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84DDC" w14:textId="6EE05CE5" w:rsidR="00972B29" w:rsidRDefault="00972B29" w:rsidP="00972B29">
      <w:pPr>
        <w:jc w:val="both"/>
        <w:rPr>
          <w:rFonts w:ascii="Bookman Old Style" w:hAnsi="Bookman Old Style"/>
          <w:b/>
          <w:lang w:val="es-ES_tradnl"/>
        </w:rPr>
      </w:pPr>
      <w:r w:rsidRPr="004F5E41">
        <w:rPr>
          <w:rFonts w:ascii="Bookman Old Style" w:hAnsi="Bookman Old Style"/>
          <w:b/>
          <w:lang w:val="es-ES_tradnl"/>
        </w:rPr>
        <w:t>LEGISLACIÓN COVID – 19</w:t>
      </w:r>
    </w:p>
    <w:p w14:paraId="3058BC6C" w14:textId="162FF5E6" w:rsidR="0028433F" w:rsidRPr="00293157" w:rsidRDefault="0028433F" w:rsidP="00972B29">
      <w:pPr>
        <w:jc w:val="both"/>
        <w:rPr>
          <w:rFonts w:ascii="Bookman Old Style" w:hAnsi="Bookman Old Style"/>
          <w:b/>
          <w:color w:val="FF0000"/>
          <w:lang w:val="es-ES_tradnl"/>
        </w:rPr>
      </w:pPr>
      <w:r w:rsidRPr="00293157">
        <w:rPr>
          <w:rFonts w:ascii="Bookman Old Style" w:hAnsi="Bookman Old Style"/>
          <w:b/>
          <w:color w:val="FF0000"/>
          <w:highlight w:val="yellow"/>
          <w:lang w:val="es-ES_tradnl"/>
        </w:rPr>
        <w:t>BOE 14/10/2021</w:t>
      </w:r>
    </w:p>
    <w:p w14:paraId="4A673057" w14:textId="77777777" w:rsidR="0028433F" w:rsidRPr="0028433F" w:rsidRDefault="0028433F" w:rsidP="0028433F">
      <w:pPr>
        <w:jc w:val="both"/>
        <w:rPr>
          <w:rFonts w:ascii="Bookman Old Style" w:hAnsi="Bookman Old Style"/>
          <w:b/>
          <w:bCs/>
        </w:rPr>
      </w:pPr>
      <w:r w:rsidRPr="0028433F">
        <w:rPr>
          <w:rFonts w:ascii="Bookman Old Style" w:hAnsi="Bookman Old Style"/>
          <w:b/>
          <w:bCs/>
        </w:rPr>
        <w:t>I. Disposiciones generales</w:t>
      </w:r>
    </w:p>
    <w:p w14:paraId="73B663A0" w14:textId="77777777" w:rsidR="0028433F" w:rsidRPr="0028433F" w:rsidRDefault="0028433F" w:rsidP="0028433F">
      <w:pPr>
        <w:jc w:val="both"/>
        <w:rPr>
          <w:rFonts w:ascii="Bookman Old Style" w:hAnsi="Bookman Old Style"/>
          <w:b/>
        </w:rPr>
      </w:pPr>
      <w:r w:rsidRPr="0028433F">
        <w:rPr>
          <w:rFonts w:ascii="Bookman Old Style" w:hAnsi="Bookman Old Style"/>
          <w:b/>
        </w:rPr>
        <w:t>JEFATURA DEL ESTADO</w:t>
      </w:r>
    </w:p>
    <w:p w14:paraId="3718F227" w14:textId="77777777" w:rsidR="0028433F" w:rsidRPr="0028433F" w:rsidRDefault="0028433F" w:rsidP="0028433F">
      <w:pPr>
        <w:jc w:val="both"/>
        <w:rPr>
          <w:rFonts w:ascii="Bookman Old Style" w:hAnsi="Bookman Old Style"/>
          <w:b/>
          <w:bCs/>
        </w:rPr>
      </w:pPr>
      <w:r w:rsidRPr="0028433F">
        <w:rPr>
          <w:rFonts w:ascii="Bookman Old Style" w:hAnsi="Bookman Old Style"/>
          <w:b/>
          <w:bCs/>
        </w:rPr>
        <w:t>Medidas urgentes</w:t>
      </w:r>
    </w:p>
    <w:p w14:paraId="530E93EA" w14:textId="77777777" w:rsidR="0028433F" w:rsidRPr="0028433F" w:rsidRDefault="0028433F" w:rsidP="0028433F">
      <w:pPr>
        <w:jc w:val="both"/>
        <w:rPr>
          <w:rFonts w:ascii="Bookman Old Style" w:hAnsi="Bookman Old Style"/>
          <w:bCs/>
        </w:rPr>
      </w:pPr>
      <w:r w:rsidRPr="0028433F">
        <w:rPr>
          <w:rFonts w:ascii="Bookman Old Style" w:hAnsi="Bookman Old Style"/>
          <w:bCs/>
        </w:rPr>
        <w:t>Corrección de errores del Real Decreto-ley 18/2021, de 28 de septiembre, de medidas urgentes para la protección del empleo, la recuperación económica y la mejora del mercado de trabajo.</w:t>
      </w:r>
    </w:p>
    <w:p w14:paraId="714D585D" w14:textId="77777777" w:rsidR="0028433F" w:rsidRPr="0028433F" w:rsidRDefault="0028433F" w:rsidP="0028433F">
      <w:pPr>
        <w:jc w:val="both"/>
        <w:rPr>
          <w:rFonts w:ascii="Bookman Old Style" w:hAnsi="Bookman Old Style"/>
          <w:bCs/>
        </w:rPr>
      </w:pPr>
      <w:hyperlink r:id="rId6" w:tooltip="PDF firmado BOE-A-2021-16583" w:history="1">
        <w:r w:rsidRPr="0028433F">
          <w:rPr>
            <w:rStyle w:val="Hipervnculo"/>
            <w:rFonts w:ascii="Bookman Old Style" w:hAnsi="Bookman Old Style"/>
            <w:bCs/>
          </w:rPr>
          <w:t>PDF (BOE-A-2021-16583 - 1 pág. - 206 KB)</w:t>
        </w:r>
      </w:hyperlink>
    </w:p>
    <w:p w14:paraId="1D255780" w14:textId="77777777" w:rsidR="0028433F" w:rsidRPr="0028433F" w:rsidRDefault="0028433F" w:rsidP="0028433F">
      <w:pPr>
        <w:jc w:val="both"/>
        <w:rPr>
          <w:rFonts w:ascii="Bookman Old Style" w:hAnsi="Bookman Old Style"/>
          <w:b/>
          <w:bCs/>
        </w:rPr>
      </w:pPr>
      <w:r w:rsidRPr="0028433F">
        <w:rPr>
          <w:rFonts w:ascii="Bookman Old Style" w:hAnsi="Bookman Old Style"/>
          <w:b/>
          <w:bCs/>
        </w:rPr>
        <w:t>V. Anuncios. - A. Contratación del Sector Público</w:t>
      </w:r>
    </w:p>
    <w:p w14:paraId="2F015BA6" w14:textId="77777777" w:rsidR="0028433F" w:rsidRPr="0028433F" w:rsidRDefault="0028433F" w:rsidP="0028433F">
      <w:pPr>
        <w:jc w:val="both"/>
        <w:rPr>
          <w:rFonts w:ascii="Bookman Old Style" w:hAnsi="Bookman Old Style"/>
          <w:b/>
        </w:rPr>
      </w:pPr>
      <w:r w:rsidRPr="0028433F">
        <w:rPr>
          <w:rFonts w:ascii="Bookman Old Style" w:hAnsi="Bookman Old Style"/>
          <w:b/>
        </w:rPr>
        <w:t>MINISTERIO DE HACIENDA Y FUNCIÓN PÚBLICA</w:t>
      </w:r>
    </w:p>
    <w:p w14:paraId="65BFAF88" w14:textId="77777777" w:rsidR="0028433F" w:rsidRPr="0028433F" w:rsidRDefault="0028433F" w:rsidP="0028433F">
      <w:pPr>
        <w:jc w:val="both"/>
        <w:rPr>
          <w:rFonts w:ascii="Bookman Old Style" w:hAnsi="Bookman Old Style"/>
          <w:bCs/>
        </w:rPr>
      </w:pPr>
      <w:r w:rsidRPr="0028433F">
        <w:rPr>
          <w:rFonts w:ascii="Bookman Old Style" w:hAnsi="Bookman Old Style"/>
          <w:bCs/>
        </w:rPr>
        <w:t>Anuncio de formalización de contratos de: Dirección del Servicio de Gestión Económica de la Agencia Estatal de la Administración Tributaria. Objeto: Suministro y distribución de mascarillas FFP2 para protección de los empleados de la AEAT frente al COVID-19. Expediente: 21700016700.</w:t>
      </w:r>
    </w:p>
    <w:p w14:paraId="05BDF07E" w14:textId="489063D2" w:rsidR="0028433F" w:rsidRDefault="0028433F" w:rsidP="0028433F">
      <w:pPr>
        <w:jc w:val="both"/>
        <w:rPr>
          <w:rFonts w:ascii="Bookman Old Style" w:hAnsi="Bookman Old Style"/>
          <w:bCs/>
          <w:lang w:val="es-ES_tradnl"/>
        </w:rPr>
      </w:pPr>
      <w:hyperlink r:id="rId7" w:tooltip="PDF firmado BOE-B-2021-41915" w:history="1">
        <w:r w:rsidRPr="0028433F">
          <w:rPr>
            <w:rStyle w:val="Hipervnculo"/>
            <w:rFonts w:ascii="Bookman Old Style" w:hAnsi="Bookman Old Style"/>
            <w:bCs/>
          </w:rPr>
          <w:t>PDF (BOE-B-2021-41915 - 2 págs. - 181 KB)</w:t>
        </w:r>
      </w:hyperlink>
    </w:p>
    <w:p w14:paraId="431F17C6" w14:textId="77777777" w:rsidR="0028433F" w:rsidRPr="0028433F" w:rsidRDefault="0028433F" w:rsidP="0028433F">
      <w:pPr>
        <w:jc w:val="both"/>
        <w:rPr>
          <w:rFonts w:ascii="Bookman Old Style" w:hAnsi="Bookman Old Style"/>
          <w:b/>
        </w:rPr>
      </w:pPr>
      <w:r w:rsidRPr="0028433F">
        <w:rPr>
          <w:rFonts w:ascii="Bookman Old Style" w:hAnsi="Bookman Old Style"/>
          <w:b/>
        </w:rPr>
        <w:t>MINISTERIO DE SANIDAD</w:t>
      </w:r>
    </w:p>
    <w:p w14:paraId="1ADFD5E8" w14:textId="77777777" w:rsidR="0028433F" w:rsidRPr="0028433F" w:rsidRDefault="0028433F" w:rsidP="0028433F">
      <w:pPr>
        <w:jc w:val="both"/>
        <w:rPr>
          <w:rFonts w:ascii="Bookman Old Style" w:hAnsi="Bookman Old Style"/>
          <w:bCs/>
        </w:rPr>
      </w:pPr>
      <w:r w:rsidRPr="0028433F">
        <w:rPr>
          <w:rFonts w:ascii="Bookman Old Style" w:hAnsi="Bookman Old Style"/>
          <w:bCs/>
        </w:rPr>
        <w:t>Anuncio de formalización de contratos de la Secretaría General de Salud Digital, Información e Innovación del Sistema Nacional de Salud. Objeto: Asistencia técnica a la dirección operativa para la ejecución, seguimiento y control del plan de vacunación frente al COVID-19 en España. Expediente: 202150COV001.</w:t>
      </w:r>
    </w:p>
    <w:p w14:paraId="181DE9FE" w14:textId="77777777" w:rsidR="0028433F" w:rsidRPr="0028433F" w:rsidRDefault="0028433F" w:rsidP="0028433F">
      <w:pPr>
        <w:jc w:val="both"/>
        <w:rPr>
          <w:rFonts w:ascii="Bookman Old Style" w:hAnsi="Bookman Old Style"/>
          <w:bCs/>
        </w:rPr>
      </w:pPr>
      <w:hyperlink r:id="rId8" w:tooltip="PDF firmado BOE-B-2021-41928" w:history="1">
        <w:r w:rsidRPr="0028433F">
          <w:rPr>
            <w:rStyle w:val="Hipervnculo"/>
            <w:rFonts w:ascii="Bookman Old Style" w:hAnsi="Bookman Old Style"/>
            <w:bCs/>
          </w:rPr>
          <w:t>PDF (BOE-B-2021-41928 - 2 págs. - 184 KB)</w:t>
        </w:r>
      </w:hyperlink>
    </w:p>
    <w:p w14:paraId="262ABF15" w14:textId="531E0F01" w:rsidR="000B48A9" w:rsidRDefault="000B48A9" w:rsidP="00972B29">
      <w:pPr>
        <w:jc w:val="both"/>
        <w:rPr>
          <w:rFonts w:ascii="Bookman Old Style" w:hAnsi="Bookman Old Style"/>
          <w:b/>
          <w:color w:val="FF0000"/>
          <w:highlight w:val="yellow"/>
          <w:lang w:val="es-ES_tradnl"/>
        </w:rPr>
      </w:pPr>
      <w:r>
        <w:rPr>
          <w:rFonts w:ascii="Bookman Old Style" w:hAnsi="Bookman Old Style"/>
          <w:b/>
          <w:color w:val="FF0000"/>
          <w:highlight w:val="yellow"/>
          <w:lang w:val="es-ES_tradnl"/>
        </w:rPr>
        <w:t>BOE 13/10/2021</w:t>
      </w:r>
    </w:p>
    <w:p w14:paraId="433276F3" w14:textId="545AB04A" w:rsidR="000B48A9" w:rsidRDefault="000B48A9" w:rsidP="00972B29">
      <w:pPr>
        <w:jc w:val="both"/>
        <w:rPr>
          <w:rFonts w:ascii="Bookman Old Style" w:hAnsi="Bookman Old Style"/>
          <w:b/>
          <w:lang w:val="es-ES_tradnl"/>
        </w:rPr>
      </w:pPr>
      <w:r w:rsidRPr="000B48A9">
        <w:rPr>
          <w:rFonts w:ascii="Bookman Old Style" w:hAnsi="Bookman Old Style"/>
          <w:b/>
          <w:lang w:val="es-ES_tradnl"/>
        </w:rPr>
        <w:t>V. Anuncios. - A. Contratación del Sector Público</w:t>
      </w:r>
    </w:p>
    <w:p w14:paraId="23A0130A" w14:textId="77777777" w:rsidR="000B48A9" w:rsidRPr="000B48A9" w:rsidRDefault="000B48A9" w:rsidP="000B48A9">
      <w:pPr>
        <w:jc w:val="both"/>
        <w:rPr>
          <w:rFonts w:ascii="Bookman Old Style" w:hAnsi="Bookman Old Style"/>
          <w:b/>
        </w:rPr>
      </w:pPr>
      <w:r w:rsidRPr="000B48A9">
        <w:rPr>
          <w:rFonts w:ascii="Bookman Old Style" w:hAnsi="Bookman Old Style"/>
          <w:b/>
        </w:rPr>
        <w:t>MINISTERIO DE TRABAJO Y ECONOMÍA SOCIAL</w:t>
      </w:r>
    </w:p>
    <w:p w14:paraId="56EB5AEA" w14:textId="77777777" w:rsidR="000B48A9" w:rsidRPr="000B48A9" w:rsidRDefault="000B48A9" w:rsidP="000B48A9">
      <w:pPr>
        <w:jc w:val="both"/>
        <w:rPr>
          <w:rFonts w:ascii="Bookman Old Style" w:hAnsi="Bookman Old Style"/>
          <w:bCs/>
        </w:rPr>
      </w:pPr>
      <w:r w:rsidRPr="000B48A9">
        <w:rPr>
          <w:rFonts w:ascii="Bookman Old Style" w:hAnsi="Bookman Old Style"/>
          <w:bCs/>
        </w:rPr>
        <w:t>Anuncio de licitación de la Junta de Contratación del Ministerio de Trabajo y Economía Social. Objeto: Servicio 24x7 de seguridad gestionada para el Ministerio de Trabajo y Economía Social en el marco del Plan de Recuperación, Transformación y Resiliencia. Expediente: 10000651/2021.</w:t>
      </w:r>
    </w:p>
    <w:p w14:paraId="5E8175D8" w14:textId="2A714831" w:rsidR="000B48A9" w:rsidRPr="000B48A9" w:rsidRDefault="00293157" w:rsidP="000B48A9">
      <w:pPr>
        <w:jc w:val="both"/>
        <w:rPr>
          <w:rFonts w:ascii="Bookman Old Style" w:hAnsi="Bookman Old Style"/>
          <w:bCs/>
        </w:rPr>
      </w:pPr>
      <w:hyperlink r:id="rId9" w:tooltip="PDF firmado BOE-B-2021-41852" w:history="1">
        <w:r w:rsidR="000B48A9" w:rsidRPr="000B48A9">
          <w:rPr>
            <w:rStyle w:val="Hipervnculo"/>
            <w:rFonts w:ascii="Bookman Old Style" w:hAnsi="Bookman Old Style"/>
            <w:bCs/>
          </w:rPr>
          <w:t>PDF (BOE-B-2021-41852 - 3 págs. - 193 KB)</w:t>
        </w:r>
      </w:hyperlink>
    </w:p>
    <w:p w14:paraId="5F7CC2B5" w14:textId="77777777" w:rsidR="000B48A9" w:rsidRPr="000B48A9" w:rsidRDefault="000B48A9" w:rsidP="000B48A9">
      <w:pPr>
        <w:jc w:val="both"/>
        <w:rPr>
          <w:rFonts w:ascii="Bookman Old Style" w:hAnsi="Bookman Old Style"/>
          <w:b/>
        </w:rPr>
      </w:pPr>
      <w:r w:rsidRPr="000B48A9">
        <w:rPr>
          <w:rFonts w:ascii="Bookman Old Style" w:hAnsi="Bookman Old Style"/>
          <w:b/>
        </w:rPr>
        <w:t>MINISTERIO DE INCLUSIÓN, SEGURIDAD SOCIAL Y MIGRACIONES</w:t>
      </w:r>
    </w:p>
    <w:p w14:paraId="61191C79" w14:textId="77777777" w:rsidR="000B48A9" w:rsidRPr="000B48A9" w:rsidRDefault="000B48A9" w:rsidP="000B48A9">
      <w:pPr>
        <w:jc w:val="both"/>
        <w:rPr>
          <w:rFonts w:ascii="Bookman Old Style" w:hAnsi="Bookman Old Style"/>
          <w:bCs/>
        </w:rPr>
      </w:pPr>
      <w:r w:rsidRPr="000B48A9">
        <w:rPr>
          <w:rFonts w:ascii="Bookman Old Style" w:hAnsi="Bookman Old Style"/>
          <w:bCs/>
        </w:rPr>
        <w:lastRenderedPageBreak/>
        <w:t xml:space="preserve">Anuncio de formalización de contratos de: Instituto Social de la Marina -Dirección Provincial de Las Palmas. Objeto: Servicio de desinfección de las dependencias de la Dirección Provincial del I.S.M. en Las Palmas, el Instituto de Formación Marítimo Pesquero y las Direcciones Locales (Arrecife, Puerto del Rosario y </w:t>
      </w:r>
      <w:proofErr w:type="spellStart"/>
      <w:r w:rsidRPr="000B48A9">
        <w:rPr>
          <w:rFonts w:ascii="Bookman Old Style" w:hAnsi="Bookman Old Style"/>
          <w:bCs/>
        </w:rPr>
        <w:t>Arguineguin</w:t>
      </w:r>
      <w:proofErr w:type="spellEnd"/>
      <w:r w:rsidRPr="000B48A9">
        <w:rPr>
          <w:rFonts w:ascii="Bookman Old Style" w:hAnsi="Bookman Old Style"/>
          <w:bCs/>
        </w:rPr>
        <w:t>) según protocolo covid19. Expediente: 352021PA1010.</w:t>
      </w:r>
    </w:p>
    <w:p w14:paraId="1B662567" w14:textId="77777777" w:rsidR="000B48A9" w:rsidRPr="000B48A9" w:rsidRDefault="00293157" w:rsidP="000B48A9">
      <w:pPr>
        <w:jc w:val="both"/>
        <w:rPr>
          <w:rFonts w:ascii="Bookman Old Style" w:hAnsi="Bookman Old Style"/>
          <w:bCs/>
        </w:rPr>
      </w:pPr>
      <w:hyperlink r:id="rId10" w:tooltip="PDF firmado BOE-B-2021-41863" w:history="1">
        <w:r w:rsidR="000B48A9" w:rsidRPr="000B48A9">
          <w:rPr>
            <w:rStyle w:val="Hipervnculo"/>
            <w:rFonts w:ascii="Bookman Old Style" w:hAnsi="Bookman Old Style"/>
            <w:bCs/>
          </w:rPr>
          <w:t>PDF (BOE-B-2021-41863 - 3 págs. - 199 KB)</w:t>
        </w:r>
      </w:hyperlink>
    </w:p>
    <w:p w14:paraId="3629EDD6" w14:textId="0C517AF9" w:rsidR="000B48A9" w:rsidRPr="00E80FF7" w:rsidRDefault="00E80FF7" w:rsidP="00972B29">
      <w:pPr>
        <w:jc w:val="both"/>
        <w:rPr>
          <w:rFonts w:ascii="Bookman Old Style" w:hAnsi="Bookman Old Style"/>
          <w:b/>
          <w:color w:val="FF0000"/>
          <w:lang w:val="es-ES_tradnl"/>
        </w:rPr>
      </w:pPr>
      <w:r w:rsidRPr="00E80FF7">
        <w:rPr>
          <w:rFonts w:ascii="Bookman Old Style" w:hAnsi="Bookman Old Style"/>
          <w:b/>
          <w:color w:val="FF0000"/>
          <w:highlight w:val="yellow"/>
          <w:lang w:val="es-ES_tradnl"/>
        </w:rPr>
        <w:t>BOC 13/10/2021</w:t>
      </w:r>
    </w:p>
    <w:p w14:paraId="1C9A9230" w14:textId="6831641D" w:rsidR="00E80FF7" w:rsidRDefault="00E80FF7" w:rsidP="00E80FF7">
      <w:pPr>
        <w:jc w:val="both"/>
        <w:rPr>
          <w:rFonts w:ascii="Bookman Old Style" w:hAnsi="Bookman Old Style"/>
          <w:b/>
          <w:bCs/>
        </w:rPr>
      </w:pPr>
      <w:r w:rsidRPr="00E80FF7">
        <w:rPr>
          <w:rFonts w:ascii="Bookman Old Style" w:hAnsi="Bookman Old Style"/>
          <w:b/>
          <w:bCs/>
        </w:rPr>
        <w:t>III. Otras Resoluciones</w:t>
      </w:r>
    </w:p>
    <w:p w14:paraId="08D8ACDB" w14:textId="22D07499" w:rsidR="00E80FF7" w:rsidRPr="00E80FF7" w:rsidRDefault="00E80FF7" w:rsidP="00E80FF7">
      <w:pPr>
        <w:jc w:val="both"/>
        <w:rPr>
          <w:rFonts w:ascii="Bookman Old Style" w:hAnsi="Bookman Old Style"/>
          <w:b/>
          <w:bCs/>
        </w:rPr>
      </w:pPr>
      <w:r>
        <w:rPr>
          <w:rFonts w:ascii="Bookman Old Style" w:hAnsi="Bookman Old Style"/>
          <w:b/>
          <w:bCs/>
        </w:rPr>
        <w:t>C</w:t>
      </w:r>
      <w:r w:rsidRPr="00E80FF7">
        <w:rPr>
          <w:rFonts w:ascii="Bookman Old Style" w:hAnsi="Bookman Old Style"/>
          <w:b/>
          <w:bCs/>
        </w:rPr>
        <w:t>onsejería de Sanidad</w:t>
      </w:r>
    </w:p>
    <w:p w14:paraId="7B6BF39E" w14:textId="77777777" w:rsidR="00E80FF7" w:rsidRPr="00E80FF7" w:rsidRDefault="00293157" w:rsidP="00E80FF7">
      <w:pPr>
        <w:jc w:val="both"/>
        <w:rPr>
          <w:rFonts w:ascii="Bookman Old Style" w:hAnsi="Bookman Old Style"/>
        </w:rPr>
      </w:pPr>
      <w:hyperlink r:id="rId11" w:tooltip="Ir a la disposición 2021/211/013" w:history="1">
        <w:r w:rsidR="00E80FF7" w:rsidRPr="00E80FF7">
          <w:rPr>
            <w:rStyle w:val="Hipervnculo"/>
            <w:rFonts w:ascii="Bookman Old Style" w:hAnsi="Bookman Old Style"/>
          </w:rPr>
          <w:t>4372</w:t>
        </w:r>
      </w:hyperlink>
      <w:r w:rsidR="00E80FF7" w:rsidRPr="00E80FF7">
        <w:rPr>
          <w:rFonts w:ascii="Bookman Old Style" w:hAnsi="Bookman Old Style"/>
        </w:rPr>
        <w:t> </w:t>
      </w:r>
      <w:hyperlink r:id="rId12" w:history="1">
        <w:r w:rsidR="00E80FF7" w:rsidRPr="00E80FF7">
          <w:rPr>
            <w:rStyle w:val="Hipervnculo"/>
            <w:rFonts w:ascii="Bookman Old Style" w:hAnsi="Bookman Old Style"/>
          </w:rPr>
          <w:t xml:space="preserve">Servicio Canario de la </w:t>
        </w:r>
        <w:proofErr w:type="gramStart"/>
        <w:r w:rsidR="00E80FF7" w:rsidRPr="00E80FF7">
          <w:rPr>
            <w:rStyle w:val="Hipervnculo"/>
            <w:rFonts w:ascii="Bookman Old Style" w:hAnsi="Bookman Old Style"/>
          </w:rPr>
          <w:t>Salud.-</w:t>
        </w:r>
        <w:proofErr w:type="gramEnd"/>
        <w:r w:rsidR="00E80FF7" w:rsidRPr="00E80FF7">
          <w:rPr>
            <w:rStyle w:val="Hipervnculo"/>
            <w:rFonts w:ascii="Bookman Old Style" w:hAnsi="Bookman Old Style"/>
          </w:rPr>
          <w:t xml:space="preserve"> Resolución de 30 de septiembre de 2021, del Secretario General, por la que se dispone la publicación del Convenio entre el Ministerio de Sanidad y el Servicio Canario de la Salud, Organismo Autónomo adscrito a la Consejería de Sanidad de la Comunidad Autónoma de Canarias, sobre la adhesión al uso de la aplicación “Radar COVID”.</w:t>
        </w:r>
      </w:hyperlink>
    </w:p>
    <w:p w14:paraId="776DFF16" w14:textId="77777777" w:rsidR="00E80FF7" w:rsidRPr="00E80FF7" w:rsidRDefault="00E80FF7" w:rsidP="00E80FF7">
      <w:pPr>
        <w:jc w:val="both"/>
        <w:rPr>
          <w:rFonts w:ascii="Bookman Old Style" w:hAnsi="Bookman Old Style"/>
        </w:rPr>
      </w:pPr>
      <w:r w:rsidRPr="00E80FF7">
        <w:rPr>
          <w:rFonts w:ascii="Bookman Old Style" w:hAnsi="Bookman Old Style"/>
        </w:rPr>
        <w:t>23 páginas. Formato de archivo en PDF/Adobe Acrobat. Tamaño: 423.16 Kb.</w:t>
      </w:r>
    </w:p>
    <w:p w14:paraId="51DFF796" w14:textId="77777777" w:rsidR="00E80FF7" w:rsidRPr="00E80FF7" w:rsidRDefault="00E80FF7" w:rsidP="00E80FF7">
      <w:pPr>
        <w:jc w:val="both"/>
        <w:rPr>
          <w:rFonts w:ascii="Bookman Old Style" w:hAnsi="Bookman Old Style"/>
        </w:rPr>
      </w:pPr>
      <w:r w:rsidRPr="00E80FF7">
        <w:rPr>
          <w:rFonts w:ascii="Bookman Old Style" w:hAnsi="Bookman Old Style"/>
        </w:rPr>
        <w:t>BOC-A-2021-211-4372. </w:t>
      </w:r>
      <w:hyperlink r:id="rId13" w:tooltip="Vista previa (Versión no oficial)" w:history="1">
        <w:r w:rsidRPr="00E80FF7">
          <w:rPr>
            <w:rStyle w:val="Hipervnculo"/>
            <w:rFonts w:ascii="Bookman Old Style" w:hAnsi="Bookman Old Style"/>
          </w:rPr>
          <w:t>Versión HTML</w:t>
        </w:r>
      </w:hyperlink>
      <w:r w:rsidRPr="00E80FF7">
        <w:rPr>
          <w:rFonts w:ascii="Bookman Old Style" w:hAnsi="Bookman Old Style"/>
        </w:rPr>
        <w:t> - </w:t>
      </w:r>
      <w:hyperlink r:id="rId14" w:tooltip="Descargar la firma electrónica" w:history="1">
        <w:r w:rsidRPr="00E80FF7">
          <w:rPr>
            <w:rStyle w:val="Hipervnculo"/>
            <w:rFonts w:ascii="Bookman Old Style" w:hAnsi="Bookman Old Style"/>
          </w:rPr>
          <w:t>Firma electrónica</w:t>
        </w:r>
      </w:hyperlink>
      <w:r w:rsidRPr="00E80FF7">
        <w:rPr>
          <w:rFonts w:ascii="Bookman Old Style" w:hAnsi="Bookman Old Style"/>
        </w:rPr>
        <w:t> - </w:t>
      </w:r>
      <w:hyperlink r:id="rId15" w:tooltip="Descargar en formato PDF" w:history="1">
        <w:r w:rsidRPr="00E80FF7">
          <w:rPr>
            <w:rStyle w:val="Hipervnculo"/>
            <w:rFonts w:ascii="Bookman Old Style" w:hAnsi="Bookman Old Style"/>
          </w:rPr>
          <w:t>Descargar</w:t>
        </w:r>
      </w:hyperlink>
    </w:p>
    <w:p w14:paraId="5D070D86" w14:textId="0C86B06B" w:rsidR="000B48A9" w:rsidRPr="000B48A9" w:rsidRDefault="000B48A9" w:rsidP="00972B29">
      <w:pPr>
        <w:jc w:val="both"/>
        <w:rPr>
          <w:rFonts w:ascii="Bookman Old Style" w:hAnsi="Bookman Old Style"/>
          <w:b/>
          <w:color w:val="FF0000"/>
          <w:lang w:val="es-ES_tradnl"/>
        </w:rPr>
      </w:pPr>
      <w:r w:rsidRPr="000B48A9">
        <w:rPr>
          <w:rFonts w:ascii="Bookman Old Style" w:hAnsi="Bookman Old Style"/>
          <w:b/>
          <w:color w:val="FF0000"/>
          <w:highlight w:val="yellow"/>
          <w:lang w:val="es-ES_tradnl"/>
        </w:rPr>
        <w:t>BOE 12/10/2021</w:t>
      </w:r>
    </w:p>
    <w:p w14:paraId="0BD06DB4" w14:textId="77777777" w:rsidR="000B48A9" w:rsidRPr="000B48A9" w:rsidRDefault="000B48A9" w:rsidP="000B48A9">
      <w:pPr>
        <w:jc w:val="both"/>
        <w:rPr>
          <w:rFonts w:ascii="Bookman Old Style" w:hAnsi="Bookman Old Style"/>
          <w:b/>
          <w:bCs/>
        </w:rPr>
      </w:pPr>
      <w:r w:rsidRPr="000B48A9">
        <w:rPr>
          <w:rFonts w:ascii="Bookman Old Style" w:hAnsi="Bookman Old Style"/>
          <w:b/>
          <w:bCs/>
        </w:rPr>
        <w:t>I. Disposiciones generales</w:t>
      </w:r>
    </w:p>
    <w:p w14:paraId="560D55C0" w14:textId="77777777" w:rsidR="000B48A9" w:rsidRPr="000B48A9" w:rsidRDefault="000B48A9" w:rsidP="000B48A9">
      <w:pPr>
        <w:jc w:val="both"/>
        <w:rPr>
          <w:rFonts w:ascii="Bookman Old Style" w:hAnsi="Bookman Old Style"/>
          <w:b/>
        </w:rPr>
      </w:pPr>
      <w:r w:rsidRPr="000B48A9">
        <w:rPr>
          <w:rFonts w:ascii="Bookman Old Style" w:hAnsi="Bookman Old Style"/>
          <w:b/>
        </w:rPr>
        <w:t>JEFATURA DEL ESTADO</w:t>
      </w:r>
    </w:p>
    <w:p w14:paraId="589F8BE7" w14:textId="77777777" w:rsidR="000B48A9" w:rsidRPr="000B48A9" w:rsidRDefault="000B48A9" w:rsidP="000B48A9">
      <w:pPr>
        <w:jc w:val="both"/>
        <w:rPr>
          <w:rFonts w:ascii="Bookman Old Style" w:hAnsi="Bookman Old Style"/>
          <w:b/>
          <w:bCs/>
        </w:rPr>
      </w:pPr>
      <w:r w:rsidRPr="000B48A9">
        <w:rPr>
          <w:rFonts w:ascii="Bookman Old Style" w:hAnsi="Bookman Old Style"/>
          <w:b/>
          <w:bCs/>
        </w:rPr>
        <w:t>Sector cultural. Medidas tributarias</w:t>
      </w:r>
    </w:p>
    <w:p w14:paraId="7BC6FEFF" w14:textId="77777777" w:rsidR="000B48A9" w:rsidRPr="000B48A9" w:rsidRDefault="000B48A9" w:rsidP="000B48A9">
      <w:pPr>
        <w:jc w:val="both"/>
        <w:rPr>
          <w:rFonts w:ascii="Bookman Old Style" w:hAnsi="Bookman Old Style"/>
          <w:bCs/>
        </w:rPr>
      </w:pPr>
      <w:r w:rsidRPr="000B48A9">
        <w:rPr>
          <w:rFonts w:ascii="Bookman Old Style" w:hAnsi="Bookman Old Style"/>
          <w:bCs/>
        </w:rPr>
        <w:t>Ley 14/2021, de 11 de octubre, por la que se modifica el Real Decreto-ley 17/2020, de 5 de mayo, por el que se aprueban medidas de apoyo al sector cultural y de carácter tributario para hacer frente al impacto económico y social del COVID-2019.</w:t>
      </w:r>
    </w:p>
    <w:p w14:paraId="1C3173ED" w14:textId="77777777" w:rsidR="000B48A9" w:rsidRPr="000B48A9" w:rsidRDefault="00293157" w:rsidP="000B48A9">
      <w:pPr>
        <w:jc w:val="both"/>
        <w:rPr>
          <w:rFonts w:ascii="Bookman Old Style" w:hAnsi="Bookman Old Style"/>
          <w:bCs/>
        </w:rPr>
      </w:pPr>
      <w:hyperlink r:id="rId16" w:tooltip="PDF firmado BOE-A-2021-16477" w:history="1">
        <w:r w:rsidR="000B48A9" w:rsidRPr="000B48A9">
          <w:rPr>
            <w:rStyle w:val="Hipervnculo"/>
            <w:rFonts w:ascii="Bookman Old Style" w:hAnsi="Bookman Old Style"/>
            <w:bCs/>
          </w:rPr>
          <w:t>PDF (BOE-A-2021-16477 - 22 págs. - 358 KB)</w:t>
        </w:r>
      </w:hyperlink>
    </w:p>
    <w:p w14:paraId="6110EC81" w14:textId="77777777" w:rsidR="000B48A9" w:rsidRPr="000B48A9" w:rsidRDefault="000B48A9" w:rsidP="000B48A9">
      <w:pPr>
        <w:jc w:val="both"/>
        <w:rPr>
          <w:rFonts w:ascii="Bookman Old Style" w:hAnsi="Bookman Old Style"/>
          <w:b/>
          <w:bCs/>
        </w:rPr>
      </w:pPr>
      <w:r w:rsidRPr="000B48A9">
        <w:rPr>
          <w:rFonts w:ascii="Bookman Old Style" w:hAnsi="Bookman Old Style"/>
          <w:b/>
          <w:bCs/>
        </w:rPr>
        <w:t>III. Otras disposiciones</w:t>
      </w:r>
    </w:p>
    <w:p w14:paraId="670A887B" w14:textId="3275BB27" w:rsidR="00D8448F" w:rsidRPr="00E24323" w:rsidRDefault="00D8448F" w:rsidP="00972B29">
      <w:pPr>
        <w:jc w:val="both"/>
        <w:rPr>
          <w:rFonts w:ascii="Bookman Old Style" w:hAnsi="Bookman Old Style"/>
          <w:b/>
          <w:color w:val="FF0000"/>
          <w:lang w:val="es-ES_tradnl"/>
        </w:rPr>
      </w:pPr>
      <w:r w:rsidRPr="00E24323">
        <w:rPr>
          <w:rFonts w:ascii="Bookman Old Style" w:hAnsi="Bookman Old Style"/>
          <w:b/>
          <w:color w:val="FF0000"/>
          <w:highlight w:val="yellow"/>
          <w:lang w:val="es-ES_tradnl"/>
        </w:rPr>
        <w:t>BOE 11/10/2021</w:t>
      </w:r>
    </w:p>
    <w:p w14:paraId="73C04E5A" w14:textId="77777777" w:rsidR="00D8448F" w:rsidRPr="00D8448F" w:rsidRDefault="00D8448F" w:rsidP="00D8448F">
      <w:pPr>
        <w:jc w:val="both"/>
        <w:rPr>
          <w:rFonts w:ascii="Bookman Old Style" w:hAnsi="Bookman Old Style"/>
          <w:b/>
          <w:bCs/>
        </w:rPr>
      </w:pPr>
      <w:r w:rsidRPr="00D8448F">
        <w:rPr>
          <w:rFonts w:ascii="Bookman Old Style" w:hAnsi="Bookman Old Style"/>
          <w:b/>
          <w:bCs/>
        </w:rPr>
        <w:t>III. Otras disposiciones</w:t>
      </w:r>
    </w:p>
    <w:p w14:paraId="4AA4CA6E" w14:textId="77777777" w:rsidR="00D8448F" w:rsidRPr="00D8448F" w:rsidRDefault="00D8448F" w:rsidP="00D8448F">
      <w:pPr>
        <w:jc w:val="both"/>
        <w:rPr>
          <w:rFonts w:ascii="Bookman Old Style" w:hAnsi="Bookman Old Style"/>
          <w:b/>
        </w:rPr>
      </w:pPr>
      <w:r w:rsidRPr="00D8448F">
        <w:rPr>
          <w:rFonts w:ascii="Bookman Old Style" w:hAnsi="Bookman Old Style"/>
          <w:b/>
        </w:rPr>
        <w:t>MINISTERIO DE INDUSTRIA, COMERCIO Y TURISMO</w:t>
      </w:r>
    </w:p>
    <w:p w14:paraId="2EF6B9C0" w14:textId="77777777" w:rsidR="00D8448F" w:rsidRPr="00D8448F" w:rsidRDefault="00D8448F" w:rsidP="00D8448F">
      <w:pPr>
        <w:jc w:val="both"/>
        <w:rPr>
          <w:rFonts w:ascii="Bookman Old Style" w:hAnsi="Bookman Old Style"/>
          <w:b/>
          <w:bCs/>
        </w:rPr>
      </w:pPr>
      <w:r w:rsidRPr="00D8448F">
        <w:rPr>
          <w:rFonts w:ascii="Bookman Old Style" w:hAnsi="Bookman Old Style"/>
          <w:b/>
          <w:bCs/>
        </w:rPr>
        <w:t>Ayudas</w:t>
      </w:r>
    </w:p>
    <w:p w14:paraId="4A40C1C8" w14:textId="77777777" w:rsidR="00D8448F" w:rsidRPr="00D8448F" w:rsidRDefault="00D8448F" w:rsidP="00D8448F">
      <w:pPr>
        <w:jc w:val="both"/>
        <w:rPr>
          <w:rFonts w:ascii="Bookman Old Style" w:hAnsi="Bookman Old Style"/>
          <w:bCs/>
        </w:rPr>
      </w:pPr>
      <w:r w:rsidRPr="00D8448F">
        <w:rPr>
          <w:rFonts w:ascii="Bookman Old Style" w:hAnsi="Bookman Old Style"/>
          <w:bCs/>
        </w:rPr>
        <w:t xml:space="preserve">Orden ICT/1096/2021, de 1 de octubre, por la que se establecen las bases reguladoras de las líneas de ayuda para el fortalecimiento de los sistemas de comunicación y servicios telemáticos en las Cámaras Oficiales de Comercio Españolas en el extranjero y Federaciones de Cámaras, y se procede a su </w:t>
      </w:r>
      <w:r w:rsidRPr="00D8448F">
        <w:rPr>
          <w:rFonts w:ascii="Bookman Old Style" w:hAnsi="Bookman Old Style"/>
          <w:bCs/>
        </w:rPr>
        <w:lastRenderedPageBreak/>
        <w:t>convocatoria en el año 2021, en el marco del Plan de Recuperación, Transformación y Resiliencia.</w:t>
      </w:r>
    </w:p>
    <w:p w14:paraId="3156F6FD" w14:textId="77777777" w:rsidR="00D8448F" w:rsidRPr="00D8448F" w:rsidRDefault="00293157" w:rsidP="00D8448F">
      <w:pPr>
        <w:jc w:val="both"/>
        <w:rPr>
          <w:rFonts w:ascii="Bookman Old Style" w:hAnsi="Bookman Old Style"/>
          <w:bCs/>
        </w:rPr>
      </w:pPr>
      <w:hyperlink r:id="rId17" w:tooltip="PDF firmado BOE-A-2021-16462" w:history="1">
        <w:r w:rsidR="00D8448F" w:rsidRPr="00D8448F">
          <w:rPr>
            <w:rStyle w:val="Hipervnculo"/>
            <w:rFonts w:ascii="Bookman Old Style" w:hAnsi="Bookman Old Style"/>
            <w:bCs/>
          </w:rPr>
          <w:t>PDF (BOE-A-2021-16462 - 25 págs. - 366 KB)</w:t>
        </w:r>
      </w:hyperlink>
    </w:p>
    <w:p w14:paraId="52EFF147" w14:textId="77777777" w:rsidR="00E24323" w:rsidRPr="00E24323" w:rsidRDefault="00E24323" w:rsidP="00E24323">
      <w:pPr>
        <w:jc w:val="both"/>
        <w:rPr>
          <w:rFonts w:ascii="Bookman Old Style" w:hAnsi="Bookman Old Style"/>
          <w:b/>
        </w:rPr>
      </w:pPr>
      <w:r w:rsidRPr="00E24323">
        <w:rPr>
          <w:rFonts w:ascii="Bookman Old Style" w:hAnsi="Bookman Old Style"/>
          <w:b/>
        </w:rPr>
        <w:t>MINISTERIO DE DERECHOS SOCIALES Y AGENDA 2030</w:t>
      </w:r>
    </w:p>
    <w:p w14:paraId="5A08224F" w14:textId="77777777" w:rsidR="00E24323" w:rsidRPr="00E24323" w:rsidRDefault="00E24323" w:rsidP="00E24323">
      <w:pPr>
        <w:jc w:val="both"/>
        <w:rPr>
          <w:rFonts w:ascii="Bookman Old Style" w:hAnsi="Bookman Old Style"/>
          <w:b/>
          <w:bCs/>
        </w:rPr>
      </w:pPr>
      <w:r w:rsidRPr="00E24323">
        <w:rPr>
          <w:rFonts w:ascii="Bookman Old Style" w:hAnsi="Bookman Old Style"/>
          <w:b/>
          <w:bCs/>
        </w:rPr>
        <w:t>Comunidad Autónoma de Cataluña. Convenio</w:t>
      </w:r>
    </w:p>
    <w:p w14:paraId="051911A9" w14:textId="77777777" w:rsidR="00E24323" w:rsidRPr="00E24323" w:rsidRDefault="00E24323" w:rsidP="00E24323">
      <w:pPr>
        <w:jc w:val="both"/>
        <w:rPr>
          <w:rFonts w:ascii="Bookman Old Style" w:hAnsi="Bookman Old Style"/>
          <w:bCs/>
        </w:rPr>
      </w:pPr>
      <w:r w:rsidRPr="00E24323">
        <w:rPr>
          <w:rFonts w:ascii="Bookman Old Style" w:hAnsi="Bookman Old Style"/>
          <w:bCs/>
        </w:rPr>
        <w:t>Resolución de 4 de octubre de 2021, del Instituto de Mayores y Servicios Sociales, por la que se publica el Convenio con el Ministerio de Derechos Sociales y Agenda 2030 y la Comunidad Autónoma de Cataluña, para el desarrollo del marco de cooperación interadministrativa previsto en la Ley 39/2006, de 14 de diciembre, de Promoción de la Autonomía Personal y Atención a las Personas en situación de dependencia y para el establecimiento y financiación del nivel de protección acordado para el ejercicio 2021.</w:t>
      </w:r>
    </w:p>
    <w:p w14:paraId="2DC73585" w14:textId="77777777" w:rsidR="00E24323" w:rsidRPr="00E24323" w:rsidRDefault="00293157" w:rsidP="00E24323">
      <w:pPr>
        <w:jc w:val="both"/>
        <w:rPr>
          <w:rFonts w:ascii="Bookman Old Style" w:hAnsi="Bookman Old Style"/>
          <w:bCs/>
        </w:rPr>
      </w:pPr>
      <w:hyperlink r:id="rId18" w:tooltip="PDF firmado BOE-A-2021-16469" w:history="1">
        <w:r w:rsidR="00E24323" w:rsidRPr="00E24323">
          <w:rPr>
            <w:rStyle w:val="Hipervnculo"/>
            <w:rFonts w:ascii="Bookman Old Style" w:hAnsi="Bookman Old Style"/>
            <w:bCs/>
          </w:rPr>
          <w:t>PDF (BOE-A-2021-16469 - 13 págs. - 331 KB)</w:t>
        </w:r>
      </w:hyperlink>
    </w:p>
    <w:p w14:paraId="4C5DCCD8" w14:textId="7733A8F3" w:rsidR="00E24323" w:rsidRPr="00E24323" w:rsidRDefault="00E24323" w:rsidP="00E24323">
      <w:pPr>
        <w:jc w:val="both"/>
        <w:rPr>
          <w:rFonts w:ascii="Bookman Old Style" w:hAnsi="Bookman Old Style"/>
          <w:b/>
          <w:bCs/>
          <w:color w:val="FF0000"/>
        </w:rPr>
      </w:pPr>
      <w:r w:rsidRPr="00E24323">
        <w:rPr>
          <w:rFonts w:ascii="Bookman Old Style" w:hAnsi="Bookman Old Style"/>
          <w:b/>
          <w:bCs/>
          <w:color w:val="FF0000"/>
          <w:highlight w:val="yellow"/>
        </w:rPr>
        <w:t>BOC 11/10/2021</w:t>
      </w:r>
    </w:p>
    <w:p w14:paraId="2784E26B" w14:textId="6487E4B4" w:rsidR="00E24323" w:rsidRPr="00E24323" w:rsidRDefault="00E24323" w:rsidP="00E24323">
      <w:pPr>
        <w:jc w:val="both"/>
        <w:rPr>
          <w:rFonts w:ascii="Bookman Old Style" w:hAnsi="Bookman Old Style"/>
          <w:b/>
          <w:bCs/>
        </w:rPr>
      </w:pPr>
      <w:r w:rsidRPr="00E24323">
        <w:rPr>
          <w:rFonts w:ascii="Bookman Old Style" w:hAnsi="Bookman Old Style"/>
          <w:b/>
          <w:bCs/>
        </w:rPr>
        <w:t>I. Disposiciones generales</w:t>
      </w:r>
    </w:p>
    <w:p w14:paraId="2FEEE88E" w14:textId="77777777" w:rsidR="00E24323" w:rsidRPr="00E24323" w:rsidRDefault="00E24323" w:rsidP="00E24323">
      <w:pPr>
        <w:jc w:val="both"/>
        <w:rPr>
          <w:rFonts w:ascii="Bookman Old Style" w:hAnsi="Bookman Old Style"/>
          <w:b/>
          <w:bCs/>
        </w:rPr>
      </w:pPr>
      <w:r w:rsidRPr="00E24323">
        <w:rPr>
          <w:rFonts w:ascii="Bookman Old Style" w:hAnsi="Bookman Old Style"/>
          <w:b/>
          <w:bCs/>
        </w:rPr>
        <w:t>Parlamento de Canarias</w:t>
      </w:r>
    </w:p>
    <w:p w14:paraId="7B5C6693" w14:textId="77777777" w:rsidR="00E24323" w:rsidRPr="00E24323" w:rsidRDefault="00293157" w:rsidP="00E24323">
      <w:pPr>
        <w:jc w:val="both"/>
        <w:rPr>
          <w:rFonts w:ascii="Bookman Old Style" w:hAnsi="Bookman Old Style"/>
          <w:bCs/>
          <w:color w:val="FF0000"/>
        </w:rPr>
      </w:pPr>
      <w:hyperlink r:id="rId19" w:tooltip="Ir a la disposición 2021/209/001" w:history="1">
        <w:r w:rsidR="00E24323" w:rsidRPr="00E24323">
          <w:rPr>
            <w:rStyle w:val="Hipervnculo"/>
            <w:rFonts w:ascii="Bookman Old Style" w:hAnsi="Bookman Old Style"/>
            <w:bCs/>
          </w:rPr>
          <w:t>4339</w:t>
        </w:r>
      </w:hyperlink>
      <w:r w:rsidR="00E24323" w:rsidRPr="00E24323">
        <w:rPr>
          <w:rFonts w:ascii="Bookman Old Style" w:hAnsi="Bookman Old Style"/>
          <w:bCs/>
          <w:color w:val="FF0000"/>
        </w:rPr>
        <w:t> </w:t>
      </w:r>
      <w:hyperlink r:id="rId20" w:history="1">
        <w:r w:rsidR="00E24323" w:rsidRPr="00E24323">
          <w:rPr>
            <w:rStyle w:val="Hipervnculo"/>
            <w:rFonts w:ascii="Bookman Old Style" w:hAnsi="Bookman Old Style"/>
            <w:bCs/>
          </w:rPr>
          <w:t xml:space="preserve">RESOLUCIÓN de 4 de octubre de 2021, de la Presidencia, por la que se ordena la publicación del Acuerdo de convalidación del Decreto ley 11/2021, de 2 de septiembre, por el que </w:t>
        </w:r>
        <w:proofErr w:type="spellStart"/>
        <w:r w:rsidR="00E24323" w:rsidRPr="00E24323">
          <w:rPr>
            <w:rStyle w:val="Hipervnculo"/>
            <w:rFonts w:ascii="Bookman Old Style" w:hAnsi="Bookman Old Style"/>
            <w:bCs/>
          </w:rPr>
          <w:t>es</w:t>
        </w:r>
        <w:proofErr w:type="spellEnd"/>
        <w:r w:rsidR="00E24323" w:rsidRPr="00E24323">
          <w:rPr>
            <w:rStyle w:val="Hipervnculo"/>
            <w:rFonts w:ascii="Bookman Old Style" w:hAnsi="Bookman Old Style"/>
            <w:bCs/>
          </w:rPr>
          <w:t xml:space="preserve"> establece el régimen jurídico de alerta sanitaria y las medidas para el control y gestión de la pandemia de COVID-19 en Canarias</w:t>
        </w:r>
      </w:hyperlink>
    </w:p>
    <w:p w14:paraId="22D81130" w14:textId="77777777" w:rsidR="00E24323" w:rsidRPr="00E24323" w:rsidRDefault="00E24323" w:rsidP="00E24323">
      <w:pPr>
        <w:jc w:val="both"/>
        <w:rPr>
          <w:rFonts w:ascii="Bookman Old Style" w:hAnsi="Bookman Old Style"/>
          <w:bCs/>
        </w:rPr>
      </w:pPr>
      <w:r w:rsidRPr="00E24323">
        <w:rPr>
          <w:rFonts w:ascii="Bookman Old Style" w:hAnsi="Bookman Old Style"/>
          <w:bCs/>
        </w:rPr>
        <w:t>1 página. Formato de archivo en PDF/Adobe Acrobat. Tamaño: 151.92 Kb.</w:t>
      </w:r>
    </w:p>
    <w:p w14:paraId="5618149C" w14:textId="77777777" w:rsidR="00E24323" w:rsidRPr="00E24323" w:rsidRDefault="00E24323" w:rsidP="00E24323">
      <w:pPr>
        <w:jc w:val="both"/>
        <w:rPr>
          <w:rFonts w:ascii="Bookman Old Style" w:hAnsi="Bookman Old Style"/>
          <w:bCs/>
          <w:color w:val="FF0000"/>
        </w:rPr>
      </w:pPr>
      <w:r w:rsidRPr="00E24323">
        <w:rPr>
          <w:rFonts w:ascii="Bookman Old Style" w:hAnsi="Bookman Old Style"/>
          <w:bCs/>
        </w:rPr>
        <w:t>BOC-A-2021-209-4339.</w:t>
      </w:r>
      <w:r w:rsidRPr="00E24323">
        <w:rPr>
          <w:rFonts w:ascii="Bookman Old Style" w:hAnsi="Bookman Old Style"/>
          <w:bCs/>
          <w:color w:val="FF0000"/>
        </w:rPr>
        <w:t> </w:t>
      </w:r>
      <w:hyperlink r:id="rId21" w:tooltip="Vista previa (Versión no oficial)" w:history="1">
        <w:r w:rsidRPr="00E24323">
          <w:rPr>
            <w:rStyle w:val="Hipervnculo"/>
            <w:rFonts w:ascii="Bookman Old Style" w:hAnsi="Bookman Old Style"/>
            <w:bCs/>
          </w:rPr>
          <w:t>Versión HTML</w:t>
        </w:r>
      </w:hyperlink>
      <w:r w:rsidRPr="00E24323">
        <w:rPr>
          <w:rFonts w:ascii="Bookman Old Style" w:hAnsi="Bookman Old Style"/>
          <w:bCs/>
          <w:color w:val="FF0000"/>
        </w:rPr>
        <w:t> - </w:t>
      </w:r>
      <w:hyperlink r:id="rId22" w:tooltip="Descargar la firma electrónica" w:history="1">
        <w:r w:rsidRPr="00E24323">
          <w:rPr>
            <w:rStyle w:val="Hipervnculo"/>
            <w:rFonts w:ascii="Bookman Old Style" w:hAnsi="Bookman Old Style"/>
            <w:bCs/>
          </w:rPr>
          <w:t>Firma electrónica</w:t>
        </w:r>
      </w:hyperlink>
      <w:r w:rsidRPr="00E24323">
        <w:rPr>
          <w:rFonts w:ascii="Bookman Old Style" w:hAnsi="Bookman Old Style"/>
          <w:bCs/>
          <w:color w:val="FF0000"/>
        </w:rPr>
        <w:t> - </w:t>
      </w:r>
      <w:hyperlink r:id="rId23" w:tooltip="Descargar en formato PDF" w:history="1">
        <w:r w:rsidRPr="00E24323">
          <w:rPr>
            <w:rStyle w:val="Hipervnculo"/>
            <w:rFonts w:ascii="Bookman Old Style" w:hAnsi="Bookman Old Style"/>
            <w:bCs/>
          </w:rPr>
          <w:t>Descargar</w:t>
        </w:r>
      </w:hyperlink>
    </w:p>
    <w:p w14:paraId="74DB8B05" w14:textId="77777777" w:rsidR="00E24323" w:rsidRPr="00E24323" w:rsidRDefault="00E24323" w:rsidP="00E24323">
      <w:pPr>
        <w:jc w:val="both"/>
        <w:rPr>
          <w:rFonts w:ascii="Bookman Old Style" w:hAnsi="Bookman Old Style"/>
          <w:b/>
          <w:highlight w:val="yellow"/>
        </w:rPr>
      </w:pPr>
      <w:r w:rsidRPr="00E24323">
        <w:rPr>
          <w:rFonts w:ascii="Bookman Old Style" w:hAnsi="Bookman Old Style"/>
          <w:b/>
        </w:rPr>
        <w:t>Consejería de Agricultura Ganadería y Pesca</w:t>
      </w:r>
    </w:p>
    <w:p w14:paraId="257143AB" w14:textId="77777777" w:rsidR="00E24323" w:rsidRPr="00E24323" w:rsidRDefault="00293157" w:rsidP="00E24323">
      <w:pPr>
        <w:jc w:val="both"/>
        <w:rPr>
          <w:rFonts w:ascii="Bookman Old Style" w:hAnsi="Bookman Old Style"/>
          <w:bCs/>
          <w:color w:val="FF0000"/>
        </w:rPr>
      </w:pPr>
      <w:hyperlink r:id="rId24" w:tooltip="Ir a la disposición 2021/209/002" w:history="1">
        <w:r w:rsidR="00E24323" w:rsidRPr="00E24323">
          <w:rPr>
            <w:rStyle w:val="Hipervnculo"/>
            <w:rFonts w:ascii="Bookman Old Style" w:hAnsi="Bookman Old Style"/>
            <w:bCs/>
          </w:rPr>
          <w:t>4340</w:t>
        </w:r>
      </w:hyperlink>
      <w:r w:rsidR="00E24323" w:rsidRPr="00E24323">
        <w:rPr>
          <w:rFonts w:ascii="Bookman Old Style" w:hAnsi="Bookman Old Style"/>
          <w:bCs/>
          <w:color w:val="FF0000"/>
        </w:rPr>
        <w:t> </w:t>
      </w:r>
      <w:hyperlink r:id="rId25" w:history="1">
        <w:r w:rsidR="00E24323" w:rsidRPr="00E24323">
          <w:rPr>
            <w:rStyle w:val="Hipervnculo"/>
            <w:rFonts w:ascii="Bookman Old Style" w:hAnsi="Bookman Old Style"/>
            <w:bCs/>
          </w:rPr>
          <w:t>DECRETO 94/2021, de 30 de septiembre, por el que se integra el Consejo Canario de Control de la Cadena Alimentaria en el Instituto Canario de Calidad Agroalimentaria.</w:t>
        </w:r>
      </w:hyperlink>
    </w:p>
    <w:p w14:paraId="053DAC8D" w14:textId="77777777" w:rsidR="00E24323" w:rsidRPr="00E24323" w:rsidRDefault="00E24323" w:rsidP="00E24323">
      <w:pPr>
        <w:jc w:val="both"/>
        <w:rPr>
          <w:rFonts w:ascii="Bookman Old Style" w:hAnsi="Bookman Old Style"/>
          <w:bCs/>
        </w:rPr>
      </w:pPr>
      <w:r w:rsidRPr="00E24323">
        <w:rPr>
          <w:rFonts w:ascii="Bookman Old Style" w:hAnsi="Bookman Old Style"/>
          <w:bCs/>
        </w:rPr>
        <w:t>2 páginas. Formato de archivo en PDF/Adobe Acrobat. Tamaño: 193.8 Kb.</w:t>
      </w:r>
    </w:p>
    <w:p w14:paraId="2A113DE5" w14:textId="77777777" w:rsidR="00E24323" w:rsidRPr="00E24323" w:rsidRDefault="00E24323" w:rsidP="00E24323">
      <w:pPr>
        <w:jc w:val="both"/>
        <w:rPr>
          <w:rFonts w:ascii="Bookman Old Style" w:hAnsi="Bookman Old Style"/>
          <w:bCs/>
          <w:color w:val="FF0000"/>
          <w:highlight w:val="yellow"/>
        </w:rPr>
      </w:pPr>
      <w:r w:rsidRPr="00E24323">
        <w:rPr>
          <w:rFonts w:ascii="Bookman Old Style" w:hAnsi="Bookman Old Style"/>
          <w:bCs/>
        </w:rPr>
        <w:t>BOC-A-2021-209-4340.</w:t>
      </w:r>
      <w:r w:rsidRPr="00E24323">
        <w:rPr>
          <w:rFonts w:ascii="Bookman Old Style" w:hAnsi="Bookman Old Style"/>
          <w:bCs/>
          <w:color w:val="FF0000"/>
        </w:rPr>
        <w:t> </w:t>
      </w:r>
      <w:hyperlink r:id="rId26" w:tooltip="Vista previa (Versión no oficial)" w:history="1">
        <w:r w:rsidRPr="00E24323">
          <w:rPr>
            <w:rStyle w:val="Hipervnculo"/>
            <w:rFonts w:ascii="Bookman Old Style" w:hAnsi="Bookman Old Style"/>
            <w:bCs/>
          </w:rPr>
          <w:t>Versión HTML</w:t>
        </w:r>
      </w:hyperlink>
      <w:r w:rsidRPr="00E24323">
        <w:rPr>
          <w:rFonts w:ascii="Bookman Old Style" w:hAnsi="Bookman Old Style"/>
          <w:bCs/>
          <w:color w:val="FF0000"/>
        </w:rPr>
        <w:t> - </w:t>
      </w:r>
      <w:hyperlink r:id="rId27" w:tooltip="Descargar la firma electrónica" w:history="1">
        <w:r w:rsidRPr="00E24323">
          <w:rPr>
            <w:rStyle w:val="Hipervnculo"/>
            <w:rFonts w:ascii="Bookman Old Style" w:hAnsi="Bookman Old Style"/>
            <w:bCs/>
          </w:rPr>
          <w:t>Firma electrónica</w:t>
        </w:r>
      </w:hyperlink>
      <w:r w:rsidRPr="00E24323">
        <w:rPr>
          <w:rFonts w:ascii="Bookman Old Style" w:hAnsi="Bookman Old Style"/>
          <w:bCs/>
          <w:color w:val="FF0000"/>
        </w:rPr>
        <w:t> - </w:t>
      </w:r>
      <w:hyperlink r:id="rId28" w:tooltip="Descargar en formato PDF" w:history="1">
        <w:r w:rsidRPr="00E24323">
          <w:rPr>
            <w:rStyle w:val="Hipervnculo"/>
            <w:rFonts w:ascii="Bookman Old Style" w:hAnsi="Bookman Old Style"/>
            <w:bCs/>
          </w:rPr>
          <w:t>Descargar</w:t>
        </w:r>
      </w:hyperlink>
    </w:p>
    <w:p w14:paraId="4B0BCA7B" w14:textId="16C1FFA6" w:rsidR="00D8448F" w:rsidRPr="00E24323" w:rsidRDefault="00E24323" w:rsidP="00972B29">
      <w:pPr>
        <w:jc w:val="both"/>
        <w:rPr>
          <w:rFonts w:ascii="Bookman Old Style" w:hAnsi="Bookman Old Style"/>
          <w:b/>
          <w:color w:val="FF0000"/>
          <w:lang w:val="es-ES_tradnl"/>
        </w:rPr>
      </w:pPr>
      <w:r w:rsidRPr="00E24323">
        <w:rPr>
          <w:rFonts w:ascii="Bookman Old Style" w:hAnsi="Bookman Old Style"/>
          <w:b/>
          <w:color w:val="FF0000"/>
          <w:highlight w:val="yellow"/>
          <w:lang w:val="es-ES_tradnl"/>
        </w:rPr>
        <w:t>BOC 09/10/2021</w:t>
      </w:r>
    </w:p>
    <w:p w14:paraId="1714B3A2" w14:textId="77777777" w:rsidR="00E24323" w:rsidRPr="00E24323" w:rsidRDefault="00E24323" w:rsidP="00E24323">
      <w:pPr>
        <w:jc w:val="both"/>
        <w:rPr>
          <w:rFonts w:ascii="Bookman Old Style" w:hAnsi="Bookman Old Style"/>
          <w:b/>
          <w:bCs/>
        </w:rPr>
      </w:pPr>
      <w:r w:rsidRPr="00E24323">
        <w:rPr>
          <w:rFonts w:ascii="Bookman Old Style" w:hAnsi="Bookman Old Style"/>
          <w:b/>
          <w:bCs/>
        </w:rPr>
        <w:t>III. Otras Resoluciones</w:t>
      </w:r>
    </w:p>
    <w:p w14:paraId="103C072D" w14:textId="77777777" w:rsidR="00E24323" w:rsidRPr="00E24323" w:rsidRDefault="00E24323" w:rsidP="00E24323">
      <w:pPr>
        <w:jc w:val="both"/>
        <w:rPr>
          <w:rFonts w:ascii="Bookman Old Style" w:hAnsi="Bookman Old Style"/>
          <w:b/>
          <w:bCs/>
        </w:rPr>
      </w:pPr>
      <w:r w:rsidRPr="00E24323">
        <w:rPr>
          <w:rFonts w:ascii="Bookman Old Style" w:hAnsi="Bookman Old Style"/>
          <w:b/>
          <w:bCs/>
        </w:rPr>
        <w:t>Presidencia del Gobierno</w:t>
      </w:r>
    </w:p>
    <w:p w14:paraId="69EBFB19" w14:textId="77777777" w:rsidR="00E24323" w:rsidRPr="00E24323" w:rsidRDefault="00293157" w:rsidP="00E24323">
      <w:pPr>
        <w:jc w:val="both"/>
        <w:rPr>
          <w:rFonts w:ascii="Bookman Old Style" w:hAnsi="Bookman Old Style"/>
          <w:bCs/>
        </w:rPr>
      </w:pPr>
      <w:hyperlink r:id="rId29" w:tooltip="Ir a la disposición 2021/208/001" w:history="1">
        <w:r w:rsidR="00E24323" w:rsidRPr="00E24323">
          <w:rPr>
            <w:rStyle w:val="Hipervnculo"/>
            <w:rFonts w:ascii="Bookman Old Style" w:hAnsi="Bookman Old Style"/>
            <w:bCs/>
          </w:rPr>
          <w:t>4338</w:t>
        </w:r>
      </w:hyperlink>
      <w:r w:rsidR="00E24323" w:rsidRPr="00E24323">
        <w:rPr>
          <w:rFonts w:ascii="Bookman Old Style" w:hAnsi="Bookman Old Style"/>
          <w:bCs/>
        </w:rPr>
        <w:t> </w:t>
      </w:r>
      <w:hyperlink r:id="rId30" w:history="1">
        <w:r w:rsidR="00E24323" w:rsidRPr="00E24323">
          <w:rPr>
            <w:rStyle w:val="Hipervnculo"/>
            <w:rFonts w:ascii="Bookman Old Style" w:hAnsi="Bookman Old Style"/>
            <w:bCs/>
          </w:rPr>
          <w:t>Resolución de 8 de octubre de 2021, por la que se dispone la publicación del Acuerdo por el que se autoriza la ampliación de los aforos máximos permitidos para los niveles de alerta 1 y 2.</w:t>
        </w:r>
      </w:hyperlink>
    </w:p>
    <w:p w14:paraId="1D0CDF4D" w14:textId="77777777" w:rsidR="00E24323" w:rsidRPr="00E24323" w:rsidRDefault="00E24323" w:rsidP="00E24323">
      <w:pPr>
        <w:jc w:val="both"/>
        <w:rPr>
          <w:rFonts w:ascii="Bookman Old Style" w:hAnsi="Bookman Old Style"/>
          <w:bCs/>
        </w:rPr>
      </w:pPr>
      <w:r w:rsidRPr="00E24323">
        <w:rPr>
          <w:rFonts w:ascii="Bookman Old Style" w:hAnsi="Bookman Old Style"/>
          <w:bCs/>
        </w:rPr>
        <w:t>4 páginas. Formato de archivo en PDF/Adobe Acrobat. Tamaño: 169.58 Kb.</w:t>
      </w:r>
    </w:p>
    <w:p w14:paraId="11DF520F" w14:textId="77777777" w:rsidR="00E24323" w:rsidRPr="00E24323" w:rsidRDefault="00E24323" w:rsidP="00E24323">
      <w:pPr>
        <w:jc w:val="both"/>
        <w:rPr>
          <w:rFonts w:ascii="Bookman Old Style" w:hAnsi="Bookman Old Style"/>
          <w:bCs/>
        </w:rPr>
      </w:pPr>
      <w:r w:rsidRPr="00E24323">
        <w:rPr>
          <w:rFonts w:ascii="Bookman Old Style" w:hAnsi="Bookman Old Style"/>
          <w:bCs/>
        </w:rPr>
        <w:t>BOC-A-2021-208-4338. </w:t>
      </w:r>
      <w:hyperlink r:id="rId31" w:tooltip="Vista previa (Versión no oficial)" w:history="1">
        <w:r w:rsidRPr="00E24323">
          <w:rPr>
            <w:rStyle w:val="Hipervnculo"/>
            <w:rFonts w:ascii="Bookman Old Style" w:hAnsi="Bookman Old Style"/>
            <w:bCs/>
          </w:rPr>
          <w:t>Versión HTML</w:t>
        </w:r>
      </w:hyperlink>
      <w:r w:rsidRPr="00E24323">
        <w:rPr>
          <w:rFonts w:ascii="Bookman Old Style" w:hAnsi="Bookman Old Style"/>
          <w:bCs/>
        </w:rPr>
        <w:t> - </w:t>
      </w:r>
      <w:hyperlink r:id="rId32" w:tooltip="Descargar la firma electrónica" w:history="1">
        <w:r w:rsidRPr="00E24323">
          <w:rPr>
            <w:rStyle w:val="Hipervnculo"/>
            <w:rFonts w:ascii="Bookman Old Style" w:hAnsi="Bookman Old Style"/>
            <w:bCs/>
          </w:rPr>
          <w:t>Firma electrónica</w:t>
        </w:r>
      </w:hyperlink>
      <w:r w:rsidRPr="00E24323">
        <w:rPr>
          <w:rFonts w:ascii="Bookman Old Style" w:hAnsi="Bookman Old Style"/>
          <w:bCs/>
        </w:rPr>
        <w:t> - </w:t>
      </w:r>
      <w:hyperlink r:id="rId33" w:tooltip="Descargar en formato PDF" w:history="1">
        <w:r w:rsidRPr="00E24323">
          <w:rPr>
            <w:rStyle w:val="Hipervnculo"/>
            <w:rFonts w:ascii="Bookman Old Style" w:hAnsi="Bookman Old Style"/>
            <w:bCs/>
          </w:rPr>
          <w:t>Descargar</w:t>
        </w:r>
      </w:hyperlink>
    </w:p>
    <w:p w14:paraId="2298D6FF" w14:textId="20D5FB01" w:rsidR="00116F4E" w:rsidRPr="00116F4E" w:rsidRDefault="00116F4E" w:rsidP="00972B29">
      <w:pPr>
        <w:jc w:val="both"/>
        <w:rPr>
          <w:rFonts w:ascii="Bookman Old Style" w:hAnsi="Bookman Old Style"/>
          <w:b/>
          <w:color w:val="FF0000"/>
          <w:lang w:val="es-ES_tradnl"/>
        </w:rPr>
      </w:pPr>
      <w:r w:rsidRPr="00116F4E">
        <w:rPr>
          <w:rFonts w:ascii="Bookman Old Style" w:hAnsi="Bookman Old Style"/>
          <w:b/>
          <w:color w:val="FF0000"/>
          <w:highlight w:val="yellow"/>
          <w:lang w:val="es-ES_tradnl"/>
        </w:rPr>
        <w:t>BOC 08/10/2021</w:t>
      </w:r>
    </w:p>
    <w:p w14:paraId="2720C849" w14:textId="77777777" w:rsidR="00116F4E" w:rsidRPr="00116F4E" w:rsidRDefault="00116F4E" w:rsidP="00116F4E">
      <w:pPr>
        <w:jc w:val="both"/>
        <w:rPr>
          <w:rFonts w:ascii="Bookman Old Style" w:hAnsi="Bookman Old Style"/>
          <w:b/>
          <w:bCs/>
        </w:rPr>
      </w:pPr>
      <w:r w:rsidRPr="00116F4E">
        <w:rPr>
          <w:rFonts w:ascii="Bookman Old Style" w:hAnsi="Bookman Old Style"/>
          <w:b/>
          <w:bCs/>
        </w:rPr>
        <w:t>III. Otras Resoluciones</w:t>
      </w:r>
    </w:p>
    <w:p w14:paraId="742CC5D8" w14:textId="77777777" w:rsidR="00116F4E" w:rsidRPr="00116F4E" w:rsidRDefault="00116F4E" w:rsidP="00116F4E">
      <w:pPr>
        <w:jc w:val="both"/>
        <w:rPr>
          <w:rFonts w:ascii="Bookman Old Style" w:hAnsi="Bookman Old Style"/>
          <w:b/>
          <w:bCs/>
        </w:rPr>
      </w:pPr>
      <w:r w:rsidRPr="00116F4E">
        <w:rPr>
          <w:rFonts w:ascii="Bookman Old Style" w:hAnsi="Bookman Old Style"/>
          <w:b/>
          <w:bCs/>
        </w:rPr>
        <w:t>Consejería de Economía, Conocimiento y Empleo</w:t>
      </w:r>
    </w:p>
    <w:p w14:paraId="74AEE4E1" w14:textId="77777777" w:rsidR="00116F4E" w:rsidRPr="00116F4E" w:rsidRDefault="00293157" w:rsidP="00116F4E">
      <w:pPr>
        <w:jc w:val="both"/>
        <w:rPr>
          <w:rFonts w:ascii="Bookman Old Style" w:hAnsi="Bookman Old Style"/>
          <w:bCs/>
        </w:rPr>
      </w:pPr>
      <w:hyperlink r:id="rId34" w:tooltip="Ir a la disposición 2021/207/006" w:history="1">
        <w:r w:rsidR="00116F4E" w:rsidRPr="00116F4E">
          <w:rPr>
            <w:rStyle w:val="Hipervnculo"/>
            <w:rFonts w:ascii="Bookman Old Style" w:hAnsi="Bookman Old Style"/>
            <w:bCs/>
          </w:rPr>
          <w:t>4328</w:t>
        </w:r>
      </w:hyperlink>
      <w:r w:rsidR="00116F4E" w:rsidRPr="00116F4E">
        <w:rPr>
          <w:rFonts w:ascii="Bookman Old Style" w:hAnsi="Bookman Old Style"/>
          <w:bCs/>
        </w:rPr>
        <w:t> </w:t>
      </w:r>
      <w:hyperlink r:id="rId35" w:history="1">
        <w:r w:rsidR="00116F4E" w:rsidRPr="00116F4E">
          <w:rPr>
            <w:rStyle w:val="Hipervnculo"/>
            <w:rFonts w:ascii="Bookman Old Style" w:hAnsi="Bookman Old Style"/>
            <w:bCs/>
          </w:rPr>
          <w:t xml:space="preserve">Servicio Canario de Empleo.- Resolución de 31 de agosto de 2021, de la Directora, por la que se resuelve la concesión de la Línea </w:t>
        </w:r>
        <w:proofErr w:type="spellStart"/>
        <w:r w:rsidR="00116F4E" w:rsidRPr="00116F4E">
          <w:rPr>
            <w:rStyle w:val="Hipervnculo"/>
            <w:rFonts w:ascii="Bookman Old Style" w:hAnsi="Bookman Old Style"/>
            <w:bCs/>
          </w:rPr>
          <w:t>Covid</w:t>
        </w:r>
        <w:proofErr w:type="spellEnd"/>
        <w:r w:rsidR="00116F4E" w:rsidRPr="00116F4E">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 ley 6/2021, de 4 de junio [Línea 1: personas autónomas (empresarias o profesionales) que tributen en régimen de estimación objetiva en el Impuesto sobre la Renta de las Personas Físicas], reflejadas en el informe-propuesta elevado por la Cámara Oficial de Comercio, Industria, Servicios y Navegación de Santa Cruz de Tenerife.</w:t>
        </w:r>
      </w:hyperlink>
    </w:p>
    <w:p w14:paraId="748F7DDA" w14:textId="77777777" w:rsidR="00116F4E" w:rsidRPr="00116F4E" w:rsidRDefault="00116F4E" w:rsidP="00116F4E">
      <w:pPr>
        <w:jc w:val="both"/>
        <w:rPr>
          <w:rFonts w:ascii="Bookman Old Style" w:hAnsi="Bookman Old Style"/>
          <w:bCs/>
        </w:rPr>
      </w:pPr>
      <w:r w:rsidRPr="00116F4E">
        <w:rPr>
          <w:rFonts w:ascii="Bookman Old Style" w:hAnsi="Bookman Old Style"/>
          <w:bCs/>
        </w:rPr>
        <w:t>26 páginas. Formato de archivo en PDF/Adobe Acrobat. Tamaño: 513.77 Kb.</w:t>
      </w:r>
    </w:p>
    <w:p w14:paraId="3FDC069C" w14:textId="77777777" w:rsidR="00116F4E" w:rsidRPr="00116F4E" w:rsidRDefault="00116F4E" w:rsidP="00116F4E">
      <w:pPr>
        <w:jc w:val="both"/>
        <w:rPr>
          <w:rFonts w:ascii="Bookman Old Style" w:hAnsi="Bookman Old Style"/>
          <w:bCs/>
        </w:rPr>
      </w:pPr>
      <w:r w:rsidRPr="00116F4E">
        <w:rPr>
          <w:rFonts w:ascii="Bookman Old Style" w:hAnsi="Bookman Old Style"/>
          <w:bCs/>
        </w:rPr>
        <w:t>BOC-A-2021-207-4328. </w:t>
      </w:r>
      <w:hyperlink r:id="rId36" w:tooltip="Vista previa (Versión no oficial)" w:history="1">
        <w:r w:rsidRPr="00116F4E">
          <w:rPr>
            <w:rStyle w:val="Hipervnculo"/>
            <w:rFonts w:ascii="Bookman Old Style" w:hAnsi="Bookman Old Style"/>
            <w:bCs/>
          </w:rPr>
          <w:t>Versión HTML</w:t>
        </w:r>
      </w:hyperlink>
      <w:r w:rsidRPr="00116F4E">
        <w:rPr>
          <w:rFonts w:ascii="Bookman Old Style" w:hAnsi="Bookman Old Style"/>
          <w:bCs/>
        </w:rPr>
        <w:t> - </w:t>
      </w:r>
      <w:hyperlink r:id="rId37" w:tooltip="Descargar la firma electrónica" w:history="1">
        <w:r w:rsidRPr="00116F4E">
          <w:rPr>
            <w:rStyle w:val="Hipervnculo"/>
            <w:rFonts w:ascii="Bookman Old Style" w:hAnsi="Bookman Old Style"/>
            <w:bCs/>
          </w:rPr>
          <w:t>Firma electrónica</w:t>
        </w:r>
      </w:hyperlink>
      <w:r w:rsidRPr="00116F4E">
        <w:rPr>
          <w:rFonts w:ascii="Bookman Old Style" w:hAnsi="Bookman Old Style"/>
          <w:bCs/>
        </w:rPr>
        <w:t> - </w:t>
      </w:r>
      <w:hyperlink r:id="rId38" w:tooltip="Descargar en formato PDF" w:history="1">
        <w:r w:rsidRPr="00116F4E">
          <w:rPr>
            <w:rStyle w:val="Hipervnculo"/>
            <w:rFonts w:ascii="Bookman Old Style" w:hAnsi="Bookman Old Style"/>
            <w:bCs/>
          </w:rPr>
          <w:t>Descargar</w:t>
        </w:r>
      </w:hyperlink>
    </w:p>
    <w:p w14:paraId="76F67698" w14:textId="77777777" w:rsidR="00116F4E" w:rsidRPr="00116F4E" w:rsidRDefault="00293157" w:rsidP="00116F4E">
      <w:pPr>
        <w:jc w:val="both"/>
        <w:rPr>
          <w:rFonts w:ascii="Bookman Old Style" w:hAnsi="Bookman Old Style"/>
          <w:bCs/>
        </w:rPr>
      </w:pPr>
      <w:hyperlink r:id="rId39" w:tooltip="Ir a la disposición 2021/207/007" w:history="1">
        <w:r w:rsidR="00116F4E" w:rsidRPr="00116F4E">
          <w:rPr>
            <w:rStyle w:val="Hipervnculo"/>
            <w:rFonts w:ascii="Bookman Old Style" w:hAnsi="Bookman Old Style"/>
            <w:bCs/>
          </w:rPr>
          <w:t>4329</w:t>
        </w:r>
      </w:hyperlink>
      <w:r w:rsidR="00116F4E" w:rsidRPr="00116F4E">
        <w:rPr>
          <w:rFonts w:ascii="Bookman Old Style" w:hAnsi="Bookman Old Style"/>
          <w:bCs/>
        </w:rPr>
        <w:t> </w:t>
      </w:r>
      <w:hyperlink r:id="rId40" w:history="1">
        <w:r w:rsidR="00116F4E" w:rsidRPr="00116F4E">
          <w:rPr>
            <w:rStyle w:val="Hipervnculo"/>
            <w:rFonts w:ascii="Bookman Old Style" w:hAnsi="Bookman Old Style"/>
            <w:bCs/>
          </w:rPr>
          <w:t>Servicio Canario de Empleo.- Resolución de 28 de septiembre de 2021, del Secretario General, por la que se ordena la publicación de la Declaración de adhesión al Convenio Marco de Colaboración suscrito entre el Servicio Canario de Empleo, la Fundación Canaria General Universidad de La Laguna y la Confederación Provincial de Empresarios de Santa Cruz de Tenerife (CEOE) para la realización de prácticas no laborales en empresas de personas jóvenes con titulación y sin experiencia profesional, dentro del Proyecto “Cataliza V: Plan de fomento de la inserción laboral guiada a través de prácticas no laborales en empresas”, así como la relación de empresas adheridas al mismo.</w:t>
        </w:r>
      </w:hyperlink>
    </w:p>
    <w:p w14:paraId="6830A2F2" w14:textId="77777777" w:rsidR="00116F4E" w:rsidRPr="00116F4E" w:rsidRDefault="00116F4E" w:rsidP="00116F4E">
      <w:pPr>
        <w:jc w:val="both"/>
        <w:rPr>
          <w:rFonts w:ascii="Bookman Old Style" w:hAnsi="Bookman Old Style"/>
          <w:bCs/>
        </w:rPr>
      </w:pPr>
      <w:r w:rsidRPr="00116F4E">
        <w:rPr>
          <w:rFonts w:ascii="Bookman Old Style" w:hAnsi="Bookman Old Style"/>
          <w:bCs/>
        </w:rPr>
        <w:t>3 páginas. Formato de archivo en PDF/Adobe Acrobat. Tamaño: 224.91 Kb.</w:t>
      </w:r>
    </w:p>
    <w:p w14:paraId="2CE81653" w14:textId="77777777" w:rsidR="00116F4E" w:rsidRPr="00116F4E" w:rsidRDefault="00116F4E" w:rsidP="00116F4E">
      <w:pPr>
        <w:jc w:val="both"/>
        <w:rPr>
          <w:rFonts w:ascii="Bookman Old Style" w:hAnsi="Bookman Old Style"/>
          <w:bCs/>
        </w:rPr>
      </w:pPr>
      <w:r w:rsidRPr="00116F4E">
        <w:rPr>
          <w:rFonts w:ascii="Bookman Old Style" w:hAnsi="Bookman Old Style"/>
          <w:bCs/>
        </w:rPr>
        <w:t>BOC-A-2021-207-4329. </w:t>
      </w:r>
      <w:hyperlink r:id="rId41" w:tooltip="Vista previa (Versión no oficial)" w:history="1">
        <w:r w:rsidRPr="00116F4E">
          <w:rPr>
            <w:rStyle w:val="Hipervnculo"/>
            <w:rFonts w:ascii="Bookman Old Style" w:hAnsi="Bookman Old Style"/>
            <w:bCs/>
          </w:rPr>
          <w:t>Versión HTML</w:t>
        </w:r>
      </w:hyperlink>
      <w:r w:rsidRPr="00116F4E">
        <w:rPr>
          <w:rFonts w:ascii="Bookman Old Style" w:hAnsi="Bookman Old Style"/>
          <w:bCs/>
        </w:rPr>
        <w:t> - </w:t>
      </w:r>
      <w:hyperlink r:id="rId42" w:tooltip="Descargar la firma electrónica" w:history="1">
        <w:r w:rsidRPr="00116F4E">
          <w:rPr>
            <w:rStyle w:val="Hipervnculo"/>
            <w:rFonts w:ascii="Bookman Old Style" w:hAnsi="Bookman Old Style"/>
            <w:bCs/>
          </w:rPr>
          <w:t>Firma electrónica</w:t>
        </w:r>
      </w:hyperlink>
      <w:r w:rsidRPr="00116F4E">
        <w:rPr>
          <w:rFonts w:ascii="Bookman Old Style" w:hAnsi="Bookman Old Style"/>
          <w:bCs/>
        </w:rPr>
        <w:t> - </w:t>
      </w:r>
      <w:hyperlink r:id="rId43" w:tooltip="Descargar en formato PDF" w:history="1">
        <w:r w:rsidRPr="00116F4E">
          <w:rPr>
            <w:rStyle w:val="Hipervnculo"/>
            <w:rFonts w:ascii="Bookman Old Style" w:hAnsi="Bookman Old Style"/>
            <w:bCs/>
          </w:rPr>
          <w:t>Descargar</w:t>
        </w:r>
      </w:hyperlink>
    </w:p>
    <w:p w14:paraId="1CE74415" w14:textId="77777777" w:rsidR="00116F4E" w:rsidRPr="00116F4E" w:rsidRDefault="00116F4E" w:rsidP="00116F4E">
      <w:pPr>
        <w:jc w:val="both"/>
        <w:rPr>
          <w:rFonts w:ascii="Bookman Old Style" w:hAnsi="Bookman Old Style"/>
          <w:b/>
          <w:bCs/>
        </w:rPr>
      </w:pPr>
      <w:r w:rsidRPr="00116F4E">
        <w:rPr>
          <w:rFonts w:ascii="Bookman Old Style" w:hAnsi="Bookman Old Style"/>
          <w:b/>
          <w:bCs/>
        </w:rPr>
        <w:t>Consejería de Obras Públicas, Transportes y Vivienda</w:t>
      </w:r>
    </w:p>
    <w:p w14:paraId="090A6410" w14:textId="77777777" w:rsidR="00116F4E" w:rsidRPr="00116F4E" w:rsidRDefault="00293157" w:rsidP="00116F4E">
      <w:pPr>
        <w:jc w:val="both"/>
        <w:rPr>
          <w:rFonts w:ascii="Bookman Old Style" w:hAnsi="Bookman Old Style"/>
          <w:bCs/>
        </w:rPr>
      </w:pPr>
      <w:hyperlink r:id="rId44" w:tooltip="Ir a la disposición 2021/207/009" w:history="1">
        <w:r w:rsidR="00116F4E" w:rsidRPr="00116F4E">
          <w:rPr>
            <w:rStyle w:val="Hipervnculo"/>
            <w:rFonts w:ascii="Bookman Old Style" w:hAnsi="Bookman Old Style"/>
            <w:bCs/>
          </w:rPr>
          <w:t>4331</w:t>
        </w:r>
      </w:hyperlink>
      <w:r w:rsidR="00116F4E" w:rsidRPr="00116F4E">
        <w:rPr>
          <w:rFonts w:ascii="Bookman Old Style" w:hAnsi="Bookman Old Style"/>
          <w:bCs/>
        </w:rPr>
        <w:t> </w:t>
      </w:r>
      <w:hyperlink r:id="rId45" w:history="1">
        <w:r w:rsidR="00116F4E" w:rsidRPr="00116F4E">
          <w:rPr>
            <w:rStyle w:val="Hipervnculo"/>
            <w:rFonts w:ascii="Bookman Old Style" w:hAnsi="Bookman Old Style"/>
            <w:bCs/>
          </w:rPr>
          <w:t xml:space="preserve">Instituto Canario de la </w:t>
        </w:r>
        <w:proofErr w:type="gramStart"/>
        <w:r w:rsidR="00116F4E" w:rsidRPr="00116F4E">
          <w:rPr>
            <w:rStyle w:val="Hipervnculo"/>
            <w:rFonts w:ascii="Bookman Old Style" w:hAnsi="Bookman Old Style"/>
            <w:bCs/>
          </w:rPr>
          <w:t>Vivienda.-</w:t>
        </w:r>
        <w:proofErr w:type="gramEnd"/>
        <w:r w:rsidR="00116F4E" w:rsidRPr="00116F4E">
          <w:rPr>
            <w:rStyle w:val="Hipervnculo"/>
            <w:rFonts w:ascii="Bookman Old Style" w:hAnsi="Bookman Old Style"/>
            <w:bCs/>
          </w:rPr>
          <w:t xml:space="preserve"> Resolución de 29 de septiembre de 2021, del Presidente, de justificación y abono de las ayudas concedidas para contribuir a minimizar el impacto económico y social del COVID-19 en los </w:t>
        </w:r>
        <w:r w:rsidR="00116F4E" w:rsidRPr="00116F4E">
          <w:rPr>
            <w:rStyle w:val="Hipervnculo"/>
            <w:rFonts w:ascii="Bookman Old Style" w:hAnsi="Bookman Old Style"/>
            <w:bCs/>
          </w:rPr>
          <w:lastRenderedPageBreak/>
          <w:t>alquileres de vivienda habitual por Resolución de 28 de junio de 2021, para solicitudes presentadas el 19 de mayo de 2020.</w:t>
        </w:r>
      </w:hyperlink>
    </w:p>
    <w:p w14:paraId="6EAD73BB" w14:textId="77777777" w:rsidR="00116F4E" w:rsidRPr="00116F4E" w:rsidRDefault="00116F4E" w:rsidP="00116F4E">
      <w:pPr>
        <w:jc w:val="both"/>
        <w:rPr>
          <w:rFonts w:ascii="Bookman Old Style" w:hAnsi="Bookman Old Style"/>
          <w:bCs/>
        </w:rPr>
      </w:pPr>
      <w:r w:rsidRPr="00116F4E">
        <w:rPr>
          <w:rFonts w:ascii="Bookman Old Style" w:hAnsi="Bookman Old Style"/>
          <w:bCs/>
        </w:rPr>
        <w:t>14 páginas. Formato de archivo en PDF/Adobe Acrobat. Tamaño: 349.4 Kb.</w:t>
      </w:r>
    </w:p>
    <w:p w14:paraId="0F3DB670" w14:textId="77777777" w:rsidR="00116F4E" w:rsidRPr="00116F4E" w:rsidRDefault="00116F4E" w:rsidP="00116F4E">
      <w:pPr>
        <w:jc w:val="both"/>
        <w:rPr>
          <w:rFonts w:ascii="Bookman Old Style" w:hAnsi="Bookman Old Style"/>
          <w:bCs/>
        </w:rPr>
      </w:pPr>
      <w:r w:rsidRPr="00116F4E">
        <w:rPr>
          <w:rFonts w:ascii="Bookman Old Style" w:hAnsi="Bookman Old Style"/>
          <w:bCs/>
        </w:rPr>
        <w:t>BOC-A-2021-207-4331. </w:t>
      </w:r>
      <w:hyperlink r:id="rId46" w:tooltip="Vista previa (Versión no oficial)" w:history="1">
        <w:r w:rsidRPr="00116F4E">
          <w:rPr>
            <w:rStyle w:val="Hipervnculo"/>
            <w:rFonts w:ascii="Bookman Old Style" w:hAnsi="Bookman Old Style"/>
            <w:bCs/>
          </w:rPr>
          <w:t>Versión HTML</w:t>
        </w:r>
      </w:hyperlink>
      <w:r w:rsidRPr="00116F4E">
        <w:rPr>
          <w:rFonts w:ascii="Bookman Old Style" w:hAnsi="Bookman Old Style"/>
          <w:bCs/>
        </w:rPr>
        <w:t> - </w:t>
      </w:r>
      <w:hyperlink r:id="rId47" w:tooltip="Descargar la firma electrónica" w:history="1">
        <w:r w:rsidRPr="00116F4E">
          <w:rPr>
            <w:rStyle w:val="Hipervnculo"/>
            <w:rFonts w:ascii="Bookman Old Style" w:hAnsi="Bookman Old Style"/>
            <w:bCs/>
          </w:rPr>
          <w:t>Firma electrónica</w:t>
        </w:r>
      </w:hyperlink>
      <w:r w:rsidRPr="00116F4E">
        <w:rPr>
          <w:rFonts w:ascii="Bookman Old Style" w:hAnsi="Bookman Old Style"/>
          <w:bCs/>
        </w:rPr>
        <w:t> - </w:t>
      </w:r>
      <w:hyperlink r:id="rId48" w:tooltip="Descargar en formato PDF" w:history="1">
        <w:r w:rsidRPr="00116F4E">
          <w:rPr>
            <w:rStyle w:val="Hipervnculo"/>
            <w:rFonts w:ascii="Bookman Old Style" w:hAnsi="Bookman Old Style"/>
            <w:bCs/>
          </w:rPr>
          <w:t>Descargar</w:t>
        </w:r>
      </w:hyperlink>
    </w:p>
    <w:p w14:paraId="4D8C9092" w14:textId="77777777" w:rsidR="00116F4E" w:rsidRPr="00116F4E" w:rsidRDefault="00293157" w:rsidP="00116F4E">
      <w:pPr>
        <w:jc w:val="both"/>
        <w:rPr>
          <w:rFonts w:ascii="Bookman Old Style" w:hAnsi="Bookman Old Style"/>
          <w:bCs/>
        </w:rPr>
      </w:pPr>
      <w:hyperlink r:id="rId49" w:tooltip="Ir a la disposición 2021/207/010" w:history="1">
        <w:r w:rsidR="00116F4E" w:rsidRPr="00116F4E">
          <w:rPr>
            <w:rStyle w:val="Hipervnculo"/>
            <w:rFonts w:ascii="Bookman Old Style" w:hAnsi="Bookman Old Style"/>
            <w:bCs/>
          </w:rPr>
          <w:t>4332</w:t>
        </w:r>
      </w:hyperlink>
      <w:r w:rsidR="00116F4E" w:rsidRPr="00116F4E">
        <w:rPr>
          <w:rFonts w:ascii="Bookman Old Style" w:hAnsi="Bookman Old Style"/>
          <w:bCs/>
        </w:rPr>
        <w:t> </w:t>
      </w:r>
      <w:hyperlink r:id="rId50" w:history="1">
        <w:r w:rsidR="00116F4E" w:rsidRPr="00116F4E">
          <w:rPr>
            <w:rStyle w:val="Hipervnculo"/>
            <w:rFonts w:ascii="Bookman Old Style" w:hAnsi="Bookman Old Style"/>
            <w:bCs/>
          </w:rPr>
          <w:t xml:space="preserve">Instituto Canario de la </w:t>
        </w:r>
        <w:proofErr w:type="gramStart"/>
        <w:r w:rsidR="00116F4E" w:rsidRPr="00116F4E">
          <w:rPr>
            <w:rStyle w:val="Hipervnculo"/>
            <w:rFonts w:ascii="Bookman Old Style" w:hAnsi="Bookman Old Style"/>
            <w:bCs/>
          </w:rPr>
          <w:t>Vivienda.-</w:t>
        </w:r>
        <w:proofErr w:type="gramEnd"/>
        <w:r w:rsidR="00116F4E" w:rsidRPr="00116F4E">
          <w:rPr>
            <w:rStyle w:val="Hipervnculo"/>
            <w:rFonts w:ascii="Bookman Old Style" w:hAnsi="Bookman Old Style"/>
            <w:bCs/>
          </w:rPr>
          <w:t xml:space="preserve"> Resolución de 29 de septiembre de 2021, del Presidente, de justificación y abono de las ayudas para contribuir a minimizar el impacto económico y social del COVID-19 en los alquileres de vivienda habitual por Resolución de concesión de 12 de julio de 2021, para solicitudes presentadas el 20 de mayo de 2020.</w:t>
        </w:r>
      </w:hyperlink>
    </w:p>
    <w:p w14:paraId="24931F7C" w14:textId="77777777" w:rsidR="00116F4E" w:rsidRPr="00116F4E" w:rsidRDefault="00116F4E" w:rsidP="00116F4E">
      <w:pPr>
        <w:jc w:val="both"/>
        <w:rPr>
          <w:rFonts w:ascii="Bookman Old Style" w:hAnsi="Bookman Old Style"/>
          <w:bCs/>
        </w:rPr>
      </w:pPr>
      <w:r w:rsidRPr="00116F4E">
        <w:rPr>
          <w:rFonts w:ascii="Bookman Old Style" w:hAnsi="Bookman Old Style"/>
          <w:bCs/>
        </w:rPr>
        <w:t>15 páginas. Formato de archivo en PDF/Adobe Acrobat. Tamaño: 369.96 Kb.</w:t>
      </w:r>
    </w:p>
    <w:p w14:paraId="3B2BA7D9" w14:textId="77777777" w:rsidR="00116F4E" w:rsidRPr="00116F4E" w:rsidRDefault="00116F4E" w:rsidP="00116F4E">
      <w:pPr>
        <w:jc w:val="both"/>
        <w:rPr>
          <w:rFonts w:ascii="Bookman Old Style" w:hAnsi="Bookman Old Style"/>
          <w:bCs/>
        </w:rPr>
      </w:pPr>
      <w:r w:rsidRPr="00116F4E">
        <w:rPr>
          <w:rFonts w:ascii="Bookman Old Style" w:hAnsi="Bookman Old Style"/>
          <w:bCs/>
        </w:rPr>
        <w:t>BOC-A-2021-207-4332. </w:t>
      </w:r>
      <w:hyperlink r:id="rId51" w:tooltip="Vista previa (Versión no oficial)" w:history="1">
        <w:r w:rsidRPr="00116F4E">
          <w:rPr>
            <w:rStyle w:val="Hipervnculo"/>
            <w:rFonts w:ascii="Bookman Old Style" w:hAnsi="Bookman Old Style"/>
            <w:bCs/>
          </w:rPr>
          <w:t>Versión HTML</w:t>
        </w:r>
      </w:hyperlink>
      <w:r w:rsidRPr="00116F4E">
        <w:rPr>
          <w:rFonts w:ascii="Bookman Old Style" w:hAnsi="Bookman Old Style"/>
          <w:bCs/>
        </w:rPr>
        <w:t> - </w:t>
      </w:r>
      <w:hyperlink r:id="rId52" w:tooltip="Descargar la firma electrónica" w:history="1">
        <w:r w:rsidRPr="00116F4E">
          <w:rPr>
            <w:rStyle w:val="Hipervnculo"/>
            <w:rFonts w:ascii="Bookman Old Style" w:hAnsi="Bookman Old Style"/>
            <w:bCs/>
          </w:rPr>
          <w:t>Firma electrónica</w:t>
        </w:r>
      </w:hyperlink>
      <w:r w:rsidRPr="00116F4E">
        <w:rPr>
          <w:rFonts w:ascii="Bookman Old Style" w:hAnsi="Bookman Old Style"/>
          <w:bCs/>
        </w:rPr>
        <w:t> - </w:t>
      </w:r>
      <w:hyperlink r:id="rId53" w:tooltip="Descargar en formato PDF" w:history="1">
        <w:r w:rsidRPr="00116F4E">
          <w:rPr>
            <w:rStyle w:val="Hipervnculo"/>
            <w:rFonts w:ascii="Bookman Old Style" w:hAnsi="Bookman Old Style"/>
            <w:bCs/>
          </w:rPr>
          <w:t>Descargar</w:t>
        </w:r>
      </w:hyperlink>
    </w:p>
    <w:p w14:paraId="14D2F478" w14:textId="77777777" w:rsidR="00116F4E" w:rsidRPr="00116F4E" w:rsidRDefault="00293157" w:rsidP="00116F4E">
      <w:pPr>
        <w:jc w:val="both"/>
        <w:rPr>
          <w:rFonts w:ascii="Bookman Old Style" w:hAnsi="Bookman Old Style"/>
          <w:bCs/>
        </w:rPr>
      </w:pPr>
      <w:hyperlink r:id="rId54" w:tooltip="Ir a la disposición 2021/207/011" w:history="1">
        <w:r w:rsidR="00116F4E" w:rsidRPr="00116F4E">
          <w:rPr>
            <w:rStyle w:val="Hipervnculo"/>
            <w:rFonts w:ascii="Bookman Old Style" w:hAnsi="Bookman Old Style"/>
            <w:bCs/>
          </w:rPr>
          <w:t>4333</w:t>
        </w:r>
      </w:hyperlink>
      <w:r w:rsidR="00116F4E" w:rsidRPr="00116F4E">
        <w:rPr>
          <w:rFonts w:ascii="Bookman Old Style" w:hAnsi="Bookman Old Style"/>
          <w:bCs/>
        </w:rPr>
        <w:t> </w:t>
      </w:r>
      <w:hyperlink r:id="rId55" w:history="1">
        <w:r w:rsidR="00116F4E" w:rsidRPr="00116F4E">
          <w:rPr>
            <w:rStyle w:val="Hipervnculo"/>
            <w:rFonts w:ascii="Bookman Old Style" w:hAnsi="Bookman Old Style"/>
            <w:bCs/>
          </w:rPr>
          <w:t xml:space="preserve">Instituto Canario de la </w:t>
        </w:r>
        <w:proofErr w:type="gramStart"/>
        <w:r w:rsidR="00116F4E" w:rsidRPr="00116F4E">
          <w:rPr>
            <w:rStyle w:val="Hipervnculo"/>
            <w:rFonts w:ascii="Bookman Old Style" w:hAnsi="Bookman Old Style"/>
            <w:bCs/>
          </w:rPr>
          <w:t>Vivienda.-</w:t>
        </w:r>
        <w:proofErr w:type="gramEnd"/>
        <w:r w:rsidR="00116F4E" w:rsidRPr="00116F4E">
          <w:rPr>
            <w:rStyle w:val="Hipervnculo"/>
            <w:rFonts w:ascii="Bookman Old Style" w:hAnsi="Bookman Old Style"/>
            <w:bCs/>
          </w:rPr>
          <w:t xml:space="preserve"> Resolución de 29 de septiembre de 2021, del Presidente, de justificación y abono de las ayudas concedidas para contribuir a minimizar el impacto económico y social del COVID-19 en los alquileres de vivienda habitual por Resolución de 28 de julio de 2021, para solicitudes presentadas el 21 de mayo de 2020.</w:t>
        </w:r>
      </w:hyperlink>
    </w:p>
    <w:p w14:paraId="7BF961C1" w14:textId="77777777" w:rsidR="00116F4E" w:rsidRPr="00116F4E" w:rsidRDefault="00116F4E" w:rsidP="00116F4E">
      <w:pPr>
        <w:jc w:val="both"/>
        <w:rPr>
          <w:rFonts w:ascii="Bookman Old Style" w:hAnsi="Bookman Old Style"/>
          <w:bCs/>
        </w:rPr>
      </w:pPr>
      <w:r w:rsidRPr="00116F4E">
        <w:rPr>
          <w:rFonts w:ascii="Bookman Old Style" w:hAnsi="Bookman Old Style"/>
          <w:bCs/>
        </w:rPr>
        <w:t>16 páginas. Formato de archivo en PDF/Adobe Acrobat. Tamaño: 6060.83 Kb.</w:t>
      </w:r>
    </w:p>
    <w:p w14:paraId="292811DD" w14:textId="77777777" w:rsidR="00116F4E" w:rsidRPr="00116F4E" w:rsidRDefault="00116F4E" w:rsidP="00116F4E">
      <w:pPr>
        <w:jc w:val="both"/>
        <w:rPr>
          <w:rFonts w:ascii="Bookman Old Style" w:hAnsi="Bookman Old Style"/>
          <w:bCs/>
        </w:rPr>
      </w:pPr>
      <w:r w:rsidRPr="00116F4E">
        <w:rPr>
          <w:rFonts w:ascii="Bookman Old Style" w:hAnsi="Bookman Old Style"/>
          <w:bCs/>
        </w:rPr>
        <w:t>BOC-A-2021-207-4333. </w:t>
      </w:r>
      <w:hyperlink r:id="rId56" w:tooltip="Vista previa (Versión no oficial)" w:history="1">
        <w:r w:rsidRPr="00116F4E">
          <w:rPr>
            <w:rStyle w:val="Hipervnculo"/>
            <w:rFonts w:ascii="Bookman Old Style" w:hAnsi="Bookman Old Style"/>
            <w:bCs/>
          </w:rPr>
          <w:t>Versión HTML</w:t>
        </w:r>
      </w:hyperlink>
      <w:r w:rsidRPr="00116F4E">
        <w:rPr>
          <w:rFonts w:ascii="Bookman Old Style" w:hAnsi="Bookman Old Style"/>
          <w:bCs/>
        </w:rPr>
        <w:t> - </w:t>
      </w:r>
      <w:hyperlink r:id="rId57" w:tooltip="Descargar la firma electrónica" w:history="1">
        <w:r w:rsidRPr="00116F4E">
          <w:rPr>
            <w:rStyle w:val="Hipervnculo"/>
            <w:rFonts w:ascii="Bookman Old Style" w:hAnsi="Bookman Old Style"/>
            <w:bCs/>
          </w:rPr>
          <w:t>Firma electrónica</w:t>
        </w:r>
      </w:hyperlink>
      <w:r w:rsidRPr="00116F4E">
        <w:rPr>
          <w:rFonts w:ascii="Bookman Old Style" w:hAnsi="Bookman Old Style"/>
          <w:bCs/>
        </w:rPr>
        <w:t> - </w:t>
      </w:r>
      <w:hyperlink r:id="rId58" w:tooltip="Descargar en formato PDF" w:history="1">
        <w:r w:rsidRPr="00116F4E">
          <w:rPr>
            <w:rStyle w:val="Hipervnculo"/>
            <w:rFonts w:ascii="Bookman Old Style" w:hAnsi="Bookman Old Style"/>
            <w:bCs/>
          </w:rPr>
          <w:t>Descargar</w:t>
        </w:r>
      </w:hyperlink>
    </w:p>
    <w:p w14:paraId="66C49AB7" w14:textId="75C0352B" w:rsidR="004D331E" w:rsidRPr="004D331E" w:rsidRDefault="004D331E" w:rsidP="00972B29">
      <w:pPr>
        <w:jc w:val="both"/>
        <w:rPr>
          <w:rFonts w:ascii="Bookman Old Style" w:hAnsi="Bookman Old Style"/>
          <w:b/>
          <w:color w:val="FF0000"/>
          <w:lang w:val="es-ES_tradnl"/>
        </w:rPr>
      </w:pPr>
      <w:r w:rsidRPr="004D331E">
        <w:rPr>
          <w:rFonts w:ascii="Bookman Old Style" w:hAnsi="Bookman Old Style"/>
          <w:b/>
          <w:color w:val="FF0000"/>
          <w:highlight w:val="yellow"/>
          <w:lang w:val="es-ES_tradnl"/>
        </w:rPr>
        <w:t>BOE 07/10/2021</w:t>
      </w:r>
    </w:p>
    <w:p w14:paraId="63BAACC5" w14:textId="77777777" w:rsidR="004D331E" w:rsidRPr="004D331E" w:rsidRDefault="004D331E" w:rsidP="004D331E">
      <w:pPr>
        <w:jc w:val="both"/>
        <w:rPr>
          <w:rFonts w:ascii="Bookman Old Style" w:hAnsi="Bookman Old Style"/>
          <w:b/>
          <w:bCs/>
        </w:rPr>
      </w:pPr>
      <w:r w:rsidRPr="004D331E">
        <w:rPr>
          <w:rFonts w:ascii="Bookman Old Style" w:hAnsi="Bookman Old Style"/>
          <w:b/>
          <w:bCs/>
        </w:rPr>
        <w:t>I. Disposiciones generales</w:t>
      </w:r>
    </w:p>
    <w:p w14:paraId="0B82F1D0" w14:textId="77777777" w:rsidR="004D331E" w:rsidRPr="004D331E" w:rsidRDefault="004D331E" w:rsidP="004D331E">
      <w:pPr>
        <w:jc w:val="both"/>
        <w:rPr>
          <w:rFonts w:ascii="Bookman Old Style" w:hAnsi="Bookman Old Style"/>
          <w:b/>
        </w:rPr>
      </w:pPr>
      <w:r w:rsidRPr="004D331E">
        <w:rPr>
          <w:rFonts w:ascii="Bookman Old Style" w:hAnsi="Bookman Old Style"/>
          <w:b/>
        </w:rPr>
        <w:t>MINISTERIO DEL INTERIOR</w:t>
      </w:r>
    </w:p>
    <w:p w14:paraId="39836FC9" w14:textId="77777777" w:rsidR="004D331E" w:rsidRPr="004D331E" w:rsidRDefault="004D331E" w:rsidP="004D331E">
      <w:pPr>
        <w:jc w:val="both"/>
        <w:rPr>
          <w:rFonts w:ascii="Bookman Old Style" w:hAnsi="Bookman Old Style"/>
          <w:b/>
          <w:bCs/>
        </w:rPr>
      </w:pPr>
      <w:r w:rsidRPr="004D331E">
        <w:rPr>
          <w:rFonts w:ascii="Bookman Old Style" w:hAnsi="Bookman Old Style"/>
          <w:b/>
          <w:bCs/>
        </w:rPr>
        <w:t>Seguridad privada</w:t>
      </w:r>
    </w:p>
    <w:p w14:paraId="026446D8" w14:textId="77777777" w:rsidR="004D331E" w:rsidRPr="004D331E" w:rsidRDefault="004D331E" w:rsidP="004D331E">
      <w:pPr>
        <w:jc w:val="both"/>
        <w:rPr>
          <w:rFonts w:ascii="Bookman Old Style" w:hAnsi="Bookman Old Style"/>
          <w:bCs/>
        </w:rPr>
      </w:pPr>
      <w:r w:rsidRPr="004D331E">
        <w:rPr>
          <w:rFonts w:ascii="Bookman Old Style" w:hAnsi="Bookman Old Style"/>
          <w:bCs/>
        </w:rPr>
        <w:t>Corrección de errores de la Orden INT/1019/2021, de 27 de septiembre, por la que se adoptan medidas excepcionales en materia de formación permanente de los vigilantes de seguridad privada como consecuencia de la situación de crisis sanitaria ocasionada por COVID-19.</w:t>
      </w:r>
    </w:p>
    <w:p w14:paraId="5BFE7142" w14:textId="77777777" w:rsidR="004D331E" w:rsidRPr="004D331E" w:rsidRDefault="00293157" w:rsidP="004D331E">
      <w:pPr>
        <w:jc w:val="both"/>
        <w:rPr>
          <w:rFonts w:ascii="Bookman Old Style" w:hAnsi="Bookman Old Style"/>
          <w:bCs/>
        </w:rPr>
      </w:pPr>
      <w:hyperlink r:id="rId59" w:tooltip="PDF firmado BOE-A-2021-16291" w:history="1">
        <w:r w:rsidR="004D331E" w:rsidRPr="004D331E">
          <w:rPr>
            <w:rStyle w:val="Hipervnculo"/>
            <w:rFonts w:ascii="Bookman Old Style" w:hAnsi="Bookman Old Style"/>
            <w:bCs/>
          </w:rPr>
          <w:t>PDF (BOE-A-2021-16291 - 1 pág. - 207 KB)</w:t>
        </w:r>
      </w:hyperlink>
    </w:p>
    <w:p w14:paraId="6714377D" w14:textId="77777777" w:rsidR="004D331E" w:rsidRPr="004D331E" w:rsidRDefault="004D331E" w:rsidP="004D331E">
      <w:pPr>
        <w:jc w:val="both"/>
        <w:rPr>
          <w:rFonts w:ascii="Bookman Old Style" w:hAnsi="Bookman Old Style"/>
          <w:b/>
        </w:rPr>
      </w:pPr>
      <w:r w:rsidRPr="004D331E">
        <w:rPr>
          <w:rFonts w:ascii="Bookman Old Style" w:hAnsi="Bookman Old Style"/>
          <w:b/>
        </w:rPr>
        <w:t>MINISTERIO DE ASUNTOS ECONÓMICOS Y TRANSFORMACIÓN DIGITAL</w:t>
      </w:r>
    </w:p>
    <w:p w14:paraId="0DA1A60F" w14:textId="77777777" w:rsidR="004D331E" w:rsidRPr="004D331E" w:rsidRDefault="004D331E" w:rsidP="004D331E">
      <w:pPr>
        <w:jc w:val="both"/>
        <w:rPr>
          <w:rFonts w:ascii="Bookman Old Style" w:hAnsi="Bookman Old Style"/>
          <w:b/>
          <w:bCs/>
        </w:rPr>
      </w:pPr>
      <w:r w:rsidRPr="004D331E">
        <w:rPr>
          <w:rFonts w:ascii="Bookman Old Style" w:hAnsi="Bookman Old Style"/>
          <w:b/>
          <w:bCs/>
        </w:rPr>
        <w:t>Medidas financieras</w:t>
      </w:r>
    </w:p>
    <w:p w14:paraId="0D6C334B" w14:textId="77777777" w:rsidR="004D331E" w:rsidRPr="004D331E" w:rsidRDefault="004D331E" w:rsidP="004D331E">
      <w:pPr>
        <w:jc w:val="both"/>
        <w:rPr>
          <w:rFonts w:ascii="Bookman Old Style" w:hAnsi="Bookman Old Style"/>
          <w:bCs/>
        </w:rPr>
      </w:pPr>
      <w:r w:rsidRPr="004D331E">
        <w:rPr>
          <w:rFonts w:ascii="Bookman Old Style" w:hAnsi="Bookman Old Style"/>
          <w:bCs/>
        </w:rPr>
        <w:t>Resolución de 5 de octubre de 2021,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0AF86D4F" w14:textId="77777777" w:rsidR="004D331E" w:rsidRPr="004D331E" w:rsidRDefault="00293157" w:rsidP="004D331E">
      <w:pPr>
        <w:jc w:val="both"/>
        <w:rPr>
          <w:rFonts w:ascii="Bookman Old Style" w:hAnsi="Bookman Old Style"/>
          <w:bCs/>
        </w:rPr>
      </w:pPr>
      <w:hyperlink r:id="rId60" w:tooltip="PDF firmado BOE-A-2021-16293" w:history="1">
        <w:r w:rsidR="004D331E" w:rsidRPr="004D331E">
          <w:rPr>
            <w:rStyle w:val="Hipervnculo"/>
            <w:rFonts w:ascii="Bookman Old Style" w:hAnsi="Bookman Old Style"/>
            <w:bCs/>
          </w:rPr>
          <w:t>PDF (BOE-A-2021-16293 - 3 págs. - 295 KB)</w:t>
        </w:r>
      </w:hyperlink>
    </w:p>
    <w:p w14:paraId="162BCEC5" w14:textId="6A01ABED" w:rsidR="001F1BD4" w:rsidRPr="003C0D82" w:rsidRDefault="001F1BD4" w:rsidP="00972B29">
      <w:pPr>
        <w:jc w:val="both"/>
        <w:rPr>
          <w:rFonts w:ascii="Bookman Old Style" w:hAnsi="Bookman Old Style"/>
          <w:b/>
          <w:color w:val="FF0000"/>
          <w:lang w:val="es-ES_tradnl"/>
        </w:rPr>
      </w:pPr>
      <w:r w:rsidRPr="003C0D82">
        <w:rPr>
          <w:rFonts w:ascii="Bookman Old Style" w:hAnsi="Bookman Old Style"/>
          <w:b/>
          <w:color w:val="FF0000"/>
          <w:highlight w:val="yellow"/>
          <w:lang w:val="es-ES_tradnl"/>
        </w:rPr>
        <w:t>BOE 06/10/2021</w:t>
      </w:r>
    </w:p>
    <w:p w14:paraId="0E24E921" w14:textId="77777777" w:rsidR="001F1BD4" w:rsidRPr="001F1BD4" w:rsidRDefault="001F1BD4" w:rsidP="001F1BD4">
      <w:pPr>
        <w:jc w:val="both"/>
        <w:rPr>
          <w:rFonts w:ascii="Bookman Old Style" w:hAnsi="Bookman Old Style"/>
          <w:b/>
          <w:bCs/>
        </w:rPr>
      </w:pPr>
      <w:r w:rsidRPr="001F1BD4">
        <w:rPr>
          <w:rFonts w:ascii="Bookman Old Style" w:hAnsi="Bookman Old Style"/>
          <w:b/>
          <w:bCs/>
        </w:rPr>
        <w:t>I. Disposiciones generales</w:t>
      </w:r>
    </w:p>
    <w:p w14:paraId="391056AE" w14:textId="77777777" w:rsidR="001F1BD4" w:rsidRPr="001F1BD4" w:rsidRDefault="001F1BD4" w:rsidP="001F1BD4">
      <w:pPr>
        <w:jc w:val="both"/>
        <w:rPr>
          <w:rFonts w:ascii="Bookman Old Style" w:hAnsi="Bookman Old Style"/>
          <w:b/>
        </w:rPr>
      </w:pPr>
      <w:r w:rsidRPr="001F1BD4">
        <w:rPr>
          <w:rFonts w:ascii="Bookman Old Style" w:hAnsi="Bookman Old Style"/>
          <w:b/>
        </w:rPr>
        <w:t>JEFATURA DEL ESTADO</w:t>
      </w:r>
    </w:p>
    <w:p w14:paraId="42DA13D3" w14:textId="77777777" w:rsidR="001F1BD4" w:rsidRPr="001F1BD4" w:rsidRDefault="001F1BD4" w:rsidP="001F1BD4">
      <w:pPr>
        <w:jc w:val="both"/>
        <w:rPr>
          <w:rFonts w:ascii="Bookman Old Style" w:hAnsi="Bookman Old Style"/>
          <w:b/>
          <w:bCs/>
        </w:rPr>
      </w:pPr>
      <w:r w:rsidRPr="001F1BD4">
        <w:rPr>
          <w:rFonts w:ascii="Bookman Old Style" w:hAnsi="Bookman Old Style"/>
          <w:b/>
          <w:bCs/>
        </w:rPr>
        <w:t>Medidas urgentes</w:t>
      </w:r>
    </w:p>
    <w:p w14:paraId="43374B7C" w14:textId="77777777" w:rsidR="001F1BD4" w:rsidRPr="001F1BD4" w:rsidRDefault="001F1BD4" w:rsidP="001F1BD4">
      <w:pPr>
        <w:jc w:val="both"/>
        <w:rPr>
          <w:rFonts w:ascii="Bookman Old Style" w:hAnsi="Bookman Old Style"/>
          <w:bCs/>
        </w:rPr>
      </w:pPr>
      <w:r w:rsidRPr="001F1BD4">
        <w:rPr>
          <w:rFonts w:ascii="Bookman Old Style" w:hAnsi="Bookman Old Style"/>
          <w:bCs/>
        </w:rPr>
        <w:t>Real Decreto-ley 19/2021, de 5 de octubre, de medidas urgentes para impulsar la actividad de rehabilitación edificatoria en el contexto del Plan de Recuperación, Transformación y Resiliencia.</w:t>
      </w:r>
    </w:p>
    <w:p w14:paraId="3B57B8FA" w14:textId="77777777" w:rsidR="001F1BD4" w:rsidRPr="001F1BD4" w:rsidRDefault="00293157" w:rsidP="001F1BD4">
      <w:pPr>
        <w:jc w:val="both"/>
        <w:rPr>
          <w:rFonts w:ascii="Bookman Old Style" w:hAnsi="Bookman Old Style"/>
          <w:bCs/>
        </w:rPr>
      </w:pPr>
      <w:hyperlink r:id="rId61" w:tooltip="PDF firmado BOE-A-2021-16230" w:history="1">
        <w:r w:rsidR="001F1BD4" w:rsidRPr="001F1BD4">
          <w:rPr>
            <w:rStyle w:val="Hipervnculo"/>
            <w:rFonts w:ascii="Bookman Old Style" w:hAnsi="Bookman Old Style"/>
            <w:bCs/>
          </w:rPr>
          <w:t>PDF (BOE-A-2021-16230 - 15 págs. - 295 KB)</w:t>
        </w:r>
      </w:hyperlink>
    </w:p>
    <w:p w14:paraId="5CF4570B" w14:textId="2631124A" w:rsidR="001F1BD4" w:rsidRPr="001F1BD4" w:rsidRDefault="001F1BD4" w:rsidP="001F1BD4">
      <w:pPr>
        <w:jc w:val="both"/>
        <w:rPr>
          <w:rFonts w:ascii="Bookman Old Style" w:hAnsi="Bookman Old Style"/>
          <w:bCs/>
        </w:rPr>
      </w:pPr>
      <w:r w:rsidRPr="001F1BD4">
        <w:rPr>
          <w:rFonts w:ascii="Bookman Old Style" w:hAnsi="Bookman Old Style"/>
          <w:bCs/>
        </w:rPr>
        <w:t>Real Decreto-ley 20/2021, de 5 de octubre, por el que se adoptan medidas urgentes de apoyo para la reparación de los daños ocasionados por las erupciones volcánicas y para la reconstrucción económica y social de la isla de La Palma.</w:t>
      </w:r>
    </w:p>
    <w:p w14:paraId="24BC1CA3" w14:textId="77777777" w:rsidR="001F1BD4" w:rsidRPr="001F1BD4" w:rsidRDefault="00293157" w:rsidP="001F1BD4">
      <w:pPr>
        <w:jc w:val="both"/>
        <w:rPr>
          <w:rFonts w:ascii="Bookman Old Style" w:hAnsi="Bookman Old Style"/>
          <w:bCs/>
        </w:rPr>
      </w:pPr>
      <w:hyperlink r:id="rId62" w:tooltip="PDF firmado BOE-A-2021-16231" w:history="1">
        <w:r w:rsidR="001F1BD4" w:rsidRPr="001F1BD4">
          <w:rPr>
            <w:rStyle w:val="Hipervnculo"/>
            <w:rFonts w:ascii="Bookman Old Style" w:hAnsi="Bookman Old Style"/>
            <w:bCs/>
          </w:rPr>
          <w:t>PDF (BOE-A-2021-16231 - 44 págs. - 502 KB)</w:t>
        </w:r>
      </w:hyperlink>
    </w:p>
    <w:p w14:paraId="1A628B13" w14:textId="3AC8B0B6" w:rsidR="001F1BD4" w:rsidRPr="001F1BD4" w:rsidRDefault="00F2775B" w:rsidP="001F1BD4">
      <w:pPr>
        <w:jc w:val="both"/>
        <w:rPr>
          <w:rFonts w:ascii="Bookman Old Style" w:hAnsi="Bookman Old Style"/>
          <w:b/>
        </w:rPr>
      </w:pPr>
      <w:r>
        <w:rPr>
          <w:rFonts w:ascii="Bookman Old Style" w:hAnsi="Bookman Old Style"/>
          <w:b/>
        </w:rPr>
        <w:t>M</w:t>
      </w:r>
      <w:r w:rsidR="001F1BD4" w:rsidRPr="001F1BD4">
        <w:rPr>
          <w:rFonts w:ascii="Bookman Old Style" w:hAnsi="Bookman Old Style"/>
          <w:b/>
        </w:rPr>
        <w:t>INISTERIO DE TRANSPORTES, MOVILIDAD Y AGENDA URBANA</w:t>
      </w:r>
    </w:p>
    <w:p w14:paraId="517E1378" w14:textId="77777777" w:rsidR="001F1BD4" w:rsidRPr="001F1BD4" w:rsidRDefault="001F1BD4" w:rsidP="001F1BD4">
      <w:pPr>
        <w:jc w:val="both"/>
        <w:rPr>
          <w:rFonts w:ascii="Bookman Old Style" w:hAnsi="Bookman Old Style"/>
          <w:b/>
          <w:bCs/>
        </w:rPr>
      </w:pPr>
      <w:r w:rsidRPr="001F1BD4">
        <w:rPr>
          <w:rFonts w:ascii="Bookman Old Style" w:hAnsi="Bookman Old Style"/>
          <w:b/>
          <w:bCs/>
        </w:rPr>
        <w:t>Ayudas</w:t>
      </w:r>
    </w:p>
    <w:p w14:paraId="6CBDCBF1" w14:textId="77777777" w:rsidR="001F1BD4" w:rsidRPr="001F1BD4" w:rsidRDefault="001F1BD4" w:rsidP="001F1BD4">
      <w:pPr>
        <w:jc w:val="both"/>
        <w:rPr>
          <w:rFonts w:ascii="Bookman Old Style" w:hAnsi="Bookman Old Style"/>
          <w:bCs/>
        </w:rPr>
      </w:pPr>
      <w:r w:rsidRPr="001F1BD4">
        <w:rPr>
          <w:rFonts w:ascii="Bookman Old Style" w:hAnsi="Bookman Old Style"/>
          <w:bCs/>
        </w:rPr>
        <w:t>Real Decreto 853/2021, de 5 de octubre, por el que se regulan los programas de ayuda en materia de rehabilitación residencial y vivienda social del Plan de Recuperación, Transformación y Resiliencia.</w:t>
      </w:r>
    </w:p>
    <w:p w14:paraId="3459D26D" w14:textId="77777777" w:rsidR="001F1BD4" w:rsidRPr="001F1BD4" w:rsidRDefault="00293157" w:rsidP="001F1BD4">
      <w:pPr>
        <w:jc w:val="both"/>
        <w:rPr>
          <w:rFonts w:ascii="Bookman Old Style" w:hAnsi="Bookman Old Style"/>
          <w:bCs/>
        </w:rPr>
      </w:pPr>
      <w:hyperlink r:id="rId63" w:tooltip="PDF firmado BOE-A-2021-16233" w:history="1">
        <w:r w:rsidR="001F1BD4" w:rsidRPr="001F1BD4">
          <w:rPr>
            <w:rStyle w:val="Hipervnculo"/>
            <w:rFonts w:ascii="Bookman Old Style" w:hAnsi="Bookman Old Style"/>
            <w:bCs/>
          </w:rPr>
          <w:t>PDF (BOE-A-2021-16233 - 71 págs. - 694 KB)</w:t>
        </w:r>
      </w:hyperlink>
    </w:p>
    <w:p w14:paraId="35C05D98" w14:textId="0533EEB9" w:rsidR="001F1BD4" w:rsidRPr="001F1BD4" w:rsidRDefault="001F1BD4" w:rsidP="001F1BD4">
      <w:pPr>
        <w:jc w:val="both"/>
        <w:rPr>
          <w:rFonts w:ascii="Bookman Old Style" w:hAnsi="Bookman Old Style"/>
          <w:b/>
        </w:rPr>
      </w:pPr>
      <w:r w:rsidRPr="001F1BD4">
        <w:rPr>
          <w:rFonts w:ascii="Bookman Old Style" w:hAnsi="Bookman Old Style"/>
          <w:b/>
        </w:rPr>
        <w:t>MINISTERIO DE AGRICULTURA, PESCA Y ALIMENTACIÓN</w:t>
      </w:r>
    </w:p>
    <w:p w14:paraId="2FD3559B" w14:textId="77777777" w:rsidR="001F1BD4" w:rsidRPr="001F1BD4" w:rsidRDefault="001F1BD4" w:rsidP="001F1BD4">
      <w:pPr>
        <w:jc w:val="both"/>
        <w:rPr>
          <w:rFonts w:ascii="Bookman Old Style" w:hAnsi="Bookman Old Style"/>
          <w:b/>
          <w:bCs/>
        </w:rPr>
      </w:pPr>
      <w:r w:rsidRPr="001F1BD4">
        <w:rPr>
          <w:rFonts w:ascii="Bookman Old Style" w:hAnsi="Bookman Old Style"/>
          <w:b/>
          <w:bCs/>
        </w:rPr>
        <w:t>Subvenciones</w:t>
      </w:r>
    </w:p>
    <w:p w14:paraId="5987D66D" w14:textId="77777777" w:rsidR="001F1BD4" w:rsidRPr="001F1BD4" w:rsidRDefault="001F1BD4" w:rsidP="001F1BD4">
      <w:pPr>
        <w:jc w:val="both"/>
        <w:rPr>
          <w:rFonts w:ascii="Bookman Old Style" w:hAnsi="Bookman Old Style"/>
          <w:bCs/>
        </w:rPr>
      </w:pPr>
      <w:r w:rsidRPr="001F1BD4">
        <w:rPr>
          <w:rFonts w:ascii="Bookman Old Style" w:hAnsi="Bookman Old Style"/>
          <w:bCs/>
        </w:rPr>
        <w:t>Real Decreto 854/2021, de 5 de octubre, por el que se establecen las bases reguladoras de las subvenciones para la adquisición e instalación de sistemas de seguimiento electrónico remoto (REM), para el cumplimiento de la obligación de desembarque, para la digitalización de la flota de pequeña escala y para el apoyo al sector pesquero extractivo, acuícola, comercializador y transformador en el marco del Plan de Recuperación, Transformación y Resiliencia, y se convocan para el año 2021.</w:t>
      </w:r>
    </w:p>
    <w:p w14:paraId="4B39F980" w14:textId="77777777" w:rsidR="001F1BD4" w:rsidRPr="001F1BD4" w:rsidRDefault="00293157" w:rsidP="001F1BD4">
      <w:pPr>
        <w:jc w:val="both"/>
        <w:rPr>
          <w:rFonts w:ascii="Bookman Old Style" w:hAnsi="Bookman Old Style"/>
          <w:bCs/>
        </w:rPr>
      </w:pPr>
      <w:hyperlink r:id="rId64" w:tooltip="PDF firmado BOE-A-2021-16234" w:history="1">
        <w:r w:rsidR="001F1BD4" w:rsidRPr="001F1BD4">
          <w:rPr>
            <w:rStyle w:val="Hipervnculo"/>
            <w:rFonts w:ascii="Bookman Old Style" w:hAnsi="Bookman Old Style"/>
            <w:bCs/>
          </w:rPr>
          <w:t>PDF (BOE-A-2021-16234 - 69 págs. - 1.036 KB)</w:t>
        </w:r>
      </w:hyperlink>
    </w:p>
    <w:p w14:paraId="5D2D86D3" w14:textId="6F2E9ACA" w:rsidR="001F1BD4" w:rsidRPr="003C0D82" w:rsidRDefault="001F1BD4" w:rsidP="00972B29">
      <w:pPr>
        <w:jc w:val="both"/>
        <w:rPr>
          <w:rFonts w:ascii="Bookman Old Style" w:hAnsi="Bookman Old Style"/>
          <w:b/>
          <w:color w:val="FF0000"/>
          <w:lang w:val="es-ES_tradnl"/>
        </w:rPr>
      </w:pPr>
      <w:r w:rsidRPr="003C0D82">
        <w:rPr>
          <w:rFonts w:ascii="Bookman Old Style" w:hAnsi="Bookman Old Style"/>
          <w:b/>
          <w:color w:val="FF0000"/>
          <w:highlight w:val="yellow"/>
          <w:lang w:val="es-ES_tradnl"/>
        </w:rPr>
        <w:t>BOC 06/10/2021</w:t>
      </w:r>
    </w:p>
    <w:p w14:paraId="41DBD314" w14:textId="77777777" w:rsidR="001F1BD4" w:rsidRPr="001F1BD4" w:rsidRDefault="001F1BD4" w:rsidP="001F1BD4">
      <w:pPr>
        <w:jc w:val="both"/>
        <w:rPr>
          <w:rFonts w:ascii="Bookman Old Style" w:hAnsi="Bookman Old Style"/>
          <w:b/>
          <w:bCs/>
        </w:rPr>
      </w:pPr>
      <w:r w:rsidRPr="001F1BD4">
        <w:rPr>
          <w:rFonts w:ascii="Bookman Old Style" w:hAnsi="Bookman Old Style"/>
          <w:b/>
          <w:bCs/>
        </w:rPr>
        <w:t>III. Otras Resoluciones</w:t>
      </w:r>
    </w:p>
    <w:p w14:paraId="74753494" w14:textId="6A362CF9" w:rsidR="001F1BD4" w:rsidRPr="001F1BD4" w:rsidRDefault="001F1BD4" w:rsidP="001F1BD4">
      <w:pPr>
        <w:jc w:val="both"/>
        <w:rPr>
          <w:rFonts w:ascii="Bookman Old Style" w:hAnsi="Bookman Old Style"/>
          <w:b/>
          <w:bCs/>
        </w:rPr>
      </w:pPr>
      <w:r>
        <w:rPr>
          <w:rFonts w:ascii="Bookman Old Style" w:hAnsi="Bookman Old Style"/>
          <w:b/>
          <w:bCs/>
        </w:rPr>
        <w:t>C</w:t>
      </w:r>
      <w:r w:rsidRPr="001F1BD4">
        <w:rPr>
          <w:rFonts w:ascii="Bookman Old Style" w:hAnsi="Bookman Old Style"/>
          <w:b/>
          <w:bCs/>
        </w:rPr>
        <w:t>onsejería de Economía, Conocimiento y Empleo</w:t>
      </w:r>
    </w:p>
    <w:p w14:paraId="5E115492" w14:textId="77777777" w:rsidR="001F1BD4" w:rsidRPr="001F1BD4" w:rsidRDefault="00293157" w:rsidP="001F1BD4">
      <w:pPr>
        <w:jc w:val="both"/>
        <w:rPr>
          <w:rFonts w:ascii="Bookman Old Style" w:hAnsi="Bookman Old Style"/>
          <w:bCs/>
        </w:rPr>
      </w:pPr>
      <w:hyperlink r:id="rId65" w:tooltip="Ir a la disposición 2021/205/003" w:history="1">
        <w:r w:rsidR="001F1BD4" w:rsidRPr="001F1BD4">
          <w:rPr>
            <w:rStyle w:val="Hipervnculo"/>
            <w:rFonts w:ascii="Bookman Old Style" w:hAnsi="Bookman Old Style"/>
            <w:bCs/>
          </w:rPr>
          <w:t>4306</w:t>
        </w:r>
      </w:hyperlink>
      <w:r w:rsidR="001F1BD4" w:rsidRPr="001F1BD4">
        <w:rPr>
          <w:rFonts w:ascii="Bookman Old Style" w:hAnsi="Bookman Old Style"/>
          <w:bCs/>
        </w:rPr>
        <w:t> </w:t>
      </w:r>
      <w:hyperlink r:id="rId66" w:history="1">
        <w:r w:rsidR="001F1BD4" w:rsidRPr="001F1BD4">
          <w:rPr>
            <w:rStyle w:val="Hipervnculo"/>
            <w:rFonts w:ascii="Bookman Old Style" w:hAnsi="Bookman Old Style"/>
            <w:bCs/>
          </w:rPr>
          <w:t xml:space="preserve">Servicio Canario de </w:t>
        </w:r>
        <w:proofErr w:type="gramStart"/>
        <w:r w:rsidR="001F1BD4" w:rsidRPr="001F1BD4">
          <w:rPr>
            <w:rStyle w:val="Hipervnculo"/>
            <w:rFonts w:ascii="Bookman Old Style" w:hAnsi="Bookman Old Style"/>
            <w:bCs/>
          </w:rPr>
          <w:t>Empleo.-</w:t>
        </w:r>
        <w:proofErr w:type="gramEnd"/>
        <w:r w:rsidR="001F1BD4" w:rsidRPr="001F1BD4">
          <w:rPr>
            <w:rStyle w:val="Hipervnculo"/>
            <w:rFonts w:ascii="Bookman Old Style" w:hAnsi="Bookman Old Style"/>
            <w:bCs/>
          </w:rPr>
          <w:t xml:space="preserve"> Resolución de 24 de septiembre de 2021, de la Directora, por la que se conceden subvenciones directas, cofinanciadas con el Fondo Social Europeo, a las personas trabajadoras por cuenta ajena afectadas por expedientes de regulación temporal de empleo a causa de la COVID-19, reguladas mediante Decreto ley 9/2021, de 28 de junio.</w:t>
        </w:r>
      </w:hyperlink>
    </w:p>
    <w:p w14:paraId="59E6507C" w14:textId="77777777" w:rsidR="001F1BD4" w:rsidRPr="001F1BD4" w:rsidRDefault="001F1BD4" w:rsidP="001F1BD4">
      <w:pPr>
        <w:jc w:val="both"/>
        <w:rPr>
          <w:rFonts w:ascii="Bookman Old Style" w:hAnsi="Bookman Old Style"/>
          <w:bCs/>
        </w:rPr>
      </w:pPr>
      <w:r w:rsidRPr="001F1BD4">
        <w:rPr>
          <w:rFonts w:ascii="Bookman Old Style" w:hAnsi="Bookman Old Style"/>
          <w:bCs/>
        </w:rPr>
        <w:t>5 páginas. Formato de archivo en PDF/Adobe Acrobat. Tamaño: 290.2 Kb.</w:t>
      </w:r>
    </w:p>
    <w:p w14:paraId="73AA9104" w14:textId="77777777" w:rsidR="001F1BD4" w:rsidRPr="001F1BD4" w:rsidRDefault="001F1BD4" w:rsidP="001F1BD4">
      <w:pPr>
        <w:jc w:val="both"/>
        <w:rPr>
          <w:rFonts w:ascii="Bookman Old Style" w:hAnsi="Bookman Old Style"/>
          <w:bCs/>
        </w:rPr>
      </w:pPr>
      <w:r w:rsidRPr="001F1BD4">
        <w:rPr>
          <w:rFonts w:ascii="Bookman Old Style" w:hAnsi="Bookman Old Style"/>
          <w:bCs/>
        </w:rPr>
        <w:t>BOC-A-2021-205-4306. </w:t>
      </w:r>
      <w:hyperlink r:id="rId67" w:tooltip="Vista previa (Versión no oficial)" w:history="1">
        <w:r w:rsidRPr="001F1BD4">
          <w:rPr>
            <w:rStyle w:val="Hipervnculo"/>
            <w:rFonts w:ascii="Bookman Old Style" w:hAnsi="Bookman Old Style"/>
            <w:bCs/>
          </w:rPr>
          <w:t>Versión HTML</w:t>
        </w:r>
      </w:hyperlink>
      <w:r w:rsidRPr="001F1BD4">
        <w:rPr>
          <w:rFonts w:ascii="Bookman Old Style" w:hAnsi="Bookman Old Style"/>
          <w:bCs/>
        </w:rPr>
        <w:t> - </w:t>
      </w:r>
      <w:hyperlink r:id="rId68" w:tooltip="Descargar la firma electrónica" w:history="1">
        <w:r w:rsidRPr="001F1BD4">
          <w:rPr>
            <w:rStyle w:val="Hipervnculo"/>
            <w:rFonts w:ascii="Bookman Old Style" w:hAnsi="Bookman Old Style"/>
            <w:bCs/>
          </w:rPr>
          <w:t>Firma electrónica</w:t>
        </w:r>
      </w:hyperlink>
      <w:r w:rsidRPr="001F1BD4">
        <w:rPr>
          <w:rFonts w:ascii="Bookman Old Style" w:hAnsi="Bookman Old Style"/>
          <w:bCs/>
        </w:rPr>
        <w:t> - </w:t>
      </w:r>
      <w:hyperlink r:id="rId69" w:tooltip="Descargar en formato PDF" w:history="1">
        <w:r w:rsidRPr="001F1BD4">
          <w:rPr>
            <w:rStyle w:val="Hipervnculo"/>
            <w:rFonts w:ascii="Bookman Old Style" w:hAnsi="Bookman Old Style"/>
            <w:bCs/>
          </w:rPr>
          <w:t>Descargar</w:t>
        </w:r>
      </w:hyperlink>
    </w:p>
    <w:p w14:paraId="718A3CD6" w14:textId="77777777" w:rsidR="001F1BD4" w:rsidRPr="001F1BD4" w:rsidRDefault="00293157" w:rsidP="001F1BD4">
      <w:pPr>
        <w:jc w:val="both"/>
        <w:rPr>
          <w:rFonts w:ascii="Bookman Old Style" w:hAnsi="Bookman Old Style"/>
          <w:bCs/>
        </w:rPr>
      </w:pPr>
      <w:hyperlink r:id="rId70" w:tooltip="Ir a la disposición 2021/205/004" w:history="1">
        <w:r w:rsidR="001F1BD4" w:rsidRPr="001F1BD4">
          <w:rPr>
            <w:rStyle w:val="Hipervnculo"/>
            <w:rFonts w:ascii="Bookman Old Style" w:hAnsi="Bookman Old Style"/>
            <w:bCs/>
          </w:rPr>
          <w:t>4307</w:t>
        </w:r>
      </w:hyperlink>
      <w:r w:rsidR="001F1BD4" w:rsidRPr="001F1BD4">
        <w:rPr>
          <w:rFonts w:ascii="Bookman Old Style" w:hAnsi="Bookman Old Style"/>
          <w:bCs/>
        </w:rPr>
        <w:t> </w:t>
      </w:r>
      <w:hyperlink r:id="rId71" w:history="1">
        <w:r w:rsidR="001F1BD4" w:rsidRPr="001F1BD4">
          <w:rPr>
            <w:rStyle w:val="Hipervnculo"/>
            <w:rFonts w:ascii="Bookman Old Style" w:hAnsi="Bookman Old Style"/>
            <w:bCs/>
          </w:rPr>
          <w:t>Servicio Canario de Empleo.- Resolución de 24 de septiembre de 2021, por la que se procede a adoptar diferentes medidas en orden a permitir la ejecución de la convocatoria de subvenciones destinadas al desarrollo de proyectos generadores de empleo, en colaboración con las corporaciones locales municipales de la Comunidad Autónoma de Canarias con mayor número de desempleados, en los que se incorporen planes de formación que mejoren la empleabilidad de los trabajadores participantes, dirigida a parados de larga duración, en el ejercicio 2021.</w:t>
        </w:r>
      </w:hyperlink>
    </w:p>
    <w:p w14:paraId="5F4CDDA5" w14:textId="77777777" w:rsidR="001F1BD4" w:rsidRPr="001F1BD4" w:rsidRDefault="001F1BD4" w:rsidP="001F1BD4">
      <w:pPr>
        <w:jc w:val="both"/>
        <w:rPr>
          <w:rFonts w:ascii="Bookman Old Style" w:hAnsi="Bookman Old Style"/>
          <w:bCs/>
        </w:rPr>
      </w:pPr>
      <w:r w:rsidRPr="001F1BD4">
        <w:rPr>
          <w:rFonts w:ascii="Bookman Old Style" w:hAnsi="Bookman Old Style"/>
          <w:bCs/>
        </w:rPr>
        <w:t>4 páginas. Formato de archivo en PDF/Adobe Acrobat. Tamaño: 173.48 Kb.</w:t>
      </w:r>
    </w:p>
    <w:p w14:paraId="22DFDF2E" w14:textId="77777777" w:rsidR="001F1BD4" w:rsidRPr="001F1BD4" w:rsidRDefault="001F1BD4" w:rsidP="001F1BD4">
      <w:pPr>
        <w:jc w:val="both"/>
        <w:rPr>
          <w:rFonts w:ascii="Bookman Old Style" w:hAnsi="Bookman Old Style"/>
          <w:bCs/>
        </w:rPr>
      </w:pPr>
      <w:r w:rsidRPr="001F1BD4">
        <w:rPr>
          <w:rFonts w:ascii="Bookman Old Style" w:hAnsi="Bookman Old Style"/>
          <w:bCs/>
        </w:rPr>
        <w:t>BOC-A-2021-205-4307. </w:t>
      </w:r>
      <w:hyperlink r:id="rId72" w:tooltip="Vista previa (Versión no oficial)" w:history="1">
        <w:r w:rsidRPr="001F1BD4">
          <w:rPr>
            <w:rStyle w:val="Hipervnculo"/>
            <w:rFonts w:ascii="Bookman Old Style" w:hAnsi="Bookman Old Style"/>
            <w:bCs/>
          </w:rPr>
          <w:t>Versión HTML</w:t>
        </w:r>
      </w:hyperlink>
      <w:r w:rsidRPr="001F1BD4">
        <w:rPr>
          <w:rFonts w:ascii="Bookman Old Style" w:hAnsi="Bookman Old Style"/>
          <w:bCs/>
        </w:rPr>
        <w:t> - </w:t>
      </w:r>
      <w:hyperlink r:id="rId73" w:tooltip="Descargar la firma electrónica" w:history="1">
        <w:r w:rsidRPr="001F1BD4">
          <w:rPr>
            <w:rStyle w:val="Hipervnculo"/>
            <w:rFonts w:ascii="Bookman Old Style" w:hAnsi="Bookman Old Style"/>
            <w:bCs/>
          </w:rPr>
          <w:t>Firma electrónica</w:t>
        </w:r>
      </w:hyperlink>
      <w:r w:rsidRPr="001F1BD4">
        <w:rPr>
          <w:rFonts w:ascii="Bookman Old Style" w:hAnsi="Bookman Old Style"/>
          <w:bCs/>
        </w:rPr>
        <w:t> - </w:t>
      </w:r>
      <w:hyperlink r:id="rId74" w:tooltip="Descargar en formato PDF" w:history="1">
        <w:r w:rsidRPr="001F1BD4">
          <w:rPr>
            <w:rStyle w:val="Hipervnculo"/>
            <w:rFonts w:ascii="Bookman Old Style" w:hAnsi="Bookman Old Style"/>
            <w:bCs/>
          </w:rPr>
          <w:t>Descargar</w:t>
        </w:r>
      </w:hyperlink>
    </w:p>
    <w:p w14:paraId="14896CC0" w14:textId="77777777" w:rsidR="003C0D82" w:rsidRPr="003C0D82" w:rsidRDefault="003C0D82" w:rsidP="003C0D82">
      <w:pPr>
        <w:jc w:val="both"/>
        <w:rPr>
          <w:rFonts w:ascii="Bookman Old Style" w:hAnsi="Bookman Old Style"/>
          <w:b/>
          <w:bCs/>
        </w:rPr>
      </w:pPr>
      <w:r w:rsidRPr="003C0D82">
        <w:rPr>
          <w:rFonts w:ascii="Bookman Old Style" w:hAnsi="Bookman Old Style"/>
          <w:b/>
          <w:bCs/>
        </w:rPr>
        <w:t>Consejería de Turismo, Industria y Comercio</w:t>
      </w:r>
    </w:p>
    <w:p w14:paraId="74474DE1" w14:textId="77777777" w:rsidR="003C0D82" w:rsidRPr="003C0D82" w:rsidRDefault="00293157" w:rsidP="003C0D82">
      <w:pPr>
        <w:jc w:val="both"/>
        <w:rPr>
          <w:rFonts w:ascii="Bookman Old Style" w:hAnsi="Bookman Old Style"/>
          <w:bCs/>
        </w:rPr>
      </w:pPr>
      <w:hyperlink r:id="rId75" w:tooltip="Ir a la disposición 2021/205/009" w:history="1">
        <w:r w:rsidR="003C0D82" w:rsidRPr="003C0D82">
          <w:rPr>
            <w:rStyle w:val="Hipervnculo"/>
            <w:rFonts w:ascii="Bookman Old Style" w:hAnsi="Bookman Old Style"/>
            <w:bCs/>
          </w:rPr>
          <w:t>4312</w:t>
        </w:r>
      </w:hyperlink>
      <w:r w:rsidR="003C0D82" w:rsidRPr="003C0D82">
        <w:rPr>
          <w:rFonts w:ascii="Bookman Old Style" w:hAnsi="Bookman Old Style"/>
          <w:bCs/>
        </w:rPr>
        <w:t> </w:t>
      </w:r>
      <w:hyperlink r:id="rId76" w:history="1">
        <w:r w:rsidR="003C0D82" w:rsidRPr="003C0D82">
          <w:rPr>
            <w:rStyle w:val="Hipervnculo"/>
            <w:rFonts w:ascii="Bookman Old Style" w:hAnsi="Bookman Old Style"/>
            <w:bCs/>
          </w:rPr>
          <w:t>ORDEN de 27 de septiembre de 2021, por la que se aprueban las bases que han de regir la concesión de subvenciones destinadas al restablecimiento de las rutas aéreas con las Islas Canarias y la recuperación de la conectividad y el turismo del Archipiélago, en el marco del Fondo de Desarrollo de Vuelos, y se efectúa la correspondiente convocatoria para el año 2021.</w:t>
        </w:r>
      </w:hyperlink>
    </w:p>
    <w:p w14:paraId="6E8394C4" w14:textId="77777777" w:rsidR="003C0D82" w:rsidRPr="003C0D82" w:rsidRDefault="003C0D82" w:rsidP="003C0D82">
      <w:pPr>
        <w:jc w:val="both"/>
        <w:rPr>
          <w:rFonts w:ascii="Bookman Old Style" w:hAnsi="Bookman Old Style"/>
          <w:bCs/>
        </w:rPr>
      </w:pPr>
      <w:r w:rsidRPr="003C0D82">
        <w:rPr>
          <w:rFonts w:ascii="Bookman Old Style" w:hAnsi="Bookman Old Style"/>
          <w:bCs/>
        </w:rPr>
        <w:t>27 páginas. Formato de archivo en PDF/Adobe Acrobat. Tamaño: 339.5 Kb.</w:t>
      </w:r>
    </w:p>
    <w:p w14:paraId="48EF0FED" w14:textId="77777777" w:rsidR="003C0D82" w:rsidRPr="003C0D82" w:rsidRDefault="003C0D82" w:rsidP="003C0D82">
      <w:pPr>
        <w:jc w:val="both"/>
        <w:rPr>
          <w:rFonts w:ascii="Bookman Old Style" w:hAnsi="Bookman Old Style"/>
          <w:b/>
        </w:rPr>
      </w:pPr>
      <w:r w:rsidRPr="003C0D82">
        <w:rPr>
          <w:rFonts w:ascii="Bookman Old Style" w:hAnsi="Bookman Old Style"/>
          <w:bCs/>
        </w:rPr>
        <w:t>BOC-A-2021-205-4312. </w:t>
      </w:r>
      <w:hyperlink r:id="rId77" w:tooltip="Vista previa (Versión no oficial)" w:history="1">
        <w:r w:rsidRPr="003C0D82">
          <w:rPr>
            <w:rStyle w:val="Hipervnculo"/>
            <w:rFonts w:ascii="Bookman Old Style" w:hAnsi="Bookman Old Style"/>
            <w:bCs/>
          </w:rPr>
          <w:t>Versión HTML</w:t>
        </w:r>
      </w:hyperlink>
      <w:r w:rsidRPr="003C0D82">
        <w:rPr>
          <w:rFonts w:ascii="Bookman Old Style" w:hAnsi="Bookman Old Style"/>
          <w:bCs/>
        </w:rPr>
        <w:t> - </w:t>
      </w:r>
      <w:hyperlink r:id="rId78" w:tooltip="Descargar la firma electrónica" w:history="1">
        <w:r w:rsidRPr="003C0D82">
          <w:rPr>
            <w:rStyle w:val="Hipervnculo"/>
            <w:rFonts w:ascii="Bookman Old Style" w:hAnsi="Bookman Old Style"/>
            <w:bCs/>
          </w:rPr>
          <w:t>Firma electrónica</w:t>
        </w:r>
      </w:hyperlink>
      <w:r w:rsidRPr="003C0D82">
        <w:rPr>
          <w:rFonts w:ascii="Bookman Old Style" w:hAnsi="Bookman Old Style"/>
          <w:bCs/>
        </w:rPr>
        <w:t> - </w:t>
      </w:r>
      <w:hyperlink r:id="rId79" w:tooltip="Descargar en formato PDF" w:history="1">
        <w:r w:rsidRPr="003C0D82">
          <w:rPr>
            <w:rStyle w:val="Hipervnculo"/>
            <w:rFonts w:ascii="Bookman Old Style" w:hAnsi="Bookman Old Style"/>
            <w:bCs/>
          </w:rPr>
          <w:t>Descargar</w:t>
        </w:r>
      </w:hyperlink>
    </w:p>
    <w:p w14:paraId="2ED60841" w14:textId="70C6542E" w:rsidR="00A4218F" w:rsidRPr="00A4218F" w:rsidRDefault="00A4218F" w:rsidP="00972B29">
      <w:pPr>
        <w:jc w:val="both"/>
        <w:rPr>
          <w:rFonts w:ascii="Bookman Old Style" w:hAnsi="Bookman Old Style"/>
          <w:b/>
          <w:color w:val="FF0000"/>
          <w:lang w:val="es-ES_tradnl"/>
        </w:rPr>
      </w:pPr>
      <w:r w:rsidRPr="00A4218F">
        <w:rPr>
          <w:rFonts w:ascii="Bookman Old Style" w:hAnsi="Bookman Old Style"/>
          <w:b/>
          <w:color w:val="FF0000"/>
          <w:highlight w:val="yellow"/>
          <w:lang w:val="es-ES_tradnl"/>
        </w:rPr>
        <w:t>BOE 05/10/2021</w:t>
      </w:r>
    </w:p>
    <w:p w14:paraId="7BA3A48C" w14:textId="77777777" w:rsidR="00A4218F" w:rsidRPr="00A4218F" w:rsidRDefault="00A4218F" w:rsidP="00A4218F">
      <w:pPr>
        <w:jc w:val="both"/>
        <w:rPr>
          <w:rFonts w:ascii="Bookman Old Style" w:hAnsi="Bookman Old Style"/>
          <w:b/>
          <w:bCs/>
        </w:rPr>
      </w:pPr>
      <w:r w:rsidRPr="00A4218F">
        <w:rPr>
          <w:rFonts w:ascii="Bookman Old Style" w:hAnsi="Bookman Old Style"/>
          <w:b/>
          <w:bCs/>
        </w:rPr>
        <w:t>III. Otras disposiciones</w:t>
      </w:r>
    </w:p>
    <w:p w14:paraId="0534E348" w14:textId="77777777" w:rsidR="00A4218F" w:rsidRPr="00A4218F" w:rsidRDefault="00A4218F" w:rsidP="00A4218F">
      <w:pPr>
        <w:jc w:val="both"/>
        <w:rPr>
          <w:rFonts w:ascii="Bookman Old Style" w:hAnsi="Bookman Old Style"/>
          <w:b/>
        </w:rPr>
      </w:pPr>
      <w:r w:rsidRPr="00A4218F">
        <w:rPr>
          <w:rFonts w:ascii="Bookman Old Style" w:hAnsi="Bookman Old Style"/>
          <w:b/>
        </w:rPr>
        <w:t>MINISTERIO DE INDUSTRIA, COMERCIO Y TURISMO</w:t>
      </w:r>
    </w:p>
    <w:p w14:paraId="58FFE5A5" w14:textId="77777777" w:rsidR="00A4218F" w:rsidRPr="00A4218F" w:rsidRDefault="00A4218F" w:rsidP="00A4218F">
      <w:pPr>
        <w:jc w:val="both"/>
        <w:rPr>
          <w:rFonts w:ascii="Bookman Old Style" w:hAnsi="Bookman Old Style"/>
          <w:b/>
          <w:bCs/>
        </w:rPr>
      </w:pPr>
      <w:r w:rsidRPr="00A4218F">
        <w:rPr>
          <w:rFonts w:ascii="Bookman Old Style" w:hAnsi="Bookman Old Style"/>
          <w:b/>
          <w:bCs/>
        </w:rPr>
        <w:t>Ayudas</w:t>
      </w:r>
    </w:p>
    <w:p w14:paraId="6C19D663" w14:textId="77777777" w:rsidR="00A4218F" w:rsidRPr="00A4218F" w:rsidRDefault="00A4218F" w:rsidP="00A4218F">
      <w:pPr>
        <w:jc w:val="both"/>
        <w:rPr>
          <w:rFonts w:ascii="Bookman Old Style" w:hAnsi="Bookman Old Style"/>
          <w:bCs/>
        </w:rPr>
      </w:pPr>
      <w:r w:rsidRPr="00A4218F">
        <w:rPr>
          <w:rFonts w:ascii="Bookman Old Style" w:hAnsi="Bookman Old Style"/>
          <w:bCs/>
        </w:rPr>
        <w:t>Orden ICT/1073/2021, de 24 de septiembre, por la que se establecen las bases reguladoras de las líneas de ayuda para el fortalecimiento de los sistemas de comunicación y servicios telemáticos en asociaciones y federaciones de exportadores y se procede a su convocatoria en el año 2021, en el marco del Plan de Recuperación, Transformación y Resiliencia.</w:t>
      </w:r>
    </w:p>
    <w:p w14:paraId="36427FF0" w14:textId="77777777" w:rsidR="00A4218F" w:rsidRPr="00A4218F" w:rsidRDefault="00293157" w:rsidP="00A4218F">
      <w:pPr>
        <w:jc w:val="both"/>
        <w:rPr>
          <w:rFonts w:ascii="Bookman Old Style" w:hAnsi="Bookman Old Style"/>
          <w:bCs/>
        </w:rPr>
      </w:pPr>
      <w:hyperlink r:id="rId80" w:tooltip="PDF firmado BOE-A-2021-16214" w:history="1">
        <w:r w:rsidR="00A4218F" w:rsidRPr="00A4218F">
          <w:rPr>
            <w:rStyle w:val="Hipervnculo"/>
            <w:rFonts w:ascii="Bookman Old Style" w:hAnsi="Bookman Old Style"/>
            <w:bCs/>
          </w:rPr>
          <w:t>PDF (BOE-A-2021-16214 - 23 págs. - 354 KB)</w:t>
        </w:r>
      </w:hyperlink>
    </w:p>
    <w:p w14:paraId="03985104" w14:textId="0FE23495" w:rsidR="00A4218F" w:rsidRPr="00A4218F" w:rsidRDefault="00A4218F" w:rsidP="00972B29">
      <w:pPr>
        <w:jc w:val="both"/>
        <w:rPr>
          <w:rFonts w:ascii="Bookman Old Style" w:hAnsi="Bookman Old Style"/>
          <w:b/>
          <w:color w:val="FF0000"/>
          <w:lang w:val="es-ES_tradnl"/>
        </w:rPr>
      </w:pPr>
      <w:r w:rsidRPr="00A4218F">
        <w:rPr>
          <w:rFonts w:ascii="Bookman Old Style" w:hAnsi="Bookman Old Style"/>
          <w:b/>
          <w:color w:val="FF0000"/>
          <w:highlight w:val="yellow"/>
          <w:lang w:val="es-ES_tradnl"/>
        </w:rPr>
        <w:t>BOC 05/10/2021</w:t>
      </w:r>
    </w:p>
    <w:p w14:paraId="3C037D18" w14:textId="77777777" w:rsidR="00A4218F" w:rsidRPr="00A4218F" w:rsidRDefault="00A4218F" w:rsidP="00A4218F">
      <w:pPr>
        <w:jc w:val="both"/>
        <w:rPr>
          <w:rFonts w:ascii="Bookman Old Style" w:hAnsi="Bookman Old Style"/>
          <w:b/>
          <w:bCs/>
        </w:rPr>
      </w:pPr>
      <w:r w:rsidRPr="00A4218F">
        <w:rPr>
          <w:rFonts w:ascii="Bookman Old Style" w:hAnsi="Bookman Old Style"/>
          <w:b/>
          <w:bCs/>
        </w:rPr>
        <w:lastRenderedPageBreak/>
        <w:t>III. Otras Resoluciones</w:t>
      </w:r>
    </w:p>
    <w:p w14:paraId="6CE2DC3B" w14:textId="77777777" w:rsidR="00A4218F" w:rsidRPr="00A4218F" w:rsidRDefault="00A4218F" w:rsidP="00A4218F">
      <w:pPr>
        <w:jc w:val="both"/>
        <w:rPr>
          <w:rFonts w:ascii="Bookman Old Style" w:hAnsi="Bookman Old Style"/>
          <w:b/>
          <w:bCs/>
        </w:rPr>
      </w:pPr>
      <w:r w:rsidRPr="00A4218F">
        <w:rPr>
          <w:rFonts w:ascii="Bookman Old Style" w:hAnsi="Bookman Old Style"/>
          <w:b/>
          <w:bCs/>
        </w:rPr>
        <w:t>Consejería de Economía, Conocimiento y Empleo</w:t>
      </w:r>
    </w:p>
    <w:p w14:paraId="5627AD75" w14:textId="77777777" w:rsidR="00A4218F" w:rsidRPr="00A4218F" w:rsidRDefault="00293157" w:rsidP="00A4218F">
      <w:pPr>
        <w:jc w:val="both"/>
        <w:rPr>
          <w:rFonts w:ascii="Bookman Old Style" w:hAnsi="Bookman Old Style"/>
          <w:bCs/>
        </w:rPr>
      </w:pPr>
      <w:hyperlink r:id="rId81" w:tooltip="Ir a la disposición 2021/204/002" w:history="1">
        <w:r w:rsidR="00A4218F" w:rsidRPr="00A4218F">
          <w:rPr>
            <w:rStyle w:val="Hipervnculo"/>
            <w:rFonts w:ascii="Bookman Old Style" w:hAnsi="Bookman Old Style"/>
            <w:bCs/>
          </w:rPr>
          <w:t>4287</w:t>
        </w:r>
      </w:hyperlink>
      <w:r w:rsidR="00A4218F" w:rsidRPr="00A4218F">
        <w:rPr>
          <w:rFonts w:ascii="Bookman Old Style" w:hAnsi="Bookman Old Style"/>
          <w:bCs/>
        </w:rPr>
        <w:t> </w:t>
      </w:r>
      <w:hyperlink r:id="rId82" w:history="1">
        <w:r w:rsidR="00A4218F" w:rsidRPr="00A4218F">
          <w:rPr>
            <w:rStyle w:val="Hipervnculo"/>
            <w:rFonts w:ascii="Bookman Old Style" w:hAnsi="Bookman Old Style"/>
            <w:bCs/>
          </w:rPr>
          <w:t xml:space="preserve">Servicio Canario de </w:t>
        </w:r>
        <w:proofErr w:type="gramStart"/>
        <w:r w:rsidR="00A4218F" w:rsidRPr="00A4218F">
          <w:rPr>
            <w:rStyle w:val="Hipervnculo"/>
            <w:rFonts w:ascii="Bookman Old Style" w:hAnsi="Bookman Old Style"/>
            <w:bCs/>
          </w:rPr>
          <w:t>Empleo.-</w:t>
        </w:r>
        <w:proofErr w:type="gramEnd"/>
        <w:r w:rsidR="00A4218F" w:rsidRPr="00A4218F">
          <w:rPr>
            <w:rStyle w:val="Hipervnculo"/>
            <w:rFonts w:ascii="Bookman Old Style" w:hAnsi="Bookman Old Style"/>
            <w:bCs/>
          </w:rPr>
          <w:t xml:space="preserve"> Resolución de 23 septiembre de 2021, de la Directora, por la que se acuerda la ampliación del importe del crédito destinado a la financiación de las subvenciones reguladas en el Decreto ley 9/2021, de 28 de junio, que regula la concesión de subvenciones directas a las personas trabajadoras por cuenta ajena afectadas por expedientes de regulación temporal de empleo a causa de la COVID-19.</w:t>
        </w:r>
      </w:hyperlink>
    </w:p>
    <w:p w14:paraId="4B363C3E" w14:textId="77777777" w:rsidR="00A4218F" w:rsidRPr="00A4218F" w:rsidRDefault="00A4218F" w:rsidP="00A4218F">
      <w:pPr>
        <w:jc w:val="both"/>
        <w:rPr>
          <w:rFonts w:ascii="Bookman Old Style" w:hAnsi="Bookman Old Style"/>
          <w:bCs/>
        </w:rPr>
      </w:pPr>
      <w:r w:rsidRPr="00A4218F">
        <w:rPr>
          <w:rFonts w:ascii="Bookman Old Style" w:hAnsi="Bookman Old Style"/>
          <w:bCs/>
        </w:rPr>
        <w:t>2 páginas. Formato de archivo en PDF/Adobe Acrobat. Tamaño: 263.98 Kb.</w:t>
      </w:r>
    </w:p>
    <w:p w14:paraId="7AB1EF16" w14:textId="77777777" w:rsidR="00A4218F" w:rsidRPr="00A4218F" w:rsidRDefault="00A4218F" w:rsidP="00A4218F">
      <w:pPr>
        <w:jc w:val="both"/>
        <w:rPr>
          <w:rFonts w:ascii="Bookman Old Style" w:hAnsi="Bookman Old Style"/>
          <w:bCs/>
        </w:rPr>
      </w:pPr>
      <w:r w:rsidRPr="00A4218F">
        <w:rPr>
          <w:rFonts w:ascii="Bookman Old Style" w:hAnsi="Bookman Old Style"/>
          <w:bCs/>
        </w:rPr>
        <w:t>BOC-A-2021-204-4287. </w:t>
      </w:r>
      <w:hyperlink r:id="rId83" w:tooltip="Vista previa (Versión no oficial)" w:history="1">
        <w:r w:rsidRPr="00A4218F">
          <w:rPr>
            <w:rStyle w:val="Hipervnculo"/>
            <w:rFonts w:ascii="Bookman Old Style" w:hAnsi="Bookman Old Style"/>
            <w:bCs/>
          </w:rPr>
          <w:t>Versión HTML</w:t>
        </w:r>
      </w:hyperlink>
      <w:r w:rsidRPr="00A4218F">
        <w:rPr>
          <w:rFonts w:ascii="Bookman Old Style" w:hAnsi="Bookman Old Style"/>
          <w:bCs/>
        </w:rPr>
        <w:t> - </w:t>
      </w:r>
      <w:hyperlink r:id="rId84" w:tooltip="Descargar la firma electrónica" w:history="1">
        <w:r w:rsidRPr="00A4218F">
          <w:rPr>
            <w:rStyle w:val="Hipervnculo"/>
            <w:rFonts w:ascii="Bookman Old Style" w:hAnsi="Bookman Old Style"/>
            <w:bCs/>
          </w:rPr>
          <w:t>Firma electrónica</w:t>
        </w:r>
      </w:hyperlink>
      <w:r w:rsidRPr="00A4218F">
        <w:rPr>
          <w:rFonts w:ascii="Bookman Old Style" w:hAnsi="Bookman Old Style"/>
          <w:bCs/>
        </w:rPr>
        <w:t> - </w:t>
      </w:r>
      <w:hyperlink r:id="rId85" w:tooltip="Descargar en formato PDF" w:history="1">
        <w:r w:rsidRPr="00A4218F">
          <w:rPr>
            <w:rStyle w:val="Hipervnculo"/>
            <w:rFonts w:ascii="Bookman Old Style" w:hAnsi="Bookman Old Style"/>
            <w:bCs/>
          </w:rPr>
          <w:t>Descargar</w:t>
        </w:r>
      </w:hyperlink>
    </w:p>
    <w:p w14:paraId="172E13A9" w14:textId="77777777" w:rsidR="00A4218F" w:rsidRPr="00A4218F" w:rsidRDefault="00293157" w:rsidP="00A4218F">
      <w:pPr>
        <w:jc w:val="both"/>
        <w:rPr>
          <w:rFonts w:ascii="Bookman Old Style" w:hAnsi="Bookman Old Style"/>
          <w:bCs/>
        </w:rPr>
      </w:pPr>
      <w:hyperlink r:id="rId86" w:tooltip="Ir a la disposición 2021/204/003" w:history="1">
        <w:r w:rsidR="00A4218F" w:rsidRPr="00A4218F">
          <w:rPr>
            <w:rStyle w:val="Hipervnculo"/>
            <w:rFonts w:ascii="Bookman Old Style" w:hAnsi="Bookman Old Style"/>
            <w:bCs/>
          </w:rPr>
          <w:t>4288</w:t>
        </w:r>
      </w:hyperlink>
      <w:r w:rsidR="00A4218F" w:rsidRPr="00A4218F">
        <w:rPr>
          <w:rFonts w:ascii="Bookman Old Style" w:hAnsi="Bookman Old Style"/>
          <w:bCs/>
        </w:rPr>
        <w:t> </w:t>
      </w:r>
      <w:hyperlink r:id="rId87" w:history="1">
        <w:r w:rsidR="00A4218F" w:rsidRPr="00A4218F">
          <w:rPr>
            <w:rStyle w:val="Hipervnculo"/>
            <w:rFonts w:ascii="Bookman Old Style" w:hAnsi="Bookman Old Style"/>
            <w:bCs/>
          </w:rPr>
          <w:t>Servicio Canario de Empleo.- Resolución de 23 de septiembre de 2021, del Secretario General, por la que se ordena la publicación de la Declaración de adhesión al Convenio Marco de Colaboración suscrito entre el Servicio Canario de Empleo, la Fundación Canaria General Universidad de la Laguna y la Confederación Provincial de Empresarios de Santa Cruz de Tenerife (CEOE) para la realización de prácticas no laborales en empresas de personas jóvenes con titulación y sin experiencia profesional, dentro del Proyecto “Cataliza V: Plan de fomento de la inserción laboral guiada a través de prácticas no laborales en empresas”, así como la relación de empresas adheridas al mismo.</w:t>
        </w:r>
      </w:hyperlink>
    </w:p>
    <w:p w14:paraId="5DB4E6D3" w14:textId="77777777" w:rsidR="00A4218F" w:rsidRPr="00A4218F" w:rsidRDefault="00A4218F" w:rsidP="00A4218F">
      <w:pPr>
        <w:jc w:val="both"/>
        <w:rPr>
          <w:rFonts w:ascii="Bookman Old Style" w:hAnsi="Bookman Old Style"/>
          <w:bCs/>
        </w:rPr>
      </w:pPr>
      <w:r w:rsidRPr="00A4218F">
        <w:rPr>
          <w:rFonts w:ascii="Bookman Old Style" w:hAnsi="Bookman Old Style"/>
          <w:bCs/>
        </w:rPr>
        <w:t>3 páginas. Formato de archivo en PDF/Adobe Acrobat. Tamaño: 225.79 Kb.</w:t>
      </w:r>
    </w:p>
    <w:p w14:paraId="000821D8" w14:textId="77777777" w:rsidR="00A4218F" w:rsidRPr="00A4218F" w:rsidRDefault="00A4218F" w:rsidP="00A4218F">
      <w:pPr>
        <w:jc w:val="both"/>
        <w:rPr>
          <w:rFonts w:ascii="Bookman Old Style" w:hAnsi="Bookman Old Style"/>
          <w:bCs/>
        </w:rPr>
      </w:pPr>
      <w:r w:rsidRPr="00A4218F">
        <w:rPr>
          <w:rFonts w:ascii="Bookman Old Style" w:hAnsi="Bookman Old Style"/>
          <w:bCs/>
        </w:rPr>
        <w:t>BOC-A-2021-204-4288. </w:t>
      </w:r>
      <w:hyperlink r:id="rId88" w:tooltip="Vista previa (Versión no oficial)" w:history="1">
        <w:r w:rsidRPr="00A4218F">
          <w:rPr>
            <w:rStyle w:val="Hipervnculo"/>
            <w:rFonts w:ascii="Bookman Old Style" w:hAnsi="Bookman Old Style"/>
            <w:bCs/>
          </w:rPr>
          <w:t>Versión HTML</w:t>
        </w:r>
      </w:hyperlink>
      <w:r w:rsidRPr="00A4218F">
        <w:rPr>
          <w:rFonts w:ascii="Bookman Old Style" w:hAnsi="Bookman Old Style"/>
          <w:bCs/>
        </w:rPr>
        <w:t> - </w:t>
      </w:r>
      <w:hyperlink r:id="rId89" w:tooltip="Descargar la firma electrónica" w:history="1">
        <w:r w:rsidRPr="00A4218F">
          <w:rPr>
            <w:rStyle w:val="Hipervnculo"/>
            <w:rFonts w:ascii="Bookman Old Style" w:hAnsi="Bookman Old Style"/>
            <w:bCs/>
          </w:rPr>
          <w:t>Firma electrónica</w:t>
        </w:r>
      </w:hyperlink>
      <w:r w:rsidRPr="00A4218F">
        <w:rPr>
          <w:rFonts w:ascii="Bookman Old Style" w:hAnsi="Bookman Old Style"/>
          <w:bCs/>
        </w:rPr>
        <w:t> - </w:t>
      </w:r>
      <w:hyperlink r:id="rId90" w:tooltip="Descargar en formato PDF" w:history="1">
        <w:r w:rsidRPr="00A4218F">
          <w:rPr>
            <w:rStyle w:val="Hipervnculo"/>
            <w:rFonts w:ascii="Bookman Old Style" w:hAnsi="Bookman Old Style"/>
            <w:bCs/>
          </w:rPr>
          <w:t>Descargar</w:t>
        </w:r>
      </w:hyperlink>
    </w:p>
    <w:p w14:paraId="5307123E" w14:textId="77777777" w:rsidR="00A4218F" w:rsidRPr="00A4218F" w:rsidRDefault="00293157" w:rsidP="00A4218F">
      <w:pPr>
        <w:jc w:val="both"/>
        <w:rPr>
          <w:rFonts w:ascii="Bookman Old Style" w:hAnsi="Bookman Old Style"/>
          <w:bCs/>
        </w:rPr>
      </w:pPr>
      <w:hyperlink r:id="rId91" w:tooltip="Ir a la disposición 2021/204/004" w:history="1">
        <w:r w:rsidR="00A4218F" w:rsidRPr="00A4218F">
          <w:rPr>
            <w:rStyle w:val="Hipervnculo"/>
            <w:rFonts w:ascii="Bookman Old Style" w:hAnsi="Bookman Old Style"/>
            <w:bCs/>
          </w:rPr>
          <w:t>4289</w:t>
        </w:r>
      </w:hyperlink>
      <w:r w:rsidR="00A4218F" w:rsidRPr="00A4218F">
        <w:rPr>
          <w:rFonts w:ascii="Bookman Old Style" w:hAnsi="Bookman Old Style"/>
          <w:bCs/>
        </w:rPr>
        <w:t> </w:t>
      </w:r>
      <w:hyperlink r:id="rId92" w:history="1">
        <w:r w:rsidR="00A4218F" w:rsidRPr="00A4218F">
          <w:rPr>
            <w:rStyle w:val="Hipervnculo"/>
            <w:rFonts w:ascii="Bookman Old Style" w:hAnsi="Bookman Old Style"/>
            <w:bCs/>
          </w:rPr>
          <w:t>Servicio Canario de Empleo.- Resolución de 24 de septiembre de 2021, del Secretario General, por la que se ordena la publicación de la Declaración de adhesión al Convenio Marco de Colaboración suscrito entre el Servicio Canario de Empleo, la Fundación Canaria General Universidad de La Laguna y la Confederación Provincial de Empresarios de Santa Cruz de Tenerife (CEOE) para la realización de prácticas no laborales en empresas de personas jóvenes con titulación y sin experiencia profesional, dentro del Proyecto “Cataliza V: Plan de fomento de la inserción laboral guiada a través de prácticas no laborales en empresas”, así como la relación de empresas adheridas al mismo.</w:t>
        </w:r>
      </w:hyperlink>
    </w:p>
    <w:p w14:paraId="5153A5E5" w14:textId="77777777" w:rsidR="00A4218F" w:rsidRPr="00A4218F" w:rsidRDefault="00A4218F" w:rsidP="00A4218F">
      <w:pPr>
        <w:jc w:val="both"/>
        <w:rPr>
          <w:rFonts w:ascii="Bookman Old Style" w:hAnsi="Bookman Old Style"/>
          <w:bCs/>
        </w:rPr>
      </w:pPr>
      <w:r w:rsidRPr="00A4218F">
        <w:rPr>
          <w:rFonts w:ascii="Bookman Old Style" w:hAnsi="Bookman Old Style"/>
          <w:bCs/>
        </w:rPr>
        <w:t>3 páginas. Formato de archivo en PDF/Adobe Acrobat. Tamaño: 227.01 Kb.</w:t>
      </w:r>
    </w:p>
    <w:p w14:paraId="111033B6" w14:textId="77777777" w:rsidR="00A4218F" w:rsidRPr="00A4218F" w:rsidRDefault="00A4218F" w:rsidP="00A4218F">
      <w:pPr>
        <w:jc w:val="both"/>
        <w:rPr>
          <w:rFonts w:ascii="Bookman Old Style" w:hAnsi="Bookman Old Style"/>
          <w:bCs/>
        </w:rPr>
      </w:pPr>
      <w:r w:rsidRPr="00A4218F">
        <w:rPr>
          <w:rFonts w:ascii="Bookman Old Style" w:hAnsi="Bookman Old Style"/>
          <w:bCs/>
        </w:rPr>
        <w:t>BOC-A-2021-204-4289. </w:t>
      </w:r>
      <w:hyperlink r:id="rId93" w:tooltip="Vista previa (Versión no oficial)" w:history="1">
        <w:r w:rsidRPr="00A4218F">
          <w:rPr>
            <w:rStyle w:val="Hipervnculo"/>
            <w:rFonts w:ascii="Bookman Old Style" w:hAnsi="Bookman Old Style"/>
            <w:bCs/>
          </w:rPr>
          <w:t>Versión HTML</w:t>
        </w:r>
      </w:hyperlink>
      <w:r w:rsidRPr="00A4218F">
        <w:rPr>
          <w:rFonts w:ascii="Bookman Old Style" w:hAnsi="Bookman Old Style"/>
          <w:bCs/>
        </w:rPr>
        <w:t> - </w:t>
      </w:r>
      <w:hyperlink r:id="rId94" w:tooltip="Descargar la firma electrónica" w:history="1">
        <w:r w:rsidRPr="00A4218F">
          <w:rPr>
            <w:rStyle w:val="Hipervnculo"/>
            <w:rFonts w:ascii="Bookman Old Style" w:hAnsi="Bookman Old Style"/>
            <w:bCs/>
          </w:rPr>
          <w:t>Firma electrónica</w:t>
        </w:r>
      </w:hyperlink>
      <w:r w:rsidRPr="00A4218F">
        <w:rPr>
          <w:rFonts w:ascii="Bookman Old Style" w:hAnsi="Bookman Old Style"/>
          <w:bCs/>
        </w:rPr>
        <w:t> - </w:t>
      </w:r>
      <w:hyperlink r:id="rId95" w:tooltip="Descargar en formato PDF" w:history="1">
        <w:r w:rsidRPr="00A4218F">
          <w:rPr>
            <w:rStyle w:val="Hipervnculo"/>
            <w:rFonts w:ascii="Bookman Old Style" w:hAnsi="Bookman Old Style"/>
            <w:bCs/>
          </w:rPr>
          <w:t>Descargar</w:t>
        </w:r>
      </w:hyperlink>
    </w:p>
    <w:p w14:paraId="359C87B6" w14:textId="77777777" w:rsidR="00A4218F" w:rsidRPr="00A4218F" w:rsidRDefault="00293157" w:rsidP="00A4218F">
      <w:pPr>
        <w:jc w:val="both"/>
        <w:rPr>
          <w:rFonts w:ascii="Bookman Old Style" w:hAnsi="Bookman Old Style"/>
          <w:bCs/>
        </w:rPr>
      </w:pPr>
      <w:hyperlink r:id="rId96" w:tooltip="Ir a la disposición 2021/204/005" w:history="1">
        <w:r w:rsidR="00A4218F" w:rsidRPr="00A4218F">
          <w:rPr>
            <w:rStyle w:val="Hipervnculo"/>
            <w:rFonts w:ascii="Bookman Old Style" w:hAnsi="Bookman Old Style"/>
            <w:bCs/>
          </w:rPr>
          <w:t>4290</w:t>
        </w:r>
      </w:hyperlink>
      <w:r w:rsidR="00A4218F" w:rsidRPr="00A4218F">
        <w:rPr>
          <w:rFonts w:ascii="Bookman Old Style" w:hAnsi="Bookman Old Style"/>
          <w:bCs/>
        </w:rPr>
        <w:t> </w:t>
      </w:r>
      <w:hyperlink r:id="rId97" w:history="1">
        <w:r w:rsidR="00A4218F" w:rsidRPr="00A4218F">
          <w:rPr>
            <w:rStyle w:val="Hipervnculo"/>
            <w:rFonts w:ascii="Bookman Old Style" w:hAnsi="Bookman Old Style"/>
            <w:bCs/>
          </w:rPr>
          <w:t xml:space="preserve">Servicio Canario de Empleo.- Resolución de 24 de septiembre de 2021, del Secretario General, por la que se ordena la publicación de la Declaración de adhesión al Convenio Marco de Colaboración suscrito entre el Servicio Canario de Empleo, la Fundación Canaria General Universidad de La Laguna y la Confederación Provincial de Empresarios de Santa Cruz de Tenerife (CEOE) para la realización de prácticas no laborales en empresas de personas </w:t>
        </w:r>
        <w:r w:rsidR="00A4218F" w:rsidRPr="00A4218F">
          <w:rPr>
            <w:rStyle w:val="Hipervnculo"/>
            <w:rFonts w:ascii="Bookman Old Style" w:hAnsi="Bookman Old Style"/>
            <w:bCs/>
          </w:rPr>
          <w:lastRenderedPageBreak/>
          <w:t>jóvenes con titulación y sin experiencia profesional, dentro del Proyecto “Cataliza V: Plan de fomento de la inserción laboral guiada a través de prácticas no laborales en empresas”, así como la relación de empresas adheridas al mismo.</w:t>
        </w:r>
      </w:hyperlink>
    </w:p>
    <w:p w14:paraId="510F2C9B" w14:textId="77777777" w:rsidR="00A4218F" w:rsidRPr="00A4218F" w:rsidRDefault="00A4218F" w:rsidP="00A4218F">
      <w:pPr>
        <w:jc w:val="both"/>
        <w:rPr>
          <w:rFonts w:ascii="Bookman Old Style" w:hAnsi="Bookman Old Style"/>
          <w:bCs/>
        </w:rPr>
      </w:pPr>
      <w:r w:rsidRPr="00A4218F">
        <w:rPr>
          <w:rFonts w:ascii="Bookman Old Style" w:hAnsi="Bookman Old Style"/>
          <w:bCs/>
        </w:rPr>
        <w:t>3 páginas. Formato de archivo en PDF/Adobe Acrobat. Tamaño: 226.33 Kb.</w:t>
      </w:r>
    </w:p>
    <w:p w14:paraId="4E2F07D4" w14:textId="77777777" w:rsidR="00A4218F" w:rsidRPr="00A4218F" w:rsidRDefault="00A4218F" w:rsidP="00A4218F">
      <w:pPr>
        <w:jc w:val="both"/>
        <w:rPr>
          <w:rFonts w:ascii="Bookman Old Style" w:hAnsi="Bookman Old Style"/>
          <w:bCs/>
        </w:rPr>
      </w:pPr>
      <w:r w:rsidRPr="00A4218F">
        <w:rPr>
          <w:rFonts w:ascii="Bookman Old Style" w:hAnsi="Bookman Old Style"/>
          <w:bCs/>
        </w:rPr>
        <w:t>BOC-A-2021-204-4290. </w:t>
      </w:r>
      <w:hyperlink r:id="rId98" w:tooltip="Vista previa (Versión no oficial)" w:history="1">
        <w:r w:rsidRPr="00A4218F">
          <w:rPr>
            <w:rStyle w:val="Hipervnculo"/>
            <w:rFonts w:ascii="Bookman Old Style" w:hAnsi="Bookman Old Style"/>
            <w:bCs/>
          </w:rPr>
          <w:t>Versión HTML</w:t>
        </w:r>
      </w:hyperlink>
      <w:r w:rsidRPr="00A4218F">
        <w:rPr>
          <w:rFonts w:ascii="Bookman Old Style" w:hAnsi="Bookman Old Style"/>
          <w:bCs/>
        </w:rPr>
        <w:t> - </w:t>
      </w:r>
      <w:hyperlink r:id="rId99" w:tooltip="Descargar la firma electrónica" w:history="1">
        <w:r w:rsidRPr="00A4218F">
          <w:rPr>
            <w:rStyle w:val="Hipervnculo"/>
            <w:rFonts w:ascii="Bookman Old Style" w:hAnsi="Bookman Old Style"/>
            <w:bCs/>
          </w:rPr>
          <w:t>Firma electrónica</w:t>
        </w:r>
      </w:hyperlink>
      <w:r w:rsidRPr="00A4218F">
        <w:rPr>
          <w:rFonts w:ascii="Bookman Old Style" w:hAnsi="Bookman Old Style"/>
          <w:bCs/>
        </w:rPr>
        <w:t> - </w:t>
      </w:r>
      <w:hyperlink r:id="rId100" w:tooltip="Descargar en formato PDF" w:history="1">
        <w:r w:rsidRPr="00A4218F">
          <w:rPr>
            <w:rStyle w:val="Hipervnculo"/>
            <w:rFonts w:ascii="Bookman Old Style" w:hAnsi="Bookman Old Style"/>
            <w:bCs/>
          </w:rPr>
          <w:t>Descargar</w:t>
        </w:r>
      </w:hyperlink>
    </w:p>
    <w:p w14:paraId="7D4C41D4" w14:textId="77777777" w:rsidR="00A4218F" w:rsidRPr="00A4218F" w:rsidRDefault="00A4218F" w:rsidP="00A4218F">
      <w:pPr>
        <w:jc w:val="both"/>
        <w:rPr>
          <w:rFonts w:ascii="Bookman Old Style" w:hAnsi="Bookman Old Style"/>
          <w:bCs/>
        </w:rPr>
      </w:pPr>
      <w:r w:rsidRPr="00A4218F">
        <w:rPr>
          <w:rFonts w:ascii="Bookman Old Style" w:hAnsi="Bookman Old Style"/>
          <w:bCs/>
        </w:rPr>
        <w:t>Consejería de Obras Públicas, Transportes y Vivienda</w:t>
      </w:r>
    </w:p>
    <w:p w14:paraId="71865ED8" w14:textId="77777777" w:rsidR="00A4218F" w:rsidRPr="00A4218F" w:rsidRDefault="00293157" w:rsidP="00A4218F">
      <w:pPr>
        <w:jc w:val="both"/>
        <w:rPr>
          <w:rFonts w:ascii="Bookman Old Style" w:hAnsi="Bookman Old Style"/>
          <w:bCs/>
        </w:rPr>
      </w:pPr>
      <w:hyperlink r:id="rId101" w:tooltip="Ir a la disposición 2021/204/006" w:history="1">
        <w:r w:rsidR="00A4218F" w:rsidRPr="00A4218F">
          <w:rPr>
            <w:rStyle w:val="Hipervnculo"/>
            <w:rFonts w:ascii="Bookman Old Style" w:hAnsi="Bookman Old Style"/>
            <w:bCs/>
          </w:rPr>
          <w:t>4291</w:t>
        </w:r>
      </w:hyperlink>
      <w:r w:rsidR="00A4218F" w:rsidRPr="00A4218F">
        <w:rPr>
          <w:rFonts w:ascii="Bookman Old Style" w:hAnsi="Bookman Old Style"/>
          <w:bCs/>
        </w:rPr>
        <w:t> </w:t>
      </w:r>
      <w:hyperlink r:id="rId102" w:history="1">
        <w:r w:rsidR="00A4218F" w:rsidRPr="00A4218F">
          <w:rPr>
            <w:rStyle w:val="Hipervnculo"/>
            <w:rFonts w:ascii="Bookman Old Style" w:hAnsi="Bookman Old Style"/>
            <w:bCs/>
          </w:rPr>
          <w:t xml:space="preserve">Instituto Canario de la </w:t>
        </w:r>
        <w:proofErr w:type="gramStart"/>
        <w:r w:rsidR="00A4218F" w:rsidRPr="00A4218F">
          <w:rPr>
            <w:rStyle w:val="Hipervnculo"/>
            <w:rFonts w:ascii="Bookman Old Style" w:hAnsi="Bookman Old Style"/>
            <w:bCs/>
          </w:rPr>
          <w:t>Vivienda.-</w:t>
        </w:r>
        <w:proofErr w:type="gramEnd"/>
        <w:r w:rsidR="00A4218F" w:rsidRPr="00A4218F">
          <w:rPr>
            <w:rStyle w:val="Hipervnculo"/>
            <w:rFonts w:ascii="Bookman Old Style" w:hAnsi="Bookman Old Style"/>
            <w:bCs/>
          </w:rPr>
          <w:t xml:space="preserve"> Resolución de 21 de septiembre de 2021, del Presidente, de concesión directa condicionada de ayuda para contribuir a minimizar el impacto económico y social del COVID-19 en los alquileres de vivienda habitual de las solicitudes presentadas y completas el día 25 de mayo de 2020.</w:t>
        </w:r>
      </w:hyperlink>
    </w:p>
    <w:p w14:paraId="4AF175FC" w14:textId="77777777" w:rsidR="00A4218F" w:rsidRPr="00A4218F" w:rsidRDefault="00A4218F" w:rsidP="00A4218F">
      <w:pPr>
        <w:jc w:val="both"/>
        <w:rPr>
          <w:rFonts w:ascii="Bookman Old Style" w:hAnsi="Bookman Old Style"/>
          <w:bCs/>
        </w:rPr>
      </w:pPr>
      <w:r w:rsidRPr="00A4218F">
        <w:rPr>
          <w:rFonts w:ascii="Bookman Old Style" w:hAnsi="Bookman Old Style"/>
          <w:bCs/>
        </w:rPr>
        <w:t>28 páginas. Formato de archivo en PDF/Adobe Acrobat. Tamaño: 466.56 Kb.</w:t>
      </w:r>
    </w:p>
    <w:p w14:paraId="2C482595" w14:textId="77777777" w:rsidR="00A4218F" w:rsidRPr="00A4218F" w:rsidRDefault="00A4218F" w:rsidP="00A4218F">
      <w:pPr>
        <w:jc w:val="both"/>
        <w:rPr>
          <w:rFonts w:ascii="Bookman Old Style" w:hAnsi="Bookman Old Style"/>
          <w:bCs/>
        </w:rPr>
      </w:pPr>
      <w:r w:rsidRPr="00A4218F">
        <w:rPr>
          <w:rFonts w:ascii="Bookman Old Style" w:hAnsi="Bookman Old Style"/>
          <w:bCs/>
        </w:rPr>
        <w:t>BOC-A-2021-204-4291. </w:t>
      </w:r>
      <w:hyperlink r:id="rId103" w:tooltip="Vista previa (Versión no oficial)" w:history="1">
        <w:r w:rsidRPr="00A4218F">
          <w:rPr>
            <w:rStyle w:val="Hipervnculo"/>
            <w:rFonts w:ascii="Bookman Old Style" w:hAnsi="Bookman Old Style"/>
            <w:bCs/>
          </w:rPr>
          <w:t>Versión HTML</w:t>
        </w:r>
      </w:hyperlink>
      <w:r w:rsidRPr="00A4218F">
        <w:rPr>
          <w:rFonts w:ascii="Bookman Old Style" w:hAnsi="Bookman Old Style"/>
          <w:bCs/>
        </w:rPr>
        <w:t> - </w:t>
      </w:r>
      <w:hyperlink r:id="rId104" w:tooltip="Descargar la firma electrónica" w:history="1">
        <w:r w:rsidRPr="00A4218F">
          <w:rPr>
            <w:rStyle w:val="Hipervnculo"/>
            <w:rFonts w:ascii="Bookman Old Style" w:hAnsi="Bookman Old Style"/>
            <w:bCs/>
          </w:rPr>
          <w:t>Firma electrónica</w:t>
        </w:r>
      </w:hyperlink>
      <w:r w:rsidRPr="00A4218F">
        <w:rPr>
          <w:rFonts w:ascii="Bookman Old Style" w:hAnsi="Bookman Old Style"/>
          <w:bCs/>
        </w:rPr>
        <w:t> - </w:t>
      </w:r>
      <w:hyperlink r:id="rId105" w:tooltip="Descargar en formato PDF" w:history="1">
        <w:r w:rsidRPr="00A4218F">
          <w:rPr>
            <w:rStyle w:val="Hipervnculo"/>
            <w:rFonts w:ascii="Bookman Old Style" w:hAnsi="Bookman Old Style"/>
            <w:bCs/>
          </w:rPr>
          <w:t>Descargar</w:t>
        </w:r>
      </w:hyperlink>
    </w:p>
    <w:p w14:paraId="66D68138" w14:textId="77777777" w:rsidR="00A4218F" w:rsidRPr="00A4218F" w:rsidRDefault="00293157" w:rsidP="00A4218F">
      <w:pPr>
        <w:jc w:val="both"/>
        <w:rPr>
          <w:rFonts w:ascii="Bookman Old Style" w:hAnsi="Bookman Old Style"/>
          <w:bCs/>
        </w:rPr>
      </w:pPr>
      <w:hyperlink r:id="rId106" w:tooltip="Ir a la disposición 2021/204/007" w:history="1">
        <w:r w:rsidR="00A4218F" w:rsidRPr="00A4218F">
          <w:rPr>
            <w:rStyle w:val="Hipervnculo"/>
            <w:rFonts w:ascii="Bookman Old Style" w:hAnsi="Bookman Old Style"/>
            <w:bCs/>
          </w:rPr>
          <w:t>4292</w:t>
        </w:r>
      </w:hyperlink>
      <w:r w:rsidR="00A4218F" w:rsidRPr="00A4218F">
        <w:rPr>
          <w:rFonts w:ascii="Bookman Old Style" w:hAnsi="Bookman Old Style"/>
          <w:bCs/>
        </w:rPr>
        <w:t> </w:t>
      </w:r>
      <w:hyperlink r:id="rId107" w:history="1">
        <w:r w:rsidR="00A4218F" w:rsidRPr="00A4218F">
          <w:rPr>
            <w:rStyle w:val="Hipervnculo"/>
            <w:rFonts w:ascii="Bookman Old Style" w:hAnsi="Bookman Old Style"/>
            <w:bCs/>
          </w:rPr>
          <w:t xml:space="preserve">Instituto Canario de la </w:t>
        </w:r>
        <w:proofErr w:type="gramStart"/>
        <w:r w:rsidR="00A4218F" w:rsidRPr="00A4218F">
          <w:rPr>
            <w:rStyle w:val="Hipervnculo"/>
            <w:rFonts w:ascii="Bookman Old Style" w:hAnsi="Bookman Old Style"/>
            <w:bCs/>
          </w:rPr>
          <w:t>Vivienda.-</w:t>
        </w:r>
        <w:proofErr w:type="gramEnd"/>
        <w:r w:rsidR="00A4218F" w:rsidRPr="00A4218F">
          <w:rPr>
            <w:rStyle w:val="Hipervnculo"/>
            <w:rFonts w:ascii="Bookman Old Style" w:hAnsi="Bookman Old Style"/>
            <w:bCs/>
          </w:rPr>
          <w:t xml:space="preserve"> Resolución de 21 de septiembre de 2021, del Presidente, de denegación de las solicitudes de ayuda para contribuir a minimizar el impacto económico y social del COVID-19 en los alquileres de vivienda habitual presentadas el día 25 de mayo de 2020.</w:t>
        </w:r>
      </w:hyperlink>
    </w:p>
    <w:p w14:paraId="4E28351B" w14:textId="77777777" w:rsidR="00A4218F" w:rsidRPr="00A4218F" w:rsidRDefault="00A4218F" w:rsidP="00A4218F">
      <w:pPr>
        <w:jc w:val="both"/>
        <w:rPr>
          <w:rFonts w:ascii="Bookman Old Style" w:hAnsi="Bookman Old Style"/>
          <w:bCs/>
        </w:rPr>
      </w:pPr>
      <w:r w:rsidRPr="00A4218F">
        <w:rPr>
          <w:rFonts w:ascii="Bookman Old Style" w:hAnsi="Bookman Old Style"/>
          <w:bCs/>
        </w:rPr>
        <w:t>10 páginas. Formato de archivo en PDF/Adobe Acrobat. Tamaño: 333.99 Kb.</w:t>
      </w:r>
    </w:p>
    <w:p w14:paraId="778A3EFF" w14:textId="77777777" w:rsidR="00A4218F" w:rsidRPr="00A4218F" w:rsidRDefault="00A4218F" w:rsidP="00A4218F">
      <w:pPr>
        <w:jc w:val="both"/>
        <w:rPr>
          <w:rFonts w:ascii="Bookman Old Style" w:hAnsi="Bookman Old Style"/>
          <w:bCs/>
        </w:rPr>
      </w:pPr>
      <w:r w:rsidRPr="00A4218F">
        <w:rPr>
          <w:rFonts w:ascii="Bookman Old Style" w:hAnsi="Bookman Old Style"/>
          <w:bCs/>
        </w:rPr>
        <w:t>BOC-A-2021-204-4292. </w:t>
      </w:r>
      <w:hyperlink r:id="rId108" w:tooltip="Vista previa (Versión no oficial)" w:history="1">
        <w:r w:rsidRPr="00A4218F">
          <w:rPr>
            <w:rStyle w:val="Hipervnculo"/>
            <w:rFonts w:ascii="Bookman Old Style" w:hAnsi="Bookman Old Style"/>
            <w:bCs/>
          </w:rPr>
          <w:t>Versión HTML</w:t>
        </w:r>
      </w:hyperlink>
      <w:r w:rsidRPr="00A4218F">
        <w:rPr>
          <w:rFonts w:ascii="Bookman Old Style" w:hAnsi="Bookman Old Style"/>
          <w:bCs/>
        </w:rPr>
        <w:t> - </w:t>
      </w:r>
      <w:hyperlink r:id="rId109" w:tooltip="Descargar la firma electrónica" w:history="1">
        <w:r w:rsidRPr="00A4218F">
          <w:rPr>
            <w:rStyle w:val="Hipervnculo"/>
            <w:rFonts w:ascii="Bookman Old Style" w:hAnsi="Bookman Old Style"/>
            <w:bCs/>
          </w:rPr>
          <w:t>Firma electrónica</w:t>
        </w:r>
      </w:hyperlink>
      <w:r w:rsidRPr="00A4218F">
        <w:rPr>
          <w:rFonts w:ascii="Bookman Old Style" w:hAnsi="Bookman Old Style"/>
          <w:bCs/>
        </w:rPr>
        <w:t> - </w:t>
      </w:r>
      <w:hyperlink r:id="rId110" w:tooltip="Descargar en formato PDF" w:history="1">
        <w:r w:rsidRPr="00A4218F">
          <w:rPr>
            <w:rStyle w:val="Hipervnculo"/>
            <w:rFonts w:ascii="Bookman Old Style" w:hAnsi="Bookman Old Style"/>
            <w:bCs/>
          </w:rPr>
          <w:t>Descargar</w:t>
        </w:r>
      </w:hyperlink>
    </w:p>
    <w:p w14:paraId="7FEE5FA5" w14:textId="77777777" w:rsidR="00A4218F" w:rsidRPr="00A4218F" w:rsidRDefault="00293157" w:rsidP="00A4218F">
      <w:pPr>
        <w:jc w:val="both"/>
        <w:rPr>
          <w:rFonts w:ascii="Bookman Old Style" w:hAnsi="Bookman Old Style"/>
          <w:bCs/>
        </w:rPr>
      </w:pPr>
      <w:hyperlink r:id="rId111" w:tooltip="Ir a la disposición 2021/204/008" w:history="1">
        <w:r w:rsidR="00A4218F" w:rsidRPr="00A4218F">
          <w:rPr>
            <w:rStyle w:val="Hipervnculo"/>
            <w:rFonts w:ascii="Bookman Old Style" w:hAnsi="Bookman Old Style"/>
            <w:bCs/>
          </w:rPr>
          <w:t>4293</w:t>
        </w:r>
      </w:hyperlink>
      <w:r w:rsidR="00A4218F" w:rsidRPr="00A4218F">
        <w:rPr>
          <w:rFonts w:ascii="Bookman Old Style" w:hAnsi="Bookman Old Style"/>
          <w:bCs/>
        </w:rPr>
        <w:t> </w:t>
      </w:r>
      <w:hyperlink r:id="rId112" w:history="1">
        <w:r w:rsidR="00A4218F" w:rsidRPr="00A4218F">
          <w:rPr>
            <w:rStyle w:val="Hipervnculo"/>
            <w:rFonts w:ascii="Bookman Old Style" w:hAnsi="Bookman Old Style"/>
            <w:bCs/>
          </w:rPr>
          <w:t xml:space="preserve">Instituto Canario de la </w:t>
        </w:r>
        <w:proofErr w:type="gramStart"/>
        <w:r w:rsidR="00A4218F" w:rsidRPr="00A4218F">
          <w:rPr>
            <w:rStyle w:val="Hipervnculo"/>
            <w:rFonts w:ascii="Bookman Old Style" w:hAnsi="Bookman Old Style"/>
            <w:bCs/>
          </w:rPr>
          <w:t>Vivienda.-</w:t>
        </w:r>
        <w:proofErr w:type="gramEnd"/>
        <w:r w:rsidR="00A4218F" w:rsidRPr="00A4218F">
          <w:rPr>
            <w:rStyle w:val="Hipervnculo"/>
            <w:rFonts w:ascii="Bookman Old Style" w:hAnsi="Bookman Old Style"/>
            <w:bCs/>
          </w:rPr>
          <w:t xml:space="preserve"> Resolución de 21 de septiembre de 2021,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25 de mayo de 2020.</w:t>
        </w:r>
      </w:hyperlink>
    </w:p>
    <w:p w14:paraId="76D83CB1" w14:textId="77777777" w:rsidR="00A4218F" w:rsidRPr="00A4218F" w:rsidRDefault="00A4218F" w:rsidP="00A4218F">
      <w:pPr>
        <w:jc w:val="both"/>
        <w:rPr>
          <w:rFonts w:ascii="Bookman Old Style" w:hAnsi="Bookman Old Style"/>
          <w:bCs/>
        </w:rPr>
      </w:pPr>
      <w:r w:rsidRPr="00A4218F">
        <w:rPr>
          <w:rFonts w:ascii="Bookman Old Style" w:hAnsi="Bookman Old Style"/>
          <w:bCs/>
        </w:rPr>
        <w:t>7 páginas. Formato de archivo en PDF/Adobe Acrobat. Tamaño: 277.7 Kb.</w:t>
      </w:r>
    </w:p>
    <w:p w14:paraId="609D46F6" w14:textId="77777777" w:rsidR="00A4218F" w:rsidRPr="00A4218F" w:rsidRDefault="00A4218F" w:rsidP="00A4218F">
      <w:pPr>
        <w:jc w:val="both"/>
        <w:rPr>
          <w:rFonts w:ascii="Bookman Old Style" w:hAnsi="Bookman Old Style"/>
          <w:bCs/>
        </w:rPr>
      </w:pPr>
      <w:r w:rsidRPr="00A4218F">
        <w:rPr>
          <w:rFonts w:ascii="Bookman Old Style" w:hAnsi="Bookman Old Style"/>
          <w:bCs/>
        </w:rPr>
        <w:t>BOC-A-2021-204-4293. </w:t>
      </w:r>
      <w:hyperlink r:id="rId113" w:tooltip="Vista previa (Versión no oficial)" w:history="1">
        <w:r w:rsidRPr="00A4218F">
          <w:rPr>
            <w:rStyle w:val="Hipervnculo"/>
            <w:rFonts w:ascii="Bookman Old Style" w:hAnsi="Bookman Old Style"/>
            <w:bCs/>
          </w:rPr>
          <w:t>Versión HTML</w:t>
        </w:r>
      </w:hyperlink>
      <w:r w:rsidRPr="00A4218F">
        <w:rPr>
          <w:rFonts w:ascii="Bookman Old Style" w:hAnsi="Bookman Old Style"/>
          <w:bCs/>
        </w:rPr>
        <w:t> - </w:t>
      </w:r>
      <w:hyperlink r:id="rId114" w:tooltip="Descargar la firma electrónica" w:history="1">
        <w:r w:rsidRPr="00A4218F">
          <w:rPr>
            <w:rStyle w:val="Hipervnculo"/>
            <w:rFonts w:ascii="Bookman Old Style" w:hAnsi="Bookman Old Style"/>
            <w:bCs/>
          </w:rPr>
          <w:t>Firma electrónica</w:t>
        </w:r>
      </w:hyperlink>
      <w:r w:rsidRPr="00A4218F">
        <w:rPr>
          <w:rFonts w:ascii="Bookman Old Style" w:hAnsi="Bookman Old Style"/>
          <w:bCs/>
        </w:rPr>
        <w:t> - </w:t>
      </w:r>
      <w:hyperlink r:id="rId115" w:tooltip="Descargar en formato PDF" w:history="1">
        <w:r w:rsidRPr="00A4218F">
          <w:rPr>
            <w:rStyle w:val="Hipervnculo"/>
            <w:rFonts w:ascii="Bookman Old Style" w:hAnsi="Bookman Old Style"/>
            <w:bCs/>
          </w:rPr>
          <w:t>Descargar</w:t>
        </w:r>
      </w:hyperlink>
    </w:p>
    <w:p w14:paraId="3D85001F" w14:textId="5DA21792" w:rsidR="00E364B3" w:rsidRPr="00E364B3" w:rsidRDefault="00E364B3" w:rsidP="00972B29">
      <w:pPr>
        <w:jc w:val="both"/>
        <w:rPr>
          <w:rFonts w:ascii="Bookman Old Style" w:hAnsi="Bookman Old Style"/>
          <w:b/>
          <w:color w:val="FF0000"/>
          <w:lang w:val="es-ES_tradnl"/>
        </w:rPr>
      </w:pPr>
      <w:r w:rsidRPr="00E364B3">
        <w:rPr>
          <w:rFonts w:ascii="Bookman Old Style" w:hAnsi="Bookman Old Style"/>
          <w:b/>
          <w:color w:val="FF0000"/>
          <w:highlight w:val="yellow"/>
          <w:lang w:val="es-ES_tradnl"/>
        </w:rPr>
        <w:t>BOC 04/10/2021</w:t>
      </w:r>
    </w:p>
    <w:p w14:paraId="5ACE3736" w14:textId="77777777" w:rsidR="00E364B3" w:rsidRPr="00E364B3" w:rsidRDefault="00E364B3" w:rsidP="00E364B3">
      <w:pPr>
        <w:jc w:val="both"/>
        <w:rPr>
          <w:rFonts w:ascii="Bookman Old Style" w:hAnsi="Bookman Old Style"/>
          <w:b/>
          <w:bCs/>
        </w:rPr>
      </w:pPr>
      <w:r w:rsidRPr="00E364B3">
        <w:rPr>
          <w:rFonts w:ascii="Bookman Old Style" w:hAnsi="Bookman Old Style"/>
          <w:b/>
          <w:bCs/>
        </w:rPr>
        <w:t>III. Otras Resoluciones</w:t>
      </w:r>
    </w:p>
    <w:p w14:paraId="4F7BF718" w14:textId="77777777" w:rsidR="00E364B3" w:rsidRPr="00E364B3" w:rsidRDefault="00E364B3" w:rsidP="00E364B3">
      <w:pPr>
        <w:jc w:val="both"/>
        <w:rPr>
          <w:rFonts w:ascii="Bookman Old Style" w:hAnsi="Bookman Old Style"/>
          <w:b/>
          <w:bCs/>
        </w:rPr>
      </w:pPr>
      <w:r w:rsidRPr="00E364B3">
        <w:rPr>
          <w:rFonts w:ascii="Bookman Old Style" w:hAnsi="Bookman Old Style"/>
          <w:b/>
          <w:bCs/>
        </w:rPr>
        <w:t>Consejería de Derechos Sociales, Igualdad, Diversidad y Juventud</w:t>
      </w:r>
    </w:p>
    <w:p w14:paraId="61C331AD" w14:textId="5DABA03E" w:rsidR="00E364B3" w:rsidRPr="00E364B3" w:rsidRDefault="00293157" w:rsidP="00E364B3">
      <w:pPr>
        <w:jc w:val="both"/>
        <w:rPr>
          <w:rFonts w:ascii="Bookman Old Style" w:hAnsi="Bookman Old Style"/>
          <w:bCs/>
        </w:rPr>
      </w:pPr>
      <w:hyperlink r:id="rId116" w:tooltip="Ir a la disposición 2021/203/003" w:history="1">
        <w:r w:rsidR="00E364B3" w:rsidRPr="00E364B3">
          <w:rPr>
            <w:rStyle w:val="Hipervnculo"/>
            <w:rFonts w:ascii="Bookman Old Style" w:hAnsi="Bookman Old Style"/>
            <w:bCs/>
          </w:rPr>
          <w:t>4274</w:t>
        </w:r>
      </w:hyperlink>
      <w:r w:rsidR="00E364B3" w:rsidRPr="00E364B3">
        <w:rPr>
          <w:rFonts w:ascii="Bookman Old Style" w:hAnsi="Bookman Old Style"/>
          <w:bCs/>
        </w:rPr>
        <w:t> </w:t>
      </w:r>
      <w:hyperlink r:id="rId117" w:history="1">
        <w:r w:rsidR="00E364B3" w:rsidRPr="00E364B3">
          <w:rPr>
            <w:rStyle w:val="Hipervnculo"/>
            <w:rFonts w:ascii="Bookman Old Style" w:hAnsi="Bookman Old Style"/>
            <w:bCs/>
          </w:rPr>
          <w:t xml:space="preserve">DECRETO 92/2021, de 24 de septiembre, por el que se delega en la persona titular de la Consejería de Derechos Sociales, Igualdad, Diversidad y Juventud la competencia para autorizar el otorgamiento de subvenciones directas por importe superior a ciento cincuenta mil (150.000) euros, que se concedan con cargo al programa para la lucha contra la pobreza y las </w:t>
        </w:r>
        <w:r w:rsidR="00E364B3" w:rsidRPr="00E364B3">
          <w:rPr>
            <w:rStyle w:val="Hipervnculo"/>
            <w:rFonts w:ascii="Bookman Old Style" w:hAnsi="Bookman Old Style"/>
            <w:bCs/>
          </w:rPr>
          <w:lastRenderedPageBreak/>
          <w:t>prestaciones básicas de servicios sociales en la Comunidad Autónoma de Canarias, para el ejercicio 2021.</w:t>
        </w:r>
      </w:hyperlink>
    </w:p>
    <w:p w14:paraId="1855B183" w14:textId="77777777" w:rsidR="00E364B3" w:rsidRPr="00E364B3" w:rsidRDefault="00E364B3" w:rsidP="00E364B3">
      <w:pPr>
        <w:jc w:val="both"/>
        <w:rPr>
          <w:rFonts w:ascii="Bookman Old Style" w:hAnsi="Bookman Old Style"/>
          <w:bCs/>
        </w:rPr>
      </w:pPr>
      <w:r w:rsidRPr="00E364B3">
        <w:rPr>
          <w:rFonts w:ascii="Bookman Old Style" w:hAnsi="Bookman Old Style"/>
          <w:bCs/>
        </w:rPr>
        <w:t>2 páginas. Formato de archivo en PDF/Adobe Acrobat. Tamaño: 166.63 Kb.</w:t>
      </w:r>
    </w:p>
    <w:p w14:paraId="2A87A524" w14:textId="77777777" w:rsidR="00E364B3" w:rsidRPr="00E364B3" w:rsidRDefault="00E364B3" w:rsidP="00E364B3">
      <w:pPr>
        <w:jc w:val="both"/>
        <w:rPr>
          <w:rFonts w:ascii="Bookman Old Style" w:hAnsi="Bookman Old Style"/>
          <w:bCs/>
        </w:rPr>
      </w:pPr>
      <w:r w:rsidRPr="00E364B3">
        <w:rPr>
          <w:rFonts w:ascii="Bookman Old Style" w:hAnsi="Bookman Old Style"/>
          <w:bCs/>
        </w:rPr>
        <w:t>BOC-A-2021-203-4274. </w:t>
      </w:r>
      <w:hyperlink r:id="rId118" w:tooltip="Vista previa (Versión no oficial)" w:history="1">
        <w:r w:rsidRPr="00E364B3">
          <w:rPr>
            <w:rStyle w:val="Hipervnculo"/>
            <w:rFonts w:ascii="Bookman Old Style" w:hAnsi="Bookman Old Style"/>
            <w:bCs/>
          </w:rPr>
          <w:t>Versión HTML</w:t>
        </w:r>
      </w:hyperlink>
      <w:r w:rsidRPr="00E364B3">
        <w:rPr>
          <w:rFonts w:ascii="Bookman Old Style" w:hAnsi="Bookman Old Style"/>
          <w:bCs/>
        </w:rPr>
        <w:t> - </w:t>
      </w:r>
      <w:hyperlink r:id="rId119" w:tooltip="Descargar la firma electrónica" w:history="1">
        <w:r w:rsidRPr="00E364B3">
          <w:rPr>
            <w:rStyle w:val="Hipervnculo"/>
            <w:rFonts w:ascii="Bookman Old Style" w:hAnsi="Bookman Old Style"/>
            <w:bCs/>
          </w:rPr>
          <w:t>Firma electrónica</w:t>
        </w:r>
      </w:hyperlink>
      <w:r w:rsidRPr="00E364B3">
        <w:rPr>
          <w:rFonts w:ascii="Bookman Old Style" w:hAnsi="Bookman Old Style"/>
          <w:bCs/>
        </w:rPr>
        <w:t> - </w:t>
      </w:r>
      <w:hyperlink r:id="rId120" w:tooltip="Descargar en formato PDF" w:history="1">
        <w:r w:rsidRPr="00E364B3">
          <w:rPr>
            <w:rStyle w:val="Hipervnculo"/>
            <w:rFonts w:ascii="Bookman Old Style" w:hAnsi="Bookman Old Style"/>
            <w:bCs/>
          </w:rPr>
          <w:t>Descargar</w:t>
        </w:r>
      </w:hyperlink>
    </w:p>
    <w:p w14:paraId="5DA6F3B4" w14:textId="77777777" w:rsidR="00E364B3" w:rsidRPr="00E364B3" w:rsidRDefault="00E364B3" w:rsidP="00E364B3">
      <w:pPr>
        <w:jc w:val="both"/>
        <w:rPr>
          <w:rFonts w:ascii="Bookman Old Style" w:hAnsi="Bookman Old Style"/>
          <w:b/>
          <w:bCs/>
        </w:rPr>
      </w:pPr>
      <w:r w:rsidRPr="00E364B3">
        <w:rPr>
          <w:rFonts w:ascii="Bookman Old Style" w:hAnsi="Bookman Old Style"/>
          <w:b/>
          <w:bCs/>
        </w:rPr>
        <w:t>Consejería de Economía, Conocimiento y Empleo</w:t>
      </w:r>
    </w:p>
    <w:p w14:paraId="68E031E8" w14:textId="77777777" w:rsidR="00E364B3" w:rsidRPr="00E364B3" w:rsidRDefault="00293157" w:rsidP="00E364B3">
      <w:pPr>
        <w:jc w:val="both"/>
        <w:rPr>
          <w:rFonts w:ascii="Bookman Old Style" w:hAnsi="Bookman Old Style"/>
          <w:bCs/>
        </w:rPr>
      </w:pPr>
      <w:hyperlink r:id="rId121" w:tooltip="Ir a la disposición 2021/203/005" w:history="1">
        <w:r w:rsidR="00E364B3" w:rsidRPr="00E364B3">
          <w:rPr>
            <w:rStyle w:val="Hipervnculo"/>
            <w:rFonts w:ascii="Bookman Old Style" w:hAnsi="Bookman Old Style"/>
            <w:bCs/>
          </w:rPr>
          <w:t>4276</w:t>
        </w:r>
      </w:hyperlink>
      <w:r w:rsidR="00E364B3" w:rsidRPr="00E364B3">
        <w:rPr>
          <w:rFonts w:ascii="Bookman Old Style" w:hAnsi="Bookman Old Style"/>
          <w:bCs/>
        </w:rPr>
        <w:t> </w:t>
      </w:r>
      <w:hyperlink r:id="rId122" w:history="1">
        <w:r w:rsidR="00E364B3" w:rsidRPr="00E364B3">
          <w:rPr>
            <w:rStyle w:val="Hipervnculo"/>
            <w:rFonts w:ascii="Bookman Old Style" w:hAnsi="Bookman Old Style"/>
            <w:bCs/>
          </w:rPr>
          <w:t xml:space="preserve">Servicio Canario de </w:t>
        </w:r>
        <w:proofErr w:type="gramStart"/>
        <w:r w:rsidR="00E364B3" w:rsidRPr="00E364B3">
          <w:rPr>
            <w:rStyle w:val="Hipervnculo"/>
            <w:rFonts w:ascii="Bookman Old Style" w:hAnsi="Bookman Old Style"/>
            <w:bCs/>
          </w:rPr>
          <w:t>Empleo.-</w:t>
        </w:r>
        <w:proofErr w:type="gramEnd"/>
        <w:r w:rsidR="00E364B3" w:rsidRPr="00E364B3">
          <w:rPr>
            <w:rStyle w:val="Hipervnculo"/>
            <w:rFonts w:ascii="Bookman Old Style" w:hAnsi="Bookman Old Style"/>
            <w:bCs/>
          </w:rPr>
          <w:t xml:space="preserve"> Resolución de 21 de septiembre de 2021, de la Directora, por la que se declara la justificación total de la subvención concedida a la entidad Serena Key, S.L., con cargo al programa de incentivos a la contratación laboral de desempleados de larga duración “Retorno al Empleo”.</w:t>
        </w:r>
      </w:hyperlink>
    </w:p>
    <w:p w14:paraId="7BE7723C" w14:textId="77777777" w:rsidR="00E364B3" w:rsidRPr="00E364B3" w:rsidRDefault="00E364B3" w:rsidP="00E364B3">
      <w:pPr>
        <w:jc w:val="both"/>
        <w:rPr>
          <w:rFonts w:ascii="Bookman Old Style" w:hAnsi="Bookman Old Style"/>
          <w:bCs/>
        </w:rPr>
      </w:pPr>
      <w:r w:rsidRPr="00E364B3">
        <w:rPr>
          <w:rFonts w:ascii="Bookman Old Style" w:hAnsi="Bookman Old Style"/>
          <w:bCs/>
        </w:rPr>
        <w:t>4 páginas. Formato de archivo en PDF/Adobe Acrobat. Tamaño: 261.61 Kb.</w:t>
      </w:r>
    </w:p>
    <w:p w14:paraId="791669A5" w14:textId="77777777" w:rsidR="00E364B3" w:rsidRPr="00E364B3" w:rsidRDefault="00E364B3" w:rsidP="00E364B3">
      <w:pPr>
        <w:jc w:val="both"/>
        <w:rPr>
          <w:rFonts w:ascii="Bookman Old Style" w:hAnsi="Bookman Old Style"/>
          <w:bCs/>
        </w:rPr>
      </w:pPr>
      <w:r w:rsidRPr="00E364B3">
        <w:rPr>
          <w:rFonts w:ascii="Bookman Old Style" w:hAnsi="Bookman Old Style"/>
          <w:bCs/>
        </w:rPr>
        <w:t>BOC-A-2021-203-4276. </w:t>
      </w:r>
      <w:hyperlink r:id="rId123" w:tooltip="Vista previa (Versión no oficial)" w:history="1">
        <w:r w:rsidRPr="00E364B3">
          <w:rPr>
            <w:rStyle w:val="Hipervnculo"/>
            <w:rFonts w:ascii="Bookman Old Style" w:hAnsi="Bookman Old Style"/>
            <w:bCs/>
          </w:rPr>
          <w:t>Versión HTML</w:t>
        </w:r>
      </w:hyperlink>
      <w:r w:rsidRPr="00E364B3">
        <w:rPr>
          <w:rFonts w:ascii="Bookman Old Style" w:hAnsi="Bookman Old Style"/>
          <w:bCs/>
        </w:rPr>
        <w:t> - </w:t>
      </w:r>
      <w:hyperlink r:id="rId124" w:tooltip="Descargar la firma electrónica" w:history="1">
        <w:r w:rsidRPr="00E364B3">
          <w:rPr>
            <w:rStyle w:val="Hipervnculo"/>
            <w:rFonts w:ascii="Bookman Old Style" w:hAnsi="Bookman Old Style"/>
            <w:bCs/>
          </w:rPr>
          <w:t>Firma electrónica</w:t>
        </w:r>
      </w:hyperlink>
      <w:r w:rsidRPr="00E364B3">
        <w:rPr>
          <w:rFonts w:ascii="Bookman Old Style" w:hAnsi="Bookman Old Style"/>
          <w:bCs/>
        </w:rPr>
        <w:t> - </w:t>
      </w:r>
      <w:hyperlink r:id="rId125" w:tooltip="Descargar en formato PDF" w:history="1">
        <w:r w:rsidRPr="00E364B3">
          <w:rPr>
            <w:rStyle w:val="Hipervnculo"/>
            <w:rFonts w:ascii="Bookman Old Style" w:hAnsi="Bookman Old Style"/>
            <w:bCs/>
          </w:rPr>
          <w:t>Descargar</w:t>
        </w:r>
      </w:hyperlink>
    </w:p>
    <w:p w14:paraId="02DF52C9" w14:textId="77777777" w:rsidR="00E364B3" w:rsidRPr="00E364B3" w:rsidRDefault="00293157" w:rsidP="00E364B3">
      <w:pPr>
        <w:jc w:val="both"/>
        <w:rPr>
          <w:rFonts w:ascii="Bookman Old Style" w:hAnsi="Bookman Old Style"/>
          <w:bCs/>
        </w:rPr>
      </w:pPr>
      <w:hyperlink r:id="rId126" w:tooltip="Ir a la disposición 2021/203/007" w:history="1">
        <w:r w:rsidR="00E364B3" w:rsidRPr="00E364B3">
          <w:rPr>
            <w:rStyle w:val="Hipervnculo"/>
            <w:rFonts w:ascii="Bookman Old Style" w:hAnsi="Bookman Old Style"/>
            <w:bCs/>
          </w:rPr>
          <w:t>4278</w:t>
        </w:r>
      </w:hyperlink>
      <w:r w:rsidR="00E364B3" w:rsidRPr="00E364B3">
        <w:rPr>
          <w:rFonts w:ascii="Bookman Old Style" w:hAnsi="Bookman Old Style"/>
          <w:bCs/>
        </w:rPr>
        <w:t> </w:t>
      </w:r>
      <w:hyperlink r:id="rId127" w:history="1">
        <w:r w:rsidR="00E364B3" w:rsidRPr="00E364B3">
          <w:rPr>
            <w:rStyle w:val="Hipervnculo"/>
            <w:rFonts w:ascii="Bookman Old Style" w:hAnsi="Bookman Old Style"/>
            <w:bCs/>
          </w:rPr>
          <w:t>Servicio Canario de Empleo.- Resolución de 21 de septiembre de 2021, del Secretario General, por la que se ordena la publicación de la Declaración de adhesión al Convenio Marco de Colaboración suscrito entre el Servicio Canario de Empleo, la Fundación Canaria General Universidad de La Laguna y la Confederación Provincial de Empresarios de Santa Cruz de Tenerife (CEOE), para la realización de prácticas no laborales en empresas de personas jóvenes con titulación y sin experiencia profesional, dentro del Proyecto “Cataliza V: Plan de fomento de la inserción laboral guiada a través de prácticas no laborales en empresas”, así como la relación de empresas adheridas al mismo.</w:t>
        </w:r>
      </w:hyperlink>
    </w:p>
    <w:p w14:paraId="4C778E69" w14:textId="77777777" w:rsidR="00E364B3" w:rsidRPr="00E364B3" w:rsidRDefault="00E364B3" w:rsidP="00E364B3">
      <w:pPr>
        <w:jc w:val="both"/>
        <w:rPr>
          <w:rFonts w:ascii="Bookman Old Style" w:hAnsi="Bookman Old Style"/>
          <w:bCs/>
        </w:rPr>
      </w:pPr>
      <w:r w:rsidRPr="00E364B3">
        <w:rPr>
          <w:rFonts w:ascii="Bookman Old Style" w:hAnsi="Bookman Old Style"/>
          <w:bCs/>
        </w:rPr>
        <w:t>3 páginas. Formato de archivo en PDF/Adobe Acrobat. Tamaño: 225.39 Kb.</w:t>
      </w:r>
    </w:p>
    <w:p w14:paraId="219F1E20" w14:textId="77777777" w:rsidR="00E364B3" w:rsidRPr="00E364B3" w:rsidRDefault="00E364B3" w:rsidP="00E364B3">
      <w:pPr>
        <w:jc w:val="both"/>
        <w:rPr>
          <w:rFonts w:ascii="Bookman Old Style" w:hAnsi="Bookman Old Style"/>
          <w:bCs/>
        </w:rPr>
      </w:pPr>
      <w:r w:rsidRPr="00E364B3">
        <w:rPr>
          <w:rFonts w:ascii="Bookman Old Style" w:hAnsi="Bookman Old Style"/>
          <w:bCs/>
        </w:rPr>
        <w:t>BOC-A-2021-203-4278. </w:t>
      </w:r>
      <w:hyperlink r:id="rId128" w:tooltip="Vista previa (Versión no oficial)" w:history="1">
        <w:r w:rsidRPr="00E364B3">
          <w:rPr>
            <w:rStyle w:val="Hipervnculo"/>
            <w:rFonts w:ascii="Bookman Old Style" w:hAnsi="Bookman Old Style"/>
            <w:bCs/>
          </w:rPr>
          <w:t>Versión HTML</w:t>
        </w:r>
      </w:hyperlink>
      <w:r w:rsidRPr="00E364B3">
        <w:rPr>
          <w:rFonts w:ascii="Bookman Old Style" w:hAnsi="Bookman Old Style"/>
          <w:bCs/>
        </w:rPr>
        <w:t> - </w:t>
      </w:r>
      <w:hyperlink r:id="rId129" w:tooltip="Descargar la firma electrónica" w:history="1">
        <w:r w:rsidRPr="00E364B3">
          <w:rPr>
            <w:rStyle w:val="Hipervnculo"/>
            <w:rFonts w:ascii="Bookman Old Style" w:hAnsi="Bookman Old Style"/>
            <w:bCs/>
          </w:rPr>
          <w:t>Firma electrónica</w:t>
        </w:r>
      </w:hyperlink>
      <w:r w:rsidRPr="00E364B3">
        <w:rPr>
          <w:rFonts w:ascii="Bookman Old Style" w:hAnsi="Bookman Old Style"/>
          <w:bCs/>
        </w:rPr>
        <w:t> - </w:t>
      </w:r>
      <w:hyperlink r:id="rId130" w:tooltip="Descargar en formato PDF" w:history="1">
        <w:r w:rsidRPr="00E364B3">
          <w:rPr>
            <w:rStyle w:val="Hipervnculo"/>
            <w:rFonts w:ascii="Bookman Old Style" w:hAnsi="Bookman Old Style"/>
            <w:bCs/>
          </w:rPr>
          <w:t>Descargar</w:t>
        </w:r>
      </w:hyperlink>
    </w:p>
    <w:p w14:paraId="70538325" w14:textId="77777777" w:rsidR="00E364B3" w:rsidRPr="00E364B3" w:rsidRDefault="00293157" w:rsidP="00E364B3">
      <w:pPr>
        <w:jc w:val="both"/>
        <w:rPr>
          <w:rFonts w:ascii="Bookman Old Style" w:hAnsi="Bookman Old Style"/>
          <w:bCs/>
        </w:rPr>
      </w:pPr>
      <w:hyperlink r:id="rId131" w:tooltip="Ir a la disposición 2021/203/008" w:history="1">
        <w:r w:rsidR="00E364B3" w:rsidRPr="00E364B3">
          <w:rPr>
            <w:rStyle w:val="Hipervnculo"/>
            <w:rFonts w:ascii="Bookman Old Style" w:hAnsi="Bookman Old Style"/>
            <w:bCs/>
          </w:rPr>
          <w:t>4279</w:t>
        </w:r>
      </w:hyperlink>
      <w:r w:rsidR="00E364B3" w:rsidRPr="00E364B3">
        <w:rPr>
          <w:rFonts w:ascii="Bookman Old Style" w:hAnsi="Bookman Old Style"/>
          <w:bCs/>
        </w:rPr>
        <w:t> </w:t>
      </w:r>
      <w:hyperlink r:id="rId132" w:history="1">
        <w:r w:rsidR="00E364B3" w:rsidRPr="00E364B3">
          <w:rPr>
            <w:rStyle w:val="Hipervnculo"/>
            <w:rFonts w:ascii="Bookman Old Style" w:hAnsi="Bookman Old Style"/>
            <w:bCs/>
          </w:rPr>
          <w:t>Servicio Canario de Empleo.- Resolución de 21 de septiembre de 2021, del Secretario General por la que se ordena la publicación de la declaración de adhesión al Convenio Marco de Colaboración suscrito entre el Servicio Canario de Empleo, la Fundación Canaria General Universidad de la Laguna y la Confederación Provincial de Empresarios de Santa Cruz de Tenerife (CEOE), para la realización de prácticas no laborales en empresas de personas jóvenes con titulación y sin experiencia profesional, dentro del proyecto “Cataliza V: Plan de fomento de la inserción laboral guiada a través de prácticas no laborales en empresas”, así como la relación de empresas adheridas al mismo.</w:t>
        </w:r>
      </w:hyperlink>
    </w:p>
    <w:p w14:paraId="4EDB1442" w14:textId="77777777" w:rsidR="00E364B3" w:rsidRPr="00E364B3" w:rsidRDefault="00E364B3" w:rsidP="00E364B3">
      <w:pPr>
        <w:jc w:val="both"/>
        <w:rPr>
          <w:rFonts w:ascii="Bookman Old Style" w:hAnsi="Bookman Old Style"/>
          <w:bCs/>
        </w:rPr>
      </w:pPr>
      <w:r w:rsidRPr="00E364B3">
        <w:rPr>
          <w:rFonts w:ascii="Bookman Old Style" w:hAnsi="Bookman Old Style"/>
          <w:bCs/>
        </w:rPr>
        <w:t>3 páginas. Formato de archivo en PDF/Adobe Acrobat. Tamaño: 225.84 Kb.</w:t>
      </w:r>
    </w:p>
    <w:p w14:paraId="45A4FE85" w14:textId="77777777" w:rsidR="00E364B3" w:rsidRPr="00E364B3" w:rsidRDefault="00E364B3" w:rsidP="00E364B3">
      <w:pPr>
        <w:jc w:val="both"/>
        <w:rPr>
          <w:rFonts w:ascii="Bookman Old Style" w:hAnsi="Bookman Old Style"/>
          <w:bCs/>
        </w:rPr>
      </w:pPr>
      <w:r w:rsidRPr="00E364B3">
        <w:rPr>
          <w:rFonts w:ascii="Bookman Old Style" w:hAnsi="Bookman Old Style"/>
          <w:bCs/>
        </w:rPr>
        <w:t>BOC-A-2021-203-4279. </w:t>
      </w:r>
      <w:hyperlink r:id="rId133" w:tooltip="Vista previa (Versión no oficial)" w:history="1">
        <w:r w:rsidRPr="00E364B3">
          <w:rPr>
            <w:rStyle w:val="Hipervnculo"/>
            <w:rFonts w:ascii="Bookman Old Style" w:hAnsi="Bookman Old Style"/>
            <w:bCs/>
          </w:rPr>
          <w:t>Versión HTML</w:t>
        </w:r>
      </w:hyperlink>
      <w:r w:rsidRPr="00E364B3">
        <w:rPr>
          <w:rFonts w:ascii="Bookman Old Style" w:hAnsi="Bookman Old Style"/>
          <w:bCs/>
        </w:rPr>
        <w:t> - </w:t>
      </w:r>
      <w:hyperlink r:id="rId134" w:tooltip="Descargar la firma electrónica" w:history="1">
        <w:r w:rsidRPr="00E364B3">
          <w:rPr>
            <w:rStyle w:val="Hipervnculo"/>
            <w:rFonts w:ascii="Bookman Old Style" w:hAnsi="Bookman Old Style"/>
            <w:bCs/>
          </w:rPr>
          <w:t>Firma electrónica</w:t>
        </w:r>
      </w:hyperlink>
      <w:r w:rsidRPr="00E364B3">
        <w:rPr>
          <w:rFonts w:ascii="Bookman Old Style" w:hAnsi="Bookman Old Style"/>
          <w:bCs/>
        </w:rPr>
        <w:t> - </w:t>
      </w:r>
      <w:hyperlink r:id="rId135" w:tooltip="Descargar en formato PDF" w:history="1">
        <w:r w:rsidRPr="00E364B3">
          <w:rPr>
            <w:rStyle w:val="Hipervnculo"/>
            <w:rFonts w:ascii="Bookman Old Style" w:hAnsi="Bookman Old Style"/>
            <w:bCs/>
          </w:rPr>
          <w:t>Descargar</w:t>
        </w:r>
      </w:hyperlink>
    </w:p>
    <w:p w14:paraId="77B97876" w14:textId="4B197582" w:rsidR="003958C6" w:rsidRPr="00E364B3" w:rsidRDefault="003958C6" w:rsidP="00972B29">
      <w:pPr>
        <w:jc w:val="both"/>
        <w:rPr>
          <w:rFonts w:ascii="Bookman Old Style" w:hAnsi="Bookman Old Style"/>
          <w:b/>
          <w:color w:val="FF0000"/>
          <w:lang w:val="es-ES_tradnl"/>
        </w:rPr>
      </w:pPr>
      <w:r w:rsidRPr="00E364B3">
        <w:rPr>
          <w:rFonts w:ascii="Bookman Old Style" w:hAnsi="Bookman Old Style"/>
          <w:b/>
          <w:color w:val="FF0000"/>
          <w:highlight w:val="yellow"/>
          <w:lang w:val="es-ES_tradnl"/>
        </w:rPr>
        <w:t>BOE 02/10/2021</w:t>
      </w:r>
    </w:p>
    <w:p w14:paraId="5DFDB003" w14:textId="77777777" w:rsidR="003958C6" w:rsidRPr="003958C6" w:rsidRDefault="003958C6" w:rsidP="003958C6">
      <w:pPr>
        <w:jc w:val="both"/>
        <w:rPr>
          <w:rFonts w:ascii="Bookman Old Style" w:hAnsi="Bookman Old Style"/>
          <w:b/>
          <w:bCs/>
        </w:rPr>
      </w:pPr>
      <w:r w:rsidRPr="003958C6">
        <w:rPr>
          <w:rFonts w:ascii="Bookman Old Style" w:hAnsi="Bookman Old Style"/>
          <w:b/>
          <w:bCs/>
        </w:rPr>
        <w:t>III. Otras disposiciones</w:t>
      </w:r>
    </w:p>
    <w:p w14:paraId="1AA77B7F" w14:textId="77777777" w:rsidR="003958C6" w:rsidRPr="003958C6" w:rsidRDefault="003958C6" w:rsidP="003958C6">
      <w:pPr>
        <w:jc w:val="both"/>
        <w:rPr>
          <w:rFonts w:ascii="Bookman Old Style" w:hAnsi="Bookman Old Style"/>
          <w:b/>
        </w:rPr>
      </w:pPr>
      <w:r w:rsidRPr="003958C6">
        <w:rPr>
          <w:rFonts w:ascii="Bookman Old Style" w:hAnsi="Bookman Old Style"/>
          <w:b/>
        </w:rPr>
        <w:lastRenderedPageBreak/>
        <w:t>MINISTERIO DE INDUSTRIA, COMERCIO Y TURISMO</w:t>
      </w:r>
    </w:p>
    <w:p w14:paraId="26396BAA" w14:textId="77777777" w:rsidR="003958C6" w:rsidRPr="003958C6" w:rsidRDefault="003958C6" w:rsidP="003958C6">
      <w:pPr>
        <w:jc w:val="both"/>
        <w:rPr>
          <w:rFonts w:ascii="Bookman Old Style" w:hAnsi="Bookman Old Style"/>
          <w:b/>
          <w:bCs/>
        </w:rPr>
      </w:pPr>
      <w:r w:rsidRPr="003958C6">
        <w:rPr>
          <w:rFonts w:ascii="Bookman Old Style" w:hAnsi="Bookman Old Style"/>
          <w:b/>
          <w:bCs/>
        </w:rPr>
        <w:t>Subvenciones</w:t>
      </w:r>
    </w:p>
    <w:p w14:paraId="03E418E7" w14:textId="77777777" w:rsidR="003958C6" w:rsidRPr="003958C6" w:rsidRDefault="003958C6" w:rsidP="003958C6">
      <w:pPr>
        <w:jc w:val="both"/>
        <w:rPr>
          <w:rFonts w:ascii="Bookman Old Style" w:hAnsi="Bookman Old Style"/>
          <w:bCs/>
        </w:rPr>
      </w:pPr>
      <w:r w:rsidRPr="003958C6">
        <w:rPr>
          <w:rFonts w:ascii="Bookman Old Style" w:hAnsi="Bookman Old Style"/>
          <w:bCs/>
        </w:rPr>
        <w:t>Corrección de errores de la Orden ICT/949/2021, de 10 de septiembre, por la que se establecen las bases reguladoras de la línea de ayudas para el apoyo a mercados, zonas urbanas comerciales, comercio no sedentario y canales cortos de comercialización, y se procede a su convocatoria en el año 2021, en el marco del Plan de Recuperación, Transformación y Resiliencia.</w:t>
      </w:r>
    </w:p>
    <w:p w14:paraId="609BF59C" w14:textId="77777777" w:rsidR="003958C6" w:rsidRPr="003958C6" w:rsidRDefault="00293157" w:rsidP="003958C6">
      <w:pPr>
        <w:jc w:val="both"/>
        <w:rPr>
          <w:rFonts w:ascii="Bookman Old Style" w:hAnsi="Bookman Old Style"/>
          <w:bCs/>
        </w:rPr>
      </w:pPr>
      <w:hyperlink r:id="rId136" w:tooltip="PDF firmado BOE-A-2021-16050" w:history="1">
        <w:r w:rsidR="003958C6" w:rsidRPr="003958C6">
          <w:rPr>
            <w:rStyle w:val="Hipervnculo"/>
            <w:rFonts w:ascii="Bookman Old Style" w:hAnsi="Bookman Old Style"/>
            <w:bCs/>
          </w:rPr>
          <w:t>PDF (BOE-A-2021-16050 - 1 pág. - 208 KB)</w:t>
        </w:r>
      </w:hyperlink>
    </w:p>
    <w:p w14:paraId="341C9D0B" w14:textId="37263C0B" w:rsidR="003958C6" w:rsidRPr="003958C6" w:rsidRDefault="003958C6" w:rsidP="003958C6">
      <w:pPr>
        <w:jc w:val="both"/>
        <w:rPr>
          <w:rFonts w:ascii="Bookman Old Style" w:hAnsi="Bookman Old Style"/>
          <w:bCs/>
        </w:rPr>
      </w:pPr>
      <w:r w:rsidRPr="003958C6">
        <w:rPr>
          <w:rFonts w:ascii="Bookman Old Style" w:hAnsi="Bookman Old Style"/>
          <w:bCs/>
        </w:rPr>
        <w:t>Corrección de errores de la Orden ICT/950/2021, de 10 de septiembre, por la que se establecen las bases reguladoras de la línea de ayudas para el apoyo de la actividad comercial en zonas rurales y se procede a su convocatoria en el año 2021, en el marco del Plan de Recuperación, Transformación y Resiliencia.</w:t>
      </w:r>
    </w:p>
    <w:p w14:paraId="2ABDC668" w14:textId="046E359E" w:rsidR="003958C6" w:rsidRPr="00E364B3" w:rsidRDefault="00293157" w:rsidP="00972B29">
      <w:pPr>
        <w:jc w:val="both"/>
        <w:rPr>
          <w:rFonts w:ascii="Bookman Old Style" w:hAnsi="Bookman Old Style"/>
          <w:bCs/>
        </w:rPr>
      </w:pPr>
      <w:hyperlink r:id="rId137" w:tooltip="PDF firmado BOE-A-2021-16051" w:history="1">
        <w:r w:rsidR="003958C6" w:rsidRPr="003958C6">
          <w:rPr>
            <w:rStyle w:val="Hipervnculo"/>
            <w:rFonts w:ascii="Bookman Old Style" w:hAnsi="Bookman Old Style"/>
            <w:bCs/>
          </w:rPr>
          <w:t>PDF (BOE-A-2021-16051 - 1 pág. - 207 KB)</w:t>
        </w:r>
      </w:hyperlink>
    </w:p>
    <w:p w14:paraId="2355F35B" w14:textId="1D9797F2" w:rsidR="00A023ED" w:rsidRPr="00047763" w:rsidRDefault="00047763" w:rsidP="00972B29">
      <w:pPr>
        <w:jc w:val="both"/>
        <w:rPr>
          <w:rFonts w:ascii="Bookman Old Style" w:hAnsi="Bookman Old Style"/>
          <w:b/>
          <w:color w:val="FF0000"/>
          <w:u w:val="single"/>
          <w:lang w:val="es-ES_tradnl"/>
        </w:rPr>
      </w:pPr>
      <w:r w:rsidRPr="00047763">
        <w:rPr>
          <w:rFonts w:ascii="Bookman Old Style" w:hAnsi="Bookman Old Style"/>
          <w:b/>
          <w:color w:val="FF0000"/>
          <w:highlight w:val="yellow"/>
          <w:u w:val="single"/>
          <w:lang w:val="es-ES_tradnl"/>
        </w:rPr>
        <w:t>BOC</w:t>
      </w:r>
      <w:r w:rsidR="00A023ED" w:rsidRPr="00047763">
        <w:rPr>
          <w:rFonts w:ascii="Bookman Old Style" w:hAnsi="Bookman Old Style"/>
          <w:b/>
          <w:color w:val="FF0000"/>
          <w:highlight w:val="yellow"/>
          <w:u w:val="single"/>
          <w:lang w:val="es-ES_tradnl"/>
        </w:rPr>
        <w:t xml:space="preserve"> 01/10/2021</w:t>
      </w:r>
    </w:p>
    <w:p w14:paraId="14BB8BDD" w14:textId="77777777" w:rsidR="00047763" w:rsidRPr="00047763" w:rsidRDefault="00047763" w:rsidP="00047763">
      <w:pPr>
        <w:jc w:val="both"/>
        <w:rPr>
          <w:rFonts w:ascii="Bookman Old Style" w:hAnsi="Bookman Old Style"/>
          <w:b/>
          <w:bCs/>
        </w:rPr>
      </w:pPr>
      <w:r w:rsidRPr="00047763">
        <w:rPr>
          <w:rFonts w:ascii="Bookman Old Style" w:hAnsi="Bookman Old Style"/>
          <w:b/>
          <w:bCs/>
        </w:rPr>
        <w:t>I. Disposiciones generales</w:t>
      </w:r>
    </w:p>
    <w:p w14:paraId="79F15D0C" w14:textId="77777777" w:rsidR="00047763" w:rsidRPr="00047763" w:rsidRDefault="00047763" w:rsidP="00047763">
      <w:pPr>
        <w:jc w:val="both"/>
        <w:rPr>
          <w:rFonts w:ascii="Bookman Old Style" w:hAnsi="Bookman Old Style"/>
          <w:b/>
          <w:bCs/>
        </w:rPr>
      </w:pPr>
      <w:r w:rsidRPr="00047763">
        <w:rPr>
          <w:rFonts w:ascii="Bookman Old Style" w:hAnsi="Bookman Old Style"/>
          <w:b/>
          <w:bCs/>
        </w:rPr>
        <w:t>Presidencia del Gobierno</w:t>
      </w:r>
    </w:p>
    <w:p w14:paraId="3B8B854E" w14:textId="77777777" w:rsidR="00047763" w:rsidRPr="00047763" w:rsidRDefault="00293157" w:rsidP="00047763">
      <w:pPr>
        <w:jc w:val="both"/>
        <w:rPr>
          <w:rFonts w:ascii="Bookman Old Style" w:hAnsi="Bookman Old Style"/>
          <w:bCs/>
        </w:rPr>
      </w:pPr>
      <w:hyperlink r:id="rId138" w:tooltip="Ir a la disposición 2012/048/001" w:history="1">
        <w:r w:rsidR="00047763" w:rsidRPr="00047763">
          <w:rPr>
            <w:rStyle w:val="Hipervnculo"/>
            <w:rFonts w:ascii="Bookman Old Style" w:hAnsi="Bookman Old Style"/>
            <w:bCs/>
          </w:rPr>
          <w:t>4248</w:t>
        </w:r>
      </w:hyperlink>
      <w:r w:rsidR="00047763" w:rsidRPr="00047763">
        <w:rPr>
          <w:rFonts w:ascii="Bookman Old Style" w:hAnsi="Bookman Old Style"/>
          <w:bCs/>
        </w:rPr>
        <w:t> </w:t>
      </w:r>
      <w:hyperlink r:id="rId139" w:history="1">
        <w:r w:rsidR="00047763" w:rsidRPr="00047763">
          <w:rPr>
            <w:rStyle w:val="Hipervnculo"/>
            <w:rFonts w:ascii="Bookman Old Style" w:hAnsi="Bookman Old Style"/>
            <w:bCs/>
          </w:rPr>
          <w:t>DECRETO ley 12/2021, de 30 de septiembre, por el que se adoptan medidas tributarias, organizativas y de gestión como consecuencia de la erupción volcánica en la isla de La Palma.</w:t>
        </w:r>
      </w:hyperlink>
    </w:p>
    <w:p w14:paraId="7285C332" w14:textId="77777777" w:rsidR="00047763" w:rsidRPr="00047763" w:rsidRDefault="00047763" w:rsidP="00047763">
      <w:pPr>
        <w:jc w:val="both"/>
        <w:rPr>
          <w:rFonts w:ascii="Bookman Old Style" w:hAnsi="Bookman Old Style"/>
          <w:bCs/>
        </w:rPr>
      </w:pPr>
      <w:r w:rsidRPr="00047763">
        <w:rPr>
          <w:rFonts w:ascii="Bookman Old Style" w:hAnsi="Bookman Old Style"/>
          <w:bCs/>
        </w:rPr>
        <w:t>20 páginas. Formato de archivo en PDF/Adobe Acrobat. Tamaño: 485.17 Kb.</w:t>
      </w:r>
    </w:p>
    <w:p w14:paraId="109E4868" w14:textId="77777777" w:rsidR="00047763" w:rsidRPr="00047763" w:rsidRDefault="00047763" w:rsidP="00047763">
      <w:pPr>
        <w:jc w:val="both"/>
        <w:rPr>
          <w:rFonts w:ascii="Bookman Old Style" w:hAnsi="Bookman Old Style"/>
          <w:bCs/>
        </w:rPr>
      </w:pPr>
      <w:r w:rsidRPr="00047763">
        <w:rPr>
          <w:rFonts w:ascii="Bookman Old Style" w:hAnsi="Bookman Old Style"/>
          <w:bCs/>
        </w:rPr>
        <w:t>BOC-A-2021-202-4248. </w:t>
      </w:r>
      <w:hyperlink r:id="rId140" w:tooltip="Vista previa (Versión no oficial)" w:history="1">
        <w:r w:rsidRPr="00047763">
          <w:rPr>
            <w:rStyle w:val="Hipervnculo"/>
            <w:rFonts w:ascii="Bookman Old Style" w:hAnsi="Bookman Old Style"/>
            <w:bCs/>
          </w:rPr>
          <w:t>Versión HTML</w:t>
        </w:r>
      </w:hyperlink>
      <w:r w:rsidRPr="00047763">
        <w:rPr>
          <w:rFonts w:ascii="Bookman Old Style" w:hAnsi="Bookman Old Style"/>
          <w:bCs/>
        </w:rPr>
        <w:t> - </w:t>
      </w:r>
      <w:hyperlink r:id="rId141" w:tooltip="Descargar la firma electrónica" w:history="1">
        <w:r w:rsidRPr="00047763">
          <w:rPr>
            <w:rStyle w:val="Hipervnculo"/>
            <w:rFonts w:ascii="Bookman Old Style" w:hAnsi="Bookman Old Style"/>
            <w:bCs/>
          </w:rPr>
          <w:t>Firma electrónica</w:t>
        </w:r>
      </w:hyperlink>
      <w:r w:rsidRPr="00047763">
        <w:rPr>
          <w:rFonts w:ascii="Bookman Old Style" w:hAnsi="Bookman Old Style"/>
          <w:bCs/>
        </w:rPr>
        <w:t> - </w:t>
      </w:r>
      <w:hyperlink r:id="rId142" w:tooltip="Descargar en formato PDF" w:history="1">
        <w:r w:rsidRPr="00047763">
          <w:rPr>
            <w:rStyle w:val="Hipervnculo"/>
            <w:rFonts w:ascii="Bookman Old Style" w:hAnsi="Bookman Old Style"/>
            <w:bCs/>
          </w:rPr>
          <w:t>Descargar</w:t>
        </w:r>
      </w:hyperlink>
    </w:p>
    <w:p w14:paraId="0F8F2625" w14:textId="77777777" w:rsidR="00047763" w:rsidRPr="00047763" w:rsidRDefault="00047763" w:rsidP="00047763">
      <w:pPr>
        <w:jc w:val="both"/>
        <w:rPr>
          <w:rFonts w:ascii="Bookman Old Style" w:hAnsi="Bookman Old Style"/>
          <w:b/>
          <w:bCs/>
        </w:rPr>
      </w:pPr>
      <w:r w:rsidRPr="00047763">
        <w:rPr>
          <w:rFonts w:ascii="Bookman Old Style" w:hAnsi="Bookman Old Style"/>
          <w:b/>
          <w:bCs/>
        </w:rPr>
        <w:t>III. Otras Resoluciones</w:t>
      </w:r>
    </w:p>
    <w:p w14:paraId="01B71564" w14:textId="77777777" w:rsidR="00047763" w:rsidRPr="00047763" w:rsidRDefault="00047763" w:rsidP="00047763">
      <w:pPr>
        <w:jc w:val="both"/>
        <w:rPr>
          <w:rFonts w:ascii="Bookman Old Style" w:hAnsi="Bookman Old Style"/>
          <w:b/>
          <w:bCs/>
        </w:rPr>
      </w:pPr>
      <w:r w:rsidRPr="00047763">
        <w:rPr>
          <w:rFonts w:ascii="Bookman Old Style" w:hAnsi="Bookman Old Style"/>
          <w:b/>
          <w:bCs/>
        </w:rPr>
        <w:t>Presidencia del Gobierno</w:t>
      </w:r>
    </w:p>
    <w:p w14:paraId="67BC41EE" w14:textId="77777777" w:rsidR="00047763" w:rsidRPr="00047763" w:rsidRDefault="00293157" w:rsidP="00047763">
      <w:pPr>
        <w:jc w:val="both"/>
        <w:rPr>
          <w:rFonts w:ascii="Bookman Old Style" w:hAnsi="Bookman Old Style"/>
          <w:bCs/>
        </w:rPr>
      </w:pPr>
      <w:hyperlink r:id="rId143" w:tooltip="Ir a la disposición 2012/048/001" w:history="1">
        <w:r w:rsidR="00047763" w:rsidRPr="00047763">
          <w:rPr>
            <w:rStyle w:val="Hipervnculo"/>
            <w:rFonts w:ascii="Bookman Old Style" w:hAnsi="Bookman Old Style"/>
            <w:bCs/>
          </w:rPr>
          <w:t>4258</w:t>
        </w:r>
      </w:hyperlink>
      <w:r w:rsidR="00047763" w:rsidRPr="00047763">
        <w:rPr>
          <w:rFonts w:ascii="Bookman Old Style" w:hAnsi="Bookman Old Style"/>
          <w:bCs/>
        </w:rPr>
        <w:t> </w:t>
      </w:r>
      <w:hyperlink r:id="rId144" w:history="1">
        <w:r w:rsidR="00047763" w:rsidRPr="00047763">
          <w:rPr>
            <w:rStyle w:val="Hipervnculo"/>
            <w:rFonts w:ascii="Bookman Old Style" w:hAnsi="Bookman Old Style"/>
            <w:bCs/>
          </w:rPr>
          <w:t xml:space="preserve">Secretaría </w:t>
        </w:r>
        <w:proofErr w:type="gramStart"/>
        <w:r w:rsidR="00047763" w:rsidRPr="00047763">
          <w:rPr>
            <w:rStyle w:val="Hipervnculo"/>
            <w:rFonts w:ascii="Bookman Old Style" w:hAnsi="Bookman Old Style"/>
            <w:bCs/>
          </w:rPr>
          <w:t>General.-</w:t>
        </w:r>
        <w:proofErr w:type="gramEnd"/>
        <w:r w:rsidR="00047763" w:rsidRPr="00047763">
          <w:rPr>
            <w:rStyle w:val="Hipervnculo"/>
            <w:rFonts w:ascii="Bookman Old Style" w:hAnsi="Bookman Old Style"/>
            <w:bCs/>
          </w:rPr>
          <w:t xml:space="preserve"> Resolución de 30 de septiembre de 2021, por el que se autoriza la ampliación de los horarios de cierre de aquellos establecimientos y actividades que con anterioridad a la pandemia no tuvieran fijado un horario de cierre, o tuvieran fijado uno superior, para los niveles de alerta 1, 2 y 3.</w:t>
        </w:r>
      </w:hyperlink>
    </w:p>
    <w:p w14:paraId="3C3A2A2F" w14:textId="77777777" w:rsidR="00047763" w:rsidRPr="00047763" w:rsidRDefault="00047763" w:rsidP="00047763">
      <w:pPr>
        <w:jc w:val="both"/>
        <w:rPr>
          <w:rFonts w:ascii="Bookman Old Style" w:hAnsi="Bookman Old Style"/>
          <w:bCs/>
        </w:rPr>
      </w:pPr>
      <w:r w:rsidRPr="00047763">
        <w:rPr>
          <w:rFonts w:ascii="Bookman Old Style" w:hAnsi="Bookman Old Style"/>
          <w:bCs/>
        </w:rPr>
        <w:t>3 páginas. Formato de archivo en PDF/Adobe Acrobat. Tamaño: 263.66 Kb.</w:t>
      </w:r>
    </w:p>
    <w:p w14:paraId="1E71104A" w14:textId="77777777" w:rsidR="00047763" w:rsidRPr="00047763" w:rsidRDefault="00047763" w:rsidP="00047763">
      <w:pPr>
        <w:jc w:val="both"/>
        <w:rPr>
          <w:rFonts w:ascii="Bookman Old Style" w:hAnsi="Bookman Old Style"/>
          <w:bCs/>
        </w:rPr>
      </w:pPr>
      <w:r w:rsidRPr="00047763">
        <w:rPr>
          <w:rFonts w:ascii="Bookman Old Style" w:hAnsi="Bookman Old Style"/>
          <w:bCs/>
        </w:rPr>
        <w:t>BOC-A-2021-202-4258. </w:t>
      </w:r>
      <w:hyperlink r:id="rId145" w:tooltip="Vista previa (Versión no oficial)" w:history="1">
        <w:r w:rsidRPr="00047763">
          <w:rPr>
            <w:rStyle w:val="Hipervnculo"/>
            <w:rFonts w:ascii="Bookman Old Style" w:hAnsi="Bookman Old Style"/>
            <w:bCs/>
          </w:rPr>
          <w:t>Versión HTML</w:t>
        </w:r>
      </w:hyperlink>
      <w:r w:rsidRPr="00047763">
        <w:rPr>
          <w:rFonts w:ascii="Bookman Old Style" w:hAnsi="Bookman Old Style"/>
          <w:bCs/>
        </w:rPr>
        <w:t> - </w:t>
      </w:r>
      <w:hyperlink r:id="rId146" w:tooltip="Descargar la firma electrónica" w:history="1">
        <w:r w:rsidRPr="00047763">
          <w:rPr>
            <w:rStyle w:val="Hipervnculo"/>
            <w:rFonts w:ascii="Bookman Old Style" w:hAnsi="Bookman Old Style"/>
            <w:bCs/>
          </w:rPr>
          <w:t>Firma electrónica</w:t>
        </w:r>
      </w:hyperlink>
      <w:r w:rsidRPr="00047763">
        <w:rPr>
          <w:rFonts w:ascii="Bookman Old Style" w:hAnsi="Bookman Old Style"/>
          <w:bCs/>
        </w:rPr>
        <w:t> - </w:t>
      </w:r>
      <w:hyperlink r:id="rId147" w:tooltip="Descargar en formato PDF" w:history="1">
        <w:r w:rsidRPr="00047763">
          <w:rPr>
            <w:rStyle w:val="Hipervnculo"/>
            <w:rFonts w:ascii="Bookman Old Style" w:hAnsi="Bookman Old Style"/>
            <w:bCs/>
          </w:rPr>
          <w:t>Descargar</w:t>
        </w:r>
      </w:hyperlink>
    </w:p>
    <w:p w14:paraId="728A97BC" w14:textId="77777777" w:rsidR="00047763" w:rsidRPr="00047763" w:rsidRDefault="00293157" w:rsidP="00047763">
      <w:pPr>
        <w:jc w:val="both"/>
        <w:rPr>
          <w:rFonts w:ascii="Bookman Old Style" w:hAnsi="Bookman Old Style"/>
          <w:bCs/>
        </w:rPr>
      </w:pPr>
      <w:hyperlink r:id="rId148" w:tooltip="Ir a la disposición 2012/048/001" w:history="1">
        <w:r w:rsidR="00047763" w:rsidRPr="00047763">
          <w:rPr>
            <w:rStyle w:val="Hipervnculo"/>
            <w:rFonts w:ascii="Bookman Old Style" w:hAnsi="Bookman Old Style"/>
            <w:bCs/>
          </w:rPr>
          <w:t>4259</w:t>
        </w:r>
      </w:hyperlink>
      <w:r w:rsidR="00047763" w:rsidRPr="00047763">
        <w:rPr>
          <w:rFonts w:ascii="Bookman Old Style" w:hAnsi="Bookman Old Style"/>
          <w:bCs/>
        </w:rPr>
        <w:t> </w:t>
      </w:r>
      <w:hyperlink r:id="rId149" w:history="1">
        <w:r w:rsidR="00047763" w:rsidRPr="00047763">
          <w:rPr>
            <w:rStyle w:val="Hipervnculo"/>
            <w:rFonts w:ascii="Bookman Old Style" w:hAnsi="Bookman Old Style"/>
            <w:bCs/>
          </w:rPr>
          <w:t xml:space="preserve">Secretaría </w:t>
        </w:r>
        <w:proofErr w:type="gramStart"/>
        <w:r w:rsidR="00047763" w:rsidRPr="00047763">
          <w:rPr>
            <w:rStyle w:val="Hipervnculo"/>
            <w:rFonts w:ascii="Bookman Old Style" w:hAnsi="Bookman Old Style"/>
            <w:bCs/>
          </w:rPr>
          <w:t>General.-</w:t>
        </w:r>
        <w:proofErr w:type="gramEnd"/>
        <w:r w:rsidR="00047763" w:rsidRPr="00047763">
          <w:rPr>
            <w:rStyle w:val="Hipervnculo"/>
            <w:rFonts w:ascii="Bookman Old Style" w:hAnsi="Bookman Old Style"/>
            <w:bCs/>
          </w:rPr>
          <w:t xml:space="preserve"> Resolución de 30 de septiembre de 2021, por la que se dispone la publicación del Acuerdo por el que se autoriza la ampliación del aforo en el transporte público regular terrestre, urbano y metropolitano, de viajeros, en los niveles de alerta 1 y 2.</w:t>
        </w:r>
      </w:hyperlink>
    </w:p>
    <w:p w14:paraId="49EBF19F" w14:textId="77777777" w:rsidR="00047763" w:rsidRPr="00047763" w:rsidRDefault="00047763" w:rsidP="00047763">
      <w:pPr>
        <w:jc w:val="both"/>
        <w:rPr>
          <w:rFonts w:ascii="Bookman Old Style" w:hAnsi="Bookman Old Style"/>
          <w:bCs/>
        </w:rPr>
      </w:pPr>
      <w:r w:rsidRPr="00047763">
        <w:rPr>
          <w:rFonts w:ascii="Bookman Old Style" w:hAnsi="Bookman Old Style"/>
          <w:bCs/>
        </w:rPr>
        <w:t>3 páginas. Formato de archivo en PDF/Adobe Acrobat. Tamaño: 255.04 Kb.</w:t>
      </w:r>
    </w:p>
    <w:p w14:paraId="7BA13102" w14:textId="77777777" w:rsidR="00047763" w:rsidRPr="00047763" w:rsidRDefault="00047763" w:rsidP="00047763">
      <w:pPr>
        <w:jc w:val="both"/>
        <w:rPr>
          <w:rFonts w:ascii="Bookman Old Style" w:hAnsi="Bookman Old Style"/>
          <w:bCs/>
        </w:rPr>
      </w:pPr>
      <w:r w:rsidRPr="00047763">
        <w:rPr>
          <w:rFonts w:ascii="Bookman Old Style" w:hAnsi="Bookman Old Style"/>
          <w:bCs/>
        </w:rPr>
        <w:lastRenderedPageBreak/>
        <w:t>BOC-A-2021-202-4259. </w:t>
      </w:r>
      <w:hyperlink r:id="rId150" w:tooltip="Vista previa (Versión no oficial)" w:history="1">
        <w:r w:rsidRPr="00047763">
          <w:rPr>
            <w:rStyle w:val="Hipervnculo"/>
            <w:rFonts w:ascii="Bookman Old Style" w:hAnsi="Bookman Old Style"/>
            <w:bCs/>
          </w:rPr>
          <w:t>Versión HTML</w:t>
        </w:r>
      </w:hyperlink>
      <w:r w:rsidRPr="00047763">
        <w:rPr>
          <w:rFonts w:ascii="Bookman Old Style" w:hAnsi="Bookman Old Style"/>
          <w:bCs/>
        </w:rPr>
        <w:t> - </w:t>
      </w:r>
      <w:hyperlink r:id="rId151" w:tooltip="Descargar la firma electrónica" w:history="1">
        <w:r w:rsidRPr="00047763">
          <w:rPr>
            <w:rStyle w:val="Hipervnculo"/>
            <w:rFonts w:ascii="Bookman Old Style" w:hAnsi="Bookman Old Style"/>
            <w:bCs/>
          </w:rPr>
          <w:t>Firma electrónica</w:t>
        </w:r>
      </w:hyperlink>
      <w:r w:rsidRPr="00047763">
        <w:rPr>
          <w:rFonts w:ascii="Bookman Old Style" w:hAnsi="Bookman Old Style"/>
          <w:bCs/>
        </w:rPr>
        <w:t> - </w:t>
      </w:r>
      <w:hyperlink r:id="rId152" w:tooltip="Descargar en formato PDF" w:history="1">
        <w:r w:rsidRPr="00047763">
          <w:rPr>
            <w:rStyle w:val="Hipervnculo"/>
            <w:rFonts w:ascii="Bookman Old Style" w:hAnsi="Bookman Old Style"/>
            <w:bCs/>
          </w:rPr>
          <w:t>Descargar</w:t>
        </w:r>
      </w:hyperlink>
    </w:p>
    <w:p w14:paraId="617C58E0" w14:textId="06755656" w:rsidR="00512E1F" w:rsidRPr="006E2F32" w:rsidRDefault="00512E1F" w:rsidP="00972B29">
      <w:pPr>
        <w:jc w:val="both"/>
        <w:rPr>
          <w:rFonts w:ascii="Bookman Old Style" w:hAnsi="Bookman Old Style"/>
          <w:b/>
          <w:color w:val="FF0000"/>
          <w:lang w:val="es-ES_tradnl"/>
        </w:rPr>
      </w:pPr>
      <w:r w:rsidRPr="006E2F32">
        <w:rPr>
          <w:rFonts w:ascii="Bookman Old Style" w:hAnsi="Bookman Old Style"/>
          <w:b/>
          <w:color w:val="FF0000"/>
          <w:highlight w:val="yellow"/>
          <w:lang w:val="es-ES_tradnl"/>
        </w:rPr>
        <w:t>BOE 30/09/2021</w:t>
      </w:r>
    </w:p>
    <w:p w14:paraId="446836E4" w14:textId="77777777" w:rsidR="00512E1F" w:rsidRPr="00512E1F" w:rsidRDefault="00512E1F" w:rsidP="00512E1F">
      <w:pPr>
        <w:jc w:val="both"/>
        <w:rPr>
          <w:rFonts w:ascii="Bookman Old Style" w:hAnsi="Bookman Old Style"/>
          <w:b/>
          <w:bCs/>
        </w:rPr>
      </w:pPr>
      <w:r w:rsidRPr="00512E1F">
        <w:rPr>
          <w:rFonts w:ascii="Bookman Old Style" w:hAnsi="Bookman Old Style"/>
          <w:b/>
          <w:bCs/>
        </w:rPr>
        <w:t>I. Disposiciones generales</w:t>
      </w:r>
    </w:p>
    <w:p w14:paraId="58F1CABB" w14:textId="77777777" w:rsidR="00512E1F" w:rsidRPr="00512E1F" w:rsidRDefault="00512E1F" w:rsidP="00512E1F">
      <w:pPr>
        <w:jc w:val="both"/>
        <w:rPr>
          <w:rFonts w:ascii="Bookman Old Style" w:hAnsi="Bookman Old Style"/>
          <w:b/>
        </w:rPr>
      </w:pPr>
      <w:r w:rsidRPr="00512E1F">
        <w:rPr>
          <w:rFonts w:ascii="Bookman Old Style" w:hAnsi="Bookman Old Style"/>
          <w:b/>
        </w:rPr>
        <w:t>MINISTERIO DE HACIENDA Y FUNCIÓN PÚBLICA</w:t>
      </w:r>
    </w:p>
    <w:p w14:paraId="4EFB47B1" w14:textId="77777777" w:rsidR="00512E1F" w:rsidRPr="00512E1F" w:rsidRDefault="00512E1F" w:rsidP="00512E1F">
      <w:pPr>
        <w:jc w:val="both"/>
        <w:rPr>
          <w:rFonts w:ascii="Bookman Old Style" w:hAnsi="Bookman Old Style"/>
          <w:b/>
          <w:bCs/>
        </w:rPr>
      </w:pPr>
      <w:r w:rsidRPr="00512E1F">
        <w:rPr>
          <w:rFonts w:ascii="Bookman Old Style" w:hAnsi="Bookman Old Style"/>
          <w:b/>
          <w:bCs/>
        </w:rPr>
        <w:t>Plan de Recuperación, Transformación y Resiliencia</w:t>
      </w:r>
    </w:p>
    <w:p w14:paraId="18FA3063" w14:textId="77777777" w:rsidR="00512E1F" w:rsidRPr="00512E1F" w:rsidRDefault="00512E1F" w:rsidP="00512E1F">
      <w:pPr>
        <w:jc w:val="both"/>
        <w:rPr>
          <w:rFonts w:ascii="Bookman Old Style" w:hAnsi="Bookman Old Style"/>
          <w:bCs/>
        </w:rPr>
      </w:pPr>
      <w:r w:rsidRPr="00512E1F">
        <w:rPr>
          <w:rFonts w:ascii="Bookman Old Style" w:hAnsi="Bookman Old Style"/>
          <w:bCs/>
        </w:rPr>
        <w:t>Orden HFP/1030/2021, de 29 de septiembre, por la que se configura el sistema de gestión del Plan de Recuperación, Transformación y Resiliencia.</w:t>
      </w:r>
    </w:p>
    <w:p w14:paraId="511F0CB2" w14:textId="77777777" w:rsidR="00512E1F" w:rsidRPr="00512E1F" w:rsidRDefault="00293157" w:rsidP="00512E1F">
      <w:pPr>
        <w:jc w:val="both"/>
        <w:rPr>
          <w:rFonts w:ascii="Bookman Old Style" w:hAnsi="Bookman Old Style"/>
          <w:bCs/>
        </w:rPr>
      </w:pPr>
      <w:hyperlink r:id="rId153" w:tooltip="PDF firmado BOE-A-2021-15860" w:history="1">
        <w:r w:rsidR="00512E1F" w:rsidRPr="00512E1F">
          <w:rPr>
            <w:rStyle w:val="Hipervnculo"/>
            <w:rFonts w:ascii="Bookman Old Style" w:hAnsi="Bookman Old Style"/>
            <w:bCs/>
          </w:rPr>
          <w:t>PDF (BOE-A-2021-15860 - 50 págs. - 1.041 KB)</w:t>
        </w:r>
      </w:hyperlink>
    </w:p>
    <w:p w14:paraId="5267E6EB" w14:textId="18CFB8C3" w:rsidR="00512E1F" w:rsidRPr="00512E1F" w:rsidRDefault="00512E1F" w:rsidP="00512E1F">
      <w:pPr>
        <w:jc w:val="both"/>
        <w:rPr>
          <w:rFonts w:ascii="Bookman Old Style" w:hAnsi="Bookman Old Style"/>
          <w:bCs/>
        </w:rPr>
      </w:pPr>
      <w:r w:rsidRPr="00512E1F">
        <w:rPr>
          <w:rFonts w:ascii="Bookman Old Style" w:hAnsi="Bookman Old Style"/>
          <w:bCs/>
        </w:rPr>
        <w:t>Orden HFP/1031/2021, de 29 de septiembre, por la que se establece el procedimiento y formato de la información a proporcionar por las Entidades del Sector Público Estatal, Autonómico y Local para el seguimiento del cumplimiento de hitos y objetivos y de ejecución presupuestaria y contable de las medidas de los componentes del Plan de Recuperación, Transformación y Resiliencia.</w:t>
      </w:r>
    </w:p>
    <w:p w14:paraId="7712A0C8" w14:textId="77777777" w:rsidR="00512E1F" w:rsidRPr="00512E1F" w:rsidRDefault="00293157" w:rsidP="00512E1F">
      <w:pPr>
        <w:jc w:val="both"/>
        <w:rPr>
          <w:rFonts w:ascii="Bookman Old Style" w:hAnsi="Bookman Old Style"/>
          <w:bCs/>
        </w:rPr>
      </w:pPr>
      <w:hyperlink r:id="rId154" w:tooltip="PDF firmado BOE-A-2021-15861" w:history="1">
        <w:r w:rsidR="00512E1F" w:rsidRPr="00512E1F">
          <w:rPr>
            <w:rStyle w:val="Hipervnculo"/>
            <w:rFonts w:ascii="Bookman Old Style" w:hAnsi="Bookman Old Style"/>
            <w:bCs/>
          </w:rPr>
          <w:t>PDF (BOE-A-2021-15861 - 13 págs. - 335 KB)</w:t>
        </w:r>
      </w:hyperlink>
    </w:p>
    <w:p w14:paraId="36C639C6" w14:textId="34D15C09" w:rsidR="00512E1F" w:rsidRPr="006E2F32" w:rsidRDefault="00512E1F" w:rsidP="00972B29">
      <w:pPr>
        <w:jc w:val="both"/>
        <w:rPr>
          <w:rFonts w:ascii="Bookman Old Style" w:hAnsi="Bookman Old Style"/>
          <w:b/>
          <w:color w:val="FF0000"/>
          <w:lang w:val="es-ES_tradnl"/>
        </w:rPr>
      </w:pPr>
      <w:r w:rsidRPr="006E2F32">
        <w:rPr>
          <w:rFonts w:ascii="Bookman Old Style" w:hAnsi="Bookman Old Style"/>
          <w:b/>
          <w:color w:val="FF0000"/>
          <w:highlight w:val="yellow"/>
          <w:lang w:val="es-ES_tradnl"/>
        </w:rPr>
        <w:t>BOC 30/09/2021</w:t>
      </w:r>
    </w:p>
    <w:p w14:paraId="53A4744A" w14:textId="77777777" w:rsidR="00512E1F" w:rsidRPr="00512E1F" w:rsidRDefault="00512E1F" w:rsidP="00512E1F">
      <w:pPr>
        <w:jc w:val="both"/>
        <w:rPr>
          <w:rFonts w:ascii="Bookman Old Style" w:hAnsi="Bookman Old Style"/>
          <w:b/>
          <w:bCs/>
        </w:rPr>
      </w:pPr>
      <w:r w:rsidRPr="00512E1F">
        <w:rPr>
          <w:rFonts w:ascii="Bookman Old Style" w:hAnsi="Bookman Old Style"/>
          <w:b/>
          <w:bCs/>
        </w:rPr>
        <w:t>III. Otras Resoluciones</w:t>
      </w:r>
    </w:p>
    <w:p w14:paraId="670E2D5F" w14:textId="77777777" w:rsidR="00512E1F" w:rsidRPr="00512E1F" w:rsidRDefault="00512E1F" w:rsidP="00512E1F">
      <w:pPr>
        <w:jc w:val="both"/>
        <w:rPr>
          <w:rFonts w:ascii="Bookman Old Style" w:hAnsi="Bookman Old Style"/>
          <w:b/>
          <w:bCs/>
        </w:rPr>
      </w:pPr>
      <w:r w:rsidRPr="00512E1F">
        <w:rPr>
          <w:rFonts w:ascii="Bookman Old Style" w:hAnsi="Bookman Old Style"/>
          <w:b/>
          <w:bCs/>
        </w:rPr>
        <w:t>Consejería de Economía, Conocimiento y Empleo</w:t>
      </w:r>
    </w:p>
    <w:p w14:paraId="25EF8455" w14:textId="77777777" w:rsidR="00512E1F" w:rsidRPr="00512E1F" w:rsidRDefault="00293157" w:rsidP="00512E1F">
      <w:pPr>
        <w:jc w:val="both"/>
        <w:rPr>
          <w:rFonts w:ascii="Bookman Old Style" w:hAnsi="Bookman Old Style"/>
          <w:bCs/>
        </w:rPr>
      </w:pPr>
      <w:hyperlink r:id="rId155" w:tooltip="Ir a la disposición 2012/048/001" w:history="1">
        <w:r w:rsidR="00512E1F" w:rsidRPr="00512E1F">
          <w:rPr>
            <w:rStyle w:val="Hipervnculo"/>
            <w:rFonts w:ascii="Bookman Old Style" w:hAnsi="Bookman Old Style"/>
            <w:bCs/>
          </w:rPr>
          <w:t>4230</w:t>
        </w:r>
      </w:hyperlink>
      <w:r w:rsidR="00512E1F" w:rsidRPr="00512E1F">
        <w:rPr>
          <w:rFonts w:ascii="Bookman Old Style" w:hAnsi="Bookman Old Style"/>
          <w:bCs/>
        </w:rPr>
        <w:t> </w:t>
      </w:r>
      <w:hyperlink r:id="rId156" w:history="1">
        <w:r w:rsidR="00512E1F" w:rsidRPr="00512E1F">
          <w:rPr>
            <w:rStyle w:val="Hipervnculo"/>
            <w:rFonts w:ascii="Bookman Old Style" w:hAnsi="Bookman Old Style"/>
            <w:bCs/>
          </w:rPr>
          <w:t xml:space="preserve">Dirección General de Promoción Económica.- Resolución de 13 de septiembre de 2021, por la que se acuerda la concesión de la Línea </w:t>
        </w:r>
        <w:proofErr w:type="spellStart"/>
        <w:r w:rsidR="00512E1F" w:rsidRPr="00512E1F">
          <w:rPr>
            <w:rStyle w:val="Hipervnculo"/>
            <w:rFonts w:ascii="Bookman Old Style" w:hAnsi="Bookman Old Style"/>
            <w:bCs/>
          </w:rPr>
          <w:t>Covid</w:t>
        </w:r>
        <w:proofErr w:type="spellEnd"/>
        <w:r w:rsidR="00512E1F" w:rsidRPr="00512E1F">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 ley 6/2021, de 4 de junio (Línea 2.1: personas autónomas, empresas y grupos de empresas con un máximo de 10 personas empleadas).- Ref. L2.1/CCFTV-04/2021.</w:t>
        </w:r>
      </w:hyperlink>
    </w:p>
    <w:p w14:paraId="70B47D27" w14:textId="77777777" w:rsidR="00512E1F" w:rsidRPr="00512E1F" w:rsidRDefault="00512E1F" w:rsidP="00512E1F">
      <w:pPr>
        <w:jc w:val="both"/>
        <w:rPr>
          <w:rFonts w:ascii="Bookman Old Style" w:hAnsi="Bookman Old Style"/>
          <w:bCs/>
        </w:rPr>
      </w:pPr>
      <w:r w:rsidRPr="00512E1F">
        <w:rPr>
          <w:rFonts w:ascii="Bookman Old Style" w:hAnsi="Bookman Old Style"/>
          <w:bCs/>
        </w:rPr>
        <w:t>18 páginas. Formato de archivo en PDF/Adobe Acrobat. Tamaño: 924.08 Kb.</w:t>
      </w:r>
    </w:p>
    <w:p w14:paraId="57323DEC" w14:textId="77777777" w:rsidR="00512E1F" w:rsidRPr="00512E1F" w:rsidRDefault="00512E1F" w:rsidP="00512E1F">
      <w:pPr>
        <w:jc w:val="both"/>
        <w:rPr>
          <w:rFonts w:ascii="Bookman Old Style" w:hAnsi="Bookman Old Style"/>
          <w:bCs/>
        </w:rPr>
      </w:pPr>
      <w:r w:rsidRPr="00512E1F">
        <w:rPr>
          <w:rFonts w:ascii="Bookman Old Style" w:hAnsi="Bookman Old Style"/>
          <w:bCs/>
        </w:rPr>
        <w:t>BOC-A-2021-201-4230. </w:t>
      </w:r>
      <w:hyperlink r:id="rId157" w:tooltip="Vista previa (Versión no oficial)" w:history="1">
        <w:r w:rsidRPr="00512E1F">
          <w:rPr>
            <w:rStyle w:val="Hipervnculo"/>
            <w:rFonts w:ascii="Bookman Old Style" w:hAnsi="Bookman Old Style"/>
            <w:bCs/>
          </w:rPr>
          <w:t>Versión HTML</w:t>
        </w:r>
      </w:hyperlink>
      <w:r w:rsidRPr="00512E1F">
        <w:rPr>
          <w:rFonts w:ascii="Bookman Old Style" w:hAnsi="Bookman Old Style"/>
          <w:bCs/>
        </w:rPr>
        <w:t> - </w:t>
      </w:r>
      <w:hyperlink r:id="rId158" w:tooltip="Descargar la firma electrónica" w:history="1">
        <w:r w:rsidRPr="00512E1F">
          <w:rPr>
            <w:rStyle w:val="Hipervnculo"/>
            <w:rFonts w:ascii="Bookman Old Style" w:hAnsi="Bookman Old Style"/>
            <w:bCs/>
          </w:rPr>
          <w:t>Firma electrónica</w:t>
        </w:r>
      </w:hyperlink>
      <w:r w:rsidRPr="00512E1F">
        <w:rPr>
          <w:rFonts w:ascii="Bookman Old Style" w:hAnsi="Bookman Old Style"/>
          <w:bCs/>
        </w:rPr>
        <w:t> - </w:t>
      </w:r>
      <w:hyperlink r:id="rId159" w:tooltip="Descargar en formato PDF" w:history="1">
        <w:r w:rsidRPr="00512E1F">
          <w:rPr>
            <w:rStyle w:val="Hipervnculo"/>
            <w:rFonts w:ascii="Bookman Old Style" w:hAnsi="Bookman Old Style"/>
            <w:bCs/>
          </w:rPr>
          <w:t>Descargar</w:t>
        </w:r>
      </w:hyperlink>
    </w:p>
    <w:p w14:paraId="3D7E7135" w14:textId="77777777" w:rsidR="00512E1F" w:rsidRPr="00512E1F" w:rsidRDefault="00293157" w:rsidP="00512E1F">
      <w:pPr>
        <w:jc w:val="both"/>
        <w:rPr>
          <w:rFonts w:ascii="Bookman Old Style" w:hAnsi="Bookman Old Style"/>
          <w:bCs/>
        </w:rPr>
      </w:pPr>
      <w:hyperlink r:id="rId160" w:tooltip="Ir a la disposición 2012/048/001" w:history="1">
        <w:r w:rsidR="00512E1F" w:rsidRPr="00512E1F">
          <w:rPr>
            <w:rStyle w:val="Hipervnculo"/>
            <w:rFonts w:ascii="Bookman Old Style" w:hAnsi="Bookman Old Style"/>
            <w:bCs/>
          </w:rPr>
          <w:t>4231</w:t>
        </w:r>
      </w:hyperlink>
      <w:r w:rsidR="00512E1F" w:rsidRPr="00512E1F">
        <w:rPr>
          <w:rFonts w:ascii="Bookman Old Style" w:hAnsi="Bookman Old Style"/>
          <w:bCs/>
        </w:rPr>
        <w:t> </w:t>
      </w:r>
      <w:hyperlink r:id="rId161" w:history="1">
        <w:r w:rsidR="00512E1F" w:rsidRPr="00512E1F">
          <w:rPr>
            <w:rStyle w:val="Hipervnculo"/>
            <w:rFonts w:ascii="Bookman Old Style" w:hAnsi="Bookman Old Style"/>
            <w:bCs/>
          </w:rPr>
          <w:t xml:space="preserve">Dirección General de Promoción Económica.- Resolución de 14 de septiembre de 2021, por la que se acuerda la concesión de la Línea </w:t>
        </w:r>
        <w:proofErr w:type="spellStart"/>
        <w:r w:rsidR="00512E1F" w:rsidRPr="00512E1F">
          <w:rPr>
            <w:rStyle w:val="Hipervnculo"/>
            <w:rFonts w:ascii="Bookman Old Style" w:hAnsi="Bookman Old Style"/>
            <w:bCs/>
          </w:rPr>
          <w:t>Covid</w:t>
        </w:r>
        <w:proofErr w:type="spellEnd"/>
        <w:r w:rsidR="00512E1F" w:rsidRPr="00512E1F">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 ley 6/2021, de 4 de junio (Línea 2.1: personas autónomas, empresas y grupos de empresas con un máximo de 10 personas empleadas).- Ref. L2.1/CCSCTF-04/2021.</w:t>
        </w:r>
      </w:hyperlink>
    </w:p>
    <w:p w14:paraId="36C9DC5D" w14:textId="77777777" w:rsidR="00512E1F" w:rsidRPr="00512E1F" w:rsidRDefault="00512E1F" w:rsidP="00512E1F">
      <w:pPr>
        <w:jc w:val="both"/>
        <w:rPr>
          <w:rFonts w:ascii="Bookman Old Style" w:hAnsi="Bookman Old Style"/>
          <w:bCs/>
        </w:rPr>
      </w:pPr>
      <w:r w:rsidRPr="00512E1F">
        <w:rPr>
          <w:rFonts w:ascii="Bookman Old Style" w:hAnsi="Bookman Old Style"/>
          <w:bCs/>
        </w:rPr>
        <w:lastRenderedPageBreak/>
        <w:t>80 páginas. Formato de archivo en PDF/Adobe Acrobat. Tamaño: 2.26 Mb.</w:t>
      </w:r>
    </w:p>
    <w:p w14:paraId="7917BB04" w14:textId="77777777" w:rsidR="00512E1F" w:rsidRPr="00512E1F" w:rsidRDefault="00512E1F" w:rsidP="00512E1F">
      <w:pPr>
        <w:jc w:val="both"/>
        <w:rPr>
          <w:rFonts w:ascii="Bookman Old Style" w:hAnsi="Bookman Old Style"/>
          <w:bCs/>
        </w:rPr>
      </w:pPr>
      <w:r w:rsidRPr="00512E1F">
        <w:rPr>
          <w:rFonts w:ascii="Bookman Old Style" w:hAnsi="Bookman Old Style"/>
          <w:bCs/>
        </w:rPr>
        <w:t>BOC-A-2021-201-4231. </w:t>
      </w:r>
      <w:hyperlink r:id="rId162" w:tooltip="Vista previa (Versión no oficial)" w:history="1">
        <w:r w:rsidRPr="00512E1F">
          <w:rPr>
            <w:rStyle w:val="Hipervnculo"/>
            <w:rFonts w:ascii="Bookman Old Style" w:hAnsi="Bookman Old Style"/>
            <w:bCs/>
          </w:rPr>
          <w:t>Versión HTML</w:t>
        </w:r>
      </w:hyperlink>
      <w:r w:rsidRPr="00512E1F">
        <w:rPr>
          <w:rFonts w:ascii="Bookman Old Style" w:hAnsi="Bookman Old Style"/>
          <w:bCs/>
        </w:rPr>
        <w:t> - </w:t>
      </w:r>
      <w:hyperlink r:id="rId163" w:tooltip="Descargar la firma electrónica" w:history="1">
        <w:r w:rsidRPr="00512E1F">
          <w:rPr>
            <w:rStyle w:val="Hipervnculo"/>
            <w:rFonts w:ascii="Bookman Old Style" w:hAnsi="Bookman Old Style"/>
            <w:bCs/>
          </w:rPr>
          <w:t>Firma electrónica</w:t>
        </w:r>
      </w:hyperlink>
      <w:r w:rsidRPr="00512E1F">
        <w:rPr>
          <w:rFonts w:ascii="Bookman Old Style" w:hAnsi="Bookman Old Style"/>
          <w:bCs/>
        </w:rPr>
        <w:t> - </w:t>
      </w:r>
      <w:hyperlink r:id="rId164" w:tooltip="Descargar en formato PDF" w:history="1">
        <w:r w:rsidRPr="00512E1F">
          <w:rPr>
            <w:rStyle w:val="Hipervnculo"/>
            <w:rFonts w:ascii="Bookman Old Style" w:hAnsi="Bookman Old Style"/>
            <w:bCs/>
          </w:rPr>
          <w:t>Descargar</w:t>
        </w:r>
      </w:hyperlink>
    </w:p>
    <w:p w14:paraId="1E6E837D" w14:textId="77777777" w:rsidR="00512E1F" w:rsidRPr="00512E1F" w:rsidRDefault="00293157" w:rsidP="00512E1F">
      <w:pPr>
        <w:jc w:val="both"/>
        <w:rPr>
          <w:rFonts w:ascii="Bookman Old Style" w:hAnsi="Bookman Old Style"/>
          <w:bCs/>
        </w:rPr>
      </w:pPr>
      <w:hyperlink r:id="rId165" w:tooltip="Ir a la disposición 2012/048/001" w:history="1">
        <w:r w:rsidR="00512E1F" w:rsidRPr="00512E1F">
          <w:rPr>
            <w:rStyle w:val="Hipervnculo"/>
            <w:rFonts w:ascii="Bookman Old Style" w:hAnsi="Bookman Old Style"/>
            <w:bCs/>
          </w:rPr>
          <w:t>4232</w:t>
        </w:r>
      </w:hyperlink>
      <w:r w:rsidR="00512E1F" w:rsidRPr="00512E1F">
        <w:rPr>
          <w:rFonts w:ascii="Bookman Old Style" w:hAnsi="Bookman Old Style"/>
          <w:bCs/>
        </w:rPr>
        <w:t> </w:t>
      </w:r>
      <w:hyperlink r:id="rId166" w:history="1">
        <w:r w:rsidR="00512E1F" w:rsidRPr="00512E1F">
          <w:rPr>
            <w:rStyle w:val="Hipervnculo"/>
            <w:rFonts w:ascii="Bookman Old Style" w:hAnsi="Bookman Old Style"/>
            <w:bCs/>
          </w:rPr>
          <w:t xml:space="preserve">Dirección General de Promoción Económica.- Resolución de 17 de septiembre de 2021, por la que se acuerda la concesión a la entidad ORICE, S.L. de la Línea </w:t>
        </w:r>
        <w:proofErr w:type="spellStart"/>
        <w:r w:rsidR="00512E1F" w:rsidRPr="00512E1F">
          <w:rPr>
            <w:rStyle w:val="Hipervnculo"/>
            <w:rFonts w:ascii="Bookman Old Style" w:hAnsi="Bookman Old Style"/>
            <w:bCs/>
          </w:rPr>
          <w:t>Covid</w:t>
        </w:r>
        <w:proofErr w:type="spellEnd"/>
        <w:r w:rsidR="00512E1F" w:rsidRPr="00512E1F">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 ley 6/2021, de 4 de junio (Línea 2.1: personas autónomas, empresas y grupos de empresas con un máximo de 10 personas empleadas).- Ref. L2.1/DGPE-01/2021.</w:t>
        </w:r>
      </w:hyperlink>
    </w:p>
    <w:p w14:paraId="10B70FC8" w14:textId="77777777" w:rsidR="00512E1F" w:rsidRPr="00512E1F" w:rsidRDefault="00512E1F" w:rsidP="00512E1F">
      <w:pPr>
        <w:jc w:val="both"/>
        <w:rPr>
          <w:rFonts w:ascii="Bookman Old Style" w:hAnsi="Bookman Old Style"/>
          <w:bCs/>
        </w:rPr>
      </w:pPr>
      <w:r w:rsidRPr="00512E1F">
        <w:rPr>
          <w:rFonts w:ascii="Bookman Old Style" w:hAnsi="Bookman Old Style"/>
          <w:bCs/>
        </w:rPr>
        <w:t>8 páginas. Formato de archivo en PDF/Adobe Acrobat. Tamaño: 349.93 Kb.</w:t>
      </w:r>
    </w:p>
    <w:p w14:paraId="59E51610" w14:textId="77777777" w:rsidR="00512E1F" w:rsidRPr="00512E1F" w:rsidRDefault="00512E1F" w:rsidP="00512E1F">
      <w:pPr>
        <w:jc w:val="both"/>
        <w:rPr>
          <w:rFonts w:ascii="Bookman Old Style" w:hAnsi="Bookman Old Style"/>
          <w:bCs/>
        </w:rPr>
      </w:pPr>
      <w:r w:rsidRPr="00512E1F">
        <w:rPr>
          <w:rFonts w:ascii="Bookman Old Style" w:hAnsi="Bookman Old Style"/>
          <w:bCs/>
        </w:rPr>
        <w:t>BOC-A-2021-201-4232. </w:t>
      </w:r>
      <w:hyperlink r:id="rId167" w:tooltip="Vista previa (Versión no oficial)" w:history="1">
        <w:r w:rsidRPr="00512E1F">
          <w:rPr>
            <w:rStyle w:val="Hipervnculo"/>
            <w:rFonts w:ascii="Bookman Old Style" w:hAnsi="Bookman Old Style"/>
            <w:bCs/>
          </w:rPr>
          <w:t>Versión HTML</w:t>
        </w:r>
      </w:hyperlink>
      <w:r w:rsidRPr="00512E1F">
        <w:rPr>
          <w:rFonts w:ascii="Bookman Old Style" w:hAnsi="Bookman Old Style"/>
          <w:bCs/>
        </w:rPr>
        <w:t> - </w:t>
      </w:r>
      <w:hyperlink r:id="rId168" w:tooltip="Descargar la firma electrónica" w:history="1">
        <w:r w:rsidRPr="00512E1F">
          <w:rPr>
            <w:rStyle w:val="Hipervnculo"/>
            <w:rFonts w:ascii="Bookman Old Style" w:hAnsi="Bookman Old Style"/>
            <w:bCs/>
          </w:rPr>
          <w:t>Firma electrónica</w:t>
        </w:r>
      </w:hyperlink>
      <w:r w:rsidRPr="00512E1F">
        <w:rPr>
          <w:rFonts w:ascii="Bookman Old Style" w:hAnsi="Bookman Old Style"/>
          <w:bCs/>
        </w:rPr>
        <w:t> - </w:t>
      </w:r>
      <w:hyperlink r:id="rId169" w:tooltip="Descargar en formato PDF" w:history="1">
        <w:r w:rsidRPr="00512E1F">
          <w:rPr>
            <w:rStyle w:val="Hipervnculo"/>
            <w:rFonts w:ascii="Bookman Old Style" w:hAnsi="Bookman Old Style"/>
            <w:bCs/>
          </w:rPr>
          <w:t>Descargar</w:t>
        </w:r>
      </w:hyperlink>
    </w:p>
    <w:p w14:paraId="448C5CAC" w14:textId="77777777" w:rsidR="00512E1F" w:rsidRPr="00512E1F" w:rsidRDefault="00293157" w:rsidP="00512E1F">
      <w:pPr>
        <w:jc w:val="both"/>
        <w:rPr>
          <w:rFonts w:ascii="Bookman Old Style" w:hAnsi="Bookman Old Style"/>
          <w:bCs/>
        </w:rPr>
      </w:pPr>
      <w:hyperlink r:id="rId170" w:tooltip="Ir a la disposición 2012/048/001" w:history="1">
        <w:r w:rsidR="00512E1F" w:rsidRPr="00512E1F">
          <w:rPr>
            <w:rStyle w:val="Hipervnculo"/>
            <w:rFonts w:ascii="Bookman Old Style" w:hAnsi="Bookman Old Style"/>
            <w:bCs/>
          </w:rPr>
          <w:t>4233</w:t>
        </w:r>
      </w:hyperlink>
      <w:r w:rsidR="00512E1F" w:rsidRPr="00512E1F">
        <w:rPr>
          <w:rFonts w:ascii="Bookman Old Style" w:hAnsi="Bookman Old Style"/>
          <w:bCs/>
        </w:rPr>
        <w:t> </w:t>
      </w:r>
      <w:hyperlink r:id="rId171" w:history="1">
        <w:r w:rsidR="00512E1F" w:rsidRPr="00512E1F">
          <w:rPr>
            <w:rStyle w:val="Hipervnculo"/>
            <w:rFonts w:ascii="Bookman Old Style" w:hAnsi="Bookman Old Style"/>
            <w:bCs/>
          </w:rPr>
          <w:t xml:space="preserve">Dirección General de Promoción Económica.- Resolución de 17 de septiembre de 2021, por la que se acuerda la concesión de la Línea </w:t>
        </w:r>
        <w:proofErr w:type="spellStart"/>
        <w:r w:rsidR="00512E1F" w:rsidRPr="00512E1F">
          <w:rPr>
            <w:rStyle w:val="Hipervnculo"/>
            <w:rFonts w:ascii="Bookman Old Style" w:hAnsi="Bookman Old Style"/>
            <w:bCs/>
          </w:rPr>
          <w:t>Covid</w:t>
        </w:r>
        <w:proofErr w:type="spellEnd"/>
        <w:r w:rsidR="00512E1F" w:rsidRPr="00512E1F">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 ley 6/2021, de 4 de junio (Línea 2.1: personas autónomas, empresas y grupos de empresas con un máximo de 10 personas empleadas).- Ref. L2.1/CCFTV-05/2021.</w:t>
        </w:r>
      </w:hyperlink>
    </w:p>
    <w:p w14:paraId="57CC0BCC" w14:textId="77777777" w:rsidR="00512E1F" w:rsidRPr="00512E1F" w:rsidRDefault="00512E1F" w:rsidP="00512E1F">
      <w:pPr>
        <w:jc w:val="both"/>
        <w:rPr>
          <w:rFonts w:ascii="Bookman Old Style" w:hAnsi="Bookman Old Style"/>
          <w:bCs/>
        </w:rPr>
      </w:pPr>
      <w:r w:rsidRPr="00512E1F">
        <w:rPr>
          <w:rFonts w:ascii="Bookman Old Style" w:hAnsi="Bookman Old Style"/>
          <w:bCs/>
        </w:rPr>
        <w:t>19 páginas. Formato de archivo en PDF/Adobe Acrobat. Tamaño: 746.99 Kb.</w:t>
      </w:r>
    </w:p>
    <w:p w14:paraId="49ED7EBB" w14:textId="77777777" w:rsidR="00512E1F" w:rsidRPr="00512E1F" w:rsidRDefault="00512E1F" w:rsidP="00512E1F">
      <w:pPr>
        <w:jc w:val="both"/>
        <w:rPr>
          <w:rFonts w:ascii="Bookman Old Style" w:hAnsi="Bookman Old Style"/>
          <w:bCs/>
        </w:rPr>
      </w:pPr>
      <w:r w:rsidRPr="00512E1F">
        <w:rPr>
          <w:rFonts w:ascii="Bookman Old Style" w:hAnsi="Bookman Old Style"/>
          <w:bCs/>
        </w:rPr>
        <w:t>BOC-A-2021-201-4233. </w:t>
      </w:r>
      <w:hyperlink r:id="rId172" w:tooltip="Vista previa (Versión no oficial)" w:history="1">
        <w:r w:rsidRPr="00512E1F">
          <w:rPr>
            <w:rStyle w:val="Hipervnculo"/>
            <w:rFonts w:ascii="Bookman Old Style" w:hAnsi="Bookman Old Style"/>
            <w:bCs/>
          </w:rPr>
          <w:t>Versión HTML</w:t>
        </w:r>
      </w:hyperlink>
      <w:r w:rsidRPr="00512E1F">
        <w:rPr>
          <w:rFonts w:ascii="Bookman Old Style" w:hAnsi="Bookman Old Style"/>
          <w:bCs/>
        </w:rPr>
        <w:t> - </w:t>
      </w:r>
      <w:hyperlink r:id="rId173" w:tooltip="Descargar la firma electrónica" w:history="1">
        <w:r w:rsidRPr="00512E1F">
          <w:rPr>
            <w:rStyle w:val="Hipervnculo"/>
            <w:rFonts w:ascii="Bookman Old Style" w:hAnsi="Bookman Old Style"/>
            <w:bCs/>
          </w:rPr>
          <w:t>Firma electrónica</w:t>
        </w:r>
      </w:hyperlink>
      <w:r w:rsidRPr="00512E1F">
        <w:rPr>
          <w:rFonts w:ascii="Bookman Old Style" w:hAnsi="Bookman Old Style"/>
          <w:bCs/>
        </w:rPr>
        <w:t> - </w:t>
      </w:r>
      <w:hyperlink r:id="rId174" w:tooltip="Descargar en formato PDF" w:history="1">
        <w:r w:rsidRPr="00512E1F">
          <w:rPr>
            <w:rStyle w:val="Hipervnculo"/>
            <w:rFonts w:ascii="Bookman Old Style" w:hAnsi="Bookman Old Style"/>
            <w:bCs/>
          </w:rPr>
          <w:t>Descargar</w:t>
        </w:r>
      </w:hyperlink>
    </w:p>
    <w:p w14:paraId="37239BCF" w14:textId="77777777" w:rsidR="00512E1F" w:rsidRPr="00512E1F" w:rsidRDefault="00293157" w:rsidP="00512E1F">
      <w:pPr>
        <w:jc w:val="both"/>
        <w:rPr>
          <w:rFonts w:ascii="Bookman Old Style" w:hAnsi="Bookman Old Style"/>
          <w:bCs/>
        </w:rPr>
      </w:pPr>
      <w:hyperlink r:id="rId175" w:tooltip="Ir a la disposición 2012/048/001" w:history="1">
        <w:r w:rsidR="00512E1F" w:rsidRPr="00512E1F">
          <w:rPr>
            <w:rStyle w:val="Hipervnculo"/>
            <w:rFonts w:ascii="Bookman Old Style" w:hAnsi="Bookman Old Style"/>
            <w:bCs/>
          </w:rPr>
          <w:t>4234</w:t>
        </w:r>
      </w:hyperlink>
      <w:r w:rsidR="00512E1F" w:rsidRPr="00512E1F">
        <w:rPr>
          <w:rFonts w:ascii="Bookman Old Style" w:hAnsi="Bookman Old Style"/>
          <w:bCs/>
        </w:rPr>
        <w:t> </w:t>
      </w:r>
      <w:hyperlink r:id="rId176" w:history="1">
        <w:r w:rsidR="00512E1F" w:rsidRPr="00512E1F">
          <w:rPr>
            <w:rStyle w:val="Hipervnculo"/>
            <w:rFonts w:ascii="Bookman Old Style" w:hAnsi="Bookman Old Style"/>
            <w:bCs/>
          </w:rPr>
          <w:t xml:space="preserve">Dirección General de Promoción Económica.- Resolución de 17 de septiembre de 2021, por la que se acuerda la concesión de la Línea </w:t>
        </w:r>
        <w:proofErr w:type="spellStart"/>
        <w:r w:rsidR="00512E1F" w:rsidRPr="00512E1F">
          <w:rPr>
            <w:rStyle w:val="Hipervnculo"/>
            <w:rFonts w:ascii="Bookman Old Style" w:hAnsi="Bookman Old Style"/>
            <w:bCs/>
          </w:rPr>
          <w:t>Covid</w:t>
        </w:r>
        <w:proofErr w:type="spellEnd"/>
        <w:r w:rsidR="00512E1F" w:rsidRPr="00512E1F">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 ley 6/2021, de 4 de junio (Línea 2.1: personas autónomas, empresas y grupos de empresas con un máximo de 10 personas empleadas).- Ref. L2.1/CCGC-05/2021.</w:t>
        </w:r>
      </w:hyperlink>
    </w:p>
    <w:p w14:paraId="6C1D1FCD" w14:textId="77777777" w:rsidR="00512E1F" w:rsidRPr="00512E1F" w:rsidRDefault="00512E1F" w:rsidP="00512E1F">
      <w:pPr>
        <w:jc w:val="both"/>
        <w:rPr>
          <w:rFonts w:ascii="Bookman Old Style" w:hAnsi="Bookman Old Style"/>
          <w:bCs/>
        </w:rPr>
      </w:pPr>
      <w:r w:rsidRPr="00512E1F">
        <w:rPr>
          <w:rFonts w:ascii="Bookman Old Style" w:hAnsi="Bookman Old Style"/>
          <w:bCs/>
        </w:rPr>
        <w:t>40 páginas. Formato de archivo en PDF/Adobe Acrobat. Tamaño: 1.28 Mb.</w:t>
      </w:r>
    </w:p>
    <w:p w14:paraId="3459DFE1" w14:textId="77777777" w:rsidR="00512E1F" w:rsidRPr="00512E1F" w:rsidRDefault="00512E1F" w:rsidP="00512E1F">
      <w:pPr>
        <w:jc w:val="both"/>
        <w:rPr>
          <w:rFonts w:ascii="Bookman Old Style" w:hAnsi="Bookman Old Style"/>
          <w:bCs/>
        </w:rPr>
      </w:pPr>
      <w:r w:rsidRPr="00512E1F">
        <w:rPr>
          <w:rFonts w:ascii="Bookman Old Style" w:hAnsi="Bookman Old Style"/>
          <w:bCs/>
        </w:rPr>
        <w:t>BOC-A-2021-201-4234. </w:t>
      </w:r>
      <w:hyperlink r:id="rId177" w:tooltip="Vista previa (Versión no oficial)" w:history="1">
        <w:r w:rsidRPr="00512E1F">
          <w:rPr>
            <w:rStyle w:val="Hipervnculo"/>
            <w:rFonts w:ascii="Bookman Old Style" w:hAnsi="Bookman Old Style"/>
            <w:bCs/>
          </w:rPr>
          <w:t>Versión HTML</w:t>
        </w:r>
      </w:hyperlink>
      <w:r w:rsidRPr="00512E1F">
        <w:rPr>
          <w:rFonts w:ascii="Bookman Old Style" w:hAnsi="Bookman Old Style"/>
          <w:bCs/>
        </w:rPr>
        <w:t> - </w:t>
      </w:r>
      <w:hyperlink r:id="rId178" w:tooltip="Descargar la firma electrónica" w:history="1">
        <w:r w:rsidRPr="00512E1F">
          <w:rPr>
            <w:rStyle w:val="Hipervnculo"/>
            <w:rFonts w:ascii="Bookman Old Style" w:hAnsi="Bookman Old Style"/>
            <w:bCs/>
          </w:rPr>
          <w:t>Firma electrónica</w:t>
        </w:r>
      </w:hyperlink>
      <w:r w:rsidRPr="00512E1F">
        <w:rPr>
          <w:rFonts w:ascii="Bookman Old Style" w:hAnsi="Bookman Old Style"/>
          <w:bCs/>
        </w:rPr>
        <w:t> - </w:t>
      </w:r>
      <w:hyperlink r:id="rId179" w:tooltip="Descargar en formato PDF" w:history="1">
        <w:r w:rsidRPr="00512E1F">
          <w:rPr>
            <w:rStyle w:val="Hipervnculo"/>
            <w:rFonts w:ascii="Bookman Old Style" w:hAnsi="Bookman Old Style"/>
            <w:bCs/>
          </w:rPr>
          <w:t>Descargar</w:t>
        </w:r>
      </w:hyperlink>
    </w:p>
    <w:p w14:paraId="76EE7D7F" w14:textId="77777777" w:rsidR="00512E1F" w:rsidRPr="00512E1F" w:rsidRDefault="00293157" w:rsidP="00512E1F">
      <w:pPr>
        <w:jc w:val="both"/>
        <w:rPr>
          <w:rFonts w:ascii="Bookman Old Style" w:hAnsi="Bookman Old Style"/>
          <w:bCs/>
        </w:rPr>
      </w:pPr>
      <w:hyperlink r:id="rId180" w:tooltip="Ir a la disposición 2012/048/001" w:history="1">
        <w:r w:rsidR="00512E1F" w:rsidRPr="00512E1F">
          <w:rPr>
            <w:rStyle w:val="Hipervnculo"/>
            <w:rFonts w:ascii="Bookman Old Style" w:hAnsi="Bookman Old Style"/>
            <w:bCs/>
          </w:rPr>
          <w:t>4235</w:t>
        </w:r>
      </w:hyperlink>
      <w:r w:rsidR="00512E1F" w:rsidRPr="00512E1F">
        <w:rPr>
          <w:rFonts w:ascii="Bookman Old Style" w:hAnsi="Bookman Old Style"/>
          <w:bCs/>
        </w:rPr>
        <w:t> </w:t>
      </w:r>
      <w:hyperlink r:id="rId181" w:history="1">
        <w:r w:rsidR="00512E1F" w:rsidRPr="00512E1F">
          <w:rPr>
            <w:rStyle w:val="Hipervnculo"/>
            <w:rFonts w:ascii="Bookman Old Style" w:hAnsi="Bookman Old Style"/>
            <w:bCs/>
          </w:rPr>
          <w:t xml:space="preserve">Dirección General de Promoción Económica.- Resolución de 17 de septiembre de 2021, por la que se acuerda la concesión de la Línea </w:t>
        </w:r>
        <w:proofErr w:type="spellStart"/>
        <w:r w:rsidR="00512E1F" w:rsidRPr="00512E1F">
          <w:rPr>
            <w:rStyle w:val="Hipervnculo"/>
            <w:rFonts w:ascii="Bookman Old Style" w:hAnsi="Bookman Old Style"/>
            <w:bCs/>
          </w:rPr>
          <w:t>Covid</w:t>
        </w:r>
        <w:proofErr w:type="spellEnd"/>
        <w:r w:rsidR="00512E1F" w:rsidRPr="00512E1F">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 ley 6/2021, de </w:t>
        </w:r>
        <w:r w:rsidR="00512E1F" w:rsidRPr="00512E1F">
          <w:rPr>
            <w:rStyle w:val="Hipervnculo"/>
            <w:rFonts w:ascii="Bookman Old Style" w:hAnsi="Bookman Old Style"/>
            <w:bCs/>
          </w:rPr>
          <w:lastRenderedPageBreak/>
          <w:t>4 de junio (Línea 2.1: personas autónomas, empresas y grupos de empresas con un máximo de 10 personas empleadas).- Ref. L2.1/CCLZT_LG-05/2021.</w:t>
        </w:r>
      </w:hyperlink>
    </w:p>
    <w:p w14:paraId="36516B45" w14:textId="77777777" w:rsidR="00512E1F" w:rsidRPr="00512E1F" w:rsidRDefault="00512E1F" w:rsidP="00512E1F">
      <w:pPr>
        <w:jc w:val="both"/>
        <w:rPr>
          <w:rFonts w:ascii="Bookman Old Style" w:hAnsi="Bookman Old Style"/>
          <w:bCs/>
        </w:rPr>
      </w:pPr>
      <w:r w:rsidRPr="00512E1F">
        <w:rPr>
          <w:rFonts w:ascii="Bookman Old Style" w:hAnsi="Bookman Old Style"/>
          <w:bCs/>
        </w:rPr>
        <w:t>26 páginas. Formato de archivo en PDF/Adobe Acrobat. Tamaño: 1.26 Mb.</w:t>
      </w:r>
    </w:p>
    <w:p w14:paraId="6C8D12E6" w14:textId="77777777" w:rsidR="00512E1F" w:rsidRPr="00512E1F" w:rsidRDefault="00512E1F" w:rsidP="00512E1F">
      <w:pPr>
        <w:jc w:val="both"/>
        <w:rPr>
          <w:rFonts w:ascii="Bookman Old Style" w:hAnsi="Bookman Old Style"/>
          <w:bCs/>
        </w:rPr>
      </w:pPr>
      <w:r w:rsidRPr="00512E1F">
        <w:rPr>
          <w:rFonts w:ascii="Bookman Old Style" w:hAnsi="Bookman Old Style"/>
          <w:bCs/>
        </w:rPr>
        <w:t>BOC-A-2021-201-4235. </w:t>
      </w:r>
      <w:hyperlink r:id="rId182" w:tooltip="Vista previa (Versión no oficial)" w:history="1">
        <w:r w:rsidRPr="00512E1F">
          <w:rPr>
            <w:rStyle w:val="Hipervnculo"/>
            <w:rFonts w:ascii="Bookman Old Style" w:hAnsi="Bookman Old Style"/>
            <w:bCs/>
          </w:rPr>
          <w:t>Versión HTML</w:t>
        </w:r>
      </w:hyperlink>
      <w:r w:rsidRPr="00512E1F">
        <w:rPr>
          <w:rFonts w:ascii="Bookman Old Style" w:hAnsi="Bookman Old Style"/>
          <w:bCs/>
        </w:rPr>
        <w:t> - </w:t>
      </w:r>
      <w:hyperlink r:id="rId183" w:tooltip="Descargar la firma electrónica" w:history="1">
        <w:r w:rsidRPr="00512E1F">
          <w:rPr>
            <w:rStyle w:val="Hipervnculo"/>
            <w:rFonts w:ascii="Bookman Old Style" w:hAnsi="Bookman Old Style"/>
            <w:bCs/>
          </w:rPr>
          <w:t>Firma electrónica</w:t>
        </w:r>
      </w:hyperlink>
      <w:r w:rsidRPr="00512E1F">
        <w:rPr>
          <w:rFonts w:ascii="Bookman Old Style" w:hAnsi="Bookman Old Style"/>
          <w:bCs/>
        </w:rPr>
        <w:t> - </w:t>
      </w:r>
      <w:hyperlink r:id="rId184" w:tooltip="Descargar en formato PDF" w:history="1">
        <w:r w:rsidRPr="00512E1F">
          <w:rPr>
            <w:rStyle w:val="Hipervnculo"/>
            <w:rFonts w:ascii="Bookman Old Style" w:hAnsi="Bookman Old Style"/>
            <w:bCs/>
          </w:rPr>
          <w:t>Descargar</w:t>
        </w:r>
      </w:hyperlink>
    </w:p>
    <w:p w14:paraId="7B1B03C7" w14:textId="77777777" w:rsidR="00512E1F" w:rsidRPr="00512E1F" w:rsidRDefault="00293157" w:rsidP="00512E1F">
      <w:pPr>
        <w:jc w:val="both"/>
        <w:rPr>
          <w:rFonts w:ascii="Bookman Old Style" w:hAnsi="Bookman Old Style"/>
          <w:bCs/>
        </w:rPr>
      </w:pPr>
      <w:hyperlink r:id="rId185" w:tooltip="Ir a la disposición 2012/048/001" w:history="1">
        <w:r w:rsidR="00512E1F" w:rsidRPr="00512E1F">
          <w:rPr>
            <w:rStyle w:val="Hipervnculo"/>
            <w:rFonts w:ascii="Bookman Old Style" w:hAnsi="Bookman Old Style"/>
            <w:bCs/>
          </w:rPr>
          <w:t>4236</w:t>
        </w:r>
      </w:hyperlink>
      <w:r w:rsidR="00512E1F" w:rsidRPr="00512E1F">
        <w:rPr>
          <w:rFonts w:ascii="Bookman Old Style" w:hAnsi="Bookman Old Style"/>
          <w:bCs/>
        </w:rPr>
        <w:t> </w:t>
      </w:r>
      <w:hyperlink r:id="rId186" w:history="1">
        <w:r w:rsidR="00512E1F" w:rsidRPr="00512E1F">
          <w:rPr>
            <w:rStyle w:val="Hipervnculo"/>
            <w:rFonts w:ascii="Bookman Old Style" w:hAnsi="Bookman Old Style"/>
            <w:bCs/>
          </w:rPr>
          <w:t xml:space="preserve">Dirección General de Promoción Económica.- Resolución de 17 de septiembre de 2021, por la que se acuerda la concesión de la Línea </w:t>
        </w:r>
        <w:proofErr w:type="spellStart"/>
        <w:r w:rsidR="00512E1F" w:rsidRPr="00512E1F">
          <w:rPr>
            <w:rStyle w:val="Hipervnculo"/>
            <w:rFonts w:ascii="Bookman Old Style" w:hAnsi="Bookman Old Style"/>
            <w:bCs/>
          </w:rPr>
          <w:t>Covid</w:t>
        </w:r>
        <w:proofErr w:type="spellEnd"/>
        <w:r w:rsidR="00512E1F" w:rsidRPr="00512E1F">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 ley 6/2021, de 4 de junio (Línea 2.1: personas autónomas, empresas y grupos de empresas con un máximo de 10 personas empleadas).- Ref. L2.1/CCSCTF-05/2021.</w:t>
        </w:r>
      </w:hyperlink>
    </w:p>
    <w:p w14:paraId="566CDDCE" w14:textId="77777777" w:rsidR="00512E1F" w:rsidRPr="00512E1F" w:rsidRDefault="00512E1F" w:rsidP="00512E1F">
      <w:pPr>
        <w:jc w:val="both"/>
        <w:rPr>
          <w:rFonts w:ascii="Bookman Old Style" w:hAnsi="Bookman Old Style"/>
          <w:bCs/>
        </w:rPr>
      </w:pPr>
      <w:r w:rsidRPr="00512E1F">
        <w:rPr>
          <w:rFonts w:ascii="Bookman Old Style" w:hAnsi="Bookman Old Style"/>
          <w:bCs/>
        </w:rPr>
        <w:t>77 páginas. Formato de archivo en PDF/Adobe Acrobat. Tamaño: 1.92 Mb.</w:t>
      </w:r>
    </w:p>
    <w:p w14:paraId="2986130F" w14:textId="77777777" w:rsidR="00512E1F" w:rsidRPr="00512E1F" w:rsidRDefault="00512E1F" w:rsidP="00512E1F">
      <w:pPr>
        <w:jc w:val="both"/>
        <w:rPr>
          <w:rFonts w:ascii="Bookman Old Style" w:hAnsi="Bookman Old Style"/>
          <w:bCs/>
        </w:rPr>
      </w:pPr>
      <w:r w:rsidRPr="00512E1F">
        <w:rPr>
          <w:rFonts w:ascii="Bookman Old Style" w:hAnsi="Bookman Old Style"/>
          <w:bCs/>
        </w:rPr>
        <w:t>BOC-A-2021-201-4236. </w:t>
      </w:r>
      <w:hyperlink r:id="rId187" w:tooltip="Vista previa (Versión no oficial)" w:history="1">
        <w:r w:rsidRPr="00512E1F">
          <w:rPr>
            <w:rStyle w:val="Hipervnculo"/>
            <w:rFonts w:ascii="Bookman Old Style" w:hAnsi="Bookman Old Style"/>
            <w:bCs/>
          </w:rPr>
          <w:t>Versión HTML</w:t>
        </w:r>
      </w:hyperlink>
      <w:r w:rsidRPr="00512E1F">
        <w:rPr>
          <w:rFonts w:ascii="Bookman Old Style" w:hAnsi="Bookman Old Style"/>
          <w:bCs/>
        </w:rPr>
        <w:t> - </w:t>
      </w:r>
      <w:hyperlink r:id="rId188" w:tooltip="Descargar la firma electrónica" w:history="1">
        <w:r w:rsidRPr="00512E1F">
          <w:rPr>
            <w:rStyle w:val="Hipervnculo"/>
            <w:rFonts w:ascii="Bookman Old Style" w:hAnsi="Bookman Old Style"/>
            <w:bCs/>
          </w:rPr>
          <w:t>Firma electrónica</w:t>
        </w:r>
      </w:hyperlink>
      <w:r w:rsidRPr="00512E1F">
        <w:rPr>
          <w:rFonts w:ascii="Bookman Old Style" w:hAnsi="Bookman Old Style"/>
          <w:bCs/>
        </w:rPr>
        <w:t> - </w:t>
      </w:r>
      <w:hyperlink r:id="rId189" w:tooltip="Descargar en formato PDF" w:history="1">
        <w:r w:rsidRPr="00512E1F">
          <w:rPr>
            <w:rStyle w:val="Hipervnculo"/>
            <w:rFonts w:ascii="Bookman Old Style" w:hAnsi="Bookman Old Style"/>
            <w:bCs/>
          </w:rPr>
          <w:t>Descargar</w:t>
        </w:r>
      </w:hyperlink>
    </w:p>
    <w:p w14:paraId="5583F7C2" w14:textId="77777777" w:rsidR="00512E1F" w:rsidRPr="00512E1F" w:rsidRDefault="00293157" w:rsidP="00512E1F">
      <w:pPr>
        <w:jc w:val="both"/>
        <w:rPr>
          <w:rFonts w:ascii="Bookman Old Style" w:hAnsi="Bookman Old Style"/>
          <w:bCs/>
        </w:rPr>
      </w:pPr>
      <w:hyperlink r:id="rId190" w:tooltip="Ir a la disposición 2012/048/001" w:history="1">
        <w:r w:rsidR="00512E1F" w:rsidRPr="00512E1F">
          <w:rPr>
            <w:rStyle w:val="Hipervnculo"/>
            <w:rFonts w:ascii="Bookman Old Style" w:hAnsi="Bookman Old Style"/>
            <w:bCs/>
          </w:rPr>
          <w:t>4239</w:t>
        </w:r>
      </w:hyperlink>
      <w:r w:rsidR="00512E1F" w:rsidRPr="00512E1F">
        <w:rPr>
          <w:rFonts w:ascii="Bookman Old Style" w:hAnsi="Bookman Old Style"/>
          <w:bCs/>
        </w:rPr>
        <w:t> </w:t>
      </w:r>
      <w:hyperlink r:id="rId191" w:history="1">
        <w:r w:rsidR="00512E1F" w:rsidRPr="00512E1F">
          <w:rPr>
            <w:rStyle w:val="Hipervnculo"/>
            <w:rFonts w:ascii="Bookman Old Style" w:hAnsi="Bookman Old Style"/>
            <w:bCs/>
          </w:rPr>
          <w:t>Servicio Canario de Empleo.- Resolución de 16 de septiembre de 2021, del Secretario General, por la que se ordena la publicación de la Declaración de adhesión al Convenio Marco de Colaboración, suscrito entre el Servicio Canario de Empleo, la Fundación Canaria General Universidad de La Laguna y la Confederación Provincial de Empresarios de Santa Cruz de Tenerife (CEOE), correspondiente a la entidad Jorge Hodgson Golding (JH Asesores Financieros and Bancarios), para la realización de prácticas no laborales en empresas de personas jóvenes con titulación y sin experiencia profesional, dentro del Proyecto "Cataliza V: Plan de fomento de la inserción laboral guiada a través de prácticas no laborales en empresas".</w:t>
        </w:r>
      </w:hyperlink>
    </w:p>
    <w:p w14:paraId="42C4B614" w14:textId="77777777" w:rsidR="00512E1F" w:rsidRPr="00512E1F" w:rsidRDefault="00512E1F" w:rsidP="00512E1F">
      <w:pPr>
        <w:jc w:val="both"/>
        <w:rPr>
          <w:rFonts w:ascii="Bookman Old Style" w:hAnsi="Bookman Old Style"/>
          <w:bCs/>
        </w:rPr>
      </w:pPr>
      <w:r w:rsidRPr="00512E1F">
        <w:rPr>
          <w:rFonts w:ascii="Bookman Old Style" w:hAnsi="Bookman Old Style"/>
          <w:bCs/>
        </w:rPr>
        <w:t>2 páginas. Formato de archivo en PDF/Adobe Acrobat. Tamaño: 427.68 Kb.</w:t>
      </w:r>
    </w:p>
    <w:p w14:paraId="0F89E6A0" w14:textId="77777777" w:rsidR="00512E1F" w:rsidRPr="00512E1F" w:rsidRDefault="00512E1F" w:rsidP="00512E1F">
      <w:pPr>
        <w:jc w:val="both"/>
        <w:rPr>
          <w:rFonts w:ascii="Bookman Old Style" w:hAnsi="Bookman Old Style"/>
          <w:bCs/>
        </w:rPr>
      </w:pPr>
      <w:r w:rsidRPr="00512E1F">
        <w:rPr>
          <w:rFonts w:ascii="Bookman Old Style" w:hAnsi="Bookman Old Style"/>
          <w:bCs/>
        </w:rPr>
        <w:t>BOC-A-2021-201-4239. </w:t>
      </w:r>
      <w:hyperlink r:id="rId192" w:tooltip="Vista previa (Versión no oficial)" w:history="1">
        <w:r w:rsidRPr="00512E1F">
          <w:rPr>
            <w:rStyle w:val="Hipervnculo"/>
            <w:rFonts w:ascii="Bookman Old Style" w:hAnsi="Bookman Old Style"/>
            <w:bCs/>
          </w:rPr>
          <w:t>Versión HTML</w:t>
        </w:r>
      </w:hyperlink>
      <w:r w:rsidRPr="00512E1F">
        <w:rPr>
          <w:rFonts w:ascii="Bookman Old Style" w:hAnsi="Bookman Old Style"/>
          <w:bCs/>
        </w:rPr>
        <w:t> - </w:t>
      </w:r>
      <w:hyperlink r:id="rId193" w:tooltip="Descargar la firma electrónica" w:history="1">
        <w:r w:rsidRPr="00512E1F">
          <w:rPr>
            <w:rStyle w:val="Hipervnculo"/>
            <w:rFonts w:ascii="Bookman Old Style" w:hAnsi="Bookman Old Style"/>
            <w:bCs/>
          </w:rPr>
          <w:t>Firma electrónica</w:t>
        </w:r>
      </w:hyperlink>
      <w:r w:rsidRPr="00512E1F">
        <w:rPr>
          <w:rFonts w:ascii="Bookman Old Style" w:hAnsi="Bookman Old Style"/>
          <w:bCs/>
        </w:rPr>
        <w:t> - </w:t>
      </w:r>
      <w:hyperlink r:id="rId194" w:tooltip="Descargar en formato PDF" w:history="1">
        <w:r w:rsidRPr="00512E1F">
          <w:rPr>
            <w:rStyle w:val="Hipervnculo"/>
            <w:rFonts w:ascii="Bookman Old Style" w:hAnsi="Bookman Old Style"/>
            <w:bCs/>
          </w:rPr>
          <w:t>Descargar</w:t>
        </w:r>
      </w:hyperlink>
    </w:p>
    <w:p w14:paraId="386134EF" w14:textId="77777777" w:rsidR="00512E1F" w:rsidRPr="00512E1F" w:rsidRDefault="00293157" w:rsidP="00512E1F">
      <w:pPr>
        <w:jc w:val="both"/>
        <w:rPr>
          <w:rFonts w:ascii="Bookman Old Style" w:hAnsi="Bookman Old Style"/>
          <w:bCs/>
        </w:rPr>
      </w:pPr>
      <w:hyperlink r:id="rId195" w:tooltip="Ir a la disposición 2012/048/001" w:history="1">
        <w:r w:rsidR="00512E1F" w:rsidRPr="00512E1F">
          <w:rPr>
            <w:rStyle w:val="Hipervnculo"/>
            <w:rFonts w:ascii="Bookman Old Style" w:hAnsi="Bookman Old Style"/>
            <w:bCs/>
          </w:rPr>
          <w:t>4240</w:t>
        </w:r>
      </w:hyperlink>
      <w:r w:rsidR="00512E1F" w:rsidRPr="00512E1F">
        <w:rPr>
          <w:rFonts w:ascii="Bookman Old Style" w:hAnsi="Bookman Old Style"/>
          <w:bCs/>
        </w:rPr>
        <w:t> </w:t>
      </w:r>
      <w:hyperlink r:id="rId196" w:history="1">
        <w:r w:rsidR="00512E1F" w:rsidRPr="00512E1F">
          <w:rPr>
            <w:rStyle w:val="Hipervnculo"/>
            <w:rFonts w:ascii="Bookman Old Style" w:hAnsi="Bookman Old Style"/>
            <w:bCs/>
          </w:rPr>
          <w:t>Servicio Canario de Empleo.- Resolución de 20 de septiembre de 2021, del Secretario General, por la que se ordena la publicación de la Declaración de adhesión al Convenio Marco de Colaboración suscrito entre el Servicio Canario de Empleo, la Fundación Canaria General Universidad de La Laguna y la Confederación Provincial de Empresarios de Santa Cruz de Tenerife (CEOE), para la realización de prácticas no laborales en empresas de personas jóvenes con titulación y sin experiencia profesional, dentro del Proyecto "Cataliza V: Plan de fomento de la inserción laboral guiada a través de prácticas no laborales en empresas", así como la relación de empresas adheridas al mismo.</w:t>
        </w:r>
      </w:hyperlink>
    </w:p>
    <w:p w14:paraId="04388022" w14:textId="77777777" w:rsidR="00512E1F" w:rsidRPr="00512E1F" w:rsidRDefault="00512E1F" w:rsidP="00512E1F">
      <w:pPr>
        <w:jc w:val="both"/>
        <w:rPr>
          <w:rFonts w:ascii="Bookman Old Style" w:hAnsi="Bookman Old Style"/>
          <w:bCs/>
        </w:rPr>
      </w:pPr>
      <w:r w:rsidRPr="00512E1F">
        <w:rPr>
          <w:rFonts w:ascii="Bookman Old Style" w:hAnsi="Bookman Old Style"/>
          <w:bCs/>
        </w:rPr>
        <w:t>3 páginas. Formato de archivo en PDF/Adobe Acrobat. Tamaño: 393.57 Kb.</w:t>
      </w:r>
    </w:p>
    <w:p w14:paraId="06983A86" w14:textId="77777777" w:rsidR="00512E1F" w:rsidRPr="00512E1F" w:rsidRDefault="00512E1F" w:rsidP="00512E1F">
      <w:pPr>
        <w:jc w:val="both"/>
        <w:rPr>
          <w:rFonts w:ascii="Bookman Old Style" w:hAnsi="Bookman Old Style"/>
          <w:bCs/>
        </w:rPr>
      </w:pPr>
      <w:r w:rsidRPr="00512E1F">
        <w:rPr>
          <w:rFonts w:ascii="Bookman Old Style" w:hAnsi="Bookman Old Style"/>
          <w:bCs/>
        </w:rPr>
        <w:t>BOC-A-2021-201-4240. </w:t>
      </w:r>
      <w:hyperlink r:id="rId197" w:tooltip="Vista previa (Versión no oficial)" w:history="1">
        <w:r w:rsidRPr="00512E1F">
          <w:rPr>
            <w:rStyle w:val="Hipervnculo"/>
            <w:rFonts w:ascii="Bookman Old Style" w:hAnsi="Bookman Old Style"/>
            <w:bCs/>
          </w:rPr>
          <w:t>Versión HTML</w:t>
        </w:r>
      </w:hyperlink>
      <w:r w:rsidRPr="00512E1F">
        <w:rPr>
          <w:rFonts w:ascii="Bookman Old Style" w:hAnsi="Bookman Old Style"/>
          <w:bCs/>
        </w:rPr>
        <w:t> - </w:t>
      </w:r>
      <w:hyperlink r:id="rId198" w:tooltip="Descargar la firma electrónica" w:history="1">
        <w:r w:rsidRPr="00512E1F">
          <w:rPr>
            <w:rStyle w:val="Hipervnculo"/>
            <w:rFonts w:ascii="Bookman Old Style" w:hAnsi="Bookman Old Style"/>
            <w:bCs/>
          </w:rPr>
          <w:t>Firma electrónica</w:t>
        </w:r>
      </w:hyperlink>
      <w:r w:rsidRPr="00512E1F">
        <w:rPr>
          <w:rFonts w:ascii="Bookman Old Style" w:hAnsi="Bookman Old Style"/>
          <w:bCs/>
        </w:rPr>
        <w:t> - </w:t>
      </w:r>
      <w:hyperlink r:id="rId199" w:tooltip="Descargar en formato PDF" w:history="1">
        <w:r w:rsidRPr="00512E1F">
          <w:rPr>
            <w:rStyle w:val="Hipervnculo"/>
            <w:rFonts w:ascii="Bookman Old Style" w:hAnsi="Bookman Old Style"/>
            <w:bCs/>
          </w:rPr>
          <w:t>Descargar</w:t>
        </w:r>
      </w:hyperlink>
    </w:p>
    <w:p w14:paraId="3CAD0561" w14:textId="1695D6B1" w:rsidR="00510792" w:rsidRPr="0034261A" w:rsidRDefault="00510792" w:rsidP="00972B29">
      <w:pPr>
        <w:jc w:val="both"/>
        <w:rPr>
          <w:rFonts w:ascii="Bookman Old Style" w:hAnsi="Bookman Old Style"/>
          <w:b/>
          <w:color w:val="FF0000"/>
          <w:lang w:val="es-ES_tradnl"/>
        </w:rPr>
      </w:pPr>
      <w:r w:rsidRPr="0034261A">
        <w:rPr>
          <w:rFonts w:ascii="Bookman Old Style" w:hAnsi="Bookman Old Style"/>
          <w:b/>
          <w:color w:val="FF0000"/>
          <w:highlight w:val="yellow"/>
          <w:lang w:val="es-ES_tradnl"/>
        </w:rPr>
        <w:t>BOE 29/09/2021</w:t>
      </w:r>
    </w:p>
    <w:p w14:paraId="1A5AB08F" w14:textId="77777777" w:rsidR="00510792" w:rsidRPr="00510792" w:rsidRDefault="00510792" w:rsidP="00510792">
      <w:pPr>
        <w:jc w:val="both"/>
        <w:rPr>
          <w:rFonts w:ascii="Bookman Old Style" w:hAnsi="Bookman Old Style"/>
          <w:b/>
          <w:bCs/>
        </w:rPr>
      </w:pPr>
      <w:r w:rsidRPr="00510792">
        <w:rPr>
          <w:rFonts w:ascii="Bookman Old Style" w:hAnsi="Bookman Old Style"/>
          <w:b/>
          <w:bCs/>
        </w:rPr>
        <w:lastRenderedPageBreak/>
        <w:t>I. Disposiciones generales</w:t>
      </w:r>
    </w:p>
    <w:p w14:paraId="24343086" w14:textId="77777777" w:rsidR="00510792" w:rsidRPr="00510792" w:rsidRDefault="00510792" w:rsidP="00510792">
      <w:pPr>
        <w:jc w:val="both"/>
        <w:rPr>
          <w:rFonts w:ascii="Bookman Old Style" w:hAnsi="Bookman Old Style"/>
          <w:b/>
        </w:rPr>
      </w:pPr>
      <w:r w:rsidRPr="00510792">
        <w:rPr>
          <w:rFonts w:ascii="Bookman Old Style" w:hAnsi="Bookman Old Style"/>
          <w:b/>
        </w:rPr>
        <w:t>JEFATURA DEL ESTADO</w:t>
      </w:r>
    </w:p>
    <w:p w14:paraId="3BB81314" w14:textId="77777777" w:rsidR="00510792" w:rsidRPr="00510792" w:rsidRDefault="00510792" w:rsidP="00510792">
      <w:pPr>
        <w:jc w:val="both"/>
        <w:rPr>
          <w:rFonts w:ascii="Bookman Old Style" w:hAnsi="Bookman Old Style"/>
          <w:b/>
          <w:bCs/>
        </w:rPr>
      </w:pPr>
      <w:r w:rsidRPr="00510792">
        <w:rPr>
          <w:rFonts w:ascii="Bookman Old Style" w:hAnsi="Bookman Old Style"/>
          <w:b/>
          <w:bCs/>
        </w:rPr>
        <w:t>Medidas urgentes</w:t>
      </w:r>
    </w:p>
    <w:p w14:paraId="1FC0B9E3" w14:textId="77777777" w:rsidR="00510792" w:rsidRPr="00510792" w:rsidRDefault="00510792" w:rsidP="00510792">
      <w:pPr>
        <w:jc w:val="both"/>
        <w:rPr>
          <w:rFonts w:ascii="Bookman Old Style" w:hAnsi="Bookman Old Style"/>
          <w:bCs/>
        </w:rPr>
      </w:pPr>
      <w:r w:rsidRPr="00510792">
        <w:rPr>
          <w:rFonts w:ascii="Bookman Old Style" w:hAnsi="Bookman Old Style"/>
          <w:bCs/>
        </w:rPr>
        <w:t>Real Decreto-ley 18/2021, de 28 de septiembre, de medidas urgentes para la protección del empleo, la recuperación económica y la mejora del mercado de trabajo.</w:t>
      </w:r>
    </w:p>
    <w:p w14:paraId="3FA80837" w14:textId="77777777" w:rsidR="00510792" w:rsidRPr="00510792" w:rsidRDefault="00293157" w:rsidP="00510792">
      <w:pPr>
        <w:jc w:val="both"/>
        <w:rPr>
          <w:rFonts w:ascii="Bookman Old Style" w:hAnsi="Bookman Old Style"/>
          <w:bCs/>
        </w:rPr>
      </w:pPr>
      <w:hyperlink r:id="rId200" w:tooltip="PDF firmado BOE-A-2021-15768" w:history="1">
        <w:r w:rsidR="00510792" w:rsidRPr="00510792">
          <w:rPr>
            <w:rStyle w:val="Hipervnculo"/>
            <w:rFonts w:ascii="Bookman Old Style" w:hAnsi="Bookman Old Style"/>
            <w:bCs/>
          </w:rPr>
          <w:t>PDF (BOE-A-2021-15768 - 38 págs. - 544 KB)</w:t>
        </w:r>
      </w:hyperlink>
    </w:p>
    <w:p w14:paraId="4D51E287" w14:textId="77777777" w:rsidR="00510792" w:rsidRPr="00510792" w:rsidRDefault="00510792" w:rsidP="00510792">
      <w:pPr>
        <w:jc w:val="both"/>
        <w:rPr>
          <w:rFonts w:ascii="Bookman Old Style" w:hAnsi="Bookman Old Style"/>
          <w:b/>
        </w:rPr>
      </w:pPr>
      <w:r w:rsidRPr="00510792">
        <w:rPr>
          <w:rFonts w:ascii="Bookman Old Style" w:hAnsi="Bookman Old Style"/>
          <w:b/>
        </w:rPr>
        <w:t>MINISTERIO DEL INTERIOR</w:t>
      </w:r>
    </w:p>
    <w:p w14:paraId="596C3014" w14:textId="77777777" w:rsidR="00510792" w:rsidRPr="00510792" w:rsidRDefault="00510792" w:rsidP="00510792">
      <w:pPr>
        <w:jc w:val="both"/>
        <w:rPr>
          <w:rFonts w:ascii="Bookman Old Style" w:hAnsi="Bookman Old Style"/>
          <w:b/>
          <w:bCs/>
        </w:rPr>
      </w:pPr>
      <w:r w:rsidRPr="00510792">
        <w:rPr>
          <w:rFonts w:ascii="Bookman Old Style" w:hAnsi="Bookman Old Style"/>
          <w:b/>
          <w:bCs/>
        </w:rPr>
        <w:t>Seguridad privada</w:t>
      </w:r>
    </w:p>
    <w:p w14:paraId="267D63B5" w14:textId="77777777" w:rsidR="00510792" w:rsidRPr="00510792" w:rsidRDefault="00510792" w:rsidP="00510792">
      <w:pPr>
        <w:jc w:val="both"/>
        <w:rPr>
          <w:rFonts w:ascii="Bookman Old Style" w:hAnsi="Bookman Old Style"/>
          <w:bCs/>
        </w:rPr>
      </w:pPr>
      <w:r w:rsidRPr="00510792">
        <w:rPr>
          <w:rFonts w:ascii="Bookman Old Style" w:hAnsi="Bookman Old Style"/>
          <w:bCs/>
        </w:rPr>
        <w:t>Orden INT/1019/2021, de 27 de septiembre, por la que se adoptan medidas excepcionales en materia de formación permanente de los vigilantes de seguridad privada como consecuencia de la situación de crisis sanitaria ocasionada por COVID-19.</w:t>
      </w:r>
    </w:p>
    <w:p w14:paraId="3366D492" w14:textId="77777777" w:rsidR="00510792" w:rsidRPr="00510792" w:rsidRDefault="00293157" w:rsidP="00510792">
      <w:pPr>
        <w:jc w:val="both"/>
        <w:rPr>
          <w:rFonts w:ascii="Bookman Old Style" w:hAnsi="Bookman Old Style"/>
          <w:bCs/>
        </w:rPr>
      </w:pPr>
      <w:hyperlink r:id="rId201" w:tooltip="PDF firmado BOE-A-2021-15769" w:history="1">
        <w:r w:rsidR="00510792" w:rsidRPr="00510792">
          <w:rPr>
            <w:rStyle w:val="Hipervnculo"/>
            <w:rFonts w:ascii="Bookman Old Style" w:hAnsi="Bookman Old Style"/>
            <w:bCs/>
          </w:rPr>
          <w:t>PDF (BOE-A-2021-15769 - 2 págs. - 214 KB)</w:t>
        </w:r>
      </w:hyperlink>
    </w:p>
    <w:p w14:paraId="733B0A90" w14:textId="77777777" w:rsidR="00510792" w:rsidRPr="00510792" w:rsidRDefault="00510792" w:rsidP="00510792">
      <w:pPr>
        <w:jc w:val="both"/>
        <w:rPr>
          <w:rFonts w:ascii="Bookman Old Style" w:hAnsi="Bookman Old Style"/>
          <w:b/>
        </w:rPr>
      </w:pPr>
      <w:r w:rsidRPr="00510792">
        <w:rPr>
          <w:rFonts w:ascii="Bookman Old Style" w:hAnsi="Bookman Old Style"/>
          <w:b/>
        </w:rPr>
        <w:t>MINISTERIO DE AGRICULTURA, PESCA Y ALIMENTACIÓN</w:t>
      </w:r>
    </w:p>
    <w:p w14:paraId="3B11382A" w14:textId="77777777" w:rsidR="00510792" w:rsidRPr="00510792" w:rsidRDefault="00510792" w:rsidP="00510792">
      <w:pPr>
        <w:jc w:val="both"/>
        <w:rPr>
          <w:rFonts w:ascii="Bookman Old Style" w:hAnsi="Bookman Old Style"/>
          <w:b/>
          <w:bCs/>
        </w:rPr>
      </w:pPr>
      <w:r w:rsidRPr="00510792">
        <w:rPr>
          <w:rFonts w:ascii="Bookman Old Style" w:hAnsi="Bookman Old Style"/>
          <w:b/>
          <w:bCs/>
        </w:rPr>
        <w:t>Subvenciones</w:t>
      </w:r>
    </w:p>
    <w:p w14:paraId="1EA474DB" w14:textId="77777777" w:rsidR="00510792" w:rsidRPr="00510792" w:rsidRDefault="00510792" w:rsidP="00510792">
      <w:pPr>
        <w:jc w:val="both"/>
        <w:rPr>
          <w:rFonts w:ascii="Bookman Old Style" w:hAnsi="Bookman Old Style"/>
          <w:bCs/>
        </w:rPr>
      </w:pPr>
      <w:r w:rsidRPr="00510792">
        <w:rPr>
          <w:rFonts w:ascii="Bookman Old Style" w:hAnsi="Bookman Old Style"/>
          <w:bCs/>
        </w:rPr>
        <w:t>Real Decreto 819/2021, de 28 de septiembre, por el que se establecen las bases reguladoras para la concesión directa de subvenciones a las explotaciones agrarias de titularidad compartida, y se aprueba la convocatoria para el ejercicio 2021.</w:t>
      </w:r>
    </w:p>
    <w:p w14:paraId="01EB5108" w14:textId="77777777" w:rsidR="00510792" w:rsidRDefault="00293157" w:rsidP="00510792">
      <w:pPr>
        <w:jc w:val="both"/>
        <w:rPr>
          <w:rFonts w:ascii="Bookman Old Style" w:hAnsi="Bookman Old Style"/>
          <w:b/>
        </w:rPr>
      </w:pPr>
      <w:hyperlink r:id="rId202" w:tooltip="PDF firmado BOE-A-2021-15773" w:history="1">
        <w:r w:rsidR="00510792" w:rsidRPr="00510792">
          <w:rPr>
            <w:rStyle w:val="Hipervnculo"/>
            <w:rFonts w:ascii="Bookman Old Style" w:hAnsi="Bookman Old Style"/>
            <w:bCs/>
          </w:rPr>
          <w:t>PDF (BOE-A-2021-15773 - 23 págs. - 515 KB)</w:t>
        </w:r>
      </w:hyperlink>
    </w:p>
    <w:p w14:paraId="0176F486" w14:textId="09078E50" w:rsidR="00510792" w:rsidRPr="00510792" w:rsidRDefault="00510792" w:rsidP="00510792">
      <w:pPr>
        <w:jc w:val="both"/>
        <w:rPr>
          <w:rFonts w:ascii="Bookman Old Style" w:hAnsi="Bookman Old Style"/>
          <w:b/>
        </w:rPr>
      </w:pPr>
      <w:r w:rsidRPr="00510792">
        <w:rPr>
          <w:rFonts w:ascii="Bookman Old Style" w:hAnsi="Bookman Old Style"/>
          <w:b/>
        </w:rPr>
        <w:t>MINISTERIO DE LA PRESIDENCIA, RELACIONES CON LAS CORTES Y MEMORIA DEMOCRÁTICA</w:t>
      </w:r>
    </w:p>
    <w:p w14:paraId="4B8F6171" w14:textId="77777777" w:rsidR="00510792" w:rsidRPr="00510792" w:rsidRDefault="00510792" w:rsidP="00510792">
      <w:pPr>
        <w:jc w:val="both"/>
        <w:rPr>
          <w:rFonts w:ascii="Bookman Old Style" w:hAnsi="Bookman Old Style"/>
          <w:b/>
          <w:bCs/>
        </w:rPr>
      </w:pPr>
      <w:r w:rsidRPr="00510792">
        <w:rPr>
          <w:rFonts w:ascii="Bookman Old Style" w:hAnsi="Bookman Old Style"/>
          <w:b/>
          <w:bCs/>
        </w:rPr>
        <w:t>Subvenciones</w:t>
      </w:r>
    </w:p>
    <w:p w14:paraId="5699FEB2" w14:textId="77777777" w:rsidR="00510792" w:rsidRPr="00510792" w:rsidRDefault="00510792" w:rsidP="00510792">
      <w:pPr>
        <w:jc w:val="both"/>
        <w:rPr>
          <w:rFonts w:ascii="Bookman Old Style" w:hAnsi="Bookman Old Style"/>
          <w:bCs/>
        </w:rPr>
      </w:pPr>
      <w:r w:rsidRPr="00510792">
        <w:rPr>
          <w:rFonts w:ascii="Bookman Old Style" w:hAnsi="Bookman Old Style"/>
          <w:bCs/>
        </w:rPr>
        <w:t>Real Decreto 820/2021, de 28 de septiembre, por el que se aprueba la concesión directa a la Comunidad Autónoma de Canarias de una subvención para financiar la adquisición de viviendas y enseres de primera necesidad destinados a las familias afectadas por la erupción volcánica en la zona de Montaña Rajada, en la isla de La Palma (Santa Cruz de Tenerife).</w:t>
      </w:r>
    </w:p>
    <w:p w14:paraId="6CCCE560" w14:textId="77777777" w:rsidR="00510792" w:rsidRPr="00510792" w:rsidRDefault="00293157" w:rsidP="00510792">
      <w:pPr>
        <w:jc w:val="both"/>
        <w:rPr>
          <w:rFonts w:ascii="Bookman Old Style" w:hAnsi="Bookman Old Style"/>
          <w:bCs/>
        </w:rPr>
      </w:pPr>
      <w:hyperlink r:id="rId203" w:tooltip="PDF firmado BOE-A-2021-15774" w:history="1">
        <w:r w:rsidR="00510792" w:rsidRPr="00510792">
          <w:rPr>
            <w:rStyle w:val="Hipervnculo"/>
            <w:rFonts w:ascii="Bookman Old Style" w:hAnsi="Bookman Old Style"/>
            <w:bCs/>
          </w:rPr>
          <w:t>PDF (BOE-A-2021-15774 - 6 págs. - 251 KB)</w:t>
        </w:r>
      </w:hyperlink>
    </w:p>
    <w:p w14:paraId="0D5A05B7" w14:textId="21BCE1B5" w:rsidR="00510792" w:rsidRPr="0034261A" w:rsidRDefault="0034261A" w:rsidP="00972B29">
      <w:pPr>
        <w:jc w:val="both"/>
        <w:rPr>
          <w:rFonts w:ascii="Bookman Old Style" w:hAnsi="Bookman Old Style"/>
          <w:b/>
          <w:color w:val="FF0000"/>
          <w:lang w:val="es-ES_tradnl"/>
        </w:rPr>
      </w:pPr>
      <w:r w:rsidRPr="0034261A">
        <w:rPr>
          <w:rFonts w:ascii="Bookman Old Style" w:hAnsi="Bookman Old Style"/>
          <w:b/>
          <w:color w:val="FF0000"/>
          <w:highlight w:val="yellow"/>
          <w:lang w:val="es-ES_tradnl"/>
        </w:rPr>
        <w:t>BOC 29/09/2021</w:t>
      </w:r>
    </w:p>
    <w:p w14:paraId="6555EBE9" w14:textId="77777777" w:rsidR="0034261A" w:rsidRPr="0034261A" w:rsidRDefault="0034261A" w:rsidP="0034261A">
      <w:pPr>
        <w:jc w:val="both"/>
        <w:rPr>
          <w:rFonts w:ascii="Bookman Old Style" w:hAnsi="Bookman Old Style"/>
          <w:b/>
          <w:bCs/>
        </w:rPr>
      </w:pPr>
      <w:r w:rsidRPr="0034261A">
        <w:rPr>
          <w:rFonts w:ascii="Bookman Old Style" w:hAnsi="Bookman Old Style"/>
          <w:b/>
          <w:bCs/>
        </w:rPr>
        <w:t>III. Otras Resoluciones</w:t>
      </w:r>
    </w:p>
    <w:p w14:paraId="2C48261C" w14:textId="77777777" w:rsidR="0034261A" w:rsidRPr="0034261A" w:rsidRDefault="0034261A" w:rsidP="0034261A">
      <w:pPr>
        <w:jc w:val="both"/>
        <w:rPr>
          <w:rFonts w:ascii="Bookman Old Style" w:hAnsi="Bookman Old Style"/>
          <w:b/>
          <w:bCs/>
        </w:rPr>
      </w:pPr>
      <w:r w:rsidRPr="0034261A">
        <w:rPr>
          <w:rFonts w:ascii="Bookman Old Style" w:hAnsi="Bookman Old Style"/>
          <w:b/>
          <w:bCs/>
        </w:rPr>
        <w:t>Consejería de Economía, Conocimiento y Empleo</w:t>
      </w:r>
    </w:p>
    <w:p w14:paraId="66EAB931" w14:textId="77777777" w:rsidR="0034261A" w:rsidRPr="0034261A" w:rsidRDefault="00293157" w:rsidP="0034261A">
      <w:pPr>
        <w:jc w:val="both"/>
        <w:rPr>
          <w:rFonts w:ascii="Bookman Old Style" w:hAnsi="Bookman Old Style"/>
          <w:bCs/>
        </w:rPr>
      </w:pPr>
      <w:hyperlink r:id="rId204" w:tooltip="Ir a la disposición 2012/048/001" w:history="1">
        <w:r w:rsidR="0034261A" w:rsidRPr="0034261A">
          <w:rPr>
            <w:rStyle w:val="Hipervnculo"/>
            <w:rFonts w:ascii="Bookman Old Style" w:hAnsi="Bookman Old Style"/>
            <w:bCs/>
          </w:rPr>
          <w:t>4207</w:t>
        </w:r>
      </w:hyperlink>
      <w:r w:rsidR="0034261A" w:rsidRPr="0034261A">
        <w:rPr>
          <w:rFonts w:ascii="Bookman Old Style" w:hAnsi="Bookman Old Style"/>
          <w:bCs/>
        </w:rPr>
        <w:t> </w:t>
      </w:r>
      <w:hyperlink r:id="rId205" w:history="1">
        <w:r w:rsidR="0034261A" w:rsidRPr="0034261A">
          <w:rPr>
            <w:rStyle w:val="Hipervnculo"/>
            <w:rFonts w:ascii="Bookman Old Style" w:hAnsi="Bookman Old Style"/>
            <w:bCs/>
          </w:rPr>
          <w:t xml:space="preserve">Dirección General de Promoción Económica.- Resolución de 31 de agosto de 2021, por la que se acuerda la concesión de la Línea </w:t>
        </w:r>
        <w:proofErr w:type="spellStart"/>
        <w:r w:rsidR="0034261A" w:rsidRPr="0034261A">
          <w:rPr>
            <w:rStyle w:val="Hipervnculo"/>
            <w:rFonts w:ascii="Bookman Old Style" w:hAnsi="Bookman Old Style"/>
            <w:bCs/>
          </w:rPr>
          <w:t>Covid</w:t>
        </w:r>
        <w:proofErr w:type="spellEnd"/>
        <w:r w:rsidR="0034261A" w:rsidRPr="0034261A">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 ley 6/2021, de 4 de junio (Línea 2.1: personas autónomas, empresas y grupos de empresas con un máximo de 10 personas empleadas).- Ref. L2.1/CCLZT_LG-03/2021.</w:t>
        </w:r>
      </w:hyperlink>
    </w:p>
    <w:p w14:paraId="55CF6F68" w14:textId="77777777" w:rsidR="0034261A" w:rsidRPr="0034261A" w:rsidRDefault="0034261A" w:rsidP="0034261A">
      <w:pPr>
        <w:jc w:val="both"/>
        <w:rPr>
          <w:rFonts w:ascii="Bookman Old Style" w:hAnsi="Bookman Old Style"/>
          <w:bCs/>
        </w:rPr>
      </w:pPr>
      <w:r w:rsidRPr="0034261A">
        <w:rPr>
          <w:rFonts w:ascii="Bookman Old Style" w:hAnsi="Bookman Old Style"/>
          <w:bCs/>
        </w:rPr>
        <w:t>9 páginas. Formato de archivo en PDF/Adobe Acrobat. Tamaño: 487.64 Kb.</w:t>
      </w:r>
    </w:p>
    <w:p w14:paraId="11F1C41F" w14:textId="77777777" w:rsidR="0034261A" w:rsidRPr="0034261A" w:rsidRDefault="0034261A" w:rsidP="0034261A">
      <w:pPr>
        <w:jc w:val="both"/>
        <w:rPr>
          <w:rFonts w:ascii="Bookman Old Style" w:hAnsi="Bookman Old Style"/>
          <w:bCs/>
        </w:rPr>
      </w:pPr>
      <w:r w:rsidRPr="0034261A">
        <w:rPr>
          <w:rFonts w:ascii="Bookman Old Style" w:hAnsi="Bookman Old Style"/>
          <w:bCs/>
        </w:rPr>
        <w:t>BOC-A-2021-200-4207. </w:t>
      </w:r>
      <w:hyperlink r:id="rId206" w:tooltip="Vista previa (Versión no oficial)" w:history="1">
        <w:r w:rsidRPr="0034261A">
          <w:rPr>
            <w:rStyle w:val="Hipervnculo"/>
            <w:rFonts w:ascii="Bookman Old Style" w:hAnsi="Bookman Old Style"/>
            <w:bCs/>
          </w:rPr>
          <w:t>Versión HTML</w:t>
        </w:r>
      </w:hyperlink>
      <w:r w:rsidRPr="0034261A">
        <w:rPr>
          <w:rFonts w:ascii="Bookman Old Style" w:hAnsi="Bookman Old Style"/>
          <w:bCs/>
        </w:rPr>
        <w:t> - </w:t>
      </w:r>
      <w:hyperlink r:id="rId207" w:tooltip="Descargar la firma electrónica" w:history="1">
        <w:r w:rsidRPr="0034261A">
          <w:rPr>
            <w:rStyle w:val="Hipervnculo"/>
            <w:rFonts w:ascii="Bookman Old Style" w:hAnsi="Bookman Old Style"/>
            <w:bCs/>
          </w:rPr>
          <w:t>Firma electrónica</w:t>
        </w:r>
      </w:hyperlink>
      <w:r w:rsidRPr="0034261A">
        <w:rPr>
          <w:rFonts w:ascii="Bookman Old Style" w:hAnsi="Bookman Old Style"/>
          <w:bCs/>
        </w:rPr>
        <w:t> - </w:t>
      </w:r>
      <w:hyperlink r:id="rId208" w:tooltip="Descargar en formato PDF" w:history="1">
        <w:r w:rsidRPr="0034261A">
          <w:rPr>
            <w:rStyle w:val="Hipervnculo"/>
            <w:rFonts w:ascii="Bookman Old Style" w:hAnsi="Bookman Old Style"/>
            <w:bCs/>
          </w:rPr>
          <w:t>Descargar</w:t>
        </w:r>
      </w:hyperlink>
    </w:p>
    <w:p w14:paraId="02FD9CDA" w14:textId="77777777" w:rsidR="0034261A" w:rsidRPr="0034261A" w:rsidRDefault="00293157" w:rsidP="0034261A">
      <w:pPr>
        <w:jc w:val="both"/>
        <w:rPr>
          <w:rFonts w:ascii="Bookman Old Style" w:hAnsi="Bookman Old Style"/>
          <w:bCs/>
        </w:rPr>
      </w:pPr>
      <w:hyperlink r:id="rId209" w:tooltip="Ir a la disposición 2012/048/001" w:history="1">
        <w:r w:rsidR="0034261A" w:rsidRPr="0034261A">
          <w:rPr>
            <w:rStyle w:val="Hipervnculo"/>
            <w:rFonts w:ascii="Bookman Old Style" w:hAnsi="Bookman Old Style"/>
            <w:bCs/>
          </w:rPr>
          <w:t>4208</w:t>
        </w:r>
      </w:hyperlink>
      <w:r w:rsidR="0034261A" w:rsidRPr="0034261A">
        <w:rPr>
          <w:rFonts w:ascii="Bookman Old Style" w:hAnsi="Bookman Old Style"/>
          <w:bCs/>
        </w:rPr>
        <w:t> </w:t>
      </w:r>
      <w:hyperlink r:id="rId210" w:history="1">
        <w:r w:rsidR="0034261A" w:rsidRPr="0034261A">
          <w:rPr>
            <w:rStyle w:val="Hipervnculo"/>
            <w:rFonts w:ascii="Bookman Old Style" w:hAnsi="Bookman Old Style"/>
            <w:bCs/>
          </w:rPr>
          <w:t xml:space="preserve">Dirección General de Promoción Económica.- Resolución de 2 de septiembre de 2021, por la que se acuerda la concesión de la Línea </w:t>
        </w:r>
        <w:proofErr w:type="spellStart"/>
        <w:r w:rsidR="0034261A" w:rsidRPr="0034261A">
          <w:rPr>
            <w:rStyle w:val="Hipervnculo"/>
            <w:rFonts w:ascii="Bookman Old Style" w:hAnsi="Bookman Old Style"/>
            <w:bCs/>
          </w:rPr>
          <w:t>Covid</w:t>
        </w:r>
        <w:proofErr w:type="spellEnd"/>
        <w:r w:rsidR="0034261A" w:rsidRPr="0034261A">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 ley 6/2021, de 4 de junio (Línea 2.1: personas autónomas, empresas y grupos de empresas con un máximo de 10 personas empleadas).- Ref. L2.1/CCGC-03/2021.</w:t>
        </w:r>
      </w:hyperlink>
    </w:p>
    <w:p w14:paraId="56770487" w14:textId="77777777" w:rsidR="0034261A" w:rsidRPr="0034261A" w:rsidRDefault="0034261A" w:rsidP="0034261A">
      <w:pPr>
        <w:jc w:val="both"/>
        <w:rPr>
          <w:rFonts w:ascii="Bookman Old Style" w:hAnsi="Bookman Old Style"/>
          <w:bCs/>
        </w:rPr>
      </w:pPr>
      <w:r w:rsidRPr="0034261A">
        <w:rPr>
          <w:rFonts w:ascii="Bookman Old Style" w:hAnsi="Bookman Old Style"/>
          <w:bCs/>
        </w:rPr>
        <w:t>14 páginas. Formato de archivo en PDF/Adobe Acrobat. Tamaño: 868.19 Kb.</w:t>
      </w:r>
    </w:p>
    <w:p w14:paraId="2EF584C4" w14:textId="77777777" w:rsidR="0034261A" w:rsidRPr="0034261A" w:rsidRDefault="0034261A" w:rsidP="0034261A">
      <w:pPr>
        <w:jc w:val="both"/>
        <w:rPr>
          <w:rFonts w:ascii="Bookman Old Style" w:hAnsi="Bookman Old Style"/>
          <w:bCs/>
        </w:rPr>
      </w:pPr>
      <w:r w:rsidRPr="0034261A">
        <w:rPr>
          <w:rFonts w:ascii="Bookman Old Style" w:hAnsi="Bookman Old Style"/>
          <w:bCs/>
        </w:rPr>
        <w:t>BOC-A-2021-200-4208. </w:t>
      </w:r>
      <w:hyperlink r:id="rId211" w:tooltip="Vista previa (Versión no oficial)" w:history="1">
        <w:r w:rsidRPr="0034261A">
          <w:rPr>
            <w:rStyle w:val="Hipervnculo"/>
            <w:rFonts w:ascii="Bookman Old Style" w:hAnsi="Bookman Old Style"/>
            <w:bCs/>
          </w:rPr>
          <w:t>Versión HTML</w:t>
        </w:r>
      </w:hyperlink>
      <w:r w:rsidRPr="0034261A">
        <w:rPr>
          <w:rFonts w:ascii="Bookman Old Style" w:hAnsi="Bookman Old Style"/>
          <w:bCs/>
        </w:rPr>
        <w:t> - </w:t>
      </w:r>
      <w:hyperlink r:id="rId212" w:tooltip="Descargar la firma electrónica" w:history="1">
        <w:r w:rsidRPr="0034261A">
          <w:rPr>
            <w:rStyle w:val="Hipervnculo"/>
            <w:rFonts w:ascii="Bookman Old Style" w:hAnsi="Bookman Old Style"/>
            <w:bCs/>
          </w:rPr>
          <w:t>Firma electrónica</w:t>
        </w:r>
      </w:hyperlink>
      <w:r w:rsidRPr="0034261A">
        <w:rPr>
          <w:rFonts w:ascii="Bookman Old Style" w:hAnsi="Bookman Old Style"/>
          <w:bCs/>
        </w:rPr>
        <w:t> - </w:t>
      </w:r>
      <w:hyperlink r:id="rId213" w:tooltip="Descargar en formato PDF" w:history="1">
        <w:r w:rsidRPr="0034261A">
          <w:rPr>
            <w:rStyle w:val="Hipervnculo"/>
            <w:rFonts w:ascii="Bookman Old Style" w:hAnsi="Bookman Old Style"/>
            <w:bCs/>
          </w:rPr>
          <w:t>Descargar</w:t>
        </w:r>
      </w:hyperlink>
    </w:p>
    <w:p w14:paraId="1BF315E4" w14:textId="77777777" w:rsidR="0034261A" w:rsidRPr="0034261A" w:rsidRDefault="00293157" w:rsidP="0034261A">
      <w:pPr>
        <w:jc w:val="both"/>
        <w:rPr>
          <w:rFonts w:ascii="Bookman Old Style" w:hAnsi="Bookman Old Style"/>
          <w:bCs/>
        </w:rPr>
      </w:pPr>
      <w:hyperlink r:id="rId214" w:tooltip="Ir a la disposición 2012/048/001" w:history="1">
        <w:r w:rsidR="0034261A" w:rsidRPr="0034261A">
          <w:rPr>
            <w:rStyle w:val="Hipervnculo"/>
            <w:rFonts w:ascii="Bookman Old Style" w:hAnsi="Bookman Old Style"/>
            <w:bCs/>
          </w:rPr>
          <w:t>4209</w:t>
        </w:r>
      </w:hyperlink>
      <w:r w:rsidR="0034261A" w:rsidRPr="0034261A">
        <w:rPr>
          <w:rFonts w:ascii="Bookman Old Style" w:hAnsi="Bookman Old Style"/>
          <w:bCs/>
        </w:rPr>
        <w:t> </w:t>
      </w:r>
      <w:hyperlink r:id="rId215" w:history="1">
        <w:r w:rsidR="0034261A" w:rsidRPr="0034261A">
          <w:rPr>
            <w:rStyle w:val="Hipervnculo"/>
            <w:rFonts w:ascii="Bookman Old Style" w:hAnsi="Bookman Old Style"/>
            <w:bCs/>
          </w:rPr>
          <w:t xml:space="preserve">Dirección General de Promoción Económica.- Resolución de 3 de septiembre de 2021, por la que se acuerda la concesión de la Línea </w:t>
        </w:r>
        <w:proofErr w:type="spellStart"/>
        <w:r w:rsidR="0034261A" w:rsidRPr="0034261A">
          <w:rPr>
            <w:rStyle w:val="Hipervnculo"/>
            <w:rFonts w:ascii="Bookman Old Style" w:hAnsi="Bookman Old Style"/>
            <w:bCs/>
          </w:rPr>
          <w:t>Covid</w:t>
        </w:r>
        <w:proofErr w:type="spellEnd"/>
        <w:r w:rsidR="0034261A" w:rsidRPr="0034261A">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 ley 6/2021, de 4 de junio (Línea 2.1: personas autónomas, empresas y grupos de empresas con un máximo de 10 personas empleadas).- Ref. L2.1/CCFTV-03/2021.</w:t>
        </w:r>
      </w:hyperlink>
    </w:p>
    <w:p w14:paraId="579B98A1" w14:textId="77777777" w:rsidR="0034261A" w:rsidRPr="0034261A" w:rsidRDefault="0034261A" w:rsidP="0034261A">
      <w:pPr>
        <w:jc w:val="both"/>
        <w:rPr>
          <w:rFonts w:ascii="Bookman Old Style" w:hAnsi="Bookman Old Style"/>
          <w:bCs/>
        </w:rPr>
      </w:pPr>
      <w:r w:rsidRPr="0034261A">
        <w:rPr>
          <w:rFonts w:ascii="Bookman Old Style" w:hAnsi="Bookman Old Style"/>
          <w:bCs/>
        </w:rPr>
        <w:t>8 páginas. Formato de archivo en PDF/Adobe Acrobat. Tamaño: 465.71 Kb.</w:t>
      </w:r>
    </w:p>
    <w:p w14:paraId="073B394D" w14:textId="77777777" w:rsidR="0034261A" w:rsidRPr="0034261A" w:rsidRDefault="0034261A" w:rsidP="0034261A">
      <w:pPr>
        <w:jc w:val="both"/>
        <w:rPr>
          <w:rFonts w:ascii="Bookman Old Style" w:hAnsi="Bookman Old Style"/>
          <w:bCs/>
        </w:rPr>
      </w:pPr>
      <w:r w:rsidRPr="0034261A">
        <w:rPr>
          <w:rFonts w:ascii="Bookman Old Style" w:hAnsi="Bookman Old Style"/>
          <w:bCs/>
        </w:rPr>
        <w:t>BOC-A-2021-200-4209. </w:t>
      </w:r>
      <w:hyperlink r:id="rId216" w:tooltip="Vista previa (Versión no oficial)" w:history="1">
        <w:r w:rsidRPr="0034261A">
          <w:rPr>
            <w:rStyle w:val="Hipervnculo"/>
            <w:rFonts w:ascii="Bookman Old Style" w:hAnsi="Bookman Old Style"/>
            <w:bCs/>
          </w:rPr>
          <w:t>Versión HTML</w:t>
        </w:r>
      </w:hyperlink>
      <w:r w:rsidRPr="0034261A">
        <w:rPr>
          <w:rFonts w:ascii="Bookman Old Style" w:hAnsi="Bookman Old Style"/>
          <w:bCs/>
        </w:rPr>
        <w:t> - </w:t>
      </w:r>
      <w:hyperlink r:id="rId217" w:tooltip="Descargar la firma electrónica" w:history="1">
        <w:r w:rsidRPr="0034261A">
          <w:rPr>
            <w:rStyle w:val="Hipervnculo"/>
            <w:rFonts w:ascii="Bookman Old Style" w:hAnsi="Bookman Old Style"/>
            <w:bCs/>
          </w:rPr>
          <w:t>Firma electrónica</w:t>
        </w:r>
      </w:hyperlink>
      <w:r w:rsidRPr="0034261A">
        <w:rPr>
          <w:rFonts w:ascii="Bookman Old Style" w:hAnsi="Bookman Old Style"/>
          <w:bCs/>
        </w:rPr>
        <w:t> - </w:t>
      </w:r>
      <w:hyperlink r:id="rId218" w:tooltip="Descargar en formato PDF" w:history="1">
        <w:r w:rsidRPr="0034261A">
          <w:rPr>
            <w:rStyle w:val="Hipervnculo"/>
            <w:rFonts w:ascii="Bookman Old Style" w:hAnsi="Bookman Old Style"/>
            <w:bCs/>
          </w:rPr>
          <w:t>Descargar</w:t>
        </w:r>
      </w:hyperlink>
    </w:p>
    <w:p w14:paraId="0611E62A" w14:textId="77777777" w:rsidR="0034261A" w:rsidRPr="0034261A" w:rsidRDefault="00293157" w:rsidP="0034261A">
      <w:pPr>
        <w:jc w:val="both"/>
        <w:rPr>
          <w:rFonts w:ascii="Bookman Old Style" w:hAnsi="Bookman Old Style"/>
          <w:bCs/>
        </w:rPr>
      </w:pPr>
      <w:hyperlink r:id="rId219" w:tooltip="Ir a la disposición 2012/048/001" w:history="1">
        <w:r w:rsidR="0034261A" w:rsidRPr="0034261A">
          <w:rPr>
            <w:rStyle w:val="Hipervnculo"/>
            <w:rFonts w:ascii="Bookman Old Style" w:hAnsi="Bookman Old Style"/>
            <w:bCs/>
          </w:rPr>
          <w:t>4210</w:t>
        </w:r>
      </w:hyperlink>
      <w:r w:rsidR="0034261A" w:rsidRPr="0034261A">
        <w:rPr>
          <w:rFonts w:ascii="Bookman Old Style" w:hAnsi="Bookman Old Style"/>
          <w:bCs/>
        </w:rPr>
        <w:t> </w:t>
      </w:r>
      <w:hyperlink r:id="rId220" w:history="1">
        <w:r w:rsidR="0034261A" w:rsidRPr="0034261A">
          <w:rPr>
            <w:rStyle w:val="Hipervnculo"/>
            <w:rFonts w:ascii="Bookman Old Style" w:hAnsi="Bookman Old Style"/>
            <w:bCs/>
          </w:rPr>
          <w:t xml:space="preserve">Dirección General de Promoción Económica.- Resolución de 7 de septiembre de 2021, por la que se acuerda la concesión de la Línea </w:t>
        </w:r>
        <w:proofErr w:type="spellStart"/>
        <w:r w:rsidR="0034261A" w:rsidRPr="0034261A">
          <w:rPr>
            <w:rStyle w:val="Hipervnculo"/>
            <w:rFonts w:ascii="Bookman Old Style" w:hAnsi="Bookman Old Style"/>
            <w:bCs/>
          </w:rPr>
          <w:t>Covid</w:t>
        </w:r>
        <w:proofErr w:type="spellEnd"/>
        <w:r w:rsidR="0034261A" w:rsidRPr="0034261A">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 ley 6/2021, de 4 de junio (Línea 2.1: personas autónomas, empresas y grupos de empresas con un máximo de 10 personas empleadas).- Ref. L2.1/CCSCTF-03/2021.</w:t>
        </w:r>
      </w:hyperlink>
    </w:p>
    <w:p w14:paraId="77B78CA8" w14:textId="77777777" w:rsidR="0034261A" w:rsidRPr="0034261A" w:rsidRDefault="0034261A" w:rsidP="0034261A">
      <w:pPr>
        <w:jc w:val="both"/>
        <w:rPr>
          <w:rFonts w:ascii="Bookman Old Style" w:hAnsi="Bookman Old Style"/>
          <w:bCs/>
        </w:rPr>
      </w:pPr>
      <w:r w:rsidRPr="0034261A">
        <w:rPr>
          <w:rFonts w:ascii="Bookman Old Style" w:hAnsi="Bookman Old Style"/>
          <w:bCs/>
        </w:rPr>
        <w:t>21 páginas. Formato de archivo en PDF/Adobe Acrobat. Tamaño: 835.25 Kb.</w:t>
      </w:r>
    </w:p>
    <w:p w14:paraId="579BFA19" w14:textId="77777777" w:rsidR="0034261A" w:rsidRPr="0034261A" w:rsidRDefault="0034261A" w:rsidP="0034261A">
      <w:pPr>
        <w:jc w:val="both"/>
        <w:rPr>
          <w:rFonts w:ascii="Bookman Old Style" w:hAnsi="Bookman Old Style"/>
          <w:bCs/>
        </w:rPr>
      </w:pPr>
      <w:r w:rsidRPr="0034261A">
        <w:rPr>
          <w:rFonts w:ascii="Bookman Old Style" w:hAnsi="Bookman Old Style"/>
          <w:bCs/>
        </w:rPr>
        <w:lastRenderedPageBreak/>
        <w:t>BOC-A-2021-200-4210. </w:t>
      </w:r>
      <w:hyperlink r:id="rId221" w:tooltip="Vista previa (Versión no oficial)" w:history="1">
        <w:r w:rsidRPr="0034261A">
          <w:rPr>
            <w:rStyle w:val="Hipervnculo"/>
            <w:rFonts w:ascii="Bookman Old Style" w:hAnsi="Bookman Old Style"/>
            <w:bCs/>
          </w:rPr>
          <w:t>Versión HTML</w:t>
        </w:r>
      </w:hyperlink>
      <w:r w:rsidRPr="0034261A">
        <w:rPr>
          <w:rFonts w:ascii="Bookman Old Style" w:hAnsi="Bookman Old Style"/>
          <w:bCs/>
        </w:rPr>
        <w:t> - </w:t>
      </w:r>
      <w:hyperlink r:id="rId222" w:tooltip="Descargar la firma electrónica" w:history="1">
        <w:r w:rsidRPr="0034261A">
          <w:rPr>
            <w:rStyle w:val="Hipervnculo"/>
            <w:rFonts w:ascii="Bookman Old Style" w:hAnsi="Bookman Old Style"/>
            <w:bCs/>
          </w:rPr>
          <w:t>Firma electrónica</w:t>
        </w:r>
      </w:hyperlink>
      <w:r w:rsidRPr="0034261A">
        <w:rPr>
          <w:rFonts w:ascii="Bookman Old Style" w:hAnsi="Bookman Old Style"/>
          <w:bCs/>
        </w:rPr>
        <w:t> - </w:t>
      </w:r>
      <w:hyperlink r:id="rId223" w:tooltip="Descargar en formato PDF" w:history="1">
        <w:r w:rsidRPr="0034261A">
          <w:rPr>
            <w:rStyle w:val="Hipervnculo"/>
            <w:rFonts w:ascii="Bookman Old Style" w:hAnsi="Bookman Old Style"/>
            <w:bCs/>
          </w:rPr>
          <w:t>Descargar</w:t>
        </w:r>
      </w:hyperlink>
    </w:p>
    <w:p w14:paraId="15D66EAC" w14:textId="77777777" w:rsidR="0034261A" w:rsidRPr="0034261A" w:rsidRDefault="00293157" w:rsidP="0034261A">
      <w:pPr>
        <w:jc w:val="both"/>
        <w:rPr>
          <w:rFonts w:ascii="Bookman Old Style" w:hAnsi="Bookman Old Style"/>
          <w:bCs/>
        </w:rPr>
      </w:pPr>
      <w:hyperlink r:id="rId224" w:tooltip="Ir a la disposición 2012/048/001" w:history="1">
        <w:r w:rsidR="0034261A" w:rsidRPr="0034261A">
          <w:rPr>
            <w:rStyle w:val="Hipervnculo"/>
            <w:rFonts w:ascii="Bookman Old Style" w:hAnsi="Bookman Old Style"/>
            <w:bCs/>
          </w:rPr>
          <w:t>4211</w:t>
        </w:r>
      </w:hyperlink>
      <w:r w:rsidR="0034261A" w:rsidRPr="0034261A">
        <w:rPr>
          <w:rFonts w:ascii="Bookman Old Style" w:hAnsi="Bookman Old Style"/>
          <w:bCs/>
        </w:rPr>
        <w:t> </w:t>
      </w:r>
      <w:hyperlink r:id="rId225" w:history="1">
        <w:r w:rsidR="0034261A" w:rsidRPr="0034261A">
          <w:rPr>
            <w:rStyle w:val="Hipervnculo"/>
            <w:rFonts w:ascii="Bookman Old Style" w:hAnsi="Bookman Old Style"/>
            <w:bCs/>
          </w:rPr>
          <w:t xml:space="preserve">Dirección General de Promoción Económica.- Resolución de 10 de septiembre de 2021, por la que se acuerda la concesión de la Línea </w:t>
        </w:r>
        <w:proofErr w:type="spellStart"/>
        <w:r w:rsidR="0034261A" w:rsidRPr="0034261A">
          <w:rPr>
            <w:rStyle w:val="Hipervnculo"/>
            <w:rFonts w:ascii="Bookman Old Style" w:hAnsi="Bookman Old Style"/>
            <w:bCs/>
          </w:rPr>
          <w:t>Covid</w:t>
        </w:r>
        <w:proofErr w:type="spellEnd"/>
        <w:r w:rsidR="0034261A" w:rsidRPr="0034261A">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 ley 6/2021, de 4 de junio (Línea 2.1: personas autónomas, empresas y grupos de empresas con un máximo de 10 personas empleadas).- Ref. L2.1/CCGC-04/2021.</w:t>
        </w:r>
      </w:hyperlink>
    </w:p>
    <w:p w14:paraId="5E606AF0" w14:textId="77777777" w:rsidR="0034261A" w:rsidRPr="0034261A" w:rsidRDefault="0034261A" w:rsidP="0034261A">
      <w:pPr>
        <w:jc w:val="both"/>
        <w:rPr>
          <w:rFonts w:ascii="Bookman Old Style" w:hAnsi="Bookman Old Style"/>
          <w:bCs/>
        </w:rPr>
      </w:pPr>
      <w:r w:rsidRPr="0034261A">
        <w:rPr>
          <w:rFonts w:ascii="Bookman Old Style" w:hAnsi="Bookman Old Style"/>
          <w:bCs/>
        </w:rPr>
        <w:t>39 páginas. Formato de archivo en PDF/Adobe Acrobat. Tamaño: 1.95 Mb.</w:t>
      </w:r>
    </w:p>
    <w:p w14:paraId="33F36AB4" w14:textId="77777777" w:rsidR="0034261A" w:rsidRPr="0034261A" w:rsidRDefault="0034261A" w:rsidP="0034261A">
      <w:pPr>
        <w:jc w:val="both"/>
        <w:rPr>
          <w:rFonts w:ascii="Bookman Old Style" w:hAnsi="Bookman Old Style"/>
          <w:bCs/>
        </w:rPr>
      </w:pPr>
      <w:r w:rsidRPr="0034261A">
        <w:rPr>
          <w:rFonts w:ascii="Bookman Old Style" w:hAnsi="Bookman Old Style"/>
          <w:bCs/>
        </w:rPr>
        <w:t>BOC-A-2021-200-4211. </w:t>
      </w:r>
      <w:hyperlink r:id="rId226" w:tooltip="Vista previa (Versión no oficial)" w:history="1">
        <w:r w:rsidRPr="0034261A">
          <w:rPr>
            <w:rStyle w:val="Hipervnculo"/>
            <w:rFonts w:ascii="Bookman Old Style" w:hAnsi="Bookman Old Style"/>
            <w:bCs/>
          </w:rPr>
          <w:t>Versión HTML</w:t>
        </w:r>
      </w:hyperlink>
      <w:r w:rsidRPr="0034261A">
        <w:rPr>
          <w:rFonts w:ascii="Bookman Old Style" w:hAnsi="Bookman Old Style"/>
          <w:bCs/>
        </w:rPr>
        <w:t> - </w:t>
      </w:r>
      <w:hyperlink r:id="rId227" w:tooltip="Descargar la firma electrónica" w:history="1">
        <w:r w:rsidRPr="0034261A">
          <w:rPr>
            <w:rStyle w:val="Hipervnculo"/>
            <w:rFonts w:ascii="Bookman Old Style" w:hAnsi="Bookman Old Style"/>
            <w:bCs/>
          </w:rPr>
          <w:t>Firma electrónica</w:t>
        </w:r>
      </w:hyperlink>
      <w:r w:rsidRPr="0034261A">
        <w:rPr>
          <w:rFonts w:ascii="Bookman Old Style" w:hAnsi="Bookman Old Style"/>
          <w:bCs/>
        </w:rPr>
        <w:t> - </w:t>
      </w:r>
      <w:hyperlink r:id="rId228" w:tooltip="Descargar en formato PDF" w:history="1">
        <w:r w:rsidRPr="0034261A">
          <w:rPr>
            <w:rStyle w:val="Hipervnculo"/>
            <w:rFonts w:ascii="Bookman Old Style" w:hAnsi="Bookman Old Style"/>
            <w:bCs/>
          </w:rPr>
          <w:t>Descargar</w:t>
        </w:r>
      </w:hyperlink>
    </w:p>
    <w:p w14:paraId="1C515C5A" w14:textId="77777777" w:rsidR="0034261A" w:rsidRPr="0034261A" w:rsidRDefault="00293157" w:rsidP="0034261A">
      <w:pPr>
        <w:jc w:val="both"/>
        <w:rPr>
          <w:rFonts w:ascii="Bookman Old Style" w:hAnsi="Bookman Old Style"/>
          <w:bCs/>
        </w:rPr>
      </w:pPr>
      <w:hyperlink r:id="rId229" w:tooltip="Ir a la disposición 2012/048/001" w:history="1">
        <w:r w:rsidR="0034261A" w:rsidRPr="0034261A">
          <w:rPr>
            <w:rStyle w:val="Hipervnculo"/>
            <w:rFonts w:ascii="Bookman Old Style" w:hAnsi="Bookman Old Style"/>
            <w:bCs/>
          </w:rPr>
          <w:t>4212</w:t>
        </w:r>
      </w:hyperlink>
      <w:r w:rsidR="0034261A" w:rsidRPr="0034261A">
        <w:rPr>
          <w:rFonts w:ascii="Bookman Old Style" w:hAnsi="Bookman Old Style"/>
          <w:bCs/>
        </w:rPr>
        <w:t> </w:t>
      </w:r>
      <w:hyperlink r:id="rId230" w:history="1">
        <w:r w:rsidR="0034261A" w:rsidRPr="0034261A">
          <w:rPr>
            <w:rStyle w:val="Hipervnculo"/>
            <w:rFonts w:ascii="Bookman Old Style" w:hAnsi="Bookman Old Style"/>
            <w:bCs/>
          </w:rPr>
          <w:t xml:space="preserve">Dirección General de Promoción Económica.- Resolución de 10 de septiembre de 2021, por la que se acuerda la concesión de la Línea </w:t>
        </w:r>
        <w:proofErr w:type="spellStart"/>
        <w:r w:rsidR="0034261A" w:rsidRPr="0034261A">
          <w:rPr>
            <w:rStyle w:val="Hipervnculo"/>
            <w:rFonts w:ascii="Bookman Old Style" w:hAnsi="Bookman Old Style"/>
            <w:bCs/>
          </w:rPr>
          <w:t>Covid</w:t>
        </w:r>
        <w:proofErr w:type="spellEnd"/>
        <w:r w:rsidR="0034261A" w:rsidRPr="0034261A">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 ley 6/2021, de 4 de junio (Línea 2.1: personas autónomas, empresas y grupos de empresas con un máximo de 10 personas empleadas).- Ref. L2.1/CCLZT_LG-04/2021.</w:t>
        </w:r>
      </w:hyperlink>
    </w:p>
    <w:p w14:paraId="78509DD1" w14:textId="77777777" w:rsidR="0034261A" w:rsidRPr="0034261A" w:rsidRDefault="0034261A" w:rsidP="0034261A">
      <w:pPr>
        <w:jc w:val="both"/>
        <w:rPr>
          <w:rFonts w:ascii="Bookman Old Style" w:hAnsi="Bookman Old Style"/>
          <w:bCs/>
        </w:rPr>
      </w:pPr>
      <w:r w:rsidRPr="0034261A">
        <w:rPr>
          <w:rFonts w:ascii="Bookman Old Style" w:hAnsi="Bookman Old Style"/>
          <w:bCs/>
        </w:rPr>
        <w:t>27 páginas. Formato de archivo en PDF/Adobe Acrobat. Tamaño: 921.86 Kb.</w:t>
      </w:r>
    </w:p>
    <w:p w14:paraId="47C352D0" w14:textId="77777777" w:rsidR="0034261A" w:rsidRPr="0034261A" w:rsidRDefault="0034261A" w:rsidP="0034261A">
      <w:pPr>
        <w:jc w:val="both"/>
        <w:rPr>
          <w:rFonts w:ascii="Bookman Old Style" w:hAnsi="Bookman Old Style"/>
          <w:bCs/>
        </w:rPr>
      </w:pPr>
      <w:r w:rsidRPr="0034261A">
        <w:rPr>
          <w:rFonts w:ascii="Bookman Old Style" w:hAnsi="Bookman Old Style"/>
          <w:bCs/>
        </w:rPr>
        <w:t>BOC-A-2021-200-4212. </w:t>
      </w:r>
      <w:hyperlink r:id="rId231" w:tooltip="Vista previa (Versión no oficial)" w:history="1">
        <w:r w:rsidRPr="0034261A">
          <w:rPr>
            <w:rStyle w:val="Hipervnculo"/>
            <w:rFonts w:ascii="Bookman Old Style" w:hAnsi="Bookman Old Style"/>
            <w:bCs/>
          </w:rPr>
          <w:t>Versión HTML</w:t>
        </w:r>
      </w:hyperlink>
      <w:r w:rsidRPr="0034261A">
        <w:rPr>
          <w:rFonts w:ascii="Bookman Old Style" w:hAnsi="Bookman Old Style"/>
          <w:bCs/>
        </w:rPr>
        <w:t> - </w:t>
      </w:r>
      <w:hyperlink r:id="rId232" w:tooltip="Descargar la firma electrónica" w:history="1">
        <w:r w:rsidRPr="0034261A">
          <w:rPr>
            <w:rStyle w:val="Hipervnculo"/>
            <w:rFonts w:ascii="Bookman Old Style" w:hAnsi="Bookman Old Style"/>
            <w:bCs/>
          </w:rPr>
          <w:t>Firma electrónica</w:t>
        </w:r>
      </w:hyperlink>
      <w:r w:rsidRPr="0034261A">
        <w:rPr>
          <w:rFonts w:ascii="Bookman Old Style" w:hAnsi="Bookman Old Style"/>
          <w:bCs/>
        </w:rPr>
        <w:t> - </w:t>
      </w:r>
      <w:hyperlink r:id="rId233" w:tooltip="Descargar en formato PDF" w:history="1">
        <w:r w:rsidRPr="0034261A">
          <w:rPr>
            <w:rStyle w:val="Hipervnculo"/>
            <w:rFonts w:ascii="Bookman Old Style" w:hAnsi="Bookman Old Style"/>
            <w:bCs/>
          </w:rPr>
          <w:t>Descargar</w:t>
        </w:r>
      </w:hyperlink>
    </w:p>
    <w:p w14:paraId="2B4CC104" w14:textId="77777777" w:rsidR="0034261A" w:rsidRPr="0034261A" w:rsidRDefault="00293157" w:rsidP="0034261A">
      <w:pPr>
        <w:jc w:val="both"/>
        <w:rPr>
          <w:rFonts w:ascii="Bookman Old Style" w:hAnsi="Bookman Old Style"/>
          <w:bCs/>
        </w:rPr>
      </w:pPr>
      <w:hyperlink r:id="rId234" w:tooltip="Ir a la disposición 2012/048/001" w:history="1">
        <w:r w:rsidR="0034261A" w:rsidRPr="0034261A">
          <w:rPr>
            <w:rStyle w:val="Hipervnculo"/>
            <w:rFonts w:ascii="Bookman Old Style" w:hAnsi="Bookman Old Style"/>
            <w:bCs/>
          </w:rPr>
          <w:t>4213</w:t>
        </w:r>
      </w:hyperlink>
      <w:r w:rsidR="0034261A" w:rsidRPr="0034261A">
        <w:rPr>
          <w:rFonts w:ascii="Bookman Old Style" w:hAnsi="Bookman Old Style"/>
          <w:bCs/>
        </w:rPr>
        <w:t> </w:t>
      </w:r>
      <w:hyperlink r:id="rId235" w:history="1">
        <w:r w:rsidR="0034261A" w:rsidRPr="0034261A">
          <w:rPr>
            <w:rStyle w:val="Hipervnculo"/>
            <w:rFonts w:ascii="Bookman Old Style" w:hAnsi="Bookman Old Style"/>
            <w:bCs/>
          </w:rPr>
          <w:t xml:space="preserve">Servicio Canario de </w:t>
        </w:r>
        <w:proofErr w:type="gramStart"/>
        <w:r w:rsidR="0034261A" w:rsidRPr="0034261A">
          <w:rPr>
            <w:rStyle w:val="Hipervnculo"/>
            <w:rFonts w:ascii="Bookman Old Style" w:hAnsi="Bookman Old Style"/>
            <w:bCs/>
          </w:rPr>
          <w:t>Empleo.-</w:t>
        </w:r>
        <w:proofErr w:type="gramEnd"/>
        <w:r w:rsidR="0034261A" w:rsidRPr="0034261A">
          <w:rPr>
            <w:rStyle w:val="Hipervnculo"/>
            <w:rFonts w:ascii="Bookman Old Style" w:hAnsi="Bookman Old Style"/>
            <w:bCs/>
          </w:rPr>
          <w:t xml:space="preserve"> Resolución de 14 de septiembre de 2021, de la Directora, por la que se resuelve el cuarto periodo de la convocatoria de subvenciones del programa "Retorno al Empleo", aprobada por Resolución de 19 de mayo de 2020, de la Presidenta (convocatoria 2020-2021).</w:t>
        </w:r>
      </w:hyperlink>
    </w:p>
    <w:p w14:paraId="3A958CEC" w14:textId="77777777" w:rsidR="0034261A" w:rsidRPr="0034261A" w:rsidRDefault="0034261A" w:rsidP="0034261A">
      <w:pPr>
        <w:jc w:val="both"/>
        <w:rPr>
          <w:rFonts w:ascii="Bookman Old Style" w:hAnsi="Bookman Old Style"/>
          <w:bCs/>
        </w:rPr>
      </w:pPr>
      <w:r w:rsidRPr="0034261A">
        <w:rPr>
          <w:rFonts w:ascii="Bookman Old Style" w:hAnsi="Bookman Old Style"/>
          <w:bCs/>
        </w:rPr>
        <w:t>15 páginas. Formato de archivo en PDF/Adobe Acrobat. Tamaño: 777.55 Kb.</w:t>
      </w:r>
    </w:p>
    <w:p w14:paraId="164C04BE" w14:textId="77777777" w:rsidR="0034261A" w:rsidRPr="0034261A" w:rsidRDefault="0034261A" w:rsidP="0034261A">
      <w:pPr>
        <w:jc w:val="both"/>
        <w:rPr>
          <w:rFonts w:ascii="Bookman Old Style" w:hAnsi="Bookman Old Style"/>
          <w:bCs/>
        </w:rPr>
      </w:pPr>
      <w:r w:rsidRPr="0034261A">
        <w:rPr>
          <w:rFonts w:ascii="Bookman Old Style" w:hAnsi="Bookman Old Style"/>
          <w:bCs/>
        </w:rPr>
        <w:t>BOC-A-2021-200-4213. </w:t>
      </w:r>
      <w:hyperlink r:id="rId236" w:tooltip="Vista previa (Versión no oficial)" w:history="1">
        <w:r w:rsidRPr="0034261A">
          <w:rPr>
            <w:rStyle w:val="Hipervnculo"/>
            <w:rFonts w:ascii="Bookman Old Style" w:hAnsi="Bookman Old Style"/>
            <w:bCs/>
          </w:rPr>
          <w:t>Versión HTML</w:t>
        </w:r>
      </w:hyperlink>
      <w:r w:rsidRPr="0034261A">
        <w:rPr>
          <w:rFonts w:ascii="Bookman Old Style" w:hAnsi="Bookman Old Style"/>
          <w:bCs/>
        </w:rPr>
        <w:t> - </w:t>
      </w:r>
      <w:hyperlink r:id="rId237" w:tooltip="Descargar la firma electrónica" w:history="1">
        <w:r w:rsidRPr="0034261A">
          <w:rPr>
            <w:rStyle w:val="Hipervnculo"/>
            <w:rFonts w:ascii="Bookman Old Style" w:hAnsi="Bookman Old Style"/>
            <w:bCs/>
          </w:rPr>
          <w:t>Firma electrónica</w:t>
        </w:r>
      </w:hyperlink>
      <w:r w:rsidRPr="0034261A">
        <w:rPr>
          <w:rFonts w:ascii="Bookman Old Style" w:hAnsi="Bookman Old Style"/>
          <w:bCs/>
        </w:rPr>
        <w:t> - </w:t>
      </w:r>
      <w:hyperlink r:id="rId238" w:tooltip="Descargar en formato PDF" w:history="1">
        <w:r w:rsidRPr="0034261A">
          <w:rPr>
            <w:rStyle w:val="Hipervnculo"/>
            <w:rFonts w:ascii="Bookman Old Style" w:hAnsi="Bookman Old Style"/>
            <w:bCs/>
          </w:rPr>
          <w:t>Descargar</w:t>
        </w:r>
      </w:hyperlink>
    </w:p>
    <w:p w14:paraId="7D5E99AD" w14:textId="77777777" w:rsidR="0034261A" w:rsidRPr="0034261A" w:rsidRDefault="00293157" w:rsidP="0034261A">
      <w:pPr>
        <w:jc w:val="both"/>
        <w:rPr>
          <w:rFonts w:ascii="Bookman Old Style" w:hAnsi="Bookman Old Style"/>
          <w:bCs/>
        </w:rPr>
      </w:pPr>
      <w:hyperlink r:id="rId239" w:tooltip="Ir a la disposición 2012/048/001" w:history="1">
        <w:r w:rsidR="0034261A" w:rsidRPr="0034261A">
          <w:rPr>
            <w:rStyle w:val="Hipervnculo"/>
            <w:rFonts w:ascii="Bookman Old Style" w:hAnsi="Bookman Old Style"/>
            <w:bCs/>
          </w:rPr>
          <w:t>4214</w:t>
        </w:r>
      </w:hyperlink>
      <w:r w:rsidR="0034261A" w:rsidRPr="0034261A">
        <w:rPr>
          <w:rFonts w:ascii="Bookman Old Style" w:hAnsi="Bookman Old Style"/>
          <w:bCs/>
        </w:rPr>
        <w:t> </w:t>
      </w:r>
      <w:hyperlink r:id="rId240" w:history="1">
        <w:r w:rsidR="0034261A" w:rsidRPr="0034261A">
          <w:rPr>
            <w:rStyle w:val="Hipervnculo"/>
            <w:rFonts w:ascii="Bookman Old Style" w:hAnsi="Bookman Old Style"/>
            <w:bCs/>
          </w:rPr>
          <w:t>Servicio Canario de Empleo.- Resolución de 16 de septiembre de 2021, del Secretario General, por la que se ordena la publicación de la Declaración de adhesión al Convenio Marco de Colaboración suscrito entre el Servicio Canario de Empleo, la Fundación Canaria General Universidad de La Laguna y la Confederación Provincial de Empresarios de Santa Cruz de Tenerife (CEOE), para la realización de prácticas no laborales en empresas de personas jóvenes con titulación y sin experiencia profesional, dentro del Proyecto "Cataliza V: Plan de fomento de la inserción laboral guiada a través de prácticas no laborales en empresas", así como la relación de empresas adheridas al mismo.</w:t>
        </w:r>
      </w:hyperlink>
    </w:p>
    <w:p w14:paraId="313A8BF1" w14:textId="77777777" w:rsidR="0034261A" w:rsidRPr="0034261A" w:rsidRDefault="0034261A" w:rsidP="0034261A">
      <w:pPr>
        <w:jc w:val="both"/>
        <w:rPr>
          <w:rFonts w:ascii="Bookman Old Style" w:hAnsi="Bookman Old Style"/>
          <w:bCs/>
        </w:rPr>
      </w:pPr>
      <w:r w:rsidRPr="0034261A">
        <w:rPr>
          <w:rFonts w:ascii="Bookman Old Style" w:hAnsi="Bookman Old Style"/>
          <w:bCs/>
        </w:rPr>
        <w:t>3 páginas. Formato de archivo en PDF/Adobe Acrobat. Tamaño: 416.88 Kb.</w:t>
      </w:r>
    </w:p>
    <w:p w14:paraId="2E176D66" w14:textId="77777777" w:rsidR="0034261A" w:rsidRPr="0034261A" w:rsidRDefault="0034261A" w:rsidP="0034261A">
      <w:pPr>
        <w:jc w:val="both"/>
        <w:rPr>
          <w:rFonts w:ascii="Bookman Old Style" w:hAnsi="Bookman Old Style"/>
          <w:bCs/>
        </w:rPr>
      </w:pPr>
      <w:r w:rsidRPr="0034261A">
        <w:rPr>
          <w:rFonts w:ascii="Bookman Old Style" w:hAnsi="Bookman Old Style"/>
          <w:bCs/>
        </w:rPr>
        <w:t>BOC-A-2021-200-4214. </w:t>
      </w:r>
      <w:hyperlink r:id="rId241" w:tooltip="Vista previa (Versión no oficial)" w:history="1">
        <w:r w:rsidRPr="0034261A">
          <w:rPr>
            <w:rStyle w:val="Hipervnculo"/>
            <w:rFonts w:ascii="Bookman Old Style" w:hAnsi="Bookman Old Style"/>
            <w:bCs/>
          </w:rPr>
          <w:t>Versión HTML</w:t>
        </w:r>
      </w:hyperlink>
      <w:r w:rsidRPr="0034261A">
        <w:rPr>
          <w:rFonts w:ascii="Bookman Old Style" w:hAnsi="Bookman Old Style"/>
          <w:bCs/>
        </w:rPr>
        <w:t> - </w:t>
      </w:r>
      <w:hyperlink r:id="rId242" w:tooltip="Descargar la firma electrónica" w:history="1">
        <w:r w:rsidRPr="0034261A">
          <w:rPr>
            <w:rStyle w:val="Hipervnculo"/>
            <w:rFonts w:ascii="Bookman Old Style" w:hAnsi="Bookman Old Style"/>
            <w:bCs/>
          </w:rPr>
          <w:t>Firma electrónica</w:t>
        </w:r>
      </w:hyperlink>
      <w:r w:rsidRPr="0034261A">
        <w:rPr>
          <w:rFonts w:ascii="Bookman Old Style" w:hAnsi="Bookman Old Style"/>
          <w:bCs/>
        </w:rPr>
        <w:t> - </w:t>
      </w:r>
      <w:hyperlink r:id="rId243" w:tooltip="Descargar en formato PDF" w:history="1">
        <w:r w:rsidRPr="0034261A">
          <w:rPr>
            <w:rStyle w:val="Hipervnculo"/>
            <w:rFonts w:ascii="Bookman Old Style" w:hAnsi="Bookman Old Style"/>
            <w:bCs/>
          </w:rPr>
          <w:t>Descargar</w:t>
        </w:r>
      </w:hyperlink>
    </w:p>
    <w:p w14:paraId="53CCBB85" w14:textId="77777777" w:rsidR="0034261A" w:rsidRPr="0034261A" w:rsidRDefault="00293157" w:rsidP="0034261A">
      <w:pPr>
        <w:jc w:val="both"/>
        <w:rPr>
          <w:rFonts w:ascii="Bookman Old Style" w:hAnsi="Bookman Old Style"/>
          <w:bCs/>
        </w:rPr>
      </w:pPr>
      <w:hyperlink r:id="rId244" w:tooltip="Ir a la disposición 2012/048/001" w:history="1">
        <w:r w:rsidR="0034261A" w:rsidRPr="0034261A">
          <w:rPr>
            <w:rStyle w:val="Hipervnculo"/>
            <w:rFonts w:ascii="Bookman Old Style" w:hAnsi="Bookman Old Style"/>
            <w:bCs/>
          </w:rPr>
          <w:t>4215</w:t>
        </w:r>
      </w:hyperlink>
      <w:r w:rsidR="0034261A" w:rsidRPr="0034261A">
        <w:rPr>
          <w:rFonts w:ascii="Bookman Old Style" w:hAnsi="Bookman Old Style"/>
          <w:bCs/>
        </w:rPr>
        <w:t> </w:t>
      </w:r>
      <w:hyperlink r:id="rId245" w:history="1">
        <w:r w:rsidR="0034261A" w:rsidRPr="0034261A">
          <w:rPr>
            <w:rStyle w:val="Hipervnculo"/>
            <w:rFonts w:ascii="Bookman Old Style" w:hAnsi="Bookman Old Style"/>
            <w:bCs/>
          </w:rPr>
          <w:t>Servicio Canario de Empleo.- Resolución de 16 de septiembre de 2021, del Secretario General, por la que se ordena la publicación de la Declaración de adhesión al Convenio Marco de Colaboración suscrito entre el Servicio Canario de Empleo, la Fundación Canaria General Universidad de La Laguna y la Confederación Provincial de Empresarios de Santa Cruz de Tenerife (CEOE), para la realización de prácticas no laborales en empresas de personas jóvenes con titulación y sin experiencia profesional, dentro del Proyecto "Cataliza V: Plan de fomento de la inserción laboral guiada a través de prácticas no laborales en empresas", así como la relación de empresas adheridas al mismo.</w:t>
        </w:r>
      </w:hyperlink>
    </w:p>
    <w:p w14:paraId="7042B282" w14:textId="77777777" w:rsidR="0034261A" w:rsidRPr="0034261A" w:rsidRDefault="0034261A" w:rsidP="0034261A">
      <w:pPr>
        <w:jc w:val="both"/>
        <w:rPr>
          <w:rFonts w:ascii="Bookman Old Style" w:hAnsi="Bookman Old Style"/>
          <w:bCs/>
        </w:rPr>
      </w:pPr>
      <w:r w:rsidRPr="0034261A">
        <w:rPr>
          <w:rFonts w:ascii="Bookman Old Style" w:hAnsi="Bookman Old Style"/>
          <w:bCs/>
        </w:rPr>
        <w:t>3 páginas. Formato de archivo en PDF/Adobe Acrobat. Tamaño: 408.25 Kb.</w:t>
      </w:r>
    </w:p>
    <w:p w14:paraId="49C71339" w14:textId="77777777" w:rsidR="0034261A" w:rsidRPr="0034261A" w:rsidRDefault="0034261A" w:rsidP="0034261A">
      <w:pPr>
        <w:jc w:val="both"/>
        <w:rPr>
          <w:rFonts w:ascii="Bookman Old Style" w:hAnsi="Bookman Old Style"/>
          <w:bCs/>
        </w:rPr>
      </w:pPr>
      <w:r w:rsidRPr="0034261A">
        <w:rPr>
          <w:rFonts w:ascii="Bookman Old Style" w:hAnsi="Bookman Old Style"/>
          <w:bCs/>
        </w:rPr>
        <w:t>BOC-A-2021-200-4215. </w:t>
      </w:r>
      <w:hyperlink r:id="rId246" w:tooltip="Vista previa (Versión no oficial)" w:history="1">
        <w:r w:rsidRPr="0034261A">
          <w:rPr>
            <w:rStyle w:val="Hipervnculo"/>
            <w:rFonts w:ascii="Bookman Old Style" w:hAnsi="Bookman Old Style"/>
            <w:bCs/>
          </w:rPr>
          <w:t>Versión HTML</w:t>
        </w:r>
      </w:hyperlink>
      <w:r w:rsidRPr="0034261A">
        <w:rPr>
          <w:rFonts w:ascii="Bookman Old Style" w:hAnsi="Bookman Old Style"/>
          <w:bCs/>
        </w:rPr>
        <w:t> - </w:t>
      </w:r>
      <w:hyperlink r:id="rId247" w:tooltip="Descargar la firma electrónica" w:history="1">
        <w:r w:rsidRPr="0034261A">
          <w:rPr>
            <w:rStyle w:val="Hipervnculo"/>
            <w:rFonts w:ascii="Bookman Old Style" w:hAnsi="Bookman Old Style"/>
            <w:bCs/>
          </w:rPr>
          <w:t>Firma electrónica</w:t>
        </w:r>
      </w:hyperlink>
      <w:r w:rsidRPr="0034261A">
        <w:rPr>
          <w:rFonts w:ascii="Bookman Old Style" w:hAnsi="Bookman Old Style"/>
          <w:bCs/>
        </w:rPr>
        <w:t> - </w:t>
      </w:r>
      <w:hyperlink r:id="rId248" w:tooltip="Descargar en formato PDF" w:history="1">
        <w:r w:rsidRPr="0034261A">
          <w:rPr>
            <w:rStyle w:val="Hipervnculo"/>
            <w:rFonts w:ascii="Bookman Old Style" w:hAnsi="Bookman Old Style"/>
            <w:bCs/>
          </w:rPr>
          <w:t>Descargar</w:t>
        </w:r>
      </w:hyperlink>
    </w:p>
    <w:p w14:paraId="2DF411BA" w14:textId="77777777" w:rsidR="0034261A" w:rsidRPr="0034261A" w:rsidRDefault="0034261A" w:rsidP="0034261A">
      <w:pPr>
        <w:jc w:val="both"/>
        <w:rPr>
          <w:rFonts w:ascii="Bookman Old Style" w:hAnsi="Bookman Old Style"/>
          <w:b/>
          <w:bCs/>
        </w:rPr>
      </w:pPr>
      <w:r w:rsidRPr="0034261A">
        <w:rPr>
          <w:rFonts w:ascii="Bookman Old Style" w:hAnsi="Bookman Old Style"/>
          <w:b/>
          <w:bCs/>
        </w:rPr>
        <w:t>Consejería de Obras Públicas, Transportes y Vivienda</w:t>
      </w:r>
    </w:p>
    <w:p w14:paraId="0758C9DE" w14:textId="77777777" w:rsidR="0034261A" w:rsidRPr="0034261A" w:rsidRDefault="00293157" w:rsidP="0034261A">
      <w:pPr>
        <w:jc w:val="both"/>
        <w:rPr>
          <w:rFonts w:ascii="Bookman Old Style" w:hAnsi="Bookman Old Style"/>
          <w:bCs/>
        </w:rPr>
      </w:pPr>
      <w:hyperlink r:id="rId249" w:tooltip="Ir a la disposición 2012/048/001" w:history="1">
        <w:r w:rsidR="0034261A" w:rsidRPr="0034261A">
          <w:rPr>
            <w:rStyle w:val="Hipervnculo"/>
            <w:rFonts w:ascii="Bookman Old Style" w:hAnsi="Bookman Old Style"/>
            <w:bCs/>
          </w:rPr>
          <w:t>4221</w:t>
        </w:r>
      </w:hyperlink>
      <w:r w:rsidR="0034261A" w:rsidRPr="0034261A">
        <w:rPr>
          <w:rFonts w:ascii="Bookman Old Style" w:hAnsi="Bookman Old Style"/>
          <w:bCs/>
        </w:rPr>
        <w:t> </w:t>
      </w:r>
      <w:hyperlink r:id="rId250" w:history="1">
        <w:r w:rsidR="0034261A" w:rsidRPr="0034261A">
          <w:rPr>
            <w:rStyle w:val="Hipervnculo"/>
            <w:rFonts w:ascii="Bookman Old Style" w:hAnsi="Bookman Old Style"/>
            <w:bCs/>
          </w:rPr>
          <w:t xml:space="preserve">Instituto Canario de la </w:t>
        </w:r>
        <w:proofErr w:type="gramStart"/>
        <w:r w:rsidR="0034261A" w:rsidRPr="0034261A">
          <w:rPr>
            <w:rStyle w:val="Hipervnculo"/>
            <w:rFonts w:ascii="Bookman Old Style" w:hAnsi="Bookman Old Style"/>
            <w:bCs/>
          </w:rPr>
          <w:t>Vivienda.-</w:t>
        </w:r>
        <w:proofErr w:type="gramEnd"/>
        <w:r w:rsidR="0034261A" w:rsidRPr="0034261A">
          <w:rPr>
            <w:rStyle w:val="Hipervnculo"/>
            <w:rFonts w:ascii="Bookman Old Style" w:hAnsi="Bookman Old Style"/>
            <w:bCs/>
          </w:rPr>
          <w:t xml:space="preserve"> Resolución de 20 de septiembre de 2021, del Presidente, de justificación y abono de las ayudas concedidas para contribuir a minimizar el impacto económico y social del COVID-19 en los alquileres de vivienda habitual por Resolución de 12 de julio de 2021, para solicitudes presentadas el 20 de mayo de 2020.</w:t>
        </w:r>
      </w:hyperlink>
    </w:p>
    <w:p w14:paraId="7444ED16" w14:textId="77777777" w:rsidR="0034261A" w:rsidRPr="0034261A" w:rsidRDefault="0034261A" w:rsidP="0034261A">
      <w:pPr>
        <w:jc w:val="both"/>
        <w:rPr>
          <w:rFonts w:ascii="Bookman Old Style" w:hAnsi="Bookman Old Style"/>
          <w:bCs/>
        </w:rPr>
      </w:pPr>
      <w:r w:rsidRPr="0034261A">
        <w:rPr>
          <w:rFonts w:ascii="Bookman Old Style" w:hAnsi="Bookman Old Style"/>
          <w:bCs/>
        </w:rPr>
        <w:t>23 páginas. Formato de archivo en PDF/Adobe Acrobat. Tamaño: 1.28 Mb.</w:t>
      </w:r>
    </w:p>
    <w:p w14:paraId="134861FA" w14:textId="77777777" w:rsidR="0034261A" w:rsidRPr="0034261A" w:rsidRDefault="0034261A" w:rsidP="0034261A">
      <w:pPr>
        <w:jc w:val="both"/>
        <w:rPr>
          <w:rFonts w:ascii="Bookman Old Style" w:hAnsi="Bookman Old Style"/>
          <w:bCs/>
        </w:rPr>
      </w:pPr>
      <w:r w:rsidRPr="0034261A">
        <w:rPr>
          <w:rFonts w:ascii="Bookman Old Style" w:hAnsi="Bookman Old Style"/>
          <w:bCs/>
        </w:rPr>
        <w:t>BOC-A-2021-200-4221. </w:t>
      </w:r>
      <w:hyperlink r:id="rId251" w:tooltip="Vista previa (Versión no oficial)" w:history="1">
        <w:r w:rsidRPr="0034261A">
          <w:rPr>
            <w:rStyle w:val="Hipervnculo"/>
            <w:rFonts w:ascii="Bookman Old Style" w:hAnsi="Bookman Old Style"/>
            <w:bCs/>
          </w:rPr>
          <w:t>Versión HTML</w:t>
        </w:r>
      </w:hyperlink>
      <w:r w:rsidRPr="0034261A">
        <w:rPr>
          <w:rFonts w:ascii="Bookman Old Style" w:hAnsi="Bookman Old Style"/>
          <w:bCs/>
        </w:rPr>
        <w:t> - </w:t>
      </w:r>
      <w:hyperlink r:id="rId252" w:tooltip="Descargar la firma electrónica" w:history="1">
        <w:r w:rsidRPr="0034261A">
          <w:rPr>
            <w:rStyle w:val="Hipervnculo"/>
            <w:rFonts w:ascii="Bookman Old Style" w:hAnsi="Bookman Old Style"/>
            <w:bCs/>
          </w:rPr>
          <w:t>Firma electrónica</w:t>
        </w:r>
      </w:hyperlink>
      <w:r w:rsidRPr="0034261A">
        <w:rPr>
          <w:rFonts w:ascii="Bookman Old Style" w:hAnsi="Bookman Old Style"/>
          <w:bCs/>
        </w:rPr>
        <w:t> - </w:t>
      </w:r>
      <w:hyperlink r:id="rId253" w:tooltip="Descargar en formato PDF" w:history="1">
        <w:r w:rsidRPr="0034261A">
          <w:rPr>
            <w:rStyle w:val="Hipervnculo"/>
            <w:rFonts w:ascii="Bookman Old Style" w:hAnsi="Bookman Old Style"/>
            <w:bCs/>
          </w:rPr>
          <w:t>Descargar</w:t>
        </w:r>
      </w:hyperlink>
    </w:p>
    <w:p w14:paraId="0631C968" w14:textId="66B86A29" w:rsidR="001B2E29" w:rsidRPr="00F43054" w:rsidRDefault="00F43054" w:rsidP="00972B29">
      <w:pPr>
        <w:jc w:val="both"/>
        <w:rPr>
          <w:rFonts w:ascii="Bookman Old Style" w:hAnsi="Bookman Old Style"/>
          <w:b/>
          <w:color w:val="FF0000"/>
          <w:lang w:val="es-ES_tradnl"/>
        </w:rPr>
      </w:pPr>
      <w:r>
        <w:rPr>
          <w:rFonts w:ascii="Bookman Old Style" w:hAnsi="Bookman Old Style"/>
          <w:b/>
          <w:color w:val="FF0000"/>
          <w:highlight w:val="yellow"/>
          <w:lang w:val="es-ES_tradnl"/>
        </w:rPr>
        <w:t xml:space="preserve">BOE </w:t>
      </w:r>
      <w:r w:rsidR="001B2E29" w:rsidRPr="00F43054">
        <w:rPr>
          <w:rFonts w:ascii="Bookman Old Style" w:hAnsi="Bookman Old Style"/>
          <w:b/>
          <w:color w:val="FF0000"/>
          <w:highlight w:val="yellow"/>
          <w:lang w:val="es-ES_tradnl"/>
        </w:rPr>
        <w:t>28/09/2021</w:t>
      </w:r>
    </w:p>
    <w:p w14:paraId="6AA1161B" w14:textId="77777777" w:rsidR="00F43054" w:rsidRPr="00F43054" w:rsidRDefault="00F43054" w:rsidP="00F43054">
      <w:pPr>
        <w:jc w:val="both"/>
        <w:rPr>
          <w:rFonts w:ascii="Bookman Old Style" w:hAnsi="Bookman Old Style"/>
          <w:b/>
          <w:bCs/>
        </w:rPr>
      </w:pPr>
      <w:r w:rsidRPr="00F43054">
        <w:rPr>
          <w:rFonts w:ascii="Bookman Old Style" w:hAnsi="Bookman Old Style"/>
          <w:b/>
          <w:bCs/>
        </w:rPr>
        <w:t>III. Otras disposiciones</w:t>
      </w:r>
    </w:p>
    <w:p w14:paraId="7A667810" w14:textId="77777777" w:rsidR="001B2E29" w:rsidRPr="001B2E29" w:rsidRDefault="001B2E29" w:rsidP="001B2E29">
      <w:pPr>
        <w:jc w:val="both"/>
        <w:rPr>
          <w:rFonts w:ascii="Bookman Old Style" w:hAnsi="Bookman Old Style"/>
          <w:b/>
        </w:rPr>
      </w:pPr>
      <w:r w:rsidRPr="001B2E29">
        <w:rPr>
          <w:rFonts w:ascii="Bookman Old Style" w:hAnsi="Bookman Old Style"/>
          <w:b/>
        </w:rPr>
        <w:t>MINISTERIO PARA LA TRANSICIÓN ECOLÓGICA Y EL RETO DEMOGRÁFICO</w:t>
      </w:r>
    </w:p>
    <w:p w14:paraId="4E76A789" w14:textId="77777777" w:rsidR="001B2E29" w:rsidRPr="001B2E29" w:rsidRDefault="001B2E29" w:rsidP="001B2E29">
      <w:pPr>
        <w:jc w:val="both"/>
        <w:rPr>
          <w:rFonts w:ascii="Bookman Old Style" w:hAnsi="Bookman Old Style"/>
          <w:b/>
          <w:bCs/>
        </w:rPr>
      </w:pPr>
      <w:r w:rsidRPr="001B2E29">
        <w:rPr>
          <w:rFonts w:ascii="Bookman Old Style" w:hAnsi="Bookman Old Style"/>
          <w:b/>
          <w:bCs/>
        </w:rPr>
        <w:t>Subvenciones</w:t>
      </w:r>
    </w:p>
    <w:p w14:paraId="2011E5DD" w14:textId="77777777" w:rsidR="001B2E29" w:rsidRPr="001B2E29" w:rsidRDefault="001B2E29" w:rsidP="001B2E29">
      <w:pPr>
        <w:jc w:val="both"/>
        <w:rPr>
          <w:rFonts w:ascii="Bookman Old Style" w:hAnsi="Bookman Old Style"/>
          <w:bCs/>
        </w:rPr>
      </w:pPr>
      <w:r w:rsidRPr="001B2E29">
        <w:rPr>
          <w:rFonts w:ascii="Bookman Old Style" w:hAnsi="Bookman Old Style"/>
          <w:bCs/>
        </w:rPr>
        <w:t>Orden TED/1018/2021, de 20 de septiembre, por la que se aprueban las bases reguladoras para la concesión de subvenciones de la Fundación Biodiversidad, F.S.P., para fomentar actuaciones dirigidas a la renaturalización y resiliencia de ciudades españolas, en el marco del Plan de Recuperación, Transformación y Resiliencia, y se aprueba la convocatoria correspondiente al año 2021.</w:t>
      </w:r>
    </w:p>
    <w:p w14:paraId="69AC1125" w14:textId="77777777" w:rsidR="001B2E29" w:rsidRPr="001B2E29" w:rsidRDefault="00293157" w:rsidP="001B2E29">
      <w:pPr>
        <w:jc w:val="both"/>
        <w:rPr>
          <w:rFonts w:ascii="Bookman Old Style" w:hAnsi="Bookman Old Style"/>
          <w:bCs/>
        </w:rPr>
      </w:pPr>
      <w:hyperlink r:id="rId254" w:tooltip="PDF firmado BOE-A-2021-15757" w:history="1">
        <w:r w:rsidR="001B2E29" w:rsidRPr="001B2E29">
          <w:rPr>
            <w:rStyle w:val="Hipervnculo"/>
            <w:rFonts w:ascii="Bookman Old Style" w:hAnsi="Bookman Old Style"/>
            <w:bCs/>
          </w:rPr>
          <w:t>PDF (BOE-A-2021-15757 - 37 págs. - 450 KB)</w:t>
        </w:r>
      </w:hyperlink>
    </w:p>
    <w:p w14:paraId="262C79D5" w14:textId="37BABA57" w:rsidR="00F43054" w:rsidRDefault="00F43054" w:rsidP="00972B29">
      <w:pPr>
        <w:jc w:val="both"/>
        <w:rPr>
          <w:rFonts w:ascii="Bookman Old Style" w:hAnsi="Bookman Old Style"/>
          <w:b/>
          <w:color w:val="FF0000"/>
          <w:highlight w:val="yellow"/>
          <w:lang w:val="es-ES_tradnl"/>
        </w:rPr>
      </w:pPr>
      <w:r>
        <w:rPr>
          <w:rFonts w:ascii="Bookman Old Style" w:hAnsi="Bookman Old Style"/>
          <w:b/>
          <w:color w:val="FF0000"/>
          <w:highlight w:val="yellow"/>
          <w:lang w:val="es-ES_tradnl"/>
        </w:rPr>
        <w:t>BOC 28/09/2021</w:t>
      </w:r>
    </w:p>
    <w:p w14:paraId="221D22FA" w14:textId="77777777" w:rsidR="00F43054" w:rsidRPr="00F43054" w:rsidRDefault="00F43054" w:rsidP="00F43054">
      <w:pPr>
        <w:jc w:val="both"/>
        <w:rPr>
          <w:rFonts w:ascii="Bookman Old Style" w:hAnsi="Bookman Old Style"/>
          <w:b/>
          <w:bCs/>
        </w:rPr>
      </w:pPr>
      <w:r w:rsidRPr="00F43054">
        <w:rPr>
          <w:rFonts w:ascii="Bookman Old Style" w:hAnsi="Bookman Old Style"/>
          <w:b/>
          <w:bCs/>
        </w:rPr>
        <w:t>III. Otras Resoluciones</w:t>
      </w:r>
    </w:p>
    <w:p w14:paraId="5142489A" w14:textId="77777777" w:rsidR="00F43054" w:rsidRPr="00F43054" w:rsidRDefault="00F43054" w:rsidP="00F43054">
      <w:pPr>
        <w:jc w:val="both"/>
        <w:rPr>
          <w:rFonts w:ascii="Bookman Old Style" w:hAnsi="Bookman Old Style"/>
          <w:b/>
          <w:bCs/>
        </w:rPr>
      </w:pPr>
      <w:r w:rsidRPr="00F43054">
        <w:rPr>
          <w:rFonts w:ascii="Bookman Old Style" w:hAnsi="Bookman Old Style"/>
          <w:b/>
          <w:bCs/>
        </w:rPr>
        <w:t>Consejería de Hacienda, Presupuestos y Asuntos Europeos</w:t>
      </w:r>
    </w:p>
    <w:p w14:paraId="76E81DF3" w14:textId="77777777" w:rsidR="00F43054" w:rsidRPr="00F43054" w:rsidRDefault="00293157" w:rsidP="00F43054">
      <w:pPr>
        <w:jc w:val="both"/>
        <w:rPr>
          <w:rFonts w:ascii="Bookman Old Style" w:hAnsi="Bookman Old Style"/>
          <w:bCs/>
          <w:color w:val="FF0000"/>
        </w:rPr>
      </w:pPr>
      <w:hyperlink r:id="rId255" w:tooltip="Ir a la disposición 2012/048/001" w:history="1">
        <w:r w:rsidR="00F43054" w:rsidRPr="00F43054">
          <w:rPr>
            <w:rStyle w:val="Hipervnculo"/>
            <w:rFonts w:ascii="Bookman Old Style" w:hAnsi="Bookman Old Style"/>
            <w:bCs/>
          </w:rPr>
          <w:t>4196</w:t>
        </w:r>
      </w:hyperlink>
      <w:r w:rsidR="00F43054" w:rsidRPr="00F43054">
        <w:rPr>
          <w:rFonts w:ascii="Bookman Old Style" w:hAnsi="Bookman Old Style"/>
          <w:bCs/>
          <w:color w:val="FF0000"/>
        </w:rPr>
        <w:t> </w:t>
      </w:r>
      <w:hyperlink r:id="rId256" w:history="1">
        <w:r w:rsidR="00F43054" w:rsidRPr="00F43054">
          <w:rPr>
            <w:rStyle w:val="Hipervnculo"/>
            <w:rFonts w:ascii="Bookman Old Style" w:hAnsi="Bookman Old Style"/>
            <w:bCs/>
          </w:rPr>
          <w:t>Secretaría General Técnica.- Resolución de 16 de septiembre de 2021, por la que se dispone la publicación de la Adenda sexta de modificación del apartado 4 de la cláusula quinta del Convenio suscrito el 30 de diciembre de 2016 entre la Administración Pública de la Comunidad Autónoma de Canarias y el Cabildo Insular de El Hierro para la gestión de los recursos asignados en el marco del FDCAN para el desarrollo del Programa FDCAN para la isla de El Hierro.</w:t>
        </w:r>
      </w:hyperlink>
    </w:p>
    <w:p w14:paraId="41D1E398" w14:textId="77777777" w:rsidR="00F43054" w:rsidRPr="00F43054" w:rsidRDefault="00F43054" w:rsidP="00F43054">
      <w:pPr>
        <w:jc w:val="both"/>
        <w:rPr>
          <w:rFonts w:ascii="Bookman Old Style" w:hAnsi="Bookman Old Style"/>
          <w:bCs/>
        </w:rPr>
      </w:pPr>
      <w:r w:rsidRPr="00F43054">
        <w:rPr>
          <w:rFonts w:ascii="Bookman Old Style" w:hAnsi="Bookman Old Style"/>
          <w:bCs/>
        </w:rPr>
        <w:t>4 páginas. Formato de archivo en PDF/Adobe Acrobat. Tamaño: 291.32 Kb.</w:t>
      </w:r>
    </w:p>
    <w:p w14:paraId="2C1522D9" w14:textId="77777777" w:rsidR="00F43054" w:rsidRPr="00F43054" w:rsidRDefault="00F43054" w:rsidP="00F43054">
      <w:pPr>
        <w:jc w:val="both"/>
        <w:rPr>
          <w:rFonts w:ascii="Bookman Old Style" w:hAnsi="Bookman Old Style"/>
          <w:bCs/>
          <w:color w:val="FF0000"/>
        </w:rPr>
      </w:pPr>
      <w:r w:rsidRPr="00F43054">
        <w:rPr>
          <w:rFonts w:ascii="Bookman Old Style" w:hAnsi="Bookman Old Style"/>
          <w:bCs/>
        </w:rPr>
        <w:t>BOC-A-2021-199-4196.</w:t>
      </w:r>
      <w:r w:rsidRPr="00F43054">
        <w:rPr>
          <w:rFonts w:ascii="Bookman Old Style" w:hAnsi="Bookman Old Style"/>
          <w:bCs/>
          <w:color w:val="FF0000"/>
        </w:rPr>
        <w:t> </w:t>
      </w:r>
      <w:hyperlink r:id="rId257" w:tooltip="Vista previa (Versión no oficial)" w:history="1">
        <w:r w:rsidRPr="00F43054">
          <w:rPr>
            <w:rStyle w:val="Hipervnculo"/>
            <w:rFonts w:ascii="Bookman Old Style" w:hAnsi="Bookman Old Style"/>
            <w:bCs/>
          </w:rPr>
          <w:t>Versión HTML</w:t>
        </w:r>
      </w:hyperlink>
      <w:r w:rsidRPr="00F43054">
        <w:rPr>
          <w:rFonts w:ascii="Bookman Old Style" w:hAnsi="Bookman Old Style"/>
          <w:bCs/>
          <w:color w:val="FF0000"/>
        </w:rPr>
        <w:t> - </w:t>
      </w:r>
      <w:hyperlink r:id="rId258" w:tooltip="Descargar la firma electrónica" w:history="1">
        <w:r w:rsidRPr="00F43054">
          <w:rPr>
            <w:rStyle w:val="Hipervnculo"/>
            <w:rFonts w:ascii="Bookman Old Style" w:hAnsi="Bookman Old Style"/>
            <w:bCs/>
          </w:rPr>
          <w:t>Firma electrónica</w:t>
        </w:r>
      </w:hyperlink>
      <w:r w:rsidRPr="00F43054">
        <w:rPr>
          <w:rFonts w:ascii="Bookman Old Style" w:hAnsi="Bookman Old Style"/>
          <w:bCs/>
          <w:color w:val="FF0000"/>
        </w:rPr>
        <w:t> - </w:t>
      </w:r>
      <w:hyperlink r:id="rId259" w:tooltip="Descargar en formato PDF" w:history="1">
        <w:r w:rsidRPr="00F43054">
          <w:rPr>
            <w:rStyle w:val="Hipervnculo"/>
            <w:rFonts w:ascii="Bookman Old Style" w:hAnsi="Bookman Old Style"/>
            <w:bCs/>
          </w:rPr>
          <w:t>Descargar</w:t>
        </w:r>
      </w:hyperlink>
    </w:p>
    <w:p w14:paraId="4A14C913" w14:textId="4BCD8322" w:rsidR="009744FE" w:rsidRPr="006F72DA" w:rsidRDefault="00F43054" w:rsidP="00972B29">
      <w:pPr>
        <w:jc w:val="both"/>
        <w:rPr>
          <w:rFonts w:ascii="Bookman Old Style" w:hAnsi="Bookman Old Style"/>
          <w:b/>
          <w:color w:val="FF0000"/>
          <w:lang w:val="es-ES_tradnl"/>
        </w:rPr>
      </w:pPr>
      <w:r>
        <w:rPr>
          <w:rFonts w:ascii="Bookman Old Style" w:hAnsi="Bookman Old Style"/>
          <w:b/>
          <w:color w:val="FF0000"/>
          <w:highlight w:val="yellow"/>
          <w:lang w:val="es-ES_tradnl"/>
        </w:rPr>
        <w:t xml:space="preserve">BOE </w:t>
      </w:r>
      <w:r w:rsidR="009744FE" w:rsidRPr="006F72DA">
        <w:rPr>
          <w:rFonts w:ascii="Bookman Old Style" w:hAnsi="Bookman Old Style"/>
          <w:b/>
          <w:color w:val="FF0000"/>
          <w:highlight w:val="yellow"/>
          <w:lang w:val="es-ES_tradnl"/>
        </w:rPr>
        <w:t>25/09/2021</w:t>
      </w:r>
    </w:p>
    <w:p w14:paraId="63D023BB" w14:textId="77777777" w:rsidR="009744FE" w:rsidRPr="009744FE" w:rsidRDefault="009744FE" w:rsidP="009744FE">
      <w:pPr>
        <w:jc w:val="both"/>
        <w:rPr>
          <w:rFonts w:ascii="Bookman Old Style" w:hAnsi="Bookman Old Style"/>
          <w:b/>
          <w:bCs/>
        </w:rPr>
      </w:pPr>
      <w:r w:rsidRPr="009744FE">
        <w:rPr>
          <w:rFonts w:ascii="Bookman Old Style" w:hAnsi="Bookman Old Style"/>
          <w:b/>
          <w:bCs/>
        </w:rPr>
        <w:t>I. Disposiciones generales</w:t>
      </w:r>
    </w:p>
    <w:p w14:paraId="18165D0E" w14:textId="77777777" w:rsidR="009744FE" w:rsidRPr="009744FE" w:rsidRDefault="009744FE" w:rsidP="009744FE">
      <w:pPr>
        <w:jc w:val="both"/>
        <w:rPr>
          <w:rFonts w:ascii="Bookman Old Style" w:hAnsi="Bookman Old Style"/>
          <w:b/>
        </w:rPr>
      </w:pPr>
      <w:r w:rsidRPr="009744FE">
        <w:rPr>
          <w:rFonts w:ascii="Bookman Old Style" w:hAnsi="Bookman Old Style"/>
          <w:b/>
        </w:rPr>
        <w:t>MINISTERIO DEL INTERIOR</w:t>
      </w:r>
    </w:p>
    <w:p w14:paraId="2CFC91D1" w14:textId="77777777" w:rsidR="009744FE" w:rsidRPr="009744FE" w:rsidRDefault="009744FE" w:rsidP="009744FE">
      <w:pPr>
        <w:jc w:val="both"/>
        <w:rPr>
          <w:rFonts w:ascii="Bookman Old Style" w:hAnsi="Bookman Old Style"/>
          <w:b/>
          <w:bCs/>
        </w:rPr>
      </w:pPr>
      <w:r w:rsidRPr="009744FE">
        <w:rPr>
          <w:rFonts w:ascii="Bookman Old Style" w:hAnsi="Bookman Old Style"/>
          <w:b/>
          <w:bCs/>
        </w:rPr>
        <w:t>Fronteras</w:t>
      </w:r>
    </w:p>
    <w:p w14:paraId="7072CD73" w14:textId="77777777" w:rsidR="009744FE" w:rsidRPr="009744FE" w:rsidRDefault="009744FE" w:rsidP="009744FE">
      <w:pPr>
        <w:jc w:val="both"/>
        <w:rPr>
          <w:rFonts w:ascii="Bookman Old Style" w:hAnsi="Bookman Old Style"/>
          <w:bCs/>
        </w:rPr>
      </w:pPr>
      <w:r w:rsidRPr="009744FE">
        <w:rPr>
          <w:rFonts w:ascii="Bookman Old Style" w:hAnsi="Bookman Old Style"/>
          <w:bCs/>
        </w:rPr>
        <w:t>Orden INT/1005/2021, de 24 de septiembre,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7F409C66" w14:textId="77777777" w:rsidR="009744FE" w:rsidRPr="009744FE" w:rsidRDefault="00293157" w:rsidP="009744FE">
      <w:pPr>
        <w:jc w:val="both"/>
        <w:rPr>
          <w:rFonts w:ascii="Bookman Old Style" w:hAnsi="Bookman Old Style"/>
          <w:bCs/>
        </w:rPr>
      </w:pPr>
      <w:hyperlink r:id="rId260" w:tooltip="PDF firmado BOE-A-2021-15536" w:history="1">
        <w:r w:rsidR="009744FE" w:rsidRPr="009744FE">
          <w:rPr>
            <w:rStyle w:val="Hipervnculo"/>
            <w:rFonts w:ascii="Bookman Old Style" w:hAnsi="Bookman Old Style"/>
            <w:bCs/>
          </w:rPr>
          <w:t>PDF (BOE-A-2021-15536 - 2 págs. - 222 KB)</w:t>
        </w:r>
      </w:hyperlink>
    </w:p>
    <w:p w14:paraId="0BE02B6F" w14:textId="07EFD180" w:rsidR="00E12209" w:rsidRPr="00E12209" w:rsidRDefault="00E12209" w:rsidP="00972B29">
      <w:pPr>
        <w:jc w:val="both"/>
        <w:rPr>
          <w:rFonts w:ascii="Bookman Old Style" w:hAnsi="Bookman Old Style"/>
          <w:b/>
          <w:color w:val="FF0000"/>
          <w:lang w:val="es-ES_tradnl"/>
        </w:rPr>
      </w:pPr>
      <w:r w:rsidRPr="00E12209">
        <w:rPr>
          <w:rFonts w:ascii="Bookman Old Style" w:hAnsi="Bookman Old Style"/>
          <w:b/>
          <w:color w:val="FF0000"/>
          <w:highlight w:val="yellow"/>
          <w:lang w:val="es-ES_tradnl"/>
        </w:rPr>
        <w:t>BOE 24/09/2021</w:t>
      </w:r>
    </w:p>
    <w:p w14:paraId="06E841AA" w14:textId="77777777" w:rsidR="00E12209" w:rsidRPr="00E12209" w:rsidRDefault="00E12209" w:rsidP="00E12209">
      <w:pPr>
        <w:jc w:val="both"/>
        <w:rPr>
          <w:rFonts w:ascii="Bookman Old Style" w:hAnsi="Bookman Old Style"/>
          <w:b/>
          <w:bCs/>
        </w:rPr>
      </w:pPr>
      <w:r w:rsidRPr="00E12209">
        <w:rPr>
          <w:rFonts w:ascii="Bookman Old Style" w:hAnsi="Bookman Old Style"/>
          <w:b/>
          <w:bCs/>
        </w:rPr>
        <w:t>V. Anuncios. - A. Contratación del Sector Público</w:t>
      </w:r>
    </w:p>
    <w:p w14:paraId="1845ADE6" w14:textId="77777777" w:rsidR="00E12209" w:rsidRPr="00E12209" w:rsidRDefault="00E12209" w:rsidP="00E12209">
      <w:pPr>
        <w:jc w:val="both"/>
        <w:rPr>
          <w:rFonts w:ascii="Bookman Old Style" w:hAnsi="Bookman Old Style"/>
          <w:b/>
        </w:rPr>
      </w:pPr>
      <w:r w:rsidRPr="00E12209">
        <w:rPr>
          <w:rFonts w:ascii="Bookman Old Style" w:hAnsi="Bookman Old Style"/>
          <w:b/>
        </w:rPr>
        <w:t>MINISTERIO DE CIENCIA E INNOVACIÓN</w:t>
      </w:r>
    </w:p>
    <w:p w14:paraId="68D9472A" w14:textId="77777777" w:rsidR="00E12209" w:rsidRPr="00E12209" w:rsidRDefault="00E12209" w:rsidP="00E12209">
      <w:pPr>
        <w:jc w:val="both"/>
        <w:rPr>
          <w:rFonts w:ascii="Bookman Old Style" w:hAnsi="Bookman Old Style"/>
          <w:bCs/>
        </w:rPr>
      </w:pPr>
      <w:r w:rsidRPr="00E12209">
        <w:rPr>
          <w:rFonts w:ascii="Bookman Old Style" w:hAnsi="Bookman Old Style"/>
          <w:bCs/>
        </w:rPr>
        <w:t>Anuncio de licitación de: Presidencia de la Agencia Estatal Consejo Superior de Investigaciones Científicas, M.P. Objeto: Suministro e instalación de diferentes equipos necesarios para la caracterización estructural y biofísica de variantes mutacionales de las proteínas del virus SARS-CoV-2, destinado al Instituto de Biomedicina de Valencia. Expediente: LOT72/21.</w:t>
      </w:r>
    </w:p>
    <w:p w14:paraId="728C108A" w14:textId="77777777" w:rsidR="00E12209" w:rsidRPr="00E12209" w:rsidRDefault="00293157" w:rsidP="00E12209">
      <w:pPr>
        <w:jc w:val="both"/>
        <w:rPr>
          <w:rFonts w:ascii="Bookman Old Style" w:hAnsi="Bookman Old Style"/>
          <w:bCs/>
        </w:rPr>
      </w:pPr>
      <w:hyperlink r:id="rId261" w:tooltip="PDF firmado BOE-B-2021-39560" w:history="1">
        <w:r w:rsidR="00E12209" w:rsidRPr="00E12209">
          <w:rPr>
            <w:rStyle w:val="Hipervnculo"/>
            <w:rFonts w:ascii="Bookman Old Style" w:hAnsi="Bookman Old Style"/>
            <w:bCs/>
          </w:rPr>
          <w:t>PDF (BOE-B-2021-39560 - 4 págs. - 202 KB)</w:t>
        </w:r>
      </w:hyperlink>
    </w:p>
    <w:p w14:paraId="1644D1AD" w14:textId="56A25525" w:rsidR="00E12209" w:rsidRPr="00E12209" w:rsidRDefault="00E12209" w:rsidP="00972B29">
      <w:pPr>
        <w:jc w:val="both"/>
        <w:rPr>
          <w:rFonts w:ascii="Bookman Old Style" w:hAnsi="Bookman Old Style"/>
          <w:b/>
          <w:color w:val="FF0000"/>
          <w:lang w:val="es-ES_tradnl"/>
        </w:rPr>
      </w:pPr>
      <w:r w:rsidRPr="00E12209">
        <w:rPr>
          <w:rFonts w:ascii="Bookman Old Style" w:hAnsi="Bookman Old Style"/>
          <w:b/>
          <w:color w:val="FF0000"/>
          <w:highlight w:val="yellow"/>
          <w:lang w:val="es-ES_tradnl"/>
        </w:rPr>
        <w:t>BOC 24/09/2021</w:t>
      </w:r>
    </w:p>
    <w:p w14:paraId="0DEE51E6" w14:textId="77777777" w:rsidR="00E12209" w:rsidRPr="00E12209" w:rsidRDefault="00E12209" w:rsidP="00E12209">
      <w:pPr>
        <w:jc w:val="both"/>
        <w:rPr>
          <w:rFonts w:ascii="Bookman Old Style" w:hAnsi="Bookman Old Style"/>
          <w:b/>
          <w:bCs/>
        </w:rPr>
      </w:pPr>
      <w:r w:rsidRPr="00E12209">
        <w:rPr>
          <w:rFonts w:ascii="Bookman Old Style" w:hAnsi="Bookman Old Style"/>
          <w:b/>
          <w:bCs/>
        </w:rPr>
        <w:t>III. Otras Resoluciones</w:t>
      </w:r>
    </w:p>
    <w:p w14:paraId="33ADBF29" w14:textId="77777777" w:rsidR="00E12209" w:rsidRPr="00E12209" w:rsidRDefault="00E12209" w:rsidP="00E12209">
      <w:pPr>
        <w:jc w:val="both"/>
        <w:rPr>
          <w:rFonts w:ascii="Bookman Old Style" w:hAnsi="Bookman Old Style"/>
          <w:b/>
          <w:bCs/>
        </w:rPr>
      </w:pPr>
      <w:r w:rsidRPr="00E12209">
        <w:rPr>
          <w:rFonts w:ascii="Bookman Old Style" w:hAnsi="Bookman Old Style"/>
          <w:b/>
          <w:bCs/>
        </w:rPr>
        <w:t>Consejería de Obras Públicas, Transportes y Vivienda</w:t>
      </w:r>
    </w:p>
    <w:p w14:paraId="2B8B5E4A" w14:textId="77777777" w:rsidR="00E12209" w:rsidRPr="00E12209" w:rsidRDefault="00293157" w:rsidP="00E12209">
      <w:pPr>
        <w:jc w:val="both"/>
        <w:rPr>
          <w:rFonts w:ascii="Bookman Old Style" w:hAnsi="Bookman Old Style"/>
          <w:bCs/>
        </w:rPr>
      </w:pPr>
      <w:hyperlink r:id="rId262" w:tooltip="Ir a la disposición 2012/048/001" w:history="1">
        <w:r w:rsidR="00E12209" w:rsidRPr="00E12209">
          <w:rPr>
            <w:rStyle w:val="Hipervnculo"/>
            <w:rFonts w:ascii="Bookman Old Style" w:hAnsi="Bookman Old Style"/>
            <w:bCs/>
          </w:rPr>
          <w:t>4173</w:t>
        </w:r>
      </w:hyperlink>
      <w:r w:rsidR="00E12209" w:rsidRPr="00E12209">
        <w:rPr>
          <w:rFonts w:ascii="Bookman Old Style" w:hAnsi="Bookman Old Style"/>
          <w:bCs/>
        </w:rPr>
        <w:t> </w:t>
      </w:r>
      <w:hyperlink r:id="rId263" w:history="1">
        <w:r w:rsidR="00E12209" w:rsidRPr="00E12209">
          <w:rPr>
            <w:rStyle w:val="Hipervnculo"/>
            <w:rFonts w:ascii="Bookman Old Style" w:hAnsi="Bookman Old Style"/>
            <w:bCs/>
          </w:rPr>
          <w:t xml:space="preserve">Instituto Canario de la </w:t>
        </w:r>
        <w:proofErr w:type="gramStart"/>
        <w:r w:rsidR="00E12209" w:rsidRPr="00E12209">
          <w:rPr>
            <w:rStyle w:val="Hipervnculo"/>
            <w:rFonts w:ascii="Bookman Old Style" w:hAnsi="Bookman Old Style"/>
            <w:bCs/>
          </w:rPr>
          <w:t>Vivienda.-</w:t>
        </w:r>
        <w:proofErr w:type="gramEnd"/>
        <w:r w:rsidR="00E12209" w:rsidRPr="00E12209">
          <w:rPr>
            <w:rStyle w:val="Hipervnculo"/>
            <w:rFonts w:ascii="Bookman Old Style" w:hAnsi="Bookman Old Style"/>
            <w:bCs/>
          </w:rPr>
          <w:t xml:space="preserve"> Resolución de 9 de septiembre de 2021, del Presidente, de concesión directa condicionada de ayuda para contribuir a minimizar el impacto económico y social del COVID-19 en los </w:t>
        </w:r>
        <w:r w:rsidR="00E12209" w:rsidRPr="00E12209">
          <w:rPr>
            <w:rStyle w:val="Hipervnculo"/>
            <w:rFonts w:ascii="Bookman Old Style" w:hAnsi="Bookman Old Style"/>
            <w:bCs/>
          </w:rPr>
          <w:lastRenderedPageBreak/>
          <w:t>alquileres de vivienda habitual de las solicitudes presentadas y completas el día 24 de mayo de 2020.</w:t>
        </w:r>
      </w:hyperlink>
    </w:p>
    <w:p w14:paraId="1CAD00EC" w14:textId="77777777" w:rsidR="00E12209" w:rsidRPr="00E12209" w:rsidRDefault="00E12209" w:rsidP="00E12209">
      <w:pPr>
        <w:jc w:val="both"/>
        <w:rPr>
          <w:rFonts w:ascii="Bookman Old Style" w:hAnsi="Bookman Old Style"/>
          <w:bCs/>
        </w:rPr>
      </w:pPr>
      <w:r w:rsidRPr="00E12209">
        <w:rPr>
          <w:rFonts w:ascii="Bookman Old Style" w:hAnsi="Bookman Old Style"/>
          <w:bCs/>
        </w:rPr>
        <w:t>19 páginas. Formato de archivo en PDF/Adobe Acrobat. Tamaño: 593.02 Kb.</w:t>
      </w:r>
    </w:p>
    <w:p w14:paraId="34090E84" w14:textId="77777777" w:rsidR="00E12209" w:rsidRPr="00E12209" w:rsidRDefault="00E12209" w:rsidP="00E12209">
      <w:pPr>
        <w:jc w:val="both"/>
        <w:rPr>
          <w:rFonts w:ascii="Bookman Old Style" w:hAnsi="Bookman Old Style"/>
          <w:bCs/>
        </w:rPr>
      </w:pPr>
      <w:r w:rsidRPr="00E12209">
        <w:rPr>
          <w:rFonts w:ascii="Bookman Old Style" w:hAnsi="Bookman Old Style"/>
          <w:bCs/>
        </w:rPr>
        <w:t>BOC-A-2021-197-4173. </w:t>
      </w:r>
      <w:hyperlink r:id="rId264" w:tooltip="Vista previa (Versión no oficial)" w:history="1">
        <w:r w:rsidRPr="00E12209">
          <w:rPr>
            <w:rStyle w:val="Hipervnculo"/>
            <w:rFonts w:ascii="Bookman Old Style" w:hAnsi="Bookman Old Style"/>
            <w:bCs/>
          </w:rPr>
          <w:t>Versión HTML</w:t>
        </w:r>
      </w:hyperlink>
      <w:r w:rsidRPr="00E12209">
        <w:rPr>
          <w:rFonts w:ascii="Bookman Old Style" w:hAnsi="Bookman Old Style"/>
          <w:bCs/>
        </w:rPr>
        <w:t> - </w:t>
      </w:r>
      <w:hyperlink r:id="rId265" w:tooltip="Descargar la firma electrónica" w:history="1">
        <w:r w:rsidRPr="00E12209">
          <w:rPr>
            <w:rStyle w:val="Hipervnculo"/>
            <w:rFonts w:ascii="Bookman Old Style" w:hAnsi="Bookman Old Style"/>
            <w:bCs/>
          </w:rPr>
          <w:t>Firma electrónica</w:t>
        </w:r>
      </w:hyperlink>
      <w:r w:rsidRPr="00E12209">
        <w:rPr>
          <w:rFonts w:ascii="Bookman Old Style" w:hAnsi="Bookman Old Style"/>
          <w:bCs/>
        </w:rPr>
        <w:t> - </w:t>
      </w:r>
      <w:hyperlink r:id="rId266" w:tooltip="Descargar en formato PDF" w:history="1">
        <w:r w:rsidRPr="00E12209">
          <w:rPr>
            <w:rStyle w:val="Hipervnculo"/>
            <w:rFonts w:ascii="Bookman Old Style" w:hAnsi="Bookman Old Style"/>
            <w:bCs/>
          </w:rPr>
          <w:t>Descargar</w:t>
        </w:r>
      </w:hyperlink>
    </w:p>
    <w:p w14:paraId="5A7E9AF2" w14:textId="77777777" w:rsidR="00E12209" w:rsidRPr="00E12209" w:rsidRDefault="00293157" w:rsidP="00E12209">
      <w:pPr>
        <w:jc w:val="both"/>
        <w:rPr>
          <w:rFonts w:ascii="Bookman Old Style" w:hAnsi="Bookman Old Style"/>
          <w:bCs/>
        </w:rPr>
      </w:pPr>
      <w:hyperlink r:id="rId267" w:tooltip="Ir a la disposición 2012/048/001" w:history="1">
        <w:r w:rsidR="00E12209" w:rsidRPr="00E12209">
          <w:rPr>
            <w:rStyle w:val="Hipervnculo"/>
            <w:rFonts w:ascii="Bookman Old Style" w:hAnsi="Bookman Old Style"/>
            <w:bCs/>
          </w:rPr>
          <w:t>4174</w:t>
        </w:r>
      </w:hyperlink>
      <w:r w:rsidR="00E12209" w:rsidRPr="00E12209">
        <w:rPr>
          <w:rFonts w:ascii="Bookman Old Style" w:hAnsi="Bookman Old Style"/>
          <w:bCs/>
        </w:rPr>
        <w:t> </w:t>
      </w:r>
      <w:hyperlink r:id="rId268" w:history="1">
        <w:r w:rsidR="00E12209" w:rsidRPr="00E12209">
          <w:rPr>
            <w:rStyle w:val="Hipervnculo"/>
            <w:rFonts w:ascii="Bookman Old Style" w:hAnsi="Bookman Old Style"/>
            <w:bCs/>
          </w:rPr>
          <w:t xml:space="preserve">Instituto Canario de la </w:t>
        </w:r>
        <w:proofErr w:type="gramStart"/>
        <w:r w:rsidR="00E12209" w:rsidRPr="00E12209">
          <w:rPr>
            <w:rStyle w:val="Hipervnculo"/>
            <w:rFonts w:ascii="Bookman Old Style" w:hAnsi="Bookman Old Style"/>
            <w:bCs/>
          </w:rPr>
          <w:t>Vivienda.-</w:t>
        </w:r>
        <w:proofErr w:type="gramEnd"/>
        <w:r w:rsidR="00E12209" w:rsidRPr="00E12209">
          <w:rPr>
            <w:rStyle w:val="Hipervnculo"/>
            <w:rFonts w:ascii="Bookman Old Style" w:hAnsi="Bookman Old Style"/>
            <w:bCs/>
          </w:rPr>
          <w:t xml:space="preserve"> Resolución de 9 de septiembre de 2021, del Presidente, de denegación de las solicitudes de ayuda para contribuir a minimizar el impacto económico y social del COVID-19 en los alquileres de vivienda habitual presentadas el día 24 de mayo de 2020.</w:t>
        </w:r>
      </w:hyperlink>
    </w:p>
    <w:p w14:paraId="460B0A35" w14:textId="77777777" w:rsidR="00E12209" w:rsidRPr="00E12209" w:rsidRDefault="00E12209" w:rsidP="00E12209">
      <w:pPr>
        <w:jc w:val="both"/>
        <w:rPr>
          <w:rFonts w:ascii="Bookman Old Style" w:hAnsi="Bookman Old Style"/>
          <w:bCs/>
        </w:rPr>
      </w:pPr>
      <w:r w:rsidRPr="00E12209">
        <w:rPr>
          <w:rFonts w:ascii="Bookman Old Style" w:hAnsi="Bookman Old Style"/>
          <w:bCs/>
        </w:rPr>
        <w:t>9 páginas. Formato de archivo en PDF/Adobe Acrobat. Tamaño: 447.71 Kb.</w:t>
      </w:r>
    </w:p>
    <w:p w14:paraId="30937A5B" w14:textId="77777777" w:rsidR="00E12209" w:rsidRPr="00E12209" w:rsidRDefault="00E12209" w:rsidP="00E12209">
      <w:pPr>
        <w:jc w:val="both"/>
        <w:rPr>
          <w:rFonts w:ascii="Bookman Old Style" w:hAnsi="Bookman Old Style"/>
          <w:bCs/>
        </w:rPr>
      </w:pPr>
      <w:r w:rsidRPr="00E12209">
        <w:rPr>
          <w:rFonts w:ascii="Bookman Old Style" w:hAnsi="Bookman Old Style"/>
          <w:bCs/>
        </w:rPr>
        <w:t>BOC-A-2021-197-4174. </w:t>
      </w:r>
      <w:hyperlink r:id="rId269" w:tooltip="Vista previa (Versión no oficial)" w:history="1">
        <w:r w:rsidRPr="00E12209">
          <w:rPr>
            <w:rStyle w:val="Hipervnculo"/>
            <w:rFonts w:ascii="Bookman Old Style" w:hAnsi="Bookman Old Style"/>
            <w:bCs/>
          </w:rPr>
          <w:t>Versión HTML</w:t>
        </w:r>
      </w:hyperlink>
      <w:r w:rsidRPr="00E12209">
        <w:rPr>
          <w:rFonts w:ascii="Bookman Old Style" w:hAnsi="Bookman Old Style"/>
          <w:bCs/>
        </w:rPr>
        <w:t> - </w:t>
      </w:r>
      <w:hyperlink r:id="rId270" w:tooltip="Descargar la firma electrónica" w:history="1">
        <w:r w:rsidRPr="00E12209">
          <w:rPr>
            <w:rStyle w:val="Hipervnculo"/>
            <w:rFonts w:ascii="Bookman Old Style" w:hAnsi="Bookman Old Style"/>
            <w:bCs/>
          </w:rPr>
          <w:t>Firma electrónica</w:t>
        </w:r>
      </w:hyperlink>
      <w:r w:rsidRPr="00E12209">
        <w:rPr>
          <w:rFonts w:ascii="Bookman Old Style" w:hAnsi="Bookman Old Style"/>
          <w:bCs/>
        </w:rPr>
        <w:t> - </w:t>
      </w:r>
      <w:hyperlink r:id="rId271" w:tooltip="Descargar en formato PDF" w:history="1">
        <w:r w:rsidRPr="00E12209">
          <w:rPr>
            <w:rStyle w:val="Hipervnculo"/>
            <w:rFonts w:ascii="Bookman Old Style" w:hAnsi="Bookman Old Style"/>
            <w:bCs/>
          </w:rPr>
          <w:t>Descargar</w:t>
        </w:r>
      </w:hyperlink>
    </w:p>
    <w:p w14:paraId="24C9CC80" w14:textId="77777777" w:rsidR="00E12209" w:rsidRPr="00E12209" w:rsidRDefault="00293157" w:rsidP="00E12209">
      <w:pPr>
        <w:jc w:val="both"/>
        <w:rPr>
          <w:rFonts w:ascii="Bookman Old Style" w:hAnsi="Bookman Old Style"/>
          <w:bCs/>
        </w:rPr>
      </w:pPr>
      <w:hyperlink r:id="rId272" w:tooltip="Ir a la disposición 2012/048/001" w:history="1">
        <w:r w:rsidR="00E12209" w:rsidRPr="00E12209">
          <w:rPr>
            <w:rStyle w:val="Hipervnculo"/>
            <w:rFonts w:ascii="Bookman Old Style" w:hAnsi="Bookman Old Style"/>
            <w:bCs/>
          </w:rPr>
          <w:t>4175</w:t>
        </w:r>
      </w:hyperlink>
      <w:r w:rsidR="00E12209" w:rsidRPr="00E12209">
        <w:rPr>
          <w:rFonts w:ascii="Bookman Old Style" w:hAnsi="Bookman Old Style"/>
          <w:bCs/>
        </w:rPr>
        <w:t> </w:t>
      </w:r>
      <w:hyperlink r:id="rId273" w:history="1">
        <w:r w:rsidR="00E12209" w:rsidRPr="00E12209">
          <w:rPr>
            <w:rStyle w:val="Hipervnculo"/>
            <w:rFonts w:ascii="Bookman Old Style" w:hAnsi="Bookman Old Style"/>
            <w:bCs/>
          </w:rPr>
          <w:t xml:space="preserve">Instituto Canario de la </w:t>
        </w:r>
        <w:proofErr w:type="gramStart"/>
        <w:r w:rsidR="00E12209" w:rsidRPr="00E12209">
          <w:rPr>
            <w:rStyle w:val="Hipervnculo"/>
            <w:rFonts w:ascii="Bookman Old Style" w:hAnsi="Bookman Old Style"/>
            <w:bCs/>
          </w:rPr>
          <w:t>Vivienda.-</w:t>
        </w:r>
        <w:proofErr w:type="gramEnd"/>
        <w:r w:rsidR="00E12209" w:rsidRPr="00E12209">
          <w:rPr>
            <w:rStyle w:val="Hipervnculo"/>
            <w:rFonts w:ascii="Bookman Old Style" w:hAnsi="Bookman Old Style"/>
            <w:bCs/>
          </w:rPr>
          <w:t xml:space="preserve"> Resolución de 8 de septiembre de 2021,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24 de mayo de 2020.</w:t>
        </w:r>
      </w:hyperlink>
    </w:p>
    <w:p w14:paraId="6CB7235D" w14:textId="77777777" w:rsidR="00E12209" w:rsidRPr="00E12209" w:rsidRDefault="00E12209" w:rsidP="00E12209">
      <w:pPr>
        <w:jc w:val="both"/>
        <w:rPr>
          <w:rFonts w:ascii="Bookman Old Style" w:hAnsi="Bookman Old Style"/>
          <w:bCs/>
        </w:rPr>
      </w:pPr>
      <w:r w:rsidRPr="00E12209">
        <w:rPr>
          <w:rFonts w:ascii="Bookman Old Style" w:hAnsi="Bookman Old Style"/>
          <w:bCs/>
        </w:rPr>
        <w:t>5 páginas. Formato de archivo en PDF/Adobe Acrobat. Tamaño: 357.94 Kb.</w:t>
      </w:r>
    </w:p>
    <w:p w14:paraId="48D490F5" w14:textId="77777777" w:rsidR="00E12209" w:rsidRPr="00E12209" w:rsidRDefault="00E12209" w:rsidP="00E12209">
      <w:pPr>
        <w:jc w:val="both"/>
        <w:rPr>
          <w:rFonts w:ascii="Bookman Old Style" w:hAnsi="Bookman Old Style"/>
          <w:bCs/>
        </w:rPr>
      </w:pPr>
      <w:r w:rsidRPr="00E12209">
        <w:rPr>
          <w:rFonts w:ascii="Bookman Old Style" w:hAnsi="Bookman Old Style"/>
          <w:bCs/>
        </w:rPr>
        <w:t>BOC-A-2021-197-4175. </w:t>
      </w:r>
      <w:hyperlink r:id="rId274" w:tooltip="Vista previa (Versión no oficial)" w:history="1">
        <w:r w:rsidRPr="00E12209">
          <w:rPr>
            <w:rStyle w:val="Hipervnculo"/>
            <w:rFonts w:ascii="Bookman Old Style" w:hAnsi="Bookman Old Style"/>
            <w:bCs/>
          </w:rPr>
          <w:t>Versión HTML</w:t>
        </w:r>
      </w:hyperlink>
      <w:r w:rsidRPr="00E12209">
        <w:rPr>
          <w:rFonts w:ascii="Bookman Old Style" w:hAnsi="Bookman Old Style"/>
          <w:bCs/>
        </w:rPr>
        <w:t> - </w:t>
      </w:r>
      <w:hyperlink r:id="rId275" w:tooltip="Descargar la firma electrónica" w:history="1">
        <w:r w:rsidRPr="00E12209">
          <w:rPr>
            <w:rStyle w:val="Hipervnculo"/>
            <w:rFonts w:ascii="Bookman Old Style" w:hAnsi="Bookman Old Style"/>
            <w:bCs/>
          </w:rPr>
          <w:t>Firma electrónica</w:t>
        </w:r>
      </w:hyperlink>
      <w:r w:rsidRPr="00E12209">
        <w:rPr>
          <w:rFonts w:ascii="Bookman Old Style" w:hAnsi="Bookman Old Style"/>
          <w:bCs/>
        </w:rPr>
        <w:t> - </w:t>
      </w:r>
      <w:hyperlink r:id="rId276" w:tooltip="Descargar en formato PDF" w:history="1">
        <w:r w:rsidRPr="00E12209">
          <w:rPr>
            <w:rStyle w:val="Hipervnculo"/>
            <w:rFonts w:ascii="Bookman Old Style" w:hAnsi="Bookman Old Style"/>
            <w:bCs/>
          </w:rPr>
          <w:t>Descargar</w:t>
        </w:r>
      </w:hyperlink>
    </w:p>
    <w:p w14:paraId="3B8A3EE9" w14:textId="6D0CDAA7" w:rsidR="0081740D" w:rsidRPr="004D53F2" w:rsidRDefault="0081740D" w:rsidP="00972B29">
      <w:pPr>
        <w:jc w:val="both"/>
        <w:rPr>
          <w:rFonts w:ascii="Bookman Old Style" w:hAnsi="Bookman Old Style"/>
          <w:b/>
          <w:color w:val="FF0000"/>
          <w:lang w:val="es-ES_tradnl"/>
        </w:rPr>
      </w:pPr>
      <w:r w:rsidRPr="004D53F2">
        <w:rPr>
          <w:rFonts w:ascii="Bookman Old Style" w:hAnsi="Bookman Old Style"/>
          <w:b/>
          <w:color w:val="FF0000"/>
          <w:highlight w:val="yellow"/>
          <w:lang w:val="es-ES_tradnl"/>
        </w:rPr>
        <w:t>BOE 23/09/2021</w:t>
      </w:r>
    </w:p>
    <w:p w14:paraId="60FEF409" w14:textId="77777777" w:rsidR="0081740D" w:rsidRPr="0081740D" w:rsidRDefault="0081740D" w:rsidP="0081740D">
      <w:pPr>
        <w:jc w:val="both"/>
        <w:rPr>
          <w:rFonts w:ascii="Bookman Old Style" w:hAnsi="Bookman Old Style"/>
          <w:b/>
          <w:bCs/>
        </w:rPr>
      </w:pPr>
      <w:r w:rsidRPr="0081740D">
        <w:rPr>
          <w:rFonts w:ascii="Bookman Old Style" w:hAnsi="Bookman Old Style"/>
          <w:b/>
          <w:bCs/>
        </w:rPr>
        <w:t>III. Otras disposiciones</w:t>
      </w:r>
    </w:p>
    <w:p w14:paraId="0E2D953E" w14:textId="77777777" w:rsidR="0081740D" w:rsidRPr="0081740D" w:rsidRDefault="0081740D" w:rsidP="0081740D">
      <w:pPr>
        <w:jc w:val="both"/>
        <w:rPr>
          <w:rFonts w:ascii="Bookman Old Style" w:hAnsi="Bookman Old Style"/>
          <w:b/>
        </w:rPr>
      </w:pPr>
      <w:r w:rsidRPr="0081740D">
        <w:rPr>
          <w:rFonts w:ascii="Bookman Old Style" w:hAnsi="Bookman Old Style"/>
          <w:b/>
        </w:rPr>
        <w:t>MINISTERIO DE POLÍTICA TERRITORIAL</w:t>
      </w:r>
    </w:p>
    <w:p w14:paraId="05C32047" w14:textId="77777777" w:rsidR="0081740D" w:rsidRPr="0081740D" w:rsidRDefault="0081740D" w:rsidP="0081740D">
      <w:pPr>
        <w:jc w:val="both"/>
        <w:rPr>
          <w:rFonts w:ascii="Bookman Old Style" w:hAnsi="Bookman Old Style"/>
          <w:b/>
          <w:bCs/>
        </w:rPr>
      </w:pPr>
      <w:r w:rsidRPr="0081740D">
        <w:rPr>
          <w:rFonts w:ascii="Bookman Old Style" w:hAnsi="Bookman Old Style"/>
          <w:b/>
          <w:bCs/>
        </w:rPr>
        <w:t>Procedimientos de declaración de inconstitucionalidad</w:t>
      </w:r>
    </w:p>
    <w:p w14:paraId="29B9F27A" w14:textId="77777777" w:rsidR="0081740D" w:rsidRPr="0081740D" w:rsidRDefault="0081740D" w:rsidP="0081740D">
      <w:pPr>
        <w:jc w:val="both"/>
        <w:rPr>
          <w:rFonts w:ascii="Bookman Old Style" w:hAnsi="Bookman Old Style"/>
          <w:bCs/>
        </w:rPr>
      </w:pPr>
      <w:r w:rsidRPr="0081740D">
        <w:rPr>
          <w:rFonts w:ascii="Bookman Old Style" w:hAnsi="Bookman Old Style"/>
          <w:bCs/>
        </w:rPr>
        <w:t>Resolución de 31 de agosto de 2021, de la Secretaría General de Coordinación Territorial, por la que se publica el Acuerdo de la Comisión Bilateral de Cooperación Administración General del Estado-Comunidad Autónoma de Illes Balears, en relación con el Decreto-ley 5/2021, de 7 de mayo, por el que se modifican la Ley 16/2010, de 28 de diciembre, de Salud Pública de las Illes Balears, y el Decreto-ley 11/2020, de 10 de julio, por el que se establece un régimen sancionador específico para hacer frente a los incumplimientos de las disposiciones dictadas para paliar los efectos de la crisis ocasionada por la COVID-19.</w:t>
      </w:r>
    </w:p>
    <w:p w14:paraId="5D97EC03" w14:textId="77777777" w:rsidR="0081740D" w:rsidRPr="0081740D" w:rsidRDefault="00293157" w:rsidP="0081740D">
      <w:pPr>
        <w:jc w:val="both"/>
        <w:rPr>
          <w:rFonts w:ascii="Bookman Old Style" w:hAnsi="Bookman Old Style"/>
          <w:bCs/>
        </w:rPr>
      </w:pPr>
      <w:hyperlink r:id="rId277" w:tooltip="PDF firmado BOE-A-2021-15435" w:history="1">
        <w:r w:rsidR="0081740D" w:rsidRPr="0081740D">
          <w:rPr>
            <w:rStyle w:val="Hipervnculo"/>
            <w:rFonts w:ascii="Bookman Old Style" w:hAnsi="Bookman Old Style"/>
            <w:bCs/>
          </w:rPr>
          <w:t>PDF (BOE-A-2021-15435 - 2 págs. - 220 KB)</w:t>
        </w:r>
      </w:hyperlink>
    </w:p>
    <w:p w14:paraId="212D29D0" w14:textId="18E6C925" w:rsidR="0081740D" w:rsidRPr="004D53F2" w:rsidRDefault="004D53F2" w:rsidP="00972B29">
      <w:pPr>
        <w:jc w:val="both"/>
        <w:rPr>
          <w:rFonts w:ascii="Bookman Old Style" w:hAnsi="Bookman Old Style"/>
          <w:b/>
          <w:color w:val="FF0000"/>
          <w:lang w:val="es-ES_tradnl"/>
        </w:rPr>
      </w:pPr>
      <w:r w:rsidRPr="004D53F2">
        <w:rPr>
          <w:rFonts w:ascii="Bookman Old Style" w:hAnsi="Bookman Old Style"/>
          <w:b/>
          <w:color w:val="FF0000"/>
          <w:highlight w:val="yellow"/>
          <w:lang w:val="es-ES_tradnl"/>
        </w:rPr>
        <w:t>BOC 23/09/2021</w:t>
      </w:r>
    </w:p>
    <w:p w14:paraId="611BF39E" w14:textId="77777777" w:rsidR="004D53F2" w:rsidRPr="004D53F2" w:rsidRDefault="004D53F2" w:rsidP="004D53F2">
      <w:pPr>
        <w:jc w:val="both"/>
        <w:rPr>
          <w:rFonts w:ascii="Bookman Old Style" w:hAnsi="Bookman Old Style"/>
          <w:b/>
          <w:bCs/>
        </w:rPr>
      </w:pPr>
      <w:r w:rsidRPr="004D53F2">
        <w:rPr>
          <w:rFonts w:ascii="Bookman Old Style" w:hAnsi="Bookman Old Style"/>
          <w:b/>
          <w:bCs/>
        </w:rPr>
        <w:t>III. Otras Resoluciones</w:t>
      </w:r>
    </w:p>
    <w:p w14:paraId="085DCDDE" w14:textId="77777777" w:rsidR="004D53F2" w:rsidRPr="004D53F2" w:rsidRDefault="004D53F2" w:rsidP="004D53F2">
      <w:pPr>
        <w:jc w:val="both"/>
        <w:rPr>
          <w:rFonts w:ascii="Bookman Old Style" w:hAnsi="Bookman Old Style"/>
          <w:b/>
          <w:bCs/>
        </w:rPr>
      </w:pPr>
      <w:r w:rsidRPr="004D53F2">
        <w:rPr>
          <w:rFonts w:ascii="Bookman Old Style" w:hAnsi="Bookman Old Style"/>
          <w:b/>
          <w:bCs/>
        </w:rPr>
        <w:t>Consejería de Economía, Conocimiento y Empleo</w:t>
      </w:r>
    </w:p>
    <w:p w14:paraId="2FE004A8" w14:textId="77777777" w:rsidR="004D53F2" w:rsidRPr="004D53F2" w:rsidRDefault="00293157" w:rsidP="004D53F2">
      <w:pPr>
        <w:jc w:val="both"/>
        <w:rPr>
          <w:rFonts w:ascii="Bookman Old Style" w:hAnsi="Bookman Old Style"/>
          <w:bCs/>
        </w:rPr>
      </w:pPr>
      <w:hyperlink r:id="rId278" w:tooltip="Ir a la disposición 2012/048/001" w:history="1">
        <w:r w:rsidR="004D53F2" w:rsidRPr="004D53F2">
          <w:rPr>
            <w:rStyle w:val="Hipervnculo"/>
            <w:rFonts w:ascii="Bookman Old Style" w:hAnsi="Bookman Old Style"/>
            <w:bCs/>
          </w:rPr>
          <w:t>4162</w:t>
        </w:r>
      </w:hyperlink>
      <w:r w:rsidR="004D53F2" w:rsidRPr="004D53F2">
        <w:rPr>
          <w:rFonts w:ascii="Bookman Old Style" w:hAnsi="Bookman Old Style"/>
          <w:bCs/>
        </w:rPr>
        <w:t> </w:t>
      </w:r>
      <w:hyperlink r:id="rId279" w:history="1">
        <w:r w:rsidR="004D53F2" w:rsidRPr="004D53F2">
          <w:rPr>
            <w:rStyle w:val="Hipervnculo"/>
            <w:rFonts w:ascii="Bookman Old Style" w:hAnsi="Bookman Old Style"/>
            <w:bCs/>
          </w:rPr>
          <w:t>Servicio Canario de Empleo.- Resolución de 10 de septiembre de 2021, de la Directora, por la que se resuelve la concesión de la Línea COVID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 ley 6/2020, de 4 de junio [Línea 1: personas autónomas (empresarias o profesionales) que tributen en régimen de estimación objetiva en el Impuesto sobre la Renta de las Personas Físicas], reflejadas en el informe propuesta emitido por la Cámara Oficial de Comercio, Industria, Servicios y Navegación de Fuerteventura.</w:t>
        </w:r>
      </w:hyperlink>
    </w:p>
    <w:p w14:paraId="401F60F2" w14:textId="77777777" w:rsidR="004D53F2" w:rsidRPr="004D53F2" w:rsidRDefault="004D53F2" w:rsidP="004D53F2">
      <w:pPr>
        <w:jc w:val="both"/>
        <w:rPr>
          <w:rFonts w:ascii="Bookman Old Style" w:hAnsi="Bookman Old Style"/>
          <w:bCs/>
        </w:rPr>
      </w:pPr>
      <w:r w:rsidRPr="004D53F2">
        <w:rPr>
          <w:rFonts w:ascii="Bookman Old Style" w:hAnsi="Bookman Old Style"/>
          <w:bCs/>
        </w:rPr>
        <w:t>7 páginas. Formato de archivo en PDF/Adobe Acrobat. Tamaño: 536.33 Kb.</w:t>
      </w:r>
    </w:p>
    <w:p w14:paraId="0ED6FB6F" w14:textId="77777777" w:rsidR="004D53F2" w:rsidRPr="004D53F2" w:rsidRDefault="004D53F2" w:rsidP="004D53F2">
      <w:pPr>
        <w:jc w:val="both"/>
        <w:rPr>
          <w:rFonts w:ascii="Bookman Old Style" w:hAnsi="Bookman Old Style"/>
          <w:bCs/>
        </w:rPr>
      </w:pPr>
      <w:r w:rsidRPr="004D53F2">
        <w:rPr>
          <w:rFonts w:ascii="Bookman Old Style" w:hAnsi="Bookman Old Style"/>
          <w:bCs/>
        </w:rPr>
        <w:t>BOC-A-2021-196-4162. </w:t>
      </w:r>
      <w:hyperlink r:id="rId280" w:tooltip="Vista previa (Versión no oficial)" w:history="1">
        <w:r w:rsidRPr="004D53F2">
          <w:rPr>
            <w:rStyle w:val="Hipervnculo"/>
            <w:rFonts w:ascii="Bookman Old Style" w:hAnsi="Bookman Old Style"/>
            <w:bCs/>
          </w:rPr>
          <w:t>Versión HTML</w:t>
        </w:r>
      </w:hyperlink>
      <w:r w:rsidRPr="004D53F2">
        <w:rPr>
          <w:rFonts w:ascii="Bookman Old Style" w:hAnsi="Bookman Old Style"/>
          <w:bCs/>
        </w:rPr>
        <w:t> - </w:t>
      </w:r>
      <w:hyperlink r:id="rId281" w:tooltip="Descargar la firma electrónica" w:history="1">
        <w:r w:rsidRPr="004D53F2">
          <w:rPr>
            <w:rStyle w:val="Hipervnculo"/>
            <w:rFonts w:ascii="Bookman Old Style" w:hAnsi="Bookman Old Style"/>
            <w:bCs/>
          </w:rPr>
          <w:t>Firma electrónica</w:t>
        </w:r>
      </w:hyperlink>
      <w:r w:rsidRPr="004D53F2">
        <w:rPr>
          <w:rFonts w:ascii="Bookman Old Style" w:hAnsi="Bookman Old Style"/>
          <w:bCs/>
        </w:rPr>
        <w:t> - </w:t>
      </w:r>
      <w:hyperlink r:id="rId282" w:tooltip="Descargar en formato PDF" w:history="1">
        <w:r w:rsidRPr="004D53F2">
          <w:rPr>
            <w:rStyle w:val="Hipervnculo"/>
            <w:rFonts w:ascii="Bookman Old Style" w:hAnsi="Bookman Old Style"/>
            <w:bCs/>
          </w:rPr>
          <w:t>Descargar</w:t>
        </w:r>
      </w:hyperlink>
    </w:p>
    <w:p w14:paraId="3E926279" w14:textId="77777777" w:rsidR="004D53F2" w:rsidRPr="004D53F2" w:rsidRDefault="004D53F2" w:rsidP="004D53F2">
      <w:pPr>
        <w:jc w:val="both"/>
        <w:rPr>
          <w:rFonts w:ascii="Bookman Old Style" w:hAnsi="Bookman Old Style"/>
          <w:b/>
          <w:bCs/>
        </w:rPr>
      </w:pPr>
      <w:r w:rsidRPr="004D53F2">
        <w:rPr>
          <w:rFonts w:ascii="Bookman Old Style" w:hAnsi="Bookman Old Style"/>
          <w:b/>
          <w:bCs/>
        </w:rPr>
        <w:t>Consejería de Obras Públicas, Transportes y Vivienda</w:t>
      </w:r>
    </w:p>
    <w:p w14:paraId="10D8A130" w14:textId="77777777" w:rsidR="004D53F2" w:rsidRPr="004D53F2" w:rsidRDefault="00293157" w:rsidP="004D53F2">
      <w:pPr>
        <w:jc w:val="both"/>
        <w:rPr>
          <w:rFonts w:ascii="Bookman Old Style" w:hAnsi="Bookman Old Style"/>
          <w:bCs/>
        </w:rPr>
      </w:pPr>
      <w:hyperlink r:id="rId283" w:tooltip="Ir a la disposición 2012/048/001" w:history="1">
        <w:r w:rsidR="004D53F2" w:rsidRPr="004D53F2">
          <w:rPr>
            <w:rStyle w:val="Hipervnculo"/>
            <w:rFonts w:ascii="Bookman Old Style" w:hAnsi="Bookman Old Style"/>
            <w:bCs/>
          </w:rPr>
          <w:t>4164</w:t>
        </w:r>
      </w:hyperlink>
      <w:r w:rsidR="004D53F2" w:rsidRPr="004D53F2">
        <w:rPr>
          <w:rFonts w:ascii="Bookman Old Style" w:hAnsi="Bookman Old Style"/>
          <w:bCs/>
        </w:rPr>
        <w:t> </w:t>
      </w:r>
      <w:hyperlink r:id="rId284" w:history="1">
        <w:r w:rsidR="004D53F2" w:rsidRPr="004D53F2">
          <w:rPr>
            <w:rStyle w:val="Hipervnculo"/>
            <w:rFonts w:ascii="Bookman Old Style" w:hAnsi="Bookman Old Style"/>
            <w:bCs/>
          </w:rPr>
          <w:t xml:space="preserve">Instituto Canario de la </w:t>
        </w:r>
        <w:proofErr w:type="gramStart"/>
        <w:r w:rsidR="004D53F2" w:rsidRPr="004D53F2">
          <w:rPr>
            <w:rStyle w:val="Hipervnculo"/>
            <w:rFonts w:ascii="Bookman Old Style" w:hAnsi="Bookman Old Style"/>
            <w:bCs/>
          </w:rPr>
          <w:t>Vivienda.-</w:t>
        </w:r>
        <w:proofErr w:type="gramEnd"/>
        <w:r w:rsidR="004D53F2" w:rsidRPr="004D53F2">
          <w:rPr>
            <w:rStyle w:val="Hipervnculo"/>
            <w:rFonts w:ascii="Bookman Old Style" w:hAnsi="Bookman Old Style"/>
            <w:bCs/>
          </w:rPr>
          <w:t xml:space="preserve"> Resolución de 9 de septiembre de 2021, del Presidente, de concesión directa condicionada de ayuda para contribuir a minimizar el impacto económico y social del COVID-19 en los alquileres de vivienda habitual de las solicitudes presentadas y completas el día 23 de mayo de 2020.</w:t>
        </w:r>
      </w:hyperlink>
    </w:p>
    <w:p w14:paraId="61AC711F" w14:textId="77777777" w:rsidR="004D53F2" w:rsidRPr="004D53F2" w:rsidRDefault="004D53F2" w:rsidP="004D53F2">
      <w:pPr>
        <w:jc w:val="both"/>
        <w:rPr>
          <w:rFonts w:ascii="Bookman Old Style" w:hAnsi="Bookman Old Style"/>
          <w:bCs/>
        </w:rPr>
      </w:pPr>
      <w:r w:rsidRPr="004D53F2">
        <w:rPr>
          <w:rFonts w:ascii="Bookman Old Style" w:hAnsi="Bookman Old Style"/>
          <w:bCs/>
        </w:rPr>
        <w:t>22 páginas. Formato de archivo en PDF/Adobe Acrobat. Tamaño: 883.57 Kb.</w:t>
      </w:r>
    </w:p>
    <w:p w14:paraId="2F7CA56E" w14:textId="77777777" w:rsidR="004D53F2" w:rsidRPr="004D53F2" w:rsidRDefault="004D53F2" w:rsidP="004D53F2">
      <w:pPr>
        <w:jc w:val="both"/>
        <w:rPr>
          <w:rFonts w:ascii="Bookman Old Style" w:hAnsi="Bookman Old Style"/>
          <w:bCs/>
        </w:rPr>
      </w:pPr>
      <w:r w:rsidRPr="004D53F2">
        <w:rPr>
          <w:rFonts w:ascii="Bookman Old Style" w:hAnsi="Bookman Old Style"/>
          <w:bCs/>
        </w:rPr>
        <w:t>BOC-A-2021-196-4164. </w:t>
      </w:r>
      <w:hyperlink r:id="rId285" w:tooltip="Vista previa (Versión no oficial)" w:history="1">
        <w:r w:rsidRPr="004D53F2">
          <w:rPr>
            <w:rStyle w:val="Hipervnculo"/>
            <w:rFonts w:ascii="Bookman Old Style" w:hAnsi="Bookman Old Style"/>
            <w:bCs/>
          </w:rPr>
          <w:t>Versión HTML</w:t>
        </w:r>
      </w:hyperlink>
      <w:r w:rsidRPr="004D53F2">
        <w:rPr>
          <w:rFonts w:ascii="Bookman Old Style" w:hAnsi="Bookman Old Style"/>
          <w:bCs/>
        </w:rPr>
        <w:t> - </w:t>
      </w:r>
      <w:hyperlink r:id="rId286" w:tooltip="Descargar la firma electrónica" w:history="1">
        <w:r w:rsidRPr="004D53F2">
          <w:rPr>
            <w:rStyle w:val="Hipervnculo"/>
            <w:rFonts w:ascii="Bookman Old Style" w:hAnsi="Bookman Old Style"/>
            <w:bCs/>
          </w:rPr>
          <w:t>Firma electrónica</w:t>
        </w:r>
      </w:hyperlink>
      <w:r w:rsidRPr="004D53F2">
        <w:rPr>
          <w:rFonts w:ascii="Bookman Old Style" w:hAnsi="Bookman Old Style"/>
          <w:bCs/>
        </w:rPr>
        <w:t> - </w:t>
      </w:r>
      <w:hyperlink r:id="rId287" w:tooltip="Descargar en formato PDF" w:history="1">
        <w:r w:rsidRPr="004D53F2">
          <w:rPr>
            <w:rStyle w:val="Hipervnculo"/>
            <w:rFonts w:ascii="Bookman Old Style" w:hAnsi="Bookman Old Style"/>
            <w:bCs/>
          </w:rPr>
          <w:t>Descargar</w:t>
        </w:r>
      </w:hyperlink>
    </w:p>
    <w:p w14:paraId="5BE32767" w14:textId="77777777" w:rsidR="004D53F2" w:rsidRPr="004D53F2" w:rsidRDefault="00293157" w:rsidP="004D53F2">
      <w:pPr>
        <w:jc w:val="both"/>
        <w:rPr>
          <w:rFonts w:ascii="Bookman Old Style" w:hAnsi="Bookman Old Style"/>
          <w:bCs/>
        </w:rPr>
      </w:pPr>
      <w:hyperlink r:id="rId288" w:tooltip="Ir a la disposición 2012/048/001" w:history="1">
        <w:r w:rsidR="004D53F2" w:rsidRPr="004D53F2">
          <w:rPr>
            <w:rStyle w:val="Hipervnculo"/>
            <w:rFonts w:ascii="Bookman Old Style" w:hAnsi="Bookman Old Style"/>
            <w:bCs/>
          </w:rPr>
          <w:t>4165</w:t>
        </w:r>
      </w:hyperlink>
      <w:r w:rsidR="004D53F2" w:rsidRPr="004D53F2">
        <w:rPr>
          <w:rFonts w:ascii="Bookman Old Style" w:hAnsi="Bookman Old Style"/>
          <w:bCs/>
        </w:rPr>
        <w:t> </w:t>
      </w:r>
      <w:hyperlink r:id="rId289" w:history="1">
        <w:r w:rsidR="004D53F2" w:rsidRPr="004D53F2">
          <w:rPr>
            <w:rStyle w:val="Hipervnculo"/>
            <w:rFonts w:ascii="Bookman Old Style" w:hAnsi="Bookman Old Style"/>
            <w:bCs/>
          </w:rPr>
          <w:t xml:space="preserve">Instituto Canario de la </w:t>
        </w:r>
        <w:proofErr w:type="gramStart"/>
        <w:r w:rsidR="004D53F2" w:rsidRPr="004D53F2">
          <w:rPr>
            <w:rStyle w:val="Hipervnculo"/>
            <w:rFonts w:ascii="Bookman Old Style" w:hAnsi="Bookman Old Style"/>
            <w:bCs/>
          </w:rPr>
          <w:t>Vivienda.-</w:t>
        </w:r>
        <w:proofErr w:type="gramEnd"/>
        <w:r w:rsidR="004D53F2" w:rsidRPr="004D53F2">
          <w:rPr>
            <w:rStyle w:val="Hipervnculo"/>
            <w:rFonts w:ascii="Bookman Old Style" w:hAnsi="Bookman Old Style"/>
            <w:bCs/>
          </w:rPr>
          <w:t xml:space="preserve"> Resolución de 9 de septiembre de 2021, del Presidente, de denegación de las solicitudes de ayuda para contribuir a minimizar el impacto económico y social del COVID-19 en los alquileres de vivienda habitual presentadas el día 23 de mayo de 2020.</w:t>
        </w:r>
      </w:hyperlink>
    </w:p>
    <w:p w14:paraId="346B8E55" w14:textId="77777777" w:rsidR="004D53F2" w:rsidRPr="004D53F2" w:rsidRDefault="004D53F2" w:rsidP="004D53F2">
      <w:pPr>
        <w:jc w:val="both"/>
        <w:rPr>
          <w:rFonts w:ascii="Bookman Old Style" w:hAnsi="Bookman Old Style"/>
          <w:bCs/>
        </w:rPr>
      </w:pPr>
      <w:r w:rsidRPr="004D53F2">
        <w:rPr>
          <w:rFonts w:ascii="Bookman Old Style" w:hAnsi="Bookman Old Style"/>
          <w:bCs/>
        </w:rPr>
        <w:t>9 páginas. Formato de archivo en PDF/Adobe Acrobat. Tamaño: 570.66 Kb.</w:t>
      </w:r>
    </w:p>
    <w:p w14:paraId="1D402CA5" w14:textId="77777777" w:rsidR="004D53F2" w:rsidRPr="004D53F2" w:rsidRDefault="004D53F2" w:rsidP="004D53F2">
      <w:pPr>
        <w:jc w:val="both"/>
        <w:rPr>
          <w:rFonts w:ascii="Bookman Old Style" w:hAnsi="Bookman Old Style"/>
          <w:bCs/>
        </w:rPr>
      </w:pPr>
      <w:r w:rsidRPr="004D53F2">
        <w:rPr>
          <w:rFonts w:ascii="Bookman Old Style" w:hAnsi="Bookman Old Style"/>
          <w:bCs/>
        </w:rPr>
        <w:t>BOC-A-2021-196-4165. </w:t>
      </w:r>
      <w:hyperlink r:id="rId290" w:tooltip="Vista previa (Versión no oficial)" w:history="1">
        <w:r w:rsidRPr="004D53F2">
          <w:rPr>
            <w:rStyle w:val="Hipervnculo"/>
            <w:rFonts w:ascii="Bookman Old Style" w:hAnsi="Bookman Old Style"/>
            <w:bCs/>
          </w:rPr>
          <w:t>Versión HTML</w:t>
        </w:r>
      </w:hyperlink>
      <w:r w:rsidRPr="004D53F2">
        <w:rPr>
          <w:rFonts w:ascii="Bookman Old Style" w:hAnsi="Bookman Old Style"/>
          <w:bCs/>
        </w:rPr>
        <w:t> - </w:t>
      </w:r>
      <w:hyperlink r:id="rId291" w:tooltip="Descargar la firma electrónica" w:history="1">
        <w:r w:rsidRPr="004D53F2">
          <w:rPr>
            <w:rStyle w:val="Hipervnculo"/>
            <w:rFonts w:ascii="Bookman Old Style" w:hAnsi="Bookman Old Style"/>
            <w:bCs/>
          </w:rPr>
          <w:t>Firma electrónica</w:t>
        </w:r>
      </w:hyperlink>
      <w:r w:rsidRPr="004D53F2">
        <w:rPr>
          <w:rFonts w:ascii="Bookman Old Style" w:hAnsi="Bookman Old Style"/>
          <w:bCs/>
        </w:rPr>
        <w:t> - </w:t>
      </w:r>
      <w:hyperlink r:id="rId292" w:tooltip="Descargar en formato PDF" w:history="1">
        <w:r w:rsidRPr="004D53F2">
          <w:rPr>
            <w:rStyle w:val="Hipervnculo"/>
            <w:rFonts w:ascii="Bookman Old Style" w:hAnsi="Bookman Old Style"/>
            <w:bCs/>
          </w:rPr>
          <w:t>Descargar</w:t>
        </w:r>
      </w:hyperlink>
    </w:p>
    <w:p w14:paraId="41FD80A5" w14:textId="77777777" w:rsidR="004D53F2" w:rsidRPr="004D53F2" w:rsidRDefault="00293157" w:rsidP="004D53F2">
      <w:pPr>
        <w:jc w:val="both"/>
        <w:rPr>
          <w:rFonts w:ascii="Bookman Old Style" w:hAnsi="Bookman Old Style"/>
          <w:bCs/>
        </w:rPr>
      </w:pPr>
      <w:hyperlink r:id="rId293" w:tooltip="Ir a la disposición 2012/048/001" w:history="1">
        <w:r w:rsidR="004D53F2" w:rsidRPr="004D53F2">
          <w:rPr>
            <w:rStyle w:val="Hipervnculo"/>
            <w:rFonts w:ascii="Bookman Old Style" w:hAnsi="Bookman Old Style"/>
            <w:bCs/>
          </w:rPr>
          <w:t>4166</w:t>
        </w:r>
      </w:hyperlink>
      <w:r w:rsidR="004D53F2" w:rsidRPr="004D53F2">
        <w:rPr>
          <w:rFonts w:ascii="Bookman Old Style" w:hAnsi="Bookman Old Style"/>
          <w:bCs/>
        </w:rPr>
        <w:t> </w:t>
      </w:r>
      <w:hyperlink r:id="rId294" w:history="1">
        <w:r w:rsidR="004D53F2" w:rsidRPr="004D53F2">
          <w:rPr>
            <w:rStyle w:val="Hipervnculo"/>
            <w:rFonts w:ascii="Bookman Old Style" w:hAnsi="Bookman Old Style"/>
            <w:bCs/>
          </w:rPr>
          <w:t xml:space="preserve">Instituto Canario de la </w:t>
        </w:r>
        <w:proofErr w:type="gramStart"/>
        <w:r w:rsidR="004D53F2" w:rsidRPr="004D53F2">
          <w:rPr>
            <w:rStyle w:val="Hipervnculo"/>
            <w:rFonts w:ascii="Bookman Old Style" w:hAnsi="Bookman Old Style"/>
            <w:bCs/>
          </w:rPr>
          <w:t>Vivienda.-</w:t>
        </w:r>
        <w:proofErr w:type="gramEnd"/>
        <w:r w:rsidR="004D53F2" w:rsidRPr="004D53F2">
          <w:rPr>
            <w:rStyle w:val="Hipervnculo"/>
            <w:rFonts w:ascii="Bookman Old Style" w:hAnsi="Bookman Old Style"/>
            <w:bCs/>
          </w:rPr>
          <w:t xml:space="preserve"> Resolución de 8 de septiembre de 2021,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23 de mayo de 2020.</w:t>
        </w:r>
      </w:hyperlink>
    </w:p>
    <w:p w14:paraId="353D1774" w14:textId="77777777" w:rsidR="004D53F2" w:rsidRPr="004D53F2" w:rsidRDefault="004D53F2" w:rsidP="004D53F2">
      <w:pPr>
        <w:jc w:val="both"/>
        <w:rPr>
          <w:rFonts w:ascii="Bookman Old Style" w:hAnsi="Bookman Old Style"/>
          <w:bCs/>
        </w:rPr>
      </w:pPr>
      <w:r w:rsidRPr="004D53F2">
        <w:rPr>
          <w:rFonts w:ascii="Bookman Old Style" w:hAnsi="Bookman Old Style"/>
          <w:bCs/>
        </w:rPr>
        <w:t>6 páginas. Formato de archivo en PDF/Adobe Acrobat. Tamaño: 510.75 Kb.</w:t>
      </w:r>
    </w:p>
    <w:p w14:paraId="03B98AFF" w14:textId="77777777" w:rsidR="004D53F2" w:rsidRPr="004D53F2" w:rsidRDefault="004D53F2" w:rsidP="004D53F2">
      <w:pPr>
        <w:jc w:val="both"/>
        <w:rPr>
          <w:rFonts w:ascii="Bookman Old Style" w:hAnsi="Bookman Old Style"/>
          <w:bCs/>
        </w:rPr>
      </w:pPr>
      <w:r w:rsidRPr="004D53F2">
        <w:rPr>
          <w:rFonts w:ascii="Bookman Old Style" w:hAnsi="Bookman Old Style"/>
          <w:bCs/>
        </w:rPr>
        <w:t>BOC-A-2021-196-4166. </w:t>
      </w:r>
      <w:hyperlink r:id="rId295" w:tooltip="Vista previa (Versión no oficial)" w:history="1">
        <w:r w:rsidRPr="004D53F2">
          <w:rPr>
            <w:rStyle w:val="Hipervnculo"/>
            <w:rFonts w:ascii="Bookman Old Style" w:hAnsi="Bookman Old Style"/>
            <w:bCs/>
          </w:rPr>
          <w:t>Versión HTML</w:t>
        </w:r>
      </w:hyperlink>
      <w:r w:rsidRPr="004D53F2">
        <w:rPr>
          <w:rFonts w:ascii="Bookman Old Style" w:hAnsi="Bookman Old Style"/>
          <w:bCs/>
        </w:rPr>
        <w:t> - </w:t>
      </w:r>
      <w:hyperlink r:id="rId296" w:tooltip="Descargar la firma electrónica" w:history="1">
        <w:r w:rsidRPr="004D53F2">
          <w:rPr>
            <w:rStyle w:val="Hipervnculo"/>
            <w:rFonts w:ascii="Bookman Old Style" w:hAnsi="Bookman Old Style"/>
            <w:bCs/>
          </w:rPr>
          <w:t>Firma electrónica</w:t>
        </w:r>
      </w:hyperlink>
      <w:r w:rsidRPr="004D53F2">
        <w:rPr>
          <w:rFonts w:ascii="Bookman Old Style" w:hAnsi="Bookman Old Style"/>
          <w:bCs/>
        </w:rPr>
        <w:t> - </w:t>
      </w:r>
      <w:hyperlink r:id="rId297" w:tooltip="Descargar en formato PDF" w:history="1">
        <w:r w:rsidRPr="004D53F2">
          <w:rPr>
            <w:rStyle w:val="Hipervnculo"/>
            <w:rFonts w:ascii="Bookman Old Style" w:hAnsi="Bookman Old Style"/>
            <w:bCs/>
          </w:rPr>
          <w:t>Descargar</w:t>
        </w:r>
      </w:hyperlink>
    </w:p>
    <w:p w14:paraId="20DADCDB" w14:textId="34059BFE" w:rsidR="008A00A0" w:rsidRPr="008A00A0" w:rsidRDefault="008A00A0" w:rsidP="00972B29">
      <w:pPr>
        <w:jc w:val="both"/>
        <w:rPr>
          <w:rFonts w:ascii="Bookman Old Style" w:hAnsi="Bookman Old Style"/>
          <w:b/>
          <w:color w:val="FF0000"/>
          <w:lang w:val="es-ES_tradnl"/>
        </w:rPr>
      </w:pPr>
      <w:r w:rsidRPr="008A00A0">
        <w:rPr>
          <w:rFonts w:ascii="Bookman Old Style" w:hAnsi="Bookman Old Style"/>
          <w:b/>
          <w:color w:val="FF0000"/>
          <w:highlight w:val="yellow"/>
          <w:lang w:val="es-ES_tradnl"/>
        </w:rPr>
        <w:t>BOE 22/09/2021</w:t>
      </w:r>
    </w:p>
    <w:p w14:paraId="58336EC5" w14:textId="77777777" w:rsidR="008A00A0" w:rsidRPr="008A00A0" w:rsidRDefault="008A00A0" w:rsidP="008A00A0">
      <w:pPr>
        <w:jc w:val="both"/>
        <w:rPr>
          <w:rFonts w:ascii="Bookman Old Style" w:hAnsi="Bookman Old Style"/>
          <w:b/>
          <w:bCs/>
        </w:rPr>
      </w:pPr>
      <w:r w:rsidRPr="008A00A0">
        <w:rPr>
          <w:rFonts w:ascii="Bookman Old Style" w:hAnsi="Bookman Old Style"/>
          <w:b/>
          <w:bCs/>
        </w:rPr>
        <w:t>V. Anuncios. - A. Contratación del Sector Público</w:t>
      </w:r>
    </w:p>
    <w:p w14:paraId="2DE60730" w14:textId="77777777" w:rsidR="008A00A0" w:rsidRPr="008A00A0" w:rsidRDefault="008A00A0" w:rsidP="008A00A0">
      <w:pPr>
        <w:jc w:val="both"/>
        <w:rPr>
          <w:rFonts w:ascii="Bookman Old Style" w:hAnsi="Bookman Old Style"/>
          <w:b/>
        </w:rPr>
      </w:pPr>
      <w:r w:rsidRPr="008A00A0">
        <w:rPr>
          <w:rFonts w:ascii="Bookman Old Style" w:hAnsi="Bookman Old Style"/>
          <w:b/>
        </w:rPr>
        <w:lastRenderedPageBreak/>
        <w:t>MINISTERIO DE JUSTICIA</w:t>
      </w:r>
    </w:p>
    <w:p w14:paraId="6CAE7887" w14:textId="77777777" w:rsidR="008A00A0" w:rsidRPr="008A00A0" w:rsidRDefault="008A00A0" w:rsidP="008A00A0">
      <w:pPr>
        <w:jc w:val="both"/>
        <w:rPr>
          <w:rFonts w:ascii="Bookman Old Style" w:hAnsi="Bookman Old Style"/>
          <w:bCs/>
        </w:rPr>
      </w:pPr>
      <w:r w:rsidRPr="008A00A0">
        <w:rPr>
          <w:rFonts w:ascii="Bookman Old Style" w:hAnsi="Bookman Old Style"/>
          <w:bCs/>
        </w:rPr>
        <w:t>Anuncio de formalización de contratos de la Junta de Contratación del Ministerio de Justicia. Objeto: Suministro de mascarillas frente al virus SARS CoV-2 COVID 19 para el personal del Ministerio de Justicia y la Administración de Justicia. Expediente: ASU/2020/216.</w:t>
      </w:r>
    </w:p>
    <w:p w14:paraId="7C52C6CE" w14:textId="77777777" w:rsidR="008A00A0" w:rsidRPr="008A00A0" w:rsidRDefault="00293157" w:rsidP="008A00A0">
      <w:pPr>
        <w:jc w:val="both"/>
        <w:rPr>
          <w:rFonts w:ascii="Bookman Old Style" w:hAnsi="Bookman Old Style"/>
          <w:bCs/>
        </w:rPr>
      </w:pPr>
      <w:hyperlink r:id="rId298" w:tooltip="PDF firmado BOE-B-2021-39367" w:history="1">
        <w:r w:rsidR="008A00A0" w:rsidRPr="008A00A0">
          <w:rPr>
            <w:rStyle w:val="Hipervnculo"/>
            <w:rFonts w:ascii="Bookman Old Style" w:hAnsi="Bookman Old Style"/>
            <w:bCs/>
          </w:rPr>
          <w:t>PDF (BOE-B-2021-39367 - 3 págs. - 192 KB)</w:t>
        </w:r>
      </w:hyperlink>
    </w:p>
    <w:p w14:paraId="37EB4ABB" w14:textId="32651083" w:rsidR="00D46484" w:rsidRPr="00FD471B" w:rsidRDefault="00D46484" w:rsidP="00972B29">
      <w:pPr>
        <w:jc w:val="both"/>
        <w:rPr>
          <w:rFonts w:ascii="Bookman Old Style" w:hAnsi="Bookman Old Style"/>
          <w:b/>
          <w:color w:val="FF0000"/>
          <w:lang w:val="es-ES_tradnl"/>
        </w:rPr>
      </w:pPr>
      <w:r w:rsidRPr="00FD471B">
        <w:rPr>
          <w:rFonts w:ascii="Bookman Old Style" w:hAnsi="Bookman Old Style"/>
          <w:b/>
          <w:color w:val="FF0000"/>
          <w:highlight w:val="yellow"/>
          <w:lang w:val="es-ES_tradnl"/>
        </w:rPr>
        <w:t>BOE 21/09/2021</w:t>
      </w:r>
    </w:p>
    <w:p w14:paraId="5D623C74" w14:textId="77777777" w:rsidR="00D46484" w:rsidRPr="00D46484" w:rsidRDefault="00D46484" w:rsidP="00D46484">
      <w:pPr>
        <w:jc w:val="both"/>
        <w:rPr>
          <w:rFonts w:ascii="Bookman Old Style" w:hAnsi="Bookman Old Style"/>
          <w:b/>
          <w:bCs/>
        </w:rPr>
      </w:pPr>
      <w:r w:rsidRPr="00D46484">
        <w:rPr>
          <w:rFonts w:ascii="Bookman Old Style" w:hAnsi="Bookman Old Style"/>
          <w:b/>
          <w:bCs/>
        </w:rPr>
        <w:t>V. Anuncios. - A. Contratación del Sector Público</w:t>
      </w:r>
    </w:p>
    <w:p w14:paraId="6A52F98A" w14:textId="77777777" w:rsidR="00D46484" w:rsidRPr="00D46484" w:rsidRDefault="00D46484" w:rsidP="00D46484">
      <w:pPr>
        <w:jc w:val="both"/>
        <w:rPr>
          <w:rFonts w:ascii="Bookman Old Style" w:hAnsi="Bookman Old Style"/>
          <w:b/>
        </w:rPr>
      </w:pPr>
      <w:r w:rsidRPr="00D46484">
        <w:rPr>
          <w:rFonts w:ascii="Bookman Old Style" w:hAnsi="Bookman Old Style"/>
          <w:b/>
        </w:rPr>
        <w:t>MINISTERIO DE DEFENSA</w:t>
      </w:r>
    </w:p>
    <w:p w14:paraId="5F03C24F" w14:textId="77777777" w:rsidR="00D46484" w:rsidRPr="00D46484" w:rsidRDefault="00D46484" w:rsidP="00D46484">
      <w:pPr>
        <w:jc w:val="both"/>
        <w:rPr>
          <w:rFonts w:ascii="Bookman Old Style" w:hAnsi="Bookman Old Style"/>
          <w:bCs/>
        </w:rPr>
      </w:pPr>
      <w:r w:rsidRPr="00D46484">
        <w:rPr>
          <w:rFonts w:ascii="Bookman Old Style" w:hAnsi="Bookman Old Style"/>
          <w:bCs/>
        </w:rPr>
        <w:t xml:space="preserve">Anuncio de licitación del </w:t>
      </w:r>
      <w:proofErr w:type="gramStart"/>
      <w:r w:rsidRPr="00D46484">
        <w:rPr>
          <w:rFonts w:ascii="Bookman Old Style" w:hAnsi="Bookman Old Style"/>
          <w:bCs/>
        </w:rPr>
        <w:t>Director</w:t>
      </w:r>
      <w:proofErr w:type="gramEnd"/>
      <w:r w:rsidRPr="00D46484">
        <w:rPr>
          <w:rFonts w:ascii="Bookman Old Style" w:hAnsi="Bookman Old Style"/>
          <w:bCs/>
        </w:rPr>
        <w:t xml:space="preserve"> de Gestión Económica de la Jefatura de Apoyo Logístico de la Armada. Objeto: Suministro de material sanitario de intervención para la flota. Expediente: 2064/2021.</w:t>
      </w:r>
    </w:p>
    <w:p w14:paraId="2E423F38" w14:textId="77777777" w:rsidR="00D46484" w:rsidRPr="00D46484" w:rsidRDefault="00293157" w:rsidP="00D46484">
      <w:pPr>
        <w:jc w:val="both"/>
        <w:rPr>
          <w:rFonts w:ascii="Bookman Old Style" w:hAnsi="Bookman Old Style"/>
          <w:bCs/>
        </w:rPr>
      </w:pPr>
      <w:hyperlink r:id="rId299" w:tooltip="PDF firmado BOE-B-2021-39296" w:history="1">
        <w:r w:rsidR="00D46484" w:rsidRPr="00D46484">
          <w:rPr>
            <w:rStyle w:val="Hipervnculo"/>
            <w:rFonts w:ascii="Bookman Old Style" w:hAnsi="Bookman Old Style"/>
            <w:bCs/>
          </w:rPr>
          <w:t>PDF (BOE-B-2021-39296 - 2 págs. - 185 KB)</w:t>
        </w:r>
      </w:hyperlink>
    </w:p>
    <w:p w14:paraId="6A3731CD" w14:textId="4D93D61A" w:rsidR="00D46484" w:rsidRPr="00FD471B" w:rsidRDefault="00FD471B" w:rsidP="00972B29">
      <w:pPr>
        <w:jc w:val="both"/>
        <w:rPr>
          <w:rFonts w:ascii="Bookman Old Style" w:hAnsi="Bookman Old Style"/>
          <w:b/>
          <w:color w:val="FF0000"/>
          <w:lang w:val="es-ES_tradnl"/>
        </w:rPr>
      </w:pPr>
      <w:r w:rsidRPr="00FD471B">
        <w:rPr>
          <w:rFonts w:ascii="Bookman Old Style" w:hAnsi="Bookman Old Style"/>
          <w:b/>
          <w:color w:val="FF0000"/>
          <w:highlight w:val="yellow"/>
          <w:lang w:val="es-ES_tradnl"/>
        </w:rPr>
        <w:t>BOC 21/09/2021</w:t>
      </w:r>
    </w:p>
    <w:p w14:paraId="1B104E81" w14:textId="77777777" w:rsidR="00FD471B" w:rsidRPr="00FD471B" w:rsidRDefault="00FD471B" w:rsidP="00FD471B">
      <w:pPr>
        <w:jc w:val="both"/>
        <w:rPr>
          <w:rFonts w:ascii="Bookman Old Style" w:hAnsi="Bookman Old Style"/>
          <w:b/>
          <w:bCs/>
        </w:rPr>
      </w:pPr>
      <w:r w:rsidRPr="00FD471B">
        <w:rPr>
          <w:rFonts w:ascii="Bookman Old Style" w:hAnsi="Bookman Old Style"/>
          <w:b/>
          <w:bCs/>
        </w:rPr>
        <w:t>III. Otras Resoluciones</w:t>
      </w:r>
    </w:p>
    <w:p w14:paraId="66618C6F" w14:textId="77777777" w:rsidR="00FD471B" w:rsidRPr="00FD471B" w:rsidRDefault="00FD471B" w:rsidP="00FD471B">
      <w:pPr>
        <w:jc w:val="both"/>
        <w:rPr>
          <w:rFonts w:ascii="Bookman Old Style" w:hAnsi="Bookman Old Style"/>
          <w:b/>
          <w:bCs/>
        </w:rPr>
      </w:pPr>
      <w:r w:rsidRPr="00FD471B">
        <w:rPr>
          <w:rFonts w:ascii="Bookman Old Style" w:hAnsi="Bookman Old Style"/>
          <w:b/>
          <w:bCs/>
        </w:rPr>
        <w:t>Consejería de Obras Públicas, Transportes y Vivienda</w:t>
      </w:r>
    </w:p>
    <w:p w14:paraId="475578D5" w14:textId="77777777" w:rsidR="00FD471B" w:rsidRPr="00FD471B" w:rsidRDefault="00293157" w:rsidP="00FD471B">
      <w:pPr>
        <w:jc w:val="both"/>
        <w:rPr>
          <w:rFonts w:ascii="Bookman Old Style" w:hAnsi="Bookman Old Style"/>
          <w:bCs/>
        </w:rPr>
      </w:pPr>
      <w:hyperlink r:id="rId300" w:tooltip="Ir a la disposición 2012/048/001" w:history="1">
        <w:r w:rsidR="00FD471B" w:rsidRPr="00FD471B">
          <w:rPr>
            <w:rStyle w:val="Hipervnculo"/>
            <w:rFonts w:ascii="Bookman Old Style" w:hAnsi="Bookman Old Style"/>
            <w:bCs/>
          </w:rPr>
          <w:t>4138</w:t>
        </w:r>
      </w:hyperlink>
      <w:r w:rsidR="00FD471B" w:rsidRPr="00FD471B">
        <w:rPr>
          <w:rFonts w:ascii="Bookman Old Style" w:hAnsi="Bookman Old Style"/>
          <w:bCs/>
        </w:rPr>
        <w:t> </w:t>
      </w:r>
      <w:hyperlink r:id="rId301" w:history="1">
        <w:r w:rsidR="00FD471B" w:rsidRPr="00FD471B">
          <w:rPr>
            <w:rStyle w:val="Hipervnculo"/>
            <w:rFonts w:ascii="Bookman Old Style" w:hAnsi="Bookman Old Style"/>
            <w:bCs/>
          </w:rPr>
          <w:t xml:space="preserve">Instituto Canario de la </w:t>
        </w:r>
        <w:proofErr w:type="gramStart"/>
        <w:r w:rsidR="00FD471B" w:rsidRPr="00FD471B">
          <w:rPr>
            <w:rStyle w:val="Hipervnculo"/>
            <w:rFonts w:ascii="Bookman Old Style" w:hAnsi="Bookman Old Style"/>
            <w:bCs/>
          </w:rPr>
          <w:t>Vivienda.-</w:t>
        </w:r>
        <w:proofErr w:type="gramEnd"/>
        <w:r w:rsidR="00FD471B" w:rsidRPr="00FD471B">
          <w:rPr>
            <w:rStyle w:val="Hipervnculo"/>
            <w:rFonts w:ascii="Bookman Old Style" w:hAnsi="Bookman Old Style"/>
            <w:bCs/>
          </w:rPr>
          <w:t xml:space="preserve"> Resolución de 6 de septiembre de 2021, del Presidente, de justificación y abono de las ayudas concedidas para contribuir a minimizar el impacto económico y social del COVID-19 en los alquileres de vivienda habitual por Resolución de 28 de junio de 2021, para solicitudes presentadas el 20 de mayo de 2020.</w:t>
        </w:r>
      </w:hyperlink>
    </w:p>
    <w:p w14:paraId="35095C8B" w14:textId="77777777" w:rsidR="00FD471B" w:rsidRPr="00FD471B" w:rsidRDefault="00FD471B" w:rsidP="00FD471B">
      <w:pPr>
        <w:jc w:val="both"/>
        <w:rPr>
          <w:rFonts w:ascii="Bookman Old Style" w:hAnsi="Bookman Old Style"/>
          <w:bCs/>
        </w:rPr>
      </w:pPr>
      <w:r w:rsidRPr="00FD471B">
        <w:rPr>
          <w:rFonts w:ascii="Bookman Old Style" w:hAnsi="Bookman Old Style"/>
          <w:bCs/>
        </w:rPr>
        <w:t>14 páginas. Formato de archivo en PDF/Adobe Acrobat. Tamaño: 453.42 Kb.</w:t>
      </w:r>
    </w:p>
    <w:p w14:paraId="4330202E" w14:textId="77777777" w:rsidR="00FD471B" w:rsidRPr="00FD471B" w:rsidRDefault="00FD471B" w:rsidP="00FD471B">
      <w:pPr>
        <w:jc w:val="both"/>
        <w:rPr>
          <w:rFonts w:ascii="Bookman Old Style" w:hAnsi="Bookman Old Style"/>
          <w:bCs/>
        </w:rPr>
      </w:pPr>
      <w:r w:rsidRPr="00FD471B">
        <w:rPr>
          <w:rFonts w:ascii="Bookman Old Style" w:hAnsi="Bookman Old Style"/>
          <w:bCs/>
        </w:rPr>
        <w:t>BOC-A-2021-194-4138. </w:t>
      </w:r>
      <w:hyperlink r:id="rId302" w:tooltip="Vista previa (Versión no oficial)" w:history="1">
        <w:r w:rsidRPr="00FD471B">
          <w:rPr>
            <w:rStyle w:val="Hipervnculo"/>
            <w:rFonts w:ascii="Bookman Old Style" w:hAnsi="Bookman Old Style"/>
            <w:bCs/>
          </w:rPr>
          <w:t>Versión HTML</w:t>
        </w:r>
      </w:hyperlink>
      <w:r w:rsidRPr="00FD471B">
        <w:rPr>
          <w:rFonts w:ascii="Bookman Old Style" w:hAnsi="Bookman Old Style"/>
          <w:bCs/>
        </w:rPr>
        <w:t> - </w:t>
      </w:r>
      <w:hyperlink r:id="rId303" w:tooltip="Descargar la firma electrónica" w:history="1">
        <w:r w:rsidRPr="00FD471B">
          <w:rPr>
            <w:rStyle w:val="Hipervnculo"/>
            <w:rFonts w:ascii="Bookman Old Style" w:hAnsi="Bookman Old Style"/>
            <w:bCs/>
          </w:rPr>
          <w:t>Firma electrónica</w:t>
        </w:r>
      </w:hyperlink>
      <w:r w:rsidRPr="00FD471B">
        <w:rPr>
          <w:rFonts w:ascii="Bookman Old Style" w:hAnsi="Bookman Old Style"/>
          <w:bCs/>
        </w:rPr>
        <w:t> - </w:t>
      </w:r>
      <w:hyperlink r:id="rId304" w:tooltip="Descargar en formato PDF" w:history="1">
        <w:r w:rsidRPr="00FD471B">
          <w:rPr>
            <w:rStyle w:val="Hipervnculo"/>
            <w:rFonts w:ascii="Bookman Old Style" w:hAnsi="Bookman Old Style"/>
            <w:bCs/>
          </w:rPr>
          <w:t>Descargar</w:t>
        </w:r>
      </w:hyperlink>
    </w:p>
    <w:p w14:paraId="202EE724" w14:textId="77777777" w:rsidR="00FD471B" w:rsidRPr="00FD471B" w:rsidRDefault="00FD471B" w:rsidP="00FD471B">
      <w:pPr>
        <w:jc w:val="both"/>
        <w:rPr>
          <w:rFonts w:ascii="Bookman Old Style" w:hAnsi="Bookman Old Style"/>
          <w:b/>
          <w:bCs/>
        </w:rPr>
      </w:pPr>
      <w:r w:rsidRPr="00FD471B">
        <w:rPr>
          <w:rFonts w:ascii="Bookman Old Style" w:hAnsi="Bookman Old Style"/>
          <w:b/>
          <w:bCs/>
        </w:rPr>
        <w:t>V. Anuncios</w:t>
      </w:r>
    </w:p>
    <w:p w14:paraId="42660E92" w14:textId="77777777" w:rsidR="00FD471B" w:rsidRPr="00FD471B" w:rsidRDefault="00FD471B" w:rsidP="00FD471B">
      <w:pPr>
        <w:jc w:val="both"/>
        <w:rPr>
          <w:rFonts w:ascii="Bookman Old Style" w:hAnsi="Bookman Old Style"/>
          <w:b/>
          <w:bCs/>
        </w:rPr>
      </w:pPr>
      <w:r w:rsidRPr="00FD471B">
        <w:rPr>
          <w:rFonts w:ascii="Bookman Old Style" w:hAnsi="Bookman Old Style"/>
          <w:b/>
          <w:bCs/>
        </w:rPr>
        <w:t>Otros anuncios</w:t>
      </w:r>
    </w:p>
    <w:p w14:paraId="2A57631E" w14:textId="2185980A" w:rsidR="00FD471B" w:rsidRPr="00FD471B" w:rsidRDefault="00FD471B" w:rsidP="00FD471B">
      <w:pPr>
        <w:jc w:val="both"/>
        <w:rPr>
          <w:rFonts w:ascii="Bookman Old Style" w:hAnsi="Bookman Old Style"/>
          <w:b/>
          <w:bCs/>
        </w:rPr>
      </w:pPr>
      <w:r>
        <w:rPr>
          <w:rFonts w:ascii="Bookman Old Style" w:hAnsi="Bookman Old Style"/>
          <w:b/>
          <w:bCs/>
        </w:rPr>
        <w:t>C</w:t>
      </w:r>
      <w:r w:rsidRPr="00FD471B">
        <w:rPr>
          <w:rFonts w:ascii="Bookman Old Style" w:hAnsi="Bookman Old Style"/>
          <w:b/>
          <w:bCs/>
        </w:rPr>
        <w:t>onsejería de Economía, Conocimiento y Empleo</w:t>
      </w:r>
    </w:p>
    <w:p w14:paraId="6389698D" w14:textId="77777777" w:rsidR="00FD471B" w:rsidRPr="00FD471B" w:rsidRDefault="00293157" w:rsidP="00FD471B">
      <w:pPr>
        <w:jc w:val="both"/>
        <w:rPr>
          <w:rFonts w:ascii="Bookman Old Style" w:hAnsi="Bookman Old Style"/>
          <w:bCs/>
        </w:rPr>
      </w:pPr>
      <w:hyperlink r:id="rId305" w:tooltip="Ir a la disposición 2012/048/001" w:history="1">
        <w:r w:rsidR="00FD471B" w:rsidRPr="00FD471B">
          <w:rPr>
            <w:rStyle w:val="Hipervnculo"/>
            <w:rFonts w:ascii="Bookman Old Style" w:hAnsi="Bookman Old Style"/>
            <w:bCs/>
          </w:rPr>
          <w:t>4142</w:t>
        </w:r>
      </w:hyperlink>
      <w:r w:rsidR="00FD471B" w:rsidRPr="00FD471B">
        <w:rPr>
          <w:rFonts w:ascii="Bookman Old Style" w:hAnsi="Bookman Old Style"/>
          <w:bCs/>
        </w:rPr>
        <w:t> </w:t>
      </w:r>
      <w:hyperlink r:id="rId306" w:history="1">
        <w:r w:rsidR="00FD471B" w:rsidRPr="00FD471B">
          <w:rPr>
            <w:rStyle w:val="Hipervnculo"/>
            <w:rFonts w:ascii="Bookman Old Style" w:hAnsi="Bookman Old Style"/>
            <w:bCs/>
          </w:rPr>
          <w:t xml:space="preserve">Servicio Canario de Empleo.- Anuncio de 10 de septiembre de 2021, de requerimiento de subsanación de solicitudes presentadas en el marco de la convocatoria de subvenciones prevista en el Decreto ley 6/2021, de 4 de junio, por el que se regula, en el ámbito de la Comunidad Autónoma de Canarias, la concesión de la "Línea COVID de ayudas directas a personas autónomas y empresas" prevista en el Título I del Real Decreto-ley 5/2021, de 12 de marzo, de medidas extraordinarias de apoyo a la solvencia empresarial en respuesta a la pandemia de la COVID-19, financiada por el Gobierno de España, reflejadas </w:t>
        </w:r>
        <w:r w:rsidR="00FD471B" w:rsidRPr="00FD471B">
          <w:rPr>
            <w:rStyle w:val="Hipervnculo"/>
            <w:rFonts w:ascii="Bookman Old Style" w:hAnsi="Bookman Old Style"/>
            <w:bCs/>
          </w:rPr>
          <w:lastRenderedPageBreak/>
          <w:t>en el informe propuesta emitido por la Cámara Oficial de Comercio, Industria, Servicios y Navegación de Fuerteventura.</w:t>
        </w:r>
      </w:hyperlink>
    </w:p>
    <w:p w14:paraId="29A338A4" w14:textId="77777777" w:rsidR="00FD471B" w:rsidRPr="00FD471B" w:rsidRDefault="00FD471B" w:rsidP="00FD471B">
      <w:pPr>
        <w:jc w:val="both"/>
        <w:rPr>
          <w:rFonts w:ascii="Bookman Old Style" w:hAnsi="Bookman Old Style"/>
          <w:bCs/>
        </w:rPr>
      </w:pPr>
      <w:r w:rsidRPr="00FD471B">
        <w:rPr>
          <w:rFonts w:ascii="Bookman Old Style" w:hAnsi="Bookman Old Style"/>
          <w:bCs/>
        </w:rPr>
        <w:t>9 páginas. Formato de archivo en PDF/Adobe Acrobat. Tamaño: 555.91 Kb.</w:t>
      </w:r>
    </w:p>
    <w:p w14:paraId="75C0AD10" w14:textId="77777777" w:rsidR="00FD471B" w:rsidRPr="00FD471B" w:rsidRDefault="00FD471B" w:rsidP="00FD471B">
      <w:pPr>
        <w:jc w:val="both"/>
        <w:rPr>
          <w:rFonts w:ascii="Bookman Old Style" w:hAnsi="Bookman Old Style"/>
          <w:bCs/>
        </w:rPr>
      </w:pPr>
      <w:r w:rsidRPr="00FD471B">
        <w:rPr>
          <w:rFonts w:ascii="Bookman Old Style" w:hAnsi="Bookman Old Style"/>
          <w:bCs/>
        </w:rPr>
        <w:t>BOC-A-2021-194-4142. </w:t>
      </w:r>
      <w:hyperlink r:id="rId307" w:tooltip="Vista previa (Versión no oficial)" w:history="1">
        <w:r w:rsidRPr="00FD471B">
          <w:rPr>
            <w:rStyle w:val="Hipervnculo"/>
            <w:rFonts w:ascii="Bookman Old Style" w:hAnsi="Bookman Old Style"/>
            <w:bCs/>
          </w:rPr>
          <w:t>Versión HTML</w:t>
        </w:r>
      </w:hyperlink>
      <w:r w:rsidRPr="00FD471B">
        <w:rPr>
          <w:rFonts w:ascii="Bookman Old Style" w:hAnsi="Bookman Old Style"/>
          <w:bCs/>
        </w:rPr>
        <w:t> - </w:t>
      </w:r>
      <w:hyperlink r:id="rId308" w:tooltip="Descargar la firma electrónica" w:history="1">
        <w:r w:rsidRPr="00FD471B">
          <w:rPr>
            <w:rStyle w:val="Hipervnculo"/>
            <w:rFonts w:ascii="Bookman Old Style" w:hAnsi="Bookman Old Style"/>
            <w:bCs/>
          </w:rPr>
          <w:t>Firma electrónica</w:t>
        </w:r>
      </w:hyperlink>
      <w:r w:rsidRPr="00FD471B">
        <w:rPr>
          <w:rFonts w:ascii="Bookman Old Style" w:hAnsi="Bookman Old Style"/>
          <w:bCs/>
        </w:rPr>
        <w:t> - </w:t>
      </w:r>
      <w:hyperlink r:id="rId309" w:tooltip="Descargar en formato PDF" w:history="1">
        <w:r w:rsidRPr="00FD471B">
          <w:rPr>
            <w:rStyle w:val="Hipervnculo"/>
            <w:rFonts w:ascii="Bookman Old Style" w:hAnsi="Bookman Old Style"/>
            <w:bCs/>
          </w:rPr>
          <w:t>Descargar</w:t>
        </w:r>
      </w:hyperlink>
    </w:p>
    <w:p w14:paraId="7BBC3592" w14:textId="77777777" w:rsidR="00FD471B" w:rsidRPr="00FD471B" w:rsidRDefault="00293157" w:rsidP="00FD471B">
      <w:pPr>
        <w:jc w:val="both"/>
        <w:rPr>
          <w:rFonts w:ascii="Bookman Old Style" w:hAnsi="Bookman Old Style"/>
          <w:bCs/>
        </w:rPr>
      </w:pPr>
      <w:hyperlink r:id="rId310" w:tooltip="Ir a la disposición 2012/048/001" w:history="1">
        <w:r w:rsidR="00FD471B" w:rsidRPr="00FD471B">
          <w:rPr>
            <w:rStyle w:val="Hipervnculo"/>
            <w:rFonts w:ascii="Bookman Old Style" w:hAnsi="Bookman Old Style"/>
            <w:bCs/>
          </w:rPr>
          <w:t>4143</w:t>
        </w:r>
      </w:hyperlink>
      <w:r w:rsidR="00FD471B" w:rsidRPr="00FD471B">
        <w:rPr>
          <w:rFonts w:ascii="Bookman Old Style" w:hAnsi="Bookman Old Style"/>
          <w:bCs/>
        </w:rPr>
        <w:t> </w:t>
      </w:r>
      <w:hyperlink r:id="rId311" w:history="1">
        <w:r w:rsidR="00FD471B" w:rsidRPr="00FD471B">
          <w:rPr>
            <w:rStyle w:val="Hipervnculo"/>
            <w:rFonts w:ascii="Bookman Old Style" w:hAnsi="Bookman Old Style"/>
            <w:bCs/>
          </w:rPr>
          <w:t>Servicio Canario de Empleo.- Anuncio de 10 de septiembre de 2021, de requerimiento de subsanación de solicitudes presentadas en el marco de la convocatoria de subvenciones prevista en el Decreto ley 6/2021, de 4 de junio, por el que se regula, en el ámbito de la Comunidad Autónoma de Canarias, la concesión de la "Línea COVID de ayudas directas a personas autónomas y empresas" prevista en el Título I del Real Decreto-ley 5/2021, de 12 de marzo, de medidas extraordinarias de apoyo a la solvencia empresarial en respuesta a la pandemia de la COVID-19, financiada por el Gobierno de España, reflejadas en el informe propuesta emitido por la Cámara Oficial de Comercio, Industria, Servicios y Navegación de Gran Canaria.</w:t>
        </w:r>
      </w:hyperlink>
    </w:p>
    <w:p w14:paraId="7E601E7E" w14:textId="77777777" w:rsidR="00FD471B" w:rsidRPr="00FD471B" w:rsidRDefault="00FD471B" w:rsidP="00FD471B">
      <w:pPr>
        <w:jc w:val="both"/>
        <w:rPr>
          <w:rFonts w:ascii="Bookman Old Style" w:hAnsi="Bookman Old Style"/>
          <w:bCs/>
        </w:rPr>
      </w:pPr>
      <w:r w:rsidRPr="00FD471B">
        <w:rPr>
          <w:rFonts w:ascii="Bookman Old Style" w:hAnsi="Bookman Old Style"/>
          <w:bCs/>
        </w:rPr>
        <w:t>32 páginas. Formato de archivo en PDF/Adobe Acrobat. Tamaño: 2.75 Mb.</w:t>
      </w:r>
    </w:p>
    <w:p w14:paraId="487EBCBC" w14:textId="77777777" w:rsidR="00FD471B" w:rsidRPr="00FD471B" w:rsidRDefault="00FD471B" w:rsidP="00FD471B">
      <w:pPr>
        <w:jc w:val="both"/>
        <w:rPr>
          <w:rFonts w:ascii="Bookman Old Style" w:hAnsi="Bookman Old Style"/>
          <w:bCs/>
        </w:rPr>
      </w:pPr>
      <w:r w:rsidRPr="00FD471B">
        <w:rPr>
          <w:rFonts w:ascii="Bookman Old Style" w:hAnsi="Bookman Old Style"/>
          <w:bCs/>
        </w:rPr>
        <w:t>BOC-A-2021-194-4143. </w:t>
      </w:r>
      <w:hyperlink r:id="rId312" w:tooltip="Vista previa (Versión no oficial)" w:history="1">
        <w:r w:rsidRPr="00FD471B">
          <w:rPr>
            <w:rStyle w:val="Hipervnculo"/>
            <w:rFonts w:ascii="Bookman Old Style" w:hAnsi="Bookman Old Style"/>
            <w:bCs/>
          </w:rPr>
          <w:t>Versión HTML</w:t>
        </w:r>
      </w:hyperlink>
      <w:r w:rsidRPr="00FD471B">
        <w:rPr>
          <w:rFonts w:ascii="Bookman Old Style" w:hAnsi="Bookman Old Style"/>
          <w:bCs/>
        </w:rPr>
        <w:t> - </w:t>
      </w:r>
      <w:hyperlink r:id="rId313" w:tooltip="Descargar la firma electrónica" w:history="1">
        <w:r w:rsidRPr="00FD471B">
          <w:rPr>
            <w:rStyle w:val="Hipervnculo"/>
            <w:rFonts w:ascii="Bookman Old Style" w:hAnsi="Bookman Old Style"/>
            <w:bCs/>
          </w:rPr>
          <w:t>Firma electrónica</w:t>
        </w:r>
      </w:hyperlink>
      <w:r w:rsidRPr="00FD471B">
        <w:rPr>
          <w:rFonts w:ascii="Bookman Old Style" w:hAnsi="Bookman Old Style"/>
          <w:bCs/>
        </w:rPr>
        <w:t> - </w:t>
      </w:r>
      <w:hyperlink r:id="rId314" w:tooltip="Descargar en formato PDF" w:history="1">
        <w:r w:rsidRPr="00FD471B">
          <w:rPr>
            <w:rStyle w:val="Hipervnculo"/>
            <w:rFonts w:ascii="Bookman Old Style" w:hAnsi="Bookman Old Style"/>
            <w:bCs/>
          </w:rPr>
          <w:t>Descargar</w:t>
        </w:r>
      </w:hyperlink>
    </w:p>
    <w:p w14:paraId="411B66F7" w14:textId="77777777" w:rsidR="00FD471B" w:rsidRPr="00FD471B" w:rsidRDefault="00293157" w:rsidP="00FD471B">
      <w:pPr>
        <w:jc w:val="both"/>
        <w:rPr>
          <w:rFonts w:ascii="Bookman Old Style" w:hAnsi="Bookman Old Style"/>
          <w:bCs/>
        </w:rPr>
      </w:pPr>
      <w:hyperlink r:id="rId315" w:tooltip="Ir a la disposición 2012/048/001" w:history="1">
        <w:r w:rsidR="00FD471B" w:rsidRPr="00FD471B">
          <w:rPr>
            <w:rStyle w:val="Hipervnculo"/>
            <w:rFonts w:ascii="Bookman Old Style" w:hAnsi="Bookman Old Style"/>
            <w:bCs/>
          </w:rPr>
          <w:t>4144</w:t>
        </w:r>
      </w:hyperlink>
      <w:r w:rsidR="00FD471B" w:rsidRPr="00FD471B">
        <w:rPr>
          <w:rFonts w:ascii="Bookman Old Style" w:hAnsi="Bookman Old Style"/>
          <w:bCs/>
        </w:rPr>
        <w:t> </w:t>
      </w:r>
      <w:hyperlink r:id="rId316" w:history="1">
        <w:r w:rsidR="00FD471B" w:rsidRPr="00FD471B">
          <w:rPr>
            <w:rStyle w:val="Hipervnculo"/>
            <w:rFonts w:ascii="Bookman Old Style" w:hAnsi="Bookman Old Style"/>
            <w:bCs/>
          </w:rPr>
          <w:t>Servicio Canario de Empleo.- Anuncio de 10 de septiembre de 2021, de requerimiento de subsanación de solicitudes presentadas en el marco de la convocatoria de subvenciones prevista en el Decreto ley 6/2021, de 4 de junio, por el que se regula, en el ámbito de la Comunidad Autónoma de Canarias, la concesión de la "Línea COVID de ayudas directas a personas autónomas y empresas" prevista en el Título I del Real Decreto-ley 5/2021, de 12 de marzo, de medidas extraordinarias de apoyo a la solvencia empresarial en respuesta a la pandemia de la COVID-19, financiada por el Gobierno de España, reflejadas en el informe propuesta emitido por la Cámara Oficial de Comercio, Industria, Servicios y Navegación de Lanzarote y La Graciosa.</w:t>
        </w:r>
      </w:hyperlink>
    </w:p>
    <w:p w14:paraId="5349F66F" w14:textId="77777777" w:rsidR="00FD471B" w:rsidRPr="00FD471B" w:rsidRDefault="00FD471B" w:rsidP="00FD471B">
      <w:pPr>
        <w:jc w:val="both"/>
        <w:rPr>
          <w:rFonts w:ascii="Bookman Old Style" w:hAnsi="Bookman Old Style"/>
          <w:bCs/>
        </w:rPr>
      </w:pPr>
      <w:r w:rsidRPr="00FD471B">
        <w:rPr>
          <w:rFonts w:ascii="Bookman Old Style" w:hAnsi="Bookman Old Style"/>
          <w:bCs/>
        </w:rPr>
        <w:t>22 páginas. Formato de archivo en PDF/Adobe Acrobat. Tamaño: 658.45 Kb.</w:t>
      </w:r>
    </w:p>
    <w:p w14:paraId="577FDEF5" w14:textId="77777777" w:rsidR="00FD471B" w:rsidRPr="00FD471B" w:rsidRDefault="00FD471B" w:rsidP="00FD471B">
      <w:pPr>
        <w:jc w:val="both"/>
        <w:rPr>
          <w:rFonts w:ascii="Bookman Old Style" w:hAnsi="Bookman Old Style"/>
          <w:bCs/>
        </w:rPr>
      </w:pPr>
      <w:r w:rsidRPr="00FD471B">
        <w:rPr>
          <w:rFonts w:ascii="Bookman Old Style" w:hAnsi="Bookman Old Style"/>
          <w:bCs/>
        </w:rPr>
        <w:t>BOC-A-2021-194-4144. </w:t>
      </w:r>
      <w:hyperlink r:id="rId317" w:tooltip="Vista previa (Versión no oficial)" w:history="1">
        <w:r w:rsidRPr="00FD471B">
          <w:rPr>
            <w:rStyle w:val="Hipervnculo"/>
            <w:rFonts w:ascii="Bookman Old Style" w:hAnsi="Bookman Old Style"/>
            <w:bCs/>
          </w:rPr>
          <w:t>Versión HTML</w:t>
        </w:r>
      </w:hyperlink>
      <w:r w:rsidRPr="00FD471B">
        <w:rPr>
          <w:rFonts w:ascii="Bookman Old Style" w:hAnsi="Bookman Old Style"/>
          <w:bCs/>
        </w:rPr>
        <w:t> - </w:t>
      </w:r>
      <w:hyperlink r:id="rId318" w:tooltip="Descargar la firma electrónica" w:history="1">
        <w:r w:rsidRPr="00FD471B">
          <w:rPr>
            <w:rStyle w:val="Hipervnculo"/>
            <w:rFonts w:ascii="Bookman Old Style" w:hAnsi="Bookman Old Style"/>
            <w:bCs/>
          </w:rPr>
          <w:t>Firma electrónica</w:t>
        </w:r>
      </w:hyperlink>
      <w:r w:rsidRPr="00FD471B">
        <w:rPr>
          <w:rFonts w:ascii="Bookman Old Style" w:hAnsi="Bookman Old Style"/>
          <w:bCs/>
        </w:rPr>
        <w:t> - </w:t>
      </w:r>
      <w:hyperlink r:id="rId319" w:tooltip="Descargar en formato PDF" w:history="1">
        <w:r w:rsidRPr="00FD471B">
          <w:rPr>
            <w:rStyle w:val="Hipervnculo"/>
            <w:rFonts w:ascii="Bookman Old Style" w:hAnsi="Bookman Old Style"/>
            <w:bCs/>
          </w:rPr>
          <w:t>Descargar</w:t>
        </w:r>
      </w:hyperlink>
    </w:p>
    <w:p w14:paraId="5F9946A7" w14:textId="77777777" w:rsidR="00FD471B" w:rsidRPr="00FD471B" w:rsidRDefault="00293157" w:rsidP="00FD471B">
      <w:pPr>
        <w:jc w:val="both"/>
        <w:rPr>
          <w:rFonts w:ascii="Bookman Old Style" w:hAnsi="Bookman Old Style"/>
          <w:bCs/>
        </w:rPr>
      </w:pPr>
      <w:hyperlink r:id="rId320" w:tooltip="Ir a la disposición 2012/048/001" w:history="1">
        <w:r w:rsidR="00FD471B" w:rsidRPr="00FD471B">
          <w:rPr>
            <w:rStyle w:val="Hipervnculo"/>
            <w:rFonts w:ascii="Bookman Old Style" w:hAnsi="Bookman Old Style"/>
            <w:bCs/>
          </w:rPr>
          <w:t>4145</w:t>
        </w:r>
      </w:hyperlink>
      <w:r w:rsidR="00FD471B" w:rsidRPr="00FD471B">
        <w:rPr>
          <w:rFonts w:ascii="Bookman Old Style" w:hAnsi="Bookman Old Style"/>
          <w:bCs/>
        </w:rPr>
        <w:t> </w:t>
      </w:r>
      <w:hyperlink r:id="rId321" w:history="1">
        <w:r w:rsidR="00FD471B" w:rsidRPr="00FD471B">
          <w:rPr>
            <w:rStyle w:val="Hipervnculo"/>
            <w:rFonts w:ascii="Bookman Old Style" w:hAnsi="Bookman Old Style"/>
            <w:bCs/>
          </w:rPr>
          <w:t>Servicio Canario de Empleo.- Anuncio de 10 de septiembre de 2021, de requerimiento de subsanación de solicitudes presentadas en el marco de la convocatoria de subvenciones prevista en el Decreto ley 6/2021, de 4 de junio, por el que se regula, en el ámbito de la Comunidad Autónoma de Canarias, la concesión de la "Línea COVID de ayudas directas a personas autónomas y empresas" prevista en el Título I del Real Decreto-ley 5/2021, de 12 de marzo, de medidas extraordinarias de apoyo a la solvencia empresarial en respuesta a la pandemia de la COVID-19, financiada por el Gobierno de España, reflejadas en el informe propuesta emitido por la Cámara Oficial de Comercio, Industria, Servicios y Navegación de Santa Cruz de Tenerife.</w:t>
        </w:r>
      </w:hyperlink>
    </w:p>
    <w:p w14:paraId="163852DB" w14:textId="77777777" w:rsidR="00FD471B" w:rsidRPr="00FD471B" w:rsidRDefault="00FD471B" w:rsidP="00FD471B">
      <w:pPr>
        <w:jc w:val="both"/>
        <w:rPr>
          <w:rFonts w:ascii="Bookman Old Style" w:hAnsi="Bookman Old Style"/>
          <w:bCs/>
        </w:rPr>
      </w:pPr>
      <w:r w:rsidRPr="00FD471B">
        <w:rPr>
          <w:rFonts w:ascii="Bookman Old Style" w:hAnsi="Bookman Old Style"/>
          <w:bCs/>
        </w:rPr>
        <w:t>22 páginas. Formato de archivo en PDF/Adobe Acrobat. Tamaño: 2.65 Mb.</w:t>
      </w:r>
    </w:p>
    <w:p w14:paraId="09CF5B67" w14:textId="77777777" w:rsidR="00FD471B" w:rsidRPr="00FD471B" w:rsidRDefault="00FD471B" w:rsidP="00FD471B">
      <w:pPr>
        <w:jc w:val="both"/>
        <w:rPr>
          <w:rFonts w:ascii="Bookman Old Style" w:hAnsi="Bookman Old Style"/>
          <w:bCs/>
        </w:rPr>
      </w:pPr>
      <w:r w:rsidRPr="00FD471B">
        <w:rPr>
          <w:rFonts w:ascii="Bookman Old Style" w:hAnsi="Bookman Old Style"/>
          <w:bCs/>
        </w:rPr>
        <w:lastRenderedPageBreak/>
        <w:t>BOC-A-2021-194-4145. </w:t>
      </w:r>
      <w:hyperlink r:id="rId322" w:tooltip="Vista previa (Versión no oficial)" w:history="1">
        <w:r w:rsidRPr="00FD471B">
          <w:rPr>
            <w:rStyle w:val="Hipervnculo"/>
            <w:rFonts w:ascii="Bookman Old Style" w:hAnsi="Bookman Old Style"/>
            <w:bCs/>
          </w:rPr>
          <w:t>Versión HTML</w:t>
        </w:r>
      </w:hyperlink>
      <w:r w:rsidRPr="00FD471B">
        <w:rPr>
          <w:rFonts w:ascii="Bookman Old Style" w:hAnsi="Bookman Old Style"/>
          <w:bCs/>
        </w:rPr>
        <w:t> - </w:t>
      </w:r>
      <w:hyperlink r:id="rId323" w:tooltip="Descargar la firma electrónica" w:history="1">
        <w:r w:rsidRPr="00FD471B">
          <w:rPr>
            <w:rStyle w:val="Hipervnculo"/>
            <w:rFonts w:ascii="Bookman Old Style" w:hAnsi="Bookman Old Style"/>
            <w:bCs/>
          </w:rPr>
          <w:t>Firma electrónica</w:t>
        </w:r>
      </w:hyperlink>
      <w:r w:rsidRPr="00FD471B">
        <w:rPr>
          <w:rFonts w:ascii="Bookman Old Style" w:hAnsi="Bookman Old Style"/>
          <w:bCs/>
        </w:rPr>
        <w:t> - </w:t>
      </w:r>
      <w:hyperlink r:id="rId324" w:tooltip="Descargar en formato PDF" w:history="1">
        <w:r w:rsidRPr="00FD471B">
          <w:rPr>
            <w:rStyle w:val="Hipervnculo"/>
            <w:rFonts w:ascii="Bookman Old Style" w:hAnsi="Bookman Old Style"/>
            <w:bCs/>
          </w:rPr>
          <w:t>Descargar</w:t>
        </w:r>
      </w:hyperlink>
    </w:p>
    <w:p w14:paraId="74890F0E" w14:textId="4A74CC77" w:rsidR="00A55F7F" w:rsidRPr="00CB3291" w:rsidRDefault="00CB3291" w:rsidP="00972B29">
      <w:pPr>
        <w:jc w:val="both"/>
        <w:rPr>
          <w:rFonts w:ascii="Bookman Old Style" w:hAnsi="Bookman Old Style"/>
          <w:b/>
          <w:color w:val="FF0000"/>
          <w:lang w:val="es-ES_tradnl"/>
        </w:rPr>
      </w:pPr>
      <w:r w:rsidRPr="00CB3291">
        <w:rPr>
          <w:rFonts w:ascii="Bookman Old Style" w:hAnsi="Bookman Old Style"/>
          <w:b/>
          <w:color w:val="FF0000"/>
          <w:highlight w:val="yellow"/>
          <w:lang w:val="es-ES_tradnl"/>
        </w:rPr>
        <w:t>BOC 20/09/2021</w:t>
      </w:r>
    </w:p>
    <w:p w14:paraId="4DF4A29C" w14:textId="77777777" w:rsidR="00CB3291" w:rsidRPr="00CB3291" w:rsidRDefault="00CB3291" w:rsidP="00CB3291">
      <w:pPr>
        <w:jc w:val="both"/>
        <w:rPr>
          <w:rFonts w:ascii="Bookman Old Style" w:hAnsi="Bookman Old Style"/>
          <w:b/>
          <w:bCs/>
        </w:rPr>
      </w:pPr>
      <w:r w:rsidRPr="00CB3291">
        <w:rPr>
          <w:rFonts w:ascii="Bookman Old Style" w:hAnsi="Bookman Old Style"/>
          <w:b/>
          <w:bCs/>
        </w:rPr>
        <w:t>III. Otras Resoluciones</w:t>
      </w:r>
    </w:p>
    <w:p w14:paraId="3D0F20F3" w14:textId="77777777" w:rsidR="00CB3291" w:rsidRPr="00CB3291" w:rsidRDefault="00CB3291" w:rsidP="00CB3291">
      <w:pPr>
        <w:jc w:val="both"/>
        <w:rPr>
          <w:rFonts w:ascii="Bookman Old Style" w:hAnsi="Bookman Old Style"/>
          <w:b/>
          <w:bCs/>
        </w:rPr>
      </w:pPr>
      <w:r w:rsidRPr="00CB3291">
        <w:rPr>
          <w:rFonts w:ascii="Bookman Old Style" w:hAnsi="Bookman Old Style"/>
          <w:b/>
          <w:bCs/>
        </w:rPr>
        <w:t>Consejería de Economía, Conocimiento y Empleo</w:t>
      </w:r>
    </w:p>
    <w:p w14:paraId="086FE1CC" w14:textId="77777777" w:rsidR="00CB3291" w:rsidRPr="00CB3291" w:rsidRDefault="00293157" w:rsidP="00CB3291">
      <w:pPr>
        <w:jc w:val="both"/>
        <w:rPr>
          <w:rFonts w:ascii="Bookman Old Style" w:hAnsi="Bookman Old Style"/>
          <w:bCs/>
        </w:rPr>
      </w:pPr>
      <w:hyperlink r:id="rId325" w:tooltip="Ir a la disposición 2012/048/001" w:history="1">
        <w:r w:rsidR="00CB3291" w:rsidRPr="00CB3291">
          <w:rPr>
            <w:rStyle w:val="Hipervnculo"/>
            <w:rFonts w:ascii="Bookman Old Style" w:hAnsi="Bookman Old Style"/>
            <w:bCs/>
          </w:rPr>
          <w:t>4124</w:t>
        </w:r>
      </w:hyperlink>
      <w:r w:rsidR="00CB3291" w:rsidRPr="00CB3291">
        <w:rPr>
          <w:rFonts w:ascii="Bookman Old Style" w:hAnsi="Bookman Old Style"/>
          <w:bCs/>
        </w:rPr>
        <w:t> </w:t>
      </w:r>
      <w:hyperlink r:id="rId326" w:history="1">
        <w:r w:rsidR="00CB3291" w:rsidRPr="00CB3291">
          <w:rPr>
            <w:rStyle w:val="Hipervnculo"/>
            <w:rFonts w:ascii="Bookman Old Style" w:hAnsi="Bookman Old Style"/>
            <w:bCs/>
          </w:rPr>
          <w:t>Secretaría General Técnica.- Resolución de 7 de septiembre de 2021, por la que se dispone la publicación de la Adenda al Convenio de Cooperación entre la Consejería de Economía, Conocimiento y Empleo, el Servicio Canario de Empleo y la Cámara Oficial de Comercio, Industria, Servicios y Navegación de Lanzarote y La Graciosa para la gestión del procedimiento de concesión de subvenciones dirigidas al mantenimiento de la actividad económica de personas trabajadoras autónomas y pequeñas y medianas empresas en los sectores más afectados por la crisis derivada de la expansión de la COVID-19, cofinanciadas por los Programas Operativos FEDER y FSE Canarias 2014-2020.</w:t>
        </w:r>
      </w:hyperlink>
    </w:p>
    <w:p w14:paraId="47360894" w14:textId="77777777" w:rsidR="00CB3291" w:rsidRPr="00CB3291" w:rsidRDefault="00CB3291" w:rsidP="00CB3291">
      <w:pPr>
        <w:jc w:val="both"/>
        <w:rPr>
          <w:rFonts w:ascii="Bookman Old Style" w:hAnsi="Bookman Old Style"/>
          <w:bCs/>
        </w:rPr>
      </w:pPr>
      <w:r w:rsidRPr="00CB3291">
        <w:rPr>
          <w:rFonts w:ascii="Bookman Old Style" w:hAnsi="Bookman Old Style"/>
          <w:bCs/>
        </w:rPr>
        <w:t>9 páginas. Formato de archivo en PDF/Adobe Acrobat. Tamaño: 649.71 Kb.</w:t>
      </w:r>
    </w:p>
    <w:p w14:paraId="7DD4DD20" w14:textId="3EEB9731" w:rsidR="00CB3291" w:rsidRPr="00CB3291" w:rsidRDefault="00CB3291" w:rsidP="00972B29">
      <w:pPr>
        <w:jc w:val="both"/>
        <w:rPr>
          <w:rFonts w:ascii="Bookman Old Style" w:hAnsi="Bookman Old Style"/>
          <w:bCs/>
        </w:rPr>
      </w:pPr>
      <w:r w:rsidRPr="00CB3291">
        <w:rPr>
          <w:rFonts w:ascii="Bookman Old Style" w:hAnsi="Bookman Old Style"/>
          <w:bCs/>
        </w:rPr>
        <w:t>BOC-A-2021-193-4124. </w:t>
      </w:r>
      <w:hyperlink r:id="rId327" w:tooltip="Vista previa (Versión no oficial)" w:history="1">
        <w:r w:rsidRPr="00CB3291">
          <w:rPr>
            <w:rStyle w:val="Hipervnculo"/>
            <w:rFonts w:ascii="Bookman Old Style" w:hAnsi="Bookman Old Style"/>
            <w:bCs/>
          </w:rPr>
          <w:t>Versión HTML</w:t>
        </w:r>
      </w:hyperlink>
      <w:r w:rsidRPr="00CB3291">
        <w:rPr>
          <w:rFonts w:ascii="Bookman Old Style" w:hAnsi="Bookman Old Style"/>
          <w:bCs/>
        </w:rPr>
        <w:t> - </w:t>
      </w:r>
      <w:hyperlink r:id="rId328" w:tooltip="Descargar la firma electrónica" w:history="1">
        <w:r w:rsidRPr="00CB3291">
          <w:rPr>
            <w:rStyle w:val="Hipervnculo"/>
            <w:rFonts w:ascii="Bookman Old Style" w:hAnsi="Bookman Old Style"/>
            <w:bCs/>
          </w:rPr>
          <w:t>Firma electrónica</w:t>
        </w:r>
      </w:hyperlink>
      <w:r w:rsidRPr="00CB3291">
        <w:rPr>
          <w:rFonts w:ascii="Bookman Old Style" w:hAnsi="Bookman Old Style"/>
          <w:bCs/>
        </w:rPr>
        <w:t> - </w:t>
      </w:r>
      <w:hyperlink r:id="rId329" w:tooltip="Descargar en formato PDF" w:history="1">
        <w:r w:rsidRPr="00CB3291">
          <w:rPr>
            <w:rStyle w:val="Hipervnculo"/>
            <w:rFonts w:ascii="Bookman Old Style" w:hAnsi="Bookman Old Style"/>
            <w:bCs/>
          </w:rPr>
          <w:t>Descargar</w:t>
        </w:r>
      </w:hyperlink>
    </w:p>
    <w:p w14:paraId="51F731C5" w14:textId="0448375C" w:rsidR="00B00F12" w:rsidRPr="00B00F12" w:rsidRDefault="00B00F12" w:rsidP="00972B29">
      <w:pPr>
        <w:jc w:val="both"/>
        <w:rPr>
          <w:rFonts w:ascii="Bookman Old Style" w:hAnsi="Bookman Old Style"/>
          <w:b/>
          <w:color w:val="FF0000"/>
          <w:lang w:val="es-ES_tradnl"/>
        </w:rPr>
      </w:pPr>
      <w:r w:rsidRPr="00B00F12">
        <w:rPr>
          <w:rFonts w:ascii="Bookman Old Style" w:hAnsi="Bookman Old Style"/>
          <w:b/>
          <w:color w:val="FF0000"/>
          <w:highlight w:val="yellow"/>
          <w:lang w:val="es-ES_tradnl"/>
        </w:rPr>
        <w:t>BOE 17/09/2021</w:t>
      </w:r>
    </w:p>
    <w:p w14:paraId="3B9E847F" w14:textId="77777777" w:rsidR="00B00F12" w:rsidRPr="00B00F12" w:rsidRDefault="00B00F12" w:rsidP="00B00F12">
      <w:pPr>
        <w:jc w:val="both"/>
        <w:rPr>
          <w:rFonts w:ascii="Bookman Old Style" w:hAnsi="Bookman Old Style"/>
          <w:b/>
          <w:bCs/>
        </w:rPr>
      </w:pPr>
      <w:r w:rsidRPr="00B00F12">
        <w:rPr>
          <w:rFonts w:ascii="Bookman Old Style" w:hAnsi="Bookman Old Style"/>
          <w:b/>
          <w:bCs/>
        </w:rPr>
        <w:t>I. Disposiciones generales</w:t>
      </w:r>
    </w:p>
    <w:p w14:paraId="4B4DCCFC" w14:textId="77777777" w:rsidR="00B00F12" w:rsidRPr="00B00F12" w:rsidRDefault="00B00F12" w:rsidP="00B00F12">
      <w:pPr>
        <w:jc w:val="both"/>
        <w:rPr>
          <w:rFonts w:ascii="Bookman Old Style" w:hAnsi="Bookman Old Style"/>
          <w:b/>
        </w:rPr>
      </w:pPr>
      <w:r w:rsidRPr="00B00F12">
        <w:rPr>
          <w:rFonts w:ascii="Bookman Old Style" w:hAnsi="Bookman Old Style"/>
          <w:b/>
        </w:rPr>
        <w:t>CORTES GENERALES</w:t>
      </w:r>
    </w:p>
    <w:p w14:paraId="02BDB904" w14:textId="77777777" w:rsidR="00B00F12" w:rsidRPr="00B00F12" w:rsidRDefault="00B00F12" w:rsidP="00B00F12">
      <w:pPr>
        <w:jc w:val="both"/>
        <w:rPr>
          <w:rFonts w:ascii="Bookman Old Style" w:hAnsi="Bookman Old Style"/>
          <w:b/>
          <w:bCs/>
        </w:rPr>
      </w:pPr>
      <w:r w:rsidRPr="00B00F12">
        <w:rPr>
          <w:rFonts w:ascii="Bookman Old Style" w:hAnsi="Bookman Old Style"/>
          <w:b/>
          <w:bCs/>
        </w:rPr>
        <w:t>Protección social</w:t>
      </w:r>
    </w:p>
    <w:p w14:paraId="436F7D49" w14:textId="77777777" w:rsidR="00B00F12" w:rsidRPr="00B00F12" w:rsidRDefault="00B00F12" w:rsidP="00B00F12">
      <w:pPr>
        <w:jc w:val="both"/>
        <w:rPr>
          <w:rFonts w:ascii="Bookman Old Style" w:hAnsi="Bookman Old Style"/>
          <w:bCs/>
        </w:rPr>
      </w:pPr>
      <w:r w:rsidRPr="00B00F12">
        <w:rPr>
          <w:rFonts w:ascii="Bookman Old Style" w:hAnsi="Bookman Old Style"/>
          <w:bCs/>
        </w:rPr>
        <w:t>Resolución de 13 de septiembre de 2021, del Congreso de los Diputados, por la que se ordena la publicación del Acuerdo de convalidación del Real Decreto-ley 16/2021, de 3 de agosto, por el que se adoptan medidas de protección social para hacer frente a situaciones de vulnerabilidad social y económica.</w:t>
      </w:r>
    </w:p>
    <w:p w14:paraId="27262128" w14:textId="77777777" w:rsidR="00B00F12" w:rsidRPr="00B00F12" w:rsidRDefault="00293157" w:rsidP="00B00F12">
      <w:pPr>
        <w:jc w:val="both"/>
        <w:rPr>
          <w:rFonts w:ascii="Bookman Old Style" w:hAnsi="Bookman Old Style"/>
          <w:bCs/>
        </w:rPr>
      </w:pPr>
      <w:hyperlink r:id="rId330" w:tooltip="PDF firmado BOE-A-2021-15093" w:history="1">
        <w:r w:rsidR="00B00F12" w:rsidRPr="00B00F12">
          <w:rPr>
            <w:rStyle w:val="Hipervnculo"/>
            <w:rFonts w:ascii="Bookman Old Style" w:hAnsi="Bookman Old Style"/>
            <w:bCs/>
          </w:rPr>
          <w:t>PDF (BOE-A-2021-15093 - 1 pág. - 207 KB)</w:t>
        </w:r>
      </w:hyperlink>
    </w:p>
    <w:p w14:paraId="416AD5CA" w14:textId="77777777" w:rsidR="00B00F12" w:rsidRPr="00B00F12" w:rsidRDefault="00B00F12" w:rsidP="00B00F12">
      <w:pPr>
        <w:jc w:val="both"/>
        <w:rPr>
          <w:rFonts w:ascii="Bookman Old Style" w:hAnsi="Bookman Old Style"/>
          <w:b/>
          <w:bCs/>
        </w:rPr>
      </w:pPr>
      <w:r w:rsidRPr="00B00F12">
        <w:rPr>
          <w:rFonts w:ascii="Bookman Old Style" w:hAnsi="Bookman Old Style"/>
          <w:b/>
          <w:bCs/>
        </w:rPr>
        <w:t>V. Anuncios. - A. Contratación del Sector Público</w:t>
      </w:r>
    </w:p>
    <w:p w14:paraId="560160F4" w14:textId="77777777" w:rsidR="00B00F12" w:rsidRPr="00B00F12" w:rsidRDefault="00B00F12" w:rsidP="00B00F12">
      <w:pPr>
        <w:jc w:val="both"/>
        <w:rPr>
          <w:rFonts w:ascii="Bookman Old Style" w:hAnsi="Bookman Old Style"/>
          <w:b/>
        </w:rPr>
      </w:pPr>
      <w:r w:rsidRPr="00B00F12">
        <w:rPr>
          <w:rFonts w:ascii="Bookman Old Style" w:hAnsi="Bookman Old Style"/>
          <w:b/>
        </w:rPr>
        <w:t>MINISTERIO DE SANIDAD</w:t>
      </w:r>
    </w:p>
    <w:p w14:paraId="0DF15127" w14:textId="77777777" w:rsidR="00B00F12" w:rsidRPr="00B00F12" w:rsidRDefault="00B00F12" w:rsidP="00B00F12">
      <w:pPr>
        <w:jc w:val="both"/>
        <w:rPr>
          <w:rFonts w:ascii="Bookman Old Style" w:hAnsi="Bookman Old Style"/>
          <w:bCs/>
        </w:rPr>
      </w:pPr>
      <w:r w:rsidRPr="00B00F12">
        <w:rPr>
          <w:rFonts w:ascii="Bookman Old Style" w:hAnsi="Bookman Old Style"/>
          <w:bCs/>
        </w:rPr>
        <w:t xml:space="preserve">Anuncio de licitación de: Secretaría General de Salud Digital, Información e </w:t>
      </w:r>
      <w:proofErr w:type="spellStart"/>
      <w:r w:rsidRPr="00B00F12">
        <w:rPr>
          <w:rFonts w:ascii="Bookman Old Style" w:hAnsi="Bookman Old Style"/>
          <w:bCs/>
        </w:rPr>
        <w:t>Innovacion</w:t>
      </w:r>
      <w:proofErr w:type="spellEnd"/>
      <w:r w:rsidRPr="00B00F12">
        <w:rPr>
          <w:rFonts w:ascii="Bookman Old Style" w:hAnsi="Bookman Old Style"/>
          <w:bCs/>
        </w:rPr>
        <w:t xml:space="preserve"> del Sistema Nacional de Salud. Objeto: Asistencia técnica para el soporte y atención a viajeros internacionales y ciudadanos, que utilizan los sistemas de declaración de viajeros internacionales y/o quieren solicitar su Certificado COVID Digital. Expediente: 202105PA0004.</w:t>
      </w:r>
    </w:p>
    <w:p w14:paraId="7DC2F6D8" w14:textId="77777777" w:rsidR="00B00F12" w:rsidRPr="00B00F12" w:rsidRDefault="00293157" w:rsidP="00B00F12">
      <w:pPr>
        <w:jc w:val="both"/>
        <w:rPr>
          <w:rFonts w:ascii="Bookman Old Style" w:hAnsi="Bookman Old Style"/>
          <w:bCs/>
        </w:rPr>
      </w:pPr>
      <w:hyperlink r:id="rId331" w:tooltip="PDF firmado BOE-B-2021-38654" w:history="1">
        <w:r w:rsidR="00B00F12" w:rsidRPr="00B00F12">
          <w:rPr>
            <w:rStyle w:val="Hipervnculo"/>
            <w:rFonts w:ascii="Bookman Old Style" w:hAnsi="Bookman Old Style"/>
            <w:bCs/>
          </w:rPr>
          <w:t>PDF (BOE-B-2021-38654 - 3 págs. - 191 KB)</w:t>
        </w:r>
      </w:hyperlink>
    </w:p>
    <w:p w14:paraId="61806BFB" w14:textId="09ACDC47" w:rsidR="00B00F12" w:rsidRPr="00B00F12" w:rsidRDefault="00B00F12" w:rsidP="00972B29">
      <w:pPr>
        <w:jc w:val="both"/>
        <w:rPr>
          <w:rFonts w:ascii="Bookman Old Style" w:hAnsi="Bookman Old Style"/>
          <w:b/>
          <w:color w:val="FF0000"/>
          <w:lang w:val="es-ES_tradnl"/>
        </w:rPr>
      </w:pPr>
      <w:r w:rsidRPr="00B00F12">
        <w:rPr>
          <w:rFonts w:ascii="Bookman Old Style" w:hAnsi="Bookman Old Style"/>
          <w:b/>
          <w:color w:val="FF0000"/>
          <w:highlight w:val="yellow"/>
          <w:lang w:val="es-ES_tradnl"/>
        </w:rPr>
        <w:t>BOC 17/09/2021</w:t>
      </w:r>
    </w:p>
    <w:p w14:paraId="16B862B1" w14:textId="77777777" w:rsidR="00B00F12" w:rsidRPr="00B00F12" w:rsidRDefault="00B00F12" w:rsidP="00B00F12">
      <w:pPr>
        <w:jc w:val="both"/>
        <w:rPr>
          <w:rFonts w:ascii="Bookman Old Style" w:hAnsi="Bookman Old Style"/>
          <w:b/>
          <w:bCs/>
        </w:rPr>
      </w:pPr>
      <w:r w:rsidRPr="00B00F12">
        <w:rPr>
          <w:rFonts w:ascii="Bookman Old Style" w:hAnsi="Bookman Old Style"/>
          <w:b/>
          <w:bCs/>
        </w:rPr>
        <w:t>III. Otras Resoluciones</w:t>
      </w:r>
    </w:p>
    <w:p w14:paraId="3AAEDBCB" w14:textId="77777777" w:rsidR="00B00F12" w:rsidRPr="00B00F12" w:rsidRDefault="00B00F12" w:rsidP="00B00F12">
      <w:pPr>
        <w:jc w:val="both"/>
        <w:rPr>
          <w:rFonts w:ascii="Bookman Old Style" w:hAnsi="Bookman Old Style"/>
          <w:b/>
          <w:bCs/>
        </w:rPr>
      </w:pPr>
      <w:r w:rsidRPr="00B00F12">
        <w:rPr>
          <w:rFonts w:ascii="Bookman Old Style" w:hAnsi="Bookman Old Style"/>
          <w:b/>
          <w:bCs/>
        </w:rPr>
        <w:lastRenderedPageBreak/>
        <w:t>Presidencia del Gobierno</w:t>
      </w:r>
    </w:p>
    <w:p w14:paraId="6132DD20" w14:textId="77777777" w:rsidR="00B00F12" w:rsidRPr="00B00F12" w:rsidRDefault="00293157" w:rsidP="00B00F12">
      <w:pPr>
        <w:jc w:val="both"/>
        <w:rPr>
          <w:rFonts w:ascii="Bookman Old Style" w:hAnsi="Bookman Old Style"/>
          <w:bCs/>
        </w:rPr>
      </w:pPr>
      <w:hyperlink r:id="rId332" w:tooltip="Ir a la disposición 2012/048/001" w:history="1">
        <w:r w:rsidR="00B00F12" w:rsidRPr="00B00F12">
          <w:rPr>
            <w:rStyle w:val="Hipervnculo"/>
            <w:rFonts w:ascii="Bookman Old Style" w:hAnsi="Bookman Old Style"/>
            <w:bCs/>
          </w:rPr>
          <w:t>4115</w:t>
        </w:r>
      </w:hyperlink>
      <w:r w:rsidR="00B00F12" w:rsidRPr="00B00F12">
        <w:rPr>
          <w:rFonts w:ascii="Bookman Old Style" w:hAnsi="Bookman Old Style"/>
          <w:bCs/>
        </w:rPr>
        <w:t> </w:t>
      </w:r>
      <w:hyperlink r:id="rId333" w:history="1">
        <w:r w:rsidR="00B00F12" w:rsidRPr="00B00F12">
          <w:rPr>
            <w:rStyle w:val="Hipervnculo"/>
            <w:rFonts w:ascii="Bookman Old Style" w:hAnsi="Bookman Old Style"/>
            <w:bCs/>
          </w:rPr>
          <w:t xml:space="preserve">Secretaría </w:t>
        </w:r>
        <w:proofErr w:type="gramStart"/>
        <w:r w:rsidR="00B00F12" w:rsidRPr="00B00F12">
          <w:rPr>
            <w:rStyle w:val="Hipervnculo"/>
            <w:rFonts w:ascii="Bookman Old Style" w:hAnsi="Bookman Old Style"/>
            <w:bCs/>
          </w:rPr>
          <w:t>General.-</w:t>
        </w:r>
        <w:proofErr w:type="gramEnd"/>
        <w:r w:rsidR="00B00F12" w:rsidRPr="00B00F12">
          <w:rPr>
            <w:rStyle w:val="Hipervnculo"/>
            <w:rFonts w:ascii="Bookman Old Style" w:hAnsi="Bookman Old Style"/>
            <w:bCs/>
          </w:rPr>
          <w:t xml:space="preserve"> Resolución de 16 de septiembre de 2021, por la que se dispone la publicación del Acuerdo por el que se autoriza la ampliación del horario de cierre de la actividad de los establecimientos de ocio nocturno.</w:t>
        </w:r>
      </w:hyperlink>
    </w:p>
    <w:p w14:paraId="775A016B" w14:textId="77777777" w:rsidR="00B00F12" w:rsidRPr="00B00F12" w:rsidRDefault="00B00F12" w:rsidP="00B00F12">
      <w:pPr>
        <w:jc w:val="both"/>
        <w:rPr>
          <w:rFonts w:ascii="Bookman Old Style" w:hAnsi="Bookman Old Style"/>
          <w:bCs/>
        </w:rPr>
      </w:pPr>
      <w:r w:rsidRPr="00B00F12">
        <w:rPr>
          <w:rFonts w:ascii="Bookman Old Style" w:hAnsi="Bookman Old Style"/>
          <w:bCs/>
        </w:rPr>
        <w:t>3 páginas. Formato de archivo en PDF/Adobe Acrobat. Tamaño: 259.27 Kb.</w:t>
      </w:r>
    </w:p>
    <w:p w14:paraId="52F55C2F" w14:textId="77777777" w:rsidR="00B00F12" w:rsidRPr="00B00F12" w:rsidRDefault="00B00F12" w:rsidP="00B00F12">
      <w:pPr>
        <w:jc w:val="both"/>
        <w:rPr>
          <w:rFonts w:ascii="Bookman Old Style" w:hAnsi="Bookman Old Style"/>
          <w:bCs/>
        </w:rPr>
      </w:pPr>
      <w:r w:rsidRPr="00B00F12">
        <w:rPr>
          <w:rFonts w:ascii="Bookman Old Style" w:hAnsi="Bookman Old Style"/>
          <w:bCs/>
        </w:rPr>
        <w:t>BOC-A-2021-192-4115. </w:t>
      </w:r>
      <w:hyperlink r:id="rId334" w:tooltip="Vista previa (Versión no oficial)" w:history="1">
        <w:r w:rsidRPr="00B00F12">
          <w:rPr>
            <w:rStyle w:val="Hipervnculo"/>
            <w:rFonts w:ascii="Bookman Old Style" w:hAnsi="Bookman Old Style"/>
            <w:bCs/>
          </w:rPr>
          <w:t>Versión HTML</w:t>
        </w:r>
      </w:hyperlink>
      <w:r w:rsidRPr="00B00F12">
        <w:rPr>
          <w:rFonts w:ascii="Bookman Old Style" w:hAnsi="Bookman Old Style"/>
          <w:bCs/>
        </w:rPr>
        <w:t> - </w:t>
      </w:r>
      <w:hyperlink r:id="rId335" w:tooltip="Descargar la firma electrónica" w:history="1">
        <w:r w:rsidRPr="00B00F12">
          <w:rPr>
            <w:rStyle w:val="Hipervnculo"/>
            <w:rFonts w:ascii="Bookman Old Style" w:hAnsi="Bookman Old Style"/>
            <w:bCs/>
          </w:rPr>
          <w:t>Firma electrónica</w:t>
        </w:r>
      </w:hyperlink>
      <w:r w:rsidRPr="00B00F12">
        <w:rPr>
          <w:rFonts w:ascii="Bookman Old Style" w:hAnsi="Bookman Old Style"/>
          <w:bCs/>
        </w:rPr>
        <w:t> - </w:t>
      </w:r>
      <w:hyperlink r:id="rId336" w:tooltip="Descargar en formato PDF" w:history="1">
        <w:r w:rsidRPr="00B00F12">
          <w:rPr>
            <w:rStyle w:val="Hipervnculo"/>
            <w:rFonts w:ascii="Bookman Old Style" w:hAnsi="Bookman Old Style"/>
            <w:bCs/>
          </w:rPr>
          <w:t>Descargar</w:t>
        </w:r>
      </w:hyperlink>
    </w:p>
    <w:p w14:paraId="6D754FC1" w14:textId="77777777" w:rsidR="00B00F12" w:rsidRPr="00B00F12" w:rsidRDefault="00B00F12" w:rsidP="00B00F12">
      <w:pPr>
        <w:jc w:val="both"/>
        <w:rPr>
          <w:rFonts w:ascii="Bookman Old Style" w:hAnsi="Bookman Old Style"/>
          <w:b/>
          <w:bCs/>
        </w:rPr>
      </w:pPr>
      <w:r w:rsidRPr="00B00F12">
        <w:rPr>
          <w:rFonts w:ascii="Bookman Old Style" w:hAnsi="Bookman Old Style"/>
          <w:b/>
          <w:bCs/>
        </w:rPr>
        <w:t>V. Anuncios</w:t>
      </w:r>
    </w:p>
    <w:p w14:paraId="48819C05" w14:textId="77777777" w:rsidR="00B00F12" w:rsidRPr="00B00F12" w:rsidRDefault="00B00F12" w:rsidP="00B00F12">
      <w:pPr>
        <w:jc w:val="both"/>
        <w:rPr>
          <w:rFonts w:ascii="Bookman Old Style" w:hAnsi="Bookman Old Style"/>
          <w:b/>
          <w:bCs/>
        </w:rPr>
      </w:pPr>
      <w:r w:rsidRPr="00B00F12">
        <w:rPr>
          <w:rFonts w:ascii="Bookman Old Style" w:hAnsi="Bookman Old Style"/>
          <w:b/>
          <w:bCs/>
        </w:rPr>
        <w:t>Otros anuncios</w:t>
      </w:r>
    </w:p>
    <w:p w14:paraId="2F4B3DDD" w14:textId="77777777" w:rsidR="00B00F12" w:rsidRPr="00B00F12" w:rsidRDefault="00B00F12" w:rsidP="00B00F12">
      <w:pPr>
        <w:jc w:val="both"/>
        <w:rPr>
          <w:rFonts w:ascii="Bookman Old Style" w:hAnsi="Bookman Old Style"/>
          <w:b/>
          <w:bCs/>
        </w:rPr>
      </w:pPr>
      <w:r w:rsidRPr="00B00F12">
        <w:rPr>
          <w:rFonts w:ascii="Bookman Old Style" w:hAnsi="Bookman Old Style"/>
          <w:b/>
          <w:bCs/>
        </w:rPr>
        <w:t>Consejería de Economía, Conocimiento y Empleo</w:t>
      </w:r>
    </w:p>
    <w:p w14:paraId="3D2AA3D5" w14:textId="77777777" w:rsidR="00B00F12" w:rsidRPr="00B00F12" w:rsidRDefault="00293157" w:rsidP="00B00F12">
      <w:pPr>
        <w:jc w:val="both"/>
        <w:rPr>
          <w:rFonts w:ascii="Bookman Old Style" w:hAnsi="Bookman Old Style"/>
          <w:bCs/>
        </w:rPr>
      </w:pPr>
      <w:hyperlink r:id="rId337" w:tooltip="Ir a la disposición 2012/048/001" w:history="1">
        <w:r w:rsidR="00B00F12" w:rsidRPr="00B00F12">
          <w:rPr>
            <w:rStyle w:val="Hipervnculo"/>
            <w:rFonts w:ascii="Bookman Old Style" w:hAnsi="Bookman Old Style"/>
            <w:bCs/>
          </w:rPr>
          <w:t>4121</w:t>
        </w:r>
      </w:hyperlink>
      <w:r w:rsidR="00B00F12" w:rsidRPr="00B00F12">
        <w:rPr>
          <w:rFonts w:ascii="Bookman Old Style" w:hAnsi="Bookman Old Style"/>
          <w:bCs/>
        </w:rPr>
        <w:t> </w:t>
      </w:r>
      <w:hyperlink r:id="rId338" w:history="1">
        <w:r w:rsidR="00B00F12" w:rsidRPr="00B00F12">
          <w:rPr>
            <w:rStyle w:val="Hipervnculo"/>
            <w:rFonts w:ascii="Bookman Old Style" w:hAnsi="Bookman Old Style"/>
            <w:bCs/>
          </w:rPr>
          <w:t>Dirección General de Promoción Económica.- Anuncio de 16 de septiembre de 2021, de requerimiento de subsanación de solicitudes presentadas en el marco de la convocatoria de subvenciones reguladas por el Decreto ley 6/2021, de 4 de junio, por el que se regula, en el ámbito de la Comunidad Autónoma de Canarias, la concesión de la "Línea COVID de ayudas directas a personas autónomas y empresas" prevista en el Título I del Real Decreto-ley 5/2021, de 12 de marzo, de medidas extraordinarias de apoyo a la solvencia empresarial en respuesta a la pandemia de la COVID-19, financiada por el Gobierno de España.</w:t>
        </w:r>
      </w:hyperlink>
    </w:p>
    <w:p w14:paraId="27DBF254" w14:textId="77777777" w:rsidR="00B00F12" w:rsidRPr="00B00F12" w:rsidRDefault="00B00F12" w:rsidP="00B00F12">
      <w:pPr>
        <w:jc w:val="both"/>
        <w:rPr>
          <w:rFonts w:ascii="Bookman Old Style" w:hAnsi="Bookman Old Style"/>
          <w:bCs/>
        </w:rPr>
      </w:pPr>
      <w:r w:rsidRPr="00B00F12">
        <w:rPr>
          <w:rFonts w:ascii="Bookman Old Style" w:hAnsi="Bookman Old Style"/>
          <w:bCs/>
        </w:rPr>
        <w:t>212 páginas. Formato de archivo en PDF/Adobe Acrobat. Tamaño: 4.51 Mb.</w:t>
      </w:r>
    </w:p>
    <w:p w14:paraId="3BEC5316" w14:textId="77777777" w:rsidR="00B00F12" w:rsidRPr="00B00F12" w:rsidRDefault="00B00F12" w:rsidP="00B00F12">
      <w:pPr>
        <w:jc w:val="both"/>
        <w:rPr>
          <w:rFonts w:ascii="Bookman Old Style" w:hAnsi="Bookman Old Style"/>
          <w:bCs/>
        </w:rPr>
      </w:pPr>
      <w:r w:rsidRPr="00B00F12">
        <w:rPr>
          <w:rFonts w:ascii="Bookman Old Style" w:hAnsi="Bookman Old Style"/>
          <w:bCs/>
        </w:rPr>
        <w:t>BOC-A-2021-192-4121. </w:t>
      </w:r>
      <w:hyperlink r:id="rId339" w:tooltip="Vista previa (Versión no oficial)" w:history="1">
        <w:r w:rsidRPr="00B00F12">
          <w:rPr>
            <w:rStyle w:val="Hipervnculo"/>
            <w:rFonts w:ascii="Bookman Old Style" w:hAnsi="Bookman Old Style"/>
            <w:bCs/>
          </w:rPr>
          <w:t>Versión HTML</w:t>
        </w:r>
      </w:hyperlink>
      <w:r w:rsidRPr="00B00F12">
        <w:rPr>
          <w:rFonts w:ascii="Bookman Old Style" w:hAnsi="Bookman Old Style"/>
          <w:bCs/>
        </w:rPr>
        <w:t> - </w:t>
      </w:r>
      <w:hyperlink r:id="rId340" w:tooltip="Descargar la firma electrónica" w:history="1">
        <w:r w:rsidRPr="00B00F12">
          <w:rPr>
            <w:rStyle w:val="Hipervnculo"/>
            <w:rFonts w:ascii="Bookman Old Style" w:hAnsi="Bookman Old Style"/>
            <w:bCs/>
          </w:rPr>
          <w:t>Firma electrónica</w:t>
        </w:r>
      </w:hyperlink>
      <w:r w:rsidRPr="00B00F12">
        <w:rPr>
          <w:rFonts w:ascii="Bookman Old Style" w:hAnsi="Bookman Old Style"/>
          <w:bCs/>
        </w:rPr>
        <w:t> - </w:t>
      </w:r>
      <w:hyperlink r:id="rId341" w:tooltip="Descargar en formato PDF" w:history="1">
        <w:r w:rsidRPr="00B00F12">
          <w:rPr>
            <w:rStyle w:val="Hipervnculo"/>
            <w:rFonts w:ascii="Bookman Old Style" w:hAnsi="Bookman Old Style"/>
            <w:bCs/>
          </w:rPr>
          <w:t>Descargar</w:t>
        </w:r>
      </w:hyperlink>
    </w:p>
    <w:p w14:paraId="5D638BDB" w14:textId="1B1BBA95" w:rsidR="00403456" w:rsidRPr="00403456" w:rsidRDefault="00403456" w:rsidP="00972B29">
      <w:pPr>
        <w:jc w:val="both"/>
        <w:rPr>
          <w:rFonts w:ascii="Bookman Old Style" w:hAnsi="Bookman Old Style"/>
          <w:b/>
          <w:color w:val="FF0000"/>
          <w:lang w:val="es-ES_tradnl"/>
        </w:rPr>
      </w:pPr>
      <w:r w:rsidRPr="00403456">
        <w:rPr>
          <w:rFonts w:ascii="Bookman Old Style" w:hAnsi="Bookman Old Style"/>
          <w:b/>
          <w:color w:val="FF0000"/>
          <w:highlight w:val="yellow"/>
          <w:lang w:val="es-ES_tradnl"/>
        </w:rPr>
        <w:t>BOE 16/09/2021</w:t>
      </w:r>
    </w:p>
    <w:p w14:paraId="117DEE24" w14:textId="77777777" w:rsidR="00403456" w:rsidRPr="00403456" w:rsidRDefault="00403456" w:rsidP="00403456">
      <w:pPr>
        <w:jc w:val="both"/>
        <w:rPr>
          <w:rFonts w:ascii="Bookman Old Style" w:hAnsi="Bookman Old Style"/>
          <w:b/>
          <w:bCs/>
        </w:rPr>
      </w:pPr>
      <w:r w:rsidRPr="00403456">
        <w:rPr>
          <w:rFonts w:ascii="Bookman Old Style" w:hAnsi="Bookman Old Style"/>
          <w:b/>
          <w:bCs/>
        </w:rPr>
        <w:t>I. Disposiciones generales</w:t>
      </w:r>
    </w:p>
    <w:p w14:paraId="272595C0" w14:textId="77777777" w:rsidR="00403456" w:rsidRPr="00403456" w:rsidRDefault="00403456" w:rsidP="00403456">
      <w:pPr>
        <w:jc w:val="both"/>
        <w:rPr>
          <w:rFonts w:ascii="Bookman Old Style" w:hAnsi="Bookman Old Style"/>
          <w:b/>
        </w:rPr>
      </w:pPr>
      <w:r w:rsidRPr="00403456">
        <w:rPr>
          <w:rFonts w:ascii="Bookman Old Style" w:hAnsi="Bookman Old Style"/>
          <w:b/>
        </w:rPr>
        <w:t>MINISTERIO DEL INTERIOR</w:t>
      </w:r>
    </w:p>
    <w:p w14:paraId="67EEA2D7" w14:textId="77777777" w:rsidR="00403456" w:rsidRPr="00403456" w:rsidRDefault="00403456" w:rsidP="00403456">
      <w:pPr>
        <w:jc w:val="both"/>
        <w:rPr>
          <w:rFonts w:ascii="Bookman Old Style" w:hAnsi="Bookman Old Style"/>
          <w:b/>
          <w:bCs/>
        </w:rPr>
      </w:pPr>
      <w:r w:rsidRPr="00403456">
        <w:rPr>
          <w:rFonts w:ascii="Bookman Old Style" w:hAnsi="Bookman Old Style"/>
          <w:b/>
          <w:bCs/>
        </w:rPr>
        <w:t>Fronteras</w:t>
      </w:r>
    </w:p>
    <w:p w14:paraId="48EA05DF" w14:textId="77777777" w:rsidR="00403456" w:rsidRPr="00403456" w:rsidRDefault="00403456" w:rsidP="00403456">
      <w:pPr>
        <w:jc w:val="both"/>
        <w:rPr>
          <w:rFonts w:ascii="Bookman Old Style" w:hAnsi="Bookman Old Style"/>
          <w:bCs/>
        </w:rPr>
      </w:pPr>
      <w:r w:rsidRPr="00403456">
        <w:rPr>
          <w:rFonts w:ascii="Bookman Old Style" w:hAnsi="Bookman Old Style"/>
          <w:bCs/>
        </w:rPr>
        <w:t>Orden INT/965/2021, de 15 de septiembre,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54F007D7" w14:textId="77777777" w:rsidR="00403456" w:rsidRPr="00403456" w:rsidRDefault="00293157" w:rsidP="00403456">
      <w:pPr>
        <w:jc w:val="both"/>
        <w:rPr>
          <w:rFonts w:ascii="Bookman Old Style" w:hAnsi="Bookman Old Style"/>
          <w:bCs/>
        </w:rPr>
      </w:pPr>
      <w:hyperlink r:id="rId342" w:tooltip="PDF firmado BOE-A-2021-15041" w:history="1">
        <w:r w:rsidR="00403456" w:rsidRPr="00403456">
          <w:rPr>
            <w:rStyle w:val="Hipervnculo"/>
            <w:rFonts w:ascii="Bookman Old Style" w:hAnsi="Bookman Old Style"/>
            <w:bCs/>
          </w:rPr>
          <w:t>PDF (BOE-A-2021-15041 - 2 págs. - 222 KB)</w:t>
        </w:r>
      </w:hyperlink>
    </w:p>
    <w:p w14:paraId="5DDFD31B" w14:textId="77777777" w:rsidR="00403456" w:rsidRPr="00403456" w:rsidRDefault="00403456" w:rsidP="00403456">
      <w:pPr>
        <w:jc w:val="both"/>
        <w:rPr>
          <w:rFonts w:ascii="Bookman Old Style" w:hAnsi="Bookman Old Style"/>
          <w:b/>
          <w:bCs/>
        </w:rPr>
      </w:pPr>
      <w:r w:rsidRPr="00403456">
        <w:rPr>
          <w:rFonts w:ascii="Bookman Old Style" w:hAnsi="Bookman Old Style"/>
          <w:b/>
          <w:bCs/>
        </w:rPr>
        <w:t>V. Anuncios. - A. Contratación del Sector Público</w:t>
      </w:r>
    </w:p>
    <w:p w14:paraId="1BDC0622" w14:textId="77777777" w:rsidR="00403456" w:rsidRPr="00403456" w:rsidRDefault="00403456" w:rsidP="00403456">
      <w:pPr>
        <w:jc w:val="both"/>
        <w:rPr>
          <w:rFonts w:ascii="Bookman Old Style" w:hAnsi="Bookman Old Style"/>
          <w:b/>
        </w:rPr>
      </w:pPr>
      <w:r w:rsidRPr="00403456">
        <w:rPr>
          <w:rFonts w:ascii="Bookman Old Style" w:hAnsi="Bookman Old Style"/>
          <w:b/>
        </w:rPr>
        <w:t>MINISTERIO DE CONSUMO</w:t>
      </w:r>
    </w:p>
    <w:p w14:paraId="62E40C68" w14:textId="77777777" w:rsidR="00403456" w:rsidRPr="00403456" w:rsidRDefault="00403456" w:rsidP="00403456">
      <w:pPr>
        <w:jc w:val="both"/>
        <w:rPr>
          <w:rFonts w:ascii="Bookman Old Style" w:hAnsi="Bookman Old Style"/>
          <w:bCs/>
        </w:rPr>
      </w:pPr>
      <w:r w:rsidRPr="00403456">
        <w:rPr>
          <w:rFonts w:ascii="Bookman Old Style" w:hAnsi="Bookman Old Style"/>
          <w:bCs/>
        </w:rPr>
        <w:t xml:space="preserve">Anuncio de formalización de contratos de: Dirección Ejecutiva de la Agencia Española de Seguridad Alimentaria y Nutrición. Objeto: Segunda Prórroga </w:t>
      </w:r>
      <w:r w:rsidRPr="00403456">
        <w:rPr>
          <w:rFonts w:ascii="Bookman Old Style" w:hAnsi="Bookman Old Style"/>
          <w:bCs/>
        </w:rPr>
        <w:lastRenderedPageBreak/>
        <w:t>suministro de diverso material de protección individual frente al COVID-19 para el personal de la Agencia Española de Seguridad Alimentaria y Nutrición. Expediente: 0030021SU021.</w:t>
      </w:r>
    </w:p>
    <w:p w14:paraId="61BCEB9D" w14:textId="77777777" w:rsidR="00403456" w:rsidRPr="00403456" w:rsidRDefault="00293157" w:rsidP="00403456">
      <w:pPr>
        <w:jc w:val="both"/>
        <w:rPr>
          <w:rFonts w:ascii="Bookman Old Style" w:hAnsi="Bookman Old Style"/>
          <w:bCs/>
        </w:rPr>
      </w:pPr>
      <w:hyperlink r:id="rId343" w:tooltip="PDF firmado BOE-B-2021-38611" w:history="1">
        <w:r w:rsidR="00403456" w:rsidRPr="00403456">
          <w:rPr>
            <w:rStyle w:val="Hipervnculo"/>
            <w:rFonts w:ascii="Bookman Old Style" w:hAnsi="Bookman Old Style"/>
            <w:bCs/>
          </w:rPr>
          <w:t>PDF (BOE-B-2021-38611 - 2 págs. - 189 KB)</w:t>
        </w:r>
      </w:hyperlink>
    </w:p>
    <w:p w14:paraId="11D19FD4" w14:textId="10DE27E4" w:rsidR="00403456" w:rsidRPr="00403456" w:rsidRDefault="00403456" w:rsidP="00972B29">
      <w:pPr>
        <w:jc w:val="both"/>
        <w:rPr>
          <w:rFonts w:ascii="Bookman Old Style" w:hAnsi="Bookman Old Style"/>
          <w:b/>
          <w:color w:val="FF0000"/>
          <w:lang w:val="es-ES_tradnl"/>
        </w:rPr>
      </w:pPr>
      <w:r w:rsidRPr="00403456">
        <w:rPr>
          <w:rFonts w:ascii="Bookman Old Style" w:hAnsi="Bookman Old Style"/>
          <w:b/>
          <w:color w:val="FF0000"/>
          <w:highlight w:val="yellow"/>
          <w:lang w:val="es-ES_tradnl"/>
        </w:rPr>
        <w:t>BOC 16/09/2021</w:t>
      </w:r>
    </w:p>
    <w:p w14:paraId="3B21D182" w14:textId="77777777" w:rsidR="00403456" w:rsidRPr="00403456" w:rsidRDefault="00403456" w:rsidP="00403456">
      <w:pPr>
        <w:jc w:val="both"/>
        <w:rPr>
          <w:rFonts w:ascii="Bookman Old Style" w:hAnsi="Bookman Old Style"/>
          <w:b/>
          <w:bCs/>
        </w:rPr>
      </w:pPr>
      <w:r w:rsidRPr="00403456">
        <w:rPr>
          <w:rFonts w:ascii="Bookman Old Style" w:hAnsi="Bookman Old Style"/>
          <w:b/>
          <w:bCs/>
        </w:rPr>
        <w:t>V. Anuncios</w:t>
      </w:r>
    </w:p>
    <w:p w14:paraId="1B6F4DAF" w14:textId="77777777" w:rsidR="00403456" w:rsidRPr="00403456" w:rsidRDefault="00403456" w:rsidP="00403456">
      <w:pPr>
        <w:jc w:val="both"/>
        <w:rPr>
          <w:rFonts w:ascii="Bookman Old Style" w:hAnsi="Bookman Old Style"/>
          <w:b/>
          <w:bCs/>
        </w:rPr>
      </w:pPr>
      <w:r w:rsidRPr="00403456">
        <w:rPr>
          <w:rFonts w:ascii="Bookman Old Style" w:hAnsi="Bookman Old Style"/>
          <w:b/>
          <w:bCs/>
        </w:rPr>
        <w:t>Otros anuncios</w:t>
      </w:r>
    </w:p>
    <w:p w14:paraId="1803E3CE" w14:textId="77777777" w:rsidR="00403456" w:rsidRPr="00403456" w:rsidRDefault="00403456" w:rsidP="00403456">
      <w:pPr>
        <w:jc w:val="both"/>
        <w:rPr>
          <w:rFonts w:ascii="Bookman Old Style" w:hAnsi="Bookman Old Style"/>
          <w:b/>
          <w:bCs/>
        </w:rPr>
      </w:pPr>
      <w:r w:rsidRPr="00403456">
        <w:rPr>
          <w:rFonts w:ascii="Bookman Old Style" w:hAnsi="Bookman Old Style"/>
          <w:b/>
          <w:bCs/>
        </w:rPr>
        <w:t>Consejería de Economía, Conocimiento y Empleo</w:t>
      </w:r>
    </w:p>
    <w:p w14:paraId="68471646" w14:textId="77777777" w:rsidR="00403456" w:rsidRPr="00403456" w:rsidRDefault="00293157" w:rsidP="00403456">
      <w:pPr>
        <w:jc w:val="both"/>
        <w:rPr>
          <w:rFonts w:ascii="Bookman Old Style" w:hAnsi="Bookman Old Style"/>
          <w:bCs/>
        </w:rPr>
      </w:pPr>
      <w:hyperlink r:id="rId344" w:tooltip="Ir a la disposición 2012/048/001" w:history="1">
        <w:r w:rsidR="00403456" w:rsidRPr="00403456">
          <w:rPr>
            <w:rStyle w:val="Hipervnculo"/>
            <w:rFonts w:ascii="Bookman Old Style" w:hAnsi="Bookman Old Style"/>
            <w:bCs/>
          </w:rPr>
          <w:t>4107</w:t>
        </w:r>
      </w:hyperlink>
      <w:r w:rsidR="00403456" w:rsidRPr="00403456">
        <w:rPr>
          <w:rFonts w:ascii="Bookman Old Style" w:hAnsi="Bookman Old Style"/>
          <w:bCs/>
        </w:rPr>
        <w:t> </w:t>
      </w:r>
      <w:hyperlink r:id="rId345" w:history="1">
        <w:r w:rsidR="00403456" w:rsidRPr="00403456">
          <w:rPr>
            <w:rStyle w:val="Hipervnculo"/>
            <w:rFonts w:ascii="Bookman Old Style" w:hAnsi="Bookman Old Style"/>
            <w:bCs/>
          </w:rPr>
          <w:t xml:space="preserve">Dirección General de Promoción Económica.- Corrección de errores del anuncio de 9 de septiembre de 2021, de requerimiento de subsanación de solicitudes presentadas en el marco de la convocatoria de subvenciones, reguladas por el Decreto ley 6/2021, de 4 de junio, por el que se regula, en el ámbito de la Comunidad Autónoma de Canarias, la concesión de la "Línea COVID de ayudas directas a personas autónomas y empresas" prevista en el Título I del Real Decreto-ley 5/2021, de 12 de marzo, de medidas extraordinarias de apoyo a la solvencia empresarial en respuesta a la pandemia de la COVID-19, financiada por el Gobierno de España (BOC </w:t>
        </w:r>
        <w:proofErr w:type="spellStart"/>
        <w:r w:rsidR="00403456" w:rsidRPr="00403456">
          <w:rPr>
            <w:rStyle w:val="Hipervnculo"/>
            <w:rFonts w:ascii="Bookman Old Style" w:hAnsi="Bookman Old Style"/>
            <w:bCs/>
          </w:rPr>
          <w:t>nº</w:t>
        </w:r>
        <w:proofErr w:type="spellEnd"/>
        <w:r w:rsidR="00403456" w:rsidRPr="00403456">
          <w:rPr>
            <w:rStyle w:val="Hipervnculo"/>
            <w:rFonts w:ascii="Bookman Old Style" w:hAnsi="Bookman Old Style"/>
            <w:bCs/>
          </w:rPr>
          <w:t xml:space="preserve"> 188, de 13.9.2021).</w:t>
        </w:r>
      </w:hyperlink>
    </w:p>
    <w:p w14:paraId="0A2E5D5D" w14:textId="77777777" w:rsidR="00403456" w:rsidRPr="00403456" w:rsidRDefault="00403456" w:rsidP="00403456">
      <w:pPr>
        <w:jc w:val="both"/>
        <w:rPr>
          <w:rFonts w:ascii="Bookman Old Style" w:hAnsi="Bookman Old Style"/>
          <w:bCs/>
        </w:rPr>
      </w:pPr>
      <w:r w:rsidRPr="00403456">
        <w:rPr>
          <w:rFonts w:ascii="Bookman Old Style" w:hAnsi="Bookman Old Style"/>
          <w:bCs/>
        </w:rPr>
        <w:t>2 páginas. Formato de archivo en PDF/Adobe Acrobat. Tamaño: 204.31 Kb.</w:t>
      </w:r>
    </w:p>
    <w:p w14:paraId="2FC07BC6" w14:textId="77777777" w:rsidR="00403456" w:rsidRPr="00403456" w:rsidRDefault="00403456" w:rsidP="00403456">
      <w:pPr>
        <w:jc w:val="both"/>
        <w:rPr>
          <w:rFonts w:ascii="Bookman Old Style" w:hAnsi="Bookman Old Style"/>
          <w:bCs/>
        </w:rPr>
      </w:pPr>
      <w:r w:rsidRPr="00403456">
        <w:rPr>
          <w:rFonts w:ascii="Bookman Old Style" w:hAnsi="Bookman Old Style"/>
          <w:bCs/>
        </w:rPr>
        <w:t>BOC-A-2021-191-4107. </w:t>
      </w:r>
      <w:hyperlink r:id="rId346" w:tooltip="Vista previa (Versión no oficial)" w:history="1">
        <w:r w:rsidRPr="00403456">
          <w:rPr>
            <w:rStyle w:val="Hipervnculo"/>
            <w:rFonts w:ascii="Bookman Old Style" w:hAnsi="Bookman Old Style"/>
            <w:bCs/>
          </w:rPr>
          <w:t>Versión HTML</w:t>
        </w:r>
      </w:hyperlink>
      <w:r w:rsidRPr="00403456">
        <w:rPr>
          <w:rFonts w:ascii="Bookman Old Style" w:hAnsi="Bookman Old Style"/>
          <w:bCs/>
        </w:rPr>
        <w:t> - </w:t>
      </w:r>
      <w:hyperlink r:id="rId347" w:tooltip="Descargar la firma electrónica" w:history="1">
        <w:r w:rsidRPr="00403456">
          <w:rPr>
            <w:rStyle w:val="Hipervnculo"/>
            <w:rFonts w:ascii="Bookman Old Style" w:hAnsi="Bookman Old Style"/>
            <w:bCs/>
          </w:rPr>
          <w:t>Firma electrónica</w:t>
        </w:r>
      </w:hyperlink>
      <w:r w:rsidRPr="00403456">
        <w:rPr>
          <w:rFonts w:ascii="Bookman Old Style" w:hAnsi="Bookman Old Style"/>
          <w:bCs/>
        </w:rPr>
        <w:t> - </w:t>
      </w:r>
      <w:hyperlink r:id="rId348" w:tooltip="Descargar en formato PDF" w:history="1">
        <w:r w:rsidRPr="00403456">
          <w:rPr>
            <w:rStyle w:val="Hipervnculo"/>
            <w:rFonts w:ascii="Bookman Old Style" w:hAnsi="Bookman Old Style"/>
            <w:bCs/>
          </w:rPr>
          <w:t>Descargar</w:t>
        </w:r>
      </w:hyperlink>
    </w:p>
    <w:p w14:paraId="66A86936" w14:textId="3D214F02" w:rsidR="00D83833" w:rsidRPr="00FA1029" w:rsidRDefault="00D83833" w:rsidP="00972B29">
      <w:pPr>
        <w:jc w:val="both"/>
        <w:rPr>
          <w:rFonts w:ascii="Bookman Old Style" w:hAnsi="Bookman Old Style"/>
          <w:b/>
          <w:color w:val="FF0000"/>
          <w:lang w:val="es-ES_tradnl"/>
        </w:rPr>
      </w:pPr>
      <w:r w:rsidRPr="00FA1029">
        <w:rPr>
          <w:rFonts w:ascii="Bookman Old Style" w:hAnsi="Bookman Old Style"/>
          <w:b/>
          <w:color w:val="FF0000"/>
          <w:highlight w:val="yellow"/>
          <w:lang w:val="es-ES_tradnl"/>
        </w:rPr>
        <w:t>BOE 15/09/2021</w:t>
      </w:r>
    </w:p>
    <w:p w14:paraId="098D5368" w14:textId="77777777" w:rsidR="00D83833" w:rsidRPr="00D83833" w:rsidRDefault="00D83833" w:rsidP="00D83833">
      <w:pPr>
        <w:jc w:val="both"/>
        <w:rPr>
          <w:rFonts w:ascii="Bookman Old Style" w:hAnsi="Bookman Old Style"/>
          <w:b/>
          <w:bCs/>
        </w:rPr>
      </w:pPr>
      <w:r w:rsidRPr="00D83833">
        <w:rPr>
          <w:rFonts w:ascii="Bookman Old Style" w:hAnsi="Bookman Old Style"/>
          <w:b/>
          <w:bCs/>
        </w:rPr>
        <w:t>I. Disposiciones generales</w:t>
      </w:r>
    </w:p>
    <w:p w14:paraId="0DC56CD0" w14:textId="77777777" w:rsidR="00D83833" w:rsidRPr="00D83833" w:rsidRDefault="00D83833" w:rsidP="00D83833">
      <w:pPr>
        <w:jc w:val="both"/>
        <w:rPr>
          <w:rFonts w:ascii="Bookman Old Style" w:hAnsi="Bookman Old Style"/>
          <w:b/>
        </w:rPr>
      </w:pPr>
      <w:r w:rsidRPr="00D83833">
        <w:rPr>
          <w:rFonts w:ascii="Bookman Old Style" w:hAnsi="Bookman Old Style"/>
          <w:b/>
        </w:rPr>
        <w:t>JEFATURA DEL ESTADO</w:t>
      </w:r>
    </w:p>
    <w:p w14:paraId="69EC2B98" w14:textId="77777777" w:rsidR="00D83833" w:rsidRPr="00D83833" w:rsidRDefault="00D83833" w:rsidP="00D83833">
      <w:pPr>
        <w:jc w:val="both"/>
        <w:rPr>
          <w:rFonts w:ascii="Bookman Old Style" w:hAnsi="Bookman Old Style"/>
          <w:b/>
          <w:bCs/>
        </w:rPr>
      </w:pPr>
      <w:r w:rsidRPr="00D83833">
        <w:rPr>
          <w:rFonts w:ascii="Bookman Old Style" w:hAnsi="Bookman Old Style"/>
          <w:b/>
          <w:bCs/>
        </w:rPr>
        <w:t>Medidas urgentes</w:t>
      </w:r>
    </w:p>
    <w:p w14:paraId="245163BA" w14:textId="77777777" w:rsidR="00D83833" w:rsidRPr="00D83833" w:rsidRDefault="00D83833" w:rsidP="00D83833">
      <w:pPr>
        <w:jc w:val="both"/>
        <w:rPr>
          <w:rFonts w:ascii="Bookman Old Style" w:hAnsi="Bookman Old Style"/>
          <w:bCs/>
        </w:rPr>
      </w:pPr>
      <w:r w:rsidRPr="00D83833">
        <w:rPr>
          <w:rFonts w:ascii="Bookman Old Style" w:hAnsi="Bookman Old Style"/>
          <w:bCs/>
        </w:rPr>
        <w:t>Real Decreto-ley 17/2021, de 14 de septiembre, de medidas urgentes para mitigar el impacto de la escalada de precios del gas natural en los mercados minoristas de gas y electricidad.</w:t>
      </w:r>
    </w:p>
    <w:p w14:paraId="616B938F" w14:textId="77777777" w:rsidR="00D83833" w:rsidRPr="00D83833" w:rsidRDefault="00293157" w:rsidP="00D83833">
      <w:pPr>
        <w:jc w:val="both"/>
        <w:rPr>
          <w:rFonts w:ascii="Bookman Old Style" w:hAnsi="Bookman Old Style"/>
          <w:bCs/>
        </w:rPr>
      </w:pPr>
      <w:hyperlink r:id="rId349" w:tooltip="PDF firmado BOE-A-2021-14974" w:history="1">
        <w:r w:rsidR="00D83833" w:rsidRPr="00D83833">
          <w:rPr>
            <w:rStyle w:val="Hipervnculo"/>
            <w:rFonts w:ascii="Bookman Old Style" w:hAnsi="Bookman Old Style"/>
            <w:bCs/>
          </w:rPr>
          <w:t>PDF (BOE-A-2021-14974 - 32 págs. - 512 KB)</w:t>
        </w:r>
      </w:hyperlink>
    </w:p>
    <w:p w14:paraId="1C9CCE51" w14:textId="77777777" w:rsidR="00D83833" w:rsidRPr="00D83833" w:rsidRDefault="00D83833" w:rsidP="00D83833">
      <w:pPr>
        <w:jc w:val="both"/>
        <w:rPr>
          <w:rFonts w:ascii="Bookman Old Style" w:hAnsi="Bookman Old Style"/>
          <w:b/>
        </w:rPr>
      </w:pPr>
      <w:r w:rsidRPr="00D83833">
        <w:rPr>
          <w:rFonts w:ascii="Bookman Old Style" w:hAnsi="Bookman Old Style"/>
          <w:b/>
        </w:rPr>
        <w:t>MINISTERIO DE AGRICULTURA, PESCA Y ALIMENTACIÓN</w:t>
      </w:r>
    </w:p>
    <w:p w14:paraId="46A3BDFC" w14:textId="77777777" w:rsidR="00D83833" w:rsidRPr="00D83833" w:rsidRDefault="00D83833" w:rsidP="00D83833">
      <w:pPr>
        <w:jc w:val="both"/>
        <w:rPr>
          <w:rFonts w:ascii="Bookman Old Style" w:hAnsi="Bookman Old Style"/>
          <w:b/>
          <w:bCs/>
        </w:rPr>
      </w:pPr>
      <w:r w:rsidRPr="00D83833">
        <w:rPr>
          <w:rFonts w:ascii="Bookman Old Style" w:hAnsi="Bookman Old Style"/>
          <w:b/>
          <w:bCs/>
        </w:rPr>
        <w:t>Subvenciones</w:t>
      </w:r>
    </w:p>
    <w:p w14:paraId="12BC4E1B" w14:textId="77777777" w:rsidR="00D83833" w:rsidRPr="00D83833" w:rsidRDefault="00D83833" w:rsidP="00D83833">
      <w:pPr>
        <w:jc w:val="both"/>
        <w:rPr>
          <w:rFonts w:ascii="Bookman Old Style" w:hAnsi="Bookman Old Style"/>
          <w:bCs/>
        </w:rPr>
      </w:pPr>
      <w:r w:rsidRPr="00D83833">
        <w:rPr>
          <w:rFonts w:ascii="Bookman Old Style" w:hAnsi="Bookman Old Style"/>
          <w:bCs/>
        </w:rPr>
        <w:t>Real Decreto 794/2021, de 14 de septiembre, por el que se establecen las bases reguladoras de las subvenciones a las asociaciones de criadores oficialmente reconocidas por el Ministerio de Agricultura, Pesca y Alimentación para la conservación, mejora y fomento de las razas ganaderas, y se convoca la selección de entidad colaboradora para los ejercicios 2022 a 2025.</w:t>
      </w:r>
    </w:p>
    <w:p w14:paraId="5D0D2851" w14:textId="77777777" w:rsidR="00D83833" w:rsidRPr="00D83833" w:rsidRDefault="00293157" w:rsidP="00D83833">
      <w:pPr>
        <w:jc w:val="both"/>
        <w:rPr>
          <w:rFonts w:ascii="Bookman Old Style" w:hAnsi="Bookman Old Style"/>
          <w:bCs/>
        </w:rPr>
      </w:pPr>
      <w:hyperlink r:id="rId350" w:tooltip="PDF firmado BOE-A-2021-14977" w:history="1">
        <w:r w:rsidR="00D83833" w:rsidRPr="00D83833">
          <w:rPr>
            <w:rStyle w:val="Hipervnculo"/>
            <w:rFonts w:ascii="Bookman Old Style" w:hAnsi="Bookman Old Style"/>
            <w:bCs/>
          </w:rPr>
          <w:t>PDF (BOE-A-2021-14977 - 30 págs. - 409 KB)</w:t>
        </w:r>
      </w:hyperlink>
    </w:p>
    <w:p w14:paraId="1D2BE56D" w14:textId="77777777" w:rsidR="00D83833" w:rsidRPr="00D83833" w:rsidRDefault="00D83833" w:rsidP="00D83833">
      <w:pPr>
        <w:jc w:val="both"/>
        <w:rPr>
          <w:rFonts w:ascii="Bookman Old Style" w:hAnsi="Bookman Old Style"/>
          <w:b/>
          <w:bCs/>
        </w:rPr>
      </w:pPr>
      <w:r w:rsidRPr="00D83833">
        <w:rPr>
          <w:rFonts w:ascii="Bookman Old Style" w:hAnsi="Bookman Old Style"/>
          <w:b/>
          <w:bCs/>
        </w:rPr>
        <w:t>III. Otras disposiciones</w:t>
      </w:r>
    </w:p>
    <w:p w14:paraId="036B1A3A" w14:textId="77777777" w:rsidR="00D83833" w:rsidRPr="00D83833" w:rsidRDefault="00D83833" w:rsidP="00D83833">
      <w:pPr>
        <w:jc w:val="both"/>
        <w:rPr>
          <w:rFonts w:ascii="Bookman Old Style" w:hAnsi="Bookman Old Style"/>
          <w:b/>
        </w:rPr>
      </w:pPr>
      <w:r w:rsidRPr="00D83833">
        <w:rPr>
          <w:rFonts w:ascii="Bookman Old Style" w:hAnsi="Bookman Old Style"/>
          <w:b/>
        </w:rPr>
        <w:t>MINISTERIO DE POLÍTICA TERRITORIAL</w:t>
      </w:r>
    </w:p>
    <w:p w14:paraId="3ED9E0BD" w14:textId="77777777" w:rsidR="00D83833" w:rsidRPr="00D83833" w:rsidRDefault="00D83833" w:rsidP="00D83833">
      <w:pPr>
        <w:jc w:val="both"/>
        <w:rPr>
          <w:rFonts w:ascii="Bookman Old Style" w:hAnsi="Bookman Old Style"/>
          <w:b/>
          <w:bCs/>
        </w:rPr>
      </w:pPr>
      <w:r w:rsidRPr="00D83833">
        <w:rPr>
          <w:rFonts w:ascii="Bookman Old Style" w:hAnsi="Bookman Old Style"/>
          <w:b/>
          <w:bCs/>
        </w:rPr>
        <w:t>Delegación de competencias</w:t>
      </w:r>
    </w:p>
    <w:p w14:paraId="478F78F1" w14:textId="77777777" w:rsidR="00D83833" w:rsidRPr="00D83833" w:rsidRDefault="00D83833" w:rsidP="00D83833">
      <w:pPr>
        <w:jc w:val="both"/>
        <w:rPr>
          <w:rFonts w:ascii="Bookman Old Style" w:hAnsi="Bookman Old Style"/>
          <w:bCs/>
        </w:rPr>
      </w:pPr>
      <w:r w:rsidRPr="00D83833">
        <w:rPr>
          <w:rFonts w:ascii="Bookman Old Style" w:hAnsi="Bookman Old Style"/>
          <w:bCs/>
        </w:rPr>
        <w:t>Resolución de 27 de agosto de 2021, de la Subdelegación del Gobierno en Las Palmas, sobre delegación de competencias.</w:t>
      </w:r>
    </w:p>
    <w:p w14:paraId="5271352D" w14:textId="1317D98D" w:rsidR="00D83833" w:rsidRPr="00D83833" w:rsidRDefault="00293157" w:rsidP="00D83833">
      <w:pPr>
        <w:jc w:val="both"/>
        <w:rPr>
          <w:rFonts w:ascii="Bookman Old Style" w:hAnsi="Bookman Old Style"/>
          <w:b/>
        </w:rPr>
      </w:pPr>
      <w:hyperlink r:id="rId351" w:tooltip="PDF firmado BOE-A-2021-15030" w:history="1">
        <w:r w:rsidR="00D83833" w:rsidRPr="00D83833">
          <w:rPr>
            <w:rStyle w:val="Hipervnculo"/>
            <w:rFonts w:ascii="Bookman Old Style" w:hAnsi="Bookman Old Style"/>
            <w:bCs/>
          </w:rPr>
          <w:t>PDF (BOE-A-2021-15030 - 2 págs. - 217 KB)</w:t>
        </w:r>
      </w:hyperlink>
    </w:p>
    <w:p w14:paraId="5C11EFE3" w14:textId="77777777" w:rsidR="00D83833" w:rsidRPr="00D83833" w:rsidRDefault="00D83833" w:rsidP="00D83833">
      <w:pPr>
        <w:jc w:val="both"/>
        <w:rPr>
          <w:rFonts w:ascii="Bookman Old Style" w:hAnsi="Bookman Old Style"/>
          <w:b/>
          <w:bCs/>
        </w:rPr>
      </w:pPr>
      <w:r w:rsidRPr="00D83833">
        <w:rPr>
          <w:rFonts w:ascii="Bookman Old Style" w:hAnsi="Bookman Old Style"/>
          <w:b/>
          <w:bCs/>
        </w:rPr>
        <w:t>Procedimientos de declaración de inconstitucionalidad</w:t>
      </w:r>
    </w:p>
    <w:p w14:paraId="3372779D" w14:textId="77777777" w:rsidR="00D83833" w:rsidRPr="00D83833" w:rsidRDefault="00D83833" w:rsidP="00D83833">
      <w:pPr>
        <w:jc w:val="both"/>
        <w:rPr>
          <w:rFonts w:ascii="Bookman Old Style" w:hAnsi="Bookman Old Style"/>
          <w:bCs/>
        </w:rPr>
      </w:pPr>
      <w:r w:rsidRPr="00D83833">
        <w:rPr>
          <w:rFonts w:ascii="Bookman Old Style" w:hAnsi="Bookman Old Style"/>
          <w:bCs/>
        </w:rPr>
        <w:t>Resolución de 31 de agosto de 2021, de la Secretaría General de Coordinación Territorial, por la que se publica el Acuerdo de la Comisión Bilateral de Cooperación Administración General del Estado-Comunidad Autónoma de Extremadura, en relación con el Decreto-ley 4/2021, de 4 de junio, por el que se adoptan medidas de extraordinaria y urgente necesidad orientadas a establecer la prestación a la demanda y garantizar el equilibrio económico de los servicios de transporte público regular de uso general de viajeros por carretera sometidos a obligaciones de servicio público, en el contexto actual de crisis sanitaria y sus efectos en el ámbito de la movilidad de las personas, así como a impulsar la autonomía local en materia de comercio ambulante.</w:t>
      </w:r>
    </w:p>
    <w:p w14:paraId="49638326" w14:textId="77777777" w:rsidR="00D83833" w:rsidRPr="00D83833" w:rsidRDefault="00293157" w:rsidP="00D83833">
      <w:pPr>
        <w:jc w:val="both"/>
        <w:rPr>
          <w:rFonts w:ascii="Bookman Old Style" w:hAnsi="Bookman Old Style"/>
          <w:bCs/>
        </w:rPr>
      </w:pPr>
      <w:hyperlink r:id="rId352" w:tooltip="PDF firmado BOE-A-2021-15034" w:history="1">
        <w:r w:rsidR="00D83833" w:rsidRPr="00D83833">
          <w:rPr>
            <w:rStyle w:val="Hipervnculo"/>
            <w:rFonts w:ascii="Bookman Old Style" w:hAnsi="Bookman Old Style"/>
            <w:bCs/>
          </w:rPr>
          <w:t>PDF (BOE-A-2021-15034 - 1 pág. - 214 KB)</w:t>
        </w:r>
      </w:hyperlink>
    </w:p>
    <w:p w14:paraId="5026E410" w14:textId="6E81FB40" w:rsidR="00D83833" w:rsidRPr="00D83833" w:rsidRDefault="00D83833" w:rsidP="00D83833">
      <w:pPr>
        <w:jc w:val="both"/>
        <w:rPr>
          <w:rFonts w:ascii="Bookman Old Style" w:hAnsi="Bookman Old Style"/>
          <w:bCs/>
        </w:rPr>
      </w:pPr>
      <w:r w:rsidRPr="00D83833">
        <w:rPr>
          <w:rFonts w:ascii="Bookman Old Style" w:hAnsi="Bookman Old Style"/>
          <w:bCs/>
        </w:rPr>
        <w:t>Resolución de 31 de agosto de 2021, de la Secretaría General de Coordinación Territorial, por la que se publica el Acuerdo de la Subcomisión de Seguimiento Normativo, Prevención y Solución de Conflictos de la Comisión Bilateral Generalitat-Estado, en relación con el Decreto-ley 34/2020, de 20 de octubre, de medidas urgentes de apoyo a la actividad económica desarrollada en locales de negocio arrendados.</w:t>
      </w:r>
    </w:p>
    <w:p w14:paraId="7F0810CD" w14:textId="77777777" w:rsidR="00D83833" w:rsidRPr="00D83833" w:rsidRDefault="00293157" w:rsidP="00D83833">
      <w:pPr>
        <w:jc w:val="both"/>
        <w:rPr>
          <w:rFonts w:ascii="Bookman Old Style" w:hAnsi="Bookman Old Style"/>
          <w:bCs/>
        </w:rPr>
      </w:pPr>
      <w:hyperlink r:id="rId353" w:tooltip="PDF firmado BOE-A-2021-15035" w:history="1">
        <w:r w:rsidR="00D83833" w:rsidRPr="00D83833">
          <w:rPr>
            <w:rStyle w:val="Hipervnculo"/>
            <w:rFonts w:ascii="Bookman Old Style" w:hAnsi="Bookman Old Style"/>
            <w:bCs/>
          </w:rPr>
          <w:t>PDF (BOE-A-2021-15035 - 1 pág. - 212 KB)</w:t>
        </w:r>
      </w:hyperlink>
    </w:p>
    <w:p w14:paraId="74EEA405" w14:textId="380E9578" w:rsidR="008D6060" w:rsidRPr="00BC35B0" w:rsidRDefault="008D6060" w:rsidP="00972B29">
      <w:pPr>
        <w:jc w:val="both"/>
        <w:rPr>
          <w:rFonts w:ascii="Bookman Old Style" w:hAnsi="Bookman Old Style"/>
          <w:b/>
          <w:color w:val="FF0000"/>
          <w:lang w:val="es-ES_tradnl"/>
        </w:rPr>
      </w:pPr>
      <w:r w:rsidRPr="00BC35B0">
        <w:rPr>
          <w:rFonts w:ascii="Bookman Old Style" w:hAnsi="Bookman Old Style"/>
          <w:b/>
          <w:color w:val="FF0000"/>
          <w:highlight w:val="yellow"/>
          <w:lang w:val="es-ES_tradnl"/>
        </w:rPr>
        <w:t>BOE 14/09/2021</w:t>
      </w:r>
    </w:p>
    <w:p w14:paraId="28AFFAFF" w14:textId="77777777" w:rsidR="00170E1C" w:rsidRPr="00170E1C" w:rsidRDefault="00170E1C" w:rsidP="00170E1C">
      <w:pPr>
        <w:jc w:val="both"/>
        <w:rPr>
          <w:rFonts w:ascii="Bookman Old Style" w:hAnsi="Bookman Old Style"/>
          <w:b/>
          <w:bCs/>
        </w:rPr>
      </w:pPr>
      <w:r w:rsidRPr="00170E1C">
        <w:rPr>
          <w:rFonts w:ascii="Bookman Old Style" w:hAnsi="Bookman Old Style"/>
          <w:b/>
          <w:bCs/>
        </w:rPr>
        <w:t>I. Disposiciones generales</w:t>
      </w:r>
    </w:p>
    <w:p w14:paraId="023CC1A9" w14:textId="77777777" w:rsidR="00170E1C" w:rsidRPr="00170E1C" w:rsidRDefault="00170E1C" w:rsidP="00170E1C">
      <w:pPr>
        <w:jc w:val="both"/>
        <w:rPr>
          <w:rFonts w:ascii="Bookman Old Style" w:hAnsi="Bookman Old Style"/>
          <w:b/>
        </w:rPr>
      </w:pPr>
      <w:r w:rsidRPr="00170E1C">
        <w:rPr>
          <w:rFonts w:ascii="Bookman Old Style" w:hAnsi="Bookman Old Style"/>
          <w:b/>
        </w:rPr>
        <w:t>MINISTERIO DE EDUCACIÓN Y FORMACIÓN PROFESIONAL</w:t>
      </w:r>
    </w:p>
    <w:p w14:paraId="6FDE2CA2" w14:textId="77777777" w:rsidR="00170E1C" w:rsidRPr="00170E1C" w:rsidRDefault="00170E1C" w:rsidP="00170E1C">
      <w:pPr>
        <w:jc w:val="both"/>
        <w:rPr>
          <w:rFonts w:ascii="Bookman Old Style" w:hAnsi="Bookman Old Style"/>
          <w:b/>
          <w:bCs/>
        </w:rPr>
      </w:pPr>
      <w:r w:rsidRPr="00170E1C">
        <w:rPr>
          <w:rFonts w:ascii="Bookman Old Style" w:hAnsi="Bookman Old Style"/>
          <w:b/>
          <w:bCs/>
        </w:rPr>
        <w:t>Centros educativos</w:t>
      </w:r>
    </w:p>
    <w:p w14:paraId="3963448E" w14:textId="77777777" w:rsidR="00170E1C" w:rsidRPr="00170E1C" w:rsidRDefault="00170E1C" w:rsidP="00170E1C">
      <w:pPr>
        <w:jc w:val="both"/>
        <w:rPr>
          <w:rFonts w:ascii="Bookman Old Style" w:hAnsi="Bookman Old Style"/>
          <w:bCs/>
        </w:rPr>
      </w:pPr>
      <w:r w:rsidRPr="00170E1C">
        <w:rPr>
          <w:rFonts w:ascii="Bookman Old Style" w:hAnsi="Bookman Old Style"/>
          <w:bCs/>
        </w:rPr>
        <w:t>Orden EFP/958/2021, de 8 de septiembre, para adaptar los centros concertados de Ceuta y Melilla a la nueva situación COVID-19 en el curso 2021/2022.</w:t>
      </w:r>
    </w:p>
    <w:p w14:paraId="58CA7F4E" w14:textId="77777777" w:rsidR="00170E1C" w:rsidRPr="00170E1C" w:rsidRDefault="00293157" w:rsidP="00170E1C">
      <w:pPr>
        <w:jc w:val="both"/>
        <w:rPr>
          <w:rFonts w:ascii="Bookman Old Style" w:hAnsi="Bookman Old Style"/>
          <w:bCs/>
        </w:rPr>
      </w:pPr>
      <w:hyperlink r:id="rId354" w:tooltip="PDF firmado BOE-A-2021-14914" w:history="1">
        <w:r w:rsidR="00170E1C" w:rsidRPr="00170E1C">
          <w:rPr>
            <w:rStyle w:val="Hipervnculo"/>
            <w:rFonts w:ascii="Bookman Old Style" w:hAnsi="Bookman Old Style"/>
            <w:bCs/>
          </w:rPr>
          <w:t>PDF (BOE-A-2021-14914 - 4 págs. - 242 KB)</w:t>
        </w:r>
      </w:hyperlink>
    </w:p>
    <w:p w14:paraId="1C2DB0C2" w14:textId="62EA7D01" w:rsidR="00170E1C" w:rsidRPr="00170E1C" w:rsidRDefault="00170E1C" w:rsidP="00170E1C">
      <w:pPr>
        <w:jc w:val="both"/>
        <w:rPr>
          <w:rFonts w:ascii="Bookman Old Style" w:hAnsi="Bookman Old Style"/>
          <w:b/>
        </w:rPr>
      </w:pPr>
      <w:r w:rsidRPr="00170E1C">
        <w:rPr>
          <w:rFonts w:ascii="Bookman Old Style" w:hAnsi="Bookman Old Style"/>
          <w:b/>
        </w:rPr>
        <w:t>COMUNIDAD AUTÓNOMA DE CATALUÑA</w:t>
      </w:r>
    </w:p>
    <w:p w14:paraId="1FE2D187" w14:textId="77777777" w:rsidR="00170E1C" w:rsidRPr="00170E1C" w:rsidRDefault="00170E1C" w:rsidP="00170E1C">
      <w:pPr>
        <w:jc w:val="both"/>
        <w:rPr>
          <w:rFonts w:ascii="Bookman Old Style" w:hAnsi="Bookman Old Style"/>
          <w:b/>
          <w:bCs/>
        </w:rPr>
      </w:pPr>
      <w:r w:rsidRPr="00170E1C">
        <w:rPr>
          <w:rFonts w:ascii="Bookman Old Style" w:hAnsi="Bookman Old Style"/>
          <w:b/>
          <w:bCs/>
        </w:rPr>
        <w:lastRenderedPageBreak/>
        <w:t>Circulación. Medidas especiales</w:t>
      </w:r>
    </w:p>
    <w:p w14:paraId="5B8CF3B8" w14:textId="77777777" w:rsidR="00170E1C" w:rsidRPr="00170E1C" w:rsidRDefault="00170E1C" w:rsidP="00170E1C">
      <w:pPr>
        <w:jc w:val="both"/>
        <w:rPr>
          <w:rFonts w:ascii="Bookman Old Style" w:hAnsi="Bookman Old Style"/>
          <w:bCs/>
        </w:rPr>
      </w:pPr>
      <w:r w:rsidRPr="00170E1C">
        <w:rPr>
          <w:rFonts w:ascii="Bookman Old Style" w:hAnsi="Bookman Old Style"/>
          <w:bCs/>
        </w:rPr>
        <w:t>Resolución INT/2663/2021, de 25 de agosto, por la que se modifica la Resolución INT/332/2021, de 8 de febrero, por la que se establecen las restricciones a la circulación durante el año 2021.</w:t>
      </w:r>
    </w:p>
    <w:p w14:paraId="496EC537" w14:textId="77777777" w:rsidR="00170E1C" w:rsidRPr="00170E1C" w:rsidRDefault="00293157" w:rsidP="00170E1C">
      <w:pPr>
        <w:jc w:val="both"/>
        <w:rPr>
          <w:rFonts w:ascii="Bookman Old Style" w:hAnsi="Bookman Old Style"/>
          <w:bCs/>
        </w:rPr>
      </w:pPr>
      <w:hyperlink r:id="rId355" w:tooltip="PDF firmado BOE-A-2021-14915" w:history="1">
        <w:r w:rsidR="00170E1C" w:rsidRPr="00170E1C">
          <w:rPr>
            <w:rStyle w:val="Hipervnculo"/>
            <w:rFonts w:ascii="Bookman Old Style" w:hAnsi="Bookman Old Style"/>
            <w:bCs/>
          </w:rPr>
          <w:t>PDF (BOE-A-2021-14915 - 2 págs. - 215 KB)</w:t>
        </w:r>
      </w:hyperlink>
    </w:p>
    <w:p w14:paraId="2288FAC8" w14:textId="6E2C6A2C" w:rsidR="008D6060" w:rsidRPr="00BC35B0" w:rsidRDefault="00170E1C" w:rsidP="00972B29">
      <w:pPr>
        <w:jc w:val="both"/>
        <w:rPr>
          <w:rFonts w:ascii="Bookman Old Style" w:hAnsi="Bookman Old Style"/>
          <w:b/>
          <w:color w:val="FF0000"/>
          <w:lang w:val="es-ES_tradnl"/>
        </w:rPr>
      </w:pPr>
      <w:r w:rsidRPr="00BC35B0">
        <w:rPr>
          <w:rFonts w:ascii="Bookman Old Style" w:hAnsi="Bookman Old Style"/>
          <w:b/>
          <w:color w:val="FF0000"/>
          <w:highlight w:val="yellow"/>
          <w:lang w:val="es-ES_tradnl"/>
        </w:rPr>
        <w:t>BOC 14/09/2021</w:t>
      </w:r>
    </w:p>
    <w:p w14:paraId="187AEC9C" w14:textId="77777777" w:rsidR="00170E1C" w:rsidRPr="00170E1C" w:rsidRDefault="00170E1C" w:rsidP="00170E1C">
      <w:pPr>
        <w:jc w:val="both"/>
        <w:rPr>
          <w:rFonts w:ascii="Bookman Old Style" w:hAnsi="Bookman Old Style"/>
          <w:b/>
          <w:bCs/>
        </w:rPr>
      </w:pPr>
      <w:r w:rsidRPr="00170E1C">
        <w:rPr>
          <w:rFonts w:ascii="Bookman Old Style" w:hAnsi="Bookman Old Style"/>
          <w:b/>
          <w:bCs/>
        </w:rPr>
        <w:t>III. Otras Resoluciones</w:t>
      </w:r>
    </w:p>
    <w:p w14:paraId="1D53AD84" w14:textId="77777777" w:rsidR="00170E1C" w:rsidRPr="00170E1C" w:rsidRDefault="00170E1C" w:rsidP="00170E1C">
      <w:pPr>
        <w:jc w:val="both"/>
        <w:rPr>
          <w:rFonts w:ascii="Bookman Old Style" w:hAnsi="Bookman Old Style"/>
          <w:b/>
          <w:bCs/>
        </w:rPr>
      </w:pPr>
      <w:r w:rsidRPr="00170E1C">
        <w:rPr>
          <w:rFonts w:ascii="Bookman Old Style" w:hAnsi="Bookman Old Style"/>
          <w:b/>
          <w:bCs/>
        </w:rPr>
        <w:t>Consejería de Economía, Conocimiento y Empleo</w:t>
      </w:r>
    </w:p>
    <w:p w14:paraId="2E346404" w14:textId="77777777" w:rsidR="00170E1C" w:rsidRPr="00170E1C" w:rsidRDefault="00293157" w:rsidP="00170E1C">
      <w:pPr>
        <w:jc w:val="both"/>
        <w:rPr>
          <w:rFonts w:ascii="Bookman Old Style" w:hAnsi="Bookman Old Style"/>
          <w:bCs/>
        </w:rPr>
      </w:pPr>
      <w:hyperlink r:id="rId356" w:tooltip="Ir a la disposición 2012/048/001" w:history="1">
        <w:r w:rsidR="00170E1C" w:rsidRPr="00170E1C">
          <w:rPr>
            <w:rStyle w:val="Hipervnculo"/>
            <w:rFonts w:ascii="Bookman Old Style" w:hAnsi="Bookman Old Style"/>
            <w:bCs/>
          </w:rPr>
          <w:t>4074</w:t>
        </w:r>
      </w:hyperlink>
      <w:r w:rsidR="00170E1C" w:rsidRPr="00170E1C">
        <w:rPr>
          <w:rFonts w:ascii="Bookman Old Style" w:hAnsi="Bookman Old Style"/>
          <w:bCs/>
        </w:rPr>
        <w:t> </w:t>
      </w:r>
      <w:hyperlink r:id="rId357" w:history="1">
        <w:r w:rsidR="00170E1C" w:rsidRPr="00170E1C">
          <w:rPr>
            <w:rStyle w:val="Hipervnculo"/>
            <w:rFonts w:ascii="Bookman Old Style" w:hAnsi="Bookman Old Style"/>
            <w:bCs/>
          </w:rPr>
          <w:t>ORDEN de 2 de septiembre de 2021, por la que se modifica el Plan Estratégico de Subvenciones de esta Consejería para el periodo 2020-2022.</w:t>
        </w:r>
      </w:hyperlink>
    </w:p>
    <w:p w14:paraId="2AEDB6BC" w14:textId="77777777" w:rsidR="00170E1C" w:rsidRPr="00170E1C" w:rsidRDefault="00170E1C" w:rsidP="00170E1C">
      <w:pPr>
        <w:jc w:val="both"/>
        <w:rPr>
          <w:rFonts w:ascii="Bookman Old Style" w:hAnsi="Bookman Old Style"/>
          <w:bCs/>
        </w:rPr>
      </w:pPr>
      <w:r w:rsidRPr="00170E1C">
        <w:rPr>
          <w:rFonts w:ascii="Bookman Old Style" w:hAnsi="Bookman Old Style"/>
          <w:bCs/>
        </w:rPr>
        <w:t>82 páginas. Formato de archivo en PDF/Adobe Acrobat. Tamaño: 3.60 Mb.</w:t>
      </w:r>
    </w:p>
    <w:p w14:paraId="7C88167F" w14:textId="77777777" w:rsidR="00170E1C" w:rsidRPr="00170E1C" w:rsidRDefault="00170E1C" w:rsidP="00170E1C">
      <w:pPr>
        <w:jc w:val="both"/>
        <w:rPr>
          <w:rFonts w:ascii="Bookman Old Style" w:hAnsi="Bookman Old Style"/>
          <w:bCs/>
        </w:rPr>
      </w:pPr>
      <w:r w:rsidRPr="00170E1C">
        <w:rPr>
          <w:rFonts w:ascii="Bookman Old Style" w:hAnsi="Bookman Old Style"/>
          <w:bCs/>
        </w:rPr>
        <w:t>BOC-A-2021-189-4074. </w:t>
      </w:r>
      <w:hyperlink r:id="rId358" w:tooltip="Vista previa (Versión no oficial)" w:history="1">
        <w:r w:rsidRPr="00170E1C">
          <w:rPr>
            <w:rStyle w:val="Hipervnculo"/>
            <w:rFonts w:ascii="Bookman Old Style" w:hAnsi="Bookman Old Style"/>
            <w:bCs/>
          </w:rPr>
          <w:t>Versión HTML</w:t>
        </w:r>
      </w:hyperlink>
      <w:r w:rsidRPr="00170E1C">
        <w:rPr>
          <w:rFonts w:ascii="Bookman Old Style" w:hAnsi="Bookman Old Style"/>
          <w:bCs/>
        </w:rPr>
        <w:t> - </w:t>
      </w:r>
      <w:hyperlink r:id="rId359" w:tooltip="Descargar la firma electrónica" w:history="1">
        <w:r w:rsidRPr="00170E1C">
          <w:rPr>
            <w:rStyle w:val="Hipervnculo"/>
            <w:rFonts w:ascii="Bookman Old Style" w:hAnsi="Bookman Old Style"/>
            <w:bCs/>
          </w:rPr>
          <w:t>Firma electrónica</w:t>
        </w:r>
      </w:hyperlink>
      <w:r w:rsidRPr="00170E1C">
        <w:rPr>
          <w:rFonts w:ascii="Bookman Old Style" w:hAnsi="Bookman Old Style"/>
          <w:bCs/>
        </w:rPr>
        <w:t> - </w:t>
      </w:r>
      <w:hyperlink r:id="rId360" w:tooltip="Descargar en formato PDF" w:history="1">
        <w:r w:rsidRPr="00170E1C">
          <w:rPr>
            <w:rStyle w:val="Hipervnculo"/>
            <w:rFonts w:ascii="Bookman Old Style" w:hAnsi="Bookman Old Style"/>
            <w:bCs/>
          </w:rPr>
          <w:t>Descargar</w:t>
        </w:r>
      </w:hyperlink>
    </w:p>
    <w:p w14:paraId="0BD3FBED" w14:textId="77777777" w:rsidR="00170E1C" w:rsidRPr="00170E1C" w:rsidRDefault="00293157" w:rsidP="00170E1C">
      <w:pPr>
        <w:jc w:val="both"/>
        <w:rPr>
          <w:rFonts w:ascii="Bookman Old Style" w:hAnsi="Bookman Old Style"/>
          <w:bCs/>
        </w:rPr>
      </w:pPr>
      <w:hyperlink r:id="rId361" w:tooltip="Ir a la disposición 2012/048/001" w:history="1">
        <w:r w:rsidR="00170E1C" w:rsidRPr="00170E1C">
          <w:rPr>
            <w:rStyle w:val="Hipervnculo"/>
            <w:rFonts w:ascii="Bookman Old Style" w:hAnsi="Bookman Old Style"/>
            <w:bCs/>
          </w:rPr>
          <w:t>4075</w:t>
        </w:r>
      </w:hyperlink>
      <w:r w:rsidR="00170E1C" w:rsidRPr="00170E1C">
        <w:rPr>
          <w:rFonts w:ascii="Bookman Old Style" w:hAnsi="Bookman Old Style"/>
          <w:bCs/>
        </w:rPr>
        <w:t> </w:t>
      </w:r>
      <w:hyperlink r:id="rId362" w:history="1">
        <w:r w:rsidR="00170E1C" w:rsidRPr="00170E1C">
          <w:rPr>
            <w:rStyle w:val="Hipervnculo"/>
            <w:rFonts w:ascii="Bookman Old Style" w:hAnsi="Bookman Old Style"/>
            <w:bCs/>
          </w:rPr>
          <w:t xml:space="preserve">Servicio Canario de </w:t>
        </w:r>
        <w:proofErr w:type="gramStart"/>
        <w:r w:rsidR="00170E1C" w:rsidRPr="00170E1C">
          <w:rPr>
            <w:rStyle w:val="Hipervnculo"/>
            <w:rFonts w:ascii="Bookman Old Style" w:hAnsi="Bookman Old Style"/>
            <w:bCs/>
          </w:rPr>
          <w:t>Empleo.-</w:t>
        </w:r>
        <w:proofErr w:type="gramEnd"/>
        <w:r w:rsidR="00170E1C" w:rsidRPr="00170E1C">
          <w:rPr>
            <w:rStyle w:val="Hipervnculo"/>
            <w:rFonts w:ascii="Bookman Old Style" w:hAnsi="Bookman Old Style"/>
            <w:bCs/>
          </w:rPr>
          <w:t xml:space="preserve"> Resolución de 6 de septiembre de 2021, de la Presidenta, por la que se aprueban las bases reguladoras y se convocan subvenciones destinadas a la realización de inversiones en obras e instalaciones técnicas en cooperativas, sociedades laborales y empresas de inserción para el ejercicio 2021.</w:t>
        </w:r>
      </w:hyperlink>
    </w:p>
    <w:p w14:paraId="5E747B41" w14:textId="77777777" w:rsidR="00170E1C" w:rsidRPr="00170E1C" w:rsidRDefault="00170E1C" w:rsidP="00170E1C">
      <w:pPr>
        <w:jc w:val="both"/>
        <w:rPr>
          <w:rFonts w:ascii="Bookman Old Style" w:hAnsi="Bookman Old Style"/>
          <w:bCs/>
        </w:rPr>
      </w:pPr>
      <w:r w:rsidRPr="00170E1C">
        <w:rPr>
          <w:rFonts w:ascii="Bookman Old Style" w:hAnsi="Bookman Old Style"/>
          <w:bCs/>
        </w:rPr>
        <w:t>42 páginas. Formato de archivo en PDF/Adobe Acrobat. Tamaño: 761.75 Kb.</w:t>
      </w:r>
    </w:p>
    <w:p w14:paraId="35A94362" w14:textId="77777777" w:rsidR="00170E1C" w:rsidRPr="00170E1C" w:rsidRDefault="00170E1C" w:rsidP="00170E1C">
      <w:pPr>
        <w:jc w:val="both"/>
        <w:rPr>
          <w:rFonts w:ascii="Bookman Old Style" w:hAnsi="Bookman Old Style"/>
          <w:bCs/>
        </w:rPr>
      </w:pPr>
      <w:r w:rsidRPr="00170E1C">
        <w:rPr>
          <w:rFonts w:ascii="Bookman Old Style" w:hAnsi="Bookman Old Style"/>
          <w:bCs/>
        </w:rPr>
        <w:t>BOC-A-2021-189-4075. </w:t>
      </w:r>
      <w:hyperlink r:id="rId363" w:tooltip="Vista previa (Versión no oficial)" w:history="1">
        <w:r w:rsidRPr="00170E1C">
          <w:rPr>
            <w:rStyle w:val="Hipervnculo"/>
            <w:rFonts w:ascii="Bookman Old Style" w:hAnsi="Bookman Old Style"/>
            <w:bCs/>
          </w:rPr>
          <w:t>Versión HTML</w:t>
        </w:r>
      </w:hyperlink>
      <w:r w:rsidRPr="00170E1C">
        <w:rPr>
          <w:rFonts w:ascii="Bookman Old Style" w:hAnsi="Bookman Old Style"/>
          <w:bCs/>
        </w:rPr>
        <w:t> - </w:t>
      </w:r>
      <w:hyperlink r:id="rId364" w:tooltip="Descargar la firma electrónica" w:history="1">
        <w:r w:rsidRPr="00170E1C">
          <w:rPr>
            <w:rStyle w:val="Hipervnculo"/>
            <w:rFonts w:ascii="Bookman Old Style" w:hAnsi="Bookman Old Style"/>
            <w:bCs/>
          </w:rPr>
          <w:t>Firma electrónica</w:t>
        </w:r>
      </w:hyperlink>
      <w:r w:rsidRPr="00170E1C">
        <w:rPr>
          <w:rFonts w:ascii="Bookman Old Style" w:hAnsi="Bookman Old Style"/>
          <w:bCs/>
        </w:rPr>
        <w:t> - </w:t>
      </w:r>
      <w:hyperlink r:id="rId365" w:tooltip="Descargar en formato PDF" w:history="1">
        <w:r w:rsidRPr="00170E1C">
          <w:rPr>
            <w:rStyle w:val="Hipervnculo"/>
            <w:rFonts w:ascii="Bookman Old Style" w:hAnsi="Bookman Old Style"/>
            <w:bCs/>
          </w:rPr>
          <w:t>Descargar</w:t>
        </w:r>
      </w:hyperlink>
    </w:p>
    <w:p w14:paraId="398AC71E" w14:textId="77777777" w:rsidR="00170E1C" w:rsidRPr="00170E1C" w:rsidRDefault="00293157" w:rsidP="00170E1C">
      <w:pPr>
        <w:jc w:val="both"/>
        <w:rPr>
          <w:rFonts w:ascii="Bookman Old Style" w:hAnsi="Bookman Old Style"/>
          <w:bCs/>
        </w:rPr>
      </w:pPr>
      <w:hyperlink r:id="rId366" w:tooltip="Ir a la disposición 2012/048/001" w:history="1">
        <w:r w:rsidR="00170E1C" w:rsidRPr="00170E1C">
          <w:rPr>
            <w:rStyle w:val="Hipervnculo"/>
            <w:rFonts w:ascii="Bookman Old Style" w:hAnsi="Bookman Old Style"/>
            <w:bCs/>
          </w:rPr>
          <w:t>4076</w:t>
        </w:r>
      </w:hyperlink>
      <w:r w:rsidR="00170E1C" w:rsidRPr="00170E1C">
        <w:rPr>
          <w:rFonts w:ascii="Bookman Old Style" w:hAnsi="Bookman Old Style"/>
          <w:bCs/>
        </w:rPr>
        <w:t> </w:t>
      </w:r>
      <w:hyperlink r:id="rId367" w:history="1">
        <w:r w:rsidR="00170E1C" w:rsidRPr="00170E1C">
          <w:rPr>
            <w:rStyle w:val="Hipervnculo"/>
            <w:rFonts w:ascii="Bookman Old Style" w:hAnsi="Bookman Old Style"/>
            <w:bCs/>
          </w:rPr>
          <w:t xml:space="preserve">Servicio Canario de Empleo.- Resolución de 27 de agosto de 2021, de la Directora, por la que se resuelve la concesión de la Línea </w:t>
        </w:r>
        <w:proofErr w:type="spellStart"/>
        <w:r w:rsidR="00170E1C" w:rsidRPr="00170E1C">
          <w:rPr>
            <w:rStyle w:val="Hipervnculo"/>
            <w:rFonts w:ascii="Bookman Old Style" w:hAnsi="Bookman Old Style"/>
            <w:bCs/>
          </w:rPr>
          <w:t>Covid</w:t>
        </w:r>
        <w:proofErr w:type="spellEnd"/>
        <w:r w:rsidR="00170E1C" w:rsidRPr="00170E1C">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 ley 6/2021, de 4 de junio [Línea 1: personas autónomas (empresarias o profesionales) que tributen en régimen de estimación objetiva en el Impuesto sobre la Renta de las Personas Físicas], reflejadas en el informe-propuesta emitido por la Cámara Oficial de Comercio, Industria, Servicios y Navegación de Gran Canaria.</w:t>
        </w:r>
      </w:hyperlink>
    </w:p>
    <w:p w14:paraId="1C058C70" w14:textId="77777777" w:rsidR="00170E1C" w:rsidRPr="00170E1C" w:rsidRDefault="00170E1C" w:rsidP="00170E1C">
      <w:pPr>
        <w:jc w:val="both"/>
        <w:rPr>
          <w:rFonts w:ascii="Bookman Old Style" w:hAnsi="Bookman Old Style"/>
          <w:bCs/>
        </w:rPr>
      </w:pPr>
      <w:r w:rsidRPr="00170E1C">
        <w:rPr>
          <w:rFonts w:ascii="Bookman Old Style" w:hAnsi="Bookman Old Style"/>
          <w:bCs/>
        </w:rPr>
        <w:t>27 páginas. Formato de archivo en PDF/Adobe Acrobat. Tamaño: 2.50 Mb.</w:t>
      </w:r>
    </w:p>
    <w:p w14:paraId="1BE9638E" w14:textId="77777777" w:rsidR="00170E1C" w:rsidRPr="00170E1C" w:rsidRDefault="00170E1C" w:rsidP="00170E1C">
      <w:pPr>
        <w:jc w:val="both"/>
        <w:rPr>
          <w:rFonts w:ascii="Bookman Old Style" w:hAnsi="Bookman Old Style"/>
          <w:bCs/>
        </w:rPr>
      </w:pPr>
      <w:r w:rsidRPr="00170E1C">
        <w:rPr>
          <w:rFonts w:ascii="Bookman Old Style" w:hAnsi="Bookman Old Style"/>
          <w:bCs/>
        </w:rPr>
        <w:t>BOC-A-2021-189-4076. </w:t>
      </w:r>
      <w:hyperlink r:id="rId368" w:tooltip="Vista previa (Versión no oficial)" w:history="1">
        <w:r w:rsidRPr="00170E1C">
          <w:rPr>
            <w:rStyle w:val="Hipervnculo"/>
            <w:rFonts w:ascii="Bookman Old Style" w:hAnsi="Bookman Old Style"/>
            <w:bCs/>
          </w:rPr>
          <w:t>Versión HTML</w:t>
        </w:r>
      </w:hyperlink>
      <w:r w:rsidRPr="00170E1C">
        <w:rPr>
          <w:rFonts w:ascii="Bookman Old Style" w:hAnsi="Bookman Old Style"/>
          <w:bCs/>
        </w:rPr>
        <w:t> - </w:t>
      </w:r>
      <w:hyperlink r:id="rId369" w:tooltip="Descargar la firma electrónica" w:history="1">
        <w:r w:rsidRPr="00170E1C">
          <w:rPr>
            <w:rStyle w:val="Hipervnculo"/>
            <w:rFonts w:ascii="Bookman Old Style" w:hAnsi="Bookman Old Style"/>
            <w:bCs/>
          </w:rPr>
          <w:t>Firma electrónica</w:t>
        </w:r>
      </w:hyperlink>
      <w:r w:rsidRPr="00170E1C">
        <w:rPr>
          <w:rFonts w:ascii="Bookman Old Style" w:hAnsi="Bookman Old Style"/>
          <w:bCs/>
        </w:rPr>
        <w:t> - </w:t>
      </w:r>
      <w:hyperlink r:id="rId370" w:tooltip="Descargar en formato PDF" w:history="1">
        <w:r w:rsidRPr="00170E1C">
          <w:rPr>
            <w:rStyle w:val="Hipervnculo"/>
            <w:rFonts w:ascii="Bookman Old Style" w:hAnsi="Bookman Old Style"/>
            <w:bCs/>
          </w:rPr>
          <w:t>Descargar</w:t>
        </w:r>
      </w:hyperlink>
    </w:p>
    <w:p w14:paraId="639D0145" w14:textId="77777777" w:rsidR="00170E1C" w:rsidRPr="00170E1C" w:rsidRDefault="00293157" w:rsidP="00170E1C">
      <w:pPr>
        <w:jc w:val="both"/>
        <w:rPr>
          <w:rFonts w:ascii="Bookman Old Style" w:hAnsi="Bookman Old Style"/>
          <w:bCs/>
        </w:rPr>
      </w:pPr>
      <w:hyperlink r:id="rId371" w:tooltip="Ir a la disposición 2012/048/001" w:history="1">
        <w:r w:rsidR="00170E1C" w:rsidRPr="00170E1C">
          <w:rPr>
            <w:rStyle w:val="Hipervnculo"/>
            <w:rFonts w:ascii="Bookman Old Style" w:hAnsi="Bookman Old Style"/>
            <w:bCs/>
          </w:rPr>
          <w:t>4077</w:t>
        </w:r>
      </w:hyperlink>
      <w:r w:rsidR="00170E1C" w:rsidRPr="00170E1C">
        <w:rPr>
          <w:rFonts w:ascii="Bookman Old Style" w:hAnsi="Bookman Old Style"/>
          <w:bCs/>
        </w:rPr>
        <w:t> </w:t>
      </w:r>
      <w:hyperlink r:id="rId372" w:history="1">
        <w:r w:rsidR="00170E1C" w:rsidRPr="00170E1C">
          <w:rPr>
            <w:rStyle w:val="Hipervnculo"/>
            <w:rFonts w:ascii="Bookman Old Style" w:hAnsi="Bookman Old Style"/>
            <w:bCs/>
          </w:rPr>
          <w:t xml:space="preserve">Servicio Canario de Empleo.- Resolución de 30 de agosto de 2021, de la Directora, por la que se resuelve la concesión de la Línea </w:t>
        </w:r>
        <w:proofErr w:type="spellStart"/>
        <w:r w:rsidR="00170E1C" w:rsidRPr="00170E1C">
          <w:rPr>
            <w:rStyle w:val="Hipervnculo"/>
            <w:rFonts w:ascii="Bookman Old Style" w:hAnsi="Bookman Old Style"/>
            <w:bCs/>
          </w:rPr>
          <w:t>Covid</w:t>
        </w:r>
        <w:proofErr w:type="spellEnd"/>
        <w:r w:rsidR="00170E1C" w:rsidRPr="00170E1C">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 ley 6/2021, de 4 de junio </w:t>
        </w:r>
        <w:r w:rsidR="00170E1C" w:rsidRPr="00170E1C">
          <w:rPr>
            <w:rStyle w:val="Hipervnculo"/>
            <w:rFonts w:ascii="Bookman Old Style" w:hAnsi="Bookman Old Style"/>
            <w:bCs/>
          </w:rPr>
          <w:lastRenderedPageBreak/>
          <w:t>[Línea 1: personas autónomas (empresarias o profesionales) que tributen en régimen de estimación objetiva en el Impuesto sobre la Renta de las Personas Físicas], reflejadas en el informe-propuesta emitido por la Cámara Oficial de Comercio, Industria, Servicios y Navegación de Fuerteventura.</w:t>
        </w:r>
      </w:hyperlink>
    </w:p>
    <w:p w14:paraId="1946A73C" w14:textId="77777777" w:rsidR="00170E1C" w:rsidRPr="00170E1C" w:rsidRDefault="00170E1C" w:rsidP="00170E1C">
      <w:pPr>
        <w:jc w:val="both"/>
        <w:rPr>
          <w:rFonts w:ascii="Bookman Old Style" w:hAnsi="Bookman Old Style"/>
          <w:bCs/>
        </w:rPr>
      </w:pPr>
      <w:r w:rsidRPr="00170E1C">
        <w:rPr>
          <w:rFonts w:ascii="Bookman Old Style" w:hAnsi="Bookman Old Style"/>
          <w:bCs/>
        </w:rPr>
        <w:t>11 páginas. Formato de archivo en PDF/Adobe Acrobat. Tamaño: 752.43 Kb.</w:t>
      </w:r>
    </w:p>
    <w:p w14:paraId="468A633E" w14:textId="77777777" w:rsidR="00170E1C" w:rsidRPr="00170E1C" w:rsidRDefault="00170E1C" w:rsidP="00170E1C">
      <w:pPr>
        <w:jc w:val="both"/>
        <w:rPr>
          <w:rFonts w:ascii="Bookman Old Style" w:hAnsi="Bookman Old Style"/>
          <w:bCs/>
        </w:rPr>
      </w:pPr>
      <w:r w:rsidRPr="00170E1C">
        <w:rPr>
          <w:rFonts w:ascii="Bookman Old Style" w:hAnsi="Bookman Old Style"/>
          <w:bCs/>
        </w:rPr>
        <w:t>BOC-A-2021-189-4077. </w:t>
      </w:r>
      <w:hyperlink r:id="rId373" w:tooltip="Vista previa (Versión no oficial)" w:history="1">
        <w:r w:rsidRPr="00170E1C">
          <w:rPr>
            <w:rStyle w:val="Hipervnculo"/>
            <w:rFonts w:ascii="Bookman Old Style" w:hAnsi="Bookman Old Style"/>
            <w:bCs/>
          </w:rPr>
          <w:t>Versión HTML</w:t>
        </w:r>
      </w:hyperlink>
      <w:r w:rsidRPr="00170E1C">
        <w:rPr>
          <w:rFonts w:ascii="Bookman Old Style" w:hAnsi="Bookman Old Style"/>
          <w:bCs/>
        </w:rPr>
        <w:t> - </w:t>
      </w:r>
      <w:hyperlink r:id="rId374" w:tooltip="Descargar la firma electrónica" w:history="1">
        <w:r w:rsidRPr="00170E1C">
          <w:rPr>
            <w:rStyle w:val="Hipervnculo"/>
            <w:rFonts w:ascii="Bookman Old Style" w:hAnsi="Bookman Old Style"/>
            <w:bCs/>
          </w:rPr>
          <w:t>Firma electrónica</w:t>
        </w:r>
      </w:hyperlink>
      <w:r w:rsidRPr="00170E1C">
        <w:rPr>
          <w:rFonts w:ascii="Bookman Old Style" w:hAnsi="Bookman Old Style"/>
          <w:bCs/>
        </w:rPr>
        <w:t> - </w:t>
      </w:r>
      <w:hyperlink r:id="rId375" w:tooltip="Descargar en formato PDF" w:history="1">
        <w:r w:rsidRPr="00170E1C">
          <w:rPr>
            <w:rStyle w:val="Hipervnculo"/>
            <w:rFonts w:ascii="Bookman Old Style" w:hAnsi="Bookman Old Style"/>
            <w:bCs/>
          </w:rPr>
          <w:t>Descargar</w:t>
        </w:r>
      </w:hyperlink>
    </w:p>
    <w:p w14:paraId="460E0F13" w14:textId="77777777" w:rsidR="00170E1C" w:rsidRPr="00170E1C" w:rsidRDefault="00293157" w:rsidP="00170E1C">
      <w:pPr>
        <w:jc w:val="both"/>
        <w:rPr>
          <w:rFonts w:ascii="Bookman Old Style" w:hAnsi="Bookman Old Style"/>
          <w:bCs/>
        </w:rPr>
      </w:pPr>
      <w:hyperlink r:id="rId376" w:tooltip="Ir a la disposición 2012/048/001" w:history="1">
        <w:r w:rsidR="00170E1C" w:rsidRPr="00170E1C">
          <w:rPr>
            <w:rStyle w:val="Hipervnculo"/>
            <w:rFonts w:ascii="Bookman Old Style" w:hAnsi="Bookman Old Style"/>
            <w:bCs/>
          </w:rPr>
          <w:t>4078</w:t>
        </w:r>
      </w:hyperlink>
      <w:r w:rsidR="00170E1C" w:rsidRPr="00170E1C">
        <w:rPr>
          <w:rFonts w:ascii="Bookman Old Style" w:hAnsi="Bookman Old Style"/>
          <w:bCs/>
        </w:rPr>
        <w:t> </w:t>
      </w:r>
      <w:hyperlink r:id="rId377" w:history="1">
        <w:r w:rsidR="00170E1C" w:rsidRPr="00170E1C">
          <w:rPr>
            <w:rStyle w:val="Hipervnculo"/>
            <w:rFonts w:ascii="Bookman Old Style" w:hAnsi="Bookman Old Style"/>
            <w:bCs/>
          </w:rPr>
          <w:t xml:space="preserve">Servicio Canario de Empleo.- Resolución de 31 de agosto de 2021, de la Directora, por la que se resuelve la concesión de la Línea </w:t>
        </w:r>
        <w:proofErr w:type="spellStart"/>
        <w:r w:rsidR="00170E1C" w:rsidRPr="00170E1C">
          <w:rPr>
            <w:rStyle w:val="Hipervnculo"/>
            <w:rFonts w:ascii="Bookman Old Style" w:hAnsi="Bookman Old Style"/>
            <w:bCs/>
          </w:rPr>
          <w:t>Covid</w:t>
        </w:r>
        <w:proofErr w:type="spellEnd"/>
        <w:r w:rsidR="00170E1C" w:rsidRPr="00170E1C">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 ley 6/2021, de 4 de junio [Línea 1: personas autónomas (empresarias o profesionales) que tributen en régimen de estimación objetiva en el Impuesto sobre la Renta de las Personas Físicas], reflejadas en el informe-propuesta emitido por la Cámara Oficial de Comercio, Industria, Servicios y Navegación de Lanzarote y La Graciosa.</w:t>
        </w:r>
      </w:hyperlink>
    </w:p>
    <w:p w14:paraId="246525AB" w14:textId="77777777" w:rsidR="00170E1C" w:rsidRPr="00170E1C" w:rsidRDefault="00170E1C" w:rsidP="00170E1C">
      <w:pPr>
        <w:jc w:val="both"/>
        <w:rPr>
          <w:rFonts w:ascii="Bookman Old Style" w:hAnsi="Bookman Old Style"/>
          <w:bCs/>
        </w:rPr>
      </w:pPr>
      <w:r w:rsidRPr="00170E1C">
        <w:rPr>
          <w:rFonts w:ascii="Bookman Old Style" w:hAnsi="Bookman Old Style"/>
          <w:bCs/>
        </w:rPr>
        <w:t>19 páginas. Formato de archivo en PDF/Adobe Acrobat. Tamaño: 1.17 Mb.</w:t>
      </w:r>
    </w:p>
    <w:p w14:paraId="5762DBD3" w14:textId="77777777" w:rsidR="00170E1C" w:rsidRPr="00170E1C" w:rsidRDefault="00170E1C" w:rsidP="00170E1C">
      <w:pPr>
        <w:jc w:val="both"/>
        <w:rPr>
          <w:rFonts w:ascii="Bookman Old Style" w:hAnsi="Bookman Old Style"/>
          <w:bCs/>
        </w:rPr>
      </w:pPr>
      <w:r w:rsidRPr="00170E1C">
        <w:rPr>
          <w:rFonts w:ascii="Bookman Old Style" w:hAnsi="Bookman Old Style"/>
          <w:bCs/>
        </w:rPr>
        <w:t>BOC-A-2021-189-4078. </w:t>
      </w:r>
      <w:hyperlink r:id="rId378" w:tooltip="Vista previa (Versión no oficial)" w:history="1">
        <w:r w:rsidRPr="00170E1C">
          <w:rPr>
            <w:rStyle w:val="Hipervnculo"/>
            <w:rFonts w:ascii="Bookman Old Style" w:hAnsi="Bookman Old Style"/>
            <w:bCs/>
          </w:rPr>
          <w:t>Versión HTML</w:t>
        </w:r>
      </w:hyperlink>
      <w:r w:rsidRPr="00170E1C">
        <w:rPr>
          <w:rFonts w:ascii="Bookman Old Style" w:hAnsi="Bookman Old Style"/>
          <w:bCs/>
        </w:rPr>
        <w:t> - </w:t>
      </w:r>
      <w:hyperlink r:id="rId379" w:tooltip="Descargar la firma electrónica" w:history="1">
        <w:r w:rsidRPr="00170E1C">
          <w:rPr>
            <w:rStyle w:val="Hipervnculo"/>
            <w:rFonts w:ascii="Bookman Old Style" w:hAnsi="Bookman Old Style"/>
            <w:bCs/>
          </w:rPr>
          <w:t>Firma electrónica</w:t>
        </w:r>
      </w:hyperlink>
      <w:r w:rsidRPr="00170E1C">
        <w:rPr>
          <w:rFonts w:ascii="Bookman Old Style" w:hAnsi="Bookman Old Style"/>
          <w:bCs/>
        </w:rPr>
        <w:t> - </w:t>
      </w:r>
      <w:hyperlink r:id="rId380" w:tooltip="Descargar en formato PDF" w:history="1">
        <w:r w:rsidRPr="00170E1C">
          <w:rPr>
            <w:rStyle w:val="Hipervnculo"/>
            <w:rFonts w:ascii="Bookman Old Style" w:hAnsi="Bookman Old Style"/>
            <w:bCs/>
          </w:rPr>
          <w:t>Descargar</w:t>
        </w:r>
      </w:hyperlink>
    </w:p>
    <w:p w14:paraId="659B06F2" w14:textId="77777777" w:rsidR="008D6060" w:rsidRPr="008D6060" w:rsidRDefault="008D6060" w:rsidP="008D6060">
      <w:pPr>
        <w:jc w:val="both"/>
        <w:rPr>
          <w:rFonts w:ascii="Bookman Old Style" w:hAnsi="Bookman Old Style"/>
          <w:b/>
          <w:color w:val="FF0000"/>
        </w:rPr>
      </w:pPr>
      <w:r w:rsidRPr="008D6060">
        <w:rPr>
          <w:rFonts w:ascii="Bookman Old Style" w:hAnsi="Bookman Old Style"/>
          <w:b/>
          <w:color w:val="FF0000"/>
          <w:highlight w:val="yellow"/>
        </w:rPr>
        <w:t>BOC 13/09/2021</w:t>
      </w:r>
    </w:p>
    <w:p w14:paraId="07664BD5"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III. Otras Resoluciones</w:t>
      </w:r>
    </w:p>
    <w:p w14:paraId="7A77DCA7"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 xml:space="preserve">Consejería de </w:t>
      </w:r>
      <w:proofErr w:type="spellStart"/>
      <w:r w:rsidRPr="008D6060">
        <w:rPr>
          <w:rFonts w:ascii="Bookman Old Style" w:hAnsi="Bookman Old Style"/>
          <w:b/>
          <w:bCs/>
          <w:iCs/>
        </w:rPr>
        <w:t>Economia</w:t>
      </w:r>
      <w:proofErr w:type="spellEnd"/>
      <w:r w:rsidRPr="008D6060">
        <w:rPr>
          <w:rFonts w:ascii="Bookman Old Style" w:hAnsi="Bookman Old Style"/>
          <w:b/>
          <w:bCs/>
          <w:iCs/>
        </w:rPr>
        <w:t>, Conocimiento y Empleo</w:t>
      </w:r>
    </w:p>
    <w:p w14:paraId="6358EE4C" w14:textId="77777777" w:rsidR="008D6060" w:rsidRPr="008D6060" w:rsidRDefault="00293157" w:rsidP="008D6060">
      <w:pPr>
        <w:jc w:val="both"/>
        <w:rPr>
          <w:rFonts w:ascii="Bookman Old Style" w:hAnsi="Bookman Old Style"/>
          <w:bCs/>
        </w:rPr>
      </w:pPr>
      <w:hyperlink r:id="rId381" w:tooltip="Ir a la disposición 2012/048/001" w:history="1">
        <w:r w:rsidR="008D6060" w:rsidRPr="008D6060">
          <w:rPr>
            <w:rStyle w:val="Hipervnculo"/>
            <w:rFonts w:ascii="Bookman Old Style" w:hAnsi="Bookman Old Style"/>
            <w:bCs/>
          </w:rPr>
          <w:t>4061</w:t>
        </w:r>
      </w:hyperlink>
      <w:r w:rsidR="008D6060" w:rsidRPr="008D6060">
        <w:rPr>
          <w:rFonts w:ascii="Bookman Old Style" w:hAnsi="Bookman Old Style"/>
          <w:bCs/>
        </w:rPr>
        <w:t> </w:t>
      </w:r>
      <w:hyperlink r:id="rId382" w:history="1">
        <w:r w:rsidR="008D6060" w:rsidRPr="008D6060">
          <w:rPr>
            <w:rStyle w:val="Hipervnculo"/>
            <w:rFonts w:ascii="Bookman Old Style" w:hAnsi="Bookman Old Style"/>
            <w:bCs/>
          </w:rPr>
          <w:t xml:space="preserve">Dirección General de Promoción Económica.- Anuncio de 9 de septiembre de 2020, de requerimiento de subsanación de solicitudes presentadas en el marco de la convocatoria de subvenciones reguladas por el Decreto ley 6/2021, de 4 de junio, por el que se regula, en el ámbito de la Comunidad Autónoma de Canarias, la concesión de la "Línea </w:t>
        </w:r>
        <w:proofErr w:type="spellStart"/>
        <w:r w:rsidR="008D6060" w:rsidRPr="008D6060">
          <w:rPr>
            <w:rStyle w:val="Hipervnculo"/>
            <w:rFonts w:ascii="Bookman Old Style" w:hAnsi="Bookman Old Style"/>
            <w:bCs/>
          </w:rPr>
          <w:t>Covid</w:t>
        </w:r>
        <w:proofErr w:type="spellEnd"/>
        <w:r w:rsidR="008D6060" w:rsidRPr="008D6060">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w:t>
        </w:r>
      </w:hyperlink>
    </w:p>
    <w:p w14:paraId="65BACEB8" w14:textId="77777777" w:rsidR="008D6060" w:rsidRPr="008D6060" w:rsidRDefault="008D6060" w:rsidP="008D6060">
      <w:pPr>
        <w:jc w:val="both"/>
        <w:rPr>
          <w:rFonts w:ascii="Bookman Old Style" w:hAnsi="Bookman Old Style"/>
          <w:bCs/>
        </w:rPr>
      </w:pPr>
      <w:r w:rsidRPr="008D6060">
        <w:rPr>
          <w:rFonts w:ascii="Bookman Old Style" w:hAnsi="Bookman Old Style"/>
          <w:bCs/>
        </w:rPr>
        <w:t>137 páginas. Formato de archivo en PDF/Adobe Acrobat. Tamaño: 3.94 Mb.</w:t>
      </w:r>
    </w:p>
    <w:p w14:paraId="4A996560" w14:textId="77777777" w:rsidR="008D6060" w:rsidRPr="008D6060" w:rsidRDefault="008D6060" w:rsidP="008D6060">
      <w:pPr>
        <w:jc w:val="both"/>
        <w:rPr>
          <w:rFonts w:ascii="Bookman Old Style" w:hAnsi="Bookman Old Style"/>
          <w:bCs/>
        </w:rPr>
      </w:pPr>
      <w:r w:rsidRPr="008D6060">
        <w:rPr>
          <w:rFonts w:ascii="Bookman Old Style" w:hAnsi="Bookman Old Style"/>
          <w:bCs/>
        </w:rPr>
        <w:t>BOC-A-2021-188-4061. </w:t>
      </w:r>
      <w:hyperlink r:id="rId383"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384"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385" w:tooltip="Descargar en formato PDF" w:history="1">
        <w:r w:rsidRPr="008D6060">
          <w:rPr>
            <w:rStyle w:val="Hipervnculo"/>
            <w:rFonts w:ascii="Bookman Old Style" w:hAnsi="Bookman Old Style"/>
            <w:bCs/>
          </w:rPr>
          <w:t>Descargar</w:t>
        </w:r>
      </w:hyperlink>
    </w:p>
    <w:p w14:paraId="79D2E95D" w14:textId="77777777" w:rsidR="008D6060" w:rsidRPr="008D6060" w:rsidRDefault="008D6060" w:rsidP="008D6060">
      <w:pPr>
        <w:jc w:val="both"/>
        <w:rPr>
          <w:rFonts w:ascii="Bookman Old Style" w:hAnsi="Bookman Old Style"/>
          <w:b/>
          <w:color w:val="FF0000"/>
        </w:rPr>
      </w:pPr>
      <w:r w:rsidRPr="008D6060">
        <w:rPr>
          <w:rFonts w:ascii="Bookman Old Style" w:hAnsi="Bookman Old Style"/>
          <w:b/>
          <w:color w:val="FF0000"/>
          <w:highlight w:val="yellow"/>
        </w:rPr>
        <w:t>BOC 13/09/2021</w:t>
      </w:r>
    </w:p>
    <w:p w14:paraId="2B4F9EA8"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III. Otras Resoluciones</w:t>
      </w:r>
    </w:p>
    <w:p w14:paraId="28864EE7"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Consejería de Obras Públicas, Trasportes y Vivienda</w:t>
      </w:r>
    </w:p>
    <w:p w14:paraId="438DAC6A" w14:textId="77777777" w:rsidR="008D6060" w:rsidRPr="008D6060" w:rsidRDefault="00293157" w:rsidP="008D6060">
      <w:pPr>
        <w:jc w:val="both"/>
        <w:rPr>
          <w:rFonts w:ascii="Bookman Old Style" w:hAnsi="Bookman Old Style"/>
          <w:bCs/>
        </w:rPr>
      </w:pPr>
      <w:hyperlink r:id="rId386" w:tooltip="Ir a la disposición 2012/048/001" w:history="1">
        <w:r w:rsidR="008D6060" w:rsidRPr="008D6060">
          <w:rPr>
            <w:rStyle w:val="Hipervnculo"/>
            <w:rFonts w:ascii="Bookman Old Style" w:hAnsi="Bookman Old Style"/>
            <w:bCs/>
          </w:rPr>
          <w:t>4059</w:t>
        </w:r>
      </w:hyperlink>
      <w:r w:rsidR="008D6060" w:rsidRPr="008D6060">
        <w:rPr>
          <w:rFonts w:ascii="Bookman Old Style" w:hAnsi="Bookman Old Style"/>
          <w:bCs/>
        </w:rPr>
        <w:t> </w:t>
      </w:r>
      <w:hyperlink r:id="rId387" w:history="1">
        <w:r w:rsidR="008D6060" w:rsidRPr="008D6060">
          <w:rPr>
            <w:rStyle w:val="Hipervnculo"/>
            <w:rFonts w:ascii="Bookman Old Style" w:hAnsi="Bookman Old Style"/>
            <w:bCs/>
          </w:rPr>
          <w:t xml:space="preserve">Instituto Canario de la </w:t>
        </w:r>
        <w:proofErr w:type="gramStart"/>
        <w:r w:rsidR="008D6060" w:rsidRPr="008D6060">
          <w:rPr>
            <w:rStyle w:val="Hipervnculo"/>
            <w:rFonts w:ascii="Bookman Old Style" w:hAnsi="Bookman Old Style"/>
            <w:bCs/>
          </w:rPr>
          <w:t>Vivienda.-</w:t>
        </w:r>
        <w:proofErr w:type="gramEnd"/>
        <w:r w:rsidR="008D6060" w:rsidRPr="008D6060">
          <w:rPr>
            <w:rStyle w:val="Hipervnculo"/>
            <w:rFonts w:ascii="Bookman Old Style" w:hAnsi="Bookman Old Style"/>
            <w:bCs/>
          </w:rPr>
          <w:t xml:space="preserve"> Resolución de 14 de enero de 2021, del Presidente, por la que se desestima el recurso de reposición interpuesto por </w:t>
        </w:r>
        <w:r w:rsidR="008D6060" w:rsidRPr="008D6060">
          <w:rPr>
            <w:rStyle w:val="Hipervnculo"/>
            <w:rFonts w:ascii="Bookman Old Style" w:hAnsi="Bookman Old Style"/>
            <w:bCs/>
          </w:rPr>
          <w:lastRenderedPageBreak/>
          <w:t xml:space="preserve">Dña. Giovanna Fiorella Tucci Ortiz contra la Resolución de 18 de septiembre de 2020, en relación con las solicitudes de ayudas para contribuir a minimizar el impacto económico y social del COVID-19 en los alquileres de vivienda habitual.- </w:t>
        </w:r>
        <w:proofErr w:type="spellStart"/>
        <w:r w:rsidR="008D6060" w:rsidRPr="008D6060">
          <w:rPr>
            <w:rStyle w:val="Hipervnculo"/>
            <w:rFonts w:ascii="Bookman Old Style" w:hAnsi="Bookman Old Style"/>
            <w:bCs/>
          </w:rPr>
          <w:t>Expte</w:t>
        </w:r>
        <w:proofErr w:type="spellEnd"/>
        <w:r w:rsidR="008D6060" w:rsidRPr="008D6060">
          <w:rPr>
            <w:rStyle w:val="Hipervnculo"/>
            <w:rFonts w:ascii="Bookman Old Style" w:hAnsi="Bookman Old Style"/>
            <w:bCs/>
          </w:rPr>
          <w:t>. 86/2020-1006123806 6537.</w:t>
        </w:r>
      </w:hyperlink>
    </w:p>
    <w:p w14:paraId="2D1C36B3" w14:textId="77777777" w:rsidR="008D6060" w:rsidRPr="008D6060" w:rsidRDefault="008D6060" w:rsidP="008D6060">
      <w:pPr>
        <w:jc w:val="both"/>
        <w:rPr>
          <w:rFonts w:ascii="Bookman Old Style" w:hAnsi="Bookman Old Style"/>
          <w:bCs/>
        </w:rPr>
      </w:pPr>
      <w:r w:rsidRPr="008D6060">
        <w:rPr>
          <w:rFonts w:ascii="Bookman Old Style" w:hAnsi="Bookman Old Style"/>
          <w:bCs/>
        </w:rPr>
        <w:t>3 páginas. Formato de archivo en PDF/Adobe Acrobat. Tamaño: 262.23 Kb.</w:t>
      </w:r>
    </w:p>
    <w:p w14:paraId="2E6B42DA" w14:textId="77777777" w:rsidR="008D6060" w:rsidRPr="008D6060" w:rsidRDefault="008D6060" w:rsidP="008D6060">
      <w:pPr>
        <w:jc w:val="both"/>
        <w:rPr>
          <w:rFonts w:ascii="Bookman Old Style" w:hAnsi="Bookman Old Style"/>
          <w:bCs/>
        </w:rPr>
      </w:pPr>
      <w:r w:rsidRPr="008D6060">
        <w:rPr>
          <w:rFonts w:ascii="Bookman Old Style" w:hAnsi="Bookman Old Style"/>
          <w:bCs/>
        </w:rPr>
        <w:t>BOC-A-2021-188-4059. </w:t>
      </w:r>
      <w:hyperlink r:id="rId388"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389"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390" w:tooltip="Descargar en formato PDF" w:history="1">
        <w:r w:rsidRPr="008D6060">
          <w:rPr>
            <w:rStyle w:val="Hipervnculo"/>
            <w:rFonts w:ascii="Bookman Old Style" w:hAnsi="Bookman Old Style"/>
            <w:bCs/>
          </w:rPr>
          <w:t>Descargar</w:t>
        </w:r>
      </w:hyperlink>
    </w:p>
    <w:p w14:paraId="63F06628" w14:textId="77777777" w:rsidR="008D6060" w:rsidRPr="008D6060" w:rsidRDefault="00293157" w:rsidP="008D6060">
      <w:pPr>
        <w:jc w:val="both"/>
        <w:rPr>
          <w:rFonts w:ascii="Bookman Old Style" w:hAnsi="Bookman Old Style"/>
          <w:bCs/>
        </w:rPr>
      </w:pPr>
      <w:hyperlink r:id="rId391" w:tooltip="Ir a la disposición 2012/048/001" w:history="1">
        <w:r w:rsidR="008D6060" w:rsidRPr="008D6060">
          <w:rPr>
            <w:rStyle w:val="Hipervnculo"/>
            <w:rFonts w:ascii="Bookman Old Style" w:hAnsi="Bookman Old Style"/>
            <w:bCs/>
          </w:rPr>
          <w:t>4060</w:t>
        </w:r>
      </w:hyperlink>
      <w:r w:rsidR="008D6060" w:rsidRPr="008D6060">
        <w:rPr>
          <w:rFonts w:ascii="Bookman Old Style" w:hAnsi="Bookman Old Style"/>
          <w:bCs/>
        </w:rPr>
        <w:t> </w:t>
      </w:r>
      <w:hyperlink r:id="rId392" w:history="1">
        <w:r w:rsidR="008D6060" w:rsidRPr="008D6060">
          <w:rPr>
            <w:rStyle w:val="Hipervnculo"/>
            <w:rFonts w:ascii="Bookman Old Style" w:hAnsi="Bookman Old Style"/>
            <w:bCs/>
          </w:rPr>
          <w:t xml:space="preserve">Instituto Canario de la </w:t>
        </w:r>
        <w:proofErr w:type="gramStart"/>
        <w:r w:rsidR="008D6060" w:rsidRPr="008D6060">
          <w:rPr>
            <w:rStyle w:val="Hipervnculo"/>
            <w:rFonts w:ascii="Bookman Old Style" w:hAnsi="Bookman Old Style"/>
            <w:bCs/>
          </w:rPr>
          <w:t>Vivienda.-</w:t>
        </w:r>
        <w:proofErr w:type="gramEnd"/>
        <w:r w:rsidR="008D6060" w:rsidRPr="008D6060">
          <w:rPr>
            <w:rStyle w:val="Hipervnculo"/>
            <w:rFonts w:ascii="Bookman Old Style" w:hAnsi="Bookman Old Style"/>
            <w:bCs/>
          </w:rPr>
          <w:t xml:space="preserve"> Resolución de 3 de septiembre de 2021, del Presidente, de justificación y abono de las ayudas concedidas para contribuir a minimizar el impacto económico y social del COVID-19 en los alquileres de vivienda habitual por Resolución de 28 de junio de 2021, para solicitudes presentadas el 19 de mayo de 2020.</w:t>
        </w:r>
      </w:hyperlink>
    </w:p>
    <w:p w14:paraId="188BF8E1" w14:textId="77777777" w:rsidR="008D6060" w:rsidRPr="008D6060" w:rsidRDefault="008D6060" w:rsidP="008D6060">
      <w:pPr>
        <w:jc w:val="both"/>
        <w:rPr>
          <w:rFonts w:ascii="Bookman Old Style" w:hAnsi="Bookman Old Style"/>
          <w:bCs/>
        </w:rPr>
      </w:pPr>
      <w:r w:rsidRPr="008D6060">
        <w:rPr>
          <w:rFonts w:ascii="Bookman Old Style" w:hAnsi="Bookman Old Style"/>
          <w:bCs/>
        </w:rPr>
        <w:t>23 páginas. Formato de archivo en PDF/Adobe Acrobat. Tamaño: 1.14 Mb.</w:t>
      </w:r>
    </w:p>
    <w:p w14:paraId="4CD79C3D" w14:textId="77777777" w:rsidR="008D6060" w:rsidRPr="008D6060" w:rsidRDefault="008D6060" w:rsidP="008D6060">
      <w:pPr>
        <w:jc w:val="both"/>
        <w:rPr>
          <w:rFonts w:ascii="Bookman Old Style" w:hAnsi="Bookman Old Style"/>
          <w:bCs/>
        </w:rPr>
      </w:pPr>
      <w:r w:rsidRPr="008D6060">
        <w:rPr>
          <w:rFonts w:ascii="Bookman Old Style" w:hAnsi="Bookman Old Style"/>
          <w:bCs/>
        </w:rPr>
        <w:t>BOC-A-2021-188-4060. </w:t>
      </w:r>
      <w:hyperlink r:id="rId393"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394"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395" w:tooltip="Descargar en formato PDF" w:history="1">
        <w:r w:rsidRPr="008D6060">
          <w:rPr>
            <w:rStyle w:val="Hipervnculo"/>
            <w:rFonts w:ascii="Bookman Old Style" w:hAnsi="Bookman Old Style"/>
            <w:bCs/>
          </w:rPr>
          <w:t>Descargar</w:t>
        </w:r>
      </w:hyperlink>
    </w:p>
    <w:p w14:paraId="0691BB76" w14:textId="77777777" w:rsidR="008D6060" w:rsidRPr="008D6060" w:rsidRDefault="008D6060" w:rsidP="008D6060">
      <w:pPr>
        <w:jc w:val="both"/>
        <w:rPr>
          <w:rFonts w:ascii="Bookman Old Style" w:hAnsi="Bookman Old Style"/>
          <w:b/>
          <w:color w:val="FF0000"/>
        </w:rPr>
      </w:pPr>
      <w:r w:rsidRPr="008D6060">
        <w:rPr>
          <w:rFonts w:ascii="Bookman Old Style" w:hAnsi="Bookman Old Style"/>
          <w:b/>
          <w:color w:val="FF0000"/>
          <w:highlight w:val="yellow"/>
        </w:rPr>
        <w:t>BOC 09/09/2021</w:t>
      </w:r>
    </w:p>
    <w:p w14:paraId="1FD1558B"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III. Otras Resoluciones</w:t>
      </w:r>
    </w:p>
    <w:p w14:paraId="3CCB6766"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Consejería de Obras Públicas, Trasportes y Vivienda</w:t>
      </w:r>
    </w:p>
    <w:p w14:paraId="624A8CD8" w14:textId="77777777" w:rsidR="008D6060" w:rsidRPr="008D6060" w:rsidRDefault="00293157" w:rsidP="008D6060">
      <w:pPr>
        <w:jc w:val="both"/>
        <w:rPr>
          <w:rFonts w:ascii="Bookman Old Style" w:hAnsi="Bookman Old Style"/>
          <w:bCs/>
        </w:rPr>
      </w:pPr>
      <w:hyperlink r:id="rId396" w:tooltip="Ir a la disposición 2012/048/001" w:history="1">
        <w:r w:rsidR="008D6060" w:rsidRPr="008D6060">
          <w:rPr>
            <w:rStyle w:val="Hipervnculo"/>
            <w:rFonts w:ascii="Bookman Old Style" w:hAnsi="Bookman Old Style"/>
            <w:bCs/>
          </w:rPr>
          <w:t>4039</w:t>
        </w:r>
      </w:hyperlink>
      <w:r w:rsidR="008D6060" w:rsidRPr="008D6060">
        <w:rPr>
          <w:rFonts w:ascii="Bookman Old Style" w:hAnsi="Bookman Old Style"/>
          <w:bCs/>
        </w:rPr>
        <w:t> </w:t>
      </w:r>
      <w:hyperlink r:id="rId397" w:history="1">
        <w:r w:rsidR="008D6060" w:rsidRPr="008D6060">
          <w:rPr>
            <w:rStyle w:val="Hipervnculo"/>
            <w:rFonts w:ascii="Bookman Old Style" w:hAnsi="Bookman Old Style"/>
            <w:bCs/>
          </w:rPr>
          <w:t xml:space="preserve">Instituto Canario de la </w:t>
        </w:r>
        <w:proofErr w:type="gramStart"/>
        <w:r w:rsidR="008D6060" w:rsidRPr="008D6060">
          <w:rPr>
            <w:rStyle w:val="Hipervnculo"/>
            <w:rFonts w:ascii="Bookman Old Style" w:hAnsi="Bookman Old Style"/>
            <w:bCs/>
          </w:rPr>
          <w:t>Vivienda.-</w:t>
        </w:r>
        <w:proofErr w:type="gramEnd"/>
        <w:r w:rsidR="008D6060" w:rsidRPr="008D6060">
          <w:rPr>
            <w:rStyle w:val="Hipervnculo"/>
            <w:rFonts w:ascii="Bookman Old Style" w:hAnsi="Bookman Old Style"/>
            <w:bCs/>
          </w:rPr>
          <w:t xml:space="preserve"> Resolución de 9 de junio de 2021, del Presidente, por la que se desestima el recurso de reposición interpuesto por Dña. Nicola </w:t>
        </w:r>
        <w:proofErr w:type="spellStart"/>
        <w:r w:rsidR="008D6060" w:rsidRPr="008D6060">
          <w:rPr>
            <w:rStyle w:val="Hipervnculo"/>
            <w:rFonts w:ascii="Bookman Old Style" w:hAnsi="Bookman Old Style"/>
            <w:bCs/>
          </w:rPr>
          <w:t>Ambroso</w:t>
        </w:r>
        <w:proofErr w:type="spellEnd"/>
        <w:r w:rsidR="008D6060" w:rsidRPr="008D6060">
          <w:rPr>
            <w:rStyle w:val="Hipervnculo"/>
            <w:rFonts w:ascii="Bookman Old Style" w:hAnsi="Bookman Old Style"/>
            <w:bCs/>
          </w:rPr>
          <w:t xml:space="preserve"> contra la Resolución de 21 de diciembre de 2020, en relación con las solicitudes de ayudas para contribuir a minimizar el impacto económico y social del COVID-19 en los alquileres de vivienda habitual.- </w:t>
        </w:r>
        <w:proofErr w:type="spellStart"/>
        <w:r w:rsidR="008D6060" w:rsidRPr="008D6060">
          <w:rPr>
            <w:rStyle w:val="Hipervnculo"/>
            <w:rFonts w:ascii="Bookman Old Style" w:hAnsi="Bookman Old Style"/>
            <w:bCs/>
          </w:rPr>
          <w:t>Expte</w:t>
        </w:r>
        <w:proofErr w:type="spellEnd"/>
        <w:r w:rsidR="008D6060" w:rsidRPr="008D6060">
          <w:rPr>
            <w:rStyle w:val="Hipervnculo"/>
            <w:rFonts w:ascii="Bookman Old Style" w:hAnsi="Bookman Old Style"/>
            <w:bCs/>
          </w:rPr>
          <w:t>. 2/2021-0104091354 6537.</w:t>
        </w:r>
      </w:hyperlink>
    </w:p>
    <w:p w14:paraId="610A1DAC" w14:textId="77777777" w:rsidR="008D6060" w:rsidRPr="008D6060" w:rsidRDefault="008D6060" w:rsidP="008D6060">
      <w:pPr>
        <w:jc w:val="both"/>
        <w:rPr>
          <w:rFonts w:ascii="Bookman Old Style" w:hAnsi="Bookman Old Style"/>
          <w:bCs/>
        </w:rPr>
      </w:pPr>
      <w:r w:rsidRPr="008D6060">
        <w:rPr>
          <w:rFonts w:ascii="Bookman Old Style" w:hAnsi="Bookman Old Style"/>
          <w:bCs/>
        </w:rPr>
        <w:t>3 páginas. Formato de archivo en PDF/Adobe Acrobat. Tamaño: 258.62 Kb.</w:t>
      </w:r>
    </w:p>
    <w:p w14:paraId="5C213C34" w14:textId="77777777" w:rsidR="008D6060" w:rsidRPr="008D6060" w:rsidRDefault="008D6060" w:rsidP="008D6060">
      <w:pPr>
        <w:jc w:val="both"/>
        <w:rPr>
          <w:rFonts w:ascii="Bookman Old Style" w:hAnsi="Bookman Old Style"/>
          <w:bCs/>
        </w:rPr>
      </w:pPr>
      <w:r w:rsidRPr="008D6060">
        <w:rPr>
          <w:rFonts w:ascii="Bookman Old Style" w:hAnsi="Bookman Old Style"/>
          <w:bCs/>
        </w:rPr>
        <w:t>BOC-A-2021-186-4039. </w:t>
      </w:r>
      <w:hyperlink r:id="rId398"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399"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400" w:tooltip="Descargar en formato PDF" w:history="1">
        <w:r w:rsidRPr="008D6060">
          <w:rPr>
            <w:rStyle w:val="Hipervnculo"/>
            <w:rFonts w:ascii="Bookman Old Style" w:hAnsi="Bookman Old Style"/>
            <w:bCs/>
          </w:rPr>
          <w:t>Descargar</w:t>
        </w:r>
      </w:hyperlink>
    </w:p>
    <w:p w14:paraId="020F863D" w14:textId="77777777" w:rsidR="008D6060" w:rsidRPr="008D6060" w:rsidRDefault="00293157" w:rsidP="008D6060">
      <w:pPr>
        <w:jc w:val="both"/>
        <w:rPr>
          <w:rFonts w:ascii="Bookman Old Style" w:hAnsi="Bookman Old Style"/>
          <w:bCs/>
        </w:rPr>
      </w:pPr>
      <w:hyperlink r:id="rId401" w:tooltip="Ir a la disposición 2012/048/001" w:history="1">
        <w:r w:rsidR="008D6060" w:rsidRPr="008D6060">
          <w:rPr>
            <w:rStyle w:val="Hipervnculo"/>
            <w:rFonts w:ascii="Bookman Old Style" w:hAnsi="Bookman Old Style"/>
            <w:bCs/>
          </w:rPr>
          <w:t>4040</w:t>
        </w:r>
      </w:hyperlink>
      <w:r w:rsidR="008D6060" w:rsidRPr="008D6060">
        <w:rPr>
          <w:rFonts w:ascii="Bookman Old Style" w:hAnsi="Bookman Old Style"/>
          <w:bCs/>
        </w:rPr>
        <w:t> </w:t>
      </w:r>
      <w:hyperlink r:id="rId402" w:history="1">
        <w:r w:rsidR="008D6060" w:rsidRPr="008D6060">
          <w:rPr>
            <w:rStyle w:val="Hipervnculo"/>
            <w:rFonts w:ascii="Bookman Old Style" w:hAnsi="Bookman Old Style"/>
            <w:bCs/>
          </w:rPr>
          <w:t xml:space="preserve">Instituto Canario de la </w:t>
        </w:r>
        <w:proofErr w:type="gramStart"/>
        <w:r w:rsidR="008D6060" w:rsidRPr="008D6060">
          <w:rPr>
            <w:rStyle w:val="Hipervnculo"/>
            <w:rFonts w:ascii="Bookman Old Style" w:hAnsi="Bookman Old Style"/>
            <w:bCs/>
          </w:rPr>
          <w:t>Vivienda.-</w:t>
        </w:r>
        <w:proofErr w:type="gramEnd"/>
        <w:r w:rsidR="008D6060" w:rsidRPr="008D6060">
          <w:rPr>
            <w:rStyle w:val="Hipervnculo"/>
            <w:rFonts w:ascii="Bookman Old Style" w:hAnsi="Bookman Old Style"/>
            <w:bCs/>
          </w:rPr>
          <w:t xml:space="preserve"> Resolución de 14 de junio de 2021, del Presidente, por la que se desestima el recurso de reposición interpuesto por D. Manuel Jiménez Molina contra la Resolución de 3 de noviembre de 2020, en relación con las solicitudes de ayudas para contribuir a minimizar el impacto económico y social del COVID-19 en los alquileres de vivienda habitual.- </w:t>
        </w:r>
        <w:proofErr w:type="spellStart"/>
        <w:r w:rsidR="008D6060" w:rsidRPr="008D6060">
          <w:rPr>
            <w:rStyle w:val="Hipervnculo"/>
            <w:rFonts w:ascii="Bookman Old Style" w:hAnsi="Bookman Old Style"/>
            <w:bCs/>
          </w:rPr>
          <w:t>Expte</w:t>
        </w:r>
        <w:proofErr w:type="spellEnd"/>
        <w:r w:rsidR="008D6060" w:rsidRPr="008D6060">
          <w:rPr>
            <w:rStyle w:val="Hipervnculo"/>
            <w:rFonts w:ascii="Bookman Old Style" w:hAnsi="Bookman Old Style"/>
            <w:bCs/>
          </w:rPr>
          <w:t>. 29/2021-0112090508 6537.</w:t>
        </w:r>
      </w:hyperlink>
    </w:p>
    <w:p w14:paraId="289D827E" w14:textId="77777777" w:rsidR="008D6060" w:rsidRPr="008D6060" w:rsidRDefault="008D6060" w:rsidP="008D6060">
      <w:pPr>
        <w:jc w:val="both"/>
        <w:rPr>
          <w:rFonts w:ascii="Bookman Old Style" w:hAnsi="Bookman Old Style"/>
          <w:bCs/>
        </w:rPr>
      </w:pPr>
      <w:r w:rsidRPr="008D6060">
        <w:rPr>
          <w:rFonts w:ascii="Bookman Old Style" w:hAnsi="Bookman Old Style"/>
          <w:bCs/>
        </w:rPr>
        <w:t>4 páginas. Formato de archivo en PDF/Adobe Acrobat. Tamaño: 269.39 Kb.</w:t>
      </w:r>
    </w:p>
    <w:p w14:paraId="3DA3D552" w14:textId="77777777" w:rsidR="008D6060" w:rsidRPr="008D6060" w:rsidRDefault="008D6060" w:rsidP="008D6060">
      <w:pPr>
        <w:jc w:val="both"/>
        <w:rPr>
          <w:rFonts w:ascii="Bookman Old Style" w:hAnsi="Bookman Old Style"/>
          <w:bCs/>
        </w:rPr>
      </w:pPr>
      <w:r w:rsidRPr="008D6060">
        <w:rPr>
          <w:rFonts w:ascii="Bookman Old Style" w:hAnsi="Bookman Old Style"/>
          <w:bCs/>
        </w:rPr>
        <w:t>BOC-A-2021-186-4040. </w:t>
      </w:r>
      <w:hyperlink r:id="rId403"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404"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405" w:tooltip="Descargar en formato PDF" w:history="1">
        <w:r w:rsidRPr="008D6060">
          <w:rPr>
            <w:rStyle w:val="Hipervnculo"/>
            <w:rFonts w:ascii="Bookman Old Style" w:hAnsi="Bookman Old Style"/>
            <w:bCs/>
          </w:rPr>
          <w:t>Descargar</w:t>
        </w:r>
      </w:hyperlink>
    </w:p>
    <w:p w14:paraId="513B8873" w14:textId="77777777" w:rsidR="008D6060" w:rsidRPr="008D6060" w:rsidRDefault="008D6060" w:rsidP="008D6060">
      <w:pPr>
        <w:jc w:val="both"/>
        <w:rPr>
          <w:rFonts w:ascii="Bookman Old Style" w:hAnsi="Bookman Old Style"/>
          <w:b/>
          <w:color w:val="FF0000"/>
        </w:rPr>
      </w:pPr>
      <w:r w:rsidRPr="008D6060">
        <w:rPr>
          <w:rFonts w:ascii="Bookman Old Style" w:hAnsi="Bookman Old Style"/>
          <w:b/>
          <w:color w:val="FF0000"/>
          <w:highlight w:val="yellow"/>
        </w:rPr>
        <w:t>BOC 08/09/2021</w:t>
      </w:r>
    </w:p>
    <w:p w14:paraId="73EE7F90"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III. Otras Resoluciones</w:t>
      </w:r>
    </w:p>
    <w:p w14:paraId="1FA0A4B6"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Consejería de Obras Públicas, Trasportes y Vivienda</w:t>
      </w:r>
    </w:p>
    <w:p w14:paraId="70DB9515" w14:textId="77777777" w:rsidR="008D6060" w:rsidRPr="008D6060" w:rsidRDefault="00293157" w:rsidP="008D6060">
      <w:pPr>
        <w:jc w:val="both"/>
        <w:rPr>
          <w:rFonts w:ascii="Bookman Old Style" w:hAnsi="Bookman Old Style"/>
          <w:bCs/>
        </w:rPr>
      </w:pPr>
      <w:hyperlink r:id="rId406" w:tooltip="Ir a la disposición 2012/048/001" w:history="1">
        <w:r w:rsidR="008D6060" w:rsidRPr="008D6060">
          <w:rPr>
            <w:rStyle w:val="Hipervnculo"/>
            <w:rFonts w:ascii="Bookman Old Style" w:hAnsi="Bookman Old Style"/>
            <w:bCs/>
          </w:rPr>
          <w:t>4028</w:t>
        </w:r>
      </w:hyperlink>
      <w:r w:rsidR="008D6060" w:rsidRPr="008D6060">
        <w:rPr>
          <w:rFonts w:ascii="Bookman Old Style" w:hAnsi="Bookman Old Style"/>
          <w:bCs/>
        </w:rPr>
        <w:t> </w:t>
      </w:r>
      <w:hyperlink r:id="rId407" w:history="1">
        <w:r w:rsidR="008D6060" w:rsidRPr="008D6060">
          <w:rPr>
            <w:rStyle w:val="Hipervnculo"/>
            <w:rFonts w:ascii="Bookman Old Style" w:hAnsi="Bookman Old Style"/>
            <w:bCs/>
          </w:rPr>
          <w:t xml:space="preserve">Instituto Canario de la Vivienda.- Resolución de 19 de marzo de 2021, del Presidente, por la que se estima el recurso de reposición interpuesto por Dña. Esther Gloria Rodríguez Cabrero contra la Resolución de 17 de noviembre de 2020, de justificación y abono de las ayudas concedidas para contribuir a minimizar el impacto económico y social del COVID-19 en los alquileres de vivienda habitual por Resolución de 20 de julio de 2020.- </w:t>
        </w:r>
        <w:proofErr w:type="spellStart"/>
        <w:r w:rsidR="008D6060" w:rsidRPr="008D6060">
          <w:rPr>
            <w:rStyle w:val="Hipervnculo"/>
            <w:rFonts w:ascii="Bookman Old Style" w:hAnsi="Bookman Old Style"/>
            <w:bCs/>
          </w:rPr>
          <w:t>Expte</w:t>
        </w:r>
        <w:proofErr w:type="spellEnd"/>
        <w:r w:rsidR="008D6060" w:rsidRPr="008D6060">
          <w:rPr>
            <w:rStyle w:val="Hipervnculo"/>
            <w:rFonts w:ascii="Bookman Old Style" w:hAnsi="Bookman Old Style"/>
            <w:bCs/>
          </w:rPr>
          <w:t>. 15/2021-0107113721 6537.</w:t>
        </w:r>
      </w:hyperlink>
    </w:p>
    <w:p w14:paraId="32F344F6" w14:textId="77777777" w:rsidR="008D6060" w:rsidRPr="008D6060" w:rsidRDefault="008D6060" w:rsidP="008D6060">
      <w:pPr>
        <w:jc w:val="both"/>
        <w:rPr>
          <w:rFonts w:ascii="Bookman Old Style" w:hAnsi="Bookman Old Style"/>
          <w:bCs/>
        </w:rPr>
      </w:pPr>
      <w:r w:rsidRPr="008D6060">
        <w:rPr>
          <w:rFonts w:ascii="Bookman Old Style" w:hAnsi="Bookman Old Style"/>
          <w:bCs/>
        </w:rPr>
        <w:t>4 páginas. Formato de archivo en PDF/Adobe Acrobat. Tamaño: 290.27 Kb.</w:t>
      </w:r>
    </w:p>
    <w:p w14:paraId="39A94E6F" w14:textId="77777777" w:rsidR="008D6060" w:rsidRPr="008D6060" w:rsidRDefault="008D6060" w:rsidP="008D6060">
      <w:pPr>
        <w:jc w:val="both"/>
        <w:rPr>
          <w:rFonts w:ascii="Bookman Old Style" w:hAnsi="Bookman Old Style"/>
          <w:bCs/>
        </w:rPr>
      </w:pPr>
      <w:r w:rsidRPr="008D6060">
        <w:rPr>
          <w:rFonts w:ascii="Bookman Old Style" w:hAnsi="Bookman Old Style"/>
          <w:bCs/>
        </w:rPr>
        <w:t>BOC-A-2021-185-4028. </w:t>
      </w:r>
      <w:hyperlink r:id="rId408"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409"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410" w:tooltip="Descargar en formato PDF" w:history="1">
        <w:r w:rsidRPr="008D6060">
          <w:rPr>
            <w:rStyle w:val="Hipervnculo"/>
            <w:rFonts w:ascii="Bookman Old Style" w:hAnsi="Bookman Old Style"/>
            <w:bCs/>
          </w:rPr>
          <w:t>Descargar</w:t>
        </w:r>
      </w:hyperlink>
    </w:p>
    <w:p w14:paraId="2F32D397" w14:textId="77777777" w:rsidR="008D6060" w:rsidRPr="008D6060" w:rsidRDefault="00293157" w:rsidP="008D6060">
      <w:pPr>
        <w:jc w:val="both"/>
        <w:rPr>
          <w:rFonts w:ascii="Bookman Old Style" w:hAnsi="Bookman Old Style"/>
          <w:bCs/>
        </w:rPr>
      </w:pPr>
      <w:hyperlink r:id="rId411" w:tooltip="Ir a la disposición 2012/048/001" w:history="1">
        <w:r w:rsidR="008D6060" w:rsidRPr="008D6060">
          <w:rPr>
            <w:rStyle w:val="Hipervnculo"/>
            <w:rFonts w:ascii="Bookman Old Style" w:hAnsi="Bookman Old Style"/>
            <w:bCs/>
          </w:rPr>
          <w:t>4029</w:t>
        </w:r>
      </w:hyperlink>
      <w:r w:rsidR="008D6060" w:rsidRPr="008D6060">
        <w:rPr>
          <w:rFonts w:ascii="Bookman Old Style" w:hAnsi="Bookman Old Style"/>
          <w:bCs/>
        </w:rPr>
        <w:t> </w:t>
      </w:r>
      <w:hyperlink r:id="rId412" w:history="1">
        <w:r w:rsidR="008D6060" w:rsidRPr="008D6060">
          <w:rPr>
            <w:rStyle w:val="Hipervnculo"/>
            <w:rFonts w:ascii="Bookman Old Style" w:hAnsi="Bookman Old Style"/>
            <w:bCs/>
          </w:rPr>
          <w:t xml:space="preserve">Instituto Canario de la </w:t>
        </w:r>
        <w:proofErr w:type="gramStart"/>
        <w:r w:rsidR="008D6060" w:rsidRPr="008D6060">
          <w:rPr>
            <w:rStyle w:val="Hipervnculo"/>
            <w:rFonts w:ascii="Bookman Old Style" w:hAnsi="Bookman Old Style"/>
            <w:bCs/>
          </w:rPr>
          <w:t>Vivienda.-</w:t>
        </w:r>
        <w:proofErr w:type="gramEnd"/>
        <w:r w:rsidR="008D6060" w:rsidRPr="008D6060">
          <w:rPr>
            <w:rStyle w:val="Hipervnculo"/>
            <w:rFonts w:ascii="Bookman Old Style" w:hAnsi="Bookman Old Style"/>
            <w:bCs/>
          </w:rPr>
          <w:t xml:space="preserve"> Resolución de 28 de mayo de 2021, del Presidente, por la que se inadmite el recurso de reposición interpuesto por Dña. María Castillo Miranda contra la Resolución de 22 de diciembre de 2020, en relación con las solicitudes de ayudas para contribuir a minimizar el impacto económico y social del COVID-19 en los alquileres de vivienda habitual.- </w:t>
        </w:r>
        <w:proofErr w:type="spellStart"/>
        <w:r w:rsidR="008D6060" w:rsidRPr="008D6060">
          <w:rPr>
            <w:rStyle w:val="Hipervnculo"/>
            <w:rFonts w:ascii="Bookman Old Style" w:hAnsi="Bookman Old Style"/>
            <w:bCs/>
          </w:rPr>
          <w:t>Expte</w:t>
        </w:r>
        <w:proofErr w:type="spellEnd"/>
        <w:r w:rsidR="008D6060" w:rsidRPr="008D6060">
          <w:rPr>
            <w:rStyle w:val="Hipervnculo"/>
            <w:rFonts w:ascii="Bookman Old Style" w:hAnsi="Bookman Old Style"/>
            <w:bCs/>
          </w:rPr>
          <w:t>. 30/2021-0112091854 6537.</w:t>
        </w:r>
      </w:hyperlink>
    </w:p>
    <w:p w14:paraId="4BEC0479" w14:textId="77777777" w:rsidR="008D6060" w:rsidRPr="008D6060" w:rsidRDefault="008D6060" w:rsidP="008D6060">
      <w:pPr>
        <w:jc w:val="both"/>
        <w:rPr>
          <w:rFonts w:ascii="Bookman Old Style" w:hAnsi="Bookman Old Style"/>
          <w:bCs/>
        </w:rPr>
      </w:pPr>
      <w:r w:rsidRPr="008D6060">
        <w:rPr>
          <w:rFonts w:ascii="Bookman Old Style" w:hAnsi="Bookman Old Style"/>
          <w:bCs/>
        </w:rPr>
        <w:t>2 páginas. Formato de archivo en PDF/Adobe Acrobat. Tamaño: 244.11 Kb.</w:t>
      </w:r>
    </w:p>
    <w:p w14:paraId="38746DC6" w14:textId="77777777" w:rsidR="008D6060" w:rsidRPr="008D6060" w:rsidRDefault="008D6060" w:rsidP="008D6060">
      <w:pPr>
        <w:jc w:val="both"/>
        <w:rPr>
          <w:rFonts w:ascii="Bookman Old Style" w:hAnsi="Bookman Old Style"/>
          <w:bCs/>
        </w:rPr>
      </w:pPr>
      <w:r w:rsidRPr="008D6060">
        <w:rPr>
          <w:rFonts w:ascii="Bookman Old Style" w:hAnsi="Bookman Old Style"/>
          <w:bCs/>
        </w:rPr>
        <w:t>BOC-A-2021-185-4029. </w:t>
      </w:r>
      <w:hyperlink r:id="rId413"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414"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415" w:tooltip="Descargar en formato PDF" w:history="1">
        <w:r w:rsidRPr="008D6060">
          <w:rPr>
            <w:rStyle w:val="Hipervnculo"/>
            <w:rFonts w:ascii="Bookman Old Style" w:hAnsi="Bookman Old Style"/>
            <w:bCs/>
          </w:rPr>
          <w:t>Descargar</w:t>
        </w:r>
      </w:hyperlink>
    </w:p>
    <w:p w14:paraId="65A41A45" w14:textId="77777777" w:rsidR="008D6060" w:rsidRPr="008D6060" w:rsidRDefault="00293157" w:rsidP="008D6060">
      <w:pPr>
        <w:jc w:val="both"/>
        <w:rPr>
          <w:rFonts w:ascii="Bookman Old Style" w:hAnsi="Bookman Old Style"/>
          <w:bCs/>
        </w:rPr>
      </w:pPr>
      <w:hyperlink r:id="rId416" w:tooltip="Ir a la disposición 2012/048/001" w:history="1">
        <w:r w:rsidR="008D6060" w:rsidRPr="008D6060">
          <w:rPr>
            <w:rStyle w:val="Hipervnculo"/>
            <w:rFonts w:ascii="Bookman Old Style" w:hAnsi="Bookman Old Style"/>
            <w:bCs/>
          </w:rPr>
          <w:t>4030</w:t>
        </w:r>
      </w:hyperlink>
      <w:r w:rsidR="008D6060" w:rsidRPr="008D6060">
        <w:rPr>
          <w:rFonts w:ascii="Bookman Old Style" w:hAnsi="Bookman Old Style"/>
          <w:bCs/>
        </w:rPr>
        <w:t> </w:t>
      </w:r>
      <w:hyperlink r:id="rId417" w:history="1">
        <w:r w:rsidR="008D6060" w:rsidRPr="008D6060">
          <w:rPr>
            <w:rStyle w:val="Hipervnculo"/>
            <w:rFonts w:ascii="Bookman Old Style" w:hAnsi="Bookman Old Style"/>
            <w:bCs/>
          </w:rPr>
          <w:t xml:space="preserve">Instituto Canario de la </w:t>
        </w:r>
        <w:proofErr w:type="gramStart"/>
        <w:r w:rsidR="008D6060" w:rsidRPr="008D6060">
          <w:rPr>
            <w:rStyle w:val="Hipervnculo"/>
            <w:rFonts w:ascii="Bookman Old Style" w:hAnsi="Bookman Old Style"/>
            <w:bCs/>
          </w:rPr>
          <w:t>Vivienda.-</w:t>
        </w:r>
        <w:proofErr w:type="gramEnd"/>
        <w:r w:rsidR="008D6060" w:rsidRPr="008D6060">
          <w:rPr>
            <w:rStyle w:val="Hipervnculo"/>
            <w:rFonts w:ascii="Bookman Old Style" w:hAnsi="Bookman Old Style"/>
            <w:bCs/>
          </w:rPr>
          <w:t xml:space="preserve"> Resolución de 28 de mayo de 2021, del Presidente, por la que se inadmite el recurso de reposición interpuesto por Dña. Patricia Izaguirre Martínez contra la Resolución de 22 de diciembre de 2020, en relación con las solicitudes de ayudas para contribuir a minimizar el impacto económico y social del COVID-19 en los alquileres de vivienda habitual.- </w:t>
        </w:r>
        <w:proofErr w:type="spellStart"/>
        <w:r w:rsidR="008D6060" w:rsidRPr="008D6060">
          <w:rPr>
            <w:rStyle w:val="Hipervnculo"/>
            <w:rFonts w:ascii="Bookman Old Style" w:hAnsi="Bookman Old Style"/>
            <w:bCs/>
          </w:rPr>
          <w:t>Expte</w:t>
        </w:r>
        <w:proofErr w:type="spellEnd"/>
        <w:r w:rsidR="008D6060" w:rsidRPr="008D6060">
          <w:rPr>
            <w:rStyle w:val="Hipervnculo"/>
            <w:rFonts w:ascii="Bookman Old Style" w:hAnsi="Bookman Old Style"/>
            <w:bCs/>
          </w:rPr>
          <w:t>. 43/2021-0117153057 6537.</w:t>
        </w:r>
      </w:hyperlink>
    </w:p>
    <w:p w14:paraId="6390C4FF" w14:textId="77777777" w:rsidR="008D6060" w:rsidRPr="008D6060" w:rsidRDefault="008D6060" w:rsidP="008D6060">
      <w:pPr>
        <w:jc w:val="both"/>
        <w:rPr>
          <w:rFonts w:ascii="Bookman Old Style" w:hAnsi="Bookman Old Style"/>
          <w:bCs/>
        </w:rPr>
      </w:pPr>
      <w:r w:rsidRPr="008D6060">
        <w:rPr>
          <w:rFonts w:ascii="Bookman Old Style" w:hAnsi="Bookman Old Style"/>
          <w:bCs/>
        </w:rPr>
        <w:t>2 páginas. Formato de archivo en PDF/Adobe Acrobat. Tamaño: 248.81 Kb.</w:t>
      </w:r>
    </w:p>
    <w:p w14:paraId="43E2551C" w14:textId="77777777" w:rsidR="008D6060" w:rsidRPr="008D6060" w:rsidRDefault="008D6060" w:rsidP="008D6060">
      <w:pPr>
        <w:jc w:val="both"/>
        <w:rPr>
          <w:rFonts w:ascii="Bookman Old Style" w:hAnsi="Bookman Old Style"/>
          <w:bCs/>
        </w:rPr>
      </w:pPr>
      <w:r w:rsidRPr="008D6060">
        <w:rPr>
          <w:rFonts w:ascii="Bookman Old Style" w:hAnsi="Bookman Old Style"/>
          <w:bCs/>
        </w:rPr>
        <w:t>BOC-A-2021-185-4030. </w:t>
      </w:r>
      <w:hyperlink r:id="rId418"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419"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420" w:tooltip="Descargar en formato PDF" w:history="1">
        <w:r w:rsidRPr="008D6060">
          <w:rPr>
            <w:rStyle w:val="Hipervnculo"/>
            <w:rFonts w:ascii="Bookman Old Style" w:hAnsi="Bookman Old Style"/>
            <w:bCs/>
          </w:rPr>
          <w:t>Descargar</w:t>
        </w:r>
      </w:hyperlink>
    </w:p>
    <w:p w14:paraId="49203664" w14:textId="77777777" w:rsidR="008D6060" w:rsidRPr="008D6060" w:rsidRDefault="008D6060" w:rsidP="008D6060">
      <w:pPr>
        <w:jc w:val="both"/>
        <w:rPr>
          <w:rFonts w:ascii="Bookman Old Style" w:hAnsi="Bookman Old Style"/>
          <w:b/>
          <w:color w:val="FF0000"/>
          <w:lang w:val="es-ES_tradnl"/>
        </w:rPr>
      </w:pPr>
      <w:r w:rsidRPr="008D6060">
        <w:rPr>
          <w:rFonts w:ascii="Bookman Old Style" w:hAnsi="Bookman Old Style"/>
          <w:b/>
          <w:color w:val="FF0000"/>
          <w:highlight w:val="yellow"/>
          <w:lang w:val="es-ES_tradnl"/>
        </w:rPr>
        <w:t>BOE 07/09/2021</w:t>
      </w:r>
    </w:p>
    <w:p w14:paraId="73D36EFF" w14:textId="77777777" w:rsidR="008D6060" w:rsidRPr="008D6060" w:rsidRDefault="008D6060" w:rsidP="008D6060">
      <w:pPr>
        <w:jc w:val="both"/>
        <w:rPr>
          <w:rFonts w:ascii="Bookman Old Style" w:hAnsi="Bookman Old Style"/>
          <w:b/>
          <w:bCs/>
        </w:rPr>
      </w:pPr>
      <w:r w:rsidRPr="008D6060">
        <w:rPr>
          <w:rFonts w:ascii="Bookman Old Style" w:hAnsi="Bookman Old Style"/>
          <w:b/>
          <w:bCs/>
        </w:rPr>
        <w:t>I. DISPOSICIONES GENERALES</w:t>
      </w:r>
    </w:p>
    <w:p w14:paraId="11561038" w14:textId="77777777" w:rsidR="008D6060" w:rsidRPr="008D6060" w:rsidRDefault="008D6060" w:rsidP="008D6060">
      <w:pPr>
        <w:jc w:val="both"/>
        <w:rPr>
          <w:rFonts w:ascii="Bookman Old Style" w:hAnsi="Bookman Old Style"/>
          <w:b/>
          <w:bCs/>
        </w:rPr>
      </w:pPr>
      <w:r w:rsidRPr="008D6060">
        <w:rPr>
          <w:rFonts w:ascii="Bookman Old Style" w:hAnsi="Bookman Old Style"/>
          <w:b/>
          <w:bCs/>
        </w:rPr>
        <w:t>Salud pública</w:t>
      </w:r>
    </w:p>
    <w:p w14:paraId="2DB8F742" w14:textId="77777777" w:rsidR="008D6060" w:rsidRPr="008D6060" w:rsidRDefault="008D6060" w:rsidP="008D6060">
      <w:pPr>
        <w:jc w:val="both"/>
        <w:rPr>
          <w:rFonts w:ascii="Bookman Old Style" w:hAnsi="Bookman Old Style"/>
          <w:bCs/>
        </w:rPr>
      </w:pPr>
      <w:r w:rsidRPr="008D6060">
        <w:rPr>
          <w:rFonts w:ascii="Bookman Old Style" w:hAnsi="Bookman Old Style"/>
          <w:bCs/>
        </w:rPr>
        <w:t xml:space="preserve">Decreto-ley 7/2021, de 20 de julio, de modificación del Decreto-ley 11/2020, de 10 de julio, por el cual se establece un régimen sancionador específico para hacer frente a los incumplimientos de las disposiciones dictadas para paliar los efectos de la crisis ocasionada por la COVID-19. </w:t>
      </w:r>
      <w:hyperlink r:id="rId421" w:tooltip="PDF firmado BOE-A-2021-14603" w:history="1">
        <w:r w:rsidRPr="008D6060">
          <w:rPr>
            <w:rStyle w:val="Hipervnculo"/>
            <w:rFonts w:ascii="Bookman Old Style" w:hAnsi="Bookman Old Style"/>
            <w:bCs/>
          </w:rPr>
          <w:t>PDF (BOE-A-2021-14603 - 7 págs. - 250 KB)</w:t>
        </w:r>
      </w:hyperlink>
    </w:p>
    <w:p w14:paraId="0B7FD03D" w14:textId="77777777" w:rsidR="008D6060" w:rsidRPr="008D6060" w:rsidRDefault="008D6060" w:rsidP="008D6060">
      <w:pPr>
        <w:jc w:val="both"/>
        <w:rPr>
          <w:rFonts w:ascii="Bookman Old Style" w:hAnsi="Bookman Old Style"/>
          <w:b/>
          <w:color w:val="FF0000"/>
          <w:lang w:val="es-ES_tradnl"/>
        </w:rPr>
      </w:pPr>
      <w:r w:rsidRPr="008D6060">
        <w:rPr>
          <w:rFonts w:ascii="Bookman Old Style" w:hAnsi="Bookman Old Style"/>
          <w:b/>
          <w:color w:val="FF0000"/>
          <w:highlight w:val="yellow"/>
          <w:lang w:val="es-ES_tradnl"/>
        </w:rPr>
        <w:t>BOE 06/09/2021</w:t>
      </w:r>
    </w:p>
    <w:p w14:paraId="41645C79" w14:textId="77777777" w:rsidR="008D6060" w:rsidRPr="008D6060" w:rsidRDefault="008D6060" w:rsidP="008D6060">
      <w:pPr>
        <w:jc w:val="both"/>
        <w:rPr>
          <w:rFonts w:ascii="Bookman Old Style" w:hAnsi="Bookman Old Style"/>
          <w:b/>
          <w:bCs/>
        </w:rPr>
      </w:pPr>
      <w:r w:rsidRPr="008D6060">
        <w:rPr>
          <w:rFonts w:ascii="Bookman Old Style" w:hAnsi="Bookman Old Style"/>
          <w:b/>
          <w:bCs/>
        </w:rPr>
        <w:t>MINISTERIO DE POLÍTICA TERRITORIAL</w:t>
      </w:r>
    </w:p>
    <w:p w14:paraId="423C5D28" w14:textId="77777777" w:rsidR="008D6060" w:rsidRPr="008D6060" w:rsidRDefault="008D6060" w:rsidP="008D6060">
      <w:pPr>
        <w:jc w:val="both"/>
        <w:rPr>
          <w:rFonts w:ascii="Bookman Old Style" w:hAnsi="Bookman Old Style"/>
          <w:b/>
          <w:bCs/>
        </w:rPr>
      </w:pPr>
      <w:r w:rsidRPr="008D6060">
        <w:rPr>
          <w:rFonts w:ascii="Bookman Old Style" w:hAnsi="Bookman Old Style"/>
          <w:b/>
          <w:bCs/>
        </w:rPr>
        <w:t>Procedimientos de declaración de inconstitucionalidad</w:t>
      </w:r>
    </w:p>
    <w:p w14:paraId="3A878C6C" w14:textId="77777777" w:rsidR="008D6060" w:rsidRPr="008D6060" w:rsidRDefault="008D6060" w:rsidP="008D6060">
      <w:pPr>
        <w:jc w:val="both"/>
        <w:rPr>
          <w:rFonts w:ascii="Bookman Old Style" w:hAnsi="Bookman Old Style"/>
          <w:bCs/>
          <w:lang w:val="es-ES_tradnl"/>
        </w:rPr>
      </w:pPr>
      <w:r w:rsidRPr="008D6060">
        <w:rPr>
          <w:rFonts w:ascii="Bookman Old Style" w:hAnsi="Bookman Old Style"/>
          <w:bCs/>
          <w:lang w:val="es-ES_tradnl"/>
        </w:rPr>
        <w:lastRenderedPageBreak/>
        <w:t xml:space="preserve">Resolución de 15 de julio de 2021, de la Secretaría General de Coordinación Territorial, por la que se publica el Acuerdo de la Comisión Bilateral de Cooperación Administración General del Estado-Comunidad Autónoma de Canarias, en relación con la Ley 1/2021, de 29 de abril, por la que se establece el régimen sancionador por incumplimiento de las medidas de prevención y contención frente al COVID-19 en la Comunidad Autónoma de Canarias. </w:t>
      </w:r>
      <w:hyperlink r:id="rId422" w:tooltip="PDF firmado BOE-A-2021-14596" w:history="1">
        <w:r w:rsidRPr="008D6060">
          <w:rPr>
            <w:rStyle w:val="Hipervnculo"/>
            <w:rFonts w:ascii="Bookman Old Style" w:hAnsi="Bookman Old Style"/>
            <w:bCs/>
          </w:rPr>
          <w:t>PDF (BOE-A-2021-14596 - 1 pág. - 212 KB)</w:t>
        </w:r>
      </w:hyperlink>
    </w:p>
    <w:p w14:paraId="53B0A9D9" w14:textId="4DD68A61" w:rsidR="008D6060" w:rsidRPr="008D6060" w:rsidRDefault="008D6060" w:rsidP="008D6060">
      <w:pPr>
        <w:jc w:val="both"/>
        <w:rPr>
          <w:rFonts w:ascii="Bookman Old Style" w:hAnsi="Bookman Old Style"/>
          <w:b/>
          <w:color w:val="FF0000"/>
          <w:lang w:val="es-ES_tradnl"/>
        </w:rPr>
      </w:pPr>
      <w:r w:rsidRPr="008D6060">
        <w:rPr>
          <w:rFonts w:ascii="Bookman Old Style" w:hAnsi="Bookman Old Style"/>
          <w:b/>
          <w:color w:val="FF0000"/>
          <w:highlight w:val="yellow"/>
        </w:rPr>
        <w:t>BOC EXT. 06/09/2021</w:t>
      </w:r>
    </w:p>
    <w:p w14:paraId="3B70C026"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III. Otras Resoluciones</w:t>
      </w:r>
    </w:p>
    <w:p w14:paraId="6F88553B"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Presidencia del Gobierno</w:t>
      </w:r>
    </w:p>
    <w:p w14:paraId="5C3ABA0F" w14:textId="77777777" w:rsidR="008D6060" w:rsidRPr="008D6060" w:rsidRDefault="00293157" w:rsidP="008D6060">
      <w:pPr>
        <w:jc w:val="both"/>
        <w:rPr>
          <w:rFonts w:ascii="Bookman Old Style" w:hAnsi="Bookman Old Style"/>
          <w:bCs/>
        </w:rPr>
      </w:pPr>
      <w:hyperlink r:id="rId423" w:tooltip="Ir a la disposición 2012/048/001" w:history="1">
        <w:r w:rsidR="008D6060" w:rsidRPr="008D6060">
          <w:rPr>
            <w:rStyle w:val="Hipervnculo"/>
            <w:rFonts w:ascii="Bookman Old Style" w:hAnsi="Bookman Old Style"/>
            <w:bCs/>
          </w:rPr>
          <w:t>4016</w:t>
        </w:r>
      </w:hyperlink>
      <w:r w:rsidR="008D6060" w:rsidRPr="008D6060">
        <w:rPr>
          <w:rFonts w:ascii="Bookman Old Style" w:hAnsi="Bookman Old Style"/>
          <w:bCs/>
        </w:rPr>
        <w:t> </w:t>
      </w:r>
      <w:hyperlink r:id="rId424" w:history="1">
        <w:r w:rsidR="008D6060" w:rsidRPr="008D6060">
          <w:rPr>
            <w:rStyle w:val="Hipervnculo"/>
            <w:rFonts w:ascii="Bookman Old Style" w:hAnsi="Bookman Old Style"/>
            <w:bCs/>
          </w:rPr>
          <w:t>Secretaría General.- Resolución de 6 de septiembre de 2021, por la que se dispone la publicación del Acuerdo por el que se deja sin efecto el Acuerdo de Gobierno de 19 de junio de 2020, por el que se establecieron las medidas de prevención para hacer frente a la crisis sanitaria ocasionada por el COVID-19, una vez superada la Fase III del plan para la transición hacia una nueva normalidad, finalizada la vigencia de las medidas propias del estado de alarma, y sus sucesivas actualizaciones.</w:t>
        </w:r>
      </w:hyperlink>
    </w:p>
    <w:p w14:paraId="5400B494" w14:textId="77777777" w:rsidR="008D6060" w:rsidRPr="008D6060" w:rsidRDefault="008D6060" w:rsidP="008D6060">
      <w:pPr>
        <w:jc w:val="both"/>
        <w:rPr>
          <w:rFonts w:ascii="Bookman Old Style" w:hAnsi="Bookman Old Style"/>
          <w:bCs/>
        </w:rPr>
      </w:pPr>
      <w:r w:rsidRPr="008D6060">
        <w:rPr>
          <w:rFonts w:ascii="Bookman Old Style" w:hAnsi="Bookman Old Style"/>
          <w:bCs/>
        </w:rPr>
        <w:t>4 páginas. Formato de archivo en PDF/Adobe Acrobat. Tamaño: 291.86 Kb.</w:t>
      </w:r>
    </w:p>
    <w:p w14:paraId="3A1C7785" w14:textId="77777777" w:rsidR="008D6060" w:rsidRPr="008D6060" w:rsidRDefault="008D6060" w:rsidP="008D6060">
      <w:pPr>
        <w:jc w:val="both"/>
        <w:rPr>
          <w:rFonts w:ascii="Bookman Old Style" w:hAnsi="Bookman Old Style"/>
          <w:bCs/>
        </w:rPr>
      </w:pPr>
      <w:r w:rsidRPr="008D6060">
        <w:rPr>
          <w:rFonts w:ascii="Bookman Old Style" w:hAnsi="Bookman Old Style"/>
          <w:bCs/>
        </w:rPr>
        <w:t>BOC-A-2021-183-4016. </w:t>
      </w:r>
      <w:hyperlink r:id="rId425"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426"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427" w:tooltip="Descargar en formato PDF" w:history="1">
        <w:r w:rsidRPr="008D6060">
          <w:rPr>
            <w:rStyle w:val="Hipervnculo"/>
            <w:rFonts w:ascii="Bookman Old Style" w:hAnsi="Bookman Old Style"/>
            <w:bCs/>
          </w:rPr>
          <w:t>Descargar</w:t>
        </w:r>
      </w:hyperlink>
    </w:p>
    <w:p w14:paraId="7121F66A" w14:textId="77777777" w:rsidR="008D6060" w:rsidRPr="008D6060" w:rsidRDefault="008D6060" w:rsidP="008D6060">
      <w:pPr>
        <w:jc w:val="both"/>
        <w:rPr>
          <w:rFonts w:ascii="Bookman Old Style" w:hAnsi="Bookman Old Style"/>
          <w:b/>
          <w:color w:val="FF0000"/>
          <w:lang w:val="es-ES_tradnl"/>
        </w:rPr>
      </w:pPr>
      <w:r w:rsidRPr="008D6060">
        <w:rPr>
          <w:rFonts w:ascii="Bookman Old Style" w:hAnsi="Bookman Old Style"/>
          <w:b/>
          <w:color w:val="FF0000"/>
          <w:highlight w:val="yellow"/>
          <w:lang w:val="es-ES_tradnl"/>
        </w:rPr>
        <w:t>BOC EXT. 06/09/2021</w:t>
      </w:r>
    </w:p>
    <w:p w14:paraId="3EF73D30"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I. Disposiciones Generales</w:t>
      </w:r>
    </w:p>
    <w:p w14:paraId="2DF33DDE"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Presidencia del Gobierno</w:t>
      </w:r>
    </w:p>
    <w:p w14:paraId="679948E9" w14:textId="77777777" w:rsidR="008D6060" w:rsidRPr="008D6060" w:rsidRDefault="00293157" w:rsidP="008D6060">
      <w:pPr>
        <w:jc w:val="both"/>
        <w:rPr>
          <w:rFonts w:ascii="Bookman Old Style" w:hAnsi="Bookman Old Style"/>
          <w:bCs/>
        </w:rPr>
      </w:pPr>
      <w:hyperlink r:id="rId428" w:tooltip="Ir a la disposición 2012/048/001" w:history="1">
        <w:r w:rsidR="008D6060" w:rsidRPr="008D6060">
          <w:rPr>
            <w:rStyle w:val="Hipervnculo"/>
            <w:rFonts w:ascii="Bookman Old Style" w:hAnsi="Bookman Old Style"/>
            <w:bCs/>
          </w:rPr>
          <w:t>4015</w:t>
        </w:r>
      </w:hyperlink>
      <w:r w:rsidR="008D6060" w:rsidRPr="008D6060">
        <w:rPr>
          <w:rFonts w:ascii="Bookman Old Style" w:hAnsi="Bookman Old Style"/>
          <w:bCs/>
        </w:rPr>
        <w:t> </w:t>
      </w:r>
      <w:hyperlink r:id="rId429" w:history="1">
        <w:r w:rsidR="008D6060" w:rsidRPr="008D6060">
          <w:rPr>
            <w:rStyle w:val="Hipervnculo"/>
            <w:rFonts w:ascii="Bookman Old Style" w:hAnsi="Bookman Old Style"/>
            <w:bCs/>
          </w:rPr>
          <w:t>DECRETO ley 11/2021, de 2 de septiembre, por el que se establece el régimen jurídico de alerta sanitaria y las medidas para el control y gestión de la pandemia de COVID-19 en Canarias.</w:t>
        </w:r>
      </w:hyperlink>
    </w:p>
    <w:p w14:paraId="7E8EF59F" w14:textId="77777777" w:rsidR="008D6060" w:rsidRPr="008D6060" w:rsidRDefault="008D6060" w:rsidP="008D6060">
      <w:pPr>
        <w:jc w:val="both"/>
        <w:rPr>
          <w:rFonts w:ascii="Bookman Old Style" w:hAnsi="Bookman Old Style"/>
          <w:bCs/>
        </w:rPr>
      </w:pPr>
      <w:r w:rsidRPr="008D6060">
        <w:rPr>
          <w:rFonts w:ascii="Bookman Old Style" w:hAnsi="Bookman Old Style"/>
          <w:bCs/>
        </w:rPr>
        <w:t>88 páginas. Formato de archivo en PDF/Adobe Acrobat. Tamaño: 1.22 Mb.</w:t>
      </w:r>
    </w:p>
    <w:p w14:paraId="4D71D2F1" w14:textId="77777777" w:rsidR="008D6060" w:rsidRPr="008D6060" w:rsidRDefault="008D6060" w:rsidP="008D6060">
      <w:pPr>
        <w:jc w:val="both"/>
        <w:rPr>
          <w:rFonts w:ascii="Bookman Old Style" w:hAnsi="Bookman Old Style"/>
          <w:bCs/>
        </w:rPr>
      </w:pPr>
      <w:r w:rsidRPr="008D6060">
        <w:rPr>
          <w:rFonts w:ascii="Bookman Old Style" w:hAnsi="Bookman Old Style"/>
          <w:bCs/>
        </w:rPr>
        <w:t>BOC-A-2021-183-4015. </w:t>
      </w:r>
      <w:hyperlink r:id="rId430"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431"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432" w:tooltip="Descargar en formato PDF" w:history="1">
        <w:r w:rsidRPr="008D6060">
          <w:rPr>
            <w:rStyle w:val="Hipervnculo"/>
            <w:rFonts w:ascii="Bookman Old Style" w:hAnsi="Bookman Old Style"/>
            <w:bCs/>
          </w:rPr>
          <w:t>Descargar</w:t>
        </w:r>
      </w:hyperlink>
    </w:p>
    <w:p w14:paraId="444AF2C2" w14:textId="77777777" w:rsidR="008D6060" w:rsidRPr="008D6060" w:rsidRDefault="008D6060" w:rsidP="008D6060">
      <w:pPr>
        <w:jc w:val="both"/>
        <w:rPr>
          <w:rFonts w:ascii="Bookman Old Style" w:hAnsi="Bookman Old Style"/>
          <w:b/>
          <w:color w:val="FF0000"/>
          <w:lang w:val="es-ES_tradnl"/>
        </w:rPr>
      </w:pPr>
      <w:r w:rsidRPr="008D6060">
        <w:rPr>
          <w:rFonts w:ascii="Bookman Old Style" w:hAnsi="Bookman Old Style"/>
          <w:b/>
          <w:color w:val="FF0000"/>
          <w:highlight w:val="yellow"/>
          <w:lang w:val="es-ES_tradnl"/>
        </w:rPr>
        <w:t>BOC 06/08/2021</w:t>
      </w:r>
    </w:p>
    <w:p w14:paraId="0A4FE6F4"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III. Otras Resoluciones</w:t>
      </w:r>
    </w:p>
    <w:p w14:paraId="365BD663" w14:textId="77777777" w:rsidR="008D6060" w:rsidRPr="008D6060" w:rsidRDefault="008D6060" w:rsidP="008D6060">
      <w:pPr>
        <w:jc w:val="both"/>
        <w:rPr>
          <w:rFonts w:ascii="Bookman Old Style" w:hAnsi="Bookman Old Style"/>
          <w:b/>
        </w:rPr>
      </w:pPr>
      <w:r w:rsidRPr="008D6060">
        <w:rPr>
          <w:rFonts w:ascii="Bookman Old Style" w:hAnsi="Bookman Old Style"/>
          <w:b/>
        </w:rPr>
        <w:t>Consejería de Obras públicas, Transportes y Vivienda</w:t>
      </w:r>
    </w:p>
    <w:p w14:paraId="7C3C7332" w14:textId="77777777" w:rsidR="008D6060" w:rsidRPr="008D6060" w:rsidRDefault="00293157" w:rsidP="008D6060">
      <w:pPr>
        <w:jc w:val="both"/>
        <w:rPr>
          <w:rFonts w:ascii="Bookman Old Style" w:hAnsi="Bookman Old Style"/>
          <w:bCs/>
        </w:rPr>
      </w:pPr>
      <w:hyperlink r:id="rId433" w:tooltip="Ir a la disposición 2012/048/001" w:history="1">
        <w:r w:rsidR="008D6060" w:rsidRPr="008D6060">
          <w:rPr>
            <w:rStyle w:val="Hipervnculo"/>
            <w:rFonts w:ascii="Bookman Old Style" w:hAnsi="Bookman Old Style"/>
            <w:bCs/>
          </w:rPr>
          <w:t>4011</w:t>
        </w:r>
      </w:hyperlink>
      <w:r w:rsidR="008D6060" w:rsidRPr="008D6060">
        <w:rPr>
          <w:rFonts w:ascii="Bookman Old Style" w:hAnsi="Bookman Old Style"/>
          <w:bCs/>
        </w:rPr>
        <w:t> </w:t>
      </w:r>
      <w:hyperlink r:id="rId434" w:history="1">
        <w:r w:rsidR="008D6060" w:rsidRPr="008D6060">
          <w:rPr>
            <w:rStyle w:val="Hipervnculo"/>
            <w:rFonts w:ascii="Bookman Old Style" w:hAnsi="Bookman Old Style"/>
            <w:bCs/>
          </w:rPr>
          <w:t xml:space="preserve">Instituto Canario de la </w:t>
        </w:r>
        <w:proofErr w:type="gramStart"/>
        <w:r w:rsidR="008D6060" w:rsidRPr="008D6060">
          <w:rPr>
            <w:rStyle w:val="Hipervnculo"/>
            <w:rFonts w:ascii="Bookman Old Style" w:hAnsi="Bookman Old Style"/>
            <w:bCs/>
          </w:rPr>
          <w:t>Vivienda.-</w:t>
        </w:r>
        <w:proofErr w:type="gramEnd"/>
        <w:r w:rsidR="008D6060" w:rsidRPr="008D6060">
          <w:rPr>
            <w:rStyle w:val="Hipervnculo"/>
            <w:rFonts w:ascii="Bookman Old Style" w:hAnsi="Bookman Old Style"/>
            <w:bCs/>
          </w:rPr>
          <w:t xml:space="preserve"> Resolución de 13 de agosto de 2021, del Presidente, de concesión directa condicionada de ayuda para contribuir a minimizar el impacto económico y social del COVID-19 en los alquileres de vivienda habitual de las solicitudes presentadas y completas el día 22 de mayo de 2020.</w:t>
        </w:r>
      </w:hyperlink>
    </w:p>
    <w:p w14:paraId="361C4032" w14:textId="77777777" w:rsidR="008D6060" w:rsidRPr="008D6060" w:rsidRDefault="008D6060" w:rsidP="008D6060">
      <w:pPr>
        <w:jc w:val="both"/>
        <w:rPr>
          <w:rFonts w:ascii="Bookman Old Style" w:hAnsi="Bookman Old Style"/>
          <w:bCs/>
        </w:rPr>
      </w:pPr>
      <w:r w:rsidRPr="008D6060">
        <w:rPr>
          <w:rFonts w:ascii="Bookman Old Style" w:hAnsi="Bookman Old Style"/>
          <w:bCs/>
        </w:rPr>
        <w:lastRenderedPageBreak/>
        <w:t>30 páginas. Formato de archivo en PDF/Adobe Acrobat. Tamaño: 1.35 Mb.</w:t>
      </w:r>
    </w:p>
    <w:p w14:paraId="74D7A1E4" w14:textId="77777777" w:rsidR="008D6060" w:rsidRPr="008D6060" w:rsidRDefault="008D6060" w:rsidP="008D6060">
      <w:pPr>
        <w:jc w:val="both"/>
        <w:rPr>
          <w:rFonts w:ascii="Bookman Old Style" w:hAnsi="Bookman Old Style"/>
          <w:bCs/>
        </w:rPr>
      </w:pPr>
      <w:r w:rsidRPr="008D6060">
        <w:rPr>
          <w:rFonts w:ascii="Bookman Old Style" w:hAnsi="Bookman Old Style"/>
          <w:bCs/>
        </w:rPr>
        <w:t>BOC-A-2021-182-4011. </w:t>
      </w:r>
      <w:hyperlink r:id="rId435"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436"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437" w:tooltip="Descargar en formato PDF" w:history="1">
        <w:r w:rsidRPr="008D6060">
          <w:rPr>
            <w:rStyle w:val="Hipervnculo"/>
            <w:rFonts w:ascii="Bookman Old Style" w:hAnsi="Bookman Old Style"/>
            <w:bCs/>
          </w:rPr>
          <w:t>Descargar</w:t>
        </w:r>
      </w:hyperlink>
    </w:p>
    <w:p w14:paraId="0F6A9EF8" w14:textId="77777777" w:rsidR="008D6060" w:rsidRPr="008D6060" w:rsidRDefault="00293157" w:rsidP="008D6060">
      <w:pPr>
        <w:jc w:val="both"/>
        <w:rPr>
          <w:rFonts w:ascii="Bookman Old Style" w:hAnsi="Bookman Old Style"/>
          <w:bCs/>
        </w:rPr>
      </w:pPr>
      <w:hyperlink r:id="rId438" w:tooltip="Ir a la disposición 2012/048/001" w:history="1">
        <w:r w:rsidR="008D6060" w:rsidRPr="008D6060">
          <w:rPr>
            <w:rStyle w:val="Hipervnculo"/>
            <w:rFonts w:ascii="Bookman Old Style" w:hAnsi="Bookman Old Style"/>
            <w:bCs/>
          </w:rPr>
          <w:t>4012</w:t>
        </w:r>
      </w:hyperlink>
      <w:r w:rsidR="008D6060" w:rsidRPr="008D6060">
        <w:rPr>
          <w:rFonts w:ascii="Bookman Old Style" w:hAnsi="Bookman Old Style"/>
          <w:bCs/>
        </w:rPr>
        <w:t> </w:t>
      </w:r>
      <w:hyperlink r:id="rId439" w:history="1">
        <w:r w:rsidR="008D6060" w:rsidRPr="008D6060">
          <w:rPr>
            <w:rStyle w:val="Hipervnculo"/>
            <w:rFonts w:ascii="Bookman Old Style" w:hAnsi="Bookman Old Style"/>
            <w:bCs/>
          </w:rPr>
          <w:t xml:space="preserve">Instituto Canario de la </w:t>
        </w:r>
        <w:proofErr w:type="gramStart"/>
        <w:r w:rsidR="008D6060" w:rsidRPr="008D6060">
          <w:rPr>
            <w:rStyle w:val="Hipervnculo"/>
            <w:rFonts w:ascii="Bookman Old Style" w:hAnsi="Bookman Old Style"/>
            <w:bCs/>
          </w:rPr>
          <w:t>Vivienda.-</w:t>
        </w:r>
        <w:proofErr w:type="gramEnd"/>
        <w:r w:rsidR="008D6060" w:rsidRPr="008D6060">
          <w:rPr>
            <w:rStyle w:val="Hipervnculo"/>
            <w:rFonts w:ascii="Bookman Old Style" w:hAnsi="Bookman Old Style"/>
            <w:bCs/>
          </w:rPr>
          <w:t xml:space="preserve"> Resolución de 13 de agosto de 2021, del Presidente, de denegación de las solicitudes de ayuda para contribuir a minimizar el impacto económico y social del COVID-19 en los alquileres de vivienda habitual presentadas el día 22 de mayo de 2020.</w:t>
        </w:r>
      </w:hyperlink>
    </w:p>
    <w:p w14:paraId="08613C61" w14:textId="77777777" w:rsidR="008D6060" w:rsidRPr="008D6060" w:rsidRDefault="008D6060" w:rsidP="008D6060">
      <w:pPr>
        <w:jc w:val="both"/>
        <w:rPr>
          <w:rFonts w:ascii="Bookman Old Style" w:hAnsi="Bookman Old Style"/>
          <w:bCs/>
        </w:rPr>
      </w:pPr>
      <w:r w:rsidRPr="008D6060">
        <w:rPr>
          <w:rFonts w:ascii="Bookman Old Style" w:hAnsi="Bookman Old Style"/>
          <w:bCs/>
        </w:rPr>
        <w:t>10 páginas. Formato de archivo en PDF/Adobe Acrobat. Tamaño: 659.10 Kb.</w:t>
      </w:r>
    </w:p>
    <w:p w14:paraId="15561621" w14:textId="77777777" w:rsidR="008D6060" w:rsidRPr="008D6060" w:rsidRDefault="008D6060" w:rsidP="008D6060">
      <w:pPr>
        <w:jc w:val="both"/>
        <w:rPr>
          <w:rFonts w:ascii="Bookman Old Style" w:hAnsi="Bookman Old Style"/>
          <w:bCs/>
        </w:rPr>
      </w:pPr>
      <w:r w:rsidRPr="008D6060">
        <w:rPr>
          <w:rFonts w:ascii="Bookman Old Style" w:hAnsi="Bookman Old Style"/>
          <w:bCs/>
        </w:rPr>
        <w:t>BOC-A-2021-182-4012. </w:t>
      </w:r>
      <w:hyperlink r:id="rId440"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441"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442" w:tooltip="Descargar en formato PDF" w:history="1">
        <w:r w:rsidRPr="008D6060">
          <w:rPr>
            <w:rStyle w:val="Hipervnculo"/>
            <w:rFonts w:ascii="Bookman Old Style" w:hAnsi="Bookman Old Style"/>
            <w:bCs/>
          </w:rPr>
          <w:t>Descargar</w:t>
        </w:r>
      </w:hyperlink>
    </w:p>
    <w:p w14:paraId="229BAF01" w14:textId="77777777" w:rsidR="008D6060" w:rsidRPr="008D6060" w:rsidRDefault="00293157" w:rsidP="008D6060">
      <w:pPr>
        <w:jc w:val="both"/>
        <w:rPr>
          <w:rFonts w:ascii="Bookman Old Style" w:hAnsi="Bookman Old Style"/>
          <w:bCs/>
        </w:rPr>
      </w:pPr>
      <w:hyperlink r:id="rId443" w:tooltip="Ir a la disposición 2012/048/001" w:history="1">
        <w:r w:rsidR="008D6060" w:rsidRPr="008D6060">
          <w:rPr>
            <w:rStyle w:val="Hipervnculo"/>
            <w:rFonts w:ascii="Bookman Old Style" w:hAnsi="Bookman Old Style"/>
            <w:bCs/>
          </w:rPr>
          <w:t>4013</w:t>
        </w:r>
      </w:hyperlink>
      <w:r w:rsidR="008D6060" w:rsidRPr="008D6060">
        <w:rPr>
          <w:rFonts w:ascii="Bookman Old Style" w:hAnsi="Bookman Old Style"/>
          <w:bCs/>
        </w:rPr>
        <w:t> </w:t>
      </w:r>
      <w:hyperlink r:id="rId444" w:history="1">
        <w:r w:rsidR="008D6060" w:rsidRPr="008D6060">
          <w:rPr>
            <w:rStyle w:val="Hipervnculo"/>
            <w:rFonts w:ascii="Bookman Old Style" w:hAnsi="Bookman Old Style"/>
            <w:bCs/>
          </w:rPr>
          <w:t xml:space="preserve">Instituto Canario de la </w:t>
        </w:r>
        <w:proofErr w:type="gramStart"/>
        <w:r w:rsidR="008D6060" w:rsidRPr="008D6060">
          <w:rPr>
            <w:rStyle w:val="Hipervnculo"/>
            <w:rFonts w:ascii="Bookman Old Style" w:hAnsi="Bookman Old Style"/>
            <w:bCs/>
          </w:rPr>
          <w:t>Vivienda.-</w:t>
        </w:r>
        <w:proofErr w:type="gramEnd"/>
        <w:r w:rsidR="008D6060" w:rsidRPr="008D6060">
          <w:rPr>
            <w:rStyle w:val="Hipervnculo"/>
            <w:rFonts w:ascii="Bookman Old Style" w:hAnsi="Bookman Old Style"/>
            <w:bCs/>
          </w:rPr>
          <w:t xml:space="preserve"> Resolución de 13 de agosto de 2021,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22 de mayo de 2020.</w:t>
        </w:r>
      </w:hyperlink>
    </w:p>
    <w:p w14:paraId="499589FC" w14:textId="77777777" w:rsidR="008D6060" w:rsidRPr="008D6060" w:rsidRDefault="008D6060" w:rsidP="008D6060">
      <w:pPr>
        <w:jc w:val="both"/>
        <w:rPr>
          <w:rFonts w:ascii="Bookman Old Style" w:hAnsi="Bookman Old Style"/>
          <w:bCs/>
        </w:rPr>
      </w:pPr>
      <w:r w:rsidRPr="008D6060">
        <w:rPr>
          <w:rFonts w:ascii="Bookman Old Style" w:hAnsi="Bookman Old Style"/>
          <w:bCs/>
        </w:rPr>
        <w:t>6 páginas. Formato de archivo en PDF/Adobe Acrobat. Tamaño: 556.36 Kb.</w:t>
      </w:r>
    </w:p>
    <w:p w14:paraId="08DB7379" w14:textId="77777777" w:rsidR="008D6060" w:rsidRPr="008D6060" w:rsidRDefault="008D6060" w:rsidP="008D6060">
      <w:pPr>
        <w:jc w:val="both"/>
        <w:rPr>
          <w:rFonts w:ascii="Bookman Old Style" w:hAnsi="Bookman Old Style"/>
          <w:bCs/>
        </w:rPr>
      </w:pPr>
      <w:r w:rsidRPr="008D6060">
        <w:rPr>
          <w:rFonts w:ascii="Bookman Old Style" w:hAnsi="Bookman Old Style"/>
          <w:bCs/>
        </w:rPr>
        <w:t>BOC-A-2021-182-4013. </w:t>
      </w:r>
      <w:hyperlink r:id="rId445"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446"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447" w:tooltip="Descargar en formato PDF" w:history="1">
        <w:r w:rsidRPr="008D6060">
          <w:rPr>
            <w:rStyle w:val="Hipervnculo"/>
            <w:rFonts w:ascii="Bookman Old Style" w:hAnsi="Bookman Old Style"/>
            <w:bCs/>
          </w:rPr>
          <w:t>Descargar</w:t>
        </w:r>
      </w:hyperlink>
    </w:p>
    <w:p w14:paraId="65E9A426" w14:textId="77777777" w:rsidR="008D6060" w:rsidRPr="008D6060" w:rsidRDefault="008D6060" w:rsidP="008D6060">
      <w:pPr>
        <w:jc w:val="both"/>
        <w:rPr>
          <w:rFonts w:ascii="Bookman Old Style" w:hAnsi="Bookman Old Style"/>
          <w:b/>
          <w:color w:val="FF0000"/>
          <w:lang w:val="es-ES_tradnl"/>
        </w:rPr>
      </w:pPr>
      <w:r w:rsidRPr="008D6060">
        <w:rPr>
          <w:rFonts w:ascii="Bookman Old Style" w:hAnsi="Bookman Old Style"/>
          <w:b/>
          <w:color w:val="FF0000"/>
          <w:highlight w:val="yellow"/>
          <w:lang w:val="es-ES_tradnl"/>
        </w:rPr>
        <w:t>BOC 06/09/2021</w:t>
      </w:r>
    </w:p>
    <w:p w14:paraId="4F4B32AD"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III. Otras Resoluciones</w:t>
      </w:r>
    </w:p>
    <w:p w14:paraId="12E3EDC4"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Consejería de Economía, Conocimiento y Empleo</w:t>
      </w:r>
    </w:p>
    <w:p w14:paraId="4D2546A7" w14:textId="77777777" w:rsidR="008D6060" w:rsidRPr="008D6060" w:rsidRDefault="00293157" w:rsidP="008D6060">
      <w:pPr>
        <w:jc w:val="both"/>
        <w:rPr>
          <w:rFonts w:ascii="Bookman Old Style" w:hAnsi="Bookman Old Style"/>
          <w:bCs/>
        </w:rPr>
      </w:pPr>
      <w:hyperlink r:id="rId448" w:tooltip="Ir a la disposición 2012/048/001" w:history="1">
        <w:r w:rsidR="008D6060" w:rsidRPr="008D6060">
          <w:rPr>
            <w:rStyle w:val="Hipervnculo"/>
            <w:rFonts w:ascii="Bookman Old Style" w:hAnsi="Bookman Old Style"/>
            <w:bCs/>
          </w:rPr>
          <w:t>4010</w:t>
        </w:r>
      </w:hyperlink>
      <w:r w:rsidR="008D6060" w:rsidRPr="008D6060">
        <w:rPr>
          <w:rFonts w:ascii="Bookman Old Style" w:hAnsi="Bookman Old Style"/>
          <w:bCs/>
        </w:rPr>
        <w:t> </w:t>
      </w:r>
      <w:hyperlink r:id="rId449" w:history="1">
        <w:r w:rsidR="008D6060" w:rsidRPr="008D6060">
          <w:rPr>
            <w:rStyle w:val="Hipervnculo"/>
            <w:rFonts w:ascii="Bookman Old Style" w:hAnsi="Bookman Old Style"/>
            <w:bCs/>
          </w:rPr>
          <w:t xml:space="preserve">Servicio Canario de Empleo.- Resolución de 23 de agosto de 2021, de la Directora, por la que se resuelve la concesión de la Línea </w:t>
        </w:r>
        <w:proofErr w:type="spellStart"/>
        <w:r w:rsidR="008D6060" w:rsidRPr="008D6060">
          <w:rPr>
            <w:rStyle w:val="Hipervnculo"/>
            <w:rFonts w:ascii="Bookman Old Style" w:hAnsi="Bookman Old Style"/>
            <w:bCs/>
          </w:rPr>
          <w:t>Covid</w:t>
        </w:r>
        <w:proofErr w:type="spellEnd"/>
        <w:r w:rsidR="008D6060" w:rsidRPr="008D6060">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 ley 6/2021, de 4 de junio [Línea 1: personas autónomas (empresarias o profesionales) que tributen en régimen de estimación objetiva en el Impuesto sobre la Renta de las Personas Físicas], reflejadas en el informe-propuesta elevado por la Cámara Oficial de Comercio, Industria, Servicios y Navegación de Santa Cruz de Tenerife.</w:t>
        </w:r>
      </w:hyperlink>
    </w:p>
    <w:p w14:paraId="2A145554" w14:textId="77777777" w:rsidR="008D6060" w:rsidRPr="008D6060" w:rsidRDefault="008D6060" w:rsidP="008D6060">
      <w:pPr>
        <w:jc w:val="both"/>
        <w:rPr>
          <w:rFonts w:ascii="Bookman Old Style" w:hAnsi="Bookman Old Style"/>
          <w:bCs/>
        </w:rPr>
      </w:pPr>
      <w:r w:rsidRPr="008D6060">
        <w:rPr>
          <w:rFonts w:ascii="Bookman Old Style" w:hAnsi="Bookman Old Style"/>
          <w:bCs/>
        </w:rPr>
        <w:t>10 páginas. Formato de archivo en PDF/Adobe Acrobat. Tamaño: 713.17 Kb.</w:t>
      </w:r>
    </w:p>
    <w:p w14:paraId="691A3721" w14:textId="77777777" w:rsidR="008D6060" w:rsidRPr="008D6060" w:rsidRDefault="008D6060" w:rsidP="008D6060">
      <w:pPr>
        <w:jc w:val="both"/>
        <w:rPr>
          <w:rFonts w:ascii="Bookman Old Style" w:hAnsi="Bookman Old Style"/>
          <w:bCs/>
        </w:rPr>
      </w:pPr>
      <w:r w:rsidRPr="008D6060">
        <w:rPr>
          <w:rFonts w:ascii="Bookman Old Style" w:hAnsi="Bookman Old Style"/>
          <w:bCs/>
        </w:rPr>
        <w:t>BOC-A-2021-182-4010. </w:t>
      </w:r>
      <w:hyperlink r:id="rId450"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451"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452" w:tooltip="Descargar en formato PDF" w:history="1">
        <w:r w:rsidRPr="008D6060">
          <w:rPr>
            <w:rStyle w:val="Hipervnculo"/>
            <w:rFonts w:ascii="Bookman Old Style" w:hAnsi="Bookman Old Style"/>
            <w:bCs/>
          </w:rPr>
          <w:t>Descargar</w:t>
        </w:r>
      </w:hyperlink>
    </w:p>
    <w:p w14:paraId="2DC1CEFF" w14:textId="77777777" w:rsidR="008D6060" w:rsidRPr="008D6060" w:rsidRDefault="008D6060" w:rsidP="008D6060">
      <w:pPr>
        <w:jc w:val="both"/>
        <w:rPr>
          <w:rFonts w:ascii="Bookman Old Style" w:hAnsi="Bookman Old Style"/>
          <w:b/>
          <w:color w:val="FF0000"/>
          <w:lang w:val="es-ES_tradnl"/>
        </w:rPr>
      </w:pPr>
      <w:r w:rsidRPr="008D6060">
        <w:rPr>
          <w:rFonts w:ascii="Bookman Old Style" w:hAnsi="Bookman Old Style"/>
          <w:b/>
          <w:color w:val="FF0000"/>
          <w:highlight w:val="yellow"/>
          <w:lang w:val="es-ES_tradnl"/>
        </w:rPr>
        <w:t>BOC 06/09/2021</w:t>
      </w:r>
    </w:p>
    <w:p w14:paraId="7F2ED696"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III. Otras Resoluciones</w:t>
      </w:r>
    </w:p>
    <w:p w14:paraId="42EB4369"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Presidencia del Gobierno</w:t>
      </w:r>
    </w:p>
    <w:p w14:paraId="5685E3FE" w14:textId="77777777" w:rsidR="008D6060" w:rsidRPr="008D6060" w:rsidRDefault="00293157" w:rsidP="008D6060">
      <w:pPr>
        <w:jc w:val="both"/>
        <w:rPr>
          <w:rFonts w:ascii="Bookman Old Style" w:hAnsi="Bookman Old Style"/>
          <w:bCs/>
        </w:rPr>
      </w:pPr>
      <w:hyperlink r:id="rId453" w:tooltip="Ir a la disposición 2012/048/001" w:history="1">
        <w:r w:rsidR="008D6060" w:rsidRPr="008D6060">
          <w:rPr>
            <w:rStyle w:val="Hipervnculo"/>
            <w:rFonts w:ascii="Bookman Old Style" w:hAnsi="Bookman Old Style"/>
            <w:bCs/>
          </w:rPr>
          <w:t>4008</w:t>
        </w:r>
      </w:hyperlink>
      <w:r w:rsidR="008D6060" w:rsidRPr="008D6060">
        <w:rPr>
          <w:rFonts w:ascii="Bookman Old Style" w:hAnsi="Bookman Old Style"/>
          <w:bCs/>
        </w:rPr>
        <w:t> </w:t>
      </w:r>
      <w:hyperlink r:id="rId454" w:history="1">
        <w:r w:rsidR="008D6060" w:rsidRPr="008D6060">
          <w:rPr>
            <w:rStyle w:val="Hipervnculo"/>
            <w:rFonts w:ascii="Bookman Old Style" w:hAnsi="Bookman Old Style"/>
            <w:bCs/>
          </w:rPr>
          <w:t xml:space="preserve">Secretaría </w:t>
        </w:r>
        <w:proofErr w:type="gramStart"/>
        <w:r w:rsidR="008D6060" w:rsidRPr="008D6060">
          <w:rPr>
            <w:rStyle w:val="Hipervnculo"/>
            <w:rFonts w:ascii="Bookman Old Style" w:hAnsi="Bookman Old Style"/>
            <w:bCs/>
          </w:rPr>
          <w:t>General.-</w:t>
        </w:r>
        <w:proofErr w:type="gramEnd"/>
        <w:r w:rsidR="008D6060" w:rsidRPr="008D6060">
          <w:rPr>
            <w:rStyle w:val="Hipervnculo"/>
            <w:rFonts w:ascii="Bookman Old Style" w:hAnsi="Bookman Old Style"/>
            <w:bCs/>
          </w:rPr>
          <w:t xml:space="preserve"> Resolución de 22 de julio de 2021, por la que se da publicidad al Acuerdo de la Comisión Bilateral de Cooperación Administración </w:t>
        </w:r>
        <w:r w:rsidR="008D6060" w:rsidRPr="008D6060">
          <w:rPr>
            <w:rStyle w:val="Hipervnculo"/>
            <w:rFonts w:ascii="Bookman Old Style" w:hAnsi="Bookman Old Style"/>
            <w:bCs/>
          </w:rPr>
          <w:lastRenderedPageBreak/>
          <w:t>General del Estado-Comunidad Autónoma de Canarias, en relación con la Ley 1/2021, de 29 de abril, por la que se establece el régimen sancionador por incumplimiento de las medidas de prevención y contención frente al COVID-19 en la Comunidad Autónoma de Canarias.</w:t>
        </w:r>
      </w:hyperlink>
    </w:p>
    <w:p w14:paraId="698860BC" w14:textId="77777777" w:rsidR="008D6060" w:rsidRPr="008D6060" w:rsidRDefault="008D6060" w:rsidP="008D6060">
      <w:pPr>
        <w:jc w:val="both"/>
        <w:rPr>
          <w:rFonts w:ascii="Bookman Old Style" w:hAnsi="Bookman Old Style"/>
          <w:bCs/>
        </w:rPr>
      </w:pPr>
      <w:r w:rsidRPr="008D6060">
        <w:rPr>
          <w:rFonts w:ascii="Bookman Old Style" w:hAnsi="Bookman Old Style"/>
          <w:bCs/>
        </w:rPr>
        <w:t>2 páginas. Formato de archivo en PDF/Adobe Acrobat. Tamaño: 234.87 Kb.</w:t>
      </w:r>
    </w:p>
    <w:p w14:paraId="2FF407DB" w14:textId="77777777" w:rsidR="008D6060" w:rsidRPr="008D6060" w:rsidRDefault="008D6060" w:rsidP="008D6060">
      <w:pPr>
        <w:jc w:val="both"/>
        <w:rPr>
          <w:rFonts w:ascii="Bookman Old Style" w:hAnsi="Bookman Old Style"/>
          <w:bCs/>
        </w:rPr>
      </w:pPr>
      <w:r w:rsidRPr="008D6060">
        <w:rPr>
          <w:rFonts w:ascii="Bookman Old Style" w:hAnsi="Bookman Old Style"/>
          <w:bCs/>
        </w:rPr>
        <w:t>BOC-A-2021-182-4008. </w:t>
      </w:r>
      <w:hyperlink r:id="rId455"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456"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457" w:tooltip="Descargar en formato PDF" w:history="1">
        <w:r w:rsidRPr="008D6060">
          <w:rPr>
            <w:rStyle w:val="Hipervnculo"/>
            <w:rFonts w:ascii="Bookman Old Style" w:hAnsi="Bookman Old Style"/>
            <w:bCs/>
          </w:rPr>
          <w:t>Descargar</w:t>
        </w:r>
      </w:hyperlink>
    </w:p>
    <w:p w14:paraId="3FDE2431" w14:textId="77777777" w:rsidR="008D6060" w:rsidRPr="008D6060" w:rsidRDefault="008D6060" w:rsidP="008D6060">
      <w:pPr>
        <w:jc w:val="both"/>
        <w:rPr>
          <w:rFonts w:ascii="Bookman Old Style" w:hAnsi="Bookman Old Style"/>
          <w:b/>
          <w:color w:val="FF0000"/>
          <w:lang w:val="es-ES_tradnl"/>
        </w:rPr>
      </w:pPr>
      <w:r w:rsidRPr="008D6060">
        <w:rPr>
          <w:rFonts w:ascii="Bookman Old Style" w:hAnsi="Bookman Old Style"/>
          <w:b/>
          <w:color w:val="FF0000"/>
          <w:highlight w:val="yellow"/>
          <w:lang w:val="es-ES_tradnl"/>
        </w:rPr>
        <w:t>BOE 03/09/2021</w:t>
      </w:r>
    </w:p>
    <w:p w14:paraId="481F3827" w14:textId="3C0620FD" w:rsidR="008D6060" w:rsidRPr="008D6060" w:rsidRDefault="008D6060" w:rsidP="008D6060">
      <w:pPr>
        <w:jc w:val="both"/>
        <w:rPr>
          <w:rFonts w:ascii="Bookman Old Style" w:hAnsi="Bookman Old Style"/>
          <w:b/>
          <w:lang w:val="es-ES_tradnl"/>
        </w:rPr>
      </w:pPr>
      <w:r w:rsidRPr="008D6060">
        <w:rPr>
          <w:rFonts w:ascii="Bookman Old Style" w:hAnsi="Bookman Old Style"/>
          <w:b/>
          <w:lang w:val="es-ES_tradnl"/>
        </w:rPr>
        <w:t>I.</w:t>
      </w:r>
      <w:r>
        <w:rPr>
          <w:rFonts w:ascii="Bookman Old Style" w:hAnsi="Bookman Old Style"/>
          <w:b/>
          <w:lang w:val="es-ES_tradnl"/>
        </w:rPr>
        <w:t xml:space="preserve"> </w:t>
      </w:r>
      <w:r w:rsidRPr="008D6060">
        <w:rPr>
          <w:rFonts w:ascii="Bookman Old Style" w:hAnsi="Bookman Old Style"/>
          <w:b/>
          <w:lang w:val="es-ES_tradnl"/>
        </w:rPr>
        <w:t>Disposiciones Generales</w:t>
      </w:r>
    </w:p>
    <w:p w14:paraId="70BA0D87" w14:textId="77777777" w:rsidR="008D6060" w:rsidRPr="008D6060" w:rsidRDefault="008D6060" w:rsidP="008D6060">
      <w:pPr>
        <w:jc w:val="both"/>
        <w:rPr>
          <w:rFonts w:ascii="Bookman Old Style" w:hAnsi="Bookman Old Style"/>
          <w:b/>
          <w:lang w:val="es-ES_tradnl"/>
        </w:rPr>
      </w:pPr>
      <w:r w:rsidRPr="008D6060">
        <w:rPr>
          <w:rFonts w:ascii="Bookman Old Style" w:hAnsi="Bookman Old Style"/>
          <w:b/>
          <w:lang w:val="es-ES_tradnl"/>
        </w:rPr>
        <w:t>Ministerio del Interior</w:t>
      </w:r>
    </w:p>
    <w:p w14:paraId="2CA5DA52" w14:textId="77777777" w:rsidR="008D6060" w:rsidRPr="008D6060" w:rsidRDefault="008D6060" w:rsidP="008D6060">
      <w:pPr>
        <w:jc w:val="both"/>
        <w:rPr>
          <w:rFonts w:ascii="Bookman Old Style" w:hAnsi="Bookman Old Style"/>
          <w:bCs/>
          <w:lang w:val="es-ES_tradnl"/>
        </w:rPr>
      </w:pPr>
      <w:r w:rsidRPr="008D6060">
        <w:rPr>
          <w:rFonts w:ascii="Bookman Old Style" w:hAnsi="Bookman Old Style"/>
          <w:bCs/>
          <w:lang w:val="es-ES_tradnl"/>
        </w:rPr>
        <w:t>Orden INT/916/2021, de 2 de septiembre,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71B55361" w14:textId="77777777" w:rsidR="008D6060" w:rsidRPr="008D6060" w:rsidRDefault="00293157" w:rsidP="008D6060">
      <w:pPr>
        <w:jc w:val="both"/>
        <w:rPr>
          <w:rFonts w:ascii="Bookman Old Style" w:hAnsi="Bookman Old Style"/>
          <w:bCs/>
          <w:lang w:val="en-US"/>
        </w:rPr>
      </w:pPr>
      <w:hyperlink r:id="rId458" w:tooltip="PDF firmado BOE-A-2021-14455" w:history="1">
        <w:r w:rsidR="008D6060" w:rsidRPr="008D6060">
          <w:rPr>
            <w:rStyle w:val="Hipervnculo"/>
            <w:rFonts w:ascii="Bookman Old Style" w:hAnsi="Bookman Old Style"/>
            <w:bCs/>
            <w:lang w:val="en-US"/>
          </w:rPr>
          <w:t>PDF (BOE-A-2021-14455 - 2 </w:t>
        </w:r>
        <w:proofErr w:type="spellStart"/>
        <w:r w:rsidR="008D6060" w:rsidRPr="008D6060">
          <w:rPr>
            <w:rStyle w:val="Hipervnculo"/>
            <w:rFonts w:ascii="Bookman Old Style" w:hAnsi="Bookman Old Style"/>
            <w:bCs/>
            <w:lang w:val="en-US"/>
          </w:rPr>
          <w:t>págs</w:t>
        </w:r>
        <w:proofErr w:type="spellEnd"/>
        <w:r w:rsidR="008D6060" w:rsidRPr="008D6060">
          <w:rPr>
            <w:rStyle w:val="Hipervnculo"/>
            <w:rFonts w:ascii="Bookman Old Style" w:hAnsi="Bookman Old Style"/>
            <w:bCs/>
            <w:lang w:val="en-US"/>
          </w:rPr>
          <w:t>. - 224 KB)</w:t>
        </w:r>
      </w:hyperlink>
    </w:p>
    <w:p w14:paraId="194B3C91" w14:textId="77777777" w:rsidR="008D6060" w:rsidRPr="008D6060" w:rsidRDefault="008D6060" w:rsidP="008D6060">
      <w:pPr>
        <w:jc w:val="both"/>
        <w:rPr>
          <w:rFonts w:ascii="Bookman Old Style" w:hAnsi="Bookman Old Style"/>
          <w:b/>
          <w:color w:val="FF0000"/>
          <w:lang w:val="es-ES_tradnl"/>
        </w:rPr>
      </w:pPr>
      <w:r w:rsidRPr="008D6060">
        <w:rPr>
          <w:rFonts w:ascii="Bookman Old Style" w:hAnsi="Bookman Old Style"/>
          <w:b/>
          <w:color w:val="FF0000"/>
          <w:highlight w:val="yellow"/>
          <w:lang w:val="es-ES_tradnl"/>
        </w:rPr>
        <w:t>BOC 03/09/2021</w:t>
      </w:r>
    </w:p>
    <w:p w14:paraId="765F49A9"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III. Otras Resoluciones</w:t>
      </w:r>
    </w:p>
    <w:p w14:paraId="4099C112"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Presidencia del Gobierno</w:t>
      </w:r>
    </w:p>
    <w:p w14:paraId="65909FEF" w14:textId="77777777" w:rsidR="008D6060" w:rsidRPr="008D6060" w:rsidRDefault="00293157" w:rsidP="008D6060">
      <w:pPr>
        <w:jc w:val="both"/>
        <w:rPr>
          <w:rFonts w:ascii="Bookman Old Style" w:hAnsi="Bookman Old Style"/>
          <w:bCs/>
        </w:rPr>
      </w:pPr>
      <w:hyperlink r:id="rId459" w:tooltip="Ir a la disposición 2012/048/001" w:history="1">
        <w:r w:rsidR="008D6060" w:rsidRPr="008D6060">
          <w:rPr>
            <w:rStyle w:val="Hipervnculo"/>
            <w:rFonts w:ascii="Bookman Old Style" w:hAnsi="Bookman Old Style"/>
            <w:bCs/>
          </w:rPr>
          <w:t>3998</w:t>
        </w:r>
      </w:hyperlink>
      <w:r w:rsidR="008D6060" w:rsidRPr="008D6060">
        <w:rPr>
          <w:rFonts w:ascii="Bookman Old Style" w:hAnsi="Bookman Old Style"/>
          <w:bCs/>
        </w:rPr>
        <w:t> </w:t>
      </w:r>
      <w:hyperlink r:id="rId460" w:history="1">
        <w:r w:rsidR="008D6060" w:rsidRPr="008D6060">
          <w:rPr>
            <w:rStyle w:val="Hipervnculo"/>
            <w:rFonts w:ascii="Bookman Old Style" w:hAnsi="Bookman Old Style"/>
            <w:bCs/>
          </w:rPr>
          <w:t xml:space="preserve">Secretaría </w:t>
        </w:r>
        <w:proofErr w:type="gramStart"/>
        <w:r w:rsidR="008D6060" w:rsidRPr="008D6060">
          <w:rPr>
            <w:rStyle w:val="Hipervnculo"/>
            <w:rFonts w:ascii="Bookman Old Style" w:hAnsi="Bookman Old Style"/>
            <w:bCs/>
          </w:rPr>
          <w:t>General.-</w:t>
        </w:r>
        <w:proofErr w:type="gramEnd"/>
        <w:r w:rsidR="008D6060" w:rsidRPr="008D6060">
          <w:rPr>
            <w:rStyle w:val="Hipervnculo"/>
            <w:rFonts w:ascii="Bookman Old Style" w:hAnsi="Bookman Old Style"/>
            <w:bCs/>
          </w:rPr>
          <w:t xml:space="preserve"> Resolución de 2 de septiembre de 2021, por la que se dispone la publicación del Acuerdo por el que se modifican las condiciones de acceso a los establecimientos turísticos de alojamiento de Canarias durante la pandemia COVID-19.</w:t>
        </w:r>
      </w:hyperlink>
    </w:p>
    <w:p w14:paraId="78549034" w14:textId="77777777" w:rsidR="008D6060" w:rsidRPr="008D6060" w:rsidRDefault="008D6060" w:rsidP="008D6060">
      <w:pPr>
        <w:jc w:val="both"/>
        <w:rPr>
          <w:rFonts w:ascii="Bookman Old Style" w:hAnsi="Bookman Old Style"/>
          <w:bCs/>
        </w:rPr>
      </w:pPr>
      <w:r w:rsidRPr="008D6060">
        <w:rPr>
          <w:rFonts w:ascii="Bookman Old Style" w:hAnsi="Bookman Old Style"/>
          <w:bCs/>
        </w:rPr>
        <w:t>6 páginas. Formato de archivo en PDF/Adobe Acrobat. Tamaño: 317.45 Kb.</w:t>
      </w:r>
    </w:p>
    <w:p w14:paraId="5F2D08CF" w14:textId="77777777" w:rsidR="008D6060" w:rsidRPr="008D6060" w:rsidRDefault="008D6060" w:rsidP="008D6060">
      <w:pPr>
        <w:jc w:val="both"/>
        <w:rPr>
          <w:rFonts w:ascii="Bookman Old Style" w:hAnsi="Bookman Old Style"/>
          <w:bCs/>
        </w:rPr>
      </w:pPr>
      <w:r w:rsidRPr="008D6060">
        <w:rPr>
          <w:rFonts w:ascii="Bookman Old Style" w:hAnsi="Bookman Old Style"/>
          <w:bCs/>
        </w:rPr>
        <w:t>BOC-A-2021-181-3998. </w:t>
      </w:r>
      <w:hyperlink r:id="rId461"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462"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463" w:tooltip="Descargar en formato PDF" w:history="1">
        <w:r w:rsidRPr="008D6060">
          <w:rPr>
            <w:rStyle w:val="Hipervnculo"/>
            <w:rFonts w:ascii="Bookman Old Style" w:hAnsi="Bookman Old Style"/>
            <w:bCs/>
          </w:rPr>
          <w:t>Descargar</w:t>
        </w:r>
      </w:hyperlink>
    </w:p>
    <w:p w14:paraId="5DB7D905" w14:textId="77777777" w:rsidR="008D6060" w:rsidRPr="008D6060" w:rsidRDefault="008D6060" w:rsidP="008D6060">
      <w:pPr>
        <w:jc w:val="both"/>
        <w:rPr>
          <w:rFonts w:ascii="Bookman Old Style" w:hAnsi="Bookman Old Style"/>
          <w:b/>
          <w:color w:val="FF0000"/>
          <w:lang w:val="es-ES_tradnl"/>
        </w:rPr>
      </w:pPr>
      <w:r w:rsidRPr="008D6060">
        <w:rPr>
          <w:rFonts w:ascii="Bookman Old Style" w:hAnsi="Bookman Old Style"/>
          <w:b/>
          <w:color w:val="FF0000"/>
          <w:highlight w:val="yellow"/>
          <w:lang w:val="es-ES_tradnl"/>
        </w:rPr>
        <w:t>BOC 02/09/2021</w:t>
      </w:r>
    </w:p>
    <w:p w14:paraId="710D7D44"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III. Otras Resoluciones</w:t>
      </w:r>
    </w:p>
    <w:p w14:paraId="2D8B7B7C"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Consejería de Economía, Conocimiento y Empleo</w:t>
      </w:r>
    </w:p>
    <w:p w14:paraId="5B0D1F88" w14:textId="77777777" w:rsidR="008D6060" w:rsidRPr="008D6060" w:rsidRDefault="00293157" w:rsidP="008D6060">
      <w:pPr>
        <w:jc w:val="both"/>
        <w:rPr>
          <w:rFonts w:ascii="Bookman Old Style" w:hAnsi="Bookman Old Style"/>
          <w:bCs/>
        </w:rPr>
      </w:pPr>
      <w:hyperlink r:id="rId464" w:tooltip="Ir a la disposición 2012/048/001" w:history="1">
        <w:r w:rsidR="008D6060" w:rsidRPr="008D6060">
          <w:rPr>
            <w:rStyle w:val="Hipervnculo"/>
            <w:rFonts w:ascii="Bookman Old Style" w:hAnsi="Bookman Old Style"/>
            <w:bCs/>
          </w:rPr>
          <w:t>3991</w:t>
        </w:r>
      </w:hyperlink>
      <w:r w:rsidR="008D6060" w:rsidRPr="008D6060">
        <w:rPr>
          <w:rFonts w:ascii="Bookman Old Style" w:hAnsi="Bookman Old Style"/>
          <w:bCs/>
        </w:rPr>
        <w:t> </w:t>
      </w:r>
      <w:hyperlink r:id="rId465" w:history="1">
        <w:r w:rsidR="008D6060" w:rsidRPr="008D6060">
          <w:rPr>
            <w:rStyle w:val="Hipervnculo"/>
            <w:rFonts w:ascii="Bookman Old Style" w:hAnsi="Bookman Old Style"/>
            <w:bCs/>
          </w:rPr>
          <w:t xml:space="preserve">Servicio Canario de </w:t>
        </w:r>
        <w:proofErr w:type="gramStart"/>
        <w:r w:rsidR="008D6060" w:rsidRPr="008D6060">
          <w:rPr>
            <w:rStyle w:val="Hipervnculo"/>
            <w:rFonts w:ascii="Bookman Old Style" w:hAnsi="Bookman Old Style"/>
            <w:bCs/>
          </w:rPr>
          <w:t>Empleo.-</w:t>
        </w:r>
        <w:proofErr w:type="gramEnd"/>
        <w:r w:rsidR="008D6060" w:rsidRPr="008D6060">
          <w:rPr>
            <w:rStyle w:val="Hipervnculo"/>
            <w:rFonts w:ascii="Bookman Old Style" w:hAnsi="Bookman Old Style"/>
            <w:bCs/>
          </w:rPr>
          <w:t xml:space="preserve"> Resolución de 19 de agosto de 2021, de la Directora, por la que se resuelve la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w:t>
        </w:r>
      </w:hyperlink>
    </w:p>
    <w:p w14:paraId="217F9C4B" w14:textId="77777777" w:rsidR="008D6060" w:rsidRPr="008D6060" w:rsidRDefault="008D6060" w:rsidP="008D6060">
      <w:pPr>
        <w:jc w:val="both"/>
        <w:rPr>
          <w:rFonts w:ascii="Bookman Old Style" w:hAnsi="Bookman Old Style"/>
          <w:bCs/>
        </w:rPr>
      </w:pPr>
      <w:r w:rsidRPr="008D6060">
        <w:rPr>
          <w:rFonts w:ascii="Bookman Old Style" w:hAnsi="Bookman Old Style"/>
          <w:bCs/>
        </w:rPr>
        <w:t>11 páginas. Formato de archivo en PDF/Adobe Acrobat. Tamaño: 584.63 Kb.</w:t>
      </w:r>
    </w:p>
    <w:p w14:paraId="379BB4B3" w14:textId="77777777" w:rsidR="008D6060" w:rsidRPr="008D6060" w:rsidRDefault="008D6060" w:rsidP="008D6060">
      <w:pPr>
        <w:jc w:val="both"/>
        <w:rPr>
          <w:rFonts w:ascii="Bookman Old Style" w:hAnsi="Bookman Old Style"/>
          <w:bCs/>
        </w:rPr>
      </w:pPr>
      <w:r w:rsidRPr="008D6060">
        <w:rPr>
          <w:rFonts w:ascii="Bookman Old Style" w:hAnsi="Bookman Old Style"/>
          <w:bCs/>
        </w:rPr>
        <w:lastRenderedPageBreak/>
        <w:t>BOC-A-2021-180-3991. </w:t>
      </w:r>
      <w:hyperlink r:id="rId466"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467"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468" w:tooltip="Descargar en formato PDF" w:history="1">
        <w:r w:rsidRPr="008D6060">
          <w:rPr>
            <w:rStyle w:val="Hipervnculo"/>
            <w:rFonts w:ascii="Bookman Old Style" w:hAnsi="Bookman Old Style"/>
            <w:bCs/>
          </w:rPr>
          <w:t>Descargar</w:t>
        </w:r>
      </w:hyperlink>
    </w:p>
    <w:p w14:paraId="6B700D7E" w14:textId="77777777" w:rsidR="008D6060" w:rsidRPr="008D6060" w:rsidRDefault="008D6060" w:rsidP="008D6060">
      <w:pPr>
        <w:jc w:val="both"/>
        <w:rPr>
          <w:rFonts w:ascii="Bookman Old Style" w:hAnsi="Bookman Old Style"/>
          <w:b/>
          <w:color w:val="FF0000"/>
          <w:lang w:val="es-ES_tradnl"/>
        </w:rPr>
      </w:pPr>
      <w:r w:rsidRPr="008D6060">
        <w:rPr>
          <w:rFonts w:ascii="Bookman Old Style" w:hAnsi="Bookman Old Style"/>
          <w:b/>
          <w:color w:val="FF0000"/>
          <w:highlight w:val="yellow"/>
          <w:lang w:val="es-ES_tradnl"/>
        </w:rPr>
        <w:t>BOC 01/09/2021</w:t>
      </w:r>
    </w:p>
    <w:p w14:paraId="44C28C24"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III. Otras Resoluciones</w:t>
      </w:r>
    </w:p>
    <w:p w14:paraId="7687142C"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Consejería de Economía, Conocimiento y Empleo</w:t>
      </w:r>
    </w:p>
    <w:p w14:paraId="371DC6AF" w14:textId="77777777" w:rsidR="008D6060" w:rsidRPr="008D6060" w:rsidRDefault="00293157" w:rsidP="008D6060">
      <w:pPr>
        <w:jc w:val="both"/>
        <w:rPr>
          <w:rFonts w:ascii="Bookman Old Style" w:hAnsi="Bookman Old Style"/>
          <w:bCs/>
        </w:rPr>
      </w:pPr>
      <w:hyperlink r:id="rId469" w:tooltip="Ir a la disposición 2012/048/001" w:history="1">
        <w:r w:rsidR="008D6060" w:rsidRPr="008D6060">
          <w:rPr>
            <w:rStyle w:val="Hipervnculo"/>
            <w:rFonts w:ascii="Bookman Old Style" w:hAnsi="Bookman Old Style"/>
            <w:bCs/>
          </w:rPr>
          <w:t>3978</w:t>
        </w:r>
      </w:hyperlink>
      <w:r w:rsidR="008D6060" w:rsidRPr="008D6060">
        <w:rPr>
          <w:rFonts w:ascii="Bookman Old Style" w:hAnsi="Bookman Old Style"/>
          <w:bCs/>
        </w:rPr>
        <w:t> </w:t>
      </w:r>
      <w:hyperlink r:id="rId470" w:history="1">
        <w:r w:rsidR="008D6060" w:rsidRPr="008D6060">
          <w:rPr>
            <w:rStyle w:val="Hipervnculo"/>
            <w:rFonts w:ascii="Bookman Old Style" w:hAnsi="Bookman Old Style"/>
            <w:bCs/>
          </w:rPr>
          <w:t xml:space="preserve">Dirección General de Promoción Económica.- Resolución de 20 de agosto de 2021, por la que se acuerda la concesión de la Línea </w:t>
        </w:r>
        <w:proofErr w:type="spellStart"/>
        <w:r w:rsidR="008D6060" w:rsidRPr="008D6060">
          <w:rPr>
            <w:rStyle w:val="Hipervnculo"/>
            <w:rFonts w:ascii="Bookman Old Style" w:hAnsi="Bookman Old Style"/>
            <w:bCs/>
          </w:rPr>
          <w:t>Covid</w:t>
        </w:r>
        <w:proofErr w:type="spellEnd"/>
        <w:r w:rsidR="008D6060" w:rsidRPr="008D6060">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 ley 6/2021, de 4 de junio (Línea 2.1: personas autónomas, empresas y grupos de empresas con un máximo de 10 personas empleadas).- Ref. L2.1/CCFTV-02/2021.</w:t>
        </w:r>
      </w:hyperlink>
    </w:p>
    <w:p w14:paraId="0C5BF43B" w14:textId="77777777" w:rsidR="008D6060" w:rsidRPr="008D6060" w:rsidRDefault="008D6060" w:rsidP="008D6060">
      <w:pPr>
        <w:jc w:val="both"/>
        <w:rPr>
          <w:rFonts w:ascii="Bookman Old Style" w:hAnsi="Bookman Old Style"/>
          <w:bCs/>
        </w:rPr>
      </w:pPr>
      <w:r w:rsidRPr="008D6060">
        <w:rPr>
          <w:rFonts w:ascii="Bookman Old Style" w:hAnsi="Bookman Old Style"/>
          <w:bCs/>
        </w:rPr>
        <w:t>8 páginas. Formato de archivo en PDF/Adobe Acrobat. Tamaño: 462.60 Kb.</w:t>
      </w:r>
    </w:p>
    <w:p w14:paraId="3EB527F1" w14:textId="77777777" w:rsidR="008D6060" w:rsidRPr="008D6060" w:rsidRDefault="008D6060" w:rsidP="008D6060">
      <w:pPr>
        <w:jc w:val="both"/>
        <w:rPr>
          <w:rFonts w:ascii="Bookman Old Style" w:hAnsi="Bookman Old Style"/>
          <w:bCs/>
        </w:rPr>
      </w:pPr>
      <w:r w:rsidRPr="008D6060">
        <w:rPr>
          <w:rFonts w:ascii="Bookman Old Style" w:hAnsi="Bookman Old Style"/>
          <w:bCs/>
        </w:rPr>
        <w:t>BOC-A-2021-179-3978. </w:t>
      </w:r>
      <w:hyperlink r:id="rId471"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472"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473" w:tooltip="Descargar en formato PDF" w:history="1">
        <w:r w:rsidRPr="008D6060">
          <w:rPr>
            <w:rStyle w:val="Hipervnculo"/>
            <w:rFonts w:ascii="Bookman Old Style" w:hAnsi="Bookman Old Style"/>
            <w:bCs/>
          </w:rPr>
          <w:t>Descargar</w:t>
        </w:r>
      </w:hyperlink>
    </w:p>
    <w:p w14:paraId="46CA1E58" w14:textId="77777777" w:rsidR="008D6060" w:rsidRPr="008D6060" w:rsidRDefault="00293157" w:rsidP="008D6060">
      <w:pPr>
        <w:jc w:val="both"/>
        <w:rPr>
          <w:rFonts w:ascii="Bookman Old Style" w:hAnsi="Bookman Old Style"/>
          <w:bCs/>
        </w:rPr>
      </w:pPr>
      <w:hyperlink r:id="rId474" w:tooltip="Ir a la disposición 2012/048/001" w:history="1">
        <w:r w:rsidR="008D6060" w:rsidRPr="008D6060">
          <w:rPr>
            <w:rStyle w:val="Hipervnculo"/>
            <w:rFonts w:ascii="Bookman Old Style" w:hAnsi="Bookman Old Style"/>
            <w:bCs/>
          </w:rPr>
          <w:t>3979</w:t>
        </w:r>
      </w:hyperlink>
      <w:r w:rsidR="008D6060" w:rsidRPr="008D6060">
        <w:rPr>
          <w:rFonts w:ascii="Bookman Old Style" w:hAnsi="Bookman Old Style"/>
          <w:bCs/>
        </w:rPr>
        <w:t> </w:t>
      </w:r>
      <w:hyperlink r:id="rId475" w:history="1">
        <w:r w:rsidR="008D6060" w:rsidRPr="008D6060">
          <w:rPr>
            <w:rStyle w:val="Hipervnculo"/>
            <w:rFonts w:ascii="Bookman Old Style" w:hAnsi="Bookman Old Style"/>
            <w:bCs/>
          </w:rPr>
          <w:t xml:space="preserve">Dirección General de Promoción Económica.- Resolución de 20 de agosto de 2021, por la que se acuerda la concesión de la Línea </w:t>
        </w:r>
        <w:proofErr w:type="spellStart"/>
        <w:r w:rsidR="008D6060" w:rsidRPr="008D6060">
          <w:rPr>
            <w:rStyle w:val="Hipervnculo"/>
            <w:rFonts w:ascii="Bookman Old Style" w:hAnsi="Bookman Old Style"/>
            <w:bCs/>
          </w:rPr>
          <w:t>Covid</w:t>
        </w:r>
        <w:proofErr w:type="spellEnd"/>
        <w:r w:rsidR="008D6060" w:rsidRPr="008D6060">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 ley 6/2021, de 4 de junio (Línea 2.1: personas autónomas, empresas y grupos de empresas con un máximo de 10 personas empleadas).- Ref. L2.1/CCGC-02/2021.</w:t>
        </w:r>
      </w:hyperlink>
    </w:p>
    <w:p w14:paraId="52FAEEFC" w14:textId="77777777" w:rsidR="008D6060" w:rsidRPr="008D6060" w:rsidRDefault="008D6060" w:rsidP="008D6060">
      <w:pPr>
        <w:jc w:val="both"/>
        <w:rPr>
          <w:rFonts w:ascii="Bookman Old Style" w:hAnsi="Bookman Old Style"/>
          <w:bCs/>
        </w:rPr>
      </w:pPr>
      <w:r w:rsidRPr="008D6060">
        <w:rPr>
          <w:rFonts w:ascii="Bookman Old Style" w:hAnsi="Bookman Old Style"/>
          <w:bCs/>
        </w:rPr>
        <w:t>12 páginas. Formato de archivo en PDF/Adobe Acrobat. Tamaño: 557.29 Kb.</w:t>
      </w:r>
    </w:p>
    <w:p w14:paraId="7FAF0B4A" w14:textId="77777777" w:rsidR="008D6060" w:rsidRPr="008D6060" w:rsidRDefault="008D6060" w:rsidP="008D6060">
      <w:pPr>
        <w:jc w:val="both"/>
        <w:rPr>
          <w:rFonts w:ascii="Bookman Old Style" w:hAnsi="Bookman Old Style"/>
          <w:bCs/>
        </w:rPr>
      </w:pPr>
      <w:r w:rsidRPr="008D6060">
        <w:rPr>
          <w:rFonts w:ascii="Bookman Old Style" w:hAnsi="Bookman Old Style"/>
          <w:bCs/>
        </w:rPr>
        <w:t>BOC-A-2021-179-3979. </w:t>
      </w:r>
      <w:hyperlink r:id="rId476"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477"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478" w:tooltip="Descargar en formato PDF" w:history="1">
        <w:r w:rsidRPr="008D6060">
          <w:rPr>
            <w:rStyle w:val="Hipervnculo"/>
            <w:rFonts w:ascii="Bookman Old Style" w:hAnsi="Bookman Old Style"/>
            <w:bCs/>
          </w:rPr>
          <w:t>Descargar</w:t>
        </w:r>
      </w:hyperlink>
    </w:p>
    <w:p w14:paraId="79511C9A" w14:textId="77777777" w:rsidR="008D6060" w:rsidRPr="008D6060" w:rsidRDefault="00293157" w:rsidP="008D6060">
      <w:pPr>
        <w:jc w:val="both"/>
        <w:rPr>
          <w:rFonts w:ascii="Bookman Old Style" w:hAnsi="Bookman Old Style"/>
          <w:bCs/>
        </w:rPr>
      </w:pPr>
      <w:hyperlink r:id="rId479" w:tooltip="Ir a la disposición 2012/048/001" w:history="1">
        <w:r w:rsidR="008D6060" w:rsidRPr="008D6060">
          <w:rPr>
            <w:rStyle w:val="Hipervnculo"/>
            <w:rFonts w:ascii="Bookman Old Style" w:hAnsi="Bookman Old Style"/>
            <w:bCs/>
          </w:rPr>
          <w:t>3980</w:t>
        </w:r>
      </w:hyperlink>
      <w:r w:rsidR="008D6060" w:rsidRPr="008D6060">
        <w:rPr>
          <w:rFonts w:ascii="Bookman Old Style" w:hAnsi="Bookman Old Style"/>
          <w:bCs/>
        </w:rPr>
        <w:t> </w:t>
      </w:r>
      <w:hyperlink r:id="rId480" w:history="1">
        <w:r w:rsidR="008D6060" w:rsidRPr="008D6060">
          <w:rPr>
            <w:rStyle w:val="Hipervnculo"/>
            <w:rFonts w:ascii="Bookman Old Style" w:hAnsi="Bookman Old Style"/>
            <w:bCs/>
          </w:rPr>
          <w:t xml:space="preserve">Dirección General de Promoción Económica.- Resolución de 20 de agosto de 2021, por la que se acuerda la concesión de la Línea </w:t>
        </w:r>
        <w:proofErr w:type="spellStart"/>
        <w:r w:rsidR="008D6060" w:rsidRPr="008D6060">
          <w:rPr>
            <w:rStyle w:val="Hipervnculo"/>
            <w:rFonts w:ascii="Bookman Old Style" w:hAnsi="Bookman Old Style"/>
            <w:bCs/>
          </w:rPr>
          <w:t>Covid</w:t>
        </w:r>
        <w:proofErr w:type="spellEnd"/>
        <w:r w:rsidR="008D6060" w:rsidRPr="008D6060">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 ley 6/2021, de 4 de junio (Línea 2.1: personas autónomas, empresas y grupos de empresas con un máximo de 10 personas empleadas).- Ref. L2.1/CCLZT_LG-02/2021.</w:t>
        </w:r>
      </w:hyperlink>
    </w:p>
    <w:p w14:paraId="37C33090" w14:textId="77777777" w:rsidR="008D6060" w:rsidRPr="008D6060" w:rsidRDefault="008D6060" w:rsidP="008D6060">
      <w:pPr>
        <w:jc w:val="both"/>
        <w:rPr>
          <w:rFonts w:ascii="Bookman Old Style" w:hAnsi="Bookman Old Style"/>
          <w:bCs/>
        </w:rPr>
      </w:pPr>
      <w:r w:rsidRPr="008D6060">
        <w:rPr>
          <w:rFonts w:ascii="Bookman Old Style" w:hAnsi="Bookman Old Style"/>
          <w:bCs/>
        </w:rPr>
        <w:t>9 páginas. Formato de archivo en PDF/Adobe Acrobat. Tamaño: 481.50 Kb.</w:t>
      </w:r>
    </w:p>
    <w:p w14:paraId="562ADE73" w14:textId="77777777" w:rsidR="008D6060" w:rsidRPr="008D6060" w:rsidRDefault="008D6060" w:rsidP="008D6060">
      <w:pPr>
        <w:jc w:val="both"/>
        <w:rPr>
          <w:rFonts w:ascii="Bookman Old Style" w:hAnsi="Bookman Old Style"/>
          <w:bCs/>
        </w:rPr>
      </w:pPr>
      <w:r w:rsidRPr="008D6060">
        <w:rPr>
          <w:rFonts w:ascii="Bookman Old Style" w:hAnsi="Bookman Old Style"/>
          <w:bCs/>
        </w:rPr>
        <w:t>BOC-A-2021-179-3980. </w:t>
      </w:r>
      <w:hyperlink r:id="rId481"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482"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483" w:tooltip="Descargar en formato PDF" w:history="1">
        <w:r w:rsidRPr="008D6060">
          <w:rPr>
            <w:rStyle w:val="Hipervnculo"/>
            <w:rFonts w:ascii="Bookman Old Style" w:hAnsi="Bookman Old Style"/>
            <w:bCs/>
          </w:rPr>
          <w:t>Descargar</w:t>
        </w:r>
      </w:hyperlink>
    </w:p>
    <w:p w14:paraId="45A4CF53" w14:textId="77777777" w:rsidR="008D6060" w:rsidRPr="008D6060" w:rsidRDefault="00293157" w:rsidP="008D6060">
      <w:pPr>
        <w:jc w:val="both"/>
        <w:rPr>
          <w:rFonts w:ascii="Bookman Old Style" w:hAnsi="Bookman Old Style"/>
          <w:bCs/>
        </w:rPr>
      </w:pPr>
      <w:hyperlink r:id="rId484" w:tooltip="Ir a la disposición 2012/048/001" w:history="1">
        <w:r w:rsidR="008D6060" w:rsidRPr="008D6060">
          <w:rPr>
            <w:rStyle w:val="Hipervnculo"/>
            <w:rFonts w:ascii="Bookman Old Style" w:hAnsi="Bookman Old Style"/>
            <w:bCs/>
          </w:rPr>
          <w:t>3981</w:t>
        </w:r>
      </w:hyperlink>
      <w:r w:rsidR="008D6060" w:rsidRPr="008D6060">
        <w:rPr>
          <w:rFonts w:ascii="Bookman Old Style" w:hAnsi="Bookman Old Style"/>
          <w:bCs/>
        </w:rPr>
        <w:t> </w:t>
      </w:r>
      <w:hyperlink r:id="rId485" w:history="1">
        <w:r w:rsidR="008D6060" w:rsidRPr="008D6060">
          <w:rPr>
            <w:rStyle w:val="Hipervnculo"/>
            <w:rFonts w:ascii="Bookman Old Style" w:hAnsi="Bookman Old Style"/>
            <w:bCs/>
          </w:rPr>
          <w:t xml:space="preserve">Dirección General de Promoción Económica.- Resolución de 20 de agosto de 2021, por la que se acuerda la concesión de la Línea </w:t>
        </w:r>
        <w:proofErr w:type="spellStart"/>
        <w:r w:rsidR="008D6060" w:rsidRPr="008D6060">
          <w:rPr>
            <w:rStyle w:val="Hipervnculo"/>
            <w:rFonts w:ascii="Bookman Old Style" w:hAnsi="Bookman Old Style"/>
            <w:bCs/>
          </w:rPr>
          <w:t>Covid</w:t>
        </w:r>
        <w:proofErr w:type="spellEnd"/>
        <w:r w:rsidR="008D6060" w:rsidRPr="008D6060">
          <w:rPr>
            <w:rStyle w:val="Hipervnculo"/>
            <w:rFonts w:ascii="Bookman Old Style" w:hAnsi="Bookman Old Style"/>
            <w:bCs/>
          </w:rPr>
          <w:t xml:space="preserve"> de ayudas directas a personas autónomas y empresas prevista en el Título I del Real Decreto-ley 5/2021, de 12 de marzo, de medidas extraordinarias de apoyo a la </w:t>
        </w:r>
        <w:r w:rsidR="008D6060" w:rsidRPr="008D6060">
          <w:rPr>
            <w:rStyle w:val="Hipervnculo"/>
            <w:rFonts w:ascii="Bookman Old Style" w:hAnsi="Bookman Old Style"/>
            <w:bCs/>
          </w:rPr>
          <w:lastRenderedPageBreak/>
          <w:t>solvencia empresarial en respuesta a la pandemia de la COVID-19, financiada por el Gobierno de España, reguladas por el Decreto ley 6/2021, de 4 de junio (Línea 2.1: personas autónomas, empresas y grupos de empresas con un máximo de 10 personas empleadas).- Ref. L2.1/CCSCTF-02/2021.</w:t>
        </w:r>
      </w:hyperlink>
    </w:p>
    <w:p w14:paraId="5EB26C0E" w14:textId="77777777" w:rsidR="008D6060" w:rsidRPr="008D6060" w:rsidRDefault="008D6060" w:rsidP="008D6060">
      <w:pPr>
        <w:jc w:val="both"/>
        <w:rPr>
          <w:rFonts w:ascii="Bookman Old Style" w:hAnsi="Bookman Old Style"/>
          <w:bCs/>
        </w:rPr>
      </w:pPr>
      <w:r w:rsidRPr="008D6060">
        <w:rPr>
          <w:rFonts w:ascii="Bookman Old Style" w:hAnsi="Bookman Old Style"/>
          <w:bCs/>
        </w:rPr>
        <w:t>12 páginas. Formato de archivo en PDF/Adobe Acrobat. Tamaño: 571.31 Kb.</w:t>
      </w:r>
    </w:p>
    <w:p w14:paraId="7DE84B2B" w14:textId="77777777" w:rsidR="008D6060" w:rsidRPr="008D6060" w:rsidRDefault="008D6060" w:rsidP="008D6060">
      <w:pPr>
        <w:jc w:val="both"/>
        <w:rPr>
          <w:rFonts w:ascii="Bookman Old Style" w:hAnsi="Bookman Old Style"/>
          <w:bCs/>
        </w:rPr>
      </w:pPr>
      <w:r w:rsidRPr="008D6060">
        <w:rPr>
          <w:rFonts w:ascii="Bookman Old Style" w:hAnsi="Bookman Old Style"/>
          <w:bCs/>
        </w:rPr>
        <w:t>BOC-A-2021-179-3981. </w:t>
      </w:r>
      <w:hyperlink r:id="rId486"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487"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488" w:tooltip="Descargar en formato PDF" w:history="1">
        <w:r w:rsidRPr="008D6060">
          <w:rPr>
            <w:rStyle w:val="Hipervnculo"/>
            <w:rFonts w:ascii="Bookman Old Style" w:hAnsi="Bookman Old Style"/>
            <w:bCs/>
          </w:rPr>
          <w:t>Descargar</w:t>
        </w:r>
      </w:hyperlink>
    </w:p>
    <w:p w14:paraId="5398BB03" w14:textId="77777777" w:rsidR="008D6060" w:rsidRPr="008D6060" w:rsidRDefault="008D6060" w:rsidP="008D6060">
      <w:pPr>
        <w:jc w:val="both"/>
        <w:rPr>
          <w:rFonts w:ascii="Bookman Old Style" w:hAnsi="Bookman Old Style"/>
          <w:b/>
          <w:color w:val="FF0000"/>
          <w:lang w:val="es-ES_tradnl"/>
        </w:rPr>
      </w:pPr>
      <w:r w:rsidRPr="008D6060">
        <w:rPr>
          <w:rFonts w:ascii="Bookman Old Style" w:hAnsi="Bookman Old Style"/>
          <w:b/>
          <w:color w:val="FF0000"/>
          <w:highlight w:val="yellow"/>
          <w:lang w:val="es-ES_tradnl"/>
        </w:rPr>
        <w:t>BOE 31/08/2021</w:t>
      </w:r>
    </w:p>
    <w:p w14:paraId="254B4ED0" w14:textId="7A7DAEB7" w:rsidR="008D6060" w:rsidRPr="008D6060" w:rsidRDefault="008D6060" w:rsidP="008D6060">
      <w:pPr>
        <w:jc w:val="both"/>
        <w:rPr>
          <w:rFonts w:ascii="Bookman Old Style" w:hAnsi="Bookman Old Style"/>
          <w:b/>
          <w:lang w:val="es-ES_tradnl"/>
        </w:rPr>
      </w:pPr>
      <w:r w:rsidRPr="008D6060">
        <w:rPr>
          <w:rFonts w:ascii="Bookman Old Style" w:hAnsi="Bookman Old Style"/>
          <w:b/>
          <w:lang w:val="es-ES_tradnl"/>
        </w:rPr>
        <w:t>I.</w:t>
      </w:r>
      <w:r>
        <w:rPr>
          <w:rFonts w:ascii="Bookman Old Style" w:hAnsi="Bookman Old Style"/>
          <w:b/>
          <w:lang w:val="es-ES_tradnl"/>
        </w:rPr>
        <w:t xml:space="preserve"> </w:t>
      </w:r>
      <w:r w:rsidRPr="008D6060">
        <w:rPr>
          <w:rFonts w:ascii="Bookman Old Style" w:hAnsi="Bookman Old Style"/>
          <w:b/>
          <w:lang w:val="es-ES_tradnl"/>
        </w:rPr>
        <w:t>Disposiciones Generales</w:t>
      </w:r>
    </w:p>
    <w:p w14:paraId="551B4A8B" w14:textId="77777777" w:rsidR="008D6060" w:rsidRPr="008D6060" w:rsidRDefault="008D6060" w:rsidP="008D6060">
      <w:pPr>
        <w:jc w:val="both"/>
        <w:rPr>
          <w:rFonts w:ascii="Bookman Old Style" w:hAnsi="Bookman Old Style"/>
          <w:b/>
          <w:lang w:val="es-ES_tradnl"/>
        </w:rPr>
      </w:pPr>
      <w:r w:rsidRPr="008D6060">
        <w:rPr>
          <w:rFonts w:ascii="Bookman Old Style" w:hAnsi="Bookman Old Style"/>
          <w:b/>
          <w:lang w:val="es-ES_tradnl"/>
        </w:rPr>
        <w:t>Ministerio del Interior</w:t>
      </w:r>
    </w:p>
    <w:p w14:paraId="13078D31" w14:textId="77777777" w:rsidR="008D6060" w:rsidRPr="008D6060" w:rsidRDefault="008D6060" w:rsidP="008D6060">
      <w:pPr>
        <w:jc w:val="both"/>
        <w:rPr>
          <w:rFonts w:ascii="Bookman Old Style" w:hAnsi="Bookman Old Style"/>
          <w:bCs/>
          <w:lang w:val="es-ES_tradnl"/>
        </w:rPr>
      </w:pPr>
      <w:r w:rsidRPr="008D6060">
        <w:rPr>
          <w:rFonts w:ascii="Bookman Old Style" w:hAnsi="Bookman Old Style"/>
          <w:bCs/>
          <w:lang w:val="es-ES_tradnl"/>
        </w:rPr>
        <w:t>Orden INT/910/2021, de 30 de agosto,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23C04A59" w14:textId="77777777" w:rsidR="008D6060" w:rsidRPr="008D6060" w:rsidRDefault="00293157" w:rsidP="008D6060">
      <w:pPr>
        <w:jc w:val="both"/>
        <w:rPr>
          <w:rFonts w:ascii="Bookman Old Style" w:hAnsi="Bookman Old Style"/>
          <w:bCs/>
        </w:rPr>
      </w:pPr>
      <w:hyperlink r:id="rId489" w:tooltip="PDF firmado BOE-A-2021-14298" w:history="1">
        <w:r w:rsidR="008D6060" w:rsidRPr="008D6060">
          <w:rPr>
            <w:rStyle w:val="Hipervnculo"/>
            <w:rFonts w:ascii="Bookman Old Style" w:hAnsi="Bookman Old Style"/>
            <w:bCs/>
          </w:rPr>
          <w:t>PDF (BOE-A-2021-14298 - 1 pág. - 216 KB)</w:t>
        </w:r>
      </w:hyperlink>
    </w:p>
    <w:p w14:paraId="22F0FEFE" w14:textId="77777777" w:rsidR="008D6060" w:rsidRPr="008D6060" w:rsidRDefault="008D6060" w:rsidP="008D6060">
      <w:pPr>
        <w:jc w:val="both"/>
        <w:rPr>
          <w:rFonts w:ascii="Bookman Old Style" w:hAnsi="Bookman Old Style"/>
          <w:b/>
          <w:color w:val="FF0000"/>
          <w:lang w:val="es-ES_tradnl"/>
        </w:rPr>
      </w:pPr>
      <w:r w:rsidRPr="008D6060">
        <w:rPr>
          <w:rFonts w:ascii="Bookman Old Style" w:hAnsi="Bookman Old Style"/>
          <w:b/>
          <w:color w:val="FF0000"/>
          <w:highlight w:val="yellow"/>
          <w:lang w:val="es-ES_tradnl"/>
        </w:rPr>
        <w:t>BOC 31/08/2021</w:t>
      </w:r>
    </w:p>
    <w:p w14:paraId="127314C4"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III. Otras Resoluciones</w:t>
      </w:r>
    </w:p>
    <w:p w14:paraId="63F06969"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Consejería de Economía, Conocimiento y Empleo</w:t>
      </w:r>
    </w:p>
    <w:p w14:paraId="1908C28E" w14:textId="77777777" w:rsidR="008D6060" w:rsidRPr="008D6060" w:rsidRDefault="00293157" w:rsidP="008D6060">
      <w:pPr>
        <w:jc w:val="both"/>
        <w:rPr>
          <w:rFonts w:ascii="Bookman Old Style" w:hAnsi="Bookman Old Style"/>
          <w:bCs/>
        </w:rPr>
      </w:pPr>
      <w:hyperlink r:id="rId490" w:tooltip="Ir a la disposición 2012/048/001" w:history="1">
        <w:r w:rsidR="008D6060" w:rsidRPr="008D6060">
          <w:rPr>
            <w:rStyle w:val="Hipervnculo"/>
            <w:rFonts w:ascii="Bookman Old Style" w:hAnsi="Bookman Old Style"/>
            <w:bCs/>
          </w:rPr>
          <w:t>3974</w:t>
        </w:r>
      </w:hyperlink>
      <w:r w:rsidR="008D6060" w:rsidRPr="008D6060">
        <w:rPr>
          <w:rFonts w:ascii="Bookman Old Style" w:hAnsi="Bookman Old Style"/>
          <w:bCs/>
        </w:rPr>
        <w:t> </w:t>
      </w:r>
      <w:hyperlink r:id="rId491" w:history="1">
        <w:r w:rsidR="008D6060" w:rsidRPr="008D6060">
          <w:rPr>
            <w:rStyle w:val="Hipervnculo"/>
            <w:rFonts w:ascii="Bookman Old Style" w:hAnsi="Bookman Old Style"/>
            <w:bCs/>
          </w:rPr>
          <w:t xml:space="preserve">Servicio Canario de Empleo.- Resolución de 18 de agosto de 2021, de la Directora, por la que se resuelve la concesión de la Línea </w:t>
        </w:r>
        <w:proofErr w:type="spellStart"/>
        <w:r w:rsidR="008D6060" w:rsidRPr="008D6060">
          <w:rPr>
            <w:rStyle w:val="Hipervnculo"/>
            <w:rFonts w:ascii="Bookman Old Style" w:hAnsi="Bookman Old Style"/>
            <w:bCs/>
          </w:rPr>
          <w:t>Covid</w:t>
        </w:r>
        <w:proofErr w:type="spellEnd"/>
        <w:r w:rsidR="008D6060" w:rsidRPr="008D6060">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 ley 6/2021, de 4 de junio [Línea 1: personas autónomas (empresarias o profesionales) que tributen en régimen de estimación objetiva en el Impuesto sobre la Renta de las Personas Físicas], reflejadas en el informe-propuesta elevado por la Cámara Oficial de Comercio, Industria, Servicios y Navegación de Santa Cruz de Tenerife.</w:t>
        </w:r>
      </w:hyperlink>
    </w:p>
    <w:p w14:paraId="001C7A29" w14:textId="77777777" w:rsidR="008D6060" w:rsidRPr="008D6060" w:rsidRDefault="008D6060" w:rsidP="008D6060">
      <w:pPr>
        <w:jc w:val="both"/>
        <w:rPr>
          <w:rFonts w:ascii="Bookman Old Style" w:hAnsi="Bookman Old Style"/>
          <w:bCs/>
        </w:rPr>
      </w:pPr>
      <w:r w:rsidRPr="008D6060">
        <w:rPr>
          <w:rFonts w:ascii="Bookman Old Style" w:hAnsi="Bookman Old Style"/>
          <w:bCs/>
        </w:rPr>
        <w:t>20 páginas. Formato de archivo en PDF/Adobe Acrobat. Tamaño: 1.38 Mb.</w:t>
      </w:r>
    </w:p>
    <w:p w14:paraId="5F872FB0" w14:textId="77777777" w:rsidR="008D6060" w:rsidRPr="008D6060" w:rsidRDefault="008D6060" w:rsidP="008D6060">
      <w:pPr>
        <w:jc w:val="both"/>
        <w:rPr>
          <w:rFonts w:ascii="Bookman Old Style" w:hAnsi="Bookman Old Style"/>
          <w:bCs/>
        </w:rPr>
      </w:pPr>
      <w:r w:rsidRPr="008D6060">
        <w:rPr>
          <w:rFonts w:ascii="Bookman Old Style" w:hAnsi="Bookman Old Style"/>
          <w:bCs/>
        </w:rPr>
        <w:t>BOC-A-2021-178-3974. </w:t>
      </w:r>
      <w:hyperlink r:id="rId492"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493"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494" w:tooltip="Descargar en formato PDF" w:history="1">
        <w:r w:rsidRPr="008D6060">
          <w:rPr>
            <w:rStyle w:val="Hipervnculo"/>
            <w:rFonts w:ascii="Bookman Old Style" w:hAnsi="Bookman Old Style"/>
            <w:bCs/>
          </w:rPr>
          <w:t>Descargar</w:t>
        </w:r>
      </w:hyperlink>
    </w:p>
    <w:p w14:paraId="603D6700" w14:textId="77777777" w:rsidR="008D6060" w:rsidRPr="008D6060" w:rsidRDefault="008D6060" w:rsidP="008D6060">
      <w:pPr>
        <w:jc w:val="both"/>
        <w:rPr>
          <w:rFonts w:ascii="Bookman Old Style" w:hAnsi="Bookman Old Style"/>
          <w:b/>
          <w:color w:val="FF0000"/>
          <w:lang w:val="es-ES_tradnl"/>
        </w:rPr>
      </w:pPr>
      <w:r w:rsidRPr="008D6060">
        <w:rPr>
          <w:rFonts w:ascii="Bookman Old Style" w:hAnsi="Bookman Old Style"/>
          <w:b/>
          <w:color w:val="FF0000"/>
          <w:highlight w:val="yellow"/>
          <w:lang w:val="es-ES_tradnl"/>
        </w:rPr>
        <w:t>BOC 30/08/2021</w:t>
      </w:r>
    </w:p>
    <w:p w14:paraId="2EA56117"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III. Otras Resoluciones</w:t>
      </w:r>
    </w:p>
    <w:p w14:paraId="198A6D06" w14:textId="77777777" w:rsidR="008D6060" w:rsidRPr="008D6060" w:rsidRDefault="008D6060" w:rsidP="008D6060">
      <w:pPr>
        <w:jc w:val="both"/>
        <w:rPr>
          <w:rFonts w:ascii="Bookman Old Style" w:hAnsi="Bookman Old Style"/>
          <w:b/>
        </w:rPr>
      </w:pPr>
      <w:r w:rsidRPr="008D6060">
        <w:rPr>
          <w:rFonts w:ascii="Bookman Old Style" w:hAnsi="Bookman Old Style"/>
          <w:b/>
        </w:rPr>
        <w:t>Consejería de Obras públicas, Transportes y Vivienda</w:t>
      </w:r>
    </w:p>
    <w:p w14:paraId="6E854576" w14:textId="77777777" w:rsidR="008D6060" w:rsidRPr="008D6060" w:rsidRDefault="00293157" w:rsidP="008D6060">
      <w:pPr>
        <w:jc w:val="both"/>
        <w:rPr>
          <w:rFonts w:ascii="Bookman Old Style" w:hAnsi="Bookman Old Style"/>
          <w:bCs/>
        </w:rPr>
      </w:pPr>
      <w:hyperlink r:id="rId495" w:tooltip="Ir a la disposición 2012/048/001" w:history="1">
        <w:r w:rsidR="008D6060" w:rsidRPr="008D6060">
          <w:rPr>
            <w:rStyle w:val="Hipervnculo"/>
            <w:rFonts w:ascii="Bookman Old Style" w:hAnsi="Bookman Old Style"/>
            <w:bCs/>
          </w:rPr>
          <w:t>3965</w:t>
        </w:r>
      </w:hyperlink>
      <w:r w:rsidR="008D6060" w:rsidRPr="008D6060">
        <w:rPr>
          <w:rFonts w:ascii="Bookman Old Style" w:hAnsi="Bookman Old Style"/>
          <w:bCs/>
        </w:rPr>
        <w:t> </w:t>
      </w:r>
      <w:hyperlink r:id="rId496" w:history="1">
        <w:r w:rsidR="008D6060" w:rsidRPr="008D6060">
          <w:rPr>
            <w:rStyle w:val="Hipervnculo"/>
            <w:rFonts w:ascii="Bookman Old Style" w:hAnsi="Bookman Old Style"/>
            <w:bCs/>
          </w:rPr>
          <w:t xml:space="preserve">Instituto Canario de la </w:t>
        </w:r>
        <w:proofErr w:type="gramStart"/>
        <w:r w:rsidR="008D6060" w:rsidRPr="008D6060">
          <w:rPr>
            <w:rStyle w:val="Hipervnculo"/>
            <w:rFonts w:ascii="Bookman Old Style" w:hAnsi="Bookman Old Style"/>
            <w:bCs/>
          </w:rPr>
          <w:t>Vivienda.-</w:t>
        </w:r>
        <w:proofErr w:type="gramEnd"/>
        <w:r w:rsidR="008D6060" w:rsidRPr="008D6060">
          <w:rPr>
            <w:rStyle w:val="Hipervnculo"/>
            <w:rFonts w:ascii="Bookman Old Style" w:hAnsi="Bookman Old Style"/>
            <w:bCs/>
          </w:rPr>
          <w:t xml:space="preserve"> Resolución de 17 de agosto de 2021, del Presidente, de justificación y abono de las ayudas concedidas para contribuir a minimizar el impacto económico y social del COVID-19 en los alquileres de vivienda habitual por Resolución de 18 de septiembre de 2020, para solicitudes presentadas el 12 de mayo de 2020.</w:t>
        </w:r>
      </w:hyperlink>
    </w:p>
    <w:p w14:paraId="09C6A83F" w14:textId="77777777" w:rsidR="008D6060" w:rsidRPr="008D6060" w:rsidRDefault="008D6060" w:rsidP="008D6060">
      <w:pPr>
        <w:jc w:val="both"/>
        <w:rPr>
          <w:rFonts w:ascii="Bookman Old Style" w:hAnsi="Bookman Old Style"/>
          <w:bCs/>
        </w:rPr>
      </w:pPr>
      <w:r w:rsidRPr="008D6060">
        <w:rPr>
          <w:rFonts w:ascii="Bookman Old Style" w:hAnsi="Bookman Old Style"/>
          <w:bCs/>
        </w:rPr>
        <w:t>14 páginas. Formato de archivo en PDF/Adobe Acrobat. Tamaño: 620.30 Kb.</w:t>
      </w:r>
    </w:p>
    <w:p w14:paraId="25312D6A" w14:textId="77777777" w:rsidR="008D6060" w:rsidRPr="008D6060" w:rsidRDefault="008D6060" w:rsidP="008D6060">
      <w:pPr>
        <w:jc w:val="both"/>
        <w:rPr>
          <w:rFonts w:ascii="Bookman Old Style" w:hAnsi="Bookman Old Style"/>
          <w:bCs/>
        </w:rPr>
      </w:pPr>
      <w:r w:rsidRPr="008D6060">
        <w:rPr>
          <w:rFonts w:ascii="Bookman Old Style" w:hAnsi="Bookman Old Style"/>
          <w:bCs/>
        </w:rPr>
        <w:t>BOC-A-2021-177-3965. </w:t>
      </w:r>
      <w:hyperlink r:id="rId497"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498"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499" w:tooltip="Descargar en formato PDF" w:history="1">
        <w:r w:rsidRPr="008D6060">
          <w:rPr>
            <w:rStyle w:val="Hipervnculo"/>
            <w:rFonts w:ascii="Bookman Old Style" w:hAnsi="Bookman Old Style"/>
            <w:bCs/>
          </w:rPr>
          <w:t>Descargar</w:t>
        </w:r>
      </w:hyperlink>
    </w:p>
    <w:p w14:paraId="6AA7FBA5" w14:textId="77777777" w:rsidR="008D6060" w:rsidRPr="008D6060" w:rsidRDefault="008D6060" w:rsidP="008D6060">
      <w:pPr>
        <w:jc w:val="both"/>
        <w:rPr>
          <w:rFonts w:ascii="Bookman Old Style" w:hAnsi="Bookman Old Style"/>
          <w:b/>
          <w:color w:val="FF0000"/>
          <w:lang w:val="es-ES_tradnl"/>
        </w:rPr>
      </w:pPr>
      <w:r w:rsidRPr="008D6060">
        <w:rPr>
          <w:rFonts w:ascii="Bookman Old Style" w:hAnsi="Bookman Old Style"/>
          <w:b/>
          <w:color w:val="FF0000"/>
          <w:highlight w:val="yellow"/>
          <w:lang w:val="es-ES_tradnl"/>
        </w:rPr>
        <w:t>BOE 27/08/2021</w:t>
      </w:r>
    </w:p>
    <w:p w14:paraId="496DD55D" w14:textId="77777777" w:rsidR="008D6060" w:rsidRPr="008D6060" w:rsidRDefault="008D6060" w:rsidP="008D6060">
      <w:pPr>
        <w:jc w:val="both"/>
        <w:rPr>
          <w:rFonts w:ascii="Bookman Old Style" w:hAnsi="Bookman Old Style"/>
          <w:b/>
          <w:bCs/>
          <w:iCs/>
        </w:rPr>
      </w:pPr>
      <w:proofErr w:type="spellStart"/>
      <w:r w:rsidRPr="008D6060">
        <w:rPr>
          <w:rFonts w:ascii="Bookman Old Style" w:hAnsi="Bookman Old Style"/>
          <w:b/>
          <w:bCs/>
          <w:iCs/>
        </w:rPr>
        <w:t>I.Disposiciones</w:t>
      </w:r>
      <w:proofErr w:type="spellEnd"/>
      <w:r w:rsidRPr="008D6060">
        <w:rPr>
          <w:rFonts w:ascii="Bookman Old Style" w:hAnsi="Bookman Old Style"/>
          <w:b/>
          <w:bCs/>
          <w:iCs/>
        </w:rPr>
        <w:t xml:space="preserve"> Generales</w:t>
      </w:r>
    </w:p>
    <w:p w14:paraId="159F2442"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Comunidad Autónoma de Extremadura Actividad Empresarial</w:t>
      </w:r>
    </w:p>
    <w:p w14:paraId="153EB8CB"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Cámaras Oficiales de Comercio e Industria</w:t>
      </w:r>
    </w:p>
    <w:p w14:paraId="2243FBCB" w14:textId="77777777" w:rsidR="008D6060" w:rsidRPr="008D6060" w:rsidRDefault="008D6060" w:rsidP="008D6060">
      <w:pPr>
        <w:jc w:val="both"/>
        <w:rPr>
          <w:rFonts w:ascii="Bookman Old Style" w:hAnsi="Bookman Old Style"/>
          <w:bCs/>
        </w:rPr>
      </w:pPr>
      <w:r w:rsidRPr="008D6060">
        <w:rPr>
          <w:rFonts w:ascii="Bookman Old Style" w:hAnsi="Bookman Old Style"/>
          <w:bCs/>
        </w:rPr>
        <w:t>Corrección de errores del Decreto-ley 5/2021, de 9 de junio, por el que se regulan y establecen ayudas directas a autónomos y empresas, financiadas por el Gobierno de España; se establecen las bases reguladoras de ayudas urgentes en el marco del desarrollo del plan corresponsables; se modifica el Decreto-ley 9/2020, de 8 de mayo, por el que se aprueba una subvención para refuerzo del sistema de garantías de Extremadura, se establecen ayudas financieras a autónomos y empresas, y se adoptan medidas en materia de espectáculos públicos y actividades recreativas y de patrimonio histórico y cultural, para afrontar los efectos negativos del COVID-19 y se modifica la Ley 3/2018, de 21 de febrero, de Cámaras Oficiales de Comercio, Industria y Servicios de Extremadura.</w:t>
      </w:r>
    </w:p>
    <w:p w14:paraId="251F6F7E" w14:textId="77777777" w:rsidR="008D6060" w:rsidRPr="008D6060" w:rsidRDefault="00293157" w:rsidP="008D6060">
      <w:pPr>
        <w:jc w:val="both"/>
        <w:rPr>
          <w:rFonts w:ascii="Bookman Old Style" w:hAnsi="Bookman Old Style"/>
          <w:bCs/>
          <w:lang w:val="en-US"/>
        </w:rPr>
      </w:pPr>
      <w:hyperlink r:id="rId500" w:tooltip="PDF firmado BOE-A-2021-14238" w:history="1">
        <w:r w:rsidR="008D6060" w:rsidRPr="008D6060">
          <w:rPr>
            <w:rStyle w:val="Hipervnculo"/>
            <w:rFonts w:ascii="Bookman Old Style" w:hAnsi="Bookman Old Style"/>
            <w:bCs/>
            <w:lang w:val="en-US"/>
          </w:rPr>
          <w:t>PDF (BOE-A-2021-14238 - 2 </w:t>
        </w:r>
        <w:proofErr w:type="spellStart"/>
        <w:r w:rsidR="008D6060" w:rsidRPr="008D6060">
          <w:rPr>
            <w:rStyle w:val="Hipervnculo"/>
            <w:rFonts w:ascii="Bookman Old Style" w:hAnsi="Bookman Old Style"/>
            <w:bCs/>
            <w:lang w:val="en-US"/>
          </w:rPr>
          <w:t>págs</w:t>
        </w:r>
        <w:proofErr w:type="spellEnd"/>
        <w:r w:rsidR="008D6060" w:rsidRPr="008D6060">
          <w:rPr>
            <w:rStyle w:val="Hipervnculo"/>
            <w:rFonts w:ascii="Bookman Old Style" w:hAnsi="Bookman Old Style"/>
            <w:bCs/>
            <w:lang w:val="en-US"/>
          </w:rPr>
          <w:t>. - 221 KB)</w:t>
        </w:r>
      </w:hyperlink>
    </w:p>
    <w:p w14:paraId="4204F8F5" w14:textId="77777777" w:rsidR="008D6060" w:rsidRPr="008D6060" w:rsidRDefault="008D6060" w:rsidP="008D6060">
      <w:pPr>
        <w:jc w:val="both"/>
        <w:rPr>
          <w:rFonts w:ascii="Bookman Old Style" w:hAnsi="Bookman Old Style"/>
          <w:b/>
          <w:color w:val="FF0000"/>
          <w:lang w:val="es-ES_tradnl"/>
        </w:rPr>
      </w:pPr>
      <w:r w:rsidRPr="008D6060">
        <w:rPr>
          <w:rFonts w:ascii="Bookman Old Style" w:hAnsi="Bookman Old Style"/>
          <w:b/>
          <w:color w:val="FF0000"/>
          <w:highlight w:val="yellow"/>
          <w:lang w:val="es-ES_tradnl"/>
        </w:rPr>
        <w:t>BOC 27/08/2021</w:t>
      </w:r>
    </w:p>
    <w:p w14:paraId="53CFB415" w14:textId="77777777" w:rsidR="008D6060" w:rsidRPr="008D6060" w:rsidRDefault="008D6060" w:rsidP="008D6060">
      <w:pPr>
        <w:jc w:val="both"/>
        <w:rPr>
          <w:rFonts w:ascii="Bookman Old Style" w:hAnsi="Bookman Old Style"/>
          <w:b/>
          <w:bCs/>
          <w:iCs/>
        </w:rPr>
      </w:pPr>
      <w:proofErr w:type="spellStart"/>
      <w:r w:rsidRPr="008D6060">
        <w:rPr>
          <w:rFonts w:ascii="Bookman Old Style" w:hAnsi="Bookman Old Style"/>
          <w:b/>
          <w:bCs/>
          <w:iCs/>
        </w:rPr>
        <w:t>I.Disposiciones</w:t>
      </w:r>
      <w:proofErr w:type="spellEnd"/>
      <w:r w:rsidRPr="008D6060">
        <w:rPr>
          <w:rFonts w:ascii="Bookman Old Style" w:hAnsi="Bookman Old Style"/>
          <w:b/>
          <w:bCs/>
          <w:iCs/>
        </w:rPr>
        <w:t xml:space="preserve"> Generales</w:t>
      </w:r>
    </w:p>
    <w:p w14:paraId="623C64BD"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Parlamento de Canarias</w:t>
      </w:r>
    </w:p>
    <w:p w14:paraId="41F1A211" w14:textId="77777777" w:rsidR="008D6060" w:rsidRPr="008D6060" w:rsidRDefault="00293157" w:rsidP="008D6060">
      <w:pPr>
        <w:jc w:val="both"/>
        <w:rPr>
          <w:rFonts w:ascii="Bookman Old Style" w:hAnsi="Bookman Old Style"/>
          <w:bCs/>
        </w:rPr>
      </w:pPr>
      <w:hyperlink r:id="rId501" w:tooltip="Ir a la disposición 2012/048/001" w:history="1">
        <w:r w:rsidR="008D6060" w:rsidRPr="008D6060">
          <w:rPr>
            <w:rStyle w:val="Hipervnculo"/>
            <w:rFonts w:ascii="Bookman Old Style" w:hAnsi="Bookman Old Style"/>
            <w:bCs/>
          </w:rPr>
          <w:t>3956</w:t>
        </w:r>
      </w:hyperlink>
      <w:r w:rsidR="008D6060" w:rsidRPr="008D6060">
        <w:rPr>
          <w:rFonts w:ascii="Bookman Old Style" w:hAnsi="Bookman Old Style"/>
          <w:bCs/>
        </w:rPr>
        <w:t> </w:t>
      </w:r>
      <w:hyperlink r:id="rId502" w:history="1">
        <w:r w:rsidR="008D6060" w:rsidRPr="008D6060">
          <w:rPr>
            <w:rStyle w:val="Hipervnculo"/>
            <w:rFonts w:ascii="Bookman Old Style" w:hAnsi="Bookman Old Style"/>
            <w:bCs/>
          </w:rPr>
          <w:t>RESOLUCIÓN de 17 de agosto de 2021, de la Presidencia, por la que se ordena la publicación del Acuerdo de convalidación del Decreto ley 10/2021, de 22 de julio, por el que se regula la concesión directa de subvenciones dirigidas a cubrir el coste del Impuesto de Bienes Inmuebles soportado por empresas titulares de la explotación de establecimientos turísticos de alojamiento de Canarias, afectadas por la crisis derivada de la pandemia de la COVID-19 y por el que se modifica el Decreto ley 9/2021, de 28 de junio, por el que se regula la concesión de subvenciones directas a las personas trabajadoras por cuenta ajena afectadas por expedientes de regulación temporal de empleo a causa de la COVID-I9 (10L/DL-0035).</w:t>
        </w:r>
      </w:hyperlink>
    </w:p>
    <w:p w14:paraId="6DE3463B" w14:textId="77777777" w:rsidR="008D6060" w:rsidRPr="008D6060" w:rsidRDefault="008D6060" w:rsidP="008D6060">
      <w:pPr>
        <w:jc w:val="both"/>
        <w:rPr>
          <w:rFonts w:ascii="Bookman Old Style" w:hAnsi="Bookman Old Style"/>
          <w:bCs/>
        </w:rPr>
      </w:pPr>
      <w:r w:rsidRPr="008D6060">
        <w:rPr>
          <w:rFonts w:ascii="Bookman Old Style" w:hAnsi="Bookman Old Style"/>
          <w:bCs/>
        </w:rPr>
        <w:t>1 páginas. Formato de archivo en PDF/Adobe Acrobat. Tamaño: 242.82 Kb.</w:t>
      </w:r>
    </w:p>
    <w:p w14:paraId="430A4064" w14:textId="77777777" w:rsidR="008D6060" w:rsidRPr="008D6060" w:rsidRDefault="008D6060" w:rsidP="008D6060">
      <w:pPr>
        <w:jc w:val="both"/>
        <w:rPr>
          <w:rFonts w:ascii="Bookman Old Style" w:hAnsi="Bookman Old Style"/>
          <w:bCs/>
        </w:rPr>
      </w:pPr>
      <w:r w:rsidRPr="008D6060">
        <w:rPr>
          <w:rFonts w:ascii="Bookman Old Style" w:hAnsi="Bookman Old Style"/>
          <w:bCs/>
        </w:rPr>
        <w:lastRenderedPageBreak/>
        <w:t>BOC-A-2021-176-3956. </w:t>
      </w:r>
      <w:hyperlink r:id="rId503"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504"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505" w:tooltip="Descargar en formato PDF" w:history="1">
        <w:r w:rsidRPr="008D6060">
          <w:rPr>
            <w:rStyle w:val="Hipervnculo"/>
            <w:rFonts w:ascii="Bookman Old Style" w:hAnsi="Bookman Old Style"/>
            <w:bCs/>
          </w:rPr>
          <w:t>Descargar</w:t>
        </w:r>
      </w:hyperlink>
    </w:p>
    <w:p w14:paraId="0AAD7C62" w14:textId="77777777" w:rsidR="008D6060" w:rsidRPr="008D6060" w:rsidRDefault="008D6060" w:rsidP="008D6060">
      <w:pPr>
        <w:jc w:val="both"/>
        <w:rPr>
          <w:rFonts w:ascii="Bookman Old Style" w:hAnsi="Bookman Old Style"/>
          <w:b/>
          <w:color w:val="FF0000"/>
          <w:lang w:val="es-ES_tradnl"/>
        </w:rPr>
      </w:pPr>
      <w:r w:rsidRPr="008D6060">
        <w:rPr>
          <w:rFonts w:ascii="Bookman Old Style" w:hAnsi="Bookman Old Style"/>
          <w:b/>
          <w:color w:val="FF0000"/>
          <w:highlight w:val="yellow"/>
          <w:lang w:val="es-ES_tradnl"/>
        </w:rPr>
        <w:t>BOC 26/08/2021</w:t>
      </w:r>
    </w:p>
    <w:p w14:paraId="3C896B7B"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III. Otras Resoluciones</w:t>
      </w:r>
    </w:p>
    <w:p w14:paraId="7EED2A24"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Consejería de Economía, Conocimiento y Empleo</w:t>
      </w:r>
    </w:p>
    <w:p w14:paraId="6B76ACD3" w14:textId="77777777" w:rsidR="008D6060" w:rsidRPr="008D6060" w:rsidRDefault="00293157" w:rsidP="008D6060">
      <w:pPr>
        <w:jc w:val="both"/>
        <w:rPr>
          <w:rFonts w:ascii="Bookman Old Style" w:hAnsi="Bookman Old Style"/>
          <w:bCs/>
        </w:rPr>
      </w:pPr>
      <w:hyperlink r:id="rId506" w:tooltip="Ir a la disposición 2012/048/001" w:history="1">
        <w:r w:rsidR="008D6060" w:rsidRPr="008D6060">
          <w:rPr>
            <w:rStyle w:val="Hipervnculo"/>
            <w:rFonts w:ascii="Bookman Old Style" w:hAnsi="Bookman Old Style"/>
            <w:bCs/>
          </w:rPr>
          <w:t>3947</w:t>
        </w:r>
      </w:hyperlink>
      <w:r w:rsidR="008D6060" w:rsidRPr="008D6060">
        <w:rPr>
          <w:rFonts w:ascii="Bookman Old Style" w:hAnsi="Bookman Old Style"/>
          <w:bCs/>
        </w:rPr>
        <w:t> </w:t>
      </w:r>
      <w:hyperlink r:id="rId507" w:history="1">
        <w:r w:rsidR="008D6060" w:rsidRPr="008D6060">
          <w:rPr>
            <w:rStyle w:val="Hipervnculo"/>
            <w:rFonts w:ascii="Bookman Old Style" w:hAnsi="Bookman Old Style"/>
            <w:bCs/>
          </w:rPr>
          <w:t xml:space="preserve">Servicio Canario de Empleo.- Resolución de 13 de agosto de 2021, de la Directora, por la que se resuelve la concesión de la Línea </w:t>
        </w:r>
        <w:proofErr w:type="spellStart"/>
        <w:r w:rsidR="008D6060" w:rsidRPr="008D6060">
          <w:rPr>
            <w:rStyle w:val="Hipervnculo"/>
            <w:rFonts w:ascii="Bookman Old Style" w:hAnsi="Bookman Old Style"/>
            <w:bCs/>
          </w:rPr>
          <w:t>Covid</w:t>
        </w:r>
        <w:proofErr w:type="spellEnd"/>
        <w:r w:rsidR="008D6060" w:rsidRPr="008D6060">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 ley 6/2021, de 4 de junio [Línea 1: personas autónomas (empresarias o profesionales) que tributen en régimen de estimación objetiva en el Impuesto sobre la Renta de las Personas Físicas], reflejadas en el informe-propuesta emitido por la Cámara Oficial de Comercio, Industria, Servicios y Navegación de Fuerteventura.</w:t>
        </w:r>
      </w:hyperlink>
    </w:p>
    <w:p w14:paraId="42D0FD55" w14:textId="77777777" w:rsidR="008D6060" w:rsidRPr="008D6060" w:rsidRDefault="008D6060" w:rsidP="008D6060">
      <w:pPr>
        <w:jc w:val="both"/>
        <w:rPr>
          <w:rFonts w:ascii="Bookman Old Style" w:hAnsi="Bookman Old Style"/>
          <w:bCs/>
        </w:rPr>
      </w:pPr>
      <w:r w:rsidRPr="008D6060">
        <w:rPr>
          <w:rFonts w:ascii="Bookman Old Style" w:hAnsi="Bookman Old Style"/>
          <w:bCs/>
        </w:rPr>
        <w:t>11 páginas. Formato de archivo en PDF/Adobe Acrobat. Tamaño: 748.87 Kb.</w:t>
      </w:r>
    </w:p>
    <w:p w14:paraId="66938842" w14:textId="77777777" w:rsidR="008D6060" w:rsidRPr="008D6060" w:rsidRDefault="008D6060" w:rsidP="008D6060">
      <w:pPr>
        <w:jc w:val="both"/>
        <w:rPr>
          <w:rFonts w:ascii="Bookman Old Style" w:hAnsi="Bookman Old Style"/>
          <w:bCs/>
        </w:rPr>
      </w:pPr>
      <w:r w:rsidRPr="008D6060">
        <w:rPr>
          <w:rFonts w:ascii="Bookman Old Style" w:hAnsi="Bookman Old Style"/>
          <w:bCs/>
        </w:rPr>
        <w:t>BOC-A-2021-175-3947. </w:t>
      </w:r>
      <w:hyperlink r:id="rId508"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509"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510" w:tooltip="Descargar en formato PDF" w:history="1">
        <w:r w:rsidRPr="008D6060">
          <w:rPr>
            <w:rStyle w:val="Hipervnculo"/>
            <w:rFonts w:ascii="Bookman Old Style" w:hAnsi="Bookman Old Style"/>
            <w:bCs/>
          </w:rPr>
          <w:t>Descargar</w:t>
        </w:r>
      </w:hyperlink>
    </w:p>
    <w:p w14:paraId="44DF38C6" w14:textId="77777777" w:rsidR="008D6060" w:rsidRPr="008D6060" w:rsidRDefault="00293157" w:rsidP="008D6060">
      <w:pPr>
        <w:jc w:val="both"/>
        <w:rPr>
          <w:rFonts w:ascii="Bookman Old Style" w:hAnsi="Bookman Old Style"/>
          <w:bCs/>
        </w:rPr>
      </w:pPr>
      <w:hyperlink r:id="rId511" w:tooltip="Ir a la disposición 2012/048/001" w:history="1">
        <w:r w:rsidR="008D6060" w:rsidRPr="008D6060">
          <w:rPr>
            <w:rStyle w:val="Hipervnculo"/>
            <w:rFonts w:ascii="Bookman Old Style" w:hAnsi="Bookman Old Style"/>
            <w:bCs/>
          </w:rPr>
          <w:t>3948</w:t>
        </w:r>
      </w:hyperlink>
      <w:r w:rsidR="008D6060" w:rsidRPr="008D6060">
        <w:rPr>
          <w:rFonts w:ascii="Bookman Old Style" w:hAnsi="Bookman Old Style"/>
          <w:bCs/>
        </w:rPr>
        <w:t> </w:t>
      </w:r>
      <w:hyperlink r:id="rId512" w:history="1">
        <w:r w:rsidR="008D6060" w:rsidRPr="008D6060">
          <w:rPr>
            <w:rStyle w:val="Hipervnculo"/>
            <w:rFonts w:ascii="Bookman Old Style" w:hAnsi="Bookman Old Style"/>
            <w:bCs/>
          </w:rPr>
          <w:t xml:space="preserve">Servicio Canario de Empleo.- Resolución de 13 de agosto de 2021, de la Directora, por la que se resuelve la concesión de la Línea </w:t>
        </w:r>
        <w:proofErr w:type="spellStart"/>
        <w:r w:rsidR="008D6060" w:rsidRPr="008D6060">
          <w:rPr>
            <w:rStyle w:val="Hipervnculo"/>
            <w:rFonts w:ascii="Bookman Old Style" w:hAnsi="Bookman Old Style"/>
            <w:bCs/>
          </w:rPr>
          <w:t>Covid</w:t>
        </w:r>
        <w:proofErr w:type="spellEnd"/>
        <w:r w:rsidR="008D6060" w:rsidRPr="008D6060">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 ley 6/2021, de 4 de junio [Línea 1: personas autónomas (empresarias o profesionales) que tributen en régimen de estimación objetiva en el Impuesto sobre la Renta de las Personas Físicas], reflejadas en el informe-propuesta emitido por la Cámara Oficial de Comercio, Industria, Servicios y Navegación de Gran Canaria.</w:t>
        </w:r>
      </w:hyperlink>
    </w:p>
    <w:p w14:paraId="4291D3E1" w14:textId="77777777" w:rsidR="008D6060" w:rsidRPr="008D6060" w:rsidRDefault="008D6060" w:rsidP="008D6060">
      <w:pPr>
        <w:jc w:val="both"/>
        <w:rPr>
          <w:rFonts w:ascii="Bookman Old Style" w:hAnsi="Bookman Old Style"/>
          <w:bCs/>
        </w:rPr>
      </w:pPr>
      <w:r w:rsidRPr="008D6060">
        <w:rPr>
          <w:rFonts w:ascii="Bookman Old Style" w:hAnsi="Bookman Old Style"/>
          <w:bCs/>
        </w:rPr>
        <w:t>53 páginas. Formato de archivo en PDF/Adobe Acrobat. Tamaño: 5.27 Mb.</w:t>
      </w:r>
    </w:p>
    <w:p w14:paraId="6F7A314F" w14:textId="77777777" w:rsidR="008D6060" w:rsidRPr="008D6060" w:rsidRDefault="008D6060" w:rsidP="008D6060">
      <w:pPr>
        <w:jc w:val="both"/>
        <w:rPr>
          <w:rFonts w:ascii="Bookman Old Style" w:hAnsi="Bookman Old Style"/>
          <w:bCs/>
        </w:rPr>
      </w:pPr>
      <w:r w:rsidRPr="008D6060">
        <w:rPr>
          <w:rFonts w:ascii="Bookman Old Style" w:hAnsi="Bookman Old Style"/>
          <w:bCs/>
        </w:rPr>
        <w:t>BOC-A-2021-175-3948. </w:t>
      </w:r>
      <w:hyperlink r:id="rId513"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514"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515" w:tooltip="Descargar en formato PDF" w:history="1">
        <w:r w:rsidRPr="008D6060">
          <w:rPr>
            <w:rStyle w:val="Hipervnculo"/>
            <w:rFonts w:ascii="Bookman Old Style" w:hAnsi="Bookman Old Style"/>
            <w:bCs/>
          </w:rPr>
          <w:t>Descargar</w:t>
        </w:r>
      </w:hyperlink>
    </w:p>
    <w:p w14:paraId="3DC283FC"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Presidencia del Gobierno</w:t>
      </w:r>
    </w:p>
    <w:p w14:paraId="6A4E1DC1" w14:textId="77777777" w:rsidR="008D6060" w:rsidRPr="008D6060" w:rsidRDefault="00293157" w:rsidP="008D6060">
      <w:pPr>
        <w:jc w:val="both"/>
        <w:rPr>
          <w:rFonts w:ascii="Bookman Old Style" w:hAnsi="Bookman Old Style"/>
          <w:bCs/>
        </w:rPr>
      </w:pPr>
      <w:hyperlink r:id="rId516" w:tooltip="Ir a la disposición 2012/048/001" w:history="1">
        <w:r w:rsidR="008D6060" w:rsidRPr="008D6060">
          <w:rPr>
            <w:rStyle w:val="Hipervnculo"/>
            <w:rFonts w:ascii="Bookman Old Style" w:hAnsi="Bookman Old Style"/>
            <w:bCs/>
          </w:rPr>
          <w:t>3951</w:t>
        </w:r>
      </w:hyperlink>
      <w:r w:rsidR="008D6060" w:rsidRPr="008D6060">
        <w:rPr>
          <w:rFonts w:ascii="Bookman Old Style" w:hAnsi="Bookman Old Style"/>
          <w:bCs/>
        </w:rPr>
        <w:t> </w:t>
      </w:r>
      <w:hyperlink r:id="rId517" w:history="1">
        <w:r w:rsidR="008D6060" w:rsidRPr="008D6060">
          <w:rPr>
            <w:rStyle w:val="Hipervnculo"/>
            <w:rFonts w:ascii="Bookman Old Style" w:hAnsi="Bookman Old Style"/>
            <w:bCs/>
          </w:rPr>
          <w:t xml:space="preserve">Secretaría General.- Anuncio por el que se hace pública la Resolución de 12 de agosto de 2021, que dispone la remisión y emplaza a cuantos aparezcan como interesados en el recurso que se tramita como Procedimiento Ordinario </w:t>
        </w:r>
        <w:proofErr w:type="spellStart"/>
        <w:r w:rsidR="008D6060" w:rsidRPr="008D6060">
          <w:rPr>
            <w:rStyle w:val="Hipervnculo"/>
            <w:rFonts w:ascii="Bookman Old Style" w:hAnsi="Bookman Old Style"/>
            <w:bCs/>
          </w:rPr>
          <w:t>nº</w:t>
        </w:r>
        <w:proofErr w:type="spellEnd"/>
        <w:r w:rsidR="008D6060" w:rsidRPr="008D6060">
          <w:rPr>
            <w:rStyle w:val="Hipervnculo"/>
            <w:rFonts w:ascii="Bookman Old Style" w:hAnsi="Bookman Old Style"/>
            <w:bCs/>
          </w:rPr>
          <w:t xml:space="preserve"> 239/2021 en el Tribunal Superior de Justicia de Canarias, Sala de lo Contencioso-Administrativo, Sección Segunda, de Santa Cruz de Tenerife, interpuesto por Federación Nacional de Empresarios de Instalaciones Deportivas contra la Resolución de 23 de julio de 2021, por la que se dispone la publicación del Acuerdo del Gobierno de Canarias de 22 de julio de 2021, que aprueba la actualización de las medidas de prevención establecidas mediante Acuerdo del Gobierno de 19 de junio de 2020, para hacer frente a la </w:t>
        </w:r>
        <w:r w:rsidR="008D6060" w:rsidRPr="008D6060">
          <w:rPr>
            <w:rStyle w:val="Hipervnculo"/>
            <w:rFonts w:ascii="Bookman Old Style" w:hAnsi="Bookman Old Style"/>
            <w:bCs/>
          </w:rPr>
          <w:lastRenderedPageBreak/>
          <w:t>crisis sanitaria ocasionada por el COVID-19, una vez superada la Fase III del Plan para la transición hacia una nueva normalidad, finalizada la vigencia de las medidas propias del estado de alarma.</w:t>
        </w:r>
      </w:hyperlink>
    </w:p>
    <w:p w14:paraId="77B4DA9F" w14:textId="77777777" w:rsidR="008D6060" w:rsidRPr="008D6060" w:rsidRDefault="008D6060" w:rsidP="008D6060">
      <w:pPr>
        <w:jc w:val="both"/>
        <w:rPr>
          <w:rFonts w:ascii="Bookman Old Style" w:hAnsi="Bookman Old Style"/>
          <w:b/>
          <w:color w:val="FF0000"/>
          <w:lang w:val="es-ES_tradnl"/>
        </w:rPr>
      </w:pPr>
      <w:r w:rsidRPr="008D6060">
        <w:rPr>
          <w:rFonts w:ascii="Bookman Old Style" w:hAnsi="Bookman Old Style"/>
          <w:b/>
          <w:color w:val="FF0000"/>
          <w:highlight w:val="yellow"/>
          <w:lang w:val="es-ES_tradnl"/>
        </w:rPr>
        <w:t>BOC 25/08/2021</w:t>
      </w:r>
    </w:p>
    <w:p w14:paraId="7033FC4C"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III. Otras Resoluciones</w:t>
      </w:r>
    </w:p>
    <w:p w14:paraId="1562D73D"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Consejería de Economía, Conocimiento y Empleo</w:t>
      </w:r>
    </w:p>
    <w:p w14:paraId="0BE7FABB" w14:textId="77777777" w:rsidR="008D6060" w:rsidRPr="008D6060" w:rsidRDefault="00293157" w:rsidP="008D6060">
      <w:pPr>
        <w:jc w:val="both"/>
        <w:rPr>
          <w:rFonts w:ascii="Bookman Old Style" w:hAnsi="Bookman Old Style"/>
          <w:bCs/>
        </w:rPr>
      </w:pPr>
      <w:hyperlink r:id="rId518" w:tooltip="Ir a la disposición 2012/048/001" w:history="1">
        <w:r w:rsidR="008D6060" w:rsidRPr="008D6060">
          <w:rPr>
            <w:rStyle w:val="Hipervnculo"/>
            <w:rFonts w:ascii="Bookman Old Style" w:hAnsi="Bookman Old Style"/>
            <w:bCs/>
          </w:rPr>
          <w:t>3932</w:t>
        </w:r>
      </w:hyperlink>
      <w:r w:rsidR="008D6060" w:rsidRPr="008D6060">
        <w:rPr>
          <w:rFonts w:ascii="Bookman Old Style" w:hAnsi="Bookman Old Style"/>
          <w:bCs/>
        </w:rPr>
        <w:t> </w:t>
      </w:r>
      <w:hyperlink r:id="rId519" w:history="1">
        <w:r w:rsidR="008D6060" w:rsidRPr="008D6060">
          <w:rPr>
            <w:rStyle w:val="Hipervnculo"/>
            <w:rFonts w:ascii="Bookman Old Style" w:hAnsi="Bookman Old Style"/>
            <w:bCs/>
          </w:rPr>
          <w:t xml:space="preserve">Servicio Canario de Empleo.- Corrección de error de la Resolución de 28 de julio de 2021, de la Directora, por la que se resuelve la concesión de la Línea </w:t>
        </w:r>
        <w:proofErr w:type="spellStart"/>
        <w:r w:rsidR="008D6060" w:rsidRPr="008D6060">
          <w:rPr>
            <w:rStyle w:val="Hipervnculo"/>
            <w:rFonts w:ascii="Bookman Old Style" w:hAnsi="Bookman Old Style"/>
            <w:bCs/>
          </w:rPr>
          <w:t>Covid</w:t>
        </w:r>
        <w:proofErr w:type="spellEnd"/>
        <w:r w:rsidR="008D6060" w:rsidRPr="008D6060">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 ley 6/2021, de 4 de junio [Línea 1: personas autónomas (empresarias o profesionales) que tributen en régimen de estimación objetiva en el Impuesto sobre la Renta de las Personas Físicas] (BOC </w:t>
        </w:r>
        <w:proofErr w:type="spellStart"/>
        <w:r w:rsidR="008D6060" w:rsidRPr="008D6060">
          <w:rPr>
            <w:rStyle w:val="Hipervnculo"/>
            <w:rFonts w:ascii="Bookman Old Style" w:hAnsi="Bookman Old Style"/>
            <w:bCs/>
          </w:rPr>
          <w:t>nº</w:t>
        </w:r>
        <w:proofErr w:type="spellEnd"/>
        <w:r w:rsidR="008D6060" w:rsidRPr="008D6060">
          <w:rPr>
            <w:rStyle w:val="Hipervnculo"/>
            <w:rFonts w:ascii="Bookman Old Style" w:hAnsi="Bookman Old Style"/>
            <w:bCs/>
          </w:rPr>
          <w:t xml:space="preserve"> 161, de 5.8.2021).</w:t>
        </w:r>
      </w:hyperlink>
    </w:p>
    <w:p w14:paraId="5D8A9AEB" w14:textId="77777777" w:rsidR="008D6060" w:rsidRPr="008D6060" w:rsidRDefault="008D6060" w:rsidP="008D6060">
      <w:pPr>
        <w:jc w:val="both"/>
        <w:rPr>
          <w:rFonts w:ascii="Bookman Old Style" w:hAnsi="Bookman Old Style"/>
          <w:bCs/>
        </w:rPr>
      </w:pPr>
      <w:r w:rsidRPr="008D6060">
        <w:rPr>
          <w:rFonts w:ascii="Bookman Old Style" w:hAnsi="Bookman Old Style"/>
          <w:bCs/>
        </w:rPr>
        <w:t>1 páginas. Formato de archivo en PDF/Adobe Acrobat. Tamaño: 415.02 Kb.</w:t>
      </w:r>
    </w:p>
    <w:p w14:paraId="2966120C" w14:textId="77777777" w:rsidR="008D6060" w:rsidRPr="008D6060" w:rsidRDefault="008D6060" w:rsidP="008D6060">
      <w:pPr>
        <w:jc w:val="both"/>
        <w:rPr>
          <w:rFonts w:ascii="Bookman Old Style" w:hAnsi="Bookman Old Style"/>
          <w:bCs/>
        </w:rPr>
      </w:pPr>
      <w:r w:rsidRPr="008D6060">
        <w:rPr>
          <w:rFonts w:ascii="Bookman Old Style" w:hAnsi="Bookman Old Style"/>
          <w:bCs/>
        </w:rPr>
        <w:t>BOC-A-2021-174-3932. </w:t>
      </w:r>
      <w:hyperlink r:id="rId520"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521"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522" w:tooltip="Descargar en formato PDF" w:history="1">
        <w:r w:rsidRPr="008D6060">
          <w:rPr>
            <w:rStyle w:val="Hipervnculo"/>
            <w:rFonts w:ascii="Bookman Old Style" w:hAnsi="Bookman Old Style"/>
            <w:bCs/>
          </w:rPr>
          <w:t>Descargar</w:t>
        </w:r>
      </w:hyperlink>
    </w:p>
    <w:p w14:paraId="4BCF26AF" w14:textId="77777777" w:rsidR="008D6060" w:rsidRPr="008D6060" w:rsidRDefault="008D6060" w:rsidP="008D6060">
      <w:pPr>
        <w:jc w:val="both"/>
        <w:rPr>
          <w:rFonts w:ascii="Bookman Old Style" w:hAnsi="Bookman Old Style"/>
          <w:b/>
          <w:color w:val="FF0000"/>
          <w:lang w:val="es-ES_tradnl"/>
        </w:rPr>
      </w:pPr>
      <w:r w:rsidRPr="008D6060">
        <w:rPr>
          <w:rFonts w:ascii="Bookman Old Style" w:hAnsi="Bookman Old Style"/>
          <w:b/>
          <w:color w:val="FF0000"/>
          <w:highlight w:val="yellow"/>
          <w:lang w:val="es-ES_tradnl"/>
        </w:rPr>
        <w:t>BOC 24/08/2021</w:t>
      </w:r>
    </w:p>
    <w:p w14:paraId="650BD69F"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III. Otras Resoluciones</w:t>
      </w:r>
    </w:p>
    <w:p w14:paraId="123583CE"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Consejería de Obras públicas, Transportes y Vivienda</w:t>
      </w:r>
      <w:r w:rsidRPr="008D6060">
        <w:rPr>
          <w:rFonts w:ascii="Bookman Old Style" w:hAnsi="Bookman Old Style"/>
          <w:b/>
          <w:bCs/>
          <w:iCs/>
        </w:rPr>
        <w:tab/>
      </w:r>
    </w:p>
    <w:p w14:paraId="2A0E3AD9" w14:textId="77777777" w:rsidR="008D6060" w:rsidRPr="008D6060" w:rsidRDefault="00293157" w:rsidP="008D6060">
      <w:pPr>
        <w:jc w:val="both"/>
        <w:rPr>
          <w:rFonts w:ascii="Bookman Old Style" w:hAnsi="Bookman Old Style"/>
          <w:bCs/>
        </w:rPr>
      </w:pPr>
      <w:hyperlink r:id="rId523" w:tooltip="Ir a la disposición 2012/048/001" w:history="1">
        <w:r w:rsidR="008D6060" w:rsidRPr="008D6060">
          <w:rPr>
            <w:rStyle w:val="Hipervnculo"/>
            <w:rFonts w:ascii="Bookman Old Style" w:hAnsi="Bookman Old Style"/>
            <w:bCs/>
          </w:rPr>
          <w:t>3920</w:t>
        </w:r>
      </w:hyperlink>
      <w:r w:rsidR="008D6060" w:rsidRPr="008D6060">
        <w:rPr>
          <w:rFonts w:ascii="Bookman Old Style" w:hAnsi="Bookman Old Style"/>
          <w:bCs/>
        </w:rPr>
        <w:t> </w:t>
      </w:r>
      <w:hyperlink r:id="rId524" w:history="1">
        <w:r w:rsidR="008D6060" w:rsidRPr="008D6060">
          <w:rPr>
            <w:rStyle w:val="Hipervnculo"/>
            <w:rFonts w:ascii="Bookman Old Style" w:hAnsi="Bookman Old Style"/>
            <w:bCs/>
          </w:rPr>
          <w:t xml:space="preserve">Instituto Canario de la </w:t>
        </w:r>
        <w:proofErr w:type="gramStart"/>
        <w:r w:rsidR="008D6060" w:rsidRPr="008D6060">
          <w:rPr>
            <w:rStyle w:val="Hipervnculo"/>
            <w:rFonts w:ascii="Bookman Old Style" w:hAnsi="Bookman Old Style"/>
            <w:bCs/>
          </w:rPr>
          <w:t>Vivienda.-</w:t>
        </w:r>
        <w:proofErr w:type="gramEnd"/>
        <w:r w:rsidR="008D6060" w:rsidRPr="008D6060">
          <w:rPr>
            <w:rStyle w:val="Hipervnculo"/>
            <w:rFonts w:ascii="Bookman Old Style" w:hAnsi="Bookman Old Style"/>
            <w:bCs/>
          </w:rPr>
          <w:t xml:space="preserve"> Resolución de 13 de agosto de 2021, del Presidente, de justificación y abono de las ayudas concedidas para contribuir a minimizar el impacto económico y social del COVID-19 en los alquileres de vivienda habitual por Resolución de 3 de noviembre de 2020, para solicitudes presentadas el 13 de mayo de 2020.</w:t>
        </w:r>
      </w:hyperlink>
    </w:p>
    <w:p w14:paraId="7EF45578" w14:textId="77777777" w:rsidR="008D6060" w:rsidRPr="008D6060" w:rsidRDefault="008D6060" w:rsidP="008D6060">
      <w:pPr>
        <w:jc w:val="both"/>
        <w:rPr>
          <w:rFonts w:ascii="Bookman Old Style" w:hAnsi="Bookman Old Style"/>
          <w:bCs/>
        </w:rPr>
      </w:pPr>
      <w:r w:rsidRPr="008D6060">
        <w:rPr>
          <w:rFonts w:ascii="Bookman Old Style" w:hAnsi="Bookman Old Style"/>
          <w:bCs/>
        </w:rPr>
        <w:t>10 páginas. Formato de archivo en PDF/Adobe Acrobat. Tamaño: 552.45 Kb.</w:t>
      </w:r>
    </w:p>
    <w:p w14:paraId="7E7FD719" w14:textId="77777777" w:rsidR="008D6060" w:rsidRPr="008D6060" w:rsidRDefault="008D6060" w:rsidP="008D6060">
      <w:pPr>
        <w:jc w:val="both"/>
        <w:rPr>
          <w:rFonts w:ascii="Bookman Old Style" w:hAnsi="Bookman Old Style"/>
          <w:bCs/>
        </w:rPr>
      </w:pPr>
      <w:r w:rsidRPr="008D6060">
        <w:rPr>
          <w:rFonts w:ascii="Bookman Old Style" w:hAnsi="Bookman Old Style"/>
          <w:bCs/>
        </w:rPr>
        <w:t>BOC-A-2021-173-3920. </w:t>
      </w:r>
      <w:hyperlink r:id="rId525"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526"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527" w:tooltip="Descargar en formato PDF" w:history="1">
        <w:r w:rsidRPr="008D6060">
          <w:rPr>
            <w:rStyle w:val="Hipervnculo"/>
            <w:rFonts w:ascii="Bookman Old Style" w:hAnsi="Bookman Old Style"/>
            <w:bCs/>
          </w:rPr>
          <w:t>Descargar</w:t>
        </w:r>
      </w:hyperlink>
    </w:p>
    <w:p w14:paraId="096BD9B0" w14:textId="77777777" w:rsidR="008D6060" w:rsidRPr="008D6060" w:rsidRDefault="00293157" w:rsidP="008D6060">
      <w:pPr>
        <w:jc w:val="both"/>
        <w:rPr>
          <w:rFonts w:ascii="Bookman Old Style" w:hAnsi="Bookman Old Style"/>
          <w:bCs/>
        </w:rPr>
      </w:pPr>
      <w:hyperlink r:id="rId528" w:tooltip="Ir a la disposición 2012/048/001" w:history="1">
        <w:r w:rsidR="008D6060" w:rsidRPr="008D6060">
          <w:rPr>
            <w:rStyle w:val="Hipervnculo"/>
            <w:rFonts w:ascii="Bookman Old Style" w:hAnsi="Bookman Old Style"/>
            <w:bCs/>
          </w:rPr>
          <w:t>3921</w:t>
        </w:r>
      </w:hyperlink>
      <w:r w:rsidR="008D6060" w:rsidRPr="008D6060">
        <w:rPr>
          <w:rFonts w:ascii="Bookman Old Style" w:hAnsi="Bookman Old Style"/>
          <w:bCs/>
        </w:rPr>
        <w:t> </w:t>
      </w:r>
      <w:hyperlink r:id="rId529" w:history="1">
        <w:r w:rsidR="008D6060" w:rsidRPr="008D6060">
          <w:rPr>
            <w:rStyle w:val="Hipervnculo"/>
            <w:rFonts w:ascii="Bookman Old Style" w:hAnsi="Bookman Old Style"/>
            <w:bCs/>
          </w:rPr>
          <w:t xml:space="preserve">Instituto Canario de la </w:t>
        </w:r>
        <w:proofErr w:type="gramStart"/>
        <w:r w:rsidR="008D6060" w:rsidRPr="008D6060">
          <w:rPr>
            <w:rStyle w:val="Hipervnculo"/>
            <w:rFonts w:ascii="Bookman Old Style" w:hAnsi="Bookman Old Style"/>
            <w:bCs/>
          </w:rPr>
          <w:t>Vivienda.-</w:t>
        </w:r>
        <w:proofErr w:type="gramEnd"/>
        <w:r w:rsidR="008D6060" w:rsidRPr="008D6060">
          <w:rPr>
            <w:rStyle w:val="Hipervnculo"/>
            <w:rFonts w:ascii="Bookman Old Style" w:hAnsi="Bookman Old Style"/>
            <w:bCs/>
          </w:rPr>
          <w:t xml:space="preserve"> Resolución de 13 de agosto de 2021, del Presidente, de justificación y abono de las ayudas concedidas para contribuir a minimizar el impacto económico y social del COVID-19 en los alquileres de vivienda habitual por Resolución de 3 de noviembre de 2020, para solicitudes presentadas el 14 de mayo de 2020.</w:t>
        </w:r>
      </w:hyperlink>
    </w:p>
    <w:p w14:paraId="098AF54E" w14:textId="77777777" w:rsidR="008D6060" w:rsidRPr="008D6060" w:rsidRDefault="008D6060" w:rsidP="008D6060">
      <w:pPr>
        <w:jc w:val="both"/>
        <w:rPr>
          <w:rFonts w:ascii="Bookman Old Style" w:hAnsi="Bookman Old Style"/>
          <w:bCs/>
        </w:rPr>
      </w:pPr>
      <w:r w:rsidRPr="008D6060">
        <w:rPr>
          <w:rFonts w:ascii="Bookman Old Style" w:hAnsi="Bookman Old Style"/>
          <w:bCs/>
        </w:rPr>
        <w:t>11 páginas. Formato de archivo en PDF/Adobe Acrobat. Tamaño: 555.92 Kb.</w:t>
      </w:r>
    </w:p>
    <w:p w14:paraId="32F165F0" w14:textId="77777777" w:rsidR="008D6060" w:rsidRPr="008D6060" w:rsidRDefault="008D6060" w:rsidP="008D6060">
      <w:pPr>
        <w:jc w:val="both"/>
        <w:rPr>
          <w:rFonts w:ascii="Bookman Old Style" w:hAnsi="Bookman Old Style"/>
          <w:bCs/>
        </w:rPr>
      </w:pPr>
      <w:r w:rsidRPr="008D6060">
        <w:rPr>
          <w:rFonts w:ascii="Bookman Old Style" w:hAnsi="Bookman Old Style"/>
          <w:bCs/>
        </w:rPr>
        <w:t>BOC-A-2021-173-3921. </w:t>
      </w:r>
      <w:hyperlink r:id="rId530"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531"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532" w:tooltip="Descargar en formato PDF" w:history="1">
        <w:r w:rsidRPr="008D6060">
          <w:rPr>
            <w:rStyle w:val="Hipervnculo"/>
            <w:rFonts w:ascii="Bookman Old Style" w:hAnsi="Bookman Old Style"/>
            <w:bCs/>
          </w:rPr>
          <w:t>Descargar</w:t>
        </w:r>
      </w:hyperlink>
    </w:p>
    <w:p w14:paraId="71E06F4B" w14:textId="77777777" w:rsidR="008D6060" w:rsidRPr="008D6060" w:rsidRDefault="00293157" w:rsidP="008D6060">
      <w:pPr>
        <w:jc w:val="both"/>
        <w:rPr>
          <w:rFonts w:ascii="Bookman Old Style" w:hAnsi="Bookman Old Style"/>
          <w:bCs/>
        </w:rPr>
      </w:pPr>
      <w:hyperlink r:id="rId533" w:tooltip="Ir a la disposición 2012/048/001" w:history="1">
        <w:r w:rsidR="008D6060" w:rsidRPr="008D6060">
          <w:rPr>
            <w:rStyle w:val="Hipervnculo"/>
            <w:rFonts w:ascii="Bookman Old Style" w:hAnsi="Bookman Old Style"/>
            <w:bCs/>
          </w:rPr>
          <w:t>3922</w:t>
        </w:r>
      </w:hyperlink>
      <w:r w:rsidR="008D6060" w:rsidRPr="008D6060">
        <w:rPr>
          <w:rFonts w:ascii="Bookman Old Style" w:hAnsi="Bookman Old Style"/>
          <w:bCs/>
        </w:rPr>
        <w:t> </w:t>
      </w:r>
      <w:hyperlink r:id="rId534" w:history="1">
        <w:r w:rsidR="008D6060" w:rsidRPr="008D6060">
          <w:rPr>
            <w:rStyle w:val="Hipervnculo"/>
            <w:rFonts w:ascii="Bookman Old Style" w:hAnsi="Bookman Old Style"/>
            <w:bCs/>
          </w:rPr>
          <w:t xml:space="preserve">Instituto Canario de la </w:t>
        </w:r>
        <w:proofErr w:type="gramStart"/>
        <w:r w:rsidR="008D6060" w:rsidRPr="008D6060">
          <w:rPr>
            <w:rStyle w:val="Hipervnculo"/>
            <w:rFonts w:ascii="Bookman Old Style" w:hAnsi="Bookman Old Style"/>
            <w:bCs/>
          </w:rPr>
          <w:t>Vivienda.-</w:t>
        </w:r>
        <w:proofErr w:type="gramEnd"/>
        <w:r w:rsidR="008D6060" w:rsidRPr="008D6060">
          <w:rPr>
            <w:rStyle w:val="Hipervnculo"/>
            <w:rFonts w:ascii="Bookman Old Style" w:hAnsi="Bookman Old Style"/>
            <w:bCs/>
          </w:rPr>
          <w:t xml:space="preserve"> Resolución de 13 de agosto de 2021, del Presidente, de justificación y abono de las ayudas concedidas para contribuir a minimizar el impacto económico y social del COVID-19 en los alquileres de vivienda habitual por Resolución de 21 de diciembre de 2020, para solicitudes presentadas el 17 de mayo de 2020.</w:t>
        </w:r>
      </w:hyperlink>
    </w:p>
    <w:p w14:paraId="4A1A788C" w14:textId="77777777" w:rsidR="008D6060" w:rsidRPr="008D6060" w:rsidRDefault="008D6060" w:rsidP="008D6060">
      <w:pPr>
        <w:jc w:val="both"/>
        <w:rPr>
          <w:rFonts w:ascii="Bookman Old Style" w:hAnsi="Bookman Old Style"/>
          <w:bCs/>
        </w:rPr>
      </w:pPr>
      <w:r w:rsidRPr="008D6060">
        <w:rPr>
          <w:rFonts w:ascii="Bookman Old Style" w:hAnsi="Bookman Old Style"/>
          <w:bCs/>
        </w:rPr>
        <w:t>11 páginas. Formato de archivo en PDF/Adobe Acrobat. Tamaño: 557.25 Kb.</w:t>
      </w:r>
    </w:p>
    <w:p w14:paraId="748F66B4" w14:textId="77777777" w:rsidR="008D6060" w:rsidRPr="008D6060" w:rsidRDefault="008D6060" w:rsidP="008D6060">
      <w:pPr>
        <w:jc w:val="both"/>
        <w:rPr>
          <w:rFonts w:ascii="Bookman Old Style" w:hAnsi="Bookman Old Style"/>
          <w:bCs/>
        </w:rPr>
      </w:pPr>
      <w:r w:rsidRPr="008D6060">
        <w:rPr>
          <w:rFonts w:ascii="Bookman Old Style" w:hAnsi="Bookman Old Style"/>
          <w:bCs/>
        </w:rPr>
        <w:t>BOC-A-2021-173-3922. </w:t>
      </w:r>
      <w:hyperlink r:id="rId535"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536"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537" w:tooltip="Descargar en formato PDF" w:history="1">
        <w:r w:rsidRPr="008D6060">
          <w:rPr>
            <w:rStyle w:val="Hipervnculo"/>
            <w:rFonts w:ascii="Bookman Old Style" w:hAnsi="Bookman Old Style"/>
            <w:bCs/>
          </w:rPr>
          <w:t>Descargar</w:t>
        </w:r>
      </w:hyperlink>
    </w:p>
    <w:p w14:paraId="3C63EB0C" w14:textId="77777777" w:rsidR="008D6060" w:rsidRPr="008D6060" w:rsidRDefault="00293157" w:rsidP="008D6060">
      <w:pPr>
        <w:jc w:val="both"/>
        <w:rPr>
          <w:rFonts w:ascii="Bookman Old Style" w:hAnsi="Bookman Old Style"/>
          <w:bCs/>
        </w:rPr>
      </w:pPr>
      <w:hyperlink r:id="rId538" w:tooltip="Ir a la disposición 2012/048/001" w:history="1">
        <w:r w:rsidR="008D6060" w:rsidRPr="008D6060">
          <w:rPr>
            <w:rStyle w:val="Hipervnculo"/>
            <w:rFonts w:ascii="Bookman Old Style" w:hAnsi="Bookman Old Style"/>
            <w:bCs/>
          </w:rPr>
          <w:t>3923</w:t>
        </w:r>
      </w:hyperlink>
      <w:r w:rsidR="008D6060" w:rsidRPr="008D6060">
        <w:rPr>
          <w:rFonts w:ascii="Bookman Old Style" w:hAnsi="Bookman Old Style"/>
          <w:bCs/>
        </w:rPr>
        <w:t> </w:t>
      </w:r>
      <w:hyperlink r:id="rId539" w:history="1">
        <w:r w:rsidR="008D6060" w:rsidRPr="008D6060">
          <w:rPr>
            <w:rStyle w:val="Hipervnculo"/>
            <w:rFonts w:ascii="Bookman Old Style" w:hAnsi="Bookman Old Style"/>
            <w:bCs/>
          </w:rPr>
          <w:t xml:space="preserve">Instituto Canario de la </w:t>
        </w:r>
        <w:proofErr w:type="gramStart"/>
        <w:r w:rsidR="008D6060" w:rsidRPr="008D6060">
          <w:rPr>
            <w:rStyle w:val="Hipervnculo"/>
            <w:rFonts w:ascii="Bookman Old Style" w:hAnsi="Bookman Old Style"/>
            <w:bCs/>
          </w:rPr>
          <w:t>Vivienda.-</w:t>
        </w:r>
        <w:proofErr w:type="gramEnd"/>
        <w:r w:rsidR="008D6060" w:rsidRPr="008D6060">
          <w:rPr>
            <w:rStyle w:val="Hipervnculo"/>
            <w:rFonts w:ascii="Bookman Old Style" w:hAnsi="Bookman Old Style"/>
            <w:bCs/>
          </w:rPr>
          <w:t xml:space="preserve"> Resolución de 13 de agosto de 2021, del Presidente, de justificación y abono de las ayudas concedidas para contribuir a minimizar el impacto económico y social del COVID-19 en los alquileres de vivienda habitual por Resolución de 22 de diciembre de 2020, para solicitudes presentadas el 18 de mayo de 2020.</w:t>
        </w:r>
      </w:hyperlink>
    </w:p>
    <w:p w14:paraId="603CF550" w14:textId="77777777" w:rsidR="008D6060" w:rsidRPr="008D6060" w:rsidRDefault="008D6060" w:rsidP="008D6060">
      <w:pPr>
        <w:jc w:val="both"/>
        <w:rPr>
          <w:rFonts w:ascii="Bookman Old Style" w:hAnsi="Bookman Old Style"/>
          <w:bCs/>
        </w:rPr>
      </w:pPr>
      <w:r w:rsidRPr="008D6060">
        <w:rPr>
          <w:rFonts w:ascii="Bookman Old Style" w:hAnsi="Bookman Old Style"/>
          <w:bCs/>
        </w:rPr>
        <w:t>11 páginas. Formato de archivo en PDF/Adobe Acrobat. Tamaño: 564.82 Kb.</w:t>
      </w:r>
    </w:p>
    <w:p w14:paraId="1D9BE29E" w14:textId="77777777" w:rsidR="008D6060" w:rsidRPr="008D6060" w:rsidRDefault="008D6060" w:rsidP="008D6060">
      <w:pPr>
        <w:jc w:val="both"/>
        <w:rPr>
          <w:rFonts w:ascii="Bookman Old Style" w:hAnsi="Bookman Old Style"/>
          <w:bCs/>
        </w:rPr>
      </w:pPr>
      <w:r w:rsidRPr="008D6060">
        <w:rPr>
          <w:rFonts w:ascii="Bookman Old Style" w:hAnsi="Bookman Old Style"/>
          <w:bCs/>
        </w:rPr>
        <w:t>BOC-A-2021-173-3923. </w:t>
      </w:r>
      <w:hyperlink r:id="rId540"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541"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542" w:tooltip="Descargar en formato PDF" w:history="1">
        <w:r w:rsidRPr="008D6060">
          <w:rPr>
            <w:rStyle w:val="Hipervnculo"/>
            <w:rFonts w:ascii="Bookman Old Style" w:hAnsi="Bookman Old Style"/>
            <w:bCs/>
          </w:rPr>
          <w:t>Descargar</w:t>
        </w:r>
      </w:hyperlink>
    </w:p>
    <w:p w14:paraId="0051981A" w14:textId="77777777" w:rsidR="008D6060" w:rsidRPr="008D6060" w:rsidRDefault="00293157" w:rsidP="008D6060">
      <w:pPr>
        <w:jc w:val="both"/>
        <w:rPr>
          <w:rFonts w:ascii="Bookman Old Style" w:hAnsi="Bookman Old Style"/>
          <w:bCs/>
        </w:rPr>
      </w:pPr>
      <w:hyperlink r:id="rId543" w:tooltip="Ir a la disposición 2012/048/001" w:history="1">
        <w:r w:rsidR="008D6060" w:rsidRPr="008D6060">
          <w:rPr>
            <w:rStyle w:val="Hipervnculo"/>
            <w:rFonts w:ascii="Bookman Old Style" w:hAnsi="Bookman Old Style"/>
            <w:bCs/>
          </w:rPr>
          <w:t>3924</w:t>
        </w:r>
      </w:hyperlink>
      <w:r w:rsidR="008D6060" w:rsidRPr="008D6060">
        <w:rPr>
          <w:rFonts w:ascii="Bookman Old Style" w:hAnsi="Bookman Old Style"/>
          <w:bCs/>
        </w:rPr>
        <w:t> </w:t>
      </w:r>
      <w:hyperlink r:id="rId544" w:history="1">
        <w:r w:rsidR="008D6060" w:rsidRPr="008D6060">
          <w:rPr>
            <w:rStyle w:val="Hipervnculo"/>
            <w:rFonts w:ascii="Bookman Old Style" w:hAnsi="Bookman Old Style"/>
            <w:bCs/>
          </w:rPr>
          <w:t xml:space="preserve">Instituto Canario de la </w:t>
        </w:r>
        <w:proofErr w:type="gramStart"/>
        <w:r w:rsidR="008D6060" w:rsidRPr="008D6060">
          <w:rPr>
            <w:rStyle w:val="Hipervnculo"/>
            <w:rFonts w:ascii="Bookman Old Style" w:hAnsi="Bookman Old Style"/>
            <w:bCs/>
          </w:rPr>
          <w:t>Vivienda.-</w:t>
        </w:r>
        <w:proofErr w:type="gramEnd"/>
        <w:r w:rsidR="008D6060" w:rsidRPr="008D6060">
          <w:rPr>
            <w:rStyle w:val="Hipervnculo"/>
            <w:rFonts w:ascii="Bookman Old Style" w:hAnsi="Bookman Old Style"/>
            <w:bCs/>
          </w:rPr>
          <w:t xml:space="preserve"> Resolución de 13 de agosto de 2021, del Presidente, de justificación y abono de las ayudas concedidas para contribuir a minimizar el impacto económico y social del COVID-19 en los alquileres de vivienda habitual por Resolución de 28 de junio de 2021, para solicitudes presentadas el 19 de mayo de 2020.</w:t>
        </w:r>
      </w:hyperlink>
    </w:p>
    <w:p w14:paraId="5544C29C" w14:textId="77777777" w:rsidR="008D6060" w:rsidRPr="008D6060" w:rsidRDefault="008D6060" w:rsidP="008D6060">
      <w:pPr>
        <w:jc w:val="both"/>
        <w:rPr>
          <w:rFonts w:ascii="Bookman Old Style" w:hAnsi="Bookman Old Style"/>
          <w:bCs/>
        </w:rPr>
      </w:pPr>
      <w:r w:rsidRPr="008D6060">
        <w:rPr>
          <w:rFonts w:ascii="Bookman Old Style" w:hAnsi="Bookman Old Style"/>
          <w:bCs/>
        </w:rPr>
        <w:t>14 páginas. Formato de archivo en PDF/Adobe Acrobat. Tamaño: 822.99 Kb.</w:t>
      </w:r>
    </w:p>
    <w:p w14:paraId="49EAB81C" w14:textId="77777777" w:rsidR="008D6060" w:rsidRPr="008D6060" w:rsidRDefault="008D6060" w:rsidP="008D6060">
      <w:pPr>
        <w:jc w:val="both"/>
        <w:rPr>
          <w:rFonts w:ascii="Bookman Old Style" w:hAnsi="Bookman Old Style"/>
          <w:bCs/>
        </w:rPr>
      </w:pPr>
      <w:r w:rsidRPr="008D6060">
        <w:rPr>
          <w:rFonts w:ascii="Bookman Old Style" w:hAnsi="Bookman Old Style"/>
          <w:bCs/>
        </w:rPr>
        <w:t>BOC-A-2021-173-3924. </w:t>
      </w:r>
      <w:hyperlink r:id="rId545"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546"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547" w:tooltip="Descargar en formato PDF" w:history="1">
        <w:r w:rsidRPr="008D6060">
          <w:rPr>
            <w:rStyle w:val="Hipervnculo"/>
            <w:rFonts w:ascii="Bookman Old Style" w:hAnsi="Bookman Old Style"/>
            <w:bCs/>
          </w:rPr>
          <w:t>Descargar</w:t>
        </w:r>
      </w:hyperlink>
    </w:p>
    <w:p w14:paraId="1279C0A7"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III. Otras Resoluciones</w:t>
      </w:r>
    </w:p>
    <w:p w14:paraId="63E08EE6"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Consejería de Economía, Conocimiento y Empleo</w:t>
      </w:r>
    </w:p>
    <w:p w14:paraId="280D58A4" w14:textId="77777777" w:rsidR="008D6060" w:rsidRPr="008D6060" w:rsidRDefault="00293157" w:rsidP="008D6060">
      <w:pPr>
        <w:jc w:val="both"/>
        <w:rPr>
          <w:rFonts w:ascii="Bookman Old Style" w:hAnsi="Bookman Old Style"/>
          <w:bCs/>
        </w:rPr>
      </w:pPr>
      <w:hyperlink r:id="rId548" w:tooltip="Ir a la disposición 2012/048/001" w:history="1">
        <w:r w:rsidR="008D6060" w:rsidRPr="008D6060">
          <w:rPr>
            <w:rStyle w:val="Hipervnculo"/>
            <w:rFonts w:ascii="Bookman Old Style" w:hAnsi="Bookman Old Style"/>
            <w:bCs/>
          </w:rPr>
          <w:t>3916</w:t>
        </w:r>
      </w:hyperlink>
      <w:r w:rsidR="008D6060" w:rsidRPr="008D6060">
        <w:rPr>
          <w:rFonts w:ascii="Bookman Old Style" w:hAnsi="Bookman Old Style"/>
          <w:bCs/>
        </w:rPr>
        <w:t> </w:t>
      </w:r>
      <w:hyperlink r:id="rId549" w:history="1">
        <w:r w:rsidR="008D6060" w:rsidRPr="008D6060">
          <w:rPr>
            <w:rStyle w:val="Hipervnculo"/>
            <w:rFonts w:ascii="Bookman Old Style" w:hAnsi="Bookman Old Style"/>
            <w:bCs/>
          </w:rPr>
          <w:t xml:space="preserve">Servicio Canario de Empleo.- Resolución de 12 de agosto de 2021, de la Directora, por la que se resuelve la concesión de la Línea </w:t>
        </w:r>
        <w:proofErr w:type="spellStart"/>
        <w:r w:rsidR="008D6060" w:rsidRPr="008D6060">
          <w:rPr>
            <w:rStyle w:val="Hipervnculo"/>
            <w:rFonts w:ascii="Bookman Old Style" w:hAnsi="Bookman Old Style"/>
            <w:bCs/>
          </w:rPr>
          <w:t>Covid</w:t>
        </w:r>
        <w:proofErr w:type="spellEnd"/>
        <w:r w:rsidR="008D6060" w:rsidRPr="008D6060">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 ley 6/2021, de 4 de junio [Línea 1: personas autónomas (empresarias o profesionales) que tributen en régimen de estimación objetiva en el Impuesto sobre la Renta de las Personas Físicas].</w:t>
        </w:r>
      </w:hyperlink>
    </w:p>
    <w:p w14:paraId="230E4E7E" w14:textId="77777777" w:rsidR="008D6060" w:rsidRPr="008D6060" w:rsidRDefault="008D6060" w:rsidP="008D6060">
      <w:pPr>
        <w:jc w:val="both"/>
        <w:rPr>
          <w:rFonts w:ascii="Bookman Old Style" w:hAnsi="Bookman Old Style"/>
          <w:bCs/>
        </w:rPr>
      </w:pPr>
      <w:r w:rsidRPr="008D6060">
        <w:rPr>
          <w:rFonts w:ascii="Bookman Old Style" w:hAnsi="Bookman Old Style"/>
          <w:bCs/>
        </w:rPr>
        <w:t>23 páginas. Formato de archivo en PDF/Adobe Acrobat. Tamaño: 1.30 Mb.</w:t>
      </w:r>
    </w:p>
    <w:p w14:paraId="76E5F31D" w14:textId="77777777" w:rsidR="008D6060" w:rsidRPr="008D6060" w:rsidRDefault="008D6060" w:rsidP="008D6060">
      <w:pPr>
        <w:jc w:val="both"/>
        <w:rPr>
          <w:rFonts w:ascii="Bookman Old Style" w:hAnsi="Bookman Old Style"/>
          <w:bCs/>
        </w:rPr>
      </w:pPr>
      <w:r w:rsidRPr="008D6060">
        <w:rPr>
          <w:rFonts w:ascii="Bookman Old Style" w:hAnsi="Bookman Old Style"/>
          <w:bCs/>
        </w:rPr>
        <w:t>BOC-A-2021-173-3916. </w:t>
      </w:r>
      <w:hyperlink r:id="rId550"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551"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552" w:tooltip="Descargar en formato PDF" w:history="1">
        <w:r w:rsidRPr="008D6060">
          <w:rPr>
            <w:rStyle w:val="Hipervnculo"/>
            <w:rFonts w:ascii="Bookman Old Style" w:hAnsi="Bookman Old Style"/>
            <w:bCs/>
          </w:rPr>
          <w:t>Descargar</w:t>
        </w:r>
      </w:hyperlink>
    </w:p>
    <w:p w14:paraId="6EA9F0B7" w14:textId="77777777" w:rsidR="008D6060" w:rsidRPr="008D6060" w:rsidRDefault="008D6060" w:rsidP="008D6060">
      <w:pPr>
        <w:jc w:val="both"/>
        <w:rPr>
          <w:rFonts w:ascii="Bookman Old Style" w:hAnsi="Bookman Old Style"/>
          <w:b/>
          <w:color w:val="FF0000"/>
          <w:lang w:val="es-ES_tradnl"/>
        </w:rPr>
      </w:pPr>
      <w:r w:rsidRPr="008D6060">
        <w:rPr>
          <w:rFonts w:ascii="Bookman Old Style" w:hAnsi="Bookman Old Style"/>
          <w:b/>
          <w:color w:val="FF0000"/>
          <w:highlight w:val="yellow"/>
          <w:lang w:val="es-ES_tradnl"/>
        </w:rPr>
        <w:t>BOC 23/08/2021</w:t>
      </w:r>
    </w:p>
    <w:p w14:paraId="08849917"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t>III. Otras Resoluciones</w:t>
      </w:r>
    </w:p>
    <w:p w14:paraId="61F1BD87" w14:textId="77777777" w:rsidR="008D6060" w:rsidRPr="008D6060" w:rsidRDefault="008D6060" w:rsidP="008D6060">
      <w:pPr>
        <w:jc w:val="both"/>
        <w:rPr>
          <w:rFonts w:ascii="Bookman Old Style" w:hAnsi="Bookman Old Style"/>
          <w:b/>
          <w:bCs/>
          <w:iCs/>
        </w:rPr>
      </w:pPr>
      <w:r w:rsidRPr="008D6060">
        <w:rPr>
          <w:rFonts w:ascii="Bookman Old Style" w:hAnsi="Bookman Old Style"/>
          <w:b/>
          <w:bCs/>
          <w:iCs/>
        </w:rPr>
        <w:lastRenderedPageBreak/>
        <w:t>Consejería de Economía, Conocimiento y Empleo</w:t>
      </w:r>
    </w:p>
    <w:p w14:paraId="4361632D" w14:textId="77777777" w:rsidR="008D6060" w:rsidRPr="008D6060" w:rsidRDefault="00293157" w:rsidP="008D6060">
      <w:pPr>
        <w:jc w:val="both"/>
        <w:rPr>
          <w:rFonts w:ascii="Bookman Old Style" w:hAnsi="Bookman Old Style"/>
          <w:bCs/>
        </w:rPr>
      </w:pPr>
      <w:hyperlink r:id="rId553" w:tooltip="Ir a la disposición 2012/048/001" w:history="1">
        <w:r w:rsidR="008D6060" w:rsidRPr="008D6060">
          <w:rPr>
            <w:rStyle w:val="Hipervnculo"/>
            <w:rFonts w:ascii="Bookman Old Style" w:hAnsi="Bookman Old Style"/>
            <w:bCs/>
          </w:rPr>
          <w:t>3902</w:t>
        </w:r>
      </w:hyperlink>
      <w:r w:rsidR="008D6060" w:rsidRPr="008D6060">
        <w:rPr>
          <w:rFonts w:ascii="Bookman Old Style" w:hAnsi="Bookman Old Style"/>
          <w:bCs/>
        </w:rPr>
        <w:t> </w:t>
      </w:r>
      <w:hyperlink r:id="rId554" w:history="1">
        <w:r w:rsidR="008D6060" w:rsidRPr="008D6060">
          <w:rPr>
            <w:rStyle w:val="Hipervnculo"/>
            <w:rFonts w:ascii="Bookman Old Style" w:hAnsi="Bookman Old Style"/>
            <w:bCs/>
          </w:rPr>
          <w:t>Servicio Canario de Empleo.- Resolución de 20 de julio de 2021, del Secretario General, por la que se ordena la publicación del Convenio de Colaboración entre el Servicio Canario de Empleo y la Fundación Canaria para el Fomento del Trabajo (FUNCATRA) para la gestión del procedimiento de concesión de ayudas directas a personas trabajadoras por cuenta ajena afectadas por expedientes de regulación temporal de empleo a causa del COVID-19.</w:t>
        </w:r>
      </w:hyperlink>
    </w:p>
    <w:p w14:paraId="0A269110" w14:textId="77777777" w:rsidR="008D6060" w:rsidRPr="008D6060" w:rsidRDefault="008D6060" w:rsidP="008D6060">
      <w:pPr>
        <w:jc w:val="both"/>
        <w:rPr>
          <w:rFonts w:ascii="Bookman Old Style" w:hAnsi="Bookman Old Style"/>
          <w:bCs/>
        </w:rPr>
      </w:pPr>
      <w:r w:rsidRPr="008D6060">
        <w:rPr>
          <w:rFonts w:ascii="Bookman Old Style" w:hAnsi="Bookman Old Style"/>
          <w:bCs/>
        </w:rPr>
        <w:t>21 páginas. Formato de archivo en PDF/Adobe Acrobat. Tamaño: 979.04 Kb.</w:t>
      </w:r>
    </w:p>
    <w:p w14:paraId="0497D2E1" w14:textId="77777777" w:rsidR="008D6060" w:rsidRPr="008D6060" w:rsidRDefault="008D6060" w:rsidP="008D6060">
      <w:pPr>
        <w:jc w:val="both"/>
        <w:rPr>
          <w:rFonts w:ascii="Bookman Old Style" w:hAnsi="Bookman Old Style"/>
          <w:bCs/>
        </w:rPr>
      </w:pPr>
      <w:r w:rsidRPr="008D6060">
        <w:rPr>
          <w:rFonts w:ascii="Bookman Old Style" w:hAnsi="Bookman Old Style"/>
          <w:bCs/>
        </w:rPr>
        <w:t>BOC-A-2021-172-3902. </w:t>
      </w:r>
      <w:hyperlink r:id="rId555" w:tooltip="Vista previa (Versión no oficial)" w:history="1">
        <w:r w:rsidRPr="008D6060">
          <w:rPr>
            <w:rStyle w:val="Hipervnculo"/>
            <w:rFonts w:ascii="Bookman Old Style" w:hAnsi="Bookman Old Style"/>
            <w:bCs/>
          </w:rPr>
          <w:t>Versión HTML</w:t>
        </w:r>
      </w:hyperlink>
      <w:r w:rsidRPr="008D6060">
        <w:rPr>
          <w:rFonts w:ascii="Bookman Old Style" w:hAnsi="Bookman Old Style"/>
          <w:bCs/>
        </w:rPr>
        <w:t> - </w:t>
      </w:r>
      <w:hyperlink r:id="rId556" w:tooltip="Descargar la firma electrónica" w:history="1">
        <w:r w:rsidRPr="008D6060">
          <w:rPr>
            <w:rStyle w:val="Hipervnculo"/>
            <w:rFonts w:ascii="Bookman Old Style" w:hAnsi="Bookman Old Style"/>
            <w:bCs/>
          </w:rPr>
          <w:t>Firma electrónica</w:t>
        </w:r>
      </w:hyperlink>
      <w:r w:rsidRPr="008D6060">
        <w:rPr>
          <w:rFonts w:ascii="Bookman Old Style" w:hAnsi="Bookman Old Style"/>
          <w:bCs/>
        </w:rPr>
        <w:t> - </w:t>
      </w:r>
      <w:hyperlink r:id="rId557" w:tooltip="Descargar en formato PDF" w:history="1">
        <w:r w:rsidRPr="008D6060">
          <w:rPr>
            <w:rStyle w:val="Hipervnculo"/>
            <w:rFonts w:ascii="Bookman Old Style" w:hAnsi="Bookman Old Style"/>
            <w:bCs/>
          </w:rPr>
          <w:t>Descargar</w:t>
        </w:r>
      </w:hyperlink>
    </w:p>
    <w:p w14:paraId="349E54FD" w14:textId="40699BC9" w:rsidR="00384D9E" w:rsidRPr="00384D9E" w:rsidRDefault="00384D9E" w:rsidP="00972B29">
      <w:pPr>
        <w:jc w:val="both"/>
        <w:rPr>
          <w:rFonts w:ascii="Bookman Old Style" w:hAnsi="Bookman Old Style"/>
          <w:b/>
          <w:color w:val="FF0000"/>
          <w:lang w:val="es-ES_tradnl"/>
        </w:rPr>
      </w:pPr>
      <w:r w:rsidRPr="00384D9E">
        <w:rPr>
          <w:rFonts w:ascii="Bookman Old Style" w:hAnsi="Bookman Old Style"/>
          <w:b/>
          <w:color w:val="FF0000"/>
          <w:highlight w:val="yellow"/>
          <w:lang w:val="es-ES_tradnl"/>
        </w:rPr>
        <w:t>BOC 20/08/2021</w:t>
      </w:r>
    </w:p>
    <w:p w14:paraId="47776945" w14:textId="6E5CA753" w:rsidR="00384D9E" w:rsidRPr="00384D9E" w:rsidRDefault="00384D9E" w:rsidP="00384D9E">
      <w:pPr>
        <w:jc w:val="both"/>
        <w:rPr>
          <w:rFonts w:ascii="Bookman Old Style" w:hAnsi="Bookman Old Style"/>
          <w:b/>
          <w:bCs/>
        </w:rPr>
      </w:pPr>
      <w:r w:rsidRPr="00384D9E">
        <w:rPr>
          <w:rFonts w:ascii="Bookman Old Style" w:hAnsi="Bookman Old Style"/>
          <w:b/>
          <w:bCs/>
        </w:rPr>
        <w:t>I</w:t>
      </w:r>
      <w:r>
        <w:rPr>
          <w:rFonts w:ascii="Bookman Old Style" w:hAnsi="Bookman Old Style"/>
          <w:b/>
          <w:bCs/>
        </w:rPr>
        <w:t>I</w:t>
      </w:r>
      <w:r w:rsidRPr="00384D9E">
        <w:rPr>
          <w:rFonts w:ascii="Bookman Old Style" w:hAnsi="Bookman Old Style"/>
          <w:b/>
          <w:bCs/>
        </w:rPr>
        <w:t>I. Otras Resoluciones</w:t>
      </w:r>
    </w:p>
    <w:p w14:paraId="4B0E450C" w14:textId="77777777" w:rsidR="00384D9E" w:rsidRPr="00384D9E" w:rsidRDefault="00384D9E" w:rsidP="00384D9E">
      <w:pPr>
        <w:jc w:val="both"/>
        <w:rPr>
          <w:rFonts w:ascii="Bookman Old Style" w:hAnsi="Bookman Old Style"/>
          <w:b/>
          <w:bCs/>
        </w:rPr>
      </w:pPr>
      <w:r w:rsidRPr="00384D9E">
        <w:rPr>
          <w:rFonts w:ascii="Bookman Old Style" w:hAnsi="Bookman Old Style"/>
          <w:b/>
          <w:bCs/>
        </w:rPr>
        <w:t>Consejería de Economía, Conocimiento y Empleo</w:t>
      </w:r>
    </w:p>
    <w:p w14:paraId="7D7BB40C" w14:textId="77777777" w:rsidR="00384D9E" w:rsidRPr="00384D9E" w:rsidRDefault="00293157" w:rsidP="00384D9E">
      <w:pPr>
        <w:jc w:val="both"/>
        <w:rPr>
          <w:rFonts w:ascii="Bookman Old Style" w:hAnsi="Bookman Old Style"/>
          <w:bCs/>
        </w:rPr>
      </w:pPr>
      <w:hyperlink r:id="rId558" w:tooltip="Ir a la disposición 2012/048/001" w:history="1">
        <w:r w:rsidR="00384D9E" w:rsidRPr="00384D9E">
          <w:rPr>
            <w:rStyle w:val="Hipervnculo"/>
            <w:rFonts w:ascii="Bookman Old Style" w:hAnsi="Bookman Old Style"/>
            <w:bCs/>
          </w:rPr>
          <w:t>3887</w:t>
        </w:r>
      </w:hyperlink>
      <w:r w:rsidR="00384D9E" w:rsidRPr="00384D9E">
        <w:rPr>
          <w:rFonts w:ascii="Bookman Old Style" w:hAnsi="Bookman Old Style"/>
          <w:bCs/>
        </w:rPr>
        <w:t> </w:t>
      </w:r>
      <w:hyperlink r:id="rId559" w:history="1">
        <w:r w:rsidR="00384D9E" w:rsidRPr="00384D9E">
          <w:rPr>
            <w:rStyle w:val="Hipervnculo"/>
            <w:rFonts w:ascii="Bookman Old Style" w:hAnsi="Bookman Old Style"/>
            <w:bCs/>
          </w:rPr>
          <w:t xml:space="preserve">Dirección General de Promoción Económica.- Resolución de 6 de agosto de 2021, por la que se acuerda la concesión de la "Línea </w:t>
        </w:r>
        <w:proofErr w:type="spellStart"/>
        <w:r w:rsidR="00384D9E" w:rsidRPr="00384D9E">
          <w:rPr>
            <w:rStyle w:val="Hipervnculo"/>
            <w:rFonts w:ascii="Bookman Old Style" w:hAnsi="Bookman Old Style"/>
            <w:bCs/>
          </w:rPr>
          <w:t>Covid</w:t>
        </w:r>
        <w:proofErr w:type="spellEnd"/>
        <w:r w:rsidR="00384D9E" w:rsidRPr="00384D9E">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 ley 6/2021, de 4 de junio (Línea 2.1: personas autónomas, empresas y grupos de empresas con un máximo de 10 personas empleadas).- Ref. L2.1/CCSCTF-01/2021.</w:t>
        </w:r>
      </w:hyperlink>
    </w:p>
    <w:p w14:paraId="0DB736A2" w14:textId="77777777" w:rsidR="00384D9E" w:rsidRPr="00384D9E" w:rsidRDefault="00384D9E" w:rsidP="00384D9E">
      <w:pPr>
        <w:jc w:val="both"/>
        <w:rPr>
          <w:rFonts w:ascii="Bookman Old Style" w:hAnsi="Bookman Old Style"/>
          <w:bCs/>
        </w:rPr>
      </w:pPr>
      <w:r w:rsidRPr="00384D9E">
        <w:rPr>
          <w:rFonts w:ascii="Bookman Old Style" w:hAnsi="Bookman Old Style"/>
          <w:bCs/>
        </w:rPr>
        <w:t>20 páginas. Formato de archivo en PDF/Adobe Acrobat. Tamaño: 772.51 Kb.</w:t>
      </w:r>
    </w:p>
    <w:p w14:paraId="48B7AB82" w14:textId="77777777" w:rsidR="00384D9E" w:rsidRPr="00384D9E" w:rsidRDefault="00384D9E" w:rsidP="00384D9E">
      <w:pPr>
        <w:jc w:val="both"/>
        <w:rPr>
          <w:rFonts w:ascii="Bookman Old Style" w:hAnsi="Bookman Old Style"/>
          <w:bCs/>
        </w:rPr>
      </w:pPr>
      <w:r w:rsidRPr="00384D9E">
        <w:rPr>
          <w:rFonts w:ascii="Bookman Old Style" w:hAnsi="Bookman Old Style"/>
          <w:bCs/>
        </w:rPr>
        <w:t>BOC-A-2021-171-3887. </w:t>
      </w:r>
      <w:hyperlink r:id="rId560" w:tooltip="Vista previa (Versión no oficial)" w:history="1">
        <w:r w:rsidRPr="00384D9E">
          <w:rPr>
            <w:rStyle w:val="Hipervnculo"/>
            <w:rFonts w:ascii="Bookman Old Style" w:hAnsi="Bookman Old Style"/>
            <w:bCs/>
          </w:rPr>
          <w:t>Versión HTML</w:t>
        </w:r>
      </w:hyperlink>
      <w:r w:rsidRPr="00384D9E">
        <w:rPr>
          <w:rFonts w:ascii="Bookman Old Style" w:hAnsi="Bookman Old Style"/>
          <w:bCs/>
        </w:rPr>
        <w:t> - </w:t>
      </w:r>
      <w:hyperlink r:id="rId561" w:tooltip="Descargar la firma electrónica" w:history="1">
        <w:r w:rsidRPr="00384D9E">
          <w:rPr>
            <w:rStyle w:val="Hipervnculo"/>
            <w:rFonts w:ascii="Bookman Old Style" w:hAnsi="Bookman Old Style"/>
            <w:bCs/>
          </w:rPr>
          <w:t>Firma electrónica</w:t>
        </w:r>
      </w:hyperlink>
      <w:r w:rsidRPr="00384D9E">
        <w:rPr>
          <w:rFonts w:ascii="Bookman Old Style" w:hAnsi="Bookman Old Style"/>
          <w:bCs/>
        </w:rPr>
        <w:t> - </w:t>
      </w:r>
      <w:hyperlink r:id="rId562" w:tooltip="Descargar en formato PDF" w:history="1">
        <w:r w:rsidRPr="00384D9E">
          <w:rPr>
            <w:rStyle w:val="Hipervnculo"/>
            <w:rFonts w:ascii="Bookman Old Style" w:hAnsi="Bookman Old Style"/>
            <w:bCs/>
          </w:rPr>
          <w:t>Descargar</w:t>
        </w:r>
      </w:hyperlink>
    </w:p>
    <w:p w14:paraId="02C91BEB" w14:textId="323CBA78" w:rsidR="00F52DA0" w:rsidRPr="001A216B" w:rsidRDefault="00F52DA0" w:rsidP="00972B29">
      <w:pPr>
        <w:jc w:val="both"/>
        <w:rPr>
          <w:rFonts w:ascii="Bookman Old Style" w:hAnsi="Bookman Old Style"/>
          <w:b/>
          <w:color w:val="FF0000"/>
          <w:lang w:val="es-ES_tradnl"/>
        </w:rPr>
      </w:pPr>
      <w:r w:rsidRPr="001A216B">
        <w:rPr>
          <w:rFonts w:ascii="Bookman Old Style" w:hAnsi="Bookman Old Style"/>
          <w:b/>
          <w:color w:val="FF0000"/>
          <w:highlight w:val="yellow"/>
          <w:lang w:val="es-ES_tradnl"/>
        </w:rPr>
        <w:t>BOE 19/08/2021</w:t>
      </w:r>
    </w:p>
    <w:p w14:paraId="3A6DF0D6" w14:textId="77777777" w:rsidR="00F52DA0" w:rsidRPr="00F52DA0" w:rsidRDefault="00F52DA0" w:rsidP="00F52DA0">
      <w:pPr>
        <w:jc w:val="both"/>
        <w:rPr>
          <w:rFonts w:ascii="Bookman Old Style" w:hAnsi="Bookman Old Style"/>
          <w:b/>
          <w:bCs/>
        </w:rPr>
      </w:pPr>
      <w:r w:rsidRPr="00F52DA0">
        <w:rPr>
          <w:rFonts w:ascii="Bookman Old Style" w:hAnsi="Bookman Old Style"/>
          <w:b/>
          <w:bCs/>
        </w:rPr>
        <w:t>I. Disposiciones generales</w:t>
      </w:r>
    </w:p>
    <w:p w14:paraId="524BB112" w14:textId="77777777" w:rsidR="00F52DA0" w:rsidRPr="00F52DA0" w:rsidRDefault="00F52DA0" w:rsidP="00F52DA0">
      <w:pPr>
        <w:jc w:val="both"/>
        <w:rPr>
          <w:rFonts w:ascii="Bookman Old Style" w:hAnsi="Bookman Old Style"/>
          <w:b/>
        </w:rPr>
      </w:pPr>
      <w:r w:rsidRPr="00F52DA0">
        <w:rPr>
          <w:rFonts w:ascii="Bookman Old Style" w:hAnsi="Bookman Old Style"/>
          <w:b/>
        </w:rPr>
        <w:t>COMUNIDAD AUTÓNOMA DE CATALUÑA</w:t>
      </w:r>
    </w:p>
    <w:p w14:paraId="3CD4D110" w14:textId="77777777" w:rsidR="00F52DA0" w:rsidRPr="00F52DA0" w:rsidRDefault="00F52DA0" w:rsidP="00F52DA0">
      <w:pPr>
        <w:jc w:val="both"/>
        <w:rPr>
          <w:rFonts w:ascii="Bookman Old Style" w:hAnsi="Bookman Old Style"/>
          <w:b/>
          <w:bCs/>
        </w:rPr>
      </w:pPr>
      <w:r w:rsidRPr="00F52DA0">
        <w:rPr>
          <w:rFonts w:ascii="Bookman Old Style" w:hAnsi="Bookman Old Style"/>
          <w:b/>
          <w:bCs/>
        </w:rPr>
        <w:t>Medidas financieras</w:t>
      </w:r>
    </w:p>
    <w:p w14:paraId="4B651E44" w14:textId="77777777" w:rsidR="00F52DA0" w:rsidRPr="00F52DA0" w:rsidRDefault="00F52DA0" w:rsidP="00F52DA0">
      <w:pPr>
        <w:jc w:val="both"/>
        <w:rPr>
          <w:rFonts w:ascii="Bookman Old Style" w:hAnsi="Bookman Old Style"/>
          <w:bCs/>
        </w:rPr>
      </w:pPr>
      <w:r w:rsidRPr="00F52DA0">
        <w:rPr>
          <w:rFonts w:ascii="Bookman Old Style" w:hAnsi="Bookman Old Style"/>
          <w:bCs/>
        </w:rPr>
        <w:t>Decreto-ley 15/2021, de 6 de julio, de creación del Fondo Complementario de Riesgos de la Generalitat de Catalunya.</w:t>
      </w:r>
    </w:p>
    <w:p w14:paraId="0146ED2D" w14:textId="77777777" w:rsidR="00F52DA0" w:rsidRPr="00F52DA0" w:rsidRDefault="00293157" w:rsidP="00F52DA0">
      <w:pPr>
        <w:jc w:val="both"/>
        <w:rPr>
          <w:rFonts w:ascii="Bookman Old Style" w:hAnsi="Bookman Old Style"/>
          <w:bCs/>
        </w:rPr>
      </w:pPr>
      <w:hyperlink r:id="rId563" w:tooltip="PDF firmado BOE-A-2021-14039" w:history="1">
        <w:r w:rsidR="00F52DA0" w:rsidRPr="00F52DA0">
          <w:rPr>
            <w:rStyle w:val="Hipervnculo"/>
            <w:rFonts w:ascii="Bookman Old Style" w:hAnsi="Bookman Old Style"/>
            <w:bCs/>
          </w:rPr>
          <w:t>PDF (BOE-A-2021-14039 - 7 págs. - 257 KB)</w:t>
        </w:r>
      </w:hyperlink>
    </w:p>
    <w:p w14:paraId="7AA378B0" w14:textId="77777777" w:rsidR="00F52DA0" w:rsidRPr="00F52DA0" w:rsidRDefault="00F52DA0" w:rsidP="00F52DA0">
      <w:pPr>
        <w:jc w:val="both"/>
        <w:rPr>
          <w:rFonts w:ascii="Bookman Old Style" w:hAnsi="Bookman Old Style"/>
          <w:b/>
          <w:bCs/>
        </w:rPr>
      </w:pPr>
      <w:r w:rsidRPr="00F52DA0">
        <w:rPr>
          <w:rFonts w:ascii="Bookman Old Style" w:hAnsi="Bookman Old Style"/>
          <w:b/>
          <w:bCs/>
        </w:rPr>
        <w:t>Juego</w:t>
      </w:r>
    </w:p>
    <w:p w14:paraId="6C59FDB9" w14:textId="77777777" w:rsidR="00F52DA0" w:rsidRPr="00F52DA0" w:rsidRDefault="00F52DA0" w:rsidP="00F52DA0">
      <w:pPr>
        <w:jc w:val="both"/>
        <w:rPr>
          <w:rFonts w:ascii="Bookman Old Style" w:hAnsi="Bookman Old Style"/>
          <w:bCs/>
        </w:rPr>
      </w:pPr>
      <w:r w:rsidRPr="00F52DA0">
        <w:rPr>
          <w:rFonts w:ascii="Bookman Old Style" w:hAnsi="Bookman Old Style"/>
          <w:bCs/>
        </w:rPr>
        <w:t>Decreto-ley 16/2021, de 13 de julio, de aprobación de medidas urgentes de ordenamiento del juego de lotería reservado a la Generalitat de Catalunya.</w:t>
      </w:r>
    </w:p>
    <w:p w14:paraId="53678C3B" w14:textId="77777777" w:rsidR="00F52DA0" w:rsidRPr="00F52DA0" w:rsidRDefault="00293157" w:rsidP="00F52DA0">
      <w:pPr>
        <w:jc w:val="both"/>
        <w:rPr>
          <w:rFonts w:ascii="Bookman Old Style" w:hAnsi="Bookman Old Style"/>
          <w:bCs/>
        </w:rPr>
      </w:pPr>
      <w:hyperlink r:id="rId564" w:tooltip="PDF firmado BOE-A-2021-14040" w:history="1">
        <w:r w:rsidR="00F52DA0" w:rsidRPr="00F52DA0">
          <w:rPr>
            <w:rStyle w:val="Hipervnculo"/>
            <w:rFonts w:ascii="Bookman Old Style" w:hAnsi="Bookman Old Style"/>
            <w:bCs/>
          </w:rPr>
          <w:t>PDF (BOE-A-2021-14040 - 11 págs. - 278 KB)</w:t>
        </w:r>
      </w:hyperlink>
    </w:p>
    <w:p w14:paraId="5ECA6A34" w14:textId="42D4581A" w:rsidR="00F52DA0" w:rsidRPr="001A216B" w:rsidRDefault="00F52DA0" w:rsidP="00972B29">
      <w:pPr>
        <w:jc w:val="both"/>
        <w:rPr>
          <w:rFonts w:ascii="Bookman Old Style" w:hAnsi="Bookman Old Style"/>
          <w:b/>
          <w:color w:val="FF0000"/>
          <w:lang w:val="es-ES_tradnl"/>
        </w:rPr>
      </w:pPr>
      <w:r w:rsidRPr="001A216B">
        <w:rPr>
          <w:rFonts w:ascii="Bookman Old Style" w:hAnsi="Bookman Old Style"/>
          <w:b/>
          <w:color w:val="FF0000"/>
          <w:highlight w:val="yellow"/>
          <w:lang w:val="es-ES_tradnl"/>
        </w:rPr>
        <w:lastRenderedPageBreak/>
        <w:t>BOC 19/08/2021</w:t>
      </w:r>
    </w:p>
    <w:p w14:paraId="3FF7A330" w14:textId="77777777" w:rsidR="00F52DA0" w:rsidRPr="00F52DA0" w:rsidRDefault="00F52DA0" w:rsidP="00F52DA0">
      <w:pPr>
        <w:jc w:val="both"/>
        <w:rPr>
          <w:rFonts w:ascii="Bookman Old Style" w:hAnsi="Bookman Old Style"/>
          <w:b/>
          <w:bCs/>
        </w:rPr>
      </w:pPr>
      <w:r w:rsidRPr="00F52DA0">
        <w:rPr>
          <w:rFonts w:ascii="Bookman Old Style" w:hAnsi="Bookman Old Style"/>
          <w:b/>
          <w:bCs/>
        </w:rPr>
        <w:t>III. Otras Resoluciones</w:t>
      </w:r>
    </w:p>
    <w:p w14:paraId="672D7876" w14:textId="77777777" w:rsidR="00F52DA0" w:rsidRPr="00F52DA0" w:rsidRDefault="00F52DA0" w:rsidP="00F52DA0">
      <w:pPr>
        <w:jc w:val="both"/>
        <w:rPr>
          <w:rFonts w:ascii="Bookman Old Style" w:hAnsi="Bookman Old Style"/>
          <w:b/>
          <w:bCs/>
        </w:rPr>
      </w:pPr>
      <w:r w:rsidRPr="00F52DA0">
        <w:rPr>
          <w:rFonts w:ascii="Bookman Old Style" w:hAnsi="Bookman Old Style"/>
          <w:b/>
          <w:bCs/>
        </w:rPr>
        <w:t>Consejería de Educación, Universidades, Cultura y Deportes</w:t>
      </w:r>
    </w:p>
    <w:p w14:paraId="74EEDF77" w14:textId="77777777" w:rsidR="00F52DA0" w:rsidRPr="00F52DA0" w:rsidRDefault="00293157" w:rsidP="00F52DA0">
      <w:pPr>
        <w:jc w:val="both"/>
        <w:rPr>
          <w:rFonts w:ascii="Bookman Old Style" w:hAnsi="Bookman Old Style"/>
          <w:bCs/>
        </w:rPr>
      </w:pPr>
      <w:hyperlink r:id="rId565" w:tooltip="Ir a la disposición 2012/048/001" w:history="1">
        <w:r w:rsidR="00F52DA0" w:rsidRPr="00F52DA0">
          <w:rPr>
            <w:rStyle w:val="Hipervnculo"/>
            <w:rFonts w:ascii="Bookman Old Style" w:hAnsi="Bookman Old Style"/>
            <w:bCs/>
          </w:rPr>
          <w:t>3866</w:t>
        </w:r>
      </w:hyperlink>
      <w:r w:rsidR="00F52DA0" w:rsidRPr="00F52DA0">
        <w:rPr>
          <w:rFonts w:ascii="Bookman Old Style" w:hAnsi="Bookman Old Style"/>
          <w:bCs/>
        </w:rPr>
        <w:t> </w:t>
      </w:r>
      <w:hyperlink r:id="rId566" w:history="1">
        <w:r w:rsidR="00F52DA0" w:rsidRPr="00F52DA0">
          <w:rPr>
            <w:rStyle w:val="Hipervnculo"/>
            <w:rFonts w:ascii="Bookman Old Style" w:hAnsi="Bookman Old Style"/>
            <w:bCs/>
          </w:rPr>
          <w:t>ORDEN de 5 de agosto de 2021, por la que se autoriza a la Universidad Europea de Canarias la utilización provisional de instalaciones en Santa Cruz de Tenerife para la impartición de determinadas enseñanzas universitarias oficiales, durante el curso 2021-2022, para facilitar el cumplimiento de las medidas de prevención y protección frente a la pandemia de COVID-19.</w:t>
        </w:r>
      </w:hyperlink>
    </w:p>
    <w:p w14:paraId="0AFFC9C0" w14:textId="77777777" w:rsidR="00F52DA0" w:rsidRPr="00F52DA0" w:rsidRDefault="00F52DA0" w:rsidP="00F52DA0">
      <w:pPr>
        <w:jc w:val="both"/>
        <w:rPr>
          <w:rFonts w:ascii="Bookman Old Style" w:hAnsi="Bookman Old Style"/>
          <w:bCs/>
        </w:rPr>
      </w:pPr>
      <w:r w:rsidRPr="00F52DA0">
        <w:rPr>
          <w:rFonts w:ascii="Bookman Old Style" w:hAnsi="Bookman Old Style"/>
          <w:bCs/>
        </w:rPr>
        <w:t>5 páginas. Formato de archivo en PDF/Adobe Acrobat. Tamaño: 298.23 Kb.</w:t>
      </w:r>
    </w:p>
    <w:p w14:paraId="11EB856C" w14:textId="77777777" w:rsidR="00F52DA0" w:rsidRPr="00F52DA0" w:rsidRDefault="00F52DA0" w:rsidP="00F52DA0">
      <w:pPr>
        <w:jc w:val="both"/>
        <w:rPr>
          <w:rFonts w:ascii="Bookman Old Style" w:hAnsi="Bookman Old Style"/>
          <w:bCs/>
        </w:rPr>
      </w:pPr>
      <w:r w:rsidRPr="00F52DA0">
        <w:rPr>
          <w:rFonts w:ascii="Bookman Old Style" w:hAnsi="Bookman Old Style"/>
          <w:bCs/>
        </w:rPr>
        <w:t>BOC-A-2021-170-3866. </w:t>
      </w:r>
      <w:hyperlink r:id="rId567" w:tooltip="Vista previa (Versión no oficial)" w:history="1">
        <w:r w:rsidRPr="00F52DA0">
          <w:rPr>
            <w:rStyle w:val="Hipervnculo"/>
            <w:rFonts w:ascii="Bookman Old Style" w:hAnsi="Bookman Old Style"/>
            <w:bCs/>
          </w:rPr>
          <w:t>Versión HTML</w:t>
        </w:r>
      </w:hyperlink>
      <w:r w:rsidRPr="00F52DA0">
        <w:rPr>
          <w:rFonts w:ascii="Bookman Old Style" w:hAnsi="Bookman Old Style"/>
          <w:bCs/>
        </w:rPr>
        <w:t> - </w:t>
      </w:r>
      <w:hyperlink r:id="rId568" w:tooltip="Descargar la firma electrónica" w:history="1">
        <w:r w:rsidRPr="00F52DA0">
          <w:rPr>
            <w:rStyle w:val="Hipervnculo"/>
            <w:rFonts w:ascii="Bookman Old Style" w:hAnsi="Bookman Old Style"/>
            <w:bCs/>
          </w:rPr>
          <w:t>Firma electrónica</w:t>
        </w:r>
      </w:hyperlink>
      <w:r w:rsidRPr="00F52DA0">
        <w:rPr>
          <w:rFonts w:ascii="Bookman Old Style" w:hAnsi="Bookman Old Style"/>
          <w:bCs/>
        </w:rPr>
        <w:t> - </w:t>
      </w:r>
      <w:hyperlink r:id="rId569" w:tooltip="Descargar en formato PDF" w:history="1">
        <w:r w:rsidRPr="00F52DA0">
          <w:rPr>
            <w:rStyle w:val="Hipervnculo"/>
            <w:rFonts w:ascii="Bookman Old Style" w:hAnsi="Bookman Old Style"/>
            <w:bCs/>
          </w:rPr>
          <w:t>Descargar</w:t>
        </w:r>
      </w:hyperlink>
    </w:p>
    <w:p w14:paraId="7C50EB57" w14:textId="77777777" w:rsidR="001A216B" w:rsidRPr="001A216B" w:rsidRDefault="001A216B" w:rsidP="001A216B">
      <w:pPr>
        <w:jc w:val="both"/>
        <w:rPr>
          <w:rFonts w:ascii="Bookman Old Style" w:hAnsi="Bookman Old Style"/>
          <w:b/>
          <w:bCs/>
        </w:rPr>
      </w:pPr>
      <w:r w:rsidRPr="001A216B">
        <w:rPr>
          <w:rFonts w:ascii="Bookman Old Style" w:hAnsi="Bookman Old Style"/>
          <w:b/>
          <w:bCs/>
        </w:rPr>
        <w:t>V. Anuncios</w:t>
      </w:r>
    </w:p>
    <w:p w14:paraId="4761662F" w14:textId="77777777" w:rsidR="001A216B" w:rsidRPr="001A216B" w:rsidRDefault="001A216B" w:rsidP="001A216B">
      <w:pPr>
        <w:jc w:val="both"/>
        <w:rPr>
          <w:rFonts w:ascii="Bookman Old Style" w:hAnsi="Bookman Old Style"/>
          <w:b/>
          <w:bCs/>
        </w:rPr>
      </w:pPr>
      <w:r w:rsidRPr="001A216B">
        <w:rPr>
          <w:rFonts w:ascii="Bookman Old Style" w:hAnsi="Bookman Old Style"/>
          <w:b/>
          <w:bCs/>
        </w:rPr>
        <w:t>Otros anuncios</w:t>
      </w:r>
    </w:p>
    <w:p w14:paraId="7E9A0365" w14:textId="77777777" w:rsidR="001A216B" w:rsidRPr="001A216B" w:rsidRDefault="001A216B" w:rsidP="001A216B">
      <w:pPr>
        <w:jc w:val="both"/>
        <w:rPr>
          <w:rFonts w:ascii="Bookman Old Style" w:hAnsi="Bookman Old Style"/>
          <w:b/>
          <w:bCs/>
        </w:rPr>
      </w:pPr>
      <w:r w:rsidRPr="001A216B">
        <w:rPr>
          <w:rFonts w:ascii="Bookman Old Style" w:hAnsi="Bookman Old Style"/>
          <w:b/>
          <w:bCs/>
        </w:rPr>
        <w:t>Presidencia del Gobierno</w:t>
      </w:r>
    </w:p>
    <w:p w14:paraId="7581303A" w14:textId="77777777" w:rsidR="001A216B" w:rsidRPr="001A216B" w:rsidRDefault="00293157" w:rsidP="001A216B">
      <w:pPr>
        <w:jc w:val="both"/>
        <w:rPr>
          <w:rFonts w:ascii="Bookman Old Style" w:hAnsi="Bookman Old Style"/>
          <w:bCs/>
        </w:rPr>
      </w:pPr>
      <w:hyperlink r:id="rId570" w:tooltip="Ir a la disposición 2012/048/001" w:history="1">
        <w:r w:rsidR="001A216B" w:rsidRPr="001A216B">
          <w:rPr>
            <w:rStyle w:val="Hipervnculo"/>
            <w:rFonts w:ascii="Bookman Old Style" w:hAnsi="Bookman Old Style"/>
            <w:bCs/>
          </w:rPr>
          <w:t>3869</w:t>
        </w:r>
      </w:hyperlink>
      <w:r w:rsidR="001A216B" w:rsidRPr="001A216B">
        <w:rPr>
          <w:rFonts w:ascii="Bookman Old Style" w:hAnsi="Bookman Old Style"/>
          <w:bCs/>
        </w:rPr>
        <w:t> </w:t>
      </w:r>
      <w:hyperlink r:id="rId571" w:history="1">
        <w:r w:rsidR="001A216B" w:rsidRPr="001A216B">
          <w:rPr>
            <w:rStyle w:val="Hipervnculo"/>
            <w:rFonts w:ascii="Bookman Old Style" w:hAnsi="Bookman Old Style"/>
            <w:bCs/>
          </w:rPr>
          <w:t xml:space="preserve">Secretaría General.- Anuncio por el que se hace pública la Resolución de 6 de agosto de 2021, que dispone la remisión y emplaza a cuantos aparezcan como interesados en el recurso que se tramita como Procedimiento de Derechos Fundamentales </w:t>
        </w:r>
        <w:proofErr w:type="spellStart"/>
        <w:r w:rsidR="001A216B" w:rsidRPr="001A216B">
          <w:rPr>
            <w:rStyle w:val="Hipervnculo"/>
            <w:rFonts w:ascii="Bookman Old Style" w:hAnsi="Bookman Old Style"/>
            <w:bCs/>
          </w:rPr>
          <w:t>nº</w:t>
        </w:r>
        <w:proofErr w:type="spellEnd"/>
        <w:r w:rsidR="001A216B" w:rsidRPr="001A216B">
          <w:rPr>
            <w:rStyle w:val="Hipervnculo"/>
            <w:rFonts w:ascii="Bookman Old Style" w:hAnsi="Bookman Old Style"/>
            <w:bCs/>
          </w:rPr>
          <w:t xml:space="preserve"> 241/2021, en el Tribunal Superior de Justicia de Canarias, Sala de lo Contencioso-Administrativo, Sección Segunda, de Santa Cruz de Tenerife, interpuesto por Partido </w:t>
        </w:r>
        <w:proofErr w:type="spellStart"/>
        <w:r w:rsidR="001A216B" w:rsidRPr="001A216B">
          <w:rPr>
            <w:rStyle w:val="Hipervnculo"/>
            <w:rFonts w:ascii="Bookman Old Style" w:hAnsi="Bookman Old Style"/>
            <w:bCs/>
          </w:rPr>
          <w:t>Laócrata</w:t>
        </w:r>
        <w:proofErr w:type="spellEnd"/>
        <w:r w:rsidR="001A216B" w:rsidRPr="001A216B">
          <w:rPr>
            <w:rStyle w:val="Hipervnculo"/>
            <w:rFonts w:ascii="Bookman Old Style" w:hAnsi="Bookman Old Style"/>
            <w:bCs/>
          </w:rPr>
          <w:t xml:space="preserve"> contra el Acuerdo del Gobierno de Canarias de 22 de julio de 2021, por el que se aprueba la actualización de las medidas de prevención establecidas mediante Acuerdo del Gobierno de 19 de junio de 2020, para hacer frente a la crisis sanitaria ocasionada por el COVID-19, una vez superada la Fase III para la transición hacia una nueva normalidad, finalizada la vigencia de las medidas propias del estado de alarma.</w:t>
        </w:r>
      </w:hyperlink>
    </w:p>
    <w:p w14:paraId="782408B1" w14:textId="77777777" w:rsidR="001A216B" w:rsidRPr="001A216B" w:rsidRDefault="001A216B" w:rsidP="001A216B">
      <w:pPr>
        <w:jc w:val="both"/>
        <w:rPr>
          <w:rFonts w:ascii="Bookman Old Style" w:hAnsi="Bookman Old Style"/>
          <w:bCs/>
        </w:rPr>
      </w:pPr>
      <w:r w:rsidRPr="001A216B">
        <w:rPr>
          <w:rFonts w:ascii="Bookman Old Style" w:hAnsi="Bookman Old Style"/>
          <w:bCs/>
        </w:rPr>
        <w:t>1 páginas. Formato de archivo en PDF/Adobe Acrobat. Tamaño: 240.25 Kb.</w:t>
      </w:r>
    </w:p>
    <w:p w14:paraId="196E7699" w14:textId="77777777" w:rsidR="001A216B" w:rsidRPr="001A216B" w:rsidRDefault="001A216B" w:rsidP="001A216B">
      <w:pPr>
        <w:jc w:val="both"/>
        <w:rPr>
          <w:rFonts w:ascii="Bookman Old Style" w:hAnsi="Bookman Old Style"/>
          <w:bCs/>
        </w:rPr>
      </w:pPr>
      <w:r w:rsidRPr="001A216B">
        <w:rPr>
          <w:rFonts w:ascii="Bookman Old Style" w:hAnsi="Bookman Old Style"/>
          <w:bCs/>
        </w:rPr>
        <w:t>BOC-A-2021-170-3869. </w:t>
      </w:r>
      <w:hyperlink r:id="rId572" w:tooltip="Vista previa (Versión no oficial)" w:history="1">
        <w:r w:rsidRPr="001A216B">
          <w:rPr>
            <w:rStyle w:val="Hipervnculo"/>
            <w:rFonts w:ascii="Bookman Old Style" w:hAnsi="Bookman Old Style"/>
            <w:bCs/>
          </w:rPr>
          <w:t>Versión HTML</w:t>
        </w:r>
      </w:hyperlink>
      <w:r w:rsidRPr="001A216B">
        <w:rPr>
          <w:rFonts w:ascii="Bookman Old Style" w:hAnsi="Bookman Old Style"/>
          <w:bCs/>
        </w:rPr>
        <w:t> - </w:t>
      </w:r>
      <w:hyperlink r:id="rId573" w:tooltip="Descargar la firma electrónica" w:history="1">
        <w:r w:rsidRPr="001A216B">
          <w:rPr>
            <w:rStyle w:val="Hipervnculo"/>
            <w:rFonts w:ascii="Bookman Old Style" w:hAnsi="Bookman Old Style"/>
            <w:bCs/>
          </w:rPr>
          <w:t>Firma electrónica</w:t>
        </w:r>
      </w:hyperlink>
      <w:r w:rsidRPr="001A216B">
        <w:rPr>
          <w:rFonts w:ascii="Bookman Old Style" w:hAnsi="Bookman Old Style"/>
          <w:bCs/>
        </w:rPr>
        <w:t> - </w:t>
      </w:r>
      <w:hyperlink r:id="rId574" w:tooltip="Descargar en formato PDF" w:history="1">
        <w:r w:rsidRPr="001A216B">
          <w:rPr>
            <w:rStyle w:val="Hipervnculo"/>
            <w:rFonts w:ascii="Bookman Old Style" w:hAnsi="Bookman Old Style"/>
            <w:bCs/>
          </w:rPr>
          <w:t>Descargar</w:t>
        </w:r>
      </w:hyperlink>
    </w:p>
    <w:p w14:paraId="19EA56F0" w14:textId="558CAC9B" w:rsidR="006C312A" w:rsidRPr="006C312A" w:rsidRDefault="006C312A" w:rsidP="00972B29">
      <w:pPr>
        <w:jc w:val="both"/>
        <w:rPr>
          <w:rFonts w:ascii="Bookman Old Style" w:hAnsi="Bookman Old Style"/>
          <w:b/>
          <w:color w:val="FF0000"/>
          <w:lang w:val="es-ES_tradnl"/>
        </w:rPr>
      </w:pPr>
      <w:r w:rsidRPr="006C312A">
        <w:rPr>
          <w:rFonts w:ascii="Bookman Old Style" w:hAnsi="Bookman Old Style"/>
          <w:b/>
          <w:color w:val="FF0000"/>
          <w:highlight w:val="yellow"/>
          <w:lang w:val="es-ES_tradnl"/>
        </w:rPr>
        <w:t>BOE 18/08/2021</w:t>
      </w:r>
    </w:p>
    <w:p w14:paraId="60E161B6" w14:textId="77777777" w:rsidR="006C312A" w:rsidRPr="006C312A" w:rsidRDefault="006C312A" w:rsidP="006C312A">
      <w:pPr>
        <w:jc w:val="both"/>
        <w:rPr>
          <w:rFonts w:ascii="Bookman Old Style" w:hAnsi="Bookman Old Style"/>
          <w:b/>
          <w:bCs/>
        </w:rPr>
      </w:pPr>
      <w:r w:rsidRPr="006C312A">
        <w:rPr>
          <w:rFonts w:ascii="Bookman Old Style" w:hAnsi="Bookman Old Style"/>
          <w:b/>
          <w:bCs/>
        </w:rPr>
        <w:t>I. Disposiciones generales</w:t>
      </w:r>
    </w:p>
    <w:p w14:paraId="764CB55F" w14:textId="77777777" w:rsidR="006C312A" w:rsidRPr="006C312A" w:rsidRDefault="006C312A" w:rsidP="006C312A">
      <w:pPr>
        <w:jc w:val="both"/>
        <w:rPr>
          <w:rFonts w:ascii="Bookman Old Style" w:hAnsi="Bookman Old Style"/>
          <w:b/>
        </w:rPr>
      </w:pPr>
      <w:r w:rsidRPr="006C312A">
        <w:rPr>
          <w:rFonts w:ascii="Bookman Old Style" w:hAnsi="Bookman Old Style"/>
          <w:b/>
        </w:rPr>
        <w:t>COMUNIDAD AUTÓNOMA DE CANARIAS</w:t>
      </w:r>
    </w:p>
    <w:p w14:paraId="77D6F671" w14:textId="77777777" w:rsidR="006C312A" w:rsidRPr="006C312A" w:rsidRDefault="006C312A" w:rsidP="006C312A">
      <w:pPr>
        <w:jc w:val="both"/>
        <w:rPr>
          <w:rFonts w:ascii="Bookman Old Style" w:hAnsi="Bookman Old Style"/>
          <w:b/>
          <w:bCs/>
        </w:rPr>
      </w:pPr>
      <w:r w:rsidRPr="006C312A">
        <w:rPr>
          <w:rFonts w:ascii="Bookman Old Style" w:hAnsi="Bookman Old Style"/>
          <w:b/>
          <w:bCs/>
        </w:rPr>
        <w:t>Radiodifusión y televisión</w:t>
      </w:r>
    </w:p>
    <w:p w14:paraId="0CB953DA" w14:textId="77777777" w:rsidR="006C312A" w:rsidRPr="006C312A" w:rsidRDefault="006C312A" w:rsidP="006C312A">
      <w:pPr>
        <w:jc w:val="both"/>
        <w:rPr>
          <w:rFonts w:ascii="Bookman Old Style" w:hAnsi="Bookman Old Style"/>
          <w:bCs/>
        </w:rPr>
      </w:pPr>
      <w:r w:rsidRPr="006C312A">
        <w:rPr>
          <w:rFonts w:ascii="Bookman Old Style" w:hAnsi="Bookman Old Style"/>
          <w:bCs/>
        </w:rPr>
        <w:t>Decreto-ley 8/2021, de 28 de junio, de medidas extraordinarias para garantizar la continuidad de la gestión del servicio público de televisión autonómica y de sus programas informativos hasta la aprobación del mandato marco por el Parlamento de Canarias.</w:t>
      </w:r>
    </w:p>
    <w:p w14:paraId="233B819B" w14:textId="3E506A7F" w:rsidR="006C312A" w:rsidRPr="006C312A" w:rsidRDefault="00293157" w:rsidP="006C312A">
      <w:pPr>
        <w:jc w:val="both"/>
        <w:rPr>
          <w:rFonts w:ascii="Bookman Old Style" w:hAnsi="Bookman Old Style"/>
          <w:bCs/>
        </w:rPr>
      </w:pPr>
      <w:hyperlink r:id="rId575" w:tooltip="PDF firmado BOE-A-2021-14010" w:history="1">
        <w:r w:rsidR="006C312A" w:rsidRPr="006C312A">
          <w:rPr>
            <w:rStyle w:val="Hipervnculo"/>
            <w:rFonts w:ascii="Bookman Old Style" w:hAnsi="Bookman Old Style"/>
            <w:bCs/>
          </w:rPr>
          <w:t>PDF (BOE-A-2021-14010 - 9 págs. - 260 KB)</w:t>
        </w:r>
      </w:hyperlink>
    </w:p>
    <w:p w14:paraId="3CE7E084" w14:textId="77777777" w:rsidR="006C312A" w:rsidRPr="006C312A" w:rsidRDefault="006C312A" w:rsidP="006C312A">
      <w:pPr>
        <w:jc w:val="both"/>
        <w:rPr>
          <w:rFonts w:ascii="Bookman Old Style" w:hAnsi="Bookman Old Style"/>
          <w:b/>
          <w:bCs/>
        </w:rPr>
      </w:pPr>
      <w:r w:rsidRPr="006C312A">
        <w:rPr>
          <w:rFonts w:ascii="Bookman Old Style" w:hAnsi="Bookman Old Style"/>
          <w:b/>
          <w:bCs/>
        </w:rPr>
        <w:t>Ayudas</w:t>
      </w:r>
    </w:p>
    <w:p w14:paraId="269CED30" w14:textId="77777777" w:rsidR="006C312A" w:rsidRPr="006C312A" w:rsidRDefault="006C312A" w:rsidP="006C312A">
      <w:pPr>
        <w:jc w:val="both"/>
        <w:rPr>
          <w:rFonts w:ascii="Bookman Old Style" w:hAnsi="Bookman Old Style"/>
          <w:bCs/>
        </w:rPr>
      </w:pPr>
      <w:r w:rsidRPr="006C312A">
        <w:rPr>
          <w:rFonts w:ascii="Bookman Old Style" w:hAnsi="Bookman Old Style"/>
          <w:bCs/>
        </w:rPr>
        <w:t>Decreto-ley 9/2021, de 28 de junio, por el que se regula la concesión de subvenciones directas a las personas trabajadoras por cuenta ajena afectadas por expedientes de regulación temporal de empleo a causa de la COVID-19.</w:t>
      </w:r>
    </w:p>
    <w:p w14:paraId="6D441DFB" w14:textId="77777777" w:rsidR="006C312A" w:rsidRPr="006C312A" w:rsidRDefault="00293157" w:rsidP="006C312A">
      <w:pPr>
        <w:jc w:val="both"/>
        <w:rPr>
          <w:rFonts w:ascii="Bookman Old Style" w:hAnsi="Bookman Old Style"/>
          <w:bCs/>
        </w:rPr>
      </w:pPr>
      <w:hyperlink r:id="rId576" w:tooltip="PDF firmado BOE-A-2021-14011" w:history="1">
        <w:r w:rsidR="006C312A" w:rsidRPr="006C312A">
          <w:rPr>
            <w:rStyle w:val="Hipervnculo"/>
            <w:rFonts w:ascii="Bookman Old Style" w:hAnsi="Bookman Old Style"/>
            <w:bCs/>
          </w:rPr>
          <w:t>PDF (BOE-A-2021-14011 - 13 págs. - 292 KB)</w:t>
        </w:r>
      </w:hyperlink>
    </w:p>
    <w:p w14:paraId="10C6A967" w14:textId="1D05744B" w:rsidR="006C312A" w:rsidRPr="006C312A" w:rsidRDefault="006C312A" w:rsidP="00972B29">
      <w:pPr>
        <w:jc w:val="both"/>
        <w:rPr>
          <w:rFonts w:ascii="Bookman Old Style" w:hAnsi="Bookman Old Style"/>
          <w:b/>
          <w:color w:val="FF0000"/>
          <w:lang w:val="es-ES_tradnl"/>
        </w:rPr>
      </w:pPr>
      <w:r w:rsidRPr="006C312A">
        <w:rPr>
          <w:rFonts w:ascii="Bookman Old Style" w:hAnsi="Bookman Old Style"/>
          <w:b/>
          <w:color w:val="FF0000"/>
          <w:highlight w:val="yellow"/>
          <w:lang w:val="es-ES_tradnl"/>
        </w:rPr>
        <w:t>BOC 18/08/2021</w:t>
      </w:r>
    </w:p>
    <w:p w14:paraId="2C329FC7" w14:textId="77777777" w:rsidR="006C312A" w:rsidRPr="006C312A" w:rsidRDefault="006C312A" w:rsidP="006C312A">
      <w:pPr>
        <w:jc w:val="both"/>
        <w:rPr>
          <w:rFonts w:ascii="Bookman Old Style" w:hAnsi="Bookman Old Style"/>
          <w:b/>
          <w:bCs/>
        </w:rPr>
      </w:pPr>
      <w:r w:rsidRPr="006C312A">
        <w:rPr>
          <w:rFonts w:ascii="Bookman Old Style" w:hAnsi="Bookman Old Style"/>
          <w:b/>
          <w:bCs/>
        </w:rPr>
        <w:t>V. Anuncios</w:t>
      </w:r>
    </w:p>
    <w:p w14:paraId="2D286E62" w14:textId="77777777" w:rsidR="006C312A" w:rsidRPr="006C312A" w:rsidRDefault="006C312A" w:rsidP="006C312A">
      <w:pPr>
        <w:jc w:val="both"/>
        <w:rPr>
          <w:rFonts w:ascii="Bookman Old Style" w:hAnsi="Bookman Old Style"/>
          <w:b/>
          <w:bCs/>
        </w:rPr>
      </w:pPr>
      <w:r w:rsidRPr="006C312A">
        <w:rPr>
          <w:rFonts w:ascii="Bookman Old Style" w:hAnsi="Bookman Old Style"/>
          <w:b/>
          <w:bCs/>
        </w:rPr>
        <w:t>Otros anuncios</w:t>
      </w:r>
    </w:p>
    <w:p w14:paraId="031F7E52" w14:textId="77777777" w:rsidR="006C312A" w:rsidRPr="006C312A" w:rsidRDefault="006C312A" w:rsidP="006C312A">
      <w:pPr>
        <w:jc w:val="both"/>
        <w:rPr>
          <w:rFonts w:ascii="Bookman Old Style" w:hAnsi="Bookman Old Style"/>
          <w:b/>
          <w:bCs/>
        </w:rPr>
      </w:pPr>
      <w:r w:rsidRPr="006C312A">
        <w:rPr>
          <w:rFonts w:ascii="Bookman Old Style" w:hAnsi="Bookman Old Style"/>
          <w:b/>
          <w:bCs/>
        </w:rPr>
        <w:t>Presidencia del Gobierno</w:t>
      </w:r>
    </w:p>
    <w:p w14:paraId="6A3DC5A9" w14:textId="77777777" w:rsidR="006C312A" w:rsidRPr="006C312A" w:rsidRDefault="00293157" w:rsidP="006C312A">
      <w:pPr>
        <w:jc w:val="both"/>
        <w:rPr>
          <w:rFonts w:ascii="Bookman Old Style" w:hAnsi="Bookman Old Style"/>
          <w:bCs/>
        </w:rPr>
      </w:pPr>
      <w:hyperlink r:id="rId577" w:tooltip="Ir a la disposición 2012/048/001" w:history="1">
        <w:r w:rsidR="006C312A" w:rsidRPr="006C312A">
          <w:rPr>
            <w:rStyle w:val="Hipervnculo"/>
            <w:rFonts w:ascii="Bookman Old Style" w:hAnsi="Bookman Old Style"/>
            <w:bCs/>
          </w:rPr>
          <w:t>3856</w:t>
        </w:r>
      </w:hyperlink>
      <w:r w:rsidR="006C312A" w:rsidRPr="006C312A">
        <w:rPr>
          <w:rFonts w:ascii="Bookman Old Style" w:hAnsi="Bookman Old Style"/>
          <w:bCs/>
        </w:rPr>
        <w:t> </w:t>
      </w:r>
      <w:hyperlink r:id="rId578" w:history="1">
        <w:r w:rsidR="006C312A" w:rsidRPr="006C312A">
          <w:rPr>
            <w:rStyle w:val="Hipervnculo"/>
            <w:rFonts w:ascii="Bookman Old Style" w:hAnsi="Bookman Old Style"/>
            <w:bCs/>
          </w:rPr>
          <w:t xml:space="preserve">Secretaría General.- Anuncio por el que se hace pública la Resolución de 5 de agosto de 2021, que dispone la remisión y emplaza a cuantos aparezcan como interesados en el recurso que se tramita como procedimiento de derechos fundamentales </w:t>
        </w:r>
        <w:proofErr w:type="spellStart"/>
        <w:r w:rsidR="006C312A" w:rsidRPr="006C312A">
          <w:rPr>
            <w:rStyle w:val="Hipervnculo"/>
            <w:rFonts w:ascii="Bookman Old Style" w:hAnsi="Bookman Old Style"/>
            <w:bCs/>
          </w:rPr>
          <w:t>nº</w:t>
        </w:r>
        <w:proofErr w:type="spellEnd"/>
        <w:r w:rsidR="006C312A" w:rsidRPr="006C312A">
          <w:rPr>
            <w:rStyle w:val="Hipervnculo"/>
            <w:rFonts w:ascii="Bookman Old Style" w:hAnsi="Bookman Old Style"/>
            <w:bCs/>
          </w:rPr>
          <w:t xml:space="preserve"> 225/2021 en el Tribunal Superior de Justicia de Canarias, Sala de lo Contencioso-Administrativo, Sección Segunda, de Santa Cruz de Tenerife, interpuesto por LIBERUM contra el Acuerdo del Gobierno de Canarias de 22 de julio de 2021,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5ED4D53D" w14:textId="77777777" w:rsidR="006C312A" w:rsidRPr="006C312A" w:rsidRDefault="006C312A" w:rsidP="006C312A">
      <w:pPr>
        <w:jc w:val="both"/>
        <w:rPr>
          <w:rFonts w:ascii="Bookman Old Style" w:hAnsi="Bookman Old Style"/>
          <w:bCs/>
        </w:rPr>
      </w:pPr>
      <w:r w:rsidRPr="006C312A">
        <w:rPr>
          <w:rFonts w:ascii="Bookman Old Style" w:hAnsi="Bookman Old Style"/>
          <w:bCs/>
        </w:rPr>
        <w:t>1 páginas. Formato de archivo en PDF/Adobe Acrobat. Tamaño: 241.96 Kb.</w:t>
      </w:r>
    </w:p>
    <w:p w14:paraId="260564C5" w14:textId="77777777" w:rsidR="006C312A" w:rsidRPr="006C312A" w:rsidRDefault="006C312A" w:rsidP="006C312A">
      <w:pPr>
        <w:jc w:val="both"/>
        <w:rPr>
          <w:rFonts w:ascii="Bookman Old Style" w:hAnsi="Bookman Old Style"/>
          <w:bCs/>
        </w:rPr>
      </w:pPr>
      <w:r w:rsidRPr="006C312A">
        <w:rPr>
          <w:rFonts w:ascii="Bookman Old Style" w:hAnsi="Bookman Old Style"/>
          <w:bCs/>
        </w:rPr>
        <w:t>BOC-A-2021-169-3856. </w:t>
      </w:r>
      <w:hyperlink r:id="rId579" w:tooltip="Vista previa (Versión no oficial)" w:history="1">
        <w:r w:rsidRPr="006C312A">
          <w:rPr>
            <w:rStyle w:val="Hipervnculo"/>
            <w:rFonts w:ascii="Bookman Old Style" w:hAnsi="Bookman Old Style"/>
            <w:bCs/>
          </w:rPr>
          <w:t>Versión HTML</w:t>
        </w:r>
      </w:hyperlink>
      <w:r w:rsidRPr="006C312A">
        <w:rPr>
          <w:rFonts w:ascii="Bookman Old Style" w:hAnsi="Bookman Old Style"/>
          <w:bCs/>
        </w:rPr>
        <w:t> - </w:t>
      </w:r>
      <w:hyperlink r:id="rId580" w:tooltip="Descargar la firma electrónica" w:history="1">
        <w:r w:rsidRPr="006C312A">
          <w:rPr>
            <w:rStyle w:val="Hipervnculo"/>
            <w:rFonts w:ascii="Bookman Old Style" w:hAnsi="Bookman Old Style"/>
            <w:bCs/>
          </w:rPr>
          <w:t>Firma electrónica</w:t>
        </w:r>
      </w:hyperlink>
      <w:r w:rsidRPr="006C312A">
        <w:rPr>
          <w:rFonts w:ascii="Bookman Old Style" w:hAnsi="Bookman Old Style"/>
          <w:bCs/>
        </w:rPr>
        <w:t> - </w:t>
      </w:r>
      <w:hyperlink r:id="rId581" w:tooltip="Descargar en formato PDF" w:history="1">
        <w:r w:rsidRPr="006C312A">
          <w:rPr>
            <w:rStyle w:val="Hipervnculo"/>
            <w:rFonts w:ascii="Bookman Old Style" w:hAnsi="Bookman Old Style"/>
            <w:bCs/>
          </w:rPr>
          <w:t>Descargar</w:t>
        </w:r>
      </w:hyperlink>
    </w:p>
    <w:p w14:paraId="37F7AAB7" w14:textId="77777777" w:rsidR="006C312A" w:rsidRPr="006C312A" w:rsidRDefault="00293157" w:rsidP="006C312A">
      <w:pPr>
        <w:jc w:val="both"/>
        <w:rPr>
          <w:rFonts w:ascii="Bookman Old Style" w:hAnsi="Bookman Old Style"/>
          <w:bCs/>
        </w:rPr>
      </w:pPr>
      <w:hyperlink r:id="rId582" w:tooltip="Ir a la disposición 2012/048/001" w:history="1">
        <w:r w:rsidR="006C312A" w:rsidRPr="006C312A">
          <w:rPr>
            <w:rStyle w:val="Hipervnculo"/>
            <w:rFonts w:ascii="Bookman Old Style" w:hAnsi="Bookman Old Style"/>
            <w:bCs/>
          </w:rPr>
          <w:t>3857</w:t>
        </w:r>
      </w:hyperlink>
      <w:r w:rsidR="006C312A" w:rsidRPr="006C312A">
        <w:rPr>
          <w:rFonts w:ascii="Bookman Old Style" w:hAnsi="Bookman Old Style"/>
          <w:bCs/>
        </w:rPr>
        <w:t> </w:t>
      </w:r>
      <w:hyperlink r:id="rId583" w:history="1">
        <w:r w:rsidR="006C312A" w:rsidRPr="006C312A">
          <w:rPr>
            <w:rStyle w:val="Hipervnculo"/>
            <w:rFonts w:ascii="Bookman Old Style" w:hAnsi="Bookman Old Style"/>
            <w:bCs/>
          </w:rPr>
          <w:t xml:space="preserve">Secretaría General.- Anuncio por el que se hace pública la Resolución de 5 de agosto de 2021, que dispone la remisión y emplaza a cuantos aparezcan como interesados en el recurso que se tramita como procedimiento ordinario </w:t>
        </w:r>
        <w:proofErr w:type="spellStart"/>
        <w:r w:rsidR="006C312A" w:rsidRPr="006C312A">
          <w:rPr>
            <w:rStyle w:val="Hipervnculo"/>
            <w:rFonts w:ascii="Bookman Old Style" w:hAnsi="Bookman Old Style"/>
            <w:bCs/>
          </w:rPr>
          <w:t>nº</w:t>
        </w:r>
        <w:proofErr w:type="spellEnd"/>
        <w:r w:rsidR="006C312A" w:rsidRPr="006C312A">
          <w:rPr>
            <w:rStyle w:val="Hipervnculo"/>
            <w:rFonts w:ascii="Bookman Old Style" w:hAnsi="Bookman Old Style"/>
            <w:bCs/>
          </w:rPr>
          <w:t xml:space="preserve"> 231/2021 en el Tribunal Superior de Justicia de Canarias, Sala de lo Contencioso-Administrativo, Sección Segunda, de Santa Cruz de Tenerife, interpuesto por Círculo de Empresarios y Profesionales del Sur de Tenerife contra el Acuerdo del Gobierno de Canarias de 22 de julio de 2021,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335CFD75" w14:textId="77777777" w:rsidR="006C312A" w:rsidRPr="006C312A" w:rsidRDefault="006C312A" w:rsidP="006C312A">
      <w:pPr>
        <w:jc w:val="both"/>
        <w:rPr>
          <w:rFonts w:ascii="Bookman Old Style" w:hAnsi="Bookman Old Style"/>
          <w:bCs/>
        </w:rPr>
      </w:pPr>
      <w:r w:rsidRPr="006C312A">
        <w:rPr>
          <w:rFonts w:ascii="Bookman Old Style" w:hAnsi="Bookman Old Style"/>
          <w:bCs/>
        </w:rPr>
        <w:t>1 páginas. Formato de archivo en PDF/Adobe Acrobat. Tamaño: 241.54 Kb.</w:t>
      </w:r>
    </w:p>
    <w:p w14:paraId="11743637" w14:textId="77777777" w:rsidR="006C312A" w:rsidRPr="006C312A" w:rsidRDefault="006C312A" w:rsidP="006C312A">
      <w:pPr>
        <w:jc w:val="both"/>
        <w:rPr>
          <w:rFonts w:ascii="Bookman Old Style" w:hAnsi="Bookman Old Style"/>
          <w:bCs/>
        </w:rPr>
      </w:pPr>
      <w:r w:rsidRPr="006C312A">
        <w:rPr>
          <w:rFonts w:ascii="Bookman Old Style" w:hAnsi="Bookman Old Style"/>
          <w:bCs/>
        </w:rPr>
        <w:t>BOC-A-2021-169-3857. </w:t>
      </w:r>
      <w:hyperlink r:id="rId584" w:tooltip="Vista previa (Versión no oficial)" w:history="1">
        <w:r w:rsidRPr="006C312A">
          <w:rPr>
            <w:rStyle w:val="Hipervnculo"/>
            <w:rFonts w:ascii="Bookman Old Style" w:hAnsi="Bookman Old Style"/>
            <w:bCs/>
          </w:rPr>
          <w:t>Versión HTML</w:t>
        </w:r>
      </w:hyperlink>
      <w:r w:rsidRPr="006C312A">
        <w:rPr>
          <w:rFonts w:ascii="Bookman Old Style" w:hAnsi="Bookman Old Style"/>
          <w:bCs/>
        </w:rPr>
        <w:t> - </w:t>
      </w:r>
      <w:hyperlink r:id="rId585" w:tooltip="Descargar la firma electrónica" w:history="1">
        <w:r w:rsidRPr="006C312A">
          <w:rPr>
            <w:rStyle w:val="Hipervnculo"/>
            <w:rFonts w:ascii="Bookman Old Style" w:hAnsi="Bookman Old Style"/>
            <w:bCs/>
          </w:rPr>
          <w:t>Firma electrónica</w:t>
        </w:r>
      </w:hyperlink>
      <w:r w:rsidRPr="006C312A">
        <w:rPr>
          <w:rFonts w:ascii="Bookman Old Style" w:hAnsi="Bookman Old Style"/>
          <w:bCs/>
        </w:rPr>
        <w:t> - </w:t>
      </w:r>
      <w:hyperlink r:id="rId586" w:tooltip="Descargar en formato PDF" w:history="1">
        <w:r w:rsidRPr="006C312A">
          <w:rPr>
            <w:rStyle w:val="Hipervnculo"/>
            <w:rFonts w:ascii="Bookman Old Style" w:hAnsi="Bookman Old Style"/>
            <w:bCs/>
          </w:rPr>
          <w:t>Descargar</w:t>
        </w:r>
      </w:hyperlink>
    </w:p>
    <w:p w14:paraId="3250A51D" w14:textId="77777777" w:rsidR="006C312A" w:rsidRPr="006C312A" w:rsidRDefault="00293157" w:rsidP="006C312A">
      <w:pPr>
        <w:jc w:val="both"/>
        <w:rPr>
          <w:rFonts w:ascii="Bookman Old Style" w:hAnsi="Bookman Old Style"/>
          <w:bCs/>
        </w:rPr>
      </w:pPr>
      <w:hyperlink r:id="rId587" w:tooltip="Ir a la disposición 2012/048/001" w:history="1">
        <w:r w:rsidR="006C312A" w:rsidRPr="006C312A">
          <w:rPr>
            <w:rStyle w:val="Hipervnculo"/>
            <w:rFonts w:ascii="Bookman Old Style" w:hAnsi="Bookman Old Style"/>
            <w:bCs/>
          </w:rPr>
          <w:t>3858</w:t>
        </w:r>
      </w:hyperlink>
      <w:r w:rsidR="006C312A" w:rsidRPr="006C312A">
        <w:rPr>
          <w:rFonts w:ascii="Bookman Old Style" w:hAnsi="Bookman Old Style"/>
          <w:bCs/>
        </w:rPr>
        <w:t> </w:t>
      </w:r>
      <w:hyperlink r:id="rId588" w:history="1">
        <w:r w:rsidR="006C312A" w:rsidRPr="006C312A">
          <w:rPr>
            <w:rStyle w:val="Hipervnculo"/>
            <w:rFonts w:ascii="Bookman Old Style" w:hAnsi="Bookman Old Style"/>
            <w:bCs/>
          </w:rPr>
          <w:t xml:space="preserve">Secretaría General.- Anuncio por el que se hace pública la Resolución de 5 de agosto de 2021, que dispone la remisión y emplaza a cuantos aparezcan como interesados en el recurso que se tramita como procedimiento ordinario </w:t>
        </w:r>
        <w:proofErr w:type="spellStart"/>
        <w:r w:rsidR="006C312A" w:rsidRPr="006C312A">
          <w:rPr>
            <w:rStyle w:val="Hipervnculo"/>
            <w:rFonts w:ascii="Bookman Old Style" w:hAnsi="Bookman Old Style"/>
            <w:bCs/>
          </w:rPr>
          <w:t>nº</w:t>
        </w:r>
        <w:proofErr w:type="spellEnd"/>
        <w:r w:rsidR="006C312A" w:rsidRPr="006C312A">
          <w:rPr>
            <w:rStyle w:val="Hipervnculo"/>
            <w:rFonts w:ascii="Bookman Old Style" w:hAnsi="Bookman Old Style"/>
            <w:bCs/>
          </w:rPr>
          <w:t xml:space="preserve"> 232/2021 en el Tribunal Superior de Justicia de Canarias, Sala de lo Contencioso-Administrativo, Sección Segunda, de Santa Cruz de Tenerife, interpuesto por Asociación HUT (Hostelería Unida Tenerife) contra el Acuerdo del Gobierno de Canarias de 22 de julio de 2021,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5ADB07CD" w14:textId="77777777" w:rsidR="006C312A" w:rsidRPr="006C312A" w:rsidRDefault="006C312A" w:rsidP="006C312A">
      <w:pPr>
        <w:jc w:val="both"/>
        <w:rPr>
          <w:rFonts w:ascii="Bookman Old Style" w:hAnsi="Bookman Old Style"/>
          <w:bCs/>
        </w:rPr>
      </w:pPr>
      <w:r w:rsidRPr="006C312A">
        <w:rPr>
          <w:rFonts w:ascii="Bookman Old Style" w:hAnsi="Bookman Old Style"/>
          <w:bCs/>
        </w:rPr>
        <w:t>1 páginas. Formato de archivo en PDF/Adobe Acrobat. Tamaño: 241.79 Kb.</w:t>
      </w:r>
    </w:p>
    <w:p w14:paraId="1FC71B24" w14:textId="77777777" w:rsidR="006C312A" w:rsidRPr="006C312A" w:rsidRDefault="006C312A" w:rsidP="006C312A">
      <w:pPr>
        <w:jc w:val="both"/>
        <w:rPr>
          <w:rFonts w:ascii="Bookman Old Style" w:hAnsi="Bookman Old Style"/>
          <w:bCs/>
        </w:rPr>
      </w:pPr>
      <w:r w:rsidRPr="006C312A">
        <w:rPr>
          <w:rFonts w:ascii="Bookman Old Style" w:hAnsi="Bookman Old Style"/>
          <w:bCs/>
        </w:rPr>
        <w:t>BOC-A-2021-169-3858. </w:t>
      </w:r>
      <w:hyperlink r:id="rId589" w:tooltip="Vista previa (Versión no oficial)" w:history="1">
        <w:r w:rsidRPr="006C312A">
          <w:rPr>
            <w:rStyle w:val="Hipervnculo"/>
            <w:rFonts w:ascii="Bookman Old Style" w:hAnsi="Bookman Old Style"/>
            <w:bCs/>
          </w:rPr>
          <w:t>Versión HTML</w:t>
        </w:r>
      </w:hyperlink>
      <w:r w:rsidRPr="006C312A">
        <w:rPr>
          <w:rFonts w:ascii="Bookman Old Style" w:hAnsi="Bookman Old Style"/>
          <w:bCs/>
        </w:rPr>
        <w:t> - </w:t>
      </w:r>
      <w:hyperlink r:id="rId590" w:tooltip="Descargar la firma electrónica" w:history="1">
        <w:r w:rsidRPr="006C312A">
          <w:rPr>
            <w:rStyle w:val="Hipervnculo"/>
            <w:rFonts w:ascii="Bookman Old Style" w:hAnsi="Bookman Old Style"/>
            <w:bCs/>
          </w:rPr>
          <w:t>Firma electrónica</w:t>
        </w:r>
      </w:hyperlink>
      <w:r w:rsidRPr="006C312A">
        <w:rPr>
          <w:rFonts w:ascii="Bookman Old Style" w:hAnsi="Bookman Old Style"/>
          <w:bCs/>
        </w:rPr>
        <w:t> - </w:t>
      </w:r>
      <w:hyperlink r:id="rId591" w:tooltip="Descargar en formato PDF" w:history="1">
        <w:r w:rsidRPr="006C312A">
          <w:rPr>
            <w:rStyle w:val="Hipervnculo"/>
            <w:rFonts w:ascii="Bookman Old Style" w:hAnsi="Bookman Old Style"/>
            <w:bCs/>
          </w:rPr>
          <w:t>Descargar</w:t>
        </w:r>
      </w:hyperlink>
    </w:p>
    <w:p w14:paraId="4413D05C" w14:textId="02152BAB" w:rsidR="00900EDC" w:rsidRPr="00900EDC" w:rsidRDefault="00900EDC" w:rsidP="00972B29">
      <w:pPr>
        <w:jc w:val="both"/>
        <w:rPr>
          <w:rFonts w:ascii="Bookman Old Style" w:hAnsi="Bookman Old Style"/>
          <w:b/>
          <w:color w:val="FF0000"/>
          <w:lang w:val="es-ES_tradnl"/>
        </w:rPr>
      </w:pPr>
      <w:r w:rsidRPr="00900EDC">
        <w:rPr>
          <w:rFonts w:ascii="Bookman Old Style" w:hAnsi="Bookman Old Style"/>
          <w:b/>
          <w:color w:val="FF0000"/>
          <w:highlight w:val="yellow"/>
          <w:lang w:val="es-ES_tradnl"/>
        </w:rPr>
        <w:t>BOE 17/08/2021</w:t>
      </w:r>
    </w:p>
    <w:p w14:paraId="73917718" w14:textId="77777777" w:rsidR="00900EDC" w:rsidRPr="00900EDC" w:rsidRDefault="00900EDC" w:rsidP="00900EDC">
      <w:pPr>
        <w:jc w:val="both"/>
        <w:rPr>
          <w:rFonts w:ascii="Bookman Old Style" w:hAnsi="Bookman Old Style"/>
          <w:b/>
          <w:bCs/>
        </w:rPr>
      </w:pPr>
      <w:r w:rsidRPr="00900EDC">
        <w:rPr>
          <w:rFonts w:ascii="Bookman Old Style" w:hAnsi="Bookman Old Style"/>
          <w:b/>
          <w:bCs/>
        </w:rPr>
        <w:t>I. Disposiciones generales</w:t>
      </w:r>
    </w:p>
    <w:p w14:paraId="2E92C084" w14:textId="77777777" w:rsidR="00900EDC" w:rsidRPr="00900EDC" w:rsidRDefault="00900EDC" w:rsidP="00900EDC">
      <w:pPr>
        <w:jc w:val="both"/>
        <w:rPr>
          <w:rFonts w:ascii="Bookman Old Style" w:hAnsi="Bookman Old Style"/>
          <w:b/>
        </w:rPr>
      </w:pPr>
      <w:r w:rsidRPr="00900EDC">
        <w:rPr>
          <w:rFonts w:ascii="Bookman Old Style" w:hAnsi="Bookman Old Style"/>
          <w:b/>
        </w:rPr>
        <w:t>COMUNIDAD AUTÓNOMA DE CANARIAS</w:t>
      </w:r>
    </w:p>
    <w:p w14:paraId="4EF057E7" w14:textId="77777777" w:rsidR="00900EDC" w:rsidRPr="00900EDC" w:rsidRDefault="00900EDC" w:rsidP="00900EDC">
      <w:pPr>
        <w:jc w:val="both"/>
        <w:rPr>
          <w:rFonts w:ascii="Bookman Old Style" w:hAnsi="Bookman Old Style"/>
          <w:b/>
          <w:bCs/>
        </w:rPr>
      </w:pPr>
      <w:r w:rsidRPr="00900EDC">
        <w:rPr>
          <w:rFonts w:ascii="Bookman Old Style" w:hAnsi="Bookman Old Style"/>
          <w:b/>
          <w:bCs/>
        </w:rPr>
        <w:t>Ayudas</w:t>
      </w:r>
    </w:p>
    <w:p w14:paraId="75690B7C" w14:textId="77777777" w:rsidR="00900EDC" w:rsidRPr="00900EDC" w:rsidRDefault="00900EDC" w:rsidP="00900EDC">
      <w:pPr>
        <w:jc w:val="both"/>
        <w:rPr>
          <w:rFonts w:ascii="Bookman Old Style" w:hAnsi="Bookman Old Style"/>
          <w:bCs/>
        </w:rPr>
      </w:pPr>
      <w:r w:rsidRPr="00900EDC">
        <w:rPr>
          <w:rFonts w:ascii="Bookman Old Style" w:hAnsi="Bookman Old Style"/>
          <w:bCs/>
        </w:rPr>
        <w:t xml:space="preserve">Decreto-ley 6/2021, de 4 de junio, por el que se regula, en el ámbito de la Comunidad Autónoma de Canarias, la concesión de la "Línea </w:t>
      </w:r>
      <w:proofErr w:type="spellStart"/>
      <w:r w:rsidRPr="00900EDC">
        <w:rPr>
          <w:rFonts w:ascii="Bookman Old Style" w:hAnsi="Bookman Old Style"/>
          <w:bCs/>
        </w:rPr>
        <w:t>Covid</w:t>
      </w:r>
      <w:proofErr w:type="spellEnd"/>
      <w:r w:rsidRPr="00900EDC">
        <w:rPr>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w:t>
      </w:r>
    </w:p>
    <w:p w14:paraId="59EA9AB1" w14:textId="77777777" w:rsidR="00900EDC" w:rsidRPr="00900EDC" w:rsidRDefault="00293157" w:rsidP="00900EDC">
      <w:pPr>
        <w:jc w:val="both"/>
        <w:rPr>
          <w:rFonts w:ascii="Bookman Old Style" w:hAnsi="Bookman Old Style"/>
          <w:bCs/>
        </w:rPr>
      </w:pPr>
      <w:hyperlink r:id="rId592" w:tooltip="PDF firmado BOE-A-2021-13980" w:history="1">
        <w:r w:rsidR="00900EDC" w:rsidRPr="00900EDC">
          <w:rPr>
            <w:rStyle w:val="Hipervnculo"/>
            <w:rFonts w:ascii="Bookman Old Style" w:hAnsi="Bookman Old Style"/>
            <w:bCs/>
          </w:rPr>
          <w:t>PDF (BOE-A-2021-13980 - 36 págs. - 453 KB)</w:t>
        </w:r>
      </w:hyperlink>
    </w:p>
    <w:p w14:paraId="163D7C2E" w14:textId="32C4447C" w:rsidR="00900EDC" w:rsidRPr="00900EDC" w:rsidRDefault="00900EDC" w:rsidP="00900EDC">
      <w:pPr>
        <w:jc w:val="both"/>
        <w:rPr>
          <w:rFonts w:ascii="Bookman Old Style" w:hAnsi="Bookman Old Style"/>
          <w:bCs/>
        </w:rPr>
      </w:pPr>
      <w:r w:rsidRPr="00900EDC">
        <w:rPr>
          <w:rFonts w:ascii="Bookman Old Style" w:hAnsi="Bookman Old Style"/>
          <w:bCs/>
        </w:rPr>
        <w:t xml:space="preserve">Decreto-ley 7/2021, de 10 de junio, de modificación del Decreto-ley 6/2021, de 4 de junio, por el que se regula, en el ámbito de la Comunidad Autónoma de Canarias, la concesión de la "Línea </w:t>
      </w:r>
      <w:proofErr w:type="spellStart"/>
      <w:r w:rsidRPr="00900EDC">
        <w:rPr>
          <w:rFonts w:ascii="Bookman Old Style" w:hAnsi="Bookman Old Style"/>
          <w:bCs/>
        </w:rPr>
        <w:t>Covid</w:t>
      </w:r>
      <w:proofErr w:type="spellEnd"/>
      <w:r w:rsidRPr="00900EDC">
        <w:rPr>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w:t>
      </w:r>
    </w:p>
    <w:p w14:paraId="4FD1C0E2" w14:textId="77777777" w:rsidR="00900EDC" w:rsidRPr="00900EDC" w:rsidRDefault="00293157" w:rsidP="00900EDC">
      <w:pPr>
        <w:jc w:val="both"/>
        <w:rPr>
          <w:rFonts w:ascii="Bookman Old Style" w:hAnsi="Bookman Old Style"/>
          <w:bCs/>
        </w:rPr>
      </w:pPr>
      <w:hyperlink r:id="rId593" w:tooltip="PDF firmado BOE-A-2021-13981" w:history="1">
        <w:r w:rsidR="00900EDC" w:rsidRPr="00900EDC">
          <w:rPr>
            <w:rStyle w:val="Hipervnculo"/>
            <w:rFonts w:ascii="Bookman Old Style" w:hAnsi="Bookman Old Style"/>
            <w:bCs/>
          </w:rPr>
          <w:t>PDF (BOE-A-2021-13981 - 4 págs. - 244 KB)</w:t>
        </w:r>
      </w:hyperlink>
    </w:p>
    <w:p w14:paraId="0123FBE0" w14:textId="77777777" w:rsidR="00900EDC" w:rsidRPr="00900EDC" w:rsidRDefault="00900EDC" w:rsidP="00900EDC">
      <w:pPr>
        <w:jc w:val="both"/>
        <w:rPr>
          <w:rFonts w:ascii="Bookman Old Style" w:hAnsi="Bookman Old Style"/>
          <w:b/>
          <w:bCs/>
        </w:rPr>
      </w:pPr>
      <w:r w:rsidRPr="00900EDC">
        <w:rPr>
          <w:rFonts w:ascii="Bookman Old Style" w:hAnsi="Bookman Old Style"/>
          <w:b/>
          <w:bCs/>
        </w:rPr>
        <w:t>V. Anuncios. - A. Contratación del Sector Público</w:t>
      </w:r>
    </w:p>
    <w:p w14:paraId="3867102E" w14:textId="77777777" w:rsidR="00900EDC" w:rsidRPr="00900EDC" w:rsidRDefault="00900EDC" w:rsidP="00900EDC">
      <w:pPr>
        <w:jc w:val="both"/>
        <w:rPr>
          <w:rFonts w:ascii="Bookman Old Style" w:hAnsi="Bookman Old Style"/>
          <w:b/>
        </w:rPr>
      </w:pPr>
      <w:r w:rsidRPr="00900EDC">
        <w:rPr>
          <w:rFonts w:ascii="Bookman Old Style" w:hAnsi="Bookman Old Style"/>
          <w:b/>
        </w:rPr>
        <w:t>MINISTERIO DE INCLUSIÓN, SEGURIDAD SOCIAL Y MIGRACIONES</w:t>
      </w:r>
    </w:p>
    <w:p w14:paraId="0F2A1D99" w14:textId="77777777" w:rsidR="00900EDC" w:rsidRPr="00900EDC" w:rsidRDefault="00900EDC" w:rsidP="00900EDC">
      <w:pPr>
        <w:jc w:val="both"/>
        <w:rPr>
          <w:rFonts w:ascii="Bookman Old Style" w:hAnsi="Bookman Old Style"/>
          <w:bCs/>
        </w:rPr>
      </w:pPr>
      <w:r w:rsidRPr="00900EDC">
        <w:rPr>
          <w:rFonts w:ascii="Bookman Old Style" w:hAnsi="Bookman Old Style"/>
          <w:bCs/>
        </w:rPr>
        <w:t>Anuncio de formalización de contratos de: TGSS-Dirección Provincial de Valencia. Objeto: Desinfección específica frente al Coronavirus (COVID-19) y otros agentes patógenos. Expediente: 46-CG-105/2021.</w:t>
      </w:r>
    </w:p>
    <w:p w14:paraId="5DBE3AC4" w14:textId="77777777" w:rsidR="00900EDC" w:rsidRPr="00900EDC" w:rsidRDefault="00293157" w:rsidP="00900EDC">
      <w:pPr>
        <w:jc w:val="both"/>
        <w:rPr>
          <w:rFonts w:ascii="Bookman Old Style" w:hAnsi="Bookman Old Style"/>
          <w:b/>
        </w:rPr>
      </w:pPr>
      <w:hyperlink r:id="rId594" w:tooltip="PDF firmado BOE-B-2021-35860" w:history="1">
        <w:r w:rsidR="00900EDC" w:rsidRPr="00900EDC">
          <w:rPr>
            <w:rStyle w:val="Hipervnculo"/>
            <w:rFonts w:ascii="Bookman Old Style" w:hAnsi="Bookman Old Style"/>
            <w:bCs/>
          </w:rPr>
          <w:t>PDF (BOE-B-2021-35860 - 2 págs. - 185 KB)</w:t>
        </w:r>
      </w:hyperlink>
    </w:p>
    <w:p w14:paraId="442ABAD0" w14:textId="77777777" w:rsidR="00900EDC" w:rsidRPr="00900EDC" w:rsidRDefault="00900EDC" w:rsidP="00900EDC">
      <w:pPr>
        <w:jc w:val="both"/>
        <w:rPr>
          <w:rFonts w:ascii="Bookman Old Style" w:hAnsi="Bookman Old Style"/>
          <w:b/>
          <w:bCs/>
        </w:rPr>
      </w:pPr>
      <w:r w:rsidRPr="00900EDC">
        <w:rPr>
          <w:rFonts w:ascii="Bookman Old Style" w:hAnsi="Bookman Old Style"/>
          <w:b/>
          <w:bCs/>
        </w:rPr>
        <w:t>V. Anuncios. - B. Otros anuncios oficiales</w:t>
      </w:r>
    </w:p>
    <w:p w14:paraId="44851668" w14:textId="77777777" w:rsidR="00900EDC" w:rsidRPr="00900EDC" w:rsidRDefault="00900EDC" w:rsidP="00900EDC">
      <w:pPr>
        <w:jc w:val="both"/>
        <w:rPr>
          <w:rFonts w:ascii="Bookman Old Style" w:hAnsi="Bookman Old Style"/>
          <w:b/>
        </w:rPr>
      </w:pPr>
      <w:r w:rsidRPr="00900EDC">
        <w:rPr>
          <w:rFonts w:ascii="Bookman Old Style" w:hAnsi="Bookman Old Style"/>
          <w:b/>
        </w:rPr>
        <w:t>MINISTERIO DE AGRICULTURA, PESCA Y ALIMENTACIÓN</w:t>
      </w:r>
    </w:p>
    <w:p w14:paraId="40B97B2F" w14:textId="77777777" w:rsidR="00900EDC" w:rsidRPr="00900EDC" w:rsidRDefault="00900EDC" w:rsidP="00900EDC">
      <w:pPr>
        <w:jc w:val="both"/>
        <w:rPr>
          <w:rFonts w:ascii="Bookman Old Style" w:hAnsi="Bookman Old Style"/>
          <w:bCs/>
        </w:rPr>
      </w:pPr>
      <w:r w:rsidRPr="00900EDC">
        <w:rPr>
          <w:rFonts w:ascii="Bookman Old Style" w:hAnsi="Bookman Old Style"/>
          <w:bCs/>
        </w:rPr>
        <w:t>Extracto del Real Decreto 685/2021, de 3 de agosto de 2021, por el que se establecen las bases reguladoras de subvenciones a agrupaciones de entidades que realicen proyectos de inversión y reforma en materia de investigación para el desarrollo tecnológico, la innovación y el equilibrio de la cadena de comercialización en el sector pesquero y de la acuicultura en el marco del Plan de Recuperación, Transformación y Resiliencia, y se convocan para 2021</w:t>
      </w:r>
    </w:p>
    <w:p w14:paraId="26B78707" w14:textId="540BD540" w:rsidR="00900EDC" w:rsidRDefault="00293157" w:rsidP="00900EDC">
      <w:pPr>
        <w:jc w:val="both"/>
        <w:rPr>
          <w:rFonts w:ascii="Bookman Old Style" w:hAnsi="Bookman Old Style"/>
          <w:bCs/>
          <w:lang w:val="es-ES_tradnl"/>
        </w:rPr>
      </w:pPr>
      <w:hyperlink r:id="rId595" w:tooltip="PDF firmado BOE-B-2021-35907" w:history="1">
        <w:r w:rsidR="00900EDC" w:rsidRPr="00900EDC">
          <w:rPr>
            <w:rStyle w:val="Hipervnculo"/>
            <w:rFonts w:ascii="Bookman Old Style" w:hAnsi="Bookman Old Style"/>
            <w:bCs/>
          </w:rPr>
          <w:t>PDF (BOE-B-2021-35907 - 3 págs. - 182 KB)</w:t>
        </w:r>
      </w:hyperlink>
    </w:p>
    <w:p w14:paraId="6500C892" w14:textId="6C0DE63E" w:rsidR="00900EDC" w:rsidRPr="00900EDC" w:rsidRDefault="00900EDC" w:rsidP="00900EDC">
      <w:pPr>
        <w:jc w:val="both"/>
        <w:rPr>
          <w:rFonts w:ascii="Bookman Old Style" w:hAnsi="Bookman Old Style"/>
          <w:b/>
          <w:color w:val="FF0000"/>
          <w:lang w:val="es-ES_tradnl"/>
        </w:rPr>
      </w:pPr>
      <w:r w:rsidRPr="00900EDC">
        <w:rPr>
          <w:rFonts w:ascii="Bookman Old Style" w:hAnsi="Bookman Old Style"/>
          <w:b/>
          <w:color w:val="FF0000"/>
          <w:highlight w:val="yellow"/>
          <w:lang w:val="es-ES_tradnl"/>
        </w:rPr>
        <w:t>BOC 17/08/2021</w:t>
      </w:r>
    </w:p>
    <w:p w14:paraId="238963EF" w14:textId="77777777" w:rsidR="00900EDC" w:rsidRPr="00900EDC" w:rsidRDefault="00900EDC" w:rsidP="00900EDC">
      <w:pPr>
        <w:jc w:val="both"/>
        <w:rPr>
          <w:rFonts w:ascii="Bookman Old Style" w:hAnsi="Bookman Old Style"/>
          <w:b/>
          <w:bCs/>
        </w:rPr>
      </w:pPr>
      <w:r w:rsidRPr="00900EDC">
        <w:rPr>
          <w:rFonts w:ascii="Bookman Old Style" w:hAnsi="Bookman Old Style"/>
          <w:b/>
          <w:bCs/>
        </w:rPr>
        <w:t>III. Otras Resoluciones</w:t>
      </w:r>
    </w:p>
    <w:p w14:paraId="68CB9959" w14:textId="77777777" w:rsidR="00900EDC" w:rsidRPr="00900EDC" w:rsidRDefault="00900EDC" w:rsidP="00900EDC">
      <w:pPr>
        <w:jc w:val="both"/>
        <w:rPr>
          <w:rFonts w:ascii="Bookman Old Style" w:hAnsi="Bookman Old Style"/>
          <w:b/>
          <w:bCs/>
        </w:rPr>
      </w:pPr>
      <w:r w:rsidRPr="00900EDC">
        <w:rPr>
          <w:rFonts w:ascii="Bookman Old Style" w:hAnsi="Bookman Old Style"/>
          <w:b/>
          <w:bCs/>
        </w:rPr>
        <w:t>Consejería de Economía, Conocimiento y Empleo</w:t>
      </w:r>
    </w:p>
    <w:p w14:paraId="65C6CDC9" w14:textId="77777777" w:rsidR="00900EDC" w:rsidRPr="00900EDC" w:rsidRDefault="00293157" w:rsidP="00900EDC">
      <w:pPr>
        <w:jc w:val="both"/>
        <w:rPr>
          <w:rFonts w:ascii="Bookman Old Style" w:hAnsi="Bookman Old Style"/>
          <w:bCs/>
        </w:rPr>
      </w:pPr>
      <w:hyperlink r:id="rId596" w:tooltip="Ir a la disposición 2012/048/001" w:history="1">
        <w:r w:rsidR="00900EDC" w:rsidRPr="00900EDC">
          <w:rPr>
            <w:rStyle w:val="Hipervnculo"/>
            <w:rFonts w:ascii="Bookman Old Style" w:hAnsi="Bookman Old Style"/>
            <w:b/>
            <w:bCs/>
          </w:rPr>
          <w:t>3834</w:t>
        </w:r>
      </w:hyperlink>
      <w:r w:rsidR="00900EDC" w:rsidRPr="00900EDC">
        <w:rPr>
          <w:rFonts w:ascii="Bookman Old Style" w:hAnsi="Bookman Old Style"/>
          <w:bCs/>
        </w:rPr>
        <w:t> </w:t>
      </w:r>
      <w:hyperlink r:id="rId597" w:history="1">
        <w:r w:rsidR="00900EDC" w:rsidRPr="00900EDC">
          <w:rPr>
            <w:rStyle w:val="Hipervnculo"/>
            <w:rFonts w:ascii="Bookman Old Style" w:hAnsi="Bookman Old Style"/>
            <w:bCs/>
          </w:rPr>
          <w:t xml:space="preserve">Dirección General de Promoción Económica.- Resolución de 4 de agosto de 2021, por la que se acuerda la concesión de la "Línea </w:t>
        </w:r>
        <w:proofErr w:type="spellStart"/>
        <w:r w:rsidR="00900EDC" w:rsidRPr="00900EDC">
          <w:rPr>
            <w:rStyle w:val="Hipervnculo"/>
            <w:rFonts w:ascii="Bookman Old Style" w:hAnsi="Bookman Old Style"/>
            <w:bCs/>
          </w:rPr>
          <w:t>Covid</w:t>
        </w:r>
        <w:proofErr w:type="spellEnd"/>
        <w:r w:rsidR="00900EDC" w:rsidRPr="00900EDC">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 ley 6/2021, de 4 de junio (Línea 2.1: personas autónomas, empresas y grupos de empresas con un máximo de 10 personas empleadas).- Ref. L2.1/CCGC-01/2021.</w:t>
        </w:r>
      </w:hyperlink>
    </w:p>
    <w:p w14:paraId="16D18BC9" w14:textId="77777777" w:rsidR="00900EDC" w:rsidRPr="00900EDC" w:rsidRDefault="00900EDC" w:rsidP="00900EDC">
      <w:pPr>
        <w:jc w:val="both"/>
        <w:rPr>
          <w:rFonts w:ascii="Bookman Old Style" w:hAnsi="Bookman Old Style"/>
          <w:bCs/>
        </w:rPr>
      </w:pPr>
      <w:r w:rsidRPr="00900EDC">
        <w:rPr>
          <w:rFonts w:ascii="Bookman Old Style" w:hAnsi="Bookman Old Style"/>
          <w:bCs/>
        </w:rPr>
        <w:t>15 páginas. Formato de archivo en PDF/Adobe Acrobat. Tamaño: 829.19 Kb.</w:t>
      </w:r>
    </w:p>
    <w:p w14:paraId="7FEC69D8" w14:textId="77777777" w:rsidR="00900EDC" w:rsidRPr="00900EDC" w:rsidRDefault="00900EDC" w:rsidP="00900EDC">
      <w:pPr>
        <w:jc w:val="both"/>
        <w:rPr>
          <w:rFonts w:ascii="Bookman Old Style" w:hAnsi="Bookman Old Style"/>
          <w:bCs/>
        </w:rPr>
      </w:pPr>
      <w:r w:rsidRPr="00900EDC">
        <w:rPr>
          <w:rFonts w:ascii="Bookman Old Style" w:hAnsi="Bookman Old Style"/>
          <w:bCs/>
        </w:rPr>
        <w:t>BOC-A-2021-168-3834. </w:t>
      </w:r>
      <w:hyperlink r:id="rId598" w:tooltip="Vista previa (Versión no oficial)" w:history="1">
        <w:r w:rsidRPr="00900EDC">
          <w:rPr>
            <w:rStyle w:val="Hipervnculo"/>
            <w:rFonts w:ascii="Bookman Old Style" w:hAnsi="Bookman Old Style"/>
            <w:bCs/>
          </w:rPr>
          <w:t>Versión HTML</w:t>
        </w:r>
      </w:hyperlink>
      <w:r w:rsidRPr="00900EDC">
        <w:rPr>
          <w:rFonts w:ascii="Bookman Old Style" w:hAnsi="Bookman Old Style"/>
          <w:bCs/>
        </w:rPr>
        <w:t> - </w:t>
      </w:r>
      <w:hyperlink r:id="rId599" w:tooltip="Descargar la firma electrónica" w:history="1">
        <w:r w:rsidRPr="00900EDC">
          <w:rPr>
            <w:rStyle w:val="Hipervnculo"/>
            <w:rFonts w:ascii="Bookman Old Style" w:hAnsi="Bookman Old Style"/>
            <w:bCs/>
          </w:rPr>
          <w:t>Firma electrónica</w:t>
        </w:r>
      </w:hyperlink>
      <w:r w:rsidRPr="00900EDC">
        <w:rPr>
          <w:rFonts w:ascii="Bookman Old Style" w:hAnsi="Bookman Old Style"/>
          <w:bCs/>
        </w:rPr>
        <w:t> - </w:t>
      </w:r>
      <w:hyperlink r:id="rId600" w:tooltip="Descargar en formato PDF" w:history="1">
        <w:r w:rsidRPr="00900EDC">
          <w:rPr>
            <w:rStyle w:val="Hipervnculo"/>
            <w:rFonts w:ascii="Bookman Old Style" w:hAnsi="Bookman Old Style"/>
            <w:bCs/>
          </w:rPr>
          <w:t>Descargar</w:t>
        </w:r>
      </w:hyperlink>
    </w:p>
    <w:p w14:paraId="2BA57CC7" w14:textId="77777777" w:rsidR="00900EDC" w:rsidRPr="00900EDC" w:rsidRDefault="00293157" w:rsidP="00900EDC">
      <w:pPr>
        <w:jc w:val="both"/>
        <w:rPr>
          <w:rFonts w:ascii="Bookman Old Style" w:hAnsi="Bookman Old Style"/>
          <w:bCs/>
        </w:rPr>
      </w:pPr>
      <w:hyperlink r:id="rId601" w:tooltip="Ir a la disposición 2012/048/001" w:history="1">
        <w:r w:rsidR="00900EDC" w:rsidRPr="00900EDC">
          <w:rPr>
            <w:rStyle w:val="Hipervnculo"/>
            <w:rFonts w:ascii="Bookman Old Style" w:hAnsi="Bookman Old Style"/>
            <w:b/>
            <w:bCs/>
          </w:rPr>
          <w:t>3835</w:t>
        </w:r>
      </w:hyperlink>
      <w:r w:rsidR="00900EDC" w:rsidRPr="00900EDC">
        <w:rPr>
          <w:rFonts w:ascii="Bookman Old Style" w:hAnsi="Bookman Old Style"/>
          <w:bCs/>
        </w:rPr>
        <w:t> </w:t>
      </w:r>
      <w:hyperlink r:id="rId602" w:history="1">
        <w:r w:rsidR="00900EDC" w:rsidRPr="00900EDC">
          <w:rPr>
            <w:rStyle w:val="Hipervnculo"/>
            <w:rFonts w:ascii="Bookman Old Style" w:hAnsi="Bookman Old Style"/>
            <w:bCs/>
          </w:rPr>
          <w:t xml:space="preserve">Dirección General de Promoción Económica.- Resolución de 4 de agosto de 2021, por la que se acuerda la concesión de la "Línea </w:t>
        </w:r>
        <w:proofErr w:type="spellStart"/>
        <w:r w:rsidR="00900EDC" w:rsidRPr="00900EDC">
          <w:rPr>
            <w:rStyle w:val="Hipervnculo"/>
            <w:rFonts w:ascii="Bookman Old Style" w:hAnsi="Bookman Old Style"/>
            <w:bCs/>
          </w:rPr>
          <w:t>Covid</w:t>
        </w:r>
        <w:proofErr w:type="spellEnd"/>
        <w:r w:rsidR="00900EDC" w:rsidRPr="00900EDC">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 ley 6/2021, de 4 de junio (Línea 2.1: personas autónomas, empresas y grupos de empresas con un máximo de 10 personas empleadas).- Ref. L2.1/CCLZT_LG-01/2021.</w:t>
        </w:r>
      </w:hyperlink>
    </w:p>
    <w:p w14:paraId="06B0BB22" w14:textId="77777777" w:rsidR="00900EDC" w:rsidRPr="00900EDC" w:rsidRDefault="00900EDC" w:rsidP="00900EDC">
      <w:pPr>
        <w:jc w:val="both"/>
        <w:rPr>
          <w:rFonts w:ascii="Bookman Old Style" w:hAnsi="Bookman Old Style"/>
          <w:bCs/>
        </w:rPr>
      </w:pPr>
      <w:r w:rsidRPr="00900EDC">
        <w:rPr>
          <w:rFonts w:ascii="Bookman Old Style" w:hAnsi="Bookman Old Style"/>
          <w:bCs/>
        </w:rPr>
        <w:t>10 páginas. Formato de archivo en PDF/Adobe Acrobat. Tamaño: 523.75 Kb.</w:t>
      </w:r>
    </w:p>
    <w:p w14:paraId="4507BCDA" w14:textId="77777777" w:rsidR="00900EDC" w:rsidRPr="00900EDC" w:rsidRDefault="00900EDC" w:rsidP="00900EDC">
      <w:pPr>
        <w:jc w:val="both"/>
        <w:rPr>
          <w:rFonts w:ascii="Bookman Old Style" w:hAnsi="Bookman Old Style"/>
          <w:bCs/>
        </w:rPr>
      </w:pPr>
      <w:r w:rsidRPr="00900EDC">
        <w:rPr>
          <w:rFonts w:ascii="Bookman Old Style" w:hAnsi="Bookman Old Style"/>
          <w:bCs/>
        </w:rPr>
        <w:t>BOC-A-2021-168-3835. </w:t>
      </w:r>
      <w:hyperlink r:id="rId603" w:tooltip="Vista previa (Versión no oficial)" w:history="1">
        <w:r w:rsidRPr="00900EDC">
          <w:rPr>
            <w:rStyle w:val="Hipervnculo"/>
            <w:rFonts w:ascii="Bookman Old Style" w:hAnsi="Bookman Old Style"/>
            <w:bCs/>
          </w:rPr>
          <w:t>Versión HTML</w:t>
        </w:r>
      </w:hyperlink>
      <w:r w:rsidRPr="00900EDC">
        <w:rPr>
          <w:rFonts w:ascii="Bookman Old Style" w:hAnsi="Bookman Old Style"/>
          <w:bCs/>
        </w:rPr>
        <w:t> - </w:t>
      </w:r>
      <w:hyperlink r:id="rId604" w:tooltip="Descargar la firma electrónica" w:history="1">
        <w:r w:rsidRPr="00900EDC">
          <w:rPr>
            <w:rStyle w:val="Hipervnculo"/>
            <w:rFonts w:ascii="Bookman Old Style" w:hAnsi="Bookman Old Style"/>
            <w:bCs/>
          </w:rPr>
          <w:t>Firma electrónica</w:t>
        </w:r>
      </w:hyperlink>
      <w:r w:rsidRPr="00900EDC">
        <w:rPr>
          <w:rFonts w:ascii="Bookman Old Style" w:hAnsi="Bookman Old Style"/>
          <w:bCs/>
        </w:rPr>
        <w:t> - </w:t>
      </w:r>
      <w:hyperlink r:id="rId605" w:tooltip="Descargar en formato PDF" w:history="1">
        <w:r w:rsidRPr="00900EDC">
          <w:rPr>
            <w:rStyle w:val="Hipervnculo"/>
            <w:rFonts w:ascii="Bookman Old Style" w:hAnsi="Bookman Old Style"/>
            <w:bCs/>
          </w:rPr>
          <w:t>Descargar</w:t>
        </w:r>
      </w:hyperlink>
    </w:p>
    <w:p w14:paraId="54E4C532" w14:textId="77777777" w:rsidR="00900EDC" w:rsidRPr="00900EDC" w:rsidRDefault="00293157" w:rsidP="00900EDC">
      <w:pPr>
        <w:jc w:val="both"/>
        <w:rPr>
          <w:rFonts w:ascii="Bookman Old Style" w:hAnsi="Bookman Old Style"/>
          <w:bCs/>
        </w:rPr>
      </w:pPr>
      <w:hyperlink r:id="rId606" w:tooltip="Ir a la disposición 2012/048/001" w:history="1">
        <w:r w:rsidR="00900EDC" w:rsidRPr="00900EDC">
          <w:rPr>
            <w:rStyle w:val="Hipervnculo"/>
            <w:rFonts w:ascii="Bookman Old Style" w:hAnsi="Bookman Old Style"/>
            <w:b/>
            <w:bCs/>
          </w:rPr>
          <w:t>3836</w:t>
        </w:r>
      </w:hyperlink>
      <w:r w:rsidR="00900EDC" w:rsidRPr="00900EDC">
        <w:rPr>
          <w:rFonts w:ascii="Bookman Old Style" w:hAnsi="Bookman Old Style"/>
          <w:bCs/>
        </w:rPr>
        <w:t> </w:t>
      </w:r>
      <w:hyperlink r:id="rId607" w:history="1">
        <w:r w:rsidR="00900EDC" w:rsidRPr="00900EDC">
          <w:rPr>
            <w:rStyle w:val="Hipervnculo"/>
            <w:rFonts w:ascii="Bookman Old Style" w:hAnsi="Bookman Old Style"/>
            <w:bCs/>
          </w:rPr>
          <w:t xml:space="preserve">Dirección General de Promoción Económica.- Resolución de 4 de agosto de 2021, por la que se acuerda la concesión de la "Línea </w:t>
        </w:r>
        <w:proofErr w:type="spellStart"/>
        <w:r w:rsidR="00900EDC" w:rsidRPr="00900EDC">
          <w:rPr>
            <w:rStyle w:val="Hipervnculo"/>
            <w:rFonts w:ascii="Bookman Old Style" w:hAnsi="Bookman Old Style"/>
            <w:bCs/>
          </w:rPr>
          <w:t>Covid</w:t>
        </w:r>
        <w:proofErr w:type="spellEnd"/>
        <w:r w:rsidR="00900EDC" w:rsidRPr="00900EDC">
          <w:rPr>
            <w:rStyle w:val="Hipervnculo"/>
            <w:rFonts w:ascii="Bookman Old Style" w:hAnsi="Bookman Old Style"/>
            <w:bCs/>
          </w:rPr>
          <w:t xml:space="preserve"> de ayudas directas a personas autónomas y empresas" prevista en el Título I del Real </w:t>
        </w:r>
        <w:r w:rsidR="00900EDC" w:rsidRPr="00900EDC">
          <w:rPr>
            <w:rStyle w:val="Hipervnculo"/>
            <w:rFonts w:ascii="Bookman Old Style" w:hAnsi="Bookman Old Style"/>
            <w:bCs/>
          </w:rPr>
          <w:lastRenderedPageBreak/>
          <w:t>Decreto-ley 5/2021, de 12 de marzo, de medidas extraordinarias de apoyo a la solvencia empresarial en respuesta a la pandemia de la COVID-19, financiada por el Gobierno de España, reguladas por el Decreto ley 6/2021, de 4 de junio (Línea 2.1: personas autónomas, empresas y grupos de empresas con un máximo de 10 personas empleadas).- Ref. L2.1/FTV-01/2021.</w:t>
        </w:r>
      </w:hyperlink>
    </w:p>
    <w:p w14:paraId="676DEC5F" w14:textId="77777777" w:rsidR="00900EDC" w:rsidRPr="00900EDC" w:rsidRDefault="00900EDC" w:rsidP="00900EDC">
      <w:pPr>
        <w:jc w:val="both"/>
        <w:rPr>
          <w:rFonts w:ascii="Bookman Old Style" w:hAnsi="Bookman Old Style"/>
          <w:bCs/>
        </w:rPr>
      </w:pPr>
      <w:r w:rsidRPr="00900EDC">
        <w:rPr>
          <w:rFonts w:ascii="Bookman Old Style" w:hAnsi="Bookman Old Style"/>
          <w:bCs/>
        </w:rPr>
        <w:t>9 páginas. Formato de archivo en PDF/Adobe Acrobat. Tamaño: 531.69 Kb.</w:t>
      </w:r>
    </w:p>
    <w:p w14:paraId="7F11F736" w14:textId="77777777" w:rsidR="00900EDC" w:rsidRPr="00900EDC" w:rsidRDefault="00900EDC" w:rsidP="00900EDC">
      <w:pPr>
        <w:jc w:val="both"/>
        <w:rPr>
          <w:rFonts w:ascii="Bookman Old Style" w:hAnsi="Bookman Old Style"/>
          <w:bCs/>
        </w:rPr>
      </w:pPr>
      <w:r w:rsidRPr="00900EDC">
        <w:rPr>
          <w:rFonts w:ascii="Bookman Old Style" w:hAnsi="Bookman Old Style"/>
          <w:bCs/>
        </w:rPr>
        <w:t>BOC-A-2021-168-3836. </w:t>
      </w:r>
      <w:hyperlink r:id="rId608" w:tooltip="Vista previa (Versión no oficial)" w:history="1">
        <w:r w:rsidRPr="00900EDC">
          <w:rPr>
            <w:rStyle w:val="Hipervnculo"/>
            <w:rFonts w:ascii="Bookman Old Style" w:hAnsi="Bookman Old Style"/>
            <w:bCs/>
          </w:rPr>
          <w:t>Versión HTML</w:t>
        </w:r>
      </w:hyperlink>
      <w:r w:rsidRPr="00900EDC">
        <w:rPr>
          <w:rFonts w:ascii="Bookman Old Style" w:hAnsi="Bookman Old Style"/>
          <w:bCs/>
        </w:rPr>
        <w:t> - </w:t>
      </w:r>
      <w:hyperlink r:id="rId609" w:tooltip="Descargar la firma electrónica" w:history="1">
        <w:r w:rsidRPr="00900EDC">
          <w:rPr>
            <w:rStyle w:val="Hipervnculo"/>
            <w:rFonts w:ascii="Bookman Old Style" w:hAnsi="Bookman Old Style"/>
            <w:bCs/>
          </w:rPr>
          <w:t>Firma electrónica</w:t>
        </w:r>
      </w:hyperlink>
      <w:r w:rsidRPr="00900EDC">
        <w:rPr>
          <w:rFonts w:ascii="Bookman Old Style" w:hAnsi="Bookman Old Style"/>
          <w:bCs/>
        </w:rPr>
        <w:t> - </w:t>
      </w:r>
      <w:hyperlink r:id="rId610" w:tooltip="Descargar en formato PDF" w:history="1">
        <w:r w:rsidRPr="00900EDC">
          <w:rPr>
            <w:rStyle w:val="Hipervnculo"/>
            <w:rFonts w:ascii="Bookman Old Style" w:hAnsi="Bookman Old Style"/>
            <w:bCs/>
          </w:rPr>
          <w:t>Descargar</w:t>
        </w:r>
      </w:hyperlink>
    </w:p>
    <w:p w14:paraId="6F45D8BC" w14:textId="77777777" w:rsidR="00900EDC" w:rsidRPr="00900EDC" w:rsidRDefault="00293157" w:rsidP="00900EDC">
      <w:pPr>
        <w:jc w:val="both"/>
        <w:rPr>
          <w:rFonts w:ascii="Bookman Old Style" w:hAnsi="Bookman Old Style"/>
          <w:bCs/>
        </w:rPr>
      </w:pPr>
      <w:hyperlink r:id="rId611" w:tooltip="Ir a la disposición 2012/048/001" w:history="1">
        <w:r w:rsidR="00900EDC" w:rsidRPr="00900EDC">
          <w:rPr>
            <w:rStyle w:val="Hipervnculo"/>
            <w:rFonts w:ascii="Bookman Old Style" w:hAnsi="Bookman Old Style"/>
            <w:b/>
            <w:bCs/>
          </w:rPr>
          <w:t>3837</w:t>
        </w:r>
      </w:hyperlink>
      <w:r w:rsidR="00900EDC" w:rsidRPr="00900EDC">
        <w:rPr>
          <w:rFonts w:ascii="Bookman Old Style" w:hAnsi="Bookman Old Style"/>
          <w:bCs/>
        </w:rPr>
        <w:t> </w:t>
      </w:r>
      <w:hyperlink r:id="rId612" w:history="1">
        <w:r w:rsidR="00900EDC" w:rsidRPr="00900EDC">
          <w:rPr>
            <w:rStyle w:val="Hipervnculo"/>
            <w:rFonts w:ascii="Bookman Old Style" w:hAnsi="Bookman Old Style"/>
            <w:bCs/>
          </w:rPr>
          <w:t xml:space="preserve">Servicio Canario de </w:t>
        </w:r>
        <w:proofErr w:type="gramStart"/>
        <w:r w:rsidR="00900EDC" w:rsidRPr="00900EDC">
          <w:rPr>
            <w:rStyle w:val="Hipervnculo"/>
            <w:rFonts w:ascii="Bookman Old Style" w:hAnsi="Bookman Old Style"/>
            <w:bCs/>
          </w:rPr>
          <w:t>Empleo.-</w:t>
        </w:r>
        <w:proofErr w:type="gramEnd"/>
        <w:r w:rsidR="00900EDC" w:rsidRPr="00900EDC">
          <w:rPr>
            <w:rStyle w:val="Hipervnculo"/>
            <w:rFonts w:ascii="Bookman Old Style" w:hAnsi="Bookman Old Style"/>
            <w:bCs/>
          </w:rPr>
          <w:t xml:space="preserve"> Resolución de 3 de agosto de 2021, de la Presidenta, por la que se aprueban las bases reguladoras y se convocan subvenciones para el ejercicio 2021, destinadas a la financiación de proyectos de formación en alternancia con el empleo-Garantía Juvenil, cofinanciadas por el Programa Operativo de Empleo Juvenil 2014-2020.</w:t>
        </w:r>
      </w:hyperlink>
    </w:p>
    <w:p w14:paraId="6598A9E4" w14:textId="77777777" w:rsidR="00900EDC" w:rsidRPr="00900EDC" w:rsidRDefault="00900EDC" w:rsidP="00900EDC">
      <w:pPr>
        <w:jc w:val="both"/>
        <w:rPr>
          <w:rFonts w:ascii="Bookman Old Style" w:hAnsi="Bookman Old Style"/>
          <w:bCs/>
        </w:rPr>
      </w:pPr>
      <w:r w:rsidRPr="00900EDC">
        <w:rPr>
          <w:rFonts w:ascii="Bookman Old Style" w:hAnsi="Bookman Old Style"/>
          <w:bCs/>
        </w:rPr>
        <w:t>69 páginas. Formato de archivo en PDF/Adobe Acrobat. Tamaño: 2.18 Mb.</w:t>
      </w:r>
    </w:p>
    <w:p w14:paraId="2CBA8AF0" w14:textId="77777777" w:rsidR="00900EDC" w:rsidRPr="00900EDC" w:rsidRDefault="00900EDC" w:rsidP="00900EDC">
      <w:pPr>
        <w:jc w:val="both"/>
        <w:rPr>
          <w:rFonts w:ascii="Bookman Old Style" w:hAnsi="Bookman Old Style"/>
          <w:bCs/>
        </w:rPr>
      </w:pPr>
      <w:r w:rsidRPr="00900EDC">
        <w:rPr>
          <w:rFonts w:ascii="Bookman Old Style" w:hAnsi="Bookman Old Style"/>
          <w:bCs/>
        </w:rPr>
        <w:t>BOC-A-2021-168-3837. </w:t>
      </w:r>
      <w:hyperlink r:id="rId613" w:tooltip="Vista previa (Versión no oficial)" w:history="1">
        <w:r w:rsidRPr="00900EDC">
          <w:rPr>
            <w:rStyle w:val="Hipervnculo"/>
            <w:rFonts w:ascii="Bookman Old Style" w:hAnsi="Bookman Old Style"/>
            <w:bCs/>
          </w:rPr>
          <w:t>Versión HTML</w:t>
        </w:r>
      </w:hyperlink>
      <w:r w:rsidRPr="00900EDC">
        <w:rPr>
          <w:rFonts w:ascii="Bookman Old Style" w:hAnsi="Bookman Old Style"/>
          <w:bCs/>
        </w:rPr>
        <w:t> - </w:t>
      </w:r>
      <w:hyperlink r:id="rId614" w:tooltip="Descargar la firma electrónica" w:history="1">
        <w:r w:rsidRPr="00900EDC">
          <w:rPr>
            <w:rStyle w:val="Hipervnculo"/>
            <w:rFonts w:ascii="Bookman Old Style" w:hAnsi="Bookman Old Style"/>
            <w:bCs/>
          </w:rPr>
          <w:t>Firma electrónica</w:t>
        </w:r>
      </w:hyperlink>
      <w:r w:rsidRPr="00900EDC">
        <w:rPr>
          <w:rFonts w:ascii="Bookman Old Style" w:hAnsi="Bookman Old Style"/>
          <w:bCs/>
        </w:rPr>
        <w:t> - </w:t>
      </w:r>
      <w:hyperlink r:id="rId615" w:tooltip="Descargar en formato PDF" w:history="1">
        <w:r w:rsidRPr="00900EDC">
          <w:rPr>
            <w:rStyle w:val="Hipervnculo"/>
            <w:rFonts w:ascii="Bookman Old Style" w:hAnsi="Bookman Old Style"/>
            <w:bCs/>
          </w:rPr>
          <w:t>Descargar</w:t>
        </w:r>
      </w:hyperlink>
    </w:p>
    <w:p w14:paraId="5738D040" w14:textId="77777777" w:rsidR="00900EDC" w:rsidRPr="00900EDC" w:rsidRDefault="00900EDC" w:rsidP="00900EDC">
      <w:pPr>
        <w:jc w:val="both"/>
        <w:rPr>
          <w:rFonts w:ascii="Bookman Old Style" w:hAnsi="Bookman Old Style"/>
          <w:b/>
          <w:bCs/>
        </w:rPr>
      </w:pPr>
      <w:r w:rsidRPr="00900EDC">
        <w:rPr>
          <w:rFonts w:ascii="Bookman Old Style" w:hAnsi="Bookman Old Style"/>
          <w:b/>
          <w:bCs/>
        </w:rPr>
        <w:t>Consejería de Obras Públicas, Transportes y Vivienda</w:t>
      </w:r>
    </w:p>
    <w:p w14:paraId="399A10F9" w14:textId="77777777" w:rsidR="00900EDC" w:rsidRPr="00900EDC" w:rsidRDefault="00293157" w:rsidP="00900EDC">
      <w:pPr>
        <w:jc w:val="both"/>
        <w:rPr>
          <w:rFonts w:ascii="Bookman Old Style" w:hAnsi="Bookman Old Style"/>
          <w:bCs/>
        </w:rPr>
      </w:pPr>
      <w:hyperlink r:id="rId616" w:tooltip="Ir a la disposición 2012/048/001" w:history="1">
        <w:r w:rsidR="00900EDC" w:rsidRPr="00900EDC">
          <w:rPr>
            <w:rStyle w:val="Hipervnculo"/>
            <w:rFonts w:ascii="Bookman Old Style" w:hAnsi="Bookman Old Style"/>
            <w:b/>
            <w:bCs/>
          </w:rPr>
          <w:t>3839</w:t>
        </w:r>
      </w:hyperlink>
      <w:r w:rsidR="00900EDC" w:rsidRPr="00900EDC">
        <w:rPr>
          <w:rFonts w:ascii="Bookman Old Style" w:hAnsi="Bookman Old Style"/>
          <w:bCs/>
        </w:rPr>
        <w:t> </w:t>
      </w:r>
      <w:hyperlink r:id="rId617" w:history="1">
        <w:r w:rsidR="00900EDC" w:rsidRPr="00900EDC">
          <w:rPr>
            <w:rStyle w:val="Hipervnculo"/>
            <w:rFonts w:ascii="Bookman Old Style" w:hAnsi="Bookman Old Style"/>
            <w:bCs/>
          </w:rPr>
          <w:t xml:space="preserve">Instituto Canario de la </w:t>
        </w:r>
        <w:proofErr w:type="gramStart"/>
        <w:r w:rsidR="00900EDC" w:rsidRPr="00900EDC">
          <w:rPr>
            <w:rStyle w:val="Hipervnculo"/>
            <w:rFonts w:ascii="Bookman Old Style" w:hAnsi="Bookman Old Style"/>
            <w:bCs/>
          </w:rPr>
          <w:t>Vivienda.-</w:t>
        </w:r>
        <w:proofErr w:type="gramEnd"/>
        <w:r w:rsidR="00900EDC" w:rsidRPr="00900EDC">
          <w:rPr>
            <w:rStyle w:val="Hipervnculo"/>
            <w:rFonts w:ascii="Bookman Old Style" w:hAnsi="Bookman Old Style"/>
            <w:bCs/>
          </w:rPr>
          <w:t xml:space="preserve"> Resolución de 5 de agosto de 2021, del Presidente, de justificación y abono de las ayudas concedidas para contribuir a minimizar el impacto económico y social del COVID-19 en los alquileres de vivienda habitual por Resolución de 3 de noviembre de 2020, para solicitudes presentadas el 14 de mayo de 2020.</w:t>
        </w:r>
      </w:hyperlink>
    </w:p>
    <w:p w14:paraId="668A059C" w14:textId="77777777" w:rsidR="00900EDC" w:rsidRPr="00900EDC" w:rsidRDefault="00900EDC" w:rsidP="00900EDC">
      <w:pPr>
        <w:jc w:val="both"/>
        <w:rPr>
          <w:rFonts w:ascii="Bookman Old Style" w:hAnsi="Bookman Old Style"/>
          <w:bCs/>
        </w:rPr>
      </w:pPr>
      <w:r w:rsidRPr="00900EDC">
        <w:rPr>
          <w:rFonts w:ascii="Bookman Old Style" w:hAnsi="Bookman Old Style"/>
          <w:bCs/>
        </w:rPr>
        <w:t>18 páginas. Formato de archivo en PDF/Adobe Acrobat. Tamaño: 965.63 Kb.</w:t>
      </w:r>
    </w:p>
    <w:p w14:paraId="580613C0" w14:textId="77777777" w:rsidR="00900EDC" w:rsidRPr="00900EDC" w:rsidRDefault="00900EDC" w:rsidP="00900EDC">
      <w:pPr>
        <w:jc w:val="both"/>
        <w:rPr>
          <w:rFonts w:ascii="Bookman Old Style" w:hAnsi="Bookman Old Style"/>
          <w:bCs/>
        </w:rPr>
      </w:pPr>
      <w:r w:rsidRPr="00900EDC">
        <w:rPr>
          <w:rFonts w:ascii="Bookman Old Style" w:hAnsi="Bookman Old Style"/>
          <w:bCs/>
        </w:rPr>
        <w:t>BOC-A-2021-168-3839. </w:t>
      </w:r>
      <w:hyperlink r:id="rId618" w:tooltip="Vista previa (Versión no oficial)" w:history="1">
        <w:r w:rsidRPr="00900EDC">
          <w:rPr>
            <w:rStyle w:val="Hipervnculo"/>
            <w:rFonts w:ascii="Bookman Old Style" w:hAnsi="Bookman Old Style"/>
            <w:bCs/>
          </w:rPr>
          <w:t>Versión HTML</w:t>
        </w:r>
      </w:hyperlink>
      <w:r w:rsidRPr="00900EDC">
        <w:rPr>
          <w:rFonts w:ascii="Bookman Old Style" w:hAnsi="Bookman Old Style"/>
          <w:bCs/>
        </w:rPr>
        <w:t> - </w:t>
      </w:r>
      <w:hyperlink r:id="rId619" w:tooltip="Descargar la firma electrónica" w:history="1">
        <w:r w:rsidRPr="00900EDC">
          <w:rPr>
            <w:rStyle w:val="Hipervnculo"/>
            <w:rFonts w:ascii="Bookman Old Style" w:hAnsi="Bookman Old Style"/>
            <w:bCs/>
          </w:rPr>
          <w:t>Firma electrónica</w:t>
        </w:r>
      </w:hyperlink>
      <w:r w:rsidRPr="00900EDC">
        <w:rPr>
          <w:rFonts w:ascii="Bookman Old Style" w:hAnsi="Bookman Old Style"/>
          <w:bCs/>
        </w:rPr>
        <w:t> - </w:t>
      </w:r>
      <w:hyperlink r:id="rId620" w:tooltip="Descargar en formato PDF" w:history="1">
        <w:r w:rsidRPr="00900EDC">
          <w:rPr>
            <w:rStyle w:val="Hipervnculo"/>
            <w:rFonts w:ascii="Bookman Old Style" w:hAnsi="Bookman Old Style"/>
            <w:bCs/>
          </w:rPr>
          <w:t>Descargar</w:t>
        </w:r>
      </w:hyperlink>
    </w:p>
    <w:p w14:paraId="7C30A408" w14:textId="77777777" w:rsidR="00900EDC" w:rsidRPr="00900EDC" w:rsidRDefault="00293157" w:rsidP="00900EDC">
      <w:pPr>
        <w:jc w:val="both"/>
        <w:rPr>
          <w:rFonts w:ascii="Bookman Old Style" w:hAnsi="Bookman Old Style"/>
          <w:bCs/>
        </w:rPr>
      </w:pPr>
      <w:hyperlink r:id="rId621" w:tooltip="Ir a la disposición 2012/048/001" w:history="1">
        <w:r w:rsidR="00900EDC" w:rsidRPr="00900EDC">
          <w:rPr>
            <w:rStyle w:val="Hipervnculo"/>
            <w:rFonts w:ascii="Bookman Old Style" w:hAnsi="Bookman Old Style"/>
            <w:b/>
            <w:bCs/>
          </w:rPr>
          <w:t>3840</w:t>
        </w:r>
      </w:hyperlink>
      <w:r w:rsidR="00900EDC" w:rsidRPr="00900EDC">
        <w:rPr>
          <w:rFonts w:ascii="Bookman Old Style" w:hAnsi="Bookman Old Style"/>
          <w:bCs/>
        </w:rPr>
        <w:t> </w:t>
      </w:r>
      <w:hyperlink r:id="rId622" w:history="1">
        <w:r w:rsidR="00900EDC" w:rsidRPr="00900EDC">
          <w:rPr>
            <w:rStyle w:val="Hipervnculo"/>
            <w:rFonts w:ascii="Bookman Old Style" w:hAnsi="Bookman Old Style"/>
            <w:bCs/>
          </w:rPr>
          <w:t xml:space="preserve">Instituto Canario de la </w:t>
        </w:r>
        <w:proofErr w:type="gramStart"/>
        <w:r w:rsidR="00900EDC" w:rsidRPr="00900EDC">
          <w:rPr>
            <w:rStyle w:val="Hipervnculo"/>
            <w:rFonts w:ascii="Bookman Old Style" w:hAnsi="Bookman Old Style"/>
            <w:bCs/>
          </w:rPr>
          <w:t>Vivienda.-</w:t>
        </w:r>
        <w:proofErr w:type="gramEnd"/>
        <w:r w:rsidR="00900EDC" w:rsidRPr="00900EDC">
          <w:rPr>
            <w:rStyle w:val="Hipervnculo"/>
            <w:rFonts w:ascii="Bookman Old Style" w:hAnsi="Bookman Old Style"/>
            <w:bCs/>
          </w:rPr>
          <w:t xml:space="preserve"> Resolución de 5 de agosto de 2021, del Presidente, de justificación y abono de las ayudas concedidas para contribuir a minimizar el impacto económico y social del COVID-19 en los alquileres de vivienda habitual por Resolución de 21 de diciembre 2020, para solicitudes presentadas el 15 de mayo de 2020.</w:t>
        </w:r>
      </w:hyperlink>
    </w:p>
    <w:p w14:paraId="7111CDB3" w14:textId="77777777" w:rsidR="00900EDC" w:rsidRPr="00900EDC" w:rsidRDefault="00900EDC" w:rsidP="00900EDC">
      <w:pPr>
        <w:jc w:val="both"/>
        <w:rPr>
          <w:rFonts w:ascii="Bookman Old Style" w:hAnsi="Bookman Old Style"/>
          <w:bCs/>
        </w:rPr>
      </w:pPr>
      <w:r w:rsidRPr="00900EDC">
        <w:rPr>
          <w:rFonts w:ascii="Bookman Old Style" w:hAnsi="Bookman Old Style"/>
          <w:bCs/>
        </w:rPr>
        <w:t>12 páginas. Formato de archivo en PDF/Adobe Acrobat. Tamaño: 591.50 Kb.</w:t>
      </w:r>
    </w:p>
    <w:p w14:paraId="530D438A" w14:textId="77777777" w:rsidR="00900EDC" w:rsidRPr="00900EDC" w:rsidRDefault="00900EDC" w:rsidP="00900EDC">
      <w:pPr>
        <w:jc w:val="both"/>
        <w:rPr>
          <w:rFonts w:ascii="Bookman Old Style" w:hAnsi="Bookman Old Style"/>
          <w:bCs/>
        </w:rPr>
      </w:pPr>
      <w:r w:rsidRPr="00900EDC">
        <w:rPr>
          <w:rFonts w:ascii="Bookman Old Style" w:hAnsi="Bookman Old Style"/>
          <w:bCs/>
        </w:rPr>
        <w:t>BOC-A-2021-168-3840. </w:t>
      </w:r>
      <w:hyperlink r:id="rId623" w:tooltip="Vista previa (Versión no oficial)" w:history="1">
        <w:r w:rsidRPr="00900EDC">
          <w:rPr>
            <w:rStyle w:val="Hipervnculo"/>
            <w:rFonts w:ascii="Bookman Old Style" w:hAnsi="Bookman Old Style"/>
            <w:bCs/>
          </w:rPr>
          <w:t>Versión HTML</w:t>
        </w:r>
      </w:hyperlink>
      <w:r w:rsidRPr="00900EDC">
        <w:rPr>
          <w:rFonts w:ascii="Bookman Old Style" w:hAnsi="Bookman Old Style"/>
          <w:bCs/>
        </w:rPr>
        <w:t> - </w:t>
      </w:r>
      <w:hyperlink r:id="rId624" w:tooltip="Descargar la firma electrónica" w:history="1">
        <w:r w:rsidRPr="00900EDC">
          <w:rPr>
            <w:rStyle w:val="Hipervnculo"/>
            <w:rFonts w:ascii="Bookman Old Style" w:hAnsi="Bookman Old Style"/>
            <w:bCs/>
          </w:rPr>
          <w:t>Firma electrónica</w:t>
        </w:r>
      </w:hyperlink>
      <w:r w:rsidRPr="00900EDC">
        <w:rPr>
          <w:rFonts w:ascii="Bookman Old Style" w:hAnsi="Bookman Old Style"/>
          <w:bCs/>
        </w:rPr>
        <w:t> - </w:t>
      </w:r>
      <w:hyperlink r:id="rId625" w:tooltip="Descargar en formato PDF" w:history="1">
        <w:r w:rsidRPr="00900EDC">
          <w:rPr>
            <w:rStyle w:val="Hipervnculo"/>
            <w:rFonts w:ascii="Bookman Old Style" w:hAnsi="Bookman Old Style"/>
            <w:bCs/>
          </w:rPr>
          <w:t>Descargar</w:t>
        </w:r>
      </w:hyperlink>
    </w:p>
    <w:p w14:paraId="757C92A4" w14:textId="77777777" w:rsidR="00900EDC" w:rsidRDefault="00900EDC" w:rsidP="00900EDC">
      <w:pPr>
        <w:jc w:val="both"/>
        <w:rPr>
          <w:rFonts w:ascii="Bookman Old Style" w:hAnsi="Bookman Old Style"/>
          <w:b/>
          <w:color w:val="FF0000"/>
          <w:lang w:val="es-ES_tradnl"/>
        </w:rPr>
      </w:pPr>
      <w:r>
        <w:rPr>
          <w:rFonts w:ascii="Bookman Old Style" w:hAnsi="Bookman Old Style"/>
          <w:b/>
          <w:color w:val="FF0000"/>
          <w:highlight w:val="yellow"/>
          <w:lang w:val="es-ES_tradnl"/>
        </w:rPr>
        <w:t>BOE 14/08/2021</w:t>
      </w:r>
    </w:p>
    <w:p w14:paraId="4712A0C7" w14:textId="77777777" w:rsidR="00900EDC" w:rsidRDefault="00900EDC" w:rsidP="00900EDC">
      <w:pPr>
        <w:jc w:val="both"/>
        <w:rPr>
          <w:rFonts w:ascii="Bookman Old Style" w:hAnsi="Bookman Old Style"/>
          <w:b/>
          <w:bCs/>
        </w:rPr>
      </w:pPr>
      <w:r>
        <w:rPr>
          <w:rFonts w:ascii="Bookman Old Style" w:hAnsi="Bookman Old Style"/>
          <w:b/>
          <w:bCs/>
        </w:rPr>
        <w:t>I. Disposiciones generales</w:t>
      </w:r>
    </w:p>
    <w:p w14:paraId="30AECE3B" w14:textId="77777777" w:rsidR="00900EDC" w:rsidRDefault="00900EDC" w:rsidP="00900EDC">
      <w:pPr>
        <w:jc w:val="both"/>
        <w:rPr>
          <w:rFonts w:ascii="Bookman Old Style" w:hAnsi="Bookman Old Style"/>
          <w:b/>
        </w:rPr>
      </w:pPr>
      <w:r>
        <w:rPr>
          <w:rFonts w:ascii="Bookman Old Style" w:hAnsi="Bookman Old Style"/>
          <w:b/>
        </w:rPr>
        <w:t>COMUNIDAD AUTÓNOMA DE EXTREMADURA</w:t>
      </w:r>
    </w:p>
    <w:p w14:paraId="3D2A8267" w14:textId="77777777" w:rsidR="00900EDC" w:rsidRDefault="00900EDC" w:rsidP="00900EDC">
      <w:pPr>
        <w:rPr>
          <w:rFonts w:ascii="Bookman Old Style" w:hAnsi="Bookman Old Style"/>
          <w:b/>
          <w:bCs/>
        </w:rPr>
      </w:pPr>
      <w:r>
        <w:rPr>
          <w:rFonts w:ascii="Bookman Old Style" w:hAnsi="Bookman Old Style"/>
          <w:b/>
          <w:bCs/>
        </w:rPr>
        <w:t>Actividad Empresarial. Cámaras Oficiales de Comercio e Industria</w:t>
      </w:r>
    </w:p>
    <w:p w14:paraId="22D98283" w14:textId="77777777" w:rsidR="00900EDC" w:rsidRDefault="00900EDC" w:rsidP="00900EDC">
      <w:pPr>
        <w:jc w:val="both"/>
        <w:rPr>
          <w:rFonts w:ascii="Bookman Old Style" w:hAnsi="Bookman Old Style"/>
          <w:bCs/>
        </w:rPr>
      </w:pPr>
      <w:r>
        <w:rPr>
          <w:rFonts w:ascii="Bookman Old Style" w:hAnsi="Bookman Old Style"/>
          <w:bCs/>
        </w:rPr>
        <w:t xml:space="preserve">Decreto-ley 5/2021, de 9 de junio, por el que se regulan y establecen ayudas directas a autónomos y empresas, financiadas por el Gobierno de España; se </w:t>
      </w:r>
      <w:r>
        <w:rPr>
          <w:rFonts w:ascii="Bookman Old Style" w:hAnsi="Bookman Old Style"/>
          <w:bCs/>
        </w:rPr>
        <w:lastRenderedPageBreak/>
        <w:t>establecen las bases reguladoras de ayudas urgentes en el marco del desarrollo del plan corresponsables; se modifica el Decreto-ley 9/2020, de 8 de mayo, por el que se aprueba una subvención para refuerzo del sistema de garantías de Extremadura, se establecen ayudas financieras a autónomos y empresas, y se adoptan medidas en materia de espectáculos públicos y actividades recreativas y de patrimonio histórico y cultural, para afrontar los efectos negativos del COVID-19 y se modifica la Ley 3/2018, de 21 de febrero, de Cámaras Oficiales de Comercio, Industria y Servicios de Extremadura.</w:t>
      </w:r>
    </w:p>
    <w:p w14:paraId="0D708DF2" w14:textId="77777777" w:rsidR="00900EDC" w:rsidRDefault="00293157" w:rsidP="00900EDC">
      <w:pPr>
        <w:pStyle w:val="puntopdf"/>
        <w:shd w:val="clear" w:color="auto" w:fill="F8F8F8"/>
        <w:ind w:right="240"/>
        <w:jc w:val="both"/>
        <w:rPr>
          <w:rFonts w:ascii="Bookman Old Style" w:eastAsia="Times New Roman" w:hAnsi="Bookman Old Style"/>
          <w:color w:val="000000"/>
          <w:sz w:val="22"/>
          <w:szCs w:val="22"/>
        </w:rPr>
      </w:pPr>
      <w:hyperlink r:id="rId626" w:tooltip="PDF firmado BOE-A-2021-13902" w:history="1">
        <w:r w:rsidR="00900EDC">
          <w:rPr>
            <w:rStyle w:val="Hipervnculo"/>
            <w:rFonts w:ascii="Bookman Old Style" w:eastAsia="Times New Roman" w:hAnsi="Bookman Old Style"/>
            <w:sz w:val="22"/>
            <w:szCs w:val="22"/>
          </w:rPr>
          <w:t>PDF (BOE-A-2021-13902 - 44 págs. - 631 KB)</w:t>
        </w:r>
      </w:hyperlink>
    </w:p>
    <w:p w14:paraId="320232CA" w14:textId="77777777" w:rsidR="00900EDC" w:rsidRDefault="00900EDC" w:rsidP="00900EDC">
      <w:pPr>
        <w:jc w:val="both"/>
        <w:rPr>
          <w:rFonts w:ascii="Bookman Old Style" w:hAnsi="Bookman Old Style"/>
          <w:b/>
          <w:bCs/>
        </w:rPr>
      </w:pPr>
      <w:r>
        <w:rPr>
          <w:rFonts w:ascii="Bookman Old Style" w:hAnsi="Bookman Old Style"/>
          <w:b/>
          <w:bCs/>
        </w:rPr>
        <w:t>V. Anuncios. - A. Contratación del Sector Público</w:t>
      </w:r>
    </w:p>
    <w:p w14:paraId="196339DD" w14:textId="77777777" w:rsidR="00900EDC" w:rsidRDefault="00900EDC" w:rsidP="00900EDC">
      <w:pPr>
        <w:rPr>
          <w:rFonts w:ascii="Bookman Old Style" w:hAnsi="Bookman Old Style"/>
          <w:b/>
        </w:rPr>
      </w:pPr>
      <w:r>
        <w:rPr>
          <w:rFonts w:ascii="Bookman Old Style" w:hAnsi="Bookman Old Style"/>
          <w:b/>
        </w:rPr>
        <w:t>MINISTERIO DE TRANSPORTES, MOVILIDAD Y AGENDA URBANA</w:t>
      </w:r>
    </w:p>
    <w:p w14:paraId="0EAF9BE5" w14:textId="77777777" w:rsidR="00900EDC" w:rsidRDefault="00900EDC" w:rsidP="00900EDC">
      <w:pPr>
        <w:jc w:val="both"/>
        <w:rPr>
          <w:rFonts w:ascii="Bookman Old Style" w:hAnsi="Bookman Old Style"/>
          <w:bCs/>
        </w:rPr>
      </w:pPr>
      <w:r>
        <w:rPr>
          <w:rFonts w:ascii="Bookman Old Style" w:hAnsi="Bookman Old Style"/>
          <w:bCs/>
        </w:rPr>
        <w:t>Resolución del Consejo de Administración de la Autoridad Portuaria de Santa Cruz de Tenerife relativa al otorgamiento de licencia a la entidad Remolcadores y Barcazas de Tenerife, S.A. para la prestación del servicio portuario de remolque en los puertos adscritos a la Autoridad Portuaria de Santa Cruz de Tenerife.</w:t>
      </w:r>
    </w:p>
    <w:p w14:paraId="01FC540C" w14:textId="77777777" w:rsidR="00900EDC" w:rsidRDefault="00293157" w:rsidP="00900EDC">
      <w:pPr>
        <w:pStyle w:val="puntopdf"/>
        <w:shd w:val="clear" w:color="auto" w:fill="F8F8F8"/>
        <w:ind w:right="240"/>
        <w:rPr>
          <w:rFonts w:ascii="Bookman Old Style" w:eastAsia="Times New Roman" w:hAnsi="Bookman Old Style"/>
          <w:color w:val="000000"/>
          <w:sz w:val="22"/>
          <w:szCs w:val="22"/>
        </w:rPr>
      </w:pPr>
      <w:hyperlink r:id="rId627" w:tooltip="PDF firmado BOE-B-2021-35577" w:history="1">
        <w:r w:rsidR="00900EDC">
          <w:rPr>
            <w:rStyle w:val="Hipervnculo"/>
            <w:rFonts w:ascii="Bookman Old Style" w:eastAsia="Times New Roman" w:hAnsi="Bookman Old Style"/>
            <w:sz w:val="22"/>
            <w:szCs w:val="22"/>
          </w:rPr>
          <w:t>PDF (BOE-B-2021-35577 - 1 pág. - 168 KB)</w:t>
        </w:r>
      </w:hyperlink>
    </w:p>
    <w:p w14:paraId="63BD2F34" w14:textId="4DD87A8C" w:rsidR="00BC2BEC" w:rsidRPr="00BC2BEC" w:rsidRDefault="00BC2BEC" w:rsidP="00972B29">
      <w:pPr>
        <w:jc w:val="both"/>
        <w:rPr>
          <w:rFonts w:ascii="Bookman Old Style" w:hAnsi="Bookman Old Style"/>
          <w:b/>
          <w:color w:val="FF0000"/>
          <w:lang w:val="es-ES_tradnl"/>
        </w:rPr>
      </w:pPr>
      <w:r w:rsidRPr="00BC2BEC">
        <w:rPr>
          <w:rFonts w:ascii="Bookman Old Style" w:hAnsi="Bookman Old Style"/>
          <w:b/>
          <w:color w:val="FF0000"/>
          <w:highlight w:val="yellow"/>
          <w:lang w:val="es-ES_tradnl"/>
        </w:rPr>
        <w:t>BOE 13/08/2021</w:t>
      </w:r>
    </w:p>
    <w:p w14:paraId="049AB40C" w14:textId="77777777" w:rsidR="00BC2BEC" w:rsidRPr="00BC2BEC" w:rsidRDefault="00BC2BEC" w:rsidP="00BC2BEC">
      <w:pPr>
        <w:jc w:val="both"/>
        <w:rPr>
          <w:rFonts w:ascii="Bookman Old Style" w:hAnsi="Bookman Old Style"/>
          <w:b/>
          <w:bCs/>
        </w:rPr>
      </w:pPr>
      <w:r w:rsidRPr="00BC2BEC">
        <w:rPr>
          <w:rFonts w:ascii="Bookman Old Style" w:hAnsi="Bookman Old Style"/>
          <w:b/>
          <w:bCs/>
        </w:rPr>
        <w:t>V. Anuncios. - A. Contratación del Sector Público</w:t>
      </w:r>
    </w:p>
    <w:p w14:paraId="10FED6EA" w14:textId="77777777" w:rsidR="00BC2BEC" w:rsidRPr="00BC2BEC" w:rsidRDefault="00BC2BEC" w:rsidP="00BC2BEC">
      <w:pPr>
        <w:jc w:val="both"/>
        <w:rPr>
          <w:rFonts w:ascii="Bookman Old Style" w:hAnsi="Bookman Old Style"/>
          <w:b/>
        </w:rPr>
      </w:pPr>
      <w:r w:rsidRPr="00BC2BEC">
        <w:rPr>
          <w:rFonts w:ascii="Bookman Old Style" w:hAnsi="Bookman Old Style"/>
          <w:b/>
        </w:rPr>
        <w:t>MINISTERIO DE DERECHOS SOCIALES Y AGENDA 2030</w:t>
      </w:r>
    </w:p>
    <w:p w14:paraId="1B878BB4" w14:textId="77777777" w:rsidR="00BC2BEC" w:rsidRPr="00BC2BEC" w:rsidRDefault="00BC2BEC" w:rsidP="00BC2BEC">
      <w:pPr>
        <w:jc w:val="both"/>
        <w:rPr>
          <w:rFonts w:ascii="Bookman Old Style" w:hAnsi="Bookman Old Style"/>
          <w:bCs/>
        </w:rPr>
      </w:pPr>
      <w:r w:rsidRPr="00BC2BEC">
        <w:rPr>
          <w:rFonts w:ascii="Bookman Old Style" w:hAnsi="Bookman Old Style"/>
          <w:bCs/>
        </w:rPr>
        <w:t>Anuncio de licitación de: Dirección General del Instituto de Mayores y Servicios Sociales. Objeto: Servicio de vigilancia y seguridad en Centros de Referencia Estatal del IMSERSO, en Centros de Atención a Personas con Discapacidad Física, en Centros de Recuperación de Personas con Discapacidad Física y en la Dirección Territorial del IMSERSO y Centro Base de Ceuta y Centro Polivalente para Personas Mayores de Melilla. Expediente: 688/2021.</w:t>
      </w:r>
    </w:p>
    <w:p w14:paraId="3A0730D0" w14:textId="77777777" w:rsidR="00BC2BEC" w:rsidRPr="00BC2BEC" w:rsidRDefault="00293157" w:rsidP="00BC2BEC">
      <w:pPr>
        <w:jc w:val="both"/>
        <w:rPr>
          <w:rFonts w:ascii="Bookman Old Style" w:hAnsi="Bookman Old Style"/>
          <w:bCs/>
        </w:rPr>
      </w:pPr>
      <w:hyperlink r:id="rId628" w:tooltip="PDF firmado BOE-B-2021-35378" w:history="1">
        <w:r w:rsidR="00BC2BEC" w:rsidRPr="00BC2BEC">
          <w:rPr>
            <w:rStyle w:val="Hipervnculo"/>
            <w:rFonts w:ascii="Bookman Old Style" w:hAnsi="Bookman Old Style"/>
            <w:bCs/>
          </w:rPr>
          <w:t>PDF (BOE-B-2021-35378 - 4 págs. - 203 KB)</w:t>
        </w:r>
      </w:hyperlink>
    </w:p>
    <w:p w14:paraId="367E7379" w14:textId="6582DD0D" w:rsidR="00BC2BEC" w:rsidRDefault="00BC2BEC" w:rsidP="00972B29">
      <w:pPr>
        <w:jc w:val="both"/>
        <w:rPr>
          <w:rFonts w:ascii="Bookman Old Style" w:hAnsi="Bookman Old Style"/>
          <w:b/>
          <w:color w:val="FF0000"/>
          <w:highlight w:val="yellow"/>
          <w:lang w:val="es-ES_tradnl"/>
        </w:rPr>
      </w:pPr>
      <w:r>
        <w:rPr>
          <w:rFonts w:ascii="Bookman Old Style" w:hAnsi="Bookman Old Style"/>
          <w:b/>
          <w:color w:val="FF0000"/>
          <w:highlight w:val="yellow"/>
          <w:lang w:val="es-ES_tradnl"/>
        </w:rPr>
        <w:t>BOC 13/08/2021</w:t>
      </w:r>
    </w:p>
    <w:p w14:paraId="4F1C00CC" w14:textId="77777777" w:rsidR="00BC2BEC" w:rsidRPr="00BC2BEC" w:rsidRDefault="00BC2BEC" w:rsidP="00BC2BEC">
      <w:pPr>
        <w:jc w:val="both"/>
        <w:rPr>
          <w:rFonts w:ascii="Bookman Old Style" w:hAnsi="Bookman Old Style"/>
          <w:b/>
          <w:bCs/>
        </w:rPr>
      </w:pPr>
      <w:r w:rsidRPr="00BC2BEC">
        <w:rPr>
          <w:rFonts w:ascii="Bookman Old Style" w:hAnsi="Bookman Old Style"/>
          <w:b/>
          <w:bCs/>
        </w:rPr>
        <w:t>V. Anuncios</w:t>
      </w:r>
    </w:p>
    <w:p w14:paraId="0057734C" w14:textId="77777777" w:rsidR="00BC2BEC" w:rsidRPr="00BC2BEC" w:rsidRDefault="00BC2BEC" w:rsidP="00BC2BEC">
      <w:pPr>
        <w:jc w:val="both"/>
        <w:rPr>
          <w:rFonts w:ascii="Bookman Old Style" w:hAnsi="Bookman Old Style"/>
          <w:b/>
          <w:bCs/>
        </w:rPr>
      </w:pPr>
      <w:r w:rsidRPr="00BC2BEC">
        <w:rPr>
          <w:rFonts w:ascii="Bookman Old Style" w:hAnsi="Bookman Old Style"/>
          <w:b/>
          <w:bCs/>
        </w:rPr>
        <w:t>Otros anuncios</w:t>
      </w:r>
    </w:p>
    <w:p w14:paraId="35EEE547" w14:textId="77777777" w:rsidR="00BC2BEC" w:rsidRPr="00BC2BEC" w:rsidRDefault="00BC2BEC" w:rsidP="00BC2BEC">
      <w:pPr>
        <w:jc w:val="both"/>
        <w:rPr>
          <w:rFonts w:ascii="Bookman Old Style" w:hAnsi="Bookman Old Style"/>
          <w:b/>
          <w:bCs/>
        </w:rPr>
      </w:pPr>
      <w:r w:rsidRPr="00BC2BEC">
        <w:rPr>
          <w:rFonts w:ascii="Bookman Old Style" w:hAnsi="Bookman Old Style"/>
          <w:b/>
          <w:bCs/>
        </w:rPr>
        <w:t>Presidencia del Gobierno</w:t>
      </w:r>
    </w:p>
    <w:p w14:paraId="28DEB740" w14:textId="77777777" w:rsidR="00BC2BEC" w:rsidRPr="00BC2BEC" w:rsidRDefault="00293157" w:rsidP="00BC2BEC">
      <w:pPr>
        <w:jc w:val="both"/>
        <w:rPr>
          <w:rFonts w:ascii="Bookman Old Style" w:hAnsi="Bookman Old Style"/>
          <w:bCs/>
          <w:color w:val="FF0000"/>
        </w:rPr>
      </w:pPr>
      <w:hyperlink r:id="rId629" w:tooltip="Ir a la disposición 2012/048/001" w:history="1">
        <w:r w:rsidR="00BC2BEC" w:rsidRPr="00BC2BEC">
          <w:rPr>
            <w:rStyle w:val="Hipervnculo"/>
            <w:rFonts w:ascii="Bookman Old Style" w:hAnsi="Bookman Old Style"/>
            <w:bCs/>
          </w:rPr>
          <w:t>3825</w:t>
        </w:r>
      </w:hyperlink>
      <w:r w:rsidR="00BC2BEC" w:rsidRPr="00BC2BEC">
        <w:rPr>
          <w:rFonts w:ascii="Bookman Old Style" w:hAnsi="Bookman Old Style"/>
          <w:bCs/>
          <w:color w:val="FF0000"/>
        </w:rPr>
        <w:t> </w:t>
      </w:r>
      <w:hyperlink r:id="rId630" w:history="1">
        <w:r w:rsidR="00BC2BEC" w:rsidRPr="00BC2BEC">
          <w:rPr>
            <w:rStyle w:val="Hipervnculo"/>
            <w:rFonts w:ascii="Bookman Old Style" w:hAnsi="Bookman Old Style"/>
            <w:bCs/>
          </w:rPr>
          <w:t xml:space="preserve">Secretaría General.- Anuncio por el que se hace pública la Resolución de 3 de agosto de 2021, que dispone la remisión y emplaza a cuantos aparezcan como interesados en el recurso que se tramita como Procedimiento Ordinario </w:t>
        </w:r>
        <w:proofErr w:type="spellStart"/>
        <w:r w:rsidR="00BC2BEC" w:rsidRPr="00BC2BEC">
          <w:rPr>
            <w:rStyle w:val="Hipervnculo"/>
            <w:rFonts w:ascii="Bookman Old Style" w:hAnsi="Bookman Old Style"/>
            <w:bCs/>
          </w:rPr>
          <w:t>nº</w:t>
        </w:r>
        <w:proofErr w:type="spellEnd"/>
        <w:r w:rsidR="00BC2BEC" w:rsidRPr="00BC2BEC">
          <w:rPr>
            <w:rStyle w:val="Hipervnculo"/>
            <w:rFonts w:ascii="Bookman Old Style" w:hAnsi="Bookman Old Style"/>
            <w:bCs/>
          </w:rPr>
          <w:t xml:space="preserve"> 216/2021, en el Tribunal Superior de Justicia de Canarias, Sala de lo </w:t>
        </w:r>
        <w:r w:rsidR="00BC2BEC" w:rsidRPr="00BC2BEC">
          <w:rPr>
            <w:rStyle w:val="Hipervnculo"/>
            <w:rFonts w:ascii="Bookman Old Style" w:hAnsi="Bookman Old Style"/>
            <w:bCs/>
          </w:rPr>
          <w:lastRenderedPageBreak/>
          <w:t xml:space="preserve">Contencioso-Administrativo, Sección Segunda, de Santa Cruz de Tenerife, interpuesto por </w:t>
        </w:r>
        <w:proofErr w:type="spellStart"/>
        <w:r w:rsidR="00BC2BEC" w:rsidRPr="00BC2BEC">
          <w:rPr>
            <w:rStyle w:val="Hipervnculo"/>
            <w:rFonts w:ascii="Bookman Old Style" w:hAnsi="Bookman Old Style"/>
            <w:bCs/>
          </w:rPr>
          <w:t>Vigmocan</w:t>
        </w:r>
        <w:proofErr w:type="spellEnd"/>
        <w:r w:rsidR="00BC2BEC" w:rsidRPr="00BC2BEC">
          <w:rPr>
            <w:rStyle w:val="Hipervnculo"/>
            <w:rFonts w:ascii="Bookman Old Style" w:hAnsi="Bookman Old Style"/>
            <w:bCs/>
          </w:rPr>
          <w:t xml:space="preserve"> de Inversiones, S.L. y otros, contra el Acuerdo de Gobierno de 23 de junio de 2021, por el que se aprueba la actualización de las medidas de prevención establecidas mediante Acuerdo de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0328EE0B" w14:textId="77777777" w:rsidR="00BC2BEC" w:rsidRPr="00BC2BEC" w:rsidRDefault="00BC2BEC" w:rsidP="00BC2BEC">
      <w:pPr>
        <w:jc w:val="both"/>
        <w:rPr>
          <w:rFonts w:ascii="Bookman Old Style" w:hAnsi="Bookman Old Style"/>
          <w:bCs/>
        </w:rPr>
      </w:pPr>
      <w:r w:rsidRPr="00BC2BEC">
        <w:rPr>
          <w:rFonts w:ascii="Bookman Old Style" w:hAnsi="Bookman Old Style"/>
          <w:bCs/>
        </w:rPr>
        <w:t>1 páginas. Formato de archivo en PDF/Adobe Acrobat. Tamaño: 240.46 Kb.</w:t>
      </w:r>
    </w:p>
    <w:p w14:paraId="5440BCAA" w14:textId="77777777" w:rsidR="00BC2BEC" w:rsidRPr="00BC2BEC" w:rsidRDefault="00BC2BEC" w:rsidP="00BC2BEC">
      <w:pPr>
        <w:jc w:val="both"/>
        <w:rPr>
          <w:rFonts w:ascii="Bookman Old Style" w:hAnsi="Bookman Old Style"/>
          <w:bCs/>
          <w:color w:val="FF0000"/>
        </w:rPr>
      </w:pPr>
      <w:r w:rsidRPr="00BC2BEC">
        <w:rPr>
          <w:rFonts w:ascii="Bookman Old Style" w:hAnsi="Bookman Old Style"/>
          <w:bCs/>
        </w:rPr>
        <w:t>BOC-A-2021-167-3825.</w:t>
      </w:r>
      <w:r w:rsidRPr="00BC2BEC">
        <w:rPr>
          <w:rFonts w:ascii="Bookman Old Style" w:hAnsi="Bookman Old Style"/>
          <w:bCs/>
          <w:color w:val="FF0000"/>
        </w:rPr>
        <w:t> </w:t>
      </w:r>
      <w:hyperlink r:id="rId631" w:tooltip="Vista previa (Versión no oficial)" w:history="1">
        <w:r w:rsidRPr="00BC2BEC">
          <w:rPr>
            <w:rStyle w:val="Hipervnculo"/>
            <w:rFonts w:ascii="Bookman Old Style" w:hAnsi="Bookman Old Style"/>
            <w:bCs/>
          </w:rPr>
          <w:t>Versión HTML</w:t>
        </w:r>
      </w:hyperlink>
      <w:r w:rsidRPr="00BC2BEC">
        <w:rPr>
          <w:rFonts w:ascii="Bookman Old Style" w:hAnsi="Bookman Old Style"/>
          <w:bCs/>
          <w:color w:val="FF0000"/>
        </w:rPr>
        <w:t> - </w:t>
      </w:r>
      <w:hyperlink r:id="rId632" w:tooltip="Descargar la firma electrónica" w:history="1">
        <w:r w:rsidRPr="00BC2BEC">
          <w:rPr>
            <w:rStyle w:val="Hipervnculo"/>
            <w:rFonts w:ascii="Bookman Old Style" w:hAnsi="Bookman Old Style"/>
            <w:bCs/>
          </w:rPr>
          <w:t>Firma electrónica</w:t>
        </w:r>
      </w:hyperlink>
      <w:r w:rsidRPr="00BC2BEC">
        <w:rPr>
          <w:rFonts w:ascii="Bookman Old Style" w:hAnsi="Bookman Old Style"/>
          <w:bCs/>
          <w:color w:val="FF0000"/>
        </w:rPr>
        <w:t> - </w:t>
      </w:r>
      <w:hyperlink r:id="rId633" w:tooltip="Descargar en formato PDF" w:history="1">
        <w:r w:rsidRPr="00BC2BEC">
          <w:rPr>
            <w:rStyle w:val="Hipervnculo"/>
            <w:rFonts w:ascii="Bookman Old Style" w:hAnsi="Bookman Old Style"/>
            <w:bCs/>
          </w:rPr>
          <w:t>Descargar</w:t>
        </w:r>
      </w:hyperlink>
    </w:p>
    <w:p w14:paraId="71CE8AE2" w14:textId="2A98799E" w:rsidR="00526487" w:rsidRPr="00526487" w:rsidRDefault="00526487" w:rsidP="00972B29">
      <w:pPr>
        <w:jc w:val="both"/>
        <w:rPr>
          <w:rFonts w:ascii="Bookman Old Style" w:hAnsi="Bookman Old Style"/>
          <w:b/>
          <w:color w:val="FF0000"/>
          <w:lang w:val="es-ES_tradnl"/>
        </w:rPr>
      </w:pPr>
      <w:r w:rsidRPr="00526487">
        <w:rPr>
          <w:rFonts w:ascii="Bookman Old Style" w:hAnsi="Bookman Old Style"/>
          <w:b/>
          <w:color w:val="FF0000"/>
          <w:highlight w:val="yellow"/>
          <w:lang w:val="es-ES_tradnl"/>
        </w:rPr>
        <w:t>BOE 12/08/2021</w:t>
      </w:r>
    </w:p>
    <w:p w14:paraId="648B50C0" w14:textId="77777777" w:rsidR="00526487" w:rsidRPr="00526487" w:rsidRDefault="00526487" w:rsidP="00526487">
      <w:pPr>
        <w:jc w:val="both"/>
        <w:rPr>
          <w:rFonts w:ascii="Bookman Old Style" w:hAnsi="Bookman Old Style"/>
          <w:b/>
          <w:bCs/>
        </w:rPr>
      </w:pPr>
      <w:r w:rsidRPr="00526487">
        <w:rPr>
          <w:rFonts w:ascii="Bookman Old Style" w:hAnsi="Bookman Old Style"/>
          <w:b/>
          <w:bCs/>
        </w:rPr>
        <w:t>I. Disposiciones generales</w:t>
      </w:r>
    </w:p>
    <w:p w14:paraId="00275E86" w14:textId="77777777" w:rsidR="00526487" w:rsidRPr="00526487" w:rsidRDefault="00526487" w:rsidP="00526487">
      <w:pPr>
        <w:jc w:val="both"/>
        <w:rPr>
          <w:rFonts w:ascii="Bookman Old Style" w:hAnsi="Bookman Old Style"/>
          <w:b/>
        </w:rPr>
      </w:pPr>
      <w:r w:rsidRPr="00526487">
        <w:rPr>
          <w:rFonts w:ascii="Bookman Old Style" w:hAnsi="Bookman Old Style"/>
          <w:b/>
        </w:rPr>
        <w:t>COMUNIDAD AUTÓNOMA DE EXTREMADURA</w:t>
      </w:r>
    </w:p>
    <w:p w14:paraId="0161DF8C" w14:textId="77777777" w:rsidR="00526487" w:rsidRPr="00526487" w:rsidRDefault="00526487" w:rsidP="00526487">
      <w:pPr>
        <w:jc w:val="both"/>
        <w:rPr>
          <w:rFonts w:ascii="Bookman Old Style" w:hAnsi="Bookman Old Style"/>
          <w:b/>
          <w:bCs/>
        </w:rPr>
      </w:pPr>
      <w:r w:rsidRPr="00526487">
        <w:rPr>
          <w:rFonts w:ascii="Bookman Old Style" w:hAnsi="Bookman Old Style"/>
          <w:b/>
          <w:bCs/>
        </w:rPr>
        <w:t>Fondos Europeos</w:t>
      </w:r>
    </w:p>
    <w:p w14:paraId="22C9BF6D" w14:textId="77777777" w:rsidR="00526487" w:rsidRPr="00526487" w:rsidRDefault="00526487" w:rsidP="00526487">
      <w:pPr>
        <w:jc w:val="both"/>
        <w:rPr>
          <w:rFonts w:ascii="Bookman Old Style" w:hAnsi="Bookman Old Style"/>
          <w:bCs/>
        </w:rPr>
      </w:pPr>
      <w:r w:rsidRPr="00526487">
        <w:rPr>
          <w:rFonts w:ascii="Bookman Old Style" w:hAnsi="Bookman Old Style"/>
          <w:bCs/>
        </w:rPr>
        <w:t>Decreto-ley 3/2021, de 3 de marzo, de medidas urgentes para la modernización de la Administración Pública y para la ejecución del Plan de Recuperación, Transformación y Resiliencia.</w:t>
      </w:r>
    </w:p>
    <w:p w14:paraId="30C177FA" w14:textId="77777777" w:rsidR="00526487" w:rsidRPr="00526487" w:rsidRDefault="00293157" w:rsidP="00526487">
      <w:pPr>
        <w:jc w:val="both"/>
        <w:rPr>
          <w:rFonts w:ascii="Bookman Old Style" w:hAnsi="Bookman Old Style"/>
          <w:bCs/>
        </w:rPr>
      </w:pPr>
      <w:hyperlink r:id="rId634" w:tooltip="PDF firmado BOE-A-2021-13834" w:history="1">
        <w:r w:rsidR="00526487" w:rsidRPr="00526487">
          <w:rPr>
            <w:rStyle w:val="Hipervnculo"/>
            <w:rFonts w:ascii="Bookman Old Style" w:hAnsi="Bookman Old Style"/>
            <w:bCs/>
          </w:rPr>
          <w:t>PDF (BOE-A-2021-13834 - 49 págs. - 1.464 KB)</w:t>
        </w:r>
      </w:hyperlink>
    </w:p>
    <w:p w14:paraId="37E13A82" w14:textId="000604B4" w:rsidR="00526487" w:rsidRPr="00526487" w:rsidRDefault="00526487" w:rsidP="00972B29">
      <w:pPr>
        <w:jc w:val="both"/>
        <w:rPr>
          <w:rFonts w:ascii="Bookman Old Style" w:hAnsi="Bookman Old Style"/>
          <w:b/>
          <w:color w:val="FF0000"/>
          <w:lang w:val="es-ES_tradnl"/>
        </w:rPr>
      </w:pPr>
      <w:r w:rsidRPr="00526487">
        <w:rPr>
          <w:rFonts w:ascii="Bookman Old Style" w:hAnsi="Bookman Old Style"/>
          <w:b/>
          <w:color w:val="FF0000"/>
          <w:highlight w:val="yellow"/>
          <w:lang w:val="es-ES_tradnl"/>
        </w:rPr>
        <w:t>BOC 12/08/2021</w:t>
      </w:r>
    </w:p>
    <w:p w14:paraId="4AFD79DE" w14:textId="77777777" w:rsidR="00526487" w:rsidRPr="00526487" w:rsidRDefault="00526487" w:rsidP="00526487">
      <w:pPr>
        <w:jc w:val="both"/>
        <w:rPr>
          <w:rFonts w:ascii="Bookman Old Style" w:hAnsi="Bookman Old Style"/>
          <w:b/>
          <w:bCs/>
        </w:rPr>
      </w:pPr>
      <w:r w:rsidRPr="00526487">
        <w:rPr>
          <w:rFonts w:ascii="Bookman Old Style" w:hAnsi="Bookman Old Style"/>
          <w:b/>
          <w:bCs/>
        </w:rPr>
        <w:t>III. Otras Resoluciones</w:t>
      </w:r>
    </w:p>
    <w:p w14:paraId="6C9A0A4A" w14:textId="77777777" w:rsidR="00526487" w:rsidRPr="00526487" w:rsidRDefault="00526487" w:rsidP="00526487">
      <w:pPr>
        <w:jc w:val="both"/>
        <w:rPr>
          <w:rFonts w:ascii="Bookman Old Style" w:hAnsi="Bookman Old Style"/>
          <w:b/>
          <w:bCs/>
        </w:rPr>
      </w:pPr>
      <w:r w:rsidRPr="00526487">
        <w:rPr>
          <w:rFonts w:ascii="Bookman Old Style" w:hAnsi="Bookman Old Style"/>
          <w:b/>
          <w:bCs/>
        </w:rPr>
        <w:t>Consejería de Obras Públicas, Transportes y Vivienda</w:t>
      </w:r>
    </w:p>
    <w:p w14:paraId="6C899AD0" w14:textId="77777777" w:rsidR="00526487" w:rsidRPr="00526487" w:rsidRDefault="00293157" w:rsidP="00526487">
      <w:pPr>
        <w:jc w:val="both"/>
        <w:rPr>
          <w:rFonts w:ascii="Bookman Old Style" w:hAnsi="Bookman Old Style"/>
          <w:bCs/>
        </w:rPr>
      </w:pPr>
      <w:hyperlink r:id="rId635" w:tooltip="Ir a la disposición 2012/048/001" w:history="1">
        <w:r w:rsidR="00526487" w:rsidRPr="00526487">
          <w:rPr>
            <w:rStyle w:val="Hipervnculo"/>
            <w:rFonts w:ascii="Bookman Old Style" w:hAnsi="Bookman Old Style"/>
            <w:bCs/>
          </w:rPr>
          <w:t>3810</w:t>
        </w:r>
      </w:hyperlink>
      <w:r w:rsidR="00526487" w:rsidRPr="00526487">
        <w:rPr>
          <w:rFonts w:ascii="Bookman Old Style" w:hAnsi="Bookman Old Style"/>
          <w:bCs/>
        </w:rPr>
        <w:t> </w:t>
      </w:r>
      <w:hyperlink r:id="rId636" w:history="1">
        <w:r w:rsidR="00526487" w:rsidRPr="00526487">
          <w:rPr>
            <w:rStyle w:val="Hipervnculo"/>
            <w:rFonts w:ascii="Bookman Old Style" w:hAnsi="Bookman Old Style"/>
            <w:bCs/>
          </w:rPr>
          <w:t xml:space="preserve">Instituto Canario de la </w:t>
        </w:r>
        <w:proofErr w:type="gramStart"/>
        <w:r w:rsidR="00526487" w:rsidRPr="00526487">
          <w:rPr>
            <w:rStyle w:val="Hipervnculo"/>
            <w:rFonts w:ascii="Bookman Old Style" w:hAnsi="Bookman Old Style"/>
            <w:bCs/>
          </w:rPr>
          <w:t>Vivienda.-</w:t>
        </w:r>
        <w:proofErr w:type="gramEnd"/>
        <w:r w:rsidR="00526487" w:rsidRPr="00526487">
          <w:rPr>
            <w:rStyle w:val="Hipervnculo"/>
            <w:rFonts w:ascii="Bookman Old Style" w:hAnsi="Bookman Old Style"/>
            <w:bCs/>
          </w:rPr>
          <w:t xml:space="preserve"> Resolución de 29 de julio de 2021, del Presidente, de justificación y abono de las ayudas concedidas para contribuir a minimizar el impacto económico y social del COVID-19 en los alquileres de vivienda habitual por Resolución de 21 de diciembre de 2020, para solicitudes presentadas el 16 de mayo de 2020.</w:t>
        </w:r>
      </w:hyperlink>
    </w:p>
    <w:p w14:paraId="760506FC" w14:textId="77777777" w:rsidR="00526487" w:rsidRPr="00526487" w:rsidRDefault="00526487" w:rsidP="00526487">
      <w:pPr>
        <w:jc w:val="both"/>
        <w:rPr>
          <w:rFonts w:ascii="Bookman Old Style" w:hAnsi="Bookman Old Style"/>
          <w:bCs/>
        </w:rPr>
      </w:pPr>
      <w:r w:rsidRPr="00526487">
        <w:rPr>
          <w:rFonts w:ascii="Bookman Old Style" w:hAnsi="Bookman Old Style"/>
          <w:bCs/>
        </w:rPr>
        <w:t>12 páginas. Formato de archivo en PDF/Adobe Acrobat. Tamaño: 579.44 Kb.</w:t>
      </w:r>
    </w:p>
    <w:p w14:paraId="39E9E144" w14:textId="77777777" w:rsidR="00526487" w:rsidRPr="00526487" w:rsidRDefault="00526487" w:rsidP="00526487">
      <w:pPr>
        <w:jc w:val="both"/>
        <w:rPr>
          <w:rFonts w:ascii="Bookman Old Style" w:hAnsi="Bookman Old Style"/>
          <w:bCs/>
        </w:rPr>
      </w:pPr>
      <w:r w:rsidRPr="00526487">
        <w:rPr>
          <w:rFonts w:ascii="Bookman Old Style" w:hAnsi="Bookman Old Style"/>
          <w:bCs/>
        </w:rPr>
        <w:t>BOC-A-2021-166-3810. </w:t>
      </w:r>
      <w:hyperlink r:id="rId637" w:tooltip="Vista previa (Versión no oficial)" w:history="1">
        <w:r w:rsidRPr="00526487">
          <w:rPr>
            <w:rStyle w:val="Hipervnculo"/>
            <w:rFonts w:ascii="Bookman Old Style" w:hAnsi="Bookman Old Style"/>
            <w:bCs/>
          </w:rPr>
          <w:t>Versión HTML</w:t>
        </w:r>
      </w:hyperlink>
      <w:r w:rsidRPr="00526487">
        <w:rPr>
          <w:rFonts w:ascii="Bookman Old Style" w:hAnsi="Bookman Old Style"/>
          <w:bCs/>
        </w:rPr>
        <w:t> - </w:t>
      </w:r>
      <w:hyperlink r:id="rId638" w:tooltip="Descargar la firma electrónica" w:history="1">
        <w:r w:rsidRPr="00526487">
          <w:rPr>
            <w:rStyle w:val="Hipervnculo"/>
            <w:rFonts w:ascii="Bookman Old Style" w:hAnsi="Bookman Old Style"/>
            <w:bCs/>
          </w:rPr>
          <w:t>Firma electrónica</w:t>
        </w:r>
      </w:hyperlink>
      <w:r w:rsidRPr="00526487">
        <w:rPr>
          <w:rFonts w:ascii="Bookman Old Style" w:hAnsi="Bookman Old Style"/>
          <w:bCs/>
        </w:rPr>
        <w:t> - </w:t>
      </w:r>
      <w:hyperlink r:id="rId639" w:tooltip="Descargar en formato PDF" w:history="1">
        <w:r w:rsidRPr="00526487">
          <w:rPr>
            <w:rStyle w:val="Hipervnculo"/>
            <w:rFonts w:ascii="Bookman Old Style" w:hAnsi="Bookman Old Style"/>
            <w:bCs/>
          </w:rPr>
          <w:t>Descargar</w:t>
        </w:r>
      </w:hyperlink>
    </w:p>
    <w:p w14:paraId="5C73C0F2" w14:textId="77777777" w:rsidR="00526487" w:rsidRPr="00526487" w:rsidRDefault="00293157" w:rsidP="00526487">
      <w:pPr>
        <w:jc w:val="both"/>
        <w:rPr>
          <w:rFonts w:ascii="Bookman Old Style" w:hAnsi="Bookman Old Style"/>
          <w:bCs/>
        </w:rPr>
      </w:pPr>
      <w:hyperlink r:id="rId640" w:tooltip="Ir a la disposición 2012/048/001" w:history="1">
        <w:r w:rsidR="00526487" w:rsidRPr="00526487">
          <w:rPr>
            <w:rStyle w:val="Hipervnculo"/>
            <w:rFonts w:ascii="Bookman Old Style" w:hAnsi="Bookman Old Style"/>
            <w:bCs/>
          </w:rPr>
          <w:t>3811</w:t>
        </w:r>
      </w:hyperlink>
      <w:r w:rsidR="00526487" w:rsidRPr="00526487">
        <w:rPr>
          <w:rFonts w:ascii="Bookman Old Style" w:hAnsi="Bookman Old Style"/>
          <w:bCs/>
        </w:rPr>
        <w:t> </w:t>
      </w:r>
      <w:hyperlink r:id="rId641" w:history="1">
        <w:r w:rsidR="00526487" w:rsidRPr="00526487">
          <w:rPr>
            <w:rStyle w:val="Hipervnculo"/>
            <w:rFonts w:ascii="Bookman Old Style" w:hAnsi="Bookman Old Style"/>
            <w:bCs/>
          </w:rPr>
          <w:t xml:space="preserve">Instituto Canario de la </w:t>
        </w:r>
        <w:proofErr w:type="gramStart"/>
        <w:r w:rsidR="00526487" w:rsidRPr="00526487">
          <w:rPr>
            <w:rStyle w:val="Hipervnculo"/>
            <w:rFonts w:ascii="Bookman Old Style" w:hAnsi="Bookman Old Style"/>
            <w:bCs/>
          </w:rPr>
          <w:t>Vivienda.-</w:t>
        </w:r>
        <w:proofErr w:type="gramEnd"/>
        <w:r w:rsidR="00526487" w:rsidRPr="00526487">
          <w:rPr>
            <w:rStyle w:val="Hipervnculo"/>
            <w:rFonts w:ascii="Bookman Old Style" w:hAnsi="Bookman Old Style"/>
            <w:bCs/>
          </w:rPr>
          <w:t xml:space="preserve"> Resolución de 29 de julio de 2021, del Presidente, de justificación y abono de las ayudas concedidas para contribuir a minimizar el impacto económico y social del COVID-19 en los alquileres de vivienda habitual por Resolución de 21 de diciembre de 2020, para solicitudes presentadas el 17 de mayo de 2020.</w:t>
        </w:r>
      </w:hyperlink>
    </w:p>
    <w:p w14:paraId="5FBDFC8C" w14:textId="77777777" w:rsidR="00526487" w:rsidRPr="00526487" w:rsidRDefault="00526487" w:rsidP="00526487">
      <w:pPr>
        <w:jc w:val="both"/>
        <w:rPr>
          <w:rFonts w:ascii="Bookman Old Style" w:hAnsi="Bookman Old Style"/>
          <w:bCs/>
        </w:rPr>
      </w:pPr>
      <w:r w:rsidRPr="00526487">
        <w:rPr>
          <w:rFonts w:ascii="Bookman Old Style" w:hAnsi="Bookman Old Style"/>
          <w:bCs/>
        </w:rPr>
        <w:t>12 páginas. Formato de archivo en PDF/Adobe Acrobat. Tamaño: 571.01 Kb.</w:t>
      </w:r>
    </w:p>
    <w:p w14:paraId="168E71A3" w14:textId="77777777" w:rsidR="00526487" w:rsidRPr="00526487" w:rsidRDefault="00526487" w:rsidP="00526487">
      <w:pPr>
        <w:jc w:val="both"/>
        <w:rPr>
          <w:rFonts w:ascii="Bookman Old Style" w:hAnsi="Bookman Old Style"/>
          <w:bCs/>
        </w:rPr>
      </w:pPr>
      <w:r w:rsidRPr="00526487">
        <w:rPr>
          <w:rFonts w:ascii="Bookman Old Style" w:hAnsi="Bookman Old Style"/>
          <w:bCs/>
        </w:rPr>
        <w:t>BOC-A-2021-166-3811. </w:t>
      </w:r>
      <w:hyperlink r:id="rId642" w:tooltip="Vista previa (Versión no oficial)" w:history="1">
        <w:r w:rsidRPr="00526487">
          <w:rPr>
            <w:rStyle w:val="Hipervnculo"/>
            <w:rFonts w:ascii="Bookman Old Style" w:hAnsi="Bookman Old Style"/>
            <w:bCs/>
          </w:rPr>
          <w:t>Versión HTML</w:t>
        </w:r>
      </w:hyperlink>
      <w:r w:rsidRPr="00526487">
        <w:rPr>
          <w:rFonts w:ascii="Bookman Old Style" w:hAnsi="Bookman Old Style"/>
          <w:bCs/>
        </w:rPr>
        <w:t> - </w:t>
      </w:r>
      <w:hyperlink r:id="rId643" w:tooltip="Descargar la firma electrónica" w:history="1">
        <w:r w:rsidRPr="00526487">
          <w:rPr>
            <w:rStyle w:val="Hipervnculo"/>
            <w:rFonts w:ascii="Bookman Old Style" w:hAnsi="Bookman Old Style"/>
            <w:bCs/>
          </w:rPr>
          <w:t>Firma electrónica</w:t>
        </w:r>
      </w:hyperlink>
      <w:r w:rsidRPr="00526487">
        <w:rPr>
          <w:rFonts w:ascii="Bookman Old Style" w:hAnsi="Bookman Old Style"/>
          <w:bCs/>
        </w:rPr>
        <w:t> - </w:t>
      </w:r>
      <w:hyperlink r:id="rId644" w:tooltip="Descargar en formato PDF" w:history="1">
        <w:r w:rsidRPr="00526487">
          <w:rPr>
            <w:rStyle w:val="Hipervnculo"/>
            <w:rFonts w:ascii="Bookman Old Style" w:hAnsi="Bookman Old Style"/>
            <w:bCs/>
          </w:rPr>
          <w:t>Descargar</w:t>
        </w:r>
      </w:hyperlink>
    </w:p>
    <w:p w14:paraId="71AA2778" w14:textId="77777777" w:rsidR="00526487" w:rsidRPr="00526487" w:rsidRDefault="00293157" w:rsidP="00526487">
      <w:pPr>
        <w:jc w:val="both"/>
        <w:rPr>
          <w:rFonts w:ascii="Bookman Old Style" w:hAnsi="Bookman Old Style"/>
          <w:bCs/>
        </w:rPr>
      </w:pPr>
      <w:hyperlink r:id="rId645" w:tooltip="Ir a la disposición 2012/048/001" w:history="1">
        <w:r w:rsidR="00526487" w:rsidRPr="00526487">
          <w:rPr>
            <w:rStyle w:val="Hipervnculo"/>
            <w:rFonts w:ascii="Bookman Old Style" w:hAnsi="Bookman Old Style"/>
            <w:bCs/>
          </w:rPr>
          <w:t>3812</w:t>
        </w:r>
      </w:hyperlink>
      <w:r w:rsidR="00526487" w:rsidRPr="00526487">
        <w:rPr>
          <w:rFonts w:ascii="Bookman Old Style" w:hAnsi="Bookman Old Style"/>
          <w:bCs/>
        </w:rPr>
        <w:t> </w:t>
      </w:r>
      <w:hyperlink r:id="rId646" w:history="1">
        <w:r w:rsidR="00526487" w:rsidRPr="00526487">
          <w:rPr>
            <w:rStyle w:val="Hipervnculo"/>
            <w:rFonts w:ascii="Bookman Old Style" w:hAnsi="Bookman Old Style"/>
            <w:bCs/>
          </w:rPr>
          <w:t xml:space="preserve">Instituto Canario de la </w:t>
        </w:r>
        <w:proofErr w:type="gramStart"/>
        <w:r w:rsidR="00526487" w:rsidRPr="00526487">
          <w:rPr>
            <w:rStyle w:val="Hipervnculo"/>
            <w:rFonts w:ascii="Bookman Old Style" w:hAnsi="Bookman Old Style"/>
            <w:bCs/>
          </w:rPr>
          <w:t>Vivienda.-</w:t>
        </w:r>
        <w:proofErr w:type="gramEnd"/>
        <w:r w:rsidR="00526487" w:rsidRPr="00526487">
          <w:rPr>
            <w:rStyle w:val="Hipervnculo"/>
            <w:rFonts w:ascii="Bookman Old Style" w:hAnsi="Bookman Old Style"/>
            <w:bCs/>
          </w:rPr>
          <w:t xml:space="preserve"> Resolución de 29 de julio de 2021, del Presidente, de justificación y abono de las ayudas concedidas para contribuir a minimizar el impacto económico y social del COVID-19 en los alquileres de vivienda habitual por Resolución de 22 de diciembre de 2020, para solicitudes presentadas el 18 de mayo de 2020.</w:t>
        </w:r>
      </w:hyperlink>
    </w:p>
    <w:p w14:paraId="27B91BB5" w14:textId="77777777" w:rsidR="00526487" w:rsidRPr="00526487" w:rsidRDefault="00526487" w:rsidP="00526487">
      <w:pPr>
        <w:jc w:val="both"/>
        <w:rPr>
          <w:rFonts w:ascii="Bookman Old Style" w:hAnsi="Bookman Old Style"/>
          <w:bCs/>
        </w:rPr>
      </w:pPr>
      <w:r w:rsidRPr="00526487">
        <w:rPr>
          <w:rFonts w:ascii="Bookman Old Style" w:hAnsi="Bookman Old Style"/>
          <w:bCs/>
        </w:rPr>
        <w:t>16 páginas. Formato de archivo en PDF/Adobe Acrobat. Tamaño: 783.71 Kb.</w:t>
      </w:r>
    </w:p>
    <w:p w14:paraId="0368C500" w14:textId="5E639DBB" w:rsidR="00526487" w:rsidRDefault="00526487" w:rsidP="00526487">
      <w:pPr>
        <w:jc w:val="both"/>
        <w:rPr>
          <w:rFonts w:ascii="Bookman Old Style" w:hAnsi="Bookman Old Style"/>
          <w:bCs/>
          <w:lang w:val="es-ES_tradnl"/>
        </w:rPr>
      </w:pPr>
      <w:r w:rsidRPr="00526487">
        <w:rPr>
          <w:rFonts w:ascii="Bookman Old Style" w:hAnsi="Bookman Old Style"/>
          <w:bCs/>
        </w:rPr>
        <w:t>BOC-A-2021-166-3812. </w:t>
      </w:r>
      <w:hyperlink r:id="rId647" w:tooltip="Vista previa (Versión no oficial)" w:history="1">
        <w:r w:rsidRPr="00526487">
          <w:rPr>
            <w:rStyle w:val="Hipervnculo"/>
            <w:rFonts w:ascii="Bookman Old Style" w:hAnsi="Bookman Old Style"/>
            <w:bCs/>
          </w:rPr>
          <w:t>Versión HTML</w:t>
        </w:r>
      </w:hyperlink>
      <w:r w:rsidRPr="00526487">
        <w:rPr>
          <w:rFonts w:ascii="Bookman Old Style" w:hAnsi="Bookman Old Style"/>
          <w:bCs/>
        </w:rPr>
        <w:t> - </w:t>
      </w:r>
      <w:hyperlink r:id="rId648" w:tooltip="Descargar la firma electrónica" w:history="1">
        <w:r w:rsidRPr="00526487">
          <w:rPr>
            <w:rStyle w:val="Hipervnculo"/>
            <w:rFonts w:ascii="Bookman Old Style" w:hAnsi="Bookman Old Style"/>
            <w:bCs/>
          </w:rPr>
          <w:t>Firma electrónica</w:t>
        </w:r>
      </w:hyperlink>
      <w:r w:rsidRPr="00526487">
        <w:rPr>
          <w:rFonts w:ascii="Bookman Old Style" w:hAnsi="Bookman Old Style"/>
          <w:bCs/>
        </w:rPr>
        <w:t> - </w:t>
      </w:r>
      <w:hyperlink r:id="rId649" w:tooltip="Descargar en formato PDF" w:history="1">
        <w:r w:rsidRPr="00526487">
          <w:rPr>
            <w:rStyle w:val="Hipervnculo"/>
            <w:rFonts w:ascii="Bookman Old Style" w:hAnsi="Bookman Old Style"/>
            <w:bCs/>
          </w:rPr>
          <w:t>Descargar</w:t>
        </w:r>
      </w:hyperlink>
    </w:p>
    <w:p w14:paraId="2C9BED59" w14:textId="1F6D0D4E" w:rsidR="00A35D1A" w:rsidRPr="00530E94" w:rsidRDefault="00A35D1A" w:rsidP="00972B29">
      <w:pPr>
        <w:jc w:val="both"/>
        <w:rPr>
          <w:rFonts w:ascii="Bookman Old Style" w:hAnsi="Bookman Old Style"/>
          <w:b/>
          <w:color w:val="FF0000"/>
          <w:lang w:val="es-ES_tradnl"/>
        </w:rPr>
      </w:pPr>
      <w:r w:rsidRPr="00530E94">
        <w:rPr>
          <w:rFonts w:ascii="Bookman Old Style" w:hAnsi="Bookman Old Style"/>
          <w:b/>
          <w:color w:val="FF0000"/>
          <w:highlight w:val="yellow"/>
          <w:lang w:val="es-ES_tradnl"/>
        </w:rPr>
        <w:t>BOC 11/08/2021</w:t>
      </w:r>
    </w:p>
    <w:p w14:paraId="7B2AA0A6" w14:textId="77777777" w:rsidR="00A35D1A" w:rsidRPr="00A35D1A" w:rsidRDefault="00A35D1A" w:rsidP="00A35D1A">
      <w:pPr>
        <w:jc w:val="both"/>
        <w:rPr>
          <w:rFonts w:ascii="Bookman Old Style" w:hAnsi="Bookman Old Style"/>
          <w:b/>
          <w:bCs/>
        </w:rPr>
      </w:pPr>
      <w:r w:rsidRPr="00A35D1A">
        <w:rPr>
          <w:rFonts w:ascii="Bookman Old Style" w:hAnsi="Bookman Old Style"/>
          <w:b/>
          <w:bCs/>
        </w:rPr>
        <w:t>III. Otras Resoluciones</w:t>
      </w:r>
    </w:p>
    <w:p w14:paraId="2D61ECBA" w14:textId="77777777" w:rsidR="00A35D1A" w:rsidRPr="00A35D1A" w:rsidRDefault="00A35D1A" w:rsidP="00A35D1A">
      <w:pPr>
        <w:jc w:val="both"/>
        <w:rPr>
          <w:rFonts w:ascii="Bookman Old Style" w:hAnsi="Bookman Old Style"/>
          <w:b/>
          <w:bCs/>
        </w:rPr>
      </w:pPr>
      <w:r w:rsidRPr="00A35D1A">
        <w:rPr>
          <w:rFonts w:ascii="Bookman Old Style" w:hAnsi="Bookman Old Style"/>
          <w:b/>
          <w:bCs/>
        </w:rPr>
        <w:t>Consejería de Economía, Conocimiento y Empleo</w:t>
      </w:r>
    </w:p>
    <w:p w14:paraId="20C36F1E" w14:textId="77777777" w:rsidR="00A35D1A" w:rsidRPr="00A35D1A" w:rsidRDefault="00293157" w:rsidP="00A35D1A">
      <w:pPr>
        <w:jc w:val="both"/>
        <w:rPr>
          <w:rFonts w:ascii="Bookman Old Style" w:hAnsi="Bookman Old Style"/>
          <w:bCs/>
        </w:rPr>
      </w:pPr>
      <w:hyperlink r:id="rId650" w:tooltip="Ir a la disposición 2012/048/001" w:history="1">
        <w:r w:rsidR="00A35D1A" w:rsidRPr="00A35D1A">
          <w:rPr>
            <w:rStyle w:val="Hipervnculo"/>
            <w:rFonts w:ascii="Bookman Old Style" w:hAnsi="Bookman Old Style"/>
            <w:bCs/>
          </w:rPr>
          <w:t>3784</w:t>
        </w:r>
      </w:hyperlink>
      <w:r w:rsidR="00A35D1A" w:rsidRPr="00A35D1A">
        <w:rPr>
          <w:rFonts w:ascii="Bookman Old Style" w:hAnsi="Bookman Old Style"/>
          <w:bCs/>
        </w:rPr>
        <w:t> </w:t>
      </w:r>
      <w:hyperlink r:id="rId651" w:history="1">
        <w:r w:rsidR="00A35D1A" w:rsidRPr="00A35D1A">
          <w:rPr>
            <w:rStyle w:val="Hipervnculo"/>
            <w:rFonts w:ascii="Bookman Old Style" w:hAnsi="Bookman Old Style"/>
            <w:bCs/>
          </w:rPr>
          <w:t xml:space="preserve">Servicio Canario de </w:t>
        </w:r>
        <w:proofErr w:type="gramStart"/>
        <w:r w:rsidR="00A35D1A" w:rsidRPr="00A35D1A">
          <w:rPr>
            <w:rStyle w:val="Hipervnculo"/>
            <w:rFonts w:ascii="Bookman Old Style" w:hAnsi="Bookman Old Style"/>
            <w:bCs/>
          </w:rPr>
          <w:t>Empleo.-</w:t>
        </w:r>
        <w:proofErr w:type="gramEnd"/>
        <w:r w:rsidR="00A35D1A" w:rsidRPr="00A35D1A">
          <w:rPr>
            <w:rStyle w:val="Hipervnculo"/>
            <w:rFonts w:ascii="Bookman Old Style" w:hAnsi="Bookman Old Style"/>
            <w:bCs/>
          </w:rPr>
          <w:t xml:space="preserve"> Resolución de 2 de agosto de 2021, de la Presidenta, por la que se corrige error en la Resolución de 9 de abril de 2021, que aprueba la actualización, para la anualidad 2021, de la oferta formativa aprobada por Resolución de 19 de marzo de 2019, dirigida prioritariamente a trabajadoras y trabajadores desempleados correspondiente al periodo 2019-2021 (BOC </w:t>
        </w:r>
        <w:proofErr w:type="spellStart"/>
        <w:r w:rsidR="00A35D1A" w:rsidRPr="00A35D1A">
          <w:rPr>
            <w:rStyle w:val="Hipervnculo"/>
            <w:rFonts w:ascii="Bookman Old Style" w:hAnsi="Bookman Old Style"/>
            <w:bCs/>
          </w:rPr>
          <w:t>nº</w:t>
        </w:r>
        <w:proofErr w:type="spellEnd"/>
        <w:r w:rsidR="00A35D1A" w:rsidRPr="00A35D1A">
          <w:rPr>
            <w:rStyle w:val="Hipervnculo"/>
            <w:rFonts w:ascii="Bookman Old Style" w:hAnsi="Bookman Old Style"/>
            <w:bCs/>
          </w:rPr>
          <w:t xml:space="preserve"> 79, de 19.4.2021).</w:t>
        </w:r>
      </w:hyperlink>
    </w:p>
    <w:p w14:paraId="048A99AF" w14:textId="77777777" w:rsidR="00A35D1A" w:rsidRPr="00A35D1A" w:rsidRDefault="00A35D1A" w:rsidP="00A35D1A">
      <w:pPr>
        <w:jc w:val="both"/>
        <w:rPr>
          <w:rFonts w:ascii="Bookman Old Style" w:hAnsi="Bookman Old Style"/>
          <w:bCs/>
        </w:rPr>
      </w:pPr>
      <w:r w:rsidRPr="00A35D1A">
        <w:rPr>
          <w:rFonts w:ascii="Bookman Old Style" w:hAnsi="Bookman Old Style"/>
          <w:bCs/>
        </w:rPr>
        <w:t>2 páginas. Formato de archivo en PDF/Adobe Acrobat. Tamaño: 358.73 Kb.</w:t>
      </w:r>
    </w:p>
    <w:p w14:paraId="54368280" w14:textId="77777777" w:rsidR="00A35D1A" w:rsidRPr="00A35D1A" w:rsidRDefault="00A35D1A" w:rsidP="00A35D1A">
      <w:pPr>
        <w:jc w:val="both"/>
        <w:rPr>
          <w:rFonts w:ascii="Bookman Old Style" w:hAnsi="Bookman Old Style"/>
          <w:bCs/>
        </w:rPr>
      </w:pPr>
      <w:r w:rsidRPr="00A35D1A">
        <w:rPr>
          <w:rFonts w:ascii="Bookman Old Style" w:hAnsi="Bookman Old Style"/>
          <w:bCs/>
        </w:rPr>
        <w:t>BOC-A-2021-165-3784. </w:t>
      </w:r>
      <w:hyperlink r:id="rId652" w:tooltip="Vista previa (Versión no oficial)" w:history="1">
        <w:r w:rsidRPr="00A35D1A">
          <w:rPr>
            <w:rStyle w:val="Hipervnculo"/>
            <w:rFonts w:ascii="Bookman Old Style" w:hAnsi="Bookman Old Style"/>
            <w:bCs/>
          </w:rPr>
          <w:t>Versión HTML</w:t>
        </w:r>
      </w:hyperlink>
      <w:r w:rsidRPr="00A35D1A">
        <w:rPr>
          <w:rFonts w:ascii="Bookman Old Style" w:hAnsi="Bookman Old Style"/>
          <w:bCs/>
        </w:rPr>
        <w:t> - </w:t>
      </w:r>
      <w:hyperlink r:id="rId653" w:tooltip="Descargar la firma electrónica" w:history="1">
        <w:r w:rsidRPr="00A35D1A">
          <w:rPr>
            <w:rStyle w:val="Hipervnculo"/>
            <w:rFonts w:ascii="Bookman Old Style" w:hAnsi="Bookman Old Style"/>
            <w:bCs/>
          </w:rPr>
          <w:t>Firma electrónica</w:t>
        </w:r>
      </w:hyperlink>
      <w:r w:rsidRPr="00A35D1A">
        <w:rPr>
          <w:rFonts w:ascii="Bookman Old Style" w:hAnsi="Bookman Old Style"/>
          <w:bCs/>
        </w:rPr>
        <w:t> - </w:t>
      </w:r>
      <w:hyperlink r:id="rId654" w:tooltip="Descargar en formato PDF" w:history="1">
        <w:r w:rsidRPr="00A35D1A">
          <w:rPr>
            <w:rStyle w:val="Hipervnculo"/>
            <w:rFonts w:ascii="Bookman Old Style" w:hAnsi="Bookman Old Style"/>
            <w:bCs/>
          </w:rPr>
          <w:t>Descargar</w:t>
        </w:r>
      </w:hyperlink>
    </w:p>
    <w:p w14:paraId="4A393D9E" w14:textId="77777777" w:rsidR="00A35D1A" w:rsidRPr="00A35D1A" w:rsidRDefault="00A35D1A" w:rsidP="00A35D1A">
      <w:pPr>
        <w:jc w:val="both"/>
        <w:rPr>
          <w:rFonts w:ascii="Bookman Old Style" w:hAnsi="Bookman Old Style"/>
          <w:b/>
          <w:bCs/>
        </w:rPr>
      </w:pPr>
      <w:r w:rsidRPr="00A35D1A">
        <w:rPr>
          <w:rFonts w:ascii="Bookman Old Style" w:hAnsi="Bookman Old Style"/>
          <w:b/>
          <w:bCs/>
        </w:rPr>
        <w:t>Consejería de Obras Públicas, Transportes y Vivienda</w:t>
      </w:r>
    </w:p>
    <w:p w14:paraId="10FDBD6E" w14:textId="77777777" w:rsidR="00A35D1A" w:rsidRPr="00A35D1A" w:rsidRDefault="00293157" w:rsidP="00A35D1A">
      <w:pPr>
        <w:jc w:val="both"/>
        <w:rPr>
          <w:rFonts w:ascii="Bookman Old Style" w:hAnsi="Bookman Old Style"/>
          <w:bCs/>
        </w:rPr>
      </w:pPr>
      <w:hyperlink r:id="rId655" w:tooltip="Ir a la disposición 2012/048/001" w:history="1">
        <w:r w:rsidR="00A35D1A" w:rsidRPr="00A35D1A">
          <w:rPr>
            <w:rStyle w:val="Hipervnculo"/>
            <w:rFonts w:ascii="Bookman Old Style" w:hAnsi="Bookman Old Style"/>
            <w:bCs/>
          </w:rPr>
          <w:t>3785</w:t>
        </w:r>
      </w:hyperlink>
      <w:r w:rsidR="00A35D1A" w:rsidRPr="00A35D1A">
        <w:rPr>
          <w:rFonts w:ascii="Bookman Old Style" w:hAnsi="Bookman Old Style"/>
          <w:bCs/>
        </w:rPr>
        <w:t> </w:t>
      </w:r>
      <w:hyperlink r:id="rId656" w:history="1">
        <w:r w:rsidR="00A35D1A" w:rsidRPr="00A35D1A">
          <w:rPr>
            <w:rStyle w:val="Hipervnculo"/>
            <w:rFonts w:ascii="Bookman Old Style" w:hAnsi="Bookman Old Style"/>
            <w:bCs/>
          </w:rPr>
          <w:t xml:space="preserve">Instituto Canario de la </w:t>
        </w:r>
        <w:proofErr w:type="gramStart"/>
        <w:r w:rsidR="00A35D1A" w:rsidRPr="00A35D1A">
          <w:rPr>
            <w:rStyle w:val="Hipervnculo"/>
            <w:rFonts w:ascii="Bookman Old Style" w:hAnsi="Bookman Old Style"/>
            <w:bCs/>
          </w:rPr>
          <w:t>Vivienda.-</w:t>
        </w:r>
        <w:proofErr w:type="gramEnd"/>
        <w:r w:rsidR="00A35D1A" w:rsidRPr="00A35D1A">
          <w:rPr>
            <w:rStyle w:val="Hipervnculo"/>
            <w:rFonts w:ascii="Bookman Old Style" w:hAnsi="Bookman Old Style"/>
            <w:bCs/>
          </w:rPr>
          <w:t xml:space="preserve"> Resolución de 29 de julio de 2021, del Presidente, de justificación y abono de las ayudas concedidas para contribuir a minimizar el impacto económico y social del COVID-19 en los alquileres de vivienda habitual por Resolución de 3 de noviembre de 2020, para solicitudes presentadas el 13 de mayo de 2020.</w:t>
        </w:r>
      </w:hyperlink>
    </w:p>
    <w:p w14:paraId="7158CF11" w14:textId="77777777" w:rsidR="00A35D1A" w:rsidRPr="00A35D1A" w:rsidRDefault="00A35D1A" w:rsidP="00A35D1A">
      <w:pPr>
        <w:jc w:val="both"/>
        <w:rPr>
          <w:rFonts w:ascii="Bookman Old Style" w:hAnsi="Bookman Old Style"/>
          <w:bCs/>
        </w:rPr>
      </w:pPr>
      <w:r w:rsidRPr="00A35D1A">
        <w:rPr>
          <w:rFonts w:ascii="Bookman Old Style" w:hAnsi="Bookman Old Style"/>
          <w:bCs/>
        </w:rPr>
        <w:t>12 páginas. Formato de archivo en PDF/Adobe Acrobat. Tamaño: 585.27 Kb.</w:t>
      </w:r>
    </w:p>
    <w:p w14:paraId="770CC286" w14:textId="77777777" w:rsidR="00A35D1A" w:rsidRPr="00A35D1A" w:rsidRDefault="00A35D1A" w:rsidP="00A35D1A">
      <w:pPr>
        <w:jc w:val="both"/>
        <w:rPr>
          <w:rFonts w:ascii="Bookman Old Style" w:hAnsi="Bookman Old Style"/>
          <w:bCs/>
        </w:rPr>
      </w:pPr>
      <w:r w:rsidRPr="00A35D1A">
        <w:rPr>
          <w:rFonts w:ascii="Bookman Old Style" w:hAnsi="Bookman Old Style"/>
          <w:bCs/>
        </w:rPr>
        <w:t>BOC-A-2021-165-3785. </w:t>
      </w:r>
      <w:hyperlink r:id="rId657" w:tooltip="Vista previa (Versión no oficial)" w:history="1">
        <w:r w:rsidRPr="00A35D1A">
          <w:rPr>
            <w:rStyle w:val="Hipervnculo"/>
            <w:rFonts w:ascii="Bookman Old Style" w:hAnsi="Bookman Old Style"/>
            <w:bCs/>
          </w:rPr>
          <w:t>Versión HTML</w:t>
        </w:r>
      </w:hyperlink>
      <w:r w:rsidRPr="00A35D1A">
        <w:rPr>
          <w:rFonts w:ascii="Bookman Old Style" w:hAnsi="Bookman Old Style"/>
          <w:bCs/>
        </w:rPr>
        <w:t> - </w:t>
      </w:r>
      <w:hyperlink r:id="rId658" w:tooltip="Descargar la firma electrónica" w:history="1">
        <w:r w:rsidRPr="00A35D1A">
          <w:rPr>
            <w:rStyle w:val="Hipervnculo"/>
            <w:rFonts w:ascii="Bookman Old Style" w:hAnsi="Bookman Old Style"/>
            <w:bCs/>
          </w:rPr>
          <w:t>Firma electrónica</w:t>
        </w:r>
      </w:hyperlink>
      <w:r w:rsidRPr="00A35D1A">
        <w:rPr>
          <w:rFonts w:ascii="Bookman Old Style" w:hAnsi="Bookman Old Style"/>
          <w:bCs/>
        </w:rPr>
        <w:t> - </w:t>
      </w:r>
      <w:hyperlink r:id="rId659" w:tooltip="Descargar en formato PDF" w:history="1">
        <w:r w:rsidRPr="00A35D1A">
          <w:rPr>
            <w:rStyle w:val="Hipervnculo"/>
            <w:rFonts w:ascii="Bookman Old Style" w:hAnsi="Bookman Old Style"/>
            <w:bCs/>
          </w:rPr>
          <w:t>Descargar</w:t>
        </w:r>
      </w:hyperlink>
    </w:p>
    <w:p w14:paraId="199D0675" w14:textId="57D6117F" w:rsidR="00587B7B" w:rsidRPr="00CD779B" w:rsidRDefault="00587B7B" w:rsidP="00972B29">
      <w:pPr>
        <w:jc w:val="both"/>
        <w:rPr>
          <w:rFonts w:ascii="Bookman Old Style" w:hAnsi="Bookman Old Style"/>
          <w:b/>
          <w:color w:val="FF0000"/>
          <w:lang w:val="es-ES_tradnl"/>
        </w:rPr>
      </w:pPr>
      <w:r w:rsidRPr="00CD779B">
        <w:rPr>
          <w:rFonts w:ascii="Bookman Old Style" w:hAnsi="Bookman Old Style"/>
          <w:b/>
          <w:color w:val="FF0000"/>
          <w:highlight w:val="yellow"/>
          <w:lang w:val="es-ES_tradnl"/>
        </w:rPr>
        <w:t>BOE 10/08/2021</w:t>
      </w:r>
    </w:p>
    <w:p w14:paraId="74853CC8" w14:textId="77777777" w:rsidR="00587B7B" w:rsidRPr="00587B7B" w:rsidRDefault="00587B7B" w:rsidP="00587B7B">
      <w:pPr>
        <w:jc w:val="both"/>
        <w:rPr>
          <w:rFonts w:ascii="Bookman Old Style" w:hAnsi="Bookman Old Style"/>
          <w:b/>
          <w:bCs/>
        </w:rPr>
      </w:pPr>
      <w:r w:rsidRPr="00587B7B">
        <w:rPr>
          <w:rFonts w:ascii="Bookman Old Style" w:hAnsi="Bookman Old Style"/>
          <w:b/>
          <w:bCs/>
        </w:rPr>
        <w:t>V. Anuncios. - A. Contratación del Sector Público</w:t>
      </w:r>
    </w:p>
    <w:p w14:paraId="384A3759" w14:textId="77777777" w:rsidR="00587B7B" w:rsidRPr="00587B7B" w:rsidRDefault="00587B7B" w:rsidP="00587B7B">
      <w:pPr>
        <w:jc w:val="both"/>
        <w:rPr>
          <w:rFonts w:ascii="Bookman Old Style" w:hAnsi="Bookman Old Style"/>
          <w:b/>
        </w:rPr>
      </w:pPr>
      <w:r w:rsidRPr="00587B7B">
        <w:rPr>
          <w:rFonts w:ascii="Bookman Old Style" w:hAnsi="Bookman Old Style"/>
          <w:b/>
        </w:rPr>
        <w:t>MINISTERIO DE JUSTICIA</w:t>
      </w:r>
    </w:p>
    <w:p w14:paraId="123A125F" w14:textId="77777777" w:rsidR="00587B7B" w:rsidRPr="00587B7B" w:rsidRDefault="00587B7B" w:rsidP="00587B7B">
      <w:pPr>
        <w:jc w:val="both"/>
        <w:rPr>
          <w:rFonts w:ascii="Bookman Old Style" w:hAnsi="Bookman Old Style"/>
          <w:bCs/>
        </w:rPr>
      </w:pPr>
      <w:r w:rsidRPr="00587B7B">
        <w:rPr>
          <w:rFonts w:ascii="Bookman Old Style" w:hAnsi="Bookman Old Style"/>
          <w:bCs/>
        </w:rPr>
        <w:t>Anuncio de formalización de contratos de: Junta de Contratación del Ministerio de Justicia. Objeto: Suministro de mascarillas frente al virus SARS CoV-2 COVID 19 para el personal del Ministerio de Justicia y la Administración de Justicia. Expediente: ASU/2020/216.</w:t>
      </w:r>
    </w:p>
    <w:p w14:paraId="58DF9376" w14:textId="77777777" w:rsidR="00587B7B" w:rsidRPr="00587B7B" w:rsidRDefault="00293157" w:rsidP="00587B7B">
      <w:pPr>
        <w:jc w:val="both"/>
        <w:rPr>
          <w:rFonts w:ascii="Bookman Old Style" w:hAnsi="Bookman Old Style"/>
          <w:bCs/>
        </w:rPr>
      </w:pPr>
      <w:hyperlink r:id="rId660" w:tooltip="PDF firmado BOE-B-2021-35203" w:history="1">
        <w:r w:rsidR="00587B7B" w:rsidRPr="00587B7B">
          <w:rPr>
            <w:rStyle w:val="Hipervnculo"/>
            <w:rFonts w:ascii="Bookman Old Style" w:hAnsi="Bookman Old Style"/>
            <w:bCs/>
          </w:rPr>
          <w:t>PDF (BOE-B-2021-35203 - 3 págs. - 192 KB)</w:t>
        </w:r>
      </w:hyperlink>
    </w:p>
    <w:p w14:paraId="4A6A0B61" w14:textId="00967D8D" w:rsidR="00587B7B" w:rsidRPr="00CD779B" w:rsidRDefault="00CD779B" w:rsidP="00972B29">
      <w:pPr>
        <w:jc w:val="both"/>
        <w:rPr>
          <w:rFonts w:ascii="Bookman Old Style" w:hAnsi="Bookman Old Style"/>
          <w:b/>
          <w:color w:val="FF0000"/>
          <w:lang w:val="es-ES_tradnl"/>
        </w:rPr>
      </w:pPr>
      <w:r w:rsidRPr="00CD779B">
        <w:rPr>
          <w:rFonts w:ascii="Bookman Old Style" w:hAnsi="Bookman Old Style"/>
          <w:b/>
          <w:color w:val="FF0000"/>
          <w:highlight w:val="yellow"/>
          <w:lang w:val="es-ES_tradnl"/>
        </w:rPr>
        <w:t>BOC 10/08/2021</w:t>
      </w:r>
    </w:p>
    <w:p w14:paraId="25EC200C" w14:textId="77777777" w:rsidR="00CD779B" w:rsidRPr="00CD779B" w:rsidRDefault="00CD779B" w:rsidP="00CD779B">
      <w:pPr>
        <w:jc w:val="both"/>
        <w:rPr>
          <w:rFonts w:ascii="Bookman Old Style" w:hAnsi="Bookman Old Style"/>
          <w:b/>
          <w:bCs/>
        </w:rPr>
      </w:pPr>
      <w:r w:rsidRPr="00CD779B">
        <w:rPr>
          <w:rFonts w:ascii="Bookman Old Style" w:hAnsi="Bookman Old Style"/>
          <w:b/>
          <w:bCs/>
        </w:rPr>
        <w:lastRenderedPageBreak/>
        <w:t>I. Disposiciones generales</w:t>
      </w:r>
    </w:p>
    <w:p w14:paraId="6E964286" w14:textId="77777777" w:rsidR="00CD779B" w:rsidRPr="00CD779B" w:rsidRDefault="00CD779B" w:rsidP="00CD779B">
      <w:pPr>
        <w:jc w:val="both"/>
        <w:rPr>
          <w:rFonts w:ascii="Bookman Old Style" w:hAnsi="Bookman Old Style"/>
          <w:b/>
          <w:bCs/>
        </w:rPr>
      </w:pPr>
      <w:r w:rsidRPr="00CD779B">
        <w:rPr>
          <w:rFonts w:ascii="Bookman Old Style" w:hAnsi="Bookman Old Style"/>
          <w:b/>
          <w:bCs/>
        </w:rPr>
        <w:t>Parlamento de Canarias</w:t>
      </w:r>
    </w:p>
    <w:p w14:paraId="15830A8A" w14:textId="77777777" w:rsidR="00CD779B" w:rsidRPr="00CD779B" w:rsidRDefault="00293157" w:rsidP="00CD779B">
      <w:pPr>
        <w:jc w:val="both"/>
        <w:rPr>
          <w:rFonts w:ascii="Bookman Old Style" w:hAnsi="Bookman Old Style"/>
          <w:bCs/>
        </w:rPr>
      </w:pPr>
      <w:hyperlink r:id="rId661" w:tooltip="Ir a la disposición 2012/048/001" w:history="1">
        <w:r w:rsidR="00CD779B" w:rsidRPr="00CD779B">
          <w:rPr>
            <w:rStyle w:val="Hipervnculo"/>
            <w:rFonts w:ascii="Bookman Old Style" w:hAnsi="Bookman Old Style"/>
            <w:bCs/>
          </w:rPr>
          <w:t>3766</w:t>
        </w:r>
      </w:hyperlink>
      <w:r w:rsidR="00CD779B" w:rsidRPr="00CD779B">
        <w:rPr>
          <w:rFonts w:ascii="Bookman Old Style" w:hAnsi="Bookman Old Style"/>
          <w:bCs/>
        </w:rPr>
        <w:t> </w:t>
      </w:r>
      <w:hyperlink r:id="rId662" w:history="1">
        <w:r w:rsidR="00CD779B" w:rsidRPr="00CD779B">
          <w:rPr>
            <w:rStyle w:val="Hipervnculo"/>
            <w:rFonts w:ascii="Bookman Old Style" w:hAnsi="Bookman Old Style"/>
            <w:bCs/>
          </w:rPr>
          <w:t>RESOLUCIÓN de 30 de julio de 2021, de la Presidencia, por la que se ordena la publicación del Acuerdo de convalidación del Decreto ley 8/2021, de 28 de junio, de medidas extraordinarias para garantizar la continuidad de la gestión del servicio público de televisión autonómica y de sus programas informativos hasta la aprobación del mandato marco por el Parlamento de Canarias (10L/DL-0033), así como su tramitación como proyecto de ley por el procedimiento de urgencia (10L/PL-0013).</w:t>
        </w:r>
      </w:hyperlink>
    </w:p>
    <w:p w14:paraId="5F380D59" w14:textId="77777777" w:rsidR="00CD779B" w:rsidRPr="00CD779B" w:rsidRDefault="00CD779B" w:rsidP="00CD779B">
      <w:pPr>
        <w:jc w:val="both"/>
        <w:rPr>
          <w:rFonts w:ascii="Bookman Old Style" w:hAnsi="Bookman Old Style"/>
          <w:bCs/>
        </w:rPr>
      </w:pPr>
      <w:r w:rsidRPr="00CD779B">
        <w:rPr>
          <w:rFonts w:ascii="Bookman Old Style" w:hAnsi="Bookman Old Style"/>
          <w:bCs/>
        </w:rPr>
        <w:t>1 páginas. Formato de archivo en PDF/Adobe Acrobat. Tamaño: 224.29 Kb.</w:t>
      </w:r>
    </w:p>
    <w:p w14:paraId="0464F889" w14:textId="77777777" w:rsidR="00CD779B" w:rsidRPr="00CD779B" w:rsidRDefault="00CD779B" w:rsidP="00CD779B">
      <w:pPr>
        <w:jc w:val="both"/>
        <w:rPr>
          <w:rFonts w:ascii="Bookman Old Style" w:hAnsi="Bookman Old Style"/>
          <w:bCs/>
        </w:rPr>
      </w:pPr>
      <w:r w:rsidRPr="00CD779B">
        <w:rPr>
          <w:rFonts w:ascii="Bookman Old Style" w:hAnsi="Bookman Old Style"/>
          <w:bCs/>
        </w:rPr>
        <w:t>BOC-A-2021-164-3766. </w:t>
      </w:r>
      <w:hyperlink r:id="rId663" w:tooltip="Vista previa (Versión no oficial)" w:history="1">
        <w:r w:rsidRPr="00CD779B">
          <w:rPr>
            <w:rStyle w:val="Hipervnculo"/>
            <w:rFonts w:ascii="Bookman Old Style" w:hAnsi="Bookman Old Style"/>
            <w:bCs/>
          </w:rPr>
          <w:t>Versión HTML</w:t>
        </w:r>
      </w:hyperlink>
      <w:r w:rsidRPr="00CD779B">
        <w:rPr>
          <w:rFonts w:ascii="Bookman Old Style" w:hAnsi="Bookman Old Style"/>
          <w:bCs/>
        </w:rPr>
        <w:t> - </w:t>
      </w:r>
      <w:hyperlink r:id="rId664" w:tooltip="Descargar la firma electrónica" w:history="1">
        <w:r w:rsidRPr="00CD779B">
          <w:rPr>
            <w:rStyle w:val="Hipervnculo"/>
            <w:rFonts w:ascii="Bookman Old Style" w:hAnsi="Bookman Old Style"/>
            <w:bCs/>
          </w:rPr>
          <w:t>Firma electrónica</w:t>
        </w:r>
      </w:hyperlink>
      <w:r w:rsidRPr="00CD779B">
        <w:rPr>
          <w:rFonts w:ascii="Bookman Old Style" w:hAnsi="Bookman Old Style"/>
          <w:bCs/>
        </w:rPr>
        <w:t> - </w:t>
      </w:r>
      <w:hyperlink r:id="rId665" w:tooltip="Descargar en formato PDF" w:history="1">
        <w:r w:rsidRPr="00CD779B">
          <w:rPr>
            <w:rStyle w:val="Hipervnculo"/>
            <w:rFonts w:ascii="Bookman Old Style" w:hAnsi="Bookman Old Style"/>
            <w:bCs/>
          </w:rPr>
          <w:t>Descargar</w:t>
        </w:r>
      </w:hyperlink>
    </w:p>
    <w:p w14:paraId="309F5425" w14:textId="77777777" w:rsidR="00CD779B" w:rsidRPr="00CD779B" w:rsidRDefault="00293157" w:rsidP="00CD779B">
      <w:pPr>
        <w:jc w:val="both"/>
        <w:rPr>
          <w:rFonts w:ascii="Bookman Old Style" w:hAnsi="Bookman Old Style"/>
          <w:bCs/>
        </w:rPr>
      </w:pPr>
      <w:hyperlink r:id="rId666" w:tooltip="Ir a la disposición 2012/048/001" w:history="1">
        <w:r w:rsidR="00CD779B" w:rsidRPr="00CD779B">
          <w:rPr>
            <w:rStyle w:val="Hipervnculo"/>
            <w:rFonts w:ascii="Bookman Old Style" w:hAnsi="Bookman Old Style"/>
            <w:bCs/>
          </w:rPr>
          <w:t>3767</w:t>
        </w:r>
      </w:hyperlink>
      <w:r w:rsidR="00CD779B" w:rsidRPr="00CD779B">
        <w:rPr>
          <w:rFonts w:ascii="Bookman Old Style" w:hAnsi="Bookman Old Style"/>
          <w:bCs/>
        </w:rPr>
        <w:t> </w:t>
      </w:r>
      <w:hyperlink r:id="rId667" w:history="1">
        <w:r w:rsidR="00CD779B" w:rsidRPr="00CD779B">
          <w:rPr>
            <w:rStyle w:val="Hipervnculo"/>
            <w:rFonts w:ascii="Bookman Old Style" w:hAnsi="Bookman Old Style"/>
            <w:bCs/>
          </w:rPr>
          <w:t>RESOLUCIÓN de 30 de julio de 2021, de la Presidencia, por la que se ordena la publicación del Acuerdo de convalidación del Decreto ley 9/2021, de 28 de junio, por el que se regula la concesión de subvenciones directas a las personas trabajadoras por cuenta ajena afectadas por expedientes de regulación temporal de empleo a causa de la COVID-19 (10L/DL-0034).</w:t>
        </w:r>
      </w:hyperlink>
    </w:p>
    <w:p w14:paraId="6B6BE801" w14:textId="77777777" w:rsidR="00CD779B" w:rsidRPr="00CD779B" w:rsidRDefault="00CD779B" w:rsidP="00CD779B">
      <w:pPr>
        <w:jc w:val="both"/>
        <w:rPr>
          <w:rFonts w:ascii="Bookman Old Style" w:hAnsi="Bookman Old Style"/>
          <w:bCs/>
        </w:rPr>
      </w:pPr>
      <w:r w:rsidRPr="00CD779B">
        <w:rPr>
          <w:rFonts w:ascii="Bookman Old Style" w:hAnsi="Bookman Old Style"/>
          <w:bCs/>
        </w:rPr>
        <w:t>1 páginas. Formato de archivo en PDF/Adobe Acrobat. Tamaño: 223.52 Kb.</w:t>
      </w:r>
    </w:p>
    <w:p w14:paraId="25B06307" w14:textId="77777777" w:rsidR="00CD779B" w:rsidRPr="00CD779B" w:rsidRDefault="00CD779B" w:rsidP="00CD779B">
      <w:pPr>
        <w:jc w:val="both"/>
        <w:rPr>
          <w:rFonts w:ascii="Bookman Old Style" w:hAnsi="Bookman Old Style"/>
          <w:bCs/>
        </w:rPr>
      </w:pPr>
      <w:r w:rsidRPr="00CD779B">
        <w:rPr>
          <w:rFonts w:ascii="Bookman Old Style" w:hAnsi="Bookman Old Style"/>
          <w:bCs/>
        </w:rPr>
        <w:t>BOC-A-2021-164-3767. </w:t>
      </w:r>
      <w:hyperlink r:id="rId668" w:tooltip="Vista previa (Versión no oficial)" w:history="1">
        <w:r w:rsidRPr="00CD779B">
          <w:rPr>
            <w:rStyle w:val="Hipervnculo"/>
            <w:rFonts w:ascii="Bookman Old Style" w:hAnsi="Bookman Old Style"/>
            <w:bCs/>
          </w:rPr>
          <w:t>Versión HTML</w:t>
        </w:r>
      </w:hyperlink>
      <w:r w:rsidRPr="00CD779B">
        <w:rPr>
          <w:rFonts w:ascii="Bookman Old Style" w:hAnsi="Bookman Old Style"/>
          <w:bCs/>
        </w:rPr>
        <w:t> - </w:t>
      </w:r>
      <w:hyperlink r:id="rId669" w:tooltip="Descargar la firma electrónica" w:history="1">
        <w:r w:rsidRPr="00CD779B">
          <w:rPr>
            <w:rStyle w:val="Hipervnculo"/>
            <w:rFonts w:ascii="Bookman Old Style" w:hAnsi="Bookman Old Style"/>
            <w:bCs/>
          </w:rPr>
          <w:t>Firma electrónica</w:t>
        </w:r>
      </w:hyperlink>
      <w:r w:rsidRPr="00CD779B">
        <w:rPr>
          <w:rFonts w:ascii="Bookman Old Style" w:hAnsi="Bookman Old Style"/>
          <w:bCs/>
        </w:rPr>
        <w:t> - </w:t>
      </w:r>
      <w:hyperlink r:id="rId670" w:tooltip="Descargar en formato PDF" w:history="1">
        <w:r w:rsidRPr="00CD779B">
          <w:rPr>
            <w:rStyle w:val="Hipervnculo"/>
            <w:rFonts w:ascii="Bookman Old Style" w:hAnsi="Bookman Old Style"/>
            <w:bCs/>
          </w:rPr>
          <w:t>Descargar</w:t>
        </w:r>
      </w:hyperlink>
    </w:p>
    <w:p w14:paraId="6765926B" w14:textId="77777777" w:rsidR="00CD779B" w:rsidRPr="00CD779B" w:rsidRDefault="00CD779B" w:rsidP="00CD779B">
      <w:pPr>
        <w:jc w:val="both"/>
        <w:rPr>
          <w:rFonts w:ascii="Bookman Old Style" w:hAnsi="Bookman Old Style"/>
          <w:b/>
          <w:bCs/>
        </w:rPr>
      </w:pPr>
      <w:r w:rsidRPr="00CD779B">
        <w:rPr>
          <w:rFonts w:ascii="Bookman Old Style" w:hAnsi="Bookman Old Style"/>
          <w:b/>
          <w:bCs/>
        </w:rPr>
        <w:t>III. Otras Resoluciones</w:t>
      </w:r>
    </w:p>
    <w:p w14:paraId="3EAF00A4" w14:textId="77777777" w:rsidR="00CD779B" w:rsidRPr="00CD779B" w:rsidRDefault="00CD779B" w:rsidP="00CD779B">
      <w:pPr>
        <w:jc w:val="both"/>
        <w:rPr>
          <w:rFonts w:ascii="Bookman Old Style" w:hAnsi="Bookman Old Style"/>
          <w:b/>
          <w:bCs/>
        </w:rPr>
      </w:pPr>
      <w:r w:rsidRPr="00CD779B">
        <w:rPr>
          <w:rFonts w:ascii="Bookman Old Style" w:hAnsi="Bookman Old Style"/>
          <w:b/>
          <w:bCs/>
        </w:rPr>
        <w:t>Presidencia del Gobierno</w:t>
      </w:r>
    </w:p>
    <w:p w14:paraId="5AB87163" w14:textId="77777777" w:rsidR="00CD779B" w:rsidRPr="00CD779B" w:rsidRDefault="00293157" w:rsidP="00CD779B">
      <w:pPr>
        <w:jc w:val="both"/>
        <w:rPr>
          <w:rFonts w:ascii="Bookman Old Style" w:hAnsi="Bookman Old Style"/>
          <w:bCs/>
        </w:rPr>
      </w:pPr>
      <w:hyperlink r:id="rId671" w:tooltip="Ir a la disposición 2012/048/001" w:history="1">
        <w:r w:rsidR="00CD779B" w:rsidRPr="00CD779B">
          <w:rPr>
            <w:rStyle w:val="Hipervnculo"/>
            <w:rFonts w:ascii="Bookman Old Style" w:hAnsi="Bookman Old Style"/>
            <w:bCs/>
          </w:rPr>
          <w:t>3769</w:t>
        </w:r>
      </w:hyperlink>
      <w:r w:rsidR="00CD779B" w:rsidRPr="00CD779B">
        <w:rPr>
          <w:rFonts w:ascii="Bookman Old Style" w:hAnsi="Bookman Old Style"/>
          <w:bCs/>
        </w:rPr>
        <w:t> </w:t>
      </w:r>
      <w:hyperlink r:id="rId672" w:history="1">
        <w:r w:rsidR="00CD779B" w:rsidRPr="00CD779B">
          <w:rPr>
            <w:rStyle w:val="Hipervnculo"/>
            <w:rFonts w:ascii="Bookman Old Style" w:hAnsi="Bookman Old Style"/>
            <w:bCs/>
          </w:rPr>
          <w:t xml:space="preserve">Secretaría General.- Resolución de 6 de agosto de 2021, por la que se dispone la publicación del Acuerdo relativo a la aprobación de los criterios comunes de selección del personal directivo vinculado a programas y proyectos para la gestión de fondos europeos en aplicación del artículo 17 de la Ley 4/2021, de 2 de agosto, para la agilización administrativa y la planificación, gestión y control de los fondos procedentes del instrumento europeo de recuperación denominado «Next </w:t>
        </w:r>
        <w:proofErr w:type="spellStart"/>
        <w:r w:rsidR="00CD779B" w:rsidRPr="00CD779B">
          <w:rPr>
            <w:rStyle w:val="Hipervnculo"/>
            <w:rFonts w:ascii="Bookman Old Style" w:hAnsi="Bookman Old Style"/>
            <w:bCs/>
          </w:rPr>
          <w:t>Generation</w:t>
        </w:r>
        <w:proofErr w:type="spellEnd"/>
        <w:r w:rsidR="00CD779B" w:rsidRPr="00CD779B">
          <w:rPr>
            <w:rStyle w:val="Hipervnculo"/>
            <w:rFonts w:ascii="Bookman Old Style" w:hAnsi="Bookman Old Style"/>
            <w:bCs/>
          </w:rPr>
          <w:t xml:space="preserve"> EU», en el ámbito de la Comunidad Autónoma de Canarias.</w:t>
        </w:r>
      </w:hyperlink>
    </w:p>
    <w:p w14:paraId="70E2CCB0" w14:textId="77777777" w:rsidR="00CD779B" w:rsidRPr="00CD779B" w:rsidRDefault="00CD779B" w:rsidP="00CD779B">
      <w:pPr>
        <w:jc w:val="both"/>
        <w:rPr>
          <w:rFonts w:ascii="Bookman Old Style" w:hAnsi="Bookman Old Style"/>
          <w:bCs/>
        </w:rPr>
      </w:pPr>
      <w:r w:rsidRPr="00CD779B">
        <w:rPr>
          <w:rFonts w:ascii="Bookman Old Style" w:hAnsi="Bookman Old Style"/>
          <w:bCs/>
        </w:rPr>
        <w:t>15 páginas. Formato de archivo en PDF/Adobe Acrobat. Tamaño: 475.63 Kb.</w:t>
      </w:r>
    </w:p>
    <w:p w14:paraId="47D36117" w14:textId="77777777" w:rsidR="00CD779B" w:rsidRPr="00CD779B" w:rsidRDefault="00CD779B" w:rsidP="00CD779B">
      <w:pPr>
        <w:jc w:val="both"/>
        <w:rPr>
          <w:rFonts w:ascii="Bookman Old Style" w:hAnsi="Bookman Old Style"/>
          <w:bCs/>
        </w:rPr>
      </w:pPr>
      <w:r w:rsidRPr="00CD779B">
        <w:rPr>
          <w:rFonts w:ascii="Bookman Old Style" w:hAnsi="Bookman Old Style"/>
          <w:bCs/>
        </w:rPr>
        <w:t>BOC-A-2021-164-3769. </w:t>
      </w:r>
      <w:hyperlink r:id="rId673" w:tooltip="Vista previa (Versión no oficial)" w:history="1">
        <w:r w:rsidRPr="00CD779B">
          <w:rPr>
            <w:rStyle w:val="Hipervnculo"/>
            <w:rFonts w:ascii="Bookman Old Style" w:hAnsi="Bookman Old Style"/>
            <w:bCs/>
          </w:rPr>
          <w:t>Versión HTML</w:t>
        </w:r>
      </w:hyperlink>
      <w:r w:rsidRPr="00CD779B">
        <w:rPr>
          <w:rFonts w:ascii="Bookman Old Style" w:hAnsi="Bookman Old Style"/>
          <w:bCs/>
        </w:rPr>
        <w:t> - </w:t>
      </w:r>
      <w:hyperlink r:id="rId674" w:tooltip="Descargar la firma electrónica" w:history="1">
        <w:r w:rsidRPr="00CD779B">
          <w:rPr>
            <w:rStyle w:val="Hipervnculo"/>
            <w:rFonts w:ascii="Bookman Old Style" w:hAnsi="Bookman Old Style"/>
            <w:bCs/>
          </w:rPr>
          <w:t>Firma electrónica</w:t>
        </w:r>
      </w:hyperlink>
      <w:r w:rsidRPr="00CD779B">
        <w:rPr>
          <w:rFonts w:ascii="Bookman Old Style" w:hAnsi="Bookman Old Style"/>
          <w:bCs/>
        </w:rPr>
        <w:t> - </w:t>
      </w:r>
      <w:hyperlink r:id="rId675" w:tooltip="Descargar en formato PDF" w:history="1">
        <w:r w:rsidRPr="00CD779B">
          <w:rPr>
            <w:rStyle w:val="Hipervnculo"/>
            <w:rFonts w:ascii="Bookman Old Style" w:hAnsi="Bookman Old Style"/>
            <w:bCs/>
          </w:rPr>
          <w:t>Descargar</w:t>
        </w:r>
      </w:hyperlink>
    </w:p>
    <w:p w14:paraId="13409197" w14:textId="77777777" w:rsidR="00CD779B" w:rsidRPr="00CD779B" w:rsidRDefault="00CD779B" w:rsidP="00CD779B">
      <w:pPr>
        <w:jc w:val="both"/>
        <w:rPr>
          <w:rFonts w:ascii="Bookman Old Style" w:hAnsi="Bookman Old Style"/>
          <w:b/>
          <w:bCs/>
        </w:rPr>
      </w:pPr>
      <w:r w:rsidRPr="00CD779B">
        <w:rPr>
          <w:rFonts w:ascii="Bookman Old Style" w:hAnsi="Bookman Old Style"/>
          <w:b/>
          <w:bCs/>
        </w:rPr>
        <w:t>Consejería de Economía, Conocimiento y Empleo</w:t>
      </w:r>
    </w:p>
    <w:p w14:paraId="2F1E065A" w14:textId="77777777" w:rsidR="00CD779B" w:rsidRPr="00CD779B" w:rsidRDefault="00293157" w:rsidP="00CD779B">
      <w:pPr>
        <w:jc w:val="both"/>
        <w:rPr>
          <w:rFonts w:ascii="Bookman Old Style" w:hAnsi="Bookman Old Style"/>
          <w:bCs/>
        </w:rPr>
      </w:pPr>
      <w:hyperlink r:id="rId676" w:tooltip="Ir a la disposición 2012/048/001" w:history="1">
        <w:r w:rsidR="00CD779B" w:rsidRPr="00CD779B">
          <w:rPr>
            <w:rStyle w:val="Hipervnculo"/>
            <w:rFonts w:ascii="Bookman Old Style" w:hAnsi="Bookman Old Style"/>
            <w:bCs/>
          </w:rPr>
          <w:t>3770</w:t>
        </w:r>
      </w:hyperlink>
      <w:r w:rsidR="00CD779B" w:rsidRPr="00CD779B">
        <w:rPr>
          <w:rFonts w:ascii="Bookman Old Style" w:hAnsi="Bookman Old Style"/>
          <w:bCs/>
        </w:rPr>
        <w:t> </w:t>
      </w:r>
      <w:hyperlink r:id="rId677" w:history="1">
        <w:r w:rsidR="00CD779B" w:rsidRPr="00CD779B">
          <w:rPr>
            <w:rStyle w:val="Hipervnculo"/>
            <w:rFonts w:ascii="Bookman Old Style" w:hAnsi="Bookman Old Style"/>
            <w:bCs/>
          </w:rPr>
          <w:t xml:space="preserve">Servicio Canario de Empleo.- Resolución de 30 de julio de 2021, de la Directora, por la que se resuelve la concesión de la línea </w:t>
        </w:r>
        <w:proofErr w:type="spellStart"/>
        <w:r w:rsidR="00CD779B" w:rsidRPr="00CD779B">
          <w:rPr>
            <w:rStyle w:val="Hipervnculo"/>
            <w:rFonts w:ascii="Bookman Old Style" w:hAnsi="Bookman Old Style"/>
            <w:bCs/>
          </w:rPr>
          <w:t>Covid</w:t>
        </w:r>
        <w:proofErr w:type="spellEnd"/>
        <w:r w:rsidR="00CD779B" w:rsidRPr="00CD779B">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 ley 6/2021, de 4 de junio </w:t>
        </w:r>
        <w:r w:rsidR="00CD779B" w:rsidRPr="00CD779B">
          <w:rPr>
            <w:rStyle w:val="Hipervnculo"/>
            <w:rFonts w:ascii="Bookman Old Style" w:hAnsi="Bookman Old Style"/>
            <w:bCs/>
          </w:rPr>
          <w:lastRenderedPageBreak/>
          <w:t>[Línea 1: personas autónomas (empresarias o profesionales) que tributen en régimen de estimación objetiva en el Impuesto sobre la Renta de las Personas Físicas].</w:t>
        </w:r>
      </w:hyperlink>
    </w:p>
    <w:p w14:paraId="2DE682E3" w14:textId="77777777" w:rsidR="00CD779B" w:rsidRPr="00CD779B" w:rsidRDefault="00CD779B" w:rsidP="00CD779B">
      <w:pPr>
        <w:jc w:val="both"/>
        <w:rPr>
          <w:rFonts w:ascii="Bookman Old Style" w:hAnsi="Bookman Old Style"/>
          <w:bCs/>
        </w:rPr>
      </w:pPr>
      <w:r w:rsidRPr="00CD779B">
        <w:rPr>
          <w:rFonts w:ascii="Bookman Old Style" w:hAnsi="Bookman Old Style"/>
          <w:bCs/>
        </w:rPr>
        <w:t>11 páginas. Formato de archivo en PDF/Adobe Acrobat. Tamaño: 25.08 Mb.</w:t>
      </w:r>
    </w:p>
    <w:p w14:paraId="7F381048" w14:textId="77777777" w:rsidR="00CD779B" w:rsidRPr="00CD779B" w:rsidRDefault="00CD779B" w:rsidP="00CD779B">
      <w:pPr>
        <w:jc w:val="both"/>
        <w:rPr>
          <w:rFonts w:ascii="Bookman Old Style" w:hAnsi="Bookman Old Style"/>
          <w:bCs/>
        </w:rPr>
      </w:pPr>
      <w:r w:rsidRPr="00CD779B">
        <w:rPr>
          <w:rFonts w:ascii="Bookman Old Style" w:hAnsi="Bookman Old Style"/>
          <w:bCs/>
        </w:rPr>
        <w:t>BOC-A-2021-164-3770. </w:t>
      </w:r>
      <w:hyperlink r:id="rId678" w:tooltip="Vista previa (Versión no oficial)" w:history="1">
        <w:r w:rsidRPr="00CD779B">
          <w:rPr>
            <w:rStyle w:val="Hipervnculo"/>
            <w:rFonts w:ascii="Bookman Old Style" w:hAnsi="Bookman Old Style"/>
            <w:bCs/>
          </w:rPr>
          <w:t>Versión HTML</w:t>
        </w:r>
      </w:hyperlink>
      <w:r w:rsidRPr="00CD779B">
        <w:rPr>
          <w:rFonts w:ascii="Bookman Old Style" w:hAnsi="Bookman Old Style"/>
          <w:bCs/>
        </w:rPr>
        <w:t> - </w:t>
      </w:r>
      <w:hyperlink r:id="rId679" w:tooltip="Descargar la firma electrónica" w:history="1">
        <w:r w:rsidRPr="00CD779B">
          <w:rPr>
            <w:rStyle w:val="Hipervnculo"/>
            <w:rFonts w:ascii="Bookman Old Style" w:hAnsi="Bookman Old Style"/>
            <w:bCs/>
          </w:rPr>
          <w:t>Firma electrónica</w:t>
        </w:r>
      </w:hyperlink>
      <w:r w:rsidRPr="00CD779B">
        <w:rPr>
          <w:rFonts w:ascii="Bookman Old Style" w:hAnsi="Bookman Old Style"/>
          <w:bCs/>
        </w:rPr>
        <w:t> - </w:t>
      </w:r>
      <w:hyperlink r:id="rId680" w:tooltip="Descargar en formato PDF" w:history="1">
        <w:r w:rsidRPr="00CD779B">
          <w:rPr>
            <w:rStyle w:val="Hipervnculo"/>
            <w:rFonts w:ascii="Bookman Old Style" w:hAnsi="Bookman Old Style"/>
            <w:bCs/>
          </w:rPr>
          <w:t>Descargar</w:t>
        </w:r>
      </w:hyperlink>
    </w:p>
    <w:p w14:paraId="24D5A7D9" w14:textId="77777777" w:rsidR="00CD779B" w:rsidRPr="00CD779B" w:rsidRDefault="00293157" w:rsidP="00CD779B">
      <w:pPr>
        <w:jc w:val="both"/>
        <w:rPr>
          <w:rFonts w:ascii="Bookman Old Style" w:hAnsi="Bookman Old Style"/>
          <w:bCs/>
        </w:rPr>
      </w:pPr>
      <w:hyperlink r:id="rId681" w:tooltip="Ir a la disposición 2012/048/001" w:history="1">
        <w:r w:rsidR="00CD779B" w:rsidRPr="00CD779B">
          <w:rPr>
            <w:rStyle w:val="Hipervnculo"/>
            <w:rFonts w:ascii="Bookman Old Style" w:hAnsi="Bookman Old Style"/>
            <w:bCs/>
          </w:rPr>
          <w:t>3771</w:t>
        </w:r>
      </w:hyperlink>
      <w:r w:rsidR="00CD779B" w:rsidRPr="00CD779B">
        <w:rPr>
          <w:rFonts w:ascii="Bookman Old Style" w:hAnsi="Bookman Old Style"/>
          <w:bCs/>
        </w:rPr>
        <w:t> </w:t>
      </w:r>
      <w:hyperlink r:id="rId682" w:history="1">
        <w:r w:rsidR="00CD779B" w:rsidRPr="00CD779B">
          <w:rPr>
            <w:rStyle w:val="Hipervnculo"/>
            <w:rFonts w:ascii="Bookman Old Style" w:hAnsi="Bookman Old Style"/>
            <w:bCs/>
          </w:rPr>
          <w:t>Servicio Canario de Empleo.- Resolución de 2 de agosto de 2021, de la Directora, por la que se modifica la Resolución de 30 de julio de 2020, que aprueba las bases reguladoras del procedimiento de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 y la convocatoria del mismo para los ejercicios 2020-2021.</w:t>
        </w:r>
      </w:hyperlink>
    </w:p>
    <w:p w14:paraId="3394F5E4" w14:textId="77777777" w:rsidR="00CD779B" w:rsidRPr="00CD779B" w:rsidRDefault="00CD779B" w:rsidP="00CD779B">
      <w:pPr>
        <w:jc w:val="both"/>
        <w:rPr>
          <w:rFonts w:ascii="Bookman Old Style" w:hAnsi="Bookman Old Style"/>
          <w:bCs/>
        </w:rPr>
      </w:pPr>
      <w:r w:rsidRPr="00CD779B">
        <w:rPr>
          <w:rFonts w:ascii="Bookman Old Style" w:hAnsi="Bookman Old Style"/>
          <w:bCs/>
        </w:rPr>
        <w:t>5 páginas. Formato de archivo en PDF/Adobe Acrobat. Tamaño: 286.96 Kb.</w:t>
      </w:r>
    </w:p>
    <w:p w14:paraId="74A9FF4C" w14:textId="77777777" w:rsidR="00CD779B" w:rsidRPr="00CD779B" w:rsidRDefault="00CD779B" w:rsidP="00CD779B">
      <w:pPr>
        <w:jc w:val="both"/>
        <w:rPr>
          <w:rFonts w:ascii="Bookman Old Style" w:hAnsi="Bookman Old Style"/>
          <w:bCs/>
        </w:rPr>
      </w:pPr>
      <w:r w:rsidRPr="00CD779B">
        <w:rPr>
          <w:rFonts w:ascii="Bookman Old Style" w:hAnsi="Bookman Old Style"/>
          <w:bCs/>
        </w:rPr>
        <w:t>BOC-A-2021-164-3771. </w:t>
      </w:r>
      <w:hyperlink r:id="rId683" w:tooltip="Vista previa (Versión no oficial)" w:history="1">
        <w:r w:rsidRPr="00CD779B">
          <w:rPr>
            <w:rStyle w:val="Hipervnculo"/>
            <w:rFonts w:ascii="Bookman Old Style" w:hAnsi="Bookman Old Style"/>
            <w:bCs/>
          </w:rPr>
          <w:t>Versión HTML</w:t>
        </w:r>
      </w:hyperlink>
      <w:r w:rsidRPr="00CD779B">
        <w:rPr>
          <w:rFonts w:ascii="Bookman Old Style" w:hAnsi="Bookman Old Style"/>
          <w:bCs/>
        </w:rPr>
        <w:t> - </w:t>
      </w:r>
      <w:hyperlink r:id="rId684" w:tooltip="Descargar la firma electrónica" w:history="1">
        <w:r w:rsidRPr="00CD779B">
          <w:rPr>
            <w:rStyle w:val="Hipervnculo"/>
            <w:rFonts w:ascii="Bookman Old Style" w:hAnsi="Bookman Old Style"/>
            <w:bCs/>
          </w:rPr>
          <w:t>Firma electrónica</w:t>
        </w:r>
      </w:hyperlink>
      <w:r w:rsidRPr="00CD779B">
        <w:rPr>
          <w:rFonts w:ascii="Bookman Old Style" w:hAnsi="Bookman Old Style"/>
          <w:bCs/>
        </w:rPr>
        <w:t> - </w:t>
      </w:r>
      <w:hyperlink r:id="rId685" w:tooltip="Descargar en formato PDF" w:history="1">
        <w:r w:rsidRPr="00CD779B">
          <w:rPr>
            <w:rStyle w:val="Hipervnculo"/>
            <w:rFonts w:ascii="Bookman Old Style" w:hAnsi="Bookman Old Style"/>
            <w:bCs/>
          </w:rPr>
          <w:t>Descargar</w:t>
        </w:r>
      </w:hyperlink>
    </w:p>
    <w:p w14:paraId="0C5D97ED" w14:textId="316D8FDF" w:rsidR="001136A4" w:rsidRPr="00581D12" w:rsidRDefault="001136A4" w:rsidP="00972B29">
      <w:pPr>
        <w:jc w:val="both"/>
        <w:rPr>
          <w:rFonts w:ascii="Bookman Old Style" w:hAnsi="Bookman Old Style"/>
          <w:b/>
          <w:color w:val="FF0000"/>
          <w:lang w:val="es-ES_tradnl"/>
        </w:rPr>
      </w:pPr>
      <w:r w:rsidRPr="00581D12">
        <w:rPr>
          <w:rFonts w:ascii="Bookman Old Style" w:hAnsi="Bookman Old Style"/>
          <w:b/>
          <w:color w:val="FF0000"/>
          <w:highlight w:val="yellow"/>
          <w:lang w:val="es-ES_tradnl"/>
        </w:rPr>
        <w:t>BOE 09/08/2021</w:t>
      </w:r>
    </w:p>
    <w:p w14:paraId="38D24BCC" w14:textId="77777777" w:rsidR="001136A4" w:rsidRPr="001136A4" w:rsidRDefault="001136A4" w:rsidP="001136A4">
      <w:pPr>
        <w:jc w:val="both"/>
        <w:rPr>
          <w:rFonts w:ascii="Bookman Old Style" w:hAnsi="Bookman Old Style"/>
          <w:b/>
          <w:bCs/>
        </w:rPr>
      </w:pPr>
      <w:r w:rsidRPr="001136A4">
        <w:rPr>
          <w:rFonts w:ascii="Bookman Old Style" w:hAnsi="Bookman Old Style"/>
          <w:b/>
          <w:bCs/>
        </w:rPr>
        <w:t>I. Disposiciones generales</w:t>
      </w:r>
    </w:p>
    <w:p w14:paraId="37C9B17E" w14:textId="77777777" w:rsidR="001136A4" w:rsidRPr="001136A4" w:rsidRDefault="001136A4" w:rsidP="001136A4">
      <w:pPr>
        <w:jc w:val="both"/>
        <w:rPr>
          <w:rFonts w:ascii="Bookman Old Style" w:hAnsi="Bookman Old Style"/>
          <w:b/>
        </w:rPr>
      </w:pPr>
      <w:r w:rsidRPr="001136A4">
        <w:rPr>
          <w:rFonts w:ascii="Bookman Old Style" w:hAnsi="Bookman Old Style"/>
          <w:b/>
        </w:rPr>
        <w:t>COMUNIDAD AUTÓNOMA DE LA REGIÓN DE MURCIA</w:t>
      </w:r>
    </w:p>
    <w:p w14:paraId="4FAAF0A3" w14:textId="77777777" w:rsidR="001136A4" w:rsidRPr="001136A4" w:rsidRDefault="001136A4" w:rsidP="001136A4">
      <w:pPr>
        <w:jc w:val="both"/>
        <w:rPr>
          <w:rFonts w:ascii="Bookman Old Style" w:hAnsi="Bookman Old Style"/>
          <w:b/>
          <w:bCs/>
        </w:rPr>
      </w:pPr>
      <w:r w:rsidRPr="001136A4">
        <w:rPr>
          <w:rFonts w:ascii="Bookman Old Style" w:hAnsi="Bookman Old Style"/>
          <w:b/>
          <w:bCs/>
        </w:rPr>
        <w:t>Empleo</w:t>
      </w:r>
    </w:p>
    <w:p w14:paraId="6BDE6A17" w14:textId="77777777" w:rsidR="001136A4" w:rsidRPr="001136A4" w:rsidRDefault="001136A4" w:rsidP="001136A4">
      <w:pPr>
        <w:jc w:val="both"/>
        <w:rPr>
          <w:rFonts w:ascii="Bookman Old Style" w:hAnsi="Bookman Old Style"/>
          <w:bCs/>
        </w:rPr>
      </w:pPr>
      <w:r w:rsidRPr="001136A4">
        <w:rPr>
          <w:rFonts w:ascii="Bookman Old Style" w:hAnsi="Bookman Old Style"/>
          <w:bCs/>
        </w:rPr>
        <w:t>Ley 6/2020, de 29 de diciembre, por la que se modifica la Ley 10/2018, de 9 de noviembre, de aceleración de la transformación del modelo económico regional para la generación de empleo estable de calidad.</w:t>
      </w:r>
    </w:p>
    <w:p w14:paraId="4E98DC21" w14:textId="77777777" w:rsidR="001136A4" w:rsidRPr="001136A4" w:rsidRDefault="00293157" w:rsidP="001136A4">
      <w:pPr>
        <w:jc w:val="both"/>
        <w:rPr>
          <w:rFonts w:ascii="Bookman Old Style" w:hAnsi="Bookman Old Style"/>
          <w:bCs/>
        </w:rPr>
      </w:pPr>
      <w:hyperlink r:id="rId686" w:tooltip="PDF firmado BOE-A-2021-13606" w:history="1">
        <w:r w:rsidR="001136A4" w:rsidRPr="001136A4">
          <w:rPr>
            <w:rStyle w:val="Hipervnculo"/>
            <w:rFonts w:ascii="Bookman Old Style" w:hAnsi="Bookman Old Style"/>
            <w:bCs/>
          </w:rPr>
          <w:t>PDF (BOE-A-2021-13606 - 3 págs. - 223 KB)</w:t>
        </w:r>
      </w:hyperlink>
    </w:p>
    <w:p w14:paraId="53352245" w14:textId="1290D0AE" w:rsidR="001136A4" w:rsidRPr="00581D12" w:rsidRDefault="00914251" w:rsidP="00972B29">
      <w:pPr>
        <w:jc w:val="both"/>
        <w:rPr>
          <w:rFonts w:ascii="Bookman Old Style" w:hAnsi="Bookman Old Style"/>
          <w:b/>
          <w:color w:val="FF0000"/>
          <w:lang w:val="es-ES_tradnl"/>
        </w:rPr>
      </w:pPr>
      <w:r w:rsidRPr="00581D12">
        <w:rPr>
          <w:rFonts w:ascii="Bookman Old Style" w:hAnsi="Bookman Old Style"/>
          <w:b/>
          <w:color w:val="FF0000"/>
          <w:highlight w:val="yellow"/>
          <w:lang w:val="es-ES_tradnl"/>
        </w:rPr>
        <w:t>BOC 09/08/2021</w:t>
      </w:r>
    </w:p>
    <w:p w14:paraId="36964E5D" w14:textId="77777777" w:rsidR="00914251" w:rsidRPr="00914251" w:rsidRDefault="00914251" w:rsidP="00914251">
      <w:pPr>
        <w:jc w:val="both"/>
        <w:rPr>
          <w:rFonts w:ascii="Bookman Old Style" w:hAnsi="Bookman Old Style"/>
          <w:b/>
          <w:bCs/>
        </w:rPr>
      </w:pPr>
      <w:r w:rsidRPr="00914251">
        <w:rPr>
          <w:rFonts w:ascii="Bookman Old Style" w:hAnsi="Bookman Old Style"/>
          <w:b/>
          <w:bCs/>
        </w:rPr>
        <w:t>III. Otras Resoluciones</w:t>
      </w:r>
    </w:p>
    <w:p w14:paraId="3F490972" w14:textId="77777777" w:rsidR="00914251" w:rsidRPr="00914251" w:rsidRDefault="00914251" w:rsidP="00914251">
      <w:pPr>
        <w:jc w:val="both"/>
        <w:rPr>
          <w:rFonts w:ascii="Bookman Old Style" w:hAnsi="Bookman Old Style"/>
          <w:b/>
          <w:bCs/>
        </w:rPr>
      </w:pPr>
      <w:r w:rsidRPr="00914251">
        <w:rPr>
          <w:rFonts w:ascii="Bookman Old Style" w:hAnsi="Bookman Old Style"/>
          <w:b/>
          <w:bCs/>
        </w:rPr>
        <w:t>Presidencia del Gobierno</w:t>
      </w:r>
    </w:p>
    <w:p w14:paraId="6FFC3513" w14:textId="77777777" w:rsidR="00914251" w:rsidRPr="00914251" w:rsidRDefault="00293157" w:rsidP="00914251">
      <w:pPr>
        <w:jc w:val="both"/>
        <w:rPr>
          <w:rFonts w:ascii="Bookman Old Style" w:hAnsi="Bookman Old Style"/>
          <w:bCs/>
        </w:rPr>
      </w:pPr>
      <w:hyperlink r:id="rId687" w:tooltip="Ir a la disposición 2012/048/001" w:history="1">
        <w:r w:rsidR="00914251" w:rsidRPr="00914251">
          <w:rPr>
            <w:rStyle w:val="Hipervnculo"/>
            <w:rFonts w:ascii="Bookman Old Style" w:hAnsi="Bookman Old Style"/>
            <w:bCs/>
          </w:rPr>
          <w:t>3746</w:t>
        </w:r>
      </w:hyperlink>
      <w:r w:rsidR="00914251" w:rsidRPr="00914251">
        <w:rPr>
          <w:rFonts w:ascii="Bookman Old Style" w:hAnsi="Bookman Old Style"/>
          <w:bCs/>
        </w:rPr>
        <w:t> </w:t>
      </w:r>
      <w:hyperlink r:id="rId688" w:history="1">
        <w:r w:rsidR="00914251" w:rsidRPr="00914251">
          <w:rPr>
            <w:rStyle w:val="Hipervnculo"/>
            <w:rFonts w:ascii="Bookman Old Style" w:hAnsi="Bookman Old Style"/>
            <w:bCs/>
          </w:rPr>
          <w:t>Secretaría General.- Resolución de 6 de agosto de 2021, por la que se dispone la publicación del Acuerdo por el que se aprueba la actualización de las medidas de prevención establecidas mediante Acuerdo del Gobierno de 8 de julio de 2021, que modifica el de 19 de junio de 2020, para hacer frente a la crisis sanitaria ocasionada por el COVID-19, una vez superada la Fase III del Plan para la transición hacia una nueva normalidad, finalizada la vigencia de las medidas propias del estado de alarma.</w:t>
        </w:r>
      </w:hyperlink>
    </w:p>
    <w:p w14:paraId="398D11DD" w14:textId="77777777" w:rsidR="00914251" w:rsidRPr="00914251" w:rsidRDefault="00914251" w:rsidP="00914251">
      <w:pPr>
        <w:jc w:val="both"/>
        <w:rPr>
          <w:rFonts w:ascii="Bookman Old Style" w:hAnsi="Bookman Old Style"/>
          <w:bCs/>
        </w:rPr>
      </w:pPr>
      <w:r w:rsidRPr="00914251">
        <w:rPr>
          <w:rFonts w:ascii="Bookman Old Style" w:hAnsi="Bookman Old Style"/>
          <w:bCs/>
        </w:rPr>
        <w:t>10 páginas. Formato de archivo en PDF/Adobe Acrobat. Tamaño: 445.22 Kb.</w:t>
      </w:r>
    </w:p>
    <w:p w14:paraId="73F31DC7" w14:textId="77777777" w:rsidR="00914251" w:rsidRPr="00914251" w:rsidRDefault="00914251" w:rsidP="00914251">
      <w:pPr>
        <w:jc w:val="both"/>
        <w:rPr>
          <w:rFonts w:ascii="Bookman Old Style" w:hAnsi="Bookman Old Style"/>
          <w:bCs/>
        </w:rPr>
      </w:pPr>
      <w:r w:rsidRPr="00914251">
        <w:rPr>
          <w:rFonts w:ascii="Bookman Old Style" w:hAnsi="Bookman Old Style"/>
          <w:bCs/>
        </w:rPr>
        <w:t>BOC-A-2021-163-3746. </w:t>
      </w:r>
      <w:hyperlink r:id="rId689" w:tooltip="Vista previa (Versión no oficial)" w:history="1">
        <w:r w:rsidRPr="00914251">
          <w:rPr>
            <w:rStyle w:val="Hipervnculo"/>
            <w:rFonts w:ascii="Bookman Old Style" w:hAnsi="Bookman Old Style"/>
            <w:bCs/>
          </w:rPr>
          <w:t>Versión HTML</w:t>
        </w:r>
      </w:hyperlink>
      <w:r w:rsidRPr="00914251">
        <w:rPr>
          <w:rFonts w:ascii="Bookman Old Style" w:hAnsi="Bookman Old Style"/>
          <w:bCs/>
        </w:rPr>
        <w:t> - </w:t>
      </w:r>
      <w:hyperlink r:id="rId690" w:tooltip="Descargar la firma electrónica" w:history="1">
        <w:r w:rsidRPr="00914251">
          <w:rPr>
            <w:rStyle w:val="Hipervnculo"/>
            <w:rFonts w:ascii="Bookman Old Style" w:hAnsi="Bookman Old Style"/>
            <w:bCs/>
          </w:rPr>
          <w:t>Firma electrónica</w:t>
        </w:r>
      </w:hyperlink>
      <w:r w:rsidRPr="00914251">
        <w:rPr>
          <w:rFonts w:ascii="Bookman Old Style" w:hAnsi="Bookman Old Style"/>
          <w:bCs/>
        </w:rPr>
        <w:t> - </w:t>
      </w:r>
      <w:hyperlink r:id="rId691" w:tooltip="Descargar en formato PDF" w:history="1">
        <w:r w:rsidRPr="00914251">
          <w:rPr>
            <w:rStyle w:val="Hipervnculo"/>
            <w:rFonts w:ascii="Bookman Old Style" w:hAnsi="Bookman Old Style"/>
            <w:bCs/>
          </w:rPr>
          <w:t>Descargar</w:t>
        </w:r>
      </w:hyperlink>
    </w:p>
    <w:p w14:paraId="39612779" w14:textId="77777777" w:rsidR="00581D12" w:rsidRPr="00581D12" w:rsidRDefault="00581D12" w:rsidP="00581D12">
      <w:pPr>
        <w:jc w:val="both"/>
        <w:rPr>
          <w:rFonts w:ascii="Bookman Old Style" w:hAnsi="Bookman Old Style"/>
          <w:b/>
          <w:bCs/>
        </w:rPr>
      </w:pPr>
      <w:r w:rsidRPr="00581D12">
        <w:rPr>
          <w:rFonts w:ascii="Bookman Old Style" w:hAnsi="Bookman Old Style"/>
          <w:b/>
          <w:bCs/>
        </w:rPr>
        <w:lastRenderedPageBreak/>
        <w:t>Consejería de Obras Públicas, Transportes y Vivienda</w:t>
      </w:r>
    </w:p>
    <w:p w14:paraId="5F341257" w14:textId="77777777" w:rsidR="00581D12" w:rsidRPr="00581D12" w:rsidRDefault="00293157" w:rsidP="00581D12">
      <w:pPr>
        <w:jc w:val="both"/>
        <w:rPr>
          <w:rFonts w:ascii="Bookman Old Style" w:hAnsi="Bookman Old Style"/>
          <w:bCs/>
        </w:rPr>
      </w:pPr>
      <w:hyperlink r:id="rId692" w:tooltip="Ir a la disposición 2012/048/001" w:history="1">
        <w:r w:rsidR="00581D12" w:rsidRPr="00581D12">
          <w:rPr>
            <w:rStyle w:val="Hipervnculo"/>
            <w:rFonts w:ascii="Bookman Old Style" w:hAnsi="Bookman Old Style"/>
            <w:bCs/>
          </w:rPr>
          <w:t>3749</w:t>
        </w:r>
      </w:hyperlink>
      <w:r w:rsidR="00581D12" w:rsidRPr="00581D12">
        <w:rPr>
          <w:rFonts w:ascii="Bookman Old Style" w:hAnsi="Bookman Old Style"/>
          <w:bCs/>
        </w:rPr>
        <w:t> </w:t>
      </w:r>
      <w:hyperlink r:id="rId693" w:history="1">
        <w:r w:rsidR="00581D12" w:rsidRPr="00581D12">
          <w:rPr>
            <w:rStyle w:val="Hipervnculo"/>
            <w:rFonts w:ascii="Bookman Old Style" w:hAnsi="Bookman Old Style"/>
            <w:bCs/>
          </w:rPr>
          <w:t xml:space="preserve">Instituto Canario de la </w:t>
        </w:r>
        <w:proofErr w:type="gramStart"/>
        <w:r w:rsidR="00581D12" w:rsidRPr="00581D12">
          <w:rPr>
            <w:rStyle w:val="Hipervnculo"/>
            <w:rFonts w:ascii="Bookman Old Style" w:hAnsi="Bookman Old Style"/>
            <w:bCs/>
          </w:rPr>
          <w:t>Vivienda.-</w:t>
        </w:r>
        <w:proofErr w:type="gramEnd"/>
        <w:r w:rsidR="00581D12" w:rsidRPr="00581D12">
          <w:rPr>
            <w:rStyle w:val="Hipervnculo"/>
            <w:rFonts w:ascii="Bookman Old Style" w:hAnsi="Bookman Old Style"/>
            <w:bCs/>
          </w:rPr>
          <w:t xml:space="preserve"> Resolución de 29 de julio de 2021, del Presidente, de justificación y abono de las ayudas concedidas para contribuir a minimizar el impacto económico y social del COVID-19 en los alquileres de vivienda habitual por Resolución de 20 de julio de 2020, para solicitudes presentadas el 8 de mayo de 2020.</w:t>
        </w:r>
      </w:hyperlink>
    </w:p>
    <w:p w14:paraId="6BB07516" w14:textId="77777777" w:rsidR="00581D12" w:rsidRPr="00581D12" w:rsidRDefault="00581D12" w:rsidP="00581D12">
      <w:pPr>
        <w:jc w:val="both"/>
        <w:rPr>
          <w:rFonts w:ascii="Bookman Old Style" w:hAnsi="Bookman Old Style"/>
          <w:bCs/>
        </w:rPr>
      </w:pPr>
      <w:r w:rsidRPr="00581D12">
        <w:rPr>
          <w:rFonts w:ascii="Bookman Old Style" w:hAnsi="Bookman Old Style"/>
          <w:bCs/>
        </w:rPr>
        <w:t>10 páginas. Formato de archivo en PDF/Adobe Acrobat. Tamaño: 548.33 Kb.</w:t>
      </w:r>
    </w:p>
    <w:p w14:paraId="6B88B2E4" w14:textId="77777777" w:rsidR="00581D12" w:rsidRPr="00581D12" w:rsidRDefault="00581D12" w:rsidP="00581D12">
      <w:pPr>
        <w:jc w:val="both"/>
        <w:rPr>
          <w:rFonts w:ascii="Bookman Old Style" w:hAnsi="Bookman Old Style"/>
          <w:bCs/>
        </w:rPr>
      </w:pPr>
      <w:r w:rsidRPr="00581D12">
        <w:rPr>
          <w:rFonts w:ascii="Bookman Old Style" w:hAnsi="Bookman Old Style"/>
          <w:bCs/>
        </w:rPr>
        <w:t>BOC-A-2021-163-3749. </w:t>
      </w:r>
      <w:hyperlink r:id="rId694" w:tooltip="Vista previa (Versión no oficial)" w:history="1">
        <w:r w:rsidRPr="00581D12">
          <w:rPr>
            <w:rStyle w:val="Hipervnculo"/>
            <w:rFonts w:ascii="Bookman Old Style" w:hAnsi="Bookman Old Style"/>
            <w:bCs/>
          </w:rPr>
          <w:t>Versión HTML</w:t>
        </w:r>
      </w:hyperlink>
      <w:r w:rsidRPr="00581D12">
        <w:rPr>
          <w:rFonts w:ascii="Bookman Old Style" w:hAnsi="Bookman Old Style"/>
          <w:bCs/>
        </w:rPr>
        <w:t> - </w:t>
      </w:r>
      <w:hyperlink r:id="rId695" w:tooltip="Descargar la firma electrónica" w:history="1">
        <w:r w:rsidRPr="00581D12">
          <w:rPr>
            <w:rStyle w:val="Hipervnculo"/>
            <w:rFonts w:ascii="Bookman Old Style" w:hAnsi="Bookman Old Style"/>
            <w:bCs/>
          </w:rPr>
          <w:t>Firma electrónica</w:t>
        </w:r>
      </w:hyperlink>
      <w:r w:rsidRPr="00581D12">
        <w:rPr>
          <w:rFonts w:ascii="Bookman Old Style" w:hAnsi="Bookman Old Style"/>
          <w:bCs/>
        </w:rPr>
        <w:t> - </w:t>
      </w:r>
      <w:hyperlink r:id="rId696" w:tooltip="Descargar en formato PDF" w:history="1">
        <w:r w:rsidRPr="00581D12">
          <w:rPr>
            <w:rStyle w:val="Hipervnculo"/>
            <w:rFonts w:ascii="Bookman Old Style" w:hAnsi="Bookman Old Style"/>
            <w:bCs/>
          </w:rPr>
          <w:t>Descargar</w:t>
        </w:r>
      </w:hyperlink>
    </w:p>
    <w:p w14:paraId="7643D63A" w14:textId="77777777" w:rsidR="00581D12" w:rsidRPr="00581D12" w:rsidRDefault="00293157" w:rsidP="00581D12">
      <w:pPr>
        <w:jc w:val="both"/>
        <w:rPr>
          <w:rFonts w:ascii="Bookman Old Style" w:hAnsi="Bookman Old Style"/>
          <w:bCs/>
        </w:rPr>
      </w:pPr>
      <w:hyperlink r:id="rId697" w:tooltip="Ir a la disposición 2012/048/001" w:history="1">
        <w:r w:rsidR="00581D12" w:rsidRPr="00581D12">
          <w:rPr>
            <w:rStyle w:val="Hipervnculo"/>
            <w:rFonts w:ascii="Bookman Old Style" w:hAnsi="Bookman Old Style"/>
            <w:bCs/>
          </w:rPr>
          <w:t>3750</w:t>
        </w:r>
      </w:hyperlink>
      <w:r w:rsidR="00581D12" w:rsidRPr="00581D12">
        <w:rPr>
          <w:rFonts w:ascii="Bookman Old Style" w:hAnsi="Bookman Old Style"/>
          <w:bCs/>
        </w:rPr>
        <w:t> </w:t>
      </w:r>
      <w:hyperlink r:id="rId698" w:history="1">
        <w:r w:rsidR="00581D12" w:rsidRPr="00581D12">
          <w:rPr>
            <w:rStyle w:val="Hipervnculo"/>
            <w:rFonts w:ascii="Bookman Old Style" w:hAnsi="Bookman Old Style"/>
            <w:bCs/>
          </w:rPr>
          <w:t xml:space="preserve">Instituto Canario de la </w:t>
        </w:r>
        <w:proofErr w:type="gramStart"/>
        <w:r w:rsidR="00581D12" w:rsidRPr="00581D12">
          <w:rPr>
            <w:rStyle w:val="Hipervnculo"/>
            <w:rFonts w:ascii="Bookman Old Style" w:hAnsi="Bookman Old Style"/>
            <w:bCs/>
          </w:rPr>
          <w:t>Vivienda.-</w:t>
        </w:r>
        <w:proofErr w:type="gramEnd"/>
        <w:r w:rsidR="00581D12" w:rsidRPr="00581D12">
          <w:rPr>
            <w:rStyle w:val="Hipervnculo"/>
            <w:rFonts w:ascii="Bookman Old Style" w:hAnsi="Bookman Old Style"/>
            <w:bCs/>
          </w:rPr>
          <w:t xml:space="preserve"> Resolución de 29 de julio de 2021, del Presidente, de justificación y abono de las ayudas concedidas para contribuir a minimizar el impacto económico y social del COVID-19 en los alquileres de vivienda habitual por Resolución de 3 de agosto de 2020, para solicitudes presentadas el 9 de mayo de 2020.</w:t>
        </w:r>
      </w:hyperlink>
    </w:p>
    <w:p w14:paraId="237E6396" w14:textId="77777777" w:rsidR="00581D12" w:rsidRPr="00581D12" w:rsidRDefault="00581D12" w:rsidP="00581D12">
      <w:pPr>
        <w:jc w:val="both"/>
        <w:rPr>
          <w:rFonts w:ascii="Bookman Old Style" w:hAnsi="Bookman Old Style"/>
          <w:bCs/>
        </w:rPr>
      </w:pPr>
      <w:r w:rsidRPr="00581D12">
        <w:rPr>
          <w:rFonts w:ascii="Bookman Old Style" w:hAnsi="Bookman Old Style"/>
          <w:bCs/>
        </w:rPr>
        <w:t>10 páginas. Formato de archivo en PDF/Adobe Acrobat. Tamaño: 557.21 Kb.</w:t>
      </w:r>
    </w:p>
    <w:p w14:paraId="42BF365A" w14:textId="77777777" w:rsidR="00581D12" w:rsidRPr="00581D12" w:rsidRDefault="00581D12" w:rsidP="00581D12">
      <w:pPr>
        <w:jc w:val="both"/>
        <w:rPr>
          <w:rFonts w:ascii="Bookman Old Style" w:hAnsi="Bookman Old Style"/>
          <w:bCs/>
        </w:rPr>
      </w:pPr>
      <w:r w:rsidRPr="00581D12">
        <w:rPr>
          <w:rFonts w:ascii="Bookman Old Style" w:hAnsi="Bookman Old Style"/>
          <w:bCs/>
        </w:rPr>
        <w:t>BOC-A-2021-163-3750. </w:t>
      </w:r>
      <w:hyperlink r:id="rId699" w:tooltip="Vista previa (Versión no oficial)" w:history="1">
        <w:r w:rsidRPr="00581D12">
          <w:rPr>
            <w:rStyle w:val="Hipervnculo"/>
            <w:rFonts w:ascii="Bookman Old Style" w:hAnsi="Bookman Old Style"/>
            <w:bCs/>
          </w:rPr>
          <w:t>Versión HTML</w:t>
        </w:r>
      </w:hyperlink>
      <w:r w:rsidRPr="00581D12">
        <w:rPr>
          <w:rFonts w:ascii="Bookman Old Style" w:hAnsi="Bookman Old Style"/>
          <w:bCs/>
        </w:rPr>
        <w:t> - </w:t>
      </w:r>
      <w:hyperlink r:id="rId700" w:tooltip="Descargar la firma electrónica" w:history="1">
        <w:r w:rsidRPr="00581D12">
          <w:rPr>
            <w:rStyle w:val="Hipervnculo"/>
            <w:rFonts w:ascii="Bookman Old Style" w:hAnsi="Bookman Old Style"/>
            <w:bCs/>
          </w:rPr>
          <w:t>Firma electrónica</w:t>
        </w:r>
      </w:hyperlink>
      <w:r w:rsidRPr="00581D12">
        <w:rPr>
          <w:rFonts w:ascii="Bookman Old Style" w:hAnsi="Bookman Old Style"/>
          <w:bCs/>
        </w:rPr>
        <w:t> - </w:t>
      </w:r>
      <w:hyperlink r:id="rId701" w:tooltip="Descargar en formato PDF" w:history="1">
        <w:r w:rsidRPr="00581D12">
          <w:rPr>
            <w:rStyle w:val="Hipervnculo"/>
            <w:rFonts w:ascii="Bookman Old Style" w:hAnsi="Bookman Old Style"/>
            <w:bCs/>
          </w:rPr>
          <w:t>Descargar</w:t>
        </w:r>
      </w:hyperlink>
    </w:p>
    <w:p w14:paraId="3C94F1C3" w14:textId="77777777" w:rsidR="00581D12" w:rsidRPr="00581D12" w:rsidRDefault="00293157" w:rsidP="00581D12">
      <w:pPr>
        <w:jc w:val="both"/>
        <w:rPr>
          <w:rFonts w:ascii="Bookman Old Style" w:hAnsi="Bookman Old Style"/>
          <w:bCs/>
        </w:rPr>
      </w:pPr>
      <w:hyperlink r:id="rId702" w:tooltip="Ir a la disposición 2012/048/001" w:history="1">
        <w:r w:rsidR="00581D12" w:rsidRPr="00581D12">
          <w:rPr>
            <w:rStyle w:val="Hipervnculo"/>
            <w:rFonts w:ascii="Bookman Old Style" w:hAnsi="Bookman Old Style"/>
            <w:bCs/>
          </w:rPr>
          <w:t>3751</w:t>
        </w:r>
      </w:hyperlink>
      <w:r w:rsidR="00581D12" w:rsidRPr="00581D12">
        <w:rPr>
          <w:rFonts w:ascii="Bookman Old Style" w:hAnsi="Bookman Old Style"/>
          <w:bCs/>
        </w:rPr>
        <w:t> </w:t>
      </w:r>
      <w:hyperlink r:id="rId703" w:history="1">
        <w:r w:rsidR="00581D12" w:rsidRPr="00581D12">
          <w:rPr>
            <w:rStyle w:val="Hipervnculo"/>
            <w:rFonts w:ascii="Bookman Old Style" w:hAnsi="Bookman Old Style"/>
            <w:bCs/>
          </w:rPr>
          <w:t xml:space="preserve">Instituto Canario de la </w:t>
        </w:r>
        <w:proofErr w:type="gramStart"/>
        <w:r w:rsidR="00581D12" w:rsidRPr="00581D12">
          <w:rPr>
            <w:rStyle w:val="Hipervnculo"/>
            <w:rFonts w:ascii="Bookman Old Style" w:hAnsi="Bookman Old Style"/>
            <w:bCs/>
          </w:rPr>
          <w:t>Vivienda.-</w:t>
        </w:r>
        <w:proofErr w:type="gramEnd"/>
        <w:r w:rsidR="00581D12" w:rsidRPr="00581D12">
          <w:rPr>
            <w:rStyle w:val="Hipervnculo"/>
            <w:rFonts w:ascii="Bookman Old Style" w:hAnsi="Bookman Old Style"/>
            <w:bCs/>
          </w:rPr>
          <w:t xml:space="preserve"> Resolución de 29 de julio de 2021, del Presidente, de justificación y abono de las ayudas concedidas para contribuir a minimizar el impacto económico y social del COVID-19 en los alquileres de vivienda habitual por Resolución de 3 de agosto de 2020, para solicitudes presentadas el 10 de mayo de 2020.</w:t>
        </w:r>
      </w:hyperlink>
    </w:p>
    <w:p w14:paraId="390BA23A" w14:textId="77777777" w:rsidR="00581D12" w:rsidRPr="00581D12" w:rsidRDefault="00581D12" w:rsidP="00581D12">
      <w:pPr>
        <w:jc w:val="both"/>
        <w:rPr>
          <w:rFonts w:ascii="Bookman Old Style" w:hAnsi="Bookman Old Style"/>
          <w:bCs/>
        </w:rPr>
      </w:pPr>
      <w:r w:rsidRPr="00581D12">
        <w:rPr>
          <w:rFonts w:ascii="Bookman Old Style" w:hAnsi="Bookman Old Style"/>
          <w:bCs/>
        </w:rPr>
        <w:t>10 páginas. Formato de archivo en PDF/Adobe Acrobat. Tamaño: 551.24 Kb.</w:t>
      </w:r>
    </w:p>
    <w:p w14:paraId="0E5B637D" w14:textId="77777777" w:rsidR="00581D12" w:rsidRPr="00581D12" w:rsidRDefault="00581D12" w:rsidP="00581D12">
      <w:pPr>
        <w:jc w:val="both"/>
        <w:rPr>
          <w:rFonts w:ascii="Bookman Old Style" w:hAnsi="Bookman Old Style"/>
          <w:bCs/>
        </w:rPr>
      </w:pPr>
      <w:r w:rsidRPr="00581D12">
        <w:rPr>
          <w:rFonts w:ascii="Bookman Old Style" w:hAnsi="Bookman Old Style"/>
          <w:bCs/>
        </w:rPr>
        <w:t>BOC-A-2021-163-3751. </w:t>
      </w:r>
      <w:hyperlink r:id="rId704" w:tooltip="Vista previa (Versión no oficial)" w:history="1">
        <w:r w:rsidRPr="00581D12">
          <w:rPr>
            <w:rStyle w:val="Hipervnculo"/>
            <w:rFonts w:ascii="Bookman Old Style" w:hAnsi="Bookman Old Style"/>
            <w:bCs/>
          </w:rPr>
          <w:t>Versión HTML</w:t>
        </w:r>
      </w:hyperlink>
      <w:r w:rsidRPr="00581D12">
        <w:rPr>
          <w:rFonts w:ascii="Bookman Old Style" w:hAnsi="Bookman Old Style"/>
          <w:bCs/>
        </w:rPr>
        <w:t> - </w:t>
      </w:r>
      <w:hyperlink r:id="rId705" w:tooltip="Descargar la firma electrónica" w:history="1">
        <w:r w:rsidRPr="00581D12">
          <w:rPr>
            <w:rStyle w:val="Hipervnculo"/>
            <w:rFonts w:ascii="Bookman Old Style" w:hAnsi="Bookman Old Style"/>
            <w:bCs/>
          </w:rPr>
          <w:t>Firma electrónica</w:t>
        </w:r>
      </w:hyperlink>
      <w:r w:rsidRPr="00581D12">
        <w:rPr>
          <w:rFonts w:ascii="Bookman Old Style" w:hAnsi="Bookman Old Style"/>
          <w:bCs/>
        </w:rPr>
        <w:t> - </w:t>
      </w:r>
      <w:hyperlink r:id="rId706" w:tooltip="Descargar en formato PDF" w:history="1">
        <w:r w:rsidRPr="00581D12">
          <w:rPr>
            <w:rStyle w:val="Hipervnculo"/>
            <w:rFonts w:ascii="Bookman Old Style" w:hAnsi="Bookman Old Style"/>
            <w:bCs/>
          </w:rPr>
          <w:t>Descargar</w:t>
        </w:r>
      </w:hyperlink>
    </w:p>
    <w:p w14:paraId="630472C6" w14:textId="77777777" w:rsidR="00581D12" w:rsidRPr="00581D12" w:rsidRDefault="00293157" w:rsidP="00581D12">
      <w:pPr>
        <w:jc w:val="both"/>
        <w:rPr>
          <w:rFonts w:ascii="Bookman Old Style" w:hAnsi="Bookman Old Style"/>
          <w:bCs/>
        </w:rPr>
      </w:pPr>
      <w:hyperlink r:id="rId707" w:tooltip="Ir a la disposición 2012/048/001" w:history="1">
        <w:r w:rsidR="00581D12" w:rsidRPr="00581D12">
          <w:rPr>
            <w:rStyle w:val="Hipervnculo"/>
            <w:rFonts w:ascii="Bookman Old Style" w:hAnsi="Bookman Old Style"/>
            <w:bCs/>
          </w:rPr>
          <w:t>3752</w:t>
        </w:r>
      </w:hyperlink>
      <w:r w:rsidR="00581D12" w:rsidRPr="00581D12">
        <w:rPr>
          <w:rFonts w:ascii="Bookman Old Style" w:hAnsi="Bookman Old Style"/>
          <w:bCs/>
        </w:rPr>
        <w:t> </w:t>
      </w:r>
      <w:hyperlink r:id="rId708" w:history="1">
        <w:r w:rsidR="00581D12" w:rsidRPr="00581D12">
          <w:rPr>
            <w:rStyle w:val="Hipervnculo"/>
            <w:rFonts w:ascii="Bookman Old Style" w:hAnsi="Bookman Old Style"/>
            <w:bCs/>
          </w:rPr>
          <w:t xml:space="preserve">Instituto Canario de la </w:t>
        </w:r>
        <w:proofErr w:type="gramStart"/>
        <w:r w:rsidR="00581D12" w:rsidRPr="00581D12">
          <w:rPr>
            <w:rStyle w:val="Hipervnculo"/>
            <w:rFonts w:ascii="Bookman Old Style" w:hAnsi="Bookman Old Style"/>
            <w:bCs/>
          </w:rPr>
          <w:t>Vivienda.-</w:t>
        </w:r>
        <w:proofErr w:type="gramEnd"/>
        <w:r w:rsidR="00581D12" w:rsidRPr="00581D12">
          <w:rPr>
            <w:rStyle w:val="Hipervnculo"/>
            <w:rFonts w:ascii="Bookman Old Style" w:hAnsi="Bookman Old Style"/>
            <w:bCs/>
          </w:rPr>
          <w:t xml:space="preserve"> Resolución de 29 de julio de 2021, del Presidente, de justificación y abono de las ayudas concedidas para contribuir a minimizar el impacto económico y social del COVID-19 en los alquileres de vivienda habitual por Resolución de 18 de septiembre de 2020, para solicitudes presentadas el 11 de mayo de 2020.</w:t>
        </w:r>
      </w:hyperlink>
    </w:p>
    <w:p w14:paraId="3CB3F0E5" w14:textId="77777777" w:rsidR="00581D12" w:rsidRPr="00581D12" w:rsidRDefault="00581D12" w:rsidP="00581D12">
      <w:pPr>
        <w:jc w:val="both"/>
        <w:rPr>
          <w:rFonts w:ascii="Bookman Old Style" w:hAnsi="Bookman Old Style"/>
          <w:bCs/>
        </w:rPr>
      </w:pPr>
      <w:r w:rsidRPr="00581D12">
        <w:rPr>
          <w:rFonts w:ascii="Bookman Old Style" w:hAnsi="Bookman Old Style"/>
          <w:bCs/>
        </w:rPr>
        <w:t>12 páginas. Formato de archivo en PDF/Adobe Acrobat. Tamaño: 614.52 Kb.</w:t>
      </w:r>
    </w:p>
    <w:p w14:paraId="5E2D484C" w14:textId="77777777" w:rsidR="00581D12" w:rsidRPr="00581D12" w:rsidRDefault="00581D12" w:rsidP="00581D12">
      <w:pPr>
        <w:jc w:val="both"/>
        <w:rPr>
          <w:rFonts w:ascii="Bookman Old Style" w:hAnsi="Bookman Old Style"/>
          <w:bCs/>
        </w:rPr>
      </w:pPr>
      <w:r w:rsidRPr="00581D12">
        <w:rPr>
          <w:rFonts w:ascii="Bookman Old Style" w:hAnsi="Bookman Old Style"/>
          <w:bCs/>
        </w:rPr>
        <w:t>BOC-A-2021-163-3752. </w:t>
      </w:r>
      <w:hyperlink r:id="rId709" w:tooltip="Vista previa (Versión no oficial)" w:history="1">
        <w:r w:rsidRPr="00581D12">
          <w:rPr>
            <w:rStyle w:val="Hipervnculo"/>
            <w:rFonts w:ascii="Bookman Old Style" w:hAnsi="Bookman Old Style"/>
            <w:bCs/>
          </w:rPr>
          <w:t>Versión HTML</w:t>
        </w:r>
      </w:hyperlink>
      <w:r w:rsidRPr="00581D12">
        <w:rPr>
          <w:rFonts w:ascii="Bookman Old Style" w:hAnsi="Bookman Old Style"/>
          <w:bCs/>
        </w:rPr>
        <w:t> - </w:t>
      </w:r>
      <w:hyperlink r:id="rId710" w:tooltip="Descargar la firma electrónica" w:history="1">
        <w:r w:rsidRPr="00581D12">
          <w:rPr>
            <w:rStyle w:val="Hipervnculo"/>
            <w:rFonts w:ascii="Bookman Old Style" w:hAnsi="Bookman Old Style"/>
            <w:bCs/>
          </w:rPr>
          <w:t>Firma electrónica</w:t>
        </w:r>
      </w:hyperlink>
      <w:r w:rsidRPr="00581D12">
        <w:rPr>
          <w:rFonts w:ascii="Bookman Old Style" w:hAnsi="Bookman Old Style"/>
          <w:bCs/>
        </w:rPr>
        <w:t> - </w:t>
      </w:r>
      <w:hyperlink r:id="rId711" w:tooltip="Descargar en formato PDF" w:history="1">
        <w:r w:rsidRPr="00581D12">
          <w:rPr>
            <w:rStyle w:val="Hipervnculo"/>
            <w:rFonts w:ascii="Bookman Old Style" w:hAnsi="Bookman Old Style"/>
            <w:bCs/>
          </w:rPr>
          <w:t>Descargar</w:t>
        </w:r>
      </w:hyperlink>
    </w:p>
    <w:p w14:paraId="0A3B73EA" w14:textId="77777777" w:rsidR="00581D12" w:rsidRPr="00581D12" w:rsidRDefault="00293157" w:rsidP="00581D12">
      <w:pPr>
        <w:jc w:val="both"/>
        <w:rPr>
          <w:rFonts w:ascii="Bookman Old Style" w:hAnsi="Bookman Old Style"/>
          <w:bCs/>
        </w:rPr>
      </w:pPr>
      <w:hyperlink r:id="rId712" w:tooltip="Ir a la disposición 2012/048/001" w:history="1">
        <w:r w:rsidR="00581D12" w:rsidRPr="00581D12">
          <w:rPr>
            <w:rStyle w:val="Hipervnculo"/>
            <w:rFonts w:ascii="Bookman Old Style" w:hAnsi="Bookman Old Style"/>
            <w:bCs/>
          </w:rPr>
          <w:t>3753</w:t>
        </w:r>
      </w:hyperlink>
      <w:r w:rsidR="00581D12" w:rsidRPr="00581D12">
        <w:rPr>
          <w:rFonts w:ascii="Bookman Old Style" w:hAnsi="Bookman Old Style"/>
          <w:bCs/>
        </w:rPr>
        <w:t> </w:t>
      </w:r>
      <w:hyperlink r:id="rId713" w:history="1">
        <w:r w:rsidR="00581D12" w:rsidRPr="00581D12">
          <w:rPr>
            <w:rStyle w:val="Hipervnculo"/>
            <w:rFonts w:ascii="Bookman Old Style" w:hAnsi="Bookman Old Style"/>
            <w:bCs/>
          </w:rPr>
          <w:t xml:space="preserve">Instituto Canario de la </w:t>
        </w:r>
        <w:proofErr w:type="gramStart"/>
        <w:r w:rsidR="00581D12" w:rsidRPr="00581D12">
          <w:rPr>
            <w:rStyle w:val="Hipervnculo"/>
            <w:rFonts w:ascii="Bookman Old Style" w:hAnsi="Bookman Old Style"/>
            <w:bCs/>
          </w:rPr>
          <w:t>Vivienda.-</w:t>
        </w:r>
        <w:proofErr w:type="gramEnd"/>
        <w:r w:rsidR="00581D12" w:rsidRPr="00581D12">
          <w:rPr>
            <w:rStyle w:val="Hipervnculo"/>
            <w:rFonts w:ascii="Bookman Old Style" w:hAnsi="Bookman Old Style"/>
            <w:bCs/>
          </w:rPr>
          <w:t xml:space="preserve"> Resolución de 29 de julio de 2021, del Presidente, de justificación y abono de las ayudas concedidas para contribuir a minimizar el impacto económico y social del COVID-19 en los alquileres de vivienda habitual por Resolución de 18 de septiembre de 2020, para solicitudes presentadas el 12 de mayo de 2020.</w:t>
        </w:r>
      </w:hyperlink>
    </w:p>
    <w:p w14:paraId="25DA857E" w14:textId="77777777" w:rsidR="00581D12" w:rsidRPr="00581D12" w:rsidRDefault="00581D12" w:rsidP="00581D12">
      <w:pPr>
        <w:jc w:val="both"/>
        <w:rPr>
          <w:rFonts w:ascii="Bookman Old Style" w:hAnsi="Bookman Old Style"/>
          <w:bCs/>
        </w:rPr>
      </w:pPr>
      <w:r w:rsidRPr="00581D12">
        <w:rPr>
          <w:rFonts w:ascii="Bookman Old Style" w:hAnsi="Bookman Old Style"/>
          <w:bCs/>
        </w:rPr>
        <w:t>13 páginas. Formato de archivo en PDF/Adobe Acrobat. Tamaño: 699.72 Kb.</w:t>
      </w:r>
    </w:p>
    <w:p w14:paraId="4B3FF010" w14:textId="77777777" w:rsidR="00581D12" w:rsidRPr="00581D12" w:rsidRDefault="00581D12" w:rsidP="00581D12">
      <w:pPr>
        <w:jc w:val="both"/>
        <w:rPr>
          <w:rFonts w:ascii="Bookman Old Style" w:hAnsi="Bookman Old Style"/>
          <w:bCs/>
        </w:rPr>
      </w:pPr>
      <w:r w:rsidRPr="00581D12">
        <w:rPr>
          <w:rFonts w:ascii="Bookman Old Style" w:hAnsi="Bookman Old Style"/>
          <w:bCs/>
        </w:rPr>
        <w:t>BOC-A-2021-163-3753. </w:t>
      </w:r>
      <w:hyperlink r:id="rId714" w:tooltip="Vista previa (Versión no oficial)" w:history="1">
        <w:r w:rsidRPr="00581D12">
          <w:rPr>
            <w:rStyle w:val="Hipervnculo"/>
            <w:rFonts w:ascii="Bookman Old Style" w:hAnsi="Bookman Old Style"/>
            <w:bCs/>
          </w:rPr>
          <w:t>Versión HTML</w:t>
        </w:r>
      </w:hyperlink>
      <w:r w:rsidRPr="00581D12">
        <w:rPr>
          <w:rFonts w:ascii="Bookman Old Style" w:hAnsi="Bookman Old Style"/>
          <w:bCs/>
        </w:rPr>
        <w:t> - </w:t>
      </w:r>
      <w:hyperlink r:id="rId715" w:tooltip="Descargar la firma electrónica" w:history="1">
        <w:r w:rsidRPr="00581D12">
          <w:rPr>
            <w:rStyle w:val="Hipervnculo"/>
            <w:rFonts w:ascii="Bookman Old Style" w:hAnsi="Bookman Old Style"/>
            <w:bCs/>
          </w:rPr>
          <w:t>Firma electrónica</w:t>
        </w:r>
      </w:hyperlink>
      <w:r w:rsidRPr="00581D12">
        <w:rPr>
          <w:rFonts w:ascii="Bookman Old Style" w:hAnsi="Bookman Old Style"/>
          <w:bCs/>
        </w:rPr>
        <w:t> - </w:t>
      </w:r>
      <w:hyperlink r:id="rId716" w:tooltip="Descargar en formato PDF" w:history="1">
        <w:r w:rsidRPr="00581D12">
          <w:rPr>
            <w:rStyle w:val="Hipervnculo"/>
            <w:rFonts w:ascii="Bookman Old Style" w:hAnsi="Bookman Old Style"/>
            <w:bCs/>
          </w:rPr>
          <w:t>Descargar</w:t>
        </w:r>
      </w:hyperlink>
    </w:p>
    <w:p w14:paraId="4FC97012" w14:textId="77777777" w:rsidR="001136A4" w:rsidRDefault="001136A4" w:rsidP="001136A4">
      <w:pPr>
        <w:jc w:val="both"/>
        <w:rPr>
          <w:rFonts w:ascii="Bookman Old Style" w:hAnsi="Bookman Old Style"/>
          <w:b/>
          <w:color w:val="FF0000"/>
          <w:lang w:val="es-ES_tradnl"/>
        </w:rPr>
      </w:pPr>
      <w:r>
        <w:rPr>
          <w:rFonts w:ascii="Bookman Old Style" w:hAnsi="Bookman Old Style"/>
          <w:b/>
          <w:color w:val="FF0000"/>
          <w:highlight w:val="yellow"/>
          <w:lang w:val="es-ES_tradnl"/>
        </w:rPr>
        <w:lastRenderedPageBreak/>
        <w:t>BOE 07/08/2021</w:t>
      </w:r>
    </w:p>
    <w:p w14:paraId="7DDD39AD" w14:textId="77777777" w:rsidR="001136A4" w:rsidRDefault="001136A4" w:rsidP="001136A4">
      <w:pPr>
        <w:jc w:val="both"/>
        <w:rPr>
          <w:rFonts w:ascii="Bookman Old Style" w:hAnsi="Bookman Old Style"/>
          <w:b/>
          <w:bCs/>
        </w:rPr>
      </w:pPr>
      <w:r>
        <w:rPr>
          <w:rFonts w:ascii="Bookman Old Style" w:hAnsi="Bookman Old Style"/>
          <w:b/>
          <w:bCs/>
        </w:rPr>
        <w:t>I. Disposiciones generales</w:t>
      </w:r>
    </w:p>
    <w:p w14:paraId="2AFAAB91" w14:textId="77777777" w:rsidR="001136A4" w:rsidRDefault="001136A4" w:rsidP="001136A4">
      <w:pPr>
        <w:rPr>
          <w:rFonts w:ascii="Bookman Old Style" w:hAnsi="Bookman Old Style"/>
          <w:b/>
        </w:rPr>
      </w:pPr>
      <w:r>
        <w:rPr>
          <w:rFonts w:ascii="Bookman Old Style" w:hAnsi="Bookman Old Style"/>
          <w:b/>
        </w:rPr>
        <w:t>MINISTERIO DE SANIDAD</w:t>
      </w:r>
    </w:p>
    <w:p w14:paraId="6D94AE1E" w14:textId="77777777" w:rsidR="001136A4" w:rsidRDefault="001136A4" w:rsidP="001136A4">
      <w:pPr>
        <w:rPr>
          <w:rFonts w:ascii="Bookman Old Style" w:hAnsi="Bookman Old Style"/>
          <w:b/>
          <w:bCs/>
        </w:rPr>
      </w:pPr>
      <w:r>
        <w:rPr>
          <w:rFonts w:ascii="Bookman Old Style" w:hAnsi="Bookman Old Style"/>
          <w:b/>
          <w:bCs/>
        </w:rPr>
        <w:t>Medidas sanitarias</w:t>
      </w:r>
    </w:p>
    <w:p w14:paraId="7BE8A9EF" w14:textId="77777777" w:rsidR="001136A4" w:rsidRDefault="001136A4" w:rsidP="001136A4">
      <w:pPr>
        <w:rPr>
          <w:rFonts w:ascii="Bookman Old Style" w:hAnsi="Bookman Old Style"/>
          <w:bCs/>
        </w:rPr>
      </w:pPr>
      <w:r>
        <w:rPr>
          <w:rFonts w:ascii="Bookman Old Style" w:hAnsi="Bookman Old Style"/>
          <w:bCs/>
        </w:rPr>
        <w:t>Orden SND/858/2021, de 6 de agosto, por la que se prorroga la Orden SND/791/2021, de 23 de julio, sobre las condiciones de cuarentena a las que deben someterse las personas procedentes de países de alto riesgo a su llegada a España, durante la situación de crisis sanitaria ocasionada por el COVID-19.</w:t>
      </w:r>
    </w:p>
    <w:p w14:paraId="27CC2B8A" w14:textId="77777777" w:rsidR="001136A4" w:rsidRDefault="00293157" w:rsidP="001136A4">
      <w:pPr>
        <w:pStyle w:val="puntopdf"/>
        <w:shd w:val="clear" w:color="auto" w:fill="F8F8F8"/>
        <w:ind w:right="240"/>
        <w:rPr>
          <w:rFonts w:ascii="Bookman Old Style" w:eastAsia="Times New Roman" w:hAnsi="Bookman Old Style"/>
          <w:color w:val="000000"/>
          <w:sz w:val="22"/>
          <w:szCs w:val="22"/>
        </w:rPr>
      </w:pPr>
      <w:hyperlink r:id="rId717" w:tooltip="PDF firmado BOE-A-2021-13583" w:history="1">
        <w:r w:rsidR="001136A4">
          <w:rPr>
            <w:rStyle w:val="Hipervnculo"/>
            <w:rFonts w:ascii="Bookman Old Style" w:eastAsia="Times New Roman" w:hAnsi="Bookman Old Style"/>
            <w:sz w:val="22"/>
            <w:szCs w:val="22"/>
          </w:rPr>
          <w:t>PDF (BOE-A-2021-13583 - 3 págs. - 225 KB)</w:t>
        </w:r>
      </w:hyperlink>
    </w:p>
    <w:p w14:paraId="4766AEA0" w14:textId="60772214" w:rsidR="00EE2CE4" w:rsidRPr="001F1157" w:rsidRDefault="00EE2CE4" w:rsidP="00972B29">
      <w:pPr>
        <w:jc w:val="both"/>
        <w:rPr>
          <w:rFonts w:ascii="Bookman Old Style" w:hAnsi="Bookman Old Style"/>
          <w:b/>
          <w:color w:val="FF0000"/>
          <w:lang w:val="es-ES_tradnl"/>
        </w:rPr>
      </w:pPr>
      <w:r w:rsidRPr="001F1157">
        <w:rPr>
          <w:rFonts w:ascii="Bookman Old Style" w:hAnsi="Bookman Old Style"/>
          <w:b/>
          <w:color w:val="FF0000"/>
          <w:highlight w:val="yellow"/>
          <w:lang w:val="es-ES_tradnl"/>
        </w:rPr>
        <w:t>BOE 06/08/2021</w:t>
      </w:r>
    </w:p>
    <w:p w14:paraId="7041D533" w14:textId="77777777" w:rsidR="00EE2CE4" w:rsidRPr="00EE2CE4" w:rsidRDefault="00EE2CE4" w:rsidP="00EE2CE4">
      <w:pPr>
        <w:jc w:val="both"/>
        <w:rPr>
          <w:rFonts w:ascii="Bookman Old Style" w:hAnsi="Bookman Old Style"/>
          <w:b/>
          <w:bCs/>
        </w:rPr>
      </w:pPr>
      <w:r w:rsidRPr="00EE2CE4">
        <w:rPr>
          <w:rFonts w:ascii="Bookman Old Style" w:hAnsi="Bookman Old Style"/>
          <w:b/>
          <w:bCs/>
        </w:rPr>
        <w:t>I. Disposiciones generales</w:t>
      </w:r>
    </w:p>
    <w:p w14:paraId="65713EE8" w14:textId="77777777" w:rsidR="00EE2CE4" w:rsidRPr="00EE2CE4" w:rsidRDefault="00EE2CE4" w:rsidP="00EE2CE4">
      <w:pPr>
        <w:jc w:val="both"/>
        <w:rPr>
          <w:rFonts w:ascii="Bookman Old Style" w:hAnsi="Bookman Old Style"/>
          <w:b/>
        </w:rPr>
      </w:pPr>
      <w:r w:rsidRPr="00EE2CE4">
        <w:rPr>
          <w:rFonts w:ascii="Bookman Old Style" w:hAnsi="Bookman Old Style"/>
          <w:b/>
        </w:rPr>
        <w:t>MINISTERIO DE ASUNTOS ECONÓMICOS Y TRANSFORMACIÓN DIGITAL</w:t>
      </w:r>
    </w:p>
    <w:p w14:paraId="44872612" w14:textId="77777777" w:rsidR="00EE2CE4" w:rsidRPr="00EE2CE4" w:rsidRDefault="00EE2CE4" w:rsidP="00EE2CE4">
      <w:pPr>
        <w:jc w:val="both"/>
        <w:rPr>
          <w:rFonts w:ascii="Bookman Old Style" w:hAnsi="Bookman Old Style"/>
          <w:b/>
          <w:bCs/>
        </w:rPr>
      </w:pPr>
      <w:r w:rsidRPr="00EE2CE4">
        <w:rPr>
          <w:rFonts w:ascii="Bookman Old Style" w:hAnsi="Bookman Old Style"/>
          <w:b/>
          <w:bCs/>
        </w:rPr>
        <w:t>Medidas financieras</w:t>
      </w:r>
    </w:p>
    <w:p w14:paraId="0FCC4793" w14:textId="77777777" w:rsidR="00EE2CE4" w:rsidRPr="00EE2CE4" w:rsidRDefault="00EE2CE4" w:rsidP="00EE2CE4">
      <w:pPr>
        <w:jc w:val="both"/>
        <w:rPr>
          <w:rFonts w:ascii="Bookman Old Style" w:hAnsi="Bookman Old Style"/>
          <w:bCs/>
        </w:rPr>
      </w:pPr>
      <w:r w:rsidRPr="00EE2CE4">
        <w:rPr>
          <w:rFonts w:ascii="Bookman Old Style" w:hAnsi="Bookman Old Style"/>
          <w:bCs/>
        </w:rPr>
        <w:t>Resolución de 4 de agosto de 2021,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2AE28D5F" w14:textId="77777777" w:rsidR="00EE2CE4" w:rsidRPr="00EE2CE4" w:rsidRDefault="00293157" w:rsidP="00EE2CE4">
      <w:pPr>
        <w:jc w:val="both"/>
        <w:rPr>
          <w:rFonts w:ascii="Bookman Old Style" w:hAnsi="Bookman Old Style"/>
          <w:bCs/>
        </w:rPr>
      </w:pPr>
      <w:hyperlink r:id="rId718" w:tooltip="PDF firmado BOE-A-2021-13490" w:history="1">
        <w:r w:rsidR="00EE2CE4" w:rsidRPr="00EE2CE4">
          <w:rPr>
            <w:rStyle w:val="Hipervnculo"/>
            <w:rFonts w:ascii="Bookman Old Style" w:hAnsi="Bookman Old Style"/>
            <w:bCs/>
          </w:rPr>
          <w:t>PDF (BOE-A-2021-13490 - 3 págs. - 297 KB)</w:t>
        </w:r>
      </w:hyperlink>
    </w:p>
    <w:p w14:paraId="5563496F" w14:textId="6A6DA296" w:rsidR="00EE2CE4" w:rsidRPr="001F1157" w:rsidRDefault="00EE2CE4" w:rsidP="00972B29">
      <w:pPr>
        <w:jc w:val="both"/>
        <w:rPr>
          <w:rFonts w:ascii="Bookman Old Style" w:hAnsi="Bookman Old Style"/>
          <w:b/>
          <w:color w:val="FF0000"/>
          <w:lang w:val="es-ES_tradnl"/>
        </w:rPr>
      </w:pPr>
      <w:r w:rsidRPr="001F1157">
        <w:rPr>
          <w:rFonts w:ascii="Bookman Old Style" w:hAnsi="Bookman Old Style"/>
          <w:b/>
          <w:color w:val="FF0000"/>
          <w:highlight w:val="yellow"/>
          <w:lang w:val="es-ES_tradnl"/>
        </w:rPr>
        <w:t>BOC 06/08/2021</w:t>
      </w:r>
    </w:p>
    <w:p w14:paraId="2AAA22B2" w14:textId="77777777" w:rsidR="00EE2CE4" w:rsidRPr="00EE2CE4" w:rsidRDefault="00EE2CE4" w:rsidP="00EE2CE4">
      <w:pPr>
        <w:jc w:val="both"/>
        <w:rPr>
          <w:rFonts w:ascii="Bookman Old Style" w:hAnsi="Bookman Old Style"/>
          <w:b/>
          <w:bCs/>
        </w:rPr>
      </w:pPr>
      <w:r w:rsidRPr="00EE2CE4">
        <w:rPr>
          <w:rFonts w:ascii="Bookman Old Style" w:hAnsi="Bookman Old Style"/>
          <w:b/>
          <w:bCs/>
        </w:rPr>
        <w:t>III. Otras Resoluciones</w:t>
      </w:r>
    </w:p>
    <w:p w14:paraId="7C4561B0" w14:textId="77777777" w:rsidR="00EE2CE4" w:rsidRPr="00EE2CE4" w:rsidRDefault="00EE2CE4" w:rsidP="00EE2CE4">
      <w:pPr>
        <w:jc w:val="both"/>
        <w:rPr>
          <w:rFonts w:ascii="Bookman Old Style" w:hAnsi="Bookman Old Style"/>
          <w:b/>
          <w:bCs/>
        </w:rPr>
      </w:pPr>
      <w:r w:rsidRPr="00EE2CE4">
        <w:rPr>
          <w:rFonts w:ascii="Bookman Old Style" w:hAnsi="Bookman Old Style"/>
          <w:b/>
          <w:bCs/>
        </w:rPr>
        <w:t>Consejería de Economía, Conocimiento y Empleo</w:t>
      </w:r>
    </w:p>
    <w:p w14:paraId="418A38CA" w14:textId="77777777" w:rsidR="00EE2CE4" w:rsidRPr="00EE2CE4" w:rsidRDefault="00293157" w:rsidP="00EE2CE4">
      <w:pPr>
        <w:jc w:val="both"/>
        <w:rPr>
          <w:rFonts w:ascii="Bookman Old Style" w:hAnsi="Bookman Old Style"/>
          <w:bCs/>
        </w:rPr>
      </w:pPr>
      <w:hyperlink r:id="rId719" w:tooltip="Ir a la disposición 2012/048/001" w:history="1">
        <w:r w:rsidR="00EE2CE4" w:rsidRPr="00EE2CE4">
          <w:rPr>
            <w:rStyle w:val="Hipervnculo"/>
            <w:rFonts w:ascii="Bookman Old Style" w:hAnsi="Bookman Old Style"/>
            <w:bCs/>
          </w:rPr>
          <w:t>3725</w:t>
        </w:r>
      </w:hyperlink>
      <w:r w:rsidR="00EE2CE4" w:rsidRPr="00EE2CE4">
        <w:rPr>
          <w:rFonts w:ascii="Bookman Old Style" w:hAnsi="Bookman Old Style"/>
          <w:bCs/>
        </w:rPr>
        <w:t> </w:t>
      </w:r>
      <w:hyperlink r:id="rId720" w:history="1">
        <w:r w:rsidR="00EE2CE4" w:rsidRPr="00EE2CE4">
          <w:rPr>
            <w:rStyle w:val="Hipervnculo"/>
            <w:rFonts w:ascii="Bookman Old Style" w:hAnsi="Bookman Old Style"/>
            <w:bCs/>
          </w:rPr>
          <w:t xml:space="preserve">Servicio Canario de Empleo.- Resolución de 28 de julio de 2021, de la Directora, por la que se resuelve la concesión de la línea </w:t>
        </w:r>
        <w:proofErr w:type="spellStart"/>
        <w:r w:rsidR="00EE2CE4" w:rsidRPr="00EE2CE4">
          <w:rPr>
            <w:rStyle w:val="Hipervnculo"/>
            <w:rFonts w:ascii="Bookman Old Style" w:hAnsi="Bookman Old Style"/>
            <w:bCs/>
          </w:rPr>
          <w:t>Covid</w:t>
        </w:r>
        <w:proofErr w:type="spellEnd"/>
        <w:r w:rsidR="00EE2CE4" w:rsidRPr="00EE2CE4">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 ley 6/2021, de 4 de junio [Línea 1: personas autónomas (empresarias o profesionales) que tributen en régimen de estimación objetiva en el Impuesto sobre la Renta de las Personas Físicas].</w:t>
        </w:r>
      </w:hyperlink>
    </w:p>
    <w:p w14:paraId="6EB17B57" w14:textId="77777777" w:rsidR="00EE2CE4" w:rsidRPr="00EE2CE4" w:rsidRDefault="00EE2CE4" w:rsidP="00EE2CE4">
      <w:pPr>
        <w:jc w:val="both"/>
        <w:rPr>
          <w:rFonts w:ascii="Bookman Old Style" w:hAnsi="Bookman Old Style"/>
          <w:bCs/>
        </w:rPr>
      </w:pPr>
      <w:r w:rsidRPr="00EE2CE4">
        <w:rPr>
          <w:rFonts w:ascii="Bookman Old Style" w:hAnsi="Bookman Old Style"/>
          <w:bCs/>
        </w:rPr>
        <w:t>8 páginas. Formato de archivo en PDF/Adobe Acrobat. Tamaño: 0.00 Kb.</w:t>
      </w:r>
    </w:p>
    <w:p w14:paraId="29D5B045" w14:textId="77777777" w:rsidR="00EE2CE4" w:rsidRPr="00EE2CE4" w:rsidRDefault="00EE2CE4" w:rsidP="00EE2CE4">
      <w:pPr>
        <w:jc w:val="both"/>
        <w:rPr>
          <w:rFonts w:ascii="Bookman Old Style" w:hAnsi="Bookman Old Style"/>
          <w:bCs/>
        </w:rPr>
      </w:pPr>
      <w:r w:rsidRPr="00EE2CE4">
        <w:rPr>
          <w:rFonts w:ascii="Bookman Old Style" w:hAnsi="Bookman Old Style"/>
          <w:bCs/>
        </w:rPr>
        <w:t>BOC-A-2021-162-3725. </w:t>
      </w:r>
      <w:hyperlink r:id="rId721" w:tooltip="Vista previa (Versión no oficial)" w:history="1">
        <w:r w:rsidRPr="00EE2CE4">
          <w:rPr>
            <w:rStyle w:val="Hipervnculo"/>
            <w:rFonts w:ascii="Bookman Old Style" w:hAnsi="Bookman Old Style"/>
            <w:bCs/>
          </w:rPr>
          <w:t>Versión HTML</w:t>
        </w:r>
      </w:hyperlink>
      <w:r w:rsidRPr="00EE2CE4">
        <w:rPr>
          <w:rFonts w:ascii="Bookman Old Style" w:hAnsi="Bookman Old Style"/>
          <w:bCs/>
        </w:rPr>
        <w:t> - </w:t>
      </w:r>
      <w:hyperlink r:id="rId722" w:tooltip="Descargar la firma electrónica" w:history="1">
        <w:r w:rsidRPr="00EE2CE4">
          <w:rPr>
            <w:rStyle w:val="Hipervnculo"/>
            <w:rFonts w:ascii="Bookman Old Style" w:hAnsi="Bookman Old Style"/>
            <w:bCs/>
          </w:rPr>
          <w:t>Firma electrónica</w:t>
        </w:r>
      </w:hyperlink>
      <w:r w:rsidRPr="00EE2CE4">
        <w:rPr>
          <w:rFonts w:ascii="Bookman Old Style" w:hAnsi="Bookman Old Style"/>
          <w:bCs/>
        </w:rPr>
        <w:t> - </w:t>
      </w:r>
      <w:hyperlink r:id="rId723" w:tooltip="Descargar en formato PDF" w:history="1">
        <w:r w:rsidRPr="00EE2CE4">
          <w:rPr>
            <w:rStyle w:val="Hipervnculo"/>
            <w:rFonts w:ascii="Bookman Old Style" w:hAnsi="Bookman Old Style"/>
            <w:bCs/>
          </w:rPr>
          <w:t>Descargar</w:t>
        </w:r>
      </w:hyperlink>
    </w:p>
    <w:p w14:paraId="7F93AE1E" w14:textId="77777777" w:rsidR="00784FB3" w:rsidRPr="00784FB3" w:rsidRDefault="00784FB3" w:rsidP="00784FB3">
      <w:pPr>
        <w:jc w:val="both"/>
        <w:rPr>
          <w:rFonts w:ascii="Bookman Old Style" w:hAnsi="Bookman Old Style"/>
          <w:b/>
          <w:bCs/>
        </w:rPr>
      </w:pPr>
      <w:r w:rsidRPr="00784FB3">
        <w:rPr>
          <w:rFonts w:ascii="Bookman Old Style" w:hAnsi="Bookman Old Style"/>
          <w:b/>
          <w:bCs/>
        </w:rPr>
        <w:lastRenderedPageBreak/>
        <w:t>Consejería de Obras Públicas, Transportes y Vivienda</w:t>
      </w:r>
    </w:p>
    <w:p w14:paraId="2A889D10" w14:textId="77777777" w:rsidR="00784FB3" w:rsidRPr="00784FB3" w:rsidRDefault="00293157" w:rsidP="00784FB3">
      <w:pPr>
        <w:jc w:val="both"/>
        <w:rPr>
          <w:rFonts w:ascii="Bookman Old Style" w:hAnsi="Bookman Old Style"/>
          <w:bCs/>
        </w:rPr>
      </w:pPr>
      <w:hyperlink r:id="rId724" w:tooltip="Ir a la disposición 2012/048/001" w:history="1">
        <w:r w:rsidR="00784FB3" w:rsidRPr="00784FB3">
          <w:rPr>
            <w:rStyle w:val="Hipervnculo"/>
            <w:rFonts w:ascii="Bookman Old Style" w:hAnsi="Bookman Old Style"/>
            <w:bCs/>
          </w:rPr>
          <w:t>3729</w:t>
        </w:r>
      </w:hyperlink>
      <w:r w:rsidR="00784FB3" w:rsidRPr="00784FB3">
        <w:rPr>
          <w:rFonts w:ascii="Bookman Old Style" w:hAnsi="Bookman Old Style"/>
          <w:bCs/>
        </w:rPr>
        <w:t> </w:t>
      </w:r>
      <w:hyperlink r:id="rId725" w:history="1">
        <w:r w:rsidR="00784FB3" w:rsidRPr="00784FB3">
          <w:rPr>
            <w:rStyle w:val="Hipervnculo"/>
            <w:rFonts w:ascii="Bookman Old Style" w:hAnsi="Bookman Old Style"/>
            <w:bCs/>
          </w:rPr>
          <w:t xml:space="preserve">Instituto Canario de la </w:t>
        </w:r>
        <w:proofErr w:type="gramStart"/>
        <w:r w:rsidR="00784FB3" w:rsidRPr="00784FB3">
          <w:rPr>
            <w:rStyle w:val="Hipervnculo"/>
            <w:rFonts w:ascii="Bookman Old Style" w:hAnsi="Bookman Old Style"/>
            <w:bCs/>
          </w:rPr>
          <w:t>Vivienda.-</w:t>
        </w:r>
        <w:proofErr w:type="gramEnd"/>
        <w:r w:rsidR="00784FB3" w:rsidRPr="00784FB3">
          <w:rPr>
            <w:rStyle w:val="Hipervnculo"/>
            <w:rFonts w:ascii="Bookman Old Style" w:hAnsi="Bookman Old Style"/>
            <w:bCs/>
          </w:rPr>
          <w:t xml:space="preserve"> Resolución de 28 de julio de 2021, del Presidente, de justificación y abono de las ayudas concedidas para contribuir a minimizar el impacto económico y social del COVID-19 en los alquileres de vivienda habitual por Resolución de 28 de junio de 2021, para solicitudes presentadas el 19 de mayo de 2020.</w:t>
        </w:r>
      </w:hyperlink>
    </w:p>
    <w:p w14:paraId="55FE3193" w14:textId="77777777" w:rsidR="00784FB3" w:rsidRPr="00784FB3" w:rsidRDefault="00784FB3" w:rsidP="00784FB3">
      <w:pPr>
        <w:jc w:val="both"/>
        <w:rPr>
          <w:rFonts w:ascii="Bookman Old Style" w:hAnsi="Bookman Old Style"/>
          <w:bCs/>
        </w:rPr>
      </w:pPr>
      <w:r w:rsidRPr="00784FB3">
        <w:rPr>
          <w:rFonts w:ascii="Bookman Old Style" w:hAnsi="Bookman Old Style"/>
          <w:bCs/>
        </w:rPr>
        <w:t>10 páginas. Formato de archivo en PDF/Adobe Acrobat. Tamaño: 0.00 Kb.</w:t>
      </w:r>
    </w:p>
    <w:p w14:paraId="13C0A82D" w14:textId="77777777" w:rsidR="00784FB3" w:rsidRPr="00784FB3" w:rsidRDefault="00784FB3" w:rsidP="00784FB3">
      <w:pPr>
        <w:jc w:val="both"/>
        <w:rPr>
          <w:rFonts w:ascii="Bookman Old Style" w:hAnsi="Bookman Old Style"/>
          <w:bCs/>
        </w:rPr>
      </w:pPr>
      <w:r w:rsidRPr="00784FB3">
        <w:rPr>
          <w:rFonts w:ascii="Bookman Old Style" w:hAnsi="Bookman Old Style"/>
          <w:bCs/>
        </w:rPr>
        <w:t>BOC-A-2021-162-3729. </w:t>
      </w:r>
      <w:hyperlink r:id="rId726" w:tooltip="Vista previa (Versión no oficial)" w:history="1">
        <w:r w:rsidRPr="00784FB3">
          <w:rPr>
            <w:rStyle w:val="Hipervnculo"/>
            <w:rFonts w:ascii="Bookman Old Style" w:hAnsi="Bookman Old Style"/>
            <w:bCs/>
          </w:rPr>
          <w:t>Versión HTML</w:t>
        </w:r>
      </w:hyperlink>
      <w:r w:rsidRPr="00784FB3">
        <w:rPr>
          <w:rFonts w:ascii="Bookman Old Style" w:hAnsi="Bookman Old Style"/>
          <w:bCs/>
        </w:rPr>
        <w:t> - </w:t>
      </w:r>
      <w:hyperlink r:id="rId727" w:tooltip="Descargar la firma electrónica" w:history="1">
        <w:r w:rsidRPr="00784FB3">
          <w:rPr>
            <w:rStyle w:val="Hipervnculo"/>
            <w:rFonts w:ascii="Bookman Old Style" w:hAnsi="Bookman Old Style"/>
            <w:bCs/>
          </w:rPr>
          <w:t>Firma electrónica</w:t>
        </w:r>
      </w:hyperlink>
      <w:r w:rsidRPr="00784FB3">
        <w:rPr>
          <w:rFonts w:ascii="Bookman Old Style" w:hAnsi="Bookman Old Style"/>
          <w:bCs/>
        </w:rPr>
        <w:t> - </w:t>
      </w:r>
      <w:hyperlink r:id="rId728" w:tooltip="Descargar en formato PDF" w:history="1">
        <w:r w:rsidRPr="00784FB3">
          <w:rPr>
            <w:rStyle w:val="Hipervnculo"/>
            <w:rFonts w:ascii="Bookman Old Style" w:hAnsi="Bookman Old Style"/>
            <w:bCs/>
          </w:rPr>
          <w:t>Descargar</w:t>
        </w:r>
      </w:hyperlink>
    </w:p>
    <w:p w14:paraId="61007CAB" w14:textId="77777777" w:rsidR="00784FB3" w:rsidRPr="00784FB3" w:rsidRDefault="00293157" w:rsidP="00784FB3">
      <w:pPr>
        <w:jc w:val="both"/>
        <w:rPr>
          <w:rFonts w:ascii="Bookman Old Style" w:hAnsi="Bookman Old Style"/>
          <w:bCs/>
        </w:rPr>
      </w:pPr>
      <w:hyperlink r:id="rId729" w:tooltip="Ir a la disposición 2012/048/001" w:history="1">
        <w:r w:rsidR="00784FB3" w:rsidRPr="00784FB3">
          <w:rPr>
            <w:rStyle w:val="Hipervnculo"/>
            <w:rFonts w:ascii="Bookman Old Style" w:hAnsi="Bookman Old Style"/>
            <w:bCs/>
          </w:rPr>
          <w:t>3730</w:t>
        </w:r>
      </w:hyperlink>
      <w:r w:rsidR="00784FB3" w:rsidRPr="00784FB3">
        <w:rPr>
          <w:rFonts w:ascii="Bookman Old Style" w:hAnsi="Bookman Old Style"/>
          <w:bCs/>
        </w:rPr>
        <w:t> </w:t>
      </w:r>
      <w:hyperlink r:id="rId730" w:history="1">
        <w:r w:rsidR="00784FB3" w:rsidRPr="00784FB3">
          <w:rPr>
            <w:rStyle w:val="Hipervnculo"/>
            <w:rFonts w:ascii="Bookman Old Style" w:hAnsi="Bookman Old Style"/>
            <w:bCs/>
          </w:rPr>
          <w:t xml:space="preserve">Instituto Canario de la </w:t>
        </w:r>
        <w:proofErr w:type="gramStart"/>
        <w:r w:rsidR="00784FB3" w:rsidRPr="00784FB3">
          <w:rPr>
            <w:rStyle w:val="Hipervnculo"/>
            <w:rFonts w:ascii="Bookman Old Style" w:hAnsi="Bookman Old Style"/>
            <w:bCs/>
          </w:rPr>
          <w:t>Vivienda.-</w:t>
        </w:r>
        <w:proofErr w:type="gramEnd"/>
        <w:r w:rsidR="00784FB3" w:rsidRPr="00784FB3">
          <w:rPr>
            <w:rStyle w:val="Hipervnculo"/>
            <w:rFonts w:ascii="Bookman Old Style" w:hAnsi="Bookman Old Style"/>
            <w:bCs/>
          </w:rPr>
          <w:t xml:space="preserve"> Resolución de 28 de julio de 2021, del Presidente, de concesión directa condicionada de ayuda para contribuir a minimizar el impacto económico y social del COVID-19 en los alquileres de vivienda habitual de las solicitudes presentadas y completas el día 21 de mayo de 2020.</w:t>
        </w:r>
      </w:hyperlink>
    </w:p>
    <w:p w14:paraId="6ABBA068" w14:textId="77777777" w:rsidR="00784FB3" w:rsidRPr="00784FB3" w:rsidRDefault="00784FB3" w:rsidP="00784FB3">
      <w:pPr>
        <w:jc w:val="both"/>
        <w:rPr>
          <w:rFonts w:ascii="Bookman Old Style" w:hAnsi="Bookman Old Style"/>
          <w:bCs/>
        </w:rPr>
      </w:pPr>
      <w:r w:rsidRPr="00784FB3">
        <w:rPr>
          <w:rFonts w:ascii="Bookman Old Style" w:hAnsi="Bookman Old Style"/>
          <w:bCs/>
        </w:rPr>
        <w:t>31 páginas. Formato de archivo en PDF/Adobe Acrobat. Tamaño: 0.00 Kb.</w:t>
      </w:r>
    </w:p>
    <w:p w14:paraId="3B05B263" w14:textId="77777777" w:rsidR="00784FB3" w:rsidRPr="00784FB3" w:rsidRDefault="00784FB3" w:rsidP="00784FB3">
      <w:pPr>
        <w:jc w:val="both"/>
        <w:rPr>
          <w:rFonts w:ascii="Bookman Old Style" w:hAnsi="Bookman Old Style"/>
          <w:bCs/>
        </w:rPr>
      </w:pPr>
      <w:r w:rsidRPr="00784FB3">
        <w:rPr>
          <w:rFonts w:ascii="Bookman Old Style" w:hAnsi="Bookman Old Style"/>
          <w:bCs/>
        </w:rPr>
        <w:t>BOC-A-2021-162-3730. </w:t>
      </w:r>
      <w:hyperlink r:id="rId731" w:tooltip="Vista previa (Versión no oficial)" w:history="1">
        <w:r w:rsidRPr="00784FB3">
          <w:rPr>
            <w:rStyle w:val="Hipervnculo"/>
            <w:rFonts w:ascii="Bookman Old Style" w:hAnsi="Bookman Old Style"/>
            <w:bCs/>
          </w:rPr>
          <w:t>Versión HTML</w:t>
        </w:r>
      </w:hyperlink>
      <w:r w:rsidRPr="00784FB3">
        <w:rPr>
          <w:rFonts w:ascii="Bookman Old Style" w:hAnsi="Bookman Old Style"/>
          <w:bCs/>
        </w:rPr>
        <w:t> - </w:t>
      </w:r>
      <w:hyperlink r:id="rId732" w:tooltip="Descargar la firma electrónica" w:history="1">
        <w:r w:rsidRPr="00784FB3">
          <w:rPr>
            <w:rStyle w:val="Hipervnculo"/>
            <w:rFonts w:ascii="Bookman Old Style" w:hAnsi="Bookman Old Style"/>
            <w:bCs/>
          </w:rPr>
          <w:t>Firma electrónica</w:t>
        </w:r>
      </w:hyperlink>
      <w:r w:rsidRPr="00784FB3">
        <w:rPr>
          <w:rFonts w:ascii="Bookman Old Style" w:hAnsi="Bookman Old Style"/>
          <w:bCs/>
        </w:rPr>
        <w:t> - </w:t>
      </w:r>
      <w:hyperlink r:id="rId733" w:tooltip="Descargar en formato PDF" w:history="1">
        <w:r w:rsidRPr="00784FB3">
          <w:rPr>
            <w:rStyle w:val="Hipervnculo"/>
            <w:rFonts w:ascii="Bookman Old Style" w:hAnsi="Bookman Old Style"/>
            <w:bCs/>
          </w:rPr>
          <w:t>Descargar</w:t>
        </w:r>
      </w:hyperlink>
    </w:p>
    <w:p w14:paraId="64995C6D" w14:textId="77777777" w:rsidR="00784FB3" w:rsidRPr="00784FB3" w:rsidRDefault="00293157" w:rsidP="00784FB3">
      <w:pPr>
        <w:jc w:val="both"/>
        <w:rPr>
          <w:rFonts w:ascii="Bookman Old Style" w:hAnsi="Bookman Old Style"/>
          <w:bCs/>
        </w:rPr>
      </w:pPr>
      <w:hyperlink r:id="rId734" w:tooltip="Ir a la disposición 2012/048/001" w:history="1">
        <w:r w:rsidR="00784FB3" w:rsidRPr="00784FB3">
          <w:rPr>
            <w:rStyle w:val="Hipervnculo"/>
            <w:rFonts w:ascii="Bookman Old Style" w:hAnsi="Bookman Old Style"/>
            <w:bCs/>
          </w:rPr>
          <w:t>3731</w:t>
        </w:r>
      </w:hyperlink>
      <w:r w:rsidR="00784FB3" w:rsidRPr="00784FB3">
        <w:rPr>
          <w:rFonts w:ascii="Bookman Old Style" w:hAnsi="Bookman Old Style"/>
          <w:bCs/>
        </w:rPr>
        <w:t> </w:t>
      </w:r>
      <w:hyperlink r:id="rId735" w:history="1">
        <w:r w:rsidR="00784FB3" w:rsidRPr="00784FB3">
          <w:rPr>
            <w:rStyle w:val="Hipervnculo"/>
            <w:rFonts w:ascii="Bookman Old Style" w:hAnsi="Bookman Old Style"/>
            <w:bCs/>
          </w:rPr>
          <w:t xml:space="preserve">Instituto Canario de la </w:t>
        </w:r>
        <w:proofErr w:type="gramStart"/>
        <w:r w:rsidR="00784FB3" w:rsidRPr="00784FB3">
          <w:rPr>
            <w:rStyle w:val="Hipervnculo"/>
            <w:rFonts w:ascii="Bookman Old Style" w:hAnsi="Bookman Old Style"/>
            <w:bCs/>
          </w:rPr>
          <w:t>Vivienda.-</w:t>
        </w:r>
        <w:proofErr w:type="gramEnd"/>
        <w:r w:rsidR="00784FB3" w:rsidRPr="00784FB3">
          <w:rPr>
            <w:rStyle w:val="Hipervnculo"/>
            <w:rFonts w:ascii="Bookman Old Style" w:hAnsi="Bookman Old Style"/>
            <w:bCs/>
          </w:rPr>
          <w:t xml:space="preserve"> Resolución de 28 de julio de 2021, del Presidente, de denegación de las solicitudes de ayuda para contribuir a minimizar el impacto económico y social del COVID-19 en los alquileres de vivienda habitual presentadas el día 21 de mayo de 2020.</w:t>
        </w:r>
      </w:hyperlink>
    </w:p>
    <w:p w14:paraId="6A7BA0FB" w14:textId="77777777" w:rsidR="00784FB3" w:rsidRPr="00784FB3" w:rsidRDefault="00784FB3" w:rsidP="00784FB3">
      <w:pPr>
        <w:jc w:val="both"/>
        <w:rPr>
          <w:rFonts w:ascii="Bookman Old Style" w:hAnsi="Bookman Old Style"/>
          <w:bCs/>
        </w:rPr>
      </w:pPr>
      <w:r w:rsidRPr="00784FB3">
        <w:rPr>
          <w:rFonts w:ascii="Bookman Old Style" w:hAnsi="Bookman Old Style"/>
          <w:bCs/>
        </w:rPr>
        <w:t>11 páginas. Formato de archivo en PDF/Adobe Acrobat. Tamaño: 0.00 Kb.</w:t>
      </w:r>
    </w:p>
    <w:p w14:paraId="23DB9FCB" w14:textId="77777777" w:rsidR="00784FB3" w:rsidRPr="00784FB3" w:rsidRDefault="00784FB3" w:rsidP="00784FB3">
      <w:pPr>
        <w:jc w:val="both"/>
        <w:rPr>
          <w:rFonts w:ascii="Bookman Old Style" w:hAnsi="Bookman Old Style"/>
          <w:bCs/>
        </w:rPr>
      </w:pPr>
      <w:r w:rsidRPr="00784FB3">
        <w:rPr>
          <w:rFonts w:ascii="Bookman Old Style" w:hAnsi="Bookman Old Style"/>
          <w:bCs/>
        </w:rPr>
        <w:t>BOC-A-2021-162-3731. </w:t>
      </w:r>
      <w:hyperlink r:id="rId736" w:tooltip="Vista previa (Versión no oficial)" w:history="1">
        <w:r w:rsidRPr="00784FB3">
          <w:rPr>
            <w:rStyle w:val="Hipervnculo"/>
            <w:rFonts w:ascii="Bookman Old Style" w:hAnsi="Bookman Old Style"/>
            <w:bCs/>
          </w:rPr>
          <w:t>Versión HTML</w:t>
        </w:r>
      </w:hyperlink>
      <w:r w:rsidRPr="00784FB3">
        <w:rPr>
          <w:rFonts w:ascii="Bookman Old Style" w:hAnsi="Bookman Old Style"/>
          <w:bCs/>
        </w:rPr>
        <w:t> - </w:t>
      </w:r>
      <w:hyperlink r:id="rId737" w:tooltip="Descargar la firma electrónica" w:history="1">
        <w:r w:rsidRPr="00784FB3">
          <w:rPr>
            <w:rStyle w:val="Hipervnculo"/>
            <w:rFonts w:ascii="Bookman Old Style" w:hAnsi="Bookman Old Style"/>
            <w:bCs/>
          </w:rPr>
          <w:t>Firma electrónica</w:t>
        </w:r>
      </w:hyperlink>
      <w:r w:rsidRPr="00784FB3">
        <w:rPr>
          <w:rFonts w:ascii="Bookman Old Style" w:hAnsi="Bookman Old Style"/>
          <w:bCs/>
        </w:rPr>
        <w:t> - </w:t>
      </w:r>
      <w:hyperlink r:id="rId738" w:tooltip="Descargar en formato PDF" w:history="1">
        <w:r w:rsidRPr="00784FB3">
          <w:rPr>
            <w:rStyle w:val="Hipervnculo"/>
            <w:rFonts w:ascii="Bookman Old Style" w:hAnsi="Bookman Old Style"/>
            <w:bCs/>
          </w:rPr>
          <w:t>Descargar</w:t>
        </w:r>
      </w:hyperlink>
    </w:p>
    <w:p w14:paraId="3B8DE3B9" w14:textId="77777777" w:rsidR="00784FB3" w:rsidRPr="00784FB3" w:rsidRDefault="00293157" w:rsidP="00784FB3">
      <w:pPr>
        <w:jc w:val="both"/>
        <w:rPr>
          <w:rFonts w:ascii="Bookman Old Style" w:hAnsi="Bookman Old Style"/>
          <w:bCs/>
        </w:rPr>
      </w:pPr>
      <w:hyperlink r:id="rId739" w:tooltip="Ir a la disposición 2012/048/001" w:history="1">
        <w:r w:rsidR="00784FB3" w:rsidRPr="00784FB3">
          <w:rPr>
            <w:rStyle w:val="Hipervnculo"/>
            <w:rFonts w:ascii="Bookman Old Style" w:hAnsi="Bookman Old Style"/>
            <w:bCs/>
          </w:rPr>
          <w:t>3732</w:t>
        </w:r>
      </w:hyperlink>
      <w:r w:rsidR="00784FB3" w:rsidRPr="00784FB3">
        <w:rPr>
          <w:rFonts w:ascii="Bookman Old Style" w:hAnsi="Bookman Old Style"/>
          <w:bCs/>
        </w:rPr>
        <w:t> </w:t>
      </w:r>
      <w:hyperlink r:id="rId740" w:history="1">
        <w:r w:rsidR="00784FB3" w:rsidRPr="00784FB3">
          <w:rPr>
            <w:rStyle w:val="Hipervnculo"/>
            <w:rFonts w:ascii="Bookman Old Style" w:hAnsi="Bookman Old Style"/>
            <w:bCs/>
          </w:rPr>
          <w:t xml:space="preserve">Instituto Canario de la </w:t>
        </w:r>
        <w:proofErr w:type="gramStart"/>
        <w:r w:rsidR="00784FB3" w:rsidRPr="00784FB3">
          <w:rPr>
            <w:rStyle w:val="Hipervnculo"/>
            <w:rFonts w:ascii="Bookman Old Style" w:hAnsi="Bookman Old Style"/>
            <w:bCs/>
          </w:rPr>
          <w:t>Vivienda.-</w:t>
        </w:r>
        <w:proofErr w:type="gramEnd"/>
        <w:r w:rsidR="00784FB3" w:rsidRPr="00784FB3">
          <w:rPr>
            <w:rStyle w:val="Hipervnculo"/>
            <w:rFonts w:ascii="Bookman Old Style" w:hAnsi="Bookman Old Style"/>
            <w:bCs/>
          </w:rPr>
          <w:t xml:space="preserve"> Resolución de 22 de julio de 2021,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21 de mayo de 2020.</w:t>
        </w:r>
      </w:hyperlink>
    </w:p>
    <w:p w14:paraId="4D65F3CB" w14:textId="77777777" w:rsidR="00784FB3" w:rsidRPr="00784FB3" w:rsidRDefault="00784FB3" w:rsidP="00784FB3">
      <w:pPr>
        <w:jc w:val="both"/>
        <w:rPr>
          <w:rFonts w:ascii="Bookman Old Style" w:hAnsi="Bookman Old Style"/>
          <w:bCs/>
        </w:rPr>
      </w:pPr>
      <w:r w:rsidRPr="00784FB3">
        <w:rPr>
          <w:rFonts w:ascii="Bookman Old Style" w:hAnsi="Bookman Old Style"/>
          <w:bCs/>
        </w:rPr>
        <w:t>8 páginas. Formato de archivo en PDF/Adobe Acrobat. Tamaño: 0.00 Kb.</w:t>
      </w:r>
    </w:p>
    <w:p w14:paraId="5B468671" w14:textId="77777777" w:rsidR="00784FB3" w:rsidRPr="00784FB3" w:rsidRDefault="00784FB3" w:rsidP="00784FB3">
      <w:pPr>
        <w:jc w:val="both"/>
        <w:rPr>
          <w:rFonts w:ascii="Bookman Old Style" w:hAnsi="Bookman Old Style"/>
          <w:bCs/>
        </w:rPr>
      </w:pPr>
      <w:r w:rsidRPr="00784FB3">
        <w:rPr>
          <w:rFonts w:ascii="Bookman Old Style" w:hAnsi="Bookman Old Style"/>
          <w:bCs/>
        </w:rPr>
        <w:t>BOC-A-2021-162-3732. </w:t>
      </w:r>
      <w:hyperlink r:id="rId741" w:tooltip="Vista previa (Versión no oficial)" w:history="1">
        <w:r w:rsidRPr="00784FB3">
          <w:rPr>
            <w:rStyle w:val="Hipervnculo"/>
            <w:rFonts w:ascii="Bookman Old Style" w:hAnsi="Bookman Old Style"/>
            <w:bCs/>
          </w:rPr>
          <w:t>Versión HTML</w:t>
        </w:r>
      </w:hyperlink>
      <w:r w:rsidRPr="00784FB3">
        <w:rPr>
          <w:rFonts w:ascii="Bookman Old Style" w:hAnsi="Bookman Old Style"/>
          <w:bCs/>
        </w:rPr>
        <w:t> - </w:t>
      </w:r>
      <w:hyperlink r:id="rId742" w:tooltip="Descargar la firma electrónica" w:history="1">
        <w:r w:rsidRPr="00784FB3">
          <w:rPr>
            <w:rStyle w:val="Hipervnculo"/>
            <w:rFonts w:ascii="Bookman Old Style" w:hAnsi="Bookman Old Style"/>
            <w:bCs/>
          </w:rPr>
          <w:t>Firma electrónica</w:t>
        </w:r>
      </w:hyperlink>
      <w:r w:rsidRPr="00784FB3">
        <w:rPr>
          <w:rFonts w:ascii="Bookman Old Style" w:hAnsi="Bookman Old Style"/>
          <w:bCs/>
        </w:rPr>
        <w:t> - </w:t>
      </w:r>
      <w:hyperlink r:id="rId743" w:tooltip="Descargar en formato PDF" w:history="1">
        <w:r w:rsidRPr="00784FB3">
          <w:rPr>
            <w:rStyle w:val="Hipervnculo"/>
            <w:rFonts w:ascii="Bookman Old Style" w:hAnsi="Bookman Old Style"/>
            <w:bCs/>
          </w:rPr>
          <w:t>Descargar</w:t>
        </w:r>
      </w:hyperlink>
    </w:p>
    <w:p w14:paraId="178181C3" w14:textId="61ABADE8" w:rsidR="00272F61" w:rsidRPr="00272F61" w:rsidRDefault="00272F61" w:rsidP="00972B29">
      <w:pPr>
        <w:jc w:val="both"/>
        <w:rPr>
          <w:rFonts w:ascii="Bookman Old Style" w:hAnsi="Bookman Old Style"/>
          <w:b/>
          <w:color w:val="FF0000"/>
          <w:lang w:val="es-ES_tradnl"/>
        </w:rPr>
      </w:pPr>
      <w:r w:rsidRPr="00272F61">
        <w:rPr>
          <w:rFonts w:ascii="Bookman Old Style" w:hAnsi="Bookman Old Style"/>
          <w:b/>
          <w:color w:val="FF0000"/>
          <w:highlight w:val="yellow"/>
          <w:lang w:val="es-ES_tradnl"/>
        </w:rPr>
        <w:t>BOE 05/08/2021</w:t>
      </w:r>
    </w:p>
    <w:p w14:paraId="6E8BA667" w14:textId="77777777" w:rsidR="00272F61" w:rsidRPr="00272F61" w:rsidRDefault="00272F61" w:rsidP="00272F61">
      <w:pPr>
        <w:jc w:val="both"/>
        <w:rPr>
          <w:rFonts w:ascii="Bookman Old Style" w:hAnsi="Bookman Old Style"/>
          <w:b/>
          <w:bCs/>
        </w:rPr>
      </w:pPr>
      <w:r w:rsidRPr="00272F61">
        <w:rPr>
          <w:rFonts w:ascii="Bookman Old Style" w:hAnsi="Bookman Old Style"/>
          <w:b/>
          <w:bCs/>
        </w:rPr>
        <w:t>I. Disposiciones generales</w:t>
      </w:r>
    </w:p>
    <w:p w14:paraId="7E7BAE55" w14:textId="77777777" w:rsidR="00272F61" w:rsidRPr="00272F61" w:rsidRDefault="00272F61" w:rsidP="00272F61">
      <w:pPr>
        <w:jc w:val="both"/>
        <w:rPr>
          <w:rFonts w:ascii="Bookman Old Style" w:hAnsi="Bookman Old Style"/>
          <w:b/>
        </w:rPr>
      </w:pPr>
      <w:r w:rsidRPr="00272F61">
        <w:rPr>
          <w:rFonts w:ascii="Bookman Old Style" w:hAnsi="Bookman Old Style"/>
          <w:b/>
        </w:rPr>
        <w:t>MINISTERIO DEL INTERIOR</w:t>
      </w:r>
    </w:p>
    <w:p w14:paraId="69DBE8E4" w14:textId="77777777" w:rsidR="00272F61" w:rsidRPr="00272F61" w:rsidRDefault="00272F61" w:rsidP="00272F61">
      <w:pPr>
        <w:jc w:val="both"/>
        <w:rPr>
          <w:rFonts w:ascii="Bookman Old Style" w:hAnsi="Bookman Old Style"/>
          <w:b/>
          <w:bCs/>
        </w:rPr>
      </w:pPr>
      <w:r w:rsidRPr="00272F61">
        <w:rPr>
          <w:rFonts w:ascii="Bookman Old Style" w:hAnsi="Bookman Old Style"/>
          <w:b/>
          <w:bCs/>
        </w:rPr>
        <w:t>Circulación. Medidas especiales</w:t>
      </w:r>
    </w:p>
    <w:p w14:paraId="34824FF7" w14:textId="77777777" w:rsidR="00272F61" w:rsidRPr="00272F61" w:rsidRDefault="00272F61" w:rsidP="00272F61">
      <w:pPr>
        <w:jc w:val="both"/>
        <w:rPr>
          <w:rFonts w:ascii="Bookman Old Style" w:hAnsi="Bookman Old Style"/>
          <w:bCs/>
        </w:rPr>
      </w:pPr>
      <w:r w:rsidRPr="00272F61">
        <w:rPr>
          <w:rFonts w:ascii="Bookman Old Style" w:hAnsi="Bookman Old Style"/>
          <w:bCs/>
        </w:rPr>
        <w:t>Resolución de 20 de julio de 2021, de la Dirección General de Tráfico, por la que se modifica la de 25 de enero de 2021, por la que se establecen medidas especiales de regulación del tráfico durante el año 2021.</w:t>
      </w:r>
    </w:p>
    <w:p w14:paraId="0642881B" w14:textId="77777777" w:rsidR="00272F61" w:rsidRPr="00272F61" w:rsidRDefault="00293157" w:rsidP="00272F61">
      <w:pPr>
        <w:jc w:val="both"/>
        <w:rPr>
          <w:rFonts w:ascii="Bookman Old Style" w:hAnsi="Bookman Old Style"/>
          <w:bCs/>
        </w:rPr>
      </w:pPr>
      <w:hyperlink r:id="rId744" w:tooltip="PDF firmado BOE-A-2021-13381" w:history="1">
        <w:r w:rsidR="00272F61" w:rsidRPr="00272F61">
          <w:rPr>
            <w:rStyle w:val="Hipervnculo"/>
            <w:rFonts w:ascii="Bookman Old Style" w:hAnsi="Bookman Old Style"/>
            <w:bCs/>
          </w:rPr>
          <w:t>PDF (BOE-A-2021-13381 - 2 págs. - 223 KB)</w:t>
        </w:r>
      </w:hyperlink>
    </w:p>
    <w:p w14:paraId="3AB456A7" w14:textId="77777777" w:rsidR="00272F61" w:rsidRPr="00272F61" w:rsidRDefault="00272F61" w:rsidP="00272F61">
      <w:pPr>
        <w:jc w:val="both"/>
        <w:rPr>
          <w:rFonts w:ascii="Bookman Old Style" w:hAnsi="Bookman Old Style"/>
          <w:b/>
          <w:bCs/>
        </w:rPr>
      </w:pPr>
      <w:r w:rsidRPr="00272F61">
        <w:rPr>
          <w:rFonts w:ascii="Bookman Old Style" w:hAnsi="Bookman Old Style"/>
          <w:b/>
          <w:bCs/>
        </w:rPr>
        <w:t>III. Otras disposiciones</w:t>
      </w:r>
    </w:p>
    <w:p w14:paraId="213261B0" w14:textId="77777777" w:rsidR="00272F61" w:rsidRPr="00272F61" w:rsidRDefault="00272F61" w:rsidP="00272F61">
      <w:pPr>
        <w:jc w:val="both"/>
        <w:rPr>
          <w:rFonts w:ascii="Bookman Old Style" w:hAnsi="Bookman Old Style"/>
          <w:b/>
        </w:rPr>
      </w:pPr>
      <w:r w:rsidRPr="00272F61">
        <w:rPr>
          <w:rFonts w:ascii="Bookman Old Style" w:hAnsi="Bookman Old Style"/>
          <w:b/>
        </w:rPr>
        <w:t>MINISTERIO DE JUSTICIA</w:t>
      </w:r>
    </w:p>
    <w:p w14:paraId="24DA7162" w14:textId="77777777" w:rsidR="00272F61" w:rsidRPr="00272F61" w:rsidRDefault="00272F61" w:rsidP="00272F61">
      <w:pPr>
        <w:jc w:val="both"/>
        <w:rPr>
          <w:rFonts w:ascii="Bookman Old Style" w:hAnsi="Bookman Old Style"/>
          <w:b/>
          <w:bCs/>
        </w:rPr>
      </w:pPr>
      <w:r w:rsidRPr="00272F61">
        <w:rPr>
          <w:rFonts w:ascii="Bookman Old Style" w:hAnsi="Bookman Old Style"/>
          <w:b/>
          <w:bCs/>
        </w:rPr>
        <w:t>Demarcación y planta judicial</w:t>
      </w:r>
    </w:p>
    <w:p w14:paraId="6B3C8B46" w14:textId="77777777" w:rsidR="00272F61" w:rsidRPr="00272F61" w:rsidRDefault="00272F61" w:rsidP="00272F61">
      <w:pPr>
        <w:jc w:val="both"/>
        <w:rPr>
          <w:rFonts w:ascii="Bookman Old Style" w:hAnsi="Bookman Old Style"/>
          <w:bCs/>
        </w:rPr>
      </w:pPr>
      <w:r w:rsidRPr="00272F61">
        <w:rPr>
          <w:rFonts w:ascii="Bookman Old Style" w:hAnsi="Bookman Old Style"/>
          <w:bCs/>
        </w:rPr>
        <w:t>Orden JUS/849/2021, de 31 de julio, por la que se dispone la fecha de entrada en funcionamiento de cinco unidades judiciales COVID-19, correspondientes a la programación del año 2020.</w:t>
      </w:r>
    </w:p>
    <w:p w14:paraId="0CB7F1FF" w14:textId="77777777" w:rsidR="00272F61" w:rsidRPr="00272F61" w:rsidRDefault="00293157" w:rsidP="00272F61">
      <w:pPr>
        <w:jc w:val="both"/>
        <w:rPr>
          <w:rFonts w:ascii="Bookman Old Style" w:hAnsi="Bookman Old Style"/>
          <w:bCs/>
        </w:rPr>
      </w:pPr>
      <w:hyperlink r:id="rId745" w:tooltip="PDF firmado BOE-A-2021-13425" w:history="1">
        <w:r w:rsidR="00272F61" w:rsidRPr="00272F61">
          <w:rPr>
            <w:rStyle w:val="Hipervnculo"/>
            <w:rFonts w:ascii="Bookman Old Style" w:hAnsi="Bookman Old Style"/>
            <w:bCs/>
          </w:rPr>
          <w:t>PDF (BOE-A-2021-13425 - 2 págs. - 215 KB)</w:t>
        </w:r>
      </w:hyperlink>
    </w:p>
    <w:p w14:paraId="6E285538" w14:textId="77777777" w:rsidR="00272F61" w:rsidRPr="00272F61" w:rsidRDefault="00272F61" w:rsidP="00272F61">
      <w:pPr>
        <w:jc w:val="both"/>
        <w:rPr>
          <w:rFonts w:ascii="Bookman Old Style" w:hAnsi="Bookman Old Style"/>
          <w:b/>
        </w:rPr>
      </w:pPr>
      <w:r w:rsidRPr="00272F61">
        <w:rPr>
          <w:rFonts w:ascii="Bookman Old Style" w:hAnsi="Bookman Old Style"/>
          <w:b/>
        </w:rPr>
        <w:t>MINISTERIO DE CIENCIA E INNOVACIÓN</w:t>
      </w:r>
    </w:p>
    <w:p w14:paraId="1C5A3B22" w14:textId="77777777" w:rsidR="00272F61" w:rsidRPr="00272F61" w:rsidRDefault="00272F61" w:rsidP="00272F61">
      <w:pPr>
        <w:jc w:val="both"/>
        <w:rPr>
          <w:rFonts w:ascii="Bookman Old Style" w:hAnsi="Bookman Old Style"/>
          <w:b/>
          <w:bCs/>
        </w:rPr>
      </w:pPr>
      <w:proofErr w:type="spellStart"/>
      <w:r w:rsidRPr="00272F61">
        <w:rPr>
          <w:rFonts w:ascii="Bookman Old Style" w:hAnsi="Bookman Old Style"/>
          <w:b/>
          <w:bCs/>
        </w:rPr>
        <w:t>Comunitat</w:t>
      </w:r>
      <w:proofErr w:type="spellEnd"/>
      <w:r w:rsidRPr="00272F61">
        <w:rPr>
          <w:rFonts w:ascii="Bookman Old Style" w:hAnsi="Bookman Old Style"/>
          <w:b/>
          <w:bCs/>
        </w:rPr>
        <w:t xml:space="preserve"> Valenciana. Convenio</w:t>
      </w:r>
    </w:p>
    <w:p w14:paraId="4C9B4F82" w14:textId="77777777" w:rsidR="00272F61" w:rsidRPr="00272F61" w:rsidRDefault="00272F61" w:rsidP="00272F61">
      <w:pPr>
        <w:jc w:val="both"/>
        <w:rPr>
          <w:rFonts w:ascii="Bookman Old Style" w:hAnsi="Bookman Old Style"/>
          <w:bCs/>
        </w:rPr>
      </w:pPr>
      <w:r w:rsidRPr="00272F61">
        <w:rPr>
          <w:rFonts w:ascii="Bookman Old Style" w:hAnsi="Bookman Old Style"/>
          <w:bCs/>
        </w:rPr>
        <w:t xml:space="preserve">Resolución de 28 de julio de 2021, de la Presidencia de la Agencia Estatal Consejo Superior de Investigaciones Científicas, M.P., por la que se publica la Adenda al Convenio con la Fundación para el Fomento de la Investigación Sanitaria y Biomédica de la </w:t>
      </w:r>
      <w:proofErr w:type="spellStart"/>
      <w:r w:rsidRPr="00272F61">
        <w:rPr>
          <w:rFonts w:ascii="Bookman Old Style" w:hAnsi="Bookman Old Style"/>
          <w:bCs/>
        </w:rPr>
        <w:t>Comunitat</w:t>
      </w:r>
      <w:proofErr w:type="spellEnd"/>
      <w:r w:rsidRPr="00272F61">
        <w:rPr>
          <w:rFonts w:ascii="Bookman Old Style" w:hAnsi="Bookman Old Style"/>
          <w:bCs/>
        </w:rPr>
        <w:t xml:space="preserve"> Valenciana, para la realización conjunta del proyecto de I+D+i "Entendiendo la transmisión y la infección de la COVID-19 mediante la combinación de la genómica de patógenos y la epidemiología para complementar las intervenciones de salud pública".</w:t>
      </w:r>
    </w:p>
    <w:p w14:paraId="7D4604FD" w14:textId="77777777" w:rsidR="00272F61" w:rsidRPr="00272F61" w:rsidRDefault="00293157" w:rsidP="00272F61">
      <w:pPr>
        <w:jc w:val="both"/>
        <w:rPr>
          <w:rFonts w:ascii="Bookman Old Style" w:hAnsi="Bookman Old Style"/>
          <w:bCs/>
        </w:rPr>
      </w:pPr>
      <w:hyperlink r:id="rId746" w:tooltip="PDF firmado BOE-A-2021-13471" w:history="1">
        <w:r w:rsidR="00272F61" w:rsidRPr="00272F61">
          <w:rPr>
            <w:rStyle w:val="Hipervnculo"/>
            <w:rFonts w:ascii="Bookman Old Style" w:hAnsi="Bookman Old Style"/>
            <w:bCs/>
          </w:rPr>
          <w:t>PDF (BOE-A-2021-13471 - 4 págs. - 233 KB)</w:t>
        </w:r>
      </w:hyperlink>
    </w:p>
    <w:p w14:paraId="123B79BF" w14:textId="01027D6B" w:rsidR="00272F61" w:rsidRPr="00272F61" w:rsidRDefault="00272F61" w:rsidP="00972B29">
      <w:pPr>
        <w:jc w:val="both"/>
        <w:rPr>
          <w:rFonts w:ascii="Bookman Old Style" w:hAnsi="Bookman Old Style"/>
          <w:b/>
          <w:color w:val="FF0000"/>
          <w:lang w:val="es-ES_tradnl"/>
        </w:rPr>
      </w:pPr>
      <w:r w:rsidRPr="00272F61">
        <w:rPr>
          <w:rFonts w:ascii="Bookman Old Style" w:hAnsi="Bookman Old Style"/>
          <w:b/>
          <w:color w:val="FF0000"/>
          <w:highlight w:val="yellow"/>
          <w:lang w:val="es-ES_tradnl"/>
        </w:rPr>
        <w:t>BOC 05/08/2021</w:t>
      </w:r>
    </w:p>
    <w:p w14:paraId="71E14B17" w14:textId="77777777" w:rsidR="00272F61" w:rsidRPr="00272F61" w:rsidRDefault="00272F61" w:rsidP="00272F61">
      <w:pPr>
        <w:jc w:val="both"/>
        <w:rPr>
          <w:rFonts w:ascii="Bookman Old Style" w:hAnsi="Bookman Old Style"/>
          <w:b/>
          <w:bCs/>
        </w:rPr>
      </w:pPr>
      <w:r w:rsidRPr="00272F61">
        <w:rPr>
          <w:rFonts w:ascii="Bookman Old Style" w:hAnsi="Bookman Old Style"/>
          <w:b/>
          <w:bCs/>
        </w:rPr>
        <w:t>III. Otras Resoluciones</w:t>
      </w:r>
    </w:p>
    <w:p w14:paraId="1657D84D" w14:textId="77777777" w:rsidR="00272F61" w:rsidRPr="00272F61" w:rsidRDefault="00272F61" w:rsidP="00272F61">
      <w:pPr>
        <w:jc w:val="both"/>
        <w:rPr>
          <w:rFonts w:ascii="Bookman Old Style" w:hAnsi="Bookman Old Style"/>
          <w:b/>
          <w:bCs/>
        </w:rPr>
      </w:pPr>
      <w:r w:rsidRPr="00272F61">
        <w:rPr>
          <w:rFonts w:ascii="Bookman Old Style" w:hAnsi="Bookman Old Style"/>
          <w:b/>
          <w:bCs/>
        </w:rPr>
        <w:t>Consejería de Economía, Conocimiento y Empleo</w:t>
      </w:r>
    </w:p>
    <w:p w14:paraId="7D62F731" w14:textId="77777777" w:rsidR="00272F61" w:rsidRPr="00272F61" w:rsidRDefault="00293157" w:rsidP="00272F61">
      <w:pPr>
        <w:jc w:val="both"/>
        <w:rPr>
          <w:rFonts w:ascii="Bookman Old Style" w:hAnsi="Bookman Old Style"/>
          <w:bCs/>
        </w:rPr>
      </w:pPr>
      <w:hyperlink r:id="rId747" w:tooltip="Ir a la disposición 2012/048/001" w:history="1">
        <w:r w:rsidR="00272F61" w:rsidRPr="00272F61">
          <w:rPr>
            <w:rStyle w:val="Hipervnculo"/>
            <w:rFonts w:ascii="Bookman Old Style" w:hAnsi="Bookman Old Style"/>
            <w:bCs/>
          </w:rPr>
          <w:t>3713</w:t>
        </w:r>
      </w:hyperlink>
      <w:r w:rsidR="00272F61" w:rsidRPr="00272F61">
        <w:rPr>
          <w:rFonts w:ascii="Bookman Old Style" w:hAnsi="Bookman Old Style"/>
          <w:bCs/>
        </w:rPr>
        <w:t> </w:t>
      </w:r>
      <w:hyperlink r:id="rId748" w:history="1">
        <w:r w:rsidR="00272F61" w:rsidRPr="00272F61">
          <w:rPr>
            <w:rStyle w:val="Hipervnculo"/>
            <w:rFonts w:ascii="Bookman Old Style" w:hAnsi="Bookman Old Style"/>
            <w:bCs/>
          </w:rPr>
          <w:t xml:space="preserve">Servicio Canario de Empleo.- Resolución de 27 de julio de 2021, de la Directora, por la que se resuelve la concesión de la línea </w:t>
        </w:r>
        <w:proofErr w:type="spellStart"/>
        <w:r w:rsidR="00272F61" w:rsidRPr="00272F61">
          <w:rPr>
            <w:rStyle w:val="Hipervnculo"/>
            <w:rFonts w:ascii="Bookman Old Style" w:hAnsi="Bookman Old Style"/>
            <w:bCs/>
          </w:rPr>
          <w:t>Covid</w:t>
        </w:r>
        <w:proofErr w:type="spellEnd"/>
        <w:r w:rsidR="00272F61" w:rsidRPr="00272F61">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reguladas por el Decreto ley 6/2021, de 4 de junio [Línea 1: personas autónomas (empresarias o profesionales) que tributen en régimen de estimación objetiva en el Impuesto sobre la Renta de las Personas Físicas].</w:t>
        </w:r>
      </w:hyperlink>
    </w:p>
    <w:p w14:paraId="58B22103" w14:textId="77777777" w:rsidR="00272F61" w:rsidRPr="00272F61" w:rsidRDefault="00272F61" w:rsidP="00272F61">
      <w:pPr>
        <w:jc w:val="both"/>
        <w:rPr>
          <w:rFonts w:ascii="Bookman Old Style" w:hAnsi="Bookman Old Style"/>
          <w:bCs/>
        </w:rPr>
      </w:pPr>
      <w:r w:rsidRPr="00272F61">
        <w:rPr>
          <w:rFonts w:ascii="Bookman Old Style" w:hAnsi="Bookman Old Style"/>
          <w:bCs/>
        </w:rPr>
        <w:t>8 páginas. Formato de archivo en PDF/Adobe Acrobat. Tamaño: 574.36 Kb.</w:t>
      </w:r>
    </w:p>
    <w:p w14:paraId="44A96700" w14:textId="77777777" w:rsidR="00272F61" w:rsidRPr="00272F61" w:rsidRDefault="00272F61" w:rsidP="00272F61">
      <w:pPr>
        <w:jc w:val="both"/>
        <w:rPr>
          <w:rFonts w:ascii="Bookman Old Style" w:hAnsi="Bookman Old Style"/>
          <w:bCs/>
        </w:rPr>
      </w:pPr>
      <w:r w:rsidRPr="00272F61">
        <w:rPr>
          <w:rFonts w:ascii="Bookman Old Style" w:hAnsi="Bookman Old Style"/>
          <w:bCs/>
        </w:rPr>
        <w:t>BOC-A-2021-161-3713. </w:t>
      </w:r>
      <w:hyperlink r:id="rId749" w:tooltip="Vista previa (Versión no oficial)" w:history="1">
        <w:r w:rsidRPr="00272F61">
          <w:rPr>
            <w:rStyle w:val="Hipervnculo"/>
            <w:rFonts w:ascii="Bookman Old Style" w:hAnsi="Bookman Old Style"/>
            <w:bCs/>
          </w:rPr>
          <w:t>Versión HTML</w:t>
        </w:r>
      </w:hyperlink>
      <w:r w:rsidRPr="00272F61">
        <w:rPr>
          <w:rFonts w:ascii="Bookman Old Style" w:hAnsi="Bookman Old Style"/>
          <w:bCs/>
        </w:rPr>
        <w:t> - </w:t>
      </w:r>
      <w:hyperlink r:id="rId750" w:tooltip="Descargar la firma electrónica" w:history="1">
        <w:r w:rsidRPr="00272F61">
          <w:rPr>
            <w:rStyle w:val="Hipervnculo"/>
            <w:rFonts w:ascii="Bookman Old Style" w:hAnsi="Bookman Old Style"/>
            <w:bCs/>
          </w:rPr>
          <w:t>Firma electrónica</w:t>
        </w:r>
      </w:hyperlink>
      <w:r w:rsidRPr="00272F61">
        <w:rPr>
          <w:rFonts w:ascii="Bookman Old Style" w:hAnsi="Bookman Old Style"/>
          <w:bCs/>
        </w:rPr>
        <w:t> - </w:t>
      </w:r>
      <w:hyperlink r:id="rId751" w:tooltip="Descargar en formato PDF" w:history="1">
        <w:r w:rsidRPr="00272F61">
          <w:rPr>
            <w:rStyle w:val="Hipervnculo"/>
            <w:rFonts w:ascii="Bookman Old Style" w:hAnsi="Bookman Old Style"/>
            <w:bCs/>
          </w:rPr>
          <w:t>Descargar</w:t>
        </w:r>
      </w:hyperlink>
    </w:p>
    <w:p w14:paraId="31E14EF5" w14:textId="77777777" w:rsidR="00272F61" w:rsidRPr="00272F61" w:rsidRDefault="00293157" w:rsidP="00272F61">
      <w:pPr>
        <w:jc w:val="both"/>
        <w:rPr>
          <w:rFonts w:ascii="Bookman Old Style" w:hAnsi="Bookman Old Style"/>
          <w:bCs/>
        </w:rPr>
      </w:pPr>
      <w:hyperlink r:id="rId752" w:tooltip="Ir a la disposición 2012/048/001" w:history="1">
        <w:r w:rsidR="00272F61" w:rsidRPr="00272F61">
          <w:rPr>
            <w:rStyle w:val="Hipervnculo"/>
            <w:rFonts w:ascii="Bookman Old Style" w:hAnsi="Bookman Old Style"/>
            <w:bCs/>
          </w:rPr>
          <w:t>3714</w:t>
        </w:r>
      </w:hyperlink>
      <w:r w:rsidR="00272F61" w:rsidRPr="00272F61">
        <w:rPr>
          <w:rFonts w:ascii="Bookman Old Style" w:hAnsi="Bookman Old Style"/>
          <w:bCs/>
        </w:rPr>
        <w:t> </w:t>
      </w:r>
      <w:hyperlink r:id="rId753" w:history="1">
        <w:r w:rsidR="00272F61" w:rsidRPr="00272F61">
          <w:rPr>
            <w:rStyle w:val="Hipervnculo"/>
            <w:rFonts w:ascii="Bookman Old Style" w:hAnsi="Bookman Old Style"/>
            <w:bCs/>
          </w:rPr>
          <w:t xml:space="preserve">Servicio Canario de Empleo.- Resolución de 28 de julio de 2021, de la Directora, por la que se resuelve la concesión de la línea </w:t>
        </w:r>
        <w:proofErr w:type="spellStart"/>
        <w:r w:rsidR="00272F61" w:rsidRPr="00272F61">
          <w:rPr>
            <w:rStyle w:val="Hipervnculo"/>
            <w:rFonts w:ascii="Bookman Old Style" w:hAnsi="Bookman Old Style"/>
            <w:bCs/>
          </w:rPr>
          <w:t>Covid</w:t>
        </w:r>
        <w:proofErr w:type="spellEnd"/>
        <w:r w:rsidR="00272F61" w:rsidRPr="00272F61">
          <w:rPr>
            <w:rStyle w:val="Hipervnculo"/>
            <w:rFonts w:ascii="Bookman Old Style" w:hAnsi="Bookman Old Style"/>
            <w:bCs/>
          </w:rPr>
          <w:t xml:space="preserve"> de ayudas directas a personas autónomas y empresas prevista en el Título I del Real Decreto-ley 5/2021, de 12 de marzo, de medidas extraordinarias de apoyo a la </w:t>
        </w:r>
        <w:r w:rsidR="00272F61" w:rsidRPr="00272F61">
          <w:rPr>
            <w:rStyle w:val="Hipervnculo"/>
            <w:rFonts w:ascii="Bookman Old Style" w:hAnsi="Bookman Old Style"/>
            <w:bCs/>
          </w:rPr>
          <w:lastRenderedPageBreak/>
          <w:t>solvencia empresarial en respuesta a la pandemia de la COVID-19, financiada por el Gobierno de España, reguladas por el Decreto ley 6/2021, de 4 de junio [Línea 1: personas autónomas (empresarias o profesionales) que tributen en régimen de estimación objetiva en el Impuesto sobre la Renta de las Personas Físicas].</w:t>
        </w:r>
      </w:hyperlink>
    </w:p>
    <w:p w14:paraId="2B9ECC52" w14:textId="77777777" w:rsidR="00272F61" w:rsidRPr="00272F61" w:rsidRDefault="00272F61" w:rsidP="00272F61">
      <w:pPr>
        <w:jc w:val="both"/>
        <w:rPr>
          <w:rFonts w:ascii="Bookman Old Style" w:hAnsi="Bookman Old Style"/>
          <w:bCs/>
        </w:rPr>
      </w:pPr>
      <w:r w:rsidRPr="00272F61">
        <w:rPr>
          <w:rFonts w:ascii="Bookman Old Style" w:hAnsi="Bookman Old Style"/>
          <w:bCs/>
        </w:rPr>
        <w:t>40 páginas. Formato de archivo en PDF/Adobe Acrobat. Tamaño: 2.40 Mb.</w:t>
      </w:r>
    </w:p>
    <w:p w14:paraId="06112BED" w14:textId="77777777" w:rsidR="00272F61" w:rsidRPr="00272F61" w:rsidRDefault="00272F61" w:rsidP="00272F61">
      <w:pPr>
        <w:jc w:val="both"/>
        <w:rPr>
          <w:rFonts w:ascii="Bookman Old Style" w:hAnsi="Bookman Old Style"/>
          <w:bCs/>
        </w:rPr>
      </w:pPr>
      <w:r w:rsidRPr="00272F61">
        <w:rPr>
          <w:rFonts w:ascii="Bookman Old Style" w:hAnsi="Bookman Old Style"/>
          <w:bCs/>
        </w:rPr>
        <w:t>BOC-A-2021-161-3714. </w:t>
      </w:r>
      <w:hyperlink r:id="rId754" w:tooltip="Vista previa (Versión no oficial)" w:history="1">
        <w:r w:rsidRPr="00272F61">
          <w:rPr>
            <w:rStyle w:val="Hipervnculo"/>
            <w:rFonts w:ascii="Bookman Old Style" w:hAnsi="Bookman Old Style"/>
            <w:bCs/>
          </w:rPr>
          <w:t>Versión HTML</w:t>
        </w:r>
      </w:hyperlink>
      <w:r w:rsidRPr="00272F61">
        <w:rPr>
          <w:rFonts w:ascii="Bookman Old Style" w:hAnsi="Bookman Old Style"/>
          <w:bCs/>
        </w:rPr>
        <w:t> - </w:t>
      </w:r>
      <w:hyperlink r:id="rId755" w:tooltip="Descargar la firma electrónica" w:history="1">
        <w:r w:rsidRPr="00272F61">
          <w:rPr>
            <w:rStyle w:val="Hipervnculo"/>
            <w:rFonts w:ascii="Bookman Old Style" w:hAnsi="Bookman Old Style"/>
            <w:bCs/>
          </w:rPr>
          <w:t>Firma electrónica</w:t>
        </w:r>
      </w:hyperlink>
      <w:r w:rsidRPr="00272F61">
        <w:rPr>
          <w:rFonts w:ascii="Bookman Old Style" w:hAnsi="Bookman Old Style"/>
          <w:bCs/>
        </w:rPr>
        <w:t> - </w:t>
      </w:r>
      <w:hyperlink r:id="rId756" w:tooltip="Descargar en formato PDF" w:history="1">
        <w:r w:rsidRPr="00272F61">
          <w:rPr>
            <w:rStyle w:val="Hipervnculo"/>
            <w:rFonts w:ascii="Bookman Old Style" w:hAnsi="Bookman Old Style"/>
            <w:bCs/>
          </w:rPr>
          <w:t>Descargar</w:t>
        </w:r>
      </w:hyperlink>
    </w:p>
    <w:p w14:paraId="6A38DC50" w14:textId="38566120" w:rsidR="00054A5C" w:rsidRPr="002D27F4" w:rsidRDefault="00054A5C" w:rsidP="00972B29">
      <w:pPr>
        <w:jc w:val="both"/>
        <w:rPr>
          <w:rFonts w:ascii="Bookman Old Style" w:hAnsi="Bookman Old Style"/>
          <w:b/>
          <w:color w:val="FF0000"/>
          <w:lang w:val="es-ES_tradnl"/>
        </w:rPr>
      </w:pPr>
      <w:r w:rsidRPr="002D27F4">
        <w:rPr>
          <w:rFonts w:ascii="Bookman Old Style" w:hAnsi="Bookman Old Style"/>
          <w:b/>
          <w:color w:val="FF0000"/>
          <w:highlight w:val="yellow"/>
          <w:lang w:val="es-ES_tradnl"/>
        </w:rPr>
        <w:t>BOE 04/08/2021</w:t>
      </w:r>
    </w:p>
    <w:p w14:paraId="37F6AF3E" w14:textId="77777777" w:rsidR="00054A5C" w:rsidRPr="00054A5C" w:rsidRDefault="00054A5C" w:rsidP="00054A5C">
      <w:pPr>
        <w:jc w:val="both"/>
        <w:rPr>
          <w:rFonts w:ascii="Bookman Old Style" w:hAnsi="Bookman Old Style"/>
          <w:b/>
          <w:bCs/>
        </w:rPr>
      </w:pPr>
      <w:r w:rsidRPr="00054A5C">
        <w:rPr>
          <w:rFonts w:ascii="Bookman Old Style" w:hAnsi="Bookman Old Style"/>
          <w:b/>
          <w:bCs/>
        </w:rPr>
        <w:t>I. Disposiciones generales</w:t>
      </w:r>
    </w:p>
    <w:p w14:paraId="0DADB844" w14:textId="77777777" w:rsidR="00054A5C" w:rsidRPr="00054A5C" w:rsidRDefault="00054A5C" w:rsidP="00054A5C">
      <w:pPr>
        <w:jc w:val="both"/>
        <w:rPr>
          <w:rFonts w:ascii="Bookman Old Style" w:hAnsi="Bookman Old Style"/>
          <w:b/>
        </w:rPr>
      </w:pPr>
      <w:r w:rsidRPr="00054A5C">
        <w:rPr>
          <w:rFonts w:ascii="Bookman Old Style" w:hAnsi="Bookman Old Style"/>
          <w:b/>
        </w:rPr>
        <w:t>JEFATURA DEL ESTADO</w:t>
      </w:r>
    </w:p>
    <w:p w14:paraId="5C82BAE7" w14:textId="77777777" w:rsidR="00054A5C" w:rsidRPr="00054A5C" w:rsidRDefault="00054A5C" w:rsidP="00054A5C">
      <w:pPr>
        <w:jc w:val="both"/>
        <w:rPr>
          <w:rFonts w:ascii="Bookman Old Style" w:hAnsi="Bookman Old Style"/>
          <w:b/>
          <w:bCs/>
        </w:rPr>
      </w:pPr>
      <w:r w:rsidRPr="00054A5C">
        <w:rPr>
          <w:rFonts w:ascii="Bookman Old Style" w:hAnsi="Bookman Old Style"/>
          <w:b/>
          <w:bCs/>
        </w:rPr>
        <w:t>Protección social</w:t>
      </w:r>
    </w:p>
    <w:p w14:paraId="1E492495" w14:textId="77777777" w:rsidR="00054A5C" w:rsidRPr="00054A5C" w:rsidRDefault="00054A5C" w:rsidP="00054A5C">
      <w:pPr>
        <w:jc w:val="both"/>
        <w:rPr>
          <w:rFonts w:ascii="Bookman Old Style" w:hAnsi="Bookman Old Style"/>
          <w:bCs/>
        </w:rPr>
      </w:pPr>
      <w:r w:rsidRPr="00054A5C">
        <w:rPr>
          <w:rFonts w:ascii="Bookman Old Style" w:hAnsi="Bookman Old Style"/>
          <w:bCs/>
        </w:rPr>
        <w:t>Real Decreto-ley 16/2021, de 3 de agosto, por el que se adoptan medidas de protección social para hacer frente a situaciones de vulnerabilidad social y económica.</w:t>
      </w:r>
    </w:p>
    <w:p w14:paraId="770D3AD9" w14:textId="77777777" w:rsidR="00054A5C" w:rsidRPr="00054A5C" w:rsidRDefault="00293157" w:rsidP="00054A5C">
      <w:pPr>
        <w:jc w:val="both"/>
        <w:rPr>
          <w:rFonts w:ascii="Bookman Old Style" w:hAnsi="Bookman Old Style"/>
          <w:bCs/>
        </w:rPr>
      </w:pPr>
      <w:hyperlink r:id="rId757" w:tooltip="PDF firmado BOE-A-2021-13259" w:history="1">
        <w:r w:rsidR="00054A5C" w:rsidRPr="00054A5C">
          <w:rPr>
            <w:rStyle w:val="Hipervnculo"/>
            <w:rFonts w:ascii="Bookman Old Style" w:hAnsi="Bookman Old Style"/>
            <w:bCs/>
          </w:rPr>
          <w:t>PDF (BOE-A-2021-13259 - 17 págs. - 314 KB)</w:t>
        </w:r>
      </w:hyperlink>
    </w:p>
    <w:p w14:paraId="675415AD" w14:textId="77777777" w:rsidR="00054A5C" w:rsidRPr="00054A5C" w:rsidRDefault="00054A5C" w:rsidP="00054A5C">
      <w:pPr>
        <w:jc w:val="both"/>
        <w:rPr>
          <w:rFonts w:ascii="Bookman Old Style" w:hAnsi="Bookman Old Style"/>
          <w:b/>
          <w:bCs/>
        </w:rPr>
      </w:pPr>
      <w:r w:rsidRPr="00054A5C">
        <w:rPr>
          <w:rFonts w:ascii="Bookman Old Style" w:hAnsi="Bookman Old Style"/>
          <w:b/>
          <w:bCs/>
        </w:rPr>
        <w:t>Comunidades Autónomas. Financiación</w:t>
      </w:r>
    </w:p>
    <w:p w14:paraId="1FD08B48" w14:textId="77777777" w:rsidR="00054A5C" w:rsidRPr="00054A5C" w:rsidRDefault="00054A5C" w:rsidP="00054A5C">
      <w:pPr>
        <w:jc w:val="both"/>
        <w:rPr>
          <w:rFonts w:ascii="Bookman Old Style" w:hAnsi="Bookman Old Style"/>
          <w:bCs/>
        </w:rPr>
      </w:pPr>
      <w:r w:rsidRPr="00054A5C">
        <w:rPr>
          <w:rFonts w:ascii="Bookman Old Style" w:hAnsi="Bookman Old Style"/>
          <w:bCs/>
        </w:rPr>
        <w:t>Real Decreto 684/2021, de 3 de agosto, por el que se establecen la distribución y los aspectos necesarios para poder efectuar el libramiento de la dotación adicional de recursos para las Comunidades Autónomas y Ciudades de Ceuta y Melilla prevista en el artículo 117 de la Ley 11/2020, de 30 de diciembre, de Presupuestos Generales del Estado para el año 2021.</w:t>
      </w:r>
    </w:p>
    <w:p w14:paraId="1AE9925B" w14:textId="028DB601" w:rsidR="00054A5C" w:rsidRPr="00054A5C" w:rsidRDefault="00293157" w:rsidP="00054A5C">
      <w:pPr>
        <w:jc w:val="both"/>
        <w:rPr>
          <w:rFonts w:ascii="Bookman Old Style" w:hAnsi="Bookman Old Style"/>
          <w:bCs/>
        </w:rPr>
      </w:pPr>
      <w:hyperlink r:id="rId758" w:tooltip="PDF firmado BOE-A-2021-13262" w:history="1">
        <w:r w:rsidR="00054A5C" w:rsidRPr="00054A5C">
          <w:rPr>
            <w:rStyle w:val="Hipervnculo"/>
            <w:rFonts w:ascii="Bookman Old Style" w:hAnsi="Bookman Old Style"/>
            <w:bCs/>
          </w:rPr>
          <w:t>PDF (BOE-A-2021-13262 - 5 págs. - 262 KB)</w:t>
        </w:r>
      </w:hyperlink>
    </w:p>
    <w:p w14:paraId="0DA061A9" w14:textId="77777777" w:rsidR="00054A5C" w:rsidRPr="00054A5C" w:rsidRDefault="00054A5C" w:rsidP="00054A5C">
      <w:pPr>
        <w:jc w:val="both"/>
        <w:rPr>
          <w:rFonts w:ascii="Bookman Old Style" w:hAnsi="Bookman Old Style"/>
          <w:b/>
        </w:rPr>
      </w:pPr>
      <w:r w:rsidRPr="00054A5C">
        <w:rPr>
          <w:rFonts w:ascii="Bookman Old Style" w:hAnsi="Bookman Old Style"/>
          <w:b/>
        </w:rPr>
        <w:t>MINISTERIO DE AGRICULTURA, PESCA Y ALIMENTACIÓN</w:t>
      </w:r>
    </w:p>
    <w:p w14:paraId="5CCF5780" w14:textId="77777777" w:rsidR="00054A5C" w:rsidRPr="00054A5C" w:rsidRDefault="00054A5C" w:rsidP="00054A5C">
      <w:pPr>
        <w:jc w:val="both"/>
        <w:rPr>
          <w:rFonts w:ascii="Bookman Old Style" w:hAnsi="Bookman Old Style"/>
          <w:b/>
          <w:bCs/>
        </w:rPr>
      </w:pPr>
      <w:r w:rsidRPr="00054A5C">
        <w:rPr>
          <w:rFonts w:ascii="Bookman Old Style" w:hAnsi="Bookman Old Style"/>
          <w:b/>
          <w:bCs/>
        </w:rPr>
        <w:t>Subvenciones</w:t>
      </w:r>
    </w:p>
    <w:p w14:paraId="195CB1CE" w14:textId="77777777" w:rsidR="00054A5C" w:rsidRPr="00054A5C" w:rsidRDefault="00054A5C" w:rsidP="00054A5C">
      <w:pPr>
        <w:jc w:val="both"/>
        <w:rPr>
          <w:rFonts w:ascii="Bookman Old Style" w:hAnsi="Bookman Old Style"/>
          <w:bCs/>
        </w:rPr>
      </w:pPr>
      <w:r w:rsidRPr="00054A5C">
        <w:rPr>
          <w:rFonts w:ascii="Bookman Old Style" w:hAnsi="Bookman Old Style"/>
          <w:bCs/>
        </w:rPr>
        <w:t>Real Decreto 685/2021, de 3 de agosto, por el que se establecen las bases reguladoras de subvenciones a agrupaciones de entidades que realicen proyectos de inversión y reforma en materia de investigación para el desarrollo tecnológico, la innovación y el equilibrio de la cadena de comercialización en el sector pesquero y de la acuicultura en el marco del Plan de Recuperación, Transformación y Resiliencia, y se convocan para 2021.</w:t>
      </w:r>
    </w:p>
    <w:p w14:paraId="141DD952" w14:textId="77777777" w:rsidR="00054A5C" w:rsidRPr="00054A5C" w:rsidRDefault="00293157" w:rsidP="00054A5C">
      <w:pPr>
        <w:jc w:val="both"/>
        <w:rPr>
          <w:rFonts w:ascii="Bookman Old Style" w:hAnsi="Bookman Old Style"/>
          <w:bCs/>
        </w:rPr>
      </w:pPr>
      <w:hyperlink r:id="rId759" w:tooltip="PDF firmado BOE-A-2021-13263" w:history="1">
        <w:r w:rsidR="00054A5C" w:rsidRPr="00054A5C">
          <w:rPr>
            <w:rStyle w:val="Hipervnculo"/>
            <w:rFonts w:ascii="Bookman Old Style" w:hAnsi="Bookman Old Style"/>
            <w:bCs/>
          </w:rPr>
          <w:t>PDF (BOE-A-2021-13263 - 60 págs. - 900 KB)</w:t>
        </w:r>
      </w:hyperlink>
    </w:p>
    <w:p w14:paraId="7D775345" w14:textId="77777777" w:rsidR="00054A5C" w:rsidRPr="00054A5C" w:rsidRDefault="00054A5C" w:rsidP="00054A5C">
      <w:pPr>
        <w:jc w:val="both"/>
        <w:rPr>
          <w:rFonts w:ascii="Bookman Old Style" w:hAnsi="Bookman Old Style"/>
          <w:b/>
        </w:rPr>
      </w:pPr>
      <w:r w:rsidRPr="00054A5C">
        <w:rPr>
          <w:rFonts w:ascii="Bookman Old Style" w:hAnsi="Bookman Old Style"/>
          <w:b/>
        </w:rPr>
        <w:t>MINISTERIO PARA LA TRANSICIÓN ECOLÓGICA Y EL RETO DEMOGRÁFICO</w:t>
      </w:r>
    </w:p>
    <w:p w14:paraId="62EEC0CC" w14:textId="77777777" w:rsidR="00054A5C" w:rsidRPr="00054A5C" w:rsidRDefault="00054A5C" w:rsidP="00054A5C">
      <w:pPr>
        <w:jc w:val="both"/>
        <w:rPr>
          <w:rFonts w:ascii="Bookman Old Style" w:hAnsi="Bookman Old Style"/>
          <w:b/>
          <w:bCs/>
        </w:rPr>
      </w:pPr>
      <w:r w:rsidRPr="00054A5C">
        <w:rPr>
          <w:rFonts w:ascii="Bookman Old Style" w:hAnsi="Bookman Old Style"/>
          <w:b/>
          <w:bCs/>
        </w:rPr>
        <w:t>Subvenciones</w:t>
      </w:r>
    </w:p>
    <w:p w14:paraId="7C673277" w14:textId="77777777" w:rsidR="00054A5C" w:rsidRPr="00054A5C" w:rsidRDefault="00054A5C" w:rsidP="00054A5C">
      <w:pPr>
        <w:jc w:val="both"/>
        <w:rPr>
          <w:rFonts w:ascii="Bookman Old Style" w:hAnsi="Bookman Old Style"/>
          <w:bCs/>
        </w:rPr>
      </w:pPr>
      <w:r w:rsidRPr="00054A5C">
        <w:rPr>
          <w:rFonts w:ascii="Bookman Old Style" w:hAnsi="Bookman Old Style"/>
          <w:bCs/>
        </w:rPr>
        <w:lastRenderedPageBreak/>
        <w:t>Real Decreto 691/2021, de 3 de agosto, por el que se regulan las subvenciones a otorgar a actuaciones de rehabilitación energética en edificios existentes, en ejecución del Programa de rehabilitación energética para edificios existentes en municipios de reto demográfico (Programa PREE 5000), incluido en el Programa de regeneración y reto demográfico del Plan de rehabilitación y regeneración urbana del Plan de Recuperación, Transformación y Resiliencia, así como su concesión directa a las comunidades autónomas.</w:t>
      </w:r>
    </w:p>
    <w:p w14:paraId="1AC210DC" w14:textId="73B0AB8F" w:rsidR="00054A5C" w:rsidRPr="00054A5C" w:rsidRDefault="00293157" w:rsidP="00054A5C">
      <w:pPr>
        <w:jc w:val="both"/>
        <w:rPr>
          <w:rFonts w:ascii="Bookman Old Style" w:hAnsi="Bookman Old Style"/>
          <w:bCs/>
        </w:rPr>
      </w:pPr>
      <w:hyperlink r:id="rId760" w:tooltip="PDF firmado BOE-A-2021-13268" w:history="1">
        <w:r w:rsidR="00054A5C" w:rsidRPr="00054A5C">
          <w:rPr>
            <w:rStyle w:val="Hipervnculo"/>
            <w:rFonts w:ascii="Bookman Old Style" w:hAnsi="Bookman Old Style"/>
            <w:bCs/>
          </w:rPr>
          <w:t>PDF (BOE-A-2021-13268 - 55 págs. - 615 KB)</w:t>
        </w:r>
      </w:hyperlink>
    </w:p>
    <w:p w14:paraId="220D9014" w14:textId="77777777" w:rsidR="00054A5C" w:rsidRPr="00054A5C" w:rsidRDefault="00054A5C" w:rsidP="00054A5C">
      <w:pPr>
        <w:jc w:val="both"/>
        <w:rPr>
          <w:rFonts w:ascii="Bookman Old Style" w:hAnsi="Bookman Old Style"/>
          <w:b/>
          <w:bCs/>
        </w:rPr>
      </w:pPr>
      <w:r w:rsidRPr="00054A5C">
        <w:rPr>
          <w:rFonts w:ascii="Bookman Old Style" w:hAnsi="Bookman Old Style"/>
          <w:b/>
          <w:bCs/>
        </w:rPr>
        <w:t>Ayudas</w:t>
      </w:r>
    </w:p>
    <w:p w14:paraId="7D5D2607" w14:textId="77777777" w:rsidR="00054A5C" w:rsidRPr="00054A5C" w:rsidRDefault="00054A5C" w:rsidP="00054A5C">
      <w:pPr>
        <w:jc w:val="both"/>
        <w:rPr>
          <w:rFonts w:ascii="Bookman Old Style" w:hAnsi="Bookman Old Style"/>
          <w:bCs/>
        </w:rPr>
      </w:pPr>
      <w:r w:rsidRPr="00054A5C">
        <w:rPr>
          <w:rFonts w:ascii="Bookman Old Style" w:hAnsi="Bookman Old Style"/>
          <w:bCs/>
        </w:rPr>
        <w:t>Real Decreto 692/2021, de 3 de agosto, por el que se regula la concesión directa de ayudas para inversiones a proyectos singulares locales de energía limpia en municipios de reto demográfico (PROGRAMA DUS 5000), en el marco del Programa de Regeneración y Reto Demográfico del Plan de Recuperación, Transformación y Resiliencia.</w:t>
      </w:r>
    </w:p>
    <w:p w14:paraId="7988E7C8" w14:textId="77777777" w:rsidR="00054A5C" w:rsidRPr="00054A5C" w:rsidRDefault="00293157" w:rsidP="00054A5C">
      <w:pPr>
        <w:jc w:val="both"/>
        <w:rPr>
          <w:rFonts w:ascii="Bookman Old Style" w:hAnsi="Bookman Old Style"/>
          <w:bCs/>
        </w:rPr>
      </w:pPr>
      <w:hyperlink r:id="rId761" w:tooltip="PDF firmado BOE-A-2021-13269" w:history="1">
        <w:r w:rsidR="00054A5C" w:rsidRPr="00054A5C">
          <w:rPr>
            <w:rStyle w:val="Hipervnculo"/>
            <w:rFonts w:ascii="Bookman Old Style" w:hAnsi="Bookman Old Style"/>
            <w:bCs/>
          </w:rPr>
          <w:t>PDF (BOE-A-2021-13269 - 67 págs. - 662 KB)</w:t>
        </w:r>
      </w:hyperlink>
    </w:p>
    <w:p w14:paraId="70E6FF6F" w14:textId="2987F588" w:rsidR="00054A5C" w:rsidRPr="002D27F4" w:rsidRDefault="002D27F4" w:rsidP="00972B29">
      <w:pPr>
        <w:jc w:val="both"/>
        <w:rPr>
          <w:rFonts w:ascii="Bookman Old Style" w:hAnsi="Bookman Old Style"/>
          <w:b/>
          <w:color w:val="FF0000"/>
          <w:lang w:val="es-ES_tradnl"/>
        </w:rPr>
      </w:pPr>
      <w:r w:rsidRPr="002D27F4">
        <w:rPr>
          <w:rFonts w:ascii="Bookman Old Style" w:hAnsi="Bookman Old Style"/>
          <w:b/>
          <w:color w:val="FF0000"/>
          <w:highlight w:val="yellow"/>
          <w:lang w:val="es-ES_tradnl"/>
        </w:rPr>
        <w:t>BOC 04/08/2021</w:t>
      </w:r>
    </w:p>
    <w:p w14:paraId="04F694E0" w14:textId="77777777" w:rsidR="002D27F4" w:rsidRPr="002D27F4" w:rsidRDefault="002D27F4" w:rsidP="002D27F4">
      <w:pPr>
        <w:jc w:val="both"/>
        <w:rPr>
          <w:rFonts w:ascii="Bookman Old Style" w:hAnsi="Bookman Old Style"/>
          <w:b/>
          <w:bCs/>
        </w:rPr>
      </w:pPr>
      <w:r w:rsidRPr="002D27F4">
        <w:rPr>
          <w:rFonts w:ascii="Bookman Old Style" w:hAnsi="Bookman Old Style"/>
          <w:b/>
          <w:bCs/>
        </w:rPr>
        <w:t>I. Disposiciones generales</w:t>
      </w:r>
    </w:p>
    <w:p w14:paraId="02B9FCDE" w14:textId="77777777" w:rsidR="002D27F4" w:rsidRPr="002D27F4" w:rsidRDefault="002D27F4" w:rsidP="002D27F4">
      <w:pPr>
        <w:jc w:val="both"/>
        <w:rPr>
          <w:rFonts w:ascii="Bookman Old Style" w:hAnsi="Bookman Old Style"/>
          <w:b/>
          <w:bCs/>
        </w:rPr>
      </w:pPr>
      <w:r w:rsidRPr="002D27F4">
        <w:rPr>
          <w:rFonts w:ascii="Bookman Old Style" w:hAnsi="Bookman Old Style"/>
          <w:b/>
          <w:bCs/>
        </w:rPr>
        <w:t>Presidencia del Gobierno</w:t>
      </w:r>
    </w:p>
    <w:p w14:paraId="3426798F" w14:textId="77777777" w:rsidR="002D27F4" w:rsidRPr="002D27F4" w:rsidRDefault="00293157" w:rsidP="002D27F4">
      <w:pPr>
        <w:jc w:val="both"/>
        <w:rPr>
          <w:rFonts w:ascii="Bookman Old Style" w:hAnsi="Bookman Old Style"/>
          <w:bCs/>
        </w:rPr>
      </w:pPr>
      <w:hyperlink r:id="rId762" w:tooltip="Ir a la disposición 2012/048/001" w:history="1">
        <w:r w:rsidR="002D27F4" w:rsidRPr="002D27F4">
          <w:rPr>
            <w:rStyle w:val="Hipervnculo"/>
            <w:rFonts w:ascii="Bookman Old Style" w:hAnsi="Bookman Old Style"/>
            <w:b/>
            <w:bCs/>
          </w:rPr>
          <w:t>3697</w:t>
        </w:r>
      </w:hyperlink>
      <w:r w:rsidR="002D27F4" w:rsidRPr="002D27F4">
        <w:rPr>
          <w:rFonts w:ascii="Bookman Old Style" w:hAnsi="Bookman Old Style"/>
          <w:bCs/>
        </w:rPr>
        <w:t> </w:t>
      </w:r>
      <w:hyperlink r:id="rId763" w:history="1">
        <w:r w:rsidR="002D27F4" w:rsidRPr="002D27F4">
          <w:rPr>
            <w:rStyle w:val="Hipervnculo"/>
            <w:rFonts w:ascii="Bookman Old Style" w:hAnsi="Bookman Old Style"/>
            <w:bCs/>
          </w:rPr>
          <w:t xml:space="preserve">LEY 4/2021, de 2 de agosto, para la agilización administrativa y la planificación, gestión y control de los fondos procedentes del instrumento europeo de recuperación denominado «Next </w:t>
        </w:r>
        <w:proofErr w:type="spellStart"/>
        <w:r w:rsidR="002D27F4" w:rsidRPr="002D27F4">
          <w:rPr>
            <w:rStyle w:val="Hipervnculo"/>
            <w:rFonts w:ascii="Bookman Old Style" w:hAnsi="Bookman Old Style"/>
            <w:bCs/>
          </w:rPr>
          <w:t>Generation</w:t>
        </w:r>
        <w:proofErr w:type="spellEnd"/>
        <w:r w:rsidR="002D27F4" w:rsidRPr="002D27F4">
          <w:rPr>
            <w:rStyle w:val="Hipervnculo"/>
            <w:rFonts w:ascii="Bookman Old Style" w:hAnsi="Bookman Old Style"/>
            <w:bCs/>
          </w:rPr>
          <w:t xml:space="preserve"> EU», en el ámbito de la Comunidad Autónoma de Canarias.</w:t>
        </w:r>
      </w:hyperlink>
    </w:p>
    <w:p w14:paraId="43124389" w14:textId="77777777" w:rsidR="002D27F4" w:rsidRPr="002D27F4" w:rsidRDefault="002D27F4" w:rsidP="002D27F4">
      <w:pPr>
        <w:jc w:val="both"/>
        <w:rPr>
          <w:rFonts w:ascii="Bookman Old Style" w:hAnsi="Bookman Old Style"/>
          <w:bCs/>
        </w:rPr>
      </w:pPr>
      <w:r w:rsidRPr="002D27F4">
        <w:rPr>
          <w:rFonts w:ascii="Bookman Old Style" w:hAnsi="Bookman Old Style"/>
          <w:bCs/>
        </w:rPr>
        <w:t>48 páginas. Formato de archivo en PDF/Adobe Acrobat. Tamaño: 864.63 Kb.</w:t>
      </w:r>
    </w:p>
    <w:p w14:paraId="2EB5AE6B" w14:textId="77777777" w:rsidR="002D27F4" w:rsidRPr="002D27F4" w:rsidRDefault="002D27F4" w:rsidP="002D27F4">
      <w:pPr>
        <w:jc w:val="both"/>
        <w:rPr>
          <w:rFonts w:ascii="Bookman Old Style" w:hAnsi="Bookman Old Style"/>
          <w:bCs/>
        </w:rPr>
      </w:pPr>
      <w:r w:rsidRPr="002D27F4">
        <w:rPr>
          <w:rFonts w:ascii="Bookman Old Style" w:hAnsi="Bookman Old Style"/>
          <w:bCs/>
        </w:rPr>
        <w:t>BOC-A-2021-160-3697. </w:t>
      </w:r>
      <w:hyperlink r:id="rId764" w:tooltip="Vista previa (Versión no oficial)" w:history="1">
        <w:r w:rsidRPr="002D27F4">
          <w:rPr>
            <w:rStyle w:val="Hipervnculo"/>
            <w:rFonts w:ascii="Bookman Old Style" w:hAnsi="Bookman Old Style"/>
            <w:bCs/>
          </w:rPr>
          <w:t>Versión HTML</w:t>
        </w:r>
      </w:hyperlink>
      <w:r w:rsidRPr="002D27F4">
        <w:rPr>
          <w:rFonts w:ascii="Bookman Old Style" w:hAnsi="Bookman Old Style"/>
          <w:bCs/>
        </w:rPr>
        <w:t> - </w:t>
      </w:r>
      <w:hyperlink r:id="rId765" w:tooltip="Descargar la firma electrónica" w:history="1">
        <w:r w:rsidRPr="002D27F4">
          <w:rPr>
            <w:rStyle w:val="Hipervnculo"/>
            <w:rFonts w:ascii="Bookman Old Style" w:hAnsi="Bookman Old Style"/>
            <w:bCs/>
          </w:rPr>
          <w:t>Firma electrónica</w:t>
        </w:r>
      </w:hyperlink>
      <w:r w:rsidRPr="002D27F4">
        <w:rPr>
          <w:rFonts w:ascii="Bookman Old Style" w:hAnsi="Bookman Old Style"/>
          <w:bCs/>
        </w:rPr>
        <w:t> - </w:t>
      </w:r>
      <w:hyperlink r:id="rId766" w:tooltip="Descargar en formato PDF" w:history="1">
        <w:r w:rsidRPr="002D27F4">
          <w:rPr>
            <w:rStyle w:val="Hipervnculo"/>
            <w:rFonts w:ascii="Bookman Old Style" w:hAnsi="Bookman Old Style"/>
            <w:bCs/>
          </w:rPr>
          <w:t>Descargar</w:t>
        </w:r>
      </w:hyperlink>
    </w:p>
    <w:p w14:paraId="2FF1C969" w14:textId="5714AB5D" w:rsidR="00D23652" w:rsidRPr="00D23652" w:rsidRDefault="00D23652" w:rsidP="00972B29">
      <w:pPr>
        <w:jc w:val="both"/>
        <w:rPr>
          <w:rFonts w:ascii="Bookman Old Style" w:hAnsi="Bookman Old Style"/>
          <w:b/>
          <w:color w:val="FF0000"/>
          <w:lang w:val="es-ES_tradnl"/>
        </w:rPr>
      </w:pPr>
      <w:r w:rsidRPr="00D23652">
        <w:rPr>
          <w:rFonts w:ascii="Bookman Old Style" w:hAnsi="Bookman Old Style"/>
          <w:b/>
          <w:color w:val="FF0000"/>
          <w:highlight w:val="yellow"/>
          <w:lang w:val="es-ES_tradnl"/>
        </w:rPr>
        <w:t>BOE 02/08/2021</w:t>
      </w:r>
    </w:p>
    <w:p w14:paraId="37A81968" w14:textId="77777777" w:rsidR="00D23652" w:rsidRPr="00D23652" w:rsidRDefault="00D23652" w:rsidP="00D23652">
      <w:pPr>
        <w:jc w:val="both"/>
        <w:rPr>
          <w:rFonts w:ascii="Bookman Old Style" w:hAnsi="Bookman Old Style"/>
          <w:b/>
          <w:bCs/>
        </w:rPr>
      </w:pPr>
      <w:r w:rsidRPr="00D23652">
        <w:rPr>
          <w:rFonts w:ascii="Bookman Old Style" w:hAnsi="Bookman Old Style"/>
          <w:b/>
          <w:bCs/>
        </w:rPr>
        <w:t>I. Disposiciones generales</w:t>
      </w:r>
    </w:p>
    <w:p w14:paraId="46E37C27" w14:textId="77777777" w:rsidR="00D23652" w:rsidRPr="00D23652" w:rsidRDefault="00D23652" w:rsidP="00D23652">
      <w:pPr>
        <w:jc w:val="both"/>
        <w:rPr>
          <w:rFonts w:ascii="Bookman Old Style" w:hAnsi="Bookman Old Style"/>
          <w:b/>
        </w:rPr>
      </w:pPr>
      <w:r w:rsidRPr="00D23652">
        <w:rPr>
          <w:rFonts w:ascii="Bookman Old Style" w:hAnsi="Bookman Old Style"/>
          <w:b/>
        </w:rPr>
        <w:t>MINISTERIO DE HACIENDA Y FUNCIÓN PÚBLICA</w:t>
      </w:r>
    </w:p>
    <w:p w14:paraId="201EC80D" w14:textId="77777777" w:rsidR="00D23652" w:rsidRPr="00D23652" w:rsidRDefault="00D23652" w:rsidP="00D23652">
      <w:pPr>
        <w:jc w:val="both"/>
        <w:rPr>
          <w:rFonts w:ascii="Bookman Old Style" w:hAnsi="Bookman Old Style"/>
          <w:b/>
          <w:bCs/>
        </w:rPr>
      </w:pPr>
      <w:r w:rsidRPr="00D23652">
        <w:rPr>
          <w:rFonts w:ascii="Bookman Old Style" w:hAnsi="Bookman Old Style"/>
          <w:b/>
          <w:bCs/>
        </w:rPr>
        <w:t>Contabilidad pública</w:t>
      </w:r>
    </w:p>
    <w:p w14:paraId="57ED5311" w14:textId="77777777" w:rsidR="00D23652" w:rsidRPr="00D23652" w:rsidRDefault="00D23652" w:rsidP="00D23652">
      <w:pPr>
        <w:jc w:val="both"/>
        <w:rPr>
          <w:rFonts w:ascii="Bookman Old Style" w:hAnsi="Bookman Old Style"/>
          <w:bCs/>
        </w:rPr>
      </w:pPr>
      <w:r w:rsidRPr="00D23652">
        <w:rPr>
          <w:rFonts w:ascii="Bookman Old Style" w:hAnsi="Bookman Old Style"/>
          <w:bCs/>
        </w:rPr>
        <w:t>Resolución de 26 de julio de 2021, de la Intervención General de la Administración del Estado, por la que se autoriza la utilización de una cuenta de primer orden no recogida en el Plan General de Contabilidad Pública a los Organismos Autónomos y Entidades a las que sea de aplicación la Instrucción de Contabilidad de la Administración Institucional del Estado, aprobada por Orden EHA/2045/2011, de 14 de julio.</w:t>
      </w:r>
    </w:p>
    <w:p w14:paraId="4698A3CB" w14:textId="77777777" w:rsidR="00D23652" w:rsidRPr="00D23652" w:rsidRDefault="00293157" w:rsidP="00D23652">
      <w:pPr>
        <w:jc w:val="both"/>
        <w:rPr>
          <w:rFonts w:ascii="Bookman Old Style" w:hAnsi="Bookman Old Style"/>
          <w:bCs/>
        </w:rPr>
      </w:pPr>
      <w:hyperlink r:id="rId767" w:tooltip="PDF firmado BOE-A-2021-13035" w:history="1">
        <w:r w:rsidR="00D23652" w:rsidRPr="00D23652">
          <w:rPr>
            <w:rStyle w:val="Hipervnculo"/>
            <w:rFonts w:ascii="Bookman Old Style" w:hAnsi="Bookman Old Style"/>
            <w:bCs/>
          </w:rPr>
          <w:t>PDF (BOE-A-2021-13035 - 2 págs. - 219 KB)</w:t>
        </w:r>
      </w:hyperlink>
    </w:p>
    <w:p w14:paraId="4EFEEE51" w14:textId="37483671" w:rsidR="00D23652" w:rsidRPr="008A17E0" w:rsidRDefault="008A17E0" w:rsidP="00972B29">
      <w:pPr>
        <w:jc w:val="both"/>
        <w:rPr>
          <w:rFonts w:ascii="Bookman Old Style" w:hAnsi="Bookman Old Style"/>
          <w:b/>
          <w:color w:val="FF0000"/>
          <w:lang w:val="es-ES_tradnl"/>
        </w:rPr>
      </w:pPr>
      <w:r w:rsidRPr="008A17E0">
        <w:rPr>
          <w:rFonts w:ascii="Bookman Old Style" w:hAnsi="Bookman Old Style"/>
          <w:b/>
          <w:color w:val="FF0000"/>
          <w:highlight w:val="yellow"/>
          <w:lang w:val="es-ES_tradnl"/>
        </w:rPr>
        <w:lastRenderedPageBreak/>
        <w:t>BOC 02/08/2021</w:t>
      </w:r>
    </w:p>
    <w:p w14:paraId="4A536CD8" w14:textId="77777777" w:rsidR="008A17E0" w:rsidRPr="008A17E0" w:rsidRDefault="008A17E0" w:rsidP="008A17E0">
      <w:pPr>
        <w:jc w:val="both"/>
        <w:rPr>
          <w:rFonts w:ascii="Bookman Old Style" w:hAnsi="Bookman Old Style"/>
          <w:b/>
          <w:bCs/>
        </w:rPr>
      </w:pPr>
      <w:r w:rsidRPr="008A17E0">
        <w:rPr>
          <w:rFonts w:ascii="Bookman Old Style" w:hAnsi="Bookman Old Style"/>
          <w:b/>
          <w:bCs/>
        </w:rPr>
        <w:t>III. Otras Resoluciones</w:t>
      </w:r>
    </w:p>
    <w:p w14:paraId="7D836F5C" w14:textId="77777777" w:rsidR="008A17E0" w:rsidRPr="008A17E0" w:rsidRDefault="008A17E0" w:rsidP="008A17E0">
      <w:pPr>
        <w:jc w:val="both"/>
        <w:rPr>
          <w:rFonts w:ascii="Bookman Old Style" w:hAnsi="Bookman Old Style"/>
          <w:b/>
          <w:bCs/>
        </w:rPr>
      </w:pPr>
      <w:r w:rsidRPr="008A17E0">
        <w:rPr>
          <w:rFonts w:ascii="Bookman Old Style" w:hAnsi="Bookman Old Style"/>
          <w:b/>
          <w:bCs/>
        </w:rPr>
        <w:t>Consejería de Economía, Conocimiento y Empleo</w:t>
      </w:r>
    </w:p>
    <w:p w14:paraId="365414E8" w14:textId="77777777" w:rsidR="008A17E0" w:rsidRPr="008A17E0" w:rsidRDefault="00293157" w:rsidP="008A17E0">
      <w:pPr>
        <w:jc w:val="both"/>
        <w:rPr>
          <w:rFonts w:ascii="Bookman Old Style" w:hAnsi="Bookman Old Style"/>
          <w:bCs/>
        </w:rPr>
      </w:pPr>
      <w:hyperlink r:id="rId768" w:tooltip="Ir a la disposición 2012/048/001" w:history="1">
        <w:r w:rsidR="008A17E0" w:rsidRPr="008A17E0">
          <w:rPr>
            <w:rStyle w:val="Hipervnculo"/>
            <w:rFonts w:ascii="Bookman Old Style" w:hAnsi="Bookman Old Style"/>
            <w:bCs/>
          </w:rPr>
          <w:t>3671</w:t>
        </w:r>
      </w:hyperlink>
      <w:r w:rsidR="008A17E0" w:rsidRPr="008A17E0">
        <w:rPr>
          <w:rFonts w:ascii="Bookman Old Style" w:hAnsi="Bookman Old Style"/>
          <w:bCs/>
        </w:rPr>
        <w:t> </w:t>
      </w:r>
      <w:hyperlink r:id="rId769" w:history="1">
        <w:r w:rsidR="008A17E0" w:rsidRPr="008A17E0">
          <w:rPr>
            <w:rStyle w:val="Hipervnculo"/>
            <w:rFonts w:ascii="Bookman Old Style" w:hAnsi="Bookman Old Style"/>
            <w:bCs/>
          </w:rPr>
          <w:t>Servicio Canario de Empleo.- Resolución de 22 de julio de 2021, de la Directora, por la que se declaran justificadas las subvenciones concedidas mediante Resolución de 15 de junio de 2021, correspondientes al cuarto periodo de la convocatoria abierta del programa de incentivos a la contratación laboral de personas jóvenes desempleadas incluidas en el Sistema Nacional de Garantía Juvenil denominado "Programa de incentivos al empleo joven-Incentívate", para los ejercicios 2020-2021, en el ámbito del Programa Operativo de Empleo Juvenil 2014-2020 del Fondo Social Europeo, y la procedencia del abono de las mismas.</w:t>
        </w:r>
      </w:hyperlink>
    </w:p>
    <w:p w14:paraId="52B2E51E" w14:textId="77777777" w:rsidR="008A17E0" w:rsidRPr="008A17E0" w:rsidRDefault="008A17E0" w:rsidP="008A17E0">
      <w:pPr>
        <w:jc w:val="both"/>
        <w:rPr>
          <w:rFonts w:ascii="Bookman Old Style" w:hAnsi="Bookman Old Style"/>
          <w:bCs/>
        </w:rPr>
      </w:pPr>
      <w:r w:rsidRPr="008A17E0">
        <w:rPr>
          <w:rFonts w:ascii="Bookman Old Style" w:hAnsi="Bookman Old Style"/>
          <w:bCs/>
        </w:rPr>
        <w:t>5 páginas. Formato de archivo en PDF/Adobe Acrobat. Tamaño: 405.80 Kb.</w:t>
      </w:r>
    </w:p>
    <w:p w14:paraId="340C8BC3" w14:textId="77777777" w:rsidR="008A17E0" w:rsidRPr="008A17E0" w:rsidRDefault="008A17E0" w:rsidP="008A17E0">
      <w:pPr>
        <w:jc w:val="both"/>
        <w:rPr>
          <w:rFonts w:ascii="Bookman Old Style" w:hAnsi="Bookman Old Style"/>
          <w:bCs/>
        </w:rPr>
      </w:pPr>
      <w:r w:rsidRPr="008A17E0">
        <w:rPr>
          <w:rFonts w:ascii="Bookman Old Style" w:hAnsi="Bookman Old Style"/>
          <w:bCs/>
        </w:rPr>
        <w:t>BOC-A-2021-158-3671. </w:t>
      </w:r>
      <w:hyperlink r:id="rId770" w:tooltip="Vista previa (Versión no oficial)" w:history="1">
        <w:r w:rsidRPr="008A17E0">
          <w:rPr>
            <w:rStyle w:val="Hipervnculo"/>
            <w:rFonts w:ascii="Bookman Old Style" w:hAnsi="Bookman Old Style"/>
            <w:bCs/>
          </w:rPr>
          <w:t>Versión HTML</w:t>
        </w:r>
      </w:hyperlink>
      <w:r w:rsidRPr="008A17E0">
        <w:rPr>
          <w:rFonts w:ascii="Bookman Old Style" w:hAnsi="Bookman Old Style"/>
          <w:bCs/>
        </w:rPr>
        <w:t> - </w:t>
      </w:r>
      <w:hyperlink r:id="rId771" w:tooltip="Descargar la firma electrónica" w:history="1">
        <w:r w:rsidRPr="008A17E0">
          <w:rPr>
            <w:rStyle w:val="Hipervnculo"/>
            <w:rFonts w:ascii="Bookman Old Style" w:hAnsi="Bookman Old Style"/>
            <w:bCs/>
          </w:rPr>
          <w:t>Firma electrónica</w:t>
        </w:r>
      </w:hyperlink>
      <w:r w:rsidRPr="008A17E0">
        <w:rPr>
          <w:rFonts w:ascii="Bookman Old Style" w:hAnsi="Bookman Old Style"/>
          <w:bCs/>
        </w:rPr>
        <w:t> - </w:t>
      </w:r>
      <w:hyperlink r:id="rId772" w:tooltip="Descargar en formato PDF" w:history="1">
        <w:r w:rsidRPr="008A17E0">
          <w:rPr>
            <w:rStyle w:val="Hipervnculo"/>
            <w:rFonts w:ascii="Bookman Old Style" w:hAnsi="Bookman Old Style"/>
            <w:bCs/>
          </w:rPr>
          <w:t>Descargar</w:t>
        </w:r>
      </w:hyperlink>
    </w:p>
    <w:p w14:paraId="25A31F6C" w14:textId="2A180033" w:rsidR="00683839" w:rsidRPr="002073BD" w:rsidRDefault="00683839" w:rsidP="00972B29">
      <w:pPr>
        <w:jc w:val="both"/>
        <w:rPr>
          <w:rFonts w:ascii="Bookman Old Style" w:hAnsi="Bookman Old Style"/>
          <w:b/>
          <w:color w:val="FF0000"/>
          <w:lang w:val="es-ES_tradnl"/>
        </w:rPr>
      </w:pPr>
      <w:r w:rsidRPr="002073BD">
        <w:rPr>
          <w:rFonts w:ascii="Bookman Old Style" w:hAnsi="Bookman Old Style"/>
          <w:b/>
          <w:color w:val="FF0000"/>
          <w:highlight w:val="yellow"/>
          <w:lang w:val="es-ES_tradnl"/>
        </w:rPr>
        <w:t>BOE 30/07/2021</w:t>
      </w:r>
    </w:p>
    <w:p w14:paraId="5698D7C0" w14:textId="77777777" w:rsidR="00683839" w:rsidRPr="00683839" w:rsidRDefault="00683839" w:rsidP="00683839">
      <w:pPr>
        <w:jc w:val="both"/>
        <w:rPr>
          <w:rFonts w:ascii="Bookman Old Style" w:hAnsi="Bookman Old Style"/>
          <w:b/>
          <w:bCs/>
        </w:rPr>
      </w:pPr>
      <w:r w:rsidRPr="00683839">
        <w:rPr>
          <w:rFonts w:ascii="Bookman Old Style" w:hAnsi="Bookman Old Style"/>
          <w:b/>
          <w:bCs/>
        </w:rPr>
        <w:t>I. Disposiciones generales</w:t>
      </w:r>
    </w:p>
    <w:p w14:paraId="424C8B18" w14:textId="77777777" w:rsidR="00683839" w:rsidRPr="00683839" w:rsidRDefault="00683839" w:rsidP="00683839">
      <w:pPr>
        <w:jc w:val="both"/>
        <w:rPr>
          <w:rFonts w:ascii="Bookman Old Style" w:hAnsi="Bookman Old Style"/>
          <w:b/>
        </w:rPr>
      </w:pPr>
      <w:r w:rsidRPr="00683839">
        <w:rPr>
          <w:rFonts w:ascii="Bookman Old Style" w:hAnsi="Bookman Old Style"/>
          <w:b/>
        </w:rPr>
        <w:t>COMUNIDAD FORAL DE NAVARRA</w:t>
      </w:r>
    </w:p>
    <w:p w14:paraId="4D0E8778" w14:textId="77777777" w:rsidR="00683839" w:rsidRPr="00683839" w:rsidRDefault="00683839" w:rsidP="00683839">
      <w:pPr>
        <w:jc w:val="both"/>
        <w:rPr>
          <w:rFonts w:ascii="Bookman Old Style" w:hAnsi="Bookman Old Style"/>
          <w:b/>
          <w:bCs/>
        </w:rPr>
      </w:pPr>
      <w:r w:rsidRPr="00683839">
        <w:rPr>
          <w:rFonts w:ascii="Bookman Old Style" w:hAnsi="Bookman Old Style"/>
          <w:b/>
          <w:bCs/>
        </w:rPr>
        <w:t>Medidas tributarias</w:t>
      </w:r>
    </w:p>
    <w:p w14:paraId="416FD56B" w14:textId="77777777" w:rsidR="00683839" w:rsidRPr="00683839" w:rsidRDefault="00683839" w:rsidP="00683839">
      <w:pPr>
        <w:jc w:val="both"/>
        <w:rPr>
          <w:rFonts w:ascii="Bookman Old Style" w:hAnsi="Bookman Old Style"/>
          <w:bCs/>
        </w:rPr>
      </w:pPr>
      <w:r w:rsidRPr="00683839">
        <w:rPr>
          <w:rFonts w:ascii="Bookman Old Style" w:hAnsi="Bookman Old Style"/>
          <w:bCs/>
        </w:rPr>
        <w:t>Decreto-ley Foral 5/2021, de 2 de junio, por el que se aprueban medidas tributarias para responder al impacto generado por la crisis sanitaria del coronavirus (COVID-19).</w:t>
      </w:r>
    </w:p>
    <w:p w14:paraId="4F5E481C" w14:textId="47F0CA8D" w:rsidR="00683839" w:rsidRPr="00683839" w:rsidRDefault="00293157" w:rsidP="00683839">
      <w:pPr>
        <w:jc w:val="both"/>
        <w:rPr>
          <w:rFonts w:ascii="Bookman Old Style" w:hAnsi="Bookman Old Style"/>
          <w:bCs/>
        </w:rPr>
      </w:pPr>
      <w:hyperlink r:id="rId773" w:tooltip="PDF firmado BOE-A-2021-12829" w:history="1">
        <w:r w:rsidR="00683839" w:rsidRPr="00683839">
          <w:rPr>
            <w:rStyle w:val="Hipervnculo"/>
            <w:rFonts w:ascii="Bookman Old Style" w:hAnsi="Bookman Old Style"/>
            <w:bCs/>
          </w:rPr>
          <w:t>PDF (BOE-A-2021-12829 - 3 págs. - 228 KB)</w:t>
        </w:r>
      </w:hyperlink>
    </w:p>
    <w:p w14:paraId="6F0146D1" w14:textId="77777777" w:rsidR="00683839" w:rsidRPr="00683839" w:rsidRDefault="00683839" w:rsidP="00683839">
      <w:pPr>
        <w:jc w:val="both"/>
        <w:rPr>
          <w:rFonts w:ascii="Bookman Old Style" w:hAnsi="Bookman Old Style"/>
          <w:b/>
          <w:bCs/>
        </w:rPr>
      </w:pPr>
      <w:r w:rsidRPr="00683839">
        <w:rPr>
          <w:rFonts w:ascii="Bookman Old Style" w:hAnsi="Bookman Old Style"/>
          <w:b/>
          <w:bCs/>
        </w:rPr>
        <w:t>Medidas extraordinarias</w:t>
      </w:r>
    </w:p>
    <w:p w14:paraId="1F06A84E" w14:textId="77777777" w:rsidR="00683839" w:rsidRPr="00683839" w:rsidRDefault="00683839" w:rsidP="00683839">
      <w:pPr>
        <w:jc w:val="both"/>
        <w:rPr>
          <w:rFonts w:ascii="Bookman Old Style" w:hAnsi="Bookman Old Style"/>
          <w:bCs/>
        </w:rPr>
      </w:pPr>
      <w:r w:rsidRPr="00683839">
        <w:rPr>
          <w:rFonts w:ascii="Bookman Old Style" w:hAnsi="Bookman Old Style"/>
          <w:bCs/>
        </w:rPr>
        <w:t>Decreto-ley Foral 6/2021, de 21 de junio, por el que se derogan total o parcialmente decretos-leyes forales por los que se aprobaron medidas extraordinarias para hacer frente a la crisis sanitaria provocada por el coronavirus (COVID-19).</w:t>
      </w:r>
    </w:p>
    <w:p w14:paraId="5D736CDC" w14:textId="77777777" w:rsidR="00683839" w:rsidRPr="00683839" w:rsidRDefault="00293157" w:rsidP="00683839">
      <w:pPr>
        <w:jc w:val="both"/>
        <w:rPr>
          <w:rFonts w:ascii="Bookman Old Style" w:hAnsi="Bookman Old Style"/>
          <w:bCs/>
        </w:rPr>
      </w:pPr>
      <w:hyperlink r:id="rId774" w:tooltip="PDF firmado BOE-A-2021-12830" w:history="1">
        <w:r w:rsidR="00683839" w:rsidRPr="00683839">
          <w:rPr>
            <w:rStyle w:val="Hipervnculo"/>
            <w:rFonts w:ascii="Bookman Old Style" w:hAnsi="Bookman Old Style"/>
            <w:bCs/>
          </w:rPr>
          <w:t>PDF (BOE-A-2021-12830 - 3 págs. - 226 KB)</w:t>
        </w:r>
      </w:hyperlink>
    </w:p>
    <w:p w14:paraId="7AEA1CD6" w14:textId="41566DCB" w:rsidR="00683839" w:rsidRPr="002073BD" w:rsidRDefault="002073BD" w:rsidP="00972B29">
      <w:pPr>
        <w:jc w:val="both"/>
        <w:rPr>
          <w:rFonts w:ascii="Bookman Old Style" w:hAnsi="Bookman Old Style"/>
          <w:b/>
          <w:color w:val="FF0000"/>
          <w:lang w:val="es-ES_tradnl"/>
        </w:rPr>
      </w:pPr>
      <w:r w:rsidRPr="002073BD">
        <w:rPr>
          <w:rFonts w:ascii="Bookman Old Style" w:hAnsi="Bookman Old Style"/>
          <w:b/>
          <w:color w:val="FF0000"/>
          <w:highlight w:val="yellow"/>
          <w:lang w:val="es-ES_tradnl"/>
        </w:rPr>
        <w:t>BOC 30/07/2021</w:t>
      </w:r>
    </w:p>
    <w:p w14:paraId="60411807" w14:textId="77777777" w:rsidR="002073BD" w:rsidRPr="002073BD" w:rsidRDefault="002073BD" w:rsidP="002073BD">
      <w:pPr>
        <w:jc w:val="both"/>
        <w:rPr>
          <w:rFonts w:ascii="Bookman Old Style" w:hAnsi="Bookman Old Style"/>
          <w:b/>
          <w:bCs/>
        </w:rPr>
      </w:pPr>
      <w:r w:rsidRPr="002073BD">
        <w:rPr>
          <w:rFonts w:ascii="Bookman Old Style" w:hAnsi="Bookman Old Style"/>
          <w:b/>
          <w:bCs/>
        </w:rPr>
        <w:t>III. Otras Resoluciones</w:t>
      </w:r>
    </w:p>
    <w:p w14:paraId="3C43A919" w14:textId="77777777" w:rsidR="002073BD" w:rsidRPr="002073BD" w:rsidRDefault="002073BD" w:rsidP="002073BD">
      <w:pPr>
        <w:jc w:val="both"/>
        <w:rPr>
          <w:rFonts w:ascii="Bookman Old Style" w:hAnsi="Bookman Old Style"/>
          <w:b/>
          <w:bCs/>
        </w:rPr>
      </w:pPr>
      <w:r w:rsidRPr="002073BD">
        <w:rPr>
          <w:rFonts w:ascii="Bookman Old Style" w:hAnsi="Bookman Old Style"/>
          <w:b/>
          <w:bCs/>
        </w:rPr>
        <w:t>Consejería de Economía, Conocimiento y Empleo</w:t>
      </w:r>
    </w:p>
    <w:p w14:paraId="0ABAF4C9" w14:textId="77777777" w:rsidR="002073BD" w:rsidRPr="002073BD" w:rsidRDefault="00293157" w:rsidP="002073BD">
      <w:pPr>
        <w:jc w:val="both"/>
        <w:rPr>
          <w:rFonts w:ascii="Bookman Old Style" w:hAnsi="Bookman Old Style"/>
          <w:bCs/>
        </w:rPr>
      </w:pPr>
      <w:hyperlink r:id="rId775" w:tooltip="Ir a la disposición 2012/048/001" w:history="1">
        <w:r w:rsidR="002073BD" w:rsidRPr="002073BD">
          <w:rPr>
            <w:rStyle w:val="Hipervnculo"/>
            <w:rFonts w:ascii="Bookman Old Style" w:hAnsi="Bookman Old Style"/>
            <w:bCs/>
          </w:rPr>
          <w:t>3655</w:t>
        </w:r>
      </w:hyperlink>
      <w:r w:rsidR="002073BD" w:rsidRPr="002073BD">
        <w:rPr>
          <w:rFonts w:ascii="Bookman Old Style" w:hAnsi="Bookman Old Style"/>
          <w:bCs/>
        </w:rPr>
        <w:t> </w:t>
      </w:r>
      <w:hyperlink r:id="rId776" w:history="1">
        <w:r w:rsidR="002073BD" w:rsidRPr="002073BD">
          <w:rPr>
            <w:rStyle w:val="Hipervnculo"/>
            <w:rFonts w:ascii="Bookman Old Style" w:hAnsi="Bookman Old Style"/>
            <w:bCs/>
          </w:rPr>
          <w:t>ORDEN de 19 de julio de 2021, por la que se aprueban las bases reguladoras y la convocatoria, en régimen de concurrencia competitiva, de subvenciones destinadas a financiar proyectos de prevención de riesgos laborales para minimizar el impacto de la COVID-19 en Canarias.</w:t>
        </w:r>
      </w:hyperlink>
    </w:p>
    <w:p w14:paraId="414D682F" w14:textId="77777777" w:rsidR="002073BD" w:rsidRPr="002073BD" w:rsidRDefault="002073BD" w:rsidP="002073BD">
      <w:pPr>
        <w:jc w:val="both"/>
        <w:rPr>
          <w:rFonts w:ascii="Bookman Old Style" w:hAnsi="Bookman Old Style"/>
          <w:bCs/>
        </w:rPr>
      </w:pPr>
      <w:r w:rsidRPr="002073BD">
        <w:rPr>
          <w:rFonts w:ascii="Bookman Old Style" w:hAnsi="Bookman Old Style"/>
          <w:bCs/>
        </w:rPr>
        <w:lastRenderedPageBreak/>
        <w:t>24 páginas. Formato de archivo en PDF/Adobe Acrobat. Tamaño: 757.29 Kb.</w:t>
      </w:r>
    </w:p>
    <w:p w14:paraId="51A2B082" w14:textId="77777777" w:rsidR="002073BD" w:rsidRPr="002073BD" w:rsidRDefault="002073BD" w:rsidP="002073BD">
      <w:pPr>
        <w:jc w:val="both"/>
        <w:rPr>
          <w:rFonts w:ascii="Bookman Old Style" w:hAnsi="Bookman Old Style"/>
          <w:bCs/>
        </w:rPr>
      </w:pPr>
      <w:r w:rsidRPr="002073BD">
        <w:rPr>
          <w:rFonts w:ascii="Bookman Old Style" w:hAnsi="Bookman Old Style"/>
          <w:bCs/>
        </w:rPr>
        <w:t>BOC-A-2021-156-3655. </w:t>
      </w:r>
      <w:hyperlink r:id="rId777" w:tooltip="Vista previa (Versión no oficial)" w:history="1">
        <w:r w:rsidRPr="002073BD">
          <w:rPr>
            <w:rStyle w:val="Hipervnculo"/>
            <w:rFonts w:ascii="Bookman Old Style" w:hAnsi="Bookman Old Style"/>
            <w:bCs/>
          </w:rPr>
          <w:t>Versión HTML</w:t>
        </w:r>
      </w:hyperlink>
      <w:r w:rsidRPr="002073BD">
        <w:rPr>
          <w:rFonts w:ascii="Bookman Old Style" w:hAnsi="Bookman Old Style"/>
          <w:bCs/>
        </w:rPr>
        <w:t> - </w:t>
      </w:r>
      <w:hyperlink r:id="rId778" w:tooltip="Descargar la firma electrónica" w:history="1">
        <w:r w:rsidRPr="002073BD">
          <w:rPr>
            <w:rStyle w:val="Hipervnculo"/>
            <w:rFonts w:ascii="Bookman Old Style" w:hAnsi="Bookman Old Style"/>
            <w:bCs/>
          </w:rPr>
          <w:t>Firma electrónica</w:t>
        </w:r>
      </w:hyperlink>
      <w:r w:rsidRPr="002073BD">
        <w:rPr>
          <w:rFonts w:ascii="Bookman Old Style" w:hAnsi="Bookman Old Style"/>
          <w:bCs/>
        </w:rPr>
        <w:t> - </w:t>
      </w:r>
      <w:hyperlink r:id="rId779" w:tooltip="Descargar en formato PDF" w:history="1">
        <w:r w:rsidRPr="002073BD">
          <w:rPr>
            <w:rStyle w:val="Hipervnculo"/>
            <w:rFonts w:ascii="Bookman Old Style" w:hAnsi="Bookman Old Style"/>
            <w:bCs/>
          </w:rPr>
          <w:t>Descargar</w:t>
        </w:r>
      </w:hyperlink>
    </w:p>
    <w:p w14:paraId="6C2A6D25" w14:textId="77777777" w:rsidR="002073BD" w:rsidRPr="002073BD" w:rsidRDefault="002073BD" w:rsidP="002073BD">
      <w:pPr>
        <w:jc w:val="both"/>
        <w:rPr>
          <w:rFonts w:ascii="Bookman Old Style" w:hAnsi="Bookman Old Style"/>
          <w:b/>
          <w:bCs/>
        </w:rPr>
      </w:pPr>
      <w:r w:rsidRPr="002073BD">
        <w:rPr>
          <w:rFonts w:ascii="Bookman Old Style" w:hAnsi="Bookman Old Style"/>
          <w:b/>
          <w:bCs/>
        </w:rPr>
        <w:t>Consejería de Sanidad</w:t>
      </w:r>
    </w:p>
    <w:p w14:paraId="32AA12A9" w14:textId="77777777" w:rsidR="002073BD" w:rsidRPr="002073BD" w:rsidRDefault="00293157" w:rsidP="002073BD">
      <w:pPr>
        <w:jc w:val="both"/>
        <w:rPr>
          <w:rFonts w:ascii="Bookman Old Style" w:hAnsi="Bookman Old Style"/>
          <w:bCs/>
        </w:rPr>
      </w:pPr>
      <w:hyperlink r:id="rId780" w:tooltip="Ir a la disposición 2012/048/001" w:history="1">
        <w:r w:rsidR="002073BD" w:rsidRPr="002073BD">
          <w:rPr>
            <w:rStyle w:val="Hipervnculo"/>
            <w:rFonts w:ascii="Bookman Old Style" w:hAnsi="Bookman Old Style"/>
            <w:bCs/>
          </w:rPr>
          <w:t>3657</w:t>
        </w:r>
      </w:hyperlink>
      <w:r w:rsidR="002073BD" w:rsidRPr="002073BD">
        <w:rPr>
          <w:rFonts w:ascii="Bookman Old Style" w:hAnsi="Bookman Old Style"/>
          <w:bCs/>
        </w:rPr>
        <w:t> </w:t>
      </w:r>
      <w:hyperlink r:id="rId781" w:history="1">
        <w:r w:rsidR="002073BD" w:rsidRPr="002073BD">
          <w:rPr>
            <w:rStyle w:val="Hipervnculo"/>
            <w:rFonts w:ascii="Bookman Old Style" w:hAnsi="Bookman Old Style"/>
            <w:bCs/>
          </w:rPr>
          <w:t>ORDEN de 26 de julio de 2021, por la que se prorroga la Orden de 10 de abril de 2021,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419ABEBA" w14:textId="77777777" w:rsidR="002073BD" w:rsidRPr="002073BD" w:rsidRDefault="002073BD" w:rsidP="002073BD">
      <w:pPr>
        <w:jc w:val="both"/>
        <w:rPr>
          <w:rFonts w:ascii="Bookman Old Style" w:hAnsi="Bookman Old Style"/>
          <w:bCs/>
        </w:rPr>
      </w:pPr>
      <w:r w:rsidRPr="002073BD">
        <w:rPr>
          <w:rFonts w:ascii="Bookman Old Style" w:hAnsi="Bookman Old Style"/>
          <w:bCs/>
        </w:rPr>
        <w:t>4 páginas. Formato de archivo en PDF/Adobe Acrobat. Tamaño: 280.93 Kb.</w:t>
      </w:r>
    </w:p>
    <w:p w14:paraId="6893BD89" w14:textId="77777777" w:rsidR="002073BD" w:rsidRPr="002073BD" w:rsidRDefault="002073BD" w:rsidP="002073BD">
      <w:pPr>
        <w:jc w:val="both"/>
        <w:rPr>
          <w:rFonts w:ascii="Bookman Old Style" w:hAnsi="Bookman Old Style"/>
          <w:bCs/>
        </w:rPr>
      </w:pPr>
      <w:r w:rsidRPr="002073BD">
        <w:rPr>
          <w:rFonts w:ascii="Bookman Old Style" w:hAnsi="Bookman Old Style"/>
          <w:bCs/>
        </w:rPr>
        <w:t>BOC-A-2021-156-3657. </w:t>
      </w:r>
      <w:hyperlink r:id="rId782" w:tooltip="Vista previa (Versión no oficial)" w:history="1">
        <w:r w:rsidRPr="002073BD">
          <w:rPr>
            <w:rStyle w:val="Hipervnculo"/>
            <w:rFonts w:ascii="Bookman Old Style" w:hAnsi="Bookman Old Style"/>
            <w:bCs/>
          </w:rPr>
          <w:t>Versión HTML</w:t>
        </w:r>
      </w:hyperlink>
      <w:r w:rsidRPr="002073BD">
        <w:rPr>
          <w:rFonts w:ascii="Bookman Old Style" w:hAnsi="Bookman Old Style"/>
          <w:bCs/>
        </w:rPr>
        <w:t> - </w:t>
      </w:r>
      <w:hyperlink r:id="rId783" w:tooltip="Descargar la firma electrónica" w:history="1">
        <w:r w:rsidRPr="002073BD">
          <w:rPr>
            <w:rStyle w:val="Hipervnculo"/>
            <w:rFonts w:ascii="Bookman Old Style" w:hAnsi="Bookman Old Style"/>
            <w:bCs/>
          </w:rPr>
          <w:t>Firma electrónica</w:t>
        </w:r>
      </w:hyperlink>
      <w:r w:rsidRPr="002073BD">
        <w:rPr>
          <w:rFonts w:ascii="Bookman Old Style" w:hAnsi="Bookman Old Style"/>
          <w:bCs/>
        </w:rPr>
        <w:t> - </w:t>
      </w:r>
      <w:hyperlink r:id="rId784" w:tooltip="Descargar en formato PDF" w:history="1">
        <w:r w:rsidRPr="002073BD">
          <w:rPr>
            <w:rStyle w:val="Hipervnculo"/>
            <w:rFonts w:ascii="Bookman Old Style" w:hAnsi="Bookman Old Style"/>
            <w:bCs/>
          </w:rPr>
          <w:t>Descargar</w:t>
        </w:r>
      </w:hyperlink>
    </w:p>
    <w:p w14:paraId="298F5CC7" w14:textId="77777777" w:rsidR="002073BD" w:rsidRPr="002073BD" w:rsidRDefault="002073BD" w:rsidP="002073BD">
      <w:pPr>
        <w:jc w:val="both"/>
        <w:rPr>
          <w:rFonts w:ascii="Bookman Old Style" w:hAnsi="Bookman Old Style"/>
          <w:b/>
          <w:bCs/>
        </w:rPr>
      </w:pPr>
      <w:r w:rsidRPr="002073BD">
        <w:rPr>
          <w:rFonts w:ascii="Bookman Old Style" w:hAnsi="Bookman Old Style"/>
          <w:b/>
          <w:bCs/>
        </w:rPr>
        <w:t>V. Anuncios</w:t>
      </w:r>
    </w:p>
    <w:p w14:paraId="7BE6FFB4" w14:textId="77777777" w:rsidR="002073BD" w:rsidRPr="002073BD" w:rsidRDefault="002073BD" w:rsidP="002073BD">
      <w:pPr>
        <w:jc w:val="both"/>
        <w:rPr>
          <w:rFonts w:ascii="Bookman Old Style" w:hAnsi="Bookman Old Style"/>
          <w:b/>
          <w:bCs/>
        </w:rPr>
      </w:pPr>
      <w:r w:rsidRPr="002073BD">
        <w:rPr>
          <w:rFonts w:ascii="Bookman Old Style" w:hAnsi="Bookman Old Style"/>
          <w:b/>
          <w:bCs/>
        </w:rPr>
        <w:t>Otros anuncios</w:t>
      </w:r>
    </w:p>
    <w:p w14:paraId="67EC8C2E" w14:textId="77777777" w:rsidR="002073BD" w:rsidRPr="002073BD" w:rsidRDefault="002073BD" w:rsidP="002073BD">
      <w:pPr>
        <w:jc w:val="both"/>
        <w:rPr>
          <w:rFonts w:ascii="Bookman Old Style" w:hAnsi="Bookman Old Style"/>
          <w:b/>
          <w:bCs/>
        </w:rPr>
      </w:pPr>
      <w:r w:rsidRPr="002073BD">
        <w:rPr>
          <w:rFonts w:ascii="Bookman Old Style" w:hAnsi="Bookman Old Style"/>
          <w:b/>
          <w:bCs/>
        </w:rPr>
        <w:t>Consejería de Economía, Conocimiento y Empleo</w:t>
      </w:r>
    </w:p>
    <w:p w14:paraId="78CAC136" w14:textId="77777777" w:rsidR="002073BD" w:rsidRPr="002073BD" w:rsidRDefault="00293157" w:rsidP="002073BD">
      <w:pPr>
        <w:jc w:val="both"/>
        <w:rPr>
          <w:rFonts w:ascii="Bookman Old Style" w:hAnsi="Bookman Old Style"/>
          <w:bCs/>
        </w:rPr>
      </w:pPr>
      <w:hyperlink r:id="rId785" w:tooltip="Ir a la disposición 2012/048/001" w:history="1">
        <w:r w:rsidR="002073BD" w:rsidRPr="002073BD">
          <w:rPr>
            <w:rStyle w:val="Hipervnculo"/>
            <w:rFonts w:ascii="Bookman Old Style" w:hAnsi="Bookman Old Style"/>
            <w:bCs/>
          </w:rPr>
          <w:t>3665</w:t>
        </w:r>
      </w:hyperlink>
      <w:r w:rsidR="002073BD" w:rsidRPr="002073BD">
        <w:rPr>
          <w:rFonts w:ascii="Bookman Old Style" w:hAnsi="Bookman Old Style"/>
          <w:bCs/>
        </w:rPr>
        <w:t> </w:t>
      </w:r>
      <w:hyperlink r:id="rId786" w:history="1">
        <w:r w:rsidR="002073BD" w:rsidRPr="002073BD">
          <w:rPr>
            <w:rStyle w:val="Hipervnculo"/>
            <w:rFonts w:ascii="Bookman Old Style" w:hAnsi="Bookman Old Style"/>
            <w:bCs/>
          </w:rPr>
          <w:t>EXTRACTO de la Orden de 19 de julio de 2021, por la que se aprueban las bases reguladoras y la convocatoria, en régimen de concurrencia competitiva, de subvenciones destinadas a financiar proyectos de prevención de riesgos laborales para minimizar el impacto de la COVID-19 en Canarias.</w:t>
        </w:r>
      </w:hyperlink>
    </w:p>
    <w:p w14:paraId="1563222A" w14:textId="77777777" w:rsidR="002073BD" w:rsidRPr="002073BD" w:rsidRDefault="002073BD" w:rsidP="002073BD">
      <w:pPr>
        <w:jc w:val="both"/>
        <w:rPr>
          <w:rFonts w:ascii="Bookman Old Style" w:hAnsi="Bookman Old Style"/>
          <w:bCs/>
        </w:rPr>
      </w:pPr>
      <w:r w:rsidRPr="002073BD">
        <w:rPr>
          <w:rFonts w:ascii="Bookman Old Style" w:hAnsi="Bookman Old Style"/>
          <w:bCs/>
        </w:rPr>
        <w:t>2 páginas. Formato de archivo en PDF/Adobe Acrobat. Tamaño: 198.91 Kb.</w:t>
      </w:r>
    </w:p>
    <w:p w14:paraId="17226E51" w14:textId="77777777" w:rsidR="002073BD" w:rsidRPr="002073BD" w:rsidRDefault="002073BD" w:rsidP="002073BD">
      <w:pPr>
        <w:jc w:val="both"/>
        <w:rPr>
          <w:rFonts w:ascii="Bookman Old Style" w:hAnsi="Bookman Old Style"/>
          <w:bCs/>
        </w:rPr>
      </w:pPr>
      <w:r w:rsidRPr="002073BD">
        <w:rPr>
          <w:rFonts w:ascii="Bookman Old Style" w:hAnsi="Bookman Old Style"/>
          <w:bCs/>
        </w:rPr>
        <w:t>BOC-A-2021-156-3665. </w:t>
      </w:r>
      <w:hyperlink r:id="rId787" w:tooltip="Vista previa (Versión no oficial)" w:history="1">
        <w:r w:rsidRPr="002073BD">
          <w:rPr>
            <w:rStyle w:val="Hipervnculo"/>
            <w:rFonts w:ascii="Bookman Old Style" w:hAnsi="Bookman Old Style"/>
            <w:bCs/>
          </w:rPr>
          <w:t>Versión HTML</w:t>
        </w:r>
      </w:hyperlink>
      <w:r w:rsidRPr="002073BD">
        <w:rPr>
          <w:rFonts w:ascii="Bookman Old Style" w:hAnsi="Bookman Old Style"/>
          <w:bCs/>
        </w:rPr>
        <w:t> - </w:t>
      </w:r>
      <w:hyperlink r:id="rId788" w:tooltip="Descargar la firma electrónica" w:history="1">
        <w:r w:rsidRPr="002073BD">
          <w:rPr>
            <w:rStyle w:val="Hipervnculo"/>
            <w:rFonts w:ascii="Bookman Old Style" w:hAnsi="Bookman Old Style"/>
            <w:bCs/>
          </w:rPr>
          <w:t>Firma electrónica</w:t>
        </w:r>
      </w:hyperlink>
      <w:r w:rsidRPr="002073BD">
        <w:rPr>
          <w:rFonts w:ascii="Bookman Old Style" w:hAnsi="Bookman Old Style"/>
          <w:bCs/>
        </w:rPr>
        <w:t> - </w:t>
      </w:r>
      <w:hyperlink r:id="rId789" w:tooltip="Descargar en formato PDF" w:history="1">
        <w:r w:rsidRPr="002073BD">
          <w:rPr>
            <w:rStyle w:val="Hipervnculo"/>
            <w:rFonts w:ascii="Bookman Old Style" w:hAnsi="Bookman Old Style"/>
            <w:bCs/>
          </w:rPr>
          <w:t>Descargar</w:t>
        </w:r>
      </w:hyperlink>
    </w:p>
    <w:p w14:paraId="68B58B53" w14:textId="1FDA6A34" w:rsidR="005C11D6" w:rsidRPr="004E1E13" w:rsidRDefault="005C11D6" w:rsidP="00972B29">
      <w:pPr>
        <w:jc w:val="both"/>
        <w:rPr>
          <w:rFonts w:ascii="Bookman Old Style" w:hAnsi="Bookman Old Style"/>
          <w:b/>
          <w:color w:val="FF0000"/>
          <w:lang w:val="es-ES_tradnl"/>
        </w:rPr>
      </w:pPr>
      <w:r w:rsidRPr="004E1E13">
        <w:rPr>
          <w:rFonts w:ascii="Bookman Old Style" w:hAnsi="Bookman Old Style"/>
          <w:b/>
          <w:color w:val="FF0000"/>
          <w:highlight w:val="yellow"/>
          <w:lang w:val="es-ES_tradnl"/>
        </w:rPr>
        <w:t>BOE 29/07/2021</w:t>
      </w:r>
    </w:p>
    <w:p w14:paraId="06EBDF84" w14:textId="77777777" w:rsidR="005C11D6" w:rsidRPr="005C11D6" w:rsidRDefault="005C11D6" w:rsidP="005C11D6">
      <w:pPr>
        <w:jc w:val="both"/>
        <w:rPr>
          <w:rFonts w:ascii="Bookman Old Style" w:hAnsi="Bookman Old Style"/>
          <w:b/>
          <w:bCs/>
        </w:rPr>
      </w:pPr>
      <w:r w:rsidRPr="005C11D6">
        <w:rPr>
          <w:rFonts w:ascii="Bookman Old Style" w:hAnsi="Bookman Old Style"/>
          <w:b/>
          <w:bCs/>
        </w:rPr>
        <w:t>I. Disposiciones generales</w:t>
      </w:r>
    </w:p>
    <w:p w14:paraId="21EA85ED" w14:textId="77777777" w:rsidR="005C11D6" w:rsidRPr="005C11D6" w:rsidRDefault="005C11D6" w:rsidP="005C11D6">
      <w:pPr>
        <w:jc w:val="both"/>
        <w:rPr>
          <w:rFonts w:ascii="Bookman Old Style" w:hAnsi="Bookman Old Style"/>
          <w:b/>
        </w:rPr>
      </w:pPr>
      <w:r w:rsidRPr="005C11D6">
        <w:rPr>
          <w:rFonts w:ascii="Bookman Old Style" w:hAnsi="Bookman Old Style"/>
          <w:b/>
        </w:rPr>
        <w:t>TRIBUNAL CONSTITUCIONAL</w:t>
      </w:r>
    </w:p>
    <w:p w14:paraId="3D2086B3" w14:textId="77777777" w:rsidR="005C11D6" w:rsidRPr="005C11D6" w:rsidRDefault="005C11D6" w:rsidP="005C11D6">
      <w:pPr>
        <w:jc w:val="both"/>
        <w:rPr>
          <w:rFonts w:ascii="Bookman Old Style" w:hAnsi="Bookman Old Style"/>
          <w:b/>
          <w:bCs/>
        </w:rPr>
      </w:pPr>
      <w:r w:rsidRPr="005C11D6">
        <w:rPr>
          <w:rFonts w:ascii="Bookman Old Style" w:hAnsi="Bookman Old Style"/>
          <w:b/>
          <w:bCs/>
        </w:rPr>
        <w:t>Recursos de inconstitucionalidad</w:t>
      </w:r>
    </w:p>
    <w:p w14:paraId="23DC644F" w14:textId="77777777" w:rsidR="005C11D6" w:rsidRPr="005C11D6" w:rsidRDefault="005C11D6" w:rsidP="005C11D6">
      <w:pPr>
        <w:jc w:val="both"/>
        <w:rPr>
          <w:rFonts w:ascii="Bookman Old Style" w:hAnsi="Bookman Old Style"/>
          <w:bCs/>
        </w:rPr>
      </w:pPr>
      <w:r w:rsidRPr="005C11D6">
        <w:rPr>
          <w:rFonts w:ascii="Bookman Old Style" w:hAnsi="Bookman Old Style"/>
          <w:bCs/>
        </w:rPr>
        <w:t>Recurso de inconstitucionalidad n.º 1975-2021, en relación con el apartado 5 del artículo único de la Ley de la Comunidad Autónoma de Galicia 8/2021, de 25 de febrero, de modificación de la Ley 8/2008, de 10 de julio, de salud de Galicia, en cuanto da nueva redacción al artículo 38.2 de la ley modificada.</w:t>
      </w:r>
    </w:p>
    <w:p w14:paraId="1D01EB7D" w14:textId="71791F5C" w:rsidR="005C11D6" w:rsidRPr="005C11D6" w:rsidRDefault="00293157" w:rsidP="005C11D6">
      <w:pPr>
        <w:jc w:val="both"/>
        <w:rPr>
          <w:rFonts w:ascii="Bookman Old Style" w:hAnsi="Bookman Old Style"/>
          <w:bCs/>
        </w:rPr>
      </w:pPr>
      <w:hyperlink r:id="rId790" w:tooltip="PDF firmado BOE-A-2021-12697" w:history="1">
        <w:r w:rsidR="005C11D6" w:rsidRPr="005C11D6">
          <w:rPr>
            <w:rStyle w:val="Hipervnculo"/>
            <w:rFonts w:ascii="Bookman Old Style" w:hAnsi="Bookman Old Style"/>
            <w:bCs/>
          </w:rPr>
          <w:t>PDF (BOE-A-2021-12697 - 1 pág. - 208 KB)</w:t>
        </w:r>
      </w:hyperlink>
    </w:p>
    <w:p w14:paraId="2D5B18AB" w14:textId="77777777" w:rsidR="005C11D6" w:rsidRPr="005C11D6" w:rsidRDefault="005C11D6" w:rsidP="005C11D6">
      <w:pPr>
        <w:jc w:val="both"/>
        <w:rPr>
          <w:rFonts w:ascii="Bookman Old Style" w:hAnsi="Bookman Old Style"/>
          <w:b/>
        </w:rPr>
      </w:pPr>
      <w:r w:rsidRPr="005C11D6">
        <w:rPr>
          <w:rFonts w:ascii="Bookman Old Style" w:hAnsi="Bookman Old Style"/>
          <w:b/>
        </w:rPr>
        <w:t>MINISTERIO DE HACIENDA Y FUNCIÓN PÚBLICA</w:t>
      </w:r>
    </w:p>
    <w:p w14:paraId="1ACE156A" w14:textId="77777777" w:rsidR="005C11D6" w:rsidRPr="005C11D6" w:rsidRDefault="005C11D6" w:rsidP="005C11D6">
      <w:pPr>
        <w:jc w:val="both"/>
        <w:rPr>
          <w:rFonts w:ascii="Bookman Old Style" w:hAnsi="Bookman Old Style"/>
          <w:b/>
          <w:bCs/>
        </w:rPr>
      </w:pPr>
      <w:r w:rsidRPr="005C11D6">
        <w:rPr>
          <w:rFonts w:ascii="Bookman Old Style" w:hAnsi="Bookman Old Style"/>
          <w:b/>
          <w:bCs/>
        </w:rPr>
        <w:t>Medidas financieras</w:t>
      </w:r>
    </w:p>
    <w:p w14:paraId="6F184D4F" w14:textId="77777777" w:rsidR="005C11D6" w:rsidRPr="005C11D6" w:rsidRDefault="005C11D6" w:rsidP="005C11D6">
      <w:pPr>
        <w:jc w:val="both"/>
        <w:rPr>
          <w:rFonts w:ascii="Bookman Old Style" w:hAnsi="Bookman Old Style"/>
          <w:bCs/>
        </w:rPr>
      </w:pPr>
      <w:r w:rsidRPr="005C11D6">
        <w:rPr>
          <w:rFonts w:ascii="Bookman Old Style" w:hAnsi="Bookman Old Style"/>
          <w:bCs/>
        </w:rPr>
        <w:t xml:space="preserve">Resolución de 26 de julio de 2021, de la Secretaría General de Financiación Autonómica y Local, por la que se da cumplimiento al artículo 41.1.a) del Real </w:t>
      </w:r>
      <w:r w:rsidRPr="005C11D6">
        <w:rPr>
          <w:rFonts w:ascii="Bookman Old Style" w:hAnsi="Bookman Old Style"/>
          <w:bCs/>
        </w:rPr>
        <w:lastRenderedPageBreak/>
        <w:t>Decreto-ley 17/2014, de 26 de diciembre, de medidas de sostenibilidad financiera de las comunidades autónomas y entidades locales y otras de carácter económico.</w:t>
      </w:r>
    </w:p>
    <w:p w14:paraId="125ACCAF" w14:textId="77777777" w:rsidR="005C11D6" w:rsidRPr="005C11D6" w:rsidRDefault="00293157" w:rsidP="005C11D6">
      <w:pPr>
        <w:jc w:val="both"/>
        <w:rPr>
          <w:rFonts w:ascii="Bookman Old Style" w:hAnsi="Bookman Old Style"/>
          <w:bCs/>
        </w:rPr>
      </w:pPr>
      <w:hyperlink r:id="rId791" w:tooltip="PDF firmado BOE-A-2021-12699" w:history="1">
        <w:r w:rsidR="005C11D6" w:rsidRPr="005C11D6">
          <w:rPr>
            <w:rStyle w:val="Hipervnculo"/>
            <w:rFonts w:ascii="Bookman Old Style" w:hAnsi="Bookman Old Style"/>
            <w:bCs/>
          </w:rPr>
          <w:t>PDF (BOE-A-2021-12699 - 2 págs. - 218 KB)</w:t>
        </w:r>
      </w:hyperlink>
    </w:p>
    <w:p w14:paraId="23BF65C0" w14:textId="77777777" w:rsidR="005C11D6" w:rsidRPr="005C11D6" w:rsidRDefault="005C11D6" w:rsidP="005C11D6">
      <w:pPr>
        <w:jc w:val="both"/>
        <w:rPr>
          <w:rFonts w:ascii="Bookman Old Style" w:hAnsi="Bookman Old Style"/>
          <w:b/>
          <w:bCs/>
        </w:rPr>
      </w:pPr>
      <w:r w:rsidRPr="005C11D6">
        <w:rPr>
          <w:rFonts w:ascii="Bookman Old Style" w:hAnsi="Bookman Old Style"/>
          <w:b/>
          <w:bCs/>
        </w:rPr>
        <w:t>III. Otras disposiciones</w:t>
      </w:r>
    </w:p>
    <w:p w14:paraId="5638BB49" w14:textId="77777777" w:rsidR="005C11D6" w:rsidRPr="005C11D6" w:rsidRDefault="005C11D6" w:rsidP="005C11D6">
      <w:pPr>
        <w:jc w:val="both"/>
        <w:rPr>
          <w:rFonts w:ascii="Bookman Old Style" w:hAnsi="Bookman Old Style"/>
          <w:b/>
        </w:rPr>
      </w:pPr>
      <w:r w:rsidRPr="005C11D6">
        <w:rPr>
          <w:rFonts w:ascii="Bookman Old Style" w:hAnsi="Bookman Old Style"/>
          <w:b/>
        </w:rPr>
        <w:t>MINISTERIO DE POLÍTICA TERRITORIAL Y FUNCIÓN PÚBLICA</w:t>
      </w:r>
    </w:p>
    <w:p w14:paraId="46580742" w14:textId="77777777" w:rsidR="005C11D6" w:rsidRPr="005C11D6" w:rsidRDefault="005C11D6" w:rsidP="005C11D6">
      <w:pPr>
        <w:jc w:val="both"/>
        <w:rPr>
          <w:rFonts w:ascii="Bookman Old Style" w:hAnsi="Bookman Old Style"/>
          <w:b/>
          <w:bCs/>
        </w:rPr>
      </w:pPr>
      <w:r w:rsidRPr="005C11D6">
        <w:rPr>
          <w:rFonts w:ascii="Bookman Old Style" w:hAnsi="Bookman Old Style"/>
          <w:b/>
          <w:bCs/>
        </w:rPr>
        <w:t>Procedimientos de declaración de inconstitucionalidad</w:t>
      </w:r>
    </w:p>
    <w:p w14:paraId="3A1B4C90" w14:textId="77777777" w:rsidR="005C11D6" w:rsidRPr="005C11D6" w:rsidRDefault="005C11D6" w:rsidP="005C11D6">
      <w:pPr>
        <w:jc w:val="both"/>
        <w:rPr>
          <w:rFonts w:ascii="Bookman Old Style" w:hAnsi="Bookman Old Style"/>
          <w:bCs/>
        </w:rPr>
      </w:pPr>
      <w:r w:rsidRPr="005C11D6">
        <w:rPr>
          <w:rFonts w:ascii="Bookman Old Style" w:hAnsi="Bookman Old Style"/>
          <w:bCs/>
        </w:rPr>
        <w:t>Resolución de 8 de julio de 2021, de la Secretaría General de Coordinación Territorial, por la que se publica el Acuerdo de la Comisión Bilateral de Cooperación Administración General del Estado-Comunidad Autónoma de Illes Balears, en relación con la Ley 2/2020, de 15 de octubre, de medidas urgentes y extraordinarias para el impulso de la actividad económica y la simplificación administrativa en el ámbito de las administraciones públicas de las Illes Balears para paliar los efectos de la crisis ocasionada por la COVID-19.</w:t>
      </w:r>
    </w:p>
    <w:p w14:paraId="44550522" w14:textId="77777777" w:rsidR="005C11D6" w:rsidRPr="005C11D6" w:rsidRDefault="00293157" w:rsidP="005C11D6">
      <w:pPr>
        <w:jc w:val="both"/>
        <w:rPr>
          <w:rFonts w:ascii="Bookman Old Style" w:hAnsi="Bookman Old Style"/>
          <w:bCs/>
        </w:rPr>
      </w:pPr>
      <w:hyperlink r:id="rId792" w:tooltip="PDF firmado BOE-A-2021-12801" w:history="1">
        <w:r w:rsidR="005C11D6" w:rsidRPr="005C11D6">
          <w:rPr>
            <w:rStyle w:val="Hipervnculo"/>
            <w:rFonts w:ascii="Bookman Old Style" w:hAnsi="Bookman Old Style"/>
            <w:bCs/>
          </w:rPr>
          <w:t>PDF (BOE-A-2021-12801 - 3 págs. - 224 KB)</w:t>
        </w:r>
      </w:hyperlink>
    </w:p>
    <w:p w14:paraId="01A3D342" w14:textId="06C358A3" w:rsidR="00E26194" w:rsidRPr="00BE5E50" w:rsidRDefault="00E26194" w:rsidP="00972B29">
      <w:pPr>
        <w:jc w:val="both"/>
        <w:rPr>
          <w:rFonts w:ascii="Bookman Old Style" w:hAnsi="Bookman Old Style"/>
          <w:b/>
          <w:color w:val="FF0000"/>
          <w:lang w:val="es-ES_tradnl"/>
        </w:rPr>
      </w:pPr>
      <w:r w:rsidRPr="00BE5E50">
        <w:rPr>
          <w:rFonts w:ascii="Bookman Old Style" w:hAnsi="Bookman Old Style"/>
          <w:b/>
          <w:color w:val="FF0000"/>
          <w:highlight w:val="yellow"/>
          <w:lang w:val="es-ES_tradnl"/>
        </w:rPr>
        <w:t>BOE 28/07/2021</w:t>
      </w:r>
    </w:p>
    <w:p w14:paraId="0F235EE6" w14:textId="77777777" w:rsidR="00E26194" w:rsidRPr="00E26194" w:rsidRDefault="00E26194" w:rsidP="00E26194">
      <w:pPr>
        <w:jc w:val="both"/>
        <w:rPr>
          <w:rFonts w:ascii="Bookman Old Style" w:hAnsi="Bookman Old Style"/>
          <w:b/>
          <w:bCs/>
        </w:rPr>
      </w:pPr>
      <w:r w:rsidRPr="00E26194">
        <w:rPr>
          <w:rFonts w:ascii="Bookman Old Style" w:hAnsi="Bookman Old Style"/>
          <w:b/>
          <w:bCs/>
        </w:rPr>
        <w:t>I. Disposiciones generales</w:t>
      </w:r>
    </w:p>
    <w:p w14:paraId="5AFC52FA" w14:textId="77777777" w:rsidR="00E26194" w:rsidRPr="00E26194" w:rsidRDefault="00E26194" w:rsidP="00E26194">
      <w:pPr>
        <w:jc w:val="both"/>
        <w:rPr>
          <w:rFonts w:ascii="Bookman Old Style" w:hAnsi="Bookman Old Style"/>
          <w:b/>
        </w:rPr>
      </w:pPr>
      <w:r w:rsidRPr="00E26194">
        <w:rPr>
          <w:rFonts w:ascii="Bookman Old Style" w:hAnsi="Bookman Old Style"/>
          <w:b/>
        </w:rPr>
        <w:t>CORTES GENERALES</w:t>
      </w:r>
    </w:p>
    <w:p w14:paraId="1D082E38" w14:textId="77777777" w:rsidR="00E26194" w:rsidRPr="00E26194" w:rsidRDefault="00E26194" w:rsidP="00E26194">
      <w:pPr>
        <w:jc w:val="both"/>
        <w:rPr>
          <w:rFonts w:ascii="Bookman Old Style" w:hAnsi="Bookman Old Style"/>
          <w:b/>
          <w:bCs/>
        </w:rPr>
      </w:pPr>
      <w:r w:rsidRPr="00E26194">
        <w:rPr>
          <w:rFonts w:ascii="Bookman Old Style" w:hAnsi="Bookman Old Style"/>
          <w:b/>
          <w:bCs/>
        </w:rPr>
        <w:t>Medidas urgentes</w:t>
      </w:r>
    </w:p>
    <w:p w14:paraId="5DE1D550" w14:textId="77777777" w:rsidR="00E26194" w:rsidRPr="00E26194" w:rsidRDefault="00E26194" w:rsidP="00E26194">
      <w:pPr>
        <w:jc w:val="both"/>
        <w:rPr>
          <w:rFonts w:ascii="Bookman Old Style" w:hAnsi="Bookman Old Style"/>
          <w:bCs/>
        </w:rPr>
      </w:pPr>
      <w:r w:rsidRPr="00E26194">
        <w:rPr>
          <w:rFonts w:ascii="Bookman Old Style" w:hAnsi="Bookman Old Style"/>
          <w:bCs/>
        </w:rPr>
        <w:t>Resolución de 21 de julio de 2021, del Congreso de los Diputados, por la que se ordena la publicación del Acuerdo de convalidación del Real Decreto-ley 12/2021, de 24 de junio, por el que se adoptan medidas urgentes en el ámbito de la fiscalidad energética y en materia de generación de energía, y sobre gestión del canon de regulación y de la tarifa de utilización del agua.</w:t>
      </w:r>
    </w:p>
    <w:p w14:paraId="3BC13607" w14:textId="77777777" w:rsidR="00E26194" w:rsidRPr="00E26194" w:rsidRDefault="00293157" w:rsidP="00E26194">
      <w:pPr>
        <w:jc w:val="both"/>
        <w:rPr>
          <w:rFonts w:ascii="Bookman Old Style" w:hAnsi="Bookman Old Style"/>
          <w:bCs/>
        </w:rPr>
      </w:pPr>
      <w:hyperlink r:id="rId793" w:tooltip="PDF firmado BOE-A-2021-12603" w:history="1">
        <w:r w:rsidR="00E26194" w:rsidRPr="00E26194">
          <w:rPr>
            <w:rStyle w:val="Hipervnculo"/>
            <w:rFonts w:ascii="Bookman Old Style" w:hAnsi="Bookman Old Style"/>
            <w:bCs/>
          </w:rPr>
          <w:t>PDF (BOE-A-2021-12603 - 1 pág. - 208 KB)</w:t>
        </w:r>
      </w:hyperlink>
    </w:p>
    <w:p w14:paraId="0990F60C" w14:textId="5B5E20CA" w:rsidR="00E26194" w:rsidRPr="00E26194" w:rsidRDefault="00E26194" w:rsidP="00E26194">
      <w:pPr>
        <w:jc w:val="both"/>
        <w:rPr>
          <w:rFonts w:ascii="Bookman Old Style" w:hAnsi="Bookman Old Style"/>
          <w:bCs/>
        </w:rPr>
      </w:pPr>
      <w:r w:rsidRPr="00E26194">
        <w:rPr>
          <w:rFonts w:ascii="Bookman Old Style" w:hAnsi="Bookman Old Style"/>
          <w:bCs/>
        </w:rPr>
        <w:t>Resolución de 21 de julio de 2021, del Congreso de los Diputados, por la que se ordena la publicación del Acuerdo de convalidación del Real Decreto-ley 13/2021, de 24 de junio, por el que se modifican la Ley 2/2021, de 29 de marzo, de medidas urgentes de prevención, contención y coordinación para hacer frente a la crisis sanitaria ocasionada por el COVID-19, y el Real Decreto-ley 26/2020, de 7 de julio, de medidas de reactivación económica para hacer frente al impacto del COVID-19 en los ámbitos de transportes y vivienda.</w:t>
      </w:r>
    </w:p>
    <w:p w14:paraId="193BDB11" w14:textId="77777777" w:rsidR="00E26194" w:rsidRPr="00E26194" w:rsidRDefault="00293157" w:rsidP="00E26194">
      <w:pPr>
        <w:jc w:val="both"/>
        <w:rPr>
          <w:rFonts w:ascii="Bookman Old Style" w:hAnsi="Bookman Old Style"/>
          <w:bCs/>
        </w:rPr>
      </w:pPr>
      <w:hyperlink r:id="rId794" w:tooltip="PDF firmado BOE-A-2021-12604" w:history="1">
        <w:r w:rsidR="00E26194" w:rsidRPr="00E26194">
          <w:rPr>
            <w:rStyle w:val="Hipervnculo"/>
            <w:rFonts w:ascii="Bookman Old Style" w:hAnsi="Bookman Old Style"/>
            <w:bCs/>
          </w:rPr>
          <w:t>PDF (BOE-A-2021-12604 - 1 pág. - 210 KB)</w:t>
        </w:r>
      </w:hyperlink>
    </w:p>
    <w:p w14:paraId="793E1683" w14:textId="77777777" w:rsidR="00E26194" w:rsidRPr="00E26194" w:rsidRDefault="00E26194" w:rsidP="00E26194">
      <w:pPr>
        <w:jc w:val="both"/>
        <w:rPr>
          <w:rFonts w:ascii="Bookman Old Style" w:hAnsi="Bookman Old Style"/>
          <w:b/>
        </w:rPr>
      </w:pPr>
      <w:r w:rsidRPr="00E26194">
        <w:rPr>
          <w:rFonts w:ascii="Bookman Old Style" w:hAnsi="Bookman Old Style"/>
          <w:b/>
        </w:rPr>
        <w:t>MINISTERIO DE SANIDAD</w:t>
      </w:r>
    </w:p>
    <w:p w14:paraId="5DF28DA8" w14:textId="77777777" w:rsidR="00E26194" w:rsidRPr="00E26194" w:rsidRDefault="00E26194" w:rsidP="00E26194">
      <w:pPr>
        <w:jc w:val="both"/>
        <w:rPr>
          <w:rFonts w:ascii="Bookman Old Style" w:hAnsi="Bookman Old Style"/>
          <w:b/>
          <w:bCs/>
        </w:rPr>
      </w:pPr>
      <w:r w:rsidRPr="00E26194">
        <w:rPr>
          <w:rFonts w:ascii="Bookman Old Style" w:hAnsi="Bookman Old Style"/>
          <w:b/>
          <w:bCs/>
        </w:rPr>
        <w:lastRenderedPageBreak/>
        <w:t>Sanidad. COVID-19</w:t>
      </w:r>
    </w:p>
    <w:p w14:paraId="3D315FCA" w14:textId="77777777" w:rsidR="00E26194" w:rsidRPr="00E26194" w:rsidRDefault="00E26194" w:rsidP="00E26194">
      <w:pPr>
        <w:jc w:val="both"/>
        <w:rPr>
          <w:rFonts w:ascii="Bookman Old Style" w:hAnsi="Bookman Old Style"/>
          <w:bCs/>
        </w:rPr>
      </w:pPr>
      <w:r w:rsidRPr="00E26194">
        <w:rPr>
          <w:rFonts w:ascii="Bookman Old Style" w:hAnsi="Bookman Old Style"/>
          <w:bCs/>
        </w:rPr>
        <w:t>Resolución de 20 de julio de 2021, de la Dirección General de Salud Pública, por la que se establece el Sistema de Información a través del cual se deberá remitir la información sobre pruebas diagnósticas de laboratorio necesaria para el seguimiento de la pandemia ocasionada por el COVID-19 al que se refiere el artículo 25 de la Ley 2/2021, de 29 de marzo, de medidas urgentes de prevención, contención y coordinación para hacer frente a la crisis sanitaria ocasionada por el COVID-19.</w:t>
      </w:r>
    </w:p>
    <w:p w14:paraId="2A34A898" w14:textId="77777777" w:rsidR="00E26194" w:rsidRPr="00E26194" w:rsidRDefault="00293157" w:rsidP="00E26194">
      <w:pPr>
        <w:jc w:val="both"/>
        <w:rPr>
          <w:rFonts w:ascii="Bookman Old Style" w:hAnsi="Bookman Old Style"/>
          <w:bCs/>
        </w:rPr>
      </w:pPr>
      <w:hyperlink r:id="rId795" w:tooltip="PDF firmado BOE-A-2021-12612" w:history="1">
        <w:r w:rsidR="00E26194" w:rsidRPr="00E26194">
          <w:rPr>
            <w:rStyle w:val="Hipervnculo"/>
            <w:rFonts w:ascii="Bookman Old Style" w:hAnsi="Bookman Old Style"/>
            <w:bCs/>
          </w:rPr>
          <w:t>PDF (BOE-A-2021-12612 - 6 págs. - 242 KB)</w:t>
        </w:r>
      </w:hyperlink>
    </w:p>
    <w:p w14:paraId="5499AB46" w14:textId="77777777" w:rsidR="00E26194" w:rsidRPr="00E26194" w:rsidRDefault="00E26194" w:rsidP="00E26194">
      <w:pPr>
        <w:jc w:val="both"/>
        <w:rPr>
          <w:rFonts w:ascii="Bookman Old Style" w:hAnsi="Bookman Old Style"/>
          <w:b/>
          <w:bCs/>
        </w:rPr>
      </w:pPr>
      <w:r w:rsidRPr="00E26194">
        <w:rPr>
          <w:rFonts w:ascii="Bookman Old Style" w:hAnsi="Bookman Old Style"/>
          <w:b/>
          <w:bCs/>
        </w:rPr>
        <w:t>III. Otras disposiciones</w:t>
      </w:r>
    </w:p>
    <w:p w14:paraId="5EA393E1" w14:textId="77777777" w:rsidR="00E26194" w:rsidRPr="00E26194" w:rsidRDefault="00E26194" w:rsidP="00E26194">
      <w:pPr>
        <w:jc w:val="both"/>
        <w:rPr>
          <w:rFonts w:ascii="Bookman Old Style" w:hAnsi="Bookman Old Style"/>
          <w:b/>
        </w:rPr>
      </w:pPr>
      <w:r w:rsidRPr="00E26194">
        <w:rPr>
          <w:rFonts w:ascii="Bookman Old Style" w:hAnsi="Bookman Old Style"/>
          <w:b/>
        </w:rPr>
        <w:t>MINISTERIO DE POLÍTICA TERRITORIAL Y FUNCIÓN PÚBLICA</w:t>
      </w:r>
    </w:p>
    <w:p w14:paraId="446D1859" w14:textId="77777777" w:rsidR="00E26194" w:rsidRPr="00E26194" w:rsidRDefault="00E26194" w:rsidP="00E26194">
      <w:pPr>
        <w:jc w:val="both"/>
        <w:rPr>
          <w:rFonts w:ascii="Bookman Old Style" w:hAnsi="Bookman Old Style"/>
          <w:b/>
          <w:bCs/>
        </w:rPr>
      </w:pPr>
      <w:r w:rsidRPr="00E26194">
        <w:rPr>
          <w:rFonts w:ascii="Bookman Old Style" w:hAnsi="Bookman Old Style"/>
          <w:b/>
          <w:bCs/>
        </w:rPr>
        <w:t>Procedimientos de declaración de inconstitucionalidad</w:t>
      </w:r>
    </w:p>
    <w:p w14:paraId="284BE09B" w14:textId="77777777" w:rsidR="00E26194" w:rsidRPr="00E26194" w:rsidRDefault="00E26194" w:rsidP="00E26194">
      <w:pPr>
        <w:jc w:val="both"/>
        <w:rPr>
          <w:rFonts w:ascii="Bookman Old Style" w:hAnsi="Bookman Old Style"/>
          <w:bCs/>
        </w:rPr>
      </w:pPr>
      <w:r w:rsidRPr="00E26194">
        <w:rPr>
          <w:rFonts w:ascii="Bookman Old Style" w:hAnsi="Bookman Old Style"/>
          <w:bCs/>
        </w:rPr>
        <w:t>Resolución de 8 de julio de 2021, de la Secretaría General de Coordinación Territorial, por la que se publica el Acuerdo de la Comisión Bilateral de Cooperación Administración General del Estado-Generalitat, en relación con el Decreto-ley de la Generalitat Valenciana 6/2021, de 1 de abril, de medidas urgentes en materia económico-administrativa para la ejecución de actuaciones financiadas por instrumentos europeos para apoyar la recuperación de la crisis consecuencia de la COVID-19.</w:t>
      </w:r>
    </w:p>
    <w:p w14:paraId="01F45EB9" w14:textId="77777777" w:rsidR="00E26194" w:rsidRPr="00E26194" w:rsidRDefault="00293157" w:rsidP="00E26194">
      <w:pPr>
        <w:jc w:val="both"/>
        <w:rPr>
          <w:rFonts w:ascii="Bookman Old Style" w:hAnsi="Bookman Old Style"/>
          <w:bCs/>
        </w:rPr>
      </w:pPr>
      <w:hyperlink r:id="rId796" w:tooltip="PDF firmado BOE-A-2021-12690" w:history="1">
        <w:r w:rsidR="00E26194" w:rsidRPr="00E26194">
          <w:rPr>
            <w:rStyle w:val="Hipervnculo"/>
            <w:rFonts w:ascii="Bookman Old Style" w:hAnsi="Bookman Old Style"/>
            <w:bCs/>
          </w:rPr>
          <w:t>PDF (BOE-A-2021-12690 - 1 pág. - 213 KB)</w:t>
        </w:r>
      </w:hyperlink>
    </w:p>
    <w:p w14:paraId="1D95CDA3" w14:textId="77777777" w:rsidR="00E26194" w:rsidRPr="00E26194" w:rsidRDefault="00E26194" w:rsidP="00E26194">
      <w:pPr>
        <w:jc w:val="both"/>
        <w:rPr>
          <w:rFonts w:ascii="Bookman Old Style" w:hAnsi="Bookman Old Style"/>
          <w:b/>
          <w:bCs/>
        </w:rPr>
      </w:pPr>
      <w:r w:rsidRPr="00E26194">
        <w:rPr>
          <w:rFonts w:ascii="Bookman Old Style" w:hAnsi="Bookman Old Style"/>
          <w:b/>
          <w:bCs/>
        </w:rPr>
        <w:t>V. Anuncios. - A. Contratación del Sector Público</w:t>
      </w:r>
    </w:p>
    <w:p w14:paraId="3D020B77" w14:textId="77777777" w:rsidR="00E26194" w:rsidRPr="00E26194" w:rsidRDefault="00E26194" w:rsidP="00E26194">
      <w:pPr>
        <w:jc w:val="both"/>
        <w:rPr>
          <w:rFonts w:ascii="Bookman Old Style" w:hAnsi="Bookman Old Style"/>
          <w:b/>
        </w:rPr>
      </w:pPr>
      <w:r w:rsidRPr="00E26194">
        <w:rPr>
          <w:rFonts w:ascii="Bookman Old Style" w:hAnsi="Bookman Old Style"/>
          <w:b/>
        </w:rPr>
        <w:t>MINISTERIO DE CULTURA Y DEPORTE</w:t>
      </w:r>
    </w:p>
    <w:p w14:paraId="127EB052" w14:textId="77777777" w:rsidR="00E26194" w:rsidRPr="00E26194" w:rsidRDefault="00E26194" w:rsidP="00E26194">
      <w:pPr>
        <w:jc w:val="both"/>
        <w:rPr>
          <w:rFonts w:ascii="Bookman Old Style" w:hAnsi="Bookman Old Style"/>
          <w:bCs/>
        </w:rPr>
      </w:pPr>
      <w:r w:rsidRPr="00E26194">
        <w:rPr>
          <w:rFonts w:ascii="Bookman Old Style" w:hAnsi="Bookman Old Style"/>
          <w:bCs/>
        </w:rPr>
        <w:t>Anuncio de licitación de: Dirección General del Instituto Nacional de las Artes Escénicas y de la Música. Objeto: Contratación de los servicios necesarios para llevar a cabo las pruebas diagnósticas del COVID-19 al personal del INAEM, según los procedimientos aprobados en cada momento. Expediente: M210048.</w:t>
      </w:r>
    </w:p>
    <w:p w14:paraId="213EF655" w14:textId="77777777" w:rsidR="00E26194" w:rsidRPr="00E26194" w:rsidRDefault="00293157" w:rsidP="00E26194">
      <w:pPr>
        <w:jc w:val="both"/>
        <w:rPr>
          <w:rFonts w:ascii="Bookman Old Style" w:hAnsi="Bookman Old Style"/>
          <w:bCs/>
        </w:rPr>
      </w:pPr>
      <w:hyperlink r:id="rId797" w:tooltip="PDF firmado BOE-B-2021-34232" w:history="1">
        <w:r w:rsidR="00E26194" w:rsidRPr="00E26194">
          <w:rPr>
            <w:rStyle w:val="Hipervnculo"/>
            <w:rFonts w:ascii="Bookman Old Style" w:hAnsi="Bookman Old Style"/>
            <w:bCs/>
          </w:rPr>
          <w:t>PDF (</w:t>
        </w:r>
        <w:r w:rsidR="00E26194" w:rsidRPr="00E26194">
          <w:rPr>
            <w:rStyle w:val="Hipervnculo"/>
            <w:rFonts w:ascii="Bookman Old Style" w:hAnsi="Bookman Old Style"/>
            <w:bCs/>
            <w:color w:val="0000FF"/>
          </w:rPr>
          <w:t>BOE</w:t>
        </w:r>
        <w:r w:rsidR="00E26194" w:rsidRPr="00E26194">
          <w:rPr>
            <w:rStyle w:val="Hipervnculo"/>
            <w:rFonts w:ascii="Bookman Old Style" w:hAnsi="Bookman Old Style"/>
            <w:bCs/>
          </w:rPr>
          <w:t>-B-2021-34232 - 1 pág. - 175 KB)</w:t>
        </w:r>
      </w:hyperlink>
    </w:p>
    <w:p w14:paraId="26CCF651" w14:textId="77777777" w:rsidR="00E26194" w:rsidRPr="00E26194" w:rsidRDefault="00E26194" w:rsidP="00E26194">
      <w:pPr>
        <w:pStyle w:val="Ttulo4"/>
        <w:spacing w:before="240"/>
        <w:rPr>
          <w:rFonts w:ascii="Bookman Old Style" w:eastAsia="Calibri" w:hAnsi="Bookman Old Style" w:cs="Times New Roman"/>
          <w:bCs w:val="0"/>
          <w:i w:val="0"/>
          <w:iCs w:val="0"/>
          <w:color w:val="auto"/>
        </w:rPr>
      </w:pPr>
      <w:r w:rsidRPr="00E26194">
        <w:rPr>
          <w:rFonts w:ascii="Bookman Old Style" w:eastAsia="Calibri" w:hAnsi="Bookman Old Style" w:cs="Times New Roman"/>
          <w:bCs w:val="0"/>
          <w:i w:val="0"/>
          <w:iCs w:val="0"/>
          <w:color w:val="auto"/>
        </w:rPr>
        <w:t>MINISTERIO DE CIENCIA E INNOVACIÓN</w:t>
      </w:r>
    </w:p>
    <w:p w14:paraId="2332B8A5" w14:textId="77777777" w:rsidR="00E26194" w:rsidRPr="00E26194" w:rsidRDefault="00E26194" w:rsidP="00E26194">
      <w:pPr>
        <w:pStyle w:val="NormalWeb"/>
        <w:shd w:val="clear" w:color="auto" w:fill="F8F8F8"/>
        <w:spacing w:before="0" w:beforeAutospacing="0" w:after="0" w:afterAutospacing="0"/>
        <w:ind w:right="240"/>
        <w:jc w:val="both"/>
        <w:rPr>
          <w:rFonts w:ascii="Bookman Old Style" w:eastAsia="Calibri" w:hAnsi="Bookman Old Style"/>
          <w:b/>
          <w:sz w:val="22"/>
          <w:szCs w:val="22"/>
          <w:lang w:val="es-ES" w:eastAsia="en-US"/>
        </w:rPr>
      </w:pPr>
    </w:p>
    <w:p w14:paraId="2012361A" w14:textId="63F40362" w:rsidR="00E26194" w:rsidRPr="00E26194" w:rsidRDefault="00E26194" w:rsidP="00E26194">
      <w:pPr>
        <w:pStyle w:val="NormalWeb"/>
        <w:shd w:val="clear" w:color="auto" w:fill="F8F8F8"/>
        <w:spacing w:before="0" w:beforeAutospacing="0" w:after="0" w:afterAutospacing="0"/>
        <w:ind w:right="240"/>
        <w:jc w:val="both"/>
        <w:rPr>
          <w:rFonts w:ascii="Bookman Old Style" w:eastAsia="Calibri" w:hAnsi="Bookman Old Style"/>
          <w:bCs/>
          <w:sz w:val="22"/>
          <w:szCs w:val="22"/>
          <w:lang w:val="es-ES" w:eastAsia="en-US"/>
        </w:rPr>
      </w:pPr>
      <w:r w:rsidRPr="00E26194">
        <w:rPr>
          <w:rFonts w:ascii="Bookman Old Style" w:eastAsia="Calibri" w:hAnsi="Bookman Old Style"/>
          <w:bCs/>
          <w:sz w:val="22"/>
          <w:szCs w:val="22"/>
          <w:lang w:val="es-ES" w:eastAsia="en-US"/>
        </w:rPr>
        <w:t>Anuncio de formalización de contratos de: Secretaría General del Centro de Investigaciones Energéticas, Medioambientales y Tecnológicas (CIEMAT). Objeto: Suministro Mascarillas FFP2. Expediente: 286722.</w:t>
      </w:r>
    </w:p>
    <w:p w14:paraId="75B25185" w14:textId="77777777" w:rsidR="00E26194" w:rsidRPr="00E26194" w:rsidRDefault="00293157" w:rsidP="00E26194">
      <w:pPr>
        <w:pStyle w:val="puntopdf"/>
        <w:shd w:val="clear" w:color="auto" w:fill="F8F8F8"/>
        <w:spacing w:before="0" w:after="0"/>
        <w:ind w:right="240"/>
        <w:rPr>
          <w:rFonts w:ascii="Bookman Old Style" w:eastAsia="Calibri" w:hAnsi="Bookman Old Style"/>
          <w:bCs/>
          <w:color w:val="0000FF"/>
          <w:sz w:val="22"/>
          <w:szCs w:val="22"/>
          <w:lang w:eastAsia="en-US"/>
        </w:rPr>
      </w:pPr>
      <w:hyperlink r:id="rId798" w:tooltip="PDF firmado BOE-B-2021-34236" w:history="1">
        <w:r w:rsidR="00E26194" w:rsidRPr="00E26194">
          <w:rPr>
            <w:rFonts w:ascii="Bookman Old Style" w:eastAsia="Calibri" w:hAnsi="Bookman Old Style"/>
            <w:bCs/>
            <w:color w:val="0000FF"/>
            <w:lang w:eastAsia="en-US"/>
          </w:rPr>
          <w:t>PDF (BOE-B-2021-34236 - 2 págs. - 188 KB)</w:t>
        </w:r>
      </w:hyperlink>
    </w:p>
    <w:p w14:paraId="44EAC610" w14:textId="77777777" w:rsidR="00E26194" w:rsidRPr="00E26194" w:rsidRDefault="00E26194" w:rsidP="00E26194">
      <w:pPr>
        <w:pStyle w:val="NormalWeb"/>
        <w:shd w:val="clear" w:color="auto" w:fill="F8F8F8"/>
        <w:spacing w:before="0" w:beforeAutospacing="0" w:after="0" w:afterAutospacing="0"/>
        <w:ind w:right="240"/>
        <w:jc w:val="both"/>
        <w:rPr>
          <w:rFonts w:ascii="Bookman Old Style" w:eastAsia="Calibri" w:hAnsi="Bookman Old Style"/>
          <w:bCs/>
          <w:sz w:val="22"/>
          <w:szCs w:val="22"/>
          <w:lang w:val="es-ES" w:eastAsia="en-US"/>
        </w:rPr>
      </w:pPr>
      <w:r w:rsidRPr="00E26194">
        <w:rPr>
          <w:rFonts w:ascii="Bookman Old Style" w:eastAsia="Calibri" w:hAnsi="Bookman Old Style"/>
          <w:bCs/>
          <w:sz w:val="22"/>
          <w:szCs w:val="22"/>
          <w:lang w:val="es-ES" w:eastAsia="en-US"/>
        </w:rPr>
        <w:t>Anuncio de formalización de contratos de: Secretaría General del Centro de Investigaciones Energéticas, Medioambientales y Tecnológicas (CIEMAT). Objeto: Suministro de Mascarillas Quirúrgicas y Gel Hidroalcohólico. Expediente: 287245-253.</w:t>
      </w:r>
    </w:p>
    <w:p w14:paraId="7DBD2B40" w14:textId="77777777" w:rsidR="00E26194" w:rsidRPr="00E26194" w:rsidRDefault="00293157" w:rsidP="00E26194">
      <w:pPr>
        <w:pStyle w:val="puntopdf"/>
        <w:shd w:val="clear" w:color="auto" w:fill="F8F8F8"/>
        <w:spacing w:before="0" w:after="0"/>
        <w:ind w:right="240"/>
        <w:rPr>
          <w:rFonts w:ascii="Bookman Old Style" w:eastAsia="Calibri" w:hAnsi="Bookman Old Style"/>
          <w:bCs/>
          <w:color w:val="0000FF"/>
          <w:sz w:val="22"/>
          <w:szCs w:val="22"/>
          <w:lang w:eastAsia="en-US"/>
        </w:rPr>
      </w:pPr>
      <w:hyperlink r:id="rId799" w:tooltip="PDF firmado BOE-B-2021-34237" w:history="1">
        <w:r w:rsidR="00E26194" w:rsidRPr="00E26194">
          <w:rPr>
            <w:rFonts w:ascii="Bookman Old Style" w:eastAsia="Calibri" w:hAnsi="Bookman Old Style"/>
            <w:bCs/>
            <w:color w:val="0000FF"/>
            <w:lang w:eastAsia="en-US"/>
          </w:rPr>
          <w:t>PDF (BOE-B-2021-34237 - 3 págs. - 195 KB)</w:t>
        </w:r>
      </w:hyperlink>
    </w:p>
    <w:p w14:paraId="21AA511E" w14:textId="77777777" w:rsidR="00E26194" w:rsidRPr="00E26194" w:rsidRDefault="00E26194" w:rsidP="00E26194">
      <w:pPr>
        <w:pStyle w:val="NormalWeb"/>
        <w:shd w:val="clear" w:color="auto" w:fill="F8F8F8"/>
        <w:spacing w:before="0" w:beforeAutospacing="0" w:after="0" w:afterAutospacing="0"/>
        <w:ind w:right="240"/>
        <w:jc w:val="both"/>
        <w:rPr>
          <w:rFonts w:ascii="Bookman Old Style" w:eastAsia="Calibri" w:hAnsi="Bookman Old Style"/>
          <w:bCs/>
          <w:sz w:val="22"/>
          <w:szCs w:val="22"/>
          <w:lang w:val="es-ES" w:eastAsia="en-US"/>
        </w:rPr>
      </w:pPr>
      <w:r w:rsidRPr="00E26194">
        <w:rPr>
          <w:rFonts w:ascii="Bookman Old Style" w:eastAsia="Calibri" w:hAnsi="Bookman Old Style"/>
          <w:bCs/>
          <w:sz w:val="22"/>
          <w:szCs w:val="22"/>
          <w:lang w:val="es-ES" w:eastAsia="en-US"/>
        </w:rPr>
        <w:t>Anuncio de formalización de contratos de: Secretaría General del Centro de Investigaciones Energéticas, Medioambientales y Tecnológicas (CIEMAT). Objeto: Suministro de Mascarillas Quirúrgicas y Gel Hidroalcohólico. Expediente: 287245-253.</w:t>
      </w:r>
    </w:p>
    <w:p w14:paraId="1DF6AD03" w14:textId="77777777" w:rsidR="00E26194" w:rsidRPr="00E26194" w:rsidRDefault="00293157" w:rsidP="00E26194">
      <w:pPr>
        <w:pStyle w:val="puntopdf"/>
        <w:shd w:val="clear" w:color="auto" w:fill="F8F8F8"/>
        <w:spacing w:before="0" w:after="0"/>
        <w:ind w:right="240"/>
        <w:rPr>
          <w:rFonts w:ascii="Bookman Old Style" w:eastAsia="Calibri" w:hAnsi="Bookman Old Style"/>
          <w:bCs/>
          <w:color w:val="0000FF"/>
          <w:sz w:val="22"/>
          <w:szCs w:val="22"/>
          <w:lang w:eastAsia="en-US"/>
        </w:rPr>
      </w:pPr>
      <w:hyperlink r:id="rId800" w:tooltip="PDF firmado BOE-B-2021-34238" w:history="1">
        <w:r w:rsidR="00E26194" w:rsidRPr="00E26194">
          <w:rPr>
            <w:rFonts w:ascii="Bookman Old Style" w:eastAsia="Calibri" w:hAnsi="Bookman Old Style"/>
            <w:bCs/>
            <w:color w:val="0000FF"/>
            <w:lang w:eastAsia="en-US"/>
          </w:rPr>
          <w:t>PDF (BOE-B-2021-34238 - 3 págs. - 195 KB)</w:t>
        </w:r>
      </w:hyperlink>
    </w:p>
    <w:p w14:paraId="1285AFC8" w14:textId="4DD7E018" w:rsidR="008A61D6" w:rsidRPr="008A61D6" w:rsidRDefault="008A61D6" w:rsidP="00972B29">
      <w:pPr>
        <w:jc w:val="both"/>
        <w:rPr>
          <w:rFonts w:ascii="Bookman Old Style" w:hAnsi="Bookman Old Style"/>
          <w:b/>
          <w:color w:val="FF0000"/>
          <w:lang w:val="es-ES_tradnl"/>
        </w:rPr>
      </w:pPr>
      <w:r w:rsidRPr="008A61D6">
        <w:rPr>
          <w:rFonts w:ascii="Bookman Old Style" w:hAnsi="Bookman Old Style"/>
          <w:b/>
          <w:color w:val="FF0000"/>
          <w:highlight w:val="yellow"/>
          <w:lang w:val="es-ES_tradnl"/>
        </w:rPr>
        <w:t>BOE 27/07/2021</w:t>
      </w:r>
    </w:p>
    <w:p w14:paraId="759D0D12" w14:textId="77777777" w:rsidR="008A61D6" w:rsidRPr="008A61D6" w:rsidRDefault="008A61D6" w:rsidP="008A61D6">
      <w:pPr>
        <w:jc w:val="both"/>
        <w:rPr>
          <w:rFonts w:ascii="Bookman Old Style" w:hAnsi="Bookman Old Style"/>
          <w:b/>
          <w:bCs/>
        </w:rPr>
      </w:pPr>
      <w:r w:rsidRPr="008A61D6">
        <w:rPr>
          <w:rFonts w:ascii="Bookman Old Style" w:hAnsi="Bookman Old Style"/>
          <w:b/>
          <w:bCs/>
        </w:rPr>
        <w:t>III. Otras disposiciones</w:t>
      </w:r>
    </w:p>
    <w:p w14:paraId="32A3B1B2" w14:textId="77777777" w:rsidR="008A61D6" w:rsidRPr="008A61D6" w:rsidRDefault="008A61D6" w:rsidP="008A61D6">
      <w:pPr>
        <w:jc w:val="both"/>
        <w:rPr>
          <w:rFonts w:ascii="Bookman Old Style" w:hAnsi="Bookman Old Style"/>
          <w:b/>
        </w:rPr>
      </w:pPr>
      <w:r w:rsidRPr="008A61D6">
        <w:rPr>
          <w:rFonts w:ascii="Bookman Old Style" w:hAnsi="Bookman Old Style"/>
          <w:b/>
        </w:rPr>
        <w:t>MINISTERIO PARA LA TRANSICIÓN ECOLÓGICA Y EL RETO DEMOGRÁFICO</w:t>
      </w:r>
    </w:p>
    <w:p w14:paraId="4CE4CF88" w14:textId="77777777" w:rsidR="008A61D6" w:rsidRPr="008A61D6" w:rsidRDefault="008A61D6" w:rsidP="008A61D6">
      <w:pPr>
        <w:jc w:val="both"/>
        <w:rPr>
          <w:rFonts w:ascii="Bookman Old Style" w:hAnsi="Bookman Old Style"/>
          <w:b/>
          <w:bCs/>
        </w:rPr>
      </w:pPr>
      <w:r w:rsidRPr="008A61D6">
        <w:rPr>
          <w:rFonts w:ascii="Bookman Old Style" w:hAnsi="Bookman Old Style"/>
          <w:b/>
          <w:bCs/>
        </w:rPr>
        <w:t>Ayudas</w:t>
      </w:r>
    </w:p>
    <w:p w14:paraId="00FA7465" w14:textId="77777777" w:rsidR="008A61D6" w:rsidRPr="008A61D6" w:rsidRDefault="008A61D6" w:rsidP="008A61D6">
      <w:pPr>
        <w:jc w:val="both"/>
        <w:rPr>
          <w:rFonts w:ascii="Bookman Old Style" w:hAnsi="Bookman Old Style"/>
          <w:bCs/>
        </w:rPr>
      </w:pPr>
      <w:r w:rsidRPr="008A61D6">
        <w:rPr>
          <w:rFonts w:ascii="Bookman Old Style" w:hAnsi="Bookman Old Style"/>
          <w:bCs/>
        </w:rPr>
        <w:t>Orden TED/800/2021, de 23 de julio, por la que se aprueban las bases reguladoras del Programa de incentivos a proyectos singulares en movilidad eléctrica (Programa MOVES Proyectos Singulares II).</w:t>
      </w:r>
    </w:p>
    <w:p w14:paraId="234FEDF5" w14:textId="77777777" w:rsidR="008A61D6" w:rsidRPr="008A61D6" w:rsidRDefault="00293157" w:rsidP="008A61D6">
      <w:pPr>
        <w:jc w:val="both"/>
        <w:rPr>
          <w:rFonts w:ascii="Bookman Old Style" w:hAnsi="Bookman Old Style"/>
          <w:bCs/>
        </w:rPr>
      </w:pPr>
      <w:hyperlink r:id="rId801" w:tooltip="PDF firmado BOE-A-2021-12591" w:history="1">
        <w:r w:rsidR="008A61D6" w:rsidRPr="008A61D6">
          <w:rPr>
            <w:rStyle w:val="Hipervnculo"/>
            <w:rFonts w:ascii="Bookman Old Style" w:hAnsi="Bookman Old Style"/>
            <w:bCs/>
          </w:rPr>
          <w:t>PDF (BOE-A-2021-12591 - 27 págs. - 407 KB)</w:t>
        </w:r>
      </w:hyperlink>
    </w:p>
    <w:p w14:paraId="6DBCCD29" w14:textId="3FA8CAF1" w:rsidR="008A61D6" w:rsidRPr="008A61D6" w:rsidRDefault="008A61D6" w:rsidP="00972B29">
      <w:pPr>
        <w:jc w:val="both"/>
        <w:rPr>
          <w:rFonts w:ascii="Bookman Old Style" w:hAnsi="Bookman Old Style"/>
          <w:b/>
          <w:color w:val="FF0000"/>
          <w:lang w:val="es-ES_tradnl"/>
        </w:rPr>
      </w:pPr>
      <w:r w:rsidRPr="008A61D6">
        <w:rPr>
          <w:rFonts w:ascii="Bookman Old Style" w:hAnsi="Bookman Old Style"/>
          <w:b/>
          <w:color w:val="FF0000"/>
          <w:highlight w:val="yellow"/>
          <w:lang w:val="es-ES_tradnl"/>
        </w:rPr>
        <w:t>BOC 27/07/2021</w:t>
      </w:r>
    </w:p>
    <w:p w14:paraId="705B6C14" w14:textId="77777777" w:rsidR="008A61D6" w:rsidRPr="008A61D6" w:rsidRDefault="008A61D6" w:rsidP="008A61D6">
      <w:pPr>
        <w:jc w:val="both"/>
        <w:rPr>
          <w:rFonts w:ascii="Bookman Old Style" w:hAnsi="Bookman Old Style"/>
          <w:b/>
          <w:bCs/>
        </w:rPr>
      </w:pPr>
      <w:r w:rsidRPr="008A61D6">
        <w:rPr>
          <w:rFonts w:ascii="Bookman Old Style" w:hAnsi="Bookman Old Style"/>
          <w:b/>
          <w:bCs/>
        </w:rPr>
        <w:t>III. Otras Resoluciones</w:t>
      </w:r>
    </w:p>
    <w:p w14:paraId="7E4E38EB" w14:textId="77777777" w:rsidR="008A61D6" w:rsidRPr="008A61D6" w:rsidRDefault="008A61D6" w:rsidP="008A61D6">
      <w:pPr>
        <w:jc w:val="both"/>
        <w:rPr>
          <w:rFonts w:ascii="Bookman Old Style" w:hAnsi="Bookman Old Style"/>
          <w:b/>
          <w:bCs/>
        </w:rPr>
      </w:pPr>
      <w:r w:rsidRPr="008A61D6">
        <w:rPr>
          <w:rFonts w:ascii="Bookman Old Style" w:hAnsi="Bookman Old Style"/>
          <w:b/>
          <w:bCs/>
        </w:rPr>
        <w:t>Consejerías de Administraciones Públicas, Justicia y Seguridad y de Hacienda, Presupuestos y Asuntos Europeos</w:t>
      </w:r>
    </w:p>
    <w:p w14:paraId="19EA80BE" w14:textId="77777777" w:rsidR="008A61D6" w:rsidRPr="008A61D6" w:rsidRDefault="00293157" w:rsidP="008A61D6">
      <w:pPr>
        <w:jc w:val="both"/>
        <w:rPr>
          <w:rFonts w:ascii="Bookman Old Style" w:hAnsi="Bookman Old Style"/>
          <w:bCs/>
        </w:rPr>
      </w:pPr>
      <w:hyperlink r:id="rId802" w:tooltip="Ir a la disposición 2012/048/001" w:history="1">
        <w:r w:rsidR="008A61D6" w:rsidRPr="008A61D6">
          <w:rPr>
            <w:rStyle w:val="Hipervnculo"/>
            <w:rFonts w:ascii="Bookman Old Style" w:hAnsi="Bookman Old Style"/>
            <w:bCs/>
          </w:rPr>
          <w:t>3608</w:t>
        </w:r>
      </w:hyperlink>
      <w:r w:rsidR="008A61D6" w:rsidRPr="008A61D6">
        <w:rPr>
          <w:rFonts w:ascii="Bookman Old Style" w:hAnsi="Bookman Old Style"/>
          <w:bCs/>
        </w:rPr>
        <w:t> </w:t>
      </w:r>
      <w:hyperlink r:id="rId803" w:history="1">
        <w:r w:rsidR="008A61D6" w:rsidRPr="008A61D6">
          <w:rPr>
            <w:rStyle w:val="Hipervnculo"/>
            <w:rFonts w:ascii="Bookman Old Style" w:hAnsi="Bookman Old Style"/>
            <w:bCs/>
          </w:rPr>
          <w:t xml:space="preserve">ORDEN conjunta de 21 de julio de 2021, por la que se aprueba la constitución de las Unidades Administrativas de carácter provisional de la Dirección General de Planificación y Presupuesto, la Intervención General y la Dirección General de la Función Pública, previstas en el Instrumento de Planificación Específico a que se refiere la Disposición adicional sexta del Decreto ley 4/2021, de 31 de marzo, aprobado, el 28 de junio de 2021, por la Comisión de Planificación y Gobernanza de los Fondos «Next </w:t>
        </w:r>
        <w:proofErr w:type="spellStart"/>
        <w:r w:rsidR="008A61D6" w:rsidRPr="008A61D6">
          <w:rPr>
            <w:rStyle w:val="Hipervnculo"/>
            <w:rFonts w:ascii="Bookman Old Style" w:hAnsi="Bookman Old Style"/>
            <w:bCs/>
          </w:rPr>
          <w:t>Generation</w:t>
        </w:r>
        <w:proofErr w:type="spellEnd"/>
        <w:r w:rsidR="008A61D6" w:rsidRPr="008A61D6">
          <w:rPr>
            <w:rStyle w:val="Hipervnculo"/>
            <w:rFonts w:ascii="Bookman Old Style" w:hAnsi="Bookman Old Style"/>
            <w:bCs/>
          </w:rPr>
          <w:t xml:space="preserve"> EU».</w:t>
        </w:r>
      </w:hyperlink>
    </w:p>
    <w:p w14:paraId="5459A5C1" w14:textId="77777777" w:rsidR="008A61D6" w:rsidRPr="008A61D6" w:rsidRDefault="008A61D6" w:rsidP="008A61D6">
      <w:pPr>
        <w:jc w:val="both"/>
        <w:rPr>
          <w:rFonts w:ascii="Bookman Old Style" w:hAnsi="Bookman Old Style"/>
          <w:bCs/>
        </w:rPr>
      </w:pPr>
      <w:r w:rsidRPr="008A61D6">
        <w:rPr>
          <w:rFonts w:ascii="Bookman Old Style" w:hAnsi="Bookman Old Style"/>
          <w:bCs/>
        </w:rPr>
        <w:t>194 páginas. Formato de archivo en PDF/Adobe Acrobat. Tamaño: 2.89 Mb.</w:t>
      </w:r>
    </w:p>
    <w:p w14:paraId="0E38C7D1" w14:textId="77777777" w:rsidR="008A61D6" w:rsidRPr="008A61D6" w:rsidRDefault="008A61D6" w:rsidP="008A61D6">
      <w:pPr>
        <w:jc w:val="both"/>
        <w:rPr>
          <w:rFonts w:ascii="Bookman Old Style" w:hAnsi="Bookman Old Style"/>
          <w:bCs/>
        </w:rPr>
      </w:pPr>
      <w:r w:rsidRPr="008A61D6">
        <w:rPr>
          <w:rFonts w:ascii="Bookman Old Style" w:hAnsi="Bookman Old Style"/>
          <w:bCs/>
        </w:rPr>
        <w:t>BOC-A-2021-153-3608. </w:t>
      </w:r>
      <w:hyperlink r:id="rId804" w:tooltip="Vista previa (Versión no oficial)" w:history="1">
        <w:r w:rsidRPr="008A61D6">
          <w:rPr>
            <w:rStyle w:val="Hipervnculo"/>
            <w:rFonts w:ascii="Bookman Old Style" w:hAnsi="Bookman Old Style"/>
            <w:bCs/>
          </w:rPr>
          <w:t>Versión HTML</w:t>
        </w:r>
      </w:hyperlink>
      <w:r w:rsidRPr="008A61D6">
        <w:rPr>
          <w:rFonts w:ascii="Bookman Old Style" w:hAnsi="Bookman Old Style"/>
          <w:bCs/>
        </w:rPr>
        <w:t> - </w:t>
      </w:r>
      <w:hyperlink r:id="rId805" w:tooltip="Descargar la firma electrónica" w:history="1">
        <w:r w:rsidRPr="008A61D6">
          <w:rPr>
            <w:rStyle w:val="Hipervnculo"/>
            <w:rFonts w:ascii="Bookman Old Style" w:hAnsi="Bookman Old Style"/>
            <w:bCs/>
          </w:rPr>
          <w:t>Firma electrónica</w:t>
        </w:r>
      </w:hyperlink>
      <w:r w:rsidRPr="008A61D6">
        <w:rPr>
          <w:rFonts w:ascii="Bookman Old Style" w:hAnsi="Bookman Old Style"/>
          <w:bCs/>
        </w:rPr>
        <w:t> - </w:t>
      </w:r>
      <w:hyperlink r:id="rId806" w:tooltip="Descargar en formato PDF" w:history="1">
        <w:r w:rsidRPr="008A61D6">
          <w:rPr>
            <w:rStyle w:val="Hipervnculo"/>
            <w:rFonts w:ascii="Bookman Old Style" w:hAnsi="Bookman Old Style"/>
            <w:bCs/>
          </w:rPr>
          <w:t>Descargar</w:t>
        </w:r>
      </w:hyperlink>
    </w:p>
    <w:p w14:paraId="5AF29776" w14:textId="41AFA158" w:rsidR="003D3D07" w:rsidRPr="003D3D07" w:rsidRDefault="003D3D07" w:rsidP="00972B29">
      <w:pPr>
        <w:jc w:val="both"/>
        <w:rPr>
          <w:rFonts w:ascii="Bookman Old Style" w:hAnsi="Bookman Old Style"/>
          <w:b/>
          <w:color w:val="FF0000"/>
          <w:lang w:val="es-ES_tradnl"/>
        </w:rPr>
      </w:pPr>
      <w:r w:rsidRPr="003D3D07">
        <w:rPr>
          <w:rFonts w:ascii="Bookman Old Style" w:hAnsi="Bookman Old Style"/>
          <w:b/>
          <w:color w:val="FF0000"/>
          <w:highlight w:val="yellow"/>
          <w:lang w:val="es-ES_tradnl"/>
        </w:rPr>
        <w:t>BOE 26/07/2021</w:t>
      </w:r>
    </w:p>
    <w:p w14:paraId="56ABC3E1" w14:textId="77777777" w:rsidR="003D3D07" w:rsidRPr="003D3D07" w:rsidRDefault="003D3D07" w:rsidP="003D3D07">
      <w:pPr>
        <w:jc w:val="both"/>
        <w:rPr>
          <w:rFonts w:ascii="Bookman Old Style" w:hAnsi="Bookman Old Style"/>
          <w:b/>
          <w:bCs/>
        </w:rPr>
      </w:pPr>
      <w:r w:rsidRPr="003D3D07">
        <w:rPr>
          <w:rFonts w:ascii="Bookman Old Style" w:hAnsi="Bookman Old Style"/>
          <w:b/>
          <w:bCs/>
        </w:rPr>
        <w:t>I. Disposiciones generales</w:t>
      </w:r>
    </w:p>
    <w:p w14:paraId="16866EE0" w14:textId="77777777" w:rsidR="003D3D07" w:rsidRPr="003D3D07" w:rsidRDefault="003D3D07" w:rsidP="003D3D07">
      <w:pPr>
        <w:jc w:val="both"/>
        <w:rPr>
          <w:rFonts w:ascii="Bookman Old Style" w:hAnsi="Bookman Old Style"/>
          <w:b/>
        </w:rPr>
      </w:pPr>
      <w:r w:rsidRPr="003D3D07">
        <w:rPr>
          <w:rFonts w:ascii="Bookman Old Style" w:hAnsi="Bookman Old Style"/>
          <w:b/>
        </w:rPr>
        <w:t>MINISTERIO DE JUSTICIA</w:t>
      </w:r>
    </w:p>
    <w:p w14:paraId="3E583C93" w14:textId="77777777" w:rsidR="003D3D07" w:rsidRPr="003D3D07" w:rsidRDefault="003D3D07" w:rsidP="003D3D07">
      <w:pPr>
        <w:jc w:val="both"/>
        <w:rPr>
          <w:rFonts w:ascii="Bookman Old Style" w:hAnsi="Bookman Old Style"/>
          <w:b/>
          <w:bCs/>
        </w:rPr>
      </w:pPr>
      <w:r w:rsidRPr="003D3D07">
        <w:rPr>
          <w:rFonts w:ascii="Bookman Old Style" w:hAnsi="Bookman Old Style"/>
          <w:b/>
          <w:bCs/>
        </w:rPr>
        <w:t>Registro Mercantil. Modelos de cuentas anuales</w:t>
      </w:r>
    </w:p>
    <w:p w14:paraId="3BA16B8C" w14:textId="4E327CD1" w:rsidR="003D3D07" w:rsidRPr="003D3D07" w:rsidRDefault="003D3D07" w:rsidP="003D3D07">
      <w:pPr>
        <w:jc w:val="both"/>
        <w:rPr>
          <w:rFonts w:ascii="Bookman Old Style" w:hAnsi="Bookman Old Style"/>
          <w:bCs/>
        </w:rPr>
      </w:pPr>
      <w:r w:rsidRPr="003D3D07">
        <w:rPr>
          <w:rFonts w:ascii="Bookman Old Style" w:hAnsi="Bookman Old Style"/>
          <w:bCs/>
        </w:rPr>
        <w:lastRenderedPageBreak/>
        <w:t>Orden JUS/794/2021, de 22 de julio, por la que se aprueban los nuevos modelos para la presentación en el Registro Mercantil de las cuentas anuales de los sujetos obligados a su publicación.</w:t>
      </w:r>
    </w:p>
    <w:p w14:paraId="3AA7A071" w14:textId="77777777" w:rsidR="003D3D07" w:rsidRPr="003D3D07" w:rsidRDefault="00293157" w:rsidP="003D3D07">
      <w:pPr>
        <w:jc w:val="both"/>
        <w:rPr>
          <w:rFonts w:ascii="Bookman Old Style" w:hAnsi="Bookman Old Style"/>
          <w:bCs/>
        </w:rPr>
      </w:pPr>
      <w:hyperlink r:id="rId807" w:tooltip="PDF firmado BOE-A-2021-12437" w:history="1">
        <w:r w:rsidR="003D3D07" w:rsidRPr="003D3D07">
          <w:rPr>
            <w:rStyle w:val="Hipervnculo"/>
            <w:rFonts w:ascii="Bookman Old Style" w:hAnsi="Bookman Old Style"/>
            <w:bCs/>
          </w:rPr>
          <w:t>PDF (BOE-A-2021-12437 - 261 págs. - 24.413 KB)</w:t>
        </w:r>
      </w:hyperlink>
    </w:p>
    <w:p w14:paraId="6990D728" w14:textId="0DD08FDA" w:rsidR="003D3D07" w:rsidRPr="00856E3F" w:rsidRDefault="003D3D07" w:rsidP="00972B29">
      <w:pPr>
        <w:jc w:val="both"/>
        <w:rPr>
          <w:rFonts w:ascii="Bookman Old Style" w:hAnsi="Bookman Old Style"/>
          <w:b/>
          <w:color w:val="FF0000"/>
          <w:lang w:val="es-ES_tradnl"/>
        </w:rPr>
      </w:pPr>
      <w:r w:rsidRPr="00856E3F">
        <w:rPr>
          <w:rFonts w:ascii="Bookman Old Style" w:hAnsi="Bookman Old Style"/>
          <w:b/>
          <w:color w:val="FF0000"/>
          <w:highlight w:val="yellow"/>
          <w:lang w:val="es-ES_tradnl"/>
        </w:rPr>
        <w:t>BOC 26/07/2021</w:t>
      </w:r>
    </w:p>
    <w:p w14:paraId="7420470A" w14:textId="77777777" w:rsidR="003D3D07" w:rsidRPr="003D3D07" w:rsidRDefault="003D3D07" w:rsidP="003D3D07">
      <w:pPr>
        <w:jc w:val="both"/>
        <w:rPr>
          <w:rFonts w:ascii="Bookman Old Style" w:hAnsi="Bookman Old Style"/>
          <w:b/>
          <w:bCs/>
        </w:rPr>
      </w:pPr>
      <w:r w:rsidRPr="003D3D07">
        <w:rPr>
          <w:rFonts w:ascii="Bookman Old Style" w:hAnsi="Bookman Old Style"/>
          <w:b/>
          <w:bCs/>
        </w:rPr>
        <w:t>III. Otras Resoluciones</w:t>
      </w:r>
    </w:p>
    <w:p w14:paraId="60D54640" w14:textId="77777777" w:rsidR="003D3D07" w:rsidRPr="003D3D07" w:rsidRDefault="003D3D07" w:rsidP="003D3D07">
      <w:pPr>
        <w:jc w:val="both"/>
        <w:rPr>
          <w:rFonts w:ascii="Bookman Old Style" w:hAnsi="Bookman Old Style"/>
          <w:b/>
          <w:bCs/>
        </w:rPr>
      </w:pPr>
      <w:r w:rsidRPr="003D3D07">
        <w:rPr>
          <w:rFonts w:ascii="Bookman Old Style" w:hAnsi="Bookman Old Style"/>
          <w:b/>
          <w:bCs/>
        </w:rPr>
        <w:t>Presidencia del Gobierno</w:t>
      </w:r>
    </w:p>
    <w:p w14:paraId="0B3C7674" w14:textId="77777777" w:rsidR="003D3D07" w:rsidRPr="003D3D07" w:rsidRDefault="00293157" w:rsidP="003D3D07">
      <w:pPr>
        <w:jc w:val="both"/>
        <w:rPr>
          <w:rFonts w:ascii="Bookman Old Style" w:hAnsi="Bookman Old Style"/>
          <w:bCs/>
        </w:rPr>
      </w:pPr>
      <w:hyperlink r:id="rId808" w:tooltip="Ir a la disposición 2012/048/001" w:history="1">
        <w:r w:rsidR="003D3D07" w:rsidRPr="003D3D07">
          <w:rPr>
            <w:rStyle w:val="Hipervnculo"/>
            <w:rFonts w:ascii="Bookman Old Style" w:hAnsi="Bookman Old Style"/>
            <w:bCs/>
          </w:rPr>
          <w:t>3598</w:t>
        </w:r>
      </w:hyperlink>
      <w:r w:rsidR="003D3D07" w:rsidRPr="003D3D07">
        <w:rPr>
          <w:rFonts w:ascii="Bookman Old Style" w:hAnsi="Bookman Old Style"/>
          <w:bCs/>
        </w:rPr>
        <w:t> </w:t>
      </w:r>
      <w:hyperlink r:id="rId809" w:history="1">
        <w:r w:rsidR="003D3D07" w:rsidRPr="003D3D07">
          <w:rPr>
            <w:rStyle w:val="Hipervnculo"/>
            <w:rFonts w:ascii="Bookman Old Style" w:hAnsi="Bookman Old Style"/>
            <w:bCs/>
          </w:rPr>
          <w:t>Secretaría General.- Resolución de 23 de julio de 2021,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2998FAA9" w14:textId="77777777" w:rsidR="003D3D07" w:rsidRPr="003D3D07" w:rsidRDefault="003D3D07" w:rsidP="003D3D07">
      <w:pPr>
        <w:jc w:val="both"/>
        <w:rPr>
          <w:rFonts w:ascii="Bookman Old Style" w:hAnsi="Bookman Old Style"/>
          <w:bCs/>
        </w:rPr>
      </w:pPr>
      <w:r w:rsidRPr="003D3D07">
        <w:rPr>
          <w:rFonts w:ascii="Bookman Old Style" w:hAnsi="Bookman Old Style"/>
          <w:bCs/>
        </w:rPr>
        <w:t>19 páginas. Formato de archivo en PDF/Adobe Acrobat. Tamaño: 646.62 Kb.</w:t>
      </w:r>
    </w:p>
    <w:p w14:paraId="6CD4F9E9" w14:textId="77777777" w:rsidR="003D3D07" w:rsidRPr="003D3D07" w:rsidRDefault="003D3D07" w:rsidP="003D3D07">
      <w:pPr>
        <w:jc w:val="both"/>
        <w:rPr>
          <w:rFonts w:ascii="Bookman Old Style" w:hAnsi="Bookman Old Style"/>
          <w:bCs/>
        </w:rPr>
      </w:pPr>
      <w:r w:rsidRPr="003D3D07">
        <w:rPr>
          <w:rFonts w:ascii="Bookman Old Style" w:hAnsi="Bookman Old Style"/>
          <w:bCs/>
        </w:rPr>
        <w:t>BOC-A-2021-152-3598. </w:t>
      </w:r>
      <w:hyperlink r:id="rId810" w:tooltip="Vista previa (Versión no oficial)" w:history="1">
        <w:r w:rsidRPr="003D3D07">
          <w:rPr>
            <w:rStyle w:val="Hipervnculo"/>
            <w:rFonts w:ascii="Bookman Old Style" w:hAnsi="Bookman Old Style"/>
            <w:bCs/>
          </w:rPr>
          <w:t>Versión HTML</w:t>
        </w:r>
      </w:hyperlink>
      <w:r w:rsidRPr="003D3D07">
        <w:rPr>
          <w:rFonts w:ascii="Bookman Old Style" w:hAnsi="Bookman Old Style"/>
          <w:bCs/>
        </w:rPr>
        <w:t> - </w:t>
      </w:r>
      <w:hyperlink r:id="rId811" w:tooltip="Descargar la firma electrónica" w:history="1">
        <w:r w:rsidRPr="003D3D07">
          <w:rPr>
            <w:rStyle w:val="Hipervnculo"/>
            <w:rFonts w:ascii="Bookman Old Style" w:hAnsi="Bookman Old Style"/>
            <w:bCs/>
          </w:rPr>
          <w:t>Firma electrónica</w:t>
        </w:r>
      </w:hyperlink>
      <w:r w:rsidRPr="003D3D07">
        <w:rPr>
          <w:rFonts w:ascii="Bookman Old Style" w:hAnsi="Bookman Old Style"/>
          <w:bCs/>
        </w:rPr>
        <w:t> - </w:t>
      </w:r>
      <w:hyperlink r:id="rId812" w:tooltip="Descargar en formato PDF" w:history="1">
        <w:r w:rsidRPr="003D3D07">
          <w:rPr>
            <w:rStyle w:val="Hipervnculo"/>
            <w:rFonts w:ascii="Bookman Old Style" w:hAnsi="Bookman Old Style"/>
            <w:bCs/>
          </w:rPr>
          <w:t>Descargar</w:t>
        </w:r>
      </w:hyperlink>
    </w:p>
    <w:p w14:paraId="137DA73F" w14:textId="77777777" w:rsidR="00856E3F" w:rsidRPr="00856E3F" w:rsidRDefault="00856E3F" w:rsidP="00856E3F">
      <w:pPr>
        <w:jc w:val="both"/>
        <w:rPr>
          <w:rFonts w:ascii="Bookman Old Style" w:hAnsi="Bookman Old Style"/>
          <w:b/>
          <w:bCs/>
        </w:rPr>
      </w:pPr>
      <w:r w:rsidRPr="00856E3F">
        <w:rPr>
          <w:rFonts w:ascii="Bookman Old Style" w:hAnsi="Bookman Old Style"/>
          <w:b/>
          <w:bCs/>
        </w:rPr>
        <w:t>Consejería de Derechos Sociales, Igualdad, Diversidad y Juventud</w:t>
      </w:r>
    </w:p>
    <w:p w14:paraId="5685E949" w14:textId="77777777" w:rsidR="00856E3F" w:rsidRPr="00856E3F" w:rsidRDefault="00293157" w:rsidP="00856E3F">
      <w:pPr>
        <w:jc w:val="both"/>
        <w:rPr>
          <w:rFonts w:ascii="Bookman Old Style" w:hAnsi="Bookman Old Style"/>
          <w:bCs/>
        </w:rPr>
      </w:pPr>
      <w:hyperlink r:id="rId813" w:tooltip="Ir a la disposición 2012/048/001" w:history="1">
        <w:r w:rsidR="00856E3F" w:rsidRPr="00856E3F">
          <w:rPr>
            <w:rStyle w:val="Hipervnculo"/>
            <w:rFonts w:ascii="Bookman Old Style" w:hAnsi="Bookman Old Style"/>
            <w:bCs/>
          </w:rPr>
          <w:t>3599</w:t>
        </w:r>
      </w:hyperlink>
      <w:r w:rsidR="00856E3F" w:rsidRPr="00856E3F">
        <w:rPr>
          <w:rFonts w:ascii="Bookman Old Style" w:hAnsi="Bookman Old Style"/>
          <w:bCs/>
        </w:rPr>
        <w:t> </w:t>
      </w:r>
      <w:hyperlink r:id="rId814" w:history="1">
        <w:r w:rsidR="00856E3F" w:rsidRPr="00856E3F">
          <w:rPr>
            <w:rStyle w:val="Hipervnculo"/>
            <w:rFonts w:ascii="Bookman Old Style" w:hAnsi="Bookman Old Style"/>
            <w:bCs/>
          </w:rPr>
          <w:t xml:space="preserve">Dirección General de Derechos Sociales e </w:t>
        </w:r>
        <w:proofErr w:type="gramStart"/>
        <w:r w:rsidR="00856E3F" w:rsidRPr="00856E3F">
          <w:rPr>
            <w:rStyle w:val="Hipervnculo"/>
            <w:rFonts w:ascii="Bookman Old Style" w:hAnsi="Bookman Old Style"/>
            <w:bCs/>
          </w:rPr>
          <w:t>Inmigración.-</w:t>
        </w:r>
        <w:proofErr w:type="gramEnd"/>
        <w:r w:rsidR="00856E3F" w:rsidRPr="00856E3F">
          <w:rPr>
            <w:rStyle w:val="Hipervnculo"/>
            <w:rFonts w:ascii="Bookman Old Style" w:hAnsi="Bookman Old Style"/>
            <w:bCs/>
          </w:rPr>
          <w:t xml:space="preserve"> Resolución de 14 de julio de 2021, por la que se acuerda conceder la prestación económica denominada Ingreso Canario de Emergencia a la persona interesada que consta en el anexo de la presente Resolución.</w:t>
        </w:r>
      </w:hyperlink>
    </w:p>
    <w:p w14:paraId="6A5387B5" w14:textId="77777777" w:rsidR="00856E3F" w:rsidRPr="00856E3F" w:rsidRDefault="00856E3F" w:rsidP="00856E3F">
      <w:pPr>
        <w:jc w:val="both"/>
        <w:rPr>
          <w:rFonts w:ascii="Bookman Old Style" w:hAnsi="Bookman Old Style"/>
          <w:bCs/>
        </w:rPr>
      </w:pPr>
      <w:r w:rsidRPr="00856E3F">
        <w:rPr>
          <w:rFonts w:ascii="Bookman Old Style" w:hAnsi="Bookman Old Style"/>
          <w:bCs/>
        </w:rPr>
        <w:t>8 páginas. Formato de archivo en PDF/Adobe Acrobat. Tamaño: 484.12 Kb.</w:t>
      </w:r>
    </w:p>
    <w:p w14:paraId="218A2411" w14:textId="77777777" w:rsidR="00856E3F" w:rsidRPr="00856E3F" w:rsidRDefault="00856E3F" w:rsidP="00856E3F">
      <w:pPr>
        <w:jc w:val="both"/>
        <w:rPr>
          <w:rFonts w:ascii="Bookman Old Style" w:hAnsi="Bookman Old Style"/>
          <w:bCs/>
        </w:rPr>
      </w:pPr>
      <w:r w:rsidRPr="00856E3F">
        <w:rPr>
          <w:rFonts w:ascii="Bookman Old Style" w:hAnsi="Bookman Old Style"/>
          <w:bCs/>
        </w:rPr>
        <w:t>BOC-A-2021-152-3599. </w:t>
      </w:r>
      <w:hyperlink r:id="rId815" w:tooltip="Vista previa (Versión no oficial)" w:history="1">
        <w:r w:rsidRPr="00856E3F">
          <w:rPr>
            <w:rStyle w:val="Hipervnculo"/>
            <w:rFonts w:ascii="Bookman Old Style" w:hAnsi="Bookman Old Style"/>
            <w:bCs/>
          </w:rPr>
          <w:t>Versión HTML</w:t>
        </w:r>
      </w:hyperlink>
      <w:r w:rsidRPr="00856E3F">
        <w:rPr>
          <w:rFonts w:ascii="Bookman Old Style" w:hAnsi="Bookman Old Style"/>
          <w:bCs/>
        </w:rPr>
        <w:t> - </w:t>
      </w:r>
      <w:hyperlink r:id="rId816" w:tooltip="Descargar la firma electrónica" w:history="1">
        <w:r w:rsidRPr="00856E3F">
          <w:rPr>
            <w:rStyle w:val="Hipervnculo"/>
            <w:rFonts w:ascii="Bookman Old Style" w:hAnsi="Bookman Old Style"/>
            <w:bCs/>
          </w:rPr>
          <w:t>Firma electrónica</w:t>
        </w:r>
      </w:hyperlink>
      <w:r w:rsidRPr="00856E3F">
        <w:rPr>
          <w:rFonts w:ascii="Bookman Old Style" w:hAnsi="Bookman Old Style"/>
          <w:bCs/>
        </w:rPr>
        <w:t> - </w:t>
      </w:r>
      <w:hyperlink r:id="rId817" w:tooltip="Descargar en formato PDF" w:history="1">
        <w:r w:rsidRPr="00856E3F">
          <w:rPr>
            <w:rStyle w:val="Hipervnculo"/>
            <w:rFonts w:ascii="Bookman Old Style" w:hAnsi="Bookman Old Style"/>
            <w:bCs/>
          </w:rPr>
          <w:t>Descargar</w:t>
        </w:r>
      </w:hyperlink>
    </w:p>
    <w:p w14:paraId="152B68D4" w14:textId="77777777" w:rsidR="003D3D07" w:rsidRDefault="003D3D07" w:rsidP="00972B29">
      <w:pPr>
        <w:jc w:val="both"/>
        <w:rPr>
          <w:rFonts w:ascii="Bookman Old Style" w:hAnsi="Bookman Old Style"/>
          <w:b/>
          <w:lang w:val="es-ES_tradnl"/>
        </w:rPr>
      </w:pPr>
    </w:p>
    <w:p w14:paraId="58D8C144" w14:textId="77777777" w:rsidR="008513A0" w:rsidRDefault="008513A0" w:rsidP="008513A0">
      <w:pPr>
        <w:jc w:val="both"/>
        <w:rPr>
          <w:rFonts w:ascii="Bookman Old Style" w:hAnsi="Bookman Old Style"/>
          <w:b/>
          <w:color w:val="FF0000"/>
          <w:lang w:val="es-ES_tradnl"/>
        </w:rPr>
      </w:pPr>
      <w:r>
        <w:rPr>
          <w:rFonts w:ascii="Bookman Old Style" w:hAnsi="Bookman Old Style"/>
          <w:b/>
          <w:color w:val="FF0000"/>
          <w:highlight w:val="yellow"/>
          <w:lang w:val="es-ES_tradnl"/>
        </w:rPr>
        <w:t>BOE 24/07/2021</w:t>
      </w:r>
    </w:p>
    <w:p w14:paraId="0E7B2FDD" w14:textId="77777777" w:rsidR="008513A0" w:rsidRDefault="008513A0" w:rsidP="008513A0">
      <w:pPr>
        <w:jc w:val="both"/>
        <w:rPr>
          <w:rFonts w:ascii="Bookman Old Style" w:hAnsi="Bookman Old Style"/>
          <w:b/>
          <w:bCs/>
        </w:rPr>
      </w:pPr>
      <w:r>
        <w:rPr>
          <w:rFonts w:ascii="Bookman Old Style" w:hAnsi="Bookman Old Style"/>
          <w:b/>
          <w:bCs/>
        </w:rPr>
        <w:t>I. Disposiciones generales</w:t>
      </w:r>
    </w:p>
    <w:p w14:paraId="26E7E2D1" w14:textId="77777777" w:rsidR="008513A0" w:rsidRDefault="008513A0" w:rsidP="008513A0">
      <w:pPr>
        <w:rPr>
          <w:rFonts w:ascii="Bookman Old Style" w:hAnsi="Bookman Old Style"/>
          <w:b/>
        </w:rPr>
      </w:pPr>
      <w:r>
        <w:rPr>
          <w:rFonts w:ascii="Bookman Old Style" w:hAnsi="Bookman Old Style"/>
          <w:b/>
        </w:rPr>
        <w:t>MINISTERIO DEL INTERIOR</w:t>
      </w:r>
    </w:p>
    <w:p w14:paraId="28F521E0" w14:textId="77777777" w:rsidR="008513A0" w:rsidRDefault="008513A0" w:rsidP="008513A0">
      <w:pPr>
        <w:rPr>
          <w:rFonts w:ascii="Bookman Old Style" w:hAnsi="Bookman Old Style"/>
          <w:b/>
          <w:bCs/>
        </w:rPr>
      </w:pPr>
      <w:r>
        <w:rPr>
          <w:rFonts w:ascii="Bookman Old Style" w:hAnsi="Bookman Old Style"/>
          <w:b/>
          <w:bCs/>
        </w:rPr>
        <w:t>Fronteras</w:t>
      </w:r>
    </w:p>
    <w:p w14:paraId="5F215FD2" w14:textId="77777777" w:rsidR="008513A0" w:rsidRDefault="008513A0" w:rsidP="008513A0">
      <w:pPr>
        <w:jc w:val="both"/>
        <w:rPr>
          <w:rFonts w:ascii="Bookman Old Style" w:hAnsi="Bookman Old Style"/>
          <w:bCs/>
        </w:rPr>
      </w:pPr>
      <w:r>
        <w:rPr>
          <w:rFonts w:ascii="Bookman Old Style" w:hAnsi="Bookman Old Style"/>
          <w:bCs/>
        </w:rPr>
        <w:t>Orden INT/790/2021, de 23 de julio,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1E65E624" w14:textId="77777777" w:rsidR="008513A0" w:rsidRDefault="00293157" w:rsidP="008513A0">
      <w:pPr>
        <w:pStyle w:val="puntopdf"/>
        <w:shd w:val="clear" w:color="auto" w:fill="F8F8F8"/>
        <w:ind w:right="240"/>
        <w:rPr>
          <w:rFonts w:ascii="Bookman Old Style" w:eastAsia="Times New Roman" w:hAnsi="Bookman Old Style"/>
          <w:color w:val="000000"/>
          <w:sz w:val="22"/>
          <w:szCs w:val="22"/>
        </w:rPr>
      </w:pPr>
      <w:hyperlink r:id="rId818" w:tooltip="PDF firmado BOE-A-2021-12404" w:history="1">
        <w:r w:rsidR="008513A0">
          <w:rPr>
            <w:rStyle w:val="Hipervnculo"/>
            <w:rFonts w:ascii="Bookman Old Style" w:eastAsia="Times New Roman" w:hAnsi="Bookman Old Style"/>
            <w:sz w:val="22"/>
            <w:szCs w:val="22"/>
          </w:rPr>
          <w:t>PDF (BOE-A-2021-12404 - 3 págs. - 228 KB)</w:t>
        </w:r>
      </w:hyperlink>
    </w:p>
    <w:p w14:paraId="463AA74E" w14:textId="77777777" w:rsidR="008513A0" w:rsidRDefault="008513A0" w:rsidP="008513A0">
      <w:pPr>
        <w:rPr>
          <w:rFonts w:ascii="Bookman Old Style" w:hAnsi="Bookman Old Style"/>
          <w:b/>
        </w:rPr>
      </w:pPr>
      <w:r>
        <w:rPr>
          <w:rFonts w:ascii="Bookman Old Style" w:hAnsi="Bookman Old Style"/>
          <w:b/>
        </w:rPr>
        <w:t>MINISTERIO DE SANIDAD</w:t>
      </w:r>
    </w:p>
    <w:p w14:paraId="533125F7" w14:textId="77777777" w:rsidR="008513A0" w:rsidRDefault="008513A0" w:rsidP="008513A0">
      <w:pPr>
        <w:rPr>
          <w:rFonts w:ascii="Bookman Old Style" w:hAnsi="Bookman Old Style"/>
          <w:b/>
          <w:bCs/>
        </w:rPr>
      </w:pPr>
      <w:r>
        <w:rPr>
          <w:rFonts w:ascii="Bookman Old Style" w:hAnsi="Bookman Old Style"/>
          <w:b/>
          <w:bCs/>
        </w:rPr>
        <w:t>Medidas sanitarias</w:t>
      </w:r>
    </w:p>
    <w:p w14:paraId="1F8A4B46" w14:textId="77777777" w:rsidR="008513A0" w:rsidRDefault="008513A0" w:rsidP="008513A0">
      <w:pPr>
        <w:jc w:val="both"/>
        <w:rPr>
          <w:rFonts w:ascii="Bookman Old Style" w:hAnsi="Bookman Old Style"/>
          <w:bCs/>
        </w:rPr>
      </w:pPr>
      <w:r>
        <w:rPr>
          <w:rFonts w:ascii="Bookman Old Style" w:hAnsi="Bookman Old Style"/>
          <w:bCs/>
        </w:rPr>
        <w:t>Orden SND/791/2021, de 23 de julio, sobre las condiciones de cuarentena a las que deben someterse las personas procedentes de países de alto riesgo a su llegada a España, durante la situación de crisis sanitaria ocasionada por el COVID-19.</w:t>
      </w:r>
    </w:p>
    <w:p w14:paraId="46629E54" w14:textId="591A0E6E" w:rsidR="008513A0" w:rsidRPr="008513A0" w:rsidRDefault="00293157" w:rsidP="008513A0">
      <w:pPr>
        <w:pStyle w:val="puntopdf"/>
        <w:shd w:val="clear" w:color="auto" w:fill="F8F8F8"/>
        <w:ind w:right="240"/>
        <w:rPr>
          <w:rFonts w:ascii="Bookman Old Style" w:eastAsia="Times New Roman" w:hAnsi="Bookman Old Style"/>
          <w:color w:val="000000"/>
          <w:sz w:val="22"/>
          <w:szCs w:val="22"/>
        </w:rPr>
      </w:pPr>
      <w:hyperlink r:id="rId819" w:tooltip="PDF firmado BOE-A-2021-12405" w:history="1">
        <w:r w:rsidR="008513A0">
          <w:rPr>
            <w:rStyle w:val="Hipervnculo"/>
            <w:rFonts w:ascii="Bookman Old Style" w:eastAsia="Times New Roman" w:hAnsi="Bookman Old Style"/>
            <w:sz w:val="22"/>
            <w:szCs w:val="22"/>
          </w:rPr>
          <w:t>PDF (BOE-A-2021-12405 - 4 págs. - 236 KB)</w:t>
        </w:r>
      </w:hyperlink>
    </w:p>
    <w:p w14:paraId="24C0BE53" w14:textId="2899FC28" w:rsidR="00672EE0" w:rsidRDefault="00672EE0" w:rsidP="00972B29">
      <w:pPr>
        <w:jc w:val="both"/>
        <w:rPr>
          <w:rFonts w:ascii="Bookman Old Style" w:hAnsi="Bookman Old Style"/>
          <w:b/>
          <w:color w:val="FF0000"/>
          <w:lang w:val="es-ES_tradnl"/>
        </w:rPr>
      </w:pPr>
      <w:r w:rsidRPr="00672EE0">
        <w:rPr>
          <w:rFonts w:ascii="Bookman Old Style" w:hAnsi="Bookman Old Style"/>
          <w:b/>
          <w:color w:val="FF0000"/>
          <w:highlight w:val="yellow"/>
          <w:lang w:val="es-ES_tradnl"/>
        </w:rPr>
        <w:t>BOE 23/07/2021</w:t>
      </w:r>
    </w:p>
    <w:p w14:paraId="508D1E95" w14:textId="77777777" w:rsidR="00D44D3B" w:rsidRPr="00D44D3B" w:rsidRDefault="00D44D3B" w:rsidP="00D44D3B">
      <w:pPr>
        <w:jc w:val="both"/>
        <w:rPr>
          <w:rFonts w:ascii="Bookman Old Style" w:hAnsi="Bookman Old Style"/>
          <w:b/>
          <w:bCs/>
        </w:rPr>
      </w:pPr>
      <w:r w:rsidRPr="00D44D3B">
        <w:rPr>
          <w:rFonts w:ascii="Bookman Old Style" w:hAnsi="Bookman Old Style"/>
          <w:b/>
          <w:bCs/>
        </w:rPr>
        <w:t>I. Disposiciones generales</w:t>
      </w:r>
    </w:p>
    <w:p w14:paraId="50DB2307" w14:textId="77777777" w:rsidR="00D44D3B" w:rsidRPr="00D44D3B" w:rsidRDefault="00D44D3B" w:rsidP="00D44D3B">
      <w:pPr>
        <w:jc w:val="both"/>
        <w:rPr>
          <w:rFonts w:ascii="Bookman Old Style" w:hAnsi="Bookman Old Style"/>
          <w:b/>
        </w:rPr>
      </w:pPr>
      <w:r w:rsidRPr="00D44D3B">
        <w:rPr>
          <w:rFonts w:ascii="Bookman Old Style" w:hAnsi="Bookman Old Style"/>
          <w:b/>
        </w:rPr>
        <w:t>MINISTERIO DE ASUNTOS EXTERIORES, UNIÓN EUROPEA Y COOPERACIÓN</w:t>
      </w:r>
    </w:p>
    <w:p w14:paraId="730556F1" w14:textId="77777777" w:rsidR="00D44D3B" w:rsidRPr="00D44D3B" w:rsidRDefault="00D44D3B" w:rsidP="00D44D3B">
      <w:pPr>
        <w:jc w:val="both"/>
        <w:rPr>
          <w:rFonts w:ascii="Bookman Old Style" w:hAnsi="Bookman Old Style"/>
          <w:b/>
          <w:bCs/>
        </w:rPr>
      </w:pPr>
      <w:r w:rsidRPr="00D44D3B">
        <w:rPr>
          <w:rFonts w:ascii="Bookman Old Style" w:hAnsi="Bookman Old Style"/>
          <w:b/>
          <w:bCs/>
        </w:rPr>
        <w:t>Tratados internacionales</w:t>
      </w:r>
    </w:p>
    <w:p w14:paraId="2EE54C8C" w14:textId="77777777" w:rsidR="00D44D3B" w:rsidRPr="00D44D3B" w:rsidRDefault="00D44D3B" w:rsidP="00D44D3B">
      <w:pPr>
        <w:jc w:val="both"/>
        <w:rPr>
          <w:rFonts w:ascii="Bookman Old Style" w:hAnsi="Bookman Old Style"/>
          <w:bCs/>
        </w:rPr>
      </w:pPr>
      <w:r w:rsidRPr="00D44D3B">
        <w:rPr>
          <w:rFonts w:ascii="Bookman Old Style" w:hAnsi="Bookman Old Style"/>
          <w:bCs/>
        </w:rPr>
        <w:t>Resolución de 19 de julio de 2021, de la Secretaría General Técnica, sobre aplicación del artículo 24.2 de la Ley 25/2014, de 27 de noviembre, de Tratados y otros Acuerdos Internacionales.</w:t>
      </w:r>
    </w:p>
    <w:p w14:paraId="2DB65294" w14:textId="77777777" w:rsidR="00D44D3B" w:rsidRPr="00D44D3B" w:rsidRDefault="00293157" w:rsidP="00D44D3B">
      <w:pPr>
        <w:jc w:val="both"/>
        <w:rPr>
          <w:rFonts w:ascii="Bookman Old Style" w:hAnsi="Bookman Old Style"/>
          <w:bCs/>
          <w:color w:val="FF0000"/>
        </w:rPr>
      </w:pPr>
      <w:hyperlink r:id="rId820" w:tooltip="PDF firmado BOE-A-2021-12314" w:history="1">
        <w:r w:rsidR="00D44D3B" w:rsidRPr="00D44D3B">
          <w:rPr>
            <w:rStyle w:val="Hipervnculo"/>
            <w:rFonts w:ascii="Bookman Old Style" w:hAnsi="Bookman Old Style"/>
            <w:bCs/>
          </w:rPr>
          <w:t>PDF (BOE-A-2021-12314 - 71 págs. - 614 KB)</w:t>
        </w:r>
      </w:hyperlink>
    </w:p>
    <w:p w14:paraId="155AE7AD" w14:textId="77777777" w:rsidR="00D44D3B" w:rsidRPr="00D44D3B" w:rsidRDefault="00D44D3B" w:rsidP="00D44D3B">
      <w:pPr>
        <w:jc w:val="both"/>
        <w:rPr>
          <w:rFonts w:ascii="Bookman Old Style" w:hAnsi="Bookman Old Style"/>
          <w:b/>
          <w:bCs/>
        </w:rPr>
      </w:pPr>
      <w:r w:rsidRPr="00D44D3B">
        <w:rPr>
          <w:rFonts w:ascii="Bookman Old Style" w:hAnsi="Bookman Old Style"/>
          <w:b/>
          <w:bCs/>
        </w:rPr>
        <w:t>III. Otras disposiciones</w:t>
      </w:r>
    </w:p>
    <w:p w14:paraId="72013C40" w14:textId="77777777" w:rsidR="00D44D3B" w:rsidRPr="00D44D3B" w:rsidRDefault="00D44D3B" w:rsidP="00D44D3B">
      <w:pPr>
        <w:jc w:val="both"/>
        <w:rPr>
          <w:rFonts w:ascii="Bookman Old Style" w:hAnsi="Bookman Old Style"/>
          <w:b/>
        </w:rPr>
      </w:pPr>
      <w:r w:rsidRPr="00D44D3B">
        <w:rPr>
          <w:rFonts w:ascii="Bookman Old Style" w:hAnsi="Bookman Old Style"/>
          <w:b/>
        </w:rPr>
        <w:t>MINISTERIO DE INDUSTRIA, COMERCIO Y TURISMO</w:t>
      </w:r>
    </w:p>
    <w:p w14:paraId="3471481B" w14:textId="77777777" w:rsidR="00D44D3B" w:rsidRPr="00D44D3B" w:rsidRDefault="00D44D3B" w:rsidP="00D44D3B">
      <w:pPr>
        <w:jc w:val="both"/>
        <w:rPr>
          <w:rFonts w:ascii="Bookman Old Style" w:hAnsi="Bookman Old Style"/>
          <w:b/>
          <w:bCs/>
        </w:rPr>
      </w:pPr>
      <w:r w:rsidRPr="00D44D3B">
        <w:rPr>
          <w:rFonts w:ascii="Bookman Old Style" w:hAnsi="Bookman Old Style"/>
          <w:b/>
          <w:bCs/>
        </w:rPr>
        <w:t>Ayudas</w:t>
      </w:r>
    </w:p>
    <w:p w14:paraId="78E7FA2A" w14:textId="77777777" w:rsidR="00D44D3B" w:rsidRPr="00D44D3B" w:rsidRDefault="00D44D3B" w:rsidP="00D44D3B">
      <w:pPr>
        <w:jc w:val="both"/>
        <w:rPr>
          <w:rFonts w:ascii="Bookman Old Style" w:hAnsi="Bookman Old Style"/>
          <w:bCs/>
        </w:rPr>
      </w:pPr>
      <w:r w:rsidRPr="00D44D3B">
        <w:rPr>
          <w:rFonts w:ascii="Bookman Old Style" w:hAnsi="Bookman Old Style"/>
          <w:bCs/>
        </w:rPr>
        <w:t>Orden ICT/789/2021, de 16 de julio, por la que se establecen las bases reguladoras para la concesión de ayudas a planes de innovación y sostenibilidad en el ámbito de la industria manufacturera.</w:t>
      </w:r>
    </w:p>
    <w:p w14:paraId="76750C99" w14:textId="77777777" w:rsidR="00D44D3B" w:rsidRPr="00D44D3B" w:rsidRDefault="00293157" w:rsidP="00D44D3B">
      <w:pPr>
        <w:jc w:val="both"/>
        <w:rPr>
          <w:rFonts w:ascii="Bookman Old Style" w:hAnsi="Bookman Old Style"/>
          <w:bCs/>
        </w:rPr>
      </w:pPr>
      <w:hyperlink r:id="rId821" w:tooltip="PDF firmado BOE-A-2021-12379" w:history="1">
        <w:r w:rsidR="00D44D3B" w:rsidRPr="00D44D3B">
          <w:rPr>
            <w:rStyle w:val="Hipervnculo"/>
            <w:rFonts w:ascii="Bookman Old Style" w:hAnsi="Bookman Old Style"/>
            <w:bCs/>
          </w:rPr>
          <w:t>PDF (BOE-A-2021-12379 - 35 págs. - 482 KB)</w:t>
        </w:r>
      </w:hyperlink>
    </w:p>
    <w:p w14:paraId="17114789" w14:textId="2108AE70" w:rsidR="00D44D3B" w:rsidRPr="00D44D3B" w:rsidRDefault="00D44D3B" w:rsidP="00D44D3B">
      <w:pPr>
        <w:jc w:val="both"/>
        <w:rPr>
          <w:rFonts w:ascii="Bookman Old Style" w:hAnsi="Bookman Old Style"/>
          <w:b/>
          <w:bCs/>
          <w:color w:val="FF0000"/>
        </w:rPr>
      </w:pPr>
      <w:r w:rsidRPr="00D44D3B">
        <w:rPr>
          <w:rFonts w:ascii="Bookman Old Style" w:hAnsi="Bookman Old Style"/>
          <w:b/>
          <w:bCs/>
          <w:color w:val="FF0000"/>
          <w:highlight w:val="yellow"/>
        </w:rPr>
        <w:t>BOC 23/07/2021</w:t>
      </w:r>
    </w:p>
    <w:p w14:paraId="261844CE" w14:textId="3518E4E0" w:rsidR="00D44D3B" w:rsidRPr="00D44D3B" w:rsidRDefault="00D44D3B" w:rsidP="00D44D3B">
      <w:pPr>
        <w:jc w:val="both"/>
        <w:rPr>
          <w:rFonts w:ascii="Bookman Old Style" w:hAnsi="Bookman Old Style"/>
          <w:b/>
          <w:bCs/>
        </w:rPr>
      </w:pPr>
      <w:r w:rsidRPr="00D44D3B">
        <w:rPr>
          <w:rFonts w:ascii="Bookman Old Style" w:hAnsi="Bookman Old Style"/>
          <w:b/>
          <w:bCs/>
        </w:rPr>
        <w:t>I. Disposiciones generales</w:t>
      </w:r>
    </w:p>
    <w:p w14:paraId="0C1446B1" w14:textId="77777777" w:rsidR="00D44D3B" w:rsidRPr="00D44D3B" w:rsidRDefault="00D44D3B" w:rsidP="00D44D3B">
      <w:pPr>
        <w:jc w:val="both"/>
        <w:rPr>
          <w:rFonts w:ascii="Bookman Old Style" w:hAnsi="Bookman Old Style"/>
          <w:b/>
          <w:bCs/>
        </w:rPr>
      </w:pPr>
      <w:r w:rsidRPr="00D44D3B">
        <w:rPr>
          <w:rFonts w:ascii="Bookman Old Style" w:hAnsi="Bookman Old Style"/>
          <w:b/>
          <w:bCs/>
        </w:rPr>
        <w:t>Presidencia del Gobierno</w:t>
      </w:r>
    </w:p>
    <w:p w14:paraId="00E89C18" w14:textId="77777777" w:rsidR="00D44D3B" w:rsidRPr="00D44D3B" w:rsidRDefault="00293157" w:rsidP="00D44D3B">
      <w:pPr>
        <w:jc w:val="both"/>
        <w:rPr>
          <w:rFonts w:ascii="Bookman Old Style" w:hAnsi="Bookman Old Style"/>
          <w:bCs/>
        </w:rPr>
      </w:pPr>
      <w:hyperlink r:id="rId822" w:tooltip="Ir a la disposición 2012/048/001" w:history="1">
        <w:r w:rsidR="00D44D3B" w:rsidRPr="00D44D3B">
          <w:rPr>
            <w:rStyle w:val="Hipervnculo"/>
            <w:rFonts w:ascii="Bookman Old Style" w:hAnsi="Bookman Old Style"/>
            <w:bCs/>
          </w:rPr>
          <w:t>3571</w:t>
        </w:r>
      </w:hyperlink>
      <w:r w:rsidR="00D44D3B" w:rsidRPr="00D44D3B">
        <w:rPr>
          <w:rFonts w:ascii="Bookman Old Style" w:hAnsi="Bookman Old Style"/>
          <w:bCs/>
        </w:rPr>
        <w:t> </w:t>
      </w:r>
      <w:hyperlink r:id="rId823" w:history="1">
        <w:r w:rsidR="00D44D3B" w:rsidRPr="00D44D3B">
          <w:rPr>
            <w:rStyle w:val="Hipervnculo"/>
            <w:rFonts w:ascii="Bookman Old Style" w:hAnsi="Bookman Old Style"/>
            <w:bCs/>
          </w:rPr>
          <w:t xml:space="preserve">DECRETO ley 10/2021, de 22 de julio, por el que se regula la concesión directa de subvenciones dirigidas a cubrir el coste del Impuesto de Bienes Inmuebles soportado por empresas titulares de la explotación de establecimientos turísticos de alojamiento de Canarias, afectadas por la crisis derivada de la pandemia de la COVID-19 y por el que se modifica el Decreto ley 9/2021, de 28 de junio, por el que se regula la concesión de subvenciones </w:t>
        </w:r>
        <w:r w:rsidR="00D44D3B" w:rsidRPr="00D44D3B">
          <w:rPr>
            <w:rStyle w:val="Hipervnculo"/>
            <w:rFonts w:ascii="Bookman Old Style" w:hAnsi="Bookman Old Style"/>
            <w:bCs/>
          </w:rPr>
          <w:lastRenderedPageBreak/>
          <w:t>directas a las personas trabajadoras por cuenta ajena afectadas por expedientes de regulación temporal de empleo a causa de la COVID-19.</w:t>
        </w:r>
      </w:hyperlink>
    </w:p>
    <w:p w14:paraId="76B8E323" w14:textId="77777777" w:rsidR="00D44D3B" w:rsidRPr="00D44D3B" w:rsidRDefault="00D44D3B" w:rsidP="00D44D3B">
      <w:pPr>
        <w:jc w:val="both"/>
        <w:rPr>
          <w:rFonts w:ascii="Bookman Old Style" w:hAnsi="Bookman Old Style"/>
          <w:bCs/>
        </w:rPr>
      </w:pPr>
      <w:r w:rsidRPr="00D44D3B">
        <w:rPr>
          <w:rFonts w:ascii="Bookman Old Style" w:hAnsi="Bookman Old Style"/>
          <w:bCs/>
        </w:rPr>
        <w:t>25 páginas. Formato de archivo en PDF/Adobe Acrobat. Tamaño: 568.09 Kb.</w:t>
      </w:r>
    </w:p>
    <w:p w14:paraId="2DEEAC2E" w14:textId="77777777" w:rsidR="00D44D3B" w:rsidRPr="00D44D3B" w:rsidRDefault="00D44D3B" w:rsidP="00D44D3B">
      <w:pPr>
        <w:jc w:val="both"/>
        <w:rPr>
          <w:rFonts w:ascii="Bookman Old Style" w:hAnsi="Bookman Old Style"/>
          <w:bCs/>
        </w:rPr>
      </w:pPr>
      <w:r w:rsidRPr="00D44D3B">
        <w:rPr>
          <w:rFonts w:ascii="Bookman Old Style" w:hAnsi="Bookman Old Style"/>
          <w:bCs/>
        </w:rPr>
        <w:t>BOC-A-2021-151-3571. </w:t>
      </w:r>
      <w:hyperlink r:id="rId824" w:tooltip="Vista previa (Versión no oficial)" w:history="1">
        <w:r w:rsidRPr="00D44D3B">
          <w:rPr>
            <w:rStyle w:val="Hipervnculo"/>
            <w:rFonts w:ascii="Bookman Old Style" w:hAnsi="Bookman Old Style"/>
            <w:bCs/>
          </w:rPr>
          <w:t>Versión HTML</w:t>
        </w:r>
      </w:hyperlink>
      <w:r w:rsidRPr="00D44D3B">
        <w:rPr>
          <w:rFonts w:ascii="Bookman Old Style" w:hAnsi="Bookman Old Style"/>
          <w:bCs/>
        </w:rPr>
        <w:t> - </w:t>
      </w:r>
      <w:hyperlink r:id="rId825" w:tooltip="Descargar la firma electrónica" w:history="1">
        <w:r w:rsidRPr="00D44D3B">
          <w:rPr>
            <w:rStyle w:val="Hipervnculo"/>
            <w:rFonts w:ascii="Bookman Old Style" w:hAnsi="Bookman Old Style"/>
            <w:bCs/>
          </w:rPr>
          <w:t>Firma electrónica</w:t>
        </w:r>
      </w:hyperlink>
      <w:r w:rsidRPr="00D44D3B">
        <w:rPr>
          <w:rFonts w:ascii="Bookman Old Style" w:hAnsi="Bookman Old Style"/>
          <w:bCs/>
        </w:rPr>
        <w:t> - </w:t>
      </w:r>
      <w:hyperlink r:id="rId826" w:tooltip="Descargar en formato PDF" w:history="1">
        <w:r w:rsidRPr="00D44D3B">
          <w:rPr>
            <w:rStyle w:val="Hipervnculo"/>
            <w:rFonts w:ascii="Bookman Old Style" w:hAnsi="Bookman Old Style"/>
            <w:bCs/>
          </w:rPr>
          <w:t>Descargar</w:t>
        </w:r>
      </w:hyperlink>
    </w:p>
    <w:p w14:paraId="2238B0B2" w14:textId="77777777" w:rsidR="00D44D3B" w:rsidRPr="00D44D3B" w:rsidRDefault="00D44D3B" w:rsidP="00D44D3B">
      <w:pPr>
        <w:jc w:val="both"/>
        <w:rPr>
          <w:rFonts w:ascii="Bookman Old Style" w:hAnsi="Bookman Old Style"/>
          <w:b/>
          <w:bCs/>
        </w:rPr>
      </w:pPr>
      <w:r w:rsidRPr="00D44D3B">
        <w:rPr>
          <w:rFonts w:ascii="Bookman Old Style" w:hAnsi="Bookman Old Style"/>
          <w:b/>
          <w:bCs/>
        </w:rPr>
        <w:t>III. Otras Resoluciones</w:t>
      </w:r>
    </w:p>
    <w:p w14:paraId="33DAAA75" w14:textId="77777777" w:rsidR="00D44D3B" w:rsidRDefault="00D44D3B" w:rsidP="00D44D3B">
      <w:pPr>
        <w:jc w:val="both"/>
        <w:rPr>
          <w:rFonts w:ascii="Bookman Old Style" w:hAnsi="Bookman Old Style"/>
          <w:b/>
          <w:bCs/>
        </w:rPr>
      </w:pPr>
      <w:r w:rsidRPr="00D44D3B">
        <w:rPr>
          <w:rFonts w:ascii="Bookman Old Style" w:hAnsi="Bookman Old Style"/>
          <w:b/>
          <w:bCs/>
        </w:rPr>
        <w:t>Consejería de Economía, Conocimiento y Empleo</w:t>
      </w:r>
    </w:p>
    <w:p w14:paraId="78AF2DCD" w14:textId="0B7F75E6" w:rsidR="00D44D3B" w:rsidRPr="00D44D3B" w:rsidRDefault="00293157" w:rsidP="00D44D3B">
      <w:pPr>
        <w:jc w:val="both"/>
        <w:rPr>
          <w:rFonts w:ascii="Bookman Old Style" w:hAnsi="Bookman Old Style"/>
          <w:bCs/>
        </w:rPr>
      </w:pPr>
      <w:hyperlink r:id="rId827" w:tooltip="Ir a la disposición 2012/048/001" w:history="1">
        <w:r w:rsidR="00D44D3B" w:rsidRPr="00D44D3B">
          <w:rPr>
            <w:rStyle w:val="Hipervnculo"/>
            <w:rFonts w:ascii="Bookman Old Style" w:hAnsi="Bookman Old Style"/>
            <w:bCs/>
          </w:rPr>
          <w:t>3575</w:t>
        </w:r>
      </w:hyperlink>
      <w:r w:rsidR="00D44D3B" w:rsidRPr="00D44D3B">
        <w:rPr>
          <w:rFonts w:ascii="Bookman Old Style" w:hAnsi="Bookman Old Style"/>
          <w:bCs/>
        </w:rPr>
        <w:t> </w:t>
      </w:r>
      <w:hyperlink r:id="rId828" w:history="1">
        <w:r w:rsidR="00D44D3B" w:rsidRPr="00D44D3B">
          <w:rPr>
            <w:rStyle w:val="Hipervnculo"/>
            <w:rFonts w:ascii="Bookman Old Style" w:hAnsi="Bookman Old Style"/>
            <w:bCs/>
          </w:rPr>
          <w:t xml:space="preserve">Servicio Canario de </w:t>
        </w:r>
        <w:proofErr w:type="gramStart"/>
        <w:r w:rsidR="00D44D3B" w:rsidRPr="00D44D3B">
          <w:rPr>
            <w:rStyle w:val="Hipervnculo"/>
            <w:rFonts w:ascii="Bookman Old Style" w:hAnsi="Bookman Old Style"/>
            <w:bCs/>
          </w:rPr>
          <w:t>Empleo.-</w:t>
        </w:r>
        <w:proofErr w:type="gramEnd"/>
        <w:r w:rsidR="00D44D3B" w:rsidRPr="00D44D3B">
          <w:rPr>
            <w:rStyle w:val="Hipervnculo"/>
            <w:rFonts w:ascii="Bookman Old Style" w:hAnsi="Bookman Old Style"/>
            <w:bCs/>
          </w:rPr>
          <w:t xml:space="preserve"> Resolución de 13 de julio de 2021, de la Directora, por la que se resuelve la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w:t>
        </w:r>
      </w:hyperlink>
    </w:p>
    <w:p w14:paraId="737CF9C5" w14:textId="77777777" w:rsidR="00D44D3B" w:rsidRPr="00D44D3B" w:rsidRDefault="00D44D3B" w:rsidP="00D44D3B">
      <w:pPr>
        <w:jc w:val="both"/>
        <w:rPr>
          <w:rFonts w:ascii="Bookman Old Style" w:hAnsi="Bookman Old Style"/>
          <w:bCs/>
        </w:rPr>
      </w:pPr>
      <w:r w:rsidRPr="00D44D3B">
        <w:rPr>
          <w:rFonts w:ascii="Bookman Old Style" w:hAnsi="Bookman Old Style"/>
          <w:bCs/>
        </w:rPr>
        <w:t>11 páginas. Formato de archivo en PDF/Adobe Acrobat. Tamaño: 563.70 Kb.</w:t>
      </w:r>
    </w:p>
    <w:p w14:paraId="1C86F4C7" w14:textId="77777777" w:rsidR="00D44D3B" w:rsidRPr="00D44D3B" w:rsidRDefault="00D44D3B" w:rsidP="00D44D3B">
      <w:pPr>
        <w:jc w:val="both"/>
        <w:rPr>
          <w:rFonts w:ascii="Bookman Old Style" w:hAnsi="Bookman Old Style"/>
          <w:bCs/>
        </w:rPr>
      </w:pPr>
      <w:r w:rsidRPr="00D44D3B">
        <w:rPr>
          <w:rFonts w:ascii="Bookman Old Style" w:hAnsi="Bookman Old Style"/>
          <w:bCs/>
        </w:rPr>
        <w:t>BOC-A-2021-151-3575. </w:t>
      </w:r>
      <w:hyperlink r:id="rId829" w:tooltip="Vista previa (Versión no oficial)" w:history="1">
        <w:r w:rsidRPr="00D44D3B">
          <w:rPr>
            <w:rStyle w:val="Hipervnculo"/>
            <w:rFonts w:ascii="Bookman Old Style" w:hAnsi="Bookman Old Style"/>
            <w:bCs/>
          </w:rPr>
          <w:t>Versión HTML</w:t>
        </w:r>
      </w:hyperlink>
      <w:r w:rsidRPr="00D44D3B">
        <w:rPr>
          <w:rFonts w:ascii="Bookman Old Style" w:hAnsi="Bookman Old Style"/>
          <w:bCs/>
        </w:rPr>
        <w:t> - </w:t>
      </w:r>
      <w:hyperlink r:id="rId830" w:tooltip="Descargar la firma electrónica" w:history="1">
        <w:r w:rsidRPr="00D44D3B">
          <w:rPr>
            <w:rStyle w:val="Hipervnculo"/>
            <w:rFonts w:ascii="Bookman Old Style" w:hAnsi="Bookman Old Style"/>
            <w:bCs/>
          </w:rPr>
          <w:t>Firma electrónica</w:t>
        </w:r>
      </w:hyperlink>
      <w:r w:rsidRPr="00D44D3B">
        <w:rPr>
          <w:rFonts w:ascii="Bookman Old Style" w:hAnsi="Bookman Old Style"/>
          <w:bCs/>
        </w:rPr>
        <w:t> - </w:t>
      </w:r>
      <w:hyperlink r:id="rId831" w:tooltip="Descargar en formato PDF" w:history="1">
        <w:r w:rsidRPr="00D44D3B">
          <w:rPr>
            <w:rStyle w:val="Hipervnculo"/>
            <w:rFonts w:ascii="Bookman Old Style" w:hAnsi="Bookman Old Style"/>
            <w:bCs/>
          </w:rPr>
          <w:t>Descargar</w:t>
        </w:r>
      </w:hyperlink>
    </w:p>
    <w:p w14:paraId="5514C09A" w14:textId="77777777" w:rsidR="00D44D3B" w:rsidRPr="00D44D3B" w:rsidRDefault="00D44D3B" w:rsidP="00D44D3B">
      <w:pPr>
        <w:jc w:val="both"/>
        <w:rPr>
          <w:rFonts w:ascii="Bookman Old Style" w:hAnsi="Bookman Old Style"/>
          <w:b/>
          <w:bCs/>
        </w:rPr>
      </w:pPr>
      <w:r w:rsidRPr="00D44D3B">
        <w:rPr>
          <w:rFonts w:ascii="Bookman Old Style" w:hAnsi="Bookman Old Style"/>
          <w:b/>
          <w:bCs/>
        </w:rPr>
        <w:t>Consejería de Obras Públicas, Transportes y Vivienda</w:t>
      </w:r>
    </w:p>
    <w:p w14:paraId="182DBC19" w14:textId="77777777" w:rsidR="00D44D3B" w:rsidRPr="00D44D3B" w:rsidRDefault="00293157" w:rsidP="00D44D3B">
      <w:pPr>
        <w:jc w:val="both"/>
        <w:rPr>
          <w:rFonts w:ascii="Bookman Old Style" w:hAnsi="Bookman Old Style"/>
          <w:bCs/>
        </w:rPr>
      </w:pPr>
      <w:hyperlink r:id="rId832" w:tooltip="Ir a la disposición 2012/048/001" w:history="1">
        <w:r w:rsidR="00D44D3B" w:rsidRPr="00D44D3B">
          <w:rPr>
            <w:rStyle w:val="Hipervnculo"/>
            <w:rFonts w:ascii="Bookman Old Style" w:hAnsi="Bookman Old Style"/>
            <w:bCs/>
          </w:rPr>
          <w:t>3577</w:t>
        </w:r>
      </w:hyperlink>
      <w:r w:rsidR="00D44D3B" w:rsidRPr="00D44D3B">
        <w:rPr>
          <w:rFonts w:ascii="Bookman Old Style" w:hAnsi="Bookman Old Style"/>
          <w:bCs/>
        </w:rPr>
        <w:t> </w:t>
      </w:r>
      <w:hyperlink r:id="rId833" w:history="1">
        <w:r w:rsidR="00D44D3B" w:rsidRPr="00D44D3B">
          <w:rPr>
            <w:rStyle w:val="Hipervnculo"/>
            <w:rFonts w:ascii="Bookman Old Style" w:hAnsi="Bookman Old Style"/>
            <w:bCs/>
          </w:rPr>
          <w:t xml:space="preserve">Instituto Canario de la </w:t>
        </w:r>
        <w:proofErr w:type="gramStart"/>
        <w:r w:rsidR="00D44D3B" w:rsidRPr="00D44D3B">
          <w:rPr>
            <w:rStyle w:val="Hipervnculo"/>
            <w:rFonts w:ascii="Bookman Old Style" w:hAnsi="Bookman Old Style"/>
            <w:bCs/>
          </w:rPr>
          <w:t>Vivienda.-</w:t>
        </w:r>
        <w:proofErr w:type="gramEnd"/>
        <w:r w:rsidR="00D44D3B" w:rsidRPr="00D44D3B">
          <w:rPr>
            <w:rStyle w:val="Hipervnculo"/>
            <w:rFonts w:ascii="Bookman Old Style" w:hAnsi="Bookman Old Style"/>
            <w:bCs/>
          </w:rPr>
          <w:t xml:space="preserve"> Resolución de 15 de julio de 2021, del Presidente, de justificación y abono de las ayudas concedidas para contribuir a minimizar el impacto económico y social del COVID-19 en los alquileres de vivienda habitual por Resolución de 3 de noviembre de 2020, para solicitudes presentadas el 13 de mayo de 2020.</w:t>
        </w:r>
      </w:hyperlink>
    </w:p>
    <w:p w14:paraId="2D95D0FE" w14:textId="77777777" w:rsidR="00D44D3B" w:rsidRPr="00D44D3B" w:rsidRDefault="00D44D3B" w:rsidP="00D44D3B">
      <w:pPr>
        <w:jc w:val="both"/>
        <w:rPr>
          <w:rFonts w:ascii="Bookman Old Style" w:hAnsi="Bookman Old Style"/>
          <w:bCs/>
        </w:rPr>
      </w:pPr>
      <w:r w:rsidRPr="00D44D3B">
        <w:rPr>
          <w:rFonts w:ascii="Bookman Old Style" w:hAnsi="Bookman Old Style"/>
          <w:bCs/>
        </w:rPr>
        <w:t>19 páginas. Formato de archivo en PDF/Adobe Acrobat. Tamaño: 1000.88 Kb.</w:t>
      </w:r>
    </w:p>
    <w:p w14:paraId="677F65CE" w14:textId="77777777" w:rsidR="00D44D3B" w:rsidRPr="00D44D3B" w:rsidRDefault="00D44D3B" w:rsidP="00D44D3B">
      <w:pPr>
        <w:jc w:val="both"/>
        <w:rPr>
          <w:rFonts w:ascii="Bookman Old Style" w:hAnsi="Bookman Old Style"/>
          <w:bCs/>
        </w:rPr>
      </w:pPr>
      <w:r w:rsidRPr="00D44D3B">
        <w:rPr>
          <w:rFonts w:ascii="Bookman Old Style" w:hAnsi="Bookman Old Style"/>
          <w:bCs/>
        </w:rPr>
        <w:t>BOC-A-2021-151-3577. </w:t>
      </w:r>
      <w:hyperlink r:id="rId834" w:tooltip="Vista previa (Versión no oficial)" w:history="1">
        <w:r w:rsidRPr="00D44D3B">
          <w:rPr>
            <w:rStyle w:val="Hipervnculo"/>
            <w:rFonts w:ascii="Bookman Old Style" w:hAnsi="Bookman Old Style"/>
            <w:bCs/>
          </w:rPr>
          <w:t>Versión HTML</w:t>
        </w:r>
      </w:hyperlink>
      <w:r w:rsidRPr="00D44D3B">
        <w:rPr>
          <w:rFonts w:ascii="Bookman Old Style" w:hAnsi="Bookman Old Style"/>
          <w:bCs/>
        </w:rPr>
        <w:t> - </w:t>
      </w:r>
      <w:hyperlink r:id="rId835" w:tooltip="Descargar la firma electrónica" w:history="1">
        <w:r w:rsidRPr="00D44D3B">
          <w:rPr>
            <w:rStyle w:val="Hipervnculo"/>
            <w:rFonts w:ascii="Bookman Old Style" w:hAnsi="Bookman Old Style"/>
            <w:bCs/>
          </w:rPr>
          <w:t>Firma electrónica</w:t>
        </w:r>
      </w:hyperlink>
      <w:r w:rsidRPr="00D44D3B">
        <w:rPr>
          <w:rFonts w:ascii="Bookman Old Style" w:hAnsi="Bookman Old Style"/>
          <w:bCs/>
        </w:rPr>
        <w:t> - </w:t>
      </w:r>
      <w:hyperlink r:id="rId836" w:tooltip="Descargar en formato PDF" w:history="1">
        <w:r w:rsidRPr="00D44D3B">
          <w:rPr>
            <w:rStyle w:val="Hipervnculo"/>
            <w:rFonts w:ascii="Bookman Old Style" w:hAnsi="Bookman Old Style"/>
            <w:bCs/>
          </w:rPr>
          <w:t>Descargar</w:t>
        </w:r>
      </w:hyperlink>
    </w:p>
    <w:p w14:paraId="1D717F42" w14:textId="77777777" w:rsidR="00D44D3B" w:rsidRPr="00D44D3B" w:rsidRDefault="00293157" w:rsidP="00D44D3B">
      <w:pPr>
        <w:jc w:val="both"/>
        <w:rPr>
          <w:rFonts w:ascii="Bookman Old Style" w:hAnsi="Bookman Old Style"/>
          <w:bCs/>
        </w:rPr>
      </w:pPr>
      <w:hyperlink r:id="rId837" w:tooltip="Ir a la disposición 2012/048/001" w:history="1">
        <w:r w:rsidR="00D44D3B" w:rsidRPr="00D44D3B">
          <w:rPr>
            <w:rStyle w:val="Hipervnculo"/>
            <w:rFonts w:ascii="Bookman Old Style" w:hAnsi="Bookman Old Style"/>
            <w:bCs/>
          </w:rPr>
          <w:t>3578</w:t>
        </w:r>
      </w:hyperlink>
      <w:r w:rsidR="00D44D3B" w:rsidRPr="00D44D3B">
        <w:rPr>
          <w:rFonts w:ascii="Bookman Old Style" w:hAnsi="Bookman Old Style"/>
          <w:bCs/>
        </w:rPr>
        <w:t> </w:t>
      </w:r>
      <w:hyperlink r:id="rId838" w:history="1">
        <w:r w:rsidR="00D44D3B" w:rsidRPr="00D44D3B">
          <w:rPr>
            <w:rStyle w:val="Hipervnculo"/>
            <w:rFonts w:ascii="Bookman Old Style" w:hAnsi="Bookman Old Style"/>
            <w:bCs/>
          </w:rPr>
          <w:t xml:space="preserve">Instituto Canario de la </w:t>
        </w:r>
        <w:proofErr w:type="gramStart"/>
        <w:r w:rsidR="00D44D3B" w:rsidRPr="00D44D3B">
          <w:rPr>
            <w:rStyle w:val="Hipervnculo"/>
            <w:rFonts w:ascii="Bookman Old Style" w:hAnsi="Bookman Old Style"/>
            <w:bCs/>
          </w:rPr>
          <w:t>Vivienda.-</w:t>
        </w:r>
        <w:proofErr w:type="gramEnd"/>
        <w:r w:rsidR="00D44D3B" w:rsidRPr="00D44D3B">
          <w:rPr>
            <w:rStyle w:val="Hipervnculo"/>
            <w:rFonts w:ascii="Bookman Old Style" w:hAnsi="Bookman Old Style"/>
            <w:bCs/>
          </w:rPr>
          <w:t xml:space="preserve"> Resolución de 15 de julio de 2021, del Presidente, de justificación y abono de las ayudas concedidas para contribuir a minimizar el impacto económico y social del COVID-19 en los alquileres de vivienda habitual por Resolución de 21 de diciembre de 2020, para solicitudes presentadas el 15 de mayo de 2020.</w:t>
        </w:r>
      </w:hyperlink>
    </w:p>
    <w:p w14:paraId="262BBE47" w14:textId="77777777" w:rsidR="00D44D3B" w:rsidRPr="00D44D3B" w:rsidRDefault="00D44D3B" w:rsidP="00D44D3B">
      <w:pPr>
        <w:jc w:val="both"/>
        <w:rPr>
          <w:rFonts w:ascii="Bookman Old Style" w:hAnsi="Bookman Old Style"/>
          <w:bCs/>
        </w:rPr>
      </w:pPr>
      <w:r w:rsidRPr="00D44D3B">
        <w:rPr>
          <w:rFonts w:ascii="Bookman Old Style" w:hAnsi="Bookman Old Style"/>
          <w:bCs/>
        </w:rPr>
        <w:t>16 páginas. Formato de archivo en PDF/Adobe Acrobat. Tamaño: 795.64 Kb.</w:t>
      </w:r>
    </w:p>
    <w:p w14:paraId="772F5F37" w14:textId="77777777" w:rsidR="00D44D3B" w:rsidRPr="00D44D3B" w:rsidRDefault="00D44D3B" w:rsidP="00D44D3B">
      <w:pPr>
        <w:jc w:val="both"/>
        <w:rPr>
          <w:rFonts w:ascii="Bookman Old Style" w:hAnsi="Bookman Old Style"/>
          <w:bCs/>
        </w:rPr>
      </w:pPr>
      <w:r w:rsidRPr="00D44D3B">
        <w:rPr>
          <w:rFonts w:ascii="Bookman Old Style" w:hAnsi="Bookman Old Style"/>
          <w:bCs/>
        </w:rPr>
        <w:t>BOC-A-2021-151-3578. </w:t>
      </w:r>
      <w:hyperlink r:id="rId839" w:tooltip="Vista previa (Versión no oficial)" w:history="1">
        <w:r w:rsidRPr="00D44D3B">
          <w:rPr>
            <w:rStyle w:val="Hipervnculo"/>
            <w:rFonts w:ascii="Bookman Old Style" w:hAnsi="Bookman Old Style"/>
            <w:bCs/>
          </w:rPr>
          <w:t>Versión HTML</w:t>
        </w:r>
      </w:hyperlink>
      <w:r w:rsidRPr="00D44D3B">
        <w:rPr>
          <w:rFonts w:ascii="Bookman Old Style" w:hAnsi="Bookman Old Style"/>
          <w:bCs/>
        </w:rPr>
        <w:t> - </w:t>
      </w:r>
      <w:hyperlink r:id="rId840" w:tooltip="Descargar la firma electrónica" w:history="1">
        <w:r w:rsidRPr="00D44D3B">
          <w:rPr>
            <w:rStyle w:val="Hipervnculo"/>
            <w:rFonts w:ascii="Bookman Old Style" w:hAnsi="Bookman Old Style"/>
            <w:bCs/>
          </w:rPr>
          <w:t>Firma electrónica</w:t>
        </w:r>
      </w:hyperlink>
      <w:r w:rsidRPr="00D44D3B">
        <w:rPr>
          <w:rFonts w:ascii="Bookman Old Style" w:hAnsi="Bookman Old Style"/>
          <w:bCs/>
        </w:rPr>
        <w:t> - </w:t>
      </w:r>
      <w:hyperlink r:id="rId841" w:tooltip="Descargar en formato PDF" w:history="1">
        <w:r w:rsidRPr="00D44D3B">
          <w:rPr>
            <w:rStyle w:val="Hipervnculo"/>
            <w:rFonts w:ascii="Bookman Old Style" w:hAnsi="Bookman Old Style"/>
            <w:bCs/>
          </w:rPr>
          <w:t>Descargar</w:t>
        </w:r>
      </w:hyperlink>
    </w:p>
    <w:p w14:paraId="6F64AE60" w14:textId="77777777" w:rsidR="00D44D3B" w:rsidRPr="00D44D3B" w:rsidRDefault="00293157" w:rsidP="00D44D3B">
      <w:pPr>
        <w:jc w:val="both"/>
        <w:rPr>
          <w:rFonts w:ascii="Bookman Old Style" w:hAnsi="Bookman Old Style"/>
          <w:bCs/>
        </w:rPr>
      </w:pPr>
      <w:hyperlink r:id="rId842" w:tooltip="Ir a la disposición 2012/048/001" w:history="1">
        <w:r w:rsidR="00D44D3B" w:rsidRPr="00D44D3B">
          <w:rPr>
            <w:rStyle w:val="Hipervnculo"/>
            <w:rFonts w:ascii="Bookman Old Style" w:hAnsi="Bookman Old Style"/>
            <w:bCs/>
          </w:rPr>
          <w:t>3579</w:t>
        </w:r>
      </w:hyperlink>
      <w:r w:rsidR="00D44D3B" w:rsidRPr="00D44D3B">
        <w:rPr>
          <w:rFonts w:ascii="Bookman Old Style" w:hAnsi="Bookman Old Style"/>
          <w:bCs/>
        </w:rPr>
        <w:t> </w:t>
      </w:r>
      <w:hyperlink r:id="rId843" w:history="1">
        <w:r w:rsidR="00D44D3B" w:rsidRPr="00D44D3B">
          <w:rPr>
            <w:rStyle w:val="Hipervnculo"/>
            <w:rFonts w:ascii="Bookman Old Style" w:hAnsi="Bookman Old Style"/>
            <w:bCs/>
          </w:rPr>
          <w:t xml:space="preserve">Instituto Canario de la </w:t>
        </w:r>
        <w:proofErr w:type="gramStart"/>
        <w:r w:rsidR="00D44D3B" w:rsidRPr="00D44D3B">
          <w:rPr>
            <w:rStyle w:val="Hipervnculo"/>
            <w:rFonts w:ascii="Bookman Old Style" w:hAnsi="Bookman Old Style"/>
            <w:bCs/>
          </w:rPr>
          <w:t>Vivienda.-</w:t>
        </w:r>
        <w:proofErr w:type="gramEnd"/>
        <w:r w:rsidR="00D44D3B" w:rsidRPr="00D44D3B">
          <w:rPr>
            <w:rStyle w:val="Hipervnculo"/>
            <w:rFonts w:ascii="Bookman Old Style" w:hAnsi="Bookman Old Style"/>
            <w:bCs/>
          </w:rPr>
          <w:t xml:space="preserve"> Resolución de 15 de julio de 2021, del Presidente, de justificación y abono de las ayudas concedidas para contribuir a minimizar el impacto económico y social del COVID-19 en los alquileres de vivienda habitual por Resolución de 21 de diciembre de 2020, para solicitudes presentadas el 16 de mayo de 2020.</w:t>
        </w:r>
      </w:hyperlink>
    </w:p>
    <w:p w14:paraId="04827A36" w14:textId="77777777" w:rsidR="00D44D3B" w:rsidRPr="00D44D3B" w:rsidRDefault="00D44D3B" w:rsidP="00D44D3B">
      <w:pPr>
        <w:jc w:val="both"/>
        <w:rPr>
          <w:rFonts w:ascii="Bookman Old Style" w:hAnsi="Bookman Old Style"/>
          <w:bCs/>
        </w:rPr>
      </w:pPr>
      <w:r w:rsidRPr="00D44D3B">
        <w:rPr>
          <w:rFonts w:ascii="Bookman Old Style" w:hAnsi="Bookman Old Style"/>
          <w:bCs/>
        </w:rPr>
        <w:t>14 páginas. Formato de archivo en PDF/Adobe Acrobat. Tamaño: 630.45 Kb.</w:t>
      </w:r>
    </w:p>
    <w:p w14:paraId="1C971B4C" w14:textId="77777777" w:rsidR="00D44D3B" w:rsidRPr="00D44D3B" w:rsidRDefault="00D44D3B" w:rsidP="00D44D3B">
      <w:pPr>
        <w:jc w:val="both"/>
        <w:rPr>
          <w:rFonts w:ascii="Bookman Old Style" w:hAnsi="Bookman Old Style"/>
          <w:bCs/>
        </w:rPr>
      </w:pPr>
      <w:r w:rsidRPr="00D44D3B">
        <w:rPr>
          <w:rFonts w:ascii="Bookman Old Style" w:hAnsi="Bookman Old Style"/>
          <w:bCs/>
        </w:rPr>
        <w:lastRenderedPageBreak/>
        <w:t>BOC-A-2021-151-3579. </w:t>
      </w:r>
      <w:hyperlink r:id="rId844" w:tooltip="Vista previa (Versión no oficial)" w:history="1">
        <w:r w:rsidRPr="00D44D3B">
          <w:rPr>
            <w:rStyle w:val="Hipervnculo"/>
            <w:rFonts w:ascii="Bookman Old Style" w:hAnsi="Bookman Old Style"/>
            <w:bCs/>
          </w:rPr>
          <w:t>Versión HTML</w:t>
        </w:r>
      </w:hyperlink>
      <w:r w:rsidRPr="00D44D3B">
        <w:rPr>
          <w:rFonts w:ascii="Bookman Old Style" w:hAnsi="Bookman Old Style"/>
          <w:bCs/>
        </w:rPr>
        <w:t> - </w:t>
      </w:r>
      <w:hyperlink r:id="rId845" w:tooltip="Descargar la firma electrónica" w:history="1">
        <w:r w:rsidRPr="00D44D3B">
          <w:rPr>
            <w:rStyle w:val="Hipervnculo"/>
            <w:rFonts w:ascii="Bookman Old Style" w:hAnsi="Bookman Old Style"/>
            <w:bCs/>
          </w:rPr>
          <w:t>Firma electrónica</w:t>
        </w:r>
      </w:hyperlink>
      <w:r w:rsidRPr="00D44D3B">
        <w:rPr>
          <w:rFonts w:ascii="Bookman Old Style" w:hAnsi="Bookman Old Style"/>
          <w:bCs/>
        </w:rPr>
        <w:t> - </w:t>
      </w:r>
      <w:hyperlink r:id="rId846" w:tooltip="Descargar en formato PDF" w:history="1">
        <w:r w:rsidRPr="00D44D3B">
          <w:rPr>
            <w:rStyle w:val="Hipervnculo"/>
            <w:rFonts w:ascii="Bookman Old Style" w:hAnsi="Bookman Old Style"/>
            <w:bCs/>
          </w:rPr>
          <w:t>Descargar</w:t>
        </w:r>
      </w:hyperlink>
    </w:p>
    <w:p w14:paraId="583D6083" w14:textId="53EFD82D" w:rsidR="0050695C" w:rsidRPr="00D44D3B" w:rsidRDefault="0050695C" w:rsidP="00972B29">
      <w:pPr>
        <w:jc w:val="both"/>
        <w:rPr>
          <w:rFonts w:ascii="Bookman Old Style" w:hAnsi="Bookman Old Style"/>
          <w:b/>
          <w:lang w:val="es-ES_tradnl"/>
        </w:rPr>
      </w:pPr>
      <w:r w:rsidRPr="00122ABC">
        <w:rPr>
          <w:rFonts w:ascii="Bookman Old Style" w:hAnsi="Bookman Old Style"/>
          <w:b/>
          <w:color w:val="FF0000"/>
          <w:highlight w:val="yellow"/>
          <w:lang w:val="es-ES_tradnl"/>
        </w:rPr>
        <w:t>BOE 22/07/2021</w:t>
      </w:r>
    </w:p>
    <w:p w14:paraId="59C574BD" w14:textId="77777777" w:rsidR="0050695C" w:rsidRPr="0050695C" w:rsidRDefault="0050695C" w:rsidP="0050695C">
      <w:pPr>
        <w:jc w:val="both"/>
        <w:rPr>
          <w:rFonts w:ascii="Bookman Old Style" w:hAnsi="Bookman Old Style"/>
          <w:b/>
          <w:bCs/>
        </w:rPr>
      </w:pPr>
      <w:r w:rsidRPr="0050695C">
        <w:rPr>
          <w:rFonts w:ascii="Bookman Old Style" w:hAnsi="Bookman Old Style"/>
          <w:b/>
          <w:bCs/>
        </w:rPr>
        <w:t>V. Anuncios. - A. Contratación del Sector Público</w:t>
      </w:r>
    </w:p>
    <w:p w14:paraId="3F72659D" w14:textId="77777777" w:rsidR="0050695C" w:rsidRPr="0050695C" w:rsidRDefault="0050695C" w:rsidP="0050695C">
      <w:pPr>
        <w:jc w:val="both"/>
        <w:rPr>
          <w:rFonts w:ascii="Bookman Old Style" w:hAnsi="Bookman Old Style"/>
          <w:b/>
        </w:rPr>
      </w:pPr>
      <w:r w:rsidRPr="0050695C">
        <w:rPr>
          <w:rFonts w:ascii="Bookman Old Style" w:hAnsi="Bookman Old Style"/>
          <w:b/>
        </w:rPr>
        <w:t>MINISTERIO DEL INTERIOR</w:t>
      </w:r>
    </w:p>
    <w:p w14:paraId="22B11147" w14:textId="77777777" w:rsidR="0050695C" w:rsidRPr="0050695C" w:rsidRDefault="0050695C" w:rsidP="0050695C">
      <w:pPr>
        <w:jc w:val="both"/>
        <w:rPr>
          <w:rFonts w:ascii="Bookman Old Style" w:hAnsi="Bookman Old Style"/>
          <w:bCs/>
        </w:rPr>
      </w:pPr>
      <w:r w:rsidRPr="0050695C">
        <w:rPr>
          <w:rFonts w:ascii="Bookman Old Style" w:hAnsi="Bookman Old Style"/>
          <w:bCs/>
        </w:rPr>
        <w:t>Anuncio de formalización de contratos de: División Económica y Técnica (Cuerpo Nacional de Policía). Objeto: Adquisición de 5.000.000 unidades de guantes de nitrilo para cubrir las necesidades frente a la exposición de COVID-19. Expediente: EMERGECOVID2/78.</w:t>
      </w:r>
    </w:p>
    <w:p w14:paraId="7DF09114" w14:textId="77777777" w:rsidR="0050695C" w:rsidRPr="0050695C" w:rsidRDefault="00293157" w:rsidP="0050695C">
      <w:pPr>
        <w:jc w:val="both"/>
        <w:rPr>
          <w:rFonts w:ascii="Bookman Old Style" w:hAnsi="Bookman Old Style"/>
          <w:bCs/>
        </w:rPr>
      </w:pPr>
      <w:hyperlink r:id="rId847" w:tooltip="PDF firmado BOE-B-2021-33749" w:history="1">
        <w:r w:rsidR="0050695C" w:rsidRPr="0050695C">
          <w:rPr>
            <w:rStyle w:val="Hipervnculo"/>
            <w:rFonts w:ascii="Bookman Old Style" w:hAnsi="Bookman Old Style"/>
            <w:bCs/>
          </w:rPr>
          <w:t>PDF (BOE-B-2021-33749 - 2 págs. - 187 KB)</w:t>
        </w:r>
      </w:hyperlink>
    </w:p>
    <w:p w14:paraId="3B1DED3B" w14:textId="54C85CD1" w:rsidR="0050695C" w:rsidRPr="00122ABC" w:rsidRDefault="00122ABC" w:rsidP="00972B29">
      <w:pPr>
        <w:jc w:val="both"/>
        <w:rPr>
          <w:rFonts w:ascii="Bookman Old Style" w:hAnsi="Bookman Old Style"/>
          <w:b/>
          <w:color w:val="FF0000"/>
          <w:lang w:val="es-ES_tradnl"/>
        </w:rPr>
      </w:pPr>
      <w:r w:rsidRPr="00122ABC">
        <w:rPr>
          <w:rFonts w:ascii="Bookman Old Style" w:hAnsi="Bookman Old Style"/>
          <w:b/>
          <w:color w:val="FF0000"/>
          <w:highlight w:val="yellow"/>
          <w:lang w:val="es-ES_tradnl"/>
        </w:rPr>
        <w:t>BOC 22/07/2021</w:t>
      </w:r>
    </w:p>
    <w:p w14:paraId="3DF5CB44" w14:textId="77777777" w:rsidR="00122ABC" w:rsidRPr="00122ABC" w:rsidRDefault="00122ABC" w:rsidP="00122ABC">
      <w:pPr>
        <w:jc w:val="both"/>
        <w:rPr>
          <w:rFonts w:ascii="Bookman Old Style" w:hAnsi="Bookman Old Style"/>
          <w:b/>
          <w:bCs/>
        </w:rPr>
      </w:pPr>
      <w:r w:rsidRPr="00122ABC">
        <w:rPr>
          <w:rFonts w:ascii="Bookman Old Style" w:hAnsi="Bookman Old Style"/>
          <w:b/>
          <w:bCs/>
        </w:rPr>
        <w:t>III. Otras Resoluciones</w:t>
      </w:r>
    </w:p>
    <w:p w14:paraId="3AA04264" w14:textId="77777777" w:rsidR="00122ABC" w:rsidRPr="00122ABC" w:rsidRDefault="00122ABC" w:rsidP="00122ABC">
      <w:pPr>
        <w:jc w:val="both"/>
        <w:rPr>
          <w:rFonts w:ascii="Bookman Old Style" w:hAnsi="Bookman Old Style"/>
          <w:b/>
          <w:bCs/>
        </w:rPr>
      </w:pPr>
      <w:r w:rsidRPr="00122ABC">
        <w:rPr>
          <w:rFonts w:ascii="Bookman Old Style" w:hAnsi="Bookman Old Style"/>
          <w:b/>
          <w:bCs/>
        </w:rPr>
        <w:t>Consejería de Obras Públicas, Transportes y Vivienda</w:t>
      </w:r>
    </w:p>
    <w:p w14:paraId="311FBF89" w14:textId="77777777" w:rsidR="00122ABC" w:rsidRPr="00122ABC" w:rsidRDefault="00293157" w:rsidP="00122ABC">
      <w:pPr>
        <w:jc w:val="both"/>
        <w:rPr>
          <w:rFonts w:ascii="Bookman Old Style" w:hAnsi="Bookman Old Style"/>
          <w:bCs/>
        </w:rPr>
      </w:pPr>
      <w:hyperlink r:id="rId848" w:tooltip="Ir a la disposición 2012/048/001" w:history="1">
        <w:r w:rsidR="00122ABC" w:rsidRPr="00122ABC">
          <w:rPr>
            <w:rStyle w:val="Hipervnculo"/>
            <w:rFonts w:ascii="Bookman Old Style" w:hAnsi="Bookman Old Style"/>
            <w:bCs/>
          </w:rPr>
          <w:t>3560</w:t>
        </w:r>
      </w:hyperlink>
      <w:r w:rsidR="00122ABC" w:rsidRPr="00122ABC">
        <w:rPr>
          <w:rFonts w:ascii="Bookman Old Style" w:hAnsi="Bookman Old Style"/>
          <w:bCs/>
        </w:rPr>
        <w:t> </w:t>
      </w:r>
      <w:hyperlink r:id="rId849" w:history="1">
        <w:r w:rsidR="00122ABC" w:rsidRPr="00122ABC">
          <w:rPr>
            <w:rStyle w:val="Hipervnculo"/>
            <w:rFonts w:ascii="Bookman Old Style" w:hAnsi="Bookman Old Style"/>
            <w:bCs/>
          </w:rPr>
          <w:t xml:space="preserve">Instituto Canario de la </w:t>
        </w:r>
        <w:proofErr w:type="gramStart"/>
        <w:r w:rsidR="00122ABC" w:rsidRPr="00122ABC">
          <w:rPr>
            <w:rStyle w:val="Hipervnculo"/>
            <w:rFonts w:ascii="Bookman Old Style" w:hAnsi="Bookman Old Style"/>
            <w:bCs/>
          </w:rPr>
          <w:t>Vivienda.-</w:t>
        </w:r>
        <w:proofErr w:type="gramEnd"/>
        <w:r w:rsidR="00122ABC" w:rsidRPr="00122ABC">
          <w:rPr>
            <w:rStyle w:val="Hipervnculo"/>
            <w:rFonts w:ascii="Bookman Old Style" w:hAnsi="Bookman Old Style"/>
            <w:bCs/>
          </w:rPr>
          <w:t xml:space="preserve"> Resolución de 12 de julio de 2021, del Secretario, por la que se ordena la publicación del II Convenio de Colaboración entre el Instituto Canario de la Vivienda y la sociedad mercantil pública Instituto Tecnológico de Canarias, S.A. (ITC) para la gestión de las ayudas para contribuir a minimizar el impacto económico y social del COVID-19 en los alquileres de vivienda habitual.</w:t>
        </w:r>
      </w:hyperlink>
    </w:p>
    <w:p w14:paraId="2A03B001" w14:textId="77777777" w:rsidR="00122ABC" w:rsidRPr="00122ABC" w:rsidRDefault="00122ABC" w:rsidP="00122ABC">
      <w:pPr>
        <w:jc w:val="both"/>
        <w:rPr>
          <w:rFonts w:ascii="Bookman Old Style" w:hAnsi="Bookman Old Style"/>
          <w:bCs/>
        </w:rPr>
      </w:pPr>
      <w:r w:rsidRPr="00122ABC">
        <w:rPr>
          <w:rFonts w:ascii="Bookman Old Style" w:hAnsi="Bookman Old Style"/>
          <w:bCs/>
        </w:rPr>
        <w:t>16 páginas. Formato de archivo en PDF/Adobe Acrobat. Tamaño: 592.91 Kb.</w:t>
      </w:r>
    </w:p>
    <w:p w14:paraId="6A83E9E8" w14:textId="77777777" w:rsidR="00122ABC" w:rsidRPr="00122ABC" w:rsidRDefault="00122ABC" w:rsidP="00122ABC">
      <w:pPr>
        <w:jc w:val="both"/>
        <w:rPr>
          <w:rFonts w:ascii="Bookman Old Style" w:hAnsi="Bookman Old Style"/>
          <w:bCs/>
        </w:rPr>
      </w:pPr>
      <w:r w:rsidRPr="00122ABC">
        <w:rPr>
          <w:rFonts w:ascii="Bookman Old Style" w:hAnsi="Bookman Old Style"/>
          <w:bCs/>
        </w:rPr>
        <w:t>BOC-A-2021-150-3560. </w:t>
      </w:r>
      <w:hyperlink r:id="rId850" w:tooltip="Vista previa (Versión no oficial)" w:history="1">
        <w:r w:rsidRPr="00122ABC">
          <w:rPr>
            <w:rStyle w:val="Hipervnculo"/>
            <w:rFonts w:ascii="Bookman Old Style" w:hAnsi="Bookman Old Style"/>
            <w:bCs/>
          </w:rPr>
          <w:t>Versión HTML</w:t>
        </w:r>
      </w:hyperlink>
      <w:r w:rsidRPr="00122ABC">
        <w:rPr>
          <w:rFonts w:ascii="Bookman Old Style" w:hAnsi="Bookman Old Style"/>
          <w:bCs/>
        </w:rPr>
        <w:t> - </w:t>
      </w:r>
      <w:hyperlink r:id="rId851" w:tooltip="Descargar la firma electrónica" w:history="1">
        <w:r w:rsidRPr="00122ABC">
          <w:rPr>
            <w:rStyle w:val="Hipervnculo"/>
            <w:rFonts w:ascii="Bookman Old Style" w:hAnsi="Bookman Old Style"/>
            <w:bCs/>
          </w:rPr>
          <w:t>Firma electrónica</w:t>
        </w:r>
      </w:hyperlink>
      <w:r w:rsidRPr="00122ABC">
        <w:rPr>
          <w:rFonts w:ascii="Bookman Old Style" w:hAnsi="Bookman Old Style"/>
          <w:bCs/>
        </w:rPr>
        <w:t> - </w:t>
      </w:r>
      <w:hyperlink r:id="rId852" w:tooltip="Descargar en formato PDF" w:history="1">
        <w:r w:rsidRPr="00122ABC">
          <w:rPr>
            <w:rStyle w:val="Hipervnculo"/>
            <w:rFonts w:ascii="Bookman Old Style" w:hAnsi="Bookman Old Style"/>
            <w:bCs/>
          </w:rPr>
          <w:t>Descargar</w:t>
        </w:r>
      </w:hyperlink>
    </w:p>
    <w:p w14:paraId="6856A8EC" w14:textId="77777777" w:rsidR="00122ABC" w:rsidRPr="00122ABC" w:rsidRDefault="00122ABC" w:rsidP="00122ABC">
      <w:pPr>
        <w:jc w:val="both"/>
        <w:rPr>
          <w:rFonts w:ascii="Bookman Old Style" w:hAnsi="Bookman Old Style"/>
          <w:b/>
          <w:bCs/>
        </w:rPr>
      </w:pPr>
      <w:r w:rsidRPr="00122ABC">
        <w:rPr>
          <w:rFonts w:ascii="Bookman Old Style" w:hAnsi="Bookman Old Style"/>
          <w:b/>
          <w:bCs/>
        </w:rPr>
        <w:t>V. Anuncios</w:t>
      </w:r>
    </w:p>
    <w:p w14:paraId="5F9B5FDE" w14:textId="77777777" w:rsidR="00122ABC" w:rsidRPr="00122ABC" w:rsidRDefault="00122ABC" w:rsidP="00122ABC">
      <w:pPr>
        <w:jc w:val="both"/>
        <w:rPr>
          <w:rFonts w:ascii="Bookman Old Style" w:hAnsi="Bookman Old Style"/>
          <w:b/>
          <w:bCs/>
        </w:rPr>
      </w:pPr>
      <w:r w:rsidRPr="00122ABC">
        <w:rPr>
          <w:rFonts w:ascii="Bookman Old Style" w:hAnsi="Bookman Old Style"/>
          <w:b/>
          <w:bCs/>
        </w:rPr>
        <w:t>Otros anuncios</w:t>
      </w:r>
    </w:p>
    <w:p w14:paraId="66B9A455" w14:textId="77777777" w:rsidR="00122ABC" w:rsidRPr="00122ABC" w:rsidRDefault="00122ABC" w:rsidP="00122ABC">
      <w:pPr>
        <w:jc w:val="both"/>
        <w:rPr>
          <w:rFonts w:ascii="Bookman Old Style" w:hAnsi="Bookman Old Style"/>
          <w:b/>
          <w:bCs/>
        </w:rPr>
      </w:pPr>
      <w:r w:rsidRPr="00122ABC">
        <w:rPr>
          <w:rFonts w:ascii="Bookman Old Style" w:hAnsi="Bookman Old Style"/>
          <w:b/>
          <w:bCs/>
        </w:rPr>
        <w:t>Presidencia del Gobierno</w:t>
      </w:r>
    </w:p>
    <w:p w14:paraId="7AE2452A" w14:textId="77777777" w:rsidR="00122ABC" w:rsidRPr="00122ABC" w:rsidRDefault="00293157" w:rsidP="00122ABC">
      <w:pPr>
        <w:jc w:val="both"/>
        <w:rPr>
          <w:rFonts w:ascii="Bookman Old Style" w:hAnsi="Bookman Old Style"/>
          <w:bCs/>
        </w:rPr>
      </w:pPr>
      <w:hyperlink r:id="rId853" w:tooltip="Ir a la disposición 2012/048/001" w:history="1">
        <w:r w:rsidR="00122ABC" w:rsidRPr="00122ABC">
          <w:rPr>
            <w:rStyle w:val="Hipervnculo"/>
            <w:rFonts w:ascii="Bookman Old Style" w:hAnsi="Bookman Old Style"/>
            <w:bCs/>
          </w:rPr>
          <w:t>3564</w:t>
        </w:r>
      </w:hyperlink>
      <w:r w:rsidR="00122ABC" w:rsidRPr="00122ABC">
        <w:rPr>
          <w:rFonts w:ascii="Bookman Old Style" w:hAnsi="Bookman Old Style"/>
          <w:bCs/>
        </w:rPr>
        <w:t> </w:t>
      </w:r>
      <w:hyperlink r:id="rId854" w:history="1">
        <w:r w:rsidR="00122ABC" w:rsidRPr="00122ABC">
          <w:rPr>
            <w:rStyle w:val="Hipervnculo"/>
            <w:rFonts w:ascii="Bookman Old Style" w:hAnsi="Bookman Old Style"/>
            <w:bCs/>
          </w:rPr>
          <w:t xml:space="preserve">Secretaría General.- Anuncio por el que se hace pública la Resolución de 12 de julio de 2021, que dispone la remisión y emplaza a cuantos aparezcan como interesados en el recurso que se tramita como procedimiento ordinario </w:t>
        </w:r>
        <w:proofErr w:type="spellStart"/>
        <w:r w:rsidR="00122ABC" w:rsidRPr="00122ABC">
          <w:rPr>
            <w:rStyle w:val="Hipervnculo"/>
            <w:rFonts w:ascii="Bookman Old Style" w:hAnsi="Bookman Old Style"/>
            <w:bCs/>
          </w:rPr>
          <w:t>nº</w:t>
        </w:r>
        <w:proofErr w:type="spellEnd"/>
        <w:r w:rsidR="00122ABC" w:rsidRPr="00122ABC">
          <w:rPr>
            <w:rStyle w:val="Hipervnculo"/>
            <w:rFonts w:ascii="Bookman Old Style" w:hAnsi="Bookman Old Style"/>
            <w:bCs/>
          </w:rPr>
          <w:t xml:space="preserve"> 193/2021 en el Tribunal Superior de Justicia de Canarias, Sala de lo Contencioso-Administrativo, Sección Segunda, de Santa Cruz de Tenerife, interpuesto por Federación de Áreas Urbanas de Canarias (FAUCA) contra el Acuerdo del Gobierno de Canarias de 23 de junio de 2021,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558458DD" w14:textId="77777777" w:rsidR="00122ABC" w:rsidRPr="00122ABC" w:rsidRDefault="00122ABC" w:rsidP="00122ABC">
      <w:pPr>
        <w:jc w:val="both"/>
        <w:rPr>
          <w:rFonts w:ascii="Bookman Old Style" w:hAnsi="Bookman Old Style"/>
          <w:bCs/>
        </w:rPr>
      </w:pPr>
      <w:r w:rsidRPr="00122ABC">
        <w:rPr>
          <w:rFonts w:ascii="Bookman Old Style" w:hAnsi="Bookman Old Style"/>
          <w:bCs/>
        </w:rPr>
        <w:t>1 páginas. Formato de archivo en PDF/Adobe Acrobat. Tamaño: 241.21 Kb.</w:t>
      </w:r>
    </w:p>
    <w:p w14:paraId="5151F2D2" w14:textId="77777777" w:rsidR="00122ABC" w:rsidRPr="00122ABC" w:rsidRDefault="00122ABC" w:rsidP="00122ABC">
      <w:pPr>
        <w:jc w:val="both"/>
        <w:rPr>
          <w:rFonts w:ascii="Bookman Old Style" w:hAnsi="Bookman Old Style"/>
          <w:bCs/>
        </w:rPr>
      </w:pPr>
      <w:r w:rsidRPr="00122ABC">
        <w:rPr>
          <w:rFonts w:ascii="Bookman Old Style" w:hAnsi="Bookman Old Style"/>
          <w:bCs/>
        </w:rPr>
        <w:lastRenderedPageBreak/>
        <w:t>BOC-A-2021-150-3564. </w:t>
      </w:r>
      <w:hyperlink r:id="rId855" w:tooltip="Vista previa (Versión no oficial)" w:history="1">
        <w:r w:rsidRPr="00122ABC">
          <w:rPr>
            <w:rStyle w:val="Hipervnculo"/>
            <w:rFonts w:ascii="Bookman Old Style" w:hAnsi="Bookman Old Style"/>
            <w:bCs/>
          </w:rPr>
          <w:t>Versión HTML</w:t>
        </w:r>
      </w:hyperlink>
      <w:r w:rsidRPr="00122ABC">
        <w:rPr>
          <w:rFonts w:ascii="Bookman Old Style" w:hAnsi="Bookman Old Style"/>
          <w:bCs/>
        </w:rPr>
        <w:t> - </w:t>
      </w:r>
      <w:hyperlink r:id="rId856" w:tooltip="Descargar la firma electrónica" w:history="1">
        <w:r w:rsidRPr="00122ABC">
          <w:rPr>
            <w:rStyle w:val="Hipervnculo"/>
            <w:rFonts w:ascii="Bookman Old Style" w:hAnsi="Bookman Old Style"/>
            <w:bCs/>
          </w:rPr>
          <w:t>Firma electrónica</w:t>
        </w:r>
      </w:hyperlink>
      <w:r w:rsidRPr="00122ABC">
        <w:rPr>
          <w:rFonts w:ascii="Bookman Old Style" w:hAnsi="Bookman Old Style"/>
          <w:bCs/>
        </w:rPr>
        <w:t> - </w:t>
      </w:r>
      <w:hyperlink r:id="rId857" w:tooltip="Descargar en formato PDF" w:history="1">
        <w:r w:rsidRPr="00122ABC">
          <w:rPr>
            <w:rStyle w:val="Hipervnculo"/>
            <w:rFonts w:ascii="Bookman Old Style" w:hAnsi="Bookman Old Style"/>
            <w:bCs/>
          </w:rPr>
          <w:t>Descargar</w:t>
        </w:r>
      </w:hyperlink>
    </w:p>
    <w:p w14:paraId="4FDD48A4" w14:textId="77777777" w:rsidR="00122ABC" w:rsidRPr="00122ABC" w:rsidRDefault="00293157" w:rsidP="00122ABC">
      <w:pPr>
        <w:jc w:val="both"/>
        <w:rPr>
          <w:rFonts w:ascii="Bookman Old Style" w:hAnsi="Bookman Old Style"/>
          <w:bCs/>
        </w:rPr>
      </w:pPr>
      <w:hyperlink r:id="rId858" w:tooltip="Ir a la disposición 2012/048/001" w:history="1">
        <w:r w:rsidR="00122ABC" w:rsidRPr="00122ABC">
          <w:rPr>
            <w:rStyle w:val="Hipervnculo"/>
            <w:rFonts w:ascii="Bookman Old Style" w:hAnsi="Bookman Old Style"/>
            <w:bCs/>
          </w:rPr>
          <w:t>3565</w:t>
        </w:r>
      </w:hyperlink>
      <w:r w:rsidR="00122ABC" w:rsidRPr="00122ABC">
        <w:rPr>
          <w:rFonts w:ascii="Bookman Old Style" w:hAnsi="Bookman Old Style"/>
          <w:bCs/>
        </w:rPr>
        <w:t> </w:t>
      </w:r>
      <w:hyperlink r:id="rId859" w:history="1">
        <w:r w:rsidR="00122ABC" w:rsidRPr="00122ABC">
          <w:rPr>
            <w:rStyle w:val="Hipervnculo"/>
            <w:rFonts w:ascii="Bookman Old Style" w:hAnsi="Bookman Old Style"/>
            <w:bCs/>
          </w:rPr>
          <w:t xml:space="preserve">Secretaría General.- Anuncio por el que se hace pública la Resolución de 12 de julio de 2021, que dispone la remisión y emplaza a cuantos aparezcan como interesados en el recurso que se tramita como procedimiento ordinario </w:t>
        </w:r>
        <w:proofErr w:type="spellStart"/>
        <w:r w:rsidR="00122ABC" w:rsidRPr="00122ABC">
          <w:rPr>
            <w:rStyle w:val="Hipervnculo"/>
            <w:rFonts w:ascii="Bookman Old Style" w:hAnsi="Bookman Old Style"/>
            <w:bCs/>
          </w:rPr>
          <w:t>nº</w:t>
        </w:r>
        <w:proofErr w:type="spellEnd"/>
        <w:r w:rsidR="00122ABC" w:rsidRPr="00122ABC">
          <w:rPr>
            <w:rStyle w:val="Hipervnculo"/>
            <w:rFonts w:ascii="Bookman Old Style" w:hAnsi="Bookman Old Style"/>
            <w:bCs/>
          </w:rPr>
          <w:t xml:space="preserve"> 195/2021 en el Tribunal Superior de Justicia de Canarias, Sala de lo Contencioso-Administrativo, Sección Segunda, de Santa Cruz de Tenerife, interpuesto por Círculo de Empresarios y Profesionales del Sur (CEST) contra el Acuerdo del Gobierno de Canarias de 23 de junio de 2021,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77389A0F" w14:textId="77777777" w:rsidR="00122ABC" w:rsidRPr="00122ABC" w:rsidRDefault="00122ABC" w:rsidP="00122ABC">
      <w:pPr>
        <w:jc w:val="both"/>
        <w:rPr>
          <w:rFonts w:ascii="Bookman Old Style" w:hAnsi="Bookman Old Style"/>
          <w:bCs/>
        </w:rPr>
      </w:pPr>
      <w:r w:rsidRPr="00122ABC">
        <w:rPr>
          <w:rFonts w:ascii="Bookman Old Style" w:hAnsi="Bookman Old Style"/>
          <w:bCs/>
        </w:rPr>
        <w:t>1 páginas. Formato de archivo en PDF/Adobe Acrobat. Tamaño: 241.46 Kb.</w:t>
      </w:r>
    </w:p>
    <w:p w14:paraId="517B3386" w14:textId="77777777" w:rsidR="00122ABC" w:rsidRPr="00122ABC" w:rsidRDefault="00122ABC" w:rsidP="00122ABC">
      <w:pPr>
        <w:jc w:val="both"/>
        <w:rPr>
          <w:rFonts w:ascii="Bookman Old Style" w:hAnsi="Bookman Old Style"/>
          <w:bCs/>
        </w:rPr>
      </w:pPr>
      <w:r w:rsidRPr="00122ABC">
        <w:rPr>
          <w:rFonts w:ascii="Bookman Old Style" w:hAnsi="Bookman Old Style"/>
          <w:bCs/>
        </w:rPr>
        <w:t>BOC-A-2021-150-3565. </w:t>
      </w:r>
      <w:hyperlink r:id="rId860" w:tooltip="Vista previa (Versión no oficial)" w:history="1">
        <w:r w:rsidRPr="00122ABC">
          <w:rPr>
            <w:rStyle w:val="Hipervnculo"/>
            <w:rFonts w:ascii="Bookman Old Style" w:hAnsi="Bookman Old Style"/>
            <w:bCs/>
          </w:rPr>
          <w:t>Versión HTML</w:t>
        </w:r>
      </w:hyperlink>
      <w:r w:rsidRPr="00122ABC">
        <w:rPr>
          <w:rFonts w:ascii="Bookman Old Style" w:hAnsi="Bookman Old Style"/>
          <w:bCs/>
        </w:rPr>
        <w:t> - </w:t>
      </w:r>
      <w:hyperlink r:id="rId861" w:tooltip="Descargar la firma electrónica" w:history="1">
        <w:r w:rsidRPr="00122ABC">
          <w:rPr>
            <w:rStyle w:val="Hipervnculo"/>
            <w:rFonts w:ascii="Bookman Old Style" w:hAnsi="Bookman Old Style"/>
            <w:bCs/>
          </w:rPr>
          <w:t>Firma electrónica</w:t>
        </w:r>
      </w:hyperlink>
      <w:r w:rsidRPr="00122ABC">
        <w:rPr>
          <w:rFonts w:ascii="Bookman Old Style" w:hAnsi="Bookman Old Style"/>
          <w:bCs/>
        </w:rPr>
        <w:t> - </w:t>
      </w:r>
      <w:hyperlink r:id="rId862" w:tooltip="Descargar en formato PDF" w:history="1">
        <w:r w:rsidRPr="00122ABC">
          <w:rPr>
            <w:rStyle w:val="Hipervnculo"/>
            <w:rFonts w:ascii="Bookman Old Style" w:hAnsi="Bookman Old Style"/>
            <w:bCs/>
          </w:rPr>
          <w:t>Descargar</w:t>
        </w:r>
      </w:hyperlink>
    </w:p>
    <w:p w14:paraId="7E74821A" w14:textId="77777777" w:rsidR="00122ABC" w:rsidRPr="00122ABC" w:rsidRDefault="00293157" w:rsidP="00122ABC">
      <w:pPr>
        <w:jc w:val="both"/>
        <w:rPr>
          <w:rFonts w:ascii="Bookman Old Style" w:hAnsi="Bookman Old Style"/>
          <w:bCs/>
        </w:rPr>
      </w:pPr>
      <w:hyperlink r:id="rId863" w:tooltip="Ir a la disposición 2012/048/001" w:history="1">
        <w:r w:rsidR="00122ABC" w:rsidRPr="00122ABC">
          <w:rPr>
            <w:rStyle w:val="Hipervnculo"/>
            <w:rFonts w:ascii="Bookman Old Style" w:hAnsi="Bookman Old Style"/>
            <w:bCs/>
          </w:rPr>
          <w:t>3566</w:t>
        </w:r>
      </w:hyperlink>
      <w:r w:rsidR="00122ABC" w:rsidRPr="00122ABC">
        <w:rPr>
          <w:rFonts w:ascii="Bookman Old Style" w:hAnsi="Bookman Old Style"/>
          <w:bCs/>
        </w:rPr>
        <w:t> </w:t>
      </w:r>
      <w:hyperlink r:id="rId864" w:history="1">
        <w:r w:rsidR="00122ABC" w:rsidRPr="00122ABC">
          <w:rPr>
            <w:rStyle w:val="Hipervnculo"/>
            <w:rFonts w:ascii="Bookman Old Style" w:hAnsi="Bookman Old Style"/>
            <w:bCs/>
          </w:rPr>
          <w:t xml:space="preserve">Secretaría General.- Anuncio por el que se hace pública la Resolución de 12 de julio de 2021, que dispone la remisión y emplaza a cuantos aparezcan como interesados en el recurso que se tramita como procedimiento ordinario </w:t>
        </w:r>
        <w:proofErr w:type="spellStart"/>
        <w:r w:rsidR="00122ABC" w:rsidRPr="00122ABC">
          <w:rPr>
            <w:rStyle w:val="Hipervnculo"/>
            <w:rFonts w:ascii="Bookman Old Style" w:hAnsi="Bookman Old Style"/>
            <w:bCs/>
          </w:rPr>
          <w:t>nº</w:t>
        </w:r>
        <w:proofErr w:type="spellEnd"/>
        <w:r w:rsidR="00122ABC" w:rsidRPr="00122ABC">
          <w:rPr>
            <w:rStyle w:val="Hipervnculo"/>
            <w:rFonts w:ascii="Bookman Old Style" w:hAnsi="Bookman Old Style"/>
            <w:bCs/>
          </w:rPr>
          <w:t xml:space="preserve"> 196/2021 en el Tribunal Superior de Justicia de Canarias, Sala de lo Contencioso-Administrativo, Sección Segunda, de Santa Cruz de Tenerife, interpuesto por Asociación HUT (Hostelería Unida Tenerife) contra el Acuerdo del Gobierno de Canarias de 23 de junio de 2021,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56B02B43" w14:textId="77777777" w:rsidR="00122ABC" w:rsidRPr="00122ABC" w:rsidRDefault="00122ABC" w:rsidP="00122ABC">
      <w:pPr>
        <w:jc w:val="both"/>
        <w:rPr>
          <w:rFonts w:ascii="Bookman Old Style" w:hAnsi="Bookman Old Style"/>
          <w:bCs/>
        </w:rPr>
      </w:pPr>
      <w:r w:rsidRPr="00122ABC">
        <w:rPr>
          <w:rFonts w:ascii="Bookman Old Style" w:hAnsi="Bookman Old Style"/>
          <w:bCs/>
        </w:rPr>
        <w:t>1 páginas. Formato de archivo en PDF/Adobe Acrobat. Tamaño: 241.67 Kb.</w:t>
      </w:r>
    </w:p>
    <w:p w14:paraId="3F788115" w14:textId="77777777" w:rsidR="00122ABC" w:rsidRPr="00122ABC" w:rsidRDefault="00122ABC" w:rsidP="00122ABC">
      <w:pPr>
        <w:jc w:val="both"/>
        <w:rPr>
          <w:rFonts w:ascii="Bookman Old Style" w:hAnsi="Bookman Old Style"/>
          <w:bCs/>
        </w:rPr>
      </w:pPr>
      <w:r w:rsidRPr="00122ABC">
        <w:rPr>
          <w:rFonts w:ascii="Bookman Old Style" w:hAnsi="Bookman Old Style"/>
          <w:bCs/>
        </w:rPr>
        <w:t>BOC-A-2021-150-3566. </w:t>
      </w:r>
      <w:hyperlink r:id="rId865" w:tooltip="Vista previa (Versión no oficial)" w:history="1">
        <w:r w:rsidRPr="00122ABC">
          <w:rPr>
            <w:rStyle w:val="Hipervnculo"/>
            <w:rFonts w:ascii="Bookman Old Style" w:hAnsi="Bookman Old Style"/>
            <w:bCs/>
          </w:rPr>
          <w:t>Versión HTML</w:t>
        </w:r>
      </w:hyperlink>
      <w:r w:rsidRPr="00122ABC">
        <w:rPr>
          <w:rFonts w:ascii="Bookman Old Style" w:hAnsi="Bookman Old Style"/>
          <w:bCs/>
        </w:rPr>
        <w:t> - </w:t>
      </w:r>
      <w:hyperlink r:id="rId866" w:tooltip="Descargar la firma electrónica" w:history="1">
        <w:r w:rsidRPr="00122ABC">
          <w:rPr>
            <w:rStyle w:val="Hipervnculo"/>
            <w:rFonts w:ascii="Bookman Old Style" w:hAnsi="Bookman Old Style"/>
            <w:bCs/>
          </w:rPr>
          <w:t>Firma electrónica</w:t>
        </w:r>
      </w:hyperlink>
      <w:r w:rsidRPr="00122ABC">
        <w:rPr>
          <w:rFonts w:ascii="Bookman Old Style" w:hAnsi="Bookman Old Style"/>
          <w:bCs/>
        </w:rPr>
        <w:t> - </w:t>
      </w:r>
      <w:hyperlink r:id="rId867" w:tooltip="Descargar en formato PDF" w:history="1">
        <w:r w:rsidRPr="00122ABC">
          <w:rPr>
            <w:rStyle w:val="Hipervnculo"/>
            <w:rFonts w:ascii="Bookman Old Style" w:hAnsi="Bookman Old Style"/>
            <w:bCs/>
          </w:rPr>
          <w:t>Descargar</w:t>
        </w:r>
      </w:hyperlink>
    </w:p>
    <w:p w14:paraId="0CFCD102" w14:textId="77777777" w:rsidR="00122ABC" w:rsidRPr="00122ABC" w:rsidRDefault="00293157" w:rsidP="00122ABC">
      <w:pPr>
        <w:jc w:val="both"/>
        <w:rPr>
          <w:rFonts w:ascii="Bookman Old Style" w:hAnsi="Bookman Old Style"/>
          <w:bCs/>
        </w:rPr>
      </w:pPr>
      <w:hyperlink r:id="rId868" w:tooltip="Ir a la disposición 2012/048/001" w:history="1">
        <w:r w:rsidR="00122ABC" w:rsidRPr="00122ABC">
          <w:rPr>
            <w:rStyle w:val="Hipervnculo"/>
            <w:rFonts w:ascii="Bookman Old Style" w:hAnsi="Bookman Old Style"/>
            <w:bCs/>
          </w:rPr>
          <w:t>3567</w:t>
        </w:r>
      </w:hyperlink>
      <w:r w:rsidR="00122ABC" w:rsidRPr="00122ABC">
        <w:rPr>
          <w:rFonts w:ascii="Bookman Old Style" w:hAnsi="Bookman Old Style"/>
          <w:bCs/>
        </w:rPr>
        <w:t> </w:t>
      </w:r>
      <w:hyperlink r:id="rId869" w:history="1">
        <w:r w:rsidR="00122ABC" w:rsidRPr="00122ABC">
          <w:rPr>
            <w:rStyle w:val="Hipervnculo"/>
            <w:rFonts w:ascii="Bookman Old Style" w:hAnsi="Bookman Old Style"/>
            <w:bCs/>
          </w:rPr>
          <w:t xml:space="preserve">Secretaría General.- Anuncio por el que se hace pública la Resolución de 12 de julio de 2021, que dispone la remisión y emplaza a cuantos aparezcan como interesados en el recurso que se tramita como procedimiento ordinario </w:t>
        </w:r>
        <w:proofErr w:type="spellStart"/>
        <w:r w:rsidR="00122ABC" w:rsidRPr="00122ABC">
          <w:rPr>
            <w:rStyle w:val="Hipervnculo"/>
            <w:rFonts w:ascii="Bookman Old Style" w:hAnsi="Bookman Old Style"/>
            <w:bCs/>
          </w:rPr>
          <w:t>nº</w:t>
        </w:r>
        <w:proofErr w:type="spellEnd"/>
        <w:r w:rsidR="00122ABC" w:rsidRPr="00122ABC">
          <w:rPr>
            <w:rStyle w:val="Hipervnculo"/>
            <w:rFonts w:ascii="Bookman Old Style" w:hAnsi="Bookman Old Style"/>
            <w:bCs/>
          </w:rPr>
          <w:t xml:space="preserve"> 197/2021 en el Tribunal Superior de Justicia de Canarias, Sala de lo Contencioso-Administrativo, Sección Segunda, de Santa Cruz de Tenerife, interpuesto por La Cava de San Sebastián, S.L., Restaurante San Sebastián 57 contra el Acuerdo del Gobierno de Canarias de 23 de junio de 2021,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59EAED0D" w14:textId="77777777" w:rsidR="00122ABC" w:rsidRPr="00122ABC" w:rsidRDefault="00122ABC" w:rsidP="00122ABC">
      <w:pPr>
        <w:jc w:val="both"/>
        <w:rPr>
          <w:rFonts w:ascii="Bookman Old Style" w:hAnsi="Bookman Old Style"/>
          <w:bCs/>
        </w:rPr>
      </w:pPr>
      <w:r w:rsidRPr="00122ABC">
        <w:rPr>
          <w:rFonts w:ascii="Bookman Old Style" w:hAnsi="Bookman Old Style"/>
          <w:bCs/>
        </w:rPr>
        <w:lastRenderedPageBreak/>
        <w:t>1 páginas. Formato de archivo en PDF/Adobe Acrobat. Tamaño: 240.85 Kb.</w:t>
      </w:r>
    </w:p>
    <w:p w14:paraId="2494F5D3" w14:textId="77777777" w:rsidR="00122ABC" w:rsidRPr="00122ABC" w:rsidRDefault="00122ABC" w:rsidP="00122ABC">
      <w:pPr>
        <w:jc w:val="both"/>
        <w:rPr>
          <w:rFonts w:ascii="Bookman Old Style" w:hAnsi="Bookman Old Style"/>
          <w:bCs/>
        </w:rPr>
      </w:pPr>
      <w:r w:rsidRPr="00122ABC">
        <w:rPr>
          <w:rFonts w:ascii="Bookman Old Style" w:hAnsi="Bookman Old Style"/>
          <w:bCs/>
        </w:rPr>
        <w:t>BOC-A-2021-150-3567. </w:t>
      </w:r>
      <w:hyperlink r:id="rId870" w:tooltip="Vista previa (Versión no oficial)" w:history="1">
        <w:r w:rsidRPr="00122ABC">
          <w:rPr>
            <w:rStyle w:val="Hipervnculo"/>
            <w:rFonts w:ascii="Bookman Old Style" w:hAnsi="Bookman Old Style"/>
            <w:bCs/>
          </w:rPr>
          <w:t>Versión HTML</w:t>
        </w:r>
      </w:hyperlink>
      <w:r w:rsidRPr="00122ABC">
        <w:rPr>
          <w:rFonts w:ascii="Bookman Old Style" w:hAnsi="Bookman Old Style"/>
          <w:bCs/>
        </w:rPr>
        <w:t> - </w:t>
      </w:r>
      <w:hyperlink r:id="rId871" w:tooltip="Descargar la firma electrónica" w:history="1">
        <w:r w:rsidRPr="00122ABC">
          <w:rPr>
            <w:rStyle w:val="Hipervnculo"/>
            <w:rFonts w:ascii="Bookman Old Style" w:hAnsi="Bookman Old Style"/>
            <w:bCs/>
          </w:rPr>
          <w:t>Firma electrónica</w:t>
        </w:r>
      </w:hyperlink>
      <w:r w:rsidRPr="00122ABC">
        <w:rPr>
          <w:rFonts w:ascii="Bookman Old Style" w:hAnsi="Bookman Old Style"/>
          <w:bCs/>
        </w:rPr>
        <w:t> - </w:t>
      </w:r>
      <w:hyperlink r:id="rId872" w:tooltip="Descargar en formato PDF" w:history="1">
        <w:r w:rsidRPr="00122ABC">
          <w:rPr>
            <w:rStyle w:val="Hipervnculo"/>
            <w:rFonts w:ascii="Bookman Old Style" w:hAnsi="Bookman Old Style"/>
            <w:bCs/>
          </w:rPr>
          <w:t>Descargar</w:t>
        </w:r>
      </w:hyperlink>
    </w:p>
    <w:p w14:paraId="23DECE8F" w14:textId="759558D2" w:rsidR="00D1254E" w:rsidRPr="00A814CE" w:rsidRDefault="00D1254E" w:rsidP="00972B29">
      <w:pPr>
        <w:jc w:val="both"/>
        <w:rPr>
          <w:rFonts w:ascii="Bookman Old Style" w:hAnsi="Bookman Old Style"/>
          <w:b/>
          <w:color w:val="FF0000"/>
          <w:lang w:val="es-ES_tradnl"/>
        </w:rPr>
      </w:pPr>
      <w:r w:rsidRPr="00A814CE">
        <w:rPr>
          <w:rFonts w:ascii="Bookman Old Style" w:hAnsi="Bookman Old Style"/>
          <w:b/>
          <w:color w:val="FF0000"/>
          <w:highlight w:val="yellow"/>
          <w:lang w:val="es-ES_tradnl"/>
        </w:rPr>
        <w:t>BOE 21/07/2021</w:t>
      </w:r>
    </w:p>
    <w:p w14:paraId="755ACF2B" w14:textId="77777777" w:rsidR="00D1254E" w:rsidRPr="00D1254E" w:rsidRDefault="00D1254E" w:rsidP="00D1254E">
      <w:pPr>
        <w:jc w:val="both"/>
        <w:rPr>
          <w:rFonts w:ascii="Bookman Old Style" w:hAnsi="Bookman Old Style"/>
          <w:b/>
          <w:bCs/>
        </w:rPr>
      </w:pPr>
      <w:r w:rsidRPr="00D1254E">
        <w:rPr>
          <w:rFonts w:ascii="Bookman Old Style" w:hAnsi="Bookman Old Style"/>
          <w:b/>
          <w:bCs/>
        </w:rPr>
        <w:t>I. Disposiciones generales</w:t>
      </w:r>
    </w:p>
    <w:p w14:paraId="5BF64362" w14:textId="77777777" w:rsidR="00D1254E" w:rsidRPr="00D1254E" w:rsidRDefault="00D1254E" w:rsidP="00D1254E">
      <w:pPr>
        <w:jc w:val="both"/>
        <w:rPr>
          <w:rFonts w:ascii="Bookman Old Style" w:hAnsi="Bookman Old Style"/>
          <w:b/>
        </w:rPr>
      </w:pPr>
      <w:r w:rsidRPr="00D1254E">
        <w:rPr>
          <w:rFonts w:ascii="Bookman Old Style" w:hAnsi="Bookman Old Style"/>
          <w:b/>
        </w:rPr>
        <w:t>MINISTERIO DE SANIDAD</w:t>
      </w:r>
    </w:p>
    <w:p w14:paraId="1183F606" w14:textId="77777777" w:rsidR="00D1254E" w:rsidRPr="00D1254E" w:rsidRDefault="00D1254E" w:rsidP="00D1254E">
      <w:pPr>
        <w:jc w:val="both"/>
        <w:rPr>
          <w:rFonts w:ascii="Bookman Old Style" w:hAnsi="Bookman Old Style"/>
          <w:b/>
          <w:bCs/>
        </w:rPr>
      </w:pPr>
      <w:r w:rsidRPr="00D1254E">
        <w:rPr>
          <w:rFonts w:ascii="Bookman Old Style" w:hAnsi="Bookman Old Style"/>
          <w:b/>
          <w:bCs/>
        </w:rPr>
        <w:t>Productos sanitarios</w:t>
      </w:r>
    </w:p>
    <w:p w14:paraId="0E81FB7B" w14:textId="77777777" w:rsidR="00D1254E" w:rsidRPr="00D1254E" w:rsidRDefault="00D1254E" w:rsidP="00D1254E">
      <w:pPr>
        <w:jc w:val="both"/>
        <w:rPr>
          <w:rFonts w:ascii="Bookman Old Style" w:hAnsi="Bookman Old Style"/>
          <w:bCs/>
        </w:rPr>
      </w:pPr>
      <w:r w:rsidRPr="00D1254E">
        <w:rPr>
          <w:rFonts w:ascii="Bookman Old Style" w:hAnsi="Bookman Old Style"/>
          <w:bCs/>
        </w:rPr>
        <w:t>Real Decreto 588/2021, de 20 de julio, por el que se modifica el Real Decreto 1662/2000, de 29 de septiembre, sobre productos sanitarios para diagnóstico «in vitro», con objeto de regular la venta al público y la publicidad de los productos de autodiagnóstico de la COVID-19.</w:t>
      </w:r>
    </w:p>
    <w:p w14:paraId="2B99531C" w14:textId="77777777" w:rsidR="00D1254E" w:rsidRPr="00D1254E" w:rsidRDefault="00293157" w:rsidP="00D1254E">
      <w:pPr>
        <w:jc w:val="both"/>
        <w:rPr>
          <w:rFonts w:ascii="Bookman Old Style" w:hAnsi="Bookman Old Style"/>
          <w:bCs/>
        </w:rPr>
      </w:pPr>
      <w:hyperlink r:id="rId873" w:tooltip="PDF firmado BOE-A-2021-12156" w:history="1">
        <w:r w:rsidR="00D1254E" w:rsidRPr="00D1254E">
          <w:rPr>
            <w:rStyle w:val="Hipervnculo"/>
            <w:rFonts w:ascii="Bookman Old Style" w:hAnsi="Bookman Old Style"/>
            <w:bCs/>
          </w:rPr>
          <w:t>PDF (BOE-A-2021-12156 - 3 págs. - 225 KB)</w:t>
        </w:r>
      </w:hyperlink>
    </w:p>
    <w:p w14:paraId="6513749E" w14:textId="77777777" w:rsidR="00D1254E" w:rsidRPr="00D1254E" w:rsidRDefault="00D1254E" w:rsidP="00D1254E">
      <w:pPr>
        <w:jc w:val="both"/>
        <w:rPr>
          <w:rFonts w:ascii="Bookman Old Style" w:hAnsi="Bookman Old Style"/>
          <w:b/>
          <w:bCs/>
        </w:rPr>
      </w:pPr>
      <w:r w:rsidRPr="00D1254E">
        <w:rPr>
          <w:rFonts w:ascii="Bookman Old Style" w:hAnsi="Bookman Old Style"/>
          <w:b/>
          <w:bCs/>
        </w:rPr>
        <w:t>V. Anuncios. - A. Contratación del Sector Público</w:t>
      </w:r>
    </w:p>
    <w:p w14:paraId="0622867A" w14:textId="77777777" w:rsidR="00D1254E" w:rsidRPr="00D1254E" w:rsidRDefault="00D1254E" w:rsidP="00D1254E">
      <w:pPr>
        <w:jc w:val="both"/>
        <w:rPr>
          <w:rFonts w:ascii="Bookman Old Style" w:hAnsi="Bookman Old Style"/>
          <w:b/>
        </w:rPr>
      </w:pPr>
      <w:r w:rsidRPr="00D1254E">
        <w:rPr>
          <w:rFonts w:ascii="Bookman Old Style" w:hAnsi="Bookman Old Style"/>
          <w:b/>
        </w:rPr>
        <w:t>MINISTERIO DEL INTERIOR</w:t>
      </w:r>
    </w:p>
    <w:p w14:paraId="3C426931" w14:textId="77777777" w:rsidR="00D1254E" w:rsidRPr="00D1254E" w:rsidRDefault="00D1254E" w:rsidP="00D1254E">
      <w:pPr>
        <w:jc w:val="both"/>
        <w:rPr>
          <w:rFonts w:ascii="Bookman Old Style" w:hAnsi="Bookman Old Style"/>
          <w:bCs/>
        </w:rPr>
      </w:pPr>
      <w:r w:rsidRPr="00D1254E">
        <w:rPr>
          <w:rFonts w:ascii="Bookman Old Style" w:hAnsi="Bookman Old Style"/>
          <w:bCs/>
        </w:rPr>
        <w:t>Anuncio de formalización de contratos de: División Económica y Técnica (Cuerpo Nacional de Policía). Objeto: Adquisición de 1.900.000 unidades de mascarillas quirúrgicas para cubrir las necesidades frente a la exposición de COVID-19. Expediente: EMERGECOVID2/40.</w:t>
      </w:r>
    </w:p>
    <w:p w14:paraId="5ACA513E" w14:textId="77777777" w:rsidR="00D1254E" w:rsidRPr="00D1254E" w:rsidRDefault="00293157" w:rsidP="00D1254E">
      <w:pPr>
        <w:jc w:val="both"/>
        <w:rPr>
          <w:rFonts w:ascii="Bookman Old Style" w:hAnsi="Bookman Old Style"/>
          <w:bCs/>
        </w:rPr>
      </w:pPr>
      <w:hyperlink r:id="rId874" w:tooltip="PDF firmado BOE-B-2021-33691" w:history="1">
        <w:r w:rsidR="00D1254E" w:rsidRPr="00D1254E">
          <w:rPr>
            <w:rStyle w:val="Hipervnculo"/>
            <w:rFonts w:ascii="Bookman Old Style" w:hAnsi="Bookman Old Style"/>
            <w:bCs/>
          </w:rPr>
          <w:t>PDF (BOE-B-2021-33691 - 2 págs. - 186 KB)</w:t>
        </w:r>
      </w:hyperlink>
    </w:p>
    <w:p w14:paraId="7D7D71FD" w14:textId="1CB8EC9B" w:rsidR="00D1254E" w:rsidRPr="00A814CE" w:rsidRDefault="00A814CE" w:rsidP="00972B29">
      <w:pPr>
        <w:jc w:val="both"/>
        <w:rPr>
          <w:rFonts w:ascii="Bookman Old Style" w:hAnsi="Bookman Old Style"/>
          <w:b/>
          <w:color w:val="FF0000"/>
          <w:lang w:val="es-ES_tradnl"/>
        </w:rPr>
      </w:pPr>
      <w:r w:rsidRPr="00A814CE">
        <w:rPr>
          <w:rFonts w:ascii="Bookman Old Style" w:hAnsi="Bookman Old Style"/>
          <w:b/>
          <w:color w:val="FF0000"/>
          <w:highlight w:val="yellow"/>
          <w:lang w:val="es-ES_tradnl"/>
        </w:rPr>
        <w:t>BOC 21/07/2021</w:t>
      </w:r>
    </w:p>
    <w:p w14:paraId="19189F15" w14:textId="77777777" w:rsidR="00A814CE" w:rsidRPr="00A814CE" w:rsidRDefault="00A814CE" w:rsidP="00A814CE">
      <w:pPr>
        <w:jc w:val="both"/>
        <w:rPr>
          <w:rFonts w:ascii="Bookman Old Style" w:hAnsi="Bookman Old Style"/>
          <w:b/>
          <w:bCs/>
        </w:rPr>
      </w:pPr>
      <w:r w:rsidRPr="00A814CE">
        <w:rPr>
          <w:rFonts w:ascii="Bookman Old Style" w:hAnsi="Bookman Old Style"/>
          <w:b/>
          <w:bCs/>
        </w:rPr>
        <w:t>V. Anuncios</w:t>
      </w:r>
    </w:p>
    <w:p w14:paraId="609B95CF" w14:textId="77777777" w:rsidR="00A814CE" w:rsidRPr="00A814CE" w:rsidRDefault="00A814CE" w:rsidP="00A814CE">
      <w:pPr>
        <w:jc w:val="both"/>
        <w:rPr>
          <w:rFonts w:ascii="Bookman Old Style" w:hAnsi="Bookman Old Style"/>
          <w:b/>
          <w:bCs/>
        </w:rPr>
      </w:pPr>
      <w:r w:rsidRPr="00A814CE">
        <w:rPr>
          <w:rFonts w:ascii="Bookman Old Style" w:hAnsi="Bookman Old Style"/>
          <w:b/>
          <w:bCs/>
        </w:rPr>
        <w:t>Otros anuncios</w:t>
      </w:r>
    </w:p>
    <w:p w14:paraId="2491B248" w14:textId="77777777" w:rsidR="00A814CE" w:rsidRPr="00A814CE" w:rsidRDefault="00A814CE" w:rsidP="00A814CE">
      <w:pPr>
        <w:jc w:val="both"/>
        <w:rPr>
          <w:rFonts w:ascii="Bookman Old Style" w:hAnsi="Bookman Old Style"/>
          <w:b/>
          <w:bCs/>
        </w:rPr>
      </w:pPr>
      <w:r w:rsidRPr="00A814CE">
        <w:rPr>
          <w:rFonts w:ascii="Bookman Old Style" w:hAnsi="Bookman Old Style"/>
          <w:b/>
          <w:bCs/>
        </w:rPr>
        <w:t>Consejería de Sanidad</w:t>
      </w:r>
    </w:p>
    <w:p w14:paraId="04713D5D" w14:textId="77777777" w:rsidR="00A814CE" w:rsidRPr="00A814CE" w:rsidRDefault="00293157" w:rsidP="00A814CE">
      <w:pPr>
        <w:jc w:val="both"/>
        <w:rPr>
          <w:rFonts w:ascii="Bookman Old Style" w:hAnsi="Bookman Old Style"/>
          <w:bCs/>
        </w:rPr>
      </w:pPr>
      <w:hyperlink r:id="rId875" w:tooltip="Ir a la disposición 2012/048/001" w:history="1">
        <w:r w:rsidR="00A814CE" w:rsidRPr="00A814CE">
          <w:rPr>
            <w:rStyle w:val="Hipervnculo"/>
            <w:rFonts w:ascii="Bookman Old Style" w:hAnsi="Bookman Old Style"/>
            <w:bCs/>
          </w:rPr>
          <w:t>3552</w:t>
        </w:r>
      </w:hyperlink>
      <w:r w:rsidR="00A814CE" w:rsidRPr="00A814CE">
        <w:rPr>
          <w:rFonts w:ascii="Bookman Old Style" w:hAnsi="Bookman Old Style"/>
          <w:bCs/>
        </w:rPr>
        <w:t> </w:t>
      </w:r>
      <w:hyperlink r:id="rId876" w:history="1">
        <w:r w:rsidR="00A814CE" w:rsidRPr="00A814CE">
          <w:rPr>
            <w:rStyle w:val="Hipervnculo"/>
            <w:rFonts w:ascii="Bookman Old Style" w:hAnsi="Bookman Old Style"/>
            <w:bCs/>
          </w:rPr>
          <w:t>ANUNCIO de 7 de julio de 2021, por el que se hace pública la relación de subvenciones nominadas en la Ley de Presupuestos Generales de la Comunidad Autónoma de Canarias 2021, concedidas por esta Consejería en el primer semestre de 2021.</w:t>
        </w:r>
      </w:hyperlink>
    </w:p>
    <w:p w14:paraId="074BDE06" w14:textId="77777777" w:rsidR="00A814CE" w:rsidRPr="00A814CE" w:rsidRDefault="00A814CE" w:rsidP="00A814CE">
      <w:pPr>
        <w:jc w:val="both"/>
        <w:rPr>
          <w:rFonts w:ascii="Bookman Old Style" w:hAnsi="Bookman Old Style"/>
          <w:bCs/>
        </w:rPr>
      </w:pPr>
      <w:r w:rsidRPr="00A814CE">
        <w:rPr>
          <w:rFonts w:ascii="Bookman Old Style" w:hAnsi="Bookman Old Style"/>
          <w:bCs/>
        </w:rPr>
        <w:t>2 páginas. Formato de archivo en PDF/Adobe Acrobat. Tamaño: 327.00 Kb.</w:t>
      </w:r>
    </w:p>
    <w:p w14:paraId="0491395E" w14:textId="77777777" w:rsidR="00A814CE" w:rsidRPr="00A814CE" w:rsidRDefault="00A814CE" w:rsidP="00A814CE">
      <w:pPr>
        <w:jc w:val="both"/>
        <w:rPr>
          <w:rFonts w:ascii="Bookman Old Style" w:hAnsi="Bookman Old Style"/>
          <w:bCs/>
        </w:rPr>
      </w:pPr>
      <w:r w:rsidRPr="00A814CE">
        <w:rPr>
          <w:rFonts w:ascii="Bookman Old Style" w:hAnsi="Bookman Old Style"/>
          <w:bCs/>
        </w:rPr>
        <w:t>BOC-A-2021-149-3552. </w:t>
      </w:r>
      <w:hyperlink r:id="rId877" w:tooltip="Vista previa (Versión no oficial)" w:history="1">
        <w:r w:rsidRPr="00A814CE">
          <w:rPr>
            <w:rStyle w:val="Hipervnculo"/>
            <w:rFonts w:ascii="Bookman Old Style" w:hAnsi="Bookman Old Style"/>
            <w:bCs/>
          </w:rPr>
          <w:t>Versión HTML</w:t>
        </w:r>
      </w:hyperlink>
      <w:r w:rsidRPr="00A814CE">
        <w:rPr>
          <w:rFonts w:ascii="Bookman Old Style" w:hAnsi="Bookman Old Style"/>
          <w:bCs/>
        </w:rPr>
        <w:t> - </w:t>
      </w:r>
      <w:hyperlink r:id="rId878" w:tooltip="Descargar la firma electrónica" w:history="1">
        <w:r w:rsidRPr="00A814CE">
          <w:rPr>
            <w:rStyle w:val="Hipervnculo"/>
            <w:rFonts w:ascii="Bookman Old Style" w:hAnsi="Bookman Old Style"/>
            <w:bCs/>
          </w:rPr>
          <w:t>Firma electrónica</w:t>
        </w:r>
      </w:hyperlink>
      <w:r w:rsidRPr="00A814CE">
        <w:rPr>
          <w:rFonts w:ascii="Bookman Old Style" w:hAnsi="Bookman Old Style"/>
          <w:bCs/>
        </w:rPr>
        <w:t> - </w:t>
      </w:r>
      <w:hyperlink r:id="rId879" w:tooltip="Descargar en formato PDF" w:history="1">
        <w:r w:rsidRPr="00A814CE">
          <w:rPr>
            <w:rStyle w:val="Hipervnculo"/>
            <w:rFonts w:ascii="Bookman Old Style" w:hAnsi="Bookman Old Style"/>
            <w:bCs/>
          </w:rPr>
          <w:t>Descargar</w:t>
        </w:r>
      </w:hyperlink>
    </w:p>
    <w:p w14:paraId="783EB15F" w14:textId="0394B329" w:rsidR="00B766A8" w:rsidRPr="00B766A8" w:rsidRDefault="00B766A8" w:rsidP="00972B29">
      <w:pPr>
        <w:jc w:val="both"/>
        <w:rPr>
          <w:rFonts w:ascii="Bookman Old Style" w:hAnsi="Bookman Old Style"/>
          <w:b/>
          <w:color w:val="FF0000"/>
          <w:lang w:val="es-ES_tradnl"/>
        </w:rPr>
      </w:pPr>
      <w:r w:rsidRPr="00B766A8">
        <w:rPr>
          <w:rFonts w:ascii="Bookman Old Style" w:hAnsi="Bookman Old Style"/>
          <w:b/>
          <w:color w:val="FF0000"/>
          <w:highlight w:val="yellow"/>
          <w:lang w:val="es-ES_tradnl"/>
        </w:rPr>
        <w:t>BOE 20/07/2021</w:t>
      </w:r>
    </w:p>
    <w:p w14:paraId="021BD018" w14:textId="77777777" w:rsidR="00B766A8" w:rsidRPr="00B766A8" w:rsidRDefault="00B766A8" w:rsidP="00B766A8">
      <w:pPr>
        <w:jc w:val="both"/>
        <w:rPr>
          <w:rFonts w:ascii="Bookman Old Style" w:hAnsi="Bookman Old Style"/>
          <w:b/>
          <w:bCs/>
        </w:rPr>
      </w:pPr>
      <w:r w:rsidRPr="00B766A8">
        <w:rPr>
          <w:rFonts w:ascii="Bookman Old Style" w:hAnsi="Bookman Old Style"/>
          <w:b/>
          <w:bCs/>
        </w:rPr>
        <w:t>I. Disposiciones generales</w:t>
      </w:r>
    </w:p>
    <w:p w14:paraId="6AB42CB9" w14:textId="77777777" w:rsidR="00B766A8" w:rsidRPr="00B766A8" w:rsidRDefault="00B766A8" w:rsidP="00B766A8">
      <w:pPr>
        <w:jc w:val="both"/>
        <w:rPr>
          <w:rFonts w:ascii="Bookman Old Style" w:hAnsi="Bookman Old Style"/>
          <w:b/>
        </w:rPr>
      </w:pPr>
      <w:r w:rsidRPr="00B766A8">
        <w:rPr>
          <w:rFonts w:ascii="Bookman Old Style" w:hAnsi="Bookman Old Style"/>
          <w:b/>
        </w:rPr>
        <w:t>COMUNIDAD AUTÓNOMA DE CANTABRIA</w:t>
      </w:r>
    </w:p>
    <w:p w14:paraId="1D24AC92" w14:textId="77777777" w:rsidR="00B766A8" w:rsidRPr="00B766A8" w:rsidRDefault="00B766A8" w:rsidP="00B766A8">
      <w:pPr>
        <w:jc w:val="both"/>
        <w:rPr>
          <w:rFonts w:ascii="Bookman Old Style" w:hAnsi="Bookman Old Style"/>
          <w:b/>
          <w:bCs/>
        </w:rPr>
      </w:pPr>
      <w:r w:rsidRPr="00B766A8">
        <w:rPr>
          <w:rFonts w:ascii="Bookman Old Style" w:hAnsi="Bookman Old Style"/>
          <w:b/>
          <w:bCs/>
        </w:rPr>
        <w:t>Ayudas</w:t>
      </w:r>
    </w:p>
    <w:p w14:paraId="22FD1E14" w14:textId="77777777" w:rsidR="00B766A8" w:rsidRPr="00B766A8" w:rsidRDefault="00B766A8" w:rsidP="00B766A8">
      <w:pPr>
        <w:jc w:val="both"/>
        <w:rPr>
          <w:rFonts w:ascii="Bookman Old Style" w:hAnsi="Bookman Old Style"/>
          <w:bCs/>
        </w:rPr>
      </w:pPr>
      <w:r w:rsidRPr="00B766A8">
        <w:rPr>
          <w:rFonts w:ascii="Bookman Old Style" w:hAnsi="Bookman Old Style"/>
          <w:bCs/>
        </w:rPr>
        <w:lastRenderedPageBreak/>
        <w:t>Ley 6/2021, de 21 de junio, de Agilización en las Ayudas a Tramitar por la Sociedad Regional de Educación, Cultura y Deporte, S.L., destinadas a paliar los efectos de la pandemia causada por el COVID-19.</w:t>
      </w:r>
    </w:p>
    <w:p w14:paraId="6377B237" w14:textId="77777777" w:rsidR="00B766A8" w:rsidRPr="00B766A8" w:rsidRDefault="00293157" w:rsidP="00B766A8">
      <w:pPr>
        <w:jc w:val="both"/>
        <w:rPr>
          <w:rFonts w:ascii="Bookman Old Style" w:hAnsi="Bookman Old Style"/>
          <w:bCs/>
        </w:rPr>
      </w:pPr>
      <w:hyperlink r:id="rId880" w:tooltip="PDF firmado BOE-A-2021-12056" w:history="1">
        <w:r w:rsidR="00B766A8" w:rsidRPr="00B766A8">
          <w:rPr>
            <w:rStyle w:val="Hipervnculo"/>
            <w:rFonts w:ascii="Bookman Old Style" w:hAnsi="Bookman Old Style"/>
            <w:bCs/>
          </w:rPr>
          <w:t>PDF (BOE-A-2021-12056 - 2 págs. - 217 KB)</w:t>
        </w:r>
      </w:hyperlink>
    </w:p>
    <w:p w14:paraId="3D8845EB" w14:textId="77777777" w:rsidR="00B766A8" w:rsidRPr="00B766A8" w:rsidRDefault="00B766A8" w:rsidP="00B766A8">
      <w:pPr>
        <w:jc w:val="both"/>
        <w:rPr>
          <w:rFonts w:ascii="Bookman Old Style" w:hAnsi="Bookman Old Style"/>
          <w:b/>
          <w:bCs/>
        </w:rPr>
      </w:pPr>
      <w:r w:rsidRPr="00B766A8">
        <w:rPr>
          <w:rFonts w:ascii="Bookman Old Style" w:hAnsi="Bookman Old Style"/>
          <w:b/>
          <w:bCs/>
        </w:rPr>
        <w:t>III. Otras disposiciones</w:t>
      </w:r>
    </w:p>
    <w:p w14:paraId="01A1D331" w14:textId="77777777" w:rsidR="00B766A8" w:rsidRPr="00B766A8" w:rsidRDefault="00B766A8" w:rsidP="00B766A8">
      <w:pPr>
        <w:jc w:val="both"/>
        <w:rPr>
          <w:rFonts w:ascii="Bookman Old Style" w:hAnsi="Bookman Old Style"/>
          <w:b/>
        </w:rPr>
      </w:pPr>
      <w:r w:rsidRPr="00B766A8">
        <w:rPr>
          <w:rFonts w:ascii="Bookman Old Style" w:hAnsi="Bookman Old Style"/>
          <w:b/>
        </w:rPr>
        <w:t>MINISTERIO DE INDUSTRIA, COMERCIO Y TURISMO</w:t>
      </w:r>
    </w:p>
    <w:p w14:paraId="382FA4CA" w14:textId="77777777" w:rsidR="00B766A8" w:rsidRPr="00B766A8" w:rsidRDefault="00B766A8" w:rsidP="00B766A8">
      <w:pPr>
        <w:jc w:val="both"/>
        <w:rPr>
          <w:rFonts w:ascii="Bookman Old Style" w:hAnsi="Bookman Old Style"/>
          <w:b/>
          <w:bCs/>
        </w:rPr>
      </w:pPr>
      <w:r w:rsidRPr="00B766A8">
        <w:rPr>
          <w:rFonts w:ascii="Bookman Old Style" w:hAnsi="Bookman Old Style"/>
          <w:b/>
          <w:bCs/>
        </w:rPr>
        <w:t>Comunidad Autónoma de Canarias. Convenio</w:t>
      </w:r>
    </w:p>
    <w:p w14:paraId="16D1B6BF" w14:textId="77777777" w:rsidR="00B766A8" w:rsidRPr="00B766A8" w:rsidRDefault="00B766A8" w:rsidP="00B766A8">
      <w:pPr>
        <w:jc w:val="both"/>
        <w:rPr>
          <w:rFonts w:ascii="Bookman Old Style" w:hAnsi="Bookman Old Style"/>
          <w:bCs/>
        </w:rPr>
      </w:pPr>
      <w:r w:rsidRPr="00B766A8">
        <w:rPr>
          <w:rFonts w:ascii="Bookman Old Style" w:hAnsi="Bookman Old Style"/>
          <w:bCs/>
        </w:rPr>
        <w:t>Resolución de 8 de julio de 2021, de la Secretaría de Estado de Turismo, por la que se publica la Adenda al Convenio con la Comunidad Autónoma de Canarias, por el que se determinan las condiciones de concesión de una subvención nominativa, prevista en el Real Decreto-ley 12/2019, de 11 de octubre, por el que se adoptan medidas urgentes para paliar los efectos de la apertura de procedimientos de insolvencia del grupo empresarial Thomas Cook.</w:t>
      </w:r>
    </w:p>
    <w:p w14:paraId="065C88C5" w14:textId="77777777" w:rsidR="00B766A8" w:rsidRPr="00B766A8" w:rsidRDefault="00293157" w:rsidP="00B766A8">
      <w:pPr>
        <w:jc w:val="both"/>
        <w:rPr>
          <w:rFonts w:ascii="Bookman Old Style" w:hAnsi="Bookman Old Style"/>
          <w:bCs/>
        </w:rPr>
      </w:pPr>
      <w:hyperlink r:id="rId881" w:tooltip="PDF firmado BOE-A-2021-12142" w:history="1">
        <w:r w:rsidR="00B766A8" w:rsidRPr="00B766A8">
          <w:rPr>
            <w:rStyle w:val="Hipervnculo"/>
            <w:rFonts w:ascii="Bookman Old Style" w:hAnsi="Bookman Old Style"/>
            <w:bCs/>
          </w:rPr>
          <w:t>PDF (BOE-A-2021-12142 - 7 págs. - 324 KB)</w:t>
        </w:r>
      </w:hyperlink>
    </w:p>
    <w:p w14:paraId="4D5CF47C" w14:textId="66526A19" w:rsidR="00B766A8" w:rsidRPr="00B766A8" w:rsidRDefault="00B766A8" w:rsidP="00972B29">
      <w:pPr>
        <w:jc w:val="both"/>
        <w:rPr>
          <w:rFonts w:ascii="Bookman Old Style" w:hAnsi="Bookman Old Style"/>
          <w:b/>
          <w:color w:val="FF0000"/>
          <w:lang w:val="es-ES_tradnl"/>
        </w:rPr>
      </w:pPr>
      <w:r w:rsidRPr="00B766A8">
        <w:rPr>
          <w:rFonts w:ascii="Bookman Old Style" w:hAnsi="Bookman Old Style"/>
          <w:b/>
          <w:color w:val="FF0000"/>
          <w:highlight w:val="yellow"/>
          <w:lang w:val="es-ES_tradnl"/>
        </w:rPr>
        <w:t>BOC 20/07/2021</w:t>
      </w:r>
    </w:p>
    <w:p w14:paraId="1343D69C" w14:textId="77777777" w:rsidR="00B766A8" w:rsidRPr="00B766A8" w:rsidRDefault="00B766A8" w:rsidP="00B766A8">
      <w:pPr>
        <w:jc w:val="both"/>
        <w:rPr>
          <w:rFonts w:ascii="Bookman Old Style" w:hAnsi="Bookman Old Style"/>
          <w:b/>
          <w:bCs/>
        </w:rPr>
      </w:pPr>
      <w:r w:rsidRPr="00B766A8">
        <w:rPr>
          <w:rFonts w:ascii="Bookman Old Style" w:hAnsi="Bookman Old Style"/>
          <w:b/>
          <w:bCs/>
        </w:rPr>
        <w:t>III. Otras Resoluciones</w:t>
      </w:r>
    </w:p>
    <w:p w14:paraId="2C8CDC7D" w14:textId="77777777" w:rsidR="00B766A8" w:rsidRPr="00B766A8" w:rsidRDefault="00B766A8" w:rsidP="00B766A8">
      <w:pPr>
        <w:jc w:val="both"/>
        <w:rPr>
          <w:rFonts w:ascii="Bookman Old Style" w:hAnsi="Bookman Old Style"/>
          <w:b/>
          <w:bCs/>
        </w:rPr>
      </w:pPr>
      <w:r w:rsidRPr="00B766A8">
        <w:rPr>
          <w:rFonts w:ascii="Bookman Old Style" w:hAnsi="Bookman Old Style"/>
          <w:b/>
          <w:bCs/>
        </w:rPr>
        <w:t>Consejería de Economía, Conocimiento y Empleo</w:t>
      </w:r>
    </w:p>
    <w:p w14:paraId="32F37BA1" w14:textId="77777777" w:rsidR="00B766A8" w:rsidRPr="00B766A8" w:rsidRDefault="00293157" w:rsidP="00B766A8">
      <w:pPr>
        <w:jc w:val="both"/>
        <w:rPr>
          <w:rFonts w:ascii="Bookman Old Style" w:hAnsi="Bookman Old Style"/>
          <w:bCs/>
        </w:rPr>
      </w:pPr>
      <w:hyperlink r:id="rId882" w:tooltip="Ir a la disposición 2012/048/001" w:history="1">
        <w:r w:rsidR="00B766A8" w:rsidRPr="00B766A8">
          <w:rPr>
            <w:rStyle w:val="Hipervnculo"/>
            <w:rFonts w:ascii="Bookman Old Style" w:hAnsi="Bookman Old Style"/>
            <w:bCs/>
          </w:rPr>
          <w:t>3529</w:t>
        </w:r>
      </w:hyperlink>
      <w:r w:rsidR="00B766A8" w:rsidRPr="00B766A8">
        <w:rPr>
          <w:rFonts w:ascii="Bookman Old Style" w:hAnsi="Bookman Old Style"/>
          <w:bCs/>
        </w:rPr>
        <w:t> </w:t>
      </w:r>
      <w:hyperlink r:id="rId883" w:history="1">
        <w:r w:rsidR="00B766A8" w:rsidRPr="00B766A8">
          <w:rPr>
            <w:rStyle w:val="Hipervnculo"/>
            <w:rFonts w:ascii="Bookman Old Style" w:hAnsi="Bookman Old Style"/>
            <w:bCs/>
          </w:rPr>
          <w:t>Servicio Canario de Empleo.- Resolución de 5 de julio de 2021, del Secretario General, por la que se ordena la publicación del Convenio Marco de Colaboración entre el Servicio Canario de Empleo, la Fundación Canaria General Universidad de La Laguna y la Confederación Provincial de Empresarios de Santa Cruz de Tenerife (CEOE-Tenerife) para la realización de prácticas no laborales en empresas de personas jóvenes con titulación y sin experiencia profesional, dentro del Proyecto "Cataliza V: Plan de fomento de la inserción laboral guiada a través de prácticas no laborales en empresas".</w:t>
        </w:r>
      </w:hyperlink>
    </w:p>
    <w:p w14:paraId="41DAAF9F" w14:textId="77777777" w:rsidR="00B766A8" w:rsidRPr="00B766A8" w:rsidRDefault="00B766A8" w:rsidP="00B766A8">
      <w:pPr>
        <w:jc w:val="both"/>
        <w:rPr>
          <w:rFonts w:ascii="Bookman Old Style" w:hAnsi="Bookman Old Style"/>
          <w:bCs/>
        </w:rPr>
      </w:pPr>
      <w:r w:rsidRPr="00B766A8">
        <w:rPr>
          <w:rFonts w:ascii="Bookman Old Style" w:hAnsi="Bookman Old Style"/>
          <w:bCs/>
        </w:rPr>
        <w:t>14 páginas. Formato de archivo en PDF/Adobe Acrobat. Tamaño: 638.30 Kb.</w:t>
      </w:r>
    </w:p>
    <w:p w14:paraId="7D904252" w14:textId="77777777" w:rsidR="00B766A8" w:rsidRPr="00B766A8" w:rsidRDefault="00B766A8" w:rsidP="00B766A8">
      <w:pPr>
        <w:jc w:val="both"/>
        <w:rPr>
          <w:rFonts w:ascii="Bookman Old Style" w:hAnsi="Bookman Old Style"/>
          <w:bCs/>
        </w:rPr>
      </w:pPr>
      <w:r w:rsidRPr="00B766A8">
        <w:rPr>
          <w:rFonts w:ascii="Bookman Old Style" w:hAnsi="Bookman Old Style"/>
          <w:bCs/>
        </w:rPr>
        <w:t>BOC-A-2021-148-3529. </w:t>
      </w:r>
      <w:hyperlink r:id="rId884" w:tooltip="Vista previa (Versión no oficial)" w:history="1">
        <w:r w:rsidRPr="00B766A8">
          <w:rPr>
            <w:rStyle w:val="Hipervnculo"/>
            <w:rFonts w:ascii="Bookman Old Style" w:hAnsi="Bookman Old Style"/>
            <w:bCs/>
          </w:rPr>
          <w:t>Versión HTML</w:t>
        </w:r>
      </w:hyperlink>
      <w:r w:rsidRPr="00B766A8">
        <w:rPr>
          <w:rFonts w:ascii="Bookman Old Style" w:hAnsi="Bookman Old Style"/>
          <w:bCs/>
        </w:rPr>
        <w:t> - </w:t>
      </w:r>
      <w:hyperlink r:id="rId885" w:tooltip="Descargar la firma electrónica" w:history="1">
        <w:r w:rsidRPr="00B766A8">
          <w:rPr>
            <w:rStyle w:val="Hipervnculo"/>
            <w:rFonts w:ascii="Bookman Old Style" w:hAnsi="Bookman Old Style"/>
            <w:bCs/>
          </w:rPr>
          <w:t>Firma electrónica</w:t>
        </w:r>
      </w:hyperlink>
      <w:r w:rsidRPr="00B766A8">
        <w:rPr>
          <w:rFonts w:ascii="Bookman Old Style" w:hAnsi="Bookman Old Style"/>
          <w:bCs/>
        </w:rPr>
        <w:t> - </w:t>
      </w:r>
      <w:hyperlink r:id="rId886" w:tooltip="Descargar en formato PDF" w:history="1">
        <w:r w:rsidRPr="00B766A8">
          <w:rPr>
            <w:rStyle w:val="Hipervnculo"/>
            <w:rFonts w:ascii="Bookman Old Style" w:hAnsi="Bookman Old Style"/>
            <w:bCs/>
          </w:rPr>
          <w:t>Descargar</w:t>
        </w:r>
      </w:hyperlink>
    </w:p>
    <w:p w14:paraId="484FEAA1" w14:textId="77777777" w:rsidR="00B766A8" w:rsidRPr="00B766A8" w:rsidRDefault="00293157" w:rsidP="00B766A8">
      <w:pPr>
        <w:jc w:val="both"/>
        <w:rPr>
          <w:rFonts w:ascii="Bookman Old Style" w:hAnsi="Bookman Old Style"/>
          <w:bCs/>
        </w:rPr>
      </w:pPr>
      <w:hyperlink r:id="rId887" w:tooltip="Ir a la disposición 2012/048/001" w:history="1">
        <w:r w:rsidR="00B766A8" w:rsidRPr="00B766A8">
          <w:rPr>
            <w:rStyle w:val="Hipervnculo"/>
            <w:rFonts w:ascii="Bookman Old Style" w:hAnsi="Bookman Old Style"/>
            <w:bCs/>
          </w:rPr>
          <w:t>3530</w:t>
        </w:r>
      </w:hyperlink>
      <w:r w:rsidR="00B766A8" w:rsidRPr="00B766A8">
        <w:rPr>
          <w:rFonts w:ascii="Bookman Old Style" w:hAnsi="Bookman Old Style"/>
          <w:bCs/>
        </w:rPr>
        <w:t> </w:t>
      </w:r>
      <w:hyperlink r:id="rId888" w:history="1">
        <w:r w:rsidR="00B766A8" w:rsidRPr="00B766A8">
          <w:rPr>
            <w:rStyle w:val="Hipervnculo"/>
            <w:rFonts w:ascii="Bookman Old Style" w:hAnsi="Bookman Old Style"/>
            <w:bCs/>
          </w:rPr>
          <w:t>Servicio Canario de Empleo.- Resolución de 5 de julio de 2021, del Secretario General, por la que se ordena la publicación del Convenio Marco de Colaboración entre el Servicio Canario de Empleo, la Fundación Canaria Universitaria de Las Palmas y la Confederación Canaria de Empresarios para la realización de prácticas no laborales en empresas de personas jóvenes con titulación y sin experiencia profesional, dentro del Proyecto "Cataliza V: Plan de fomento de la inserción laboral guiada a través de prácticas no laborales en empresas".</w:t>
        </w:r>
      </w:hyperlink>
    </w:p>
    <w:p w14:paraId="3CE90ED6" w14:textId="77777777" w:rsidR="00B766A8" w:rsidRPr="00B766A8" w:rsidRDefault="00B766A8" w:rsidP="00B766A8">
      <w:pPr>
        <w:jc w:val="both"/>
        <w:rPr>
          <w:rFonts w:ascii="Bookman Old Style" w:hAnsi="Bookman Old Style"/>
          <w:bCs/>
        </w:rPr>
      </w:pPr>
      <w:r w:rsidRPr="00B766A8">
        <w:rPr>
          <w:rFonts w:ascii="Bookman Old Style" w:hAnsi="Bookman Old Style"/>
          <w:bCs/>
        </w:rPr>
        <w:t>14 páginas. Formato de archivo en PDF/Adobe Acrobat. Tamaño: 1.61 Mb.</w:t>
      </w:r>
    </w:p>
    <w:p w14:paraId="53EAF43E" w14:textId="77777777" w:rsidR="00B766A8" w:rsidRPr="00B766A8" w:rsidRDefault="00B766A8" w:rsidP="00B766A8">
      <w:pPr>
        <w:jc w:val="both"/>
        <w:rPr>
          <w:rFonts w:ascii="Bookman Old Style" w:hAnsi="Bookman Old Style"/>
          <w:bCs/>
        </w:rPr>
      </w:pPr>
      <w:r w:rsidRPr="00B766A8">
        <w:rPr>
          <w:rFonts w:ascii="Bookman Old Style" w:hAnsi="Bookman Old Style"/>
          <w:bCs/>
        </w:rPr>
        <w:lastRenderedPageBreak/>
        <w:t>BOC-A-2021-148-3530. </w:t>
      </w:r>
      <w:hyperlink r:id="rId889" w:tooltip="Vista previa (Versión no oficial)" w:history="1">
        <w:r w:rsidRPr="00B766A8">
          <w:rPr>
            <w:rStyle w:val="Hipervnculo"/>
            <w:rFonts w:ascii="Bookman Old Style" w:hAnsi="Bookman Old Style"/>
            <w:bCs/>
          </w:rPr>
          <w:t>Versión HTML</w:t>
        </w:r>
      </w:hyperlink>
      <w:r w:rsidRPr="00B766A8">
        <w:rPr>
          <w:rFonts w:ascii="Bookman Old Style" w:hAnsi="Bookman Old Style"/>
          <w:bCs/>
        </w:rPr>
        <w:t> - </w:t>
      </w:r>
      <w:hyperlink r:id="rId890" w:tooltip="Descargar la firma electrónica" w:history="1">
        <w:r w:rsidRPr="00B766A8">
          <w:rPr>
            <w:rStyle w:val="Hipervnculo"/>
            <w:rFonts w:ascii="Bookman Old Style" w:hAnsi="Bookman Old Style"/>
            <w:bCs/>
          </w:rPr>
          <w:t>Firma electrónica</w:t>
        </w:r>
      </w:hyperlink>
      <w:r w:rsidRPr="00B766A8">
        <w:rPr>
          <w:rFonts w:ascii="Bookman Old Style" w:hAnsi="Bookman Old Style"/>
          <w:bCs/>
        </w:rPr>
        <w:t> - </w:t>
      </w:r>
      <w:hyperlink r:id="rId891" w:tooltip="Descargar en formato PDF" w:history="1">
        <w:r w:rsidRPr="00B766A8">
          <w:rPr>
            <w:rStyle w:val="Hipervnculo"/>
            <w:rFonts w:ascii="Bookman Old Style" w:hAnsi="Bookman Old Style"/>
            <w:bCs/>
          </w:rPr>
          <w:t>Descargar</w:t>
        </w:r>
      </w:hyperlink>
    </w:p>
    <w:p w14:paraId="1297A480" w14:textId="015DE1B2" w:rsidR="0042589E" w:rsidRPr="00F270CF" w:rsidRDefault="0042589E" w:rsidP="00972B29">
      <w:pPr>
        <w:jc w:val="both"/>
        <w:rPr>
          <w:rFonts w:ascii="Bookman Old Style" w:hAnsi="Bookman Old Style"/>
          <w:b/>
          <w:color w:val="FF0000"/>
          <w:lang w:val="es-ES_tradnl"/>
        </w:rPr>
      </w:pPr>
      <w:r w:rsidRPr="00F270CF">
        <w:rPr>
          <w:rFonts w:ascii="Bookman Old Style" w:hAnsi="Bookman Old Style"/>
          <w:b/>
          <w:color w:val="FF0000"/>
          <w:highlight w:val="yellow"/>
          <w:lang w:val="es-ES_tradnl"/>
        </w:rPr>
        <w:t>BOE 19/07/2021</w:t>
      </w:r>
    </w:p>
    <w:p w14:paraId="6B96A808" w14:textId="77777777" w:rsidR="00F270CF" w:rsidRPr="00F270CF" w:rsidRDefault="00F270CF" w:rsidP="00F270CF">
      <w:pPr>
        <w:jc w:val="both"/>
        <w:rPr>
          <w:rFonts w:ascii="Bookman Old Style" w:hAnsi="Bookman Old Style"/>
          <w:b/>
          <w:bCs/>
        </w:rPr>
      </w:pPr>
      <w:r w:rsidRPr="00F270CF">
        <w:rPr>
          <w:rFonts w:ascii="Bookman Old Style" w:hAnsi="Bookman Old Style"/>
          <w:b/>
          <w:bCs/>
        </w:rPr>
        <w:t>III. Otras disposiciones</w:t>
      </w:r>
    </w:p>
    <w:p w14:paraId="6AC5DE2D" w14:textId="77777777" w:rsidR="00F270CF" w:rsidRPr="00F270CF" w:rsidRDefault="00F270CF" w:rsidP="00F270CF">
      <w:pPr>
        <w:jc w:val="both"/>
        <w:rPr>
          <w:rFonts w:ascii="Bookman Old Style" w:hAnsi="Bookman Old Style"/>
          <w:b/>
        </w:rPr>
      </w:pPr>
      <w:r w:rsidRPr="00F270CF">
        <w:rPr>
          <w:rFonts w:ascii="Bookman Old Style" w:hAnsi="Bookman Old Style"/>
          <w:b/>
        </w:rPr>
        <w:t>MINISTERIO DE SANIDAD</w:t>
      </w:r>
    </w:p>
    <w:p w14:paraId="43E95B42" w14:textId="77777777" w:rsidR="00F270CF" w:rsidRPr="00F270CF" w:rsidRDefault="00F270CF" w:rsidP="00F270CF">
      <w:pPr>
        <w:jc w:val="both"/>
        <w:rPr>
          <w:rFonts w:ascii="Bookman Old Style" w:hAnsi="Bookman Old Style"/>
          <w:b/>
          <w:bCs/>
        </w:rPr>
      </w:pPr>
      <w:r w:rsidRPr="00F270CF">
        <w:rPr>
          <w:rFonts w:ascii="Bookman Old Style" w:hAnsi="Bookman Old Style"/>
          <w:b/>
          <w:bCs/>
        </w:rPr>
        <w:t>Comunidad Autónoma de Andalucía. Convenio</w:t>
      </w:r>
    </w:p>
    <w:p w14:paraId="6A5ED701" w14:textId="77777777" w:rsidR="00F270CF" w:rsidRPr="00F270CF" w:rsidRDefault="00F270CF" w:rsidP="00F270CF">
      <w:pPr>
        <w:jc w:val="both"/>
        <w:rPr>
          <w:rFonts w:ascii="Bookman Old Style" w:hAnsi="Bookman Old Style"/>
          <w:bCs/>
        </w:rPr>
      </w:pPr>
      <w:r w:rsidRPr="00F270CF">
        <w:rPr>
          <w:rFonts w:ascii="Bookman Old Style" w:hAnsi="Bookman Old Style"/>
          <w:bCs/>
        </w:rPr>
        <w:t>Resolución de 9 de julio de 2021, de la Secretaría de Estado de Sanidad, por la que se publica Convenio entre el Instituto Nacional de Gestión Sanitaria y la Universidad de Granada, para realizar prácticas académicas externas de enfermería y fisioterapia en centros sanitarios de Ceuta y Melilla.</w:t>
      </w:r>
    </w:p>
    <w:p w14:paraId="536B2E02" w14:textId="77777777" w:rsidR="00F270CF" w:rsidRPr="00F270CF" w:rsidRDefault="00293157" w:rsidP="00F270CF">
      <w:pPr>
        <w:jc w:val="both"/>
        <w:rPr>
          <w:rFonts w:ascii="Bookman Old Style" w:hAnsi="Bookman Old Style"/>
          <w:bCs/>
        </w:rPr>
      </w:pPr>
      <w:hyperlink r:id="rId892" w:tooltip="PDF firmado BOE-A-2021-12048" w:history="1">
        <w:r w:rsidR="00F270CF" w:rsidRPr="00F270CF">
          <w:rPr>
            <w:rStyle w:val="Hipervnculo"/>
            <w:rFonts w:ascii="Bookman Old Style" w:hAnsi="Bookman Old Style"/>
            <w:bCs/>
          </w:rPr>
          <w:t>PDF (BOE-A-2021-12048 - 8 págs. - 262 KB)</w:t>
        </w:r>
      </w:hyperlink>
    </w:p>
    <w:p w14:paraId="2B826C14" w14:textId="77777777" w:rsidR="00F270CF" w:rsidRPr="00F270CF" w:rsidRDefault="00F270CF" w:rsidP="00F270CF">
      <w:pPr>
        <w:jc w:val="both"/>
        <w:rPr>
          <w:rFonts w:ascii="Bookman Old Style" w:hAnsi="Bookman Old Style"/>
          <w:b/>
        </w:rPr>
      </w:pPr>
      <w:r w:rsidRPr="00F270CF">
        <w:rPr>
          <w:rFonts w:ascii="Bookman Old Style" w:hAnsi="Bookman Old Style"/>
          <w:b/>
        </w:rPr>
        <w:t>MINISTERIO DE UNIVERSIDADES</w:t>
      </w:r>
    </w:p>
    <w:p w14:paraId="4579182D" w14:textId="77777777" w:rsidR="00F270CF" w:rsidRPr="00F270CF" w:rsidRDefault="00F270CF" w:rsidP="00F270CF">
      <w:pPr>
        <w:jc w:val="both"/>
        <w:rPr>
          <w:rFonts w:ascii="Bookman Old Style" w:hAnsi="Bookman Old Style"/>
          <w:b/>
          <w:bCs/>
        </w:rPr>
      </w:pPr>
      <w:r w:rsidRPr="00F270CF">
        <w:rPr>
          <w:rFonts w:ascii="Bookman Old Style" w:hAnsi="Bookman Old Style"/>
          <w:b/>
          <w:bCs/>
        </w:rPr>
        <w:t>Convenios</w:t>
      </w:r>
    </w:p>
    <w:p w14:paraId="4A0D90B0" w14:textId="77777777" w:rsidR="00F270CF" w:rsidRPr="00F270CF" w:rsidRDefault="00F270CF" w:rsidP="00F270CF">
      <w:pPr>
        <w:jc w:val="both"/>
        <w:rPr>
          <w:rFonts w:ascii="Bookman Old Style" w:hAnsi="Bookman Old Style"/>
          <w:bCs/>
        </w:rPr>
      </w:pPr>
      <w:r w:rsidRPr="00F270CF">
        <w:rPr>
          <w:rFonts w:ascii="Bookman Old Style" w:hAnsi="Bookman Old Style"/>
          <w:bCs/>
        </w:rPr>
        <w:t>Resolución de 7 de julio de 2021, de la Universidad Internacional Menéndez Pelayo, O.A., por la que se publica el Convenio con la Sociedad Española de Inmunología, para la organización del seminario "Escuela de Inmunología en tiempos de pandemia".</w:t>
      </w:r>
    </w:p>
    <w:p w14:paraId="05747C25" w14:textId="77777777" w:rsidR="00F270CF" w:rsidRPr="00F270CF" w:rsidRDefault="00293157" w:rsidP="00F270CF">
      <w:pPr>
        <w:jc w:val="both"/>
        <w:rPr>
          <w:rFonts w:ascii="Bookman Old Style" w:hAnsi="Bookman Old Style"/>
          <w:bCs/>
        </w:rPr>
      </w:pPr>
      <w:hyperlink r:id="rId893" w:tooltip="PDF firmado BOE-A-2021-12052" w:history="1">
        <w:r w:rsidR="00F270CF" w:rsidRPr="00F270CF">
          <w:rPr>
            <w:rStyle w:val="Hipervnculo"/>
            <w:rFonts w:ascii="Bookman Old Style" w:hAnsi="Bookman Old Style"/>
            <w:bCs/>
          </w:rPr>
          <w:t>PDF (BOE-A-2021-12052 - 9 págs. - 273 KB)</w:t>
        </w:r>
      </w:hyperlink>
    </w:p>
    <w:p w14:paraId="229B6A09" w14:textId="773B2933" w:rsidR="00F270CF" w:rsidRDefault="00F270CF" w:rsidP="00F270CF">
      <w:pPr>
        <w:jc w:val="both"/>
        <w:rPr>
          <w:rFonts w:ascii="Bookman Old Style" w:hAnsi="Bookman Old Style"/>
          <w:b/>
          <w:bCs/>
        </w:rPr>
      </w:pPr>
      <w:r w:rsidRPr="00F270CF">
        <w:rPr>
          <w:rFonts w:ascii="Bookman Old Style" w:hAnsi="Bookman Old Style"/>
          <w:b/>
          <w:bCs/>
        </w:rPr>
        <w:t>V. Anuncios. - B. Otros anuncios oficiales</w:t>
      </w:r>
    </w:p>
    <w:p w14:paraId="1777D07B" w14:textId="77777777" w:rsidR="00F270CF" w:rsidRPr="00F270CF" w:rsidRDefault="00F270CF" w:rsidP="00F270CF">
      <w:pPr>
        <w:jc w:val="both"/>
        <w:rPr>
          <w:rFonts w:ascii="Bookman Old Style" w:hAnsi="Bookman Old Style"/>
          <w:b/>
          <w:bCs/>
        </w:rPr>
      </w:pPr>
      <w:r w:rsidRPr="00F270CF">
        <w:rPr>
          <w:rFonts w:ascii="Bookman Old Style" w:hAnsi="Bookman Old Style"/>
          <w:b/>
          <w:bCs/>
        </w:rPr>
        <w:t>AGENCIA ESPAÑOLA DE PROTECCIÓN DE DATOS</w:t>
      </w:r>
    </w:p>
    <w:p w14:paraId="7EB35146" w14:textId="77777777" w:rsidR="00F270CF" w:rsidRPr="00F270CF" w:rsidRDefault="00F270CF" w:rsidP="00F270CF">
      <w:pPr>
        <w:jc w:val="both"/>
        <w:rPr>
          <w:rFonts w:ascii="Bookman Old Style" w:hAnsi="Bookman Old Style"/>
          <w:bCs/>
        </w:rPr>
      </w:pPr>
      <w:r w:rsidRPr="00F270CF">
        <w:rPr>
          <w:rFonts w:ascii="Bookman Old Style" w:hAnsi="Bookman Old Style"/>
          <w:bCs/>
        </w:rPr>
        <w:t>Extracto de la Resolución de la Agencia Española de Protección de Datos, por la que se aprueban las bases reguladoras y se convoca el Premio a las Buenas Prácticas Educativas en Privacidad y Protección de Datos Personales para un Uso Seguro de Internet por los Menores</w:t>
      </w:r>
    </w:p>
    <w:p w14:paraId="4041EE74" w14:textId="77777777" w:rsidR="00F270CF" w:rsidRPr="00F270CF" w:rsidRDefault="00293157" w:rsidP="00F270CF">
      <w:pPr>
        <w:jc w:val="both"/>
        <w:rPr>
          <w:rFonts w:ascii="Bookman Old Style" w:hAnsi="Bookman Old Style"/>
          <w:bCs/>
        </w:rPr>
      </w:pPr>
      <w:hyperlink r:id="rId894" w:tooltip="PDF firmado BOE-B-2021-33541" w:history="1">
        <w:r w:rsidR="00F270CF" w:rsidRPr="00F270CF">
          <w:rPr>
            <w:rStyle w:val="Hipervnculo"/>
            <w:rFonts w:ascii="Bookman Old Style" w:hAnsi="Bookman Old Style"/>
            <w:bCs/>
          </w:rPr>
          <w:t>PDF (BOE-B-2021-33541 - 2 págs. - 174 KB)</w:t>
        </w:r>
      </w:hyperlink>
    </w:p>
    <w:p w14:paraId="52E5697E" w14:textId="7996464F" w:rsidR="0042589E" w:rsidRPr="00F270CF" w:rsidRDefault="00F270CF" w:rsidP="00972B29">
      <w:pPr>
        <w:jc w:val="both"/>
        <w:rPr>
          <w:rFonts w:ascii="Bookman Old Style" w:hAnsi="Bookman Old Style"/>
          <w:b/>
          <w:color w:val="FF0000"/>
          <w:lang w:val="es-ES_tradnl"/>
        </w:rPr>
      </w:pPr>
      <w:r w:rsidRPr="00F270CF">
        <w:rPr>
          <w:rFonts w:ascii="Bookman Old Style" w:hAnsi="Bookman Old Style"/>
          <w:b/>
          <w:color w:val="FF0000"/>
          <w:highlight w:val="yellow"/>
          <w:lang w:val="es-ES_tradnl"/>
        </w:rPr>
        <w:t>BOC 19/07/2021</w:t>
      </w:r>
    </w:p>
    <w:p w14:paraId="746313C9" w14:textId="77777777" w:rsidR="00F270CF" w:rsidRPr="00F270CF" w:rsidRDefault="00F270CF" w:rsidP="00F270CF">
      <w:pPr>
        <w:jc w:val="both"/>
        <w:rPr>
          <w:rFonts w:ascii="Bookman Old Style" w:hAnsi="Bookman Old Style"/>
          <w:b/>
          <w:bCs/>
        </w:rPr>
      </w:pPr>
      <w:r w:rsidRPr="00F270CF">
        <w:rPr>
          <w:rFonts w:ascii="Bookman Old Style" w:hAnsi="Bookman Old Style"/>
          <w:b/>
          <w:bCs/>
        </w:rPr>
        <w:t>III. Otras Resoluciones</w:t>
      </w:r>
    </w:p>
    <w:p w14:paraId="3278EE37" w14:textId="77777777" w:rsidR="00F270CF" w:rsidRPr="00F270CF" w:rsidRDefault="00F270CF" w:rsidP="00F270CF">
      <w:pPr>
        <w:jc w:val="both"/>
        <w:rPr>
          <w:rFonts w:ascii="Bookman Old Style" w:hAnsi="Bookman Old Style"/>
          <w:b/>
          <w:bCs/>
        </w:rPr>
      </w:pPr>
      <w:r w:rsidRPr="00F270CF">
        <w:rPr>
          <w:rFonts w:ascii="Bookman Old Style" w:hAnsi="Bookman Old Style"/>
          <w:b/>
          <w:bCs/>
        </w:rPr>
        <w:t>Consejería de Obras Públicas, Transportes y Vivienda</w:t>
      </w:r>
    </w:p>
    <w:p w14:paraId="645784C0" w14:textId="77777777" w:rsidR="00F270CF" w:rsidRPr="00F270CF" w:rsidRDefault="00293157" w:rsidP="00F270CF">
      <w:pPr>
        <w:jc w:val="both"/>
        <w:rPr>
          <w:rFonts w:ascii="Bookman Old Style" w:hAnsi="Bookman Old Style"/>
          <w:bCs/>
        </w:rPr>
      </w:pPr>
      <w:hyperlink r:id="rId895" w:tooltip="Ir a la disposición 2012/048/001" w:history="1">
        <w:r w:rsidR="00F270CF" w:rsidRPr="00F270CF">
          <w:rPr>
            <w:rStyle w:val="Hipervnculo"/>
            <w:rFonts w:ascii="Bookman Old Style" w:hAnsi="Bookman Old Style"/>
            <w:bCs/>
          </w:rPr>
          <w:t>3513</w:t>
        </w:r>
      </w:hyperlink>
      <w:r w:rsidR="00F270CF" w:rsidRPr="00F270CF">
        <w:rPr>
          <w:rFonts w:ascii="Bookman Old Style" w:hAnsi="Bookman Old Style"/>
          <w:bCs/>
        </w:rPr>
        <w:t> </w:t>
      </w:r>
      <w:hyperlink r:id="rId896" w:history="1">
        <w:r w:rsidR="00F270CF" w:rsidRPr="00F270CF">
          <w:rPr>
            <w:rStyle w:val="Hipervnculo"/>
            <w:rFonts w:ascii="Bookman Old Style" w:hAnsi="Bookman Old Style"/>
            <w:bCs/>
          </w:rPr>
          <w:t xml:space="preserve">Instituto Canario de la </w:t>
        </w:r>
        <w:proofErr w:type="gramStart"/>
        <w:r w:rsidR="00F270CF" w:rsidRPr="00F270CF">
          <w:rPr>
            <w:rStyle w:val="Hipervnculo"/>
            <w:rFonts w:ascii="Bookman Old Style" w:hAnsi="Bookman Old Style"/>
            <w:bCs/>
          </w:rPr>
          <w:t>Vivienda.-</w:t>
        </w:r>
        <w:proofErr w:type="gramEnd"/>
        <w:r w:rsidR="00F270CF" w:rsidRPr="00F270CF">
          <w:rPr>
            <w:rStyle w:val="Hipervnculo"/>
            <w:rFonts w:ascii="Bookman Old Style" w:hAnsi="Bookman Old Style"/>
            <w:bCs/>
          </w:rPr>
          <w:t xml:space="preserve"> Resolución de 12 de julio de 2021, del Presidente, de concesión directa condicionada de ayuda para contribuir a minimizar el impacto económico y social del COVID-19 en los alquileres de vivienda habitual de las solicitudes presentadas y completas el día 20 de mayo de 2020.</w:t>
        </w:r>
      </w:hyperlink>
    </w:p>
    <w:p w14:paraId="0C8CB29D" w14:textId="77777777" w:rsidR="00F270CF" w:rsidRPr="00F270CF" w:rsidRDefault="00F270CF" w:rsidP="00F270CF">
      <w:pPr>
        <w:jc w:val="both"/>
        <w:rPr>
          <w:rFonts w:ascii="Bookman Old Style" w:hAnsi="Bookman Old Style"/>
          <w:bCs/>
        </w:rPr>
      </w:pPr>
      <w:r w:rsidRPr="00F270CF">
        <w:rPr>
          <w:rFonts w:ascii="Bookman Old Style" w:hAnsi="Bookman Old Style"/>
          <w:bCs/>
        </w:rPr>
        <w:t>34 páginas. Formato de archivo en PDF/Adobe Acrobat. Tamaño: 1.79 Mb.</w:t>
      </w:r>
    </w:p>
    <w:p w14:paraId="0CACE3FD" w14:textId="77777777" w:rsidR="00F270CF" w:rsidRPr="00F270CF" w:rsidRDefault="00F270CF" w:rsidP="00F270CF">
      <w:pPr>
        <w:jc w:val="both"/>
        <w:rPr>
          <w:rFonts w:ascii="Bookman Old Style" w:hAnsi="Bookman Old Style"/>
          <w:bCs/>
        </w:rPr>
      </w:pPr>
      <w:r w:rsidRPr="00F270CF">
        <w:rPr>
          <w:rFonts w:ascii="Bookman Old Style" w:hAnsi="Bookman Old Style"/>
          <w:bCs/>
        </w:rPr>
        <w:lastRenderedPageBreak/>
        <w:t>BOC-A-2021-147-3513. </w:t>
      </w:r>
      <w:hyperlink r:id="rId897" w:tooltip="Vista previa (Versión no oficial)" w:history="1">
        <w:r w:rsidRPr="00F270CF">
          <w:rPr>
            <w:rStyle w:val="Hipervnculo"/>
            <w:rFonts w:ascii="Bookman Old Style" w:hAnsi="Bookman Old Style"/>
            <w:bCs/>
          </w:rPr>
          <w:t>Versión HTML</w:t>
        </w:r>
      </w:hyperlink>
      <w:r w:rsidRPr="00F270CF">
        <w:rPr>
          <w:rFonts w:ascii="Bookman Old Style" w:hAnsi="Bookman Old Style"/>
          <w:bCs/>
        </w:rPr>
        <w:t> - </w:t>
      </w:r>
      <w:hyperlink r:id="rId898" w:tooltip="Descargar la firma electrónica" w:history="1">
        <w:r w:rsidRPr="00F270CF">
          <w:rPr>
            <w:rStyle w:val="Hipervnculo"/>
            <w:rFonts w:ascii="Bookman Old Style" w:hAnsi="Bookman Old Style"/>
            <w:bCs/>
          </w:rPr>
          <w:t>Firma electrónica</w:t>
        </w:r>
      </w:hyperlink>
      <w:r w:rsidRPr="00F270CF">
        <w:rPr>
          <w:rFonts w:ascii="Bookman Old Style" w:hAnsi="Bookman Old Style"/>
          <w:bCs/>
        </w:rPr>
        <w:t> - </w:t>
      </w:r>
      <w:hyperlink r:id="rId899" w:tooltip="Descargar en formato PDF" w:history="1">
        <w:r w:rsidRPr="00F270CF">
          <w:rPr>
            <w:rStyle w:val="Hipervnculo"/>
            <w:rFonts w:ascii="Bookman Old Style" w:hAnsi="Bookman Old Style"/>
            <w:bCs/>
          </w:rPr>
          <w:t>Descargar</w:t>
        </w:r>
      </w:hyperlink>
    </w:p>
    <w:p w14:paraId="5FB3282A" w14:textId="77777777" w:rsidR="00F270CF" w:rsidRPr="00F270CF" w:rsidRDefault="00293157" w:rsidP="00F270CF">
      <w:pPr>
        <w:jc w:val="both"/>
        <w:rPr>
          <w:rFonts w:ascii="Bookman Old Style" w:hAnsi="Bookman Old Style"/>
          <w:bCs/>
        </w:rPr>
      </w:pPr>
      <w:hyperlink r:id="rId900" w:tooltip="Ir a la disposición 2012/048/001" w:history="1">
        <w:r w:rsidR="00F270CF" w:rsidRPr="00F270CF">
          <w:rPr>
            <w:rStyle w:val="Hipervnculo"/>
            <w:rFonts w:ascii="Bookman Old Style" w:hAnsi="Bookman Old Style"/>
            <w:bCs/>
          </w:rPr>
          <w:t>3514</w:t>
        </w:r>
      </w:hyperlink>
      <w:r w:rsidR="00F270CF" w:rsidRPr="00F270CF">
        <w:rPr>
          <w:rFonts w:ascii="Bookman Old Style" w:hAnsi="Bookman Old Style"/>
          <w:bCs/>
        </w:rPr>
        <w:t> </w:t>
      </w:r>
      <w:hyperlink r:id="rId901" w:history="1">
        <w:r w:rsidR="00F270CF" w:rsidRPr="00F270CF">
          <w:rPr>
            <w:rStyle w:val="Hipervnculo"/>
            <w:rFonts w:ascii="Bookman Old Style" w:hAnsi="Bookman Old Style"/>
            <w:bCs/>
          </w:rPr>
          <w:t xml:space="preserve">Instituto Canario de la </w:t>
        </w:r>
        <w:proofErr w:type="gramStart"/>
        <w:r w:rsidR="00F270CF" w:rsidRPr="00F270CF">
          <w:rPr>
            <w:rStyle w:val="Hipervnculo"/>
            <w:rFonts w:ascii="Bookman Old Style" w:hAnsi="Bookman Old Style"/>
            <w:bCs/>
          </w:rPr>
          <w:t>Vivienda.-</w:t>
        </w:r>
        <w:proofErr w:type="gramEnd"/>
        <w:r w:rsidR="00F270CF" w:rsidRPr="00F270CF">
          <w:rPr>
            <w:rStyle w:val="Hipervnculo"/>
            <w:rFonts w:ascii="Bookman Old Style" w:hAnsi="Bookman Old Style"/>
            <w:bCs/>
          </w:rPr>
          <w:t xml:space="preserve"> Resolución de 12 de julio de 2021, del Presidente, de denegación de las solicitudes de ayuda para contribuir a minimizar el impacto económico y social del COVID-19 en los alquileres de vivienda habitual presentadas el día 20 de mayo de 2020.</w:t>
        </w:r>
      </w:hyperlink>
    </w:p>
    <w:p w14:paraId="7718C97E" w14:textId="77777777" w:rsidR="00F270CF" w:rsidRPr="00F270CF" w:rsidRDefault="00F270CF" w:rsidP="00F270CF">
      <w:pPr>
        <w:jc w:val="both"/>
        <w:rPr>
          <w:rFonts w:ascii="Bookman Old Style" w:hAnsi="Bookman Old Style"/>
          <w:bCs/>
        </w:rPr>
      </w:pPr>
      <w:r w:rsidRPr="00F270CF">
        <w:rPr>
          <w:rFonts w:ascii="Bookman Old Style" w:hAnsi="Bookman Old Style"/>
          <w:bCs/>
        </w:rPr>
        <w:t>12 páginas. Formato de archivo en PDF/Adobe Acrobat. Tamaño: 890.89 Kb.</w:t>
      </w:r>
    </w:p>
    <w:p w14:paraId="0CF6D8BE" w14:textId="77777777" w:rsidR="00F270CF" w:rsidRPr="00F270CF" w:rsidRDefault="00F270CF" w:rsidP="00F270CF">
      <w:pPr>
        <w:jc w:val="both"/>
        <w:rPr>
          <w:rFonts w:ascii="Bookman Old Style" w:hAnsi="Bookman Old Style"/>
          <w:bCs/>
        </w:rPr>
      </w:pPr>
      <w:r w:rsidRPr="00F270CF">
        <w:rPr>
          <w:rFonts w:ascii="Bookman Old Style" w:hAnsi="Bookman Old Style"/>
          <w:bCs/>
        </w:rPr>
        <w:t>BOC-A-2021-147-3514. </w:t>
      </w:r>
      <w:hyperlink r:id="rId902" w:tooltip="Vista previa (Versión no oficial)" w:history="1">
        <w:r w:rsidRPr="00F270CF">
          <w:rPr>
            <w:rStyle w:val="Hipervnculo"/>
            <w:rFonts w:ascii="Bookman Old Style" w:hAnsi="Bookman Old Style"/>
            <w:bCs/>
          </w:rPr>
          <w:t>Versión HTML</w:t>
        </w:r>
      </w:hyperlink>
      <w:r w:rsidRPr="00F270CF">
        <w:rPr>
          <w:rFonts w:ascii="Bookman Old Style" w:hAnsi="Bookman Old Style"/>
          <w:bCs/>
        </w:rPr>
        <w:t> - </w:t>
      </w:r>
      <w:hyperlink r:id="rId903" w:tooltip="Descargar la firma electrónica" w:history="1">
        <w:r w:rsidRPr="00F270CF">
          <w:rPr>
            <w:rStyle w:val="Hipervnculo"/>
            <w:rFonts w:ascii="Bookman Old Style" w:hAnsi="Bookman Old Style"/>
            <w:bCs/>
          </w:rPr>
          <w:t>Firma electrónica</w:t>
        </w:r>
      </w:hyperlink>
      <w:r w:rsidRPr="00F270CF">
        <w:rPr>
          <w:rFonts w:ascii="Bookman Old Style" w:hAnsi="Bookman Old Style"/>
          <w:bCs/>
        </w:rPr>
        <w:t> - </w:t>
      </w:r>
      <w:hyperlink r:id="rId904" w:tooltip="Descargar en formato PDF" w:history="1">
        <w:r w:rsidRPr="00F270CF">
          <w:rPr>
            <w:rStyle w:val="Hipervnculo"/>
            <w:rFonts w:ascii="Bookman Old Style" w:hAnsi="Bookman Old Style"/>
            <w:bCs/>
          </w:rPr>
          <w:t>Descargar</w:t>
        </w:r>
      </w:hyperlink>
    </w:p>
    <w:p w14:paraId="74E5AF23" w14:textId="77777777" w:rsidR="00F270CF" w:rsidRPr="00F270CF" w:rsidRDefault="00293157" w:rsidP="00F270CF">
      <w:pPr>
        <w:jc w:val="both"/>
        <w:rPr>
          <w:rFonts w:ascii="Bookman Old Style" w:hAnsi="Bookman Old Style"/>
          <w:bCs/>
        </w:rPr>
      </w:pPr>
      <w:hyperlink r:id="rId905" w:tooltip="Ir a la disposición 2012/048/001" w:history="1">
        <w:r w:rsidR="00F270CF" w:rsidRPr="00F270CF">
          <w:rPr>
            <w:rStyle w:val="Hipervnculo"/>
            <w:rFonts w:ascii="Bookman Old Style" w:hAnsi="Bookman Old Style"/>
            <w:bCs/>
          </w:rPr>
          <w:t>3515</w:t>
        </w:r>
      </w:hyperlink>
      <w:r w:rsidR="00F270CF" w:rsidRPr="00F270CF">
        <w:rPr>
          <w:rFonts w:ascii="Bookman Old Style" w:hAnsi="Bookman Old Style"/>
          <w:bCs/>
        </w:rPr>
        <w:t> </w:t>
      </w:r>
      <w:hyperlink r:id="rId906" w:history="1">
        <w:r w:rsidR="00F270CF" w:rsidRPr="00F270CF">
          <w:rPr>
            <w:rStyle w:val="Hipervnculo"/>
            <w:rFonts w:ascii="Bookman Old Style" w:hAnsi="Bookman Old Style"/>
            <w:bCs/>
          </w:rPr>
          <w:t xml:space="preserve">Instituto Canario de la </w:t>
        </w:r>
        <w:proofErr w:type="gramStart"/>
        <w:r w:rsidR="00F270CF" w:rsidRPr="00F270CF">
          <w:rPr>
            <w:rStyle w:val="Hipervnculo"/>
            <w:rFonts w:ascii="Bookman Old Style" w:hAnsi="Bookman Old Style"/>
            <w:bCs/>
          </w:rPr>
          <w:t>Vivienda.-</w:t>
        </w:r>
        <w:proofErr w:type="gramEnd"/>
        <w:r w:rsidR="00F270CF" w:rsidRPr="00F270CF">
          <w:rPr>
            <w:rStyle w:val="Hipervnculo"/>
            <w:rFonts w:ascii="Bookman Old Style" w:hAnsi="Bookman Old Style"/>
            <w:bCs/>
          </w:rPr>
          <w:t xml:space="preserve"> Resolución de 9 de julio de 2021,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20 de mayo de 2020.</w:t>
        </w:r>
      </w:hyperlink>
    </w:p>
    <w:p w14:paraId="2A7CC1CF" w14:textId="77777777" w:rsidR="00F270CF" w:rsidRPr="00F270CF" w:rsidRDefault="00F270CF" w:rsidP="00F270CF">
      <w:pPr>
        <w:jc w:val="both"/>
        <w:rPr>
          <w:rFonts w:ascii="Bookman Old Style" w:hAnsi="Bookman Old Style"/>
          <w:bCs/>
        </w:rPr>
      </w:pPr>
      <w:r w:rsidRPr="00F270CF">
        <w:rPr>
          <w:rFonts w:ascii="Bookman Old Style" w:hAnsi="Bookman Old Style"/>
          <w:bCs/>
        </w:rPr>
        <w:t>8 páginas. Formato de archivo en PDF/Adobe Acrobat. Tamaño: 769.70 Kb.</w:t>
      </w:r>
    </w:p>
    <w:p w14:paraId="0F23F1DA" w14:textId="77777777" w:rsidR="00F270CF" w:rsidRPr="00F270CF" w:rsidRDefault="00F270CF" w:rsidP="00F270CF">
      <w:pPr>
        <w:jc w:val="both"/>
        <w:rPr>
          <w:rFonts w:ascii="Bookman Old Style" w:hAnsi="Bookman Old Style"/>
          <w:bCs/>
        </w:rPr>
      </w:pPr>
      <w:r w:rsidRPr="00F270CF">
        <w:rPr>
          <w:rFonts w:ascii="Bookman Old Style" w:hAnsi="Bookman Old Style"/>
          <w:bCs/>
        </w:rPr>
        <w:t>BOC-A-2021-147-3515. </w:t>
      </w:r>
      <w:hyperlink r:id="rId907" w:tooltip="Vista previa (Versión no oficial)" w:history="1">
        <w:r w:rsidRPr="00F270CF">
          <w:rPr>
            <w:rStyle w:val="Hipervnculo"/>
            <w:rFonts w:ascii="Bookman Old Style" w:hAnsi="Bookman Old Style"/>
            <w:bCs/>
          </w:rPr>
          <w:t>Versión HTML</w:t>
        </w:r>
      </w:hyperlink>
      <w:r w:rsidRPr="00F270CF">
        <w:rPr>
          <w:rFonts w:ascii="Bookman Old Style" w:hAnsi="Bookman Old Style"/>
          <w:bCs/>
        </w:rPr>
        <w:t> - </w:t>
      </w:r>
      <w:hyperlink r:id="rId908" w:tooltip="Descargar la firma electrónica" w:history="1">
        <w:r w:rsidRPr="00F270CF">
          <w:rPr>
            <w:rStyle w:val="Hipervnculo"/>
            <w:rFonts w:ascii="Bookman Old Style" w:hAnsi="Bookman Old Style"/>
            <w:bCs/>
          </w:rPr>
          <w:t>Firma electrónica</w:t>
        </w:r>
      </w:hyperlink>
      <w:r w:rsidRPr="00F270CF">
        <w:rPr>
          <w:rFonts w:ascii="Bookman Old Style" w:hAnsi="Bookman Old Style"/>
          <w:bCs/>
        </w:rPr>
        <w:t> - </w:t>
      </w:r>
      <w:hyperlink r:id="rId909" w:tooltip="Descargar en formato PDF" w:history="1">
        <w:r w:rsidRPr="00F270CF">
          <w:rPr>
            <w:rStyle w:val="Hipervnculo"/>
            <w:rFonts w:ascii="Bookman Old Style" w:hAnsi="Bookman Old Style"/>
            <w:bCs/>
          </w:rPr>
          <w:t>Descargar</w:t>
        </w:r>
      </w:hyperlink>
    </w:p>
    <w:p w14:paraId="285A69E7" w14:textId="77777777" w:rsidR="0042589E" w:rsidRPr="0042589E" w:rsidRDefault="0042589E" w:rsidP="0042589E">
      <w:pPr>
        <w:jc w:val="both"/>
        <w:rPr>
          <w:rFonts w:ascii="Bookman Old Style" w:hAnsi="Bookman Old Style"/>
          <w:b/>
          <w:color w:val="FF0000"/>
          <w:lang w:val="es-ES_tradnl"/>
        </w:rPr>
      </w:pPr>
      <w:r w:rsidRPr="0042589E">
        <w:rPr>
          <w:rFonts w:ascii="Bookman Old Style" w:hAnsi="Bookman Old Style"/>
          <w:b/>
          <w:color w:val="FF0000"/>
          <w:highlight w:val="yellow"/>
          <w:lang w:val="es-ES_tradnl"/>
        </w:rPr>
        <w:t>BOE 17/07/2021</w:t>
      </w:r>
    </w:p>
    <w:p w14:paraId="2F9D8DD9" w14:textId="77777777" w:rsidR="0042589E" w:rsidRPr="0042589E" w:rsidRDefault="0042589E" w:rsidP="0042589E">
      <w:pPr>
        <w:jc w:val="both"/>
        <w:rPr>
          <w:rFonts w:ascii="Bookman Old Style" w:hAnsi="Bookman Old Style"/>
          <w:b/>
          <w:bCs/>
        </w:rPr>
      </w:pPr>
      <w:r w:rsidRPr="0042589E">
        <w:rPr>
          <w:rFonts w:ascii="Bookman Old Style" w:hAnsi="Bookman Old Style"/>
          <w:b/>
          <w:bCs/>
        </w:rPr>
        <w:t>I. Disposiciones generales</w:t>
      </w:r>
    </w:p>
    <w:p w14:paraId="4A5789E2" w14:textId="77777777" w:rsidR="0042589E" w:rsidRPr="0042589E" w:rsidRDefault="0042589E" w:rsidP="0042589E">
      <w:pPr>
        <w:jc w:val="both"/>
        <w:rPr>
          <w:rFonts w:ascii="Bookman Old Style" w:hAnsi="Bookman Old Style"/>
          <w:b/>
        </w:rPr>
      </w:pPr>
      <w:r w:rsidRPr="0042589E">
        <w:rPr>
          <w:rFonts w:ascii="Bookman Old Style" w:hAnsi="Bookman Old Style"/>
          <w:b/>
        </w:rPr>
        <w:t>MINISTERIO DE LA PRESIDENCIA, RELACIONES CON LAS CORTES Y MEMORIA DEMOCRÁTICA</w:t>
      </w:r>
    </w:p>
    <w:p w14:paraId="1B518AF4" w14:textId="77777777" w:rsidR="0042589E" w:rsidRPr="0042589E" w:rsidRDefault="0042589E" w:rsidP="0042589E">
      <w:pPr>
        <w:jc w:val="both"/>
        <w:rPr>
          <w:rFonts w:ascii="Bookman Old Style" w:hAnsi="Bookman Old Style"/>
          <w:b/>
          <w:bCs/>
        </w:rPr>
      </w:pPr>
      <w:r w:rsidRPr="0042589E">
        <w:rPr>
          <w:rFonts w:ascii="Bookman Old Style" w:hAnsi="Bookman Old Style"/>
          <w:b/>
          <w:bCs/>
        </w:rPr>
        <w:t>Medidas excepcionales</w:t>
      </w:r>
    </w:p>
    <w:p w14:paraId="224C830A" w14:textId="77777777" w:rsidR="0042589E" w:rsidRPr="0042589E" w:rsidRDefault="0042589E" w:rsidP="0042589E">
      <w:pPr>
        <w:jc w:val="both"/>
        <w:rPr>
          <w:rFonts w:ascii="Bookman Old Style" w:hAnsi="Bookman Old Style"/>
          <w:bCs/>
          <w:lang w:val="es-ES_tradnl"/>
        </w:rPr>
      </w:pPr>
      <w:r w:rsidRPr="0042589E">
        <w:rPr>
          <w:rFonts w:ascii="Bookman Old Style" w:hAnsi="Bookman Old Style"/>
          <w:bCs/>
          <w:lang w:val="es-ES_tradnl"/>
        </w:rPr>
        <w:t xml:space="preserve">Orden PCM/755/2021, de 16 de julio, por la que se publica el Acuerdo del Consejo de </w:t>
      </w:r>
      <w:proofErr w:type="gramStart"/>
      <w:r w:rsidRPr="0042589E">
        <w:rPr>
          <w:rFonts w:ascii="Bookman Old Style" w:hAnsi="Bookman Old Style"/>
          <w:bCs/>
          <w:lang w:val="es-ES_tradnl"/>
        </w:rPr>
        <w:t>Ministros</w:t>
      </w:r>
      <w:proofErr w:type="gramEnd"/>
      <w:r w:rsidRPr="0042589E">
        <w:rPr>
          <w:rFonts w:ascii="Bookman Old Style" w:hAnsi="Bookman Old Style"/>
          <w:bCs/>
          <w:lang w:val="es-ES_tradnl"/>
        </w:rPr>
        <w:t xml:space="preserve"> de 13 de julio de 2021, por el que se prorroga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6C4BECA6" w14:textId="77777777" w:rsidR="0042589E" w:rsidRPr="0042589E" w:rsidRDefault="00293157" w:rsidP="0042589E">
      <w:pPr>
        <w:jc w:val="both"/>
        <w:rPr>
          <w:rFonts w:ascii="Bookman Old Style" w:hAnsi="Bookman Old Style"/>
          <w:bCs/>
        </w:rPr>
      </w:pPr>
      <w:hyperlink r:id="rId910" w:tooltip="PDF firmado BOE-A-2021-11917" w:history="1">
        <w:r w:rsidR="0042589E" w:rsidRPr="0042589E">
          <w:rPr>
            <w:rStyle w:val="Hipervnculo"/>
            <w:rFonts w:ascii="Bookman Old Style" w:hAnsi="Bookman Old Style"/>
            <w:bCs/>
          </w:rPr>
          <w:t>PDF (BOE-A-2021-11917 - 3 págs. - 227 KB)</w:t>
        </w:r>
      </w:hyperlink>
    </w:p>
    <w:p w14:paraId="37C28A3A" w14:textId="77777777" w:rsidR="0042589E" w:rsidRPr="0042589E" w:rsidRDefault="0042589E" w:rsidP="0042589E">
      <w:pPr>
        <w:jc w:val="both"/>
        <w:rPr>
          <w:rFonts w:ascii="Bookman Old Style" w:hAnsi="Bookman Old Style"/>
          <w:b/>
          <w:bCs/>
        </w:rPr>
      </w:pPr>
      <w:r w:rsidRPr="0042589E">
        <w:rPr>
          <w:rFonts w:ascii="Bookman Old Style" w:hAnsi="Bookman Old Style"/>
          <w:b/>
          <w:bCs/>
        </w:rPr>
        <w:t>Vehículos eléctricos</w:t>
      </w:r>
    </w:p>
    <w:p w14:paraId="3D3D9888" w14:textId="77777777" w:rsidR="0042589E" w:rsidRPr="0042589E" w:rsidRDefault="0042589E" w:rsidP="0042589E">
      <w:pPr>
        <w:jc w:val="both"/>
        <w:rPr>
          <w:rFonts w:ascii="Bookman Old Style" w:hAnsi="Bookman Old Style"/>
          <w:bCs/>
          <w:lang w:val="es-ES_tradnl"/>
        </w:rPr>
      </w:pPr>
      <w:r w:rsidRPr="0042589E">
        <w:rPr>
          <w:rFonts w:ascii="Bookman Old Style" w:hAnsi="Bookman Old Style"/>
          <w:bCs/>
          <w:lang w:val="es-ES_tradnl"/>
        </w:rPr>
        <w:t xml:space="preserve">Orden PCM/756/2021, de 16 de julio, por la que se publica el Acuerdo del Consejo de </w:t>
      </w:r>
      <w:proofErr w:type="gramStart"/>
      <w:r w:rsidRPr="0042589E">
        <w:rPr>
          <w:rFonts w:ascii="Bookman Old Style" w:hAnsi="Bookman Old Style"/>
          <w:bCs/>
          <w:lang w:val="es-ES_tradnl"/>
        </w:rPr>
        <w:t>Ministros</w:t>
      </w:r>
      <w:proofErr w:type="gramEnd"/>
      <w:r w:rsidRPr="0042589E">
        <w:rPr>
          <w:rFonts w:ascii="Bookman Old Style" w:hAnsi="Bookman Old Style"/>
          <w:bCs/>
          <w:lang w:val="es-ES_tradnl"/>
        </w:rPr>
        <w:t xml:space="preserve"> de 13 de julio de 2021, por el que se declara como Proyecto Estratégico para la Recuperación y Transformación Económica el desarrollo de un ecosistema para la fabricación del Vehículo Eléctrico y Conectado.</w:t>
      </w:r>
    </w:p>
    <w:p w14:paraId="7F115B7D" w14:textId="77777777" w:rsidR="0042589E" w:rsidRPr="0042589E" w:rsidRDefault="00293157" w:rsidP="0042589E">
      <w:pPr>
        <w:jc w:val="both"/>
        <w:rPr>
          <w:rFonts w:ascii="Bookman Old Style" w:hAnsi="Bookman Old Style"/>
          <w:bCs/>
        </w:rPr>
      </w:pPr>
      <w:hyperlink r:id="rId911" w:tooltip="PDF firmado BOE-A-2021-11918" w:history="1">
        <w:r w:rsidR="0042589E" w:rsidRPr="0042589E">
          <w:rPr>
            <w:rStyle w:val="Hipervnculo"/>
            <w:rFonts w:ascii="Bookman Old Style" w:hAnsi="Bookman Old Style"/>
            <w:bCs/>
          </w:rPr>
          <w:t>PDF (BOE-A-2021-11918 - 5 págs. - 245 KB)</w:t>
        </w:r>
      </w:hyperlink>
    </w:p>
    <w:p w14:paraId="57EFD28E" w14:textId="77777777" w:rsidR="0042589E" w:rsidRPr="0042589E" w:rsidRDefault="0042589E" w:rsidP="0042589E">
      <w:pPr>
        <w:jc w:val="both"/>
        <w:rPr>
          <w:rFonts w:ascii="Bookman Old Style" w:hAnsi="Bookman Old Style"/>
          <w:b/>
        </w:rPr>
      </w:pPr>
      <w:r w:rsidRPr="0042589E">
        <w:rPr>
          <w:rFonts w:ascii="Bookman Old Style" w:hAnsi="Bookman Old Style"/>
          <w:b/>
        </w:rPr>
        <w:t>MINISTERIO PARA LA TRANSICIÓN ECOLÓGICA Y EL RETO DEMOGRÁFICO</w:t>
      </w:r>
    </w:p>
    <w:p w14:paraId="266D6D13" w14:textId="77777777" w:rsidR="0042589E" w:rsidRPr="0042589E" w:rsidRDefault="0042589E" w:rsidP="0042589E">
      <w:pPr>
        <w:jc w:val="both"/>
        <w:rPr>
          <w:rFonts w:ascii="Bookman Old Style" w:hAnsi="Bookman Old Style"/>
          <w:b/>
          <w:bCs/>
        </w:rPr>
      </w:pPr>
      <w:r w:rsidRPr="0042589E">
        <w:rPr>
          <w:rFonts w:ascii="Bookman Old Style" w:hAnsi="Bookman Old Style"/>
          <w:b/>
          <w:bCs/>
        </w:rPr>
        <w:lastRenderedPageBreak/>
        <w:t>Ayudas</w:t>
      </w:r>
    </w:p>
    <w:p w14:paraId="4EFE436C" w14:textId="77777777" w:rsidR="0042589E" w:rsidRPr="0042589E" w:rsidRDefault="0042589E" w:rsidP="0042589E">
      <w:pPr>
        <w:jc w:val="both"/>
        <w:rPr>
          <w:rFonts w:ascii="Bookman Old Style" w:hAnsi="Bookman Old Style"/>
          <w:bCs/>
          <w:lang w:val="es-ES_tradnl"/>
        </w:rPr>
      </w:pPr>
      <w:r w:rsidRPr="0042589E">
        <w:rPr>
          <w:rFonts w:ascii="Bookman Old Style" w:hAnsi="Bookman Old Style"/>
          <w:bCs/>
          <w:lang w:val="es-ES_tradnl"/>
        </w:rPr>
        <w:t>Resolución de 15 de julio de 2021, del Instituto para la Diversificación y Ahorro de la Energía, E.P.E., M.P., por la que se publica la Resolución de 15 de julio de 2021, del Consejo de Administración, por la que se amplía el presupuesto del Programa de ayudas para actuaciones de eficiencia energética en PYME y gran empresa del sector industrial, regulado por el Real Decreto 263/2019, de 12 de abril.</w:t>
      </w:r>
    </w:p>
    <w:p w14:paraId="0B6D780E" w14:textId="77777777" w:rsidR="0042589E" w:rsidRPr="0042589E" w:rsidRDefault="00293157" w:rsidP="0042589E">
      <w:pPr>
        <w:jc w:val="both"/>
        <w:rPr>
          <w:rFonts w:ascii="Bookman Old Style" w:hAnsi="Bookman Old Style"/>
          <w:bCs/>
        </w:rPr>
      </w:pPr>
      <w:hyperlink r:id="rId912" w:tooltip="PDF firmado BOE-A-2021-11920" w:history="1">
        <w:r w:rsidR="0042589E" w:rsidRPr="0042589E">
          <w:rPr>
            <w:rStyle w:val="Hipervnculo"/>
            <w:rFonts w:ascii="Bookman Old Style" w:hAnsi="Bookman Old Style"/>
            <w:bCs/>
          </w:rPr>
          <w:t>PDF (BOE-A-2021-11920 - 2 págs. - 222 KB)</w:t>
        </w:r>
      </w:hyperlink>
    </w:p>
    <w:p w14:paraId="01A36132" w14:textId="77777777" w:rsidR="0042589E" w:rsidRPr="0042589E" w:rsidRDefault="0042589E" w:rsidP="0042589E">
      <w:pPr>
        <w:jc w:val="both"/>
        <w:rPr>
          <w:rFonts w:ascii="Bookman Old Style" w:hAnsi="Bookman Old Style"/>
          <w:b/>
          <w:color w:val="FF0000"/>
          <w:lang w:val="es-ES_tradnl"/>
        </w:rPr>
      </w:pPr>
      <w:r w:rsidRPr="0042589E">
        <w:rPr>
          <w:rFonts w:ascii="Bookman Old Style" w:hAnsi="Bookman Old Style"/>
          <w:b/>
          <w:color w:val="FF0000"/>
          <w:highlight w:val="yellow"/>
          <w:lang w:val="es-ES_tradnl"/>
        </w:rPr>
        <w:t>BOE 16/07/2021</w:t>
      </w:r>
    </w:p>
    <w:p w14:paraId="73D45FCD" w14:textId="77777777" w:rsidR="0042589E" w:rsidRPr="0042589E" w:rsidRDefault="0042589E" w:rsidP="0042589E">
      <w:pPr>
        <w:jc w:val="both"/>
        <w:rPr>
          <w:rFonts w:ascii="Bookman Old Style" w:hAnsi="Bookman Old Style"/>
          <w:b/>
          <w:bCs/>
        </w:rPr>
      </w:pPr>
      <w:r w:rsidRPr="0042589E">
        <w:rPr>
          <w:rFonts w:ascii="Bookman Old Style" w:hAnsi="Bookman Old Style"/>
          <w:b/>
          <w:bCs/>
        </w:rPr>
        <w:t>I. Disposiciones generales</w:t>
      </w:r>
    </w:p>
    <w:p w14:paraId="356C34DC" w14:textId="77777777" w:rsidR="0042589E" w:rsidRPr="0042589E" w:rsidRDefault="0042589E" w:rsidP="0042589E">
      <w:pPr>
        <w:jc w:val="both"/>
        <w:rPr>
          <w:rFonts w:ascii="Bookman Old Style" w:hAnsi="Bookman Old Style"/>
          <w:b/>
        </w:rPr>
      </w:pPr>
      <w:r w:rsidRPr="0042589E">
        <w:rPr>
          <w:rFonts w:ascii="Bookman Old Style" w:hAnsi="Bookman Old Style"/>
          <w:b/>
        </w:rPr>
        <w:t>JEFATURA DEL ESTADO</w:t>
      </w:r>
    </w:p>
    <w:p w14:paraId="1334A4D5" w14:textId="77777777" w:rsidR="0042589E" w:rsidRPr="0042589E" w:rsidRDefault="0042589E" w:rsidP="0042589E">
      <w:pPr>
        <w:jc w:val="both"/>
        <w:rPr>
          <w:rFonts w:ascii="Bookman Old Style" w:hAnsi="Bookman Old Style"/>
          <w:b/>
          <w:bCs/>
        </w:rPr>
      </w:pPr>
      <w:r w:rsidRPr="0042589E">
        <w:rPr>
          <w:rFonts w:ascii="Bookman Old Style" w:hAnsi="Bookman Old Style"/>
          <w:b/>
          <w:bCs/>
        </w:rPr>
        <w:t>Cambio climático</w:t>
      </w:r>
    </w:p>
    <w:p w14:paraId="65A428BD" w14:textId="77777777" w:rsidR="0042589E" w:rsidRPr="0042589E" w:rsidRDefault="0042589E" w:rsidP="0042589E">
      <w:pPr>
        <w:jc w:val="both"/>
        <w:rPr>
          <w:rFonts w:ascii="Bookman Old Style" w:hAnsi="Bookman Old Style"/>
          <w:bCs/>
          <w:lang w:val="es-ES_tradnl"/>
        </w:rPr>
      </w:pPr>
      <w:r w:rsidRPr="0042589E">
        <w:rPr>
          <w:rFonts w:ascii="Bookman Old Style" w:hAnsi="Bookman Old Style"/>
          <w:bCs/>
          <w:lang w:val="es-ES_tradnl"/>
        </w:rPr>
        <w:t>Corrección de errores de la Ley 7/2021, de 20 de mayo, de cambio climático y transición energética.</w:t>
      </w:r>
    </w:p>
    <w:p w14:paraId="65BBBEB0" w14:textId="77777777" w:rsidR="0042589E" w:rsidRPr="0042589E" w:rsidRDefault="00293157" w:rsidP="0042589E">
      <w:pPr>
        <w:jc w:val="both"/>
        <w:rPr>
          <w:rFonts w:ascii="Bookman Old Style" w:hAnsi="Bookman Old Style"/>
          <w:bCs/>
        </w:rPr>
      </w:pPr>
      <w:hyperlink r:id="rId913" w:tooltip="PDF firmado BOE-A-2021-11870" w:history="1">
        <w:r w:rsidR="0042589E" w:rsidRPr="0042589E">
          <w:rPr>
            <w:rStyle w:val="Hipervnculo"/>
            <w:rFonts w:ascii="Bookman Old Style" w:hAnsi="Bookman Old Style"/>
            <w:bCs/>
          </w:rPr>
          <w:t>PDF (BOE-A-2021-11870 - 1 pág. - 206 KB)</w:t>
        </w:r>
      </w:hyperlink>
    </w:p>
    <w:p w14:paraId="6E8F5295" w14:textId="77777777" w:rsidR="0042589E" w:rsidRPr="0042589E" w:rsidRDefault="0042589E" w:rsidP="0042589E">
      <w:pPr>
        <w:jc w:val="both"/>
        <w:rPr>
          <w:rFonts w:ascii="Bookman Old Style" w:hAnsi="Bookman Old Style"/>
          <w:b/>
          <w:color w:val="FF0000"/>
          <w:lang w:val="es-ES_tradnl"/>
        </w:rPr>
      </w:pPr>
      <w:r w:rsidRPr="0042589E">
        <w:rPr>
          <w:rFonts w:ascii="Bookman Old Style" w:hAnsi="Bookman Old Style"/>
          <w:b/>
          <w:color w:val="FF0000"/>
          <w:highlight w:val="yellow"/>
          <w:lang w:val="es-ES_tradnl"/>
        </w:rPr>
        <w:t>BOC 16/07/2021</w:t>
      </w:r>
    </w:p>
    <w:p w14:paraId="0B600682" w14:textId="77777777" w:rsidR="0042589E" w:rsidRPr="0042589E" w:rsidRDefault="0042589E" w:rsidP="0042589E">
      <w:pPr>
        <w:jc w:val="both"/>
        <w:rPr>
          <w:rFonts w:ascii="Bookman Old Style" w:hAnsi="Bookman Old Style"/>
          <w:b/>
          <w:bCs/>
        </w:rPr>
      </w:pPr>
      <w:proofErr w:type="gramStart"/>
      <w:r w:rsidRPr="0042589E">
        <w:rPr>
          <w:rFonts w:ascii="Bookman Old Style" w:hAnsi="Bookman Old Style"/>
          <w:b/>
          <w:bCs/>
        </w:rPr>
        <w:t>I .</w:t>
      </w:r>
      <w:proofErr w:type="gramEnd"/>
      <w:r w:rsidRPr="0042589E">
        <w:rPr>
          <w:rFonts w:ascii="Bookman Old Style" w:hAnsi="Bookman Old Style"/>
          <w:b/>
          <w:bCs/>
        </w:rPr>
        <w:t xml:space="preserve"> Disposiciones generales</w:t>
      </w:r>
    </w:p>
    <w:p w14:paraId="7DE65DBF" w14:textId="77777777" w:rsidR="0042589E" w:rsidRPr="0042589E" w:rsidRDefault="0042589E" w:rsidP="0042589E">
      <w:pPr>
        <w:jc w:val="both"/>
        <w:rPr>
          <w:rFonts w:ascii="Bookman Old Style" w:hAnsi="Bookman Old Style"/>
          <w:b/>
          <w:bCs/>
        </w:rPr>
      </w:pPr>
      <w:r w:rsidRPr="0042589E">
        <w:rPr>
          <w:rFonts w:ascii="Bookman Old Style" w:hAnsi="Bookman Old Style"/>
          <w:b/>
          <w:bCs/>
        </w:rPr>
        <w:t>Consejería de Hacienda, Presupuestos y Asuntos Europeos</w:t>
      </w:r>
    </w:p>
    <w:p w14:paraId="09A77541" w14:textId="77777777" w:rsidR="0042589E" w:rsidRPr="0042589E" w:rsidRDefault="00293157" w:rsidP="0042589E">
      <w:pPr>
        <w:jc w:val="both"/>
        <w:rPr>
          <w:rFonts w:ascii="Bookman Old Style" w:hAnsi="Bookman Old Style"/>
          <w:bCs/>
        </w:rPr>
      </w:pPr>
      <w:hyperlink r:id="rId914" w:tooltip="Ir a la disposición 2012/048/001" w:history="1">
        <w:r w:rsidR="0042589E" w:rsidRPr="0042589E">
          <w:rPr>
            <w:rStyle w:val="Hipervnculo"/>
            <w:rFonts w:ascii="Bookman Old Style" w:hAnsi="Bookman Old Style"/>
            <w:bCs/>
          </w:rPr>
          <w:t>3479</w:t>
        </w:r>
      </w:hyperlink>
      <w:r w:rsidR="0042589E" w:rsidRPr="0042589E">
        <w:rPr>
          <w:rFonts w:ascii="Bookman Old Style" w:hAnsi="Bookman Old Style"/>
          <w:bCs/>
        </w:rPr>
        <w:t> </w:t>
      </w:r>
      <w:hyperlink r:id="rId915" w:history="1">
        <w:r w:rsidR="0042589E" w:rsidRPr="0042589E">
          <w:rPr>
            <w:rStyle w:val="Hipervnculo"/>
            <w:rFonts w:ascii="Bookman Old Style" w:hAnsi="Bookman Old Style"/>
            <w:bCs/>
          </w:rPr>
          <w:t>ORDEN de 12 de julio de 2021, por la que se dictan normas sobre la elaboración y la estructura de los Presupuestos Generales de la Comunidad Autónoma de Canarias para el año 2022.</w:t>
        </w:r>
      </w:hyperlink>
    </w:p>
    <w:p w14:paraId="784A04AB" w14:textId="77777777" w:rsidR="0042589E" w:rsidRPr="0042589E" w:rsidRDefault="0042589E" w:rsidP="0042589E">
      <w:pPr>
        <w:jc w:val="both"/>
        <w:rPr>
          <w:rFonts w:ascii="Bookman Old Style" w:hAnsi="Bookman Old Style"/>
          <w:bCs/>
        </w:rPr>
      </w:pPr>
      <w:r w:rsidRPr="0042589E">
        <w:rPr>
          <w:rFonts w:ascii="Bookman Old Style" w:hAnsi="Bookman Old Style"/>
          <w:bCs/>
        </w:rPr>
        <w:t>100 páginas. Formato de archivo en PDF/Adobe Acrobat. Tamaño: 5.66 Mb.</w:t>
      </w:r>
    </w:p>
    <w:p w14:paraId="4AA20DF4" w14:textId="77777777" w:rsidR="0042589E" w:rsidRPr="0042589E" w:rsidRDefault="0042589E" w:rsidP="0042589E">
      <w:pPr>
        <w:jc w:val="both"/>
        <w:rPr>
          <w:rFonts w:ascii="Bookman Old Style" w:hAnsi="Bookman Old Style"/>
          <w:bCs/>
        </w:rPr>
      </w:pPr>
      <w:r w:rsidRPr="0042589E">
        <w:rPr>
          <w:rFonts w:ascii="Bookman Old Style" w:hAnsi="Bookman Old Style"/>
          <w:bCs/>
        </w:rPr>
        <w:t>BOC-A-2021-146-3479. </w:t>
      </w:r>
      <w:hyperlink r:id="rId916" w:tooltip="Vista previa (Versión no oficial)" w:history="1">
        <w:r w:rsidRPr="0042589E">
          <w:rPr>
            <w:rStyle w:val="Hipervnculo"/>
            <w:rFonts w:ascii="Bookman Old Style" w:hAnsi="Bookman Old Style"/>
            <w:bCs/>
          </w:rPr>
          <w:t>Versión HTML</w:t>
        </w:r>
      </w:hyperlink>
      <w:r w:rsidRPr="0042589E">
        <w:rPr>
          <w:rFonts w:ascii="Bookman Old Style" w:hAnsi="Bookman Old Style"/>
          <w:bCs/>
        </w:rPr>
        <w:t> - </w:t>
      </w:r>
      <w:hyperlink r:id="rId917" w:tooltip="Descargar la firma electrónica" w:history="1">
        <w:r w:rsidRPr="0042589E">
          <w:rPr>
            <w:rStyle w:val="Hipervnculo"/>
            <w:rFonts w:ascii="Bookman Old Style" w:hAnsi="Bookman Old Style"/>
            <w:bCs/>
          </w:rPr>
          <w:t>Firma electrónica</w:t>
        </w:r>
      </w:hyperlink>
      <w:r w:rsidRPr="0042589E">
        <w:rPr>
          <w:rFonts w:ascii="Bookman Old Style" w:hAnsi="Bookman Old Style"/>
          <w:bCs/>
        </w:rPr>
        <w:t> - </w:t>
      </w:r>
      <w:hyperlink r:id="rId918" w:tooltip="Descargar en formato PDF" w:history="1">
        <w:r w:rsidRPr="0042589E">
          <w:rPr>
            <w:rStyle w:val="Hipervnculo"/>
            <w:rFonts w:ascii="Bookman Old Style" w:hAnsi="Bookman Old Style"/>
            <w:bCs/>
          </w:rPr>
          <w:t>Descargar</w:t>
        </w:r>
      </w:hyperlink>
    </w:p>
    <w:p w14:paraId="45FE30F7" w14:textId="77777777" w:rsidR="0042589E" w:rsidRPr="0042589E" w:rsidRDefault="0042589E" w:rsidP="0042589E">
      <w:pPr>
        <w:jc w:val="both"/>
        <w:rPr>
          <w:rFonts w:ascii="Bookman Old Style" w:hAnsi="Bookman Old Style"/>
          <w:b/>
          <w:bCs/>
        </w:rPr>
      </w:pPr>
      <w:proofErr w:type="gramStart"/>
      <w:r w:rsidRPr="0042589E">
        <w:rPr>
          <w:rFonts w:ascii="Bookman Old Style" w:hAnsi="Bookman Old Style"/>
          <w:b/>
          <w:bCs/>
        </w:rPr>
        <w:t>III .</w:t>
      </w:r>
      <w:proofErr w:type="gramEnd"/>
      <w:r w:rsidRPr="0042589E">
        <w:rPr>
          <w:rFonts w:ascii="Bookman Old Style" w:hAnsi="Bookman Old Style"/>
          <w:b/>
          <w:bCs/>
        </w:rPr>
        <w:t xml:space="preserve"> Otras Resoluciones</w:t>
      </w:r>
    </w:p>
    <w:p w14:paraId="43A96014" w14:textId="77777777" w:rsidR="0042589E" w:rsidRPr="0042589E" w:rsidRDefault="0042589E" w:rsidP="0042589E">
      <w:pPr>
        <w:jc w:val="both"/>
        <w:rPr>
          <w:rFonts w:ascii="Bookman Old Style" w:hAnsi="Bookman Old Style"/>
          <w:b/>
          <w:bCs/>
        </w:rPr>
      </w:pPr>
      <w:r w:rsidRPr="0042589E">
        <w:rPr>
          <w:rFonts w:ascii="Bookman Old Style" w:hAnsi="Bookman Old Style"/>
          <w:b/>
          <w:bCs/>
        </w:rPr>
        <w:t>Consejería de Agricultura, Ganadería y Pesca</w:t>
      </w:r>
    </w:p>
    <w:p w14:paraId="53D7ABC4" w14:textId="77777777" w:rsidR="0042589E" w:rsidRPr="0042589E" w:rsidRDefault="00293157" w:rsidP="0042589E">
      <w:pPr>
        <w:jc w:val="both"/>
        <w:rPr>
          <w:rFonts w:ascii="Bookman Old Style" w:hAnsi="Bookman Old Style"/>
          <w:bCs/>
        </w:rPr>
      </w:pPr>
      <w:hyperlink r:id="rId919" w:tooltip="Ir a la disposición 2012/048/001" w:history="1">
        <w:r w:rsidR="0042589E" w:rsidRPr="0042589E">
          <w:rPr>
            <w:rStyle w:val="Hipervnculo"/>
            <w:rFonts w:ascii="Bookman Old Style" w:hAnsi="Bookman Old Style"/>
            <w:bCs/>
          </w:rPr>
          <w:t>3483</w:t>
        </w:r>
      </w:hyperlink>
      <w:r w:rsidR="0042589E" w:rsidRPr="0042589E">
        <w:rPr>
          <w:rFonts w:ascii="Bookman Old Style" w:hAnsi="Bookman Old Style"/>
          <w:bCs/>
        </w:rPr>
        <w:t> </w:t>
      </w:r>
      <w:hyperlink r:id="rId920" w:history="1">
        <w:r w:rsidR="0042589E" w:rsidRPr="0042589E">
          <w:rPr>
            <w:rStyle w:val="Hipervnculo"/>
            <w:rFonts w:ascii="Bookman Old Style" w:hAnsi="Bookman Old Style"/>
            <w:bCs/>
          </w:rPr>
          <w:t xml:space="preserve">Viceconsejería de Sector Primario.- Resolución de 6 de julio de 2021, por la que se corrige error y se modifica la Resolución de 8 de junio de 2021, que resuelve provisionalmente la convocatoria de subvenciones a las Cofradías de Pescadores, sus Federaciones y Cooperativas del Mar destinadas a sus gastos corrientes, al amparo de la Orden de convocatoria de 3 de marzo de 2021, de esta Consejería, para el ejercicio 2021 (BOC </w:t>
        </w:r>
        <w:proofErr w:type="spellStart"/>
        <w:r w:rsidR="0042589E" w:rsidRPr="0042589E">
          <w:rPr>
            <w:rStyle w:val="Hipervnculo"/>
            <w:rFonts w:ascii="Bookman Old Style" w:hAnsi="Bookman Old Style"/>
            <w:bCs/>
          </w:rPr>
          <w:t>nº</w:t>
        </w:r>
        <w:proofErr w:type="spellEnd"/>
        <w:r w:rsidR="0042589E" w:rsidRPr="0042589E">
          <w:rPr>
            <w:rStyle w:val="Hipervnculo"/>
            <w:rFonts w:ascii="Bookman Old Style" w:hAnsi="Bookman Old Style"/>
            <w:bCs/>
          </w:rPr>
          <w:t xml:space="preserve"> 125, de 18.6.2021).</w:t>
        </w:r>
      </w:hyperlink>
    </w:p>
    <w:p w14:paraId="13E56981" w14:textId="77777777" w:rsidR="0042589E" w:rsidRPr="0042589E" w:rsidRDefault="0042589E" w:rsidP="0042589E">
      <w:pPr>
        <w:jc w:val="both"/>
        <w:rPr>
          <w:rFonts w:ascii="Bookman Old Style" w:hAnsi="Bookman Old Style"/>
          <w:bCs/>
        </w:rPr>
      </w:pPr>
      <w:r w:rsidRPr="0042589E">
        <w:rPr>
          <w:rFonts w:ascii="Bookman Old Style" w:hAnsi="Bookman Old Style"/>
          <w:bCs/>
        </w:rPr>
        <w:t>2 páginas. Formato de archivo en PDF/Adobe Acrobat. Tamaño: 271.50 Kb.</w:t>
      </w:r>
    </w:p>
    <w:p w14:paraId="630D3188" w14:textId="77777777" w:rsidR="0042589E" w:rsidRPr="0042589E" w:rsidRDefault="0042589E" w:rsidP="0042589E">
      <w:pPr>
        <w:jc w:val="both"/>
        <w:rPr>
          <w:rFonts w:ascii="Bookman Old Style" w:hAnsi="Bookman Old Style"/>
          <w:bCs/>
        </w:rPr>
      </w:pPr>
      <w:r w:rsidRPr="0042589E">
        <w:rPr>
          <w:rFonts w:ascii="Bookman Old Style" w:hAnsi="Bookman Old Style"/>
          <w:bCs/>
        </w:rPr>
        <w:t>BOC-A-2021-146-3483. </w:t>
      </w:r>
      <w:hyperlink r:id="rId921" w:tooltip="Vista previa (Versión no oficial)" w:history="1">
        <w:r w:rsidRPr="0042589E">
          <w:rPr>
            <w:rStyle w:val="Hipervnculo"/>
            <w:rFonts w:ascii="Bookman Old Style" w:hAnsi="Bookman Old Style"/>
            <w:bCs/>
          </w:rPr>
          <w:t>Versión HTML</w:t>
        </w:r>
      </w:hyperlink>
      <w:r w:rsidRPr="0042589E">
        <w:rPr>
          <w:rFonts w:ascii="Bookman Old Style" w:hAnsi="Bookman Old Style"/>
          <w:bCs/>
        </w:rPr>
        <w:t> - </w:t>
      </w:r>
      <w:hyperlink r:id="rId922" w:tooltip="Descargar la firma electrónica" w:history="1">
        <w:r w:rsidRPr="0042589E">
          <w:rPr>
            <w:rStyle w:val="Hipervnculo"/>
            <w:rFonts w:ascii="Bookman Old Style" w:hAnsi="Bookman Old Style"/>
            <w:bCs/>
          </w:rPr>
          <w:t>Firma electrónica</w:t>
        </w:r>
      </w:hyperlink>
      <w:r w:rsidRPr="0042589E">
        <w:rPr>
          <w:rFonts w:ascii="Bookman Old Style" w:hAnsi="Bookman Old Style"/>
          <w:bCs/>
        </w:rPr>
        <w:t> - </w:t>
      </w:r>
      <w:hyperlink r:id="rId923" w:tooltip="Descargar en formato PDF" w:history="1">
        <w:r w:rsidRPr="0042589E">
          <w:rPr>
            <w:rStyle w:val="Hipervnculo"/>
            <w:rFonts w:ascii="Bookman Old Style" w:hAnsi="Bookman Old Style"/>
            <w:bCs/>
          </w:rPr>
          <w:t>Descargar</w:t>
        </w:r>
      </w:hyperlink>
    </w:p>
    <w:p w14:paraId="0C322D0A" w14:textId="77777777" w:rsidR="0042589E" w:rsidRPr="0042589E" w:rsidRDefault="00293157" w:rsidP="0042589E">
      <w:pPr>
        <w:jc w:val="both"/>
        <w:rPr>
          <w:rFonts w:ascii="Bookman Old Style" w:hAnsi="Bookman Old Style"/>
          <w:bCs/>
        </w:rPr>
      </w:pPr>
      <w:hyperlink r:id="rId924" w:tooltip="Ir a la disposición 2012/048/001" w:history="1">
        <w:r w:rsidR="0042589E" w:rsidRPr="0042589E">
          <w:rPr>
            <w:rStyle w:val="Hipervnculo"/>
            <w:rFonts w:ascii="Bookman Old Style" w:hAnsi="Bookman Old Style"/>
            <w:bCs/>
          </w:rPr>
          <w:t>3484</w:t>
        </w:r>
      </w:hyperlink>
      <w:r w:rsidR="0042589E" w:rsidRPr="0042589E">
        <w:rPr>
          <w:rFonts w:ascii="Bookman Old Style" w:hAnsi="Bookman Old Style"/>
          <w:bCs/>
        </w:rPr>
        <w:t> </w:t>
      </w:r>
      <w:hyperlink r:id="rId925" w:history="1">
        <w:r w:rsidR="0042589E" w:rsidRPr="0042589E">
          <w:rPr>
            <w:rStyle w:val="Hipervnculo"/>
            <w:rFonts w:ascii="Bookman Old Style" w:hAnsi="Bookman Old Style"/>
            <w:bCs/>
          </w:rPr>
          <w:t xml:space="preserve">Viceconsejería de Sector </w:t>
        </w:r>
        <w:proofErr w:type="gramStart"/>
        <w:r w:rsidR="0042589E" w:rsidRPr="0042589E">
          <w:rPr>
            <w:rStyle w:val="Hipervnculo"/>
            <w:rFonts w:ascii="Bookman Old Style" w:hAnsi="Bookman Old Style"/>
            <w:bCs/>
          </w:rPr>
          <w:t>Primario.-</w:t>
        </w:r>
        <w:proofErr w:type="gramEnd"/>
        <w:r w:rsidR="0042589E" w:rsidRPr="0042589E">
          <w:rPr>
            <w:rStyle w:val="Hipervnculo"/>
            <w:rFonts w:ascii="Bookman Old Style" w:hAnsi="Bookman Old Style"/>
            <w:bCs/>
          </w:rPr>
          <w:t xml:space="preserve"> Resolución de 6 de julio de 2021, por la que se resuelve la convocatoria de subvenciones a las Cofradías de Pescadores, sus Federaciones y Cooperativas del Mar destinadas a sus gastos corrientes, al amparo de la Orden de convocatoria de 3 de marzo de 2021, de esta Consejería, para el ejercicio 2021.</w:t>
        </w:r>
      </w:hyperlink>
    </w:p>
    <w:p w14:paraId="7BF68B0E" w14:textId="77777777" w:rsidR="0042589E" w:rsidRPr="0042589E" w:rsidRDefault="0042589E" w:rsidP="0042589E">
      <w:pPr>
        <w:jc w:val="both"/>
        <w:rPr>
          <w:rFonts w:ascii="Bookman Old Style" w:hAnsi="Bookman Old Style"/>
          <w:bCs/>
        </w:rPr>
      </w:pPr>
      <w:r w:rsidRPr="0042589E">
        <w:rPr>
          <w:rFonts w:ascii="Bookman Old Style" w:hAnsi="Bookman Old Style"/>
          <w:bCs/>
        </w:rPr>
        <w:t>7 páginas. Formato de archivo en PDF/Adobe Acrobat. Tamaño: 550.18 Kb.</w:t>
      </w:r>
    </w:p>
    <w:p w14:paraId="3C41A1A8" w14:textId="77777777" w:rsidR="0042589E" w:rsidRPr="0042589E" w:rsidRDefault="0042589E" w:rsidP="0042589E">
      <w:pPr>
        <w:jc w:val="both"/>
        <w:rPr>
          <w:rFonts w:ascii="Bookman Old Style" w:hAnsi="Bookman Old Style"/>
          <w:bCs/>
        </w:rPr>
      </w:pPr>
      <w:r w:rsidRPr="0042589E">
        <w:rPr>
          <w:rFonts w:ascii="Bookman Old Style" w:hAnsi="Bookman Old Style"/>
          <w:bCs/>
        </w:rPr>
        <w:t>BOC-A-2021-146-3484. </w:t>
      </w:r>
      <w:hyperlink r:id="rId926" w:tooltip="Vista previa (Versión no oficial)" w:history="1">
        <w:r w:rsidRPr="0042589E">
          <w:rPr>
            <w:rStyle w:val="Hipervnculo"/>
            <w:rFonts w:ascii="Bookman Old Style" w:hAnsi="Bookman Old Style"/>
            <w:bCs/>
          </w:rPr>
          <w:t>Versión HTML</w:t>
        </w:r>
      </w:hyperlink>
      <w:r w:rsidRPr="0042589E">
        <w:rPr>
          <w:rFonts w:ascii="Bookman Old Style" w:hAnsi="Bookman Old Style"/>
          <w:bCs/>
        </w:rPr>
        <w:t> - </w:t>
      </w:r>
      <w:hyperlink r:id="rId927" w:tooltip="Descargar la firma electrónica" w:history="1">
        <w:r w:rsidRPr="0042589E">
          <w:rPr>
            <w:rStyle w:val="Hipervnculo"/>
            <w:rFonts w:ascii="Bookman Old Style" w:hAnsi="Bookman Old Style"/>
            <w:bCs/>
          </w:rPr>
          <w:t>Firma electrónica</w:t>
        </w:r>
      </w:hyperlink>
      <w:r w:rsidRPr="0042589E">
        <w:rPr>
          <w:rFonts w:ascii="Bookman Old Style" w:hAnsi="Bookman Old Style"/>
          <w:bCs/>
        </w:rPr>
        <w:t> - </w:t>
      </w:r>
      <w:hyperlink r:id="rId928" w:tooltip="Descargar en formato PDF" w:history="1">
        <w:r w:rsidRPr="0042589E">
          <w:rPr>
            <w:rStyle w:val="Hipervnculo"/>
            <w:rFonts w:ascii="Bookman Old Style" w:hAnsi="Bookman Old Style"/>
            <w:bCs/>
          </w:rPr>
          <w:t>Descargar</w:t>
        </w:r>
      </w:hyperlink>
    </w:p>
    <w:p w14:paraId="3CE37064" w14:textId="77777777" w:rsidR="0042589E" w:rsidRPr="0042589E" w:rsidRDefault="00293157" w:rsidP="0042589E">
      <w:pPr>
        <w:jc w:val="both"/>
        <w:rPr>
          <w:rFonts w:ascii="Bookman Old Style" w:hAnsi="Bookman Old Style"/>
          <w:bCs/>
        </w:rPr>
      </w:pPr>
      <w:hyperlink r:id="rId929" w:tooltip="Ir a la disposición 2012/048/001" w:history="1">
        <w:r w:rsidR="0042589E" w:rsidRPr="0042589E">
          <w:rPr>
            <w:rStyle w:val="Hipervnculo"/>
            <w:rFonts w:ascii="Bookman Old Style" w:hAnsi="Bookman Old Style"/>
            <w:bCs/>
          </w:rPr>
          <w:t>3496</w:t>
        </w:r>
      </w:hyperlink>
      <w:r w:rsidR="0042589E" w:rsidRPr="0042589E">
        <w:rPr>
          <w:rFonts w:ascii="Bookman Old Style" w:hAnsi="Bookman Old Style"/>
          <w:bCs/>
        </w:rPr>
        <w:t> </w:t>
      </w:r>
      <w:hyperlink r:id="rId930" w:history="1">
        <w:r w:rsidR="0042589E" w:rsidRPr="0042589E">
          <w:rPr>
            <w:rStyle w:val="Hipervnculo"/>
            <w:rFonts w:ascii="Bookman Old Style" w:hAnsi="Bookman Old Style"/>
            <w:bCs/>
          </w:rPr>
          <w:t>EXTRACTO de la Orden de 7 de julio de 2021, por la que se incrementan los créditos asignados a las subvenciones destinadas a apoyar la creación de empresas por jóvenes ganaderos convocadas de manera anticipada para el ejercicio 2021 por Orden de 15 de junio de 2020, de esta Consejería.</w:t>
        </w:r>
      </w:hyperlink>
    </w:p>
    <w:p w14:paraId="7C5B754E" w14:textId="77777777" w:rsidR="0042589E" w:rsidRPr="0042589E" w:rsidRDefault="0042589E" w:rsidP="0042589E">
      <w:pPr>
        <w:jc w:val="both"/>
        <w:rPr>
          <w:rFonts w:ascii="Bookman Old Style" w:hAnsi="Bookman Old Style"/>
          <w:bCs/>
        </w:rPr>
      </w:pPr>
      <w:r w:rsidRPr="0042589E">
        <w:rPr>
          <w:rFonts w:ascii="Bookman Old Style" w:hAnsi="Bookman Old Style"/>
          <w:bCs/>
        </w:rPr>
        <w:t>2 páginas. Formato de archivo en PDF/Adobe Acrobat. Tamaño: 231.66 Kb.</w:t>
      </w:r>
    </w:p>
    <w:p w14:paraId="745AFEFD" w14:textId="77777777" w:rsidR="0042589E" w:rsidRDefault="0042589E" w:rsidP="00972B29">
      <w:pPr>
        <w:jc w:val="both"/>
        <w:rPr>
          <w:rFonts w:ascii="Bookman Old Style" w:hAnsi="Bookman Old Style"/>
          <w:bCs/>
        </w:rPr>
      </w:pPr>
      <w:r w:rsidRPr="0042589E">
        <w:rPr>
          <w:rFonts w:ascii="Bookman Old Style" w:hAnsi="Bookman Old Style"/>
          <w:bCs/>
        </w:rPr>
        <w:t>BOC-A-2021-146-3496. </w:t>
      </w:r>
      <w:hyperlink r:id="rId931" w:tooltip="Vista previa (Versión no oficial)" w:history="1">
        <w:r w:rsidRPr="0042589E">
          <w:rPr>
            <w:rStyle w:val="Hipervnculo"/>
            <w:rFonts w:ascii="Bookman Old Style" w:hAnsi="Bookman Old Style"/>
            <w:bCs/>
          </w:rPr>
          <w:t>Versión HTML</w:t>
        </w:r>
      </w:hyperlink>
      <w:r w:rsidRPr="0042589E">
        <w:rPr>
          <w:rFonts w:ascii="Bookman Old Style" w:hAnsi="Bookman Old Style"/>
          <w:bCs/>
        </w:rPr>
        <w:t> - </w:t>
      </w:r>
      <w:hyperlink r:id="rId932" w:tooltip="Descargar la firma electrónica" w:history="1">
        <w:r w:rsidRPr="0042589E">
          <w:rPr>
            <w:rStyle w:val="Hipervnculo"/>
            <w:rFonts w:ascii="Bookman Old Style" w:hAnsi="Bookman Old Style"/>
            <w:bCs/>
          </w:rPr>
          <w:t>Firma electrónica</w:t>
        </w:r>
      </w:hyperlink>
      <w:r w:rsidRPr="0042589E">
        <w:rPr>
          <w:rFonts w:ascii="Bookman Old Style" w:hAnsi="Bookman Old Style"/>
          <w:bCs/>
        </w:rPr>
        <w:t> - </w:t>
      </w:r>
      <w:hyperlink r:id="rId933" w:tooltip="Descargar en formato PDF" w:history="1">
        <w:r w:rsidRPr="0042589E">
          <w:rPr>
            <w:rStyle w:val="Hipervnculo"/>
            <w:rFonts w:ascii="Bookman Old Style" w:hAnsi="Bookman Old Style"/>
            <w:bCs/>
          </w:rPr>
          <w:t>Descargar</w:t>
        </w:r>
      </w:hyperlink>
    </w:p>
    <w:p w14:paraId="29A58B86" w14:textId="486C0DD2" w:rsidR="007809CB" w:rsidRPr="0042589E" w:rsidRDefault="007809CB" w:rsidP="00972B29">
      <w:pPr>
        <w:jc w:val="both"/>
        <w:rPr>
          <w:rFonts w:ascii="Bookman Old Style" w:hAnsi="Bookman Old Style"/>
          <w:bCs/>
        </w:rPr>
      </w:pPr>
      <w:r w:rsidRPr="0093709A">
        <w:rPr>
          <w:rFonts w:ascii="Bookman Old Style" w:hAnsi="Bookman Old Style"/>
          <w:b/>
          <w:color w:val="FF0000"/>
          <w:highlight w:val="yellow"/>
          <w:lang w:val="es-ES_tradnl"/>
        </w:rPr>
        <w:t>BOE 15/07/2021</w:t>
      </w:r>
    </w:p>
    <w:p w14:paraId="6B3EAFB5" w14:textId="77777777" w:rsidR="007809CB" w:rsidRPr="007809CB" w:rsidRDefault="007809CB" w:rsidP="007809CB">
      <w:pPr>
        <w:jc w:val="both"/>
        <w:rPr>
          <w:rFonts w:ascii="Bookman Old Style" w:hAnsi="Bookman Old Style"/>
          <w:b/>
          <w:bCs/>
        </w:rPr>
      </w:pPr>
      <w:r w:rsidRPr="007809CB">
        <w:rPr>
          <w:rFonts w:ascii="Bookman Old Style" w:hAnsi="Bookman Old Style"/>
          <w:b/>
          <w:bCs/>
        </w:rPr>
        <w:t>I. Disposiciones generales</w:t>
      </w:r>
    </w:p>
    <w:p w14:paraId="5EE7B341" w14:textId="77777777" w:rsidR="007809CB" w:rsidRPr="007809CB" w:rsidRDefault="007809CB" w:rsidP="007809CB">
      <w:pPr>
        <w:jc w:val="both"/>
        <w:rPr>
          <w:rFonts w:ascii="Bookman Old Style" w:hAnsi="Bookman Old Style"/>
          <w:b/>
        </w:rPr>
      </w:pPr>
      <w:r w:rsidRPr="007809CB">
        <w:rPr>
          <w:rFonts w:ascii="Bookman Old Style" w:hAnsi="Bookman Old Style"/>
          <w:b/>
        </w:rPr>
        <w:t>COMUNIDAD AUTÓNOMA DEL PAÍS VASCO</w:t>
      </w:r>
    </w:p>
    <w:p w14:paraId="79D4B23B" w14:textId="77777777" w:rsidR="007809CB" w:rsidRPr="007809CB" w:rsidRDefault="007809CB" w:rsidP="007809CB">
      <w:pPr>
        <w:jc w:val="both"/>
        <w:rPr>
          <w:rFonts w:ascii="Bookman Old Style" w:hAnsi="Bookman Old Style"/>
          <w:b/>
          <w:bCs/>
        </w:rPr>
      </w:pPr>
      <w:r w:rsidRPr="007809CB">
        <w:rPr>
          <w:rFonts w:ascii="Bookman Old Style" w:hAnsi="Bookman Old Style"/>
          <w:b/>
          <w:bCs/>
        </w:rPr>
        <w:t>Sanidad. COVID-19</w:t>
      </w:r>
    </w:p>
    <w:p w14:paraId="6FC677AB" w14:textId="77777777" w:rsidR="007809CB" w:rsidRPr="007809CB" w:rsidRDefault="007809CB" w:rsidP="007809CB">
      <w:pPr>
        <w:jc w:val="both"/>
        <w:rPr>
          <w:rFonts w:ascii="Bookman Old Style" w:hAnsi="Bookman Old Style"/>
          <w:bCs/>
        </w:rPr>
      </w:pPr>
      <w:r w:rsidRPr="007809CB">
        <w:rPr>
          <w:rFonts w:ascii="Bookman Old Style" w:hAnsi="Bookman Old Style"/>
          <w:bCs/>
        </w:rPr>
        <w:t>Ley 2/2021, de 24 de junio, de medidas para la gestión de la pandemia de COVID-19.</w:t>
      </w:r>
    </w:p>
    <w:p w14:paraId="2BE9CD3D" w14:textId="77777777" w:rsidR="007809CB" w:rsidRPr="007809CB" w:rsidRDefault="00293157" w:rsidP="007809CB">
      <w:pPr>
        <w:jc w:val="both"/>
        <w:rPr>
          <w:rFonts w:ascii="Bookman Old Style" w:hAnsi="Bookman Old Style"/>
          <w:bCs/>
        </w:rPr>
      </w:pPr>
      <w:hyperlink r:id="rId934" w:tooltip="PDF firmado BOE-A-2021-11766" w:history="1">
        <w:r w:rsidR="007809CB" w:rsidRPr="007809CB">
          <w:rPr>
            <w:rStyle w:val="Hipervnculo"/>
            <w:rFonts w:ascii="Bookman Old Style" w:hAnsi="Bookman Old Style"/>
            <w:bCs/>
          </w:rPr>
          <w:t>PDF (BOE-A-2021-11766 - 36 págs. - 429 KB)</w:t>
        </w:r>
      </w:hyperlink>
    </w:p>
    <w:p w14:paraId="76C7A734" w14:textId="65BEACDF" w:rsidR="00F623FA" w:rsidRPr="00B11BB7" w:rsidRDefault="00F623FA" w:rsidP="00972B29">
      <w:pPr>
        <w:jc w:val="both"/>
        <w:rPr>
          <w:rFonts w:ascii="Bookman Old Style" w:hAnsi="Bookman Old Style"/>
          <w:b/>
          <w:color w:val="FF0000"/>
          <w:lang w:val="es-ES_tradnl"/>
        </w:rPr>
      </w:pPr>
      <w:r w:rsidRPr="00B11BB7">
        <w:rPr>
          <w:rFonts w:ascii="Bookman Old Style" w:hAnsi="Bookman Old Style"/>
          <w:b/>
          <w:color w:val="FF0000"/>
          <w:highlight w:val="yellow"/>
          <w:lang w:val="es-ES_tradnl"/>
        </w:rPr>
        <w:t>BOE 14/07/2021</w:t>
      </w:r>
    </w:p>
    <w:p w14:paraId="02240701" w14:textId="77777777" w:rsidR="00F623FA" w:rsidRPr="00F623FA" w:rsidRDefault="00F623FA" w:rsidP="00F623FA">
      <w:pPr>
        <w:jc w:val="both"/>
        <w:rPr>
          <w:rFonts w:ascii="Bookman Old Style" w:hAnsi="Bookman Old Style"/>
          <w:b/>
          <w:bCs/>
        </w:rPr>
      </w:pPr>
      <w:r w:rsidRPr="00F623FA">
        <w:rPr>
          <w:rFonts w:ascii="Bookman Old Style" w:hAnsi="Bookman Old Style"/>
          <w:b/>
          <w:bCs/>
        </w:rPr>
        <w:t>I. Disposiciones generales</w:t>
      </w:r>
    </w:p>
    <w:p w14:paraId="3B2D5448" w14:textId="77777777" w:rsidR="00F623FA" w:rsidRPr="00F623FA" w:rsidRDefault="00F623FA" w:rsidP="00F623FA">
      <w:pPr>
        <w:jc w:val="both"/>
        <w:rPr>
          <w:rFonts w:ascii="Bookman Old Style" w:hAnsi="Bookman Old Style"/>
          <w:b/>
        </w:rPr>
      </w:pPr>
      <w:r w:rsidRPr="00F623FA">
        <w:rPr>
          <w:rFonts w:ascii="Bookman Old Style" w:hAnsi="Bookman Old Style"/>
          <w:b/>
        </w:rPr>
        <w:t>JEFATURA DEL ESTADO</w:t>
      </w:r>
    </w:p>
    <w:p w14:paraId="55071A5C" w14:textId="77777777" w:rsidR="00F623FA" w:rsidRPr="00F623FA" w:rsidRDefault="00F623FA" w:rsidP="00F623FA">
      <w:pPr>
        <w:jc w:val="both"/>
        <w:rPr>
          <w:rFonts w:ascii="Bookman Old Style" w:hAnsi="Bookman Old Style"/>
          <w:b/>
          <w:bCs/>
        </w:rPr>
      </w:pPr>
      <w:r w:rsidRPr="00F623FA">
        <w:rPr>
          <w:rFonts w:ascii="Bookman Old Style" w:hAnsi="Bookman Old Style"/>
          <w:b/>
          <w:bCs/>
        </w:rPr>
        <w:t>Patrimonio histórico</w:t>
      </w:r>
    </w:p>
    <w:p w14:paraId="0C8B21DA" w14:textId="77777777" w:rsidR="00F623FA" w:rsidRPr="00F623FA" w:rsidRDefault="00F623FA" w:rsidP="00F623FA">
      <w:pPr>
        <w:jc w:val="both"/>
        <w:rPr>
          <w:rFonts w:ascii="Bookman Old Style" w:hAnsi="Bookman Old Style"/>
          <w:bCs/>
        </w:rPr>
      </w:pPr>
      <w:r w:rsidRPr="00F623FA">
        <w:rPr>
          <w:rFonts w:ascii="Bookman Old Style" w:hAnsi="Bookman Old Style"/>
          <w:bCs/>
        </w:rPr>
        <w:t>Real Decreto-ley 15/2021, de 13 de julio, por el que se regula el arrendamiento de colecciones de bienes muebles integrantes del Patrimonio Histórico Español por determinadas entidades del sector público y se adoptan otras medidas urgentes en el ámbito cultural y deportivo.</w:t>
      </w:r>
    </w:p>
    <w:p w14:paraId="509E6749" w14:textId="77777777" w:rsidR="00F623FA" w:rsidRPr="00F623FA" w:rsidRDefault="00293157" w:rsidP="00F623FA">
      <w:pPr>
        <w:jc w:val="both"/>
        <w:rPr>
          <w:rFonts w:ascii="Bookman Old Style" w:hAnsi="Bookman Old Style"/>
          <w:bCs/>
        </w:rPr>
      </w:pPr>
      <w:hyperlink r:id="rId935" w:tooltip="PDF firmado BOE-A-2021-11677" w:history="1">
        <w:r w:rsidR="00F623FA" w:rsidRPr="00F623FA">
          <w:rPr>
            <w:rStyle w:val="Hipervnculo"/>
            <w:rFonts w:ascii="Bookman Old Style" w:hAnsi="Bookman Old Style"/>
            <w:bCs/>
          </w:rPr>
          <w:t>PDF (BOE-A-2021-11677 - 14 págs. - 287 KB)</w:t>
        </w:r>
      </w:hyperlink>
    </w:p>
    <w:p w14:paraId="2EE392B3" w14:textId="77777777" w:rsidR="00F623FA" w:rsidRPr="00F623FA" w:rsidRDefault="00F623FA" w:rsidP="00F623FA">
      <w:pPr>
        <w:jc w:val="both"/>
        <w:rPr>
          <w:rFonts w:ascii="Bookman Old Style" w:hAnsi="Bookman Old Style"/>
          <w:b/>
          <w:bCs/>
        </w:rPr>
      </w:pPr>
      <w:r w:rsidRPr="00F623FA">
        <w:rPr>
          <w:rFonts w:ascii="Bookman Old Style" w:hAnsi="Bookman Old Style"/>
          <w:b/>
          <w:bCs/>
        </w:rPr>
        <w:t>III. Otras disposiciones</w:t>
      </w:r>
    </w:p>
    <w:p w14:paraId="1443A6F5" w14:textId="77777777" w:rsidR="00F623FA" w:rsidRPr="00F623FA" w:rsidRDefault="00F623FA" w:rsidP="00F623FA">
      <w:pPr>
        <w:jc w:val="both"/>
        <w:rPr>
          <w:rFonts w:ascii="Bookman Old Style" w:hAnsi="Bookman Old Style"/>
          <w:b/>
          <w:bCs/>
        </w:rPr>
      </w:pPr>
      <w:r w:rsidRPr="00F623FA">
        <w:rPr>
          <w:rFonts w:ascii="Bookman Old Style" w:hAnsi="Bookman Old Style"/>
          <w:b/>
          <w:bCs/>
        </w:rPr>
        <w:t>Condecoraciones</w:t>
      </w:r>
    </w:p>
    <w:p w14:paraId="0268B9FB" w14:textId="77777777" w:rsidR="00F623FA" w:rsidRPr="00F623FA" w:rsidRDefault="00F623FA" w:rsidP="00F623FA">
      <w:pPr>
        <w:jc w:val="both"/>
        <w:rPr>
          <w:rFonts w:ascii="Bookman Old Style" w:hAnsi="Bookman Old Style"/>
          <w:bCs/>
        </w:rPr>
      </w:pPr>
      <w:r w:rsidRPr="00F623FA">
        <w:rPr>
          <w:rFonts w:ascii="Bookman Old Style" w:hAnsi="Bookman Old Style"/>
          <w:bCs/>
        </w:rPr>
        <w:t xml:space="preserve">Real Decreto 579/2021, de 13 de julio, por el que se concede la Gran Cruz de la Orden del Mérito Civil, a título póstumo, a los profesionales sanitarios y de </w:t>
      </w:r>
      <w:r w:rsidRPr="00F623FA">
        <w:rPr>
          <w:rFonts w:ascii="Bookman Old Style" w:hAnsi="Bookman Old Style"/>
          <w:bCs/>
        </w:rPr>
        <w:lastRenderedPageBreak/>
        <w:t>apoyo a los sistemas de salud fallecidos en la lucha contra la pandemia del COVID-19 que se citan.</w:t>
      </w:r>
    </w:p>
    <w:p w14:paraId="06B395C6" w14:textId="77777777" w:rsidR="00F623FA" w:rsidRPr="00F623FA" w:rsidRDefault="00293157" w:rsidP="00F623FA">
      <w:pPr>
        <w:jc w:val="both"/>
        <w:rPr>
          <w:rFonts w:ascii="Bookman Old Style" w:hAnsi="Bookman Old Style"/>
          <w:bCs/>
        </w:rPr>
      </w:pPr>
      <w:hyperlink r:id="rId936" w:tooltip="PDF firmado BOE-A-2021-11748" w:history="1">
        <w:r w:rsidR="00F623FA" w:rsidRPr="00F623FA">
          <w:rPr>
            <w:rStyle w:val="Hipervnculo"/>
            <w:rFonts w:ascii="Bookman Old Style" w:hAnsi="Bookman Old Style"/>
            <w:bCs/>
          </w:rPr>
          <w:t>PDF (BOE-A-2021-11748 - 2 págs. - 219 KB)</w:t>
        </w:r>
      </w:hyperlink>
    </w:p>
    <w:p w14:paraId="1E740C81" w14:textId="77777777" w:rsidR="00F623FA" w:rsidRPr="00F623FA" w:rsidRDefault="00F623FA" w:rsidP="00F623FA">
      <w:pPr>
        <w:jc w:val="both"/>
        <w:rPr>
          <w:rFonts w:ascii="Bookman Old Style" w:hAnsi="Bookman Old Style"/>
          <w:b/>
          <w:bCs/>
        </w:rPr>
      </w:pPr>
      <w:r w:rsidRPr="00F623FA">
        <w:rPr>
          <w:rFonts w:ascii="Bookman Old Style" w:hAnsi="Bookman Old Style"/>
          <w:b/>
          <w:bCs/>
        </w:rPr>
        <w:t>V. Anuncios. - A. Contratación del Sector Público</w:t>
      </w:r>
    </w:p>
    <w:p w14:paraId="5259370C" w14:textId="77777777" w:rsidR="00F623FA" w:rsidRPr="00F623FA" w:rsidRDefault="00F623FA" w:rsidP="00F623FA">
      <w:pPr>
        <w:jc w:val="both"/>
        <w:rPr>
          <w:rFonts w:ascii="Bookman Old Style" w:hAnsi="Bookman Old Style"/>
          <w:b/>
        </w:rPr>
      </w:pPr>
      <w:r w:rsidRPr="00F623FA">
        <w:rPr>
          <w:rFonts w:ascii="Bookman Old Style" w:hAnsi="Bookman Old Style"/>
          <w:b/>
        </w:rPr>
        <w:t>MINISTERIO DEL INTERIOR</w:t>
      </w:r>
    </w:p>
    <w:p w14:paraId="0C3820DC" w14:textId="77777777" w:rsidR="00F623FA" w:rsidRPr="00F623FA" w:rsidRDefault="00F623FA" w:rsidP="00F623FA">
      <w:pPr>
        <w:jc w:val="both"/>
        <w:rPr>
          <w:rFonts w:ascii="Bookman Old Style" w:hAnsi="Bookman Old Style"/>
          <w:bCs/>
        </w:rPr>
      </w:pPr>
      <w:r w:rsidRPr="00F623FA">
        <w:rPr>
          <w:rFonts w:ascii="Bookman Old Style" w:hAnsi="Bookman Old Style"/>
          <w:bCs/>
        </w:rPr>
        <w:t>Anuncio de formalización de contratos de: División Económica y Técnica (Cuerpo Nacional de Policía). Objeto: Contratación de servicios de limpieza frente a la exposición al COVID-19. Expediente: EMERGECOVID2/51.</w:t>
      </w:r>
    </w:p>
    <w:p w14:paraId="60515FC7" w14:textId="77777777" w:rsidR="00F623FA" w:rsidRPr="00F623FA" w:rsidRDefault="00293157" w:rsidP="00F623FA">
      <w:pPr>
        <w:jc w:val="both"/>
        <w:rPr>
          <w:rFonts w:ascii="Bookman Old Style" w:hAnsi="Bookman Old Style"/>
          <w:bCs/>
        </w:rPr>
      </w:pPr>
      <w:hyperlink r:id="rId937" w:tooltip="PDF firmado BOE-B-2021-33127" w:history="1">
        <w:r w:rsidR="00F623FA" w:rsidRPr="00F623FA">
          <w:rPr>
            <w:rStyle w:val="Hipervnculo"/>
            <w:rFonts w:ascii="Bookman Old Style" w:hAnsi="Bookman Old Style"/>
            <w:bCs/>
          </w:rPr>
          <w:t>PDF (BOE-B-2021-33127 - 2 págs. - 185 KB)</w:t>
        </w:r>
      </w:hyperlink>
    </w:p>
    <w:p w14:paraId="5EFADCB9" w14:textId="283FD9E9" w:rsidR="00F623FA" w:rsidRPr="00B11BB7" w:rsidRDefault="00B11BB7" w:rsidP="00972B29">
      <w:pPr>
        <w:jc w:val="both"/>
        <w:rPr>
          <w:rFonts w:ascii="Bookman Old Style" w:hAnsi="Bookman Old Style"/>
          <w:b/>
          <w:color w:val="FF0000"/>
          <w:lang w:val="es-ES_tradnl"/>
        </w:rPr>
      </w:pPr>
      <w:r w:rsidRPr="00B11BB7">
        <w:rPr>
          <w:rFonts w:ascii="Bookman Old Style" w:hAnsi="Bookman Old Style"/>
          <w:b/>
          <w:color w:val="FF0000"/>
          <w:highlight w:val="yellow"/>
          <w:lang w:val="es-ES_tradnl"/>
        </w:rPr>
        <w:t>BOC 14/07/2021</w:t>
      </w:r>
    </w:p>
    <w:p w14:paraId="7B6AC163" w14:textId="77777777" w:rsidR="00B11BB7" w:rsidRPr="00B11BB7" w:rsidRDefault="00B11BB7" w:rsidP="00B11BB7">
      <w:pPr>
        <w:jc w:val="both"/>
        <w:rPr>
          <w:rFonts w:ascii="Bookman Old Style" w:hAnsi="Bookman Old Style"/>
          <w:b/>
          <w:bCs/>
        </w:rPr>
      </w:pPr>
      <w:r w:rsidRPr="00B11BB7">
        <w:rPr>
          <w:rFonts w:ascii="Bookman Old Style" w:hAnsi="Bookman Old Style"/>
          <w:b/>
          <w:bCs/>
        </w:rPr>
        <w:t>V. Anuncios</w:t>
      </w:r>
    </w:p>
    <w:p w14:paraId="4989DEF0" w14:textId="77777777" w:rsidR="00B11BB7" w:rsidRPr="00B11BB7" w:rsidRDefault="00B11BB7" w:rsidP="00B11BB7">
      <w:pPr>
        <w:jc w:val="both"/>
        <w:rPr>
          <w:rFonts w:ascii="Bookman Old Style" w:hAnsi="Bookman Old Style"/>
          <w:b/>
          <w:bCs/>
        </w:rPr>
      </w:pPr>
      <w:r w:rsidRPr="00B11BB7">
        <w:rPr>
          <w:rFonts w:ascii="Bookman Old Style" w:hAnsi="Bookman Old Style"/>
          <w:b/>
          <w:bCs/>
        </w:rPr>
        <w:t>Otros anuncios</w:t>
      </w:r>
    </w:p>
    <w:p w14:paraId="7F928F83" w14:textId="77777777" w:rsidR="00B11BB7" w:rsidRPr="00B11BB7" w:rsidRDefault="00B11BB7" w:rsidP="00B11BB7">
      <w:pPr>
        <w:jc w:val="both"/>
        <w:rPr>
          <w:rFonts w:ascii="Bookman Old Style" w:hAnsi="Bookman Old Style"/>
          <w:b/>
          <w:bCs/>
        </w:rPr>
      </w:pPr>
      <w:r w:rsidRPr="00B11BB7">
        <w:rPr>
          <w:rFonts w:ascii="Bookman Old Style" w:hAnsi="Bookman Old Style"/>
          <w:b/>
          <w:bCs/>
        </w:rPr>
        <w:t>Consejería de Transición Ecológica, Lucha contra el Cambio Climático y Planificación Territorial</w:t>
      </w:r>
    </w:p>
    <w:p w14:paraId="3498A354" w14:textId="77777777" w:rsidR="00B11BB7" w:rsidRPr="00B11BB7" w:rsidRDefault="00293157" w:rsidP="00B11BB7">
      <w:pPr>
        <w:jc w:val="both"/>
        <w:rPr>
          <w:rFonts w:ascii="Bookman Old Style" w:hAnsi="Bookman Old Style"/>
          <w:bCs/>
        </w:rPr>
      </w:pPr>
      <w:hyperlink r:id="rId938" w:tooltip="Ir a la disposición 2012/048/001" w:history="1">
        <w:r w:rsidR="00B11BB7" w:rsidRPr="00B11BB7">
          <w:rPr>
            <w:rStyle w:val="Hipervnculo"/>
            <w:rFonts w:ascii="Bookman Old Style" w:hAnsi="Bookman Old Style"/>
            <w:bCs/>
          </w:rPr>
          <w:t>3453</w:t>
        </w:r>
      </w:hyperlink>
      <w:r w:rsidR="00B11BB7" w:rsidRPr="00B11BB7">
        <w:rPr>
          <w:rFonts w:ascii="Bookman Old Style" w:hAnsi="Bookman Old Style"/>
          <w:bCs/>
        </w:rPr>
        <w:t> </w:t>
      </w:r>
      <w:hyperlink r:id="rId939" w:history="1">
        <w:r w:rsidR="00B11BB7" w:rsidRPr="00B11BB7">
          <w:rPr>
            <w:rStyle w:val="Hipervnculo"/>
            <w:rFonts w:ascii="Bookman Old Style" w:hAnsi="Bookman Old Style"/>
            <w:bCs/>
          </w:rPr>
          <w:t xml:space="preserve">Dirección General de </w:t>
        </w:r>
        <w:proofErr w:type="gramStart"/>
        <w:r w:rsidR="00B11BB7" w:rsidRPr="00B11BB7">
          <w:rPr>
            <w:rStyle w:val="Hipervnculo"/>
            <w:rFonts w:ascii="Bookman Old Style" w:hAnsi="Bookman Old Style"/>
            <w:bCs/>
          </w:rPr>
          <w:t>Energía.-</w:t>
        </w:r>
        <w:proofErr w:type="gramEnd"/>
        <w:r w:rsidR="00B11BB7" w:rsidRPr="00B11BB7">
          <w:rPr>
            <w:rStyle w:val="Hipervnculo"/>
            <w:rFonts w:ascii="Bookman Old Style" w:hAnsi="Bookman Old Style"/>
            <w:bCs/>
          </w:rPr>
          <w:t xml:space="preserve"> Extracto de la Resolución de 9 de julio de 2021, por la que se inicia el procedimiento de concesión directa por razones de interés público de las subvenciones derivadas del Real Decreto 266/2021, de 13 de abril, por el que se regulan los programas de incentivos ligados a la movilidad eléctrica MOVES III, en el marco del Plan de Recuperación, Transformación y Resiliencia Europeo.</w:t>
        </w:r>
      </w:hyperlink>
    </w:p>
    <w:p w14:paraId="5EBEA867" w14:textId="77777777" w:rsidR="00B11BB7" w:rsidRPr="00B11BB7" w:rsidRDefault="00B11BB7" w:rsidP="00B11BB7">
      <w:pPr>
        <w:jc w:val="both"/>
        <w:rPr>
          <w:rFonts w:ascii="Bookman Old Style" w:hAnsi="Bookman Old Style"/>
          <w:bCs/>
        </w:rPr>
      </w:pPr>
      <w:r w:rsidRPr="00B11BB7">
        <w:rPr>
          <w:rFonts w:ascii="Bookman Old Style" w:hAnsi="Bookman Old Style"/>
          <w:bCs/>
        </w:rPr>
        <w:t>3 páginas. Formato de archivo en PDF/Adobe Acrobat. Tamaño: 263.42 Kb.</w:t>
      </w:r>
    </w:p>
    <w:p w14:paraId="534F5DEB" w14:textId="77777777" w:rsidR="00B11BB7" w:rsidRPr="00B11BB7" w:rsidRDefault="00B11BB7" w:rsidP="00B11BB7">
      <w:pPr>
        <w:jc w:val="both"/>
        <w:rPr>
          <w:rFonts w:ascii="Bookman Old Style" w:hAnsi="Bookman Old Style"/>
          <w:bCs/>
        </w:rPr>
      </w:pPr>
      <w:r w:rsidRPr="00B11BB7">
        <w:rPr>
          <w:rFonts w:ascii="Bookman Old Style" w:hAnsi="Bookman Old Style"/>
          <w:bCs/>
        </w:rPr>
        <w:t>BOC-A-2021-144-3453. </w:t>
      </w:r>
      <w:hyperlink r:id="rId940" w:tooltip="Vista previa (Versión no oficial)" w:history="1">
        <w:r w:rsidRPr="00B11BB7">
          <w:rPr>
            <w:rStyle w:val="Hipervnculo"/>
            <w:rFonts w:ascii="Bookman Old Style" w:hAnsi="Bookman Old Style"/>
            <w:bCs/>
          </w:rPr>
          <w:t>Versión HTML</w:t>
        </w:r>
      </w:hyperlink>
      <w:r w:rsidRPr="00B11BB7">
        <w:rPr>
          <w:rFonts w:ascii="Bookman Old Style" w:hAnsi="Bookman Old Style"/>
          <w:bCs/>
        </w:rPr>
        <w:t> - </w:t>
      </w:r>
      <w:hyperlink r:id="rId941" w:tooltip="Descargar la firma electrónica" w:history="1">
        <w:r w:rsidRPr="00B11BB7">
          <w:rPr>
            <w:rStyle w:val="Hipervnculo"/>
            <w:rFonts w:ascii="Bookman Old Style" w:hAnsi="Bookman Old Style"/>
            <w:bCs/>
          </w:rPr>
          <w:t>Firma electrónica</w:t>
        </w:r>
      </w:hyperlink>
      <w:r w:rsidRPr="00B11BB7">
        <w:rPr>
          <w:rFonts w:ascii="Bookman Old Style" w:hAnsi="Bookman Old Style"/>
          <w:bCs/>
        </w:rPr>
        <w:t> - </w:t>
      </w:r>
      <w:hyperlink r:id="rId942" w:tooltip="Descargar en formato PDF" w:history="1">
        <w:r w:rsidRPr="00B11BB7">
          <w:rPr>
            <w:rStyle w:val="Hipervnculo"/>
            <w:rFonts w:ascii="Bookman Old Style" w:hAnsi="Bookman Old Style"/>
            <w:bCs/>
          </w:rPr>
          <w:t>Descargar</w:t>
        </w:r>
      </w:hyperlink>
    </w:p>
    <w:p w14:paraId="1E01C11C" w14:textId="35C54156" w:rsidR="005350BE" w:rsidRPr="00DD7C7A" w:rsidRDefault="005350BE" w:rsidP="00972B29">
      <w:pPr>
        <w:jc w:val="both"/>
        <w:rPr>
          <w:rFonts w:ascii="Bookman Old Style" w:hAnsi="Bookman Old Style"/>
          <w:b/>
          <w:color w:val="FF0000"/>
          <w:lang w:val="es-ES_tradnl"/>
        </w:rPr>
      </w:pPr>
      <w:r w:rsidRPr="00DD7C7A">
        <w:rPr>
          <w:rFonts w:ascii="Bookman Old Style" w:hAnsi="Bookman Old Style"/>
          <w:b/>
          <w:color w:val="FF0000"/>
          <w:highlight w:val="yellow"/>
          <w:lang w:val="es-ES_tradnl"/>
        </w:rPr>
        <w:t>BOE 13/07/2021</w:t>
      </w:r>
    </w:p>
    <w:p w14:paraId="11F3222D" w14:textId="77777777" w:rsidR="005350BE" w:rsidRPr="005350BE" w:rsidRDefault="005350BE" w:rsidP="005350BE">
      <w:pPr>
        <w:jc w:val="both"/>
        <w:rPr>
          <w:rFonts w:ascii="Bookman Old Style" w:hAnsi="Bookman Old Style"/>
          <w:b/>
          <w:bCs/>
        </w:rPr>
      </w:pPr>
      <w:r w:rsidRPr="005350BE">
        <w:rPr>
          <w:rFonts w:ascii="Bookman Old Style" w:hAnsi="Bookman Old Style"/>
          <w:b/>
          <w:bCs/>
        </w:rPr>
        <w:t>I. Disposiciones generales</w:t>
      </w:r>
    </w:p>
    <w:p w14:paraId="018FD6E6" w14:textId="77777777" w:rsidR="005350BE" w:rsidRPr="005350BE" w:rsidRDefault="005350BE" w:rsidP="005350BE">
      <w:pPr>
        <w:jc w:val="both"/>
        <w:rPr>
          <w:rFonts w:ascii="Bookman Old Style" w:hAnsi="Bookman Old Style"/>
          <w:b/>
        </w:rPr>
      </w:pPr>
      <w:r w:rsidRPr="005350BE">
        <w:rPr>
          <w:rFonts w:ascii="Bookman Old Style" w:hAnsi="Bookman Old Style"/>
          <w:b/>
        </w:rPr>
        <w:t>MINISTERIO DE SANIDAD</w:t>
      </w:r>
    </w:p>
    <w:p w14:paraId="0633D52E" w14:textId="77777777" w:rsidR="005350BE" w:rsidRPr="005350BE" w:rsidRDefault="005350BE" w:rsidP="005350BE">
      <w:pPr>
        <w:jc w:val="both"/>
        <w:rPr>
          <w:rFonts w:ascii="Bookman Old Style" w:hAnsi="Bookman Old Style"/>
          <w:b/>
          <w:bCs/>
        </w:rPr>
      </w:pPr>
      <w:r w:rsidRPr="005350BE">
        <w:rPr>
          <w:rFonts w:ascii="Bookman Old Style" w:hAnsi="Bookman Old Style"/>
          <w:b/>
          <w:bCs/>
        </w:rPr>
        <w:t>Fronteras. Control sanitario</w:t>
      </w:r>
    </w:p>
    <w:p w14:paraId="0D85EBDB" w14:textId="77777777" w:rsidR="005350BE" w:rsidRPr="005350BE" w:rsidRDefault="005350BE" w:rsidP="005350BE">
      <w:pPr>
        <w:jc w:val="both"/>
        <w:rPr>
          <w:rFonts w:ascii="Bookman Old Style" w:hAnsi="Bookman Old Style"/>
          <w:bCs/>
        </w:rPr>
      </w:pPr>
      <w:r w:rsidRPr="005350BE">
        <w:rPr>
          <w:rFonts w:ascii="Bookman Old Style" w:hAnsi="Bookman Old Style"/>
          <w:bCs/>
        </w:rPr>
        <w:t>Resolución de 9 de julio de 2021, de la Dirección General de Salud Pública, por la que se modifica la de 4 de junio de 2021, relativa a los controles sanitarios a realizar en los puntos de entrada de España.</w:t>
      </w:r>
    </w:p>
    <w:p w14:paraId="65B5DAA0" w14:textId="77777777" w:rsidR="005350BE" w:rsidRPr="005350BE" w:rsidRDefault="00293157" w:rsidP="005350BE">
      <w:pPr>
        <w:jc w:val="both"/>
        <w:rPr>
          <w:rFonts w:ascii="Bookman Old Style" w:hAnsi="Bookman Old Style"/>
          <w:bCs/>
        </w:rPr>
      </w:pPr>
      <w:hyperlink r:id="rId943" w:tooltip="PDF firmado BOE-A-2021-11615" w:history="1">
        <w:r w:rsidR="005350BE" w:rsidRPr="005350BE">
          <w:rPr>
            <w:rStyle w:val="Hipervnculo"/>
            <w:rFonts w:ascii="Bookman Old Style" w:hAnsi="Bookman Old Style"/>
            <w:bCs/>
          </w:rPr>
          <w:t>PDF (BOE-A-2021-11615 - 2 págs. - 221 KB)</w:t>
        </w:r>
      </w:hyperlink>
    </w:p>
    <w:p w14:paraId="0B3B40AA" w14:textId="77777777" w:rsidR="005350BE" w:rsidRPr="005350BE" w:rsidRDefault="005350BE" w:rsidP="005350BE">
      <w:pPr>
        <w:jc w:val="both"/>
        <w:rPr>
          <w:rFonts w:ascii="Bookman Old Style" w:hAnsi="Bookman Old Style"/>
          <w:b/>
        </w:rPr>
      </w:pPr>
      <w:r w:rsidRPr="005350BE">
        <w:rPr>
          <w:rFonts w:ascii="Bookman Old Style" w:hAnsi="Bookman Old Style"/>
          <w:b/>
        </w:rPr>
        <w:t>COMUNIDAD AUTÓNOMA DE LAS ILLES BALEARS</w:t>
      </w:r>
    </w:p>
    <w:p w14:paraId="040C684F" w14:textId="77777777" w:rsidR="005350BE" w:rsidRPr="005350BE" w:rsidRDefault="005350BE" w:rsidP="005350BE">
      <w:pPr>
        <w:jc w:val="both"/>
        <w:rPr>
          <w:rFonts w:ascii="Bookman Old Style" w:hAnsi="Bookman Old Style"/>
          <w:b/>
          <w:bCs/>
        </w:rPr>
      </w:pPr>
      <w:r w:rsidRPr="005350BE">
        <w:rPr>
          <w:rFonts w:ascii="Bookman Old Style" w:hAnsi="Bookman Old Style"/>
          <w:b/>
          <w:bCs/>
        </w:rPr>
        <w:t>Salud pública</w:t>
      </w:r>
    </w:p>
    <w:p w14:paraId="6B0A5E89" w14:textId="77777777" w:rsidR="005350BE" w:rsidRPr="005350BE" w:rsidRDefault="005350BE" w:rsidP="005350BE">
      <w:pPr>
        <w:jc w:val="both"/>
        <w:rPr>
          <w:rFonts w:ascii="Bookman Old Style" w:hAnsi="Bookman Old Style"/>
          <w:bCs/>
        </w:rPr>
      </w:pPr>
      <w:r w:rsidRPr="005350BE">
        <w:rPr>
          <w:rFonts w:ascii="Bookman Old Style" w:hAnsi="Bookman Old Style"/>
          <w:bCs/>
        </w:rPr>
        <w:lastRenderedPageBreak/>
        <w:t>Decreto-ley 5/2021, de 7 de mayo, por el que se modifican la Ley 16/2010, de 28 de diciembre, de Salud Pública de las Illes Balears, y el Decreto-ley 11/2020, de 10 de julio, por el que se establece un régimen sancionador específico para hacer frente a los incumplimientos de las disposiciones dictadas para paliar los efectos de la crisis ocasionada por la COVID-19.</w:t>
      </w:r>
    </w:p>
    <w:p w14:paraId="07D9A4AF" w14:textId="77777777" w:rsidR="005350BE" w:rsidRPr="005350BE" w:rsidRDefault="00293157" w:rsidP="005350BE">
      <w:pPr>
        <w:jc w:val="both"/>
        <w:rPr>
          <w:rFonts w:ascii="Bookman Old Style" w:hAnsi="Bookman Old Style"/>
          <w:bCs/>
        </w:rPr>
      </w:pPr>
      <w:hyperlink r:id="rId944" w:tooltip="PDF firmado BOE-A-2021-11617" w:history="1">
        <w:r w:rsidR="005350BE" w:rsidRPr="005350BE">
          <w:rPr>
            <w:rStyle w:val="Hipervnculo"/>
            <w:rFonts w:ascii="Bookman Old Style" w:hAnsi="Bookman Old Style"/>
            <w:bCs/>
          </w:rPr>
          <w:t>PDF (BOE-A-2021-11617 - 14 págs. - 304 KB)</w:t>
        </w:r>
      </w:hyperlink>
    </w:p>
    <w:p w14:paraId="689F32F8" w14:textId="77777777" w:rsidR="005350BE" w:rsidRPr="005350BE" w:rsidRDefault="005350BE" w:rsidP="005350BE">
      <w:pPr>
        <w:jc w:val="both"/>
        <w:rPr>
          <w:rFonts w:ascii="Bookman Old Style" w:hAnsi="Bookman Old Style"/>
          <w:b/>
          <w:bCs/>
        </w:rPr>
      </w:pPr>
      <w:r w:rsidRPr="005350BE">
        <w:rPr>
          <w:rFonts w:ascii="Bookman Old Style" w:hAnsi="Bookman Old Style"/>
          <w:b/>
          <w:bCs/>
        </w:rPr>
        <w:t>V. Anuncios. - A. Contratación del Sector Público</w:t>
      </w:r>
    </w:p>
    <w:p w14:paraId="4536D74E" w14:textId="77777777" w:rsidR="005350BE" w:rsidRPr="005350BE" w:rsidRDefault="005350BE" w:rsidP="005350BE">
      <w:pPr>
        <w:jc w:val="both"/>
        <w:rPr>
          <w:rFonts w:ascii="Bookman Old Style" w:hAnsi="Bookman Old Style"/>
          <w:b/>
        </w:rPr>
      </w:pPr>
      <w:r w:rsidRPr="005350BE">
        <w:rPr>
          <w:rFonts w:ascii="Bookman Old Style" w:hAnsi="Bookman Old Style"/>
          <w:b/>
        </w:rPr>
        <w:t>MINISTERIO DEL INTERIOR</w:t>
      </w:r>
    </w:p>
    <w:p w14:paraId="2207E641" w14:textId="77777777" w:rsidR="005350BE" w:rsidRPr="005350BE" w:rsidRDefault="005350BE" w:rsidP="005350BE">
      <w:pPr>
        <w:jc w:val="both"/>
        <w:rPr>
          <w:rFonts w:ascii="Bookman Old Style" w:hAnsi="Bookman Old Style"/>
          <w:bCs/>
        </w:rPr>
      </w:pPr>
      <w:r w:rsidRPr="005350BE">
        <w:rPr>
          <w:rFonts w:ascii="Bookman Old Style" w:hAnsi="Bookman Old Style"/>
          <w:bCs/>
        </w:rPr>
        <w:t>Anuncio de formalización de contratos de: División Económica y Técnica (Cuerpo Nacional de Policía). Objeto: Contratación de servicios de limpieza frente a la exposición al COVID-19. Expediente: EMERGECOVID2/50.</w:t>
      </w:r>
    </w:p>
    <w:p w14:paraId="24190EFA" w14:textId="77777777" w:rsidR="005350BE" w:rsidRPr="005350BE" w:rsidRDefault="00293157" w:rsidP="005350BE">
      <w:pPr>
        <w:jc w:val="both"/>
        <w:rPr>
          <w:rFonts w:ascii="Bookman Old Style" w:hAnsi="Bookman Old Style"/>
          <w:bCs/>
        </w:rPr>
      </w:pPr>
      <w:hyperlink r:id="rId945" w:tooltip="PDF firmado BOE-B-2021-33048" w:history="1">
        <w:r w:rsidR="005350BE" w:rsidRPr="005350BE">
          <w:rPr>
            <w:rStyle w:val="Hipervnculo"/>
            <w:rFonts w:ascii="Bookman Old Style" w:hAnsi="Bookman Old Style"/>
            <w:bCs/>
          </w:rPr>
          <w:t>PDF (BOE-B-2021-33048 - 2 págs. - 185 KB)</w:t>
        </w:r>
      </w:hyperlink>
    </w:p>
    <w:p w14:paraId="26772FF3" w14:textId="77777777" w:rsidR="00DD7C7A" w:rsidRPr="00DD7C7A" w:rsidRDefault="00DD7C7A" w:rsidP="00DD7C7A">
      <w:pPr>
        <w:jc w:val="both"/>
        <w:rPr>
          <w:rFonts w:ascii="Bookman Old Style" w:hAnsi="Bookman Old Style"/>
          <w:b/>
        </w:rPr>
      </w:pPr>
      <w:r w:rsidRPr="00DD7C7A">
        <w:rPr>
          <w:rFonts w:ascii="Bookman Old Style" w:hAnsi="Bookman Old Style"/>
          <w:b/>
        </w:rPr>
        <w:t>MINISTERIO DE INCLUSIÓN, SEGURIDAD SOCIAL Y MIGRACIONES</w:t>
      </w:r>
    </w:p>
    <w:p w14:paraId="45774F2D" w14:textId="77777777" w:rsidR="00DD7C7A" w:rsidRPr="00DD7C7A" w:rsidRDefault="00DD7C7A" w:rsidP="00DD7C7A">
      <w:pPr>
        <w:jc w:val="both"/>
        <w:rPr>
          <w:rFonts w:ascii="Bookman Old Style" w:hAnsi="Bookman Old Style"/>
          <w:bCs/>
        </w:rPr>
      </w:pPr>
      <w:r w:rsidRPr="00DD7C7A">
        <w:rPr>
          <w:rFonts w:ascii="Bookman Old Style" w:hAnsi="Bookman Old Style"/>
          <w:bCs/>
        </w:rPr>
        <w:t>Anuncio de formalización de contratos de: TGSS-Dirección Provincial de Málaga. Objeto: Suministro de material sanitario de prevención y protección contra la COVID-19 necesario para el personal adscrito a la Dirección Provincial de la Tesorería General de la Seguridad Social de Málaga y unidades dependientes de la misma, para el ejercicio 2021. Expediente: 29 PASA 4/2021T.</w:t>
      </w:r>
    </w:p>
    <w:p w14:paraId="0D253948" w14:textId="77777777" w:rsidR="00DD7C7A" w:rsidRPr="00DD7C7A" w:rsidRDefault="00293157" w:rsidP="00DD7C7A">
      <w:pPr>
        <w:jc w:val="both"/>
        <w:rPr>
          <w:rFonts w:ascii="Bookman Old Style" w:hAnsi="Bookman Old Style"/>
          <w:bCs/>
        </w:rPr>
      </w:pPr>
      <w:hyperlink r:id="rId946" w:tooltip="PDF firmado BOE-B-2021-33072" w:history="1">
        <w:r w:rsidR="00DD7C7A" w:rsidRPr="00DD7C7A">
          <w:rPr>
            <w:rStyle w:val="Hipervnculo"/>
            <w:rFonts w:ascii="Bookman Old Style" w:hAnsi="Bookman Old Style"/>
            <w:bCs/>
          </w:rPr>
          <w:t>PDF (BOE-B-2021-33072 - 2 págs. - 186 KB)</w:t>
        </w:r>
      </w:hyperlink>
    </w:p>
    <w:p w14:paraId="6B684B51" w14:textId="7B760368" w:rsidR="005350BE" w:rsidRPr="00DD7C7A" w:rsidRDefault="00DD7C7A" w:rsidP="00972B29">
      <w:pPr>
        <w:jc w:val="both"/>
        <w:rPr>
          <w:rFonts w:ascii="Bookman Old Style" w:hAnsi="Bookman Old Style"/>
          <w:b/>
          <w:color w:val="FF0000"/>
          <w:lang w:val="es-ES_tradnl"/>
        </w:rPr>
      </w:pPr>
      <w:r w:rsidRPr="00DD7C7A">
        <w:rPr>
          <w:rFonts w:ascii="Bookman Old Style" w:hAnsi="Bookman Old Style"/>
          <w:b/>
          <w:color w:val="FF0000"/>
          <w:highlight w:val="yellow"/>
          <w:lang w:val="es-ES_tradnl"/>
        </w:rPr>
        <w:t>BOC 13/07/2021</w:t>
      </w:r>
    </w:p>
    <w:p w14:paraId="3AD579E8" w14:textId="77777777" w:rsidR="00DD7C7A" w:rsidRPr="00DD7C7A" w:rsidRDefault="00DD7C7A" w:rsidP="00DD7C7A">
      <w:pPr>
        <w:jc w:val="both"/>
        <w:rPr>
          <w:rFonts w:ascii="Bookman Old Style" w:hAnsi="Bookman Old Style"/>
          <w:b/>
          <w:bCs/>
        </w:rPr>
      </w:pPr>
      <w:r w:rsidRPr="00DD7C7A">
        <w:rPr>
          <w:rFonts w:ascii="Bookman Old Style" w:hAnsi="Bookman Old Style"/>
          <w:b/>
          <w:bCs/>
        </w:rPr>
        <w:t>III. Otras Resoluciones</w:t>
      </w:r>
    </w:p>
    <w:p w14:paraId="25F6A919" w14:textId="77777777" w:rsidR="00DD7C7A" w:rsidRPr="00DD7C7A" w:rsidRDefault="00DD7C7A" w:rsidP="00DD7C7A">
      <w:pPr>
        <w:jc w:val="both"/>
        <w:rPr>
          <w:rFonts w:ascii="Bookman Old Style" w:hAnsi="Bookman Old Style"/>
          <w:b/>
          <w:bCs/>
        </w:rPr>
      </w:pPr>
      <w:r w:rsidRPr="00DD7C7A">
        <w:rPr>
          <w:rFonts w:ascii="Bookman Old Style" w:hAnsi="Bookman Old Style"/>
          <w:b/>
          <w:bCs/>
        </w:rPr>
        <w:t>Consejería de Sanidad</w:t>
      </w:r>
    </w:p>
    <w:p w14:paraId="02C1FDA0" w14:textId="77777777" w:rsidR="00DD7C7A" w:rsidRPr="00DD7C7A" w:rsidRDefault="00293157" w:rsidP="00DD7C7A">
      <w:pPr>
        <w:jc w:val="both"/>
        <w:rPr>
          <w:rFonts w:ascii="Bookman Old Style" w:hAnsi="Bookman Old Style"/>
          <w:bCs/>
        </w:rPr>
      </w:pPr>
      <w:hyperlink r:id="rId947" w:tooltip="Ir a la disposición 2012/048/001" w:history="1">
        <w:r w:rsidR="00DD7C7A" w:rsidRPr="00DD7C7A">
          <w:rPr>
            <w:rStyle w:val="Hipervnculo"/>
            <w:rFonts w:ascii="Bookman Old Style" w:hAnsi="Bookman Old Style"/>
            <w:bCs/>
          </w:rPr>
          <w:t>3420</w:t>
        </w:r>
      </w:hyperlink>
      <w:r w:rsidR="00DD7C7A" w:rsidRPr="00DD7C7A">
        <w:rPr>
          <w:rFonts w:ascii="Bookman Old Style" w:hAnsi="Bookman Old Style"/>
          <w:bCs/>
        </w:rPr>
        <w:t> </w:t>
      </w:r>
      <w:hyperlink r:id="rId948" w:history="1">
        <w:r w:rsidR="00DD7C7A" w:rsidRPr="00DD7C7A">
          <w:rPr>
            <w:rStyle w:val="Hipervnculo"/>
            <w:rFonts w:ascii="Bookman Old Style" w:hAnsi="Bookman Old Style"/>
            <w:bCs/>
          </w:rPr>
          <w:t>ORDEN de 12 de julio de 2021, por la que se modifica la Orden de 10 de abril de 2021,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672B98EC" w14:textId="77777777" w:rsidR="00DD7C7A" w:rsidRPr="00DD7C7A" w:rsidRDefault="00DD7C7A" w:rsidP="00DD7C7A">
      <w:pPr>
        <w:jc w:val="both"/>
        <w:rPr>
          <w:rFonts w:ascii="Bookman Old Style" w:hAnsi="Bookman Old Style"/>
          <w:bCs/>
        </w:rPr>
      </w:pPr>
      <w:r w:rsidRPr="00DD7C7A">
        <w:rPr>
          <w:rFonts w:ascii="Bookman Old Style" w:hAnsi="Bookman Old Style"/>
          <w:bCs/>
        </w:rPr>
        <w:t>7 páginas. Formato de archivo en PDF/Adobe Acrobat. Tamaño: 317.44 Kb.</w:t>
      </w:r>
    </w:p>
    <w:p w14:paraId="0E967F9D" w14:textId="77777777" w:rsidR="00DD7C7A" w:rsidRPr="00DD7C7A" w:rsidRDefault="00DD7C7A" w:rsidP="00DD7C7A">
      <w:pPr>
        <w:jc w:val="both"/>
        <w:rPr>
          <w:rFonts w:ascii="Bookman Old Style" w:hAnsi="Bookman Old Style"/>
          <w:bCs/>
        </w:rPr>
      </w:pPr>
      <w:r w:rsidRPr="00DD7C7A">
        <w:rPr>
          <w:rFonts w:ascii="Bookman Old Style" w:hAnsi="Bookman Old Style"/>
          <w:bCs/>
        </w:rPr>
        <w:t>BOC-A-2021-143-3420. </w:t>
      </w:r>
      <w:hyperlink r:id="rId949" w:tooltip="Vista previa (Versión no oficial)" w:history="1">
        <w:r w:rsidRPr="00DD7C7A">
          <w:rPr>
            <w:rStyle w:val="Hipervnculo"/>
            <w:rFonts w:ascii="Bookman Old Style" w:hAnsi="Bookman Old Style"/>
            <w:bCs/>
          </w:rPr>
          <w:t>Versión HTML</w:t>
        </w:r>
      </w:hyperlink>
      <w:r w:rsidRPr="00DD7C7A">
        <w:rPr>
          <w:rFonts w:ascii="Bookman Old Style" w:hAnsi="Bookman Old Style"/>
          <w:bCs/>
        </w:rPr>
        <w:t> - </w:t>
      </w:r>
      <w:hyperlink r:id="rId950" w:tooltip="Descargar la firma electrónica" w:history="1">
        <w:r w:rsidRPr="00DD7C7A">
          <w:rPr>
            <w:rStyle w:val="Hipervnculo"/>
            <w:rFonts w:ascii="Bookman Old Style" w:hAnsi="Bookman Old Style"/>
            <w:bCs/>
          </w:rPr>
          <w:t>Firma electrónica</w:t>
        </w:r>
      </w:hyperlink>
      <w:r w:rsidRPr="00DD7C7A">
        <w:rPr>
          <w:rFonts w:ascii="Bookman Old Style" w:hAnsi="Bookman Old Style"/>
          <w:bCs/>
        </w:rPr>
        <w:t> - </w:t>
      </w:r>
      <w:hyperlink r:id="rId951" w:tooltip="Descargar en formato PDF" w:history="1">
        <w:r w:rsidRPr="00DD7C7A">
          <w:rPr>
            <w:rStyle w:val="Hipervnculo"/>
            <w:rFonts w:ascii="Bookman Old Style" w:hAnsi="Bookman Old Style"/>
            <w:bCs/>
          </w:rPr>
          <w:t>Descargar</w:t>
        </w:r>
      </w:hyperlink>
    </w:p>
    <w:p w14:paraId="3B73DC3C" w14:textId="36D6689C" w:rsidR="0021730D" w:rsidRPr="009A7D82" w:rsidRDefault="009A7D82" w:rsidP="00972B29">
      <w:pPr>
        <w:jc w:val="both"/>
        <w:rPr>
          <w:rFonts w:ascii="Bookman Old Style" w:hAnsi="Bookman Old Style"/>
          <w:b/>
          <w:color w:val="FF0000"/>
          <w:lang w:val="es-ES_tradnl"/>
        </w:rPr>
      </w:pPr>
      <w:r w:rsidRPr="009A7D82">
        <w:rPr>
          <w:rFonts w:ascii="Bookman Old Style" w:hAnsi="Bookman Old Style"/>
          <w:b/>
          <w:color w:val="FF0000"/>
          <w:highlight w:val="yellow"/>
          <w:lang w:val="es-ES_tradnl"/>
        </w:rPr>
        <w:t>BOC</w:t>
      </w:r>
      <w:r w:rsidR="0021730D" w:rsidRPr="009A7D82">
        <w:rPr>
          <w:rFonts w:ascii="Bookman Old Style" w:hAnsi="Bookman Old Style"/>
          <w:b/>
          <w:color w:val="FF0000"/>
          <w:highlight w:val="yellow"/>
          <w:lang w:val="es-ES_tradnl"/>
        </w:rPr>
        <w:t xml:space="preserve"> 12/07/2021</w:t>
      </w:r>
    </w:p>
    <w:p w14:paraId="22230475" w14:textId="77777777" w:rsidR="009A7D82" w:rsidRPr="009A7D82" w:rsidRDefault="009A7D82" w:rsidP="009A7D82">
      <w:pPr>
        <w:jc w:val="both"/>
        <w:rPr>
          <w:rFonts w:ascii="Bookman Old Style" w:hAnsi="Bookman Old Style"/>
          <w:b/>
          <w:bCs/>
        </w:rPr>
      </w:pPr>
      <w:r w:rsidRPr="009A7D82">
        <w:rPr>
          <w:rFonts w:ascii="Bookman Old Style" w:hAnsi="Bookman Old Style"/>
          <w:b/>
          <w:bCs/>
        </w:rPr>
        <w:t>III. Otras Resoluciones</w:t>
      </w:r>
    </w:p>
    <w:p w14:paraId="7B8DC8D6" w14:textId="77777777" w:rsidR="009A7D82" w:rsidRPr="009A7D82" w:rsidRDefault="009A7D82" w:rsidP="009A7D82">
      <w:pPr>
        <w:jc w:val="both"/>
        <w:rPr>
          <w:rFonts w:ascii="Bookman Old Style" w:hAnsi="Bookman Old Style"/>
          <w:b/>
          <w:bCs/>
        </w:rPr>
      </w:pPr>
      <w:r w:rsidRPr="009A7D82">
        <w:rPr>
          <w:rFonts w:ascii="Bookman Old Style" w:hAnsi="Bookman Old Style"/>
          <w:b/>
          <w:bCs/>
        </w:rPr>
        <w:t>Consejería de Obras Públicas, Transportes y Vivienda</w:t>
      </w:r>
    </w:p>
    <w:p w14:paraId="095EBAD9" w14:textId="77777777" w:rsidR="009A7D82" w:rsidRPr="009A7D82" w:rsidRDefault="00293157" w:rsidP="009A7D82">
      <w:pPr>
        <w:jc w:val="both"/>
        <w:rPr>
          <w:rFonts w:ascii="Bookman Old Style" w:hAnsi="Bookman Old Style"/>
          <w:bCs/>
        </w:rPr>
      </w:pPr>
      <w:hyperlink r:id="rId952" w:tooltip="Ir a la disposición 2012/048/001" w:history="1">
        <w:r w:rsidR="009A7D82" w:rsidRPr="009A7D82">
          <w:rPr>
            <w:rStyle w:val="Hipervnculo"/>
            <w:rFonts w:ascii="Bookman Old Style" w:hAnsi="Bookman Old Style"/>
            <w:bCs/>
          </w:rPr>
          <w:t>3398</w:t>
        </w:r>
      </w:hyperlink>
      <w:r w:rsidR="009A7D82" w:rsidRPr="009A7D82">
        <w:rPr>
          <w:rFonts w:ascii="Bookman Old Style" w:hAnsi="Bookman Old Style"/>
          <w:bCs/>
        </w:rPr>
        <w:t> </w:t>
      </w:r>
      <w:hyperlink r:id="rId953" w:history="1">
        <w:r w:rsidR="009A7D82" w:rsidRPr="009A7D82">
          <w:rPr>
            <w:rStyle w:val="Hipervnculo"/>
            <w:rFonts w:ascii="Bookman Old Style" w:hAnsi="Bookman Old Style"/>
            <w:bCs/>
          </w:rPr>
          <w:t xml:space="preserve">DECRETO 71/2021, de 1 de julio, por el que se declara urgente la ocupación de los bienes y derechos que constan en el Apéndice 1 del Anejo </w:t>
        </w:r>
        <w:proofErr w:type="spellStart"/>
        <w:r w:rsidR="009A7D82" w:rsidRPr="009A7D82">
          <w:rPr>
            <w:rStyle w:val="Hipervnculo"/>
            <w:rFonts w:ascii="Bookman Old Style" w:hAnsi="Bookman Old Style"/>
            <w:bCs/>
          </w:rPr>
          <w:t>nº</w:t>
        </w:r>
        <w:proofErr w:type="spellEnd"/>
        <w:r w:rsidR="009A7D82" w:rsidRPr="009A7D82">
          <w:rPr>
            <w:rStyle w:val="Hipervnculo"/>
            <w:rFonts w:ascii="Bookman Old Style" w:hAnsi="Bookman Old Style"/>
            <w:bCs/>
          </w:rPr>
          <w:t xml:space="preserve"> 18 del Proyecto Modificado </w:t>
        </w:r>
        <w:proofErr w:type="spellStart"/>
        <w:r w:rsidR="009A7D82" w:rsidRPr="009A7D82">
          <w:rPr>
            <w:rStyle w:val="Hipervnculo"/>
            <w:rFonts w:ascii="Bookman Old Style" w:hAnsi="Bookman Old Style"/>
            <w:bCs/>
          </w:rPr>
          <w:t>nº</w:t>
        </w:r>
        <w:proofErr w:type="spellEnd"/>
        <w:r w:rsidR="009A7D82" w:rsidRPr="009A7D82">
          <w:rPr>
            <w:rStyle w:val="Hipervnculo"/>
            <w:rFonts w:ascii="Bookman Old Style" w:hAnsi="Bookman Old Style"/>
            <w:bCs/>
          </w:rPr>
          <w:t xml:space="preserve"> 1 de las obras «LP-2. Bajamar-</w:t>
        </w:r>
        <w:proofErr w:type="spellStart"/>
        <w:r w:rsidR="009A7D82" w:rsidRPr="009A7D82">
          <w:rPr>
            <w:rStyle w:val="Hipervnculo"/>
            <w:rFonts w:ascii="Bookman Old Style" w:hAnsi="Bookman Old Style"/>
            <w:bCs/>
          </w:rPr>
          <w:t>Tajuya</w:t>
        </w:r>
        <w:proofErr w:type="spellEnd"/>
        <w:r w:rsidR="009A7D82" w:rsidRPr="009A7D82">
          <w:rPr>
            <w:rStyle w:val="Hipervnculo"/>
            <w:rFonts w:ascii="Bookman Old Style" w:hAnsi="Bookman Old Style"/>
            <w:bCs/>
          </w:rPr>
          <w:t>. Tramo: San Simón-</w:t>
        </w:r>
        <w:proofErr w:type="spellStart"/>
        <w:r w:rsidR="009A7D82" w:rsidRPr="009A7D82">
          <w:rPr>
            <w:rStyle w:val="Hipervnculo"/>
            <w:rFonts w:ascii="Bookman Old Style" w:hAnsi="Bookman Old Style"/>
            <w:bCs/>
          </w:rPr>
          <w:t>Tajuya</w:t>
        </w:r>
        <w:proofErr w:type="spellEnd"/>
        <w:r w:rsidR="009A7D82" w:rsidRPr="009A7D82">
          <w:rPr>
            <w:rStyle w:val="Hipervnculo"/>
            <w:rFonts w:ascii="Bookman Old Style" w:hAnsi="Bookman Old Style"/>
            <w:bCs/>
          </w:rPr>
          <w:t xml:space="preserve">. Isla de La Palma», aprobado técnicamente mediante la Orden de 29 de agosto de 2019, del </w:t>
        </w:r>
        <w:proofErr w:type="gramStart"/>
        <w:r w:rsidR="009A7D82" w:rsidRPr="009A7D82">
          <w:rPr>
            <w:rStyle w:val="Hipervnculo"/>
            <w:rFonts w:ascii="Bookman Old Style" w:hAnsi="Bookman Old Style"/>
            <w:bCs/>
          </w:rPr>
          <w:t>Consejero</w:t>
        </w:r>
        <w:proofErr w:type="gramEnd"/>
        <w:r w:rsidR="009A7D82" w:rsidRPr="009A7D82">
          <w:rPr>
            <w:rStyle w:val="Hipervnculo"/>
            <w:rFonts w:ascii="Bookman Old Style" w:hAnsi="Bookman Old Style"/>
            <w:bCs/>
          </w:rPr>
          <w:t xml:space="preserve"> de Obras Públicas, Transportes y Vivienda.</w:t>
        </w:r>
      </w:hyperlink>
    </w:p>
    <w:p w14:paraId="1232C91D" w14:textId="77777777" w:rsidR="009A7D82" w:rsidRPr="009A7D82" w:rsidRDefault="009A7D82" w:rsidP="009A7D82">
      <w:pPr>
        <w:jc w:val="both"/>
        <w:rPr>
          <w:rFonts w:ascii="Bookman Old Style" w:hAnsi="Bookman Old Style"/>
          <w:bCs/>
        </w:rPr>
      </w:pPr>
      <w:r w:rsidRPr="009A7D82">
        <w:rPr>
          <w:rFonts w:ascii="Bookman Old Style" w:hAnsi="Bookman Old Style"/>
          <w:bCs/>
        </w:rPr>
        <w:t>46 páginas. Formato de archivo en PDF/Adobe Acrobat. Tamaño: 8.05 Mb.</w:t>
      </w:r>
    </w:p>
    <w:p w14:paraId="415A0C71" w14:textId="77777777" w:rsidR="009A7D82" w:rsidRPr="009A7D82" w:rsidRDefault="009A7D82" w:rsidP="009A7D82">
      <w:pPr>
        <w:jc w:val="both"/>
        <w:rPr>
          <w:rFonts w:ascii="Bookman Old Style" w:hAnsi="Bookman Old Style"/>
          <w:bCs/>
        </w:rPr>
      </w:pPr>
      <w:r w:rsidRPr="009A7D82">
        <w:rPr>
          <w:rFonts w:ascii="Bookman Old Style" w:hAnsi="Bookman Old Style"/>
          <w:bCs/>
        </w:rPr>
        <w:t>BOC-A-2021-142-3398. </w:t>
      </w:r>
      <w:hyperlink r:id="rId954" w:tooltip="Vista previa (Versión no oficial)" w:history="1">
        <w:r w:rsidRPr="009A7D82">
          <w:rPr>
            <w:rStyle w:val="Hipervnculo"/>
            <w:rFonts w:ascii="Bookman Old Style" w:hAnsi="Bookman Old Style"/>
            <w:bCs/>
          </w:rPr>
          <w:t>Versión HTML</w:t>
        </w:r>
      </w:hyperlink>
      <w:r w:rsidRPr="009A7D82">
        <w:rPr>
          <w:rFonts w:ascii="Bookman Old Style" w:hAnsi="Bookman Old Style"/>
          <w:bCs/>
        </w:rPr>
        <w:t> - </w:t>
      </w:r>
      <w:hyperlink r:id="rId955" w:tooltip="Descargar la firma electrónica" w:history="1">
        <w:r w:rsidRPr="009A7D82">
          <w:rPr>
            <w:rStyle w:val="Hipervnculo"/>
            <w:rFonts w:ascii="Bookman Old Style" w:hAnsi="Bookman Old Style"/>
            <w:bCs/>
          </w:rPr>
          <w:t>Firma electrónica</w:t>
        </w:r>
      </w:hyperlink>
      <w:r w:rsidRPr="009A7D82">
        <w:rPr>
          <w:rFonts w:ascii="Bookman Old Style" w:hAnsi="Bookman Old Style"/>
          <w:bCs/>
        </w:rPr>
        <w:t> - </w:t>
      </w:r>
      <w:hyperlink r:id="rId956" w:tooltip="Descargar en formato PDF" w:history="1">
        <w:r w:rsidRPr="009A7D82">
          <w:rPr>
            <w:rStyle w:val="Hipervnculo"/>
            <w:rFonts w:ascii="Bookman Old Style" w:hAnsi="Bookman Old Style"/>
            <w:bCs/>
          </w:rPr>
          <w:t>Descargar</w:t>
        </w:r>
      </w:hyperlink>
    </w:p>
    <w:p w14:paraId="369C19A7" w14:textId="77777777" w:rsidR="009A7D82" w:rsidRPr="009A7D82" w:rsidRDefault="00293157" w:rsidP="009A7D82">
      <w:pPr>
        <w:jc w:val="both"/>
        <w:rPr>
          <w:rFonts w:ascii="Bookman Old Style" w:hAnsi="Bookman Old Style"/>
          <w:bCs/>
        </w:rPr>
      </w:pPr>
      <w:hyperlink r:id="rId957" w:tooltip="Ir a la disposición 2012/048/001" w:history="1">
        <w:r w:rsidR="009A7D82" w:rsidRPr="009A7D82">
          <w:rPr>
            <w:rStyle w:val="Hipervnculo"/>
            <w:rFonts w:ascii="Bookman Old Style" w:hAnsi="Bookman Old Style"/>
            <w:bCs/>
          </w:rPr>
          <w:t>3399</w:t>
        </w:r>
      </w:hyperlink>
      <w:r w:rsidR="009A7D82" w:rsidRPr="009A7D82">
        <w:rPr>
          <w:rFonts w:ascii="Bookman Old Style" w:hAnsi="Bookman Old Style"/>
          <w:bCs/>
        </w:rPr>
        <w:t> </w:t>
      </w:r>
      <w:hyperlink r:id="rId958" w:history="1">
        <w:r w:rsidR="009A7D82" w:rsidRPr="009A7D82">
          <w:rPr>
            <w:rStyle w:val="Hipervnculo"/>
            <w:rFonts w:ascii="Bookman Old Style" w:hAnsi="Bookman Old Style"/>
            <w:bCs/>
          </w:rPr>
          <w:t xml:space="preserve">Instituto Canario de la </w:t>
        </w:r>
        <w:proofErr w:type="gramStart"/>
        <w:r w:rsidR="009A7D82" w:rsidRPr="009A7D82">
          <w:rPr>
            <w:rStyle w:val="Hipervnculo"/>
            <w:rFonts w:ascii="Bookman Old Style" w:hAnsi="Bookman Old Style"/>
            <w:bCs/>
          </w:rPr>
          <w:t>Vivienda.-</w:t>
        </w:r>
        <w:proofErr w:type="gramEnd"/>
        <w:r w:rsidR="009A7D82" w:rsidRPr="009A7D82">
          <w:rPr>
            <w:rStyle w:val="Hipervnculo"/>
            <w:rFonts w:ascii="Bookman Old Style" w:hAnsi="Bookman Old Style"/>
            <w:bCs/>
          </w:rPr>
          <w:t xml:space="preserve"> Resolución de 6 de julio de 2021, del Presidente, de justificación y abono de las ayudas concedidas para contribuir a minimizar el impacto económico y social del COVID-19 en los alquileres de vivienda habitual por Resolución de 20 de julio de 2020, para solicitudes presentadas el 8 de mayo de 2020.</w:t>
        </w:r>
      </w:hyperlink>
    </w:p>
    <w:p w14:paraId="1D90E3E7" w14:textId="77777777" w:rsidR="009A7D82" w:rsidRPr="009A7D82" w:rsidRDefault="009A7D82" w:rsidP="009A7D82">
      <w:pPr>
        <w:jc w:val="both"/>
        <w:rPr>
          <w:rFonts w:ascii="Bookman Old Style" w:hAnsi="Bookman Old Style"/>
          <w:bCs/>
        </w:rPr>
      </w:pPr>
      <w:r w:rsidRPr="009A7D82">
        <w:rPr>
          <w:rFonts w:ascii="Bookman Old Style" w:hAnsi="Bookman Old Style"/>
          <w:bCs/>
        </w:rPr>
        <w:t>11 páginas. Formato de archivo en PDF/Adobe Acrobat. Tamaño: 555.08 Kb.</w:t>
      </w:r>
    </w:p>
    <w:p w14:paraId="5A83CC4A" w14:textId="77777777" w:rsidR="009A7D82" w:rsidRPr="009A7D82" w:rsidRDefault="009A7D82" w:rsidP="009A7D82">
      <w:pPr>
        <w:jc w:val="both"/>
        <w:rPr>
          <w:rFonts w:ascii="Bookman Old Style" w:hAnsi="Bookman Old Style"/>
          <w:bCs/>
        </w:rPr>
      </w:pPr>
      <w:r w:rsidRPr="009A7D82">
        <w:rPr>
          <w:rFonts w:ascii="Bookman Old Style" w:hAnsi="Bookman Old Style"/>
          <w:bCs/>
        </w:rPr>
        <w:t>BOC-A-2021-142-3399. </w:t>
      </w:r>
      <w:hyperlink r:id="rId959" w:tooltip="Vista previa (Versión no oficial)" w:history="1">
        <w:r w:rsidRPr="009A7D82">
          <w:rPr>
            <w:rStyle w:val="Hipervnculo"/>
            <w:rFonts w:ascii="Bookman Old Style" w:hAnsi="Bookman Old Style"/>
            <w:bCs/>
          </w:rPr>
          <w:t>Versión HTML</w:t>
        </w:r>
      </w:hyperlink>
      <w:r w:rsidRPr="009A7D82">
        <w:rPr>
          <w:rFonts w:ascii="Bookman Old Style" w:hAnsi="Bookman Old Style"/>
          <w:bCs/>
        </w:rPr>
        <w:t> - </w:t>
      </w:r>
      <w:hyperlink r:id="rId960" w:tooltip="Descargar la firma electrónica" w:history="1">
        <w:r w:rsidRPr="009A7D82">
          <w:rPr>
            <w:rStyle w:val="Hipervnculo"/>
            <w:rFonts w:ascii="Bookman Old Style" w:hAnsi="Bookman Old Style"/>
            <w:bCs/>
          </w:rPr>
          <w:t>Firma electrónica</w:t>
        </w:r>
      </w:hyperlink>
      <w:r w:rsidRPr="009A7D82">
        <w:rPr>
          <w:rFonts w:ascii="Bookman Old Style" w:hAnsi="Bookman Old Style"/>
          <w:bCs/>
        </w:rPr>
        <w:t> - </w:t>
      </w:r>
      <w:hyperlink r:id="rId961" w:tooltip="Descargar en formato PDF" w:history="1">
        <w:r w:rsidRPr="009A7D82">
          <w:rPr>
            <w:rStyle w:val="Hipervnculo"/>
            <w:rFonts w:ascii="Bookman Old Style" w:hAnsi="Bookman Old Style"/>
            <w:bCs/>
          </w:rPr>
          <w:t>Descargar</w:t>
        </w:r>
      </w:hyperlink>
    </w:p>
    <w:p w14:paraId="0D4115A4" w14:textId="77777777" w:rsidR="009A7D82" w:rsidRPr="009A7D82" w:rsidRDefault="00293157" w:rsidP="009A7D82">
      <w:pPr>
        <w:jc w:val="both"/>
        <w:rPr>
          <w:rFonts w:ascii="Bookman Old Style" w:hAnsi="Bookman Old Style"/>
          <w:bCs/>
        </w:rPr>
      </w:pPr>
      <w:hyperlink r:id="rId962" w:tooltip="Ir a la disposición 2012/048/001" w:history="1">
        <w:r w:rsidR="009A7D82" w:rsidRPr="009A7D82">
          <w:rPr>
            <w:rStyle w:val="Hipervnculo"/>
            <w:rFonts w:ascii="Bookman Old Style" w:hAnsi="Bookman Old Style"/>
            <w:bCs/>
          </w:rPr>
          <w:t>3400</w:t>
        </w:r>
      </w:hyperlink>
      <w:r w:rsidR="009A7D82" w:rsidRPr="009A7D82">
        <w:rPr>
          <w:rFonts w:ascii="Bookman Old Style" w:hAnsi="Bookman Old Style"/>
          <w:bCs/>
        </w:rPr>
        <w:t> </w:t>
      </w:r>
      <w:hyperlink r:id="rId963" w:history="1">
        <w:r w:rsidR="009A7D82" w:rsidRPr="009A7D82">
          <w:rPr>
            <w:rStyle w:val="Hipervnculo"/>
            <w:rFonts w:ascii="Bookman Old Style" w:hAnsi="Bookman Old Style"/>
            <w:bCs/>
          </w:rPr>
          <w:t xml:space="preserve">Instituto Canario de la </w:t>
        </w:r>
        <w:proofErr w:type="gramStart"/>
        <w:r w:rsidR="009A7D82" w:rsidRPr="009A7D82">
          <w:rPr>
            <w:rStyle w:val="Hipervnculo"/>
            <w:rFonts w:ascii="Bookman Old Style" w:hAnsi="Bookman Old Style"/>
            <w:bCs/>
          </w:rPr>
          <w:t>Vivienda.-</w:t>
        </w:r>
        <w:proofErr w:type="gramEnd"/>
        <w:r w:rsidR="009A7D82" w:rsidRPr="009A7D82">
          <w:rPr>
            <w:rStyle w:val="Hipervnculo"/>
            <w:rFonts w:ascii="Bookman Old Style" w:hAnsi="Bookman Old Style"/>
            <w:bCs/>
          </w:rPr>
          <w:t xml:space="preserve"> Resolución de 6 de julio de 2021, del Presidente, de justificación y abono de las ayudas concedidas para contribuir a minimizar el impacto económico y social del COVID-19 en los alquileres de vivienda habitual por Resolución de 3 de agosto de 2020, para solicitudes presentadas el 9 de mayo de 2020.</w:t>
        </w:r>
      </w:hyperlink>
    </w:p>
    <w:p w14:paraId="14E7F77E" w14:textId="77777777" w:rsidR="009A7D82" w:rsidRPr="009A7D82" w:rsidRDefault="009A7D82" w:rsidP="009A7D82">
      <w:pPr>
        <w:jc w:val="both"/>
        <w:rPr>
          <w:rFonts w:ascii="Bookman Old Style" w:hAnsi="Bookman Old Style"/>
          <w:bCs/>
        </w:rPr>
      </w:pPr>
      <w:r w:rsidRPr="009A7D82">
        <w:rPr>
          <w:rFonts w:ascii="Bookman Old Style" w:hAnsi="Bookman Old Style"/>
          <w:bCs/>
        </w:rPr>
        <w:t>15 páginas. Formato de archivo en PDF/Adobe Acrobat. Tamaño: 831.97 Kb.</w:t>
      </w:r>
    </w:p>
    <w:p w14:paraId="220E581E" w14:textId="77777777" w:rsidR="009A7D82" w:rsidRPr="009A7D82" w:rsidRDefault="009A7D82" w:rsidP="009A7D82">
      <w:pPr>
        <w:jc w:val="both"/>
        <w:rPr>
          <w:rFonts w:ascii="Bookman Old Style" w:hAnsi="Bookman Old Style"/>
          <w:bCs/>
        </w:rPr>
      </w:pPr>
      <w:r w:rsidRPr="009A7D82">
        <w:rPr>
          <w:rFonts w:ascii="Bookman Old Style" w:hAnsi="Bookman Old Style"/>
          <w:bCs/>
        </w:rPr>
        <w:t>BOC-A-2021-142-3400. </w:t>
      </w:r>
      <w:hyperlink r:id="rId964" w:tooltip="Vista previa (Versión no oficial)" w:history="1">
        <w:r w:rsidRPr="009A7D82">
          <w:rPr>
            <w:rStyle w:val="Hipervnculo"/>
            <w:rFonts w:ascii="Bookman Old Style" w:hAnsi="Bookman Old Style"/>
            <w:bCs/>
          </w:rPr>
          <w:t>Versión HTML</w:t>
        </w:r>
      </w:hyperlink>
      <w:r w:rsidRPr="009A7D82">
        <w:rPr>
          <w:rFonts w:ascii="Bookman Old Style" w:hAnsi="Bookman Old Style"/>
          <w:bCs/>
        </w:rPr>
        <w:t> - </w:t>
      </w:r>
      <w:hyperlink r:id="rId965" w:tooltip="Descargar la firma electrónica" w:history="1">
        <w:r w:rsidRPr="009A7D82">
          <w:rPr>
            <w:rStyle w:val="Hipervnculo"/>
            <w:rFonts w:ascii="Bookman Old Style" w:hAnsi="Bookman Old Style"/>
            <w:bCs/>
          </w:rPr>
          <w:t>Firma electrónica</w:t>
        </w:r>
      </w:hyperlink>
      <w:r w:rsidRPr="009A7D82">
        <w:rPr>
          <w:rFonts w:ascii="Bookman Old Style" w:hAnsi="Bookman Old Style"/>
          <w:bCs/>
        </w:rPr>
        <w:t> - </w:t>
      </w:r>
      <w:hyperlink r:id="rId966" w:tooltip="Descargar en formato PDF" w:history="1">
        <w:r w:rsidRPr="009A7D82">
          <w:rPr>
            <w:rStyle w:val="Hipervnculo"/>
            <w:rFonts w:ascii="Bookman Old Style" w:hAnsi="Bookman Old Style"/>
            <w:bCs/>
          </w:rPr>
          <w:t>Descargar</w:t>
        </w:r>
      </w:hyperlink>
    </w:p>
    <w:p w14:paraId="1B574B58" w14:textId="77777777" w:rsidR="009A7D82" w:rsidRPr="009A7D82" w:rsidRDefault="00293157" w:rsidP="009A7D82">
      <w:pPr>
        <w:jc w:val="both"/>
        <w:rPr>
          <w:rFonts w:ascii="Bookman Old Style" w:hAnsi="Bookman Old Style"/>
          <w:bCs/>
        </w:rPr>
      </w:pPr>
      <w:hyperlink r:id="rId967" w:tooltip="Ir a la disposición 2012/048/001" w:history="1">
        <w:r w:rsidR="009A7D82" w:rsidRPr="009A7D82">
          <w:rPr>
            <w:rStyle w:val="Hipervnculo"/>
            <w:rFonts w:ascii="Bookman Old Style" w:hAnsi="Bookman Old Style"/>
            <w:bCs/>
          </w:rPr>
          <w:t>3401</w:t>
        </w:r>
      </w:hyperlink>
      <w:r w:rsidR="009A7D82" w:rsidRPr="009A7D82">
        <w:rPr>
          <w:rFonts w:ascii="Bookman Old Style" w:hAnsi="Bookman Old Style"/>
          <w:bCs/>
        </w:rPr>
        <w:t> </w:t>
      </w:r>
      <w:hyperlink r:id="rId968" w:history="1">
        <w:r w:rsidR="009A7D82" w:rsidRPr="009A7D82">
          <w:rPr>
            <w:rStyle w:val="Hipervnculo"/>
            <w:rFonts w:ascii="Bookman Old Style" w:hAnsi="Bookman Old Style"/>
            <w:bCs/>
          </w:rPr>
          <w:t xml:space="preserve">Instituto Canario de la </w:t>
        </w:r>
        <w:proofErr w:type="gramStart"/>
        <w:r w:rsidR="009A7D82" w:rsidRPr="009A7D82">
          <w:rPr>
            <w:rStyle w:val="Hipervnculo"/>
            <w:rFonts w:ascii="Bookman Old Style" w:hAnsi="Bookman Old Style"/>
            <w:bCs/>
          </w:rPr>
          <w:t>Vivienda.-</w:t>
        </w:r>
        <w:proofErr w:type="gramEnd"/>
        <w:r w:rsidR="009A7D82" w:rsidRPr="009A7D82">
          <w:rPr>
            <w:rStyle w:val="Hipervnculo"/>
            <w:rFonts w:ascii="Bookman Old Style" w:hAnsi="Bookman Old Style"/>
            <w:bCs/>
          </w:rPr>
          <w:t xml:space="preserve"> Resolución de 6 de julio de 2021, del Presidente, de justificación y abono de las ayudas concedidas para contribuir a minimizar el impacto económico y social del COVID-19 en los alquileres de vivienda habitual por Resolución de 3 de agosto de 2020, para solicitudes presentadas el 10 de mayo de 2020.</w:t>
        </w:r>
      </w:hyperlink>
    </w:p>
    <w:p w14:paraId="7EF23DA4" w14:textId="77777777" w:rsidR="009A7D82" w:rsidRPr="009A7D82" w:rsidRDefault="009A7D82" w:rsidP="009A7D82">
      <w:pPr>
        <w:jc w:val="both"/>
        <w:rPr>
          <w:rFonts w:ascii="Bookman Old Style" w:hAnsi="Bookman Old Style"/>
          <w:bCs/>
        </w:rPr>
      </w:pPr>
      <w:r w:rsidRPr="009A7D82">
        <w:rPr>
          <w:rFonts w:ascii="Bookman Old Style" w:hAnsi="Bookman Old Style"/>
          <w:bCs/>
        </w:rPr>
        <w:t>14 páginas. Formato de archivo en PDF/Adobe Acrobat. Tamaño: 692.80 Kb.</w:t>
      </w:r>
    </w:p>
    <w:p w14:paraId="2E33B224" w14:textId="77777777" w:rsidR="009A7D82" w:rsidRPr="009A7D82" w:rsidRDefault="009A7D82" w:rsidP="009A7D82">
      <w:pPr>
        <w:jc w:val="both"/>
        <w:rPr>
          <w:rFonts w:ascii="Bookman Old Style" w:hAnsi="Bookman Old Style"/>
          <w:bCs/>
        </w:rPr>
      </w:pPr>
      <w:r w:rsidRPr="009A7D82">
        <w:rPr>
          <w:rFonts w:ascii="Bookman Old Style" w:hAnsi="Bookman Old Style"/>
          <w:bCs/>
        </w:rPr>
        <w:t>BOC-A-2021-142-3401. </w:t>
      </w:r>
      <w:hyperlink r:id="rId969" w:tooltip="Vista previa (Versión no oficial)" w:history="1">
        <w:r w:rsidRPr="009A7D82">
          <w:rPr>
            <w:rStyle w:val="Hipervnculo"/>
            <w:rFonts w:ascii="Bookman Old Style" w:hAnsi="Bookman Old Style"/>
            <w:bCs/>
          </w:rPr>
          <w:t>Versión HTML</w:t>
        </w:r>
      </w:hyperlink>
      <w:r w:rsidRPr="009A7D82">
        <w:rPr>
          <w:rFonts w:ascii="Bookman Old Style" w:hAnsi="Bookman Old Style"/>
          <w:bCs/>
        </w:rPr>
        <w:t> - </w:t>
      </w:r>
      <w:hyperlink r:id="rId970" w:tooltip="Descargar la firma electrónica" w:history="1">
        <w:r w:rsidRPr="009A7D82">
          <w:rPr>
            <w:rStyle w:val="Hipervnculo"/>
            <w:rFonts w:ascii="Bookman Old Style" w:hAnsi="Bookman Old Style"/>
            <w:bCs/>
          </w:rPr>
          <w:t>Firma electrónica</w:t>
        </w:r>
      </w:hyperlink>
      <w:r w:rsidRPr="009A7D82">
        <w:rPr>
          <w:rFonts w:ascii="Bookman Old Style" w:hAnsi="Bookman Old Style"/>
          <w:bCs/>
        </w:rPr>
        <w:t> - </w:t>
      </w:r>
      <w:hyperlink r:id="rId971" w:tooltip="Descargar en formato PDF" w:history="1">
        <w:r w:rsidRPr="009A7D82">
          <w:rPr>
            <w:rStyle w:val="Hipervnculo"/>
            <w:rFonts w:ascii="Bookman Old Style" w:hAnsi="Bookman Old Style"/>
            <w:bCs/>
          </w:rPr>
          <w:t>Descargar</w:t>
        </w:r>
      </w:hyperlink>
    </w:p>
    <w:p w14:paraId="1045E8C5" w14:textId="77777777" w:rsidR="009A7D82" w:rsidRPr="009A7D82" w:rsidRDefault="00293157" w:rsidP="009A7D82">
      <w:pPr>
        <w:jc w:val="both"/>
        <w:rPr>
          <w:rFonts w:ascii="Bookman Old Style" w:hAnsi="Bookman Old Style"/>
          <w:b/>
        </w:rPr>
      </w:pPr>
      <w:hyperlink r:id="rId972" w:tooltip="Ir a la disposición 2012/048/001" w:history="1">
        <w:r w:rsidR="009A7D82" w:rsidRPr="009A7D82">
          <w:rPr>
            <w:rStyle w:val="Hipervnculo"/>
            <w:rFonts w:ascii="Bookman Old Style" w:hAnsi="Bookman Old Style"/>
            <w:bCs/>
          </w:rPr>
          <w:t>3402</w:t>
        </w:r>
      </w:hyperlink>
      <w:r w:rsidR="009A7D82" w:rsidRPr="009A7D82">
        <w:rPr>
          <w:rFonts w:ascii="Bookman Old Style" w:hAnsi="Bookman Old Style"/>
          <w:bCs/>
        </w:rPr>
        <w:t> </w:t>
      </w:r>
      <w:hyperlink r:id="rId973" w:history="1">
        <w:r w:rsidR="009A7D82" w:rsidRPr="009A7D82">
          <w:rPr>
            <w:rStyle w:val="Hipervnculo"/>
            <w:rFonts w:ascii="Bookman Old Style" w:hAnsi="Bookman Old Style"/>
            <w:bCs/>
          </w:rPr>
          <w:t xml:space="preserve">Instituto Canario de la </w:t>
        </w:r>
        <w:proofErr w:type="gramStart"/>
        <w:r w:rsidR="009A7D82" w:rsidRPr="009A7D82">
          <w:rPr>
            <w:rStyle w:val="Hipervnculo"/>
            <w:rFonts w:ascii="Bookman Old Style" w:hAnsi="Bookman Old Style"/>
            <w:bCs/>
          </w:rPr>
          <w:t>Vivienda.-</w:t>
        </w:r>
        <w:proofErr w:type="gramEnd"/>
        <w:r w:rsidR="009A7D82" w:rsidRPr="009A7D82">
          <w:rPr>
            <w:rStyle w:val="Hipervnculo"/>
            <w:rFonts w:ascii="Bookman Old Style" w:hAnsi="Bookman Old Style"/>
            <w:bCs/>
          </w:rPr>
          <w:t xml:space="preserve"> Resolución de 6 de julio de 2021, del Presidente, de justificación y abono de las ayudas concedidas para contribuir a minimizar el impacto económico y social del COVID-19 en los alquileres de vivienda habitual por Resolución de 18 de septiembre de 2020, para solicitudes presentadas el 11 de mayo de 2020.</w:t>
        </w:r>
      </w:hyperlink>
    </w:p>
    <w:p w14:paraId="64FF914D" w14:textId="77777777" w:rsidR="009A7D82" w:rsidRPr="009A7D82" w:rsidRDefault="009A7D82" w:rsidP="009A7D82">
      <w:pPr>
        <w:jc w:val="both"/>
        <w:rPr>
          <w:rFonts w:ascii="Bookman Old Style" w:hAnsi="Bookman Old Style"/>
          <w:bCs/>
        </w:rPr>
      </w:pPr>
      <w:r w:rsidRPr="009A7D82">
        <w:rPr>
          <w:rFonts w:ascii="Bookman Old Style" w:hAnsi="Bookman Old Style"/>
          <w:bCs/>
        </w:rPr>
        <w:t>15 páginas. Formato de archivo en PDF/Adobe Acrobat. Tamaño: 751.59 Kb.</w:t>
      </w:r>
    </w:p>
    <w:p w14:paraId="3B76189B" w14:textId="77777777" w:rsidR="009A7D82" w:rsidRPr="009A7D82" w:rsidRDefault="009A7D82" w:rsidP="009A7D82">
      <w:pPr>
        <w:jc w:val="both"/>
        <w:rPr>
          <w:rFonts w:ascii="Bookman Old Style" w:hAnsi="Bookman Old Style"/>
          <w:bCs/>
        </w:rPr>
      </w:pPr>
      <w:r w:rsidRPr="009A7D82">
        <w:rPr>
          <w:rFonts w:ascii="Bookman Old Style" w:hAnsi="Bookman Old Style"/>
          <w:bCs/>
        </w:rPr>
        <w:t>BOC-A-2021-142-3402. </w:t>
      </w:r>
      <w:hyperlink r:id="rId974" w:tooltip="Vista previa (Versión no oficial)" w:history="1">
        <w:r w:rsidRPr="009A7D82">
          <w:rPr>
            <w:rStyle w:val="Hipervnculo"/>
            <w:rFonts w:ascii="Bookman Old Style" w:hAnsi="Bookman Old Style"/>
            <w:bCs/>
          </w:rPr>
          <w:t>Versión HTML</w:t>
        </w:r>
      </w:hyperlink>
      <w:r w:rsidRPr="009A7D82">
        <w:rPr>
          <w:rFonts w:ascii="Bookman Old Style" w:hAnsi="Bookman Old Style"/>
          <w:bCs/>
        </w:rPr>
        <w:t> - </w:t>
      </w:r>
      <w:hyperlink r:id="rId975" w:tooltip="Descargar la firma electrónica" w:history="1">
        <w:r w:rsidRPr="009A7D82">
          <w:rPr>
            <w:rStyle w:val="Hipervnculo"/>
            <w:rFonts w:ascii="Bookman Old Style" w:hAnsi="Bookman Old Style"/>
            <w:bCs/>
          </w:rPr>
          <w:t>Firma electrónica</w:t>
        </w:r>
      </w:hyperlink>
      <w:r w:rsidRPr="009A7D82">
        <w:rPr>
          <w:rFonts w:ascii="Bookman Old Style" w:hAnsi="Bookman Old Style"/>
          <w:bCs/>
        </w:rPr>
        <w:t> - </w:t>
      </w:r>
      <w:hyperlink r:id="rId976" w:tooltip="Descargar en formato PDF" w:history="1">
        <w:r w:rsidRPr="009A7D82">
          <w:rPr>
            <w:rStyle w:val="Hipervnculo"/>
            <w:rFonts w:ascii="Bookman Old Style" w:hAnsi="Bookman Old Style"/>
            <w:bCs/>
          </w:rPr>
          <w:t>Descargar</w:t>
        </w:r>
      </w:hyperlink>
    </w:p>
    <w:p w14:paraId="3C9ABFC9" w14:textId="77777777" w:rsidR="009A7D82" w:rsidRPr="009A7D82" w:rsidRDefault="00293157" w:rsidP="009A7D82">
      <w:pPr>
        <w:jc w:val="both"/>
        <w:rPr>
          <w:rFonts w:ascii="Bookman Old Style" w:hAnsi="Bookman Old Style"/>
          <w:bCs/>
        </w:rPr>
      </w:pPr>
      <w:hyperlink r:id="rId977" w:tooltip="Ir a la disposición 2012/048/001" w:history="1">
        <w:r w:rsidR="009A7D82" w:rsidRPr="009A7D82">
          <w:rPr>
            <w:rStyle w:val="Hipervnculo"/>
            <w:rFonts w:ascii="Bookman Old Style" w:hAnsi="Bookman Old Style"/>
            <w:bCs/>
          </w:rPr>
          <w:t>3403</w:t>
        </w:r>
      </w:hyperlink>
      <w:r w:rsidR="009A7D82" w:rsidRPr="009A7D82">
        <w:rPr>
          <w:rFonts w:ascii="Bookman Old Style" w:hAnsi="Bookman Old Style"/>
          <w:bCs/>
        </w:rPr>
        <w:t> </w:t>
      </w:r>
      <w:hyperlink r:id="rId978" w:history="1">
        <w:r w:rsidR="009A7D82" w:rsidRPr="009A7D82">
          <w:rPr>
            <w:rStyle w:val="Hipervnculo"/>
            <w:rFonts w:ascii="Bookman Old Style" w:hAnsi="Bookman Old Style"/>
            <w:bCs/>
          </w:rPr>
          <w:t xml:space="preserve">Instituto Canario de la </w:t>
        </w:r>
        <w:proofErr w:type="gramStart"/>
        <w:r w:rsidR="009A7D82" w:rsidRPr="009A7D82">
          <w:rPr>
            <w:rStyle w:val="Hipervnculo"/>
            <w:rFonts w:ascii="Bookman Old Style" w:hAnsi="Bookman Old Style"/>
            <w:bCs/>
          </w:rPr>
          <w:t>Vivienda.-</w:t>
        </w:r>
        <w:proofErr w:type="gramEnd"/>
        <w:r w:rsidR="009A7D82" w:rsidRPr="009A7D82">
          <w:rPr>
            <w:rStyle w:val="Hipervnculo"/>
            <w:rFonts w:ascii="Bookman Old Style" w:hAnsi="Bookman Old Style"/>
            <w:bCs/>
          </w:rPr>
          <w:t xml:space="preserve"> Resolución de 6 de julio de 2021, del Presidente, de justificación y abono de las ayudas concedidas para contribuir a minimizar el impacto económico y social del COVID-19 en los alquileres de vivienda habitual por Resolución de 18 de septiembre de 2020, para solicitudes presentadas el 12 de mayo de 2020.</w:t>
        </w:r>
      </w:hyperlink>
    </w:p>
    <w:p w14:paraId="17BC54D1" w14:textId="77777777" w:rsidR="009A7D82" w:rsidRPr="009A7D82" w:rsidRDefault="009A7D82" w:rsidP="009A7D82">
      <w:pPr>
        <w:jc w:val="both"/>
        <w:rPr>
          <w:rFonts w:ascii="Bookman Old Style" w:hAnsi="Bookman Old Style"/>
          <w:bCs/>
        </w:rPr>
      </w:pPr>
      <w:r w:rsidRPr="009A7D82">
        <w:rPr>
          <w:rFonts w:ascii="Bookman Old Style" w:hAnsi="Bookman Old Style"/>
          <w:bCs/>
        </w:rPr>
        <w:t>14 páginas. Formato de archivo en PDF/Adobe Acrobat. Tamaño: 720.54 Kb.</w:t>
      </w:r>
    </w:p>
    <w:p w14:paraId="2F0EA4C0" w14:textId="77777777" w:rsidR="009A7D82" w:rsidRPr="009A7D82" w:rsidRDefault="009A7D82" w:rsidP="009A7D82">
      <w:pPr>
        <w:jc w:val="both"/>
        <w:rPr>
          <w:rFonts w:ascii="Bookman Old Style" w:hAnsi="Bookman Old Style"/>
          <w:bCs/>
        </w:rPr>
      </w:pPr>
      <w:r w:rsidRPr="009A7D82">
        <w:rPr>
          <w:rFonts w:ascii="Bookman Old Style" w:hAnsi="Bookman Old Style"/>
          <w:bCs/>
        </w:rPr>
        <w:t>BOC-A-2021-142-3403. </w:t>
      </w:r>
      <w:hyperlink r:id="rId979" w:tooltip="Vista previa (Versión no oficial)" w:history="1">
        <w:r w:rsidRPr="009A7D82">
          <w:rPr>
            <w:rStyle w:val="Hipervnculo"/>
            <w:rFonts w:ascii="Bookman Old Style" w:hAnsi="Bookman Old Style"/>
            <w:bCs/>
          </w:rPr>
          <w:t>Versión HTML</w:t>
        </w:r>
      </w:hyperlink>
      <w:r w:rsidRPr="009A7D82">
        <w:rPr>
          <w:rFonts w:ascii="Bookman Old Style" w:hAnsi="Bookman Old Style"/>
          <w:bCs/>
        </w:rPr>
        <w:t> - </w:t>
      </w:r>
      <w:hyperlink r:id="rId980" w:tooltip="Descargar la firma electrónica" w:history="1">
        <w:r w:rsidRPr="009A7D82">
          <w:rPr>
            <w:rStyle w:val="Hipervnculo"/>
            <w:rFonts w:ascii="Bookman Old Style" w:hAnsi="Bookman Old Style"/>
            <w:bCs/>
          </w:rPr>
          <w:t>Firma electrónica</w:t>
        </w:r>
      </w:hyperlink>
      <w:r w:rsidRPr="009A7D82">
        <w:rPr>
          <w:rFonts w:ascii="Bookman Old Style" w:hAnsi="Bookman Old Style"/>
          <w:bCs/>
        </w:rPr>
        <w:t> - </w:t>
      </w:r>
      <w:hyperlink r:id="rId981" w:tooltip="Descargar en formato PDF" w:history="1">
        <w:r w:rsidRPr="009A7D82">
          <w:rPr>
            <w:rStyle w:val="Hipervnculo"/>
            <w:rFonts w:ascii="Bookman Old Style" w:hAnsi="Bookman Old Style"/>
            <w:bCs/>
          </w:rPr>
          <w:t>Descargar</w:t>
        </w:r>
      </w:hyperlink>
    </w:p>
    <w:p w14:paraId="33EF5290" w14:textId="77777777" w:rsidR="0021730D" w:rsidRPr="00021144" w:rsidRDefault="0021730D" w:rsidP="0021730D">
      <w:pPr>
        <w:jc w:val="both"/>
        <w:rPr>
          <w:rFonts w:ascii="Bookman Old Style" w:hAnsi="Bookman Old Style"/>
          <w:b/>
          <w:color w:val="FF0000"/>
          <w:lang w:val="es-ES_tradnl"/>
        </w:rPr>
      </w:pPr>
      <w:r w:rsidRPr="00021144">
        <w:rPr>
          <w:rFonts w:ascii="Bookman Old Style" w:hAnsi="Bookman Old Style"/>
          <w:b/>
          <w:color w:val="FF0000"/>
          <w:highlight w:val="yellow"/>
          <w:lang w:val="es-ES_tradnl"/>
        </w:rPr>
        <w:t xml:space="preserve">BOE </w:t>
      </w:r>
      <w:r>
        <w:rPr>
          <w:rFonts w:ascii="Bookman Old Style" w:hAnsi="Bookman Old Style"/>
          <w:b/>
          <w:color w:val="FF0000"/>
          <w:highlight w:val="yellow"/>
          <w:lang w:val="es-ES_tradnl"/>
        </w:rPr>
        <w:t>10</w:t>
      </w:r>
      <w:r w:rsidRPr="00021144">
        <w:rPr>
          <w:rFonts w:ascii="Bookman Old Style" w:hAnsi="Bookman Old Style"/>
          <w:b/>
          <w:color w:val="FF0000"/>
          <w:highlight w:val="yellow"/>
          <w:lang w:val="es-ES_tradnl"/>
        </w:rPr>
        <w:t>/07/2021</w:t>
      </w:r>
    </w:p>
    <w:p w14:paraId="7F3F3AD8" w14:textId="77777777" w:rsidR="0021730D" w:rsidRPr="00D85F8C" w:rsidRDefault="0021730D" w:rsidP="0021730D">
      <w:pPr>
        <w:jc w:val="both"/>
        <w:rPr>
          <w:rFonts w:ascii="Bookman Old Style" w:hAnsi="Bookman Old Style"/>
          <w:b/>
          <w:bCs/>
        </w:rPr>
      </w:pPr>
      <w:r w:rsidRPr="00021144">
        <w:rPr>
          <w:rFonts w:ascii="Bookman Old Style" w:hAnsi="Bookman Old Style"/>
          <w:b/>
          <w:bCs/>
        </w:rPr>
        <w:t>I. Disposiciones generales</w:t>
      </w:r>
    </w:p>
    <w:p w14:paraId="37C17D2F" w14:textId="77777777" w:rsidR="0021730D" w:rsidRPr="003B2481" w:rsidRDefault="0021730D" w:rsidP="0021730D">
      <w:pPr>
        <w:rPr>
          <w:rFonts w:ascii="Bookman Old Style" w:hAnsi="Bookman Old Style"/>
          <w:b/>
        </w:rPr>
      </w:pPr>
      <w:r w:rsidRPr="003B2481">
        <w:rPr>
          <w:rFonts w:ascii="Bookman Old Style" w:hAnsi="Bookman Old Style"/>
          <w:b/>
        </w:rPr>
        <w:t>JEFATURA DEL ESTADO</w:t>
      </w:r>
    </w:p>
    <w:p w14:paraId="14EC52B6" w14:textId="77777777" w:rsidR="0021730D" w:rsidRPr="00302E0B" w:rsidRDefault="0021730D" w:rsidP="0021730D">
      <w:pPr>
        <w:rPr>
          <w:rFonts w:ascii="Bookman Old Style" w:hAnsi="Bookman Old Style"/>
          <w:b/>
          <w:bCs/>
        </w:rPr>
      </w:pPr>
      <w:r w:rsidRPr="00302E0B">
        <w:rPr>
          <w:rFonts w:ascii="Bookman Old Style" w:hAnsi="Bookman Old Style"/>
          <w:b/>
          <w:bCs/>
        </w:rPr>
        <w:t>Trabajo a distancia</w:t>
      </w:r>
    </w:p>
    <w:p w14:paraId="492DD367" w14:textId="77777777" w:rsidR="0021730D" w:rsidRPr="00302E0B" w:rsidRDefault="0021730D" w:rsidP="0021730D">
      <w:pPr>
        <w:rPr>
          <w:rFonts w:ascii="Bookman Old Style" w:hAnsi="Bookman Old Style"/>
          <w:bCs/>
        </w:rPr>
      </w:pPr>
      <w:r w:rsidRPr="00302E0B">
        <w:rPr>
          <w:rFonts w:ascii="Bookman Old Style" w:hAnsi="Bookman Old Style"/>
          <w:bCs/>
        </w:rPr>
        <w:t>Ley 10/2021, de 9 de julio, de trabajo a distancia.</w:t>
      </w:r>
    </w:p>
    <w:p w14:paraId="7E13F499" w14:textId="77777777" w:rsidR="0021730D" w:rsidRPr="00302E0B" w:rsidRDefault="00293157" w:rsidP="0021730D">
      <w:pPr>
        <w:pStyle w:val="puntopdf"/>
        <w:shd w:val="clear" w:color="auto" w:fill="F8F8F8"/>
        <w:spacing w:before="0" w:after="0"/>
        <w:ind w:right="240"/>
        <w:rPr>
          <w:rFonts w:ascii="Bookman Old Style" w:eastAsia="Times New Roman" w:hAnsi="Bookman Old Style"/>
          <w:color w:val="000000"/>
          <w:sz w:val="22"/>
          <w:szCs w:val="22"/>
        </w:rPr>
      </w:pPr>
      <w:hyperlink r:id="rId982" w:tooltip="PDF firmado BOE-A-2021-11472" w:history="1">
        <w:r w:rsidR="0021730D" w:rsidRPr="00302E0B">
          <w:rPr>
            <w:rStyle w:val="Hipervnculo"/>
            <w:rFonts w:ascii="Bookman Old Style" w:eastAsia="Times New Roman" w:hAnsi="Bookman Old Style"/>
            <w:sz w:val="22"/>
            <w:szCs w:val="22"/>
          </w:rPr>
          <w:t>PDF (BOE-A-2021-11472 - 44 págs. - 753 KB)</w:t>
        </w:r>
      </w:hyperlink>
    </w:p>
    <w:p w14:paraId="5E9B9E25" w14:textId="77777777" w:rsidR="0021730D" w:rsidRPr="00302E0B" w:rsidRDefault="0021730D" w:rsidP="0021730D">
      <w:pPr>
        <w:rPr>
          <w:rFonts w:ascii="Bookman Old Style" w:hAnsi="Bookman Old Style"/>
          <w:b/>
          <w:bCs/>
        </w:rPr>
      </w:pPr>
      <w:r w:rsidRPr="00302E0B">
        <w:rPr>
          <w:rFonts w:ascii="Bookman Old Style" w:hAnsi="Bookman Old Style"/>
          <w:b/>
          <w:bCs/>
        </w:rPr>
        <w:t>Fraude fiscal</w:t>
      </w:r>
    </w:p>
    <w:p w14:paraId="130EE85B" w14:textId="77777777" w:rsidR="0021730D" w:rsidRPr="00302E0B" w:rsidRDefault="0021730D" w:rsidP="0021730D">
      <w:pPr>
        <w:rPr>
          <w:rFonts w:ascii="Bookman Old Style" w:hAnsi="Bookman Old Style"/>
          <w:bCs/>
        </w:rPr>
      </w:pPr>
      <w:r w:rsidRPr="00302E0B">
        <w:rPr>
          <w:rFonts w:ascii="Bookman Old Style" w:hAnsi="Bookman Old Style"/>
          <w:bCs/>
        </w:rPr>
        <w:t>Ley 11/2021, de 9 de julio, de medidas de prevención y lucha contra el fraude fiscal, de transposición de la Directiva (UE) 2016/1164, del Consejo, de 12 de julio de 2016, por la que se establecen normas contra las prácticas de elusión fiscal que inciden directamente en el funcionamiento del mercado interior, de modificación de diversas normas tributarias y en materia de regulación del juego.</w:t>
      </w:r>
    </w:p>
    <w:p w14:paraId="3DF4A8A6" w14:textId="77777777" w:rsidR="0021730D" w:rsidRPr="00423E63" w:rsidRDefault="00293157" w:rsidP="0021730D">
      <w:pPr>
        <w:pStyle w:val="puntopdf"/>
        <w:shd w:val="clear" w:color="auto" w:fill="F8F8F8"/>
        <w:spacing w:before="0" w:after="0"/>
        <w:ind w:right="240"/>
        <w:rPr>
          <w:rFonts w:ascii="Bookman Old Style" w:eastAsia="Times New Roman" w:hAnsi="Bookman Old Style"/>
          <w:color w:val="000000"/>
          <w:sz w:val="22"/>
          <w:szCs w:val="22"/>
        </w:rPr>
      </w:pPr>
      <w:hyperlink r:id="rId983" w:tooltip="PDF firmado BOE-A-2021-11473" w:history="1">
        <w:r w:rsidR="0021730D" w:rsidRPr="00302E0B">
          <w:rPr>
            <w:rStyle w:val="Hipervnculo"/>
            <w:rFonts w:ascii="Bookman Old Style" w:eastAsia="Times New Roman" w:hAnsi="Bookman Old Style"/>
            <w:color w:val="0042C7"/>
            <w:sz w:val="22"/>
            <w:szCs w:val="22"/>
          </w:rPr>
          <w:t>PDF (BOE-A-2021-11473 - 93 págs. - 765 KB)</w:t>
        </w:r>
      </w:hyperlink>
    </w:p>
    <w:p w14:paraId="304902AE" w14:textId="77777777" w:rsidR="0021730D" w:rsidRPr="003B2481" w:rsidRDefault="0021730D" w:rsidP="0021730D">
      <w:pPr>
        <w:jc w:val="both"/>
        <w:rPr>
          <w:rFonts w:ascii="Bookman Old Style" w:hAnsi="Bookman Old Style"/>
          <w:b/>
          <w:color w:val="FF0000"/>
          <w:lang w:val="es-ES_tradnl"/>
        </w:rPr>
      </w:pPr>
      <w:r w:rsidRPr="009115EA">
        <w:rPr>
          <w:rFonts w:ascii="Bookman Old Style" w:hAnsi="Bookman Old Style"/>
          <w:b/>
          <w:color w:val="FF0000"/>
          <w:highlight w:val="yellow"/>
          <w:lang w:val="es-ES_tradnl"/>
        </w:rPr>
        <w:t>BOC 10/07/2021</w:t>
      </w:r>
    </w:p>
    <w:p w14:paraId="7BF8A7A5" w14:textId="77777777" w:rsidR="0021730D" w:rsidRPr="003B2481" w:rsidRDefault="0021730D" w:rsidP="0021730D">
      <w:pPr>
        <w:rPr>
          <w:rFonts w:ascii="Bookman Old Style" w:hAnsi="Bookman Old Style"/>
          <w:b/>
          <w:bCs/>
        </w:rPr>
      </w:pPr>
      <w:r w:rsidRPr="003B2481">
        <w:rPr>
          <w:rFonts w:ascii="Bookman Old Style" w:hAnsi="Bookman Old Style"/>
          <w:b/>
          <w:bCs/>
        </w:rPr>
        <w:t>III. Otras Resoluciones</w:t>
      </w:r>
    </w:p>
    <w:p w14:paraId="0D446E5D" w14:textId="77777777" w:rsidR="0021730D" w:rsidRPr="003B2481" w:rsidRDefault="0021730D" w:rsidP="0021730D">
      <w:pPr>
        <w:rPr>
          <w:rFonts w:ascii="Bookman Old Style" w:hAnsi="Bookman Old Style"/>
          <w:b/>
          <w:bCs/>
        </w:rPr>
      </w:pPr>
      <w:r w:rsidRPr="003B2481">
        <w:rPr>
          <w:rFonts w:ascii="Bookman Old Style" w:hAnsi="Bookman Old Style"/>
          <w:b/>
          <w:bCs/>
        </w:rPr>
        <w:t>Presidencia del Gobierno</w:t>
      </w:r>
    </w:p>
    <w:p w14:paraId="154A9E5C" w14:textId="77777777" w:rsidR="0021730D" w:rsidRPr="00495FE9" w:rsidRDefault="00293157" w:rsidP="0021730D">
      <w:pPr>
        <w:pStyle w:val="justificadoboc"/>
        <w:shd w:val="clear" w:color="auto" w:fill="FFFFFF"/>
        <w:spacing w:before="288" w:beforeAutospacing="0" w:after="288" w:afterAutospacing="0"/>
        <w:jc w:val="both"/>
        <w:rPr>
          <w:rFonts w:ascii="Bookman Old Style" w:hAnsi="Bookman Old Style" w:cs="Arial"/>
          <w:color w:val="0042C7"/>
          <w:sz w:val="22"/>
          <w:szCs w:val="22"/>
        </w:rPr>
      </w:pPr>
      <w:hyperlink r:id="rId984" w:tooltip="Ir a la disposición 2012/048/001" w:history="1">
        <w:r w:rsidR="0021730D" w:rsidRPr="00495FE9">
          <w:rPr>
            <w:rStyle w:val="Hipervnculo"/>
            <w:rFonts w:ascii="Bookman Old Style" w:hAnsi="Bookman Old Style" w:cs="Arial"/>
            <w:b/>
            <w:bCs/>
            <w:color w:val="0042C7"/>
            <w:sz w:val="22"/>
            <w:szCs w:val="22"/>
          </w:rPr>
          <w:t>3389</w:t>
        </w:r>
      </w:hyperlink>
      <w:r w:rsidR="0021730D" w:rsidRPr="00495FE9">
        <w:rPr>
          <w:rFonts w:ascii="Bookman Old Style" w:hAnsi="Bookman Old Style" w:cs="Arial"/>
          <w:color w:val="0042C7"/>
          <w:sz w:val="22"/>
          <w:szCs w:val="22"/>
        </w:rPr>
        <w:t> </w:t>
      </w:r>
      <w:hyperlink r:id="rId985" w:history="1">
        <w:r w:rsidR="0021730D" w:rsidRPr="00495FE9">
          <w:rPr>
            <w:rStyle w:val="Hipervnculo"/>
            <w:rFonts w:ascii="Bookman Old Style" w:hAnsi="Bookman Old Style" w:cs="Arial"/>
            <w:color w:val="0042C7"/>
            <w:sz w:val="22"/>
            <w:szCs w:val="22"/>
          </w:rPr>
          <w:t>Secretaría General.- Resolución de 9 de julio de 2021,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6AA9E837" w14:textId="77777777" w:rsidR="0021730D" w:rsidRPr="003B2481" w:rsidRDefault="0021730D" w:rsidP="0021730D">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3B2481">
        <w:rPr>
          <w:rFonts w:ascii="Bookman Old Style" w:hAnsi="Bookman Old Style" w:cs="Arial"/>
          <w:color w:val="000000" w:themeColor="text1"/>
          <w:sz w:val="22"/>
          <w:szCs w:val="22"/>
        </w:rPr>
        <w:t>21 páginas. Formato de archivo en PDF/Adobe Acrobat. Tamaño: 645.53 Kb.</w:t>
      </w:r>
    </w:p>
    <w:p w14:paraId="133E7A0C" w14:textId="77777777" w:rsidR="0021730D" w:rsidRPr="003B2481" w:rsidRDefault="0021730D" w:rsidP="0021730D">
      <w:pPr>
        <w:pStyle w:val="justificadoboc"/>
        <w:shd w:val="clear" w:color="auto" w:fill="FFFFFF"/>
        <w:spacing w:before="288" w:beforeAutospacing="0" w:after="288" w:afterAutospacing="0"/>
        <w:jc w:val="both"/>
        <w:rPr>
          <w:rFonts w:ascii="Bookman Old Style" w:hAnsi="Bookman Old Style" w:cs="Arial"/>
          <w:color w:val="AAAAAA"/>
          <w:sz w:val="22"/>
          <w:szCs w:val="22"/>
        </w:rPr>
      </w:pPr>
      <w:r w:rsidRPr="003B2481">
        <w:rPr>
          <w:rFonts w:ascii="Bookman Old Style" w:hAnsi="Bookman Old Style" w:cs="Arial"/>
          <w:color w:val="000000" w:themeColor="text1"/>
          <w:sz w:val="22"/>
          <w:szCs w:val="22"/>
        </w:rPr>
        <w:t>BOC-A-2021-141-3389</w:t>
      </w:r>
      <w:r w:rsidRPr="003B2481">
        <w:rPr>
          <w:rFonts w:ascii="Bookman Old Style" w:hAnsi="Bookman Old Style" w:cs="Arial"/>
          <w:color w:val="AAAAAA"/>
          <w:sz w:val="22"/>
          <w:szCs w:val="22"/>
        </w:rPr>
        <w:t>. </w:t>
      </w:r>
      <w:hyperlink r:id="rId986" w:tooltip="Vista previa (Versión no oficial)" w:history="1">
        <w:r w:rsidRPr="00495FE9">
          <w:rPr>
            <w:rStyle w:val="Hipervnculo"/>
            <w:rFonts w:ascii="Bookman Old Style" w:hAnsi="Bookman Old Style" w:cs="Arial"/>
            <w:color w:val="0042C7"/>
            <w:sz w:val="22"/>
            <w:szCs w:val="22"/>
          </w:rPr>
          <w:t>Versión HTML</w:t>
        </w:r>
      </w:hyperlink>
      <w:r w:rsidRPr="00495FE9">
        <w:rPr>
          <w:rFonts w:ascii="Bookman Old Style" w:hAnsi="Bookman Old Style" w:cs="Arial"/>
          <w:color w:val="0042C7"/>
          <w:sz w:val="22"/>
          <w:szCs w:val="22"/>
        </w:rPr>
        <w:t> - </w:t>
      </w:r>
      <w:hyperlink r:id="rId987" w:tooltip="Descargar la firma electrónica" w:history="1">
        <w:r w:rsidRPr="00495FE9">
          <w:rPr>
            <w:rStyle w:val="Hipervnculo"/>
            <w:rFonts w:ascii="Bookman Old Style" w:hAnsi="Bookman Old Style" w:cs="Arial"/>
            <w:color w:val="0042C7"/>
            <w:sz w:val="22"/>
            <w:szCs w:val="22"/>
          </w:rPr>
          <w:t>Firma electrónica</w:t>
        </w:r>
      </w:hyperlink>
      <w:r w:rsidRPr="00495FE9">
        <w:rPr>
          <w:rFonts w:ascii="Bookman Old Style" w:hAnsi="Bookman Old Style" w:cs="Arial"/>
          <w:color w:val="0042C7"/>
          <w:sz w:val="22"/>
          <w:szCs w:val="22"/>
        </w:rPr>
        <w:t> - </w:t>
      </w:r>
      <w:hyperlink r:id="rId988" w:tooltip="Descargar en formato PDF" w:history="1">
        <w:r w:rsidRPr="00495FE9">
          <w:rPr>
            <w:rStyle w:val="Hipervnculo"/>
            <w:rFonts w:ascii="Bookman Old Style" w:hAnsi="Bookman Old Style" w:cs="Arial"/>
            <w:color w:val="0042C7"/>
            <w:sz w:val="22"/>
            <w:szCs w:val="22"/>
          </w:rPr>
          <w:t>Descargar</w:t>
        </w:r>
      </w:hyperlink>
    </w:p>
    <w:p w14:paraId="69C6EC29" w14:textId="59BF6722" w:rsidR="00021144" w:rsidRPr="00021144" w:rsidRDefault="00021144" w:rsidP="00972B29">
      <w:pPr>
        <w:jc w:val="both"/>
        <w:rPr>
          <w:rFonts w:ascii="Bookman Old Style" w:hAnsi="Bookman Old Style"/>
          <w:b/>
          <w:color w:val="FF0000"/>
          <w:lang w:val="es-ES_tradnl"/>
        </w:rPr>
      </w:pPr>
      <w:r w:rsidRPr="00021144">
        <w:rPr>
          <w:rFonts w:ascii="Bookman Old Style" w:hAnsi="Bookman Old Style"/>
          <w:b/>
          <w:color w:val="FF0000"/>
          <w:highlight w:val="yellow"/>
          <w:lang w:val="es-ES_tradnl"/>
        </w:rPr>
        <w:t>BOE 09/07/2021</w:t>
      </w:r>
    </w:p>
    <w:p w14:paraId="0B6EAD0C" w14:textId="77777777" w:rsidR="00021144" w:rsidRPr="00021144" w:rsidRDefault="00021144" w:rsidP="00021144">
      <w:pPr>
        <w:jc w:val="both"/>
        <w:rPr>
          <w:rFonts w:ascii="Bookman Old Style" w:hAnsi="Bookman Old Style"/>
          <w:b/>
          <w:bCs/>
        </w:rPr>
      </w:pPr>
      <w:r w:rsidRPr="00021144">
        <w:rPr>
          <w:rFonts w:ascii="Bookman Old Style" w:hAnsi="Bookman Old Style"/>
          <w:b/>
          <w:bCs/>
        </w:rPr>
        <w:lastRenderedPageBreak/>
        <w:t>I. Disposiciones generales</w:t>
      </w:r>
    </w:p>
    <w:p w14:paraId="1A6BD334" w14:textId="77777777" w:rsidR="00021144" w:rsidRPr="00021144" w:rsidRDefault="00021144" w:rsidP="00021144">
      <w:pPr>
        <w:jc w:val="both"/>
        <w:rPr>
          <w:rFonts w:ascii="Bookman Old Style" w:hAnsi="Bookman Old Style"/>
          <w:b/>
        </w:rPr>
      </w:pPr>
      <w:r w:rsidRPr="00021144">
        <w:rPr>
          <w:rFonts w:ascii="Bookman Old Style" w:hAnsi="Bookman Old Style"/>
          <w:b/>
        </w:rPr>
        <w:t>MINISTERIO DE SANIDAD</w:t>
      </w:r>
    </w:p>
    <w:p w14:paraId="3592267E" w14:textId="77777777" w:rsidR="00021144" w:rsidRPr="00021144" w:rsidRDefault="00021144" w:rsidP="00021144">
      <w:pPr>
        <w:jc w:val="both"/>
        <w:rPr>
          <w:rFonts w:ascii="Bookman Old Style" w:hAnsi="Bookman Old Style"/>
          <w:b/>
          <w:bCs/>
        </w:rPr>
      </w:pPr>
      <w:r w:rsidRPr="00021144">
        <w:rPr>
          <w:rFonts w:ascii="Bookman Old Style" w:hAnsi="Bookman Old Style"/>
          <w:b/>
          <w:bCs/>
        </w:rPr>
        <w:t>Medidas sanitarias</w:t>
      </w:r>
    </w:p>
    <w:p w14:paraId="42DB76E1" w14:textId="77777777" w:rsidR="00021144" w:rsidRPr="00021144" w:rsidRDefault="00021144" w:rsidP="00021144">
      <w:pPr>
        <w:jc w:val="both"/>
        <w:rPr>
          <w:rFonts w:ascii="Bookman Old Style" w:hAnsi="Bookman Old Style"/>
          <w:bCs/>
        </w:rPr>
      </w:pPr>
      <w:r w:rsidRPr="00021144">
        <w:rPr>
          <w:rFonts w:ascii="Bookman Old Style" w:hAnsi="Bookman Old Style"/>
          <w:bCs/>
        </w:rPr>
        <w:t>Orden SND/722/2021, de 8 de julio, por la que se prorroga la Orden SND/413/2021, de 27 de abril, sobre las condiciones de cuarentena a las que deben someterse las personas procedentes de la República de la India a su llegada a España, durante la situación de crisis sanitaria ocasionada por la COVID-19.</w:t>
      </w:r>
    </w:p>
    <w:p w14:paraId="786C7E09" w14:textId="77777777" w:rsidR="00021144" w:rsidRPr="00021144" w:rsidRDefault="00293157" w:rsidP="00021144">
      <w:pPr>
        <w:jc w:val="both"/>
        <w:rPr>
          <w:rFonts w:ascii="Bookman Old Style" w:hAnsi="Bookman Old Style"/>
          <w:bCs/>
        </w:rPr>
      </w:pPr>
      <w:hyperlink r:id="rId989" w:tooltip="PDF firmado BOE-A-2021-11379" w:history="1">
        <w:r w:rsidR="00021144" w:rsidRPr="00021144">
          <w:rPr>
            <w:rStyle w:val="Hipervnculo"/>
            <w:rFonts w:ascii="Bookman Old Style" w:hAnsi="Bookman Old Style"/>
            <w:bCs/>
          </w:rPr>
          <w:t>PDF (BOE-A-2021-11379 - 3 págs. - 229 KB)</w:t>
        </w:r>
      </w:hyperlink>
    </w:p>
    <w:p w14:paraId="05014980" w14:textId="77777777" w:rsidR="00021144" w:rsidRPr="00021144" w:rsidRDefault="00021144" w:rsidP="00021144">
      <w:pPr>
        <w:jc w:val="both"/>
        <w:rPr>
          <w:rFonts w:ascii="Bookman Old Style" w:hAnsi="Bookman Old Style"/>
          <w:b/>
          <w:bCs/>
        </w:rPr>
      </w:pPr>
      <w:r w:rsidRPr="00021144">
        <w:rPr>
          <w:rFonts w:ascii="Bookman Old Style" w:hAnsi="Bookman Old Style"/>
          <w:b/>
          <w:bCs/>
        </w:rPr>
        <w:t>V. Anuncios. - A. Contratación del Sector Público</w:t>
      </w:r>
    </w:p>
    <w:p w14:paraId="50815F84" w14:textId="77777777" w:rsidR="00021144" w:rsidRPr="00021144" w:rsidRDefault="00021144" w:rsidP="00021144">
      <w:pPr>
        <w:jc w:val="both"/>
        <w:rPr>
          <w:rFonts w:ascii="Bookman Old Style" w:hAnsi="Bookman Old Style"/>
          <w:b/>
        </w:rPr>
      </w:pPr>
      <w:r w:rsidRPr="00021144">
        <w:rPr>
          <w:rFonts w:ascii="Bookman Old Style" w:hAnsi="Bookman Old Style"/>
          <w:b/>
        </w:rPr>
        <w:t>MINISTERIO DE INCLUSIÓN, SEGURIDAD SOCIAL Y MIGRACIONES</w:t>
      </w:r>
    </w:p>
    <w:p w14:paraId="0E3A325C" w14:textId="77777777" w:rsidR="00021144" w:rsidRPr="00021144" w:rsidRDefault="00021144" w:rsidP="00021144">
      <w:pPr>
        <w:jc w:val="both"/>
        <w:rPr>
          <w:rFonts w:ascii="Bookman Old Style" w:hAnsi="Bookman Old Style"/>
          <w:bCs/>
        </w:rPr>
      </w:pPr>
      <w:r w:rsidRPr="00021144">
        <w:rPr>
          <w:rFonts w:ascii="Bookman Old Style" w:hAnsi="Bookman Old Style"/>
          <w:bCs/>
        </w:rPr>
        <w:t>Anuncio de formalización de contratos de TGSS-Dirección provincial de Málaga. Objeto: Suministro de material sanitario de prevención y protección contra la COVID-19 necesario para el personal adscrito a la Dirección Provincial de la Tesorería General de la Seguridad Social de Málaga y unidades dependientes de la misma, para el ejercicio 2021. Expediente: 29 PASA 4/2021T.</w:t>
      </w:r>
    </w:p>
    <w:p w14:paraId="69AA9A02" w14:textId="77777777" w:rsidR="00021144" w:rsidRPr="00021144" w:rsidRDefault="00293157" w:rsidP="00021144">
      <w:pPr>
        <w:jc w:val="both"/>
        <w:rPr>
          <w:rFonts w:ascii="Bookman Old Style" w:hAnsi="Bookman Old Style"/>
          <w:bCs/>
        </w:rPr>
      </w:pPr>
      <w:hyperlink r:id="rId990" w:tooltip="PDF firmado BOE-B-2021-32688" w:history="1">
        <w:r w:rsidR="00021144" w:rsidRPr="00021144">
          <w:rPr>
            <w:rStyle w:val="Hipervnculo"/>
            <w:rFonts w:ascii="Bookman Old Style" w:hAnsi="Bookman Old Style"/>
            <w:bCs/>
          </w:rPr>
          <w:t>PDF (BOE-B-2021-32688 - 2 págs. - 186 KB)</w:t>
        </w:r>
      </w:hyperlink>
    </w:p>
    <w:p w14:paraId="1EE46ECD" w14:textId="24CF5D26" w:rsidR="00021144" w:rsidRPr="00021144" w:rsidRDefault="00021144" w:rsidP="00972B29">
      <w:pPr>
        <w:jc w:val="both"/>
        <w:rPr>
          <w:rFonts w:ascii="Bookman Old Style" w:hAnsi="Bookman Old Style"/>
          <w:b/>
          <w:color w:val="FF0000"/>
          <w:lang w:val="es-ES_tradnl"/>
        </w:rPr>
      </w:pPr>
      <w:r w:rsidRPr="00021144">
        <w:rPr>
          <w:rFonts w:ascii="Bookman Old Style" w:hAnsi="Bookman Old Style"/>
          <w:b/>
          <w:color w:val="FF0000"/>
          <w:highlight w:val="yellow"/>
          <w:lang w:val="es-ES_tradnl"/>
        </w:rPr>
        <w:t>BOC 09/07/2021</w:t>
      </w:r>
    </w:p>
    <w:p w14:paraId="273575B8" w14:textId="77777777" w:rsidR="00021144" w:rsidRPr="00021144" w:rsidRDefault="00021144" w:rsidP="00021144">
      <w:pPr>
        <w:jc w:val="both"/>
        <w:rPr>
          <w:rFonts w:ascii="Bookman Old Style" w:hAnsi="Bookman Old Style"/>
          <w:b/>
          <w:bCs/>
        </w:rPr>
      </w:pPr>
      <w:r w:rsidRPr="00021144">
        <w:rPr>
          <w:rFonts w:ascii="Bookman Old Style" w:hAnsi="Bookman Old Style"/>
          <w:b/>
          <w:bCs/>
        </w:rPr>
        <w:t>I. Disposiciones generales</w:t>
      </w:r>
    </w:p>
    <w:p w14:paraId="48F1CD04" w14:textId="77777777" w:rsidR="00021144" w:rsidRPr="00021144" w:rsidRDefault="00021144" w:rsidP="00021144">
      <w:pPr>
        <w:jc w:val="both"/>
        <w:rPr>
          <w:rFonts w:ascii="Bookman Old Style" w:hAnsi="Bookman Old Style"/>
          <w:b/>
          <w:bCs/>
        </w:rPr>
      </w:pPr>
      <w:r w:rsidRPr="00021144">
        <w:rPr>
          <w:rFonts w:ascii="Bookman Old Style" w:hAnsi="Bookman Old Style"/>
          <w:b/>
          <w:bCs/>
        </w:rPr>
        <w:t>Parlamento de Canarias</w:t>
      </w:r>
    </w:p>
    <w:p w14:paraId="7F52DCA1" w14:textId="77777777" w:rsidR="00021144" w:rsidRPr="00021144" w:rsidRDefault="00293157" w:rsidP="00021144">
      <w:pPr>
        <w:jc w:val="both"/>
        <w:rPr>
          <w:rFonts w:ascii="Bookman Old Style" w:hAnsi="Bookman Old Style"/>
          <w:bCs/>
        </w:rPr>
      </w:pPr>
      <w:hyperlink r:id="rId991" w:tooltip="Ir a la disposición 2012/048/001" w:history="1">
        <w:r w:rsidR="00021144" w:rsidRPr="00021144">
          <w:rPr>
            <w:rStyle w:val="Hipervnculo"/>
            <w:rFonts w:ascii="Bookman Old Style" w:hAnsi="Bookman Old Style"/>
            <w:bCs/>
          </w:rPr>
          <w:t>3366</w:t>
        </w:r>
      </w:hyperlink>
      <w:r w:rsidR="00021144" w:rsidRPr="00021144">
        <w:rPr>
          <w:rFonts w:ascii="Bookman Old Style" w:hAnsi="Bookman Old Style"/>
          <w:bCs/>
        </w:rPr>
        <w:t> </w:t>
      </w:r>
      <w:hyperlink r:id="rId992" w:history="1">
        <w:r w:rsidR="00021144" w:rsidRPr="00021144">
          <w:rPr>
            <w:rStyle w:val="Hipervnculo"/>
            <w:rFonts w:ascii="Bookman Old Style" w:hAnsi="Bookman Old Style"/>
            <w:bCs/>
          </w:rPr>
          <w:t xml:space="preserve">RESOLUCIÓN de 29 de junio de 2021, de la Presidencia, por la que se ordena la publicación del Acuerdo de convalidación del Decreto ley 6/2021, de 4 de junio, por el que se regula, en el ámbito de la Comunidad Autónoma de Canarias, la concesión de la Línea </w:t>
        </w:r>
        <w:proofErr w:type="spellStart"/>
        <w:r w:rsidR="00021144" w:rsidRPr="00021144">
          <w:rPr>
            <w:rStyle w:val="Hipervnculo"/>
            <w:rFonts w:ascii="Bookman Old Style" w:hAnsi="Bookman Old Style"/>
            <w:bCs/>
          </w:rPr>
          <w:t>Covid</w:t>
        </w:r>
        <w:proofErr w:type="spellEnd"/>
        <w:r w:rsidR="00021144" w:rsidRPr="00021144">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(10L/DL-0031).</w:t>
        </w:r>
      </w:hyperlink>
    </w:p>
    <w:p w14:paraId="28E705F3" w14:textId="77777777" w:rsidR="00021144" w:rsidRPr="00021144" w:rsidRDefault="00021144" w:rsidP="00021144">
      <w:pPr>
        <w:jc w:val="both"/>
        <w:rPr>
          <w:rFonts w:ascii="Bookman Old Style" w:hAnsi="Bookman Old Style"/>
          <w:bCs/>
        </w:rPr>
      </w:pPr>
      <w:r w:rsidRPr="00021144">
        <w:rPr>
          <w:rFonts w:ascii="Bookman Old Style" w:hAnsi="Bookman Old Style"/>
          <w:bCs/>
        </w:rPr>
        <w:t>1 páginas. Formato de archivo en PDF/Adobe Acrobat. Tamaño: 240.21 Kb.</w:t>
      </w:r>
    </w:p>
    <w:p w14:paraId="41DBFFB0" w14:textId="77777777" w:rsidR="00021144" w:rsidRPr="00021144" w:rsidRDefault="00021144" w:rsidP="00021144">
      <w:pPr>
        <w:jc w:val="both"/>
        <w:rPr>
          <w:rFonts w:ascii="Bookman Old Style" w:hAnsi="Bookman Old Style"/>
          <w:bCs/>
        </w:rPr>
      </w:pPr>
      <w:r w:rsidRPr="00021144">
        <w:rPr>
          <w:rFonts w:ascii="Bookman Old Style" w:hAnsi="Bookman Old Style"/>
          <w:bCs/>
        </w:rPr>
        <w:t>BOC-A-2021-140-3366. </w:t>
      </w:r>
      <w:hyperlink r:id="rId993" w:tooltip="Vista previa (Versión no oficial)" w:history="1">
        <w:r w:rsidRPr="00021144">
          <w:rPr>
            <w:rStyle w:val="Hipervnculo"/>
            <w:rFonts w:ascii="Bookman Old Style" w:hAnsi="Bookman Old Style"/>
            <w:bCs/>
          </w:rPr>
          <w:t>Versión HTML</w:t>
        </w:r>
      </w:hyperlink>
      <w:r w:rsidRPr="00021144">
        <w:rPr>
          <w:rFonts w:ascii="Bookman Old Style" w:hAnsi="Bookman Old Style"/>
          <w:bCs/>
        </w:rPr>
        <w:t> - </w:t>
      </w:r>
      <w:hyperlink r:id="rId994" w:tooltip="Descargar la firma electrónica" w:history="1">
        <w:r w:rsidRPr="00021144">
          <w:rPr>
            <w:rStyle w:val="Hipervnculo"/>
            <w:rFonts w:ascii="Bookman Old Style" w:hAnsi="Bookman Old Style"/>
            <w:bCs/>
          </w:rPr>
          <w:t>Firma electrónica</w:t>
        </w:r>
      </w:hyperlink>
      <w:r w:rsidRPr="00021144">
        <w:rPr>
          <w:rFonts w:ascii="Bookman Old Style" w:hAnsi="Bookman Old Style"/>
          <w:bCs/>
        </w:rPr>
        <w:t> - </w:t>
      </w:r>
      <w:hyperlink r:id="rId995" w:tooltip="Descargar en formato PDF" w:history="1">
        <w:r w:rsidRPr="00021144">
          <w:rPr>
            <w:rStyle w:val="Hipervnculo"/>
            <w:rFonts w:ascii="Bookman Old Style" w:hAnsi="Bookman Old Style"/>
            <w:bCs/>
          </w:rPr>
          <w:t>Descargar</w:t>
        </w:r>
      </w:hyperlink>
    </w:p>
    <w:p w14:paraId="2FECD68F" w14:textId="77777777" w:rsidR="00021144" w:rsidRPr="00021144" w:rsidRDefault="00293157" w:rsidP="00021144">
      <w:pPr>
        <w:jc w:val="both"/>
        <w:rPr>
          <w:rFonts w:ascii="Bookman Old Style" w:hAnsi="Bookman Old Style"/>
          <w:bCs/>
        </w:rPr>
      </w:pPr>
      <w:hyperlink r:id="rId996" w:tooltip="Ir a la disposición 2012/048/001" w:history="1">
        <w:r w:rsidR="00021144" w:rsidRPr="00021144">
          <w:rPr>
            <w:rStyle w:val="Hipervnculo"/>
            <w:rFonts w:ascii="Bookman Old Style" w:hAnsi="Bookman Old Style"/>
            <w:bCs/>
          </w:rPr>
          <w:t>3367</w:t>
        </w:r>
      </w:hyperlink>
      <w:r w:rsidR="00021144" w:rsidRPr="00021144">
        <w:rPr>
          <w:rFonts w:ascii="Bookman Old Style" w:hAnsi="Bookman Old Style"/>
          <w:bCs/>
        </w:rPr>
        <w:t> </w:t>
      </w:r>
      <w:hyperlink r:id="rId997" w:history="1">
        <w:r w:rsidR="00021144" w:rsidRPr="00021144">
          <w:rPr>
            <w:rStyle w:val="Hipervnculo"/>
            <w:rFonts w:ascii="Bookman Old Style" w:hAnsi="Bookman Old Style"/>
            <w:bCs/>
          </w:rPr>
          <w:t xml:space="preserve">RESOLUCIÓN de 29 de junio de 2021, de la Presidencia, por la que se ordena la publicación del Acuerdo de convalidación del Decreto ley 7/2021, de 10 de junio, de modificación del Decreto ley 6/2021, de 4 de junio, por el que se regula, en el ámbito de la Comunidad Autónoma de Canarias, la concesión de la Línea </w:t>
        </w:r>
        <w:proofErr w:type="spellStart"/>
        <w:r w:rsidR="00021144" w:rsidRPr="00021144">
          <w:rPr>
            <w:rStyle w:val="Hipervnculo"/>
            <w:rFonts w:ascii="Bookman Old Style" w:hAnsi="Bookman Old Style"/>
            <w:bCs/>
          </w:rPr>
          <w:t>Covid</w:t>
        </w:r>
        <w:proofErr w:type="spellEnd"/>
        <w:r w:rsidR="00021144" w:rsidRPr="00021144">
          <w:rPr>
            <w:rStyle w:val="Hipervnculo"/>
            <w:rFonts w:ascii="Bookman Old Style" w:hAnsi="Bookman Old Style"/>
            <w:bCs/>
          </w:rPr>
          <w:t xml:space="preserve"> de ayudas directas a personas autónomas y empresas prevista en el Título I del Real Decreto-ley 5/2021, de 12 de marzo, de </w:t>
        </w:r>
        <w:r w:rsidR="00021144" w:rsidRPr="00021144">
          <w:rPr>
            <w:rStyle w:val="Hipervnculo"/>
            <w:rFonts w:ascii="Bookman Old Style" w:hAnsi="Bookman Old Style"/>
            <w:bCs/>
          </w:rPr>
          <w:lastRenderedPageBreak/>
          <w:t>medidas extraordinarias de apoyo a la solvencia empresarial en respuesta a la pandemia de la COVID-19, financiada por el Gobierno de España (10L/DL-0032).</w:t>
        </w:r>
      </w:hyperlink>
    </w:p>
    <w:p w14:paraId="2BEFFAB3" w14:textId="77777777" w:rsidR="00021144" w:rsidRPr="00021144" w:rsidRDefault="00021144" w:rsidP="00021144">
      <w:pPr>
        <w:jc w:val="both"/>
        <w:rPr>
          <w:rFonts w:ascii="Bookman Old Style" w:hAnsi="Bookman Old Style"/>
          <w:bCs/>
        </w:rPr>
      </w:pPr>
      <w:r w:rsidRPr="00021144">
        <w:rPr>
          <w:rFonts w:ascii="Bookman Old Style" w:hAnsi="Bookman Old Style"/>
          <w:bCs/>
        </w:rPr>
        <w:t>1 páginas. Formato de archivo en PDF/Adobe Acrobat. Tamaño: 244.59 Kb.</w:t>
      </w:r>
    </w:p>
    <w:p w14:paraId="30717B32" w14:textId="77777777" w:rsidR="00021144" w:rsidRPr="00021144" w:rsidRDefault="00021144" w:rsidP="00021144">
      <w:pPr>
        <w:jc w:val="both"/>
        <w:rPr>
          <w:rFonts w:ascii="Bookman Old Style" w:hAnsi="Bookman Old Style"/>
          <w:bCs/>
        </w:rPr>
      </w:pPr>
      <w:r w:rsidRPr="00021144">
        <w:rPr>
          <w:rFonts w:ascii="Bookman Old Style" w:hAnsi="Bookman Old Style"/>
          <w:bCs/>
        </w:rPr>
        <w:t>BOC-A-2021-140-3367. </w:t>
      </w:r>
      <w:hyperlink r:id="rId998" w:tooltip="Vista previa (Versión no oficial)" w:history="1">
        <w:r w:rsidRPr="00021144">
          <w:rPr>
            <w:rStyle w:val="Hipervnculo"/>
            <w:rFonts w:ascii="Bookman Old Style" w:hAnsi="Bookman Old Style"/>
            <w:bCs/>
          </w:rPr>
          <w:t>Versión HTML</w:t>
        </w:r>
      </w:hyperlink>
      <w:r w:rsidRPr="00021144">
        <w:rPr>
          <w:rFonts w:ascii="Bookman Old Style" w:hAnsi="Bookman Old Style"/>
          <w:bCs/>
        </w:rPr>
        <w:t> - </w:t>
      </w:r>
      <w:hyperlink r:id="rId999" w:tooltip="Descargar la firma electrónica" w:history="1">
        <w:r w:rsidRPr="00021144">
          <w:rPr>
            <w:rStyle w:val="Hipervnculo"/>
            <w:rFonts w:ascii="Bookman Old Style" w:hAnsi="Bookman Old Style"/>
            <w:bCs/>
          </w:rPr>
          <w:t>Firma electrónica</w:t>
        </w:r>
      </w:hyperlink>
      <w:r w:rsidRPr="00021144">
        <w:rPr>
          <w:rFonts w:ascii="Bookman Old Style" w:hAnsi="Bookman Old Style"/>
          <w:bCs/>
        </w:rPr>
        <w:t> - </w:t>
      </w:r>
      <w:hyperlink r:id="rId1000" w:tooltip="Descargar en formato PDF" w:history="1">
        <w:r w:rsidRPr="00021144">
          <w:rPr>
            <w:rStyle w:val="Hipervnculo"/>
            <w:rFonts w:ascii="Bookman Old Style" w:hAnsi="Bookman Old Style"/>
            <w:bCs/>
          </w:rPr>
          <w:t>Descargar</w:t>
        </w:r>
      </w:hyperlink>
    </w:p>
    <w:p w14:paraId="0C9002A9" w14:textId="77777777" w:rsidR="00021144" w:rsidRPr="00021144" w:rsidRDefault="00021144" w:rsidP="00021144">
      <w:pPr>
        <w:jc w:val="both"/>
        <w:rPr>
          <w:rFonts w:ascii="Bookman Old Style" w:hAnsi="Bookman Old Style"/>
          <w:b/>
          <w:bCs/>
        </w:rPr>
      </w:pPr>
      <w:r w:rsidRPr="00021144">
        <w:rPr>
          <w:rFonts w:ascii="Bookman Old Style" w:hAnsi="Bookman Old Style"/>
          <w:b/>
          <w:bCs/>
        </w:rPr>
        <w:t>III. Otras Resoluciones</w:t>
      </w:r>
    </w:p>
    <w:p w14:paraId="0BC2CA8A" w14:textId="77777777" w:rsidR="00021144" w:rsidRPr="00021144" w:rsidRDefault="00021144" w:rsidP="00021144">
      <w:pPr>
        <w:jc w:val="both"/>
        <w:rPr>
          <w:rFonts w:ascii="Bookman Old Style" w:hAnsi="Bookman Old Style"/>
          <w:b/>
          <w:bCs/>
        </w:rPr>
      </w:pPr>
      <w:r w:rsidRPr="00021144">
        <w:rPr>
          <w:rFonts w:ascii="Bookman Old Style" w:hAnsi="Bookman Old Style"/>
          <w:b/>
          <w:bCs/>
        </w:rPr>
        <w:t>Presidencia del Gobierno</w:t>
      </w:r>
    </w:p>
    <w:p w14:paraId="605A045B" w14:textId="77777777" w:rsidR="00021144" w:rsidRPr="00021144" w:rsidRDefault="00293157" w:rsidP="00021144">
      <w:pPr>
        <w:jc w:val="both"/>
        <w:rPr>
          <w:rFonts w:ascii="Bookman Old Style" w:hAnsi="Bookman Old Style"/>
          <w:bCs/>
        </w:rPr>
      </w:pPr>
      <w:hyperlink r:id="rId1001" w:tooltip="Ir a la disposición 2012/048/001" w:history="1">
        <w:r w:rsidR="00021144" w:rsidRPr="00021144">
          <w:rPr>
            <w:rStyle w:val="Hipervnculo"/>
            <w:rFonts w:ascii="Bookman Old Style" w:hAnsi="Bookman Old Style"/>
            <w:bCs/>
          </w:rPr>
          <w:t>3369</w:t>
        </w:r>
      </w:hyperlink>
      <w:r w:rsidR="00021144" w:rsidRPr="00021144">
        <w:rPr>
          <w:rFonts w:ascii="Bookman Old Style" w:hAnsi="Bookman Old Style"/>
          <w:bCs/>
        </w:rPr>
        <w:t> </w:t>
      </w:r>
      <w:hyperlink r:id="rId1002" w:history="1">
        <w:r w:rsidR="00021144" w:rsidRPr="00021144">
          <w:rPr>
            <w:rStyle w:val="Hipervnculo"/>
            <w:rFonts w:ascii="Bookman Old Style" w:hAnsi="Bookman Old Style"/>
            <w:bCs/>
          </w:rPr>
          <w:t>Secretaría General.- Resolución de 8 de julio de 2021,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7865FE62" w14:textId="77777777" w:rsidR="00021144" w:rsidRPr="00021144" w:rsidRDefault="00021144" w:rsidP="00021144">
      <w:pPr>
        <w:jc w:val="both"/>
        <w:rPr>
          <w:rFonts w:ascii="Bookman Old Style" w:hAnsi="Bookman Old Style"/>
          <w:bCs/>
        </w:rPr>
      </w:pPr>
      <w:r w:rsidRPr="00021144">
        <w:rPr>
          <w:rFonts w:ascii="Bookman Old Style" w:hAnsi="Bookman Old Style"/>
          <w:bCs/>
        </w:rPr>
        <w:t>18 páginas. Formato de archivo en PDF/Adobe Acrobat. Tamaño: 564.49 Kb.</w:t>
      </w:r>
    </w:p>
    <w:p w14:paraId="7BDCE1F2" w14:textId="77777777" w:rsidR="00021144" w:rsidRPr="00021144" w:rsidRDefault="00021144" w:rsidP="00021144">
      <w:pPr>
        <w:jc w:val="both"/>
        <w:rPr>
          <w:rFonts w:ascii="Bookman Old Style" w:hAnsi="Bookman Old Style"/>
          <w:bCs/>
        </w:rPr>
      </w:pPr>
      <w:r w:rsidRPr="00021144">
        <w:rPr>
          <w:rFonts w:ascii="Bookman Old Style" w:hAnsi="Bookman Old Style"/>
          <w:bCs/>
        </w:rPr>
        <w:t>BOC-A-2021-140-3369. </w:t>
      </w:r>
      <w:hyperlink r:id="rId1003" w:tooltip="Vista previa (Versión no oficial)" w:history="1">
        <w:r w:rsidRPr="00021144">
          <w:rPr>
            <w:rStyle w:val="Hipervnculo"/>
            <w:rFonts w:ascii="Bookman Old Style" w:hAnsi="Bookman Old Style"/>
            <w:bCs/>
          </w:rPr>
          <w:t>Versión HTML</w:t>
        </w:r>
      </w:hyperlink>
      <w:r w:rsidRPr="00021144">
        <w:rPr>
          <w:rFonts w:ascii="Bookman Old Style" w:hAnsi="Bookman Old Style"/>
          <w:bCs/>
        </w:rPr>
        <w:t> - </w:t>
      </w:r>
      <w:hyperlink r:id="rId1004" w:tooltip="Descargar la firma electrónica" w:history="1">
        <w:r w:rsidRPr="00021144">
          <w:rPr>
            <w:rStyle w:val="Hipervnculo"/>
            <w:rFonts w:ascii="Bookman Old Style" w:hAnsi="Bookman Old Style"/>
            <w:bCs/>
          </w:rPr>
          <w:t>Firma electrónica</w:t>
        </w:r>
      </w:hyperlink>
      <w:r w:rsidRPr="00021144">
        <w:rPr>
          <w:rFonts w:ascii="Bookman Old Style" w:hAnsi="Bookman Old Style"/>
          <w:bCs/>
        </w:rPr>
        <w:t> - </w:t>
      </w:r>
      <w:hyperlink r:id="rId1005" w:tooltip="Descargar en formato PDF" w:history="1">
        <w:r w:rsidRPr="00021144">
          <w:rPr>
            <w:rStyle w:val="Hipervnculo"/>
            <w:rFonts w:ascii="Bookman Old Style" w:hAnsi="Bookman Old Style"/>
            <w:bCs/>
          </w:rPr>
          <w:t>Descargar</w:t>
        </w:r>
      </w:hyperlink>
    </w:p>
    <w:p w14:paraId="4A6D4687" w14:textId="77777777" w:rsidR="00021144" w:rsidRPr="00021144" w:rsidRDefault="00021144" w:rsidP="00021144">
      <w:pPr>
        <w:jc w:val="both"/>
        <w:rPr>
          <w:rFonts w:ascii="Bookman Old Style" w:hAnsi="Bookman Old Style"/>
          <w:b/>
          <w:bCs/>
        </w:rPr>
      </w:pPr>
      <w:r w:rsidRPr="00021144">
        <w:rPr>
          <w:rFonts w:ascii="Bookman Old Style" w:hAnsi="Bookman Old Style"/>
          <w:b/>
          <w:bCs/>
        </w:rPr>
        <w:t>Consejería de Economía, Conocimiento y Empleo</w:t>
      </w:r>
    </w:p>
    <w:p w14:paraId="5D3775D8" w14:textId="77777777" w:rsidR="00021144" w:rsidRPr="00021144" w:rsidRDefault="00293157" w:rsidP="00021144">
      <w:pPr>
        <w:jc w:val="both"/>
        <w:rPr>
          <w:rFonts w:ascii="Bookman Old Style" w:hAnsi="Bookman Old Style"/>
          <w:bCs/>
        </w:rPr>
      </w:pPr>
      <w:hyperlink r:id="rId1006" w:tooltip="Ir a la disposición 2012/048/001" w:history="1">
        <w:r w:rsidR="00021144" w:rsidRPr="00021144">
          <w:rPr>
            <w:rStyle w:val="Hipervnculo"/>
            <w:rFonts w:ascii="Bookman Old Style" w:hAnsi="Bookman Old Style"/>
            <w:bCs/>
          </w:rPr>
          <w:t>3374</w:t>
        </w:r>
      </w:hyperlink>
      <w:r w:rsidR="00021144" w:rsidRPr="00021144">
        <w:rPr>
          <w:rFonts w:ascii="Bookman Old Style" w:hAnsi="Bookman Old Style"/>
          <w:bCs/>
        </w:rPr>
        <w:t> </w:t>
      </w:r>
      <w:hyperlink r:id="rId1007" w:history="1">
        <w:r w:rsidR="00021144" w:rsidRPr="00021144">
          <w:rPr>
            <w:rStyle w:val="Hipervnculo"/>
            <w:rFonts w:ascii="Bookman Old Style" w:hAnsi="Bookman Old Style"/>
            <w:bCs/>
          </w:rPr>
          <w:t xml:space="preserve">Servicio Canario de </w:t>
        </w:r>
        <w:proofErr w:type="gramStart"/>
        <w:r w:rsidR="00021144" w:rsidRPr="00021144">
          <w:rPr>
            <w:rStyle w:val="Hipervnculo"/>
            <w:rFonts w:ascii="Bookman Old Style" w:hAnsi="Bookman Old Style"/>
            <w:bCs/>
          </w:rPr>
          <w:t>Empleo.-</w:t>
        </w:r>
        <w:proofErr w:type="gramEnd"/>
        <w:r w:rsidR="00021144" w:rsidRPr="00021144">
          <w:rPr>
            <w:rStyle w:val="Hipervnculo"/>
            <w:rFonts w:ascii="Bookman Old Style" w:hAnsi="Bookman Old Style"/>
            <w:bCs/>
          </w:rPr>
          <w:t xml:space="preserve"> Resolución de 22 de junio de 2021, de la Directora, por la que se resuelve la remesa final (denegatoria y desistimientos) relativa a la subvención destinada a complementar la prestación extraordinaria por suspensión de actividad para los afectados por la declaración del estado de alarma para la gestión de la situación de crisis sanitaria ocasionada por el COVID-19.</w:t>
        </w:r>
      </w:hyperlink>
    </w:p>
    <w:p w14:paraId="33B0C047" w14:textId="77777777" w:rsidR="00021144" w:rsidRPr="00021144" w:rsidRDefault="00021144" w:rsidP="00021144">
      <w:pPr>
        <w:jc w:val="both"/>
        <w:rPr>
          <w:rFonts w:ascii="Bookman Old Style" w:hAnsi="Bookman Old Style"/>
          <w:bCs/>
        </w:rPr>
      </w:pPr>
      <w:r w:rsidRPr="00021144">
        <w:rPr>
          <w:rFonts w:ascii="Bookman Old Style" w:hAnsi="Bookman Old Style"/>
          <w:bCs/>
        </w:rPr>
        <w:t>327 páginas. Formato de archivo en PDF/Adobe Acrobat. Tamaño: 244.90 Kb.</w:t>
      </w:r>
    </w:p>
    <w:p w14:paraId="1ECD3159" w14:textId="77777777" w:rsidR="00021144" w:rsidRPr="00021144" w:rsidRDefault="00021144" w:rsidP="00021144">
      <w:pPr>
        <w:jc w:val="both"/>
        <w:rPr>
          <w:rFonts w:ascii="Bookman Old Style" w:hAnsi="Bookman Old Style"/>
          <w:bCs/>
        </w:rPr>
      </w:pPr>
      <w:r w:rsidRPr="00021144">
        <w:rPr>
          <w:rFonts w:ascii="Bookman Old Style" w:hAnsi="Bookman Old Style"/>
          <w:bCs/>
        </w:rPr>
        <w:t>BOC-A-2021-140-3374. </w:t>
      </w:r>
      <w:hyperlink r:id="rId1008" w:tooltip="Vista previa (Versión no oficial)" w:history="1">
        <w:r w:rsidRPr="00021144">
          <w:rPr>
            <w:rStyle w:val="Hipervnculo"/>
            <w:rFonts w:ascii="Bookman Old Style" w:hAnsi="Bookman Old Style"/>
            <w:bCs/>
          </w:rPr>
          <w:t>Versión HTML</w:t>
        </w:r>
      </w:hyperlink>
      <w:r w:rsidRPr="00021144">
        <w:rPr>
          <w:rFonts w:ascii="Bookman Old Style" w:hAnsi="Bookman Old Style"/>
          <w:bCs/>
        </w:rPr>
        <w:t> - </w:t>
      </w:r>
      <w:hyperlink r:id="rId1009" w:tooltip="Descargar la firma electrónica" w:history="1">
        <w:r w:rsidRPr="00021144">
          <w:rPr>
            <w:rStyle w:val="Hipervnculo"/>
            <w:rFonts w:ascii="Bookman Old Style" w:hAnsi="Bookman Old Style"/>
            <w:bCs/>
          </w:rPr>
          <w:t>Firma electrónica</w:t>
        </w:r>
      </w:hyperlink>
      <w:r w:rsidRPr="00021144">
        <w:rPr>
          <w:rFonts w:ascii="Bookman Old Style" w:hAnsi="Bookman Old Style"/>
          <w:bCs/>
        </w:rPr>
        <w:t> - </w:t>
      </w:r>
      <w:hyperlink r:id="rId1010" w:tooltip="Descargar en formato PDF" w:history="1">
        <w:r w:rsidRPr="00021144">
          <w:rPr>
            <w:rStyle w:val="Hipervnculo"/>
            <w:rFonts w:ascii="Bookman Old Style" w:hAnsi="Bookman Old Style"/>
            <w:bCs/>
          </w:rPr>
          <w:t>Descargar</w:t>
        </w:r>
      </w:hyperlink>
    </w:p>
    <w:p w14:paraId="1DD5C6F7" w14:textId="4E596BAF" w:rsidR="000D0210" w:rsidRPr="000D0210" w:rsidRDefault="000D0210" w:rsidP="00972B29">
      <w:pPr>
        <w:jc w:val="both"/>
        <w:rPr>
          <w:rFonts w:ascii="Bookman Old Style" w:hAnsi="Bookman Old Style"/>
          <w:b/>
          <w:color w:val="FF0000"/>
          <w:lang w:val="es-ES_tradnl"/>
        </w:rPr>
      </w:pPr>
      <w:r w:rsidRPr="000D0210">
        <w:rPr>
          <w:rFonts w:ascii="Bookman Old Style" w:hAnsi="Bookman Old Style"/>
          <w:b/>
          <w:color w:val="FF0000"/>
          <w:highlight w:val="yellow"/>
          <w:lang w:val="es-ES_tradnl"/>
        </w:rPr>
        <w:t>BOE 08/07/2021</w:t>
      </w:r>
    </w:p>
    <w:p w14:paraId="4689BEF8" w14:textId="77777777" w:rsidR="000D0210" w:rsidRPr="000D0210" w:rsidRDefault="000D0210" w:rsidP="000D0210">
      <w:pPr>
        <w:jc w:val="both"/>
        <w:rPr>
          <w:rFonts w:ascii="Bookman Old Style" w:hAnsi="Bookman Old Style"/>
          <w:b/>
          <w:bCs/>
        </w:rPr>
      </w:pPr>
      <w:r w:rsidRPr="000D0210">
        <w:rPr>
          <w:rFonts w:ascii="Bookman Old Style" w:hAnsi="Bookman Old Style"/>
          <w:b/>
          <w:bCs/>
        </w:rPr>
        <w:t>I. Disposiciones generales</w:t>
      </w:r>
    </w:p>
    <w:p w14:paraId="2D7003DD" w14:textId="77777777" w:rsidR="000D0210" w:rsidRPr="000D0210" w:rsidRDefault="000D0210" w:rsidP="000D0210">
      <w:pPr>
        <w:jc w:val="both"/>
        <w:rPr>
          <w:rFonts w:ascii="Bookman Old Style" w:hAnsi="Bookman Old Style"/>
          <w:b/>
        </w:rPr>
      </w:pPr>
      <w:r w:rsidRPr="000D0210">
        <w:rPr>
          <w:rFonts w:ascii="Bookman Old Style" w:hAnsi="Bookman Old Style"/>
          <w:b/>
        </w:rPr>
        <w:t>MINISTERIO DEL INTERIOR</w:t>
      </w:r>
    </w:p>
    <w:p w14:paraId="3D5111F9" w14:textId="77777777" w:rsidR="000D0210" w:rsidRPr="000D0210" w:rsidRDefault="000D0210" w:rsidP="000D0210">
      <w:pPr>
        <w:jc w:val="both"/>
        <w:rPr>
          <w:rFonts w:ascii="Bookman Old Style" w:hAnsi="Bookman Old Style"/>
          <w:b/>
          <w:bCs/>
        </w:rPr>
      </w:pPr>
      <w:r w:rsidRPr="000D0210">
        <w:rPr>
          <w:rFonts w:ascii="Bookman Old Style" w:hAnsi="Bookman Old Style"/>
          <w:b/>
          <w:bCs/>
        </w:rPr>
        <w:t>Fronteras</w:t>
      </w:r>
    </w:p>
    <w:p w14:paraId="6A2B4B61" w14:textId="77777777" w:rsidR="000D0210" w:rsidRPr="000D0210" w:rsidRDefault="000D0210" w:rsidP="000D0210">
      <w:pPr>
        <w:jc w:val="both"/>
        <w:rPr>
          <w:rFonts w:ascii="Bookman Old Style" w:hAnsi="Bookman Old Style"/>
          <w:bCs/>
        </w:rPr>
      </w:pPr>
      <w:r w:rsidRPr="000D0210">
        <w:rPr>
          <w:rFonts w:ascii="Bookman Old Style" w:hAnsi="Bookman Old Style"/>
          <w:bCs/>
        </w:rPr>
        <w:t>Orden INT/715/2021, de 7 de julio,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19F7C4D9" w14:textId="77777777" w:rsidR="000D0210" w:rsidRPr="000D0210" w:rsidRDefault="00293157" w:rsidP="000D0210">
      <w:pPr>
        <w:jc w:val="both"/>
        <w:rPr>
          <w:rFonts w:ascii="Bookman Old Style" w:hAnsi="Bookman Old Style"/>
          <w:bCs/>
        </w:rPr>
      </w:pPr>
      <w:hyperlink r:id="rId1011" w:tooltip="PDF firmado BOE-A-2021-11310" w:history="1">
        <w:r w:rsidR="000D0210" w:rsidRPr="000D0210">
          <w:rPr>
            <w:rStyle w:val="Hipervnculo"/>
            <w:rFonts w:ascii="Bookman Old Style" w:hAnsi="Bookman Old Style"/>
            <w:bCs/>
          </w:rPr>
          <w:t>PDF (BOE-A-2021-11310 - 2 págs. - 223 KB)</w:t>
        </w:r>
      </w:hyperlink>
    </w:p>
    <w:p w14:paraId="264BDE67" w14:textId="533C244F" w:rsidR="0075102C" w:rsidRPr="0075102C" w:rsidRDefault="0075102C" w:rsidP="00972B29">
      <w:pPr>
        <w:jc w:val="both"/>
        <w:rPr>
          <w:rFonts w:ascii="Bookman Old Style" w:hAnsi="Bookman Old Style"/>
          <w:b/>
          <w:color w:val="FF0000"/>
          <w:lang w:val="es-ES_tradnl"/>
        </w:rPr>
      </w:pPr>
      <w:r w:rsidRPr="0075102C">
        <w:rPr>
          <w:rFonts w:ascii="Bookman Old Style" w:hAnsi="Bookman Old Style"/>
          <w:b/>
          <w:color w:val="FF0000"/>
          <w:highlight w:val="yellow"/>
          <w:lang w:val="es-ES_tradnl"/>
        </w:rPr>
        <w:t>BOE 07/07/2021</w:t>
      </w:r>
    </w:p>
    <w:p w14:paraId="496694B6" w14:textId="77777777" w:rsidR="0075102C" w:rsidRPr="0075102C" w:rsidRDefault="0075102C" w:rsidP="0075102C">
      <w:pPr>
        <w:jc w:val="both"/>
        <w:rPr>
          <w:rFonts w:ascii="Bookman Old Style" w:hAnsi="Bookman Old Style"/>
          <w:b/>
          <w:bCs/>
        </w:rPr>
      </w:pPr>
      <w:r w:rsidRPr="0075102C">
        <w:rPr>
          <w:rFonts w:ascii="Bookman Old Style" w:hAnsi="Bookman Old Style"/>
          <w:b/>
          <w:bCs/>
        </w:rPr>
        <w:t>I. Disposiciones generales</w:t>
      </w:r>
    </w:p>
    <w:p w14:paraId="7F63EB12" w14:textId="77777777" w:rsidR="0075102C" w:rsidRPr="0075102C" w:rsidRDefault="0075102C" w:rsidP="0075102C">
      <w:pPr>
        <w:jc w:val="both"/>
        <w:rPr>
          <w:rFonts w:ascii="Bookman Old Style" w:hAnsi="Bookman Old Style"/>
          <w:b/>
        </w:rPr>
      </w:pPr>
      <w:r w:rsidRPr="0075102C">
        <w:rPr>
          <w:rFonts w:ascii="Bookman Old Style" w:hAnsi="Bookman Old Style"/>
          <w:b/>
        </w:rPr>
        <w:t>JEFATURA DEL ESTADO</w:t>
      </w:r>
    </w:p>
    <w:p w14:paraId="373E1364" w14:textId="77777777" w:rsidR="0075102C" w:rsidRPr="0075102C" w:rsidRDefault="0075102C" w:rsidP="0075102C">
      <w:pPr>
        <w:jc w:val="both"/>
        <w:rPr>
          <w:rFonts w:ascii="Bookman Old Style" w:hAnsi="Bookman Old Style"/>
          <w:b/>
          <w:bCs/>
        </w:rPr>
      </w:pPr>
      <w:r w:rsidRPr="0075102C">
        <w:rPr>
          <w:rFonts w:ascii="Bookman Old Style" w:hAnsi="Bookman Old Style"/>
          <w:b/>
          <w:bCs/>
        </w:rPr>
        <w:t>Medidas urgentes</w:t>
      </w:r>
    </w:p>
    <w:p w14:paraId="637AB4EC" w14:textId="77777777" w:rsidR="0075102C" w:rsidRPr="0075102C" w:rsidRDefault="0075102C" w:rsidP="0075102C">
      <w:pPr>
        <w:jc w:val="both"/>
        <w:rPr>
          <w:rFonts w:ascii="Bookman Old Style" w:hAnsi="Bookman Old Style"/>
          <w:bCs/>
        </w:rPr>
      </w:pPr>
      <w:r w:rsidRPr="0075102C">
        <w:rPr>
          <w:rFonts w:ascii="Bookman Old Style" w:hAnsi="Bookman Old Style"/>
          <w:bCs/>
        </w:rPr>
        <w:t>Real Decreto-ley 14/2021, de 6 de julio, de medidas urgentes para la reducción de la temporalidad en el empleo público.</w:t>
      </w:r>
    </w:p>
    <w:p w14:paraId="757BBA84" w14:textId="77777777" w:rsidR="0075102C" w:rsidRPr="0075102C" w:rsidRDefault="00293157" w:rsidP="0075102C">
      <w:pPr>
        <w:jc w:val="both"/>
        <w:rPr>
          <w:rFonts w:ascii="Bookman Old Style" w:hAnsi="Bookman Old Style"/>
          <w:bCs/>
        </w:rPr>
      </w:pPr>
      <w:hyperlink r:id="rId1012" w:tooltip="PDF firmado BOE-A-2021-11233" w:history="1">
        <w:r w:rsidR="0075102C" w:rsidRPr="0075102C">
          <w:rPr>
            <w:rStyle w:val="Hipervnculo"/>
            <w:rFonts w:ascii="Bookman Old Style" w:hAnsi="Bookman Old Style"/>
            <w:bCs/>
          </w:rPr>
          <w:t>PDF (BOE-A-2021-11233 - 19 págs. - 318 KB)</w:t>
        </w:r>
      </w:hyperlink>
    </w:p>
    <w:p w14:paraId="383F40A8" w14:textId="77777777" w:rsidR="0075102C" w:rsidRPr="0075102C" w:rsidRDefault="0075102C" w:rsidP="0075102C">
      <w:pPr>
        <w:jc w:val="both"/>
        <w:rPr>
          <w:rFonts w:ascii="Bookman Old Style" w:hAnsi="Bookman Old Style"/>
          <w:b/>
          <w:bCs/>
        </w:rPr>
      </w:pPr>
      <w:r w:rsidRPr="0075102C">
        <w:rPr>
          <w:rFonts w:ascii="Bookman Old Style" w:hAnsi="Bookman Old Style"/>
          <w:b/>
          <w:bCs/>
        </w:rPr>
        <w:t>V. Anuncios. - A. Contratación del Sector Público</w:t>
      </w:r>
    </w:p>
    <w:p w14:paraId="56017429" w14:textId="77777777" w:rsidR="0075102C" w:rsidRPr="0075102C" w:rsidRDefault="0075102C" w:rsidP="0075102C">
      <w:pPr>
        <w:jc w:val="both"/>
        <w:rPr>
          <w:rFonts w:ascii="Bookman Old Style" w:hAnsi="Bookman Old Style"/>
          <w:b/>
        </w:rPr>
      </w:pPr>
      <w:r w:rsidRPr="0075102C">
        <w:rPr>
          <w:rFonts w:ascii="Bookman Old Style" w:hAnsi="Bookman Old Style"/>
          <w:b/>
        </w:rPr>
        <w:t>MINISTERIO DE INCLUSIÓN, SEGURIDAD SOCIAL Y MIGRACIONES</w:t>
      </w:r>
    </w:p>
    <w:p w14:paraId="519C78E9" w14:textId="77777777" w:rsidR="0075102C" w:rsidRPr="0075102C" w:rsidRDefault="0075102C" w:rsidP="0075102C">
      <w:pPr>
        <w:jc w:val="both"/>
        <w:rPr>
          <w:rFonts w:ascii="Bookman Old Style" w:hAnsi="Bookman Old Style"/>
          <w:bCs/>
        </w:rPr>
      </w:pPr>
      <w:r w:rsidRPr="0075102C">
        <w:rPr>
          <w:rFonts w:ascii="Bookman Old Style" w:hAnsi="Bookman Old Style"/>
          <w:bCs/>
        </w:rPr>
        <w:t xml:space="preserve">Anuncio de formalización de contratos de: </w:t>
      </w:r>
      <w:proofErr w:type="gramStart"/>
      <w:r w:rsidRPr="0075102C">
        <w:rPr>
          <w:rFonts w:ascii="Bookman Old Style" w:hAnsi="Bookman Old Style"/>
          <w:bCs/>
        </w:rPr>
        <w:t>Secretaria General</w:t>
      </w:r>
      <w:proofErr w:type="gramEnd"/>
      <w:r w:rsidRPr="0075102C">
        <w:rPr>
          <w:rFonts w:ascii="Bookman Old Style" w:hAnsi="Bookman Old Style"/>
          <w:bCs/>
        </w:rPr>
        <w:t xml:space="preserve"> de la Tesorería General de la Seguridad Social. Objeto: Servicios de desinfección por nebulización o técnica similar válido y efectivo contra el SARS-COV-2 en los edificios que integran el complejo de los Servicios Centrales de la Tesorería General de la Seguridad Social y para la flota de vehículos. Expediente: 2020/0191PA.</w:t>
      </w:r>
    </w:p>
    <w:p w14:paraId="7AD75D4E" w14:textId="56CFFBB0" w:rsidR="0075102C" w:rsidRPr="0075102C" w:rsidRDefault="00293157" w:rsidP="0075102C">
      <w:pPr>
        <w:jc w:val="both"/>
        <w:rPr>
          <w:rFonts w:ascii="Bookman Old Style" w:hAnsi="Bookman Old Style"/>
          <w:bCs/>
        </w:rPr>
      </w:pPr>
      <w:hyperlink r:id="rId1013" w:tooltip="PDF firmado BOE-B-2021-32549" w:history="1">
        <w:r w:rsidR="0075102C" w:rsidRPr="0075102C">
          <w:rPr>
            <w:rStyle w:val="Hipervnculo"/>
            <w:rFonts w:ascii="Bookman Old Style" w:hAnsi="Bookman Old Style"/>
            <w:bCs/>
          </w:rPr>
          <w:t>PDF (BOE-B-2021-32549 - 2 págs. - 187 KB)</w:t>
        </w:r>
      </w:hyperlink>
    </w:p>
    <w:p w14:paraId="700FDB33" w14:textId="77777777" w:rsidR="0075102C" w:rsidRPr="0075102C" w:rsidRDefault="0075102C" w:rsidP="0075102C">
      <w:pPr>
        <w:jc w:val="both"/>
        <w:rPr>
          <w:rFonts w:ascii="Bookman Old Style" w:hAnsi="Bookman Old Style"/>
          <w:b/>
          <w:bCs/>
        </w:rPr>
      </w:pPr>
      <w:r w:rsidRPr="0075102C">
        <w:rPr>
          <w:rFonts w:ascii="Bookman Old Style" w:hAnsi="Bookman Old Style"/>
          <w:b/>
          <w:bCs/>
        </w:rPr>
        <w:t>T.C. Sección del Tribunal Constitucional</w:t>
      </w:r>
    </w:p>
    <w:p w14:paraId="1BE6F57B" w14:textId="77777777" w:rsidR="0075102C" w:rsidRPr="0075102C" w:rsidRDefault="0075102C" w:rsidP="0075102C">
      <w:pPr>
        <w:jc w:val="both"/>
        <w:rPr>
          <w:rFonts w:ascii="Bookman Old Style" w:hAnsi="Bookman Old Style"/>
          <w:b/>
        </w:rPr>
      </w:pPr>
      <w:r w:rsidRPr="0075102C">
        <w:rPr>
          <w:rFonts w:ascii="Bookman Old Style" w:hAnsi="Bookman Old Style"/>
          <w:b/>
        </w:rPr>
        <w:t>TRIBUNAL CONSTITUCIONAL</w:t>
      </w:r>
    </w:p>
    <w:p w14:paraId="06642C9B" w14:textId="77777777" w:rsidR="0075102C" w:rsidRPr="0075102C" w:rsidRDefault="0075102C" w:rsidP="0075102C">
      <w:pPr>
        <w:jc w:val="both"/>
        <w:rPr>
          <w:rFonts w:ascii="Bookman Old Style" w:hAnsi="Bookman Old Style"/>
          <w:b/>
          <w:bCs/>
        </w:rPr>
      </w:pPr>
      <w:r w:rsidRPr="0075102C">
        <w:rPr>
          <w:rFonts w:ascii="Bookman Old Style" w:hAnsi="Bookman Old Style"/>
          <w:b/>
          <w:bCs/>
        </w:rPr>
        <w:t>Sentencias</w:t>
      </w:r>
    </w:p>
    <w:p w14:paraId="7F323429" w14:textId="77777777" w:rsidR="0075102C" w:rsidRPr="0075102C" w:rsidRDefault="0075102C" w:rsidP="0075102C">
      <w:pPr>
        <w:jc w:val="both"/>
        <w:rPr>
          <w:rFonts w:ascii="Bookman Old Style" w:hAnsi="Bookman Old Style"/>
          <w:bCs/>
        </w:rPr>
      </w:pPr>
      <w:r w:rsidRPr="0075102C">
        <w:rPr>
          <w:rFonts w:ascii="Bookman Old Style" w:hAnsi="Bookman Old Style"/>
          <w:bCs/>
        </w:rPr>
        <w:t>Pleno. Sentencia 124/2021, de 3 de junio de 2021. Recurso de inconstitucionalidad 2035-2020. Interpuesto por más de cincuenta senadores del Grupo Parlamentario Popular respecto de la disposición final segunda del Real Decreto-ley 8/2020, de 17 de marzo, de medidas urgentes extraordinarias para hacer frente al impacto económico y social del COVID-19. Límites materiales de los decretos leyes: extinción del proceso cuyo objeto ha sido anulado por la sentencia 110/2021, de 13 de mayo. Voto particular.</w:t>
      </w:r>
    </w:p>
    <w:p w14:paraId="4408159C" w14:textId="77777777" w:rsidR="0075102C" w:rsidRPr="0075102C" w:rsidRDefault="00293157" w:rsidP="0075102C">
      <w:pPr>
        <w:jc w:val="both"/>
        <w:rPr>
          <w:rFonts w:ascii="Bookman Old Style" w:hAnsi="Bookman Old Style"/>
          <w:bCs/>
        </w:rPr>
      </w:pPr>
      <w:hyperlink r:id="rId1014" w:tooltip="PDF firmado BOE-A-2021-11306" w:history="1">
        <w:r w:rsidR="0075102C" w:rsidRPr="0075102C">
          <w:rPr>
            <w:rStyle w:val="Hipervnculo"/>
            <w:rFonts w:ascii="Bookman Old Style" w:hAnsi="Bookman Old Style"/>
            <w:bCs/>
          </w:rPr>
          <w:t>PDF (BOE-A-2021-11306 - 11 págs. - 279 KB)</w:t>
        </w:r>
      </w:hyperlink>
    </w:p>
    <w:p w14:paraId="1826E746" w14:textId="77777777" w:rsidR="0075102C" w:rsidRPr="0075102C" w:rsidRDefault="0075102C" w:rsidP="0075102C">
      <w:pPr>
        <w:jc w:val="both"/>
        <w:rPr>
          <w:rFonts w:ascii="Bookman Old Style" w:hAnsi="Bookman Old Style"/>
          <w:b/>
          <w:bCs/>
        </w:rPr>
      </w:pPr>
      <w:r w:rsidRPr="0075102C">
        <w:rPr>
          <w:rFonts w:ascii="Bookman Old Style" w:hAnsi="Bookman Old Style"/>
          <w:b/>
          <w:bCs/>
        </w:rPr>
        <w:t>Autos</w:t>
      </w:r>
    </w:p>
    <w:p w14:paraId="27832739" w14:textId="77777777" w:rsidR="0075102C" w:rsidRPr="0075102C" w:rsidRDefault="0075102C" w:rsidP="0075102C">
      <w:pPr>
        <w:jc w:val="both"/>
        <w:rPr>
          <w:rFonts w:ascii="Bookman Old Style" w:hAnsi="Bookman Old Style"/>
          <w:bCs/>
        </w:rPr>
      </w:pPr>
      <w:r w:rsidRPr="0075102C">
        <w:rPr>
          <w:rFonts w:ascii="Bookman Old Style" w:hAnsi="Bookman Old Style"/>
          <w:bCs/>
        </w:rPr>
        <w:t xml:space="preserve">Pleno. Auto 65/2021, de 1 de junio de 2021. Cuestión de inconstitucionalidad 1431-2021. Inadmite a trámite la cuestión de inconstitucionalidad 1431-2021, planteada por el Juzgado Contencioso-Administrativo núm. 3 de Palma de Mallorca en relación con la disposición transitoria primera de la Ley 2/2020, de 15 de octubre, de medidas urgentes y extraordinarias para el impulso de la actividad económica y la simplificación administrativa en el ámbito de las </w:t>
      </w:r>
      <w:r w:rsidRPr="0075102C">
        <w:rPr>
          <w:rFonts w:ascii="Bookman Old Style" w:hAnsi="Bookman Old Style"/>
          <w:bCs/>
        </w:rPr>
        <w:lastRenderedPageBreak/>
        <w:t>administraciones públicas de las Illes Balears para paliar los efectos de la crisis ocasionada por la COVID-19.</w:t>
      </w:r>
    </w:p>
    <w:p w14:paraId="6D84716C" w14:textId="77777777" w:rsidR="0075102C" w:rsidRPr="0075102C" w:rsidRDefault="00293157" w:rsidP="0075102C">
      <w:pPr>
        <w:jc w:val="both"/>
        <w:rPr>
          <w:rFonts w:ascii="Bookman Old Style" w:hAnsi="Bookman Old Style"/>
          <w:bCs/>
        </w:rPr>
      </w:pPr>
      <w:hyperlink r:id="rId1015" w:tooltip="PDF firmado BOE-A-2021-11309" w:history="1">
        <w:r w:rsidR="0075102C" w:rsidRPr="0075102C">
          <w:rPr>
            <w:rStyle w:val="Hipervnculo"/>
            <w:rFonts w:ascii="Bookman Old Style" w:hAnsi="Bookman Old Style"/>
            <w:bCs/>
          </w:rPr>
          <w:t>PDF (BOE-A-2021-11309 - 8 págs. - 252 KB)</w:t>
        </w:r>
      </w:hyperlink>
    </w:p>
    <w:p w14:paraId="4549CA75" w14:textId="3149D7FF" w:rsidR="0075102C" w:rsidRPr="0075102C" w:rsidRDefault="0075102C" w:rsidP="00972B29">
      <w:pPr>
        <w:jc w:val="both"/>
        <w:rPr>
          <w:rFonts w:ascii="Bookman Old Style" w:hAnsi="Bookman Old Style"/>
          <w:b/>
          <w:color w:val="FF0000"/>
          <w:lang w:val="es-ES_tradnl"/>
        </w:rPr>
      </w:pPr>
      <w:r w:rsidRPr="0075102C">
        <w:rPr>
          <w:rFonts w:ascii="Bookman Old Style" w:hAnsi="Bookman Old Style"/>
          <w:b/>
          <w:color w:val="FF0000"/>
          <w:highlight w:val="yellow"/>
          <w:lang w:val="es-ES_tradnl"/>
        </w:rPr>
        <w:t>BOC 07/07/2021</w:t>
      </w:r>
    </w:p>
    <w:p w14:paraId="260251FD" w14:textId="77777777" w:rsidR="0075102C" w:rsidRPr="0075102C" w:rsidRDefault="0075102C" w:rsidP="0075102C">
      <w:pPr>
        <w:jc w:val="both"/>
        <w:rPr>
          <w:rFonts w:ascii="Bookman Old Style" w:hAnsi="Bookman Old Style"/>
          <w:b/>
          <w:bCs/>
        </w:rPr>
      </w:pPr>
      <w:r w:rsidRPr="0075102C">
        <w:rPr>
          <w:rFonts w:ascii="Bookman Old Style" w:hAnsi="Bookman Old Style"/>
          <w:b/>
          <w:bCs/>
        </w:rPr>
        <w:t>III. Otras Resoluciones</w:t>
      </w:r>
    </w:p>
    <w:p w14:paraId="029A3909" w14:textId="77777777" w:rsidR="0075102C" w:rsidRPr="0075102C" w:rsidRDefault="0075102C" w:rsidP="0075102C">
      <w:pPr>
        <w:jc w:val="both"/>
        <w:rPr>
          <w:rFonts w:ascii="Bookman Old Style" w:hAnsi="Bookman Old Style"/>
          <w:b/>
          <w:bCs/>
        </w:rPr>
      </w:pPr>
      <w:r w:rsidRPr="0075102C">
        <w:rPr>
          <w:rFonts w:ascii="Bookman Old Style" w:hAnsi="Bookman Old Style"/>
          <w:b/>
          <w:bCs/>
        </w:rPr>
        <w:t>Consejería de Sanidad</w:t>
      </w:r>
    </w:p>
    <w:p w14:paraId="718AAD36" w14:textId="77777777" w:rsidR="0075102C" w:rsidRPr="0075102C" w:rsidRDefault="00293157" w:rsidP="0075102C">
      <w:pPr>
        <w:jc w:val="both"/>
        <w:rPr>
          <w:rFonts w:ascii="Bookman Old Style" w:hAnsi="Bookman Old Style"/>
          <w:bCs/>
        </w:rPr>
      </w:pPr>
      <w:hyperlink r:id="rId1016" w:tooltip="Ir a la disposición 2012/048/001" w:history="1">
        <w:r w:rsidR="0075102C" w:rsidRPr="0075102C">
          <w:rPr>
            <w:rStyle w:val="Hipervnculo"/>
            <w:rFonts w:ascii="Bookman Old Style" w:hAnsi="Bookman Old Style"/>
            <w:bCs/>
          </w:rPr>
          <w:t>3334</w:t>
        </w:r>
      </w:hyperlink>
      <w:r w:rsidR="0075102C" w:rsidRPr="0075102C">
        <w:rPr>
          <w:rFonts w:ascii="Bookman Old Style" w:hAnsi="Bookman Old Style"/>
          <w:bCs/>
        </w:rPr>
        <w:t> </w:t>
      </w:r>
      <w:hyperlink r:id="rId1017" w:history="1">
        <w:r w:rsidR="0075102C" w:rsidRPr="0075102C">
          <w:rPr>
            <w:rStyle w:val="Hipervnculo"/>
            <w:rFonts w:ascii="Bookman Old Style" w:hAnsi="Bookman Old Style"/>
            <w:bCs/>
          </w:rPr>
          <w:t>ORDEN de 14 de junio de 2021, por la que se modifica la Orden de 18 de noviembre de 2020, de encargo al medio propio personificado la empresa pública Transformación Agraria, S.A., S.M.E., M.P. (TRAGSA) y se aprueba la documentación técnica descriptiva de las obras de adaptación de espacios en la Unidad de Cardiología-</w:t>
        </w:r>
        <w:proofErr w:type="spellStart"/>
        <w:r w:rsidR="0075102C" w:rsidRPr="0075102C">
          <w:rPr>
            <w:rStyle w:val="Hipervnculo"/>
            <w:rFonts w:ascii="Bookman Old Style" w:hAnsi="Bookman Old Style"/>
            <w:bCs/>
          </w:rPr>
          <w:t>Semicríticos</w:t>
        </w:r>
        <w:proofErr w:type="spellEnd"/>
        <w:r w:rsidR="0075102C" w:rsidRPr="0075102C">
          <w:rPr>
            <w:rStyle w:val="Hipervnculo"/>
            <w:rFonts w:ascii="Bookman Old Style" w:hAnsi="Bookman Old Style"/>
            <w:bCs/>
          </w:rPr>
          <w:t xml:space="preserve"> nivel II y la obra de acondicionamiento de espacios en el edificio de urgencias para nuevos dormitorios médicos del Hospital Universitario Nuestra Señora de Candelaria del expediente de ejecución de las actuaciones sanitarias para realizar obras de adaptación de espacios en centros sanitarios de Canarias para hacer frente a casos de infección por el Coronavirus (SARS-COVID-19).</w:t>
        </w:r>
      </w:hyperlink>
    </w:p>
    <w:p w14:paraId="7023F17E" w14:textId="77777777" w:rsidR="0075102C" w:rsidRPr="0075102C" w:rsidRDefault="0075102C" w:rsidP="0075102C">
      <w:pPr>
        <w:jc w:val="both"/>
        <w:rPr>
          <w:rFonts w:ascii="Bookman Old Style" w:hAnsi="Bookman Old Style"/>
          <w:bCs/>
        </w:rPr>
      </w:pPr>
      <w:r w:rsidRPr="0075102C">
        <w:rPr>
          <w:rFonts w:ascii="Bookman Old Style" w:hAnsi="Bookman Old Style"/>
          <w:bCs/>
        </w:rPr>
        <w:t>11 páginas. Formato de archivo en PDF/Adobe Acrobat. Tamaño: 915.32 Kb.</w:t>
      </w:r>
    </w:p>
    <w:p w14:paraId="2DF46FE0" w14:textId="77777777" w:rsidR="0075102C" w:rsidRPr="0075102C" w:rsidRDefault="0075102C" w:rsidP="0075102C">
      <w:pPr>
        <w:jc w:val="both"/>
        <w:rPr>
          <w:rFonts w:ascii="Bookman Old Style" w:hAnsi="Bookman Old Style"/>
          <w:bCs/>
        </w:rPr>
      </w:pPr>
      <w:r w:rsidRPr="0075102C">
        <w:rPr>
          <w:rFonts w:ascii="Bookman Old Style" w:hAnsi="Bookman Old Style"/>
          <w:bCs/>
        </w:rPr>
        <w:t>BOC-A-2021-138-3334. </w:t>
      </w:r>
      <w:hyperlink r:id="rId1018" w:tooltip="Vista previa (Versión no oficial)" w:history="1">
        <w:r w:rsidRPr="0075102C">
          <w:rPr>
            <w:rStyle w:val="Hipervnculo"/>
            <w:rFonts w:ascii="Bookman Old Style" w:hAnsi="Bookman Old Style"/>
            <w:bCs/>
          </w:rPr>
          <w:t>Versión HTML</w:t>
        </w:r>
      </w:hyperlink>
      <w:r w:rsidRPr="0075102C">
        <w:rPr>
          <w:rFonts w:ascii="Bookman Old Style" w:hAnsi="Bookman Old Style"/>
          <w:bCs/>
        </w:rPr>
        <w:t> - </w:t>
      </w:r>
      <w:hyperlink r:id="rId1019" w:tooltip="Descargar la firma electrónica" w:history="1">
        <w:r w:rsidRPr="0075102C">
          <w:rPr>
            <w:rStyle w:val="Hipervnculo"/>
            <w:rFonts w:ascii="Bookman Old Style" w:hAnsi="Bookman Old Style"/>
            <w:bCs/>
          </w:rPr>
          <w:t>Firma electrónica</w:t>
        </w:r>
      </w:hyperlink>
      <w:r w:rsidRPr="0075102C">
        <w:rPr>
          <w:rFonts w:ascii="Bookman Old Style" w:hAnsi="Bookman Old Style"/>
          <w:bCs/>
        </w:rPr>
        <w:t> - </w:t>
      </w:r>
      <w:hyperlink r:id="rId1020" w:tooltip="Descargar en formato PDF" w:history="1">
        <w:r w:rsidRPr="0075102C">
          <w:rPr>
            <w:rStyle w:val="Hipervnculo"/>
            <w:rFonts w:ascii="Bookman Old Style" w:hAnsi="Bookman Old Style"/>
            <w:bCs/>
          </w:rPr>
          <w:t>Descargar</w:t>
        </w:r>
      </w:hyperlink>
    </w:p>
    <w:p w14:paraId="609779AC" w14:textId="0A76EBA3" w:rsidR="00D55F7E" w:rsidRPr="00D55F7E" w:rsidRDefault="00D55F7E" w:rsidP="00972B29">
      <w:pPr>
        <w:jc w:val="both"/>
        <w:rPr>
          <w:rFonts w:ascii="Bookman Old Style" w:hAnsi="Bookman Old Style"/>
          <w:b/>
          <w:color w:val="FF0000"/>
          <w:lang w:val="es-ES_tradnl"/>
        </w:rPr>
      </w:pPr>
      <w:r w:rsidRPr="00D55F7E">
        <w:rPr>
          <w:rFonts w:ascii="Bookman Old Style" w:hAnsi="Bookman Old Style"/>
          <w:b/>
          <w:color w:val="FF0000"/>
          <w:highlight w:val="yellow"/>
          <w:lang w:val="es-ES_tradnl"/>
        </w:rPr>
        <w:t>BOE 06/07/2021</w:t>
      </w:r>
    </w:p>
    <w:p w14:paraId="43D41876" w14:textId="77777777" w:rsidR="00D55F7E" w:rsidRPr="00D55F7E" w:rsidRDefault="00D55F7E" w:rsidP="00D55F7E">
      <w:pPr>
        <w:jc w:val="both"/>
        <w:rPr>
          <w:rFonts w:ascii="Bookman Old Style" w:hAnsi="Bookman Old Style"/>
          <w:b/>
          <w:bCs/>
        </w:rPr>
      </w:pPr>
      <w:r w:rsidRPr="00D55F7E">
        <w:rPr>
          <w:rFonts w:ascii="Bookman Old Style" w:hAnsi="Bookman Old Style"/>
          <w:b/>
          <w:bCs/>
        </w:rPr>
        <w:t>I. Disposiciones generales</w:t>
      </w:r>
    </w:p>
    <w:p w14:paraId="699A9925" w14:textId="77777777" w:rsidR="00D55F7E" w:rsidRPr="00D55F7E" w:rsidRDefault="00D55F7E" w:rsidP="00D55F7E">
      <w:pPr>
        <w:jc w:val="both"/>
        <w:rPr>
          <w:rFonts w:ascii="Bookman Old Style" w:hAnsi="Bookman Old Style"/>
          <w:b/>
        </w:rPr>
      </w:pPr>
      <w:r w:rsidRPr="00D55F7E">
        <w:rPr>
          <w:rFonts w:ascii="Bookman Old Style" w:hAnsi="Bookman Old Style"/>
          <w:b/>
        </w:rPr>
        <w:t>MINISTERIO DE ASUNTOS ECONÓMICOS Y TRANSFORMACIÓN DIGITAL</w:t>
      </w:r>
    </w:p>
    <w:p w14:paraId="6AF21999" w14:textId="77777777" w:rsidR="00D55F7E" w:rsidRPr="00D55F7E" w:rsidRDefault="00D55F7E" w:rsidP="00D55F7E">
      <w:pPr>
        <w:jc w:val="both"/>
        <w:rPr>
          <w:rFonts w:ascii="Bookman Old Style" w:hAnsi="Bookman Old Style"/>
          <w:b/>
          <w:bCs/>
        </w:rPr>
      </w:pPr>
      <w:r w:rsidRPr="00D55F7E">
        <w:rPr>
          <w:rFonts w:ascii="Bookman Old Style" w:hAnsi="Bookman Old Style"/>
          <w:b/>
          <w:bCs/>
        </w:rPr>
        <w:t>Medidas financieras</w:t>
      </w:r>
    </w:p>
    <w:p w14:paraId="64CCF7C5" w14:textId="77777777" w:rsidR="00D55F7E" w:rsidRPr="00D55F7E" w:rsidRDefault="00D55F7E" w:rsidP="00D55F7E">
      <w:pPr>
        <w:jc w:val="both"/>
        <w:rPr>
          <w:rFonts w:ascii="Bookman Old Style" w:hAnsi="Bookman Old Style"/>
          <w:bCs/>
        </w:rPr>
      </w:pPr>
      <w:r w:rsidRPr="00D55F7E">
        <w:rPr>
          <w:rFonts w:ascii="Bookman Old Style" w:hAnsi="Bookman Old Style"/>
          <w:bCs/>
        </w:rPr>
        <w:t>Resolución de 2 de julio de 2021,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264A1DB4" w14:textId="77777777" w:rsidR="00D55F7E" w:rsidRPr="00D55F7E" w:rsidRDefault="00293157" w:rsidP="00D55F7E">
      <w:pPr>
        <w:jc w:val="both"/>
        <w:rPr>
          <w:rFonts w:ascii="Bookman Old Style" w:hAnsi="Bookman Old Style"/>
          <w:bCs/>
        </w:rPr>
      </w:pPr>
      <w:hyperlink r:id="rId1021" w:tooltip="PDF firmado BOE-A-2021-11166" w:history="1">
        <w:r w:rsidR="00D55F7E" w:rsidRPr="00D55F7E">
          <w:rPr>
            <w:rStyle w:val="Hipervnculo"/>
            <w:rFonts w:ascii="Bookman Old Style" w:hAnsi="Bookman Old Style"/>
            <w:bCs/>
          </w:rPr>
          <w:t>PDF (BOE-A-2021-11166 - 3 págs. - 321 KB)</w:t>
        </w:r>
      </w:hyperlink>
    </w:p>
    <w:p w14:paraId="64CC41B1" w14:textId="77777777" w:rsidR="00D55F7E" w:rsidRPr="00D55F7E" w:rsidRDefault="00D55F7E" w:rsidP="00D55F7E">
      <w:pPr>
        <w:jc w:val="both"/>
        <w:rPr>
          <w:rFonts w:ascii="Bookman Old Style" w:hAnsi="Bookman Old Style"/>
          <w:b/>
          <w:bCs/>
        </w:rPr>
      </w:pPr>
      <w:r w:rsidRPr="00D55F7E">
        <w:rPr>
          <w:rFonts w:ascii="Bookman Old Style" w:hAnsi="Bookman Old Style"/>
          <w:b/>
          <w:bCs/>
        </w:rPr>
        <w:t>III. Otras disposiciones</w:t>
      </w:r>
    </w:p>
    <w:p w14:paraId="0749EA0D" w14:textId="77777777" w:rsidR="00D55F7E" w:rsidRPr="00D55F7E" w:rsidRDefault="00D55F7E" w:rsidP="00D55F7E">
      <w:pPr>
        <w:jc w:val="both"/>
        <w:rPr>
          <w:rFonts w:ascii="Bookman Old Style" w:hAnsi="Bookman Old Style"/>
          <w:b/>
        </w:rPr>
      </w:pPr>
      <w:r w:rsidRPr="00D55F7E">
        <w:rPr>
          <w:rFonts w:ascii="Bookman Old Style" w:hAnsi="Bookman Old Style"/>
          <w:b/>
        </w:rPr>
        <w:t>MINISTERIO DE ASUNTOS ECONÓMICOS Y TRANSFORMACIÓN DIGITAL</w:t>
      </w:r>
    </w:p>
    <w:p w14:paraId="39A4A07B" w14:textId="77777777" w:rsidR="00D55F7E" w:rsidRPr="00D55F7E" w:rsidRDefault="00D55F7E" w:rsidP="00D55F7E">
      <w:pPr>
        <w:jc w:val="both"/>
        <w:rPr>
          <w:rFonts w:ascii="Bookman Old Style" w:hAnsi="Bookman Old Style"/>
          <w:b/>
          <w:bCs/>
        </w:rPr>
      </w:pPr>
      <w:r w:rsidRPr="00D55F7E">
        <w:rPr>
          <w:rFonts w:ascii="Bookman Old Style" w:hAnsi="Bookman Old Style"/>
          <w:b/>
          <w:bCs/>
        </w:rPr>
        <w:t>Comunidad Autónoma del Principado de Asturias. Convenio</w:t>
      </w:r>
    </w:p>
    <w:p w14:paraId="7BAD6B84" w14:textId="77777777" w:rsidR="00D55F7E" w:rsidRPr="00D55F7E" w:rsidRDefault="00D55F7E" w:rsidP="00D55F7E">
      <w:pPr>
        <w:jc w:val="both"/>
        <w:rPr>
          <w:rFonts w:ascii="Bookman Old Style" w:hAnsi="Bookman Old Style"/>
          <w:bCs/>
        </w:rPr>
      </w:pPr>
      <w:r w:rsidRPr="00D55F7E">
        <w:rPr>
          <w:rFonts w:ascii="Bookman Old Style" w:hAnsi="Bookman Old Style"/>
          <w:bCs/>
        </w:rPr>
        <w:t xml:space="preserve">Resolución de 2 de julio de 2021, de la Secretaría General de Administración Digital, por la que se publica el Convenio entre el Ministerio de Sanidad y la </w:t>
      </w:r>
      <w:r w:rsidRPr="00D55F7E">
        <w:rPr>
          <w:rFonts w:ascii="Bookman Old Style" w:hAnsi="Bookman Old Style"/>
          <w:bCs/>
        </w:rPr>
        <w:lastRenderedPageBreak/>
        <w:t>Comunidad Autónoma del Principado de Asturias, sobre la adhesión al uso de la aplicación "Radar COVID".</w:t>
      </w:r>
    </w:p>
    <w:p w14:paraId="4702A92E" w14:textId="77777777" w:rsidR="00D55F7E" w:rsidRPr="00D55F7E" w:rsidRDefault="00293157" w:rsidP="00D55F7E">
      <w:pPr>
        <w:jc w:val="both"/>
        <w:rPr>
          <w:rFonts w:ascii="Bookman Old Style" w:hAnsi="Bookman Old Style"/>
          <w:bCs/>
        </w:rPr>
      </w:pPr>
      <w:hyperlink r:id="rId1022" w:tooltip="PDF firmado BOE-A-2021-11222" w:history="1">
        <w:r w:rsidR="00D55F7E" w:rsidRPr="00D55F7E">
          <w:rPr>
            <w:rStyle w:val="Hipervnculo"/>
            <w:rFonts w:ascii="Bookman Old Style" w:hAnsi="Bookman Old Style"/>
            <w:bCs/>
          </w:rPr>
          <w:t>PDF (BOE-A-2021-11222 - 20 págs. - 331 KB)</w:t>
        </w:r>
      </w:hyperlink>
    </w:p>
    <w:p w14:paraId="4A1A3348" w14:textId="77777777" w:rsidR="00D55F7E" w:rsidRPr="00D55F7E" w:rsidRDefault="00D55F7E" w:rsidP="00D55F7E">
      <w:pPr>
        <w:jc w:val="both"/>
        <w:rPr>
          <w:rFonts w:ascii="Bookman Old Style" w:hAnsi="Bookman Old Style"/>
          <w:b/>
          <w:bCs/>
        </w:rPr>
      </w:pPr>
      <w:r w:rsidRPr="00D55F7E">
        <w:rPr>
          <w:rFonts w:ascii="Bookman Old Style" w:hAnsi="Bookman Old Style"/>
          <w:b/>
          <w:bCs/>
        </w:rPr>
        <w:t>V. Anuncios. - A. Contratación del Sector Público</w:t>
      </w:r>
    </w:p>
    <w:p w14:paraId="4632D541" w14:textId="77777777" w:rsidR="00D55F7E" w:rsidRPr="00D55F7E" w:rsidRDefault="00D55F7E" w:rsidP="00D55F7E">
      <w:pPr>
        <w:jc w:val="both"/>
        <w:rPr>
          <w:rFonts w:ascii="Bookman Old Style" w:hAnsi="Bookman Old Style"/>
          <w:b/>
        </w:rPr>
      </w:pPr>
      <w:r w:rsidRPr="00D55F7E">
        <w:rPr>
          <w:rFonts w:ascii="Bookman Old Style" w:hAnsi="Bookman Old Style"/>
          <w:b/>
        </w:rPr>
        <w:t>COMISIÓN NACIONAL DE LOS MERCADOS Y LA COMPETENCIA</w:t>
      </w:r>
    </w:p>
    <w:p w14:paraId="272BF29C" w14:textId="77777777" w:rsidR="00D55F7E" w:rsidRPr="00D55F7E" w:rsidRDefault="00D55F7E" w:rsidP="00D55F7E">
      <w:pPr>
        <w:jc w:val="both"/>
        <w:rPr>
          <w:rFonts w:ascii="Bookman Old Style" w:hAnsi="Bookman Old Style"/>
          <w:bCs/>
        </w:rPr>
      </w:pPr>
      <w:r w:rsidRPr="00D55F7E">
        <w:rPr>
          <w:rFonts w:ascii="Bookman Old Style" w:hAnsi="Bookman Old Style"/>
          <w:bCs/>
        </w:rPr>
        <w:t>Anuncio de formalización de contratos de la Secretaría General de la Comisión Nacional de los Mercados y la Competencia. Objeto: Suministro de material de protección e higienización con motivo de la pandemia provocada por el COVID. Expediente: 210075.</w:t>
      </w:r>
    </w:p>
    <w:p w14:paraId="5C0715E6" w14:textId="77777777" w:rsidR="00D55F7E" w:rsidRPr="00D55F7E" w:rsidRDefault="00293157" w:rsidP="00D55F7E">
      <w:pPr>
        <w:jc w:val="both"/>
        <w:rPr>
          <w:rFonts w:ascii="Bookman Old Style" w:hAnsi="Bookman Old Style"/>
          <w:bCs/>
        </w:rPr>
      </w:pPr>
      <w:hyperlink r:id="rId1023" w:tooltip="PDF firmado BOE-B-2021-32483" w:history="1">
        <w:r w:rsidR="00D55F7E" w:rsidRPr="00D55F7E">
          <w:rPr>
            <w:rStyle w:val="Hipervnculo"/>
            <w:rFonts w:ascii="Bookman Old Style" w:hAnsi="Bookman Old Style"/>
            <w:bCs/>
          </w:rPr>
          <w:t>PDF (BOE-B-2021-32483 - 2 págs. - 186 KB)</w:t>
        </w:r>
      </w:hyperlink>
    </w:p>
    <w:p w14:paraId="49E28963" w14:textId="440F1374" w:rsidR="00D55F7E" w:rsidRPr="00D55F7E" w:rsidRDefault="00D55F7E" w:rsidP="00972B29">
      <w:pPr>
        <w:jc w:val="both"/>
        <w:rPr>
          <w:rFonts w:ascii="Bookman Old Style" w:hAnsi="Bookman Old Style"/>
          <w:b/>
          <w:color w:val="FF0000"/>
        </w:rPr>
      </w:pPr>
      <w:r w:rsidRPr="00D55F7E">
        <w:rPr>
          <w:rFonts w:ascii="Bookman Old Style" w:hAnsi="Bookman Old Style"/>
          <w:b/>
          <w:color w:val="FF0000"/>
          <w:highlight w:val="yellow"/>
        </w:rPr>
        <w:t>BOC 06/07/2021</w:t>
      </w:r>
    </w:p>
    <w:p w14:paraId="188EA3D3" w14:textId="77777777" w:rsidR="00D55F7E" w:rsidRPr="00D55F7E" w:rsidRDefault="00D55F7E" w:rsidP="00D55F7E">
      <w:pPr>
        <w:jc w:val="both"/>
        <w:rPr>
          <w:rFonts w:ascii="Bookman Old Style" w:hAnsi="Bookman Old Style"/>
          <w:b/>
          <w:bCs/>
        </w:rPr>
      </w:pPr>
      <w:r w:rsidRPr="00D55F7E">
        <w:rPr>
          <w:rFonts w:ascii="Bookman Old Style" w:hAnsi="Bookman Old Style"/>
          <w:b/>
          <w:bCs/>
        </w:rPr>
        <w:t>III. Otras Resoluciones</w:t>
      </w:r>
    </w:p>
    <w:p w14:paraId="01FA6638" w14:textId="77777777" w:rsidR="00D55F7E" w:rsidRPr="00D55F7E" w:rsidRDefault="00D55F7E" w:rsidP="00D55F7E">
      <w:pPr>
        <w:jc w:val="both"/>
        <w:rPr>
          <w:rFonts w:ascii="Bookman Old Style" w:hAnsi="Bookman Old Style"/>
          <w:b/>
          <w:bCs/>
        </w:rPr>
      </w:pPr>
      <w:r w:rsidRPr="00D55F7E">
        <w:rPr>
          <w:rFonts w:ascii="Bookman Old Style" w:hAnsi="Bookman Old Style"/>
          <w:b/>
          <w:bCs/>
        </w:rPr>
        <w:t>Consejería de Obras Públicas, Transportes y Vivienda</w:t>
      </w:r>
    </w:p>
    <w:p w14:paraId="5CFFD72C" w14:textId="77777777" w:rsidR="00D55F7E" w:rsidRPr="00D55F7E" w:rsidRDefault="00293157" w:rsidP="00D55F7E">
      <w:pPr>
        <w:jc w:val="both"/>
        <w:rPr>
          <w:rFonts w:ascii="Bookman Old Style" w:hAnsi="Bookman Old Style"/>
          <w:bCs/>
        </w:rPr>
      </w:pPr>
      <w:hyperlink r:id="rId1024" w:tooltip="Ir a la disposición 2012/048/001" w:history="1">
        <w:r w:rsidR="00D55F7E" w:rsidRPr="00D55F7E">
          <w:rPr>
            <w:rStyle w:val="Hipervnculo"/>
            <w:rFonts w:ascii="Bookman Old Style" w:hAnsi="Bookman Old Style"/>
            <w:bCs/>
          </w:rPr>
          <w:t>3318</w:t>
        </w:r>
      </w:hyperlink>
      <w:r w:rsidR="00D55F7E" w:rsidRPr="00D55F7E">
        <w:rPr>
          <w:rFonts w:ascii="Bookman Old Style" w:hAnsi="Bookman Old Style"/>
          <w:bCs/>
        </w:rPr>
        <w:t> </w:t>
      </w:r>
      <w:hyperlink r:id="rId1025" w:history="1">
        <w:r w:rsidR="00D55F7E" w:rsidRPr="00D55F7E">
          <w:rPr>
            <w:rStyle w:val="Hipervnculo"/>
            <w:rFonts w:ascii="Bookman Old Style" w:hAnsi="Bookman Old Style"/>
            <w:bCs/>
          </w:rPr>
          <w:t xml:space="preserve">Instituto Canario de la </w:t>
        </w:r>
        <w:proofErr w:type="gramStart"/>
        <w:r w:rsidR="00D55F7E" w:rsidRPr="00D55F7E">
          <w:rPr>
            <w:rStyle w:val="Hipervnculo"/>
            <w:rFonts w:ascii="Bookman Old Style" w:hAnsi="Bookman Old Style"/>
            <w:bCs/>
          </w:rPr>
          <w:t>Vivienda.-</w:t>
        </w:r>
        <w:proofErr w:type="gramEnd"/>
        <w:r w:rsidR="00D55F7E" w:rsidRPr="00D55F7E">
          <w:rPr>
            <w:rStyle w:val="Hipervnculo"/>
            <w:rFonts w:ascii="Bookman Old Style" w:hAnsi="Bookman Old Style"/>
            <w:bCs/>
          </w:rPr>
          <w:t xml:space="preserve"> Resolución de 28 de junio de 2021, del Presidente, de concesión directa condicionada de ayuda para contribuir a minimizar el impacto económico y social del COVID-19 en los alquileres de vivienda habitual de las solicitudes presentadas y completas el día 19 de mayo de 2020.</w:t>
        </w:r>
      </w:hyperlink>
    </w:p>
    <w:p w14:paraId="5DEE9E0E" w14:textId="77777777" w:rsidR="00D55F7E" w:rsidRPr="00D55F7E" w:rsidRDefault="00D55F7E" w:rsidP="00D55F7E">
      <w:pPr>
        <w:jc w:val="both"/>
        <w:rPr>
          <w:rFonts w:ascii="Bookman Old Style" w:hAnsi="Bookman Old Style"/>
          <w:bCs/>
        </w:rPr>
      </w:pPr>
      <w:r w:rsidRPr="00D55F7E">
        <w:rPr>
          <w:rFonts w:ascii="Bookman Old Style" w:hAnsi="Bookman Old Style"/>
          <w:bCs/>
        </w:rPr>
        <w:t>35 páginas. Formato de archivo en PDF/Adobe Acrobat. Tamaño: 1.94 Mb.</w:t>
      </w:r>
    </w:p>
    <w:p w14:paraId="26326E95" w14:textId="77777777" w:rsidR="00D55F7E" w:rsidRPr="00D55F7E" w:rsidRDefault="00D55F7E" w:rsidP="00D55F7E">
      <w:pPr>
        <w:jc w:val="both"/>
        <w:rPr>
          <w:rFonts w:ascii="Bookman Old Style" w:hAnsi="Bookman Old Style"/>
          <w:bCs/>
        </w:rPr>
      </w:pPr>
      <w:r w:rsidRPr="00D55F7E">
        <w:rPr>
          <w:rFonts w:ascii="Bookman Old Style" w:hAnsi="Bookman Old Style"/>
          <w:bCs/>
        </w:rPr>
        <w:t>BOC-A-2021-137-3318. </w:t>
      </w:r>
      <w:hyperlink r:id="rId1026" w:tooltip="Vista previa (Versión no oficial)" w:history="1">
        <w:r w:rsidRPr="00D55F7E">
          <w:rPr>
            <w:rStyle w:val="Hipervnculo"/>
            <w:rFonts w:ascii="Bookman Old Style" w:hAnsi="Bookman Old Style"/>
            <w:bCs/>
          </w:rPr>
          <w:t>Versión HTML</w:t>
        </w:r>
      </w:hyperlink>
      <w:r w:rsidRPr="00D55F7E">
        <w:rPr>
          <w:rFonts w:ascii="Bookman Old Style" w:hAnsi="Bookman Old Style"/>
          <w:bCs/>
        </w:rPr>
        <w:t> - </w:t>
      </w:r>
      <w:hyperlink r:id="rId1027" w:tooltip="Descargar la firma electrónica" w:history="1">
        <w:r w:rsidRPr="00D55F7E">
          <w:rPr>
            <w:rStyle w:val="Hipervnculo"/>
            <w:rFonts w:ascii="Bookman Old Style" w:hAnsi="Bookman Old Style"/>
            <w:bCs/>
          </w:rPr>
          <w:t>Firma electrónica</w:t>
        </w:r>
      </w:hyperlink>
      <w:r w:rsidRPr="00D55F7E">
        <w:rPr>
          <w:rFonts w:ascii="Bookman Old Style" w:hAnsi="Bookman Old Style"/>
          <w:bCs/>
        </w:rPr>
        <w:t> - </w:t>
      </w:r>
      <w:hyperlink r:id="rId1028" w:tooltip="Descargar en formato PDF" w:history="1">
        <w:r w:rsidRPr="00D55F7E">
          <w:rPr>
            <w:rStyle w:val="Hipervnculo"/>
            <w:rFonts w:ascii="Bookman Old Style" w:hAnsi="Bookman Old Style"/>
            <w:bCs/>
          </w:rPr>
          <w:t>Descargar</w:t>
        </w:r>
      </w:hyperlink>
    </w:p>
    <w:p w14:paraId="77C90864" w14:textId="77777777" w:rsidR="00D55F7E" w:rsidRPr="00D55F7E" w:rsidRDefault="00293157" w:rsidP="00D55F7E">
      <w:pPr>
        <w:jc w:val="both"/>
        <w:rPr>
          <w:rFonts w:ascii="Bookman Old Style" w:hAnsi="Bookman Old Style"/>
          <w:bCs/>
        </w:rPr>
      </w:pPr>
      <w:hyperlink r:id="rId1029" w:tooltip="Ir a la disposición 2012/048/001" w:history="1">
        <w:r w:rsidR="00D55F7E" w:rsidRPr="00D55F7E">
          <w:rPr>
            <w:rStyle w:val="Hipervnculo"/>
            <w:rFonts w:ascii="Bookman Old Style" w:hAnsi="Bookman Old Style"/>
            <w:bCs/>
          </w:rPr>
          <w:t>3319</w:t>
        </w:r>
      </w:hyperlink>
      <w:r w:rsidR="00D55F7E" w:rsidRPr="00D55F7E">
        <w:rPr>
          <w:rFonts w:ascii="Bookman Old Style" w:hAnsi="Bookman Old Style"/>
          <w:bCs/>
        </w:rPr>
        <w:t> </w:t>
      </w:r>
      <w:hyperlink r:id="rId1030" w:history="1">
        <w:r w:rsidR="00D55F7E" w:rsidRPr="00D55F7E">
          <w:rPr>
            <w:rStyle w:val="Hipervnculo"/>
            <w:rFonts w:ascii="Bookman Old Style" w:hAnsi="Bookman Old Style"/>
            <w:bCs/>
          </w:rPr>
          <w:t xml:space="preserve">Instituto Canario de la </w:t>
        </w:r>
        <w:proofErr w:type="gramStart"/>
        <w:r w:rsidR="00D55F7E" w:rsidRPr="00D55F7E">
          <w:rPr>
            <w:rStyle w:val="Hipervnculo"/>
            <w:rFonts w:ascii="Bookman Old Style" w:hAnsi="Bookman Old Style"/>
            <w:bCs/>
          </w:rPr>
          <w:t>Vivienda.-</w:t>
        </w:r>
        <w:proofErr w:type="gramEnd"/>
        <w:r w:rsidR="00D55F7E" w:rsidRPr="00D55F7E">
          <w:rPr>
            <w:rStyle w:val="Hipervnculo"/>
            <w:rFonts w:ascii="Bookman Old Style" w:hAnsi="Bookman Old Style"/>
            <w:bCs/>
          </w:rPr>
          <w:t xml:space="preserve"> Resolución de 28 de junio de 2021, del Presidente, de denegación de las solicitudes de ayuda para contribuir a minimizar el impacto económico y social del COVID-19 en los alquileres de vivienda habitual presentadas el día 19 de mayo de 2020.</w:t>
        </w:r>
      </w:hyperlink>
    </w:p>
    <w:p w14:paraId="7653E25B" w14:textId="77777777" w:rsidR="00D55F7E" w:rsidRPr="00D55F7E" w:rsidRDefault="00D55F7E" w:rsidP="00D55F7E">
      <w:pPr>
        <w:jc w:val="both"/>
        <w:rPr>
          <w:rFonts w:ascii="Bookman Old Style" w:hAnsi="Bookman Old Style"/>
          <w:bCs/>
        </w:rPr>
      </w:pPr>
      <w:r w:rsidRPr="00D55F7E">
        <w:rPr>
          <w:rFonts w:ascii="Bookman Old Style" w:hAnsi="Bookman Old Style"/>
          <w:bCs/>
        </w:rPr>
        <w:t>11 páginas. Formato de archivo en PDF/Adobe Acrobat. Tamaño: 765.88 Kb.</w:t>
      </w:r>
    </w:p>
    <w:p w14:paraId="0B1FAAFB" w14:textId="77777777" w:rsidR="00D55F7E" w:rsidRPr="00D55F7E" w:rsidRDefault="00D55F7E" w:rsidP="00D55F7E">
      <w:pPr>
        <w:jc w:val="both"/>
        <w:rPr>
          <w:rFonts w:ascii="Bookman Old Style" w:hAnsi="Bookman Old Style"/>
          <w:bCs/>
        </w:rPr>
      </w:pPr>
      <w:r w:rsidRPr="00D55F7E">
        <w:rPr>
          <w:rFonts w:ascii="Bookman Old Style" w:hAnsi="Bookman Old Style"/>
          <w:bCs/>
        </w:rPr>
        <w:t>BOC-A-2021-137-3319. </w:t>
      </w:r>
      <w:hyperlink r:id="rId1031" w:tooltip="Vista previa (Versión no oficial)" w:history="1">
        <w:r w:rsidRPr="00D55F7E">
          <w:rPr>
            <w:rStyle w:val="Hipervnculo"/>
            <w:rFonts w:ascii="Bookman Old Style" w:hAnsi="Bookman Old Style"/>
            <w:bCs/>
          </w:rPr>
          <w:t>Versión HTML</w:t>
        </w:r>
      </w:hyperlink>
      <w:r w:rsidRPr="00D55F7E">
        <w:rPr>
          <w:rFonts w:ascii="Bookman Old Style" w:hAnsi="Bookman Old Style"/>
          <w:bCs/>
        </w:rPr>
        <w:t> - </w:t>
      </w:r>
      <w:hyperlink r:id="rId1032" w:tooltip="Descargar la firma electrónica" w:history="1">
        <w:r w:rsidRPr="00D55F7E">
          <w:rPr>
            <w:rStyle w:val="Hipervnculo"/>
            <w:rFonts w:ascii="Bookman Old Style" w:hAnsi="Bookman Old Style"/>
            <w:bCs/>
          </w:rPr>
          <w:t>Firma electrónica</w:t>
        </w:r>
      </w:hyperlink>
      <w:r w:rsidRPr="00D55F7E">
        <w:rPr>
          <w:rFonts w:ascii="Bookman Old Style" w:hAnsi="Bookman Old Style"/>
          <w:bCs/>
        </w:rPr>
        <w:t> - </w:t>
      </w:r>
      <w:hyperlink r:id="rId1033" w:tooltip="Descargar en formato PDF" w:history="1">
        <w:r w:rsidRPr="00D55F7E">
          <w:rPr>
            <w:rStyle w:val="Hipervnculo"/>
            <w:rFonts w:ascii="Bookman Old Style" w:hAnsi="Bookman Old Style"/>
            <w:bCs/>
          </w:rPr>
          <w:t>Descargar</w:t>
        </w:r>
      </w:hyperlink>
    </w:p>
    <w:p w14:paraId="58EF24A4" w14:textId="77777777" w:rsidR="00D55F7E" w:rsidRPr="00D55F7E" w:rsidRDefault="00293157" w:rsidP="00D55F7E">
      <w:pPr>
        <w:jc w:val="both"/>
        <w:rPr>
          <w:rFonts w:ascii="Bookman Old Style" w:hAnsi="Bookman Old Style"/>
          <w:bCs/>
        </w:rPr>
      </w:pPr>
      <w:hyperlink r:id="rId1034" w:tooltip="Ir a la disposición 2012/048/001" w:history="1">
        <w:r w:rsidR="00D55F7E" w:rsidRPr="00D55F7E">
          <w:rPr>
            <w:rStyle w:val="Hipervnculo"/>
            <w:rFonts w:ascii="Bookman Old Style" w:hAnsi="Bookman Old Style"/>
            <w:bCs/>
          </w:rPr>
          <w:t>3320</w:t>
        </w:r>
      </w:hyperlink>
      <w:r w:rsidR="00D55F7E" w:rsidRPr="00D55F7E">
        <w:rPr>
          <w:rFonts w:ascii="Bookman Old Style" w:hAnsi="Bookman Old Style"/>
          <w:bCs/>
        </w:rPr>
        <w:t> </w:t>
      </w:r>
      <w:hyperlink r:id="rId1035" w:history="1">
        <w:r w:rsidR="00D55F7E" w:rsidRPr="00D55F7E">
          <w:rPr>
            <w:rStyle w:val="Hipervnculo"/>
            <w:rFonts w:ascii="Bookman Old Style" w:hAnsi="Bookman Old Style"/>
            <w:bCs/>
          </w:rPr>
          <w:t xml:space="preserve">Instituto Canario de la </w:t>
        </w:r>
        <w:proofErr w:type="gramStart"/>
        <w:r w:rsidR="00D55F7E" w:rsidRPr="00D55F7E">
          <w:rPr>
            <w:rStyle w:val="Hipervnculo"/>
            <w:rFonts w:ascii="Bookman Old Style" w:hAnsi="Bookman Old Style"/>
            <w:bCs/>
          </w:rPr>
          <w:t>Vivienda.-</w:t>
        </w:r>
        <w:proofErr w:type="gramEnd"/>
        <w:r w:rsidR="00D55F7E" w:rsidRPr="00D55F7E">
          <w:rPr>
            <w:rStyle w:val="Hipervnculo"/>
            <w:rFonts w:ascii="Bookman Old Style" w:hAnsi="Bookman Old Style"/>
            <w:bCs/>
          </w:rPr>
          <w:t xml:space="preserve"> Resolución de 28 de junio de 2021,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19 de mayo de 2020.</w:t>
        </w:r>
      </w:hyperlink>
    </w:p>
    <w:p w14:paraId="695D9007" w14:textId="77777777" w:rsidR="00D55F7E" w:rsidRPr="00D55F7E" w:rsidRDefault="00D55F7E" w:rsidP="00D55F7E">
      <w:pPr>
        <w:jc w:val="both"/>
        <w:rPr>
          <w:rFonts w:ascii="Bookman Old Style" w:hAnsi="Bookman Old Style"/>
          <w:bCs/>
        </w:rPr>
      </w:pPr>
      <w:r w:rsidRPr="00D55F7E">
        <w:rPr>
          <w:rFonts w:ascii="Bookman Old Style" w:hAnsi="Bookman Old Style"/>
          <w:bCs/>
        </w:rPr>
        <w:t>6 páginas. Formato de archivo en PDF/Adobe Acrobat. Tamaño: 649.54 Kb.</w:t>
      </w:r>
    </w:p>
    <w:p w14:paraId="456B3E53" w14:textId="77777777" w:rsidR="00D55F7E" w:rsidRPr="00D55F7E" w:rsidRDefault="00D55F7E" w:rsidP="00D55F7E">
      <w:pPr>
        <w:jc w:val="both"/>
        <w:rPr>
          <w:rFonts w:ascii="Bookman Old Style" w:hAnsi="Bookman Old Style"/>
          <w:bCs/>
        </w:rPr>
      </w:pPr>
      <w:r w:rsidRPr="00D55F7E">
        <w:rPr>
          <w:rFonts w:ascii="Bookman Old Style" w:hAnsi="Bookman Old Style"/>
          <w:bCs/>
        </w:rPr>
        <w:t>BOC-A-2021-137-3320. </w:t>
      </w:r>
      <w:hyperlink r:id="rId1036" w:tooltip="Vista previa (Versión no oficial)" w:history="1">
        <w:r w:rsidRPr="00D55F7E">
          <w:rPr>
            <w:rStyle w:val="Hipervnculo"/>
            <w:rFonts w:ascii="Bookman Old Style" w:hAnsi="Bookman Old Style"/>
            <w:bCs/>
          </w:rPr>
          <w:t>Versión HTML</w:t>
        </w:r>
      </w:hyperlink>
      <w:r w:rsidRPr="00D55F7E">
        <w:rPr>
          <w:rFonts w:ascii="Bookman Old Style" w:hAnsi="Bookman Old Style"/>
          <w:bCs/>
        </w:rPr>
        <w:t> - </w:t>
      </w:r>
      <w:hyperlink r:id="rId1037" w:tooltip="Descargar la firma electrónica" w:history="1">
        <w:r w:rsidRPr="00D55F7E">
          <w:rPr>
            <w:rStyle w:val="Hipervnculo"/>
            <w:rFonts w:ascii="Bookman Old Style" w:hAnsi="Bookman Old Style"/>
            <w:bCs/>
          </w:rPr>
          <w:t>Firma electrónica</w:t>
        </w:r>
      </w:hyperlink>
      <w:r w:rsidRPr="00D55F7E">
        <w:rPr>
          <w:rFonts w:ascii="Bookman Old Style" w:hAnsi="Bookman Old Style"/>
          <w:bCs/>
        </w:rPr>
        <w:t> - </w:t>
      </w:r>
      <w:hyperlink r:id="rId1038" w:tooltip="Descargar en formato PDF" w:history="1">
        <w:r w:rsidRPr="00D55F7E">
          <w:rPr>
            <w:rStyle w:val="Hipervnculo"/>
            <w:rFonts w:ascii="Bookman Old Style" w:hAnsi="Bookman Old Style"/>
            <w:bCs/>
          </w:rPr>
          <w:t>Descargar</w:t>
        </w:r>
      </w:hyperlink>
    </w:p>
    <w:p w14:paraId="59753262" w14:textId="3123EA5C" w:rsidR="00E671E0" w:rsidRPr="00E671E0" w:rsidRDefault="00E671E0" w:rsidP="00972B29">
      <w:pPr>
        <w:jc w:val="both"/>
        <w:rPr>
          <w:rFonts w:ascii="Bookman Old Style" w:hAnsi="Bookman Old Style"/>
          <w:b/>
          <w:color w:val="FF0000"/>
          <w:lang w:val="es-ES_tradnl"/>
        </w:rPr>
      </w:pPr>
      <w:r w:rsidRPr="00E671E0">
        <w:rPr>
          <w:rFonts w:ascii="Bookman Old Style" w:hAnsi="Bookman Old Style"/>
          <w:b/>
          <w:color w:val="FF0000"/>
          <w:highlight w:val="yellow"/>
          <w:lang w:val="es-ES_tradnl"/>
        </w:rPr>
        <w:t>BOE 05/07/2021</w:t>
      </w:r>
    </w:p>
    <w:p w14:paraId="73321D8F" w14:textId="77777777" w:rsidR="00E671E0" w:rsidRPr="00E671E0" w:rsidRDefault="00E671E0" w:rsidP="00E671E0">
      <w:pPr>
        <w:jc w:val="both"/>
        <w:rPr>
          <w:rFonts w:ascii="Bookman Old Style" w:hAnsi="Bookman Old Style"/>
          <w:b/>
          <w:bCs/>
        </w:rPr>
      </w:pPr>
      <w:r w:rsidRPr="00E671E0">
        <w:rPr>
          <w:rFonts w:ascii="Bookman Old Style" w:hAnsi="Bookman Old Style"/>
          <w:b/>
          <w:bCs/>
        </w:rPr>
        <w:lastRenderedPageBreak/>
        <w:t>III. Otras disposiciones</w:t>
      </w:r>
    </w:p>
    <w:p w14:paraId="6E9F5005" w14:textId="77777777" w:rsidR="00E671E0" w:rsidRPr="00E671E0" w:rsidRDefault="00E671E0" w:rsidP="00E671E0">
      <w:pPr>
        <w:jc w:val="both"/>
        <w:rPr>
          <w:rFonts w:ascii="Bookman Old Style" w:hAnsi="Bookman Old Style"/>
          <w:b/>
        </w:rPr>
      </w:pPr>
      <w:r w:rsidRPr="00E671E0">
        <w:rPr>
          <w:rFonts w:ascii="Bookman Old Style" w:hAnsi="Bookman Old Style"/>
          <w:b/>
        </w:rPr>
        <w:t>MINISTERIO DE UNIVERSIDADES</w:t>
      </w:r>
    </w:p>
    <w:p w14:paraId="70CDB9FD" w14:textId="77777777" w:rsidR="00E671E0" w:rsidRPr="00E671E0" w:rsidRDefault="00E671E0" w:rsidP="00E671E0">
      <w:pPr>
        <w:jc w:val="both"/>
        <w:rPr>
          <w:rFonts w:ascii="Bookman Old Style" w:hAnsi="Bookman Old Style"/>
          <w:b/>
          <w:bCs/>
        </w:rPr>
      </w:pPr>
      <w:r w:rsidRPr="00E671E0">
        <w:rPr>
          <w:rFonts w:ascii="Bookman Old Style" w:hAnsi="Bookman Old Style"/>
          <w:b/>
          <w:bCs/>
        </w:rPr>
        <w:t>Convenios</w:t>
      </w:r>
    </w:p>
    <w:p w14:paraId="1F650796" w14:textId="77777777" w:rsidR="00E671E0" w:rsidRPr="00E671E0" w:rsidRDefault="00E671E0" w:rsidP="00E671E0">
      <w:pPr>
        <w:jc w:val="both"/>
        <w:rPr>
          <w:rFonts w:ascii="Bookman Old Style" w:hAnsi="Bookman Old Style"/>
          <w:bCs/>
        </w:rPr>
      </w:pPr>
      <w:r w:rsidRPr="00E671E0">
        <w:rPr>
          <w:rFonts w:ascii="Bookman Old Style" w:hAnsi="Bookman Old Style"/>
          <w:bCs/>
        </w:rPr>
        <w:t>Resolución de 22 de junio de 2021, de la Universidad Internacional Menéndez Pelayo, O.A., por la que se publica el Convenio con la Fundación Española de Hematología y Hemoterapia, para la organización del seminario "III Curso práctico para el conocimiento y tratamiento de la leucemia linfocítica crónica".</w:t>
      </w:r>
    </w:p>
    <w:p w14:paraId="01E0D5E5" w14:textId="77777777" w:rsidR="00E671E0" w:rsidRPr="00E671E0" w:rsidRDefault="00293157" w:rsidP="00E671E0">
      <w:pPr>
        <w:jc w:val="both"/>
        <w:rPr>
          <w:rFonts w:ascii="Bookman Old Style" w:hAnsi="Bookman Old Style"/>
          <w:bCs/>
        </w:rPr>
      </w:pPr>
      <w:hyperlink r:id="rId1039" w:tooltip="PDF firmado BOE-A-2021-11162" w:history="1">
        <w:r w:rsidR="00E671E0" w:rsidRPr="00E671E0">
          <w:rPr>
            <w:rStyle w:val="Hipervnculo"/>
            <w:rFonts w:ascii="Bookman Old Style" w:hAnsi="Bookman Old Style"/>
            <w:bCs/>
          </w:rPr>
          <w:t>PDF (BOE-A-2021-11162 - 8 págs. - 259 KB)</w:t>
        </w:r>
      </w:hyperlink>
    </w:p>
    <w:p w14:paraId="6088C895" w14:textId="711A17A6" w:rsidR="00E671E0" w:rsidRPr="00E671E0" w:rsidRDefault="00E671E0" w:rsidP="00972B29">
      <w:pPr>
        <w:jc w:val="both"/>
        <w:rPr>
          <w:rFonts w:ascii="Bookman Old Style" w:hAnsi="Bookman Old Style"/>
          <w:b/>
          <w:color w:val="FF0000"/>
          <w:lang w:val="es-ES_tradnl"/>
        </w:rPr>
      </w:pPr>
      <w:r w:rsidRPr="00E671E0">
        <w:rPr>
          <w:rFonts w:ascii="Bookman Old Style" w:hAnsi="Bookman Old Style"/>
          <w:b/>
          <w:color w:val="FF0000"/>
          <w:highlight w:val="yellow"/>
          <w:lang w:val="es-ES_tradnl"/>
        </w:rPr>
        <w:t>BOC 05/07/2021</w:t>
      </w:r>
    </w:p>
    <w:p w14:paraId="68352AD5" w14:textId="77777777" w:rsidR="00E671E0" w:rsidRPr="00E671E0" w:rsidRDefault="00E671E0" w:rsidP="00E671E0">
      <w:pPr>
        <w:jc w:val="both"/>
        <w:rPr>
          <w:rFonts w:ascii="Bookman Old Style" w:hAnsi="Bookman Old Style"/>
          <w:b/>
          <w:bCs/>
        </w:rPr>
      </w:pPr>
      <w:r w:rsidRPr="00E671E0">
        <w:rPr>
          <w:rFonts w:ascii="Bookman Old Style" w:hAnsi="Bookman Old Style"/>
          <w:b/>
          <w:bCs/>
        </w:rPr>
        <w:t>I. Disposiciones generales</w:t>
      </w:r>
    </w:p>
    <w:p w14:paraId="5AB913CE" w14:textId="77777777" w:rsidR="00E671E0" w:rsidRPr="00E671E0" w:rsidRDefault="00E671E0" w:rsidP="00E671E0">
      <w:pPr>
        <w:jc w:val="both"/>
        <w:rPr>
          <w:rFonts w:ascii="Bookman Old Style" w:hAnsi="Bookman Old Style"/>
          <w:b/>
          <w:bCs/>
        </w:rPr>
      </w:pPr>
      <w:r w:rsidRPr="00E671E0">
        <w:rPr>
          <w:rFonts w:ascii="Bookman Old Style" w:hAnsi="Bookman Old Style"/>
          <w:b/>
          <w:bCs/>
        </w:rPr>
        <w:t>Consejería de Economía, Conocimiento y Empleo</w:t>
      </w:r>
    </w:p>
    <w:p w14:paraId="0939AB4B" w14:textId="77777777" w:rsidR="00E671E0" w:rsidRPr="00E671E0" w:rsidRDefault="00293157" w:rsidP="00E671E0">
      <w:pPr>
        <w:jc w:val="both"/>
        <w:rPr>
          <w:rFonts w:ascii="Bookman Old Style" w:hAnsi="Bookman Old Style"/>
          <w:bCs/>
        </w:rPr>
      </w:pPr>
      <w:hyperlink r:id="rId1040" w:tooltip="Ir a la disposición 2012/048/001" w:history="1">
        <w:r w:rsidR="00E671E0" w:rsidRPr="00E671E0">
          <w:rPr>
            <w:rStyle w:val="Hipervnculo"/>
            <w:rFonts w:ascii="Bookman Old Style" w:hAnsi="Bookman Old Style"/>
            <w:bCs/>
          </w:rPr>
          <w:t>3297</w:t>
        </w:r>
      </w:hyperlink>
      <w:r w:rsidR="00E671E0" w:rsidRPr="00E671E0">
        <w:rPr>
          <w:rFonts w:ascii="Bookman Old Style" w:hAnsi="Bookman Old Style"/>
          <w:bCs/>
        </w:rPr>
        <w:t> </w:t>
      </w:r>
      <w:hyperlink r:id="rId1041" w:history="1">
        <w:r w:rsidR="00E671E0" w:rsidRPr="00E671E0">
          <w:rPr>
            <w:rStyle w:val="Hipervnculo"/>
            <w:rFonts w:ascii="Bookman Old Style" w:hAnsi="Bookman Old Style"/>
            <w:bCs/>
          </w:rPr>
          <w:t>DECRETO 66/2021, de 23 de junio, por el que se determina el calendario de fiestas laborales de la Comunidad Autónoma de Canarias para el año 2022, y se abre plazo para fijar las fiestas locales.</w:t>
        </w:r>
      </w:hyperlink>
    </w:p>
    <w:p w14:paraId="046D0D7A" w14:textId="77777777" w:rsidR="00E671E0" w:rsidRPr="00E671E0" w:rsidRDefault="00E671E0" w:rsidP="00E671E0">
      <w:pPr>
        <w:jc w:val="both"/>
        <w:rPr>
          <w:rFonts w:ascii="Bookman Old Style" w:hAnsi="Bookman Old Style"/>
          <w:bCs/>
        </w:rPr>
      </w:pPr>
      <w:r w:rsidRPr="00E671E0">
        <w:rPr>
          <w:rFonts w:ascii="Bookman Old Style" w:hAnsi="Bookman Old Style"/>
          <w:bCs/>
        </w:rPr>
        <w:t>4 páginas. Formato de archivo en PDF/Adobe Acrobat. Tamaño: 289.64 Kb.</w:t>
      </w:r>
    </w:p>
    <w:p w14:paraId="66AAC1C2" w14:textId="77777777" w:rsidR="00E671E0" w:rsidRPr="00E671E0" w:rsidRDefault="00E671E0" w:rsidP="00E671E0">
      <w:pPr>
        <w:jc w:val="both"/>
        <w:rPr>
          <w:rFonts w:ascii="Bookman Old Style" w:hAnsi="Bookman Old Style"/>
          <w:bCs/>
        </w:rPr>
      </w:pPr>
      <w:r w:rsidRPr="00E671E0">
        <w:rPr>
          <w:rFonts w:ascii="Bookman Old Style" w:hAnsi="Bookman Old Style"/>
          <w:bCs/>
        </w:rPr>
        <w:t>BOC-A-2021-136-3297. </w:t>
      </w:r>
      <w:hyperlink r:id="rId1042" w:tooltip="Vista previa (Versión no oficial)" w:history="1">
        <w:r w:rsidRPr="00E671E0">
          <w:rPr>
            <w:rStyle w:val="Hipervnculo"/>
            <w:rFonts w:ascii="Bookman Old Style" w:hAnsi="Bookman Old Style"/>
            <w:bCs/>
          </w:rPr>
          <w:t>Versión HTML</w:t>
        </w:r>
      </w:hyperlink>
      <w:r w:rsidRPr="00E671E0">
        <w:rPr>
          <w:rFonts w:ascii="Bookman Old Style" w:hAnsi="Bookman Old Style"/>
          <w:bCs/>
        </w:rPr>
        <w:t> - </w:t>
      </w:r>
      <w:hyperlink r:id="rId1043" w:tooltip="Descargar la firma electrónica" w:history="1">
        <w:r w:rsidRPr="00E671E0">
          <w:rPr>
            <w:rStyle w:val="Hipervnculo"/>
            <w:rFonts w:ascii="Bookman Old Style" w:hAnsi="Bookman Old Style"/>
            <w:bCs/>
          </w:rPr>
          <w:t>Firma electrónica</w:t>
        </w:r>
      </w:hyperlink>
      <w:r w:rsidRPr="00E671E0">
        <w:rPr>
          <w:rFonts w:ascii="Bookman Old Style" w:hAnsi="Bookman Old Style"/>
          <w:bCs/>
        </w:rPr>
        <w:t> - </w:t>
      </w:r>
      <w:hyperlink r:id="rId1044" w:tooltip="Descargar en formato PDF" w:history="1">
        <w:r w:rsidRPr="00E671E0">
          <w:rPr>
            <w:rStyle w:val="Hipervnculo"/>
            <w:rFonts w:ascii="Bookman Old Style" w:hAnsi="Bookman Old Style"/>
            <w:bCs/>
          </w:rPr>
          <w:t>Descargar</w:t>
        </w:r>
      </w:hyperlink>
    </w:p>
    <w:p w14:paraId="1055EA0C" w14:textId="77777777" w:rsidR="00E671E0" w:rsidRDefault="00E671E0" w:rsidP="00E671E0">
      <w:pPr>
        <w:rPr>
          <w:rFonts w:ascii="Bookman Old Style" w:hAnsi="Bookman Old Style"/>
          <w:b/>
          <w:color w:val="FF0000"/>
          <w:highlight w:val="yellow"/>
          <w:lang w:val="es-ES_tradnl"/>
        </w:rPr>
      </w:pPr>
      <w:r>
        <w:rPr>
          <w:rFonts w:ascii="Bookman Old Style" w:hAnsi="Bookman Old Style"/>
          <w:b/>
          <w:color w:val="FF0000"/>
          <w:highlight w:val="yellow"/>
          <w:lang w:val="es-ES_tradnl"/>
        </w:rPr>
        <w:t>BOE 03/07/2021</w:t>
      </w:r>
    </w:p>
    <w:p w14:paraId="4B0096AA" w14:textId="77777777" w:rsidR="00E671E0" w:rsidRDefault="00E671E0" w:rsidP="00E671E0">
      <w:pPr>
        <w:jc w:val="both"/>
        <w:rPr>
          <w:rFonts w:ascii="Bookman Old Style" w:hAnsi="Bookman Old Style"/>
          <w:b/>
          <w:bCs/>
        </w:rPr>
      </w:pPr>
      <w:r>
        <w:rPr>
          <w:rFonts w:ascii="Bookman Old Style" w:hAnsi="Bookman Old Style"/>
          <w:b/>
          <w:bCs/>
        </w:rPr>
        <w:t>I. Disposiciones generales</w:t>
      </w:r>
    </w:p>
    <w:p w14:paraId="70A0DC75" w14:textId="77777777" w:rsidR="00E671E0" w:rsidRDefault="00E671E0" w:rsidP="00E671E0">
      <w:pPr>
        <w:jc w:val="both"/>
        <w:rPr>
          <w:rFonts w:ascii="Bookman Old Style" w:hAnsi="Bookman Old Style"/>
          <w:b/>
        </w:rPr>
      </w:pPr>
      <w:r>
        <w:rPr>
          <w:rFonts w:ascii="Bookman Old Style" w:hAnsi="Bookman Old Style"/>
          <w:b/>
        </w:rPr>
        <w:t>JEFATURA DE ESTADO</w:t>
      </w:r>
    </w:p>
    <w:p w14:paraId="66367980" w14:textId="77777777" w:rsidR="00E671E0" w:rsidRDefault="00E671E0" w:rsidP="00E671E0">
      <w:pPr>
        <w:jc w:val="both"/>
        <w:rPr>
          <w:rFonts w:ascii="Bookman Old Style" w:hAnsi="Bookman Old Style"/>
          <w:b/>
          <w:bCs/>
        </w:rPr>
      </w:pPr>
      <w:r>
        <w:rPr>
          <w:rFonts w:ascii="Bookman Old Style" w:hAnsi="Bookman Old Style"/>
          <w:b/>
          <w:bCs/>
        </w:rPr>
        <w:t>Medidas urgentes</w:t>
      </w:r>
    </w:p>
    <w:p w14:paraId="52E00D39" w14:textId="77777777" w:rsidR="00E671E0" w:rsidRDefault="00E671E0" w:rsidP="00E671E0">
      <w:pPr>
        <w:jc w:val="both"/>
        <w:rPr>
          <w:rFonts w:ascii="Bookman Old Style" w:hAnsi="Bookman Old Style"/>
          <w:bCs/>
        </w:rPr>
      </w:pPr>
      <w:r>
        <w:rPr>
          <w:rFonts w:ascii="Bookman Old Style" w:hAnsi="Bookman Old Style"/>
          <w:bCs/>
        </w:rPr>
        <w:t>Corrección de errores del Real Decreto-ley 12/2021, de 24 de junio, por el que se adoptan medidas urgentes en el ámbito de la fiscalidad energética y en materia de generación de energía, y sobre gestión del canon de regulación y de la tarifa de utilización del agua.</w:t>
      </w:r>
    </w:p>
    <w:p w14:paraId="786828DB" w14:textId="77777777" w:rsidR="00E671E0" w:rsidRDefault="00293157" w:rsidP="00E671E0">
      <w:pPr>
        <w:pStyle w:val="puntopdf"/>
        <w:shd w:val="clear" w:color="auto" w:fill="F8F8F8"/>
        <w:ind w:right="240"/>
        <w:jc w:val="both"/>
        <w:rPr>
          <w:rFonts w:ascii="Verdana" w:eastAsia="Times New Roman" w:hAnsi="Verdana"/>
          <w:color w:val="000000"/>
          <w:sz w:val="20"/>
          <w:szCs w:val="20"/>
        </w:rPr>
      </w:pPr>
      <w:hyperlink r:id="rId1045" w:tooltip="PDF firmado BOE-A-2021-11043" w:history="1">
        <w:r w:rsidR="00E671E0">
          <w:rPr>
            <w:rStyle w:val="Hipervnculo"/>
            <w:rFonts w:ascii="Verdana" w:eastAsia="Times New Roman" w:hAnsi="Verdana"/>
            <w:sz w:val="17"/>
            <w:szCs w:val="17"/>
          </w:rPr>
          <w:t>PDF (BOE-A-2021-11043 - 1 pág. - 207 KB)</w:t>
        </w:r>
      </w:hyperlink>
    </w:p>
    <w:p w14:paraId="4EF46201" w14:textId="77777777" w:rsidR="00E671E0" w:rsidRDefault="00E671E0" w:rsidP="00E671E0">
      <w:pPr>
        <w:jc w:val="both"/>
        <w:rPr>
          <w:rFonts w:ascii="Bookman Old Style" w:hAnsi="Bookman Old Style"/>
          <w:b/>
        </w:rPr>
      </w:pPr>
      <w:r>
        <w:rPr>
          <w:rFonts w:ascii="Bookman Old Style" w:hAnsi="Bookman Old Style"/>
          <w:b/>
        </w:rPr>
        <w:t>MINISTERIO DE HACIENDA</w:t>
      </w:r>
    </w:p>
    <w:p w14:paraId="1060915D" w14:textId="77777777" w:rsidR="00E671E0" w:rsidRDefault="00E671E0" w:rsidP="00E671E0">
      <w:pPr>
        <w:jc w:val="both"/>
        <w:rPr>
          <w:rFonts w:ascii="Bookman Old Style" w:hAnsi="Bookman Old Style"/>
          <w:b/>
          <w:bCs/>
        </w:rPr>
      </w:pPr>
      <w:r>
        <w:rPr>
          <w:rFonts w:ascii="Bookman Old Style" w:hAnsi="Bookman Old Style"/>
          <w:b/>
          <w:bCs/>
        </w:rPr>
        <w:t>Impuestos. Régimen Económico y Fiscal de Canarias</w:t>
      </w:r>
    </w:p>
    <w:p w14:paraId="63B55DD2" w14:textId="77777777" w:rsidR="00E671E0" w:rsidRDefault="00E671E0" w:rsidP="00E671E0">
      <w:pPr>
        <w:jc w:val="both"/>
        <w:rPr>
          <w:rFonts w:ascii="Bookman Old Style" w:hAnsi="Bookman Old Style"/>
          <w:bCs/>
        </w:rPr>
      </w:pPr>
      <w:r>
        <w:rPr>
          <w:rFonts w:ascii="Bookman Old Style" w:hAnsi="Bookman Old Style"/>
          <w:bCs/>
        </w:rPr>
        <w:t xml:space="preserve">Corrección de errores de la Orden HAC/560/2021, de 4 de junio, por la que se aprueban los modelos de declaración del Impuesto sobre Sociedades y del Impuesto sobre la Renta de no Residentes correspondiente a establecimientos permanentes y a entidades en régimen de atribución de rentas constituidas en el extranjero con presencia en territorio español, para los períodos impositivos iniciados entre el 1 de enero y el 31 de diciembre de 2020, se dictan instrucciones relativas al procedimiento de declaración e ingreso, se </w:t>
      </w:r>
      <w:r>
        <w:rPr>
          <w:rFonts w:ascii="Bookman Old Style" w:hAnsi="Bookman Old Style"/>
          <w:bCs/>
        </w:rPr>
        <w:lastRenderedPageBreak/>
        <w:t>establecen las condiciones generales y el procedimiento para su presentación electrónica; y por la que se modifica la Orden HAP/296/2016, de 2 de marzo, por la que se aprueba el modelo 282, "Declaración informativa anual de ayudas recibidas en el marco del Régimen Económico y Fiscal de Canarias y otras ayudas de estado, derivadas de la aplicación del Derecho de la Unión Europea" y se establecen las condiciones y el procedimiento para su presentación.</w:t>
      </w:r>
    </w:p>
    <w:p w14:paraId="3FDD349B" w14:textId="77777777" w:rsidR="00E671E0" w:rsidRDefault="00293157" w:rsidP="00E671E0">
      <w:pPr>
        <w:pStyle w:val="puntopdf"/>
        <w:shd w:val="clear" w:color="auto" w:fill="F8F8F8"/>
        <w:ind w:right="240"/>
        <w:rPr>
          <w:rFonts w:ascii="Verdana" w:eastAsia="Times New Roman" w:hAnsi="Verdana"/>
          <w:color w:val="000000"/>
          <w:sz w:val="20"/>
          <w:szCs w:val="20"/>
        </w:rPr>
      </w:pPr>
      <w:hyperlink r:id="rId1046" w:tooltip="PDF firmado BOE-A-2021-11044" w:history="1">
        <w:r w:rsidR="00E671E0">
          <w:rPr>
            <w:rStyle w:val="Hipervnculo"/>
            <w:rFonts w:ascii="Verdana" w:eastAsia="Times New Roman" w:hAnsi="Verdana"/>
            <w:sz w:val="17"/>
            <w:szCs w:val="17"/>
          </w:rPr>
          <w:t>PDF (BOE-A-2021-11044 - 3 págs. - 479 KB)</w:t>
        </w:r>
      </w:hyperlink>
    </w:p>
    <w:p w14:paraId="617F1404" w14:textId="4BE18413" w:rsidR="006D45A0" w:rsidRPr="006D45A0" w:rsidRDefault="006D45A0" w:rsidP="00972B29">
      <w:pPr>
        <w:jc w:val="both"/>
        <w:rPr>
          <w:rFonts w:ascii="Bookman Old Style" w:hAnsi="Bookman Old Style"/>
          <w:b/>
          <w:color w:val="FF0000"/>
          <w:lang w:val="es-ES_tradnl"/>
        </w:rPr>
      </w:pPr>
      <w:r w:rsidRPr="006D45A0">
        <w:rPr>
          <w:rFonts w:ascii="Bookman Old Style" w:hAnsi="Bookman Old Style"/>
          <w:b/>
          <w:color w:val="FF0000"/>
          <w:highlight w:val="yellow"/>
          <w:lang w:val="es-ES_tradnl"/>
        </w:rPr>
        <w:t>BOE 02/07/2021</w:t>
      </w:r>
    </w:p>
    <w:p w14:paraId="10A63DED" w14:textId="77777777" w:rsidR="006D45A0" w:rsidRPr="006D45A0" w:rsidRDefault="006D45A0" w:rsidP="006D45A0">
      <w:pPr>
        <w:jc w:val="both"/>
        <w:rPr>
          <w:rFonts w:ascii="Bookman Old Style" w:hAnsi="Bookman Old Style"/>
          <w:b/>
          <w:bCs/>
        </w:rPr>
      </w:pPr>
      <w:r w:rsidRPr="006D45A0">
        <w:rPr>
          <w:rFonts w:ascii="Bookman Old Style" w:hAnsi="Bookman Old Style"/>
          <w:b/>
          <w:bCs/>
        </w:rPr>
        <w:t>I. Disposiciones generales</w:t>
      </w:r>
    </w:p>
    <w:p w14:paraId="58855AA1" w14:textId="77777777" w:rsidR="006D45A0" w:rsidRPr="006D45A0" w:rsidRDefault="006D45A0" w:rsidP="006D45A0">
      <w:pPr>
        <w:jc w:val="both"/>
        <w:rPr>
          <w:rFonts w:ascii="Bookman Old Style" w:hAnsi="Bookman Old Style"/>
          <w:b/>
        </w:rPr>
      </w:pPr>
      <w:r w:rsidRPr="006D45A0">
        <w:rPr>
          <w:rFonts w:ascii="Bookman Old Style" w:hAnsi="Bookman Old Style"/>
          <w:b/>
        </w:rPr>
        <w:t>MINISTERIO DE TRANSPORTES, MOVILIDAD Y AGENDA URBANA</w:t>
      </w:r>
    </w:p>
    <w:p w14:paraId="0EF2C32F" w14:textId="77777777" w:rsidR="006D45A0" w:rsidRPr="006D45A0" w:rsidRDefault="006D45A0" w:rsidP="006D45A0">
      <w:pPr>
        <w:jc w:val="both"/>
        <w:rPr>
          <w:rFonts w:ascii="Bookman Old Style" w:hAnsi="Bookman Old Style"/>
          <w:b/>
          <w:bCs/>
        </w:rPr>
      </w:pPr>
      <w:r w:rsidRPr="006D45A0">
        <w:rPr>
          <w:rFonts w:ascii="Bookman Old Style" w:hAnsi="Bookman Old Style"/>
          <w:b/>
          <w:bCs/>
        </w:rPr>
        <w:t>Seguridad aérea</w:t>
      </w:r>
    </w:p>
    <w:p w14:paraId="12369CBF" w14:textId="77777777" w:rsidR="006D45A0" w:rsidRPr="006D45A0" w:rsidRDefault="006D45A0" w:rsidP="006D45A0">
      <w:pPr>
        <w:jc w:val="both"/>
        <w:rPr>
          <w:rFonts w:ascii="Bookman Old Style" w:hAnsi="Bookman Old Style"/>
          <w:bCs/>
        </w:rPr>
      </w:pPr>
      <w:r w:rsidRPr="006D45A0">
        <w:rPr>
          <w:rFonts w:ascii="Bookman Old Style" w:hAnsi="Bookman Old Style"/>
          <w:bCs/>
        </w:rPr>
        <w:t>Resolución de 21 de junio de 2021, de la Dirección de la Agencia Estatal de Seguridad Aérea, por la que se actualizan las Directrices operativas para la gestión de pasajeros aéreos y personal de aviación con relación a la pandemia COVID-19.</w:t>
      </w:r>
    </w:p>
    <w:p w14:paraId="5428077A" w14:textId="77777777" w:rsidR="006D45A0" w:rsidRPr="006D45A0" w:rsidRDefault="00293157" w:rsidP="006D45A0">
      <w:pPr>
        <w:jc w:val="both"/>
        <w:rPr>
          <w:rFonts w:ascii="Bookman Old Style" w:hAnsi="Bookman Old Style"/>
          <w:bCs/>
        </w:rPr>
      </w:pPr>
      <w:hyperlink r:id="rId1047" w:tooltip="PDF firmado BOE-A-2021-10959" w:history="1">
        <w:r w:rsidR="006D45A0" w:rsidRPr="006D45A0">
          <w:rPr>
            <w:rStyle w:val="Hipervnculo"/>
            <w:rFonts w:ascii="Bookman Old Style" w:hAnsi="Bookman Old Style"/>
            <w:bCs/>
          </w:rPr>
          <w:t>PDF (BOE-A-2021-10959 - 28 págs. - 463 KB)</w:t>
        </w:r>
      </w:hyperlink>
    </w:p>
    <w:p w14:paraId="2426F2CE" w14:textId="77777777" w:rsidR="006D45A0" w:rsidRPr="006D45A0" w:rsidRDefault="006D45A0" w:rsidP="006D45A0">
      <w:pPr>
        <w:jc w:val="both"/>
        <w:rPr>
          <w:rFonts w:ascii="Bookman Old Style" w:hAnsi="Bookman Old Style"/>
          <w:b/>
        </w:rPr>
      </w:pPr>
      <w:r w:rsidRPr="006D45A0">
        <w:rPr>
          <w:rFonts w:ascii="Bookman Old Style" w:hAnsi="Bookman Old Style"/>
          <w:b/>
        </w:rPr>
        <w:t>MINISTERIO DE LA PRESIDENCIA, RELACIONES CON LAS CORTES Y MEMORIA DEMOCRÁTICA</w:t>
      </w:r>
    </w:p>
    <w:p w14:paraId="053D8D2D" w14:textId="77777777" w:rsidR="006D45A0" w:rsidRPr="006D45A0" w:rsidRDefault="006D45A0" w:rsidP="006D45A0">
      <w:pPr>
        <w:jc w:val="both"/>
        <w:rPr>
          <w:rFonts w:ascii="Bookman Old Style" w:hAnsi="Bookman Old Style"/>
          <w:b/>
          <w:bCs/>
        </w:rPr>
      </w:pPr>
      <w:r w:rsidRPr="006D45A0">
        <w:rPr>
          <w:rFonts w:ascii="Bookman Old Style" w:hAnsi="Bookman Old Style"/>
          <w:b/>
          <w:bCs/>
        </w:rPr>
        <w:t>Medidas excepcionales</w:t>
      </w:r>
    </w:p>
    <w:p w14:paraId="255D9DA3" w14:textId="77777777" w:rsidR="006D45A0" w:rsidRPr="006D45A0" w:rsidRDefault="006D45A0" w:rsidP="006D45A0">
      <w:pPr>
        <w:jc w:val="both"/>
        <w:rPr>
          <w:rFonts w:ascii="Bookman Old Style" w:hAnsi="Bookman Old Style"/>
          <w:bCs/>
        </w:rPr>
      </w:pPr>
      <w:r w:rsidRPr="006D45A0">
        <w:rPr>
          <w:rFonts w:ascii="Bookman Old Style" w:hAnsi="Bookman Old Style"/>
          <w:bCs/>
        </w:rPr>
        <w:t xml:space="preserve">Orden PCM/692/2021, de 30 de junio, por la que se publica el Acuerdo del Consejo de </w:t>
      </w:r>
      <w:proofErr w:type="gramStart"/>
      <w:r w:rsidRPr="006D45A0">
        <w:rPr>
          <w:rFonts w:ascii="Bookman Old Style" w:hAnsi="Bookman Old Style"/>
          <w:bCs/>
        </w:rPr>
        <w:t>Ministros</w:t>
      </w:r>
      <w:proofErr w:type="gramEnd"/>
      <w:r w:rsidRPr="006D45A0">
        <w:rPr>
          <w:rFonts w:ascii="Bookman Old Style" w:hAnsi="Bookman Old Style"/>
          <w:bCs/>
        </w:rPr>
        <w:t xml:space="preserve"> de 29 de junio de 2021, por el que se prorroga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13754917" w14:textId="77777777" w:rsidR="006D45A0" w:rsidRPr="006D45A0" w:rsidRDefault="00293157" w:rsidP="006D45A0">
      <w:pPr>
        <w:jc w:val="both"/>
        <w:rPr>
          <w:rFonts w:ascii="Bookman Old Style" w:hAnsi="Bookman Old Style"/>
          <w:bCs/>
        </w:rPr>
      </w:pPr>
      <w:hyperlink r:id="rId1048" w:tooltip="PDF firmado BOE-A-2021-10965" w:history="1">
        <w:r w:rsidR="006D45A0" w:rsidRPr="006D45A0">
          <w:rPr>
            <w:rStyle w:val="Hipervnculo"/>
            <w:rFonts w:ascii="Bookman Old Style" w:hAnsi="Bookman Old Style"/>
            <w:bCs/>
          </w:rPr>
          <w:t>PDF (BOE-A-2021-10965 - 3 págs. - 225 KB)</w:t>
        </w:r>
      </w:hyperlink>
    </w:p>
    <w:p w14:paraId="16DC6437" w14:textId="77777777" w:rsidR="006D45A0" w:rsidRPr="006D45A0" w:rsidRDefault="006D45A0" w:rsidP="006D45A0">
      <w:pPr>
        <w:jc w:val="both"/>
        <w:rPr>
          <w:rFonts w:ascii="Bookman Old Style" w:hAnsi="Bookman Old Style"/>
          <w:b/>
          <w:bCs/>
        </w:rPr>
      </w:pPr>
      <w:r w:rsidRPr="006D45A0">
        <w:rPr>
          <w:rFonts w:ascii="Bookman Old Style" w:hAnsi="Bookman Old Style"/>
          <w:b/>
          <w:bCs/>
        </w:rPr>
        <w:t>III. Otras disposiciones</w:t>
      </w:r>
    </w:p>
    <w:p w14:paraId="5383CD52" w14:textId="77777777" w:rsidR="006D45A0" w:rsidRPr="006D45A0" w:rsidRDefault="006D45A0" w:rsidP="006D45A0">
      <w:pPr>
        <w:jc w:val="both"/>
        <w:rPr>
          <w:rFonts w:ascii="Bookman Old Style" w:hAnsi="Bookman Old Style"/>
          <w:b/>
        </w:rPr>
      </w:pPr>
      <w:r w:rsidRPr="006D45A0">
        <w:rPr>
          <w:rFonts w:ascii="Bookman Old Style" w:hAnsi="Bookman Old Style"/>
          <w:b/>
        </w:rPr>
        <w:t>MINISTERIO DE INDUSTRIA, COMERCIO Y TURISMO</w:t>
      </w:r>
    </w:p>
    <w:p w14:paraId="02689823" w14:textId="77777777" w:rsidR="006D45A0" w:rsidRPr="006D45A0" w:rsidRDefault="006D45A0" w:rsidP="006D45A0">
      <w:pPr>
        <w:jc w:val="both"/>
        <w:rPr>
          <w:rFonts w:ascii="Bookman Old Style" w:hAnsi="Bookman Old Style"/>
          <w:b/>
          <w:bCs/>
        </w:rPr>
      </w:pPr>
      <w:r w:rsidRPr="006D45A0">
        <w:rPr>
          <w:rFonts w:ascii="Bookman Old Style" w:hAnsi="Bookman Old Style"/>
          <w:b/>
          <w:bCs/>
        </w:rPr>
        <w:t>Convenios</w:t>
      </w:r>
    </w:p>
    <w:p w14:paraId="01A125EC" w14:textId="77777777" w:rsidR="006D45A0" w:rsidRPr="006D45A0" w:rsidRDefault="006D45A0" w:rsidP="006D45A0">
      <w:pPr>
        <w:jc w:val="both"/>
        <w:rPr>
          <w:rFonts w:ascii="Bookman Old Style" w:hAnsi="Bookman Old Style"/>
          <w:bCs/>
        </w:rPr>
      </w:pPr>
      <w:r w:rsidRPr="006D45A0">
        <w:rPr>
          <w:rFonts w:ascii="Bookman Old Style" w:hAnsi="Bookman Old Style"/>
          <w:bCs/>
        </w:rPr>
        <w:t xml:space="preserve">Resolución de 23 de junio de 2021, de la Secretaría General de Industria y de la Pequeña y Mediana Empresa, por la que se publica el Convenio con la Cámara Oficial de Comercio, Industria, Servicios y Navegación de España, para el desarrollo de nuevas funcionalidades de la plataforma tecnológica que facilita información sobre oferta y demanda de material de protección </w:t>
      </w:r>
      <w:r w:rsidRPr="006D45A0">
        <w:rPr>
          <w:rFonts w:ascii="Bookman Old Style" w:hAnsi="Bookman Old Style"/>
          <w:bCs/>
        </w:rPr>
        <w:lastRenderedPageBreak/>
        <w:t>necesario para que las empresas puedan ejercer su actividad en condiciones de seguridad frente al COVID-19.</w:t>
      </w:r>
    </w:p>
    <w:p w14:paraId="1E3892D9" w14:textId="77777777" w:rsidR="006D45A0" w:rsidRPr="006D45A0" w:rsidRDefault="00293157" w:rsidP="006D45A0">
      <w:pPr>
        <w:jc w:val="both"/>
        <w:rPr>
          <w:rFonts w:ascii="Bookman Old Style" w:hAnsi="Bookman Old Style"/>
          <w:bCs/>
        </w:rPr>
      </w:pPr>
      <w:hyperlink r:id="rId1049" w:tooltip="PDF firmado BOE-A-2021-11022" w:history="1">
        <w:r w:rsidR="006D45A0" w:rsidRPr="006D45A0">
          <w:rPr>
            <w:rStyle w:val="Hipervnculo"/>
            <w:rFonts w:ascii="Bookman Old Style" w:hAnsi="Bookman Old Style"/>
            <w:bCs/>
          </w:rPr>
          <w:t>PDF (BOE-A-2021-11022 - 15 págs. - 445 KB)</w:t>
        </w:r>
      </w:hyperlink>
    </w:p>
    <w:p w14:paraId="65FC023F" w14:textId="73F17DF7" w:rsidR="00D95A51" w:rsidRPr="00D95A51" w:rsidRDefault="00D95A51" w:rsidP="00972B29">
      <w:pPr>
        <w:jc w:val="both"/>
        <w:rPr>
          <w:rFonts w:ascii="Bookman Old Style" w:hAnsi="Bookman Old Style"/>
          <w:b/>
          <w:color w:val="FF0000"/>
          <w:lang w:val="es-ES_tradnl"/>
        </w:rPr>
      </w:pPr>
      <w:r w:rsidRPr="00D95A51">
        <w:rPr>
          <w:rFonts w:ascii="Bookman Old Style" w:hAnsi="Bookman Old Style"/>
          <w:b/>
          <w:color w:val="FF0000"/>
          <w:highlight w:val="yellow"/>
          <w:lang w:val="es-ES_tradnl"/>
        </w:rPr>
        <w:t>BOE 01/07/2021</w:t>
      </w:r>
    </w:p>
    <w:p w14:paraId="18B799C0" w14:textId="77777777" w:rsidR="00D95A51" w:rsidRPr="00D95A51" w:rsidRDefault="00D95A51" w:rsidP="00D95A51">
      <w:pPr>
        <w:jc w:val="both"/>
        <w:rPr>
          <w:rFonts w:ascii="Bookman Old Style" w:hAnsi="Bookman Old Style"/>
          <w:b/>
          <w:bCs/>
        </w:rPr>
      </w:pPr>
      <w:r w:rsidRPr="00D95A51">
        <w:rPr>
          <w:rFonts w:ascii="Bookman Old Style" w:hAnsi="Bookman Old Style"/>
          <w:b/>
          <w:bCs/>
        </w:rPr>
        <w:t>V. Anuncios. - A. Contratación del Sector Público</w:t>
      </w:r>
    </w:p>
    <w:p w14:paraId="71F32DE1" w14:textId="034945CD" w:rsidR="00D95A51" w:rsidRPr="00D95A51" w:rsidRDefault="00D95A51" w:rsidP="00D95A51">
      <w:pPr>
        <w:jc w:val="both"/>
        <w:rPr>
          <w:rFonts w:ascii="Bookman Old Style" w:hAnsi="Bookman Old Style"/>
          <w:b/>
        </w:rPr>
      </w:pPr>
      <w:r>
        <w:rPr>
          <w:rFonts w:ascii="Bookman Old Style" w:hAnsi="Bookman Old Style"/>
          <w:b/>
        </w:rPr>
        <w:t>M</w:t>
      </w:r>
      <w:r w:rsidRPr="00D95A51">
        <w:rPr>
          <w:rFonts w:ascii="Bookman Old Style" w:hAnsi="Bookman Old Style"/>
          <w:b/>
        </w:rPr>
        <w:t>INISTERIO PARA LA TRANSICIÓN ECOLÓGICA Y EL RETO DEMOGRÁFICO</w:t>
      </w:r>
    </w:p>
    <w:p w14:paraId="1933F37F" w14:textId="77777777" w:rsidR="00D95A51" w:rsidRPr="00D95A51" w:rsidRDefault="00D95A51" w:rsidP="00D95A51">
      <w:pPr>
        <w:jc w:val="both"/>
        <w:rPr>
          <w:rFonts w:ascii="Bookman Old Style" w:hAnsi="Bookman Old Style"/>
          <w:bCs/>
        </w:rPr>
      </w:pPr>
      <w:r w:rsidRPr="00D95A51">
        <w:rPr>
          <w:rFonts w:ascii="Bookman Old Style" w:hAnsi="Bookman Old Style"/>
          <w:bCs/>
        </w:rPr>
        <w:t>Anuncio de formalización de contratos de: Confederación Hidrográfica del Duero, O.A. Objeto: Servicios de consultoría para el asesoramiento técnico en prevención de riesgos laborales, realización de pruebas médicas y la realización de pruebas para detección del covid-19 por entidad acreditada que cubra las necesidades de la Confederación Hidrográfica del Duero. Expediente: 452-A.162.09.01/2020.</w:t>
      </w:r>
    </w:p>
    <w:p w14:paraId="79111232" w14:textId="77777777" w:rsidR="00D95A51" w:rsidRPr="00D95A51" w:rsidRDefault="00293157" w:rsidP="00D95A51">
      <w:pPr>
        <w:jc w:val="both"/>
        <w:rPr>
          <w:rFonts w:ascii="Bookman Old Style" w:hAnsi="Bookman Old Style"/>
          <w:bCs/>
        </w:rPr>
      </w:pPr>
      <w:hyperlink r:id="rId1050" w:tooltip="PDF firmado BOE-B-2021-31619" w:history="1">
        <w:r w:rsidR="00D95A51" w:rsidRPr="00D95A51">
          <w:rPr>
            <w:rStyle w:val="Hipervnculo"/>
            <w:rFonts w:ascii="Bookman Old Style" w:hAnsi="Bookman Old Style"/>
            <w:bCs/>
          </w:rPr>
          <w:t>PDF (BOE-B-2021-31619 - 2 págs. - 185 KB)</w:t>
        </w:r>
      </w:hyperlink>
    </w:p>
    <w:p w14:paraId="604D18FE" w14:textId="77777777" w:rsidR="00D95A51" w:rsidRPr="00D95A51" w:rsidRDefault="00D95A51" w:rsidP="00D95A51">
      <w:pPr>
        <w:jc w:val="both"/>
        <w:rPr>
          <w:rFonts w:ascii="Bookman Old Style" w:hAnsi="Bookman Old Style"/>
          <w:b/>
        </w:rPr>
      </w:pPr>
      <w:r w:rsidRPr="00D95A51">
        <w:rPr>
          <w:rFonts w:ascii="Bookman Old Style" w:hAnsi="Bookman Old Style"/>
          <w:b/>
        </w:rPr>
        <w:t>MINISTERIO DE INCLUSIÓN, SEGURIDAD SOCIAL Y MIGRACIONES</w:t>
      </w:r>
    </w:p>
    <w:p w14:paraId="7D4ECE7E" w14:textId="77777777" w:rsidR="00D95A51" w:rsidRPr="00D95A51" w:rsidRDefault="00D95A51" w:rsidP="00D95A51">
      <w:pPr>
        <w:jc w:val="both"/>
        <w:rPr>
          <w:rFonts w:ascii="Bookman Old Style" w:hAnsi="Bookman Old Style"/>
          <w:bCs/>
        </w:rPr>
      </w:pPr>
      <w:r w:rsidRPr="00D95A51">
        <w:rPr>
          <w:rFonts w:ascii="Bookman Old Style" w:hAnsi="Bookman Old Style"/>
          <w:bCs/>
        </w:rPr>
        <w:t>Anuncio de formalización de contratos de: TGSS-Dirección Provincial de Castellón. Objeto: Suministro de productos de protección ante la transmisión del SARS-COV-2, para la Dirección Provincial de la Tesorería General de la Seguridad Social de Castellón y sus centros dependientes. Expediente: 12/ASS-46/2021.</w:t>
      </w:r>
    </w:p>
    <w:p w14:paraId="5354AB50" w14:textId="77777777" w:rsidR="00D95A51" w:rsidRPr="00D95A51" w:rsidRDefault="00293157" w:rsidP="00D95A51">
      <w:pPr>
        <w:jc w:val="both"/>
        <w:rPr>
          <w:rFonts w:ascii="Bookman Old Style" w:hAnsi="Bookman Old Style"/>
          <w:bCs/>
        </w:rPr>
      </w:pPr>
      <w:hyperlink r:id="rId1051" w:tooltip="PDF firmado BOE-B-2021-31625" w:history="1">
        <w:r w:rsidR="00D95A51" w:rsidRPr="00D95A51">
          <w:rPr>
            <w:rStyle w:val="Hipervnculo"/>
            <w:rFonts w:ascii="Bookman Old Style" w:hAnsi="Bookman Old Style"/>
            <w:bCs/>
          </w:rPr>
          <w:t>PDF (BOE-B-2021-31625 - 2 págs. - 182 KB)</w:t>
        </w:r>
      </w:hyperlink>
    </w:p>
    <w:p w14:paraId="7E51B6D3" w14:textId="2090F473" w:rsidR="00127723" w:rsidRPr="00127723" w:rsidRDefault="00127723" w:rsidP="00972B29">
      <w:pPr>
        <w:jc w:val="both"/>
        <w:rPr>
          <w:rFonts w:ascii="Bookman Old Style" w:hAnsi="Bookman Old Style"/>
          <w:b/>
          <w:color w:val="FF0000"/>
          <w:lang w:val="es-ES_tradnl"/>
        </w:rPr>
      </w:pPr>
      <w:r w:rsidRPr="00127723">
        <w:rPr>
          <w:rFonts w:ascii="Bookman Old Style" w:hAnsi="Bookman Old Style"/>
          <w:b/>
          <w:color w:val="FF0000"/>
          <w:highlight w:val="yellow"/>
          <w:lang w:val="es-ES_tradnl"/>
        </w:rPr>
        <w:t>BOE 30/06/2021</w:t>
      </w:r>
    </w:p>
    <w:p w14:paraId="1C0445ED" w14:textId="77777777" w:rsidR="00127723" w:rsidRPr="00127723" w:rsidRDefault="00127723" w:rsidP="00127723">
      <w:pPr>
        <w:jc w:val="both"/>
        <w:rPr>
          <w:rFonts w:ascii="Bookman Old Style" w:hAnsi="Bookman Old Style"/>
          <w:b/>
          <w:bCs/>
        </w:rPr>
      </w:pPr>
      <w:r w:rsidRPr="00127723">
        <w:rPr>
          <w:rFonts w:ascii="Bookman Old Style" w:hAnsi="Bookman Old Style"/>
          <w:b/>
          <w:bCs/>
        </w:rPr>
        <w:t>I. Disposiciones generales</w:t>
      </w:r>
    </w:p>
    <w:p w14:paraId="6AFB4FB0" w14:textId="77777777" w:rsidR="00127723" w:rsidRPr="00127723" w:rsidRDefault="00127723" w:rsidP="00127723">
      <w:pPr>
        <w:jc w:val="both"/>
        <w:rPr>
          <w:rFonts w:ascii="Bookman Old Style" w:hAnsi="Bookman Old Style"/>
          <w:b/>
        </w:rPr>
      </w:pPr>
      <w:r w:rsidRPr="00127723">
        <w:rPr>
          <w:rFonts w:ascii="Bookman Old Style" w:hAnsi="Bookman Old Style"/>
          <w:b/>
        </w:rPr>
        <w:t>JEFATURA DEL ESTADO</w:t>
      </w:r>
    </w:p>
    <w:p w14:paraId="462D14CA" w14:textId="77777777" w:rsidR="00127723" w:rsidRPr="00127723" w:rsidRDefault="00127723" w:rsidP="00127723">
      <w:pPr>
        <w:jc w:val="both"/>
        <w:rPr>
          <w:rFonts w:ascii="Bookman Old Style" w:hAnsi="Bookman Old Style"/>
          <w:b/>
          <w:bCs/>
        </w:rPr>
      </w:pPr>
      <w:r w:rsidRPr="00127723">
        <w:rPr>
          <w:rFonts w:ascii="Bookman Old Style" w:hAnsi="Bookman Old Style"/>
          <w:b/>
          <w:bCs/>
        </w:rPr>
        <w:t>Medidas urgentes</w:t>
      </w:r>
    </w:p>
    <w:p w14:paraId="4A835AFB" w14:textId="77777777" w:rsidR="00127723" w:rsidRPr="00127723" w:rsidRDefault="00127723" w:rsidP="00127723">
      <w:pPr>
        <w:jc w:val="both"/>
        <w:rPr>
          <w:rFonts w:ascii="Bookman Old Style" w:hAnsi="Bookman Old Style"/>
          <w:bCs/>
        </w:rPr>
      </w:pPr>
      <w:r w:rsidRPr="00127723">
        <w:rPr>
          <w:rFonts w:ascii="Bookman Old Style" w:hAnsi="Bookman Old Style"/>
          <w:bCs/>
        </w:rPr>
        <w:t>Corrección de errores del Real Decreto-ley 13/2021, de 24 de junio, por el que se modifican la Ley 2/2021, de 29 de marzo, de medidas urgentes de prevención, contención y coordinación para hacer frente a la crisis sanitaria ocasionada por el COVID-19, y el Real Decreto-ley 26/2020, de 7 de julio, de medidas de reactivación económica para hacer frente al impacto del COVID-19 en los ámbitos de transportes y vivienda.</w:t>
      </w:r>
    </w:p>
    <w:p w14:paraId="2C46219B" w14:textId="77777777" w:rsidR="00127723" w:rsidRPr="00127723" w:rsidRDefault="00293157" w:rsidP="00127723">
      <w:pPr>
        <w:jc w:val="both"/>
        <w:rPr>
          <w:rFonts w:ascii="Bookman Old Style" w:hAnsi="Bookman Old Style"/>
          <w:bCs/>
        </w:rPr>
      </w:pPr>
      <w:hyperlink r:id="rId1052" w:tooltip="PDF firmado BOE-A-2021-10818" w:history="1">
        <w:r w:rsidR="00127723" w:rsidRPr="00127723">
          <w:rPr>
            <w:rStyle w:val="Hipervnculo"/>
            <w:rFonts w:ascii="Bookman Old Style" w:hAnsi="Bookman Old Style"/>
            <w:bCs/>
          </w:rPr>
          <w:t>PDF (BOE-A-2021-10818 - 1 pág. - 144 KB</w:t>
        </w:r>
      </w:hyperlink>
    </w:p>
    <w:p w14:paraId="4DBDF006" w14:textId="77777777" w:rsidR="00127723" w:rsidRPr="00127723" w:rsidRDefault="00127723" w:rsidP="00127723">
      <w:pPr>
        <w:jc w:val="both"/>
        <w:rPr>
          <w:rFonts w:ascii="Bookman Old Style" w:hAnsi="Bookman Old Style"/>
          <w:b/>
          <w:bCs/>
        </w:rPr>
      </w:pPr>
      <w:r w:rsidRPr="00127723">
        <w:rPr>
          <w:rFonts w:ascii="Bookman Old Style" w:hAnsi="Bookman Old Style"/>
          <w:b/>
          <w:bCs/>
        </w:rPr>
        <w:t>V. Anuncios. - A. Contratación del Sector Público</w:t>
      </w:r>
    </w:p>
    <w:p w14:paraId="52691915" w14:textId="77777777" w:rsidR="00127723" w:rsidRPr="00127723" w:rsidRDefault="00127723" w:rsidP="00127723">
      <w:pPr>
        <w:jc w:val="both"/>
        <w:rPr>
          <w:rFonts w:ascii="Bookman Old Style" w:hAnsi="Bookman Old Style"/>
          <w:b/>
        </w:rPr>
      </w:pPr>
      <w:r w:rsidRPr="00127723">
        <w:rPr>
          <w:rFonts w:ascii="Bookman Old Style" w:hAnsi="Bookman Old Style"/>
          <w:b/>
        </w:rPr>
        <w:t>MINISTERIO DE SANIDAD</w:t>
      </w:r>
    </w:p>
    <w:p w14:paraId="24F41DFC" w14:textId="77777777" w:rsidR="00127723" w:rsidRPr="00127723" w:rsidRDefault="00127723" w:rsidP="00127723">
      <w:pPr>
        <w:jc w:val="both"/>
        <w:rPr>
          <w:rFonts w:ascii="Bookman Old Style" w:hAnsi="Bookman Old Style"/>
          <w:bCs/>
        </w:rPr>
      </w:pPr>
      <w:r w:rsidRPr="00127723">
        <w:rPr>
          <w:rFonts w:ascii="Bookman Old Style" w:hAnsi="Bookman Old Style"/>
          <w:bCs/>
        </w:rPr>
        <w:lastRenderedPageBreak/>
        <w:t>Anuncio de formalización de contratos de: Gerencia de Atención Sanitaria del Instituto Nacional de Gestión Sanitaria en Ceuta. Objeto: Adquisición de un sistema de extracción automatizada STARLET Y UN Termociclador sistema CFX</w:t>
      </w:r>
      <w:proofErr w:type="gramStart"/>
      <w:r w:rsidRPr="00127723">
        <w:rPr>
          <w:rFonts w:ascii="Bookman Old Style" w:hAnsi="Bookman Old Style"/>
          <w:bCs/>
        </w:rPr>
        <w:t>965 .</w:t>
      </w:r>
      <w:proofErr w:type="gramEnd"/>
      <w:r w:rsidRPr="00127723">
        <w:rPr>
          <w:rFonts w:ascii="Bookman Old Style" w:hAnsi="Bookman Old Style"/>
          <w:bCs/>
        </w:rPr>
        <w:t xml:space="preserve"> Expediente: 12-COVID-19.</w:t>
      </w:r>
    </w:p>
    <w:p w14:paraId="442F20D7" w14:textId="77777777" w:rsidR="00127723" w:rsidRPr="00127723" w:rsidRDefault="00293157" w:rsidP="00127723">
      <w:pPr>
        <w:jc w:val="both"/>
        <w:rPr>
          <w:rFonts w:ascii="Bookman Old Style" w:hAnsi="Bookman Old Style"/>
          <w:bCs/>
        </w:rPr>
      </w:pPr>
      <w:hyperlink r:id="rId1053" w:tooltip="PDF firmado BOE-B-2021-31535" w:history="1">
        <w:r w:rsidR="00127723" w:rsidRPr="00127723">
          <w:rPr>
            <w:rStyle w:val="Hipervnculo"/>
            <w:rFonts w:ascii="Bookman Old Style" w:hAnsi="Bookman Old Style"/>
            <w:bCs/>
          </w:rPr>
          <w:t>PDF (BOE-B-2021-31535 - 2 págs. - 184 KB)</w:t>
        </w:r>
      </w:hyperlink>
    </w:p>
    <w:p w14:paraId="73FEA336" w14:textId="655FA8B1" w:rsidR="00127723" w:rsidRPr="00127723" w:rsidRDefault="00127723" w:rsidP="00972B29">
      <w:pPr>
        <w:jc w:val="both"/>
        <w:rPr>
          <w:rFonts w:ascii="Bookman Old Style" w:hAnsi="Bookman Old Style"/>
          <w:b/>
          <w:color w:val="FF0000"/>
          <w:lang w:val="es-ES_tradnl"/>
        </w:rPr>
      </w:pPr>
      <w:r w:rsidRPr="00127723">
        <w:rPr>
          <w:rFonts w:ascii="Bookman Old Style" w:hAnsi="Bookman Old Style"/>
          <w:b/>
          <w:color w:val="FF0000"/>
          <w:highlight w:val="yellow"/>
          <w:lang w:val="es-ES_tradnl"/>
        </w:rPr>
        <w:t>BOC 30/06/2021</w:t>
      </w:r>
    </w:p>
    <w:p w14:paraId="3A8A59F8" w14:textId="77777777" w:rsidR="00127723" w:rsidRPr="00127723" w:rsidRDefault="00127723" w:rsidP="00127723">
      <w:pPr>
        <w:jc w:val="both"/>
        <w:rPr>
          <w:rFonts w:ascii="Bookman Old Style" w:hAnsi="Bookman Old Style"/>
          <w:b/>
          <w:bCs/>
        </w:rPr>
      </w:pPr>
      <w:r w:rsidRPr="00127723">
        <w:rPr>
          <w:rFonts w:ascii="Bookman Old Style" w:hAnsi="Bookman Old Style"/>
          <w:b/>
          <w:bCs/>
        </w:rPr>
        <w:t>I. Disposiciones generales</w:t>
      </w:r>
    </w:p>
    <w:p w14:paraId="68AA619F" w14:textId="77777777" w:rsidR="00127723" w:rsidRPr="00127723" w:rsidRDefault="00127723" w:rsidP="00127723">
      <w:pPr>
        <w:jc w:val="both"/>
        <w:rPr>
          <w:rFonts w:ascii="Bookman Old Style" w:hAnsi="Bookman Old Style"/>
          <w:b/>
          <w:bCs/>
        </w:rPr>
      </w:pPr>
      <w:r w:rsidRPr="00127723">
        <w:rPr>
          <w:rFonts w:ascii="Bookman Old Style" w:hAnsi="Bookman Old Style"/>
          <w:b/>
          <w:bCs/>
        </w:rPr>
        <w:t>Presidencia del Gobierno</w:t>
      </w:r>
    </w:p>
    <w:p w14:paraId="1B73897F" w14:textId="77777777" w:rsidR="00127723" w:rsidRPr="00127723" w:rsidRDefault="00293157" w:rsidP="00127723">
      <w:pPr>
        <w:jc w:val="both"/>
        <w:rPr>
          <w:rFonts w:ascii="Bookman Old Style" w:hAnsi="Bookman Old Style"/>
          <w:bCs/>
        </w:rPr>
      </w:pPr>
      <w:hyperlink r:id="rId1054" w:tooltip="Ir a la disposición 2012/048/001" w:history="1">
        <w:r w:rsidR="00127723" w:rsidRPr="00127723">
          <w:rPr>
            <w:rStyle w:val="Hipervnculo"/>
            <w:rFonts w:ascii="Bookman Old Style" w:hAnsi="Bookman Old Style"/>
            <w:bCs/>
          </w:rPr>
          <w:t>3239</w:t>
        </w:r>
      </w:hyperlink>
      <w:r w:rsidR="00127723" w:rsidRPr="00127723">
        <w:rPr>
          <w:rFonts w:ascii="Bookman Old Style" w:hAnsi="Bookman Old Style"/>
          <w:bCs/>
        </w:rPr>
        <w:t> </w:t>
      </w:r>
      <w:hyperlink r:id="rId1055" w:history="1">
        <w:r w:rsidR="00127723" w:rsidRPr="00127723">
          <w:rPr>
            <w:rStyle w:val="Hipervnculo"/>
            <w:rFonts w:ascii="Bookman Old Style" w:hAnsi="Bookman Old Style"/>
            <w:bCs/>
          </w:rPr>
          <w:t>DECRETO ley 9/2021, de 28 de junio, por el que se regula la concesión de subvenciones directas a las personas trabajadoras por cuenta ajena afectadas por expedientes de regulación temporal de empleo a causa de la COVID-19.</w:t>
        </w:r>
      </w:hyperlink>
    </w:p>
    <w:p w14:paraId="3A6E894E" w14:textId="77777777" w:rsidR="00127723" w:rsidRPr="00127723" w:rsidRDefault="00127723" w:rsidP="00127723">
      <w:pPr>
        <w:jc w:val="both"/>
        <w:rPr>
          <w:rFonts w:ascii="Bookman Old Style" w:hAnsi="Bookman Old Style"/>
          <w:bCs/>
        </w:rPr>
      </w:pPr>
      <w:r w:rsidRPr="00127723">
        <w:rPr>
          <w:rFonts w:ascii="Bookman Old Style" w:hAnsi="Bookman Old Style"/>
          <w:bCs/>
        </w:rPr>
        <w:t>16 páginas. Formato de archivo en PDF/Adobe Acrobat. Tamaño: 433.78 Kb.</w:t>
      </w:r>
    </w:p>
    <w:p w14:paraId="3D9649B5" w14:textId="77777777" w:rsidR="00127723" w:rsidRPr="00127723" w:rsidRDefault="00127723" w:rsidP="00127723">
      <w:pPr>
        <w:jc w:val="both"/>
        <w:rPr>
          <w:rFonts w:ascii="Bookman Old Style" w:hAnsi="Bookman Old Style"/>
          <w:bCs/>
        </w:rPr>
      </w:pPr>
      <w:r w:rsidRPr="00127723">
        <w:rPr>
          <w:rFonts w:ascii="Bookman Old Style" w:hAnsi="Bookman Old Style"/>
          <w:bCs/>
        </w:rPr>
        <w:t>BOC-A-2021-133-3239. </w:t>
      </w:r>
      <w:hyperlink r:id="rId1056" w:tooltip="Vista previa (Versión no oficial)" w:history="1">
        <w:r w:rsidRPr="00127723">
          <w:rPr>
            <w:rStyle w:val="Hipervnculo"/>
            <w:rFonts w:ascii="Bookman Old Style" w:hAnsi="Bookman Old Style"/>
            <w:bCs/>
          </w:rPr>
          <w:t>Versión HTML</w:t>
        </w:r>
      </w:hyperlink>
      <w:r w:rsidRPr="00127723">
        <w:rPr>
          <w:rFonts w:ascii="Bookman Old Style" w:hAnsi="Bookman Old Style"/>
          <w:bCs/>
        </w:rPr>
        <w:t> - </w:t>
      </w:r>
      <w:hyperlink r:id="rId1057" w:tooltip="Descargar la firma electrónica" w:history="1">
        <w:r w:rsidRPr="00127723">
          <w:rPr>
            <w:rStyle w:val="Hipervnculo"/>
            <w:rFonts w:ascii="Bookman Old Style" w:hAnsi="Bookman Old Style"/>
            <w:bCs/>
          </w:rPr>
          <w:t>Firma electrónica</w:t>
        </w:r>
      </w:hyperlink>
      <w:r w:rsidRPr="00127723">
        <w:rPr>
          <w:rFonts w:ascii="Bookman Old Style" w:hAnsi="Bookman Old Style"/>
          <w:bCs/>
        </w:rPr>
        <w:t> - </w:t>
      </w:r>
      <w:hyperlink r:id="rId1058" w:tooltip="Descargar en formato PDF" w:history="1">
        <w:r w:rsidRPr="00127723">
          <w:rPr>
            <w:rStyle w:val="Hipervnculo"/>
            <w:rFonts w:ascii="Bookman Old Style" w:hAnsi="Bookman Old Style"/>
            <w:bCs/>
          </w:rPr>
          <w:t>Descargar</w:t>
        </w:r>
      </w:hyperlink>
    </w:p>
    <w:p w14:paraId="3245E450" w14:textId="77777777" w:rsidR="00127723" w:rsidRPr="00127723" w:rsidRDefault="00127723" w:rsidP="00127723">
      <w:pPr>
        <w:jc w:val="both"/>
        <w:rPr>
          <w:rFonts w:ascii="Bookman Old Style" w:hAnsi="Bookman Old Style"/>
          <w:b/>
          <w:bCs/>
        </w:rPr>
      </w:pPr>
      <w:r w:rsidRPr="00127723">
        <w:rPr>
          <w:rFonts w:ascii="Bookman Old Style" w:hAnsi="Bookman Old Style"/>
          <w:b/>
          <w:bCs/>
        </w:rPr>
        <w:t>III. Otras Resoluciones</w:t>
      </w:r>
    </w:p>
    <w:p w14:paraId="51AE2480" w14:textId="77777777" w:rsidR="00127723" w:rsidRPr="00127723" w:rsidRDefault="00127723" w:rsidP="00127723">
      <w:pPr>
        <w:jc w:val="both"/>
        <w:rPr>
          <w:rFonts w:ascii="Bookman Old Style" w:hAnsi="Bookman Old Style"/>
          <w:b/>
          <w:bCs/>
        </w:rPr>
      </w:pPr>
      <w:r w:rsidRPr="00127723">
        <w:rPr>
          <w:rFonts w:ascii="Bookman Old Style" w:hAnsi="Bookman Old Style"/>
          <w:b/>
          <w:bCs/>
        </w:rPr>
        <w:t>Consejería de Obras Públicas, Transportes y Vivienda</w:t>
      </w:r>
    </w:p>
    <w:p w14:paraId="20BB1C44" w14:textId="77777777" w:rsidR="00127723" w:rsidRPr="00127723" w:rsidRDefault="00293157" w:rsidP="00127723">
      <w:pPr>
        <w:jc w:val="both"/>
        <w:rPr>
          <w:rFonts w:ascii="Bookman Old Style" w:hAnsi="Bookman Old Style"/>
          <w:bCs/>
        </w:rPr>
      </w:pPr>
      <w:hyperlink r:id="rId1059" w:tooltip="Ir a la disposición 2012/048/001" w:history="1">
        <w:r w:rsidR="00127723" w:rsidRPr="00127723">
          <w:rPr>
            <w:rStyle w:val="Hipervnculo"/>
            <w:rFonts w:ascii="Bookman Old Style" w:hAnsi="Bookman Old Style"/>
            <w:bCs/>
          </w:rPr>
          <w:t>3244</w:t>
        </w:r>
      </w:hyperlink>
      <w:r w:rsidR="00127723" w:rsidRPr="00127723">
        <w:rPr>
          <w:rFonts w:ascii="Bookman Old Style" w:hAnsi="Bookman Old Style"/>
          <w:bCs/>
        </w:rPr>
        <w:t> </w:t>
      </w:r>
      <w:hyperlink r:id="rId1060" w:history="1">
        <w:r w:rsidR="00127723" w:rsidRPr="00127723">
          <w:rPr>
            <w:rStyle w:val="Hipervnculo"/>
            <w:rFonts w:ascii="Bookman Old Style" w:hAnsi="Bookman Old Style"/>
            <w:bCs/>
          </w:rPr>
          <w:t xml:space="preserve">Instituto Canario de la </w:t>
        </w:r>
        <w:proofErr w:type="gramStart"/>
        <w:r w:rsidR="00127723" w:rsidRPr="00127723">
          <w:rPr>
            <w:rStyle w:val="Hipervnculo"/>
            <w:rFonts w:ascii="Bookman Old Style" w:hAnsi="Bookman Old Style"/>
            <w:bCs/>
          </w:rPr>
          <w:t>Vivienda.-</w:t>
        </w:r>
        <w:proofErr w:type="gramEnd"/>
        <w:r w:rsidR="00127723" w:rsidRPr="00127723">
          <w:rPr>
            <w:rStyle w:val="Hipervnculo"/>
            <w:rFonts w:ascii="Bookman Old Style" w:hAnsi="Bookman Old Style"/>
            <w:bCs/>
          </w:rPr>
          <w:t xml:space="preserve"> Resolución de 22 de junio de 2021, del Presidente, de justificación y abono de las ayudas concedidas para contribuir a minimizar el impacto económico y social del COVID-19 en los alquileres de vivienda habitual por Resolución de 20 de julio de 2020, para solicitudes presentadas el 8 de mayo de 2020.</w:t>
        </w:r>
      </w:hyperlink>
    </w:p>
    <w:p w14:paraId="45382768" w14:textId="77777777" w:rsidR="00127723" w:rsidRPr="00127723" w:rsidRDefault="00127723" w:rsidP="00127723">
      <w:pPr>
        <w:jc w:val="both"/>
        <w:rPr>
          <w:rFonts w:ascii="Bookman Old Style" w:hAnsi="Bookman Old Style"/>
          <w:bCs/>
        </w:rPr>
      </w:pPr>
      <w:r w:rsidRPr="00127723">
        <w:rPr>
          <w:rFonts w:ascii="Bookman Old Style" w:hAnsi="Bookman Old Style"/>
          <w:bCs/>
        </w:rPr>
        <w:t>14 páginas. Formato de archivo en PDF/Adobe Acrobat. Tamaño: 720.33 Kb.</w:t>
      </w:r>
    </w:p>
    <w:p w14:paraId="164C9E4B" w14:textId="77777777" w:rsidR="00127723" w:rsidRPr="00127723" w:rsidRDefault="00127723" w:rsidP="00127723">
      <w:pPr>
        <w:jc w:val="both"/>
        <w:rPr>
          <w:rFonts w:ascii="Bookman Old Style" w:hAnsi="Bookman Old Style"/>
          <w:bCs/>
        </w:rPr>
      </w:pPr>
      <w:r w:rsidRPr="00127723">
        <w:rPr>
          <w:rFonts w:ascii="Bookman Old Style" w:hAnsi="Bookman Old Style"/>
          <w:bCs/>
        </w:rPr>
        <w:t>BOC-A-2021-133-3244. </w:t>
      </w:r>
      <w:hyperlink r:id="rId1061" w:tooltip="Vista previa (Versión no oficial)" w:history="1">
        <w:r w:rsidRPr="00127723">
          <w:rPr>
            <w:rStyle w:val="Hipervnculo"/>
            <w:rFonts w:ascii="Bookman Old Style" w:hAnsi="Bookman Old Style"/>
            <w:bCs/>
          </w:rPr>
          <w:t>Versión HTML</w:t>
        </w:r>
      </w:hyperlink>
      <w:r w:rsidRPr="00127723">
        <w:rPr>
          <w:rFonts w:ascii="Bookman Old Style" w:hAnsi="Bookman Old Style"/>
          <w:bCs/>
        </w:rPr>
        <w:t> - </w:t>
      </w:r>
      <w:hyperlink r:id="rId1062" w:tooltip="Descargar la firma electrónica" w:history="1">
        <w:r w:rsidRPr="00127723">
          <w:rPr>
            <w:rStyle w:val="Hipervnculo"/>
            <w:rFonts w:ascii="Bookman Old Style" w:hAnsi="Bookman Old Style"/>
            <w:bCs/>
          </w:rPr>
          <w:t>Firma electrónica</w:t>
        </w:r>
      </w:hyperlink>
      <w:r w:rsidRPr="00127723">
        <w:rPr>
          <w:rFonts w:ascii="Bookman Old Style" w:hAnsi="Bookman Old Style"/>
          <w:bCs/>
        </w:rPr>
        <w:t> - </w:t>
      </w:r>
      <w:hyperlink r:id="rId1063" w:tooltip="Descargar en formato PDF" w:history="1">
        <w:r w:rsidRPr="00127723">
          <w:rPr>
            <w:rStyle w:val="Hipervnculo"/>
            <w:rFonts w:ascii="Bookman Old Style" w:hAnsi="Bookman Old Style"/>
            <w:bCs/>
          </w:rPr>
          <w:t>Descargar</w:t>
        </w:r>
      </w:hyperlink>
    </w:p>
    <w:p w14:paraId="14617119" w14:textId="77777777" w:rsidR="00127723" w:rsidRPr="00127723" w:rsidRDefault="00293157" w:rsidP="00127723">
      <w:pPr>
        <w:jc w:val="both"/>
        <w:rPr>
          <w:rFonts w:ascii="Bookman Old Style" w:hAnsi="Bookman Old Style"/>
          <w:bCs/>
        </w:rPr>
      </w:pPr>
      <w:hyperlink r:id="rId1064" w:tooltip="Ir a la disposición 2012/048/001" w:history="1">
        <w:r w:rsidR="00127723" w:rsidRPr="00127723">
          <w:rPr>
            <w:rStyle w:val="Hipervnculo"/>
            <w:rFonts w:ascii="Bookman Old Style" w:hAnsi="Bookman Old Style"/>
            <w:bCs/>
          </w:rPr>
          <w:t>3245</w:t>
        </w:r>
      </w:hyperlink>
      <w:r w:rsidR="00127723" w:rsidRPr="00127723">
        <w:rPr>
          <w:rFonts w:ascii="Bookman Old Style" w:hAnsi="Bookman Old Style"/>
          <w:bCs/>
        </w:rPr>
        <w:t> </w:t>
      </w:r>
      <w:hyperlink r:id="rId1065" w:history="1">
        <w:r w:rsidR="00127723" w:rsidRPr="00127723">
          <w:rPr>
            <w:rStyle w:val="Hipervnculo"/>
            <w:rFonts w:ascii="Bookman Old Style" w:hAnsi="Bookman Old Style"/>
            <w:bCs/>
          </w:rPr>
          <w:t xml:space="preserve">Instituto Canario de la </w:t>
        </w:r>
        <w:proofErr w:type="gramStart"/>
        <w:r w:rsidR="00127723" w:rsidRPr="00127723">
          <w:rPr>
            <w:rStyle w:val="Hipervnculo"/>
            <w:rFonts w:ascii="Bookman Old Style" w:hAnsi="Bookman Old Style"/>
            <w:bCs/>
          </w:rPr>
          <w:t>Vivienda.-</w:t>
        </w:r>
        <w:proofErr w:type="gramEnd"/>
        <w:r w:rsidR="00127723" w:rsidRPr="00127723">
          <w:rPr>
            <w:rStyle w:val="Hipervnculo"/>
            <w:rFonts w:ascii="Bookman Old Style" w:hAnsi="Bookman Old Style"/>
            <w:bCs/>
          </w:rPr>
          <w:t xml:space="preserve"> Resolución de 22 de junio de 2021, del Presidente, de justificación y abono de las ayudas concedidas para contribuir a minimizar el impacto económico y social del COVID-19 en los alquileres de vivienda habitual por Resolución de 21 de diciembre de 2020, para solicitudes presentadas el 15 de mayo de 2020.</w:t>
        </w:r>
      </w:hyperlink>
    </w:p>
    <w:p w14:paraId="793C9B5A" w14:textId="77777777" w:rsidR="00127723" w:rsidRPr="00127723" w:rsidRDefault="00127723" w:rsidP="00127723">
      <w:pPr>
        <w:jc w:val="both"/>
        <w:rPr>
          <w:rFonts w:ascii="Bookman Old Style" w:hAnsi="Bookman Old Style"/>
          <w:bCs/>
        </w:rPr>
      </w:pPr>
      <w:r w:rsidRPr="00127723">
        <w:rPr>
          <w:rFonts w:ascii="Bookman Old Style" w:hAnsi="Bookman Old Style"/>
          <w:bCs/>
        </w:rPr>
        <w:t>13 páginas. Formato de archivo en PDF/Adobe Acrobat. Tamaño: 605.45 Kb.</w:t>
      </w:r>
    </w:p>
    <w:p w14:paraId="2520D2A5" w14:textId="77777777" w:rsidR="00127723" w:rsidRPr="00127723" w:rsidRDefault="00127723" w:rsidP="00127723">
      <w:pPr>
        <w:jc w:val="both"/>
        <w:rPr>
          <w:rFonts w:ascii="Bookman Old Style" w:hAnsi="Bookman Old Style"/>
          <w:bCs/>
        </w:rPr>
      </w:pPr>
      <w:r w:rsidRPr="00127723">
        <w:rPr>
          <w:rFonts w:ascii="Bookman Old Style" w:hAnsi="Bookman Old Style"/>
          <w:bCs/>
        </w:rPr>
        <w:t>BOC-A-2021-133-3245. </w:t>
      </w:r>
      <w:hyperlink r:id="rId1066" w:tooltip="Vista previa (Versión no oficial)" w:history="1">
        <w:r w:rsidRPr="00127723">
          <w:rPr>
            <w:rStyle w:val="Hipervnculo"/>
            <w:rFonts w:ascii="Bookman Old Style" w:hAnsi="Bookman Old Style"/>
            <w:bCs/>
          </w:rPr>
          <w:t>Versión HTML</w:t>
        </w:r>
      </w:hyperlink>
      <w:r w:rsidRPr="00127723">
        <w:rPr>
          <w:rFonts w:ascii="Bookman Old Style" w:hAnsi="Bookman Old Style"/>
          <w:bCs/>
        </w:rPr>
        <w:t> - </w:t>
      </w:r>
      <w:hyperlink r:id="rId1067" w:tooltip="Descargar la firma electrónica" w:history="1">
        <w:r w:rsidRPr="00127723">
          <w:rPr>
            <w:rStyle w:val="Hipervnculo"/>
            <w:rFonts w:ascii="Bookman Old Style" w:hAnsi="Bookman Old Style"/>
            <w:bCs/>
          </w:rPr>
          <w:t>Firma electrónica</w:t>
        </w:r>
      </w:hyperlink>
      <w:r w:rsidRPr="00127723">
        <w:rPr>
          <w:rFonts w:ascii="Bookman Old Style" w:hAnsi="Bookman Old Style"/>
          <w:bCs/>
        </w:rPr>
        <w:t> - </w:t>
      </w:r>
      <w:hyperlink r:id="rId1068" w:tooltip="Descargar en formato PDF" w:history="1">
        <w:r w:rsidRPr="00127723">
          <w:rPr>
            <w:rStyle w:val="Hipervnculo"/>
            <w:rFonts w:ascii="Bookman Old Style" w:hAnsi="Bookman Old Style"/>
            <w:bCs/>
          </w:rPr>
          <w:t>Descargar</w:t>
        </w:r>
      </w:hyperlink>
    </w:p>
    <w:p w14:paraId="5FB7BA98" w14:textId="62D88241" w:rsidR="00F54B24" w:rsidRPr="00565E93" w:rsidRDefault="00F54B24" w:rsidP="00972B29">
      <w:pPr>
        <w:jc w:val="both"/>
        <w:rPr>
          <w:rFonts w:ascii="Bookman Old Style" w:hAnsi="Bookman Old Style"/>
          <w:b/>
          <w:color w:val="FF0000"/>
          <w:lang w:val="es-ES_tradnl"/>
        </w:rPr>
      </w:pPr>
      <w:r w:rsidRPr="00565E93">
        <w:rPr>
          <w:rFonts w:ascii="Bookman Old Style" w:hAnsi="Bookman Old Style"/>
          <w:b/>
          <w:color w:val="FF0000"/>
          <w:highlight w:val="yellow"/>
          <w:lang w:val="es-ES_tradnl"/>
        </w:rPr>
        <w:t>BOE 29/06/2021</w:t>
      </w:r>
    </w:p>
    <w:p w14:paraId="3F0FA36C" w14:textId="77777777" w:rsidR="00F54B24" w:rsidRPr="00F54B24" w:rsidRDefault="00F54B24" w:rsidP="00F54B24">
      <w:pPr>
        <w:jc w:val="both"/>
        <w:rPr>
          <w:rFonts w:ascii="Bookman Old Style" w:hAnsi="Bookman Old Style"/>
          <w:b/>
          <w:bCs/>
        </w:rPr>
      </w:pPr>
      <w:r w:rsidRPr="00F54B24">
        <w:rPr>
          <w:rFonts w:ascii="Bookman Old Style" w:hAnsi="Bookman Old Style"/>
          <w:b/>
          <w:bCs/>
        </w:rPr>
        <w:t>I. Disposiciones generales</w:t>
      </w:r>
    </w:p>
    <w:p w14:paraId="28D33069" w14:textId="77777777" w:rsidR="00F54B24" w:rsidRPr="00F54B24" w:rsidRDefault="00F54B24" w:rsidP="00F54B24">
      <w:pPr>
        <w:jc w:val="both"/>
        <w:rPr>
          <w:rFonts w:ascii="Bookman Old Style" w:hAnsi="Bookman Old Style"/>
          <w:b/>
        </w:rPr>
      </w:pPr>
      <w:r w:rsidRPr="00F54B24">
        <w:rPr>
          <w:rFonts w:ascii="Bookman Old Style" w:hAnsi="Bookman Old Style"/>
          <w:b/>
        </w:rPr>
        <w:t>MINISTERIO DEL INTERIOR</w:t>
      </w:r>
    </w:p>
    <w:p w14:paraId="48F4E264" w14:textId="77777777" w:rsidR="00F54B24" w:rsidRPr="00F54B24" w:rsidRDefault="00F54B24" w:rsidP="00F54B24">
      <w:pPr>
        <w:jc w:val="both"/>
        <w:rPr>
          <w:rFonts w:ascii="Bookman Old Style" w:hAnsi="Bookman Old Style"/>
          <w:b/>
          <w:bCs/>
        </w:rPr>
      </w:pPr>
      <w:r w:rsidRPr="00F54B24">
        <w:rPr>
          <w:rFonts w:ascii="Bookman Old Style" w:hAnsi="Bookman Old Style"/>
          <w:b/>
          <w:bCs/>
        </w:rPr>
        <w:t>Fronteras</w:t>
      </w:r>
    </w:p>
    <w:p w14:paraId="759E03A5" w14:textId="77777777" w:rsidR="00F54B24" w:rsidRPr="00F54B24" w:rsidRDefault="00F54B24" w:rsidP="00F54B24">
      <w:pPr>
        <w:jc w:val="both"/>
        <w:rPr>
          <w:rFonts w:ascii="Bookman Old Style" w:hAnsi="Bookman Old Style"/>
          <w:bCs/>
        </w:rPr>
      </w:pPr>
      <w:r w:rsidRPr="00F54B24">
        <w:rPr>
          <w:rFonts w:ascii="Bookman Old Style" w:hAnsi="Bookman Old Style"/>
          <w:bCs/>
        </w:rPr>
        <w:lastRenderedPageBreak/>
        <w:t>Orden INT/677/2021, de 28 de junio,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49FED1AB" w14:textId="77777777" w:rsidR="00F54B24" w:rsidRPr="00F54B24" w:rsidRDefault="00293157" w:rsidP="00F54B24">
      <w:pPr>
        <w:jc w:val="both"/>
        <w:rPr>
          <w:rFonts w:ascii="Bookman Old Style" w:hAnsi="Bookman Old Style"/>
          <w:bCs/>
        </w:rPr>
      </w:pPr>
      <w:hyperlink r:id="rId1069" w:tooltip="PDF firmado BOE-A-2021-10746" w:history="1">
        <w:r w:rsidR="00F54B24" w:rsidRPr="00F54B24">
          <w:rPr>
            <w:rStyle w:val="Hipervnculo"/>
            <w:rFonts w:ascii="Bookman Old Style" w:hAnsi="Bookman Old Style"/>
            <w:bCs/>
          </w:rPr>
          <w:t>PDF (BOE-A-2021-10746 - 3 págs. - 225 KB)</w:t>
        </w:r>
      </w:hyperlink>
    </w:p>
    <w:p w14:paraId="453F95FB" w14:textId="77777777" w:rsidR="00F54B24" w:rsidRPr="00F54B24" w:rsidRDefault="00F54B24" w:rsidP="00F54B24">
      <w:pPr>
        <w:jc w:val="both"/>
        <w:rPr>
          <w:rFonts w:ascii="Bookman Old Style" w:hAnsi="Bookman Old Style"/>
          <w:b/>
          <w:bCs/>
        </w:rPr>
      </w:pPr>
      <w:r w:rsidRPr="00F54B24">
        <w:rPr>
          <w:rFonts w:ascii="Bookman Old Style" w:hAnsi="Bookman Old Style"/>
          <w:b/>
          <w:bCs/>
        </w:rPr>
        <w:t>III. Otras disposiciones</w:t>
      </w:r>
    </w:p>
    <w:p w14:paraId="6594053A" w14:textId="77777777" w:rsidR="00F54B24" w:rsidRPr="00F54B24" w:rsidRDefault="00F54B24" w:rsidP="00F54B24">
      <w:pPr>
        <w:jc w:val="both"/>
        <w:rPr>
          <w:rFonts w:ascii="Bookman Old Style" w:hAnsi="Bookman Old Style"/>
          <w:b/>
        </w:rPr>
      </w:pPr>
      <w:r w:rsidRPr="00F54B24">
        <w:rPr>
          <w:rFonts w:ascii="Bookman Old Style" w:hAnsi="Bookman Old Style"/>
          <w:b/>
        </w:rPr>
        <w:t>MINISTERIO DE LA PRESIDENCIA, RELACIONES CON LAS CORTES Y MEMORIA DEMOCRÁTICA</w:t>
      </w:r>
    </w:p>
    <w:p w14:paraId="7A9965A6" w14:textId="77777777" w:rsidR="00F54B24" w:rsidRPr="00F54B24" w:rsidRDefault="00F54B24" w:rsidP="00F54B24">
      <w:pPr>
        <w:jc w:val="both"/>
        <w:rPr>
          <w:rFonts w:ascii="Bookman Old Style" w:hAnsi="Bookman Old Style"/>
          <w:b/>
          <w:bCs/>
        </w:rPr>
      </w:pPr>
      <w:r w:rsidRPr="00F54B24">
        <w:rPr>
          <w:rFonts w:ascii="Bookman Old Style" w:hAnsi="Bookman Old Style"/>
          <w:b/>
          <w:bCs/>
        </w:rPr>
        <w:t>Convenios</w:t>
      </w:r>
    </w:p>
    <w:p w14:paraId="69DD7A80" w14:textId="77777777" w:rsidR="00F54B24" w:rsidRPr="00F54B24" w:rsidRDefault="00F54B24" w:rsidP="00F54B24">
      <w:pPr>
        <w:jc w:val="both"/>
        <w:rPr>
          <w:rFonts w:ascii="Bookman Old Style" w:hAnsi="Bookman Old Style"/>
          <w:bCs/>
        </w:rPr>
      </w:pPr>
      <w:r w:rsidRPr="00F54B24">
        <w:rPr>
          <w:rFonts w:ascii="Bookman Old Style" w:hAnsi="Bookman Old Style"/>
          <w:bCs/>
        </w:rPr>
        <w:t>Resolución de 23 de junio de 2021, de la Subsecretaría, por la que se publica la tercera Adenda al Convenio entre la Dirección General de Salud Pública y AENA, S.M.E., SA, para el control sanitario de la entrada de pasajeros de vuelos internacionales en los aeropuertos gestionados por AENA.</w:t>
      </w:r>
    </w:p>
    <w:p w14:paraId="70B18199" w14:textId="77777777" w:rsidR="00F54B24" w:rsidRPr="00F54B24" w:rsidRDefault="00293157" w:rsidP="00F54B24">
      <w:pPr>
        <w:jc w:val="both"/>
        <w:rPr>
          <w:rFonts w:ascii="Bookman Old Style" w:hAnsi="Bookman Old Style"/>
          <w:bCs/>
        </w:rPr>
      </w:pPr>
      <w:hyperlink r:id="rId1070" w:tooltip="PDF firmado BOE-A-2021-10807" w:history="1">
        <w:r w:rsidR="00F54B24" w:rsidRPr="00F54B24">
          <w:rPr>
            <w:rStyle w:val="Hipervnculo"/>
            <w:rFonts w:ascii="Bookman Old Style" w:hAnsi="Bookman Old Style"/>
            <w:bCs/>
          </w:rPr>
          <w:t>PDF (BOE-A-2021-10807 - 2 págs. - 222 KB)</w:t>
        </w:r>
      </w:hyperlink>
    </w:p>
    <w:p w14:paraId="0E22C51D" w14:textId="77777777" w:rsidR="00F54B24" w:rsidRPr="00F54B24" w:rsidRDefault="00F54B24" w:rsidP="00F54B24">
      <w:pPr>
        <w:jc w:val="both"/>
        <w:rPr>
          <w:rFonts w:ascii="Bookman Old Style" w:hAnsi="Bookman Old Style"/>
          <w:b/>
          <w:bCs/>
        </w:rPr>
      </w:pPr>
      <w:r w:rsidRPr="00F54B24">
        <w:rPr>
          <w:rFonts w:ascii="Bookman Old Style" w:hAnsi="Bookman Old Style"/>
          <w:b/>
          <w:bCs/>
        </w:rPr>
        <w:t>V. Anuncios. - A. Contratación del Sector Público</w:t>
      </w:r>
    </w:p>
    <w:p w14:paraId="2F1E3250" w14:textId="77777777" w:rsidR="00F54B24" w:rsidRPr="00F54B24" w:rsidRDefault="00F54B24" w:rsidP="00F54B24">
      <w:pPr>
        <w:jc w:val="both"/>
        <w:rPr>
          <w:rFonts w:ascii="Bookman Old Style" w:hAnsi="Bookman Old Style"/>
          <w:b/>
        </w:rPr>
      </w:pPr>
      <w:r w:rsidRPr="00F54B24">
        <w:rPr>
          <w:rFonts w:ascii="Bookman Old Style" w:hAnsi="Bookman Old Style"/>
          <w:b/>
        </w:rPr>
        <w:t>MINISTERIO DE JUSTICIA</w:t>
      </w:r>
    </w:p>
    <w:p w14:paraId="347CE63A" w14:textId="77777777" w:rsidR="00F54B24" w:rsidRPr="00F54B24" w:rsidRDefault="00F54B24" w:rsidP="00F54B24">
      <w:pPr>
        <w:jc w:val="both"/>
        <w:rPr>
          <w:rFonts w:ascii="Bookman Old Style" w:hAnsi="Bookman Old Style"/>
          <w:b/>
        </w:rPr>
      </w:pPr>
      <w:r w:rsidRPr="00F54B24">
        <w:rPr>
          <w:rFonts w:ascii="Bookman Old Style" w:hAnsi="Bookman Old Style"/>
          <w:b/>
        </w:rPr>
        <w:t>Anuncio de licitación de la Secretaría de Estado de Justicia. Objeto: Suministro de nuevo equipamiento para el servicio integrado para la gestión de salas de espera y de turnos, compatible con los servicios actuales, al objeto de gestionar la atención presencial del ciudadano y la prevención de riesgos frente a la COVID-19. Expediente: ASU/2021/075.</w:t>
      </w:r>
    </w:p>
    <w:p w14:paraId="36991DA1" w14:textId="77777777" w:rsidR="00F54B24" w:rsidRPr="00F54B24" w:rsidRDefault="00293157" w:rsidP="00F54B24">
      <w:pPr>
        <w:jc w:val="both"/>
        <w:rPr>
          <w:rFonts w:ascii="Bookman Old Style" w:hAnsi="Bookman Old Style"/>
          <w:b/>
        </w:rPr>
      </w:pPr>
      <w:hyperlink r:id="rId1071" w:tooltip="PDF firmado BOE-B-2021-31426" w:history="1">
        <w:r w:rsidR="00F54B24" w:rsidRPr="00F54B24">
          <w:rPr>
            <w:rStyle w:val="Hipervnculo"/>
            <w:rFonts w:ascii="Bookman Old Style" w:hAnsi="Bookman Old Style"/>
            <w:b/>
          </w:rPr>
          <w:t>PDF (BOE-B-2021-31426 - 3 págs. - 189 KB)</w:t>
        </w:r>
      </w:hyperlink>
    </w:p>
    <w:p w14:paraId="2709F5CC" w14:textId="45C64AAF" w:rsidR="00F54B24" w:rsidRPr="00565E93" w:rsidRDefault="00F54B24" w:rsidP="00972B29">
      <w:pPr>
        <w:jc w:val="both"/>
        <w:rPr>
          <w:rFonts w:ascii="Bookman Old Style" w:hAnsi="Bookman Old Style"/>
          <w:b/>
          <w:color w:val="FF0000"/>
          <w:lang w:val="es-ES_tradnl"/>
        </w:rPr>
      </w:pPr>
      <w:r w:rsidRPr="00565E93">
        <w:rPr>
          <w:rFonts w:ascii="Bookman Old Style" w:hAnsi="Bookman Old Style"/>
          <w:b/>
          <w:color w:val="FF0000"/>
          <w:highlight w:val="yellow"/>
          <w:lang w:val="es-ES_tradnl"/>
        </w:rPr>
        <w:t>BOC 29/06/2021</w:t>
      </w:r>
    </w:p>
    <w:p w14:paraId="587D7BEC" w14:textId="77777777" w:rsidR="00F54B24" w:rsidRPr="00F54B24" w:rsidRDefault="00F54B24" w:rsidP="00F54B24">
      <w:pPr>
        <w:jc w:val="both"/>
        <w:rPr>
          <w:rFonts w:ascii="Bookman Old Style" w:hAnsi="Bookman Old Style"/>
          <w:b/>
          <w:bCs/>
        </w:rPr>
      </w:pPr>
      <w:r w:rsidRPr="00F54B24">
        <w:rPr>
          <w:rFonts w:ascii="Bookman Old Style" w:hAnsi="Bookman Old Style"/>
          <w:b/>
          <w:bCs/>
        </w:rPr>
        <w:t>III. Otras Resoluciones</w:t>
      </w:r>
    </w:p>
    <w:p w14:paraId="742D910E" w14:textId="77777777" w:rsidR="00F54B24" w:rsidRPr="00F54B24" w:rsidRDefault="00F54B24" w:rsidP="00F54B24">
      <w:pPr>
        <w:jc w:val="both"/>
        <w:rPr>
          <w:rFonts w:ascii="Bookman Old Style" w:hAnsi="Bookman Old Style"/>
          <w:b/>
          <w:bCs/>
        </w:rPr>
      </w:pPr>
      <w:r w:rsidRPr="00F54B24">
        <w:rPr>
          <w:rFonts w:ascii="Bookman Old Style" w:hAnsi="Bookman Old Style"/>
          <w:b/>
          <w:bCs/>
        </w:rPr>
        <w:t>Consejería de Economía, Conocimiento y Empleo</w:t>
      </w:r>
    </w:p>
    <w:p w14:paraId="1322B38F" w14:textId="77777777" w:rsidR="00F54B24" w:rsidRPr="00F54B24" w:rsidRDefault="00293157" w:rsidP="00565E93">
      <w:pPr>
        <w:jc w:val="both"/>
        <w:rPr>
          <w:rFonts w:ascii="Bookman Old Style" w:hAnsi="Bookman Old Style"/>
          <w:bCs/>
        </w:rPr>
      </w:pPr>
      <w:hyperlink r:id="rId1072" w:tooltip="Ir a la disposición 2012/048/001" w:history="1">
        <w:r w:rsidR="00F54B24" w:rsidRPr="00F54B24">
          <w:rPr>
            <w:rStyle w:val="Hipervnculo"/>
            <w:rFonts w:ascii="Bookman Old Style" w:hAnsi="Bookman Old Style"/>
            <w:bCs/>
          </w:rPr>
          <w:t>3218</w:t>
        </w:r>
      </w:hyperlink>
      <w:r w:rsidR="00F54B24" w:rsidRPr="00F54B24">
        <w:rPr>
          <w:rFonts w:ascii="Bookman Old Style" w:hAnsi="Bookman Old Style"/>
          <w:bCs/>
        </w:rPr>
        <w:t> </w:t>
      </w:r>
      <w:hyperlink r:id="rId1073" w:history="1">
        <w:r w:rsidR="00F54B24" w:rsidRPr="00F54B24">
          <w:rPr>
            <w:rStyle w:val="Hipervnculo"/>
            <w:rFonts w:ascii="Bookman Old Style" w:hAnsi="Bookman Old Style"/>
            <w:bCs/>
          </w:rPr>
          <w:t xml:space="preserve">Secretaría General Técnica.- Resolución de 16 de junio de 2021, por la que se dispone la publicación del Convenio de Cooperación entre la Consejería de Economía, Conocimiento y Empleo, el Servicio Canario de Empleo y la Cámara Oficial de Comercio, Industria, Servicios y Navegación de Fuerteventura para la gestión del procedimiento de concesión de la "Línea </w:t>
        </w:r>
        <w:proofErr w:type="spellStart"/>
        <w:r w:rsidR="00F54B24" w:rsidRPr="00F54B24">
          <w:rPr>
            <w:rStyle w:val="Hipervnculo"/>
            <w:rFonts w:ascii="Bookman Old Style" w:hAnsi="Bookman Old Style"/>
            <w:bCs/>
          </w:rPr>
          <w:t>Covid</w:t>
        </w:r>
        <w:proofErr w:type="spellEnd"/>
        <w:r w:rsidR="00F54B24" w:rsidRPr="00F54B24">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w:t>
        </w:r>
      </w:hyperlink>
    </w:p>
    <w:p w14:paraId="354F36F6" w14:textId="77777777" w:rsidR="00F54B24" w:rsidRPr="00F54B24" w:rsidRDefault="00F54B24" w:rsidP="00F54B24">
      <w:pPr>
        <w:jc w:val="both"/>
        <w:rPr>
          <w:rFonts w:ascii="Bookman Old Style" w:hAnsi="Bookman Old Style"/>
          <w:bCs/>
        </w:rPr>
      </w:pPr>
      <w:r w:rsidRPr="00F54B24">
        <w:rPr>
          <w:rFonts w:ascii="Bookman Old Style" w:hAnsi="Bookman Old Style"/>
          <w:bCs/>
        </w:rPr>
        <w:t>34 páginas. Formato de archivo en PDF/Adobe Acrobat. Tamaño: 1.53 Mb.</w:t>
      </w:r>
    </w:p>
    <w:p w14:paraId="3AFC562E" w14:textId="77777777" w:rsidR="00F54B24" w:rsidRPr="00F54B24" w:rsidRDefault="00F54B24" w:rsidP="00F54B24">
      <w:pPr>
        <w:jc w:val="both"/>
        <w:rPr>
          <w:rFonts w:ascii="Bookman Old Style" w:hAnsi="Bookman Old Style"/>
          <w:bCs/>
        </w:rPr>
      </w:pPr>
      <w:r w:rsidRPr="00F54B24">
        <w:rPr>
          <w:rFonts w:ascii="Bookman Old Style" w:hAnsi="Bookman Old Style"/>
          <w:bCs/>
        </w:rPr>
        <w:lastRenderedPageBreak/>
        <w:t>BOC-A-2021-132-3218. </w:t>
      </w:r>
      <w:hyperlink r:id="rId1074" w:tooltip="Vista previa (Versión no oficial)" w:history="1">
        <w:r w:rsidRPr="00F54B24">
          <w:rPr>
            <w:rStyle w:val="Hipervnculo"/>
            <w:rFonts w:ascii="Bookman Old Style" w:hAnsi="Bookman Old Style"/>
            <w:bCs/>
          </w:rPr>
          <w:t>Versión HTML</w:t>
        </w:r>
      </w:hyperlink>
      <w:r w:rsidRPr="00F54B24">
        <w:rPr>
          <w:rFonts w:ascii="Bookman Old Style" w:hAnsi="Bookman Old Style"/>
          <w:bCs/>
        </w:rPr>
        <w:t> - </w:t>
      </w:r>
      <w:hyperlink r:id="rId1075" w:tooltip="Descargar la firma electrónica" w:history="1">
        <w:r w:rsidRPr="00F54B24">
          <w:rPr>
            <w:rStyle w:val="Hipervnculo"/>
            <w:rFonts w:ascii="Bookman Old Style" w:hAnsi="Bookman Old Style"/>
            <w:bCs/>
          </w:rPr>
          <w:t>Firma electrónica</w:t>
        </w:r>
      </w:hyperlink>
      <w:r w:rsidRPr="00F54B24">
        <w:rPr>
          <w:rFonts w:ascii="Bookman Old Style" w:hAnsi="Bookman Old Style"/>
          <w:bCs/>
        </w:rPr>
        <w:t> - </w:t>
      </w:r>
      <w:hyperlink r:id="rId1076" w:tooltip="Descargar en formato PDF" w:history="1">
        <w:r w:rsidRPr="00F54B24">
          <w:rPr>
            <w:rStyle w:val="Hipervnculo"/>
            <w:rFonts w:ascii="Bookman Old Style" w:hAnsi="Bookman Old Style"/>
            <w:bCs/>
          </w:rPr>
          <w:t>Descargar</w:t>
        </w:r>
      </w:hyperlink>
    </w:p>
    <w:p w14:paraId="7D83023E" w14:textId="77777777" w:rsidR="00F54B24" w:rsidRPr="00F54B24" w:rsidRDefault="00293157" w:rsidP="00565E93">
      <w:pPr>
        <w:jc w:val="both"/>
        <w:rPr>
          <w:rFonts w:ascii="Bookman Old Style" w:hAnsi="Bookman Old Style"/>
          <w:bCs/>
        </w:rPr>
      </w:pPr>
      <w:hyperlink r:id="rId1077" w:tooltip="Ir a la disposición 2012/048/001" w:history="1">
        <w:r w:rsidR="00F54B24" w:rsidRPr="00F54B24">
          <w:rPr>
            <w:rStyle w:val="Hipervnculo"/>
            <w:rFonts w:ascii="Bookman Old Style" w:hAnsi="Bookman Old Style"/>
            <w:bCs/>
          </w:rPr>
          <w:t>3219</w:t>
        </w:r>
      </w:hyperlink>
      <w:r w:rsidR="00F54B24" w:rsidRPr="00F54B24">
        <w:rPr>
          <w:rFonts w:ascii="Bookman Old Style" w:hAnsi="Bookman Old Style"/>
          <w:bCs/>
        </w:rPr>
        <w:t> </w:t>
      </w:r>
      <w:hyperlink r:id="rId1078" w:history="1">
        <w:r w:rsidR="00F54B24" w:rsidRPr="00F54B24">
          <w:rPr>
            <w:rStyle w:val="Hipervnculo"/>
            <w:rFonts w:ascii="Bookman Old Style" w:hAnsi="Bookman Old Style"/>
            <w:bCs/>
          </w:rPr>
          <w:t xml:space="preserve">Secretaría General Técnica.- Resolución de 16 de junio de 2021, por la que se dispone la publicación del Convenio de Cooperación entre la Consejería de Economía, Conocimiento y Empleo, el Servicio Canario de Empleo y la Cámara Oficial de Comercio, Industria, Servicios y Navegación de Gran Canaria para la gestión del procedimiento de concesión de la "Línea </w:t>
        </w:r>
        <w:proofErr w:type="spellStart"/>
        <w:r w:rsidR="00F54B24" w:rsidRPr="00F54B24">
          <w:rPr>
            <w:rStyle w:val="Hipervnculo"/>
            <w:rFonts w:ascii="Bookman Old Style" w:hAnsi="Bookman Old Style"/>
            <w:bCs/>
          </w:rPr>
          <w:t>Covid</w:t>
        </w:r>
        <w:proofErr w:type="spellEnd"/>
        <w:r w:rsidR="00F54B24" w:rsidRPr="00F54B24">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w:t>
        </w:r>
      </w:hyperlink>
    </w:p>
    <w:p w14:paraId="25F9F511" w14:textId="77777777" w:rsidR="00F54B24" w:rsidRPr="00F54B24" w:rsidRDefault="00F54B24" w:rsidP="00F54B24">
      <w:pPr>
        <w:jc w:val="both"/>
        <w:rPr>
          <w:rFonts w:ascii="Bookman Old Style" w:hAnsi="Bookman Old Style"/>
          <w:bCs/>
        </w:rPr>
      </w:pPr>
      <w:r w:rsidRPr="00F54B24">
        <w:rPr>
          <w:rFonts w:ascii="Bookman Old Style" w:hAnsi="Bookman Old Style"/>
          <w:bCs/>
        </w:rPr>
        <w:t>33 páginas. Formato de archivo en PDF/Adobe Acrobat. Tamaño: 998.52 Kb.</w:t>
      </w:r>
    </w:p>
    <w:p w14:paraId="013B606D" w14:textId="77777777" w:rsidR="00F54B24" w:rsidRPr="00F54B24" w:rsidRDefault="00F54B24" w:rsidP="00F54B24">
      <w:pPr>
        <w:jc w:val="both"/>
        <w:rPr>
          <w:rFonts w:ascii="Bookman Old Style" w:hAnsi="Bookman Old Style"/>
          <w:bCs/>
        </w:rPr>
      </w:pPr>
      <w:r w:rsidRPr="00F54B24">
        <w:rPr>
          <w:rFonts w:ascii="Bookman Old Style" w:hAnsi="Bookman Old Style"/>
          <w:bCs/>
        </w:rPr>
        <w:t>BOC-A-2021-132-3219. </w:t>
      </w:r>
      <w:hyperlink r:id="rId1079" w:tooltip="Vista previa (Versión no oficial)" w:history="1">
        <w:r w:rsidRPr="00F54B24">
          <w:rPr>
            <w:rStyle w:val="Hipervnculo"/>
            <w:rFonts w:ascii="Bookman Old Style" w:hAnsi="Bookman Old Style"/>
            <w:bCs/>
          </w:rPr>
          <w:t>Versión HTML</w:t>
        </w:r>
      </w:hyperlink>
      <w:r w:rsidRPr="00F54B24">
        <w:rPr>
          <w:rFonts w:ascii="Bookman Old Style" w:hAnsi="Bookman Old Style"/>
          <w:bCs/>
        </w:rPr>
        <w:t> - </w:t>
      </w:r>
      <w:hyperlink r:id="rId1080" w:tooltip="Descargar la firma electrónica" w:history="1">
        <w:r w:rsidRPr="00F54B24">
          <w:rPr>
            <w:rStyle w:val="Hipervnculo"/>
            <w:rFonts w:ascii="Bookman Old Style" w:hAnsi="Bookman Old Style"/>
            <w:bCs/>
          </w:rPr>
          <w:t>Firma electrónica</w:t>
        </w:r>
      </w:hyperlink>
      <w:r w:rsidRPr="00F54B24">
        <w:rPr>
          <w:rFonts w:ascii="Bookman Old Style" w:hAnsi="Bookman Old Style"/>
          <w:bCs/>
        </w:rPr>
        <w:t> - </w:t>
      </w:r>
      <w:hyperlink r:id="rId1081" w:tooltip="Descargar en formato PDF" w:history="1">
        <w:r w:rsidRPr="00F54B24">
          <w:rPr>
            <w:rStyle w:val="Hipervnculo"/>
            <w:rFonts w:ascii="Bookman Old Style" w:hAnsi="Bookman Old Style"/>
            <w:bCs/>
          </w:rPr>
          <w:t>Descargar</w:t>
        </w:r>
      </w:hyperlink>
    </w:p>
    <w:p w14:paraId="5DEEE181" w14:textId="77777777" w:rsidR="00F54B24" w:rsidRPr="00F54B24" w:rsidRDefault="00293157" w:rsidP="00565E93">
      <w:pPr>
        <w:jc w:val="both"/>
        <w:rPr>
          <w:rFonts w:ascii="Bookman Old Style" w:hAnsi="Bookman Old Style"/>
          <w:bCs/>
        </w:rPr>
      </w:pPr>
      <w:hyperlink r:id="rId1082" w:tooltip="Ir a la disposición 2012/048/001" w:history="1">
        <w:r w:rsidR="00F54B24" w:rsidRPr="00F54B24">
          <w:rPr>
            <w:rStyle w:val="Hipervnculo"/>
            <w:rFonts w:ascii="Bookman Old Style" w:hAnsi="Bookman Old Style"/>
            <w:bCs/>
          </w:rPr>
          <w:t>3220</w:t>
        </w:r>
      </w:hyperlink>
      <w:r w:rsidR="00F54B24" w:rsidRPr="00F54B24">
        <w:rPr>
          <w:rFonts w:ascii="Bookman Old Style" w:hAnsi="Bookman Old Style"/>
          <w:bCs/>
        </w:rPr>
        <w:t> </w:t>
      </w:r>
      <w:hyperlink r:id="rId1083" w:history="1">
        <w:r w:rsidR="00F54B24" w:rsidRPr="00F54B24">
          <w:rPr>
            <w:rStyle w:val="Hipervnculo"/>
            <w:rFonts w:ascii="Bookman Old Style" w:hAnsi="Bookman Old Style"/>
            <w:bCs/>
          </w:rPr>
          <w:t xml:space="preserve">Secretaría General Técnica.- Resolución de 16 de junio de 2021, por la que se dispone la publicación del Convenio de Cooperación entre la Consejería de Economía, Conocimiento y Empleo, el Servicio Canario de Empleo y la Cámara Oficial de Comercio, Industria, Servicios y Navegación de Lanzarote y La Graciosa para la gestión del procedimiento de concesión de la "Línea </w:t>
        </w:r>
        <w:proofErr w:type="spellStart"/>
        <w:r w:rsidR="00F54B24" w:rsidRPr="00F54B24">
          <w:rPr>
            <w:rStyle w:val="Hipervnculo"/>
            <w:rFonts w:ascii="Bookman Old Style" w:hAnsi="Bookman Old Style"/>
            <w:bCs/>
          </w:rPr>
          <w:t>Covid</w:t>
        </w:r>
        <w:proofErr w:type="spellEnd"/>
        <w:r w:rsidR="00F54B24" w:rsidRPr="00F54B24">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w:t>
        </w:r>
      </w:hyperlink>
    </w:p>
    <w:p w14:paraId="304DFCA3" w14:textId="77777777" w:rsidR="00F54B24" w:rsidRPr="00F54B24" w:rsidRDefault="00F54B24" w:rsidP="00F54B24">
      <w:pPr>
        <w:jc w:val="both"/>
        <w:rPr>
          <w:rFonts w:ascii="Bookman Old Style" w:hAnsi="Bookman Old Style"/>
          <w:bCs/>
        </w:rPr>
      </w:pPr>
      <w:r w:rsidRPr="00F54B24">
        <w:rPr>
          <w:rFonts w:ascii="Bookman Old Style" w:hAnsi="Bookman Old Style"/>
          <w:bCs/>
        </w:rPr>
        <w:t>34 páginas. Formato de archivo en PDF/Adobe Acrobat. Tamaño: 1.49 Mb.</w:t>
      </w:r>
    </w:p>
    <w:p w14:paraId="3AE1D84D" w14:textId="77777777" w:rsidR="00F54B24" w:rsidRPr="00F54B24" w:rsidRDefault="00F54B24" w:rsidP="00F54B24">
      <w:pPr>
        <w:jc w:val="both"/>
        <w:rPr>
          <w:rFonts w:ascii="Bookman Old Style" w:hAnsi="Bookman Old Style"/>
          <w:bCs/>
        </w:rPr>
      </w:pPr>
      <w:r w:rsidRPr="00F54B24">
        <w:rPr>
          <w:rFonts w:ascii="Bookman Old Style" w:hAnsi="Bookman Old Style"/>
          <w:bCs/>
        </w:rPr>
        <w:t>BOC-A-2021-132-3220. </w:t>
      </w:r>
      <w:hyperlink r:id="rId1084" w:tooltip="Vista previa (Versión no oficial)" w:history="1">
        <w:r w:rsidRPr="00F54B24">
          <w:rPr>
            <w:rStyle w:val="Hipervnculo"/>
            <w:rFonts w:ascii="Bookman Old Style" w:hAnsi="Bookman Old Style"/>
            <w:bCs/>
          </w:rPr>
          <w:t>Versión HTML</w:t>
        </w:r>
      </w:hyperlink>
      <w:r w:rsidRPr="00F54B24">
        <w:rPr>
          <w:rFonts w:ascii="Bookman Old Style" w:hAnsi="Bookman Old Style"/>
          <w:bCs/>
        </w:rPr>
        <w:t> - </w:t>
      </w:r>
      <w:hyperlink r:id="rId1085" w:tooltip="Descargar la firma electrónica" w:history="1">
        <w:r w:rsidRPr="00F54B24">
          <w:rPr>
            <w:rStyle w:val="Hipervnculo"/>
            <w:rFonts w:ascii="Bookman Old Style" w:hAnsi="Bookman Old Style"/>
            <w:bCs/>
          </w:rPr>
          <w:t>Firma electrónica</w:t>
        </w:r>
      </w:hyperlink>
      <w:r w:rsidRPr="00F54B24">
        <w:rPr>
          <w:rFonts w:ascii="Bookman Old Style" w:hAnsi="Bookman Old Style"/>
          <w:bCs/>
        </w:rPr>
        <w:t> - </w:t>
      </w:r>
      <w:hyperlink r:id="rId1086" w:tooltip="Descargar en formato PDF" w:history="1">
        <w:r w:rsidRPr="00F54B24">
          <w:rPr>
            <w:rStyle w:val="Hipervnculo"/>
            <w:rFonts w:ascii="Bookman Old Style" w:hAnsi="Bookman Old Style"/>
            <w:bCs/>
          </w:rPr>
          <w:t>Descargar</w:t>
        </w:r>
      </w:hyperlink>
    </w:p>
    <w:p w14:paraId="0533C8B5" w14:textId="77777777" w:rsidR="00F54B24" w:rsidRPr="00F54B24" w:rsidRDefault="00293157" w:rsidP="00565E93">
      <w:pPr>
        <w:jc w:val="both"/>
        <w:rPr>
          <w:rFonts w:ascii="Bookman Old Style" w:hAnsi="Bookman Old Style"/>
          <w:bCs/>
        </w:rPr>
      </w:pPr>
      <w:hyperlink r:id="rId1087" w:tooltip="Ir a la disposición 2012/048/001" w:history="1">
        <w:r w:rsidR="00F54B24" w:rsidRPr="00F54B24">
          <w:rPr>
            <w:rStyle w:val="Hipervnculo"/>
            <w:rFonts w:ascii="Bookman Old Style" w:hAnsi="Bookman Old Style"/>
            <w:bCs/>
          </w:rPr>
          <w:t>3221</w:t>
        </w:r>
      </w:hyperlink>
      <w:r w:rsidR="00F54B24" w:rsidRPr="00F54B24">
        <w:rPr>
          <w:rFonts w:ascii="Bookman Old Style" w:hAnsi="Bookman Old Style"/>
          <w:bCs/>
        </w:rPr>
        <w:t> </w:t>
      </w:r>
      <w:hyperlink r:id="rId1088" w:history="1">
        <w:r w:rsidR="00F54B24" w:rsidRPr="00F54B24">
          <w:rPr>
            <w:rStyle w:val="Hipervnculo"/>
            <w:rFonts w:ascii="Bookman Old Style" w:hAnsi="Bookman Old Style"/>
            <w:bCs/>
          </w:rPr>
          <w:t xml:space="preserve">Secretaría General Técnica.- Resolución de 16 de junio de 2021, por la que se dispone la publicación del Convenio de Cooperación entre la Consejería de Economía, Conocimiento y Empleo, el Servicio Canario de Empleo y la Cámara Oficial de Comercio, Industria, Servicios y Navegación de Santa Cruz de Tenerife para la gestión del procedimiento de concesión de la "Línea </w:t>
        </w:r>
        <w:proofErr w:type="spellStart"/>
        <w:r w:rsidR="00F54B24" w:rsidRPr="00F54B24">
          <w:rPr>
            <w:rStyle w:val="Hipervnculo"/>
            <w:rFonts w:ascii="Bookman Old Style" w:hAnsi="Bookman Old Style"/>
            <w:bCs/>
          </w:rPr>
          <w:t>Covid</w:t>
        </w:r>
        <w:proofErr w:type="spellEnd"/>
        <w:r w:rsidR="00F54B24" w:rsidRPr="00F54B24">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w:t>
        </w:r>
      </w:hyperlink>
    </w:p>
    <w:p w14:paraId="2EA78D37" w14:textId="77777777" w:rsidR="00F54B24" w:rsidRPr="00F54B24" w:rsidRDefault="00F54B24" w:rsidP="00F54B24">
      <w:pPr>
        <w:jc w:val="both"/>
        <w:rPr>
          <w:rFonts w:ascii="Bookman Old Style" w:hAnsi="Bookman Old Style"/>
          <w:bCs/>
        </w:rPr>
      </w:pPr>
      <w:r w:rsidRPr="00F54B24">
        <w:rPr>
          <w:rFonts w:ascii="Bookman Old Style" w:hAnsi="Bookman Old Style"/>
          <w:bCs/>
        </w:rPr>
        <w:t>33 páginas. Formato de archivo en PDF/Adobe Acrobat. Tamaño: 1.02 Mb.</w:t>
      </w:r>
    </w:p>
    <w:p w14:paraId="6CE13911" w14:textId="77777777" w:rsidR="00F54B24" w:rsidRPr="00F54B24" w:rsidRDefault="00F54B24" w:rsidP="00F54B24">
      <w:pPr>
        <w:jc w:val="both"/>
        <w:rPr>
          <w:rFonts w:ascii="Bookman Old Style" w:hAnsi="Bookman Old Style"/>
          <w:bCs/>
        </w:rPr>
      </w:pPr>
      <w:r w:rsidRPr="00F54B24">
        <w:rPr>
          <w:rFonts w:ascii="Bookman Old Style" w:hAnsi="Bookman Old Style"/>
          <w:bCs/>
        </w:rPr>
        <w:t>BOC-A-2021-132-3221. </w:t>
      </w:r>
      <w:hyperlink r:id="rId1089" w:tooltip="Vista previa (Versión no oficial)" w:history="1">
        <w:r w:rsidRPr="00F54B24">
          <w:rPr>
            <w:rStyle w:val="Hipervnculo"/>
            <w:rFonts w:ascii="Bookman Old Style" w:hAnsi="Bookman Old Style"/>
            <w:bCs/>
          </w:rPr>
          <w:t>Versión HTML</w:t>
        </w:r>
      </w:hyperlink>
      <w:r w:rsidRPr="00F54B24">
        <w:rPr>
          <w:rFonts w:ascii="Bookman Old Style" w:hAnsi="Bookman Old Style"/>
          <w:bCs/>
        </w:rPr>
        <w:t> - </w:t>
      </w:r>
      <w:hyperlink r:id="rId1090" w:tooltip="Descargar la firma electrónica" w:history="1">
        <w:r w:rsidRPr="00F54B24">
          <w:rPr>
            <w:rStyle w:val="Hipervnculo"/>
            <w:rFonts w:ascii="Bookman Old Style" w:hAnsi="Bookman Old Style"/>
            <w:bCs/>
          </w:rPr>
          <w:t>Firma electrónica</w:t>
        </w:r>
      </w:hyperlink>
      <w:r w:rsidRPr="00F54B24">
        <w:rPr>
          <w:rFonts w:ascii="Bookman Old Style" w:hAnsi="Bookman Old Style"/>
          <w:bCs/>
        </w:rPr>
        <w:t> - </w:t>
      </w:r>
      <w:hyperlink r:id="rId1091" w:tooltip="Descargar en formato PDF" w:history="1">
        <w:r w:rsidRPr="00F54B24">
          <w:rPr>
            <w:rStyle w:val="Hipervnculo"/>
            <w:rFonts w:ascii="Bookman Old Style" w:hAnsi="Bookman Old Style"/>
            <w:bCs/>
          </w:rPr>
          <w:t>Descargar</w:t>
        </w:r>
      </w:hyperlink>
    </w:p>
    <w:p w14:paraId="2BBC6971" w14:textId="77777777" w:rsidR="00565E93" w:rsidRPr="00565E93" w:rsidRDefault="00565E93" w:rsidP="00565E93">
      <w:pPr>
        <w:jc w:val="both"/>
        <w:rPr>
          <w:rFonts w:ascii="Bookman Old Style" w:hAnsi="Bookman Old Style"/>
          <w:b/>
          <w:bCs/>
        </w:rPr>
      </w:pPr>
      <w:r w:rsidRPr="00565E93">
        <w:rPr>
          <w:rFonts w:ascii="Bookman Old Style" w:hAnsi="Bookman Old Style"/>
          <w:b/>
          <w:bCs/>
        </w:rPr>
        <w:t>Consejería de Obras Públicas, Transportes y Vivienda</w:t>
      </w:r>
    </w:p>
    <w:p w14:paraId="7625E904" w14:textId="77777777" w:rsidR="00565E93" w:rsidRPr="00565E93" w:rsidRDefault="00293157" w:rsidP="00565E93">
      <w:pPr>
        <w:jc w:val="both"/>
        <w:rPr>
          <w:rFonts w:ascii="Bookman Old Style" w:hAnsi="Bookman Old Style"/>
          <w:bCs/>
        </w:rPr>
      </w:pPr>
      <w:hyperlink r:id="rId1092" w:tooltip="Ir a la disposición 2012/048/001" w:history="1">
        <w:r w:rsidR="00565E93" w:rsidRPr="00565E93">
          <w:rPr>
            <w:rStyle w:val="Hipervnculo"/>
            <w:rFonts w:ascii="Bookman Old Style" w:hAnsi="Bookman Old Style"/>
            <w:bCs/>
          </w:rPr>
          <w:t>3226</w:t>
        </w:r>
      </w:hyperlink>
      <w:r w:rsidR="00565E93" w:rsidRPr="00565E93">
        <w:rPr>
          <w:rFonts w:ascii="Bookman Old Style" w:hAnsi="Bookman Old Style"/>
          <w:bCs/>
        </w:rPr>
        <w:t> </w:t>
      </w:r>
      <w:hyperlink r:id="rId1093" w:history="1">
        <w:r w:rsidR="00565E93" w:rsidRPr="00565E93">
          <w:rPr>
            <w:rStyle w:val="Hipervnculo"/>
            <w:rFonts w:ascii="Bookman Old Style" w:hAnsi="Bookman Old Style"/>
            <w:bCs/>
          </w:rPr>
          <w:t xml:space="preserve">Instituto Canario de la </w:t>
        </w:r>
        <w:proofErr w:type="gramStart"/>
        <w:r w:rsidR="00565E93" w:rsidRPr="00565E93">
          <w:rPr>
            <w:rStyle w:val="Hipervnculo"/>
            <w:rFonts w:ascii="Bookman Old Style" w:hAnsi="Bookman Old Style"/>
            <w:bCs/>
          </w:rPr>
          <w:t>Vivienda.-</w:t>
        </w:r>
        <w:proofErr w:type="gramEnd"/>
        <w:r w:rsidR="00565E93" w:rsidRPr="00565E93">
          <w:rPr>
            <w:rStyle w:val="Hipervnculo"/>
            <w:rFonts w:ascii="Bookman Old Style" w:hAnsi="Bookman Old Style"/>
            <w:bCs/>
          </w:rPr>
          <w:t xml:space="preserve"> Resolución de 21 de junio de 2021, del Presidente, de corrección de errores de la Resolución de 17 de noviembre de 2020, de justificación y abono de las ayudas concedidas para contribuir a minimizar el impacto económico y social del COVID-19 en los alquileres de </w:t>
        </w:r>
        <w:r w:rsidR="00565E93" w:rsidRPr="00565E93">
          <w:rPr>
            <w:rStyle w:val="Hipervnculo"/>
            <w:rFonts w:ascii="Bookman Old Style" w:hAnsi="Bookman Old Style"/>
            <w:bCs/>
          </w:rPr>
          <w:lastRenderedPageBreak/>
          <w:t xml:space="preserve">vivienda habitual por Resolución de 20 de julio de 2020 (BOC </w:t>
        </w:r>
        <w:proofErr w:type="spellStart"/>
        <w:r w:rsidR="00565E93" w:rsidRPr="00565E93">
          <w:rPr>
            <w:rStyle w:val="Hipervnculo"/>
            <w:rFonts w:ascii="Bookman Old Style" w:hAnsi="Bookman Old Style"/>
            <w:bCs/>
          </w:rPr>
          <w:t>nº</w:t>
        </w:r>
        <w:proofErr w:type="spellEnd"/>
        <w:r w:rsidR="00565E93" w:rsidRPr="00565E93">
          <w:rPr>
            <w:rStyle w:val="Hipervnculo"/>
            <w:rFonts w:ascii="Bookman Old Style" w:hAnsi="Bookman Old Style"/>
            <w:bCs/>
          </w:rPr>
          <w:t xml:space="preserve"> 238, de 20.11.2020).</w:t>
        </w:r>
      </w:hyperlink>
    </w:p>
    <w:p w14:paraId="27693DE8" w14:textId="77777777" w:rsidR="00565E93" w:rsidRPr="00565E93" w:rsidRDefault="00565E93" w:rsidP="00565E93">
      <w:pPr>
        <w:jc w:val="both"/>
        <w:rPr>
          <w:rFonts w:ascii="Bookman Old Style" w:hAnsi="Bookman Old Style"/>
          <w:bCs/>
        </w:rPr>
      </w:pPr>
      <w:r w:rsidRPr="00565E93">
        <w:rPr>
          <w:rFonts w:ascii="Bookman Old Style" w:hAnsi="Bookman Old Style"/>
          <w:bCs/>
        </w:rPr>
        <w:t>5 páginas. Formato de archivo en PDF/Adobe Acrobat. Tamaño: 776.23 Kb.</w:t>
      </w:r>
    </w:p>
    <w:p w14:paraId="0B78C613" w14:textId="77777777" w:rsidR="00565E93" w:rsidRPr="00565E93" w:rsidRDefault="00565E93" w:rsidP="00565E93">
      <w:pPr>
        <w:jc w:val="both"/>
        <w:rPr>
          <w:rFonts w:ascii="Bookman Old Style" w:hAnsi="Bookman Old Style"/>
          <w:bCs/>
        </w:rPr>
      </w:pPr>
      <w:r w:rsidRPr="00565E93">
        <w:rPr>
          <w:rFonts w:ascii="Bookman Old Style" w:hAnsi="Bookman Old Style"/>
          <w:bCs/>
        </w:rPr>
        <w:t>BOC-A-2021-132-3226. </w:t>
      </w:r>
      <w:hyperlink r:id="rId1094" w:tooltip="Vista previa (Versión no oficial)" w:history="1">
        <w:r w:rsidRPr="00565E93">
          <w:rPr>
            <w:rStyle w:val="Hipervnculo"/>
            <w:rFonts w:ascii="Bookman Old Style" w:hAnsi="Bookman Old Style"/>
            <w:bCs/>
          </w:rPr>
          <w:t>Versión HTML</w:t>
        </w:r>
      </w:hyperlink>
      <w:r w:rsidRPr="00565E93">
        <w:rPr>
          <w:rFonts w:ascii="Bookman Old Style" w:hAnsi="Bookman Old Style"/>
          <w:bCs/>
        </w:rPr>
        <w:t> - </w:t>
      </w:r>
      <w:hyperlink r:id="rId1095" w:tooltip="Descargar la firma electrónica" w:history="1">
        <w:r w:rsidRPr="00565E93">
          <w:rPr>
            <w:rStyle w:val="Hipervnculo"/>
            <w:rFonts w:ascii="Bookman Old Style" w:hAnsi="Bookman Old Style"/>
            <w:bCs/>
          </w:rPr>
          <w:t>Firma electrónica</w:t>
        </w:r>
      </w:hyperlink>
      <w:r w:rsidRPr="00565E93">
        <w:rPr>
          <w:rFonts w:ascii="Bookman Old Style" w:hAnsi="Bookman Old Style"/>
          <w:bCs/>
        </w:rPr>
        <w:t> - </w:t>
      </w:r>
      <w:hyperlink r:id="rId1096" w:tooltip="Descargar en formato PDF" w:history="1">
        <w:r w:rsidRPr="00565E93">
          <w:rPr>
            <w:rStyle w:val="Hipervnculo"/>
            <w:rFonts w:ascii="Bookman Old Style" w:hAnsi="Bookman Old Style"/>
            <w:bCs/>
          </w:rPr>
          <w:t>Descargar</w:t>
        </w:r>
      </w:hyperlink>
    </w:p>
    <w:p w14:paraId="335383BF" w14:textId="77777777" w:rsidR="00565E93" w:rsidRPr="00565E93" w:rsidRDefault="00293157" w:rsidP="00565E93">
      <w:pPr>
        <w:jc w:val="both"/>
        <w:rPr>
          <w:rFonts w:ascii="Bookman Old Style" w:hAnsi="Bookman Old Style"/>
          <w:bCs/>
        </w:rPr>
      </w:pPr>
      <w:hyperlink r:id="rId1097" w:tooltip="Ir a la disposición 2012/048/001" w:history="1">
        <w:r w:rsidR="00565E93" w:rsidRPr="00565E93">
          <w:rPr>
            <w:rStyle w:val="Hipervnculo"/>
            <w:rFonts w:ascii="Bookman Old Style" w:hAnsi="Bookman Old Style"/>
            <w:bCs/>
          </w:rPr>
          <w:t>3227</w:t>
        </w:r>
      </w:hyperlink>
      <w:r w:rsidR="00565E93" w:rsidRPr="00565E93">
        <w:rPr>
          <w:rFonts w:ascii="Bookman Old Style" w:hAnsi="Bookman Old Style"/>
          <w:bCs/>
        </w:rPr>
        <w:t> </w:t>
      </w:r>
      <w:hyperlink r:id="rId1098" w:history="1">
        <w:r w:rsidR="00565E93" w:rsidRPr="00565E93">
          <w:rPr>
            <w:rStyle w:val="Hipervnculo"/>
            <w:rFonts w:ascii="Bookman Old Style" w:hAnsi="Bookman Old Style"/>
            <w:bCs/>
          </w:rPr>
          <w:t xml:space="preserve">Instituto Canario de la </w:t>
        </w:r>
        <w:proofErr w:type="gramStart"/>
        <w:r w:rsidR="00565E93" w:rsidRPr="00565E93">
          <w:rPr>
            <w:rStyle w:val="Hipervnculo"/>
            <w:rFonts w:ascii="Bookman Old Style" w:hAnsi="Bookman Old Style"/>
            <w:bCs/>
          </w:rPr>
          <w:t>Vivienda.-</w:t>
        </w:r>
        <w:proofErr w:type="gramEnd"/>
        <w:r w:rsidR="00565E93" w:rsidRPr="00565E93">
          <w:rPr>
            <w:rStyle w:val="Hipervnculo"/>
            <w:rFonts w:ascii="Bookman Old Style" w:hAnsi="Bookman Old Style"/>
            <w:bCs/>
          </w:rPr>
          <w:t xml:space="preserve"> Resolución de 21 de junio de 2021, del Presidente, de corrección de errores de la Resolución de 4 de diciembre de 2020, de justificación y abono de las ayudas concedidas para contribuir a minimizar el impacto económico y social del COVID-19 en los alquileres de vivienda habitual por Resolución de 20 de julio de 2020 (BOC </w:t>
        </w:r>
        <w:proofErr w:type="spellStart"/>
        <w:r w:rsidR="00565E93" w:rsidRPr="00565E93">
          <w:rPr>
            <w:rStyle w:val="Hipervnculo"/>
            <w:rFonts w:ascii="Bookman Old Style" w:hAnsi="Bookman Old Style"/>
            <w:bCs/>
          </w:rPr>
          <w:t>nº</w:t>
        </w:r>
        <w:proofErr w:type="spellEnd"/>
        <w:r w:rsidR="00565E93" w:rsidRPr="00565E93">
          <w:rPr>
            <w:rStyle w:val="Hipervnculo"/>
            <w:rFonts w:ascii="Bookman Old Style" w:hAnsi="Bookman Old Style"/>
            <w:bCs/>
          </w:rPr>
          <w:t xml:space="preserve"> 255, de 11.12.2020).</w:t>
        </w:r>
      </w:hyperlink>
    </w:p>
    <w:p w14:paraId="25F1FCBF" w14:textId="77777777" w:rsidR="00565E93" w:rsidRPr="00565E93" w:rsidRDefault="00565E93" w:rsidP="00565E93">
      <w:pPr>
        <w:jc w:val="both"/>
        <w:rPr>
          <w:rFonts w:ascii="Bookman Old Style" w:hAnsi="Bookman Old Style"/>
          <w:bCs/>
        </w:rPr>
      </w:pPr>
      <w:r w:rsidRPr="00565E93">
        <w:rPr>
          <w:rFonts w:ascii="Bookman Old Style" w:hAnsi="Bookman Old Style"/>
          <w:bCs/>
        </w:rPr>
        <w:t>4 páginas. Formato de archivo en PDF/Adobe Acrobat. Tamaño: 586.29 Kb.</w:t>
      </w:r>
    </w:p>
    <w:p w14:paraId="4F79F45E" w14:textId="77777777" w:rsidR="00565E93" w:rsidRPr="00565E93" w:rsidRDefault="00565E93" w:rsidP="00565E93">
      <w:pPr>
        <w:jc w:val="both"/>
        <w:rPr>
          <w:rFonts w:ascii="Bookman Old Style" w:hAnsi="Bookman Old Style"/>
          <w:bCs/>
        </w:rPr>
      </w:pPr>
      <w:r w:rsidRPr="00565E93">
        <w:rPr>
          <w:rFonts w:ascii="Bookman Old Style" w:hAnsi="Bookman Old Style"/>
          <w:bCs/>
        </w:rPr>
        <w:t>BOC-A-2021-132-3227. </w:t>
      </w:r>
      <w:hyperlink r:id="rId1099" w:tooltip="Vista previa (Versión no oficial)" w:history="1">
        <w:r w:rsidRPr="00565E93">
          <w:rPr>
            <w:rStyle w:val="Hipervnculo"/>
            <w:rFonts w:ascii="Bookman Old Style" w:hAnsi="Bookman Old Style"/>
            <w:bCs/>
          </w:rPr>
          <w:t>Versión HTML</w:t>
        </w:r>
      </w:hyperlink>
      <w:r w:rsidRPr="00565E93">
        <w:rPr>
          <w:rFonts w:ascii="Bookman Old Style" w:hAnsi="Bookman Old Style"/>
          <w:bCs/>
        </w:rPr>
        <w:t> - </w:t>
      </w:r>
      <w:hyperlink r:id="rId1100" w:tooltip="Descargar la firma electrónica" w:history="1">
        <w:r w:rsidRPr="00565E93">
          <w:rPr>
            <w:rStyle w:val="Hipervnculo"/>
            <w:rFonts w:ascii="Bookman Old Style" w:hAnsi="Bookman Old Style"/>
            <w:bCs/>
          </w:rPr>
          <w:t>Firma electrónica</w:t>
        </w:r>
      </w:hyperlink>
      <w:r w:rsidRPr="00565E93">
        <w:rPr>
          <w:rFonts w:ascii="Bookman Old Style" w:hAnsi="Bookman Old Style"/>
          <w:bCs/>
        </w:rPr>
        <w:t> - </w:t>
      </w:r>
      <w:hyperlink r:id="rId1101" w:tooltip="Descargar en formato PDF" w:history="1">
        <w:r w:rsidRPr="00565E93">
          <w:rPr>
            <w:rStyle w:val="Hipervnculo"/>
            <w:rFonts w:ascii="Bookman Old Style" w:hAnsi="Bookman Old Style"/>
            <w:bCs/>
          </w:rPr>
          <w:t>Descargar</w:t>
        </w:r>
      </w:hyperlink>
    </w:p>
    <w:p w14:paraId="0B6B5010" w14:textId="77777777" w:rsidR="00565E93" w:rsidRPr="00565E93" w:rsidRDefault="00565E93" w:rsidP="00565E93">
      <w:pPr>
        <w:jc w:val="both"/>
        <w:rPr>
          <w:rFonts w:ascii="Bookman Old Style" w:hAnsi="Bookman Old Style"/>
          <w:b/>
          <w:bCs/>
        </w:rPr>
      </w:pPr>
      <w:r w:rsidRPr="00565E93">
        <w:rPr>
          <w:rFonts w:ascii="Bookman Old Style" w:hAnsi="Bookman Old Style"/>
          <w:b/>
          <w:bCs/>
        </w:rPr>
        <w:t>Consejería de Turismo, Industria y Comercio</w:t>
      </w:r>
    </w:p>
    <w:p w14:paraId="2EEB349B" w14:textId="77777777" w:rsidR="00565E93" w:rsidRPr="00565E93" w:rsidRDefault="00293157" w:rsidP="00565E93">
      <w:pPr>
        <w:jc w:val="both"/>
        <w:rPr>
          <w:rFonts w:ascii="Bookman Old Style" w:hAnsi="Bookman Old Style"/>
          <w:bCs/>
        </w:rPr>
      </w:pPr>
      <w:hyperlink r:id="rId1102" w:tooltip="Ir a la disposición 2012/048/001" w:history="1">
        <w:r w:rsidR="00565E93" w:rsidRPr="00565E93">
          <w:rPr>
            <w:rStyle w:val="Hipervnculo"/>
            <w:rFonts w:ascii="Bookman Old Style" w:hAnsi="Bookman Old Style"/>
            <w:bCs/>
          </w:rPr>
          <w:t>3229</w:t>
        </w:r>
      </w:hyperlink>
      <w:r w:rsidR="00565E93" w:rsidRPr="00565E93">
        <w:rPr>
          <w:rFonts w:ascii="Bookman Old Style" w:hAnsi="Bookman Old Style"/>
          <w:bCs/>
        </w:rPr>
        <w:t> </w:t>
      </w:r>
      <w:hyperlink r:id="rId1103" w:history="1">
        <w:r w:rsidR="00565E93" w:rsidRPr="00565E93">
          <w:rPr>
            <w:rStyle w:val="Hipervnculo"/>
            <w:rFonts w:ascii="Bookman Old Style" w:hAnsi="Bookman Old Style"/>
            <w:bCs/>
          </w:rPr>
          <w:t xml:space="preserve">Secretaría General Técnica.- Resolución de 17 de junio de 2021, por la que se ordena la publicación del Convenio suscrito entre </w:t>
        </w:r>
        <w:proofErr w:type="spellStart"/>
        <w:r w:rsidR="00565E93" w:rsidRPr="00565E93">
          <w:rPr>
            <w:rStyle w:val="Hipervnculo"/>
            <w:rFonts w:ascii="Bookman Old Style" w:hAnsi="Bookman Old Style"/>
            <w:bCs/>
          </w:rPr>
          <w:t>Promotur</w:t>
        </w:r>
        <w:proofErr w:type="spellEnd"/>
        <w:r w:rsidR="00565E93" w:rsidRPr="00565E93">
          <w:rPr>
            <w:rStyle w:val="Hipervnculo"/>
            <w:rFonts w:ascii="Bookman Old Style" w:hAnsi="Bookman Old Style"/>
            <w:bCs/>
          </w:rPr>
          <w:t xml:space="preserve"> Turismo Canarias, S.A. y el Colegio Profesional de Diplomados y Técnicos en Empresas y Actividades Turísticas de Canarias (COPTURISMO) del desarrollo de la actuación conjunta y coordinada para la revisión y homogeneización de los contenidos de los protocolos de actuación elaborados y reforzados derivados de la crisis sanitaria generada por la COVID-19.</w:t>
        </w:r>
      </w:hyperlink>
    </w:p>
    <w:p w14:paraId="104DDA08" w14:textId="77777777" w:rsidR="00565E93" w:rsidRPr="00565E93" w:rsidRDefault="00565E93" w:rsidP="00565E93">
      <w:pPr>
        <w:jc w:val="both"/>
        <w:rPr>
          <w:rFonts w:ascii="Bookman Old Style" w:hAnsi="Bookman Old Style"/>
          <w:bCs/>
        </w:rPr>
      </w:pPr>
      <w:r w:rsidRPr="00565E93">
        <w:rPr>
          <w:rFonts w:ascii="Bookman Old Style" w:hAnsi="Bookman Old Style"/>
          <w:bCs/>
        </w:rPr>
        <w:t>12 páginas. Formato de archivo en PDF/Adobe Acrobat. Tamaño: 395.83 Kb.</w:t>
      </w:r>
    </w:p>
    <w:p w14:paraId="15B20F78" w14:textId="77777777" w:rsidR="00565E93" w:rsidRPr="00565E93" w:rsidRDefault="00565E93" w:rsidP="00565E93">
      <w:pPr>
        <w:jc w:val="both"/>
        <w:rPr>
          <w:rFonts w:ascii="Bookman Old Style" w:hAnsi="Bookman Old Style"/>
          <w:bCs/>
        </w:rPr>
      </w:pPr>
      <w:r w:rsidRPr="00565E93">
        <w:rPr>
          <w:rFonts w:ascii="Bookman Old Style" w:hAnsi="Bookman Old Style"/>
          <w:bCs/>
        </w:rPr>
        <w:t>BOC-A-2021-132-3229. </w:t>
      </w:r>
      <w:hyperlink r:id="rId1104" w:tooltip="Vista previa (Versión no oficial)" w:history="1">
        <w:r w:rsidRPr="00565E93">
          <w:rPr>
            <w:rStyle w:val="Hipervnculo"/>
            <w:rFonts w:ascii="Bookman Old Style" w:hAnsi="Bookman Old Style"/>
            <w:bCs/>
          </w:rPr>
          <w:t>Versión HTML</w:t>
        </w:r>
      </w:hyperlink>
      <w:r w:rsidRPr="00565E93">
        <w:rPr>
          <w:rFonts w:ascii="Bookman Old Style" w:hAnsi="Bookman Old Style"/>
          <w:bCs/>
        </w:rPr>
        <w:t> - </w:t>
      </w:r>
      <w:hyperlink r:id="rId1105" w:tooltip="Descargar la firma electrónica" w:history="1">
        <w:r w:rsidRPr="00565E93">
          <w:rPr>
            <w:rStyle w:val="Hipervnculo"/>
            <w:rFonts w:ascii="Bookman Old Style" w:hAnsi="Bookman Old Style"/>
            <w:bCs/>
          </w:rPr>
          <w:t>Firma electrónica</w:t>
        </w:r>
      </w:hyperlink>
      <w:r w:rsidRPr="00565E93">
        <w:rPr>
          <w:rFonts w:ascii="Bookman Old Style" w:hAnsi="Bookman Old Style"/>
          <w:bCs/>
        </w:rPr>
        <w:t> - </w:t>
      </w:r>
      <w:hyperlink r:id="rId1106" w:tooltip="Descargar en formato PDF" w:history="1">
        <w:r w:rsidRPr="00565E93">
          <w:rPr>
            <w:rStyle w:val="Hipervnculo"/>
            <w:rFonts w:ascii="Bookman Old Style" w:hAnsi="Bookman Old Style"/>
            <w:bCs/>
          </w:rPr>
          <w:t>Descargar</w:t>
        </w:r>
      </w:hyperlink>
    </w:p>
    <w:p w14:paraId="57A3A430" w14:textId="5ED353F6" w:rsidR="00304DC5" w:rsidRPr="00304DC5" w:rsidRDefault="00304DC5" w:rsidP="00972B29">
      <w:pPr>
        <w:jc w:val="both"/>
        <w:rPr>
          <w:rFonts w:ascii="Bookman Old Style" w:hAnsi="Bookman Old Style"/>
          <w:b/>
          <w:color w:val="FF0000"/>
          <w:lang w:val="es-ES_tradnl"/>
        </w:rPr>
      </w:pPr>
      <w:r w:rsidRPr="00304DC5">
        <w:rPr>
          <w:rFonts w:ascii="Bookman Old Style" w:hAnsi="Bookman Old Style"/>
          <w:b/>
          <w:color w:val="FF0000"/>
          <w:highlight w:val="yellow"/>
          <w:lang w:val="es-ES_tradnl"/>
        </w:rPr>
        <w:t>BOE 28/06/2021</w:t>
      </w:r>
    </w:p>
    <w:p w14:paraId="4A45A467" w14:textId="77777777" w:rsidR="00304DC5" w:rsidRPr="00304DC5" w:rsidRDefault="00304DC5" w:rsidP="00304DC5">
      <w:pPr>
        <w:jc w:val="both"/>
        <w:rPr>
          <w:rFonts w:ascii="Bookman Old Style" w:hAnsi="Bookman Old Style"/>
          <w:b/>
          <w:bCs/>
        </w:rPr>
      </w:pPr>
      <w:r w:rsidRPr="00304DC5">
        <w:rPr>
          <w:rFonts w:ascii="Bookman Old Style" w:hAnsi="Bookman Old Style"/>
          <w:b/>
          <w:bCs/>
        </w:rPr>
        <w:t>I. Disposiciones generales</w:t>
      </w:r>
    </w:p>
    <w:p w14:paraId="4FCF99EA" w14:textId="77777777" w:rsidR="00304DC5" w:rsidRPr="00304DC5" w:rsidRDefault="00304DC5" w:rsidP="00304DC5">
      <w:pPr>
        <w:jc w:val="both"/>
        <w:rPr>
          <w:rFonts w:ascii="Bookman Old Style" w:hAnsi="Bookman Old Style"/>
          <w:b/>
        </w:rPr>
      </w:pPr>
      <w:r w:rsidRPr="00304DC5">
        <w:rPr>
          <w:rFonts w:ascii="Bookman Old Style" w:hAnsi="Bookman Old Style"/>
          <w:b/>
        </w:rPr>
        <w:t>MINISTERIO DE HACIENDA</w:t>
      </w:r>
    </w:p>
    <w:p w14:paraId="6A508923" w14:textId="77777777" w:rsidR="00304DC5" w:rsidRPr="00304DC5" w:rsidRDefault="00304DC5" w:rsidP="00304DC5">
      <w:pPr>
        <w:jc w:val="both"/>
        <w:rPr>
          <w:rFonts w:ascii="Bookman Old Style" w:hAnsi="Bookman Old Style"/>
          <w:b/>
          <w:bCs/>
        </w:rPr>
      </w:pPr>
      <w:r w:rsidRPr="00304DC5">
        <w:rPr>
          <w:rFonts w:ascii="Bookman Old Style" w:hAnsi="Bookman Old Style"/>
          <w:b/>
          <w:bCs/>
        </w:rPr>
        <w:t>Presupuestos</w:t>
      </w:r>
    </w:p>
    <w:p w14:paraId="2EA9E978" w14:textId="77777777" w:rsidR="00304DC5" w:rsidRPr="00304DC5" w:rsidRDefault="00304DC5" w:rsidP="00304DC5">
      <w:pPr>
        <w:jc w:val="both"/>
        <w:rPr>
          <w:rFonts w:ascii="Bookman Old Style" w:hAnsi="Bookman Old Style"/>
          <w:bCs/>
        </w:rPr>
      </w:pPr>
      <w:r w:rsidRPr="00304DC5">
        <w:rPr>
          <w:rFonts w:ascii="Bookman Old Style" w:hAnsi="Bookman Old Style"/>
          <w:bCs/>
        </w:rPr>
        <w:t>Orden HAC/669/2021, de 25 de junio, por la que se dictan las normas para la elaboración de los Presupuestos Generales del Estado para 2022.</w:t>
      </w:r>
    </w:p>
    <w:p w14:paraId="476E6DB2" w14:textId="77777777" w:rsidR="00304DC5" w:rsidRPr="00304DC5" w:rsidRDefault="00293157" w:rsidP="00304DC5">
      <w:pPr>
        <w:jc w:val="both"/>
        <w:rPr>
          <w:rFonts w:ascii="Bookman Old Style" w:hAnsi="Bookman Old Style"/>
          <w:bCs/>
        </w:rPr>
      </w:pPr>
      <w:hyperlink r:id="rId1107" w:tooltip="PDF firmado BOE-A-2021-10684" w:history="1">
        <w:r w:rsidR="00304DC5" w:rsidRPr="00304DC5">
          <w:rPr>
            <w:rStyle w:val="Hipervnculo"/>
            <w:rFonts w:ascii="Bookman Old Style" w:hAnsi="Bookman Old Style"/>
            <w:bCs/>
          </w:rPr>
          <w:t>PDF (BOE-A-2021-10684 - 55 págs. - 683 KB)</w:t>
        </w:r>
      </w:hyperlink>
    </w:p>
    <w:p w14:paraId="1FE0145B" w14:textId="77777777" w:rsidR="00304DC5" w:rsidRPr="00304DC5" w:rsidRDefault="00304DC5" w:rsidP="00304DC5">
      <w:pPr>
        <w:jc w:val="both"/>
        <w:rPr>
          <w:rFonts w:ascii="Bookman Old Style" w:hAnsi="Bookman Old Style"/>
          <w:b/>
          <w:bCs/>
        </w:rPr>
      </w:pPr>
      <w:r w:rsidRPr="00304DC5">
        <w:rPr>
          <w:rFonts w:ascii="Bookman Old Style" w:hAnsi="Bookman Old Style"/>
          <w:b/>
          <w:bCs/>
        </w:rPr>
        <w:t>V. Anuncios. - A. Contratación del Sector Público</w:t>
      </w:r>
    </w:p>
    <w:p w14:paraId="54C85F8C" w14:textId="77777777" w:rsidR="00304DC5" w:rsidRPr="00304DC5" w:rsidRDefault="00304DC5" w:rsidP="00304DC5">
      <w:pPr>
        <w:jc w:val="both"/>
        <w:rPr>
          <w:rFonts w:ascii="Bookman Old Style" w:hAnsi="Bookman Old Style"/>
          <w:b/>
        </w:rPr>
      </w:pPr>
      <w:r w:rsidRPr="00304DC5">
        <w:rPr>
          <w:rFonts w:ascii="Bookman Old Style" w:hAnsi="Bookman Old Style"/>
          <w:b/>
        </w:rPr>
        <w:t>MINISTERIO DEL INTERIOR</w:t>
      </w:r>
    </w:p>
    <w:p w14:paraId="0F552092" w14:textId="77777777" w:rsidR="00304DC5" w:rsidRPr="00304DC5" w:rsidRDefault="00304DC5" w:rsidP="00304DC5">
      <w:pPr>
        <w:jc w:val="both"/>
        <w:rPr>
          <w:rFonts w:ascii="Bookman Old Style" w:hAnsi="Bookman Old Style"/>
          <w:bCs/>
        </w:rPr>
      </w:pPr>
      <w:r w:rsidRPr="00304DC5">
        <w:rPr>
          <w:rFonts w:ascii="Bookman Old Style" w:hAnsi="Bookman Old Style"/>
          <w:bCs/>
        </w:rPr>
        <w:t>Anuncio de formalización de contratos de: División Económica y Técnica (Cuerpo Nacional de Policía). Objeto: Servicios realización pruebas analíticas para detección COVID-19 mediante test PCR a inmigrantes irregulares en los Centros de Internamiento de Extranjeros. Expediente: Z21CO008/05E.</w:t>
      </w:r>
    </w:p>
    <w:p w14:paraId="4FCF3D95" w14:textId="77777777" w:rsidR="00304DC5" w:rsidRPr="00304DC5" w:rsidRDefault="00293157" w:rsidP="00304DC5">
      <w:pPr>
        <w:jc w:val="both"/>
        <w:rPr>
          <w:rFonts w:ascii="Bookman Old Style" w:hAnsi="Bookman Old Style"/>
          <w:bCs/>
        </w:rPr>
      </w:pPr>
      <w:hyperlink r:id="rId1108" w:tooltip="PDF firmado BOE-B-2021-31270" w:history="1">
        <w:r w:rsidR="00304DC5" w:rsidRPr="00304DC5">
          <w:rPr>
            <w:rStyle w:val="Hipervnculo"/>
            <w:rFonts w:ascii="Bookman Old Style" w:hAnsi="Bookman Old Style"/>
            <w:bCs/>
          </w:rPr>
          <w:t>PDF (BOE-B-2021-31270 - 1 pág. - 176 KB)</w:t>
        </w:r>
      </w:hyperlink>
    </w:p>
    <w:p w14:paraId="1B70EAA9" w14:textId="77777777" w:rsidR="00304DC5" w:rsidRPr="002D2ECB" w:rsidRDefault="00304DC5" w:rsidP="00304DC5">
      <w:pPr>
        <w:jc w:val="both"/>
        <w:rPr>
          <w:rFonts w:ascii="Bookman Old Style" w:hAnsi="Bookman Old Style"/>
          <w:b/>
          <w:color w:val="FF0000"/>
          <w:lang w:val="es-ES_tradnl"/>
        </w:rPr>
      </w:pPr>
      <w:r w:rsidRPr="002D2ECB">
        <w:rPr>
          <w:rFonts w:ascii="Bookman Old Style" w:hAnsi="Bookman Old Style"/>
          <w:b/>
          <w:color w:val="FF0000"/>
          <w:highlight w:val="yellow"/>
          <w:lang w:val="es-ES_tradnl"/>
        </w:rPr>
        <w:t>BOE 26/06/2021</w:t>
      </w:r>
    </w:p>
    <w:p w14:paraId="55E72318" w14:textId="77777777" w:rsidR="00304DC5" w:rsidRPr="002D2ECB" w:rsidRDefault="00304DC5" w:rsidP="00304DC5">
      <w:pPr>
        <w:jc w:val="both"/>
        <w:rPr>
          <w:rFonts w:ascii="Bookman Old Style" w:hAnsi="Bookman Old Style"/>
          <w:b/>
          <w:bCs/>
        </w:rPr>
      </w:pPr>
      <w:r w:rsidRPr="002D2ECB">
        <w:rPr>
          <w:rFonts w:ascii="Bookman Old Style" w:hAnsi="Bookman Old Style"/>
          <w:b/>
          <w:bCs/>
        </w:rPr>
        <w:t>Disposiciones generales</w:t>
      </w:r>
    </w:p>
    <w:p w14:paraId="1F3A376C" w14:textId="77777777" w:rsidR="00304DC5" w:rsidRPr="002D2ECB" w:rsidRDefault="00304DC5" w:rsidP="00304DC5">
      <w:pPr>
        <w:jc w:val="both"/>
        <w:rPr>
          <w:rFonts w:ascii="Bookman Old Style" w:hAnsi="Bookman Old Style"/>
          <w:b/>
        </w:rPr>
      </w:pPr>
      <w:r w:rsidRPr="002D2ECB">
        <w:rPr>
          <w:rFonts w:ascii="Bookman Old Style" w:hAnsi="Bookman Old Style"/>
          <w:b/>
        </w:rPr>
        <w:t>MINISTERIO DE ASUNTOS EXTERIORES, UNIÓN EUROPEA Y COOPERACIÓN</w:t>
      </w:r>
    </w:p>
    <w:p w14:paraId="176CECB3" w14:textId="77777777" w:rsidR="00304DC5" w:rsidRPr="000931B4" w:rsidRDefault="00304DC5" w:rsidP="00304DC5">
      <w:pPr>
        <w:jc w:val="both"/>
        <w:rPr>
          <w:rFonts w:ascii="Bookman Old Style" w:hAnsi="Bookman Old Style"/>
          <w:b/>
          <w:bCs/>
        </w:rPr>
      </w:pPr>
      <w:r w:rsidRPr="000931B4">
        <w:rPr>
          <w:rFonts w:ascii="Bookman Old Style" w:hAnsi="Bookman Old Style"/>
          <w:b/>
          <w:bCs/>
        </w:rPr>
        <w:t>Tratados internacionales</w:t>
      </w:r>
    </w:p>
    <w:p w14:paraId="48C146EC" w14:textId="77777777" w:rsidR="00304DC5" w:rsidRPr="00BF15E9" w:rsidRDefault="00304DC5" w:rsidP="00304DC5">
      <w:pPr>
        <w:rPr>
          <w:rFonts w:ascii="Bookman Old Style" w:hAnsi="Bookman Old Style"/>
          <w:bCs/>
        </w:rPr>
      </w:pPr>
      <w:r w:rsidRPr="000931B4">
        <w:rPr>
          <w:rFonts w:ascii="Bookman Old Style" w:hAnsi="Bookman Old Style"/>
          <w:bCs/>
        </w:rPr>
        <w:t>Enmienda al artículo 7 del Anexo 8 del Convenio Internacional sobre la armonización de los controles de mercancías en las fronteras, adoptada en Ginebra el 5 de febrero de 2020</w:t>
      </w:r>
      <w:r w:rsidRPr="00BF15E9">
        <w:rPr>
          <w:rFonts w:ascii="Bookman Old Style" w:hAnsi="Bookman Old Style"/>
          <w:bCs/>
        </w:rPr>
        <w:t>.</w:t>
      </w:r>
    </w:p>
    <w:p w14:paraId="39CAB8E8" w14:textId="77777777" w:rsidR="00304DC5" w:rsidRPr="000931B4" w:rsidRDefault="00293157" w:rsidP="00304DC5">
      <w:pPr>
        <w:pStyle w:val="puntopdf"/>
        <w:shd w:val="clear" w:color="auto" w:fill="F8F8F8"/>
        <w:spacing w:before="0" w:after="0"/>
        <w:ind w:right="240"/>
        <w:jc w:val="both"/>
        <w:rPr>
          <w:rFonts w:ascii="Bookman Old Style" w:eastAsia="Times New Roman" w:hAnsi="Bookman Old Style"/>
          <w:color w:val="000000"/>
          <w:sz w:val="22"/>
          <w:szCs w:val="22"/>
        </w:rPr>
      </w:pPr>
      <w:hyperlink r:id="rId1109" w:tooltip="PDF firmado BOE-A-2021-10664" w:history="1">
        <w:r w:rsidR="00304DC5" w:rsidRPr="000931B4">
          <w:rPr>
            <w:rStyle w:val="Hipervnculo"/>
            <w:rFonts w:ascii="Bookman Old Style" w:eastAsia="Times New Roman" w:hAnsi="Bookman Old Style"/>
            <w:sz w:val="22"/>
            <w:szCs w:val="22"/>
          </w:rPr>
          <w:t>PDF (BOE-A-2021-10664 - 1 pág. - 208 KB)</w:t>
        </w:r>
      </w:hyperlink>
    </w:p>
    <w:p w14:paraId="312468B6" w14:textId="77777777" w:rsidR="00304DC5" w:rsidRPr="000931B4" w:rsidRDefault="00304DC5" w:rsidP="00304DC5">
      <w:pPr>
        <w:jc w:val="both"/>
        <w:rPr>
          <w:rFonts w:ascii="Bookman Old Style" w:hAnsi="Bookman Old Style"/>
          <w:b/>
          <w:bCs/>
        </w:rPr>
      </w:pPr>
      <w:r w:rsidRPr="000931B4">
        <w:rPr>
          <w:rFonts w:ascii="Bookman Old Style" w:hAnsi="Bookman Old Style"/>
          <w:b/>
          <w:bCs/>
        </w:rPr>
        <w:t>Otras disposiciones</w:t>
      </w:r>
    </w:p>
    <w:p w14:paraId="5CD1CC15" w14:textId="77777777" w:rsidR="00304DC5" w:rsidRPr="000931B4" w:rsidRDefault="00304DC5" w:rsidP="00304DC5">
      <w:pPr>
        <w:jc w:val="both"/>
        <w:rPr>
          <w:rFonts w:ascii="Bookman Old Style" w:hAnsi="Bookman Old Style"/>
          <w:b/>
        </w:rPr>
      </w:pPr>
      <w:r w:rsidRPr="000931B4">
        <w:rPr>
          <w:rFonts w:ascii="Bookman Old Style" w:hAnsi="Bookman Old Style"/>
          <w:b/>
        </w:rPr>
        <w:t>MINISTERIO DE AGRICULTURA, PESCA Y ALIMENTACIÓN</w:t>
      </w:r>
    </w:p>
    <w:p w14:paraId="778F23C8" w14:textId="77777777" w:rsidR="00304DC5" w:rsidRPr="000931B4" w:rsidRDefault="00304DC5" w:rsidP="00304DC5">
      <w:pPr>
        <w:jc w:val="both"/>
        <w:rPr>
          <w:rFonts w:ascii="Bookman Old Style" w:hAnsi="Bookman Old Style"/>
          <w:b/>
          <w:bCs/>
        </w:rPr>
      </w:pPr>
      <w:r w:rsidRPr="000931B4">
        <w:rPr>
          <w:rFonts w:ascii="Bookman Old Style" w:hAnsi="Bookman Old Style"/>
          <w:b/>
          <w:bCs/>
        </w:rPr>
        <w:t>Seguros agrarios combinados</w:t>
      </w:r>
    </w:p>
    <w:p w14:paraId="495CADE9" w14:textId="77777777" w:rsidR="00304DC5" w:rsidRPr="002D2ECB" w:rsidRDefault="00304DC5" w:rsidP="00304DC5">
      <w:pPr>
        <w:jc w:val="both"/>
        <w:rPr>
          <w:rFonts w:ascii="Bookman Old Style" w:hAnsi="Bookman Old Style"/>
          <w:bCs/>
        </w:rPr>
      </w:pPr>
      <w:r w:rsidRPr="000931B4">
        <w:rPr>
          <w:rFonts w:ascii="Bookman Old Style" w:hAnsi="Bookman Old Style"/>
          <w:bCs/>
        </w:rPr>
        <w:t>Orden APA/667/2021, de 24 de junio, por la que se definen los bienes y los rendimientos asegurables, las condiciones técnicas mínimas de cultivo, el ámbito de aplicación, los periodos de garantía, las fechas de suscripción y los precios unitarios</w:t>
      </w:r>
      <w:r w:rsidRPr="002D2ECB">
        <w:rPr>
          <w:rFonts w:ascii="Bookman Old Style" w:hAnsi="Bookman Old Style"/>
          <w:bCs/>
        </w:rPr>
        <w:t xml:space="preserve"> en relación con el seguro de explotaciones de tomate en la Comunidad Autónoma de Canarias comprendido en el cuadragésimo segundo Plan de Seguros Agrarios Combinados.</w:t>
      </w:r>
    </w:p>
    <w:p w14:paraId="0388A009" w14:textId="77777777" w:rsidR="00304DC5" w:rsidRPr="009759BF" w:rsidRDefault="00293157" w:rsidP="00304DC5">
      <w:pPr>
        <w:pStyle w:val="puntopdf"/>
        <w:shd w:val="clear" w:color="auto" w:fill="F8F8F8"/>
        <w:spacing w:before="0" w:after="0"/>
        <w:ind w:right="240"/>
        <w:jc w:val="both"/>
        <w:rPr>
          <w:rFonts w:ascii="Bookman Old Style" w:eastAsia="Times New Roman" w:hAnsi="Bookman Old Style"/>
          <w:color w:val="000000"/>
          <w:sz w:val="22"/>
          <w:szCs w:val="22"/>
        </w:rPr>
      </w:pPr>
      <w:hyperlink r:id="rId1110" w:tooltip="PDF firmado BOE-A-2021-10678" w:history="1">
        <w:r w:rsidR="00304DC5" w:rsidRPr="009759BF">
          <w:rPr>
            <w:rStyle w:val="Hipervnculo"/>
            <w:rFonts w:ascii="Bookman Old Style" w:eastAsia="Times New Roman" w:hAnsi="Bookman Old Style"/>
            <w:sz w:val="22"/>
            <w:szCs w:val="22"/>
          </w:rPr>
          <w:t>PDF (BOE-A-2021-10678 - 12 págs. - 323 KB)</w:t>
        </w:r>
      </w:hyperlink>
    </w:p>
    <w:p w14:paraId="2B702B53" w14:textId="77777777" w:rsidR="00304DC5" w:rsidRPr="002D2ECB" w:rsidRDefault="00304DC5" w:rsidP="00304DC5">
      <w:pPr>
        <w:jc w:val="both"/>
        <w:rPr>
          <w:rFonts w:ascii="Bookman Old Style" w:hAnsi="Bookman Old Style"/>
          <w:b/>
        </w:rPr>
      </w:pPr>
      <w:r w:rsidRPr="002D2ECB">
        <w:rPr>
          <w:rFonts w:ascii="Bookman Old Style" w:hAnsi="Bookman Old Style"/>
          <w:b/>
        </w:rPr>
        <w:t>MINISTERIO DE CIENCIA E INNOVACIÓN</w:t>
      </w:r>
    </w:p>
    <w:p w14:paraId="093ACF85" w14:textId="77777777" w:rsidR="00304DC5" w:rsidRPr="002D2ECB" w:rsidRDefault="00304DC5" w:rsidP="00304DC5">
      <w:pPr>
        <w:jc w:val="both"/>
        <w:rPr>
          <w:rFonts w:ascii="Bookman Old Style" w:hAnsi="Bookman Old Style"/>
          <w:b/>
          <w:bCs/>
        </w:rPr>
      </w:pPr>
      <w:r w:rsidRPr="002D2ECB">
        <w:rPr>
          <w:rFonts w:ascii="Bookman Old Style" w:hAnsi="Bookman Old Style"/>
          <w:b/>
          <w:bCs/>
        </w:rPr>
        <w:t>Convenios</w:t>
      </w:r>
    </w:p>
    <w:p w14:paraId="3037D5EB" w14:textId="77777777" w:rsidR="00304DC5" w:rsidRPr="002D2ECB" w:rsidRDefault="00304DC5" w:rsidP="00304DC5">
      <w:pPr>
        <w:jc w:val="both"/>
        <w:rPr>
          <w:rFonts w:ascii="Bookman Old Style" w:hAnsi="Bookman Old Style"/>
          <w:bCs/>
        </w:rPr>
      </w:pPr>
      <w:r w:rsidRPr="002D2ECB">
        <w:rPr>
          <w:rFonts w:ascii="Bookman Old Style" w:hAnsi="Bookman Old Style"/>
          <w:bCs/>
        </w:rPr>
        <w:t xml:space="preserve">Resolución de 21 de junio de 2021, del Instituto de Astrofísica de Canarias, por la que se publica el Convenio con </w:t>
      </w:r>
      <w:proofErr w:type="spellStart"/>
      <w:r w:rsidRPr="002D2ECB">
        <w:rPr>
          <w:rFonts w:ascii="Bookman Old Style" w:hAnsi="Bookman Old Style"/>
          <w:bCs/>
        </w:rPr>
        <w:t>Slooh</w:t>
      </w:r>
      <w:proofErr w:type="spellEnd"/>
      <w:r w:rsidRPr="002D2ECB">
        <w:rPr>
          <w:rFonts w:ascii="Bookman Old Style" w:hAnsi="Bookman Old Style"/>
          <w:bCs/>
        </w:rPr>
        <w:t xml:space="preserve"> LLC, sobre la operación de los telescopios robóticos </w:t>
      </w:r>
      <w:proofErr w:type="spellStart"/>
      <w:r w:rsidRPr="002D2ECB">
        <w:rPr>
          <w:rFonts w:ascii="Bookman Old Style" w:hAnsi="Bookman Old Style"/>
          <w:bCs/>
        </w:rPr>
        <w:t>Optical</w:t>
      </w:r>
      <w:proofErr w:type="spellEnd"/>
      <w:r w:rsidRPr="002D2ECB">
        <w:rPr>
          <w:rFonts w:ascii="Bookman Old Style" w:hAnsi="Bookman Old Style"/>
          <w:bCs/>
        </w:rPr>
        <w:t xml:space="preserve"> </w:t>
      </w:r>
      <w:proofErr w:type="spellStart"/>
      <w:r w:rsidRPr="002D2ECB">
        <w:rPr>
          <w:rFonts w:ascii="Bookman Old Style" w:hAnsi="Bookman Old Style"/>
          <w:bCs/>
        </w:rPr>
        <w:t>Telescope</w:t>
      </w:r>
      <w:proofErr w:type="spellEnd"/>
      <w:r w:rsidRPr="002D2ECB">
        <w:rPr>
          <w:rFonts w:ascii="Bookman Old Style" w:hAnsi="Bookman Old Style"/>
          <w:bCs/>
        </w:rPr>
        <w:t xml:space="preserve"> Array en el Observatorio del Teide.</w:t>
      </w:r>
    </w:p>
    <w:p w14:paraId="69165F7A" w14:textId="77777777" w:rsidR="00304DC5" w:rsidRPr="007656BA" w:rsidRDefault="00293157" w:rsidP="00304DC5">
      <w:pPr>
        <w:pStyle w:val="puntopdf"/>
        <w:shd w:val="clear" w:color="auto" w:fill="F8F8F8"/>
        <w:spacing w:before="0" w:after="0"/>
        <w:ind w:right="240"/>
        <w:jc w:val="both"/>
        <w:rPr>
          <w:rFonts w:ascii="Bookman Old Style" w:eastAsia="Times New Roman" w:hAnsi="Bookman Old Style"/>
          <w:color w:val="000000"/>
          <w:sz w:val="22"/>
          <w:szCs w:val="22"/>
        </w:rPr>
      </w:pPr>
      <w:hyperlink r:id="rId1111" w:tooltip="PDF firmado BOE-A-2021-10681" w:history="1">
        <w:r w:rsidR="00304DC5" w:rsidRPr="00D559A9">
          <w:rPr>
            <w:rStyle w:val="Hipervnculo"/>
            <w:rFonts w:ascii="Bookman Old Style" w:eastAsia="Times New Roman" w:hAnsi="Bookman Old Style"/>
            <w:sz w:val="22"/>
            <w:szCs w:val="22"/>
          </w:rPr>
          <w:t>PDF (BOE-A-2021-10681 - 7 págs. - 249 KB)</w:t>
        </w:r>
      </w:hyperlink>
    </w:p>
    <w:p w14:paraId="7B19FBC8" w14:textId="4E0A31BF" w:rsidR="00B469D6" w:rsidRPr="00B469D6" w:rsidRDefault="00B469D6" w:rsidP="00972B29">
      <w:pPr>
        <w:jc w:val="both"/>
        <w:rPr>
          <w:rFonts w:ascii="Bookman Old Style" w:hAnsi="Bookman Old Style"/>
          <w:b/>
          <w:color w:val="FF0000"/>
          <w:lang w:val="es-ES_tradnl"/>
        </w:rPr>
      </w:pPr>
      <w:r w:rsidRPr="00B469D6">
        <w:rPr>
          <w:rFonts w:ascii="Bookman Old Style" w:hAnsi="Bookman Old Style"/>
          <w:b/>
          <w:color w:val="FF0000"/>
          <w:highlight w:val="yellow"/>
          <w:lang w:val="es-ES_tradnl"/>
        </w:rPr>
        <w:t>BOE 25/06/2021</w:t>
      </w:r>
    </w:p>
    <w:p w14:paraId="25DB7747" w14:textId="77777777" w:rsidR="00B469D6" w:rsidRPr="00B469D6" w:rsidRDefault="00B469D6" w:rsidP="00B469D6">
      <w:pPr>
        <w:jc w:val="both"/>
        <w:rPr>
          <w:rFonts w:ascii="Bookman Old Style" w:hAnsi="Bookman Old Style"/>
          <w:b/>
          <w:bCs/>
        </w:rPr>
      </w:pPr>
      <w:r w:rsidRPr="00B469D6">
        <w:rPr>
          <w:rFonts w:ascii="Bookman Old Style" w:hAnsi="Bookman Old Style"/>
          <w:b/>
          <w:bCs/>
        </w:rPr>
        <w:t>I. Disposiciones generales</w:t>
      </w:r>
    </w:p>
    <w:p w14:paraId="6F7B97E3" w14:textId="77777777" w:rsidR="00B469D6" w:rsidRPr="00B469D6" w:rsidRDefault="00B469D6" w:rsidP="00B469D6">
      <w:pPr>
        <w:jc w:val="both"/>
        <w:rPr>
          <w:rFonts w:ascii="Bookman Old Style" w:hAnsi="Bookman Old Style"/>
          <w:b/>
        </w:rPr>
      </w:pPr>
      <w:r w:rsidRPr="00B469D6">
        <w:rPr>
          <w:rFonts w:ascii="Bookman Old Style" w:hAnsi="Bookman Old Style"/>
          <w:b/>
        </w:rPr>
        <w:t>JEFATURA DEL ESTADO</w:t>
      </w:r>
    </w:p>
    <w:p w14:paraId="737EC909" w14:textId="77777777" w:rsidR="00B469D6" w:rsidRPr="00B469D6" w:rsidRDefault="00B469D6" w:rsidP="00B469D6">
      <w:pPr>
        <w:jc w:val="both"/>
        <w:rPr>
          <w:rFonts w:ascii="Bookman Old Style" w:hAnsi="Bookman Old Style"/>
          <w:b/>
          <w:bCs/>
        </w:rPr>
      </w:pPr>
      <w:r w:rsidRPr="00B469D6">
        <w:rPr>
          <w:rFonts w:ascii="Bookman Old Style" w:hAnsi="Bookman Old Style"/>
          <w:b/>
          <w:bCs/>
        </w:rPr>
        <w:t>Medidas urgentes</w:t>
      </w:r>
    </w:p>
    <w:p w14:paraId="0D9A6D7B" w14:textId="77777777" w:rsidR="00B469D6" w:rsidRPr="00B469D6" w:rsidRDefault="00B469D6" w:rsidP="00B469D6">
      <w:pPr>
        <w:jc w:val="both"/>
        <w:rPr>
          <w:rFonts w:ascii="Bookman Old Style" w:hAnsi="Bookman Old Style"/>
          <w:bCs/>
        </w:rPr>
      </w:pPr>
      <w:r w:rsidRPr="00B469D6">
        <w:rPr>
          <w:rFonts w:ascii="Bookman Old Style" w:hAnsi="Bookman Old Style"/>
          <w:bCs/>
        </w:rPr>
        <w:t xml:space="preserve">Real Decreto-ley 12/2021, de 24 de junio, por el que se adoptan medidas urgentes en el ámbito de la fiscalidad energética y en materia de generación de </w:t>
      </w:r>
      <w:r w:rsidRPr="00B469D6">
        <w:rPr>
          <w:rFonts w:ascii="Bookman Old Style" w:hAnsi="Bookman Old Style"/>
          <w:bCs/>
        </w:rPr>
        <w:lastRenderedPageBreak/>
        <w:t>energía, y sobre gestión del canon de regulación y de la tarifa de utilización del agua.</w:t>
      </w:r>
    </w:p>
    <w:p w14:paraId="501A5E1A" w14:textId="46783BC9" w:rsidR="00B469D6" w:rsidRPr="00B469D6" w:rsidRDefault="00293157" w:rsidP="00B469D6">
      <w:pPr>
        <w:jc w:val="both"/>
        <w:rPr>
          <w:rFonts w:ascii="Bookman Old Style" w:hAnsi="Bookman Old Style"/>
          <w:bCs/>
        </w:rPr>
      </w:pPr>
      <w:hyperlink r:id="rId1112" w:tooltip="PDF firmado BOE-A-2021-10584" w:history="1">
        <w:r w:rsidR="00B469D6" w:rsidRPr="00B469D6">
          <w:rPr>
            <w:rStyle w:val="Hipervnculo"/>
            <w:rFonts w:ascii="Bookman Old Style" w:hAnsi="Bookman Old Style"/>
            <w:bCs/>
          </w:rPr>
          <w:t>PDF (BOE-A-2021-10584 - 16 págs. - 282 KB)</w:t>
        </w:r>
      </w:hyperlink>
    </w:p>
    <w:p w14:paraId="0896D425" w14:textId="41B20D8C" w:rsidR="00B469D6" w:rsidRPr="00B469D6" w:rsidRDefault="00B469D6" w:rsidP="00B469D6">
      <w:pPr>
        <w:jc w:val="both"/>
        <w:rPr>
          <w:rFonts w:ascii="Bookman Old Style" w:hAnsi="Bookman Old Style"/>
          <w:bCs/>
        </w:rPr>
      </w:pPr>
      <w:r w:rsidRPr="00B469D6">
        <w:rPr>
          <w:rFonts w:ascii="Bookman Old Style" w:hAnsi="Bookman Old Style"/>
          <w:bCs/>
        </w:rPr>
        <w:t>Real Decreto-ley 13/2021, de 24 de junio, por el que se modifican la Ley 2/2021, de 29 de marzo, de medidas urgentes de prevención, contención y coordinación para hacer frente a la crisis sanitaria ocasionada por el COVID-19, y el Real Decreto-ley 26/2020, de 7 de julio, de medidas de reactivación económica para hacer frente al impacto del COVID-19 en los ámbitos de transportes y vivienda.</w:t>
      </w:r>
    </w:p>
    <w:p w14:paraId="1D553B94" w14:textId="77777777" w:rsidR="00B469D6" w:rsidRPr="00B469D6" w:rsidRDefault="00293157" w:rsidP="00B469D6">
      <w:pPr>
        <w:jc w:val="both"/>
        <w:rPr>
          <w:rFonts w:ascii="Bookman Old Style" w:hAnsi="Bookman Old Style"/>
          <w:bCs/>
        </w:rPr>
      </w:pPr>
      <w:hyperlink r:id="rId1113" w:tooltip="PDF firmado BOE-A-2021-10585" w:history="1">
        <w:r w:rsidR="00B469D6" w:rsidRPr="00B469D6">
          <w:rPr>
            <w:rStyle w:val="Hipervnculo"/>
            <w:rFonts w:ascii="Bookman Old Style" w:hAnsi="Bookman Old Style"/>
            <w:bCs/>
          </w:rPr>
          <w:t>PDF (BOE-A-2021-10585 - 5 págs. - 178 KB)</w:t>
        </w:r>
      </w:hyperlink>
    </w:p>
    <w:p w14:paraId="7231B687" w14:textId="77777777" w:rsidR="00B469D6" w:rsidRPr="00B469D6" w:rsidRDefault="00B469D6" w:rsidP="00B469D6">
      <w:pPr>
        <w:jc w:val="both"/>
        <w:rPr>
          <w:rFonts w:ascii="Bookman Old Style" w:hAnsi="Bookman Old Style"/>
          <w:b/>
        </w:rPr>
      </w:pPr>
      <w:r w:rsidRPr="00B469D6">
        <w:rPr>
          <w:rFonts w:ascii="Bookman Old Style" w:hAnsi="Bookman Old Style"/>
          <w:b/>
        </w:rPr>
        <w:t>MINISTERIO DE SANIDAD</w:t>
      </w:r>
    </w:p>
    <w:p w14:paraId="783458B8" w14:textId="77777777" w:rsidR="00B469D6" w:rsidRPr="00B469D6" w:rsidRDefault="00B469D6" w:rsidP="00B469D6">
      <w:pPr>
        <w:jc w:val="both"/>
        <w:rPr>
          <w:rFonts w:ascii="Bookman Old Style" w:hAnsi="Bookman Old Style"/>
          <w:b/>
          <w:bCs/>
        </w:rPr>
      </w:pPr>
      <w:r w:rsidRPr="00B469D6">
        <w:rPr>
          <w:rFonts w:ascii="Bookman Old Style" w:hAnsi="Bookman Old Style"/>
          <w:b/>
          <w:bCs/>
        </w:rPr>
        <w:t>Medidas sanitarias</w:t>
      </w:r>
    </w:p>
    <w:p w14:paraId="0B3C7878" w14:textId="77777777" w:rsidR="00B469D6" w:rsidRPr="00B469D6" w:rsidRDefault="00B469D6" w:rsidP="00B469D6">
      <w:pPr>
        <w:jc w:val="both"/>
        <w:rPr>
          <w:rFonts w:ascii="Bookman Old Style" w:hAnsi="Bookman Old Style"/>
          <w:bCs/>
        </w:rPr>
      </w:pPr>
      <w:r w:rsidRPr="00B469D6">
        <w:rPr>
          <w:rFonts w:ascii="Bookman Old Style" w:hAnsi="Bookman Old Style"/>
          <w:bCs/>
        </w:rPr>
        <w:t>Orden SND/660/2021, de 23 de junio, por la que se prorroga la Orden SND/413/2021, de 27 de abril, sobre las condiciones de cuarentena a las que deben someterse las personas procedentes de la República de la India a su llegada a España, durante la situación de crisis sanitaria ocasionada por la COVID-19.</w:t>
      </w:r>
    </w:p>
    <w:p w14:paraId="29E63D2E" w14:textId="77777777" w:rsidR="00B469D6" w:rsidRPr="00B469D6" w:rsidRDefault="00293157" w:rsidP="00B469D6">
      <w:pPr>
        <w:jc w:val="both"/>
        <w:rPr>
          <w:rFonts w:ascii="Bookman Old Style" w:hAnsi="Bookman Old Style"/>
          <w:bCs/>
        </w:rPr>
      </w:pPr>
      <w:hyperlink r:id="rId1114" w:tooltip="PDF firmado BOE-A-2021-10589" w:history="1">
        <w:r w:rsidR="00B469D6" w:rsidRPr="00B469D6">
          <w:rPr>
            <w:rStyle w:val="Hipervnculo"/>
            <w:rFonts w:ascii="Bookman Old Style" w:hAnsi="Bookman Old Style"/>
            <w:bCs/>
          </w:rPr>
          <w:t>PDF (BOE-A-2021-10589 - 3 págs. - 233 KB)</w:t>
        </w:r>
      </w:hyperlink>
    </w:p>
    <w:p w14:paraId="46222A3C" w14:textId="77777777" w:rsidR="00B469D6" w:rsidRPr="00B469D6" w:rsidRDefault="00B469D6" w:rsidP="00B469D6">
      <w:pPr>
        <w:jc w:val="both"/>
        <w:rPr>
          <w:rFonts w:ascii="Bookman Old Style" w:hAnsi="Bookman Old Style"/>
          <w:b/>
        </w:rPr>
      </w:pPr>
      <w:r w:rsidRPr="00B469D6">
        <w:rPr>
          <w:rFonts w:ascii="Bookman Old Style" w:hAnsi="Bookman Old Style"/>
          <w:b/>
        </w:rPr>
        <w:t>COMUNIDAD AUTÓNOMA DE CANARIAS</w:t>
      </w:r>
    </w:p>
    <w:p w14:paraId="27BB282C" w14:textId="77777777" w:rsidR="00B469D6" w:rsidRPr="00B469D6" w:rsidRDefault="00B469D6" w:rsidP="00B469D6">
      <w:pPr>
        <w:jc w:val="both"/>
        <w:rPr>
          <w:rFonts w:ascii="Bookman Old Style" w:hAnsi="Bookman Old Style"/>
          <w:b/>
          <w:bCs/>
        </w:rPr>
      </w:pPr>
      <w:r w:rsidRPr="00B469D6">
        <w:rPr>
          <w:rFonts w:ascii="Bookman Old Style" w:hAnsi="Bookman Old Style"/>
          <w:b/>
          <w:bCs/>
        </w:rPr>
        <w:t>Impuestos</w:t>
      </w:r>
    </w:p>
    <w:p w14:paraId="5200FACC" w14:textId="77777777" w:rsidR="00B469D6" w:rsidRPr="00B469D6" w:rsidRDefault="00B469D6" w:rsidP="00B469D6">
      <w:pPr>
        <w:jc w:val="both"/>
        <w:rPr>
          <w:rFonts w:ascii="Bookman Old Style" w:hAnsi="Bookman Old Style"/>
          <w:bCs/>
        </w:rPr>
      </w:pPr>
      <w:r w:rsidRPr="00B469D6">
        <w:rPr>
          <w:rFonts w:ascii="Bookman Old Style" w:hAnsi="Bookman Old Style"/>
          <w:bCs/>
        </w:rPr>
        <w:t>Decreto-ley 5/2021, de 29 de abril, por el que se prorroga la vigencia del tipo cero en el Impuesto General Indirecto Canario aplicable a la importación o entrega de determinados bienes necesarios para combatir los efectos del COVID-19.</w:t>
      </w:r>
    </w:p>
    <w:p w14:paraId="0AA243A6" w14:textId="77777777" w:rsidR="00B469D6" w:rsidRPr="00B469D6" w:rsidRDefault="00293157" w:rsidP="00B469D6">
      <w:pPr>
        <w:jc w:val="both"/>
        <w:rPr>
          <w:rFonts w:ascii="Bookman Old Style" w:hAnsi="Bookman Old Style"/>
          <w:bCs/>
        </w:rPr>
      </w:pPr>
      <w:hyperlink r:id="rId1115" w:tooltip="PDF firmado BOE-A-2021-10591" w:history="1">
        <w:r w:rsidR="00B469D6" w:rsidRPr="00B469D6">
          <w:rPr>
            <w:rStyle w:val="Hipervnculo"/>
            <w:rFonts w:ascii="Bookman Old Style" w:hAnsi="Bookman Old Style"/>
            <w:bCs/>
          </w:rPr>
          <w:t>PDF (BOE-A-2021-10591 - 8 págs. - 336 KB)</w:t>
        </w:r>
      </w:hyperlink>
    </w:p>
    <w:p w14:paraId="37A47E93" w14:textId="77777777" w:rsidR="00B469D6" w:rsidRPr="00B469D6" w:rsidRDefault="00B469D6" w:rsidP="00B469D6">
      <w:pPr>
        <w:jc w:val="both"/>
        <w:rPr>
          <w:rFonts w:ascii="Bookman Old Style" w:hAnsi="Bookman Old Style"/>
          <w:b/>
          <w:bCs/>
        </w:rPr>
      </w:pPr>
      <w:r w:rsidRPr="00B469D6">
        <w:rPr>
          <w:rFonts w:ascii="Bookman Old Style" w:hAnsi="Bookman Old Style"/>
          <w:b/>
          <w:bCs/>
        </w:rPr>
        <w:t>V. Anuncios. - A. Contratación del Sector Público</w:t>
      </w:r>
    </w:p>
    <w:p w14:paraId="52DFF35A" w14:textId="77777777" w:rsidR="00B469D6" w:rsidRDefault="00B469D6" w:rsidP="00B469D6">
      <w:pPr>
        <w:jc w:val="both"/>
        <w:rPr>
          <w:rFonts w:ascii="Bookman Old Style" w:hAnsi="Bookman Old Style"/>
          <w:b/>
        </w:rPr>
      </w:pPr>
      <w:r w:rsidRPr="00B469D6">
        <w:rPr>
          <w:rFonts w:ascii="Bookman Old Style" w:hAnsi="Bookman Old Style"/>
          <w:b/>
        </w:rPr>
        <w:t>MINISTERIO DE INCLUSIÓN, SEGURIDAD SOCIAL Y MIGRACIONES</w:t>
      </w:r>
    </w:p>
    <w:p w14:paraId="0B165CFC" w14:textId="649C1509" w:rsidR="00B469D6" w:rsidRPr="00B469D6" w:rsidRDefault="00B469D6" w:rsidP="00B469D6">
      <w:pPr>
        <w:jc w:val="both"/>
        <w:rPr>
          <w:rFonts w:ascii="Bookman Old Style" w:hAnsi="Bookman Old Style"/>
          <w:bCs/>
        </w:rPr>
      </w:pPr>
      <w:r w:rsidRPr="00B469D6">
        <w:rPr>
          <w:rFonts w:ascii="Bookman Old Style" w:hAnsi="Bookman Old Style"/>
          <w:bCs/>
        </w:rPr>
        <w:t>Anuncio de formalización de contratos de: TGSS-Dirección Provincial de Valencia. Objeto: Adquisición de mascarillas, gel y otros suministros como medida de protección frente al COVID-19. Expediente: 46-CG-073-2021.</w:t>
      </w:r>
    </w:p>
    <w:p w14:paraId="73F9E378" w14:textId="77777777" w:rsidR="00B469D6" w:rsidRPr="00B469D6" w:rsidRDefault="00293157" w:rsidP="00B469D6">
      <w:pPr>
        <w:jc w:val="both"/>
        <w:rPr>
          <w:rFonts w:ascii="Bookman Old Style" w:hAnsi="Bookman Old Style"/>
          <w:bCs/>
        </w:rPr>
      </w:pPr>
      <w:hyperlink r:id="rId1116" w:tooltip="PDF firmado BOE-B-2021-30838" w:history="1">
        <w:r w:rsidR="00B469D6" w:rsidRPr="00B469D6">
          <w:rPr>
            <w:rStyle w:val="Hipervnculo"/>
            <w:rFonts w:ascii="Bookman Old Style" w:hAnsi="Bookman Old Style"/>
            <w:bCs/>
          </w:rPr>
          <w:t>PDF (BOE-B-2021-30838 - 2 págs. - 183 KB)</w:t>
        </w:r>
      </w:hyperlink>
    </w:p>
    <w:p w14:paraId="782358CE" w14:textId="3AE38EE9" w:rsidR="00B469D6" w:rsidRPr="00B469D6" w:rsidRDefault="00B469D6" w:rsidP="00972B29">
      <w:pPr>
        <w:jc w:val="both"/>
        <w:rPr>
          <w:rFonts w:ascii="Bookman Old Style" w:hAnsi="Bookman Old Style"/>
          <w:b/>
          <w:color w:val="FF0000"/>
          <w:lang w:val="es-ES_tradnl"/>
        </w:rPr>
      </w:pPr>
      <w:r w:rsidRPr="00B469D6">
        <w:rPr>
          <w:rFonts w:ascii="Bookman Old Style" w:hAnsi="Bookman Old Style"/>
          <w:b/>
          <w:color w:val="FF0000"/>
          <w:highlight w:val="yellow"/>
          <w:lang w:val="es-ES_tradnl"/>
        </w:rPr>
        <w:t>BOC 25/06/2021</w:t>
      </w:r>
    </w:p>
    <w:p w14:paraId="29653C42" w14:textId="77777777" w:rsidR="00B469D6" w:rsidRPr="00B469D6" w:rsidRDefault="00B469D6" w:rsidP="00B469D6">
      <w:pPr>
        <w:jc w:val="both"/>
        <w:rPr>
          <w:rFonts w:ascii="Bookman Old Style" w:hAnsi="Bookman Old Style"/>
          <w:b/>
          <w:bCs/>
        </w:rPr>
      </w:pPr>
      <w:r w:rsidRPr="00B469D6">
        <w:rPr>
          <w:rFonts w:ascii="Bookman Old Style" w:hAnsi="Bookman Old Style"/>
          <w:b/>
          <w:bCs/>
        </w:rPr>
        <w:t>III. Otras Resoluciones</w:t>
      </w:r>
    </w:p>
    <w:p w14:paraId="2BC568D9" w14:textId="77777777" w:rsidR="00B469D6" w:rsidRPr="00B469D6" w:rsidRDefault="00B469D6" w:rsidP="00B469D6">
      <w:pPr>
        <w:jc w:val="both"/>
        <w:rPr>
          <w:rFonts w:ascii="Bookman Old Style" w:hAnsi="Bookman Old Style"/>
          <w:b/>
          <w:bCs/>
        </w:rPr>
      </w:pPr>
      <w:r w:rsidRPr="00B469D6">
        <w:rPr>
          <w:rFonts w:ascii="Bookman Old Style" w:hAnsi="Bookman Old Style"/>
          <w:b/>
          <w:bCs/>
        </w:rPr>
        <w:t>Presidencia del Gobierno</w:t>
      </w:r>
    </w:p>
    <w:p w14:paraId="4F542180" w14:textId="77777777" w:rsidR="00B469D6" w:rsidRPr="00B469D6" w:rsidRDefault="00293157" w:rsidP="00B469D6">
      <w:pPr>
        <w:jc w:val="both"/>
        <w:rPr>
          <w:rFonts w:ascii="Bookman Old Style" w:hAnsi="Bookman Old Style"/>
          <w:bCs/>
        </w:rPr>
      </w:pPr>
      <w:hyperlink r:id="rId1117" w:tooltip="Ir a la disposición 2012/048/001" w:history="1">
        <w:r w:rsidR="00B469D6" w:rsidRPr="00B469D6">
          <w:rPr>
            <w:rStyle w:val="Hipervnculo"/>
            <w:rFonts w:ascii="Bookman Old Style" w:hAnsi="Bookman Old Style"/>
            <w:bCs/>
          </w:rPr>
          <w:t>3182</w:t>
        </w:r>
      </w:hyperlink>
      <w:r w:rsidR="00B469D6" w:rsidRPr="00B469D6">
        <w:rPr>
          <w:rFonts w:ascii="Bookman Old Style" w:hAnsi="Bookman Old Style"/>
          <w:bCs/>
        </w:rPr>
        <w:t> </w:t>
      </w:r>
      <w:hyperlink r:id="rId1118" w:history="1">
        <w:r w:rsidR="00B469D6" w:rsidRPr="00B469D6">
          <w:rPr>
            <w:rStyle w:val="Hipervnculo"/>
            <w:rFonts w:ascii="Bookman Old Style" w:hAnsi="Bookman Old Style"/>
            <w:bCs/>
          </w:rPr>
          <w:t>Secretaría General.- Resolución de 24 de junio de 2021,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69960F14" w14:textId="77777777" w:rsidR="00B469D6" w:rsidRPr="00B469D6" w:rsidRDefault="00B469D6" w:rsidP="00B469D6">
      <w:pPr>
        <w:jc w:val="both"/>
        <w:rPr>
          <w:rFonts w:ascii="Bookman Old Style" w:hAnsi="Bookman Old Style"/>
          <w:bCs/>
        </w:rPr>
      </w:pPr>
      <w:r w:rsidRPr="00B469D6">
        <w:rPr>
          <w:rFonts w:ascii="Bookman Old Style" w:hAnsi="Bookman Old Style"/>
          <w:bCs/>
        </w:rPr>
        <w:t>29 páginas. Formato de archivo en PDF/Adobe Acrobat. Tamaño: 795.66 Kb.</w:t>
      </w:r>
    </w:p>
    <w:p w14:paraId="3CCD5B77" w14:textId="77777777" w:rsidR="00B469D6" w:rsidRPr="00B469D6" w:rsidRDefault="00B469D6" w:rsidP="00B469D6">
      <w:pPr>
        <w:jc w:val="both"/>
        <w:rPr>
          <w:rFonts w:ascii="Bookman Old Style" w:hAnsi="Bookman Old Style"/>
          <w:bCs/>
        </w:rPr>
      </w:pPr>
      <w:r w:rsidRPr="00B469D6">
        <w:rPr>
          <w:rFonts w:ascii="Bookman Old Style" w:hAnsi="Bookman Old Style"/>
          <w:bCs/>
        </w:rPr>
        <w:t>BOC-A-2021-130-3182. </w:t>
      </w:r>
      <w:hyperlink r:id="rId1119" w:tooltip="Vista previa (Versión no oficial)" w:history="1">
        <w:r w:rsidRPr="00B469D6">
          <w:rPr>
            <w:rStyle w:val="Hipervnculo"/>
            <w:rFonts w:ascii="Bookman Old Style" w:hAnsi="Bookman Old Style"/>
            <w:bCs/>
          </w:rPr>
          <w:t>Versión HTML</w:t>
        </w:r>
      </w:hyperlink>
      <w:r w:rsidRPr="00B469D6">
        <w:rPr>
          <w:rFonts w:ascii="Bookman Old Style" w:hAnsi="Bookman Old Style"/>
          <w:bCs/>
        </w:rPr>
        <w:t> - </w:t>
      </w:r>
      <w:hyperlink r:id="rId1120" w:tooltip="Descargar la firma electrónica" w:history="1">
        <w:r w:rsidRPr="00B469D6">
          <w:rPr>
            <w:rStyle w:val="Hipervnculo"/>
            <w:rFonts w:ascii="Bookman Old Style" w:hAnsi="Bookman Old Style"/>
            <w:bCs/>
          </w:rPr>
          <w:t>Firma electrónica</w:t>
        </w:r>
      </w:hyperlink>
      <w:r w:rsidRPr="00B469D6">
        <w:rPr>
          <w:rFonts w:ascii="Bookman Old Style" w:hAnsi="Bookman Old Style"/>
          <w:bCs/>
        </w:rPr>
        <w:t> - </w:t>
      </w:r>
      <w:hyperlink r:id="rId1121" w:tooltip="Descargar en formato PDF" w:history="1">
        <w:r w:rsidRPr="00B469D6">
          <w:rPr>
            <w:rStyle w:val="Hipervnculo"/>
            <w:rFonts w:ascii="Bookman Old Style" w:hAnsi="Bookman Old Style"/>
            <w:bCs/>
          </w:rPr>
          <w:t>Descargar</w:t>
        </w:r>
      </w:hyperlink>
    </w:p>
    <w:p w14:paraId="61326C81" w14:textId="3A16ACE1" w:rsidR="00F0569D" w:rsidRPr="00141EAE" w:rsidRDefault="00F0569D" w:rsidP="00972B29">
      <w:pPr>
        <w:jc w:val="both"/>
        <w:rPr>
          <w:rFonts w:ascii="Bookman Old Style" w:hAnsi="Bookman Old Style"/>
          <w:b/>
          <w:color w:val="FF0000"/>
          <w:lang w:val="es-ES_tradnl"/>
        </w:rPr>
      </w:pPr>
      <w:r w:rsidRPr="00141EAE">
        <w:rPr>
          <w:rFonts w:ascii="Bookman Old Style" w:hAnsi="Bookman Old Style"/>
          <w:b/>
          <w:color w:val="FF0000"/>
          <w:highlight w:val="yellow"/>
          <w:lang w:val="es-ES_tradnl"/>
        </w:rPr>
        <w:t>BOE 24/06/2021</w:t>
      </w:r>
    </w:p>
    <w:p w14:paraId="67594F59" w14:textId="77777777" w:rsidR="00F0569D" w:rsidRPr="00F0569D" w:rsidRDefault="00F0569D" w:rsidP="00F0569D">
      <w:pPr>
        <w:jc w:val="both"/>
        <w:rPr>
          <w:rFonts w:ascii="Bookman Old Style" w:hAnsi="Bookman Old Style"/>
          <w:b/>
          <w:bCs/>
        </w:rPr>
      </w:pPr>
      <w:r w:rsidRPr="00F0569D">
        <w:rPr>
          <w:rFonts w:ascii="Bookman Old Style" w:hAnsi="Bookman Old Style"/>
          <w:b/>
          <w:bCs/>
        </w:rPr>
        <w:t>I. Disposiciones generales</w:t>
      </w:r>
    </w:p>
    <w:p w14:paraId="54ABB9B9" w14:textId="77777777" w:rsidR="00F0569D" w:rsidRPr="00F0569D" w:rsidRDefault="00F0569D" w:rsidP="00F0569D">
      <w:pPr>
        <w:jc w:val="both"/>
        <w:rPr>
          <w:rFonts w:ascii="Bookman Old Style" w:hAnsi="Bookman Old Style"/>
          <w:b/>
        </w:rPr>
      </w:pPr>
      <w:r w:rsidRPr="00F0569D">
        <w:rPr>
          <w:rFonts w:ascii="Bookman Old Style" w:hAnsi="Bookman Old Style"/>
          <w:b/>
        </w:rPr>
        <w:t>MINISTERIO DEL INTERIOR</w:t>
      </w:r>
    </w:p>
    <w:p w14:paraId="5B00C08D" w14:textId="77777777" w:rsidR="00F0569D" w:rsidRPr="00F0569D" w:rsidRDefault="00F0569D" w:rsidP="00F0569D">
      <w:pPr>
        <w:jc w:val="both"/>
        <w:rPr>
          <w:rFonts w:ascii="Bookman Old Style" w:hAnsi="Bookman Old Style"/>
          <w:b/>
          <w:bCs/>
        </w:rPr>
      </w:pPr>
      <w:r w:rsidRPr="00F0569D">
        <w:rPr>
          <w:rFonts w:ascii="Bookman Old Style" w:hAnsi="Bookman Old Style"/>
          <w:b/>
          <w:bCs/>
        </w:rPr>
        <w:t>Fronteras</w:t>
      </w:r>
    </w:p>
    <w:p w14:paraId="46E7D2F7" w14:textId="77777777" w:rsidR="00F0569D" w:rsidRPr="00F0569D" w:rsidRDefault="00F0569D" w:rsidP="00F0569D">
      <w:pPr>
        <w:jc w:val="both"/>
        <w:rPr>
          <w:rFonts w:ascii="Bookman Old Style" w:hAnsi="Bookman Old Style"/>
          <w:bCs/>
        </w:rPr>
      </w:pPr>
      <w:r w:rsidRPr="00F0569D">
        <w:rPr>
          <w:rFonts w:ascii="Bookman Old Style" w:hAnsi="Bookman Old Style"/>
          <w:bCs/>
        </w:rPr>
        <w:t>Orden INT/647/2021, de 23 de junio,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46951D3B" w14:textId="77777777" w:rsidR="00F0569D" w:rsidRPr="00F0569D" w:rsidRDefault="00293157" w:rsidP="00F0569D">
      <w:pPr>
        <w:jc w:val="both"/>
        <w:rPr>
          <w:rFonts w:ascii="Bookman Old Style" w:hAnsi="Bookman Old Style"/>
          <w:bCs/>
        </w:rPr>
      </w:pPr>
      <w:hyperlink r:id="rId1122" w:tooltip="PDF firmado BOE-A-2021-10510" w:history="1">
        <w:r w:rsidR="00F0569D" w:rsidRPr="00F0569D">
          <w:rPr>
            <w:rStyle w:val="Hipervnculo"/>
            <w:rFonts w:ascii="Bookman Old Style" w:hAnsi="Bookman Old Style"/>
            <w:bCs/>
          </w:rPr>
          <w:t>PDF (BOE-A-2021-10510 - 2 págs. - 223 KB)</w:t>
        </w:r>
      </w:hyperlink>
    </w:p>
    <w:p w14:paraId="12F314D9" w14:textId="01B3B78B" w:rsidR="00F0569D" w:rsidRPr="00141EAE" w:rsidRDefault="00F0569D" w:rsidP="00972B29">
      <w:pPr>
        <w:jc w:val="both"/>
        <w:rPr>
          <w:rFonts w:ascii="Bookman Old Style" w:hAnsi="Bookman Old Style"/>
          <w:b/>
          <w:color w:val="FF0000"/>
          <w:lang w:val="es-ES_tradnl"/>
        </w:rPr>
      </w:pPr>
      <w:r w:rsidRPr="00141EAE">
        <w:rPr>
          <w:rFonts w:ascii="Bookman Old Style" w:hAnsi="Bookman Old Style"/>
          <w:b/>
          <w:color w:val="FF0000"/>
          <w:highlight w:val="yellow"/>
          <w:lang w:val="es-ES_tradnl"/>
        </w:rPr>
        <w:t>BOC 24/06/2021</w:t>
      </w:r>
    </w:p>
    <w:p w14:paraId="52FA1BF7" w14:textId="77777777" w:rsidR="00F0569D" w:rsidRPr="00F0569D" w:rsidRDefault="00F0569D" w:rsidP="00F0569D">
      <w:pPr>
        <w:jc w:val="both"/>
        <w:rPr>
          <w:rFonts w:ascii="Bookman Old Style" w:hAnsi="Bookman Old Style"/>
          <w:b/>
          <w:bCs/>
        </w:rPr>
      </w:pPr>
      <w:r w:rsidRPr="00F0569D">
        <w:rPr>
          <w:rFonts w:ascii="Bookman Old Style" w:hAnsi="Bookman Old Style"/>
          <w:b/>
          <w:bCs/>
        </w:rPr>
        <w:t>III. Otras Resoluciones</w:t>
      </w:r>
    </w:p>
    <w:p w14:paraId="600FC43F" w14:textId="77777777" w:rsidR="00F0569D" w:rsidRPr="00F0569D" w:rsidRDefault="00F0569D" w:rsidP="00F0569D">
      <w:pPr>
        <w:jc w:val="both"/>
        <w:rPr>
          <w:rFonts w:ascii="Bookman Old Style" w:hAnsi="Bookman Old Style"/>
          <w:b/>
          <w:bCs/>
        </w:rPr>
      </w:pPr>
      <w:r w:rsidRPr="00F0569D">
        <w:rPr>
          <w:rFonts w:ascii="Bookman Old Style" w:hAnsi="Bookman Old Style"/>
          <w:b/>
          <w:bCs/>
        </w:rPr>
        <w:t>Presidencia del Gobierno</w:t>
      </w:r>
    </w:p>
    <w:p w14:paraId="57E885D8" w14:textId="77777777" w:rsidR="00F0569D" w:rsidRPr="00F0569D" w:rsidRDefault="00293157" w:rsidP="00F0569D">
      <w:pPr>
        <w:jc w:val="both"/>
        <w:rPr>
          <w:rFonts w:ascii="Bookman Old Style" w:hAnsi="Bookman Old Style"/>
          <w:bCs/>
        </w:rPr>
      </w:pPr>
      <w:hyperlink r:id="rId1123" w:tooltip="Ir a la disposición 2012/048/001" w:history="1">
        <w:r w:rsidR="00F0569D" w:rsidRPr="00F0569D">
          <w:rPr>
            <w:rStyle w:val="Hipervnculo"/>
            <w:rFonts w:ascii="Bookman Old Style" w:hAnsi="Bookman Old Style"/>
            <w:bCs/>
          </w:rPr>
          <w:t>3163</w:t>
        </w:r>
      </w:hyperlink>
      <w:r w:rsidR="00F0569D" w:rsidRPr="00F0569D">
        <w:rPr>
          <w:rFonts w:ascii="Bookman Old Style" w:hAnsi="Bookman Old Style"/>
          <w:bCs/>
        </w:rPr>
        <w:t> </w:t>
      </w:r>
      <w:hyperlink r:id="rId1124" w:history="1">
        <w:r w:rsidR="00F0569D" w:rsidRPr="00F0569D">
          <w:rPr>
            <w:rStyle w:val="Hipervnculo"/>
            <w:rFonts w:ascii="Bookman Old Style" w:hAnsi="Bookman Old Style"/>
            <w:bCs/>
          </w:rPr>
          <w:t xml:space="preserve">Secretaría </w:t>
        </w:r>
        <w:proofErr w:type="gramStart"/>
        <w:r w:rsidR="00F0569D" w:rsidRPr="00F0569D">
          <w:rPr>
            <w:rStyle w:val="Hipervnculo"/>
            <w:rFonts w:ascii="Bookman Old Style" w:hAnsi="Bookman Old Style"/>
            <w:bCs/>
          </w:rPr>
          <w:t>General.-</w:t>
        </w:r>
        <w:proofErr w:type="gramEnd"/>
        <w:r w:rsidR="00F0569D" w:rsidRPr="00F0569D">
          <w:rPr>
            <w:rStyle w:val="Hipervnculo"/>
            <w:rFonts w:ascii="Bookman Old Style" w:hAnsi="Bookman Old Style"/>
            <w:bCs/>
          </w:rPr>
          <w:t xml:space="preserve"> Resolución de 23 de junio de 2021, por la que se dispone la publicación del Acuerdo por el que se modifican las condiciones de acceso a los establecimientos turísticos de alojamiento de Canarias durante la pandemia COVID-19.</w:t>
        </w:r>
      </w:hyperlink>
    </w:p>
    <w:p w14:paraId="0E638AF6" w14:textId="77777777" w:rsidR="00F0569D" w:rsidRPr="00F0569D" w:rsidRDefault="00F0569D" w:rsidP="00F0569D">
      <w:pPr>
        <w:jc w:val="both"/>
        <w:rPr>
          <w:rFonts w:ascii="Bookman Old Style" w:hAnsi="Bookman Old Style"/>
          <w:bCs/>
        </w:rPr>
      </w:pPr>
      <w:r w:rsidRPr="00F0569D">
        <w:rPr>
          <w:rFonts w:ascii="Bookman Old Style" w:hAnsi="Bookman Old Style"/>
          <w:bCs/>
        </w:rPr>
        <w:t>7 páginas. Formato de archivo en PDF/Adobe Acrobat. Tamaño: 339.73 Kb.</w:t>
      </w:r>
    </w:p>
    <w:p w14:paraId="1BD6AA87" w14:textId="77777777" w:rsidR="00F0569D" w:rsidRPr="00F0569D" w:rsidRDefault="00F0569D" w:rsidP="00F0569D">
      <w:pPr>
        <w:jc w:val="both"/>
        <w:rPr>
          <w:rFonts w:ascii="Bookman Old Style" w:hAnsi="Bookman Old Style"/>
          <w:bCs/>
        </w:rPr>
      </w:pPr>
      <w:r w:rsidRPr="00F0569D">
        <w:rPr>
          <w:rFonts w:ascii="Bookman Old Style" w:hAnsi="Bookman Old Style"/>
          <w:bCs/>
        </w:rPr>
        <w:t>BOC-A-2021-129-3163. </w:t>
      </w:r>
      <w:hyperlink r:id="rId1125" w:tooltip="Vista previa (Versión no oficial)" w:history="1">
        <w:r w:rsidRPr="00F0569D">
          <w:rPr>
            <w:rStyle w:val="Hipervnculo"/>
            <w:rFonts w:ascii="Bookman Old Style" w:hAnsi="Bookman Old Style"/>
            <w:bCs/>
          </w:rPr>
          <w:t>Versión HTML</w:t>
        </w:r>
      </w:hyperlink>
      <w:r w:rsidRPr="00F0569D">
        <w:rPr>
          <w:rFonts w:ascii="Bookman Old Style" w:hAnsi="Bookman Old Style"/>
          <w:bCs/>
        </w:rPr>
        <w:t> - </w:t>
      </w:r>
      <w:hyperlink r:id="rId1126" w:tooltip="Descargar la firma electrónica" w:history="1">
        <w:r w:rsidRPr="00F0569D">
          <w:rPr>
            <w:rStyle w:val="Hipervnculo"/>
            <w:rFonts w:ascii="Bookman Old Style" w:hAnsi="Bookman Old Style"/>
            <w:bCs/>
          </w:rPr>
          <w:t>Firma electrónica</w:t>
        </w:r>
      </w:hyperlink>
      <w:r w:rsidRPr="00F0569D">
        <w:rPr>
          <w:rFonts w:ascii="Bookman Old Style" w:hAnsi="Bookman Old Style"/>
          <w:bCs/>
        </w:rPr>
        <w:t> - </w:t>
      </w:r>
      <w:hyperlink r:id="rId1127" w:tooltip="Descargar en formato PDF" w:history="1">
        <w:r w:rsidRPr="00F0569D">
          <w:rPr>
            <w:rStyle w:val="Hipervnculo"/>
            <w:rFonts w:ascii="Bookman Old Style" w:hAnsi="Bookman Old Style"/>
            <w:bCs/>
          </w:rPr>
          <w:t>Descargar</w:t>
        </w:r>
      </w:hyperlink>
    </w:p>
    <w:p w14:paraId="4C2E2447" w14:textId="77777777" w:rsidR="00141EAE" w:rsidRPr="00141EAE" w:rsidRDefault="00141EAE" w:rsidP="00141EAE">
      <w:pPr>
        <w:jc w:val="both"/>
        <w:rPr>
          <w:rFonts w:ascii="Bookman Old Style" w:hAnsi="Bookman Old Style"/>
          <w:b/>
          <w:bCs/>
        </w:rPr>
      </w:pPr>
      <w:r w:rsidRPr="00141EAE">
        <w:rPr>
          <w:rFonts w:ascii="Bookman Old Style" w:hAnsi="Bookman Old Style"/>
          <w:b/>
          <w:bCs/>
        </w:rPr>
        <w:t>Consejería de Sanidad</w:t>
      </w:r>
    </w:p>
    <w:p w14:paraId="213291B6" w14:textId="77777777" w:rsidR="00141EAE" w:rsidRPr="00141EAE" w:rsidRDefault="00293157" w:rsidP="00141EAE">
      <w:pPr>
        <w:jc w:val="both"/>
        <w:rPr>
          <w:rFonts w:ascii="Bookman Old Style" w:hAnsi="Bookman Old Style"/>
          <w:bCs/>
        </w:rPr>
      </w:pPr>
      <w:hyperlink r:id="rId1128" w:tooltip="Ir a la disposición 2012/048/001" w:history="1">
        <w:r w:rsidR="00141EAE" w:rsidRPr="00141EAE">
          <w:rPr>
            <w:rStyle w:val="Hipervnculo"/>
            <w:rFonts w:ascii="Bookman Old Style" w:hAnsi="Bookman Old Style"/>
            <w:bCs/>
          </w:rPr>
          <w:t>3170</w:t>
        </w:r>
      </w:hyperlink>
      <w:r w:rsidR="00141EAE" w:rsidRPr="00141EAE">
        <w:rPr>
          <w:rFonts w:ascii="Bookman Old Style" w:hAnsi="Bookman Old Style"/>
          <w:bCs/>
        </w:rPr>
        <w:t> </w:t>
      </w:r>
      <w:hyperlink r:id="rId1129" w:history="1">
        <w:r w:rsidR="00141EAE" w:rsidRPr="00141EAE">
          <w:rPr>
            <w:rStyle w:val="Hipervnculo"/>
            <w:rFonts w:ascii="Bookman Old Style" w:hAnsi="Bookman Old Style"/>
            <w:bCs/>
          </w:rPr>
          <w:t xml:space="preserve">Servicio Canario de la </w:t>
        </w:r>
        <w:proofErr w:type="gramStart"/>
        <w:r w:rsidR="00141EAE" w:rsidRPr="00141EAE">
          <w:rPr>
            <w:rStyle w:val="Hipervnculo"/>
            <w:rFonts w:ascii="Bookman Old Style" w:hAnsi="Bookman Old Style"/>
            <w:bCs/>
          </w:rPr>
          <w:t>Salud.-</w:t>
        </w:r>
        <w:proofErr w:type="gramEnd"/>
        <w:r w:rsidR="00141EAE" w:rsidRPr="00141EAE">
          <w:rPr>
            <w:rStyle w:val="Hipervnculo"/>
            <w:rFonts w:ascii="Bookman Old Style" w:hAnsi="Bookman Old Style"/>
            <w:bCs/>
          </w:rPr>
          <w:t xml:space="preserve"> Resolución de 11 de junio de 2021, del Secretario General, por la que se crea el sello electrónico para el certificado verde digital.</w:t>
        </w:r>
      </w:hyperlink>
    </w:p>
    <w:p w14:paraId="2C0CA565" w14:textId="77777777" w:rsidR="00141EAE" w:rsidRPr="00141EAE" w:rsidRDefault="00141EAE" w:rsidP="00141EAE">
      <w:pPr>
        <w:jc w:val="both"/>
        <w:rPr>
          <w:rFonts w:ascii="Bookman Old Style" w:hAnsi="Bookman Old Style"/>
          <w:bCs/>
        </w:rPr>
      </w:pPr>
      <w:r w:rsidRPr="00141EAE">
        <w:rPr>
          <w:rFonts w:ascii="Bookman Old Style" w:hAnsi="Bookman Old Style"/>
          <w:bCs/>
        </w:rPr>
        <w:t>3 páginas. Formato de archivo en PDF/Adobe Acrobat. Tamaño: 266.50 Kb.</w:t>
      </w:r>
    </w:p>
    <w:p w14:paraId="7C31E8F5" w14:textId="77777777" w:rsidR="00141EAE" w:rsidRPr="00141EAE" w:rsidRDefault="00141EAE" w:rsidP="00141EAE">
      <w:pPr>
        <w:jc w:val="both"/>
        <w:rPr>
          <w:rFonts w:ascii="Bookman Old Style" w:hAnsi="Bookman Old Style"/>
          <w:bCs/>
        </w:rPr>
      </w:pPr>
      <w:r w:rsidRPr="00141EAE">
        <w:rPr>
          <w:rFonts w:ascii="Bookman Old Style" w:hAnsi="Bookman Old Style"/>
          <w:bCs/>
        </w:rPr>
        <w:t>BOC-A-2021-129-3170. </w:t>
      </w:r>
      <w:hyperlink r:id="rId1130" w:tooltip="Vista previa (Versión no oficial)" w:history="1">
        <w:r w:rsidRPr="00141EAE">
          <w:rPr>
            <w:rStyle w:val="Hipervnculo"/>
            <w:rFonts w:ascii="Bookman Old Style" w:hAnsi="Bookman Old Style"/>
            <w:bCs/>
          </w:rPr>
          <w:t>Versión HTML</w:t>
        </w:r>
      </w:hyperlink>
      <w:r w:rsidRPr="00141EAE">
        <w:rPr>
          <w:rFonts w:ascii="Bookman Old Style" w:hAnsi="Bookman Old Style"/>
          <w:bCs/>
        </w:rPr>
        <w:t> - </w:t>
      </w:r>
      <w:hyperlink r:id="rId1131" w:tooltip="Descargar la firma electrónica" w:history="1">
        <w:r w:rsidRPr="00141EAE">
          <w:rPr>
            <w:rStyle w:val="Hipervnculo"/>
            <w:rFonts w:ascii="Bookman Old Style" w:hAnsi="Bookman Old Style"/>
            <w:bCs/>
          </w:rPr>
          <w:t>Firma electrónica</w:t>
        </w:r>
      </w:hyperlink>
      <w:r w:rsidRPr="00141EAE">
        <w:rPr>
          <w:rFonts w:ascii="Bookman Old Style" w:hAnsi="Bookman Old Style"/>
          <w:bCs/>
        </w:rPr>
        <w:t> - </w:t>
      </w:r>
      <w:hyperlink r:id="rId1132" w:tooltip="Descargar en formato PDF" w:history="1">
        <w:r w:rsidRPr="00141EAE">
          <w:rPr>
            <w:rStyle w:val="Hipervnculo"/>
            <w:rFonts w:ascii="Bookman Old Style" w:hAnsi="Bookman Old Style"/>
            <w:bCs/>
          </w:rPr>
          <w:t>Descargar</w:t>
        </w:r>
      </w:hyperlink>
    </w:p>
    <w:p w14:paraId="79742EBA" w14:textId="0D56722A" w:rsidR="00BA36AF" w:rsidRPr="00BA36AF" w:rsidRDefault="00BA36AF" w:rsidP="00972B29">
      <w:pPr>
        <w:jc w:val="both"/>
        <w:rPr>
          <w:rFonts w:ascii="Bookman Old Style" w:hAnsi="Bookman Old Style"/>
          <w:b/>
          <w:color w:val="FF0000"/>
          <w:lang w:val="es-ES_tradnl"/>
        </w:rPr>
      </w:pPr>
      <w:r w:rsidRPr="00BA36AF">
        <w:rPr>
          <w:rFonts w:ascii="Bookman Old Style" w:hAnsi="Bookman Old Style"/>
          <w:b/>
          <w:color w:val="FF0000"/>
          <w:highlight w:val="yellow"/>
          <w:lang w:val="es-ES_tradnl"/>
        </w:rPr>
        <w:lastRenderedPageBreak/>
        <w:t>BOE 23/06/2021</w:t>
      </w:r>
    </w:p>
    <w:p w14:paraId="5BD6C89B" w14:textId="77777777" w:rsidR="00BA36AF" w:rsidRPr="00BA36AF" w:rsidRDefault="00BA36AF" w:rsidP="00BA36AF">
      <w:pPr>
        <w:jc w:val="both"/>
        <w:rPr>
          <w:rFonts w:ascii="Bookman Old Style" w:hAnsi="Bookman Old Style"/>
          <w:b/>
          <w:bCs/>
        </w:rPr>
      </w:pPr>
      <w:r w:rsidRPr="00BA36AF">
        <w:rPr>
          <w:rFonts w:ascii="Bookman Old Style" w:hAnsi="Bookman Old Style"/>
          <w:b/>
          <w:bCs/>
        </w:rPr>
        <w:t>I. Disposiciones generales</w:t>
      </w:r>
    </w:p>
    <w:p w14:paraId="3B517933" w14:textId="77777777" w:rsidR="00BA36AF" w:rsidRPr="00BA36AF" w:rsidRDefault="00BA36AF" w:rsidP="00BA36AF">
      <w:pPr>
        <w:jc w:val="both"/>
        <w:rPr>
          <w:rFonts w:ascii="Bookman Old Style" w:hAnsi="Bookman Old Style"/>
          <w:b/>
        </w:rPr>
      </w:pPr>
      <w:r w:rsidRPr="00BA36AF">
        <w:rPr>
          <w:rFonts w:ascii="Bookman Old Style" w:hAnsi="Bookman Old Style"/>
          <w:b/>
        </w:rPr>
        <w:t>MINISTERIO PARA LA TRANSICIÓN ECOLÓGICA Y EL RETO DEMOGRÁFICO</w:t>
      </w:r>
    </w:p>
    <w:p w14:paraId="3FA37996" w14:textId="77777777" w:rsidR="00BA36AF" w:rsidRPr="00BA36AF" w:rsidRDefault="00BA36AF" w:rsidP="00BA36AF">
      <w:pPr>
        <w:jc w:val="both"/>
        <w:rPr>
          <w:rFonts w:ascii="Bookman Old Style" w:hAnsi="Bookman Old Style"/>
          <w:b/>
          <w:bCs/>
        </w:rPr>
      </w:pPr>
      <w:r w:rsidRPr="00BA36AF">
        <w:rPr>
          <w:rFonts w:ascii="Bookman Old Style" w:hAnsi="Bookman Old Style"/>
          <w:b/>
          <w:bCs/>
        </w:rPr>
        <w:t>Ayudas</w:t>
      </w:r>
    </w:p>
    <w:p w14:paraId="7D7C4415" w14:textId="77777777" w:rsidR="00BA36AF" w:rsidRPr="00BA36AF" w:rsidRDefault="00BA36AF" w:rsidP="00BA36AF">
      <w:pPr>
        <w:jc w:val="both"/>
        <w:rPr>
          <w:rFonts w:ascii="Bookman Old Style" w:hAnsi="Bookman Old Style"/>
          <w:bCs/>
        </w:rPr>
      </w:pPr>
      <w:r w:rsidRPr="00BA36AF">
        <w:rPr>
          <w:rFonts w:ascii="Bookman Old Style" w:hAnsi="Bookman Old Style"/>
          <w:bCs/>
        </w:rPr>
        <w:t>Real Decreto 440/2021, de 22 de junio, por el que se modifica el Real Decreto 263/2019, de 12 de abril, por el que se regula el Programa de ayudas para actuaciones de eficiencia energética en PYME y gran empresa del sector industrial.</w:t>
      </w:r>
    </w:p>
    <w:p w14:paraId="61C7324D" w14:textId="77777777" w:rsidR="00BA36AF" w:rsidRPr="00BA36AF" w:rsidRDefault="00293157" w:rsidP="00BA36AF">
      <w:pPr>
        <w:jc w:val="both"/>
        <w:rPr>
          <w:rFonts w:ascii="Bookman Old Style" w:hAnsi="Bookman Old Style"/>
          <w:bCs/>
        </w:rPr>
      </w:pPr>
      <w:hyperlink r:id="rId1133" w:tooltip="PDF firmado BOE-A-2021-10418" w:history="1">
        <w:r w:rsidR="00BA36AF" w:rsidRPr="00BA36AF">
          <w:rPr>
            <w:rStyle w:val="Hipervnculo"/>
            <w:rFonts w:ascii="Bookman Old Style" w:hAnsi="Bookman Old Style"/>
            <w:bCs/>
          </w:rPr>
          <w:t>PDF (BOE-A-2021-10418 - 5 págs. - 263 KB)</w:t>
        </w:r>
      </w:hyperlink>
    </w:p>
    <w:p w14:paraId="11727C44" w14:textId="470339A4" w:rsidR="00BA36AF" w:rsidRPr="00BA36AF" w:rsidRDefault="00BA36AF" w:rsidP="00BA36AF">
      <w:pPr>
        <w:jc w:val="both"/>
        <w:rPr>
          <w:rFonts w:ascii="Bookman Old Style" w:hAnsi="Bookman Old Style"/>
          <w:b/>
        </w:rPr>
      </w:pPr>
      <w:r w:rsidRPr="00BA36AF">
        <w:rPr>
          <w:rFonts w:ascii="Bookman Old Style" w:hAnsi="Bookman Old Style"/>
          <w:b/>
        </w:rPr>
        <w:t>MINISTERIO DE ASUNTOS ECONÓMICOS Y TRANSFORMACIÓN DIGITAL</w:t>
      </w:r>
    </w:p>
    <w:p w14:paraId="7015F93E" w14:textId="77777777" w:rsidR="00BA36AF" w:rsidRPr="00BA36AF" w:rsidRDefault="00BA36AF" w:rsidP="00BA36AF">
      <w:pPr>
        <w:jc w:val="both"/>
        <w:rPr>
          <w:rFonts w:ascii="Bookman Old Style" w:hAnsi="Bookman Old Style"/>
          <w:b/>
          <w:bCs/>
        </w:rPr>
      </w:pPr>
      <w:r w:rsidRPr="00BA36AF">
        <w:rPr>
          <w:rFonts w:ascii="Bookman Old Style" w:hAnsi="Bookman Old Style"/>
          <w:b/>
          <w:bCs/>
        </w:rPr>
        <w:t>Seguros privados</w:t>
      </w:r>
    </w:p>
    <w:p w14:paraId="1607B6BD" w14:textId="77777777" w:rsidR="00BA36AF" w:rsidRPr="00BA36AF" w:rsidRDefault="00BA36AF" w:rsidP="00BA36AF">
      <w:pPr>
        <w:jc w:val="both"/>
        <w:rPr>
          <w:rFonts w:ascii="Bookman Old Style" w:hAnsi="Bookman Old Style"/>
          <w:bCs/>
        </w:rPr>
      </w:pPr>
      <w:r w:rsidRPr="00BA36AF">
        <w:rPr>
          <w:rFonts w:ascii="Bookman Old Style" w:hAnsi="Bookman Old Style"/>
          <w:bCs/>
        </w:rPr>
        <w:t>Orden ETD/642/2021, de 8 de junio, por la que se aprueban los modelos de información cuantitativa a efectos estadísticos y contables, a remitir por las entidades aseguradoras y reaseguradoras en relación con la adaptación en el tiempo a las nuevas tablas de supervivencia.</w:t>
      </w:r>
    </w:p>
    <w:p w14:paraId="40FA23D6" w14:textId="77777777" w:rsidR="00BA36AF" w:rsidRPr="00BA36AF" w:rsidRDefault="00293157" w:rsidP="00BA36AF">
      <w:pPr>
        <w:jc w:val="both"/>
        <w:rPr>
          <w:rFonts w:ascii="Bookman Old Style" w:hAnsi="Bookman Old Style"/>
          <w:bCs/>
        </w:rPr>
      </w:pPr>
      <w:hyperlink r:id="rId1134" w:tooltip="PDF firmado BOE-A-2021-10419" w:history="1">
        <w:r w:rsidR="00BA36AF" w:rsidRPr="00BA36AF">
          <w:rPr>
            <w:rStyle w:val="Hipervnculo"/>
            <w:rFonts w:ascii="Bookman Old Style" w:hAnsi="Bookman Old Style"/>
            <w:bCs/>
          </w:rPr>
          <w:t>PDF (BOE-A-2021-10419 - 8 págs. - 355 KB)</w:t>
        </w:r>
      </w:hyperlink>
    </w:p>
    <w:p w14:paraId="2F14A020" w14:textId="77777777" w:rsidR="00BA36AF" w:rsidRPr="00BA36AF" w:rsidRDefault="00BA36AF" w:rsidP="00BA36AF">
      <w:pPr>
        <w:jc w:val="both"/>
        <w:rPr>
          <w:rFonts w:ascii="Bookman Old Style" w:hAnsi="Bookman Old Style"/>
          <w:b/>
          <w:bCs/>
        </w:rPr>
      </w:pPr>
      <w:r w:rsidRPr="00BA36AF">
        <w:rPr>
          <w:rFonts w:ascii="Bookman Old Style" w:hAnsi="Bookman Old Style"/>
          <w:b/>
          <w:bCs/>
        </w:rPr>
        <w:t>V. Anuncios. - A. Contratación del Sector Público</w:t>
      </w:r>
    </w:p>
    <w:p w14:paraId="0126E040" w14:textId="77777777" w:rsidR="00BA36AF" w:rsidRPr="00BA36AF" w:rsidRDefault="00BA36AF" w:rsidP="00BA36AF">
      <w:pPr>
        <w:jc w:val="both"/>
        <w:rPr>
          <w:rFonts w:ascii="Bookman Old Style" w:hAnsi="Bookman Old Style"/>
          <w:b/>
        </w:rPr>
      </w:pPr>
      <w:r w:rsidRPr="00BA36AF">
        <w:rPr>
          <w:rFonts w:ascii="Bookman Old Style" w:hAnsi="Bookman Old Style"/>
          <w:b/>
        </w:rPr>
        <w:t>MINISTERIO DE INCLUSIÓN, SEGURIDAD SOCIAL Y MIGRACIONES</w:t>
      </w:r>
    </w:p>
    <w:p w14:paraId="6EF57980" w14:textId="77777777" w:rsidR="00BA36AF" w:rsidRPr="00BA36AF" w:rsidRDefault="00BA36AF" w:rsidP="00BA36AF">
      <w:pPr>
        <w:jc w:val="both"/>
        <w:rPr>
          <w:rFonts w:ascii="Bookman Old Style" w:hAnsi="Bookman Old Style"/>
          <w:bCs/>
        </w:rPr>
      </w:pPr>
      <w:r w:rsidRPr="00BA36AF">
        <w:rPr>
          <w:rFonts w:ascii="Bookman Old Style" w:hAnsi="Bookman Old Style"/>
          <w:bCs/>
        </w:rPr>
        <w:t>Anuncio de formalización de contratos de: INSS-Dirección provincial de Castellón. Objeto: Suministro de productos de protección ante la transmisión del SARS-COV-2 para la Dirección Provincial del Instituto Nacional de la Seguridad Social de Castellón y sus centros dependientes. Expediente: 12/VC-197/2021.</w:t>
      </w:r>
    </w:p>
    <w:p w14:paraId="5A43262C" w14:textId="77777777" w:rsidR="00BA36AF" w:rsidRPr="00BA36AF" w:rsidRDefault="00293157" w:rsidP="00BA36AF">
      <w:pPr>
        <w:jc w:val="both"/>
        <w:rPr>
          <w:rFonts w:ascii="Bookman Old Style" w:hAnsi="Bookman Old Style"/>
          <w:bCs/>
        </w:rPr>
      </w:pPr>
      <w:hyperlink r:id="rId1135" w:tooltip="PDF firmado BOE-B-2021-30694" w:history="1">
        <w:r w:rsidR="00BA36AF" w:rsidRPr="00BA36AF">
          <w:rPr>
            <w:rStyle w:val="Hipervnculo"/>
            <w:rFonts w:ascii="Bookman Old Style" w:hAnsi="Bookman Old Style"/>
            <w:bCs/>
          </w:rPr>
          <w:t>PDF (BOE-B-2021-30694 - 2 págs. - 182 KB)</w:t>
        </w:r>
      </w:hyperlink>
    </w:p>
    <w:p w14:paraId="0F5C6D95" w14:textId="6F905F16" w:rsidR="00063459" w:rsidRPr="006D3092" w:rsidRDefault="00063459" w:rsidP="00972B29">
      <w:pPr>
        <w:jc w:val="both"/>
        <w:rPr>
          <w:rFonts w:ascii="Bookman Old Style" w:hAnsi="Bookman Old Style"/>
          <w:b/>
          <w:color w:val="FF0000"/>
          <w:lang w:val="es-ES_tradnl"/>
        </w:rPr>
      </w:pPr>
      <w:r w:rsidRPr="006D3092">
        <w:rPr>
          <w:rFonts w:ascii="Bookman Old Style" w:hAnsi="Bookman Old Style"/>
          <w:b/>
          <w:color w:val="FF0000"/>
          <w:highlight w:val="yellow"/>
          <w:lang w:val="es-ES_tradnl"/>
        </w:rPr>
        <w:t>BOE 22/06/2021</w:t>
      </w:r>
    </w:p>
    <w:p w14:paraId="72AFAEAB" w14:textId="77777777" w:rsidR="00063459" w:rsidRPr="00063459" w:rsidRDefault="00063459" w:rsidP="00063459">
      <w:pPr>
        <w:jc w:val="both"/>
        <w:rPr>
          <w:rFonts w:ascii="Bookman Old Style" w:hAnsi="Bookman Old Style"/>
          <w:b/>
          <w:bCs/>
        </w:rPr>
      </w:pPr>
      <w:r w:rsidRPr="00063459">
        <w:rPr>
          <w:rFonts w:ascii="Bookman Old Style" w:hAnsi="Bookman Old Style"/>
          <w:b/>
          <w:bCs/>
        </w:rPr>
        <w:t>V. Anuncios. - A. Contratación del Sector Público</w:t>
      </w:r>
    </w:p>
    <w:p w14:paraId="3EA6104F" w14:textId="77777777" w:rsidR="00063459" w:rsidRPr="00063459" w:rsidRDefault="00063459" w:rsidP="00063459">
      <w:pPr>
        <w:jc w:val="both"/>
        <w:rPr>
          <w:rFonts w:ascii="Bookman Old Style" w:hAnsi="Bookman Old Style"/>
          <w:b/>
        </w:rPr>
      </w:pPr>
      <w:r w:rsidRPr="00063459">
        <w:rPr>
          <w:rFonts w:ascii="Bookman Old Style" w:hAnsi="Bookman Old Style"/>
          <w:b/>
        </w:rPr>
        <w:t>COMISIÓN NACIONAL DE LOS MERCADOS Y LA COMPETENCIA</w:t>
      </w:r>
    </w:p>
    <w:p w14:paraId="03CC6E09" w14:textId="77777777" w:rsidR="00063459" w:rsidRPr="00063459" w:rsidRDefault="00063459" w:rsidP="00063459">
      <w:pPr>
        <w:jc w:val="both"/>
        <w:rPr>
          <w:rFonts w:ascii="Bookman Old Style" w:hAnsi="Bookman Old Style"/>
          <w:bCs/>
        </w:rPr>
      </w:pPr>
      <w:r w:rsidRPr="00063459">
        <w:rPr>
          <w:rFonts w:ascii="Bookman Old Style" w:hAnsi="Bookman Old Style"/>
          <w:bCs/>
        </w:rPr>
        <w:t>Anuncio de formalización de contratos de: Secretaría General de la Comisión Nacional de los Mercados y la Competencia. Objeto: Suministro de material de protección e higienización con motivo de la pandemia provocada por el COVID. Expediente: 210075.</w:t>
      </w:r>
    </w:p>
    <w:p w14:paraId="54A5FFBF" w14:textId="77777777" w:rsidR="00063459" w:rsidRPr="00063459" w:rsidRDefault="00293157" w:rsidP="00063459">
      <w:pPr>
        <w:jc w:val="both"/>
        <w:rPr>
          <w:rFonts w:ascii="Bookman Old Style" w:hAnsi="Bookman Old Style"/>
          <w:bCs/>
        </w:rPr>
      </w:pPr>
      <w:hyperlink r:id="rId1136" w:tooltip="PDF firmado BOE-B-2021-30624" w:history="1">
        <w:r w:rsidR="00063459" w:rsidRPr="00063459">
          <w:rPr>
            <w:rStyle w:val="Hipervnculo"/>
            <w:rFonts w:ascii="Bookman Old Style" w:hAnsi="Bookman Old Style"/>
            <w:bCs/>
          </w:rPr>
          <w:t>PDF (BOE-B-2021-30624 - 2 págs. - 185 KB)</w:t>
        </w:r>
      </w:hyperlink>
    </w:p>
    <w:p w14:paraId="109CBF76" w14:textId="6ED71CD4" w:rsidR="00063459" w:rsidRDefault="001934F1" w:rsidP="00972B29">
      <w:pPr>
        <w:jc w:val="both"/>
        <w:rPr>
          <w:rFonts w:ascii="Bookman Old Style" w:hAnsi="Bookman Old Style"/>
          <w:b/>
          <w:color w:val="FF0000"/>
          <w:lang w:val="es-ES_tradnl"/>
        </w:rPr>
      </w:pPr>
      <w:r w:rsidRPr="001934F1">
        <w:rPr>
          <w:rFonts w:ascii="Bookman Old Style" w:hAnsi="Bookman Old Style"/>
          <w:b/>
          <w:color w:val="FF0000"/>
          <w:highlight w:val="yellow"/>
          <w:lang w:val="es-ES_tradnl"/>
        </w:rPr>
        <w:t>BOC 22/06/2021</w:t>
      </w:r>
    </w:p>
    <w:p w14:paraId="7C48FCB1" w14:textId="77777777" w:rsidR="001934F1" w:rsidRPr="001934F1" w:rsidRDefault="001934F1" w:rsidP="001934F1">
      <w:pPr>
        <w:jc w:val="both"/>
        <w:rPr>
          <w:rFonts w:ascii="Bookman Old Style" w:hAnsi="Bookman Old Style"/>
          <w:b/>
          <w:bCs/>
        </w:rPr>
      </w:pPr>
      <w:r w:rsidRPr="001934F1">
        <w:rPr>
          <w:rFonts w:ascii="Bookman Old Style" w:hAnsi="Bookman Old Style"/>
          <w:b/>
          <w:bCs/>
        </w:rPr>
        <w:lastRenderedPageBreak/>
        <w:t>I. Disposiciones generales</w:t>
      </w:r>
    </w:p>
    <w:p w14:paraId="17130CD0" w14:textId="77777777" w:rsidR="001934F1" w:rsidRPr="001934F1" w:rsidRDefault="001934F1" w:rsidP="001934F1">
      <w:pPr>
        <w:jc w:val="both"/>
        <w:rPr>
          <w:rFonts w:ascii="Bookman Old Style" w:hAnsi="Bookman Old Style"/>
          <w:b/>
          <w:bCs/>
        </w:rPr>
      </w:pPr>
      <w:r w:rsidRPr="001934F1">
        <w:rPr>
          <w:rFonts w:ascii="Bookman Old Style" w:hAnsi="Bookman Old Style"/>
          <w:b/>
          <w:bCs/>
        </w:rPr>
        <w:t>Consejería de Economía, Conocimiento y Empleo</w:t>
      </w:r>
    </w:p>
    <w:p w14:paraId="50DF3A70" w14:textId="77777777" w:rsidR="001934F1" w:rsidRPr="001934F1" w:rsidRDefault="00293157" w:rsidP="001934F1">
      <w:pPr>
        <w:jc w:val="both"/>
        <w:rPr>
          <w:rFonts w:ascii="Bookman Old Style" w:hAnsi="Bookman Old Style"/>
          <w:bCs/>
          <w:color w:val="FF0000"/>
        </w:rPr>
      </w:pPr>
      <w:hyperlink r:id="rId1137" w:tooltip="Ir a la disposición 2012/048/001" w:history="1">
        <w:r w:rsidR="001934F1" w:rsidRPr="001934F1">
          <w:rPr>
            <w:rStyle w:val="Hipervnculo"/>
            <w:rFonts w:ascii="Bookman Old Style" w:hAnsi="Bookman Old Style"/>
            <w:bCs/>
          </w:rPr>
          <w:t>3125</w:t>
        </w:r>
      </w:hyperlink>
      <w:r w:rsidR="001934F1" w:rsidRPr="001934F1">
        <w:rPr>
          <w:rFonts w:ascii="Bookman Old Style" w:hAnsi="Bookman Old Style"/>
          <w:bCs/>
          <w:color w:val="FF0000"/>
        </w:rPr>
        <w:t> </w:t>
      </w:r>
      <w:hyperlink r:id="rId1138" w:history="1">
        <w:r w:rsidR="001934F1" w:rsidRPr="001934F1">
          <w:rPr>
            <w:rStyle w:val="Hipervnculo"/>
            <w:rFonts w:ascii="Bookman Old Style" w:hAnsi="Bookman Old Style"/>
            <w:bCs/>
          </w:rPr>
          <w:t>ORDEN de 9 de junio de 2021, por la que se aprueban las bases reguladoras del programa de incentivos a la contratación laboral de personas jóvenes desempleadas incluidas en el Sistema Nacional de Garantía Juvenil denominado "Programa de incentivos al empleo joven-Incentívate", en el ámbito del Fondo Social Europeo.</w:t>
        </w:r>
      </w:hyperlink>
    </w:p>
    <w:p w14:paraId="1ED1C157" w14:textId="77777777" w:rsidR="001934F1" w:rsidRPr="001934F1" w:rsidRDefault="001934F1" w:rsidP="001934F1">
      <w:pPr>
        <w:jc w:val="both"/>
        <w:rPr>
          <w:rFonts w:ascii="Bookman Old Style" w:hAnsi="Bookman Old Style"/>
          <w:bCs/>
        </w:rPr>
      </w:pPr>
      <w:r w:rsidRPr="001934F1">
        <w:rPr>
          <w:rFonts w:ascii="Bookman Old Style" w:hAnsi="Bookman Old Style"/>
          <w:bCs/>
        </w:rPr>
        <w:t>33 páginas. Formato de archivo en PDF/Adobe Acrobat. Tamaño: 508.78 Kb.</w:t>
      </w:r>
    </w:p>
    <w:p w14:paraId="6FF2FA99" w14:textId="77777777" w:rsidR="001934F1" w:rsidRPr="001934F1" w:rsidRDefault="001934F1" w:rsidP="001934F1">
      <w:pPr>
        <w:jc w:val="both"/>
        <w:rPr>
          <w:rFonts w:ascii="Bookman Old Style" w:hAnsi="Bookman Old Style"/>
          <w:bCs/>
          <w:color w:val="FF0000"/>
        </w:rPr>
      </w:pPr>
      <w:r w:rsidRPr="001934F1">
        <w:rPr>
          <w:rFonts w:ascii="Bookman Old Style" w:hAnsi="Bookman Old Style"/>
          <w:bCs/>
        </w:rPr>
        <w:t>BOC-A-2021-127-3125.</w:t>
      </w:r>
      <w:r w:rsidRPr="001934F1">
        <w:rPr>
          <w:rFonts w:ascii="Bookman Old Style" w:hAnsi="Bookman Old Style"/>
          <w:bCs/>
          <w:color w:val="FF0000"/>
        </w:rPr>
        <w:t> </w:t>
      </w:r>
      <w:hyperlink r:id="rId1139" w:tooltip="Vista previa (Versión no oficial)" w:history="1">
        <w:r w:rsidRPr="001934F1">
          <w:rPr>
            <w:rStyle w:val="Hipervnculo"/>
            <w:rFonts w:ascii="Bookman Old Style" w:hAnsi="Bookman Old Style"/>
            <w:bCs/>
          </w:rPr>
          <w:t>Versión HTML</w:t>
        </w:r>
      </w:hyperlink>
      <w:r w:rsidRPr="001934F1">
        <w:rPr>
          <w:rFonts w:ascii="Bookman Old Style" w:hAnsi="Bookman Old Style"/>
          <w:bCs/>
          <w:color w:val="FF0000"/>
        </w:rPr>
        <w:t> - </w:t>
      </w:r>
      <w:hyperlink r:id="rId1140" w:tooltip="Descargar la firma electrónica" w:history="1">
        <w:r w:rsidRPr="001934F1">
          <w:rPr>
            <w:rStyle w:val="Hipervnculo"/>
            <w:rFonts w:ascii="Bookman Old Style" w:hAnsi="Bookman Old Style"/>
            <w:bCs/>
          </w:rPr>
          <w:t>Firma electrónica</w:t>
        </w:r>
      </w:hyperlink>
      <w:r w:rsidRPr="001934F1">
        <w:rPr>
          <w:rFonts w:ascii="Bookman Old Style" w:hAnsi="Bookman Old Style"/>
          <w:bCs/>
          <w:color w:val="FF0000"/>
        </w:rPr>
        <w:t> - </w:t>
      </w:r>
      <w:hyperlink r:id="rId1141" w:tooltip="Descargar en formato PDF" w:history="1">
        <w:r w:rsidRPr="001934F1">
          <w:rPr>
            <w:rStyle w:val="Hipervnculo"/>
            <w:rFonts w:ascii="Bookman Old Style" w:hAnsi="Bookman Old Style"/>
            <w:bCs/>
          </w:rPr>
          <w:t>Descargar</w:t>
        </w:r>
      </w:hyperlink>
    </w:p>
    <w:p w14:paraId="365DDA1A" w14:textId="6CC3DB6A" w:rsidR="00EF39F4" w:rsidRPr="00EF39F4" w:rsidRDefault="00EF39F4" w:rsidP="00972B29">
      <w:pPr>
        <w:jc w:val="both"/>
        <w:rPr>
          <w:rFonts w:ascii="Bookman Old Style" w:hAnsi="Bookman Old Style"/>
          <w:b/>
          <w:color w:val="FF0000"/>
          <w:lang w:val="es-ES_tradnl"/>
        </w:rPr>
      </w:pPr>
      <w:r w:rsidRPr="00EF39F4">
        <w:rPr>
          <w:rFonts w:ascii="Bookman Old Style" w:hAnsi="Bookman Old Style"/>
          <w:b/>
          <w:color w:val="FF0000"/>
          <w:highlight w:val="yellow"/>
          <w:lang w:val="es-ES_tradnl"/>
        </w:rPr>
        <w:t>BOE 21/06/2021</w:t>
      </w:r>
    </w:p>
    <w:p w14:paraId="42A8A84F" w14:textId="77777777" w:rsidR="00EF39F4" w:rsidRPr="00EF39F4" w:rsidRDefault="00EF39F4" w:rsidP="00EF39F4">
      <w:pPr>
        <w:jc w:val="both"/>
        <w:rPr>
          <w:rFonts w:ascii="Bookman Old Style" w:hAnsi="Bookman Old Style"/>
          <w:b/>
          <w:bCs/>
        </w:rPr>
      </w:pPr>
      <w:r w:rsidRPr="00EF39F4">
        <w:rPr>
          <w:rFonts w:ascii="Bookman Old Style" w:hAnsi="Bookman Old Style"/>
          <w:b/>
          <w:bCs/>
        </w:rPr>
        <w:t>I. Disposiciones generales</w:t>
      </w:r>
    </w:p>
    <w:p w14:paraId="3D1832AE" w14:textId="77777777" w:rsidR="00EF39F4" w:rsidRPr="00EF39F4" w:rsidRDefault="00EF39F4" w:rsidP="00EF39F4">
      <w:pPr>
        <w:jc w:val="both"/>
        <w:rPr>
          <w:rFonts w:ascii="Bookman Old Style" w:hAnsi="Bookman Old Style"/>
          <w:b/>
        </w:rPr>
      </w:pPr>
      <w:r w:rsidRPr="00EF39F4">
        <w:rPr>
          <w:rFonts w:ascii="Bookman Old Style" w:hAnsi="Bookman Old Style"/>
          <w:b/>
        </w:rPr>
        <w:t>COMUNIDAD AUTÓNOMA DE CATALUÑA</w:t>
      </w:r>
    </w:p>
    <w:p w14:paraId="645D1600" w14:textId="77777777" w:rsidR="00EF39F4" w:rsidRPr="00EF39F4" w:rsidRDefault="00EF39F4" w:rsidP="00EF39F4">
      <w:pPr>
        <w:jc w:val="both"/>
        <w:rPr>
          <w:rFonts w:ascii="Bookman Old Style" w:hAnsi="Bookman Old Style"/>
          <w:b/>
          <w:bCs/>
        </w:rPr>
      </w:pPr>
      <w:r w:rsidRPr="00EF39F4">
        <w:rPr>
          <w:rFonts w:ascii="Bookman Old Style" w:hAnsi="Bookman Old Style"/>
          <w:b/>
          <w:bCs/>
        </w:rPr>
        <w:t>Medidas presupuestarias, tributarias, administrativas y financieras</w:t>
      </w:r>
    </w:p>
    <w:p w14:paraId="6221E134" w14:textId="77777777" w:rsidR="00EF39F4" w:rsidRPr="00EF39F4" w:rsidRDefault="00EF39F4" w:rsidP="00EF39F4">
      <w:pPr>
        <w:jc w:val="both"/>
        <w:rPr>
          <w:rFonts w:ascii="Bookman Old Style" w:hAnsi="Bookman Old Style"/>
          <w:bCs/>
        </w:rPr>
      </w:pPr>
      <w:r w:rsidRPr="00EF39F4">
        <w:rPr>
          <w:rFonts w:ascii="Bookman Old Style" w:hAnsi="Bookman Old Style"/>
          <w:bCs/>
        </w:rPr>
        <w:t>Decreto-ley 11/2021, de 27 de abril, de medidas de carácter presupuestario, tributario, administrativo y financiero.</w:t>
      </w:r>
    </w:p>
    <w:p w14:paraId="48C9749D" w14:textId="77777777" w:rsidR="00EF39F4" w:rsidRPr="00EF39F4" w:rsidRDefault="00293157" w:rsidP="00EF39F4">
      <w:pPr>
        <w:jc w:val="both"/>
        <w:rPr>
          <w:rFonts w:ascii="Bookman Old Style" w:hAnsi="Bookman Old Style"/>
          <w:bCs/>
        </w:rPr>
      </w:pPr>
      <w:hyperlink r:id="rId1142" w:tooltip="PDF firmado BOE-A-2021-10260" w:history="1">
        <w:r w:rsidR="00EF39F4" w:rsidRPr="00EF39F4">
          <w:rPr>
            <w:rStyle w:val="Hipervnculo"/>
            <w:rFonts w:ascii="Bookman Old Style" w:hAnsi="Bookman Old Style"/>
            <w:bCs/>
          </w:rPr>
          <w:t>PDF (BOE-A-2021-10260 - 9 págs. - 274 KB)</w:t>
        </w:r>
      </w:hyperlink>
    </w:p>
    <w:p w14:paraId="5C81A5A2" w14:textId="77777777" w:rsidR="00EF39F4" w:rsidRPr="00EF39F4" w:rsidRDefault="00EF39F4" w:rsidP="00EF39F4">
      <w:pPr>
        <w:jc w:val="both"/>
        <w:rPr>
          <w:rFonts w:ascii="Bookman Old Style" w:hAnsi="Bookman Old Style"/>
          <w:b/>
          <w:bCs/>
        </w:rPr>
      </w:pPr>
      <w:r w:rsidRPr="00EF39F4">
        <w:rPr>
          <w:rFonts w:ascii="Bookman Old Style" w:hAnsi="Bookman Old Style"/>
          <w:b/>
          <w:bCs/>
        </w:rPr>
        <w:t>III. Otras disposiciones</w:t>
      </w:r>
    </w:p>
    <w:p w14:paraId="527581CA" w14:textId="77777777" w:rsidR="00EF39F4" w:rsidRPr="00EF39F4" w:rsidRDefault="00EF39F4" w:rsidP="00EF39F4">
      <w:pPr>
        <w:jc w:val="both"/>
        <w:rPr>
          <w:rFonts w:ascii="Bookman Old Style" w:hAnsi="Bookman Old Style"/>
          <w:b/>
        </w:rPr>
      </w:pPr>
      <w:r w:rsidRPr="00EF39F4">
        <w:rPr>
          <w:rFonts w:ascii="Bookman Old Style" w:hAnsi="Bookman Old Style"/>
          <w:b/>
        </w:rPr>
        <w:t>MINISTERIO DE POLÍTICA TERRITORIAL Y FUNCIÓN PÚBLICA</w:t>
      </w:r>
    </w:p>
    <w:p w14:paraId="0100FE66" w14:textId="77777777" w:rsidR="00EF39F4" w:rsidRPr="00EF39F4" w:rsidRDefault="00EF39F4" w:rsidP="00EF39F4">
      <w:pPr>
        <w:jc w:val="both"/>
        <w:rPr>
          <w:rFonts w:ascii="Bookman Old Style" w:hAnsi="Bookman Old Style"/>
          <w:b/>
          <w:bCs/>
        </w:rPr>
      </w:pPr>
      <w:r w:rsidRPr="00EF39F4">
        <w:rPr>
          <w:rFonts w:ascii="Bookman Old Style" w:hAnsi="Bookman Old Style"/>
          <w:b/>
          <w:bCs/>
        </w:rPr>
        <w:t>Procedimientos de declaración de inconstitucionalidad</w:t>
      </w:r>
    </w:p>
    <w:p w14:paraId="1E2C44A1" w14:textId="77777777" w:rsidR="00EF39F4" w:rsidRPr="00EF39F4" w:rsidRDefault="00EF39F4" w:rsidP="00EF39F4">
      <w:pPr>
        <w:jc w:val="both"/>
        <w:rPr>
          <w:rFonts w:ascii="Bookman Old Style" w:hAnsi="Bookman Old Style"/>
          <w:bCs/>
        </w:rPr>
      </w:pPr>
      <w:r w:rsidRPr="00EF39F4">
        <w:rPr>
          <w:rFonts w:ascii="Bookman Old Style" w:hAnsi="Bookman Old Style"/>
          <w:bCs/>
        </w:rPr>
        <w:t xml:space="preserve">Resolución de 7 de junio de 2021, de la Secretaría General de Coordinación Territorial, por la que se publica el Acuerdo de la Comisión Bilateral de Cooperación Administración General del Estado-Comunidad Autónoma de Canarias, en relación con el Decreto-ley 4/2021, de 31 de marzo, de medidas urgentes para la agilización administrativa y la planificación, gestión y control de los Fondos procedentes del Instrumento Europeo de Recuperación denominado "Next </w:t>
      </w:r>
      <w:proofErr w:type="spellStart"/>
      <w:r w:rsidRPr="00EF39F4">
        <w:rPr>
          <w:rFonts w:ascii="Bookman Old Style" w:hAnsi="Bookman Old Style"/>
          <w:bCs/>
        </w:rPr>
        <w:t>Generation</w:t>
      </w:r>
      <w:proofErr w:type="spellEnd"/>
      <w:r w:rsidRPr="00EF39F4">
        <w:rPr>
          <w:rFonts w:ascii="Bookman Old Style" w:hAnsi="Bookman Old Style"/>
          <w:bCs/>
        </w:rPr>
        <w:t xml:space="preserve"> EU", en el ámbito de la Comunidad Autónoma de Canarias y por el que se establecen medidas tributarias en el Impuesto General Indirecto Canario para la lucha contra la COVID-19.</w:t>
      </w:r>
    </w:p>
    <w:p w14:paraId="2351A976" w14:textId="77777777" w:rsidR="00EF39F4" w:rsidRPr="00EF39F4" w:rsidRDefault="00293157" w:rsidP="00EF39F4">
      <w:pPr>
        <w:jc w:val="both"/>
        <w:rPr>
          <w:rFonts w:ascii="Bookman Old Style" w:hAnsi="Bookman Old Style"/>
          <w:bCs/>
        </w:rPr>
      </w:pPr>
      <w:hyperlink r:id="rId1143" w:tooltip="PDF firmado BOE-A-2021-10330" w:history="1">
        <w:r w:rsidR="00EF39F4" w:rsidRPr="00EF39F4">
          <w:rPr>
            <w:rStyle w:val="Hipervnculo"/>
            <w:rFonts w:ascii="Bookman Old Style" w:hAnsi="Bookman Old Style"/>
            <w:bCs/>
          </w:rPr>
          <w:t>PDF (BOE-A-2021-10330 - 1 pág. - 216 KB)</w:t>
        </w:r>
      </w:hyperlink>
    </w:p>
    <w:p w14:paraId="30C564C0" w14:textId="399F315F" w:rsidR="00EF39F4" w:rsidRPr="00EF39F4" w:rsidRDefault="00EF39F4" w:rsidP="00972B29">
      <w:pPr>
        <w:jc w:val="both"/>
        <w:rPr>
          <w:rFonts w:ascii="Bookman Old Style" w:hAnsi="Bookman Old Style"/>
          <w:b/>
          <w:color w:val="FF0000"/>
          <w:lang w:val="es-ES_tradnl"/>
        </w:rPr>
      </w:pPr>
      <w:r w:rsidRPr="00EF39F4">
        <w:rPr>
          <w:rFonts w:ascii="Bookman Old Style" w:hAnsi="Bookman Old Style"/>
          <w:b/>
          <w:color w:val="FF0000"/>
          <w:highlight w:val="yellow"/>
          <w:lang w:val="es-ES_tradnl"/>
        </w:rPr>
        <w:t>BOC 21/06/2021</w:t>
      </w:r>
    </w:p>
    <w:p w14:paraId="76DF235A" w14:textId="77777777" w:rsidR="00EF39F4" w:rsidRPr="00EF39F4" w:rsidRDefault="00EF39F4" w:rsidP="00EF39F4">
      <w:pPr>
        <w:jc w:val="both"/>
        <w:rPr>
          <w:rFonts w:ascii="Bookman Old Style" w:hAnsi="Bookman Old Style"/>
          <w:b/>
          <w:bCs/>
        </w:rPr>
      </w:pPr>
      <w:r w:rsidRPr="00EF39F4">
        <w:rPr>
          <w:rFonts w:ascii="Bookman Old Style" w:hAnsi="Bookman Old Style"/>
          <w:b/>
          <w:bCs/>
        </w:rPr>
        <w:t>III. Otras Resoluciones</w:t>
      </w:r>
    </w:p>
    <w:p w14:paraId="695C2E6D" w14:textId="77777777" w:rsidR="00EF39F4" w:rsidRPr="00EF39F4" w:rsidRDefault="00EF39F4" w:rsidP="00EF39F4">
      <w:pPr>
        <w:jc w:val="both"/>
        <w:rPr>
          <w:rFonts w:ascii="Bookman Old Style" w:hAnsi="Bookman Old Style"/>
          <w:b/>
          <w:bCs/>
        </w:rPr>
      </w:pPr>
      <w:r w:rsidRPr="00EF39F4">
        <w:rPr>
          <w:rFonts w:ascii="Bookman Old Style" w:hAnsi="Bookman Old Style"/>
          <w:b/>
          <w:bCs/>
        </w:rPr>
        <w:t>Presidencia del Gobierno</w:t>
      </w:r>
    </w:p>
    <w:p w14:paraId="106DF9D2" w14:textId="77777777" w:rsidR="00EF39F4" w:rsidRPr="00EF39F4" w:rsidRDefault="00293157" w:rsidP="00EF39F4">
      <w:pPr>
        <w:jc w:val="both"/>
        <w:rPr>
          <w:rFonts w:ascii="Bookman Old Style" w:hAnsi="Bookman Old Style"/>
          <w:bCs/>
        </w:rPr>
      </w:pPr>
      <w:hyperlink r:id="rId1144" w:tooltip="Ir a la disposición 2012/048/001" w:history="1">
        <w:r w:rsidR="00EF39F4" w:rsidRPr="00EF39F4">
          <w:rPr>
            <w:rStyle w:val="Hipervnculo"/>
            <w:rFonts w:ascii="Bookman Old Style" w:hAnsi="Bookman Old Style"/>
            <w:bCs/>
          </w:rPr>
          <w:t>3110</w:t>
        </w:r>
      </w:hyperlink>
      <w:r w:rsidR="00EF39F4" w:rsidRPr="00EF39F4">
        <w:rPr>
          <w:rFonts w:ascii="Bookman Old Style" w:hAnsi="Bookman Old Style"/>
          <w:bCs/>
        </w:rPr>
        <w:t> </w:t>
      </w:r>
      <w:hyperlink r:id="rId1145" w:history="1">
        <w:r w:rsidR="00EF39F4" w:rsidRPr="00EF39F4">
          <w:rPr>
            <w:rStyle w:val="Hipervnculo"/>
            <w:rFonts w:ascii="Bookman Old Style" w:hAnsi="Bookman Old Style"/>
            <w:bCs/>
          </w:rPr>
          <w:t xml:space="preserve">Secretaría General.- Resolución de 28 de mayo de 2021, por la que se da publicidad al Acuerdo de la Comisión Bilateral de Cooperación Administración </w:t>
        </w:r>
        <w:r w:rsidR="00EF39F4" w:rsidRPr="00EF39F4">
          <w:rPr>
            <w:rStyle w:val="Hipervnculo"/>
            <w:rFonts w:ascii="Bookman Old Style" w:hAnsi="Bookman Old Style"/>
            <w:bCs/>
          </w:rPr>
          <w:lastRenderedPageBreak/>
          <w:t xml:space="preserve">General del Estado-Comunidad Autónoma de Canarias, en relación con el Decreto ley 4/2021, de 31 de marzo, de medidas urgentes para la agilización administrativa y la planificación, gestión y control de los Fondos procedentes del Instrumento Europeo de Recuperación denominado «Next </w:t>
        </w:r>
        <w:proofErr w:type="spellStart"/>
        <w:r w:rsidR="00EF39F4" w:rsidRPr="00EF39F4">
          <w:rPr>
            <w:rStyle w:val="Hipervnculo"/>
            <w:rFonts w:ascii="Bookman Old Style" w:hAnsi="Bookman Old Style"/>
            <w:bCs/>
          </w:rPr>
          <w:t>Generation</w:t>
        </w:r>
        <w:proofErr w:type="spellEnd"/>
        <w:r w:rsidR="00EF39F4" w:rsidRPr="00EF39F4">
          <w:rPr>
            <w:rStyle w:val="Hipervnculo"/>
            <w:rFonts w:ascii="Bookman Old Style" w:hAnsi="Bookman Old Style"/>
            <w:bCs/>
          </w:rPr>
          <w:t xml:space="preserve"> EU», en el ámbito de la Comunidad Autónoma de Canarias, y por el que se establecen medidas tributarias en el Impuesto General Indirecto Canario para la lucha contra la COVID-19.</w:t>
        </w:r>
      </w:hyperlink>
    </w:p>
    <w:p w14:paraId="6615A82E" w14:textId="77777777" w:rsidR="00EF39F4" w:rsidRPr="00EF39F4" w:rsidRDefault="00EF39F4" w:rsidP="00EF39F4">
      <w:pPr>
        <w:jc w:val="both"/>
        <w:rPr>
          <w:rFonts w:ascii="Bookman Old Style" w:hAnsi="Bookman Old Style"/>
          <w:bCs/>
        </w:rPr>
      </w:pPr>
      <w:r w:rsidRPr="00EF39F4">
        <w:rPr>
          <w:rFonts w:ascii="Bookman Old Style" w:hAnsi="Bookman Old Style"/>
          <w:bCs/>
        </w:rPr>
        <w:t>2 páginas. Formato de archivo en PDF/Adobe Acrobat. Tamaño: 261.22 Kb.</w:t>
      </w:r>
    </w:p>
    <w:p w14:paraId="2092BA7F" w14:textId="77777777" w:rsidR="00EF39F4" w:rsidRDefault="00EF39F4" w:rsidP="00EF39F4">
      <w:pPr>
        <w:jc w:val="both"/>
        <w:rPr>
          <w:rFonts w:ascii="Bookman Old Style" w:hAnsi="Bookman Old Style"/>
          <w:bCs/>
        </w:rPr>
      </w:pPr>
      <w:r w:rsidRPr="00EF39F4">
        <w:rPr>
          <w:rFonts w:ascii="Bookman Old Style" w:hAnsi="Bookman Old Style"/>
          <w:bCs/>
        </w:rPr>
        <w:t>BOC-A-2021-126-3110. </w:t>
      </w:r>
      <w:hyperlink r:id="rId1146" w:tooltip="Vista previa (Versión no oficial)" w:history="1">
        <w:r w:rsidRPr="00EF39F4">
          <w:rPr>
            <w:rStyle w:val="Hipervnculo"/>
            <w:rFonts w:ascii="Bookman Old Style" w:hAnsi="Bookman Old Style"/>
            <w:bCs/>
          </w:rPr>
          <w:t>Versión HTML</w:t>
        </w:r>
      </w:hyperlink>
      <w:r w:rsidRPr="00EF39F4">
        <w:rPr>
          <w:rFonts w:ascii="Bookman Old Style" w:hAnsi="Bookman Old Style"/>
          <w:bCs/>
        </w:rPr>
        <w:t> - </w:t>
      </w:r>
      <w:hyperlink r:id="rId1147" w:tooltip="Descargar la firma electrónica" w:history="1">
        <w:r w:rsidRPr="00EF39F4">
          <w:rPr>
            <w:rStyle w:val="Hipervnculo"/>
            <w:rFonts w:ascii="Bookman Old Style" w:hAnsi="Bookman Old Style"/>
            <w:bCs/>
          </w:rPr>
          <w:t>Firma electrónica</w:t>
        </w:r>
      </w:hyperlink>
      <w:r w:rsidRPr="00EF39F4">
        <w:rPr>
          <w:rFonts w:ascii="Bookman Old Style" w:hAnsi="Bookman Old Style"/>
          <w:bCs/>
        </w:rPr>
        <w:t> - </w:t>
      </w:r>
      <w:hyperlink r:id="rId1148" w:tooltip="Descargar en formato PDF" w:history="1">
        <w:r w:rsidRPr="00EF39F4">
          <w:rPr>
            <w:rStyle w:val="Hipervnculo"/>
            <w:rFonts w:ascii="Bookman Old Style" w:hAnsi="Bookman Old Style"/>
            <w:bCs/>
          </w:rPr>
          <w:t>Descargar</w:t>
        </w:r>
      </w:hyperlink>
    </w:p>
    <w:p w14:paraId="0E7C9B08" w14:textId="141C6671" w:rsidR="00EF39F4" w:rsidRPr="00EF39F4" w:rsidRDefault="00EF39F4" w:rsidP="00EF39F4">
      <w:pPr>
        <w:jc w:val="both"/>
        <w:rPr>
          <w:rFonts w:ascii="Bookman Old Style" w:hAnsi="Bookman Old Style"/>
          <w:bCs/>
        </w:rPr>
      </w:pPr>
      <w:r w:rsidRPr="00812E98">
        <w:rPr>
          <w:rFonts w:ascii="Bookman Old Style" w:hAnsi="Bookman Old Style"/>
          <w:b/>
          <w:color w:val="FF0000"/>
          <w:highlight w:val="yellow"/>
          <w:lang w:val="es-ES_tradnl"/>
        </w:rPr>
        <w:t>BOE 1</w:t>
      </w:r>
      <w:r>
        <w:rPr>
          <w:rFonts w:ascii="Bookman Old Style" w:hAnsi="Bookman Old Style"/>
          <w:b/>
          <w:color w:val="FF0000"/>
          <w:highlight w:val="yellow"/>
          <w:lang w:val="es-ES_tradnl"/>
        </w:rPr>
        <w:t>9</w:t>
      </w:r>
      <w:r w:rsidRPr="00812E98">
        <w:rPr>
          <w:rFonts w:ascii="Bookman Old Style" w:hAnsi="Bookman Old Style"/>
          <w:b/>
          <w:color w:val="FF0000"/>
          <w:highlight w:val="yellow"/>
          <w:lang w:val="es-ES_tradnl"/>
        </w:rPr>
        <w:t>/06/2021</w:t>
      </w:r>
    </w:p>
    <w:p w14:paraId="5D5439BA" w14:textId="77777777" w:rsidR="00EF39F4" w:rsidRPr="00812E98" w:rsidRDefault="00EF39F4" w:rsidP="00EF39F4">
      <w:pPr>
        <w:jc w:val="both"/>
        <w:rPr>
          <w:rFonts w:ascii="Bookman Old Style" w:hAnsi="Bookman Old Style"/>
          <w:b/>
          <w:bCs/>
        </w:rPr>
      </w:pPr>
      <w:r w:rsidRPr="00812E98">
        <w:rPr>
          <w:rFonts w:ascii="Bookman Old Style" w:hAnsi="Bookman Old Style"/>
          <w:b/>
          <w:bCs/>
        </w:rPr>
        <w:t>I. Disposiciones generales</w:t>
      </w:r>
    </w:p>
    <w:p w14:paraId="03377AC7" w14:textId="77777777" w:rsidR="00EF39F4" w:rsidRPr="006734B0" w:rsidRDefault="00EF39F4" w:rsidP="00EF39F4">
      <w:pPr>
        <w:rPr>
          <w:rFonts w:ascii="Bookman Old Style" w:hAnsi="Bookman Old Style"/>
          <w:b/>
        </w:rPr>
      </w:pPr>
      <w:r w:rsidRPr="006734B0">
        <w:rPr>
          <w:rFonts w:ascii="Bookman Old Style" w:hAnsi="Bookman Old Style"/>
          <w:b/>
        </w:rPr>
        <w:t>CORTES GENERALES</w:t>
      </w:r>
    </w:p>
    <w:p w14:paraId="026DCE7B" w14:textId="77777777" w:rsidR="00EF39F4" w:rsidRPr="006734B0" w:rsidRDefault="00EF39F4" w:rsidP="00EF39F4">
      <w:pPr>
        <w:rPr>
          <w:rFonts w:ascii="Bookman Old Style" w:hAnsi="Bookman Old Style"/>
          <w:b/>
          <w:bCs/>
        </w:rPr>
      </w:pPr>
      <w:r w:rsidRPr="006734B0">
        <w:rPr>
          <w:rFonts w:ascii="Bookman Old Style" w:hAnsi="Bookman Old Style"/>
          <w:b/>
          <w:bCs/>
        </w:rPr>
        <w:t>Estatuto de los Trabajadores</w:t>
      </w:r>
    </w:p>
    <w:p w14:paraId="49970247" w14:textId="77777777" w:rsidR="00EF39F4" w:rsidRDefault="00EF39F4" w:rsidP="00EF39F4">
      <w:pPr>
        <w:pStyle w:val="NormalWeb"/>
        <w:shd w:val="clear" w:color="auto" w:fill="F8F8F8"/>
        <w:spacing w:before="0" w:beforeAutospacing="0" w:after="0" w:afterAutospacing="0"/>
        <w:ind w:right="240"/>
        <w:rPr>
          <w:rFonts w:ascii="Verdana" w:hAnsi="Verdana"/>
          <w:color w:val="000000"/>
          <w:sz w:val="19"/>
          <w:szCs w:val="19"/>
        </w:rPr>
      </w:pPr>
    </w:p>
    <w:p w14:paraId="413F341B" w14:textId="77777777" w:rsidR="00EF39F4" w:rsidRPr="00640C7B" w:rsidRDefault="00EF39F4" w:rsidP="00EF39F4">
      <w:pPr>
        <w:rPr>
          <w:rFonts w:ascii="Bookman Old Style" w:hAnsi="Bookman Old Style"/>
          <w:bCs/>
        </w:rPr>
      </w:pPr>
      <w:r w:rsidRPr="00367F55">
        <w:rPr>
          <w:rFonts w:ascii="Bookman Old Style" w:hAnsi="Bookman Old Style"/>
          <w:bCs/>
        </w:rPr>
        <w:t>Resolución de 10 de junio de 2021, del Congreso de los Diputados, por la que se ordena la publicación del Acuerdo de convalidación del Real Decreto-ley 9/2021, de 11 de mayo, por el que se modifica el texto refundido de la Ley del Estatuto de los Trabajadores, aprobado por el Real Decreto Legislativo 2/2015, d</w:t>
      </w:r>
      <w:r w:rsidRPr="00640C7B">
        <w:rPr>
          <w:rFonts w:ascii="Bookman Old Style" w:hAnsi="Bookman Old Style"/>
          <w:bCs/>
        </w:rPr>
        <w:t>e 23 de octubre, para garantizar los derechos laborales de las personas dedicadas al reparto en el ámbito de plataformas digitales.</w:t>
      </w:r>
    </w:p>
    <w:p w14:paraId="30BECB99" w14:textId="77777777" w:rsidR="00EF39F4" w:rsidRPr="00640C7B" w:rsidRDefault="00293157" w:rsidP="00EF39F4">
      <w:pPr>
        <w:pStyle w:val="puntopdf"/>
        <w:shd w:val="clear" w:color="auto" w:fill="F8F8F8"/>
        <w:spacing w:before="0" w:after="0"/>
        <w:ind w:right="240"/>
        <w:rPr>
          <w:rFonts w:ascii="Bookman Old Style" w:eastAsia="Times New Roman" w:hAnsi="Bookman Old Style"/>
          <w:color w:val="000000"/>
          <w:sz w:val="22"/>
          <w:szCs w:val="22"/>
        </w:rPr>
      </w:pPr>
      <w:hyperlink r:id="rId1149" w:tooltip="PDF firmado BOE-A-2021-10225" w:history="1">
        <w:r w:rsidR="00EF39F4" w:rsidRPr="00640C7B">
          <w:rPr>
            <w:rStyle w:val="Hipervnculo"/>
            <w:rFonts w:ascii="Bookman Old Style" w:eastAsia="Times New Roman" w:hAnsi="Bookman Old Style"/>
            <w:sz w:val="22"/>
            <w:szCs w:val="22"/>
          </w:rPr>
          <w:t>PDF (BOE-A-2021-10225 - 1 pág. - 209 KB)</w:t>
        </w:r>
      </w:hyperlink>
    </w:p>
    <w:p w14:paraId="2295739E" w14:textId="77777777" w:rsidR="00EF39F4" w:rsidRPr="00640C7B" w:rsidRDefault="00EF39F4" w:rsidP="00EF39F4">
      <w:pPr>
        <w:jc w:val="both"/>
        <w:rPr>
          <w:rFonts w:ascii="Bookman Old Style" w:hAnsi="Bookman Old Style"/>
          <w:b/>
          <w:bCs/>
        </w:rPr>
      </w:pPr>
      <w:r w:rsidRPr="00640C7B">
        <w:rPr>
          <w:rFonts w:ascii="Bookman Old Style" w:hAnsi="Bookman Old Style"/>
          <w:b/>
          <w:bCs/>
        </w:rPr>
        <w:t>Medidas Urgentes</w:t>
      </w:r>
    </w:p>
    <w:p w14:paraId="5A812F5E" w14:textId="77777777" w:rsidR="00EF39F4" w:rsidRPr="00640C7B" w:rsidRDefault="00EF39F4" w:rsidP="00EF39F4">
      <w:pPr>
        <w:rPr>
          <w:rFonts w:ascii="Bookman Old Style" w:hAnsi="Bookman Old Style"/>
          <w:bCs/>
        </w:rPr>
      </w:pPr>
      <w:r w:rsidRPr="00640C7B">
        <w:rPr>
          <w:rFonts w:ascii="Bookman Old Style" w:hAnsi="Bookman Old Style"/>
          <w:bCs/>
        </w:rPr>
        <w:t>Resolución de 10 de junio de 2021, del Congreso de los Diputados, por la que se ordena la publicación del Acuerdo de convalidación del Real Decreto-ley 11/2021, de 27 de mayo, sobre medidas urgentes para la defensa del empleo, la reactivación económica y la protección de los trabajadores autónomos.</w:t>
      </w:r>
    </w:p>
    <w:p w14:paraId="2903011E" w14:textId="77777777" w:rsidR="00EF39F4" w:rsidRPr="002A289E" w:rsidRDefault="00293157" w:rsidP="00EF39F4">
      <w:pPr>
        <w:pStyle w:val="puntopdf"/>
        <w:spacing w:before="0" w:after="0"/>
        <w:rPr>
          <w:rFonts w:ascii="Bookman Old Style" w:eastAsia="Times New Roman" w:hAnsi="Bookman Old Style"/>
          <w:color w:val="000000"/>
          <w:sz w:val="22"/>
          <w:szCs w:val="22"/>
        </w:rPr>
      </w:pPr>
      <w:hyperlink r:id="rId1150" w:tooltip="PDF firmado BOE-A-2021-10227" w:history="1">
        <w:r w:rsidR="00EF39F4" w:rsidRPr="00640C7B">
          <w:rPr>
            <w:rStyle w:val="Hipervnculo"/>
            <w:rFonts w:ascii="Bookman Old Style" w:eastAsia="Times New Roman" w:hAnsi="Bookman Old Style"/>
            <w:sz w:val="22"/>
            <w:szCs w:val="22"/>
          </w:rPr>
          <w:t>PDF (BOE-A-2021-10227 - 1 pág. - 206 KB)</w:t>
        </w:r>
      </w:hyperlink>
    </w:p>
    <w:p w14:paraId="03A7B81C" w14:textId="194420B6" w:rsidR="00812E98" w:rsidRPr="00812E98" w:rsidRDefault="00812E98" w:rsidP="00972B29">
      <w:pPr>
        <w:jc w:val="both"/>
        <w:rPr>
          <w:rFonts w:ascii="Bookman Old Style" w:hAnsi="Bookman Old Style"/>
          <w:b/>
          <w:color w:val="FF0000"/>
          <w:lang w:val="es-ES_tradnl"/>
        </w:rPr>
      </w:pPr>
      <w:r w:rsidRPr="00812E98">
        <w:rPr>
          <w:rFonts w:ascii="Bookman Old Style" w:hAnsi="Bookman Old Style"/>
          <w:b/>
          <w:color w:val="FF0000"/>
          <w:highlight w:val="yellow"/>
          <w:lang w:val="es-ES_tradnl"/>
        </w:rPr>
        <w:t>BOE 18/06/2021</w:t>
      </w:r>
    </w:p>
    <w:p w14:paraId="415B6479" w14:textId="77777777" w:rsidR="00812E98" w:rsidRPr="00812E98" w:rsidRDefault="00812E98" w:rsidP="00812E98">
      <w:pPr>
        <w:jc w:val="both"/>
        <w:rPr>
          <w:rFonts w:ascii="Bookman Old Style" w:hAnsi="Bookman Old Style"/>
          <w:b/>
          <w:bCs/>
        </w:rPr>
      </w:pPr>
      <w:r w:rsidRPr="00812E98">
        <w:rPr>
          <w:rFonts w:ascii="Bookman Old Style" w:hAnsi="Bookman Old Style"/>
          <w:b/>
          <w:bCs/>
        </w:rPr>
        <w:t>I. Disposiciones generales</w:t>
      </w:r>
    </w:p>
    <w:p w14:paraId="14D2C913" w14:textId="77777777" w:rsidR="00812E98" w:rsidRPr="00812E98" w:rsidRDefault="00812E98" w:rsidP="00812E98">
      <w:pPr>
        <w:jc w:val="both"/>
        <w:rPr>
          <w:rFonts w:ascii="Bookman Old Style" w:hAnsi="Bookman Old Style"/>
          <w:b/>
        </w:rPr>
      </w:pPr>
      <w:r w:rsidRPr="00812E98">
        <w:rPr>
          <w:rFonts w:ascii="Bookman Old Style" w:hAnsi="Bookman Old Style"/>
          <w:b/>
        </w:rPr>
        <w:t>MINISTERIO DE LA PRESIDENCIA, RELACIONES CON LAS CORTES Y MEMORIA DEMOCRÁTICA</w:t>
      </w:r>
    </w:p>
    <w:p w14:paraId="75788982" w14:textId="77777777" w:rsidR="00812E98" w:rsidRPr="00812E98" w:rsidRDefault="00812E98" w:rsidP="00812E98">
      <w:pPr>
        <w:jc w:val="both"/>
        <w:rPr>
          <w:rFonts w:ascii="Bookman Old Style" w:hAnsi="Bookman Old Style"/>
          <w:b/>
          <w:bCs/>
        </w:rPr>
      </w:pPr>
      <w:r w:rsidRPr="00812E98">
        <w:rPr>
          <w:rFonts w:ascii="Bookman Old Style" w:hAnsi="Bookman Old Style"/>
          <w:b/>
          <w:bCs/>
        </w:rPr>
        <w:t>Medidas excepcionales</w:t>
      </w:r>
    </w:p>
    <w:p w14:paraId="2C40357E" w14:textId="77777777" w:rsidR="00812E98" w:rsidRPr="00812E98" w:rsidRDefault="00812E98" w:rsidP="00812E98">
      <w:pPr>
        <w:jc w:val="both"/>
        <w:rPr>
          <w:rFonts w:ascii="Bookman Old Style" w:hAnsi="Bookman Old Style"/>
          <w:bCs/>
        </w:rPr>
      </w:pPr>
      <w:r w:rsidRPr="00812E98">
        <w:rPr>
          <w:rFonts w:ascii="Bookman Old Style" w:hAnsi="Bookman Old Style"/>
          <w:bCs/>
        </w:rPr>
        <w:t xml:space="preserve">Orden PCM/613/2021, de 16 de junio, por la que se publica el Acuerdo del Consejo de </w:t>
      </w:r>
      <w:proofErr w:type="gramStart"/>
      <w:r w:rsidRPr="00812E98">
        <w:rPr>
          <w:rFonts w:ascii="Bookman Old Style" w:hAnsi="Bookman Old Style"/>
          <w:bCs/>
        </w:rPr>
        <w:t>Ministros</w:t>
      </w:r>
      <w:proofErr w:type="gramEnd"/>
      <w:r w:rsidRPr="00812E98">
        <w:rPr>
          <w:rFonts w:ascii="Bookman Old Style" w:hAnsi="Bookman Old Style"/>
          <w:bCs/>
        </w:rPr>
        <w:t xml:space="preserve"> de 15 de junio de 2021, por el que se prorroga el Acuerdo del Consejo de Ministros de 2 de febrero de 2021, por el que se establecen </w:t>
      </w:r>
      <w:r w:rsidRPr="00812E98">
        <w:rPr>
          <w:rFonts w:ascii="Bookman Old Style" w:hAnsi="Bookman Old Style"/>
          <w:bCs/>
        </w:rPr>
        <w:lastRenderedPageBreak/>
        <w:t>medidas excepcionales para limitar la propagación y el contagio por el COVID-19, mediante la limitación de los vuelos entre la República Federativa de Brasil y la República de Sudáfrica y los aeropuertos españoles.</w:t>
      </w:r>
    </w:p>
    <w:p w14:paraId="3650E097" w14:textId="77777777" w:rsidR="00812E98" w:rsidRPr="00812E98" w:rsidRDefault="00293157" w:rsidP="00812E98">
      <w:pPr>
        <w:jc w:val="both"/>
        <w:rPr>
          <w:rFonts w:ascii="Bookman Old Style" w:hAnsi="Bookman Old Style"/>
          <w:bCs/>
        </w:rPr>
      </w:pPr>
      <w:hyperlink r:id="rId1151" w:tooltip="PDF firmado BOE-A-2021-10165" w:history="1">
        <w:r w:rsidR="00812E98" w:rsidRPr="00812E98">
          <w:rPr>
            <w:rStyle w:val="Hipervnculo"/>
            <w:rFonts w:ascii="Bookman Old Style" w:hAnsi="Bookman Old Style"/>
            <w:bCs/>
          </w:rPr>
          <w:t>PDF (BOE-A-2021-10165 - 3 págs. - 224 KB)</w:t>
        </w:r>
      </w:hyperlink>
    </w:p>
    <w:p w14:paraId="052E08BD" w14:textId="77777777" w:rsidR="00812E98" w:rsidRPr="00812E98" w:rsidRDefault="00812E98" w:rsidP="00812E98">
      <w:pPr>
        <w:jc w:val="both"/>
        <w:rPr>
          <w:rFonts w:ascii="Bookman Old Style" w:hAnsi="Bookman Old Style"/>
          <w:b/>
          <w:bCs/>
        </w:rPr>
      </w:pPr>
      <w:r w:rsidRPr="00812E98">
        <w:rPr>
          <w:rFonts w:ascii="Bookman Old Style" w:hAnsi="Bookman Old Style"/>
          <w:b/>
          <w:bCs/>
        </w:rPr>
        <w:t>III. Otras disposiciones</w:t>
      </w:r>
    </w:p>
    <w:p w14:paraId="0540E55A" w14:textId="77777777" w:rsidR="00812E98" w:rsidRPr="00812E98" w:rsidRDefault="00812E98" w:rsidP="00812E98">
      <w:pPr>
        <w:jc w:val="both"/>
        <w:rPr>
          <w:rFonts w:ascii="Bookman Old Style" w:hAnsi="Bookman Old Style"/>
          <w:b/>
        </w:rPr>
      </w:pPr>
      <w:r w:rsidRPr="00812E98">
        <w:rPr>
          <w:rFonts w:ascii="Bookman Old Style" w:hAnsi="Bookman Old Style"/>
          <w:b/>
        </w:rPr>
        <w:t>MINISTERIO DE HACIENDA</w:t>
      </w:r>
    </w:p>
    <w:p w14:paraId="25AB5901" w14:textId="77777777" w:rsidR="00812E98" w:rsidRPr="00812E98" w:rsidRDefault="00812E98" w:rsidP="00812E98">
      <w:pPr>
        <w:jc w:val="both"/>
        <w:rPr>
          <w:rFonts w:ascii="Bookman Old Style" w:hAnsi="Bookman Old Style"/>
          <w:b/>
          <w:bCs/>
        </w:rPr>
      </w:pPr>
      <w:r w:rsidRPr="00812E98">
        <w:rPr>
          <w:rFonts w:ascii="Bookman Old Style" w:hAnsi="Bookman Old Style"/>
          <w:b/>
          <w:bCs/>
        </w:rPr>
        <w:t>Ciudad de Ceuta. Convenio</w:t>
      </w:r>
    </w:p>
    <w:p w14:paraId="398254C1" w14:textId="77777777" w:rsidR="00812E98" w:rsidRPr="00812E98" w:rsidRDefault="00812E98" w:rsidP="00812E98">
      <w:pPr>
        <w:jc w:val="both"/>
        <w:rPr>
          <w:rFonts w:ascii="Bookman Old Style" w:hAnsi="Bookman Old Style"/>
          <w:bCs/>
        </w:rPr>
      </w:pPr>
      <w:r w:rsidRPr="00812E98">
        <w:rPr>
          <w:rFonts w:ascii="Bookman Old Style" w:hAnsi="Bookman Old Style"/>
          <w:bCs/>
        </w:rPr>
        <w:t>Orden HAC/619/2021, de 16 de junio, por la que se publica el Convenio con la Agencia Estatal de Administración Tributaria y la Ciudad de Ceuta, en aplicación de lo establecido en el artículo 4.4 del Real Decreto-ley 5/2021, de 12 de marzo, de medidas extraordinarias de apoyo a la solvencia empresarial en respuesta a la pandemia de la COVID-19.</w:t>
      </w:r>
    </w:p>
    <w:p w14:paraId="57FA3E56" w14:textId="77777777" w:rsidR="00812E98" w:rsidRPr="00812E98" w:rsidRDefault="00293157" w:rsidP="00812E98">
      <w:pPr>
        <w:jc w:val="both"/>
        <w:rPr>
          <w:rFonts w:ascii="Bookman Old Style" w:hAnsi="Bookman Old Style"/>
          <w:bCs/>
        </w:rPr>
      </w:pPr>
      <w:hyperlink r:id="rId1152" w:tooltip="PDF firmado BOE-A-2021-10192" w:history="1">
        <w:r w:rsidR="00812E98" w:rsidRPr="00812E98">
          <w:rPr>
            <w:rStyle w:val="Hipervnculo"/>
            <w:rFonts w:ascii="Bookman Old Style" w:hAnsi="Bookman Old Style"/>
            <w:bCs/>
          </w:rPr>
          <w:t>PDF (BOE-A-2021-10192 - 11 págs. - 291 KB)</w:t>
        </w:r>
      </w:hyperlink>
    </w:p>
    <w:p w14:paraId="7CBEBDEF" w14:textId="77777777" w:rsidR="00812E98" w:rsidRPr="00812E98" w:rsidRDefault="00812E98" w:rsidP="00812E98">
      <w:pPr>
        <w:jc w:val="both"/>
        <w:rPr>
          <w:rFonts w:ascii="Bookman Old Style" w:hAnsi="Bookman Old Style"/>
          <w:b/>
          <w:bCs/>
        </w:rPr>
      </w:pPr>
      <w:r w:rsidRPr="00812E98">
        <w:rPr>
          <w:rFonts w:ascii="Bookman Old Style" w:hAnsi="Bookman Old Style"/>
          <w:b/>
          <w:bCs/>
        </w:rPr>
        <w:t>Ciudad de Melilla. Convenio</w:t>
      </w:r>
    </w:p>
    <w:p w14:paraId="3C8974B5" w14:textId="77777777" w:rsidR="00812E98" w:rsidRPr="00812E98" w:rsidRDefault="00812E98" w:rsidP="00812E98">
      <w:pPr>
        <w:jc w:val="both"/>
        <w:rPr>
          <w:rFonts w:ascii="Bookman Old Style" w:hAnsi="Bookman Old Style"/>
          <w:bCs/>
        </w:rPr>
      </w:pPr>
      <w:r w:rsidRPr="00812E98">
        <w:rPr>
          <w:rFonts w:ascii="Bookman Old Style" w:hAnsi="Bookman Old Style"/>
          <w:bCs/>
        </w:rPr>
        <w:t>Orden HAC/620/2021, de 16 de junio, por la que se publica el Convenio con la Agencia Estatal de Administración Tributaria y la Ciudad de Melilla, en aplicación de lo establecido en el artículo 4.4 del Real Decreto-ley 5/2021, de 12 de marzo, de medidas extraordinarias de apoyo a la solvencia empresarial en respuesta a la pandemia de la COVID-19.</w:t>
      </w:r>
    </w:p>
    <w:p w14:paraId="004F1967" w14:textId="77777777" w:rsidR="00812E98" w:rsidRPr="00812E98" w:rsidRDefault="00293157" w:rsidP="00812E98">
      <w:pPr>
        <w:jc w:val="both"/>
        <w:rPr>
          <w:rFonts w:ascii="Bookman Old Style" w:hAnsi="Bookman Old Style"/>
          <w:bCs/>
        </w:rPr>
      </w:pPr>
      <w:hyperlink r:id="rId1153" w:tooltip="PDF firmado BOE-A-2021-10193" w:history="1">
        <w:r w:rsidR="00812E98" w:rsidRPr="00812E98">
          <w:rPr>
            <w:rStyle w:val="Hipervnculo"/>
            <w:rFonts w:ascii="Bookman Old Style" w:hAnsi="Bookman Old Style"/>
            <w:bCs/>
          </w:rPr>
          <w:t>PDF (BOE-A-2021-10193 - 11 págs. - 289 KB)</w:t>
        </w:r>
      </w:hyperlink>
    </w:p>
    <w:p w14:paraId="65A7AC06" w14:textId="4D553C8C" w:rsidR="00812E98" w:rsidRPr="00812E98" w:rsidRDefault="00812E98" w:rsidP="00972B29">
      <w:pPr>
        <w:jc w:val="both"/>
        <w:rPr>
          <w:rFonts w:ascii="Bookman Old Style" w:hAnsi="Bookman Old Style"/>
          <w:b/>
          <w:color w:val="FF0000"/>
          <w:lang w:val="es-ES_tradnl"/>
        </w:rPr>
      </w:pPr>
      <w:r w:rsidRPr="00812E98">
        <w:rPr>
          <w:rFonts w:ascii="Bookman Old Style" w:hAnsi="Bookman Old Style"/>
          <w:b/>
          <w:color w:val="FF0000"/>
          <w:highlight w:val="yellow"/>
          <w:lang w:val="es-ES_tradnl"/>
        </w:rPr>
        <w:t>BOC 18/06/2021</w:t>
      </w:r>
    </w:p>
    <w:p w14:paraId="69C9C4AB" w14:textId="77777777" w:rsidR="00812E98" w:rsidRPr="00812E98" w:rsidRDefault="00812E98" w:rsidP="00812E98">
      <w:pPr>
        <w:jc w:val="both"/>
        <w:rPr>
          <w:rFonts w:ascii="Bookman Old Style" w:hAnsi="Bookman Old Style"/>
          <w:b/>
          <w:bCs/>
        </w:rPr>
      </w:pPr>
      <w:r w:rsidRPr="00812E98">
        <w:rPr>
          <w:rFonts w:ascii="Bookman Old Style" w:hAnsi="Bookman Old Style"/>
          <w:b/>
          <w:bCs/>
        </w:rPr>
        <w:t>III. Otras Resoluciones</w:t>
      </w:r>
    </w:p>
    <w:p w14:paraId="7C8ABFB7" w14:textId="77777777" w:rsidR="00812E98" w:rsidRPr="00812E98" w:rsidRDefault="00812E98" w:rsidP="00812E98">
      <w:pPr>
        <w:jc w:val="both"/>
        <w:rPr>
          <w:rFonts w:ascii="Bookman Old Style" w:hAnsi="Bookman Old Style"/>
          <w:b/>
          <w:bCs/>
        </w:rPr>
      </w:pPr>
      <w:r w:rsidRPr="00812E98">
        <w:rPr>
          <w:rFonts w:ascii="Bookman Old Style" w:hAnsi="Bookman Old Style"/>
          <w:b/>
          <w:bCs/>
        </w:rPr>
        <w:t>Presidencia del Gobierno</w:t>
      </w:r>
    </w:p>
    <w:p w14:paraId="71E9C963" w14:textId="77777777" w:rsidR="00812E98" w:rsidRPr="00812E98" w:rsidRDefault="00293157" w:rsidP="00812E98">
      <w:pPr>
        <w:jc w:val="both"/>
        <w:rPr>
          <w:rFonts w:ascii="Bookman Old Style" w:hAnsi="Bookman Old Style"/>
          <w:bCs/>
        </w:rPr>
      </w:pPr>
      <w:hyperlink r:id="rId1154" w:tooltip="Ir a la disposición 2012/048/001" w:history="1">
        <w:r w:rsidR="00812E98" w:rsidRPr="00812E98">
          <w:rPr>
            <w:rStyle w:val="Hipervnculo"/>
            <w:rFonts w:ascii="Bookman Old Style" w:hAnsi="Bookman Old Style"/>
            <w:bCs/>
          </w:rPr>
          <w:t>3085</w:t>
        </w:r>
      </w:hyperlink>
      <w:r w:rsidR="00812E98" w:rsidRPr="00812E98">
        <w:rPr>
          <w:rFonts w:ascii="Bookman Old Style" w:hAnsi="Bookman Old Style"/>
          <w:bCs/>
        </w:rPr>
        <w:t> </w:t>
      </w:r>
      <w:hyperlink r:id="rId1155" w:history="1">
        <w:r w:rsidR="00812E98" w:rsidRPr="00812E98">
          <w:rPr>
            <w:rStyle w:val="Hipervnculo"/>
            <w:rFonts w:ascii="Bookman Old Style" w:hAnsi="Bookman Old Style"/>
            <w:bCs/>
          </w:rPr>
          <w:t>Secretaría General.- Resolución de 17 de junio de 2021,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30DFC930" w14:textId="77777777" w:rsidR="00812E98" w:rsidRPr="00812E98" w:rsidRDefault="00812E98" w:rsidP="00812E98">
      <w:pPr>
        <w:jc w:val="both"/>
        <w:rPr>
          <w:rFonts w:ascii="Bookman Old Style" w:hAnsi="Bookman Old Style"/>
          <w:bCs/>
        </w:rPr>
      </w:pPr>
      <w:r w:rsidRPr="00812E98">
        <w:rPr>
          <w:rFonts w:ascii="Bookman Old Style" w:hAnsi="Bookman Old Style"/>
          <w:bCs/>
        </w:rPr>
        <w:t>9 páginas. Formato de archivo en PDF/Adobe Acrobat. Tamaño: 376.53 Kb.</w:t>
      </w:r>
    </w:p>
    <w:p w14:paraId="1435F169" w14:textId="77777777" w:rsidR="00812E98" w:rsidRPr="00812E98" w:rsidRDefault="00812E98" w:rsidP="00812E98">
      <w:pPr>
        <w:jc w:val="both"/>
        <w:rPr>
          <w:rFonts w:ascii="Bookman Old Style" w:hAnsi="Bookman Old Style"/>
          <w:bCs/>
        </w:rPr>
      </w:pPr>
      <w:r w:rsidRPr="00812E98">
        <w:rPr>
          <w:rFonts w:ascii="Bookman Old Style" w:hAnsi="Bookman Old Style"/>
          <w:bCs/>
        </w:rPr>
        <w:t>BOC-A-2021-125-3085. </w:t>
      </w:r>
      <w:hyperlink r:id="rId1156" w:tooltip="Vista previa (Versión no oficial)" w:history="1">
        <w:r w:rsidRPr="00812E98">
          <w:rPr>
            <w:rStyle w:val="Hipervnculo"/>
            <w:rFonts w:ascii="Bookman Old Style" w:hAnsi="Bookman Old Style"/>
            <w:bCs/>
          </w:rPr>
          <w:t>Versión HTML</w:t>
        </w:r>
      </w:hyperlink>
      <w:r w:rsidRPr="00812E98">
        <w:rPr>
          <w:rFonts w:ascii="Bookman Old Style" w:hAnsi="Bookman Old Style"/>
          <w:bCs/>
        </w:rPr>
        <w:t> - </w:t>
      </w:r>
      <w:hyperlink r:id="rId1157" w:tooltip="Descargar la firma electrónica" w:history="1">
        <w:r w:rsidRPr="00812E98">
          <w:rPr>
            <w:rStyle w:val="Hipervnculo"/>
            <w:rFonts w:ascii="Bookman Old Style" w:hAnsi="Bookman Old Style"/>
            <w:bCs/>
          </w:rPr>
          <w:t>Firma electrónica</w:t>
        </w:r>
      </w:hyperlink>
      <w:r w:rsidRPr="00812E98">
        <w:rPr>
          <w:rFonts w:ascii="Bookman Old Style" w:hAnsi="Bookman Old Style"/>
          <w:bCs/>
        </w:rPr>
        <w:t> - </w:t>
      </w:r>
      <w:hyperlink r:id="rId1158" w:tooltip="Descargar en formato PDF" w:history="1">
        <w:r w:rsidRPr="00812E98">
          <w:rPr>
            <w:rStyle w:val="Hipervnculo"/>
            <w:rFonts w:ascii="Bookman Old Style" w:hAnsi="Bookman Old Style"/>
            <w:bCs/>
          </w:rPr>
          <w:t>Descargar</w:t>
        </w:r>
      </w:hyperlink>
    </w:p>
    <w:p w14:paraId="2A730627" w14:textId="77777777" w:rsidR="00812E98" w:rsidRPr="00812E98" w:rsidRDefault="00812E98" w:rsidP="00812E98">
      <w:pPr>
        <w:jc w:val="both"/>
        <w:rPr>
          <w:rFonts w:ascii="Bookman Old Style" w:hAnsi="Bookman Old Style"/>
          <w:b/>
          <w:bCs/>
        </w:rPr>
      </w:pPr>
      <w:r w:rsidRPr="00812E98">
        <w:rPr>
          <w:rFonts w:ascii="Bookman Old Style" w:hAnsi="Bookman Old Style"/>
          <w:b/>
          <w:bCs/>
        </w:rPr>
        <w:t>Consejería de Obras Públicas, Transportes y Vivienda</w:t>
      </w:r>
    </w:p>
    <w:p w14:paraId="19BFCF3A" w14:textId="77777777" w:rsidR="00812E98" w:rsidRPr="00812E98" w:rsidRDefault="00293157" w:rsidP="00812E98">
      <w:pPr>
        <w:jc w:val="both"/>
        <w:rPr>
          <w:rFonts w:ascii="Bookman Old Style" w:hAnsi="Bookman Old Style"/>
          <w:bCs/>
        </w:rPr>
      </w:pPr>
      <w:hyperlink r:id="rId1159" w:tooltip="Ir a la disposición 2012/048/001" w:history="1">
        <w:r w:rsidR="00812E98" w:rsidRPr="00812E98">
          <w:rPr>
            <w:rStyle w:val="Hipervnculo"/>
            <w:rFonts w:ascii="Bookman Old Style" w:hAnsi="Bookman Old Style"/>
            <w:b/>
            <w:bCs/>
          </w:rPr>
          <w:t>3091</w:t>
        </w:r>
      </w:hyperlink>
      <w:r w:rsidR="00812E98" w:rsidRPr="00812E98">
        <w:rPr>
          <w:rFonts w:ascii="Bookman Old Style" w:hAnsi="Bookman Old Style"/>
          <w:bCs/>
        </w:rPr>
        <w:t> </w:t>
      </w:r>
      <w:hyperlink r:id="rId1160" w:history="1">
        <w:r w:rsidR="00812E98" w:rsidRPr="00812E98">
          <w:rPr>
            <w:rStyle w:val="Hipervnculo"/>
            <w:rFonts w:ascii="Bookman Old Style" w:hAnsi="Bookman Old Style"/>
            <w:bCs/>
          </w:rPr>
          <w:t xml:space="preserve">Instituto Canario de la </w:t>
        </w:r>
        <w:proofErr w:type="gramStart"/>
        <w:r w:rsidR="00812E98" w:rsidRPr="00812E98">
          <w:rPr>
            <w:rStyle w:val="Hipervnculo"/>
            <w:rFonts w:ascii="Bookman Old Style" w:hAnsi="Bookman Old Style"/>
            <w:bCs/>
          </w:rPr>
          <w:t>Vivienda.-</w:t>
        </w:r>
        <w:proofErr w:type="gramEnd"/>
        <w:r w:rsidR="00812E98" w:rsidRPr="00812E98">
          <w:rPr>
            <w:rStyle w:val="Hipervnculo"/>
            <w:rFonts w:ascii="Bookman Old Style" w:hAnsi="Bookman Old Style"/>
            <w:bCs/>
          </w:rPr>
          <w:t xml:space="preserve"> Resolución de 10 de junio de 2021, del Presidente, de justificación y abono de las ayudas concedidas para contribuir </w:t>
        </w:r>
        <w:r w:rsidR="00812E98" w:rsidRPr="00812E98">
          <w:rPr>
            <w:rStyle w:val="Hipervnculo"/>
            <w:rFonts w:ascii="Bookman Old Style" w:hAnsi="Bookman Old Style"/>
            <w:bCs/>
          </w:rPr>
          <w:lastRenderedPageBreak/>
          <w:t>a minimizar el impacto económico y social del COVID-19 en los alquileres de vivienda habitual por Resolución de 18 de septiembre de 2020, para solicitudes presentadas el 12 de mayo de 2020.</w:t>
        </w:r>
      </w:hyperlink>
    </w:p>
    <w:p w14:paraId="6E7D9B5D" w14:textId="77777777" w:rsidR="00812E98" w:rsidRPr="00812E98" w:rsidRDefault="00812E98" w:rsidP="00812E98">
      <w:pPr>
        <w:jc w:val="both"/>
        <w:rPr>
          <w:rFonts w:ascii="Bookman Old Style" w:hAnsi="Bookman Old Style"/>
          <w:bCs/>
        </w:rPr>
      </w:pPr>
      <w:r w:rsidRPr="00812E98">
        <w:rPr>
          <w:rFonts w:ascii="Bookman Old Style" w:hAnsi="Bookman Old Style"/>
          <w:bCs/>
        </w:rPr>
        <w:t>15 páginas. Formato de archivo en PDF/Adobe Acrobat. Tamaño: 705.07 Kb.</w:t>
      </w:r>
    </w:p>
    <w:p w14:paraId="63BE40EF" w14:textId="77777777" w:rsidR="00812E98" w:rsidRPr="00812E98" w:rsidRDefault="00812E98" w:rsidP="00812E98">
      <w:pPr>
        <w:jc w:val="both"/>
        <w:rPr>
          <w:rFonts w:ascii="Bookman Old Style" w:hAnsi="Bookman Old Style"/>
          <w:bCs/>
        </w:rPr>
      </w:pPr>
      <w:r w:rsidRPr="00812E98">
        <w:rPr>
          <w:rFonts w:ascii="Bookman Old Style" w:hAnsi="Bookman Old Style"/>
          <w:bCs/>
        </w:rPr>
        <w:t>BOC-A-2021-125-3091. </w:t>
      </w:r>
      <w:hyperlink r:id="rId1161" w:tooltip="Vista previa (Versión no oficial)" w:history="1">
        <w:r w:rsidRPr="00812E98">
          <w:rPr>
            <w:rStyle w:val="Hipervnculo"/>
            <w:rFonts w:ascii="Bookman Old Style" w:hAnsi="Bookman Old Style"/>
            <w:bCs/>
          </w:rPr>
          <w:t>Versión HTML</w:t>
        </w:r>
      </w:hyperlink>
      <w:r w:rsidRPr="00812E98">
        <w:rPr>
          <w:rFonts w:ascii="Bookman Old Style" w:hAnsi="Bookman Old Style"/>
          <w:bCs/>
        </w:rPr>
        <w:t> - </w:t>
      </w:r>
      <w:hyperlink r:id="rId1162" w:tooltip="Descargar la firma electrónica" w:history="1">
        <w:r w:rsidRPr="00812E98">
          <w:rPr>
            <w:rStyle w:val="Hipervnculo"/>
            <w:rFonts w:ascii="Bookman Old Style" w:hAnsi="Bookman Old Style"/>
            <w:bCs/>
          </w:rPr>
          <w:t>Firma electrónica</w:t>
        </w:r>
      </w:hyperlink>
      <w:r w:rsidRPr="00812E98">
        <w:rPr>
          <w:rFonts w:ascii="Bookman Old Style" w:hAnsi="Bookman Old Style"/>
          <w:bCs/>
        </w:rPr>
        <w:t> - </w:t>
      </w:r>
      <w:hyperlink r:id="rId1163" w:tooltip="Descargar en formato PDF" w:history="1">
        <w:r w:rsidRPr="00812E98">
          <w:rPr>
            <w:rStyle w:val="Hipervnculo"/>
            <w:rFonts w:ascii="Bookman Old Style" w:hAnsi="Bookman Old Style"/>
            <w:bCs/>
          </w:rPr>
          <w:t>Descargar</w:t>
        </w:r>
      </w:hyperlink>
    </w:p>
    <w:p w14:paraId="14CDFE4C" w14:textId="77777777" w:rsidR="00812E98" w:rsidRPr="00812E98" w:rsidRDefault="00293157" w:rsidP="00812E98">
      <w:pPr>
        <w:jc w:val="both"/>
        <w:rPr>
          <w:rFonts w:ascii="Bookman Old Style" w:hAnsi="Bookman Old Style"/>
          <w:bCs/>
        </w:rPr>
      </w:pPr>
      <w:hyperlink r:id="rId1164" w:tooltip="Ir a la disposición 2012/048/001" w:history="1">
        <w:r w:rsidR="00812E98" w:rsidRPr="00812E98">
          <w:rPr>
            <w:rStyle w:val="Hipervnculo"/>
            <w:rFonts w:ascii="Bookman Old Style" w:hAnsi="Bookman Old Style"/>
            <w:b/>
            <w:bCs/>
          </w:rPr>
          <w:t>3092</w:t>
        </w:r>
      </w:hyperlink>
      <w:r w:rsidR="00812E98" w:rsidRPr="00812E98">
        <w:rPr>
          <w:rFonts w:ascii="Bookman Old Style" w:hAnsi="Bookman Old Style"/>
          <w:bCs/>
        </w:rPr>
        <w:t> </w:t>
      </w:r>
      <w:hyperlink r:id="rId1165" w:history="1">
        <w:r w:rsidR="00812E98" w:rsidRPr="00812E98">
          <w:rPr>
            <w:rStyle w:val="Hipervnculo"/>
            <w:rFonts w:ascii="Bookman Old Style" w:hAnsi="Bookman Old Style"/>
            <w:bCs/>
          </w:rPr>
          <w:t xml:space="preserve">Instituto Canario de la </w:t>
        </w:r>
        <w:proofErr w:type="gramStart"/>
        <w:r w:rsidR="00812E98" w:rsidRPr="00812E98">
          <w:rPr>
            <w:rStyle w:val="Hipervnculo"/>
            <w:rFonts w:ascii="Bookman Old Style" w:hAnsi="Bookman Old Style"/>
            <w:bCs/>
          </w:rPr>
          <w:t>Vivienda.-</w:t>
        </w:r>
        <w:proofErr w:type="gramEnd"/>
        <w:r w:rsidR="00812E98" w:rsidRPr="00812E98">
          <w:rPr>
            <w:rStyle w:val="Hipervnculo"/>
            <w:rFonts w:ascii="Bookman Old Style" w:hAnsi="Bookman Old Style"/>
            <w:bCs/>
          </w:rPr>
          <w:t xml:space="preserve"> Resolución de 10 de junio de 2021, del Presidente, de justificación y abono de las ayudas concedidas para contribuir a minimizar el impacto económico y social del COVID-19 en los alquileres de vivienda habitual por Resolución de 3 de noviembre de 2020, para solicitudes presentadas el 13 de mayo de 2020.</w:t>
        </w:r>
      </w:hyperlink>
    </w:p>
    <w:p w14:paraId="3DA16B8C" w14:textId="77777777" w:rsidR="00812E98" w:rsidRPr="00812E98" w:rsidRDefault="00812E98" w:rsidP="00812E98">
      <w:pPr>
        <w:jc w:val="both"/>
        <w:rPr>
          <w:rFonts w:ascii="Bookman Old Style" w:hAnsi="Bookman Old Style"/>
          <w:bCs/>
        </w:rPr>
      </w:pPr>
      <w:r w:rsidRPr="00812E98">
        <w:rPr>
          <w:rFonts w:ascii="Bookman Old Style" w:hAnsi="Bookman Old Style"/>
          <w:bCs/>
        </w:rPr>
        <w:t>14 páginas. Formato de archivo en PDF/Adobe Acrobat. Tamaño: 668.36 Kb.</w:t>
      </w:r>
    </w:p>
    <w:p w14:paraId="74A7ADB4" w14:textId="77777777" w:rsidR="00812E98" w:rsidRPr="00812E98" w:rsidRDefault="00812E98" w:rsidP="00812E98">
      <w:pPr>
        <w:jc w:val="both"/>
        <w:rPr>
          <w:rFonts w:ascii="Bookman Old Style" w:hAnsi="Bookman Old Style"/>
          <w:bCs/>
        </w:rPr>
      </w:pPr>
      <w:r w:rsidRPr="00812E98">
        <w:rPr>
          <w:rFonts w:ascii="Bookman Old Style" w:hAnsi="Bookman Old Style"/>
          <w:bCs/>
        </w:rPr>
        <w:t>BOC-A-2021-125-3092. </w:t>
      </w:r>
      <w:hyperlink r:id="rId1166" w:tooltip="Vista previa (Versión no oficial)" w:history="1">
        <w:r w:rsidRPr="00812E98">
          <w:rPr>
            <w:rStyle w:val="Hipervnculo"/>
            <w:rFonts w:ascii="Bookman Old Style" w:hAnsi="Bookman Old Style"/>
            <w:bCs/>
          </w:rPr>
          <w:t>Versión HTML</w:t>
        </w:r>
      </w:hyperlink>
      <w:r w:rsidRPr="00812E98">
        <w:rPr>
          <w:rFonts w:ascii="Bookman Old Style" w:hAnsi="Bookman Old Style"/>
          <w:bCs/>
        </w:rPr>
        <w:t> - </w:t>
      </w:r>
      <w:hyperlink r:id="rId1167" w:tooltip="Descargar la firma electrónica" w:history="1">
        <w:r w:rsidRPr="00812E98">
          <w:rPr>
            <w:rStyle w:val="Hipervnculo"/>
            <w:rFonts w:ascii="Bookman Old Style" w:hAnsi="Bookman Old Style"/>
            <w:bCs/>
          </w:rPr>
          <w:t>Firma electrónica</w:t>
        </w:r>
      </w:hyperlink>
      <w:r w:rsidRPr="00812E98">
        <w:rPr>
          <w:rFonts w:ascii="Bookman Old Style" w:hAnsi="Bookman Old Style"/>
          <w:bCs/>
        </w:rPr>
        <w:t> - </w:t>
      </w:r>
      <w:hyperlink r:id="rId1168" w:tooltip="Descargar en formato PDF" w:history="1">
        <w:r w:rsidRPr="00812E98">
          <w:rPr>
            <w:rStyle w:val="Hipervnculo"/>
            <w:rFonts w:ascii="Bookman Old Style" w:hAnsi="Bookman Old Style"/>
            <w:bCs/>
          </w:rPr>
          <w:t>Descargar</w:t>
        </w:r>
      </w:hyperlink>
    </w:p>
    <w:p w14:paraId="5FBFB60B" w14:textId="77777777" w:rsidR="00812E98" w:rsidRPr="00812E98" w:rsidRDefault="00293157" w:rsidP="00812E98">
      <w:pPr>
        <w:jc w:val="both"/>
        <w:rPr>
          <w:rFonts w:ascii="Bookman Old Style" w:hAnsi="Bookman Old Style"/>
          <w:bCs/>
        </w:rPr>
      </w:pPr>
      <w:hyperlink r:id="rId1169" w:tooltip="Ir a la disposición 2012/048/001" w:history="1">
        <w:r w:rsidR="00812E98" w:rsidRPr="00812E98">
          <w:rPr>
            <w:rStyle w:val="Hipervnculo"/>
            <w:rFonts w:ascii="Bookman Old Style" w:hAnsi="Bookman Old Style"/>
            <w:b/>
            <w:bCs/>
          </w:rPr>
          <w:t>3093</w:t>
        </w:r>
      </w:hyperlink>
      <w:r w:rsidR="00812E98" w:rsidRPr="00812E98">
        <w:rPr>
          <w:rFonts w:ascii="Bookman Old Style" w:hAnsi="Bookman Old Style"/>
          <w:bCs/>
        </w:rPr>
        <w:t> </w:t>
      </w:r>
      <w:hyperlink r:id="rId1170" w:history="1">
        <w:r w:rsidR="00812E98" w:rsidRPr="00812E98">
          <w:rPr>
            <w:rStyle w:val="Hipervnculo"/>
            <w:rFonts w:ascii="Bookman Old Style" w:hAnsi="Bookman Old Style"/>
            <w:bCs/>
          </w:rPr>
          <w:t xml:space="preserve">Instituto Canario de la </w:t>
        </w:r>
        <w:proofErr w:type="gramStart"/>
        <w:r w:rsidR="00812E98" w:rsidRPr="00812E98">
          <w:rPr>
            <w:rStyle w:val="Hipervnculo"/>
            <w:rFonts w:ascii="Bookman Old Style" w:hAnsi="Bookman Old Style"/>
            <w:bCs/>
          </w:rPr>
          <w:t>Vivienda.-</w:t>
        </w:r>
        <w:proofErr w:type="gramEnd"/>
        <w:r w:rsidR="00812E98" w:rsidRPr="00812E98">
          <w:rPr>
            <w:rStyle w:val="Hipervnculo"/>
            <w:rFonts w:ascii="Bookman Old Style" w:hAnsi="Bookman Old Style"/>
            <w:bCs/>
          </w:rPr>
          <w:t xml:space="preserve"> Resolución de 10 de junio de 2021, del Presidente, de justificación y abono de las ayudas concedidas para contribuir a minimizar el impacto económico y social del COVID-19 en los alquileres de vivienda habitual por Resolución de 22 de diciembre de 2020, para solicitudes presentadas el 18 de mayo de 2020.</w:t>
        </w:r>
      </w:hyperlink>
    </w:p>
    <w:p w14:paraId="58B7B450" w14:textId="77777777" w:rsidR="00812E98" w:rsidRPr="00812E98" w:rsidRDefault="00812E98" w:rsidP="00812E98">
      <w:pPr>
        <w:jc w:val="both"/>
        <w:rPr>
          <w:rFonts w:ascii="Bookman Old Style" w:hAnsi="Bookman Old Style"/>
          <w:bCs/>
        </w:rPr>
      </w:pPr>
      <w:r w:rsidRPr="00812E98">
        <w:rPr>
          <w:rFonts w:ascii="Bookman Old Style" w:hAnsi="Bookman Old Style"/>
          <w:bCs/>
        </w:rPr>
        <w:t>13 páginas. Formato de archivo en PDF/Adobe Acrobat. Tamaño: 689.80 Kb.</w:t>
      </w:r>
    </w:p>
    <w:p w14:paraId="1A8D459E" w14:textId="77777777" w:rsidR="00812E98" w:rsidRPr="00812E98" w:rsidRDefault="00812E98" w:rsidP="00812E98">
      <w:pPr>
        <w:jc w:val="both"/>
        <w:rPr>
          <w:rFonts w:ascii="Bookman Old Style" w:hAnsi="Bookman Old Style"/>
          <w:bCs/>
        </w:rPr>
      </w:pPr>
      <w:r w:rsidRPr="00812E98">
        <w:rPr>
          <w:rFonts w:ascii="Bookman Old Style" w:hAnsi="Bookman Old Style"/>
          <w:bCs/>
        </w:rPr>
        <w:t>BOC-A-2021-125-3093. </w:t>
      </w:r>
      <w:hyperlink r:id="rId1171" w:tooltip="Vista previa (Versión no oficial)" w:history="1">
        <w:r w:rsidRPr="00812E98">
          <w:rPr>
            <w:rStyle w:val="Hipervnculo"/>
            <w:rFonts w:ascii="Bookman Old Style" w:hAnsi="Bookman Old Style"/>
            <w:bCs/>
          </w:rPr>
          <w:t>Versión HTML</w:t>
        </w:r>
      </w:hyperlink>
      <w:r w:rsidRPr="00812E98">
        <w:rPr>
          <w:rFonts w:ascii="Bookman Old Style" w:hAnsi="Bookman Old Style"/>
          <w:bCs/>
        </w:rPr>
        <w:t> - </w:t>
      </w:r>
      <w:hyperlink r:id="rId1172" w:tooltip="Descargar la firma electrónica" w:history="1">
        <w:r w:rsidRPr="00812E98">
          <w:rPr>
            <w:rStyle w:val="Hipervnculo"/>
            <w:rFonts w:ascii="Bookman Old Style" w:hAnsi="Bookman Old Style"/>
            <w:bCs/>
          </w:rPr>
          <w:t>Firma electrónica</w:t>
        </w:r>
      </w:hyperlink>
      <w:r w:rsidRPr="00812E98">
        <w:rPr>
          <w:rFonts w:ascii="Bookman Old Style" w:hAnsi="Bookman Old Style"/>
          <w:bCs/>
        </w:rPr>
        <w:t> - </w:t>
      </w:r>
      <w:hyperlink r:id="rId1173" w:tooltip="Descargar en formato PDF" w:history="1">
        <w:r w:rsidRPr="00812E98">
          <w:rPr>
            <w:rStyle w:val="Hipervnculo"/>
            <w:rFonts w:ascii="Bookman Old Style" w:hAnsi="Bookman Old Style"/>
            <w:bCs/>
          </w:rPr>
          <w:t>Descargar</w:t>
        </w:r>
      </w:hyperlink>
    </w:p>
    <w:p w14:paraId="55AEACD4" w14:textId="029D3C2C" w:rsidR="00020150" w:rsidRPr="00585A61" w:rsidRDefault="00020150" w:rsidP="00972B29">
      <w:pPr>
        <w:jc w:val="both"/>
        <w:rPr>
          <w:rFonts w:ascii="Bookman Old Style" w:hAnsi="Bookman Old Style"/>
          <w:b/>
          <w:color w:val="FF0000"/>
          <w:lang w:val="es-ES_tradnl"/>
        </w:rPr>
      </w:pPr>
      <w:r w:rsidRPr="00585A61">
        <w:rPr>
          <w:rFonts w:ascii="Bookman Old Style" w:hAnsi="Bookman Old Style"/>
          <w:b/>
          <w:color w:val="FF0000"/>
          <w:highlight w:val="yellow"/>
          <w:lang w:val="es-ES_tradnl"/>
        </w:rPr>
        <w:t>BOE 17/06/2021</w:t>
      </w:r>
    </w:p>
    <w:p w14:paraId="3C5D65B4" w14:textId="77777777" w:rsidR="00020150" w:rsidRPr="00020150" w:rsidRDefault="00020150" w:rsidP="00020150">
      <w:pPr>
        <w:jc w:val="both"/>
        <w:rPr>
          <w:rFonts w:ascii="Bookman Old Style" w:hAnsi="Bookman Old Style"/>
          <w:b/>
          <w:bCs/>
        </w:rPr>
      </w:pPr>
      <w:r w:rsidRPr="00020150">
        <w:rPr>
          <w:rFonts w:ascii="Bookman Old Style" w:hAnsi="Bookman Old Style"/>
          <w:b/>
          <w:bCs/>
        </w:rPr>
        <w:t>V. Anuncios. - B. Otros anuncios oficiales</w:t>
      </w:r>
    </w:p>
    <w:p w14:paraId="253D1FDA" w14:textId="77777777" w:rsidR="00020150" w:rsidRPr="00020150" w:rsidRDefault="00020150" w:rsidP="00020150">
      <w:pPr>
        <w:jc w:val="both"/>
        <w:rPr>
          <w:rFonts w:ascii="Bookman Old Style" w:hAnsi="Bookman Old Style"/>
          <w:b/>
        </w:rPr>
      </w:pPr>
      <w:r w:rsidRPr="00020150">
        <w:rPr>
          <w:rFonts w:ascii="Bookman Old Style" w:hAnsi="Bookman Old Style"/>
          <w:b/>
        </w:rPr>
        <w:t>MINISTERIO PARA LA TRANSICIÓN ECOLÓGICA Y EL RETO DEMOGRÁFICO</w:t>
      </w:r>
    </w:p>
    <w:p w14:paraId="34FBBFA5" w14:textId="77777777" w:rsidR="00020150" w:rsidRPr="00020150" w:rsidRDefault="00020150" w:rsidP="00020150">
      <w:pPr>
        <w:jc w:val="both"/>
        <w:rPr>
          <w:rFonts w:ascii="Bookman Old Style" w:hAnsi="Bookman Old Style"/>
          <w:bCs/>
        </w:rPr>
      </w:pPr>
      <w:r w:rsidRPr="00020150">
        <w:rPr>
          <w:rFonts w:ascii="Bookman Old Style" w:hAnsi="Bookman Old Style"/>
          <w:bCs/>
        </w:rPr>
        <w:t xml:space="preserve">Extracto de la Resolución 10 de junio de 2021 de la Dirección de la Fundación Biodiversidad, F.S.P., por la que se aprueba la publicación de la convocatoria para la creación de empleo a través de proyectos de formación, asesoramiento e innovación social dirigidos a personas desempleadas en el ejercicio 2021, en el marco del programa </w:t>
      </w:r>
      <w:proofErr w:type="spellStart"/>
      <w:r w:rsidRPr="00020150">
        <w:rPr>
          <w:rFonts w:ascii="Bookman Old Style" w:hAnsi="Bookman Old Style"/>
          <w:bCs/>
        </w:rPr>
        <w:t>Empleaverde</w:t>
      </w:r>
      <w:proofErr w:type="spellEnd"/>
      <w:r w:rsidRPr="00020150">
        <w:rPr>
          <w:rFonts w:ascii="Bookman Old Style" w:hAnsi="Bookman Old Style"/>
          <w:bCs/>
        </w:rPr>
        <w:t xml:space="preserve"> cofinanciado por el Fondo Social Europeo</w:t>
      </w:r>
    </w:p>
    <w:p w14:paraId="38F3E16D" w14:textId="77777777" w:rsidR="00020150" w:rsidRPr="00020150" w:rsidRDefault="00293157" w:rsidP="00020150">
      <w:pPr>
        <w:jc w:val="both"/>
        <w:rPr>
          <w:rFonts w:ascii="Bookman Old Style" w:hAnsi="Bookman Old Style"/>
          <w:bCs/>
        </w:rPr>
      </w:pPr>
      <w:hyperlink r:id="rId1174" w:tooltip="PDF firmado BOE-B-2021-29887" w:history="1">
        <w:r w:rsidR="00020150" w:rsidRPr="00020150">
          <w:rPr>
            <w:rStyle w:val="Hipervnculo"/>
            <w:rFonts w:ascii="Bookman Old Style" w:hAnsi="Bookman Old Style"/>
            <w:bCs/>
          </w:rPr>
          <w:t>PDF (BOE-B-2021-29887 - 2 págs. - 174 KB)</w:t>
        </w:r>
      </w:hyperlink>
    </w:p>
    <w:p w14:paraId="651A20F9" w14:textId="3CF4CA69" w:rsidR="00020150" w:rsidRPr="00585A61" w:rsidRDefault="00585A61" w:rsidP="00972B29">
      <w:pPr>
        <w:jc w:val="both"/>
        <w:rPr>
          <w:rFonts w:ascii="Bookman Old Style" w:hAnsi="Bookman Old Style"/>
          <w:b/>
          <w:color w:val="FF0000"/>
          <w:lang w:val="es-ES_tradnl"/>
        </w:rPr>
      </w:pPr>
      <w:r w:rsidRPr="00585A61">
        <w:rPr>
          <w:rFonts w:ascii="Bookman Old Style" w:hAnsi="Bookman Old Style"/>
          <w:b/>
          <w:color w:val="FF0000"/>
          <w:highlight w:val="yellow"/>
          <w:lang w:val="es-ES_tradnl"/>
        </w:rPr>
        <w:t>BOC 17/06/2021</w:t>
      </w:r>
    </w:p>
    <w:p w14:paraId="44B2C1A7" w14:textId="77777777" w:rsidR="00585A61" w:rsidRPr="00585A61" w:rsidRDefault="00585A61" w:rsidP="00585A61">
      <w:pPr>
        <w:jc w:val="both"/>
        <w:rPr>
          <w:rFonts w:ascii="Bookman Old Style" w:hAnsi="Bookman Old Style"/>
          <w:b/>
          <w:bCs/>
        </w:rPr>
      </w:pPr>
      <w:r w:rsidRPr="00585A61">
        <w:rPr>
          <w:rFonts w:ascii="Bookman Old Style" w:hAnsi="Bookman Old Style"/>
          <w:b/>
          <w:bCs/>
        </w:rPr>
        <w:t>III. Otras Resoluciones</w:t>
      </w:r>
    </w:p>
    <w:p w14:paraId="1FA43046" w14:textId="77777777" w:rsidR="00585A61" w:rsidRPr="00585A61" w:rsidRDefault="00585A61" w:rsidP="00585A61">
      <w:pPr>
        <w:jc w:val="both"/>
        <w:rPr>
          <w:rFonts w:ascii="Bookman Old Style" w:hAnsi="Bookman Old Style"/>
          <w:b/>
          <w:bCs/>
        </w:rPr>
      </w:pPr>
      <w:r w:rsidRPr="00585A61">
        <w:rPr>
          <w:rFonts w:ascii="Bookman Old Style" w:hAnsi="Bookman Old Style"/>
          <w:b/>
          <w:bCs/>
        </w:rPr>
        <w:t>Consejería de Obras Públicas, Transportes y Vivienda</w:t>
      </w:r>
    </w:p>
    <w:p w14:paraId="78DCBE6D" w14:textId="77777777" w:rsidR="00585A61" w:rsidRPr="00585A61" w:rsidRDefault="00293157" w:rsidP="00585A61">
      <w:pPr>
        <w:jc w:val="both"/>
        <w:rPr>
          <w:rFonts w:ascii="Bookman Old Style" w:hAnsi="Bookman Old Style"/>
          <w:bCs/>
        </w:rPr>
      </w:pPr>
      <w:hyperlink r:id="rId1175" w:tooltip="Ir a la disposición 2012/048/001" w:history="1">
        <w:r w:rsidR="00585A61" w:rsidRPr="00585A61">
          <w:rPr>
            <w:rStyle w:val="Hipervnculo"/>
            <w:rFonts w:ascii="Bookman Old Style" w:hAnsi="Bookman Old Style"/>
            <w:bCs/>
          </w:rPr>
          <w:t>3072</w:t>
        </w:r>
      </w:hyperlink>
      <w:r w:rsidR="00585A61" w:rsidRPr="00585A61">
        <w:rPr>
          <w:rFonts w:ascii="Bookman Old Style" w:hAnsi="Bookman Old Style"/>
          <w:bCs/>
        </w:rPr>
        <w:t> </w:t>
      </w:r>
      <w:hyperlink r:id="rId1176" w:history="1">
        <w:r w:rsidR="00585A61" w:rsidRPr="00585A61">
          <w:rPr>
            <w:rStyle w:val="Hipervnculo"/>
            <w:rFonts w:ascii="Bookman Old Style" w:hAnsi="Bookman Old Style"/>
            <w:bCs/>
          </w:rPr>
          <w:t xml:space="preserve">Instituto Canario de la </w:t>
        </w:r>
        <w:proofErr w:type="gramStart"/>
        <w:r w:rsidR="00585A61" w:rsidRPr="00585A61">
          <w:rPr>
            <w:rStyle w:val="Hipervnculo"/>
            <w:rFonts w:ascii="Bookman Old Style" w:hAnsi="Bookman Old Style"/>
            <w:bCs/>
          </w:rPr>
          <w:t>Vivienda.-</w:t>
        </w:r>
        <w:proofErr w:type="gramEnd"/>
        <w:r w:rsidR="00585A61" w:rsidRPr="00585A61">
          <w:rPr>
            <w:rStyle w:val="Hipervnculo"/>
            <w:rFonts w:ascii="Bookman Old Style" w:hAnsi="Bookman Old Style"/>
            <w:bCs/>
          </w:rPr>
          <w:t xml:space="preserve"> Resolución de 10 de junio de 2021, del Presidente, de justificación y abono de las ayudas concedidas para contribuir a minimizar el impacto económico y social del COVID-19 en los alquileres de </w:t>
        </w:r>
        <w:r w:rsidR="00585A61" w:rsidRPr="00585A61">
          <w:rPr>
            <w:rStyle w:val="Hipervnculo"/>
            <w:rFonts w:ascii="Bookman Old Style" w:hAnsi="Bookman Old Style"/>
            <w:bCs/>
          </w:rPr>
          <w:lastRenderedPageBreak/>
          <w:t>vivienda habitual por Resolución de 20 de julio de 2020, para solicitudes presentadas el 8 de mayo de 2020.</w:t>
        </w:r>
      </w:hyperlink>
    </w:p>
    <w:p w14:paraId="47824300" w14:textId="77777777" w:rsidR="00585A61" w:rsidRPr="00585A61" w:rsidRDefault="00585A61" w:rsidP="00585A61">
      <w:pPr>
        <w:jc w:val="both"/>
        <w:rPr>
          <w:rFonts w:ascii="Bookman Old Style" w:hAnsi="Bookman Old Style"/>
          <w:bCs/>
        </w:rPr>
      </w:pPr>
      <w:r w:rsidRPr="00585A61">
        <w:rPr>
          <w:rFonts w:ascii="Bookman Old Style" w:hAnsi="Bookman Old Style"/>
          <w:bCs/>
        </w:rPr>
        <w:t>13 páginas. Formato de archivo en PDF/Adobe Acrobat. Tamaño: 650.56 Kb.</w:t>
      </w:r>
    </w:p>
    <w:p w14:paraId="6B5123F3" w14:textId="77777777" w:rsidR="00585A61" w:rsidRPr="00585A61" w:rsidRDefault="00585A61" w:rsidP="00585A61">
      <w:pPr>
        <w:jc w:val="both"/>
        <w:rPr>
          <w:rFonts w:ascii="Bookman Old Style" w:hAnsi="Bookman Old Style"/>
          <w:bCs/>
        </w:rPr>
      </w:pPr>
      <w:r w:rsidRPr="00585A61">
        <w:rPr>
          <w:rFonts w:ascii="Bookman Old Style" w:hAnsi="Bookman Old Style"/>
          <w:bCs/>
        </w:rPr>
        <w:t>BOC-A-2021-124-3072. </w:t>
      </w:r>
      <w:hyperlink r:id="rId1177" w:tooltip="Vista previa (Versión no oficial)" w:history="1">
        <w:r w:rsidRPr="00585A61">
          <w:rPr>
            <w:rStyle w:val="Hipervnculo"/>
            <w:rFonts w:ascii="Bookman Old Style" w:hAnsi="Bookman Old Style"/>
            <w:bCs/>
          </w:rPr>
          <w:t>Versión HTML</w:t>
        </w:r>
      </w:hyperlink>
      <w:r w:rsidRPr="00585A61">
        <w:rPr>
          <w:rFonts w:ascii="Bookman Old Style" w:hAnsi="Bookman Old Style"/>
          <w:bCs/>
        </w:rPr>
        <w:t> - </w:t>
      </w:r>
      <w:hyperlink r:id="rId1178" w:tooltip="Descargar la firma electrónica" w:history="1">
        <w:r w:rsidRPr="00585A61">
          <w:rPr>
            <w:rStyle w:val="Hipervnculo"/>
            <w:rFonts w:ascii="Bookman Old Style" w:hAnsi="Bookman Old Style"/>
            <w:bCs/>
          </w:rPr>
          <w:t>Firma electrónica</w:t>
        </w:r>
      </w:hyperlink>
      <w:r w:rsidRPr="00585A61">
        <w:rPr>
          <w:rFonts w:ascii="Bookman Old Style" w:hAnsi="Bookman Old Style"/>
          <w:bCs/>
        </w:rPr>
        <w:t> - </w:t>
      </w:r>
      <w:hyperlink r:id="rId1179" w:tooltip="Descargar en formato PDF" w:history="1">
        <w:r w:rsidRPr="00585A61">
          <w:rPr>
            <w:rStyle w:val="Hipervnculo"/>
            <w:rFonts w:ascii="Bookman Old Style" w:hAnsi="Bookman Old Style"/>
            <w:bCs/>
          </w:rPr>
          <w:t>Descargar</w:t>
        </w:r>
      </w:hyperlink>
    </w:p>
    <w:p w14:paraId="22DD1006" w14:textId="77777777" w:rsidR="00585A61" w:rsidRPr="00585A61" w:rsidRDefault="00293157" w:rsidP="00585A61">
      <w:pPr>
        <w:jc w:val="both"/>
        <w:rPr>
          <w:rFonts w:ascii="Bookman Old Style" w:hAnsi="Bookman Old Style"/>
          <w:bCs/>
        </w:rPr>
      </w:pPr>
      <w:hyperlink r:id="rId1180" w:tooltip="Ir a la disposición 2012/048/001" w:history="1">
        <w:r w:rsidR="00585A61" w:rsidRPr="00585A61">
          <w:rPr>
            <w:rStyle w:val="Hipervnculo"/>
            <w:rFonts w:ascii="Bookman Old Style" w:hAnsi="Bookman Old Style"/>
            <w:bCs/>
          </w:rPr>
          <w:t>3073</w:t>
        </w:r>
      </w:hyperlink>
      <w:r w:rsidR="00585A61" w:rsidRPr="00585A61">
        <w:rPr>
          <w:rFonts w:ascii="Bookman Old Style" w:hAnsi="Bookman Old Style"/>
          <w:bCs/>
        </w:rPr>
        <w:t> </w:t>
      </w:r>
      <w:hyperlink r:id="rId1181" w:history="1">
        <w:r w:rsidR="00585A61" w:rsidRPr="00585A61">
          <w:rPr>
            <w:rStyle w:val="Hipervnculo"/>
            <w:rFonts w:ascii="Bookman Old Style" w:hAnsi="Bookman Old Style"/>
            <w:bCs/>
          </w:rPr>
          <w:t xml:space="preserve">Instituto Canario de la </w:t>
        </w:r>
        <w:proofErr w:type="gramStart"/>
        <w:r w:rsidR="00585A61" w:rsidRPr="00585A61">
          <w:rPr>
            <w:rStyle w:val="Hipervnculo"/>
            <w:rFonts w:ascii="Bookman Old Style" w:hAnsi="Bookman Old Style"/>
            <w:bCs/>
          </w:rPr>
          <w:t>Vivienda.-</w:t>
        </w:r>
        <w:proofErr w:type="gramEnd"/>
        <w:r w:rsidR="00585A61" w:rsidRPr="00585A61">
          <w:rPr>
            <w:rStyle w:val="Hipervnculo"/>
            <w:rFonts w:ascii="Bookman Old Style" w:hAnsi="Bookman Old Style"/>
            <w:bCs/>
          </w:rPr>
          <w:t xml:space="preserve"> Resolución de 10 de junio de 2021, del Presidente, de justificación y abono de las ayudas concedidas para contribuir a minimizar el impacto económico y social del COVID-19 en los alquileres de vivienda habitual por Resolución de 3 de agosto de 2020, para solicitudes presentadas el 9 de mayo de 2020.</w:t>
        </w:r>
      </w:hyperlink>
    </w:p>
    <w:p w14:paraId="15BC7BA4" w14:textId="77777777" w:rsidR="00585A61" w:rsidRPr="00585A61" w:rsidRDefault="00585A61" w:rsidP="00585A61">
      <w:pPr>
        <w:jc w:val="both"/>
        <w:rPr>
          <w:rFonts w:ascii="Bookman Old Style" w:hAnsi="Bookman Old Style"/>
          <w:bCs/>
        </w:rPr>
      </w:pPr>
      <w:r w:rsidRPr="00585A61">
        <w:rPr>
          <w:rFonts w:ascii="Bookman Old Style" w:hAnsi="Bookman Old Style"/>
          <w:bCs/>
        </w:rPr>
        <w:t>13 páginas. Formato de archivo en PDF/Adobe Acrobat. Tamaño: 671.10 Kb.</w:t>
      </w:r>
    </w:p>
    <w:p w14:paraId="7AE004A9" w14:textId="77777777" w:rsidR="00585A61" w:rsidRPr="00585A61" w:rsidRDefault="00585A61" w:rsidP="00585A61">
      <w:pPr>
        <w:jc w:val="both"/>
        <w:rPr>
          <w:rFonts w:ascii="Bookman Old Style" w:hAnsi="Bookman Old Style"/>
          <w:bCs/>
        </w:rPr>
      </w:pPr>
      <w:r w:rsidRPr="00585A61">
        <w:rPr>
          <w:rFonts w:ascii="Bookman Old Style" w:hAnsi="Bookman Old Style"/>
          <w:bCs/>
        </w:rPr>
        <w:t>BOC-A-2021-124-3073. </w:t>
      </w:r>
      <w:hyperlink r:id="rId1182" w:tooltip="Vista previa (Versión no oficial)" w:history="1">
        <w:r w:rsidRPr="00585A61">
          <w:rPr>
            <w:rStyle w:val="Hipervnculo"/>
            <w:rFonts w:ascii="Bookman Old Style" w:hAnsi="Bookman Old Style"/>
            <w:bCs/>
          </w:rPr>
          <w:t>Versión HTML</w:t>
        </w:r>
      </w:hyperlink>
      <w:r w:rsidRPr="00585A61">
        <w:rPr>
          <w:rFonts w:ascii="Bookman Old Style" w:hAnsi="Bookman Old Style"/>
          <w:bCs/>
        </w:rPr>
        <w:t> - </w:t>
      </w:r>
      <w:hyperlink r:id="rId1183" w:tooltip="Descargar la firma electrónica" w:history="1">
        <w:r w:rsidRPr="00585A61">
          <w:rPr>
            <w:rStyle w:val="Hipervnculo"/>
            <w:rFonts w:ascii="Bookman Old Style" w:hAnsi="Bookman Old Style"/>
            <w:bCs/>
          </w:rPr>
          <w:t>Firma electrónica</w:t>
        </w:r>
      </w:hyperlink>
      <w:r w:rsidRPr="00585A61">
        <w:rPr>
          <w:rFonts w:ascii="Bookman Old Style" w:hAnsi="Bookman Old Style"/>
          <w:bCs/>
        </w:rPr>
        <w:t> - </w:t>
      </w:r>
      <w:hyperlink r:id="rId1184" w:tooltip="Descargar en formato PDF" w:history="1">
        <w:r w:rsidRPr="00585A61">
          <w:rPr>
            <w:rStyle w:val="Hipervnculo"/>
            <w:rFonts w:ascii="Bookman Old Style" w:hAnsi="Bookman Old Style"/>
            <w:bCs/>
          </w:rPr>
          <w:t>Descargar</w:t>
        </w:r>
      </w:hyperlink>
    </w:p>
    <w:p w14:paraId="7F1FCF89" w14:textId="77777777" w:rsidR="00585A61" w:rsidRPr="00585A61" w:rsidRDefault="00293157" w:rsidP="00585A61">
      <w:pPr>
        <w:jc w:val="both"/>
        <w:rPr>
          <w:rFonts w:ascii="Bookman Old Style" w:hAnsi="Bookman Old Style"/>
          <w:bCs/>
        </w:rPr>
      </w:pPr>
      <w:hyperlink r:id="rId1185" w:tooltip="Ir a la disposición 2012/048/001" w:history="1">
        <w:r w:rsidR="00585A61" w:rsidRPr="00585A61">
          <w:rPr>
            <w:rStyle w:val="Hipervnculo"/>
            <w:rFonts w:ascii="Bookman Old Style" w:hAnsi="Bookman Old Style"/>
            <w:bCs/>
          </w:rPr>
          <w:t>3074</w:t>
        </w:r>
      </w:hyperlink>
      <w:r w:rsidR="00585A61" w:rsidRPr="00585A61">
        <w:rPr>
          <w:rFonts w:ascii="Bookman Old Style" w:hAnsi="Bookman Old Style"/>
          <w:bCs/>
        </w:rPr>
        <w:t> </w:t>
      </w:r>
      <w:hyperlink r:id="rId1186" w:history="1">
        <w:r w:rsidR="00585A61" w:rsidRPr="00585A61">
          <w:rPr>
            <w:rStyle w:val="Hipervnculo"/>
            <w:rFonts w:ascii="Bookman Old Style" w:hAnsi="Bookman Old Style"/>
            <w:bCs/>
          </w:rPr>
          <w:t xml:space="preserve">Instituto Canario de la </w:t>
        </w:r>
        <w:proofErr w:type="gramStart"/>
        <w:r w:rsidR="00585A61" w:rsidRPr="00585A61">
          <w:rPr>
            <w:rStyle w:val="Hipervnculo"/>
            <w:rFonts w:ascii="Bookman Old Style" w:hAnsi="Bookman Old Style"/>
            <w:bCs/>
          </w:rPr>
          <w:t>Vivienda.-</w:t>
        </w:r>
        <w:proofErr w:type="gramEnd"/>
        <w:r w:rsidR="00585A61" w:rsidRPr="00585A61">
          <w:rPr>
            <w:rStyle w:val="Hipervnculo"/>
            <w:rFonts w:ascii="Bookman Old Style" w:hAnsi="Bookman Old Style"/>
            <w:bCs/>
          </w:rPr>
          <w:t xml:space="preserve"> Resolución de 10 de junio de 2021, del Presidente, de justificación y abono de las ayudas concedidas para contribuir a minimizar el impacto económico y social del COVID-19 en los alquileres de vivienda habitual por Resolución de 3 de agosto de 2020, para solicitudes presentadas el 10 de mayo de 2020.</w:t>
        </w:r>
      </w:hyperlink>
    </w:p>
    <w:p w14:paraId="0269BCA0" w14:textId="77777777" w:rsidR="00585A61" w:rsidRPr="00585A61" w:rsidRDefault="00585A61" w:rsidP="00585A61">
      <w:pPr>
        <w:jc w:val="both"/>
        <w:rPr>
          <w:rFonts w:ascii="Bookman Old Style" w:hAnsi="Bookman Old Style"/>
          <w:bCs/>
        </w:rPr>
      </w:pPr>
      <w:r w:rsidRPr="00585A61">
        <w:rPr>
          <w:rFonts w:ascii="Bookman Old Style" w:hAnsi="Bookman Old Style"/>
          <w:bCs/>
        </w:rPr>
        <w:t>10 páginas. Formato de archivo en PDF/Adobe Acrobat. Tamaño: 592.76 Kb.</w:t>
      </w:r>
    </w:p>
    <w:p w14:paraId="2D75F15C" w14:textId="77777777" w:rsidR="00585A61" w:rsidRPr="00585A61" w:rsidRDefault="00585A61" w:rsidP="00585A61">
      <w:pPr>
        <w:jc w:val="both"/>
        <w:rPr>
          <w:rFonts w:ascii="Bookman Old Style" w:hAnsi="Bookman Old Style"/>
          <w:bCs/>
        </w:rPr>
      </w:pPr>
      <w:r w:rsidRPr="00585A61">
        <w:rPr>
          <w:rFonts w:ascii="Bookman Old Style" w:hAnsi="Bookman Old Style"/>
          <w:bCs/>
        </w:rPr>
        <w:t>BOC-A-2021-124-3074. </w:t>
      </w:r>
      <w:hyperlink r:id="rId1187" w:tooltip="Vista previa (Versión no oficial)" w:history="1">
        <w:r w:rsidRPr="00585A61">
          <w:rPr>
            <w:rStyle w:val="Hipervnculo"/>
            <w:rFonts w:ascii="Bookman Old Style" w:hAnsi="Bookman Old Style"/>
            <w:bCs/>
          </w:rPr>
          <w:t>Versión HTML</w:t>
        </w:r>
      </w:hyperlink>
      <w:r w:rsidRPr="00585A61">
        <w:rPr>
          <w:rFonts w:ascii="Bookman Old Style" w:hAnsi="Bookman Old Style"/>
          <w:bCs/>
        </w:rPr>
        <w:t> - </w:t>
      </w:r>
      <w:hyperlink r:id="rId1188" w:tooltip="Descargar la firma electrónica" w:history="1">
        <w:r w:rsidRPr="00585A61">
          <w:rPr>
            <w:rStyle w:val="Hipervnculo"/>
            <w:rFonts w:ascii="Bookman Old Style" w:hAnsi="Bookman Old Style"/>
            <w:bCs/>
          </w:rPr>
          <w:t>Firma electrónica</w:t>
        </w:r>
      </w:hyperlink>
      <w:r w:rsidRPr="00585A61">
        <w:rPr>
          <w:rFonts w:ascii="Bookman Old Style" w:hAnsi="Bookman Old Style"/>
          <w:bCs/>
        </w:rPr>
        <w:t> - </w:t>
      </w:r>
      <w:hyperlink r:id="rId1189" w:tooltip="Descargar en formato PDF" w:history="1">
        <w:r w:rsidRPr="00585A61">
          <w:rPr>
            <w:rStyle w:val="Hipervnculo"/>
            <w:rFonts w:ascii="Bookman Old Style" w:hAnsi="Bookman Old Style"/>
            <w:bCs/>
          </w:rPr>
          <w:t>Descargar</w:t>
        </w:r>
      </w:hyperlink>
    </w:p>
    <w:p w14:paraId="20B928D9" w14:textId="77777777" w:rsidR="00585A61" w:rsidRPr="00585A61" w:rsidRDefault="00293157" w:rsidP="00585A61">
      <w:pPr>
        <w:jc w:val="both"/>
        <w:rPr>
          <w:rFonts w:ascii="Bookman Old Style" w:hAnsi="Bookman Old Style"/>
          <w:bCs/>
        </w:rPr>
      </w:pPr>
      <w:hyperlink r:id="rId1190" w:tooltip="Ir a la disposición 2012/048/001" w:history="1">
        <w:r w:rsidR="00585A61" w:rsidRPr="00585A61">
          <w:rPr>
            <w:rStyle w:val="Hipervnculo"/>
            <w:rFonts w:ascii="Bookman Old Style" w:hAnsi="Bookman Old Style"/>
            <w:bCs/>
          </w:rPr>
          <w:t>3075</w:t>
        </w:r>
      </w:hyperlink>
      <w:r w:rsidR="00585A61" w:rsidRPr="00585A61">
        <w:rPr>
          <w:rFonts w:ascii="Bookman Old Style" w:hAnsi="Bookman Old Style"/>
          <w:bCs/>
        </w:rPr>
        <w:t> </w:t>
      </w:r>
      <w:hyperlink r:id="rId1191" w:history="1">
        <w:r w:rsidR="00585A61" w:rsidRPr="00585A61">
          <w:rPr>
            <w:rStyle w:val="Hipervnculo"/>
            <w:rFonts w:ascii="Bookman Old Style" w:hAnsi="Bookman Old Style"/>
            <w:bCs/>
          </w:rPr>
          <w:t xml:space="preserve">Instituto Canario de la </w:t>
        </w:r>
        <w:proofErr w:type="gramStart"/>
        <w:r w:rsidR="00585A61" w:rsidRPr="00585A61">
          <w:rPr>
            <w:rStyle w:val="Hipervnculo"/>
            <w:rFonts w:ascii="Bookman Old Style" w:hAnsi="Bookman Old Style"/>
            <w:bCs/>
          </w:rPr>
          <w:t>Vivienda.-</w:t>
        </w:r>
        <w:proofErr w:type="gramEnd"/>
        <w:r w:rsidR="00585A61" w:rsidRPr="00585A61">
          <w:rPr>
            <w:rStyle w:val="Hipervnculo"/>
            <w:rFonts w:ascii="Bookman Old Style" w:hAnsi="Bookman Old Style"/>
            <w:bCs/>
          </w:rPr>
          <w:t xml:space="preserve"> Resolución de 10 de junio de 2021, del Presidente, de justificación y abono de las ayudas concedidas para contribuir a minimizar el impacto económico y social del COVID-19 en los alquileres de vivienda habitual por Resolución de 18 de septiembre de 2020, para solicitudes presentadas el 11 de mayo de 2020.</w:t>
        </w:r>
      </w:hyperlink>
    </w:p>
    <w:p w14:paraId="7A60CFD1" w14:textId="77777777" w:rsidR="00585A61" w:rsidRPr="00585A61" w:rsidRDefault="00585A61" w:rsidP="00585A61">
      <w:pPr>
        <w:jc w:val="both"/>
        <w:rPr>
          <w:rFonts w:ascii="Bookman Old Style" w:hAnsi="Bookman Old Style"/>
          <w:bCs/>
        </w:rPr>
      </w:pPr>
      <w:r w:rsidRPr="00585A61">
        <w:rPr>
          <w:rFonts w:ascii="Bookman Old Style" w:hAnsi="Bookman Old Style"/>
          <w:bCs/>
        </w:rPr>
        <w:t>13 páginas. Formato de archivo en PDF/Adobe Acrobat. Tamaño: 687.27 Kb.</w:t>
      </w:r>
    </w:p>
    <w:p w14:paraId="6F116D99" w14:textId="77777777" w:rsidR="00585A61" w:rsidRPr="00585A61" w:rsidRDefault="00585A61" w:rsidP="00585A61">
      <w:pPr>
        <w:jc w:val="both"/>
        <w:rPr>
          <w:rFonts w:ascii="Bookman Old Style" w:hAnsi="Bookman Old Style"/>
          <w:bCs/>
        </w:rPr>
      </w:pPr>
      <w:r w:rsidRPr="00585A61">
        <w:rPr>
          <w:rFonts w:ascii="Bookman Old Style" w:hAnsi="Bookman Old Style"/>
          <w:bCs/>
        </w:rPr>
        <w:t>BOC-A-2021-124-3075. </w:t>
      </w:r>
      <w:hyperlink r:id="rId1192" w:tooltip="Vista previa (Versión no oficial)" w:history="1">
        <w:r w:rsidRPr="00585A61">
          <w:rPr>
            <w:rStyle w:val="Hipervnculo"/>
            <w:rFonts w:ascii="Bookman Old Style" w:hAnsi="Bookman Old Style"/>
            <w:bCs/>
          </w:rPr>
          <w:t>Versión HTML</w:t>
        </w:r>
      </w:hyperlink>
      <w:r w:rsidRPr="00585A61">
        <w:rPr>
          <w:rFonts w:ascii="Bookman Old Style" w:hAnsi="Bookman Old Style"/>
          <w:bCs/>
        </w:rPr>
        <w:t> - </w:t>
      </w:r>
      <w:hyperlink r:id="rId1193" w:tooltip="Descargar la firma electrónica" w:history="1">
        <w:r w:rsidRPr="00585A61">
          <w:rPr>
            <w:rStyle w:val="Hipervnculo"/>
            <w:rFonts w:ascii="Bookman Old Style" w:hAnsi="Bookman Old Style"/>
            <w:bCs/>
          </w:rPr>
          <w:t>Firma electrónica</w:t>
        </w:r>
      </w:hyperlink>
      <w:r w:rsidRPr="00585A61">
        <w:rPr>
          <w:rFonts w:ascii="Bookman Old Style" w:hAnsi="Bookman Old Style"/>
          <w:bCs/>
        </w:rPr>
        <w:t> - </w:t>
      </w:r>
      <w:hyperlink r:id="rId1194" w:tooltip="Descargar en formato PDF" w:history="1">
        <w:r w:rsidRPr="00585A61">
          <w:rPr>
            <w:rStyle w:val="Hipervnculo"/>
            <w:rFonts w:ascii="Bookman Old Style" w:hAnsi="Bookman Old Style"/>
            <w:bCs/>
          </w:rPr>
          <w:t>Descargar</w:t>
        </w:r>
      </w:hyperlink>
    </w:p>
    <w:p w14:paraId="75760591" w14:textId="72C8FC13" w:rsidR="00F37824" w:rsidRPr="00DC4247" w:rsidRDefault="00F37824" w:rsidP="00972B29">
      <w:pPr>
        <w:jc w:val="both"/>
        <w:rPr>
          <w:rFonts w:ascii="Bookman Old Style" w:hAnsi="Bookman Old Style"/>
          <w:b/>
          <w:color w:val="FF0000"/>
          <w:lang w:val="es-ES_tradnl"/>
        </w:rPr>
      </w:pPr>
      <w:r w:rsidRPr="00DC4247">
        <w:rPr>
          <w:rFonts w:ascii="Bookman Old Style" w:hAnsi="Bookman Old Style"/>
          <w:b/>
          <w:color w:val="FF0000"/>
          <w:highlight w:val="yellow"/>
          <w:lang w:val="es-ES_tradnl"/>
        </w:rPr>
        <w:t>BOE 16/06/2021</w:t>
      </w:r>
    </w:p>
    <w:p w14:paraId="64BA2CCA" w14:textId="77777777" w:rsidR="00F37824" w:rsidRPr="00F37824" w:rsidRDefault="00F37824" w:rsidP="00F37824">
      <w:pPr>
        <w:jc w:val="both"/>
        <w:rPr>
          <w:rFonts w:ascii="Bookman Old Style" w:hAnsi="Bookman Old Style"/>
          <w:b/>
          <w:bCs/>
        </w:rPr>
      </w:pPr>
      <w:r w:rsidRPr="00F37824">
        <w:rPr>
          <w:rFonts w:ascii="Bookman Old Style" w:hAnsi="Bookman Old Style"/>
          <w:b/>
          <w:bCs/>
        </w:rPr>
        <w:t>I. Disposiciones generales</w:t>
      </w:r>
    </w:p>
    <w:p w14:paraId="60EEC300" w14:textId="77777777" w:rsidR="00F37824" w:rsidRPr="00F37824" w:rsidRDefault="00F37824" w:rsidP="00F37824">
      <w:pPr>
        <w:jc w:val="both"/>
        <w:rPr>
          <w:rFonts w:ascii="Bookman Old Style" w:hAnsi="Bookman Old Style"/>
          <w:b/>
        </w:rPr>
      </w:pPr>
      <w:r w:rsidRPr="00F37824">
        <w:rPr>
          <w:rFonts w:ascii="Bookman Old Style" w:hAnsi="Bookman Old Style"/>
          <w:b/>
        </w:rPr>
        <w:t>MINISTERIO DE INDUSTRIA, COMERCIO Y TURISMO</w:t>
      </w:r>
    </w:p>
    <w:p w14:paraId="42BBCDFC" w14:textId="77777777" w:rsidR="00F37824" w:rsidRPr="00F37824" w:rsidRDefault="00F37824" w:rsidP="00F37824">
      <w:pPr>
        <w:jc w:val="both"/>
        <w:rPr>
          <w:rFonts w:ascii="Bookman Old Style" w:hAnsi="Bookman Old Style"/>
          <w:b/>
          <w:bCs/>
        </w:rPr>
      </w:pPr>
      <w:r w:rsidRPr="00F37824">
        <w:rPr>
          <w:rFonts w:ascii="Bookman Old Style" w:hAnsi="Bookman Old Style"/>
          <w:b/>
          <w:bCs/>
        </w:rPr>
        <w:t>Fondo de recapitalización de empresas afectadas por la COVID-19</w:t>
      </w:r>
    </w:p>
    <w:p w14:paraId="39DA2778" w14:textId="77777777" w:rsidR="00F37824" w:rsidRPr="00F37824" w:rsidRDefault="00F37824" w:rsidP="00F37824">
      <w:pPr>
        <w:jc w:val="both"/>
        <w:rPr>
          <w:rFonts w:ascii="Bookman Old Style" w:hAnsi="Bookman Old Style"/>
          <w:bCs/>
        </w:rPr>
      </w:pPr>
      <w:r w:rsidRPr="00F37824">
        <w:rPr>
          <w:rFonts w:ascii="Bookman Old Style" w:hAnsi="Bookman Old Style"/>
          <w:bCs/>
        </w:rPr>
        <w:t xml:space="preserve">Resolución de 15 de junio de 2021, de la </w:t>
      </w:r>
      <w:proofErr w:type="gramStart"/>
      <w:r w:rsidRPr="00F37824">
        <w:rPr>
          <w:rFonts w:ascii="Bookman Old Style" w:hAnsi="Bookman Old Style"/>
          <w:bCs/>
        </w:rPr>
        <w:t>Secretaria</w:t>
      </w:r>
      <w:proofErr w:type="gramEnd"/>
      <w:r w:rsidRPr="00F37824">
        <w:rPr>
          <w:rFonts w:ascii="Bookman Old Style" w:hAnsi="Bookman Old Style"/>
          <w:bCs/>
        </w:rPr>
        <w:t xml:space="preserve"> de Estado de Comercio, por la que se publica el Acuerdo del Consejo de Ministros de 15 de junio de 2021, por el que se establece el funcionamiento del Fondo de recapitalización de empresas afectadas por la COVID-19, F.C.P.J.</w:t>
      </w:r>
    </w:p>
    <w:p w14:paraId="01290828" w14:textId="77777777" w:rsidR="00F37824" w:rsidRPr="00F37824" w:rsidRDefault="00293157" w:rsidP="00F37824">
      <w:pPr>
        <w:jc w:val="both"/>
        <w:rPr>
          <w:rFonts w:ascii="Bookman Old Style" w:hAnsi="Bookman Old Style"/>
          <w:bCs/>
        </w:rPr>
      </w:pPr>
      <w:hyperlink r:id="rId1195" w:tooltip="PDF firmado BOE-A-2021-10027" w:history="1">
        <w:r w:rsidR="00F37824" w:rsidRPr="00F37824">
          <w:rPr>
            <w:rStyle w:val="Hipervnculo"/>
            <w:rFonts w:ascii="Bookman Old Style" w:hAnsi="Bookman Old Style"/>
            <w:bCs/>
          </w:rPr>
          <w:t>PDF (BOE-A-2021-10027 - 15 págs. - 310 KB)</w:t>
        </w:r>
      </w:hyperlink>
    </w:p>
    <w:p w14:paraId="0F40D334" w14:textId="77777777" w:rsidR="00F37824" w:rsidRPr="00F37824" w:rsidRDefault="00F37824" w:rsidP="00F37824">
      <w:pPr>
        <w:jc w:val="both"/>
        <w:rPr>
          <w:rFonts w:ascii="Bookman Old Style" w:hAnsi="Bookman Old Style"/>
          <w:b/>
          <w:bCs/>
        </w:rPr>
      </w:pPr>
      <w:r w:rsidRPr="00F37824">
        <w:rPr>
          <w:rFonts w:ascii="Bookman Old Style" w:hAnsi="Bookman Old Style"/>
          <w:b/>
          <w:bCs/>
        </w:rPr>
        <w:t>V. Anuncios. - A. Contratación del Sector Público</w:t>
      </w:r>
    </w:p>
    <w:p w14:paraId="1699234C" w14:textId="77777777" w:rsidR="00F37824" w:rsidRPr="00F37824" w:rsidRDefault="00F37824" w:rsidP="00F37824">
      <w:pPr>
        <w:jc w:val="both"/>
        <w:rPr>
          <w:rFonts w:ascii="Bookman Old Style" w:hAnsi="Bookman Old Style"/>
          <w:b/>
        </w:rPr>
      </w:pPr>
      <w:r w:rsidRPr="00F37824">
        <w:rPr>
          <w:rFonts w:ascii="Bookman Old Style" w:hAnsi="Bookman Old Style"/>
          <w:b/>
        </w:rPr>
        <w:lastRenderedPageBreak/>
        <w:t>COMISIÓN NACIONAL DE LOS MERCADOS Y LA COMPETENCIA</w:t>
      </w:r>
    </w:p>
    <w:p w14:paraId="0BEBDB80" w14:textId="77777777" w:rsidR="00F37824" w:rsidRPr="00F37824" w:rsidRDefault="00F37824" w:rsidP="00F37824">
      <w:pPr>
        <w:jc w:val="both"/>
        <w:rPr>
          <w:rFonts w:ascii="Bookman Old Style" w:hAnsi="Bookman Old Style"/>
          <w:bCs/>
        </w:rPr>
      </w:pPr>
      <w:r w:rsidRPr="00F37824">
        <w:rPr>
          <w:rFonts w:ascii="Bookman Old Style" w:hAnsi="Bookman Old Style"/>
          <w:bCs/>
        </w:rPr>
        <w:t>Anuncio de formalización de contratos de: Secretaría General de la Comisión Nacional de los Mercados y la Competencia. Objeto: Suministro de material de protección e higienización con motivo de la pandemia provocada por el COVID. Expediente: 210075.</w:t>
      </w:r>
    </w:p>
    <w:p w14:paraId="72507C83" w14:textId="77777777" w:rsidR="00F37824" w:rsidRPr="00F37824" w:rsidRDefault="00293157" w:rsidP="00F37824">
      <w:pPr>
        <w:jc w:val="both"/>
        <w:rPr>
          <w:rFonts w:ascii="Bookman Old Style" w:hAnsi="Bookman Old Style"/>
          <w:bCs/>
        </w:rPr>
      </w:pPr>
      <w:hyperlink r:id="rId1196" w:tooltip="PDF firmado BOE-B-2021-29789" w:history="1">
        <w:r w:rsidR="00F37824" w:rsidRPr="00F37824">
          <w:rPr>
            <w:rStyle w:val="Hipervnculo"/>
            <w:rFonts w:ascii="Bookman Old Style" w:hAnsi="Bookman Old Style"/>
            <w:bCs/>
          </w:rPr>
          <w:t>PDF (BOE-B-2021-29789 - 2 págs. - 185 KB)</w:t>
        </w:r>
      </w:hyperlink>
    </w:p>
    <w:p w14:paraId="237B6B7A" w14:textId="33521B49" w:rsidR="00F37824" w:rsidRPr="00DC4247" w:rsidRDefault="00F37824" w:rsidP="00972B29">
      <w:pPr>
        <w:jc w:val="both"/>
        <w:rPr>
          <w:rFonts w:ascii="Bookman Old Style" w:hAnsi="Bookman Old Style"/>
          <w:b/>
          <w:color w:val="FF0000"/>
          <w:lang w:val="es-ES_tradnl"/>
        </w:rPr>
      </w:pPr>
      <w:r w:rsidRPr="00DC4247">
        <w:rPr>
          <w:rFonts w:ascii="Bookman Old Style" w:hAnsi="Bookman Old Style"/>
          <w:b/>
          <w:color w:val="FF0000"/>
          <w:highlight w:val="yellow"/>
          <w:lang w:val="es-ES_tradnl"/>
        </w:rPr>
        <w:t>BOC 16/06/2021</w:t>
      </w:r>
    </w:p>
    <w:p w14:paraId="3B87163E" w14:textId="77777777" w:rsidR="00F37824" w:rsidRPr="00F37824" w:rsidRDefault="00F37824" w:rsidP="00F37824">
      <w:pPr>
        <w:jc w:val="both"/>
        <w:rPr>
          <w:rFonts w:ascii="Bookman Old Style" w:hAnsi="Bookman Old Style"/>
          <w:b/>
          <w:bCs/>
        </w:rPr>
      </w:pPr>
      <w:r w:rsidRPr="00F37824">
        <w:rPr>
          <w:rFonts w:ascii="Bookman Old Style" w:hAnsi="Bookman Old Style"/>
          <w:b/>
          <w:bCs/>
        </w:rPr>
        <w:t>III. Otras Resoluciones</w:t>
      </w:r>
    </w:p>
    <w:p w14:paraId="0803C1F0" w14:textId="77777777" w:rsidR="00DC4247" w:rsidRPr="00DC4247" w:rsidRDefault="00DC4247" w:rsidP="00DC4247">
      <w:pPr>
        <w:jc w:val="both"/>
        <w:rPr>
          <w:rFonts w:ascii="Bookman Old Style" w:hAnsi="Bookman Old Style"/>
          <w:b/>
          <w:bCs/>
        </w:rPr>
      </w:pPr>
      <w:r w:rsidRPr="00DC4247">
        <w:rPr>
          <w:rFonts w:ascii="Bookman Old Style" w:hAnsi="Bookman Old Style"/>
          <w:b/>
          <w:bCs/>
        </w:rPr>
        <w:t>Consejería de Obras Públicas, Transportes y Vivienda</w:t>
      </w:r>
    </w:p>
    <w:p w14:paraId="1333C80A" w14:textId="77777777" w:rsidR="00DC4247" w:rsidRPr="00DC4247" w:rsidRDefault="00293157" w:rsidP="00DC4247">
      <w:pPr>
        <w:jc w:val="both"/>
        <w:rPr>
          <w:rFonts w:ascii="Bookman Old Style" w:hAnsi="Bookman Old Style"/>
          <w:bCs/>
        </w:rPr>
      </w:pPr>
      <w:hyperlink r:id="rId1197" w:tooltip="Ir a la disposición 2012/048/001" w:history="1">
        <w:r w:rsidR="00DC4247" w:rsidRPr="00DC4247">
          <w:rPr>
            <w:rStyle w:val="Hipervnculo"/>
            <w:rFonts w:ascii="Bookman Old Style" w:hAnsi="Bookman Old Style"/>
            <w:bCs/>
          </w:rPr>
          <w:t>3046</w:t>
        </w:r>
      </w:hyperlink>
      <w:r w:rsidR="00DC4247" w:rsidRPr="00DC4247">
        <w:rPr>
          <w:rFonts w:ascii="Bookman Old Style" w:hAnsi="Bookman Old Style"/>
          <w:bCs/>
        </w:rPr>
        <w:t> </w:t>
      </w:r>
      <w:hyperlink r:id="rId1198" w:history="1">
        <w:r w:rsidR="00DC4247" w:rsidRPr="00DC4247">
          <w:rPr>
            <w:rStyle w:val="Hipervnculo"/>
            <w:rFonts w:ascii="Bookman Old Style" w:hAnsi="Bookman Old Style"/>
            <w:bCs/>
          </w:rPr>
          <w:t>Instituto Canario de la Vivienda.- Resolución de 4 de junio de 2021, del Secretario, por la que se dispone la publicación de Adendas de modificación del Convenio de Colaboración suscrito el 30 de diciembre de 2020, por el Instituto Canario de la Vivienda y el Instituto Tecnológico de Canarias, S.A. para la gestión de las ayudas para contribuir a minimizar el impacto económico y social del COVID-19 en los alquileres de vivienda habitual.</w:t>
        </w:r>
      </w:hyperlink>
    </w:p>
    <w:p w14:paraId="448DF5C8" w14:textId="77777777" w:rsidR="00DC4247" w:rsidRPr="00DC4247" w:rsidRDefault="00DC4247" w:rsidP="00DC4247">
      <w:pPr>
        <w:jc w:val="both"/>
        <w:rPr>
          <w:rFonts w:ascii="Bookman Old Style" w:hAnsi="Bookman Old Style"/>
          <w:bCs/>
        </w:rPr>
      </w:pPr>
      <w:r w:rsidRPr="00DC4247">
        <w:rPr>
          <w:rFonts w:ascii="Bookman Old Style" w:hAnsi="Bookman Old Style"/>
          <w:bCs/>
        </w:rPr>
        <w:t>11 páginas. Formato de archivo en PDF/Adobe Acrobat. Tamaño: 533.08 Kb.</w:t>
      </w:r>
    </w:p>
    <w:p w14:paraId="151AE4CF" w14:textId="77777777" w:rsidR="00DC4247" w:rsidRPr="00DC4247" w:rsidRDefault="00DC4247" w:rsidP="00DC4247">
      <w:pPr>
        <w:jc w:val="both"/>
        <w:rPr>
          <w:rFonts w:ascii="Bookman Old Style" w:hAnsi="Bookman Old Style"/>
          <w:bCs/>
        </w:rPr>
      </w:pPr>
      <w:r w:rsidRPr="00DC4247">
        <w:rPr>
          <w:rFonts w:ascii="Bookman Old Style" w:hAnsi="Bookman Old Style"/>
          <w:bCs/>
        </w:rPr>
        <w:t>BOC-A-2021-123-3046. </w:t>
      </w:r>
      <w:hyperlink r:id="rId1199" w:tooltip="Vista previa (Versión no oficial)" w:history="1">
        <w:r w:rsidRPr="00DC4247">
          <w:rPr>
            <w:rStyle w:val="Hipervnculo"/>
            <w:rFonts w:ascii="Bookman Old Style" w:hAnsi="Bookman Old Style"/>
            <w:bCs/>
          </w:rPr>
          <w:t>Versión HTML</w:t>
        </w:r>
      </w:hyperlink>
      <w:r w:rsidRPr="00DC4247">
        <w:rPr>
          <w:rFonts w:ascii="Bookman Old Style" w:hAnsi="Bookman Old Style"/>
          <w:bCs/>
        </w:rPr>
        <w:t> - </w:t>
      </w:r>
      <w:hyperlink r:id="rId1200" w:tooltip="Descargar la firma electrónica" w:history="1">
        <w:r w:rsidRPr="00DC4247">
          <w:rPr>
            <w:rStyle w:val="Hipervnculo"/>
            <w:rFonts w:ascii="Bookman Old Style" w:hAnsi="Bookman Old Style"/>
            <w:bCs/>
          </w:rPr>
          <w:t>Firma electrónica</w:t>
        </w:r>
      </w:hyperlink>
      <w:r w:rsidRPr="00DC4247">
        <w:rPr>
          <w:rFonts w:ascii="Bookman Old Style" w:hAnsi="Bookman Old Style"/>
          <w:bCs/>
        </w:rPr>
        <w:t> - </w:t>
      </w:r>
      <w:hyperlink r:id="rId1201" w:tooltip="Descargar en formato PDF" w:history="1">
        <w:r w:rsidRPr="00DC4247">
          <w:rPr>
            <w:rStyle w:val="Hipervnculo"/>
            <w:rFonts w:ascii="Bookman Old Style" w:hAnsi="Bookman Old Style"/>
            <w:bCs/>
          </w:rPr>
          <w:t>Descargar</w:t>
        </w:r>
      </w:hyperlink>
    </w:p>
    <w:p w14:paraId="482FE543" w14:textId="4DFB7404" w:rsidR="002723F6" w:rsidRPr="002723F6" w:rsidRDefault="002723F6" w:rsidP="00972B29">
      <w:pPr>
        <w:jc w:val="both"/>
        <w:rPr>
          <w:rFonts w:ascii="Bookman Old Style" w:hAnsi="Bookman Old Style"/>
          <w:b/>
          <w:color w:val="FF0000"/>
          <w:lang w:val="es-ES_tradnl"/>
        </w:rPr>
      </w:pPr>
      <w:r w:rsidRPr="002723F6">
        <w:rPr>
          <w:rFonts w:ascii="Bookman Old Style" w:hAnsi="Bookman Old Style"/>
          <w:b/>
          <w:color w:val="FF0000"/>
          <w:highlight w:val="yellow"/>
          <w:lang w:val="es-ES_tradnl"/>
        </w:rPr>
        <w:t>BOE 14/06/2021</w:t>
      </w:r>
    </w:p>
    <w:p w14:paraId="2BCF40E2" w14:textId="77777777" w:rsidR="002723F6" w:rsidRPr="002723F6" w:rsidRDefault="002723F6" w:rsidP="002723F6">
      <w:pPr>
        <w:jc w:val="both"/>
        <w:rPr>
          <w:rFonts w:ascii="Bookman Old Style" w:hAnsi="Bookman Old Style"/>
          <w:b/>
          <w:bCs/>
        </w:rPr>
      </w:pPr>
      <w:r w:rsidRPr="002723F6">
        <w:rPr>
          <w:rFonts w:ascii="Bookman Old Style" w:hAnsi="Bookman Old Style"/>
          <w:b/>
          <w:bCs/>
        </w:rPr>
        <w:t>III. Otras disposiciones</w:t>
      </w:r>
    </w:p>
    <w:p w14:paraId="1F57DAC8" w14:textId="77777777" w:rsidR="002723F6" w:rsidRPr="002723F6" w:rsidRDefault="002723F6" w:rsidP="002723F6">
      <w:pPr>
        <w:jc w:val="both"/>
        <w:rPr>
          <w:rFonts w:ascii="Bookman Old Style" w:hAnsi="Bookman Old Style"/>
          <w:b/>
        </w:rPr>
      </w:pPr>
      <w:r w:rsidRPr="002723F6">
        <w:rPr>
          <w:rFonts w:ascii="Bookman Old Style" w:hAnsi="Bookman Old Style"/>
          <w:b/>
        </w:rPr>
        <w:t>MINISTERIO DE CIENCIA E INNOVACIÓN</w:t>
      </w:r>
    </w:p>
    <w:p w14:paraId="0870FC1B" w14:textId="77777777" w:rsidR="002723F6" w:rsidRPr="002723F6" w:rsidRDefault="002723F6" w:rsidP="002723F6">
      <w:pPr>
        <w:jc w:val="both"/>
        <w:rPr>
          <w:rFonts w:ascii="Bookman Old Style" w:hAnsi="Bookman Old Style"/>
          <w:b/>
          <w:bCs/>
        </w:rPr>
      </w:pPr>
      <w:r w:rsidRPr="002723F6">
        <w:rPr>
          <w:rFonts w:ascii="Bookman Old Style" w:hAnsi="Bookman Old Style"/>
          <w:b/>
          <w:bCs/>
        </w:rPr>
        <w:t>Ayudas</w:t>
      </w:r>
    </w:p>
    <w:p w14:paraId="71845C4A" w14:textId="77777777" w:rsidR="002723F6" w:rsidRPr="002723F6" w:rsidRDefault="002723F6" w:rsidP="002723F6">
      <w:pPr>
        <w:jc w:val="both"/>
        <w:rPr>
          <w:rFonts w:ascii="Bookman Old Style" w:hAnsi="Bookman Old Style"/>
          <w:bCs/>
        </w:rPr>
      </w:pPr>
      <w:r w:rsidRPr="002723F6">
        <w:rPr>
          <w:rFonts w:ascii="Bookman Old Style" w:hAnsi="Bookman Old Style"/>
          <w:bCs/>
        </w:rPr>
        <w:t>Corrección de errores de la Orden CIN/538/2021, de 29 de mayo, por la que se aprueban las bases reguladoras para la concesión de ayudas públicas para las Infraestructuras Científicas y Técnicas Singulares y por la que se aprueba la convocatoria correspondiente al año 2021 en el marco del Plan de Recuperación, Transformación y Resiliencia.</w:t>
      </w:r>
    </w:p>
    <w:p w14:paraId="7DD583D5" w14:textId="77777777" w:rsidR="002723F6" w:rsidRPr="002723F6" w:rsidRDefault="00293157" w:rsidP="002723F6">
      <w:pPr>
        <w:jc w:val="both"/>
        <w:rPr>
          <w:rFonts w:ascii="Bookman Old Style" w:hAnsi="Bookman Old Style"/>
          <w:bCs/>
        </w:rPr>
      </w:pPr>
      <w:hyperlink r:id="rId1202" w:tooltip="PDF firmado BOE-A-2021-9922" w:history="1">
        <w:r w:rsidR="002723F6" w:rsidRPr="002723F6">
          <w:rPr>
            <w:rStyle w:val="Hipervnculo"/>
            <w:rFonts w:ascii="Bookman Old Style" w:hAnsi="Bookman Old Style"/>
            <w:bCs/>
          </w:rPr>
          <w:t>PDF (BOE-A-2021-9922 - 4 págs. - 271 KB)</w:t>
        </w:r>
      </w:hyperlink>
    </w:p>
    <w:p w14:paraId="6A17EB14" w14:textId="77777777" w:rsidR="002723F6" w:rsidRPr="002723F6" w:rsidRDefault="002723F6" w:rsidP="002723F6">
      <w:pPr>
        <w:jc w:val="both"/>
        <w:rPr>
          <w:rFonts w:ascii="Bookman Old Style" w:hAnsi="Bookman Old Style"/>
          <w:b/>
          <w:bCs/>
        </w:rPr>
      </w:pPr>
      <w:r w:rsidRPr="002723F6">
        <w:rPr>
          <w:rFonts w:ascii="Bookman Old Style" w:hAnsi="Bookman Old Style"/>
          <w:b/>
          <w:bCs/>
        </w:rPr>
        <w:t>V. Anuncios. - A. Contratación del Sector Público</w:t>
      </w:r>
    </w:p>
    <w:p w14:paraId="5E899F17" w14:textId="77777777" w:rsidR="002723F6" w:rsidRPr="002723F6" w:rsidRDefault="002723F6" w:rsidP="002723F6">
      <w:pPr>
        <w:jc w:val="both"/>
        <w:rPr>
          <w:rFonts w:ascii="Bookman Old Style" w:hAnsi="Bookman Old Style"/>
          <w:b/>
        </w:rPr>
      </w:pPr>
      <w:r w:rsidRPr="002723F6">
        <w:rPr>
          <w:rFonts w:ascii="Bookman Old Style" w:hAnsi="Bookman Old Style"/>
          <w:b/>
        </w:rPr>
        <w:t>MINISTERIO DE CULTURA Y DEPORTE</w:t>
      </w:r>
    </w:p>
    <w:p w14:paraId="38785A8E" w14:textId="77777777" w:rsidR="002723F6" w:rsidRPr="002723F6" w:rsidRDefault="002723F6" w:rsidP="002723F6">
      <w:pPr>
        <w:jc w:val="both"/>
        <w:rPr>
          <w:rFonts w:ascii="Bookman Old Style" w:hAnsi="Bookman Old Style"/>
          <w:bCs/>
        </w:rPr>
      </w:pPr>
      <w:r w:rsidRPr="002723F6">
        <w:rPr>
          <w:rFonts w:ascii="Bookman Old Style" w:hAnsi="Bookman Old Style"/>
          <w:bCs/>
        </w:rPr>
        <w:t>Anuncio de formalización de contratos de: Dirección General del Instituto Nacional de las Artes Escénicas y de la Música. Objeto: Adquisición de "kits" de pruebas serológicas rápidas para la detección de anticuerpos del SARS-CoV-2. Expediente: MS210021.</w:t>
      </w:r>
    </w:p>
    <w:p w14:paraId="7C36C4BC" w14:textId="77777777" w:rsidR="002723F6" w:rsidRPr="002723F6" w:rsidRDefault="00293157" w:rsidP="002723F6">
      <w:pPr>
        <w:jc w:val="both"/>
        <w:rPr>
          <w:rFonts w:ascii="Bookman Old Style" w:hAnsi="Bookman Old Style"/>
          <w:bCs/>
        </w:rPr>
      </w:pPr>
      <w:hyperlink r:id="rId1203" w:tooltip="PDF firmado BOE-B-2021-29438" w:history="1">
        <w:r w:rsidR="002723F6" w:rsidRPr="002723F6">
          <w:rPr>
            <w:rStyle w:val="Hipervnculo"/>
            <w:rFonts w:ascii="Bookman Old Style" w:hAnsi="Bookman Old Style"/>
            <w:bCs/>
          </w:rPr>
          <w:t>PDF (BOE-B-2021-29438 - 2 págs. - 182 KB)</w:t>
        </w:r>
      </w:hyperlink>
    </w:p>
    <w:p w14:paraId="429EA634" w14:textId="5EC5976A" w:rsidR="002723F6" w:rsidRPr="002723F6" w:rsidRDefault="002723F6" w:rsidP="00972B29">
      <w:pPr>
        <w:jc w:val="both"/>
        <w:rPr>
          <w:rFonts w:ascii="Bookman Old Style" w:hAnsi="Bookman Old Style"/>
          <w:b/>
          <w:color w:val="FF0000"/>
          <w:lang w:val="es-ES_tradnl"/>
        </w:rPr>
      </w:pPr>
      <w:r w:rsidRPr="002723F6">
        <w:rPr>
          <w:rFonts w:ascii="Bookman Old Style" w:hAnsi="Bookman Old Style"/>
          <w:b/>
          <w:color w:val="FF0000"/>
          <w:highlight w:val="yellow"/>
          <w:lang w:val="es-ES_tradnl"/>
        </w:rPr>
        <w:lastRenderedPageBreak/>
        <w:t>BOC 14/06/2021</w:t>
      </w:r>
    </w:p>
    <w:p w14:paraId="2DA54EF5" w14:textId="77777777" w:rsidR="002723F6" w:rsidRPr="002723F6" w:rsidRDefault="002723F6" w:rsidP="002723F6">
      <w:pPr>
        <w:jc w:val="both"/>
        <w:rPr>
          <w:rFonts w:ascii="Bookman Old Style" w:hAnsi="Bookman Old Style"/>
          <w:b/>
          <w:bCs/>
        </w:rPr>
      </w:pPr>
      <w:r w:rsidRPr="002723F6">
        <w:rPr>
          <w:rFonts w:ascii="Bookman Old Style" w:hAnsi="Bookman Old Style"/>
          <w:b/>
          <w:bCs/>
        </w:rPr>
        <w:t>III. Otras Resoluciones</w:t>
      </w:r>
    </w:p>
    <w:p w14:paraId="5375F8C3" w14:textId="77777777" w:rsidR="002723F6" w:rsidRPr="002723F6" w:rsidRDefault="002723F6" w:rsidP="002723F6">
      <w:pPr>
        <w:jc w:val="both"/>
        <w:rPr>
          <w:rFonts w:ascii="Bookman Old Style" w:hAnsi="Bookman Old Style"/>
          <w:b/>
          <w:bCs/>
        </w:rPr>
      </w:pPr>
      <w:r w:rsidRPr="002723F6">
        <w:rPr>
          <w:rFonts w:ascii="Bookman Old Style" w:hAnsi="Bookman Old Style"/>
          <w:b/>
          <w:bCs/>
        </w:rPr>
        <w:t>Consejería de Derechos Sociales, Igualdad, Diversidad y Juventud</w:t>
      </w:r>
    </w:p>
    <w:p w14:paraId="20B67045" w14:textId="77777777" w:rsidR="002723F6" w:rsidRPr="002723F6" w:rsidRDefault="00293157" w:rsidP="002723F6">
      <w:pPr>
        <w:jc w:val="both"/>
        <w:rPr>
          <w:rFonts w:ascii="Bookman Old Style" w:hAnsi="Bookman Old Style"/>
          <w:bCs/>
        </w:rPr>
      </w:pPr>
      <w:hyperlink r:id="rId1204" w:tooltip="Ir a la disposición 2012/048/001" w:history="1">
        <w:r w:rsidR="002723F6" w:rsidRPr="002723F6">
          <w:rPr>
            <w:rStyle w:val="Hipervnculo"/>
            <w:rFonts w:ascii="Bookman Old Style" w:hAnsi="Bookman Old Style"/>
            <w:bCs/>
          </w:rPr>
          <w:t>2998</w:t>
        </w:r>
      </w:hyperlink>
      <w:r w:rsidR="002723F6" w:rsidRPr="002723F6">
        <w:rPr>
          <w:rFonts w:ascii="Bookman Old Style" w:hAnsi="Bookman Old Style"/>
          <w:bCs/>
        </w:rPr>
        <w:t> </w:t>
      </w:r>
      <w:hyperlink r:id="rId1205" w:history="1">
        <w:r w:rsidR="002723F6" w:rsidRPr="002723F6">
          <w:rPr>
            <w:rStyle w:val="Hipervnculo"/>
            <w:rFonts w:ascii="Bookman Old Style" w:hAnsi="Bookman Old Style"/>
            <w:bCs/>
          </w:rPr>
          <w:t xml:space="preserve">Dirección General de Derechos Sociales e </w:t>
        </w:r>
        <w:proofErr w:type="gramStart"/>
        <w:r w:rsidR="002723F6" w:rsidRPr="002723F6">
          <w:rPr>
            <w:rStyle w:val="Hipervnculo"/>
            <w:rFonts w:ascii="Bookman Old Style" w:hAnsi="Bookman Old Style"/>
            <w:bCs/>
          </w:rPr>
          <w:t>Inmigración.-</w:t>
        </w:r>
        <w:proofErr w:type="gramEnd"/>
        <w:r w:rsidR="002723F6" w:rsidRPr="002723F6">
          <w:rPr>
            <w:rStyle w:val="Hipervnculo"/>
            <w:rFonts w:ascii="Bookman Old Style" w:hAnsi="Bookman Old Style"/>
            <w:bCs/>
          </w:rPr>
          <w:t xml:space="preserve"> Resolución de 31 de mayo de 2021, por la que se acuerda el archivo de determinadas solicitudes de ayuda de la prestación económica denominada Ingreso Canario de Emergencia a las personas interesadas y por los motivos que constan en el anexo de la presente Resolución.</w:t>
        </w:r>
      </w:hyperlink>
    </w:p>
    <w:p w14:paraId="11FDD046" w14:textId="77777777" w:rsidR="002723F6" w:rsidRPr="002723F6" w:rsidRDefault="002723F6" w:rsidP="002723F6">
      <w:pPr>
        <w:jc w:val="both"/>
        <w:rPr>
          <w:rFonts w:ascii="Bookman Old Style" w:hAnsi="Bookman Old Style"/>
          <w:bCs/>
        </w:rPr>
      </w:pPr>
      <w:r w:rsidRPr="002723F6">
        <w:rPr>
          <w:rFonts w:ascii="Bookman Old Style" w:hAnsi="Bookman Old Style"/>
          <w:bCs/>
        </w:rPr>
        <w:t>95 páginas. Formato de archivo en PDF/Adobe Acrobat. Tamaño: 2.50 Mb.</w:t>
      </w:r>
    </w:p>
    <w:p w14:paraId="512BD2AA" w14:textId="77777777" w:rsidR="002723F6" w:rsidRPr="002723F6" w:rsidRDefault="002723F6" w:rsidP="002723F6">
      <w:pPr>
        <w:jc w:val="both"/>
        <w:rPr>
          <w:rFonts w:ascii="Bookman Old Style" w:hAnsi="Bookman Old Style"/>
          <w:bCs/>
        </w:rPr>
      </w:pPr>
      <w:r w:rsidRPr="002723F6">
        <w:rPr>
          <w:rFonts w:ascii="Bookman Old Style" w:hAnsi="Bookman Old Style"/>
          <w:bCs/>
        </w:rPr>
        <w:t>BOC-A-2021-121-2998. </w:t>
      </w:r>
      <w:hyperlink r:id="rId1206" w:tooltip="Vista previa (Versión no oficial)" w:history="1">
        <w:r w:rsidRPr="002723F6">
          <w:rPr>
            <w:rStyle w:val="Hipervnculo"/>
            <w:rFonts w:ascii="Bookman Old Style" w:hAnsi="Bookman Old Style"/>
            <w:bCs/>
          </w:rPr>
          <w:t>Versión HTML</w:t>
        </w:r>
      </w:hyperlink>
      <w:r w:rsidRPr="002723F6">
        <w:rPr>
          <w:rFonts w:ascii="Bookman Old Style" w:hAnsi="Bookman Old Style"/>
          <w:bCs/>
        </w:rPr>
        <w:t> - </w:t>
      </w:r>
      <w:hyperlink r:id="rId1207" w:tooltip="Descargar la firma electrónica" w:history="1">
        <w:r w:rsidRPr="002723F6">
          <w:rPr>
            <w:rStyle w:val="Hipervnculo"/>
            <w:rFonts w:ascii="Bookman Old Style" w:hAnsi="Bookman Old Style"/>
            <w:bCs/>
          </w:rPr>
          <w:t>Firma electrónica</w:t>
        </w:r>
      </w:hyperlink>
      <w:r w:rsidRPr="002723F6">
        <w:rPr>
          <w:rFonts w:ascii="Bookman Old Style" w:hAnsi="Bookman Old Style"/>
          <w:bCs/>
        </w:rPr>
        <w:t> - </w:t>
      </w:r>
      <w:hyperlink r:id="rId1208" w:tooltip="Descargar en formato PDF" w:history="1">
        <w:r w:rsidRPr="002723F6">
          <w:rPr>
            <w:rStyle w:val="Hipervnculo"/>
            <w:rFonts w:ascii="Bookman Old Style" w:hAnsi="Bookman Old Style"/>
            <w:bCs/>
          </w:rPr>
          <w:t>Descargar</w:t>
        </w:r>
      </w:hyperlink>
    </w:p>
    <w:p w14:paraId="3C8CA99A" w14:textId="77777777" w:rsidR="002723F6" w:rsidRPr="002723F6" w:rsidRDefault="002723F6" w:rsidP="002723F6">
      <w:pPr>
        <w:jc w:val="both"/>
        <w:rPr>
          <w:rFonts w:ascii="Bookman Old Style" w:hAnsi="Bookman Old Style"/>
          <w:b/>
          <w:bCs/>
        </w:rPr>
      </w:pPr>
      <w:r w:rsidRPr="002723F6">
        <w:rPr>
          <w:rFonts w:ascii="Bookman Old Style" w:hAnsi="Bookman Old Style"/>
          <w:b/>
          <w:bCs/>
        </w:rPr>
        <w:t>V. Anuncios</w:t>
      </w:r>
    </w:p>
    <w:p w14:paraId="7B53534E" w14:textId="77777777" w:rsidR="002723F6" w:rsidRPr="002723F6" w:rsidRDefault="002723F6" w:rsidP="002723F6">
      <w:pPr>
        <w:jc w:val="both"/>
        <w:rPr>
          <w:rFonts w:ascii="Bookman Old Style" w:hAnsi="Bookman Old Style"/>
          <w:b/>
          <w:bCs/>
        </w:rPr>
      </w:pPr>
      <w:r w:rsidRPr="002723F6">
        <w:rPr>
          <w:rFonts w:ascii="Bookman Old Style" w:hAnsi="Bookman Old Style"/>
          <w:b/>
          <w:bCs/>
        </w:rPr>
        <w:t>Otros anuncios</w:t>
      </w:r>
    </w:p>
    <w:p w14:paraId="46AFD9C9" w14:textId="77777777" w:rsidR="002723F6" w:rsidRPr="002723F6" w:rsidRDefault="002723F6" w:rsidP="002723F6">
      <w:pPr>
        <w:jc w:val="both"/>
        <w:rPr>
          <w:rFonts w:ascii="Bookman Old Style" w:hAnsi="Bookman Old Style"/>
          <w:b/>
          <w:bCs/>
        </w:rPr>
      </w:pPr>
      <w:r w:rsidRPr="002723F6">
        <w:rPr>
          <w:rFonts w:ascii="Bookman Old Style" w:hAnsi="Bookman Old Style"/>
          <w:b/>
          <w:bCs/>
        </w:rPr>
        <w:t>Consejería de Derechos Sociales, Igualdad, Diversidad y Juventud</w:t>
      </w:r>
    </w:p>
    <w:p w14:paraId="6342D6FF" w14:textId="77777777" w:rsidR="002723F6" w:rsidRPr="002723F6" w:rsidRDefault="00293157" w:rsidP="002723F6">
      <w:pPr>
        <w:jc w:val="both"/>
        <w:rPr>
          <w:rFonts w:ascii="Bookman Old Style" w:hAnsi="Bookman Old Style"/>
          <w:bCs/>
        </w:rPr>
      </w:pPr>
      <w:hyperlink r:id="rId1209" w:tooltip="Ir a la disposición 2012/048/001" w:history="1">
        <w:r w:rsidR="002723F6" w:rsidRPr="002723F6">
          <w:rPr>
            <w:rStyle w:val="Hipervnculo"/>
            <w:rFonts w:ascii="Bookman Old Style" w:hAnsi="Bookman Old Style"/>
            <w:bCs/>
          </w:rPr>
          <w:t>3010</w:t>
        </w:r>
      </w:hyperlink>
      <w:r w:rsidR="002723F6" w:rsidRPr="002723F6">
        <w:rPr>
          <w:rFonts w:ascii="Bookman Old Style" w:hAnsi="Bookman Old Style"/>
          <w:bCs/>
        </w:rPr>
        <w:t> </w:t>
      </w:r>
      <w:hyperlink r:id="rId1210" w:history="1">
        <w:r w:rsidR="002723F6" w:rsidRPr="002723F6">
          <w:rPr>
            <w:rStyle w:val="Hipervnculo"/>
            <w:rFonts w:ascii="Bookman Old Style" w:hAnsi="Bookman Old Style"/>
            <w:bCs/>
          </w:rPr>
          <w:t xml:space="preserve">Dirección General de Derechos Sociales e </w:t>
        </w:r>
        <w:proofErr w:type="gramStart"/>
        <w:r w:rsidR="002723F6" w:rsidRPr="002723F6">
          <w:rPr>
            <w:rStyle w:val="Hipervnculo"/>
            <w:rFonts w:ascii="Bookman Old Style" w:hAnsi="Bookman Old Style"/>
            <w:bCs/>
          </w:rPr>
          <w:t>Inmigración.-</w:t>
        </w:r>
        <w:proofErr w:type="gramEnd"/>
        <w:r w:rsidR="002723F6" w:rsidRPr="002723F6">
          <w:rPr>
            <w:rStyle w:val="Hipervnculo"/>
            <w:rFonts w:ascii="Bookman Old Style" w:hAnsi="Bookman Old Style"/>
            <w:bCs/>
          </w:rPr>
          <w:t xml:space="preserve"> Anuncio de 25 de mayo de 2021, por el que se hace pública la diligencia de 24 de mayo de 2021, de archivo de determinadas solicitudes del Ingreso Canario de Emergencia, no formalizadas por no haberse producido la verificación de identidad para llevar a trámite su registro de entrada en el Gobierno de Canarias.</w:t>
        </w:r>
      </w:hyperlink>
    </w:p>
    <w:p w14:paraId="163EF2D2" w14:textId="77777777" w:rsidR="002723F6" w:rsidRPr="002723F6" w:rsidRDefault="002723F6" w:rsidP="002723F6">
      <w:pPr>
        <w:jc w:val="both"/>
        <w:rPr>
          <w:rFonts w:ascii="Bookman Old Style" w:hAnsi="Bookman Old Style"/>
          <w:bCs/>
        </w:rPr>
      </w:pPr>
      <w:r w:rsidRPr="002723F6">
        <w:rPr>
          <w:rFonts w:ascii="Bookman Old Style" w:hAnsi="Bookman Old Style"/>
          <w:bCs/>
        </w:rPr>
        <w:t>18 páginas. Formato de archivo en PDF/Adobe Acrobat. Tamaño: 623.24 Kb.</w:t>
      </w:r>
    </w:p>
    <w:p w14:paraId="07F61146" w14:textId="77777777" w:rsidR="002723F6" w:rsidRPr="002723F6" w:rsidRDefault="002723F6" w:rsidP="002723F6">
      <w:pPr>
        <w:jc w:val="both"/>
        <w:rPr>
          <w:rFonts w:ascii="Bookman Old Style" w:hAnsi="Bookman Old Style"/>
          <w:bCs/>
        </w:rPr>
      </w:pPr>
      <w:r w:rsidRPr="002723F6">
        <w:rPr>
          <w:rFonts w:ascii="Bookman Old Style" w:hAnsi="Bookman Old Style"/>
          <w:bCs/>
        </w:rPr>
        <w:t>BOC-A-2021-121-3010. </w:t>
      </w:r>
      <w:hyperlink r:id="rId1211" w:tooltip="Vista previa (Versión no oficial)" w:history="1">
        <w:r w:rsidRPr="002723F6">
          <w:rPr>
            <w:rStyle w:val="Hipervnculo"/>
            <w:rFonts w:ascii="Bookman Old Style" w:hAnsi="Bookman Old Style"/>
            <w:bCs/>
          </w:rPr>
          <w:t>Versión HTML</w:t>
        </w:r>
      </w:hyperlink>
      <w:r w:rsidRPr="002723F6">
        <w:rPr>
          <w:rFonts w:ascii="Bookman Old Style" w:hAnsi="Bookman Old Style"/>
          <w:bCs/>
        </w:rPr>
        <w:t> - </w:t>
      </w:r>
      <w:hyperlink r:id="rId1212" w:tooltip="Descargar la firma electrónica" w:history="1">
        <w:r w:rsidRPr="002723F6">
          <w:rPr>
            <w:rStyle w:val="Hipervnculo"/>
            <w:rFonts w:ascii="Bookman Old Style" w:hAnsi="Bookman Old Style"/>
            <w:bCs/>
          </w:rPr>
          <w:t>Firma electrónica</w:t>
        </w:r>
      </w:hyperlink>
      <w:r w:rsidRPr="002723F6">
        <w:rPr>
          <w:rFonts w:ascii="Bookman Old Style" w:hAnsi="Bookman Old Style"/>
          <w:bCs/>
        </w:rPr>
        <w:t> - </w:t>
      </w:r>
      <w:hyperlink r:id="rId1213" w:tooltip="Descargar en formato PDF" w:history="1">
        <w:r w:rsidRPr="002723F6">
          <w:rPr>
            <w:rStyle w:val="Hipervnculo"/>
            <w:rFonts w:ascii="Bookman Old Style" w:hAnsi="Bookman Old Style"/>
            <w:bCs/>
          </w:rPr>
          <w:t>Descargar</w:t>
        </w:r>
      </w:hyperlink>
    </w:p>
    <w:p w14:paraId="2E9FB1E8" w14:textId="3995B9BD" w:rsidR="009D522D" w:rsidRPr="006C6EB6" w:rsidRDefault="009D522D" w:rsidP="00972B29">
      <w:pPr>
        <w:jc w:val="both"/>
        <w:rPr>
          <w:rFonts w:ascii="Bookman Old Style" w:hAnsi="Bookman Old Style"/>
          <w:b/>
          <w:color w:val="FF0000"/>
          <w:lang w:val="es-ES_tradnl"/>
        </w:rPr>
      </w:pPr>
      <w:r w:rsidRPr="006C6EB6">
        <w:rPr>
          <w:rFonts w:ascii="Bookman Old Style" w:hAnsi="Bookman Old Style"/>
          <w:b/>
          <w:color w:val="FF0000"/>
          <w:highlight w:val="yellow"/>
          <w:lang w:val="es-ES_tradnl"/>
        </w:rPr>
        <w:t>BOE 11/06/2021</w:t>
      </w:r>
    </w:p>
    <w:p w14:paraId="0D1D2225" w14:textId="77777777" w:rsidR="009D522D" w:rsidRPr="009D522D" w:rsidRDefault="009D522D" w:rsidP="009D522D">
      <w:pPr>
        <w:jc w:val="both"/>
        <w:rPr>
          <w:rFonts w:ascii="Bookman Old Style" w:hAnsi="Bookman Old Style"/>
          <w:b/>
          <w:bCs/>
        </w:rPr>
      </w:pPr>
      <w:r w:rsidRPr="009D522D">
        <w:rPr>
          <w:rFonts w:ascii="Bookman Old Style" w:hAnsi="Bookman Old Style"/>
          <w:b/>
          <w:bCs/>
        </w:rPr>
        <w:t>I. Disposiciones generales</w:t>
      </w:r>
    </w:p>
    <w:p w14:paraId="4EBD4CAF" w14:textId="77777777" w:rsidR="009D522D" w:rsidRPr="009D522D" w:rsidRDefault="009D522D" w:rsidP="009D522D">
      <w:pPr>
        <w:jc w:val="both"/>
        <w:rPr>
          <w:rFonts w:ascii="Bookman Old Style" w:hAnsi="Bookman Old Style"/>
          <w:b/>
        </w:rPr>
      </w:pPr>
      <w:r w:rsidRPr="009D522D">
        <w:rPr>
          <w:rFonts w:ascii="Bookman Old Style" w:hAnsi="Bookman Old Style"/>
          <w:b/>
        </w:rPr>
        <w:t>MINISTERIO DE SANIDAD</w:t>
      </w:r>
    </w:p>
    <w:p w14:paraId="4F33A72C" w14:textId="77777777" w:rsidR="009D522D" w:rsidRPr="009D522D" w:rsidRDefault="009D522D" w:rsidP="009D522D">
      <w:pPr>
        <w:jc w:val="both"/>
        <w:rPr>
          <w:rFonts w:ascii="Bookman Old Style" w:hAnsi="Bookman Old Style"/>
          <w:b/>
          <w:bCs/>
        </w:rPr>
      </w:pPr>
      <w:r w:rsidRPr="009D522D">
        <w:rPr>
          <w:rFonts w:ascii="Bookman Old Style" w:hAnsi="Bookman Old Style"/>
          <w:b/>
          <w:bCs/>
        </w:rPr>
        <w:t>Medidas sanitarias</w:t>
      </w:r>
    </w:p>
    <w:p w14:paraId="0BA11569" w14:textId="77777777" w:rsidR="009D522D" w:rsidRPr="009D522D" w:rsidRDefault="009D522D" w:rsidP="009D522D">
      <w:pPr>
        <w:jc w:val="both"/>
        <w:rPr>
          <w:rFonts w:ascii="Bookman Old Style" w:hAnsi="Bookman Old Style"/>
          <w:bCs/>
        </w:rPr>
      </w:pPr>
      <w:r w:rsidRPr="009D522D">
        <w:rPr>
          <w:rFonts w:ascii="Bookman Old Style" w:hAnsi="Bookman Old Style"/>
          <w:bCs/>
        </w:rPr>
        <w:t>Orden SND/591/2021, de 10 de junio, por la que se prorroga la Orden SND/413/2021, de 27 de abril, sobre las condiciones de cuarentena a las que deben someterse las personas procedentes de la República de la India a su llegada a España, durante la situación de crisis sanitaria ocasionada por la COVID-19.</w:t>
      </w:r>
    </w:p>
    <w:p w14:paraId="3DBF0921" w14:textId="77777777" w:rsidR="009D522D" w:rsidRPr="009D522D" w:rsidRDefault="00293157" w:rsidP="009D522D">
      <w:pPr>
        <w:jc w:val="both"/>
        <w:rPr>
          <w:rFonts w:ascii="Bookman Old Style" w:hAnsi="Bookman Old Style"/>
          <w:bCs/>
        </w:rPr>
      </w:pPr>
      <w:hyperlink r:id="rId1214" w:tooltip="PDF firmado BOE-A-2021-9723" w:history="1">
        <w:r w:rsidR="009D522D" w:rsidRPr="009D522D">
          <w:rPr>
            <w:rStyle w:val="Hipervnculo"/>
            <w:rFonts w:ascii="Bookman Old Style" w:hAnsi="Bookman Old Style"/>
            <w:bCs/>
          </w:rPr>
          <w:t>PDF (BOE-A-2021-9723 - 3 págs. - 227 KB)</w:t>
        </w:r>
      </w:hyperlink>
    </w:p>
    <w:p w14:paraId="2D22726E" w14:textId="77777777" w:rsidR="009D522D" w:rsidRPr="009D522D" w:rsidRDefault="009D522D" w:rsidP="009D522D">
      <w:pPr>
        <w:jc w:val="both"/>
        <w:rPr>
          <w:rFonts w:ascii="Bookman Old Style" w:hAnsi="Bookman Old Style"/>
          <w:bCs/>
        </w:rPr>
      </w:pPr>
      <w:r w:rsidRPr="009D522D">
        <w:rPr>
          <w:rFonts w:ascii="Bookman Old Style" w:hAnsi="Bookman Old Style"/>
          <w:bCs/>
        </w:rPr>
        <w:t>Consejo Interterritorial del Sistema Nacional de Salud</w:t>
      </w:r>
    </w:p>
    <w:p w14:paraId="1D8CB89C" w14:textId="77777777" w:rsidR="009D522D" w:rsidRPr="009D522D" w:rsidRDefault="009D522D" w:rsidP="009D522D">
      <w:pPr>
        <w:jc w:val="both"/>
        <w:rPr>
          <w:rFonts w:ascii="Bookman Old Style" w:hAnsi="Bookman Old Style"/>
          <w:bCs/>
        </w:rPr>
      </w:pPr>
      <w:r w:rsidRPr="009D522D">
        <w:rPr>
          <w:rFonts w:ascii="Bookman Old Style" w:hAnsi="Bookman Old Style"/>
          <w:bCs/>
        </w:rPr>
        <w:t xml:space="preserve">Resolución de 10 de junio de 2021, de la Secretaría de Estado de Sanidad, por la que se publica el Acuerdo del Consejo Interterritorial del Sistema Nacional </w:t>
      </w:r>
      <w:r w:rsidRPr="009D522D">
        <w:rPr>
          <w:rFonts w:ascii="Bookman Old Style" w:hAnsi="Bookman Old Style"/>
          <w:bCs/>
        </w:rPr>
        <w:lastRenderedPageBreak/>
        <w:t>de Salud sobre modificación de la declaración de actuaciones coordinadas frente a la COVID-19.</w:t>
      </w:r>
    </w:p>
    <w:p w14:paraId="3A92F98F" w14:textId="77777777" w:rsidR="009D522D" w:rsidRPr="009D522D" w:rsidRDefault="00293157" w:rsidP="009D522D">
      <w:pPr>
        <w:jc w:val="both"/>
        <w:rPr>
          <w:rFonts w:ascii="Bookman Old Style" w:hAnsi="Bookman Old Style"/>
          <w:bCs/>
        </w:rPr>
      </w:pPr>
      <w:hyperlink r:id="rId1215" w:tooltip="PDF firmado BOE-A-2021-9724" w:history="1">
        <w:r w:rsidR="009D522D" w:rsidRPr="009D522D">
          <w:rPr>
            <w:rStyle w:val="Hipervnculo"/>
            <w:rFonts w:ascii="Bookman Old Style" w:hAnsi="Bookman Old Style"/>
            <w:bCs/>
          </w:rPr>
          <w:t>PDF (BOE-A-2021-9724 - 3 págs. - 222 KB)</w:t>
        </w:r>
      </w:hyperlink>
    </w:p>
    <w:p w14:paraId="4A4B18D6" w14:textId="630E45D7" w:rsidR="009D522D" w:rsidRPr="006C6EB6" w:rsidRDefault="009D522D" w:rsidP="00972B29">
      <w:pPr>
        <w:jc w:val="both"/>
        <w:rPr>
          <w:rFonts w:ascii="Bookman Old Style" w:hAnsi="Bookman Old Style"/>
          <w:b/>
          <w:color w:val="FF0000"/>
          <w:lang w:val="es-ES_tradnl"/>
        </w:rPr>
      </w:pPr>
      <w:r w:rsidRPr="006C6EB6">
        <w:rPr>
          <w:rFonts w:ascii="Bookman Old Style" w:hAnsi="Bookman Old Style"/>
          <w:b/>
          <w:color w:val="FF0000"/>
          <w:highlight w:val="yellow"/>
          <w:lang w:val="es-ES_tradnl"/>
        </w:rPr>
        <w:t>BOC 11/06/2021</w:t>
      </w:r>
    </w:p>
    <w:p w14:paraId="43E2C466" w14:textId="77777777" w:rsidR="009D522D" w:rsidRPr="009D522D" w:rsidRDefault="009D522D" w:rsidP="009D522D">
      <w:pPr>
        <w:jc w:val="both"/>
        <w:rPr>
          <w:rFonts w:ascii="Bookman Old Style" w:hAnsi="Bookman Old Style"/>
          <w:b/>
          <w:bCs/>
        </w:rPr>
      </w:pPr>
      <w:r w:rsidRPr="009D522D">
        <w:rPr>
          <w:rFonts w:ascii="Bookman Old Style" w:hAnsi="Bookman Old Style"/>
          <w:b/>
          <w:bCs/>
        </w:rPr>
        <w:t>I. Disposiciones generales</w:t>
      </w:r>
    </w:p>
    <w:p w14:paraId="4BDA6CB1" w14:textId="65BAC9D3" w:rsidR="009D522D" w:rsidRPr="009D522D" w:rsidRDefault="009D522D" w:rsidP="009D522D">
      <w:pPr>
        <w:jc w:val="both"/>
        <w:rPr>
          <w:rFonts w:ascii="Bookman Old Style" w:hAnsi="Bookman Old Style"/>
          <w:b/>
          <w:bCs/>
        </w:rPr>
      </w:pPr>
      <w:r>
        <w:rPr>
          <w:rFonts w:ascii="Bookman Old Style" w:hAnsi="Bookman Old Style"/>
          <w:b/>
          <w:bCs/>
        </w:rPr>
        <w:t>P</w:t>
      </w:r>
      <w:r w:rsidRPr="009D522D">
        <w:rPr>
          <w:rFonts w:ascii="Bookman Old Style" w:hAnsi="Bookman Old Style"/>
          <w:b/>
          <w:bCs/>
        </w:rPr>
        <w:t>residencia del Gobierno</w:t>
      </w:r>
    </w:p>
    <w:p w14:paraId="15889A1F" w14:textId="77777777" w:rsidR="009D522D" w:rsidRPr="009D522D" w:rsidRDefault="00293157" w:rsidP="009D522D">
      <w:pPr>
        <w:jc w:val="both"/>
        <w:rPr>
          <w:rFonts w:ascii="Bookman Old Style" w:hAnsi="Bookman Old Style"/>
          <w:bCs/>
        </w:rPr>
      </w:pPr>
      <w:hyperlink r:id="rId1216" w:tooltip="Ir a la disposición 2012/048/001" w:history="1">
        <w:r w:rsidR="009D522D" w:rsidRPr="009D522D">
          <w:rPr>
            <w:rStyle w:val="Hipervnculo"/>
            <w:rFonts w:ascii="Bookman Old Style" w:hAnsi="Bookman Old Style"/>
            <w:bCs/>
          </w:rPr>
          <w:t>2965</w:t>
        </w:r>
      </w:hyperlink>
      <w:r w:rsidR="009D522D" w:rsidRPr="009D522D">
        <w:rPr>
          <w:rFonts w:ascii="Bookman Old Style" w:hAnsi="Bookman Old Style"/>
          <w:bCs/>
        </w:rPr>
        <w:t> </w:t>
      </w:r>
      <w:hyperlink r:id="rId1217" w:history="1">
        <w:r w:rsidR="009D522D" w:rsidRPr="009D522D">
          <w:rPr>
            <w:rStyle w:val="Hipervnculo"/>
            <w:rFonts w:ascii="Bookman Old Style" w:hAnsi="Bookman Old Style"/>
            <w:bCs/>
          </w:rPr>
          <w:t xml:space="preserve">DECRETO ley 7/2021, de 10 de junio, de modificación del Decreto ley 6/2021, de 4 de junio, por el que se regula, en el ámbito de la Comunidad Autónoma de Canarias, la concesión de la "Línea </w:t>
        </w:r>
        <w:proofErr w:type="spellStart"/>
        <w:r w:rsidR="009D522D" w:rsidRPr="009D522D">
          <w:rPr>
            <w:rStyle w:val="Hipervnculo"/>
            <w:rFonts w:ascii="Bookman Old Style" w:hAnsi="Bookman Old Style"/>
            <w:bCs/>
          </w:rPr>
          <w:t>Covid</w:t>
        </w:r>
        <w:proofErr w:type="spellEnd"/>
        <w:r w:rsidR="009D522D" w:rsidRPr="009D522D">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w:t>
        </w:r>
      </w:hyperlink>
    </w:p>
    <w:p w14:paraId="348D463E" w14:textId="77777777" w:rsidR="009D522D" w:rsidRPr="009D522D" w:rsidRDefault="009D522D" w:rsidP="009D522D">
      <w:pPr>
        <w:jc w:val="both"/>
        <w:rPr>
          <w:rFonts w:ascii="Bookman Old Style" w:hAnsi="Bookman Old Style"/>
          <w:bCs/>
        </w:rPr>
      </w:pPr>
      <w:r w:rsidRPr="009D522D">
        <w:rPr>
          <w:rFonts w:ascii="Bookman Old Style" w:hAnsi="Bookman Old Style"/>
          <w:bCs/>
        </w:rPr>
        <w:t>5 páginas. Formato de archivo en PDF/Adobe Acrobat. Tamaño: 325.01 Kb.</w:t>
      </w:r>
    </w:p>
    <w:p w14:paraId="2ACC8E18" w14:textId="77777777" w:rsidR="009D522D" w:rsidRPr="009D522D" w:rsidRDefault="009D522D" w:rsidP="009D522D">
      <w:pPr>
        <w:jc w:val="both"/>
        <w:rPr>
          <w:rFonts w:ascii="Bookman Old Style" w:hAnsi="Bookman Old Style"/>
          <w:bCs/>
        </w:rPr>
      </w:pPr>
      <w:r w:rsidRPr="009D522D">
        <w:rPr>
          <w:rFonts w:ascii="Bookman Old Style" w:hAnsi="Bookman Old Style"/>
          <w:bCs/>
        </w:rPr>
        <w:t>BOC-A-2021-120-2965. </w:t>
      </w:r>
      <w:hyperlink r:id="rId1218" w:tooltip="Vista previa (Versión no oficial)" w:history="1">
        <w:r w:rsidRPr="009D522D">
          <w:rPr>
            <w:rStyle w:val="Hipervnculo"/>
            <w:rFonts w:ascii="Bookman Old Style" w:hAnsi="Bookman Old Style"/>
            <w:bCs/>
          </w:rPr>
          <w:t>Versión HTML</w:t>
        </w:r>
      </w:hyperlink>
      <w:r w:rsidRPr="009D522D">
        <w:rPr>
          <w:rFonts w:ascii="Bookman Old Style" w:hAnsi="Bookman Old Style"/>
          <w:bCs/>
        </w:rPr>
        <w:t> - </w:t>
      </w:r>
      <w:hyperlink r:id="rId1219" w:tooltip="Descargar la firma electrónica" w:history="1">
        <w:r w:rsidRPr="009D522D">
          <w:rPr>
            <w:rStyle w:val="Hipervnculo"/>
            <w:rFonts w:ascii="Bookman Old Style" w:hAnsi="Bookman Old Style"/>
            <w:bCs/>
          </w:rPr>
          <w:t>Firma electrónica</w:t>
        </w:r>
      </w:hyperlink>
      <w:r w:rsidRPr="009D522D">
        <w:rPr>
          <w:rFonts w:ascii="Bookman Old Style" w:hAnsi="Bookman Old Style"/>
          <w:bCs/>
        </w:rPr>
        <w:t> - </w:t>
      </w:r>
      <w:hyperlink r:id="rId1220" w:tooltip="Descargar en formato PDF" w:history="1">
        <w:r w:rsidRPr="009D522D">
          <w:rPr>
            <w:rStyle w:val="Hipervnculo"/>
            <w:rFonts w:ascii="Bookman Old Style" w:hAnsi="Bookman Old Style"/>
            <w:bCs/>
          </w:rPr>
          <w:t>Descargar</w:t>
        </w:r>
      </w:hyperlink>
    </w:p>
    <w:p w14:paraId="2F3E8BE9" w14:textId="77777777" w:rsidR="009D522D" w:rsidRPr="009D522D" w:rsidRDefault="009D522D" w:rsidP="009D522D">
      <w:pPr>
        <w:jc w:val="both"/>
        <w:rPr>
          <w:rFonts w:ascii="Bookman Old Style" w:hAnsi="Bookman Old Style"/>
          <w:b/>
          <w:bCs/>
        </w:rPr>
      </w:pPr>
      <w:r w:rsidRPr="009D522D">
        <w:rPr>
          <w:rFonts w:ascii="Bookman Old Style" w:hAnsi="Bookman Old Style"/>
          <w:b/>
          <w:bCs/>
        </w:rPr>
        <w:t>III. Otras Resoluciones</w:t>
      </w:r>
    </w:p>
    <w:p w14:paraId="0D8A273D" w14:textId="77777777" w:rsidR="009D522D" w:rsidRPr="009D522D" w:rsidRDefault="009D522D" w:rsidP="009D522D">
      <w:pPr>
        <w:jc w:val="both"/>
        <w:rPr>
          <w:rFonts w:ascii="Bookman Old Style" w:hAnsi="Bookman Old Style"/>
          <w:b/>
          <w:bCs/>
        </w:rPr>
      </w:pPr>
      <w:r w:rsidRPr="009D522D">
        <w:rPr>
          <w:rFonts w:ascii="Bookman Old Style" w:hAnsi="Bookman Old Style"/>
          <w:b/>
          <w:bCs/>
        </w:rPr>
        <w:t>Presidencia del Gobierno</w:t>
      </w:r>
    </w:p>
    <w:p w14:paraId="08100E7A" w14:textId="77777777" w:rsidR="009D522D" w:rsidRPr="009D522D" w:rsidRDefault="00293157" w:rsidP="009D522D">
      <w:pPr>
        <w:jc w:val="both"/>
        <w:rPr>
          <w:rFonts w:ascii="Bookman Old Style" w:hAnsi="Bookman Old Style"/>
          <w:bCs/>
        </w:rPr>
      </w:pPr>
      <w:hyperlink r:id="rId1221" w:tooltip="Ir a la disposición 2012/048/001" w:history="1">
        <w:r w:rsidR="009D522D" w:rsidRPr="009D522D">
          <w:rPr>
            <w:rStyle w:val="Hipervnculo"/>
            <w:rFonts w:ascii="Bookman Old Style" w:hAnsi="Bookman Old Style"/>
            <w:b/>
            <w:bCs/>
          </w:rPr>
          <w:t>2970</w:t>
        </w:r>
      </w:hyperlink>
      <w:r w:rsidR="009D522D" w:rsidRPr="009D522D">
        <w:rPr>
          <w:rFonts w:ascii="Bookman Old Style" w:hAnsi="Bookman Old Style"/>
          <w:bCs/>
        </w:rPr>
        <w:t> </w:t>
      </w:r>
      <w:hyperlink r:id="rId1222" w:history="1">
        <w:r w:rsidR="009D522D" w:rsidRPr="009D522D">
          <w:rPr>
            <w:rStyle w:val="Hipervnculo"/>
            <w:rFonts w:ascii="Bookman Old Style" w:hAnsi="Bookman Old Style"/>
            <w:bCs/>
          </w:rPr>
          <w:t>Secretaría General.- Resolución de 10 de junio de 2021, por la que se dispone la publicación del Acuerdo que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6B082473" w14:textId="77777777" w:rsidR="009D522D" w:rsidRPr="009D522D" w:rsidRDefault="009D522D" w:rsidP="009D522D">
      <w:pPr>
        <w:jc w:val="both"/>
        <w:rPr>
          <w:rFonts w:ascii="Bookman Old Style" w:hAnsi="Bookman Old Style"/>
          <w:bCs/>
        </w:rPr>
      </w:pPr>
      <w:r w:rsidRPr="009D522D">
        <w:rPr>
          <w:rFonts w:ascii="Bookman Old Style" w:hAnsi="Bookman Old Style"/>
          <w:bCs/>
        </w:rPr>
        <w:t>19 páginas. Formato de archivo en PDF/Adobe Acrobat. Tamaño: 620.00 Kb.</w:t>
      </w:r>
    </w:p>
    <w:p w14:paraId="326B5095" w14:textId="77777777" w:rsidR="009D522D" w:rsidRPr="009D522D" w:rsidRDefault="009D522D" w:rsidP="009D522D">
      <w:pPr>
        <w:jc w:val="both"/>
        <w:rPr>
          <w:rFonts w:ascii="Bookman Old Style" w:hAnsi="Bookman Old Style"/>
          <w:bCs/>
        </w:rPr>
      </w:pPr>
      <w:r w:rsidRPr="009D522D">
        <w:rPr>
          <w:rFonts w:ascii="Bookman Old Style" w:hAnsi="Bookman Old Style"/>
          <w:bCs/>
        </w:rPr>
        <w:t>BOC-A-2021-120-2970. </w:t>
      </w:r>
      <w:hyperlink r:id="rId1223" w:tooltip="Vista previa (Versión no oficial)" w:history="1">
        <w:r w:rsidRPr="009D522D">
          <w:rPr>
            <w:rStyle w:val="Hipervnculo"/>
            <w:rFonts w:ascii="Bookman Old Style" w:hAnsi="Bookman Old Style"/>
            <w:bCs/>
          </w:rPr>
          <w:t>Versión HTML</w:t>
        </w:r>
      </w:hyperlink>
      <w:r w:rsidRPr="009D522D">
        <w:rPr>
          <w:rFonts w:ascii="Bookman Old Style" w:hAnsi="Bookman Old Style"/>
          <w:bCs/>
        </w:rPr>
        <w:t> - </w:t>
      </w:r>
      <w:hyperlink r:id="rId1224" w:tooltip="Descargar la firma electrónica" w:history="1">
        <w:r w:rsidRPr="009D522D">
          <w:rPr>
            <w:rStyle w:val="Hipervnculo"/>
            <w:rFonts w:ascii="Bookman Old Style" w:hAnsi="Bookman Old Style"/>
            <w:bCs/>
          </w:rPr>
          <w:t>Firma electrónica</w:t>
        </w:r>
      </w:hyperlink>
      <w:r w:rsidRPr="009D522D">
        <w:rPr>
          <w:rFonts w:ascii="Bookman Old Style" w:hAnsi="Bookman Old Style"/>
          <w:bCs/>
        </w:rPr>
        <w:t> - </w:t>
      </w:r>
      <w:hyperlink r:id="rId1225" w:tooltip="Descargar en formato PDF" w:history="1">
        <w:r w:rsidRPr="009D522D">
          <w:rPr>
            <w:rStyle w:val="Hipervnculo"/>
            <w:rFonts w:ascii="Bookman Old Style" w:hAnsi="Bookman Old Style"/>
            <w:bCs/>
          </w:rPr>
          <w:t>Descargar</w:t>
        </w:r>
      </w:hyperlink>
    </w:p>
    <w:p w14:paraId="5F3966D8" w14:textId="77777777" w:rsidR="009D522D" w:rsidRPr="009D522D" w:rsidRDefault="009D522D" w:rsidP="009D522D">
      <w:pPr>
        <w:jc w:val="both"/>
        <w:rPr>
          <w:rFonts w:ascii="Bookman Old Style" w:hAnsi="Bookman Old Style"/>
          <w:b/>
          <w:bCs/>
        </w:rPr>
      </w:pPr>
      <w:r w:rsidRPr="009D522D">
        <w:rPr>
          <w:rFonts w:ascii="Bookman Old Style" w:hAnsi="Bookman Old Style"/>
          <w:b/>
          <w:bCs/>
        </w:rPr>
        <w:t>Consejería de Obras Públicas, Transportes y Vivienda</w:t>
      </w:r>
    </w:p>
    <w:p w14:paraId="382B53DF" w14:textId="77777777" w:rsidR="009D522D" w:rsidRPr="009D522D" w:rsidRDefault="00293157" w:rsidP="009D522D">
      <w:pPr>
        <w:jc w:val="both"/>
        <w:rPr>
          <w:rFonts w:ascii="Bookman Old Style" w:hAnsi="Bookman Old Style"/>
          <w:bCs/>
        </w:rPr>
      </w:pPr>
      <w:hyperlink r:id="rId1226" w:tooltip="Ir a la disposición 2012/048/001" w:history="1">
        <w:r w:rsidR="009D522D" w:rsidRPr="009D522D">
          <w:rPr>
            <w:rStyle w:val="Hipervnculo"/>
            <w:rFonts w:ascii="Bookman Old Style" w:hAnsi="Bookman Old Style"/>
            <w:b/>
            <w:bCs/>
          </w:rPr>
          <w:t>2980</w:t>
        </w:r>
      </w:hyperlink>
      <w:r w:rsidR="009D522D" w:rsidRPr="009D522D">
        <w:rPr>
          <w:rFonts w:ascii="Bookman Old Style" w:hAnsi="Bookman Old Style"/>
          <w:bCs/>
        </w:rPr>
        <w:t> </w:t>
      </w:r>
      <w:hyperlink r:id="rId1227" w:history="1">
        <w:r w:rsidR="009D522D" w:rsidRPr="009D522D">
          <w:rPr>
            <w:rStyle w:val="Hipervnculo"/>
            <w:rFonts w:ascii="Bookman Old Style" w:hAnsi="Bookman Old Style"/>
            <w:bCs/>
          </w:rPr>
          <w:t xml:space="preserve">Instituto Canario de la </w:t>
        </w:r>
        <w:proofErr w:type="gramStart"/>
        <w:r w:rsidR="009D522D" w:rsidRPr="009D522D">
          <w:rPr>
            <w:rStyle w:val="Hipervnculo"/>
            <w:rFonts w:ascii="Bookman Old Style" w:hAnsi="Bookman Old Style"/>
            <w:bCs/>
          </w:rPr>
          <w:t>Vivienda.-</w:t>
        </w:r>
        <w:proofErr w:type="gramEnd"/>
        <w:r w:rsidR="009D522D" w:rsidRPr="009D522D">
          <w:rPr>
            <w:rStyle w:val="Hipervnculo"/>
            <w:rFonts w:ascii="Bookman Old Style" w:hAnsi="Bookman Old Style"/>
            <w:bCs/>
          </w:rPr>
          <w:t xml:space="preserve"> Resolución de 4 de junio de 2021, del Presidente, de justificación y abono de las ayudas concedidas para contribuir a minimizar el impacto económico y social del COVID-19 en los alquileres de vivienda habitual por Resolución de 21 de diciembre de 2020, para solicitudes presentadas el 17 de mayo de 2020.</w:t>
        </w:r>
      </w:hyperlink>
    </w:p>
    <w:p w14:paraId="713D5EF6" w14:textId="77777777" w:rsidR="009D522D" w:rsidRPr="009D522D" w:rsidRDefault="009D522D" w:rsidP="009D522D">
      <w:pPr>
        <w:jc w:val="both"/>
        <w:rPr>
          <w:rFonts w:ascii="Bookman Old Style" w:hAnsi="Bookman Old Style"/>
          <w:bCs/>
        </w:rPr>
      </w:pPr>
      <w:r w:rsidRPr="009D522D">
        <w:rPr>
          <w:rFonts w:ascii="Bookman Old Style" w:hAnsi="Bookman Old Style"/>
          <w:bCs/>
        </w:rPr>
        <w:t>13 páginas. Formato de archivo en PDF/Adobe Acrobat. Tamaño: 697.51 Kb.</w:t>
      </w:r>
    </w:p>
    <w:p w14:paraId="5A70F21C" w14:textId="77777777" w:rsidR="009D522D" w:rsidRPr="009D522D" w:rsidRDefault="009D522D" w:rsidP="009D522D">
      <w:pPr>
        <w:jc w:val="both"/>
        <w:rPr>
          <w:rFonts w:ascii="Bookman Old Style" w:hAnsi="Bookman Old Style"/>
          <w:bCs/>
        </w:rPr>
      </w:pPr>
      <w:r w:rsidRPr="009D522D">
        <w:rPr>
          <w:rFonts w:ascii="Bookman Old Style" w:hAnsi="Bookman Old Style"/>
          <w:bCs/>
        </w:rPr>
        <w:t>BOC-A-2021-120-2980. </w:t>
      </w:r>
      <w:hyperlink r:id="rId1228" w:tooltip="Vista previa (Versión no oficial)" w:history="1">
        <w:r w:rsidRPr="009D522D">
          <w:rPr>
            <w:rStyle w:val="Hipervnculo"/>
            <w:rFonts w:ascii="Bookman Old Style" w:hAnsi="Bookman Old Style"/>
            <w:bCs/>
          </w:rPr>
          <w:t>Versión HTML</w:t>
        </w:r>
      </w:hyperlink>
      <w:r w:rsidRPr="009D522D">
        <w:rPr>
          <w:rFonts w:ascii="Bookman Old Style" w:hAnsi="Bookman Old Style"/>
          <w:bCs/>
        </w:rPr>
        <w:t> - </w:t>
      </w:r>
      <w:hyperlink r:id="rId1229" w:tooltip="Descargar la firma electrónica" w:history="1">
        <w:r w:rsidRPr="009D522D">
          <w:rPr>
            <w:rStyle w:val="Hipervnculo"/>
            <w:rFonts w:ascii="Bookman Old Style" w:hAnsi="Bookman Old Style"/>
            <w:bCs/>
          </w:rPr>
          <w:t>Firma electrónica</w:t>
        </w:r>
      </w:hyperlink>
      <w:r w:rsidRPr="009D522D">
        <w:rPr>
          <w:rFonts w:ascii="Bookman Old Style" w:hAnsi="Bookman Old Style"/>
          <w:bCs/>
        </w:rPr>
        <w:t> - </w:t>
      </w:r>
      <w:hyperlink r:id="rId1230" w:tooltip="Descargar en formato PDF" w:history="1">
        <w:r w:rsidRPr="009D522D">
          <w:rPr>
            <w:rStyle w:val="Hipervnculo"/>
            <w:rFonts w:ascii="Bookman Old Style" w:hAnsi="Bookman Old Style"/>
            <w:bCs/>
          </w:rPr>
          <w:t>Descargar</w:t>
        </w:r>
      </w:hyperlink>
    </w:p>
    <w:p w14:paraId="3A0507FF" w14:textId="77777777" w:rsidR="009D522D" w:rsidRPr="009D522D" w:rsidRDefault="00293157" w:rsidP="009D522D">
      <w:pPr>
        <w:jc w:val="both"/>
        <w:rPr>
          <w:rFonts w:ascii="Bookman Old Style" w:hAnsi="Bookman Old Style"/>
          <w:bCs/>
        </w:rPr>
      </w:pPr>
      <w:hyperlink r:id="rId1231" w:tooltip="Ir a la disposición 2012/048/001" w:history="1">
        <w:r w:rsidR="009D522D" w:rsidRPr="009D522D">
          <w:rPr>
            <w:rStyle w:val="Hipervnculo"/>
            <w:rFonts w:ascii="Bookman Old Style" w:hAnsi="Bookman Old Style"/>
            <w:b/>
            <w:bCs/>
          </w:rPr>
          <w:t>2981</w:t>
        </w:r>
      </w:hyperlink>
      <w:r w:rsidR="009D522D" w:rsidRPr="009D522D">
        <w:rPr>
          <w:rFonts w:ascii="Bookman Old Style" w:hAnsi="Bookman Old Style"/>
          <w:bCs/>
        </w:rPr>
        <w:t> </w:t>
      </w:r>
      <w:hyperlink r:id="rId1232" w:history="1">
        <w:r w:rsidR="009D522D" w:rsidRPr="009D522D">
          <w:rPr>
            <w:rStyle w:val="Hipervnculo"/>
            <w:rFonts w:ascii="Bookman Old Style" w:hAnsi="Bookman Old Style"/>
            <w:bCs/>
          </w:rPr>
          <w:t xml:space="preserve">Instituto Canario de la </w:t>
        </w:r>
        <w:proofErr w:type="gramStart"/>
        <w:r w:rsidR="009D522D" w:rsidRPr="009D522D">
          <w:rPr>
            <w:rStyle w:val="Hipervnculo"/>
            <w:rFonts w:ascii="Bookman Old Style" w:hAnsi="Bookman Old Style"/>
            <w:bCs/>
          </w:rPr>
          <w:t>Vivienda.-</w:t>
        </w:r>
        <w:proofErr w:type="gramEnd"/>
        <w:r w:rsidR="009D522D" w:rsidRPr="009D522D">
          <w:rPr>
            <w:rStyle w:val="Hipervnculo"/>
            <w:rFonts w:ascii="Bookman Old Style" w:hAnsi="Bookman Old Style"/>
            <w:bCs/>
          </w:rPr>
          <w:t xml:space="preserve"> Resolución de 4 de junio de 2021, del Presidente, de justificación y abono de las ayudas concedidas para contribuir a minimizar el impacto económico y social del COVID-19 en los alquileres de vivienda habitual por Resolución de 22 de diciembre de 2020, para solicitudes presentadas el 18 de mayo de 2020.</w:t>
        </w:r>
      </w:hyperlink>
    </w:p>
    <w:p w14:paraId="6E1083B9" w14:textId="77777777" w:rsidR="009D522D" w:rsidRPr="009D522D" w:rsidRDefault="009D522D" w:rsidP="009D522D">
      <w:pPr>
        <w:jc w:val="both"/>
        <w:rPr>
          <w:rFonts w:ascii="Bookman Old Style" w:hAnsi="Bookman Old Style"/>
          <w:bCs/>
        </w:rPr>
      </w:pPr>
      <w:r w:rsidRPr="009D522D">
        <w:rPr>
          <w:rFonts w:ascii="Bookman Old Style" w:hAnsi="Bookman Old Style"/>
          <w:bCs/>
        </w:rPr>
        <w:t>21 páginas. Formato de archivo en PDF/Adobe Acrobat. Tamaño: 1.18 Mb.</w:t>
      </w:r>
    </w:p>
    <w:p w14:paraId="0A9A31FE" w14:textId="77777777" w:rsidR="009D522D" w:rsidRPr="009D522D" w:rsidRDefault="009D522D" w:rsidP="009D522D">
      <w:pPr>
        <w:jc w:val="both"/>
        <w:rPr>
          <w:rFonts w:ascii="Bookman Old Style" w:hAnsi="Bookman Old Style"/>
          <w:bCs/>
        </w:rPr>
      </w:pPr>
      <w:r w:rsidRPr="009D522D">
        <w:rPr>
          <w:rFonts w:ascii="Bookman Old Style" w:hAnsi="Bookman Old Style"/>
          <w:bCs/>
        </w:rPr>
        <w:t>BOC-A-2021-120-2981. </w:t>
      </w:r>
      <w:hyperlink r:id="rId1233" w:tooltip="Vista previa (Versión no oficial)" w:history="1">
        <w:r w:rsidRPr="009D522D">
          <w:rPr>
            <w:rStyle w:val="Hipervnculo"/>
            <w:rFonts w:ascii="Bookman Old Style" w:hAnsi="Bookman Old Style"/>
            <w:bCs/>
          </w:rPr>
          <w:t>Versión HTML</w:t>
        </w:r>
      </w:hyperlink>
      <w:r w:rsidRPr="009D522D">
        <w:rPr>
          <w:rFonts w:ascii="Bookman Old Style" w:hAnsi="Bookman Old Style"/>
          <w:bCs/>
        </w:rPr>
        <w:t> - </w:t>
      </w:r>
      <w:hyperlink r:id="rId1234" w:tooltip="Descargar la firma electrónica" w:history="1">
        <w:r w:rsidRPr="009D522D">
          <w:rPr>
            <w:rStyle w:val="Hipervnculo"/>
            <w:rFonts w:ascii="Bookman Old Style" w:hAnsi="Bookman Old Style"/>
            <w:bCs/>
          </w:rPr>
          <w:t>Firma electrónica</w:t>
        </w:r>
      </w:hyperlink>
      <w:r w:rsidRPr="009D522D">
        <w:rPr>
          <w:rFonts w:ascii="Bookman Old Style" w:hAnsi="Bookman Old Style"/>
          <w:bCs/>
        </w:rPr>
        <w:t> - </w:t>
      </w:r>
      <w:hyperlink r:id="rId1235" w:tooltip="Descargar en formato PDF" w:history="1">
        <w:r w:rsidRPr="009D522D">
          <w:rPr>
            <w:rStyle w:val="Hipervnculo"/>
            <w:rFonts w:ascii="Bookman Old Style" w:hAnsi="Bookman Old Style"/>
            <w:bCs/>
          </w:rPr>
          <w:t>Descargar</w:t>
        </w:r>
      </w:hyperlink>
    </w:p>
    <w:p w14:paraId="7BDAFE5A" w14:textId="0D25949B" w:rsidR="007A211E" w:rsidRPr="007A211E" w:rsidRDefault="007A211E" w:rsidP="00972B29">
      <w:pPr>
        <w:jc w:val="both"/>
        <w:rPr>
          <w:rFonts w:ascii="Bookman Old Style" w:hAnsi="Bookman Old Style"/>
          <w:b/>
          <w:color w:val="FF0000"/>
          <w:lang w:val="es-ES_tradnl"/>
        </w:rPr>
      </w:pPr>
      <w:r w:rsidRPr="007A211E">
        <w:rPr>
          <w:rFonts w:ascii="Bookman Old Style" w:hAnsi="Bookman Old Style"/>
          <w:b/>
          <w:color w:val="FF0000"/>
          <w:highlight w:val="yellow"/>
          <w:lang w:val="es-ES_tradnl"/>
        </w:rPr>
        <w:t>BOE 10/06/2021</w:t>
      </w:r>
    </w:p>
    <w:p w14:paraId="6472266B" w14:textId="77777777" w:rsidR="007A211E" w:rsidRPr="007A211E" w:rsidRDefault="007A211E" w:rsidP="007A211E">
      <w:pPr>
        <w:jc w:val="both"/>
        <w:rPr>
          <w:rFonts w:ascii="Bookman Old Style" w:hAnsi="Bookman Old Style"/>
          <w:b/>
          <w:bCs/>
        </w:rPr>
      </w:pPr>
      <w:r w:rsidRPr="007A211E">
        <w:rPr>
          <w:rFonts w:ascii="Bookman Old Style" w:hAnsi="Bookman Old Style"/>
          <w:b/>
          <w:bCs/>
        </w:rPr>
        <w:t>V. Anuncios. - A. Contratación del Sector Público</w:t>
      </w:r>
    </w:p>
    <w:p w14:paraId="1D7E38C9" w14:textId="77777777" w:rsidR="007A211E" w:rsidRPr="007A211E" w:rsidRDefault="007A211E" w:rsidP="007A211E">
      <w:pPr>
        <w:jc w:val="both"/>
        <w:rPr>
          <w:rFonts w:ascii="Bookman Old Style" w:hAnsi="Bookman Old Style"/>
          <w:b/>
        </w:rPr>
      </w:pPr>
      <w:r w:rsidRPr="007A211E">
        <w:rPr>
          <w:rFonts w:ascii="Bookman Old Style" w:hAnsi="Bookman Old Style"/>
          <w:b/>
        </w:rPr>
        <w:t>MINISTERIO DE DEFENSA</w:t>
      </w:r>
    </w:p>
    <w:p w14:paraId="11097F24" w14:textId="5D49F19E" w:rsidR="007A211E" w:rsidRPr="007A211E" w:rsidRDefault="007A211E" w:rsidP="007A211E">
      <w:pPr>
        <w:jc w:val="both"/>
        <w:rPr>
          <w:rFonts w:ascii="Bookman Old Style" w:hAnsi="Bookman Old Style"/>
          <w:bCs/>
        </w:rPr>
      </w:pPr>
      <w:r w:rsidRPr="007A211E">
        <w:rPr>
          <w:rFonts w:ascii="Bookman Old Style" w:hAnsi="Bookman Old Style"/>
          <w:bCs/>
        </w:rPr>
        <w:t xml:space="preserve">Anuncio de formalización de contratos de: Sección de Asuntos Económicos de la Dirección de Infraestructura. Objeto: Reparación de la parte superior del muro de la nave que contiene el cuarto de EPIS del personal </w:t>
      </w:r>
      <w:proofErr w:type="gramStart"/>
      <w:r w:rsidRPr="007A211E">
        <w:rPr>
          <w:rFonts w:ascii="Bookman Old Style" w:hAnsi="Bookman Old Style"/>
          <w:bCs/>
        </w:rPr>
        <w:t>civil</w:t>
      </w:r>
      <w:proofErr w:type="gramEnd"/>
      <w:r w:rsidRPr="007A211E">
        <w:rPr>
          <w:rFonts w:ascii="Bookman Old Style" w:hAnsi="Bookman Old Style"/>
          <w:bCs/>
        </w:rPr>
        <w:t xml:space="preserve"> así como su cubierta en el Acto San Cristóbal-Torrejón, Madrid. Expediente: 2091021001100.</w:t>
      </w:r>
    </w:p>
    <w:p w14:paraId="345F3230" w14:textId="77777777" w:rsidR="007A211E" w:rsidRPr="007A211E" w:rsidRDefault="00293157" w:rsidP="007A211E">
      <w:pPr>
        <w:jc w:val="both"/>
        <w:rPr>
          <w:rFonts w:ascii="Bookman Old Style" w:hAnsi="Bookman Old Style"/>
          <w:bCs/>
        </w:rPr>
      </w:pPr>
      <w:hyperlink r:id="rId1236" w:tooltip="PDF firmado BOE-B-2021-28873" w:history="1">
        <w:r w:rsidR="007A211E" w:rsidRPr="007A211E">
          <w:rPr>
            <w:rStyle w:val="Hipervnculo"/>
            <w:rFonts w:ascii="Bookman Old Style" w:hAnsi="Bookman Old Style"/>
            <w:bCs/>
          </w:rPr>
          <w:t>PDF (BOE-B-2021-28873 - 2 págs. - 181 KB)</w:t>
        </w:r>
      </w:hyperlink>
    </w:p>
    <w:p w14:paraId="03A7DB14" w14:textId="77777777" w:rsidR="007A211E" w:rsidRPr="007A211E" w:rsidRDefault="007A211E" w:rsidP="007A211E">
      <w:pPr>
        <w:jc w:val="both"/>
        <w:rPr>
          <w:rFonts w:ascii="Bookman Old Style" w:hAnsi="Bookman Old Style"/>
          <w:b/>
        </w:rPr>
      </w:pPr>
      <w:r w:rsidRPr="007A211E">
        <w:rPr>
          <w:rFonts w:ascii="Bookman Old Style" w:hAnsi="Bookman Old Style"/>
          <w:b/>
        </w:rPr>
        <w:t>MINISTERIO DE CULTURA Y DEPORTE</w:t>
      </w:r>
    </w:p>
    <w:p w14:paraId="598C41F7" w14:textId="77777777" w:rsidR="007A211E" w:rsidRPr="007A211E" w:rsidRDefault="007A211E" w:rsidP="007A211E">
      <w:pPr>
        <w:jc w:val="both"/>
        <w:rPr>
          <w:rFonts w:ascii="Bookman Old Style" w:hAnsi="Bookman Old Style"/>
          <w:bCs/>
        </w:rPr>
      </w:pPr>
      <w:r w:rsidRPr="007A211E">
        <w:rPr>
          <w:rFonts w:ascii="Bookman Old Style" w:hAnsi="Bookman Old Style"/>
          <w:bCs/>
        </w:rPr>
        <w:t>Anuncio de formalización de contratos de: Dirección General del Instituto Nacional de las Artes Escénicas y de la Música. Objeto: Contratación de un servicio de enfermería, a fin de que se puedan realizar las pruebas diagnósticas COVID-19 en las instalaciones de las diferentes Unidades conforme al Procedimiento de realización de pruebas diagnósticas del COVID-19 al personal del INAEM, así como la contratación de un servicio de pruebas urgentes COVID de antígeno, serológicas y PCR, en el Centro de Análisis Clínicos del contratista. Expediente: MS210020.</w:t>
      </w:r>
    </w:p>
    <w:p w14:paraId="74CB874E" w14:textId="77777777" w:rsidR="007A211E" w:rsidRPr="007A211E" w:rsidRDefault="00293157" w:rsidP="007A211E">
      <w:pPr>
        <w:jc w:val="both"/>
        <w:rPr>
          <w:rFonts w:ascii="Bookman Old Style" w:hAnsi="Bookman Old Style"/>
          <w:bCs/>
        </w:rPr>
      </w:pPr>
      <w:hyperlink r:id="rId1237" w:tooltip="PDF firmado BOE-B-2021-28896" w:history="1">
        <w:r w:rsidR="007A211E" w:rsidRPr="007A211E">
          <w:rPr>
            <w:rStyle w:val="Hipervnculo"/>
            <w:rFonts w:ascii="Bookman Old Style" w:hAnsi="Bookman Old Style"/>
            <w:bCs/>
          </w:rPr>
          <w:t>PDF (BOE-B-2021-28896 - 2 págs. - 182 KB)</w:t>
        </w:r>
      </w:hyperlink>
    </w:p>
    <w:p w14:paraId="24EBF2ED" w14:textId="59E47130" w:rsidR="007A211E" w:rsidRPr="007A211E" w:rsidRDefault="007A211E" w:rsidP="007A211E">
      <w:pPr>
        <w:jc w:val="both"/>
        <w:rPr>
          <w:rFonts w:ascii="Bookman Old Style" w:hAnsi="Bookman Old Style"/>
          <w:bCs/>
        </w:rPr>
      </w:pPr>
      <w:r w:rsidRPr="007A211E">
        <w:rPr>
          <w:rFonts w:ascii="Bookman Old Style" w:hAnsi="Bookman Old Style"/>
          <w:bCs/>
        </w:rPr>
        <w:t>Anuncio de formalización de contratos de: Dirección General del Instituto Nacional de las Artes Escénicas y de la Música. Objeto: Contratación de un servicio de enfermería, a fin de que se puedan realizar las pruebas diagnósticas COVID-19 en las instalaciones de las diferentes Unidades conforme al Procedimiento de realización de pruebas diagnósticas del COVID-19 al personal del INAEM, así como la contratación de un servicio de pruebas urgentes COVID de antígeno, serológicas y PCR, en el Centro de Análisis Clínicos del contratista. Expediente: MS210020.</w:t>
      </w:r>
    </w:p>
    <w:p w14:paraId="0AD322A0" w14:textId="77777777" w:rsidR="007A211E" w:rsidRPr="007A211E" w:rsidRDefault="00293157" w:rsidP="007A211E">
      <w:pPr>
        <w:jc w:val="both"/>
        <w:rPr>
          <w:rFonts w:ascii="Bookman Old Style" w:hAnsi="Bookman Old Style"/>
          <w:bCs/>
        </w:rPr>
      </w:pPr>
      <w:hyperlink r:id="rId1238" w:tooltip="PDF firmado BOE-B-2021-28897" w:history="1">
        <w:r w:rsidR="007A211E" w:rsidRPr="007A211E">
          <w:rPr>
            <w:rStyle w:val="Hipervnculo"/>
            <w:rFonts w:ascii="Bookman Old Style" w:hAnsi="Bookman Old Style"/>
            <w:bCs/>
          </w:rPr>
          <w:t>PDF (BOE-B-2021-28897 - 2 págs. - 182 KB)</w:t>
        </w:r>
      </w:hyperlink>
    </w:p>
    <w:p w14:paraId="75C2A366" w14:textId="44DE87D8" w:rsidR="007A211E" w:rsidRPr="007A211E" w:rsidRDefault="007A211E" w:rsidP="00972B29">
      <w:pPr>
        <w:jc w:val="both"/>
        <w:rPr>
          <w:rFonts w:ascii="Bookman Old Style" w:hAnsi="Bookman Old Style"/>
          <w:b/>
          <w:color w:val="FF0000"/>
          <w:lang w:val="es-ES_tradnl"/>
        </w:rPr>
      </w:pPr>
      <w:r w:rsidRPr="007A211E">
        <w:rPr>
          <w:rFonts w:ascii="Bookman Old Style" w:hAnsi="Bookman Old Style"/>
          <w:b/>
          <w:color w:val="FF0000"/>
          <w:highlight w:val="yellow"/>
          <w:lang w:val="es-ES_tradnl"/>
        </w:rPr>
        <w:t>BOC 10/06/2021</w:t>
      </w:r>
    </w:p>
    <w:p w14:paraId="47077E9C" w14:textId="77777777" w:rsidR="007A211E" w:rsidRPr="007A211E" w:rsidRDefault="007A211E" w:rsidP="007A211E">
      <w:pPr>
        <w:jc w:val="both"/>
        <w:rPr>
          <w:rFonts w:ascii="Bookman Old Style" w:hAnsi="Bookman Old Style"/>
          <w:b/>
          <w:bCs/>
        </w:rPr>
      </w:pPr>
      <w:r w:rsidRPr="007A211E">
        <w:rPr>
          <w:rFonts w:ascii="Bookman Old Style" w:hAnsi="Bookman Old Style"/>
          <w:b/>
          <w:bCs/>
        </w:rPr>
        <w:t>III. Otras Resoluciones</w:t>
      </w:r>
    </w:p>
    <w:p w14:paraId="79BEB7B1" w14:textId="77777777" w:rsidR="007A211E" w:rsidRPr="007A211E" w:rsidRDefault="007A211E" w:rsidP="007A211E">
      <w:pPr>
        <w:jc w:val="both"/>
        <w:rPr>
          <w:rFonts w:ascii="Bookman Old Style" w:hAnsi="Bookman Old Style"/>
          <w:b/>
          <w:bCs/>
        </w:rPr>
      </w:pPr>
      <w:r w:rsidRPr="007A211E">
        <w:rPr>
          <w:rFonts w:ascii="Bookman Old Style" w:hAnsi="Bookman Old Style"/>
          <w:b/>
          <w:bCs/>
        </w:rPr>
        <w:lastRenderedPageBreak/>
        <w:t>Consejería de Obras Públicas, Transportes y Vivienda</w:t>
      </w:r>
    </w:p>
    <w:p w14:paraId="2499F48B" w14:textId="77777777" w:rsidR="007A211E" w:rsidRPr="007A211E" w:rsidRDefault="00293157" w:rsidP="007A211E">
      <w:pPr>
        <w:jc w:val="both"/>
        <w:rPr>
          <w:rFonts w:ascii="Bookman Old Style" w:hAnsi="Bookman Old Style"/>
          <w:bCs/>
        </w:rPr>
      </w:pPr>
      <w:hyperlink r:id="rId1239" w:tooltip="Ir a la disposición 2012/048/001" w:history="1">
        <w:r w:rsidR="007A211E" w:rsidRPr="007A211E">
          <w:rPr>
            <w:rStyle w:val="Hipervnculo"/>
            <w:rFonts w:ascii="Bookman Old Style" w:hAnsi="Bookman Old Style"/>
            <w:bCs/>
          </w:rPr>
          <w:t>2951</w:t>
        </w:r>
      </w:hyperlink>
      <w:r w:rsidR="007A211E" w:rsidRPr="007A211E">
        <w:rPr>
          <w:rFonts w:ascii="Bookman Old Style" w:hAnsi="Bookman Old Style"/>
          <w:bCs/>
        </w:rPr>
        <w:t> </w:t>
      </w:r>
      <w:hyperlink r:id="rId1240" w:history="1">
        <w:r w:rsidR="007A211E" w:rsidRPr="007A211E">
          <w:rPr>
            <w:rStyle w:val="Hipervnculo"/>
            <w:rFonts w:ascii="Bookman Old Style" w:hAnsi="Bookman Old Style"/>
            <w:bCs/>
          </w:rPr>
          <w:t xml:space="preserve">Instituto Canario de la </w:t>
        </w:r>
        <w:proofErr w:type="gramStart"/>
        <w:r w:rsidR="007A211E" w:rsidRPr="007A211E">
          <w:rPr>
            <w:rStyle w:val="Hipervnculo"/>
            <w:rFonts w:ascii="Bookman Old Style" w:hAnsi="Bookman Old Style"/>
            <w:bCs/>
          </w:rPr>
          <w:t>Vivienda.-</w:t>
        </w:r>
        <w:proofErr w:type="gramEnd"/>
        <w:r w:rsidR="007A211E" w:rsidRPr="007A211E">
          <w:rPr>
            <w:rStyle w:val="Hipervnculo"/>
            <w:rFonts w:ascii="Bookman Old Style" w:hAnsi="Bookman Old Style"/>
            <w:bCs/>
          </w:rPr>
          <w:t xml:space="preserve"> Resolución de 4 de junio de 2021, del Presidente, de justificación y abono de las ayudas concedidas para contribuir a minimizar el impacto económico y social del COVID-19 en los alquileres de vivienda habitual por Resolución de 3 de noviembre de 2020, para solicitudes presentadas el 14 de mayo de 2020.</w:t>
        </w:r>
      </w:hyperlink>
    </w:p>
    <w:p w14:paraId="41473A0F" w14:textId="77777777" w:rsidR="007A211E" w:rsidRPr="007A211E" w:rsidRDefault="007A211E" w:rsidP="007A211E">
      <w:pPr>
        <w:jc w:val="both"/>
        <w:rPr>
          <w:rFonts w:ascii="Bookman Old Style" w:hAnsi="Bookman Old Style"/>
          <w:bCs/>
        </w:rPr>
      </w:pPr>
      <w:r w:rsidRPr="007A211E">
        <w:rPr>
          <w:rFonts w:ascii="Bookman Old Style" w:hAnsi="Bookman Old Style"/>
          <w:bCs/>
        </w:rPr>
        <w:t>11 páginas. Formato de archivo en PDF/Adobe Acrobat. Tamaño: 632.33 Kb.</w:t>
      </w:r>
    </w:p>
    <w:p w14:paraId="648B28D0" w14:textId="77777777" w:rsidR="007A211E" w:rsidRPr="007A211E" w:rsidRDefault="007A211E" w:rsidP="007A211E">
      <w:pPr>
        <w:jc w:val="both"/>
        <w:rPr>
          <w:rFonts w:ascii="Bookman Old Style" w:hAnsi="Bookman Old Style"/>
          <w:bCs/>
        </w:rPr>
      </w:pPr>
      <w:r w:rsidRPr="007A211E">
        <w:rPr>
          <w:rFonts w:ascii="Bookman Old Style" w:hAnsi="Bookman Old Style"/>
          <w:bCs/>
        </w:rPr>
        <w:t>BOC-A-2021-119-2951. </w:t>
      </w:r>
      <w:hyperlink r:id="rId1241" w:tooltip="Vista previa (Versión no oficial)" w:history="1">
        <w:r w:rsidRPr="007A211E">
          <w:rPr>
            <w:rStyle w:val="Hipervnculo"/>
            <w:rFonts w:ascii="Bookman Old Style" w:hAnsi="Bookman Old Style"/>
            <w:bCs/>
          </w:rPr>
          <w:t>Versión HTML</w:t>
        </w:r>
      </w:hyperlink>
      <w:r w:rsidRPr="007A211E">
        <w:rPr>
          <w:rFonts w:ascii="Bookman Old Style" w:hAnsi="Bookman Old Style"/>
          <w:bCs/>
        </w:rPr>
        <w:t> - </w:t>
      </w:r>
      <w:hyperlink r:id="rId1242" w:tooltip="Descargar la firma electrónica" w:history="1">
        <w:r w:rsidRPr="007A211E">
          <w:rPr>
            <w:rStyle w:val="Hipervnculo"/>
            <w:rFonts w:ascii="Bookman Old Style" w:hAnsi="Bookman Old Style"/>
            <w:bCs/>
          </w:rPr>
          <w:t>Firma electrónica</w:t>
        </w:r>
      </w:hyperlink>
      <w:r w:rsidRPr="007A211E">
        <w:rPr>
          <w:rFonts w:ascii="Bookman Old Style" w:hAnsi="Bookman Old Style"/>
          <w:bCs/>
        </w:rPr>
        <w:t> - </w:t>
      </w:r>
      <w:hyperlink r:id="rId1243" w:tooltip="Descargar en formato PDF" w:history="1">
        <w:r w:rsidRPr="007A211E">
          <w:rPr>
            <w:rStyle w:val="Hipervnculo"/>
            <w:rFonts w:ascii="Bookman Old Style" w:hAnsi="Bookman Old Style"/>
            <w:bCs/>
          </w:rPr>
          <w:t>Descargar</w:t>
        </w:r>
      </w:hyperlink>
    </w:p>
    <w:p w14:paraId="49A9ABD2" w14:textId="77777777" w:rsidR="007A211E" w:rsidRPr="007A211E" w:rsidRDefault="00293157" w:rsidP="007A211E">
      <w:pPr>
        <w:jc w:val="both"/>
        <w:rPr>
          <w:rFonts w:ascii="Bookman Old Style" w:hAnsi="Bookman Old Style"/>
          <w:bCs/>
        </w:rPr>
      </w:pPr>
      <w:hyperlink r:id="rId1244" w:tooltip="Ir a la disposición 2012/048/001" w:history="1">
        <w:r w:rsidR="007A211E" w:rsidRPr="007A211E">
          <w:rPr>
            <w:rStyle w:val="Hipervnculo"/>
            <w:rFonts w:ascii="Bookman Old Style" w:hAnsi="Bookman Old Style"/>
            <w:bCs/>
          </w:rPr>
          <w:t>2952</w:t>
        </w:r>
      </w:hyperlink>
      <w:r w:rsidR="007A211E" w:rsidRPr="007A211E">
        <w:rPr>
          <w:rFonts w:ascii="Bookman Old Style" w:hAnsi="Bookman Old Style"/>
          <w:bCs/>
        </w:rPr>
        <w:t> </w:t>
      </w:r>
      <w:hyperlink r:id="rId1245" w:history="1">
        <w:r w:rsidR="007A211E" w:rsidRPr="007A211E">
          <w:rPr>
            <w:rStyle w:val="Hipervnculo"/>
            <w:rFonts w:ascii="Bookman Old Style" w:hAnsi="Bookman Old Style"/>
            <w:bCs/>
          </w:rPr>
          <w:t xml:space="preserve">Instituto Canario de la </w:t>
        </w:r>
        <w:proofErr w:type="gramStart"/>
        <w:r w:rsidR="007A211E" w:rsidRPr="007A211E">
          <w:rPr>
            <w:rStyle w:val="Hipervnculo"/>
            <w:rFonts w:ascii="Bookman Old Style" w:hAnsi="Bookman Old Style"/>
            <w:bCs/>
          </w:rPr>
          <w:t>Vivienda.-</w:t>
        </w:r>
        <w:proofErr w:type="gramEnd"/>
        <w:r w:rsidR="007A211E" w:rsidRPr="007A211E">
          <w:rPr>
            <w:rStyle w:val="Hipervnculo"/>
            <w:rFonts w:ascii="Bookman Old Style" w:hAnsi="Bookman Old Style"/>
            <w:bCs/>
          </w:rPr>
          <w:t xml:space="preserve"> Resolución de 4 de junio de 2021, del Presidente, de justificación y abono de las ayudas concedidas para contribuir a minimizar el impacto económico y social del COVID-19 en los alquileres de vivienda habitual por Resolución de 21 de diciembre de 2020, para solicitudes presentadas el 15 de mayo de 2020.</w:t>
        </w:r>
      </w:hyperlink>
    </w:p>
    <w:p w14:paraId="0D318596" w14:textId="77777777" w:rsidR="007A211E" w:rsidRPr="007A211E" w:rsidRDefault="007A211E" w:rsidP="007A211E">
      <w:pPr>
        <w:jc w:val="both"/>
        <w:rPr>
          <w:rFonts w:ascii="Bookman Old Style" w:hAnsi="Bookman Old Style"/>
          <w:bCs/>
        </w:rPr>
      </w:pPr>
      <w:r w:rsidRPr="007A211E">
        <w:rPr>
          <w:rFonts w:ascii="Bookman Old Style" w:hAnsi="Bookman Old Style"/>
          <w:bCs/>
        </w:rPr>
        <w:t>14 páginas. Formato de archivo en PDF/Adobe Acrobat. Tamaño: 725.24 Kb.</w:t>
      </w:r>
    </w:p>
    <w:p w14:paraId="3FDE8D5B" w14:textId="77777777" w:rsidR="007A211E" w:rsidRPr="007A211E" w:rsidRDefault="007A211E" w:rsidP="007A211E">
      <w:pPr>
        <w:jc w:val="both"/>
        <w:rPr>
          <w:rFonts w:ascii="Bookman Old Style" w:hAnsi="Bookman Old Style"/>
          <w:bCs/>
        </w:rPr>
      </w:pPr>
      <w:r w:rsidRPr="007A211E">
        <w:rPr>
          <w:rFonts w:ascii="Bookman Old Style" w:hAnsi="Bookman Old Style"/>
          <w:bCs/>
        </w:rPr>
        <w:t>BOC-A-2021-119-2952. </w:t>
      </w:r>
      <w:hyperlink r:id="rId1246" w:tooltip="Vista previa (Versión no oficial)" w:history="1">
        <w:r w:rsidRPr="007A211E">
          <w:rPr>
            <w:rStyle w:val="Hipervnculo"/>
            <w:rFonts w:ascii="Bookman Old Style" w:hAnsi="Bookman Old Style"/>
            <w:bCs/>
          </w:rPr>
          <w:t>Versión HTML</w:t>
        </w:r>
      </w:hyperlink>
      <w:r w:rsidRPr="007A211E">
        <w:rPr>
          <w:rFonts w:ascii="Bookman Old Style" w:hAnsi="Bookman Old Style"/>
          <w:bCs/>
        </w:rPr>
        <w:t> - </w:t>
      </w:r>
      <w:hyperlink r:id="rId1247" w:tooltip="Descargar la firma electrónica" w:history="1">
        <w:r w:rsidRPr="007A211E">
          <w:rPr>
            <w:rStyle w:val="Hipervnculo"/>
            <w:rFonts w:ascii="Bookman Old Style" w:hAnsi="Bookman Old Style"/>
            <w:bCs/>
          </w:rPr>
          <w:t>Firma electrónica</w:t>
        </w:r>
      </w:hyperlink>
      <w:r w:rsidRPr="007A211E">
        <w:rPr>
          <w:rFonts w:ascii="Bookman Old Style" w:hAnsi="Bookman Old Style"/>
          <w:bCs/>
        </w:rPr>
        <w:t> - </w:t>
      </w:r>
      <w:hyperlink r:id="rId1248" w:tooltip="Descargar en formato PDF" w:history="1">
        <w:r w:rsidRPr="007A211E">
          <w:rPr>
            <w:rStyle w:val="Hipervnculo"/>
            <w:rFonts w:ascii="Bookman Old Style" w:hAnsi="Bookman Old Style"/>
            <w:bCs/>
          </w:rPr>
          <w:t>Descargar</w:t>
        </w:r>
      </w:hyperlink>
    </w:p>
    <w:p w14:paraId="2A313C74" w14:textId="10527111" w:rsidR="009F02AD" w:rsidRPr="009F02AD" w:rsidRDefault="009F02AD" w:rsidP="00972B29">
      <w:pPr>
        <w:jc w:val="both"/>
        <w:rPr>
          <w:rFonts w:ascii="Bookman Old Style" w:hAnsi="Bookman Old Style"/>
          <w:b/>
          <w:color w:val="FF0000"/>
          <w:lang w:val="es-ES_tradnl"/>
        </w:rPr>
      </w:pPr>
      <w:r w:rsidRPr="009F02AD">
        <w:rPr>
          <w:rFonts w:ascii="Bookman Old Style" w:hAnsi="Bookman Old Style"/>
          <w:b/>
          <w:color w:val="FF0000"/>
          <w:highlight w:val="yellow"/>
          <w:lang w:val="es-ES_tradnl"/>
        </w:rPr>
        <w:t>BOE 09/06/2021</w:t>
      </w:r>
    </w:p>
    <w:p w14:paraId="5E85A633" w14:textId="77777777" w:rsidR="009F02AD" w:rsidRPr="009F02AD" w:rsidRDefault="009F02AD" w:rsidP="009F02AD">
      <w:pPr>
        <w:jc w:val="both"/>
        <w:rPr>
          <w:rFonts w:ascii="Bookman Old Style" w:hAnsi="Bookman Old Style"/>
          <w:b/>
          <w:bCs/>
        </w:rPr>
      </w:pPr>
      <w:r w:rsidRPr="009F02AD">
        <w:rPr>
          <w:rFonts w:ascii="Bookman Old Style" w:hAnsi="Bookman Old Style"/>
          <w:b/>
          <w:bCs/>
        </w:rPr>
        <w:t>I. Disposiciones generales</w:t>
      </w:r>
    </w:p>
    <w:p w14:paraId="29210E60" w14:textId="77777777" w:rsidR="009F02AD" w:rsidRPr="009F02AD" w:rsidRDefault="009F02AD" w:rsidP="009F02AD">
      <w:pPr>
        <w:jc w:val="both"/>
        <w:rPr>
          <w:rFonts w:ascii="Bookman Old Style" w:hAnsi="Bookman Old Style"/>
          <w:b/>
        </w:rPr>
      </w:pPr>
      <w:r w:rsidRPr="009F02AD">
        <w:rPr>
          <w:rFonts w:ascii="Bookman Old Style" w:hAnsi="Bookman Old Style"/>
          <w:b/>
        </w:rPr>
        <w:t>MINISTERIO DE TRANSPORTES, MOVILIDAD Y AGENDA URBANA</w:t>
      </w:r>
    </w:p>
    <w:p w14:paraId="74313FC1" w14:textId="77777777" w:rsidR="009F02AD" w:rsidRPr="009F02AD" w:rsidRDefault="009F02AD" w:rsidP="009F02AD">
      <w:pPr>
        <w:jc w:val="both"/>
        <w:rPr>
          <w:rFonts w:ascii="Bookman Old Style" w:hAnsi="Bookman Old Style"/>
          <w:b/>
          <w:bCs/>
        </w:rPr>
      </w:pPr>
      <w:r w:rsidRPr="009F02AD">
        <w:rPr>
          <w:rFonts w:ascii="Bookman Old Style" w:hAnsi="Bookman Old Style"/>
          <w:b/>
          <w:bCs/>
        </w:rPr>
        <w:t>Vivienda</w:t>
      </w:r>
    </w:p>
    <w:p w14:paraId="2067C8E0" w14:textId="77777777" w:rsidR="009F02AD" w:rsidRPr="009F02AD" w:rsidRDefault="009F02AD" w:rsidP="009F02AD">
      <w:pPr>
        <w:jc w:val="both"/>
        <w:rPr>
          <w:rFonts w:ascii="Bookman Old Style" w:hAnsi="Bookman Old Style"/>
          <w:bCs/>
        </w:rPr>
      </w:pPr>
      <w:r w:rsidRPr="009F02AD">
        <w:rPr>
          <w:rFonts w:ascii="Bookman Old Style" w:hAnsi="Bookman Old Style"/>
          <w:bCs/>
        </w:rPr>
        <w:t>Real Decreto 401/2021, de 8 de junio, por el que se aprueban las medidas necesarias para que las comunidades autónomas puedan utilizar los recursos del Plan Estatal de Vivienda 2018-2021, a fin de hacer frente a las compensaciones que procedan, y por el que se establece el procedimiento para el reconocimiento de la compensación a los propietarios y arrendadores a que se refieren los artículos 1 y 1 bis del Real Decreto-ley 11/2020, de 31 de marzo, por el que se adoptan medidas urgentes complementarias en el ámbito social y económico para hacer frente al COVID-19.</w:t>
      </w:r>
    </w:p>
    <w:p w14:paraId="4891F34B" w14:textId="77777777" w:rsidR="009F02AD" w:rsidRPr="009F02AD" w:rsidRDefault="00293157" w:rsidP="009F02AD">
      <w:pPr>
        <w:jc w:val="both"/>
        <w:rPr>
          <w:rFonts w:ascii="Bookman Old Style" w:hAnsi="Bookman Old Style"/>
          <w:bCs/>
        </w:rPr>
      </w:pPr>
      <w:hyperlink r:id="rId1249" w:tooltip="PDF firmado BOE-A-2021-9560" w:history="1">
        <w:r w:rsidR="009F02AD" w:rsidRPr="009F02AD">
          <w:rPr>
            <w:rStyle w:val="Hipervnculo"/>
            <w:rFonts w:ascii="Bookman Old Style" w:hAnsi="Bookman Old Style"/>
            <w:bCs/>
          </w:rPr>
          <w:t>PDF (BOE-A-2021-9560 - 5 págs. - 178 KB)</w:t>
        </w:r>
      </w:hyperlink>
    </w:p>
    <w:p w14:paraId="2336CEBA" w14:textId="77777777" w:rsidR="009F02AD" w:rsidRPr="009F02AD" w:rsidRDefault="009F02AD" w:rsidP="009F02AD">
      <w:pPr>
        <w:jc w:val="both"/>
        <w:rPr>
          <w:rFonts w:ascii="Bookman Old Style" w:hAnsi="Bookman Old Style"/>
          <w:b/>
        </w:rPr>
      </w:pPr>
      <w:r w:rsidRPr="009F02AD">
        <w:rPr>
          <w:rFonts w:ascii="Bookman Old Style" w:hAnsi="Bookman Old Style"/>
          <w:b/>
        </w:rPr>
        <w:t>MINISTERIO DE LA PRESIDENCIA, RELACIONES CON LAS CORTES Y MEMORIA DEMOCRÁTICA</w:t>
      </w:r>
    </w:p>
    <w:p w14:paraId="5A98CFE6" w14:textId="77777777" w:rsidR="009F02AD" w:rsidRPr="009F02AD" w:rsidRDefault="009F02AD" w:rsidP="009F02AD">
      <w:pPr>
        <w:jc w:val="both"/>
        <w:rPr>
          <w:rFonts w:ascii="Bookman Old Style" w:hAnsi="Bookman Old Style"/>
          <w:b/>
        </w:rPr>
      </w:pPr>
      <w:r w:rsidRPr="009F02AD">
        <w:rPr>
          <w:rFonts w:ascii="Bookman Old Style" w:hAnsi="Bookman Old Style"/>
          <w:b/>
        </w:rPr>
        <w:t>MINISTERIO DE SANIDAD</w:t>
      </w:r>
    </w:p>
    <w:p w14:paraId="336C91CF" w14:textId="77777777" w:rsidR="009F02AD" w:rsidRPr="009F02AD" w:rsidRDefault="009F02AD" w:rsidP="009F02AD">
      <w:pPr>
        <w:jc w:val="both"/>
        <w:rPr>
          <w:rFonts w:ascii="Bookman Old Style" w:hAnsi="Bookman Old Style"/>
          <w:b/>
          <w:bCs/>
        </w:rPr>
      </w:pPr>
      <w:r w:rsidRPr="009F02AD">
        <w:rPr>
          <w:rFonts w:ascii="Bookman Old Style" w:hAnsi="Bookman Old Style"/>
          <w:b/>
          <w:bCs/>
        </w:rPr>
        <w:t>Medidas sanitarias</w:t>
      </w:r>
    </w:p>
    <w:p w14:paraId="67227136" w14:textId="77777777" w:rsidR="009F02AD" w:rsidRPr="009F02AD" w:rsidRDefault="009F02AD" w:rsidP="009F02AD">
      <w:pPr>
        <w:jc w:val="both"/>
        <w:rPr>
          <w:rFonts w:ascii="Bookman Old Style" w:hAnsi="Bookman Old Style"/>
          <w:bCs/>
        </w:rPr>
      </w:pPr>
      <w:r w:rsidRPr="009F02AD">
        <w:rPr>
          <w:rFonts w:ascii="Bookman Old Style" w:hAnsi="Bookman Old Style"/>
          <w:bCs/>
        </w:rPr>
        <w:t>Orden SND/568/2021, de 8 de junio, por la que se modifica la Orden SND/292/2021, de 26 de marzo, por la que se establecen medidas de control sanitario a las personas procedentes de Francia que llegan a España por vía terrestre.</w:t>
      </w:r>
    </w:p>
    <w:p w14:paraId="3486668E" w14:textId="77777777" w:rsidR="009F02AD" w:rsidRPr="009F02AD" w:rsidRDefault="00293157" w:rsidP="009F02AD">
      <w:pPr>
        <w:jc w:val="both"/>
        <w:rPr>
          <w:rFonts w:ascii="Bookman Old Style" w:hAnsi="Bookman Old Style"/>
          <w:bCs/>
        </w:rPr>
      </w:pPr>
      <w:hyperlink r:id="rId1250" w:tooltip="PDF firmado BOE-A-2021-9562" w:history="1">
        <w:r w:rsidR="009F02AD" w:rsidRPr="009F02AD">
          <w:rPr>
            <w:rStyle w:val="Hipervnculo"/>
            <w:rFonts w:ascii="Bookman Old Style" w:hAnsi="Bookman Old Style"/>
            <w:bCs/>
          </w:rPr>
          <w:t>PDF (BOE-A-2021-9562 - 3 págs. - 236 KB)</w:t>
        </w:r>
      </w:hyperlink>
    </w:p>
    <w:p w14:paraId="6B337AC2" w14:textId="0DEF6871" w:rsidR="009F02AD" w:rsidRPr="009F02AD" w:rsidRDefault="009F02AD" w:rsidP="009F02AD">
      <w:pPr>
        <w:jc w:val="both"/>
        <w:rPr>
          <w:rFonts w:ascii="Bookman Old Style" w:hAnsi="Bookman Old Style"/>
          <w:b/>
        </w:rPr>
      </w:pPr>
      <w:r w:rsidRPr="009F02AD">
        <w:rPr>
          <w:rFonts w:ascii="Bookman Old Style" w:hAnsi="Bookman Old Style"/>
          <w:b/>
          <w:bCs/>
        </w:rPr>
        <w:t>Fronteras. Control sanitario</w:t>
      </w:r>
    </w:p>
    <w:p w14:paraId="30F961C2" w14:textId="77777777" w:rsidR="009F02AD" w:rsidRPr="009F02AD" w:rsidRDefault="009F02AD" w:rsidP="009F02AD">
      <w:pPr>
        <w:jc w:val="both"/>
        <w:rPr>
          <w:rFonts w:ascii="Bookman Old Style" w:hAnsi="Bookman Old Style"/>
          <w:bCs/>
        </w:rPr>
      </w:pPr>
      <w:r w:rsidRPr="009F02AD">
        <w:rPr>
          <w:rFonts w:ascii="Bookman Old Style" w:hAnsi="Bookman Old Style"/>
          <w:bCs/>
        </w:rPr>
        <w:t>Resolución de 8 de junio de 2021, de la Dirección General de Salud Pública, por la que se modifica la de 4 de junio de 2021, relativa a los controles sanitarios a realizar en los puntos de entrada de España.</w:t>
      </w:r>
    </w:p>
    <w:p w14:paraId="6A281DED" w14:textId="77777777" w:rsidR="009F02AD" w:rsidRPr="009F02AD" w:rsidRDefault="00293157" w:rsidP="009F02AD">
      <w:pPr>
        <w:jc w:val="both"/>
        <w:rPr>
          <w:rFonts w:ascii="Bookman Old Style" w:hAnsi="Bookman Old Style"/>
          <w:bCs/>
        </w:rPr>
      </w:pPr>
      <w:hyperlink r:id="rId1251" w:tooltip="PDF firmado BOE-A-2021-9563" w:history="1">
        <w:r w:rsidR="009F02AD" w:rsidRPr="009F02AD">
          <w:rPr>
            <w:rStyle w:val="Hipervnculo"/>
            <w:rFonts w:ascii="Bookman Old Style" w:hAnsi="Bookman Old Style"/>
            <w:bCs/>
          </w:rPr>
          <w:t>PDF (BOE-A-2021-9563 - 2 págs. - 222 KB)</w:t>
        </w:r>
      </w:hyperlink>
    </w:p>
    <w:p w14:paraId="5821642A" w14:textId="77777777" w:rsidR="009F02AD" w:rsidRPr="009F02AD" w:rsidRDefault="009F02AD" w:rsidP="009F02AD">
      <w:pPr>
        <w:jc w:val="both"/>
        <w:rPr>
          <w:rFonts w:ascii="Bookman Old Style" w:hAnsi="Bookman Old Style"/>
          <w:b/>
          <w:bCs/>
        </w:rPr>
      </w:pPr>
      <w:r w:rsidRPr="009F02AD">
        <w:rPr>
          <w:rFonts w:ascii="Bookman Old Style" w:hAnsi="Bookman Old Style"/>
          <w:b/>
          <w:bCs/>
        </w:rPr>
        <w:t>V. Anuncios. - A. Contratación del Sector Público</w:t>
      </w:r>
    </w:p>
    <w:p w14:paraId="2BD7A5D1" w14:textId="77777777" w:rsidR="009F02AD" w:rsidRPr="009F02AD" w:rsidRDefault="009F02AD" w:rsidP="009F02AD">
      <w:pPr>
        <w:jc w:val="both"/>
        <w:rPr>
          <w:rFonts w:ascii="Bookman Old Style" w:hAnsi="Bookman Old Style"/>
          <w:b/>
        </w:rPr>
      </w:pPr>
      <w:r w:rsidRPr="009F02AD">
        <w:rPr>
          <w:rFonts w:ascii="Bookman Old Style" w:hAnsi="Bookman Old Style"/>
          <w:b/>
        </w:rPr>
        <w:t>MINISTERIO DE INCLUSIÓN, SEGURIDAD SOCIAL Y MIGRACIONES</w:t>
      </w:r>
    </w:p>
    <w:p w14:paraId="5DB811B1" w14:textId="77777777" w:rsidR="009F02AD" w:rsidRPr="009F02AD" w:rsidRDefault="009F02AD" w:rsidP="009F02AD">
      <w:pPr>
        <w:jc w:val="both"/>
        <w:rPr>
          <w:rFonts w:ascii="Bookman Old Style" w:hAnsi="Bookman Old Style"/>
          <w:bCs/>
        </w:rPr>
      </w:pPr>
      <w:r w:rsidRPr="009F02AD">
        <w:rPr>
          <w:rFonts w:ascii="Bookman Old Style" w:hAnsi="Bookman Old Style"/>
          <w:bCs/>
        </w:rPr>
        <w:t>Anuncio de formalización de contratos del TGSS-Dirección provincial de Barcelona. Objeto: Adquisición de mascarillas quirúrgicas y mascarillas FFP2 para el personal de la Dirección Provincial de la Tesorería General de la Seguridad Social de Barcelona. Expediente: PAS 2021/94-S.</w:t>
      </w:r>
    </w:p>
    <w:p w14:paraId="53DF7040" w14:textId="77777777" w:rsidR="009F02AD" w:rsidRDefault="00293157" w:rsidP="00972B29">
      <w:pPr>
        <w:jc w:val="both"/>
        <w:rPr>
          <w:rFonts w:ascii="Bookman Old Style" w:hAnsi="Bookman Old Style"/>
          <w:bCs/>
        </w:rPr>
      </w:pPr>
      <w:hyperlink r:id="rId1252" w:tooltip="PDF firmado BOE-B-2021-28827" w:history="1">
        <w:r w:rsidR="009F02AD" w:rsidRPr="009F02AD">
          <w:rPr>
            <w:rStyle w:val="Hipervnculo"/>
            <w:rFonts w:ascii="Bookman Old Style" w:hAnsi="Bookman Old Style"/>
            <w:bCs/>
          </w:rPr>
          <w:t>PDF (BOE-B-2021-28827 - 2 págs. - 184 KB)</w:t>
        </w:r>
      </w:hyperlink>
    </w:p>
    <w:p w14:paraId="25E1B689" w14:textId="5AF06855" w:rsidR="00BC5E57" w:rsidRPr="009F02AD" w:rsidRDefault="00BC5E57" w:rsidP="00972B29">
      <w:pPr>
        <w:jc w:val="both"/>
        <w:rPr>
          <w:rFonts w:ascii="Bookman Old Style" w:hAnsi="Bookman Old Style"/>
          <w:bCs/>
        </w:rPr>
      </w:pPr>
      <w:r w:rsidRPr="00BC5E57">
        <w:rPr>
          <w:rFonts w:ascii="Bookman Old Style" w:hAnsi="Bookman Old Style"/>
          <w:b/>
          <w:color w:val="FF0000"/>
          <w:highlight w:val="yellow"/>
          <w:lang w:val="es-ES_tradnl"/>
        </w:rPr>
        <w:t>BOE 08/06/2021</w:t>
      </w:r>
    </w:p>
    <w:p w14:paraId="4690B6D0" w14:textId="77777777" w:rsidR="00BC5E57" w:rsidRPr="00BC5E57" w:rsidRDefault="00BC5E57" w:rsidP="00BC5E57">
      <w:pPr>
        <w:jc w:val="both"/>
        <w:rPr>
          <w:rFonts w:ascii="Bookman Old Style" w:hAnsi="Bookman Old Style"/>
          <w:b/>
          <w:bCs/>
        </w:rPr>
      </w:pPr>
      <w:r w:rsidRPr="00BC5E57">
        <w:rPr>
          <w:rFonts w:ascii="Bookman Old Style" w:hAnsi="Bookman Old Style"/>
          <w:b/>
          <w:bCs/>
        </w:rPr>
        <w:t>I. Disposiciones generales</w:t>
      </w:r>
    </w:p>
    <w:p w14:paraId="38C22354" w14:textId="77777777" w:rsidR="00BC5E57" w:rsidRPr="00BC5E57" w:rsidRDefault="00BC5E57" w:rsidP="00BC5E57">
      <w:pPr>
        <w:jc w:val="both"/>
        <w:rPr>
          <w:rFonts w:ascii="Bookman Old Style" w:hAnsi="Bookman Old Style"/>
          <w:b/>
        </w:rPr>
      </w:pPr>
      <w:r w:rsidRPr="00BC5E57">
        <w:rPr>
          <w:rFonts w:ascii="Bookman Old Style" w:hAnsi="Bookman Old Style"/>
          <w:b/>
        </w:rPr>
        <w:t>MINISTERIO DE HACIENDA</w:t>
      </w:r>
    </w:p>
    <w:p w14:paraId="70FA6D26" w14:textId="77777777" w:rsidR="00BC5E57" w:rsidRPr="00BC5E57" w:rsidRDefault="00BC5E57" w:rsidP="00BC5E57">
      <w:pPr>
        <w:jc w:val="both"/>
        <w:rPr>
          <w:rFonts w:ascii="Bookman Old Style" w:hAnsi="Bookman Old Style"/>
          <w:b/>
          <w:bCs/>
        </w:rPr>
      </w:pPr>
      <w:r w:rsidRPr="00BC5E57">
        <w:rPr>
          <w:rFonts w:ascii="Bookman Old Style" w:hAnsi="Bookman Old Style"/>
          <w:b/>
          <w:bCs/>
        </w:rPr>
        <w:t>Impuestos. Régimen Económico y Fiscal de Canarias</w:t>
      </w:r>
    </w:p>
    <w:p w14:paraId="523A30EE" w14:textId="77777777" w:rsidR="00BC5E57" w:rsidRPr="00BC5E57" w:rsidRDefault="00BC5E57" w:rsidP="00BC5E57">
      <w:pPr>
        <w:jc w:val="both"/>
        <w:rPr>
          <w:rFonts w:ascii="Bookman Old Style" w:hAnsi="Bookman Old Style"/>
          <w:bCs/>
        </w:rPr>
      </w:pPr>
      <w:r w:rsidRPr="00BC5E57">
        <w:rPr>
          <w:rFonts w:ascii="Bookman Old Style" w:hAnsi="Bookman Old Style"/>
          <w:bCs/>
        </w:rPr>
        <w:t>Orden HAC/560/2021, de 4 de junio, por la que se aprueban los modelos de declaración del Impuesto sobre Sociedades y del Impuesto sobre la Renta de no Residentes correspondiente a establecimientos permanentes y a entidades en régimen de atribución de rentas constituidas en el extranjero con presencia en territorio español, para los períodos impositivos iniciados entre el 1 de enero y el 31 de diciembre de 2020, se dictan instrucciones relativas al procedimiento de declaración e ingreso, se establecen las condiciones generales y el procedimiento para su presentación electrónica; y por la que se modifica la Orden HAP/296/2016, de 2 de marzo, por la que se aprueba el modelo 282, "Declaración informativa anual de ayudas recibidas en el marco del Régimen Económico y Fiscal de Canarias y otras ayudas de estado, derivadas de la aplicación del Derecho de la Unión Europea" y se establecen las condiciones y el procedimiento para su presentación.</w:t>
      </w:r>
    </w:p>
    <w:p w14:paraId="1D740A7B" w14:textId="77777777" w:rsidR="00BC5E57" w:rsidRPr="00BC5E57" w:rsidRDefault="00293157" w:rsidP="00BC5E57">
      <w:pPr>
        <w:jc w:val="both"/>
        <w:rPr>
          <w:rFonts w:ascii="Bookman Old Style" w:hAnsi="Bookman Old Style"/>
          <w:bCs/>
        </w:rPr>
      </w:pPr>
      <w:hyperlink r:id="rId1253" w:tooltip="PDF firmado BOE-A-2021-9493" w:history="1">
        <w:r w:rsidR="00BC5E57" w:rsidRPr="00BC5E57">
          <w:rPr>
            <w:rStyle w:val="Hipervnculo"/>
            <w:rFonts w:ascii="Bookman Old Style" w:hAnsi="Bookman Old Style"/>
            <w:bCs/>
          </w:rPr>
          <w:t>PDF (BOE-A-2021-9493 - 198 págs. - 11.820 KB)</w:t>
        </w:r>
      </w:hyperlink>
    </w:p>
    <w:p w14:paraId="585883AD" w14:textId="3A41D536" w:rsidR="00BC5E57" w:rsidRPr="00BC5E57" w:rsidRDefault="00BC5E57" w:rsidP="00972B29">
      <w:pPr>
        <w:jc w:val="both"/>
        <w:rPr>
          <w:rFonts w:ascii="Bookman Old Style" w:hAnsi="Bookman Old Style"/>
          <w:b/>
          <w:color w:val="FF0000"/>
          <w:lang w:val="es-ES_tradnl"/>
        </w:rPr>
      </w:pPr>
      <w:r w:rsidRPr="00BC5E57">
        <w:rPr>
          <w:rFonts w:ascii="Bookman Old Style" w:hAnsi="Bookman Old Style"/>
          <w:b/>
          <w:color w:val="FF0000"/>
          <w:highlight w:val="yellow"/>
          <w:lang w:val="es-ES_tradnl"/>
        </w:rPr>
        <w:t>BOC 08/06/2021</w:t>
      </w:r>
    </w:p>
    <w:p w14:paraId="727DE840" w14:textId="77777777" w:rsidR="00BC5E57" w:rsidRPr="00BC5E57" w:rsidRDefault="00BC5E57" w:rsidP="00BC5E57">
      <w:pPr>
        <w:jc w:val="both"/>
        <w:rPr>
          <w:rFonts w:ascii="Bookman Old Style" w:hAnsi="Bookman Old Style"/>
          <w:b/>
          <w:bCs/>
        </w:rPr>
      </w:pPr>
      <w:r w:rsidRPr="00BC5E57">
        <w:rPr>
          <w:rFonts w:ascii="Bookman Old Style" w:hAnsi="Bookman Old Style"/>
          <w:b/>
          <w:bCs/>
        </w:rPr>
        <w:t>I. Disposiciones generales</w:t>
      </w:r>
    </w:p>
    <w:p w14:paraId="6343DA5B" w14:textId="77777777" w:rsidR="00BC5E57" w:rsidRPr="00BC5E57" w:rsidRDefault="00BC5E57" w:rsidP="00BC5E57">
      <w:pPr>
        <w:jc w:val="both"/>
        <w:rPr>
          <w:rFonts w:ascii="Bookman Old Style" w:hAnsi="Bookman Old Style"/>
          <w:b/>
          <w:bCs/>
        </w:rPr>
      </w:pPr>
      <w:r w:rsidRPr="00BC5E57">
        <w:rPr>
          <w:rFonts w:ascii="Bookman Old Style" w:hAnsi="Bookman Old Style"/>
          <w:b/>
          <w:bCs/>
        </w:rPr>
        <w:t>Parlamento de Canarias</w:t>
      </w:r>
    </w:p>
    <w:p w14:paraId="3D1CBFAF" w14:textId="77777777" w:rsidR="00BC5E57" w:rsidRPr="00BC5E57" w:rsidRDefault="00293157" w:rsidP="00BC5E57">
      <w:pPr>
        <w:jc w:val="both"/>
        <w:rPr>
          <w:rFonts w:ascii="Bookman Old Style" w:hAnsi="Bookman Old Style"/>
          <w:bCs/>
        </w:rPr>
      </w:pPr>
      <w:hyperlink r:id="rId1254" w:tooltip="Ir a la disposición 2012/048/001" w:history="1">
        <w:r w:rsidR="00BC5E57" w:rsidRPr="00BC5E57">
          <w:rPr>
            <w:rStyle w:val="Hipervnculo"/>
            <w:rFonts w:ascii="Bookman Old Style" w:hAnsi="Bookman Old Style"/>
            <w:bCs/>
          </w:rPr>
          <w:t>2891</w:t>
        </w:r>
      </w:hyperlink>
      <w:r w:rsidR="00BC5E57" w:rsidRPr="00BC5E57">
        <w:rPr>
          <w:rFonts w:ascii="Bookman Old Style" w:hAnsi="Bookman Old Style"/>
          <w:bCs/>
        </w:rPr>
        <w:t> </w:t>
      </w:r>
      <w:hyperlink r:id="rId1255" w:history="1">
        <w:r w:rsidR="00BC5E57" w:rsidRPr="00BC5E57">
          <w:rPr>
            <w:rStyle w:val="Hipervnculo"/>
            <w:rFonts w:ascii="Bookman Old Style" w:hAnsi="Bookman Old Style"/>
            <w:bCs/>
          </w:rPr>
          <w:t>RESOLUCIÓN de 27 de mayo de 2021, de la Presidencia, por la que se ordena la publicación del Acuerdo de convalidación del Decreto ley 5/2021, de 29 de abril, por el que se prorroga la vigencia del tipo cero en el Impuesto General Indirecto Canario aplicable a la importación o entrega de determinados bienes necesarios para combatir los efectos del COVID-19 (10L/DL-0030).</w:t>
        </w:r>
      </w:hyperlink>
    </w:p>
    <w:p w14:paraId="12F26243" w14:textId="77777777" w:rsidR="00BC5E57" w:rsidRPr="00BC5E57" w:rsidRDefault="00BC5E57" w:rsidP="00BC5E57">
      <w:pPr>
        <w:jc w:val="both"/>
        <w:rPr>
          <w:rFonts w:ascii="Bookman Old Style" w:hAnsi="Bookman Old Style"/>
          <w:bCs/>
        </w:rPr>
      </w:pPr>
      <w:r w:rsidRPr="00BC5E57">
        <w:rPr>
          <w:rFonts w:ascii="Bookman Old Style" w:hAnsi="Bookman Old Style"/>
          <w:bCs/>
        </w:rPr>
        <w:t>1 páginas. Formato de archivo en PDF/Adobe Acrobat. Tamaño: 222.26 Kb.</w:t>
      </w:r>
    </w:p>
    <w:p w14:paraId="418377BC" w14:textId="77777777" w:rsidR="00BC5E57" w:rsidRDefault="00BC5E57" w:rsidP="00BC5E57">
      <w:pPr>
        <w:jc w:val="both"/>
        <w:rPr>
          <w:rFonts w:ascii="Bookman Old Style" w:hAnsi="Bookman Old Style"/>
          <w:bCs/>
        </w:rPr>
      </w:pPr>
      <w:r w:rsidRPr="00BC5E57">
        <w:rPr>
          <w:rFonts w:ascii="Bookman Old Style" w:hAnsi="Bookman Old Style"/>
          <w:bCs/>
        </w:rPr>
        <w:t>BOC-A-2021-117-2891. </w:t>
      </w:r>
      <w:hyperlink r:id="rId1256" w:tooltip="Vista previa (Versión no oficial)" w:history="1">
        <w:r w:rsidRPr="00BC5E57">
          <w:rPr>
            <w:rStyle w:val="Hipervnculo"/>
            <w:rFonts w:ascii="Bookman Old Style" w:hAnsi="Bookman Old Style"/>
            <w:bCs/>
          </w:rPr>
          <w:t>Versión HTML</w:t>
        </w:r>
      </w:hyperlink>
      <w:r w:rsidRPr="00BC5E57">
        <w:rPr>
          <w:rFonts w:ascii="Bookman Old Style" w:hAnsi="Bookman Old Style"/>
          <w:bCs/>
        </w:rPr>
        <w:t> - </w:t>
      </w:r>
      <w:hyperlink r:id="rId1257" w:tooltip="Descargar la firma electrónica" w:history="1">
        <w:r w:rsidRPr="00BC5E57">
          <w:rPr>
            <w:rStyle w:val="Hipervnculo"/>
            <w:rFonts w:ascii="Bookman Old Style" w:hAnsi="Bookman Old Style"/>
            <w:bCs/>
          </w:rPr>
          <w:t>Firma electrónica</w:t>
        </w:r>
      </w:hyperlink>
      <w:r w:rsidRPr="00BC5E57">
        <w:rPr>
          <w:rFonts w:ascii="Bookman Old Style" w:hAnsi="Bookman Old Style"/>
          <w:bCs/>
        </w:rPr>
        <w:t> - </w:t>
      </w:r>
      <w:hyperlink r:id="rId1258" w:tooltip="Descargar en formato PDF" w:history="1">
        <w:r w:rsidRPr="00BC5E57">
          <w:rPr>
            <w:rStyle w:val="Hipervnculo"/>
            <w:rFonts w:ascii="Bookman Old Style" w:hAnsi="Bookman Old Style"/>
            <w:bCs/>
          </w:rPr>
          <w:t>Descargar</w:t>
        </w:r>
      </w:hyperlink>
    </w:p>
    <w:p w14:paraId="7D96EA04" w14:textId="58BF649B" w:rsidR="00BC5E57" w:rsidRPr="00BC5E57" w:rsidRDefault="00BC5E57" w:rsidP="00BC5E57">
      <w:pPr>
        <w:jc w:val="both"/>
        <w:rPr>
          <w:rFonts w:ascii="Bookman Old Style" w:hAnsi="Bookman Old Style"/>
          <w:bCs/>
        </w:rPr>
      </w:pPr>
      <w:r w:rsidRPr="00BC5E57">
        <w:rPr>
          <w:rFonts w:ascii="Bookman Old Style" w:hAnsi="Bookman Old Style"/>
          <w:b/>
          <w:bCs/>
        </w:rPr>
        <w:t>III. Otras Resoluciones</w:t>
      </w:r>
    </w:p>
    <w:p w14:paraId="4C8D46D4" w14:textId="77777777" w:rsidR="00BC5E57" w:rsidRPr="00BC5E57" w:rsidRDefault="00BC5E57" w:rsidP="00BC5E57">
      <w:pPr>
        <w:jc w:val="both"/>
        <w:rPr>
          <w:rFonts w:ascii="Bookman Old Style" w:hAnsi="Bookman Old Style"/>
          <w:b/>
          <w:bCs/>
        </w:rPr>
      </w:pPr>
      <w:r w:rsidRPr="00BC5E57">
        <w:rPr>
          <w:rFonts w:ascii="Bookman Old Style" w:hAnsi="Bookman Old Style"/>
          <w:b/>
          <w:bCs/>
        </w:rPr>
        <w:t>Consejería de Economía, Conocimiento y Empleo</w:t>
      </w:r>
    </w:p>
    <w:p w14:paraId="76D37E81" w14:textId="77777777" w:rsidR="00BC5E57" w:rsidRPr="00BC5E57" w:rsidRDefault="00293157" w:rsidP="00BC5E57">
      <w:pPr>
        <w:jc w:val="both"/>
        <w:rPr>
          <w:rFonts w:ascii="Bookman Old Style" w:hAnsi="Bookman Old Style"/>
          <w:bCs/>
        </w:rPr>
      </w:pPr>
      <w:hyperlink r:id="rId1259" w:tooltip="Ir a la disposición 2012/048/001" w:history="1">
        <w:r w:rsidR="00BC5E57" w:rsidRPr="00BC5E57">
          <w:rPr>
            <w:rStyle w:val="Hipervnculo"/>
            <w:rFonts w:ascii="Bookman Old Style" w:hAnsi="Bookman Old Style"/>
            <w:bCs/>
          </w:rPr>
          <w:t>2907</w:t>
        </w:r>
      </w:hyperlink>
      <w:r w:rsidR="00BC5E57" w:rsidRPr="00BC5E57">
        <w:rPr>
          <w:rFonts w:ascii="Bookman Old Style" w:hAnsi="Bookman Old Style"/>
          <w:bCs/>
        </w:rPr>
        <w:t> </w:t>
      </w:r>
      <w:hyperlink r:id="rId1260" w:history="1">
        <w:r w:rsidR="00BC5E57" w:rsidRPr="00BC5E57">
          <w:rPr>
            <w:rStyle w:val="Hipervnculo"/>
            <w:rFonts w:ascii="Bookman Old Style" w:hAnsi="Bookman Old Style"/>
            <w:bCs/>
          </w:rPr>
          <w:t xml:space="preserve">Servicio Canario de </w:t>
        </w:r>
        <w:proofErr w:type="gramStart"/>
        <w:r w:rsidR="00BC5E57" w:rsidRPr="00BC5E57">
          <w:rPr>
            <w:rStyle w:val="Hipervnculo"/>
            <w:rFonts w:ascii="Bookman Old Style" w:hAnsi="Bookman Old Style"/>
            <w:bCs/>
          </w:rPr>
          <w:t>Empleo.-</w:t>
        </w:r>
        <w:proofErr w:type="gramEnd"/>
        <w:r w:rsidR="00BC5E57" w:rsidRPr="00BC5E57">
          <w:rPr>
            <w:rStyle w:val="Hipervnculo"/>
            <w:rFonts w:ascii="Bookman Old Style" w:hAnsi="Bookman Old Style"/>
            <w:bCs/>
          </w:rPr>
          <w:t xml:space="preserve"> Resolución de 27 de mayo de 2021, de la Directora, por la que se resuelve la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w:t>
        </w:r>
      </w:hyperlink>
    </w:p>
    <w:p w14:paraId="2AA912AD" w14:textId="77777777" w:rsidR="00BC5E57" w:rsidRPr="00BC5E57" w:rsidRDefault="00BC5E57" w:rsidP="00BC5E57">
      <w:pPr>
        <w:jc w:val="both"/>
        <w:rPr>
          <w:rFonts w:ascii="Bookman Old Style" w:hAnsi="Bookman Old Style"/>
          <w:bCs/>
        </w:rPr>
      </w:pPr>
      <w:r w:rsidRPr="00BC5E57">
        <w:rPr>
          <w:rFonts w:ascii="Bookman Old Style" w:hAnsi="Bookman Old Style"/>
          <w:bCs/>
        </w:rPr>
        <w:t>9 páginas. Formato de archivo en PDF/Adobe Acrobat. Tamaño: 592.29 Kb.</w:t>
      </w:r>
    </w:p>
    <w:p w14:paraId="333E3B68" w14:textId="77777777" w:rsidR="00BC5E57" w:rsidRPr="00BC5E57" w:rsidRDefault="00BC5E57" w:rsidP="00BC5E57">
      <w:pPr>
        <w:jc w:val="both"/>
        <w:rPr>
          <w:rFonts w:ascii="Bookman Old Style" w:hAnsi="Bookman Old Style"/>
          <w:bCs/>
        </w:rPr>
      </w:pPr>
      <w:r w:rsidRPr="00BC5E57">
        <w:rPr>
          <w:rFonts w:ascii="Bookman Old Style" w:hAnsi="Bookman Old Style"/>
          <w:bCs/>
        </w:rPr>
        <w:t>BOC-A-2021-117-2907. </w:t>
      </w:r>
      <w:hyperlink r:id="rId1261" w:tooltip="Vista previa (Versión no oficial)" w:history="1">
        <w:r w:rsidRPr="00BC5E57">
          <w:rPr>
            <w:rStyle w:val="Hipervnculo"/>
            <w:rFonts w:ascii="Bookman Old Style" w:hAnsi="Bookman Old Style"/>
            <w:bCs/>
          </w:rPr>
          <w:t>Versión HTML</w:t>
        </w:r>
      </w:hyperlink>
      <w:r w:rsidRPr="00BC5E57">
        <w:rPr>
          <w:rFonts w:ascii="Bookman Old Style" w:hAnsi="Bookman Old Style"/>
          <w:bCs/>
        </w:rPr>
        <w:t> - </w:t>
      </w:r>
      <w:hyperlink r:id="rId1262" w:tooltip="Descargar la firma electrónica" w:history="1">
        <w:r w:rsidRPr="00BC5E57">
          <w:rPr>
            <w:rStyle w:val="Hipervnculo"/>
            <w:rFonts w:ascii="Bookman Old Style" w:hAnsi="Bookman Old Style"/>
            <w:bCs/>
          </w:rPr>
          <w:t>Firma electrónica</w:t>
        </w:r>
      </w:hyperlink>
      <w:r w:rsidRPr="00BC5E57">
        <w:rPr>
          <w:rFonts w:ascii="Bookman Old Style" w:hAnsi="Bookman Old Style"/>
          <w:bCs/>
        </w:rPr>
        <w:t> - </w:t>
      </w:r>
      <w:hyperlink r:id="rId1263" w:tooltip="Descargar en formato PDF" w:history="1">
        <w:r w:rsidRPr="00BC5E57">
          <w:rPr>
            <w:rStyle w:val="Hipervnculo"/>
            <w:rFonts w:ascii="Bookman Old Style" w:hAnsi="Bookman Old Style"/>
            <w:bCs/>
          </w:rPr>
          <w:t>Descargar</w:t>
        </w:r>
      </w:hyperlink>
    </w:p>
    <w:p w14:paraId="4EDC527A" w14:textId="2C0A5A36" w:rsidR="003F4292" w:rsidRPr="003F4292" w:rsidRDefault="003F4292" w:rsidP="00972B29">
      <w:pPr>
        <w:jc w:val="both"/>
        <w:rPr>
          <w:rFonts w:ascii="Bookman Old Style" w:hAnsi="Bookman Old Style"/>
          <w:b/>
          <w:color w:val="FF0000"/>
          <w:lang w:val="es-ES_tradnl"/>
        </w:rPr>
      </w:pPr>
      <w:r w:rsidRPr="003F4292">
        <w:rPr>
          <w:rFonts w:ascii="Bookman Old Style" w:hAnsi="Bookman Old Style"/>
          <w:b/>
          <w:color w:val="FF0000"/>
          <w:highlight w:val="yellow"/>
          <w:lang w:val="es-ES_tradnl"/>
        </w:rPr>
        <w:t>BOE 07/06/2021</w:t>
      </w:r>
    </w:p>
    <w:p w14:paraId="4829F599" w14:textId="77777777" w:rsidR="003F4292" w:rsidRPr="003F4292" w:rsidRDefault="003F4292" w:rsidP="003F4292">
      <w:pPr>
        <w:jc w:val="both"/>
        <w:rPr>
          <w:rFonts w:ascii="Bookman Old Style" w:hAnsi="Bookman Old Style"/>
          <w:b/>
          <w:bCs/>
        </w:rPr>
      </w:pPr>
      <w:r w:rsidRPr="003F4292">
        <w:rPr>
          <w:rFonts w:ascii="Bookman Old Style" w:hAnsi="Bookman Old Style"/>
          <w:b/>
          <w:bCs/>
        </w:rPr>
        <w:t>I. Disposiciones generales</w:t>
      </w:r>
    </w:p>
    <w:p w14:paraId="0CBFCBCC" w14:textId="77777777" w:rsidR="003F4292" w:rsidRPr="003F4292" w:rsidRDefault="003F4292" w:rsidP="003F4292">
      <w:pPr>
        <w:jc w:val="both"/>
        <w:rPr>
          <w:rFonts w:ascii="Bookman Old Style" w:hAnsi="Bookman Old Style"/>
          <w:b/>
        </w:rPr>
      </w:pPr>
      <w:r w:rsidRPr="003F4292">
        <w:rPr>
          <w:rFonts w:ascii="Bookman Old Style" w:hAnsi="Bookman Old Style"/>
          <w:b/>
        </w:rPr>
        <w:t>TRIBUNAL CONSTITUCIONAL</w:t>
      </w:r>
    </w:p>
    <w:p w14:paraId="34FA0316" w14:textId="77777777" w:rsidR="003F4292" w:rsidRPr="003F4292" w:rsidRDefault="003F4292" w:rsidP="003F4292">
      <w:pPr>
        <w:jc w:val="both"/>
        <w:rPr>
          <w:rFonts w:ascii="Bookman Old Style" w:hAnsi="Bookman Old Style"/>
          <w:b/>
          <w:bCs/>
        </w:rPr>
      </w:pPr>
      <w:r w:rsidRPr="003F4292">
        <w:rPr>
          <w:rFonts w:ascii="Bookman Old Style" w:hAnsi="Bookman Old Style"/>
          <w:b/>
          <w:bCs/>
        </w:rPr>
        <w:t>Cuestiones de inconstitucionalidad</w:t>
      </w:r>
    </w:p>
    <w:p w14:paraId="765542BF" w14:textId="77777777" w:rsidR="003F4292" w:rsidRPr="003F4292" w:rsidRDefault="003F4292" w:rsidP="003F4292">
      <w:pPr>
        <w:jc w:val="both"/>
        <w:rPr>
          <w:rFonts w:ascii="Bookman Old Style" w:hAnsi="Bookman Old Style"/>
          <w:bCs/>
        </w:rPr>
      </w:pPr>
      <w:r w:rsidRPr="003F4292">
        <w:rPr>
          <w:rFonts w:ascii="Bookman Old Style" w:hAnsi="Bookman Old Style"/>
          <w:bCs/>
        </w:rPr>
        <w:t>Cuestión de inconstitucionalidad n.º 2767-2021, en relación con los artículos 10 a 13 del Decreto-ley 4/2020, de 24 de junio, del Gobierno de Aragón, por el que se adoptan medidas urgentes y extraordinarias para el impulso de la Estrategia Aragonesa para la Recuperación Social y Económica, por posible vulneración de los artículos 28.1 y 86.1 de la Constitución Española.</w:t>
      </w:r>
    </w:p>
    <w:p w14:paraId="3FEE9ED6" w14:textId="77777777" w:rsidR="003F4292" w:rsidRPr="003F4292" w:rsidRDefault="00293157" w:rsidP="003F4292">
      <w:pPr>
        <w:jc w:val="both"/>
        <w:rPr>
          <w:rFonts w:ascii="Bookman Old Style" w:hAnsi="Bookman Old Style"/>
          <w:bCs/>
        </w:rPr>
      </w:pPr>
      <w:hyperlink r:id="rId1264" w:tooltip="PDF firmado BOE-A-2021-9380" w:history="1">
        <w:r w:rsidR="003F4292" w:rsidRPr="003F4292">
          <w:rPr>
            <w:rStyle w:val="Hipervnculo"/>
            <w:rFonts w:ascii="Bookman Old Style" w:hAnsi="Bookman Old Style"/>
            <w:bCs/>
          </w:rPr>
          <w:t>PDF (BOE-A-2021-9380 - 1 pág. - 211 KB)</w:t>
        </w:r>
      </w:hyperlink>
    </w:p>
    <w:p w14:paraId="73AE7CF6" w14:textId="77777777" w:rsidR="003F4292" w:rsidRPr="003F4292" w:rsidRDefault="003F4292" w:rsidP="003F4292">
      <w:pPr>
        <w:jc w:val="both"/>
        <w:rPr>
          <w:rFonts w:ascii="Bookman Old Style" w:hAnsi="Bookman Old Style"/>
          <w:b/>
          <w:bCs/>
        </w:rPr>
      </w:pPr>
      <w:r w:rsidRPr="003F4292">
        <w:rPr>
          <w:rFonts w:ascii="Bookman Old Style" w:hAnsi="Bookman Old Style"/>
          <w:b/>
          <w:bCs/>
        </w:rPr>
        <w:t>V. Anuncios. - A. Contratación del Sector Público</w:t>
      </w:r>
    </w:p>
    <w:p w14:paraId="73002643" w14:textId="77777777" w:rsidR="003F4292" w:rsidRPr="003F4292" w:rsidRDefault="003F4292" w:rsidP="003F4292">
      <w:pPr>
        <w:jc w:val="both"/>
        <w:rPr>
          <w:rFonts w:ascii="Bookman Old Style" w:hAnsi="Bookman Old Style"/>
          <w:b/>
        </w:rPr>
      </w:pPr>
      <w:r w:rsidRPr="003F4292">
        <w:rPr>
          <w:rFonts w:ascii="Bookman Old Style" w:hAnsi="Bookman Old Style"/>
          <w:b/>
        </w:rPr>
        <w:t>MINISTERIO DE DEFENSA</w:t>
      </w:r>
    </w:p>
    <w:p w14:paraId="67C8D3AB" w14:textId="77777777" w:rsidR="003F4292" w:rsidRPr="003F4292" w:rsidRDefault="003F4292" w:rsidP="003F4292">
      <w:pPr>
        <w:jc w:val="both"/>
        <w:rPr>
          <w:rFonts w:ascii="Bookman Old Style" w:hAnsi="Bookman Old Style"/>
          <w:bCs/>
        </w:rPr>
      </w:pPr>
      <w:r w:rsidRPr="003F4292">
        <w:rPr>
          <w:rFonts w:ascii="Bookman Old Style" w:hAnsi="Bookman Old Style"/>
          <w:bCs/>
        </w:rPr>
        <w:t>Anuncio de licitación de: Junta de Contratación del Ministerio de Defensa. Objeto: Contrato del seguro de responsabilidad civil profesional sanitaria para el Ministerio de Defensa. Expediente: 2021/SP01010020/00000158.</w:t>
      </w:r>
    </w:p>
    <w:p w14:paraId="1E6D46BA" w14:textId="77777777" w:rsidR="003F4292" w:rsidRPr="003F4292" w:rsidRDefault="00293157" w:rsidP="003F4292">
      <w:pPr>
        <w:jc w:val="both"/>
        <w:rPr>
          <w:rFonts w:ascii="Bookman Old Style" w:hAnsi="Bookman Old Style"/>
          <w:bCs/>
        </w:rPr>
      </w:pPr>
      <w:hyperlink r:id="rId1265" w:tooltip="PDF firmado BOE-B-2021-28517" w:history="1">
        <w:r w:rsidR="003F4292" w:rsidRPr="003F4292">
          <w:rPr>
            <w:rStyle w:val="Hipervnculo"/>
            <w:rFonts w:ascii="Bookman Old Style" w:hAnsi="Bookman Old Style"/>
            <w:bCs/>
          </w:rPr>
          <w:t>PDF (BOE-B-2021-28517 - 3 págs. - 188 KB)</w:t>
        </w:r>
      </w:hyperlink>
    </w:p>
    <w:p w14:paraId="3A965D03" w14:textId="77777777" w:rsidR="003F4292" w:rsidRDefault="003F4292" w:rsidP="003F4292">
      <w:pPr>
        <w:jc w:val="both"/>
        <w:rPr>
          <w:rFonts w:ascii="Bookman Old Style" w:hAnsi="Bookman Old Style"/>
          <w:b/>
          <w:color w:val="FF0000"/>
          <w:lang w:val="es-ES_tradnl"/>
        </w:rPr>
      </w:pPr>
      <w:r>
        <w:rPr>
          <w:rFonts w:ascii="Bookman Old Style" w:hAnsi="Bookman Old Style"/>
          <w:b/>
          <w:color w:val="FF0000"/>
          <w:highlight w:val="yellow"/>
          <w:lang w:val="es-ES_tradnl"/>
        </w:rPr>
        <w:t>BOE 05/06/2021</w:t>
      </w:r>
    </w:p>
    <w:p w14:paraId="357B0871" w14:textId="77777777" w:rsidR="003F4292" w:rsidRDefault="003F4292" w:rsidP="003F4292">
      <w:pPr>
        <w:jc w:val="both"/>
        <w:rPr>
          <w:rFonts w:ascii="Bookman Old Style" w:hAnsi="Bookman Old Style"/>
          <w:b/>
          <w:bCs/>
        </w:rPr>
      </w:pPr>
      <w:r>
        <w:rPr>
          <w:rFonts w:ascii="Bookman Old Style" w:hAnsi="Bookman Old Style"/>
          <w:b/>
          <w:bCs/>
        </w:rPr>
        <w:lastRenderedPageBreak/>
        <w:t>I. Disposiciones generales</w:t>
      </w:r>
    </w:p>
    <w:p w14:paraId="4BFFB469" w14:textId="77777777" w:rsidR="003F4292" w:rsidRDefault="003F4292" w:rsidP="003F4292">
      <w:pPr>
        <w:rPr>
          <w:rFonts w:ascii="Bookman Old Style" w:hAnsi="Bookman Old Style"/>
          <w:b/>
        </w:rPr>
      </w:pPr>
      <w:r>
        <w:rPr>
          <w:rFonts w:ascii="Bookman Old Style" w:hAnsi="Bookman Old Style"/>
          <w:b/>
        </w:rPr>
        <w:t>MINISTERIO DEL INTERIOR</w:t>
      </w:r>
    </w:p>
    <w:p w14:paraId="2BB9066C" w14:textId="77777777" w:rsidR="003F4292" w:rsidRDefault="003F4292" w:rsidP="003F4292">
      <w:pPr>
        <w:rPr>
          <w:rFonts w:ascii="Bookman Old Style" w:hAnsi="Bookman Old Style"/>
          <w:b/>
          <w:bCs/>
        </w:rPr>
      </w:pPr>
      <w:r>
        <w:rPr>
          <w:rFonts w:ascii="Bookman Old Style" w:hAnsi="Bookman Old Style"/>
          <w:b/>
          <w:bCs/>
        </w:rPr>
        <w:t>Fronteras</w:t>
      </w:r>
    </w:p>
    <w:p w14:paraId="743834BF" w14:textId="77777777" w:rsidR="003F4292" w:rsidRDefault="003F4292" w:rsidP="003F4292">
      <w:pPr>
        <w:jc w:val="both"/>
        <w:rPr>
          <w:rFonts w:ascii="Bookman Old Style" w:hAnsi="Bookman Old Style"/>
          <w:bCs/>
        </w:rPr>
      </w:pPr>
      <w:r>
        <w:rPr>
          <w:rFonts w:ascii="Bookman Old Style" w:hAnsi="Bookman Old Style"/>
          <w:bCs/>
        </w:rPr>
        <w:t>Orden INT/552/2021, de 4 de junio,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2B4C8996" w14:textId="77777777" w:rsidR="003F4292" w:rsidRDefault="00293157" w:rsidP="003F4292">
      <w:pPr>
        <w:pStyle w:val="puntopdf"/>
        <w:shd w:val="clear" w:color="auto" w:fill="F8F8F8"/>
        <w:ind w:right="240"/>
        <w:rPr>
          <w:rFonts w:ascii="Bookman Old Style" w:eastAsia="Times New Roman" w:hAnsi="Bookman Old Style"/>
          <w:color w:val="000000"/>
          <w:sz w:val="22"/>
          <w:szCs w:val="22"/>
        </w:rPr>
      </w:pPr>
      <w:hyperlink r:id="rId1266" w:tooltip="PDF firmado BOE-A-2021-9349" w:history="1">
        <w:r w:rsidR="003F4292">
          <w:rPr>
            <w:rStyle w:val="Hipervnculo"/>
            <w:rFonts w:ascii="Bookman Old Style" w:eastAsia="Times New Roman" w:hAnsi="Bookman Old Style"/>
            <w:sz w:val="22"/>
            <w:szCs w:val="22"/>
          </w:rPr>
          <w:t>PDF (BOE-A-2021-9349 - 3 págs. - 224 KB)</w:t>
        </w:r>
      </w:hyperlink>
    </w:p>
    <w:p w14:paraId="3246FF42" w14:textId="77777777" w:rsidR="003F4292" w:rsidRDefault="003F4292" w:rsidP="003F4292">
      <w:pPr>
        <w:rPr>
          <w:rFonts w:ascii="Bookman Old Style" w:hAnsi="Bookman Old Style"/>
          <w:b/>
        </w:rPr>
      </w:pPr>
      <w:r>
        <w:rPr>
          <w:rFonts w:ascii="Bookman Old Style" w:hAnsi="Bookman Old Style"/>
          <w:b/>
        </w:rPr>
        <w:t>MINISTERIO DE SANIDAD</w:t>
      </w:r>
    </w:p>
    <w:p w14:paraId="68BB508E" w14:textId="77777777" w:rsidR="003F4292" w:rsidRDefault="003F4292" w:rsidP="003F4292">
      <w:pPr>
        <w:rPr>
          <w:rFonts w:ascii="Bookman Old Style" w:hAnsi="Bookman Old Style"/>
          <w:b/>
        </w:rPr>
      </w:pPr>
      <w:r>
        <w:rPr>
          <w:rFonts w:ascii="Bookman Old Style" w:hAnsi="Bookman Old Style"/>
          <w:b/>
        </w:rPr>
        <w:t>Consejo Interterritorial del Sistema Nacional de Salud</w:t>
      </w:r>
    </w:p>
    <w:p w14:paraId="750E3FA9" w14:textId="77777777" w:rsidR="003F4292" w:rsidRDefault="003F4292" w:rsidP="003F4292">
      <w:pPr>
        <w:rPr>
          <w:rFonts w:ascii="Bookman Old Style" w:hAnsi="Bookman Old Style"/>
          <w:bCs/>
        </w:rPr>
      </w:pPr>
      <w:r>
        <w:rPr>
          <w:rFonts w:ascii="Bookman Old Style" w:hAnsi="Bookman Old Style"/>
          <w:bCs/>
        </w:rPr>
        <w:t>Resolución de 4 de junio de 2021, de la Secretaría de Estado de Sanidad, por la que se publica el Acuerdo del Consejo Interterritorial del Sistema Nacional de Salud sobre la declaración de actuaciones coordinadas frente a la COVID-19.</w:t>
      </w:r>
    </w:p>
    <w:p w14:paraId="3EAD1BB3" w14:textId="77777777" w:rsidR="003F4292" w:rsidRDefault="00293157" w:rsidP="003F4292">
      <w:pPr>
        <w:pStyle w:val="puntopdf"/>
        <w:shd w:val="clear" w:color="auto" w:fill="F8F8F8"/>
        <w:ind w:right="240"/>
        <w:rPr>
          <w:rFonts w:ascii="Bookman Old Style" w:eastAsia="Times New Roman" w:hAnsi="Bookman Old Style"/>
          <w:color w:val="000000"/>
          <w:sz w:val="22"/>
          <w:szCs w:val="22"/>
        </w:rPr>
      </w:pPr>
      <w:hyperlink r:id="rId1267" w:tooltip="PDF firmado BOE-A-2021-9351" w:history="1">
        <w:r w:rsidR="003F4292">
          <w:rPr>
            <w:rStyle w:val="Hipervnculo"/>
            <w:rFonts w:ascii="Bookman Old Style" w:eastAsia="Times New Roman" w:hAnsi="Bookman Old Style"/>
            <w:sz w:val="22"/>
            <w:szCs w:val="22"/>
          </w:rPr>
          <w:t>PDF (BOE-A-2021-9351 - 5 págs. - 236 KB)</w:t>
        </w:r>
      </w:hyperlink>
    </w:p>
    <w:p w14:paraId="120C6BAF" w14:textId="77777777" w:rsidR="003F4292" w:rsidRDefault="003F4292" w:rsidP="003F4292">
      <w:pPr>
        <w:rPr>
          <w:rFonts w:ascii="Bookman Old Style" w:hAnsi="Bookman Old Style"/>
          <w:b/>
        </w:rPr>
      </w:pPr>
      <w:r>
        <w:rPr>
          <w:rFonts w:ascii="Bookman Old Style" w:hAnsi="Bookman Old Style"/>
          <w:b/>
        </w:rPr>
        <w:t>COMUNIDAD AUTÓNOMA DE CANARIAS</w:t>
      </w:r>
    </w:p>
    <w:p w14:paraId="018BE142" w14:textId="77777777" w:rsidR="003F4292" w:rsidRDefault="003F4292" w:rsidP="003F4292">
      <w:pPr>
        <w:rPr>
          <w:rFonts w:ascii="Bookman Old Style" w:hAnsi="Bookman Old Style"/>
          <w:b/>
        </w:rPr>
      </w:pPr>
      <w:r>
        <w:rPr>
          <w:rFonts w:ascii="Bookman Old Style" w:hAnsi="Bookman Old Style"/>
          <w:b/>
        </w:rPr>
        <w:t>Medidas urgentes</w:t>
      </w:r>
    </w:p>
    <w:p w14:paraId="6E4D5BCB" w14:textId="77777777" w:rsidR="003F4292" w:rsidRDefault="003F4292" w:rsidP="003F4292">
      <w:pPr>
        <w:rPr>
          <w:rFonts w:ascii="Bookman Old Style" w:hAnsi="Bookman Old Style"/>
          <w:bCs/>
        </w:rPr>
      </w:pPr>
      <w:r>
        <w:rPr>
          <w:rFonts w:ascii="Bookman Old Style" w:hAnsi="Bookman Old Style"/>
          <w:bCs/>
        </w:rPr>
        <w:t xml:space="preserve">Decreto-ley 4/2021, de 31 de marzo, de medidas urgentes para la agilización administrativa y la planificación, gestión y control de los Fondos procedentes del Instrumento Europeo de Recuperación denominado «Next </w:t>
      </w:r>
      <w:proofErr w:type="spellStart"/>
      <w:r>
        <w:rPr>
          <w:rFonts w:ascii="Bookman Old Style" w:hAnsi="Bookman Old Style"/>
          <w:bCs/>
        </w:rPr>
        <w:t>Generation</w:t>
      </w:r>
      <w:proofErr w:type="spellEnd"/>
      <w:r>
        <w:rPr>
          <w:rFonts w:ascii="Bookman Old Style" w:hAnsi="Bookman Old Style"/>
          <w:bCs/>
        </w:rPr>
        <w:t xml:space="preserve"> EU», en el ámbito de la Comunidad Autónoma de Canarias y por el que se establecen medidas tributarias en el Impuesto General Indirecto Canario para la lucha contra la COVID-19.</w:t>
      </w:r>
    </w:p>
    <w:p w14:paraId="28C76B24" w14:textId="77777777" w:rsidR="003F4292" w:rsidRDefault="00293157" w:rsidP="003F4292">
      <w:pPr>
        <w:pStyle w:val="puntopdf"/>
        <w:shd w:val="clear" w:color="auto" w:fill="F8F8F8"/>
        <w:ind w:right="240"/>
        <w:rPr>
          <w:rFonts w:ascii="Bookman Old Style" w:eastAsia="Times New Roman" w:hAnsi="Bookman Old Style"/>
          <w:color w:val="000000"/>
          <w:sz w:val="22"/>
          <w:szCs w:val="22"/>
        </w:rPr>
      </w:pPr>
      <w:hyperlink r:id="rId1268" w:tooltip="PDF firmado BOE-A-2021-9353" w:history="1">
        <w:r w:rsidR="003F4292">
          <w:rPr>
            <w:rStyle w:val="Hipervnculo"/>
            <w:rFonts w:ascii="Bookman Old Style" w:eastAsia="Times New Roman" w:hAnsi="Bookman Old Style"/>
            <w:sz w:val="22"/>
            <w:szCs w:val="22"/>
          </w:rPr>
          <w:t>PDF (BOE-A-2021-9353 - 38 págs. - 449 KB)</w:t>
        </w:r>
      </w:hyperlink>
    </w:p>
    <w:p w14:paraId="056614C8" w14:textId="77777777" w:rsidR="003F4292" w:rsidRDefault="003F4292" w:rsidP="003F4292">
      <w:pPr>
        <w:jc w:val="both"/>
        <w:rPr>
          <w:rFonts w:ascii="Bookman Old Style" w:hAnsi="Bookman Old Style"/>
          <w:b/>
          <w:color w:val="FF0000"/>
          <w:lang w:val="es-ES_tradnl"/>
        </w:rPr>
      </w:pPr>
      <w:r w:rsidRPr="003F4292">
        <w:rPr>
          <w:rFonts w:ascii="Bookman Old Style" w:hAnsi="Bookman Old Style"/>
          <w:b/>
          <w:color w:val="FF0000"/>
          <w:highlight w:val="yellow"/>
          <w:lang w:val="es-ES_tradnl"/>
        </w:rPr>
        <w:t>BOC 05/06/2021</w:t>
      </w:r>
    </w:p>
    <w:p w14:paraId="3837E1D2" w14:textId="77777777" w:rsidR="003F4292" w:rsidRDefault="003F4292" w:rsidP="003F4292">
      <w:pPr>
        <w:rPr>
          <w:rFonts w:ascii="Bookman Old Style" w:hAnsi="Bookman Old Style"/>
          <w:b/>
          <w:bCs/>
        </w:rPr>
      </w:pPr>
      <w:r>
        <w:rPr>
          <w:rFonts w:ascii="Bookman Old Style" w:hAnsi="Bookman Old Style"/>
          <w:b/>
          <w:bCs/>
        </w:rPr>
        <w:t>I. Disposiciones generales</w:t>
      </w:r>
    </w:p>
    <w:p w14:paraId="52DF12B9" w14:textId="77777777" w:rsidR="003F4292" w:rsidRDefault="003F4292" w:rsidP="003F4292">
      <w:pPr>
        <w:rPr>
          <w:rFonts w:ascii="Bookman Old Style" w:hAnsi="Bookman Old Style"/>
          <w:b/>
          <w:bCs/>
        </w:rPr>
      </w:pPr>
      <w:r>
        <w:rPr>
          <w:rFonts w:ascii="Bookman Old Style" w:hAnsi="Bookman Old Style"/>
          <w:b/>
          <w:bCs/>
        </w:rPr>
        <w:t>Presidencia del Gobierno</w:t>
      </w:r>
    </w:p>
    <w:p w14:paraId="52DE3074" w14:textId="77777777" w:rsidR="003F4292" w:rsidRDefault="00293157" w:rsidP="003F4292">
      <w:pPr>
        <w:pStyle w:val="justificadoboc"/>
        <w:shd w:val="clear" w:color="auto" w:fill="FFFFFF"/>
        <w:spacing w:before="288" w:beforeAutospacing="0" w:after="288" w:afterAutospacing="0"/>
        <w:jc w:val="both"/>
        <w:rPr>
          <w:rFonts w:ascii="Arial" w:hAnsi="Arial" w:cs="Arial"/>
          <w:color w:val="2F75FF"/>
          <w:sz w:val="18"/>
          <w:szCs w:val="18"/>
        </w:rPr>
      </w:pPr>
      <w:hyperlink r:id="rId1269" w:tooltip="Ir a la disposición 2012/048/001" w:history="1">
        <w:r w:rsidR="003F4292">
          <w:rPr>
            <w:rStyle w:val="Hipervnculo"/>
            <w:rFonts w:ascii="Arial" w:hAnsi="Arial" w:cs="Arial"/>
            <w:b/>
            <w:bCs/>
            <w:color w:val="2F75FF"/>
            <w:sz w:val="18"/>
            <w:szCs w:val="18"/>
          </w:rPr>
          <w:t>2868</w:t>
        </w:r>
      </w:hyperlink>
      <w:r w:rsidR="003F4292">
        <w:rPr>
          <w:rFonts w:ascii="Arial" w:hAnsi="Arial" w:cs="Arial"/>
          <w:color w:val="2F75FF"/>
          <w:sz w:val="18"/>
          <w:szCs w:val="18"/>
        </w:rPr>
        <w:t> </w:t>
      </w:r>
      <w:hyperlink r:id="rId1270" w:history="1">
        <w:r w:rsidR="003F4292">
          <w:rPr>
            <w:rStyle w:val="Hipervnculo"/>
            <w:rFonts w:ascii="Arial" w:hAnsi="Arial" w:cs="Arial"/>
            <w:color w:val="2F75FF"/>
            <w:sz w:val="18"/>
            <w:szCs w:val="18"/>
          </w:rPr>
          <w:t xml:space="preserve">DECRETO ley 6/2021, de 4 de junio, por el que se regula, en el ámbito de la Comunidad Autónoma de Canarias, la concesión de la "Línea </w:t>
        </w:r>
        <w:proofErr w:type="spellStart"/>
        <w:r w:rsidR="003F4292">
          <w:rPr>
            <w:rStyle w:val="Hipervnculo"/>
            <w:rFonts w:ascii="Arial" w:hAnsi="Arial" w:cs="Arial"/>
            <w:color w:val="2F75FF"/>
            <w:sz w:val="18"/>
            <w:szCs w:val="18"/>
          </w:rPr>
          <w:t>Covid</w:t>
        </w:r>
        <w:proofErr w:type="spellEnd"/>
        <w:r w:rsidR="003F4292">
          <w:rPr>
            <w:rStyle w:val="Hipervnculo"/>
            <w:rFonts w:ascii="Arial" w:hAnsi="Arial" w:cs="Arial"/>
            <w:color w:val="2F75FF"/>
            <w:sz w:val="18"/>
            <w:szCs w:val="18"/>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w:t>
        </w:r>
      </w:hyperlink>
    </w:p>
    <w:p w14:paraId="30F5A589" w14:textId="77777777" w:rsidR="003F4292" w:rsidRDefault="003F4292" w:rsidP="003F4292">
      <w:pPr>
        <w:pStyle w:val="justificadoboc"/>
        <w:shd w:val="clear" w:color="auto" w:fill="FFFFFF"/>
        <w:spacing w:before="288" w:beforeAutospacing="0" w:after="288" w:afterAutospacing="0"/>
        <w:jc w:val="both"/>
        <w:rPr>
          <w:rFonts w:ascii="Arial" w:hAnsi="Arial" w:cs="Arial"/>
          <w:color w:val="000000" w:themeColor="text1"/>
          <w:sz w:val="18"/>
          <w:szCs w:val="18"/>
        </w:rPr>
      </w:pPr>
      <w:r>
        <w:rPr>
          <w:rFonts w:ascii="Arial" w:hAnsi="Arial" w:cs="Arial"/>
          <w:color w:val="000000" w:themeColor="text1"/>
          <w:sz w:val="18"/>
          <w:szCs w:val="18"/>
        </w:rPr>
        <w:t>46 páginas. Formato de archivo en PDF/Adobe Acrobat. Tamaño: 1.01 Mb.</w:t>
      </w:r>
    </w:p>
    <w:p w14:paraId="5ADC58FA" w14:textId="77777777" w:rsidR="003F4292" w:rsidRDefault="003F4292" w:rsidP="003F4292">
      <w:pPr>
        <w:pStyle w:val="justificadoboc"/>
        <w:shd w:val="clear" w:color="auto" w:fill="FFFFFF"/>
        <w:spacing w:before="288" w:beforeAutospacing="0" w:after="288" w:afterAutospacing="0"/>
        <w:jc w:val="both"/>
        <w:rPr>
          <w:rFonts w:ascii="Arial" w:hAnsi="Arial" w:cs="Arial"/>
          <w:color w:val="AAAAAA"/>
          <w:sz w:val="18"/>
          <w:szCs w:val="18"/>
        </w:rPr>
      </w:pPr>
      <w:r>
        <w:rPr>
          <w:rFonts w:ascii="Arial" w:hAnsi="Arial" w:cs="Arial"/>
          <w:color w:val="000000" w:themeColor="text1"/>
          <w:sz w:val="18"/>
          <w:szCs w:val="18"/>
        </w:rPr>
        <w:lastRenderedPageBreak/>
        <w:t>BOC-A-2021-115-2868</w:t>
      </w:r>
      <w:r>
        <w:rPr>
          <w:rFonts w:ascii="Arial" w:hAnsi="Arial" w:cs="Arial"/>
          <w:color w:val="AAAAAA"/>
          <w:sz w:val="18"/>
          <w:szCs w:val="18"/>
        </w:rPr>
        <w:t>. </w:t>
      </w:r>
      <w:hyperlink r:id="rId1271" w:tooltip="Vista previa (Versión no oficial)" w:history="1">
        <w:r>
          <w:rPr>
            <w:rStyle w:val="Hipervnculo"/>
            <w:rFonts w:ascii="Arial" w:hAnsi="Arial" w:cs="Arial"/>
            <w:color w:val="2F75FF"/>
            <w:sz w:val="18"/>
            <w:szCs w:val="18"/>
          </w:rPr>
          <w:t>Versión HTML</w:t>
        </w:r>
      </w:hyperlink>
      <w:r>
        <w:rPr>
          <w:rFonts w:ascii="Arial" w:hAnsi="Arial" w:cs="Arial"/>
          <w:color w:val="2F75FF"/>
          <w:sz w:val="18"/>
          <w:szCs w:val="18"/>
        </w:rPr>
        <w:t> - </w:t>
      </w:r>
      <w:hyperlink r:id="rId1272" w:tooltip="Descargar la firma electrónica" w:history="1">
        <w:r>
          <w:rPr>
            <w:rStyle w:val="Hipervnculo"/>
            <w:rFonts w:ascii="Arial" w:hAnsi="Arial" w:cs="Arial"/>
            <w:color w:val="2F75FF"/>
            <w:sz w:val="18"/>
            <w:szCs w:val="18"/>
          </w:rPr>
          <w:t>Firma electrónica</w:t>
        </w:r>
      </w:hyperlink>
      <w:r>
        <w:rPr>
          <w:rFonts w:ascii="Arial" w:hAnsi="Arial" w:cs="Arial"/>
          <w:color w:val="2F75FF"/>
          <w:sz w:val="18"/>
          <w:szCs w:val="18"/>
        </w:rPr>
        <w:t> - </w:t>
      </w:r>
      <w:hyperlink r:id="rId1273" w:tooltip="Descargar en formato PDF" w:history="1">
        <w:r>
          <w:rPr>
            <w:rStyle w:val="Hipervnculo"/>
            <w:rFonts w:ascii="Arial" w:hAnsi="Arial" w:cs="Arial"/>
            <w:color w:val="2F75FF"/>
            <w:sz w:val="18"/>
            <w:szCs w:val="18"/>
          </w:rPr>
          <w:t>Descargar</w:t>
        </w:r>
      </w:hyperlink>
    </w:p>
    <w:p w14:paraId="79F7DF3C" w14:textId="5953CB6B" w:rsidR="00917400" w:rsidRPr="00917400" w:rsidRDefault="00917400" w:rsidP="00972B29">
      <w:pPr>
        <w:jc w:val="both"/>
        <w:rPr>
          <w:rFonts w:ascii="Bookman Old Style" w:hAnsi="Bookman Old Style"/>
          <w:b/>
          <w:color w:val="FF0000"/>
          <w:lang w:val="es-ES_tradnl"/>
        </w:rPr>
      </w:pPr>
      <w:r w:rsidRPr="00917400">
        <w:rPr>
          <w:rFonts w:ascii="Bookman Old Style" w:hAnsi="Bookman Old Style"/>
          <w:b/>
          <w:color w:val="FF0000"/>
          <w:highlight w:val="yellow"/>
          <w:lang w:val="es-ES_tradnl"/>
        </w:rPr>
        <w:t>BOE 04/06/2021</w:t>
      </w:r>
    </w:p>
    <w:p w14:paraId="4A4B490B" w14:textId="77777777" w:rsidR="00917400" w:rsidRPr="00917400" w:rsidRDefault="00917400" w:rsidP="00917400">
      <w:pPr>
        <w:jc w:val="both"/>
        <w:rPr>
          <w:rFonts w:ascii="Bookman Old Style" w:hAnsi="Bookman Old Style"/>
          <w:b/>
          <w:bCs/>
        </w:rPr>
      </w:pPr>
      <w:r w:rsidRPr="00917400">
        <w:rPr>
          <w:rFonts w:ascii="Bookman Old Style" w:hAnsi="Bookman Old Style"/>
          <w:b/>
          <w:bCs/>
        </w:rPr>
        <w:t>I. Disposiciones generales</w:t>
      </w:r>
    </w:p>
    <w:p w14:paraId="3E17AA76" w14:textId="77777777" w:rsidR="00917400" w:rsidRPr="00917400" w:rsidRDefault="00917400" w:rsidP="00917400">
      <w:pPr>
        <w:jc w:val="both"/>
        <w:rPr>
          <w:rFonts w:ascii="Bookman Old Style" w:hAnsi="Bookman Old Style"/>
          <w:b/>
        </w:rPr>
      </w:pPr>
      <w:r w:rsidRPr="00917400">
        <w:rPr>
          <w:rFonts w:ascii="Bookman Old Style" w:hAnsi="Bookman Old Style"/>
          <w:b/>
        </w:rPr>
        <w:t>MINISTERIO DE LA PRESIDENCIA, RELACIONES CON LAS CORTES Y MEMORIA DEMOCRÁTICA</w:t>
      </w:r>
    </w:p>
    <w:p w14:paraId="352AD4ED" w14:textId="77777777" w:rsidR="00917400" w:rsidRPr="00917400" w:rsidRDefault="00917400" w:rsidP="00917400">
      <w:pPr>
        <w:jc w:val="both"/>
        <w:rPr>
          <w:rFonts w:ascii="Bookman Old Style" w:hAnsi="Bookman Old Style"/>
          <w:b/>
          <w:bCs/>
        </w:rPr>
      </w:pPr>
      <w:r w:rsidRPr="00917400">
        <w:rPr>
          <w:rFonts w:ascii="Bookman Old Style" w:hAnsi="Bookman Old Style"/>
          <w:b/>
          <w:bCs/>
        </w:rPr>
        <w:t>Medidas excepcionales</w:t>
      </w:r>
    </w:p>
    <w:p w14:paraId="47375DF7" w14:textId="77777777" w:rsidR="00917400" w:rsidRPr="00917400" w:rsidRDefault="00917400" w:rsidP="00917400">
      <w:pPr>
        <w:jc w:val="both"/>
        <w:rPr>
          <w:rFonts w:ascii="Bookman Old Style" w:hAnsi="Bookman Old Style"/>
          <w:bCs/>
        </w:rPr>
      </w:pPr>
      <w:r w:rsidRPr="00917400">
        <w:rPr>
          <w:rFonts w:ascii="Bookman Old Style" w:hAnsi="Bookman Old Style"/>
          <w:bCs/>
        </w:rPr>
        <w:t xml:space="preserve">Orden PCM/545/2021, de 2 de junio, por la que se publica el Acuerdo del Consejo de </w:t>
      </w:r>
      <w:proofErr w:type="gramStart"/>
      <w:r w:rsidRPr="00917400">
        <w:rPr>
          <w:rFonts w:ascii="Bookman Old Style" w:hAnsi="Bookman Old Style"/>
          <w:bCs/>
        </w:rPr>
        <w:t>Ministros</w:t>
      </w:r>
      <w:proofErr w:type="gramEnd"/>
      <w:r w:rsidRPr="00917400">
        <w:rPr>
          <w:rFonts w:ascii="Bookman Old Style" w:hAnsi="Bookman Old Style"/>
          <w:bCs/>
        </w:rPr>
        <w:t xml:space="preserve"> de 1 de junio de 2021, por el que se prorroga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321CACB7" w14:textId="77777777" w:rsidR="00917400" w:rsidRPr="00917400" w:rsidRDefault="00293157" w:rsidP="00917400">
      <w:pPr>
        <w:jc w:val="both"/>
        <w:rPr>
          <w:rFonts w:ascii="Bookman Old Style" w:hAnsi="Bookman Old Style"/>
          <w:bCs/>
        </w:rPr>
      </w:pPr>
      <w:hyperlink r:id="rId1274" w:tooltip="PDF firmado BOE-A-2021-9281" w:history="1">
        <w:r w:rsidR="00917400" w:rsidRPr="00917400">
          <w:rPr>
            <w:rStyle w:val="Hipervnculo"/>
            <w:rFonts w:ascii="Bookman Old Style" w:hAnsi="Bookman Old Style"/>
            <w:bCs/>
          </w:rPr>
          <w:t>PDF (BOE-A-2021-9281 - 3 págs. - 224 KB)</w:t>
        </w:r>
      </w:hyperlink>
    </w:p>
    <w:p w14:paraId="5D8C4496" w14:textId="77777777" w:rsidR="00917400" w:rsidRPr="00917400" w:rsidRDefault="00917400" w:rsidP="00917400">
      <w:pPr>
        <w:jc w:val="both"/>
        <w:rPr>
          <w:rFonts w:ascii="Bookman Old Style" w:hAnsi="Bookman Old Style"/>
          <w:b/>
        </w:rPr>
      </w:pPr>
      <w:r w:rsidRPr="00917400">
        <w:rPr>
          <w:rFonts w:ascii="Bookman Old Style" w:hAnsi="Bookman Old Style"/>
          <w:b/>
        </w:rPr>
        <w:t>COMUNIDAD AUTÓNOMA DE LAS ILLES BALEARS</w:t>
      </w:r>
    </w:p>
    <w:p w14:paraId="69300F4C" w14:textId="77777777" w:rsidR="00917400" w:rsidRPr="00917400" w:rsidRDefault="00917400" w:rsidP="00917400">
      <w:pPr>
        <w:jc w:val="both"/>
        <w:rPr>
          <w:rFonts w:ascii="Bookman Old Style" w:hAnsi="Bookman Old Style"/>
          <w:b/>
          <w:bCs/>
        </w:rPr>
      </w:pPr>
      <w:r w:rsidRPr="00917400">
        <w:rPr>
          <w:rFonts w:ascii="Bookman Old Style" w:hAnsi="Bookman Old Style"/>
          <w:b/>
          <w:bCs/>
        </w:rPr>
        <w:t>Medidas extraordinarias</w:t>
      </w:r>
    </w:p>
    <w:p w14:paraId="73C7CA85" w14:textId="77777777" w:rsidR="00917400" w:rsidRPr="00917400" w:rsidRDefault="00917400" w:rsidP="00917400">
      <w:pPr>
        <w:jc w:val="both"/>
        <w:rPr>
          <w:rFonts w:ascii="Bookman Old Style" w:hAnsi="Bookman Old Style"/>
          <w:bCs/>
        </w:rPr>
      </w:pPr>
      <w:r w:rsidRPr="00917400">
        <w:rPr>
          <w:rFonts w:ascii="Bookman Old Style" w:hAnsi="Bookman Old Style"/>
          <w:bCs/>
        </w:rPr>
        <w:t>Decreto-ley 3/2021, de 12 de abril, de medidas extraordinarias y urgentes para ejecutar las actuaciones y los proyectos que deben financiarse con fondos europeos en el marco del Plan de Recuperación, Transformación y Resiliencia.</w:t>
      </w:r>
    </w:p>
    <w:p w14:paraId="52B15071" w14:textId="77777777" w:rsidR="00917400" w:rsidRPr="00917400" w:rsidRDefault="00293157" w:rsidP="00917400">
      <w:pPr>
        <w:jc w:val="both"/>
        <w:rPr>
          <w:rFonts w:ascii="Bookman Old Style" w:hAnsi="Bookman Old Style"/>
          <w:bCs/>
        </w:rPr>
      </w:pPr>
      <w:hyperlink r:id="rId1275" w:tooltip="PDF firmado BOE-A-2021-9286" w:history="1">
        <w:r w:rsidR="00917400" w:rsidRPr="00917400">
          <w:rPr>
            <w:rStyle w:val="Hipervnculo"/>
            <w:rFonts w:ascii="Bookman Old Style" w:hAnsi="Bookman Old Style"/>
            <w:bCs/>
          </w:rPr>
          <w:t>PDF (BOE-A-2021-9286 - 24 págs. - 358 KB)</w:t>
        </w:r>
      </w:hyperlink>
    </w:p>
    <w:p w14:paraId="5C77928E" w14:textId="77777777" w:rsidR="00917400" w:rsidRPr="00917400" w:rsidRDefault="00917400" w:rsidP="00917400">
      <w:pPr>
        <w:jc w:val="both"/>
        <w:rPr>
          <w:rFonts w:ascii="Bookman Old Style" w:hAnsi="Bookman Old Style"/>
          <w:b/>
          <w:bCs/>
        </w:rPr>
      </w:pPr>
      <w:r w:rsidRPr="00917400">
        <w:rPr>
          <w:rFonts w:ascii="Bookman Old Style" w:hAnsi="Bookman Old Style"/>
          <w:b/>
          <w:bCs/>
        </w:rPr>
        <w:t>V. Anuncios. - A. Contratación del Sector Público</w:t>
      </w:r>
    </w:p>
    <w:p w14:paraId="6D3F562B" w14:textId="77777777" w:rsidR="00917400" w:rsidRPr="00917400" w:rsidRDefault="00917400" w:rsidP="00917400">
      <w:pPr>
        <w:jc w:val="both"/>
        <w:rPr>
          <w:rFonts w:ascii="Bookman Old Style" w:hAnsi="Bookman Old Style"/>
          <w:b/>
        </w:rPr>
      </w:pPr>
      <w:r w:rsidRPr="00917400">
        <w:rPr>
          <w:rFonts w:ascii="Bookman Old Style" w:hAnsi="Bookman Old Style"/>
          <w:b/>
        </w:rPr>
        <w:t>MINISTERIO DE INCLUSIÓN, SEGURIDAD SOCIAL Y MIGRACIONES</w:t>
      </w:r>
    </w:p>
    <w:p w14:paraId="31D98E42" w14:textId="77777777" w:rsidR="00917400" w:rsidRPr="00917400" w:rsidRDefault="00917400" w:rsidP="00917400">
      <w:pPr>
        <w:jc w:val="both"/>
        <w:rPr>
          <w:rFonts w:ascii="Bookman Old Style" w:hAnsi="Bookman Old Style"/>
          <w:bCs/>
        </w:rPr>
      </w:pPr>
      <w:r w:rsidRPr="00917400">
        <w:rPr>
          <w:rFonts w:ascii="Bookman Old Style" w:hAnsi="Bookman Old Style"/>
          <w:bCs/>
        </w:rPr>
        <w:t>Anuncio de formalización de contratos del INSS-Dirección provincial de Asturias. Objeto: Suministro de equipos de protección individual (</w:t>
      </w:r>
      <w:proofErr w:type="spellStart"/>
      <w:r w:rsidRPr="00917400">
        <w:rPr>
          <w:rFonts w:ascii="Bookman Old Style" w:hAnsi="Bookman Old Style"/>
          <w:bCs/>
        </w:rPr>
        <w:t>EPIs</w:t>
      </w:r>
      <w:proofErr w:type="spellEnd"/>
      <w:r w:rsidRPr="00917400">
        <w:rPr>
          <w:rFonts w:ascii="Bookman Old Style" w:hAnsi="Bookman Old Style"/>
          <w:bCs/>
        </w:rPr>
        <w:t>) contra el Covid-19 para el año 2021. Expediente: 33/VC-109/21.</w:t>
      </w:r>
    </w:p>
    <w:p w14:paraId="02333D57" w14:textId="77777777" w:rsidR="00917400" w:rsidRPr="00917400" w:rsidRDefault="00293157" w:rsidP="00917400">
      <w:pPr>
        <w:jc w:val="both"/>
        <w:rPr>
          <w:rFonts w:ascii="Bookman Old Style" w:hAnsi="Bookman Old Style"/>
          <w:bCs/>
        </w:rPr>
      </w:pPr>
      <w:hyperlink r:id="rId1276" w:tooltip="PDF firmado BOE-B-2021-27959" w:history="1">
        <w:r w:rsidR="00917400" w:rsidRPr="00917400">
          <w:rPr>
            <w:rStyle w:val="Hipervnculo"/>
            <w:rFonts w:ascii="Bookman Old Style" w:hAnsi="Bookman Old Style"/>
            <w:bCs/>
          </w:rPr>
          <w:t>PDF (BOE-B-2021-27959 - 2 págs. - 182 KB)</w:t>
        </w:r>
      </w:hyperlink>
    </w:p>
    <w:p w14:paraId="7EAFA90D" w14:textId="55CD0363" w:rsidR="00917400" w:rsidRPr="00917400" w:rsidRDefault="00917400" w:rsidP="00972B29">
      <w:pPr>
        <w:jc w:val="both"/>
        <w:rPr>
          <w:rFonts w:ascii="Bookman Old Style" w:hAnsi="Bookman Old Style"/>
          <w:b/>
          <w:color w:val="FF0000"/>
          <w:lang w:val="es-ES_tradnl"/>
        </w:rPr>
      </w:pPr>
      <w:r w:rsidRPr="00917400">
        <w:rPr>
          <w:rFonts w:ascii="Bookman Old Style" w:hAnsi="Bookman Old Style"/>
          <w:b/>
          <w:color w:val="FF0000"/>
          <w:highlight w:val="yellow"/>
          <w:lang w:val="es-ES_tradnl"/>
        </w:rPr>
        <w:t>BOC 04/06/2021</w:t>
      </w:r>
    </w:p>
    <w:p w14:paraId="51667D97" w14:textId="77777777" w:rsidR="00917400" w:rsidRPr="00917400" w:rsidRDefault="00917400" w:rsidP="00917400">
      <w:pPr>
        <w:jc w:val="both"/>
        <w:rPr>
          <w:rFonts w:ascii="Bookman Old Style" w:hAnsi="Bookman Old Style"/>
          <w:b/>
          <w:bCs/>
        </w:rPr>
      </w:pPr>
      <w:r w:rsidRPr="00917400">
        <w:rPr>
          <w:rFonts w:ascii="Bookman Old Style" w:hAnsi="Bookman Old Style"/>
          <w:b/>
          <w:bCs/>
        </w:rPr>
        <w:t>III. Otras Resoluciones</w:t>
      </w:r>
    </w:p>
    <w:p w14:paraId="562D77C0" w14:textId="77777777" w:rsidR="00917400" w:rsidRPr="00917400" w:rsidRDefault="00917400" w:rsidP="00917400">
      <w:pPr>
        <w:jc w:val="both"/>
        <w:rPr>
          <w:rFonts w:ascii="Bookman Old Style" w:hAnsi="Bookman Old Style"/>
          <w:b/>
          <w:bCs/>
        </w:rPr>
      </w:pPr>
      <w:r w:rsidRPr="00917400">
        <w:rPr>
          <w:rFonts w:ascii="Bookman Old Style" w:hAnsi="Bookman Old Style"/>
          <w:b/>
          <w:bCs/>
        </w:rPr>
        <w:t>Consejería de Obras Públicas, Transportes y Vivienda</w:t>
      </w:r>
    </w:p>
    <w:p w14:paraId="2957ED79" w14:textId="77777777" w:rsidR="00917400" w:rsidRPr="00917400" w:rsidRDefault="00293157" w:rsidP="00917400">
      <w:pPr>
        <w:jc w:val="both"/>
        <w:rPr>
          <w:rFonts w:ascii="Bookman Old Style" w:hAnsi="Bookman Old Style"/>
          <w:bCs/>
        </w:rPr>
      </w:pPr>
      <w:hyperlink r:id="rId1277" w:tooltip="Ir a la disposición 2012/048/001" w:history="1">
        <w:r w:rsidR="00917400" w:rsidRPr="00917400">
          <w:rPr>
            <w:rStyle w:val="Hipervnculo"/>
            <w:rFonts w:ascii="Bookman Old Style" w:hAnsi="Bookman Old Style"/>
            <w:bCs/>
          </w:rPr>
          <w:t>2854</w:t>
        </w:r>
      </w:hyperlink>
      <w:r w:rsidR="00917400" w:rsidRPr="00917400">
        <w:rPr>
          <w:rFonts w:ascii="Bookman Old Style" w:hAnsi="Bookman Old Style"/>
          <w:bCs/>
        </w:rPr>
        <w:t> </w:t>
      </w:r>
      <w:hyperlink r:id="rId1278" w:history="1">
        <w:r w:rsidR="00917400" w:rsidRPr="00917400">
          <w:rPr>
            <w:rStyle w:val="Hipervnculo"/>
            <w:rFonts w:ascii="Bookman Old Style" w:hAnsi="Bookman Old Style"/>
            <w:bCs/>
          </w:rPr>
          <w:t xml:space="preserve">Instituto Canario de la </w:t>
        </w:r>
        <w:proofErr w:type="gramStart"/>
        <w:r w:rsidR="00917400" w:rsidRPr="00917400">
          <w:rPr>
            <w:rStyle w:val="Hipervnculo"/>
            <w:rFonts w:ascii="Bookman Old Style" w:hAnsi="Bookman Old Style"/>
            <w:bCs/>
          </w:rPr>
          <w:t>Vivienda.-</w:t>
        </w:r>
        <w:proofErr w:type="gramEnd"/>
        <w:r w:rsidR="00917400" w:rsidRPr="00917400">
          <w:rPr>
            <w:rStyle w:val="Hipervnculo"/>
            <w:rFonts w:ascii="Bookman Old Style" w:hAnsi="Bookman Old Style"/>
            <w:bCs/>
          </w:rPr>
          <w:t xml:space="preserve"> Resolución de 28 de mayo de 2021, del Presidente, de justificación y abono de las ayudas concedidas para contribuir a minimizar el impacto económico y social del COVID-19 en los alquileres de vivienda habitual por Resolución de 21 de diciembre de 2020, para solicitudes presentadas el 16 de mayo de 2020.</w:t>
        </w:r>
      </w:hyperlink>
    </w:p>
    <w:p w14:paraId="2D3E03F0" w14:textId="77777777" w:rsidR="00917400" w:rsidRPr="00917400" w:rsidRDefault="00917400" w:rsidP="00917400">
      <w:pPr>
        <w:jc w:val="both"/>
        <w:rPr>
          <w:rFonts w:ascii="Bookman Old Style" w:hAnsi="Bookman Old Style"/>
          <w:bCs/>
        </w:rPr>
      </w:pPr>
      <w:r w:rsidRPr="00917400">
        <w:rPr>
          <w:rFonts w:ascii="Bookman Old Style" w:hAnsi="Bookman Old Style"/>
          <w:bCs/>
        </w:rPr>
        <w:t>13 páginas. Formato de archivo en PDF/Adobe Acrobat. Tamaño: 669.40 Kb.</w:t>
      </w:r>
    </w:p>
    <w:p w14:paraId="3F29E4E1" w14:textId="77777777" w:rsidR="00917400" w:rsidRPr="00917400" w:rsidRDefault="00917400" w:rsidP="00917400">
      <w:pPr>
        <w:jc w:val="both"/>
        <w:rPr>
          <w:rFonts w:ascii="Bookman Old Style" w:hAnsi="Bookman Old Style"/>
          <w:bCs/>
        </w:rPr>
      </w:pPr>
      <w:r w:rsidRPr="00917400">
        <w:rPr>
          <w:rFonts w:ascii="Bookman Old Style" w:hAnsi="Bookman Old Style"/>
          <w:bCs/>
        </w:rPr>
        <w:lastRenderedPageBreak/>
        <w:t>BOC-A-2021-114-2854. </w:t>
      </w:r>
      <w:hyperlink r:id="rId1279" w:tooltip="Vista previa (Versión no oficial)" w:history="1">
        <w:r w:rsidRPr="00917400">
          <w:rPr>
            <w:rStyle w:val="Hipervnculo"/>
            <w:rFonts w:ascii="Bookman Old Style" w:hAnsi="Bookman Old Style"/>
            <w:bCs/>
          </w:rPr>
          <w:t>Versión HTML</w:t>
        </w:r>
      </w:hyperlink>
      <w:r w:rsidRPr="00917400">
        <w:rPr>
          <w:rFonts w:ascii="Bookman Old Style" w:hAnsi="Bookman Old Style"/>
          <w:bCs/>
        </w:rPr>
        <w:t> - </w:t>
      </w:r>
      <w:hyperlink r:id="rId1280" w:tooltip="Descargar la firma electrónica" w:history="1">
        <w:r w:rsidRPr="00917400">
          <w:rPr>
            <w:rStyle w:val="Hipervnculo"/>
            <w:rFonts w:ascii="Bookman Old Style" w:hAnsi="Bookman Old Style"/>
            <w:bCs/>
          </w:rPr>
          <w:t>Firma electrónica</w:t>
        </w:r>
      </w:hyperlink>
      <w:r w:rsidRPr="00917400">
        <w:rPr>
          <w:rFonts w:ascii="Bookman Old Style" w:hAnsi="Bookman Old Style"/>
          <w:bCs/>
        </w:rPr>
        <w:t> - </w:t>
      </w:r>
      <w:hyperlink r:id="rId1281" w:tooltip="Descargar en formato PDF" w:history="1">
        <w:r w:rsidRPr="00917400">
          <w:rPr>
            <w:rStyle w:val="Hipervnculo"/>
            <w:rFonts w:ascii="Bookman Old Style" w:hAnsi="Bookman Old Style"/>
            <w:bCs/>
          </w:rPr>
          <w:t>Descargar</w:t>
        </w:r>
      </w:hyperlink>
    </w:p>
    <w:p w14:paraId="453E6BA6" w14:textId="77777777" w:rsidR="00917400" w:rsidRPr="00917400" w:rsidRDefault="00293157" w:rsidP="00917400">
      <w:pPr>
        <w:jc w:val="both"/>
        <w:rPr>
          <w:rFonts w:ascii="Bookman Old Style" w:hAnsi="Bookman Old Style"/>
          <w:bCs/>
        </w:rPr>
      </w:pPr>
      <w:hyperlink r:id="rId1282" w:tooltip="Ir a la disposición 2012/048/001" w:history="1">
        <w:r w:rsidR="00917400" w:rsidRPr="00917400">
          <w:rPr>
            <w:rStyle w:val="Hipervnculo"/>
            <w:rFonts w:ascii="Bookman Old Style" w:hAnsi="Bookman Old Style"/>
            <w:bCs/>
          </w:rPr>
          <w:t>2855</w:t>
        </w:r>
      </w:hyperlink>
      <w:r w:rsidR="00917400" w:rsidRPr="00917400">
        <w:rPr>
          <w:rFonts w:ascii="Bookman Old Style" w:hAnsi="Bookman Old Style"/>
          <w:bCs/>
        </w:rPr>
        <w:t> </w:t>
      </w:r>
      <w:hyperlink r:id="rId1283" w:history="1">
        <w:r w:rsidR="00917400" w:rsidRPr="00917400">
          <w:rPr>
            <w:rStyle w:val="Hipervnculo"/>
            <w:rFonts w:ascii="Bookman Old Style" w:hAnsi="Bookman Old Style"/>
            <w:bCs/>
          </w:rPr>
          <w:t xml:space="preserve">Instituto Canario de la </w:t>
        </w:r>
        <w:proofErr w:type="gramStart"/>
        <w:r w:rsidR="00917400" w:rsidRPr="00917400">
          <w:rPr>
            <w:rStyle w:val="Hipervnculo"/>
            <w:rFonts w:ascii="Bookman Old Style" w:hAnsi="Bookman Old Style"/>
            <w:bCs/>
          </w:rPr>
          <w:t>Vivienda.-</w:t>
        </w:r>
        <w:proofErr w:type="gramEnd"/>
        <w:r w:rsidR="00917400" w:rsidRPr="00917400">
          <w:rPr>
            <w:rStyle w:val="Hipervnculo"/>
            <w:rFonts w:ascii="Bookman Old Style" w:hAnsi="Bookman Old Style"/>
            <w:bCs/>
          </w:rPr>
          <w:t xml:space="preserve"> Resolución de 28 de mayo de 2021, del Presidente, de justificación y abono de las ayudas concedidas para contribuir a minimizar el impacto económico y social del COVID-19 en los alquileres de vivienda habitual por Resolución de 22 de diciembre de 2020, para solicitudes presentadas el 18 de mayo de 2020.</w:t>
        </w:r>
      </w:hyperlink>
    </w:p>
    <w:p w14:paraId="06B485F7" w14:textId="77777777" w:rsidR="00917400" w:rsidRPr="00917400" w:rsidRDefault="00917400" w:rsidP="00917400">
      <w:pPr>
        <w:jc w:val="both"/>
        <w:rPr>
          <w:rFonts w:ascii="Bookman Old Style" w:hAnsi="Bookman Old Style"/>
          <w:bCs/>
        </w:rPr>
      </w:pPr>
      <w:r w:rsidRPr="00917400">
        <w:rPr>
          <w:rFonts w:ascii="Bookman Old Style" w:hAnsi="Bookman Old Style"/>
          <w:bCs/>
        </w:rPr>
        <w:t>20 páginas. Formato de archivo en PDF/Adobe Acrobat. Tamaño: 1.06 Mb.</w:t>
      </w:r>
    </w:p>
    <w:p w14:paraId="56841338" w14:textId="77777777" w:rsidR="00917400" w:rsidRPr="00917400" w:rsidRDefault="00917400" w:rsidP="00917400">
      <w:pPr>
        <w:jc w:val="both"/>
        <w:rPr>
          <w:rFonts w:ascii="Bookman Old Style" w:hAnsi="Bookman Old Style"/>
          <w:b/>
        </w:rPr>
      </w:pPr>
      <w:r w:rsidRPr="00917400">
        <w:rPr>
          <w:rFonts w:ascii="Bookman Old Style" w:hAnsi="Bookman Old Style"/>
          <w:bCs/>
        </w:rPr>
        <w:t>BOC-A-2021-114-2855. </w:t>
      </w:r>
      <w:hyperlink r:id="rId1284" w:tooltip="Vista previa (Versión no oficial)" w:history="1">
        <w:r w:rsidRPr="00917400">
          <w:rPr>
            <w:rStyle w:val="Hipervnculo"/>
            <w:rFonts w:ascii="Bookman Old Style" w:hAnsi="Bookman Old Style"/>
            <w:bCs/>
          </w:rPr>
          <w:t>Versión HTML</w:t>
        </w:r>
      </w:hyperlink>
      <w:r w:rsidRPr="00917400">
        <w:rPr>
          <w:rFonts w:ascii="Bookman Old Style" w:hAnsi="Bookman Old Style"/>
          <w:bCs/>
        </w:rPr>
        <w:t> - </w:t>
      </w:r>
      <w:hyperlink r:id="rId1285" w:tooltip="Descargar la firma electrónica" w:history="1">
        <w:r w:rsidRPr="00917400">
          <w:rPr>
            <w:rStyle w:val="Hipervnculo"/>
            <w:rFonts w:ascii="Bookman Old Style" w:hAnsi="Bookman Old Style"/>
            <w:bCs/>
          </w:rPr>
          <w:t>Firma electrónica</w:t>
        </w:r>
      </w:hyperlink>
      <w:r w:rsidRPr="00917400">
        <w:rPr>
          <w:rFonts w:ascii="Bookman Old Style" w:hAnsi="Bookman Old Style"/>
          <w:bCs/>
        </w:rPr>
        <w:t> - </w:t>
      </w:r>
      <w:hyperlink r:id="rId1286" w:tooltip="Descargar en formato PDF" w:history="1">
        <w:r w:rsidRPr="00917400">
          <w:rPr>
            <w:rStyle w:val="Hipervnculo"/>
            <w:rFonts w:ascii="Bookman Old Style" w:hAnsi="Bookman Old Style"/>
            <w:bCs/>
          </w:rPr>
          <w:t>Descargar</w:t>
        </w:r>
      </w:hyperlink>
    </w:p>
    <w:p w14:paraId="7EB6FA3F" w14:textId="23CA71DE" w:rsidR="002E27B9" w:rsidRPr="005D6402" w:rsidRDefault="002E27B9" w:rsidP="00972B29">
      <w:pPr>
        <w:jc w:val="both"/>
        <w:rPr>
          <w:rFonts w:ascii="Bookman Old Style" w:hAnsi="Bookman Old Style"/>
          <w:b/>
          <w:color w:val="FF0000"/>
          <w:lang w:val="es-ES_tradnl"/>
        </w:rPr>
      </w:pPr>
      <w:r w:rsidRPr="005D6402">
        <w:rPr>
          <w:rFonts w:ascii="Bookman Old Style" w:hAnsi="Bookman Old Style"/>
          <w:b/>
          <w:color w:val="FF0000"/>
          <w:highlight w:val="yellow"/>
          <w:lang w:val="es-ES_tradnl"/>
        </w:rPr>
        <w:t>BOE 03/06/2021</w:t>
      </w:r>
    </w:p>
    <w:p w14:paraId="6D33C578" w14:textId="77777777" w:rsidR="002E27B9" w:rsidRPr="002E27B9" w:rsidRDefault="002E27B9" w:rsidP="002E27B9">
      <w:pPr>
        <w:jc w:val="both"/>
        <w:rPr>
          <w:rFonts w:ascii="Bookman Old Style" w:hAnsi="Bookman Old Style"/>
          <w:b/>
          <w:bCs/>
        </w:rPr>
      </w:pPr>
      <w:r w:rsidRPr="002E27B9">
        <w:rPr>
          <w:rFonts w:ascii="Bookman Old Style" w:hAnsi="Bookman Old Style"/>
          <w:b/>
          <w:bCs/>
        </w:rPr>
        <w:t>I. Disposiciones generales</w:t>
      </w:r>
    </w:p>
    <w:p w14:paraId="468D21AF" w14:textId="77777777" w:rsidR="002E27B9" w:rsidRPr="002E27B9" w:rsidRDefault="002E27B9" w:rsidP="002E27B9">
      <w:pPr>
        <w:jc w:val="both"/>
        <w:rPr>
          <w:rFonts w:ascii="Bookman Old Style" w:hAnsi="Bookman Old Style"/>
          <w:b/>
        </w:rPr>
      </w:pPr>
      <w:r w:rsidRPr="002E27B9">
        <w:rPr>
          <w:rFonts w:ascii="Bookman Old Style" w:hAnsi="Bookman Old Style"/>
          <w:b/>
        </w:rPr>
        <w:t>MINISTERIO DE LA PRESIDENCIA, RELACIONES CON LAS CORTES Y MEMORIA DEMOCRÁTICA</w:t>
      </w:r>
    </w:p>
    <w:p w14:paraId="7454378B" w14:textId="77777777" w:rsidR="002E27B9" w:rsidRPr="002E27B9" w:rsidRDefault="002E27B9" w:rsidP="002E27B9">
      <w:pPr>
        <w:jc w:val="both"/>
        <w:rPr>
          <w:rFonts w:ascii="Bookman Old Style" w:hAnsi="Bookman Old Style"/>
          <w:b/>
          <w:bCs/>
        </w:rPr>
      </w:pPr>
      <w:r w:rsidRPr="002E27B9">
        <w:rPr>
          <w:rFonts w:ascii="Bookman Old Style" w:hAnsi="Bookman Old Style"/>
          <w:b/>
          <w:bCs/>
        </w:rPr>
        <w:t>Bachillerato</w:t>
      </w:r>
    </w:p>
    <w:p w14:paraId="5DE3BE50" w14:textId="77777777" w:rsidR="002E27B9" w:rsidRPr="002E27B9" w:rsidRDefault="002E27B9" w:rsidP="002E27B9">
      <w:pPr>
        <w:jc w:val="both"/>
        <w:rPr>
          <w:rFonts w:ascii="Bookman Old Style" w:hAnsi="Bookman Old Style"/>
          <w:bCs/>
        </w:rPr>
      </w:pPr>
      <w:r w:rsidRPr="002E27B9">
        <w:rPr>
          <w:rFonts w:ascii="Bookman Old Style" w:hAnsi="Bookman Old Style"/>
          <w:bCs/>
        </w:rPr>
        <w:t>Resolución de 31 de mayo de 2021, de la Subsecretaría, por la que se publica la Resolución de 24 de mayo de 2021, conjunta de la Secretaría de Estado de Educación y la Secretaría General de Universidades, por la que establecen nuevas adaptaciones de la evaluación de Bachillerato para el acceso a la Universidad a las necesidades y situación de los centros españoles situados en el exterior del territorio nacional, los programas educativos en el exterior, los programas internacionales, el alumnado procedente de sistemas educativos extranjeros y las enseñanzas a distancia, en el curso 2020-2021, derivadas de la situación sanitaria ocasionada por la pandemia producida por el COVID-19 y las medidas adoptadas para contenerla por las autoridades de sus respectivos países.</w:t>
      </w:r>
    </w:p>
    <w:p w14:paraId="0508F5C8" w14:textId="77777777" w:rsidR="002E27B9" w:rsidRPr="002E27B9" w:rsidRDefault="00293157" w:rsidP="002E27B9">
      <w:pPr>
        <w:jc w:val="both"/>
        <w:rPr>
          <w:rFonts w:ascii="Bookman Old Style" w:hAnsi="Bookman Old Style"/>
          <w:bCs/>
        </w:rPr>
      </w:pPr>
      <w:hyperlink r:id="rId1287" w:tooltip="PDF firmado BOE-A-2021-9235" w:history="1">
        <w:r w:rsidR="002E27B9" w:rsidRPr="002E27B9">
          <w:rPr>
            <w:rStyle w:val="Hipervnculo"/>
            <w:rFonts w:ascii="Bookman Old Style" w:hAnsi="Bookman Old Style"/>
            <w:bCs/>
          </w:rPr>
          <w:t>PDF (BOE-A-2021-9235 - 3 págs. - 225 KB)</w:t>
        </w:r>
      </w:hyperlink>
    </w:p>
    <w:p w14:paraId="199D5895" w14:textId="77777777" w:rsidR="002E27B9" w:rsidRPr="002E27B9" w:rsidRDefault="002E27B9" w:rsidP="002E27B9">
      <w:pPr>
        <w:jc w:val="both"/>
        <w:rPr>
          <w:rFonts w:ascii="Bookman Old Style" w:hAnsi="Bookman Old Style"/>
          <w:b/>
          <w:bCs/>
        </w:rPr>
      </w:pPr>
      <w:r w:rsidRPr="002E27B9">
        <w:rPr>
          <w:rFonts w:ascii="Bookman Old Style" w:hAnsi="Bookman Old Style"/>
          <w:b/>
          <w:bCs/>
        </w:rPr>
        <w:t>COMUNIDAD FORAL DE NAVARRA</w:t>
      </w:r>
    </w:p>
    <w:p w14:paraId="127DB354" w14:textId="107F3D05" w:rsidR="002E27B9" w:rsidRPr="002E27B9" w:rsidRDefault="002E27B9" w:rsidP="002E27B9">
      <w:pPr>
        <w:jc w:val="both"/>
        <w:rPr>
          <w:rFonts w:ascii="Bookman Old Style" w:hAnsi="Bookman Old Style"/>
          <w:b/>
          <w:bCs/>
        </w:rPr>
      </w:pPr>
      <w:r w:rsidRPr="002E27B9">
        <w:rPr>
          <w:rFonts w:ascii="Bookman Old Style" w:hAnsi="Bookman Old Style"/>
          <w:b/>
          <w:bCs/>
        </w:rPr>
        <w:t>Medidas urgentes</w:t>
      </w:r>
    </w:p>
    <w:p w14:paraId="7B5559C1" w14:textId="77777777" w:rsidR="002E27B9" w:rsidRPr="002E27B9" w:rsidRDefault="002E27B9" w:rsidP="002E27B9">
      <w:pPr>
        <w:jc w:val="both"/>
        <w:rPr>
          <w:rFonts w:ascii="Bookman Old Style" w:hAnsi="Bookman Old Style"/>
          <w:bCs/>
        </w:rPr>
      </w:pPr>
      <w:r w:rsidRPr="002E27B9">
        <w:rPr>
          <w:rFonts w:ascii="Bookman Old Style" w:hAnsi="Bookman Old Style"/>
          <w:bCs/>
        </w:rPr>
        <w:t>Decreto-ley Foral 4/2021, de 14 de abril, por el que se aprueban medidas urgentes para la gestión y ejecución de las actuaciones financiables con fondos europeos provenientes del Instrumento Europeo de Recuperación.</w:t>
      </w:r>
    </w:p>
    <w:p w14:paraId="146142D1" w14:textId="77777777" w:rsidR="002E27B9" w:rsidRPr="002E27B9" w:rsidRDefault="00293157" w:rsidP="002E27B9">
      <w:pPr>
        <w:jc w:val="both"/>
        <w:rPr>
          <w:rFonts w:ascii="Bookman Old Style" w:hAnsi="Bookman Old Style"/>
          <w:bCs/>
        </w:rPr>
      </w:pPr>
      <w:hyperlink r:id="rId1288" w:tooltip="PDF firmado BOE-A-2021-9240" w:history="1">
        <w:r w:rsidR="002E27B9" w:rsidRPr="002E27B9">
          <w:rPr>
            <w:rStyle w:val="Hipervnculo"/>
            <w:rFonts w:ascii="Bookman Old Style" w:hAnsi="Bookman Old Style"/>
            <w:bCs/>
          </w:rPr>
          <w:t>PDF (BOE-A-2021-9240 - 9 págs. - 271 KB)</w:t>
        </w:r>
      </w:hyperlink>
    </w:p>
    <w:p w14:paraId="7DBA1D20" w14:textId="77777777" w:rsidR="002E27B9" w:rsidRPr="002E27B9" w:rsidRDefault="002E27B9" w:rsidP="002E27B9">
      <w:pPr>
        <w:jc w:val="both"/>
        <w:rPr>
          <w:rFonts w:ascii="Bookman Old Style" w:hAnsi="Bookman Old Style"/>
          <w:b/>
          <w:bCs/>
        </w:rPr>
      </w:pPr>
      <w:r w:rsidRPr="002E27B9">
        <w:rPr>
          <w:rFonts w:ascii="Bookman Old Style" w:hAnsi="Bookman Old Style"/>
          <w:b/>
          <w:bCs/>
        </w:rPr>
        <w:t>V. Anuncios. - A. Contratación del Sector Público</w:t>
      </w:r>
    </w:p>
    <w:p w14:paraId="75B0B7AD" w14:textId="77777777" w:rsidR="002E27B9" w:rsidRPr="002E27B9" w:rsidRDefault="002E27B9" w:rsidP="002E27B9">
      <w:pPr>
        <w:jc w:val="both"/>
        <w:rPr>
          <w:rFonts w:ascii="Bookman Old Style" w:hAnsi="Bookman Old Style"/>
          <w:b/>
        </w:rPr>
      </w:pPr>
      <w:r w:rsidRPr="002E27B9">
        <w:rPr>
          <w:rFonts w:ascii="Bookman Old Style" w:hAnsi="Bookman Old Style"/>
          <w:b/>
        </w:rPr>
        <w:t>MINISTERIO DEL INTERIOR</w:t>
      </w:r>
    </w:p>
    <w:p w14:paraId="1A680F02" w14:textId="77777777" w:rsidR="002E27B9" w:rsidRPr="002E27B9" w:rsidRDefault="002E27B9" w:rsidP="002E27B9">
      <w:pPr>
        <w:jc w:val="both"/>
        <w:rPr>
          <w:rFonts w:ascii="Bookman Old Style" w:hAnsi="Bookman Old Style"/>
          <w:bCs/>
        </w:rPr>
      </w:pPr>
      <w:r w:rsidRPr="002E27B9">
        <w:rPr>
          <w:rFonts w:ascii="Bookman Old Style" w:hAnsi="Bookman Old Style"/>
          <w:bCs/>
        </w:rPr>
        <w:t>Anuncio de formalización de contratos de: División Económica y Técnica (Cuerpo Nacional de Policía). Objeto: 500 cubos de basura. Expediente: EMERGECOVID2/76.</w:t>
      </w:r>
    </w:p>
    <w:p w14:paraId="25146E7C" w14:textId="77777777" w:rsidR="002E27B9" w:rsidRPr="002E27B9" w:rsidRDefault="00293157" w:rsidP="002E27B9">
      <w:pPr>
        <w:jc w:val="both"/>
        <w:rPr>
          <w:rFonts w:ascii="Bookman Old Style" w:hAnsi="Bookman Old Style"/>
          <w:bCs/>
        </w:rPr>
      </w:pPr>
      <w:hyperlink r:id="rId1289" w:tooltip="PDF firmado BOE-B-2021-27872" w:history="1">
        <w:r w:rsidR="002E27B9" w:rsidRPr="002E27B9">
          <w:rPr>
            <w:rStyle w:val="Hipervnculo"/>
            <w:rFonts w:ascii="Bookman Old Style" w:hAnsi="Bookman Old Style"/>
            <w:bCs/>
          </w:rPr>
          <w:t>PDF (BOE-B-2021-27872 - 2 págs. - 179 KB)</w:t>
        </w:r>
      </w:hyperlink>
    </w:p>
    <w:p w14:paraId="1DA85ED8" w14:textId="10B2C4A3" w:rsidR="002E27B9" w:rsidRPr="002E27B9" w:rsidRDefault="002E27B9" w:rsidP="002E27B9">
      <w:pPr>
        <w:jc w:val="both"/>
        <w:rPr>
          <w:rFonts w:ascii="Bookman Old Style" w:hAnsi="Bookman Old Style"/>
          <w:bCs/>
        </w:rPr>
      </w:pPr>
      <w:r w:rsidRPr="002E27B9">
        <w:rPr>
          <w:rFonts w:ascii="Bookman Old Style" w:hAnsi="Bookman Old Style"/>
          <w:bCs/>
        </w:rPr>
        <w:t>Anuncio de formalización de contratos de: División Económica y Técnica (Cuerpo Nacional de Policía). Objeto: 500 cubos de basura. Expediente: EMERGECOVID2/77.</w:t>
      </w:r>
    </w:p>
    <w:p w14:paraId="5F4B47E7" w14:textId="77777777" w:rsidR="002E27B9" w:rsidRPr="002E27B9" w:rsidRDefault="00293157" w:rsidP="002E27B9">
      <w:pPr>
        <w:jc w:val="both"/>
        <w:rPr>
          <w:rFonts w:ascii="Bookman Old Style" w:hAnsi="Bookman Old Style"/>
          <w:bCs/>
        </w:rPr>
      </w:pPr>
      <w:hyperlink r:id="rId1290" w:tooltip="PDF firmado BOE-B-2021-27873" w:history="1">
        <w:r w:rsidR="002E27B9" w:rsidRPr="002E27B9">
          <w:rPr>
            <w:rStyle w:val="Hipervnculo"/>
            <w:rFonts w:ascii="Bookman Old Style" w:hAnsi="Bookman Old Style"/>
            <w:bCs/>
          </w:rPr>
          <w:t>PDF (BOE-B-2021-27873 - 2 págs. - 179 KB)</w:t>
        </w:r>
      </w:hyperlink>
    </w:p>
    <w:p w14:paraId="6612550A" w14:textId="77777777" w:rsidR="002E27B9" w:rsidRPr="002E27B9" w:rsidRDefault="002E27B9" w:rsidP="002E27B9">
      <w:pPr>
        <w:jc w:val="both"/>
        <w:rPr>
          <w:rFonts w:ascii="Bookman Old Style" w:hAnsi="Bookman Old Style"/>
          <w:bCs/>
        </w:rPr>
      </w:pPr>
      <w:r w:rsidRPr="002E27B9">
        <w:rPr>
          <w:rFonts w:ascii="Bookman Old Style" w:hAnsi="Bookman Old Style"/>
          <w:bCs/>
        </w:rPr>
        <w:t> </w:t>
      </w:r>
    </w:p>
    <w:p w14:paraId="294F1E85" w14:textId="77777777" w:rsidR="002E27B9" w:rsidRPr="002E27B9" w:rsidRDefault="002E27B9" w:rsidP="002E27B9">
      <w:pPr>
        <w:jc w:val="both"/>
        <w:rPr>
          <w:rFonts w:ascii="Bookman Old Style" w:hAnsi="Bookman Old Style"/>
          <w:bCs/>
        </w:rPr>
      </w:pPr>
      <w:r w:rsidRPr="002E27B9">
        <w:rPr>
          <w:rFonts w:ascii="Bookman Old Style" w:hAnsi="Bookman Old Style"/>
          <w:bCs/>
        </w:rPr>
        <w:t>Anuncio de formalización de contratos de: División Económica y Técnica (Cuerpo Nacional de Policía). Objeto: 1800 cajas de guantes. Expediente: EMERGECOVID2/75.</w:t>
      </w:r>
    </w:p>
    <w:p w14:paraId="5B528ADD" w14:textId="77777777" w:rsidR="002E27B9" w:rsidRPr="002E27B9" w:rsidRDefault="00293157" w:rsidP="002E27B9">
      <w:pPr>
        <w:jc w:val="both"/>
        <w:rPr>
          <w:rFonts w:ascii="Bookman Old Style" w:hAnsi="Bookman Old Style"/>
          <w:bCs/>
        </w:rPr>
      </w:pPr>
      <w:hyperlink r:id="rId1291" w:tooltip="PDF firmado BOE-B-2021-27874" w:history="1">
        <w:r w:rsidR="002E27B9" w:rsidRPr="002E27B9">
          <w:rPr>
            <w:rStyle w:val="Hipervnculo"/>
            <w:rFonts w:ascii="Bookman Old Style" w:hAnsi="Bookman Old Style"/>
            <w:bCs/>
          </w:rPr>
          <w:t>PDF (BOE-B-2021-27874 - 2 págs. - 180 KB)</w:t>
        </w:r>
      </w:hyperlink>
    </w:p>
    <w:p w14:paraId="210C92CD" w14:textId="77777777" w:rsidR="002E27B9" w:rsidRPr="002E27B9" w:rsidRDefault="002E27B9" w:rsidP="002E27B9">
      <w:pPr>
        <w:jc w:val="both"/>
        <w:rPr>
          <w:rFonts w:ascii="Bookman Old Style" w:hAnsi="Bookman Old Style"/>
          <w:b/>
        </w:rPr>
      </w:pPr>
      <w:r w:rsidRPr="002E27B9">
        <w:rPr>
          <w:rFonts w:ascii="Bookman Old Style" w:hAnsi="Bookman Old Style"/>
          <w:b/>
        </w:rPr>
        <w:t>MINISTERIO DE INCLUSIÓN, SEGURIDAD SOCIAL Y MIGRACIONES</w:t>
      </w:r>
    </w:p>
    <w:p w14:paraId="7BFE5135" w14:textId="77777777" w:rsidR="002E27B9" w:rsidRPr="002E27B9" w:rsidRDefault="002E27B9" w:rsidP="002E27B9">
      <w:pPr>
        <w:jc w:val="both"/>
        <w:rPr>
          <w:rFonts w:ascii="Bookman Old Style" w:hAnsi="Bookman Old Style"/>
          <w:bCs/>
        </w:rPr>
      </w:pPr>
      <w:r w:rsidRPr="002E27B9">
        <w:rPr>
          <w:rFonts w:ascii="Bookman Old Style" w:hAnsi="Bookman Old Style"/>
          <w:bCs/>
        </w:rPr>
        <w:t>Anuncio de formalización de contratos del TGSS-Dirección provincial de Asturias. Objeto: Suministro de productos para la prevención frente al COVID-19. Expediente: PASS 4012/2021.</w:t>
      </w:r>
    </w:p>
    <w:p w14:paraId="667E5B28" w14:textId="77777777" w:rsidR="002E27B9" w:rsidRPr="002E27B9" w:rsidRDefault="00293157" w:rsidP="002E27B9">
      <w:pPr>
        <w:jc w:val="both"/>
        <w:rPr>
          <w:rFonts w:ascii="Bookman Old Style" w:hAnsi="Bookman Old Style"/>
          <w:bCs/>
        </w:rPr>
      </w:pPr>
      <w:hyperlink r:id="rId1292" w:tooltip="PDF firmado BOE-B-2021-27901" w:history="1">
        <w:r w:rsidR="002E27B9" w:rsidRPr="002E27B9">
          <w:rPr>
            <w:rStyle w:val="Hipervnculo"/>
            <w:rFonts w:ascii="Bookman Old Style" w:hAnsi="Bookman Old Style"/>
            <w:bCs/>
          </w:rPr>
          <w:t>PDF (BOE-B-2021-27901 - 3 págs. - 193 KB)</w:t>
        </w:r>
      </w:hyperlink>
    </w:p>
    <w:p w14:paraId="287F275E" w14:textId="0C3EB5D4" w:rsidR="002E27B9" w:rsidRPr="005D6402" w:rsidRDefault="002E27B9" w:rsidP="00972B29">
      <w:pPr>
        <w:jc w:val="both"/>
        <w:rPr>
          <w:rFonts w:ascii="Bookman Old Style" w:hAnsi="Bookman Old Style"/>
          <w:b/>
          <w:color w:val="FF0000"/>
          <w:lang w:val="es-ES_tradnl"/>
        </w:rPr>
      </w:pPr>
      <w:r w:rsidRPr="005D6402">
        <w:rPr>
          <w:rFonts w:ascii="Bookman Old Style" w:hAnsi="Bookman Old Style"/>
          <w:b/>
          <w:color w:val="FF0000"/>
          <w:highlight w:val="yellow"/>
          <w:lang w:val="es-ES_tradnl"/>
        </w:rPr>
        <w:t>BOC 03/06/2021</w:t>
      </w:r>
    </w:p>
    <w:p w14:paraId="318DF093" w14:textId="77777777" w:rsidR="002E27B9" w:rsidRPr="002E27B9" w:rsidRDefault="002E27B9" w:rsidP="002E27B9">
      <w:pPr>
        <w:jc w:val="both"/>
        <w:rPr>
          <w:rFonts w:ascii="Bookman Old Style" w:hAnsi="Bookman Old Style"/>
          <w:b/>
          <w:bCs/>
        </w:rPr>
      </w:pPr>
      <w:r w:rsidRPr="002E27B9">
        <w:rPr>
          <w:rFonts w:ascii="Bookman Old Style" w:hAnsi="Bookman Old Style"/>
          <w:b/>
          <w:bCs/>
        </w:rPr>
        <w:t>III. Otras Resoluciones</w:t>
      </w:r>
    </w:p>
    <w:p w14:paraId="06B6D266" w14:textId="77777777" w:rsidR="002E27B9" w:rsidRPr="002E27B9" w:rsidRDefault="002E27B9" w:rsidP="002E27B9">
      <w:pPr>
        <w:jc w:val="both"/>
        <w:rPr>
          <w:rFonts w:ascii="Bookman Old Style" w:hAnsi="Bookman Old Style"/>
          <w:b/>
          <w:bCs/>
        </w:rPr>
      </w:pPr>
      <w:r w:rsidRPr="002E27B9">
        <w:rPr>
          <w:rFonts w:ascii="Bookman Old Style" w:hAnsi="Bookman Old Style"/>
          <w:b/>
          <w:bCs/>
        </w:rPr>
        <w:t>Consejería de Obras Públicas, Transportes y Vivienda</w:t>
      </w:r>
    </w:p>
    <w:p w14:paraId="2EB24555" w14:textId="77777777" w:rsidR="002E27B9" w:rsidRPr="002E27B9" w:rsidRDefault="00293157" w:rsidP="002E27B9">
      <w:pPr>
        <w:jc w:val="both"/>
        <w:rPr>
          <w:rFonts w:ascii="Bookman Old Style" w:hAnsi="Bookman Old Style"/>
          <w:bCs/>
        </w:rPr>
      </w:pPr>
      <w:hyperlink r:id="rId1293" w:tooltip="Ir a la disposición 2012/048/001" w:history="1">
        <w:r w:rsidR="002E27B9" w:rsidRPr="002E27B9">
          <w:rPr>
            <w:rStyle w:val="Hipervnculo"/>
            <w:rFonts w:ascii="Bookman Old Style" w:hAnsi="Bookman Old Style"/>
            <w:bCs/>
          </w:rPr>
          <w:t>2838</w:t>
        </w:r>
      </w:hyperlink>
      <w:r w:rsidR="002E27B9" w:rsidRPr="002E27B9">
        <w:rPr>
          <w:rFonts w:ascii="Bookman Old Style" w:hAnsi="Bookman Old Style"/>
          <w:bCs/>
        </w:rPr>
        <w:t> </w:t>
      </w:r>
      <w:hyperlink r:id="rId1294" w:history="1">
        <w:r w:rsidR="002E27B9" w:rsidRPr="002E27B9">
          <w:rPr>
            <w:rStyle w:val="Hipervnculo"/>
            <w:rFonts w:ascii="Bookman Old Style" w:hAnsi="Bookman Old Style"/>
            <w:bCs/>
          </w:rPr>
          <w:t xml:space="preserve">Instituto Canario de la </w:t>
        </w:r>
        <w:proofErr w:type="gramStart"/>
        <w:r w:rsidR="002E27B9" w:rsidRPr="002E27B9">
          <w:rPr>
            <w:rStyle w:val="Hipervnculo"/>
            <w:rFonts w:ascii="Bookman Old Style" w:hAnsi="Bookman Old Style"/>
            <w:bCs/>
          </w:rPr>
          <w:t>Vivienda.-</w:t>
        </w:r>
        <w:proofErr w:type="gramEnd"/>
        <w:r w:rsidR="002E27B9" w:rsidRPr="002E27B9">
          <w:rPr>
            <w:rStyle w:val="Hipervnculo"/>
            <w:rFonts w:ascii="Bookman Old Style" w:hAnsi="Bookman Old Style"/>
            <w:bCs/>
          </w:rPr>
          <w:t xml:space="preserve"> Resolución de 28 de mayo de 2021, del Presidente, de justificación y abono de las ayudas concedidas para contribuir a minimizar el impacto económico y social del COVID-19 en los alquileres de vivienda habitual por Resolución de 3 de noviembre de 2020, para solicitudes presentadas el 14 de mayo de 2020.</w:t>
        </w:r>
      </w:hyperlink>
    </w:p>
    <w:p w14:paraId="081AA327" w14:textId="77777777" w:rsidR="002E27B9" w:rsidRPr="002E27B9" w:rsidRDefault="002E27B9" w:rsidP="002E27B9">
      <w:pPr>
        <w:jc w:val="both"/>
        <w:rPr>
          <w:rFonts w:ascii="Bookman Old Style" w:hAnsi="Bookman Old Style"/>
          <w:bCs/>
        </w:rPr>
      </w:pPr>
      <w:r w:rsidRPr="002E27B9">
        <w:rPr>
          <w:rFonts w:ascii="Bookman Old Style" w:hAnsi="Bookman Old Style"/>
          <w:bCs/>
        </w:rPr>
        <w:t>14 páginas. Formato de archivo en PDF/Adobe Acrobat. Tamaño: 410.45 Kb.</w:t>
      </w:r>
    </w:p>
    <w:p w14:paraId="00F1B769" w14:textId="77777777" w:rsidR="002E27B9" w:rsidRPr="002E27B9" w:rsidRDefault="002E27B9" w:rsidP="002E27B9">
      <w:pPr>
        <w:jc w:val="both"/>
        <w:rPr>
          <w:rFonts w:ascii="Bookman Old Style" w:hAnsi="Bookman Old Style"/>
          <w:bCs/>
        </w:rPr>
      </w:pPr>
      <w:r w:rsidRPr="002E27B9">
        <w:rPr>
          <w:rFonts w:ascii="Bookman Old Style" w:hAnsi="Bookman Old Style"/>
          <w:bCs/>
        </w:rPr>
        <w:t>BOC-A-2021-113-2838. </w:t>
      </w:r>
      <w:hyperlink r:id="rId1295" w:tooltip="Vista previa (Versión no oficial)" w:history="1">
        <w:r w:rsidRPr="002E27B9">
          <w:rPr>
            <w:rStyle w:val="Hipervnculo"/>
            <w:rFonts w:ascii="Bookman Old Style" w:hAnsi="Bookman Old Style"/>
            <w:bCs/>
          </w:rPr>
          <w:t>Versión HTML</w:t>
        </w:r>
      </w:hyperlink>
      <w:r w:rsidRPr="002E27B9">
        <w:rPr>
          <w:rFonts w:ascii="Bookman Old Style" w:hAnsi="Bookman Old Style"/>
          <w:bCs/>
        </w:rPr>
        <w:t> - </w:t>
      </w:r>
      <w:hyperlink r:id="rId1296" w:tooltip="Descargar la firma electrónica" w:history="1">
        <w:r w:rsidRPr="002E27B9">
          <w:rPr>
            <w:rStyle w:val="Hipervnculo"/>
            <w:rFonts w:ascii="Bookman Old Style" w:hAnsi="Bookman Old Style"/>
            <w:bCs/>
          </w:rPr>
          <w:t>Firma electrónica</w:t>
        </w:r>
      </w:hyperlink>
      <w:r w:rsidRPr="002E27B9">
        <w:rPr>
          <w:rFonts w:ascii="Bookman Old Style" w:hAnsi="Bookman Old Style"/>
          <w:bCs/>
        </w:rPr>
        <w:t> - </w:t>
      </w:r>
      <w:hyperlink r:id="rId1297" w:tooltip="Descargar en formato PDF" w:history="1">
        <w:r w:rsidRPr="002E27B9">
          <w:rPr>
            <w:rStyle w:val="Hipervnculo"/>
            <w:rFonts w:ascii="Bookman Old Style" w:hAnsi="Bookman Old Style"/>
            <w:bCs/>
          </w:rPr>
          <w:t>Descargar</w:t>
        </w:r>
      </w:hyperlink>
    </w:p>
    <w:p w14:paraId="5415D903" w14:textId="77777777" w:rsidR="002E27B9" w:rsidRPr="002E27B9" w:rsidRDefault="00293157" w:rsidP="002E27B9">
      <w:pPr>
        <w:jc w:val="both"/>
        <w:rPr>
          <w:rFonts w:ascii="Bookman Old Style" w:hAnsi="Bookman Old Style"/>
          <w:bCs/>
        </w:rPr>
      </w:pPr>
      <w:hyperlink r:id="rId1298" w:tooltip="Ir a la disposición 2012/048/001" w:history="1">
        <w:r w:rsidR="002E27B9" w:rsidRPr="002E27B9">
          <w:rPr>
            <w:rStyle w:val="Hipervnculo"/>
            <w:rFonts w:ascii="Bookman Old Style" w:hAnsi="Bookman Old Style"/>
            <w:bCs/>
          </w:rPr>
          <w:t>2839</w:t>
        </w:r>
      </w:hyperlink>
      <w:r w:rsidR="002E27B9" w:rsidRPr="002E27B9">
        <w:rPr>
          <w:rFonts w:ascii="Bookman Old Style" w:hAnsi="Bookman Old Style"/>
          <w:bCs/>
        </w:rPr>
        <w:t> </w:t>
      </w:r>
      <w:hyperlink r:id="rId1299" w:history="1">
        <w:r w:rsidR="002E27B9" w:rsidRPr="002E27B9">
          <w:rPr>
            <w:rStyle w:val="Hipervnculo"/>
            <w:rFonts w:ascii="Bookman Old Style" w:hAnsi="Bookman Old Style"/>
            <w:bCs/>
          </w:rPr>
          <w:t xml:space="preserve">Instituto Canario de la </w:t>
        </w:r>
        <w:proofErr w:type="gramStart"/>
        <w:r w:rsidR="002E27B9" w:rsidRPr="002E27B9">
          <w:rPr>
            <w:rStyle w:val="Hipervnculo"/>
            <w:rFonts w:ascii="Bookman Old Style" w:hAnsi="Bookman Old Style"/>
            <w:bCs/>
          </w:rPr>
          <w:t>Vivienda.-</w:t>
        </w:r>
        <w:proofErr w:type="gramEnd"/>
        <w:r w:rsidR="002E27B9" w:rsidRPr="002E27B9">
          <w:rPr>
            <w:rStyle w:val="Hipervnculo"/>
            <w:rFonts w:ascii="Bookman Old Style" w:hAnsi="Bookman Old Style"/>
            <w:bCs/>
          </w:rPr>
          <w:t xml:space="preserve"> Resolución de 28 de mayo de 2021, del Presidente, de justificación y abono de las ayudas concedidas para contribuir a minimizar el impacto económico y social del COVID-19 en los alquileres de vivienda habitual por Resolución de 21 de diciembre de 2020, para solicitudes presentadas el 15 de mayo de 2020.</w:t>
        </w:r>
      </w:hyperlink>
    </w:p>
    <w:p w14:paraId="653325D3" w14:textId="77777777" w:rsidR="002E27B9" w:rsidRPr="002E27B9" w:rsidRDefault="002E27B9" w:rsidP="002E27B9">
      <w:pPr>
        <w:jc w:val="both"/>
        <w:rPr>
          <w:rFonts w:ascii="Bookman Old Style" w:hAnsi="Bookman Old Style"/>
          <w:bCs/>
        </w:rPr>
      </w:pPr>
      <w:r w:rsidRPr="002E27B9">
        <w:rPr>
          <w:rFonts w:ascii="Bookman Old Style" w:hAnsi="Bookman Old Style"/>
          <w:bCs/>
        </w:rPr>
        <w:t>15 páginas. Formato de archivo en PDF/Adobe Acrobat. Tamaño: 414.44 Kb.</w:t>
      </w:r>
    </w:p>
    <w:p w14:paraId="763EFDDE" w14:textId="77777777" w:rsidR="002E27B9" w:rsidRPr="002E27B9" w:rsidRDefault="002E27B9" w:rsidP="002E27B9">
      <w:pPr>
        <w:jc w:val="both"/>
        <w:rPr>
          <w:rFonts w:ascii="Bookman Old Style" w:hAnsi="Bookman Old Style"/>
          <w:bCs/>
        </w:rPr>
      </w:pPr>
      <w:r w:rsidRPr="002E27B9">
        <w:rPr>
          <w:rFonts w:ascii="Bookman Old Style" w:hAnsi="Bookman Old Style"/>
          <w:bCs/>
        </w:rPr>
        <w:t>BOC-A-2021-113-2839. </w:t>
      </w:r>
      <w:hyperlink r:id="rId1300" w:tooltip="Vista previa (Versión no oficial)" w:history="1">
        <w:r w:rsidRPr="002E27B9">
          <w:rPr>
            <w:rStyle w:val="Hipervnculo"/>
            <w:rFonts w:ascii="Bookman Old Style" w:hAnsi="Bookman Old Style"/>
            <w:bCs/>
          </w:rPr>
          <w:t>Versión HTML</w:t>
        </w:r>
      </w:hyperlink>
      <w:r w:rsidRPr="002E27B9">
        <w:rPr>
          <w:rFonts w:ascii="Bookman Old Style" w:hAnsi="Bookman Old Style"/>
          <w:bCs/>
        </w:rPr>
        <w:t> - </w:t>
      </w:r>
      <w:hyperlink r:id="rId1301" w:tooltip="Descargar la firma electrónica" w:history="1">
        <w:r w:rsidRPr="002E27B9">
          <w:rPr>
            <w:rStyle w:val="Hipervnculo"/>
            <w:rFonts w:ascii="Bookman Old Style" w:hAnsi="Bookman Old Style"/>
            <w:bCs/>
          </w:rPr>
          <w:t>Firma electrónica</w:t>
        </w:r>
      </w:hyperlink>
      <w:r w:rsidRPr="002E27B9">
        <w:rPr>
          <w:rFonts w:ascii="Bookman Old Style" w:hAnsi="Bookman Old Style"/>
          <w:bCs/>
        </w:rPr>
        <w:t> - </w:t>
      </w:r>
      <w:hyperlink r:id="rId1302" w:tooltip="Descargar en formato PDF" w:history="1">
        <w:r w:rsidRPr="002E27B9">
          <w:rPr>
            <w:rStyle w:val="Hipervnculo"/>
            <w:rFonts w:ascii="Bookman Old Style" w:hAnsi="Bookman Old Style"/>
            <w:bCs/>
          </w:rPr>
          <w:t>Descargar</w:t>
        </w:r>
      </w:hyperlink>
    </w:p>
    <w:p w14:paraId="5CC18DF7" w14:textId="6AA1FBC9" w:rsidR="008163CE" w:rsidRPr="008163CE" w:rsidRDefault="008163CE" w:rsidP="00972B29">
      <w:pPr>
        <w:jc w:val="both"/>
        <w:rPr>
          <w:rFonts w:ascii="Bookman Old Style" w:hAnsi="Bookman Old Style"/>
          <w:b/>
          <w:color w:val="FF0000"/>
          <w:lang w:val="es-ES_tradnl"/>
        </w:rPr>
      </w:pPr>
      <w:r w:rsidRPr="008163CE">
        <w:rPr>
          <w:rFonts w:ascii="Bookman Old Style" w:hAnsi="Bookman Old Style"/>
          <w:b/>
          <w:color w:val="FF0000"/>
          <w:highlight w:val="yellow"/>
          <w:lang w:val="es-ES_tradnl"/>
        </w:rPr>
        <w:t>BOE 02/06/2021</w:t>
      </w:r>
    </w:p>
    <w:p w14:paraId="57E234E4" w14:textId="77777777" w:rsidR="008163CE" w:rsidRPr="008163CE" w:rsidRDefault="008163CE" w:rsidP="008163CE">
      <w:pPr>
        <w:jc w:val="both"/>
        <w:rPr>
          <w:rFonts w:ascii="Bookman Old Style" w:hAnsi="Bookman Old Style"/>
          <w:b/>
          <w:bCs/>
        </w:rPr>
      </w:pPr>
      <w:r w:rsidRPr="008163CE">
        <w:rPr>
          <w:rFonts w:ascii="Bookman Old Style" w:hAnsi="Bookman Old Style"/>
          <w:b/>
          <w:bCs/>
        </w:rPr>
        <w:t>I. Disposiciones generales</w:t>
      </w:r>
    </w:p>
    <w:p w14:paraId="69081CAC" w14:textId="77777777" w:rsidR="008163CE" w:rsidRPr="008163CE" w:rsidRDefault="008163CE" w:rsidP="008163CE">
      <w:pPr>
        <w:jc w:val="both"/>
        <w:rPr>
          <w:rFonts w:ascii="Bookman Old Style" w:hAnsi="Bookman Old Style"/>
          <w:b/>
        </w:rPr>
      </w:pPr>
      <w:r w:rsidRPr="008163CE">
        <w:rPr>
          <w:rFonts w:ascii="Bookman Old Style" w:hAnsi="Bookman Old Style"/>
          <w:b/>
        </w:rPr>
        <w:lastRenderedPageBreak/>
        <w:t>MINISTERIO DE LA PRESIDENCIA, RELACIONES CON LAS CORTES Y MEMORIA DEMOCRÁTICA</w:t>
      </w:r>
    </w:p>
    <w:p w14:paraId="07467248" w14:textId="77777777" w:rsidR="008163CE" w:rsidRPr="008163CE" w:rsidRDefault="008163CE" w:rsidP="008163CE">
      <w:pPr>
        <w:jc w:val="both"/>
        <w:rPr>
          <w:rFonts w:ascii="Bookman Old Style" w:hAnsi="Bookman Old Style"/>
          <w:b/>
          <w:bCs/>
        </w:rPr>
      </w:pPr>
      <w:r w:rsidRPr="008163CE">
        <w:rPr>
          <w:rFonts w:ascii="Bookman Old Style" w:hAnsi="Bookman Old Style"/>
          <w:b/>
          <w:bCs/>
        </w:rPr>
        <w:t>Edificios. Eficiencia energética</w:t>
      </w:r>
    </w:p>
    <w:p w14:paraId="349AF0ED" w14:textId="77777777" w:rsidR="008163CE" w:rsidRPr="008163CE" w:rsidRDefault="008163CE" w:rsidP="008163CE">
      <w:pPr>
        <w:jc w:val="both"/>
        <w:rPr>
          <w:rFonts w:ascii="Bookman Old Style" w:hAnsi="Bookman Old Style"/>
          <w:bCs/>
        </w:rPr>
      </w:pPr>
      <w:r w:rsidRPr="008163CE">
        <w:rPr>
          <w:rFonts w:ascii="Bookman Old Style" w:hAnsi="Bookman Old Style"/>
          <w:bCs/>
        </w:rPr>
        <w:t>Real Decreto 390/2021, de 1 de junio, por el que se aprueba el procedimiento básico para la certificación de la eficiencia energética de los edificios.</w:t>
      </w:r>
    </w:p>
    <w:p w14:paraId="6B5DCC7B" w14:textId="77777777" w:rsidR="008163CE" w:rsidRPr="008163CE" w:rsidRDefault="00293157" w:rsidP="008163CE">
      <w:pPr>
        <w:jc w:val="both"/>
        <w:rPr>
          <w:rFonts w:ascii="Bookman Old Style" w:hAnsi="Bookman Old Style"/>
          <w:bCs/>
        </w:rPr>
      </w:pPr>
      <w:hyperlink r:id="rId1303" w:tooltip="PDF firmado BOE-A-2021-9176" w:history="1">
        <w:r w:rsidR="008163CE" w:rsidRPr="008163CE">
          <w:rPr>
            <w:rStyle w:val="Hipervnculo"/>
            <w:rFonts w:ascii="Bookman Old Style" w:hAnsi="Bookman Old Style"/>
            <w:bCs/>
          </w:rPr>
          <w:t>PDF (BOE-A-2021-9176 - 23 págs. - 366 KB)</w:t>
        </w:r>
      </w:hyperlink>
    </w:p>
    <w:p w14:paraId="1125E9B7" w14:textId="00F5A8EA" w:rsidR="008163CE" w:rsidRPr="008163CE" w:rsidRDefault="008163CE" w:rsidP="008163CE">
      <w:pPr>
        <w:jc w:val="both"/>
        <w:rPr>
          <w:rFonts w:ascii="Bookman Old Style" w:hAnsi="Bookman Old Style"/>
          <w:b/>
        </w:rPr>
      </w:pPr>
      <w:r w:rsidRPr="008163CE">
        <w:rPr>
          <w:rFonts w:ascii="Bookman Old Style" w:hAnsi="Bookman Old Style"/>
          <w:b/>
        </w:rPr>
        <w:t>MINISTERIO PARA LA TRANSICIÓN ECOLÓGICA Y EL RETO DEMOGRÁFICO</w:t>
      </w:r>
    </w:p>
    <w:p w14:paraId="7683C674" w14:textId="77777777" w:rsidR="008163CE" w:rsidRPr="008163CE" w:rsidRDefault="008163CE" w:rsidP="008163CE">
      <w:pPr>
        <w:jc w:val="both"/>
        <w:rPr>
          <w:rFonts w:ascii="Bookman Old Style" w:hAnsi="Bookman Old Style"/>
          <w:b/>
          <w:bCs/>
        </w:rPr>
      </w:pPr>
      <w:r w:rsidRPr="008163CE">
        <w:rPr>
          <w:rFonts w:ascii="Bookman Old Style" w:hAnsi="Bookman Old Style"/>
          <w:b/>
          <w:bCs/>
        </w:rPr>
        <w:t>Subvenciones</w:t>
      </w:r>
    </w:p>
    <w:p w14:paraId="38613A17" w14:textId="77777777" w:rsidR="008163CE" w:rsidRPr="008163CE" w:rsidRDefault="008163CE" w:rsidP="008163CE">
      <w:pPr>
        <w:jc w:val="both"/>
        <w:rPr>
          <w:rFonts w:ascii="Bookman Old Style" w:hAnsi="Bookman Old Style"/>
          <w:bCs/>
        </w:rPr>
      </w:pPr>
      <w:r w:rsidRPr="008163CE">
        <w:rPr>
          <w:rFonts w:ascii="Bookman Old Style" w:hAnsi="Bookman Old Style"/>
          <w:bCs/>
        </w:rPr>
        <w:t>Real Decreto 391/2021, de 1 de junio, por el que se regula la concesión directa de subvenciones a las comunidades autónomas y ciudades con estatuto de autonomía para colaborar en la financiación de la tramitación de las ayudas derivadas del bono social térmico correspondiente al ejercicio 2020, con cargo al presupuesto del año 2021.</w:t>
      </w:r>
    </w:p>
    <w:p w14:paraId="04FE5834" w14:textId="77777777" w:rsidR="008163CE" w:rsidRPr="008163CE" w:rsidRDefault="00293157" w:rsidP="008163CE">
      <w:pPr>
        <w:jc w:val="both"/>
        <w:rPr>
          <w:rFonts w:ascii="Bookman Old Style" w:hAnsi="Bookman Old Style"/>
          <w:bCs/>
        </w:rPr>
      </w:pPr>
      <w:hyperlink r:id="rId1304" w:tooltip="PDF firmado BOE-A-2021-9177" w:history="1">
        <w:r w:rsidR="008163CE" w:rsidRPr="008163CE">
          <w:rPr>
            <w:rStyle w:val="Hipervnculo"/>
            <w:rFonts w:ascii="Bookman Old Style" w:hAnsi="Bookman Old Style"/>
            <w:bCs/>
          </w:rPr>
          <w:t>PDF (BOE-A-2021-9177 - 6 págs. - 266 KB)</w:t>
        </w:r>
      </w:hyperlink>
    </w:p>
    <w:p w14:paraId="723F5A1B" w14:textId="77777777" w:rsidR="008163CE" w:rsidRPr="008163CE" w:rsidRDefault="008163CE" w:rsidP="008163CE">
      <w:pPr>
        <w:jc w:val="both"/>
        <w:rPr>
          <w:rFonts w:ascii="Bookman Old Style" w:hAnsi="Bookman Old Style"/>
          <w:b/>
        </w:rPr>
      </w:pPr>
      <w:r w:rsidRPr="008163CE">
        <w:rPr>
          <w:rFonts w:ascii="Bookman Old Style" w:hAnsi="Bookman Old Style"/>
          <w:b/>
        </w:rPr>
        <w:t>COMISIÓN NACIONAL DE LOS MERCADOS Y LA COMPETENCIA</w:t>
      </w:r>
    </w:p>
    <w:p w14:paraId="0370A357" w14:textId="77777777" w:rsidR="008163CE" w:rsidRPr="008163CE" w:rsidRDefault="008163CE" w:rsidP="008163CE">
      <w:pPr>
        <w:jc w:val="both"/>
        <w:rPr>
          <w:rFonts w:ascii="Bookman Old Style" w:hAnsi="Bookman Old Style"/>
          <w:b/>
          <w:bCs/>
        </w:rPr>
      </w:pPr>
      <w:r w:rsidRPr="008163CE">
        <w:rPr>
          <w:rFonts w:ascii="Bookman Old Style" w:hAnsi="Bookman Old Style"/>
          <w:b/>
          <w:bCs/>
        </w:rPr>
        <w:t>Energía eléctrica</w:t>
      </w:r>
    </w:p>
    <w:p w14:paraId="1336F8E1" w14:textId="77777777" w:rsidR="008163CE" w:rsidRPr="008163CE" w:rsidRDefault="008163CE" w:rsidP="008163CE">
      <w:pPr>
        <w:jc w:val="both"/>
        <w:rPr>
          <w:rFonts w:ascii="Bookman Old Style" w:hAnsi="Bookman Old Style"/>
          <w:bCs/>
        </w:rPr>
      </w:pPr>
      <w:r w:rsidRPr="008163CE">
        <w:rPr>
          <w:rFonts w:ascii="Bookman Old Style" w:hAnsi="Bookman Old Style"/>
          <w:bCs/>
        </w:rPr>
        <w:t xml:space="preserve">Corrección de errores de la Resolución de 6 de mayo de 2021, de la Comisión Nacional de los Mercados y la Competencia, por la que se aprueban las reglas de funcionamiento de los mercados diario e </w:t>
      </w:r>
      <w:proofErr w:type="spellStart"/>
      <w:r w:rsidRPr="008163CE">
        <w:rPr>
          <w:rFonts w:ascii="Bookman Old Style" w:hAnsi="Bookman Old Style"/>
          <w:bCs/>
        </w:rPr>
        <w:t>intradiario</w:t>
      </w:r>
      <w:proofErr w:type="spellEnd"/>
      <w:r w:rsidRPr="008163CE">
        <w:rPr>
          <w:rFonts w:ascii="Bookman Old Style" w:hAnsi="Bookman Old Style"/>
          <w:bCs/>
        </w:rPr>
        <w:t xml:space="preserve"> de energía eléctrica para su adaptación de los límites de oferta a los límites de casación europeos.</w:t>
      </w:r>
    </w:p>
    <w:p w14:paraId="3EF69306" w14:textId="77777777" w:rsidR="008163CE" w:rsidRPr="008163CE" w:rsidRDefault="00293157" w:rsidP="008163CE">
      <w:pPr>
        <w:jc w:val="both"/>
        <w:rPr>
          <w:rFonts w:ascii="Bookman Old Style" w:hAnsi="Bookman Old Style"/>
          <w:bCs/>
        </w:rPr>
      </w:pPr>
      <w:hyperlink r:id="rId1305" w:tooltip="PDF firmado BOE-A-2021-9178" w:history="1">
        <w:r w:rsidR="008163CE" w:rsidRPr="008163CE">
          <w:rPr>
            <w:rStyle w:val="Hipervnculo"/>
            <w:rFonts w:ascii="Bookman Old Style" w:hAnsi="Bookman Old Style"/>
            <w:bCs/>
          </w:rPr>
          <w:t>PDF (BOE-A-2021-9178 - 164 págs. - 1.450 KB)</w:t>
        </w:r>
      </w:hyperlink>
    </w:p>
    <w:p w14:paraId="586358C1" w14:textId="77777777" w:rsidR="008163CE" w:rsidRPr="008163CE" w:rsidRDefault="008163CE" w:rsidP="008163CE">
      <w:pPr>
        <w:jc w:val="both"/>
        <w:rPr>
          <w:rFonts w:ascii="Bookman Old Style" w:hAnsi="Bookman Old Style"/>
          <w:b/>
          <w:bCs/>
        </w:rPr>
      </w:pPr>
      <w:r w:rsidRPr="008163CE">
        <w:rPr>
          <w:rFonts w:ascii="Bookman Old Style" w:hAnsi="Bookman Old Style"/>
          <w:b/>
          <w:bCs/>
        </w:rPr>
        <w:t>V. Anuncios. - A. Contratación del Sector Público</w:t>
      </w:r>
    </w:p>
    <w:p w14:paraId="4D84B5DD" w14:textId="77777777" w:rsidR="008163CE" w:rsidRPr="008163CE" w:rsidRDefault="008163CE" w:rsidP="008163CE">
      <w:pPr>
        <w:jc w:val="both"/>
        <w:rPr>
          <w:rFonts w:ascii="Bookman Old Style" w:hAnsi="Bookman Old Style"/>
          <w:b/>
        </w:rPr>
      </w:pPr>
      <w:r w:rsidRPr="008163CE">
        <w:rPr>
          <w:rFonts w:ascii="Bookman Old Style" w:hAnsi="Bookman Old Style"/>
          <w:b/>
        </w:rPr>
        <w:t>MINISTERIO DE INCLUSIÓN, SEGURIDAD SOCIAL Y MIGRACIONES</w:t>
      </w:r>
    </w:p>
    <w:p w14:paraId="561CFB78" w14:textId="77777777" w:rsidR="008163CE" w:rsidRPr="008163CE" w:rsidRDefault="008163CE" w:rsidP="008163CE">
      <w:pPr>
        <w:jc w:val="both"/>
        <w:rPr>
          <w:rFonts w:ascii="Bookman Old Style" w:hAnsi="Bookman Old Style"/>
          <w:bCs/>
        </w:rPr>
      </w:pPr>
      <w:r w:rsidRPr="008163CE">
        <w:rPr>
          <w:rFonts w:ascii="Bookman Old Style" w:hAnsi="Bookman Old Style"/>
          <w:bCs/>
        </w:rPr>
        <w:t>Anuncio de licitación de: TGSS-Dirección provincial de Sevilla. Objeto: Prestación de los servicios limpieza desinfección, desinsectación y desratización de la sede de la Dirección Provincial de la Tesorería General de la Seguridad Social en Sevilla, Administraciones, Unidades de Recaudación Ejecutiva y otros locales dependientes de la misma y suministro de material higiénico. Expediente: LIMP 41-01/2022.</w:t>
      </w:r>
    </w:p>
    <w:p w14:paraId="30E8088E" w14:textId="77777777" w:rsidR="008163CE" w:rsidRPr="008163CE" w:rsidRDefault="00293157" w:rsidP="008163CE">
      <w:pPr>
        <w:jc w:val="both"/>
        <w:rPr>
          <w:rFonts w:ascii="Bookman Old Style" w:hAnsi="Bookman Old Style"/>
          <w:bCs/>
        </w:rPr>
      </w:pPr>
      <w:hyperlink r:id="rId1306" w:tooltip="PDF firmado BOE-B-2021-27828" w:history="1">
        <w:r w:rsidR="008163CE" w:rsidRPr="008163CE">
          <w:rPr>
            <w:rStyle w:val="Hipervnculo"/>
            <w:rFonts w:ascii="Bookman Old Style" w:hAnsi="Bookman Old Style"/>
            <w:bCs/>
          </w:rPr>
          <w:t>PDF (BOE-B-2021-27828 - 3 págs. - 194 KB)</w:t>
        </w:r>
      </w:hyperlink>
    </w:p>
    <w:p w14:paraId="63452E27" w14:textId="44041098" w:rsidR="008163CE" w:rsidRPr="008163CE" w:rsidRDefault="008163CE" w:rsidP="00972B29">
      <w:pPr>
        <w:jc w:val="both"/>
        <w:rPr>
          <w:rFonts w:ascii="Bookman Old Style" w:hAnsi="Bookman Old Style"/>
          <w:b/>
          <w:color w:val="FF0000"/>
          <w:lang w:val="es-ES_tradnl"/>
        </w:rPr>
      </w:pPr>
      <w:r w:rsidRPr="008163CE">
        <w:rPr>
          <w:rFonts w:ascii="Bookman Old Style" w:hAnsi="Bookman Old Style"/>
          <w:b/>
          <w:color w:val="FF0000"/>
          <w:highlight w:val="yellow"/>
          <w:lang w:val="es-ES_tradnl"/>
        </w:rPr>
        <w:t>BOC 02/06/2021</w:t>
      </w:r>
    </w:p>
    <w:p w14:paraId="5DF1B7A4" w14:textId="77777777" w:rsidR="008163CE" w:rsidRPr="008163CE" w:rsidRDefault="008163CE" w:rsidP="008163CE">
      <w:pPr>
        <w:jc w:val="both"/>
        <w:rPr>
          <w:rFonts w:ascii="Bookman Old Style" w:hAnsi="Bookman Old Style"/>
          <w:b/>
          <w:bCs/>
        </w:rPr>
      </w:pPr>
      <w:r w:rsidRPr="008163CE">
        <w:rPr>
          <w:rFonts w:ascii="Bookman Old Style" w:hAnsi="Bookman Old Style"/>
          <w:b/>
          <w:bCs/>
        </w:rPr>
        <w:t>III. Otras Resoluciones</w:t>
      </w:r>
    </w:p>
    <w:p w14:paraId="1D1EF768" w14:textId="77777777" w:rsidR="008163CE" w:rsidRPr="008163CE" w:rsidRDefault="008163CE" w:rsidP="008163CE">
      <w:pPr>
        <w:jc w:val="both"/>
        <w:rPr>
          <w:rFonts w:ascii="Bookman Old Style" w:hAnsi="Bookman Old Style"/>
          <w:b/>
          <w:bCs/>
        </w:rPr>
      </w:pPr>
      <w:r w:rsidRPr="008163CE">
        <w:rPr>
          <w:rFonts w:ascii="Bookman Old Style" w:hAnsi="Bookman Old Style"/>
          <w:b/>
          <w:bCs/>
        </w:rPr>
        <w:t>Presidencia del Gobierno</w:t>
      </w:r>
    </w:p>
    <w:p w14:paraId="480608AD" w14:textId="77777777" w:rsidR="008163CE" w:rsidRPr="008163CE" w:rsidRDefault="00293157" w:rsidP="008163CE">
      <w:pPr>
        <w:jc w:val="both"/>
        <w:rPr>
          <w:rFonts w:ascii="Bookman Old Style" w:hAnsi="Bookman Old Style"/>
          <w:bCs/>
        </w:rPr>
      </w:pPr>
      <w:hyperlink r:id="rId1307" w:tooltip="Ir a la disposición 2012/048/001" w:history="1">
        <w:r w:rsidR="008163CE" w:rsidRPr="008163CE">
          <w:rPr>
            <w:rStyle w:val="Hipervnculo"/>
            <w:rFonts w:ascii="Bookman Old Style" w:hAnsi="Bookman Old Style"/>
            <w:bCs/>
          </w:rPr>
          <w:t>2817</w:t>
        </w:r>
      </w:hyperlink>
      <w:r w:rsidR="008163CE" w:rsidRPr="008163CE">
        <w:rPr>
          <w:rFonts w:ascii="Bookman Old Style" w:hAnsi="Bookman Old Style"/>
          <w:bCs/>
        </w:rPr>
        <w:t> </w:t>
      </w:r>
      <w:hyperlink r:id="rId1308" w:history="1">
        <w:r w:rsidR="008163CE" w:rsidRPr="008163CE">
          <w:rPr>
            <w:rStyle w:val="Hipervnculo"/>
            <w:rFonts w:ascii="Bookman Old Style" w:hAnsi="Bookman Old Style"/>
            <w:bCs/>
          </w:rPr>
          <w:t xml:space="preserve">Secretaría </w:t>
        </w:r>
        <w:proofErr w:type="gramStart"/>
        <w:r w:rsidR="008163CE" w:rsidRPr="008163CE">
          <w:rPr>
            <w:rStyle w:val="Hipervnculo"/>
            <w:rFonts w:ascii="Bookman Old Style" w:hAnsi="Bookman Old Style"/>
            <w:bCs/>
          </w:rPr>
          <w:t>General.-</w:t>
        </w:r>
        <w:proofErr w:type="gramEnd"/>
        <w:r w:rsidR="008163CE" w:rsidRPr="008163CE">
          <w:rPr>
            <w:rStyle w:val="Hipervnculo"/>
            <w:rFonts w:ascii="Bookman Old Style" w:hAnsi="Bookman Old Style"/>
            <w:bCs/>
          </w:rPr>
          <w:t xml:space="preserve"> Resolución de 1 de junio de 2021, por la que se dispone la publicación del Acuerdo por el que se modifican las condiciones de acceso a los establecimientos turísticos de alojamiento de Canarias durante la pandemia COVID-19.</w:t>
        </w:r>
      </w:hyperlink>
    </w:p>
    <w:p w14:paraId="2A87C205" w14:textId="77777777" w:rsidR="008163CE" w:rsidRPr="008163CE" w:rsidRDefault="008163CE" w:rsidP="008163CE">
      <w:pPr>
        <w:jc w:val="both"/>
        <w:rPr>
          <w:rFonts w:ascii="Bookman Old Style" w:hAnsi="Bookman Old Style"/>
          <w:bCs/>
        </w:rPr>
      </w:pPr>
      <w:r w:rsidRPr="008163CE">
        <w:rPr>
          <w:rFonts w:ascii="Bookman Old Style" w:hAnsi="Bookman Old Style"/>
          <w:bCs/>
        </w:rPr>
        <w:t>4 páginas. Formato de archivo en PDF/Adobe Acrobat. Tamaño: 288.06 Kb.</w:t>
      </w:r>
    </w:p>
    <w:p w14:paraId="352B063F" w14:textId="77777777" w:rsidR="008163CE" w:rsidRPr="008163CE" w:rsidRDefault="008163CE" w:rsidP="008163CE">
      <w:pPr>
        <w:jc w:val="both"/>
        <w:rPr>
          <w:rFonts w:ascii="Bookman Old Style" w:hAnsi="Bookman Old Style"/>
          <w:bCs/>
        </w:rPr>
      </w:pPr>
      <w:r w:rsidRPr="008163CE">
        <w:rPr>
          <w:rFonts w:ascii="Bookman Old Style" w:hAnsi="Bookman Old Style"/>
          <w:bCs/>
        </w:rPr>
        <w:t>BOC-A-2021-112-2817. </w:t>
      </w:r>
      <w:hyperlink r:id="rId1309" w:tooltip="Vista previa (Versión no oficial)" w:history="1">
        <w:r w:rsidRPr="008163CE">
          <w:rPr>
            <w:rStyle w:val="Hipervnculo"/>
            <w:rFonts w:ascii="Bookman Old Style" w:hAnsi="Bookman Old Style"/>
            <w:bCs/>
          </w:rPr>
          <w:t>Versión HTML</w:t>
        </w:r>
      </w:hyperlink>
      <w:r w:rsidRPr="008163CE">
        <w:rPr>
          <w:rFonts w:ascii="Bookman Old Style" w:hAnsi="Bookman Old Style"/>
          <w:bCs/>
        </w:rPr>
        <w:t> - </w:t>
      </w:r>
      <w:hyperlink r:id="rId1310" w:tooltip="Descargar la firma electrónica" w:history="1">
        <w:r w:rsidRPr="008163CE">
          <w:rPr>
            <w:rStyle w:val="Hipervnculo"/>
            <w:rFonts w:ascii="Bookman Old Style" w:hAnsi="Bookman Old Style"/>
            <w:bCs/>
          </w:rPr>
          <w:t>Firma electrónica</w:t>
        </w:r>
      </w:hyperlink>
      <w:r w:rsidRPr="008163CE">
        <w:rPr>
          <w:rFonts w:ascii="Bookman Old Style" w:hAnsi="Bookman Old Style"/>
          <w:bCs/>
        </w:rPr>
        <w:t> - </w:t>
      </w:r>
      <w:hyperlink r:id="rId1311" w:tooltip="Descargar en formato PDF" w:history="1">
        <w:r w:rsidRPr="008163CE">
          <w:rPr>
            <w:rStyle w:val="Hipervnculo"/>
            <w:rFonts w:ascii="Bookman Old Style" w:hAnsi="Bookman Old Style"/>
            <w:bCs/>
          </w:rPr>
          <w:t>Descargar</w:t>
        </w:r>
      </w:hyperlink>
    </w:p>
    <w:p w14:paraId="06B710F0" w14:textId="168F24D2" w:rsidR="00470B9F" w:rsidRPr="00470B9F" w:rsidRDefault="00470B9F" w:rsidP="00972B29">
      <w:pPr>
        <w:jc w:val="both"/>
        <w:rPr>
          <w:rFonts w:ascii="Bookman Old Style" w:hAnsi="Bookman Old Style"/>
          <w:b/>
          <w:color w:val="FF0000"/>
          <w:lang w:val="es-ES_tradnl"/>
        </w:rPr>
      </w:pPr>
      <w:r w:rsidRPr="00470B9F">
        <w:rPr>
          <w:rFonts w:ascii="Bookman Old Style" w:hAnsi="Bookman Old Style"/>
          <w:b/>
          <w:color w:val="FF0000"/>
          <w:highlight w:val="yellow"/>
          <w:lang w:val="es-ES_tradnl"/>
        </w:rPr>
        <w:t>BOE 01/06/2021</w:t>
      </w:r>
    </w:p>
    <w:p w14:paraId="22C5544F" w14:textId="77777777" w:rsidR="00470B9F" w:rsidRPr="00470B9F" w:rsidRDefault="00470B9F" w:rsidP="00470B9F">
      <w:pPr>
        <w:jc w:val="both"/>
        <w:rPr>
          <w:rFonts w:ascii="Bookman Old Style" w:hAnsi="Bookman Old Style"/>
          <w:b/>
          <w:bCs/>
        </w:rPr>
      </w:pPr>
      <w:r w:rsidRPr="00470B9F">
        <w:rPr>
          <w:rFonts w:ascii="Bookman Old Style" w:hAnsi="Bookman Old Style"/>
          <w:b/>
          <w:bCs/>
        </w:rPr>
        <w:t>I. Disposiciones generales</w:t>
      </w:r>
    </w:p>
    <w:p w14:paraId="3BC33B62" w14:textId="77777777" w:rsidR="00470B9F" w:rsidRPr="00470B9F" w:rsidRDefault="00470B9F" w:rsidP="00470B9F">
      <w:pPr>
        <w:jc w:val="both"/>
        <w:rPr>
          <w:rFonts w:ascii="Bookman Old Style" w:hAnsi="Bookman Old Style"/>
          <w:b/>
        </w:rPr>
      </w:pPr>
      <w:r w:rsidRPr="00470B9F">
        <w:rPr>
          <w:rFonts w:ascii="Bookman Old Style" w:hAnsi="Bookman Old Style"/>
          <w:b/>
        </w:rPr>
        <w:t>COMUNIDAD AUTÓNOMA DE LAS ILLES BALEARS</w:t>
      </w:r>
    </w:p>
    <w:p w14:paraId="4BC9F1FF" w14:textId="77777777" w:rsidR="00470B9F" w:rsidRPr="00470B9F" w:rsidRDefault="00470B9F" w:rsidP="00470B9F">
      <w:pPr>
        <w:jc w:val="both"/>
        <w:rPr>
          <w:rFonts w:ascii="Bookman Old Style" w:hAnsi="Bookman Old Style"/>
          <w:b/>
          <w:bCs/>
        </w:rPr>
      </w:pPr>
      <w:r w:rsidRPr="00470B9F">
        <w:rPr>
          <w:rFonts w:ascii="Bookman Old Style" w:hAnsi="Bookman Old Style"/>
          <w:b/>
          <w:bCs/>
        </w:rPr>
        <w:t>Impuestos</w:t>
      </w:r>
    </w:p>
    <w:p w14:paraId="1D55A3D9" w14:textId="77777777" w:rsidR="00470B9F" w:rsidRPr="00470B9F" w:rsidRDefault="00470B9F" w:rsidP="00470B9F">
      <w:pPr>
        <w:jc w:val="both"/>
        <w:rPr>
          <w:rFonts w:ascii="Bookman Old Style" w:hAnsi="Bookman Old Style"/>
          <w:bCs/>
        </w:rPr>
      </w:pPr>
      <w:r w:rsidRPr="00470B9F">
        <w:rPr>
          <w:rFonts w:ascii="Bookman Old Style" w:hAnsi="Bookman Old Style"/>
          <w:bCs/>
        </w:rPr>
        <w:t>Decreto-ley 2/2021, de 22 de marzo, por el que se aprueban medidas excepcionales y urgentes en el ámbito del impuesto sobre estancias turísticas en las Illes Balears y de la tasa fiscal sobre los juegos de suerte, envite o azar.</w:t>
      </w:r>
    </w:p>
    <w:p w14:paraId="797B77FF" w14:textId="77777777" w:rsidR="00470B9F" w:rsidRPr="00470B9F" w:rsidRDefault="00293157" w:rsidP="00470B9F">
      <w:pPr>
        <w:jc w:val="both"/>
        <w:rPr>
          <w:rFonts w:ascii="Bookman Old Style" w:hAnsi="Bookman Old Style"/>
          <w:bCs/>
        </w:rPr>
      </w:pPr>
      <w:hyperlink r:id="rId1312" w:tooltip="PDF firmado BOE-A-2021-9064" w:history="1">
        <w:r w:rsidR="00470B9F" w:rsidRPr="00470B9F">
          <w:rPr>
            <w:rStyle w:val="Hipervnculo"/>
            <w:rFonts w:ascii="Bookman Old Style" w:hAnsi="Bookman Old Style"/>
            <w:bCs/>
          </w:rPr>
          <w:t>PDF (BOE-A-2021-9064 - 6 págs. - 257 KB)</w:t>
        </w:r>
      </w:hyperlink>
    </w:p>
    <w:p w14:paraId="1F351000" w14:textId="77777777" w:rsidR="00470B9F" w:rsidRPr="00470B9F" w:rsidRDefault="00470B9F" w:rsidP="00470B9F">
      <w:pPr>
        <w:jc w:val="both"/>
        <w:rPr>
          <w:rFonts w:ascii="Bookman Old Style" w:hAnsi="Bookman Old Style"/>
          <w:b/>
          <w:bCs/>
        </w:rPr>
      </w:pPr>
      <w:r w:rsidRPr="00470B9F">
        <w:rPr>
          <w:rFonts w:ascii="Bookman Old Style" w:hAnsi="Bookman Old Style"/>
          <w:b/>
          <w:bCs/>
        </w:rPr>
        <w:t>V. Anuncios. - A. Contratación del Sector Público</w:t>
      </w:r>
    </w:p>
    <w:p w14:paraId="617491A5" w14:textId="77777777" w:rsidR="00470B9F" w:rsidRPr="00470B9F" w:rsidRDefault="00470B9F" w:rsidP="00470B9F">
      <w:pPr>
        <w:jc w:val="both"/>
        <w:rPr>
          <w:rFonts w:ascii="Bookman Old Style" w:hAnsi="Bookman Old Style"/>
          <w:b/>
        </w:rPr>
      </w:pPr>
      <w:r w:rsidRPr="00470B9F">
        <w:rPr>
          <w:rFonts w:ascii="Bookman Old Style" w:hAnsi="Bookman Old Style"/>
          <w:b/>
        </w:rPr>
        <w:t>MINISTERIO DE HACIENDA</w:t>
      </w:r>
    </w:p>
    <w:p w14:paraId="5DB45FD8" w14:textId="77777777" w:rsidR="00470B9F" w:rsidRPr="00470B9F" w:rsidRDefault="00470B9F" w:rsidP="00470B9F">
      <w:pPr>
        <w:jc w:val="both"/>
        <w:rPr>
          <w:rFonts w:ascii="Bookman Old Style" w:hAnsi="Bookman Old Style"/>
          <w:bCs/>
        </w:rPr>
      </w:pPr>
      <w:r w:rsidRPr="00470B9F">
        <w:rPr>
          <w:rFonts w:ascii="Bookman Old Style" w:hAnsi="Bookman Old Style"/>
          <w:bCs/>
        </w:rPr>
        <w:t>Anuncio de formalización de contratos de: Parque Móvil del Estado. Objeto: Suministro de 110.000 mascarillas FFP2 no reutilizables para personal especialmente sensible al COVID-19 del O.A. Parque Móvil del Estado, en Madrid. Expediente: 2867/2021.</w:t>
      </w:r>
    </w:p>
    <w:p w14:paraId="6BCDB95B" w14:textId="77777777" w:rsidR="00470B9F" w:rsidRPr="00470B9F" w:rsidRDefault="00293157" w:rsidP="00470B9F">
      <w:pPr>
        <w:jc w:val="both"/>
        <w:rPr>
          <w:rFonts w:ascii="Bookman Old Style" w:hAnsi="Bookman Old Style"/>
          <w:b/>
        </w:rPr>
      </w:pPr>
      <w:hyperlink r:id="rId1313" w:tooltip="PDF firmado BOE-B-2021-27674" w:history="1">
        <w:r w:rsidR="00470B9F" w:rsidRPr="00470B9F">
          <w:rPr>
            <w:rStyle w:val="Hipervnculo"/>
            <w:rFonts w:ascii="Bookman Old Style" w:hAnsi="Bookman Old Style"/>
            <w:bCs/>
          </w:rPr>
          <w:t>PDF (BOE-B-2021-27674 - 2 págs. - 181 KB)</w:t>
        </w:r>
      </w:hyperlink>
    </w:p>
    <w:p w14:paraId="247CC2B0" w14:textId="77777777" w:rsidR="00470B9F" w:rsidRPr="00470B9F" w:rsidRDefault="00470B9F" w:rsidP="00470B9F">
      <w:pPr>
        <w:jc w:val="both"/>
        <w:rPr>
          <w:rFonts w:ascii="Bookman Old Style" w:hAnsi="Bookman Old Style"/>
          <w:b/>
        </w:rPr>
      </w:pPr>
      <w:r w:rsidRPr="00470B9F">
        <w:rPr>
          <w:rFonts w:ascii="Bookman Old Style" w:hAnsi="Bookman Old Style"/>
          <w:b/>
        </w:rPr>
        <w:t>MINISTERIO DEL INTERIOR</w:t>
      </w:r>
    </w:p>
    <w:p w14:paraId="62EF2958" w14:textId="77777777" w:rsidR="00470B9F" w:rsidRPr="00470B9F" w:rsidRDefault="00470B9F" w:rsidP="00470B9F">
      <w:pPr>
        <w:jc w:val="both"/>
        <w:rPr>
          <w:rFonts w:ascii="Bookman Old Style" w:hAnsi="Bookman Old Style"/>
          <w:bCs/>
        </w:rPr>
      </w:pPr>
      <w:r w:rsidRPr="00470B9F">
        <w:rPr>
          <w:rFonts w:ascii="Bookman Old Style" w:hAnsi="Bookman Old Style"/>
          <w:bCs/>
        </w:rPr>
        <w:t>Anuncio de formalización de contratos de: División Económica y Técnica (Cuerpo Nacional de Policía). Objeto: Suministro de test para la detección del COVID-19. Expediente: Z20CO010/05E/7.</w:t>
      </w:r>
    </w:p>
    <w:p w14:paraId="0C11FED9" w14:textId="77777777" w:rsidR="00470B9F" w:rsidRPr="00470B9F" w:rsidRDefault="00293157" w:rsidP="00470B9F">
      <w:pPr>
        <w:jc w:val="both"/>
        <w:rPr>
          <w:rFonts w:ascii="Bookman Old Style" w:hAnsi="Bookman Old Style"/>
          <w:bCs/>
        </w:rPr>
      </w:pPr>
      <w:hyperlink r:id="rId1314" w:tooltip="PDF firmado BOE-B-2021-27680" w:history="1">
        <w:r w:rsidR="00470B9F" w:rsidRPr="00470B9F">
          <w:rPr>
            <w:rStyle w:val="Hipervnculo"/>
            <w:rFonts w:ascii="Bookman Old Style" w:hAnsi="Bookman Old Style"/>
            <w:bCs/>
          </w:rPr>
          <w:t>PDF (BOE-B-2021-27680 - 1 pág. - 177 KB)</w:t>
        </w:r>
      </w:hyperlink>
    </w:p>
    <w:p w14:paraId="5F80A909" w14:textId="740FB66D" w:rsidR="00470B9F" w:rsidRPr="00470B9F" w:rsidRDefault="00470B9F" w:rsidP="00470B9F">
      <w:pPr>
        <w:jc w:val="both"/>
        <w:rPr>
          <w:rFonts w:ascii="Bookman Old Style" w:hAnsi="Bookman Old Style"/>
          <w:bCs/>
        </w:rPr>
      </w:pPr>
      <w:r w:rsidRPr="00470B9F">
        <w:rPr>
          <w:rFonts w:ascii="Bookman Old Style" w:hAnsi="Bookman Old Style"/>
          <w:bCs/>
        </w:rPr>
        <w:t>Anuncio de formalización de contratos de: División Económica y Técnica (Cuerpo Nacional de Policía). Objeto: Suministro de test para detección de COVID-19. Expediente: Z20CO010/05E/8.</w:t>
      </w:r>
    </w:p>
    <w:p w14:paraId="65E197CF" w14:textId="77777777" w:rsidR="00470B9F" w:rsidRPr="00470B9F" w:rsidRDefault="00293157" w:rsidP="00470B9F">
      <w:pPr>
        <w:jc w:val="both"/>
        <w:rPr>
          <w:rFonts w:ascii="Bookman Old Style" w:hAnsi="Bookman Old Style"/>
          <w:bCs/>
        </w:rPr>
      </w:pPr>
      <w:hyperlink r:id="rId1315" w:tooltip="PDF firmado BOE-B-2021-27681" w:history="1">
        <w:r w:rsidR="00470B9F" w:rsidRPr="00470B9F">
          <w:rPr>
            <w:rStyle w:val="Hipervnculo"/>
            <w:rFonts w:ascii="Bookman Old Style" w:hAnsi="Bookman Old Style"/>
            <w:bCs/>
          </w:rPr>
          <w:t>PDF (BOE-B-2021-27681 - 1 pág. - 177 KB)</w:t>
        </w:r>
      </w:hyperlink>
    </w:p>
    <w:p w14:paraId="7D3CBF3A" w14:textId="363ABBAC" w:rsidR="003F75C2" w:rsidRPr="003F75C2" w:rsidRDefault="003F75C2" w:rsidP="00972B29">
      <w:pPr>
        <w:jc w:val="both"/>
        <w:rPr>
          <w:rFonts w:ascii="Bookman Old Style" w:hAnsi="Bookman Old Style"/>
          <w:b/>
          <w:color w:val="FF0000"/>
          <w:lang w:val="es-ES_tradnl"/>
        </w:rPr>
      </w:pPr>
      <w:r w:rsidRPr="003F75C2">
        <w:rPr>
          <w:rFonts w:ascii="Bookman Old Style" w:hAnsi="Bookman Old Style"/>
          <w:b/>
          <w:color w:val="FF0000"/>
          <w:highlight w:val="yellow"/>
          <w:lang w:val="es-ES_tradnl"/>
        </w:rPr>
        <w:t>BOE 31/05/2021</w:t>
      </w:r>
    </w:p>
    <w:p w14:paraId="5118787B" w14:textId="77777777" w:rsidR="003F75C2" w:rsidRPr="003F75C2" w:rsidRDefault="003F75C2" w:rsidP="003F75C2">
      <w:pPr>
        <w:jc w:val="both"/>
        <w:rPr>
          <w:rFonts w:ascii="Bookman Old Style" w:hAnsi="Bookman Old Style"/>
          <w:b/>
          <w:bCs/>
        </w:rPr>
      </w:pPr>
      <w:r w:rsidRPr="003F75C2">
        <w:rPr>
          <w:rFonts w:ascii="Bookman Old Style" w:hAnsi="Bookman Old Style"/>
          <w:b/>
          <w:bCs/>
        </w:rPr>
        <w:t>I. Disposiciones generales</w:t>
      </w:r>
    </w:p>
    <w:p w14:paraId="71D6C1A2" w14:textId="77777777" w:rsidR="003F75C2" w:rsidRPr="003F75C2" w:rsidRDefault="003F75C2" w:rsidP="003F75C2">
      <w:pPr>
        <w:jc w:val="both"/>
        <w:rPr>
          <w:rFonts w:ascii="Bookman Old Style" w:hAnsi="Bookman Old Style"/>
          <w:b/>
        </w:rPr>
      </w:pPr>
      <w:r w:rsidRPr="003F75C2">
        <w:rPr>
          <w:rFonts w:ascii="Bookman Old Style" w:hAnsi="Bookman Old Style"/>
          <w:b/>
        </w:rPr>
        <w:t>COMUNIDAD AUTÓNOMA DE CANARIAS</w:t>
      </w:r>
    </w:p>
    <w:p w14:paraId="56CF60FB" w14:textId="77777777" w:rsidR="003F75C2" w:rsidRPr="003F75C2" w:rsidRDefault="003F75C2" w:rsidP="003F75C2">
      <w:pPr>
        <w:jc w:val="both"/>
        <w:rPr>
          <w:rFonts w:ascii="Bookman Old Style" w:hAnsi="Bookman Old Style"/>
          <w:b/>
          <w:bCs/>
        </w:rPr>
      </w:pPr>
      <w:r w:rsidRPr="003F75C2">
        <w:rPr>
          <w:rFonts w:ascii="Bookman Old Style" w:hAnsi="Bookman Old Style"/>
          <w:b/>
          <w:bCs/>
        </w:rPr>
        <w:lastRenderedPageBreak/>
        <w:t>Sanciones</w:t>
      </w:r>
    </w:p>
    <w:p w14:paraId="6CC86435" w14:textId="77777777" w:rsidR="003F75C2" w:rsidRPr="003F75C2" w:rsidRDefault="003F75C2" w:rsidP="003F75C2">
      <w:pPr>
        <w:jc w:val="both"/>
        <w:rPr>
          <w:rFonts w:ascii="Bookman Old Style" w:hAnsi="Bookman Old Style"/>
          <w:bCs/>
        </w:rPr>
      </w:pPr>
      <w:r w:rsidRPr="003F75C2">
        <w:rPr>
          <w:rFonts w:ascii="Bookman Old Style" w:hAnsi="Bookman Old Style"/>
          <w:bCs/>
        </w:rPr>
        <w:t>Ley 1/2021, de 29 de abril, por la que se establece el régimen sancionador por incumplimiento de las medidas de prevención y contención frente al COVID-19 en la Comunidad Autónoma de Canarias.</w:t>
      </w:r>
    </w:p>
    <w:p w14:paraId="5EB93C17" w14:textId="77777777" w:rsidR="003F75C2" w:rsidRPr="003F75C2" w:rsidRDefault="00293157" w:rsidP="003F75C2">
      <w:pPr>
        <w:jc w:val="both"/>
        <w:rPr>
          <w:rFonts w:ascii="Bookman Old Style" w:hAnsi="Bookman Old Style"/>
          <w:bCs/>
        </w:rPr>
      </w:pPr>
      <w:hyperlink r:id="rId1316" w:tooltip="PDF firmado BOE-A-2021-9006" w:history="1">
        <w:r w:rsidR="003F75C2" w:rsidRPr="003F75C2">
          <w:rPr>
            <w:rStyle w:val="Hipervnculo"/>
            <w:rFonts w:ascii="Bookman Old Style" w:hAnsi="Bookman Old Style"/>
            <w:bCs/>
          </w:rPr>
          <w:t>PDF (BOE-A-2021-9006 - 13 págs. - 288 KB)</w:t>
        </w:r>
      </w:hyperlink>
    </w:p>
    <w:p w14:paraId="69C7A952" w14:textId="77777777" w:rsidR="003F75C2" w:rsidRPr="003F75C2" w:rsidRDefault="003F75C2" w:rsidP="003F75C2">
      <w:pPr>
        <w:jc w:val="both"/>
        <w:rPr>
          <w:rFonts w:ascii="Bookman Old Style" w:hAnsi="Bookman Old Style"/>
          <w:b/>
          <w:bCs/>
        </w:rPr>
      </w:pPr>
      <w:r w:rsidRPr="003F75C2">
        <w:rPr>
          <w:rFonts w:ascii="Bookman Old Style" w:hAnsi="Bookman Old Style"/>
          <w:b/>
          <w:bCs/>
        </w:rPr>
        <w:t>Asistencia social</w:t>
      </w:r>
    </w:p>
    <w:p w14:paraId="2BB7A481" w14:textId="77777777" w:rsidR="003F75C2" w:rsidRPr="003F75C2" w:rsidRDefault="003F75C2" w:rsidP="003F75C2">
      <w:pPr>
        <w:jc w:val="both"/>
        <w:rPr>
          <w:rFonts w:ascii="Bookman Old Style" w:hAnsi="Bookman Old Style"/>
          <w:bCs/>
        </w:rPr>
      </w:pPr>
      <w:r w:rsidRPr="003F75C2">
        <w:rPr>
          <w:rFonts w:ascii="Bookman Old Style" w:hAnsi="Bookman Old Style"/>
          <w:bCs/>
        </w:rPr>
        <w:t>Decreto-ley 3/2021, de 18 de marzo, por el que se modifica la Ley 1/2007, de 17 de enero, por la que se regula la Prestación Canaria de Inserción para agilizar la gestión administrativa de las renovaciones de la Prestación Canaria de Inserción, se mejora la financiación de la gestión municipal y se aprueba un suplemento económico en favor de las familias con personas menores de edad a cargo.</w:t>
      </w:r>
    </w:p>
    <w:p w14:paraId="3F2EAA0D" w14:textId="77777777" w:rsidR="003F75C2" w:rsidRPr="003F75C2" w:rsidRDefault="00293157" w:rsidP="003F75C2">
      <w:pPr>
        <w:jc w:val="both"/>
        <w:rPr>
          <w:rFonts w:ascii="Bookman Old Style" w:hAnsi="Bookman Old Style"/>
          <w:bCs/>
        </w:rPr>
      </w:pPr>
      <w:hyperlink r:id="rId1317" w:tooltip="PDF firmado BOE-A-2021-9007" w:history="1">
        <w:r w:rsidR="003F75C2" w:rsidRPr="003F75C2">
          <w:rPr>
            <w:rStyle w:val="Hipervnculo"/>
            <w:rFonts w:ascii="Bookman Old Style" w:hAnsi="Bookman Old Style"/>
            <w:bCs/>
          </w:rPr>
          <w:t>PDF (BOE-A-2021-9007 - 8 págs. - 256 KB)</w:t>
        </w:r>
      </w:hyperlink>
    </w:p>
    <w:p w14:paraId="0B8147D3" w14:textId="3D39C1D0" w:rsidR="003F75C2" w:rsidRPr="003F75C2" w:rsidRDefault="003F75C2" w:rsidP="003F75C2">
      <w:pPr>
        <w:jc w:val="both"/>
        <w:rPr>
          <w:rFonts w:ascii="Bookman Old Style" w:hAnsi="Bookman Old Style"/>
          <w:b/>
          <w:bCs/>
        </w:rPr>
      </w:pPr>
      <w:r w:rsidRPr="003F75C2">
        <w:rPr>
          <w:rFonts w:ascii="Bookman Old Style" w:hAnsi="Bookman Old Style"/>
          <w:b/>
          <w:bCs/>
        </w:rPr>
        <w:t>III. Otras disposiciones</w:t>
      </w:r>
    </w:p>
    <w:p w14:paraId="74831611" w14:textId="77777777" w:rsidR="003F75C2" w:rsidRPr="003F75C2" w:rsidRDefault="003F75C2" w:rsidP="003F75C2">
      <w:pPr>
        <w:jc w:val="both"/>
        <w:rPr>
          <w:rFonts w:ascii="Bookman Old Style" w:hAnsi="Bookman Old Style"/>
          <w:b/>
        </w:rPr>
      </w:pPr>
      <w:r w:rsidRPr="003F75C2">
        <w:rPr>
          <w:rFonts w:ascii="Bookman Old Style" w:hAnsi="Bookman Old Style"/>
          <w:b/>
        </w:rPr>
        <w:t>MINISTERIO DE ASUNTOS ECONÓMICOS Y TRANSFORMACIÓN DIGITAL</w:t>
      </w:r>
    </w:p>
    <w:p w14:paraId="63F27BEA" w14:textId="77777777" w:rsidR="003F75C2" w:rsidRPr="003F75C2" w:rsidRDefault="003F75C2" w:rsidP="003F75C2">
      <w:pPr>
        <w:jc w:val="both"/>
        <w:rPr>
          <w:rFonts w:ascii="Bookman Old Style" w:hAnsi="Bookman Old Style"/>
          <w:b/>
          <w:bCs/>
        </w:rPr>
      </w:pPr>
      <w:r w:rsidRPr="003F75C2">
        <w:rPr>
          <w:rFonts w:ascii="Bookman Old Style" w:hAnsi="Bookman Old Style"/>
          <w:b/>
          <w:bCs/>
        </w:rPr>
        <w:t>Comunidad Autónoma de Aragón. Convenio</w:t>
      </w:r>
    </w:p>
    <w:p w14:paraId="6888B605" w14:textId="77777777" w:rsidR="003F75C2" w:rsidRPr="003F75C2" w:rsidRDefault="003F75C2" w:rsidP="003F75C2">
      <w:pPr>
        <w:jc w:val="both"/>
        <w:rPr>
          <w:rFonts w:ascii="Bookman Old Style" w:hAnsi="Bookman Old Style"/>
          <w:bCs/>
        </w:rPr>
      </w:pPr>
      <w:r w:rsidRPr="003F75C2">
        <w:rPr>
          <w:rFonts w:ascii="Bookman Old Style" w:hAnsi="Bookman Old Style"/>
          <w:bCs/>
        </w:rPr>
        <w:t>Resolución de 20 de mayo de 2021, de la Secretaría General de Administración Digital, por la que se publica el Convenio entre el Ministerio de Sanidad y la Comunidad Autónoma de Aragón, sobre la adhesión al uso de la aplicación "Radar COVID".</w:t>
      </w:r>
    </w:p>
    <w:p w14:paraId="5FBBBAE0" w14:textId="77777777" w:rsidR="003F75C2" w:rsidRPr="003F75C2" w:rsidRDefault="00293157" w:rsidP="003F75C2">
      <w:pPr>
        <w:jc w:val="both"/>
        <w:rPr>
          <w:rFonts w:ascii="Bookman Old Style" w:hAnsi="Bookman Old Style"/>
          <w:bCs/>
        </w:rPr>
      </w:pPr>
      <w:hyperlink r:id="rId1318" w:tooltip="PDF firmado BOE-A-2021-9058" w:history="1">
        <w:r w:rsidR="003F75C2" w:rsidRPr="003F75C2">
          <w:rPr>
            <w:rStyle w:val="Hipervnculo"/>
            <w:rFonts w:ascii="Bookman Old Style" w:hAnsi="Bookman Old Style"/>
            <w:bCs/>
          </w:rPr>
          <w:t>PDF (BOE-A-2021-9058 - 19 págs. - 334 KB)</w:t>
        </w:r>
      </w:hyperlink>
    </w:p>
    <w:p w14:paraId="5F779C9C" w14:textId="77777777" w:rsidR="003F75C2" w:rsidRPr="003F75C2" w:rsidRDefault="003F75C2" w:rsidP="003F75C2">
      <w:pPr>
        <w:jc w:val="both"/>
        <w:rPr>
          <w:rFonts w:ascii="Bookman Old Style" w:hAnsi="Bookman Old Style"/>
          <w:b/>
          <w:bCs/>
        </w:rPr>
      </w:pPr>
      <w:r w:rsidRPr="003F75C2">
        <w:rPr>
          <w:rFonts w:ascii="Bookman Old Style" w:hAnsi="Bookman Old Style"/>
          <w:b/>
          <w:bCs/>
        </w:rPr>
        <w:t>V. Anuncios. - A. Contratación del Sector Público</w:t>
      </w:r>
    </w:p>
    <w:p w14:paraId="0D8C8878" w14:textId="77777777" w:rsidR="003F75C2" w:rsidRPr="003F75C2" w:rsidRDefault="003F75C2" w:rsidP="003F75C2">
      <w:pPr>
        <w:jc w:val="both"/>
        <w:rPr>
          <w:rFonts w:ascii="Bookman Old Style" w:hAnsi="Bookman Old Style"/>
          <w:b/>
        </w:rPr>
      </w:pPr>
      <w:r w:rsidRPr="003F75C2">
        <w:rPr>
          <w:rFonts w:ascii="Bookman Old Style" w:hAnsi="Bookman Old Style"/>
          <w:b/>
        </w:rPr>
        <w:t>MINISTERIO DE INCLUSIÓN, SEGURIDAD SOCIAL Y MIGRACIONES</w:t>
      </w:r>
    </w:p>
    <w:p w14:paraId="4C394CA4" w14:textId="77777777" w:rsidR="003F75C2" w:rsidRPr="003F75C2" w:rsidRDefault="003F75C2" w:rsidP="003F75C2">
      <w:pPr>
        <w:jc w:val="both"/>
        <w:rPr>
          <w:rFonts w:ascii="Bookman Old Style" w:hAnsi="Bookman Old Style"/>
          <w:bCs/>
        </w:rPr>
      </w:pPr>
      <w:r w:rsidRPr="003F75C2">
        <w:rPr>
          <w:rFonts w:ascii="Bookman Old Style" w:hAnsi="Bookman Old Style"/>
          <w:bCs/>
        </w:rPr>
        <w:t>Anuncio de formalización de contratos de: INSS-Dirección provincial de Pontevedra. Objeto: Adquisición de diverso material sanitario (COVID-19) y adquisición de papel camilla para la DP INSS Pontevedra. Expediente: 36/UC-60/21.</w:t>
      </w:r>
    </w:p>
    <w:p w14:paraId="4D3DFAE1" w14:textId="77777777" w:rsidR="003F75C2" w:rsidRPr="003F75C2" w:rsidRDefault="00293157" w:rsidP="003F75C2">
      <w:pPr>
        <w:jc w:val="both"/>
        <w:rPr>
          <w:rFonts w:ascii="Bookman Old Style" w:hAnsi="Bookman Old Style"/>
          <w:bCs/>
        </w:rPr>
      </w:pPr>
      <w:hyperlink r:id="rId1319" w:tooltip="PDF firmado BOE-B-2021-27513" w:history="1">
        <w:r w:rsidR="003F75C2" w:rsidRPr="003F75C2">
          <w:rPr>
            <w:rStyle w:val="Hipervnculo"/>
            <w:rFonts w:ascii="Bookman Old Style" w:hAnsi="Bookman Old Style"/>
            <w:bCs/>
          </w:rPr>
          <w:t>PDF (BOE-B-2021-27513 - 2 págs. - 184 KB)</w:t>
        </w:r>
      </w:hyperlink>
    </w:p>
    <w:p w14:paraId="063E9373" w14:textId="78545945" w:rsidR="003F75C2" w:rsidRPr="003F75C2" w:rsidRDefault="003F75C2" w:rsidP="00972B29">
      <w:pPr>
        <w:jc w:val="both"/>
        <w:rPr>
          <w:rFonts w:ascii="Bookman Old Style" w:hAnsi="Bookman Old Style"/>
          <w:b/>
          <w:color w:val="FF0000"/>
          <w:lang w:val="es-ES_tradnl"/>
        </w:rPr>
      </w:pPr>
      <w:r w:rsidRPr="003F75C2">
        <w:rPr>
          <w:rFonts w:ascii="Bookman Old Style" w:hAnsi="Bookman Old Style"/>
          <w:b/>
          <w:color w:val="FF0000"/>
          <w:highlight w:val="yellow"/>
          <w:lang w:val="es-ES_tradnl"/>
        </w:rPr>
        <w:t>BOC 31/05/2021</w:t>
      </w:r>
    </w:p>
    <w:p w14:paraId="2524F7CF" w14:textId="77777777" w:rsidR="003F75C2" w:rsidRPr="003F75C2" w:rsidRDefault="003F75C2" w:rsidP="003F75C2">
      <w:pPr>
        <w:jc w:val="both"/>
        <w:rPr>
          <w:rFonts w:ascii="Bookman Old Style" w:hAnsi="Bookman Old Style"/>
          <w:b/>
          <w:bCs/>
        </w:rPr>
      </w:pPr>
      <w:r w:rsidRPr="003F75C2">
        <w:rPr>
          <w:rFonts w:ascii="Bookman Old Style" w:hAnsi="Bookman Old Style"/>
          <w:b/>
          <w:bCs/>
        </w:rPr>
        <w:t>III. Otras Resoluciones</w:t>
      </w:r>
    </w:p>
    <w:p w14:paraId="5DE37061" w14:textId="77777777" w:rsidR="003F75C2" w:rsidRPr="003F75C2" w:rsidRDefault="003F75C2" w:rsidP="003F75C2">
      <w:pPr>
        <w:jc w:val="both"/>
        <w:rPr>
          <w:rFonts w:ascii="Bookman Old Style" w:hAnsi="Bookman Old Style"/>
          <w:b/>
          <w:bCs/>
        </w:rPr>
      </w:pPr>
      <w:r w:rsidRPr="003F75C2">
        <w:rPr>
          <w:rFonts w:ascii="Bookman Old Style" w:hAnsi="Bookman Old Style"/>
          <w:b/>
          <w:bCs/>
        </w:rPr>
        <w:t>Consejería de Sanidad</w:t>
      </w:r>
    </w:p>
    <w:p w14:paraId="3A659038" w14:textId="77777777" w:rsidR="003F75C2" w:rsidRPr="003F75C2" w:rsidRDefault="00293157" w:rsidP="003F75C2">
      <w:pPr>
        <w:jc w:val="both"/>
        <w:rPr>
          <w:rFonts w:ascii="Bookman Old Style" w:hAnsi="Bookman Old Style"/>
          <w:bCs/>
        </w:rPr>
      </w:pPr>
      <w:hyperlink r:id="rId1320" w:tooltip="Ir a la disposición 2012/048/001" w:history="1">
        <w:r w:rsidR="003F75C2" w:rsidRPr="003F75C2">
          <w:rPr>
            <w:rStyle w:val="Hipervnculo"/>
            <w:rFonts w:ascii="Bookman Old Style" w:hAnsi="Bookman Old Style"/>
            <w:bCs/>
          </w:rPr>
          <w:t>2782</w:t>
        </w:r>
      </w:hyperlink>
      <w:r w:rsidR="003F75C2" w:rsidRPr="003F75C2">
        <w:rPr>
          <w:rFonts w:ascii="Bookman Old Style" w:hAnsi="Bookman Old Style"/>
          <w:bCs/>
        </w:rPr>
        <w:t> </w:t>
      </w:r>
      <w:hyperlink r:id="rId1321" w:history="1">
        <w:r w:rsidR="003F75C2" w:rsidRPr="003F75C2">
          <w:rPr>
            <w:rStyle w:val="Hipervnculo"/>
            <w:rFonts w:ascii="Bookman Old Style" w:hAnsi="Bookman Old Style"/>
            <w:bCs/>
          </w:rPr>
          <w:t xml:space="preserve">ORDEN de 28 de mayo de 2021, por la que se modifica puntualmente la Orden de 10 de abril de 2021, que dispone la realización de cribados mediante Pruebas Diagnósticas de Infección Activa (PDIA) a los pasajeros y pasajeras que entren en el territorio de la Comunidad Autónoma de Canarias </w:t>
        </w:r>
        <w:r w:rsidR="003F75C2" w:rsidRPr="003F75C2">
          <w:rPr>
            <w:rStyle w:val="Hipervnculo"/>
            <w:rFonts w:ascii="Bookman Old Style" w:hAnsi="Bookman Old Style"/>
            <w:bCs/>
          </w:rPr>
          <w:lastRenderedPageBreak/>
          <w:t>procedentes del resto del territorio nacional, por vía aérea o marítima, para contener la propagación de infecciones causadas por el SARS-CoV-2.</w:t>
        </w:r>
      </w:hyperlink>
    </w:p>
    <w:p w14:paraId="655A7EE5" w14:textId="77777777" w:rsidR="003F75C2" w:rsidRPr="003F75C2" w:rsidRDefault="003F75C2" w:rsidP="003F75C2">
      <w:pPr>
        <w:jc w:val="both"/>
        <w:rPr>
          <w:rFonts w:ascii="Bookman Old Style" w:hAnsi="Bookman Old Style"/>
          <w:bCs/>
        </w:rPr>
      </w:pPr>
      <w:r w:rsidRPr="003F75C2">
        <w:rPr>
          <w:rFonts w:ascii="Bookman Old Style" w:hAnsi="Bookman Old Style"/>
          <w:bCs/>
        </w:rPr>
        <w:t>4 páginas. Formato de archivo en PDF/Adobe Acrobat. Tamaño: 200.18 Kb.</w:t>
      </w:r>
    </w:p>
    <w:p w14:paraId="5BC30D21" w14:textId="77777777" w:rsidR="003F75C2" w:rsidRPr="003F75C2" w:rsidRDefault="003F75C2" w:rsidP="003F75C2">
      <w:pPr>
        <w:jc w:val="both"/>
        <w:rPr>
          <w:rFonts w:ascii="Bookman Old Style" w:hAnsi="Bookman Old Style"/>
          <w:bCs/>
        </w:rPr>
      </w:pPr>
      <w:r w:rsidRPr="003F75C2">
        <w:rPr>
          <w:rFonts w:ascii="Bookman Old Style" w:hAnsi="Bookman Old Style"/>
          <w:bCs/>
        </w:rPr>
        <w:t>BOC-A-2021-110-2782. </w:t>
      </w:r>
      <w:hyperlink r:id="rId1322" w:tooltip="Vista previa (Versión no oficial)" w:history="1">
        <w:r w:rsidRPr="003F75C2">
          <w:rPr>
            <w:rStyle w:val="Hipervnculo"/>
            <w:rFonts w:ascii="Bookman Old Style" w:hAnsi="Bookman Old Style"/>
            <w:bCs/>
          </w:rPr>
          <w:t>Versión HTML</w:t>
        </w:r>
      </w:hyperlink>
      <w:r w:rsidRPr="003F75C2">
        <w:rPr>
          <w:rFonts w:ascii="Bookman Old Style" w:hAnsi="Bookman Old Style"/>
          <w:bCs/>
        </w:rPr>
        <w:t> - </w:t>
      </w:r>
      <w:hyperlink r:id="rId1323" w:tooltip="Descargar la firma electrónica" w:history="1">
        <w:r w:rsidRPr="003F75C2">
          <w:rPr>
            <w:rStyle w:val="Hipervnculo"/>
            <w:rFonts w:ascii="Bookman Old Style" w:hAnsi="Bookman Old Style"/>
            <w:bCs/>
          </w:rPr>
          <w:t>Firma electrónica</w:t>
        </w:r>
      </w:hyperlink>
      <w:r w:rsidRPr="003F75C2">
        <w:rPr>
          <w:rFonts w:ascii="Bookman Old Style" w:hAnsi="Bookman Old Style"/>
          <w:bCs/>
        </w:rPr>
        <w:t> - </w:t>
      </w:r>
      <w:hyperlink r:id="rId1324" w:tooltip="Descargar en formato PDF" w:history="1">
        <w:r w:rsidRPr="003F75C2">
          <w:rPr>
            <w:rStyle w:val="Hipervnculo"/>
            <w:rFonts w:ascii="Bookman Old Style" w:hAnsi="Bookman Old Style"/>
            <w:bCs/>
          </w:rPr>
          <w:t>Descargar</w:t>
        </w:r>
      </w:hyperlink>
    </w:p>
    <w:p w14:paraId="595800C2" w14:textId="77777777" w:rsidR="003F75C2" w:rsidRPr="0013276C" w:rsidRDefault="003F75C2" w:rsidP="003F75C2">
      <w:pPr>
        <w:jc w:val="both"/>
        <w:rPr>
          <w:rFonts w:ascii="Bookman Old Style" w:hAnsi="Bookman Old Style"/>
          <w:b/>
          <w:color w:val="FF0000"/>
          <w:lang w:val="es-ES_tradnl"/>
        </w:rPr>
      </w:pPr>
      <w:r w:rsidRPr="0013276C">
        <w:rPr>
          <w:rFonts w:ascii="Bookman Old Style" w:hAnsi="Bookman Old Style"/>
          <w:b/>
          <w:color w:val="FF0000"/>
          <w:highlight w:val="yellow"/>
          <w:lang w:val="es-ES_tradnl"/>
        </w:rPr>
        <w:t>BOE 2</w:t>
      </w:r>
      <w:r>
        <w:rPr>
          <w:rFonts w:ascii="Bookman Old Style" w:hAnsi="Bookman Old Style"/>
          <w:b/>
          <w:color w:val="FF0000"/>
          <w:highlight w:val="yellow"/>
          <w:lang w:val="es-ES_tradnl"/>
        </w:rPr>
        <w:t>9</w:t>
      </w:r>
      <w:r w:rsidRPr="0013276C">
        <w:rPr>
          <w:rFonts w:ascii="Bookman Old Style" w:hAnsi="Bookman Old Style"/>
          <w:b/>
          <w:color w:val="FF0000"/>
          <w:highlight w:val="yellow"/>
          <w:lang w:val="es-ES_tradnl"/>
        </w:rPr>
        <w:t>/05/2021</w:t>
      </w:r>
    </w:p>
    <w:p w14:paraId="202204F8" w14:textId="77777777" w:rsidR="003F75C2" w:rsidRPr="007362C8" w:rsidRDefault="003F75C2" w:rsidP="003F75C2">
      <w:pPr>
        <w:jc w:val="both"/>
        <w:rPr>
          <w:rFonts w:ascii="Bookman Old Style" w:hAnsi="Bookman Old Style"/>
          <w:b/>
          <w:bCs/>
        </w:rPr>
      </w:pPr>
      <w:r w:rsidRPr="007362C8">
        <w:rPr>
          <w:rFonts w:ascii="Bookman Old Style" w:hAnsi="Bookman Old Style"/>
          <w:b/>
          <w:bCs/>
        </w:rPr>
        <w:t>I. Disposiciones generales</w:t>
      </w:r>
    </w:p>
    <w:p w14:paraId="5425668C" w14:textId="77777777" w:rsidR="003F75C2" w:rsidRPr="00193EB1" w:rsidRDefault="003F75C2" w:rsidP="003F75C2">
      <w:pPr>
        <w:rPr>
          <w:rFonts w:ascii="Bookman Old Style" w:hAnsi="Bookman Old Style"/>
          <w:b/>
        </w:rPr>
      </w:pPr>
      <w:r w:rsidRPr="00193EB1">
        <w:rPr>
          <w:rFonts w:ascii="Bookman Old Style" w:hAnsi="Bookman Old Style"/>
          <w:b/>
        </w:rPr>
        <w:t>MINISTERIO DEL INTERIOR</w:t>
      </w:r>
    </w:p>
    <w:p w14:paraId="39DBFB80" w14:textId="77777777" w:rsidR="003F75C2" w:rsidRPr="00391D25" w:rsidRDefault="003F75C2" w:rsidP="003F75C2">
      <w:pPr>
        <w:jc w:val="both"/>
        <w:rPr>
          <w:rFonts w:ascii="Bookman Old Style" w:hAnsi="Bookman Old Style"/>
          <w:b/>
          <w:bCs/>
        </w:rPr>
      </w:pPr>
      <w:r w:rsidRPr="00391D25">
        <w:rPr>
          <w:rFonts w:ascii="Bookman Old Style" w:hAnsi="Bookman Old Style"/>
          <w:b/>
          <w:bCs/>
        </w:rPr>
        <w:t>Fronteras</w:t>
      </w:r>
    </w:p>
    <w:p w14:paraId="474C33E4" w14:textId="77777777" w:rsidR="003F75C2" w:rsidRPr="008B78F7" w:rsidRDefault="003F75C2" w:rsidP="003F75C2">
      <w:pPr>
        <w:rPr>
          <w:rFonts w:ascii="Bookman Old Style" w:hAnsi="Bookman Old Style"/>
          <w:bCs/>
        </w:rPr>
      </w:pPr>
      <w:r w:rsidRPr="008B78F7">
        <w:rPr>
          <w:rFonts w:ascii="Bookman Old Style" w:hAnsi="Bookman Old Style"/>
          <w:bCs/>
        </w:rPr>
        <w:t>Orden INT/519/2021, de 27 de mayo,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516F9C3A" w14:textId="77777777" w:rsidR="003F75C2" w:rsidRPr="00154B59" w:rsidRDefault="00293157" w:rsidP="003F75C2">
      <w:pPr>
        <w:pStyle w:val="puntopdf"/>
        <w:shd w:val="clear" w:color="auto" w:fill="F8F8F8"/>
        <w:spacing w:before="0" w:after="0"/>
        <w:ind w:right="240"/>
        <w:rPr>
          <w:rFonts w:ascii="Bookman Old Style" w:eastAsia="Times New Roman" w:hAnsi="Bookman Old Style"/>
          <w:color w:val="000000"/>
          <w:sz w:val="22"/>
          <w:szCs w:val="22"/>
        </w:rPr>
      </w:pPr>
      <w:hyperlink r:id="rId1325" w:tooltip="PDF firmado BOE-A-2021-8972" w:history="1">
        <w:r w:rsidR="003F75C2" w:rsidRPr="00154B59">
          <w:rPr>
            <w:rStyle w:val="Hipervnculo"/>
            <w:rFonts w:ascii="Bookman Old Style" w:eastAsia="Times New Roman" w:hAnsi="Bookman Old Style"/>
            <w:sz w:val="22"/>
            <w:szCs w:val="22"/>
          </w:rPr>
          <w:t>PDF (BOE-A-2021-8972 - 1 pág. - 216 KB)</w:t>
        </w:r>
      </w:hyperlink>
    </w:p>
    <w:p w14:paraId="41C93436" w14:textId="77777777" w:rsidR="003F75C2" w:rsidRPr="00193EB1" w:rsidRDefault="003F75C2" w:rsidP="003F75C2">
      <w:pPr>
        <w:rPr>
          <w:rFonts w:ascii="Bookman Old Style" w:hAnsi="Bookman Old Style"/>
          <w:b/>
        </w:rPr>
      </w:pPr>
      <w:r w:rsidRPr="00193EB1">
        <w:rPr>
          <w:rFonts w:ascii="Bookman Old Style" w:hAnsi="Bookman Old Style"/>
          <w:b/>
        </w:rPr>
        <w:t>MINISTERIO DE TRANSPORTES, MOVILIDAD Y AGENDA URBANA</w:t>
      </w:r>
    </w:p>
    <w:p w14:paraId="5EE4DEF8" w14:textId="77777777" w:rsidR="003F75C2" w:rsidRPr="00391D25" w:rsidRDefault="003F75C2" w:rsidP="003F75C2">
      <w:pPr>
        <w:jc w:val="both"/>
        <w:rPr>
          <w:rFonts w:ascii="Bookman Old Style" w:hAnsi="Bookman Old Style"/>
          <w:b/>
          <w:bCs/>
        </w:rPr>
      </w:pPr>
      <w:r w:rsidRPr="00391D25">
        <w:rPr>
          <w:rFonts w:ascii="Bookman Old Style" w:hAnsi="Bookman Old Style"/>
          <w:b/>
          <w:bCs/>
        </w:rPr>
        <w:t>Medidas sanitarias. Navegación marítima</w:t>
      </w:r>
    </w:p>
    <w:p w14:paraId="0D4ACAC1" w14:textId="77777777" w:rsidR="003F75C2" w:rsidRPr="001E6422" w:rsidRDefault="003F75C2" w:rsidP="003F75C2">
      <w:pPr>
        <w:rPr>
          <w:rFonts w:ascii="Bookman Old Style" w:hAnsi="Bookman Old Style"/>
          <w:bCs/>
        </w:rPr>
      </w:pPr>
      <w:r w:rsidRPr="001E6422">
        <w:rPr>
          <w:rFonts w:ascii="Bookman Old Style" w:hAnsi="Bookman Old Style"/>
          <w:bCs/>
        </w:rPr>
        <w:t>Resolución de 27 de mayo de 2021, de la Dirección General de la Marina Mercante, por la que se adoptan medidas sanitarias para los buques de pasaje tipo crucero y se deja sin efectos la Resolución de 23 de junio de 2020, por el que se establecen medidas restrictivas a los buques de pasaje tipo crucero, para afrontar la crisis sanitaria ocasionada por el COVID-19.</w:t>
      </w:r>
    </w:p>
    <w:p w14:paraId="09510EDB" w14:textId="77777777" w:rsidR="003F75C2" w:rsidRPr="008B78F7" w:rsidRDefault="00293157" w:rsidP="003F75C2">
      <w:pPr>
        <w:pStyle w:val="puntopdf"/>
        <w:shd w:val="clear" w:color="auto" w:fill="F8F8F8"/>
        <w:spacing w:before="0" w:after="0"/>
        <w:ind w:right="240"/>
        <w:rPr>
          <w:rFonts w:ascii="Bookman Old Style" w:eastAsia="Times New Roman" w:hAnsi="Bookman Old Style"/>
          <w:color w:val="000000"/>
          <w:sz w:val="22"/>
          <w:szCs w:val="22"/>
        </w:rPr>
      </w:pPr>
      <w:hyperlink r:id="rId1326" w:tooltip="PDF firmado BOE-A-2021-8973" w:history="1">
        <w:r w:rsidR="003F75C2" w:rsidRPr="008B78F7">
          <w:rPr>
            <w:rStyle w:val="Hipervnculo"/>
            <w:rFonts w:ascii="Bookman Old Style" w:eastAsia="Times New Roman" w:hAnsi="Bookman Old Style"/>
            <w:sz w:val="22"/>
            <w:szCs w:val="22"/>
          </w:rPr>
          <w:t>PDF (BOE-A-2021-8973 - 3 págs. - 222 KB)</w:t>
        </w:r>
      </w:hyperlink>
    </w:p>
    <w:p w14:paraId="05B398A4" w14:textId="77777777" w:rsidR="003F75C2" w:rsidRPr="002111A9" w:rsidRDefault="003F75C2" w:rsidP="003F75C2">
      <w:pPr>
        <w:rPr>
          <w:rFonts w:ascii="Bookman Old Style" w:hAnsi="Bookman Old Style"/>
          <w:b/>
        </w:rPr>
      </w:pPr>
      <w:r w:rsidRPr="002111A9">
        <w:rPr>
          <w:rFonts w:ascii="Bookman Old Style" w:hAnsi="Bookman Old Style"/>
          <w:b/>
        </w:rPr>
        <w:t>MINISTERIO DE POLÍTICA TERRITORIAL Y FUNCIÓN PÚBLICA</w:t>
      </w:r>
    </w:p>
    <w:p w14:paraId="55F37E14" w14:textId="77777777" w:rsidR="003F75C2" w:rsidRPr="00CA40C1" w:rsidRDefault="003F75C2" w:rsidP="003F75C2">
      <w:pPr>
        <w:rPr>
          <w:rFonts w:ascii="Bookman Old Style" w:hAnsi="Bookman Old Style"/>
          <w:b/>
          <w:bCs/>
        </w:rPr>
      </w:pPr>
      <w:r w:rsidRPr="00CA40C1">
        <w:rPr>
          <w:rFonts w:ascii="Bookman Old Style" w:hAnsi="Bookman Old Style"/>
          <w:b/>
          <w:bCs/>
        </w:rPr>
        <w:t>Convenios</w:t>
      </w:r>
    </w:p>
    <w:p w14:paraId="7938AF70" w14:textId="77777777" w:rsidR="003F75C2" w:rsidRPr="0060126F" w:rsidRDefault="003F75C2" w:rsidP="003F75C2">
      <w:pPr>
        <w:rPr>
          <w:rFonts w:ascii="Bookman Old Style" w:hAnsi="Bookman Old Style"/>
          <w:bCs/>
        </w:rPr>
      </w:pPr>
      <w:r w:rsidRPr="0060126F">
        <w:rPr>
          <w:rFonts w:ascii="Bookman Old Style" w:hAnsi="Bookman Old Style"/>
          <w:bCs/>
        </w:rPr>
        <w:t>Resolución de 24 de mayo de 2021, de la Secretaría de Estado de Política Territorial y Función Pública, por la que se publica el Convenio con la Confederación Española de Organizaciones Empresariales y la Confederación Española de la Pequeña y Mediana Empresa, para la identificación de cargas administrativas y su reducción.</w:t>
      </w:r>
    </w:p>
    <w:p w14:paraId="0EAF444A" w14:textId="77777777" w:rsidR="003F75C2" w:rsidRPr="00612EF2" w:rsidRDefault="00293157" w:rsidP="003F75C2">
      <w:pPr>
        <w:pStyle w:val="puntopdf"/>
        <w:spacing w:before="0" w:after="0"/>
        <w:rPr>
          <w:rFonts w:ascii="Bookman Old Style" w:eastAsia="Times New Roman" w:hAnsi="Bookman Old Style"/>
          <w:color w:val="000000"/>
          <w:sz w:val="22"/>
          <w:szCs w:val="22"/>
        </w:rPr>
      </w:pPr>
      <w:hyperlink r:id="rId1327" w:tooltip="PDF firmado BOE-A-2021-8994" w:history="1">
        <w:r w:rsidR="003F75C2" w:rsidRPr="00612EF2">
          <w:rPr>
            <w:rStyle w:val="Hipervnculo"/>
            <w:rFonts w:ascii="Bookman Old Style" w:eastAsia="Times New Roman" w:hAnsi="Bookman Old Style"/>
            <w:sz w:val="22"/>
            <w:szCs w:val="22"/>
          </w:rPr>
          <w:t>PDF (BOE-A-2021-8994 - 8 págs. - 263 KB)</w:t>
        </w:r>
      </w:hyperlink>
    </w:p>
    <w:p w14:paraId="74DB943C" w14:textId="77777777" w:rsidR="003F75C2" w:rsidRPr="008D3CCA" w:rsidRDefault="003F75C2" w:rsidP="003F75C2">
      <w:pPr>
        <w:rPr>
          <w:rFonts w:ascii="Bookman Old Style" w:hAnsi="Bookman Old Style"/>
          <w:b/>
        </w:rPr>
      </w:pPr>
      <w:r w:rsidRPr="008D3CCA">
        <w:rPr>
          <w:rFonts w:ascii="Bookman Old Style" w:hAnsi="Bookman Old Style"/>
          <w:b/>
        </w:rPr>
        <w:t>MINISTERIO DE CIENCIA E INNOVACIÓN</w:t>
      </w:r>
    </w:p>
    <w:p w14:paraId="26D2BB55" w14:textId="77777777" w:rsidR="003F75C2" w:rsidRPr="008D3CCA" w:rsidRDefault="003F75C2" w:rsidP="003F75C2">
      <w:pPr>
        <w:rPr>
          <w:rFonts w:ascii="Bookman Old Style" w:hAnsi="Bookman Old Style"/>
          <w:b/>
          <w:bCs/>
        </w:rPr>
      </w:pPr>
      <w:r w:rsidRPr="008D3CCA">
        <w:rPr>
          <w:rFonts w:ascii="Bookman Old Style" w:hAnsi="Bookman Old Style"/>
          <w:b/>
          <w:bCs/>
        </w:rPr>
        <w:t>Comunidad Autónoma de Canarias. Convenio</w:t>
      </w:r>
    </w:p>
    <w:p w14:paraId="7D697754" w14:textId="77777777" w:rsidR="003F75C2" w:rsidRPr="0060126F" w:rsidRDefault="003F75C2" w:rsidP="003F75C2">
      <w:pPr>
        <w:rPr>
          <w:rFonts w:ascii="Bookman Old Style" w:hAnsi="Bookman Old Style"/>
          <w:bCs/>
        </w:rPr>
      </w:pPr>
      <w:r w:rsidRPr="0060126F">
        <w:rPr>
          <w:rFonts w:ascii="Bookman Old Style" w:hAnsi="Bookman Old Style"/>
          <w:bCs/>
        </w:rPr>
        <w:lastRenderedPageBreak/>
        <w:t>Resolución de 20 de mayo de 2021, del Instituto de Astrofísica de Canarias, por la que se publica el Convenio con la Universidad de Las Palmas de Gran Canaria, para la coordinación de actividades formativas, científicas, de desarrollo tecnológico y de transferencia empresarial.</w:t>
      </w:r>
    </w:p>
    <w:p w14:paraId="5213CE58" w14:textId="77777777" w:rsidR="003F75C2" w:rsidRPr="00E535F0" w:rsidRDefault="00293157" w:rsidP="003F75C2">
      <w:pPr>
        <w:pStyle w:val="puntopdf"/>
        <w:shd w:val="clear" w:color="auto" w:fill="F8F8F8"/>
        <w:spacing w:before="0" w:after="0"/>
        <w:ind w:right="240"/>
        <w:rPr>
          <w:rFonts w:ascii="Bookman Old Style" w:eastAsia="Times New Roman" w:hAnsi="Bookman Old Style"/>
          <w:color w:val="000000"/>
          <w:sz w:val="22"/>
          <w:szCs w:val="22"/>
        </w:rPr>
      </w:pPr>
      <w:hyperlink r:id="rId1328" w:tooltip="PDF firmado BOE-A-2021-8998" w:history="1">
        <w:r w:rsidR="003F75C2" w:rsidRPr="00532CE8">
          <w:rPr>
            <w:rStyle w:val="Hipervnculo"/>
            <w:rFonts w:ascii="Bookman Old Style" w:eastAsia="Times New Roman" w:hAnsi="Bookman Old Style"/>
            <w:sz w:val="22"/>
            <w:szCs w:val="22"/>
          </w:rPr>
          <w:t>PDF (BOE-A-2021-8998 - 5 págs. - 244 KB)</w:t>
        </w:r>
      </w:hyperlink>
    </w:p>
    <w:p w14:paraId="062B01D7" w14:textId="2E3A579D" w:rsidR="007362C8" w:rsidRPr="0013276C" w:rsidRDefault="007362C8" w:rsidP="00972B29">
      <w:pPr>
        <w:jc w:val="both"/>
        <w:rPr>
          <w:rFonts w:ascii="Bookman Old Style" w:hAnsi="Bookman Old Style"/>
          <w:b/>
          <w:color w:val="FF0000"/>
          <w:lang w:val="es-ES_tradnl"/>
        </w:rPr>
      </w:pPr>
      <w:r w:rsidRPr="0013276C">
        <w:rPr>
          <w:rFonts w:ascii="Bookman Old Style" w:hAnsi="Bookman Old Style"/>
          <w:b/>
          <w:color w:val="FF0000"/>
          <w:highlight w:val="yellow"/>
          <w:lang w:val="es-ES_tradnl"/>
        </w:rPr>
        <w:t>BOE 28/05/2021</w:t>
      </w:r>
    </w:p>
    <w:p w14:paraId="21695A85" w14:textId="77777777" w:rsidR="007362C8" w:rsidRPr="007362C8" w:rsidRDefault="007362C8" w:rsidP="007362C8">
      <w:pPr>
        <w:jc w:val="both"/>
        <w:rPr>
          <w:rFonts w:ascii="Bookman Old Style" w:hAnsi="Bookman Old Style"/>
          <w:b/>
          <w:bCs/>
        </w:rPr>
      </w:pPr>
      <w:r w:rsidRPr="007362C8">
        <w:rPr>
          <w:rFonts w:ascii="Bookman Old Style" w:hAnsi="Bookman Old Style"/>
          <w:b/>
          <w:bCs/>
        </w:rPr>
        <w:t>I. Disposiciones generales</w:t>
      </w:r>
    </w:p>
    <w:p w14:paraId="61C262ED" w14:textId="77777777" w:rsidR="007362C8" w:rsidRPr="007362C8" w:rsidRDefault="007362C8" w:rsidP="007362C8">
      <w:pPr>
        <w:jc w:val="both"/>
        <w:rPr>
          <w:rFonts w:ascii="Bookman Old Style" w:hAnsi="Bookman Old Style"/>
          <w:b/>
        </w:rPr>
      </w:pPr>
      <w:r w:rsidRPr="007362C8">
        <w:rPr>
          <w:rFonts w:ascii="Bookman Old Style" w:hAnsi="Bookman Old Style"/>
          <w:b/>
        </w:rPr>
        <w:t>JEFATURA DEL ESTADO</w:t>
      </w:r>
    </w:p>
    <w:p w14:paraId="795A0A4A" w14:textId="77777777" w:rsidR="007362C8" w:rsidRPr="007362C8" w:rsidRDefault="007362C8" w:rsidP="007362C8">
      <w:pPr>
        <w:jc w:val="both"/>
        <w:rPr>
          <w:rFonts w:ascii="Bookman Old Style" w:hAnsi="Bookman Old Style"/>
          <w:b/>
          <w:bCs/>
        </w:rPr>
      </w:pPr>
      <w:r w:rsidRPr="007362C8">
        <w:rPr>
          <w:rFonts w:ascii="Bookman Old Style" w:hAnsi="Bookman Old Style"/>
          <w:b/>
          <w:bCs/>
        </w:rPr>
        <w:t>Medidas urgentes</w:t>
      </w:r>
    </w:p>
    <w:p w14:paraId="0E49C42E" w14:textId="77777777" w:rsidR="007362C8" w:rsidRPr="007362C8" w:rsidRDefault="007362C8" w:rsidP="007362C8">
      <w:pPr>
        <w:jc w:val="both"/>
        <w:rPr>
          <w:rFonts w:ascii="Bookman Old Style" w:hAnsi="Bookman Old Style"/>
          <w:bCs/>
        </w:rPr>
      </w:pPr>
      <w:r w:rsidRPr="007362C8">
        <w:rPr>
          <w:rFonts w:ascii="Bookman Old Style" w:hAnsi="Bookman Old Style"/>
          <w:bCs/>
        </w:rPr>
        <w:t>Real Decreto-ley 11/2021, de 27 de mayo, sobre medidas urgentes para la defensa del empleo, la reactivación económica y la protección de los trabajadores autónomos.</w:t>
      </w:r>
    </w:p>
    <w:p w14:paraId="3EF7BF99" w14:textId="77777777" w:rsidR="007362C8" w:rsidRPr="007362C8" w:rsidRDefault="00293157" w:rsidP="007362C8">
      <w:pPr>
        <w:jc w:val="both"/>
        <w:rPr>
          <w:rFonts w:ascii="Bookman Old Style" w:hAnsi="Bookman Old Style"/>
          <w:bCs/>
        </w:rPr>
      </w:pPr>
      <w:hyperlink r:id="rId1329" w:tooltip="PDF firmado BOE-A-2021-8877" w:history="1">
        <w:r w:rsidR="007362C8" w:rsidRPr="007362C8">
          <w:rPr>
            <w:rStyle w:val="Hipervnculo"/>
            <w:rFonts w:ascii="Bookman Old Style" w:hAnsi="Bookman Old Style"/>
            <w:bCs/>
          </w:rPr>
          <w:t>PDF (BOE-A-2021-8877 - 30 págs. - 472 KB)</w:t>
        </w:r>
      </w:hyperlink>
    </w:p>
    <w:p w14:paraId="74C3A05E" w14:textId="77777777" w:rsidR="007362C8" w:rsidRPr="007362C8" w:rsidRDefault="007362C8" w:rsidP="007362C8">
      <w:pPr>
        <w:jc w:val="both"/>
        <w:rPr>
          <w:rFonts w:ascii="Bookman Old Style" w:hAnsi="Bookman Old Style"/>
          <w:b/>
        </w:rPr>
      </w:pPr>
      <w:r w:rsidRPr="007362C8">
        <w:rPr>
          <w:rFonts w:ascii="Bookman Old Style" w:hAnsi="Bookman Old Style"/>
          <w:b/>
        </w:rPr>
        <w:t>MINISTERIO DE SANIDAD</w:t>
      </w:r>
    </w:p>
    <w:p w14:paraId="0FEC347B" w14:textId="77777777" w:rsidR="007362C8" w:rsidRPr="007362C8" w:rsidRDefault="007362C8" w:rsidP="007362C8">
      <w:pPr>
        <w:jc w:val="both"/>
        <w:rPr>
          <w:rFonts w:ascii="Bookman Old Style" w:hAnsi="Bookman Old Style"/>
          <w:b/>
          <w:bCs/>
        </w:rPr>
      </w:pPr>
      <w:r w:rsidRPr="007362C8">
        <w:rPr>
          <w:rFonts w:ascii="Bookman Old Style" w:hAnsi="Bookman Old Style"/>
          <w:b/>
          <w:bCs/>
        </w:rPr>
        <w:t>Medidas sanitarias</w:t>
      </w:r>
    </w:p>
    <w:p w14:paraId="73A60FBF" w14:textId="77777777" w:rsidR="007362C8" w:rsidRPr="007362C8" w:rsidRDefault="007362C8" w:rsidP="007362C8">
      <w:pPr>
        <w:jc w:val="both"/>
        <w:rPr>
          <w:rFonts w:ascii="Bookman Old Style" w:hAnsi="Bookman Old Style"/>
          <w:bCs/>
        </w:rPr>
      </w:pPr>
      <w:r w:rsidRPr="007362C8">
        <w:rPr>
          <w:rFonts w:ascii="Bookman Old Style" w:hAnsi="Bookman Old Style"/>
          <w:bCs/>
        </w:rPr>
        <w:t>Orden SND/511/2021, de 27 de mayo, por la que se prorroga la Orden SND/413/2021, de 27 de abril, sobre las condiciones de cuarentena a las que deben someterse las personas procedentes de la República de la India a su llegada a España, durante la situación de crisis sanitaria ocasionada por la COVID-19.</w:t>
      </w:r>
    </w:p>
    <w:p w14:paraId="44B71403" w14:textId="77777777" w:rsidR="007362C8" w:rsidRPr="007362C8" w:rsidRDefault="00293157" w:rsidP="007362C8">
      <w:pPr>
        <w:jc w:val="both"/>
        <w:rPr>
          <w:rFonts w:ascii="Bookman Old Style" w:hAnsi="Bookman Old Style"/>
          <w:bCs/>
        </w:rPr>
      </w:pPr>
      <w:hyperlink r:id="rId1330" w:tooltip="PDF firmado BOE-A-2021-8879" w:history="1">
        <w:r w:rsidR="007362C8" w:rsidRPr="007362C8">
          <w:rPr>
            <w:rStyle w:val="Hipervnculo"/>
            <w:rFonts w:ascii="Bookman Old Style" w:hAnsi="Bookman Old Style"/>
            <w:bCs/>
          </w:rPr>
          <w:t>PDF (BOE-A-2021-8879 - 3 págs. - 224 KB)</w:t>
        </w:r>
      </w:hyperlink>
    </w:p>
    <w:p w14:paraId="6C2C1EC7" w14:textId="77777777" w:rsidR="007362C8" w:rsidRPr="007362C8" w:rsidRDefault="007362C8" w:rsidP="007362C8">
      <w:pPr>
        <w:jc w:val="both"/>
        <w:rPr>
          <w:rFonts w:ascii="Bookman Old Style" w:hAnsi="Bookman Old Style"/>
          <w:b/>
        </w:rPr>
      </w:pPr>
      <w:r w:rsidRPr="007362C8">
        <w:rPr>
          <w:rFonts w:ascii="Bookman Old Style" w:hAnsi="Bookman Old Style"/>
          <w:b/>
        </w:rPr>
        <w:t>COMUNITAT VALENCIANA</w:t>
      </w:r>
    </w:p>
    <w:p w14:paraId="77F1E3A1" w14:textId="77777777" w:rsidR="007362C8" w:rsidRPr="007362C8" w:rsidRDefault="007362C8" w:rsidP="007362C8">
      <w:pPr>
        <w:jc w:val="both"/>
        <w:rPr>
          <w:rFonts w:ascii="Bookman Old Style" w:hAnsi="Bookman Old Style"/>
          <w:b/>
          <w:bCs/>
        </w:rPr>
      </w:pPr>
      <w:r w:rsidRPr="007362C8">
        <w:rPr>
          <w:rFonts w:ascii="Bookman Old Style" w:hAnsi="Bookman Old Style"/>
          <w:b/>
          <w:bCs/>
        </w:rPr>
        <w:t>Sanciones</w:t>
      </w:r>
    </w:p>
    <w:p w14:paraId="15B695E5" w14:textId="77777777" w:rsidR="007362C8" w:rsidRPr="007362C8" w:rsidRDefault="007362C8" w:rsidP="007362C8">
      <w:pPr>
        <w:jc w:val="both"/>
        <w:rPr>
          <w:rFonts w:ascii="Bookman Old Style" w:hAnsi="Bookman Old Style"/>
          <w:bCs/>
        </w:rPr>
      </w:pPr>
      <w:r w:rsidRPr="007362C8">
        <w:rPr>
          <w:rFonts w:ascii="Bookman Old Style" w:hAnsi="Bookman Old Style"/>
          <w:bCs/>
        </w:rPr>
        <w:t>Decreto-ley 12/2020, de 7 de agosto, por el que se establece el régimen sancionador específico contra los incumplimientos de las disposiciones reguladoras de las medidas de prevención frente a la Covid-19 en los servicios sociales valencianos.</w:t>
      </w:r>
    </w:p>
    <w:p w14:paraId="18A13627" w14:textId="77777777" w:rsidR="007362C8" w:rsidRPr="007362C8" w:rsidRDefault="00293157" w:rsidP="007362C8">
      <w:pPr>
        <w:jc w:val="both"/>
        <w:rPr>
          <w:rFonts w:ascii="Bookman Old Style" w:hAnsi="Bookman Old Style"/>
          <w:bCs/>
        </w:rPr>
      </w:pPr>
      <w:hyperlink r:id="rId1331" w:tooltip="PDF firmado BOE-A-2021-8881" w:history="1">
        <w:r w:rsidR="007362C8" w:rsidRPr="007362C8">
          <w:rPr>
            <w:rStyle w:val="Hipervnculo"/>
            <w:rFonts w:ascii="Bookman Old Style" w:hAnsi="Bookman Old Style"/>
            <w:bCs/>
          </w:rPr>
          <w:t>PDF (BOE-A-2021-8881 - 9 págs. - 263 KB)</w:t>
        </w:r>
      </w:hyperlink>
    </w:p>
    <w:p w14:paraId="493F122B" w14:textId="77777777" w:rsidR="007362C8" w:rsidRPr="007362C8" w:rsidRDefault="007362C8" w:rsidP="007362C8">
      <w:pPr>
        <w:jc w:val="both"/>
        <w:rPr>
          <w:rFonts w:ascii="Bookman Old Style" w:hAnsi="Bookman Old Style"/>
          <w:b/>
          <w:bCs/>
        </w:rPr>
      </w:pPr>
      <w:r w:rsidRPr="007362C8">
        <w:rPr>
          <w:rFonts w:ascii="Bookman Old Style" w:hAnsi="Bookman Old Style"/>
          <w:b/>
          <w:bCs/>
        </w:rPr>
        <w:t>III. Otras disposiciones</w:t>
      </w:r>
    </w:p>
    <w:p w14:paraId="3B773D13" w14:textId="77777777" w:rsidR="007362C8" w:rsidRPr="007362C8" w:rsidRDefault="007362C8" w:rsidP="007362C8">
      <w:pPr>
        <w:jc w:val="both"/>
        <w:rPr>
          <w:rFonts w:ascii="Bookman Old Style" w:hAnsi="Bookman Old Style"/>
          <w:b/>
        </w:rPr>
      </w:pPr>
      <w:r w:rsidRPr="007362C8">
        <w:rPr>
          <w:rFonts w:ascii="Bookman Old Style" w:hAnsi="Bookman Old Style"/>
          <w:b/>
        </w:rPr>
        <w:t>MINISTERIO DE TRANSPORTES, MOVILIDAD Y AGENDA URBANA</w:t>
      </w:r>
    </w:p>
    <w:p w14:paraId="714BEE49" w14:textId="77777777" w:rsidR="007362C8" w:rsidRPr="007362C8" w:rsidRDefault="007362C8" w:rsidP="007362C8">
      <w:pPr>
        <w:jc w:val="both"/>
        <w:rPr>
          <w:rFonts w:ascii="Bookman Old Style" w:hAnsi="Bookman Old Style"/>
          <w:b/>
          <w:bCs/>
        </w:rPr>
      </w:pPr>
      <w:r w:rsidRPr="007362C8">
        <w:rPr>
          <w:rFonts w:ascii="Bookman Old Style" w:hAnsi="Bookman Old Style"/>
          <w:b/>
          <w:bCs/>
        </w:rPr>
        <w:t>Sellos de correos</w:t>
      </w:r>
    </w:p>
    <w:p w14:paraId="632B9F9C" w14:textId="77777777" w:rsidR="007362C8" w:rsidRPr="007362C8" w:rsidRDefault="007362C8" w:rsidP="007362C8">
      <w:pPr>
        <w:jc w:val="both"/>
        <w:rPr>
          <w:rFonts w:ascii="Bookman Old Style" w:hAnsi="Bookman Old Style"/>
          <w:bCs/>
        </w:rPr>
      </w:pPr>
      <w:r w:rsidRPr="007362C8">
        <w:rPr>
          <w:rFonts w:ascii="Bookman Old Style" w:hAnsi="Bookman Old Style"/>
          <w:bCs/>
        </w:rPr>
        <w:t xml:space="preserve">Resolución de 18 de mayo de 2021, conjunta de las Subsecretarías de Transportes, Movilidad y Agenda Urbana y de Hacienda, sobre emisión y puesta en circulación de cuatro series de sellos de correo denominadas </w:t>
      </w:r>
      <w:r w:rsidRPr="007362C8">
        <w:rPr>
          <w:rFonts w:ascii="Bookman Old Style" w:hAnsi="Bookman Old Style"/>
          <w:bCs/>
        </w:rPr>
        <w:lastRenderedPageBreak/>
        <w:t>«</w:t>
      </w:r>
      <w:proofErr w:type="gramStart"/>
      <w:r w:rsidRPr="007362C8">
        <w:rPr>
          <w:rFonts w:ascii="Bookman Old Style" w:hAnsi="Bookman Old Style"/>
          <w:bCs/>
        </w:rPr>
        <w:t>Efemérides.-</w:t>
      </w:r>
      <w:proofErr w:type="gramEnd"/>
      <w:r w:rsidRPr="007362C8">
        <w:rPr>
          <w:rFonts w:ascii="Bookman Old Style" w:hAnsi="Bookman Old Style"/>
          <w:bCs/>
        </w:rPr>
        <w:t>2021. VIII Centenario de la Torre del Oro de Sevilla», «</w:t>
      </w:r>
      <w:proofErr w:type="gramStart"/>
      <w:r w:rsidRPr="007362C8">
        <w:rPr>
          <w:rFonts w:ascii="Bookman Old Style" w:hAnsi="Bookman Old Style"/>
          <w:bCs/>
        </w:rPr>
        <w:t>Personajes.-</w:t>
      </w:r>
      <w:proofErr w:type="gramEnd"/>
      <w:r w:rsidRPr="007362C8">
        <w:rPr>
          <w:rFonts w:ascii="Bookman Old Style" w:hAnsi="Bookman Old Style"/>
          <w:bCs/>
        </w:rPr>
        <w:t xml:space="preserve">2021. Centenario del nacimiento de Luis García Berlanga», «Sello </w:t>
      </w:r>
      <w:proofErr w:type="gramStart"/>
      <w:r w:rsidRPr="007362C8">
        <w:rPr>
          <w:rFonts w:ascii="Bookman Old Style" w:hAnsi="Bookman Old Style"/>
          <w:bCs/>
        </w:rPr>
        <w:t>solidario.-</w:t>
      </w:r>
      <w:proofErr w:type="gramEnd"/>
      <w:r w:rsidRPr="007362C8">
        <w:rPr>
          <w:rFonts w:ascii="Bookman Old Style" w:hAnsi="Bookman Old Style"/>
          <w:bCs/>
        </w:rPr>
        <w:t xml:space="preserve">2021. ACNUR frente a la Covid-19» y «Descubridores de </w:t>
      </w:r>
      <w:proofErr w:type="gramStart"/>
      <w:r w:rsidRPr="007362C8">
        <w:rPr>
          <w:rFonts w:ascii="Bookman Old Style" w:hAnsi="Bookman Old Style"/>
          <w:bCs/>
        </w:rPr>
        <w:t>Oceanía.-</w:t>
      </w:r>
      <w:proofErr w:type="gramEnd"/>
      <w:r w:rsidRPr="007362C8">
        <w:rPr>
          <w:rFonts w:ascii="Bookman Old Style" w:hAnsi="Bookman Old Style"/>
          <w:bCs/>
        </w:rPr>
        <w:t>2021. Ruy López de Villalobos».</w:t>
      </w:r>
    </w:p>
    <w:p w14:paraId="11568C6E" w14:textId="297E08FD" w:rsidR="007362C8" w:rsidRPr="007362C8" w:rsidRDefault="00293157" w:rsidP="007362C8">
      <w:pPr>
        <w:jc w:val="both"/>
        <w:rPr>
          <w:rFonts w:ascii="Bookman Old Style" w:hAnsi="Bookman Old Style"/>
          <w:bCs/>
        </w:rPr>
      </w:pPr>
      <w:hyperlink r:id="rId1332" w:tooltip="PDF firmado BOE-A-2021-8931" w:history="1">
        <w:r w:rsidR="007362C8" w:rsidRPr="007362C8">
          <w:rPr>
            <w:rStyle w:val="Hipervnculo"/>
            <w:rFonts w:ascii="Bookman Old Style" w:hAnsi="Bookman Old Style"/>
            <w:bCs/>
          </w:rPr>
          <w:t>PDF (BOE-A-2021-8931 - 3 págs. - 228 KB)</w:t>
        </w:r>
      </w:hyperlink>
    </w:p>
    <w:p w14:paraId="107455CB" w14:textId="77777777" w:rsidR="007362C8" w:rsidRPr="007362C8" w:rsidRDefault="007362C8" w:rsidP="007362C8">
      <w:pPr>
        <w:jc w:val="both"/>
        <w:rPr>
          <w:rFonts w:ascii="Bookman Old Style" w:hAnsi="Bookman Old Style"/>
          <w:b/>
        </w:rPr>
      </w:pPr>
      <w:r w:rsidRPr="007362C8">
        <w:rPr>
          <w:rFonts w:ascii="Bookman Old Style" w:hAnsi="Bookman Old Style"/>
          <w:b/>
        </w:rPr>
        <w:t>MINISTERIO DE CIENCIA E INNOVACIÓN</w:t>
      </w:r>
    </w:p>
    <w:p w14:paraId="0FF3AE62" w14:textId="77777777" w:rsidR="007362C8" w:rsidRPr="007362C8" w:rsidRDefault="007362C8" w:rsidP="007362C8">
      <w:pPr>
        <w:jc w:val="both"/>
        <w:rPr>
          <w:rFonts w:ascii="Bookman Old Style" w:hAnsi="Bookman Old Style"/>
          <w:b/>
          <w:bCs/>
        </w:rPr>
      </w:pPr>
      <w:r w:rsidRPr="007362C8">
        <w:rPr>
          <w:rFonts w:ascii="Bookman Old Style" w:hAnsi="Bookman Old Style"/>
          <w:b/>
          <w:bCs/>
        </w:rPr>
        <w:t>Comunidad de Madrid. Convenio</w:t>
      </w:r>
    </w:p>
    <w:p w14:paraId="12759AE1" w14:textId="77777777" w:rsidR="007362C8" w:rsidRPr="007362C8" w:rsidRDefault="007362C8" w:rsidP="007362C8">
      <w:pPr>
        <w:jc w:val="both"/>
        <w:rPr>
          <w:rFonts w:ascii="Bookman Old Style" w:hAnsi="Bookman Old Style"/>
          <w:bCs/>
        </w:rPr>
      </w:pPr>
      <w:r w:rsidRPr="007362C8">
        <w:rPr>
          <w:rFonts w:ascii="Bookman Old Style" w:hAnsi="Bookman Old Style"/>
          <w:bCs/>
        </w:rPr>
        <w:t>Resolución de 20 de mayo de 2021, de la Presidencia de la Agencia Estatal Consejo Superior de Investigaciones Científicas, M.P., por la que se publica la Adenda al Convenio con la Universidad Autónoma de Madrid, para la realización conjunta del proyecto de I+D+i "Nuevos tejidos profilácticos eficientes contra SARS-COV-2 basados textiles no-tejidos modificados con grafeno y derivados".</w:t>
      </w:r>
    </w:p>
    <w:p w14:paraId="44C362D5" w14:textId="77777777" w:rsidR="007362C8" w:rsidRPr="007362C8" w:rsidRDefault="00293157" w:rsidP="007362C8">
      <w:pPr>
        <w:jc w:val="both"/>
        <w:rPr>
          <w:rFonts w:ascii="Bookman Old Style" w:hAnsi="Bookman Old Style"/>
          <w:bCs/>
        </w:rPr>
      </w:pPr>
      <w:hyperlink r:id="rId1333" w:tooltip="PDF firmado BOE-A-2021-8958" w:history="1">
        <w:r w:rsidR="007362C8" w:rsidRPr="007362C8">
          <w:rPr>
            <w:rStyle w:val="Hipervnculo"/>
            <w:rFonts w:ascii="Bookman Old Style" w:hAnsi="Bookman Old Style"/>
            <w:bCs/>
          </w:rPr>
          <w:t>PDF (BOE-A-2021-8958 - 2 págs. - 225 KB)</w:t>
        </w:r>
      </w:hyperlink>
    </w:p>
    <w:p w14:paraId="55EABCA2" w14:textId="77777777" w:rsidR="007362C8" w:rsidRPr="007362C8" w:rsidRDefault="007362C8" w:rsidP="007362C8">
      <w:pPr>
        <w:jc w:val="both"/>
        <w:rPr>
          <w:rFonts w:ascii="Bookman Old Style" w:hAnsi="Bookman Old Style"/>
          <w:b/>
          <w:bCs/>
        </w:rPr>
      </w:pPr>
      <w:r w:rsidRPr="007362C8">
        <w:rPr>
          <w:rFonts w:ascii="Bookman Old Style" w:hAnsi="Bookman Old Style"/>
          <w:b/>
          <w:bCs/>
        </w:rPr>
        <w:t>V. Anuncios. - A. Contratación del Sector Público</w:t>
      </w:r>
    </w:p>
    <w:p w14:paraId="01DB1B34" w14:textId="5DC6A09D" w:rsidR="007362C8" w:rsidRPr="007362C8" w:rsidRDefault="007362C8" w:rsidP="007362C8">
      <w:pPr>
        <w:jc w:val="both"/>
        <w:rPr>
          <w:rFonts w:ascii="Bookman Old Style" w:hAnsi="Bookman Old Style"/>
          <w:b/>
        </w:rPr>
      </w:pPr>
      <w:r>
        <w:rPr>
          <w:rFonts w:ascii="Bookman Old Style" w:hAnsi="Bookman Old Style"/>
          <w:b/>
        </w:rPr>
        <w:t>M</w:t>
      </w:r>
      <w:r w:rsidRPr="007362C8">
        <w:rPr>
          <w:rFonts w:ascii="Bookman Old Style" w:hAnsi="Bookman Old Style"/>
          <w:b/>
        </w:rPr>
        <w:t>INISTERIO DEL INTERIOR</w:t>
      </w:r>
    </w:p>
    <w:p w14:paraId="4DAF3829" w14:textId="77777777" w:rsidR="007362C8" w:rsidRPr="007362C8" w:rsidRDefault="007362C8" w:rsidP="007362C8">
      <w:pPr>
        <w:jc w:val="both"/>
        <w:rPr>
          <w:rFonts w:ascii="Bookman Old Style" w:hAnsi="Bookman Old Style"/>
          <w:bCs/>
        </w:rPr>
      </w:pPr>
      <w:r w:rsidRPr="007362C8">
        <w:rPr>
          <w:rFonts w:ascii="Bookman Old Style" w:hAnsi="Bookman Old Style"/>
          <w:bCs/>
        </w:rPr>
        <w:t>Anuncio de formalización de contratos de la División Económica y Técnica (Cuerpo Nacional de Policía). Objeto: 261 mamparas. Expediente: EMERGECOVID2/71.</w:t>
      </w:r>
    </w:p>
    <w:p w14:paraId="560A656C" w14:textId="77777777" w:rsidR="007362C8" w:rsidRPr="007362C8" w:rsidRDefault="00293157" w:rsidP="007362C8">
      <w:pPr>
        <w:jc w:val="both"/>
        <w:rPr>
          <w:rFonts w:ascii="Bookman Old Style" w:hAnsi="Bookman Old Style"/>
          <w:bCs/>
        </w:rPr>
      </w:pPr>
      <w:hyperlink r:id="rId1334" w:tooltip="PDF firmado BOE-B-2021-26838" w:history="1">
        <w:r w:rsidR="007362C8" w:rsidRPr="007362C8">
          <w:rPr>
            <w:rStyle w:val="Hipervnculo"/>
            <w:rFonts w:ascii="Bookman Old Style" w:hAnsi="Bookman Old Style"/>
            <w:bCs/>
          </w:rPr>
          <w:t>PDF (BOE-B-2021-26838 - 2 págs. - 179 KB)</w:t>
        </w:r>
      </w:hyperlink>
    </w:p>
    <w:p w14:paraId="29F63173" w14:textId="600DA958" w:rsidR="007362C8" w:rsidRPr="007362C8" w:rsidRDefault="007362C8" w:rsidP="007362C8">
      <w:pPr>
        <w:jc w:val="both"/>
        <w:rPr>
          <w:rFonts w:ascii="Bookman Old Style" w:hAnsi="Bookman Old Style"/>
          <w:bCs/>
        </w:rPr>
      </w:pPr>
      <w:r w:rsidRPr="007362C8">
        <w:rPr>
          <w:rFonts w:ascii="Bookman Old Style" w:hAnsi="Bookman Old Style"/>
          <w:bCs/>
        </w:rPr>
        <w:t>Anuncio de formalización de contratos de la División Económica y Técnica (Cuerpo Nacional de Policía). Objeto: 500000 mascarillas quirúrgicas. Expediente: EMERGECOVID2/73.</w:t>
      </w:r>
    </w:p>
    <w:p w14:paraId="64D3D4C1" w14:textId="77777777" w:rsidR="007362C8" w:rsidRPr="007362C8" w:rsidRDefault="00293157" w:rsidP="007362C8">
      <w:pPr>
        <w:jc w:val="both"/>
        <w:rPr>
          <w:rFonts w:ascii="Bookman Old Style" w:hAnsi="Bookman Old Style"/>
          <w:bCs/>
        </w:rPr>
      </w:pPr>
      <w:hyperlink r:id="rId1335" w:tooltip="PDF firmado BOE-B-2021-26839" w:history="1">
        <w:r w:rsidR="007362C8" w:rsidRPr="007362C8">
          <w:rPr>
            <w:rStyle w:val="Hipervnculo"/>
            <w:rFonts w:ascii="Bookman Old Style" w:hAnsi="Bookman Old Style"/>
            <w:bCs/>
          </w:rPr>
          <w:t>PDF (BOE-B-2021-26839 - 2 págs. - 180 KB)</w:t>
        </w:r>
      </w:hyperlink>
    </w:p>
    <w:p w14:paraId="2570232D" w14:textId="3C5F4A92" w:rsidR="007362C8" w:rsidRPr="007362C8" w:rsidRDefault="007362C8" w:rsidP="007362C8">
      <w:pPr>
        <w:jc w:val="both"/>
        <w:rPr>
          <w:rFonts w:ascii="Bookman Old Style" w:hAnsi="Bookman Old Style"/>
          <w:bCs/>
        </w:rPr>
      </w:pPr>
      <w:r w:rsidRPr="007362C8">
        <w:rPr>
          <w:rFonts w:ascii="Bookman Old Style" w:hAnsi="Bookman Old Style"/>
          <w:bCs/>
        </w:rPr>
        <w:t>Anuncio de formalización de contratos de: División Económica y Técnica (Cuerpo Nacional de Policía). Objeto: 500000 mascarillas higiénicas. Expediente: EMERGECOVID2/74.</w:t>
      </w:r>
    </w:p>
    <w:p w14:paraId="5A02406D" w14:textId="77777777" w:rsidR="007362C8" w:rsidRPr="007362C8" w:rsidRDefault="00293157" w:rsidP="007362C8">
      <w:pPr>
        <w:jc w:val="both"/>
        <w:rPr>
          <w:rFonts w:ascii="Bookman Old Style" w:hAnsi="Bookman Old Style"/>
          <w:bCs/>
        </w:rPr>
      </w:pPr>
      <w:hyperlink r:id="rId1336" w:tooltip="PDF firmado BOE-B-2021-26840" w:history="1">
        <w:r w:rsidR="007362C8" w:rsidRPr="007362C8">
          <w:rPr>
            <w:rStyle w:val="Hipervnculo"/>
            <w:rFonts w:ascii="Bookman Old Style" w:hAnsi="Bookman Old Style"/>
            <w:bCs/>
          </w:rPr>
          <w:t>PDF (BOE-B-2021-26840 - 1 pág. - 178 KB)</w:t>
        </w:r>
      </w:hyperlink>
    </w:p>
    <w:p w14:paraId="60EC8F97" w14:textId="4F3FF316" w:rsidR="007362C8" w:rsidRPr="007362C8" w:rsidRDefault="007362C8" w:rsidP="007362C8">
      <w:pPr>
        <w:jc w:val="both"/>
        <w:rPr>
          <w:rFonts w:ascii="Bookman Old Style" w:hAnsi="Bookman Old Style"/>
          <w:bCs/>
        </w:rPr>
      </w:pPr>
      <w:r w:rsidRPr="007362C8">
        <w:rPr>
          <w:rFonts w:ascii="Bookman Old Style" w:hAnsi="Bookman Old Style"/>
          <w:bCs/>
        </w:rPr>
        <w:t>Anuncio de formalización de contratos de: División Económica y Técnica (Cuerpo Nacional de Policía). Objeto: 300000 guantes de nitrilo. Expediente: EMERGECOVID2/79.</w:t>
      </w:r>
    </w:p>
    <w:p w14:paraId="6E4D8931" w14:textId="77777777" w:rsidR="007362C8" w:rsidRPr="007362C8" w:rsidRDefault="00293157" w:rsidP="007362C8">
      <w:pPr>
        <w:jc w:val="both"/>
        <w:rPr>
          <w:rFonts w:ascii="Bookman Old Style" w:hAnsi="Bookman Old Style"/>
          <w:b/>
        </w:rPr>
      </w:pPr>
      <w:hyperlink r:id="rId1337" w:tooltip="PDF firmado BOE-B-2021-26841" w:history="1">
        <w:r w:rsidR="007362C8" w:rsidRPr="007362C8">
          <w:rPr>
            <w:rStyle w:val="Hipervnculo"/>
            <w:rFonts w:ascii="Bookman Old Style" w:hAnsi="Bookman Old Style"/>
            <w:bCs/>
          </w:rPr>
          <w:t>PDF (BOE-B-2021-26841 - 1 pág. - 178 KB)</w:t>
        </w:r>
      </w:hyperlink>
    </w:p>
    <w:p w14:paraId="5FF21F87" w14:textId="77777777" w:rsidR="007362C8" w:rsidRPr="007362C8" w:rsidRDefault="007362C8" w:rsidP="007362C8">
      <w:pPr>
        <w:jc w:val="both"/>
        <w:rPr>
          <w:rFonts w:ascii="Bookman Old Style" w:hAnsi="Bookman Old Style"/>
          <w:b/>
        </w:rPr>
      </w:pPr>
      <w:r w:rsidRPr="007362C8">
        <w:rPr>
          <w:rFonts w:ascii="Bookman Old Style" w:hAnsi="Bookman Old Style"/>
          <w:b/>
        </w:rPr>
        <w:t>MINISTERIO DE INCLUSIÓN, SEGURIDAD SOCIAL Y MIGRACIONES</w:t>
      </w:r>
    </w:p>
    <w:p w14:paraId="18DE7359" w14:textId="673AA802" w:rsidR="007362C8" w:rsidRPr="007362C8" w:rsidRDefault="007362C8" w:rsidP="007362C8">
      <w:pPr>
        <w:jc w:val="both"/>
        <w:rPr>
          <w:rFonts w:ascii="Bookman Old Style" w:hAnsi="Bookman Old Style"/>
          <w:bCs/>
        </w:rPr>
      </w:pPr>
      <w:r w:rsidRPr="007362C8">
        <w:rPr>
          <w:rFonts w:ascii="Bookman Old Style" w:hAnsi="Bookman Old Style"/>
          <w:bCs/>
        </w:rPr>
        <w:lastRenderedPageBreak/>
        <w:t>Anuncio de formalización de contratos de: TGSS-Dirección provincial de Melilla. Objeto: Adquisición de productos de protección contra la COVID-19 para el personal de la TGSS en Melilla. Expediente: 52/UC-9/21.</w:t>
      </w:r>
    </w:p>
    <w:p w14:paraId="28FBCB44" w14:textId="77777777" w:rsidR="007362C8" w:rsidRPr="007362C8" w:rsidRDefault="00293157" w:rsidP="007362C8">
      <w:pPr>
        <w:jc w:val="both"/>
        <w:rPr>
          <w:rFonts w:ascii="Bookman Old Style" w:hAnsi="Bookman Old Style"/>
          <w:bCs/>
        </w:rPr>
      </w:pPr>
      <w:hyperlink r:id="rId1338" w:tooltip="PDF firmado BOE-B-2021-26862" w:history="1">
        <w:r w:rsidR="007362C8" w:rsidRPr="007362C8">
          <w:rPr>
            <w:rStyle w:val="Hipervnculo"/>
            <w:rFonts w:ascii="Bookman Old Style" w:hAnsi="Bookman Old Style"/>
            <w:bCs/>
          </w:rPr>
          <w:t>PDF (BOE-B-2021-26862 - 3 págs. - 193 KB)</w:t>
        </w:r>
      </w:hyperlink>
    </w:p>
    <w:p w14:paraId="0F3FF330" w14:textId="35FE5E47" w:rsidR="007362C8" w:rsidRPr="0013276C" w:rsidRDefault="007362C8" w:rsidP="00972B29">
      <w:pPr>
        <w:jc w:val="both"/>
        <w:rPr>
          <w:rFonts w:ascii="Bookman Old Style" w:hAnsi="Bookman Old Style"/>
          <w:b/>
          <w:color w:val="FF0000"/>
          <w:lang w:val="es-ES_tradnl"/>
        </w:rPr>
      </w:pPr>
      <w:r w:rsidRPr="0013276C">
        <w:rPr>
          <w:rFonts w:ascii="Bookman Old Style" w:hAnsi="Bookman Old Style"/>
          <w:b/>
          <w:color w:val="FF0000"/>
          <w:highlight w:val="yellow"/>
          <w:lang w:val="es-ES_tradnl"/>
        </w:rPr>
        <w:t>BOC 28/05/2021</w:t>
      </w:r>
    </w:p>
    <w:p w14:paraId="2964A2A2" w14:textId="77777777" w:rsidR="007362C8" w:rsidRPr="007362C8" w:rsidRDefault="007362C8" w:rsidP="007362C8">
      <w:pPr>
        <w:jc w:val="both"/>
        <w:rPr>
          <w:rFonts w:ascii="Bookman Old Style" w:hAnsi="Bookman Old Style"/>
          <w:b/>
          <w:bCs/>
        </w:rPr>
      </w:pPr>
      <w:r w:rsidRPr="007362C8">
        <w:rPr>
          <w:rFonts w:ascii="Bookman Old Style" w:hAnsi="Bookman Old Style"/>
          <w:b/>
          <w:bCs/>
        </w:rPr>
        <w:t>III. Otras Resoluciones</w:t>
      </w:r>
    </w:p>
    <w:p w14:paraId="7874D167" w14:textId="5E7AC4EE" w:rsidR="0013276C" w:rsidRPr="0013276C" w:rsidRDefault="0013276C" w:rsidP="0013276C">
      <w:pPr>
        <w:jc w:val="both"/>
        <w:rPr>
          <w:rFonts w:ascii="Bookman Old Style" w:hAnsi="Bookman Old Style"/>
          <w:b/>
          <w:bCs/>
        </w:rPr>
      </w:pPr>
      <w:r>
        <w:rPr>
          <w:rFonts w:ascii="Bookman Old Style" w:hAnsi="Bookman Old Style"/>
          <w:b/>
          <w:bCs/>
        </w:rPr>
        <w:t>C</w:t>
      </w:r>
      <w:r w:rsidRPr="0013276C">
        <w:rPr>
          <w:rFonts w:ascii="Bookman Old Style" w:hAnsi="Bookman Old Style"/>
          <w:b/>
          <w:bCs/>
        </w:rPr>
        <w:t>onsejería de Hacienda, Presupuestos y Asuntos Europeos</w:t>
      </w:r>
    </w:p>
    <w:p w14:paraId="34926191" w14:textId="77777777" w:rsidR="0013276C" w:rsidRPr="0013276C" w:rsidRDefault="00293157" w:rsidP="0013276C">
      <w:pPr>
        <w:jc w:val="both"/>
        <w:rPr>
          <w:rFonts w:ascii="Bookman Old Style" w:hAnsi="Bookman Old Style"/>
          <w:bCs/>
        </w:rPr>
      </w:pPr>
      <w:hyperlink r:id="rId1339" w:tooltip="Ir a la disposición 2012/048/001" w:history="1">
        <w:r w:rsidR="0013276C" w:rsidRPr="0013276C">
          <w:rPr>
            <w:rStyle w:val="Hipervnculo"/>
            <w:rFonts w:ascii="Bookman Old Style" w:hAnsi="Bookman Old Style"/>
            <w:bCs/>
          </w:rPr>
          <w:t>2757</w:t>
        </w:r>
      </w:hyperlink>
      <w:r w:rsidR="0013276C" w:rsidRPr="0013276C">
        <w:rPr>
          <w:rFonts w:ascii="Bookman Old Style" w:hAnsi="Bookman Old Style"/>
          <w:bCs/>
        </w:rPr>
        <w:t> </w:t>
      </w:r>
      <w:hyperlink r:id="rId1340" w:history="1">
        <w:r w:rsidR="0013276C" w:rsidRPr="0013276C">
          <w:rPr>
            <w:rStyle w:val="Hipervnculo"/>
            <w:rFonts w:ascii="Bookman Old Style" w:hAnsi="Bookman Old Style"/>
            <w:bCs/>
          </w:rPr>
          <w:t>Secretaría General Técnica.- Resolución de 18 de mayo de 2021, por la que se dispone la publicación del Convenio entre el Ministerio de Hacienda, la Agencia Estatal de Administración Tributaria y la Comunidad Autónoma de Canarias, en aplicación de lo establecido en el artículo 4.4 del Real Decreto-ley 5/2021, de 12 de marzo, de medidas extraordinarias de apoyo a la solvencia empresarial en respuesta a la pandemia de la COVID-19.</w:t>
        </w:r>
      </w:hyperlink>
    </w:p>
    <w:p w14:paraId="6EB5C8F8" w14:textId="77777777" w:rsidR="0013276C" w:rsidRPr="0013276C" w:rsidRDefault="0013276C" w:rsidP="0013276C">
      <w:pPr>
        <w:jc w:val="both"/>
        <w:rPr>
          <w:rFonts w:ascii="Bookman Old Style" w:hAnsi="Bookman Old Style"/>
          <w:bCs/>
        </w:rPr>
      </w:pPr>
      <w:r w:rsidRPr="0013276C">
        <w:rPr>
          <w:rFonts w:ascii="Bookman Old Style" w:hAnsi="Bookman Old Style"/>
          <w:bCs/>
        </w:rPr>
        <w:t>15 páginas. Formato de archivo en PDF/Adobe Acrobat. Tamaño: 405.44 Kb.</w:t>
      </w:r>
    </w:p>
    <w:p w14:paraId="4EEBD55E" w14:textId="77777777" w:rsidR="0013276C" w:rsidRPr="0013276C" w:rsidRDefault="0013276C" w:rsidP="0013276C">
      <w:pPr>
        <w:jc w:val="both"/>
        <w:rPr>
          <w:rFonts w:ascii="Bookman Old Style" w:hAnsi="Bookman Old Style"/>
          <w:bCs/>
        </w:rPr>
      </w:pPr>
      <w:r w:rsidRPr="0013276C">
        <w:rPr>
          <w:rFonts w:ascii="Bookman Old Style" w:hAnsi="Bookman Old Style"/>
          <w:bCs/>
        </w:rPr>
        <w:t>BOC-A-2021-109-2757. </w:t>
      </w:r>
      <w:hyperlink r:id="rId1341" w:tooltip="Vista previa (Versión no oficial)" w:history="1">
        <w:r w:rsidRPr="0013276C">
          <w:rPr>
            <w:rStyle w:val="Hipervnculo"/>
            <w:rFonts w:ascii="Bookman Old Style" w:hAnsi="Bookman Old Style"/>
            <w:bCs/>
          </w:rPr>
          <w:t>Versión HTML</w:t>
        </w:r>
      </w:hyperlink>
      <w:r w:rsidRPr="0013276C">
        <w:rPr>
          <w:rFonts w:ascii="Bookman Old Style" w:hAnsi="Bookman Old Style"/>
          <w:bCs/>
        </w:rPr>
        <w:t> - </w:t>
      </w:r>
      <w:hyperlink r:id="rId1342" w:tooltip="Descargar la firma electrónica" w:history="1">
        <w:r w:rsidRPr="0013276C">
          <w:rPr>
            <w:rStyle w:val="Hipervnculo"/>
            <w:rFonts w:ascii="Bookman Old Style" w:hAnsi="Bookman Old Style"/>
            <w:bCs/>
          </w:rPr>
          <w:t>Firma electrónica</w:t>
        </w:r>
      </w:hyperlink>
      <w:r w:rsidRPr="0013276C">
        <w:rPr>
          <w:rFonts w:ascii="Bookman Old Style" w:hAnsi="Bookman Old Style"/>
          <w:bCs/>
        </w:rPr>
        <w:t> - </w:t>
      </w:r>
      <w:hyperlink r:id="rId1343" w:tooltip="Descargar en formato PDF" w:history="1">
        <w:r w:rsidRPr="0013276C">
          <w:rPr>
            <w:rStyle w:val="Hipervnculo"/>
            <w:rFonts w:ascii="Bookman Old Style" w:hAnsi="Bookman Old Style"/>
            <w:bCs/>
          </w:rPr>
          <w:t>Descargar</w:t>
        </w:r>
      </w:hyperlink>
    </w:p>
    <w:p w14:paraId="2C021329" w14:textId="0C872157" w:rsidR="00894B16" w:rsidRPr="00894B16" w:rsidRDefault="00894B16" w:rsidP="00972B29">
      <w:pPr>
        <w:jc w:val="both"/>
        <w:rPr>
          <w:rFonts w:ascii="Bookman Old Style" w:hAnsi="Bookman Old Style"/>
          <w:b/>
          <w:color w:val="FF0000"/>
          <w:lang w:val="es-ES_tradnl"/>
        </w:rPr>
      </w:pPr>
      <w:r w:rsidRPr="00894B16">
        <w:rPr>
          <w:rFonts w:ascii="Bookman Old Style" w:hAnsi="Bookman Old Style"/>
          <w:b/>
          <w:color w:val="FF0000"/>
          <w:highlight w:val="yellow"/>
          <w:lang w:val="es-ES_tradnl"/>
        </w:rPr>
        <w:t>BOE 27/05/2021</w:t>
      </w:r>
    </w:p>
    <w:p w14:paraId="70348A52" w14:textId="77777777" w:rsidR="00894B16" w:rsidRPr="00894B16" w:rsidRDefault="00894B16" w:rsidP="00894B16">
      <w:pPr>
        <w:jc w:val="both"/>
        <w:rPr>
          <w:rFonts w:ascii="Bookman Old Style" w:hAnsi="Bookman Old Style"/>
          <w:b/>
          <w:bCs/>
        </w:rPr>
      </w:pPr>
      <w:r w:rsidRPr="00894B16">
        <w:rPr>
          <w:rFonts w:ascii="Bookman Old Style" w:hAnsi="Bookman Old Style"/>
          <w:b/>
          <w:bCs/>
        </w:rPr>
        <w:t>I. Disposiciones generales</w:t>
      </w:r>
    </w:p>
    <w:p w14:paraId="5544F5E1" w14:textId="77777777" w:rsidR="00894B16" w:rsidRPr="00894B16" w:rsidRDefault="00894B16" w:rsidP="00894B16">
      <w:pPr>
        <w:jc w:val="both"/>
        <w:rPr>
          <w:rFonts w:ascii="Bookman Old Style" w:hAnsi="Bookman Old Style"/>
          <w:b/>
        </w:rPr>
      </w:pPr>
      <w:r w:rsidRPr="00894B16">
        <w:rPr>
          <w:rFonts w:ascii="Bookman Old Style" w:hAnsi="Bookman Old Style"/>
          <w:b/>
        </w:rPr>
        <w:t>CORTES GENERALES</w:t>
      </w:r>
    </w:p>
    <w:p w14:paraId="51999D97" w14:textId="77777777" w:rsidR="00894B16" w:rsidRPr="00894B16" w:rsidRDefault="00894B16" w:rsidP="00894B16">
      <w:pPr>
        <w:jc w:val="both"/>
        <w:rPr>
          <w:rFonts w:ascii="Bookman Old Style" w:hAnsi="Bookman Old Style"/>
          <w:b/>
          <w:bCs/>
        </w:rPr>
      </w:pPr>
      <w:r w:rsidRPr="00894B16">
        <w:rPr>
          <w:rFonts w:ascii="Bookman Old Style" w:hAnsi="Bookman Old Style"/>
          <w:b/>
          <w:bCs/>
        </w:rPr>
        <w:t>Medidas urgentes</w:t>
      </w:r>
    </w:p>
    <w:p w14:paraId="0D3F966E" w14:textId="77777777" w:rsidR="00894B16" w:rsidRPr="00894B16" w:rsidRDefault="00894B16" w:rsidP="00894B16">
      <w:pPr>
        <w:jc w:val="both"/>
        <w:rPr>
          <w:rFonts w:ascii="Bookman Old Style" w:hAnsi="Bookman Old Style"/>
          <w:bCs/>
        </w:rPr>
      </w:pPr>
      <w:r w:rsidRPr="00894B16">
        <w:rPr>
          <w:rFonts w:ascii="Bookman Old Style" w:hAnsi="Bookman Old Style"/>
          <w:bCs/>
        </w:rPr>
        <w:t>Resolución de 20 de mayo de 2021, del Congreso de los Diputados, por la que se ordena la publicación del Acuerdo de convalidación del Real Decreto-ley 8/2021, de 4 de mayo, por el que se adoptan medidas urgentes en el orden sanitario, social y jurisdiccional, a aplicar tras la finalización de la vigencia del estado de alarma declarado por el Real Decreto 926/2020, de 25 de octubre, por el que se declara el estado de alarma para contener la propagación de infecciones causadas por el SARS-CoV-2.</w:t>
      </w:r>
    </w:p>
    <w:p w14:paraId="3716B4B0" w14:textId="4C64B529" w:rsidR="00894B16" w:rsidRPr="00894B16" w:rsidRDefault="00293157" w:rsidP="00972B29">
      <w:pPr>
        <w:jc w:val="both"/>
        <w:rPr>
          <w:rFonts w:ascii="Bookman Old Style" w:hAnsi="Bookman Old Style"/>
          <w:bCs/>
        </w:rPr>
      </w:pPr>
      <w:hyperlink r:id="rId1344" w:tooltip="PDF firmado BOE-A-2021-8807" w:history="1">
        <w:r w:rsidR="00894B16" w:rsidRPr="00894B16">
          <w:rPr>
            <w:rStyle w:val="Hipervnculo"/>
            <w:rFonts w:ascii="Bookman Old Style" w:hAnsi="Bookman Old Style"/>
            <w:bCs/>
          </w:rPr>
          <w:t>PDF (BOE-A-2021-8807 - 1 pág. - 210 KB)</w:t>
        </w:r>
      </w:hyperlink>
    </w:p>
    <w:p w14:paraId="35B21305" w14:textId="77777777" w:rsidR="00894B16" w:rsidRPr="00894B16" w:rsidRDefault="00894B16" w:rsidP="00894B16">
      <w:pPr>
        <w:jc w:val="both"/>
        <w:rPr>
          <w:rFonts w:ascii="Bookman Old Style" w:hAnsi="Bookman Old Style"/>
          <w:b/>
          <w:bCs/>
        </w:rPr>
      </w:pPr>
      <w:r w:rsidRPr="00894B16">
        <w:rPr>
          <w:rFonts w:ascii="Bookman Old Style" w:hAnsi="Bookman Old Style"/>
          <w:b/>
          <w:bCs/>
        </w:rPr>
        <w:t>III. Otras disposiciones</w:t>
      </w:r>
    </w:p>
    <w:p w14:paraId="0ADAAEE0" w14:textId="77777777" w:rsidR="00894B16" w:rsidRPr="00894B16" w:rsidRDefault="00894B16" w:rsidP="00894B16">
      <w:pPr>
        <w:jc w:val="both"/>
        <w:rPr>
          <w:rFonts w:ascii="Bookman Old Style" w:hAnsi="Bookman Old Style"/>
          <w:b/>
        </w:rPr>
      </w:pPr>
      <w:r w:rsidRPr="00894B16">
        <w:rPr>
          <w:rFonts w:ascii="Bookman Old Style" w:hAnsi="Bookman Old Style"/>
          <w:b/>
        </w:rPr>
        <w:t>MINISTERIO DE HACIENDA</w:t>
      </w:r>
    </w:p>
    <w:p w14:paraId="0273862B" w14:textId="77777777" w:rsidR="00894B16" w:rsidRPr="00894B16" w:rsidRDefault="00894B16" w:rsidP="00894B16">
      <w:pPr>
        <w:jc w:val="both"/>
        <w:rPr>
          <w:rFonts w:ascii="Bookman Old Style" w:hAnsi="Bookman Old Style"/>
          <w:b/>
          <w:bCs/>
        </w:rPr>
      </w:pPr>
      <w:r w:rsidRPr="00894B16">
        <w:rPr>
          <w:rFonts w:ascii="Bookman Old Style" w:hAnsi="Bookman Old Style"/>
          <w:b/>
          <w:bCs/>
        </w:rPr>
        <w:t>Comunidad Autónoma del País Vasco. Convenio</w:t>
      </w:r>
    </w:p>
    <w:p w14:paraId="24EEDB57" w14:textId="77777777" w:rsidR="00894B16" w:rsidRPr="00894B16" w:rsidRDefault="00894B16" w:rsidP="00894B16">
      <w:pPr>
        <w:jc w:val="both"/>
        <w:rPr>
          <w:rFonts w:ascii="Bookman Old Style" w:hAnsi="Bookman Old Style"/>
          <w:bCs/>
        </w:rPr>
      </w:pPr>
      <w:r w:rsidRPr="00894B16">
        <w:rPr>
          <w:rFonts w:ascii="Bookman Old Style" w:hAnsi="Bookman Old Style"/>
          <w:bCs/>
        </w:rPr>
        <w:t>Orden HAC/507/2021, de 25 de mayo, por la que se publica el Convenio con la Agencia Estatal de Administración Tributaria y la Comunidad Autónoma de Euskadi, en aplicación de lo establecido en el artículo 4.4 del Real Decreto-ley 5/2021, de 12 de marzo, de medidas extraordinarias de apoyo a la solvencia empresarial en respuesta a la pandemia de la COVID-19.</w:t>
      </w:r>
    </w:p>
    <w:p w14:paraId="7A616987" w14:textId="77777777" w:rsidR="00894B16" w:rsidRPr="00894B16" w:rsidRDefault="00293157" w:rsidP="00894B16">
      <w:pPr>
        <w:jc w:val="both"/>
        <w:rPr>
          <w:rFonts w:ascii="Bookman Old Style" w:hAnsi="Bookman Old Style"/>
          <w:bCs/>
        </w:rPr>
      </w:pPr>
      <w:hyperlink r:id="rId1345" w:tooltip="PDF firmado BOE-A-2021-8848" w:history="1">
        <w:r w:rsidR="00894B16" w:rsidRPr="00894B16">
          <w:rPr>
            <w:rStyle w:val="Hipervnculo"/>
            <w:rFonts w:ascii="Bookman Old Style" w:hAnsi="Bookman Old Style"/>
            <w:bCs/>
          </w:rPr>
          <w:t>PDF (BOE-A-2021-8848 - 12 págs. - 284 KB)</w:t>
        </w:r>
      </w:hyperlink>
    </w:p>
    <w:p w14:paraId="6F3F5AD6" w14:textId="77777777" w:rsidR="00894B16" w:rsidRPr="00894B16" w:rsidRDefault="00894B16" w:rsidP="00894B16">
      <w:pPr>
        <w:jc w:val="both"/>
        <w:rPr>
          <w:rFonts w:ascii="Bookman Old Style" w:hAnsi="Bookman Old Style"/>
          <w:b/>
          <w:bCs/>
        </w:rPr>
      </w:pPr>
      <w:r w:rsidRPr="00894B16">
        <w:rPr>
          <w:rFonts w:ascii="Bookman Old Style" w:hAnsi="Bookman Old Style"/>
          <w:b/>
          <w:bCs/>
        </w:rPr>
        <w:t>Procedimientos de declaración de inconstitucionalidad</w:t>
      </w:r>
    </w:p>
    <w:p w14:paraId="61FA3B50" w14:textId="77777777" w:rsidR="00894B16" w:rsidRPr="00894B16" w:rsidRDefault="00894B16" w:rsidP="00894B16">
      <w:pPr>
        <w:jc w:val="both"/>
        <w:rPr>
          <w:rFonts w:ascii="Bookman Old Style" w:hAnsi="Bookman Old Style"/>
          <w:bCs/>
        </w:rPr>
      </w:pPr>
      <w:r w:rsidRPr="00894B16">
        <w:rPr>
          <w:rFonts w:ascii="Bookman Old Style" w:hAnsi="Bookman Old Style"/>
          <w:bCs/>
        </w:rPr>
        <w:t>Resolución de 10 de mayo de 2021, de la Secretaría General de Coordinación Territorial, por la que se publica el Acuerdo de la Comisión Bilateral de Cooperación Administración General del Estado-Comunidad Autónoma de la Región de Murcia, en relación con la Ley 5/2020, de 3 de agosto, de mitigación del impacto socioeconómico del COVID-19 en el área de medio ambiente.</w:t>
      </w:r>
    </w:p>
    <w:p w14:paraId="57C2631F" w14:textId="77777777" w:rsidR="00894B16" w:rsidRPr="00894B16" w:rsidRDefault="00293157" w:rsidP="00894B16">
      <w:pPr>
        <w:jc w:val="both"/>
        <w:rPr>
          <w:rFonts w:ascii="Bookman Old Style" w:hAnsi="Bookman Old Style"/>
          <w:bCs/>
        </w:rPr>
      </w:pPr>
      <w:hyperlink r:id="rId1346" w:tooltip="PDF firmado BOE-A-2021-8856" w:history="1">
        <w:r w:rsidR="00894B16" w:rsidRPr="00894B16">
          <w:rPr>
            <w:rStyle w:val="Hipervnculo"/>
            <w:rFonts w:ascii="Bookman Old Style" w:hAnsi="Bookman Old Style"/>
            <w:bCs/>
          </w:rPr>
          <w:t>PDF (BOE-A-2021-8856 - 2 págs. - 220 KB)</w:t>
        </w:r>
      </w:hyperlink>
    </w:p>
    <w:p w14:paraId="77266D46" w14:textId="77777777" w:rsidR="00894B16" w:rsidRPr="00894B16" w:rsidRDefault="00894B16" w:rsidP="00894B16">
      <w:pPr>
        <w:jc w:val="both"/>
        <w:rPr>
          <w:rFonts w:ascii="Bookman Old Style" w:hAnsi="Bookman Old Style"/>
          <w:b/>
          <w:bCs/>
        </w:rPr>
      </w:pPr>
      <w:r w:rsidRPr="00894B16">
        <w:rPr>
          <w:rFonts w:ascii="Bookman Old Style" w:hAnsi="Bookman Old Style"/>
          <w:b/>
          <w:bCs/>
        </w:rPr>
        <w:t>V. Anuncios. - A. Contratación del Sector Público</w:t>
      </w:r>
    </w:p>
    <w:p w14:paraId="3482A93A" w14:textId="77777777" w:rsidR="00894B16" w:rsidRPr="00894B16" w:rsidRDefault="00894B16" w:rsidP="00894B16">
      <w:pPr>
        <w:jc w:val="both"/>
        <w:rPr>
          <w:rFonts w:ascii="Bookman Old Style" w:hAnsi="Bookman Old Style"/>
          <w:b/>
        </w:rPr>
      </w:pPr>
      <w:r w:rsidRPr="00894B16">
        <w:rPr>
          <w:rFonts w:ascii="Bookman Old Style" w:hAnsi="Bookman Old Style"/>
          <w:b/>
        </w:rPr>
        <w:t>MINISTERIO DE INCLUSIÓN, SEGURIDAD SOCIAL Y MIGRACIONES</w:t>
      </w:r>
    </w:p>
    <w:p w14:paraId="5F7B26D0" w14:textId="77777777" w:rsidR="00894B16" w:rsidRPr="00894B16" w:rsidRDefault="00894B16" w:rsidP="00894B16">
      <w:pPr>
        <w:jc w:val="both"/>
        <w:rPr>
          <w:rFonts w:ascii="Bookman Old Style" w:hAnsi="Bookman Old Style"/>
          <w:bCs/>
        </w:rPr>
      </w:pPr>
      <w:r w:rsidRPr="00894B16">
        <w:rPr>
          <w:rFonts w:ascii="Bookman Old Style" w:hAnsi="Bookman Old Style"/>
          <w:bCs/>
        </w:rPr>
        <w:t>Anuncio de formalización de contratos del INSS-Dirección Provincial de Murcia. Objeto: Suministro de diverso material de protección individual frente al Covid-19 para la Dirección Provincial del INSS de Murcia, durante el ejercicio 2021. Expediente: 30/UC-67/21.</w:t>
      </w:r>
    </w:p>
    <w:p w14:paraId="128CD6ED" w14:textId="77777777" w:rsidR="00894B16" w:rsidRPr="00894B16" w:rsidRDefault="00293157" w:rsidP="00894B16">
      <w:pPr>
        <w:jc w:val="both"/>
        <w:rPr>
          <w:rFonts w:ascii="Bookman Old Style" w:hAnsi="Bookman Old Style"/>
          <w:b/>
        </w:rPr>
      </w:pPr>
      <w:hyperlink r:id="rId1347" w:tooltip="PDF firmado BOE-B-2021-26742" w:history="1">
        <w:r w:rsidR="00894B16" w:rsidRPr="00894B16">
          <w:rPr>
            <w:rStyle w:val="Hipervnculo"/>
            <w:rFonts w:ascii="Bookman Old Style" w:hAnsi="Bookman Old Style"/>
            <w:bCs/>
          </w:rPr>
          <w:t>PDF (BOE-B-2021-26742 - 5 págs. - 213 KB)</w:t>
        </w:r>
      </w:hyperlink>
    </w:p>
    <w:p w14:paraId="4E86BD7C" w14:textId="20D91B44" w:rsidR="00894B16" w:rsidRPr="00894B16" w:rsidRDefault="00894B16" w:rsidP="00972B29">
      <w:pPr>
        <w:jc w:val="both"/>
        <w:rPr>
          <w:rFonts w:ascii="Bookman Old Style" w:hAnsi="Bookman Old Style"/>
          <w:b/>
          <w:color w:val="FF0000"/>
        </w:rPr>
      </w:pPr>
      <w:r w:rsidRPr="00894B16">
        <w:rPr>
          <w:rFonts w:ascii="Bookman Old Style" w:hAnsi="Bookman Old Style"/>
          <w:b/>
          <w:color w:val="FF0000"/>
          <w:highlight w:val="yellow"/>
        </w:rPr>
        <w:t>BOC 27/05/2021</w:t>
      </w:r>
    </w:p>
    <w:p w14:paraId="58AA6158" w14:textId="77777777" w:rsidR="00894B16" w:rsidRPr="00894B16" w:rsidRDefault="00894B16" w:rsidP="00894B16">
      <w:pPr>
        <w:jc w:val="both"/>
        <w:rPr>
          <w:rFonts w:ascii="Bookman Old Style" w:hAnsi="Bookman Old Style"/>
          <w:b/>
          <w:bCs/>
        </w:rPr>
      </w:pPr>
      <w:r w:rsidRPr="00894B16">
        <w:rPr>
          <w:rFonts w:ascii="Bookman Old Style" w:hAnsi="Bookman Old Style"/>
          <w:b/>
          <w:bCs/>
        </w:rPr>
        <w:t>III. Otras Resoluciones</w:t>
      </w:r>
    </w:p>
    <w:p w14:paraId="6179214B" w14:textId="77777777" w:rsidR="00894B16" w:rsidRPr="00894B16" w:rsidRDefault="00894B16" w:rsidP="00894B16">
      <w:pPr>
        <w:jc w:val="both"/>
        <w:rPr>
          <w:rFonts w:ascii="Bookman Old Style" w:hAnsi="Bookman Old Style"/>
          <w:b/>
          <w:bCs/>
        </w:rPr>
      </w:pPr>
      <w:r w:rsidRPr="00894B16">
        <w:rPr>
          <w:rFonts w:ascii="Bookman Old Style" w:hAnsi="Bookman Old Style"/>
          <w:b/>
          <w:bCs/>
        </w:rPr>
        <w:t>Consejería de Obras Públicas, Transportes y Vivienda</w:t>
      </w:r>
    </w:p>
    <w:p w14:paraId="7EFF1D5F" w14:textId="77777777" w:rsidR="00894B16" w:rsidRPr="00894B16" w:rsidRDefault="00293157" w:rsidP="00894B16">
      <w:pPr>
        <w:jc w:val="both"/>
        <w:rPr>
          <w:rFonts w:ascii="Bookman Old Style" w:hAnsi="Bookman Old Style"/>
          <w:bCs/>
        </w:rPr>
      </w:pPr>
      <w:hyperlink r:id="rId1348" w:tooltip="Ir a la disposición 2012/048/001" w:history="1">
        <w:r w:rsidR="00894B16" w:rsidRPr="00894B16">
          <w:rPr>
            <w:rStyle w:val="Hipervnculo"/>
            <w:rFonts w:ascii="Bookman Old Style" w:hAnsi="Bookman Old Style"/>
            <w:bCs/>
          </w:rPr>
          <w:t>2730</w:t>
        </w:r>
      </w:hyperlink>
      <w:r w:rsidR="00894B16" w:rsidRPr="00894B16">
        <w:rPr>
          <w:rFonts w:ascii="Bookman Old Style" w:hAnsi="Bookman Old Style"/>
          <w:bCs/>
        </w:rPr>
        <w:t> </w:t>
      </w:r>
      <w:hyperlink r:id="rId1349" w:history="1">
        <w:r w:rsidR="00894B16" w:rsidRPr="00894B16">
          <w:rPr>
            <w:rStyle w:val="Hipervnculo"/>
            <w:rFonts w:ascii="Bookman Old Style" w:hAnsi="Bookman Old Style"/>
            <w:bCs/>
          </w:rPr>
          <w:t xml:space="preserve">Instituto Canario de la </w:t>
        </w:r>
        <w:proofErr w:type="gramStart"/>
        <w:r w:rsidR="00894B16" w:rsidRPr="00894B16">
          <w:rPr>
            <w:rStyle w:val="Hipervnculo"/>
            <w:rFonts w:ascii="Bookman Old Style" w:hAnsi="Bookman Old Style"/>
            <w:bCs/>
          </w:rPr>
          <w:t>Vivienda.-</w:t>
        </w:r>
        <w:proofErr w:type="gramEnd"/>
        <w:r w:rsidR="00894B16" w:rsidRPr="00894B16">
          <w:rPr>
            <w:rStyle w:val="Hipervnculo"/>
            <w:rFonts w:ascii="Bookman Old Style" w:hAnsi="Bookman Old Style"/>
            <w:bCs/>
          </w:rPr>
          <w:t xml:space="preserve"> Resolución de 21 de mayo de 2021, del Presidente, de justificación y abono de las ayudas concedidas para contribuir a minimizar el impacto económico y social del COVID-19 en los alquileres de vivienda habitual por Resolución de 18 de septiembre de 2020, para solicitudes presentadas el 11 de mayo de 2020.</w:t>
        </w:r>
      </w:hyperlink>
    </w:p>
    <w:p w14:paraId="1C16D1A1" w14:textId="77777777" w:rsidR="00894B16" w:rsidRPr="00894B16" w:rsidRDefault="00894B16" w:rsidP="00894B16">
      <w:pPr>
        <w:jc w:val="both"/>
        <w:rPr>
          <w:rFonts w:ascii="Bookman Old Style" w:hAnsi="Bookman Old Style"/>
          <w:bCs/>
        </w:rPr>
      </w:pPr>
      <w:r w:rsidRPr="00894B16">
        <w:rPr>
          <w:rFonts w:ascii="Bookman Old Style" w:hAnsi="Bookman Old Style"/>
          <w:bCs/>
        </w:rPr>
        <w:t>13 páginas. Formato de archivo en PDF/Adobe Acrobat. Tamaño: 664.04 Kb.</w:t>
      </w:r>
    </w:p>
    <w:p w14:paraId="3274DABE" w14:textId="77777777" w:rsidR="00894B16" w:rsidRPr="00894B16" w:rsidRDefault="00894B16" w:rsidP="00894B16">
      <w:pPr>
        <w:jc w:val="both"/>
        <w:rPr>
          <w:rFonts w:ascii="Bookman Old Style" w:hAnsi="Bookman Old Style"/>
          <w:bCs/>
        </w:rPr>
      </w:pPr>
      <w:r w:rsidRPr="00894B16">
        <w:rPr>
          <w:rFonts w:ascii="Bookman Old Style" w:hAnsi="Bookman Old Style"/>
          <w:bCs/>
        </w:rPr>
        <w:t>BOC-A-2021-108-2730. </w:t>
      </w:r>
      <w:hyperlink r:id="rId1350" w:tooltip="Vista previa (Versión no oficial)" w:history="1">
        <w:r w:rsidRPr="00894B16">
          <w:rPr>
            <w:rStyle w:val="Hipervnculo"/>
            <w:rFonts w:ascii="Bookman Old Style" w:hAnsi="Bookman Old Style"/>
            <w:bCs/>
          </w:rPr>
          <w:t>Versión HTML</w:t>
        </w:r>
      </w:hyperlink>
      <w:r w:rsidRPr="00894B16">
        <w:rPr>
          <w:rFonts w:ascii="Bookman Old Style" w:hAnsi="Bookman Old Style"/>
          <w:bCs/>
        </w:rPr>
        <w:t> - </w:t>
      </w:r>
      <w:hyperlink r:id="rId1351" w:tooltip="Descargar la firma electrónica" w:history="1">
        <w:r w:rsidRPr="00894B16">
          <w:rPr>
            <w:rStyle w:val="Hipervnculo"/>
            <w:rFonts w:ascii="Bookman Old Style" w:hAnsi="Bookman Old Style"/>
            <w:bCs/>
          </w:rPr>
          <w:t>Firma electrónica</w:t>
        </w:r>
      </w:hyperlink>
      <w:r w:rsidRPr="00894B16">
        <w:rPr>
          <w:rFonts w:ascii="Bookman Old Style" w:hAnsi="Bookman Old Style"/>
          <w:bCs/>
        </w:rPr>
        <w:t> - </w:t>
      </w:r>
      <w:hyperlink r:id="rId1352" w:tooltip="Descargar en formato PDF" w:history="1">
        <w:r w:rsidRPr="00894B16">
          <w:rPr>
            <w:rStyle w:val="Hipervnculo"/>
            <w:rFonts w:ascii="Bookman Old Style" w:hAnsi="Bookman Old Style"/>
            <w:bCs/>
          </w:rPr>
          <w:t>Descargar</w:t>
        </w:r>
      </w:hyperlink>
    </w:p>
    <w:p w14:paraId="47F868EA" w14:textId="77777777" w:rsidR="00894B16" w:rsidRPr="00894B16" w:rsidRDefault="00293157" w:rsidP="00894B16">
      <w:pPr>
        <w:jc w:val="both"/>
        <w:rPr>
          <w:rFonts w:ascii="Bookman Old Style" w:hAnsi="Bookman Old Style"/>
          <w:bCs/>
        </w:rPr>
      </w:pPr>
      <w:hyperlink r:id="rId1353" w:tooltip="Ir a la disposición 2012/048/001" w:history="1">
        <w:r w:rsidR="00894B16" w:rsidRPr="00894B16">
          <w:rPr>
            <w:rStyle w:val="Hipervnculo"/>
            <w:rFonts w:ascii="Bookman Old Style" w:hAnsi="Bookman Old Style"/>
            <w:bCs/>
          </w:rPr>
          <w:t>2731</w:t>
        </w:r>
      </w:hyperlink>
      <w:r w:rsidR="00894B16" w:rsidRPr="00894B16">
        <w:rPr>
          <w:rFonts w:ascii="Bookman Old Style" w:hAnsi="Bookman Old Style"/>
          <w:bCs/>
        </w:rPr>
        <w:t> </w:t>
      </w:r>
      <w:hyperlink r:id="rId1354" w:history="1">
        <w:r w:rsidR="00894B16" w:rsidRPr="00894B16">
          <w:rPr>
            <w:rStyle w:val="Hipervnculo"/>
            <w:rFonts w:ascii="Bookman Old Style" w:hAnsi="Bookman Old Style"/>
            <w:bCs/>
          </w:rPr>
          <w:t xml:space="preserve">Instituto Canario de la </w:t>
        </w:r>
        <w:proofErr w:type="gramStart"/>
        <w:r w:rsidR="00894B16" w:rsidRPr="00894B16">
          <w:rPr>
            <w:rStyle w:val="Hipervnculo"/>
            <w:rFonts w:ascii="Bookman Old Style" w:hAnsi="Bookman Old Style"/>
            <w:bCs/>
          </w:rPr>
          <w:t>Vivienda.-</w:t>
        </w:r>
        <w:proofErr w:type="gramEnd"/>
        <w:r w:rsidR="00894B16" w:rsidRPr="00894B16">
          <w:rPr>
            <w:rStyle w:val="Hipervnculo"/>
            <w:rFonts w:ascii="Bookman Old Style" w:hAnsi="Bookman Old Style"/>
            <w:bCs/>
          </w:rPr>
          <w:t xml:space="preserve"> Resolución de 21 de mayo de 2021, del Presidente, de justificación y abono de las ayudas concedidas para contribuir a minimizar el impacto económico y social del COVID-19 en los alquileres de vivienda habitual por Resolución de 18 de septiembre de 2020, para solicitudes presentadas el 12 de mayo de 2020.</w:t>
        </w:r>
      </w:hyperlink>
    </w:p>
    <w:p w14:paraId="1FDDB433" w14:textId="77777777" w:rsidR="00894B16" w:rsidRPr="00894B16" w:rsidRDefault="00894B16" w:rsidP="00894B16">
      <w:pPr>
        <w:jc w:val="both"/>
        <w:rPr>
          <w:rFonts w:ascii="Bookman Old Style" w:hAnsi="Bookman Old Style"/>
          <w:bCs/>
        </w:rPr>
      </w:pPr>
      <w:r w:rsidRPr="00894B16">
        <w:rPr>
          <w:rFonts w:ascii="Bookman Old Style" w:hAnsi="Bookman Old Style"/>
          <w:bCs/>
        </w:rPr>
        <w:t>13 páginas. Formato de archivo en PDF/Adobe Acrobat. Tamaño: 667.94 Kb.</w:t>
      </w:r>
    </w:p>
    <w:p w14:paraId="1756BE2E" w14:textId="77777777" w:rsidR="00894B16" w:rsidRPr="00894B16" w:rsidRDefault="00894B16" w:rsidP="00894B16">
      <w:pPr>
        <w:jc w:val="both"/>
        <w:rPr>
          <w:rFonts w:ascii="Bookman Old Style" w:hAnsi="Bookman Old Style"/>
          <w:bCs/>
        </w:rPr>
      </w:pPr>
      <w:r w:rsidRPr="00894B16">
        <w:rPr>
          <w:rFonts w:ascii="Bookman Old Style" w:hAnsi="Bookman Old Style"/>
          <w:bCs/>
        </w:rPr>
        <w:t>BOC-A-2021-108-2731. </w:t>
      </w:r>
      <w:hyperlink r:id="rId1355" w:tooltip="Vista previa (Versión no oficial)" w:history="1">
        <w:r w:rsidRPr="00894B16">
          <w:rPr>
            <w:rStyle w:val="Hipervnculo"/>
            <w:rFonts w:ascii="Bookman Old Style" w:hAnsi="Bookman Old Style"/>
            <w:bCs/>
          </w:rPr>
          <w:t>Versión HTML</w:t>
        </w:r>
      </w:hyperlink>
      <w:r w:rsidRPr="00894B16">
        <w:rPr>
          <w:rFonts w:ascii="Bookman Old Style" w:hAnsi="Bookman Old Style"/>
          <w:bCs/>
        </w:rPr>
        <w:t> - </w:t>
      </w:r>
      <w:hyperlink r:id="rId1356" w:tooltip="Descargar la firma electrónica" w:history="1">
        <w:r w:rsidRPr="00894B16">
          <w:rPr>
            <w:rStyle w:val="Hipervnculo"/>
            <w:rFonts w:ascii="Bookman Old Style" w:hAnsi="Bookman Old Style"/>
            <w:bCs/>
          </w:rPr>
          <w:t>Firma electrónica</w:t>
        </w:r>
      </w:hyperlink>
      <w:r w:rsidRPr="00894B16">
        <w:rPr>
          <w:rFonts w:ascii="Bookman Old Style" w:hAnsi="Bookman Old Style"/>
          <w:bCs/>
        </w:rPr>
        <w:t> - </w:t>
      </w:r>
      <w:hyperlink r:id="rId1357" w:tooltip="Descargar en formato PDF" w:history="1">
        <w:r w:rsidRPr="00894B16">
          <w:rPr>
            <w:rStyle w:val="Hipervnculo"/>
            <w:rFonts w:ascii="Bookman Old Style" w:hAnsi="Bookman Old Style"/>
            <w:bCs/>
          </w:rPr>
          <w:t>Descargar</w:t>
        </w:r>
      </w:hyperlink>
    </w:p>
    <w:p w14:paraId="75CAA048" w14:textId="77777777" w:rsidR="00894B16" w:rsidRPr="00894B16" w:rsidRDefault="00293157" w:rsidP="00894B16">
      <w:pPr>
        <w:jc w:val="both"/>
        <w:rPr>
          <w:rFonts w:ascii="Bookman Old Style" w:hAnsi="Bookman Old Style"/>
          <w:bCs/>
        </w:rPr>
      </w:pPr>
      <w:hyperlink r:id="rId1358" w:tooltip="Ir a la disposición 2012/048/001" w:history="1">
        <w:r w:rsidR="00894B16" w:rsidRPr="00894B16">
          <w:rPr>
            <w:rStyle w:val="Hipervnculo"/>
            <w:rFonts w:ascii="Bookman Old Style" w:hAnsi="Bookman Old Style"/>
            <w:bCs/>
          </w:rPr>
          <w:t>2732</w:t>
        </w:r>
      </w:hyperlink>
      <w:r w:rsidR="00894B16" w:rsidRPr="00894B16">
        <w:rPr>
          <w:rFonts w:ascii="Bookman Old Style" w:hAnsi="Bookman Old Style"/>
          <w:bCs/>
        </w:rPr>
        <w:t> </w:t>
      </w:r>
      <w:hyperlink r:id="rId1359" w:history="1">
        <w:r w:rsidR="00894B16" w:rsidRPr="00894B16">
          <w:rPr>
            <w:rStyle w:val="Hipervnculo"/>
            <w:rFonts w:ascii="Bookman Old Style" w:hAnsi="Bookman Old Style"/>
            <w:bCs/>
          </w:rPr>
          <w:t xml:space="preserve">Instituto Canario de la </w:t>
        </w:r>
        <w:proofErr w:type="gramStart"/>
        <w:r w:rsidR="00894B16" w:rsidRPr="00894B16">
          <w:rPr>
            <w:rStyle w:val="Hipervnculo"/>
            <w:rFonts w:ascii="Bookman Old Style" w:hAnsi="Bookman Old Style"/>
            <w:bCs/>
          </w:rPr>
          <w:t>Vivienda.-</w:t>
        </w:r>
        <w:proofErr w:type="gramEnd"/>
        <w:r w:rsidR="00894B16" w:rsidRPr="00894B16">
          <w:rPr>
            <w:rStyle w:val="Hipervnculo"/>
            <w:rFonts w:ascii="Bookman Old Style" w:hAnsi="Bookman Old Style"/>
            <w:bCs/>
          </w:rPr>
          <w:t xml:space="preserve"> Resolución de 21 de mayo de 2021, del Presidente, de justificación y abono de las ayudas concedidas para contribuir a minimizar el impacto económico y social del COVID-19 en los alquileres de </w:t>
        </w:r>
        <w:r w:rsidR="00894B16" w:rsidRPr="00894B16">
          <w:rPr>
            <w:rStyle w:val="Hipervnculo"/>
            <w:rFonts w:ascii="Bookman Old Style" w:hAnsi="Bookman Old Style"/>
            <w:bCs/>
          </w:rPr>
          <w:lastRenderedPageBreak/>
          <w:t>vivienda habitual por Resolución de 3 de noviembre de 2020, para solicitudes presentadas el 13 de mayo de 2020.</w:t>
        </w:r>
      </w:hyperlink>
    </w:p>
    <w:p w14:paraId="7973E57C" w14:textId="77777777" w:rsidR="00894B16" w:rsidRPr="00894B16" w:rsidRDefault="00894B16" w:rsidP="00894B16">
      <w:pPr>
        <w:jc w:val="both"/>
        <w:rPr>
          <w:rFonts w:ascii="Bookman Old Style" w:hAnsi="Bookman Old Style"/>
          <w:bCs/>
        </w:rPr>
      </w:pPr>
      <w:r w:rsidRPr="00894B16">
        <w:rPr>
          <w:rFonts w:ascii="Bookman Old Style" w:hAnsi="Bookman Old Style"/>
          <w:bCs/>
        </w:rPr>
        <w:t>14 páginas. Formato de archivo en PDF/Adobe Acrobat. Tamaño: 714.80 Kb.</w:t>
      </w:r>
    </w:p>
    <w:p w14:paraId="6E37C5A6" w14:textId="77777777" w:rsidR="00894B16" w:rsidRPr="00894B16" w:rsidRDefault="00894B16" w:rsidP="00894B16">
      <w:pPr>
        <w:jc w:val="both"/>
        <w:rPr>
          <w:rFonts w:ascii="Bookman Old Style" w:hAnsi="Bookman Old Style"/>
          <w:bCs/>
        </w:rPr>
      </w:pPr>
      <w:r w:rsidRPr="00894B16">
        <w:rPr>
          <w:rFonts w:ascii="Bookman Old Style" w:hAnsi="Bookman Old Style"/>
          <w:bCs/>
        </w:rPr>
        <w:t>BOC-A-2021-108-2732. </w:t>
      </w:r>
      <w:hyperlink r:id="rId1360" w:tooltip="Vista previa (Versión no oficial)" w:history="1">
        <w:r w:rsidRPr="00894B16">
          <w:rPr>
            <w:rStyle w:val="Hipervnculo"/>
            <w:rFonts w:ascii="Bookman Old Style" w:hAnsi="Bookman Old Style"/>
            <w:bCs/>
          </w:rPr>
          <w:t>Versión HTML</w:t>
        </w:r>
      </w:hyperlink>
      <w:r w:rsidRPr="00894B16">
        <w:rPr>
          <w:rFonts w:ascii="Bookman Old Style" w:hAnsi="Bookman Old Style"/>
          <w:bCs/>
        </w:rPr>
        <w:t> - </w:t>
      </w:r>
      <w:hyperlink r:id="rId1361" w:tooltip="Descargar la firma electrónica" w:history="1">
        <w:r w:rsidRPr="00894B16">
          <w:rPr>
            <w:rStyle w:val="Hipervnculo"/>
            <w:rFonts w:ascii="Bookman Old Style" w:hAnsi="Bookman Old Style"/>
            <w:bCs/>
          </w:rPr>
          <w:t>Firma electrónica</w:t>
        </w:r>
      </w:hyperlink>
      <w:r w:rsidRPr="00894B16">
        <w:rPr>
          <w:rFonts w:ascii="Bookman Old Style" w:hAnsi="Bookman Old Style"/>
          <w:bCs/>
        </w:rPr>
        <w:t> - </w:t>
      </w:r>
      <w:hyperlink r:id="rId1362" w:tooltip="Descargar en formato PDF" w:history="1">
        <w:r w:rsidRPr="00894B16">
          <w:rPr>
            <w:rStyle w:val="Hipervnculo"/>
            <w:rFonts w:ascii="Bookman Old Style" w:hAnsi="Bookman Old Style"/>
            <w:bCs/>
          </w:rPr>
          <w:t>Descargar</w:t>
        </w:r>
      </w:hyperlink>
    </w:p>
    <w:p w14:paraId="6CA65807" w14:textId="77777777" w:rsidR="00894B16" w:rsidRPr="00894B16" w:rsidRDefault="00293157" w:rsidP="00894B16">
      <w:pPr>
        <w:jc w:val="both"/>
        <w:rPr>
          <w:rFonts w:ascii="Bookman Old Style" w:hAnsi="Bookman Old Style"/>
          <w:bCs/>
        </w:rPr>
      </w:pPr>
      <w:hyperlink r:id="rId1363" w:tooltip="Ir a la disposición 2012/048/001" w:history="1">
        <w:r w:rsidR="00894B16" w:rsidRPr="00894B16">
          <w:rPr>
            <w:rStyle w:val="Hipervnculo"/>
            <w:rFonts w:ascii="Bookman Old Style" w:hAnsi="Bookman Old Style"/>
            <w:bCs/>
          </w:rPr>
          <w:t>2733</w:t>
        </w:r>
      </w:hyperlink>
      <w:r w:rsidR="00894B16" w:rsidRPr="00894B16">
        <w:rPr>
          <w:rFonts w:ascii="Bookman Old Style" w:hAnsi="Bookman Old Style"/>
          <w:bCs/>
        </w:rPr>
        <w:t> </w:t>
      </w:r>
      <w:hyperlink r:id="rId1364" w:history="1">
        <w:r w:rsidR="00894B16" w:rsidRPr="00894B16">
          <w:rPr>
            <w:rStyle w:val="Hipervnculo"/>
            <w:rFonts w:ascii="Bookman Old Style" w:hAnsi="Bookman Old Style"/>
            <w:bCs/>
          </w:rPr>
          <w:t xml:space="preserve">Instituto Canario de la </w:t>
        </w:r>
        <w:proofErr w:type="gramStart"/>
        <w:r w:rsidR="00894B16" w:rsidRPr="00894B16">
          <w:rPr>
            <w:rStyle w:val="Hipervnculo"/>
            <w:rFonts w:ascii="Bookman Old Style" w:hAnsi="Bookman Old Style"/>
            <w:bCs/>
          </w:rPr>
          <w:t>Vivienda.-</w:t>
        </w:r>
        <w:proofErr w:type="gramEnd"/>
        <w:r w:rsidR="00894B16" w:rsidRPr="00894B16">
          <w:rPr>
            <w:rStyle w:val="Hipervnculo"/>
            <w:rFonts w:ascii="Bookman Old Style" w:hAnsi="Bookman Old Style"/>
            <w:bCs/>
          </w:rPr>
          <w:t xml:space="preserve"> Resolución de 21 de mayo de 2021, del Presidente, de justificación y abono de las ayudas concedidas para contribuir a minimizar el impacto económico y social del COVID-19 en los alquileres de vivienda habitual por Resolución de 21 de diciembre de 2020, para solicitudes presentadas el 16 de mayo de 2020.</w:t>
        </w:r>
      </w:hyperlink>
    </w:p>
    <w:p w14:paraId="448C05F2" w14:textId="77777777" w:rsidR="00894B16" w:rsidRPr="00894B16" w:rsidRDefault="00894B16" w:rsidP="00894B16">
      <w:pPr>
        <w:jc w:val="both"/>
        <w:rPr>
          <w:rFonts w:ascii="Bookman Old Style" w:hAnsi="Bookman Old Style"/>
          <w:bCs/>
        </w:rPr>
      </w:pPr>
      <w:r w:rsidRPr="00894B16">
        <w:rPr>
          <w:rFonts w:ascii="Bookman Old Style" w:hAnsi="Bookman Old Style"/>
          <w:bCs/>
        </w:rPr>
        <w:t>13 páginas. Formato de archivo en PDF/Adobe Acrobat. Tamaño: 755.44 Kb.</w:t>
      </w:r>
    </w:p>
    <w:p w14:paraId="4ACCE310" w14:textId="77777777" w:rsidR="00894B16" w:rsidRPr="00894B16" w:rsidRDefault="00894B16" w:rsidP="00894B16">
      <w:pPr>
        <w:jc w:val="both"/>
        <w:rPr>
          <w:rFonts w:ascii="Bookman Old Style" w:hAnsi="Bookman Old Style"/>
          <w:bCs/>
        </w:rPr>
      </w:pPr>
      <w:r w:rsidRPr="00894B16">
        <w:rPr>
          <w:rFonts w:ascii="Bookman Old Style" w:hAnsi="Bookman Old Style"/>
          <w:bCs/>
        </w:rPr>
        <w:t>BOC-A-2021-108-2733. </w:t>
      </w:r>
      <w:hyperlink r:id="rId1365" w:tooltip="Vista previa (Versión no oficial)" w:history="1">
        <w:r w:rsidRPr="00894B16">
          <w:rPr>
            <w:rStyle w:val="Hipervnculo"/>
            <w:rFonts w:ascii="Bookman Old Style" w:hAnsi="Bookman Old Style"/>
            <w:bCs/>
          </w:rPr>
          <w:t>Versión HTML</w:t>
        </w:r>
      </w:hyperlink>
      <w:r w:rsidRPr="00894B16">
        <w:rPr>
          <w:rFonts w:ascii="Bookman Old Style" w:hAnsi="Bookman Old Style"/>
          <w:bCs/>
        </w:rPr>
        <w:t> - </w:t>
      </w:r>
      <w:hyperlink r:id="rId1366" w:tooltip="Descargar la firma electrónica" w:history="1">
        <w:r w:rsidRPr="00894B16">
          <w:rPr>
            <w:rStyle w:val="Hipervnculo"/>
            <w:rFonts w:ascii="Bookman Old Style" w:hAnsi="Bookman Old Style"/>
            <w:bCs/>
          </w:rPr>
          <w:t>Firma electrónica</w:t>
        </w:r>
      </w:hyperlink>
      <w:r w:rsidRPr="00894B16">
        <w:rPr>
          <w:rFonts w:ascii="Bookman Old Style" w:hAnsi="Bookman Old Style"/>
          <w:bCs/>
        </w:rPr>
        <w:t> - </w:t>
      </w:r>
      <w:hyperlink r:id="rId1367" w:tooltip="Descargar en formato PDF" w:history="1">
        <w:r w:rsidRPr="00894B16">
          <w:rPr>
            <w:rStyle w:val="Hipervnculo"/>
            <w:rFonts w:ascii="Bookman Old Style" w:hAnsi="Bookman Old Style"/>
            <w:bCs/>
          </w:rPr>
          <w:t>Descargar</w:t>
        </w:r>
      </w:hyperlink>
    </w:p>
    <w:p w14:paraId="312FC7F6" w14:textId="77777777" w:rsidR="00894B16" w:rsidRPr="00894B16" w:rsidRDefault="00293157" w:rsidP="00894B16">
      <w:pPr>
        <w:jc w:val="both"/>
        <w:rPr>
          <w:rFonts w:ascii="Bookman Old Style" w:hAnsi="Bookman Old Style"/>
          <w:bCs/>
        </w:rPr>
      </w:pPr>
      <w:hyperlink r:id="rId1368" w:tooltip="Ir a la disposición 2012/048/001" w:history="1">
        <w:r w:rsidR="00894B16" w:rsidRPr="00894B16">
          <w:rPr>
            <w:rStyle w:val="Hipervnculo"/>
            <w:rFonts w:ascii="Bookman Old Style" w:hAnsi="Bookman Old Style"/>
            <w:bCs/>
          </w:rPr>
          <w:t>2734</w:t>
        </w:r>
      </w:hyperlink>
      <w:r w:rsidR="00894B16" w:rsidRPr="00894B16">
        <w:rPr>
          <w:rFonts w:ascii="Bookman Old Style" w:hAnsi="Bookman Old Style"/>
          <w:bCs/>
        </w:rPr>
        <w:t> </w:t>
      </w:r>
      <w:hyperlink r:id="rId1369" w:history="1">
        <w:r w:rsidR="00894B16" w:rsidRPr="00894B16">
          <w:rPr>
            <w:rStyle w:val="Hipervnculo"/>
            <w:rFonts w:ascii="Bookman Old Style" w:hAnsi="Bookman Old Style"/>
            <w:bCs/>
          </w:rPr>
          <w:t xml:space="preserve">Instituto Canario de la </w:t>
        </w:r>
        <w:proofErr w:type="gramStart"/>
        <w:r w:rsidR="00894B16" w:rsidRPr="00894B16">
          <w:rPr>
            <w:rStyle w:val="Hipervnculo"/>
            <w:rFonts w:ascii="Bookman Old Style" w:hAnsi="Bookman Old Style"/>
            <w:bCs/>
          </w:rPr>
          <w:t>Vivienda.-</w:t>
        </w:r>
        <w:proofErr w:type="gramEnd"/>
        <w:r w:rsidR="00894B16" w:rsidRPr="00894B16">
          <w:rPr>
            <w:rStyle w:val="Hipervnculo"/>
            <w:rFonts w:ascii="Bookman Old Style" w:hAnsi="Bookman Old Style"/>
            <w:bCs/>
          </w:rPr>
          <w:t xml:space="preserve"> Resolución de 21 de mayo de 2021, del Presidente, de justificación y abono de las ayudas concedidas para contribuir a minimizar el impacto económico y social del COVID-19 en los alquileres de vivienda habitual por Resolución de 21 de diciembre de 2020, para solicitudes presentadas el 17 de mayo de 2020.</w:t>
        </w:r>
      </w:hyperlink>
    </w:p>
    <w:p w14:paraId="1116F878" w14:textId="77777777" w:rsidR="00894B16" w:rsidRPr="00894B16" w:rsidRDefault="00894B16" w:rsidP="00894B16">
      <w:pPr>
        <w:jc w:val="both"/>
        <w:rPr>
          <w:rFonts w:ascii="Bookman Old Style" w:hAnsi="Bookman Old Style"/>
          <w:bCs/>
        </w:rPr>
      </w:pPr>
      <w:r w:rsidRPr="00894B16">
        <w:rPr>
          <w:rFonts w:ascii="Bookman Old Style" w:hAnsi="Bookman Old Style"/>
          <w:bCs/>
        </w:rPr>
        <w:t>13 páginas. Formato de archivo en PDF/Adobe Acrobat. Tamaño: 673.03 Kb.</w:t>
      </w:r>
    </w:p>
    <w:p w14:paraId="3946CDBD" w14:textId="77777777" w:rsidR="00894B16" w:rsidRPr="00894B16" w:rsidRDefault="00894B16" w:rsidP="00894B16">
      <w:pPr>
        <w:jc w:val="both"/>
        <w:rPr>
          <w:rFonts w:ascii="Bookman Old Style" w:hAnsi="Bookman Old Style"/>
          <w:bCs/>
        </w:rPr>
      </w:pPr>
      <w:r w:rsidRPr="00894B16">
        <w:rPr>
          <w:rFonts w:ascii="Bookman Old Style" w:hAnsi="Bookman Old Style"/>
          <w:bCs/>
        </w:rPr>
        <w:t>BOC-A-2021-108-2734. </w:t>
      </w:r>
      <w:hyperlink r:id="rId1370" w:tooltip="Vista previa (Versión no oficial)" w:history="1">
        <w:r w:rsidRPr="00894B16">
          <w:rPr>
            <w:rStyle w:val="Hipervnculo"/>
            <w:rFonts w:ascii="Bookman Old Style" w:hAnsi="Bookman Old Style"/>
            <w:bCs/>
          </w:rPr>
          <w:t>Versión HTML</w:t>
        </w:r>
      </w:hyperlink>
      <w:r w:rsidRPr="00894B16">
        <w:rPr>
          <w:rFonts w:ascii="Bookman Old Style" w:hAnsi="Bookman Old Style"/>
          <w:bCs/>
        </w:rPr>
        <w:t> - </w:t>
      </w:r>
      <w:hyperlink r:id="rId1371" w:tooltip="Descargar la firma electrónica" w:history="1">
        <w:r w:rsidRPr="00894B16">
          <w:rPr>
            <w:rStyle w:val="Hipervnculo"/>
            <w:rFonts w:ascii="Bookman Old Style" w:hAnsi="Bookman Old Style"/>
            <w:bCs/>
          </w:rPr>
          <w:t>Firma electrónica</w:t>
        </w:r>
      </w:hyperlink>
      <w:r w:rsidRPr="00894B16">
        <w:rPr>
          <w:rFonts w:ascii="Bookman Old Style" w:hAnsi="Bookman Old Style"/>
          <w:bCs/>
        </w:rPr>
        <w:t> - </w:t>
      </w:r>
      <w:hyperlink r:id="rId1372" w:tooltip="Descargar en formato PDF" w:history="1">
        <w:r w:rsidRPr="00894B16">
          <w:rPr>
            <w:rStyle w:val="Hipervnculo"/>
            <w:rFonts w:ascii="Bookman Old Style" w:hAnsi="Bookman Old Style"/>
            <w:bCs/>
          </w:rPr>
          <w:t>Descargar</w:t>
        </w:r>
      </w:hyperlink>
    </w:p>
    <w:p w14:paraId="6C4FA3B3" w14:textId="77777777" w:rsidR="00894B16" w:rsidRPr="00894B16" w:rsidRDefault="00293157" w:rsidP="00894B16">
      <w:pPr>
        <w:jc w:val="both"/>
        <w:rPr>
          <w:rFonts w:ascii="Bookman Old Style" w:hAnsi="Bookman Old Style"/>
          <w:bCs/>
        </w:rPr>
      </w:pPr>
      <w:hyperlink r:id="rId1373" w:tooltip="Ir a la disposición 2012/048/001" w:history="1">
        <w:r w:rsidR="00894B16" w:rsidRPr="00894B16">
          <w:rPr>
            <w:rStyle w:val="Hipervnculo"/>
            <w:rFonts w:ascii="Bookman Old Style" w:hAnsi="Bookman Old Style"/>
            <w:bCs/>
          </w:rPr>
          <w:t>2735</w:t>
        </w:r>
      </w:hyperlink>
      <w:r w:rsidR="00894B16" w:rsidRPr="00894B16">
        <w:rPr>
          <w:rFonts w:ascii="Bookman Old Style" w:hAnsi="Bookman Old Style"/>
          <w:bCs/>
        </w:rPr>
        <w:t> </w:t>
      </w:r>
      <w:hyperlink r:id="rId1374" w:history="1">
        <w:r w:rsidR="00894B16" w:rsidRPr="00894B16">
          <w:rPr>
            <w:rStyle w:val="Hipervnculo"/>
            <w:rFonts w:ascii="Bookman Old Style" w:hAnsi="Bookman Old Style"/>
            <w:bCs/>
          </w:rPr>
          <w:t xml:space="preserve">Instituto Canario de la </w:t>
        </w:r>
        <w:proofErr w:type="gramStart"/>
        <w:r w:rsidR="00894B16" w:rsidRPr="00894B16">
          <w:rPr>
            <w:rStyle w:val="Hipervnculo"/>
            <w:rFonts w:ascii="Bookman Old Style" w:hAnsi="Bookman Old Style"/>
            <w:bCs/>
          </w:rPr>
          <w:t>Vivienda.-</w:t>
        </w:r>
        <w:proofErr w:type="gramEnd"/>
        <w:r w:rsidR="00894B16" w:rsidRPr="00894B16">
          <w:rPr>
            <w:rStyle w:val="Hipervnculo"/>
            <w:rFonts w:ascii="Bookman Old Style" w:hAnsi="Bookman Old Style"/>
            <w:bCs/>
          </w:rPr>
          <w:t xml:space="preserve"> Resolución de 21 de mayo de 2021, del Presidente, de justificación y abono de las ayudas concedidas para contribuir a minimizar el impacto económico y social del COVID-19 en los alquileres de vivienda habitual por Resolución de 22 de diciembre de 2020, para solicitudes presentadas el 18 de mayo de 2020.</w:t>
        </w:r>
      </w:hyperlink>
    </w:p>
    <w:p w14:paraId="4647F447" w14:textId="77777777" w:rsidR="00894B16" w:rsidRPr="00894B16" w:rsidRDefault="00894B16" w:rsidP="00894B16">
      <w:pPr>
        <w:jc w:val="both"/>
        <w:rPr>
          <w:rFonts w:ascii="Bookman Old Style" w:hAnsi="Bookman Old Style"/>
          <w:bCs/>
        </w:rPr>
      </w:pPr>
      <w:r w:rsidRPr="00894B16">
        <w:rPr>
          <w:rFonts w:ascii="Bookman Old Style" w:hAnsi="Bookman Old Style"/>
          <w:bCs/>
        </w:rPr>
        <w:t>14 páginas. Formato de archivo en PDF/Adobe Acrobat. Tamaño: 731.62 Kb.</w:t>
      </w:r>
    </w:p>
    <w:p w14:paraId="51731126" w14:textId="77777777" w:rsidR="00894B16" w:rsidRPr="00894B16" w:rsidRDefault="00894B16" w:rsidP="00894B16">
      <w:pPr>
        <w:jc w:val="both"/>
        <w:rPr>
          <w:rFonts w:ascii="Bookman Old Style" w:hAnsi="Bookman Old Style"/>
          <w:bCs/>
        </w:rPr>
      </w:pPr>
      <w:r w:rsidRPr="00894B16">
        <w:rPr>
          <w:rFonts w:ascii="Bookman Old Style" w:hAnsi="Bookman Old Style"/>
          <w:bCs/>
        </w:rPr>
        <w:t>BOC-A-2021-108-2735. </w:t>
      </w:r>
      <w:hyperlink r:id="rId1375" w:tooltip="Vista previa (Versión no oficial)" w:history="1">
        <w:r w:rsidRPr="00894B16">
          <w:rPr>
            <w:rStyle w:val="Hipervnculo"/>
            <w:rFonts w:ascii="Bookman Old Style" w:hAnsi="Bookman Old Style"/>
            <w:bCs/>
          </w:rPr>
          <w:t>Versión HTML</w:t>
        </w:r>
      </w:hyperlink>
      <w:r w:rsidRPr="00894B16">
        <w:rPr>
          <w:rFonts w:ascii="Bookman Old Style" w:hAnsi="Bookman Old Style"/>
          <w:bCs/>
        </w:rPr>
        <w:t> - </w:t>
      </w:r>
      <w:hyperlink r:id="rId1376" w:tooltip="Descargar la firma electrónica" w:history="1">
        <w:r w:rsidRPr="00894B16">
          <w:rPr>
            <w:rStyle w:val="Hipervnculo"/>
            <w:rFonts w:ascii="Bookman Old Style" w:hAnsi="Bookman Old Style"/>
            <w:bCs/>
          </w:rPr>
          <w:t>Firma electrónica</w:t>
        </w:r>
      </w:hyperlink>
      <w:r w:rsidRPr="00894B16">
        <w:rPr>
          <w:rFonts w:ascii="Bookman Old Style" w:hAnsi="Bookman Old Style"/>
          <w:bCs/>
        </w:rPr>
        <w:t> - </w:t>
      </w:r>
      <w:hyperlink r:id="rId1377" w:tooltip="Descargar en formato PDF" w:history="1">
        <w:r w:rsidRPr="00894B16">
          <w:rPr>
            <w:rStyle w:val="Hipervnculo"/>
            <w:rFonts w:ascii="Bookman Old Style" w:hAnsi="Bookman Old Style"/>
            <w:bCs/>
          </w:rPr>
          <w:t>Descargar</w:t>
        </w:r>
      </w:hyperlink>
    </w:p>
    <w:p w14:paraId="726BDB23" w14:textId="77777777" w:rsidR="00894B16" w:rsidRPr="00894B16" w:rsidRDefault="00894B16" w:rsidP="00894B16">
      <w:pPr>
        <w:jc w:val="both"/>
        <w:rPr>
          <w:rFonts w:ascii="Bookman Old Style" w:hAnsi="Bookman Old Style"/>
          <w:b/>
          <w:bCs/>
        </w:rPr>
      </w:pPr>
      <w:r w:rsidRPr="00894B16">
        <w:rPr>
          <w:rFonts w:ascii="Bookman Old Style" w:hAnsi="Bookman Old Style"/>
          <w:b/>
          <w:bCs/>
        </w:rPr>
        <w:t>V. Anuncios</w:t>
      </w:r>
    </w:p>
    <w:p w14:paraId="2EC2CE5E" w14:textId="77777777" w:rsidR="00894B16" w:rsidRPr="00894B16" w:rsidRDefault="00894B16" w:rsidP="00894B16">
      <w:pPr>
        <w:jc w:val="both"/>
        <w:rPr>
          <w:rFonts w:ascii="Bookman Old Style" w:hAnsi="Bookman Old Style"/>
          <w:b/>
          <w:bCs/>
        </w:rPr>
      </w:pPr>
      <w:r w:rsidRPr="00894B16">
        <w:rPr>
          <w:rFonts w:ascii="Bookman Old Style" w:hAnsi="Bookman Old Style"/>
          <w:b/>
          <w:bCs/>
        </w:rPr>
        <w:t>Otros anuncios</w:t>
      </w:r>
    </w:p>
    <w:p w14:paraId="0273C159" w14:textId="77777777" w:rsidR="00894B16" w:rsidRPr="00894B16" w:rsidRDefault="00894B16" w:rsidP="00894B16">
      <w:pPr>
        <w:jc w:val="both"/>
        <w:rPr>
          <w:rFonts w:ascii="Bookman Old Style" w:hAnsi="Bookman Old Style"/>
          <w:b/>
          <w:bCs/>
        </w:rPr>
      </w:pPr>
      <w:r w:rsidRPr="00894B16">
        <w:rPr>
          <w:rFonts w:ascii="Bookman Old Style" w:hAnsi="Bookman Old Style"/>
          <w:b/>
          <w:bCs/>
        </w:rPr>
        <w:t>Presidencia del Gobierno</w:t>
      </w:r>
    </w:p>
    <w:p w14:paraId="2DCD149A" w14:textId="77777777" w:rsidR="00894B16" w:rsidRPr="00894B16" w:rsidRDefault="00293157" w:rsidP="00894B16">
      <w:pPr>
        <w:jc w:val="both"/>
        <w:rPr>
          <w:rFonts w:ascii="Bookman Old Style" w:hAnsi="Bookman Old Style"/>
          <w:bCs/>
        </w:rPr>
      </w:pPr>
      <w:hyperlink r:id="rId1378" w:tooltip="Ir a la disposición 2012/048/001" w:history="1">
        <w:r w:rsidR="00894B16" w:rsidRPr="00894B16">
          <w:rPr>
            <w:rStyle w:val="Hipervnculo"/>
            <w:rFonts w:ascii="Bookman Old Style" w:hAnsi="Bookman Old Style"/>
            <w:bCs/>
          </w:rPr>
          <w:t>2746</w:t>
        </w:r>
      </w:hyperlink>
      <w:r w:rsidR="00894B16" w:rsidRPr="00894B16">
        <w:rPr>
          <w:rFonts w:ascii="Bookman Old Style" w:hAnsi="Bookman Old Style"/>
          <w:bCs/>
        </w:rPr>
        <w:t> </w:t>
      </w:r>
      <w:hyperlink r:id="rId1379" w:history="1">
        <w:r w:rsidR="00894B16" w:rsidRPr="00894B16">
          <w:rPr>
            <w:rStyle w:val="Hipervnculo"/>
            <w:rFonts w:ascii="Bookman Old Style" w:hAnsi="Bookman Old Style"/>
            <w:bCs/>
          </w:rPr>
          <w:t xml:space="preserve">Secretaría General.- Anuncio por el que se hace pública la Resolución de 17 de mayo de 2021, que dispone la remisión al Tribunal Superior de Justicia de Canarias, Sala de lo Contencioso-Administrativo, Sección Segunda, de Santa Cruz de Tenerife, del expediente relativo al procedimiento ordinario </w:t>
        </w:r>
        <w:proofErr w:type="spellStart"/>
        <w:r w:rsidR="00894B16" w:rsidRPr="00894B16">
          <w:rPr>
            <w:rStyle w:val="Hipervnculo"/>
            <w:rFonts w:ascii="Bookman Old Style" w:hAnsi="Bookman Old Style"/>
            <w:bCs/>
          </w:rPr>
          <w:t>nº</w:t>
        </w:r>
        <w:proofErr w:type="spellEnd"/>
        <w:r w:rsidR="00894B16" w:rsidRPr="00894B16">
          <w:rPr>
            <w:rStyle w:val="Hipervnculo"/>
            <w:rFonts w:ascii="Bookman Old Style" w:hAnsi="Bookman Old Style"/>
            <w:bCs/>
          </w:rPr>
          <w:t xml:space="preserve"> 98/2021 contra el Acuerdo de Gobierno de 18 de marzo de 2021, por el que se aprueba la actualización de las medidas de prevención establecidas mediante Acuerdo de Gobierno de 19 de junio de 2020, para hacer frente a la crisis sanitaria ocasionada por el COVID-19, una vez superada la fase III del Plan para la transición hacia una nueva normalidad, finalizada la vigencia de las </w:t>
        </w:r>
        <w:r w:rsidR="00894B16" w:rsidRPr="00894B16">
          <w:rPr>
            <w:rStyle w:val="Hipervnculo"/>
            <w:rFonts w:ascii="Bookman Old Style" w:hAnsi="Bookman Old Style"/>
            <w:bCs/>
          </w:rPr>
          <w:lastRenderedPageBreak/>
          <w:t>medidas propias del estado de alarma, y se aprueban medidas específicas y temporales, en el ámbito de la Comunidad Autónoma de Canarias, con motivo de la Semana Santa de 2021.</w:t>
        </w:r>
      </w:hyperlink>
    </w:p>
    <w:p w14:paraId="2F9C244D" w14:textId="77777777" w:rsidR="00894B16" w:rsidRPr="00894B16" w:rsidRDefault="00894B16" w:rsidP="00894B16">
      <w:pPr>
        <w:jc w:val="both"/>
        <w:rPr>
          <w:rFonts w:ascii="Bookman Old Style" w:hAnsi="Bookman Old Style"/>
          <w:bCs/>
        </w:rPr>
      </w:pPr>
      <w:r w:rsidRPr="00894B16">
        <w:rPr>
          <w:rFonts w:ascii="Bookman Old Style" w:hAnsi="Bookman Old Style"/>
          <w:bCs/>
        </w:rPr>
        <w:t>1 páginas. Formato de archivo en PDF/Adobe Acrobat. Tamaño: 241.96 Kb.</w:t>
      </w:r>
    </w:p>
    <w:p w14:paraId="14296BFA" w14:textId="77777777" w:rsidR="00894B16" w:rsidRPr="00894B16" w:rsidRDefault="00894B16" w:rsidP="00894B16">
      <w:pPr>
        <w:jc w:val="both"/>
        <w:rPr>
          <w:rFonts w:ascii="Bookman Old Style" w:hAnsi="Bookman Old Style"/>
          <w:bCs/>
        </w:rPr>
      </w:pPr>
      <w:r w:rsidRPr="00894B16">
        <w:rPr>
          <w:rFonts w:ascii="Bookman Old Style" w:hAnsi="Bookman Old Style"/>
          <w:bCs/>
        </w:rPr>
        <w:t>BOC-A-2021-108-2746. </w:t>
      </w:r>
      <w:hyperlink r:id="rId1380" w:tooltip="Vista previa (Versión no oficial)" w:history="1">
        <w:r w:rsidRPr="00894B16">
          <w:rPr>
            <w:rStyle w:val="Hipervnculo"/>
            <w:rFonts w:ascii="Bookman Old Style" w:hAnsi="Bookman Old Style"/>
            <w:bCs/>
          </w:rPr>
          <w:t>Versión HTML</w:t>
        </w:r>
      </w:hyperlink>
      <w:r w:rsidRPr="00894B16">
        <w:rPr>
          <w:rFonts w:ascii="Bookman Old Style" w:hAnsi="Bookman Old Style"/>
          <w:bCs/>
        </w:rPr>
        <w:t> - </w:t>
      </w:r>
      <w:hyperlink r:id="rId1381" w:tooltip="Descargar la firma electrónica" w:history="1">
        <w:r w:rsidRPr="00894B16">
          <w:rPr>
            <w:rStyle w:val="Hipervnculo"/>
            <w:rFonts w:ascii="Bookman Old Style" w:hAnsi="Bookman Old Style"/>
            <w:bCs/>
          </w:rPr>
          <w:t>Firma electrónica</w:t>
        </w:r>
      </w:hyperlink>
      <w:r w:rsidRPr="00894B16">
        <w:rPr>
          <w:rFonts w:ascii="Bookman Old Style" w:hAnsi="Bookman Old Style"/>
          <w:bCs/>
        </w:rPr>
        <w:t> - </w:t>
      </w:r>
      <w:hyperlink r:id="rId1382" w:tooltip="Descargar en formato PDF" w:history="1">
        <w:r w:rsidRPr="00894B16">
          <w:rPr>
            <w:rStyle w:val="Hipervnculo"/>
            <w:rFonts w:ascii="Bookman Old Style" w:hAnsi="Bookman Old Style"/>
            <w:bCs/>
          </w:rPr>
          <w:t>Descargar</w:t>
        </w:r>
      </w:hyperlink>
    </w:p>
    <w:p w14:paraId="1F3BDC0E" w14:textId="654DD9E4" w:rsidR="00C2219F" w:rsidRPr="002C49E2" w:rsidRDefault="00C2219F" w:rsidP="00972B29">
      <w:pPr>
        <w:jc w:val="both"/>
        <w:rPr>
          <w:rFonts w:ascii="Bookman Old Style" w:hAnsi="Bookman Old Style"/>
          <w:b/>
          <w:color w:val="FF0000"/>
          <w:lang w:val="es-ES_tradnl"/>
        </w:rPr>
      </w:pPr>
      <w:r w:rsidRPr="002C49E2">
        <w:rPr>
          <w:rFonts w:ascii="Bookman Old Style" w:hAnsi="Bookman Old Style"/>
          <w:b/>
          <w:color w:val="FF0000"/>
          <w:highlight w:val="yellow"/>
          <w:lang w:val="es-ES_tradnl"/>
        </w:rPr>
        <w:t>BOE 26/05/2021</w:t>
      </w:r>
    </w:p>
    <w:p w14:paraId="48B90811" w14:textId="77777777" w:rsidR="00C2219F" w:rsidRPr="00C2219F" w:rsidRDefault="00C2219F" w:rsidP="00C2219F">
      <w:pPr>
        <w:jc w:val="both"/>
        <w:rPr>
          <w:rFonts w:ascii="Bookman Old Style" w:hAnsi="Bookman Old Style"/>
          <w:b/>
          <w:bCs/>
        </w:rPr>
      </w:pPr>
      <w:r w:rsidRPr="00C2219F">
        <w:rPr>
          <w:rFonts w:ascii="Bookman Old Style" w:hAnsi="Bookman Old Style"/>
          <w:b/>
          <w:bCs/>
        </w:rPr>
        <w:t>I. Disposiciones generales</w:t>
      </w:r>
    </w:p>
    <w:p w14:paraId="7D775BB9" w14:textId="77777777" w:rsidR="00C2219F" w:rsidRPr="00C2219F" w:rsidRDefault="00C2219F" w:rsidP="00C2219F">
      <w:pPr>
        <w:jc w:val="both"/>
        <w:rPr>
          <w:rFonts w:ascii="Bookman Old Style" w:hAnsi="Bookman Old Style"/>
          <w:b/>
        </w:rPr>
      </w:pPr>
      <w:r w:rsidRPr="00C2219F">
        <w:rPr>
          <w:rFonts w:ascii="Bookman Old Style" w:hAnsi="Bookman Old Style"/>
          <w:b/>
        </w:rPr>
        <w:t>MINISTERIO DE HACIENDA</w:t>
      </w:r>
    </w:p>
    <w:p w14:paraId="6706C975" w14:textId="77777777" w:rsidR="00C2219F" w:rsidRPr="00C2219F" w:rsidRDefault="00C2219F" w:rsidP="00C2219F">
      <w:pPr>
        <w:jc w:val="both"/>
        <w:rPr>
          <w:rFonts w:ascii="Bookman Old Style" w:hAnsi="Bookman Old Style"/>
          <w:b/>
          <w:bCs/>
        </w:rPr>
      </w:pPr>
      <w:r w:rsidRPr="00C2219F">
        <w:rPr>
          <w:rFonts w:ascii="Bookman Old Style" w:hAnsi="Bookman Old Style"/>
          <w:b/>
          <w:bCs/>
        </w:rPr>
        <w:t>Impuestos</w:t>
      </w:r>
    </w:p>
    <w:p w14:paraId="0A6B7416" w14:textId="77777777" w:rsidR="00C2219F" w:rsidRPr="00C2219F" w:rsidRDefault="00C2219F" w:rsidP="00C2219F">
      <w:pPr>
        <w:jc w:val="both"/>
        <w:rPr>
          <w:rFonts w:ascii="Bookman Old Style" w:hAnsi="Bookman Old Style"/>
          <w:bCs/>
        </w:rPr>
      </w:pPr>
      <w:r w:rsidRPr="00C2219F">
        <w:rPr>
          <w:rFonts w:ascii="Bookman Old Style" w:hAnsi="Bookman Old Style"/>
          <w:bCs/>
        </w:rPr>
        <w:t>Real Decreto 366/2021, de 25 de mayo, por el que se desarrolla el procedimiento de presentación e ingreso de las autoliquidaciones del Impuesto sobre las Transacciones Financieras y se modifican otras normas tributarias.</w:t>
      </w:r>
    </w:p>
    <w:p w14:paraId="5C9C9335" w14:textId="77777777" w:rsidR="00C2219F" w:rsidRPr="00C2219F" w:rsidRDefault="00293157" w:rsidP="00C2219F">
      <w:pPr>
        <w:jc w:val="both"/>
        <w:rPr>
          <w:rFonts w:ascii="Bookman Old Style" w:hAnsi="Bookman Old Style"/>
          <w:bCs/>
        </w:rPr>
      </w:pPr>
      <w:hyperlink r:id="rId1383" w:tooltip="PDF firmado BOE-A-2021-8747" w:history="1">
        <w:r w:rsidR="00C2219F" w:rsidRPr="00C2219F">
          <w:rPr>
            <w:rStyle w:val="Hipervnculo"/>
            <w:rFonts w:ascii="Bookman Old Style" w:hAnsi="Bookman Old Style"/>
            <w:bCs/>
          </w:rPr>
          <w:t>PDF (BOE-A-2021-8747 - 15 págs. - 268 KB)</w:t>
        </w:r>
      </w:hyperlink>
    </w:p>
    <w:p w14:paraId="16671A46" w14:textId="17BA2EA8" w:rsidR="00C2219F" w:rsidRPr="00C2219F" w:rsidRDefault="00C2219F" w:rsidP="00C2219F">
      <w:pPr>
        <w:jc w:val="both"/>
        <w:rPr>
          <w:rFonts w:ascii="Bookman Old Style" w:hAnsi="Bookman Old Style"/>
          <w:b/>
        </w:rPr>
      </w:pPr>
      <w:r w:rsidRPr="00C2219F">
        <w:rPr>
          <w:rFonts w:ascii="Bookman Old Style" w:hAnsi="Bookman Old Style"/>
          <w:b/>
        </w:rPr>
        <w:t>MINISTERIO DE AGRICULTURA, PESCA Y ALIMENTACIÓN</w:t>
      </w:r>
    </w:p>
    <w:p w14:paraId="0C67AFA6" w14:textId="77777777" w:rsidR="00C2219F" w:rsidRPr="00C2219F" w:rsidRDefault="00C2219F" w:rsidP="00C2219F">
      <w:pPr>
        <w:jc w:val="both"/>
        <w:rPr>
          <w:rFonts w:ascii="Bookman Old Style" w:hAnsi="Bookman Old Style"/>
          <w:b/>
          <w:bCs/>
        </w:rPr>
      </w:pPr>
      <w:r w:rsidRPr="00C2219F">
        <w:rPr>
          <w:rFonts w:ascii="Bookman Old Style" w:hAnsi="Bookman Old Style"/>
          <w:b/>
          <w:bCs/>
        </w:rPr>
        <w:t>Subvenciones</w:t>
      </w:r>
    </w:p>
    <w:p w14:paraId="00CA19F9" w14:textId="77777777" w:rsidR="00C2219F" w:rsidRPr="00C2219F" w:rsidRDefault="00C2219F" w:rsidP="00C2219F">
      <w:pPr>
        <w:jc w:val="both"/>
        <w:rPr>
          <w:rFonts w:ascii="Bookman Old Style" w:hAnsi="Bookman Old Style"/>
          <w:bCs/>
        </w:rPr>
      </w:pPr>
      <w:r w:rsidRPr="00C2219F">
        <w:rPr>
          <w:rFonts w:ascii="Bookman Old Style" w:hAnsi="Bookman Old Style"/>
          <w:bCs/>
        </w:rPr>
        <w:t>Real Decreto 367/2021, de 25 de mayo, por el que se modifica el Real Decreto 849/2017, de 22 de septiembre, por el que se establecen las bases reguladoras para la concesión de subvenciones al fomento del asociacionismo, a entidades asociativas representativas del sector pesquero.</w:t>
      </w:r>
    </w:p>
    <w:p w14:paraId="64530E71" w14:textId="77777777" w:rsidR="00C2219F" w:rsidRPr="00C2219F" w:rsidRDefault="00293157" w:rsidP="00C2219F">
      <w:pPr>
        <w:jc w:val="both"/>
        <w:rPr>
          <w:rFonts w:ascii="Bookman Old Style" w:hAnsi="Bookman Old Style"/>
          <w:bCs/>
        </w:rPr>
      </w:pPr>
      <w:hyperlink r:id="rId1384" w:tooltip="PDF firmado BOE-A-2021-8748" w:history="1">
        <w:r w:rsidR="00C2219F" w:rsidRPr="00C2219F">
          <w:rPr>
            <w:rStyle w:val="Hipervnculo"/>
            <w:rFonts w:ascii="Bookman Old Style" w:hAnsi="Bookman Old Style"/>
            <w:bCs/>
          </w:rPr>
          <w:t>PDF (BOE-A-2021-8748 - 8 págs. - 251 KB)</w:t>
        </w:r>
      </w:hyperlink>
    </w:p>
    <w:p w14:paraId="267844D4" w14:textId="77777777" w:rsidR="00C2219F" w:rsidRPr="00C2219F" w:rsidRDefault="00C2219F" w:rsidP="00C2219F">
      <w:pPr>
        <w:jc w:val="both"/>
        <w:rPr>
          <w:rFonts w:ascii="Bookman Old Style" w:hAnsi="Bookman Old Style"/>
          <w:b/>
          <w:bCs/>
        </w:rPr>
      </w:pPr>
      <w:r w:rsidRPr="00C2219F">
        <w:rPr>
          <w:rFonts w:ascii="Bookman Old Style" w:hAnsi="Bookman Old Style"/>
          <w:b/>
          <w:bCs/>
        </w:rPr>
        <w:t>III. Otras disposiciones</w:t>
      </w:r>
    </w:p>
    <w:p w14:paraId="5239E547" w14:textId="77777777" w:rsidR="00C2219F" w:rsidRPr="00C2219F" w:rsidRDefault="00C2219F" w:rsidP="00C2219F">
      <w:pPr>
        <w:jc w:val="both"/>
        <w:rPr>
          <w:rFonts w:ascii="Bookman Old Style" w:hAnsi="Bookman Old Style"/>
          <w:b/>
        </w:rPr>
      </w:pPr>
      <w:r w:rsidRPr="00C2219F">
        <w:rPr>
          <w:rFonts w:ascii="Bookman Old Style" w:hAnsi="Bookman Old Style"/>
          <w:b/>
        </w:rPr>
        <w:t>MINISTERIO DE HACIENDA</w:t>
      </w:r>
    </w:p>
    <w:p w14:paraId="4E79D8A9" w14:textId="77777777" w:rsidR="00C2219F" w:rsidRPr="00C2219F" w:rsidRDefault="00C2219F" w:rsidP="00C2219F">
      <w:pPr>
        <w:jc w:val="both"/>
        <w:rPr>
          <w:rFonts w:ascii="Bookman Old Style" w:hAnsi="Bookman Old Style"/>
          <w:b/>
          <w:bCs/>
        </w:rPr>
      </w:pPr>
      <w:r w:rsidRPr="00C2219F">
        <w:rPr>
          <w:rFonts w:ascii="Bookman Old Style" w:hAnsi="Bookman Old Style"/>
          <w:b/>
          <w:bCs/>
        </w:rPr>
        <w:t>Comunidad Foral de Navarra. Convenio</w:t>
      </w:r>
    </w:p>
    <w:p w14:paraId="3379BC76" w14:textId="77777777" w:rsidR="00C2219F" w:rsidRPr="00C2219F" w:rsidRDefault="00C2219F" w:rsidP="00C2219F">
      <w:pPr>
        <w:jc w:val="both"/>
        <w:rPr>
          <w:rFonts w:ascii="Bookman Old Style" w:hAnsi="Bookman Old Style"/>
          <w:bCs/>
        </w:rPr>
      </w:pPr>
      <w:r w:rsidRPr="00C2219F">
        <w:rPr>
          <w:rFonts w:ascii="Bookman Old Style" w:hAnsi="Bookman Old Style"/>
          <w:bCs/>
        </w:rPr>
        <w:t>Orden HAC/504/2021, de 24 de mayo, por la que se publica el Convenio con la Agencia Estatal de Administración Tributaria y la Comunidad Foral de Navarra, en aplicación de lo establecido en el artículo 4.4 del Real Decreto-ley 5/2021, de 12 de marzo, de medidas extraordinarias de apoyo a la solvencia empresarial en respuesta a la pandemia de la COVID-19.</w:t>
      </w:r>
    </w:p>
    <w:p w14:paraId="603FD860" w14:textId="77777777" w:rsidR="00C2219F" w:rsidRPr="00C2219F" w:rsidRDefault="00293157" w:rsidP="00C2219F">
      <w:pPr>
        <w:jc w:val="both"/>
        <w:rPr>
          <w:rFonts w:ascii="Bookman Old Style" w:hAnsi="Bookman Old Style"/>
          <w:bCs/>
        </w:rPr>
      </w:pPr>
      <w:hyperlink r:id="rId1385" w:tooltip="PDF firmado BOE-A-2021-8773" w:history="1">
        <w:r w:rsidR="00C2219F" w:rsidRPr="00C2219F">
          <w:rPr>
            <w:rStyle w:val="Hipervnculo"/>
            <w:rFonts w:ascii="Bookman Old Style" w:hAnsi="Bookman Old Style"/>
            <w:bCs/>
          </w:rPr>
          <w:t>PDF (BOE-A-2021-8773 - 12 págs. - 283 KB)</w:t>
        </w:r>
      </w:hyperlink>
    </w:p>
    <w:p w14:paraId="76ACF503" w14:textId="63EC5003" w:rsidR="00C2219F" w:rsidRPr="002C49E2" w:rsidRDefault="00C2219F" w:rsidP="00972B29">
      <w:pPr>
        <w:jc w:val="both"/>
        <w:rPr>
          <w:rFonts w:ascii="Bookman Old Style" w:hAnsi="Bookman Old Style"/>
          <w:b/>
          <w:color w:val="FF0000"/>
          <w:lang w:val="es-ES_tradnl"/>
        </w:rPr>
      </w:pPr>
      <w:r w:rsidRPr="002C49E2">
        <w:rPr>
          <w:rFonts w:ascii="Bookman Old Style" w:hAnsi="Bookman Old Style"/>
          <w:b/>
          <w:color w:val="FF0000"/>
          <w:highlight w:val="yellow"/>
          <w:lang w:val="es-ES_tradnl"/>
        </w:rPr>
        <w:t>BOC 26/05/2021</w:t>
      </w:r>
    </w:p>
    <w:p w14:paraId="6443C05F" w14:textId="77777777" w:rsidR="00C2219F" w:rsidRPr="00C2219F" w:rsidRDefault="00C2219F" w:rsidP="00C2219F">
      <w:pPr>
        <w:jc w:val="both"/>
        <w:rPr>
          <w:rFonts w:ascii="Bookman Old Style" w:hAnsi="Bookman Old Style"/>
          <w:b/>
          <w:bCs/>
        </w:rPr>
      </w:pPr>
      <w:r w:rsidRPr="00C2219F">
        <w:rPr>
          <w:rFonts w:ascii="Bookman Old Style" w:hAnsi="Bookman Old Style"/>
          <w:b/>
          <w:bCs/>
        </w:rPr>
        <w:t>III. Otras Resoluciones</w:t>
      </w:r>
    </w:p>
    <w:p w14:paraId="3400EA7F" w14:textId="77777777" w:rsidR="00C2219F" w:rsidRPr="00C2219F" w:rsidRDefault="00C2219F" w:rsidP="00C2219F">
      <w:pPr>
        <w:jc w:val="both"/>
        <w:rPr>
          <w:rFonts w:ascii="Bookman Old Style" w:hAnsi="Bookman Old Style"/>
          <w:b/>
          <w:bCs/>
        </w:rPr>
      </w:pPr>
      <w:r w:rsidRPr="00C2219F">
        <w:rPr>
          <w:rFonts w:ascii="Bookman Old Style" w:hAnsi="Bookman Old Style"/>
          <w:b/>
          <w:bCs/>
        </w:rPr>
        <w:t>Consejería de Obras Públicas, Transportes y Vivienda</w:t>
      </w:r>
    </w:p>
    <w:p w14:paraId="2230C99A" w14:textId="77777777" w:rsidR="00C2219F" w:rsidRPr="00C2219F" w:rsidRDefault="00293157" w:rsidP="00C2219F">
      <w:pPr>
        <w:jc w:val="both"/>
        <w:rPr>
          <w:rFonts w:ascii="Bookman Old Style" w:hAnsi="Bookman Old Style"/>
          <w:bCs/>
        </w:rPr>
      </w:pPr>
      <w:hyperlink r:id="rId1386" w:tooltip="Ir a la disposición 2012/048/001" w:history="1">
        <w:r w:rsidR="00C2219F" w:rsidRPr="00C2219F">
          <w:rPr>
            <w:rStyle w:val="Hipervnculo"/>
            <w:rFonts w:ascii="Bookman Old Style" w:hAnsi="Bookman Old Style"/>
            <w:bCs/>
          </w:rPr>
          <w:t>2702</w:t>
        </w:r>
      </w:hyperlink>
      <w:r w:rsidR="00C2219F" w:rsidRPr="00C2219F">
        <w:rPr>
          <w:rFonts w:ascii="Bookman Old Style" w:hAnsi="Bookman Old Style"/>
          <w:bCs/>
        </w:rPr>
        <w:t> </w:t>
      </w:r>
      <w:hyperlink r:id="rId1387" w:history="1">
        <w:r w:rsidR="00C2219F" w:rsidRPr="00C2219F">
          <w:rPr>
            <w:rStyle w:val="Hipervnculo"/>
            <w:rFonts w:ascii="Bookman Old Style" w:hAnsi="Bookman Old Style"/>
            <w:bCs/>
          </w:rPr>
          <w:t xml:space="preserve">Instituto Canario de la </w:t>
        </w:r>
        <w:proofErr w:type="gramStart"/>
        <w:r w:rsidR="00C2219F" w:rsidRPr="00C2219F">
          <w:rPr>
            <w:rStyle w:val="Hipervnculo"/>
            <w:rFonts w:ascii="Bookman Old Style" w:hAnsi="Bookman Old Style"/>
            <w:bCs/>
          </w:rPr>
          <w:t>Vivienda.-</w:t>
        </w:r>
        <w:proofErr w:type="gramEnd"/>
        <w:r w:rsidR="00C2219F" w:rsidRPr="00C2219F">
          <w:rPr>
            <w:rStyle w:val="Hipervnculo"/>
            <w:rFonts w:ascii="Bookman Old Style" w:hAnsi="Bookman Old Style"/>
            <w:bCs/>
          </w:rPr>
          <w:t xml:space="preserve"> Resolución de 20 de mayo de 2021, del Presidente, de justificación y abono de las ayudas concedidas para contribuir a minimizar el impacto económico y social del COVID-19 en los alquileres de vivienda habitual por Resolución de 3 de noviembre de 2020, para solicitudes presentadas el 14 de mayo de 2020.</w:t>
        </w:r>
      </w:hyperlink>
    </w:p>
    <w:p w14:paraId="44B2ED04" w14:textId="77777777" w:rsidR="00C2219F" w:rsidRPr="00C2219F" w:rsidRDefault="00C2219F" w:rsidP="00C2219F">
      <w:pPr>
        <w:jc w:val="both"/>
        <w:rPr>
          <w:rFonts w:ascii="Bookman Old Style" w:hAnsi="Bookman Old Style"/>
          <w:bCs/>
        </w:rPr>
      </w:pPr>
      <w:r w:rsidRPr="00C2219F">
        <w:rPr>
          <w:rFonts w:ascii="Bookman Old Style" w:hAnsi="Bookman Old Style"/>
          <w:bCs/>
        </w:rPr>
        <w:t>16 páginas. Formato de archivo en PDF/Adobe Acrobat. Tamaño: 912.17 Kb.</w:t>
      </w:r>
    </w:p>
    <w:p w14:paraId="1F3B84A7" w14:textId="77777777" w:rsidR="00C2219F" w:rsidRPr="00C2219F" w:rsidRDefault="00C2219F" w:rsidP="00C2219F">
      <w:pPr>
        <w:jc w:val="both"/>
        <w:rPr>
          <w:rFonts w:ascii="Bookman Old Style" w:hAnsi="Bookman Old Style"/>
          <w:bCs/>
        </w:rPr>
      </w:pPr>
      <w:r w:rsidRPr="00C2219F">
        <w:rPr>
          <w:rFonts w:ascii="Bookman Old Style" w:hAnsi="Bookman Old Style"/>
          <w:bCs/>
        </w:rPr>
        <w:t>BOC-A-2021-107-2702. </w:t>
      </w:r>
      <w:hyperlink r:id="rId1388" w:tooltip="Vista previa (Versión no oficial)" w:history="1">
        <w:r w:rsidRPr="00C2219F">
          <w:rPr>
            <w:rStyle w:val="Hipervnculo"/>
            <w:rFonts w:ascii="Bookman Old Style" w:hAnsi="Bookman Old Style"/>
            <w:bCs/>
          </w:rPr>
          <w:t>Versión HTML</w:t>
        </w:r>
      </w:hyperlink>
      <w:r w:rsidRPr="00C2219F">
        <w:rPr>
          <w:rFonts w:ascii="Bookman Old Style" w:hAnsi="Bookman Old Style"/>
          <w:bCs/>
        </w:rPr>
        <w:t> - </w:t>
      </w:r>
      <w:hyperlink r:id="rId1389" w:tooltip="Descargar la firma electrónica" w:history="1">
        <w:r w:rsidRPr="00C2219F">
          <w:rPr>
            <w:rStyle w:val="Hipervnculo"/>
            <w:rFonts w:ascii="Bookman Old Style" w:hAnsi="Bookman Old Style"/>
            <w:bCs/>
          </w:rPr>
          <w:t>Firma electrónica</w:t>
        </w:r>
      </w:hyperlink>
      <w:r w:rsidRPr="00C2219F">
        <w:rPr>
          <w:rFonts w:ascii="Bookman Old Style" w:hAnsi="Bookman Old Style"/>
          <w:bCs/>
        </w:rPr>
        <w:t> - </w:t>
      </w:r>
      <w:hyperlink r:id="rId1390" w:tooltip="Descargar en formato PDF" w:history="1">
        <w:r w:rsidRPr="00C2219F">
          <w:rPr>
            <w:rStyle w:val="Hipervnculo"/>
            <w:rFonts w:ascii="Bookman Old Style" w:hAnsi="Bookman Old Style"/>
            <w:bCs/>
          </w:rPr>
          <w:t>Descargar</w:t>
        </w:r>
      </w:hyperlink>
    </w:p>
    <w:p w14:paraId="495CB81C" w14:textId="77777777" w:rsidR="00C2219F" w:rsidRPr="00C2219F" w:rsidRDefault="00293157" w:rsidP="00C2219F">
      <w:pPr>
        <w:jc w:val="both"/>
        <w:rPr>
          <w:rFonts w:ascii="Bookman Old Style" w:hAnsi="Bookman Old Style"/>
          <w:bCs/>
        </w:rPr>
      </w:pPr>
      <w:hyperlink r:id="rId1391" w:tooltip="Ir a la disposición 2012/048/001" w:history="1">
        <w:r w:rsidR="00C2219F" w:rsidRPr="00C2219F">
          <w:rPr>
            <w:rStyle w:val="Hipervnculo"/>
            <w:rFonts w:ascii="Bookman Old Style" w:hAnsi="Bookman Old Style"/>
            <w:bCs/>
          </w:rPr>
          <w:t>2703</w:t>
        </w:r>
      </w:hyperlink>
      <w:r w:rsidR="00C2219F" w:rsidRPr="00C2219F">
        <w:rPr>
          <w:rFonts w:ascii="Bookman Old Style" w:hAnsi="Bookman Old Style"/>
          <w:bCs/>
        </w:rPr>
        <w:t> </w:t>
      </w:r>
      <w:hyperlink r:id="rId1392" w:history="1">
        <w:r w:rsidR="00C2219F" w:rsidRPr="00C2219F">
          <w:rPr>
            <w:rStyle w:val="Hipervnculo"/>
            <w:rFonts w:ascii="Bookman Old Style" w:hAnsi="Bookman Old Style"/>
            <w:bCs/>
          </w:rPr>
          <w:t xml:space="preserve">Instituto Canario de la </w:t>
        </w:r>
        <w:proofErr w:type="gramStart"/>
        <w:r w:rsidR="00C2219F" w:rsidRPr="00C2219F">
          <w:rPr>
            <w:rStyle w:val="Hipervnculo"/>
            <w:rFonts w:ascii="Bookman Old Style" w:hAnsi="Bookman Old Style"/>
            <w:bCs/>
          </w:rPr>
          <w:t>Vivienda.-</w:t>
        </w:r>
        <w:proofErr w:type="gramEnd"/>
        <w:r w:rsidR="00C2219F" w:rsidRPr="00C2219F">
          <w:rPr>
            <w:rStyle w:val="Hipervnculo"/>
            <w:rFonts w:ascii="Bookman Old Style" w:hAnsi="Bookman Old Style"/>
            <w:bCs/>
          </w:rPr>
          <w:t xml:space="preserve"> Resolución de 21 de mayo de 2021, del Presidente, de justificación y abono de las ayudas concedidas para contribuir a minimizar el impacto económico y social del COVID-19 en los alquileres de vivienda habitual por Resolución de 21 de diciembre de 2020, para solicitudes presentadas el 15 de mayo de 2020.</w:t>
        </w:r>
      </w:hyperlink>
    </w:p>
    <w:p w14:paraId="050FE1EB" w14:textId="77777777" w:rsidR="00C2219F" w:rsidRPr="00C2219F" w:rsidRDefault="00C2219F" w:rsidP="00C2219F">
      <w:pPr>
        <w:jc w:val="both"/>
        <w:rPr>
          <w:rFonts w:ascii="Bookman Old Style" w:hAnsi="Bookman Old Style"/>
          <w:bCs/>
        </w:rPr>
      </w:pPr>
      <w:r w:rsidRPr="00C2219F">
        <w:rPr>
          <w:rFonts w:ascii="Bookman Old Style" w:hAnsi="Bookman Old Style"/>
          <w:bCs/>
        </w:rPr>
        <w:t>22 páginas. Formato de archivo en PDF/Adobe Acrobat. Tamaño: 1.16 Mb.</w:t>
      </w:r>
    </w:p>
    <w:p w14:paraId="4D5A9C62" w14:textId="77777777" w:rsidR="00C2219F" w:rsidRPr="00C2219F" w:rsidRDefault="00C2219F" w:rsidP="00C2219F">
      <w:pPr>
        <w:jc w:val="both"/>
        <w:rPr>
          <w:rFonts w:ascii="Bookman Old Style" w:hAnsi="Bookman Old Style"/>
          <w:bCs/>
        </w:rPr>
      </w:pPr>
      <w:r w:rsidRPr="00C2219F">
        <w:rPr>
          <w:rFonts w:ascii="Bookman Old Style" w:hAnsi="Bookman Old Style"/>
          <w:bCs/>
        </w:rPr>
        <w:t>BOC-A-2021-107-2703. </w:t>
      </w:r>
      <w:hyperlink r:id="rId1393" w:tooltip="Vista previa (Versión no oficial)" w:history="1">
        <w:r w:rsidRPr="00C2219F">
          <w:rPr>
            <w:rStyle w:val="Hipervnculo"/>
            <w:rFonts w:ascii="Bookman Old Style" w:hAnsi="Bookman Old Style"/>
            <w:bCs/>
          </w:rPr>
          <w:t>Versión HTML</w:t>
        </w:r>
      </w:hyperlink>
      <w:r w:rsidRPr="00C2219F">
        <w:rPr>
          <w:rFonts w:ascii="Bookman Old Style" w:hAnsi="Bookman Old Style"/>
          <w:bCs/>
        </w:rPr>
        <w:t> - </w:t>
      </w:r>
      <w:hyperlink r:id="rId1394" w:tooltip="Descargar la firma electrónica" w:history="1">
        <w:r w:rsidRPr="00C2219F">
          <w:rPr>
            <w:rStyle w:val="Hipervnculo"/>
            <w:rFonts w:ascii="Bookman Old Style" w:hAnsi="Bookman Old Style"/>
            <w:bCs/>
          </w:rPr>
          <w:t>Firma electrónica</w:t>
        </w:r>
      </w:hyperlink>
      <w:r w:rsidRPr="00C2219F">
        <w:rPr>
          <w:rFonts w:ascii="Bookman Old Style" w:hAnsi="Bookman Old Style"/>
          <w:bCs/>
        </w:rPr>
        <w:t> - </w:t>
      </w:r>
      <w:hyperlink r:id="rId1395" w:tooltip="Descargar en formato PDF" w:history="1">
        <w:r w:rsidRPr="00C2219F">
          <w:rPr>
            <w:rStyle w:val="Hipervnculo"/>
            <w:rFonts w:ascii="Bookman Old Style" w:hAnsi="Bookman Old Style"/>
            <w:bCs/>
          </w:rPr>
          <w:t>Descargar</w:t>
        </w:r>
      </w:hyperlink>
    </w:p>
    <w:p w14:paraId="730DFE09" w14:textId="77777777" w:rsidR="00C2219F" w:rsidRPr="00C2219F" w:rsidRDefault="00C2219F" w:rsidP="00C2219F">
      <w:pPr>
        <w:jc w:val="both"/>
        <w:rPr>
          <w:rFonts w:ascii="Bookman Old Style" w:hAnsi="Bookman Old Style"/>
          <w:b/>
          <w:bCs/>
        </w:rPr>
      </w:pPr>
      <w:r w:rsidRPr="00C2219F">
        <w:rPr>
          <w:rFonts w:ascii="Bookman Old Style" w:hAnsi="Bookman Old Style"/>
          <w:b/>
          <w:bCs/>
        </w:rPr>
        <w:t>V. Anuncios</w:t>
      </w:r>
    </w:p>
    <w:p w14:paraId="7AD79E32" w14:textId="77777777" w:rsidR="00C2219F" w:rsidRPr="00C2219F" w:rsidRDefault="00C2219F" w:rsidP="00C2219F">
      <w:pPr>
        <w:jc w:val="both"/>
        <w:rPr>
          <w:rFonts w:ascii="Bookman Old Style" w:hAnsi="Bookman Old Style"/>
          <w:b/>
          <w:bCs/>
        </w:rPr>
      </w:pPr>
      <w:r w:rsidRPr="00C2219F">
        <w:rPr>
          <w:rFonts w:ascii="Bookman Old Style" w:hAnsi="Bookman Old Style"/>
          <w:b/>
          <w:bCs/>
        </w:rPr>
        <w:t>Otros anuncios</w:t>
      </w:r>
    </w:p>
    <w:p w14:paraId="31E87E10" w14:textId="3375A8EB" w:rsidR="00C2219F" w:rsidRPr="00C2219F" w:rsidRDefault="002C49E2" w:rsidP="00C2219F">
      <w:pPr>
        <w:jc w:val="both"/>
        <w:rPr>
          <w:rFonts w:ascii="Bookman Old Style" w:hAnsi="Bookman Old Style"/>
          <w:b/>
          <w:bCs/>
        </w:rPr>
      </w:pPr>
      <w:r>
        <w:rPr>
          <w:rFonts w:ascii="Bookman Old Style" w:hAnsi="Bookman Old Style"/>
          <w:b/>
          <w:bCs/>
        </w:rPr>
        <w:t>C</w:t>
      </w:r>
      <w:r w:rsidR="00C2219F" w:rsidRPr="00C2219F">
        <w:rPr>
          <w:rFonts w:ascii="Bookman Old Style" w:hAnsi="Bookman Old Style"/>
          <w:b/>
          <w:bCs/>
        </w:rPr>
        <w:t>onsejería de Economía, Conocimiento y Empleo</w:t>
      </w:r>
    </w:p>
    <w:p w14:paraId="3F38F17F" w14:textId="77777777" w:rsidR="00C2219F" w:rsidRPr="00C2219F" w:rsidRDefault="00293157" w:rsidP="002C49E2">
      <w:pPr>
        <w:jc w:val="both"/>
        <w:rPr>
          <w:rFonts w:ascii="Bookman Old Style" w:hAnsi="Bookman Old Style"/>
          <w:bCs/>
        </w:rPr>
      </w:pPr>
      <w:hyperlink r:id="rId1396" w:tooltip="Ir a la disposición 2012/048/001" w:history="1">
        <w:r w:rsidR="00C2219F" w:rsidRPr="00C2219F">
          <w:rPr>
            <w:rStyle w:val="Hipervnculo"/>
            <w:rFonts w:ascii="Bookman Old Style" w:hAnsi="Bookman Old Style"/>
            <w:bCs/>
          </w:rPr>
          <w:t>2716</w:t>
        </w:r>
      </w:hyperlink>
      <w:r w:rsidR="00C2219F" w:rsidRPr="00C2219F">
        <w:rPr>
          <w:rFonts w:ascii="Bookman Old Style" w:hAnsi="Bookman Old Style"/>
          <w:bCs/>
        </w:rPr>
        <w:t> </w:t>
      </w:r>
      <w:hyperlink r:id="rId1397" w:history="1">
        <w:r w:rsidR="00C2219F" w:rsidRPr="00C2219F">
          <w:rPr>
            <w:rStyle w:val="Hipervnculo"/>
            <w:rFonts w:ascii="Bookman Old Style" w:hAnsi="Bookman Old Style"/>
            <w:bCs/>
          </w:rPr>
          <w:t>Servicio Canario de Empleo.- Extracto de la Resolución de 17 de mayo de 2021, de la Presidenta, por la que se modifica la Resolución que aprueba la convocatoria para la concesión de subvenciones destinadas al desarrollo de proyectos generadores de empleo en colaboración con las corporaciones locales municipales de la Comunidad Autónoma de Canarias, dentro del Programa NOE-COVID (Nuevas Oportunidades de Empleo para personas desempleadas como consecuencia de la crisis ocasionada por el coronavirus), ejercicio 2020, cofinanciado por el Fondo Social Europeo.</w:t>
        </w:r>
      </w:hyperlink>
    </w:p>
    <w:p w14:paraId="06956C22" w14:textId="77777777" w:rsidR="00C2219F" w:rsidRPr="002C49E2" w:rsidRDefault="00C2219F" w:rsidP="002C49E2">
      <w:pPr>
        <w:jc w:val="both"/>
        <w:rPr>
          <w:rFonts w:ascii="Bookman Old Style" w:hAnsi="Bookman Old Style"/>
          <w:bCs/>
        </w:rPr>
      </w:pPr>
      <w:r w:rsidRPr="002C49E2">
        <w:rPr>
          <w:rFonts w:ascii="Bookman Old Style" w:hAnsi="Bookman Old Style"/>
          <w:bCs/>
        </w:rPr>
        <w:t>1 páginas. Formato de archivo en PDF/Adobe Acrobat. Tamaño: 250.59 Kb.</w:t>
      </w:r>
    </w:p>
    <w:p w14:paraId="2D620368" w14:textId="77777777" w:rsidR="00C2219F" w:rsidRPr="002C49E2" w:rsidRDefault="00C2219F" w:rsidP="002C49E2">
      <w:pPr>
        <w:jc w:val="both"/>
        <w:rPr>
          <w:rFonts w:ascii="Bookman Old Style" w:hAnsi="Bookman Old Style"/>
          <w:bCs/>
        </w:rPr>
      </w:pPr>
      <w:r w:rsidRPr="002C49E2">
        <w:rPr>
          <w:rFonts w:ascii="Bookman Old Style" w:hAnsi="Bookman Old Style"/>
          <w:bCs/>
        </w:rPr>
        <w:t>BOC-A-2021-107-2716. </w:t>
      </w:r>
      <w:hyperlink r:id="rId1398" w:tooltip="Vista previa (Versión no oficial)" w:history="1">
        <w:r w:rsidRPr="002C49E2">
          <w:rPr>
            <w:rStyle w:val="Hipervnculo"/>
            <w:rFonts w:ascii="Bookman Old Style" w:hAnsi="Bookman Old Style"/>
            <w:bCs/>
          </w:rPr>
          <w:t>Versión HTML</w:t>
        </w:r>
      </w:hyperlink>
      <w:r w:rsidRPr="002C49E2">
        <w:rPr>
          <w:rFonts w:ascii="Bookman Old Style" w:hAnsi="Bookman Old Style"/>
          <w:bCs/>
        </w:rPr>
        <w:t> - </w:t>
      </w:r>
      <w:hyperlink r:id="rId1399" w:tooltip="Descargar la firma electrónica" w:history="1">
        <w:r w:rsidRPr="002C49E2">
          <w:rPr>
            <w:rStyle w:val="Hipervnculo"/>
            <w:rFonts w:ascii="Bookman Old Style" w:hAnsi="Bookman Old Style"/>
            <w:bCs/>
          </w:rPr>
          <w:t>Firma electrónica</w:t>
        </w:r>
      </w:hyperlink>
      <w:r w:rsidRPr="002C49E2">
        <w:rPr>
          <w:rFonts w:ascii="Bookman Old Style" w:hAnsi="Bookman Old Style"/>
          <w:bCs/>
        </w:rPr>
        <w:t> - </w:t>
      </w:r>
      <w:hyperlink r:id="rId1400" w:tooltip="Descargar en formato PDF" w:history="1">
        <w:r w:rsidRPr="002C49E2">
          <w:rPr>
            <w:rStyle w:val="Hipervnculo"/>
            <w:rFonts w:ascii="Bookman Old Style" w:hAnsi="Bookman Old Style"/>
            <w:bCs/>
          </w:rPr>
          <w:t>Descargar</w:t>
        </w:r>
      </w:hyperlink>
    </w:p>
    <w:p w14:paraId="24298952" w14:textId="77777777" w:rsidR="00C2219F" w:rsidRPr="00C2219F" w:rsidRDefault="00293157" w:rsidP="002C49E2">
      <w:pPr>
        <w:jc w:val="both"/>
        <w:rPr>
          <w:rFonts w:ascii="Bookman Old Style" w:hAnsi="Bookman Old Style"/>
          <w:bCs/>
        </w:rPr>
      </w:pPr>
      <w:hyperlink r:id="rId1401" w:tooltip="Ir a la disposición 2012/048/001" w:history="1">
        <w:r w:rsidR="00C2219F" w:rsidRPr="00C2219F">
          <w:rPr>
            <w:rStyle w:val="Hipervnculo"/>
            <w:rFonts w:ascii="Bookman Old Style" w:hAnsi="Bookman Old Style"/>
            <w:bCs/>
          </w:rPr>
          <w:t>2717</w:t>
        </w:r>
      </w:hyperlink>
      <w:r w:rsidR="00C2219F" w:rsidRPr="00C2219F">
        <w:rPr>
          <w:rFonts w:ascii="Bookman Old Style" w:hAnsi="Bookman Old Style"/>
          <w:bCs/>
        </w:rPr>
        <w:t> </w:t>
      </w:r>
      <w:hyperlink r:id="rId1402" w:history="1">
        <w:r w:rsidR="00C2219F" w:rsidRPr="00C2219F">
          <w:rPr>
            <w:rStyle w:val="Hipervnculo"/>
            <w:rFonts w:ascii="Bookman Old Style" w:hAnsi="Bookman Old Style"/>
            <w:bCs/>
          </w:rPr>
          <w:t xml:space="preserve">Servicio Canario de </w:t>
        </w:r>
        <w:proofErr w:type="gramStart"/>
        <w:r w:rsidR="00C2219F" w:rsidRPr="00C2219F">
          <w:rPr>
            <w:rStyle w:val="Hipervnculo"/>
            <w:rFonts w:ascii="Bookman Old Style" w:hAnsi="Bookman Old Style"/>
            <w:bCs/>
          </w:rPr>
          <w:t>Empleo.-</w:t>
        </w:r>
        <w:proofErr w:type="gramEnd"/>
        <w:r w:rsidR="00C2219F" w:rsidRPr="00C2219F">
          <w:rPr>
            <w:rStyle w:val="Hipervnculo"/>
            <w:rFonts w:ascii="Bookman Old Style" w:hAnsi="Bookman Old Style"/>
            <w:bCs/>
          </w:rPr>
          <w:t xml:space="preserve"> Anuncio de 14 de mayo de 2021, de la Directora, de requerimiento de documentación relativa a la solicitud de subvención con cargo al programa de incentivos a la contratación laboral denominado "Programa de incentivos al empleo joven-Incentívate", para los ejercicios 2020-2021, correspondiente al cuarto período.</w:t>
        </w:r>
      </w:hyperlink>
    </w:p>
    <w:p w14:paraId="6885CEC7" w14:textId="77777777" w:rsidR="00C2219F" w:rsidRPr="002C49E2" w:rsidRDefault="00C2219F" w:rsidP="002C49E2">
      <w:pPr>
        <w:jc w:val="both"/>
        <w:rPr>
          <w:rFonts w:ascii="Bookman Old Style" w:hAnsi="Bookman Old Style"/>
          <w:bCs/>
        </w:rPr>
      </w:pPr>
      <w:r w:rsidRPr="002C49E2">
        <w:rPr>
          <w:rFonts w:ascii="Bookman Old Style" w:hAnsi="Bookman Old Style"/>
          <w:bCs/>
        </w:rPr>
        <w:t>9 páginas. Formato de archivo en PDF/Adobe Acrobat. Tamaño: 1.31 Mb.</w:t>
      </w:r>
    </w:p>
    <w:p w14:paraId="705A86C6" w14:textId="77777777" w:rsidR="00C2219F" w:rsidRPr="002C49E2" w:rsidRDefault="00C2219F" w:rsidP="002C49E2">
      <w:pPr>
        <w:jc w:val="both"/>
        <w:rPr>
          <w:rFonts w:ascii="Bookman Old Style" w:hAnsi="Bookman Old Style"/>
          <w:bCs/>
        </w:rPr>
      </w:pPr>
      <w:r w:rsidRPr="002C49E2">
        <w:rPr>
          <w:rFonts w:ascii="Bookman Old Style" w:hAnsi="Bookman Old Style"/>
          <w:bCs/>
        </w:rPr>
        <w:t>BOC-A-2021-107-2717. </w:t>
      </w:r>
      <w:hyperlink r:id="rId1403" w:tooltip="Vista previa (Versión no oficial)" w:history="1">
        <w:r w:rsidRPr="002C49E2">
          <w:rPr>
            <w:rStyle w:val="Hipervnculo"/>
            <w:rFonts w:ascii="Bookman Old Style" w:hAnsi="Bookman Old Style"/>
            <w:bCs/>
          </w:rPr>
          <w:t>Versión HTML</w:t>
        </w:r>
      </w:hyperlink>
      <w:r w:rsidRPr="002C49E2">
        <w:rPr>
          <w:rFonts w:ascii="Bookman Old Style" w:hAnsi="Bookman Old Style"/>
          <w:bCs/>
        </w:rPr>
        <w:t> - </w:t>
      </w:r>
      <w:hyperlink r:id="rId1404" w:tooltip="Descargar la firma electrónica" w:history="1">
        <w:r w:rsidRPr="002C49E2">
          <w:rPr>
            <w:rStyle w:val="Hipervnculo"/>
            <w:rFonts w:ascii="Bookman Old Style" w:hAnsi="Bookman Old Style"/>
            <w:bCs/>
          </w:rPr>
          <w:t>Firma electrónica</w:t>
        </w:r>
      </w:hyperlink>
      <w:r w:rsidRPr="002C49E2">
        <w:rPr>
          <w:rFonts w:ascii="Bookman Old Style" w:hAnsi="Bookman Old Style"/>
          <w:bCs/>
        </w:rPr>
        <w:t> - </w:t>
      </w:r>
      <w:hyperlink r:id="rId1405" w:tooltip="Descargar en formato PDF" w:history="1">
        <w:r w:rsidRPr="002C49E2">
          <w:rPr>
            <w:rStyle w:val="Hipervnculo"/>
            <w:rFonts w:ascii="Bookman Old Style" w:hAnsi="Bookman Old Style"/>
            <w:bCs/>
          </w:rPr>
          <w:t>Descargar</w:t>
        </w:r>
      </w:hyperlink>
    </w:p>
    <w:p w14:paraId="48CE47BB" w14:textId="2F699C6A" w:rsidR="0076631F" w:rsidRPr="0076631F" w:rsidRDefault="0076631F" w:rsidP="00972B29">
      <w:pPr>
        <w:jc w:val="both"/>
        <w:rPr>
          <w:rFonts w:ascii="Bookman Old Style" w:hAnsi="Bookman Old Style"/>
          <w:b/>
          <w:color w:val="FF0000"/>
          <w:lang w:val="es-ES_tradnl"/>
        </w:rPr>
      </w:pPr>
      <w:r w:rsidRPr="0076631F">
        <w:rPr>
          <w:rFonts w:ascii="Bookman Old Style" w:hAnsi="Bookman Old Style"/>
          <w:b/>
          <w:color w:val="FF0000"/>
          <w:highlight w:val="yellow"/>
          <w:lang w:val="es-ES_tradnl"/>
        </w:rPr>
        <w:t>BOE 25/05/2021</w:t>
      </w:r>
    </w:p>
    <w:p w14:paraId="124041D2" w14:textId="77777777" w:rsidR="0076631F" w:rsidRPr="0076631F" w:rsidRDefault="0076631F" w:rsidP="0076631F">
      <w:pPr>
        <w:jc w:val="both"/>
        <w:rPr>
          <w:rFonts w:ascii="Bookman Old Style" w:hAnsi="Bookman Old Style"/>
          <w:b/>
          <w:bCs/>
        </w:rPr>
      </w:pPr>
      <w:r w:rsidRPr="0076631F">
        <w:rPr>
          <w:rFonts w:ascii="Bookman Old Style" w:hAnsi="Bookman Old Style"/>
          <w:b/>
          <w:bCs/>
        </w:rPr>
        <w:t>I. Disposiciones generales</w:t>
      </w:r>
    </w:p>
    <w:p w14:paraId="4629DC65" w14:textId="77777777" w:rsidR="0076631F" w:rsidRPr="0076631F" w:rsidRDefault="0076631F" w:rsidP="0076631F">
      <w:pPr>
        <w:jc w:val="both"/>
        <w:rPr>
          <w:rFonts w:ascii="Bookman Old Style" w:hAnsi="Bookman Old Style"/>
          <w:b/>
        </w:rPr>
      </w:pPr>
      <w:r w:rsidRPr="0076631F">
        <w:rPr>
          <w:rFonts w:ascii="Bookman Old Style" w:hAnsi="Bookman Old Style"/>
          <w:b/>
        </w:rPr>
        <w:lastRenderedPageBreak/>
        <w:t>MINISTERIO DE TRANSPORTES, MOVILIDAD Y AGENDA URBANA</w:t>
      </w:r>
    </w:p>
    <w:p w14:paraId="4EF8F6FE" w14:textId="77777777" w:rsidR="0076631F" w:rsidRPr="0076631F" w:rsidRDefault="0076631F" w:rsidP="0076631F">
      <w:pPr>
        <w:jc w:val="both"/>
        <w:rPr>
          <w:rFonts w:ascii="Bookman Old Style" w:hAnsi="Bookman Old Style"/>
          <w:b/>
          <w:bCs/>
        </w:rPr>
      </w:pPr>
      <w:r w:rsidRPr="0076631F">
        <w:rPr>
          <w:rFonts w:ascii="Bookman Old Style" w:hAnsi="Bookman Old Style"/>
          <w:b/>
          <w:bCs/>
        </w:rPr>
        <w:t>Ayudas</w:t>
      </w:r>
    </w:p>
    <w:p w14:paraId="4028421E" w14:textId="77777777" w:rsidR="0076631F" w:rsidRPr="0076631F" w:rsidRDefault="0076631F" w:rsidP="0076631F">
      <w:pPr>
        <w:jc w:val="both"/>
        <w:rPr>
          <w:rFonts w:ascii="Bookman Old Style" w:hAnsi="Bookman Old Style"/>
          <w:bCs/>
        </w:rPr>
      </w:pPr>
      <w:r w:rsidRPr="0076631F">
        <w:rPr>
          <w:rFonts w:ascii="Bookman Old Style" w:hAnsi="Bookman Old Style"/>
          <w:bCs/>
        </w:rPr>
        <w:t>Orden TMA/498/2021, de 21 de mayo, por la que se modifican los plazos para solicitar y formalizar los préstamos avalados y subvencionados por el Estado establecidos en la Orden TMA/378/2020, de 30 de abril, por la que se definen los criterios y requisitos de los arrendatarios de vivienda habitual que pueden acceder a las ayudas transitorias de financiación establecidas en el artículo 9 del Real Decreto-ley 11/2020, de 31 de marzo, por el que se adoptan medidas urgentes complementarias en el ámbito social y económico para hacer frente al COVID-19.</w:t>
      </w:r>
    </w:p>
    <w:p w14:paraId="637D5C8D" w14:textId="77777777" w:rsidR="0076631F" w:rsidRPr="0076631F" w:rsidRDefault="00293157" w:rsidP="0076631F">
      <w:pPr>
        <w:jc w:val="both"/>
        <w:rPr>
          <w:rFonts w:ascii="Bookman Old Style" w:hAnsi="Bookman Old Style"/>
          <w:bCs/>
        </w:rPr>
      </w:pPr>
      <w:hyperlink r:id="rId1406" w:tooltip="PDF firmado BOE-A-2021-8657" w:history="1">
        <w:r w:rsidR="0076631F" w:rsidRPr="0076631F">
          <w:rPr>
            <w:rStyle w:val="Hipervnculo"/>
            <w:rFonts w:ascii="Bookman Old Style" w:hAnsi="Bookman Old Style"/>
            <w:bCs/>
          </w:rPr>
          <w:t>PDF (BOE-A-2021-8657 - 3 págs. - 225 KB)</w:t>
        </w:r>
      </w:hyperlink>
    </w:p>
    <w:p w14:paraId="0677977A" w14:textId="77777777" w:rsidR="0076631F" w:rsidRPr="0076631F" w:rsidRDefault="0076631F" w:rsidP="0076631F">
      <w:pPr>
        <w:jc w:val="both"/>
        <w:rPr>
          <w:rFonts w:ascii="Bookman Old Style" w:hAnsi="Bookman Old Style"/>
          <w:b/>
          <w:bCs/>
        </w:rPr>
      </w:pPr>
      <w:r w:rsidRPr="0076631F">
        <w:rPr>
          <w:rFonts w:ascii="Bookman Old Style" w:hAnsi="Bookman Old Style"/>
          <w:b/>
          <w:bCs/>
        </w:rPr>
        <w:t>V. Anuncios. - A. Contratación del Sector Público</w:t>
      </w:r>
    </w:p>
    <w:p w14:paraId="0247FFD7" w14:textId="77777777" w:rsidR="0076631F" w:rsidRPr="0076631F" w:rsidRDefault="0076631F" w:rsidP="0076631F">
      <w:pPr>
        <w:jc w:val="both"/>
        <w:rPr>
          <w:rFonts w:ascii="Bookman Old Style" w:hAnsi="Bookman Old Style"/>
          <w:b/>
        </w:rPr>
      </w:pPr>
      <w:r w:rsidRPr="0076631F">
        <w:rPr>
          <w:rFonts w:ascii="Bookman Old Style" w:hAnsi="Bookman Old Style"/>
          <w:b/>
        </w:rPr>
        <w:t>MINISTERIO DEL INTERIOR</w:t>
      </w:r>
    </w:p>
    <w:p w14:paraId="0C448CD4" w14:textId="77777777" w:rsidR="0076631F" w:rsidRPr="0076631F" w:rsidRDefault="0076631F" w:rsidP="0076631F">
      <w:pPr>
        <w:jc w:val="both"/>
        <w:rPr>
          <w:rFonts w:ascii="Bookman Old Style" w:hAnsi="Bookman Old Style"/>
          <w:bCs/>
        </w:rPr>
      </w:pPr>
      <w:r w:rsidRPr="0076631F">
        <w:rPr>
          <w:rFonts w:ascii="Bookman Old Style" w:hAnsi="Bookman Old Style"/>
          <w:bCs/>
        </w:rPr>
        <w:t>Anuncio de formalización de contratos de la División Económica y Técnica (Cuerpo Nacional de Policía). Objeto: 12.824 unidades gel hidroalcohólico de 500 ml. Expediente: EMERGECOVID2/60.</w:t>
      </w:r>
    </w:p>
    <w:p w14:paraId="3CDB6AF8" w14:textId="77777777" w:rsidR="0076631F" w:rsidRPr="0076631F" w:rsidRDefault="00293157" w:rsidP="0076631F">
      <w:pPr>
        <w:jc w:val="both"/>
        <w:rPr>
          <w:rFonts w:ascii="Bookman Old Style" w:hAnsi="Bookman Old Style"/>
          <w:bCs/>
        </w:rPr>
      </w:pPr>
      <w:hyperlink r:id="rId1407" w:tooltip="PDF firmado BOE-B-2021-26260" w:history="1">
        <w:r w:rsidR="0076631F" w:rsidRPr="0076631F">
          <w:rPr>
            <w:rStyle w:val="Hipervnculo"/>
            <w:rFonts w:ascii="Bookman Old Style" w:hAnsi="Bookman Old Style"/>
            <w:bCs/>
          </w:rPr>
          <w:t>PDF (BOE-B-2021-26260 - 2 págs. - 181 KB)</w:t>
        </w:r>
      </w:hyperlink>
    </w:p>
    <w:p w14:paraId="49C04EE4" w14:textId="65A70840" w:rsidR="0076631F" w:rsidRPr="0076631F" w:rsidRDefault="0076631F" w:rsidP="0076631F">
      <w:pPr>
        <w:jc w:val="both"/>
        <w:rPr>
          <w:rFonts w:ascii="Bookman Old Style" w:hAnsi="Bookman Old Style"/>
          <w:bCs/>
        </w:rPr>
      </w:pPr>
      <w:r w:rsidRPr="0076631F">
        <w:rPr>
          <w:rFonts w:ascii="Bookman Old Style" w:hAnsi="Bookman Old Style"/>
          <w:bCs/>
        </w:rPr>
        <w:t xml:space="preserve">Anuncio de formalización de contratos de: División Económica y Técnica (Cuerpo Nacional de Policía). Objeto: 500.000 toallitas </w:t>
      </w:r>
      <w:proofErr w:type="spellStart"/>
      <w:r w:rsidRPr="0076631F">
        <w:rPr>
          <w:rFonts w:ascii="Bookman Old Style" w:hAnsi="Bookman Old Style"/>
          <w:bCs/>
        </w:rPr>
        <w:t>higienizantes</w:t>
      </w:r>
      <w:proofErr w:type="spellEnd"/>
      <w:r w:rsidRPr="0076631F">
        <w:rPr>
          <w:rFonts w:ascii="Bookman Old Style" w:hAnsi="Bookman Old Style"/>
          <w:bCs/>
        </w:rPr>
        <w:t>. Expediente: EMERGECOVID2/61.</w:t>
      </w:r>
    </w:p>
    <w:p w14:paraId="719F5E43" w14:textId="77777777" w:rsidR="0076631F" w:rsidRPr="0076631F" w:rsidRDefault="00293157" w:rsidP="0076631F">
      <w:pPr>
        <w:jc w:val="both"/>
        <w:rPr>
          <w:rFonts w:ascii="Bookman Old Style" w:hAnsi="Bookman Old Style"/>
          <w:bCs/>
        </w:rPr>
      </w:pPr>
      <w:hyperlink r:id="rId1408" w:tooltip="PDF firmado BOE-B-2021-26261" w:history="1">
        <w:r w:rsidR="0076631F" w:rsidRPr="0076631F">
          <w:rPr>
            <w:rStyle w:val="Hipervnculo"/>
            <w:rFonts w:ascii="Bookman Old Style" w:hAnsi="Bookman Old Style"/>
            <w:bCs/>
          </w:rPr>
          <w:t>PDF (BOE-B-2021-26261 - 2 págs. - 180 KB)</w:t>
        </w:r>
      </w:hyperlink>
    </w:p>
    <w:p w14:paraId="6A656269" w14:textId="1D3663B0" w:rsidR="0076631F" w:rsidRPr="0076631F" w:rsidRDefault="0076631F" w:rsidP="0076631F">
      <w:pPr>
        <w:jc w:val="both"/>
        <w:rPr>
          <w:rFonts w:ascii="Bookman Old Style" w:hAnsi="Bookman Old Style"/>
          <w:bCs/>
        </w:rPr>
      </w:pPr>
      <w:r w:rsidRPr="0076631F">
        <w:rPr>
          <w:rFonts w:ascii="Bookman Old Style" w:hAnsi="Bookman Old Style"/>
          <w:bCs/>
        </w:rPr>
        <w:t>Anuncio de formalización de contratos de: División Económica y Técnica (Cuerpo Nacional de Policía). Objeto: 300000 guantes de nitrilo. Expediente: EMERGECOVID2/62.</w:t>
      </w:r>
    </w:p>
    <w:p w14:paraId="4E7D56CC" w14:textId="77777777" w:rsidR="0076631F" w:rsidRPr="0076631F" w:rsidRDefault="00293157" w:rsidP="0076631F">
      <w:pPr>
        <w:jc w:val="both"/>
        <w:rPr>
          <w:rFonts w:ascii="Bookman Old Style" w:hAnsi="Bookman Old Style"/>
          <w:bCs/>
        </w:rPr>
      </w:pPr>
      <w:hyperlink r:id="rId1409" w:tooltip="PDF firmado BOE-B-2021-26262" w:history="1">
        <w:r w:rsidR="0076631F" w:rsidRPr="0076631F">
          <w:rPr>
            <w:rStyle w:val="Hipervnculo"/>
            <w:rFonts w:ascii="Bookman Old Style" w:hAnsi="Bookman Old Style"/>
            <w:bCs/>
          </w:rPr>
          <w:t>PDF (BOE-B-2021-26262 - 1 pág. - 177 KB)</w:t>
        </w:r>
      </w:hyperlink>
    </w:p>
    <w:p w14:paraId="353A548E" w14:textId="6EC32A37" w:rsidR="0076631F" w:rsidRPr="0076631F" w:rsidRDefault="0076631F" w:rsidP="0076631F">
      <w:pPr>
        <w:jc w:val="both"/>
        <w:rPr>
          <w:rFonts w:ascii="Bookman Old Style" w:hAnsi="Bookman Old Style"/>
          <w:bCs/>
        </w:rPr>
      </w:pPr>
      <w:r w:rsidRPr="0076631F">
        <w:rPr>
          <w:rFonts w:ascii="Bookman Old Style" w:hAnsi="Bookman Old Style"/>
          <w:bCs/>
        </w:rPr>
        <w:t>Anuncio de formalización de contratos de: División Económica y Técnica (Cuerpo Nacional de Policía). Objeto: 150 Mamparas. Expediente: EMERGECOVID2/63.</w:t>
      </w:r>
    </w:p>
    <w:p w14:paraId="19CAA893" w14:textId="77777777" w:rsidR="0076631F" w:rsidRPr="0076631F" w:rsidRDefault="00293157" w:rsidP="0076631F">
      <w:pPr>
        <w:jc w:val="both"/>
        <w:rPr>
          <w:rFonts w:ascii="Bookman Old Style" w:hAnsi="Bookman Old Style"/>
          <w:bCs/>
        </w:rPr>
      </w:pPr>
      <w:hyperlink r:id="rId1410" w:tooltip="PDF firmado BOE-B-2021-26263" w:history="1">
        <w:r w:rsidR="0076631F" w:rsidRPr="0076631F">
          <w:rPr>
            <w:rStyle w:val="Hipervnculo"/>
            <w:rFonts w:ascii="Bookman Old Style" w:hAnsi="Bookman Old Style"/>
            <w:bCs/>
          </w:rPr>
          <w:t>PDF (BOE-B-2021-26263 - 1 pág. - 177 KB)</w:t>
        </w:r>
      </w:hyperlink>
    </w:p>
    <w:p w14:paraId="27BBC73F" w14:textId="01638E07" w:rsidR="0076631F" w:rsidRPr="0076631F" w:rsidRDefault="0076631F" w:rsidP="0076631F">
      <w:pPr>
        <w:jc w:val="both"/>
        <w:rPr>
          <w:rFonts w:ascii="Bookman Old Style" w:hAnsi="Bookman Old Style"/>
          <w:bCs/>
        </w:rPr>
      </w:pPr>
      <w:r w:rsidRPr="0076631F">
        <w:rPr>
          <w:rFonts w:ascii="Bookman Old Style" w:hAnsi="Bookman Old Style"/>
          <w:bCs/>
        </w:rPr>
        <w:t>Anuncio de formalización de contratos de: División Económica y Técnica (Cuerpo Nacional de Policía). Objeto: 200 mampara autoportante de 100x75 y de 100x100. Expediente: EMERGECOVID2/64.</w:t>
      </w:r>
    </w:p>
    <w:p w14:paraId="69D78D2F" w14:textId="77777777" w:rsidR="0076631F" w:rsidRPr="0076631F" w:rsidRDefault="00293157" w:rsidP="0076631F">
      <w:pPr>
        <w:jc w:val="both"/>
        <w:rPr>
          <w:rFonts w:ascii="Bookman Old Style" w:hAnsi="Bookman Old Style"/>
          <w:bCs/>
        </w:rPr>
      </w:pPr>
      <w:hyperlink r:id="rId1411" w:tooltip="PDF firmado BOE-B-2021-26264" w:history="1">
        <w:r w:rsidR="0076631F" w:rsidRPr="0076631F">
          <w:rPr>
            <w:rStyle w:val="Hipervnculo"/>
            <w:rFonts w:ascii="Bookman Old Style" w:hAnsi="Bookman Old Style"/>
            <w:bCs/>
          </w:rPr>
          <w:t>PDF (BOE-B-2021-26264 - 2 págs. - 179 KB)</w:t>
        </w:r>
      </w:hyperlink>
    </w:p>
    <w:p w14:paraId="7CAEC11D" w14:textId="24A4339E" w:rsidR="0076631F" w:rsidRPr="0076631F" w:rsidRDefault="0076631F" w:rsidP="0076631F">
      <w:pPr>
        <w:jc w:val="both"/>
        <w:rPr>
          <w:rFonts w:ascii="Bookman Old Style" w:hAnsi="Bookman Old Style"/>
          <w:bCs/>
        </w:rPr>
      </w:pPr>
      <w:r w:rsidRPr="0076631F">
        <w:rPr>
          <w:rFonts w:ascii="Bookman Old Style" w:hAnsi="Bookman Old Style"/>
          <w:bCs/>
        </w:rPr>
        <w:t>Anuncio de formalización de contratos de: División Económica y Técnica (Cuerpo Nacional de Policía). Objeto: 200 Mamparas. Expediente: EMERGECOVID2/65.</w:t>
      </w:r>
    </w:p>
    <w:p w14:paraId="5733797C" w14:textId="77777777" w:rsidR="0076631F" w:rsidRPr="0076631F" w:rsidRDefault="00293157" w:rsidP="0076631F">
      <w:pPr>
        <w:jc w:val="both"/>
        <w:rPr>
          <w:rFonts w:ascii="Bookman Old Style" w:hAnsi="Bookman Old Style"/>
          <w:bCs/>
        </w:rPr>
      </w:pPr>
      <w:hyperlink r:id="rId1412" w:tooltip="PDF firmado BOE-B-2021-26265" w:history="1">
        <w:r w:rsidR="0076631F" w:rsidRPr="0076631F">
          <w:rPr>
            <w:rStyle w:val="Hipervnculo"/>
            <w:rFonts w:ascii="Bookman Old Style" w:hAnsi="Bookman Old Style"/>
            <w:bCs/>
          </w:rPr>
          <w:t>PDF (BOE-B-2021-26265 - 1 pág. - 177 KB)</w:t>
        </w:r>
      </w:hyperlink>
    </w:p>
    <w:p w14:paraId="381F4452" w14:textId="0FCC164A" w:rsidR="0076631F" w:rsidRPr="0076631F" w:rsidRDefault="0076631F" w:rsidP="0076631F">
      <w:pPr>
        <w:jc w:val="both"/>
        <w:rPr>
          <w:rFonts w:ascii="Bookman Old Style" w:hAnsi="Bookman Old Style"/>
          <w:bCs/>
        </w:rPr>
      </w:pPr>
      <w:r w:rsidRPr="0076631F">
        <w:rPr>
          <w:rFonts w:ascii="Bookman Old Style" w:hAnsi="Bookman Old Style"/>
          <w:bCs/>
        </w:rPr>
        <w:t>Anuncio de formalización de contratos de: División Económica y Técnica (Cuerpo Nacional de Policía). Objeto: 8316 gel hidroalcohólico de 1 litro. Expediente: EMERGECOVID2/66.</w:t>
      </w:r>
    </w:p>
    <w:p w14:paraId="228CD9A7" w14:textId="77777777" w:rsidR="0076631F" w:rsidRPr="0076631F" w:rsidRDefault="00293157" w:rsidP="0076631F">
      <w:pPr>
        <w:jc w:val="both"/>
        <w:rPr>
          <w:rFonts w:ascii="Bookman Old Style" w:hAnsi="Bookman Old Style"/>
          <w:bCs/>
        </w:rPr>
      </w:pPr>
      <w:hyperlink r:id="rId1413" w:tooltip="PDF firmado BOE-B-2021-26266" w:history="1">
        <w:r w:rsidR="0076631F" w:rsidRPr="0076631F">
          <w:rPr>
            <w:rStyle w:val="Hipervnculo"/>
            <w:rFonts w:ascii="Bookman Old Style" w:hAnsi="Bookman Old Style"/>
            <w:bCs/>
          </w:rPr>
          <w:t>PDF (BOE-B-2021-26266 - 2 págs. - 180 KB)</w:t>
        </w:r>
      </w:hyperlink>
    </w:p>
    <w:p w14:paraId="2A22AF39" w14:textId="024F27E8" w:rsidR="0076631F" w:rsidRPr="0076631F" w:rsidRDefault="0076631F" w:rsidP="0076631F">
      <w:pPr>
        <w:jc w:val="both"/>
        <w:rPr>
          <w:rFonts w:ascii="Bookman Old Style" w:hAnsi="Bookman Old Style"/>
          <w:bCs/>
        </w:rPr>
      </w:pPr>
      <w:r w:rsidRPr="0076631F">
        <w:rPr>
          <w:rFonts w:ascii="Bookman Old Style" w:hAnsi="Bookman Old Style"/>
          <w:bCs/>
        </w:rPr>
        <w:t>Anuncio de formalización de contratos de la División Económica y Técnica (Cuerpo Nacional de Policía). Objeto: 1180 guantes de nitrilo, caja 200 unidades (T.M: 450 unidades y T.L: 730 unidades). Expediente: EMERGECOVIS2/67.</w:t>
      </w:r>
    </w:p>
    <w:p w14:paraId="0FA8D71B" w14:textId="77777777" w:rsidR="0076631F" w:rsidRPr="0076631F" w:rsidRDefault="00293157" w:rsidP="0076631F">
      <w:pPr>
        <w:jc w:val="both"/>
        <w:rPr>
          <w:rFonts w:ascii="Bookman Old Style" w:hAnsi="Bookman Old Style"/>
          <w:bCs/>
        </w:rPr>
      </w:pPr>
      <w:hyperlink r:id="rId1414" w:tooltip="PDF firmado BOE-B-2021-26267" w:history="1">
        <w:r w:rsidR="0076631F" w:rsidRPr="0076631F">
          <w:rPr>
            <w:rStyle w:val="Hipervnculo"/>
            <w:rFonts w:ascii="Bookman Old Style" w:hAnsi="Bookman Old Style"/>
            <w:bCs/>
          </w:rPr>
          <w:t>PDF (BOE-B-2021-26267 - 2 págs. - 181 KB)</w:t>
        </w:r>
      </w:hyperlink>
    </w:p>
    <w:p w14:paraId="2A2FC98A" w14:textId="3F12E900" w:rsidR="0076631F" w:rsidRPr="0076631F" w:rsidRDefault="0076631F" w:rsidP="0076631F">
      <w:pPr>
        <w:jc w:val="both"/>
        <w:rPr>
          <w:rFonts w:ascii="Bookman Old Style" w:hAnsi="Bookman Old Style"/>
          <w:bCs/>
        </w:rPr>
      </w:pPr>
      <w:r w:rsidRPr="0076631F">
        <w:rPr>
          <w:rFonts w:ascii="Bookman Old Style" w:hAnsi="Bookman Old Style"/>
          <w:bCs/>
        </w:rPr>
        <w:t>Anuncio de formalización de contratos de: División Económica y Técnica (Cuerpo Nacional de Policía). Objeto: Bactericida. Expediente: EMERGECOVID2/68.</w:t>
      </w:r>
    </w:p>
    <w:p w14:paraId="06537539" w14:textId="77777777" w:rsidR="0076631F" w:rsidRPr="0076631F" w:rsidRDefault="00293157" w:rsidP="0076631F">
      <w:pPr>
        <w:jc w:val="both"/>
        <w:rPr>
          <w:rFonts w:ascii="Bookman Old Style" w:hAnsi="Bookman Old Style"/>
          <w:bCs/>
        </w:rPr>
      </w:pPr>
      <w:hyperlink r:id="rId1415" w:tooltip="PDF firmado BOE-B-2021-26268" w:history="1">
        <w:r w:rsidR="0076631F" w:rsidRPr="0076631F">
          <w:rPr>
            <w:rStyle w:val="Hipervnculo"/>
            <w:rFonts w:ascii="Bookman Old Style" w:hAnsi="Bookman Old Style"/>
            <w:bCs/>
          </w:rPr>
          <w:t>PDF (BOE-B-2021-26268 - 2 págs. - 180 KB)</w:t>
        </w:r>
      </w:hyperlink>
    </w:p>
    <w:p w14:paraId="03AD3431" w14:textId="633C9CE4" w:rsidR="0076631F" w:rsidRPr="0076631F" w:rsidRDefault="0076631F" w:rsidP="0076631F">
      <w:pPr>
        <w:jc w:val="both"/>
        <w:rPr>
          <w:rFonts w:ascii="Bookman Old Style" w:hAnsi="Bookman Old Style"/>
          <w:bCs/>
        </w:rPr>
      </w:pPr>
      <w:r w:rsidRPr="0076631F">
        <w:rPr>
          <w:rFonts w:ascii="Bookman Old Style" w:hAnsi="Bookman Old Style"/>
          <w:bCs/>
        </w:rPr>
        <w:t xml:space="preserve">Anuncio de formalización de contratos de: División Económica y Técnica (Cuerpo Nacional de Policía). Objeto: 4000 Multiusos </w:t>
      </w:r>
      <w:proofErr w:type="spellStart"/>
      <w:r w:rsidRPr="0076631F">
        <w:rPr>
          <w:rFonts w:ascii="Bookman Old Style" w:hAnsi="Bookman Old Style"/>
          <w:bCs/>
        </w:rPr>
        <w:t>higienizantes</w:t>
      </w:r>
      <w:proofErr w:type="spellEnd"/>
      <w:r w:rsidRPr="0076631F">
        <w:rPr>
          <w:rFonts w:ascii="Bookman Old Style" w:hAnsi="Bookman Old Style"/>
          <w:bCs/>
        </w:rPr>
        <w:t>. Expediente: EMERGECOVID2/69.</w:t>
      </w:r>
    </w:p>
    <w:p w14:paraId="26B7E517" w14:textId="77777777" w:rsidR="0076631F" w:rsidRPr="0076631F" w:rsidRDefault="00293157" w:rsidP="0076631F">
      <w:pPr>
        <w:jc w:val="both"/>
        <w:rPr>
          <w:rFonts w:ascii="Bookman Old Style" w:hAnsi="Bookman Old Style"/>
          <w:bCs/>
        </w:rPr>
      </w:pPr>
      <w:hyperlink r:id="rId1416" w:tooltip="PDF firmado BOE-B-2021-26269" w:history="1">
        <w:r w:rsidR="0076631F" w:rsidRPr="0076631F">
          <w:rPr>
            <w:rStyle w:val="Hipervnculo"/>
            <w:rFonts w:ascii="Bookman Old Style" w:hAnsi="Bookman Old Style"/>
            <w:bCs/>
          </w:rPr>
          <w:t>PDF (BOE-B-2021-26269 - 1 pág. - 178 KB)</w:t>
        </w:r>
      </w:hyperlink>
    </w:p>
    <w:p w14:paraId="15AEC47D" w14:textId="7C084225" w:rsidR="0076631F" w:rsidRPr="0076631F" w:rsidRDefault="0076631F" w:rsidP="0076631F">
      <w:pPr>
        <w:jc w:val="both"/>
        <w:rPr>
          <w:rFonts w:ascii="Bookman Old Style" w:hAnsi="Bookman Old Style"/>
          <w:bCs/>
        </w:rPr>
      </w:pPr>
      <w:r w:rsidRPr="0076631F">
        <w:rPr>
          <w:rFonts w:ascii="Bookman Old Style" w:hAnsi="Bookman Old Style"/>
          <w:bCs/>
        </w:rPr>
        <w:t xml:space="preserve">Anuncio de formalización de contratos de: División Económica y Técnica (Cuerpo Nacional de Policía). Objeto: 15000 </w:t>
      </w:r>
      <w:proofErr w:type="spellStart"/>
      <w:r w:rsidRPr="0076631F">
        <w:rPr>
          <w:rFonts w:ascii="Bookman Old Style" w:hAnsi="Bookman Old Style"/>
          <w:bCs/>
        </w:rPr>
        <w:t>higienizantes</w:t>
      </w:r>
      <w:proofErr w:type="spellEnd"/>
      <w:r w:rsidRPr="0076631F">
        <w:rPr>
          <w:rFonts w:ascii="Bookman Old Style" w:hAnsi="Bookman Old Style"/>
          <w:bCs/>
        </w:rPr>
        <w:t xml:space="preserve"> hidroalcohólicos con urea. Expediente: EMERGECOVID2/70.</w:t>
      </w:r>
    </w:p>
    <w:p w14:paraId="6CB4AE59" w14:textId="77777777" w:rsidR="0076631F" w:rsidRPr="0076631F" w:rsidRDefault="00293157" w:rsidP="0076631F">
      <w:pPr>
        <w:jc w:val="both"/>
        <w:rPr>
          <w:rFonts w:ascii="Bookman Old Style" w:hAnsi="Bookman Old Style"/>
          <w:bCs/>
        </w:rPr>
      </w:pPr>
      <w:hyperlink r:id="rId1417" w:tooltip="PDF firmado BOE-B-2021-26270" w:history="1">
        <w:r w:rsidR="0076631F" w:rsidRPr="0076631F">
          <w:rPr>
            <w:rStyle w:val="Hipervnculo"/>
            <w:rFonts w:ascii="Bookman Old Style" w:hAnsi="Bookman Old Style"/>
            <w:bCs/>
          </w:rPr>
          <w:t>PDF (BOE-B-2021-26270 - 2 págs. - 180 KB)</w:t>
        </w:r>
      </w:hyperlink>
    </w:p>
    <w:p w14:paraId="01A26D5F" w14:textId="1C68A7EF" w:rsidR="0076631F" w:rsidRPr="0076631F" w:rsidRDefault="0076631F" w:rsidP="00972B29">
      <w:pPr>
        <w:jc w:val="both"/>
        <w:rPr>
          <w:rFonts w:ascii="Bookman Old Style" w:hAnsi="Bookman Old Style"/>
          <w:b/>
          <w:color w:val="FF0000"/>
          <w:lang w:val="es-ES_tradnl"/>
        </w:rPr>
      </w:pPr>
      <w:r w:rsidRPr="0076631F">
        <w:rPr>
          <w:rFonts w:ascii="Bookman Old Style" w:hAnsi="Bookman Old Style"/>
          <w:b/>
          <w:color w:val="FF0000"/>
          <w:highlight w:val="yellow"/>
          <w:lang w:val="es-ES_tradnl"/>
        </w:rPr>
        <w:t>BOC 25/05/2021</w:t>
      </w:r>
    </w:p>
    <w:p w14:paraId="05C045FD" w14:textId="77777777" w:rsidR="0076631F" w:rsidRPr="0076631F" w:rsidRDefault="0076631F" w:rsidP="0076631F">
      <w:pPr>
        <w:jc w:val="both"/>
        <w:rPr>
          <w:rFonts w:ascii="Bookman Old Style" w:hAnsi="Bookman Old Style"/>
          <w:b/>
          <w:bCs/>
        </w:rPr>
      </w:pPr>
      <w:r w:rsidRPr="0076631F">
        <w:rPr>
          <w:rFonts w:ascii="Bookman Old Style" w:hAnsi="Bookman Old Style"/>
          <w:b/>
          <w:bCs/>
        </w:rPr>
        <w:t>III. Otras Resoluciones</w:t>
      </w:r>
    </w:p>
    <w:p w14:paraId="01B1AE4A" w14:textId="77777777" w:rsidR="0076631F" w:rsidRPr="0076631F" w:rsidRDefault="0076631F" w:rsidP="0076631F">
      <w:pPr>
        <w:jc w:val="both"/>
        <w:rPr>
          <w:rFonts w:ascii="Bookman Old Style" w:hAnsi="Bookman Old Style"/>
          <w:b/>
          <w:bCs/>
        </w:rPr>
      </w:pPr>
      <w:r w:rsidRPr="0076631F">
        <w:rPr>
          <w:rFonts w:ascii="Bookman Old Style" w:hAnsi="Bookman Old Style"/>
          <w:b/>
          <w:bCs/>
        </w:rPr>
        <w:t>Consejería de Derechos Sociales, Igualdad, Diversidad y Juventud</w:t>
      </w:r>
    </w:p>
    <w:p w14:paraId="1878011C" w14:textId="77777777" w:rsidR="0076631F" w:rsidRPr="0076631F" w:rsidRDefault="00293157" w:rsidP="0076631F">
      <w:pPr>
        <w:jc w:val="both"/>
        <w:rPr>
          <w:rFonts w:ascii="Bookman Old Style" w:hAnsi="Bookman Old Style"/>
          <w:bCs/>
        </w:rPr>
      </w:pPr>
      <w:hyperlink r:id="rId1418" w:tooltip="Ir a la disposición 2012/048/001" w:history="1">
        <w:r w:rsidR="0076631F" w:rsidRPr="0076631F">
          <w:rPr>
            <w:rStyle w:val="Hipervnculo"/>
            <w:rFonts w:ascii="Bookman Old Style" w:hAnsi="Bookman Old Style"/>
            <w:b/>
            <w:bCs/>
          </w:rPr>
          <w:t>2684</w:t>
        </w:r>
      </w:hyperlink>
      <w:r w:rsidR="0076631F" w:rsidRPr="0076631F">
        <w:rPr>
          <w:rFonts w:ascii="Bookman Old Style" w:hAnsi="Bookman Old Style"/>
          <w:bCs/>
        </w:rPr>
        <w:t> </w:t>
      </w:r>
      <w:hyperlink r:id="rId1419" w:history="1">
        <w:r w:rsidR="0076631F" w:rsidRPr="0076631F">
          <w:rPr>
            <w:rStyle w:val="Hipervnculo"/>
            <w:rFonts w:ascii="Bookman Old Style" w:hAnsi="Bookman Old Style"/>
            <w:bCs/>
          </w:rPr>
          <w:t>ORDEN de 7 de mayo de 2021, por la que se acuerda autorizar nuevas prórrogas automáticas de los plazos de vencimiento de la revisión del grado de discapacidad reconocido con carácter temporal y revisable, así como de los plazos para la renovación de las tarjetas de estacionamiento de transporte privado en el ámbito de la Comunidad Autónoma de Canarias durante la vigencia del estado de alarma.</w:t>
        </w:r>
      </w:hyperlink>
    </w:p>
    <w:p w14:paraId="4ECF59CD" w14:textId="77777777" w:rsidR="0076631F" w:rsidRPr="0076631F" w:rsidRDefault="0076631F" w:rsidP="0076631F">
      <w:pPr>
        <w:jc w:val="both"/>
        <w:rPr>
          <w:rFonts w:ascii="Bookman Old Style" w:hAnsi="Bookman Old Style"/>
          <w:bCs/>
        </w:rPr>
      </w:pPr>
      <w:r w:rsidRPr="0076631F">
        <w:rPr>
          <w:rFonts w:ascii="Bookman Old Style" w:hAnsi="Bookman Old Style"/>
          <w:bCs/>
        </w:rPr>
        <w:t>4 páginas. Formato de archivo en PDF/Adobe Acrobat. Tamaño: 269.21 Kb.</w:t>
      </w:r>
    </w:p>
    <w:p w14:paraId="03B4FB06" w14:textId="77777777" w:rsidR="0076631F" w:rsidRPr="0076631F" w:rsidRDefault="0076631F" w:rsidP="0076631F">
      <w:pPr>
        <w:jc w:val="both"/>
        <w:rPr>
          <w:rFonts w:ascii="Bookman Old Style" w:hAnsi="Bookman Old Style"/>
          <w:bCs/>
        </w:rPr>
      </w:pPr>
      <w:r w:rsidRPr="0076631F">
        <w:rPr>
          <w:rFonts w:ascii="Bookman Old Style" w:hAnsi="Bookman Old Style"/>
          <w:bCs/>
        </w:rPr>
        <w:t>BOC-A-2021-106-2684. </w:t>
      </w:r>
      <w:hyperlink r:id="rId1420" w:tooltip="Vista previa (Versión no oficial)" w:history="1">
        <w:r w:rsidRPr="0076631F">
          <w:rPr>
            <w:rStyle w:val="Hipervnculo"/>
            <w:rFonts w:ascii="Bookman Old Style" w:hAnsi="Bookman Old Style"/>
            <w:bCs/>
          </w:rPr>
          <w:t>Versión HTML</w:t>
        </w:r>
      </w:hyperlink>
      <w:r w:rsidRPr="0076631F">
        <w:rPr>
          <w:rFonts w:ascii="Bookman Old Style" w:hAnsi="Bookman Old Style"/>
          <w:bCs/>
        </w:rPr>
        <w:t> - </w:t>
      </w:r>
      <w:hyperlink r:id="rId1421" w:tooltip="Descargar la firma electrónica" w:history="1">
        <w:r w:rsidRPr="0076631F">
          <w:rPr>
            <w:rStyle w:val="Hipervnculo"/>
            <w:rFonts w:ascii="Bookman Old Style" w:hAnsi="Bookman Old Style"/>
            <w:bCs/>
          </w:rPr>
          <w:t>Firma electrónica</w:t>
        </w:r>
      </w:hyperlink>
      <w:r w:rsidRPr="0076631F">
        <w:rPr>
          <w:rFonts w:ascii="Bookman Old Style" w:hAnsi="Bookman Old Style"/>
          <w:bCs/>
        </w:rPr>
        <w:t> - </w:t>
      </w:r>
      <w:hyperlink r:id="rId1422" w:tooltip="Descargar en formato PDF" w:history="1">
        <w:r w:rsidRPr="0076631F">
          <w:rPr>
            <w:rStyle w:val="Hipervnculo"/>
            <w:rFonts w:ascii="Bookman Old Style" w:hAnsi="Bookman Old Style"/>
            <w:bCs/>
          </w:rPr>
          <w:t>Descargar</w:t>
        </w:r>
      </w:hyperlink>
    </w:p>
    <w:p w14:paraId="4D4600B4" w14:textId="5F9FAE03" w:rsidR="007E406A" w:rsidRDefault="007E406A" w:rsidP="00972B29">
      <w:pPr>
        <w:jc w:val="both"/>
        <w:rPr>
          <w:rFonts w:ascii="Bookman Old Style" w:hAnsi="Bookman Old Style"/>
          <w:b/>
          <w:color w:val="FF0000"/>
          <w:lang w:val="es-ES_tradnl"/>
        </w:rPr>
      </w:pPr>
      <w:r w:rsidRPr="007E406A">
        <w:rPr>
          <w:rFonts w:ascii="Bookman Old Style" w:hAnsi="Bookman Old Style"/>
          <w:b/>
          <w:color w:val="FF0000"/>
          <w:highlight w:val="yellow"/>
          <w:lang w:val="es-ES_tradnl"/>
        </w:rPr>
        <w:t>BOE 24/05/2021</w:t>
      </w:r>
    </w:p>
    <w:p w14:paraId="6C227967" w14:textId="77777777" w:rsidR="007E406A" w:rsidRPr="007E406A" w:rsidRDefault="007E406A" w:rsidP="007E406A">
      <w:pPr>
        <w:jc w:val="both"/>
        <w:rPr>
          <w:rFonts w:ascii="Bookman Old Style" w:hAnsi="Bookman Old Style"/>
          <w:b/>
          <w:bCs/>
        </w:rPr>
      </w:pPr>
      <w:r w:rsidRPr="007E406A">
        <w:rPr>
          <w:rFonts w:ascii="Bookman Old Style" w:hAnsi="Bookman Old Style"/>
          <w:b/>
          <w:bCs/>
        </w:rPr>
        <w:t>III. Otras disposiciones</w:t>
      </w:r>
    </w:p>
    <w:p w14:paraId="4280A258" w14:textId="77777777" w:rsidR="007E406A" w:rsidRPr="007E406A" w:rsidRDefault="007E406A" w:rsidP="007E406A">
      <w:pPr>
        <w:jc w:val="both"/>
        <w:rPr>
          <w:rFonts w:ascii="Bookman Old Style" w:hAnsi="Bookman Old Style"/>
          <w:b/>
        </w:rPr>
      </w:pPr>
      <w:r w:rsidRPr="007E406A">
        <w:rPr>
          <w:rFonts w:ascii="Bookman Old Style" w:hAnsi="Bookman Old Style"/>
          <w:b/>
        </w:rPr>
        <w:lastRenderedPageBreak/>
        <w:t>MINISTERIO DE POLÍTICA TERRITORIAL Y FUNCIÓN PÚBLICA</w:t>
      </w:r>
    </w:p>
    <w:p w14:paraId="5BE0D8DE" w14:textId="77777777" w:rsidR="007E406A" w:rsidRPr="007E406A" w:rsidRDefault="007E406A" w:rsidP="007E406A">
      <w:pPr>
        <w:jc w:val="both"/>
        <w:rPr>
          <w:rFonts w:ascii="Bookman Old Style" w:hAnsi="Bookman Old Style"/>
          <w:b/>
          <w:bCs/>
        </w:rPr>
      </w:pPr>
      <w:r w:rsidRPr="007E406A">
        <w:rPr>
          <w:rFonts w:ascii="Bookman Old Style" w:hAnsi="Bookman Old Style"/>
          <w:b/>
          <w:bCs/>
        </w:rPr>
        <w:t>Procedimientos de declaración de inconstitucionalidad</w:t>
      </w:r>
    </w:p>
    <w:p w14:paraId="5BECA0C0" w14:textId="77777777" w:rsidR="007E406A" w:rsidRPr="007E406A" w:rsidRDefault="007E406A" w:rsidP="007E406A">
      <w:pPr>
        <w:jc w:val="both"/>
        <w:rPr>
          <w:rFonts w:ascii="Bookman Old Style" w:hAnsi="Bookman Old Style"/>
          <w:bCs/>
        </w:rPr>
      </w:pPr>
      <w:r w:rsidRPr="007E406A">
        <w:rPr>
          <w:rFonts w:ascii="Bookman Old Style" w:hAnsi="Bookman Old Style"/>
          <w:bCs/>
        </w:rPr>
        <w:t>Resolución de 10 de mayo de 2021, de la Secretaría General de Coordinación Territorial, por la que se publica el Acuerdo de la Comisión Bilateral de Cooperación Administración General del Estado-Comunidad Autónoma de Canarias, en relación con el Decreto-ley 15/2020, de 10 de septiembre, de medidas urgentes de impulso de los sectores primario, energético, turístico y territorial de Canarias.</w:t>
      </w:r>
    </w:p>
    <w:p w14:paraId="1FDFD95E" w14:textId="77777777" w:rsidR="007E406A" w:rsidRPr="007E406A" w:rsidRDefault="00293157" w:rsidP="007E406A">
      <w:pPr>
        <w:jc w:val="both"/>
        <w:rPr>
          <w:rFonts w:ascii="Bookman Old Style" w:hAnsi="Bookman Old Style"/>
          <w:bCs/>
          <w:color w:val="FF0000"/>
        </w:rPr>
      </w:pPr>
      <w:hyperlink r:id="rId1423" w:tooltip="PDF firmado BOE-A-2021-8640" w:history="1">
        <w:r w:rsidR="007E406A" w:rsidRPr="007E406A">
          <w:rPr>
            <w:rStyle w:val="Hipervnculo"/>
            <w:rFonts w:ascii="Bookman Old Style" w:hAnsi="Bookman Old Style"/>
            <w:bCs/>
          </w:rPr>
          <w:t>PDF (BOE-A-2021-8640 - 6 págs. - 240 KB)</w:t>
        </w:r>
      </w:hyperlink>
    </w:p>
    <w:p w14:paraId="2F3AB74D" w14:textId="6DD04CFD" w:rsidR="007E406A" w:rsidRPr="007E406A" w:rsidRDefault="007E406A" w:rsidP="007E406A">
      <w:pPr>
        <w:jc w:val="both"/>
        <w:rPr>
          <w:rFonts w:ascii="Bookman Old Style" w:hAnsi="Bookman Old Style"/>
          <w:bCs/>
        </w:rPr>
      </w:pPr>
      <w:r w:rsidRPr="007E406A">
        <w:rPr>
          <w:rFonts w:ascii="Bookman Old Style" w:hAnsi="Bookman Old Style"/>
          <w:bCs/>
        </w:rPr>
        <w:t>Resolución de 10 de mayo de 2021, de la Secretaría General de Coordinación Territorial, por la que se publica el Acuerdo de la Subcomisión de Seguimiento Normativo, Prevención y Solución de Controversias de la Comisión Bilateral de Cooperación Administración General del Estado-Comunidad Autónoma de Andalucía, en relación con el Decreto-ley 3/2021, de 16 de febrero, por el que se adoptan medidas de agilización administrativa y racionalización de los recursos para el impulso a la recuperación y resiliencia en el ámbito de la Comunidad Autónoma de Andalucía.</w:t>
      </w:r>
    </w:p>
    <w:p w14:paraId="7A96E0E8" w14:textId="77777777" w:rsidR="007E406A" w:rsidRPr="007E406A" w:rsidRDefault="00293157" w:rsidP="007E406A">
      <w:pPr>
        <w:jc w:val="both"/>
        <w:rPr>
          <w:rFonts w:ascii="Bookman Old Style" w:hAnsi="Bookman Old Style"/>
          <w:bCs/>
          <w:color w:val="FF0000"/>
        </w:rPr>
      </w:pPr>
      <w:hyperlink r:id="rId1424" w:tooltip="PDF firmado BOE-A-2021-8641" w:history="1">
        <w:r w:rsidR="007E406A" w:rsidRPr="007E406A">
          <w:rPr>
            <w:rStyle w:val="Hipervnculo"/>
            <w:rFonts w:ascii="Bookman Old Style" w:hAnsi="Bookman Old Style"/>
            <w:bCs/>
          </w:rPr>
          <w:t>PDF (BOE-A-2021-8641 - 1 pág. - 213 KB)</w:t>
        </w:r>
      </w:hyperlink>
    </w:p>
    <w:p w14:paraId="1064B536" w14:textId="77777777" w:rsidR="007E406A" w:rsidRPr="007E406A" w:rsidRDefault="007E406A" w:rsidP="007E406A">
      <w:pPr>
        <w:jc w:val="both"/>
        <w:rPr>
          <w:rFonts w:ascii="Bookman Old Style" w:hAnsi="Bookman Old Style"/>
          <w:b/>
        </w:rPr>
      </w:pPr>
      <w:r w:rsidRPr="007E406A">
        <w:rPr>
          <w:rFonts w:ascii="Bookman Old Style" w:hAnsi="Bookman Old Style"/>
          <w:b/>
        </w:rPr>
        <w:t>MINISTERIO DE ASUNTOS ECONÓMICOS Y TRANSFORMACIÓN DIGITAL</w:t>
      </w:r>
    </w:p>
    <w:p w14:paraId="78F7A63B" w14:textId="77777777" w:rsidR="007E406A" w:rsidRPr="007E406A" w:rsidRDefault="007E406A" w:rsidP="007E406A">
      <w:pPr>
        <w:jc w:val="both"/>
        <w:rPr>
          <w:rFonts w:ascii="Bookman Old Style" w:hAnsi="Bookman Old Style"/>
          <w:b/>
          <w:bCs/>
        </w:rPr>
      </w:pPr>
      <w:r w:rsidRPr="007E406A">
        <w:rPr>
          <w:rFonts w:ascii="Bookman Old Style" w:hAnsi="Bookman Old Style"/>
          <w:b/>
          <w:bCs/>
        </w:rPr>
        <w:t>Comunidad Autónoma de La Rioja. Convenio</w:t>
      </w:r>
    </w:p>
    <w:p w14:paraId="4FB12C74" w14:textId="77777777" w:rsidR="007E406A" w:rsidRPr="007E406A" w:rsidRDefault="007E406A" w:rsidP="007E406A">
      <w:pPr>
        <w:jc w:val="both"/>
        <w:rPr>
          <w:rFonts w:ascii="Bookman Old Style" w:hAnsi="Bookman Old Style"/>
          <w:bCs/>
        </w:rPr>
      </w:pPr>
      <w:r w:rsidRPr="007E406A">
        <w:rPr>
          <w:rFonts w:ascii="Bookman Old Style" w:hAnsi="Bookman Old Style"/>
          <w:bCs/>
        </w:rPr>
        <w:t>Resolución de 19 de mayo de 2021, de la Secretaría General de Administración Digital, por la que se publica el Convenio entre el Ministerio de Sanidad y la Comunidad Autónoma de La Rioja, sobre la adhesión al uso de la aplicación "Radar COVID".</w:t>
      </w:r>
    </w:p>
    <w:p w14:paraId="5B034444" w14:textId="77777777" w:rsidR="007E406A" w:rsidRPr="007E406A" w:rsidRDefault="00293157" w:rsidP="007E406A">
      <w:pPr>
        <w:jc w:val="both"/>
        <w:rPr>
          <w:rFonts w:ascii="Bookman Old Style" w:hAnsi="Bookman Old Style"/>
          <w:bCs/>
          <w:color w:val="FF0000"/>
        </w:rPr>
      </w:pPr>
      <w:hyperlink r:id="rId1425" w:tooltip="PDF firmado BOE-A-2021-8646" w:history="1">
        <w:r w:rsidR="007E406A" w:rsidRPr="007E406A">
          <w:rPr>
            <w:rStyle w:val="Hipervnculo"/>
            <w:rFonts w:ascii="Bookman Old Style" w:hAnsi="Bookman Old Style"/>
            <w:bCs/>
          </w:rPr>
          <w:t>PDF (BOE-A-2021-8646 - 19 págs. - 335 KB)</w:t>
        </w:r>
      </w:hyperlink>
    </w:p>
    <w:p w14:paraId="172ABA13" w14:textId="77777777" w:rsidR="007E406A" w:rsidRPr="007E406A" w:rsidRDefault="007E406A" w:rsidP="007E406A">
      <w:pPr>
        <w:jc w:val="both"/>
        <w:rPr>
          <w:rFonts w:ascii="Bookman Old Style" w:hAnsi="Bookman Old Style"/>
          <w:b/>
          <w:bCs/>
        </w:rPr>
      </w:pPr>
      <w:r w:rsidRPr="007E406A">
        <w:rPr>
          <w:rFonts w:ascii="Bookman Old Style" w:hAnsi="Bookman Old Style"/>
          <w:b/>
          <w:bCs/>
        </w:rPr>
        <w:t>V. Anuncios. - A. Contratación del Sector Público</w:t>
      </w:r>
    </w:p>
    <w:p w14:paraId="4BA0E402" w14:textId="77777777" w:rsidR="007E406A" w:rsidRPr="007E406A" w:rsidRDefault="007E406A" w:rsidP="007E406A">
      <w:pPr>
        <w:jc w:val="both"/>
        <w:rPr>
          <w:rFonts w:ascii="Bookman Old Style" w:hAnsi="Bookman Old Style"/>
          <w:b/>
        </w:rPr>
      </w:pPr>
      <w:r w:rsidRPr="007E406A">
        <w:rPr>
          <w:rFonts w:ascii="Bookman Old Style" w:hAnsi="Bookman Old Style"/>
          <w:b/>
        </w:rPr>
        <w:t>MINISTERIO DE SANIDAD</w:t>
      </w:r>
    </w:p>
    <w:p w14:paraId="765809C6" w14:textId="77777777" w:rsidR="007E406A" w:rsidRPr="007E406A" w:rsidRDefault="007E406A" w:rsidP="007E406A">
      <w:pPr>
        <w:jc w:val="both"/>
        <w:rPr>
          <w:rFonts w:ascii="Bookman Old Style" w:hAnsi="Bookman Old Style"/>
          <w:bCs/>
        </w:rPr>
      </w:pPr>
      <w:r w:rsidRPr="007E406A">
        <w:rPr>
          <w:rFonts w:ascii="Bookman Old Style" w:hAnsi="Bookman Old Style"/>
          <w:bCs/>
        </w:rPr>
        <w:t>Anuncio de formalización de contratos de: Dirección del Instituto Nacional de Gestión Sanitaria (INGESA). Objeto: Suministro de 10 portátiles para los servicios centrales del Instituto Nacional de Gestión Sanitaria. Expediente: Covid109.</w:t>
      </w:r>
    </w:p>
    <w:p w14:paraId="2A7BE419" w14:textId="77777777" w:rsidR="007E406A" w:rsidRPr="007E406A" w:rsidRDefault="00293157" w:rsidP="007E406A">
      <w:pPr>
        <w:jc w:val="both"/>
        <w:rPr>
          <w:rFonts w:ascii="Bookman Old Style" w:hAnsi="Bookman Old Style"/>
          <w:bCs/>
          <w:color w:val="FF0000"/>
        </w:rPr>
      </w:pPr>
      <w:hyperlink r:id="rId1426" w:tooltip="PDF firmado BOE-B-2021-25946" w:history="1">
        <w:r w:rsidR="007E406A" w:rsidRPr="007E406A">
          <w:rPr>
            <w:rStyle w:val="Hipervnculo"/>
            <w:rFonts w:ascii="Bookman Old Style" w:hAnsi="Bookman Old Style"/>
            <w:bCs/>
          </w:rPr>
          <w:t>PDF (BOE-B-2021-25946 - 1 pág. - 175 KB)</w:t>
        </w:r>
      </w:hyperlink>
    </w:p>
    <w:p w14:paraId="0BE3A061" w14:textId="10226A24" w:rsidR="007E406A" w:rsidRPr="007E406A" w:rsidRDefault="007E406A" w:rsidP="00972B29">
      <w:pPr>
        <w:jc w:val="both"/>
        <w:rPr>
          <w:rFonts w:ascii="Bookman Old Style" w:hAnsi="Bookman Old Style"/>
          <w:b/>
          <w:color w:val="FF0000"/>
          <w:lang w:val="es-ES_tradnl"/>
        </w:rPr>
      </w:pPr>
      <w:r w:rsidRPr="007E406A">
        <w:rPr>
          <w:rFonts w:ascii="Bookman Old Style" w:hAnsi="Bookman Old Style"/>
          <w:b/>
          <w:color w:val="FF0000"/>
          <w:highlight w:val="yellow"/>
          <w:lang w:val="es-ES_tradnl"/>
        </w:rPr>
        <w:t>BOC 24/05/2021</w:t>
      </w:r>
    </w:p>
    <w:p w14:paraId="4599E01F" w14:textId="77777777" w:rsidR="007E406A" w:rsidRPr="007E406A" w:rsidRDefault="007E406A" w:rsidP="007E406A">
      <w:pPr>
        <w:jc w:val="both"/>
        <w:rPr>
          <w:rFonts w:ascii="Bookman Old Style" w:hAnsi="Bookman Old Style"/>
          <w:b/>
          <w:bCs/>
        </w:rPr>
      </w:pPr>
      <w:r w:rsidRPr="007E406A">
        <w:rPr>
          <w:rFonts w:ascii="Bookman Old Style" w:hAnsi="Bookman Old Style"/>
          <w:b/>
          <w:bCs/>
        </w:rPr>
        <w:t>III. Otras Resoluciones</w:t>
      </w:r>
    </w:p>
    <w:p w14:paraId="3B37CE78" w14:textId="77777777" w:rsidR="007E406A" w:rsidRPr="007E406A" w:rsidRDefault="007E406A" w:rsidP="007E406A">
      <w:pPr>
        <w:jc w:val="both"/>
        <w:rPr>
          <w:rFonts w:ascii="Bookman Old Style" w:hAnsi="Bookman Old Style"/>
          <w:b/>
          <w:bCs/>
        </w:rPr>
      </w:pPr>
      <w:r w:rsidRPr="007E406A">
        <w:rPr>
          <w:rFonts w:ascii="Bookman Old Style" w:hAnsi="Bookman Old Style"/>
          <w:b/>
          <w:bCs/>
        </w:rPr>
        <w:t>Presidencia del Gobierno</w:t>
      </w:r>
    </w:p>
    <w:p w14:paraId="66F896D3" w14:textId="77777777" w:rsidR="007E406A" w:rsidRPr="007E406A" w:rsidRDefault="00293157" w:rsidP="007E406A">
      <w:pPr>
        <w:jc w:val="both"/>
        <w:rPr>
          <w:rFonts w:ascii="Bookman Old Style" w:hAnsi="Bookman Old Style"/>
          <w:bCs/>
          <w:color w:val="FF0000"/>
        </w:rPr>
      </w:pPr>
      <w:hyperlink r:id="rId1427" w:tooltip="Ir a la disposición 2012/048/001" w:history="1">
        <w:r w:rsidR="007E406A" w:rsidRPr="007E406A">
          <w:rPr>
            <w:rStyle w:val="Hipervnculo"/>
            <w:rFonts w:ascii="Bookman Old Style" w:hAnsi="Bookman Old Style"/>
            <w:bCs/>
          </w:rPr>
          <w:t>2674</w:t>
        </w:r>
      </w:hyperlink>
      <w:r w:rsidR="007E406A" w:rsidRPr="007E406A">
        <w:rPr>
          <w:rFonts w:ascii="Bookman Old Style" w:hAnsi="Bookman Old Style"/>
          <w:bCs/>
          <w:color w:val="FF0000"/>
        </w:rPr>
        <w:t> </w:t>
      </w:r>
      <w:hyperlink r:id="rId1428" w:history="1">
        <w:r w:rsidR="007E406A" w:rsidRPr="007E406A">
          <w:rPr>
            <w:rStyle w:val="Hipervnculo"/>
            <w:rFonts w:ascii="Bookman Old Style" w:hAnsi="Bookman Old Style"/>
            <w:bCs/>
          </w:rPr>
          <w:t xml:space="preserve">Secretaría </w:t>
        </w:r>
        <w:proofErr w:type="gramStart"/>
        <w:r w:rsidR="007E406A" w:rsidRPr="007E406A">
          <w:rPr>
            <w:rStyle w:val="Hipervnculo"/>
            <w:rFonts w:ascii="Bookman Old Style" w:hAnsi="Bookman Old Style"/>
            <w:bCs/>
          </w:rPr>
          <w:t>General.-</w:t>
        </w:r>
        <w:proofErr w:type="gramEnd"/>
        <w:r w:rsidR="007E406A" w:rsidRPr="007E406A">
          <w:rPr>
            <w:rStyle w:val="Hipervnculo"/>
            <w:rFonts w:ascii="Bookman Old Style" w:hAnsi="Bookman Old Style"/>
            <w:bCs/>
          </w:rPr>
          <w:t xml:space="preserve"> Resolución de 4 de mayo de 2021, por la que se da publicidad al Acuerdo de la Comisión Bilateral de Cooperación Administración General del Estado-Comunidad Autónoma de Canarias, en relación con el Decreto ley 15/2020, de 10 de septiembre, de medidas urgentes de impulso de los sectores primario, energético, turístico y territorial de Canarias.</w:t>
        </w:r>
      </w:hyperlink>
    </w:p>
    <w:p w14:paraId="69BF168F" w14:textId="77777777" w:rsidR="007E406A" w:rsidRPr="007E406A" w:rsidRDefault="007E406A" w:rsidP="007E406A">
      <w:pPr>
        <w:jc w:val="both"/>
        <w:rPr>
          <w:rFonts w:ascii="Bookman Old Style" w:hAnsi="Bookman Old Style"/>
          <w:bCs/>
        </w:rPr>
      </w:pPr>
      <w:r w:rsidRPr="007E406A">
        <w:rPr>
          <w:rFonts w:ascii="Bookman Old Style" w:hAnsi="Bookman Old Style"/>
          <w:bCs/>
        </w:rPr>
        <w:t>8 páginas. Formato de archivo en PDF/Adobe Acrobat. Tamaño: 339.83 Kb.</w:t>
      </w:r>
    </w:p>
    <w:p w14:paraId="62D15A18" w14:textId="77777777" w:rsidR="007E406A" w:rsidRPr="007E406A" w:rsidRDefault="007E406A" w:rsidP="007E406A">
      <w:pPr>
        <w:jc w:val="both"/>
        <w:rPr>
          <w:rFonts w:ascii="Bookman Old Style" w:hAnsi="Bookman Old Style"/>
          <w:bCs/>
          <w:color w:val="FF0000"/>
        </w:rPr>
      </w:pPr>
      <w:r w:rsidRPr="007E406A">
        <w:rPr>
          <w:rFonts w:ascii="Bookman Old Style" w:hAnsi="Bookman Old Style"/>
          <w:bCs/>
        </w:rPr>
        <w:t>BOC-A-2021-105-2674.</w:t>
      </w:r>
      <w:r w:rsidRPr="007E406A">
        <w:rPr>
          <w:rFonts w:ascii="Bookman Old Style" w:hAnsi="Bookman Old Style"/>
          <w:bCs/>
          <w:color w:val="FF0000"/>
        </w:rPr>
        <w:t> </w:t>
      </w:r>
      <w:hyperlink r:id="rId1429" w:tooltip="Vista previa (Versión no oficial)" w:history="1">
        <w:r w:rsidRPr="007E406A">
          <w:rPr>
            <w:rStyle w:val="Hipervnculo"/>
            <w:rFonts w:ascii="Bookman Old Style" w:hAnsi="Bookman Old Style"/>
            <w:bCs/>
          </w:rPr>
          <w:t>Versión HTML</w:t>
        </w:r>
      </w:hyperlink>
      <w:r w:rsidRPr="007E406A">
        <w:rPr>
          <w:rFonts w:ascii="Bookman Old Style" w:hAnsi="Bookman Old Style"/>
          <w:bCs/>
          <w:color w:val="FF0000"/>
        </w:rPr>
        <w:t> - </w:t>
      </w:r>
      <w:hyperlink r:id="rId1430" w:tooltip="Descargar la firma electrónica" w:history="1">
        <w:r w:rsidRPr="007E406A">
          <w:rPr>
            <w:rStyle w:val="Hipervnculo"/>
            <w:rFonts w:ascii="Bookman Old Style" w:hAnsi="Bookman Old Style"/>
            <w:bCs/>
          </w:rPr>
          <w:t>Firma electrónica</w:t>
        </w:r>
      </w:hyperlink>
      <w:r w:rsidRPr="007E406A">
        <w:rPr>
          <w:rFonts w:ascii="Bookman Old Style" w:hAnsi="Bookman Old Style"/>
          <w:bCs/>
          <w:color w:val="FF0000"/>
        </w:rPr>
        <w:t> - </w:t>
      </w:r>
      <w:hyperlink r:id="rId1431" w:tooltip="Descargar en formato PDF" w:history="1">
        <w:r w:rsidRPr="007E406A">
          <w:rPr>
            <w:rStyle w:val="Hipervnculo"/>
            <w:rFonts w:ascii="Bookman Old Style" w:hAnsi="Bookman Old Style"/>
            <w:bCs/>
          </w:rPr>
          <w:t>Descargar</w:t>
        </w:r>
      </w:hyperlink>
    </w:p>
    <w:p w14:paraId="2BF0BDBE" w14:textId="77777777" w:rsidR="007E406A" w:rsidRDefault="007E406A" w:rsidP="007E406A">
      <w:pPr>
        <w:jc w:val="both"/>
        <w:rPr>
          <w:rFonts w:ascii="Bookman Old Style" w:hAnsi="Bookman Old Style"/>
          <w:b/>
          <w:color w:val="FF0000"/>
          <w:lang w:val="es-ES_tradnl"/>
        </w:rPr>
      </w:pPr>
      <w:r>
        <w:rPr>
          <w:rFonts w:ascii="Bookman Old Style" w:hAnsi="Bookman Old Style"/>
          <w:b/>
          <w:color w:val="FF0000"/>
          <w:highlight w:val="yellow"/>
          <w:lang w:val="es-ES_tradnl"/>
        </w:rPr>
        <w:t>BOE 22/05/2021</w:t>
      </w:r>
    </w:p>
    <w:p w14:paraId="4DABEE4D" w14:textId="77777777" w:rsidR="007E406A" w:rsidRDefault="007E406A" w:rsidP="007E406A">
      <w:pPr>
        <w:jc w:val="both"/>
        <w:rPr>
          <w:rFonts w:ascii="Bookman Old Style" w:hAnsi="Bookman Old Style"/>
          <w:b/>
          <w:bCs/>
        </w:rPr>
      </w:pPr>
      <w:r>
        <w:rPr>
          <w:rFonts w:ascii="Bookman Old Style" w:hAnsi="Bookman Old Style"/>
          <w:b/>
          <w:bCs/>
        </w:rPr>
        <w:t>V. Anuncios. – A. Contratación del Sector Público</w:t>
      </w:r>
    </w:p>
    <w:p w14:paraId="57E1D65D" w14:textId="77777777" w:rsidR="007E406A" w:rsidRDefault="007E406A" w:rsidP="007E406A">
      <w:pPr>
        <w:rPr>
          <w:rFonts w:ascii="Bookman Old Style" w:hAnsi="Bookman Old Style"/>
          <w:b/>
        </w:rPr>
      </w:pPr>
      <w:r>
        <w:rPr>
          <w:rFonts w:ascii="Bookman Old Style" w:hAnsi="Bookman Old Style"/>
          <w:b/>
        </w:rPr>
        <w:t>MINISTERIO DE CIENCIA E INNOVACIÓN</w:t>
      </w:r>
    </w:p>
    <w:p w14:paraId="0DE99830" w14:textId="77777777" w:rsidR="007E406A" w:rsidRDefault="007E406A" w:rsidP="007E406A">
      <w:pPr>
        <w:jc w:val="both"/>
        <w:rPr>
          <w:rFonts w:ascii="Bookman Old Style" w:hAnsi="Bookman Old Style"/>
          <w:bCs/>
        </w:rPr>
      </w:pPr>
      <w:r>
        <w:rPr>
          <w:rFonts w:ascii="Bookman Old Style" w:hAnsi="Bookman Old Style"/>
          <w:bCs/>
        </w:rPr>
        <w:t>Anuncio de licitación de: Dirección del Consorcio para el Diseño, la Construcción, el Equipamiento y la Explotación de la Plataforma Oceánica de Canarias. Objeto: El objeto del contrato será el suministro, montaje e instalación del mobiliario y elementos complementarios de los nuevos laboratorios de los Módulos 1 y 4 del Consorcio para el diseño, construcción, equipamiento y explotación de la Plataforma Oceánica de Canarias (PLOCAN), así como de las instalaciones que el mismo requiere para su puesta en funcionamiento. Expediente: L-CMIXTO-PA-4-2021.</w:t>
      </w:r>
    </w:p>
    <w:p w14:paraId="55801A37" w14:textId="77777777" w:rsidR="007E406A" w:rsidRDefault="00293157" w:rsidP="007E406A">
      <w:pPr>
        <w:pStyle w:val="puntopdf"/>
        <w:shd w:val="clear" w:color="auto" w:fill="F8F8F8"/>
        <w:ind w:right="240"/>
        <w:rPr>
          <w:rFonts w:ascii="Bookman Old Style" w:eastAsia="Times New Roman" w:hAnsi="Bookman Old Style"/>
          <w:color w:val="000000"/>
          <w:sz w:val="22"/>
          <w:szCs w:val="22"/>
        </w:rPr>
      </w:pPr>
      <w:hyperlink r:id="rId1432" w:tooltip="PDF firmado BOE-B-2021-25674" w:history="1">
        <w:r w:rsidR="007E406A">
          <w:rPr>
            <w:rStyle w:val="Hipervnculo"/>
            <w:rFonts w:ascii="Bookman Old Style" w:eastAsia="Times New Roman" w:hAnsi="Bookman Old Style"/>
            <w:sz w:val="22"/>
            <w:szCs w:val="22"/>
          </w:rPr>
          <w:t>PDF (BOE-B-2021-25674 - 3 págs. - 189 KB)</w:t>
        </w:r>
      </w:hyperlink>
    </w:p>
    <w:p w14:paraId="2E7A9356" w14:textId="77777777" w:rsidR="007E406A" w:rsidRDefault="007E406A" w:rsidP="007E406A">
      <w:pPr>
        <w:pStyle w:val="NormalWeb"/>
        <w:spacing w:before="0" w:beforeAutospacing="0" w:after="0" w:afterAutospacing="0"/>
        <w:jc w:val="both"/>
        <w:rPr>
          <w:rFonts w:ascii="Verdana" w:hAnsi="Verdana"/>
          <w:color w:val="000000"/>
          <w:sz w:val="19"/>
          <w:szCs w:val="19"/>
        </w:rPr>
      </w:pPr>
      <w:r>
        <w:rPr>
          <w:rFonts w:ascii="Bookman Old Style" w:eastAsia="Calibri" w:hAnsi="Bookman Old Style"/>
          <w:bCs/>
          <w:sz w:val="22"/>
          <w:szCs w:val="22"/>
          <w:lang w:val="es-ES" w:eastAsia="en-US"/>
        </w:rPr>
        <w:t>Anuncio de licitación de: Dirección del Consorcio para el Diseño, la Construcción, el Equipamiento y la Explotación de la Plataforma Oceánica de Canarias. Objeto: El objeto del presente contrato es la contratación de un servicio de limpieza de los edificios en tierra y offshore del Consorcio PLOCAN. Expediente: L-CPS-PA-5-2021</w:t>
      </w:r>
      <w:r>
        <w:rPr>
          <w:rFonts w:ascii="Verdana" w:hAnsi="Verdana"/>
          <w:color w:val="000000"/>
          <w:sz w:val="19"/>
          <w:szCs w:val="19"/>
        </w:rPr>
        <w:t>.</w:t>
      </w:r>
    </w:p>
    <w:p w14:paraId="2F731E8A" w14:textId="77777777" w:rsidR="007E406A" w:rsidRDefault="00293157" w:rsidP="007E406A">
      <w:pPr>
        <w:pStyle w:val="puntopdf"/>
        <w:rPr>
          <w:rFonts w:ascii="Bookman Old Style" w:eastAsia="Times New Roman" w:hAnsi="Bookman Old Style"/>
          <w:color w:val="000000"/>
          <w:sz w:val="22"/>
          <w:szCs w:val="22"/>
        </w:rPr>
      </w:pPr>
      <w:hyperlink r:id="rId1433" w:tooltip="PDF firmado BOE-B-2021-25675" w:history="1">
        <w:r w:rsidR="007E406A">
          <w:rPr>
            <w:rStyle w:val="Hipervnculo"/>
            <w:rFonts w:ascii="Bookman Old Style" w:eastAsia="Times New Roman" w:hAnsi="Bookman Old Style"/>
            <w:sz w:val="22"/>
            <w:szCs w:val="22"/>
          </w:rPr>
          <w:t>PDF (BOE-B-2021-25675 - 3 págs. - 192 KB)</w:t>
        </w:r>
      </w:hyperlink>
    </w:p>
    <w:p w14:paraId="616FEA8D" w14:textId="45B8F056" w:rsidR="004C2214" w:rsidRPr="004C2214" w:rsidRDefault="004C2214" w:rsidP="00972B29">
      <w:pPr>
        <w:jc w:val="both"/>
        <w:rPr>
          <w:rFonts w:ascii="Bookman Old Style" w:hAnsi="Bookman Old Style"/>
          <w:b/>
          <w:color w:val="FF0000"/>
          <w:lang w:val="es-ES_tradnl"/>
        </w:rPr>
      </w:pPr>
      <w:r w:rsidRPr="004C2214">
        <w:rPr>
          <w:rFonts w:ascii="Bookman Old Style" w:hAnsi="Bookman Old Style"/>
          <w:b/>
          <w:color w:val="FF0000"/>
          <w:highlight w:val="yellow"/>
          <w:lang w:val="es-ES_tradnl"/>
        </w:rPr>
        <w:t>BOE 21/05/2021</w:t>
      </w:r>
    </w:p>
    <w:p w14:paraId="5F45CAD5" w14:textId="77777777" w:rsidR="004C2214" w:rsidRPr="004C2214" w:rsidRDefault="004C2214" w:rsidP="004C2214">
      <w:pPr>
        <w:jc w:val="both"/>
        <w:rPr>
          <w:rFonts w:ascii="Bookman Old Style" w:hAnsi="Bookman Old Style"/>
          <w:b/>
          <w:bCs/>
        </w:rPr>
      </w:pPr>
      <w:r w:rsidRPr="004C2214">
        <w:rPr>
          <w:rFonts w:ascii="Bookman Old Style" w:hAnsi="Bookman Old Style"/>
          <w:b/>
          <w:bCs/>
        </w:rPr>
        <w:t>I. Disposiciones generales</w:t>
      </w:r>
    </w:p>
    <w:p w14:paraId="6596C745" w14:textId="77777777" w:rsidR="004C2214" w:rsidRPr="004C2214" w:rsidRDefault="004C2214" w:rsidP="004C2214">
      <w:pPr>
        <w:jc w:val="both"/>
        <w:rPr>
          <w:rFonts w:ascii="Bookman Old Style" w:hAnsi="Bookman Old Style"/>
          <w:b/>
        </w:rPr>
      </w:pPr>
      <w:r w:rsidRPr="004C2214">
        <w:rPr>
          <w:rFonts w:ascii="Bookman Old Style" w:hAnsi="Bookman Old Style"/>
          <w:b/>
        </w:rPr>
        <w:t>MINISTERIO DEL INTERIOR</w:t>
      </w:r>
    </w:p>
    <w:p w14:paraId="6467844C" w14:textId="77777777" w:rsidR="004C2214" w:rsidRPr="004C2214" w:rsidRDefault="004C2214" w:rsidP="004C2214">
      <w:pPr>
        <w:jc w:val="both"/>
        <w:rPr>
          <w:rFonts w:ascii="Bookman Old Style" w:hAnsi="Bookman Old Style"/>
          <w:b/>
          <w:bCs/>
        </w:rPr>
      </w:pPr>
      <w:r w:rsidRPr="004C2214">
        <w:rPr>
          <w:rFonts w:ascii="Bookman Old Style" w:hAnsi="Bookman Old Style"/>
          <w:b/>
          <w:bCs/>
        </w:rPr>
        <w:t>Fronteras</w:t>
      </w:r>
    </w:p>
    <w:p w14:paraId="724B3677" w14:textId="77777777" w:rsidR="004C2214" w:rsidRPr="004C2214" w:rsidRDefault="004C2214" w:rsidP="004C2214">
      <w:pPr>
        <w:jc w:val="both"/>
        <w:rPr>
          <w:rFonts w:ascii="Bookman Old Style" w:hAnsi="Bookman Old Style"/>
          <w:bCs/>
        </w:rPr>
      </w:pPr>
      <w:r w:rsidRPr="004C2214">
        <w:rPr>
          <w:rFonts w:ascii="Bookman Old Style" w:hAnsi="Bookman Old Style"/>
          <w:bCs/>
        </w:rPr>
        <w:t>Orden INT/484/2021, de 19 de mayo,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4A7571C9" w14:textId="77777777" w:rsidR="004C2214" w:rsidRPr="004C2214" w:rsidRDefault="00293157" w:rsidP="004C2214">
      <w:pPr>
        <w:jc w:val="both"/>
        <w:rPr>
          <w:rFonts w:ascii="Bookman Old Style" w:hAnsi="Bookman Old Style"/>
          <w:bCs/>
        </w:rPr>
      </w:pPr>
      <w:hyperlink r:id="rId1434" w:tooltip="PDF firmado BOE-A-2021-8449" w:history="1">
        <w:r w:rsidR="004C2214" w:rsidRPr="004C2214">
          <w:rPr>
            <w:rStyle w:val="Hipervnculo"/>
            <w:rFonts w:ascii="Bookman Old Style" w:hAnsi="Bookman Old Style"/>
            <w:bCs/>
          </w:rPr>
          <w:t>PDF (BOE-A-2021-8449 - 2 págs. - 221 KB)</w:t>
        </w:r>
      </w:hyperlink>
    </w:p>
    <w:p w14:paraId="0A7C8572" w14:textId="77777777" w:rsidR="004C2214" w:rsidRPr="004C2214" w:rsidRDefault="004C2214" w:rsidP="004C2214">
      <w:pPr>
        <w:jc w:val="both"/>
        <w:rPr>
          <w:rFonts w:ascii="Bookman Old Style" w:hAnsi="Bookman Old Style"/>
          <w:b/>
        </w:rPr>
      </w:pPr>
      <w:r w:rsidRPr="004C2214">
        <w:rPr>
          <w:rFonts w:ascii="Bookman Old Style" w:hAnsi="Bookman Old Style"/>
          <w:b/>
        </w:rPr>
        <w:lastRenderedPageBreak/>
        <w:t>MINISTERIO DE LA PRESIDENCIA, RELACIONES CON LAS CORTES Y MEMORIA DEMOCRÁTICA</w:t>
      </w:r>
    </w:p>
    <w:p w14:paraId="762ABDC9" w14:textId="77777777" w:rsidR="004C2214" w:rsidRPr="004C2214" w:rsidRDefault="004C2214" w:rsidP="004C2214">
      <w:pPr>
        <w:jc w:val="both"/>
        <w:rPr>
          <w:rFonts w:ascii="Bookman Old Style" w:hAnsi="Bookman Old Style"/>
          <w:b/>
          <w:bCs/>
        </w:rPr>
      </w:pPr>
      <w:r w:rsidRPr="004C2214">
        <w:rPr>
          <w:rFonts w:ascii="Bookman Old Style" w:hAnsi="Bookman Old Style"/>
          <w:b/>
          <w:bCs/>
        </w:rPr>
        <w:t>Medidas excepcionales</w:t>
      </w:r>
    </w:p>
    <w:p w14:paraId="60BFAEF8" w14:textId="77777777" w:rsidR="004C2214" w:rsidRPr="004C2214" w:rsidRDefault="004C2214" w:rsidP="004C2214">
      <w:pPr>
        <w:jc w:val="both"/>
        <w:rPr>
          <w:rFonts w:ascii="Bookman Old Style" w:hAnsi="Bookman Old Style"/>
          <w:bCs/>
        </w:rPr>
      </w:pPr>
      <w:r w:rsidRPr="004C2214">
        <w:rPr>
          <w:rFonts w:ascii="Bookman Old Style" w:hAnsi="Bookman Old Style"/>
          <w:bCs/>
        </w:rPr>
        <w:t xml:space="preserve">Orden PCM/485/2021, de 19 de mayo, por la que se publica el Acuerdo del Consejo de </w:t>
      </w:r>
      <w:proofErr w:type="gramStart"/>
      <w:r w:rsidRPr="004C2214">
        <w:rPr>
          <w:rFonts w:ascii="Bookman Old Style" w:hAnsi="Bookman Old Style"/>
          <w:bCs/>
        </w:rPr>
        <w:t>Ministros</w:t>
      </w:r>
      <w:proofErr w:type="gramEnd"/>
      <w:r w:rsidRPr="004C2214">
        <w:rPr>
          <w:rFonts w:ascii="Bookman Old Style" w:hAnsi="Bookman Old Style"/>
          <w:bCs/>
        </w:rPr>
        <w:t xml:space="preserve"> de 18 de mayo de 2021, por el que se prorroga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34A8501D" w14:textId="77777777" w:rsidR="004C2214" w:rsidRPr="004C2214" w:rsidRDefault="00293157" w:rsidP="004C2214">
      <w:pPr>
        <w:jc w:val="both"/>
        <w:rPr>
          <w:rFonts w:ascii="Bookman Old Style" w:hAnsi="Bookman Old Style"/>
          <w:bCs/>
        </w:rPr>
      </w:pPr>
      <w:hyperlink r:id="rId1435" w:tooltip="PDF firmado BOE-A-2021-8453" w:history="1">
        <w:r w:rsidR="004C2214" w:rsidRPr="004C2214">
          <w:rPr>
            <w:rStyle w:val="Hipervnculo"/>
            <w:rFonts w:ascii="Bookman Old Style" w:hAnsi="Bookman Old Style"/>
            <w:bCs/>
          </w:rPr>
          <w:t>PDF (BOE-A-2021-8453 - 3 págs. - 230 KB)</w:t>
        </w:r>
      </w:hyperlink>
    </w:p>
    <w:p w14:paraId="4F69275E" w14:textId="77777777" w:rsidR="004C2214" w:rsidRPr="004C2214" w:rsidRDefault="004C2214" w:rsidP="004C2214">
      <w:pPr>
        <w:jc w:val="both"/>
        <w:rPr>
          <w:rFonts w:ascii="Bookman Old Style" w:hAnsi="Bookman Old Style"/>
          <w:b/>
          <w:bCs/>
        </w:rPr>
      </w:pPr>
      <w:r w:rsidRPr="004C2214">
        <w:rPr>
          <w:rFonts w:ascii="Bookman Old Style" w:hAnsi="Bookman Old Style"/>
          <w:b/>
          <w:bCs/>
        </w:rPr>
        <w:t>V. Anuncios. - A. Contratación del Sector Público</w:t>
      </w:r>
    </w:p>
    <w:p w14:paraId="0E771A77" w14:textId="77777777" w:rsidR="004C2214" w:rsidRPr="004C2214" w:rsidRDefault="004C2214" w:rsidP="004C2214">
      <w:pPr>
        <w:jc w:val="both"/>
        <w:rPr>
          <w:rFonts w:ascii="Bookman Old Style" w:hAnsi="Bookman Old Style"/>
          <w:b/>
        </w:rPr>
      </w:pPr>
      <w:r w:rsidRPr="004C2214">
        <w:rPr>
          <w:rFonts w:ascii="Bookman Old Style" w:hAnsi="Bookman Old Style"/>
          <w:b/>
        </w:rPr>
        <w:t>MINISTERIO DE ASUNTOS ECONÓMICOS Y TRANSFORMACIÓN DIGITAL</w:t>
      </w:r>
    </w:p>
    <w:p w14:paraId="0A3EEDBF" w14:textId="77777777" w:rsidR="004C2214" w:rsidRPr="004C2214" w:rsidRDefault="004C2214" w:rsidP="004C2214">
      <w:pPr>
        <w:jc w:val="both"/>
        <w:rPr>
          <w:rFonts w:ascii="Bookman Old Style" w:hAnsi="Bookman Old Style"/>
          <w:bCs/>
        </w:rPr>
      </w:pPr>
      <w:r w:rsidRPr="004C2214">
        <w:rPr>
          <w:rFonts w:ascii="Bookman Old Style" w:hAnsi="Bookman Old Style"/>
          <w:bCs/>
        </w:rPr>
        <w:t xml:space="preserve">Anuncio de formalización de contratos de: Instituto Nacional de Estadística INE. Objeto: Análisis de la movilidad durante la pandemia por Covid-19 (Estudio de movilidad EM-4) a partir de la base de datos Vodafone </w:t>
      </w:r>
      <w:proofErr w:type="spellStart"/>
      <w:r w:rsidRPr="004C2214">
        <w:rPr>
          <w:rFonts w:ascii="Bookman Old Style" w:hAnsi="Bookman Old Style"/>
          <w:bCs/>
        </w:rPr>
        <w:t>Analytics</w:t>
      </w:r>
      <w:proofErr w:type="spellEnd"/>
      <w:r w:rsidRPr="004C2214">
        <w:rPr>
          <w:rFonts w:ascii="Bookman Old Style" w:hAnsi="Bookman Old Style"/>
          <w:bCs/>
        </w:rPr>
        <w:t>. Expediente: 2021N0060003.</w:t>
      </w:r>
    </w:p>
    <w:p w14:paraId="2B3379CD" w14:textId="77777777" w:rsidR="004C2214" w:rsidRPr="004C2214" w:rsidRDefault="00293157" w:rsidP="004C2214">
      <w:pPr>
        <w:jc w:val="both"/>
        <w:rPr>
          <w:rFonts w:ascii="Bookman Old Style" w:hAnsi="Bookman Old Style"/>
          <w:bCs/>
        </w:rPr>
      </w:pPr>
      <w:hyperlink r:id="rId1436" w:tooltip="PDF firmado BOE-B-2021-25336" w:history="1">
        <w:r w:rsidR="004C2214" w:rsidRPr="004C2214">
          <w:rPr>
            <w:rStyle w:val="Hipervnculo"/>
            <w:rFonts w:ascii="Bookman Old Style" w:hAnsi="Bookman Old Style"/>
            <w:bCs/>
          </w:rPr>
          <w:t>PDF (BOE-B-2021-25336 - 2 págs. - 184 KB)</w:t>
        </w:r>
      </w:hyperlink>
    </w:p>
    <w:p w14:paraId="3AD6D2F0" w14:textId="77777777" w:rsidR="004C2214" w:rsidRPr="004C2214" w:rsidRDefault="004C2214" w:rsidP="004C2214">
      <w:pPr>
        <w:jc w:val="both"/>
        <w:rPr>
          <w:rFonts w:ascii="Bookman Old Style" w:hAnsi="Bookman Old Style"/>
          <w:b/>
        </w:rPr>
      </w:pPr>
      <w:r w:rsidRPr="004C2214">
        <w:rPr>
          <w:rFonts w:ascii="Bookman Old Style" w:hAnsi="Bookman Old Style"/>
          <w:b/>
        </w:rPr>
        <w:t>MINISTERIO DE SANIDAD</w:t>
      </w:r>
    </w:p>
    <w:p w14:paraId="5E672045" w14:textId="77777777" w:rsidR="004C2214" w:rsidRPr="004C2214" w:rsidRDefault="004C2214" w:rsidP="004C2214">
      <w:pPr>
        <w:jc w:val="both"/>
        <w:rPr>
          <w:rFonts w:ascii="Bookman Old Style" w:hAnsi="Bookman Old Style"/>
          <w:bCs/>
        </w:rPr>
      </w:pPr>
      <w:r w:rsidRPr="004C2214">
        <w:rPr>
          <w:rFonts w:ascii="Bookman Old Style" w:hAnsi="Bookman Old Style"/>
          <w:bCs/>
        </w:rPr>
        <w:t xml:space="preserve">Anuncio de formalización de contratos de: Dirección del Instituto Nacional de Gestión Sanitaria (INGESA). Objeto: Ampliación de licencias </w:t>
      </w:r>
      <w:proofErr w:type="spellStart"/>
      <w:r w:rsidRPr="004C2214">
        <w:rPr>
          <w:rFonts w:ascii="Bookman Old Style" w:hAnsi="Bookman Old Style"/>
          <w:bCs/>
        </w:rPr>
        <w:t>Metavision</w:t>
      </w:r>
      <w:proofErr w:type="spellEnd"/>
      <w:r w:rsidRPr="004C2214">
        <w:rPr>
          <w:rFonts w:ascii="Bookman Old Style" w:hAnsi="Bookman Old Style"/>
          <w:bCs/>
        </w:rPr>
        <w:t xml:space="preserve"> para el Hospital Universitario de Ceuta y el Hospital Comarcal de Melilla. Expediente: Covid108.</w:t>
      </w:r>
    </w:p>
    <w:p w14:paraId="354DE42A" w14:textId="77777777" w:rsidR="004C2214" w:rsidRPr="004C2214" w:rsidRDefault="00293157" w:rsidP="004C2214">
      <w:pPr>
        <w:jc w:val="both"/>
        <w:rPr>
          <w:rFonts w:ascii="Bookman Old Style" w:hAnsi="Bookman Old Style"/>
          <w:bCs/>
        </w:rPr>
      </w:pPr>
      <w:hyperlink r:id="rId1437" w:tooltip="PDF firmado BOE-B-2021-25338" w:history="1">
        <w:r w:rsidR="004C2214" w:rsidRPr="004C2214">
          <w:rPr>
            <w:rStyle w:val="Hipervnculo"/>
            <w:rFonts w:ascii="Bookman Old Style" w:hAnsi="Bookman Old Style"/>
            <w:bCs/>
          </w:rPr>
          <w:t>PDF (BOE-B-2021-25338 - 1 pág. - 177 KB)</w:t>
        </w:r>
      </w:hyperlink>
    </w:p>
    <w:p w14:paraId="59823083" w14:textId="77777777" w:rsidR="004C2214" w:rsidRPr="004C2214" w:rsidRDefault="004C2214" w:rsidP="004C2214">
      <w:pPr>
        <w:jc w:val="both"/>
        <w:rPr>
          <w:rFonts w:ascii="Bookman Old Style" w:hAnsi="Bookman Old Style"/>
          <w:b/>
        </w:rPr>
      </w:pPr>
      <w:r w:rsidRPr="004C2214">
        <w:rPr>
          <w:rFonts w:ascii="Bookman Old Style" w:hAnsi="Bookman Old Style"/>
          <w:b/>
        </w:rPr>
        <w:t>MINISTERIO DE INCLUSIÓN, SEGURIDAD SOCIAL Y MIGRACIONES</w:t>
      </w:r>
    </w:p>
    <w:p w14:paraId="37574A75" w14:textId="77777777" w:rsidR="004C2214" w:rsidRPr="004C2214" w:rsidRDefault="004C2214" w:rsidP="004C2214">
      <w:pPr>
        <w:jc w:val="both"/>
        <w:rPr>
          <w:rFonts w:ascii="Bookman Old Style" w:hAnsi="Bookman Old Style"/>
          <w:bCs/>
        </w:rPr>
      </w:pPr>
      <w:r w:rsidRPr="004C2214">
        <w:rPr>
          <w:rFonts w:ascii="Bookman Old Style" w:hAnsi="Bookman Old Style"/>
          <w:bCs/>
        </w:rPr>
        <w:t xml:space="preserve">Anuncio de formalización de contratos de: INSS-Dirección Provincial de Zaragoza. Objeto: Adquisición de Equipos de Protección Individual para la prevención del Covid-19 para el personal dependiente de la D.P. del INSS de Zaragoza y espráis desinfectantes de superficie de acción </w:t>
      </w:r>
      <w:proofErr w:type="spellStart"/>
      <w:r w:rsidRPr="004C2214">
        <w:rPr>
          <w:rFonts w:ascii="Bookman Old Style" w:hAnsi="Bookman Old Style"/>
          <w:bCs/>
        </w:rPr>
        <w:t>virucida</w:t>
      </w:r>
      <w:proofErr w:type="spellEnd"/>
      <w:r w:rsidRPr="004C2214">
        <w:rPr>
          <w:rFonts w:ascii="Bookman Old Style" w:hAnsi="Bookman Old Style"/>
          <w:bCs/>
        </w:rPr>
        <w:t>. Expediente: 50/UC-52/21.</w:t>
      </w:r>
    </w:p>
    <w:p w14:paraId="2AD04505" w14:textId="77777777" w:rsidR="004C2214" w:rsidRPr="004C2214" w:rsidRDefault="00293157" w:rsidP="004C2214">
      <w:pPr>
        <w:jc w:val="both"/>
        <w:rPr>
          <w:rFonts w:ascii="Bookman Old Style" w:hAnsi="Bookman Old Style"/>
          <w:bCs/>
        </w:rPr>
      </w:pPr>
      <w:hyperlink r:id="rId1438" w:tooltip="PDF firmado BOE-B-2021-25346" w:history="1">
        <w:r w:rsidR="004C2214" w:rsidRPr="004C2214">
          <w:rPr>
            <w:rStyle w:val="Hipervnculo"/>
            <w:rFonts w:ascii="Bookman Old Style" w:hAnsi="Bookman Old Style"/>
            <w:bCs/>
          </w:rPr>
          <w:t>PDF (BOE-B-2021-25346 - 2 págs. - 186 KB)</w:t>
        </w:r>
      </w:hyperlink>
    </w:p>
    <w:p w14:paraId="73DA2324" w14:textId="6F01BAAB" w:rsidR="004C2214" w:rsidRPr="004C2214" w:rsidRDefault="004C2214" w:rsidP="004C2214">
      <w:pPr>
        <w:jc w:val="both"/>
        <w:rPr>
          <w:rFonts w:ascii="Bookman Old Style" w:hAnsi="Bookman Old Style"/>
          <w:bCs/>
        </w:rPr>
      </w:pPr>
      <w:r w:rsidRPr="004C2214">
        <w:rPr>
          <w:rFonts w:ascii="Bookman Old Style" w:hAnsi="Bookman Old Style"/>
          <w:bCs/>
        </w:rPr>
        <w:t xml:space="preserve">Anuncio de formalización de contratos del INSS-Dirección provincial de Zaragoza. Objeto: Adquisición de Equipos de Protección Individual para la prevención del Covid-19 para el personal dependiente de la D.P. del INSS de Zaragoza y aerosoles desinfectantes de superficie de acción </w:t>
      </w:r>
      <w:proofErr w:type="spellStart"/>
      <w:r w:rsidRPr="004C2214">
        <w:rPr>
          <w:rFonts w:ascii="Bookman Old Style" w:hAnsi="Bookman Old Style"/>
          <w:bCs/>
        </w:rPr>
        <w:t>virucida</w:t>
      </w:r>
      <w:proofErr w:type="spellEnd"/>
      <w:r w:rsidRPr="004C2214">
        <w:rPr>
          <w:rFonts w:ascii="Bookman Old Style" w:hAnsi="Bookman Old Style"/>
          <w:bCs/>
        </w:rPr>
        <w:t>. Expediente: 50/UC-52/21.</w:t>
      </w:r>
    </w:p>
    <w:p w14:paraId="128314DE" w14:textId="77777777" w:rsidR="004C2214" w:rsidRPr="004C2214" w:rsidRDefault="00293157" w:rsidP="004C2214">
      <w:pPr>
        <w:jc w:val="both"/>
        <w:rPr>
          <w:rFonts w:ascii="Bookman Old Style" w:hAnsi="Bookman Old Style"/>
          <w:bCs/>
        </w:rPr>
      </w:pPr>
      <w:hyperlink r:id="rId1439" w:tooltip="PDF firmado BOE-B-2021-25347" w:history="1">
        <w:r w:rsidR="004C2214" w:rsidRPr="004C2214">
          <w:rPr>
            <w:rStyle w:val="Hipervnculo"/>
            <w:rFonts w:ascii="Bookman Old Style" w:hAnsi="Bookman Old Style"/>
            <w:bCs/>
          </w:rPr>
          <w:t>PDF (BOE-B-2021-25347 - 2 págs. - 186 KB)</w:t>
        </w:r>
      </w:hyperlink>
    </w:p>
    <w:p w14:paraId="247CC313" w14:textId="6B60E62A" w:rsidR="00CE403B" w:rsidRPr="00CE403B" w:rsidRDefault="00CE403B" w:rsidP="00972B29">
      <w:pPr>
        <w:jc w:val="both"/>
        <w:rPr>
          <w:rFonts w:ascii="Bookman Old Style" w:hAnsi="Bookman Old Style"/>
          <w:b/>
          <w:color w:val="FF0000"/>
          <w:lang w:val="es-ES_tradnl"/>
        </w:rPr>
      </w:pPr>
      <w:r w:rsidRPr="00CE403B">
        <w:rPr>
          <w:rFonts w:ascii="Bookman Old Style" w:hAnsi="Bookman Old Style"/>
          <w:b/>
          <w:color w:val="FF0000"/>
          <w:highlight w:val="yellow"/>
          <w:lang w:val="es-ES_tradnl"/>
        </w:rPr>
        <w:lastRenderedPageBreak/>
        <w:t>BOE 20/05/2021</w:t>
      </w:r>
    </w:p>
    <w:p w14:paraId="649960BE" w14:textId="77777777" w:rsidR="00CE403B" w:rsidRPr="00CE403B" w:rsidRDefault="00CE403B" w:rsidP="00CE403B">
      <w:pPr>
        <w:jc w:val="both"/>
        <w:rPr>
          <w:rFonts w:ascii="Bookman Old Style" w:hAnsi="Bookman Old Style"/>
          <w:b/>
          <w:bCs/>
        </w:rPr>
      </w:pPr>
      <w:r w:rsidRPr="00CE403B">
        <w:rPr>
          <w:rFonts w:ascii="Bookman Old Style" w:hAnsi="Bookman Old Style"/>
          <w:b/>
          <w:bCs/>
        </w:rPr>
        <w:t>V. Anuncios. - A. Contratación del Sector Público</w:t>
      </w:r>
    </w:p>
    <w:p w14:paraId="6F5FA0F6" w14:textId="77777777" w:rsidR="00CE403B" w:rsidRPr="00CE403B" w:rsidRDefault="00CE403B" w:rsidP="00CE403B">
      <w:pPr>
        <w:jc w:val="both"/>
        <w:rPr>
          <w:rFonts w:ascii="Bookman Old Style" w:hAnsi="Bookman Old Style"/>
          <w:b/>
        </w:rPr>
      </w:pPr>
      <w:r w:rsidRPr="00CE403B">
        <w:rPr>
          <w:rFonts w:ascii="Bookman Old Style" w:hAnsi="Bookman Old Style"/>
          <w:b/>
        </w:rPr>
        <w:t>MINISTERIO DE SANIDAD</w:t>
      </w:r>
    </w:p>
    <w:p w14:paraId="42AEDED9" w14:textId="77777777" w:rsidR="00CE403B" w:rsidRPr="00CE403B" w:rsidRDefault="00CE403B" w:rsidP="00CE403B">
      <w:pPr>
        <w:jc w:val="both"/>
        <w:rPr>
          <w:rFonts w:ascii="Bookman Old Style" w:hAnsi="Bookman Old Style"/>
          <w:bCs/>
        </w:rPr>
      </w:pPr>
      <w:r w:rsidRPr="00CE403B">
        <w:rPr>
          <w:rFonts w:ascii="Bookman Old Style" w:hAnsi="Bookman Old Style"/>
          <w:bCs/>
        </w:rPr>
        <w:t>Anuncio de formalización de contratos de: Dirección del Instituto Nacional de Gestión Sanitaria (INGESA). Objeto: Asistencia técnica microinformática para los hospitales Universitario de Ceuta y Comarcal de Melilla y Servicios Centrales del Instituto Nacional de Gestión Sanitaria. Expediente: Covid106.</w:t>
      </w:r>
    </w:p>
    <w:p w14:paraId="49A810CF" w14:textId="77777777" w:rsidR="00CE403B" w:rsidRPr="00CE403B" w:rsidRDefault="00293157" w:rsidP="00CE403B">
      <w:pPr>
        <w:jc w:val="both"/>
        <w:rPr>
          <w:rFonts w:ascii="Bookman Old Style" w:hAnsi="Bookman Old Style"/>
          <w:bCs/>
        </w:rPr>
      </w:pPr>
      <w:hyperlink r:id="rId1440" w:tooltip="PDF firmado BOE-B-2021-25208" w:history="1">
        <w:r w:rsidR="00CE403B" w:rsidRPr="00CE403B">
          <w:rPr>
            <w:rStyle w:val="Hipervnculo"/>
            <w:rFonts w:ascii="Bookman Old Style" w:hAnsi="Bookman Old Style"/>
            <w:bCs/>
          </w:rPr>
          <w:t>PDF (BOE-B-2021-25208 - 1 pág. - 177 KB)</w:t>
        </w:r>
      </w:hyperlink>
    </w:p>
    <w:p w14:paraId="7F6ABEDB" w14:textId="211D1F20" w:rsidR="00CE403B" w:rsidRPr="00CE403B" w:rsidRDefault="00CE403B" w:rsidP="00972B29">
      <w:pPr>
        <w:jc w:val="both"/>
        <w:rPr>
          <w:rFonts w:ascii="Bookman Old Style" w:hAnsi="Bookman Old Style"/>
          <w:b/>
          <w:color w:val="FF0000"/>
          <w:lang w:val="es-ES_tradnl"/>
        </w:rPr>
      </w:pPr>
      <w:r w:rsidRPr="00CE403B">
        <w:rPr>
          <w:rFonts w:ascii="Bookman Old Style" w:hAnsi="Bookman Old Style"/>
          <w:b/>
          <w:color w:val="FF0000"/>
          <w:highlight w:val="yellow"/>
          <w:lang w:val="es-ES_tradnl"/>
        </w:rPr>
        <w:t>BOC 20/05/2021</w:t>
      </w:r>
    </w:p>
    <w:p w14:paraId="356DAD05" w14:textId="77777777" w:rsidR="00CE403B" w:rsidRPr="00CE403B" w:rsidRDefault="00CE403B" w:rsidP="00CE403B">
      <w:pPr>
        <w:jc w:val="both"/>
        <w:rPr>
          <w:rFonts w:ascii="Bookman Old Style" w:hAnsi="Bookman Old Style"/>
          <w:b/>
          <w:bCs/>
        </w:rPr>
      </w:pPr>
      <w:r w:rsidRPr="00CE403B">
        <w:rPr>
          <w:rFonts w:ascii="Bookman Old Style" w:hAnsi="Bookman Old Style"/>
          <w:b/>
          <w:bCs/>
        </w:rPr>
        <w:t>III. Otras Resoluciones</w:t>
      </w:r>
    </w:p>
    <w:p w14:paraId="78CF4839" w14:textId="77777777" w:rsidR="00CE403B" w:rsidRPr="00CE403B" w:rsidRDefault="00CE403B" w:rsidP="00CE403B">
      <w:pPr>
        <w:jc w:val="both"/>
        <w:rPr>
          <w:rFonts w:ascii="Bookman Old Style" w:hAnsi="Bookman Old Style"/>
          <w:b/>
          <w:bCs/>
        </w:rPr>
      </w:pPr>
      <w:r w:rsidRPr="00CE403B">
        <w:rPr>
          <w:rFonts w:ascii="Bookman Old Style" w:hAnsi="Bookman Old Style"/>
          <w:b/>
          <w:bCs/>
        </w:rPr>
        <w:t>Consejería de Obras Públicas, Transportes y Vivienda</w:t>
      </w:r>
    </w:p>
    <w:p w14:paraId="4312ABA4" w14:textId="77777777" w:rsidR="00CE403B" w:rsidRPr="00CE403B" w:rsidRDefault="00293157" w:rsidP="00CE403B">
      <w:pPr>
        <w:jc w:val="both"/>
        <w:rPr>
          <w:rFonts w:ascii="Bookman Old Style" w:hAnsi="Bookman Old Style"/>
          <w:bCs/>
        </w:rPr>
      </w:pPr>
      <w:hyperlink r:id="rId1441" w:tooltip="Ir a la disposición 2012/048/001" w:history="1">
        <w:r w:rsidR="00CE403B" w:rsidRPr="00CE403B">
          <w:rPr>
            <w:rStyle w:val="Hipervnculo"/>
            <w:rFonts w:ascii="Bookman Old Style" w:hAnsi="Bookman Old Style"/>
            <w:bCs/>
          </w:rPr>
          <w:t>2626</w:t>
        </w:r>
      </w:hyperlink>
      <w:r w:rsidR="00CE403B" w:rsidRPr="00CE403B">
        <w:rPr>
          <w:rFonts w:ascii="Bookman Old Style" w:hAnsi="Bookman Old Style"/>
          <w:bCs/>
        </w:rPr>
        <w:t> </w:t>
      </w:r>
      <w:hyperlink r:id="rId1442" w:history="1">
        <w:r w:rsidR="00CE403B" w:rsidRPr="00CE403B">
          <w:rPr>
            <w:rStyle w:val="Hipervnculo"/>
            <w:rFonts w:ascii="Bookman Old Style" w:hAnsi="Bookman Old Style"/>
            <w:bCs/>
          </w:rPr>
          <w:t xml:space="preserve">Instituto Canario de la </w:t>
        </w:r>
        <w:proofErr w:type="gramStart"/>
        <w:r w:rsidR="00CE403B" w:rsidRPr="00CE403B">
          <w:rPr>
            <w:rStyle w:val="Hipervnculo"/>
            <w:rFonts w:ascii="Bookman Old Style" w:hAnsi="Bookman Old Style"/>
            <w:bCs/>
          </w:rPr>
          <w:t>Vivienda.-</w:t>
        </w:r>
        <w:proofErr w:type="gramEnd"/>
        <w:r w:rsidR="00CE403B" w:rsidRPr="00CE403B">
          <w:rPr>
            <w:rStyle w:val="Hipervnculo"/>
            <w:rFonts w:ascii="Bookman Old Style" w:hAnsi="Bookman Old Style"/>
            <w:bCs/>
          </w:rPr>
          <w:t xml:space="preserve"> Resolución de 13 de mayo de 2021, del Presidente, de justificación y abono de las ayudas concedidas para contribuir a minimizar el impacto económico y social del COVID-19 en los alquileres de vivienda habitual por Resolución de 3 de noviembre de 2020, para solicitudes presentadas el 13 de mayo de 2020.</w:t>
        </w:r>
      </w:hyperlink>
    </w:p>
    <w:p w14:paraId="3E4F9303" w14:textId="77777777" w:rsidR="00CE403B" w:rsidRPr="00CE403B" w:rsidRDefault="00CE403B" w:rsidP="00CE403B">
      <w:pPr>
        <w:jc w:val="both"/>
        <w:rPr>
          <w:rFonts w:ascii="Bookman Old Style" w:hAnsi="Bookman Old Style"/>
          <w:bCs/>
        </w:rPr>
      </w:pPr>
      <w:r w:rsidRPr="00CE403B">
        <w:rPr>
          <w:rFonts w:ascii="Bookman Old Style" w:hAnsi="Bookman Old Style"/>
          <w:bCs/>
        </w:rPr>
        <w:t>16 páginas. Formato de archivo en PDF/Adobe Acrobat. Tamaño: 858.67 Kb.</w:t>
      </w:r>
    </w:p>
    <w:p w14:paraId="0DC7AB2A" w14:textId="77777777" w:rsidR="00CE403B" w:rsidRPr="00CE403B" w:rsidRDefault="00CE403B" w:rsidP="00CE403B">
      <w:pPr>
        <w:jc w:val="both"/>
        <w:rPr>
          <w:rFonts w:ascii="Bookman Old Style" w:hAnsi="Bookman Old Style"/>
          <w:bCs/>
        </w:rPr>
      </w:pPr>
      <w:r w:rsidRPr="00CE403B">
        <w:rPr>
          <w:rFonts w:ascii="Bookman Old Style" w:hAnsi="Bookman Old Style"/>
          <w:bCs/>
        </w:rPr>
        <w:t>BOC-A-2021-103-2626. </w:t>
      </w:r>
      <w:hyperlink r:id="rId1443" w:tooltip="Vista previa (Versión no oficial)" w:history="1">
        <w:r w:rsidRPr="00CE403B">
          <w:rPr>
            <w:rStyle w:val="Hipervnculo"/>
            <w:rFonts w:ascii="Bookman Old Style" w:hAnsi="Bookman Old Style"/>
            <w:bCs/>
          </w:rPr>
          <w:t>Versión HTML</w:t>
        </w:r>
      </w:hyperlink>
      <w:r w:rsidRPr="00CE403B">
        <w:rPr>
          <w:rFonts w:ascii="Bookman Old Style" w:hAnsi="Bookman Old Style"/>
          <w:bCs/>
        </w:rPr>
        <w:t> - </w:t>
      </w:r>
      <w:hyperlink r:id="rId1444" w:tooltip="Descargar la firma electrónica" w:history="1">
        <w:r w:rsidRPr="00CE403B">
          <w:rPr>
            <w:rStyle w:val="Hipervnculo"/>
            <w:rFonts w:ascii="Bookman Old Style" w:hAnsi="Bookman Old Style"/>
            <w:bCs/>
          </w:rPr>
          <w:t>Firma electrónica</w:t>
        </w:r>
      </w:hyperlink>
      <w:r w:rsidRPr="00CE403B">
        <w:rPr>
          <w:rFonts w:ascii="Bookman Old Style" w:hAnsi="Bookman Old Style"/>
          <w:bCs/>
        </w:rPr>
        <w:t> - </w:t>
      </w:r>
      <w:hyperlink r:id="rId1445" w:tooltip="Descargar en formato PDF" w:history="1">
        <w:r w:rsidRPr="00CE403B">
          <w:rPr>
            <w:rStyle w:val="Hipervnculo"/>
            <w:rFonts w:ascii="Bookman Old Style" w:hAnsi="Bookman Old Style"/>
            <w:bCs/>
          </w:rPr>
          <w:t>Descargar</w:t>
        </w:r>
      </w:hyperlink>
    </w:p>
    <w:p w14:paraId="3FFE3244" w14:textId="77777777" w:rsidR="00CE403B" w:rsidRPr="00CE403B" w:rsidRDefault="00293157" w:rsidP="00CE403B">
      <w:pPr>
        <w:jc w:val="both"/>
        <w:rPr>
          <w:rFonts w:ascii="Bookman Old Style" w:hAnsi="Bookman Old Style"/>
          <w:bCs/>
        </w:rPr>
      </w:pPr>
      <w:hyperlink r:id="rId1446" w:tooltip="Ir a la disposición 2012/048/001" w:history="1">
        <w:r w:rsidR="00CE403B" w:rsidRPr="00CE403B">
          <w:rPr>
            <w:rStyle w:val="Hipervnculo"/>
            <w:rFonts w:ascii="Bookman Old Style" w:hAnsi="Bookman Old Style"/>
            <w:bCs/>
          </w:rPr>
          <w:t>2627</w:t>
        </w:r>
      </w:hyperlink>
      <w:r w:rsidR="00CE403B" w:rsidRPr="00CE403B">
        <w:rPr>
          <w:rFonts w:ascii="Bookman Old Style" w:hAnsi="Bookman Old Style"/>
          <w:bCs/>
        </w:rPr>
        <w:t> </w:t>
      </w:r>
      <w:hyperlink r:id="rId1447" w:history="1">
        <w:r w:rsidR="00CE403B" w:rsidRPr="00CE403B">
          <w:rPr>
            <w:rStyle w:val="Hipervnculo"/>
            <w:rFonts w:ascii="Bookman Old Style" w:hAnsi="Bookman Old Style"/>
            <w:bCs/>
          </w:rPr>
          <w:t xml:space="preserve">Instituto Canario de la </w:t>
        </w:r>
        <w:proofErr w:type="gramStart"/>
        <w:r w:rsidR="00CE403B" w:rsidRPr="00CE403B">
          <w:rPr>
            <w:rStyle w:val="Hipervnculo"/>
            <w:rFonts w:ascii="Bookman Old Style" w:hAnsi="Bookman Old Style"/>
            <w:bCs/>
          </w:rPr>
          <w:t>Vivienda.-</w:t>
        </w:r>
        <w:proofErr w:type="gramEnd"/>
        <w:r w:rsidR="00CE403B" w:rsidRPr="00CE403B">
          <w:rPr>
            <w:rStyle w:val="Hipervnculo"/>
            <w:rFonts w:ascii="Bookman Old Style" w:hAnsi="Bookman Old Style"/>
            <w:bCs/>
          </w:rPr>
          <w:t xml:space="preserve"> Resolución de 13 de mayo de 2021, del Presidente, de justificación y abono de las ayudas concedidas para contribuir a minimizar el impacto económico y social del COVID-19 en los alquileres de vivienda habitual por Resolución de 3 de noviembre de 2020, para solicitudes presentadas el 14 de mayo de 2020.</w:t>
        </w:r>
      </w:hyperlink>
    </w:p>
    <w:p w14:paraId="15DB2389" w14:textId="77777777" w:rsidR="00CE403B" w:rsidRPr="00CE403B" w:rsidRDefault="00CE403B" w:rsidP="00CE403B">
      <w:pPr>
        <w:jc w:val="both"/>
        <w:rPr>
          <w:rFonts w:ascii="Bookman Old Style" w:hAnsi="Bookman Old Style"/>
          <w:bCs/>
        </w:rPr>
      </w:pPr>
      <w:r w:rsidRPr="00CE403B">
        <w:rPr>
          <w:rFonts w:ascii="Bookman Old Style" w:hAnsi="Bookman Old Style"/>
          <w:bCs/>
        </w:rPr>
        <w:t>25 páginas. Formato de archivo en PDF/Adobe Acrobat. Tamaño: 1.35 Mb.</w:t>
      </w:r>
    </w:p>
    <w:p w14:paraId="12EF0787" w14:textId="77777777" w:rsidR="00CE403B" w:rsidRPr="00CE403B" w:rsidRDefault="00CE403B" w:rsidP="00CE403B">
      <w:pPr>
        <w:jc w:val="both"/>
        <w:rPr>
          <w:rFonts w:ascii="Bookman Old Style" w:hAnsi="Bookman Old Style"/>
          <w:bCs/>
        </w:rPr>
      </w:pPr>
      <w:r w:rsidRPr="00CE403B">
        <w:rPr>
          <w:rFonts w:ascii="Bookman Old Style" w:hAnsi="Bookman Old Style"/>
          <w:bCs/>
        </w:rPr>
        <w:t>BOC-A-2021-103-2627. </w:t>
      </w:r>
      <w:hyperlink r:id="rId1448" w:tooltip="Vista previa (Versión no oficial)" w:history="1">
        <w:r w:rsidRPr="00CE403B">
          <w:rPr>
            <w:rStyle w:val="Hipervnculo"/>
            <w:rFonts w:ascii="Bookman Old Style" w:hAnsi="Bookman Old Style"/>
            <w:bCs/>
          </w:rPr>
          <w:t>Versión HTML</w:t>
        </w:r>
      </w:hyperlink>
      <w:r w:rsidRPr="00CE403B">
        <w:rPr>
          <w:rFonts w:ascii="Bookman Old Style" w:hAnsi="Bookman Old Style"/>
          <w:bCs/>
        </w:rPr>
        <w:t> - </w:t>
      </w:r>
      <w:hyperlink r:id="rId1449" w:tooltip="Descargar la firma electrónica" w:history="1">
        <w:r w:rsidRPr="00CE403B">
          <w:rPr>
            <w:rStyle w:val="Hipervnculo"/>
            <w:rFonts w:ascii="Bookman Old Style" w:hAnsi="Bookman Old Style"/>
            <w:bCs/>
          </w:rPr>
          <w:t>Firma electrónica</w:t>
        </w:r>
      </w:hyperlink>
      <w:r w:rsidRPr="00CE403B">
        <w:rPr>
          <w:rFonts w:ascii="Bookman Old Style" w:hAnsi="Bookman Old Style"/>
          <w:bCs/>
        </w:rPr>
        <w:t> - </w:t>
      </w:r>
      <w:hyperlink r:id="rId1450" w:tooltip="Descargar en formato PDF" w:history="1">
        <w:r w:rsidRPr="00CE403B">
          <w:rPr>
            <w:rStyle w:val="Hipervnculo"/>
            <w:rFonts w:ascii="Bookman Old Style" w:hAnsi="Bookman Old Style"/>
            <w:bCs/>
          </w:rPr>
          <w:t>Descargar</w:t>
        </w:r>
      </w:hyperlink>
    </w:p>
    <w:p w14:paraId="770087D4" w14:textId="77777777" w:rsidR="00CE403B" w:rsidRPr="00CE403B" w:rsidRDefault="00293157" w:rsidP="00CE403B">
      <w:pPr>
        <w:jc w:val="both"/>
        <w:rPr>
          <w:rFonts w:ascii="Bookman Old Style" w:hAnsi="Bookman Old Style"/>
          <w:bCs/>
        </w:rPr>
      </w:pPr>
      <w:hyperlink r:id="rId1451" w:tooltip="Ir a la disposición 2012/048/001" w:history="1">
        <w:r w:rsidR="00CE403B" w:rsidRPr="00CE403B">
          <w:rPr>
            <w:rStyle w:val="Hipervnculo"/>
            <w:rFonts w:ascii="Bookman Old Style" w:hAnsi="Bookman Old Style"/>
            <w:bCs/>
          </w:rPr>
          <w:t>2628</w:t>
        </w:r>
      </w:hyperlink>
      <w:r w:rsidR="00CE403B" w:rsidRPr="00CE403B">
        <w:rPr>
          <w:rFonts w:ascii="Bookman Old Style" w:hAnsi="Bookman Old Style"/>
          <w:bCs/>
        </w:rPr>
        <w:t> </w:t>
      </w:r>
      <w:hyperlink r:id="rId1452" w:history="1">
        <w:r w:rsidR="00CE403B" w:rsidRPr="00CE403B">
          <w:rPr>
            <w:rStyle w:val="Hipervnculo"/>
            <w:rFonts w:ascii="Bookman Old Style" w:hAnsi="Bookman Old Style"/>
            <w:bCs/>
          </w:rPr>
          <w:t xml:space="preserve">Instituto Canario de la </w:t>
        </w:r>
        <w:proofErr w:type="gramStart"/>
        <w:r w:rsidR="00CE403B" w:rsidRPr="00CE403B">
          <w:rPr>
            <w:rStyle w:val="Hipervnculo"/>
            <w:rFonts w:ascii="Bookman Old Style" w:hAnsi="Bookman Old Style"/>
            <w:bCs/>
          </w:rPr>
          <w:t>Vivienda.-</w:t>
        </w:r>
        <w:proofErr w:type="gramEnd"/>
        <w:r w:rsidR="00CE403B" w:rsidRPr="00CE403B">
          <w:rPr>
            <w:rStyle w:val="Hipervnculo"/>
            <w:rFonts w:ascii="Bookman Old Style" w:hAnsi="Bookman Old Style"/>
            <w:bCs/>
          </w:rPr>
          <w:t xml:space="preserve"> Resolución de 14 de mayo de 2021, del Presidente, de justificación y abono de las ayudas concedidas para contribuir a minimizar el impacto económico y social del COVID-19 en los alquileres de vivienda habitual por Resolución de 21 de diciembre de 2020, para solicitudes presentadas el 15 de mayo de 2020.</w:t>
        </w:r>
      </w:hyperlink>
    </w:p>
    <w:p w14:paraId="6A67BC49" w14:textId="77777777" w:rsidR="00CE403B" w:rsidRPr="00CE403B" w:rsidRDefault="00CE403B" w:rsidP="00CE403B">
      <w:pPr>
        <w:jc w:val="both"/>
        <w:rPr>
          <w:rFonts w:ascii="Bookman Old Style" w:hAnsi="Bookman Old Style"/>
          <w:bCs/>
        </w:rPr>
      </w:pPr>
      <w:r w:rsidRPr="00CE403B">
        <w:rPr>
          <w:rFonts w:ascii="Bookman Old Style" w:hAnsi="Bookman Old Style"/>
          <w:bCs/>
        </w:rPr>
        <w:t>17 páginas. Formato de archivo en PDF/Adobe Acrobat. Tamaño: 891.28 Kb.</w:t>
      </w:r>
    </w:p>
    <w:p w14:paraId="28AF287E" w14:textId="77777777" w:rsidR="00CE403B" w:rsidRPr="00CE403B" w:rsidRDefault="00CE403B" w:rsidP="00CE403B">
      <w:pPr>
        <w:jc w:val="both"/>
        <w:rPr>
          <w:rFonts w:ascii="Bookman Old Style" w:hAnsi="Bookman Old Style"/>
          <w:bCs/>
        </w:rPr>
      </w:pPr>
      <w:r w:rsidRPr="00CE403B">
        <w:rPr>
          <w:rFonts w:ascii="Bookman Old Style" w:hAnsi="Bookman Old Style"/>
          <w:bCs/>
        </w:rPr>
        <w:t>BOC-A-2021-103-2628. </w:t>
      </w:r>
      <w:hyperlink r:id="rId1453" w:tooltip="Vista previa (Versión no oficial)" w:history="1">
        <w:r w:rsidRPr="00CE403B">
          <w:rPr>
            <w:rStyle w:val="Hipervnculo"/>
            <w:rFonts w:ascii="Bookman Old Style" w:hAnsi="Bookman Old Style"/>
            <w:bCs/>
          </w:rPr>
          <w:t>Versión HTML</w:t>
        </w:r>
      </w:hyperlink>
      <w:r w:rsidRPr="00CE403B">
        <w:rPr>
          <w:rFonts w:ascii="Bookman Old Style" w:hAnsi="Bookman Old Style"/>
          <w:bCs/>
        </w:rPr>
        <w:t> - </w:t>
      </w:r>
      <w:hyperlink r:id="rId1454" w:tooltip="Descargar la firma electrónica" w:history="1">
        <w:r w:rsidRPr="00CE403B">
          <w:rPr>
            <w:rStyle w:val="Hipervnculo"/>
            <w:rFonts w:ascii="Bookman Old Style" w:hAnsi="Bookman Old Style"/>
            <w:bCs/>
          </w:rPr>
          <w:t>Firma electrónica</w:t>
        </w:r>
      </w:hyperlink>
      <w:r w:rsidRPr="00CE403B">
        <w:rPr>
          <w:rFonts w:ascii="Bookman Old Style" w:hAnsi="Bookman Old Style"/>
          <w:bCs/>
        </w:rPr>
        <w:t> - </w:t>
      </w:r>
      <w:hyperlink r:id="rId1455" w:tooltip="Descargar en formato PDF" w:history="1">
        <w:r w:rsidRPr="00CE403B">
          <w:rPr>
            <w:rStyle w:val="Hipervnculo"/>
            <w:rFonts w:ascii="Bookman Old Style" w:hAnsi="Bookman Old Style"/>
            <w:bCs/>
          </w:rPr>
          <w:t>Descargar</w:t>
        </w:r>
      </w:hyperlink>
    </w:p>
    <w:p w14:paraId="0E90F791" w14:textId="77777777" w:rsidR="00CE403B" w:rsidRPr="00CE403B" w:rsidRDefault="00CE403B" w:rsidP="00CE403B">
      <w:pPr>
        <w:jc w:val="both"/>
        <w:rPr>
          <w:rFonts w:ascii="Bookman Old Style" w:hAnsi="Bookman Old Style"/>
          <w:b/>
          <w:bCs/>
        </w:rPr>
      </w:pPr>
      <w:r w:rsidRPr="00CE403B">
        <w:rPr>
          <w:rFonts w:ascii="Bookman Old Style" w:hAnsi="Bookman Old Style"/>
          <w:b/>
          <w:bCs/>
        </w:rPr>
        <w:t>V. Anuncios</w:t>
      </w:r>
    </w:p>
    <w:p w14:paraId="6A7634EA" w14:textId="77777777" w:rsidR="00CE403B" w:rsidRPr="00CE403B" w:rsidRDefault="00CE403B" w:rsidP="00CE403B">
      <w:pPr>
        <w:jc w:val="both"/>
        <w:rPr>
          <w:rFonts w:ascii="Bookman Old Style" w:hAnsi="Bookman Old Style"/>
          <w:b/>
          <w:bCs/>
        </w:rPr>
      </w:pPr>
      <w:r w:rsidRPr="00CE403B">
        <w:rPr>
          <w:rFonts w:ascii="Bookman Old Style" w:hAnsi="Bookman Old Style"/>
          <w:b/>
          <w:bCs/>
        </w:rPr>
        <w:t>Otros anuncios</w:t>
      </w:r>
    </w:p>
    <w:p w14:paraId="2DD19302" w14:textId="77777777" w:rsidR="00CE403B" w:rsidRPr="00CE403B" w:rsidRDefault="00CE403B" w:rsidP="00CE403B">
      <w:pPr>
        <w:jc w:val="both"/>
        <w:rPr>
          <w:rFonts w:ascii="Bookman Old Style" w:hAnsi="Bookman Old Style"/>
          <w:b/>
          <w:bCs/>
        </w:rPr>
      </w:pPr>
      <w:r w:rsidRPr="00CE403B">
        <w:rPr>
          <w:rFonts w:ascii="Bookman Old Style" w:hAnsi="Bookman Old Style"/>
          <w:b/>
          <w:bCs/>
        </w:rPr>
        <w:lastRenderedPageBreak/>
        <w:t>Consejería de Administraciones Públicas, Justicia y Seguridad</w:t>
      </w:r>
    </w:p>
    <w:p w14:paraId="42492BAC" w14:textId="77777777" w:rsidR="00CE403B" w:rsidRPr="00CE403B" w:rsidRDefault="00293157" w:rsidP="00CE403B">
      <w:pPr>
        <w:jc w:val="both"/>
        <w:rPr>
          <w:rFonts w:ascii="Bookman Old Style" w:hAnsi="Bookman Old Style"/>
          <w:bCs/>
        </w:rPr>
      </w:pPr>
      <w:hyperlink r:id="rId1456" w:tooltip="Ir a la disposición 2012/048/001" w:history="1">
        <w:r w:rsidR="00CE403B" w:rsidRPr="00CE403B">
          <w:rPr>
            <w:rStyle w:val="Hipervnculo"/>
            <w:rFonts w:ascii="Bookman Old Style" w:hAnsi="Bookman Old Style"/>
            <w:bCs/>
          </w:rPr>
          <w:t>2640</w:t>
        </w:r>
      </w:hyperlink>
      <w:r w:rsidR="00CE403B" w:rsidRPr="00CE403B">
        <w:rPr>
          <w:rFonts w:ascii="Bookman Old Style" w:hAnsi="Bookman Old Style"/>
          <w:bCs/>
        </w:rPr>
        <w:t> </w:t>
      </w:r>
      <w:hyperlink r:id="rId1457" w:history="1">
        <w:r w:rsidR="00CE403B" w:rsidRPr="00CE403B">
          <w:rPr>
            <w:rStyle w:val="Hipervnculo"/>
            <w:rFonts w:ascii="Bookman Old Style" w:hAnsi="Bookman Old Style"/>
            <w:bCs/>
          </w:rPr>
          <w:t xml:space="preserve">Dirección General de la Función Pública.- Anuncio por el que se hace pública la Resolución de 6 de mayo de 2021, que remite el expediente y emplaza a cuantos aparezcan como interesados en el recurso que se tramita como procedimiento abreviado </w:t>
        </w:r>
        <w:proofErr w:type="spellStart"/>
        <w:r w:rsidR="00CE403B" w:rsidRPr="00CE403B">
          <w:rPr>
            <w:rStyle w:val="Hipervnculo"/>
            <w:rFonts w:ascii="Bookman Old Style" w:hAnsi="Bookman Old Style"/>
            <w:bCs/>
          </w:rPr>
          <w:t>nº</w:t>
        </w:r>
        <w:proofErr w:type="spellEnd"/>
        <w:r w:rsidR="00CE403B" w:rsidRPr="00CE403B">
          <w:rPr>
            <w:rStyle w:val="Hipervnculo"/>
            <w:rFonts w:ascii="Bookman Old Style" w:hAnsi="Bookman Old Style"/>
            <w:bCs/>
          </w:rPr>
          <w:t xml:space="preserve"> 179/2021 ante el Juzgado de lo Contencioso-Administrativo </w:t>
        </w:r>
        <w:proofErr w:type="spellStart"/>
        <w:r w:rsidR="00CE403B" w:rsidRPr="00CE403B">
          <w:rPr>
            <w:rStyle w:val="Hipervnculo"/>
            <w:rFonts w:ascii="Bookman Old Style" w:hAnsi="Bookman Old Style"/>
            <w:bCs/>
          </w:rPr>
          <w:t>nº</w:t>
        </w:r>
        <w:proofErr w:type="spellEnd"/>
        <w:r w:rsidR="00CE403B" w:rsidRPr="00CE403B">
          <w:rPr>
            <w:rStyle w:val="Hipervnculo"/>
            <w:rFonts w:ascii="Bookman Old Style" w:hAnsi="Bookman Old Style"/>
            <w:bCs/>
          </w:rPr>
          <w:t xml:space="preserve"> 1 de Santa Cruz de Tenerife, interpuesto por D. José Ángel Reyes Carlos contra la Resolución de 4 de marzo de 2020, por la que se nombra personal funcionario de carrera en el Cuerpo Facultativo de Técnicos de Grado Medio, Escala de Arquitectos e Ingenieros Técnicos (Grupo A, Subgrupo A2), Especialidad Ingenieros Técnicos Agrícolas, de la Administración Pública de la Comunidad Autónoma de Canarias, a las personas aspirantes seleccionadas en virtud de las pruebas selectivas convocadas por Resolución de 11 de abril de 2018, y se les adjudica puestos de trabajo, y la Resolución de 7 de mayo de 2020, por la que se acuerda la continuación de la tramitación de las tomas de posesión derivadas de los procesos selectivos en curso, así como el inicio y/o continuación de los procedimientos para la provisión de puestos de trabajo en la Administración General de la Comunidad Autónoma de Canarias que se hubieran visto suspendidos durante la vigencia del estado de alarma.</w:t>
        </w:r>
      </w:hyperlink>
    </w:p>
    <w:p w14:paraId="0C1D313E" w14:textId="77777777" w:rsidR="00CE403B" w:rsidRPr="00CE403B" w:rsidRDefault="00CE403B" w:rsidP="00CE403B">
      <w:pPr>
        <w:jc w:val="both"/>
        <w:rPr>
          <w:rFonts w:ascii="Bookman Old Style" w:hAnsi="Bookman Old Style"/>
          <w:bCs/>
        </w:rPr>
      </w:pPr>
      <w:r w:rsidRPr="00CE403B">
        <w:rPr>
          <w:rFonts w:ascii="Bookman Old Style" w:hAnsi="Bookman Old Style"/>
          <w:bCs/>
        </w:rPr>
        <w:t>2 páginas. Formato de archivo en PDF/Adobe Acrobat. Tamaño: 234.03 Kb.</w:t>
      </w:r>
    </w:p>
    <w:p w14:paraId="56F6BD23" w14:textId="77777777" w:rsidR="00CE403B" w:rsidRPr="00CE403B" w:rsidRDefault="00CE403B" w:rsidP="00CE403B">
      <w:pPr>
        <w:jc w:val="both"/>
        <w:rPr>
          <w:rFonts w:ascii="Bookman Old Style" w:hAnsi="Bookman Old Style"/>
          <w:bCs/>
        </w:rPr>
      </w:pPr>
      <w:r w:rsidRPr="00CE403B">
        <w:rPr>
          <w:rFonts w:ascii="Bookman Old Style" w:hAnsi="Bookman Old Style"/>
          <w:bCs/>
        </w:rPr>
        <w:t>BOC-A-2021-103-2640. </w:t>
      </w:r>
      <w:hyperlink r:id="rId1458" w:tooltip="Vista previa (Versión no oficial)" w:history="1">
        <w:r w:rsidRPr="00CE403B">
          <w:rPr>
            <w:rStyle w:val="Hipervnculo"/>
            <w:rFonts w:ascii="Bookman Old Style" w:hAnsi="Bookman Old Style"/>
            <w:bCs/>
          </w:rPr>
          <w:t>Versión HTML</w:t>
        </w:r>
      </w:hyperlink>
      <w:r w:rsidRPr="00CE403B">
        <w:rPr>
          <w:rFonts w:ascii="Bookman Old Style" w:hAnsi="Bookman Old Style"/>
          <w:bCs/>
        </w:rPr>
        <w:t> - </w:t>
      </w:r>
      <w:hyperlink r:id="rId1459" w:tooltip="Descargar la firma electrónica" w:history="1">
        <w:r w:rsidRPr="00CE403B">
          <w:rPr>
            <w:rStyle w:val="Hipervnculo"/>
            <w:rFonts w:ascii="Bookman Old Style" w:hAnsi="Bookman Old Style"/>
            <w:bCs/>
          </w:rPr>
          <w:t>Firma electrónica</w:t>
        </w:r>
      </w:hyperlink>
      <w:r w:rsidRPr="00CE403B">
        <w:rPr>
          <w:rFonts w:ascii="Bookman Old Style" w:hAnsi="Bookman Old Style"/>
          <w:bCs/>
        </w:rPr>
        <w:t> - </w:t>
      </w:r>
      <w:hyperlink r:id="rId1460" w:tooltip="Descargar en formato PDF" w:history="1">
        <w:r w:rsidRPr="00CE403B">
          <w:rPr>
            <w:rStyle w:val="Hipervnculo"/>
            <w:rFonts w:ascii="Bookman Old Style" w:hAnsi="Bookman Old Style"/>
            <w:bCs/>
          </w:rPr>
          <w:t>Descargar</w:t>
        </w:r>
      </w:hyperlink>
    </w:p>
    <w:p w14:paraId="41E2614F" w14:textId="717BA106" w:rsidR="00FB5762" w:rsidRPr="00FB5762" w:rsidRDefault="00FB5762" w:rsidP="00972B29">
      <w:pPr>
        <w:jc w:val="both"/>
        <w:rPr>
          <w:rFonts w:ascii="Bookman Old Style" w:hAnsi="Bookman Old Style"/>
          <w:b/>
          <w:color w:val="FF0000"/>
          <w:lang w:val="es-ES_tradnl"/>
        </w:rPr>
      </w:pPr>
      <w:r w:rsidRPr="00FB5762">
        <w:rPr>
          <w:rFonts w:ascii="Bookman Old Style" w:hAnsi="Bookman Old Style"/>
          <w:b/>
          <w:color w:val="FF0000"/>
          <w:highlight w:val="yellow"/>
          <w:lang w:val="es-ES_tradnl"/>
        </w:rPr>
        <w:t>BOE 19/05/2021</w:t>
      </w:r>
    </w:p>
    <w:p w14:paraId="6BB87C07" w14:textId="77777777" w:rsidR="00FB5762" w:rsidRPr="00FB5762" w:rsidRDefault="00FB5762" w:rsidP="00FB5762">
      <w:pPr>
        <w:jc w:val="both"/>
        <w:rPr>
          <w:rFonts w:ascii="Bookman Old Style" w:hAnsi="Bookman Old Style"/>
          <w:b/>
          <w:bCs/>
        </w:rPr>
      </w:pPr>
      <w:r w:rsidRPr="00FB5762">
        <w:rPr>
          <w:rFonts w:ascii="Bookman Old Style" w:hAnsi="Bookman Old Style"/>
          <w:b/>
          <w:bCs/>
        </w:rPr>
        <w:t>I. Disposiciones generales</w:t>
      </w:r>
    </w:p>
    <w:p w14:paraId="54F6CBDB" w14:textId="77777777" w:rsidR="00FB5762" w:rsidRPr="00FB5762" w:rsidRDefault="00FB5762" w:rsidP="00FB5762">
      <w:pPr>
        <w:jc w:val="both"/>
        <w:rPr>
          <w:rFonts w:ascii="Bookman Old Style" w:hAnsi="Bookman Old Style"/>
          <w:b/>
        </w:rPr>
      </w:pPr>
      <w:r w:rsidRPr="00FB5762">
        <w:rPr>
          <w:rFonts w:ascii="Bookman Old Style" w:hAnsi="Bookman Old Style"/>
          <w:b/>
        </w:rPr>
        <w:t>CORTES GENERALES</w:t>
      </w:r>
    </w:p>
    <w:p w14:paraId="1AF76B26" w14:textId="77777777" w:rsidR="00FB5762" w:rsidRPr="00FB5762" w:rsidRDefault="00FB5762" w:rsidP="00FB5762">
      <w:pPr>
        <w:jc w:val="both"/>
        <w:rPr>
          <w:rFonts w:ascii="Bookman Old Style" w:hAnsi="Bookman Old Style"/>
          <w:b/>
          <w:bCs/>
        </w:rPr>
      </w:pPr>
      <w:r w:rsidRPr="00FB5762">
        <w:rPr>
          <w:rFonts w:ascii="Bookman Old Style" w:hAnsi="Bookman Old Style"/>
          <w:b/>
          <w:bCs/>
        </w:rPr>
        <w:t>Medidas complementarias. COVID-19</w:t>
      </w:r>
    </w:p>
    <w:p w14:paraId="20D65B6F" w14:textId="77777777" w:rsidR="00FB5762" w:rsidRPr="00FB5762" w:rsidRDefault="00FB5762" w:rsidP="00FB5762">
      <w:pPr>
        <w:jc w:val="both"/>
        <w:rPr>
          <w:rFonts w:ascii="Bookman Old Style" w:hAnsi="Bookman Old Style"/>
          <w:bCs/>
        </w:rPr>
      </w:pPr>
      <w:r w:rsidRPr="00FB5762">
        <w:rPr>
          <w:rFonts w:ascii="Bookman Old Style" w:hAnsi="Bookman Old Style"/>
          <w:bCs/>
        </w:rPr>
        <w:t>Resolución de 13 de mayo de 2021, del Congreso de los Diputados, por la que se ordena la publicación del Acuerdo de convalidación del Real Decreto-ley 6/2021, de 20 de abril, por el que se adoptan medidas complementarias de apoyo a empresas y autónomos afectados por la pandemia de COVID-19.</w:t>
      </w:r>
    </w:p>
    <w:p w14:paraId="5A7E87DD" w14:textId="77777777" w:rsidR="00FB5762" w:rsidRPr="00FB5762" w:rsidRDefault="00293157" w:rsidP="00FB5762">
      <w:pPr>
        <w:jc w:val="both"/>
        <w:rPr>
          <w:rFonts w:ascii="Bookman Old Style" w:hAnsi="Bookman Old Style"/>
          <w:bCs/>
        </w:rPr>
      </w:pPr>
      <w:hyperlink r:id="rId1461" w:tooltip="PDF firmado BOE-A-2021-8264" w:history="1">
        <w:r w:rsidR="00FB5762" w:rsidRPr="00FB5762">
          <w:rPr>
            <w:rStyle w:val="Hipervnculo"/>
            <w:rFonts w:ascii="Bookman Old Style" w:hAnsi="Bookman Old Style"/>
            <w:bCs/>
          </w:rPr>
          <w:t>PDF (BOE-A-2021-8264 - 1 pág. - 208 KB)</w:t>
        </w:r>
      </w:hyperlink>
    </w:p>
    <w:p w14:paraId="11DEFA80" w14:textId="05FEABA3" w:rsidR="00FB5762" w:rsidRPr="00FB5762" w:rsidRDefault="00FB5762" w:rsidP="00FB5762">
      <w:pPr>
        <w:jc w:val="both"/>
        <w:rPr>
          <w:rFonts w:ascii="Bookman Old Style" w:hAnsi="Bookman Old Style"/>
          <w:b/>
        </w:rPr>
      </w:pPr>
      <w:r w:rsidRPr="00FB5762">
        <w:rPr>
          <w:rFonts w:ascii="Bookman Old Style" w:hAnsi="Bookman Old Style"/>
          <w:b/>
          <w:bCs/>
        </w:rPr>
        <w:t>Medidas urgentes</w:t>
      </w:r>
    </w:p>
    <w:p w14:paraId="323CCDC1" w14:textId="77777777" w:rsidR="00FB5762" w:rsidRPr="00FB5762" w:rsidRDefault="00FB5762" w:rsidP="00FB5762">
      <w:pPr>
        <w:jc w:val="both"/>
        <w:rPr>
          <w:rFonts w:ascii="Bookman Old Style" w:hAnsi="Bookman Old Style"/>
          <w:bCs/>
        </w:rPr>
      </w:pPr>
      <w:r w:rsidRPr="00FB5762">
        <w:rPr>
          <w:rFonts w:ascii="Bookman Old Style" w:hAnsi="Bookman Old Style"/>
          <w:bCs/>
        </w:rPr>
        <w:t>Resolución de 13 de mayo de 2021, del Congreso de los Diputados, por la que se ordena la publicación del Acuerdo de convalidación del Real Decreto-ley 7/2021, de 27 de abril, de transposición de directivas de la Unión Europea en las materias de competencia, prevención del blanqueo de capitales, entidades de crédito, telecomunicaciones, medidas tributarias, prevención y reparación de daños medioambientales, desplazamiento de trabajadores en la prestación de servicios transnacionales y defensa de los consumidores.</w:t>
      </w:r>
    </w:p>
    <w:p w14:paraId="61AE3A01" w14:textId="77777777" w:rsidR="00FB5762" w:rsidRPr="00FB5762" w:rsidRDefault="00293157" w:rsidP="00FB5762">
      <w:pPr>
        <w:jc w:val="both"/>
        <w:rPr>
          <w:rFonts w:ascii="Bookman Old Style" w:hAnsi="Bookman Old Style"/>
          <w:bCs/>
        </w:rPr>
      </w:pPr>
      <w:hyperlink r:id="rId1462" w:tooltip="PDF firmado BOE-A-2021-8265" w:history="1">
        <w:r w:rsidR="00FB5762" w:rsidRPr="00FB5762">
          <w:rPr>
            <w:rStyle w:val="Hipervnculo"/>
            <w:rFonts w:ascii="Bookman Old Style" w:hAnsi="Bookman Old Style"/>
            <w:bCs/>
          </w:rPr>
          <w:t>PDF (BOE-A-2021-8265 - 1 pág. - 208 KB)</w:t>
        </w:r>
      </w:hyperlink>
    </w:p>
    <w:p w14:paraId="3067D5B3" w14:textId="77777777" w:rsidR="00FB5762" w:rsidRPr="00FB5762" w:rsidRDefault="00FB5762" w:rsidP="00FB5762">
      <w:pPr>
        <w:jc w:val="both"/>
        <w:rPr>
          <w:rFonts w:ascii="Bookman Old Style" w:hAnsi="Bookman Old Style"/>
          <w:b/>
          <w:bCs/>
        </w:rPr>
      </w:pPr>
      <w:r w:rsidRPr="00FB5762">
        <w:rPr>
          <w:rFonts w:ascii="Bookman Old Style" w:hAnsi="Bookman Old Style"/>
          <w:b/>
          <w:bCs/>
        </w:rPr>
        <w:lastRenderedPageBreak/>
        <w:t>V. Anuncios. - A. Contratación del Sector Público</w:t>
      </w:r>
    </w:p>
    <w:p w14:paraId="2D6B06B4" w14:textId="77777777" w:rsidR="00FB5762" w:rsidRPr="00FB5762" w:rsidRDefault="00FB5762" w:rsidP="00FB5762">
      <w:pPr>
        <w:jc w:val="both"/>
        <w:rPr>
          <w:rFonts w:ascii="Bookman Old Style" w:hAnsi="Bookman Old Style"/>
          <w:b/>
        </w:rPr>
      </w:pPr>
      <w:r w:rsidRPr="00FB5762">
        <w:rPr>
          <w:rFonts w:ascii="Bookman Old Style" w:hAnsi="Bookman Old Style"/>
          <w:b/>
        </w:rPr>
        <w:t>MINISTERIO DE INCLUSIÓN, SEGURIDAD SOCIAL Y MIGRACIONES</w:t>
      </w:r>
    </w:p>
    <w:p w14:paraId="09519DA7" w14:textId="77777777" w:rsidR="00FB5762" w:rsidRPr="00FB5762" w:rsidRDefault="00FB5762" w:rsidP="00FB5762">
      <w:pPr>
        <w:jc w:val="both"/>
        <w:rPr>
          <w:rFonts w:ascii="Bookman Old Style" w:hAnsi="Bookman Old Style"/>
          <w:bCs/>
        </w:rPr>
      </w:pPr>
      <w:r w:rsidRPr="00FB5762">
        <w:rPr>
          <w:rFonts w:ascii="Bookman Old Style" w:hAnsi="Bookman Old Style"/>
          <w:bCs/>
        </w:rPr>
        <w:t>Anuncio de formalización de contratos de: INSS-Dirección provincial de Albacete. Objeto: Suministro de material de protección frente al COVID 19: mascarillas, gel hidro alcohólico, guantes y otros, para la Dirección Provincial del Instituto Nacional de la Seguridad Social de Albacete. Expediente: 02/UC-57/21.</w:t>
      </w:r>
    </w:p>
    <w:p w14:paraId="1B19D44E" w14:textId="77777777" w:rsidR="00FB5762" w:rsidRPr="00FB5762" w:rsidRDefault="00293157" w:rsidP="00FB5762">
      <w:pPr>
        <w:jc w:val="both"/>
        <w:rPr>
          <w:rFonts w:ascii="Bookman Old Style" w:hAnsi="Bookman Old Style"/>
          <w:bCs/>
        </w:rPr>
      </w:pPr>
      <w:hyperlink r:id="rId1463" w:tooltip="PDF firmado BOE-B-2021-25035" w:history="1">
        <w:r w:rsidR="00FB5762" w:rsidRPr="00FB5762">
          <w:rPr>
            <w:rStyle w:val="Hipervnculo"/>
            <w:rFonts w:ascii="Bookman Old Style" w:hAnsi="Bookman Old Style"/>
            <w:bCs/>
          </w:rPr>
          <w:t>PDF (BOE-B-2021-25035 - 2 págs. - 181 KB)</w:t>
        </w:r>
      </w:hyperlink>
    </w:p>
    <w:p w14:paraId="0A40AAA7" w14:textId="17F02E10" w:rsidR="00A9233C" w:rsidRPr="00A9233C" w:rsidRDefault="00A9233C" w:rsidP="00972B29">
      <w:pPr>
        <w:jc w:val="both"/>
        <w:rPr>
          <w:rFonts w:ascii="Bookman Old Style" w:hAnsi="Bookman Old Style"/>
          <w:b/>
          <w:color w:val="FF0000"/>
          <w:lang w:val="es-ES_tradnl"/>
        </w:rPr>
      </w:pPr>
      <w:r w:rsidRPr="00A9233C">
        <w:rPr>
          <w:rFonts w:ascii="Bookman Old Style" w:hAnsi="Bookman Old Style"/>
          <w:b/>
          <w:color w:val="FF0000"/>
          <w:highlight w:val="yellow"/>
          <w:lang w:val="es-ES_tradnl"/>
        </w:rPr>
        <w:t>BOE 18/05/2021</w:t>
      </w:r>
    </w:p>
    <w:p w14:paraId="21BCB29D" w14:textId="77777777" w:rsidR="00A9233C" w:rsidRPr="00A9233C" w:rsidRDefault="00A9233C" w:rsidP="00A9233C">
      <w:pPr>
        <w:jc w:val="both"/>
        <w:rPr>
          <w:rFonts w:ascii="Bookman Old Style" w:hAnsi="Bookman Old Style"/>
          <w:b/>
          <w:bCs/>
        </w:rPr>
      </w:pPr>
      <w:r w:rsidRPr="00A9233C">
        <w:rPr>
          <w:rFonts w:ascii="Bookman Old Style" w:hAnsi="Bookman Old Style"/>
          <w:b/>
          <w:bCs/>
        </w:rPr>
        <w:t>V. Anuncios. - A. Contratación del Sector Público</w:t>
      </w:r>
    </w:p>
    <w:p w14:paraId="23057D0B" w14:textId="77777777" w:rsidR="00A9233C" w:rsidRPr="00A9233C" w:rsidRDefault="00A9233C" w:rsidP="00A9233C">
      <w:pPr>
        <w:jc w:val="both"/>
        <w:rPr>
          <w:rFonts w:ascii="Bookman Old Style" w:hAnsi="Bookman Old Style"/>
          <w:b/>
        </w:rPr>
      </w:pPr>
      <w:r w:rsidRPr="00A9233C">
        <w:rPr>
          <w:rFonts w:ascii="Bookman Old Style" w:hAnsi="Bookman Old Style"/>
          <w:b/>
        </w:rPr>
        <w:t>MINISTERIO DE HACIENDA</w:t>
      </w:r>
    </w:p>
    <w:p w14:paraId="249ACE8A" w14:textId="77777777" w:rsidR="00A9233C" w:rsidRPr="00A9233C" w:rsidRDefault="00A9233C" w:rsidP="00A9233C">
      <w:pPr>
        <w:jc w:val="both"/>
        <w:rPr>
          <w:rFonts w:ascii="Bookman Old Style" w:hAnsi="Bookman Old Style"/>
          <w:bCs/>
        </w:rPr>
      </w:pPr>
      <w:r w:rsidRPr="00A9233C">
        <w:rPr>
          <w:rFonts w:ascii="Bookman Old Style" w:hAnsi="Bookman Old Style"/>
          <w:bCs/>
        </w:rPr>
        <w:t>Anuncio de corrección de errores de: Dirección del Servicio de Gestión Económica de la Agencia Estatal de la Administración Tributaria. Objeto: Suministro y distribución de mascarillas FFP2 para protección de los empleados de la AEAT frente al COVID-19. Expediente: 21700016700.</w:t>
      </w:r>
    </w:p>
    <w:p w14:paraId="61F238CE" w14:textId="77777777" w:rsidR="00A9233C" w:rsidRPr="00A9233C" w:rsidRDefault="00293157" w:rsidP="00A9233C">
      <w:pPr>
        <w:jc w:val="both"/>
        <w:rPr>
          <w:rFonts w:ascii="Bookman Old Style" w:hAnsi="Bookman Old Style"/>
          <w:bCs/>
        </w:rPr>
      </w:pPr>
      <w:hyperlink r:id="rId1464" w:tooltip="PDF firmado BOE-B-2021-24786" w:history="1">
        <w:r w:rsidR="00A9233C" w:rsidRPr="00A9233C">
          <w:rPr>
            <w:rStyle w:val="Hipervnculo"/>
            <w:rFonts w:ascii="Bookman Old Style" w:hAnsi="Bookman Old Style"/>
            <w:bCs/>
          </w:rPr>
          <w:t>PDF (BOE-B-2021-24786 - 1 pág. - 166 KB)</w:t>
        </w:r>
      </w:hyperlink>
    </w:p>
    <w:p w14:paraId="42B9EE19" w14:textId="77777777" w:rsidR="00A9233C" w:rsidRPr="00A9233C" w:rsidRDefault="00A9233C" w:rsidP="00A9233C">
      <w:pPr>
        <w:jc w:val="both"/>
        <w:rPr>
          <w:rFonts w:ascii="Bookman Old Style" w:hAnsi="Bookman Old Style"/>
          <w:b/>
        </w:rPr>
      </w:pPr>
      <w:r w:rsidRPr="00A9233C">
        <w:rPr>
          <w:rFonts w:ascii="Bookman Old Style" w:hAnsi="Bookman Old Style"/>
          <w:b/>
        </w:rPr>
        <w:t>MINISTERIO DE TRANSPORTES, MOVILIDAD Y AGENDA URBANA</w:t>
      </w:r>
    </w:p>
    <w:p w14:paraId="3A3C6A5E" w14:textId="77777777" w:rsidR="00A9233C" w:rsidRPr="00A9233C" w:rsidRDefault="00A9233C" w:rsidP="00A9233C">
      <w:pPr>
        <w:pStyle w:val="NormalWeb"/>
        <w:spacing w:before="0" w:beforeAutospacing="0" w:after="0" w:afterAutospacing="0"/>
        <w:jc w:val="both"/>
        <w:rPr>
          <w:rFonts w:ascii="Bookman Old Style" w:eastAsia="Calibri" w:hAnsi="Bookman Old Style"/>
          <w:bCs/>
          <w:sz w:val="22"/>
          <w:szCs w:val="22"/>
          <w:lang w:val="es-ES" w:eastAsia="en-US"/>
        </w:rPr>
      </w:pPr>
      <w:r w:rsidRPr="00A9233C">
        <w:rPr>
          <w:rFonts w:ascii="Bookman Old Style" w:eastAsia="Calibri" w:hAnsi="Bookman Old Style"/>
          <w:bCs/>
          <w:sz w:val="22"/>
          <w:szCs w:val="22"/>
          <w:lang w:val="es-ES" w:eastAsia="en-US"/>
        </w:rPr>
        <w:t>Anuncio de formalización de contratos de: Secretaría de Estado de Transportes, Movilidad y Agenda Urbana. Objeto: Prórroga 2 consultoría y A.T. para analizar la movilidad españoles y su evolución tras la aplicación del RD 463/2020, de 14 marzo, por el que se declara el estado de alarma para la gestión de la crisis sanitaria ocasionada por el covid-19. Artículo 16 del Real Decreto-ley 7/2020, por el que se adoptan medidas urgentes para responder al impacto económico del COVID-19. Expediente: SETMA2020029-P2.</w:t>
      </w:r>
    </w:p>
    <w:p w14:paraId="3AC95E82" w14:textId="77777777" w:rsidR="00A9233C" w:rsidRPr="00A9233C" w:rsidRDefault="00293157" w:rsidP="00A9233C">
      <w:pPr>
        <w:pStyle w:val="puntopdf"/>
        <w:spacing w:before="0" w:after="0"/>
        <w:rPr>
          <w:rFonts w:ascii="Bookman Old Style" w:eastAsia="Calibri" w:hAnsi="Bookman Old Style"/>
          <w:bCs/>
          <w:sz w:val="22"/>
          <w:szCs w:val="22"/>
          <w:lang w:eastAsia="en-US"/>
        </w:rPr>
      </w:pPr>
      <w:hyperlink r:id="rId1465" w:tooltip="PDF firmado BOE-B-2021-24802" w:history="1">
        <w:r w:rsidR="00A9233C" w:rsidRPr="00A9233C">
          <w:rPr>
            <w:rFonts w:ascii="Bookman Old Style" w:eastAsia="Calibri" w:hAnsi="Bookman Old Style"/>
            <w:bCs/>
            <w:lang w:eastAsia="en-US"/>
          </w:rPr>
          <w:t>PDF (BOE-B-2021-24802 - 2 págs. - 185 KB)</w:t>
        </w:r>
      </w:hyperlink>
    </w:p>
    <w:p w14:paraId="1DFEA101" w14:textId="550831FC" w:rsidR="00A9233C" w:rsidRPr="00A9233C" w:rsidRDefault="00A9233C" w:rsidP="00972B29">
      <w:pPr>
        <w:jc w:val="both"/>
        <w:rPr>
          <w:rFonts w:ascii="Bookman Old Style" w:hAnsi="Bookman Old Style"/>
          <w:b/>
          <w:color w:val="FF0000"/>
          <w:lang w:val="es-ES_tradnl"/>
        </w:rPr>
      </w:pPr>
      <w:r w:rsidRPr="00A9233C">
        <w:rPr>
          <w:rFonts w:ascii="Bookman Old Style" w:hAnsi="Bookman Old Style"/>
          <w:b/>
          <w:color w:val="FF0000"/>
          <w:highlight w:val="yellow"/>
          <w:lang w:val="es-ES_tradnl"/>
        </w:rPr>
        <w:t>BOC 18/05/2021</w:t>
      </w:r>
    </w:p>
    <w:p w14:paraId="36F121CA" w14:textId="77777777" w:rsidR="00A9233C" w:rsidRPr="00A9233C" w:rsidRDefault="00A9233C" w:rsidP="00A9233C">
      <w:pPr>
        <w:jc w:val="both"/>
        <w:rPr>
          <w:rFonts w:ascii="Bookman Old Style" w:hAnsi="Bookman Old Style"/>
          <w:b/>
          <w:bCs/>
        </w:rPr>
      </w:pPr>
      <w:r w:rsidRPr="00A9233C">
        <w:rPr>
          <w:rFonts w:ascii="Bookman Old Style" w:hAnsi="Bookman Old Style"/>
          <w:b/>
          <w:bCs/>
        </w:rPr>
        <w:t>V. Anuncios</w:t>
      </w:r>
    </w:p>
    <w:p w14:paraId="5BAA0811" w14:textId="77777777" w:rsidR="00A9233C" w:rsidRPr="00A9233C" w:rsidRDefault="00A9233C" w:rsidP="00A9233C">
      <w:pPr>
        <w:jc w:val="both"/>
        <w:rPr>
          <w:rFonts w:ascii="Bookman Old Style" w:hAnsi="Bookman Old Style"/>
          <w:b/>
          <w:bCs/>
        </w:rPr>
      </w:pPr>
      <w:r w:rsidRPr="00A9233C">
        <w:rPr>
          <w:rFonts w:ascii="Bookman Old Style" w:hAnsi="Bookman Old Style"/>
          <w:b/>
          <w:bCs/>
        </w:rPr>
        <w:t>Otros anuncios</w:t>
      </w:r>
    </w:p>
    <w:p w14:paraId="49DE9A78" w14:textId="77777777" w:rsidR="00A9233C" w:rsidRPr="00A9233C" w:rsidRDefault="00A9233C" w:rsidP="00A9233C">
      <w:pPr>
        <w:jc w:val="both"/>
        <w:rPr>
          <w:rFonts w:ascii="Bookman Old Style" w:hAnsi="Bookman Old Style"/>
          <w:b/>
          <w:bCs/>
        </w:rPr>
      </w:pPr>
      <w:r w:rsidRPr="00A9233C">
        <w:rPr>
          <w:rFonts w:ascii="Bookman Old Style" w:hAnsi="Bookman Old Style"/>
          <w:b/>
          <w:bCs/>
        </w:rPr>
        <w:t>Administración Local</w:t>
      </w:r>
    </w:p>
    <w:p w14:paraId="7BD8D511" w14:textId="77777777" w:rsidR="00A9233C" w:rsidRPr="00A9233C" w:rsidRDefault="00A9233C" w:rsidP="00A9233C">
      <w:pPr>
        <w:jc w:val="both"/>
        <w:rPr>
          <w:rFonts w:ascii="Bookman Old Style" w:hAnsi="Bookman Old Style"/>
          <w:b/>
          <w:bCs/>
        </w:rPr>
      </w:pPr>
      <w:r w:rsidRPr="00A9233C">
        <w:rPr>
          <w:rFonts w:ascii="Bookman Old Style" w:hAnsi="Bookman Old Style"/>
          <w:b/>
          <w:bCs/>
        </w:rPr>
        <w:t>Cabildo Insular de Lanzarote</w:t>
      </w:r>
    </w:p>
    <w:p w14:paraId="4872E775" w14:textId="77777777" w:rsidR="00A9233C" w:rsidRPr="00A9233C" w:rsidRDefault="00293157" w:rsidP="00A9233C">
      <w:pPr>
        <w:jc w:val="both"/>
        <w:rPr>
          <w:rFonts w:ascii="Bookman Old Style" w:hAnsi="Bookman Old Style"/>
          <w:bCs/>
        </w:rPr>
      </w:pPr>
      <w:hyperlink r:id="rId1466" w:tooltip="Ir a la disposición 2012/048/001" w:history="1">
        <w:r w:rsidR="00A9233C" w:rsidRPr="00A9233C">
          <w:rPr>
            <w:rStyle w:val="Hipervnculo"/>
            <w:rFonts w:ascii="Bookman Old Style" w:hAnsi="Bookman Old Style"/>
            <w:bCs/>
          </w:rPr>
          <w:t>2590</w:t>
        </w:r>
      </w:hyperlink>
      <w:r w:rsidR="00A9233C" w:rsidRPr="00A9233C">
        <w:rPr>
          <w:rFonts w:ascii="Bookman Old Style" w:hAnsi="Bookman Old Style"/>
          <w:bCs/>
        </w:rPr>
        <w:t> </w:t>
      </w:r>
      <w:hyperlink r:id="rId1467" w:history="1">
        <w:r w:rsidR="00A9233C" w:rsidRPr="00A9233C">
          <w:rPr>
            <w:rStyle w:val="Hipervnculo"/>
            <w:rFonts w:ascii="Bookman Old Style" w:hAnsi="Bookman Old Style"/>
            <w:bCs/>
          </w:rPr>
          <w:t>ANUNCIO de 6 de mayo de 2021, relativo a la aprobación definitiva de las bases reguladoras de las subvenciones destinadas a paliar el impacto económico que la crisis sanitaria del COVID-19 está teniendo en trabajadores por cuenta propia y pequeñas empresas en las islas de Lanzarote y La Graciosa.</w:t>
        </w:r>
      </w:hyperlink>
    </w:p>
    <w:p w14:paraId="7B265E20" w14:textId="77777777" w:rsidR="00A9233C" w:rsidRPr="00A9233C" w:rsidRDefault="00A9233C" w:rsidP="00A9233C">
      <w:pPr>
        <w:jc w:val="both"/>
        <w:rPr>
          <w:rFonts w:ascii="Bookman Old Style" w:hAnsi="Bookman Old Style"/>
          <w:bCs/>
        </w:rPr>
      </w:pPr>
      <w:r w:rsidRPr="00A9233C">
        <w:rPr>
          <w:rFonts w:ascii="Bookman Old Style" w:hAnsi="Bookman Old Style"/>
          <w:bCs/>
        </w:rPr>
        <w:lastRenderedPageBreak/>
        <w:t>10 páginas. Formato de archivo en PDF/Adobe Acrobat. Tamaño: 373.64 Kb.</w:t>
      </w:r>
    </w:p>
    <w:p w14:paraId="09F5DDAD" w14:textId="77777777" w:rsidR="00A9233C" w:rsidRPr="00A9233C" w:rsidRDefault="00A9233C" w:rsidP="00A9233C">
      <w:pPr>
        <w:jc w:val="both"/>
        <w:rPr>
          <w:rFonts w:ascii="Bookman Old Style" w:hAnsi="Bookman Old Style"/>
          <w:bCs/>
        </w:rPr>
      </w:pPr>
      <w:r w:rsidRPr="00A9233C">
        <w:rPr>
          <w:rFonts w:ascii="Bookman Old Style" w:hAnsi="Bookman Old Style"/>
          <w:bCs/>
        </w:rPr>
        <w:t>BOC-A-2021-101-2590. </w:t>
      </w:r>
      <w:hyperlink r:id="rId1468" w:tooltip="Vista previa (Versión no oficial)" w:history="1">
        <w:r w:rsidRPr="00A9233C">
          <w:rPr>
            <w:rStyle w:val="Hipervnculo"/>
            <w:rFonts w:ascii="Bookman Old Style" w:hAnsi="Bookman Old Style"/>
            <w:bCs/>
          </w:rPr>
          <w:t>Versión HTML</w:t>
        </w:r>
      </w:hyperlink>
      <w:r w:rsidRPr="00A9233C">
        <w:rPr>
          <w:rFonts w:ascii="Bookman Old Style" w:hAnsi="Bookman Old Style"/>
          <w:bCs/>
        </w:rPr>
        <w:t> - </w:t>
      </w:r>
      <w:hyperlink r:id="rId1469" w:tooltip="Descargar la firma electrónica" w:history="1">
        <w:r w:rsidRPr="00A9233C">
          <w:rPr>
            <w:rStyle w:val="Hipervnculo"/>
            <w:rFonts w:ascii="Bookman Old Style" w:hAnsi="Bookman Old Style"/>
            <w:bCs/>
          </w:rPr>
          <w:t>Firma electrónica</w:t>
        </w:r>
      </w:hyperlink>
      <w:r w:rsidRPr="00A9233C">
        <w:rPr>
          <w:rFonts w:ascii="Bookman Old Style" w:hAnsi="Bookman Old Style"/>
          <w:bCs/>
        </w:rPr>
        <w:t> - </w:t>
      </w:r>
      <w:hyperlink r:id="rId1470" w:tooltip="Descargar en formato PDF" w:history="1">
        <w:r w:rsidRPr="00A9233C">
          <w:rPr>
            <w:rStyle w:val="Hipervnculo"/>
            <w:rFonts w:ascii="Bookman Old Style" w:hAnsi="Bookman Old Style"/>
            <w:bCs/>
          </w:rPr>
          <w:t>Descargar</w:t>
        </w:r>
      </w:hyperlink>
    </w:p>
    <w:p w14:paraId="5E05BF1A" w14:textId="2B383EC1" w:rsidR="00285C57" w:rsidRPr="00285C57" w:rsidRDefault="00285C57" w:rsidP="00972B29">
      <w:pPr>
        <w:jc w:val="both"/>
        <w:rPr>
          <w:rFonts w:ascii="Bookman Old Style" w:hAnsi="Bookman Old Style"/>
          <w:b/>
          <w:color w:val="FF0000"/>
          <w:lang w:val="es-ES_tradnl"/>
        </w:rPr>
      </w:pPr>
      <w:r w:rsidRPr="00285C57">
        <w:rPr>
          <w:rFonts w:ascii="Bookman Old Style" w:hAnsi="Bookman Old Style"/>
          <w:b/>
          <w:color w:val="FF0000"/>
          <w:highlight w:val="yellow"/>
          <w:lang w:val="es-ES_tradnl"/>
        </w:rPr>
        <w:t>BOE 17/05/2021</w:t>
      </w:r>
    </w:p>
    <w:p w14:paraId="30DEFB2F" w14:textId="77777777" w:rsidR="00285C57" w:rsidRPr="00285C57" w:rsidRDefault="00285C57" w:rsidP="00285C57">
      <w:pPr>
        <w:jc w:val="both"/>
        <w:rPr>
          <w:rFonts w:ascii="Bookman Old Style" w:hAnsi="Bookman Old Style"/>
          <w:b/>
          <w:bCs/>
        </w:rPr>
      </w:pPr>
      <w:r w:rsidRPr="00285C57">
        <w:rPr>
          <w:rFonts w:ascii="Bookman Old Style" w:hAnsi="Bookman Old Style"/>
          <w:b/>
          <w:bCs/>
        </w:rPr>
        <w:t>I. Disposiciones generales</w:t>
      </w:r>
    </w:p>
    <w:p w14:paraId="4155FA8C" w14:textId="77777777" w:rsidR="00285C57" w:rsidRPr="00285C57" w:rsidRDefault="00285C57" w:rsidP="00285C57">
      <w:pPr>
        <w:jc w:val="both"/>
        <w:rPr>
          <w:rFonts w:ascii="Bookman Old Style" w:hAnsi="Bookman Old Style"/>
          <w:b/>
        </w:rPr>
      </w:pPr>
      <w:r w:rsidRPr="00285C57">
        <w:rPr>
          <w:rFonts w:ascii="Bookman Old Style" w:hAnsi="Bookman Old Style"/>
          <w:b/>
        </w:rPr>
        <w:t>COMUNIDAD AUTÓNOMA DE CANTABRIA</w:t>
      </w:r>
    </w:p>
    <w:p w14:paraId="51175836" w14:textId="77777777" w:rsidR="00285C57" w:rsidRPr="00285C57" w:rsidRDefault="00285C57" w:rsidP="00285C57">
      <w:pPr>
        <w:jc w:val="both"/>
        <w:rPr>
          <w:rFonts w:ascii="Bookman Old Style" w:hAnsi="Bookman Old Style"/>
          <w:b/>
          <w:bCs/>
        </w:rPr>
      </w:pPr>
      <w:r w:rsidRPr="00285C57">
        <w:rPr>
          <w:rFonts w:ascii="Bookman Old Style" w:hAnsi="Bookman Old Style"/>
          <w:b/>
          <w:bCs/>
        </w:rPr>
        <w:t>Ayudas</w:t>
      </w:r>
    </w:p>
    <w:p w14:paraId="07A00290" w14:textId="77777777" w:rsidR="00285C57" w:rsidRPr="00285C57" w:rsidRDefault="00285C57" w:rsidP="00285C57">
      <w:pPr>
        <w:jc w:val="both"/>
        <w:rPr>
          <w:rFonts w:ascii="Bookman Old Style" w:hAnsi="Bookman Old Style"/>
          <w:bCs/>
        </w:rPr>
      </w:pPr>
      <w:r w:rsidRPr="00285C57">
        <w:rPr>
          <w:rFonts w:ascii="Bookman Old Style" w:hAnsi="Bookman Old Style"/>
          <w:bCs/>
        </w:rPr>
        <w:t>Ley 3/2021, de 26 de abril, de concesión de ayudas dirigidas a las empresas y las personas trabajadoras afectadas por expedientes de regulación temporal de empleo, para el sostenimiento del empleo y la actividad económica en el contexto de la crisis ocasionada por la pandemia de COVID-19.</w:t>
      </w:r>
    </w:p>
    <w:p w14:paraId="208EF3DB" w14:textId="77777777" w:rsidR="00285C57" w:rsidRPr="00285C57" w:rsidRDefault="00293157" w:rsidP="00285C57">
      <w:pPr>
        <w:jc w:val="both"/>
        <w:rPr>
          <w:rFonts w:ascii="Bookman Old Style" w:hAnsi="Bookman Old Style"/>
          <w:bCs/>
        </w:rPr>
      </w:pPr>
      <w:hyperlink r:id="rId1471" w:tooltip="PDF firmado BOE-A-2021-8107" w:history="1">
        <w:r w:rsidR="00285C57" w:rsidRPr="00285C57">
          <w:rPr>
            <w:rStyle w:val="Hipervnculo"/>
            <w:rFonts w:ascii="Bookman Old Style" w:hAnsi="Bookman Old Style"/>
            <w:bCs/>
          </w:rPr>
          <w:t>PDF (BOE-A-2021-8107 - 11 págs. - 277 KB)</w:t>
        </w:r>
      </w:hyperlink>
    </w:p>
    <w:p w14:paraId="0CE6783A" w14:textId="77777777" w:rsidR="00285C57" w:rsidRPr="00285C57" w:rsidRDefault="00285C57" w:rsidP="00285C57">
      <w:pPr>
        <w:jc w:val="both"/>
        <w:rPr>
          <w:rFonts w:ascii="Bookman Old Style" w:hAnsi="Bookman Old Style"/>
          <w:b/>
          <w:bCs/>
        </w:rPr>
      </w:pPr>
      <w:r w:rsidRPr="00285C57">
        <w:rPr>
          <w:rFonts w:ascii="Bookman Old Style" w:hAnsi="Bookman Old Style"/>
          <w:b/>
          <w:bCs/>
        </w:rPr>
        <w:t>V. Anuncios. - A. Contratación del Sector Público</w:t>
      </w:r>
    </w:p>
    <w:p w14:paraId="767B02B9" w14:textId="77777777" w:rsidR="00285C57" w:rsidRPr="00285C57" w:rsidRDefault="00285C57" w:rsidP="00285C57">
      <w:pPr>
        <w:jc w:val="both"/>
        <w:rPr>
          <w:rFonts w:ascii="Bookman Old Style" w:hAnsi="Bookman Old Style"/>
          <w:b/>
        </w:rPr>
      </w:pPr>
      <w:r w:rsidRPr="00285C57">
        <w:rPr>
          <w:rFonts w:ascii="Bookman Old Style" w:hAnsi="Bookman Old Style"/>
          <w:b/>
        </w:rPr>
        <w:t>MINISTERIO DEL INTERIOR</w:t>
      </w:r>
    </w:p>
    <w:p w14:paraId="3A84A3DC" w14:textId="77777777" w:rsidR="00285C57" w:rsidRPr="00285C57" w:rsidRDefault="00285C57" w:rsidP="00285C57">
      <w:pPr>
        <w:jc w:val="both"/>
        <w:rPr>
          <w:rFonts w:ascii="Bookman Old Style" w:hAnsi="Bookman Old Style"/>
          <w:bCs/>
        </w:rPr>
      </w:pPr>
      <w:r w:rsidRPr="00285C57">
        <w:rPr>
          <w:rFonts w:ascii="Bookman Old Style" w:hAnsi="Bookman Old Style"/>
          <w:bCs/>
        </w:rPr>
        <w:t xml:space="preserve">Anuncio de formalización de contratos de: División Económica y Técnica (Cuerpo Nacional de Policía). Objeto: Contenedores </w:t>
      </w:r>
      <w:proofErr w:type="spellStart"/>
      <w:r w:rsidRPr="00285C57">
        <w:rPr>
          <w:rFonts w:ascii="Bookman Old Style" w:hAnsi="Bookman Old Style"/>
          <w:bCs/>
        </w:rPr>
        <w:t>andalucía</w:t>
      </w:r>
      <w:proofErr w:type="spellEnd"/>
      <w:r w:rsidRPr="00285C57">
        <w:rPr>
          <w:rFonts w:ascii="Bookman Old Style" w:hAnsi="Bookman Old Style"/>
          <w:bCs/>
        </w:rPr>
        <w:t>. Expediente: EMERGECOVID2/49.</w:t>
      </w:r>
    </w:p>
    <w:p w14:paraId="0D8EF32F" w14:textId="77777777" w:rsidR="00285C57" w:rsidRPr="00285C57" w:rsidRDefault="00293157" w:rsidP="00285C57">
      <w:pPr>
        <w:jc w:val="both"/>
        <w:rPr>
          <w:rFonts w:ascii="Bookman Old Style" w:hAnsi="Bookman Old Style"/>
          <w:bCs/>
        </w:rPr>
      </w:pPr>
      <w:hyperlink r:id="rId1472" w:tooltip="PDF firmado BOE-B-2021-24498" w:history="1">
        <w:r w:rsidR="00285C57" w:rsidRPr="00285C57">
          <w:rPr>
            <w:rStyle w:val="Hipervnculo"/>
            <w:rFonts w:ascii="Bookman Old Style" w:hAnsi="Bookman Old Style"/>
            <w:bCs/>
          </w:rPr>
          <w:t>PDF (BOE-B-2021-24498 - 1 pág. - 177 KB)</w:t>
        </w:r>
      </w:hyperlink>
    </w:p>
    <w:p w14:paraId="7FAF8502" w14:textId="1AA1EF2A" w:rsidR="00285C57" w:rsidRPr="00285C57" w:rsidRDefault="00285C57" w:rsidP="00285C57">
      <w:pPr>
        <w:jc w:val="both"/>
        <w:rPr>
          <w:rFonts w:ascii="Bookman Old Style" w:hAnsi="Bookman Old Style"/>
          <w:bCs/>
        </w:rPr>
      </w:pPr>
      <w:r w:rsidRPr="00285C57">
        <w:rPr>
          <w:rFonts w:ascii="Bookman Old Style" w:hAnsi="Bookman Old Style"/>
          <w:bCs/>
        </w:rPr>
        <w:t>Anuncio de formalización de contratos de: División Económica y Técnica (Cuerpo Nacional de Policía). Objeto: Mamparas 120 unidades. Expediente: EMERGECOVID2/52.</w:t>
      </w:r>
    </w:p>
    <w:p w14:paraId="0B8EA0A1" w14:textId="77777777" w:rsidR="00285C57" w:rsidRPr="00285C57" w:rsidRDefault="00293157" w:rsidP="00285C57">
      <w:pPr>
        <w:jc w:val="both"/>
        <w:rPr>
          <w:rFonts w:ascii="Bookman Old Style" w:hAnsi="Bookman Old Style"/>
          <w:bCs/>
        </w:rPr>
      </w:pPr>
      <w:hyperlink r:id="rId1473" w:tooltip="PDF firmado BOE-B-2021-24499" w:history="1">
        <w:r w:rsidR="00285C57" w:rsidRPr="00285C57">
          <w:rPr>
            <w:rStyle w:val="Hipervnculo"/>
            <w:rFonts w:ascii="Bookman Old Style" w:hAnsi="Bookman Old Style"/>
            <w:bCs/>
          </w:rPr>
          <w:t>PDF (BOE-B-2021-24499 - 2 págs. - 180 KB)</w:t>
        </w:r>
      </w:hyperlink>
    </w:p>
    <w:p w14:paraId="3383F297" w14:textId="036FA1B3" w:rsidR="00285C57" w:rsidRPr="00285C57" w:rsidRDefault="00285C57" w:rsidP="00285C57">
      <w:pPr>
        <w:jc w:val="both"/>
        <w:rPr>
          <w:rFonts w:ascii="Bookman Old Style" w:hAnsi="Bookman Old Style"/>
          <w:bCs/>
        </w:rPr>
      </w:pPr>
      <w:r w:rsidRPr="00285C57">
        <w:rPr>
          <w:rFonts w:ascii="Bookman Old Style" w:hAnsi="Bookman Old Style"/>
          <w:bCs/>
        </w:rPr>
        <w:t>Anuncio de formalización de contratos de la División Económica y Técnica (Cuerpo Nacional de Policía). Objeto: 192 Mamparas de protección. Expediente: EMERGECOVID2/53.</w:t>
      </w:r>
    </w:p>
    <w:p w14:paraId="67FE593A" w14:textId="77777777" w:rsidR="00285C57" w:rsidRPr="00285C57" w:rsidRDefault="00293157" w:rsidP="00285C57">
      <w:pPr>
        <w:jc w:val="both"/>
        <w:rPr>
          <w:rFonts w:ascii="Bookman Old Style" w:hAnsi="Bookman Old Style"/>
          <w:bCs/>
        </w:rPr>
      </w:pPr>
      <w:hyperlink r:id="rId1474" w:tooltip="PDF firmado BOE-B-2021-24500" w:history="1">
        <w:r w:rsidR="00285C57" w:rsidRPr="00285C57">
          <w:rPr>
            <w:rStyle w:val="Hipervnculo"/>
            <w:rFonts w:ascii="Bookman Old Style" w:hAnsi="Bookman Old Style"/>
            <w:bCs/>
          </w:rPr>
          <w:t>PDF (BOE-B-2021-24500 - 2 págs. - 181 KB)</w:t>
        </w:r>
      </w:hyperlink>
    </w:p>
    <w:p w14:paraId="7AEA540D" w14:textId="637F5A33" w:rsidR="00285C57" w:rsidRPr="00285C57" w:rsidRDefault="00285C57" w:rsidP="00285C57">
      <w:pPr>
        <w:jc w:val="both"/>
        <w:rPr>
          <w:rFonts w:ascii="Bookman Old Style" w:hAnsi="Bookman Old Style"/>
          <w:bCs/>
        </w:rPr>
      </w:pPr>
      <w:r w:rsidRPr="00285C57">
        <w:rPr>
          <w:rFonts w:ascii="Bookman Old Style" w:hAnsi="Bookman Old Style"/>
          <w:bCs/>
        </w:rPr>
        <w:t>Anuncio de formalización de contratos de: División Económica y Técnica (Cuerpo Nacional de Policía). Objeto: 239 Mamparas de protección. Expediente: EMERGECOVID2/54.</w:t>
      </w:r>
    </w:p>
    <w:p w14:paraId="0AA76AA4" w14:textId="77777777" w:rsidR="00285C57" w:rsidRPr="00285C57" w:rsidRDefault="00293157" w:rsidP="00285C57">
      <w:pPr>
        <w:jc w:val="both"/>
        <w:rPr>
          <w:rFonts w:ascii="Bookman Old Style" w:hAnsi="Bookman Old Style"/>
          <w:bCs/>
        </w:rPr>
      </w:pPr>
      <w:hyperlink r:id="rId1475" w:tooltip="PDF firmado BOE-B-2021-24501" w:history="1">
        <w:r w:rsidR="00285C57" w:rsidRPr="00285C57">
          <w:rPr>
            <w:rStyle w:val="Hipervnculo"/>
            <w:rFonts w:ascii="Bookman Old Style" w:hAnsi="Bookman Old Style"/>
            <w:bCs/>
          </w:rPr>
          <w:t>PDF (BOE-B-2021-24501 - 1 pág. - 178 KB)</w:t>
        </w:r>
      </w:hyperlink>
    </w:p>
    <w:p w14:paraId="5315BEDD" w14:textId="62FB5577" w:rsidR="00285C57" w:rsidRPr="00285C57" w:rsidRDefault="00285C57" w:rsidP="00285C57">
      <w:pPr>
        <w:jc w:val="both"/>
        <w:rPr>
          <w:rFonts w:ascii="Bookman Old Style" w:hAnsi="Bookman Old Style"/>
          <w:bCs/>
        </w:rPr>
      </w:pPr>
      <w:r w:rsidRPr="00285C57">
        <w:rPr>
          <w:rFonts w:ascii="Bookman Old Style" w:hAnsi="Bookman Old Style"/>
          <w:bCs/>
        </w:rPr>
        <w:t>Anuncio de formalización de contratos de: División Económica y Técnica (Cuerpo Nacional de Policía). Objeto: Contenedores. Expediente: EMERGECOVID2/55.</w:t>
      </w:r>
    </w:p>
    <w:p w14:paraId="245A4DB8" w14:textId="77777777" w:rsidR="00285C57" w:rsidRPr="00285C57" w:rsidRDefault="00293157" w:rsidP="00285C57">
      <w:pPr>
        <w:jc w:val="both"/>
        <w:rPr>
          <w:rFonts w:ascii="Bookman Old Style" w:hAnsi="Bookman Old Style"/>
          <w:bCs/>
        </w:rPr>
      </w:pPr>
      <w:hyperlink r:id="rId1476" w:tooltip="PDF firmado BOE-B-2021-24502" w:history="1">
        <w:r w:rsidR="00285C57" w:rsidRPr="00285C57">
          <w:rPr>
            <w:rStyle w:val="Hipervnculo"/>
            <w:rFonts w:ascii="Bookman Old Style" w:hAnsi="Bookman Old Style"/>
            <w:bCs/>
          </w:rPr>
          <w:t>PDF (BOE-B-2021-24502 - 1 pág. - 177 KB)</w:t>
        </w:r>
      </w:hyperlink>
    </w:p>
    <w:p w14:paraId="37EA0A9D" w14:textId="49964177" w:rsidR="00285C57" w:rsidRPr="00285C57" w:rsidRDefault="00285C57" w:rsidP="00285C57">
      <w:pPr>
        <w:jc w:val="both"/>
        <w:rPr>
          <w:rFonts w:ascii="Bookman Old Style" w:hAnsi="Bookman Old Style"/>
          <w:bCs/>
        </w:rPr>
      </w:pPr>
      <w:r w:rsidRPr="00285C57">
        <w:rPr>
          <w:rFonts w:ascii="Bookman Old Style" w:hAnsi="Bookman Old Style"/>
          <w:bCs/>
        </w:rPr>
        <w:lastRenderedPageBreak/>
        <w:t>Anuncio de formalización de contratos de: División Económica y Técnica (Cuerpo Nacional de Policía). Objeto: Refuerzo limpieza del 19 de marzo a 31 de octubre de 2020. Expediente: EMERGECOVID2/56.</w:t>
      </w:r>
    </w:p>
    <w:p w14:paraId="28A5FD8E" w14:textId="77777777" w:rsidR="00285C57" w:rsidRPr="00285C57" w:rsidRDefault="00293157" w:rsidP="00285C57">
      <w:pPr>
        <w:jc w:val="both"/>
        <w:rPr>
          <w:rFonts w:ascii="Bookman Old Style" w:hAnsi="Bookman Old Style"/>
          <w:bCs/>
        </w:rPr>
      </w:pPr>
      <w:hyperlink r:id="rId1477" w:tooltip="PDF firmado BOE-B-2021-24503" w:history="1">
        <w:r w:rsidR="00285C57" w:rsidRPr="00285C57">
          <w:rPr>
            <w:rStyle w:val="Hipervnculo"/>
            <w:rFonts w:ascii="Bookman Old Style" w:hAnsi="Bookman Old Style"/>
            <w:bCs/>
          </w:rPr>
          <w:t>PDF (BOE-B-2021-24503 - 1 pág. - 178 KB)</w:t>
        </w:r>
      </w:hyperlink>
    </w:p>
    <w:p w14:paraId="48200B95" w14:textId="07959968" w:rsidR="00285C57" w:rsidRPr="00285C57" w:rsidRDefault="00285C57" w:rsidP="00285C57">
      <w:pPr>
        <w:jc w:val="both"/>
        <w:rPr>
          <w:rFonts w:ascii="Bookman Old Style" w:hAnsi="Bookman Old Style"/>
          <w:bCs/>
        </w:rPr>
      </w:pPr>
      <w:r w:rsidRPr="00285C57">
        <w:rPr>
          <w:rFonts w:ascii="Bookman Old Style" w:hAnsi="Bookman Old Style"/>
          <w:bCs/>
        </w:rPr>
        <w:t>Anuncio de formalización de contratos de: División Económica y Técnica (Cuerpo Nacional de Policía). Objeto: 625 guantes y 16000 mascarillas. Expediente: EMERGECOVID2/57.</w:t>
      </w:r>
    </w:p>
    <w:p w14:paraId="10692361" w14:textId="77777777" w:rsidR="00285C57" w:rsidRPr="00285C57" w:rsidRDefault="00293157" w:rsidP="00285C57">
      <w:pPr>
        <w:jc w:val="both"/>
        <w:rPr>
          <w:rFonts w:ascii="Bookman Old Style" w:hAnsi="Bookman Old Style"/>
          <w:bCs/>
        </w:rPr>
      </w:pPr>
      <w:hyperlink r:id="rId1478" w:tooltip="PDF firmado BOE-B-2021-24504" w:history="1">
        <w:r w:rsidR="00285C57" w:rsidRPr="00285C57">
          <w:rPr>
            <w:rStyle w:val="Hipervnculo"/>
            <w:rFonts w:ascii="Bookman Old Style" w:hAnsi="Bookman Old Style"/>
            <w:bCs/>
          </w:rPr>
          <w:t>PDF (BOE-B-2021-24504 - 1 pág. - 178 KB)</w:t>
        </w:r>
      </w:hyperlink>
    </w:p>
    <w:p w14:paraId="5D9CC27D" w14:textId="1EC12911" w:rsidR="00285C57" w:rsidRPr="00285C57" w:rsidRDefault="00285C57" w:rsidP="00285C57">
      <w:pPr>
        <w:jc w:val="both"/>
        <w:rPr>
          <w:rFonts w:ascii="Bookman Old Style" w:hAnsi="Bookman Old Style"/>
          <w:bCs/>
        </w:rPr>
      </w:pPr>
      <w:r w:rsidRPr="00285C57">
        <w:rPr>
          <w:rFonts w:ascii="Bookman Old Style" w:hAnsi="Bookman Old Style"/>
          <w:bCs/>
        </w:rPr>
        <w:t>Anuncio de formalización de contratos de: División Económica y Técnica (Cuerpo Nacional de Policía). Objeto: 4480 unidades multiusos hidroalcohólico. Expediente: EMERGECOVID2/58.</w:t>
      </w:r>
    </w:p>
    <w:p w14:paraId="61DE1DEF" w14:textId="77777777" w:rsidR="00285C57" w:rsidRPr="00285C57" w:rsidRDefault="00293157" w:rsidP="00285C57">
      <w:pPr>
        <w:jc w:val="both"/>
        <w:rPr>
          <w:rFonts w:ascii="Bookman Old Style" w:hAnsi="Bookman Old Style"/>
          <w:bCs/>
        </w:rPr>
      </w:pPr>
      <w:hyperlink r:id="rId1479" w:tooltip="PDF firmado BOE-B-2021-24505" w:history="1">
        <w:r w:rsidR="00285C57" w:rsidRPr="00285C57">
          <w:rPr>
            <w:rStyle w:val="Hipervnculo"/>
            <w:rFonts w:ascii="Bookman Old Style" w:hAnsi="Bookman Old Style"/>
            <w:bCs/>
          </w:rPr>
          <w:t>PDF (BOE-B-2021-24505 - 2 págs. - 180 KB)</w:t>
        </w:r>
      </w:hyperlink>
    </w:p>
    <w:p w14:paraId="539AEF97" w14:textId="60B615F2" w:rsidR="00285C57" w:rsidRPr="00285C57" w:rsidRDefault="00285C57" w:rsidP="00285C57">
      <w:pPr>
        <w:jc w:val="both"/>
        <w:rPr>
          <w:rFonts w:ascii="Bookman Old Style" w:hAnsi="Bookman Old Style"/>
          <w:bCs/>
        </w:rPr>
      </w:pPr>
      <w:r w:rsidRPr="00285C57">
        <w:rPr>
          <w:rFonts w:ascii="Bookman Old Style" w:hAnsi="Bookman Old Style"/>
          <w:bCs/>
        </w:rPr>
        <w:t>Anuncio de formalización de contratos de: División Económica y Técnica (Cuerpo Nacional de Policía). Objeto: guantes nitrilo caja 100 (368), gel hidroalcohólico 500ml (1540), 70ml (2400), 5L (32), 1L (1176) y toallitas (150). Expediente: EMERGECOVID2/59.</w:t>
      </w:r>
    </w:p>
    <w:p w14:paraId="79E66645" w14:textId="77777777" w:rsidR="00285C57" w:rsidRPr="00285C57" w:rsidRDefault="00293157" w:rsidP="00285C57">
      <w:pPr>
        <w:jc w:val="both"/>
        <w:rPr>
          <w:rFonts w:ascii="Bookman Old Style" w:hAnsi="Bookman Old Style"/>
          <w:bCs/>
        </w:rPr>
      </w:pPr>
      <w:hyperlink r:id="rId1480" w:tooltip="PDF firmado BOE-B-2021-24506" w:history="1">
        <w:r w:rsidR="00285C57" w:rsidRPr="00285C57">
          <w:rPr>
            <w:rStyle w:val="Hipervnculo"/>
            <w:rFonts w:ascii="Bookman Old Style" w:hAnsi="Bookman Old Style"/>
            <w:bCs/>
          </w:rPr>
          <w:t>PDF (BOE-B-2021-24506 - 2 págs. - 182 KB)</w:t>
        </w:r>
      </w:hyperlink>
    </w:p>
    <w:p w14:paraId="38CC391C" w14:textId="77777777" w:rsidR="00285C57" w:rsidRDefault="00285C57" w:rsidP="00285C57">
      <w:pPr>
        <w:jc w:val="both"/>
        <w:rPr>
          <w:rFonts w:ascii="Bookman Old Style" w:hAnsi="Bookman Old Style"/>
          <w:b/>
          <w:color w:val="FF0000"/>
          <w:lang w:val="es-ES_tradnl"/>
        </w:rPr>
      </w:pPr>
      <w:r>
        <w:rPr>
          <w:rFonts w:ascii="Bookman Old Style" w:hAnsi="Bookman Old Style"/>
          <w:b/>
          <w:color w:val="FF0000"/>
          <w:highlight w:val="yellow"/>
          <w:lang w:val="es-ES_tradnl"/>
        </w:rPr>
        <w:t>BOE 15/05/2021</w:t>
      </w:r>
    </w:p>
    <w:p w14:paraId="0DB7C775" w14:textId="77777777" w:rsidR="00285C57" w:rsidRDefault="00285C57" w:rsidP="00285C57">
      <w:pPr>
        <w:jc w:val="both"/>
        <w:rPr>
          <w:rFonts w:ascii="Bookman Old Style" w:hAnsi="Bookman Old Style"/>
          <w:b/>
          <w:bCs/>
        </w:rPr>
      </w:pPr>
      <w:r>
        <w:rPr>
          <w:rFonts w:ascii="Bookman Old Style" w:hAnsi="Bookman Old Style"/>
          <w:b/>
          <w:bCs/>
        </w:rPr>
        <w:t>I. Disposiciones generales</w:t>
      </w:r>
    </w:p>
    <w:p w14:paraId="5E6B96A3" w14:textId="77777777" w:rsidR="00285C57" w:rsidRDefault="00285C57" w:rsidP="00285C57">
      <w:pPr>
        <w:rPr>
          <w:rFonts w:ascii="Bookman Old Style" w:hAnsi="Bookman Old Style"/>
          <w:b/>
        </w:rPr>
      </w:pPr>
      <w:r>
        <w:rPr>
          <w:rFonts w:ascii="Bookman Old Style" w:hAnsi="Bookman Old Style"/>
          <w:b/>
        </w:rPr>
        <w:t>MINISTERIO DE ASUNTOS EXTERIORES, UNIÓN EUROPEA Y COOPERACIÓN</w:t>
      </w:r>
    </w:p>
    <w:p w14:paraId="607EE1D3" w14:textId="77777777" w:rsidR="00285C57" w:rsidRDefault="00285C57" w:rsidP="00285C57">
      <w:pPr>
        <w:rPr>
          <w:rFonts w:ascii="Bookman Old Style" w:hAnsi="Bookman Old Style"/>
          <w:b/>
          <w:bCs/>
        </w:rPr>
      </w:pPr>
      <w:r>
        <w:rPr>
          <w:rFonts w:ascii="Bookman Old Style" w:hAnsi="Bookman Old Style"/>
          <w:b/>
          <w:bCs/>
        </w:rPr>
        <w:t>Acuerdos internacionales administrativos</w:t>
      </w:r>
    </w:p>
    <w:p w14:paraId="7EAA4A18" w14:textId="77777777" w:rsidR="00285C57" w:rsidRDefault="00285C57" w:rsidP="00285C57">
      <w:pPr>
        <w:pStyle w:val="NormalWeb"/>
        <w:shd w:val="clear" w:color="auto" w:fill="F8F8F8"/>
        <w:spacing w:before="0" w:beforeAutospacing="0" w:after="0" w:afterAutospacing="0"/>
        <w:ind w:right="240"/>
        <w:rPr>
          <w:rFonts w:ascii="Verdana" w:eastAsiaTheme="minorEastAsia" w:hAnsi="Verdana"/>
          <w:color w:val="000000"/>
          <w:sz w:val="19"/>
          <w:szCs w:val="19"/>
        </w:rPr>
      </w:pPr>
      <w:r>
        <w:rPr>
          <w:rFonts w:ascii="Bookman Old Style" w:eastAsia="Calibri" w:hAnsi="Bookman Old Style"/>
          <w:bCs/>
          <w:sz w:val="22"/>
          <w:szCs w:val="22"/>
          <w:lang w:val="es-ES" w:eastAsia="en-US"/>
        </w:rPr>
        <w:t>Acuerdo Administrativo Estándar relativo al Fondo de Respuesta y Recuperación ante la COVID-19 por el que se prevé la gestión intermediada de los fondos, hecho en Nueva York el 15 de marzo de 2021</w:t>
      </w:r>
      <w:r>
        <w:rPr>
          <w:rFonts w:ascii="Verdana" w:hAnsi="Verdana"/>
          <w:color w:val="000000"/>
          <w:sz w:val="19"/>
          <w:szCs w:val="19"/>
        </w:rPr>
        <w:t>.</w:t>
      </w:r>
    </w:p>
    <w:p w14:paraId="65E970E1" w14:textId="77777777" w:rsidR="00285C57" w:rsidRDefault="00293157" w:rsidP="00285C57">
      <w:pPr>
        <w:pStyle w:val="puntopdf"/>
        <w:shd w:val="clear" w:color="auto" w:fill="F8F8F8"/>
        <w:ind w:right="240"/>
        <w:rPr>
          <w:rFonts w:ascii="Bookman Old Style" w:eastAsia="Times New Roman" w:hAnsi="Bookman Old Style"/>
          <w:color w:val="000000"/>
          <w:sz w:val="22"/>
          <w:szCs w:val="22"/>
        </w:rPr>
      </w:pPr>
      <w:hyperlink r:id="rId1481" w:tooltip="PDF firmado BOE-A-2021-8032" w:history="1">
        <w:r w:rsidR="00285C57">
          <w:rPr>
            <w:rStyle w:val="Hipervnculo"/>
            <w:rFonts w:ascii="Bookman Old Style" w:eastAsia="Times New Roman" w:hAnsi="Bookman Old Style"/>
            <w:sz w:val="22"/>
            <w:szCs w:val="22"/>
          </w:rPr>
          <w:t>PDF (BOE-A-2021-8032 - 52 págs. - 649 KB)</w:t>
        </w:r>
      </w:hyperlink>
    </w:p>
    <w:p w14:paraId="479C52D0" w14:textId="77777777" w:rsidR="00285C57" w:rsidRDefault="00285C57" w:rsidP="00285C57">
      <w:pPr>
        <w:jc w:val="both"/>
        <w:rPr>
          <w:rFonts w:ascii="Bookman Old Style" w:hAnsi="Bookman Old Style"/>
          <w:b/>
          <w:bCs/>
        </w:rPr>
      </w:pPr>
      <w:r>
        <w:rPr>
          <w:rFonts w:ascii="Bookman Old Style" w:hAnsi="Bookman Old Style"/>
          <w:b/>
          <w:bCs/>
        </w:rPr>
        <w:t>V. Anuncios. - B. Otros anuncios oficiales</w:t>
      </w:r>
    </w:p>
    <w:p w14:paraId="5321BEB1" w14:textId="77777777" w:rsidR="00285C57" w:rsidRDefault="00285C57" w:rsidP="00285C57">
      <w:pPr>
        <w:rPr>
          <w:rFonts w:ascii="Bookman Old Style" w:hAnsi="Bookman Old Style"/>
          <w:b/>
        </w:rPr>
      </w:pPr>
      <w:r>
        <w:rPr>
          <w:rFonts w:ascii="Bookman Old Style" w:hAnsi="Bookman Old Style"/>
          <w:b/>
        </w:rPr>
        <w:t>MINISTERIO DE CIENCIA E INNOVACIÓN</w:t>
      </w:r>
    </w:p>
    <w:p w14:paraId="509D70EE" w14:textId="77777777" w:rsidR="00285C57" w:rsidRDefault="00285C57" w:rsidP="00285C57">
      <w:pPr>
        <w:rPr>
          <w:rFonts w:ascii="Bookman Old Style" w:hAnsi="Bookman Old Style"/>
          <w:bCs/>
        </w:rPr>
      </w:pPr>
      <w:r>
        <w:rPr>
          <w:rFonts w:ascii="Bookman Old Style" w:hAnsi="Bookman Old Style"/>
          <w:bCs/>
        </w:rPr>
        <w:t>Anuncio del Consorcio para el Diseño, Construcción, Equipamiento y Explotación de la Plataforma Oceánica de Canarias (PLOCAN), por el que se publica el Acuerdo de delegación de competencias relativo a los expedientes L-CSU-PA-2-2021, L-CMIXTO-PA-4-2021 y L-CPS-PA-5-2021.</w:t>
      </w:r>
    </w:p>
    <w:p w14:paraId="43023221" w14:textId="77777777" w:rsidR="00285C57" w:rsidRDefault="00293157" w:rsidP="00285C57">
      <w:pPr>
        <w:pStyle w:val="puntopdf"/>
        <w:shd w:val="clear" w:color="auto" w:fill="F8F8F8"/>
        <w:ind w:right="240"/>
        <w:rPr>
          <w:rFonts w:ascii="Bookman Old Style" w:eastAsia="Times New Roman" w:hAnsi="Bookman Old Style"/>
          <w:color w:val="000000"/>
          <w:sz w:val="22"/>
          <w:szCs w:val="22"/>
        </w:rPr>
      </w:pPr>
      <w:hyperlink r:id="rId1482" w:tooltip="PDF firmado BOE-B-2021-24298" w:history="1">
        <w:r w:rsidR="00285C57">
          <w:rPr>
            <w:rStyle w:val="Hipervnculo"/>
            <w:rFonts w:ascii="Bookman Old Style" w:eastAsia="Times New Roman" w:hAnsi="Bookman Old Style"/>
            <w:sz w:val="22"/>
            <w:szCs w:val="22"/>
          </w:rPr>
          <w:t>PDF (BOE-B-2021-24298 - 1 pág. - 169 KB)</w:t>
        </w:r>
      </w:hyperlink>
    </w:p>
    <w:p w14:paraId="7C378AC2" w14:textId="41934F57" w:rsidR="00F96AA8" w:rsidRPr="00F96AA8" w:rsidRDefault="00F96AA8" w:rsidP="00972B29">
      <w:pPr>
        <w:jc w:val="both"/>
        <w:rPr>
          <w:rFonts w:ascii="Bookman Old Style" w:hAnsi="Bookman Old Style"/>
          <w:b/>
          <w:color w:val="FF0000"/>
          <w:lang w:val="es-ES_tradnl"/>
        </w:rPr>
      </w:pPr>
      <w:r w:rsidRPr="00F96AA8">
        <w:rPr>
          <w:rFonts w:ascii="Bookman Old Style" w:hAnsi="Bookman Old Style"/>
          <w:b/>
          <w:color w:val="FF0000"/>
          <w:highlight w:val="yellow"/>
          <w:lang w:val="es-ES_tradnl"/>
        </w:rPr>
        <w:t>BOE 14/05/2021</w:t>
      </w:r>
    </w:p>
    <w:p w14:paraId="6E758568" w14:textId="77777777" w:rsidR="00F96AA8" w:rsidRPr="00F96AA8" w:rsidRDefault="00F96AA8" w:rsidP="00F96AA8">
      <w:pPr>
        <w:jc w:val="both"/>
        <w:rPr>
          <w:rFonts w:ascii="Bookman Old Style" w:hAnsi="Bookman Old Style"/>
          <w:b/>
          <w:bCs/>
        </w:rPr>
      </w:pPr>
      <w:r w:rsidRPr="00F96AA8">
        <w:rPr>
          <w:rFonts w:ascii="Bookman Old Style" w:hAnsi="Bookman Old Style"/>
          <w:b/>
          <w:bCs/>
        </w:rPr>
        <w:lastRenderedPageBreak/>
        <w:t>I. Disposiciones generales</w:t>
      </w:r>
    </w:p>
    <w:p w14:paraId="328F63DA" w14:textId="77777777" w:rsidR="00F96AA8" w:rsidRPr="00F96AA8" w:rsidRDefault="00F96AA8" w:rsidP="00F96AA8">
      <w:pPr>
        <w:jc w:val="both"/>
        <w:rPr>
          <w:rFonts w:ascii="Bookman Old Style" w:hAnsi="Bookman Old Style"/>
          <w:b/>
        </w:rPr>
      </w:pPr>
      <w:r w:rsidRPr="00F96AA8">
        <w:rPr>
          <w:rFonts w:ascii="Bookman Old Style" w:hAnsi="Bookman Old Style"/>
          <w:b/>
        </w:rPr>
        <w:t>MINISTERIO DE SANIDAD</w:t>
      </w:r>
    </w:p>
    <w:p w14:paraId="41F67571" w14:textId="77777777" w:rsidR="00F96AA8" w:rsidRPr="00F96AA8" w:rsidRDefault="00F96AA8" w:rsidP="00F96AA8">
      <w:pPr>
        <w:jc w:val="both"/>
        <w:rPr>
          <w:rFonts w:ascii="Bookman Old Style" w:hAnsi="Bookman Old Style"/>
          <w:b/>
          <w:bCs/>
        </w:rPr>
      </w:pPr>
      <w:r w:rsidRPr="00F96AA8">
        <w:rPr>
          <w:rFonts w:ascii="Bookman Old Style" w:hAnsi="Bookman Old Style"/>
          <w:b/>
          <w:bCs/>
        </w:rPr>
        <w:t>Medidas sanitarias</w:t>
      </w:r>
    </w:p>
    <w:p w14:paraId="27044253" w14:textId="77777777" w:rsidR="00F96AA8" w:rsidRPr="00F96AA8" w:rsidRDefault="00F96AA8" w:rsidP="00F96AA8">
      <w:pPr>
        <w:jc w:val="both"/>
        <w:rPr>
          <w:rFonts w:ascii="Bookman Old Style" w:hAnsi="Bookman Old Style"/>
          <w:bCs/>
        </w:rPr>
      </w:pPr>
      <w:r w:rsidRPr="00F96AA8">
        <w:rPr>
          <w:rFonts w:ascii="Bookman Old Style" w:hAnsi="Bookman Old Style"/>
          <w:bCs/>
        </w:rPr>
        <w:t>Orden SND/466/2021, de 13 de mayo, por la que se prorroga la Orden SND/413/2021, de 27 de abril, sobre las condiciones de cuarentena a las que deben someterse las personas procedentes de la República de la India a su llegada a España, durante la situación de crisis sanitaria ocasionada por la COVID-19.</w:t>
      </w:r>
    </w:p>
    <w:p w14:paraId="69712E8F" w14:textId="77777777" w:rsidR="00F96AA8" w:rsidRPr="00F96AA8" w:rsidRDefault="00293157" w:rsidP="00F96AA8">
      <w:pPr>
        <w:jc w:val="both"/>
        <w:rPr>
          <w:rFonts w:ascii="Bookman Old Style" w:hAnsi="Bookman Old Style"/>
          <w:bCs/>
        </w:rPr>
      </w:pPr>
      <w:hyperlink r:id="rId1483" w:tooltip="PDF firmado BOE-A-2021-7967" w:history="1">
        <w:r w:rsidR="00F96AA8" w:rsidRPr="00F96AA8">
          <w:rPr>
            <w:rStyle w:val="Hipervnculo"/>
            <w:rFonts w:ascii="Bookman Old Style" w:hAnsi="Bookman Old Style"/>
            <w:bCs/>
          </w:rPr>
          <w:t>PDF (BOE-A-2021-7967 - 3 págs. - 224 KB)</w:t>
        </w:r>
      </w:hyperlink>
    </w:p>
    <w:p w14:paraId="3E93F99E" w14:textId="77777777" w:rsidR="00F96AA8" w:rsidRPr="00F96AA8" w:rsidRDefault="00F96AA8" w:rsidP="00F96AA8">
      <w:pPr>
        <w:jc w:val="both"/>
        <w:rPr>
          <w:rFonts w:ascii="Bookman Old Style" w:hAnsi="Bookman Old Style"/>
          <w:b/>
          <w:bCs/>
        </w:rPr>
      </w:pPr>
      <w:r w:rsidRPr="00F96AA8">
        <w:rPr>
          <w:rFonts w:ascii="Bookman Old Style" w:hAnsi="Bookman Old Style"/>
          <w:b/>
          <w:bCs/>
        </w:rPr>
        <w:t>V. Anuncios. - A. Contratación del Sector Público</w:t>
      </w:r>
    </w:p>
    <w:p w14:paraId="48B2CE1F" w14:textId="77777777" w:rsidR="00F96AA8" w:rsidRPr="00F96AA8" w:rsidRDefault="00F96AA8" w:rsidP="00F96AA8">
      <w:pPr>
        <w:jc w:val="both"/>
        <w:rPr>
          <w:rFonts w:ascii="Bookman Old Style" w:hAnsi="Bookman Old Style"/>
          <w:b/>
        </w:rPr>
      </w:pPr>
      <w:r w:rsidRPr="00F96AA8">
        <w:rPr>
          <w:rFonts w:ascii="Bookman Old Style" w:hAnsi="Bookman Old Style"/>
          <w:b/>
        </w:rPr>
        <w:t>MINISTERIO DE CIENCIA E INNOVACIÓN</w:t>
      </w:r>
    </w:p>
    <w:p w14:paraId="0E9A618B" w14:textId="77777777" w:rsidR="00F96AA8" w:rsidRPr="00F96AA8" w:rsidRDefault="00F96AA8" w:rsidP="00F96AA8">
      <w:pPr>
        <w:jc w:val="both"/>
        <w:rPr>
          <w:rFonts w:ascii="Bookman Old Style" w:hAnsi="Bookman Old Style"/>
          <w:bCs/>
        </w:rPr>
      </w:pPr>
      <w:r w:rsidRPr="00F96AA8">
        <w:rPr>
          <w:rFonts w:ascii="Bookman Old Style" w:hAnsi="Bookman Old Style"/>
          <w:bCs/>
        </w:rPr>
        <w:t xml:space="preserve">Anuncio de formalización de contratos de: Presidencia de la Agencia Estatal Consejo Superior de Investigaciones Científicas, M.P. Objeto: </w:t>
      </w:r>
      <w:proofErr w:type="spellStart"/>
      <w:r w:rsidRPr="00F96AA8">
        <w:rPr>
          <w:rFonts w:ascii="Bookman Old Style" w:hAnsi="Bookman Old Style"/>
          <w:bCs/>
        </w:rPr>
        <w:t>Contract</w:t>
      </w:r>
      <w:proofErr w:type="spellEnd"/>
      <w:r w:rsidRPr="00F96AA8">
        <w:rPr>
          <w:rFonts w:ascii="Bookman Old Style" w:hAnsi="Bookman Old Style"/>
          <w:bCs/>
        </w:rPr>
        <w:t xml:space="preserve"> </w:t>
      </w:r>
      <w:proofErr w:type="spellStart"/>
      <w:r w:rsidRPr="00F96AA8">
        <w:rPr>
          <w:rFonts w:ascii="Bookman Old Style" w:hAnsi="Bookman Old Style"/>
          <w:bCs/>
        </w:rPr>
        <w:t>Research</w:t>
      </w:r>
      <w:proofErr w:type="spellEnd"/>
      <w:r w:rsidRPr="00F96AA8">
        <w:rPr>
          <w:rFonts w:ascii="Bookman Old Style" w:hAnsi="Bookman Old Style"/>
          <w:bCs/>
        </w:rPr>
        <w:t xml:space="preserve"> </w:t>
      </w:r>
      <w:proofErr w:type="spellStart"/>
      <w:r w:rsidRPr="00F96AA8">
        <w:rPr>
          <w:rFonts w:ascii="Bookman Old Style" w:hAnsi="Bookman Old Style"/>
          <w:bCs/>
        </w:rPr>
        <w:t>Organization</w:t>
      </w:r>
      <w:proofErr w:type="spellEnd"/>
      <w:r w:rsidRPr="00F96AA8">
        <w:rPr>
          <w:rFonts w:ascii="Bookman Old Style" w:hAnsi="Bookman Old Style"/>
          <w:bCs/>
        </w:rPr>
        <w:t xml:space="preserve"> ("CRO") para el desarrollo de estudios clínicos, fase 1/2 de la vacuna MVA-CoV2-S desarrollada por el CSIC y financiado por el "Mecanismo de recuperación y resiliencia de la Unión Europea. Expediente: 412/21.</w:t>
      </w:r>
    </w:p>
    <w:p w14:paraId="539CC2A6" w14:textId="77777777" w:rsidR="00F96AA8" w:rsidRPr="00F96AA8" w:rsidRDefault="00293157" w:rsidP="00F96AA8">
      <w:pPr>
        <w:jc w:val="both"/>
        <w:rPr>
          <w:rFonts w:ascii="Bookman Old Style" w:hAnsi="Bookman Old Style"/>
          <w:bCs/>
        </w:rPr>
      </w:pPr>
      <w:hyperlink r:id="rId1484" w:tooltip="PDF firmado BOE-B-2021-23889" w:history="1">
        <w:r w:rsidR="00F96AA8" w:rsidRPr="00F96AA8">
          <w:rPr>
            <w:rStyle w:val="Hipervnculo"/>
            <w:rFonts w:ascii="Bookman Old Style" w:hAnsi="Bookman Old Style"/>
            <w:bCs/>
          </w:rPr>
          <w:t>PDF (BOE-B-2021-23889 - 2 págs. - 186 KB)</w:t>
        </w:r>
      </w:hyperlink>
    </w:p>
    <w:p w14:paraId="4B578A3B" w14:textId="441F5937" w:rsidR="00F96AA8" w:rsidRPr="00B9734B" w:rsidRDefault="00F96AA8" w:rsidP="00972B29">
      <w:pPr>
        <w:jc w:val="both"/>
        <w:rPr>
          <w:rFonts w:ascii="Bookman Old Style" w:hAnsi="Bookman Old Style"/>
          <w:b/>
          <w:color w:val="FF0000"/>
          <w:lang w:val="es-ES_tradnl"/>
        </w:rPr>
      </w:pPr>
      <w:r w:rsidRPr="00B9734B">
        <w:rPr>
          <w:rFonts w:ascii="Bookman Old Style" w:hAnsi="Bookman Old Style"/>
          <w:b/>
          <w:color w:val="FF0000"/>
          <w:highlight w:val="yellow"/>
          <w:lang w:val="es-ES_tradnl"/>
        </w:rPr>
        <w:t>BOC 14/05/2021</w:t>
      </w:r>
    </w:p>
    <w:p w14:paraId="72525657" w14:textId="77777777" w:rsidR="00F96AA8" w:rsidRPr="00F96AA8" w:rsidRDefault="00F96AA8" w:rsidP="00F96AA8">
      <w:pPr>
        <w:jc w:val="both"/>
        <w:rPr>
          <w:rFonts w:ascii="Bookman Old Style" w:hAnsi="Bookman Old Style"/>
          <w:b/>
          <w:bCs/>
        </w:rPr>
      </w:pPr>
      <w:r w:rsidRPr="00F96AA8">
        <w:rPr>
          <w:rFonts w:ascii="Bookman Old Style" w:hAnsi="Bookman Old Style"/>
          <w:b/>
          <w:bCs/>
        </w:rPr>
        <w:t>I. Disposiciones generales</w:t>
      </w:r>
    </w:p>
    <w:p w14:paraId="5BC74A6E" w14:textId="77777777" w:rsidR="00F96AA8" w:rsidRPr="00F96AA8" w:rsidRDefault="00F96AA8" w:rsidP="00F96AA8">
      <w:pPr>
        <w:jc w:val="both"/>
        <w:rPr>
          <w:rFonts w:ascii="Bookman Old Style" w:hAnsi="Bookman Old Style"/>
          <w:b/>
          <w:bCs/>
        </w:rPr>
      </w:pPr>
      <w:r w:rsidRPr="00F96AA8">
        <w:rPr>
          <w:rFonts w:ascii="Bookman Old Style" w:hAnsi="Bookman Old Style"/>
          <w:b/>
          <w:bCs/>
        </w:rPr>
        <w:t>Tribunal Constitucional</w:t>
      </w:r>
    </w:p>
    <w:p w14:paraId="077F3D80" w14:textId="77777777" w:rsidR="00F96AA8" w:rsidRPr="00F96AA8" w:rsidRDefault="00293157" w:rsidP="00F96AA8">
      <w:pPr>
        <w:jc w:val="both"/>
        <w:rPr>
          <w:rFonts w:ascii="Bookman Old Style" w:hAnsi="Bookman Old Style"/>
          <w:bCs/>
        </w:rPr>
      </w:pPr>
      <w:hyperlink r:id="rId1485" w:tooltip="Ir a la disposición 2012/048/001" w:history="1">
        <w:r w:rsidR="00F96AA8" w:rsidRPr="00F96AA8">
          <w:rPr>
            <w:rStyle w:val="Hipervnculo"/>
            <w:rFonts w:ascii="Bookman Old Style" w:hAnsi="Bookman Old Style"/>
            <w:bCs/>
          </w:rPr>
          <w:t>2521</w:t>
        </w:r>
      </w:hyperlink>
      <w:r w:rsidR="00F96AA8" w:rsidRPr="00F96AA8">
        <w:rPr>
          <w:rFonts w:ascii="Bookman Old Style" w:hAnsi="Bookman Old Style"/>
          <w:bCs/>
        </w:rPr>
        <w:t> </w:t>
      </w:r>
      <w:hyperlink r:id="rId1486" w:history="1">
        <w:r w:rsidR="00F96AA8" w:rsidRPr="00F96AA8">
          <w:rPr>
            <w:rStyle w:val="Hipervnculo"/>
            <w:rFonts w:ascii="Bookman Old Style" w:hAnsi="Bookman Old Style"/>
            <w:bCs/>
          </w:rPr>
          <w:t>CONFLICTO positivo de competencia número 6201-2020, en relación con los apartados segundo, tercero, cuarto, octavo.4, noveno y anexo del Decreto 87/2020, de 9 de diciembre, del Presidente de la Comunidad Autónoma de Canarias, por el que se establece el cierre perimetral de la Comunidad Autónoma de Canarias, en aplicación del Real Decreto 926/2020, de 25 de octubre, por el que se declara el estado de alarma, para contener la propagación de infecciones causadas por el SARS-COV-2.</w:t>
        </w:r>
      </w:hyperlink>
    </w:p>
    <w:p w14:paraId="3766FB51" w14:textId="77777777" w:rsidR="00F96AA8" w:rsidRPr="00F96AA8" w:rsidRDefault="00F96AA8" w:rsidP="00F96AA8">
      <w:pPr>
        <w:jc w:val="both"/>
        <w:rPr>
          <w:rFonts w:ascii="Bookman Old Style" w:hAnsi="Bookman Old Style"/>
          <w:bCs/>
        </w:rPr>
      </w:pPr>
      <w:r w:rsidRPr="00F96AA8">
        <w:rPr>
          <w:rFonts w:ascii="Bookman Old Style" w:hAnsi="Bookman Old Style"/>
          <w:bCs/>
        </w:rPr>
        <w:t>1 páginas. Formato de archivo en PDF/Adobe Acrobat. Tamaño: 181.58 Kb.</w:t>
      </w:r>
    </w:p>
    <w:p w14:paraId="04C42586" w14:textId="77777777" w:rsidR="00F96AA8" w:rsidRPr="00F96AA8" w:rsidRDefault="00F96AA8" w:rsidP="00F96AA8">
      <w:pPr>
        <w:jc w:val="both"/>
        <w:rPr>
          <w:rFonts w:ascii="Bookman Old Style" w:hAnsi="Bookman Old Style"/>
          <w:bCs/>
        </w:rPr>
      </w:pPr>
      <w:r w:rsidRPr="00F96AA8">
        <w:rPr>
          <w:rFonts w:ascii="Bookman Old Style" w:hAnsi="Bookman Old Style"/>
          <w:bCs/>
        </w:rPr>
        <w:t>BOC-A-2021-099-2521. </w:t>
      </w:r>
      <w:hyperlink r:id="rId1487" w:tooltip="Vista previa (Versión no oficial)" w:history="1">
        <w:r w:rsidRPr="00F96AA8">
          <w:rPr>
            <w:rStyle w:val="Hipervnculo"/>
            <w:rFonts w:ascii="Bookman Old Style" w:hAnsi="Bookman Old Style"/>
            <w:bCs/>
          </w:rPr>
          <w:t>Versión HTML</w:t>
        </w:r>
      </w:hyperlink>
      <w:r w:rsidRPr="00F96AA8">
        <w:rPr>
          <w:rFonts w:ascii="Bookman Old Style" w:hAnsi="Bookman Old Style"/>
          <w:bCs/>
        </w:rPr>
        <w:t> - </w:t>
      </w:r>
      <w:hyperlink r:id="rId1488" w:tooltip="Descargar la firma electrónica" w:history="1">
        <w:r w:rsidRPr="00F96AA8">
          <w:rPr>
            <w:rStyle w:val="Hipervnculo"/>
            <w:rFonts w:ascii="Bookman Old Style" w:hAnsi="Bookman Old Style"/>
            <w:bCs/>
          </w:rPr>
          <w:t>Firma electrónica</w:t>
        </w:r>
      </w:hyperlink>
      <w:r w:rsidRPr="00F96AA8">
        <w:rPr>
          <w:rFonts w:ascii="Bookman Old Style" w:hAnsi="Bookman Old Style"/>
          <w:bCs/>
        </w:rPr>
        <w:t> - </w:t>
      </w:r>
      <w:hyperlink r:id="rId1489" w:tooltip="Descargar en formato PDF" w:history="1">
        <w:r w:rsidRPr="00F96AA8">
          <w:rPr>
            <w:rStyle w:val="Hipervnculo"/>
            <w:rFonts w:ascii="Bookman Old Style" w:hAnsi="Bookman Old Style"/>
            <w:bCs/>
          </w:rPr>
          <w:t>Descargar</w:t>
        </w:r>
      </w:hyperlink>
    </w:p>
    <w:p w14:paraId="10CB8B6A" w14:textId="77777777" w:rsidR="00F96AA8" w:rsidRPr="00F96AA8" w:rsidRDefault="00F96AA8" w:rsidP="00F96AA8">
      <w:pPr>
        <w:jc w:val="both"/>
        <w:rPr>
          <w:rFonts w:ascii="Bookman Old Style" w:hAnsi="Bookman Old Style"/>
          <w:b/>
          <w:bCs/>
        </w:rPr>
      </w:pPr>
      <w:r w:rsidRPr="00F96AA8">
        <w:rPr>
          <w:rFonts w:ascii="Bookman Old Style" w:hAnsi="Bookman Old Style"/>
          <w:b/>
          <w:bCs/>
        </w:rPr>
        <w:t>III. Otras Resoluciones</w:t>
      </w:r>
    </w:p>
    <w:p w14:paraId="6BB01701" w14:textId="77777777" w:rsidR="00F96AA8" w:rsidRPr="00F96AA8" w:rsidRDefault="00F96AA8" w:rsidP="00F96AA8">
      <w:pPr>
        <w:jc w:val="both"/>
        <w:rPr>
          <w:rFonts w:ascii="Bookman Old Style" w:hAnsi="Bookman Old Style"/>
          <w:b/>
          <w:bCs/>
        </w:rPr>
      </w:pPr>
      <w:r w:rsidRPr="00F96AA8">
        <w:rPr>
          <w:rFonts w:ascii="Bookman Old Style" w:hAnsi="Bookman Old Style"/>
          <w:b/>
          <w:bCs/>
        </w:rPr>
        <w:t>Presidencia del Gobierno</w:t>
      </w:r>
    </w:p>
    <w:p w14:paraId="5D6F75BA" w14:textId="77777777" w:rsidR="00F96AA8" w:rsidRPr="00F96AA8" w:rsidRDefault="00293157" w:rsidP="00F96AA8">
      <w:pPr>
        <w:jc w:val="both"/>
        <w:rPr>
          <w:rFonts w:ascii="Bookman Old Style" w:hAnsi="Bookman Old Style"/>
          <w:bCs/>
        </w:rPr>
      </w:pPr>
      <w:hyperlink r:id="rId1490" w:tooltip="Ir a la disposición 2012/048/001" w:history="1">
        <w:r w:rsidR="00F96AA8" w:rsidRPr="00F96AA8">
          <w:rPr>
            <w:rStyle w:val="Hipervnculo"/>
            <w:rFonts w:ascii="Bookman Old Style" w:hAnsi="Bookman Old Style"/>
            <w:bCs/>
          </w:rPr>
          <w:t>2528</w:t>
        </w:r>
      </w:hyperlink>
      <w:r w:rsidR="00F96AA8" w:rsidRPr="00F96AA8">
        <w:rPr>
          <w:rFonts w:ascii="Bookman Old Style" w:hAnsi="Bookman Old Style"/>
          <w:bCs/>
        </w:rPr>
        <w:t> </w:t>
      </w:r>
      <w:hyperlink r:id="rId1491" w:history="1">
        <w:r w:rsidR="00F96AA8" w:rsidRPr="00F96AA8">
          <w:rPr>
            <w:rStyle w:val="Hipervnculo"/>
            <w:rFonts w:ascii="Bookman Old Style" w:hAnsi="Bookman Old Style"/>
            <w:bCs/>
          </w:rPr>
          <w:t xml:space="preserve">Secretaría General.- Resolución de 13 de mayo de 2021, por la que se dispone la publicación del Acuerdo por el que se aprueba la actualización de las medidas de prevención establecidas mediante Acuerdo del Gobierno de 19 </w:t>
        </w:r>
        <w:r w:rsidR="00F96AA8" w:rsidRPr="00F96AA8">
          <w:rPr>
            <w:rStyle w:val="Hipervnculo"/>
            <w:rFonts w:ascii="Bookman Old Style" w:hAnsi="Bookman Old Style"/>
            <w:bCs/>
          </w:rPr>
          <w:lastRenderedPageBreak/>
          <w:t>de junio de 2020, para hacer frente a la crisis sanitaria ocasionada por el COVID-19, una vez superada la Fase III del Plan para la transición hacia una nueva normalidad, finalizada la vigencia de las medidas propias del estado de alarma.</w:t>
        </w:r>
      </w:hyperlink>
    </w:p>
    <w:p w14:paraId="18043DDC" w14:textId="77777777" w:rsidR="00F96AA8" w:rsidRPr="00F96AA8" w:rsidRDefault="00F96AA8" w:rsidP="00F96AA8">
      <w:pPr>
        <w:jc w:val="both"/>
        <w:rPr>
          <w:rFonts w:ascii="Bookman Old Style" w:hAnsi="Bookman Old Style"/>
          <w:bCs/>
        </w:rPr>
      </w:pPr>
      <w:r w:rsidRPr="00F96AA8">
        <w:rPr>
          <w:rFonts w:ascii="Bookman Old Style" w:hAnsi="Bookman Old Style"/>
          <w:bCs/>
        </w:rPr>
        <w:t>12 páginas. Formato de archivo en PDF/Adobe Acrobat. Tamaño: 259.91 Kb.</w:t>
      </w:r>
    </w:p>
    <w:p w14:paraId="75C5D9DD" w14:textId="77777777" w:rsidR="00F96AA8" w:rsidRPr="00F96AA8" w:rsidRDefault="00F96AA8" w:rsidP="00F96AA8">
      <w:pPr>
        <w:jc w:val="both"/>
        <w:rPr>
          <w:rFonts w:ascii="Bookman Old Style" w:hAnsi="Bookman Old Style"/>
          <w:bCs/>
        </w:rPr>
      </w:pPr>
      <w:r w:rsidRPr="00F96AA8">
        <w:rPr>
          <w:rFonts w:ascii="Bookman Old Style" w:hAnsi="Bookman Old Style"/>
          <w:bCs/>
        </w:rPr>
        <w:t>BOC-A-2021-099-2528. </w:t>
      </w:r>
      <w:hyperlink r:id="rId1492" w:tooltip="Vista previa (Versión no oficial)" w:history="1">
        <w:r w:rsidRPr="00F96AA8">
          <w:rPr>
            <w:rStyle w:val="Hipervnculo"/>
            <w:rFonts w:ascii="Bookman Old Style" w:hAnsi="Bookman Old Style"/>
            <w:bCs/>
          </w:rPr>
          <w:t>Versión HTML</w:t>
        </w:r>
      </w:hyperlink>
      <w:r w:rsidRPr="00F96AA8">
        <w:rPr>
          <w:rFonts w:ascii="Bookman Old Style" w:hAnsi="Bookman Old Style"/>
          <w:bCs/>
        </w:rPr>
        <w:t> - </w:t>
      </w:r>
      <w:hyperlink r:id="rId1493" w:tooltip="Descargar la firma electrónica" w:history="1">
        <w:r w:rsidRPr="00F96AA8">
          <w:rPr>
            <w:rStyle w:val="Hipervnculo"/>
            <w:rFonts w:ascii="Bookman Old Style" w:hAnsi="Bookman Old Style"/>
            <w:bCs/>
          </w:rPr>
          <w:t>Firma electrónica</w:t>
        </w:r>
      </w:hyperlink>
      <w:r w:rsidRPr="00F96AA8">
        <w:rPr>
          <w:rFonts w:ascii="Bookman Old Style" w:hAnsi="Bookman Old Style"/>
          <w:bCs/>
        </w:rPr>
        <w:t> - </w:t>
      </w:r>
      <w:hyperlink r:id="rId1494" w:tooltip="Descargar en formato PDF" w:history="1">
        <w:r w:rsidRPr="00F96AA8">
          <w:rPr>
            <w:rStyle w:val="Hipervnculo"/>
            <w:rFonts w:ascii="Bookman Old Style" w:hAnsi="Bookman Old Style"/>
            <w:bCs/>
          </w:rPr>
          <w:t>Descargar</w:t>
        </w:r>
      </w:hyperlink>
    </w:p>
    <w:p w14:paraId="422C3E31" w14:textId="2CC21EB8" w:rsidR="00B9734B" w:rsidRPr="00B9734B" w:rsidRDefault="00B9734B" w:rsidP="00B9734B">
      <w:pPr>
        <w:jc w:val="both"/>
        <w:rPr>
          <w:rFonts w:ascii="Bookman Old Style" w:hAnsi="Bookman Old Style"/>
          <w:b/>
          <w:bCs/>
        </w:rPr>
      </w:pPr>
      <w:r>
        <w:rPr>
          <w:rFonts w:ascii="Bookman Old Style" w:hAnsi="Bookman Old Style"/>
          <w:b/>
          <w:bCs/>
        </w:rPr>
        <w:t>C</w:t>
      </w:r>
      <w:r w:rsidRPr="00B9734B">
        <w:rPr>
          <w:rFonts w:ascii="Bookman Old Style" w:hAnsi="Bookman Old Style"/>
          <w:b/>
          <w:bCs/>
        </w:rPr>
        <w:t>onsejería de Economía, Conocimiento y Empleo</w:t>
      </w:r>
    </w:p>
    <w:p w14:paraId="7FEE8D4D" w14:textId="77777777" w:rsidR="00B9734B" w:rsidRPr="00B9734B" w:rsidRDefault="00293157" w:rsidP="00B9734B">
      <w:pPr>
        <w:jc w:val="both"/>
        <w:rPr>
          <w:rFonts w:ascii="Bookman Old Style" w:hAnsi="Bookman Old Style"/>
          <w:bCs/>
        </w:rPr>
      </w:pPr>
      <w:hyperlink r:id="rId1495" w:tooltip="Ir a la disposición 2012/048/001" w:history="1">
        <w:r w:rsidR="00B9734B" w:rsidRPr="00B9734B">
          <w:rPr>
            <w:rStyle w:val="Hipervnculo"/>
            <w:rFonts w:ascii="Bookman Old Style" w:hAnsi="Bookman Old Style"/>
            <w:bCs/>
          </w:rPr>
          <w:t>2530</w:t>
        </w:r>
      </w:hyperlink>
      <w:r w:rsidR="00B9734B" w:rsidRPr="00B9734B">
        <w:rPr>
          <w:rFonts w:ascii="Bookman Old Style" w:hAnsi="Bookman Old Style"/>
          <w:bCs/>
        </w:rPr>
        <w:t> </w:t>
      </w:r>
      <w:hyperlink r:id="rId1496" w:history="1">
        <w:r w:rsidR="00B9734B" w:rsidRPr="00B9734B">
          <w:rPr>
            <w:rStyle w:val="Hipervnculo"/>
            <w:rFonts w:ascii="Bookman Old Style" w:hAnsi="Bookman Old Style"/>
            <w:bCs/>
          </w:rPr>
          <w:t xml:space="preserve">Servicio Canario de </w:t>
        </w:r>
        <w:proofErr w:type="gramStart"/>
        <w:r w:rsidR="00B9734B" w:rsidRPr="00B9734B">
          <w:rPr>
            <w:rStyle w:val="Hipervnculo"/>
            <w:rFonts w:ascii="Bookman Old Style" w:hAnsi="Bookman Old Style"/>
            <w:bCs/>
          </w:rPr>
          <w:t>Empleo.-</w:t>
        </w:r>
        <w:proofErr w:type="gramEnd"/>
        <w:r w:rsidR="00B9734B" w:rsidRPr="00B9734B">
          <w:rPr>
            <w:rStyle w:val="Hipervnculo"/>
            <w:rFonts w:ascii="Bookman Old Style" w:hAnsi="Bookman Old Style"/>
            <w:bCs/>
          </w:rPr>
          <w:t xml:space="preserve"> Resolución de 4 de mayo de 2021, de la Directora, por la que se resuelve la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w:t>
        </w:r>
      </w:hyperlink>
    </w:p>
    <w:p w14:paraId="7DAFC92A" w14:textId="77777777" w:rsidR="00B9734B" w:rsidRPr="00B9734B" w:rsidRDefault="00B9734B" w:rsidP="00B9734B">
      <w:pPr>
        <w:jc w:val="both"/>
        <w:rPr>
          <w:rFonts w:ascii="Bookman Old Style" w:hAnsi="Bookman Old Style"/>
          <w:bCs/>
        </w:rPr>
      </w:pPr>
      <w:r w:rsidRPr="00B9734B">
        <w:rPr>
          <w:rFonts w:ascii="Bookman Old Style" w:hAnsi="Bookman Old Style"/>
          <w:bCs/>
        </w:rPr>
        <w:t>13 páginas. Formato de archivo en PDF/Adobe Acrobat. Tamaño: 449.16 Kb.</w:t>
      </w:r>
    </w:p>
    <w:p w14:paraId="01AE7358" w14:textId="382BC6CF" w:rsidR="00F96AA8" w:rsidRPr="00B9734B" w:rsidRDefault="00B9734B" w:rsidP="00972B29">
      <w:pPr>
        <w:jc w:val="both"/>
        <w:rPr>
          <w:rFonts w:ascii="Bookman Old Style" w:hAnsi="Bookman Old Style"/>
          <w:bCs/>
        </w:rPr>
      </w:pPr>
      <w:r w:rsidRPr="00B9734B">
        <w:rPr>
          <w:rFonts w:ascii="Bookman Old Style" w:hAnsi="Bookman Old Style"/>
          <w:bCs/>
        </w:rPr>
        <w:t>BOC-A-2021-099-2530. </w:t>
      </w:r>
      <w:hyperlink r:id="rId1497" w:tooltip="Vista previa (Versión no oficial)" w:history="1">
        <w:r w:rsidRPr="00B9734B">
          <w:rPr>
            <w:rStyle w:val="Hipervnculo"/>
            <w:rFonts w:ascii="Bookman Old Style" w:hAnsi="Bookman Old Style"/>
            <w:bCs/>
          </w:rPr>
          <w:t>Versión HTML</w:t>
        </w:r>
      </w:hyperlink>
      <w:r w:rsidRPr="00B9734B">
        <w:rPr>
          <w:rFonts w:ascii="Bookman Old Style" w:hAnsi="Bookman Old Style"/>
          <w:bCs/>
        </w:rPr>
        <w:t> - </w:t>
      </w:r>
      <w:hyperlink r:id="rId1498" w:tooltip="Descargar la firma electrónica" w:history="1">
        <w:r w:rsidRPr="00B9734B">
          <w:rPr>
            <w:rStyle w:val="Hipervnculo"/>
            <w:rFonts w:ascii="Bookman Old Style" w:hAnsi="Bookman Old Style"/>
            <w:bCs/>
          </w:rPr>
          <w:t>Firma electrónica</w:t>
        </w:r>
      </w:hyperlink>
      <w:r w:rsidRPr="00B9734B">
        <w:rPr>
          <w:rFonts w:ascii="Bookman Old Style" w:hAnsi="Bookman Old Style"/>
          <w:bCs/>
        </w:rPr>
        <w:t> - </w:t>
      </w:r>
      <w:hyperlink r:id="rId1499" w:tooltip="Descargar en formato PDF" w:history="1">
        <w:r w:rsidRPr="00B9734B">
          <w:rPr>
            <w:rStyle w:val="Hipervnculo"/>
            <w:rFonts w:ascii="Bookman Old Style" w:hAnsi="Bookman Old Style"/>
            <w:bCs/>
          </w:rPr>
          <w:t>Descargar</w:t>
        </w:r>
      </w:hyperlink>
    </w:p>
    <w:p w14:paraId="2A5CDFD2" w14:textId="134A4042" w:rsidR="009B3E6C" w:rsidRPr="009B3E6C" w:rsidRDefault="009B3E6C" w:rsidP="00972B29">
      <w:pPr>
        <w:jc w:val="both"/>
        <w:rPr>
          <w:rFonts w:ascii="Bookman Old Style" w:hAnsi="Bookman Old Style"/>
          <w:b/>
          <w:color w:val="FF0000"/>
          <w:lang w:val="es-ES_tradnl"/>
        </w:rPr>
      </w:pPr>
      <w:r w:rsidRPr="009B3E6C">
        <w:rPr>
          <w:rFonts w:ascii="Bookman Old Style" w:hAnsi="Bookman Old Style"/>
          <w:b/>
          <w:color w:val="FF0000"/>
          <w:highlight w:val="yellow"/>
          <w:lang w:val="es-ES_tradnl"/>
        </w:rPr>
        <w:t>BOE 13/05/2021</w:t>
      </w:r>
    </w:p>
    <w:p w14:paraId="14857141" w14:textId="77777777" w:rsidR="009B3E6C" w:rsidRPr="009B3E6C" w:rsidRDefault="009B3E6C" w:rsidP="009B3E6C">
      <w:pPr>
        <w:jc w:val="both"/>
        <w:rPr>
          <w:rFonts w:ascii="Bookman Old Style" w:hAnsi="Bookman Old Style"/>
          <w:b/>
          <w:bCs/>
        </w:rPr>
      </w:pPr>
      <w:r w:rsidRPr="009B3E6C">
        <w:rPr>
          <w:rFonts w:ascii="Bookman Old Style" w:hAnsi="Bookman Old Style"/>
          <w:b/>
          <w:bCs/>
        </w:rPr>
        <w:t>I. Disposiciones generales</w:t>
      </w:r>
    </w:p>
    <w:p w14:paraId="5E568608" w14:textId="77777777" w:rsidR="009B3E6C" w:rsidRPr="009B3E6C" w:rsidRDefault="009B3E6C" w:rsidP="009B3E6C">
      <w:pPr>
        <w:jc w:val="both"/>
        <w:rPr>
          <w:rFonts w:ascii="Bookman Old Style" w:hAnsi="Bookman Old Style"/>
          <w:b/>
        </w:rPr>
      </w:pPr>
      <w:r w:rsidRPr="009B3E6C">
        <w:rPr>
          <w:rFonts w:ascii="Bookman Old Style" w:hAnsi="Bookman Old Style"/>
          <w:b/>
        </w:rPr>
        <w:t>MINISTERIO DE ASUNTOS ECONÓMICOS Y TRANSFORMACIÓN DIGITAL</w:t>
      </w:r>
    </w:p>
    <w:p w14:paraId="3860C7D2" w14:textId="77777777" w:rsidR="009B3E6C" w:rsidRPr="009B3E6C" w:rsidRDefault="009B3E6C" w:rsidP="009B3E6C">
      <w:pPr>
        <w:jc w:val="both"/>
        <w:rPr>
          <w:rFonts w:ascii="Bookman Old Style" w:hAnsi="Bookman Old Style"/>
          <w:b/>
          <w:bCs/>
        </w:rPr>
      </w:pPr>
      <w:r w:rsidRPr="009B3E6C">
        <w:rPr>
          <w:rFonts w:ascii="Bookman Old Style" w:hAnsi="Bookman Old Style"/>
          <w:b/>
          <w:bCs/>
        </w:rPr>
        <w:t>Avales</w:t>
      </w:r>
    </w:p>
    <w:p w14:paraId="73DE9C73" w14:textId="77777777" w:rsidR="009B3E6C" w:rsidRPr="009B3E6C" w:rsidRDefault="009B3E6C" w:rsidP="009B3E6C">
      <w:pPr>
        <w:jc w:val="both"/>
        <w:rPr>
          <w:rFonts w:ascii="Bookman Old Style" w:hAnsi="Bookman Old Style"/>
          <w:bCs/>
        </w:rPr>
      </w:pPr>
      <w:r w:rsidRPr="009B3E6C">
        <w:rPr>
          <w:rFonts w:ascii="Bookman Old Style" w:hAnsi="Bookman Old Style"/>
          <w:bCs/>
        </w:rPr>
        <w:t xml:space="preserve">Resolución de 12 de mayo de 2021, de la Secretaría de Estado de Economía y Apoyo a la Empresa, por la que se publica el Acuerdo del Consejo de </w:t>
      </w:r>
      <w:proofErr w:type="gramStart"/>
      <w:r w:rsidRPr="009B3E6C">
        <w:rPr>
          <w:rFonts w:ascii="Bookman Old Style" w:hAnsi="Bookman Old Style"/>
          <w:bCs/>
        </w:rPr>
        <w:t>Ministros</w:t>
      </w:r>
      <w:proofErr w:type="gramEnd"/>
      <w:r w:rsidRPr="009B3E6C">
        <w:rPr>
          <w:rFonts w:ascii="Bookman Old Style" w:hAnsi="Bookman Old Style"/>
          <w:bCs/>
        </w:rPr>
        <w:t xml:space="preserve"> de 11 de mayo de 2021, por el que se aprueba el Código de Buenas Prácticas para el marco de renegociación para clientes con financiación avalada previsto en el Real Decreto-ley 5/2021, de 12 de marzo, de medidas extraordinarias de apoyo a la solvencia empresarial en respuesta a la pandemia de la COVID-19.</w:t>
      </w:r>
    </w:p>
    <w:p w14:paraId="3E24EDD3" w14:textId="77777777" w:rsidR="009B3E6C" w:rsidRPr="009B3E6C" w:rsidRDefault="00293157" w:rsidP="009B3E6C">
      <w:pPr>
        <w:jc w:val="both"/>
        <w:rPr>
          <w:rFonts w:ascii="Bookman Old Style" w:hAnsi="Bookman Old Style"/>
          <w:bCs/>
        </w:rPr>
      </w:pPr>
      <w:hyperlink r:id="rId1500" w:tooltip="PDF firmado BOE-A-2021-7908" w:history="1">
        <w:r w:rsidR="009B3E6C" w:rsidRPr="009B3E6C">
          <w:rPr>
            <w:rStyle w:val="Hipervnculo"/>
            <w:rFonts w:ascii="Bookman Old Style" w:hAnsi="Bookman Old Style"/>
            <w:bCs/>
          </w:rPr>
          <w:t>PDF (BOE-A-2021-7908 - 15 págs. - 310 KB)</w:t>
        </w:r>
      </w:hyperlink>
    </w:p>
    <w:p w14:paraId="4989B535" w14:textId="7CB4CF59" w:rsidR="009B3E6C" w:rsidRPr="009B3E6C" w:rsidRDefault="009B3E6C" w:rsidP="009B3E6C">
      <w:pPr>
        <w:jc w:val="both"/>
        <w:rPr>
          <w:rFonts w:ascii="Bookman Old Style" w:hAnsi="Bookman Old Style"/>
          <w:bCs/>
        </w:rPr>
      </w:pPr>
      <w:r w:rsidRPr="009B3E6C">
        <w:rPr>
          <w:rFonts w:ascii="Bookman Old Style" w:hAnsi="Bookman Old Style"/>
          <w:bCs/>
        </w:rPr>
        <w:t xml:space="preserve">Resolución de 12 de mayo de 2021, de la Secretaría de Estado de Economía y Apoyo a la Empresa, por la que se publica el Acuerdo del Consejo de </w:t>
      </w:r>
      <w:proofErr w:type="gramStart"/>
      <w:r w:rsidRPr="009B3E6C">
        <w:rPr>
          <w:rFonts w:ascii="Bookman Old Style" w:hAnsi="Bookman Old Style"/>
          <w:bCs/>
        </w:rPr>
        <w:t>Ministros</w:t>
      </w:r>
      <w:proofErr w:type="gramEnd"/>
      <w:r w:rsidRPr="009B3E6C">
        <w:rPr>
          <w:rFonts w:ascii="Bookman Old Style" w:hAnsi="Bookman Old Style"/>
          <w:bCs/>
        </w:rPr>
        <w:t xml:space="preserve"> de 11 de mayo de 2021, por el que se extiende el plazo de solicitud y se adaptan las condiciones de los avales regulados por los Reales Decretos-leyes 8/2020, de 17 de marzo, y 25/2020, de 3 de julio, y se desarrolla el régimen de cobranza de los avales ejecutados, establecido en el artículo 16 del Real Decreto-ley 5/2021, de 12 de marzo.</w:t>
      </w:r>
    </w:p>
    <w:p w14:paraId="42F99EAD" w14:textId="77777777" w:rsidR="009B3E6C" w:rsidRPr="009B3E6C" w:rsidRDefault="00293157" w:rsidP="009B3E6C">
      <w:pPr>
        <w:jc w:val="both"/>
        <w:rPr>
          <w:rFonts w:ascii="Bookman Old Style" w:hAnsi="Bookman Old Style"/>
          <w:bCs/>
        </w:rPr>
      </w:pPr>
      <w:hyperlink r:id="rId1501" w:tooltip="PDF firmado BOE-A-2021-7909" w:history="1">
        <w:r w:rsidR="009B3E6C" w:rsidRPr="009B3E6C">
          <w:rPr>
            <w:rStyle w:val="Hipervnculo"/>
            <w:rFonts w:ascii="Bookman Old Style" w:hAnsi="Bookman Old Style"/>
            <w:bCs/>
          </w:rPr>
          <w:t>PDF (BOE-A-2021-7909 - 6 págs. - 247 KB)</w:t>
        </w:r>
      </w:hyperlink>
    </w:p>
    <w:p w14:paraId="1CFCEDB6" w14:textId="77777777" w:rsidR="009B3E6C" w:rsidRPr="009B3E6C" w:rsidRDefault="009B3E6C" w:rsidP="009B3E6C">
      <w:pPr>
        <w:jc w:val="both"/>
        <w:rPr>
          <w:rFonts w:ascii="Bookman Old Style" w:hAnsi="Bookman Old Style"/>
          <w:b/>
          <w:bCs/>
        </w:rPr>
      </w:pPr>
      <w:r w:rsidRPr="009B3E6C">
        <w:rPr>
          <w:rFonts w:ascii="Bookman Old Style" w:hAnsi="Bookman Old Style"/>
          <w:b/>
          <w:bCs/>
        </w:rPr>
        <w:t>III. Otras disposiciones</w:t>
      </w:r>
    </w:p>
    <w:p w14:paraId="2732769B" w14:textId="77777777" w:rsidR="009B3E6C" w:rsidRPr="009B3E6C" w:rsidRDefault="009B3E6C" w:rsidP="009B3E6C">
      <w:pPr>
        <w:jc w:val="both"/>
        <w:rPr>
          <w:rFonts w:ascii="Bookman Old Style" w:hAnsi="Bookman Old Style"/>
          <w:b/>
        </w:rPr>
      </w:pPr>
      <w:r w:rsidRPr="009B3E6C">
        <w:rPr>
          <w:rFonts w:ascii="Bookman Old Style" w:hAnsi="Bookman Old Style"/>
          <w:b/>
        </w:rPr>
        <w:t>MINISTERIO DE HACIENDA</w:t>
      </w:r>
    </w:p>
    <w:p w14:paraId="55FCDA65" w14:textId="77777777" w:rsidR="009B3E6C" w:rsidRPr="009B3E6C" w:rsidRDefault="009B3E6C" w:rsidP="009B3E6C">
      <w:pPr>
        <w:jc w:val="both"/>
        <w:rPr>
          <w:rFonts w:ascii="Bookman Old Style" w:hAnsi="Bookman Old Style"/>
          <w:b/>
          <w:bCs/>
        </w:rPr>
      </w:pPr>
      <w:r w:rsidRPr="009B3E6C">
        <w:rPr>
          <w:rFonts w:ascii="Bookman Old Style" w:hAnsi="Bookman Old Style"/>
          <w:b/>
          <w:bCs/>
        </w:rPr>
        <w:lastRenderedPageBreak/>
        <w:t>Comunidad Autónoma de Canarias. Convenio</w:t>
      </w:r>
    </w:p>
    <w:p w14:paraId="60533679" w14:textId="77777777" w:rsidR="009B3E6C" w:rsidRPr="009B3E6C" w:rsidRDefault="009B3E6C" w:rsidP="009B3E6C">
      <w:pPr>
        <w:jc w:val="both"/>
        <w:rPr>
          <w:rFonts w:ascii="Bookman Old Style" w:hAnsi="Bookman Old Style"/>
          <w:bCs/>
        </w:rPr>
      </w:pPr>
      <w:r w:rsidRPr="009B3E6C">
        <w:rPr>
          <w:rFonts w:ascii="Bookman Old Style" w:hAnsi="Bookman Old Style"/>
          <w:bCs/>
        </w:rPr>
        <w:t>Orden HAC/463/2021, de 11 de mayo, por la que se publica el Convenio con la Agencia Estatal de Administración Tributaria y la Comunidad Autónoma de Canarias, en aplicación de lo establecido en el artículo 4.4 del Real Decreto-ley 5/2021, de 12 de marzo, de medidas extraordinarias de apoyo a la solvencia empresarial en respuesta a la pandemia de la COVID-19.</w:t>
      </w:r>
    </w:p>
    <w:p w14:paraId="735D9B5E" w14:textId="77777777" w:rsidR="009B3E6C" w:rsidRPr="009B3E6C" w:rsidRDefault="00293157" w:rsidP="009B3E6C">
      <w:pPr>
        <w:jc w:val="both"/>
        <w:rPr>
          <w:rFonts w:ascii="Bookman Old Style" w:hAnsi="Bookman Old Style"/>
          <w:bCs/>
        </w:rPr>
      </w:pPr>
      <w:hyperlink r:id="rId1502" w:tooltip="PDF firmado BOE-A-2021-7941" w:history="1">
        <w:r w:rsidR="009B3E6C" w:rsidRPr="009B3E6C">
          <w:rPr>
            <w:rStyle w:val="Hipervnculo"/>
            <w:rFonts w:ascii="Bookman Old Style" w:hAnsi="Bookman Old Style"/>
            <w:bCs/>
          </w:rPr>
          <w:t>PDF (BOE-A-2021-7941 - 12 págs. - 284 KB)</w:t>
        </w:r>
      </w:hyperlink>
    </w:p>
    <w:p w14:paraId="4E8DF6C4" w14:textId="77777777" w:rsidR="009B3E6C" w:rsidRPr="009B3E6C" w:rsidRDefault="009B3E6C" w:rsidP="009B3E6C">
      <w:pPr>
        <w:jc w:val="both"/>
        <w:rPr>
          <w:rFonts w:ascii="Bookman Old Style" w:hAnsi="Bookman Old Style"/>
          <w:b/>
        </w:rPr>
      </w:pPr>
      <w:r w:rsidRPr="009B3E6C">
        <w:rPr>
          <w:rFonts w:ascii="Bookman Old Style" w:hAnsi="Bookman Old Style"/>
          <w:b/>
        </w:rPr>
        <w:t>MINISTERIO DE CULTURA Y DEPORTE</w:t>
      </w:r>
    </w:p>
    <w:p w14:paraId="3740968E" w14:textId="77777777" w:rsidR="009B3E6C" w:rsidRPr="009B3E6C" w:rsidRDefault="009B3E6C" w:rsidP="009B3E6C">
      <w:pPr>
        <w:jc w:val="both"/>
        <w:rPr>
          <w:rFonts w:ascii="Bookman Old Style" w:hAnsi="Bookman Old Style"/>
          <w:b/>
          <w:bCs/>
        </w:rPr>
      </w:pPr>
      <w:r w:rsidRPr="009B3E6C">
        <w:rPr>
          <w:rFonts w:ascii="Bookman Old Style" w:hAnsi="Bookman Old Style"/>
          <w:b/>
          <w:bCs/>
        </w:rPr>
        <w:t>Ayudas</w:t>
      </w:r>
    </w:p>
    <w:p w14:paraId="43DC8C8B" w14:textId="77777777" w:rsidR="009B3E6C" w:rsidRPr="009B3E6C" w:rsidRDefault="009B3E6C" w:rsidP="009B3E6C">
      <w:pPr>
        <w:jc w:val="both"/>
        <w:rPr>
          <w:rFonts w:ascii="Bookman Old Style" w:hAnsi="Bookman Old Style"/>
          <w:bCs/>
        </w:rPr>
      </w:pPr>
      <w:r w:rsidRPr="009B3E6C">
        <w:rPr>
          <w:rFonts w:ascii="Bookman Old Style" w:hAnsi="Bookman Old Style"/>
          <w:bCs/>
        </w:rPr>
        <w:t>Orden CUD/464/2021, de 10 de mayo, por la que se modifica la Orden CUD/582/2020, de 26 de junio, por la que se establecen las bases reguladoras de las ayudas estatales para la producción de largometrajes y de cortometrajes y regula la estructura del Registro Administrativo de Empresas Cinematográficas y Audiovisuales.</w:t>
      </w:r>
    </w:p>
    <w:p w14:paraId="7F088ADB" w14:textId="77777777" w:rsidR="009B3E6C" w:rsidRPr="009B3E6C" w:rsidRDefault="00293157" w:rsidP="009B3E6C">
      <w:pPr>
        <w:jc w:val="both"/>
        <w:rPr>
          <w:rFonts w:ascii="Bookman Old Style" w:hAnsi="Bookman Old Style"/>
          <w:bCs/>
        </w:rPr>
      </w:pPr>
      <w:hyperlink r:id="rId1503" w:tooltip="PDF firmado BOE-A-2021-7949" w:history="1">
        <w:r w:rsidR="009B3E6C" w:rsidRPr="009B3E6C">
          <w:rPr>
            <w:rStyle w:val="Hipervnculo"/>
            <w:rFonts w:ascii="Bookman Old Style" w:hAnsi="Bookman Old Style"/>
            <w:bCs/>
          </w:rPr>
          <w:t>PDF (BOE-A-2021-7949 - 12 págs. - 337 KB)</w:t>
        </w:r>
      </w:hyperlink>
    </w:p>
    <w:p w14:paraId="397CFDDF" w14:textId="77777777" w:rsidR="009B3E6C" w:rsidRPr="009B3E6C" w:rsidRDefault="009B3E6C" w:rsidP="009B3E6C">
      <w:pPr>
        <w:jc w:val="both"/>
        <w:rPr>
          <w:rFonts w:ascii="Bookman Old Style" w:hAnsi="Bookman Old Style"/>
          <w:b/>
        </w:rPr>
      </w:pPr>
      <w:r w:rsidRPr="009B3E6C">
        <w:rPr>
          <w:rFonts w:ascii="Bookman Old Style" w:hAnsi="Bookman Old Style"/>
          <w:b/>
        </w:rPr>
        <w:t>MINISTERIO DE CIENCIA E INNOVACIÓN</w:t>
      </w:r>
    </w:p>
    <w:p w14:paraId="0B241F18" w14:textId="77777777" w:rsidR="009B3E6C" w:rsidRPr="009B3E6C" w:rsidRDefault="009B3E6C" w:rsidP="009B3E6C">
      <w:pPr>
        <w:jc w:val="both"/>
        <w:rPr>
          <w:rFonts w:ascii="Bookman Old Style" w:hAnsi="Bookman Old Style"/>
          <w:b/>
          <w:bCs/>
        </w:rPr>
      </w:pPr>
      <w:r w:rsidRPr="009B3E6C">
        <w:rPr>
          <w:rFonts w:ascii="Bookman Old Style" w:hAnsi="Bookman Old Style"/>
          <w:b/>
          <w:bCs/>
        </w:rPr>
        <w:t>Convenios</w:t>
      </w:r>
    </w:p>
    <w:p w14:paraId="03C98F59" w14:textId="77777777" w:rsidR="009B3E6C" w:rsidRPr="009B3E6C" w:rsidRDefault="009B3E6C" w:rsidP="009B3E6C">
      <w:pPr>
        <w:jc w:val="both"/>
        <w:rPr>
          <w:rFonts w:ascii="Bookman Old Style" w:hAnsi="Bookman Old Style"/>
          <w:bCs/>
        </w:rPr>
      </w:pPr>
      <w:r w:rsidRPr="009B3E6C">
        <w:rPr>
          <w:rFonts w:ascii="Bookman Old Style" w:hAnsi="Bookman Old Style"/>
          <w:bCs/>
        </w:rPr>
        <w:t xml:space="preserve">Resolución de 4 de mayo de 2021, de la Presidencia de la Agencia Estatal Consejo Superior de Investigaciones Científicas, M.P., por la que se publica la Adenda al Convenio con Barcelona </w:t>
      </w:r>
      <w:proofErr w:type="spellStart"/>
      <w:r w:rsidRPr="009B3E6C">
        <w:rPr>
          <w:rFonts w:ascii="Bookman Old Style" w:hAnsi="Bookman Old Style"/>
          <w:bCs/>
        </w:rPr>
        <w:t>Supercomputing</w:t>
      </w:r>
      <w:proofErr w:type="spellEnd"/>
      <w:r w:rsidRPr="009B3E6C">
        <w:rPr>
          <w:rFonts w:ascii="Bookman Old Style" w:hAnsi="Bookman Old Style"/>
          <w:bCs/>
        </w:rPr>
        <w:t xml:space="preserve"> Center-Centro Nacional de Supercomputación y Nostrum </w:t>
      </w:r>
      <w:proofErr w:type="spellStart"/>
      <w:r w:rsidRPr="009B3E6C">
        <w:rPr>
          <w:rFonts w:ascii="Bookman Old Style" w:hAnsi="Bookman Old Style"/>
          <w:bCs/>
        </w:rPr>
        <w:t>Biodiscovery</w:t>
      </w:r>
      <w:proofErr w:type="spellEnd"/>
      <w:r w:rsidRPr="009B3E6C">
        <w:rPr>
          <w:rFonts w:ascii="Bookman Old Style" w:hAnsi="Bookman Old Style"/>
          <w:bCs/>
        </w:rPr>
        <w:t xml:space="preserve">, para la realización conjunta del proyecto de I+D+i "Diseño de antivirales para SARS basados en </w:t>
      </w:r>
      <w:proofErr w:type="spellStart"/>
      <w:r w:rsidRPr="009B3E6C">
        <w:rPr>
          <w:rFonts w:ascii="Bookman Old Style" w:hAnsi="Bookman Old Style"/>
          <w:bCs/>
        </w:rPr>
        <w:t>polifarmacología</w:t>
      </w:r>
      <w:proofErr w:type="spellEnd"/>
      <w:r w:rsidRPr="009B3E6C">
        <w:rPr>
          <w:rFonts w:ascii="Bookman Old Style" w:hAnsi="Bookman Old Style"/>
          <w:bCs/>
        </w:rPr>
        <w:t>".</w:t>
      </w:r>
    </w:p>
    <w:p w14:paraId="668D0293" w14:textId="77777777" w:rsidR="009B3E6C" w:rsidRPr="009B3E6C" w:rsidRDefault="00293157" w:rsidP="009B3E6C">
      <w:pPr>
        <w:jc w:val="both"/>
        <w:rPr>
          <w:rFonts w:ascii="Bookman Old Style" w:hAnsi="Bookman Old Style"/>
          <w:bCs/>
        </w:rPr>
      </w:pPr>
      <w:hyperlink r:id="rId1504" w:tooltip="PDF firmado BOE-A-2021-7954" w:history="1">
        <w:r w:rsidR="009B3E6C" w:rsidRPr="009B3E6C">
          <w:rPr>
            <w:rStyle w:val="Hipervnculo"/>
            <w:rFonts w:ascii="Bookman Old Style" w:hAnsi="Bookman Old Style"/>
            <w:bCs/>
          </w:rPr>
          <w:t>PDF (BOE-A-2021-7954 - 3 págs. - 228 KB)</w:t>
        </w:r>
      </w:hyperlink>
    </w:p>
    <w:p w14:paraId="201A96D9" w14:textId="77777777" w:rsidR="009B3E6C" w:rsidRPr="009B3E6C" w:rsidRDefault="009B3E6C" w:rsidP="009B3E6C">
      <w:pPr>
        <w:jc w:val="both"/>
        <w:rPr>
          <w:rFonts w:ascii="Bookman Old Style" w:hAnsi="Bookman Old Style"/>
          <w:b/>
          <w:bCs/>
        </w:rPr>
      </w:pPr>
      <w:r w:rsidRPr="009B3E6C">
        <w:rPr>
          <w:rFonts w:ascii="Bookman Old Style" w:hAnsi="Bookman Old Style"/>
          <w:b/>
          <w:bCs/>
        </w:rPr>
        <w:t>V. Anuncios. - A. Contratación del Sector Público</w:t>
      </w:r>
    </w:p>
    <w:p w14:paraId="112DA384" w14:textId="77777777" w:rsidR="009B3E6C" w:rsidRPr="009B3E6C" w:rsidRDefault="009B3E6C" w:rsidP="009B3E6C">
      <w:pPr>
        <w:jc w:val="both"/>
        <w:rPr>
          <w:rFonts w:ascii="Bookman Old Style" w:hAnsi="Bookman Old Style"/>
          <w:b/>
        </w:rPr>
      </w:pPr>
      <w:r w:rsidRPr="009B3E6C">
        <w:rPr>
          <w:rFonts w:ascii="Bookman Old Style" w:hAnsi="Bookman Old Style"/>
          <w:b/>
        </w:rPr>
        <w:t>MINISTERIO DE INCLUSIÓN, SEGURIDAD SOCIAL Y MIGRACIONES</w:t>
      </w:r>
    </w:p>
    <w:p w14:paraId="72017C09" w14:textId="77777777" w:rsidR="009B3E6C" w:rsidRPr="009B3E6C" w:rsidRDefault="009B3E6C" w:rsidP="009B3E6C">
      <w:pPr>
        <w:jc w:val="both"/>
        <w:rPr>
          <w:rFonts w:ascii="Bookman Old Style" w:hAnsi="Bookman Old Style"/>
          <w:bCs/>
        </w:rPr>
      </w:pPr>
      <w:r w:rsidRPr="009B3E6C">
        <w:rPr>
          <w:rFonts w:ascii="Bookman Old Style" w:hAnsi="Bookman Old Style"/>
          <w:bCs/>
        </w:rPr>
        <w:t>Anuncio de formalización de contratos de: INSS-Dirección provincial de Segovia. Objeto: Suministro de mascarillas quirúrgicas, FFP2 y Gel hidroalcohólico para protección del personal de la Dirección Provincial del INSS de Segovia. Expediente: 40/UC-70/21-69/21.</w:t>
      </w:r>
    </w:p>
    <w:p w14:paraId="075BD14B" w14:textId="0F9C15EA" w:rsidR="009B3E6C" w:rsidRPr="009B3E6C" w:rsidRDefault="00293157" w:rsidP="009B3E6C">
      <w:pPr>
        <w:jc w:val="both"/>
        <w:rPr>
          <w:rFonts w:ascii="Bookman Old Style" w:hAnsi="Bookman Old Style"/>
          <w:bCs/>
        </w:rPr>
      </w:pPr>
      <w:hyperlink r:id="rId1505" w:tooltip="PDF firmado BOE-B-2021-23771" w:history="1">
        <w:r w:rsidR="009B3E6C" w:rsidRPr="009B3E6C">
          <w:rPr>
            <w:rStyle w:val="Hipervnculo"/>
            <w:rFonts w:ascii="Bookman Old Style" w:hAnsi="Bookman Old Style"/>
            <w:bCs/>
          </w:rPr>
          <w:t>PDF (BOE-B-2021-23771 - 2 págs. - 186 KB)</w:t>
        </w:r>
      </w:hyperlink>
    </w:p>
    <w:p w14:paraId="458B5B66" w14:textId="77777777" w:rsidR="009B3E6C" w:rsidRPr="009B3E6C" w:rsidRDefault="009B3E6C" w:rsidP="009B3E6C">
      <w:pPr>
        <w:jc w:val="both"/>
        <w:rPr>
          <w:rFonts w:ascii="Bookman Old Style" w:hAnsi="Bookman Old Style"/>
          <w:bCs/>
        </w:rPr>
      </w:pPr>
      <w:r w:rsidRPr="009B3E6C">
        <w:rPr>
          <w:rFonts w:ascii="Bookman Old Style" w:hAnsi="Bookman Old Style"/>
          <w:bCs/>
        </w:rPr>
        <w:t>Anuncio de formalización de contratos de: INSS-Dirección provincial de Segovia. Objeto: Suministro de mascarillas quirúrgicas, FFP2 y Gel hidroalcohólico para protección del personal de la Dirección Provincial del INSS de Segovia. Expediente: 40/UC-70/21-69/21.</w:t>
      </w:r>
    </w:p>
    <w:p w14:paraId="2EB7EFC6" w14:textId="504D6E40" w:rsidR="009B3E6C" w:rsidRPr="009B3E6C" w:rsidRDefault="00293157" w:rsidP="009B3E6C">
      <w:pPr>
        <w:jc w:val="both"/>
        <w:rPr>
          <w:rFonts w:ascii="Bookman Old Style" w:hAnsi="Bookman Old Style"/>
          <w:bCs/>
        </w:rPr>
      </w:pPr>
      <w:hyperlink r:id="rId1506" w:tooltip="PDF firmado BOE-B-2021-23772" w:history="1">
        <w:r w:rsidR="009B3E6C" w:rsidRPr="009B3E6C">
          <w:rPr>
            <w:rStyle w:val="Hipervnculo"/>
            <w:rFonts w:ascii="Bookman Old Style" w:hAnsi="Bookman Old Style"/>
            <w:bCs/>
          </w:rPr>
          <w:t>PDF (BOE-B-2021-23772 - 2 págs. - 186 KB)</w:t>
        </w:r>
      </w:hyperlink>
    </w:p>
    <w:p w14:paraId="02C8C908" w14:textId="77777777" w:rsidR="009B3E6C" w:rsidRPr="009B3E6C" w:rsidRDefault="009B3E6C" w:rsidP="009B3E6C">
      <w:pPr>
        <w:jc w:val="both"/>
        <w:rPr>
          <w:rFonts w:ascii="Bookman Old Style" w:hAnsi="Bookman Old Style"/>
          <w:bCs/>
        </w:rPr>
      </w:pPr>
      <w:r w:rsidRPr="009B3E6C">
        <w:rPr>
          <w:rFonts w:ascii="Bookman Old Style" w:hAnsi="Bookman Old Style"/>
          <w:bCs/>
        </w:rPr>
        <w:lastRenderedPageBreak/>
        <w:t>Anuncio de formalización de contratos de: INSS-Dirección provincial de Segovia. Objeto: Suministro de mascarillas quirúrgicas, FFP2 y Gel hidroalcohólico para protección del personal de la Dirección Provincial del INSS de Segovia. Expediente: 40/UC-70/21-69/21.</w:t>
      </w:r>
    </w:p>
    <w:p w14:paraId="6BD4ED2E" w14:textId="77777777" w:rsidR="009B3E6C" w:rsidRPr="009B3E6C" w:rsidRDefault="00293157" w:rsidP="009B3E6C">
      <w:pPr>
        <w:jc w:val="both"/>
        <w:rPr>
          <w:rFonts w:ascii="Bookman Old Style" w:hAnsi="Bookman Old Style"/>
          <w:bCs/>
        </w:rPr>
      </w:pPr>
      <w:hyperlink r:id="rId1507" w:tooltip="PDF firmado BOE-B-2021-23773" w:history="1">
        <w:r w:rsidR="009B3E6C" w:rsidRPr="009B3E6C">
          <w:rPr>
            <w:rStyle w:val="Hipervnculo"/>
            <w:rFonts w:ascii="Bookman Old Style" w:hAnsi="Bookman Old Style"/>
            <w:bCs/>
          </w:rPr>
          <w:t>PDF (BOE-B-2021-23773 - 2 págs. - 187 KB)</w:t>
        </w:r>
      </w:hyperlink>
    </w:p>
    <w:p w14:paraId="10AE1604" w14:textId="3C9FA7F6" w:rsidR="009B3E6C" w:rsidRPr="009B3E6C" w:rsidRDefault="009B3E6C" w:rsidP="009B3E6C">
      <w:pPr>
        <w:jc w:val="both"/>
        <w:rPr>
          <w:rFonts w:ascii="Bookman Old Style" w:hAnsi="Bookman Old Style"/>
          <w:b/>
          <w:bCs/>
          <w:color w:val="FF0000"/>
        </w:rPr>
      </w:pPr>
      <w:r w:rsidRPr="009B3E6C">
        <w:rPr>
          <w:rFonts w:ascii="Bookman Old Style" w:hAnsi="Bookman Old Style"/>
          <w:b/>
          <w:bCs/>
          <w:color w:val="FF0000"/>
          <w:highlight w:val="yellow"/>
        </w:rPr>
        <w:t>BOC 13/05/2021</w:t>
      </w:r>
    </w:p>
    <w:p w14:paraId="68DC868C" w14:textId="1C194663" w:rsidR="009B3E6C" w:rsidRPr="009B3E6C" w:rsidRDefault="009B3E6C" w:rsidP="009B3E6C">
      <w:pPr>
        <w:jc w:val="both"/>
        <w:rPr>
          <w:rFonts w:ascii="Bookman Old Style" w:hAnsi="Bookman Old Style"/>
          <w:b/>
          <w:bCs/>
        </w:rPr>
      </w:pPr>
      <w:r w:rsidRPr="009B3E6C">
        <w:rPr>
          <w:rFonts w:ascii="Bookman Old Style" w:hAnsi="Bookman Old Style"/>
          <w:b/>
          <w:bCs/>
        </w:rPr>
        <w:t>III. Otras Resoluciones</w:t>
      </w:r>
    </w:p>
    <w:p w14:paraId="0E62A677" w14:textId="5FAFAC45" w:rsidR="009B3E6C" w:rsidRPr="009B3E6C" w:rsidRDefault="009B3E6C" w:rsidP="009B3E6C">
      <w:pPr>
        <w:jc w:val="both"/>
        <w:rPr>
          <w:rFonts w:ascii="Bookman Old Style" w:hAnsi="Bookman Old Style"/>
          <w:b/>
          <w:bCs/>
        </w:rPr>
      </w:pPr>
      <w:r>
        <w:rPr>
          <w:rFonts w:ascii="Bookman Old Style" w:hAnsi="Bookman Old Style"/>
          <w:b/>
          <w:bCs/>
        </w:rPr>
        <w:t>C</w:t>
      </w:r>
      <w:r w:rsidRPr="009B3E6C">
        <w:rPr>
          <w:rFonts w:ascii="Bookman Old Style" w:hAnsi="Bookman Old Style"/>
          <w:b/>
          <w:bCs/>
        </w:rPr>
        <w:t>onsejería de Obras Públicas, Transportes y Vivienda</w:t>
      </w:r>
    </w:p>
    <w:p w14:paraId="7998DB33" w14:textId="77777777" w:rsidR="009B3E6C" w:rsidRPr="009B3E6C" w:rsidRDefault="00293157" w:rsidP="009B3E6C">
      <w:pPr>
        <w:jc w:val="both"/>
        <w:rPr>
          <w:rFonts w:ascii="Bookman Old Style" w:hAnsi="Bookman Old Style"/>
          <w:bCs/>
        </w:rPr>
      </w:pPr>
      <w:hyperlink r:id="rId1508" w:tooltip="Ir a la disposición 2012/048/001" w:history="1">
        <w:r w:rsidR="009B3E6C" w:rsidRPr="009B3E6C">
          <w:rPr>
            <w:rStyle w:val="Hipervnculo"/>
            <w:rFonts w:ascii="Bookman Old Style" w:hAnsi="Bookman Old Style"/>
            <w:bCs/>
          </w:rPr>
          <w:t>2508</w:t>
        </w:r>
      </w:hyperlink>
      <w:r w:rsidR="009B3E6C" w:rsidRPr="009B3E6C">
        <w:rPr>
          <w:rFonts w:ascii="Bookman Old Style" w:hAnsi="Bookman Old Style"/>
          <w:bCs/>
        </w:rPr>
        <w:t> </w:t>
      </w:r>
      <w:hyperlink r:id="rId1509" w:history="1">
        <w:r w:rsidR="009B3E6C" w:rsidRPr="009B3E6C">
          <w:rPr>
            <w:rStyle w:val="Hipervnculo"/>
            <w:rFonts w:ascii="Bookman Old Style" w:hAnsi="Bookman Old Style"/>
            <w:bCs/>
          </w:rPr>
          <w:t xml:space="preserve">Instituto Canario de la </w:t>
        </w:r>
        <w:proofErr w:type="gramStart"/>
        <w:r w:rsidR="009B3E6C" w:rsidRPr="009B3E6C">
          <w:rPr>
            <w:rStyle w:val="Hipervnculo"/>
            <w:rFonts w:ascii="Bookman Old Style" w:hAnsi="Bookman Old Style"/>
            <w:bCs/>
          </w:rPr>
          <w:t>Vivienda.-</w:t>
        </w:r>
        <w:proofErr w:type="gramEnd"/>
        <w:r w:rsidR="009B3E6C" w:rsidRPr="009B3E6C">
          <w:rPr>
            <w:rStyle w:val="Hipervnculo"/>
            <w:rFonts w:ascii="Bookman Old Style" w:hAnsi="Bookman Old Style"/>
            <w:bCs/>
          </w:rPr>
          <w:t xml:space="preserve"> Resolución de 6 de mayo de 2021, del Presidente, de justificación y abono de las ayudas concedidas para contribuir a minimizar el impacto económico y social del COVID-19 en los alquileres de vivienda habitual por Resolución de 18 de septiembre de 2020, para solicitudes presentadas el 12 de mayo de 2020.</w:t>
        </w:r>
      </w:hyperlink>
    </w:p>
    <w:p w14:paraId="781E27AA" w14:textId="77777777" w:rsidR="009B3E6C" w:rsidRPr="009B3E6C" w:rsidRDefault="009B3E6C" w:rsidP="009B3E6C">
      <w:pPr>
        <w:jc w:val="both"/>
        <w:rPr>
          <w:rFonts w:ascii="Bookman Old Style" w:hAnsi="Bookman Old Style"/>
          <w:bCs/>
        </w:rPr>
      </w:pPr>
      <w:r w:rsidRPr="009B3E6C">
        <w:rPr>
          <w:rFonts w:ascii="Bookman Old Style" w:hAnsi="Bookman Old Style"/>
          <w:bCs/>
        </w:rPr>
        <w:t>13 páginas. Formato de archivo en PDF/Adobe Acrobat. Tamaño: 668.67 Kb.</w:t>
      </w:r>
    </w:p>
    <w:p w14:paraId="37E49394" w14:textId="77777777" w:rsidR="009B3E6C" w:rsidRPr="009B3E6C" w:rsidRDefault="009B3E6C" w:rsidP="009B3E6C">
      <w:pPr>
        <w:jc w:val="both"/>
        <w:rPr>
          <w:rFonts w:ascii="Bookman Old Style" w:hAnsi="Bookman Old Style"/>
          <w:bCs/>
        </w:rPr>
      </w:pPr>
      <w:r w:rsidRPr="009B3E6C">
        <w:rPr>
          <w:rFonts w:ascii="Bookman Old Style" w:hAnsi="Bookman Old Style"/>
          <w:bCs/>
        </w:rPr>
        <w:t>BOC-A-2021-098-2508. </w:t>
      </w:r>
      <w:hyperlink r:id="rId1510" w:tooltip="Vista previa (Versión no oficial)" w:history="1">
        <w:r w:rsidRPr="009B3E6C">
          <w:rPr>
            <w:rStyle w:val="Hipervnculo"/>
            <w:rFonts w:ascii="Bookman Old Style" w:hAnsi="Bookman Old Style"/>
            <w:bCs/>
          </w:rPr>
          <w:t>Versión HTML</w:t>
        </w:r>
      </w:hyperlink>
      <w:r w:rsidRPr="009B3E6C">
        <w:rPr>
          <w:rFonts w:ascii="Bookman Old Style" w:hAnsi="Bookman Old Style"/>
          <w:bCs/>
        </w:rPr>
        <w:t> - </w:t>
      </w:r>
      <w:hyperlink r:id="rId1511" w:tooltip="Descargar la firma electrónica" w:history="1">
        <w:r w:rsidRPr="009B3E6C">
          <w:rPr>
            <w:rStyle w:val="Hipervnculo"/>
            <w:rFonts w:ascii="Bookman Old Style" w:hAnsi="Bookman Old Style"/>
            <w:bCs/>
          </w:rPr>
          <w:t>Firma electrónica</w:t>
        </w:r>
      </w:hyperlink>
      <w:r w:rsidRPr="009B3E6C">
        <w:rPr>
          <w:rFonts w:ascii="Bookman Old Style" w:hAnsi="Bookman Old Style"/>
          <w:bCs/>
        </w:rPr>
        <w:t> - </w:t>
      </w:r>
      <w:hyperlink r:id="rId1512" w:tooltip="Descargar en formato PDF" w:history="1">
        <w:r w:rsidRPr="009B3E6C">
          <w:rPr>
            <w:rStyle w:val="Hipervnculo"/>
            <w:rFonts w:ascii="Bookman Old Style" w:hAnsi="Bookman Old Style"/>
            <w:bCs/>
          </w:rPr>
          <w:t>Descargar</w:t>
        </w:r>
      </w:hyperlink>
    </w:p>
    <w:p w14:paraId="56FE611E" w14:textId="77777777" w:rsidR="009B3E6C" w:rsidRPr="009B3E6C" w:rsidRDefault="00293157" w:rsidP="009B3E6C">
      <w:pPr>
        <w:jc w:val="both"/>
        <w:rPr>
          <w:rFonts w:ascii="Bookman Old Style" w:hAnsi="Bookman Old Style"/>
          <w:bCs/>
        </w:rPr>
      </w:pPr>
      <w:hyperlink r:id="rId1513" w:tooltip="Ir a la disposición 2012/048/001" w:history="1">
        <w:r w:rsidR="009B3E6C" w:rsidRPr="009B3E6C">
          <w:rPr>
            <w:rStyle w:val="Hipervnculo"/>
            <w:rFonts w:ascii="Bookman Old Style" w:hAnsi="Bookman Old Style"/>
            <w:bCs/>
          </w:rPr>
          <w:t>2509</w:t>
        </w:r>
      </w:hyperlink>
      <w:r w:rsidR="009B3E6C" w:rsidRPr="009B3E6C">
        <w:rPr>
          <w:rFonts w:ascii="Bookman Old Style" w:hAnsi="Bookman Old Style"/>
          <w:bCs/>
        </w:rPr>
        <w:t> </w:t>
      </w:r>
      <w:hyperlink r:id="rId1514" w:history="1">
        <w:r w:rsidR="009B3E6C" w:rsidRPr="009B3E6C">
          <w:rPr>
            <w:rStyle w:val="Hipervnculo"/>
            <w:rFonts w:ascii="Bookman Old Style" w:hAnsi="Bookman Old Style"/>
            <w:bCs/>
          </w:rPr>
          <w:t xml:space="preserve">Instituto Canario de la </w:t>
        </w:r>
        <w:proofErr w:type="gramStart"/>
        <w:r w:rsidR="009B3E6C" w:rsidRPr="009B3E6C">
          <w:rPr>
            <w:rStyle w:val="Hipervnculo"/>
            <w:rFonts w:ascii="Bookman Old Style" w:hAnsi="Bookman Old Style"/>
            <w:bCs/>
          </w:rPr>
          <w:t>Vivienda.-</w:t>
        </w:r>
        <w:proofErr w:type="gramEnd"/>
        <w:r w:rsidR="009B3E6C" w:rsidRPr="009B3E6C">
          <w:rPr>
            <w:rStyle w:val="Hipervnculo"/>
            <w:rFonts w:ascii="Bookman Old Style" w:hAnsi="Bookman Old Style"/>
            <w:bCs/>
          </w:rPr>
          <w:t xml:space="preserve"> Resolución de 6 de mayo de 2021, del Presidente, de justificación y abono de las ayudas concedidas para contribuir a minimizar el impacto económico y social del COVID-19 en los alquileres de vivienda habitual por Resolución de 3 de noviembre de 2020, para solicitudes presentadas el 13 de mayo de 2020.</w:t>
        </w:r>
      </w:hyperlink>
    </w:p>
    <w:p w14:paraId="77E09942" w14:textId="77777777" w:rsidR="009B3E6C" w:rsidRPr="009B3E6C" w:rsidRDefault="009B3E6C" w:rsidP="009B3E6C">
      <w:pPr>
        <w:jc w:val="both"/>
        <w:rPr>
          <w:rFonts w:ascii="Bookman Old Style" w:hAnsi="Bookman Old Style"/>
          <w:bCs/>
        </w:rPr>
      </w:pPr>
      <w:r w:rsidRPr="009B3E6C">
        <w:rPr>
          <w:rFonts w:ascii="Bookman Old Style" w:hAnsi="Bookman Old Style"/>
          <w:bCs/>
        </w:rPr>
        <w:t>24 páginas. Formato de archivo en PDF/Adobe Acrobat. Tamaño: 1.30 Mb.</w:t>
      </w:r>
    </w:p>
    <w:p w14:paraId="7E645F40" w14:textId="77777777" w:rsidR="009B3E6C" w:rsidRPr="009B3E6C" w:rsidRDefault="009B3E6C" w:rsidP="009B3E6C">
      <w:pPr>
        <w:jc w:val="both"/>
        <w:rPr>
          <w:rFonts w:ascii="Bookman Old Style" w:hAnsi="Bookman Old Style"/>
          <w:bCs/>
        </w:rPr>
      </w:pPr>
      <w:r w:rsidRPr="009B3E6C">
        <w:rPr>
          <w:rFonts w:ascii="Bookman Old Style" w:hAnsi="Bookman Old Style"/>
          <w:bCs/>
        </w:rPr>
        <w:t>BOC-A-2021-098-2509. </w:t>
      </w:r>
      <w:hyperlink r:id="rId1515" w:tooltip="Vista previa (Versión no oficial)" w:history="1">
        <w:r w:rsidRPr="009B3E6C">
          <w:rPr>
            <w:rStyle w:val="Hipervnculo"/>
            <w:rFonts w:ascii="Bookman Old Style" w:hAnsi="Bookman Old Style"/>
            <w:bCs/>
          </w:rPr>
          <w:t>Versión HTML</w:t>
        </w:r>
      </w:hyperlink>
      <w:r w:rsidRPr="009B3E6C">
        <w:rPr>
          <w:rFonts w:ascii="Bookman Old Style" w:hAnsi="Bookman Old Style"/>
          <w:bCs/>
        </w:rPr>
        <w:t> - </w:t>
      </w:r>
      <w:hyperlink r:id="rId1516" w:tooltip="Descargar la firma electrónica" w:history="1">
        <w:r w:rsidRPr="009B3E6C">
          <w:rPr>
            <w:rStyle w:val="Hipervnculo"/>
            <w:rFonts w:ascii="Bookman Old Style" w:hAnsi="Bookman Old Style"/>
            <w:bCs/>
          </w:rPr>
          <w:t>Firma electrónica</w:t>
        </w:r>
      </w:hyperlink>
      <w:r w:rsidRPr="009B3E6C">
        <w:rPr>
          <w:rFonts w:ascii="Bookman Old Style" w:hAnsi="Bookman Old Style"/>
          <w:bCs/>
        </w:rPr>
        <w:t> - </w:t>
      </w:r>
      <w:hyperlink r:id="rId1517" w:tooltip="Descargar en formato PDF" w:history="1">
        <w:r w:rsidRPr="009B3E6C">
          <w:rPr>
            <w:rStyle w:val="Hipervnculo"/>
            <w:rFonts w:ascii="Bookman Old Style" w:hAnsi="Bookman Old Style"/>
            <w:bCs/>
          </w:rPr>
          <w:t>Descargar</w:t>
        </w:r>
      </w:hyperlink>
    </w:p>
    <w:p w14:paraId="6BA71834" w14:textId="77777777" w:rsidR="009B3E6C" w:rsidRPr="009B3E6C" w:rsidRDefault="00293157" w:rsidP="009B3E6C">
      <w:pPr>
        <w:jc w:val="both"/>
        <w:rPr>
          <w:rFonts w:ascii="Bookman Old Style" w:hAnsi="Bookman Old Style"/>
          <w:bCs/>
        </w:rPr>
      </w:pPr>
      <w:hyperlink r:id="rId1518" w:tooltip="Ir a la disposición 2012/048/001" w:history="1">
        <w:r w:rsidR="009B3E6C" w:rsidRPr="009B3E6C">
          <w:rPr>
            <w:rStyle w:val="Hipervnculo"/>
            <w:rFonts w:ascii="Bookman Old Style" w:hAnsi="Bookman Old Style"/>
            <w:bCs/>
          </w:rPr>
          <w:t>2510</w:t>
        </w:r>
      </w:hyperlink>
      <w:r w:rsidR="009B3E6C" w:rsidRPr="009B3E6C">
        <w:rPr>
          <w:rFonts w:ascii="Bookman Old Style" w:hAnsi="Bookman Old Style"/>
          <w:bCs/>
        </w:rPr>
        <w:t> </w:t>
      </w:r>
      <w:hyperlink r:id="rId1519" w:history="1">
        <w:r w:rsidR="009B3E6C" w:rsidRPr="009B3E6C">
          <w:rPr>
            <w:rStyle w:val="Hipervnculo"/>
            <w:rFonts w:ascii="Bookman Old Style" w:hAnsi="Bookman Old Style"/>
            <w:bCs/>
          </w:rPr>
          <w:t xml:space="preserve">Instituto Canario de la </w:t>
        </w:r>
        <w:proofErr w:type="gramStart"/>
        <w:r w:rsidR="009B3E6C" w:rsidRPr="009B3E6C">
          <w:rPr>
            <w:rStyle w:val="Hipervnculo"/>
            <w:rFonts w:ascii="Bookman Old Style" w:hAnsi="Bookman Old Style"/>
            <w:bCs/>
          </w:rPr>
          <w:t>Vivienda.-</w:t>
        </w:r>
        <w:proofErr w:type="gramEnd"/>
        <w:r w:rsidR="009B3E6C" w:rsidRPr="009B3E6C">
          <w:rPr>
            <w:rStyle w:val="Hipervnculo"/>
            <w:rFonts w:ascii="Bookman Old Style" w:hAnsi="Bookman Old Style"/>
            <w:bCs/>
          </w:rPr>
          <w:t xml:space="preserve"> Resolución de 7 de mayo de 2021, del Presidente, de justificación y abono de las ayudas concedidas para contribuir a minimizar el impacto económico y social del COVID-19 en los alquileres de vivienda habitual por Resolución de 3 de noviembre de 2020, para solicitudes presentadas el 14 de mayo de 2020.</w:t>
        </w:r>
      </w:hyperlink>
    </w:p>
    <w:p w14:paraId="045869C5" w14:textId="77777777" w:rsidR="009B3E6C" w:rsidRPr="009B3E6C" w:rsidRDefault="009B3E6C" w:rsidP="009B3E6C">
      <w:pPr>
        <w:jc w:val="both"/>
        <w:rPr>
          <w:rFonts w:ascii="Bookman Old Style" w:hAnsi="Bookman Old Style"/>
          <w:bCs/>
        </w:rPr>
      </w:pPr>
      <w:r w:rsidRPr="009B3E6C">
        <w:rPr>
          <w:rFonts w:ascii="Bookman Old Style" w:hAnsi="Bookman Old Style"/>
          <w:bCs/>
        </w:rPr>
        <w:t>17 páginas. Formato de archivo en PDF/Adobe Acrobat. Tamaño: 900.54 Kb.</w:t>
      </w:r>
    </w:p>
    <w:p w14:paraId="4EDE6D2D" w14:textId="77777777" w:rsidR="009B3E6C" w:rsidRPr="009B3E6C" w:rsidRDefault="009B3E6C" w:rsidP="009B3E6C">
      <w:pPr>
        <w:jc w:val="both"/>
        <w:rPr>
          <w:rFonts w:ascii="Bookman Old Style" w:hAnsi="Bookman Old Style"/>
          <w:bCs/>
        </w:rPr>
      </w:pPr>
      <w:r w:rsidRPr="009B3E6C">
        <w:rPr>
          <w:rFonts w:ascii="Bookman Old Style" w:hAnsi="Bookman Old Style"/>
          <w:bCs/>
        </w:rPr>
        <w:t>BOC-A-2021-098-2510. </w:t>
      </w:r>
      <w:hyperlink r:id="rId1520" w:tooltip="Vista previa (Versión no oficial)" w:history="1">
        <w:r w:rsidRPr="009B3E6C">
          <w:rPr>
            <w:rStyle w:val="Hipervnculo"/>
            <w:rFonts w:ascii="Bookman Old Style" w:hAnsi="Bookman Old Style"/>
            <w:bCs/>
          </w:rPr>
          <w:t>Versión HTML</w:t>
        </w:r>
      </w:hyperlink>
      <w:r w:rsidRPr="009B3E6C">
        <w:rPr>
          <w:rFonts w:ascii="Bookman Old Style" w:hAnsi="Bookman Old Style"/>
          <w:bCs/>
        </w:rPr>
        <w:t> - </w:t>
      </w:r>
      <w:hyperlink r:id="rId1521" w:tooltip="Descargar la firma electrónica" w:history="1">
        <w:r w:rsidRPr="009B3E6C">
          <w:rPr>
            <w:rStyle w:val="Hipervnculo"/>
            <w:rFonts w:ascii="Bookman Old Style" w:hAnsi="Bookman Old Style"/>
            <w:bCs/>
          </w:rPr>
          <w:t>Firma electrónica</w:t>
        </w:r>
      </w:hyperlink>
      <w:r w:rsidRPr="009B3E6C">
        <w:rPr>
          <w:rFonts w:ascii="Bookman Old Style" w:hAnsi="Bookman Old Style"/>
          <w:bCs/>
        </w:rPr>
        <w:t> - </w:t>
      </w:r>
      <w:hyperlink r:id="rId1522" w:tooltip="Descargar en formato PDF" w:history="1">
        <w:r w:rsidRPr="009B3E6C">
          <w:rPr>
            <w:rStyle w:val="Hipervnculo"/>
            <w:rFonts w:ascii="Bookman Old Style" w:hAnsi="Bookman Old Style"/>
            <w:bCs/>
          </w:rPr>
          <w:t>Descargar</w:t>
        </w:r>
      </w:hyperlink>
    </w:p>
    <w:p w14:paraId="532048D5" w14:textId="1A2AF5D9" w:rsidR="001F0BB3" w:rsidRPr="001F0BB3" w:rsidRDefault="001F0BB3" w:rsidP="00972B29">
      <w:pPr>
        <w:jc w:val="both"/>
        <w:rPr>
          <w:rFonts w:ascii="Bookman Old Style" w:hAnsi="Bookman Old Style"/>
          <w:b/>
          <w:color w:val="FF0000"/>
          <w:lang w:val="es-ES_tradnl"/>
        </w:rPr>
      </w:pPr>
      <w:r w:rsidRPr="001F0BB3">
        <w:rPr>
          <w:rFonts w:ascii="Bookman Old Style" w:hAnsi="Bookman Old Style"/>
          <w:b/>
          <w:color w:val="FF0000"/>
          <w:highlight w:val="yellow"/>
          <w:lang w:val="es-ES_tradnl"/>
        </w:rPr>
        <w:t>BOE 12/05/2021</w:t>
      </w:r>
    </w:p>
    <w:p w14:paraId="66DC17CA" w14:textId="77777777" w:rsidR="001F0BB3" w:rsidRPr="001F0BB3" w:rsidRDefault="001F0BB3" w:rsidP="001F0BB3">
      <w:pPr>
        <w:jc w:val="both"/>
        <w:rPr>
          <w:rFonts w:ascii="Bookman Old Style" w:hAnsi="Bookman Old Style"/>
          <w:b/>
          <w:bCs/>
        </w:rPr>
      </w:pPr>
      <w:r w:rsidRPr="001F0BB3">
        <w:rPr>
          <w:rFonts w:ascii="Bookman Old Style" w:hAnsi="Bookman Old Style"/>
          <w:b/>
          <w:bCs/>
        </w:rPr>
        <w:t>III. Otras disposiciones</w:t>
      </w:r>
    </w:p>
    <w:p w14:paraId="42DC25F9" w14:textId="77777777" w:rsidR="001F0BB3" w:rsidRPr="001F0BB3" w:rsidRDefault="001F0BB3" w:rsidP="001F0BB3">
      <w:pPr>
        <w:jc w:val="both"/>
        <w:rPr>
          <w:rFonts w:ascii="Bookman Old Style" w:hAnsi="Bookman Old Style"/>
          <w:b/>
        </w:rPr>
      </w:pPr>
      <w:r w:rsidRPr="001F0BB3">
        <w:rPr>
          <w:rFonts w:ascii="Bookman Old Style" w:hAnsi="Bookman Old Style"/>
          <w:b/>
        </w:rPr>
        <w:t>MINISTERIO DE HACIENDA</w:t>
      </w:r>
    </w:p>
    <w:p w14:paraId="12A9A75D" w14:textId="77777777" w:rsidR="001F0BB3" w:rsidRPr="001F0BB3" w:rsidRDefault="001F0BB3" w:rsidP="001F0BB3">
      <w:pPr>
        <w:jc w:val="both"/>
        <w:rPr>
          <w:rFonts w:ascii="Bookman Old Style" w:hAnsi="Bookman Old Style"/>
          <w:b/>
          <w:bCs/>
        </w:rPr>
      </w:pPr>
      <w:r w:rsidRPr="001F0BB3">
        <w:rPr>
          <w:rFonts w:ascii="Bookman Old Style" w:hAnsi="Bookman Old Style"/>
          <w:b/>
          <w:bCs/>
        </w:rPr>
        <w:t>Comunidad Autónoma de la Región de Murcia. Convenio</w:t>
      </w:r>
    </w:p>
    <w:p w14:paraId="11864F77" w14:textId="77777777" w:rsidR="001F0BB3" w:rsidRPr="001F0BB3" w:rsidRDefault="001F0BB3" w:rsidP="001F0BB3">
      <w:pPr>
        <w:jc w:val="both"/>
        <w:rPr>
          <w:rFonts w:ascii="Bookman Old Style" w:hAnsi="Bookman Old Style"/>
          <w:bCs/>
        </w:rPr>
      </w:pPr>
      <w:r w:rsidRPr="001F0BB3">
        <w:rPr>
          <w:rFonts w:ascii="Bookman Old Style" w:hAnsi="Bookman Old Style"/>
          <w:bCs/>
        </w:rPr>
        <w:t xml:space="preserve">Orden HAC/460/2021, de 10 de mayo, por la que se publica el Convenio con la Agencia Estatal de Administración Tributaria y la Comunidad Autónoma de </w:t>
      </w:r>
      <w:r w:rsidRPr="001F0BB3">
        <w:rPr>
          <w:rFonts w:ascii="Bookman Old Style" w:hAnsi="Bookman Old Style"/>
          <w:bCs/>
        </w:rPr>
        <w:lastRenderedPageBreak/>
        <w:t>la Región de Murcia, en aplicación de lo establecido en el artículo 4.4 del Real Decreto-ley 5/2021, de 12 de marzo, de medidas extraordinarias de apoyo a la solvencia empresarial en respuesta a la pandemia de la COVID-19.</w:t>
      </w:r>
    </w:p>
    <w:p w14:paraId="68A32FF1" w14:textId="77777777" w:rsidR="001F0BB3" w:rsidRPr="001F0BB3" w:rsidRDefault="00293157" w:rsidP="001F0BB3">
      <w:pPr>
        <w:jc w:val="both"/>
        <w:rPr>
          <w:rFonts w:ascii="Bookman Old Style" w:hAnsi="Bookman Old Style"/>
          <w:bCs/>
        </w:rPr>
      </w:pPr>
      <w:hyperlink r:id="rId1523" w:tooltip="PDF firmado BOE-A-2021-7880" w:history="1">
        <w:r w:rsidR="001F0BB3" w:rsidRPr="001F0BB3">
          <w:rPr>
            <w:rStyle w:val="Hipervnculo"/>
            <w:rFonts w:ascii="Bookman Old Style" w:hAnsi="Bookman Old Style"/>
            <w:bCs/>
          </w:rPr>
          <w:t>PDF (BOE-A-2021-7880 - 12 págs. - 296 KB)</w:t>
        </w:r>
      </w:hyperlink>
    </w:p>
    <w:p w14:paraId="7D263D6D" w14:textId="42EA965A" w:rsidR="001F0BB3" w:rsidRPr="001F0BB3" w:rsidRDefault="001F0BB3" w:rsidP="00972B29">
      <w:pPr>
        <w:jc w:val="both"/>
        <w:rPr>
          <w:rFonts w:ascii="Bookman Old Style" w:hAnsi="Bookman Old Style"/>
          <w:b/>
          <w:color w:val="FF0000"/>
          <w:lang w:val="es-ES_tradnl"/>
        </w:rPr>
      </w:pPr>
      <w:r w:rsidRPr="001F0BB3">
        <w:rPr>
          <w:rFonts w:ascii="Bookman Old Style" w:hAnsi="Bookman Old Style"/>
          <w:b/>
          <w:color w:val="FF0000"/>
          <w:highlight w:val="yellow"/>
          <w:lang w:val="es-ES_tradnl"/>
        </w:rPr>
        <w:t>BOC 12/05/2021</w:t>
      </w:r>
    </w:p>
    <w:p w14:paraId="2157F662" w14:textId="77777777" w:rsidR="001F0BB3" w:rsidRPr="001F0BB3" w:rsidRDefault="001F0BB3" w:rsidP="001F0BB3">
      <w:pPr>
        <w:jc w:val="both"/>
        <w:rPr>
          <w:rFonts w:ascii="Bookman Old Style" w:hAnsi="Bookman Old Style"/>
          <w:b/>
          <w:bCs/>
        </w:rPr>
      </w:pPr>
      <w:r w:rsidRPr="001F0BB3">
        <w:rPr>
          <w:rFonts w:ascii="Bookman Old Style" w:hAnsi="Bookman Old Style"/>
          <w:b/>
          <w:bCs/>
        </w:rPr>
        <w:t>I. Disposiciones generales</w:t>
      </w:r>
    </w:p>
    <w:p w14:paraId="4693CB7E" w14:textId="77777777" w:rsidR="001F0BB3" w:rsidRPr="001F0BB3" w:rsidRDefault="001F0BB3" w:rsidP="001F0BB3">
      <w:pPr>
        <w:jc w:val="both"/>
        <w:rPr>
          <w:rFonts w:ascii="Bookman Old Style" w:hAnsi="Bookman Old Style"/>
          <w:b/>
          <w:bCs/>
        </w:rPr>
      </w:pPr>
      <w:r w:rsidRPr="001F0BB3">
        <w:rPr>
          <w:rFonts w:ascii="Bookman Old Style" w:hAnsi="Bookman Old Style"/>
          <w:b/>
          <w:bCs/>
        </w:rPr>
        <w:t>Parlamento de Canarias</w:t>
      </w:r>
    </w:p>
    <w:p w14:paraId="2EF27BF6" w14:textId="77777777" w:rsidR="001F0BB3" w:rsidRPr="001F0BB3" w:rsidRDefault="00293157" w:rsidP="001F0BB3">
      <w:pPr>
        <w:jc w:val="both"/>
        <w:rPr>
          <w:rFonts w:ascii="Bookman Old Style" w:hAnsi="Bookman Old Style"/>
          <w:bCs/>
        </w:rPr>
      </w:pPr>
      <w:hyperlink r:id="rId1524" w:tooltip="Ir a la disposición 2012/048/001" w:history="1">
        <w:r w:rsidR="001F0BB3" w:rsidRPr="001F0BB3">
          <w:rPr>
            <w:rStyle w:val="Hipervnculo"/>
            <w:rFonts w:ascii="Bookman Old Style" w:hAnsi="Bookman Old Style"/>
            <w:bCs/>
          </w:rPr>
          <w:t>2476</w:t>
        </w:r>
      </w:hyperlink>
      <w:r w:rsidR="001F0BB3" w:rsidRPr="001F0BB3">
        <w:rPr>
          <w:rFonts w:ascii="Bookman Old Style" w:hAnsi="Bookman Old Style"/>
          <w:bCs/>
        </w:rPr>
        <w:t> </w:t>
      </w:r>
      <w:hyperlink r:id="rId1525" w:history="1">
        <w:r w:rsidR="001F0BB3" w:rsidRPr="001F0BB3">
          <w:rPr>
            <w:rStyle w:val="Hipervnculo"/>
            <w:rFonts w:ascii="Bookman Old Style" w:hAnsi="Bookman Old Style"/>
            <w:bCs/>
          </w:rPr>
          <w:t xml:space="preserve">RESOLUCIÓN de 30 de abril de 2021, de la Presidencia, por la que se ordena la publicación del Acuerdo de convalidación del Decreto ley 4/2021, de 31 de marzo, de medidas urgentes para la agilización administrativa y la planificación, gestión y control de los Fondos procedentes del Instrumento Europeo de Recuperación denominado «Next </w:t>
        </w:r>
        <w:proofErr w:type="spellStart"/>
        <w:r w:rsidR="001F0BB3" w:rsidRPr="001F0BB3">
          <w:rPr>
            <w:rStyle w:val="Hipervnculo"/>
            <w:rFonts w:ascii="Bookman Old Style" w:hAnsi="Bookman Old Style"/>
            <w:bCs/>
          </w:rPr>
          <w:t>Generation</w:t>
        </w:r>
        <w:proofErr w:type="spellEnd"/>
        <w:r w:rsidR="001F0BB3" w:rsidRPr="001F0BB3">
          <w:rPr>
            <w:rStyle w:val="Hipervnculo"/>
            <w:rFonts w:ascii="Bookman Old Style" w:hAnsi="Bookman Old Style"/>
            <w:bCs/>
          </w:rPr>
          <w:t xml:space="preserve"> EU», en el ámbito de la Comunidad Autónoma de Canarias y por el que se establecen medidas tributarias en el Impuesto General Indirecto Canario para la lucha contra la COVID-19 (10L/DL-0029), así como su tramitación como proyecto de ley por el procedimiento de urgencia (10L/PL-0012).</w:t>
        </w:r>
      </w:hyperlink>
    </w:p>
    <w:p w14:paraId="278A6862" w14:textId="77777777" w:rsidR="001F0BB3" w:rsidRPr="001F0BB3" w:rsidRDefault="001F0BB3" w:rsidP="001F0BB3">
      <w:pPr>
        <w:jc w:val="both"/>
        <w:rPr>
          <w:rFonts w:ascii="Bookman Old Style" w:hAnsi="Bookman Old Style"/>
          <w:bCs/>
        </w:rPr>
      </w:pPr>
      <w:r w:rsidRPr="001F0BB3">
        <w:rPr>
          <w:rFonts w:ascii="Bookman Old Style" w:hAnsi="Bookman Old Style"/>
          <w:bCs/>
        </w:rPr>
        <w:t>1 páginas. Formato de archivo en PDF/Adobe Acrobat. Tamaño: 242.04 Kb.</w:t>
      </w:r>
    </w:p>
    <w:p w14:paraId="03D32D2E" w14:textId="77777777" w:rsidR="001F0BB3" w:rsidRPr="001F0BB3" w:rsidRDefault="001F0BB3" w:rsidP="001F0BB3">
      <w:pPr>
        <w:jc w:val="both"/>
        <w:rPr>
          <w:rFonts w:ascii="Bookman Old Style" w:hAnsi="Bookman Old Style"/>
          <w:bCs/>
        </w:rPr>
      </w:pPr>
      <w:r w:rsidRPr="001F0BB3">
        <w:rPr>
          <w:rFonts w:ascii="Bookman Old Style" w:hAnsi="Bookman Old Style"/>
          <w:bCs/>
        </w:rPr>
        <w:t>BOC-A-2021-097-2476. </w:t>
      </w:r>
      <w:hyperlink r:id="rId1526" w:tooltip="Vista previa (Versión no oficial)" w:history="1">
        <w:r w:rsidRPr="001F0BB3">
          <w:rPr>
            <w:rStyle w:val="Hipervnculo"/>
            <w:rFonts w:ascii="Bookman Old Style" w:hAnsi="Bookman Old Style"/>
            <w:bCs/>
          </w:rPr>
          <w:t>Versión HTML</w:t>
        </w:r>
      </w:hyperlink>
      <w:r w:rsidRPr="001F0BB3">
        <w:rPr>
          <w:rFonts w:ascii="Bookman Old Style" w:hAnsi="Bookman Old Style"/>
          <w:bCs/>
        </w:rPr>
        <w:t> - </w:t>
      </w:r>
      <w:hyperlink r:id="rId1527" w:tooltip="Descargar la firma electrónica" w:history="1">
        <w:r w:rsidRPr="001F0BB3">
          <w:rPr>
            <w:rStyle w:val="Hipervnculo"/>
            <w:rFonts w:ascii="Bookman Old Style" w:hAnsi="Bookman Old Style"/>
            <w:bCs/>
          </w:rPr>
          <w:t>Firma electrónica</w:t>
        </w:r>
      </w:hyperlink>
      <w:r w:rsidRPr="001F0BB3">
        <w:rPr>
          <w:rFonts w:ascii="Bookman Old Style" w:hAnsi="Bookman Old Style"/>
          <w:bCs/>
        </w:rPr>
        <w:t> - </w:t>
      </w:r>
      <w:hyperlink r:id="rId1528" w:tooltip="Descargar en formato PDF" w:history="1">
        <w:r w:rsidRPr="001F0BB3">
          <w:rPr>
            <w:rStyle w:val="Hipervnculo"/>
            <w:rFonts w:ascii="Bookman Old Style" w:hAnsi="Bookman Old Style"/>
            <w:bCs/>
          </w:rPr>
          <w:t>Descargar</w:t>
        </w:r>
      </w:hyperlink>
    </w:p>
    <w:p w14:paraId="5778EC51" w14:textId="77777777" w:rsidR="001F0BB3" w:rsidRPr="001F0BB3" w:rsidRDefault="001F0BB3" w:rsidP="001F0BB3">
      <w:pPr>
        <w:jc w:val="both"/>
        <w:rPr>
          <w:rFonts w:ascii="Bookman Old Style" w:hAnsi="Bookman Old Style"/>
          <w:b/>
          <w:bCs/>
        </w:rPr>
      </w:pPr>
      <w:r w:rsidRPr="001F0BB3">
        <w:rPr>
          <w:rFonts w:ascii="Bookman Old Style" w:hAnsi="Bookman Old Style"/>
          <w:b/>
          <w:bCs/>
        </w:rPr>
        <w:t>Consejería de Hacienda, Presupuestos y Asuntos Europeos</w:t>
      </w:r>
    </w:p>
    <w:p w14:paraId="550EB884" w14:textId="77777777" w:rsidR="001F0BB3" w:rsidRPr="001F0BB3" w:rsidRDefault="00293157" w:rsidP="001F0BB3">
      <w:pPr>
        <w:jc w:val="both"/>
        <w:rPr>
          <w:rFonts w:ascii="Bookman Old Style" w:hAnsi="Bookman Old Style"/>
          <w:bCs/>
        </w:rPr>
      </w:pPr>
      <w:hyperlink r:id="rId1529" w:tooltip="Ir a la disposición 2012/048/001" w:history="1">
        <w:r w:rsidR="001F0BB3" w:rsidRPr="001F0BB3">
          <w:rPr>
            <w:rStyle w:val="Hipervnculo"/>
            <w:rFonts w:ascii="Bookman Old Style" w:hAnsi="Bookman Old Style"/>
            <w:bCs/>
          </w:rPr>
          <w:t>2477</w:t>
        </w:r>
      </w:hyperlink>
      <w:r w:rsidR="001F0BB3" w:rsidRPr="001F0BB3">
        <w:rPr>
          <w:rFonts w:ascii="Bookman Old Style" w:hAnsi="Bookman Old Style"/>
          <w:bCs/>
        </w:rPr>
        <w:t> </w:t>
      </w:r>
      <w:hyperlink r:id="rId1530" w:history="1">
        <w:r w:rsidR="001F0BB3" w:rsidRPr="001F0BB3">
          <w:rPr>
            <w:rStyle w:val="Hipervnculo"/>
            <w:rFonts w:ascii="Bookman Old Style" w:hAnsi="Bookman Old Style"/>
            <w:bCs/>
          </w:rPr>
          <w:t>ORDEN de 29 de abril de 2021, por la que se regula la formalización y actualización del Registro de Contratos de la Comunidad Autónoma de Canarias.</w:t>
        </w:r>
      </w:hyperlink>
    </w:p>
    <w:p w14:paraId="30C978AB" w14:textId="77777777" w:rsidR="001F0BB3" w:rsidRPr="001F0BB3" w:rsidRDefault="001F0BB3" w:rsidP="001F0BB3">
      <w:pPr>
        <w:jc w:val="both"/>
        <w:rPr>
          <w:rFonts w:ascii="Bookman Old Style" w:hAnsi="Bookman Old Style"/>
          <w:bCs/>
        </w:rPr>
      </w:pPr>
      <w:r w:rsidRPr="001F0BB3">
        <w:rPr>
          <w:rFonts w:ascii="Bookman Old Style" w:hAnsi="Bookman Old Style"/>
          <w:bCs/>
        </w:rPr>
        <w:t>11 páginas. Formato de archivo en PDF/Adobe Acrobat. Tamaño: 645.05 Kb.</w:t>
      </w:r>
    </w:p>
    <w:p w14:paraId="3C27145C" w14:textId="77777777" w:rsidR="001F0BB3" w:rsidRPr="001F0BB3" w:rsidRDefault="001F0BB3" w:rsidP="001F0BB3">
      <w:pPr>
        <w:jc w:val="both"/>
        <w:rPr>
          <w:rFonts w:ascii="Bookman Old Style" w:hAnsi="Bookman Old Style"/>
          <w:bCs/>
        </w:rPr>
      </w:pPr>
      <w:r w:rsidRPr="001F0BB3">
        <w:rPr>
          <w:rFonts w:ascii="Bookman Old Style" w:hAnsi="Bookman Old Style"/>
          <w:bCs/>
        </w:rPr>
        <w:t>BOC-A-2021-097-2477. </w:t>
      </w:r>
      <w:hyperlink r:id="rId1531" w:tooltip="Vista previa (Versión no oficial)" w:history="1">
        <w:r w:rsidRPr="001F0BB3">
          <w:rPr>
            <w:rStyle w:val="Hipervnculo"/>
            <w:rFonts w:ascii="Bookman Old Style" w:hAnsi="Bookman Old Style"/>
            <w:bCs/>
          </w:rPr>
          <w:t>Versión HTML</w:t>
        </w:r>
      </w:hyperlink>
      <w:r w:rsidRPr="001F0BB3">
        <w:rPr>
          <w:rFonts w:ascii="Bookman Old Style" w:hAnsi="Bookman Old Style"/>
          <w:bCs/>
        </w:rPr>
        <w:t> - </w:t>
      </w:r>
      <w:hyperlink r:id="rId1532" w:tooltip="Descargar la firma electrónica" w:history="1">
        <w:r w:rsidRPr="001F0BB3">
          <w:rPr>
            <w:rStyle w:val="Hipervnculo"/>
            <w:rFonts w:ascii="Bookman Old Style" w:hAnsi="Bookman Old Style"/>
            <w:bCs/>
          </w:rPr>
          <w:t>Firma electrónica</w:t>
        </w:r>
      </w:hyperlink>
      <w:r w:rsidRPr="001F0BB3">
        <w:rPr>
          <w:rFonts w:ascii="Bookman Old Style" w:hAnsi="Bookman Old Style"/>
          <w:bCs/>
        </w:rPr>
        <w:t> - </w:t>
      </w:r>
      <w:hyperlink r:id="rId1533" w:tooltip="Descargar en formato PDF" w:history="1">
        <w:r w:rsidRPr="001F0BB3">
          <w:rPr>
            <w:rStyle w:val="Hipervnculo"/>
            <w:rFonts w:ascii="Bookman Old Style" w:hAnsi="Bookman Old Style"/>
            <w:bCs/>
          </w:rPr>
          <w:t>Descargar</w:t>
        </w:r>
      </w:hyperlink>
    </w:p>
    <w:p w14:paraId="510D4489" w14:textId="32874008" w:rsidR="006E79B4" w:rsidRPr="006E79B4" w:rsidRDefault="006E79B4" w:rsidP="00972B29">
      <w:pPr>
        <w:jc w:val="both"/>
        <w:rPr>
          <w:rFonts w:ascii="Bookman Old Style" w:hAnsi="Bookman Old Style"/>
          <w:b/>
          <w:color w:val="FF0000"/>
          <w:lang w:val="es-ES_tradnl"/>
        </w:rPr>
      </w:pPr>
      <w:r w:rsidRPr="006E79B4">
        <w:rPr>
          <w:rFonts w:ascii="Bookman Old Style" w:hAnsi="Bookman Old Style"/>
          <w:b/>
          <w:color w:val="FF0000"/>
          <w:highlight w:val="yellow"/>
          <w:lang w:val="es-ES_tradnl"/>
        </w:rPr>
        <w:t>BOE 11/05/2021</w:t>
      </w:r>
    </w:p>
    <w:p w14:paraId="18C423BA" w14:textId="77777777" w:rsidR="006E79B4" w:rsidRPr="006E79B4" w:rsidRDefault="006E79B4" w:rsidP="006E79B4">
      <w:pPr>
        <w:jc w:val="both"/>
        <w:rPr>
          <w:rFonts w:ascii="Bookman Old Style" w:hAnsi="Bookman Old Style"/>
          <w:b/>
          <w:bCs/>
        </w:rPr>
      </w:pPr>
      <w:r w:rsidRPr="006E79B4">
        <w:rPr>
          <w:rFonts w:ascii="Bookman Old Style" w:hAnsi="Bookman Old Style"/>
          <w:b/>
          <w:bCs/>
        </w:rPr>
        <w:t>I. Disposiciones generales</w:t>
      </w:r>
    </w:p>
    <w:p w14:paraId="379B5F54" w14:textId="77777777" w:rsidR="006E79B4" w:rsidRPr="006E79B4" w:rsidRDefault="006E79B4" w:rsidP="006E79B4">
      <w:pPr>
        <w:jc w:val="both"/>
        <w:rPr>
          <w:rFonts w:ascii="Bookman Old Style" w:hAnsi="Bookman Old Style"/>
          <w:b/>
        </w:rPr>
      </w:pPr>
      <w:r w:rsidRPr="006E79B4">
        <w:rPr>
          <w:rFonts w:ascii="Bookman Old Style" w:hAnsi="Bookman Old Style"/>
          <w:b/>
        </w:rPr>
        <w:t>MINISTERIO DEL INTERIOR</w:t>
      </w:r>
    </w:p>
    <w:p w14:paraId="5EA4DB4D" w14:textId="77777777" w:rsidR="006E79B4" w:rsidRPr="006E79B4" w:rsidRDefault="006E79B4" w:rsidP="006E79B4">
      <w:pPr>
        <w:jc w:val="both"/>
        <w:rPr>
          <w:rFonts w:ascii="Bookman Old Style" w:hAnsi="Bookman Old Style"/>
          <w:b/>
          <w:bCs/>
        </w:rPr>
      </w:pPr>
      <w:r w:rsidRPr="006E79B4">
        <w:rPr>
          <w:rFonts w:ascii="Bookman Old Style" w:hAnsi="Bookman Old Style"/>
          <w:b/>
          <w:bCs/>
        </w:rPr>
        <w:t>Fronteras</w:t>
      </w:r>
    </w:p>
    <w:p w14:paraId="757E053E" w14:textId="77777777" w:rsidR="006E79B4" w:rsidRPr="006E79B4" w:rsidRDefault="006E79B4" w:rsidP="006E79B4">
      <w:pPr>
        <w:jc w:val="both"/>
        <w:rPr>
          <w:rFonts w:ascii="Bookman Old Style" w:hAnsi="Bookman Old Style"/>
          <w:bCs/>
        </w:rPr>
      </w:pPr>
      <w:r w:rsidRPr="006E79B4">
        <w:rPr>
          <w:rFonts w:ascii="Bookman Old Style" w:hAnsi="Bookman Old Style"/>
          <w:bCs/>
        </w:rPr>
        <w:t>Orden INT/448/2021, de 10 de mayo,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7E9C076B" w14:textId="77777777" w:rsidR="006E79B4" w:rsidRPr="006E79B4" w:rsidRDefault="00293157" w:rsidP="006E79B4">
      <w:pPr>
        <w:jc w:val="both"/>
        <w:rPr>
          <w:rFonts w:ascii="Bookman Old Style" w:hAnsi="Bookman Old Style"/>
          <w:bCs/>
        </w:rPr>
      </w:pPr>
      <w:hyperlink r:id="rId1534" w:tooltip="PDF firmado BOE-A-2021-7760" w:history="1">
        <w:r w:rsidR="006E79B4" w:rsidRPr="006E79B4">
          <w:rPr>
            <w:rStyle w:val="Hipervnculo"/>
            <w:rFonts w:ascii="Bookman Old Style" w:hAnsi="Bookman Old Style"/>
            <w:bCs/>
          </w:rPr>
          <w:t>PDF (BOE-A-2021-7760 - 2 págs. - 220 KB)</w:t>
        </w:r>
      </w:hyperlink>
    </w:p>
    <w:p w14:paraId="56BC989C" w14:textId="77777777" w:rsidR="006E79B4" w:rsidRPr="006E79B4" w:rsidRDefault="006E79B4" w:rsidP="006E79B4">
      <w:pPr>
        <w:jc w:val="both"/>
        <w:rPr>
          <w:rFonts w:ascii="Bookman Old Style" w:hAnsi="Bookman Old Style"/>
          <w:b/>
          <w:bCs/>
        </w:rPr>
      </w:pPr>
      <w:r w:rsidRPr="006E79B4">
        <w:rPr>
          <w:rFonts w:ascii="Bookman Old Style" w:hAnsi="Bookman Old Style"/>
          <w:b/>
          <w:bCs/>
        </w:rPr>
        <w:lastRenderedPageBreak/>
        <w:t>III. Otras disposiciones</w:t>
      </w:r>
    </w:p>
    <w:p w14:paraId="6C4853B3" w14:textId="77777777" w:rsidR="006E79B4" w:rsidRPr="006E79B4" w:rsidRDefault="006E79B4" w:rsidP="006E79B4">
      <w:pPr>
        <w:jc w:val="both"/>
        <w:rPr>
          <w:rFonts w:ascii="Bookman Old Style" w:hAnsi="Bookman Old Style"/>
          <w:b/>
        </w:rPr>
      </w:pPr>
      <w:r w:rsidRPr="006E79B4">
        <w:rPr>
          <w:rFonts w:ascii="Bookman Old Style" w:hAnsi="Bookman Old Style"/>
          <w:b/>
        </w:rPr>
        <w:t>MINISTERIO DE HACIENDA</w:t>
      </w:r>
    </w:p>
    <w:p w14:paraId="2DBFDD29" w14:textId="77777777" w:rsidR="006E79B4" w:rsidRPr="006E79B4" w:rsidRDefault="006E79B4" w:rsidP="006E79B4">
      <w:pPr>
        <w:jc w:val="both"/>
        <w:rPr>
          <w:rFonts w:ascii="Bookman Old Style" w:hAnsi="Bookman Old Style"/>
          <w:b/>
          <w:bCs/>
        </w:rPr>
      </w:pPr>
      <w:r w:rsidRPr="006E79B4">
        <w:rPr>
          <w:rFonts w:ascii="Bookman Old Style" w:hAnsi="Bookman Old Style"/>
          <w:b/>
          <w:bCs/>
        </w:rPr>
        <w:t>Comunidad Autónoma de Andalucía. Convenio</w:t>
      </w:r>
    </w:p>
    <w:p w14:paraId="34942D5C" w14:textId="77777777" w:rsidR="006E79B4" w:rsidRPr="006E79B4" w:rsidRDefault="006E79B4" w:rsidP="006E79B4">
      <w:pPr>
        <w:jc w:val="both"/>
        <w:rPr>
          <w:rFonts w:ascii="Bookman Old Style" w:hAnsi="Bookman Old Style"/>
          <w:bCs/>
        </w:rPr>
      </w:pPr>
      <w:r w:rsidRPr="006E79B4">
        <w:rPr>
          <w:rFonts w:ascii="Bookman Old Style" w:hAnsi="Bookman Old Style"/>
          <w:bCs/>
        </w:rPr>
        <w:t>Orden HAC/452/2021, de 7 de mayo, por la que se publica el Convenio con la Agencia Estatal de Administración Tributaria y la Comunidad Autónoma de Andalucía, en aplicación de lo establecido en el artículo 4.4 del Real Decreto-ley 5/2021, de 12 de marzo, de medidas extraordinarias de apoyo a la solvencia empresarial en respuesta a la pandemia de la COVID-19.</w:t>
      </w:r>
    </w:p>
    <w:p w14:paraId="339CF67E" w14:textId="77777777" w:rsidR="006E79B4" w:rsidRPr="006E79B4" w:rsidRDefault="00293157" w:rsidP="006E79B4">
      <w:pPr>
        <w:jc w:val="both"/>
        <w:rPr>
          <w:rFonts w:ascii="Bookman Old Style" w:hAnsi="Bookman Old Style"/>
          <w:bCs/>
        </w:rPr>
      </w:pPr>
      <w:hyperlink r:id="rId1535" w:tooltip="PDF firmado BOE-A-2021-7816" w:history="1">
        <w:r w:rsidR="006E79B4" w:rsidRPr="006E79B4">
          <w:rPr>
            <w:rStyle w:val="Hipervnculo"/>
            <w:rFonts w:ascii="Bookman Old Style" w:hAnsi="Bookman Old Style"/>
            <w:bCs/>
          </w:rPr>
          <w:t>PDF (BOE-A-2021-7816 - 12 págs. - 283 KB)</w:t>
        </w:r>
      </w:hyperlink>
    </w:p>
    <w:p w14:paraId="0E97614D" w14:textId="77777777" w:rsidR="006E79B4" w:rsidRPr="006E79B4" w:rsidRDefault="006E79B4" w:rsidP="006E79B4">
      <w:pPr>
        <w:jc w:val="both"/>
        <w:rPr>
          <w:rFonts w:ascii="Bookman Old Style" w:hAnsi="Bookman Old Style"/>
          <w:b/>
          <w:bCs/>
        </w:rPr>
      </w:pPr>
      <w:r w:rsidRPr="006E79B4">
        <w:rPr>
          <w:rFonts w:ascii="Bookman Old Style" w:hAnsi="Bookman Old Style"/>
          <w:b/>
          <w:bCs/>
        </w:rPr>
        <w:t>Comunidad Autónoma de las Illes Balears. Convenio</w:t>
      </w:r>
    </w:p>
    <w:p w14:paraId="607C6EFC" w14:textId="77777777" w:rsidR="006E79B4" w:rsidRPr="006E79B4" w:rsidRDefault="006E79B4" w:rsidP="006E79B4">
      <w:pPr>
        <w:jc w:val="both"/>
        <w:rPr>
          <w:rFonts w:ascii="Bookman Old Style" w:hAnsi="Bookman Old Style"/>
          <w:bCs/>
        </w:rPr>
      </w:pPr>
      <w:r w:rsidRPr="006E79B4">
        <w:rPr>
          <w:rFonts w:ascii="Bookman Old Style" w:hAnsi="Bookman Old Style"/>
          <w:bCs/>
        </w:rPr>
        <w:t>Orden HAC/453/2021, de 7 de mayo, por la que se publica el Convenio con la Agencia Estatal de Administración Tributaria y la Comunidad Autónoma de las Illes Balears, en aplicación de lo establecido en el artículo 4.4 del Real Decreto-ley 5/2021, de 12 de marzo, de medidas extraordinarias de apoyo a la solvencia empresarial en respuesta a la pandemia de la COVID-19.</w:t>
      </w:r>
    </w:p>
    <w:p w14:paraId="20BA933D" w14:textId="77777777" w:rsidR="006E79B4" w:rsidRPr="006E79B4" w:rsidRDefault="00293157" w:rsidP="006E79B4">
      <w:pPr>
        <w:jc w:val="both"/>
        <w:rPr>
          <w:rFonts w:ascii="Bookman Old Style" w:hAnsi="Bookman Old Style"/>
          <w:bCs/>
        </w:rPr>
      </w:pPr>
      <w:hyperlink r:id="rId1536" w:tooltip="PDF firmado BOE-A-2021-7817" w:history="1">
        <w:r w:rsidR="006E79B4" w:rsidRPr="006E79B4">
          <w:rPr>
            <w:rStyle w:val="Hipervnculo"/>
            <w:rFonts w:ascii="Bookman Old Style" w:hAnsi="Bookman Old Style"/>
            <w:bCs/>
          </w:rPr>
          <w:t>PDF (BOE-A-2021-7817 - 12 págs. - 284 KB)</w:t>
        </w:r>
      </w:hyperlink>
    </w:p>
    <w:p w14:paraId="5B5FA157" w14:textId="77777777" w:rsidR="006E79B4" w:rsidRPr="006E79B4" w:rsidRDefault="006E79B4" w:rsidP="006E79B4">
      <w:pPr>
        <w:jc w:val="both"/>
        <w:rPr>
          <w:rFonts w:ascii="Bookman Old Style" w:hAnsi="Bookman Old Style"/>
          <w:b/>
          <w:bCs/>
        </w:rPr>
      </w:pPr>
      <w:r w:rsidRPr="006E79B4">
        <w:rPr>
          <w:rFonts w:ascii="Bookman Old Style" w:hAnsi="Bookman Old Style"/>
          <w:b/>
          <w:bCs/>
        </w:rPr>
        <w:t>V. Anuncios. - A. Contratación del Sector Público</w:t>
      </w:r>
    </w:p>
    <w:p w14:paraId="5D190CAB" w14:textId="77777777" w:rsidR="006E79B4" w:rsidRPr="006E79B4" w:rsidRDefault="006E79B4" w:rsidP="006E79B4">
      <w:pPr>
        <w:jc w:val="both"/>
        <w:rPr>
          <w:rFonts w:ascii="Bookman Old Style" w:hAnsi="Bookman Old Style"/>
          <w:b/>
        </w:rPr>
      </w:pPr>
      <w:r w:rsidRPr="006E79B4">
        <w:rPr>
          <w:rFonts w:ascii="Bookman Old Style" w:hAnsi="Bookman Old Style"/>
          <w:b/>
        </w:rPr>
        <w:t>MINISTERIO DE INCLUSIÓN, SEGURIDAD SOCIAL Y MIGRACIONES</w:t>
      </w:r>
    </w:p>
    <w:p w14:paraId="47E95EB7" w14:textId="77777777" w:rsidR="006E79B4" w:rsidRPr="006E79B4" w:rsidRDefault="006E79B4" w:rsidP="006E79B4">
      <w:pPr>
        <w:jc w:val="both"/>
        <w:rPr>
          <w:rFonts w:ascii="Bookman Old Style" w:hAnsi="Bookman Old Style"/>
          <w:bCs/>
        </w:rPr>
      </w:pPr>
      <w:r w:rsidRPr="006E79B4">
        <w:rPr>
          <w:rFonts w:ascii="Bookman Old Style" w:hAnsi="Bookman Old Style"/>
          <w:bCs/>
        </w:rPr>
        <w:t>Anuncio de formalización de contratos de: TGSS-Dirección Provincial de Palencia. Objeto: Suministro de material de protección contra el COVID-19 (mascarillas FFP2, mascarillas quirúrgicas y gel hidroalcohólico) para la Dirección Provincial TGSS e INSS de Palencia. Expediente: 34/GC-547/</w:t>
      </w:r>
      <w:proofErr w:type="gramStart"/>
      <w:r w:rsidRPr="006E79B4">
        <w:rPr>
          <w:rFonts w:ascii="Bookman Old Style" w:hAnsi="Bookman Old Style"/>
          <w:bCs/>
        </w:rPr>
        <w:t>21 .</w:t>
      </w:r>
      <w:proofErr w:type="gramEnd"/>
    </w:p>
    <w:p w14:paraId="5EE3650D" w14:textId="77777777" w:rsidR="006E79B4" w:rsidRPr="006E79B4" w:rsidRDefault="00293157" w:rsidP="006E79B4">
      <w:pPr>
        <w:jc w:val="both"/>
        <w:rPr>
          <w:rFonts w:ascii="Bookman Old Style" w:hAnsi="Bookman Old Style"/>
          <w:bCs/>
        </w:rPr>
      </w:pPr>
      <w:hyperlink r:id="rId1537" w:tooltip="PDF firmado BOE-B-2021-23378" w:history="1">
        <w:r w:rsidR="006E79B4" w:rsidRPr="006E79B4">
          <w:rPr>
            <w:rStyle w:val="Hipervnculo"/>
            <w:rFonts w:ascii="Bookman Old Style" w:hAnsi="Bookman Old Style"/>
            <w:bCs/>
          </w:rPr>
          <w:t>PDF (BOE-B-2021-23378 - 2 págs. - 182 KB)</w:t>
        </w:r>
      </w:hyperlink>
    </w:p>
    <w:p w14:paraId="3CEA0589" w14:textId="70E6E16B" w:rsidR="006E79B4" w:rsidRPr="006E79B4" w:rsidRDefault="006E79B4" w:rsidP="006E79B4">
      <w:pPr>
        <w:jc w:val="both"/>
        <w:rPr>
          <w:rFonts w:ascii="Bookman Old Style" w:hAnsi="Bookman Old Style"/>
          <w:bCs/>
        </w:rPr>
      </w:pPr>
      <w:r w:rsidRPr="006E79B4">
        <w:rPr>
          <w:rFonts w:ascii="Bookman Old Style" w:hAnsi="Bookman Old Style"/>
          <w:bCs/>
        </w:rPr>
        <w:t>Anuncio de formalización de contratos de: INSS-Dirección Provincial de León. Objeto: Suministro de productos necesarios para preservar la salud frente al COVID-19 de los empleados que prestan servicios en la Dirección Provincial del Instituto Nacional de la Seguridad Social de León. Expediente: 24UC2/21.</w:t>
      </w:r>
    </w:p>
    <w:p w14:paraId="78E320D9" w14:textId="77777777" w:rsidR="006E79B4" w:rsidRPr="006E79B4" w:rsidRDefault="00293157" w:rsidP="006E79B4">
      <w:pPr>
        <w:jc w:val="both"/>
        <w:rPr>
          <w:rFonts w:ascii="Bookman Old Style" w:hAnsi="Bookman Old Style"/>
          <w:bCs/>
        </w:rPr>
      </w:pPr>
      <w:hyperlink r:id="rId1538" w:tooltip="PDF firmado BOE-B-2021-23379" w:history="1">
        <w:r w:rsidR="006E79B4" w:rsidRPr="006E79B4">
          <w:rPr>
            <w:rStyle w:val="Hipervnculo"/>
            <w:rFonts w:ascii="Bookman Old Style" w:hAnsi="Bookman Old Style"/>
            <w:bCs/>
          </w:rPr>
          <w:t>PDF (BOE-B-2021-23379 - 4 págs. - 210 KB)</w:t>
        </w:r>
      </w:hyperlink>
    </w:p>
    <w:p w14:paraId="0A1A9565" w14:textId="6C34E7BE" w:rsidR="006E79B4" w:rsidRPr="006E79B4" w:rsidRDefault="006E79B4" w:rsidP="00972B29">
      <w:pPr>
        <w:jc w:val="both"/>
        <w:rPr>
          <w:rFonts w:ascii="Bookman Old Style" w:hAnsi="Bookman Old Style"/>
          <w:b/>
          <w:color w:val="FF0000"/>
          <w:lang w:val="es-ES_tradnl"/>
        </w:rPr>
      </w:pPr>
      <w:r w:rsidRPr="006E79B4">
        <w:rPr>
          <w:rFonts w:ascii="Bookman Old Style" w:hAnsi="Bookman Old Style"/>
          <w:b/>
          <w:color w:val="FF0000"/>
          <w:highlight w:val="yellow"/>
          <w:lang w:val="es-ES_tradnl"/>
        </w:rPr>
        <w:t>BOC EXTRAORDINARIO 10/05/2021</w:t>
      </w:r>
    </w:p>
    <w:p w14:paraId="7160BDCA" w14:textId="77777777" w:rsidR="006E79B4" w:rsidRPr="006E79B4" w:rsidRDefault="006E79B4" w:rsidP="006E79B4">
      <w:pPr>
        <w:jc w:val="both"/>
        <w:rPr>
          <w:rFonts w:ascii="Bookman Old Style" w:hAnsi="Bookman Old Style"/>
          <w:b/>
          <w:bCs/>
        </w:rPr>
      </w:pPr>
      <w:r w:rsidRPr="006E79B4">
        <w:rPr>
          <w:rFonts w:ascii="Bookman Old Style" w:hAnsi="Bookman Old Style"/>
          <w:b/>
          <w:bCs/>
        </w:rPr>
        <w:t>III. Otras Resoluciones</w:t>
      </w:r>
    </w:p>
    <w:p w14:paraId="275DD57C" w14:textId="77777777" w:rsidR="006E79B4" w:rsidRPr="006E79B4" w:rsidRDefault="006E79B4" w:rsidP="006E79B4">
      <w:pPr>
        <w:jc w:val="both"/>
        <w:rPr>
          <w:rFonts w:ascii="Bookman Old Style" w:hAnsi="Bookman Old Style"/>
          <w:b/>
          <w:bCs/>
        </w:rPr>
      </w:pPr>
      <w:r w:rsidRPr="006E79B4">
        <w:rPr>
          <w:rFonts w:ascii="Bookman Old Style" w:hAnsi="Bookman Old Style"/>
          <w:b/>
          <w:bCs/>
        </w:rPr>
        <w:t>Presidencia del Gobierno</w:t>
      </w:r>
    </w:p>
    <w:p w14:paraId="55D3CD7D" w14:textId="77777777" w:rsidR="006E79B4" w:rsidRPr="006E79B4" w:rsidRDefault="00293157" w:rsidP="006E79B4">
      <w:pPr>
        <w:jc w:val="both"/>
        <w:rPr>
          <w:rFonts w:ascii="Bookman Old Style" w:hAnsi="Bookman Old Style"/>
          <w:bCs/>
        </w:rPr>
      </w:pPr>
      <w:hyperlink r:id="rId1539" w:tooltip="Ir a la disposición 2012/048/001" w:history="1">
        <w:r w:rsidR="006E79B4" w:rsidRPr="006E79B4">
          <w:rPr>
            <w:rStyle w:val="Hipervnculo"/>
            <w:rFonts w:ascii="Bookman Old Style" w:hAnsi="Bookman Old Style"/>
            <w:bCs/>
          </w:rPr>
          <w:t>2456</w:t>
        </w:r>
      </w:hyperlink>
      <w:r w:rsidR="006E79B4" w:rsidRPr="006E79B4">
        <w:rPr>
          <w:rFonts w:ascii="Bookman Old Style" w:hAnsi="Bookman Old Style"/>
          <w:bCs/>
        </w:rPr>
        <w:t> </w:t>
      </w:r>
      <w:hyperlink r:id="rId1540" w:history="1">
        <w:r w:rsidR="006E79B4" w:rsidRPr="006E79B4">
          <w:rPr>
            <w:rStyle w:val="Hipervnculo"/>
            <w:rFonts w:ascii="Bookman Old Style" w:hAnsi="Bookman Old Style"/>
            <w:bCs/>
          </w:rPr>
          <w:t xml:space="preserve">Secretaría </w:t>
        </w:r>
        <w:proofErr w:type="gramStart"/>
        <w:r w:rsidR="006E79B4" w:rsidRPr="006E79B4">
          <w:rPr>
            <w:rStyle w:val="Hipervnculo"/>
            <w:rFonts w:ascii="Bookman Old Style" w:hAnsi="Bookman Old Style"/>
            <w:bCs/>
          </w:rPr>
          <w:t>General.-</w:t>
        </w:r>
        <w:proofErr w:type="gramEnd"/>
        <w:r w:rsidR="006E79B4" w:rsidRPr="006E79B4">
          <w:rPr>
            <w:rStyle w:val="Hipervnculo"/>
            <w:rFonts w:ascii="Bookman Old Style" w:hAnsi="Bookman Old Style"/>
            <w:bCs/>
          </w:rPr>
          <w:t xml:space="preserve"> Resolución de 10 de mayo de 2021, por la que se dispone la publicación del Acuerdo relativo al análisis de los autos del Tribunal Superior de Justicia de Canarias, Sala de lo Contencioso-Administrativo, Sección Segunda, de 9 y 10 de mayo de 2021, en relación a las </w:t>
        </w:r>
        <w:r w:rsidR="006E79B4" w:rsidRPr="006E79B4">
          <w:rPr>
            <w:rStyle w:val="Hipervnculo"/>
            <w:rFonts w:ascii="Bookman Old Style" w:hAnsi="Bookman Old Style"/>
            <w:bCs/>
          </w:rPr>
          <w:lastRenderedPageBreak/>
          <w:t>medidas aprobadas por el Gobierno en sesión celebrada el 6 de mayo de 2021 y toma de decisiones.</w:t>
        </w:r>
      </w:hyperlink>
    </w:p>
    <w:p w14:paraId="397F0D47" w14:textId="77777777" w:rsidR="006E79B4" w:rsidRPr="006E79B4" w:rsidRDefault="006E79B4" w:rsidP="006E79B4">
      <w:pPr>
        <w:jc w:val="both"/>
        <w:rPr>
          <w:rFonts w:ascii="Bookman Old Style" w:hAnsi="Bookman Old Style"/>
          <w:bCs/>
        </w:rPr>
      </w:pPr>
      <w:r w:rsidRPr="006E79B4">
        <w:rPr>
          <w:rFonts w:ascii="Bookman Old Style" w:hAnsi="Bookman Old Style"/>
          <w:bCs/>
        </w:rPr>
        <w:t>5 páginas. Formato de archivo en PDF/Adobe Acrobat. Tamaño: 291.36 Kb.</w:t>
      </w:r>
    </w:p>
    <w:p w14:paraId="5A2D209A" w14:textId="77777777" w:rsidR="006E79B4" w:rsidRPr="006E79B4" w:rsidRDefault="006E79B4" w:rsidP="006E79B4">
      <w:pPr>
        <w:jc w:val="both"/>
        <w:rPr>
          <w:rFonts w:ascii="Bookman Old Style" w:hAnsi="Bookman Old Style"/>
          <w:bCs/>
        </w:rPr>
      </w:pPr>
      <w:r w:rsidRPr="006E79B4">
        <w:rPr>
          <w:rFonts w:ascii="Bookman Old Style" w:hAnsi="Bookman Old Style"/>
          <w:bCs/>
        </w:rPr>
        <w:t>BOC-A-2021-095-2456. </w:t>
      </w:r>
      <w:hyperlink r:id="rId1541" w:tooltip="Vista previa (Versión no oficial)" w:history="1">
        <w:r w:rsidRPr="006E79B4">
          <w:rPr>
            <w:rStyle w:val="Hipervnculo"/>
            <w:rFonts w:ascii="Bookman Old Style" w:hAnsi="Bookman Old Style"/>
            <w:bCs/>
          </w:rPr>
          <w:t>Versión HTML</w:t>
        </w:r>
      </w:hyperlink>
      <w:r w:rsidRPr="006E79B4">
        <w:rPr>
          <w:rFonts w:ascii="Bookman Old Style" w:hAnsi="Bookman Old Style"/>
          <w:bCs/>
        </w:rPr>
        <w:t> - </w:t>
      </w:r>
      <w:hyperlink r:id="rId1542" w:tooltip="Descargar la firma electrónica" w:history="1">
        <w:r w:rsidRPr="006E79B4">
          <w:rPr>
            <w:rStyle w:val="Hipervnculo"/>
            <w:rFonts w:ascii="Bookman Old Style" w:hAnsi="Bookman Old Style"/>
            <w:bCs/>
          </w:rPr>
          <w:t>Firma electrónica</w:t>
        </w:r>
      </w:hyperlink>
      <w:r w:rsidRPr="006E79B4">
        <w:rPr>
          <w:rFonts w:ascii="Bookman Old Style" w:hAnsi="Bookman Old Style"/>
          <w:bCs/>
        </w:rPr>
        <w:t> - </w:t>
      </w:r>
      <w:hyperlink r:id="rId1543" w:tooltip="Descargar en formato PDF" w:history="1">
        <w:r w:rsidRPr="006E79B4">
          <w:rPr>
            <w:rStyle w:val="Hipervnculo"/>
            <w:rFonts w:ascii="Bookman Old Style" w:hAnsi="Bookman Old Style"/>
            <w:bCs/>
          </w:rPr>
          <w:t>Descargar</w:t>
        </w:r>
      </w:hyperlink>
    </w:p>
    <w:p w14:paraId="601EDBB3" w14:textId="3A4068D2" w:rsidR="00806941" w:rsidRPr="00806941" w:rsidRDefault="00806941" w:rsidP="00972B29">
      <w:pPr>
        <w:jc w:val="both"/>
        <w:rPr>
          <w:rFonts w:ascii="Bookman Old Style" w:hAnsi="Bookman Old Style"/>
          <w:b/>
          <w:color w:val="FF0000"/>
          <w:lang w:val="es-ES_tradnl"/>
        </w:rPr>
      </w:pPr>
      <w:r w:rsidRPr="00806941">
        <w:rPr>
          <w:rFonts w:ascii="Bookman Old Style" w:hAnsi="Bookman Old Style"/>
          <w:b/>
          <w:color w:val="FF0000"/>
          <w:highlight w:val="yellow"/>
          <w:lang w:val="es-ES_tradnl"/>
        </w:rPr>
        <w:t>BOE 10/05/2021</w:t>
      </w:r>
    </w:p>
    <w:p w14:paraId="3E2229CC" w14:textId="77777777" w:rsidR="00806941" w:rsidRPr="00806941" w:rsidRDefault="00806941" w:rsidP="00806941">
      <w:pPr>
        <w:jc w:val="both"/>
        <w:rPr>
          <w:rFonts w:ascii="Bookman Old Style" w:hAnsi="Bookman Old Style"/>
          <w:b/>
          <w:bCs/>
        </w:rPr>
      </w:pPr>
      <w:r w:rsidRPr="00806941">
        <w:rPr>
          <w:rFonts w:ascii="Bookman Old Style" w:hAnsi="Bookman Old Style"/>
          <w:b/>
          <w:bCs/>
        </w:rPr>
        <w:t>I. Disposiciones generales</w:t>
      </w:r>
    </w:p>
    <w:p w14:paraId="53E67DD5" w14:textId="77777777" w:rsidR="00806941" w:rsidRPr="00806941" w:rsidRDefault="00806941" w:rsidP="00806941">
      <w:pPr>
        <w:jc w:val="both"/>
        <w:rPr>
          <w:rFonts w:ascii="Bookman Old Style" w:hAnsi="Bookman Old Style"/>
          <w:b/>
        </w:rPr>
      </w:pPr>
      <w:r w:rsidRPr="00806941">
        <w:rPr>
          <w:rFonts w:ascii="Bookman Old Style" w:hAnsi="Bookman Old Style"/>
          <w:b/>
        </w:rPr>
        <w:t>COMUNIDAD AUTÓNOMA DE CANARIAS</w:t>
      </w:r>
    </w:p>
    <w:p w14:paraId="4C7635EF" w14:textId="77777777" w:rsidR="00806941" w:rsidRPr="00806941" w:rsidRDefault="00806941" w:rsidP="00806941">
      <w:pPr>
        <w:jc w:val="both"/>
        <w:rPr>
          <w:rFonts w:ascii="Bookman Old Style" w:hAnsi="Bookman Old Style"/>
          <w:b/>
          <w:bCs/>
        </w:rPr>
      </w:pPr>
      <w:r w:rsidRPr="00806941">
        <w:rPr>
          <w:rFonts w:ascii="Bookman Old Style" w:hAnsi="Bookman Old Style"/>
          <w:b/>
          <w:bCs/>
        </w:rPr>
        <w:t>Subvenciones</w:t>
      </w:r>
    </w:p>
    <w:p w14:paraId="6DFFFEB1" w14:textId="77777777" w:rsidR="00806941" w:rsidRPr="00806941" w:rsidRDefault="00806941" w:rsidP="00806941">
      <w:pPr>
        <w:jc w:val="both"/>
        <w:rPr>
          <w:rFonts w:ascii="Bookman Old Style" w:hAnsi="Bookman Old Style"/>
          <w:bCs/>
        </w:rPr>
      </w:pPr>
      <w:r w:rsidRPr="00806941">
        <w:rPr>
          <w:rFonts w:ascii="Bookman Old Style" w:hAnsi="Bookman Old Style"/>
          <w:bCs/>
        </w:rPr>
        <w:t>Decreto-ley 2/2021, de 1 de marzo, por el que se regula la concesión directa de subvenciones dirigidas al mantenimiento de la actividad de personas trabajadoras autónomas y pequeñas y medianas empresas, de los sectores más afectados por la crisis derivada de la COVID-19.</w:t>
      </w:r>
    </w:p>
    <w:p w14:paraId="10DAC996" w14:textId="77777777" w:rsidR="00806941" w:rsidRPr="00806941" w:rsidRDefault="00293157" w:rsidP="00806941">
      <w:pPr>
        <w:jc w:val="both"/>
        <w:rPr>
          <w:rFonts w:ascii="Bookman Old Style" w:hAnsi="Bookman Old Style"/>
          <w:bCs/>
        </w:rPr>
      </w:pPr>
      <w:hyperlink r:id="rId1544" w:tooltip="PDF firmado BOE-A-2021-7692" w:history="1">
        <w:r w:rsidR="00806941" w:rsidRPr="00806941">
          <w:rPr>
            <w:rStyle w:val="Hipervnculo"/>
            <w:rFonts w:ascii="Bookman Old Style" w:hAnsi="Bookman Old Style"/>
            <w:bCs/>
          </w:rPr>
          <w:t>PDF (BOE-A-2021-7692 - 55 págs. - 3.969 KB)</w:t>
        </w:r>
      </w:hyperlink>
    </w:p>
    <w:p w14:paraId="0B0DCE31" w14:textId="77777777" w:rsidR="00806941" w:rsidRPr="00806941" w:rsidRDefault="00806941" w:rsidP="00806941">
      <w:pPr>
        <w:jc w:val="both"/>
        <w:rPr>
          <w:rFonts w:ascii="Bookman Old Style" w:hAnsi="Bookman Old Style"/>
          <w:b/>
          <w:bCs/>
        </w:rPr>
      </w:pPr>
      <w:r w:rsidRPr="00806941">
        <w:rPr>
          <w:rFonts w:ascii="Bookman Old Style" w:hAnsi="Bookman Old Style"/>
          <w:b/>
          <w:bCs/>
        </w:rPr>
        <w:t>III. Otras disposiciones</w:t>
      </w:r>
    </w:p>
    <w:p w14:paraId="4F8C2F30" w14:textId="77777777" w:rsidR="00806941" w:rsidRPr="00806941" w:rsidRDefault="00806941" w:rsidP="00806941">
      <w:pPr>
        <w:jc w:val="both"/>
        <w:rPr>
          <w:rFonts w:ascii="Bookman Old Style" w:hAnsi="Bookman Old Style"/>
          <w:b/>
        </w:rPr>
      </w:pPr>
      <w:r w:rsidRPr="00806941">
        <w:rPr>
          <w:rFonts w:ascii="Bookman Old Style" w:hAnsi="Bookman Old Style"/>
          <w:b/>
        </w:rPr>
        <w:t>MINISTERIO DE CIENCIA E INNOVACIÓN</w:t>
      </w:r>
    </w:p>
    <w:p w14:paraId="3AFDCF55" w14:textId="77777777" w:rsidR="00806941" w:rsidRPr="00806941" w:rsidRDefault="00806941" w:rsidP="00806941">
      <w:pPr>
        <w:jc w:val="both"/>
        <w:rPr>
          <w:rFonts w:ascii="Bookman Old Style" w:hAnsi="Bookman Old Style"/>
          <w:b/>
          <w:bCs/>
        </w:rPr>
      </w:pPr>
      <w:r w:rsidRPr="00806941">
        <w:rPr>
          <w:rFonts w:ascii="Bookman Old Style" w:hAnsi="Bookman Old Style"/>
          <w:b/>
          <w:bCs/>
        </w:rPr>
        <w:t>Comunidad Autónoma de Galicia. Convenio</w:t>
      </w:r>
    </w:p>
    <w:p w14:paraId="3607C91F" w14:textId="77777777" w:rsidR="00806941" w:rsidRPr="00806941" w:rsidRDefault="00806941" w:rsidP="00806941">
      <w:pPr>
        <w:jc w:val="both"/>
        <w:rPr>
          <w:rFonts w:ascii="Bookman Old Style" w:hAnsi="Bookman Old Style"/>
          <w:bCs/>
        </w:rPr>
      </w:pPr>
      <w:r w:rsidRPr="00806941">
        <w:rPr>
          <w:rFonts w:ascii="Bookman Old Style" w:hAnsi="Bookman Old Style"/>
          <w:bCs/>
        </w:rPr>
        <w:t>Resolución de 29 de abril de 2021, de la Presidencia de la Agencia Estatal Consejo Superior de Investigaciones Científicas, M.P., por la que se publica la Adenda al Convenio con la Universidad de Santiago de Compostela, para la realización conjunta del proyecto de I+D+i "Desarrollo de una vacuna contra SARS-COV-2 mediante micro/</w:t>
      </w:r>
      <w:proofErr w:type="spellStart"/>
      <w:r w:rsidRPr="00806941">
        <w:rPr>
          <w:rFonts w:ascii="Bookman Old Style" w:hAnsi="Bookman Old Style"/>
          <w:bCs/>
        </w:rPr>
        <w:t>nanoesferas</w:t>
      </w:r>
      <w:proofErr w:type="spellEnd"/>
      <w:r w:rsidRPr="00806941">
        <w:rPr>
          <w:rFonts w:ascii="Bookman Old Style" w:hAnsi="Bookman Old Style"/>
          <w:bCs/>
        </w:rPr>
        <w:t xml:space="preserve"> de </w:t>
      </w:r>
      <w:proofErr w:type="spellStart"/>
      <w:r w:rsidRPr="00806941">
        <w:rPr>
          <w:rFonts w:ascii="Bookman Old Style" w:hAnsi="Bookman Old Style"/>
          <w:bCs/>
        </w:rPr>
        <w:t>muNS</w:t>
      </w:r>
      <w:proofErr w:type="spellEnd"/>
      <w:r w:rsidRPr="00806941">
        <w:rPr>
          <w:rFonts w:ascii="Bookman Old Style" w:hAnsi="Bookman Old Style"/>
          <w:bCs/>
        </w:rPr>
        <w:t xml:space="preserve">-Mi - </w:t>
      </w:r>
      <w:proofErr w:type="spellStart"/>
      <w:r w:rsidRPr="00806941">
        <w:rPr>
          <w:rFonts w:ascii="Bookman Old Style" w:hAnsi="Bookman Old Style"/>
          <w:bCs/>
        </w:rPr>
        <w:t>Devasarmic</w:t>
      </w:r>
      <w:proofErr w:type="spellEnd"/>
      <w:r w:rsidRPr="00806941">
        <w:rPr>
          <w:rFonts w:ascii="Bookman Old Style" w:hAnsi="Bookman Old Style"/>
          <w:bCs/>
        </w:rPr>
        <w:t>".</w:t>
      </w:r>
    </w:p>
    <w:p w14:paraId="63BB6A8C" w14:textId="77777777" w:rsidR="00806941" w:rsidRPr="00806941" w:rsidRDefault="00293157" w:rsidP="00806941">
      <w:pPr>
        <w:jc w:val="both"/>
        <w:rPr>
          <w:rFonts w:ascii="Bookman Old Style" w:hAnsi="Bookman Old Style"/>
          <w:bCs/>
        </w:rPr>
      </w:pPr>
      <w:hyperlink r:id="rId1545" w:tooltip="PDF firmado BOE-A-2021-7754" w:history="1">
        <w:r w:rsidR="00806941" w:rsidRPr="00806941">
          <w:rPr>
            <w:rStyle w:val="Hipervnculo"/>
            <w:rFonts w:ascii="Bookman Old Style" w:hAnsi="Bookman Old Style"/>
            <w:bCs/>
          </w:rPr>
          <w:t>PDF (BOE-A-2021-7754 - 2 págs. - 225 KB)</w:t>
        </w:r>
      </w:hyperlink>
    </w:p>
    <w:p w14:paraId="54020359" w14:textId="3996E6BF" w:rsidR="00806941" w:rsidRPr="00806941" w:rsidRDefault="00806941" w:rsidP="00972B29">
      <w:pPr>
        <w:jc w:val="both"/>
        <w:rPr>
          <w:rFonts w:ascii="Bookman Old Style" w:hAnsi="Bookman Old Style"/>
          <w:b/>
          <w:color w:val="FF0000"/>
          <w:lang w:val="es-ES_tradnl"/>
        </w:rPr>
      </w:pPr>
      <w:r w:rsidRPr="00806941">
        <w:rPr>
          <w:rFonts w:ascii="Bookman Old Style" w:hAnsi="Bookman Old Style"/>
          <w:b/>
          <w:color w:val="FF0000"/>
          <w:highlight w:val="yellow"/>
          <w:lang w:val="es-ES_tradnl"/>
        </w:rPr>
        <w:t>BOC 10/05/2021</w:t>
      </w:r>
    </w:p>
    <w:p w14:paraId="1152A757" w14:textId="77777777" w:rsidR="00806941" w:rsidRPr="00806941" w:rsidRDefault="00806941" w:rsidP="00806941">
      <w:pPr>
        <w:jc w:val="both"/>
        <w:rPr>
          <w:rFonts w:ascii="Bookman Old Style" w:hAnsi="Bookman Old Style"/>
          <w:b/>
          <w:bCs/>
        </w:rPr>
      </w:pPr>
      <w:r w:rsidRPr="00806941">
        <w:rPr>
          <w:rFonts w:ascii="Bookman Old Style" w:hAnsi="Bookman Old Style"/>
          <w:b/>
          <w:bCs/>
        </w:rPr>
        <w:t>III. Otras Resoluciones</w:t>
      </w:r>
    </w:p>
    <w:p w14:paraId="2112AB3C" w14:textId="77777777" w:rsidR="00806941" w:rsidRPr="00806941" w:rsidRDefault="00806941" w:rsidP="00806941">
      <w:pPr>
        <w:jc w:val="both"/>
        <w:rPr>
          <w:rFonts w:ascii="Bookman Old Style" w:hAnsi="Bookman Old Style"/>
          <w:b/>
          <w:bCs/>
        </w:rPr>
      </w:pPr>
      <w:r w:rsidRPr="00806941">
        <w:rPr>
          <w:rFonts w:ascii="Bookman Old Style" w:hAnsi="Bookman Old Style"/>
          <w:b/>
          <w:bCs/>
        </w:rPr>
        <w:t>Consejería de Sanidad</w:t>
      </w:r>
    </w:p>
    <w:p w14:paraId="643FD5E4" w14:textId="77777777" w:rsidR="00806941" w:rsidRPr="00806941" w:rsidRDefault="00293157" w:rsidP="00806941">
      <w:pPr>
        <w:jc w:val="both"/>
        <w:rPr>
          <w:rFonts w:ascii="Bookman Old Style" w:hAnsi="Bookman Old Style"/>
          <w:bCs/>
        </w:rPr>
      </w:pPr>
      <w:hyperlink r:id="rId1546" w:tooltip="Ir a la disposición 2012/048/001" w:history="1">
        <w:r w:rsidR="00806941" w:rsidRPr="00806941">
          <w:rPr>
            <w:rStyle w:val="Hipervnculo"/>
            <w:rFonts w:ascii="Bookman Old Style" w:hAnsi="Bookman Old Style"/>
            <w:bCs/>
          </w:rPr>
          <w:t>2440</w:t>
        </w:r>
      </w:hyperlink>
      <w:r w:rsidR="00806941" w:rsidRPr="00806941">
        <w:rPr>
          <w:rFonts w:ascii="Bookman Old Style" w:hAnsi="Bookman Old Style"/>
          <w:bCs/>
        </w:rPr>
        <w:t> </w:t>
      </w:r>
      <w:hyperlink r:id="rId1547" w:history="1">
        <w:r w:rsidR="00806941" w:rsidRPr="00806941">
          <w:rPr>
            <w:rStyle w:val="Hipervnculo"/>
            <w:rFonts w:ascii="Bookman Old Style" w:hAnsi="Bookman Old Style"/>
            <w:bCs/>
          </w:rPr>
          <w:t>ORDEN de 7 de mayo de 2021, por la que se prorroga la Orden de 10 de abril de 2021,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7FFD7566" w14:textId="77777777" w:rsidR="00806941" w:rsidRPr="00806941" w:rsidRDefault="00806941" w:rsidP="00806941">
      <w:pPr>
        <w:jc w:val="both"/>
        <w:rPr>
          <w:rFonts w:ascii="Bookman Old Style" w:hAnsi="Bookman Old Style"/>
          <w:bCs/>
        </w:rPr>
      </w:pPr>
      <w:r w:rsidRPr="00806941">
        <w:rPr>
          <w:rFonts w:ascii="Bookman Old Style" w:hAnsi="Bookman Old Style"/>
          <w:bCs/>
        </w:rPr>
        <w:t>4 páginas. Formato de archivo en PDF/Adobe Acrobat. Tamaño: 278.94 Kb.</w:t>
      </w:r>
    </w:p>
    <w:p w14:paraId="398DC7A3" w14:textId="77777777" w:rsidR="00806941" w:rsidRPr="00806941" w:rsidRDefault="00806941" w:rsidP="00806941">
      <w:pPr>
        <w:jc w:val="both"/>
        <w:rPr>
          <w:rFonts w:ascii="Bookman Old Style" w:hAnsi="Bookman Old Style"/>
          <w:bCs/>
        </w:rPr>
      </w:pPr>
      <w:r w:rsidRPr="00806941">
        <w:rPr>
          <w:rFonts w:ascii="Bookman Old Style" w:hAnsi="Bookman Old Style"/>
          <w:bCs/>
        </w:rPr>
        <w:t>BOC-A-2021-094-2440. </w:t>
      </w:r>
      <w:hyperlink r:id="rId1548" w:tooltip="Vista previa (Versión no oficial)" w:history="1">
        <w:r w:rsidRPr="00806941">
          <w:rPr>
            <w:rStyle w:val="Hipervnculo"/>
            <w:rFonts w:ascii="Bookman Old Style" w:hAnsi="Bookman Old Style"/>
            <w:bCs/>
          </w:rPr>
          <w:t>Versión HTML</w:t>
        </w:r>
      </w:hyperlink>
      <w:r w:rsidRPr="00806941">
        <w:rPr>
          <w:rFonts w:ascii="Bookman Old Style" w:hAnsi="Bookman Old Style"/>
          <w:bCs/>
        </w:rPr>
        <w:t> - </w:t>
      </w:r>
      <w:hyperlink r:id="rId1549" w:tooltip="Descargar la firma electrónica" w:history="1">
        <w:r w:rsidRPr="00806941">
          <w:rPr>
            <w:rStyle w:val="Hipervnculo"/>
            <w:rFonts w:ascii="Bookman Old Style" w:hAnsi="Bookman Old Style"/>
            <w:bCs/>
          </w:rPr>
          <w:t>Firma electrónica</w:t>
        </w:r>
      </w:hyperlink>
      <w:r w:rsidRPr="00806941">
        <w:rPr>
          <w:rFonts w:ascii="Bookman Old Style" w:hAnsi="Bookman Old Style"/>
          <w:bCs/>
        </w:rPr>
        <w:t> - </w:t>
      </w:r>
      <w:hyperlink r:id="rId1550" w:tooltip="Descargar en formato PDF" w:history="1">
        <w:r w:rsidRPr="00806941">
          <w:rPr>
            <w:rStyle w:val="Hipervnculo"/>
            <w:rFonts w:ascii="Bookman Old Style" w:hAnsi="Bookman Old Style"/>
            <w:bCs/>
          </w:rPr>
          <w:t>Descargar</w:t>
        </w:r>
      </w:hyperlink>
    </w:p>
    <w:p w14:paraId="031810AE" w14:textId="77777777" w:rsidR="00806941" w:rsidRDefault="00806941" w:rsidP="00806941">
      <w:pPr>
        <w:jc w:val="both"/>
        <w:rPr>
          <w:rFonts w:ascii="Bookman Old Style" w:hAnsi="Bookman Old Style"/>
          <w:b/>
          <w:color w:val="FF0000"/>
          <w:lang w:val="es-ES_tradnl"/>
        </w:rPr>
      </w:pPr>
      <w:r>
        <w:rPr>
          <w:rFonts w:ascii="Bookman Old Style" w:hAnsi="Bookman Old Style"/>
          <w:b/>
          <w:color w:val="FF0000"/>
          <w:highlight w:val="yellow"/>
          <w:lang w:val="es-ES_tradnl"/>
        </w:rPr>
        <w:lastRenderedPageBreak/>
        <w:t>BOE 08/05/2021</w:t>
      </w:r>
    </w:p>
    <w:p w14:paraId="4D4495DD" w14:textId="77777777" w:rsidR="00806941" w:rsidRDefault="00806941" w:rsidP="00806941">
      <w:pPr>
        <w:rPr>
          <w:rFonts w:ascii="Bookman Old Style" w:hAnsi="Bookman Old Style"/>
          <w:b/>
        </w:rPr>
      </w:pPr>
      <w:r>
        <w:rPr>
          <w:rFonts w:ascii="Bookman Old Style" w:hAnsi="Bookman Old Style"/>
          <w:b/>
        </w:rPr>
        <w:t>JEFATURA DEL ESTADO</w:t>
      </w:r>
    </w:p>
    <w:p w14:paraId="5B361108" w14:textId="77777777" w:rsidR="00806941" w:rsidRDefault="00806941" w:rsidP="00806941">
      <w:pPr>
        <w:jc w:val="both"/>
        <w:rPr>
          <w:rFonts w:ascii="Bookman Old Style" w:hAnsi="Bookman Old Style"/>
          <w:b/>
          <w:bCs/>
        </w:rPr>
      </w:pPr>
      <w:r>
        <w:rPr>
          <w:rFonts w:ascii="Bookman Old Style" w:hAnsi="Bookman Old Style"/>
          <w:b/>
          <w:bCs/>
        </w:rPr>
        <w:t>Medidas urgentes</w:t>
      </w:r>
    </w:p>
    <w:p w14:paraId="44385744" w14:textId="77777777" w:rsidR="00806941" w:rsidRDefault="00806941" w:rsidP="00806941">
      <w:pPr>
        <w:jc w:val="both"/>
        <w:rPr>
          <w:rFonts w:ascii="Bookman Old Style" w:hAnsi="Bookman Old Style"/>
          <w:bCs/>
        </w:rPr>
      </w:pPr>
      <w:r>
        <w:rPr>
          <w:rFonts w:ascii="Bookman Old Style" w:hAnsi="Bookman Old Style"/>
          <w:bCs/>
        </w:rPr>
        <w:t>Corrección de errores del Real Decreto-ley 8/2021, de 4 de mayo, por el que se adoptan medidas urgentes en el orden sanitario, social y jurisdiccional, a aplicar tras la finalización de la vigencia del estado de alarma declarado por el Real Decreto 926/2020, de 25 de octubre, por el que se declara el estado de alarma para contener la propagación de infecciones causadas por el SARS-CoV-2.</w:t>
      </w:r>
    </w:p>
    <w:p w14:paraId="4078B31B" w14:textId="77777777" w:rsidR="00806941" w:rsidRDefault="00293157" w:rsidP="00806941">
      <w:pPr>
        <w:pStyle w:val="puntopdf"/>
        <w:shd w:val="clear" w:color="auto" w:fill="F8F8F8"/>
        <w:ind w:right="240"/>
        <w:rPr>
          <w:rFonts w:ascii="Bookman Old Style" w:eastAsia="Times New Roman" w:hAnsi="Bookman Old Style"/>
          <w:color w:val="000000"/>
          <w:sz w:val="22"/>
          <w:szCs w:val="22"/>
        </w:rPr>
      </w:pPr>
      <w:hyperlink r:id="rId1551" w:tooltip="PDF firmado BOE-A-2021-7657" w:history="1">
        <w:r w:rsidR="00806941">
          <w:rPr>
            <w:rStyle w:val="Hipervnculo"/>
            <w:rFonts w:ascii="Bookman Old Style" w:eastAsia="Times New Roman" w:hAnsi="Bookman Old Style"/>
            <w:sz w:val="22"/>
            <w:szCs w:val="22"/>
          </w:rPr>
          <w:t>PDF (BOE-A-2021-7657 - 1 pág. - 143 KB)</w:t>
        </w:r>
      </w:hyperlink>
    </w:p>
    <w:p w14:paraId="717BDFC2" w14:textId="77777777" w:rsidR="00806941" w:rsidRDefault="00806941" w:rsidP="00806941">
      <w:pPr>
        <w:rPr>
          <w:rFonts w:ascii="Bookman Old Style" w:hAnsi="Bookman Old Style"/>
          <w:b/>
          <w:bCs/>
        </w:rPr>
      </w:pPr>
      <w:r>
        <w:rPr>
          <w:rFonts w:ascii="Bookman Old Style" w:hAnsi="Bookman Old Style"/>
          <w:b/>
          <w:bCs/>
        </w:rPr>
        <w:t>III. Otras disposiciones</w:t>
      </w:r>
    </w:p>
    <w:p w14:paraId="38440439" w14:textId="77777777" w:rsidR="00806941" w:rsidRDefault="00806941" w:rsidP="00806941">
      <w:pPr>
        <w:rPr>
          <w:rFonts w:ascii="Bookman Old Style" w:hAnsi="Bookman Old Style"/>
          <w:b/>
        </w:rPr>
      </w:pPr>
      <w:r>
        <w:rPr>
          <w:rFonts w:ascii="Bookman Old Style" w:hAnsi="Bookman Old Style"/>
          <w:b/>
        </w:rPr>
        <w:t>MINISTERIO DE HACIENDA</w:t>
      </w:r>
    </w:p>
    <w:p w14:paraId="2462C42B" w14:textId="77777777" w:rsidR="00806941" w:rsidRDefault="00806941" w:rsidP="00806941">
      <w:pPr>
        <w:rPr>
          <w:rFonts w:ascii="Bookman Old Style" w:hAnsi="Bookman Old Style"/>
          <w:b/>
          <w:bCs/>
        </w:rPr>
      </w:pPr>
      <w:r>
        <w:rPr>
          <w:rFonts w:ascii="Bookman Old Style" w:hAnsi="Bookman Old Style"/>
          <w:b/>
          <w:bCs/>
        </w:rPr>
        <w:t>Comunidad Autónoma de La Rioja. Convenio</w:t>
      </w:r>
    </w:p>
    <w:p w14:paraId="7C0C67B4" w14:textId="77777777" w:rsidR="00806941" w:rsidRDefault="00806941" w:rsidP="00806941">
      <w:pPr>
        <w:jc w:val="both"/>
        <w:rPr>
          <w:rFonts w:ascii="Bookman Old Style" w:hAnsi="Bookman Old Style"/>
          <w:bCs/>
        </w:rPr>
      </w:pPr>
      <w:r>
        <w:rPr>
          <w:rFonts w:ascii="Bookman Old Style" w:hAnsi="Bookman Old Style"/>
          <w:bCs/>
        </w:rPr>
        <w:t>Orden HAC/443/2021, de 6 de mayo, por la que se publica el Convenio con la Agencia Estatal de Administración Tributaria y la Comunidad Autónoma de La Rioja, en aplicación de lo establecido en el artículo 4.4 del Real Decreto-ley 5/2021, de 12 de marzo, de medidas extraordinarias de apoyo a la solvencia empresarial en respuesta a la pandemia de la COVID-19.</w:t>
      </w:r>
    </w:p>
    <w:p w14:paraId="02F36C8A" w14:textId="77777777" w:rsidR="00806941" w:rsidRDefault="00293157" w:rsidP="00806941">
      <w:pPr>
        <w:pStyle w:val="puntopdf"/>
        <w:shd w:val="clear" w:color="auto" w:fill="F8F8F8"/>
        <w:ind w:right="240"/>
        <w:rPr>
          <w:rFonts w:ascii="Bookman Old Style" w:eastAsia="Times New Roman" w:hAnsi="Bookman Old Style"/>
          <w:color w:val="000000"/>
          <w:sz w:val="22"/>
          <w:szCs w:val="22"/>
        </w:rPr>
      </w:pPr>
      <w:hyperlink r:id="rId1552" w:tooltip="PDF firmado BOE-A-2021-7668" w:history="1">
        <w:r w:rsidR="00806941">
          <w:rPr>
            <w:rStyle w:val="Hipervnculo"/>
            <w:rFonts w:ascii="Bookman Old Style" w:eastAsia="Times New Roman" w:hAnsi="Bookman Old Style"/>
            <w:sz w:val="22"/>
            <w:szCs w:val="22"/>
          </w:rPr>
          <w:t>PDF (BOE-A-2021-7668 - 12 págs. - 284 KB)</w:t>
        </w:r>
      </w:hyperlink>
    </w:p>
    <w:p w14:paraId="2AEA6FE5" w14:textId="6D4E61A6" w:rsidR="000A381D" w:rsidRPr="000A381D" w:rsidRDefault="000A381D" w:rsidP="00972B29">
      <w:pPr>
        <w:jc w:val="both"/>
        <w:rPr>
          <w:rFonts w:ascii="Bookman Old Style" w:hAnsi="Bookman Old Style"/>
          <w:b/>
          <w:color w:val="FF0000"/>
          <w:lang w:val="es-ES_tradnl"/>
        </w:rPr>
      </w:pPr>
      <w:r w:rsidRPr="000A381D">
        <w:rPr>
          <w:rFonts w:ascii="Bookman Old Style" w:hAnsi="Bookman Old Style"/>
          <w:b/>
          <w:color w:val="FF0000"/>
          <w:highlight w:val="yellow"/>
          <w:lang w:val="es-ES_tradnl"/>
        </w:rPr>
        <w:t>BOE 07/05/2021</w:t>
      </w:r>
    </w:p>
    <w:p w14:paraId="0C03BB3A" w14:textId="77777777" w:rsidR="000A381D" w:rsidRPr="000A381D" w:rsidRDefault="000A381D" w:rsidP="000A381D">
      <w:pPr>
        <w:jc w:val="both"/>
        <w:rPr>
          <w:rFonts w:ascii="Bookman Old Style" w:hAnsi="Bookman Old Style"/>
          <w:b/>
          <w:bCs/>
        </w:rPr>
      </w:pPr>
      <w:r w:rsidRPr="000A381D">
        <w:rPr>
          <w:rFonts w:ascii="Bookman Old Style" w:hAnsi="Bookman Old Style"/>
          <w:b/>
          <w:bCs/>
        </w:rPr>
        <w:t>I. Disposiciones generales</w:t>
      </w:r>
    </w:p>
    <w:p w14:paraId="368CA8D4" w14:textId="77777777" w:rsidR="000A381D" w:rsidRPr="000A381D" w:rsidRDefault="000A381D" w:rsidP="000A381D">
      <w:pPr>
        <w:jc w:val="both"/>
        <w:rPr>
          <w:rFonts w:ascii="Bookman Old Style" w:hAnsi="Bookman Old Style"/>
          <w:b/>
        </w:rPr>
      </w:pPr>
      <w:r w:rsidRPr="000A381D">
        <w:rPr>
          <w:rFonts w:ascii="Bookman Old Style" w:hAnsi="Bookman Old Style"/>
          <w:b/>
        </w:rPr>
        <w:t>MINISTERIO DE LA PRESIDENCIA, RELACIONES CON LAS CORTES Y MEMORIA DEMOCRÁTICA</w:t>
      </w:r>
    </w:p>
    <w:p w14:paraId="4D35A308" w14:textId="77777777" w:rsidR="000A381D" w:rsidRPr="000A381D" w:rsidRDefault="000A381D" w:rsidP="000A381D">
      <w:pPr>
        <w:jc w:val="both"/>
        <w:rPr>
          <w:rFonts w:ascii="Bookman Old Style" w:hAnsi="Bookman Old Style"/>
          <w:b/>
          <w:bCs/>
        </w:rPr>
      </w:pPr>
      <w:r w:rsidRPr="000A381D">
        <w:rPr>
          <w:rFonts w:ascii="Bookman Old Style" w:hAnsi="Bookman Old Style"/>
          <w:b/>
          <w:bCs/>
        </w:rPr>
        <w:t>Medidas excepcionales</w:t>
      </w:r>
    </w:p>
    <w:p w14:paraId="1DBC57D4" w14:textId="77777777" w:rsidR="000A381D" w:rsidRPr="000A381D" w:rsidRDefault="000A381D" w:rsidP="000A381D">
      <w:pPr>
        <w:jc w:val="both"/>
        <w:rPr>
          <w:rFonts w:ascii="Bookman Old Style" w:hAnsi="Bookman Old Style"/>
          <w:bCs/>
        </w:rPr>
      </w:pPr>
      <w:r w:rsidRPr="000A381D">
        <w:rPr>
          <w:rFonts w:ascii="Bookman Old Style" w:hAnsi="Bookman Old Style"/>
          <w:bCs/>
        </w:rPr>
        <w:t xml:space="preserve">Orden PCM/439/2021, de 5 de mayo, por la que se publica el Acuerdo del Consejo de </w:t>
      </w:r>
      <w:proofErr w:type="gramStart"/>
      <w:r w:rsidRPr="000A381D">
        <w:rPr>
          <w:rFonts w:ascii="Bookman Old Style" w:hAnsi="Bookman Old Style"/>
          <w:bCs/>
        </w:rPr>
        <w:t>Ministros</w:t>
      </w:r>
      <w:proofErr w:type="gramEnd"/>
      <w:r w:rsidRPr="000A381D">
        <w:rPr>
          <w:rFonts w:ascii="Bookman Old Style" w:hAnsi="Bookman Old Style"/>
          <w:bCs/>
        </w:rPr>
        <w:t xml:space="preserve"> de 4 de mayo de 2021, por el que se prorroga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5D822566" w14:textId="77777777" w:rsidR="000A381D" w:rsidRPr="000A381D" w:rsidRDefault="00293157" w:rsidP="000A381D">
      <w:pPr>
        <w:jc w:val="both"/>
        <w:rPr>
          <w:rFonts w:ascii="Bookman Old Style" w:hAnsi="Bookman Old Style"/>
          <w:bCs/>
        </w:rPr>
      </w:pPr>
      <w:hyperlink r:id="rId1553" w:tooltip="PDF firmado BOE-A-2021-7558" w:history="1">
        <w:r w:rsidR="000A381D" w:rsidRPr="000A381D">
          <w:rPr>
            <w:rStyle w:val="Hipervnculo"/>
            <w:rFonts w:ascii="Bookman Old Style" w:hAnsi="Bookman Old Style"/>
            <w:bCs/>
          </w:rPr>
          <w:t>PDF (BOE-A-2021-7558 - 3 págs. - 226 KB)</w:t>
        </w:r>
      </w:hyperlink>
    </w:p>
    <w:p w14:paraId="74F3484E" w14:textId="77777777" w:rsidR="000A381D" w:rsidRPr="000A381D" w:rsidRDefault="000A381D" w:rsidP="000A381D">
      <w:pPr>
        <w:jc w:val="both"/>
        <w:rPr>
          <w:rFonts w:ascii="Bookman Old Style" w:hAnsi="Bookman Old Style"/>
          <w:b/>
          <w:bCs/>
        </w:rPr>
      </w:pPr>
      <w:r w:rsidRPr="000A381D">
        <w:rPr>
          <w:rFonts w:ascii="Bookman Old Style" w:hAnsi="Bookman Old Style"/>
          <w:b/>
          <w:bCs/>
        </w:rPr>
        <w:t>III. Otras disposiciones</w:t>
      </w:r>
    </w:p>
    <w:p w14:paraId="78019E08" w14:textId="2248836D" w:rsidR="000A381D" w:rsidRPr="000A381D" w:rsidRDefault="000A381D" w:rsidP="000A381D">
      <w:pPr>
        <w:jc w:val="both"/>
        <w:rPr>
          <w:rFonts w:ascii="Bookman Old Style" w:hAnsi="Bookman Old Style"/>
          <w:b/>
        </w:rPr>
      </w:pPr>
      <w:r>
        <w:rPr>
          <w:rFonts w:ascii="Bookman Old Style" w:hAnsi="Bookman Old Style"/>
          <w:b/>
        </w:rPr>
        <w:t>M</w:t>
      </w:r>
      <w:r w:rsidRPr="000A381D">
        <w:rPr>
          <w:rFonts w:ascii="Bookman Old Style" w:hAnsi="Bookman Old Style"/>
          <w:b/>
        </w:rPr>
        <w:t>INISTERIO DE HACIENDA</w:t>
      </w:r>
    </w:p>
    <w:p w14:paraId="71188626" w14:textId="77777777" w:rsidR="000A381D" w:rsidRPr="000A381D" w:rsidRDefault="000A381D" w:rsidP="000A381D">
      <w:pPr>
        <w:jc w:val="both"/>
        <w:rPr>
          <w:rFonts w:ascii="Bookman Old Style" w:hAnsi="Bookman Old Style"/>
          <w:b/>
          <w:bCs/>
        </w:rPr>
      </w:pPr>
      <w:r w:rsidRPr="000A381D">
        <w:rPr>
          <w:rFonts w:ascii="Bookman Old Style" w:hAnsi="Bookman Old Style"/>
          <w:b/>
          <w:bCs/>
        </w:rPr>
        <w:t>Comunidad Autónoma de Aragón. Convenio</w:t>
      </w:r>
    </w:p>
    <w:p w14:paraId="54DF59B6" w14:textId="77777777" w:rsidR="000A381D" w:rsidRPr="000A381D" w:rsidRDefault="000A381D" w:rsidP="000A381D">
      <w:pPr>
        <w:jc w:val="both"/>
        <w:rPr>
          <w:rFonts w:ascii="Bookman Old Style" w:hAnsi="Bookman Old Style"/>
          <w:bCs/>
        </w:rPr>
      </w:pPr>
      <w:r w:rsidRPr="000A381D">
        <w:rPr>
          <w:rFonts w:ascii="Bookman Old Style" w:hAnsi="Bookman Old Style"/>
          <w:bCs/>
        </w:rPr>
        <w:lastRenderedPageBreak/>
        <w:t>Orden HAC/440/2021, de 5 de mayo, por la que se publica el Convenio con la Agencia Estatal de Administración Tributaria y la Comunidad Autónoma de Aragón, en aplicación de lo establecido en el artículo 4.4 del Real Decreto-ley 5/2021, de 12 de marzo, de medidas extraordinarias de apoyo a la solvencia empresarial en respuesta a la pandemia de la COVID-19.</w:t>
      </w:r>
    </w:p>
    <w:p w14:paraId="17818957" w14:textId="77777777" w:rsidR="000A381D" w:rsidRPr="000A381D" w:rsidRDefault="00293157" w:rsidP="000A381D">
      <w:pPr>
        <w:jc w:val="both"/>
        <w:rPr>
          <w:rFonts w:ascii="Bookman Old Style" w:hAnsi="Bookman Old Style"/>
          <w:bCs/>
        </w:rPr>
      </w:pPr>
      <w:hyperlink r:id="rId1554" w:tooltip="PDF firmado BOE-A-2021-7617" w:history="1">
        <w:r w:rsidR="000A381D" w:rsidRPr="000A381D">
          <w:rPr>
            <w:rStyle w:val="Hipervnculo"/>
            <w:rFonts w:ascii="Bookman Old Style" w:hAnsi="Bookman Old Style"/>
            <w:bCs/>
          </w:rPr>
          <w:t>PDF (BOE-A-2021-7617 - 11 págs. - 293 KB)</w:t>
        </w:r>
      </w:hyperlink>
    </w:p>
    <w:p w14:paraId="2E6AA125" w14:textId="304A9134" w:rsidR="000A381D" w:rsidRPr="000A381D" w:rsidRDefault="000A381D" w:rsidP="000A381D">
      <w:pPr>
        <w:jc w:val="both"/>
        <w:rPr>
          <w:rFonts w:ascii="Bookman Old Style" w:hAnsi="Bookman Old Style"/>
          <w:b/>
          <w:bCs/>
        </w:rPr>
      </w:pPr>
      <w:r>
        <w:rPr>
          <w:rFonts w:ascii="Bookman Old Style" w:hAnsi="Bookman Old Style"/>
          <w:b/>
          <w:bCs/>
        </w:rPr>
        <w:t>C</w:t>
      </w:r>
      <w:r w:rsidRPr="000A381D">
        <w:rPr>
          <w:rFonts w:ascii="Bookman Old Style" w:hAnsi="Bookman Old Style"/>
          <w:b/>
          <w:bCs/>
        </w:rPr>
        <w:t>omunidad Autónoma de Cantabria. Convenio</w:t>
      </w:r>
    </w:p>
    <w:p w14:paraId="4BB4C535" w14:textId="77777777" w:rsidR="000A381D" w:rsidRPr="000A381D" w:rsidRDefault="000A381D" w:rsidP="000A381D">
      <w:pPr>
        <w:jc w:val="both"/>
        <w:rPr>
          <w:rFonts w:ascii="Bookman Old Style" w:hAnsi="Bookman Old Style"/>
          <w:bCs/>
        </w:rPr>
      </w:pPr>
      <w:r w:rsidRPr="000A381D">
        <w:rPr>
          <w:rFonts w:ascii="Bookman Old Style" w:hAnsi="Bookman Old Style"/>
          <w:bCs/>
        </w:rPr>
        <w:t>Orden HAC/441/2021, de 5 de mayo, por la que se publica el Convenio con la Agencia Estatal de Administración Tributaria y la Comunidad Autónoma de Cantabria, en aplicación de lo establecido en el artículo 4.4 del Real Decreto-ley 5/2021, de 12 de marzo, de medidas extraordinarias de apoyo a la solvencia empresarial en respuesta a la pandemia de la COVID-19.</w:t>
      </w:r>
    </w:p>
    <w:p w14:paraId="70FE6801" w14:textId="77777777" w:rsidR="000A381D" w:rsidRPr="000A381D" w:rsidRDefault="00293157" w:rsidP="000A381D">
      <w:pPr>
        <w:jc w:val="both"/>
        <w:rPr>
          <w:rFonts w:ascii="Bookman Old Style" w:hAnsi="Bookman Old Style"/>
          <w:bCs/>
        </w:rPr>
      </w:pPr>
      <w:hyperlink r:id="rId1555" w:tooltip="PDF firmado BOE-A-2021-7618" w:history="1">
        <w:r w:rsidR="000A381D" w:rsidRPr="000A381D">
          <w:rPr>
            <w:rStyle w:val="Hipervnculo"/>
            <w:rFonts w:ascii="Bookman Old Style" w:hAnsi="Bookman Old Style"/>
            <w:bCs/>
          </w:rPr>
          <w:t>PDF (BOE-A-2021-7618 - 12 págs. - 283 KB)</w:t>
        </w:r>
      </w:hyperlink>
    </w:p>
    <w:p w14:paraId="73050215" w14:textId="328000BD" w:rsidR="000A381D" w:rsidRPr="000A381D" w:rsidRDefault="000A381D" w:rsidP="00972B29">
      <w:pPr>
        <w:jc w:val="both"/>
        <w:rPr>
          <w:rFonts w:ascii="Bookman Old Style" w:hAnsi="Bookman Old Style"/>
          <w:b/>
          <w:color w:val="FF0000"/>
          <w:lang w:val="es-ES_tradnl"/>
        </w:rPr>
      </w:pPr>
      <w:r w:rsidRPr="000A381D">
        <w:rPr>
          <w:rFonts w:ascii="Bookman Old Style" w:hAnsi="Bookman Old Style"/>
          <w:b/>
          <w:color w:val="FF0000"/>
          <w:highlight w:val="yellow"/>
          <w:lang w:val="es-ES_tradnl"/>
        </w:rPr>
        <w:t>BOC 07/05/2021</w:t>
      </w:r>
    </w:p>
    <w:p w14:paraId="5096888F" w14:textId="77777777" w:rsidR="000A381D" w:rsidRPr="000A381D" w:rsidRDefault="000A381D" w:rsidP="000A381D">
      <w:pPr>
        <w:jc w:val="both"/>
        <w:rPr>
          <w:rFonts w:ascii="Bookman Old Style" w:hAnsi="Bookman Old Style"/>
          <w:b/>
          <w:bCs/>
        </w:rPr>
      </w:pPr>
      <w:r w:rsidRPr="000A381D">
        <w:rPr>
          <w:rFonts w:ascii="Bookman Old Style" w:hAnsi="Bookman Old Style"/>
          <w:b/>
          <w:bCs/>
        </w:rPr>
        <w:t>I. Disposiciones generales</w:t>
      </w:r>
    </w:p>
    <w:p w14:paraId="3A01C19F" w14:textId="77777777" w:rsidR="000A381D" w:rsidRPr="000A381D" w:rsidRDefault="000A381D" w:rsidP="000A381D">
      <w:pPr>
        <w:jc w:val="both"/>
        <w:rPr>
          <w:rFonts w:ascii="Bookman Old Style" w:hAnsi="Bookman Old Style"/>
          <w:b/>
          <w:bCs/>
        </w:rPr>
      </w:pPr>
      <w:r w:rsidRPr="000A381D">
        <w:rPr>
          <w:rFonts w:ascii="Bookman Old Style" w:hAnsi="Bookman Old Style"/>
          <w:b/>
          <w:bCs/>
        </w:rPr>
        <w:t>Presidencia del Gobierno</w:t>
      </w:r>
    </w:p>
    <w:p w14:paraId="706DCB46" w14:textId="77777777" w:rsidR="000A381D" w:rsidRPr="000A381D" w:rsidRDefault="00293157" w:rsidP="000A381D">
      <w:pPr>
        <w:jc w:val="both"/>
        <w:rPr>
          <w:rFonts w:ascii="Bookman Old Style" w:hAnsi="Bookman Old Style"/>
          <w:bCs/>
        </w:rPr>
      </w:pPr>
      <w:hyperlink r:id="rId1556" w:tooltip="Ir a la disposición 2012/048/001" w:history="1">
        <w:r w:rsidR="000A381D" w:rsidRPr="000A381D">
          <w:rPr>
            <w:rStyle w:val="Hipervnculo"/>
            <w:rFonts w:ascii="Bookman Old Style" w:hAnsi="Bookman Old Style"/>
            <w:bCs/>
          </w:rPr>
          <w:t>2418</w:t>
        </w:r>
      </w:hyperlink>
      <w:r w:rsidR="000A381D" w:rsidRPr="000A381D">
        <w:rPr>
          <w:rFonts w:ascii="Bookman Old Style" w:hAnsi="Bookman Old Style"/>
          <w:bCs/>
        </w:rPr>
        <w:t> </w:t>
      </w:r>
      <w:hyperlink r:id="rId1557" w:history="1">
        <w:r w:rsidR="000A381D" w:rsidRPr="000A381D">
          <w:rPr>
            <w:rStyle w:val="Hipervnculo"/>
            <w:rFonts w:ascii="Bookman Old Style" w:hAnsi="Bookman Old Style"/>
            <w:bCs/>
          </w:rPr>
          <w:t>LEY 1/2021, de 29 de abril, por la que se establece el régimen sancionador por incumplimiento de las medidas de prevención y contención frente al COVID-19 en la Comunidad Autónoma de Canarias.</w:t>
        </w:r>
      </w:hyperlink>
    </w:p>
    <w:p w14:paraId="3F1C2674" w14:textId="77777777" w:rsidR="000A381D" w:rsidRPr="000A381D" w:rsidRDefault="000A381D" w:rsidP="000A381D">
      <w:pPr>
        <w:jc w:val="both"/>
        <w:rPr>
          <w:rFonts w:ascii="Bookman Old Style" w:hAnsi="Bookman Old Style"/>
          <w:bCs/>
        </w:rPr>
      </w:pPr>
      <w:r w:rsidRPr="000A381D">
        <w:rPr>
          <w:rFonts w:ascii="Bookman Old Style" w:hAnsi="Bookman Old Style"/>
          <w:bCs/>
        </w:rPr>
        <w:t>16 páginas. Formato de archivo en PDF/Adobe Acrobat. Tamaño: 399.92 Kb.</w:t>
      </w:r>
    </w:p>
    <w:p w14:paraId="35FC0AE1" w14:textId="77777777" w:rsidR="000A381D" w:rsidRPr="000A381D" w:rsidRDefault="000A381D" w:rsidP="000A381D">
      <w:pPr>
        <w:jc w:val="both"/>
        <w:rPr>
          <w:rFonts w:ascii="Bookman Old Style" w:hAnsi="Bookman Old Style"/>
          <w:bCs/>
        </w:rPr>
      </w:pPr>
      <w:r w:rsidRPr="000A381D">
        <w:rPr>
          <w:rFonts w:ascii="Bookman Old Style" w:hAnsi="Bookman Old Style"/>
          <w:bCs/>
        </w:rPr>
        <w:t>BOC-A-2021-093-2418. </w:t>
      </w:r>
      <w:hyperlink r:id="rId1558" w:tooltip="Vista previa (Versión no oficial)" w:history="1">
        <w:r w:rsidRPr="000A381D">
          <w:rPr>
            <w:rStyle w:val="Hipervnculo"/>
            <w:rFonts w:ascii="Bookman Old Style" w:hAnsi="Bookman Old Style"/>
            <w:bCs/>
          </w:rPr>
          <w:t>Versión HTML</w:t>
        </w:r>
      </w:hyperlink>
      <w:r w:rsidRPr="000A381D">
        <w:rPr>
          <w:rFonts w:ascii="Bookman Old Style" w:hAnsi="Bookman Old Style"/>
          <w:bCs/>
        </w:rPr>
        <w:t> - </w:t>
      </w:r>
      <w:hyperlink r:id="rId1559" w:tooltip="Descargar la firma electrónica" w:history="1">
        <w:r w:rsidRPr="000A381D">
          <w:rPr>
            <w:rStyle w:val="Hipervnculo"/>
            <w:rFonts w:ascii="Bookman Old Style" w:hAnsi="Bookman Old Style"/>
            <w:bCs/>
          </w:rPr>
          <w:t>Firma electrónica</w:t>
        </w:r>
      </w:hyperlink>
      <w:r w:rsidRPr="000A381D">
        <w:rPr>
          <w:rFonts w:ascii="Bookman Old Style" w:hAnsi="Bookman Old Style"/>
          <w:bCs/>
        </w:rPr>
        <w:t> - </w:t>
      </w:r>
      <w:hyperlink r:id="rId1560" w:tooltip="Descargar en formato PDF" w:history="1">
        <w:r w:rsidRPr="000A381D">
          <w:rPr>
            <w:rStyle w:val="Hipervnculo"/>
            <w:rFonts w:ascii="Bookman Old Style" w:hAnsi="Bookman Old Style"/>
            <w:bCs/>
          </w:rPr>
          <w:t>Descargar</w:t>
        </w:r>
      </w:hyperlink>
    </w:p>
    <w:p w14:paraId="6D6A1F66" w14:textId="77777777" w:rsidR="000A381D" w:rsidRPr="000A381D" w:rsidRDefault="000A381D" w:rsidP="000A381D">
      <w:pPr>
        <w:jc w:val="both"/>
        <w:rPr>
          <w:rFonts w:ascii="Bookman Old Style" w:hAnsi="Bookman Old Style"/>
          <w:b/>
          <w:bCs/>
        </w:rPr>
      </w:pPr>
      <w:r w:rsidRPr="000A381D">
        <w:rPr>
          <w:rFonts w:ascii="Bookman Old Style" w:hAnsi="Bookman Old Style"/>
          <w:b/>
          <w:bCs/>
        </w:rPr>
        <w:t>III. Otras Resoluciones</w:t>
      </w:r>
    </w:p>
    <w:p w14:paraId="1B437AF3" w14:textId="77777777" w:rsidR="000A381D" w:rsidRPr="000A381D" w:rsidRDefault="000A381D" w:rsidP="000A381D">
      <w:pPr>
        <w:jc w:val="both"/>
        <w:rPr>
          <w:rFonts w:ascii="Bookman Old Style" w:hAnsi="Bookman Old Style"/>
          <w:b/>
          <w:bCs/>
        </w:rPr>
      </w:pPr>
      <w:r w:rsidRPr="000A381D">
        <w:rPr>
          <w:rFonts w:ascii="Bookman Old Style" w:hAnsi="Bookman Old Style"/>
          <w:b/>
          <w:bCs/>
        </w:rPr>
        <w:t>Presidencia del Gobierno</w:t>
      </w:r>
    </w:p>
    <w:p w14:paraId="06D08F87" w14:textId="77777777" w:rsidR="000A381D" w:rsidRPr="000A381D" w:rsidRDefault="00293157" w:rsidP="000A381D">
      <w:pPr>
        <w:jc w:val="both"/>
        <w:rPr>
          <w:rFonts w:ascii="Bookman Old Style" w:hAnsi="Bookman Old Style"/>
          <w:bCs/>
        </w:rPr>
      </w:pPr>
      <w:hyperlink r:id="rId1561" w:tooltip="Ir a la disposición 2012/048/001" w:history="1">
        <w:r w:rsidR="000A381D" w:rsidRPr="000A381D">
          <w:rPr>
            <w:rStyle w:val="Hipervnculo"/>
            <w:rFonts w:ascii="Bookman Old Style" w:hAnsi="Bookman Old Style"/>
            <w:bCs/>
          </w:rPr>
          <w:t>2421</w:t>
        </w:r>
      </w:hyperlink>
      <w:r w:rsidR="000A381D" w:rsidRPr="000A381D">
        <w:rPr>
          <w:rFonts w:ascii="Bookman Old Style" w:hAnsi="Bookman Old Style"/>
          <w:bCs/>
        </w:rPr>
        <w:t> </w:t>
      </w:r>
      <w:hyperlink r:id="rId1562" w:history="1">
        <w:r w:rsidR="000A381D" w:rsidRPr="000A381D">
          <w:rPr>
            <w:rStyle w:val="Hipervnculo"/>
            <w:rFonts w:ascii="Bookman Old Style" w:hAnsi="Bookman Old Style"/>
            <w:bCs/>
          </w:rPr>
          <w:t>Secretaría General.- Resolución de 6 de mayo de 2021, por la que se dispone la publicación del Acuerdo por el que se aprueban las actuaciones de intervención administrativas relativas a las limitaciones de la entrada y salida de personas en las islas que se encuentren en niveles de alerta 3 y 4, de la libertad de circulación de las personas en horario nocturno, del número máximo de personas no convivientes en encuentros familiares y sociales, en espacios de uso público y privado, cerrados o al aire libre y a la permanencia de personas en lugares de culto.</w:t>
        </w:r>
      </w:hyperlink>
    </w:p>
    <w:p w14:paraId="0A1ED9F4" w14:textId="77777777" w:rsidR="000A381D" w:rsidRPr="000A381D" w:rsidRDefault="000A381D" w:rsidP="000A381D">
      <w:pPr>
        <w:jc w:val="both"/>
        <w:rPr>
          <w:rFonts w:ascii="Bookman Old Style" w:hAnsi="Bookman Old Style"/>
          <w:bCs/>
        </w:rPr>
      </w:pPr>
      <w:r w:rsidRPr="000A381D">
        <w:rPr>
          <w:rFonts w:ascii="Bookman Old Style" w:hAnsi="Bookman Old Style"/>
          <w:bCs/>
        </w:rPr>
        <w:t>14 páginas. Formato de archivo en PDF/Adobe Acrobat. Tamaño: 449.13 Kb.</w:t>
      </w:r>
    </w:p>
    <w:p w14:paraId="5C9C2A0C" w14:textId="77777777" w:rsidR="000A381D" w:rsidRPr="000A381D" w:rsidRDefault="000A381D" w:rsidP="000A381D">
      <w:pPr>
        <w:jc w:val="both"/>
        <w:rPr>
          <w:rFonts w:ascii="Bookman Old Style" w:hAnsi="Bookman Old Style"/>
          <w:bCs/>
        </w:rPr>
      </w:pPr>
      <w:r w:rsidRPr="000A381D">
        <w:rPr>
          <w:rFonts w:ascii="Bookman Old Style" w:hAnsi="Bookman Old Style"/>
          <w:bCs/>
        </w:rPr>
        <w:t>BOC-A-2021-093-2421. </w:t>
      </w:r>
      <w:hyperlink r:id="rId1563" w:tooltip="Vista previa (Versión no oficial)" w:history="1">
        <w:r w:rsidRPr="000A381D">
          <w:rPr>
            <w:rStyle w:val="Hipervnculo"/>
            <w:rFonts w:ascii="Bookman Old Style" w:hAnsi="Bookman Old Style"/>
            <w:bCs/>
          </w:rPr>
          <w:t>Versión HTML</w:t>
        </w:r>
      </w:hyperlink>
      <w:r w:rsidRPr="000A381D">
        <w:rPr>
          <w:rFonts w:ascii="Bookman Old Style" w:hAnsi="Bookman Old Style"/>
          <w:bCs/>
        </w:rPr>
        <w:t> - </w:t>
      </w:r>
      <w:hyperlink r:id="rId1564" w:tooltip="Descargar la firma electrónica" w:history="1">
        <w:r w:rsidRPr="000A381D">
          <w:rPr>
            <w:rStyle w:val="Hipervnculo"/>
            <w:rFonts w:ascii="Bookman Old Style" w:hAnsi="Bookman Old Style"/>
            <w:bCs/>
          </w:rPr>
          <w:t>Firma electrónica</w:t>
        </w:r>
      </w:hyperlink>
      <w:r w:rsidRPr="000A381D">
        <w:rPr>
          <w:rFonts w:ascii="Bookman Old Style" w:hAnsi="Bookman Old Style"/>
          <w:bCs/>
        </w:rPr>
        <w:t> - </w:t>
      </w:r>
      <w:hyperlink r:id="rId1565" w:tooltip="Descargar en formato PDF" w:history="1">
        <w:r w:rsidRPr="000A381D">
          <w:rPr>
            <w:rStyle w:val="Hipervnculo"/>
            <w:rFonts w:ascii="Bookman Old Style" w:hAnsi="Bookman Old Style"/>
            <w:bCs/>
          </w:rPr>
          <w:t>Descargar</w:t>
        </w:r>
      </w:hyperlink>
    </w:p>
    <w:p w14:paraId="110B65AD" w14:textId="0F7E47E1" w:rsidR="00FC0AF0" w:rsidRPr="00FC0AF0" w:rsidRDefault="00FC0AF0" w:rsidP="00972B29">
      <w:pPr>
        <w:jc w:val="both"/>
        <w:rPr>
          <w:rFonts w:ascii="Bookman Old Style" w:hAnsi="Bookman Old Style"/>
          <w:b/>
          <w:color w:val="FF0000"/>
          <w:lang w:val="es-ES_tradnl"/>
        </w:rPr>
      </w:pPr>
      <w:r w:rsidRPr="00FC0AF0">
        <w:rPr>
          <w:rFonts w:ascii="Bookman Old Style" w:hAnsi="Bookman Old Style"/>
          <w:b/>
          <w:color w:val="FF0000"/>
          <w:highlight w:val="yellow"/>
          <w:lang w:val="es-ES_tradnl"/>
        </w:rPr>
        <w:t>BOE 06/05/2021</w:t>
      </w:r>
    </w:p>
    <w:p w14:paraId="6640699E" w14:textId="77777777" w:rsidR="00FC0AF0" w:rsidRPr="00FC0AF0" w:rsidRDefault="00FC0AF0" w:rsidP="00FC0AF0">
      <w:pPr>
        <w:jc w:val="both"/>
        <w:rPr>
          <w:rFonts w:ascii="Bookman Old Style" w:hAnsi="Bookman Old Style"/>
          <w:b/>
          <w:bCs/>
        </w:rPr>
      </w:pPr>
      <w:r w:rsidRPr="00FC0AF0">
        <w:rPr>
          <w:rFonts w:ascii="Bookman Old Style" w:hAnsi="Bookman Old Style"/>
          <w:b/>
          <w:bCs/>
        </w:rPr>
        <w:t>I. Disposiciones generales</w:t>
      </w:r>
    </w:p>
    <w:p w14:paraId="21425A30" w14:textId="77777777" w:rsidR="00FC0AF0" w:rsidRPr="00FC0AF0" w:rsidRDefault="00FC0AF0" w:rsidP="00FC0AF0">
      <w:pPr>
        <w:jc w:val="both"/>
        <w:rPr>
          <w:rFonts w:ascii="Bookman Old Style" w:hAnsi="Bookman Old Style"/>
          <w:b/>
        </w:rPr>
      </w:pPr>
      <w:r w:rsidRPr="00FC0AF0">
        <w:rPr>
          <w:rFonts w:ascii="Bookman Old Style" w:hAnsi="Bookman Old Style"/>
          <w:b/>
        </w:rPr>
        <w:lastRenderedPageBreak/>
        <w:t>MINISTERIO DE ASUNTOS ECONÓMICOS Y TRANSFORMACIÓN DIGITAL</w:t>
      </w:r>
    </w:p>
    <w:p w14:paraId="098AB530" w14:textId="77777777" w:rsidR="00FC0AF0" w:rsidRPr="00FC0AF0" w:rsidRDefault="00FC0AF0" w:rsidP="00FC0AF0">
      <w:pPr>
        <w:jc w:val="both"/>
        <w:rPr>
          <w:rFonts w:ascii="Bookman Old Style" w:hAnsi="Bookman Old Style"/>
          <w:b/>
          <w:bCs/>
        </w:rPr>
      </w:pPr>
      <w:r w:rsidRPr="00FC0AF0">
        <w:rPr>
          <w:rFonts w:ascii="Bookman Old Style" w:hAnsi="Bookman Old Style"/>
          <w:b/>
          <w:bCs/>
        </w:rPr>
        <w:t>Medidas financieras</w:t>
      </w:r>
    </w:p>
    <w:p w14:paraId="2955AC6F" w14:textId="77777777" w:rsidR="00FC0AF0" w:rsidRPr="00FC0AF0" w:rsidRDefault="00FC0AF0" w:rsidP="00FC0AF0">
      <w:pPr>
        <w:jc w:val="both"/>
        <w:rPr>
          <w:rFonts w:ascii="Bookman Old Style" w:hAnsi="Bookman Old Style"/>
          <w:bCs/>
        </w:rPr>
      </w:pPr>
      <w:r w:rsidRPr="00FC0AF0">
        <w:rPr>
          <w:rFonts w:ascii="Bookman Old Style" w:hAnsi="Bookman Old Style"/>
          <w:bCs/>
        </w:rPr>
        <w:t>Resolución de 4 de mayo de 2021,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56C4E86D" w14:textId="77777777" w:rsidR="00FC0AF0" w:rsidRPr="00FC0AF0" w:rsidRDefault="00293157" w:rsidP="00FC0AF0">
      <w:pPr>
        <w:jc w:val="both"/>
        <w:rPr>
          <w:rFonts w:ascii="Bookman Old Style" w:hAnsi="Bookman Old Style"/>
          <w:bCs/>
        </w:rPr>
      </w:pPr>
      <w:hyperlink r:id="rId1566" w:tooltip="PDF firmado BOE-A-2021-7485" w:history="1">
        <w:r w:rsidR="00FC0AF0" w:rsidRPr="00FC0AF0">
          <w:rPr>
            <w:rStyle w:val="Hipervnculo"/>
            <w:rFonts w:ascii="Bookman Old Style" w:hAnsi="Bookman Old Style"/>
            <w:bCs/>
          </w:rPr>
          <w:t>PDF (BOE-A-2021-7485 - 3 págs. - 298 KB)</w:t>
        </w:r>
      </w:hyperlink>
    </w:p>
    <w:p w14:paraId="794661B4" w14:textId="77777777" w:rsidR="00FC0AF0" w:rsidRPr="00FC0AF0" w:rsidRDefault="00FC0AF0" w:rsidP="00FC0AF0">
      <w:pPr>
        <w:jc w:val="both"/>
        <w:rPr>
          <w:rFonts w:ascii="Bookman Old Style" w:hAnsi="Bookman Old Style"/>
          <w:b/>
          <w:bCs/>
        </w:rPr>
      </w:pPr>
      <w:r w:rsidRPr="00FC0AF0">
        <w:rPr>
          <w:rFonts w:ascii="Bookman Old Style" w:hAnsi="Bookman Old Style"/>
          <w:b/>
          <w:bCs/>
        </w:rPr>
        <w:t>V. Anuncios. - A. Contratación del Sector Público</w:t>
      </w:r>
    </w:p>
    <w:p w14:paraId="4E6F2760" w14:textId="77777777" w:rsidR="00FC0AF0" w:rsidRPr="00FC0AF0" w:rsidRDefault="00FC0AF0" w:rsidP="00FC0AF0">
      <w:pPr>
        <w:jc w:val="both"/>
        <w:rPr>
          <w:rFonts w:ascii="Bookman Old Style" w:hAnsi="Bookman Old Style"/>
          <w:b/>
        </w:rPr>
      </w:pPr>
      <w:r w:rsidRPr="00FC0AF0">
        <w:rPr>
          <w:rFonts w:ascii="Bookman Old Style" w:hAnsi="Bookman Old Style"/>
          <w:b/>
        </w:rPr>
        <w:t>MINISTERIO DE CONSUMO</w:t>
      </w:r>
    </w:p>
    <w:p w14:paraId="19465C07" w14:textId="77777777" w:rsidR="00FC0AF0" w:rsidRPr="00FC0AF0" w:rsidRDefault="00FC0AF0" w:rsidP="00FC0AF0">
      <w:pPr>
        <w:jc w:val="both"/>
        <w:rPr>
          <w:rFonts w:ascii="Bookman Old Style" w:hAnsi="Bookman Old Style"/>
          <w:bCs/>
        </w:rPr>
      </w:pPr>
      <w:r w:rsidRPr="00FC0AF0">
        <w:rPr>
          <w:rFonts w:ascii="Bookman Old Style" w:hAnsi="Bookman Old Style"/>
          <w:bCs/>
        </w:rPr>
        <w:t>Anuncio de formalización de contratos de: Dirección Ejecutiva de la Agencia Española de Seguridad Alimentaria y Nutrición. Objeto: Prórroga suministro de diverso material de protección individual frente al COVID-19 para el personal de la Agencia Española de Seguridad Alimentaria y Nutrición. Expediente: 0030021SU005.</w:t>
      </w:r>
    </w:p>
    <w:p w14:paraId="3B453D54" w14:textId="77777777" w:rsidR="00FC0AF0" w:rsidRPr="00FC0AF0" w:rsidRDefault="00293157" w:rsidP="00FC0AF0">
      <w:pPr>
        <w:jc w:val="both"/>
        <w:rPr>
          <w:rFonts w:ascii="Bookman Old Style" w:hAnsi="Bookman Old Style"/>
          <w:bCs/>
        </w:rPr>
      </w:pPr>
      <w:hyperlink r:id="rId1567" w:tooltip="PDF firmado BOE-B-2021-22075" w:history="1">
        <w:r w:rsidR="00FC0AF0" w:rsidRPr="00FC0AF0">
          <w:rPr>
            <w:rStyle w:val="Hipervnculo"/>
            <w:rFonts w:ascii="Bookman Old Style" w:hAnsi="Bookman Old Style"/>
            <w:bCs/>
          </w:rPr>
          <w:t>PDF (BOE-B-2021-22075 - 2 págs. - 184 KB)</w:t>
        </w:r>
      </w:hyperlink>
    </w:p>
    <w:p w14:paraId="06E65E8A" w14:textId="748D044B" w:rsidR="00FC0AF0" w:rsidRPr="00FC0AF0" w:rsidRDefault="00FC0AF0" w:rsidP="00FC0AF0">
      <w:pPr>
        <w:jc w:val="both"/>
        <w:rPr>
          <w:rFonts w:ascii="Bookman Old Style" w:hAnsi="Bookman Old Style"/>
          <w:bCs/>
        </w:rPr>
      </w:pPr>
      <w:r w:rsidRPr="00FC0AF0">
        <w:rPr>
          <w:rFonts w:ascii="Bookman Old Style" w:hAnsi="Bookman Old Style"/>
          <w:bCs/>
        </w:rPr>
        <w:t>Anuncio de formalización de contratos de: Dirección Ejecutiva de la Agencia Española de Seguridad Alimentaria y Nutrición. Objeto: Prórroga suministro de diverso material de protección individual frente al COVID-19 para el personal de la Agencia Española de Seguridad Alimentaria y Nutrición. Expediente: 0030021SU005.</w:t>
      </w:r>
    </w:p>
    <w:p w14:paraId="4EC59804" w14:textId="77777777" w:rsidR="00FC0AF0" w:rsidRPr="00FC0AF0" w:rsidRDefault="00293157" w:rsidP="00FC0AF0">
      <w:pPr>
        <w:jc w:val="both"/>
        <w:rPr>
          <w:rFonts w:ascii="Bookman Old Style" w:hAnsi="Bookman Old Style"/>
          <w:bCs/>
        </w:rPr>
      </w:pPr>
      <w:hyperlink r:id="rId1568" w:tooltip="PDF firmado BOE-B-2021-22076" w:history="1">
        <w:r w:rsidR="00FC0AF0" w:rsidRPr="00FC0AF0">
          <w:rPr>
            <w:rStyle w:val="Hipervnculo"/>
            <w:rFonts w:ascii="Bookman Old Style" w:hAnsi="Bookman Old Style"/>
            <w:bCs/>
          </w:rPr>
          <w:t>PDF (BOE-B-2021-22076 - 2 págs. - 183 KB)</w:t>
        </w:r>
      </w:hyperlink>
    </w:p>
    <w:p w14:paraId="19D75E0E" w14:textId="19BD8FEE" w:rsidR="00FC0AF0" w:rsidRPr="00FC0AF0" w:rsidRDefault="00FC0AF0" w:rsidP="00FC0AF0">
      <w:pPr>
        <w:jc w:val="both"/>
        <w:rPr>
          <w:rFonts w:ascii="Bookman Old Style" w:hAnsi="Bookman Old Style"/>
          <w:bCs/>
        </w:rPr>
      </w:pPr>
      <w:r w:rsidRPr="00FC0AF0">
        <w:rPr>
          <w:rFonts w:ascii="Bookman Old Style" w:hAnsi="Bookman Old Style"/>
          <w:bCs/>
        </w:rPr>
        <w:t>Anuncio de formalización de contratos de: Dirección Ejecutiva de la Agencia Española de Seguridad Alimentaria y Nutrición. Objeto: Prórroga suministro de diverso material de protección individual frente al COVID-19 para el personal de la Agencia Española de Seguridad Alimentaria y Nutrición. Expediente: 0030021SU005.</w:t>
      </w:r>
    </w:p>
    <w:p w14:paraId="764006DD" w14:textId="77777777" w:rsidR="00FC0AF0" w:rsidRPr="00FC0AF0" w:rsidRDefault="00293157" w:rsidP="00FC0AF0">
      <w:pPr>
        <w:jc w:val="both"/>
        <w:rPr>
          <w:rFonts w:ascii="Bookman Old Style" w:hAnsi="Bookman Old Style"/>
          <w:bCs/>
        </w:rPr>
      </w:pPr>
      <w:hyperlink r:id="rId1569" w:tooltip="PDF firmado BOE-B-2021-22077" w:history="1">
        <w:r w:rsidR="00FC0AF0" w:rsidRPr="00FC0AF0">
          <w:rPr>
            <w:rStyle w:val="Hipervnculo"/>
            <w:rFonts w:ascii="Bookman Old Style" w:hAnsi="Bookman Old Style"/>
            <w:bCs/>
          </w:rPr>
          <w:t>PDF (BOE-B-2021-22077 - 2 págs. - 184 KB)</w:t>
        </w:r>
      </w:hyperlink>
    </w:p>
    <w:p w14:paraId="7A982F2B" w14:textId="0B4E340F" w:rsidR="00FC0AF0" w:rsidRPr="00FC0AF0" w:rsidRDefault="00FC0AF0" w:rsidP="00972B29">
      <w:pPr>
        <w:jc w:val="both"/>
        <w:rPr>
          <w:rFonts w:ascii="Bookman Old Style" w:hAnsi="Bookman Old Style"/>
          <w:b/>
          <w:color w:val="FF0000"/>
          <w:lang w:val="es-ES_tradnl"/>
        </w:rPr>
      </w:pPr>
      <w:r w:rsidRPr="00FC0AF0">
        <w:rPr>
          <w:rFonts w:ascii="Bookman Old Style" w:hAnsi="Bookman Old Style"/>
          <w:b/>
          <w:color w:val="FF0000"/>
          <w:highlight w:val="yellow"/>
          <w:lang w:val="es-ES_tradnl"/>
        </w:rPr>
        <w:t>BOC 06/05/2021</w:t>
      </w:r>
    </w:p>
    <w:p w14:paraId="7E1FC46C" w14:textId="77777777" w:rsidR="00FC0AF0" w:rsidRPr="00FC0AF0" w:rsidRDefault="00FC0AF0" w:rsidP="00FC0AF0">
      <w:pPr>
        <w:jc w:val="both"/>
        <w:rPr>
          <w:rFonts w:ascii="Bookman Old Style" w:hAnsi="Bookman Old Style"/>
          <w:b/>
          <w:bCs/>
        </w:rPr>
      </w:pPr>
      <w:r w:rsidRPr="00FC0AF0">
        <w:rPr>
          <w:rFonts w:ascii="Bookman Old Style" w:hAnsi="Bookman Old Style"/>
          <w:b/>
          <w:bCs/>
        </w:rPr>
        <w:t>III. Otras Resoluciones</w:t>
      </w:r>
    </w:p>
    <w:p w14:paraId="6C8C2F10" w14:textId="77777777" w:rsidR="00FC0AF0" w:rsidRPr="00FC0AF0" w:rsidRDefault="00FC0AF0" w:rsidP="00FC0AF0">
      <w:pPr>
        <w:jc w:val="both"/>
        <w:rPr>
          <w:rFonts w:ascii="Bookman Old Style" w:hAnsi="Bookman Old Style"/>
          <w:b/>
          <w:bCs/>
        </w:rPr>
      </w:pPr>
      <w:r w:rsidRPr="00FC0AF0">
        <w:rPr>
          <w:rFonts w:ascii="Bookman Old Style" w:hAnsi="Bookman Old Style"/>
          <w:b/>
          <w:bCs/>
        </w:rPr>
        <w:t>Consejería de Obras Públicas, Transportes y Vivienda</w:t>
      </w:r>
    </w:p>
    <w:p w14:paraId="58F65785" w14:textId="77777777" w:rsidR="00FC0AF0" w:rsidRPr="00FC0AF0" w:rsidRDefault="00293157" w:rsidP="00FC0AF0">
      <w:pPr>
        <w:jc w:val="both"/>
        <w:rPr>
          <w:rFonts w:ascii="Bookman Old Style" w:hAnsi="Bookman Old Style"/>
          <w:bCs/>
        </w:rPr>
      </w:pPr>
      <w:hyperlink r:id="rId1570" w:tooltip="Ir a la disposición 2012/048/001" w:history="1">
        <w:r w:rsidR="00FC0AF0" w:rsidRPr="00FC0AF0">
          <w:rPr>
            <w:rStyle w:val="Hipervnculo"/>
            <w:rFonts w:ascii="Bookman Old Style" w:hAnsi="Bookman Old Style"/>
            <w:bCs/>
          </w:rPr>
          <w:t>2405</w:t>
        </w:r>
      </w:hyperlink>
      <w:r w:rsidR="00FC0AF0" w:rsidRPr="00FC0AF0">
        <w:rPr>
          <w:rFonts w:ascii="Bookman Old Style" w:hAnsi="Bookman Old Style"/>
          <w:bCs/>
        </w:rPr>
        <w:t> </w:t>
      </w:r>
      <w:hyperlink r:id="rId1571" w:history="1">
        <w:r w:rsidR="00FC0AF0" w:rsidRPr="00FC0AF0">
          <w:rPr>
            <w:rStyle w:val="Hipervnculo"/>
            <w:rFonts w:ascii="Bookman Old Style" w:hAnsi="Bookman Old Style"/>
            <w:bCs/>
          </w:rPr>
          <w:t xml:space="preserve">Instituto Canario de la </w:t>
        </w:r>
        <w:proofErr w:type="gramStart"/>
        <w:r w:rsidR="00FC0AF0" w:rsidRPr="00FC0AF0">
          <w:rPr>
            <w:rStyle w:val="Hipervnculo"/>
            <w:rFonts w:ascii="Bookman Old Style" w:hAnsi="Bookman Old Style"/>
            <w:bCs/>
          </w:rPr>
          <w:t>Vivienda.-</w:t>
        </w:r>
        <w:proofErr w:type="gramEnd"/>
        <w:r w:rsidR="00FC0AF0" w:rsidRPr="00FC0AF0">
          <w:rPr>
            <w:rStyle w:val="Hipervnculo"/>
            <w:rFonts w:ascii="Bookman Old Style" w:hAnsi="Bookman Old Style"/>
            <w:bCs/>
          </w:rPr>
          <w:t xml:space="preserve"> Resolución de 29 de abril de 2021, del Presidente, de justificación y abono de las ayudas concedidas para contribuir a minimizar el impacto económico y social del COVID-19 en los alquileres de vivienda habitual por Resolución de 3 de noviembre de 2020, para solicitudes presentadas el 13 de mayo de 2020.</w:t>
        </w:r>
      </w:hyperlink>
    </w:p>
    <w:p w14:paraId="7D8879EE" w14:textId="77777777" w:rsidR="00FC0AF0" w:rsidRPr="00FC0AF0" w:rsidRDefault="00FC0AF0" w:rsidP="00FC0AF0">
      <w:pPr>
        <w:jc w:val="both"/>
        <w:rPr>
          <w:rFonts w:ascii="Bookman Old Style" w:hAnsi="Bookman Old Style"/>
          <w:bCs/>
        </w:rPr>
      </w:pPr>
      <w:r w:rsidRPr="00FC0AF0">
        <w:rPr>
          <w:rFonts w:ascii="Bookman Old Style" w:hAnsi="Bookman Old Style"/>
          <w:bCs/>
        </w:rPr>
        <w:lastRenderedPageBreak/>
        <w:t>22 páginas. Formato de archivo en PDF/Adobe Acrobat. Tamaño: 1.19 Mb.</w:t>
      </w:r>
    </w:p>
    <w:p w14:paraId="77BA9FE3" w14:textId="77777777" w:rsidR="00FC0AF0" w:rsidRPr="00FC0AF0" w:rsidRDefault="00FC0AF0" w:rsidP="00FC0AF0">
      <w:pPr>
        <w:jc w:val="both"/>
        <w:rPr>
          <w:rFonts w:ascii="Bookman Old Style" w:hAnsi="Bookman Old Style"/>
          <w:bCs/>
        </w:rPr>
      </w:pPr>
      <w:r w:rsidRPr="00FC0AF0">
        <w:rPr>
          <w:rFonts w:ascii="Bookman Old Style" w:hAnsi="Bookman Old Style"/>
          <w:bCs/>
        </w:rPr>
        <w:t>BOC-A-2021-092-2405. </w:t>
      </w:r>
      <w:hyperlink r:id="rId1572" w:tooltip="Vista previa (Versión no oficial)" w:history="1">
        <w:r w:rsidRPr="00FC0AF0">
          <w:rPr>
            <w:rStyle w:val="Hipervnculo"/>
            <w:rFonts w:ascii="Bookman Old Style" w:hAnsi="Bookman Old Style"/>
            <w:bCs/>
          </w:rPr>
          <w:t>Versión HTML</w:t>
        </w:r>
      </w:hyperlink>
      <w:r w:rsidRPr="00FC0AF0">
        <w:rPr>
          <w:rFonts w:ascii="Bookman Old Style" w:hAnsi="Bookman Old Style"/>
          <w:bCs/>
        </w:rPr>
        <w:t> - </w:t>
      </w:r>
      <w:hyperlink r:id="rId1573" w:tooltip="Descargar la firma electrónica" w:history="1">
        <w:r w:rsidRPr="00FC0AF0">
          <w:rPr>
            <w:rStyle w:val="Hipervnculo"/>
            <w:rFonts w:ascii="Bookman Old Style" w:hAnsi="Bookman Old Style"/>
            <w:bCs/>
          </w:rPr>
          <w:t>Firma electrónica</w:t>
        </w:r>
      </w:hyperlink>
      <w:r w:rsidRPr="00FC0AF0">
        <w:rPr>
          <w:rFonts w:ascii="Bookman Old Style" w:hAnsi="Bookman Old Style"/>
          <w:bCs/>
        </w:rPr>
        <w:t> - </w:t>
      </w:r>
      <w:hyperlink r:id="rId1574" w:tooltip="Descargar en formato PDF" w:history="1">
        <w:r w:rsidRPr="00FC0AF0">
          <w:rPr>
            <w:rStyle w:val="Hipervnculo"/>
            <w:rFonts w:ascii="Bookman Old Style" w:hAnsi="Bookman Old Style"/>
            <w:bCs/>
          </w:rPr>
          <w:t>Descargar</w:t>
        </w:r>
      </w:hyperlink>
    </w:p>
    <w:p w14:paraId="14ECB467" w14:textId="77777777" w:rsidR="00FC0AF0" w:rsidRPr="00FC0AF0" w:rsidRDefault="00FC0AF0" w:rsidP="00FC0AF0">
      <w:pPr>
        <w:jc w:val="both"/>
        <w:rPr>
          <w:rFonts w:ascii="Bookman Old Style" w:hAnsi="Bookman Old Style"/>
          <w:b/>
          <w:bCs/>
        </w:rPr>
      </w:pPr>
      <w:r w:rsidRPr="00FC0AF0">
        <w:rPr>
          <w:rFonts w:ascii="Bookman Old Style" w:hAnsi="Bookman Old Style"/>
          <w:b/>
          <w:bCs/>
        </w:rPr>
        <w:t>V. Anuncios</w:t>
      </w:r>
    </w:p>
    <w:p w14:paraId="57D1A16B" w14:textId="77777777" w:rsidR="00FC0AF0" w:rsidRPr="00FC0AF0" w:rsidRDefault="00FC0AF0" w:rsidP="00FC0AF0">
      <w:pPr>
        <w:jc w:val="both"/>
        <w:rPr>
          <w:rFonts w:ascii="Bookman Old Style" w:hAnsi="Bookman Old Style"/>
          <w:b/>
          <w:bCs/>
        </w:rPr>
      </w:pPr>
      <w:r w:rsidRPr="00FC0AF0">
        <w:rPr>
          <w:rFonts w:ascii="Bookman Old Style" w:hAnsi="Bookman Old Style"/>
          <w:b/>
          <w:bCs/>
        </w:rPr>
        <w:t>Otros anuncios</w:t>
      </w:r>
    </w:p>
    <w:p w14:paraId="202A6316" w14:textId="77777777" w:rsidR="00FC0AF0" w:rsidRPr="00FC0AF0" w:rsidRDefault="00FC0AF0" w:rsidP="00FC0AF0">
      <w:pPr>
        <w:jc w:val="both"/>
        <w:rPr>
          <w:rFonts w:ascii="Bookman Old Style" w:hAnsi="Bookman Old Style"/>
          <w:b/>
          <w:bCs/>
        </w:rPr>
      </w:pPr>
      <w:r w:rsidRPr="00FC0AF0">
        <w:rPr>
          <w:rFonts w:ascii="Bookman Old Style" w:hAnsi="Bookman Old Style"/>
          <w:b/>
          <w:bCs/>
        </w:rPr>
        <w:t>Consejería de Economía, Conocimiento y Empleo</w:t>
      </w:r>
    </w:p>
    <w:p w14:paraId="1527F4F9" w14:textId="77777777" w:rsidR="00FC0AF0" w:rsidRPr="00FC0AF0" w:rsidRDefault="00293157" w:rsidP="00FC0AF0">
      <w:pPr>
        <w:jc w:val="both"/>
        <w:rPr>
          <w:rFonts w:ascii="Bookman Old Style" w:hAnsi="Bookman Old Style"/>
          <w:bCs/>
        </w:rPr>
      </w:pPr>
      <w:hyperlink r:id="rId1575" w:tooltip="Ir a la disposición 2012/048/001" w:history="1">
        <w:r w:rsidR="00FC0AF0" w:rsidRPr="00FC0AF0">
          <w:rPr>
            <w:rStyle w:val="Hipervnculo"/>
            <w:rFonts w:ascii="Bookman Old Style" w:hAnsi="Bookman Old Style"/>
            <w:bCs/>
          </w:rPr>
          <w:t>2415</w:t>
        </w:r>
      </w:hyperlink>
      <w:r w:rsidR="00FC0AF0" w:rsidRPr="00FC0AF0">
        <w:rPr>
          <w:rFonts w:ascii="Bookman Old Style" w:hAnsi="Bookman Old Style"/>
          <w:bCs/>
        </w:rPr>
        <w:t> </w:t>
      </w:r>
      <w:hyperlink r:id="rId1576" w:history="1">
        <w:r w:rsidR="00FC0AF0" w:rsidRPr="00FC0AF0">
          <w:rPr>
            <w:rStyle w:val="Hipervnculo"/>
            <w:rFonts w:ascii="Bookman Old Style" w:hAnsi="Bookman Old Style"/>
            <w:bCs/>
          </w:rPr>
          <w:t xml:space="preserve">Servicio Canario de </w:t>
        </w:r>
        <w:proofErr w:type="gramStart"/>
        <w:r w:rsidR="00FC0AF0" w:rsidRPr="00FC0AF0">
          <w:rPr>
            <w:rStyle w:val="Hipervnculo"/>
            <w:rFonts w:ascii="Bookman Old Style" w:hAnsi="Bookman Old Style"/>
            <w:bCs/>
          </w:rPr>
          <w:t>Empleo.-</w:t>
        </w:r>
        <w:proofErr w:type="gramEnd"/>
        <w:r w:rsidR="00FC0AF0" w:rsidRPr="00FC0AF0">
          <w:rPr>
            <w:rStyle w:val="Hipervnculo"/>
            <w:rFonts w:ascii="Bookman Old Style" w:hAnsi="Bookman Old Style"/>
            <w:bCs/>
          </w:rPr>
          <w:t xml:space="preserve"> Anuncio de 26 de abril de 2021, del Secretario General, por el que se hace pública la relación de subvenciones directas concedidas por el Servicio Canario de Empleo en el primer trimestre de 2021.</w:t>
        </w:r>
      </w:hyperlink>
    </w:p>
    <w:p w14:paraId="38EDADDA" w14:textId="77777777" w:rsidR="00FC0AF0" w:rsidRPr="00FC0AF0" w:rsidRDefault="00FC0AF0" w:rsidP="00FC0AF0">
      <w:pPr>
        <w:jc w:val="both"/>
        <w:rPr>
          <w:rFonts w:ascii="Bookman Old Style" w:hAnsi="Bookman Old Style"/>
          <w:bCs/>
        </w:rPr>
      </w:pPr>
      <w:r w:rsidRPr="00FC0AF0">
        <w:rPr>
          <w:rFonts w:ascii="Bookman Old Style" w:hAnsi="Bookman Old Style"/>
          <w:bCs/>
        </w:rPr>
        <w:t>145 páginas. Formato de archivo en PDF/Adobe Acrobat. Tamaño: 4.81 Mb.</w:t>
      </w:r>
    </w:p>
    <w:p w14:paraId="11336348" w14:textId="77777777" w:rsidR="00FC0AF0" w:rsidRPr="00FC0AF0" w:rsidRDefault="00FC0AF0" w:rsidP="00FC0AF0">
      <w:pPr>
        <w:jc w:val="both"/>
        <w:rPr>
          <w:rFonts w:ascii="Bookman Old Style" w:hAnsi="Bookman Old Style"/>
          <w:bCs/>
        </w:rPr>
      </w:pPr>
      <w:r w:rsidRPr="00FC0AF0">
        <w:rPr>
          <w:rFonts w:ascii="Bookman Old Style" w:hAnsi="Bookman Old Style"/>
          <w:bCs/>
        </w:rPr>
        <w:t>BOC-A-2021-092-2415. </w:t>
      </w:r>
      <w:hyperlink r:id="rId1577" w:tooltip="Vista previa (Versión no oficial)" w:history="1">
        <w:r w:rsidRPr="00FC0AF0">
          <w:rPr>
            <w:rStyle w:val="Hipervnculo"/>
            <w:rFonts w:ascii="Bookman Old Style" w:hAnsi="Bookman Old Style"/>
            <w:bCs/>
          </w:rPr>
          <w:t>Versión HTML</w:t>
        </w:r>
      </w:hyperlink>
      <w:r w:rsidRPr="00FC0AF0">
        <w:rPr>
          <w:rFonts w:ascii="Bookman Old Style" w:hAnsi="Bookman Old Style"/>
          <w:bCs/>
        </w:rPr>
        <w:t> - </w:t>
      </w:r>
      <w:hyperlink r:id="rId1578" w:tooltip="Descargar la firma electrónica" w:history="1">
        <w:r w:rsidRPr="00FC0AF0">
          <w:rPr>
            <w:rStyle w:val="Hipervnculo"/>
            <w:rFonts w:ascii="Bookman Old Style" w:hAnsi="Bookman Old Style"/>
            <w:bCs/>
          </w:rPr>
          <w:t>Firma electrónica</w:t>
        </w:r>
      </w:hyperlink>
      <w:r w:rsidRPr="00FC0AF0">
        <w:rPr>
          <w:rFonts w:ascii="Bookman Old Style" w:hAnsi="Bookman Old Style"/>
          <w:bCs/>
        </w:rPr>
        <w:t> - </w:t>
      </w:r>
      <w:hyperlink r:id="rId1579" w:tooltip="Descargar en formato PDF" w:history="1">
        <w:r w:rsidRPr="00FC0AF0">
          <w:rPr>
            <w:rStyle w:val="Hipervnculo"/>
            <w:rFonts w:ascii="Bookman Old Style" w:hAnsi="Bookman Old Style"/>
            <w:bCs/>
          </w:rPr>
          <w:t>Descargar</w:t>
        </w:r>
      </w:hyperlink>
    </w:p>
    <w:p w14:paraId="0B0FBEA1" w14:textId="74B2034D" w:rsidR="00203A37" w:rsidRPr="00706BC1" w:rsidRDefault="00203A37" w:rsidP="00972B29">
      <w:pPr>
        <w:jc w:val="both"/>
        <w:rPr>
          <w:rFonts w:ascii="Bookman Old Style" w:hAnsi="Bookman Old Style"/>
          <w:b/>
          <w:color w:val="FF0000"/>
          <w:lang w:val="es-ES_tradnl"/>
        </w:rPr>
      </w:pPr>
      <w:r w:rsidRPr="00706BC1">
        <w:rPr>
          <w:rFonts w:ascii="Bookman Old Style" w:hAnsi="Bookman Old Style"/>
          <w:b/>
          <w:color w:val="FF0000"/>
          <w:highlight w:val="yellow"/>
          <w:lang w:val="es-ES_tradnl"/>
        </w:rPr>
        <w:t>BOE 05/05/2021</w:t>
      </w:r>
    </w:p>
    <w:p w14:paraId="6A4BDC1D" w14:textId="77777777" w:rsidR="00203A37" w:rsidRPr="00203A37" w:rsidRDefault="00203A37" w:rsidP="00203A37">
      <w:pPr>
        <w:jc w:val="both"/>
        <w:rPr>
          <w:rFonts w:ascii="Bookman Old Style" w:hAnsi="Bookman Old Style"/>
          <w:b/>
          <w:bCs/>
        </w:rPr>
      </w:pPr>
      <w:r w:rsidRPr="00203A37">
        <w:rPr>
          <w:rFonts w:ascii="Bookman Old Style" w:hAnsi="Bookman Old Style"/>
          <w:b/>
          <w:bCs/>
        </w:rPr>
        <w:t>I. Disposiciones generales</w:t>
      </w:r>
    </w:p>
    <w:p w14:paraId="7B4832D4" w14:textId="77777777" w:rsidR="00203A37" w:rsidRPr="00203A37" w:rsidRDefault="00203A37" w:rsidP="00203A37">
      <w:pPr>
        <w:jc w:val="both"/>
        <w:rPr>
          <w:rFonts w:ascii="Bookman Old Style" w:hAnsi="Bookman Old Style"/>
          <w:b/>
        </w:rPr>
      </w:pPr>
      <w:r w:rsidRPr="00203A37">
        <w:rPr>
          <w:rFonts w:ascii="Bookman Old Style" w:hAnsi="Bookman Old Style"/>
          <w:b/>
        </w:rPr>
        <w:t>JEFATURA DEL ESTADO</w:t>
      </w:r>
    </w:p>
    <w:p w14:paraId="1BD2D73E" w14:textId="77777777" w:rsidR="00203A37" w:rsidRPr="00203A37" w:rsidRDefault="00203A37" w:rsidP="00203A37">
      <w:pPr>
        <w:jc w:val="both"/>
        <w:rPr>
          <w:rFonts w:ascii="Bookman Old Style" w:hAnsi="Bookman Old Style"/>
          <w:b/>
          <w:bCs/>
        </w:rPr>
      </w:pPr>
      <w:r w:rsidRPr="00203A37">
        <w:rPr>
          <w:rFonts w:ascii="Bookman Old Style" w:hAnsi="Bookman Old Style"/>
          <w:b/>
          <w:bCs/>
        </w:rPr>
        <w:t>Medidas urgentes</w:t>
      </w:r>
    </w:p>
    <w:p w14:paraId="0298327B" w14:textId="77777777" w:rsidR="00203A37" w:rsidRPr="00203A37" w:rsidRDefault="00203A37" w:rsidP="00203A37">
      <w:pPr>
        <w:jc w:val="both"/>
        <w:rPr>
          <w:rFonts w:ascii="Bookman Old Style" w:hAnsi="Bookman Old Style"/>
          <w:bCs/>
        </w:rPr>
      </w:pPr>
      <w:r w:rsidRPr="00203A37">
        <w:rPr>
          <w:rFonts w:ascii="Bookman Old Style" w:hAnsi="Bookman Old Style"/>
          <w:bCs/>
        </w:rPr>
        <w:t>Real Decreto-ley 8/2021, de 4 de mayo, por el que se adoptan medidas urgentes en el orden sanitario, social y jurisdiccional, a aplicar tras la finalización de la vigencia del estado de alarma declarado por el Real Decreto 926/2020, de 25 de octubre, por el que se declara el estado de alarma para contener la propagación de infecciones causadas por el SARS-CoV-2.</w:t>
      </w:r>
    </w:p>
    <w:p w14:paraId="23D53AB4" w14:textId="77777777" w:rsidR="00203A37" w:rsidRPr="00203A37" w:rsidRDefault="00293157" w:rsidP="00203A37">
      <w:pPr>
        <w:jc w:val="both"/>
        <w:rPr>
          <w:rFonts w:ascii="Bookman Old Style" w:hAnsi="Bookman Old Style"/>
          <w:bCs/>
        </w:rPr>
      </w:pPr>
      <w:hyperlink r:id="rId1580" w:tooltip="PDF firmado BOE-A-2021-7351" w:history="1">
        <w:r w:rsidR="00203A37" w:rsidRPr="00203A37">
          <w:rPr>
            <w:rStyle w:val="Hipervnculo"/>
            <w:rFonts w:ascii="Bookman Old Style" w:hAnsi="Bookman Old Style"/>
            <w:bCs/>
          </w:rPr>
          <w:t>PDF (BOE-A-2021-7351 - 25 págs. - 395 KB)</w:t>
        </w:r>
      </w:hyperlink>
    </w:p>
    <w:p w14:paraId="7D7311DC" w14:textId="77777777" w:rsidR="00203A37" w:rsidRPr="00203A37" w:rsidRDefault="00203A37" w:rsidP="00203A37">
      <w:pPr>
        <w:jc w:val="both"/>
        <w:rPr>
          <w:rFonts w:ascii="Bookman Old Style" w:hAnsi="Bookman Old Style"/>
          <w:b/>
          <w:bCs/>
        </w:rPr>
      </w:pPr>
      <w:r w:rsidRPr="00203A37">
        <w:rPr>
          <w:rFonts w:ascii="Bookman Old Style" w:hAnsi="Bookman Old Style"/>
          <w:b/>
          <w:bCs/>
        </w:rPr>
        <w:t>V. Anuncios. - A. Contratación del Sector Público</w:t>
      </w:r>
    </w:p>
    <w:p w14:paraId="314C9737" w14:textId="77777777" w:rsidR="00203A37" w:rsidRPr="00203A37" w:rsidRDefault="00203A37" w:rsidP="00203A37">
      <w:pPr>
        <w:jc w:val="both"/>
        <w:rPr>
          <w:rFonts w:ascii="Bookman Old Style" w:hAnsi="Bookman Old Style"/>
          <w:b/>
        </w:rPr>
      </w:pPr>
      <w:r w:rsidRPr="00203A37">
        <w:rPr>
          <w:rFonts w:ascii="Bookman Old Style" w:hAnsi="Bookman Old Style"/>
          <w:b/>
        </w:rPr>
        <w:t>MINISTERIO DEL INTERIOR</w:t>
      </w:r>
    </w:p>
    <w:p w14:paraId="5F61E73F" w14:textId="77777777" w:rsidR="00203A37" w:rsidRPr="00203A37" w:rsidRDefault="00203A37" w:rsidP="00203A37">
      <w:pPr>
        <w:jc w:val="both"/>
        <w:rPr>
          <w:rFonts w:ascii="Bookman Old Style" w:hAnsi="Bookman Old Style"/>
          <w:bCs/>
        </w:rPr>
      </w:pPr>
      <w:r w:rsidRPr="00203A37">
        <w:rPr>
          <w:rFonts w:ascii="Bookman Old Style" w:hAnsi="Bookman Old Style"/>
          <w:bCs/>
        </w:rPr>
        <w:t>Anuncio de formalización de contratos de: División Económica y Técnica (Cuerpo Nacional de Policía). Objeto: 208 unidades mampara. Expediente: EMERGECOVID2/48.</w:t>
      </w:r>
    </w:p>
    <w:p w14:paraId="49F1484F" w14:textId="77777777" w:rsidR="00203A37" w:rsidRPr="00203A37" w:rsidRDefault="00293157" w:rsidP="00203A37">
      <w:pPr>
        <w:jc w:val="both"/>
        <w:rPr>
          <w:rFonts w:ascii="Bookman Old Style" w:hAnsi="Bookman Old Style"/>
          <w:bCs/>
        </w:rPr>
      </w:pPr>
      <w:hyperlink r:id="rId1581" w:tooltip="PDF firmado BOE-B-2021-21911" w:history="1">
        <w:r w:rsidR="00203A37" w:rsidRPr="00203A37">
          <w:rPr>
            <w:rStyle w:val="Hipervnculo"/>
            <w:rFonts w:ascii="Bookman Old Style" w:hAnsi="Bookman Old Style"/>
            <w:bCs/>
          </w:rPr>
          <w:t>PDF (BOE-B-2021-21911 - 1 pág. - 178 KB)</w:t>
        </w:r>
      </w:hyperlink>
    </w:p>
    <w:p w14:paraId="6D20520F" w14:textId="77777777" w:rsidR="00203A37" w:rsidRPr="00203A37" w:rsidRDefault="00203A37" w:rsidP="00203A37">
      <w:pPr>
        <w:jc w:val="both"/>
        <w:rPr>
          <w:rFonts w:ascii="Bookman Old Style" w:hAnsi="Bookman Old Style"/>
          <w:b/>
        </w:rPr>
      </w:pPr>
      <w:r w:rsidRPr="00203A37">
        <w:rPr>
          <w:rFonts w:ascii="Bookman Old Style" w:hAnsi="Bookman Old Style"/>
          <w:b/>
        </w:rPr>
        <w:t>MINISTERIO DE INCLUSIÓN, SEGURIDAD SOCIAL Y MIGRACIONES</w:t>
      </w:r>
    </w:p>
    <w:p w14:paraId="7E8BFAEA" w14:textId="77777777" w:rsidR="00203A37" w:rsidRPr="00203A37" w:rsidRDefault="00203A37" w:rsidP="00203A37">
      <w:pPr>
        <w:jc w:val="both"/>
        <w:rPr>
          <w:rFonts w:ascii="Bookman Old Style" w:hAnsi="Bookman Old Style"/>
          <w:bCs/>
        </w:rPr>
      </w:pPr>
      <w:r w:rsidRPr="00203A37">
        <w:rPr>
          <w:rFonts w:ascii="Bookman Old Style" w:hAnsi="Bookman Old Style"/>
          <w:bCs/>
        </w:rPr>
        <w:t>Anuncio de formalización de contratos de la Secretaría General de la Tesorería General de la Seguridad Social. Objeto: Suministro de material sanitario de protección para el personal de los Servicios Centrales de la Tesorería General de la Seguridad Social consistente en mascarillas quirúrgicas, mascarillas FPP2, guantes de nitrilo y geles, hidrogeles o solución alcohólica desinfectante. Expediente: 2020/0183PA.</w:t>
      </w:r>
    </w:p>
    <w:p w14:paraId="5B25E276" w14:textId="77777777" w:rsidR="00203A37" w:rsidRPr="00203A37" w:rsidRDefault="00293157" w:rsidP="00203A37">
      <w:pPr>
        <w:jc w:val="both"/>
        <w:rPr>
          <w:rFonts w:ascii="Bookman Old Style" w:hAnsi="Bookman Old Style"/>
          <w:bCs/>
        </w:rPr>
      </w:pPr>
      <w:hyperlink r:id="rId1582" w:tooltip="PDF firmado BOE-B-2021-21931" w:history="1">
        <w:r w:rsidR="00203A37" w:rsidRPr="00203A37">
          <w:rPr>
            <w:rStyle w:val="Hipervnculo"/>
            <w:rFonts w:ascii="Bookman Old Style" w:hAnsi="Bookman Old Style"/>
            <w:bCs/>
          </w:rPr>
          <w:t>PDF (BOE-B-2021-21931 - 3 págs. - 198 KB)</w:t>
        </w:r>
      </w:hyperlink>
    </w:p>
    <w:p w14:paraId="6207AE04" w14:textId="6A6CA927" w:rsidR="00706BC1" w:rsidRPr="00706BC1" w:rsidRDefault="00706BC1" w:rsidP="00706BC1">
      <w:pPr>
        <w:jc w:val="both"/>
        <w:rPr>
          <w:rFonts w:ascii="Bookman Old Style" w:hAnsi="Bookman Old Style"/>
          <w:b/>
          <w:bCs/>
          <w:color w:val="FF0000"/>
        </w:rPr>
      </w:pPr>
      <w:r w:rsidRPr="00706BC1">
        <w:rPr>
          <w:rFonts w:ascii="Bookman Old Style" w:hAnsi="Bookman Old Style"/>
          <w:b/>
          <w:bCs/>
          <w:color w:val="FF0000"/>
          <w:highlight w:val="yellow"/>
        </w:rPr>
        <w:t>BOC 05/05/2021</w:t>
      </w:r>
    </w:p>
    <w:p w14:paraId="173BC287" w14:textId="77777777" w:rsidR="00706BC1" w:rsidRPr="00706BC1" w:rsidRDefault="00706BC1" w:rsidP="00706BC1">
      <w:pPr>
        <w:jc w:val="both"/>
        <w:rPr>
          <w:rFonts w:ascii="Bookman Old Style" w:hAnsi="Bookman Old Style"/>
          <w:b/>
          <w:bCs/>
        </w:rPr>
      </w:pPr>
      <w:r w:rsidRPr="00706BC1">
        <w:rPr>
          <w:rFonts w:ascii="Bookman Old Style" w:hAnsi="Bookman Old Style"/>
          <w:b/>
          <w:bCs/>
        </w:rPr>
        <w:t>III. Otras Resoluciones</w:t>
      </w:r>
    </w:p>
    <w:p w14:paraId="328B2C75" w14:textId="77777777" w:rsidR="00706BC1" w:rsidRPr="00706BC1" w:rsidRDefault="00706BC1" w:rsidP="00706BC1">
      <w:pPr>
        <w:jc w:val="both"/>
        <w:rPr>
          <w:rFonts w:ascii="Bookman Old Style" w:hAnsi="Bookman Old Style"/>
          <w:b/>
          <w:bCs/>
        </w:rPr>
      </w:pPr>
      <w:r w:rsidRPr="00706BC1">
        <w:rPr>
          <w:rFonts w:ascii="Bookman Old Style" w:hAnsi="Bookman Old Style"/>
          <w:b/>
          <w:bCs/>
        </w:rPr>
        <w:t>Consejería de Obras Públicas, Transportes y Vivienda</w:t>
      </w:r>
    </w:p>
    <w:p w14:paraId="20355607" w14:textId="77777777" w:rsidR="00706BC1" w:rsidRPr="00706BC1" w:rsidRDefault="00293157" w:rsidP="00706BC1">
      <w:pPr>
        <w:jc w:val="both"/>
        <w:rPr>
          <w:rFonts w:ascii="Bookman Old Style" w:hAnsi="Bookman Old Style"/>
        </w:rPr>
      </w:pPr>
      <w:hyperlink r:id="rId1583" w:tooltip="Ir a la disposición 2012/048/001" w:history="1">
        <w:r w:rsidR="00706BC1" w:rsidRPr="00706BC1">
          <w:rPr>
            <w:rStyle w:val="Hipervnculo"/>
            <w:rFonts w:ascii="Bookman Old Style" w:hAnsi="Bookman Old Style"/>
          </w:rPr>
          <w:t>2377</w:t>
        </w:r>
      </w:hyperlink>
      <w:r w:rsidR="00706BC1" w:rsidRPr="00706BC1">
        <w:rPr>
          <w:rFonts w:ascii="Bookman Old Style" w:hAnsi="Bookman Old Style"/>
        </w:rPr>
        <w:t> </w:t>
      </w:r>
      <w:hyperlink r:id="rId1584" w:history="1">
        <w:r w:rsidR="00706BC1" w:rsidRPr="00706BC1">
          <w:rPr>
            <w:rStyle w:val="Hipervnculo"/>
            <w:rFonts w:ascii="Bookman Old Style" w:hAnsi="Bookman Old Style"/>
          </w:rPr>
          <w:t xml:space="preserve">Instituto Canario de la </w:t>
        </w:r>
        <w:proofErr w:type="gramStart"/>
        <w:r w:rsidR="00706BC1" w:rsidRPr="00706BC1">
          <w:rPr>
            <w:rStyle w:val="Hipervnculo"/>
            <w:rFonts w:ascii="Bookman Old Style" w:hAnsi="Bookman Old Style"/>
          </w:rPr>
          <w:t>Vivienda.-</w:t>
        </w:r>
        <w:proofErr w:type="gramEnd"/>
        <w:r w:rsidR="00706BC1" w:rsidRPr="00706BC1">
          <w:rPr>
            <w:rStyle w:val="Hipervnculo"/>
            <w:rFonts w:ascii="Bookman Old Style" w:hAnsi="Bookman Old Style"/>
          </w:rPr>
          <w:t xml:space="preserve"> Resolución de 29 de abril de 2021, del Presidente, de justificación y abono de las ayudas concedidas para contribuir a minimizar el impacto económico y social del COVID-19 en los alquileres de vivienda habitual por Resolución de 18 de septiembre de 2020, para solicitudes presentadas el 12 de mayo de 2020.</w:t>
        </w:r>
      </w:hyperlink>
    </w:p>
    <w:p w14:paraId="393215FF" w14:textId="77777777" w:rsidR="00706BC1" w:rsidRPr="00706BC1" w:rsidRDefault="00706BC1" w:rsidP="00706BC1">
      <w:pPr>
        <w:jc w:val="both"/>
        <w:rPr>
          <w:rFonts w:ascii="Bookman Old Style" w:hAnsi="Bookman Old Style"/>
        </w:rPr>
      </w:pPr>
      <w:r w:rsidRPr="00706BC1">
        <w:rPr>
          <w:rFonts w:ascii="Bookman Old Style" w:hAnsi="Bookman Old Style"/>
        </w:rPr>
        <w:t>16 páginas. Formato de archivo en PDF/Adobe Acrobat. Tamaño: 877.61 Kb.</w:t>
      </w:r>
    </w:p>
    <w:p w14:paraId="5182AE1A" w14:textId="77777777" w:rsidR="00706BC1" w:rsidRPr="00706BC1" w:rsidRDefault="00706BC1" w:rsidP="00706BC1">
      <w:pPr>
        <w:jc w:val="both"/>
        <w:rPr>
          <w:rFonts w:ascii="Bookman Old Style" w:hAnsi="Bookman Old Style"/>
        </w:rPr>
      </w:pPr>
      <w:r w:rsidRPr="00706BC1">
        <w:rPr>
          <w:rFonts w:ascii="Bookman Old Style" w:hAnsi="Bookman Old Style"/>
        </w:rPr>
        <w:t>BOC-A-2021-091-2377. </w:t>
      </w:r>
      <w:hyperlink r:id="rId1585" w:tooltip="Vista previa (Versión no oficial)" w:history="1">
        <w:r w:rsidRPr="00706BC1">
          <w:rPr>
            <w:rStyle w:val="Hipervnculo"/>
            <w:rFonts w:ascii="Bookman Old Style" w:hAnsi="Bookman Old Style"/>
          </w:rPr>
          <w:t>Versión HTML</w:t>
        </w:r>
      </w:hyperlink>
      <w:r w:rsidRPr="00706BC1">
        <w:rPr>
          <w:rFonts w:ascii="Bookman Old Style" w:hAnsi="Bookman Old Style"/>
        </w:rPr>
        <w:t> - </w:t>
      </w:r>
      <w:hyperlink r:id="rId1586" w:tooltip="Descargar la firma electrónica" w:history="1">
        <w:r w:rsidRPr="00706BC1">
          <w:rPr>
            <w:rStyle w:val="Hipervnculo"/>
            <w:rFonts w:ascii="Bookman Old Style" w:hAnsi="Bookman Old Style"/>
          </w:rPr>
          <w:t>Firma electrónica</w:t>
        </w:r>
      </w:hyperlink>
      <w:r w:rsidRPr="00706BC1">
        <w:rPr>
          <w:rFonts w:ascii="Bookman Old Style" w:hAnsi="Bookman Old Style"/>
        </w:rPr>
        <w:t> - </w:t>
      </w:r>
      <w:hyperlink r:id="rId1587" w:tooltip="Descargar en formato PDF" w:history="1">
        <w:r w:rsidRPr="00706BC1">
          <w:rPr>
            <w:rStyle w:val="Hipervnculo"/>
            <w:rFonts w:ascii="Bookman Old Style" w:hAnsi="Bookman Old Style"/>
          </w:rPr>
          <w:t>Descargar</w:t>
        </w:r>
      </w:hyperlink>
    </w:p>
    <w:p w14:paraId="0FDCCD1F" w14:textId="3B1816B2" w:rsidR="00A802AA" w:rsidRPr="00A802AA" w:rsidRDefault="00A802AA" w:rsidP="00972B29">
      <w:pPr>
        <w:jc w:val="both"/>
        <w:rPr>
          <w:rFonts w:ascii="Bookman Old Style" w:hAnsi="Bookman Old Style"/>
          <w:b/>
          <w:color w:val="FF0000"/>
          <w:lang w:val="es-ES_tradnl"/>
        </w:rPr>
      </w:pPr>
      <w:r w:rsidRPr="00A802AA">
        <w:rPr>
          <w:rFonts w:ascii="Bookman Old Style" w:hAnsi="Bookman Old Style"/>
          <w:b/>
          <w:color w:val="FF0000"/>
          <w:highlight w:val="yellow"/>
          <w:lang w:val="es-ES_tradnl"/>
        </w:rPr>
        <w:t>BOE 04/05/2021</w:t>
      </w:r>
    </w:p>
    <w:p w14:paraId="61FC1E36" w14:textId="77777777" w:rsidR="00A802AA" w:rsidRPr="00A802AA" w:rsidRDefault="00A802AA" w:rsidP="00A802AA">
      <w:pPr>
        <w:jc w:val="both"/>
        <w:rPr>
          <w:rFonts w:ascii="Bookman Old Style" w:hAnsi="Bookman Old Style"/>
          <w:b/>
          <w:bCs/>
        </w:rPr>
      </w:pPr>
      <w:r w:rsidRPr="00A802AA">
        <w:rPr>
          <w:rFonts w:ascii="Bookman Old Style" w:hAnsi="Bookman Old Style"/>
          <w:b/>
          <w:bCs/>
        </w:rPr>
        <w:t>V. Anuncios. - A. Contratación del Sector Público</w:t>
      </w:r>
    </w:p>
    <w:p w14:paraId="2D66BBA0" w14:textId="77777777" w:rsidR="00A802AA" w:rsidRPr="00A802AA" w:rsidRDefault="00A802AA" w:rsidP="00A802AA">
      <w:pPr>
        <w:jc w:val="both"/>
        <w:rPr>
          <w:rFonts w:ascii="Bookman Old Style" w:hAnsi="Bookman Old Style"/>
          <w:b/>
        </w:rPr>
      </w:pPr>
      <w:r w:rsidRPr="00A802AA">
        <w:rPr>
          <w:rFonts w:ascii="Bookman Old Style" w:hAnsi="Bookman Old Style"/>
          <w:b/>
        </w:rPr>
        <w:t>MINISTERIO DEL INTERIOR</w:t>
      </w:r>
    </w:p>
    <w:p w14:paraId="26DE355A" w14:textId="77777777" w:rsidR="00A802AA" w:rsidRPr="00A802AA" w:rsidRDefault="00A802AA" w:rsidP="00A802AA">
      <w:pPr>
        <w:jc w:val="both"/>
        <w:rPr>
          <w:rFonts w:ascii="Bookman Old Style" w:hAnsi="Bookman Old Style"/>
          <w:bCs/>
        </w:rPr>
      </w:pPr>
      <w:r w:rsidRPr="00A802AA">
        <w:rPr>
          <w:rFonts w:ascii="Bookman Old Style" w:hAnsi="Bookman Old Style"/>
          <w:bCs/>
        </w:rPr>
        <w:t>Anuncio de formalización de contratos de: División Económica y Técnica (Cuerpo Nacional de Policía). Objeto: 179 unidades de guantes de nitrilo. Expediente: EMERGECOVID2/38.</w:t>
      </w:r>
    </w:p>
    <w:p w14:paraId="35B17478" w14:textId="77777777" w:rsidR="00A802AA" w:rsidRPr="00A802AA" w:rsidRDefault="00293157" w:rsidP="00A802AA">
      <w:pPr>
        <w:jc w:val="both"/>
        <w:rPr>
          <w:rFonts w:ascii="Bookman Old Style" w:hAnsi="Bookman Old Style"/>
          <w:bCs/>
        </w:rPr>
      </w:pPr>
      <w:hyperlink r:id="rId1588" w:tooltip="PDF firmado BOE-B-2021-21702" w:history="1">
        <w:r w:rsidR="00A802AA" w:rsidRPr="00A802AA">
          <w:rPr>
            <w:rStyle w:val="Hipervnculo"/>
            <w:rFonts w:ascii="Bookman Old Style" w:hAnsi="Bookman Old Style"/>
            <w:bCs/>
          </w:rPr>
          <w:t>PDF (BOE-B-2021-21702 - 1 pág. - 178 KB)</w:t>
        </w:r>
      </w:hyperlink>
    </w:p>
    <w:p w14:paraId="6B709A74" w14:textId="6EF90A23" w:rsidR="00A802AA" w:rsidRPr="00A802AA" w:rsidRDefault="00A802AA" w:rsidP="00A802AA">
      <w:pPr>
        <w:jc w:val="both"/>
        <w:rPr>
          <w:rFonts w:ascii="Bookman Old Style" w:hAnsi="Bookman Old Style"/>
          <w:bCs/>
        </w:rPr>
      </w:pPr>
      <w:r w:rsidRPr="00A802AA">
        <w:rPr>
          <w:rFonts w:ascii="Bookman Old Style" w:hAnsi="Bookman Old Style"/>
          <w:bCs/>
        </w:rPr>
        <w:t>Anuncio de formalización de contratos de: División Económica y Técnica (Cuerpo Nacional de Policía). Objeto: 321 unidades de guantes de nitrilo. Expediente: EMERGECOVID2/39.</w:t>
      </w:r>
    </w:p>
    <w:p w14:paraId="59E24BBA" w14:textId="77777777" w:rsidR="00A802AA" w:rsidRPr="00A802AA" w:rsidRDefault="00293157" w:rsidP="00A802AA">
      <w:pPr>
        <w:jc w:val="both"/>
        <w:rPr>
          <w:rFonts w:ascii="Bookman Old Style" w:hAnsi="Bookman Old Style"/>
          <w:bCs/>
        </w:rPr>
      </w:pPr>
      <w:hyperlink r:id="rId1589" w:tooltip="PDF firmado BOE-B-2021-21703" w:history="1">
        <w:r w:rsidR="00A802AA" w:rsidRPr="00A802AA">
          <w:rPr>
            <w:rStyle w:val="Hipervnculo"/>
            <w:rFonts w:ascii="Bookman Old Style" w:hAnsi="Bookman Old Style"/>
            <w:bCs/>
          </w:rPr>
          <w:t>PDF (BOE-B-2021-21703 - 1 pág. - 178 KB)</w:t>
        </w:r>
      </w:hyperlink>
    </w:p>
    <w:p w14:paraId="12BD9A01" w14:textId="094CB16C" w:rsidR="00A802AA" w:rsidRPr="00A802AA" w:rsidRDefault="00A802AA" w:rsidP="00A802AA">
      <w:pPr>
        <w:jc w:val="both"/>
        <w:rPr>
          <w:rFonts w:ascii="Bookman Old Style" w:hAnsi="Bookman Old Style"/>
          <w:bCs/>
        </w:rPr>
      </w:pPr>
      <w:r w:rsidRPr="00A802AA">
        <w:rPr>
          <w:rFonts w:ascii="Bookman Old Style" w:hAnsi="Bookman Old Style"/>
          <w:bCs/>
        </w:rPr>
        <w:t>Anuncio de formalización de contratos de: División Económica y Técnica (Cuerpo Nacional de Policía). Objeto: 2016 unidades de cinta delimitadora personalizada. Expediente: EMERGECOVID2/41.</w:t>
      </w:r>
    </w:p>
    <w:p w14:paraId="0EC9D31C" w14:textId="77777777" w:rsidR="00A802AA" w:rsidRPr="00A802AA" w:rsidRDefault="00293157" w:rsidP="00A802AA">
      <w:pPr>
        <w:jc w:val="both"/>
        <w:rPr>
          <w:rFonts w:ascii="Bookman Old Style" w:hAnsi="Bookman Old Style"/>
          <w:bCs/>
        </w:rPr>
      </w:pPr>
      <w:hyperlink r:id="rId1590" w:tooltip="PDF firmado BOE-B-2021-21704" w:history="1">
        <w:r w:rsidR="00A802AA" w:rsidRPr="00A802AA">
          <w:rPr>
            <w:rStyle w:val="Hipervnculo"/>
            <w:rFonts w:ascii="Bookman Old Style" w:hAnsi="Bookman Old Style"/>
            <w:bCs/>
          </w:rPr>
          <w:t>PDF (BOE-B-2021-21704 - 2 págs. - 179 KB)</w:t>
        </w:r>
      </w:hyperlink>
    </w:p>
    <w:p w14:paraId="1D7D929F" w14:textId="0B7805F2" w:rsidR="00A802AA" w:rsidRPr="00A802AA" w:rsidRDefault="00A802AA" w:rsidP="00A802AA">
      <w:pPr>
        <w:jc w:val="both"/>
        <w:rPr>
          <w:rFonts w:ascii="Bookman Old Style" w:hAnsi="Bookman Old Style"/>
          <w:bCs/>
        </w:rPr>
      </w:pPr>
      <w:r w:rsidRPr="00A802AA">
        <w:rPr>
          <w:rFonts w:ascii="Bookman Old Style" w:hAnsi="Bookman Old Style"/>
          <w:bCs/>
        </w:rPr>
        <w:t>Anuncio de formalización de contratos de: División Económica y Técnica (Cuerpo Nacional de Policía). Objeto: 3650 unidades gafas PW33. Expediente: EMERGECOVID2/42.</w:t>
      </w:r>
    </w:p>
    <w:p w14:paraId="756E94D5" w14:textId="77777777" w:rsidR="00A802AA" w:rsidRPr="00A802AA" w:rsidRDefault="00293157" w:rsidP="00A802AA">
      <w:pPr>
        <w:jc w:val="both"/>
        <w:rPr>
          <w:rFonts w:ascii="Bookman Old Style" w:hAnsi="Bookman Old Style"/>
          <w:bCs/>
        </w:rPr>
      </w:pPr>
      <w:hyperlink r:id="rId1591" w:tooltip="PDF firmado BOE-B-2021-21705" w:history="1">
        <w:r w:rsidR="00A802AA" w:rsidRPr="00A802AA">
          <w:rPr>
            <w:rStyle w:val="Hipervnculo"/>
            <w:rFonts w:ascii="Bookman Old Style" w:hAnsi="Bookman Old Style"/>
            <w:bCs/>
          </w:rPr>
          <w:t>PDF (BOE-B-2021-21705 - 2 págs. - 181 KB)</w:t>
        </w:r>
      </w:hyperlink>
    </w:p>
    <w:p w14:paraId="32698344" w14:textId="16019E71" w:rsidR="00A802AA" w:rsidRPr="00A802AA" w:rsidRDefault="00A802AA" w:rsidP="00A802AA">
      <w:pPr>
        <w:jc w:val="both"/>
        <w:rPr>
          <w:rFonts w:ascii="Bookman Old Style" w:hAnsi="Bookman Old Style"/>
          <w:bCs/>
        </w:rPr>
      </w:pPr>
      <w:r w:rsidRPr="00A802AA">
        <w:rPr>
          <w:rFonts w:ascii="Bookman Old Style" w:hAnsi="Bookman Old Style"/>
          <w:bCs/>
        </w:rPr>
        <w:t>Anuncio de formalización de contratos de: División Económica y Técnica (Cuerpo Nacional de Policía). Objeto: 5000 unidades de gafas de protección. Expediente: EMERGECOVID2/43.</w:t>
      </w:r>
    </w:p>
    <w:p w14:paraId="14DDA1FF" w14:textId="77777777" w:rsidR="00A802AA" w:rsidRPr="00A802AA" w:rsidRDefault="00293157" w:rsidP="00A802AA">
      <w:pPr>
        <w:jc w:val="both"/>
        <w:rPr>
          <w:rFonts w:ascii="Bookman Old Style" w:hAnsi="Bookman Old Style"/>
          <w:bCs/>
        </w:rPr>
      </w:pPr>
      <w:hyperlink r:id="rId1592" w:tooltip="PDF firmado BOE-B-2021-21706" w:history="1">
        <w:r w:rsidR="00A802AA" w:rsidRPr="00A802AA">
          <w:rPr>
            <w:rStyle w:val="Hipervnculo"/>
            <w:rFonts w:ascii="Bookman Old Style" w:hAnsi="Bookman Old Style"/>
            <w:bCs/>
          </w:rPr>
          <w:t>PDF (BOE-B-2021-21706 - 2 págs. - 180 KB)</w:t>
        </w:r>
      </w:hyperlink>
    </w:p>
    <w:p w14:paraId="2210DC89" w14:textId="337605D5" w:rsidR="00A802AA" w:rsidRPr="00A802AA" w:rsidRDefault="00A802AA" w:rsidP="00A802AA">
      <w:pPr>
        <w:jc w:val="both"/>
        <w:rPr>
          <w:rFonts w:ascii="Bookman Old Style" w:hAnsi="Bookman Old Style"/>
          <w:bCs/>
        </w:rPr>
      </w:pPr>
      <w:r w:rsidRPr="00A802AA">
        <w:rPr>
          <w:rFonts w:ascii="Bookman Old Style" w:hAnsi="Bookman Old Style"/>
          <w:bCs/>
        </w:rPr>
        <w:lastRenderedPageBreak/>
        <w:t xml:space="preserve">Anuncio de formalización de contratos de: División Económica y Técnica (Cuerpo Nacional de Policía). Objeto: 6000 unidades de gafas protección Port </w:t>
      </w:r>
      <w:proofErr w:type="spellStart"/>
      <w:r w:rsidRPr="00A802AA">
        <w:rPr>
          <w:rFonts w:ascii="Bookman Old Style" w:hAnsi="Bookman Old Style"/>
          <w:bCs/>
        </w:rPr>
        <w:t>west</w:t>
      </w:r>
      <w:proofErr w:type="spellEnd"/>
      <w:r w:rsidRPr="00A802AA">
        <w:rPr>
          <w:rFonts w:ascii="Bookman Old Style" w:hAnsi="Bookman Old Style"/>
          <w:bCs/>
        </w:rPr>
        <w:t>. Expediente: EMERGECOVID2/44.</w:t>
      </w:r>
    </w:p>
    <w:p w14:paraId="7BE92A64" w14:textId="77777777" w:rsidR="00A802AA" w:rsidRPr="00A802AA" w:rsidRDefault="00293157" w:rsidP="00A802AA">
      <w:pPr>
        <w:jc w:val="both"/>
        <w:rPr>
          <w:rFonts w:ascii="Bookman Old Style" w:hAnsi="Bookman Old Style"/>
          <w:bCs/>
        </w:rPr>
      </w:pPr>
      <w:hyperlink r:id="rId1593" w:tooltip="PDF firmado BOE-B-2021-21707" w:history="1">
        <w:r w:rsidR="00A802AA" w:rsidRPr="00A802AA">
          <w:rPr>
            <w:rStyle w:val="Hipervnculo"/>
            <w:rFonts w:ascii="Bookman Old Style" w:hAnsi="Bookman Old Style"/>
            <w:bCs/>
          </w:rPr>
          <w:t>PDF (BOE-B-2021-21707 - 2 págs. - 180 KB)</w:t>
        </w:r>
      </w:hyperlink>
    </w:p>
    <w:p w14:paraId="3FD66059" w14:textId="5CD7ED7E" w:rsidR="00A802AA" w:rsidRPr="00A802AA" w:rsidRDefault="00A802AA" w:rsidP="00A802AA">
      <w:pPr>
        <w:jc w:val="both"/>
        <w:rPr>
          <w:rFonts w:ascii="Bookman Old Style" w:hAnsi="Bookman Old Style"/>
          <w:bCs/>
        </w:rPr>
      </w:pPr>
      <w:r w:rsidRPr="00A802AA">
        <w:rPr>
          <w:rFonts w:ascii="Bookman Old Style" w:hAnsi="Bookman Old Style"/>
          <w:bCs/>
        </w:rPr>
        <w:t>Anuncio de formalización de contratos de: División Económica y Técnica (Cuerpo Nacional de Policía). Objeto: 30000 unidades de toallitas con alcohol isopropílico al 70 por ciento. Expediente: EMERGECOVID2/45.</w:t>
      </w:r>
    </w:p>
    <w:p w14:paraId="1E3B07A2" w14:textId="77777777" w:rsidR="00A802AA" w:rsidRPr="00A802AA" w:rsidRDefault="00293157" w:rsidP="00A802AA">
      <w:pPr>
        <w:jc w:val="both"/>
        <w:rPr>
          <w:rFonts w:ascii="Bookman Old Style" w:hAnsi="Bookman Old Style"/>
          <w:bCs/>
        </w:rPr>
      </w:pPr>
      <w:hyperlink r:id="rId1594" w:tooltip="PDF firmado BOE-B-2021-21708" w:history="1">
        <w:r w:rsidR="00A802AA" w:rsidRPr="00A802AA">
          <w:rPr>
            <w:rStyle w:val="Hipervnculo"/>
            <w:rFonts w:ascii="Bookman Old Style" w:hAnsi="Bookman Old Style"/>
            <w:bCs/>
          </w:rPr>
          <w:t>PDF (BOE-B-2021-21708 - 2 págs. - 180 KB)</w:t>
        </w:r>
      </w:hyperlink>
    </w:p>
    <w:p w14:paraId="7E3F3557" w14:textId="69BCBB7E" w:rsidR="00A802AA" w:rsidRPr="00A802AA" w:rsidRDefault="00A802AA" w:rsidP="00A802AA">
      <w:pPr>
        <w:jc w:val="both"/>
        <w:rPr>
          <w:rFonts w:ascii="Bookman Old Style" w:hAnsi="Bookman Old Style"/>
          <w:bCs/>
        </w:rPr>
      </w:pPr>
      <w:r w:rsidRPr="00A802AA">
        <w:rPr>
          <w:rFonts w:ascii="Bookman Old Style" w:hAnsi="Bookman Old Style"/>
          <w:bCs/>
        </w:rPr>
        <w:t>Anuncio de formalización de contratos de: División Económica y Técnica (Cuerpo Nacional de Policía). Objeto: Máscaras protectoras. Expediente: EMERGECOVID2/46.</w:t>
      </w:r>
    </w:p>
    <w:p w14:paraId="59EE4EB4" w14:textId="77777777" w:rsidR="00A802AA" w:rsidRPr="00A802AA" w:rsidRDefault="00293157" w:rsidP="00A802AA">
      <w:pPr>
        <w:jc w:val="both"/>
        <w:rPr>
          <w:rFonts w:ascii="Bookman Old Style" w:hAnsi="Bookman Old Style"/>
          <w:bCs/>
        </w:rPr>
      </w:pPr>
      <w:hyperlink r:id="rId1595" w:tooltip="PDF firmado BOE-B-2021-21709" w:history="1">
        <w:r w:rsidR="00A802AA" w:rsidRPr="00A802AA">
          <w:rPr>
            <w:rStyle w:val="Hipervnculo"/>
            <w:rFonts w:ascii="Bookman Old Style" w:hAnsi="Bookman Old Style"/>
            <w:bCs/>
          </w:rPr>
          <w:t>PDF (BOE-B-2021-21709 - 1 pág. - 178 KB)</w:t>
        </w:r>
      </w:hyperlink>
    </w:p>
    <w:p w14:paraId="38AA1E14" w14:textId="656B24F2" w:rsidR="00A802AA" w:rsidRPr="00A802AA" w:rsidRDefault="00A802AA" w:rsidP="00A802AA">
      <w:pPr>
        <w:jc w:val="both"/>
        <w:rPr>
          <w:rFonts w:ascii="Bookman Old Style" w:hAnsi="Bookman Old Style"/>
          <w:bCs/>
        </w:rPr>
      </w:pPr>
      <w:r w:rsidRPr="00A802AA">
        <w:rPr>
          <w:rFonts w:ascii="Bookman Old Style" w:hAnsi="Bookman Old Style"/>
          <w:bCs/>
        </w:rPr>
        <w:t xml:space="preserve">Anuncio de formalización de contratos de: División Económica y Técnica (Cuerpo Nacional de Policía). Objeto: 100000 unidades de gel </w:t>
      </w:r>
      <w:proofErr w:type="spellStart"/>
      <w:r w:rsidRPr="00A802AA">
        <w:rPr>
          <w:rFonts w:ascii="Bookman Old Style" w:hAnsi="Bookman Old Style"/>
          <w:bCs/>
        </w:rPr>
        <w:t>hidroalcólico</w:t>
      </w:r>
      <w:proofErr w:type="spellEnd"/>
      <w:r w:rsidRPr="00A802AA">
        <w:rPr>
          <w:rFonts w:ascii="Bookman Old Style" w:hAnsi="Bookman Old Style"/>
          <w:bCs/>
        </w:rPr>
        <w:t xml:space="preserve"> de 500 ml. Expediente: EMERGECOVID2/47.</w:t>
      </w:r>
    </w:p>
    <w:p w14:paraId="7150BA15" w14:textId="77777777" w:rsidR="00A802AA" w:rsidRPr="00A802AA" w:rsidRDefault="00293157" w:rsidP="00A802AA">
      <w:pPr>
        <w:jc w:val="both"/>
        <w:rPr>
          <w:rFonts w:ascii="Bookman Old Style" w:hAnsi="Bookman Old Style"/>
          <w:bCs/>
        </w:rPr>
      </w:pPr>
      <w:hyperlink r:id="rId1596" w:tooltip="PDF firmado BOE-B-2021-21710" w:history="1">
        <w:r w:rsidR="00A802AA" w:rsidRPr="00A802AA">
          <w:rPr>
            <w:rStyle w:val="Hipervnculo"/>
            <w:rFonts w:ascii="Bookman Old Style" w:hAnsi="Bookman Old Style"/>
            <w:bCs/>
          </w:rPr>
          <w:t>PDF (BOE-B-2021-21710 - 1 pág. - 178 KB)</w:t>
        </w:r>
      </w:hyperlink>
    </w:p>
    <w:p w14:paraId="69DE58FB" w14:textId="77777777" w:rsidR="00A802AA" w:rsidRDefault="00A802AA" w:rsidP="00A802AA">
      <w:pPr>
        <w:jc w:val="both"/>
        <w:rPr>
          <w:rFonts w:ascii="Bookman Old Style" w:hAnsi="Bookman Old Style"/>
          <w:b/>
          <w:color w:val="FF0000"/>
          <w:lang w:val="es-ES_tradnl"/>
        </w:rPr>
      </w:pPr>
      <w:r w:rsidRPr="00A802AA">
        <w:rPr>
          <w:rFonts w:ascii="Bookman Old Style" w:hAnsi="Bookman Old Style"/>
          <w:b/>
          <w:color w:val="FF0000"/>
          <w:highlight w:val="yellow"/>
          <w:lang w:val="es-ES_tradnl"/>
        </w:rPr>
        <w:t>BOE 03/05/2021</w:t>
      </w:r>
    </w:p>
    <w:p w14:paraId="120871C3" w14:textId="77777777" w:rsidR="00A802AA" w:rsidRDefault="00A802AA" w:rsidP="00A802AA">
      <w:pPr>
        <w:rPr>
          <w:rFonts w:ascii="Bookman Old Style" w:hAnsi="Bookman Old Style"/>
          <w:b/>
          <w:bCs/>
        </w:rPr>
      </w:pPr>
      <w:r>
        <w:rPr>
          <w:rFonts w:ascii="Bookman Old Style" w:hAnsi="Bookman Old Style"/>
          <w:b/>
          <w:bCs/>
        </w:rPr>
        <w:t>I. Disposiciones generales</w:t>
      </w:r>
    </w:p>
    <w:p w14:paraId="6900F617" w14:textId="77777777" w:rsidR="00A802AA" w:rsidRDefault="00A802AA" w:rsidP="00A802AA">
      <w:pPr>
        <w:rPr>
          <w:rFonts w:ascii="Bookman Old Style" w:hAnsi="Bookman Old Style"/>
          <w:b/>
        </w:rPr>
      </w:pPr>
      <w:r>
        <w:rPr>
          <w:rFonts w:ascii="Bookman Old Style" w:hAnsi="Bookman Old Style"/>
          <w:b/>
        </w:rPr>
        <w:t>TRIBUNAL CONSTITUCIONAL</w:t>
      </w:r>
    </w:p>
    <w:p w14:paraId="64EDCFA8" w14:textId="77777777" w:rsidR="00A802AA" w:rsidRDefault="00A802AA" w:rsidP="00A802AA">
      <w:pPr>
        <w:rPr>
          <w:rFonts w:ascii="Bookman Old Style" w:hAnsi="Bookman Old Style"/>
          <w:b/>
          <w:bCs/>
        </w:rPr>
      </w:pPr>
      <w:r>
        <w:rPr>
          <w:rFonts w:ascii="Bookman Old Style" w:hAnsi="Bookman Old Style"/>
          <w:b/>
          <w:bCs/>
        </w:rPr>
        <w:t>Conflictos constitucionales</w:t>
      </w:r>
    </w:p>
    <w:p w14:paraId="1244512D" w14:textId="77777777" w:rsidR="00A802AA" w:rsidRDefault="00A802AA" w:rsidP="00A802AA">
      <w:pPr>
        <w:jc w:val="both"/>
        <w:rPr>
          <w:rFonts w:ascii="Bookman Old Style" w:hAnsi="Bookman Old Style"/>
          <w:bCs/>
        </w:rPr>
      </w:pPr>
      <w:r>
        <w:rPr>
          <w:rFonts w:ascii="Bookman Old Style" w:hAnsi="Bookman Old Style"/>
          <w:bCs/>
        </w:rPr>
        <w:t xml:space="preserve">Conflicto positivo de competencia n.º 6201-2020, en relación con los apartados segundo, tercero, cuarto, octavo. 4, noveno y anexo del Decreto 87/2020, de 9 de diciembre, del </w:t>
      </w:r>
      <w:proofErr w:type="gramStart"/>
      <w:r>
        <w:rPr>
          <w:rFonts w:ascii="Bookman Old Style" w:hAnsi="Bookman Old Style"/>
          <w:bCs/>
        </w:rPr>
        <w:t>Presidente</w:t>
      </w:r>
      <w:proofErr w:type="gramEnd"/>
      <w:r>
        <w:rPr>
          <w:rFonts w:ascii="Bookman Old Style" w:hAnsi="Bookman Old Style"/>
          <w:bCs/>
        </w:rPr>
        <w:t xml:space="preserve"> de la Comunidad Autónoma de Canarias, por el que se establece el cierre perimetral de la Comunidad Autónoma de Canarias, en aplicación del Real Decreto 926/2020, de 25 de octubre, por el que se declara el estado de alarma, para contener la propagación de infecciones causadas por el SARS-COV-2.</w:t>
      </w:r>
    </w:p>
    <w:p w14:paraId="61EAE976" w14:textId="77777777" w:rsidR="00A802AA" w:rsidRDefault="00293157" w:rsidP="00A802AA">
      <w:pPr>
        <w:pStyle w:val="puntopdf"/>
        <w:shd w:val="clear" w:color="auto" w:fill="F8F8F8"/>
        <w:ind w:right="240"/>
        <w:rPr>
          <w:rFonts w:ascii="Bookman Old Style" w:eastAsia="Times New Roman" w:hAnsi="Bookman Old Style"/>
          <w:color w:val="000000"/>
          <w:sz w:val="22"/>
          <w:szCs w:val="22"/>
        </w:rPr>
      </w:pPr>
      <w:hyperlink r:id="rId1597" w:tooltip="PDF firmado BOE-A-2021-7219" w:history="1">
        <w:r w:rsidR="00A802AA">
          <w:rPr>
            <w:rStyle w:val="Hipervnculo"/>
            <w:rFonts w:ascii="Bookman Old Style" w:eastAsia="Times New Roman" w:hAnsi="Bookman Old Style"/>
            <w:sz w:val="22"/>
            <w:szCs w:val="22"/>
          </w:rPr>
          <w:t>PDF (BOE-A-2021-7219 - 1 pág. - 211 KB)</w:t>
        </w:r>
      </w:hyperlink>
    </w:p>
    <w:p w14:paraId="0C0B43F7" w14:textId="77777777" w:rsidR="00A802AA" w:rsidRDefault="00A802AA" w:rsidP="00A802AA">
      <w:pPr>
        <w:rPr>
          <w:rFonts w:ascii="Bookman Old Style" w:hAnsi="Bookman Old Style"/>
          <w:b/>
          <w:bCs/>
        </w:rPr>
      </w:pPr>
      <w:r>
        <w:rPr>
          <w:rFonts w:ascii="Bookman Old Style" w:hAnsi="Bookman Old Style"/>
          <w:b/>
          <w:bCs/>
        </w:rPr>
        <w:t>III. Otras disposiciones</w:t>
      </w:r>
    </w:p>
    <w:p w14:paraId="273B0405" w14:textId="77777777" w:rsidR="00A802AA" w:rsidRDefault="00A802AA" w:rsidP="00A802AA">
      <w:pPr>
        <w:rPr>
          <w:rFonts w:ascii="Bookman Old Style" w:hAnsi="Bookman Old Style"/>
          <w:b/>
        </w:rPr>
      </w:pPr>
      <w:r>
        <w:rPr>
          <w:rFonts w:ascii="Bookman Old Style" w:hAnsi="Bookman Old Style"/>
          <w:b/>
        </w:rPr>
        <w:t>MINISTERIO DE CIENCIA E INNOVACIÓN</w:t>
      </w:r>
    </w:p>
    <w:p w14:paraId="1E15EA84" w14:textId="77777777" w:rsidR="00A802AA" w:rsidRDefault="00A802AA" w:rsidP="00A802AA">
      <w:pPr>
        <w:rPr>
          <w:rFonts w:ascii="Bookman Old Style" w:hAnsi="Bookman Old Style"/>
          <w:b/>
          <w:bCs/>
        </w:rPr>
      </w:pPr>
      <w:r>
        <w:rPr>
          <w:rFonts w:ascii="Bookman Old Style" w:hAnsi="Bookman Old Style"/>
          <w:b/>
          <w:bCs/>
        </w:rPr>
        <w:t>Comunidad de Castilla y León. Convenio</w:t>
      </w:r>
    </w:p>
    <w:p w14:paraId="49D2945B" w14:textId="77777777" w:rsidR="00A802AA" w:rsidRDefault="00A802AA" w:rsidP="00A802AA">
      <w:pPr>
        <w:jc w:val="both"/>
        <w:rPr>
          <w:rFonts w:ascii="Bookman Old Style" w:hAnsi="Bookman Old Style"/>
          <w:bCs/>
        </w:rPr>
      </w:pPr>
      <w:r>
        <w:rPr>
          <w:rFonts w:ascii="Bookman Old Style" w:hAnsi="Bookman Old Style"/>
          <w:bCs/>
        </w:rPr>
        <w:t xml:space="preserve">Resolución de 27 de abril de 2021, de la Presidencia de la Agencia Estatal Consejo Superior de Investigaciones Científicas, M.P., por la que se publica la Adenda de prórroga al Convenio entre la Gerencia Regional de Salud, la Universidad de Salamanca y la Fundación de Investigación del Cáncer de la </w:t>
      </w:r>
      <w:r>
        <w:rPr>
          <w:rFonts w:ascii="Bookman Old Style" w:hAnsi="Bookman Old Style"/>
          <w:bCs/>
        </w:rPr>
        <w:lastRenderedPageBreak/>
        <w:t>Universidad de Salamanca, al que se incorporó el Consejo Superior de Investigaciones Científicas y el Instituto de Investigación de Biomédica de Salamanca, para colaborar en la realización de pruebas diagnósticas de coronavirus, COVID-19.</w:t>
      </w:r>
    </w:p>
    <w:p w14:paraId="2E924F0F" w14:textId="77777777" w:rsidR="00A802AA" w:rsidRDefault="00293157" w:rsidP="00A802AA">
      <w:pPr>
        <w:pStyle w:val="puntopdf"/>
        <w:shd w:val="clear" w:color="auto" w:fill="F8F8F8"/>
        <w:ind w:right="240"/>
        <w:rPr>
          <w:rFonts w:ascii="Bookman Old Style" w:eastAsia="Times New Roman" w:hAnsi="Bookman Old Style"/>
          <w:color w:val="000000"/>
          <w:sz w:val="22"/>
          <w:szCs w:val="22"/>
        </w:rPr>
      </w:pPr>
      <w:hyperlink r:id="rId1598" w:tooltip="PDF firmado BOE-A-2021-7309" w:history="1">
        <w:r w:rsidR="00A802AA">
          <w:rPr>
            <w:rStyle w:val="Hipervnculo"/>
            <w:rFonts w:ascii="Bookman Old Style" w:eastAsia="Times New Roman" w:hAnsi="Bookman Old Style"/>
            <w:sz w:val="22"/>
            <w:szCs w:val="22"/>
          </w:rPr>
          <w:t>PDF (BOE-A-2021-7309 - 3 págs. - 226 KB)</w:t>
        </w:r>
      </w:hyperlink>
    </w:p>
    <w:p w14:paraId="34297CCC" w14:textId="77777777" w:rsidR="00A802AA" w:rsidRDefault="00A802AA" w:rsidP="00A802AA">
      <w:pPr>
        <w:jc w:val="both"/>
        <w:rPr>
          <w:rFonts w:ascii="Bookman Old Style" w:hAnsi="Bookman Old Style"/>
          <w:b/>
          <w:color w:val="FF0000"/>
          <w:lang w:val="es-ES_tradnl"/>
        </w:rPr>
      </w:pPr>
      <w:r>
        <w:rPr>
          <w:rFonts w:ascii="Bookman Old Style" w:hAnsi="Bookman Old Style"/>
          <w:b/>
          <w:color w:val="FF0000"/>
          <w:highlight w:val="yellow"/>
          <w:lang w:val="es-ES_tradnl"/>
        </w:rPr>
        <w:t>BOE 01/05/2021</w:t>
      </w:r>
    </w:p>
    <w:p w14:paraId="36A5666B" w14:textId="77777777" w:rsidR="00A802AA" w:rsidRDefault="00A802AA" w:rsidP="00A802AA">
      <w:pPr>
        <w:rPr>
          <w:rFonts w:ascii="Bookman Old Style" w:hAnsi="Bookman Old Style"/>
          <w:b/>
          <w:bCs/>
        </w:rPr>
      </w:pPr>
      <w:r>
        <w:rPr>
          <w:rFonts w:ascii="Bookman Old Style" w:hAnsi="Bookman Old Style"/>
          <w:b/>
          <w:bCs/>
        </w:rPr>
        <w:t>III. Otras disposiciones</w:t>
      </w:r>
    </w:p>
    <w:p w14:paraId="0256D537" w14:textId="77777777" w:rsidR="00A802AA" w:rsidRDefault="00A802AA" w:rsidP="00A802AA">
      <w:pPr>
        <w:jc w:val="both"/>
        <w:rPr>
          <w:rFonts w:ascii="Bookman Old Style" w:hAnsi="Bookman Old Style"/>
          <w:b/>
        </w:rPr>
      </w:pPr>
      <w:r>
        <w:rPr>
          <w:rFonts w:ascii="Bookman Old Style" w:hAnsi="Bookman Old Style"/>
          <w:b/>
        </w:rPr>
        <w:t>MINISTERIO DE HACIENDA</w:t>
      </w:r>
    </w:p>
    <w:p w14:paraId="583E5740" w14:textId="77777777" w:rsidR="00A802AA" w:rsidRDefault="00A802AA" w:rsidP="00A802AA">
      <w:pPr>
        <w:jc w:val="both"/>
        <w:rPr>
          <w:rFonts w:ascii="Bookman Old Style" w:hAnsi="Bookman Old Style"/>
          <w:b/>
          <w:bCs/>
        </w:rPr>
      </w:pPr>
      <w:r>
        <w:rPr>
          <w:rFonts w:ascii="Bookman Old Style" w:hAnsi="Bookman Old Style"/>
          <w:b/>
          <w:bCs/>
        </w:rPr>
        <w:t>Comunidad Autónoma de Cataluña. Convenio</w:t>
      </w:r>
    </w:p>
    <w:p w14:paraId="6AA61BE6" w14:textId="77777777" w:rsidR="00A802AA" w:rsidRDefault="00A802AA" w:rsidP="00A802AA">
      <w:pPr>
        <w:jc w:val="both"/>
        <w:rPr>
          <w:rFonts w:ascii="Bookman Old Style" w:hAnsi="Bookman Old Style"/>
          <w:bCs/>
        </w:rPr>
      </w:pPr>
      <w:r>
        <w:rPr>
          <w:rFonts w:ascii="Bookman Old Style" w:hAnsi="Bookman Old Style"/>
          <w:bCs/>
        </w:rPr>
        <w:t>Orden HAC/424/2021, de 29 de abril, por la que se publica el Convenio con la Agencia Estatal de Administración Tributaria y la Comunidad Autónoma de Cataluña, en aplicación de lo establecido en el artículo 4.4 del Real Decreto-ley 5/2021, de 12 de marzo, de medidas extraordinarias de apoyo a la solvencia empresarial en respuesta a la pandemia de la COVID-19.</w:t>
      </w:r>
    </w:p>
    <w:p w14:paraId="01893BBF" w14:textId="77777777" w:rsidR="00A802AA" w:rsidRDefault="00293157" w:rsidP="00A802AA">
      <w:pPr>
        <w:pStyle w:val="puntopdf"/>
        <w:shd w:val="clear" w:color="auto" w:fill="F8F8F8"/>
        <w:ind w:right="240"/>
        <w:rPr>
          <w:rFonts w:ascii="Bookman Old Style" w:eastAsia="Times New Roman" w:hAnsi="Bookman Old Style"/>
          <w:color w:val="000000"/>
          <w:sz w:val="22"/>
          <w:szCs w:val="22"/>
        </w:rPr>
      </w:pPr>
      <w:hyperlink r:id="rId1599" w:tooltip="PDF firmado BOE-A-2021-7186" w:history="1">
        <w:r w:rsidR="00A802AA">
          <w:rPr>
            <w:rStyle w:val="Hipervnculo"/>
            <w:rFonts w:ascii="Bookman Old Style" w:eastAsia="Times New Roman" w:hAnsi="Bookman Old Style"/>
            <w:sz w:val="22"/>
            <w:szCs w:val="22"/>
          </w:rPr>
          <w:t>PDF (BOE-A-2021-7186 - 12 págs. - 283 KB)</w:t>
        </w:r>
      </w:hyperlink>
    </w:p>
    <w:p w14:paraId="08C5C52A" w14:textId="77777777" w:rsidR="00A802AA" w:rsidRDefault="00A802AA" w:rsidP="00A802AA">
      <w:pPr>
        <w:rPr>
          <w:rFonts w:ascii="Bookman Old Style" w:hAnsi="Bookman Old Style"/>
          <w:b/>
          <w:bCs/>
        </w:rPr>
      </w:pPr>
      <w:r>
        <w:rPr>
          <w:rFonts w:ascii="Bookman Old Style" w:hAnsi="Bookman Old Style"/>
          <w:b/>
          <w:bCs/>
        </w:rPr>
        <w:t>Comunidad Autónoma de Canarias. Convenio</w:t>
      </w:r>
    </w:p>
    <w:p w14:paraId="26298745" w14:textId="77777777" w:rsidR="00A802AA" w:rsidRDefault="00A802AA" w:rsidP="00A802AA">
      <w:pPr>
        <w:rPr>
          <w:rFonts w:ascii="Bookman Old Style" w:hAnsi="Bookman Old Style"/>
          <w:bCs/>
        </w:rPr>
      </w:pPr>
      <w:r>
        <w:rPr>
          <w:rFonts w:ascii="Bookman Old Style" w:hAnsi="Bookman Old Style"/>
          <w:bCs/>
        </w:rPr>
        <w:t>Resolución de 23 de abril de 2021, de la Secretaría General Técnica, por la que se publica el Convenio entre la Secretaría General de Instituciones Penitenciarias y el Gobierno de Canarias, para coordinación del funcionamiento de una unidad de custodia hospitalaria y una sala de espera para pacientes ambulatorios en el hospital insular de Gran Canaria, destinada a albergar a pacientes procedentes de centros penitenciarios canarios.</w:t>
      </w:r>
    </w:p>
    <w:p w14:paraId="22372B16" w14:textId="77777777" w:rsidR="00A802AA" w:rsidRDefault="00293157" w:rsidP="00A802AA">
      <w:pPr>
        <w:pStyle w:val="puntopdf"/>
        <w:shd w:val="clear" w:color="auto" w:fill="F8F8F8"/>
        <w:ind w:right="240"/>
        <w:rPr>
          <w:rFonts w:ascii="Bookman Old Style" w:eastAsia="Times New Roman" w:hAnsi="Bookman Old Style"/>
          <w:color w:val="000000"/>
          <w:sz w:val="22"/>
          <w:szCs w:val="22"/>
        </w:rPr>
      </w:pPr>
      <w:hyperlink r:id="rId1600" w:tooltip="PDF firmado BOE-A-2021-7188" w:history="1">
        <w:r w:rsidR="00A802AA">
          <w:rPr>
            <w:rStyle w:val="Hipervnculo"/>
            <w:rFonts w:ascii="Bookman Old Style" w:eastAsia="Times New Roman" w:hAnsi="Bookman Old Style"/>
            <w:sz w:val="22"/>
            <w:szCs w:val="22"/>
          </w:rPr>
          <w:t>PDF (BOE-A-2021-7188 - 6 págs. - 246 KB)</w:t>
        </w:r>
      </w:hyperlink>
    </w:p>
    <w:p w14:paraId="397CB1FD" w14:textId="77777777" w:rsidR="00A802AA" w:rsidRDefault="00A802AA" w:rsidP="00A802AA">
      <w:pPr>
        <w:rPr>
          <w:rFonts w:ascii="Bookman Old Style" w:hAnsi="Bookman Old Style"/>
          <w:b/>
        </w:rPr>
      </w:pPr>
      <w:r>
        <w:rPr>
          <w:rFonts w:ascii="Bookman Old Style" w:hAnsi="Bookman Old Style"/>
          <w:b/>
        </w:rPr>
        <w:t>MINISTERIO DE LA PRESIDENCIA, RELACIONES CON LAS CORTES Y MEMORIA DEMOCRÁTICA</w:t>
      </w:r>
    </w:p>
    <w:p w14:paraId="7FC50193" w14:textId="77777777" w:rsidR="00A802AA" w:rsidRDefault="00A802AA" w:rsidP="00A802AA">
      <w:pPr>
        <w:rPr>
          <w:rFonts w:ascii="Bookman Old Style" w:hAnsi="Bookman Old Style"/>
          <w:b/>
          <w:bCs/>
        </w:rPr>
      </w:pPr>
      <w:r>
        <w:rPr>
          <w:rFonts w:ascii="Bookman Old Style" w:hAnsi="Bookman Old Style"/>
          <w:b/>
          <w:bCs/>
        </w:rPr>
        <w:t>Convenios</w:t>
      </w:r>
    </w:p>
    <w:p w14:paraId="43DA51A6" w14:textId="77777777" w:rsidR="00A802AA" w:rsidRDefault="00A802AA" w:rsidP="00A802AA">
      <w:pPr>
        <w:rPr>
          <w:rFonts w:ascii="Bookman Old Style" w:hAnsi="Bookman Old Style"/>
          <w:bCs/>
        </w:rPr>
      </w:pPr>
      <w:r>
        <w:rPr>
          <w:rFonts w:ascii="Bookman Old Style" w:hAnsi="Bookman Old Style"/>
          <w:bCs/>
        </w:rPr>
        <w:t>Resolución de 28 de abril de 2021, de la Subsecretaría, por la que se publica el Convenio entre la Secretaría General de Administración Digital y la Autoridad Portuaria de Santa Cruz de Tenerife, para la prestación de los servicios asociados a la utilización de la "Gestión Integrada de Servicios de Registro" como aplicación integral de registro.</w:t>
      </w:r>
    </w:p>
    <w:p w14:paraId="297B20DA" w14:textId="77777777" w:rsidR="00A802AA" w:rsidRDefault="00293157" w:rsidP="00A802AA">
      <w:pPr>
        <w:pStyle w:val="puntopdf"/>
        <w:shd w:val="clear" w:color="auto" w:fill="F8F8F8"/>
        <w:ind w:right="240"/>
        <w:rPr>
          <w:rFonts w:ascii="Bookman Old Style" w:eastAsia="Times New Roman" w:hAnsi="Bookman Old Style"/>
          <w:color w:val="000000"/>
          <w:sz w:val="22"/>
          <w:szCs w:val="22"/>
        </w:rPr>
      </w:pPr>
      <w:hyperlink r:id="rId1601" w:tooltip="PDF firmado BOE-A-2021-7215" w:history="1">
        <w:r w:rsidR="00A802AA">
          <w:rPr>
            <w:rStyle w:val="Hipervnculo"/>
            <w:rFonts w:ascii="Bookman Old Style" w:eastAsia="Times New Roman" w:hAnsi="Bookman Old Style"/>
            <w:sz w:val="22"/>
            <w:szCs w:val="22"/>
          </w:rPr>
          <w:t>PDF (BOE-A-2021-7215 - 9 págs. - 272 KB)</w:t>
        </w:r>
      </w:hyperlink>
    </w:p>
    <w:p w14:paraId="73A812F9" w14:textId="77777777" w:rsidR="00A802AA" w:rsidRDefault="00A802AA" w:rsidP="00A802AA">
      <w:pPr>
        <w:rPr>
          <w:rFonts w:ascii="Bookman Old Style" w:hAnsi="Bookman Old Style"/>
          <w:b/>
          <w:bCs/>
        </w:rPr>
      </w:pPr>
      <w:r>
        <w:rPr>
          <w:rFonts w:ascii="Bookman Old Style" w:hAnsi="Bookman Old Style"/>
          <w:b/>
          <w:bCs/>
        </w:rPr>
        <w:t>V. Anuncios. - A. Contratación del Sector Público</w:t>
      </w:r>
    </w:p>
    <w:p w14:paraId="11ECDB1D" w14:textId="77777777" w:rsidR="00A802AA" w:rsidRDefault="00A802AA" w:rsidP="00A802AA">
      <w:pPr>
        <w:jc w:val="both"/>
        <w:rPr>
          <w:rFonts w:ascii="Bookman Old Style" w:hAnsi="Bookman Old Style"/>
          <w:b/>
        </w:rPr>
      </w:pPr>
      <w:r>
        <w:rPr>
          <w:rFonts w:ascii="Bookman Old Style" w:hAnsi="Bookman Old Style"/>
          <w:b/>
        </w:rPr>
        <w:t>MINISTERIO DEL INTERIOR</w:t>
      </w:r>
    </w:p>
    <w:p w14:paraId="469E965E" w14:textId="77777777" w:rsidR="00A802AA" w:rsidRDefault="00A802AA" w:rsidP="00A802AA">
      <w:pPr>
        <w:rPr>
          <w:rFonts w:ascii="Bookman Old Style" w:hAnsi="Bookman Old Style"/>
          <w:bCs/>
        </w:rPr>
      </w:pPr>
      <w:r>
        <w:rPr>
          <w:rFonts w:ascii="Bookman Old Style" w:hAnsi="Bookman Old Style"/>
          <w:bCs/>
        </w:rPr>
        <w:lastRenderedPageBreak/>
        <w:t>Anuncio de formalización de contratos de: División Económica y Técnica (Cuerpo Nacional de Policía). Objeto: 252.000 unidades de guantes de nitrilo L y XL. Expediente: EMERGECOVID2/37.</w:t>
      </w:r>
    </w:p>
    <w:p w14:paraId="4CFB5BC8" w14:textId="77777777" w:rsidR="00A802AA" w:rsidRDefault="00293157" w:rsidP="00A802AA">
      <w:pPr>
        <w:pStyle w:val="puntopdf"/>
        <w:rPr>
          <w:rFonts w:ascii="Bookman Old Style" w:eastAsia="Times New Roman" w:hAnsi="Bookman Old Style"/>
          <w:color w:val="000000"/>
          <w:sz w:val="22"/>
          <w:szCs w:val="22"/>
        </w:rPr>
      </w:pPr>
      <w:hyperlink r:id="rId1602" w:tooltip="PDF firmado BOE-B-2021-21376" w:history="1">
        <w:r w:rsidR="00A802AA">
          <w:rPr>
            <w:rStyle w:val="Hipervnculo"/>
            <w:rFonts w:ascii="Bookman Old Style" w:eastAsia="Times New Roman" w:hAnsi="Bookman Old Style"/>
            <w:sz w:val="22"/>
            <w:szCs w:val="22"/>
          </w:rPr>
          <w:t>PDF (BOE-B-2021-21376 - 2 págs. - 180 KB)</w:t>
        </w:r>
      </w:hyperlink>
    </w:p>
    <w:p w14:paraId="61FCD402" w14:textId="77777777" w:rsidR="00A802AA" w:rsidRDefault="00A802AA" w:rsidP="00A802AA">
      <w:pPr>
        <w:rPr>
          <w:rFonts w:ascii="Bookman Old Style" w:hAnsi="Bookman Old Style"/>
          <w:b/>
        </w:rPr>
      </w:pPr>
      <w:r>
        <w:rPr>
          <w:rFonts w:ascii="Bookman Old Style" w:hAnsi="Bookman Old Style"/>
          <w:b/>
        </w:rPr>
        <w:t>MINISTERIO DE ASUNTOS ECONÓMICOS Y TRANSFORMACIÓN DIGITAL</w:t>
      </w:r>
    </w:p>
    <w:p w14:paraId="3B5E2E16" w14:textId="77777777" w:rsidR="00A802AA" w:rsidRDefault="00A802AA" w:rsidP="00A802AA">
      <w:pPr>
        <w:rPr>
          <w:rFonts w:ascii="Bookman Old Style" w:hAnsi="Bookman Old Style"/>
          <w:bCs/>
        </w:rPr>
      </w:pPr>
      <w:r>
        <w:rPr>
          <w:rFonts w:ascii="Bookman Old Style" w:hAnsi="Bookman Old Style"/>
          <w:bCs/>
        </w:rPr>
        <w:t xml:space="preserve">Anuncio de formalización de contratos de: Instituto Nacional de Estadística INE. Objeto: Análisis de la movilidad durante la pandemia por Covid-19 (Estudio de movilidad EM-4) a partir de la base de datos Luca </w:t>
      </w:r>
      <w:proofErr w:type="spellStart"/>
      <w:r>
        <w:rPr>
          <w:rFonts w:ascii="Bookman Old Style" w:hAnsi="Bookman Old Style"/>
          <w:bCs/>
        </w:rPr>
        <w:t>Transit</w:t>
      </w:r>
      <w:proofErr w:type="spellEnd"/>
      <w:r>
        <w:rPr>
          <w:rFonts w:ascii="Bookman Old Style" w:hAnsi="Bookman Old Style"/>
          <w:bCs/>
        </w:rPr>
        <w:t>. Expediente: 2021N0060002.</w:t>
      </w:r>
    </w:p>
    <w:p w14:paraId="271AE845" w14:textId="77777777" w:rsidR="00A802AA" w:rsidRDefault="00293157" w:rsidP="00A802AA">
      <w:pPr>
        <w:pStyle w:val="puntopdf"/>
        <w:shd w:val="clear" w:color="auto" w:fill="F8F8F8"/>
        <w:ind w:right="240"/>
        <w:rPr>
          <w:rFonts w:ascii="Bookman Old Style" w:eastAsia="Times New Roman" w:hAnsi="Bookman Old Style"/>
          <w:color w:val="000000"/>
          <w:sz w:val="22"/>
          <w:szCs w:val="22"/>
        </w:rPr>
      </w:pPr>
      <w:hyperlink r:id="rId1603" w:tooltip="PDF firmado BOE-B-2021-21384" w:history="1">
        <w:r w:rsidR="00A802AA">
          <w:rPr>
            <w:rStyle w:val="Hipervnculo"/>
            <w:rFonts w:ascii="Bookman Old Style" w:eastAsia="Times New Roman" w:hAnsi="Bookman Old Style"/>
            <w:sz w:val="22"/>
            <w:szCs w:val="22"/>
          </w:rPr>
          <w:t>PDF (BOE-B-2021-21384 - 2 págs. - 183 KB)</w:t>
        </w:r>
      </w:hyperlink>
    </w:p>
    <w:p w14:paraId="4E4D7695" w14:textId="77777777" w:rsidR="00A802AA" w:rsidRDefault="00A802AA" w:rsidP="00A802AA">
      <w:pPr>
        <w:rPr>
          <w:rFonts w:ascii="Bookman Old Style" w:hAnsi="Bookman Old Style"/>
          <w:b/>
        </w:rPr>
      </w:pPr>
      <w:r>
        <w:rPr>
          <w:rFonts w:ascii="Bookman Old Style" w:hAnsi="Bookman Old Style"/>
          <w:b/>
        </w:rPr>
        <w:t>MINISTERIO DE INCLUSIÓN, SEGURIDAD SOCIAL Y MIGRACIONES</w:t>
      </w:r>
    </w:p>
    <w:p w14:paraId="0CCB11F7" w14:textId="77777777" w:rsidR="00A802AA" w:rsidRDefault="00A802AA" w:rsidP="00A802AA">
      <w:pPr>
        <w:rPr>
          <w:rFonts w:ascii="Bookman Old Style" w:hAnsi="Bookman Old Style"/>
          <w:bCs/>
        </w:rPr>
      </w:pPr>
      <w:r>
        <w:rPr>
          <w:rFonts w:ascii="Bookman Old Style" w:hAnsi="Bookman Old Style"/>
          <w:bCs/>
        </w:rPr>
        <w:t xml:space="preserve">Anuncio de licitación de: Instituto Social de la Marina -Dirección Provincial de Tenerife. Objeto: Servicio de conserjería y control de entrada y salida de las instalaciones que el Instituto Social de la Marina ocupa en la Casa del Mar en Santa Cruz de Tenerife sita en avenida </w:t>
      </w:r>
      <w:proofErr w:type="spellStart"/>
      <w:r>
        <w:rPr>
          <w:rFonts w:ascii="Bookman Old Style" w:hAnsi="Bookman Old Style"/>
          <w:bCs/>
        </w:rPr>
        <w:t>Anaga</w:t>
      </w:r>
      <w:proofErr w:type="spellEnd"/>
      <w:r>
        <w:rPr>
          <w:rFonts w:ascii="Bookman Old Style" w:hAnsi="Bookman Old Style"/>
          <w:bCs/>
        </w:rPr>
        <w:t xml:space="preserve"> s/n, así como el mantenimiento preventivo y correctivo del sistema electrónico de control de entrada. Expediente: 382021PA1003.</w:t>
      </w:r>
    </w:p>
    <w:p w14:paraId="657CF06B" w14:textId="77777777" w:rsidR="00A802AA" w:rsidRDefault="00293157" w:rsidP="00A802AA">
      <w:pPr>
        <w:pStyle w:val="puntopdf"/>
        <w:rPr>
          <w:rFonts w:ascii="Bookman Old Style" w:eastAsia="Times New Roman" w:hAnsi="Bookman Old Style"/>
          <w:color w:val="000000"/>
          <w:sz w:val="22"/>
          <w:szCs w:val="22"/>
        </w:rPr>
      </w:pPr>
      <w:hyperlink r:id="rId1604" w:tooltip="PDF firmado BOE-B-2021-21387" w:history="1">
        <w:r w:rsidR="00A802AA">
          <w:rPr>
            <w:rStyle w:val="Hipervnculo"/>
            <w:rFonts w:ascii="Bookman Old Style" w:eastAsia="Times New Roman" w:hAnsi="Bookman Old Style"/>
            <w:sz w:val="22"/>
            <w:szCs w:val="22"/>
          </w:rPr>
          <w:t>PDF (BOE-B-2021-21387 - 3 págs. - 195 KB)</w:t>
        </w:r>
      </w:hyperlink>
    </w:p>
    <w:p w14:paraId="37FF31A6" w14:textId="4BDB9D4D" w:rsidR="00013E9D" w:rsidRPr="00285A2A" w:rsidRDefault="00013E9D" w:rsidP="00972B29">
      <w:pPr>
        <w:jc w:val="both"/>
        <w:rPr>
          <w:rFonts w:ascii="Bookman Old Style" w:hAnsi="Bookman Old Style"/>
          <w:b/>
          <w:color w:val="FF0000"/>
          <w:lang w:val="es-ES_tradnl"/>
        </w:rPr>
      </w:pPr>
      <w:r w:rsidRPr="00285A2A">
        <w:rPr>
          <w:rFonts w:ascii="Bookman Old Style" w:hAnsi="Bookman Old Style"/>
          <w:b/>
          <w:color w:val="FF0000"/>
          <w:highlight w:val="yellow"/>
          <w:lang w:val="es-ES_tradnl"/>
        </w:rPr>
        <w:t>BOE 30/04/2021</w:t>
      </w:r>
    </w:p>
    <w:p w14:paraId="68DCA8C7" w14:textId="77777777" w:rsidR="00013E9D" w:rsidRPr="00013E9D" w:rsidRDefault="00013E9D" w:rsidP="00013E9D">
      <w:pPr>
        <w:jc w:val="both"/>
        <w:rPr>
          <w:rFonts w:ascii="Bookman Old Style" w:hAnsi="Bookman Old Style"/>
          <w:b/>
          <w:bCs/>
        </w:rPr>
      </w:pPr>
      <w:r w:rsidRPr="00013E9D">
        <w:rPr>
          <w:rFonts w:ascii="Bookman Old Style" w:hAnsi="Bookman Old Style"/>
          <w:b/>
          <w:bCs/>
        </w:rPr>
        <w:t>I. Disposiciones generales</w:t>
      </w:r>
    </w:p>
    <w:p w14:paraId="004B08AF" w14:textId="77777777" w:rsidR="00013E9D" w:rsidRPr="00013E9D" w:rsidRDefault="00013E9D" w:rsidP="00013E9D">
      <w:pPr>
        <w:jc w:val="both"/>
        <w:rPr>
          <w:rFonts w:ascii="Bookman Old Style" w:hAnsi="Bookman Old Style"/>
          <w:b/>
        </w:rPr>
      </w:pPr>
      <w:r w:rsidRPr="00013E9D">
        <w:rPr>
          <w:rFonts w:ascii="Bookman Old Style" w:hAnsi="Bookman Old Style"/>
          <w:b/>
        </w:rPr>
        <w:t>MINISTERIO DEL INTERIOR</w:t>
      </w:r>
    </w:p>
    <w:p w14:paraId="5998C876" w14:textId="77777777" w:rsidR="00013E9D" w:rsidRPr="00013E9D" w:rsidRDefault="00013E9D" w:rsidP="00013E9D">
      <w:pPr>
        <w:jc w:val="both"/>
        <w:rPr>
          <w:rFonts w:ascii="Bookman Old Style" w:hAnsi="Bookman Old Style"/>
          <w:b/>
          <w:bCs/>
        </w:rPr>
      </w:pPr>
      <w:r w:rsidRPr="00013E9D">
        <w:rPr>
          <w:rFonts w:ascii="Bookman Old Style" w:hAnsi="Bookman Old Style"/>
          <w:b/>
          <w:bCs/>
        </w:rPr>
        <w:t>Fronteras</w:t>
      </w:r>
    </w:p>
    <w:p w14:paraId="554F3B1F" w14:textId="77777777" w:rsidR="00013E9D" w:rsidRPr="00013E9D" w:rsidRDefault="00013E9D" w:rsidP="00013E9D">
      <w:pPr>
        <w:jc w:val="both"/>
        <w:rPr>
          <w:rFonts w:ascii="Bookman Old Style" w:hAnsi="Bookman Old Style"/>
          <w:bCs/>
        </w:rPr>
      </w:pPr>
      <w:r w:rsidRPr="00013E9D">
        <w:rPr>
          <w:rFonts w:ascii="Bookman Old Style" w:hAnsi="Bookman Old Style"/>
          <w:bCs/>
        </w:rPr>
        <w:t>Orden INT/420/2021, de 29 de abril,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5B9BFDD6" w14:textId="77777777" w:rsidR="00013E9D" w:rsidRPr="00013E9D" w:rsidRDefault="00293157" w:rsidP="00013E9D">
      <w:pPr>
        <w:jc w:val="both"/>
        <w:rPr>
          <w:rFonts w:ascii="Bookman Old Style" w:hAnsi="Bookman Old Style"/>
          <w:bCs/>
        </w:rPr>
      </w:pPr>
      <w:hyperlink r:id="rId1605" w:tooltip="PDF firmado BOE-A-2021-7051" w:history="1">
        <w:r w:rsidR="00013E9D" w:rsidRPr="00013E9D">
          <w:rPr>
            <w:rStyle w:val="Hipervnculo"/>
            <w:rFonts w:ascii="Bookman Old Style" w:hAnsi="Bookman Old Style"/>
            <w:bCs/>
          </w:rPr>
          <w:t>PDF (BOE-A-2021-7051 - 2 págs. - 219 KB)</w:t>
        </w:r>
      </w:hyperlink>
    </w:p>
    <w:p w14:paraId="02C334BC" w14:textId="77777777" w:rsidR="00013E9D" w:rsidRPr="00013E9D" w:rsidRDefault="00013E9D" w:rsidP="00013E9D">
      <w:pPr>
        <w:jc w:val="both"/>
        <w:rPr>
          <w:rFonts w:ascii="Bookman Old Style" w:hAnsi="Bookman Old Style"/>
          <w:b/>
          <w:bCs/>
        </w:rPr>
      </w:pPr>
      <w:r w:rsidRPr="00013E9D">
        <w:rPr>
          <w:rFonts w:ascii="Bookman Old Style" w:hAnsi="Bookman Old Style"/>
          <w:b/>
          <w:bCs/>
        </w:rPr>
        <w:t>III. Otras disposiciones</w:t>
      </w:r>
    </w:p>
    <w:p w14:paraId="257FA58D" w14:textId="77777777" w:rsidR="00013E9D" w:rsidRPr="00013E9D" w:rsidRDefault="00013E9D" w:rsidP="00013E9D">
      <w:pPr>
        <w:jc w:val="both"/>
        <w:rPr>
          <w:rFonts w:ascii="Bookman Old Style" w:hAnsi="Bookman Old Style"/>
          <w:b/>
        </w:rPr>
      </w:pPr>
      <w:r w:rsidRPr="00013E9D">
        <w:rPr>
          <w:rFonts w:ascii="Bookman Old Style" w:hAnsi="Bookman Old Style"/>
          <w:b/>
        </w:rPr>
        <w:t>MINISTERIO DE CIENCIA E INNOVACIÓN</w:t>
      </w:r>
    </w:p>
    <w:p w14:paraId="2CFEEA44" w14:textId="77777777" w:rsidR="00013E9D" w:rsidRPr="00013E9D" w:rsidRDefault="00013E9D" w:rsidP="00013E9D">
      <w:pPr>
        <w:jc w:val="both"/>
        <w:rPr>
          <w:rFonts w:ascii="Bookman Old Style" w:hAnsi="Bookman Old Style"/>
          <w:b/>
          <w:bCs/>
        </w:rPr>
      </w:pPr>
      <w:r w:rsidRPr="00013E9D">
        <w:rPr>
          <w:rFonts w:ascii="Bookman Old Style" w:hAnsi="Bookman Old Style"/>
          <w:b/>
          <w:bCs/>
        </w:rPr>
        <w:t>Comunidad de Castilla y León. Convenio</w:t>
      </w:r>
    </w:p>
    <w:p w14:paraId="4A6DF696" w14:textId="77777777" w:rsidR="00013E9D" w:rsidRPr="00013E9D" w:rsidRDefault="00013E9D" w:rsidP="00013E9D">
      <w:pPr>
        <w:jc w:val="both"/>
        <w:rPr>
          <w:rFonts w:ascii="Bookman Old Style" w:hAnsi="Bookman Old Style"/>
          <w:bCs/>
        </w:rPr>
      </w:pPr>
      <w:r w:rsidRPr="00013E9D">
        <w:rPr>
          <w:rFonts w:ascii="Bookman Old Style" w:hAnsi="Bookman Old Style"/>
          <w:bCs/>
        </w:rPr>
        <w:t xml:space="preserve">Resolución de 23 de abril de 2021, de la Agencia Estatal Consejo Superior de Investigaciones Científicas, M.P., por la que se publica la Adenda de prórroga </w:t>
      </w:r>
      <w:r w:rsidRPr="00013E9D">
        <w:rPr>
          <w:rFonts w:ascii="Bookman Old Style" w:hAnsi="Bookman Old Style"/>
          <w:bCs/>
        </w:rPr>
        <w:lastRenderedPageBreak/>
        <w:t>al Convenio entre la Gerencia Regional de Salud, la Universidad de Valladolid y la Universidad de Burgos y al que se incorporó el Consejo Superior de Investigaciones Científicas y el Instituto Tecnológico Agrario de Castilla y León, para colaborar en la realización de pruebas diagnósticas de coronavirus, COVID-19.</w:t>
      </w:r>
    </w:p>
    <w:p w14:paraId="7799C80F" w14:textId="77777777" w:rsidR="00013E9D" w:rsidRPr="00013E9D" w:rsidRDefault="00293157" w:rsidP="00013E9D">
      <w:pPr>
        <w:jc w:val="both"/>
        <w:rPr>
          <w:rFonts w:ascii="Bookman Old Style" w:hAnsi="Bookman Old Style"/>
          <w:bCs/>
        </w:rPr>
      </w:pPr>
      <w:hyperlink r:id="rId1606" w:tooltip="PDF firmado BOE-A-2021-7126" w:history="1">
        <w:r w:rsidR="00013E9D" w:rsidRPr="00013E9D">
          <w:rPr>
            <w:rStyle w:val="Hipervnculo"/>
            <w:rFonts w:ascii="Bookman Old Style" w:hAnsi="Bookman Old Style"/>
            <w:bCs/>
          </w:rPr>
          <w:t>PDF (BOE-A-2021-7126 - 3 págs. - 226 KB)</w:t>
        </w:r>
      </w:hyperlink>
    </w:p>
    <w:p w14:paraId="432E60D3" w14:textId="3F68BE9C" w:rsidR="00013E9D" w:rsidRPr="00285A2A" w:rsidRDefault="00013E9D" w:rsidP="00972B29">
      <w:pPr>
        <w:jc w:val="both"/>
        <w:rPr>
          <w:rFonts w:ascii="Bookman Old Style" w:hAnsi="Bookman Old Style"/>
          <w:b/>
          <w:color w:val="FF0000"/>
          <w:lang w:val="es-ES_tradnl"/>
        </w:rPr>
      </w:pPr>
      <w:r w:rsidRPr="00285A2A">
        <w:rPr>
          <w:rFonts w:ascii="Bookman Old Style" w:hAnsi="Bookman Old Style"/>
          <w:b/>
          <w:color w:val="FF0000"/>
          <w:highlight w:val="yellow"/>
          <w:lang w:val="es-ES_tradnl"/>
        </w:rPr>
        <w:t>BOC 30/04/2021</w:t>
      </w:r>
    </w:p>
    <w:p w14:paraId="1B8FF812" w14:textId="77777777" w:rsidR="00013E9D" w:rsidRPr="00013E9D" w:rsidRDefault="00013E9D" w:rsidP="00013E9D">
      <w:pPr>
        <w:jc w:val="both"/>
        <w:rPr>
          <w:rFonts w:ascii="Bookman Old Style" w:hAnsi="Bookman Old Style"/>
          <w:b/>
          <w:bCs/>
        </w:rPr>
      </w:pPr>
      <w:r w:rsidRPr="00013E9D">
        <w:rPr>
          <w:rFonts w:ascii="Bookman Old Style" w:hAnsi="Bookman Old Style"/>
          <w:b/>
          <w:bCs/>
        </w:rPr>
        <w:t>I. Disposiciones generales</w:t>
      </w:r>
    </w:p>
    <w:p w14:paraId="7D2C8295" w14:textId="77777777" w:rsidR="00013E9D" w:rsidRPr="00013E9D" w:rsidRDefault="00013E9D" w:rsidP="00013E9D">
      <w:pPr>
        <w:jc w:val="both"/>
        <w:rPr>
          <w:rFonts w:ascii="Bookman Old Style" w:hAnsi="Bookman Old Style"/>
          <w:b/>
          <w:bCs/>
        </w:rPr>
      </w:pPr>
      <w:r w:rsidRPr="00013E9D">
        <w:rPr>
          <w:rFonts w:ascii="Bookman Old Style" w:hAnsi="Bookman Old Style"/>
          <w:b/>
          <w:bCs/>
        </w:rPr>
        <w:t>Presidencia del Gobierno</w:t>
      </w:r>
    </w:p>
    <w:p w14:paraId="2F9A893D" w14:textId="77777777" w:rsidR="00013E9D" w:rsidRPr="00013E9D" w:rsidRDefault="00293157" w:rsidP="00013E9D">
      <w:pPr>
        <w:jc w:val="both"/>
        <w:rPr>
          <w:rFonts w:ascii="Bookman Old Style" w:hAnsi="Bookman Old Style"/>
          <w:bCs/>
        </w:rPr>
      </w:pPr>
      <w:hyperlink r:id="rId1607" w:tooltip="Ir a la disposición 2012/048/001" w:history="1">
        <w:r w:rsidR="00013E9D" w:rsidRPr="00013E9D">
          <w:rPr>
            <w:rStyle w:val="Hipervnculo"/>
            <w:rFonts w:ascii="Bookman Old Style" w:hAnsi="Bookman Old Style"/>
            <w:bCs/>
          </w:rPr>
          <w:t>2307</w:t>
        </w:r>
      </w:hyperlink>
      <w:r w:rsidR="00013E9D" w:rsidRPr="00013E9D">
        <w:rPr>
          <w:rFonts w:ascii="Bookman Old Style" w:hAnsi="Bookman Old Style"/>
          <w:bCs/>
        </w:rPr>
        <w:t> </w:t>
      </w:r>
      <w:hyperlink r:id="rId1608" w:history="1">
        <w:r w:rsidR="00013E9D" w:rsidRPr="00013E9D">
          <w:rPr>
            <w:rStyle w:val="Hipervnculo"/>
            <w:rFonts w:ascii="Bookman Old Style" w:hAnsi="Bookman Old Style"/>
            <w:bCs/>
          </w:rPr>
          <w:t>DECRETO ley 5/2021, de 29 de abril, por el que se prorroga la vigencia del tipo cero en el Impuesto General Indirecto Canario aplicable a la importación o entrega de determinados bienes necesarios para combatir los efectos del COVID-19.</w:t>
        </w:r>
      </w:hyperlink>
    </w:p>
    <w:p w14:paraId="568FAD6B" w14:textId="77777777" w:rsidR="00013E9D" w:rsidRPr="00013E9D" w:rsidRDefault="00013E9D" w:rsidP="00013E9D">
      <w:pPr>
        <w:jc w:val="both"/>
        <w:rPr>
          <w:rFonts w:ascii="Bookman Old Style" w:hAnsi="Bookman Old Style"/>
          <w:bCs/>
        </w:rPr>
      </w:pPr>
      <w:r w:rsidRPr="00013E9D">
        <w:rPr>
          <w:rFonts w:ascii="Bookman Old Style" w:hAnsi="Bookman Old Style"/>
          <w:bCs/>
        </w:rPr>
        <w:t>10 páginas. Formato de archivo en PDF/Adobe Acrobat. Tamaño: 725.08 Kb.</w:t>
      </w:r>
    </w:p>
    <w:p w14:paraId="60FCCDEA" w14:textId="77777777" w:rsidR="00013E9D" w:rsidRPr="00013E9D" w:rsidRDefault="00013E9D" w:rsidP="00013E9D">
      <w:pPr>
        <w:jc w:val="both"/>
        <w:rPr>
          <w:rFonts w:ascii="Bookman Old Style" w:hAnsi="Bookman Old Style"/>
          <w:bCs/>
        </w:rPr>
      </w:pPr>
      <w:r w:rsidRPr="00013E9D">
        <w:rPr>
          <w:rFonts w:ascii="Bookman Old Style" w:hAnsi="Bookman Old Style"/>
          <w:bCs/>
        </w:rPr>
        <w:t>BOC-A-2021-088-2307. </w:t>
      </w:r>
      <w:hyperlink r:id="rId1609" w:tooltip="Vista previa (Versión no oficial)" w:history="1">
        <w:r w:rsidRPr="00013E9D">
          <w:rPr>
            <w:rStyle w:val="Hipervnculo"/>
            <w:rFonts w:ascii="Bookman Old Style" w:hAnsi="Bookman Old Style"/>
            <w:bCs/>
          </w:rPr>
          <w:t>Versión HTML</w:t>
        </w:r>
      </w:hyperlink>
      <w:r w:rsidRPr="00013E9D">
        <w:rPr>
          <w:rFonts w:ascii="Bookman Old Style" w:hAnsi="Bookman Old Style"/>
          <w:bCs/>
        </w:rPr>
        <w:t> - </w:t>
      </w:r>
      <w:hyperlink r:id="rId1610" w:tooltip="Descargar la firma electrónica" w:history="1">
        <w:r w:rsidRPr="00013E9D">
          <w:rPr>
            <w:rStyle w:val="Hipervnculo"/>
            <w:rFonts w:ascii="Bookman Old Style" w:hAnsi="Bookman Old Style"/>
            <w:bCs/>
          </w:rPr>
          <w:t>Firma electrónica</w:t>
        </w:r>
      </w:hyperlink>
      <w:r w:rsidRPr="00013E9D">
        <w:rPr>
          <w:rFonts w:ascii="Bookman Old Style" w:hAnsi="Bookman Old Style"/>
          <w:bCs/>
        </w:rPr>
        <w:t> - </w:t>
      </w:r>
      <w:hyperlink r:id="rId1611" w:tooltip="Descargar en formato PDF" w:history="1">
        <w:r w:rsidRPr="00013E9D">
          <w:rPr>
            <w:rStyle w:val="Hipervnculo"/>
            <w:rFonts w:ascii="Bookman Old Style" w:hAnsi="Bookman Old Style"/>
            <w:bCs/>
          </w:rPr>
          <w:t>Descargar</w:t>
        </w:r>
      </w:hyperlink>
    </w:p>
    <w:p w14:paraId="0C6796D7" w14:textId="77777777" w:rsidR="00013E9D" w:rsidRPr="00013E9D" w:rsidRDefault="00013E9D" w:rsidP="00013E9D">
      <w:pPr>
        <w:jc w:val="both"/>
        <w:rPr>
          <w:rFonts w:ascii="Bookman Old Style" w:hAnsi="Bookman Old Style"/>
          <w:b/>
          <w:bCs/>
        </w:rPr>
      </w:pPr>
      <w:r w:rsidRPr="00013E9D">
        <w:rPr>
          <w:rFonts w:ascii="Bookman Old Style" w:hAnsi="Bookman Old Style"/>
          <w:b/>
          <w:bCs/>
        </w:rPr>
        <w:t>III. Otras Resoluciones</w:t>
      </w:r>
    </w:p>
    <w:p w14:paraId="73441B4A" w14:textId="77777777" w:rsidR="00285A2A" w:rsidRPr="00285A2A" w:rsidRDefault="00285A2A" w:rsidP="00285A2A">
      <w:pPr>
        <w:jc w:val="both"/>
        <w:rPr>
          <w:rFonts w:ascii="Bookman Old Style" w:hAnsi="Bookman Old Style"/>
          <w:b/>
          <w:bCs/>
        </w:rPr>
      </w:pPr>
      <w:r w:rsidRPr="00285A2A">
        <w:rPr>
          <w:rFonts w:ascii="Bookman Old Style" w:hAnsi="Bookman Old Style"/>
          <w:b/>
          <w:bCs/>
        </w:rPr>
        <w:t>Presidencia del Gobierno</w:t>
      </w:r>
    </w:p>
    <w:p w14:paraId="16D7D3BB" w14:textId="77777777" w:rsidR="00285A2A" w:rsidRPr="00285A2A" w:rsidRDefault="00293157" w:rsidP="00285A2A">
      <w:pPr>
        <w:jc w:val="both"/>
        <w:rPr>
          <w:rFonts w:ascii="Bookman Old Style" w:hAnsi="Bookman Old Style"/>
          <w:bCs/>
        </w:rPr>
      </w:pPr>
      <w:hyperlink r:id="rId1612" w:tooltip="Ir a la disposición 2012/048/001" w:history="1">
        <w:r w:rsidR="00285A2A" w:rsidRPr="00285A2A">
          <w:rPr>
            <w:rStyle w:val="Hipervnculo"/>
            <w:rFonts w:ascii="Bookman Old Style" w:hAnsi="Bookman Old Style"/>
            <w:bCs/>
          </w:rPr>
          <w:t>2313</w:t>
        </w:r>
      </w:hyperlink>
      <w:r w:rsidR="00285A2A" w:rsidRPr="00285A2A">
        <w:rPr>
          <w:rFonts w:ascii="Bookman Old Style" w:hAnsi="Bookman Old Style"/>
          <w:bCs/>
        </w:rPr>
        <w:t> </w:t>
      </w:r>
      <w:hyperlink r:id="rId1613" w:history="1">
        <w:r w:rsidR="00285A2A" w:rsidRPr="00285A2A">
          <w:rPr>
            <w:rStyle w:val="Hipervnculo"/>
            <w:rFonts w:ascii="Bookman Old Style" w:hAnsi="Bookman Old Style"/>
            <w:bCs/>
          </w:rPr>
          <w:t>Secretaría General.- Resolución de 29 de abril de 2021,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70E26B7F" w14:textId="77777777" w:rsidR="00285A2A" w:rsidRPr="00285A2A" w:rsidRDefault="00285A2A" w:rsidP="00285A2A">
      <w:pPr>
        <w:jc w:val="both"/>
        <w:rPr>
          <w:rFonts w:ascii="Bookman Old Style" w:hAnsi="Bookman Old Style"/>
          <w:bCs/>
        </w:rPr>
      </w:pPr>
      <w:r w:rsidRPr="00285A2A">
        <w:rPr>
          <w:rFonts w:ascii="Bookman Old Style" w:hAnsi="Bookman Old Style"/>
          <w:bCs/>
        </w:rPr>
        <w:t>16 páginas. Formato de archivo en PDF/Adobe Acrobat. Tamaño: 540.99 Kb.</w:t>
      </w:r>
    </w:p>
    <w:p w14:paraId="3942DAAD" w14:textId="77777777" w:rsidR="00285A2A" w:rsidRPr="00285A2A" w:rsidRDefault="00285A2A" w:rsidP="00285A2A">
      <w:pPr>
        <w:jc w:val="both"/>
        <w:rPr>
          <w:rFonts w:ascii="Bookman Old Style" w:hAnsi="Bookman Old Style"/>
          <w:bCs/>
        </w:rPr>
      </w:pPr>
      <w:r w:rsidRPr="00285A2A">
        <w:rPr>
          <w:rFonts w:ascii="Bookman Old Style" w:hAnsi="Bookman Old Style"/>
          <w:bCs/>
        </w:rPr>
        <w:t>BOC-A-2021-088-2313. </w:t>
      </w:r>
      <w:hyperlink r:id="rId1614" w:tooltip="Vista previa (Versión no oficial)" w:history="1">
        <w:r w:rsidRPr="00285A2A">
          <w:rPr>
            <w:rStyle w:val="Hipervnculo"/>
            <w:rFonts w:ascii="Bookman Old Style" w:hAnsi="Bookman Old Style"/>
            <w:bCs/>
          </w:rPr>
          <w:t>Versión HTML</w:t>
        </w:r>
      </w:hyperlink>
      <w:r w:rsidRPr="00285A2A">
        <w:rPr>
          <w:rFonts w:ascii="Bookman Old Style" w:hAnsi="Bookman Old Style"/>
          <w:bCs/>
        </w:rPr>
        <w:t> - </w:t>
      </w:r>
      <w:hyperlink r:id="rId1615" w:tooltip="Descargar la firma electrónica" w:history="1">
        <w:r w:rsidRPr="00285A2A">
          <w:rPr>
            <w:rStyle w:val="Hipervnculo"/>
            <w:rFonts w:ascii="Bookman Old Style" w:hAnsi="Bookman Old Style"/>
            <w:bCs/>
          </w:rPr>
          <w:t>Firma electrónica</w:t>
        </w:r>
      </w:hyperlink>
      <w:r w:rsidRPr="00285A2A">
        <w:rPr>
          <w:rFonts w:ascii="Bookman Old Style" w:hAnsi="Bookman Old Style"/>
          <w:bCs/>
        </w:rPr>
        <w:t> - </w:t>
      </w:r>
      <w:hyperlink r:id="rId1616" w:tooltip="Descargar en formato PDF" w:history="1">
        <w:r w:rsidRPr="00285A2A">
          <w:rPr>
            <w:rStyle w:val="Hipervnculo"/>
            <w:rFonts w:ascii="Bookman Old Style" w:hAnsi="Bookman Old Style"/>
            <w:bCs/>
          </w:rPr>
          <w:t>Descargar</w:t>
        </w:r>
      </w:hyperlink>
    </w:p>
    <w:p w14:paraId="4C55C81F" w14:textId="77777777" w:rsidR="00285A2A" w:rsidRPr="00285A2A" w:rsidRDefault="00285A2A" w:rsidP="00285A2A">
      <w:pPr>
        <w:jc w:val="both"/>
        <w:rPr>
          <w:rFonts w:ascii="Bookman Old Style" w:hAnsi="Bookman Old Style"/>
          <w:b/>
          <w:bCs/>
        </w:rPr>
      </w:pPr>
      <w:r w:rsidRPr="00285A2A">
        <w:rPr>
          <w:rFonts w:ascii="Bookman Old Style" w:hAnsi="Bookman Old Style"/>
          <w:b/>
          <w:bCs/>
        </w:rPr>
        <w:t>Consejería de Obras Públicas, Transportes y Vivienda</w:t>
      </w:r>
    </w:p>
    <w:p w14:paraId="11EB25E8" w14:textId="77777777" w:rsidR="00285A2A" w:rsidRPr="00285A2A" w:rsidRDefault="00293157" w:rsidP="00285A2A">
      <w:pPr>
        <w:jc w:val="both"/>
        <w:rPr>
          <w:rFonts w:ascii="Bookman Old Style" w:hAnsi="Bookman Old Style"/>
          <w:bCs/>
        </w:rPr>
      </w:pPr>
      <w:hyperlink r:id="rId1617" w:tooltip="Ir a la disposición 2012/048/001" w:history="1">
        <w:r w:rsidR="00285A2A" w:rsidRPr="00285A2A">
          <w:rPr>
            <w:rStyle w:val="Hipervnculo"/>
            <w:rFonts w:ascii="Bookman Old Style" w:hAnsi="Bookman Old Style"/>
            <w:bCs/>
          </w:rPr>
          <w:t>2319</w:t>
        </w:r>
      </w:hyperlink>
      <w:r w:rsidR="00285A2A" w:rsidRPr="00285A2A">
        <w:rPr>
          <w:rFonts w:ascii="Bookman Old Style" w:hAnsi="Bookman Old Style"/>
          <w:bCs/>
        </w:rPr>
        <w:t> </w:t>
      </w:r>
      <w:hyperlink r:id="rId1618" w:history="1">
        <w:r w:rsidR="00285A2A" w:rsidRPr="00285A2A">
          <w:rPr>
            <w:rStyle w:val="Hipervnculo"/>
            <w:rFonts w:ascii="Bookman Old Style" w:hAnsi="Bookman Old Style"/>
            <w:bCs/>
          </w:rPr>
          <w:t xml:space="preserve">Instituto Canario de la </w:t>
        </w:r>
        <w:proofErr w:type="gramStart"/>
        <w:r w:rsidR="00285A2A" w:rsidRPr="00285A2A">
          <w:rPr>
            <w:rStyle w:val="Hipervnculo"/>
            <w:rFonts w:ascii="Bookman Old Style" w:hAnsi="Bookman Old Style"/>
            <w:bCs/>
          </w:rPr>
          <w:t>Vivienda.-</w:t>
        </w:r>
        <w:proofErr w:type="gramEnd"/>
        <w:r w:rsidR="00285A2A" w:rsidRPr="00285A2A">
          <w:rPr>
            <w:rStyle w:val="Hipervnculo"/>
            <w:rFonts w:ascii="Bookman Old Style" w:hAnsi="Bookman Old Style"/>
            <w:bCs/>
          </w:rPr>
          <w:t xml:space="preserve"> Resolución de 26 de abril de 2021, del Presidente, de justificación y abono de las ayudas concedidas para contribuir a minimizar el impacto económico y social del COVID-19 en los alquileres de vivienda habitual por Resolución de 18 de septiembre de 2020, para solicitudes presentadas el 12 de mayo de 2020.</w:t>
        </w:r>
      </w:hyperlink>
    </w:p>
    <w:p w14:paraId="0519E431" w14:textId="77777777" w:rsidR="00285A2A" w:rsidRPr="00285A2A" w:rsidRDefault="00285A2A" w:rsidP="00285A2A">
      <w:pPr>
        <w:jc w:val="both"/>
        <w:rPr>
          <w:rFonts w:ascii="Bookman Old Style" w:hAnsi="Bookman Old Style"/>
          <w:bCs/>
        </w:rPr>
      </w:pPr>
      <w:r w:rsidRPr="00285A2A">
        <w:rPr>
          <w:rFonts w:ascii="Bookman Old Style" w:hAnsi="Bookman Old Style"/>
          <w:bCs/>
        </w:rPr>
        <w:t>27 páginas. Formato de archivo en PDF/Adobe Acrobat. Tamaño: 1.55 Mb.</w:t>
      </w:r>
    </w:p>
    <w:p w14:paraId="4D53D409" w14:textId="77777777" w:rsidR="00285A2A" w:rsidRPr="00285A2A" w:rsidRDefault="00285A2A" w:rsidP="00285A2A">
      <w:pPr>
        <w:jc w:val="both"/>
        <w:rPr>
          <w:rFonts w:ascii="Bookman Old Style" w:hAnsi="Bookman Old Style"/>
          <w:bCs/>
        </w:rPr>
      </w:pPr>
      <w:r w:rsidRPr="00285A2A">
        <w:rPr>
          <w:rFonts w:ascii="Bookman Old Style" w:hAnsi="Bookman Old Style"/>
          <w:bCs/>
        </w:rPr>
        <w:t>BOC-A-2021-088-2319. </w:t>
      </w:r>
      <w:hyperlink r:id="rId1619" w:tooltip="Vista previa (Versión no oficial)" w:history="1">
        <w:r w:rsidRPr="00285A2A">
          <w:rPr>
            <w:rStyle w:val="Hipervnculo"/>
            <w:rFonts w:ascii="Bookman Old Style" w:hAnsi="Bookman Old Style"/>
            <w:bCs/>
          </w:rPr>
          <w:t>Versión HTML</w:t>
        </w:r>
      </w:hyperlink>
      <w:r w:rsidRPr="00285A2A">
        <w:rPr>
          <w:rFonts w:ascii="Bookman Old Style" w:hAnsi="Bookman Old Style"/>
          <w:bCs/>
        </w:rPr>
        <w:t> - </w:t>
      </w:r>
      <w:hyperlink r:id="rId1620" w:tooltip="Descargar la firma electrónica" w:history="1">
        <w:r w:rsidRPr="00285A2A">
          <w:rPr>
            <w:rStyle w:val="Hipervnculo"/>
            <w:rFonts w:ascii="Bookman Old Style" w:hAnsi="Bookman Old Style"/>
            <w:bCs/>
          </w:rPr>
          <w:t>Firma electrónica</w:t>
        </w:r>
      </w:hyperlink>
      <w:r w:rsidRPr="00285A2A">
        <w:rPr>
          <w:rFonts w:ascii="Bookman Old Style" w:hAnsi="Bookman Old Style"/>
          <w:bCs/>
        </w:rPr>
        <w:t> - </w:t>
      </w:r>
      <w:hyperlink r:id="rId1621" w:tooltip="Descargar en formato PDF" w:history="1">
        <w:r w:rsidRPr="00285A2A">
          <w:rPr>
            <w:rStyle w:val="Hipervnculo"/>
            <w:rFonts w:ascii="Bookman Old Style" w:hAnsi="Bookman Old Style"/>
            <w:bCs/>
          </w:rPr>
          <w:t>Descargar</w:t>
        </w:r>
      </w:hyperlink>
    </w:p>
    <w:p w14:paraId="23FA4BDE" w14:textId="77777777" w:rsidR="00285A2A" w:rsidRPr="00285A2A" w:rsidRDefault="00285A2A" w:rsidP="00285A2A">
      <w:pPr>
        <w:jc w:val="both"/>
        <w:rPr>
          <w:rFonts w:ascii="Bookman Old Style" w:hAnsi="Bookman Old Style"/>
          <w:b/>
          <w:bCs/>
        </w:rPr>
      </w:pPr>
      <w:r w:rsidRPr="00285A2A">
        <w:rPr>
          <w:rFonts w:ascii="Bookman Old Style" w:hAnsi="Bookman Old Style"/>
          <w:b/>
          <w:bCs/>
        </w:rPr>
        <w:t>Consejería de Sanidad</w:t>
      </w:r>
    </w:p>
    <w:p w14:paraId="543D3B05" w14:textId="77777777" w:rsidR="00285A2A" w:rsidRPr="00285A2A" w:rsidRDefault="00293157" w:rsidP="00285A2A">
      <w:pPr>
        <w:jc w:val="both"/>
        <w:rPr>
          <w:rFonts w:ascii="Bookman Old Style" w:hAnsi="Bookman Old Style"/>
          <w:bCs/>
        </w:rPr>
      </w:pPr>
      <w:hyperlink r:id="rId1622" w:tooltip="Ir a la disposición 2012/048/001" w:history="1">
        <w:r w:rsidR="00285A2A" w:rsidRPr="00285A2A">
          <w:rPr>
            <w:rStyle w:val="Hipervnculo"/>
            <w:rFonts w:ascii="Bookman Old Style" w:hAnsi="Bookman Old Style"/>
            <w:bCs/>
          </w:rPr>
          <w:t>2320</w:t>
        </w:r>
      </w:hyperlink>
      <w:r w:rsidR="00285A2A" w:rsidRPr="00285A2A">
        <w:rPr>
          <w:rFonts w:ascii="Bookman Old Style" w:hAnsi="Bookman Old Style"/>
          <w:bCs/>
        </w:rPr>
        <w:t> </w:t>
      </w:r>
      <w:hyperlink r:id="rId1623" w:history="1">
        <w:r w:rsidR="00285A2A" w:rsidRPr="00285A2A">
          <w:rPr>
            <w:rStyle w:val="Hipervnculo"/>
            <w:rFonts w:ascii="Bookman Old Style" w:hAnsi="Bookman Old Style"/>
            <w:bCs/>
          </w:rPr>
          <w:t xml:space="preserve">Servicio Canario de la </w:t>
        </w:r>
        <w:proofErr w:type="gramStart"/>
        <w:r w:rsidR="00285A2A" w:rsidRPr="00285A2A">
          <w:rPr>
            <w:rStyle w:val="Hipervnculo"/>
            <w:rFonts w:ascii="Bookman Old Style" w:hAnsi="Bookman Old Style"/>
            <w:bCs/>
          </w:rPr>
          <w:t>Salud.-</w:t>
        </w:r>
        <w:proofErr w:type="gramEnd"/>
        <w:r w:rsidR="00285A2A" w:rsidRPr="00285A2A">
          <w:rPr>
            <w:rStyle w:val="Hipervnculo"/>
            <w:rFonts w:ascii="Bookman Old Style" w:hAnsi="Bookman Old Style"/>
            <w:bCs/>
          </w:rPr>
          <w:t xml:space="preserve"> Resolución de 28 de abril de 2021, del Director, por la que se determinan las condiciones y requisitos a los que se han de ajustar los viajes interinsulares que afecten a alguna de las islas Canarias que se encuentren en niveles de alerta 3 o 4, de acuerdo con lo establecido en el apartado 1.2 del anexo del Decreto 30/2021, de 28 de abril, del Presidente.</w:t>
        </w:r>
      </w:hyperlink>
    </w:p>
    <w:p w14:paraId="4C0E1192" w14:textId="77777777" w:rsidR="00285A2A" w:rsidRPr="00285A2A" w:rsidRDefault="00285A2A" w:rsidP="00285A2A">
      <w:pPr>
        <w:jc w:val="both"/>
        <w:rPr>
          <w:rFonts w:ascii="Bookman Old Style" w:hAnsi="Bookman Old Style"/>
          <w:bCs/>
        </w:rPr>
      </w:pPr>
      <w:r w:rsidRPr="00285A2A">
        <w:rPr>
          <w:rFonts w:ascii="Bookman Old Style" w:hAnsi="Bookman Old Style"/>
          <w:bCs/>
        </w:rPr>
        <w:t>10 páginas. Formato de archivo en PDF/Adobe Acrobat. Tamaño: 599.30 Kb.</w:t>
      </w:r>
    </w:p>
    <w:p w14:paraId="52C4F750" w14:textId="77777777" w:rsidR="00285A2A" w:rsidRPr="00285A2A" w:rsidRDefault="00285A2A" w:rsidP="00285A2A">
      <w:pPr>
        <w:jc w:val="both"/>
        <w:rPr>
          <w:rFonts w:ascii="Bookman Old Style" w:hAnsi="Bookman Old Style"/>
          <w:bCs/>
        </w:rPr>
      </w:pPr>
      <w:r w:rsidRPr="00285A2A">
        <w:rPr>
          <w:rFonts w:ascii="Bookman Old Style" w:hAnsi="Bookman Old Style"/>
          <w:bCs/>
        </w:rPr>
        <w:t>BOC-A-2021-088-2320. </w:t>
      </w:r>
      <w:hyperlink r:id="rId1624" w:tooltip="Vista previa (Versión no oficial)" w:history="1">
        <w:r w:rsidRPr="00285A2A">
          <w:rPr>
            <w:rStyle w:val="Hipervnculo"/>
            <w:rFonts w:ascii="Bookman Old Style" w:hAnsi="Bookman Old Style"/>
            <w:bCs/>
          </w:rPr>
          <w:t>Versión HTML</w:t>
        </w:r>
      </w:hyperlink>
      <w:r w:rsidRPr="00285A2A">
        <w:rPr>
          <w:rFonts w:ascii="Bookman Old Style" w:hAnsi="Bookman Old Style"/>
          <w:bCs/>
        </w:rPr>
        <w:t> - </w:t>
      </w:r>
      <w:hyperlink r:id="rId1625" w:tooltip="Descargar la firma electrónica" w:history="1">
        <w:r w:rsidRPr="00285A2A">
          <w:rPr>
            <w:rStyle w:val="Hipervnculo"/>
            <w:rFonts w:ascii="Bookman Old Style" w:hAnsi="Bookman Old Style"/>
            <w:bCs/>
          </w:rPr>
          <w:t>Firma electrónica</w:t>
        </w:r>
      </w:hyperlink>
      <w:r w:rsidRPr="00285A2A">
        <w:rPr>
          <w:rFonts w:ascii="Bookman Old Style" w:hAnsi="Bookman Old Style"/>
          <w:bCs/>
        </w:rPr>
        <w:t> - </w:t>
      </w:r>
      <w:hyperlink r:id="rId1626" w:tooltip="Descargar en formato PDF" w:history="1">
        <w:r w:rsidRPr="00285A2A">
          <w:rPr>
            <w:rStyle w:val="Hipervnculo"/>
            <w:rFonts w:ascii="Bookman Old Style" w:hAnsi="Bookman Old Style"/>
            <w:bCs/>
          </w:rPr>
          <w:t>Descargar</w:t>
        </w:r>
      </w:hyperlink>
    </w:p>
    <w:p w14:paraId="14ACAE9A" w14:textId="04D998AB" w:rsidR="00991AE4" w:rsidRPr="00050477" w:rsidRDefault="00991AE4" w:rsidP="00972B29">
      <w:pPr>
        <w:jc w:val="both"/>
        <w:rPr>
          <w:rFonts w:ascii="Bookman Old Style" w:hAnsi="Bookman Old Style"/>
          <w:b/>
          <w:color w:val="FF0000"/>
          <w:lang w:val="es-ES_tradnl"/>
        </w:rPr>
      </w:pPr>
      <w:r w:rsidRPr="00050477">
        <w:rPr>
          <w:rFonts w:ascii="Bookman Old Style" w:hAnsi="Bookman Old Style"/>
          <w:b/>
          <w:color w:val="FF0000"/>
          <w:highlight w:val="yellow"/>
          <w:lang w:val="es-ES_tradnl"/>
        </w:rPr>
        <w:t>BOE 29/04/2021</w:t>
      </w:r>
    </w:p>
    <w:p w14:paraId="2B752952" w14:textId="77777777" w:rsidR="00991AE4" w:rsidRPr="00991AE4" w:rsidRDefault="00991AE4" w:rsidP="00991AE4">
      <w:pPr>
        <w:jc w:val="both"/>
        <w:rPr>
          <w:rFonts w:ascii="Bookman Old Style" w:hAnsi="Bookman Old Style"/>
          <w:b/>
          <w:bCs/>
        </w:rPr>
      </w:pPr>
      <w:r w:rsidRPr="00991AE4">
        <w:rPr>
          <w:rFonts w:ascii="Bookman Old Style" w:hAnsi="Bookman Old Style"/>
          <w:b/>
          <w:bCs/>
        </w:rPr>
        <w:t>III. Otras disposiciones</w:t>
      </w:r>
    </w:p>
    <w:p w14:paraId="6C87A198" w14:textId="77777777" w:rsidR="00991AE4" w:rsidRPr="00991AE4" w:rsidRDefault="00991AE4" w:rsidP="00991AE4">
      <w:pPr>
        <w:jc w:val="both"/>
        <w:rPr>
          <w:rFonts w:ascii="Bookman Old Style" w:hAnsi="Bookman Old Style"/>
          <w:b/>
        </w:rPr>
      </w:pPr>
      <w:r w:rsidRPr="00991AE4">
        <w:rPr>
          <w:rFonts w:ascii="Bookman Old Style" w:hAnsi="Bookman Old Style"/>
          <w:b/>
        </w:rPr>
        <w:t>MINISTERIO DE HACIENDA</w:t>
      </w:r>
    </w:p>
    <w:p w14:paraId="2A4F3FDA" w14:textId="77777777" w:rsidR="00991AE4" w:rsidRPr="00991AE4" w:rsidRDefault="00991AE4" w:rsidP="00991AE4">
      <w:pPr>
        <w:jc w:val="both"/>
        <w:rPr>
          <w:rFonts w:ascii="Bookman Old Style" w:hAnsi="Bookman Old Style"/>
          <w:b/>
          <w:bCs/>
        </w:rPr>
      </w:pPr>
      <w:r w:rsidRPr="00991AE4">
        <w:rPr>
          <w:rFonts w:ascii="Bookman Old Style" w:hAnsi="Bookman Old Style"/>
          <w:b/>
          <w:bCs/>
        </w:rPr>
        <w:t>Comunidad Autónoma de Galicia. Convenio</w:t>
      </w:r>
    </w:p>
    <w:p w14:paraId="3D515CF2" w14:textId="77777777" w:rsidR="00991AE4" w:rsidRPr="00991AE4" w:rsidRDefault="00991AE4" w:rsidP="00991AE4">
      <w:pPr>
        <w:jc w:val="both"/>
        <w:rPr>
          <w:rFonts w:ascii="Bookman Old Style" w:hAnsi="Bookman Old Style"/>
          <w:bCs/>
        </w:rPr>
      </w:pPr>
      <w:r w:rsidRPr="00991AE4">
        <w:rPr>
          <w:rFonts w:ascii="Bookman Old Style" w:hAnsi="Bookman Old Style"/>
          <w:bCs/>
        </w:rPr>
        <w:t>Orden HAC/417/2021, de 27 de abril, por la que se publica el Convenio con la Agencia Estatal de Administración Tributaria y la Comunidad Autónoma de Galicia, en aplicación de lo establecido en el artículo 4.4 del Real Decreto-ley 5/2021, de 12 de marzo, de medidas extraordinarias de apoyo a la solvencia empresarial en respuesta a la pandemia de la COVID-19.</w:t>
      </w:r>
    </w:p>
    <w:p w14:paraId="75678614" w14:textId="77777777" w:rsidR="00991AE4" w:rsidRPr="00991AE4" w:rsidRDefault="00293157" w:rsidP="00991AE4">
      <w:pPr>
        <w:jc w:val="both"/>
        <w:rPr>
          <w:rFonts w:ascii="Bookman Old Style" w:hAnsi="Bookman Old Style"/>
          <w:bCs/>
        </w:rPr>
      </w:pPr>
      <w:hyperlink r:id="rId1627" w:tooltip="PDF firmado BOE-A-2021-7017" w:history="1">
        <w:r w:rsidR="00991AE4" w:rsidRPr="00991AE4">
          <w:rPr>
            <w:rStyle w:val="Hipervnculo"/>
            <w:rFonts w:ascii="Bookman Old Style" w:hAnsi="Bookman Old Style"/>
            <w:bCs/>
          </w:rPr>
          <w:t>PDF (BOE-A-2021-7017 - 12 págs. - 283 KB)</w:t>
        </w:r>
      </w:hyperlink>
    </w:p>
    <w:p w14:paraId="794C3A4D" w14:textId="77777777" w:rsidR="00991AE4" w:rsidRPr="00991AE4" w:rsidRDefault="00991AE4" w:rsidP="00991AE4">
      <w:pPr>
        <w:jc w:val="both"/>
        <w:rPr>
          <w:rFonts w:ascii="Bookman Old Style" w:hAnsi="Bookman Old Style"/>
          <w:b/>
          <w:bCs/>
        </w:rPr>
      </w:pPr>
      <w:r w:rsidRPr="00991AE4">
        <w:rPr>
          <w:rFonts w:ascii="Bookman Old Style" w:hAnsi="Bookman Old Style"/>
          <w:b/>
          <w:bCs/>
        </w:rPr>
        <w:t>Comunidad Autónoma del Principado de Asturias. Convenio</w:t>
      </w:r>
    </w:p>
    <w:p w14:paraId="7C659D12" w14:textId="77777777" w:rsidR="00991AE4" w:rsidRPr="00991AE4" w:rsidRDefault="00991AE4" w:rsidP="00991AE4">
      <w:pPr>
        <w:jc w:val="both"/>
        <w:rPr>
          <w:rFonts w:ascii="Bookman Old Style" w:hAnsi="Bookman Old Style"/>
          <w:bCs/>
        </w:rPr>
      </w:pPr>
      <w:r w:rsidRPr="00991AE4">
        <w:rPr>
          <w:rFonts w:ascii="Bookman Old Style" w:hAnsi="Bookman Old Style"/>
          <w:bCs/>
        </w:rPr>
        <w:t>Orden HAC/418/2021, de 27 de abril, por la que se publica el Convenio con la Agencia Estatal de Administración Tributaria y la Comunidad Autónoma del Principado de Asturias, en aplicación de lo establecido en el artículo 4.4 del Real Decreto-ley 5/2021, de 12 de marzo, de medidas extraordinarias de apoyo a la solvencia empresarial en respuesta a la pandemia de la COVID-19.</w:t>
      </w:r>
    </w:p>
    <w:p w14:paraId="6147BA8A" w14:textId="77777777" w:rsidR="00991AE4" w:rsidRPr="00991AE4" w:rsidRDefault="00293157" w:rsidP="00991AE4">
      <w:pPr>
        <w:jc w:val="both"/>
        <w:rPr>
          <w:rFonts w:ascii="Bookman Old Style" w:hAnsi="Bookman Old Style"/>
          <w:bCs/>
        </w:rPr>
      </w:pPr>
      <w:hyperlink r:id="rId1628" w:tooltip="PDF firmado BOE-A-2021-7018" w:history="1">
        <w:r w:rsidR="00991AE4" w:rsidRPr="00991AE4">
          <w:rPr>
            <w:rStyle w:val="Hipervnculo"/>
            <w:rFonts w:ascii="Bookman Old Style" w:hAnsi="Bookman Old Style"/>
            <w:bCs/>
          </w:rPr>
          <w:t>PDF (BOE-A-2021-7018 - 11 págs. - 293 KB)</w:t>
        </w:r>
      </w:hyperlink>
    </w:p>
    <w:p w14:paraId="56550560" w14:textId="77777777" w:rsidR="00991AE4" w:rsidRPr="00991AE4" w:rsidRDefault="00991AE4" w:rsidP="00991AE4">
      <w:pPr>
        <w:jc w:val="both"/>
        <w:rPr>
          <w:rFonts w:ascii="Bookman Old Style" w:hAnsi="Bookman Old Style"/>
          <w:b/>
          <w:bCs/>
        </w:rPr>
      </w:pPr>
      <w:r w:rsidRPr="00991AE4">
        <w:rPr>
          <w:rFonts w:ascii="Bookman Old Style" w:hAnsi="Bookman Old Style"/>
          <w:b/>
          <w:bCs/>
        </w:rPr>
        <w:t>V. Anuncios. - A. Contratación del Sector Público</w:t>
      </w:r>
    </w:p>
    <w:p w14:paraId="75251EDB" w14:textId="77777777" w:rsidR="00991AE4" w:rsidRPr="00991AE4" w:rsidRDefault="00991AE4" w:rsidP="00991AE4">
      <w:pPr>
        <w:jc w:val="both"/>
        <w:rPr>
          <w:rFonts w:ascii="Bookman Old Style" w:hAnsi="Bookman Old Style"/>
          <w:b/>
        </w:rPr>
      </w:pPr>
      <w:r w:rsidRPr="00991AE4">
        <w:rPr>
          <w:rFonts w:ascii="Bookman Old Style" w:hAnsi="Bookman Old Style"/>
          <w:b/>
        </w:rPr>
        <w:t>MINISTERIO DEL INTERIOR</w:t>
      </w:r>
    </w:p>
    <w:p w14:paraId="2C1DB417" w14:textId="77777777" w:rsidR="00991AE4" w:rsidRPr="00991AE4" w:rsidRDefault="00991AE4" w:rsidP="00991AE4">
      <w:pPr>
        <w:jc w:val="both"/>
        <w:rPr>
          <w:rFonts w:ascii="Bookman Old Style" w:hAnsi="Bookman Old Style"/>
          <w:bCs/>
        </w:rPr>
      </w:pPr>
      <w:r w:rsidRPr="00991AE4">
        <w:rPr>
          <w:rFonts w:ascii="Bookman Old Style" w:hAnsi="Bookman Old Style"/>
          <w:bCs/>
        </w:rPr>
        <w:t xml:space="preserve">Anuncio de formalización de contratos de: División Económica y Técnica (Cuerpo Nacional de Policía). Objeto: 3.240 unidades de gel </w:t>
      </w:r>
      <w:proofErr w:type="spellStart"/>
      <w:r w:rsidRPr="00991AE4">
        <w:rPr>
          <w:rFonts w:ascii="Bookman Old Style" w:hAnsi="Bookman Old Style"/>
          <w:bCs/>
        </w:rPr>
        <w:t>hidroalcoholico</w:t>
      </w:r>
      <w:proofErr w:type="spellEnd"/>
      <w:r w:rsidRPr="00991AE4">
        <w:rPr>
          <w:rFonts w:ascii="Bookman Old Style" w:hAnsi="Bookman Old Style"/>
          <w:bCs/>
        </w:rPr>
        <w:t>. Expediente: EMERGECOVID2/29.</w:t>
      </w:r>
    </w:p>
    <w:p w14:paraId="0A92AC01" w14:textId="77777777" w:rsidR="00991AE4" w:rsidRPr="00991AE4" w:rsidRDefault="00293157" w:rsidP="00991AE4">
      <w:pPr>
        <w:jc w:val="both"/>
        <w:rPr>
          <w:rFonts w:ascii="Bookman Old Style" w:hAnsi="Bookman Old Style"/>
          <w:bCs/>
        </w:rPr>
      </w:pPr>
      <w:hyperlink r:id="rId1629" w:tooltip="PDF firmado BOE-B-2021-20866" w:history="1">
        <w:r w:rsidR="00991AE4" w:rsidRPr="00991AE4">
          <w:rPr>
            <w:rStyle w:val="Hipervnculo"/>
            <w:rFonts w:ascii="Bookman Old Style" w:hAnsi="Bookman Old Style"/>
            <w:bCs/>
          </w:rPr>
          <w:t>PDF (BOE-B-2021-20866 - 2 págs. - 180 KB)</w:t>
        </w:r>
      </w:hyperlink>
    </w:p>
    <w:p w14:paraId="7D363138" w14:textId="53A7D295" w:rsidR="00991AE4" w:rsidRPr="00991AE4" w:rsidRDefault="00991AE4" w:rsidP="00991AE4">
      <w:pPr>
        <w:jc w:val="both"/>
        <w:rPr>
          <w:rFonts w:ascii="Bookman Old Style" w:hAnsi="Bookman Old Style"/>
          <w:bCs/>
        </w:rPr>
      </w:pPr>
      <w:r w:rsidRPr="00991AE4">
        <w:rPr>
          <w:rFonts w:ascii="Bookman Old Style" w:hAnsi="Bookman Old Style"/>
          <w:bCs/>
        </w:rPr>
        <w:t>Anuncio de formalización de contratos de: División Económica y Técnica (Cuerpo Nacional de Policía). Objeto: Adquisición de 150.000 unidades de guantes de nitrilo de diversas tallas. Expediente: EMERGECOVID2/30.</w:t>
      </w:r>
    </w:p>
    <w:p w14:paraId="230B28DB" w14:textId="77777777" w:rsidR="00991AE4" w:rsidRPr="00991AE4" w:rsidRDefault="00293157" w:rsidP="00991AE4">
      <w:pPr>
        <w:jc w:val="both"/>
        <w:rPr>
          <w:rFonts w:ascii="Bookman Old Style" w:hAnsi="Bookman Old Style"/>
          <w:bCs/>
        </w:rPr>
      </w:pPr>
      <w:hyperlink r:id="rId1630" w:tooltip="PDF firmado BOE-B-2021-20867" w:history="1">
        <w:r w:rsidR="00991AE4" w:rsidRPr="00991AE4">
          <w:rPr>
            <w:rStyle w:val="Hipervnculo"/>
            <w:rFonts w:ascii="Bookman Old Style" w:hAnsi="Bookman Old Style"/>
            <w:bCs/>
          </w:rPr>
          <w:t>PDF (BOE-B-2021-20867 - 2 págs. - 180 KB)</w:t>
        </w:r>
      </w:hyperlink>
    </w:p>
    <w:p w14:paraId="1A30A5DB" w14:textId="7694274D" w:rsidR="00991AE4" w:rsidRPr="00991AE4" w:rsidRDefault="00991AE4" w:rsidP="00991AE4">
      <w:pPr>
        <w:jc w:val="both"/>
        <w:rPr>
          <w:rFonts w:ascii="Bookman Old Style" w:hAnsi="Bookman Old Style"/>
          <w:bCs/>
        </w:rPr>
      </w:pPr>
      <w:r w:rsidRPr="00991AE4">
        <w:rPr>
          <w:rFonts w:ascii="Bookman Old Style" w:hAnsi="Bookman Old Style"/>
          <w:bCs/>
        </w:rPr>
        <w:lastRenderedPageBreak/>
        <w:t>Anuncio de formalización de contratos de: División Económica y Técnica (Cuerpo Nacional de Policía). Objeto: 164.000 unidades de guantes de nitrilo. Expediente: EMERGECOVID2/31.</w:t>
      </w:r>
    </w:p>
    <w:p w14:paraId="57578F22" w14:textId="77777777" w:rsidR="00991AE4" w:rsidRPr="00991AE4" w:rsidRDefault="00293157" w:rsidP="00991AE4">
      <w:pPr>
        <w:jc w:val="both"/>
        <w:rPr>
          <w:rFonts w:ascii="Bookman Old Style" w:hAnsi="Bookman Old Style"/>
          <w:bCs/>
        </w:rPr>
      </w:pPr>
      <w:hyperlink r:id="rId1631" w:tooltip="PDF firmado BOE-B-2021-20868" w:history="1">
        <w:r w:rsidR="00991AE4" w:rsidRPr="00991AE4">
          <w:rPr>
            <w:rStyle w:val="Hipervnculo"/>
            <w:rFonts w:ascii="Bookman Old Style" w:hAnsi="Bookman Old Style"/>
            <w:bCs/>
          </w:rPr>
          <w:t>PDF (BOE-B-2021-20868 - 2 págs. - 180 KB)</w:t>
        </w:r>
      </w:hyperlink>
    </w:p>
    <w:p w14:paraId="656185B3" w14:textId="29164DDC" w:rsidR="00991AE4" w:rsidRPr="00991AE4" w:rsidRDefault="00991AE4" w:rsidP="00991AE4">
      <w:pPr>
        <w:jc w:val="both"/>
        <w:rPr>
          <w:rFonts w:ascii="Bookman Old Style" w:hAnsi="Bookman Old Style"/>
          <w:bCs/>
        </w:rPr>
      </w:pPr>
      <w:r w:rsidRPr="00991AE4">
        <w:rPr>
          <w:rFonts w:ascii="Bookman Old Style" w:hAnsi="Bookman Old Style"/>
          <w:bCs/>
        </w:rPr>
        <w:t>Anuncio de formalización de contratos de: División Económica y Técnica (Cuerpo Nacional de Policía). Objeto: 300.000 unidades de guantes. Expediente: EMERGECOVID2/32.</w:t>
      </w:r>
    </w:p>
    <w:p w14:paraId="69531FA8" w14:textId="77777777" w:rsidR="00991AE4" w:rsidRPr="00991AE4" w:rsidRDefault="00293157" w:rsidP="00991AE4">
      <w:pPr>
        <w:jc w:val="both"/>
        <w:rPr>
          <w:rFonts w:ascii="Bookman Old Style" w:hAnsi="Bookman Old Style"/>
          <w:bCs/>
        </w:rPr>
      </w:pPr>
      <w:hyperlink r:id="rId1632" w:tooltip="PDF firmado BOE-B-2021-20869" w:history="1">
        <w:r w:rsidR="00991AE4" w:rsidRPr="00991AE4">
          <w:rPr>
            <w:rStyle w:val="Hipervnculo"/>
            <w:rFonts w:ascii="Bookman Old Style" w:hAnsi="Bookman Old Style"/>
            <w:bCs/>
          </w:rPr>
          <w:t>PDF (BOE-B-2021-20869 - 1 pág. - 177 KB)</w:t>
        </w:r>
      </w:hyperlink>
    </w:p>
    <w:p w14:paraId="308CEC63" w14:textId="73DD1042" w:rsidR="00991AE4" w:rsidRPr="00991AE4" w:rsidRDefault="00991AE4" w:rsidP="00991AE4">
      <w:pPr>
        <w:jc w:val="both"/>
        <w:rPr>
          <w:rFonts w:ascii="Bookman Old Style" w:hAnsi="Bookman Old Style"/>
          <w:bCs/>
        </w:rPr>
      </w:pPr>
      <w:r w:rsidRPr="00991AE4">
        <w:rPr>
          <w:rFonts w:ascii="Bookman Old Style" w:hAnsi="Bookman Old Style"/>
          <w:bCs/>
        </w:rPr>
        <w:t>Anuncio de licitación de: Subdirección General de Servicios Penitenciarios. Objeto: Suministro de material de seguridad para varios Centros Penitenciarios dependientes de la Secretaría General de Instituciones Penitenciarias. Expediente: 020120210028.</w:t>
      </w:r>
    </w:p>
    <w:p w14:paraId="29554E5C" w14:textId="77777777" w:rsidR="00991AE4" w:rsidRPr="00991AE4" w:rsidRDefault="00293157" w:rsidP="00991AE4">
      <w:pPr>
        <w:jc w:val="both"/>
        <w:rPr>
          <w:rFonts w:ascii="Bookman Old Style" w:hAnsi="Bookman Old Style"/>
          <w:bCs/>
        </w:rPr>
      </w:pPr>
      <w:hyperlink r:id="rId1633" w:tooltip="PDF firmado BOE-B-2021-20870" w:history="1">
        <w:r w:rsidR="00991AE4" w:rsidRPr="00991AE4">
          <w:rPr>
            <w:rStyle w:val="Hipervnculo"/>
            <w:rFonts w:ascii="Bookman Old Style" w:hAnsi="Bookman Old Style"/>
            <w:bCs/>
          </w:rPr>
          <w:t>PDF (BOE-B-2021-20870 - 3 págs. - 187 KB)</w:t>
        </w:r>
      </w:hyperlink>
    </w:p>
    <w:p w14:paraId="53B426EF" w14:textId="76367387" w:rsidR="00991AE4" w:rsidRPr="00991AE4" w:rsidRDefault="00991AE4" w:rsidP="00991AE4">
      <w:pPr>
        <w:jc w:val="both"/>
        <w:rPr>
          <w:rFonts w:ascii="Bookman Old Style" w:hAnsi="Bookman Old Style"/>
          <w:bCs/>
        </w:rPr>
      </w:pPr>
      <w:r w:rsidRPr="00991AE4">
        <w:rPr>
          <w:rFonts w:ascii="Bookman Old Style" w:hAnsi="Bookman Old Style"/>
          <w:bCs/>
        </w:rPr>
        <w:t xml:space="preserve">Anuncio de formalización de contratos de: División Económica y Técnica (Cuerpo Nacional de Policía). Objeto: 360.039 unidades: mascarillas </w:t>
      </w:r>
      <w:proofErr w:type="spellStart"/>
      <w:r w:rsidRPr="00991AE4">
        <w:rPr>
          <w:rFonts w:ascii="Bookman Old Style" w:hAnsi="Bookman Old Style"/>
          <w:bCs/>
        </w:rPr>
        <w:t>quirurgicas</w:t>
      </w:r>
      <w:proofErr w:type="spellEnd"/>
      <w:r w:rsidRPr="00991AE4">
        <w:rPr>
          <w:rFonts w:ascii="Bookman Old Style" w:hAnsi="Bookman Old Style"/>
          <w:bCs/>
        </w:rPr>
        <w:t xml:space="preserve"> (40000), guantes nitrilo (320000) y gel 1L (39). Expediente: EMERGECOVID2/33.</w:t>
      </w:r>
    </w:p>
    <w:p w14:paraId="414693DD" w14:textId="77777777" w:rsidR="00991AE4" w:rsidRPr="00991AE4" w:rsidRDefault="00293157" w:rsidP="00991AE4">
      <w:pPr>
        <w:jc w:val="both"/>
        <w:rPr>
          <w:rFonts w:ascii="Bookman Old Style" w:hAnsi="Bookman Old Style"/>
          <w:bCs/>
        </w:rPr>
      </w:pPr>
      <w:hyperlink r:id="rId1634" w:tooltip="PDF firmado BOE-B-2021-20871" w:history="1">
        <w:r w:rsidR="00991AE4" w:rsidRPr="00991AE4">
          <w:rPr>
            <w:rStyle w:val="Hipervnculo"/>
            <w:rFonts w:ascii="Bookman Old Style" w:hAnsi="Bookman Old Style"/>
            <w:bCs/>
          </w:rPr>
          <w:t>PDF (BOE-B-2021-20871 - 2 págs. - 181 KB)</w:t>
        </w:r>
      </w:hyperlink>
    </w:p>
    <w:p w14:paraId="44262086" w14:textId="31846253" w:rsidR="00991AE4" w:rsidRPr="00991AE4" w:rsidRDefault="00991AE4" w:rsidP="00991AE4">
      <w:pPr>
        <w:jc w:val="both"/>
        <w:rPr>
          <w:rFonts w:ascii="Bookman Old Style" w:hAnsi="Bookman Old Style"/>
          <w:bCs/>
        </w:rPr>
      </w:pPr>
      <w:r w:rsidRPr="00991AE4">
        <w:rPr>
          <w:rFonts w:ascii="Bookman Old Style" w:hAnsi="Bookman Old Style"/>
          <w:bCs/>
        </w:rPr>
        <w:t>Anuncio de formalización de contratos de: División Económica y Técnica (Cuerpo Nacional de Policía). Objeto: gel hidroalcohólico. Expediente: EMERGECOVID2/34.</w:t>
      </w:r>
    </w:p>
    <w:p w14:paraId="05BA9A70" w14:textId="77777777" w:rsidR="00991AE4" w:rsidRPr="00991AE4" w:rsidRDefault="00293157" w:rsidP="00991AE4">
      <w:pPr>
        <w:jc w:val="both"/>
        <w:rPr>
          <w:rFonts w:ascii="Bookman Old Style" w:hAnsi="Bookman Old Style"/>
          <w:bCs/>
        </w:rPr>
      </w:pPr>
      <w:hyperlink r:id="rId1635" w:tooltip="PDF firmado BOE-B-2021-20872" w:history="1">
        <w:r w:rsidR="00991AE4" w:rsidRPr="00991AE4">
          <w:rPr>
            <w:rStyle w:val="Hipervnculo"/>
            <w:rFonts w:ascii="Bookman Old Style" w:hAnsi="Bookman Old Style"/>
            <w:bCs/>
          </w:rPr>
          <w:t>PDF (BOE-B-2021-20872 - 1 pág. - 178 KB)</w:t>
        </w:r>
      </w:hyperlink>
    </w:p>
    <w:p w14:paraId="722EBC6F" w14:textId="6DDCCBF4" w:rsidR="00991AE4" w:rsidRPr="00991AE4" w:rsidRDefault="00991AE4" w:rsidP="00991AE4">
      <w:pPr>
        <w:jc w:val="both"/>
        <w:rPr>
          <w:rFonts w:ascii="Bookman Old Style" w:hAnsi="Bookman Old Style"/>
          <w:bCs/>
        </w:rPr>
      </w:pPr>
      <w:r w:rsidRPr="00991AE4">
        <w:rPr>
          <w:rFonts w:ascii="Bookman Old Style" w:hAnsi="Bookman Old Style"/>
          <w:bCs/>
        </w:rPr>
        <w:t>Anuncio de formalización de contratos de: División Económica y Técnica (Cuerpo Nacional de Policía). Objeto: 4800 unidades de gel hidroalcohólico. Expediente: EMERGECOVID2/35.</w:t>
      </w:r>
    </w:p>
    <w:p w14:paraId="05FFF007" w14:textId="77777777" w:rsidR="00991AE4" w:rsidRPr="00991AE4" w:rsidRDefault="00293157" w:rsidP="00991AE4">
      <w:pPr>
        <w:jc w:val="both"/>
        <w:rPr>
          <w:rFonts w:ascii="Bookman Old Style" w:hAnsi="Bookman Old Style"/>
          <w:bCs/>
        </w:rPr>
      </w:pPr>
      <w:hyperlink r:id="rId1636" w:tooltip="PDF firmado BOE-B-2021-20873" w:history="1">
        <w:r w:rsidR="00991AE4" w:rsidRPr="00991AE4">
          <w:rPr>
            <w:rStyle w:val="Hipervnculo"/>
            <w:rFonts w:ascii="Bookman Old Style" w:hAnsi="Bookman Old Style"/>
            <w:bCs/>
          </w:rPr>
          <w:t>PDF (BOE-B-2021-20873 - 1 pág. - 179 KB)</w:t>
        </w:r>
      </w:hyperlink>
    </w:p>
    <w:p w14:paraId="0D58AA40" w14:textId="77777777" w:rsidR="00991AE4" w:rsidRPr="00991AE4" w:rsidRDefault="00991AE4" w:rsidP="00991AE4">
      <w:pPr>
        <w:jc w:val="both"/>
        <w:rPr>
          <w:rFonts w:ascii="Bookman Old Style" w:hAnsi="Bookman Old Style"/>
          <w:bCs/>
        </w:rPr>
      </w:pPr>
      <w:r w:rsidRPr="00991AE4">
        <w:rPr>
          <w:rFonts w:ascii="Bookman Old Style" w:hAnsi="Bookman Old Style"/>
          <w:bCs/>
        </w:rPr>
        <w:t>Anuncio de formalización de contratos de: División Económica y Técnica (Cuerpo Nacional de Policía). Objeto: 120000 mascarillas quirúrgicas. Expediente: EMERGECOVID2/36.</w:t>
      </w:r>
    </w:p>
    <w:p w14:paraId="1D880FF3" w14:textId="77777777" w:rsidR="00991AE4" w:rsidRPr="00991AE4" w:rsidRDefault="00293157" w:rsidP="00991AE4">
      <w:pPr>
        <w:jc w:val="both"/>
        <w:rPr>
          <w:rFonts w:ascii="Bookman Old Style" w:hAnsi="Bookman Old Style"/>
          <w:b/>
        </w:rPr>
      </w:pPr>
      <w:hyperlink r:id="rId1637" w:tooltip="PDF firmado BOE-B-2021-20875" w:history="1">
        <w:r w:rsidR="00991AE4" w:rsidRPr="00991AE4">
          <w:rPr>
            <w:rStyle w:val="Hipervnculo"/>
            <w:rFonts w:ascii="Bookman Old Style" w:hAnsi="Bookman Old Style"/>
            <w:bCs/>
          </w:rPr>
          <w:t>PDF (BOE-B-2021-20875 - 2 págs. - 180 KB)</w:t>
        </w:r>
      </w:hyperlink>
    </w:p>
    <w:p w14:paraId="2AC281C8" w14:textId="351C0E2D" w:rsidR="00991AE4" w:rsidRPr="00050477" w:rsidRDefault="00991AE4" w:rsidP="00972B29">
      <w:pPr>
        <w:jc w:val="both"/>
        <w:rPr>
          <w:rFonts w:ascii="Bookman Old Style" w:hAnsi="Bookman Old Style"/>
          <w:b/>
          <w:color w:val="FF0000"/>
          <w:lang w:val="es-ES_tradnl"/>
        </w:rPr>
      </w:pPr>
      <w:r w:rsidRPr="00050477">
        <w:rPr>
          <w:rFonts w:ascii="Bookman Old Style" w:hAnsi="Bookman Old Style"/>
          <w:b/>
          <w:color w:val="FF0000"/>
          <w:highlight w:val="yellow"/>
          <w:lang w:val="es-ES_tradnl"/>
        </w:rPr>
        <w:t>BOC 29/04/2021</w:t>
      </w:r>
    </w:p>
    <w:p w14:paraId="72306D3F" w14:textId="77777777" w:rsidR="00991AE4" w:rsidRPr="00991AE4" w:rsidRDefault="00991AE4" w:rsidP="00991AE4">
      <w:pPr>
        <w:jc w:val="both"/>
        <w:rPr>
          <w:rFonts w:ascii="Bookman Old Style" w:hAnsi="Bookman Old Style"/>
          <w:b/>
          <w:bCs/>
        </w:rPr>
      </w:pPr>
      <w:r w:rsidRPr="00991AE4">
        <w:rPr>
          <w:rFonts w:ascii="Bookman Old Style" w:hAnsi="Bookman Old Style"/>
          <w:b/>
          <w:bCs/>
        </w:rPr>
        <w:t>III. Otras Resoluciones</w:t>
      </w:r>
    </w:p>
    <w:p w14:paraId="46DBFBDA" w14:textId="77777777" w:rsidR="00991AE4" w:rsidRPr="00991AE4" w:rsidRDefault="00991AE4" w:rsidP="00991AE4">
      <w:pPr>
        <w:jc w:val="both"/>
        <w:rPr>
          <w:rFonts w:ascii="Bookman Old Style" w:hAnsi="Bookman Old Style"/>
          <w:b/>
          <w:bCs/>
        </w:rPr>
      </w:pPr>
      <w:r w:rsidRPr="00991AE4">
        <w:rPr>
          <w:rFonts w:ascii="Bookman Old Style" w:hAnsi="Bookman Old Style"/>
          <w:b/>
          <w:bCs/>
        </w:rPr>
        <w:t>Presidencia del Gobierno</w:t>
      </w:r>
    </w:p>
    <w:p w14:paraId="0059BEAE" w14:textId="77777777" w:rsidR="00991AE4" w:rsidRPr="00991AE4" w:rsidRDefault="00293157" w:rsidP="00991AE4">
      <w:pPr>
        <w:jc w:val="both"/>
        <w:rPr>
          <w:rFonts w:ascii="Bookman Old Style" w:hAnsi="Bookman Old Style"/>
          <w:bCs/>
        </w:rPr>
      </w:pPr>
      <w:hyperlink r:id="rId1638" w:tooltip="Ir a la disposición 2012/048/001" w:history="1">
        <w:r w:rsidR="00991AE4" w:rsidRPr="00991AE4">
          <w:rPr>
            <w:rStyle w:val="Hipervnculo"/>
            <w:rFonts w:ascii="Bookman Old Style" w:hAnsi="Bookman Old Style"/>
            <w:bCs/>
          </w:rPr>
          <w:t>2295</w:t>
        </w:r>
      </w:hyperlink>
      <w:r w:rsidR="00991AE4" w:rsidRPr="00991AE4">
        <w:rPr>
          <w:rFonts w:ascii="Bookman Old Style" w:hAnsi="Bookman Old Style"/>
          <w:bCs/>
        </w:rPr>
        <w:t> </w:t>
      </w:r>
      <w:hyperlink r:id="rId1639" w:history="1">
        <w:r w:rsidR="00991AE4" w:rsidRPr="00991AE4">
          <w:rPr>
            <w:rStyle w:val="Hipervnculo"/>
            <w:rFonts w:ascii="Bookman Old Style" w:hAnsi="Bookman Old Style"/>
            <w:bCs/>
          </w:rPr>
          <w:t xml:space="preserve">DECRETO 30/2021, de 28 de abril, del </w:t>
        </w:r>
        <w:proofErr w:type="gramStart"/>
        <w:r w:rsidR="00991AE4" w:rsidRPr="00991AE4">
          <w:rPr>
            <w:rStyle w:val="Hipervnculo"/>
            <w:rFonts w:ascii="Bookman Old Style" w:hAnsi="Bookman Old Style"/>
            <w:bCs/>
          </w:rPr>
          <w:t>Presidente</w:t>
        </w:r>
        <w:proofErr w:type="gramEnd"/>
        <w:r w:rsidR="00991AE4" w:rsidRPr="00991AE4">
          <w:rPr>
            <w:rStyle w:val="Hipervnculo"/>
            <w:rFonts w:ascii="Bookman Old Style" w:hAnsi="Bookman Old Style"/>
            <w:bCs/>
          </w:rPr>
          <w:t xml:space="preserve">, por el que se actualiza el Decreto 94/2020, de 23 de diciembre, que establece medidas en el </w:t>
        </w:r>
        <w:r w:rsidR="00991AE4" w:rsidRPr="00991AE4">
          <w:rPr>
            <w:rStyle w:val="Hipervnculo"/>
            <w:rFonts w:ascii="Bookman Old Style" w:hAnsi="Bookman Old Style"/>
            <w:bCs/>
          </w:rPr>
          <w:lastRenderedPageBreak/>
          <w:t>ámbito de la Comunidad Autónoma de Canarias, en aplicación del Real Decreto 926/2020, de 25 de octubre, por el que se declara el estado de alarma, para contener la propagación de infecciones causadas por el SARS-CoV-2.</w:t>
        </w:r>
      </w:hyperlink>
    </w:p>
    <w:p w14:paraId="0DF4BC95" w14:textId="77777777" w:rsidR="00991AE4" w:rsidRPr="00991AE4" w:rsidRDefault="00991AE4" w:rsidP="00991AE4">
      <w:pPr>
        <w:jc w:val="both"/>
        <w:rPr>
          <w:rFonts w:ascii="Bookman Old Style" w:hAnsi="Bookman Old Style"/>
          <w:bCs/>
        </w:rPr>
      </w:pPr>
      <w:r w:rsidRPr="00991AE4">
        <w:rPr>
          <w:rFonts w:ascii="Bookman Old Style" w:hAnsi="Bookman Old Style"/>
          <w:bCs/>
        </w:rPr>
        <w:t>8 páginas. Formato de archivo en PDF/Adobe Acrobat. Tamaño: 314.09 Kb.</w:t>
      </w:r>
    </w:p>
    <w:p w14:paraId="00F3496C" w14:textId="77777777" w:rsidR="00991AE4" w:rsidRPr="00991AE4" w:rsidRDefault="00991AE4" w:rsidP="00991AE4">
      <w:pPr>
        <w:jc w:val="both"/>
        <w:rPr>
          <w:rFonts w:ascii="Bookman Old Style" w:hAnsi="Bookman Old Style"/>
          <w:bCs/>
        </w:rPr>
      </w:pPr>
      <w:r w:rsidRPr="00991AE4">
        <w:rPr>
          <w:rFonts w:ascii="Bookman Old Style" w:hAnsi="Bookman Old Style"/>
          <w:bCs/>
        </w:rPr>
        <w:t>BOC-A-2021-087-2295. </w:t>
      </w:r>
      <w:hyperlink r:id="rId1640" w:tooltip="Vista previa (Versión no oficial)" w:history="1">
        <w:r w:rsidRPr="00991AE4">
          <w:rPr>
            <w:rStyle w:val="Hipervnculo"/>
            <w:rFonts w:ascii="Bookman Old Style" w:hAnsi="Bookman Old Style"/>
            <w:bCs/>
          </w:rPr>
          <w:t>Versión HTML</w:t>
        </w:r>
      </w:hyperlink>
      <w:r w:rsidRPr="00991AE4">
        <w:rPr>
          <w:rFonts w:ascii="Bookman Old Style" w:hAnsi="Bookman Old Style"/>
          <w:bCs/>
        </w:rPr>
        <w:t> - </w:t>
      </w:r>
      <w:hyperlink r:id="rId1641" w:tooltip="Descargar la firma electrónica" w:history="1">
        <w:r w:rsidRPr="00991AE4">
          <w:rPr>
            <w:rStyle w:val="Hipervnculo"/>
            <w:rFonts w:ascii="Bookman Old Style" w:hAnsi="Bookman Old Style"/>
            <w:bCs/>
          </w:rPr>
          <w:t>Firma electrónica</w:t>
        </w:r>
      </w:hyperlink>
      <w:r w:rsidRPr="00991AE4">
        <w:rPr>
          <w:rFonts w:ascii="Bookman Old Style" w:hAnsi="Bookman Old Style"/>
          <w:bCs/>
        </w:rPr>
        <w:t> - </w:t>
      </w:r>
      <w:hyperlink r:id="rId1642" w:tooltip="Descargar en formato PDF" w:history="1">
        <w:r w:rsidRPr="00991AE4">
          <w:rPr>
            <w:rStyle w:val="Hipervnculo"/>
            <w:rFonts w:ascii="Bookman Old Style" w:hAnsi="Bookman Old Style"/>
            <w:bCs/>
          </w:rPr>
          <w:t>Descargar</w:t>
        </w:r>
      </w:hyperlink>
    </w:p>
    <w:p w14:paraId="4CF69B02" w14:textId="712D3518" w:rsidR="00B62634" w:rsidRPr="00B62634" w:rsidRDefault="00B62634" w:rsidP="00972B29">
      <w:pPr>
        <w:jc w:val="both"/>
        <w:rPr>
          <w:rFonts w:ascii="Bookman Old Style" w:hAnsi="Bookman Old Style"/>
          <w:b/>
          <w:color w:val="FF0000"/>
          <w:lang w:val="es-ES_tradnl"/>
        </w:rPr>
      </w:pPr>
      <w:r w:rsidRPr="00B62634">
        <w:rPr>
          <w:rFonts w:ascii="Bookman Old Style" w:hAnsi="Bookman Old Style"/>
          <w:b/>
          <w:color w:val="FF0000"/>
          <w:highlight w:val="yellow"/>
          <w:lang w:val="es-ES_tradnl"/>
        </w:rPr>
        <w:t>BOE 28/04/2021</w:t>
      </w:r>
    </w:p>
    <w:p w14:paraId="1B4C69E9" w14:textId="77777777" w:rsidR="00B62634" w:rsidRPr="00B62634" w:rsidRDefault="00B62634" w:rsidP="00B62634">
      <w:pPr>
        <w:jc w:val="both"/>
        <w:rPr>
          <w:rFonts w:ascii="Bookman Old Style" w:hAnsi="Bookman Old Style"/>
          <w:b/>
          <w:bCs/>
        </w:rPr>
      </w:pPr>
      <w:r w:rsidRPr="00B62634">
        <w:rPr>
          <w:rFonts w:ascii="Bookman Old Style" w:hAnsi="Bookman Old Style"/>
          <w:b/>
          <w:bCs/>
        </w:rPr>
        <w:t>I. Disposiciones generales</w:t>
      </w:r>
    </w:p>
    <w:p w14:paraId="5D87D733" w14:textId="77777777" w:rsidR="00B62634" w:rsidRPr="00B62634" w:rsidRDefault="00B62634" w:rsidP="00B62634">
      <w:pPr>
        <w:jc w:val="both"/>
        <w:rPr>
          <w:rFonts w:ascii="Bookman Old Style" w:hAnsi="Bookman Old Style"/>
          <w:b/>
        </w:rPr>
      </w:pPr>
      <w:r w:rsidRPr="00B62634">
        <w:rPr>
          <w:rFonts w:ascii="Bookman Old Style" w:hAnsi="Bookman Old Style"/>
          <w:b/>
        </w:rPr>
        <w:t>JEFATURA DEL ESTADO</w:t>
      </w:r>
    </w:p>
    <w:p w14:paraId="3F57AB46" w14:textId="77777777" w:rsidR="00B62634" w:rsidRPr="00B62634" w:rsidRDefault="00B62634" w:rsidP="00B62634">
      <w:pPr>
        <w:jc w:val="both"/>
        <w:rPr>
          <w:rFonts w:ascii="Bookman Old Style" w:hAnsi="Bookman Old Style"/>
          <w:b/>
          <w:bCs/>
        </w:rPr>
      </w:pPr>
      <w:r w:rsidRPr="00B62634">
        <w:rPr>
          <w:rFonts w:ascii="Bookman Old Style" w:hAnsi="Bookman Old Style"/>
          <w:b/>
          <w:bCs/>
        </w:rPr>
        <w:t>Medidas urgentes</w:t>
      </w:r>
    </w:p>
    <w:p w14:paraId="21527DEA" w14:textId="77777777" w:rsidR="00B62634" w:rsidRPr="00B62634" w:rsidRDefault="00B62634" w:rsidP="00B62634">
      <w:pPr>
        <w:jc w:val="both"/>
        <w:rPr>
          <w:rFonts w:ascii="Bookman Old Style" w:hAnsi="Bookman Old Style"/>
          <w:bCs/>
        </w:rPr>
      </w:pPr>
      <w:r w:rsidRPr="00B62634">
        <w:rPr>
          <w:rFonts w:ascii="Bookman Old Style" w:hAnsi="Bookman Old Style"/>
          <w:bCs/>
        </w:rPr>
        <w:t>Real Decreto-ley 7/2021, de 27 de abril, de transposición de directivas de la Unión Europea en las materias de competencia, prevención del blanqueo de capitales, entidades de crédito, telecomunicaciones, medidas tributarias, prevención y reparación de daños medioambientales, desplazamiento de trabajadores en la prestación de servicios transnacionales y defensa de los consumidores.</w:t>
      </w:r>
    </w:p>
    <w:p w14:paraId="74B5398B" w14:textId="77777777" w:rsidR="00B62634" w:rsidRPr="00B62634" w:rsidRDefault="00293157" w:rsidP="00B62634">
      <w:pPr>
        <w:jc w:val="both"/>
        <w:rPr>
          <w:rFonts w:ascii="Bookman Old Style" w:hAnsi="Bookman Old Style"/>
          <w:bCs/>
        </w:rPr>
      </w:pPr>
      <w:hyperlink r:id="rId1643" w:tooltip="PDF firmado BOE-A-2021-6872" w:history="1">
        <w:r w:rsidR="00B62634" w:rsidRPr="00B62634">
          <w:rPr>
            <w:rStyle w:val="Hipervnculo"/>
            <w:rFonts w:ascii="Bookman Old Style" w:hAnsi="Bookman Old Style"/>
            <w:bCs/>
          </w:rPr>
          <w:t>PDF (BOE-A-2021-6872 - 176 págs. - 5.241 KB)</w:t>
        </w:r>
      </w:hyperlink>
    </w:p>
    <w:p w14:paraId="5E186D26" w14:textId="77777777" w:rsidR="00B62634" w:rsidRPr="00B62634" w:rsidRDefault="00B62634" w:rsidP="00B62634">
      <w:pPr>
        <w:jc w:val="both"/>
        <w:rPr>
          <w:rFonts w:ascii="Bookman Old Style" w:hAnsi="Bookman Old Style"/>
          <w:b/>
        </w:rPr>
      </w:pPr>
      <w:r w:rsidRPr="00B62634">
        <w:rPr>
          <w:rFonts w:ascii="Bookman Old Style" w:hAnsi="Bookman Old Style"/>
          <w:b/>
        </w:rPr>
        <w:t>MINISTERIO DE SANIDAD</w:t>
      </w:r>
    </w:p>
    <w:p w14:paraId="6A202BC2" w14:textId="77777777" w:rsidR="00B62634" w:rsidRPr="00B62634" w:rsidRDefault="00B62634" w:rsidP="00B62634">
      <w:pPr>
        <w:jc w:val="both"/>
        <w:rPr>
          <w:rFonts w:ascii="Bookman Old Style" w:hAnsi="Bookman Old Style"/>
          <w:b/>
          <w:bCs/>
        </w:rPr>
      </w:pPr>
      <w:r w:rsidRPr="00B62634">
        <w:rPr>
          <w:rFonts w:ascii="Bookman Old Style" w:hAnsi="Bookman Old Style"/>
          <w:b/>
          <w:bCs/>
        </w:rPr>
        <w:t>Medidas sanitarias</w:t>
      </w:r>
    </w:p>
    <w:p w14:paraId="6F3BB353" w14:textId="77777777" w:rsidR="00B62634" w:rsidRPr="00B62634" w:rsidRDefault="00B62634" w:rsidP="00B62634">
      <w:pPr>
        <w:jc w:val="both"/>
        <w:rPr>
          <w:rFonts w:ascii="Bookman Old Style" w:hAnsi="Bookman Old Style"/>
          <w:bCs/>
        </w:rPr>
      </w:pPr>
      <w:r w:rsidRPr="00B62634">
        <w:rPr>
          <w:rFonts w:ascii="Bookman Old Style" w:hAnsi="Bookman Old Style"/>
          <w:bCs/>
        </w:rPr>
        <w:t>Orden SND/413/2021, de 27 de abril, sobre las condiciones de cuarentena a las que deben someterse las personas procedentes de la República de la India a su llegada a España, durante la situación de crisis sanitaria ocasionada por el COVID-19.</w:t>
      </w:r>
    </w:p>
    <w:p w14:paraId="605B6F09" w14:textId="77777777" w:rsidR="00B62634" w:rsidRPr="00B62634" w:rsidRDefault="00293157" w:rsidP="00B62634">
      <w:pPr>
        <w:jc w:val="both"/>
        <w:rPr>
          <w:rFonts w:ascii="Bookman Old Style" w:hAnsi="Bookman Old Style"/>
          <w:bCs/>
        </w:rPr>
      </w:pPr>
      <w:hyperlink r:id="rId1644" w:tooltip="PDF firmado BOE-A-2021-6880" w:history="1">
        <w:r w:rsidR="00B62634" w:rsidRPr="00B62634">
          <w:rPr>
            <w:rStyle w:val="Hipervnculo"/>
            <w:rFonts w:ascii="Bookman Old Style" w:hAnsi="Bookman Old Style"/>
            <w:bCs/>
          </w:rPr>
          <w:t>PDF (BOE-A-2021-6880 - 5 págs. - 247 KB)</w:t>
        </w:r>
      </w:hyperlink>
    </w:p>
    <w:p w14:paraId="6E5AD9C5" w14:textId="70E93999" w:rsidR="00B62634" w:rsidRPr="00B62634" w:rsidRDefault="00B62634" w:rsidP="00972B29">
      <w:pPr>
        <w:jc w:val="both"/>
        <w:rPr>
          <w:rFonts w:ascii="Bookman Old Style" w:hAnsi="Bookman Old Style"/>
          <w:b/>
          <w:color w:val="FF0000"/>
          <w:lang w:val="es-ES_tradnl"/>
        </w:rPr>
      </w:pPr>
      <w:r w:rsidRPr="00B62634">
        <w:rPr>
          <w:rFonts w:ascii="Bookman Old Style" w:hAnsi="Bookman Old Style"/>
          <w:b/>
          <w:color w:val="FF0000"/>
          <w:highlight w:val="yellow"/>
          <w:lang w:val="es-ES_tradnl"/>
        </w:rPr>
        <w:t>BOC 28/04/2021</w:t>
      </w:r>
    </w:p>
    <w:p w14:paraId="5EB56629" w14:textId="77777777" w:rsidR="00B62634" w:rsidRPr="00B62634" w:rsidRDefault="00B62634" w:rsidP="00B62634">
      <w:pPr>
        <w:jc w:val="both"/>
        <w:rPr>
          <w:rFonts w:ascii="Bookman Old Style" w:hAnsi="Bookman Old Style"/>
          <w:b/>
          <w:bCs/>
        </w:rPr>
      </w:pPr>
      <w:r w:rsidRPr="00B62634">
        <w:rPr>
          <w:rFonts w:ascii="Bookman Old Style" w:hAnsi="Bookman Old Style"/>
          <w:b/>
          <w:bCs/>
        </w:rPr>
        <w:t>III. Otras Resoluciones</w:t>
      </w:r>
    </w:p>
    <w:p w14:paraId="5D7ED987" w14:textId="77777777" w:rsidR="00B62634" w:rsidRPr="00B62634" w:rsidRDefault="00B62634" w:rsidP="00B62634">
      <w:pPr>
        <w:jc w:val="both"/>
        <w:rPr>
          <w:rFonts w:ascii="Bookman Old Style" w:hAnsi="Bookman Old Style"/>
          <w:b/>
          <w:bCs/>
        </w:rPr>
      </w:pPr>
      <w:r w:rsidRPr="00B62634">
        <w:rPr>
          <w:rFonts w:ascii="Bookman Old Style" w:hAnsi="Bookman Old Style"/>
          <w:b/>
          <w:bCs/>
        </w:rPr>
        <w:t>Consejería de Obras Públicas, Transportes y Vivienda</w:t>
      </w:r>
    </w:p>
    <w:p w14:paraId="666BF066" w14:textId="77777777" w:rsidR="00B62634" w:rsidRPr="00B62634" w:rsidRDefault="00293157" w:rsidP="00B62634">
      <w:pPr>
        <w:jc w:val="both"/>
        <w:rPr>
          <w:rFonts w:ascii="Bookman Old Style" w:hAnsi="Bookman Old Style"/>
          <w:bCs/>
        </w:rPr>
      </w:pPr>
      <w:hyperlink r:id="rId1645" w:tooltip="Ir a la disposición 2012/048/001" w:history="1">
        <w:r w:rsidR="00B62634" w:rsidRPr="00B62634">
          <w:rPr>
            <w:rStyle w:val="Hipervnculo"/>
            <w:rFonts w:ascii="Bookman Old Style" w:hAnsi="Bookman Old Style"/>
            <w:bCs/>
          </w:rPr>
          <w:t>2269</w:t>
        </w:r>
      </w:hyperlink>
      <w:r w:rsidR="00B62634" w:rsidRPr="00B62634">
        <w:rPr>
          <w:rFonts w:ascii="Bookman Old Style" w:hAnsi="Bookman Old Style"/>
          <w:bCs/>
        </w:rPr>
        <w:t> </w:t>
      </w:r>
      <w:hyperlink r:id="rId1646" w:history="1">
        <w:r w:rsidR="00B62634" w:rsidRPr="00B62634">
          <w:rPr>
            <w:rStyle w:val="Hipervnculo"/>
            <w:rFonts w:ascii="Bookman Old Style" w:hAnsi="Bookman Old Style"/>
            <w:bCs/>
          </w:rPr>
          <w:t xml:space="preserve">Instituto Canario de la </w:t>
        </w:r>
        <w:proofErr w:type="gramStart"/>
        <w:r w:rsidR="00B62634" w:rsidRPr="00B62634">
          <w:rPr>
            <w:rStyle w:val="Hipervnculo"/>
            <w:rFonts w:ascii="Bookman Old Style" w:hAnsi="Bookman Old Style"/>
            <w:bCs/>
          </w:rPr>
          <w:t>Vivienda.-</w:t>
        </w:r>
        <w:proofErr w:type="gramEnd"/>
        <w:r w:rsidR="00B62634" w:rsidRPr="00B62634">
          <w:rPr>
            <w:rStyle w:val="Hipervnculo"/>
            <w:rFonts w:ascii="Bookman Old Style" w:hAnsi="Bookman Old Style"/>
            <w:bCs/>
          </w:rPr>
          <w:t xml:space="preserve"> Resolución de 23 de abril de 2021, del Presidente, de justificación y abono de las ayudas concedidas para contribuir a minimizar el impacto económico y social del COVID-19 en los alquileres de vivienda habitual por Resolución de 20 de julio de 2020, para solicitudes presentadas el 8 de mayo de 2020.</w:t>
        </w:r>
      </w:hyperlink>
    </w:p>
    <w:p w14:paraId="55F26985" w14:textId="77777777" w:rsidR="00B62634" w:rsidRPr="00B62634" w:rsidRDefault="00B62634" w:rsidP="00B62634">
      <w:pPr>
        <w:jc w:val="both"/>
        <w:rPr>
          <w:rFonts w:ascii="Bookman Old Style" w:hAnsi="Bookman Old Style"/>
          <w:bCs/>
        </w:rPr>
      </w:pPr>
      <w:r w:rsidRPr="00B62634">
        <w:rPr>
          <w:rFonts w:ascii="Bookman Old Style" w:hAnsi="Bookman Old Style"/>
          <w:bCs/>
        </w:rPr>
        <w:t>14 páginas. Formato de archivo en PDF/Adobe Acrobat. Tamaño: 752.30 Kb.</w:t>
      </w:r>
    </w:p>
    <w:p w14:paraId="4FC705CE" w14:textId="77777777" w:rsidR="00B62634" w:rsidRPr="00B62634" w:rsidRDefault="00B62634" w:rsidP="00B62634">
      <w:pPr>
        <w:jc w:val="both"/>
        <w:rPr>
          <w:rFonts w:ascii="Bookman Old Style" w:hAnsi="Bookman Old Style"/>
          <w:bCs/>
        </w:rPr>
      </w:pPr>
      <w:r w:rsidRPr="00B62634">
        <w:rPr>
          <w:rFonts w:ascii="Bookman Old Style" w:hAnsi="Bookman Old Style"/>
          <w:bCs/>
        </w:rPr>
        <w:t>BOC-A-2021-086-2269. </w:t>
      </w:r>
      <w:hyperlink r:id="rId1647" w:tooltip="Vista previa (Versión no oficial)" w:history="1">
        <w:r w:rsidRPr="00B62634">
          <w:rPr>
            <w:rStyle w:val="Hipervnculo"/>
            <w:rFonts w:ascii="Bookman Old Style" w:hAnsi="Bookman Old Style"/>
            <w:bCs/>
          </w:rPr>
          <w:t>Versión HTML</w:t>
        </w:r>
      </w:hyperlink>
      <w:r w:rsidRPr="00B62634">
        <w:rPr>
          <w:rFonts w:ascii="Bookman Old Style" w:hAnsi="Bookman Old Style"/>
          <w:bCs/>
        </w:rPr>
        <w:t> - </w:t>
      </w:r>
      <w:hyperlink r:id="rId1648" w:tooltip="Descargar la firma electrónica" w:history="1">
        <w:r w:rsidRPr="00B62634">
          <w:rPr>
            <w:rStyle w:val="Hipervnculo"/>
            <w:rFonts w:ascii="Bookman Old Style" w:hAnsi="Bookman Old Style"/>
            <w:bCs/>
          </w:rPr>
          <w:t>Firma electrónica</w:t>
        </w:r>
      </w:hyperlink>
      <w:r w:rsidRPr="00B62634">
        <w:rPr>
          <w:rFonts w:ascii="Bookman Old Style" w:hAnsi="Bookman Old Style"/>
          <w:bCs/>
        </w:rPr>
        <w:t> - </w:t>
      </w:r>
      <w:hyperlink r:id="rId1649" w:tooltip="Descargar en formato PDF" w:history="1">
        <w:r w:rsidRPr="00B62634">
          <w:rPr>
            <w:rStyle w:val="Hipervnculo"/>
            <w:rFonts w:ascii="Bookman Old Style" w:hAnsi="Bookman Old Style"/>
            <w:bCs/>
          </w:rPr>
          <w:t>Descargar</w:t>
        </w:r>
      </w:hyperlink>
    </w:p>
    <w:p w14:paraId="21369EA8" w14:textId="77777777" w:rsidR="00B62634" w:rsidRPr="00B62634" w:rsidRDefault="00293157" w:rsidP="00B62634">
      <w:pPr>
        <w:jc w:val="both"/>
        <w:rPr>
          <w:rFonts w:ascii="Bookman Old Style" w:hAnsi="Bookman Old Style"/>
          <w:bCs/>
        </w:rPr>
      </w:pPr>
      <w:hyperlink r:id="rId1650" w:tooltip="Ir a la disposición 2012/048/001" w:history="1">
        <w:r w:rsidR="00B62634" w:rsidRPr="00B62634">
          <w:rPr>
            <w:rStyle w:val="Hipervnculo"/>
            <w:rFonts w:ascii="Bookman Old Style" w:hAnsi="Bookman Old Style"/>
            <w:bCs/>
          </w:rPr>
          <w:t>2270</w:t>
        </w:r>
      </w:hyperlink>
      <w:r w:rsidR="00B62634" w:rsidRPr="00B62634">
        <w:rPr>
          <w:rFonts w:ascii="Bookman Old Style" w:hAnsi="Bookman Old Style"/>
          <w:bCs/>
        </w:rPr>
        <w:t> </w:t>
      </w:r>
      <w:hyperlink r:id="rId1651" w:history="1">
        <w:r w:rsidR="00B62634" w:rsidRPr="00B62634">
          <w:rPr>
            <w:rStyle w:val="Hipervnculo"/>
            <w:rFonts w:ascii="Bookman Old Style" w:hAnsi="Bookman Old Style"/>
            <w:bCs/>
          </w:rPr>
          <w:t xml:space="preserve">Instituto Canario de la </w:t>
        </w:r>
        <w:proofErr w:type="gramStart"/>
        <w:r w:rsidR="00B62634" w:rsidRPr="00B62634">
          <w:rPr>
            <w:rStyle w:val="Hipervnculo"/>
            <w:rFonts w:ascii="Bookman Old Style" w:hAnsi="Bookman Old Style"/>
            <w:bCs/>
          </w:rPr>
          <w:t>Vivienda.-</w:t>
        </w:r>
        <w:proofErr w:type="gramEnd"/>
        <w:r w:rsidR="00B62634" w:rsidRPr="00B62634">
          <w:rPr>
            <w:rStyle w:val="Hipervnculo"/>
            <w:rFonts w:ascii="Bookman Old Style" w:hAnsi="Bookman Old Style"/>
            <w:bCs/>
          </w:rPr>
          <w:t xml:space="preserve"> Resolución de 23 de abril de 2021, del Presidente, de justificación y abono de las ayudas concedidas para contribuir a minimizar el impacto económico y social del COVID-19 en los alquileres de vivienda habitual por Resolución de 3 de agosto de 2020, para solicitudes presentadas el 9 de mayo de 2020.</w:t>
        </w:r>
      </w:hyperlink>
    </w:p>
    <w:p w14:paraId="47715F4F" w14:textId="77777777" w:rsidR="00B62634" w:rsidRPr="00B62634" w:rsidRDefault="00B62634" w:rsidP="00B62634">
      <w:pPr>
        <w:jc w:val="both"/>
        <w:rPr>
          <w:rFonts w:ascii="Bookman Old Style" w:hAnsi="Bookman Old Style"/>
          <w:bCs/>
        </w:rPr>
      </w:pPr>
      <w:r w:rsidRPr="00B62634">
        <w:rPr>
          <w:rFonts w:ascii="Bookman Old Style" w:hAnsi="Bookman Old Style"/>
          <w:bCs/>
        </w:rPr>
        <w:t>13 páginas. Formato de archivo en PDF/Adobe Acrobat. Tamaño: 731.60 Kb.</w:t>
      </w:r>
    </w:p>
    <w:p w14:paraId="63623017" w14:textId="77777777" w:rsidR="00B62634" w:rsidRPr="00B62634" w:rsidRDefault="00B62634" w:rsidP="00B62634">
      <w:pPr>
        <w:jc w:val="both"/>
        <w:rPr>
          <w:rFonts w:ascii="Bookman Old Style" w:hAnsi="Bookman Old Style"/>
          <w:bCs/>
        </w:rPr>
      </w:pPr>
      <w:r w:rsidRPr="00B62634">
        <w:rPr>
          <w:rFonts w:ascii="Bookman Old Style" w:hAnsi="Bookman Old Style"/>
          <w:bCs/>
        </w:rPr>
        <w:t>BOC-A-2021-086-2270. </w:t>
      </w:r>
      <w:hyperlink r:id="rId1652" w:tooltip="Vista previa (Versión no oficial)" w:history="1">
        <w:r w:rsidRPr="00B62634">
          <w:rPr>
            <w:rStyle w:val="Hipervnculo"/>
            <w:rFonts w:ascii="Bookman Old Style" w:hAnsi="Bookman Old Style"/>
            <w:bCs/>
          </w:rPr>
          <w:t>Versión HTML</w:t>
        </w:r>
      </w:hyperlink>
      <w:r w:rsidRPr="00B62634">
        <w:rPr>
          <w:rFonts w:ascii="Bookman Old Style" w:hAnsi="Bookman Old Style"/>
          <w:bCs/>
        </w:rPr>
        <w:t> - </w:t>
      </w:r>
      <w:hyperlink r:id="rId1653" w:tooltip="Descargar la firma electrónica" w:history="1">
        <w:r w:rsidRPr="00B62634">
          <w:rPr>
            <w:rStyle w:val="Hipervnculo"/>
            <w:rFonts w:ascii="Bookman Old Style" w:hAnsi="Bookman Old Style"/>
            <w:bCs/>
          </w:rPr>
          <w:t>Firma electrónica</w:t>
        </w:r>
      </w:hyperlink>
      <w:r w:rsidRPr="00B62634">
        <w:rPr>
          <w:rFonts w:ascii="Bookman Old Style" w:hAnsi="Bookman Old Style"/>
          <w:bCs/>
        </w:rPr>
        <w:t> - </w:t>
      </w:r>
      <w:hyperlink r:id="rId1654" w:tooltip="Descargar en formato PDF" w:history="1">
        <w:r w:rsidRPr="00B62634">
          <w:rPr>
            <w:rStyle w:val="Hipervnculo"/>
            <w:rFonts w:ascii="Bookman Old Style" w:hAnsi="Bookman Old Style"/>
            <w:bCs/>
          </w:rPr>
          <w:t>Descargar</w:t>
        </w:r>
      </w:hyperlink>
    </w:p>
    <w:p w14:paraId="48DBCCC1" w14:textId="77777777" w:rsidR="00B62634" w:rsidRPr="00B62634" w:rsidRDefault="00293157" w:rsidP="00B62634">
      <w:pPr>
        <w:jc w:val="both"/>
        <w:rPr>
          <w:rFonts w:ascii="Bookman Old Style" w:hAnsi="Bookman Old Style"/>
          <w:bCs/>
        </w:rPr>
      </w:pPr>
      <w:hyperlink r:id="rId1655" w:tooltip="Ir a la disposición 2012/048/001" w:history="1">
        <w:r w:rsidR="00B62634" w:rsidRPr="00B62634">
          <w:rPr>
            <w:rStyle w:val="Hipervnculo"/>
            <w:rFonts w:ascii="Bookman Old Style" w:hAnsi="Bookman Old Style"/>
            <w:bCs/>
          </w:rPr>
          <w:t>2271</w:t>
        </w:r>
      </w:hyperlink>
      <w:r w:rsidR="00B62634" w:rsidRPr="00B62634">
        <w:rPr>
          <w:rFonts w:ascii="Bookman Old Style" w:hAnsi="Bookman Old Style"/>
          <w:bCs/>
        </w:rPr>
        <w:t> </w:t>
      </w:r>
      <w:hyperlink r:id="rId1656" w:history="1">
        <w:r w:rsidR="00B62634" w:rsidRPr="00B62634">
          <w:rPr>
            <w:rStyle w:val="Hipervnculo"/>
            <w:rFonts w:ascii="Bookman Old Style" w:hAnsi="Bookman Old Style"/>
            <w:bCs/>
          </w:rPr>
          <w:t xml:space="preserve">Instituto Canario de la </w:t>
        </w:r>
        <w:proofErr w:type="gramStart"/>
        <w:r w:rsidR="00B62634" w:rsidRPr="00B62634">
          <w:rPr>
            <w:rStyle w:val="Hipervnculo"/>
            <w:rFonts w:ascii="Bookman Old Style" w:hAnsi="Bookman Old Style"/>
            <w:bCs/>
          </w:rPr>
          <w:t>Vivienda.-</w:t>
        </w:r>
        <w:proofErr w:type="gramEnd"/>
        <w:r w:rsidR="00B62634" w:rsidRPr="00B62634">
          <w:rPr>
            <w:rStyle w:val="Hipervnculo"/>
            <w:rFonts w:ascii="Bookman Old Style" w:hAnsi="Bookman Old Style"/>
            <w:bCs/>
          </w:rPr>
          <w:t xml:space="preserve"> Resolución de 23 de abril de 2021, del Presidente, de justificación y abono de las ayudas concedidas para contribuir a minimizar el impacto económico y social del COVID-19 en los alquileres de vivienda habitual por Resolución de 3 de agosto de 2020, para solicitudes presentadas el 10 de mayo de 2020.</w:t>
        </w:r>
      </w:hyperlink>
    </w:p>
    <w:p w14:paraId="334ADF42" w14:textId="77777777" w:rsidR="00B62634" w:rsidRPr="00B62634" w:rsidRDefault="00B62634" w:rsidP="00B62634">
      <w:pPr>
        <w:jc w:val="both"/>
        <w:rPr>
          <w:rFonts w:ascii="Bookman Old Style" w:hAnsi="Bookman Old Style"/>
          <w:bCs/>
        </w:rPr>
      </w:pPr>
      <w:r w:rsidRPr="00B62634">
        <w:rPr>
          <w:rFonts w:ascii="Bookman Old Style" w:hAnsi="Bookman Old Style"/>
          <w:bCs/>
        </w:rPr>
        <w:t>13 páginas. Formato de archivo en PDF/Adobe Acrobat. Tamaño: 663.18 Kb.</w:t>
      </w:r>
    </w:p>
    <w:p w14:paraId="5A63A3F8" w14:textId="77777777" w:rsidR="00B62634" w:rsidRPr="00B62634" w:rsidRDefault="00B62634" w:rsidP="00B62634">
      <w:pPr>
        <w:jc w:val="both"/>
        <w:rPr>
          <w:rFonts w:ascii="Bookman Old Style" w:hAnsi="Bookman Old Style"/>
          <w:bCs/>
        </w:rPr>
      </w:pPr>
      <w:r w:rsidRPr="00B62634">
        <w:rPr>
          <w:rFonts w:ascii="Bookman Old Style" w:hAnsi="Bookman Old Style"/>
          <w:bCs/>
        </w:rPr>
        <w:t>BOC-A-2021-086-2271. </w:t>
      </w:r>
      <w:hyperlink r:id="rId1657" w:tooltip="Vista previa (Versión no oficial)" w:history="1">
        <w:r w:rsidRPr="00B62634">
          <w:rPr>
            <w:rStyle w:val="Hipervnculo"/>
            <w:rFonts w:ascii="Bookman Old Style" w:hAnsi="Bookman Old Style"/>
            <w:bCs/>
          </w:rPr>
          <w:t>Versión HTML</w:t>
        </w:r>
      </w:hyperlink>
      <w:r w:rsidRPr="00B62634">
        <w:rPr>
          <w:rFonts w:ascii="Bookman Old Style" w:hAnsi="Bookman Old Style"/>
          <w:bCs/>
        </w:rPr>
        <w:t> - </w:t>
      </w:r>
      <w:hyperlink r:id="rId1658" w:tooltip="Descargar la firma electrónica" w:history="1">
        <w:r w:rsidRPr="00B62634">
          <w:rPr>
            <w:rStyle w:val="Hipervnculo"/>
            <w:rFonts w:ascii="Bookman Old Style" w:hAnsi="Bookman Old Style"/>
            <w:bCs/>
          </w:rPr>
          <w:t>Firma electrónica</w:t>
        </w:r>
      </w:hyperlink>
      <w:r w:rsidRPr="00B62634">
        <w:rPr>
          <w:rFonts w:ascii="Bookman Old Style" w:hAnsi="Bookman Old Style"/>
          <w:bCs/>
        </w:rPr>
        <w:t> - </w:t>
      </w:r>
      <w:hyperlink r:id="rId1659" w:tooltip="Descargar en formato PDF" w:history="1">
        <w:r w:rsidRPr="00B62634">
          <w:rPr>
            <w:rStyle w:val="Hipervnculo"/>
            <w:rFonts w:ascii="Bookman Old Style" w:hAnsi="Bookman Old Style"/>
            <w:bCs/>
          </w:rPr>
          <w:t>Descargar</w:t>
        </w:r>
      </w:hyperlink>
    </w:p>
    <w:p w14:paraId="3B963564" w14:textId="77777777" w:rsidR="00B62634" w:rsidRPr="00B62634" w:rsidRDefault="00293157" w:rsidP="00B62634">
      <w:pPr>
        <w:jc w:val="both"/>
        <w:rPr>
          <w:rFonts w:ascii="Bookman Old Style" w:hAnsi="Bookman Old Style"/>
          <w:bCs/>
        </w:rPr>
      </w:pPr>
      <w:hyperlink r:id="rId1660" w:tooltip="Ir a la disposición 2012/048/001" w:history="1">
        <w:r w:rsidR="00B62634" w:rsidRPr="00B62634">
          <w:rPr>
            <w:rStyle w:val="Hipervnculo"/>
            <w:rFonts w:ascii="Bookman Old Style" w:hAnsi="Bookman Old Style"/>
            <w:bCs/>
          </w:rPr>
          <w:t>2272</w:t>
        </w:r>
      </w:hyperlink>
      <w:r w:rsidR="00B62634" w:rsidRPr="00B62634">
        <w:rPr>
          <w:rFonts w:ascii="Bookman Old Style" w:hAnsi="Bookman Old Style"/>
          <w:bCs/>
        </w:rPr>
        <w:t> </w:t>
      </w:r>
      <w:hyperlink r:id="rId1661" w:history="1">
        <w:r w:rsidR="00B62634" w:rsidRPr="00B62634">
          <w:rPr>
            <w:rStyle w:val="Hipervnculo"/>
            <w:rFonts w:ascii="Bookman Old Style" w:hAnsi="Bookman Old Style"/>
            <w:bCs/>
          </w:rPr>
          <w:t xml:space="preserve">Instituto Canario de la </w:t>
        </w:r>
        <w:proofErr w:type="gramStart"/>
        <w:r w:rsidR="00B62634" w:rsidRPr="00B62634">
          <w:rPr>
            <w:rStyle w:val="Hipervnculo"/>
            <w:rFonts w:ascii="Bookman Old Style" w:hAnsi="Bookman Old Style"/>
            <w:bCs/>
          </w:rPr>
          <w:t>Vivienda.-</w:t>
        </w:r>
        <w:proofErr w:type="gramEnd"/>
        <w:r w:rsidR="00B62634" w:rsidRPr="00B62634">
          <w:rPr>
            <w:rStyle w:val="Hipervnculo"/>
            <w:rFonts w:ascii="Bookman Old Style" w:hAnsi="Bookman Old Style"/>
            <w:bCs/>
          </w:rPr>
          <w:t xml:space="preserve"> Resolución de 23 de abril de 2021, del Presidente, de justificación y abono de las ayudas concedidas para contribuir a minimizar el impacto económico y social del COVID-19 en los alquileres de vivienda habitual por Resolución de 18 de septiembre de 2020, para solicitudes presentadas el 11 de mayo de 2020.</w:t>
        </w:r>
      </w:hyperlink>
    </w:p>
    <w:p w14:paraId="0C8AFE12" w14:textId="77777777" w:rsidR="00B62634" w:rsidRPr="00B62634" w:rsidRDefault="00B62634" w:rsidP="00B62634">
      <w:pPr>
        <w:jc w:val="both"/>
        <w:rPr>
          <w:rFonts w:ascii="Bookman Old Style" w:hAnsi="Bookman Old Style"/>
          <w:bCs/>
        </w:rPr>
      </w:pPr>
      <w:r w:rsidRPr="00B62634">
        <w:rPr>
          <w:rFonts w:ascii="Bookman Old Style" w:hAnsi="Bookman Old Style"/>
          <w:bCs/>
        </w:rPr>
        <w:t>18 páginas. Formato de archivo en PDF/Adobe Acrobat. Tamaño: 989.08 Kb.</w:t>
      </w:r>
    </w:p>
    <w:p w14:paraId="4B41A99E" w14:textId="77777777" w:rsidR="00B62634" w:rsidRPr="00B62634" w:rsidRDefault="00B62634" w:rsidP="00B62634">
      <w:pPr>
        <w:jc w:val="both"/>
        <w:rPr>
          <w:rFonts w:ascii="Bookman Old Style" w:hAnsi="Bookman Old Style"/>
          <w:bCs/>
        </w:rPr>
      </w:pPr>
      <w:r w:rsidRPr="00B62634">
        <w:rPr>
          <w:rFonts w:ascii="Bookman Old Style" w:hAnsi="Bookman Old Style"/>
          <w:bCs/>
        </w:rPr>
        <w:t>BOC-A-2021-086-2272. </w:t>
      </w:r>
      <w:hyperlink r:id="rId1662" w:tooltip="Vista previa (Versión no oficial)" w:history="1">
        <w:r w:rsidRPr="00B62634">
          <w:rPr>
            <w:rStyle w:val="Hipervnculo"/>
            <w:rFonts w:ascii="Bookman Old Style" w:hAnsi="Bookman Old Style"/>
            <w:bCs/>
          </w:rPr>
          <w:t>Versión HTML</w:t>
        </w:r>
      </w:hyperlink>
      <w:r w:rsidRPr="00B62634">
        <w:rPr>
          <w:rFonts w:ascii="Bookman Old Style" w:hAnsi="Bookman Old Style"/>
          <w:bCs/>
        </w:rPr>
        <w:t> - </w:t>
      </w:r>
      <w:hyperlink r:id="rId1663" w:tooltip="Descargar la firma electrónica" w:history="1">
        <w:r w:rsidRPr="00B62634">
          <w:rPr>
            <w:rStyle w:val="Hipervnculo"/>
            <w:rFonts w:ascii="Bookman Old Style" w:hAnsi="Bookman Old Style"/>
            <w:bCs/>
          </w:rPr>
          <w:t>Firma electrónica</w:t>
        </w:r>
      </w:hyperlink>
      <w:r w:rsidRPr="00B62634">
        <w:rPr>
          <w:rFonts w:ascii="Bookman Old Style" w:hAnsi="Bookman Old Style"/>
          <w:bCs/>
        </w:rPr>
        <w:t> - </w:t>
      </w:r>
      <w:hyperlink r:id="rId1664" w:tooltip="Descargar en formato PDF" w:history="1">
        <w:r w:rsidRPr="00B62634">
          <w:rPr>
            <w:rStyle w:val="Hipervnculo"/>
            <w:rFonts w:ascii="Bookman Old Style" w:hAnsi="Bookman Old Style"/>
            <w:bCs/>
          </w:rPr>
          <w:t>Descargar</w:t>
        </w:r>
      </w:hyperlink>
    </w:p>
    <w:p w14:paraId="15FB6B47" w14:textId="64658E3B" w:rsidR="00DA2A1D" w:rsidRPr="00DA2A1D" w:rsidRDefault="00DA2A1D" w:rsidP="00972B29">
      <w:pPr>
        <w:jc w:val="both"/>
        <w:rPr>
          <w:rFonts w:ascii="Bookman Old Style" w:hAnsi="Bookman Old Style"/>
          <w:b/>
          <w:color w:val="FF0000"/>
          <w:lang w:val="es-ES_tradnl"/>
        </w:rPr>
      </w:pPr>
      <w:r w:rsidRPr="00DA2A1D">
        <w:rPr>
          <w:rFonts w:ascii="Bookman Old Style" w:hAnsi="Bookman Old Style"/>
          <w:b/>
          <w:color w:val="FF0000"/>
          <w:highlight w:val="yellow"/>
          <w:lang w:val="es-ES_tradnl"/>
        </w:rPr>
        <w:t>BOE 27/04/2021</w:t>
      </w:r>
    </w:p>
    <w:p w14:paraId="21503384" w14:textId="77777777" w:rsidR="00DA2A1D" w:rsidRPr="00DA2A1D" w:rsidRDefault="00DA2A1D" w:rsidP="00DA2A1D">
      <w:pPr>
        <w:jc w:val="both"/>
        <w:rPr>
          <w:rFonts w:ascii="Bookman Old Style" w:hAnsi="Bookman Old Style"/>
          <w:b/>
          <w:bCs/>
        </w:rPr>
      </w:pPr>
      <w:r w:rsidRPr="00DA2A1D">
        <w:rPr>
          <w:rFonts w:ascii="Bookman Old Style" w:hAnsi="Bookman Old Style"/>
          <w:b/>
          <w:bCs/>
        </w:rPr>
        <w:t>III. Otras disposiciones</w:t>
      </w:r>
    </w:p>
    <w:p w14:paraId="4418FF61" w14:textId="77777777" w:rsidR="00DA2A1D" w:rsidRPr="00DA2A1D" w:rsidRDefault="00DA2A1D" w:rsidP="00DA2A1D">
      <w:pPr>
        <w:jc w:val="both"/>
        <w:rPr>
          <w:rFonts w:ascii="Bookman Old Style" w:hAnsi="Bookman Old Style"/>
          <w:b/>
        </w:rPr>
      </w:pPr>
      <w:r w:rsidRPr="00DA2A1D">
        <w:rPr>
          <w:rFonts w:ascii="Bookman Old Style" w:hAnsi="Bookman Old Style"/>
          <w:b/>
        </w:rPr>
        <w:t>MINISTERIO DE HACIENDA</w:t>
      </w:r>
    </w:p>
    <w:p w14:paraId="722CF692" w14:textId="77777777" w:rsidR="00DA2A1D" w:rsidRPr="00DA2A1D" w:rsidRDefault="00DA2A1D" w:rsidP="00DA2A1D">
      <w:pPr>
        <w:jc w:val="both"/>
        <w:rPr>
          <w:rFonts w:ascii="Bookman Old Style" w:hAnsi="Bookman Old Style"/>
          <w:b/>
          <w:bCs/>
        </w:rPr>
      </w:pPr>
      <w:r w:rsidRPr="00DA2A1D">
        <w:rPr>
          <w:rFonts w:ascii="Bookman Old Style" w:hAnsi="Bookman Old Style"/>
          <w:b/>
          <w:bCs/>
        </w:rPr>
        <w:t>Comunidad de Castilla y León. Convenio</w:t>
      </w:r>
    </w:p>
    <w:p w14:paraId="41FC4204" w14:textId="77777777" w:rsidR="00DA2A1D" w:rsidRPr="00DA2A1D" w:rsidRDefault="00DA2A1D" w:rsidP="00DA2A1D">
      <w:pPr>
        <w:jc w:val="both"/>
        <w:rPr>
          <w:rFonts w:ascii="Bookman Old Style" w:hAnsi="Bookman Old Style"/>
          <w:bCs/>
        </w:rPr>
      </w:pPr>
      <w:r w:rsidRPr="00DA2A1D">
        <w:rPr>
          <w:rFonts w:ascii="Bookman Old Style" w:hAnsi="Bookman Old Style"/>
          <w:bCs/>
        </w:rPr>
        <w:t>Orden HAC/404/2021, de 26 de abril, por la que se publica el Convenio con la Agencia Estatal de Administración Tributaria y la Comunidad Autónoma de Castilla y León, en aplicación de lo establecido en el artículo 4.4 del Real Decreto-ley 5/2021, de 12 de marzo, de medidas extraordinarias de apoyo a la solvencia empresarial en respuesta a la pandemia de la COVID-19.</w:t>
      </w:r>
    </w:p>
    <w:p w14:paraId="057D5A6A" w14:textId="77777777" w:rsidR="00DA2A1D" w:rsidRPr="00DA2A1D" w:rsidRDefault="00293157" w:rsidP="00DA2A1D">
      <w:pPr>
        <w:jc w:val="both"/>
        <w:rPr>
          <w:rFonts w:ascii="Bookman Old Style" w:hAnsi="Bookman Old Style"/>
          <w:bCs/>
        </w:rPr>
      </w:pPr>
      <w:hyperlink r:id="rId1665" w:tooltip="PDF firmado BOE-A-2021-6831" w:history="1">
        <w:r w:rsidR="00DA2A1D" w:rsidRPr="00DA2A1D">
          <w:rPr>
            <w:rStyle w:val="Hipervnculo"/>
            <w:rFonts w:ascii="Bookman Old Style" w:hAnsi="Bookman Old Style"/>
            <w:bCs/>
          </w:rPr>
          <w:t>PDF (BOE-A-2021-6831 - 12 págs. - 283 KB)</w:t>
        </w:r>
      </w:hyperlink>
    </w:p>
    <w:p w14:paraId="48B502F8" w14:textId="77777777" w:rsidR="00DA2A1D" w:rsidRPr="00DA2A1D" w:rsidRDefault="00DA2A1D" w:rsidP="00DA2A1D">
      <w:pPr>
        <w:jc w:val="both"/>
        <w:rPr>
          <w:rFonts w:ascii="Bookman Old Style" w:hAnsi="Bookman Old Style"/>
          <w:b/>
          <w:bCs/>
        </w:rPr>
      </w:pPr>
      <w:r w:rsidRPr="00DA2A1D">
        <w:rPr>
          <w:rFonts w:ascii="Bookman Old Style" w:hAnsi="Bookman Old Style"/>
          <w:b/>
          <w:bCs/>
        </w:rPr>
        <w:t>Comunidad de Madrid. Convenio</w:t>
      </w:r>
    </w:p>
    <w:p w14:paraId="633FB4F1" w14:textId="77777777" w:rsidR="00DA2A1D" w:rsidRPr="00DA2A1D" w:rsidRDefault="00DA2A1D" w:rsidP="00DA2A1D">
      <w:pPr>
        <w:jc w:val="both"/>
        <w:rPr>
          <w:rFonts w:ascii="Bookman Old Style" w:hAnsi="Bookman Old Style"/>
          <w:bCs/>
        </w:rPr>
      </w:pPr>
      <w:r w:rsidRPr="00DA2A1D">
        <w:rPr>
          <w:rFonts w:ascii="Bookman Old Style" w:hAnsi="Bookman Old Style"/>
          <w:bCs/>
        </w:rPr>
        <w:t xml:space="preserve">Orden HAC/405/2021, de 26 de abril, por la que se publica el Convenio con la Agencia Estatal de Administración Tributaria y la Comunidad de Madrid, en aplicación de lo establecido en el artículo 4.4 del Real Decreto-ley 5/2021, de </w:t>
      </w:r>
      <w:r w:rsidRPr="00DA2A1D">
        <w:rPr>
          <w:rFonts w:ascii="Bookman Old Style" w:hAnsi="Bookman Old Style"/>
          <w:bCs/>
        </w:rPr>
        <w:lastRenderedPageBreak/>
        <w:t>12 de marzo, de medidas extraordinarias de apoyo a la solvencia empresarial en respuesta a la pandemia de la COVID-19.</w:t>
      </w:r>
    </w:p>
    <w:p w14:paraId="7DFAF736" w14:textId="77777777" w:rsidR="00DA2A1D" w:rsidRPr="00DA2A1D" w:rsidRDefault="00293157" w:rsidP="00DA2A1D">
      <w:pPr>
        <w:jc w:val="both"/>
        <w:rPr>
          <w:rFonts w:ascii="Bookman Old Style" w:hAnsi="Bookman Old Style"/>
          <w:bCs/>
        </w:rPr>
      </w:pPr>
      <w:hyperlink r:id="rId1666" w:tooltip="PDF firmado BOE-A-2021-6832" w:history="1">
        <w:r w:rsidR="00DA2A1D" w:rsidRPr="00DA2A1D">
          <w:rPr>
            <w:rStyle w:val="Hipervnculo"/>
            <w:rFonts w:ascii="Bookman Old Style" w:hAnsi="Bookman Old Style"/>
            <w:bCs/>
          </w:rPr>
          <w:t>PDF (BOE-A-2021-6832 - 12 págs. - 282 KB)</w:t>
        </w:r>
      </w:hyperlink>
    </w:p>
    <w:p w14:paraId="4EC4938A" w14:textId="3B2E658F" w:rsidR="00DA2A1D" w:rsidRPr="00DA2A1D" w:rsidRDefault="00DA2A1D" w:rsidP="00DA2A1D">
      <w:pPr>
        <w:jc w:val="both"/>
        <w:rPr>
          <w:rFonts w:ascii="Bookman Old Style" w:hAnsi="Bookman Old Style"/>
          <w:b/>
        </w:rPr>
      </w:pPr>
      <w:proofErr w:type="spellStart"/>
      <w:r w:rsidRPr="00DA2A1D">
        <w:rPr>
          <w:rFonts w:ascii="Bookman Old Style" w:hAnsi="Bookman Old Style"/>
          <w:b/>
          <w:bCs/>
        </w:rPr>
        <w:t>Comunitat</w:t>
      </w:r>
      <w:proofErr w:type="spellEnd"/>
      <w:r w:rsidRPr="00DA2A1D">
        <w:rPr>
          <w:rFonts w:ascii="Bookman Old Style" w:hAnsi="Bookman Old Style"/>
          <w:b/>
          <w:bCs/>
        </w:rPr>
        <w:t xml:space="preserve"> Valenciana. Convenio</w:t>
      </w:r>
    </w:p>
    <w:p w14:paraId="665CFDF5" w14:textId="77777777" w:rsidR="00DA2A1D" w:rsidRPr="00DA2A1D" w:rsidRDefault="00DA2A1D" w:rsidP="00DA2A1D">
      <w:pPr>
        <w:jc w:val="both"/>
        <w:rPr>
          <w:rFonts w:ascii="Bookman Old Style" w:hAnsi="Bookman Old Style"/>
          <w:bCs/>
        </w:rPr>
      </w:pPr>
      <w:r w:rsidRPr="00DA2A1D">
        <w:rPr>
          <w:rFonts w:ascii="Bookman Old Style" w:hAnsi="Bookman Old Style"/>
          <w:bCs/>
        </w:rPr>
        <w:t xml:space="preserve">Orden HAC/406/2021, de 26 de abril, por la que se publica el Convenio con la Agencia Estatal de Administración Tributaria y la </w:t>
      </w:r>
      <w:proofErr w:type="spellStart"/>
      <w:r w:rsidRPr="00DA2A1D">
        <w:rPr>
          <w:rFonts w:ascii="Bookman Old Style" w:hAnsi="Bookman Old Style"/>
          <w:bCs/>
        </w:rPr>
        <w:t>Comunitat</w:t>
      </w:r>
      <w:proofErr w:type="spellEnd"/>
      <w:r w:rsidRPr="00DA2A1D">
        <w:rPr>
          <w:rFonts w:ascii="Bookman Old Style" w:hAnsi="Bookman Old Style"/>
          <w:bCs/>
        </w:rPr>
        <w:t xml:space="preserve"> Valenciana, en aplicación de lo establecido en el artículo 4.4 del Real Decreto-ley 5/2021, de 12 de marzo, de medidas extraordinarias de apoyo a la solvencia empresarial en respuesta a la pandemia de la COVID-19.</w:t>
      </w:r>
    </w:p>
    <w:p w14:paraId="18877E44" w14:textId="77777777" w:rsidR="00DA2A1D" w:rsidRPr="00DA2A1D" w:rsidRDefault="00293157" w:rsidP="00DA2A1D">
      <w:pPr>
        <w:jc w:val="both"/>
        <w:rPr>
          <w:rFonts w:ascii="Bookman Old Style" w:hAnsi="Bookman Old Style"/>
          <w:bCs/>
        </w:rPr>
      </w:pPr>
      <w:hyperlink r:id="rId1667" w:tooltip="PDF firmado BOE-A-2021-6833" w:history="1">
        <w:r w:rsidR="00DA2A1D" w:rsidRPr="00DA2A1D">
          <w:rPr>
            <w:rStyle w:val="Hipervnculo"/>
            <w:rFonts w:ascii="Bookman Old Style" w:hAnsi="Bookman Old Style"/>
            <w:bCs/>
          </w:rPr>
          <w:t>PDF (BOE-A-2021-6833 - 12 págs. - 283 KB)</w:t>
        </w:r>
      </w:hyperlink>
    </w:p>
    <w:p w14:paraId="19300803" w14:textId="77777777" w:rsidR="00DA2A1D" w:rsidRPr="00DA2A1D" w:rsidRDefault="00DA2A1D" w:rsidP="00DA2A1D">
      <w:pPr>
        <w:jc w:val="both"/>
        <w:rPr>
          <w:rFonts w:ascii="Bookman Old Style" w:hAnsi="Bookman Old Style"/>
          <w:b/>
          <w:bCs/>
        </w:rPr>
      </w:pPr>
      <w:r w:rsidRPr="00DA2A1D">
        <w:rPr>
          <w:rFonts w:ascii="Bookman Old Style" w:hAnsi="Bookman Old Style"/>
          <w:b/>
          <w:bCs/>
        </w:rPr>
        <w:t>V. Anuncios. - A. Contratación del Sector Público</w:t>
      </w:r>
    </w:p>
    <w:p w14:paraId="2F24EDEF" w14:textId="77777777" w:rsidR="00DA2A1D" w:rsidRPr="00DA2A1D" w:rsidRDefault="00DA2A1D" w:rsidP="00DA2A1D">
      <w:pPr>
        <w:jc w:val="both"/>
        <w:rPr>
          <w:rFonts w:ascii="Bookman Old Style" w:hAnsi="Bookman Old Style"/>
          <w:b/>
        </w:rPr>
      </w:pPr>
      <w:r w:rsidRPr="00DA2A1D">
        <w:rPr>
          <w:rFonts w:ascii="Bookman Old Style" w:hAnsi="Bookman Old Style"/>
          <w:b/>
        </w:rPr>
        <w:t>MINISTERIO DE HACIENDA</w:t>
      </w:r>
    </w:p>
    <w:p w14:paraId="36C8B6C7" w14:textId="77777777" w:rsidR="00DA2A1D" w:rsidRPr="00DA2A1D" w:rsidRDefault="00DA2A1D" w:rsidP="00DA2A1D">
      <w:pPr>
        <w:jc w:val="both"/>
        <w:rPr>
          <w:rFonts w:ascii="Bookman Old Style" w:hAnsi="Bookman Old Style"/>
          <w:bCs/>
        </w:rPr>
      </w:pPr>
      <w:r w:rsidRPr="00DA2A1D">
        <w:rPr>
          <w:rFonts w:ascii="Bookman Old Style" w:hAnsi="Bookman Old Style"/>
          <w:bCs/>
        </w:rPr>
        <w:t>Anuncio de licitación de: Dirección del Servicio de Gestión Económica de la Agencia Estatal de la Administración Tributaria. Objeto: Suministro y distribución de mascarillas FFP2 para protección de los empleados de la AEAT frente al COVID-19. Expediente: 21700016700.</w:t>
      </w:r>
    </w:p>
    <w:p w14:paraId="4D18B8AC" w14:textId="77777777" w:rsidR="00DA2A1D" w:rsidRPr="00DA2A1D" w:rsidRDefault="00293157" w:rsidP="00DA2A1D">
      <w:pPr>
        <w:jc w:val="both"/>
        <w:rPr>
          <w:rFonts w:ascii="Bookman Old Style" w:hAnsi="Bookman Old Style"/>
          <w:bCs/>
        </w:rPr>
      </w:pPr>
      <w:hyperlink r:id="rId1668" w:tooltip="PDF firmado BOE-B-2021-20514" w:history="1">
        <w:r w:rsidR="00DA2A1D" w:rsidRPr="00DA2A1D">
          <w:rPr>
            <w:rStyle w:val="Hipervnculo"/>
            <w:rFonts w:ascii="Bookman Old Style" w:hAnsi="Bookman Old Style"/>
            <w:bCs/>
          </w:rPr>
          <w:t>PDF (BOE-B-2021-20514 - 2 págs. - 182 KB)</w:t>
        </w:r>
      </w:hyperlink>
    </w:p>
    <w:p w14:paraId="6F924D46" w14:textId="77777777" w:rsidR="00DA2A1D" w:rsidRPr="00DA2A1D" w:rsidRDefault="00DA2A1D" w:rsidP="00DA2A1D">
      <w:pPr>
        <w:jc w:val="both"/>
        <w:rPr>
          <w:rFonts w:ascii="Bookman Old Style" w:hAnsi="Bookman Old Style"/>
          <w:b/>
        </w:rPr>
      </w:pPr>
      <w:r w:rsidRPr="00DA2A1D">
        <w:rPr>
          <w:rFonts w:ascii="Bookman Old Style" w:hAnsi="Bookman Old Style"/>
          <w:b/>
        </w:rPr>
        <w:t>MINISTERIO DE ASUNTOS ECONÓMICOS Y TRANSFORMACIÓN DIGITAL</w:t>
      </w:r>
    </w:p>
    <w:p w14:paraId="5AAB73DC" w14:textId="77777777" w:rsidR="00DA2A1D" w:rsidRPr="00DA2A1D" w:rsidRDefault="00DA2A1D" w:rsidP="00DA2A1D">
      <w:pPr>
        <w:jc w:val="both"/>
        <w:rPr>
          <w:rFonts w:ascii="Bookman Old Style" w:hAnsi="Bookman Old Style"/>
          <w:bCs/>
        </w:rPr>
      </w:pPr>
      <w:r w:rsidRPr="00DA2A1D">
        <w:rPr>
          <w:rFonts w:ascii="Bookman Old Style" w:hAnsi="Bookman Old Style"/>
          <w:bCs/>
        </w:rPr>
        <w:t>Anuncio de formalización de contratos de: Secretaría de Estado de Digitalización e Inteligencia Artificial. Objeto: Elaboración y ejecución de un plan de medios para la promoción del uso de la aplicación RADAR COVID19 en entornos digitales, redes sociales, radio y prensa escrita. Expediente: 202000000525.</w:t>
      </w:r>
    </w:p>
    <w:p w14:paraId="7E889B74" w14:textId="77777777" w:rsidR="00DA2A1D" w:rsidRPr="00DA2A1D" w:rsidRDefault="00293157" w:rsidP="00DA2A1D">
      <w:pPr>
        <w:jc w:val="both"/>
        <w:rPr>
          <w:rFonts w:ascii="Bookman Old Style" w:hAnsi="Bookman Old Style"/>
          <w:bCs/>
        </w:rPr>
      </w:pPr>
      <w:hyperlink r:id="rId1669" w:tooltip="PDF firmado BOE-B-2021-20534" w:history="1">
        <w:r w:rsidR="00DA2A1D" w:rsidRPr="00DA2A1D">
          <w:rPr>
            <w:rStyle w:val="Hipervnculo"/>
            <w:rFonts w:ascii="Bookman Old Style" w:hAnsi="Bookman Old Style"/>
            <w:bCs/>
          </w:rPr>
          <w:t>PDF (BOE-B-2021-20534 - 2 págs. - 183 KB)</w:t>
        </w:r>
      </w:hyperlink>
    </w:p>
    <w:p w14:paraId="6DA1FEC1" w14:textId="00AAF475" w:rsidR="000558C8" w:rsidRPr="000558C8" w:rsidRDefault="000558C8" w:rsidP="00972B29">
      <w:pPr>
        <w:jc w:val="both"/>
        <w:rPr>
          <w:rFonts w:ascii="Bookman Old Style" w:hAnsi="Bookman Old Style"/>
          <w:b/>
          <w:color w:val="FF0000"/>
          <w:lang w:val="es-ES_tradnl"/>
        </w:rPr>
      </w:pPr>
      <w:r w:rsidRPr="000558C8">
        <w:rPr>
          <w:rFonts w:ascii="Bookman Old Style" w:hAnsi="Bookman Old Style"/>
          <w:b/>
          <w:color w:val="FF0000"/>
          <w:highlight w:val="yellow"/>
          <w:lang w:val="es-ES_tradnl"/>
        </w:rPr>
        <w:t>BOE 26/04/2021</w:t>
      </w:r>
    </w:p>
    <w:p w14:paraId="257A226B" w14:textId="77777777" w:rsidR="000558C8" w:rsidRPr="000558C8" w:rsidRDefault="000558C8" w:rsidP="000558C8">
      <w:pPr>
        <w:jc w:val="both"/>
        <w:rPr>
          <w:rFonts w:ascii="Bookman Old Style" w:hAnsi="Bookman Old Style"/>
          <w:b/>
          <w:bCs/>
        </w:rPr>
      </w:pPr>
      <w:r w:rsidRPr="000558C8">
        <w:rPr>
          <w:rFonts w:ascii="Bookman Old Style" w:hAnsi="Bookman Old Style"/>
          <w:b/>
          <w:bCs/>
        </w:rPr>
        <w:t>III. Otras disposiciones</w:t>
      </w:r>
    </w:p>
    <w:p w14:paraId="11385699" w14:textId="77777777" w:rsidR="000558C8" w:rsidRPr="000558C8" w:rsidRDefault="000558C8" w:rsidP="000558C8">
      <w:pPr>
        <w:jc w:val="both"/>
        <w:rPr>
          <w:rFonts w:ascii="Bookman Old Style" w:hAnsi="Bookman Old Style"/>
          <w:b/>
        </w:rPr>
      </w:pPr>
      <w:r w:rsidRPr="000558C8">
        <w:rPr>
          <w:rFonts w:ascii="Bookman Old Style" w:hAnsi="Bookman Old Style"/>
          <w:b/>
        </w:rPr>
        <w:t>MINISTERIO DE ASUNTOS ECONÓMICOS Y TRANSFORMACIÓN DIGITAL</w:t>
      </w:r>
    </w:p>
    <w:p w14:paraId="36687FDC" w14:textId="77777777" w:rsidR="000558C8" w:rsidRPr="000558C8" w:rsidRDefault="000558C8" w:rsidP="000558C8">
      <w:pPr>
        <w:jc w:val="both"/>
        <w:rPr>
          <w:rFonts w:ascii="Bookman Old Style" w:hAnsi="Bookman Old Style"/>
          <w:b/>
          <w:bCs/>
        </w:rPr>
      </w:pPr>
      <w:r w:rsidRPr="000558C8">
        <w:rPr>
          <w:rFonts w:ascii="Bookman Old Style" w:hAnsi="Bookman Old Style"/>
          <w:b/>
          <w:bCs/>
        </w:rPr>
        <w:t>Comunidad Autónoma de Castilla-La Mancha. Convenio</w:t>
      </w:r>
    </w:p>
    <w:p w14:paraId="61FDFA27" w14:textId="77777777" w:rsidR="000558C8" w:rsidRPr="000558C8" w:rsidRDefault="000558C8" w:rsidP="000558C8">
      <w:pPr>
        <w:jc w:val="both"/>
        <w:rPr>
          <w:rFonts w:ascii="Bookman Old Style" w:hAnsi="Bookman Old Style"/>
          <w:bCs/>
        </w:rPr>
      </w:pPr>
      <w:r w:rsidRPr="000558C8">
        <w:rPr>
          <w:rFonts w:ascii="Bookman Old Style" w:hAnsi="Bookman Old Style"/>
          <w:bCs/>
        </w:rPr>
        <w:t>Resolución de 24 de marzo de 2021, de la Secretaría General de Administración Digital, por la que se publica el Convenio entre el Ministerio de Sanidad y la Comunidad Autónoma de Castilla-La Mancha, sobre la adhesión al uso de la aplicación "Radar COVID".</w:t>
      </w:r>
    </w:p>
    <w:p w14:paraId="6772A533" w14:textId="77777777" w:rsidR="000558C8" w:rsidRPr="000558C8" w:rsidRDefault="00293157" w:rsidP="000558C8">
      <w:pPr>
        <w:jc w:val="both"/>
        <w:rPr>
          <w:rFonts w:ascii="Bookman Old Style" w:hAnsi="Bookman Old Style"/>
          <w:bCs/>
        </w:rPr>
      </w:pPr>
      <w:hyperlink r:id="rId1670" w:tooltip="PDF firmado BOE-A-2021-6778" w:history="1">
        <w:r w:rsidR="000558C8" w:rsidRPr="000558C8">
          <w:rPr>
            <w:rStyle w:val="Hipervnculo"/>
            <w:rFonts w:ascii="Bookman Old Style" w:hAnsi="Bookman Old Style"/>
            <w:bCs/>
          </w:rPr>
          <w:t>PDF (BOE-A-2021-6778 - 19 págs. - 331 KB)</w:t>
        </w:r>
      </w:hyperlink>
    </w:p>
    <w:p w14:paraId="71D249B0" w14:textId="77777777" w:rsidR="000558C8" w:rsidRPr="000558C8" w:rsidRDefault="000558C8" w:rsidP="000558C8">
      <w:pPr>
        <w:jc w:val="both"/>
        <w:rPr>
          <w:rFonts w:ascii="Bookman Old Style" w:hAnsi="Bookman Old Style"/>
          <w:b/>
          <w:bCs/>
        </w:rPr>
      </w:pPr>
      <w:r w:rsidRPr="000558C8">
        <w:rPr>
          <w:rFonts w:ascii="Bookman Old Style" w:hAnsi="Bookman Old Style"/>
          <w:b/>
          <w:bCs/>
        </w:rPr>
        <w:t>Comunidad de Castilla y León. Convenio</w:t>
      </w:r>
    </w:p>
    <w:p w14:paraId="2B61EA89" w14:textId="77777777" w:rsidR="000558C8" w:rsidRPr="000558C8" w:rsidRDefault="000558C8" w:rsidP="000558C8">
      <w:pPr>
        <w:jc w:val="both"/>
        <w:rPr>
          <w:rFonts w:ascii="Bookman Old Style" w:hAnsi="Bookman Old Style"/>
          <w:bCs/>
        </w:rPr>
      </w:pPr>
      <w:r w:rsidRPr="000558C8">
        <w:rPr>
          <w:rFonts w:ascii="Bookman Old Style" w:hAnsi="Bookman Old Style"/>
          <w:bCs/>
        </w:rPr>
        <w:lastRenderedPageBreak/>
        <w:t>Resolución de 19 de abril de 2021, de la Secretaría General de Administración Digital, por la que se publica el Convenio entre el Ministerio de Sanidad y la Junta de Castilla y León, sobre la adhesión al uso de la aplicación "Radar COVID".</w:t>
      </w:r>
    </w:p>
    <w:p w14:paraId="666F5E83" w14:textId="77777777" w:rsidR="000558C8" w:rsidRPr="000558C8" w:rsidRDefault="00293157" w:rsidP="000558C8">
      <w:pPr>
        <w:jc w:val="both"/>
        <w:rPr>
          <w:rFonts w:ascii="Bookman Old Style" w:hAnsi="Bookman Old Style"/>
          <w:bCs/>
        </w:rPr>
      </w:pPr>
      <w:hyperlink r:id="rId1671" w:tooltip="PDF firmado BOE-A-2021-6780" w:history="1">
        <w:r w:rsidR="000558C8" w:rsidRPr="000558C8">
          <w:rPr>
            <w:rStyle w:val="Hipervnculo"/>
            <w:rFonts w:ascii="Bookman Old Style" w:hAnsi="Bookman Old Style"/>
            <w:bCs/>
          </w:rPr>
          <w:t>PDF (BOE-A-2021-6780 - 19 págs. - 330 KB)</w:t>
        </w:r>
      </w:hyperlink>
    </w:p>
    <w:p w14:paraId="5B11761E" w14:textId="77777777" w:rsidR="000558C8" w:rsidRPr="000558C8" w:rsidRDefault="000558C8" w:rsidP="000558C8">
      <w:pPr>
        <w:jc w:val="both"/>
        <w:rPr>
          <w:rFonts w:ascii="Bookman Old Style" w:hAnsi="Bookman Old Style"/>
          <w:b/>
          <w:bCs/>
        </w:rPr>
      </w:pPr>
      <w:r w:rsidRPr="000558C8">
        <w:rPr>
          <w:rFonts w:ascii="Bookman Old Style" w:hAnsi="Bookman Old Style"/>
          <w:b/>
          <w:bCs/>
        </w:rPr>
        <w:t>V. Anuncios. - A. Contratación del Sector Público</w:t>
      </w:r>
    </w:p>
    <w:p w14:paraId="04214C04" w14:textId="77777777" w:rsidR="000558C8" w:rsidRPr="000558C8" w:rsidRDefault="000558C8" w:rsidP="000558C8">
      <w:pPr>
        <w:jc w:val="both"/>
        <w:rPr>
          <w:rFonts w:ascii="Bookman Old Style" w:hAnsi="Bookman Old Style"/>
          <w:b/>
        </w:rPr>
      </w:pPr>
      <w:r w:rsidRPr="000558C8">
        <w:rPr>
          <w:rFonts w:ascii="Bookman Old Style" w:hAnsi="Bookman Old Style"/>
          <w:b/>
        </w:rPr>
        <w:t>MINISTERIO DEL INTERIOR</w:t>
      </w:r>
    </w:p>
    <w:p w14:paraId="22FD5A9E" w14:textId="77777777" w:rsidR="000558C8" w:rsidRPr="000558C8" w:rsidRDefault="000558C8" w:rsidP="000558C8">
      <w:pPr>
        <w:jc w:val="both"/>
        <w:rPr>
          <w:rFonts w:ascii="Bookman Old Style" w:hAnsi="Bookman Old Style"/>
          <w:bCs/>
        </w:rPr>
      </w:pPr>
      <w:r w:rsidRPr="000558C8">
        <w:rPr>
          <w:rFonts w:ascii="Bookman Old Style" w:hAnsi="Bookman Old Style"/>
          <w:bCs/>
        </w:rPr>
        <w:t>Anuncio de formalización de contratos de: Subdirección General de Servicios Penitenciarios. Objeto: Obra de adecuación a la normativa sanitaria y remodelación del departamento de enfermería en el C.P. Madrid I. Expediente: 020020200183.</w:t>
      </w:r>
    </w:p>
    <w:p w14:paraId="6C8A2DFF" w14:textId="77777777" w:rsidR="000558C8" w:rsidRPr="000558C8" w:rsidRDefault="00293157" w:rsidP="000558C8">
      <w:pPr>
        <w:jc w:val="both"/>
        <w:rPr>
          <w:rFonts w:ascii="Bookman Old Style" w:hAnsi="Bookman Old Style"/>
          <w:bCs/>
        </w:rPr>
      </w:pPr>
      <w:hyperlink r:id="rId1672" w:tooltip="PDF firmado BOE-B-2021-20210" w:history="1">
        <w:r w:rsidR="000558C8" w:rsidRPr="000558C8">
          <w:rPr>
            <w:rStyle w:val="Hipervnculo"/>
            <w:rFonts w:ascii="Bookman Old Style" w:hAnsi="Bookman Old Style"/>
            <w:bCs/>
          </w:rPr>
          <w:t>PDF (BOE-B-2021-20210 - 2 págs. - 178 KB)</w:t>
        </w:r>
      </w:hyperlink>
    </w:p>
    <w:p w14:paraId="1283CDCC" w14:textId="55981CF9" w:rsidR="000558C8" w:rsidRPr="000558C8" w:rsidRDefault="000558C8" w:rsidP="000558C8">
      <w:pPr>
        <w:jc w:val="both"/>
        <w:rPr>
          <w:rFonts w:ascii="Bookman Old Style" w:hAnsi="Bookman Old Style"/>
          <w:b/>
          <w:color w:val="FF0000"/>
        </w:rPr>
      </w:pPr>
      <w:r w:rsidRPr="000558C8">
        <w:rPr>
          <w:rFonts w:ascii="Bookman Old Style" w:hAnsi="Bookman Old Style"/>
          <w:b/>
          <w:color w:val="FF0000"/>
          <w:highlight w:val="yellow"/>
        </w:rPr>
        <w:t>BOC 26/04/2021</w:t>
      </w:r>
    </w:p>
    <w:p w14:paraId="7D0A41EE" w14:textId="77777777" w:rsidR="000558C8" w:rsidRPr="000558C8" w:rsidRDefault="000558C8" w:rsidP="000558C8">
      <w:pPr>
        <w:jc w:val="both"/>
        <w:rPr>
          <w:rFonts w:ascii="Bookman Old Style" w:hAnsi="Bookman Old Style"/>
          <w:b/>
          <w:bCs/>
        </w:rPr>
      </w:pPr>
      <w:r w:rsidRPr="000558C8">
        <w:rPr>
          <w:rFonts w:ascii="Bookman Old Style" w:hAnsi="Bookman Old Style"/>
          <w:b/>
          <w:bCs/>
        </w:rPr>
        <w:t>III. Otras Resoluciones</w:t>
      </w:r>
    </w:p>
    <w:p w14:paraId="0D9034B6" w14:textId="77777777" w:rsidR="000558C8" w:rsidRPr="000558C8" w:rsidRDefault="000558C8" w:rsidP="000558C8">
      <w:pPr>
        <w:jc w:val="both"/>
        <w:rPr>
          <w:rFonts w:ascii="Bookman Old Style" w:hAnsi="Bookman Old Style"/>
          <w:b/>
          <w:bCs/>
        </w:rPr>
      </w:pPr>
      <w:r w:rsidRPr="000558C8">
        <w:rPr>
          <w:rFonts w:ascii="Bookman Old Style" w:hAnsi="Bookman Old Style"/>
          <w:b/>
          <w:bCs/>
        </w:rPr>
        <w:t>Presidencia del Gobierno</w:t>
      </w:r>
    </w:p>
    <w:p w14:paraId="7042D74C" w14:textId="77777777" w:rsidR="000558C8" w:rsidRPr="000558C8" w:rsidRDefault="00293157" w:rsidP="000558C8">
      <w:pPr>
        <w:jc w:val="both"/>
        <w:rPr>
          <w:rFonts w:ascii="Bookman Old Style" w:hAnsi="Bookman Old Style"/>
          <w:bCs/>
        </w:rPr>
      </w:pPr>
      <w:hyperlink r:id="rId1673" w:tooltip="Ir a la disposición 2012/048/001" w:history="1">
        <w:r w:rsidR="000558C8" w:rsidRPr="000558C8">
          <w:rPr>
            <w:rStyle w:val="Hipervnculo"/>
            <w:rFonts w:ascii="Bookman Old Style" w:hAnsi="Bookman Old Style"/>
            <w:bCs/>
          </w:rPr>
          <w:t>2220</w:t>
        </w:r>
      </w:hyperlink>
      <w:r w:rsidR="000558C8" w:rsidRPr="000558C8">
        <w:rPr>
          <w:rFonts w:ascii="Bookman Old Style" w:hAnsi="Bookman Old Style"/>
          <w:bCs/>
        </w:rPr>
        <w:t> </w:t>
      </w:r>
      <w:hyperlink r:id="rId1674" w:history="1">
        <w:r w:rsidR="000558C8" w:rsidRPr="000558C8">
          <w:rPr>
            <w:rStyle w:val="Hipervnculo"/>
            <w:rFonts w:ascii="Bookman Old Style" w:hAnsi="Bookman Old Style"/>
            <w:bCs/>
          </w:rPr>
          <w:t xml:space="preserve">Secretaría General.- Resolución de 23 de abril de 2021, por la que se corrigen errores de la Resolución de 22 de abril de 2021, que dispone la publicación del Acuerdo por el que se aprueba la actualización de las medidas de prevención establecidas mediante Acuerdo de Gobierno de 19 de junio de 2020, para hacer frente a la crisis sanitaria ocasionada por el COVID-19, una vez superada la Fase III del Plan para la transición hacia una nueva normalidad, finalizada la vigencia de las medidas propias del estado de alarma (BOC </w:t>
        </w:r>
        <w:proofErr w:type="spellStart"/>
        <w:r w:rsidR="000558C8" w:rsidRPr="000558C8">
          <w:rPr>
            <w:rStyle w:val="Hipervnculo"/>
            <w:rFonts w:ascii="Bookman Old Style" w:hAnsi="Bookman Old Style"/>
            <w:bCs/>
          </w:rPr>
          <w:t>nº</w:t>
        </w:r>
        <w:proofErr w:type="spellEnd"/>
        <w:r w:rsidR="000558C8" w:rsidRPr="000558C8">
          <w:rPr>
            <w:rStyle w:val="Hipervnculo"/>
            <w:rFonts w:ascii="Bookman Old Style" w:hAnsi="Bookman Old Style"/>
            <w:bCs/>
          </w:rPr>
          <w:t xml:space="preserve"> 83, de 23.4.2021).</w:t>
        </w:r>
      </w:hyperlink>
    </w:p>
    <w:p w14:paraId="4F4A6CC1" w14:textId="77777777" w:rsidR="000558C8" w:rsidRPr="000558C8" w:rsidRDefault="000558C8" w:rsidP="000558C8">
      <w:pPr>
        <w:jc w:val="both"/>
        <w:rPr>
          <w:rFonts w:ascii="Bookman Old Style" w:hAnsi="Bookman Old Style"/>
          <w:bCs/>
        </w:rPr>
      </w:pPr>
      <w:r w:rsidRPr="000558C8">
        <w:rPr>
          <w:rFonts w:ascii="Bookman Old Style" w:hAnsi="Bookman Old Style"/>
          <w:bCs/>
        </w:rPr>
        <w:t>2 páginas. Formato de archivo en PDF/Adobe Acrobat. Tamaño: 263.38 Kb.</w:t>
      </w:r>
    </w:p>
    <w:p w14:paraId="753B028C" w14:textId="77777777" w:rsidR="000558C8" w:rsidRPr="000558C8" w:rsidRDefault="000558C8" w:rsidP="000558C8">
      <w:pPr>
        <w:jc w:val="both"/>
        <w:rPr>
          <w:rFonts w:ascii="Bookman Old Style" w:hAnsi="Bookman Old Style"/>
          <w:bCs/>
        </w:rPr>
      </w:pPr>
      <w:r w:rsidRPr="000558C8">
        <w:rPr>
          <w:rFonts w:ascii="Bookman Old Style" w:hAnsi="Bookman Old Style"/>
          <w:bCs/>
        </w:rPr>
        <w:t>BOC-A-2021-084-2220. </w:t>
      </w:r>
      <w:hyperlink r:id="rId1675" w:tooltip="Vista previa (Versión no oficial)" w:history="1">
        <w:r w:rsidRPr="000558C8">
          <w:rPr>
            <w:rStyle w:val="Hipervnculo"/>
            <w:rFonts w:ascii="Bookman Old Style" w:hAnsi="Bookman Old Style"/>
            <w:bCs/>
          </w:rPr>
          <w:t>Versión HTML</w:t>
        </w:r>
      </w:hyperlink>
      <w:r w:rsidRPr="000558C8">
        <w:rPr>
          <w:rFonts w:ascii="Bookman Old Style" w:hAnsi="Bookman Old Style"/>
          <w:bCs/>
        </w:rPr>
        <w:t> - </w:t>
      </w:r>
      <w:hyperlink r:id="rId1676" w:tooltip="Descargar la firma electrónica" w:history="1">
        <w:r w:rsidRPr="000558C8">
          <w:rPr>
            <w:rStyle w:val="Hipervnculo"/>
            <w:rFonts w:ascii="Bookman Old Style" w:hAnsi="Bookman Old Style"/>
            <w:bCs/>
          </w:rPr>
          <w:t>Firma electrónica</w:t>
        </w:r>
      </w:hyperlink>
      <w:r w:rsidRPr="000558C8">
        <w:rPr>
          <w:rFonts w:ascii="Bookman Old Style" w:hAnsi="Bookman Old Style"/>
          <w:bCs/>
        </w:rPr>
        <w:t> - </w:t>
      </w:r>
      <w:hyperlink r:id="rId1677" w:tooltip="Descargar en formato PDF" w:history="1">
        <w:r w:rsidRPr="000558C8">
          <w:rPr>
            <w:rStyle w:val="Hipervnculo"/>
            <w:rFonts w:ascii="Bookman Old Style" w:hAnsi="Bookman Old Style"/>
            <w:bCs/>
          </w:rPr>
          <w:t>Descargar</w:t>
        </w:r>
      </w:hyperlink>
    </w:p>
    <w:p w14:paraId="585B2173" w14:textId="70A66CEC" w:rsidR="005C7125" w:rsidRPr="005C7125" w:rsidRDefault="005C7125" w:rsidP="00972B29">
      <w:pPr>
        <w:jc w:val="both"/>
        <w:rPr>
          <w:rFonts w:ascii="Bookman Old Style" w:hAnsi="Bookman Old Style"/>
          <w:b/>
          <w:color w:val="FF0000"/>
          <w:lang w:val="es-ES_tradnl"/>
        </w:rPr>
      </w:pPr>
      <w:r w:rsidRPr="005C7125">
        <w:rPr>
          <w:rFonts w:ascii="Bookman Old Style" w:hAnsi="Bookman Old Style"/>
          <w:b/>
          <w:color w:val="FF0000"/>
          <w:highlight w:val="yellow"/>
          <w:lang w:val="es-ES_tradnl"/>
        </w:rPr>
        <w:t>BOE 23/04/2021</w:t>
      </w:r>
    </w:p>
    <w:p w14:paraId="2E04C424" w14:textId="77777777" w:rsidR="005C7125" w:rsidRPr="005C7125" w:rsidRDefault="005C7125" w:rsidP="005C7125">
      <w:pPr>
        <w:jc w:val="both"/>
        <w:rPr>
          <w:rFonts w:ascii="Bookman Old Style" w:hAnsi="Bookman Old Style"/>
          <w:b/>
          <w:bCs/>
        </w:rPr>
      </w:pPr>
      <w:r w:rsidRPr="005C7125">
        <w:rPr>
          <w:rFonts w:ascii="Bookman Old Style" w:hAnsi="Bookman Old Style"/>
          <w:b/>
          <w:bCs/>
        </w:rPr>
        <w:t>I. Disposiciones generales</w:t>
      </w:r>
    </w:p>
    <w:p w14:paraId="7DE0C5E7" w14:textId="77777777" w:rsidR="005C7125" w:rsidRPr="005C7125" w:rsidRDefault="005C7125" w:rsidP="005C7125">
      <w:pPr>
        <w:jc w:val="both"/>
        <w:rPr>
          <w:rFonts w:ascii="Bookman Old Style" w:hAnsi="Bookman Old Style"/>
          <w:b/>
        </w:rPr>
      </w:pPr>
      <w:r w:rsidRPr="005C7125">
        <w:rPr>
          <w:rFonts w:ascii="Bookman Old Style" w:hAnsi="Bookman Old Style"/>
          <w:b/>
        </w:rPr>
        <w:t>MINISTERIO DE LA PRESIDENCIA, RELACIONES CON LAS CORTES Y MEMORIA DEMOCRÁTICA</w:t>
      </w:r>
    </w:p>
    <w:p w14:paraId="518FA716" w14:textId="77777777" w:rsidR="005C7125" w:rsidRPr="005C7125" w:rsidRDefault="005C7125" w:rsidP="005C7125">
      <w:pPr>
        <w:jc w:val="both"/>
        <w:rPr>
          <w:rFonts w:ascii="Bookman Old Style" w:hAnsi="Bookman Old Style"/>
          <w:b/>
          <w:bCs/>
        </w:rPr>
      </w:pPr>
      <w:r w:rsidRPr="005C7125">
        <w:rPr>
          <w:rFonts w:ascii="Bookman Old Style" w:hAnsi="Bookman Old Style"/>
          <w:b/>
          <w:bCs/>
        </w:rPr>
        <w:t>Medidas excepcionales</w:t>
      </w:r>
    </w:p>
    <w:p w14:paraId="0F09C60B" w14:textId="77777777" w:rsidR="005C7125" w:rsidRPr="005C7125" w:rsidRDefault="005C7125" w:rsidP="005C7125">
      <w:pPr>
        <w:jc w:val="both"/>
        <w:rPr>
          <w:rFonts w:ascii="Bookman Old Style" w:hAnsi="Bookman Old Style"/>
          <w:bCs/>
        </w:rPr>
      </w:pPr>
      <w:r w:rsidRPr="005C7125">
        <w:rPr>
          <w:rFonts w:ascii="Bookman Old Style" w:hAnsi="Bookman Old Style"/>
          <w:bCs/>
        </w:rPr>
        <w:t xml:space="preserve">Orden PCM/378/2021, de 22 de abril, por la que se publica el Acuerdo del Consejo de </w:t>
      </w:r>
      <w:proofErr w:type="gramStart"/>
      <w:r w:rsidRPr="005C7125">
        <w:rPr>
          <w:rFonts w:ascii="Bookman Old Style" w:hAnsi="Bookman Old Style"/>
          <w:bCs/>
        </w:rPr>
        <w:t>Ministros</w:t>
      </w:r>
      <w:proofErr w:type="gramEnd"/>
      <w:r w:rsidRPr="005C7125">
        <w:rPr>
          <w:rFonts w:ascii="Bookman Old Style" w:hAnsi="Bookman Old Style"/>
          <w:bCs/>
        </w:rPr>
        <w:t xml:space="preserve"> de 20 de abril de 2021, por el que se prorroga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04FF5FAD" w14:textId="77777777" w:rsidR="005C7125" w:rsidRPr="005C7125" w:rsidRDefault="00293157" w:rsidP="005C7125">
      <w:pPr>
        <w:jc w:val="both"/>
        <w:rPr>
          <w:rFonts w:ascii="Bookman Old Style" w:hAnsi="Bookman Old Style"/>
          <w:bCs/>
        </w:rPr>
      </w:pPr>
      <w:hyperlink r:id="rId1678" w:tooltip="PDF firmado BOE-A-2021-6466" w:history="1">
        <w:r w:rsidR="005C7125" w:rsidRPr="005C7125">
          <w:rPr>
            <w:rStyle w:val="Hipervnculo"/>
            <w:rFonts w:ascii="Bookman Old Style" w:hAnsi="Bookman Old Style"/>
            <w:bCs/>
          </w:rPr>
          <w:t>PDF (BOE-A-2021-6466 - 3 págs. - 224 KB)</w:t>
        </w:r>
      </w:hyperlink>
    </w:p>
    <w:p w14:paraId="2BC91CD9" w14:textId="77777777" w:rsidR="005C7125" w:rsidRPr="005C7125" w:rsidRDefault="005C7125" w:rsidP="005C7125">
      <w:pPr>
        <w:jc w:val="both"/>
        <w:rPr>
          <w:rFonts w:ascii="Bookman Old Style" w:hAnsi="Bookman Old Style"/>
          <w:b/>
          <w:bCs/>
        </w:rPr>
      </w:pPr>
      <w:r w:rsidRPr="005C7125">
        <w:rPr>
          <w:rFonts w:ascii="Bookman Old Style" w:hAnsi="Bookman Old Style"/>
          <w:b/>
          <w:bCs/>
        </w:rPr>
        <w:t>V. Anuncios. - A. Contratación del Sector Público</w:t>
      </w:r>
    </w:p>
    <w:p w14:paraId="5A09F15A" w14:textId="77777777" w:rsidR="005C7125" w:rsidRPr="005C7125" w:rsidRDefault="005C7125" w:rsidP="005C7125">
      <w:pPr>
        <w:jc w:val="both"/>
        <w:rPr>
          <w:rFonts w:ascii="Bookman Old Style" w:hAnsi="Bookman Old Style"/>
          <w:b/>
        </w:rPr>
      </w:pPr>
      <w:r w:rsidRPr="005C7125">
        <w:rPr>
          <w:rFonts w:ascii="Bookman Old Style" w:hAnsi="Bookman Old Style"/>
          <w:b/>
        </w:rPr>
        <w:t>MINISTERIO DE INCLUSIÓN, SEGURIDAD SOCIAL Y MIGRACIONES</w:t>
      </w:r>
    </w:p>
    <w:p w14:paraId="5CFB2CCD" w14:textId="717EC4B2" w:rsidR="005C7125" w:rsidRPr="005C7125" w:rsidRDefault="005C7125" w:rsidP="005C7125">
      <w:pPr>
        <w:jc w:val="both"/>
        <w:rPr>
          <w:rFonts w:ascii="Bookman Old Style" w:hAnsi="Bookman Old Style"/>
          <w:bCs/>
        </w:rPr>
      </w:pPr>
      <w:r w:rsidRPr="005C7125">
        <w:rPr>
          <w:rFonts w:ascii="Bookman Old Style" w:hAnsi="Bookman Old Style"/>
          <w:bCs/>
        </w:rPr>
        <w:t xml:space="preserve">Anuncio de formalización de contratos de: TGSS-Dirección provincial de Ciudad Real. Objeto: suministro de productos necesarios con el fin de dotar a los empleados e instalaciones de la Dirección Provincial de la TGSS/INSS/IGSS y GISS de Ciudad Real, de medios adecuados para hacer frente al COVID-19 y reponer las existencias de los botiquines, para el año </w:t>
      </w:r>
      <w:proofErr w:type="gramStart"/>
      <w:r w:rsidRPr="005C7125">
        <w:rPr>
          <w:rFonts w:ascii="Bookman Old Style" w:hAnsi="Bookman Old Style"/>
          <w:bCs/>
        </w:rPr>
        <w:t>2021,.</w:t>
      </w:r>
      <w:proofErr w:type="gramEnd"/>
      <w:r w:rsidRPr="005C7125">
        <w:rPr>
          <w:rFonts w:ascii="Bookman Old Style" w:hAnsi="Bookman Old Style"/>
          <w:bCs/>
        </w:rPr>
        <w:t xml:space="preserve"> Expediente: 13/PASA 1/2021.</w:t>
      </w:r>
    </w:p>
    <w:p w14:paraId="2AF2A52B" w14:textId="77777777" w:rsidR="005C7125" w:rsidRPr="005C7125" w:rsidRDefault="00293157" w:rsidP="005C7125">
      <w:pPr>
        <w:jc w:val="both"/>
        <w:rPr>
          <w:rFonts w:ascii="Bookman Old Style" w:hAnsi="Bookman Old Style"/>
          <w:bCs/>
        </w:rPr>
      </w:pPr>
      <w:hyperlink r:id="rId1679" w:tooltip="PDF firmado BOE-B-2021-19571" w:history="1">
        <w:r w:rsidR="005C7125" w:rsidRPr="005C7125">
          <w:rPr>
            <w:rStyle w:val="Hipervnculo"/>
            <w:rFonts w:ascii="Bookman Old Style" w:hAnsi="Bookman Old Style"/>
            <w:bCs/>
          </w:rPr>
          <w:t>PDF (BOE-B-2021-19571 - 2 págs. - 185 KB)</w:t>
        </w:r>
      </w:hyperlink>
    </w:p>
    <w:p w14:paraId="25F41102" w14:textId="101FD861" w:rsidR="005C7125" w:rsidRPr="005C7125" w:rsidRDefault="005C7125" w:rsidP="005C7125">
      <w:pPr>
        <w:jc w:val="both"/>
        <w:rPr>
          <w:rFonts w:ascii="Bookman Old Style" w:hAnsi="Bookman Old Style"/>
          <w:bCs/>
        </w:rPr>
      </w:pPr>
      <w:r w:rsidRPr="005C7125">
        <w:rPr>
          <w:rFonts w:ascii="Bookman Old Style" w:hAnsi="Bookman Old Style"/>
          <w:bCs/>
        </w:rPr>
        <w:t>Anuncio de formalización de contratos de: INSS-Dirección Provincial de Melilla. Objeto: Adquisición de diverso material sanitario para atender necesidades de protección contra la COVID-19. Expediente: 52/UC-45/21.</w:t>
      </w:r>
    </w:p>
    <w:p w14:paraId="1F3D458E" w14:textId="77777777" w:rsidR="005C7125" w:rsidRPr="005C7125" w:rsidRDefault="00293157" w:rsidP="005C7125">
      <w:pPr>
        <w:jc w:val="both"/>
        <w:rPr>
          <w:rFonts w:ascii="Bookman Old Style" w:hAnsi="Bookman Old Style"/>
          <w:bCs/>
        </w:rPr>
      </w:pPr>
      <w:hyperlink r:id="rId1680" w:tooltip="PDF firmado BOE-B-2021-19572" w:history="1">
        <w:r w:rsidR="005C7125" w:rsidRPr="005C7125">
          <w:rPr>
            <w:rStyle w:val="Hipervnculo"/>
            <w:rFonts w:ascii="Bookman Old Style" w:hAnsi="Bookman Old Style"/>
            <w:bCs/>
          </w:rPr>
          <w:t>PDF (BOE-B-2021-19572 - 3 págs. - 193 KB)</w:t>
        </w:r>
      </w:hyperlink>
    </w:p>
    <w:p w14:paraId="3BAD8329" w14:textId="5F2BEDB3" w:rsidR="005C7125" w:rsidRPr="005C7125" w:rsidRDefault="005C7125" w:rsidP="00972B29">
      <w:pPr>
        <w:jc w:val="both"/>
        <w:rPr>
          <w:rFonts w:ascii="Bookman Old Style" w:hAnsi="Bookman Old Style"/>
          <w:b/>
          <w:color w:val="FF0000"/>
          <w:lang w:val="es-ES_tradnl"/>
        </w:rPr>
      </w:pPr>
      <w:r w:rsidRPr="005C7125">
        <w:rPr>
          <w:rFonts w:ascii="Bookman Old Style" w:hAnsi="Bookman Old Style"/>
          <w:b/>
          <w:color w:val="FF0000"/>
          <w:highlight w:val="yellow"/>
          <w:lang w:val="es-ES_tradnl"/>
        </w:rPr>
        <w:t>BOC 23/04/2021</w:t>
      </w:r>
    </w:p>
    <w:p w14:paraId="2B2351EB" w14:textId="77777777" w:rsidR="005C7125" w:rsidRPr="005C7125" w:rsidRDefault="005C7125" w:rsidP="005C7125">
      <w:pPr>
        <w:jc w:val="both"/>
        <w:rPr>
          <w:rFonts w:ascii="Bookman Old Style" w:hAnsi="Bookman Old Style"/>
          <w:b/>
          <w:bCs/>
        </w:rPr>
      </w:pPr>
      <w:r w:rsidRPr="005C7125">
        <w:rPr>
          <w:rFonts w:ascii="Bookman Old Style" w:hAnsi="Bookman Old Style"/>
          <w:b/>
          <w:bCs/>
        </w:rPr>
        <w:t>III. Otras Resoluciones</w:t>
      </w:r>
    </w:p>
    <w:p w14:paraId="269E991A" w14:textId="77777777" w:rsidR="005C7125" w:rsidRPr="005C7125" w:rsidRDefault="005C7125" w:rsidP="005C7125">
      <w:pPr>
        <w:jc w:val="both"/>
        <w:rPr>
          <w:rFonts w:ascii="Bookman Old Style" w:hAnsi="Bookman Old Style"/>
          <w:b/>
          <w:bCs/>
        </w:rPr>
      </w:pPr>
      <w:r w:rsidRPr="005C7125">
        <w:rPr>
          <w:rFonts w:ascii="Bookman Old Style" w:hAnsi="Bookman Old Style"/>
          <w:b/>
          <w:bCs/>
        </w:rPr>
        <w:t>Presidencia del Gobierno</w:t>
      </w:r>
    </w:p>
    <w:p w14:paraId="0EFCD090" w14:textId="77777777" w:rsidR="005C7125" w:rsidRPr="005C7125" w:rsidRDefault="00293157" w:rsidP="005C7125">
      <w:pPr>
        <w:jc w:val="both"/>
        <w:rPr>
          <w:rFonts w:ascii="Bookman Old Style" w:hAnsi="Bookman Old Style"/>
          <w:bCs/>
        </w:rPr>
      </w:pPr>
      <w:hyperlink r:id="rId1681" w:tooltip="Ir a la disposición 2012/048/001" w:history="1">
        <w:r w:rsidR="005C7125" w:rsidRPr="005C7125">
          <w:rPr>
            <w:rStyle w:val="Hipervnculo"/>
            <w:rFonts w:ascii="Bookman Old Style" w:hAnsi="Bookman Old Style"/>
            <w:bCs/>
          </w:rPr>
          <w:t>2192</w:t>
        </w:r>
      </w:hyperlink>
      <w:r w:rsidR="005C7125" w:rsidRPr="005C7125">
        <w:rPr>
          <w:rFonts w:ascii="Bookman Old Style" w:hAnsi="Bookman Old Style"/>
          <w:bCs/>
        </w:rPr>
        <w:t> </w:t>
      </w:r>
      <w:hyperlink r:id="rId1682" w:history="1">
        <w:r w:rsidR="005C7125" w:rsidRPr="005C7125">
          <w:rPr>
            <w:rStyle w:val="Hipervnculo"/>
            <w:rFonts w:ascii="Bookman Old Style" w:hAnsi="Bookman Old Style"/>
            <w:bCs/>
          </w:rPr>
          <w:t xml:space="preserve">DECRETO 28/2021, de 22 de abril, del </w:t>
        </w:r>
        <w:proofErr w:type="gramStart"/>
        <w:r w:rsidR="005C7125" w:rsidRPr="005C7125">
          <w:rPr>
            <w:rStyle w:val="Hipervnculo"/>
            <w:rFonts w:ascii="Bookman Old Style" w:hAnsi="Bookman Old Style"/>
            <w:bCs/>
          </w:rPr>
          <w:t>Presidente</w:t>
        </w:r>
        <w:proofErr w:type="gramEnd"/>
        <w:r w:rsidR="005C7125" w:rsidRPr="005C7125">
          <w:rPr>
            <w:rStyle w:val="Hipervnculo"/>
            <w:rFonts w:ascii="Bookman Old Style" w:hAnsi="Bookman Old Style"/>
            <w:bCs/>
          </w:rPr>
          <w:t>, por el que se actualiza el Decreto 94/2020, de 23 de diciembre, que establece medidas en el ámbito de la Comunidad Autónoma de Canarias, en aplicación del Real Decreto 926/2020, de 25 de octubre, por el que se declara el estado de alarma, para contener la propagación de infecciones causadas por el SARS-CoV-2.</w:t>
        </w:r>
      </w:hyperlink>
    </w:p>
    <w:p w14:paraId="13D9D625" w14:textId="77777777" w:rsidR="005C7125" w:rsidRPr="005C7125" w:rsidRDefault="005C7125" w:rsidP="005C7125">
      <w:pPr>
        <w:jc w:val="both"/>
        <w:rPr>
          <w:rFonts w:ascii="Bookman Old Style" w:hAnsi="Bookman Old Style"/>
          <w:bCs/>
        </w:rPr>
      </w:pPr>
      <w:r w:rsidRPr="005C7125">
        <w:rPr>
          <w:rFonts w:ascii="Bookman Old Style" w:hAnsi="Bookman Old Style"/>
          <w:bCs/>
        </w:rPr>
        <w:t>4 páginas. Formato de archivo en PDF/Adobe Acrobat. Tamaño: 2.97 Mb.</w:t>
      </w:r>
    </w:p>
    <w:p w14:paraId="26F8F4E7" w14:textId="77777777" w:rsidR="005C7125" w:rsidRPr="005C7125" w:rsidRDefault="005C7125" w:rsidP="005C7125">
      <w:pPr>
        <w:jc w:val="both"/>
        <w:rPr>
          <w:rFonts w:ascii="Bookman Old Style" w:hAnsi="Bookman Old Style"/>
          <w:bCs/>
        </w:rPr>
      </w:pPr>
      <w:r w:rsidRPr="005C7125">
        <w:rPr>
          <w:rFonts w:ascii="Bookman Old Style" w:hAnsi="Bookman Old Style"/>
          <w:bCs/>
        </w:rPr>
        <w:t>BOC-A-2021-083-2192. </w:t>
      </w:r>
      <w:hyperlink r:id="rId1683" w:tooltip="Vista previa (Versión no oficial)" w:history="1">
        <w:r w:rsidRPr="005C7125">
          <w:rPr>
            <w:rStyle w:val="Hipervnculo"/>
            <w:rFonts w:ascii="Bookman Old Style" w:hAnsi="Bookman Old Style"/>
            <w:bCs/>
          </w:rPr>
          <w:t>Versión HTML</w:t>
        </w:r>
      </w:hyperlink>
      <w:r w:rsidRPr="005C7125">
        <w:rPr>
          <w:rFonts w:ascii="Bookman Old Style" w:hAnsi="Bookman Old Style"/>
          <w:bCs/>
        </w:rPr>
        <w:t> - </w:t>
      </w:r>
      <w:hyperlink r:id="rId1684" w:tooltip="Descargar la firma electrónica" w:history="1">
        <w:r w:rsidRPr="005C7125">
          <w:rPr>
            <w:rStyle w:val="Hipervnculo"/>
            <w:rFonts w:ascii="Bookman Old Style" w:hAnsi="Bookman Old Style"/>
            <w:bCs/>
          </w:rPr>
          <w:t>Firma electrónica</w:t>
        </w:r>
      </w:hyperlink>
      <w:r w:rsidRPr="005C7125">
        <w:rPr>
          <w:rFonts w:ascii="Bookman Old Style" w:hAnsi="Bookman Old Style"/>
          <w:bCs/>
        </w:rPr>
        <w:t> - </w:t>
      </w:r>
      <w:hyperlink r:id="rId1685" w:tooltip="Descargar en formato PDF" w:history="1">
        <w:r w:rsidRPr="005C7125">
          <w:rPr>
            <w:rStyle w:val="Hipervnculo"/>
            <w:rFonts w:ascii="Bookman Old Style" w:hAnsi="Bookman Old Style"/>
            <w:bCs/>
          </w:rPr>
          <w:t>Descargar</w:t>
        </w:r>
      </w:hyperlink>
    </w:p>
    <w:p w14:paraId="37D802E2" w14:textId="77777777" w:rsidR="005C7125" w:rsidRPr="005C7125" w:rsidRDefault="00293157" w:rsidP="005C7125">
      <w:pPr>
        <w:jc w:val="both"/>
        <w:rPr>
          <w:rFonts w:ascii="Bookman Old Style" w:hAnsi="Bookman Old Style"/>
          <w:bCs/>
        </w:rPr>
      </w:pPr>
      <w:hyperlink r:id="rId1686" w:tooltip="Ir a la disposición 2012/048/001" w:history="1">
        <w:r w:rsidR="005C7125" w:rsidRPr="005C7125">
          <w:rPr>
            <w:rStyle w:val="Hipervnculo"/>
            <w:rFonts w:ascii="Bookman Old Style" w:hAnsi="Bookman Old Style"/>
            <w:bCs/>
          </w:rPr>
          <w:t>2193</w:t>
        </w:r>
      </w:hyperlink>
      <w:r w:rsidR="005C7125" w:rsidRPr="005C7125">
        <w:rPr>
          <w:rFonts w:ascii="Bookman Old Style" w:hAnsi="Bookman Old Style"/>
          <w:bCs/>
        </w:rPr>
        <w:t> </w:t>
      </w:r>
      <w:hyperlink r:id="rId1687" w:history="1">
        <w:r w:rsidR="005C7125" w:rsidRPr="005C7125">
          <w:rPr>
            <w:rStyle w:val="Hipervnculo"/>
            <w:rFonts w:ascii="Bookman Old Style" w:hAnsi="Bookman Old Style"/>
            <w:bCs/>
          </w:rPr>
          <w:t xml:space="preserve">Secretaría </w:t>
        </w:r>
        <w:proofErr w:type="gramStart"/>
        <w:r w:rsidR="005C7125" w:rsidRPr="005C7125">
          <w:rPr>
            <w:rStyle w:val="Hipervnculo"/>
            <w:rFonts w:ascii="Bookman Old Style" w:hAnsi="Bookman Old Style"/>
            <w:bCs/>
          </w:rPr>
          <w:t>General.-</w:t>
        </w:r>
        <w:proofErr w:type="gramEnd"/>
        <w:r w:rsidR="005C7125" w:rsidRPr="005C7125">
          <w:rPr>
            <w:rStyle w:val="Hipervnculo"/>
            <w:rFonts w:ascii="Bookman Old Style" w:hAnsi="Bookman Old Style"/>
            <w:bCs/>
          </w:rPr>
          <w:t xml:space="preserve"> Resolución de 11 de marzo de 2021, por la que se dispone la publicación del Acuerdo por el que se aprueba la "Estrategia Canaria de Apoyo Activo al Empleo (ECAE) 2021-2024, promovida por el Servicio Canario de Empleo.</w:t>
        </w:r>
      </w:hyperlink>
    </w:p>
    <w:p w14:paraId="74F35E15" w14:textId="77777777" w:rsidR="005C7125" w:rsidRPr="005C7125" w:rsidRDefault="005C7125" w:rsidP="005C7125">
      <w:pPr>
        <w:jc w:val="both"/>
        <w:rPr>
          <w:rFonts w:ascii="Bookman Old Style" w:hAnsi="Bookman Old Style"/>
          <w:bCs/>
        </w:rPr>
      </w:pPr>
      <w:r w:rsidRPr="005C7125">
        <w:rPr>
          <w:rFonts w:ascii="Bookman Old Style" w:hAnsi="Bookman Old Style"/>
          <w:bCs/>
        </w:rPr>
        <w:t>42 páginas. Formato de archivo en PDF/Adobe Acrobat. Tamaño: 508.51 Kb.</w:t>
      </w:r>
    </w:p>
    <w:p w14:paraId="376D3E7F" w14:textId="77777777" w:rsidR="005C7125" w:rsidRPr="005C7125" w:rsidRDefault="005C7125" w:rsidP="005C7125">
      <w:pPr>
        <w:jc w:val="both"/>
        <w:rPr>
          <w:rFonts w:ascii="Bookman Old Style" w:hAnsi="Bookman Old Style"/>
          <w:bCs/>
        </w:rPr>
      </w:pPr>
      <w:r w:rsidRPr="005C7125">
        <w:rPr>
          <w:rFonts w:ascii="Bookman Old Style" w:hAnsi="Bookman Old Style"/>
          <w:bCs/>
        </w:rPr>
        <w:t>BOC-A-2021-083-2193. </w:t>
      </w:r>
      <w:hyperlink r:id="rId1688" w:tooltip="Vista previa (Versión no oficial)" w:history="1">
        <w:r w:rsidRPr="005C7125">
          <w:rPr>
            <w:rStyle w:val="Hipervnculo"/>
            <w:rFonts w:ascii="Bookman Old Style" w:hAnsi="Bookman Old Style"/>
            <w:bCs/>
          </w:rPr>
          <w:t>Versión HTML</w:t>
        </w:r>
      </w:hyperlink>
      <w:r w:rsidRPr="005C7125">
        <w:rPr>
          <w:rFonts w:ascii="Bookman Old Style" w:hAnsi="Bookman Old Style"/>
          <w:bCs/>
        </w:rPr>
        <w:t> - </w:t>
      </w:r>
      <w:hyperlink r:id="rId1689" w:tooltip="Descargar la firma electrónica" w:history="1">
        <w:r w:rsidRPr="005C7125">
          <w:rPr>
            <w:rStyle w:val="Hipervnculo"/>
            <w:rFonts w:ascii="Bookman Old Style" w:hAnsi="Bookman Old Style"/>
            <w:bCs/>
          </w:rPr>
          <w:t>Firma electrónica</w:t>
        </w:r>
      </w:hyperlink>
      <w:r w:rsidRPr="005C7125">
        <w:rPr>
          <w:rFonts w:ascii="Bookman Old Style" w:hAnsi="Bookman Old Style"/>
          <w:bCs/>
        </w:rPr>
        <w:t> - </w:t>
      </w:r>
      <w:hyperlink r:id="rId1690" w:tooltip="Descargar en formato PDF" w:history="1">
        <w:r w:rsidRPr="005C7125">
          <w:rPr>
            <w:rStyle w:val="Hipervnculo"/>
            <w:rFonts w:ascii="Bookman Old Style" w:hAnsi="Bookman Old Style"/>
            <w:bCs/>
          </w:rPr>
          <w:t>Descargar</w:t>
        </w:r>
      </w:hyperlink>
    </w:p>
    <w:p w14:paraId="75035325" w14:textId="77777777" w:rsidR="005C7125" w:rsidRPr="005C7125" w:rsidRDefault="00293157" w:rsidP="005C7125">
      <w:pPr>
        <w:jc w:val="both"/>
        <w:rPr>
          <w:rFonts w:ascii="Bookman Old Style" w:hAnsi="Bookman Old Style"/>
          <w:bCs/>
        </w:rPr>
      </w:pPr>
      <w:hyperlink r:id="rId1691" w:tooltip="Ir a la disposición 2012/048/001" w:history="1">
        <w:r w:rsidR="005C7125" w:rsidRPr="005C7125">
          <w:rPr>
            <w:rStyle w:val="Hipervnculo"/>
            <w:rFonts w:ascii="Bookman Old Style" w:hAnsi="Bookman Old Style"/>
            <w:bCs/>
          </w:rPr>
          <w:t>2194</w:t>
        </w:r>
      </w:hyperlink>
      <w:r w:rsidR="005C7125" w:rsidRPr="005C7125">
        <w:rPr>
          <w:rFonts w:ascii="Bookman Old Style" w:hAnsi="Bookman Old Style"/>
          <w:bCs/>
        </w:rPr>
        <w:t> </w:t>
      </w:r>
      <w:hyperlink r:id="rId1692" w:history="1">
        <w:r w:rsidR="005C7125" w:rsidRPr="005C7125">
          <w:rPr>
            <w:rStyle w:val="Hipervnculo"/>
            <w:rFonts w:ascii="Bookman Old Style" w:hAnsi="Bookman Old Style"/>
            <w:bCs/>
          </w:rPr>
          <w:t xml:space="preserve">Secretaría General.- Resolución de 22 de abril de 2021, por la que se dispone la publicación del Acuerdo por el que se aprueba la actualización de las medidas de prevención establecidas mediante Acuerdo de Gobierno de 19 de junio de 2020, para hacer frente a la crisis sanitaria ocasionada por el COVID-19, una vez superada la Fase III del Plan para la transición hacia una </w:t>
        </w:r>
        <w:r w:rsidR="005C7125" w:rsidRPr="005C7125">
          <w:rPr>
            <w:rStyle w:val="Hipervnculo"/>
            <w:rFonts w:ascii="Bookman Old Style" w:hAnsi="Bookman Old Style"/>
            <w:bCs/>
          </w:rPr>
          <w:lastRenderedPageBreak/>
          <w:t>nueva normalidad, finalizada la vigencia de las medidas propias del estado de alarma.</w:t>
        </w:r>
      </w:hyperlink>
    </w:p>
    <w:p w14:paraId="1B999773" w14:textId="77777777" w:rsidR="005C7125" w:rsidRPr="005C7125" w:rsidRDefault="005C7125" w:rsidP="005C7125">
      <w:pPr>
        <w:jc w:val="both"/>
        <w:rPr>
          <w:rFonts w:ascii="Bookman Old Style" w:hAnsi="Bookman Old Style"/>
          <w:bCs/>
        </w:rPr>
      </w:pPr>
      <w:r w:rsidRPr="005C7125">
        <w:rPr>
          <w:rFonts w:ascii="Bookman Old Style" w:hAnsi="Bookman Old Style"/>
          <w:bCs/>
        </w:rPr>
        <w:t>14 páginas. Formato de archivo en PDF/Adobe Acrobat. Tamaño: 266.00 Kb.</w:t>
      </w:r>
    </w:p>
    <w:p w14:paraId="6E53C48E" w14:textId="77777777" w:rsidR="005C7125" w:rsidRPr="005C7125" w:rsidRDefault="005C7125" w:rsidP="005C7125">
      <w:pPr>
        <w:jc w:val="both"/>
        <w:rPr>
          <w:rFonts w:ascii="Bookman Old Style" w:hAnsi="Bookman Old Style"/>
          <w:bCs/>
        </w:rPr>
      </w:pPr>
      <w:r w:rsidRPr="005C7125">
        <w:rPr>
          <w:rFonts w:ascii="Bookman Old Style" w:hAnsi="Bookman Old Style"/>
          <w:bCs/>
        </w:rPr>
        <w:t>BOC-A-2021-083-2194. </w:t>
      </w:r>
      <w:hyperlink r:id="rId1693" w:tooltip="Vista previa (Versión no oficial)" w:history="1">
        <w:r w:rsidRPr="005C7125">
          <w:rPr>
            <w:rStyle w:val="Hipervnculo"/>
            <w:rFonts w:ascii="Bookman Old Style" w:hAnsi="Bookman Old Style"/>
            <w:bCs/>
          </w:rPr>
          <w:t>Versión HTML</w:t>
        </w:r>
      </w:hyperlink>
      <w:r w:rsidRPr="005C7125">
        <w:rPr>
          <w:rFonts w:ascii="Bookman Old Style" w:hAnsi="Bookman Old Style"/>
          <w:bCs/>
        </w:rPr>
        <w:t> - </w:t>
      </w:r>
      <w:hyperlink r:id="rId1694" w:tooltip="Descargar la firma electrónica" w:history="1">
        <w:r w:rsidRPr="005C7125">
          <w:rPr>
            <w:rStyle w:val="Hipervnculo"/>
            <w:rFonts w:ascii="Bookman Old Style" w:hAnsi="Bookman Old Style"/>
            <w:bCs/>
          </w:rPr>
          <w:t>Firma electrónica</w:t>
        </w:r>
      </w:hyperlink>
      <w:r w:rsidRPr="005C7125">
        <w:rPr>
          <w:rFonts w:ascii="Bookman Old Style" w:hAnsi="Bookman Old Style"/>
          <w:bCs/>
        </w:rPr>
        <w:t> - </w:t>
      </w:r>
      <w:hyperlink r:id="rId1695" w:tooltip="Descargar en formato PDF" w:history="1">
        <w:r w:rsidRPr="005C7125">
          <w:rPr>
            <w:rStyle w:val="Hipervnculo"/>
            <w:rFonts w:ascii="Bookman Old Style" w:hAnsi="Bookman Old Style"/>
            <w:bCs/>
          </w:rPr>
          <w:t>Descargar</w:t>
        </w:r>
      </w:hyperlink>
    </w:p>
    <w:p w14:paraId="2436BD02" w14:textId="1A8BB62F" w:rsidR="005C7125" w:rsidRPr="005C7125" w:rsidRDefault="005C7125" w:rsidP="005C7125">
      <w:pPr>
        <w:jc w:val="both"/>
        <w:rPr>
          <w:rFonts w:ascii="Bookman Old Style" w:hAnsi="Bookman Old Style"/>
          <w:b/>
          <w:bCs/>
        </w:rPr>
      </w:pPr>
      <w:r>
        <w:rPr>
          <w:rFonts w:ascii="Bookman Old Style" w:hAnsi="Bookman Old Style"/>
          <w:b/>
          <w:bCs/>
        </w:rPr>
        <w:t>C</w:t>
      </w:r>
      <w:r w:rsidRPr="005C7125">
        <w:rPr>
          <w:rFonts w:ascii="Bookman Old Style" w:hAnsi="Bookman Old Style"/>
          <w:b/>
          <w:bCs/>
        </w:rPr>
        <w:t>onsejería de Economía, Conocimiento y Empleo</w:t>
      </w:r>
    </w:p>
    <w:p w14:paraId="62FDC825" w14:textId="77777777" w:rsidR="005C7125" w:rsidRPr="005C7125" w:rsidRDefault="00293157" w:rsidP="005C7125">
      <w:pPr>
        <w:jc w:val="both"/>
        <w:rPr>
          <w:rFonts w:ascii="Bookman Old Style" w:hAnsi="Bookman Old Style"/>
          <w:bCs/>
        </w:rPr>
      </w:pPr>
      <w:hyperlink r:id="rId1696" w:tooltip="Ir a la disposición 2012/048/001" w:history="1">
        <w:r w:rsidR="005C7125" w:rsidRPr="005C7125">
          <w:rPr>
            <w:rStyle w:val="Hipervnculo"/>
            <w:rFonts w:ascii="Bookman Old Style" w:hAnsi="Bookman Old Style"/>
            <w:bCs/>
          </w:rPr>
          <w:t>2199</w:t>
        </w:r>
      </w:hyperlink>
      <w:r w:rsidR="005C7125" w:rsidRPr="005C7125">
        <w:rPr>
          <w:rFonts w:ascii="Bookman Old Style" w:hAnsi="Bookman Old Style"/>
          <w:bCs/>
        </w:rPr>
        <w:t> </w:t>
      </w:r>
      <w:hyperlink r:id="rId1697" w:history="1">
        <w:r w:rsidR="005C7125" w:rsidRPr="005C7125">
          <w:rPr>
            <w:rStyle w:val="Hipervnculo"/>
            <w:rFonts w:ascii="Bookman Old Style" w:hAnsi="Bookman Old Style"/>
            <w:bCs/>
          </w:rPr>
          <w:t xml:space="preserve">Servicio Canario de </w:t>
        </w:r>
        <w:proofErr w:type="gramStart"/>
        <w:r w:rsidR="005C7125" w:rsidRPr="005C7125">
          <w:rPr>
            <w:rStyle w:val="Hipervnculo"/>
            <w:rFonts w:ascii="Bookman Old Style" w:hAnsi="Bookman Old Style"/>
            <w:bCs/>
          </w:rPr>
          <w:t>Empleo.-</w:t>
        </w:r>
        <w:proofErr w:type="gramEnd"/>
        <w:r w:rsidR="005C7125" w:rsidRPr="005C7125">
          <w:rPr>
            <w:rStyle w:val="Hipervnculo"/>
            <w:rFonts w:ascii="Bookman Old Style" w:hAnsi="Bookman Old Style"/>
            <w:bCs/>
          </w:rPr>
          <w:t xml:space="preserve"> Resolución de 12 de abril de 2021, de la Directora, por la que se resuelve la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w:t>
        </w:r>
      </w:hyperlink>
    </w:p>
    <w:p w14:paraId="3CF42C27" w14:textId="77777777" w:rsidR="005C7125" w:rsidRPr="005C7125" w:rsidRDefault="005C7125" w:rsidP="005C7125">
      <w:pPr>
        <w:jc w:val="both"/>
        <w:rPr>
          <w:rFonts w:ascii="Bookman Old Style" w:hAnsi="Bookman Old Style"/>
          <w:bCs/>
        </w:rPr>
      </w:pPr>
      <w:r w:rsidRPr="005C7125">
        <w:rPr>
          <w:rFonts w:ascii="Bookman Old Style" w:hAnsi="Bookman Old Style"/>
          <w:bCs/>
        </w:rPr>
        <w:t>13 páginas. Formato de archivo en PDF/Adobe Acrobat. Tamaño: 426.83 Kb.</w:t>
      </w:r>
    </w:p>
    <w:p w14:paraId="7E4E9F8B" w14:textId="77777777" w:rsidR="005C7125" w:rsidRPr="005C7125" w:rsidRDefault="005C7125" w:rsidP="005C7125">
      <w:pPr>
        <w:jc w:val="both"/>
        <w:rPr>
          <w:rFonts w:ascii="Bookman Old Style" w:hAnsi="Bookman Old Style"/>
          <w:bCs/>
        </w:rPr>
      </w:pPr>
      <w:r w:rsidRPr="005C7125">
        <w:rPr>
          <w:rFonts w:ascii="Bookman Old Style" w:hAnsi="Bookman Old Style"/>
          <w:bCs/>
        </w:rPr>
        <w:t>BOC-A-2021-083-2199. </w:t>
      </w:r>
      <w:hyperlink r:id="rId1698" w:tooltip="Vista previa (Versión no oficial)" w:history="1">
        <w:r w:rsidRPr="005C7125">
          <w:rPr>
            <w:rStyle w:val="Hipervnculo"/>
            <w:rFonts w:ascii="Bookman Old Style" w:hAnsi="Bookman Old Style"/>
            <w:bCs/>
          </w:rPr>
          <w:t>Versión HTML</w:t>
        </w:r>
      </w:hyperlink>
      <w:r w:rsidRPr="005C7125">
        <w:rPr>
          <w:rFonts w:ascii="Bookman Old Style" w:hAnsi="Bookman Old Style"/>
          <w:bCs/>
        </w:rPr>
        <w:t> - </w:t>
      </w:r>
      <w:hyperlink r:id="rId1699" w:tooltip="Descargar la firma electrónica" w:history="1">
        <w:r w:rsidRPr="005C7125">
          <w:rPr>
            <w:rStyle w:val="Hipervnculo"/>
            <w:rFonts w:ascii="Bookman Old Style" w:hAnsi="Bookman Old Style"/>
            <w:bCs/>
          </w:rPr>
          <w:t>Firma electrónica</w:t>
        </w:r>
      </w:hyperlink>
      <w:r w:rsidRPr="005C7125">
        <w:rPr>
          <w:rFonts w:ascii="Bookman Old Style" w:hAnsi="Bookman Old Style"/>
          <w:bCs/>
        </w:rPr>
        <w:t> - </w:t>
      </w:r>
      <w:hyperlink r:id="rId1700" w:tooltip="Descargar en formato PDF" w:history="1">
        <w:r w:rsidRPr="005C7125">
          <w:rPr>
            <w:rStyle w:val="Hipervnculo"/>
            <w:rFonts w:ascii="Bookman Old Style" w:hAnsi="Bookman Old Style"/>
            <w:bCs/>
          </w:rPr>
          <w:t>Descargar</w:t>
        </w:r>
      </w:hyperlink>
    </w:p>
    <w:p w14:paraId="6FD78599" w14:textId="1D0103E1" w:rsidR="00445494" w:rsidRPr="00CE72F3" w:rsidRDefault="00445494" w:rsidP="00972B29">
      <w:pPr>
        <w:jc w:val="both"/>
        <w:rPr>
          <w:rFonts w:ascii="Bookman Old Style" w:hAnsi="Bookman Old Style"/>
          <w:b/>
          <w:color w:val="FF0000"/>
          <w:lang w:val="es-ES_tradnl"/>
        </w:rPr>
      </w:pPr>
      <w:r w:rsidRPr="00CE72F3">
        <w:rPr>
          <w:rFonts w:ascii="Bookman Old Style" w:hAnsi="Bookman Old Style"/>
          <w:b/>
          <w:color w:val="FF0000"/>
          <w:highlight w:val="yellow"/>
          <w:lang w:val="es-ES_tradnl"/>
        </w:rPr>
        <w:t>BOE 22/04/2021</w:t>
      </w:r>
    </w:p>
    <w:p w14:paraId="682C5001" w14:textId="77777777" w:rsidR="00445494" w:rsidRPr="00445494" w:rsidRDefault="00445494" w:rsidP="00445494">
      <w:pPr>
        <w:jc w:val="both"/>
        <w:rPr>
          <w:rFonts w:ascii="Bookman Old Style" w:hAnsi="Bookman Old Style"/>
          <w:b/>
          <w:bCs/>
        </w:rPr>
      </w:pPr>
      <w:r w:rsidRPr="00445494">
        <w:rPr>
          <w:rFonts w:ascii="Bookman Old Style" w:hAnsi="Bookman Old Style"/>
          <w:b/>
          <w:bCs/>
        </w:rPr>
        <w:t>I. Disposiciones generales</w:t>
      </w:r>
    </w:p>
    <w:p w14:paraId="04ADC9D9" w14:textId="77777777" w:rsidR="00445494" w:rsidRPr="00445494" w:rsidRDefault="00445494" w:rsidP="00445494">
      <w:pPr>
        <w:jc w:val="both"/>
        <w:rPr>
          <w:rFonts w:ascii="Bookman Old Style" w:hAnsi="Bookman Old Style"/>
          <w:b/>
        </w:rPr>
      </w:pPr>
      <w:r w:rsidRPr="00445494">
        <w:rPr>
          <w:rFonts w:ascii="Bookman Old Style" w:hAnsi="Bookman Old Style"/>
          <w:b/>
        </w:rPr>
        <w:t>MINISTERIO DE UNIVERSIDADES</w:t>
      </w:r>
    </w:p>
    <w:p w14:paraId="1A252A6E" w14:textId="77777777" w:rsidR="00445494" w:rsidRPr="00445494" w:rsidRDefault="00445494" w:rsidP="00445494">
      <w:pPr>
        <w:jc w:val="both"/>
        <w:rPr>
          <w:rFonts w:ascii="Bookman Old Style" w:hAnsi="Bookman Old Style"/>
          <w:b/>
          <w:bCs/>
        </w:rPr>
      </w:pPr>
      <w:r w:rsidRPr="00445494">
        <w:rPr>
          <w:rFonts w:ascii="Bookman Old Style" w:hAnsi="Bookman Old Style"/>
          <w:b/>
          <w:bCs/>
        </w:rPr>
        <w:t>Subvenciones</w:t>
      </w:r>
    </w:p>
    <w:p w14:paraId="1ED971F7" w14:textId="77777777" w:rsidR="00445494" w:rsidRPr="00445494" w:rsidRDefault="00445494" w:rsidP="00445494">
      <w:pPr>
        <w:jc w:val="both"/>
        <w:rPr>
          <w:rFonts w:ascii="Bookman Old Style" w:hAnsi="Bookman Old Style"/>
          <w:bCs/>
        </w:rPr>
      </w:pPr>
      <w:r w:rsidRPr="00445494">
        <w:rPr>
          <w:rFonts w:ascii="Bookman Old Style" w:hAnsi="Bookman Old Style"/>
          <w:bCs/>
        </w:rPr>
        <w:t>Real Decreto 289/2021, de 20 de abril, por el que se regula la concesión directa de subvenciones a universidades públicas para la recualificación del sistema universitario español.</w:t>
      </w:r>
    </w:p>
    <w:p w14:paraId="16F5C675" w14:textId="77777777" w:rsidR="00445494" w:rsidRPr="00445494" w:rsidRDefault="00293157" w:rsidP="00445494">
      <w:pPr>
        <w:jc w:val="both"/>
        <w:rPr>
          <w:rFonts w:ascii="Bookman Old Style" w:hAnsi="Bookman Old Style"/>
          <w:bCs/>
        </w:rPr>
      </w:pPr>
      <w:hyperlink r:id="rId1701" w:tooltip="PDF firmado BOE-A-2021-6391" w:history="1">
        <w:r w:rsidR="00445494" w:rsidRPr="00445494">
          <w:rPr>
            <w:rStyle w:val="Hipervnculo"/>
            <w:rFonts w:ascii="Bookman Old Style" w:hAnsi="Bookman Old Style"/>
            <w:bCs/>
          </w:rPr>
          <w:t>PDF (BOE-A-2021-6391 - 14 págs. - 358 KB)</w:t>
        </w:r>
      </w:hyperlink>
    </w:p>
    <w:p w14:paraId="15B4CAB2" w14:textId="77777777" w:rsidR="00445494" w:rsidRPr="00445494" w:rsidRDefault="00445494" w:rsidP="00445494">
      <w:pPr>
        <w:jc w:val="both"/>
        <w:rPr>
          <w:rFonts w:ascii="Bookman Old Style" w:hAnsi="Bookman Old Style"/>
          <w:b/>
          <w:bCs/>
        </w:rPr>
      </w:pPr>
      <w:r w:rsidRPr="00445494">
        <w:rPr>
          <w:rFonts w:ascii="Bookman Old Style" w:hAnsi="Bookman Old Style"/>
          <w:b/>
          <w:bCs/>
        </w:rPr>
        <w:t>III. Otras disposiciones</w:t>
      </w:r>
    </w:p>
    <w:p w14:paraId="778EEEEC" w14:textId="77777777" w:rsidR="00445494" w:rsidRPr="00445494" w:rsidRDefault="00445494" w:rsidP="00445494">
      <w:pPr>
        <w:jc w:val="both"/>
        <w:rPr>
          <w:rFonts w:ascii="Bookman Old Style" w:hAnsi="Bookman Old Style"/>
          <w:b/>
        </w:rPr>
      </w:pPr>
      <w:r w:rsidRPr="00445494">
        <w:rPr>
          <w:rFonts w:ascii="Bookman Old Style" w:hAnsi="Bookman Old Style"/>
          <w:b/>
        </w:rPr>
        <w:t>MINISTERIO DE INDUSTRIA, COMERCIO Y TURISMO</w:t>
      </w:r>
    </w:p>
    <w:p w14:paraId="4170BC8F" w14:textId="77777777" w:rsidR="00445494" w:rsidRPr="00445494" w:rsidRDefault="00445494" w:rsidP="00445494">
      <w:pPr>
        <w:jc w:val="both"/>
        <w:rPr>
          <w:rFonts w:ascii="Bookman Old Style" w:hAnsi="Bookman Old Style"/>
          <w:b/>
          <w:bCs/>
        </w:rPr>
      </w:pPr>
      <w:r w:rsidRPr="00445494">
        <w:rPr>
          <w:rFonts w:ascii="Bookman Old Style" w:hAnsi="Bookman Old Style"/>
          <w:b/>
          <w:bCs/>
        </w:rPr>
        <w:t>Comunidad Autónoma de Andalucía. Convenio</w:t>
      </w:r>
    </w:p>
    <w:p w14:paraId="1CFE9849" w14:textId="77777777" w:rsidR="00445494" w:rsidRPr="00445494" w:rsidRDefault="00445494" w:rsidP="00445494">
      <w:pPr>
        <w:jc w:val="both"/>
        <w:rPr>
          <w:rFonts w:ascii="Bookman Old Style" w:hAnsi="Bookman Old Style"/>
          <w:bCs/>
        </w:rPr>
      </w:pPr>
      <w:r w:rsidRPr="00445494">
        <w:rPr>
          <w:rFonts w:ascii="Bookman Old Style" w:hAnsi="Bookman Old Style"/>
          <w:bCs/>
        </w:rPr>
        <w:t>Resolución de 14 de abril de 2021, de ICEX España Exportación e Inversiones, E.P.E., por la que se publica el Convenio con EXTENDA-Empresa Pública Andaluza de Promoción Exterior, para la coordinación y seguimiento de las actuaciones de apoyo a la internacionalización de las pymes con cargo a los fondos estructurales de la Unión Europea para el periodo 2014-2020.</w:t>
      </w:r>
    </w:p>
    <w:p w14:paraId="6E24F64B" w14:textId="77777777" w:rsidR="00445494" w:rsidRPr="00445494" w:rsidRDefault="00293157" w:rsidP="00445494">
      <w:pPr>
        <w:jc w:val="both"/>
        <w:rPr>
          <w:rFonts w:ascii="Bookman Old Style" w:hAnsi="Bookman Old Style"/>
          <w:bCs/>
        </w:rPr>
      </w:pPr>
      <w:hyperlink r:id="rId1702" w:tooltip="PDF firmado BOE-A-2021-6447" w:history="1">
        <w:r w:rsidR="00445494" w:rsidRPr="00445494">
          <w:rPr>
            <w:rStyle w:val="Hipervnculo"/>
            <w:rFonts w:ascii="Bookman Old Style" w:hAnsi="Bookman Old Style"/>
            <w:bCs/>
          </w:rPr>
          <w:t>PDF (BOE-A-2021-6447 - 6 págs. - 249 KB)</w:t>
        </w:r>
      </w:hyperlink>
    </w:p>
    <w:p w14:paraId="728960AC" w14:textId="77777777" w:rsidR="00445494" w:rsidRPr="00445494" w:rsidRDefault="00445494" w:rsidP="00445494">
      <w:pPr>
        <w:jc w:val="both"/>
        <w:rPr>
          <w:rFonts w:ascii="Bookman Old Style" w:hAnsi="Bookman Old Style"/>
          <w:b/>
          <w:bCs/>
        </w:rPr>
      </w:pPr>
      <w:r w:rsidRPr="00445494">
        <w:rPr>
          <w:rFonts w:ascii="Bookman Old Style" w:hAnsi="Bookman Old Style"/>
          <w:b/>
          <w:bCs/>
        </w:rPr>
        <w:t>V. Anuncios. - A. Contratación del Sector Público</w:t>
      </w:r>
    </w:p>
    <w:p w14:paraId="6B28746E" w14:textId="77777777" w:rsidR="00445494" w:rsidRPr="00445494" w:rsidRDefault="00445494" w:rsidP="00445494">
      <w:pPr>
        <w:jc w:val="both"/>
        <w:rPr>
          <w:rFonts w:ascii="Bookman Old Style" w:hAnsi="Bookman Old Style"/>
          <w:b/>
        </w:rPr>
      </w:pPr>
      <w:r w:rsidRPr="00445494">
        <w:rPr>
          <w:rFonts w:ascii="Bookman Old Style" w:hAnsi="Bookman Old Style"/>
          <w:b/>
        </w:rPr>
        <w:t>MINISTERIO DE DEFENSA</w:t>
      </w:r>
    </w:p>
    <w:p w14:paraId="73184402" w14:textId="77777777" w:rsidR="00445494" w:rsidRPr="00445494" w:rsidRDefault="00445494" w:rsidP="00445494">
      <w:pPr>
        <w:jc w:val="both"/>
        <w:rPr>
          <w:rFonts w:ascii="Bookman Old Style" w:hAnsi="Bookman Old Style"/>
          <w:bCs/>
        </w:rPr>
      </w:pPr>
      <w:r w:rsidRPr="00445494">
        <w:rPr>
          <w:rFonts w:ascii="Bookman Old Style" w:hAnsi="Bookman Old Style"/>
          <w:bCs/>
        </w:rPr>
        <w:lastRenderedPageBreak/>
        <w:t xml:space="preserve">Anuncio de formalización de contratos de: Jefatura de la Sección de Asuntos Económicos de la Unidad Militar de Emergencias. Objeto: Mantenimiento y formación de </w:t>
      </w:r>
      <w:proofErr w:type="spellStart"/>
      <w:r w:rsidRPr="00445494">
        <w:rPr>
          <w:rFonts w:ascii="Bookman Old Style" w:hAnsi="Bookman Old Style"/>
          <w:bCs/>
        </w:rPr>
        <w:t>EPI`s</w:t>
      </w:r>
      <w:proofErr w:type="spellEnd"/>
      <w:r w:rsidRPr="00445494">
        <w:rPr>
          <w:rFonts w:ascii="Bookman Old Style" w:hAnsi="Bookman Old Style"/>
          <w:bCs/>
        </w:rPr>
        <w:t xml:space="preserve"> LCIF e higienización de prendas UME. Expediente: 1.3038.20.6032.02.</w:t>
      </w:r>
    </w:p>
    <w:p w14:paraId="04F5F159" w14:textId="77777777" w:rsidR="00445494" w:rsidRPr="00445494" w:rsidRDefault="00293157" w:rsidP="00445494">
      <w:pPr>
        <w:jc w:val="both"/>
        <w:rPr>
          <w:rFonts w:ascii="Bookman Old Style" w:hAnsi="Bookman Old Style"/>
          <w:bCs/>
        </w:rPr>
      </w:pPr>
      <w:hyperlink r:id="rId1703" w:tooltip="PDF firmado BOE-B-2021-19420" w:history="1">
        <w:r w:rsidR="00445494" w:rsidRPr="00445494">
          <w:rPr>
            <w:rStyle w:val="Hipervnculo"/>
            <w:rFonts w:ascii="Bookman Old Style" w:hAnsi="Bookman Old Style"/>
            <w:bCs/>
          </w:rPr>
          <w:t>PDF (BOE-B-2021-19420 - 3 págs. - 194 KB)</w:t>
        </w:r>
      </w:hyperlink>
    </w:p>
    <w:p w14:paraId="4AFE9BB0" w14:textId="7CDE0A63" w:rsidR="00445494" w:rsidRPr="00CE72F3" w:rsidRDefault="00445494" w:rsidP="00972B29">
      <w:pPr>
        <w:jc w:val="both"/>
        <w:rPr>
          <w:rFonts w:ascii="Bookman Old Style" w:hAnsi="Bookman Old Style"/>
          <w:b/>
          <w:color w:val="FF0000"/>
          <w:lang w:val="es-ES_tradnl"/>
        </w:rPr>
      </w:pPr>
      <w:r w:rsidRPr="00CE72F3">
        <w:rPr>
          <w:rFonts w:ascii="Bookman Old Style" w:hAnsi="Bookman Old Style"/>
          <w:b/>
          <w:color w:val="FF0000"/>
          <w:highlight w:val="yellow"/>
          <w:lang w:val="es-ES_tradnl"/>
        </w:rPr>
        <w:t>BOC 22/04/2021</w:t>
      </w:r>
    </w:p>
    <w:p w14:paraId="2765A93C" w14:textId="77777777" w:rsidR="00445494" w:rsidRPr="00445494" w:rsidRDefault="00445494" w:rsidP="00445494">
      <w:pPr>
        <w:jc w:val="both"/>
        <w:rPr>
          <w:rFonts w:ascii="Bookman Old Style" w:hAnsi="Bookman Old Style"/>
          <w:b/>
          <w:bCs/>
        </w:rPr>
      </w:pPr>
      <w:r w:rsidRPr="00445494">
        <w:rPr>
          <w:rFonts w:ascii="Bookman Old Style" w:hAnsi="Bookman Old Style"/>
          <w:b/>
          <w:bCs/>
        </w:rPr>
        <w:t>III. Otras Resoluciones</w:t>
      </w:r>
    </w:p>
    <w:p w14:paraId="021A30F4" w14:textId="77777777" w:rsidR="00445494" w:rsidRPr="00445494" w:rsidRDefault="00445494" w:rsidP="00445494">
      <w:pPr>
        <w:jc w:val="both"/>
        <w:rPr>
          <w:rFonts w:ascii="Bookman Old Style" w:hAnsi="Bookman Old Style"/>
          <w:b/>
          <w:bCs/>
        </w:rPr>
      </w:pPr>
      <w:r w:rsidRPr="00445494">
        <w:rPr>
          <w:rFonts w:ascii="Bookman Old Style" w:hAnsi="Bookman Old Style"/>
          <w:b/>
          <w:bCs/>
        </w:rPr>
        <w:t>Consejería de Administraciones Públicas, Justicia y Seguridad</w:t>
      </w:r>
    </w:p>
    <w:p w14:paraId="0D749F82" w14:textId="77777777" w:rsidR="00445494" w:rsidRPr="00445494" w:rsidRDefault="00293157" w:rsidP="00445494">
      <w:pPr>
        <w:jc w:val="both"/>
        <w:rPr>
          <w:rFonts w:ascii="Bookman Old Style" w:hAnsi="Bookman Old Style"/>
          <w:bCs/>
        </w:rPr>
      </w:pPr>
      <w:hyperlink r:id="rId1704" w:tooltip="Ir a la disposición 2012/048/001" w:history="1">
        <w:r w:rsidR="00445494" w:rsidRPr="00445494">
          <w:rPr>
            <w:rStyle w:val="Hipervnculo"/>
            <w:rFonts w:ascii="Bookman Old Style" w:hAnsi="Bookman Old Style"/>
            <w:bCs/>
          </w:rPr>
          <w:t>2159</w:t>
        </w:r>
      </w:hyperlink>
      <w:r w:rsidR="00445494" w:rsidRPr="00445494">
        <w:rPr>
          <w:rFonts w:ascii="Bookman Old Style" w:hAnsi="Bookman Old Style"/>
          <w:bCs/>
        </w:rPr>
        <w:t> </w:t>
      </w:r>
      <w:hyperlink r:id="rId1705" w:history="1">
        <w:r w:rsidR="00445494" w:rsidRPr="00445494">
          <w:rPr>
            <w:rStyle w:val="Hipervnculo"/>
            <w:rFonts w:ascii="Bookman Old Style" w:hAnsi="Bookman Old Style"/>
            <w:bCs/>
          </w:rPr>
          <w:t>Instituto Canario de Administración Pública (ICAP</w:t>
        </w:r>
        <w:proofErr w:type="gramStart"/>
        <w:r w:rsidR="00445494" w:rsidRPr="00445494">
          <w:rPr>
            <w:rStyle w:val="Hipervnculo"/>
            <w:rFonts w:ascii="Bookman Old Style" w:hAnsi="Bookman Old Style"/>
            <w:bCs/>
          </w:rPr>
          <w:t>).-</w:t>
        </w:r>
        <w:proofErr w:type="gramEnd"/>
        <w:r w:rsidR="00445494" w:rsidRPr="00445494">
          <w:rPr>
            <w:rStyle w:val="Hipervnculo"/>
            <w:rFonts w:ascii="Bookman Old Style" w:hAnsi="Bookman Old Style"/>
            <w:bCs/>
          </w:rPr>
          <w:t xml:space="preserve"> Resolución de 19 de abril de 2021, de la Directora, por la que se convocan actividades formativas del Programa de Formación Sectorial incluidas en el Plan de Formación para el año 2021, en el marco del Acuerdo de Formación para el Empleo de las Administraciones Públicas de 9 de marzo de 2018.</w:t>
        </w:r>
      </w:hyperlink>
    </w:p>
    <w:p w14:paraId="4E180316" w14:textId="77777777" w:rsidR="00445494" w:rsidRPr="00445494" w:rsidRDefault="00445494" w:rsidP="00445494">
      <w:pPr>
        <w:jc w:val="both"/>
        <w:rPr>
          <w:rFonts w:ascii="Bookman Old Style" w:hAnsi="Bookman Old Style"/>
          <w:bCs/>
        </w:rPr>
      </w:pPr>
      <w:r w:rsidRPr="00445494">
        <w:rPr>
          <w:rFonts w:ascii="Bookman Old Style" w:hAnsi="Bookman Old Style"/>
          <w:bCs/>
        </w:rPr>
        <w:t>57 páginas. Formato de archivo en PDF/Adobe Acrobat. Tamaño: 1.44 Mb.</w:t>
      </w:r>
    </w:p>
    <w:p w14:paraId="0A3B3A10" w14:textId="77777777" w:rsidR="00445494" w:rsidRPr="00445494" w:rsidRDefault="00445494" w:rsidP="00445494">
      <w:pPr>
        <w:jc w:val="both"/>
        <w:rPr>
          <w:rFonts w:ascii="Bookman Old Style" w:hAnsi="Bookman Old Style"/>
          <w:bCs/>
        </w:rPr>
      </w:pPr>
      <w:r w:rsidRPr="00445494">
        <w:rPr>
          <w:rFonts w:ascii="Bookman Old Style" w:hAnsi="Bookman Old Style"/>
          <w:bCs/>
        </w:rPr>
        <w:t>BOC-A-2021-082-2159. </w:t>
      </w:r>
      <w:hyperlink r:id="rId1706" w:tooltip="Vista previa (Versión no oficial)" w:history="1">
        <w:r w:rsidRPr="00445494">
          <w:rPr>
            <w:rStyle w:val="Hipervnculo"/>
            <w:rFonts w:ascii="Bookman Old Style" w:hAnsi="Bookman Old Style"/>
            <w:bCs/>
          </w:rPr>
          <w:t>Versión HTML</w:t>
        </w:r>
      </w:hyperlink>
      <w:r w:rsidRPr="00445494">
        <w:rPr>
          <w:rFonts w:ascii="Bookman Old Style" w:hAnsi="Bookman Old Style"/>
          <w:bCs/>
        </w:rPr>
        <w:t> - </w:t>
      </w:r>
      <w:hyperlink r:id="rId1707" w:tooltip="Descargar la firma electrónica" w:history="1">
        <w:r w:rsidRPr="00445494">
          <w:rPr>
            <w:rStyle w:val="Hipervnculo"/>
            <w:rFonts w:ascii="Bookman Old Style" w:hAnsi="Bookman Old Style"/>
            <w:bCs/>
          </w:rPr>
          <w:t>Firma electrónica</w:t>
        </w:r>
      </w:hyperlink>
      <w:r w:rsidRPr="00445494">
        <w:rPr>
          <w:rFonts w:ascii="Bookman Old Style" w:hAnsi="Bookman Old Style"/>
          <w:bCs/>
        </w:rPr>
        <w:t> - </w:t>
      </w:r>
      <w:hyperlink r:id="rId1708" w:tooltip="Descargar en formato PDF" w:history="1">
        <w:r w:rsidRPr="00445494">
          <w:rPr>
            <w:rStyle w:val="Hipervnculo"/>
            <w:rFonts w:ascii="Bookman Old Style" w:hAnsi="Bookman Old Style"/>
            <w:bCs/>
          </w:rPr>
          <w:t>Descargar</w:t>
        </w:r>
      </w:hyperlink>
    </w:p>
    <w:p w14:paraId="1AA59C44" w14:textId="77777777" w:rsidR="004205A0" w:rsidRPr="004205A0" w:rsidRDefault="004205A0" w:rsidP="004205A0">
      <w:pPr>
        <w:jc w:val="both"/>
        <w:rPr>
          <w:rFonts w:ascii="Bookman Old Style" w:hAnsi="Bookman Old Style"/>
          <w:b/>
          <w:bCs/>
        </w:rPr>
      </w:pPr>
      <w:r w:rsidRPr="004205A0">
        <w:rPr>
          <w:rFonts w:ascii="Bookman Old Style" w:hAnsi="Bookman Old Style"/>
          <w:b/>
          <w:bCs/>
        </w:rPr>
        <w:t>Consejería de Educación, Universidades, Cultura y Deportes</w:t>
      </w:r>
    </w:p>
    <w:p w14:paraId="37B319C6" w14:textId="77777777" w:rsidR="004205A0" w:rsidRPr="004205A0" w:rsidRDefault="00293157" w:rsidP="004205A0">
      <w:pPr>
        <w:jc w:val="both"/>
        <w:rPr>
          <w:rFonts w:ascii="Bookman Old Style" w:hAnsi="Bookman Old Style"/>
          <w:bCs/>
        </w:rPr>
      </w:pPr>
      <w:hyperlink r:id="rId1709" w:tooltip="Ir a la disposición 2012/048/001" w:history="1">
        <w:r w:rsidR="004205A0" w:rsidRPr="004205A0">
          <w:rPr>
            <w:rStyle w:val="Hipervnculo"/>
            <w:rFonts w:ascii="Bookman Old Style" w:hAnsi="Bookman Old Style"/>
            <w:bCs/>
          </w:rPr>
          <w:t>2163</w:t>
        </w:r>
      </w:hyperlink>
      <w:r w:rsidR="004205A0" w:rsidRPr="004205A0">
        <w:rPr>
          <w:rFonts w:ascii="Bookman Old Style" w:hAnsi="Bookman Old Style"/>
          <w:bCs/>
        </w:rPr>
        <w:t> </w:t>
      </w:r>
      <w:hyperlink r:id="rId1710" w:history="1">
        <w:r w:rsidR="004205A0" w:rsidRPr="004205A0">
          <w:rPr>
            <w:rStyle w:val="Hipervnculo"/>
            <w:rFonts w:ascii="Bookman Old Style" w:hAnsi="Bookman Old Style"/>
            <w:bCs/>
          </w:rPr>
          <w:t xml:space="preserve">Dirección General de Formación Profesional y Educación de </w:t>
        </w:r>
        <w:proofErr w:type="gramStart"/>
        <w:r w:rsidR="004205A0" w:rsidRPr="004205A0">
          <w:rPr>
            <w:rStyle w:val="Hipervnculo"/>
            <w:rFonts w:ascii="Bookman Old Style" w:hAnsi="Bookman Old Style"/>
            <w:bCs/>
          </w:rPr>
          <w:t>Adultos.-</w:t>
        </w:r>
        <w:proofErr w:type="gramEnd"/>
        <w:r w:rsidR="004205A0" w:rsidRPr="004205A0">
          <w:rPr>
            <w:rStyle w:val="Hipervnculo"/>
            <w:rFonts w:ascii="Bookman Old Style" w:hAnsi="Bookman Old Style"/>
            <w:bCs/>
          </w:rPr>
          <w:t xml:space="preserve"> Resolución de 13 de abril de 2021, por la que se convocan pruebas de certificación de enseñanzas de idiomas de régimen especial para aspirantes libres y alumnado escolarizado en las Escuelas Oficiales de Idiomas de la Comunidad Autónoma de Canarias y se dictan instrucciones para su organización y aplicación en el año 2021.</w:t>
        </w:r>
      </w:hyperlink>
    </w:p>
    <w:p w14:paraId="6CF08B42" w14:textId="77777777" w:rsidR="004205A0" w:rsidRPr="004205A0" w:rsidRDefault="004205A0" w:rsidP="004205A0">
      <w:pPr>
        <w:jc w:val="both"/>
        <w:rPr>
          <w:rFonts w:ascii="Bookman Old Style" w:hAnsi="Bookman Old Style"/>
          <w:bCs/>
        </w:rPr>
      </w:pPr>
      <w:r w:rsidRPr="004205A0">
        <w:rPr>
          <w:rFonts w:ascii="Bookman Old Style" w:hAnsi="Bookman Old Style"/>
          <w:bCs/>
        </w:rPr>
        <w:t>37 páginas. Formato de archivo en PDF/Adobe Acrobat. Tamaño: 1.84 Mb.</w:t>
      </w:r>
    </w:p>
    <w:p w14:paraId="631B4402" w14:textId="77777777" w:rsidR="004205A0" w:rsidRPr="004205A0" w:rsidRDefault="004205A0" w:rsidP="004205A0">
      <w:pPr>
        <w:jc w:val="both"/>
        <w:rPr>
          <w:rFonts w:ascii="Bookman Old Style" w:hAnsi="Bookman Old Style"/>
          <w:bCs/>
        </w:rPr>
      </w:pPr>
      <w:r w:rsidRPr="004205A0">
        <w:rPr>
          <w:rFonts w:ascii="Bookman Old Style" w:hAnsi="Bookman Old Style"/>
          <w:bCs/>
        </w:rPr>
        <w:t>BOC-A-2021-082-2163. </w:t>
      </w:r>
      <w:hyperlink r:id="rId1711" w:tooltip="Vista previa (Versión no oficial)" w:history="1">
        <w:r w:rsidRPr="004205A0">
          <w:rPr>
            <w:rStyle w:val="Hipervnculo"/>
            <w:rFonts w:ascii="Bookman Old Style" w:hAnsi="Bookman Old Style"/>
            <w:bCs/>
          </w:rPr>
          <w:t>Versión HTML</w:t>
        </w:r>
      </w:hyperlink>
      <w:r w:rsidRPr="004205A0">
        <w:rPr>
          <w:rFonts w:ascii="Bookman Old Style" w:hAnsi="Bookman Old Style"/>
          <w:bCs/>
        </w:rPr>
        <w:t> - </w:t>
      </w:r>
      <w:hyperlink r:id="rId1712" w:tooltip="Descargar la firma electrónica" w:history="1">
        <w:r w:rsidRPr="004205A0">
          <w:rPr>
            <w:rStyle w:val="Hipervnculo"/>
            <w:rFonts w:ascii="Bookman Old Style" w:hAnsi="Bookman Old Style"/>
            <w:bCs/>
          </w:rPr>
          <w:t>Firma electrónica</w:t>
        </w:r>
      </w:hyperlink>
      <w:r w:rsidRPr="004205A0">
        <w:rPr>
          <w:rFonts w:ascii="Bookman Old Style" w:hAnsi="Bookman Old Style"/>
          <w:bCs/>
        </w:rPr>
        <w:t> - </w:t>
      </w:r>
      <w:hyperlink r:id="rId1713" w:tooltip="Descargar en formato PDF" w:history="1">
        <w:r w:rsidRPr="004205A0">
          <w:rPr>
            <w:rStyle w:val="Hipervnculo"/>
            <w:rFonts w:ascii="Bookman Old Style" w:hAnsi="Bookman Old Style"/>
            <w:bCs/>
          </w:rPr>
          <w:t>Descargar</w:t>
        </w:r>
      </w:hyperlink>
    </w:p>
    <w:p w14:paraId="72F97E5F" w14:textId="48B474DE" w:rsidR="003C3314" w:rsidRPr="003C3314" w:rsidRDefault="003C3314" w:rsidP="00972B29">
      <w:pPr>
        <w:jc w:val="both"/>
        <w:rPr>
          <w:rFonts w:ascii="Bookman Old Style" w:hAnsi="Bookman Old Style"/>
          <w:b/>
          <w:color w:val="FF0000"/>
          <w:lang w:val="es-ES_tradnl"/>
        </w:rPr>
      </w:pPr>
      <w:r w:rsidRPr="003C3314">
        <w:rPr>
          <w:rFonts w:ascii="Bookman Old Style" w:hAnsi="Bookman Old Style"/>
          <w:b/>
          <w:color w:val="FF0000"/>
          <w:highlight w:val="yellow"/>
          <w:lang w:val="es-ES_tradnl"/>
        </w:rPr>
        <w:t>BOE 21/04/2021</w:t>
      </w:r>
    </w:p>
    <w:p w14:paraId="2D379000" w14:textId="77777777" w:rsidR="003C3314" w:rsidRPr="003C3314" w:rsidRDefault="003C3314" w:rsidP="003C3314">
      <w:pPr>
        <w:jc w:val="both"/>
        <w:rPr>
          <w:rFonts w:ascii="Bookman Old Style" w:hAnsi="Bookman Old Style"/>
          <w:b/>
          <w:bCs/>
        </w:rPr>
      </w:pPr>
      <w:r w:rsidRPr="003C3314">
        <w:rPr>
          <w:rFonts w:ascii="Bookman Old Style" w:hAnsi="Bookman Old Style"/>
          <w:b/>
          <w:bCs/>
        </w:rPr>
        <w:t>I. Disposiciones generales</w:t>
      </w:r>
    </w:p>
    <w:p w14:paraId="479C136F" w14:textId="77777777" w:rsidR="003C3314" w:rsidRPr="003C3314" w:rsidRDefault="003C3314" w:rsidP="003C3314">
      <w:pPr>
        <w:jc w:val="both"/>
        <w:rPr>
          <w:rFonts w:ascii="Bookman Old Style" w:hAnsi="Bookman Old Style"/>
          <w:b/>
        </w:rPr>
      </w:pPr>
      <w:r w:rsidRPr="003C3314">
        <w:rPr>
          <w:rFonts w:ascii="Bookman Old Style" w:hAnsi="Bookman Old Style"/>
          <w:b/>
        </w:rPr>
        <w:t>JEFATURA DEL ESTADO</w:t>
      </w:r>
    </w:p>
    <w:p w14:paraId="49A27572" w14:textId="77777777" w:rsidR="003C3314" w:rsidRPr="003C3314" w:rsidRDefault="003C3314" w:rsidP="003C3314">
      <w:pPr>
        <w:jc w:val="both"/>
        <w:rPr>
          <w:rFonts w:ascii="Bookman Old Style" w:hAnsi="Bookman Old Style"/>
          <w:b/>
          <w:bCs/>
        </w:rPr>
      </w:pPr>
      <w:r w:rsidRPr="003C3314">
        <w:rPr>
          <w:rFonts w:ascii="Bookman Old Style" w:hAnsi="Bookman Old Style"/>
          <w:b/>
          <w:bCs/>
        </w:rPr>
        <w:t>Medidas complementarias. COVID-19</w:t>
      </w:r>
    </w:p>
    <w:p w14:paraId="7880745F" w14:textId="77777777" w:rsidR="003C3314" w:rsidRPr="003C3314" w:rsidRDefault="003C3314" w:rsidP="003C3314">
      <w:pPr>
        <w:jc w:val="both"/>
        <w:rPr>
          <w:rFonts w:ascii="Bookman Old Style" w:hAnsi="Bookman Old Style"/>
          <w:bCs/>
        </w:rPr>
      </w:pPr>
      <w:r w:rsidRPr="003C3314">
        <w:rPr>
          <w:rFonts w:ascii="Bookman Old Style" w:hAnsi="Bookman Old Style"/>
          <w:bCs/>
        </w:rPr>
        <w:t>Real Decreto-ley 6/2021, de 20 de abril, por el que se adoptan medidas complementarias de apoyo a empresas y autónomos afectados por la pandemia de COVID-19.</w:t>
      </w:r>
    </w:p>
    <w:p w14:paraId="72FD582B" w14:textId="77777777" w:rsidR="003C3314" w:rsidRPr="003C3314" w:rsidRDefault="00293157" w:rsidP="003C3314">
      <w:pPr>
        <w:jc w:val="both"/>
        <w:rPr>
          <w:rFonts w:ascii="Bookman Old Style" w:hAnsi="Bookman Old Style"/>
          <w:bCs/>
        </w:rPr>
      </w:pPr>
      <w:hyperlink r:id="rId1714" w:tooltip="PDF firmado BOE-A-2021-6305" w:history="1">
        <w:r w:rsidR="003C3314" w:rsidRPr="003C3314">
          <w:rPr>
            <w:rStyle w:val="Hipervnculo"/>
            <w:rFonts w:ascii="Bookman Old Style" w:hAnsi="Bookman Old Style"/>
            <w:bCs/>
          </w:rPr>
          <w:t>PDF (BOE-A-2021-6305 - 9 págs. - 210 KB)</w:t>
        </w:r>
      </w:hyperlink>
    </w:p>
    <w:p w14:paraId="01892A2E" w14:textId="77777777" w:rsidR="003C3314" w:rsidRPr="003C3314" w:rsidRDefault="003C3314" w:rsidP="003C3314">
      <w:pPr>
        <w:jc w:val="both"/>
        <w:rPr>
          <w:rFonts w:ascii="Bookman Old Style" w:hAnsi="Bookman Old Style"/>
          <w:b/>
        </w:rPr>
      </w:pPr>
      <w:r w:rsidRPr="003C3314">
        <w:rPr>
          <w:rFonts w:ascii="Bookman Old Style" w:hAnsi="Bookman Old Style"/>
          <w:b/>
        </w:rPr>
        <w:t>MINISTERIO DE AGRICULTURA, PESCA Y ALIMENTACIÓN</w:t>
      </w:r>
    </w:p>
    <w:p w14:paraId="0623DBB0" w14:textId="77777777" w:rsidR="003C3314" w:rsidRPr="003C3314" w:rsidRDefault="003C3314" w:rsidP="003C3314">
      <w:pPr>
        <w:jc w:val="both"/>
        <w:rPr>
          <w:rFonts w:ascii="Bookman Old Style" w:hAnsi="Bookman Old Style"/>
          <w:b/>
          <w:bCs/>
        </w:rPr>
      </w:pPr>
      <w:r w:rsidRPr="003C3314">
        <w:rPr>
          <w:rFonts w:ascii="Bookman Old Style" w:hAnsi="Bookman Old Style"/>
          <w:b/>
          <w:bCs/>
        </w:rPr>
        <w:t>Sector vitivinícola</w:t>
      </w:r>
    </w:p>
    <w:p w14:paraId="28AFB287" w14:textId="77777777" w:rsidR="003C3314" w:rsidRPr="003C3314" w:rsidRDefault="003C3314" w:rsidP="003C3314">
      <w:pPr>
        <w:jc w:val="both"/>
        <w:rPr>
          <w:rFonts w:ascii="Bookman Old Style" w:hAnsi="Bookman Old Style"/>
          <w:bCs/>
        </w:rPr>
      </w:pPr>
      <w:r w:rsidRPr="003C3314">
        <w:rPr>
          <w:rFonts w:ascii="Bookman Old Style" w:hAnsi="Bookman Old Style"/>
          <w:bCs/>
        </w:rPr>
        <w:lastRenderedPageBreak/>
        <w:t>Real Decreto 283/2021, de 20 de abril, por el que se modifica el Real Decreto 1363/2018, de 2 de noviembre, para la aplicación de las medidas del programa de apoyo 2019-2023 al sector vitivinícola español.</w:t>
      </w:r>
    </w:p>
    <w:p w14:paraId="77609DDE" w14:textId="77777777" w:rsidR="003C3314" w:rsidRPr="003C3314" w:rsidRDefault="00293157" w:rsidP="003C3314">
      <w:pPr>
        <w:jc w:val="both"/>
        <w:rPr>
          <w:rFonts w:ascii="Bookman Old Style" w:hAnsi="Bookman Old Style"/>
          <w:bCs/>
        </w:rPr>
      </w:pPr>
      <w:hyperlink r:id="rId1715" w:tooltip="PDF firmado BOE-A-2021-6307" w:history="1">
        <w:r w:rsidR="003C3314" w:rsidRPr="003C3314">
          <w:rPr>
            <w:rStyle w:val="Hipervnculo"/>
            <w:rFonts w:ascii="Bookman Old Style" w:hAnsi="Bookman Old Style"/>
            <w:bCs/>
          </w:rPr>
          <w:t>PDF (BOE-A-2021-6307 - 17 págs. - 298 KB)</w:t>
        </w:r>
      </w:hyperlink>
    </w:p>
    <w:p w14:paraId="007E23B4" w14:textId="77777777" w:rsidR="003C3314" w:rsidRPr="003C3314" w:rsidRDefault="003C3314" w:rsidP="003C3314">
      <w:pPr>
        <w:jc w:val="both"/>
        <w:rPr>
          <w:rFonts w:ascii="Bookman Old Style" w:hAnsi="Bookman Old Style"/>
          <w:b/>
          <w:bCs/>
        </w:rPr>
      </w:pPr>
      <w:r w:rsidRPr="003C3314">
        <w:rPr>
          <w:rFonts w:ascii="Bookman Old Style" w:hAnsi="Bookman Old Style"/>
          <w:b/>
          <w:bCs/>
        </w:rPr>
        <w:t>V. Anuncios. - A. Contratación del Sector Público</w:t>
      </w:r>
    </w:p>
    <w:p w14:paraId="47BC36FD" w14:textId="77777777" w:rsidR="003C3314" w:rsidRPr="003C3314" w:rsidRDefault="003C3314" w:rsidP="003C3314">
      <w:pPr>
        <w:jc w:val="both"/>
        <w:rPr>
          <w:rFonts w:ascii="Bookman Old Style" w:hAnsi="Bookman Old Style"/>
          <w:b/>
        </w:rPr>
      </w:pPr>
      <w:r w:rsidRPr="003C3314">
        <w:rPr>
          <w:rFonts w:ascii="Bookman Old Style" w:hAnsi="Bookman Old Style"/>
          <w:b/>
        </w:rPr>
        <w:t>MINISTERIO DEL INTERIOR</w:t>
      </w:r>
    </w:p>
    <w:p w14:paraId="79B674F7" w14:textId="77777777" w:rsidR="003C3314" w:rsidRPr="003C3314" w:rsidRDefault="003C3314" w:rsidP="003C3314">
      <w:pPr>
        <w:jc w:val="both"/>
        <w:rPr>
          <w:rFonts w:ascii="Bookman Old Style" w:hAnsi="Bookman Old Style"/>
          <w:bCs/>
        </w:rPr>
      </w:pPr>
      <w:r w:rsidRPr="003C3314">
        <w:rPr>
          <w:rFonts w:ascii="Bookman Old Style" w:hAnsi="Bookman Old Style"/>
          <w:bCs/>
        </w:rPr>
        <w:t>Anuncio de formalización de contratos de: Jefatura de Asuntos Económicos de la Guardia Civil. Objeto: Emergencia para la adquisición de una cantidad máxima de650.000 mascarillas higiénicas reutilizables para afrontar la pandemia de COVID-</w:t>
      </w:r>
      <w:proofErr w:type="gramStart"/>
      <w:r w:rsidRPr="003C3314">
        <w:rPr>
          <w:rFonts w:ascii="Bookman Old Style" w:hAnsi="Bookman Old Style"/>
          <w:bCs/>
        </w:rPr>
        <w:t>19,.</w:t>
      </w:r>
      <w:proofErr w:type="gramEnd"/>
      <w:r w:rsidRPr="003C3314">
        <w:rPr>
          <w:rFonts w:ascii="Bookman Old Style" w:hAnsi="Bookman Old Style"/>
          <w:bCs/>
        </w:rPr>
        <w:t xml:space="preserve"> Expediente: A/0034/T/20/2.</w:t>
      </w:r>
    </w:p>
    <w:p w14:paraId="67B22B3A" w14:textId="77777777" w:rsidR="003C3314" w:rsidRPr="003C3314" w:rsidRDefault="00293157" w:rsidP="003C3314">
      <w:pPr>
        <w:jc w:val="both"/>
        <w:rPr>
          <w:rFonts w:ascii="Bookman Old Style" w:hAnsi="Bookman Old Style"/>
          <w:bCs/>
        </w:rPr>
      </w:pPr>
      <w:hyperlink r:id="rId1716" w:tooltip="PDF firmado BOE-B-2021-19250" w:history="1">
        <w:r w:rsidR="003C3314" w:rsidRPr="003C3314">
          <w:rPr>
            <w:rStyle w:val="Hipervnculo"/>
            <w:rFonts w:ascii="Bookman Old Style" w:hAnsi="Bookman Old Style"/>
            <w:bCs/>
          </w:rPr>
          <w:t>PDF (BOE-B-2021-19250 - 3 págs. - 193 KB)</w:t>
        </w:r>
      </w:hyperlink>
    </w:p>
    <w:p w14:paraId="293BEE15" w14:textId="003EAD48" w:rsidR="003C3314" w:rsidRPr="003C3314" w:rsidRDefault="003C3314" w:rsidP="003C3314">
      <w:pPr>
        <w:jc w:val="both"/>
        <w:rPr>
          <w:rFonts w:ascii="Bookman Old Style" w:hAnsi="Bookman Old Style"/>
          <w:bCs/>
        </w:rPr>
      </w:pPr>
      <w:r w:rsidRPr="003C3314">
        <w:rPr>
          <w:rFonts w:ascii="Bookman Old Style" w:hAnsi="Bookman Old Style"/>
          <w:bCs/>
        </w:rPr>
        <w:t>Anuncio de formalización de contratos de: Jefatura de Asuntos Económicos de la Guardia Civil. Objeto: Emergencia para la adquisición de una cantidad máxima de 650.000 mascarillas higiénicas reutilizables para afrontar la pandemia de COVID-19. Expediente: A/0034/T/20/2.</w:t>
      </w:r>
    </w:p>
    <w:p w14:paraId="7B296641" w14:textId="77777777" w:rsidR="003C3314" w:rsidRPr="003C3314" w:rsidRDefault="00293157" w:rsidP="003C3314">
      <w:pPr>
        <w:jc w:val="both"/>
        <w:rPr>
          <w:rFonts w:ascii="Bookman Old Style" w:hAnsi="Bookman Old Style"/>
          <w:bCs/>
        </w:rPr>
      </w:pPr>
      <w:hyperlink r:id="rId1717" w:tooltip="PDF firmado BOE-B-2021-19251" w:history="1">
        <w:r w:rsidR="003C3314" w:rsidRPr="003C3314">
          <w:rPr>
            <w:rStyle w:val="Hipervnculo"/>
            <w:rFonts w:ascii="Bookman Old Style" w:hAnsi="Bookman Old Style"/>
            <w:bCs/>
          </w:rPr>
          <w:t>PDF (BOE-B-2021-19251 - 3 págs. - 197 KB)</w:t>
        </w:r>
      </w:hyperlink>
    </w:p>
    <w:p w14:paraId="3639DF5C" w14:textId="77777777" w:rsidR="003C3314" w:rsidRPr="003C3314" w:rsidRDefault="003C3314" w:rsidP="003C3314">
      <w:pPr>
        <w:jc w:val="both"/>
        <w:rPr>
          <w:rFonts w:ascii="Bookman Old Style" w:hAnsi="Bookman Old Style"/>
          <w:b/>
        </w:rPr>
      </w:pPr>
      <w:r w:rsidRPr="003C3314">
        <w:rPr>
          <w:rFonts w:ascii="Bookman Old Style" w:hAnsi="Bookman Old Style"/>
          <w:b/>
        </w:rPr>
        <w:t>MINISTERIO DE CIENCIA E INNOVACIÓN</w:t>
      </w:r>
    </w:p>
    <w:p w14:paraId="6E012498" w14:textId="49B0A902" w:rsidR="003C3314" w:rsidRPr="003C3314" w:rsidRDefault="003C3314" w:rsidP="003C3314">
      <w:pPr>
        <w:jc w:val="both"/>
        <w:rPr>
          <w:rFonts w:ascii="Bookman Old Style" w:hAnsi="Bookman Old Style"/>
          <w:bCs/>
        </w:rPr>
      </w:pPr>
      <w:r w:rsidRPr="003C3314">
        <w:rPr>
          <w:rFonts w:ascii="Bookman Old Style" w:hAnsi="Bookman Old Style"/>
          <w:bCs/>
        </w:rPr>
        <w:t>Anuncio de licitación de: Secretaría General del Centro de Investigaciones Energéticas, Medioambientales y Tecnológicas (CIEMAT). Objeto: Suministro Mascarillas FFP2. Expediente: 286722.</w:t>
      </w:r>
    </w:p>
    <w:p w14:paraId="3CE5BE80" w14:textId="77777777" w:rsidR="003C3314" w:rsidRPr="003C3314" w:rsidRDefault="00293157" w:rsidP="003C3314">
      <w:pPr>
        <w:jc w:val="both"/>
        <w:rPr>
          <w:rFonts w:ascii="Bookman Old Style" w:hAnsi="Bookman Old Style"/>
          <w:bCs/>
        </w:rPr>
      </w:pPr>
      <w:hyperlink r:id="rId1718" w:tooltip="PDF firmado BOE-B-2021-19270" w:history="1">
        <w:r w:rsidR="003C3314" w:rsidRPr="003C3314">
          <w:rPr>
            <w:rStyle w:val="Hipervnculo"/>
            <w:rFonts w:ascii="Bookman Old Style" w:hAnsi="Bookman Old Style"/>
            <w:bCs/>
          </w:rPr>
          <w:t>PDF (BOE-B-2021-19270 - 3 págs. - 192 KB)</w:t>
        </w:r>
      </w:hyperlink>
    </w:p>
    <w:p w14:paraId="4DF44ACE" w14:textId="5FE831B8" w:rsidR="003C3314" w:rsidRPr="003C3314" w:rsidRDefault="003C3314" w:rsidP="00972B29">
      <w:pPr>
        <w:jc w:val="both"/>
        <w:rPr>
          <w:rFonts w:ascii="Bookman Old Style" w:hAnsi="Bookman Old Style"/>
          <w:b/>
          <w:color w:val="FF0000"/>
          <w:lang w:val="es-ES_tradnl"/>
        </w:rPr>
      </w:pPr>
      <w:r w:rsidRPr="003C3314">
        <w:rPr>
          <w:rFonts w:ascii="Bookman Old Style" w:hAnsi="Bookman Old Style"/>
          <w:b/>
          <w:color w:val="FF0000"/>
          <w:highlight w:val="yellow"/>
          <w:lang w:val="es-ES_tradnl"/>
        </w:rPr>
        <w:t>BOC 21/04/2021</w:t>
      </w:r>
    </w:p>
    <w:p w14:paraId="38B647B3" w14:textId="77777777" w:rsidR="003C3314" w:rsidRPr="003C3314" w:rsidRDefault="003C3314" w:rsidP="003C3314">
      <w:pPr>
        <w:jc w:val="both"/>
        <w:rPr>
          <w:rFonts w:ascii="Bookman Old Style" w:hAnsi="Bookman Old Style"/>
          <w:b/>
          <w:bCs/>
        </w:rPr>
      </w:pPr>
      <w:r w:rsidRPr="003C3314">
        <w:rPr>
          <w:rFonts w:ascii="Bookman Old Style" w:hAnsi="Bookman Old Style"/>
          <w:b/>
          <w:bCs/>
        </w:rPr>
        <w:t>III. Otras Resoluciones</w:t>
      </w:r>
    </w:p>
    <w:p w14:paraId="43E96ECD" w14:textId="77777777" w:rsidR="003C3314" w:rsidRPr="003C3314" w:rsidRDefault="003C3314" w:rsidP="003C3314">
      <w:pPr>
        <w:jc w:val="both"/>
        <w:rPr>
          <w:rFonts w:ascii="Bookman Old Style" w:hAnsi="Bookman Old Style"/>
          <w:b/>
          <w:bCs/>
        </w:rPr>
      </w:pPr>
      <w:r w:rsidRPr="003C3314">
        <w:rPr>
          <w:rFonts w:ascii="Bookman Old Style" w:hAnsi="Bookman Old Style"/>
          <w:b/>
          <w:bCs/>
        </w:rPr>
        <w:t>Presidencia del Gobierno</w:t>
      </w:r>
    </w:p>
    <w:p w14:paraId="6D4C80F7" w14:textId="77777777" w:rsidR="003C3314" w:rsidRPr="003C3314" w:rsidRDefault="00293157" w:rsidP="003C3314">
      <w:pPr>
        <w:jc w:val="both"/>
        <w:rPr>
          <w:rFonts w:ascii="Bookman Old Style" w:hAnsi="Bookman Old Style"/>
          <w:bCs/>
        </w:rPr>
      </w:pPr>
      <w:hyperlink r:id="rId1719" w:tooltip="Ir a la disposición 2012/048/001" w:history="1">
        <w:r w:rsidR="003C3314" w:rsidRPr="003C3314">
          <w:rPr>
            <w:rStyle w:val="Hipervnculo"/>
            <w:rFonts w:ascii="Bookman Old Style" w:hAnsi="Bookman Old Style"/>
            <w:bCs/>
          </w:rPr>
          <w:t>2134</w:t>
        </w:r>
      </w:hyperlink>
      <w:r w:rsidR="003C3314" w:rsidRPr="003C3314">
        <w:rPr>
          <w:rFonts w:ascii="Bookman Old Style" w:hAnsi="Bookman Old Style"/>
          <w:bCs/>
        </w:rPr>
        <w:t> </w:t>
      </w:r>
      <w:hyperlink r:id="rId1720" w:history="1">
        <w:r w:rsidR="003C3314" w:rsidRPr="003C3314">
          <w:rPr>
            <w:rStyle w:val="Hipervnculo"/>
            <w:rFonts w:ascii="Bookman Old Style" w:hAnsi="Bookman Old Style"/>
            <w:bCs/>
          </w:rPr>
          <w:t xml:space="preserve">Viceconsejería de la </w:t>
        </w:r>
        <w:proofErr w:type="gramStart"/>
        <w:r w:rsidR="003C3314" w:rsidRPr="003C3314">
          <w:rPr>
            <w:rStyle w:val="Hipervnculo"/>
            <w:rFonts w:ascii="Bookman Old Style" w:hAnsi="Bookman Old Style"/>
            <w:bCs/>
          </w:rPr>
          <w:t>Presidencia.-</w:t>
        </w:r>
        <w:proofErr w:type="gramEnd"/>
        <w:r w:rsidR="003C3314" w:rsidRPr="003C3314">
          <w:rPr>
            <w:rStyle w:val="Hipervnculo"/>
            <w:rFonts w:ascii="Bookman Old Style" w:hAnsi="Bookman Old Style"/>
            <w:bCs/>
          </w:rPr>
          <w:t xml:space="preserve"> Resolución de 13 de abril de 2021, por la que se actualiza el Plan Estratégico de Subvenciones de la Presidencia del Gobierno para el periodo 2020-2022.</w:t>
        </w:r>
      </w:hyperlink>
    </w:p>
    <w:p w14:paraId="2AFC8369" w14:textId="77777777" w:rsidR="003C3314" w:rsidRPr="003C3314" w:rsidRDefault="003C3314" w:rsidP="003C3314">
      <w:pPr>
        <w:jc w:val="both"/>
        <w:rPr>
          <w:rFonts w:ascii="Bookman Old Style" w:hAnsi="Bookman Old Style"/>
          <w:bCs/>
        </w:rPr>
      </w:pPr>
      <w:r w:rsidRPr="003C3314">
        <w:rPr>
          <w:rFonts w:ascii="Bookman Old Style" w:hAnsi="Bookman Old Style"/>
          <w:bCs/>
        </w:rPr>
        <w:t>11 páginas. Formato de archivo en PDF/Adobe Acrobat. Tamaño: 828.24 Kb.</w:t>
      </w:r>
    </w:p>
    <w:p w14:paraId="344A1A67" w14:textId="77777777" w:rsidR="003C3314" w:rsidRPr="003C3314" w:rsidRDefault="003C3314" w:rsidP="003C3314">
      <w:pPr>
        <w:jc w:val="both"/>
        <w:rPr>
          <w:rFonts w:ascii="Bookman Old Style" w:hAnsi="Bookman Old Style"/>
          <w:bCs/>
        </w:rPr>
      </w:pPr>
      <w:r w:rsidRPr="003C3314">
        <w:rPr>
          <w:rFonts w:ascii="Bookman Old Style" w:hAnsi="Bookman Old Style"/>
          <w:bCs/>
        </w:rPr>
        <w:t>BOC-A-2021-081-2134. </w:t>
      </w:r>
      <w:hyperlink r:id="rId1721" w:tooltip="Vista previa (Versión no oficial)" w:history="1">
        <w:r w:rsidRPr="003C3314">
          <w:rPr>
            <w:rStyle w:val="Hipervnculo"/>
            <w:rFonts w:ascii="Bookman Old Style" w:hAnsi="Bookman Old Style"/>
            <w:bCs/>
          </w:rPr>
          <w:t>Versión HTML</w:t>
        </w:r>
      </w:hyperlink>
      <w:r w:rsidRPr="003C3314">
        <w:rPr>
          <w:rFonts w:ascii="Bookman Old Style" w:hAnsi="Bookman Old Style"/>
          <w:bCs/>
        </w:rPr>
        <w:t> - </w:t>
      </w:r>
      <w:hyperlink r:id="rId1722" w:tooltip="Descargar la firma electrónica" w:history="1">
        <w:r w:rsidRPr="003C3314">
          <w:rPr>
            <w:rStyle w:val="Hipervnculo"/>
            <w:rFonts w:ascii="Bookman Old Style" w:hAnsi="Bookman Old Style"/>
            <w:bCs/>
          </w:rPr>
          <w:t>Firma electrónica</w:t>
        </w:r>
      </w:hyperlink>
      <w:r w:rsidRPr="003C3314">
        <w:rPr>
          <w:rFonts w:ascii="Bookman Old Style" w:hAnsi="Bookman Old Style"/>
          <w:bCs/>
        </w:rPr>
        <w:t> - </w:t>
      </w:r>
      <w:hyperlink r:id="rId1723" w:tooltip="Descargar en formato PDF" w:history="1">
        <w:r w:rsidRPr="003C3314">
          <w:rPr>
            <w:rStyle w:val="Hipervnculo"/>
            <w:rFonts w:ascii="Bookman Old Style" w:hAnsi="Bookman Old Style"/>
            <w:bCs/>
          </w:rPr>
          <w:t>Descargar</w:t>
        </w:r>
      </w:hyperlink>
    </w:p>
    <w:p w14:paraId="221B71F2" w14:textId="1605C160" w:rsidR="00312D29" w:rsidRPr="00312D29" w:rsidRDefault="00312D29" w:rsidP="00972B29">
      <w:pPr>
        <w:jc w:val="both"/>
        <w:rPr>
          <w:rFonts w:ascii="Bookman Old Style" w:hAnsi="Bookman Old Style"/>
          <w:b/>
          <w:color w:val="FF0000"/>
          <w:lang w:val="es-ES_tradnl"/>
        </w:rPr>
      </w:pPr>
      <w:r w:rsidRPr="00312D29">
        <w:rPr>
          <w:rFonts w:ascii="Bookman Old Style" w:hAnsi="Bookman Old Style"/>
          <w:b/>
          <w:color w:val="FF0000"/>
          <w:highlight w:val="yellow"/>
          <w:lang w:val="es-ES_tradnl"/>
        </w:rPr>
        <w:t>BOE 20/04/2021</w:t>
      </w:r>
    </w:p>
    <w:p w14:paraId="77D190E1" w14:textId="77777777" w:rsidR="00312D29" w:rsidRPr="00312D29" w:rsidRDefault="00312D29" w:rsidP="00312D29">
      <w:pPr>
        <w:jc w:val="both"/>
        <w:rPr>
          <w:rFonts w:ascii="Bookman Old Style" w:hAnsi="Bookman Old Style"/>
          <w:b/>
          <w:bCs/>
        </w:rPr>
      </w:pPr>
      <w:r w:rsidRPr="00312D29">
        <w:rPr>
          <w:rFonts w:ascii="Bookman Old Style" w:hAnsi="Bookman Old Style"/>
          <w:b/>
          <w:bCs/>
        </w:rPr>
        <w:t>I. Disposiciones generales</w:t>
      </w:r>
    </w:p>
    <w:p w14:paraId="3DAFED6B" w14:textId="77777777" w:rsidR="00312D29" w:rsidRPr="00312D29" w:rsidRDefault="00312D29" w:rsidP="00312D29">
      <w:pPr>
        <w:jc w:val="both"/>
        <w:rPr>
          <w:rFonts w:ascii="Bookman Old Style" w:hAnsi="Bookman Old Style"/>
          <w:b/>
        </w:rPr>
      </w:pPr>
      <w:r w:rsidRPr="00312D29">
        <w:rPr>
          <w:rFonts w:ascii="Bookman Old Style" w:hAnsi="Bookman Old Style"/>
          <w:b/>
        </w:rPr>
        <w:t>JEFATURA DEL ESTADO</w:t>
      </w:r>
    </w:p>
    <w:p w14:paraId="2133E815" w14:textId="77777777" w:rsidR="00312D29" w:rsidRPr="00312D29" w:rsidRDefault="00312D29" w:rsidP="00312D29">
      <w:pPr>
        <w:jc w:val="both"/>
        <w:rPr>
          <w:rFonts w:ascii="Bookman Old Style" w:hAnsi="Bookman Old Style"/>
          <w:b/>
          <w:bCs/>
        </w:rPr>
      </w:pPr>
      <w:r w:rsidRPr="00312D29">
        <w:rPr>
          <w:rFonts w:ascii="Bookman Old Style" w:hAnsi="Bookman Old Style"/>
          <w:b/>
          <w:bCs/>
        </w:rPr>
        <w:t>Presupuestos Generales del Estado</w:t>
      </w:r>
    </w:p>
    <w:p w14:paraId="5F5B28AC" w14:textId="77777777" w:rsidR="00312D29" w:rsidRPr="00312D29" w:rsidRDefault="00312D29" w:rsidP="00312D29">
      <w:pPr>
        <w:jc w:val="both"/>
        <w:rPr>
          <w:rFonts w:ascii="Bookman Old Style" w:hAnsi="Bookman Old Style"/>
          <w:bCs/>
        </w:rPr>
      </w:pPr>
      <w:r w:rsidRPr="00312D29">
        <w:rPr>
          <w:rFonts w:ascii="Bookman Old Style" w:hAnsi="Bookman Old Style"/>
          <w:bCs/>
        </w:rPr>
        <w:lastRenderedPageBreak/>
        <w:t>Corrección de errores de la Ley 11/2020, de 30 de diciembre, de Presupuestos Generales del Estado para el año 2021.</w:t>
      </w:r>
    </w:p>
    <w:p w14:paraId="47342D6B" w14:textId="77777777" w:rsidR="00312D29" w:rsidRPr="00312D29" w:rsidRDefault="00293157" w:rsidP="00312D29">
      <w:pPr>
        <w:jc w:val="both"/>
        <w:rPr>
          <w:rFonts w:ascii="Bookman Old Style" w:hAnsi="Bookman Old Style"/>
          <w:bCs/>
        </w:rPr>
      </w:pPr>
      <w:hyperlink r:id="rId1724" w:tooltip="PDF firmado BOE-A-2021-6240" w:history="1">
        <w:r w:rsidR="00312D29" w:rsidRPr="00312D29">
          <w:rPr>
            <w:rStyle w:val="Hipervnculo"/>
            <w:rFonts w:ascii="Bookman Old Style" w:hAnsi="Bookman Old Style"/>
            <w:bCs/>
          </w:rPr>
          <w:t>PDF (BOE-A-2021-6240 - 5 págs. - 229 KB)</w:t>
        </w:r>
      </w:hyperlink>
    </w:p>
    <w:p w14:paraId="248309B3" w14:textId="77777777" w:rsidR="00312D29" w:rsidRPr="00312D29" w:rsidRDefault="00312D29" w:rsidP="00312D29">
      <w:pPr>
        <w:jc w:val="both"/>
        <w:rPr>
          <w:rFonts w:ascii="Bookman Old Style" w:hAnsi="Bookman Old Style"/>
          <w:b/>
          <w:bCs/>
        </w:rPr>
      </w:pPr>
      <w:r w:rsidRPr="00312D29">
        <w:rPr>
          <w:rFonts w:ascii="Bookman Old Style" w:hAnsi="Bookman Old Style"/>
          <w:b/>
          <w:bCs/>
        </w:rPr>
        <w:t>III. Otras disposiciones</w:t>
      </w:r>
    </w:p>
    <w:p w14:paraId="33D11D6A" w14:textId="77777777" w:rsidR="00312D29" w:rsidRPr="00312D29" w:rsidRDefault="00312D29" w:rsidP="00312D29">
      <w:pPr>
        <w:jc w:val="both"/>
        <w:rPr>
          <w:rFonts w:ascii="Bookman Old Style" w:hAnsi="Bookman Old Style"/>
          <w:b/>
        </w:rPr>
      </w:pPr>
      <w:r w:rsidRPr="00312D29">
        <w:rPr>
          <w:rFonts w:ascii="Bookman Old Style" w:hAnsi="Bookman Old Style"/>
          <w:b/>
        </w:rPr>
        <w:t>MINISTERIO DE ASUNTOS ECONÓMICOS Y TRANSFORMACIÓN DIGITAL</w:t>
      </w:r>
    </w:p>
    <w:p w14:paraId="78624532" w14:textId="77777777" w:rsidR="00312D29" w:rsidRPr="00312D29" w:rsidRDefault="00312D29" w:rsidP="00312D29">
      <w:pPr>
        <w:jc w:val="both"/>
        <w:rPr>
          <w:rFonts w:ascii="Bookman Old Style" w:hAnsi="Bookman Old Style"/>
          <w:b/>
          <w:bCs/>
        </w:rPr>
      </w:pPr>
      <w:proofErr w:type="spellStart"/>
      <w:r w:rsidRPr="00312D29">
        <w:rPr>
          <w:rFonts w:ascii="Bookman Old Style" w:hAnsi="Bookman Old Style"/>
          <w:b/>
          <w:bCs/>
        </w:rPr>
        <w:t>Comunitat</w:t>
      </w:r>
      <w:proofErr w:type="spellEnd"/>
      <w:r w:rsidRPr="00312D29">
        <w:rPr>
          <w:rFonts w:ascii="Bookman Old Style" w:hAnsi="Bookman Old Style"/>
          <w:b/>
          <w:bCs/>
        </w:rPr>
        <w:t xml:space="preserve"> Valenciana. Convenio</w:t>
      </w:r>
    </w:p>
    <w:p w14:paraId="6D057943" w14:textId="77777777" w:rsidR="00312D29" w:rsidRPr="00312D29" w:rsidRDefault="00312D29" w:rsidP="00312D29">
      <w:pPr>
        <w:jc w:val="both"/>
        <w:rPr>
          <w:rFonts w:ascii="Bookman Old Style" w:hAnsi="Bookman Old Style"/>
          <w:bCs/>
        </w:rPr>
      </w:pPr>
      <w:r w:rsidRPr="00312D29">
        <w:rPr>
          <w:rFonts w:ascii="Bookman Old Style" w:hAnsi="Bookman Old Style"/>
          <w:bCs/>
        </w:rPr>
        <w:t>Resolución de 12 de abril de 2021, de la Secretaría General de Administración Digital, por la que se publica el Convenio entre el Ministerio de Sanidad y la Generalitat Valenciana, sobre la adhesión al uso de la aplicación "Radar COVID".</w:t>
      </w:r>
    </w:p>
    <w:p w14:paraId="0609E0FA" w14:textId="77777777" w:rsidR="00312D29" w:rsidRPr="00312D29" w:rsidRDefault="00293157" w:rsidP="00312D29">
      <w:pPr>
        <w:jc w:val="both"/>
        <w:rPr>
          <w:rFonts w:ascii="Bookman Old Style" w:hAnsi="Bookman Old Style"/>
          <w:bCs/>
        </w:rPr>
      </w:pPr>
      <w:hyperlink r:id="rId1725" w:tooltip="PDF firmado BOE-A-2021-6296" w:history="1">
        <w:r w:rsidR="00312D29" w:rsidRPr="00312D29">
          <w:rPr>
            <w:rStyle w:val="Hipervnculo"/>
            <w:rFonts w:ascii="Bookman Old Style" w:hAnsi="Bookman Old Style"/>
            <w:bCs/>
          </w:rPr>
          <w:t>PDF (BOE-A-2021-6296 - 20 págs. - 332 KB)</w:t>
        </w:r>
      </w:hyperlink>
    </w:p>
    <w:p w14:paraId="0CF98CCF" w14:textId="77777777" w:rsidR="00312D29" w:rsidRPr="00312D29" w:rsidRDefault="00312D29" w:rsidP="00312D29">
      <w:pPr>
        <w:jc w:val="both"/>
        <w:rPr>
          <w:rFonts w:ascii="Bookman Old Style" w:hAnsi="Bookman Old Style"/>
          <w:b/>
          <w:bCs/>
        </w:rPr>
      </w:pPr>
      <w:r w:rsidRPr="00312D29">
        <w:rPr>
          <w:rFonts w:ascii="Bookman Old Style" w:hAnsi="Bookman Old Style"/>
          <w:b/>
          <w:bCs/>
        </w:rPr>
        <w:t>V. Anuncios. - A. Contratación del Sector Público</w:t>
      </w:r>
    </w:p>
    <w:p w14:paraId="049E93FF" w14:textId="77777777" w:rsidR="00312D29" w:rsidRPr="00312D29" w:rsidRDefault="00312D29" w:rsidP="00312D29">
      <w:pPr>
        <w:jc w:val="both"/>
        <w:rPr>
          <w:rFonts w:ascii="Bookman Old Style" w:hAnsi="Bookman Old Style"/>
          <w:b/>
        </w:rPr>
      </w:pPr>
      <w:r w:rsidRPr="00312D29">
        <w:rPr>
          <w:rFonts w:ascii="Bookman Old Style" w:hAnsi="Bookman Old Style"/>
          <w:b/>
        </w:rPr>
        <w:t>MINISTERIO DE SANIDAD</w:t>
      </w:r>
    </w:p>
    <w:p w14:paraId="52A050E3" w14:textId="77777777" w:rsidR="00312D29" w:rsidRPr="00312D29" w:rsidRDefault="00312D29" w:rsidP="00312D29">
      <w:pPr>
        <w:jc w:val="both"/>
        <w:rPr>
          <w:rFonts w:ascii="Bookman Old Style" w:hAnsi="Bookman Old Style"/>
          <w:bCs/>
        </w:rPr>
      </w:pPr>
      <w:r w:rsidRPr="00312D29">
        <w:rPr>
          <w:rFonts w:ascii="Bookman Old Style" w:hAnsi="Bookman Old Style"/>
          <w:bCs/>
        </w:rPr>
        <w:t>Anuncio de formalización de contratos de: Dirección del Instituto Nacional de Gestión Sanitaria (INGESA). Objeto: Seis fletes aéreos con el objeto de transportar material sanitario para atender la situación creada por el Covid-19. Expediente: Covid105.</w:t>
      </w:r>
    </w:p>
    <w:p w14:paraId="6B4BF798" w14:textId="77777777" w:rsidR="00312D29" w:rsidRPr="00312D29" w:rsidRDefault="00293157" w:rsidP="00312D29">
      <w:pPr>
        <w:jc w:val="both"/>
        <w:rPr>
          <w:rFonts w:ascii="Bookman Old Style" w:hAnsi="Bookman Old Style"/>
          <w:bCs/>
        </w:rPr>
      </w:pPr>
      <w:hyperlink r:id="rId1726" w:tooltip="PDF firmado BOE-B-2021-19122" w:history="1">
        <w:r w:rsidR="00312D29" w:rsidRPr="00312D29">
          <w:rPr>
            <w:rStyle w:val="Hipervnculo"/>
            <w:rFonts w:ascii="Bookman Old Style" w:hAnsi="Bookman Old Style"/>
            <w:bCs/>
          </w:rPr>
          <w:t>PDF (BOE-B-2021-19122 - 2 págs. - 182 KB)</w:t>
        </w:r>
      </w:hyperlink>
    </w:p>
    <w:p w14:paraId="6C1C6C01" w14:textId="59467578" w:rsidR="00312D29" w:rsidRPr="00312D29" w:rsidRDefault="00312D29" w:rsidP="00312D29">
      <w:pPr>
        <w:jc w:val="both"/>
        <w:rPr>
          <w:rFonts w:ascii="Bookman Old Style" w:hAnsi="Bookman Old Style"/>
          <w:bCs/>
        </w:rPr>
      </w:pPr>
      <w:r w:rsidRPr="00312D29">
        <w:rPr>
          <w:rFonts w:ascii="Bookman Old Style" w:hAnsi="Bookman Old Style"/>
          <w:bCs/>
        </w:rPr>
        <w:t>Anuncio de formalización de contratos de: Dirección del Instituto Nacional de Gestión Sanitaria (INGESA). Objeto: Servicio de gestión aduanera por importación de material sanitario de protección frente al CCOVID-19, consistente en la tramitación de los despachos de aduanas por tráfico marítimo, aéreo, terrestre o ferroviario e inspecciones farmacéuticas, en su caso. Expediente: Covid102.</w:t>
      </w:r>
    </w:p>
    <w:p w14:paraId="196863EB" w14:textId="77777777" w:rsidR="00312D29" w:rsidRPr="00312D29" w:rsidRDefault="00293157" w:rsidP="00312D29">
      <w:pPr>
        <w:jc w:val="both"/>
        <w:rPr>
          <w:rFonts w:ascii="Bookman Old Style" w:hAnsi="Bookman Old Style"/>
          <w:bCs/>
        </w:rPr>
      </w:pPr>
      <w:hyperlink r:id="rId1727" w:tooltip="PDF firmado BOE-B-2021-19123" w:history="1">
        <w:r w:rsidR="00312D29" w:rsidRPr="00312D29">
          <w:rPr>
            <w:rStyle w:val="Hipervnculo"/>
            <w:rFonts w:ascii="Bookman Old Style" w:hAnsi="Bookman Old Style"/>
            <w:bCs/>
          </w:rPr>
          <w:t>PDF (BOE-B-2021-19123 - 2 págs. - 179 KB)</w:t>
        </w:r>
      </w:hyperlink>
    </w:p>
    <w:p w14:paraId="155F7DFA" w14:textId="6FCFDB6F" w:rsidR="00312D29" w:rsidRPr="00312D29" w:rsidRDefault="00312D29" w:rsidP="00312D29">
      <w:pPr>
        <w:jc w:val="both"/>
        <w:rPr>
          <w:rFonts w:ascii="Bookman Old Style" w:hAnsi="Bookman Old Style"/>
          <w:bCs/>
        </w:rPr>
      </w:pPr>
      <w:r w:rsidRPr="00312D29">
        <w:rPr>
          <w:rFonts w:ascii="Bookman Old Style" w:hAnsi="Bookman Old Style"/>
          <w:bCs/>
        </w:rPr>
        <w:t>Anuncio de formalización de contratos de: Dirección del Instituto Nacional de Gestión Sanitaria (INGESA). Objeto: Servicio de 5 fletes marítimos (4 desde China a España) para el transporte de material sanitario de protección frente al Covid-19. Expediente: Covid103.</w:t>
      </w:r>
    </w:p>
    <w:p w14:paraId="0B709300" w14:textId="77777777" w:rsidR="00312D29" w:rsidRPr="00312D29" w:rsidRDefault="00293157" w:rsidP="00312D29">
      <w:pPr>
        <w:jc w:val="both"/>
        <w:rPr>
          <w:rFonts w:ascii="Bookman Old Style" w:hAnsi="Bookman Old Style"/>
          <w:bCs/>
        </w:rPr>
      </w:pPr>
      <w:hyperlink r:id="rId1728" w:tooltip="PDF firmado BOE-B-2021-19124" w:history="1">
        <w:r w:rsidR="00312D29" w:rsidRPr="00312D29">
          <w:rPr>
            <w:rStyle w:val="Hipervnculo"/>
            <w:rFonts w:ascii="Bookman Old Style" w:hAnsi="Bookman Old Style"/>
            <w:bCs/>
          </w:rPr>
          <w:t>PDF (BOE-B-2021-19124 - 2 págs. - 183 KB)</w:t>
        </w:r>
      </w:hyperlink>
    </w:p>
    <w:p w14:paraId="16BD1B57" w14:textId="77777777" w:rsidR="00312D29" w:rsidRPr="00312D29" w:rsidRDefault="00312D29" w:rsidP="00312D29">
      <w:pPr>
        <w:jc w:val="both"/>
        <w:rPr>
          <w:rFonts w:ascii="Bookman Old Style" w:hAnsi="Bookman Old Style"/>
          <w:bCs/>
        </w:rPr>
      </w:pPr>
      <w:r w:rsidRPr="00312D29">
        <w:rPr>
          <w:rFonts w:ascii="Bookman Old Style" w:hAnsi="Bookman Old Style"/>
          <w:bCs/>
        </w:rPr>
        <w:t>Anuncio de formalización de contratos de: Dirección del Instituto Nacional de Gestión Sanitaria (INGESA). Objeto: Gestión integral de gastos imprevistos ocasionados como consecuencia de ocupaciones y almacenajes del material sanitario de protección frente al COVID-19, en las terminales y muelles de carga de puertos y aeropuertos, así como demoras asociadas a contingencias en todo el transporte del mismo, incluyendo el origen y destino, según las especificaciones acordadas con el adjudicatario. Expediente: Covid104.</w:t>
      </w:r>
    </w:p>
    <w:p w14:paraId="577FA623" w14:textId="5D86C840" w:rsidR="00312D29" w:rsidRPr="00312D29" w:rsidRDefault="00293157" w:rsidP="00312D29">
      <w:pPr>
        <w:jc w:val="both"/>
        <w:rPr>
          <w:rFonts w:ascii="Bookman Old Style" w:hAnsi="Bookman Old Style"/>
          <w:bCs/>
        </w:rPr>
      </w:pPr>
      <w:hyperlink r:id="rId1729" w:tooltip="PDF firmado BOE-B-2021-19125" w:history="1">
        <w:r w:rsidR="00312D29" w:rsidRPr="00312D29">
          <w:rPr>
            <w:rStyle w:val="Hipervnculo"/>
            <w:rFonts w:ascii="Bookman Old Style" w:hAnsi="Bookman Old Style"/>
            <w:bCs/>
          </w:rPr>
          <w:t>PDF (BOE-B-2021-19125 - 2 págs. - 184 KB)</w:t>
        </w:r>
      </w:hyperlink>
    </w:p>
    <w:p w14:paraId="2FF17307" w14:textId="77777777" w:rsidR="00312D29" w:rsidRPr="00312D29" w:rsidRDefault="00312D29" w:rsidP="00312D29">
      <w:pPr>
        <w:jc w:val="both"/>
        <w:rPr>
          <w:rFonts w:ascii="Bookman Old Style" w:hAnsi="Bookman Old Style"/>
          <w:b/>
        </w:rPr>
      </w:pPr>
      <w:r w:rsidRPr="00312D29">
        <w:rPr>
          <w:rFonts w:ascii="Bookman Old Style" w:hAnsi="Bookman Old Style"/>
          <w:b/>
        </w:rPr>
        <w:t>MINISTERIO DE INCLUSIÓN, SEGURIDAD SOCIAL Y MIGRACIONES</w:t>
      </w:r>
    </w:p>
    <w:p w14:paraId="5CD6A2AA" w14:textId="77777777" w:rsidR="00312D29" w:rsidRPr="00312D29" w:rsidRDefault="00312D29" w:rsidP="00312D29">
      <w:pPr>
        <w:jc w:val="both"/>
        <w:rPr>
          <w:rFonts w:ascii="Bookman Old Style" w:hAnsi="Bookman Old Style"/>
          <w:bCs/>
        </w:rPr>
      </w:pPr>
      <w:r w:rsidRPr="00312D29">
        <w:rPr>
          <w:rFonts w:ascii="Bookman Old Style" w:hAnsi="Bookman Old Style"/>
          <w:bCs/>
        </w:rPr>
        <w:t>Anuncio de formalización de contratos de: INSS-Dirección provincial de Sevilla. Objeto: Adquisición de mascarillas quirúrgicas y FFP2, de protección frente al COVID-19, para el personal dependiente de la Dirección Provincial en Sevilla del INSS. Expediente: 41/UC-61/21.</w:t>
      </w:r>
    </w:p>
    <w:p w14:paraId="312B4CC5" w14:textId="77777777" w:rsidR="00312D29" w:rsidRPr="00312D29" w:rsidRDefault="00293157" w:rsidP="00312D29">
      <w:pPr>
        <w:jc w:val="both"/>
        <w:rPr>
          <w:rFonts w:ascii="Bookman Old Style" w:hAnsi="Bookman Old Style"/>
          <w:bCs/>
        </w:rPr>
      </w:pPr>
      <w:hyperlink r:id="rId1730" w:tooltip="PDF firmado BOE-B-2021-19128" w:history="1">
        <w:r w:rsidR="00312D29" w:rsidRPr="00312D29">
          <w:rPr>
            <w:rStyle w:val="Hipervnculo"/>
            <w:rFonts w:ascii="Bookman Old Style" w:hAnsi="Bookman Old Style"/>
            <w:bCs/>
          </w:rPr>
          <w:t>PDF (BOE-B-2021-19128 - 2 págs. - 182 KB)</w:t>
        </w:r>
      </w:hyperlink>
    </w:p>
    <w:p w14:paraId="75D84854" w14:textId="525585C6" w:rsidR="00312D29" w:rsidRPr="00312D29" w:rsidRDefault="00312D29" w:rsidP="00972B29">
      <w:pPr>
        <w:jc w:val="both"/>
        <w:rPr>
          <w:rFonts w:ascii="Bookman Old Style" w:hAnsi="Bookman Old Style"/>
          <w:b/>
          <w:color w:val="FF0000"/>
          <w:lang w:val="es-ES_tradnl"/>
        </w:rPr>
      </w:pPr>
      <w:r w:rsidRPr="00312D29">
        <w:rPr>
          <w:rFonts w:ascii="Bookman Old Style" w:hAnsi="Bookman Old Style"/>
          <w:b/>
          <w:color w:val="FF0000"/>
          <w:highlight w:val="yellow"/>
          <w:lang w:val="es-ES_tradnl"/>
        </w:rPr>
        <w:t>BOC 20/04/2021</w:t>
      </w:r>
    </w:p>
    <w:p w14:paraId="4E67797F" w14:textId="77777777" w:rsidR="00312D29" w:rsidRPr="00312D29" w:rsidRDefault="00312D29" w:rsidP="00312D29">
      <w:pPr>
        <w:jc w:val="both"/>
        <w:rPr>
          <w:rFonts w:ascii="Bookman Old Style" w:hAnsi="Bookman Old Style"/>
          <w:b/>
          <w:bCs/>
        </w:rPr>
      </w:pPr>
      <w:r w:rsidRPr="00312D29">
        <w:rPr>
          <w:rFonts w:ascii="Bookman Old Style" w:hAnsi="Bookman Old Style"/>
          <w:b/>
          <w:bCs/>
        </w:rPr>
        <w:t>III. Otras Resoluciones</w:t>
      </w:r>
    </w:p>
    <w:p w14:paraId="0BED2D27" w14:textId="77777777" w:rsidR="00312D29" w:rsidRPr="00312D29" w:rsidRDefault="00312D29" w:rsidP="00312D29">
      <w:pPr>
        <w:jc w:val="both"/>
        <w:rPr>
          <w:rFonts w:ascii="Bookman Old Style" w:hAnsi="Bookman Old Style"/>
          <w:b/>
          <w:bCs/>
        </w:rPr>
      </w:pPr>
      <w:r w:rsidRPr="00312D29">
        <w:rPr>
          <w:rFonts w:ascii="Bookman Old Style" w:hAnsi="Bookman Old Style"/>
          <w:b/>
          <w:bCs/>
        </w:rPr>
        <w:t>Consejería de Obras Públicas, Transportes y Vivienda</w:t>
      </w:r>
    </w:p>
    <w:p w14:paraId="24E9EE89" w14:textId="77777777" w:rsidR="00312D29" w:rsidRPr="00312D29" w:rsidRDefault="00293157" w:rsidP="00312D29">
      <w:pPr>
        <w:jc w:val="both"/>
        <w:rPr>
          <w:rFonts w:ascii="Bookman Old Style" w:hAnsi="Bookman Old Style"/>
          <w:bCs/>
        </w:rPr>
      </w:pPr>
      <w:hyperlink r:id="rId1731" w:tooltip="Ir a la disposición 2012/048/001" w:history="1">
        <w:r w:rsidR="00312D29" w:rsidRPr="00312D29">
          <w:rPr>
            <w:rStyle w:val="Hipervnculo"/>
            <w:rFonts w:ascii="Bookman Old Style" w:hAnsi="Bookman Old Style"/>
            <w:bCs/>
          </w:rPr>
          <w:t>2115</w:t>
        </w:r>
      </w:hyperlink>
      <w:r w:rsidR="00312D29" w:rsidRPr="00312D29">
        <w:rPr>
          <w:rFonts w:ascii="Bookman Old Style" w:hAnsi="Bookman Old Style"/>
          <w:bCs/>
        </w:rPr>
        <w:t> </w:t>
      </w:r>
      <w:hyperlink r:id="rId1732" w:history="1">
        <w:r w:rsidR="00312D29" w:rsidRPr="00312D29">
          <w:rPr>
            <w:rStyle w:val="Hipervnculo"/>
            <w:rFonts w:ascii="Bookman Old Style" w:hAnsi="Bookman Old Style"/>
            <w:bCs/>
          </w:rPr>
          <w:t>ORDEN de 24 de marzo de 2021, por la que se determinan en la Comunidad Autónoma de Canarias los municipios de preferente localización de viviendas protegidas y se declaran los ámbitos territoriales de precio máximo superior, a los efectos del Decreto ley 24/2020, de 23 de diciembre, de medidas extraordinarias y urgentes en los ámbitos de vivienda, transportes y puertos de titularidad de la Comunidad Autónoma de Canarias, en relación con el Plan de Vivienda de Canarias 2020-2025.</w:t>
        </w:r>
      </w:hyperlink>
    </w:p>
    <w:p w14:paraId="3D70CE8B" w14:textId="77777777" w:rsidR="00312D29" w:rsidRPr="00312D29" w:rsidRDefault="00312D29" w:rsidP="00312D29">
      <w:pPr>
        <w:jc w:val="both"/>
        <w:rPr>
          <w:rFonts w:ascii="Bookman Old Style" w:hAnsi="Bookman Old Style"/>
          <w:bCs/>
        </w:rPr>
      </w:pPr>
      <w:r w:rsidRPr="00312D29">
        <w:rPr>
          <w:rFonts w:ascii="Bookman Old Style" w:hAnsi="Bookman Old Style"/>
          <w:bCs/>
        </w:rPr>
        <w:t>5 páginas. Formato de archivo en PDF/Adobe Acrobat. Tamaño: 213.04 Kb.</w:t>
      </w:r>
    </w:p>
    <w:p w14:paraId="2BB07CFE" w14:textId="77777777" w:rsidR="00312D29" w:rsidRPr="00312D29" w:rsidRDefault="00312D29" w:rsidP="00312D29">
      <w:pPr>
        <w:jc w:val="both"/>
        <w:rPr>
          <w:rFonts w:ascii="Bookman Old Style" w:hAnsi="Bookman Old Style"/>
          <w:bCs/>
        </w:rPr>
      </w:pPr>
      <w:r w:rsidRPr="00312D29">
        <w:rPr>
          <w:rFonts w:ascii="Bookman Old Style" w:hAnsi="Bookman Old Style"/>
          <w:bCs/>
        </w:rPr>
        <w:t>BOC-A-2021-080-2115. </w:t>
      </w:r>
      <w:hyperlink r:id="rId1733" w:tooltip="Vista previa (Versión no oficial)" w:history="1">
        <w:r w:rsidRPr="00312D29">
          <w:rPr>
            <w:rStyle w:val="Hipervnculo"/>
            <w:rFonts w:ascii="Bookman Old Style" w:hAnsi="Bookman Old Style"/>
            <w:bCs/>
          </w:rPr>
          <w:t>Versión HTML</w:t>
        </w:r>
      </w:hyperlink>
      <w:r w:rsidRPr="00312D29">
        <w:rPr>
          <w:rFonts w:ascii="Bookman Old Style" w:hAnsi="Bookman Old Style"/>
          <w:bCs/>
        </w:rPr>
        <w:t> - </w:t>
      </w:r>
      <w:hyperlink r:id="rId1734" w:tooltip="Descargar la firma electrónica" w:history="1">
        <w:r w:rsidRPr="00312D29">
          <w:rPr>
            <w:rStyle w:val="Hipervnculo"/>
            <w:rFonts w:ascii="Bookman Old Style" w:hAnsi="Bookman Old Style"/>
            <w:bCs/>
          </w:rPr>
          <w:t>Firma electrónica</w:t>
        </w:r>
      </w:hyperlink>
      <w:r w:rsidRPr="00312D29">
        <w:rPr>
          <w:rFonts w:ascii="Bookman Old Style" w:hAnsi="Bookman Old Style"/>
          <w:bCs/>
        </w:rPr>
        <w:t> - </w:t>
      </w:r>
      <w:hyperlink r:id="rId1735" w:tooltip="Descargar en formato PDF" w:history="1">
        <w:r w:rsidRPr="00312D29">
          <w:rPr>
            <w:rStyle w:val="Hipervnculo"/>
            <w:rFonts w:ascii="Bookman Old Style" w:hAnsi="Bookman Old Style"/>
            <w:bCs/>
          </w:rPr>
          <w:t>Descargar</w:t>
        </w:r>
      </w:hyperlink>
    </w:p>
    <w:p w14:paraId="2CB7F597" w14:textId="77777777" w:rsidR="00312D29" w:rsidRPr="00312D29" w:rsidRDefault="00293157" w:rsidP="00312D29">
      <w:pPr>
        <w:jc w:val="both"/>
        <w:rPr>
          <w:rFonts w:ascii="Bookman Old Style" w:hAnsi="Bookman Old Style"/>
          <w:bCs/>
        </w:rPr>
      </w:pPr>
      <w:hyperlink r:id="rId1736" w:tooltip="Ir a la disposición 2012/048/001" w:history="1">
        <w:r w:rsidR="00312D29" w:rsidRPr="00312D29">
          <w:rPr>
            <w:rStyle w:val="Hipervnculo"/>
            <w:rFonts w:ascii="Bookman Old Style" w:hAnsi="Bookman Old Style"/>
            <w:bCs/>
          </w:rPr>
          <w:t>2116</w:t>
        </w:r>
      </w:hyperlink>
      <w:r w:rsidR="00312D29" w:rsidRPr="00312D29">
        <w:rPr>
          <w:rFonts w:ascii="Bookman Old Style" w:hAnsi="Bookman Old Style"/>
          <w:bCs/>
        </w:rPr>
        <w:t> </w:t>
      </w:r>
      <w:hyperlink r:id="rId1737" w:history="1">
        <w:r w:rsidR="00312D29" w:rsidRPr="00312D29">
          <w:rPr>
            <w:rStyle w:val="Hipervnculo"/>
            <w:rFonts w:ascii="Bookman Old Style" w:hAnsi="Bookman Old Style"/>
            <w:bCs/>
          </w:rPr>
          <w:t xml:space="preserve">Instituto Canario de la </w:t>
        </w:r>
        <w:proofErr w:type="gramStart"/>
        <w:r w:rsidR="00312D29" w:rsidRPr="00312D29">
          <w:rPr>
            <w:rStyle w:val="Hipervnculo"/>
            <w:rFonts w:ascii="Bookman Old Style" w:hAnsi="Bookman Old Style"/>
            <w:bCs/>
          </w:rPr>
          <w:t>Vivienda.-</w:t>
        </w:r>
        <w:proofErr w:type="gramEnd"/>
        <w:r w:rsidR="00312D29" w:rsidRPr="00312D29">
          <w:rPr>
            <w:rStyle w:val="Hipervnculo"/>
            <w:rFonts w:ascii="Bookman Old Style" w:hAnsi="Bookman Old Style"/>
            <w:bCs/>
          </w:rPr>
          <w:t xml:space="preserve"> Resolución de 15 de abril de 2021, del Presidente, de justificación y abono de las ayudas concedidas para contribuir a minimizar el impacto económico y social del COVID-19 en los alquileres de vivienda habitual por Resolución de 18 de septiembre de 2020, para solicitudes presentadas el 11 de mayo de 2020.</w:t>
        </w:r>
      </w:hyperlink>
    </w:p>
    <w:p w14:paraId="2855691D" w14:textId="77777777" w:rsidR="00312D29" w:rsidRPr="00312D29" w:rsidRDefault="00312D29" w:rsidP="00312D29">
      <w:pPr>
        <w:jc w:val="both"/>
        <w:rPr>
          <w:rFonts w:ascii="Bookman Old Style" w:hAnsi="Bookman Old Style"/>
          <w:bCs/>
        </w:rPr>
      </w:pPr>
      <w:r w:rsidRPr="00312D29">
        <w:rPr>
          <w:rFonts w:ascii="Bookman Old Style" w:hAnsi="Bookman Old Style"/>
          <w:bCs/>
        </w:rPr>
        <w:t>29 páginas. Formato de archivo en PDF/Adobe Acrobat. Tamaño: 728.25 Kb.</w:t>
      </w:r>
    </w:p>
    <w:p w14:paraId="6FAE4D68" w14:textId="77777777" w:rsidR="00312D29" w:rsidRPr="00312D29" w:rsidRDefault="00312D29" w:rsidP="00312D29">
      <w:pPr>
        <w:jc w:val="both"/>
        <w:rPr>
          <w:rFonts w:ascii="Bookman Old Style" w:hAnsi="Bookman Old Style"/>
          <w:bCs/>
        </w:rPr>
      </w:pPr>
      <w:r w:rsidRPr="00312D29">
        <w:rPr>
          <w:rFonts w:ascii="Bookman Old Style" w:hAnsi="Bookman Old Style"/>
          <w:bCs/>
        </w:rPr>
        <w:t>BOC-A-2021-080-2116. </w:t>
      </w:r>
      <w:hyperlink r:id="rId1738" w:tooltip="Vista previa (Versión no oficial)" w:history="1">
        <w:r w:rsidRPr="00312D29">
          <w:rPr>
            <w:rStyle w:val="Hipervnculo"/>
            <w:rFonts w:ascii="Bookman Old Style" w:hAnsi="Bookman Old Style"/>
            <w:bCs/>
          </w:rPr>
          <w:t>Versión HTML</w:t>
        </w:r>
      </w:hyperlink>
      <w:r w:rsidRPr="00312D29">
        <w:rPr>
          <w:rFonts w:ascii="Bookman Old Style" w:hAnsi="Bookman Old Style"/>
          <w:bCs/>
        </w:rPr>
        <w:t> - </w:t>
      </w:r>
      <w:hyperlink r:id="rId1739" w:tooltip="Descargar la firma electrónica" w:history="1">
        <w:r w:rsidRPr="00312D29">
          <w:rPr>
            <w:rStyle w:val="Hipervnculo"/>
            <w:rFonts w:ascii="Bookman Old Style" w:hAnsi="Bookman Old Style"/>
            <w:bCs/>
          </w:rPr>
          <w:t>Firma electrónica</w:t>
        </w:r>
      </w:hyperlink>
      <w:r w:rsidRPr="00312D29">
        <w:rPr>
          <w:rFonts w:ascii="Bookman Old Style" w:hAnsi="Bookman Old Style"/>
          <w:bCs/>
        </w:rPr>
        <w:t> - </w:t>
      </w:r>
      <w:hyperlink r:id="rId1740" w:tooltip="Descargar en formato PDF" w:history="1">
        <w:r w:rsidRPr="00312D29">
          <w:rPr>
            <w:rStyle w:val="Hipervnculo"/>
            <w:rFonts w:ascii="Bookman Old Style" w:hAnsi="Bookman Old Style"/>
            <w:bCs/>
          </w:rPr>
          <w:t>Descargar</w:t>
        </w:r>
      </w:hyperlink>
    </w:p>
    <w:p w14:paraId="71DCDE65" w14:textId="5AB2B106" w:rsidR="00976D48" w:rsidRPr="00201B2F" w:rsidRDefault="00976D48" w:rsidP="00972B29">
      <w:pPr>
        <w:jc w:val="both"/>
        <w:rPr>
          <w:rFonts w:ascii="Bookman Old Style" w:hAnsi="Bookman Old Style"/>
          <w:b/>
          <w:color w:val="FF0000"/>
          <w:lang w:val="es-ES_tradnl"/>
        </w:rPr>
      </w:pPr>
      <w:r w:rsidRPr="00201B2F">
        <w:rPr>
          <w:rFonts w:ascii="Bookman Old Style" w:hAnsi="Bookman Old Style"/>
          <w:b/>
          <w:color w:val="FF0000"/>
          <w:highlight w:val="yellow"/>
          <w:lang w:val="es-ES_tradnl"/>
        </w:rPr>
        <w:t>BOE 19/04/2021</w:t>
      </w:r>
    </w:p>
    <w:p w14:paraId="26E9E3E1" w14:textId="77777777" w:rsidR="00976D48" w:rsidRPr="00976D48" w:rsidRDefault="00976D48" w:rsidP="00976D48">
      <w:pPr>
        <w:jc w:val="both"/>
        <w:rPr>
          <w:rFonts w:ascii="Bookman Old Style" w:hAnsi="Bookman Old Style"/>
          <w:b/>
          <w:bCs/>
        </w:rPr>
      </w:pPr>
      <w:r w:rsidRPr="00976D48">
        <w:rPr>
          <w:rFonts w:ascii="Bookman Old Style" w:hAnsi="Bookman Old Style"/>
          <w:b/>
          <w:bCs/>
        </w:rPr>
        <w:t>III. Otras disposiciones</w:t>
      </w:r>
    </w:p>
    <w:p w14:paraId="4FC4EDC9" w14:textId="77777777" w:rsidR="00976D48" w:rsidRPr="00976D48" w:rsidRDefault="00976D48" w:rsidP="00976D48">
      <w:pPr>
        <w:jc w:val="both"/>
        <w:rPr>
          <w:rFonts w:ascii="Bookman Old Style" w:hAnsi="Bookman Old Style"/>
          <w:b/>
        </w:rPr>
      </w:pPr>
      <w:r w:rsidRPr="00976D48">
        <w:rPr>
          <w:rFonts w:ascii="Bookman Old Style" w:hAnsi="Bookman Old Style"/>
          <w:b/>
        </w:rPr>
        <w:t>MINISTERIO DE INDUSTRIA, COMERCIO Y TURISMO</w:t>
      </w:r>
    </w:p>
    <w:p w14:paraId="50E312D5" w14:textId="77777777" w:rsidR="00976D48" w:rsidRPr="00976D48" w:rsidRDefault="00976D48" w:rsidP="00976D48">
      <w:pPr>
        <w:jc w:val="both"/>
        <w:rPr>
          <w:rFonts w:ascii="Bookman Old Style" w:hAnsi="Bookman Old Style"/>
          <w:b/>
          <w:bCs/>
        </w:rPr>
      </w:pPr>
      <w:r w:rsidRPr="00976D48">
        <w:rPr>
          <w:rFonts w:ascii="Bookman Old Style" w:hAnsi="Bookman Old Style"/>
          <w:b/>
          <w:bCs/>
        </w:rPr>
        <w:t>Comunidad Autónoma del Principado de Asturias. Convenio</w:t>
      </w:r>
    </w:p>
    <w:p w14:paraId="325654EA" w14:textId="77777777" w:rsidR="00976D48" w:rsidRPr="00976D48" w:rsidRDefault="00976D48" w:rsidP="00976D48">
      <w:pPr>
        <w:jc w:val="both"/>
        <w:rPr>
          <w:rFonts w:ascii="Bookman Old Style" w:hAnsi="Bookman Old Style"/>
          <w:bCs/>
        </w:rPr>
      </w:pPr>
      <w:r w:rsidRPr="00976D48">
        <w:rPr>
          <w:rFonts w:ascii="Bookman Old Style" w:hAnsi="Bookman Old Style"/>
          <w:bCs/>
        </w:rPr>
        <w:t>Resolución de 8 de abril de 2021, de ICEX España Exportación e Inversiones, E.P.E., por la que se publica el Convenio con el Instituto de Desarrollo Económico del Principado de Asturias, para la coordinación y seguimiento de las actuaciones de apoyo a la internacionalización de las pymes con cargo a los fondos estructurales de la Unión Europea para el periodo 2014-2020.</w:t>
      </w:r>
    </w:p>
    <w:p w14:paraId="35045F30" w14:textId="77777777" w:rsidR="00976D48" w:rsidRPr="00976D48" w:rsidRDefault="00293157" w:rsidP="00976D48">
      <w:pPr>
        <w:jc w:val="both"/>
        <w:rPr>
          <w:rFonts w:ascii="Bookman Old Style" w:hAnsi="Bookman Old Style"/>
          <w:bCs/>
        </w:rPr>
      </w:pPr>
      <w:hyperlink r:id="rId1741" w:tooltip="PDF firmado BOE-A-2021-6228" w:history="1">
        <w:r w:rsidR="00976D48" w:rsidRPr="00976D48">
          <w:rPr>
            <w:rStyle w:val="Hipervnculo"/>
            <w:rFonts w:ascii="Bookman Old Style" w:hAnsi="Bookman Old Style"/>
            <w:bCs/>
          </w:rPr>
          <w:t>PDF (BOE-A-2021-6228 - 6 págs. - 249 KB)</w:t>
        </w:r>
      </w:hyperlink>
    </w:p>
    <w:p w14:paraId="07B5696A" w14:textId="77777777" w:rsidR="00976D48" w:rsidRPr="00976D48" w:rsidRDefault="00976D48" w:rsidP="00976D48">
      <w:pPr>
        <w:jc w:val="both"/>
        <w:rPr>
          <w:rFonts w:ascii="Bookman Old Style" w:hAnsi="Bookman Old Style"/>
          <w:b/>
        </w:rPr>
      </w:pPr>
      <w:r w:rsidRPr="00976D48">
        <w:rPr>
          <w:rFonts w:ascii="Bookman Old Style" w:hAnsi="Bookman Old Style"/>
          <w:b/>
        </w:rPr>
        <w:t>MINISTERIO DE ASUNTOS ECONÓMICOS Y TRANSFORMACIÓN DIGITAL</w:t>
      </w:r>
    </w:p>
    <w:p w14:paraId="5599CB18" w14:textId="77777777" w:rsidR="00976D48" w:rsidRPr="00976D48" w:rsidRDefault="00976D48" w:rsidP="00976D48">
      <w:pPr>
        <w:jc w:val="both"/>
        <w:rPr>
          <w:rFonts w:ascii="Bookman Old Style" w:hAnsi="Bookman Old Style"/>
          <w:b/>
          <w:bCs/>
        </w:rPr>
      </w:pPr>
      <w:r w:rsidRPr="00976D48">
        <w:rPr>
          <w:rFonts w:ascii="Bookman Old Style" w:hAnsi="Bookman Old Style"/>
          <w:b/>
          <w:bCs/>
        </w:rPr>
        <w:t>Comunidad Autónoma de la Región de Murcia. Convenio</w:t>
      </w:r>
    </w:p>
    <w:p w14:paraId="08112B6B" w14:textId="77777777" w:rsidR="00976D48" w:rsidRPr="00976D48" w:rsidRDefault="00976D48" w:rsidP="00976D48">
      <w:pPr>
        <w:jc w:val="both"/>
        <w:rPr>
          <w:rFonts w:ascii="Bookman Old Style" w:hAnsi="Bookman Old Style"/>
          <w:bCs/>
        </w:rPr>
      </w:pPr>
      <w:r w:rsidRPr="00976D48">
        <w:rPr>
          <w:rFonts w:ascii="Bookman Old Style" w:hAnsi="Bookman Old Style"/>
          <w:bCs/>
        </w:rPr>
        <w:t>Resolución de 12 de abril de 2021, de la Secretaría General de Administración Digital, por la que se publica el Convenio entre el Ministerio de Sanidad y la Comunidad Autónoma de la Región de Murcia, sobre la adhesión al uso de la aplicación "Radar COVID".</w:t>
      </w:r>
    </w:p>
    <w:p w14:paraId="15BB573B" w14:textId="77777777" w:rsidR="00976D48" w:rsidRPr="00976D48" w:rsidRDefault="00293157" w:rsidP="00976D48">
      <w:pPr>
        <w:jc w:val="both"/>
        <w:rPr>
          <w:rFonts w:ascii="Bookman Old Style" w:hAnsi="Bookman Old Style"/>
          <w:bCs/>
        </w:rPr>
      </w:pPr>
      <w:hyperlink r:id="rId1742" w:tooltip="PDF firmado BOE-A-2021-6232" w:history="1">
        <w:r w:rsidR="00976D48" w:rsidRPr="00976D48">
          <w:rPr>
            <w:rStyle w:val="Hipervnculo"/>
            <w:rFonts w:ascii="Bookman Old Style" w:hAnsi="Bookman Old Style"/>
            <w:bCs/>
          </w:rPr>
          <w:t>PDF (BOE-A-2021-6232 - 19 págs. - 332 KB)</w:t>
        </w:r>
      </w:hyperlink>
    </w:p>
    <w:p w14:paraId="10260B53" w14:textId="77777777" w:rsidR="00976D48" w:rsidRPr="00976D48" w:rsidRDefault="00976D48" w:rsidP="00976D48">
      <w:pPr>
        <w:jc w:val="both"/>
        <w:rPr>
          <w:rFonts w:ascii="Bookman Old Style" w:hAnsi="Bookman Old Style"/>
          <w:b/>
          <w:bCs/>
        </w:rPr>
      </w:pPr>
      <w:r w:rsidRPr="00976D48">
        <w:rPr>
          <w:rFonts w:ascii="Bookman Old Style" w:hAnsi="Bookman Old Style"/>
          <w:b/>
          <w:bCs/>
        </w:rPr>
        <w:t>V. Anuncios. - A. Contratación del Sector Público</w:t>
      </w:r>
    </w:p>
    <w:p w14:paraId="143E168A" w14:textId="16795EB4" w:rsidR="00976D48" w:rsidRPr="00201B2F" w:rsidRDefault="00976D48" w:rsidP="00972B29">
      <w:pPr>
        <w:jc w:val="both"/>
        <w:rPr>
          <w:rFonts w:ascii="Bookman Old Style" w:hAnsi="Bookman Old Style"/>
          <w:b/>
          <w:color w:val="FF0000"/>
          <w:lang w:val="es-ES_tradnl"/>
        </w:rPr>
      </w:pPr>
      <w:r w:rsidRPr="00201B2F">
        <w:rPr>
          <w:rFonts w:ascii="Bookman Old Style" w:hAnsi="Bookman Old Style"/>
          <w:b/>
          <w:color w:val="FF0000"/>
          <w:highlight w:val="yellow"/>
          <w:lang w:val="es-ES_tradnl"/>
        </w:rPr>
        <w:t>BOC 19/04/2021</w:t>
      </w:r>
    </w:p>
    <w:p w14:paraId="4DF47073" w14:textId="77777777" w:rsidR="00976D48" w:rsidRPr="00976D48" w:rsidRDefault="00976D48" w:rsidP="00976D48">
      <w:pPr>
        <w:jc w:val="both"/>
        <w:rPr>
          <w:rFonts w:ascii="Bookman Old Style" w:hAnsi="Bookman Old Style"/>
          <w:b/>
          <w:bCs/>
        </w:rPr>
      </w:pPr>
      <w:r w:rsidRPr="00976D48">
        <w:rPr>
          <w:rFonts w:ascii="Bookman Old Style" w:hAnsi="Bookman Old Style"/>
          <w:b/>
          <w:bCs/>
        </w:rPr>
        <w:t>III. Otras Resoluciones</w:t>
      </w:r>
    </w:p>
    <w:p w14:paraId="36B5D7A9" w14:textId="77777777" w:rsidR="00976D48" w:rsidRPr="00976D48" w:rsidRDefault="00976D48" w:rsidP="00976D48">
      <w:pPr>
        <w:jc w:val="both"/>
        <w:rPr>
          <w:rFonts w:ascii="Bookman Old Style" w:hAnsi="Bookman Old Style"/>
          <w:b/>
          <w:bCs/>
        </w:rPr>
      </w:pPr>
      <w:r w:rsidRPr="00976D48">
        <w:rPr>
          <w:rFonts w:ascii="Bookman Old Style" w:hAnsi="Bookman Old Style"/>
          <w:b/>
          <w:bCs/>
        </w:rPr>
        <w:t>Consejería de Educación, Universidades, Cultura y Deportes</w:t>
      </w:r>
    </w:p>
    <w:p w14:paraId="791F3965" w14:textId="77777777" w:rsidR="00976D48" w:rsidRPr="00201B2F" w:rsidRDefault="00293157" w:rsidP="00976D48">
      <w:pPr>
        <w:jc w:val="both"/>
        <w:rPr>
          <w:rFonts w:ascii="Bookman Old Style" w:hAnsi="Bookman Old Style"/>
          <w:bCs/>
        </w:rPr>
      </w:pPr>
      <w:hyperlink r:id="rId1743" w:tooltip="Ir a la disposición 2012/048/001" w:history="1">
        <w:r w:rsidR="00976D48" w:rsidRPr="00201B2F">
          <w:rPr>
            <w:rStyle w:val="Hipervnculo"/>
            <w:rFonts w:ascii="Bookman Old Style" w:hAnsi="Bookman Old Style"/>
            <w:bCs/>
          </w:rPr>
          <w:t>2087</w:t>
        </w:r>
      </w:hyperlink>
      <w:r w:rsidR="00976D48" w:rsidRPr="00201B2F">
        <w:rPr>
          <w:rFonts w:ascii="Bookman Old Style" w:hAnsi="Bookman Old Style"/>
          <w:bCs/>
        </w:rPr>
        <w:t> </w:t>
      </w:r>
      <w:hyperlink r:id="rId1744" w:history="1">
        <w:r w:rsidR="00976D48" w:rsidRPr="00201B2F">
          <w:rPr>
            <w:rStyle w:val="Hipervnculo"/>
            <w:rFonts w:ascii="Bookman Old Style" w:hAnsi="Bookman Old Style"/>
            <w:bCs/>
          </w:rPr>
          <w:t xml:space="preserve">Dirección General de Formación Profesional y Educación de </w:t>
        </w:r>
        <w:proofErr w:type="gramStart"/>
        <w:r w:rsidR="00976D48" w:rsidRPr="00201B2F">
          <w:rPr>
            <w:rStyle w:val="Hipervnculo"/>
            <w:rFonts w:ascii="Bookman Old Style" w:hAnsi="Bookman Old Style"/>
            <w:bCs/>
          </w:rPr>
          <w:t>Adultos.-</w:t>
        </w:r>
        <w:proofErr w:type="gramEnd"/>
        <w:r w:rsidR="00976D48" w:rsidRPr="00201B2F">
          <w:rPr>
            <w:rStyle w:val="Hipervnculo"/>
            <w:rFonts w:ascii="Bookman Old Style" w:hAnsi="Bookman Old Style"/>
            <w:bCs/>
          </w:rPr>
          <w:t xml:space="preserve"> Resolución de 7 de abril de 2021, por la que se convocan y se dictan instrucciones sobre el procedimiento de admisión del alumnado de Programas de Formación Profesional Adaptada (PFPA), en centros sostenidos con fondos públicos, para el curso escolar 2021-2022, en la Comunidad Autónoma de Canarias.</w:t>
        </w:r>
      </w:hyperlink>
    </w:p>
    <w:p w14:paraId="3DE9D113" w14:textId="77777777" w:rsidR="00976D48" w:rsidRPr="00201B2F" w:rsidRDefault="00976D48" w:rsidP="00976D48">
      <w:pPr>
        <w:jc w:val="both"/>
        <w:rPr>
          <w:rFonts w:ascii="Bookman Old Style" w:hAnsi="Bookman Old Style"/>
          <w:bCs/>
        </w:rPr>
      </w:pPr>
      <w:r w:rsidRPr="00201B2F">
        <w:rPr>
          <w:rFonts w:ascii="Bookman Old Style" w:hAnsi="Bookman Old Style"/>
          <w:bCs/>
        </w:rPr>
        <w:t>15 páginas. Formato de archivo en PDF/Adobe Acrobat. Tamaño: 666.01 Kb.</w:t>
      </w:r>
    </w:p>
    <w:p w14:paraId="4E06A9A2" w14:textId="77777777" w:rsidR="00976D48" w:rsidRPr="00201B2F" w:rsidRDefault="00976D48" w:rsidP="00976D48">
      <w:pPr>
        <w:jc w:val="both"/>
        <w:rPr>
          <w:rFonts w:ascii="Bookman Old Style" w:hAnsi="Bookman Old Style"/>
          <w:bCs/>
        </w:rPr>
      </w:pPr>
      <w:r w:rsidRPr="00201B2F">
        <w:rPr>
          <w:rFonts w:ascii="Bookman Old Style" w:hAnsi="Bookman Old Style"/>
          <w:bCs/>
        </w:rPr>
        <w:t>BOC-A-2021-079-2087. </w:t>
      </w:r>
      <w:hyperlink r:id="rId1745" w:tooltip="Vista previa (Versión no oficial)" w:history="1">
        <w:r w:rsidRPr="00201B2F">
          <w:rPr>
            <w:rStyle w:val="Hipervnculo"/>
            <w:rFonts w:ascii="Bookman Old Style" w:hAnsi="Bookman Old Style"/>
            <w:bCs/>
          </w:rPr>
          <w:t>Versión HTML</w:t>
        </w:r>
      </w:hyperlink>
      <w:r w:rsidRPr="00201B2F">
        <w:rPr>
          <w:rFonts w:ascii="Bookman Old Style" w:hAnsi="Bookman Old Style"/>
          <w:bCs/>
        </w:rPr>
        <w:t> - </w:t>
      </w:r>
      <w:hyperlink r:id="rId1746" w:tooltip="Descargar la firma electrónica" w:history="1">
        <w:r w:rsidRPr="00201B2F">
          <w:rPr>
            <w:rStyle w:val="Hipervnculo"/>
            <w:rFonts w:ascii="Bookman Old Style" w:hAnsi="Bookman Old Style"/>
            <w:bCs/>
          </w:rPr>
          <w:t>Firma electrónica</w:t>
        </w:r>
      </w:hyperlink>
      <w:r w:rsidRPr="00201B2F">
        <w:rPr>
          <w:rFonts w:ascii="Bookman Old Style" w:hAnsi="Bookman Old Style"/>
          <w:bCs/>
        </w:rPr>
        <w:t> - </w:t>
      </w:r>
      <w:hyperlink r:id="rId1747" w:tooltip="Descargar en formato PDF" w:history="1">
        <w:r w:rsidRPr="00201B2F">
          <w:rPr>
            <w:rStyle w:val="Hipervnculo"/>
            <w:rFonts w:ascii="Bookman Old Style" w:hAnsi="Bookman Old Style"/>
            <w:bCs/>
          </w:rPr>
          <w:t>Descargar</w:t>
        </w:r>
      </w:hyperlink>
    </w:p>
    <w:p w14:paraId="57F71A7E" w14:textId="77777777" w:rsidR="00DC4A75" w:rsidRDefault="00DC4A75" w:rsidP="00DC4A75">
      <w:pPr>
        <w:jc w:val="both"/>
        <w:rPr>
          <w:rFonts w:ascii="Bookman Old Style" w:hAnsi="Bookman Old Style"/>
          <w:b/>
          <w:color w:val="FF0000"/>
          <w:lang w:val="es-ES_tradnl"/>
        </w:rPr>
      </w:pPr>
      <w:r>
        <w:rPr>
          <w:rFonts w:ascii="Bookman Old Style" w:hAnsi="Bookman Old Style"/>
          <w:b/>
          <w:color w:val="FF0000"/>
          <w:highlight w:val="yellow"/>
          <w:lang w:val="es-ES_tradnl"/>
        </w:rPr>
        <w:t>BOE 17/04/2021</w:t>
      </w:r>
    </w:p>
    <w:p w14:paraId="3DC03A0D" w14:textId="77777777" w:rsidR="00DC4A75" w:rsidRDefault="00DC4A75" w:rsidP="00DC4A75">
      <w:pPr>
        <w:jc w:val="both"/>
        <w:rPr>
          <w:rFonts w:ascii="Bookman Old Style" w:hAnsi="Bookman Old Style"/>
          <w:b/>
          <w:bCs/>
        </w:rPr>
      </w:pPr>
      <w:r>
        <w:rPr>
          <w:rFonts w:ascii="Bookman Old Style" w:hAnsi="Bookman Old Style"/>
          <w:b/>
          <w:bCs/>
        </w:rPr>
        <w:t>I. Disposiciones generales</w:t>
      </w:r>
    </w:p>
    <w:p w14:paraId="127FDC3E" w14:textId="77777777" w:rsidR="00DC4A75" w:rsidRDefault="00DC4A75" w:rsidP="00DC4A75">
      <w:pPr>
        <w:jc w:val="both"/>
        <w:rPr>
          <w:rFonts w:ascii="Bookman Old Style" w:hAnsi="Bookman Old Style"/>
          <w:b/>
        </w:rPr>
      </w:pPr>
      <w:r>
        <w:rPr>
          <w:rFonts w:ascii="Bookman Old Style" w:hAnsi="Bookman Old Style"/>
          <w:b/>
        </w:rPr>
        <w:t>MINISTERIO DEL INTERIOR</w:t>
      </w:r>
    </w:p>
    <w:p w14:paraId="4E30EFFE" w14:textId="77777777" w:rsidR="00DC4A75" w:rsidRDefault="00DC4A75" w:rsidP="00DC4A75">
      <w:pPr>
        <w:jc w:val="both"/>
        <w:rPr>
          <w:rFonts w:ascii="Bookman Old Style" w:hAnsi="Bookman Old Style"/>
          <w:b/>
          <w:bCs/>
        </w:rPr>
      </w:pPr>
      <w:r>
        <w:rPr>
          <w:rFonts w:ascii="Bookman Old Style" w:hAnsi="Bookman Old Style"/>
          <w:b/>
          <w:bCs/>
        </w:rPr>
        <w:t>Fronteras</w:t>
      </w:r>
    </w:p>
    <w:p w14:paraId="4673C953" w14:textId="77777777" w:rsidR="00DC4A75" w:rsidRDefault="00DC4A75" w:rsidP="00DC4A75">
      <w:pPr>
        <w:jc w:val="both"/>
        <w:rPr>
          <w:rFonts w:ascii="Bookman Old Style" w:hAnsi="Bookman Old Style"/>
          <w:bCs/>
        </w:rPr>
      </w:pPr>
      <w:r>
        <w:rPr>
          <w:rFonts w:ascii="Bookman Old Style" w:hAnsi="Bookman Old Style"/>
          <w:bCs/>
        </w:rPr>
        <w:t>Orden INT/361/2021, de 15 de abril, por la que se mantienen los controles en la frontera interior terrestre con Portugal, restablecidos con motivo de la situación de crisis sanitaria ocasionada por la COVID-19.</w:t>
      </w:r>
    </w:p>
    <w:p w14:paraId="62FF5E20" w14:textId="77777777" w:rsidR="00DC4A75" w:rsidRDefault="00293157" w:rsidP="00DC4A75">
      <w:pPr>
        <w:pStyle w:val="puntopdf"/>
        <w:shd w:val="clear" w:color="auto" w:fill="F8F8F8"/>
        <w:ind w:right="240"/>
        <w:jc w:val="both"/>
        <w:rPr>
          <w:rFonts w:ascii="Bookman Old Style" w:eastAsia="Times New Roman" w:hAnsi="Bookman Old Style"/>
          <w:color w:val="000000"/>
          <w:sz w:val="22"/>
          <w:szCs w:val="22"/>
        </w:rPr>
      </w:pPr>
      <w:hyperlink r:id="rId1748" w:tooltip="PDF firmado BOE-A-2021-6126" w:history="1">
        <w:r w:rsidR="00DC4A75">
          <w:rPr>
            <w:rStyle w:val="Hipervnculo"/>
            <w:rFonts w:ascii="Bookman Old Style" w:eastAsia="Times New Roman" w:hAnsi="Bookman Old Style"/>
            <w:sz w:val="22"/>
            <w:szCs w:val="22"/>
          </w:rPr>
          <w:t>PDF (BOE-A-2021-6126 - 2 págs. - 216 KB)</w:t>
        </w:r>
      </w:hyperlink>
    </w:p>
    <w:p w14:paraId="79CADDD1" w14:textId="77777777" w:rsidR="00DC4A75" w:rsidRDefault="00DC4A75" w:rsidP="00DC4A75">
      <w:pPr>
        <w:jc w:val="both"/>
        <w:rPr>
          <w:rFonts w:ascii="Bookman Old Style" w:hAnsi="Bookman Old Style"/>
          <w:b/>
        </w:rPr>
      </w:pPr>
      <w:r>
        <w:rPr>
          <w:rFonts w:ascii="Bookman Old Style" w:hAnsi="Bookman Old Style"/>
          <w:b/>
        </w:rPr>
        <w:t>MINISTERIO DE SANIDAD</w:t>
      </w:r>
    </w:p>
    <w:p w14:paraId="76ACA637" w14:textId="77777777" w:rsidR="00DC4A75" w:rsidRDefault="00DC4A75" w:rsidP="00DC4A75">
      <w:pPr>
        <w:jc w:val="both"/>
        <w:rPr>
          <w:rFonts w:ascii="Bookman Old Style" w:hAnsi="Bookman Old Style"/>
          <w:b/>
          <w:bCs/>
        </w:rPr>
      </w:pPr>
      <w:r>
        <w:rPr>
          <w:rFonts w:ascii="Bookman Old Style" w:hAnsi="Bookman Old Style"/>
          <w:b/>
          <w:bCs/>
        </w:rPr>
        <w:t>Medidas sanitarias</w:t>
      </w:r>
    </w:p>
    <w:p w14:paraId="58717F98" w14:textId="77777777" w:rsidR="00DC4A75" w:rsidRDefault="00DC4A75" w:rsidP="00DC4A75">
      <w:pPr>
        <w:jc w:val="both"/>
        <w:rPr>
          <w:rFonts w:ascii="Bookman Old Style" w:hAnsi="Bookman Old Style"/>
          <w:bCs/>
        </w:rPr>
      </w:pPr>
      <w:r>
        <w:rPr>
          <w:rFonts w:ascii="Bookman Old Style" w:hAnsi="Bookman Old Style"/>
          <w:bCs/>
        </w:rPr>
        <w:t xml:space="preserve">Orden SND/363/2021, de 16 de abril, por la que se prorroga la Orden SND/181/2021, de 2 de marzo, sobre las condiciones de cuarentena a las que </w:t>
      </w:r>
      <w:r>
        <w:rPr>
          <w:rFonts w:ascii="Bookman Old Style" w:hAnsi="Bookman Old Style"/>
          <w:bCs/>
        </w:rPr>
        <w:lastRenderedPageBreak/>
        <w:t>deben someterse las personas procedentes de países de riesgo, durante la situación de crisis sanitaria ocasionada por el COVID-19.</w:t>
      </w:r>
    </w:p>
    <w:p w14:paraId="1538CE8D" w14:textId="77777777" w:rsidR="00DC4A75" w:rsidRDefault="00293157" w:rsidP="00DC4A75">
      <w:pPr>
        <w:pStyle w:val="puntopdf"/>
        <w:shd w:val="clear" w:color="auto" w:fill="F8F8F8"/>
        <w:ind w:right="240"/>
        <w:jc w:val="both"/>
        <w:rPr>
          <w:rFonts w:ascii="Bookman Old Style" w:eastAsia="Times New Roman" w:hAnsi="Bookman Old Style"/>
          <w:color w:val="000000"/>
          <w:sz w:val="22"/>
          <w:szCs w:val="22"/>
        </w:rPr>
      </w:pPr>
      <w:hyperlink r:id="rId1749" w:tooltip="PDF firmado BOE-A-2021-6128" w:history="1">
        <w:r w:rsidR="00DC4A75">
          <w:rPr>
            <w:rStyle w:val="Hipervnculo"/>
            <w:rFonts w:ascii="Bookman Old Style" w:eastAsia="Times New Roman" w:hAnsi="Bookman Old Style"/>
            <w:sz w:val="22"/>
            <w:szCs w:val="22"/>
          </w:rPr>
          <w:t>PDF (BOE-A-2021-6128 - 3 págs. - 226 KB)</w:t>
        </w:r>
      </w:hyperlink>
    </w:p>
    <w:p w14:paraId="3F58B304" w14:textId="77777777" w:rsidR="00DC4A75" w:rsidRDefault="00DC4A75" w:rsidP="00DC4A75">
      <w:pPr>
        <w:jc w:val="both"/>
        <w:rPr>
          <w:rFonts w:ascii="Bookman Old Style" w:hAnsi="Bookman Old Style"/>
          <w:b/>
          <w:bCs/>
        </w:rPr>
      </w:pPr>
      <w:r>
        <w:rPr>
          <w:rFonts w:ascii="Bookman Old Style" w:hAnsi="Bookman Old Style"/>
          <w:b/>
          <w:bCs/>
        </w:rPr>
        <w:t>III. Otras disposiciones</w:t>
      </w:r>
    </w:p>
    <w:p w14:paraId="48D87858" w14:textId="77777777" w:rsidR="00DC4A75" w:rsidRDefault="00DC4A75" w:rsidP="00DC4A75">
      <w:pPr>
        <w:rPr>
          <w:rFonts w:ascii="Bookman Old Style" w:hAnsi="Bookman Old Style"/>
          <w:b/>
        </w:rPr>
      </w:pPr>
      <w:r>
        <w:rPr>
          <w:rFonts w:ascii="Bookman Old Style" w:hAnsi="Bookman Old Style"/>
          <w:b/>
        </w:rPr>
        <w:t>MINISTERIO DE CULTURA Y DEPORTE</w:t>
      </w:r>
    </w:p>
    <w:p w14:paraId="338DA448" w14:textId="77777777" w:rsidR="00DC4A75" w:rsidRDefault="00DC4A75" w:rsidP="00DC4A75">
      <w:pPr>
        <w:rPr>
          <w:rFonts w:ascii="Bookman Old Style" w:hAnsi="Bookman Old Style"/>
          <w:b/>
          <w:bCs/>
        </w:rPr>
      </w:pPr>
      <w:r>
        <w:rPr>
          <w:rFonts w:ascii="Bookman Old Style" w:hAnsi="Bookman Old Style"/>
          <w:b/>
          <w:bCs/>
        </w:rPr>
        <w:t>Subvenciones</w:t>
      </w:r>
    </w:p>
    <w:p w14:paraId="5BE42F9A" w14:textId="77777777" w:rsidR="00DC4A75" w:rsidRDefault="00DC4A75" w:rsidP="00DC4A75">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Pr>
          <w:rFonts w:ascii="Bookman Old Style" w:hAnsi="Bookman Old Style"/>
          <w:color w:val="000000"/>
          <w:sz w:val="22"/>
          <w:szCs w:val="22"/>
        </w:rPr>
        <w:t>Orden CUD/364/2021, de 15 de abril, por la que se adecúa la fracción de costes indirectos asociados a la actividad subvencionada en las convocatorias de subvenciones a otorgar en régimen de concurrencia competitiva por el Instituto Nacional de las Artes Escénicas y de la Música O.A., para hacer frente al impacto de la COVID-19.</w:t>
      </w:r>
    </w:p>
    <w:p w14:paraId="5C0311CB" w14:textId="77777777" w:rsidR="00DC4A75" w:rsidRDefault="00293157" w:rsidP="00DC4A75">
      <w:pPr>
        <w:pStyle w:val="puntopdf"/>
        <w:shd w:val="clear" w:color="auto" w:fill="F8F8F8"/>
        <w:ind w:right="240"/>
        <w:rPr>
          <w:rFonts w:ascii="Bookman Old Style" w:eastAsia="Times New Roman" w:hAnsi="Bookman Old Style"/>
          <w:color w:val="000000"/>
          <w:sz w:val="22"/>
          <w:szCs w:val="22"/>
        </w:rPr>
      </w:pPr>
      <w:hyperlink r:id="rId1750" w:tooltip="PDF firmado BOE-A-2021-6146" w:history="1">
        <w:r w:rsidR="00DC4A75">
          <w:rPr>
            <w:rStyle w:val="Hipervnculo"/>
            <w:rFonts w:ascii="Bookman Old Style" w:eastAsia="Times New Roman" w:hAnsi="Bookman Old Style"/>
            <w:sz w:val="22"/>
            <w:szCs w:val="22"/>
          </w:rPr>
          <w:t>PDF (BOE-A-2021-6146 - 3 págs. - 225 KB)</w:t>
        </w:r>
      </w:hyperlink>
    </w:p>
    <w:p w14:paraId="45C1ABAC" w14:textId="43C05743" w:rsidR="00AE67C7" w:rsidRPr="0022794D" w:rsidRDefault="00AE67C7" w:rsidP="00972B29">
      <w:pPr>
        <w:jc w:val="both"/>
        <w:rPr>
          <w:rFonts w:ascii="Bookman Old Style" w:hAnsi="Bookman Old Style"/>
          <w:b/>
          <w:color w:val="FF0000"/>
          <w:lang w:val="es-ES_tradnl"/>
        </w:rPr>
      </w:pPr>
      <w:r w:rsidRPr="0022794D">
        <w:rPr>
          <w:rFonts w:ascii="Bookman Old Style" w:hAnsi="Bookman Old Style"/>
          <w:b/>
          <w:color w:val="FF0000"/>
          <w:highlight w:val="yellow"/>
          <w:lang w:val="es-ES_tradnl"/>
        </w:rPr>
        <w:t>BOE 16/04/2021</w:t>
      </w:r>
    </w:p>
    <w:p w14:paraId="538C81DB" w14:textId="77777777" w:rsidR="00AE67C7" w:rsidRPr="00AE67C7" w:rsidRDefault="00AE67C7" w:rsidP="00AE67C7">
      <w:pPr>
        <w:jc w:val="both"/>
        <w:rPr>
          <w:rFonts w:ascii="Bookman Old Style" w:hAnsi="Bookman Old Style"/>
          <w:b/>
          <w:bCs/>
        </w:rPr>
      </w:pPr>
      <w:r w:rsidRPr="00AE67C7">
        <w:rPr>
          <w:rFonts w:ascii="Bookman Old Style" w:hAnsi="Bookman Old Style"/>
          <w:b/>
          <w:bCs/>
        </w:rPr>
        <w:t>I. Disposiciones generales</w:t>
      </w:r>
    </w:p>
    <w:p w14:paraId="505EA325" w14:textId="77777777" w:rsidR="00AE67C7" w:rsidRPr="00AE67C7" w:rsidRDefault="00AE67C7" w:rsidP="00AE67C7">
      <w:pPr>
        <w:jc w:val="both"/>
        <w:rPr>
          <w:rFonts w:ascii="Bookman Old Style" w:hAnsi="Bookman Old Style"/>
          <w:b/>
        </w:rPr>
      </w:pPr>
      <w:r w:rsidRPr="00AE67C7">
        <w:rPr>
          <w:rFonts w:ascii="Bookman Old Style" w:hAnsi="Bookman Old Style"/>
          <w:b/>
        </w:rPr>
        <w:t>MINISTERIO DE SANIDAD</w:t>
      </w:r>
    </w:p>
    <w:p w14:paraId="59A5B48E" w14:textId="77777777" w:rsidR="00AE67C7" w:rsidRPr="00AE67C7" w:rsidRDefault="00AE67C7" w:rsidP="00AE67C7">
      <w:pPr>
        <w:jc w:val="both"/>
        <w:rPr>
          <w:rFonts w:ascii="Bookman Old Style" w:hAnsi="Bookman Old Style"/>
          <w:b/>
          <w:bCs/>
        </w:rPr>
      </w:pPr>
      <w:r w:rsidRPr="00AE67C7">
        <w:rPr>
          <w:rFonts w:ascii="Bookman Old Style" w:hAnsi="Bookman Old Style"/>
          <w:b/>
          <w:bCs/>
        </w:rPr>
        <w:t>Medicamentos</w:t>
      </w:r>
    </w:p>
    <w:p w14:paraId="450C9DED" w14:textId="77777777" w:rsidR="00AE67C7" w:rsidRPr="00AE67C7" w:rsidRDefault="00AE67C7" w:rsidP="00AE67C7">
      <w:pPr>
        <w:jc w:val="both"/>
        <w:rPr>
          <w:rFonts w:ascii="Bookman Old Style" w:hAnsi="Bookman Old Style"/>
          <w:bCs/>
        </w:rPr>
      </w:pPr>
      <w:r w:rsidRPr="00AE67C7">
        <w:rPr>
          <w:rFonts w:ascii="Bookman Old Style" w:hAnsi="Bookman Old Style"/>
          <w:bCs/>
        </w:rPr>
        <w:t>Resolución de 30 de marzo de 2021, de la Agencia Española de Medicamentos y Productos Sanitarios, por la que se modifica la de 19 de junio de 2020, por la que se establece el listado de los medicamentos considerados esenciales en la gestión de la crisis sanitaria ocasionada por el COVID-19, en virtud de lo dispuesto en el artículo 19.1 del Real Decreto-ley 21/2020, de 9 de junio, de medidas urgentes de prevención, contención y coordinación para hacer frente a la crisis sanitaria ocasionada por el COVID-19.</w:t>
      </w:r>
    </w:p>
    <w:p w14:paraId="10136DFC" w14:textId="5BB45213" w:rsidR="00AE67C7" w:rsidRDefault="00293157" w:rsidP="00AE67C7">
      <w:pPr>
        <w:jc w:val="both"/>
        <w:rPr>
          <w:rFonts w:ascii="Bookman Old Style" w:hAnsi="Bookman Old Style"/>
          <w:bCs/>
          <w:lang w:val="es-ES_tradnl"/>
        </w:rPr>
      </w:pPr>
      <w:hyperlink r:id="rId1751" w:tooltip="PDF firmado BOE-A-2021-6048" w:history="1">
        <w:r w:rsidR="00AE67C7" w:rsidRPr="00AE67C7">
          <w:rPr>
            <w:rStyle w:val="Hipervnculo"/>
            <w:rFonts w:ascii="Bookman Old Style" w:hAnsi="Bookman Old Style"/>
            <w:bCs/>
          </w:rPr>
          <w:t>PDF (BOE-A-2021-6048 - 4 págs. - 231 KB)</w:t>
        </w:r>
      </w:hyperlink>
    </w:p>
    <w:p w14:paraId="1761E800" w14:textId="77777777" w:rsidR="00AE67C7" w:rsidRPr="00AE67C7" w:rsidRDefault="00AE67C7" w:rsidP="00AE67C7">
      <w:pPr>
        <w:jc w:val="both"/>
        <w:rPr>
          <w:rFonts w:ascii="Bookman Old Style" w:hAnsi="Bookman Old Style"/>
          <w:b/>
          <w:bCs/>
        </w:rPr>
      </w:pPr>
      <w:r w:rsidRPr="00AE67C7">
        <w:rPr>
          <w:rFonts w:ascii="Bookman Old Style" w:hAnsi="Bookman Old Style"/>
          <w:b/>
          <w:bCs/>
        </w:rPr>
        <w:t>V. Anuncios. - A. Contratación del Sector Público</w:t>
      </w:r>
    </w:p>
    <w:p w14:paraId="6DDC74CF" w14:textId="77777777" w:rsidR="00AE67C7" w:rsidRPr="00AE67C7" w:rsidRDefault="00AE67C7" w:rsidP="00AE67C7">
      <w:pPr>
        <w:jc w:val="both"/>
        <w:rPr>
          <w:rFonts w:ascii="Bookman Old Style" w:hAnsi="Bookman Old Style"/>
          <w:b/>
        </w:rPr>
      </w:pPr>
      <w:r w:rsidRPr="00AE67C7">
        <w:rPr>
          <w:rFonts w:ascii="Bookman Old Style" w:hAnsi="Bookman Old Style"/>
          <w:b/>
        </w:rPr>
        <w:t>MINISTERIO DE ASUNTOS ECONÓMICOS Y TRANSFORMACIÓN DIGITAL</w:t>
      </w:r>
    </w:p>
    <w:p w14:paraId="3D7A2A9A" w14:textId="77777777" w:rsidR="00AE67C7" w:rsidRPr="00AE67C7" w:rsidRDefault="00AE67C7" w:rsidP="00AE67C7">
      <w:pPr>
        <w:jc w:val="both"/>
        <w:rPr>
          <w:rFonts w:ascii="Bookman Old Style" w:hAnsi="Bookman Old Style"/>
          <w:bCs/>
        </w:rPr>
      </w:pPr>
      <w:r w:rsidRPr="00AE67C7">
        <w:rPr>
          <w:rFonts w:ascii="Bookman Old Style" w:hAnsi="Bookman Old Style"/>
          <w:bCs/>
        </w:rPr>
        <w:t xml:space="preserve">Anuncio de formalización de contratos de: Instituto Nacional de Estadística INE. Objeto: Análisis de la movilidad durante la pandemia por Covid-19 (Estudio de movilidad EM-4) a partir de la base de datos Flux </w:t>
      </w:r>
      <w:proofErr w:type="spellStart"/>
      <w:r w:rsidRPr="00AE67C7">
        <w:rPr>
          <w:rFonts w:ascii="Bookman Old Style" w:hAnsi="Bookman Old Style"/>
          <w:bCs/>
        </w:rPr>
        <w:t>Vision</w:t>
      </w:r>
      <w:proofErr w:type="spellEnd"/>
      <w:r w:rsidRPr="00AE67C7">
        <w:rPr>
          <w:rFonts w:ascii="Bookman Old Style" w:hAnsi="Bookman Old Style"/>
          <w:bCs/>
        </w:rPr>
        <w:t>. Expediente: 2021N0060001.</w:t>
      </w:r>
    </w:p>
    <w:p w14:paraId="12C12419" w14:textId="77777777" w:rsidR="00AE67C7" w:rsidRPr="00AE67C7" w:rsidRDefault="00293157" w:rsidP="00AE67C7">
      <w:pPr>
        <w:jc w:val="both"/>
        <w:rPr>
          <w:rFonts w:ascii="Bookman Old Style" w:hAnsi="Bookman Old Style"/>
          <w:bCs/>
        </w:rPr>
      </w:pPr>
      <w:hyperlink r:id="rId1752" w:tooltip="PDF firmado BOE-B-2021-18242" w:history="1">
        <w:r w:rsidR="00AE67C7" w:rsidRPr="00AE67C7">
          <w:rPr>
            <w:rStyle w:val="Hipervnculo"/>
            <w:rFonts w:ascii="Bookman Old Style" w:hAnsi="Bookman Old Style"/>
            <w:bCs/>
          </w:rPr>
          <w:t>PDF (BOE-B-2021-18242 - 2 págs. - 183 KB)</w:t>
        </w:r>
      </w:hyperlink>
    </w:p>
    <w:p w14:paraId="5E843DEC" w14:textId="2D96CE45" w:rsidR="0022794D" w:rsidRPr="0022794D" w:rsidRDefault="0022794D" w:rsidP="00AE67C7">
      <w:pPr>
        <w:jc w:val="both"/>
        <w:rPr>
          <w:rFonts w:ascii="Bookman Old Style" w:hAnsi="Bookman Old Style"/>
          <w:b/>
          <w:bCs/>
          <w:color w:val="FF0000"/>
        </w:rPr>
      </w:pPr>
      <w:r w:rsidRPr="0022794D">
        <w:rPr>
          <w:rFonts w:ascii="Bookman Old Style" w:hAnsi="Bookman Old Style"/>
          <w:b/>
          <w:bCs/>
          <w:color w:val="FF0000"/>
          <w:highlight w:val="yellow"/>
        </w:rPr>
        <w:t>BOC 16/04/2021</w:t>
      </w:r>
    </w:p>
    <w:p w14:paraId="0E4FB326" w14:textId="4A19E573" w:rsidR="00AE67C7" w:rsidRPr="00AE67C7" w:rsidRDefault="00AE67C7" w:rsidP="00AE67C7">
      <w:pPr>
        <w:jc w:val="both"/>
        <w:rPr>
          <w:rFonts w:ascii="Bookman Old Style" w:hAnsi="Bookman Old Style"/>
          <w:b/>
          <w:bCs/>
        </w:rPr>
      </w:pPr>
      <w:r w:rsidRPr="00AE67C7">
        <w:rPr>
          <w:rFonts w:ascii="Bookman Old Style" w:hAnsi="Bookman Old Style"/>
          <w:b/>
          <w:bCs/>
        </w:rPr>
        <w:t>III. Otras Resoluciones</w:t>
      </w:r>
    </w:p>
    <w:p w14:paraId="39AB703D" w14:textId="77777777" w:rsidR="00AE67C7" w:rsidRPr="00AE67C7" w:rsidRDefault="00AE67C7" w:rsidP="00AE67C7">
      <w:pPr>
        <w:jc w:val="both"/>
        <w:rPr>
          <w:rFonts w:ascii="Bookman Old Style" w:hAnsi="Bookman Old Style"/>
          <w:b/>
          <w:bCs/>
        </w:rPr>
      </w:pPr>
      <w:r w:rsidRPr="00AE67C7">
        <w:rPr>
          <w:rFonts w:ascii="Bookman Old Style" w:hAnsi="Bookman Old Style"/>
          <w:b/>
          <w:bCs/>
        </w:rPr>
        <w:t>Consejería de Sanidad</w:t>
      </w:r>
    </w:p>
    <w:p w14:paraId="00FDA516" w14:textId="77777777" w:rsidR="00AE67C7" w:rsidRPr="00AE67C7" w:rsidRDefault="00293157" w:rsidP="00AE67C7">
      <w:pPr>
        <w:jc w:val="both"/>
        <w:rPr>
          <w:rFonts w:ascii="Bookman Old Style" w:hAnsi="Bookman Old Style"/>
          <w:bCs/>
        </w:rPr>
      </w:pPr>
      <w:hyperlink r:id="rId1753" w:tooltip="Ir a la disposición 2012/048/001" w:history="1">
        <w:r w:rsidR="00AE67C7" w:rsidRPr="00AE67C7">
          <w:rPr>
            <w:rStyle w:val="Hipervnculo"/>
            <w:rFonts w:ascii="Bookman Old Style" w:hAnsi="Bookman Old Style"/>
            <w:b/>
            <w:bCs/>
          </w:rPr>
          <w:t>2060</w:t>
        </w:r>
      </w:hyperlink>
      <w:r w:rsidR="00AE67C7" w:rsidRPr="00AE67C7">
        <w:rPr>
          <w:rFonts w:ascii="Bookman Old Style" w:hAnsi="Bookman Old Style"/>
          <w:bCs/>
        </w:rPr>
        <w:t> </w:t>
      </w:r>
      <w:hyperlink r:id="rId1754" w:history="1">
        <w:r w:rsidR="00AE67C7" w:rsidRPr="00AE67C7">
          <w:rPr>
            <w:rStyle w:val="Hipervnculo"/>
            <w:rFonts w:ascii="Bookman Old Style" w:hAnsi="Bookman Old Style"/>
            <w:bCs/>
          </w:rPr>
          <w:t xml:space="preserve">ORDEN de 14 de abril de 2021, por la que se rectifican errores en la Orden de 10 de abril de 2021,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 (BOC </w:t>
        </w:r>
        <w:proofErr w:type="spellStart"/>
        <w:r w:rsidR="00AE67C7" w:rsidRPr="00AE67C7">
          <w:rPr>
            <w:rStyle w:val="Hipervnculo"/>
            <w:rFonts w:ascii="Bookman Old Style" w:hAnsi="Bookman Old Style"/>
            <w:bCs/>
          </w:rPr>
          <w:t>nº</w:t>
        </w:r>
        <w:proofErr w:type="spellEnd"/>
        <w:r w:rsidR="00AE67C7" w:rsidRPr="00AE67C7">
          <w:rPr>
            <w:rStyle w:val="Hipervnculo"/>
            <w:rFonts w:ascii="Bookman Old Style" w:hAnsi="Bookman Old Style"/>
            <w:bCs/>
          </w:rPr>
          <w:t xml:space="preserve"> 74, de 12.4.2021).</w:t>
        </w:r>
      </w:hyperlink>
    </w:p>
    <w:p w14:paraId="1DB2F710" w14:textId="77777777" w:rsidR="00AE67C7" w:rsidRPr="00AE67C7" w:rsidRDefault="00AE67C7" w:rsidP="00AE67C7">
      <w:pPr>
        <w:jc w:val="both"/>
        <w:rPr>
          <w:rFonts w:ascii="Bookman Old Style" w:hAnsi="Bookman Old Style"/>
          <w:bCs/>
        </w:rPr>
      </w:pPr>
      <w:r w:rsidRPr="00AE67C7">
        <w:rPr>
          <w:rFonts w:ascii="Bookman Old Style" w:hAnsi="Bookman Old Style"/>
          <w:bCs/>
        </w:rPr>
        <w:t>3 páginas. Formato de archivo en PDF/Adobe Acrobat. Tamaño: 262.44 Kb.</w:t>
      </w:r>
    </w:p>
    <w:p w14:paraId="75BCF1E2" w14:textId="77777777" w:rsidR="00AE67C7" w:rsidRPr="00AE67C7" w:rsidRDefault="00AE67C7" w:rsidP="00AE67C7">
      <w:pPr>
        <w:jc w:val="both"/>
        <w:rPr>
          <w:rFonts w:ascii="Bookman Old Style" w:hAnsi="Bookman Old Style"/>
          <w:bCs/>
        </w:rPr>
      </w:pPr>
      <w:r w:rsidRPr="00AE67C7">
        <w:rPr>
          <w:rFonts w:ascii="Bookman Old Style" w:hAnsi="Bookman Old Style"/>
          <w:bCs/>
        </w:rPr>
        <w:t>BOC-A-2021-078-2060. </w:t>
      </w:r>
      <w:hyperlink r:id="rId1755" w:tooltip="Vista previa (Versión no oficial)" w:history="1">
        <w:r w:rsidRPr="00AE67C7">
          <w:rPr>
            <w:rStyle w:val="Hipervnculo"/>
            <w:rFonts w:ascii="Bookman Old Style" w:hAnsi="Bookman Old Style"/>
            <w:bCs/>
          </w:rPr>
          <w:t>Versión HTML</w:t>
        </w:r>
      </w:hyperlink>
      <w:r w:rsidRPr="00AE67C7">
        <w:rPr>
          <w:rFonts w:ascii="Bookman Old Style" w:hAnsi="Bookman Old Style"/>
          <w:bCs/>
        </w:rPr>
        <w:t> - </w:t>
      </w:r>
      <w:hyperlink r:id="rId1756" w:tooltip="Descargar la firma electrónica" w:history="1">
        <w:r w:rsidRPr="00AE67C7">
          <w:rPr>
            <w:rStyle w:val="Hipervnculo"/>
            <w:rFonts w:ascii="Bookman Old Style" w:hAnsi="Bookman Old Style"/>
            <w:bCs/>
          </w:rPr>
          <w:t>Firma electrónica</w:t>
        </w:r>
      </w:hyperlink>
      <w:r w:rsidRPr="00AE67C7">
        <w:rPr>
          <w:rFonts w:ascii="Bookman Old Style" w:hAnsi="Bookman Old Style"/>
          <w:bCs/>
        </w:rPr>
        <w:t> - </w:t>
      </w:r>
      <w:hyperlink r:id="rId1757" w:tooltip="Descargar en formato PDF" w:history="1">
        <w:r w:rsidRPr="00AE67C7">
          <w:rPr>
            <w:rStyle w:val="Hipervnculo"/>
            <w:rFonts w:ascii="Bookman Old Style" w:hAnsi="Bookman Old Style"/>
            <w:bCs/>
          </w:rPr>
          <w:t>Descargar</w:t>
        </w:r>
      </w:hyperlink>
    </w:p>
    <w:p w14:paraId="2DA8B77F" w14:textId="418A9626" w:rsidR="004E646D" w:rsidRPr="002C45CD" w:rsidRDefault="004E646D" w:rsidP="00972B29">
      <w:pPr>
        <w:jc w:val="both"/>
        <w:rPr>
          <w:rFonts w:ascii="Bookman Old Style" w:hAnsi="Bookman Old Style"/>
          <w:b/>
          <w:color w:val="FF0000"/>
          <w:lang w:val="es-ES_tradnl"/>
        </w:rPr>
      </w:pPr>
      <w:r w:rsidRPr="002C45CD">
        <w:rPr>
          <w:rFonts w:ascii="Bookman Old Style" w:hAnsi="Bookman Old Style"/>
          <w:b/>
          <w:color w:val="FF0000"/>
          <w:highlight w:val="yellow"/>
          <w:lang w:val="es-ES_tradnl"/>
        </w:rPr>
        <w:t>BOE 15/04/2021</w:t>
      </w:r>
    </w:p>
    <w:p w14:paraId="73ABF771" w14:textId="77777777" w:rsidR="004E646D" w:rsidRPr="004E646D" w:rsidRDefault="004E646D" w:rsidP="004E646D">
      <w:pPr>
        <w:jc w:val="both"/>
        <w:rPr>
          <w:rFonts w:ascii="Bookman Old Style" w:hAnsi="Bookman Old Style"/>
          <w:b/>
          <w:bCs/>
        </w:rPr>
      </w:pPr>
      <w:r w:rsidRPr="004E646D">
        <w:rPr>
          <w:rFonts w:ascii="Bookman Old Style" w:hAnsi="Bookman Old Style"/>
          <w:b/>
          <w:bCs/>
        </w:rPr>
        <w:t>V. Anuncios. - A. Contratación del Sector Público</w:t>
      </w:r>
    </w:p>
    <w:p w14:paraId="689D887C" w14:textId="77777777" w:rsidR="004E646D" w:rsidRPr="004E646D" w:rsidRDefault="004E646D" w:rsidP="004E646D">
      <w:pPr>
        <w:jc w:val="both"/>
        <w:rPr>
          <w:rFonts w:ascii="Bookman Old Style" w:hAnsi="Bookman Old Style"/>
          <w:b/>
        </w:rPr>
      </w:pPr>
      <w:r w:rsidRPr="004E646D">
        <w:rPr>
          <w:rFonts w:ascii="Bookman Old Style" w:hAnsi="Bookman Old Style"/>
          <w:b/>
        </w:rPr>
        <w:t>MINISTERIO DE SANIDAD</w:t>
      </w:r>
    </w:p>
    <w:p w14:paraId="74FC89DD" w14:textId="77777777" w:rsidR="004E646D" w:rsidRPr="004E646D" w:rsidRDefault="004E646D" w:rsidP="004E646D">
      <w:pPr>
        <w:jc w:val="both"/>
        <w:rPr>
          <w:rFonts w:ascii="Bookman Old Style" w:hAnsi="Bookman Old Style"/>
          <w:bCs/>
        </w:rPr>
      </w:pPr>
      <w:r w:rsidRPr="004E646D">
        <w:rPr>
          <w:rFonts w:ascii="Bookman Old Style" w:hAnsi="Bookman Old Style"/>
          <w:bCs/>
        </w:rPr>
        <w:t xml:space="preserve">Anuncio de formalización de contratos de: Dirección del Instituto Nacional de Gestión Sanitaria (INGESA). Objeto: Contratación de 11 fletes aéreos con el objeto de transportar material sanitario (respiradores). Expediente: </w:t>
      </w:r>
      <w:proofErr w:type="spellStart"/>
      <w:r w:rsidRPr="004E646D">
        <w:rPr>
          <w:rFonts w:ascii="Bookman Old Style" w:hAnsi="Bookman Old Style"/>
          <w:bCs/>
        </w:rPr>
        <w:t>Covid</w:t>
      </w:r>
      <w:proofErr w:type="spellEnd"/>
      <w:r w:rsidRPr="004E646D">
        <w:rPr>
          <w:rFonts w:ascii="Bookman Old Style" w:hAnsi="Bookman Old Style"/>
          <w:bCs/>
        </w:rPr>
        <w:t xml:space="preserve"> 101.</w:t>
      </w:r>
    </w:p>
    <w:p w14:paraId="1741E01E" w14:textId="77777777" w:rsidR="004E646D" w:rsidRPr="004E646D" w:rsidRDefault="00293157" w:rsidP="004E646D">
      <w:pPr>
        <w:jc w:val="both"/>
        <w:rPr>
          <w:rFonts w:ascii="Bookman Old Style" w:hAnsi="Bookman Old Style"/>
          <w:bCs/>
        </w:rPr>
      </w:pPr>
      <w:hyperlink r:id="rId1758" w:tooltip="PDF firmado BOE-B-2021-18137" w:history="1">
        <w:r w:rsidR="004E646D" w:rsidRPr="004E646D">
          <w:rPr>
            <w:rStyle w:val="Hipervnculo"/>
            <w:rFonts w:ascii="Bookman Old Style" w:hAnsi="Bookman Old Style"/>
            <w:bCs/>
          </w:rPr>
          <w:t>PDF (BOE-B-2021-18137 - 2 págs. - 182 KB)</w:t>
        </w:r>
      </w:hyperlink>
    </w:p>
    <w:p w14:paraId="08FF4702" w14:textId="77777777" w:rsidR="004E646D" w:rsidRPr="004E646D" w:rsidRDefault="004E646D" w:rsidP="004E646D">
      <w:pPr>
        <w:jc w:val="both"/>
        <w:rPr>
          <w:rFonts w:ascii="Bookman Old Style" w:hAnsi="Bookman Old Style"/>
          <w:b/>
        </w:rPr>
      </w:pPr>
      <w:r w:rsidRPr="004E646D">
        <w:rPr>
          <w:rFonts w:ascii="Bookman Old Style" w:hAnsi="Bookman Old Style"/>
          <w:b/>
        </w:rPr>
        <w:t>MINISTERIO DE INCLUSIÓN, SEGURIDAD SOCIAL Y MIGRACIONES</w:t>
      </w:r>
    </w:p>
    <w:p w14:paraId="278DE7F3" w14:textId="77777777" w:rsidR="004E646D" w:rsidRPr="004E646D" w:rsidRDefault="004E646D" w:rsidP="004E646D">
      <w:pPr>
        <w:jc w:val="both"/>
        <w:rPr>
          <w:rFonts w:ascii="Bookman Old Style" w:hAnsi="Bookman Old Style"/>
          <w:bCs/>
        </w:rPr>
      </w:pPr>
      <w:r w:rsidRPr="004E646D">
        <w:rPr>
          <w:rFonts w:ascii="Bookman Old Style" w:hAnsi="Bookman Old Style"/>
          <w:bCs/>
        </w:rPr>
        <w:t>Anuncio de formalización de contratos de: Gerencia de Informática de la Seguridad Social. Objeto: Adquisición de mascarillas quirúrgicas para la Gerencia de Informática de la Seguridad Social. Expediente: 2020/7609.</w:t>
      </w:r>
    </w:p>
    <w:p w14:paraId="0A080D8D" w14:textId="77777777" w:rsidR="004E646D" w:rsidRPr="004E646D" w:rsidRDefault="00293157" w:rsidP="004E646D">
      <w:pPr>
        <w:jc w:val="both"/>
        <w:rPr>
          <w:rFonts w:ascii="Bookman Old Style" w:hAnsi="Bookman Old Style"/>
          <w:bCs/>
        </w:rPr>
      </w:pPr>
      <w:hyperlink r:id="rId1759" w:tooltip="PDF firmado BOE-B-2021-18146" w:history="1">
        <w:r w:rsidR="004E646D" w:rsidRPr="004E646D">
          <w:rPr>
            <w:rStyle w:val="Hipervnculo"/>
            <w:rFonts w:ascii="Bookman Old Style" w:hAnsi="Bookman Old Style"/>
            <w:bCs/>
          </w:rPr>
          <w:t>PDF (BOE-B-2021-18146 - 2 págs. - 180 KB)</w:t>
        </w:r>
      </w:hyperlink>
    </w:p>
    <w:p w14:paraId="7CAF0140" w14:textId="7C4CF836" w:rsidR="004E646D" w:rsidRPr="002C45CD" w:rsidRDefault="002C45CD" w:rsidP="00972B29">
      <w:pPr>
        <w:jc w:val="both"/>
        <w:rPr>
          <w:rFonts w:ascii="Bookman Old Style" w:hAnsi="Bookman Old Style"/>
          <w:b/>
          <w:color w:val="FF0000"/>
          <w:lang w:val="es-ES_tradnl"/>
        </w:rPr>
      </w:pPr>
      <w:r w:rsidRPr="002C45CD">
        <w:rPr>
          <w:rFonts w:ascii="Bookman Old Style" w:hAnsi="Bookman Old Style"/>
          <w:b/>
          <w:color w:val="FF0000"/>
          <w:highlight w:val="yellow"/>
          <w:lang w:val="es-ES_tradnl"/>
        </w:rPr>
        <w:t>BOC 15/04/2021</w:t>
      </w:r>
    </w:p>
    <w:p w14:paraId="399FFD2D" w14:textId="77777777" w:rsidR="002C45CD" w:rsidRPr="002C45CD" w:rsidRDefault="002C45CD" w:rsidP="002C45CD">
      <w:pPr>
        <w:jc w:val="both"/>
        <w:rPr>
          <w:rFonts w:ascii="Bookman Old Style" w:hAnsi="Bookman Old Style"/>
          <w:b/>
          <w:bCs/>
        </w:rPr>
      </w:pPr>
      <w:r w:rsidRPr="002C45CD">
        <w:rPr>
          <w:rFonts w:ascii="Bookman Old Style" w:hAnsi="Bookman Old Style"/>
          <w:b/>
          <w:bCs/>
        </w:rPr>
        <w:t>III. Otras Resoluciones</w:t>
      </w:r>
    </w:p>
    <w:p w14:paraId="1C0A7EDC" w14:textId="77777777" w:rsidR="002C45CD" w:rsidRPr="002C45CD" w:rsidRDefault="002C45CD" w:rsidP="002C45CD">
      <w:pPr>
        <w:jc w:val="both"/>
        <w:rPr>
          <w:rFonts w:ascii="Bookman Old Style" w:hAnsi="Bookman Old Style"/>
          <w:b/>
          <w:bCs/>
        </w:rPr>
      </w:pPr>
      <w:r w:rsidRPr="002C45CD">
        <w:rPr>
          <w:rFonts w:ascii="Bookman Old Style" w:hAnsi="Bookman Old Style"/>
          <w:b/>
          <w:bCs/>
        </w:rPr>
        <w:t>Consejería de Obras Públicas, Transportes y Vivienda</w:t>
      </w:r>
    </w:p>
    <w:p w14:paraId="59B17B23" w14:textId="77777777" w:rsidR="002C45CD" w:rsidRPr="002C45CD" w:rsidRDefault="00293157" w:rsidP="002C45CD">
      <w:pPr>
        <w:jc w:val="both"/>
        <w:rPr>
          <w:rFonts w:ascii="Bookman Old Style" w:hAnsi="Bookman Old Style"/>
          <w:bCs/>
        </w:rPr>
      </w:pPr>
      <w:hyperlink r:id="rId1760" w:tooltip="Ir a la disposición 2012/048/001" w:history="1">
        <w:r w:rsidR="002C45CD" w:rsidRPr="002C45CD">
          <w:rPr>
            <w:rStyle w:val="Hipervnculo"/>
            <w:rFonts w:ascii="Bookman Old Style" w:hAnsi="Bookman Old Style"/>
            <w:bCs/>
          </w:rPr>
          <w:t>2035</w:t>
        </w:r>
      </w:hyperlink>
      <w:r w:rsidR="002C45CD" w:rsidRPr="002C45CD">
        <w:rPr>
          <w:rFonts w:ascii="Bookman Old Style" w:hAnsi="Bookman Old Style"/>
          <w:bCs/>
        </w:rPr>
        <w:t> </w:t>
      </w:r>
      <w:hyperlink r:id="rId1761" w:history="1">
        <w:r w:rsidR="002C45CD" w:rsidRPr="002C45CD">
          <w:rPr>
            <w:rStyle w:val="Hipervnculo"/>
            <w:rFonts w:ascii="Bookman Old Style" w:hAnsi="Bookman Old Style"/>
            <w:bCs/>
          </w:rPr>
          <w:t xml:space="preserve">Instituto Canario de la </w:t>
        </w:r>
        <w:proofErr w:type="gramStart"/>
        <w:r w:rsidR="002C45CD" w:rsidRPr="002C45CD">
          <w:rPr>
            <w:rStyle w:val="Hipervnculo"/>
            <w:rFonts w:ascii="Bookman Old Style" w:hAnsi="Bookman Old Style"/>
            <w:bCs/>
          </w:rPr>
          <w:t>Vivienda.-</w:t>
        </w:r>
        <w:proofErr w:type="gramEnd"/>
        <w:r w:rsidR="002C45CD" w:rsidRPr="002C45CD">
          <w:rPr>
            <w:rStyle w:val="Hipervnculo"/>
            <w:rFonts w:ascii="Bookman Old Style" w:hAnsi="Bookman Old Style"/>
            <w:bCs/>
          </w:rPr>
          <w:t xml:space="preserve"> Resolución de 9 de abril de 2021, del Presidente, de justificación y abono de las ayudas concedidas para contribuir a minimizar el impacto económico y social del COVID-19 en los alquileres de vivienda habitual por Resolución de concesión de 3 de agosto de 2020, para solicitudes presentadas el 10 de mayo de 2020.</w:t>
        </w:r>
      </w:hyperlink>
    </w:p>
    <w:p w14:paraId="08CDD6EB" w14:textId="77777777" w:rsidR="002C45CD" w:rsidRPr="002C45CD" w:rsidRDefault="002C45CD" w:rsidP="002C45CD">
      <w:pPr>
        <w:jc w:val="both"/>
        <w:rPr>
          <w:rFonts w:ascii="Bookman Old Style" w:hAnsi="Bookman Old Style"/>
          <w:bCs/>
        </w:rPr>
      </w:pPr>
      <w:r w:rsidRPr="002C45CD">
        <w:rPr>
          <w:rFonts w:ascii="Bookman Old Style" w:hAnsi="Bookman Old Style"/>
          <w:bCs/>
        </w:rPr>
        <w:t>18 páginas. Formato de archivo en PDF/Adobe Acrobat. Tamaño: 917.35 Kb.</w:t>
      </w:r>
    </w:p>
    <w:p w14:paraId="5BBAA9BF" w14:textId="77777777" w:rsidR="002C45CD" w:rsidRPr="002C45CD" w:rsidRDefault="002C45CD" w:rsidP="002C45CD">
      <w:pPr>
        <w:jc w:val="both"/>
        <w:rPr>
          <w:rFonts w:ascii="Bookman Old Style" w:hAnsi="Bookman Old Style"/>
          <w:bCs/>
        </w:rPr>
      </w:pPr>
      <w:r w:rsidRPr="002C45CD">
        <w:rPr>
          <w:rFonts w:ascii="Bookman Old Style" w:hAnsi="Bookman Old Style"/>
          <w:bCs/>
        </w:rPr>
        <w:t>BOC-A-2021-077-2035. </w:t>
      </w:r>
      <w:hyperlink r:id="rId1762" w:tooltip="Vista previa (Versión no oficial)" w:history="1">
        <w:r w:rsidRPr="002C45CD">
          <w:rPr>
            <w:rStyle w:val="Hipervnculo"/>
            <w:rFonts w:ascii="Bookman Old Style" w:hAnsi="Bookman Old Style"/>
            <w:bCs/>
          </w:rPr>
          <w:t>Versión HTML</w:t>
        </w:r>
      </w:hyperlink>
      <w:r w:rsidRPr="002C45CD">
        <w:rPr>
          <w:rFonts w:ascii="Bookman Old Style" w:hAnsi="Bookman Old Style"/>
          <w:bCs/>
        </w:rPr>
        <w:t> - </w:t>
      </w:r>
      <w:hyperlink r:id="rId1763" w:tooltip="Descargar la firma electrónica" w:history="1">
        <w:r w:rsidRPr="002C45CD">
          <w:rPr>
            <w:rStyle w:val="Hipervnculo"/>
            <w:rFonts w:ascii="Bookman Old Style" w:hAnsi="Bookman Old Style"/>
            <w:bCs/>
          </w:rPr>
          <w:t>Firma electrónica</w:t>
        </w:r>
      </w:hyperlink>
      <w:r w:rsidRPr="002C45CD">
        <w:rPr>
          <w:rFonts w:ascii="Bookman Old Style" w:hAnsi="Bookman Old Style"/>
          <w:bCs/>
        </w:rPr>
        <w:t> - </w:t>
      </w:r>
      <w:hyperlink r:id="rId1764" w:tooltip="Descargar en formato PDF" w:history="1">
        <w:r w:rsidRPr="002C45CD">
          <w:rPr>
            <w:rStyle w:val="Hipervnculo"/>
            <w:rFonts w:ascii="Bookman Old Style" w:hAnsi="Bookman Old Style"/>
            <w:bCs/>
          </w:rPr>
          <w:t>Descargar</w:t>
        </w:r>
      </w:hyperlink>
    </w:p>
    <w:p w14:paraId="2D4D2647" w14:textId="77777777" w:rsidR="002C45CD" w:rsidRPr="002C45CD" w:rsidRDefault="002C45CD" w:rsidP="002C45CD">
      <w:pPr>
        <w:jc w:val="both"/>
        <w:rPr>
          <w:rFonts w:ascii="Bookman Old Style" w:hAnsi="Bookman Old Style"/>
          <w:b/>
          <w:bCs/>
        </w:rPr>
      </w:pPr>
      <w:r w:rsidRPr="002C45CD">
        <w:rPr>
          <w:rFonts w:ascii="Bookman Old Style" w:hAnsi="Bookman Old Style"/>
          <w:b/>
          <w:bCs/>
        </w:rPr>
        <w:t>V. Anuncios</w:t>
      </w:r>
    </w:p>
    <w:p w14:paraId="03C24531" w14:textId="77777777" w:rsidR="002C45CD" w:rsidRPr="002C45CD" w:rsidRDefault="002C45CD" w:rsidP="002C45CD">
      <w:pPr>
        <w:jc w:val="both"/>
        <w:rPr>
          <w:rFonts w:ascii="Bookman Old Style" w:hAnsi="Bookman Old Style"/>
          <w:b/>
          <w:bCs/>
        </w:rPr>
      </w:pPr>
      <w:r w:rsidRPr="002C45CD">
        <w:rPr>
          <w:rFonts w:ascii="Bookman Old Style" w:hAnsi="Bookman Old Style"/>
          <w:b/>
          <w:bCs/>
        </w:rPr>
        <w:t>Otros anuncios</w:t>
      </w:r>
    </w:p>
    <w:p w14:paraId="4EE522A5" w14:textId="77777777" w:rsidR="002C45CD" w:rsidRPr="002C45CD" w:rsidRDefault="002C45CD" w:rsidP="002C45CD">
      <w:pPr>
        <w:jc w:val="both"/>
        <w:rPr>
          <w:rFonts w:ascii="Bookman Old Style" w:hAnsi="Bookman Old Style"/>
          <w:b/>
          <w:bCs/>
        </w:rPr>
      </w:pPr>
      <w:r w:rsidRPr="002C45CD">
        <w:rPr>
          <w:rFonts w:ascii="Bookman Old Style" w:hAnsi="Bookman Old Style"/>
          <w:b/>
          <w:bCs/>
        </w:rPr>
        <w:t>Presidencia del Gobierno</w:t>
      </w:r>
    </w:p>
    <w:p w14:paraId="476EF679" w14:textId="77777777" w:rsidR="002C45CD" w:rsidRPr="002C45CD" w:rsidRDefault="00293157" w:rsidP="002C45CD">
      <w:pPr>
        <w:jc w:val="both"/>
        <w:rPr>
          <w:rFonts w:ascii="Bookman Old Style" w:hAnsi="Bookman Old Style"/>
          <w:bCs/>
        </w:rPr>
      </w:pPr>
      <w:hyperlink r:id="rId1765" w:tooltip="Ir a la disposición 2012/048/001" w:history="1">
        <w:r w:rsidR="002C45CD" w:rsidRPr="002C45CD">
          <w:rPr>
            <w:rStyle w:val="Hipervnculo"/>
            <w:rFonts w:ascii="Bookman Old Style" w:hAnsi="Bookman Old Style"/>
            <w:bCs/>
          </w:rPr>
          <w:t>2044</w:t>
        </w:r>
      </w:hyperlink>
      <w:r w:rsidR="002C45CD" w:rsidRPr="002C45CD">
        <w:rPr>
          <w:rFonts w:ascii="Bookman Old Style" w:hAnsi="Bookman Old Style"/>
          <w:bCs/>
        </w:rPr>
        <w:t> </w:t>
      </w:r>
      <w:hyperlink r:id="rId1766" w:history="1">
        <w:r w:rsidR="002C45CD" w:rsidRPr="002C45CD">
          <w:rPr>
            <w:rStyle w:val="Hipervnculo"/>
            <w:rFonts w:ascii="Bookman Old Style" w:hAnsi="Bookman Old Style"/>
            <w:bCs/>
          </w:rPr>
          <w:t xml:space="preserve">Secretaría General.- Anuncio por el que se hace pública la Resolución de 5 de abril de 2021, que dispone la remisión al Tribunal Superior de Justicia de Canarias, Sala de lo Contencioso-Administrativo, Sección Segunda, de Santa Cruz de Tenerife, del expediente relativo al procedimiento ordinario </w:t>
        </w:r>
        <w:proofErr w:type="spellStart"/>
        <w:r w:rsidR="002C45CD" w:rsidRPr="002C45CD">
          <w:rPr>
            <w:rStyle w:val="Hipervnculo"/>
            <w:rFonts w:ascii="Bookman Old Style" w:hAnsi="Bookman Old Style"/>
            <w:bCs/>
          </w:rPr>
          <w:t>nº</w:t>
        </w:r>
        <w:proofErr w:type="spellEnd"/>
        <w:r w:rsidR="002C45CD" w:rsidRPr="002C45CD">
          <w:rPr>
            <w:rStyle w:val="Hipervnculo"/>
            <w:rFonts w:ascii="Bookman Old Style" w:hAnsi="Bookman Old Style"/>
            <w:bCs/>
          </w:rPr>
          <w:t xml:space="preserve"> 64/2021, contra la Resolución de 8 de enero de 2021, por la que se dispone la publicación del Acuerdo de Gobierno de 7 de enero de 2021, que aprueba medidas específicas y temporales en el ámbito de la Comunidad Autónoma de Canarias, para hacer frente a la crisis sanitaria ocasionada por el COVID-19, una vez superada la Fase III del Plan para la transición hacia una nueva normalidad, finalizada la vigencia de las medidas propias del estado de alarma.</w:t>
        </w:r>
      </w:hyperlink>
    </w:p>
    <w:p w14:paraId="06F25455" w14:textId="77777777" w:rsidR="002C45CD" w:rsidRPr="002C45CD" w:rsidRDefault="002C45CD" w:rsidP="002C45CD">
      <w:pPr>
        <w:jc w:val="both"/>
        <w:rPr>
          <w:rFonts w:ascii="Bookman Old Style" w:hAnsi="Bookman Old Style"/>
          <w:bCs/>
        </w:rPr>
      </w:pPr>
      <w:r w:rsidRPr="002C45CD">
        <w:rPr>
          <w:rFonts w:ascii="Bookman Old Style" w:hAnsi="Bookman Old Style"/>
          <w:bCs/>
        </w:rPr>
        <w:t>1 páginas. Formato de archivo en PDF/Adobe Acrobat. Tamaño: 242.04 Kb.</w:t>
      </w:r>
    </w:p>
    <w:p w14:paraId="1999E23A" w14:textId="77777777" w:rsidR="002C45CD" w:rsidRPr="002C45CD" w:rsidRDefault="002C45CD" w:rsidP="002C45CD">
      <w:pPr>
        <w:jc w:val="both"/>
        <w:rPr>
          <w:rFonts w:ascii="Bookman Old Style" w:hAnsi="Bookman Old Style"/>
          <w:bCs/>
        </w:rPr>
      </w:pPr>
      <w:r w:rsidRPr="002C45CD">
        <w:rPr>
          <w:rFonts w:ascii="Bookman Old Style" w:hAnsi="Bookman Old Style"/>
          <w:bCs/>
        </w:rPr>
        <w:t>BOC-A-2021-077-2044. </w:t>
      </w:r>
      <w:hyperlink r:id="rId1767" w:tooltip="Vista previa (Versión no oficial)" w:history="1">
        <w:r w:rsidRPr="002C45CD">
          <w:rPr>
            <w:rStyle w:val="Hipervnculo"/>
            <w:rFonts w:ascii="Bookman Old Style" w:hAnsi="Bookman Old Style"/>
            <w:bCs/>
          </w:rPr>
          <w:t>Versión HTML</w:t>
        </w:r>
      </w:hyperlink>
      <w:r w:rsidRPr="002C45CD">
        <w:rPr>
          <w:rFonts w:ascii="Bookman Old Style" w:hAnsi="Bookman Old Style"/>
          <w:bCs/>
        </w:rPr>
        <w:t> - </w:t>
      </w:r>
      <w:hyperlink r:id="rId1768" w:tooltip="Descargar la firma electrónica" w:history="1">
        <w:r w:rsidRPr="002C45CD">
          <w:rPr>
            <w:rStyle w:val="Hipervnculo"/>
            <w:rFonts w:ascii="Bookman Old Style" w:hAnsi="Bookman Old Style"/>
            <w:bCs/>
          </w:rPr>
          <w:t>Firma electrónica</w:t>
        </w:r>
      </w:hyperlink>
      <w:r w:rsidRPr="002C45CD">
        <w:rPr>
          <w:rFonts w:ascii="Bookman Old Style" w:hAnsi="Bookman Old Style"/>
          <w:bCs/>
        </w:rPr>
        <w:t> - </w:t>
      </w:r>
      <w:hyperlink r:id="rId1769" w:tooltip="Descargar en formato PDF" w:history="1">
        <w:r w:rsidRPr="002C45CD">
          <w:rPr>
            <w:rStyle w:val="Hipervnculo"/>
            <w:rFonts w:ascii="Bookman Old Style" w:hAnsi="Bookman Old Style"/>
            <w:bCs/>
          </w:rPr>
          <w:t>Descargar</w:t>
        </w:r>
      </w:hyperlink>
    </w:p>
    <w:p w14:paraId="0A881AB8" w14:textId="3305961E" w:rsidR="00F51D88" w:rsidRPr="00F51D88" w:rsidRDefault="00F51D88" w:rsidP="00972B29">
      <w:pPr>
        <w:jc w:val="both"/>
        <w:rPr>
          <w:rFonts w:ascii="Bookman Old Style" w:hAnsi="Bookman Old Style"/>
          <w:b/>
          <w:color w:val="FF0000"/>
          <w:lang w:val="es-ES_tradnl"/>
        </w:rPr>
      </w:pPr>
      <w:r w:rsidRPr="00F51D88">
        <w:rPr>
          <w:rFonts w:ascii="Bookman Old Style" w:hAnsi="Bookman Old Style"/>
          <w:b/>
          <w:color w:val="FF0000"/>
          <w:highlight w:val="yellow"/>
          <w:lang w:val="es-ES_tradnl"/>
        </w:rPr>
        <w:t>BOE 14/04/2021</w:t>
      </w:r>
    </w:p>
    <w:p w14:paraId="5E71A9E9" w14:textId="77777777" w:rsidR="00F51D88" w:rsidRPr="00F51D88" w:rsidRDefault="00F51D88" w:rsidP="00F51D88">
      <w:pPr>
        <w:jc w:val="both"/>
        <w:rPr>
          <w:rFonts w:ascii="Bookman Old Style" w:hAnsi="Bookman Old Style"/>
          <w:b/>
          <w:bCs/>
        </w:rPr>
      </w:pPr>
      <w:r w:rsidRPr="00F51D88">
        <w:rPr>
          <w:rFonts w:ascii="Bookman Old Style" w:hAnsi="Bookman Old Style"/>
          <w:b/>
          <w:bCs/>
        </w:rPr>
        <w:t>I. Disposiciones generales</w:t>
      </w:r>
    </w:p>
    <w:p w14:paraId="521FFE5D" w14:textId="77777777" w:rsidR="00F51D88" w:rsidRPr="00F51D88" w:rsidRDefault="00F51D88" w:rsidP="00F51D88">
      <w:pPr>
        <w:jc w:val="both"/>
        <w:rPr>
          <w:rFonts w:ascii="Bookman Old Style" w:hAnsi="Bookman Old Style"/>
          <w:b/>
        </w:rPr>
      </w:pPr>
      <w:r w:rsidRPr="00F51D88">
        <w:rPr>
          <w:rFonts w:ascii="Bookman Old Style" w:hAnsi="Bookman Old Style"/>
          <w:b/>
        </w:rPr>
        <w:t>MINISTERIO DE HACIENDA</w:t>
      </w:r>
    </w:p>
    <w:p w14:paraId="306E12C6" w14:textId="77777777" w:rsidR="00F51D88" w:rsidRPr="00F51D88" w:rsidRDefault="00F51D88" w:rsidP="00F51D88">
      <w:pPr>
        <w:jc w:val="both"/>
        <w:rPr>
          <w:rFonts w:ascii="Bookman Old Style" w:hAnsi="Bookman Old Style"/>
          <w:b/>
          <w:bCs/>
        </w:rPr>
      </w:pPr>
      <w:r w:rsidRPr="00F51D88">
        <w:rPr>
          <w:rFonts w:ascii="Bookman Old Style" w:hAnsi="Bookman Old Style"/>
          <w:b/>
          <w:bCs/>
        </w:rPr>
        <w:t>Ayudas</w:t>
      </w:r>
    </w:p>
    <w:p w14:paraId="09D2F95E" w14:textId="77777777" w:rsidR="00F51D88" w:rsidRPr="00F51D88" w:rsidRDefault="00F51D88" w:rsidP="00F51D88">
      <w:pPr>
        <w:jc w:val="both"/>
        <w:rPr>
          <w:rFonts w:ascii="Bookman Old Style" w:hAnsi="Bookman Old Style"/>
          <w:bCs/>
        </w:rPr>
      </w:pPr>
      <w:r w:rsidRPr="00F51D88">
        <w:rPr>
          <w:rFonts w:ascii="Bookman Old Style" w:hAnsi="Bookman Old Style"/>
          <w:bCs/>
        </w:rPr>
        <w:t>Orden HAC/348/2021, de 12 de abril, por la que se concretan los criterios para asignación de ayudas directas a autónomos y empresas en aplicación de lo dispuesto en el Título I del Real Decreto-ley 5/2021, de 12 de marzo, de medidas extraordinarias de apoyo a la solvencia empresarial en respuesta a la pandemia de la COVID-19.</w:t>
      </w:r>
    </w:p>
    <w:p w14:paraId="7DB550E7" w14:textId="77777777" w:rsidR="00F51D88" w:rsidRPr="00F51D88" w:rsidRDefault="00293157" w:rsidP="00F51D88">
      <w:pPr>
        <w:jc w:val="both"/>
        <w:rPr>
          <w:rFonts w:ascii="Bookman Old Style" w:hAnsi="Bookman Old Style"/>
          <w:bCs/>
        </w:rPr>
      </w:pPr>
      <w:hyperlink r:id="rId1770" w:tooltip="PDF firmado BOE-A-2021-5866" w:history="1">
        <w:r w:rsidR="00F51D88" w:rsidRPr="00F51D88">
          <w:rPr>
            <w:rStyle w:val="Hipervnculo"/>
            <w:rFonts w:ascii="Bookman Old Style" w:hAnsi="Bookman Old Style"/>
            <w:bCs/>
          </w:rPr>
          <w:t>PDF (BOE-A-2021-5866 - 4 págs. - 228 KB)</w:t>
        </w:r>
      </w:hyperlink>
    </w:p>
    <w:p w14:paraId="16B91C35" w14:textId="77777777" w:rsidR="00F51D88" w:rsidRPr="00F51D88" w:rsidRDefault="00F51D88" w:rsidP="00F51D88">
      <w:pPr>
        <w:jc w:val="both"/>
        <w:rPr>
          <w:rFonts w:ascii="Bookman Old Style" w:hAnsi="Bookman Old Style"/>
          <w:b/>
        </w:rPr>
      </w:pPr>
      <w:r w:rsidRPr="00F51D88">
        <w:rPr>
          <w:rFonts w:ascii="Bookman Old Style" w:hAnsi="Bookman Old Style"/>
          <w:b/>
        </w:rPr>
        <w:t>MINISTERIO PARA LA TRANSICIÓN ECOLÓGICA Y EL RETO DEMOGRÁFICO</w:t>
      </w:r>
    </w:p>
    <w:p w14:paraId="567BD18E" w14:textId="77777777" w:rsidR="00F51D88" w:rsidRPr="00F51D88" w:rsidRDefault="00F51D88" w:rsidP="00F51D88">
      <w:pPr>
        <w:jc w:val="both"/>
        <w:rPr>
          <w:rFonts w:ascii="Bookman Old Style" w:hAnsi="Bookman Old Style"/>
          <w:b/>
          <w:bCs/>
        </w:rPr>
      </w:pPr>
      <w:r w:rsidRPr="00F51D88">
        <w:rPr>
          <w:rFonts w:ascii="Bookman Old Style" w:hAnsi="Bookman Old Style"/>
          <w:b/>
          <w:bCs/>
        </w:rPr>
        <w:t>Ayudas</w:t>
      </w:r>
    </w:p>
    <w:p w14:paraId="6723062E" w14:textId="77777777" w:rsidR="00F51D88" w:rsidRPr="00F51D88" w:rsidRDefault="00F51D88" w:rsidP="00F51D88">
      <w:pPr>
        <w:jc w:val="both"/>
        <w:rPr>
          <w:rFonts w:ascii="Bookman Old Style" w:hAnsi="Bookman Old Style"/>
          <w:bCs/>
        </w:rPr>
      </w:pPr>
      <w:r w:rsidRPr="00F51D88">
        <w:rPr>
          <w:rFonts w:ascii="Bookman Old Style" w:hAnsi="Bookman Old Style"/>
          <w:bCs/>
        </w:rPr>
        <w:t>Real Decreto 266/2021, de 13 de abril, por el que se aprueba la concesión directa de ayudas a las comunidades autónomas y a las ciudades de Ceuta y Melilla para la ejecución de programas de incentivos ligados a la movilidad eléctrica (MOVES III) en el marco del Plan de Recuperación, Transformación y Resiliencia Europeo.</w:t>
      </w:r>
    </w:p>
    <w:p w14:paraId="45B10B7F" w14:textId="77777777" w:rsidR="00F51D88" w:rsidRPr="00F51D88" w:rsidRDefault="00293157" w:rsidP="00F51D88">
      <w:pPr>
        <w:jc w:val="both"/>
        <w:rPr>
          <w:rFonts w:ascii="Bookman Old Style" w:hAnsi="Bookman Old Style"/>
          <w:bCs/>
        </w:rPr>
      </w:pPr>
      <w:hyperlink r:id="rId1771" w:tooltip="PDF firmado BOE-A-2021-5869" w:history="1">
        <w:r w:rsidR="00F51D88" w:rsidRPr="00F51D88">
          <w:rPr>
            <w:rStyle w:val="Hipervnculo"/>
            <w:rFonts w:ascii="Bookman Old Style" w:hAnsi="Bookman Old Style"/>
            <w:bCs/>
          </w:rPr>
          <w:t>PDF (BOE-A-2021-5869 - 41 págs. - 507 KB)</w:t>
        </w:r>
      </w:hyperlink>
    </w:p>
    <w:p w14:paraId="46F0D671" w14:textId="77777777" w:rsidR="00F51D88" w:rsidRPr="00F51D88" w:rsidRDefault="00F51D88" w:rsidP="00F51D88">
      <w:pPr>
        <w:jc w:val="both"/>
        <w:rPr>
          <w:rFonts w:ascii="Bookman Old Style" w:hAnsi="Bookman Old Style"/>
          <w:b/>
          <w:bCs/>
        </w:rPr>
      </w:pPr>
      <w:r w:rsidRPr="00F51D88">
        <w:rPr>
          <w:rFonts w:ascii="Bookman Old Style" w:hAnsi="Bookman Old Style"/>
          <w:b/>
          <w:bCs/>
        </w:rPr>
        <w:t>V. Anuncios. - A. Contratación del Sector Público</w:t>
      </w:r>
    </w:p>
    <w:p w14:paraId="292F77E5" w14:textId="77777777" w:rsidR="00F51D88" w:rsidRPr="00F51D88" w:rsidRDefault="00F51D88" w:rsidP="00F51D88">
      <w:pPr>
        <w:jc w:val="both"/>
        <w:rPr>
          <w:rFonts w:ascii="Bookman Old Style" w:hAnsi="Bookman Old Style"/>
          <w:b/>
        </w:rPr>
      </w:pPr>
      <w:r w:rsidRPr="00F51D88">
        <w:rPr>
          <w:rFonts w:ascii="Bookman Old Style" w:hAnsi="Bookman Old Style"/>
          <w:b/>
        </w:rPr>
        <w:t>MINISTERIO DE CULTURA Y DEPORTE</w:t>
      </w:r>
    </w:p>
    <w:p w14:paraId="6457A15B" w14:textId="77777777" w:rsidR="00F51D88" w:rsidRPr="00F51D88" w:rsidRDefault="00F51D88" w:rsidP="00F51D88">
      <w:pPr>
        <w:jc w:val="both"/>
        <w:rPr>
          <w:rFonts w:ascii="Bookman Old Style" w:hAnsi="Bookman Old Style"/>
          <w:bCs/>
        </w:rPr>
      </w:pPr>
      <w:r w:rsidRPr="00F51D88">
        <w:rPr>
          <w:rFonts w:ascii="Bookman Old Style" w:hAnsi="Bookman Old Style"/>
          <w:bCs/>
        </w:rPr>
        <w:t>Anuncio de licitación de: Junta de Contratación del Ministerio de Cultura y Deporte. Objeto: Suministro de mascarillas FFP2 y solución hidroalcohólica para los Museos Estatales. Expediente: J210006.</w:t>
      </w:r>
    </w:p>
    <w:p w14:paraId="10D5FCC0" w14:textId="77777777" w:rsidR="00F51D88" w:rsidRPr="00F51D88" w:rsidRDefault="00293157" w:rsidP="00F51D88">
      <w:pPr>
        <w:jc w:val="both"/>
        <w:rPr>
          <w:rFonts w:ascii="Bookman Old Style" w:hAnsi="Bookman Old Style"/>
          <w:b/>
        </w:rPr>
      </w:pPr>
      <w:hyperlink r:id="rId1772" w:tooltip="PDF firmado BOE-B-2021-17961" w:history="1">
        <w:r w:rsidR="00F51D88" w:rsidRPr="00F51D88">
          <w:rPr>
            <w:rStyle w:val="Hipervnculo"/>
            <w:rFonts w:ascii="Bookman Old Style" w:hAnsi="Bookman Old Style"/>
            <w:bCs/>
          </w:rPr>
          <w:t>PDF (BOE-B-2021-17961 - 3 págs. - 192 KB)</w:t>
        </w:r>
      </w:hyperlink>
    </w:p>
    <w:p w14:paraId="4F364DEB" w14:textId="0C8F0A81" w:rsidR="00593B3D" w:rsidRPr="00593B3D" w:rsidRDefault="00593B3D" w:rsidP="00972B29">
      <w:pPr>
        <w:jc w:val="both"/>
        <w:rPr>
          <w:rFonts w:ascii="Bookman Old Style" w:hAnsi="Bookman Old Style"/>
          <w:b/>
          <w:color w:val="FF0000"/>
          <w:lang w:val="es-ES_tradnl"/>
        </w:rPr>
      </w:pPr>
      <w:r w:rsidRPr="00593B3D">
        <w:rPr>
          <w:rFonts w:ascii="Bookman Old Style" w:hAnsi="Bookman Old Style"/>
          <w:b/>
          <w:color w:val="FF0000"/>
          <w:highlight w:val="yellow"/>
          <w:lang w:val="es-ES_tradnl"/>
        </w:rPr>
        <w:t>BOE 13/04/2021</w:t>
      </w:r>
    </w:p>
    <w:p w14:paraId="211DFE62"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I. Disposiciones generales</w:t>
      </w:r>
    </w:p>
    <w:p w14:paraId="16B4B1EC" w14:textId="77777777" w:rsidR="00593B3D" w:rsidRPr="00593B3D" w:rsidRDefault="00593B3D" w:rsidP="00593B3D">
      <w:pPr>
        <w:jc w:val="both"/>
        <w:rPr>
          <w:rFonts w:ascii="Bookman Old Style" w:hAnsi="Bookman Old Style"/>
          <w:b/>
        </w:rPr>
      </w:pPr>
      <w:r w:rsidRPr="00593B3D">
        <w:rPr>
          <w:rFonts w:ascii="Bookman Old Style" w:hAnsi="Bookman Old Style"/>
          <w:b/>
        </w:rPr>
        <w:t>JEFATURA DEL ESTADO</w:t>
      </w:r>
    </w:p>
    <w:p w14:paraId="2D1A66AE"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Medidas laborales. COVID 19</w:t>
      </w:r>
    </w:p>
    <w:p w14:paraId="68E1E0AC" w14:textId="77777777" w:rsidR="00593B3D" w:rsidRPr="00593B3D" w:rsidRDefault="00593B3D" w:rsidP="00593B3D">
      <w:pPr>
        <w:jc w:val="both"/>
        <w:rPr>
          <w:rFonts w:ascii="Bookman Old Style" w:hAnsi="Bookman Old Style"/>
          <w:bCs/>
        </w:rPr>
      </w:pPr>
      <w:r w:rsidRPr="00593B3D">
        <w:rPr>
          <w:rFonts w:ascii="Bookman Old Style" w:hAnsi="Bookman Old Style"/>
          <w:bCs/>
        </w:rPr>
        <w:t>Ley 3/2021, de 12 de abril, por la que se adoptan medidas complementarias, en el ámbito laboral, para paliar los efectos derivados del COVID-19.</w:t>
      </w:r>
    </w:p>
    <w:p w14:paraId="3C7520EB" w14:textId="77777777" w:rsidR="00593B3D" w:rsidRPr="00593B3D" w:rsidRDefault="00293157" w:rsidP="00593B3D">
      <w:pPr>
        <w:jc w:val="both"/>
        <w:rPr>
          <w:rFonts w:ascii="Bookman Old Style" w:hAnsi="Bookman Old Style"/>
          <w:bCs/>
        </w:rPr>
      </w:pPr>
      <w:hyperlink r:id="rId1773" w:tooltip="PDF firmado BOE-A-2021-5771" w:history="1">
        <w:r w:rsidR="00593B3D" w:rsidRPr="00593B3D">
          <w:rPr>
            <w:rStyle w:val="Hipervnculo"/>
            <w:rFonts w:ascii="Bookman Old Style" w:hAnsi="Bookman Old Style"/>
            <w:bCs/>
          </w:rPr>
          <w:t>PDF (BOE-A-2021-5771 - 9 págs. - 209 KB)</w:t>
        </w:r>
      </w:hyperlink>
    </w:p>
    <w:p w14:paraId="2FCC5D6D" w14:textId="2D8B7624" w:rsidR="00593B3D" w:rsidRPr="00593B3D" w:rsidRDefault="00593B3D" w:rsidP="00593B3D">
      <w:pPr>
        <w:jc w:val="both"/>
        <w:rPr>
          <w:rFonts w:ascii="Bookman Old Style" w:hAnsi="Bookman Old Style"/>
          <w:b/>
        </w:rPr>
      </w:pPr>
      <w:r w:rsidRPr="00593B3D">
        <w:rPr>
          <w:rFonts w:ascii="Bookman Old Style" w:hAnsi="Bookman Old Style"/>
          <w:b/>
          <w:bCs/>
        </w:rPr>
        <w:t>Medidas excepcionales</w:t>
      </w:r>
    </w:p>
    <w:p w14:paraId="4E28ED0C" w14:textId="77777777" w:rsidR="00593B3D" w:rsidRPr="00593B3D" w:rsidRDefault="00593B3D" w:rsidP="00593B3D">
      <w:pPr>
        <w:jc w:val="both"/>
        <w:rPr>
          <w:rFonts w:ascii="Bookman Old Style" w:hAnsi="Bookman Old Style"/>
          <w:bCs/>
        </w:rPr>
      </w:pPr>
      <w:r w:rsidRPr="00593B3D">
        <w:rPr>
          <w:rFonts w:ascii="Bookman Old Style" w:hAnsi="Bookman Old Style"/>
          <w:bCs/>
        </w:rPr>
        <w:t>Ley 4/2021, de 12 de abril, por la que se regula un permiso retribuido recuperable para las personas trabajadoras por cuenta ajena que no presten servicios esenciales con el fin de reducir la movilidad de la población en el contexto de la lucha contra el COVID-19.</w:t>
      </w:r>
    </w:p>
    <w:p w14:paraId="131AC605" w14:textId="77777777" w:rsidR="00593B3D" w:rsidRPr="00593B3D" w:rsidRDefault="00293157" w:rsidP="00593B3D">
      <w:pPr>
        <w:jc w:val="both"/>
        <w:rPr>
          <w:rFonts w:ascii="Bookman Old Style" w:hAnsi="Bookman Old Style"/>
          <w:bCs/>
        </w:rPr>
      </w:pPr>
      <w:hyperlink r:id="rId1774" w:tooltip="PDF firmado BOE-A-2021-5772" w:history="1">
        <w:r w:rsidR="00593B3D" w:rsidRPr="00593B3D">
          <w:rPr>
            <w:rStyle w:val="Hipervnculo"/>
            <w:rFonts w:ascii="Bookman Old Style" w:hAnsi="Bookman Old Style"/>
            <w:bCs/>
          </w:rPr>
          <w:t>PDF (BOE-A-2021-5772 - 8 págs. - 199 KB)</w:t>
        </w:r>
      </w:hyperlink>
    </w:p>
    <w:p w14:paraId="09883C77" w14:textId="5A10127E" w:rsidR="00593B3D" w:rsidRPr="00593B3D" w:rsidRDefault="00593B3D" w:rsidP="00972B29">
      <w:pPr>
        <w:jc w:val="both"/>
        <w:rPr>
          <w:rFonts w:ascii="Bookman Old Style" w:hAnsi="Bookman Old Style"/>
          <w:b/>
          <w:color w:val="FF0000"/>
          <w:lang w:val="es-ES_tradnl"/>
        </w:rPr>
      </w:pPr>
      <w:r w:rsidRPr="00593B3D">
        <w:rPr>
          <w:rFonts w:ascii="Bookman Old Style" w:hAnsi="Bookman Old Style"/>
          <w:b/>
          <w:color w:val="FF0000"/>
          <w:highlight w:val="yellow"/>
          <w:lang w:val="es-ES_tradnl"/>
        </w:rPr>
        <w:t>BOC 13/04/2021</w:t>
      </w:r>
    </w:p>
    <w:p w14:paraId="7A2E7821"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III. Otras Resoluciones</w:t>
      </w:r>
    </w:p>
    <w:p w14:paraId="3D8FEE4C"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Consejería de Sanidad</w:t>
      </w:r>
    </w:p>
    <w:p w14:paraId="55B5A510" w14:textId="77777777" w:rsidR="00593B3D" w:rsidRPr="00593B3D" w:rsidRDefault="00293157" w:rsidP="00593B3D">
      <w:pPr>
        <w:jc w:val="both"/>
        <w:rPr>
          <w:rFonts w:ascii="Bookman Old Style" w:hAnsi="Bookman Old Style"/>
          <w:bCs/>
        </w:rPr>
      </w:pPr>
      <w:hyperlink r:id="rId1775" w:tooltip="Ir a la disposición 2012/048/001" w:history="1">
        <w:r w:rsidR="00593B3D" w:rsidRPr="00593B3D">
          <w:rPr>
            <w:rStyle w:val="Hipervnculo"/>
            <w:rFonts w:ascii="Bookman Old Style" w:hAnsi="Bookman Old Style"/>
            <w:bCs/>
          </w:rPr>
          <w:t>1987</w:t>
        </w:r>
      </w:hyperlink>
      <w:r w:rsidR="00593B3D" w:rsidRPr="00593B3D">
        <w:rPr>
          <w:rFonts w:ascii="Bookman Old Style" w:hAnsi="Bookman Old Style"/>
          <w:bCs/>
        </w:rPr>
        <w:t> </w:t>
      </w:r>
      <w:hyperlink r:id="rId1776" w:history="1">
        <w:r w:rsidR="00593B3D" w:rsidRPr="00593B3D">
          <w:rPr>
            <w:rStyle w:val="Hipervnculo"/>
            <w:rFonts w:ascii="Bookman Old Style" w:hAnsi="Bookman Old Style"/>
            <w:bCs/>
          </w:rPr>
          <w:t>ORDEN de 10 de abril de 2021, por la que se establecen los servicios mínimos a prestar por el personal adscrito a los servicios centrales y territoriales del servicio canario de la salud durante la huelga convocada en el sector de la Administración General de la Comunidad Autónoma de Canarias por varias organizaciones sindicales, a desarrollar en determinadas jornadas laborales desde el 8 de abril hasta el 31 de diciembre de 2021.</w:t>
        </w:r>
      </w:hyperlink>
    </w:p>
    <w:p w14:paraId="348A2D48" w14:textId="77777777" w:rsidR="00593B3D" w:rsidRPr="00593B3D" w:rsidRDefault="00593B3D" w:rsidP="00593B3D">
      <w:pPr>
        <w:jc w:val="both"/>
        <w:rPr>
          <w:rFonts w:ascii="Bookman Old Style" w:hAnsi="Bookman Old Style"/>
          <w:bCs/>
        </w:rPr>
      </w:pPr>
      <w:r w:rsidRPr="00593B3D">
        <w:rPr>
          <w:rFonts w:ascii="Bookman Old Style" w:hAnsi="Bookman Old Style"/>
          <w:bCs/>
        </w:rPr>
        <w:t>5 páginas. Formato de archivo en PDF/Adobe Acrobat. Tamaño: 398.54 Kb.</w:t>
      </w:r>
    </w:p>
    <w:p w14:paraId="33F7EE29" w14:textId="77777777" w:rsidR="00593B3D" w:rsidRPr="00593B3D" w:rsidRDefault="00593B3D" w:rsidP="00593B3D">
      <w:pPr>
        <w:jc w:val="both"/>
        <w:rPr>
          <w:rFonts w:ascii="Bookman Old Style" w:hAnsi="Bookman Old Style"/>
          <w:bCs/>
        </w:rPr>
      </w:pPr>
      <w:r w:rsidRPr="00593B3D">
        <w:rPr>
          <w:rFonts w:ascii="Bookman Old Style" w:hAnsi="Bookman Old Style"/>
          <w:bCs/>
        </w:rPr>
        <w:t>BOC-A-2021-075-1987. </w:t>
      </w:r>
      <w:hyperlink r:id="rId1777" w:tooltip="Vista previa (Versión no oficial)" w:history="1">
        <w:r w:rsidRPr="00593B3D">
          <w:rPr>
            <w:rStyle w:val="Hipervnculo"/>
            <w:rFonts w:ascii="Bookman Old Style" w:hAnsi="Bookman Old Style"/>
            <w:bCs/>
          </w:rPr>
          <w:t>Versión HTML</w:t>
        </w:r>
      </w:hyperlink>
      <w:r w:rsidRPr="00593B3D">
        <w:rPr>
          <w:rFonts w:ascii="Bookman Old Style" w:hAnsi="Bookman Old Style"/>
          <w:bCs/>
        </w:rPr>
        <w:t> - </w:t>
      </w:r>
      <w:hyperlink r:id="rId1778" w:tooltip="Descargar la firma electrónica" w:history="1">
        <w:r w:rsidRPr="00593B3D">
          <w:rPr>
            <w:rStyle w:val="Hipervnculo"/>
            <w:rFonts w:ascii="Bookman Old Style" w:hAnsi="Bookman Old Style"/>
            <w:bCs/>
          </w:rPr>
          <w:t>Firma electrónica</w:t>
        </w:r>
      </w:hyperlink>
      <w:r w:rsidRPr="00593B3D">
        <w:rPr>
          <w:rFonts w:ascii="Bookman Old Style" w:hAnsi="Bookman Old Style"/>
          <w:bCs/>
        </w:rPr>
        <w:t> - </w:t>
      </w:r>
      <w:hyperlink r:id="rId1779" w:tooltip="Descargar en formato PDF" w:history="1">
        <w:r w:rsidRPr="00593B3D">
          <w:rPr>
            <w:rStyle w:val="Hipervnculo"/>
            <w:rFonts w:ascii="Bookman Old Style" w:hAnsi="Bookman Old Style"/>
            <w:bCs/>
          </w:rPr>
          <w:t>Descargar</w:t>
        </w:r>
      </w:hyperlink>
    </w:p>
    <w:p w14:paraId="09D8BCC8"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V. Anuncios</w:t>
      </w:r>
    </w:p>
    <w:p w14:paraId="5ACF0937"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Otros anuncios</w:t>
      </w:r>
    </w:p>
    <w:p w14:paraId="462B0091"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Administración Local</w:t>
      </w:r>
    </w:p>
    <w:p w14:paraId="7AC1A166"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Cabildo Insular de Lanzarote</w:t>
      </w:r>
    </w:p>
    <w:p w14:paraId="7159C761" w14:textId="77777777" w:rsidR="00593B3D" w:rsidRPr="00593B3D" w:rsidRDefault="00293157" w:rsidP="00593B3D">
      <w:pPr>
        <w:jc w:val="both"/>
        <w:rPr>
          <w:rFonts w:ascii="Bookman Old Style" w:hAnsi="Bookman Old Style"/>
          <w:bCs/>
        </w:rPr>
      </w:pPr>
      <w:hyperlink r:id="rId1780" w:tooltip="Ir a la disposición 2012/048/001" w:history="1">
        <w:r w:rsidR="00593B3D" w:rsidRPr="00593B3D">
          <w:rPr>
            <w:rStyle w:val="Hipervnculo"/>
            <w:rFonts w:ascii="Bookman Old Style" w:hAnsi="Bookman Old Style"/>
            <w:bCs/>
          </w:rPr>
          <w:t>2001</w:t>
        </w:r>
      </w:hyperlink>
      <w:r w:rsidR="00593B3D" w:rsidRPr="00593B3D">
        <w:rPr>
          <w:rFonts w:ascii="Bookman Old Style" w:hAnsi="Bookman Old Style"/>
          <w:bCs/>
        </w:rPr>
        <w:t> </w:t>
      </w:r>
      <w:hyperlink r:id="rId1781" w:history="1">
        <w:r w:rsidR="00593B3D" w:rsidRPr="00593B3D">
          <w:rPr>
            <w:rStyle w:val="Hipervnculo"/>
            <w:rFonts w:ascii="Bookman Old Style" w:hAnsi="Bookman Old Style"/>
            <w:bCs/>
          </w:rPr>
          <w:t xml:space="preserve">ANUNCIO de 29 de marzo de 2021, relativo a la aprobación definitiva de las bases reguladoras de las prestaciones económicas de emergencia social destinadas a garantizar el derecho a la protección social de personas y/o </w:t>
        </w:r>
        <w:r w:rsidR="00593B3D" w:rsidRPr="00593B3D">
          <w:rPr>
            <w:rStyle w:val="Hipervnculo"/>
            <w:rFonts w:ascii="Bookman Old Style" w:hAnsi="Bookman Old Style"/>
            <w:bCs/>
          </w:rPr>
          <w:lastRenderedPageBreak/>
          <w:t>unidades familiares en situación de vulnerabilidad socioeconómica (</w:t>
        </w:r>
        <w:proofErr w:type="spellStart"/>
        <w:r w:rsidR="00593B3D" w:rsidRPr="00593B3D">
          <w:rPr>
            <w:rStyle w:val="Hipervnculo"/>
            <w:rFonts w:ascii="Bookman Old Style" w:hAnsi="Bookman Old Style"/>
            <w:bCs/>
          </w:rPr>
          <w:t>Expte</w:t>
        </w:r>
        <w:proofErr w:type="spellEnd"/>
        <w:r w:rsidR="00593B3D" w:rsidRPr="00593B3D">
          <w:rPr>
            <w:rStyle w:val="Hipervnculo"/>
            <w:rFonts w:ascii="Bookman Old Style" w:hAnsi="Bookman Old Style"/>
            <w:bCs/>
          </w:rPr>
          <w:t>. 20814/2020).</w:t>
        </w:r>
      </w:hyperlink>
    </w:p>
    <w:p w14:paraId="1C42C1DC" w14:textId="77777777" w:rsidR="00593B3D" w:rsidRPr="00593B3D" w:rsidRDefault="00593B3D" w:rsidP="00593B3D">
      <w:pPr>
        <w:jc w:val="both"/>
        <w:rPr>
          <w:rFonts w:ascii="Bookman Old Style" w:hAnsi="Bookman Old Style"/>
          <w:bCs/>
        </w:rPr>
      </w:pPr>
      <w:r w:rsidRPr="00593B3D">
        <w:rPr>
          <w:rFonts w:ascii="Bookman Old Style" w:hAnsi="Bookman Old Style"/>
          <w:bCs/>
        </w:rPr>
        <w:t>25 páginas. Formato de archivo en PDF/Adobe Acrobat. Tamaño: 670.88 Kb.</w:t>
      </w:r>
    </w:p>
    <w:p w14:paraId="4813E4DF" w14:textId="77777777" w:rsidR="00593B3D" w:rsidRPr="00593B3D" w:rsidRDefault="00593B3D" w:rsidP="00593B3D">
      <w:pPr>
        <w:jc w:val="both"/>
        <w:rPr>
          <w:rFonts w:ascii="Bookman Old Style" w:hAnsi="Bookman Old Style"/>
          <w:bCs/>
        </w:rPr>
      </w:pPr>
      <w:r w:rsidRPr="00593B3D">
        <w:rPr>
          <w:rFonts w:ascii="Bookman Old Style" w:hAnsi="Bookman Old Style"/>
          <w:bCs/>
        </w:rPr>
        <w:t>BOC-A-2021-075-2001. </w:t>
      </w:r>
      <w:hyperlink r:id="rId1782" w:tooltip="Vista previa (Versión no oficial)" w:history="1">
        <w:r w:rsidRPr="00593B3D">
          <w:rPr>
            <w:rStyle w:val="Hipervnculo"/>
            <w:rFonts w:ascii="Bookman Old Style" w:hAnsi="Bookman Old Style"/>
            <w:bCs/>
          </w:rPr>
          <w:t>Versión HTML</w:t>
        </w:r>
      </w:hyperlink>
      <w:r w:rsidRPr="00593B3D">
        <w:rPr>
          <w:rFonts w:ascii="Bookman Old Style" w:hAnsi="Bookman Old Style"/>
          <w:bCs/>
        </w:rPr>
        <w:t> - </w:t>
      </w:r>
      <w:hyperlink r:id="rId1783" w:tooltip="Descargar la firma electrónica" w:history="1">
        <w:r w:rsidRPr="00593B3D">
          <w:rPr>
            <w:rStyle w:val="Hipervnculo"/>
            <w:rFonts w:ascii="Bookman Old Style" w:hAnsi="Bookman Old Style"/>
            <w:bCs/>
          </w:rPr>
          <w:t>Firma electrónica</w:t>
        </w:r>
      </w:hyperlink>
      <w:r w:rsidRPr="00593B3D">
        <w:rPr>
          <w:rFonts w:ascii="Bookman Old Style" w:hAnsi="Bookman Old Style"/>
          <w:bCs/>
        </w:rPr>
        <w:t> - </w:t>
      </w:r>
      <w:hyperlink r:id="rId1784" w:tooltip="Descargar en formato PDF" w:history="1">
        <w:r w:rsidRPr="00593B3D">
          <w:rPr>
            <w:rStyle w:val="Hipervnculo"/>
            <w:rFonts w:ascii="Bookman Old Style" w:hAnsi="Bookman Old Style"/>
            <w:bCs/>
          </w:rPr>
          <w:t>Descargar</w:t>
        </w:r>
      </w:hyperlink>
    </w:p>
    <w:p w14:paraId="4DC0C187" w14:textId="77777777" w:rsidR="00593B3D" w:rsidRDefault="00593B3D" w:rsidP="00972B29">
      <w:pPr>
        <w:jc w:val="both"/>
        <w:rPr>
          <w:rFonts w:ascii="Bookman Old Style" w:hAnsi="Bookman Old Style"/>
          <w:b/>
          <w:lang w:val="es-ES_tradnl"/>
        </w:rPr>
      </w:pPr>
    </w:p>
    <w:p w14:paraId="7F2ECF60" w14:textId="0C7B20E5" w:rsidR="00593B3D" w:rsidRPr="00593B3D" w:rsidRDefault="00593B3D" w:rsidP="00972B29">
      <w:pPr>
        <w:jc w:val="both"/>
        <w:rPr>
          <w:rFonts w:ascii="Bookman Old Style" w:hAnsi="Bookman Old Style"/>
          <w:b/>
          <w:color w:val="FF0000"/>
          <w:lang w:val="es-ES_tradnl"/>
        </w:rPr>
      </w:pPr>
      <w:r w:rsidRPr="00593B3D">
        <w:rPr>
          <w:rFonts w:ascii="Bookman Old Style" w:hAnsi="Bookman Old Style"/>
          <w:b/>
          <w:color w:val="FF0000"/>
          <w:highlight w:val="yellow"/>
          <w:lang w:val="es-ES_tradnl"/>
        </w:rPr>
        <w:t>BOC EXTRAORDINARIO 12/04/2021</w:t>
      </w:r>
    </w:p>
    <w:p w14:paraId="59FC648E"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III. Otras Resoluciones</w:t>
      </w:r>
    </w:p>
    <w:p w14:paraId="5C75F4F9"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Consejería de Sanidad</w:t>
      </w:r>
    </w:p>
    <w:p w14:paraId="3443DEA2" w14:textId="77777777" w:rsidR="00593B3D" w:rsidRPr="00593B3D" w:rsidRDefault="00293157" w:rsidP="00593B3D">
      <w:pPr>
        <w:jc w:val="both"/>
        <w:rPr>
          <w:rFonts w:ascii="Bookman Old Style" w:hAnsi="Bookman Old Style"/>
          <w:bCs/>
        </w:rPr>
      </w:pPr>
      <w:hyperlink r:id="rId1785" w:tooltip="Ir a la disposición 2012/048/001" w:history="1">
        <w:r w:rsidR="00593B3D" w:rsidRPr="00593B3D">
          <w:rPr>
            <w:rStyle w:val="Hipervnculo"/>
            <w:rFonts w:ascii="Bookman Old Style" w:hAnsi="Bookman Old Style"/>
            <w:bCs/>
          </w:rPr>
          <w:t>1975</w:t>
        </w:r>
      </w:hyperlink>
      <w:r w:rsidR="00593B3D" w:rsidRPr="00593B3D">
        <w:rPr>
          <w:rFonts w:ascii="Bookman Old Style" w:hAnsi="Bookman Old Style"/>
          <w:bCs/>
        </w:rPr>
        <w:t> </w:t>
      </w:r>
      <w:hyperlink r:id="rId1786" w:history="1">
        <w:r w:rsidR="00593B3D" w:rsidRPr="00593B3D">
          <w:rPr>
            <w:rStyle w:val="Hipervnculo"/>
            <w:rFonts w:ascii="Bookman Old Style" w:hAnsi="Bookman Old Style"/>
            <w:bCs/>
          </w:rPr>
          <w:t xml:space="preserve">ORDEN de 10 de abril de 2021, por la que se dispone la realización de cribados mediante pruebas </w:t>
        </w:r>
        <w:proofErr w:type="spellStart"/>
        <w:r w:rsidR="00593B3D" w:rsidRPr="00593B3D">
          <w:rPr>
            <w:rStyle w:val="Hipervnculo"/>
            <w:rFonts w:ascii="Bookman Old Style" w:hAnsi="Bookman Old Style"/>
            <w:bCs/>
          </w:rPr>
          <w:t>diagnosticas</w:t>
        </w:r>
        <w:proofErr w:type="spellEnd"/>
        <w:r w:rsidR="00593B3D" w:rsidRPr="00593B3D">
          <w:rPr>
            <w:rStyle w:val="Hipervnculo"/>
            <w:rFonts w:ascii="Bookman Old Style" w:hAnsi="Bookman Old Style"/>
            <w:bCs/>
          </w:rPr>
          <w:t xml:space="preserve">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2AC0AF17" w14:textId="77777777" w:rsidR="00593B3D" w:rsidRPr="00593B3D" w:rsidRDefault="00593B3D" w:rsidP="00593B3D">
      <w:pPr>
        <w:jc w:val="both"/>
        <w:rPr>
          <w:rFonts w:ascii="Bookman Old Style" w:hAnsi="Bookman Old Style"/>
          <w:bCs/>
        </w:rPr>
      </w:pPr>
      <w:r w:rsidRPr="00593B3D">
        <w:rPr>
          <w:rFonts w:ascii="Bookman Old Style" w:hAnsi="Bookman Old Style"/>
          <w:bCs/>
        </w:rPr>
        <w:t>7 páginas. Formato de archivo en PDF/Adobe Acrobat. Tamaño: 311.85 Kb.</w:t>
      </w:r>
    </w:p>
    <w:p w14:paraId="3D09CEB6" w14:textId="77777777" w:rsidR="00593B3D" w:rsidRPr="00593B3D" w:rsidRDefault="00593B3D" w:rsidP="00593B3D">
      <w:pPr>
        <w:jc w:val="both"/>
        <w:rPr>
          <w:rFonts w:ascii="Bookman Old Style" w:hAnsi="Bookman Old Style"/>
          <w:bCs/>
        </w:rPr>
      </w:pPr>
      <w:r w:rsidRPr="00593B3D">
        <w:rPr>
          <w:rFonts w:ascii="Bookman Old Style" w:hAnsi="Bookman Old Style"/>
          <w:bCs/>
        </w:rPr>
        <w:t>BOC-A-2021-074-1975. </w:t>
      </w:r>
      <w:hyperlink r:id="rId1787" w:tooltip="Vista previa (Versión no oficial)" w:history="1">
        <w:r w:rsidRPr="00593B3D">
          <w:rPr>
            <w:rStyle w:val="Hipervnculo"/>
            <w:rFonts w:ascii="Bookman Old Style" w:hAnsi="Bookman Old Style"/>
            <w:bCs/>
          </w:rPr>
          <w:t>Versión HTML</w:t>
        </w:r>
      </w:hyperlink>
      <w:r w:rsidRPr="00593B3D">
        <w:rPr>
          <w:rFonts w:ascii="Bookman Old Style" w:hAnsi="Bookman Old Style"/>
          <w:bCs/>
        </w:rPr>
        <w:t> - </w:t>
      </w:r>
      <w:hyperlink r:id="rId1788" w:tooltip="Descargar la firma electrónica" w:history="1">
        <w:r w:rsidRPr="00593B3D">
          <w:rPr>
            <w:rStyle w:val="Hipervnculo"/>
            <w:rFonts w:ascii="Bookman Old Style" w:hAnsi="Bookman Old Style"/>
            <w:bCs/>
          </w:rPr>
          <w:t>Firma electrónica</w:t>
        </w:r>
      </w:hyperlink>
      <w:r w:rsidRPr="00593B3D">
        <w:rPr>
          <w:rFonts w:ascii="Bookman Old Style" w:hAnsi="Bookman Old Style"/>
          <w:bCs/>
        </w:rPr>
        <w:t> - </w:t>
      </w:r>
      <w:hyperlink r:id="rId1789" w:tooltip="Descargar en formato PDF" w:history="1">
        <w:r w:rsidRPr="00593B3D">
          <w:rPr>
            <w:rStyle w:val="Hipervnculo"/>
            <w:rFonts w:ascii="Bookman Old Style" w:hAnsi="Bookman Old Style"/>
            <w:bCs/>
          </w:rPr>
          <w:t>Descargar</w:t>
        </w:r>
      </w:hyperlink>
    </w:p>
    <w:p w14:paraId="3DE959B3" w14:textId="500BB7B7" w:rsidR="00FE4E4D" w:rsidRPr="00FE4E4D" w:rsidRDefault="00FE4E4D" w:rsidP="00972B29">
      <w:pPr>
        <w:jc w:val="both"/>
        <w:rPr>
          <w:rFonts w:ascii="Bookman Old Style" w:hAnsi="Bookman Old Style"/>
          <w:b/>
          <w:color w:val="FF0000"/>
          <w:lang w:val="es-ES_tradnl"/>
        </w:rPr>
      </w:pPr>
      <w:r w:rsidRPr="00FE4E4D">
        <w:rPr>
          <w:rFonts w:ascii="Bookman Old Style" w:hAnsi="Bookman Old Style"/>
          <w:b/>
          <w:color w:val="FF0000"/>
          <w:highlight w:val="yellow"/>
          <w:lang w:val="es-ES_tradnl"/>
        </w:rPr>
        <w:t>BOE 12/04/2021</w:t>
      </w:r>
    </w:p>
    <w:p w14:paraId="12052E41" w14:textId="77777777" w:rsidR="00FE4E4D" w:rsidRPr="00FE4E4D" w:rsidRDefault="00FE4E4D" w:rsidP="00FE4E4D">
      <w:pPr>
        <w:jc w:val="both"/>
        <w:rPr>
          <w:rFonts w:ascii="Bookman Old Style" w:hAnsi="Bookman Old Style"/>
          <w:b/>
          <w:bCs/>
        </w:rPr>
      </w:pPr>
      <w:r w:rsidRPr="00FE4E4D">
        <w:rPr>
          <w:rFonts w:ascii="Bookman Old Style" w:hAnsi="Bookman Old Style"/>
          <w:b/>
          <w:bCs/>
        </w:rPr>
        <w:t>V. Anuncios. - A. Contratación del Sector Público</w:t>
      </w:r>
    </w:p>
    <w:p w14:paraId="690ED72E" w14:textId="77777777" w:rsidR="00FE4E4D" w:rsidRPr="00FE4E4D" w:rsidRDefault="00FE4E4D" w:rsidP="00FE4E4D">
      <w:pPr>
        <w:jc w:val="both"/>
        <w:rPr>
          <w:rFonts w:ascii="Bookman Old Style" w:hAnsi="Bookman Old Style"/>
          <w:b/>
        </w:rPr>
      </w:pPr>
      <w:r w:rsidRPr="00FE4E4D">
        <w:rPr>
          <w:rFonts w:ascii="Bookman Old Style" w:hAnsi="Bookman Old Style"/>
          <w:b/>
        </w:rPr>
        <w:t>MINISTERIO DE SANIDAD</w:t>
      </w:r>
    </w:p>
    <w:p w14:paraId="7961E0BD" w14:textId="77777777" w:rsidR="00FE4E4D" w:rsidRPr="00FE4E4D" w:rsidRDefault="00FE4E4D" w:rsidP="00FE4E4D">
      <w:pPr>
        <w:jc w:val="both"/>
        <w:rPr>
          <w:rFonts w:ascii="Bookman Old Style" w:hAnsi="Bookman Old Style"/>
          <w:bCs/>
        </w:rPr>
      </w:pPr>
      <w:r w:rsidRPr="00FE4E4D">
        <w:rPr>
          <w:rFonts w:ascii="Bookman Old Style" w:hAnsi="Bookman Old Style"/>
          <w:bCs/>
        </w:rPr>
        <w:t>Anuncio de formalización de contratos de: Dirección del Instituto Nacional de Gestión Sanitaria (INGESA). Objeto: Servicios de trabajos de ensayo de equipos de protección individual contra el virus del Covid19. Expediente: Covid100.</w:t>
      </w:r>
    </w:p>
    <w:p w14:paraId="3AF7BB7B" w14:textId="77777777" w:rsidR="00FE4E4D" w:rsidRPr="00FE4E4D" w:rsidRDefault="00293157" w:rsidP="00FE4E4D">
      <w:pPr>
        <w:jc w:val="both"/>
        <w:rPr>
          <w:rFonts w:ascii="Bookman Old Style" w:hAnsi="Bookman Old Style"/>
          <w:bCs/>
        </w:rPr>
      </w:pPr>
      <w:hyperlink r:id="rId1790" w:tooltip="PDF firmado BOE-B-2021-17510" w:history="1">
        <w:r w:rsidR="00FE4E4D" w:rsidRPr="00FE4E4D">
          <w:rPr>
            <w:rStyle w:val="Hipervnculo"/>
            <w:rFonts w:ascii="Bookman Old Style" w:hAnsi="Bookman Old Style"/>
            <w:bCs/>
          </w:rPr>
          <w:t>PDF (BOE-B-2021-17510 - 2 págs. - 179 KB)</w:t>
        </w:r>
      </w:hyperlink>
    </w:p>
    <w:p w14:paraId="4145BF94" w14:textId="77777777" w:rsidR="00FE4E4D" w:rsidRPr="00FE4E4D" w:rsidRDefault="00FE4E4D" w:rsidP="00FE4E4D">
      <w:pPr>
        <w:jc w:val="both"/>
        <w:rPr>
          <w:rFonts w:ascii="Bookman Old Style" w:hAnsi="Bookman Old Style"/>
          <w:b/>
        </w:rPr>
      </w:pPr>
      <w:r w:rsidRPr="00FE4E4D">
        <w:rPr>
          <w:rFonts w:ascii="Bookman Old Style" w:hAnsi="Bookman Old Style"/>
          <w:b/>
        </w:rPr>
        <w:t>MINISTERIO DE INCLUSIÓN, SEGURIDAD SOCIAL Y MIGRACIONES</w:t>
      </w:r>
    </w:p>
    <w:p w14:paraId="2BD36FED" w14:textId="77777777" w:rsidR="00FE4E4D" w:rsidRPr="00FE4E4D" w:rsidRDefault="00FE4E4D" w:rsidP="00FE4E4D">
      <w:pPr>
        <w:jc w:val="both"/>
        <w:rPr>
          <w:rFonts w:ascii="Bookman Old Style" w:hAnsi="Bookman Old Style"/>
          <w:bCs/>
        </w:rPr>
      </w:pPr>
      <w:r w:rsidRPr="00FE4E4D">
        <w:rPr>
          <w:rFonts w:ascii="Bookman Old Style" w:hAnsi="Bookman Old Style"/>
          <w:bCs/>
        </w:rPr>
        <w:t xml:space="preserve">Anuncio de formalización de contratos de: INSS-Servicios Centrales-Subdirección General de </w:t>
      </w:r>
      <w:proofErr w:type="spellStart"/>
      <w:r w:rsidRPr="00FE4E4D">
        <w:rPr>
          <w:rFonts w:ascii="Bookman Old Style" w:hAnsi="Bookman Old Style"/>
          <w:bCs/>
        </w:rPr>
        <w:t>Gestion</w:t>
      </w:r>
      <w:proofErr w:type="spellEnd"/>
      <w:r w:rsidRPr="00FE4E4D">
        <w:rPr>
          <w:rFonts w:ascii="Bookman Old Style" w:hAnsi="Bookman Old Style"/>
          <w:bCs/>
        </w:rPr>
        <w:t xml:space="preserve"> Económico - Presupuestaria y Estudios Económicos. Objeto: Suministro de productos necesarios con el fin de dotar a los empleados y a las instalaciones de los Servicios Centrales del INSS de medios adecuados para hacer frente al COVID-19. Expediente: 60/UC-4/21.</w:t>
      </w:r>
    </w:p>
    <w:p w14:paraId="6979A4CC" w14:textId="77777777" w:rsidR="00FE4E4D" w:rsidRPr="00FE4E4D" w:rsidRDefault="00293157" w:rsidP="00FE4E4D">
      <w:pPr>
        <w:jc w:val="both"/>
        <w:rPr>
          <w:rFonts w:ascii="Bookman Old Style" w:hAnsi="Bookman Old Style"/>
          <w:bCs/>
        </w:rPr>
      </w:pPr>
      <w:hyperlink r:id="rId1791" w:tooltip="PDF firmado BOE-B-2021-17518" w:history="1">
        <w:r w:rsidR="00FE4E4D" w:rsidRPr="00FE4E4D">
          <w:rPr>
            <w:rStyle w:val="Hipervnculo"/>
            <w:rFonts w:ascii="Bookman Old Style" w:hAnsi="Bookman Old Style"/>
            <w:bCs/>
          </w:rPr>
          <w:t>PDF (BOE-B-2021-17518 - 3 págs. - 192 KB)</w:t>
        </w:r>
      </w:hyperlink>
    </w:p>
    <w:p w14:paraId="6C93C570" w14:textId="1E9EC237" w:rsidR="00FE4E4D" w:rsidRPr="00FE4E4D" w:rsidRDefault="00FE4E4D" w:rsidP="00972B29">
      <w:pPr>
        <w:jc w:val="both"/>
        <w:rPr>
          <w:rFonts w:ascii="Bookman Old Style" w:hAnsi="Bookman Old Style"/>
          <w:b/>
          <w:color w:val="FF0000"/>
          <w:lang w:val="es-ES_tradnl"/>
        </w:rPr>
      </w:pPr>
      <w:r w:rsidRPr="00FE4E4D">
        <w:rPr>
          <w:rFonts w:ascii="Bookman Old Style" w:hAnsi="Bookman Old Style"/>
          <w:b/>
          <w:color w:val="FF0000"/>
          <w:highlight w:val="yellow"/>
          <w:lang w:val="es-ES_tradnl"/>
        </w:rPr>
        <w:t>BOC 12/04/2021</w:t>
      </w:r>
    </w:p>
    <w:p w14:paraId="710F7691" w14:textId="77777777" w:rsidR="00FE4E4D" w:rsidRPr="00FE4E4D" w:rsidRDefault="00FE4E4D" w:rsidP="00FE4E4D">
      <w:pPr>
        <w:jc w:val="both"/>
        <w:rPr>
          <w:rFonts w:ascii="Bookman Old Style" w:hAnsi="Bookman Old Style"/>
          <w:b/>
          <w:bCs/>
        </w:rPr>
      </w:pPr>
      <w:r w:rsidRPr="00FE4E4D">
        <w:rPr>
          <w:rFonts w:ascii="Bookman Old Style" w:hAnsi="Bookman Old Style"/>
          <w:b/>
          <w:bCs/>
        </w:rPr>
        <w:t>I. Disposiciones generales</w:t>
      </w:r>
    </w:p>
    <w:p w14:paraId="7944919B" w14:textId="77777777" w:rsidR="00FE4E4D" w:rsidRPr="00FE4E4D" w:rsidRDefault="00FE4E4D" w:rsidP="00FE4E4D">
      <w:pPr>
        <w:jc w:val="both"/>
        <w:rPr>
          <w:rFonts w:ascii="Bookman Old Style" w:hAnsi="Bookman Old Style"/>
          <w:b/>
          <w:bCs/>
        </w:rPr>
      </w:pPr>
      <w:r w:rsidRPr="00FE4E4D">
        <w:rPr>
          <w:rFonts w:ascii="Bookman Old Style" w:hAnsi="Bookman Old Style"/>
          <w:b/>
          <w:bCs/>
        </w:rPr>
        <w:lastRenderedPageBreak/>
        <w:t>Parlamento de Canarias</w:t>
      </w:r>
    </w:p>
    <w:p w14:paraId="5692EE1B" w14:textId="77777777" w:rsidR="00FE4E4D" w:rsidRPr="00FE4E4D" w:rsidRDefault="00293157" w:rsidP="00FE4E4D">
      <w:pPr>
        <w:jc w:val="both"/>
        <w:rPr>
          <w:rFonts w:ascii="Bookman Old Style" w:hAnsi="Bookman Old Style"/>
          <w:bCs/>
        </w:rPr>
      </w:pPr>
      <w:hyperlink r:id="rId1792" w:tooltip="Ir a la disposición 2012/048/001" w:history="1">
        <w:r w:rsidR="00FE4E4D" w:rsidRPr="00FE4E4D">
          <w:rPr>
            <w:rStyle w:val="Hipervnculo"/>
            <w:rFonts w:ascii="Bookman Old Style" w:hAnsi="Bookman Old Style"/>
            <w:bCs/>
          </w:rPr>
          <w:t>1947</w:t>
        </w:r>
      </w:hyperlink>
      <w:r w:rsidR="00FE4E4D" w:rsidRPr="00FE4E4D">
        <w:rPr>
          <w:rFonts w:ascii="Bookman Old Style" w:hAnsi="Bookman Old Style"/>
          <w:bCs/>
        </w:rPr>
        <w:t> </w:t>
      </w:r>
      <w:hyperlink r:id="rId1793" w:history="1">
        <w:r w:rsidR="00FE4E4D" w:rsidRPr="00FE4E4D">
          <w:rPr>
            <w:rStyle w:val="Hipervnculo"/>
            <w:rFonts w:ascii="Bookman Old Style" w:hAnsi="Bookman Old Style"/>
            <w:bCs/>
          </w:rPr>
          <w:t>RESOLUCIÓN de 26 de marzo de 2021, de la Presidencia, por la que se ordena la publicación del Acuerdo de convalidación del Decreto ley 2/2021, de 1 de marzo, por el que se regula la concesión directa de subvenciones dirigidas al mantenimiento de la actividad de personas trabajadoras autónomas y pequeñas y medianas empresas, de los sectores más afectados por la crisis derivada de la COVID-19 (10L/DL-0027) con la corrección de errores presentada por el Gobierno de Canarias incorporada.</w:t>
        </w:r>
      </w:hyperlink>
    </w:p>
    <w:p w14:paraId="5DC552F4" w14:textId="77777777" w:rsidR="00FE4E4D" w:rsidRPr="00FE4E4D" w:rsidRDefault="00FE4E4D" w:rsidP="00FE4E4D">
      <w:pPr>
        <w:jc w:val="both"/>
        <w:rPr>
          <w:rFonts w:ascii="Bookman Old Style" w:hAnsi="Bookman Old Style"/>
          <w:bCs/>
        </w:rPr>
      </w:pPr>
      <w:r w:rsidRPr="00FE4E4D">
        <w:rPr>
          <w:rFonts w:ascii="Bookman Old Style" w:hAnsi="Bookman Old Style"/>
          <w:bCs/>
        </w:rPr>
        <w:t>1 páginas. Formato de archivo en PDF/Adobe Acrobat. Tamaño: 224.18 Kb.</w:t>
      </w:r>
    </w:p>
    <w:p w14:paraId="760C4FFA" w14:textId="77777777" w:rsidR="00FE4E4D" w:rsidRPr="00FE4E4D" w:rsidRDefault="00FE4E4D" w:rsidP="00FE4E4D">
      <w:pPr>
        <w:jc w:val="both"/>
        <w:rPr>
          <w:rFonts w:ascii="Bookman Old Style" w:hAnsi="Bookman Old Style"/>
          <w:bCs/>
        </w:rPr>
      </w:pPr>
      <w:r w:rsidRPr="00FE4E4D">
        <w:rPr>
          <w:rFonts w:ascii="Bookman Old Style" w:hAnsi="Bookman Old Style"/>
          <w:bCs/>
        </w:rPr>
        <w:t>BOC-A-2021-073-1947. </w:t>
      </w:r>
      <w:hyperlink r:id="rId1794" w:tooltip="Vista previa (Versión no oficial)" w:history="1">
        <w:r w:rsidRPr="00FE4E4D">
          <w:rPr>
            <w:rStyle w:val="Hipervnculo"/>
            <w:rFonts w:ascii="Bookman Old Style" w:hAnsi="Bookman Old Style"/>
            <w:bCs/>
          </w:rPr>
          <w:t>Versión HTML</w:t>
        </w:r>
      </w:hyperlink>
      <w:r w:rsidRPr="00FE4E4D">
        <w:rPr>
          <w:rFonts w:ascii="Bookman Old Style" w:hAnsi="Bookman Old Style"/>
          <w:bCs/>
        </w:rPr>
        <w:t> - </w:t>
      </w:r>
      <w:hyperlink r:id="rId1795" w:tooltip="Descargar la firma electrónica" w:history="1">
        <w:r w:rsidRPr="00FE4E4D">
          <w:rPr>
            <w:rStyle w:val="Hipervnculo"/>
            <w:rFonts w:ascii="Bookman Old Style" w:hAnsi="Bookman Old Style"/>
            <w:bCs/>
          </w:rPr>
          <w:t>Firma electrónica</w:t>
        </w:r>
      </w:hyperlink>
      <w:r w:rsidRPr="00FE4E4D">
        <w:rPr>
          <w:rFonts w:ascii="Bookman Old Style" w:hAnsi="Bookman Old Style"/>
          <w:bCs/>
        </w:rPr>
        <w:t> - </w:t>
      </w:r>
      <w:hyperlink r:id="rId1796" w:tooltip="Descargar en formato PDF" w:history="1">
        <w:r w:rsidRPr="00FE4E4D">
          <w:rPr>
            <w:rStyle w:val="Hipervnculo"/>
            <w:rFonts w:ascii="Bookman Old Style" w:hAnsi="Bookman Old Style"/>
            <w:bCs/>
          </w:rPr>
          <w:t>Descargar</w:t>
        </w:r>
      </w:hyperlink>
    </w:p>
    <w:p w14:paraId="2157E7D5" w14:textId="77777777" w:rsidR="00FE4E4D" w:rsidRPr="00FE4E4D" w:rsidRDefault="00FE4E4D" w:rsidP="00FE4E4D">
      <w:pPr>
        <w:jc w:val="both"/>
        <w:rPr>
          <w:rFonts w:ascii="Bookman Old Style" w:hAnsi="Bookman Old Style"/>
          <w:b/>
          <w:bCs/>
        </w:rPr>
      </w:pPr>
      <w:r w:rsidRPr="00FE4E4D">
        <w:rPr>
          <w:rFonts w:ascii="Bookman Old Style" w:hAnsi="Bookman Old Style"/>
          <w:b/>
          <w:bCs/>
        </w:rPr>
        <w:t>III. Otras Resoluciones</w:t>
      </w:r>
    </w:p>
    <w:p w14:paraId="17EE40C7" w14:textId="77777777" w:rsidR="00FE4E4D" w:rsidRPr="00FE4E4D" w:rsidRDefault="00FE4E4D" w:rsidP="00FE4E4D">
      <w:pPr>
        <w:jc w:val="both"/>
        <w:rPr>
          <w:rFonts w:ascii="Bookman Old Style" w:hAnsi="Bookman Old Style"/>
          <w:b/>
          <w:bCs/>
        </w:rPr>
      </w:pPr>
      <w:r w:rsidRPr="00FE4E4D">
        <w:rPr>
          <w:rFonts w:ascii="Bookman Old Style" w:hAnsi="Bookman Old Style"/>
          <w:b/>
          <w:bCs/>
        </w:rPr>
        <w:t>Consejería de Obras Públicas, Transportes y Vivienda</w:t>
      </w:r>
    </w:p>
    <w:p w14:paraId="2A37DA9A" w14:textId="77777777" w:rsidR="00FE4E4D" w:rsidRPr="00FE4E4D" w:rsidRDefault="00293157" w:rsidP="00FE4E4D">
      <w:pPr>
        <w:jc w:val="both"/>
        <w:rPr>
          <w:rFonts w:ascii="Bookman Old Style" w:hAnsi="Bookman Old Style"/>
          <w:bCs/>
        </w:rPr>
      </w:pPr>
      <w:hyperlink r:id="rId1797" w:tooltip="Ir a la disposición 2012/048/001" w:history="1">
        <w:r w:rsidR="00FE4E4D" w:rsidRPr="00FE4E4D">
          <w:rPr>
            <w:rStyle w:val="Hipervnculo"/>
            <w:rFonts w:ascii="Bookman Old Style" w:hAnsi="Bookman Old Style"/>
            <w:bCs/>
          </w:rPr>
          <w:t>1962</w:t>
        </w:r>
      </w:hyperlink>
      <w:r w:rsidR="00FE4E4D" w:rsidRPr="00FE4E4D">
        <w:rPr>
          <w:rFonts w:ascii="Bookman Old Style" w:hAnsi="Bookman Old Style"/>
          <w:bCs/>
        </w:rPr>
        <w:t> </w:t>
      </w:r>
      <w:hyperlink r:id="rId1798" w:history="1">
        <w:r w:rsidR="00FE4E4D" w:rsidRPr="00FE4E4D">
          <w:rPr>
            <w:rStyle w:val="Hipervnculo"/>
            <w:rFonts w:ascii="Bookman Old Style" w:hAnsi="Bookman Old Style"/>
            <w:bCs/>
          </w:rPr>
          <w:t xml:space="preserve">Instituto Canario de la </w:t>
        </w:r>
        <w:proofErr w:type="gramStart"/>
        <w:r w:rsidR="00FE4E4D" w:rsidRPr="00FE4E4D">
          <w:rPr>
            <w:rStyle w:val="Hipervnculo"/>
            <w:rFonts w:ascii="Bookman Old Style" w:hAnsi="Bookman Old Style"/>
            <w:bCs/>
          </w:rPr>
          <w:t>Vivienda.-</w:t>
        </w:r>
        <w:proofErr w:type="gramEnd"/>
        <w:r w:rsidR="00FE4E4D" w:rsidRPr="00FE4E4D">
          <w:rPr>
            <w:rStyle w:val="Hipervnculo"/>
            <w:rFonts w:ascii="Bookman Old Style" w:hAnsi="Bookman Old Style"/>
            <w:bCs/>
          </w:rPr>
          <w:t xml:space="preserve"> Resolución de 8 abril de 2021, del Presidente, de justificación y abono de las ayudas concedidas para contribuir a minimizar el impacto económico y social del COVID-19 en los alquileres de vivienda habitual por Resolución de concesión de 3 de agosto de 2020, para solicitudes presentadas el 9 de mayo de 2020.</w:t>
        </w:r>
      </w:hyperlink>
    </w:p>
    <w:p w14:paraId="3BCA0449" w14:textId="77777777" w:rsidR="00FE4E4D" w:rsidRPr="00FE4E4D" w:rsidRDefault="00FE4E4D" w:rsidP="00FE4E4D">
      <w:pPr>
        <w:jc w:val="both"/>
        <w:rPr>
          <w:rFonts w:ascii="Bookman Old Style" w:hAnsi="Bookman Old Style"/>
          <w:bCs/>
        </w:rPr>
      </w:pPr>
      <w:r w:rsidRPr="00FE4E4D">
        <w:rPr>
          <w:rFonts w:ascii="Bookman Old Style" w:hAnsi="Bookman Old Style"/>
          <w:bCs/>
        </w:rPr>
        <w:t>23 páginas. Formato de archivo en PDF/Adobe Acrobat. Tamaño: 707.10 Kb.</w:t>
      </w:r>
    </w:p>
    <w:p w14:paraId="50134327" w14:textId="77777777" w:rsidR="00FE4E4D" w:rsidRPr="00FE4E4D" w:rsidRDefault="00FE4E4D" w:rsidP="00FE4E4D">
      <w:pPr>
        <w:jc w:val="both"/>
        <w:rPr>
          <w:rFonts w:ascii="Bookman Old Style" w:hAnsi="Bookman Old Style"/>
          <w:bCs/>
        </w:rPr>
      </w:pPr>
      <w:r w:rsidRPr="00FE4E4D">
        <w:rPr>
          <w:rFonts w:ascii="Bookman Old Style" w:hAnsi="Bookman Old Style"/>
          <w:bCs/>
        </w:rPr>
        <w:t>BOC-A-2021-073-1962. </w:t>
      </w:r>
      <w:hyperlink r:id="rId1799" w:tooltip="Vista previa (Versión no oficial)" w:history="1">
        <w:r w:rsidRPr="00FE4E4D">
          <w:rPr>
            <w:rStyle w:val="Hipervnculo"/>
            <w:rFonts w:ascii="Bookman Old Style" w:hAnsi="Bookman Old Style"/>
            <w:bCs/>
          </w:rPr>
          <w:t>Versión HTML</w:t>
        </w:r>
      </w:hyperlink>
      <w:r w:rsidRPr="00FE4E4D">
        <w:rPr>
          <w:rFonts w:ascii="Bookman Old Style" w:hAnsi="Bookman Old Style"/>
          <w:bCs/>
        </w:rPr>
        <w:t> - </w:t>
      </w:r>
      <w:hyperlink r:id="rId1800" w:tooltip="Descargar la firma electrónica" w:history="1">
        <w:r w:rsidRPr="00FE4E4D">
          <w:rPr>
            <w:rStyle w:val="Hipervnculo"/>
            <w:rFonts w:ascii="Bookman Old Style" w:hAnsi="Bookman Old Style"/>
            <w:bCs/>
          </w:rPr>
          <w:t>Firma electrónica</w:t>
        </w:r>
      </w:hyperlink>
      <w:r w:rsidRPr="00FE4E4D">
        <w:rPr>
          <w:rFonts w:ascii="Bookman Old Style" w:hAnsi="Bookman Old Style"/>
          <w:bCs/>
        </w:rPr>
        <w:t> - </w:t>
      </w:r>
      <w:hyperlink r:id="rId1801" w:tooltip="Descargar en formato PDF" w:history="1">
        <w:r w:rsidRPr="00FE4E4D">
          <w:rPr>
            <w:rStyle w:val="Hipervnculo"/>
            <w:rFonts w:ascii="Bookman Old Style" w:hAnsi="Bookman Old Style"/>
            <w:bCs/>
          </w:rPr>
          <w:t>Descargar</w:t>
        </w:r>
      </w:hyperlink>
    </w:p>
    <w:p w14:paraId="44702A18" w14:textId="77777777" w:rsidR="00FE4E4D" w:rsidRPr="00843DD5" w:rsidRDefault="00FE4E4D" w:rsidP="00FE4E4D">
      <w:pPr>
        <w:jc w:val="both"/>
        <w:rPr>
          <w:rFonts w:ascii="Bookman Old Style" w:hAnsi="Bookman Old Style"/>
          <w:b/>
          <w:color w:val="FF0000"/>
          <w:lang w:val="es-ES_tradnl"/>
        </w:rPr>
      </w:pPr>
      <w:r w:rsidRPr="00843DD5">
        <w:rPr>
          <w:rFonts w:ascii="Bookman Old Style" w:hAnsi="Bookman Old Style"/>
          <w:b/>
          <w:color w:val="FF0000"/>
          <w:highlight w:val="yellow"/>
          <w:lang w:val="es-ES_tradnl"/>
        </w:rPr>
        <w:t xml:space="preserve">BOE </w:t>
      </w:r>
      <w:r>
        <w:rPr>
          <w:rFonts w:ascii="Bookman Old Style" w:hAnsi="Bookman Old Style"/>
          <w:b/>
          <w:color w:val="FF0000"/>
          <w:highlight w:val="yellow"/>
          <w:lang w:val="es-ES_tradnl"/>
        </w:rPr>
        <w:t>10</w:t>
      </w:r>
      <w:r w:rsidRPr="00843DD5">
        <w:rPr>
          <w:rFonts w:ascii="Bookman Old Style" w:hAnsi="Bookman Old Style"/>
          <w:b/>
          <w:color w:val="FF0000"/>
          <w:highlight w:val="yellow"/>
          <w:lang w:val="es-ES_tradnl"/>
        </w:rPr>
        <w:t>/04/2021</w:t>
      </w:r>
    </w:p>
    <w:p w14:paraId="1E0BC51F" w14:textId="77777777" w:rsidR="00FE4E4D" w:rsidRDefault="00FE4E4D" w:rsidP="00FE4E4D">
      <w:pPr>
        <w:jc w:val="both"/>
        <w:rPr>
          <w:rFonts w:ascii="Bookman Old Style" w:hAnsi="Bookman Old Style"/>
          <w:b/>
          <w:bCs/>
        </w:rPr>
      </w:pPr>
      <w:r w:rsidRPr="00843DD5">
        <w:rPr>
          <w:rFonts w:ascii="Bookman Old Style" w:hAnsi="Bookman Old Style"/>
          <w:b/>
          <w:bCs/>
        </w:rPr>
        <w:t xml:space="preserve">I.  </w:t>
      </w:r>
      <w:r>
        <w:rPr>
          <w:rFonts w:ascii="Bookman Old Style" w:hAnsi="Bookman Old Style"/>
          <w:b/>
          <w:bCs/>
        </w:rPr>
        <w:t>Disposiciones Generales</w:t>
      </w:r>
    </w:p>
    <w:p w14:paraId="4495E70A" w14:textId="77777777" w:rsidR="00FE4E4D" w:rsidRPr="00572C21" w:rsidRDefault="00FE4E4D" w:rsidP="00FE4E4D">
      <w:pPr>
        <w:rPr>
          <w:rFonts w:ascii="Bookman Old Style" w:hAnsi="Bookman Old Style"/>
          <w:b/>
        </w:rPr>
      </w:pPr>
      <w:r w:rsidRPr="00572C21">
        <w:rPr>
          <w:rFonts w:ascii="Bookman Old Style" w:hAnsi="Bookman Old Style"/>
          <w:b/>
        </w:rPr>
        <w:t>MINISTERIO DE INDUSTRIA, COMERCIO Y TURISMO</w:t>
      </w:r>
    </w:p>
    <w:p w14:paraId="45CD4DFD" w14:textId="77777777" w:rsidR="00FE4E4D" w:rsidRPr="00572C21" w:rsidRDefault="00FE4E4D" w:rsidP="00FE4E4D">
      <w:pPr>
        <w:rPr>
          <w:rFonts w:ascii="Bookman Old Style" w:hAnsi="Bookman Old Style"/>
          <w:b/>
          <w:bCs/>
        </w:rPr>
      </w:pPr>
      <w:r w:rsidRPr="00572C21">
        <w:rPr>
          <w:rFonts w:ascii="Bookman Old Style" w:hAnsi="Bookman Old Style"/>
          <w:b/>
          <w:bCs/>
        </w:rPr>
        <w:t>Organización</w:t>
      </w:r>
    </w:p>
    <w:p w14:paraId="7035B734" w14:textId="77777777" w:rsidR="00FE4E4D" w:rsidRPr="0087318A" w:rsidRDefault="00FE4E4D" w:rsidP="00FE4E4D">
      <w:pPr>
        <w:jc w:val="both"/>
        <w:rPr>
          <w:rFonts w:ascii="Bookman Old Style" w:hAnsi="Bookman Old Style"/>
          <w:bCs/>
        </w:rPr>
      </w:pPr>
      <w:r w:rsidRPr="0087318A">
        <w:rPr>
          <w:rFonts w:ascii="Bookman Old Style" w:hAnsi="Bookman Old Style"/>
          <w:bCs/>
        </w:rPr>
        <w:t>Real Decreto 158/2021, de 16 de marzo, por el que se regula la composición y funciones del Consejo Asesor para la Promoción Estratégica y Comercial de Canarias.</w:t>
      </w:r>
    </w:p>
    <w:p w14:paraId="57C22CFE" w14:textId="77777777" w:rsidR="00FE4E4D" w:rsidRPr="0087318A" w:rsidRDefault="00293157" w:rsidP="00FE4E4D">
      <w:pPr>
        <w:pStyle w:val="puntopdf"/>
        <w:shd w:val="clear" w:color="auto" w:fill="F8F8F8"/>
        <w:spacing w:before="0" w:after="0"/>
        <w:ind w:right="240"/>
        <w:jc w:val="both"/>
        <w:rPr>
          <w:rFonts w:ascii="Bookman Old Style" w:eastAsia="Times New Roman" w:hAnsi="Bookman Old Style"/>
          <w:color w:val="000000"/>
          <w:sz w:val="22"/>
          <w:szCs w:val="22"/>
        </w:rPr>
      </w:pPr>
      <w:hyperlink r:id="rId1802" w:tooltip="PDF firmado BOE-A-2021-5650" w:history="1">
        <w:r w:rsidR="00FE4E4D" w:rsidRPr="0087318A">
          <w:rPr>
            <w:rStyle w:val="Hipervnculo"/>
            <w:rFonts w:ascii="Bookman Old Style" w:eastAsia="Times New Roman" w:hAnsi="Bookman Old Style"/>
            <w:sz w:val="22"/>
            <w:szCs w:val="22"/>
          </w:rPr>
          <w:t>PDF (BOE-A-2021-5650 - 7 págs. - 198 KB)</w:t>
        </w:r>
      </w:hyperlink>
    </w:p>
    <w:p w14:paraId="097E621D" w14:textId="494AA8AA" w:rsidR="00843DD5" w:rsidRPr="00843DD5" w:rsidRDefault="00843DD5" w:rsidP="00972B29">
      <w:pPr>
        <w:jc w:val="both"/>
        <w:rPr>
          <w:rFonts w:ascii="Bookman Old Style" w:hAnsi="Bookman Old Style"/>
          <w:b/>
          <w:color w:val="FF0000"/>
          <w:lang w:val="es-ES_tradnl"/>
        </w:rPr>
      </w:pPr>
      <w:r w:rsidRPr="00843DD5">
        <w:rPr>
          <w:rFonts w:ascii="Bookman Old Style" w:hAnsi="Bookman Old Style"/>
          <w:b/>
          <w:color w:val="FF0000"/>
          <w:highlight w:val="yellow"/>
          <w:lang w:val="es-ES_tradnl"/>
        </w:rPr>
        <w:t>BOE 09/04/2021</w:t>
      </w:r>
    </w:p>
    <w:p w14:paraId="6F784432" w14:textId="77777777" w:rsidR="00843DD5" w:rsidRPr="00843DD5" w:rsidRDefault="00843DD5" w:rsidP="00843DD5">
      <w:pPr>
        <w:jc w:val="both"/>
        <w:rPr>
          <w:rFonts w:ascii="Bookman Old Style" w:hAnsi="Bookman Old Style"/>
          <w:b/>
          <w:bCs/>
        </w:rPr>
      </w:pPr>
      <w:r w:rsidRPr="00843DD5">
        <w:rPr>
          <w:rFonts w:ascii="Bookman Old Style" w:hAnsi="Bookman Old Style"/>
          <w:b/>
          <w:bCs/>
        </w:rPr>
        <w:t>III. Otras disposiciones</w:t>
      </w:r>
    </w:p>
    <w:p w14:paraId="6236350D" w14:textId="77777777" w:rsidR="00843DD5" w:rsidRPr="00843DD5" w:rsidRDefault="00843DD5" w:rsidP="00843DD5">
      <w:pPr>
        <w:jc w:val="both"/>
        <w:rPr>
          <w:rFonts w:ascii="Bookman Old Style" w:hAnsi="Bookman Old Style"/>
          <w:b/>
        </w:rPr>
      </w:pPr>
      <w:r w:rsidRPr="00843DD5">
        <w:rPr>
          <w:rFonts w:ascii="Bookman Old Style" w:hAnsi="Bookman Old Style"/>
          <w:b/>
        </w:rPr>
        <w:t>MINISTERIO DE POLÍTICA TERRITORIAL Y FUNCIÓN PÚBLICA</w:t>
      </w:r>
    </w:p>
    <w:p w14:paraId="549E1DBF" w14:textId="77777777" w:rsidR="00843DD5" w:rsidRPr="00843DD5" w:rsidRDefault="00843DD5" w:rsidP="00843DD5">
      <w:pPr>
        <w:jc w:val="both"/>
        <w:rPr>
          <w:rFonts w:ascii="Bookman Old Style" w:hAnsi="Bookman Old Style"/>
          <w:b/>
          <w:bCs/>
        </w:rPr>
      </w:pPr>
      <w:r w:rsidRPr="00843DD5">
        <w:rPr>
          <w:rFonts w:ascii="Bookman Old Style" w:hAnsi="Bookman Old Style"/>
          <w:b/>
          <w:bCs/>
        </w:rPr>
        <w:t>Instituto Nacional de Administración Pública. Cursos</w:t>
      </w:r>
    </w:p>
    <w:p w14:paraId="50E8030D" w14:textId="77777777" w:rsidR="00843DD5" w:rsidRPr="00843DD5" w:rsidRDefault="00843DD5" w:rsidP="00843DD5">
      <w:pPr>
        <w:jc w:val="both"/>
        <w:rPr>
          <w:rFonts w:ascii="Bookman Old Style" w:hAnsi="Bookman Old Style"/>
          <w:bCs/>
        </w:rPr>
      </w:pPr>
      <w:r w:rsidRPr="00843DD5">
        <w:rPr>
          <w:rFonts w:ascii="Bookman Old Style" w:hAnsi="Bookman Old Style"/>
          <w:bCs/>
        </w:rPr>
        <w:t xml:space="preserve">Resolución de 7 de abril de 2021, del Instituto Nacional de Administración Pública, por la que se convocan actividades formativas descentralizadas del </w:t>
      </w:r>
      <w:r w:rsidRPr="00843DD5">
        <w:rPr>
          <w:rFonts w:ascii="Bookman Old Style" w:hAnsi="Bookman Old Style"/>
          <w:bCs/>
        </w:rPr>
        <w:lastRenderedPageBreak/>
        <w:t>subprograma desempeño en Entidades Locales para el primer semestre de 2021.</w:t>
      </w:r>
    </w:p>
    <w:p w14:paraId="6FC9DB51" w14:textId="77777777" w:rsidR="00843DD5" w:rsidRPr="00843DD5" w:rsidRDefault="00293157" w:rsidP="00843DD5">
      <w:pPr>
        <w:jc w:val="both"/>
        <w:rPr>
          <w:rFonts w:ascii="Bookman Old Style" w:hAnsi="Bookman Old Style"/>
          <w:bCs/>
        </w:rPr>
      </w:pPr>
      <w:hyperlink r:id="rId1803" w:tooltip="PDF firmado BOE-A-2021-5629" w:history="1">
        <w:r w:rsidR="00843DD5" w:rsidRPr="00843DD5">
          <w:rPr>
            <w:rStyle w:val="Hipervnculo"/>
            <w:rFonts w:ascii="Bookman Old Style" w:hAnsi="Bookman Old Style"/>
            <w:bCs/>
          </w:rPr>
          <w:t>PDF (BOE-A-2021-5629 - 8 págs. - 312 KB)</w:t>
        </w:r>
      </w:hyperlink>
    </w:p>
    <w:p w14:paraId="35883791" w14:textId="6FFE4BE1" w:rsidR="004B20AC" w:rsidRPr="004B20AC" w:rsidRDefault="004B20AC" w:rsidP="00972B29">
      <w:pPr>
        <w:jc w:val="both"/>
        <w:rPr>
          <w:rFonts w:ascii="Bookman Old Style" w:hAnsi="Bookman Old Style"/>
          <w:b/>
          <w:color w:val="FF0000"/>
          <w:lang w:val="es-ES_tradnl"/>
        </w:rPr>
      </w:pPr>
      <w:r w:rsidRPr="004B20AC">
        <w:rPr>
          <w:rFonts w:ascii="Bookman Old Style" w:hAnsi="Bookman Old Style"/>
          <w:b/>
          <w:color w:val="FF0000"/>
          <w:highlight w:val="yellow"/>
          <w:lang w:val="es-ES_tradnl"/>
        </w:rPr>
        <w:t>BOE 08/04/2021</w:t>
      </w:r>
    </w:p>
    <w:p w14:paraId="73A6CEDB" w14:textId="77777777" w:rsidR="004B20AC" w:rsidRPr="004B20AC" w:rsidRDefault="004B20AC" w:rsidP="004B20AC">
      <w:pPr>
        <w:jc w:val="both"/>
        <w:rPr>
          <w:rFonts w:ascii="Bookman Old Style" w:hAnsi="Bookman Old Style"/>
          <w:b/>
          <w:bCs/>
        </w:rPr>
      </w:pPr>
      <w:r w:rsidRPr="004B20AC">
        <w:rPr>
          <w:rFonts w:ascii="Bookman Old Style" w:hAnsi="Bookman Old Style"/>
          <w:b/>
          <w:bCs/>
        </w:rPr>
        <w:t>I. Disposiciones generales</w:t>
      </w:r>
    </w:p>
    <w:p w14:paraId="19831805" w14:textId="77777777" w:rsidR="004B20AC" w:rsidRPr="004B20AC" w:rsidRDefault="004B20AC" w:rsidP="004B20AC">
      <w:pPr>
        <w:jc w:val="both"/>
        <w:rPr>
          <w:rFonts w:ascii="Bookman Old Style" w:hAnsi="Bookman Old Style"/>
          <w:b/>
          <w:bCs/>
        </w:rPr>
      </w:pPr>
      <w:r w:rsidRPr="004B20AC">
        <w:rPr>
          <w:rFonts w:ascii="Bookman Old Style" w:hAnsi="Bookman Old Style"/>
          <w:b/>
          <w:bCs/>
        </w:rPr>
        <w:t>Medidas excepcionales</w:t>
      </w:r>
    </w:p>
    <w:p w14:paraId="553D45AA" w14:textId="77777777" w:rsidR="004B20AC" w:rsidRPr="004B20AC" w:rsidRDefault="004B20AC" w:rsidP="004B20AC">
      <w:pPr>
        <w:jc w:val="both"/>
        <w:rPr>
          <w:rFonts w:ascii="Bookman Old Style" w:hAnsi="Bookman Old Style"/>
          <w:bCs/>
        </w:rPr>
      </w:pPr>
      <w:r w:rsidRPr="004B20AC">
        <w:rPr>
          <w:rFonts w:ascii="Bookman Old Style" w:hAnsi="Bookman Old Style"/>
          <w:bCs/>
        </w:rPr>
        <w:t xml:space="preserve">Orden PCM/324/2021, de 7 de abril, por la que se publica el Acuerdo del Consejo de </w:t>
      </w:r>
      <w:proofErr w:type="gramStart"/>
      <w:r w:rsidRPr="004B20AC">
        <w:rPr>
          <w:rFonts w:ascii="Bookman Old Style" w:hAnsi="Bookman Old Style"/>
          <w:bCs/>
        </w:rPr>
        <w:t>Ministros</w:t>
      </w:r>
      <w:proofErr w:type="gramEnd"/>
      <w:r w:rsidRPr="004B20AC">
        <w:rPr>
          <w:rFonts w:ascii="Bookman Old Style" w:hAnsi="Bookman Old Style"/>
          <w:bCs/>
        </w:rPr>
        <w:t xml:space="preserve"> de 6 de abril de 2021, por el que se prorroga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2AA68066" w14:textId="77777777" w:rsidR="004B20AC" w:rsidRPr="004B20AC" w:rsidRDefault="00293157" w:rsidP="004B20AC">
      <w:pPr>
        <w:jc w:val="both"/>
        <w:rPr>
          <w:rFonts w:ascii="Bookman Old Style" w:hAnsi="Bookman Old Style"/>
          <w:bCs/>
        </w:rPr>
      </w:pPr>
      <w:hyperlink r:id="rId1804" w:tooltip="PDF firmado BOE-A-2021-5487" w:history="1">
        <w:r w:rsidR="004B20AC" w:rsidRPr="004B20AC">
          <w:rPr>
            <w:rStyle w:val="Hipervnculo"/>
            <w:rFonts w:ascii="Bookman Old Style" w:hAnsi="Bookman Old Style"/>
            <w:bCs/>
          </w:rPr>
          <w:t>PDF (BOE-A-2021-5487 - 3 págs. - 226 KB)</w:t>
        </w:r>
      </w:hyperlink>
    </w:p>
    <w:p w14:paraId="6149D46E" w14:textId="77777777" w:rsidR="004B20AC" w:rsidRDefault="004B20AC" w:rsidP="004B20AC">
      <w:pPr>
        <w:jc w:val="both"/>
        <w:rPr>
          <w:rFonts w:ascii="Bookman Old Style" w:hAnsi="Bookman Old Style"/>
          <w:b/>
          <w:bCs/>
        </w:rPr>
      </w:pPr>
      <w:r w:rsidRPr="0058794D">
        <w:rPr>
          <w:rFonts w:ascii="Bookman Old Style" w:hAnsi="Bookman Old Style"/>
          <w:b/>
          <w:bCs/>
        </w:rPr>
        <w:t>III. Otras disposiciones</w:t>
      </w:r>
    </w:p>
    <w:p w14:paraId="11401231" w14:textId="1A2A3BEE" w:rsidR="004B20AC" w:rsidRPr="004B20AC" w:rsidRDefault="004B20AC" w:rsidP="004B20AC">
      <w:pPr>
        <w:jc w:val="both"/>
        <w:rPr>
          <w:rFonts w:ascii="Bookman Old Style" w:hAnsi="Bookman Old Style"/>
          <w:b/>
          <w:bCs/>
        </w:rPr>
      </w:pPr>
      <w:r w:rsidRPr="004B20AC">
        <w:rPr>
          <w:rFonts w:ascii="Bookman Old Style" w:hAnsi="Bookman Old Style"/>
          <w:b/>
        </w:rPr>
        <w:t>MINISTERIO DE POLÍTICA TERRITORIAL Y FUNCIÓN PÚBLICA</w:t>
      </w:r>
    </w:p>
    <w:p w14:paraId="09399971" w14:textId="77777777" w:rsidR="004B20AC" w:rsidRPr="004B20AC" w:rsidRDefault="004B20AC" w:rsidP="004B20AC">
      <w:pPr>
        <w:jc w:val="both"/>
        <w:rPr>
          <w:rFonts w:ascii="Bookman Old Style" w:hAnsi="Bookman Old Style"/>
          <w:b/>
          <w:bCs/>
        </w:rPr>
      </w:pPr>
      <w:r w:rsidRPr="004B20AC">
        <w:rPr>
          <w:rFonts w:ascii="Bookman Old Style" w:hAnsi="Bookman Old Style"/>
          <w:b/>
          <w:bCs/>
        </w:rPr>
        <w:t>Procedimientos de declaración de inconstitucionalidad</w:t>
      </w:r>
    </w:p>
    <w:p w14:paraId="263CCEE9" w14:textId="77777777" w:rsidR="004B20AC" w:rsidRPr="004B20AC" w:rsidRDefault="004B20AC" w:rsidP="004B20AC">
      <w:pPr>
        <w:jc w:val="both"/>
        <w:rPr>
          <w:rFonts w:ascii="Bookman Old Style" w:hAnsi="Bookman Old Style"/>
          <w:bCs/>
        </w:rPr>
      </w:pPr>
      <w:r w:rsidRPr="004B20AC">
        <w:rPr>
          <w:rFonts w:ascii="Bookman Old Style" w:hAnsi="Bookman Old Style"/>
          <w:bCs/>
        </w:rPr>
        <w:t>Resolución de 5 de marzo de 2021, de la Secretaría General de Coordinación Territorial, por la que se publica el Acuerdo de la Comisión Bilateral de Cooperación Administración General del Estado-Comunidad Autónoma de la Región de Murcia, en relación con el Decreto-ley 5/2020, de 7 de mayo, de mitigación del impacto socioeconómico del COVID-19 en el área de medio ambiente.</w:t>
      </w:r>
    </w:p>
    <w:p w14:paraId="05DA77B9" w14:textId="77777777" w:rsidR="004B20AC" w:rsidRPr="004B20AC" w:rsidRDefault="00293157" w:rsidP="004B20AC">
      <w:pPr>
        <w:jc w:val="both"/>
        <w:rPr>
          <w:rFonts w:ascii="Bookman Old Style" w:hAnsi="Bookman Old Style"/>
          <w:bCs/>
        </w:rPr>
      </w:pPr>
      <w:hyperlink r:id="rId1805" w:tooltip="PDF firmado BOE-A-2021-5565" w:history="1">
        <w:r w:rsidR="004B20AC" w:rsidRPr="004B20AC">
          <w:rPr>
            <w:rStyle w:val="Hipervnculo"/>
            <w:rFonts w:ascii="Bookman Old Style" w:hAnsi="Bookman Old Style"/>
            <w:bCs/>
          </w:rPr>
          <w:t>PDF (BOE-A-2021-5565 - 2 págs. - 216 KB)</w:t>
        </w:r>
      </w:hyperlink>
    </w:p>
    <w:p w14:paraId="6605C1F0" w14:textId="69DD4968" w:rsidR="004B20AC" w:rsidRPr="004B20AC" w:rsidRDefault="004B20AC" w:rsidP="004B20AC">
      <w:pPr>
        <w:jc w:val="both"/>
        <w:rPr>
          <w:rFonts w:ascii="Bookman Old Style" w:hAnsi="Bookman Old Style"/>
          <w:bCs/>
        </w:rPr>
      </w:pPr>
      <w:r w:rsidRPr="004B20AC">
        <w:rPr>
          <w:rFonts w:ascii="Bookman Old Style" w:hAnsi="Bookman Old Style"/>
          <w:bCs/>
        </w:rPr>
        <w:t>Resolución de 5 de marzo de 2021, de la Secretaría General de Coordinación Territorial, por la que se publica el Acuerdo de la Comisión Bilateral de Cooperación Administración General del Estado-Comunidad Autónoma de Illes Balears, en relación con el Decreto-ley 3/2020, de 28 de febrero, de medidas urgentes en materia de vivienda.</w:t>
      </w:r>
    </w:p>
    <w:p w14:paraId="05EDF6B9" w14:textId="77777777" w:rsidR="004B20AC" w:rsidRPr="004B20AC" w:rsidRDefault="00293157" w:rsidP="004B20AC">
      <w:pPr>
        <w:jc w:val="both"/>
        <w:rPr>
          <w:rFonts w:ascii="Bookman Old Style" w:hAnsi="Bookman Old Style"/>
          <w:bCs/>
        </w:rPr>
      </w:pPr>
      <w:hyperlink r:id="rId1806" w:tooltip="PDF firmado BOE-A-2021-5566" w:history="1">
        <w:r w:rsidR="004B20AC" w:rsidRPr="004B20AC">
          <w:rPr>
            <w:rStyle w:val="Hipervnculo"/>
            <w:rFonts w:ascii="Bookman Old Style" w:hAnsi="Bookman Old Style"/>
            <w:bCs/>
          </w:rPr>
          <w:t>PDF (BOE-A-2021-5566 - 2 págs. - 220 KB)</w:t>
        </w:r>
      </w:hyperlink>
    </w:p>
    <w:p w14:paraId="329FAF8A" w14:textId="77777777" w:rsidR="004B20AC" w:rsidRPr="004B20AC" w:rsidRDefault="004B20AC" w:rsidP="004B20AC">
      <w:pPr>
        <w:jc w:val="both"/>
        <w:rPr>
          <w:rFonts w:ascii="Bookman Old Style" w:hAnsi="Bookman Old Style"/>
          <w:bCs/>
        </w:rPr>
      </w:pPr>
      <w:r w:rsidRPr="004B20AC">
        <w:rPr>
          <w:rFonts w:ascii="Bookman Old Style" w:hAnsi="Bookman Old Style"/>
          <w:bCs/>
        </w:rPr>
        <w:t>Resolución de 5 de marzo de 2021, de la Secretaría General de Coordinación Territorial, por la que se publica el Acuerdo de la Comisión Bilateral de Cooperación Administración General del Estado-Comunidad Autónoma de Illes Balears, en relación con el Decreto-ley 14/2020, de 9 de diciembre, de medidas urgentes en determinados sectores de actividad administrativa.</w:t>
      </w:r>
    </w:p>
    <w:p w14:paraId="331E2038" w14:textId="77777777" w:rsidR="004B20AC" w:rsidRPr="004B20AC" w:rsidRDefault="00293157" w:rsidP="004B20AC">
      <w:pPr>
        <w:jc w:val="both"/>
        <w:rPr>
          <w:rFonts w:ascii="Bookman Old Style" w:hAnsi="Bookman Old Style"/>
          <w:bCs/>
        </w:rPr>
      </w:pPr>
      <w:hyperlink r:id="rId1807" w:tooltip="PDF firmado BOE-A-2021-5567" w:history="1">
        <w:r w:rsidR="004B20AC" w:rsidRPr="004B20AC">
          <w:rPr>
            <w:rStyle w:val="Hipervnculo"/>
            <w:rFonts w:ascii="Bookman Old Style" w:hAnsi="Bookman Old Style"/>
            <w:bCs/>
          </w:rPr>
          <w:t>PDF (BOE-A-2021-5567 - 1 pág. - 213 KB)</w:t>
        </w:r>
      </w:hyperlink>
    </w:p>
    <w:p w14:paraId="28EF38A9" w14:textId="1E68BBC7" w:rsidR="004B20AC" w:rsidRPr="004B20AC" w:rsidRDefault="004B20AC" w:rsidP="004B20AC">
      <w:pPr>
        <w:jc w:val="both"/>
        <w:rPr>
          <w:rFonts w:ascii="Bookman Old Style" w:hAnsi="Bookman Old Style"/>
          <w:bCs/>
        </w:rPr>
      </w:pPr>
      <w:r w:rsidRPr="004B20AC">
        <w:rPr>
          <w:rFonts w:ascii="Bookman Old Style" w:hAnsi="Bookman Old Style"/>
          <w:bCs/>
        </w:rPr>
        <w:lastRenderedPageBreak/>
        <w:t>Resolución de 15 de marzo de 2021, de la Secretaría General de Coordinación Territorial, por la que se publica el Acuerdo de la Subcomisión de Seguimiento Normativo, Prevención y Solución de Conflictos de la Comisión Bilateral Generalitat-Estado, en relación con el Decreto-ley 50/2020, de 9 de diciembre, de medidas urgentes para estimular la promoción de vivienda con protección oficial y de nuevas modalidades de alojamiento en régimen de alquiler.</w:t>
      </w:r>
    </w:p>
    <w:p w14:paraId="7C5D66CF" w14:textId="77777777" w:rsidR="004B20AC" w:rsidRPr="004B20AC" w:rsidRDefault="00293157" w:rsidP="004B20AC">
      <w:pPr>
        <w:jc w:val="both"/>
        <w:rPr>
          <w:rFonts w:ascii="Bookman Old Style" w:hAnsi="Bookman Old Style"/>
          <w:bCs/>
        </w:rPr>
      </w:pPr>
      <w:hyperlink r:id="rId1808" w:tooltip="PDF firmado BOE-A-2021-5568" w:history="1">
        <w:r w:rsidR="004B20AC" w:rsidRPr="004B20AC">
          <w:rPr>
            <w:rStyle w:val="Hipervnculo"/>
            <w:rFonts w:ascii="Bookman Old Style" w:hAnsi="Bookman Old Style"/>
            <w:bCs/>
          </w:rPr>
          <w:t>PDF (BOE-A-2021-5568 - 1 pág. - 215 KB)</w:t>
        </w:r>
      </w:hyperlink>
    </w:p>
    <w:p w14:paraId="6A93C233" w14:textId="77777777" w:rsidR="004B20AC" w:rsidRPr="004B20AC" w:rsidRDefault="004B20AC" w:rsidP="004B20AC">
      <w:pPr>
        <w:jc w:val="both"/>
        <w:rPr>
          <w:rFonts w:ascii="Bookman Old Style" w:hAnsi="Bookman Old Style"/>
          <w:b/>
          <w:bCs/>
        </w:rPr>
      </w:pPr>
      <w:r w:rsidRPr="004B20AC">
        <w:rPr>
          <w:rFonts w:ascii="Bookman Old Style" w:hAnsi="Bookman Old Style"/>
          <w:b/>
          <w:bCs/>
        </w:rPr>
        <w:t>V. Anuncios. - A. Contratación del Sector Público</w:t>
      </w:r>
    </w:p>
    <w:p w14:paraId="5AD3414D" w14:textId="77777777" w:rsidR="004B20AC" w:rsidRPr="004B20AC" w:rsidRDefault="004B20AC" w:rsidP="004B20AC">
      <w:pPr>
        <w:jc w:val="both"/>
        <w:rPr>
          <w:rFonts w:ascii="Bookman Old Style" w:hAnsi="Bookman Old Style"/>
          <w:b/>
        </w:rPr>
      </w:pPr>
      <w:r w:rsidRPr="004B20AC">
        <w:rPr>
          <w:rFonts w:ascii="Bookman Old Style" w:hAnsi="Bookman Old Style"/>
          <w:b/>
        </w:rPr>
        <w:t>MINISTERIO DE HACIENDA</w:t>
      </w:r>
    </w:p>
    <w:p w14:paraId="757D0E98" w14:textId="77777777" w:rsidR="004B20AC" w:rsidRPr="004B20AC" w:rsidRDefault="004B20AC" w:rsidP="004B20AC">
      <w:pPr>
        <w:jc w:val="both"/>
        <w:rPr>
          <w:rFonts w:ascii="Bookman Old Style" w:hAnsi="Bookman Old Style"/>
          <w:bCs/>
        </w:rPr>
      </w:pPr>
      <w:r w:rsidRPr="004B20AC">
        <w:rPr>
          <w:rFonts w:ascii="Bookman Old Style" w:hAnsi="Bookman Old Style"/>
          <w:bCs/>
        </w:rPr>
        <w:t xml:space="preserve">Anuncio de formalización de contratos de: Dirección del Servicio de Gestión Económica de la Agencia Estatal de la Administración Tributaria. Objeto: Suministro EPI¢S (gafas protección UNE EN 166). </w:t>
      </w:r>
      <w:proofErr w:type="spellStart"/>
      <w:r w:rsidRPr="004B20AC">
        <w:rPr>
          <w:rFonts w:ascii="Bookman Old Style" w:hAnsi="Bookman Old Style"/>
          <w:bCs/>
        </w:rPr>
        <w:t>Covid</w:t>
      </w:r>
      <w:proofErr w:type="spellEnd"/>
      <w:r w:rsidRPr="004B20AC">
        <w:rPr>
          <w:rFonts w:ascii="Bookman Old Style" w:hAnsi="Bookman Old Style"/>
          <w:bCs/>
        </w:rPr>
        <w:t>. Expediente: 20710094100.</w:t>
      </w:r>
    </w:p>
    <w:p w14:paraId="59A5E570" w14:textId="77777777" w:rsidR="004B20AC" w:rsidRPr="004B20AC" w:rsidRDefault="00293157" w:rsidP="004B20AC">
      <w:pPr>
        <w:jc w:val="both"/>
        <w:rPr>
          <w:rFonts w:ascii="Bookman Old Style" w:hAnsi="Bookman Old Style"/>
          <w:bCs/>
        </w:rPr>
      </w:pPr>
      <w:hyperlink r:id="rId1809" w:tooltip="PDF firmado BOE-B-2021-16854" w:history="1">
        <w:r w:rsidR="004B20AC" w:rsidRPr="004B20AC">
          <w:rPr>
            <w:rStyle w:val="Hipervnculo"/>
            <w:rFonts w:ascii="Bookman Old Style" w:hAnsi="Bookman Old Style"/>
            <w:bCs/>
          </w:rPr>
          <w:t>PDF (BOE-B-2021-16854 - 2 págs. - 181 KB)</w:t>
        </w:r>
      </w:hyperlink>
    </w:p>
    <w:p w14:paraId="09B1FC90" w14:textId="2657250E" w:rsidR="004B20AC" w:rsidRDefault="004B20AC" w:rsidP="00972B29">
      <w:pPr>
        <w:jc w:val="both"/>
        <w:rPr>
          <w:rFonts w:ascii="Bookman Old Style" w:hAnsi="Bookman Old Style"/>
          <w:b/>
          <w:color w:val="FF0000"/>
          <w:lang w:val="es-ES_tradnl"/>
        </w:rPr>
      </w:pPr>
      <w:r w:rsidRPr="004B20AC">
        <w:rPr>
          <w:rFonts w:ascii="Bookman Old Style" w:hAnsi="Bookman Old Style"/>
          <w:b/>
          <w:color w:val="FF0000"/>
          <w:highlight w:val="yellow"/>
          <w:lang w:val="es-ES_tradnl"/>
        </w:rPr>
        <w:t>BOC 08/04/2021</w:t>
      </w:r>
    </w:p>
    <w:p w14:paraId="450A3A58" w14:textId="77777777" w:rsidR="004B20AC" w:rsidRPr="004B20AC" w:rsidRDefault="004B20AC" w:rsidP="004B20AC">
      <w:pPr>
        <w:jc w:val="both"/>
        <w:rPr>
          <w:rFonts w:ascii="Bookman Old Style" w:hAnsi="Bookman Old Style"/>
          <w:b/>
          <w:bCs/>
        </w:rPr>
      </w:pPr>
      <w:r w:rsidRPr="004B20AC">
        <w:rPr>
          <w:rFonts w:ascii="Bookman Old Style" w:hAnsi="Bookman Old Style"/>
          <w:b/>
          <w:bCs/>
        </w:rPr>
        <w:t>I. Disposiciones generales</w:t>
      </w:r>
    </w:p>
    <w:p w14:paraId="346D1823" w14:textId="77777777" w:rsidR="004B20AC" w:rsidRPr="004B20AC" w:rsidRDefault="004B20AC" w:rsidP="004B20AC">
      <w:pPr>
        <w:jc w:val="both"/>
        <w:rPr>
          <w:rFonts w:ascii="Bookman Old Style" w:hAnsi="Bookman Old Style"/>
          <w:b/>
          <w:bCs/>
        </w:rPr>
      </w:pPr>
      <w:r w:rsidRPr="004B20AC">
        <w:rPr>
          <w:rFonts w:ascii="Bookman Old Style" w:hAnsi="Bookman Old Style"/>
          <w:b/>
          <w:bCs/>
        </w:rPr>
        <w:t>Parlamento de Canarias</w:t>
      </w:r>
    </w:p>
    <w:p w14:paraId="5843CC35" w14:textId="77777777" w:rsidR="004B20AC" w:rsidRPr="004B20AC" w:rsidRDefault="00293157" w:rsidP="004B20AC">
      <w:pPr>
        <w:jc w:val="both"/>
        <w:rPr>
          <w:rFonts w:ascii="Bookman Old Style" w:hAnsi="Bookman Old Style"/>
          <w:bCs/>
          <w:color w:val="FF0000"/>
        </w:rPr>
      </w:pPr>
      <w:hyperlink r:id="rId1810" w:tooltip="Ir a la disposición 2012/048/001" w:history="1">
        <w:r w:rsidR="004B20AC" w:rsidRPr="004B20AC">
          <w:rPr>
            <w:rStyle w:val="Hipervnculo"/>
            <w:rFonts w:ascii="Bookman Old Style" w:hAnsi="Bookman Old Style"/>
            <w:bCs/>
          </w:rPr>
          <w:t>1880</w:t>
        </w:r>
      </w:hyperlink>
      <w:r w:rsidR="004B20AC" w:rsidRPr="004B20AC">
        <w:rPr>
          <w:rFonts w:ascii="Bookman Old Style" w:hAnsi="Bookman Old Style"/>
          <w:bCs/>
          <w:color w:val="FF0000"/>
        </w:rPr>
        <w:t> </w:t>
      </w:r>
      <w:hyperlink r:id="rId1811" w:history="1">
        <w:r w:rsidR="004B20AC" w:rsidRPr="004B20AC">
          <w:rPr>
            <w:rStyle w:val="Hipervnculo"/>
            <w:rFonts w:ascii="Bookman Old Style" w:hAnsi="Bookman Old Style"/>
            <w:bCs/>
          </w:rPr>
          <w:t>RESOLUCIÓN de 6 de octubre de 2020, de la Presidencia, por la que se ordena la publicación del Acuerdo de convalidación del Decreto ley 14/2020, de 4 de septiembre, que establece el régimen sancionador por incumplimiento de las medidas de prevención y contención frente al COVID-19 en la Comunidad Autónoma de Canarias (10L/DL-0015) con la corrección de errores presentada por el Gobierno de Canarias incorporada, así como su tramitación como proyecto de ley por el procedimiento de urgencia (10L/PL-0009).</w:t>
        </w:r>
      </w:hyperlink>
    </w:p>
    <w:p w14:paraId="3BFDF0C2" w14:textId="77777777" w:rsidR="004B20AC" w:rsidRPr="004B20AC" w:rsidRDefault="004B20AC" w:rsidP="004B20AC">
      <w:pPr>
        <w:jc w:val="both"/>
        <w:rPr>
          <w:rFonts w:ascii="Bookman Old Style" w:hAnsi="Bookman Old Style"/>
          <w:bCs/>
        </w:rPr>
      </w:pPr>
      <w:r w:rsidRPr="004B20AC">
        <w:rPr>
          <w:rFonts w:ascii="Bookman Old Style" w:hAnsi="Bookman Old Style"/>
          <w:bCs/>
        </w:rPr>
        <w:t>1 páginas. Formato de archivo en PDF/Adobe Acrobat. Tamaño: 225.35 Kb.</w:t>
      </w:r>
    </w:p>
    <w:p w14:paraId="180A24B6" w14:textId="77777777" w:rsidR="004B20AC" w:rsidRPr="004B20AC" w:rsidRDefault="004B20AC" w:rsidP="004B20AC">
      <w:pPr>
        <w:jc w:val="both"/>
        <w:rPr>
          <w:rFonts w:ascii="Bookman Old Style" w:hAnsi="Bookman Old Style"/>
          <w:bCs/>
          <w:color w:val="FF0000"/>
        </w:rPr>
      </w:pPr>
      <w:r w:rsidRPr="004B20AC">
        <w:rPr>
          <w:rFonts w:ascii="Bookman Old Style" w:hAnsi="Bookman Old Style"/>
          <w:bCs/>
        </w:rPr>
        <w:t>BOC-A-2021-071-1880.</w:t>
      </w:r>
      <w:r w:rsidRPr="004B20AC">
        <w:rPr>
          <w:rFonts w:ascii="Bookman Old Style" w:hAnsi="Bookman Old Style"/>
          <w:bCs/>
          <w:color w:val="FF0000"/>
        </w:rPr>
        <w:t> </w:t>
      </w:r>
      <w:hyperlink r:id="rId1812" w:tooltip="Vista previa (Versión no oficial)" w:history="1">
        <w:r w:rsidRPr="004B20AC">
          <w:rPr>
            <w:rStyle w:val="Hipervnculo"/>
            <w:rFonts w:ascii="Bookman Old Style" w:hAnsi="Bookman Old Style"/>
            <w:bCs/>
          </w:rPr>
          <w:t>Versión HTML</w:t>
        </w:r>
      </w:hyperlink>
      <w:r w:rsidRPr="004B20AC">
        <w:rPr>
          <w:rFonts w:ascii="Bookman Old Style" w:hAnsi="Bookman Old Style"/>
          <w:bCs/>
          <w:color w:val="FF0000"/>
        </w:rPr>
        <w:t> - </w:t>
      </w:r>
      <w:hyperlink r:id="rId1813" w:tooltip="Descargar la firma electrónica" w:history="1">
        <w:r w:rsidRPr="004B20AC">
          <w:rPr>
            <w:rStyle w:val="Hipervnculo"/>
            <w:rFonts w:ascii="Bookman Old Style" w:hAnsi="Bookman Old Style"/>
            <w:bCs/>
          </w:rPr>
          <w:t>Firma electrónica</w:t>
        </w:r>
      </w:hyperlink>
      <w:r w:rsidRPr="004B20AC">
        <w:rPr>
          <w:rFonts w:ascii="Bookman Old Style" w:hAnsi="Bookman Old Style"/>
          <w:bCs/>
          <w:color w:val="FF0000"/>
        </w:rPr>
        <w:t> - </w:t>
      </w:r>
      <w:hyperlink r:id="rId1814" w:tooltip="Descargar en formato PDF" w:history="1">
        <w:r w:rsidRPr="004B20AC">
          <w:rPr>
            <w:rStyle w:val="Hipervnculo"/>
            <w:rFonts w:ascii="Bookman Old Style" w:hAnsi="Bookman Old Style"/>
            <w:bCs/>
          </w:rPr>
          <w:t>Descargar</w:t>
        </w:r>
      </w:hyperlink>
    </w:p>
    <w:p w14:paraId="582F129D" w14:textId="77777777" w:rsidR="004B20AC" w:rsidRPr="004B20AC" w:rsidRDefault="00293157" w:rsidP="004B20AC">
      <w:pPr>
        <w:jc w:val="both"/>
        <w:rPr>
          <w:rFonts w:ascii="Bookman Old Style" w:hAnsi="Bookman Old Style"/>
          <w:bCs/>
          <w:color w:val="FF0000"/>
        </w:rPr>
      </w:pPr>
      <w:hyperlink r:id="rId1815" w:tooltip="Ir a la disposición 2012/048/001" w:history="1">
        <w:r w:rsidR="004B20AC" w:rsidRPr="004B20AC">
          <w:rPr>
            <w:rStyle w:val="Hipervnculo"/>
            <w:rFonts w:ascii="Bookman Old Style" w:hAnsi="Bookman Old Style"/>
            <w:bCs/>
          </w:rPr>
          <w:t>1881</w:t>
        </w:r>
      </w:hyperlink>
      <w:r w:rsidR="004B20AC" w:rsidRPr="004B20AC">
        <w:rPr>
          <w:rFonts w:ascii="Bookman Old Style" w:hAnsi="Bookman Old Style"/>
          <w:bCs/>
          <w:color w:val="FF0000"/>
        </w:rPr>
        <w:t> </w:t>
      </w:r>
      <w:hyperlink r:id="rId1816" w:history="1">
        <w:r w:rsidR="004B20AC" w:rsidRPr="004B20AC">
          <w:rPr>
            <w:rStyle w:val="Hipervnculo"/>
            <w:rFonts w:ascii="Bookman Old Style" w:hAnsi="Bookman Old Style"/>
            <w:bCs/>
          </w:rPr>
          <w:t>RESOLUCIÓN de 9 de octubre de 2020, de la Presidencia, por la que se ordena la publicación del Acuerdo de convalidación del Decreto ley 15/2020, de 10 de septiembre, de medidas urgentes de impulso de los sectores primario, energético, turístico y territorial de Canarias (10L/DL-0016) con la corrección de errores presentada por el Gobierno de Canarias incorporada, así como su tramitación como proyecto de ley por el procedimiento de urgencia (10L/PL-0010).</w:t>
        </w:r>
      </w:hyperlink>
    </w:p>
    <w:p w14:paraId="20E9E93A" w14:textId="77777777" w:rsidR="004B20AC" w:rsidRPr="004B20AC" w:rsidRDefault="004B20AC" w:rsidP="004B20AC">
      <w:pPr>
        <w:jc w:val="both"/>
        <w:rPr>
          <w:rFonts w:ascii="Bookman Old Style" w:hAnsi="Bookman Old Style"/>
          <w:bCs/>
        </w:rPr>
      </w:pPr>
      <w:r w:rsidRPr="004B20AC">
        <w:rPr>
          <w:rFonts w:ascii="Bookman Old Style" w:hAnsi="Bookman Old Style"/>
          <w:bCs/>
        </w:rPr>
        <w:t>1 páginas. Formato de archivo en PDF/Adobe Acrobat. Tamaño: 221.83 Kb.</w:t>
      </w:r>
    </w:p>
    <w:p w14:paraId="48A527E4" w14:textId="77777777" w:rsidR="004B20AC" w:rsidRPr="004B20AC" w:rsidRDefault="004B20AC" w:rsidP="004B20AC">
      <w:pPr>
        <w:jc w:val="both"/>
        <w:rPr>
          <w:rFonts w:ascii="Bookman Old Style" w:hAnsi="Bookman Old Style"/>
          <w:bCs/>
          <w:color w:val="FF0000"/>
        </w:rPr>
      </w:pPr>
      <w:r w:rsidRPr="004B20AC">
        <w:rPr>
          <w:rFonts w:ascii="Bookman Old Style" w:hAnsi="Bookman Old Style"/>
          <w:bCs/>
        </w:rPr>
        <w:t>BOC-A-2021-071-1881.</w:t>
      </w:r>
      <w:r w:rsidRPr="004B20AC">
        <w:rPr>
          <w:rFonts w:ascii="Bookman Old Style" w:hAnsi="Bookman Old Style"/>
          <w:bCs/>
          <w:color w:val="FF0000"/>
        </w:rPr>
        <w:t> </w:t>
      </w:r>
      <w:hyperlink r:id="rId1817" w:tooltip="Vista previa (Versión no oficial)" w:history="1">
        <w:r w:rsidRPr="004B20AC">
          <w:rPr>
            <w:rStyle w:val="Hipervnculo"/>
            <w:rFonts w:ascii="Bookman Old Style" w:hAnsi="Bookman Old Style"/>
            <w:bCs/>
          </w:rPr>
          <w:t>Versión HTML</w:t>
        </w:r>
      </w:hyperlink>
      <w:r w:rsidRPr="004B20AC">
        <w:rPr>
          <w:rFonts w:ascii="Bookman Old Style" w:hAnsi="Bookman Old Style"/>
          <w:bCs/>
          <w:color w:val="FF0000"/>
        </w:rPr>
        <w:t> - </w:t>
      </w:r>
      <w:hyperlink r:id="rId1818" w:tooltip="Descargar la firma electrónica" w:history="1">
        <w:r w:rsidRPr="004B20AC">
          <w:rPr>
            <w:rStyle w:val="Hipervnculo"/>
            <w:rFonts w:ascii="Bookman Old Style" w:hAnsi="Bookman Old Style"/>
            <w:bCs/>
          </w:rPr>
          <w:t>Firma electrónica</w:t>
        </w:r>
      </w:hyperlink>
      <w:r w:rsidRPr="004B20AC">
        <w:rPr>
          <w:rFonts w:ascii="Bookman Old Style" w:hAnsi="Bookman Old Style"/>
          <w:bCs/>
          <w:color w:val="FF0000"/>
        </w:rPr>
        <w:t> - </w:t>
      </w:r>
      <w:hyperlink r:id="rId1819" w:tooltip="Descargar en formato PDF" w:history="1">
        <w:r w:rsidRPr="004B20AC">
          <w:rPr>
            <w:rStyle w:val="Hipervnculo"/>
            <w:rFonts w:ascii="Bookman Old Style" w:hAnsi="Bookman Old Style"/>
            <w:bCs/>
          </w:rPr>
          <w:t>Descargar</w:t>
        </w:r>
      </w:hyperlink>
    </w:p>
    <w:p w14:paraId="0363E3BC" w14:textId="00C98304" w:rsidR="0058794D" w:rsidRPr="0058794D" w:rsidRDefault="0058794D" w:rsidP="00972B29">
      <w:pPr>
        <w:jc w:val="both"/>
        <w:rPr>
          <w:rFonts w:ascii="Bookman Old Style" w:hAnsi="Bookman Old Style"/>
          <w:b/>
          <w:color w:val="FF0000"/>
          <w:lang w:val="es-ES_tradnl"/>
        </w:rPr>
      </w:pPr>
      <w:r w:rsidRPr="0058794D">
        <w:rPr>
          <w:rFonts w:ascii="Bookman Old Style" w:hAnsi="Bookman Old Style"/>
          <w:b/>
          <w:color w:val="FF0000"/>
          <w:highlight w:val="yellow"/>
          <w:lang w:val="es-ES_tradnl"/>
        </w:rPr>
        <w:t>BOE 07/04/2021</w:t>
      </w:r>
    </w:p>
    <w:p w14:paraId="67F35E2B" w14:textId="77777777" w:rsidR="0058794D" w:rsidRPr="0058794D" w:rsidRDefault="0058794D" w:rsidP="0058794D">
      <w:pPr>
        <w:jc w:val="both"/>
        <w:rPr>
          <w:rFonts w:ascii="Bookman Old Style" w:hAnsi="Bookman Old Style"/>
          <w:b/>
          <w:bCs/>
        </w:rPr>
      </w:pPr>
      <w:r w:rsidRPr="0058794D">
        <w:rPr>
          <w:rFonts w:ascii="Bookman Old Style" w:hAnsi="Bookman Old Style"/>
          <w:b/>
          <w:bCs/>
        </w:rPr>
        <w:lastRenderedPageBreak/>
        <w:t>I. Disposiciones generales</w:t>
      </w:r>
    </w:p>
    <w:p w14:paraId="7E707B46" w14:textId="77777777" w:rsidR="0058794D" w:rsidRPr="0058794D" w:rsidRDefault="0058794D" w:rsidP="0058794D">
      <w:pPr>
        <w:jc w:val="both"/>
        <w:rPr>
          <w:rFonts w:ascii="Bookman Old Style" w:hAnsi="Bookman Old Style"/>
          <w:b/>
        </w:rPr>
      </w:pPr>
      <w:r w:rsidRPr="0058794D">
        <w:rPr>
          <w:rFonts w:ascii="Bookman Old Style" w:hAnsi="Bookman Old Style"/>
          <w:b/>
        </w:rPr>
        <w:t>PRESIDENCIA DEL GOBIERNO</w:t>
      </w:r>
    </w:p>
    <w:p w14:paraId="3C361C99" w14:textId="77777777" w:rsidR="0058794D" w:rsidRPr="0058794D" w:rsidRDefault="0058794D" w:rsidP="0058794D">
      <w:pPr>
        <w:jc w:val="both"/>
        <w:rPr>
          <w:rFonts w:ascii="Bookman Old Style" w:hAnsi="Bookman Old Style"/>
          <w:b/>
          <w:bCs/>
        </w:rPr>
      </w:pPr>
      <w:r w:rsidRPr="0058794D">
        <w:rPr>
          <w:rFonts w:ascii="Bookman Old Style" w:hAnsi="Bookman Old Style"/>
          <w:b/>
          <w:bCs/>
        </w:rPr>
        <w:t>Organización</w:t>
      </w:r>
    </w:p>
    <w:p w14:paraId="02F3F047" w14:textId="77777777" w:rsidR="0058794D" w:rsidRPr="0058794D" w:rsidRDefault="0058794D" w:rsidP="0058794D">
      <w:pPr>
        <w:jc w:val="both"/>
        <w:rPr>
          <w:rFonts w:ascii="Bookman Old Style" w:hAnsi="Bookman Old Style"/>
          <w:bCs/>
        </w:rPr>
      </w:pPr>
      <w:r w:rsidRPr="0058794D">
        <w:rPr>
          <w:rFonts w:ascii="Bookman Old Style" w:hAnsi="Bookman Old Style"/>
          <w:bCs/>
        </w:rPr>
        <w:t xml:space="preserve">Real Decreto 242/2021, de 6 de abril, por el que se modifica el Real Decreto 399/2020, de 25 de febrero, por el que se establecen las Comisiones </w:t>
      </w:r>
      <w:proofErr w:type="gramStart"/>
      <w:r w:rsidRPr="0058794D">
        <w:rPr>
          <w:rFonts w:ascii="Bookman Old Style" w:hAnsi="Bookman Old Style"/>
          <w:bCs/>
        </w:rPr>
        <w:t>Delegadas</w:t>
      </w:r>
      <w:proofErr w:type="gramEnd"/>
      <w:r w:rsidRPr="0058794D">
        <w:rPr>
          <w:rFonts w:ascii="Bookman Old Style" w:hAnsi="Bookman Old Style"/>
          <w:bCs/>
        </w:rPr>
        <w:t xml:space="preserve"> del Gobierno.</w:t>
      </w:r>
    </w:p>
    <w:p w14:paraId="74364784" w14:textId="77777777" w:rsidR="0058794D" w:rsidRPr="0058794D" w:rsidRDefault="00293157" w:rsidP="0058794D">
      <w:pPr>
        <w:jc w:val="both"/>
        <w:rPr>
          <w:rFonts w:ascii="Bookman Old Style" w:hAnsi="Bookman Old Style"/>
          <w:bCs/>
        </w:rPr>
      </w:pPr>
      <w:hyperlink r:id="rId1820" w:tooltip="PDF firmado BOE-A-2021-5393" w:history="1">
        <w:r w:rsidR="0058794D" w:rsidRPr="0058794D">
          <w:rPr>
            <w:rStyle w:val="Hipervnculo"/>
            <w:rFonts w:ascii="Bookman Old Style" w:hAnsi="Bookman Old Style"/>
            <w:bCs/>
          </w:rPr>
          <w:t>PDF (BOE-A-2021-5393 - 3 págs. - 224 KB)</w:t>
        </w:r>
      </w:hyperlink>
    </w:p>
    <w:p w14:paraId="60FDA0AB" w14:textId="51924A39" w:rsidR="0058794D" w:rsidRPr="0058794D" w:rsidRDefault="0058794D" w:rsidP="0058794D">
      <w:pPr>
        <w:jc w:val="both"/>
        <w:rPr>
          <w:rFonts w:ascii="Bookman Old Style" w:hAnsi="Bookman Old Style"/>
          <w:b/>
        </w:rPr>
      </w:pPr>
      <w:r w:rsidRPr="0058794D">
        <w:rPr>
          <w:rFonts w:ascii="Bookman Old Style" w:hAnsi="Bookman Old Style"/>
          <w:b/>
        </w:rPr>
        <w:t>MINISTERIO DE HACIENDA</w:t>
      </w:r>
    </w:p>
    <w:p w14:paraId="69207590" w14:textId="77777777" w:rsidR="0058794D" w:rsidRPr="0058794D" w:rsidRDefault="0058794D" w:rsidP="0058794D">
      <w:pPr>
        <w:jc w:val="both"/>
        <w:rPr>
          <w:rFonts w:ascii="Bookman Old Style" w:hAnsi="Bookman Old Style"/>
          <w:b/>
          <w:bCs/>
        </w:rPr>
      </w:pPr>
      <w:r w:rsidRPr="0058794D">
        <w:rPr>
          <w:rFonts w:ascii="Bookman Old Style" w:hAnsi="Bookman Old Style"/>
          <w:b/>
          <w:bCs/>
        </w:rPr>
        <w:t>Impuesto sobre la Renta de las Personas Físicas</w:t>
      </w:r>
    </w:p>
    <w:p w14:paraId="1D4B0183" w14:textId="77777777" w:rsidR="0058794D" w:rsidRPr="0058794D" w:rsidRDefault="0058794D" w:rsidP="0058794D">
      <w:pPr>
        <w:jc w:val="both"/>
        <w:rPr>
          <w:rFonts w:ascii="Bookman Old Style" w:hAnsi="Bookman Old Style"/>
          <w:bCs/>
        </w:rPr>
      </w:pPr>
      <w:r w:rsidRPr="0058794D">
        <w:rPr>
          <w:rFonts w:ascii="Bookman Old Style" w:hAnsi="Bookman Old Style"/>
          <w:bCs/>
        </w:rPr>
        <w:t>Orden HAC/320/2021, de 6 de abril, por la que se establece un fraccionamiento extraordinario para el pago de la deuda tributaria derivada de la declaración del Impuesto sobre la Renta de las Personas Físicas para beneficiarios durante el año 2020 de prestaciones vinculadas a Expedientes de Regulación Temporal de Empleo.</w:t>
      </w:r>
    </w:p>
    <w:p w14:paraId="6185BD27" w14:textId="77777777" w:rsidR="0058794D" w:rsidRPr="0058794D" w:rsidRDefault="00293157" w:rsidP="0058794D">
      <w:pPr>
        <w:jc w:val="both"/>
        <w:rPr>
          <w:rFonts w:ascii="Bookman Old Style" w:hAnsi="Bookman Old Style"/>
          <w:bCs/>
        </w:rPr>
      </w:pPr>
      <w:hyperlink r:id="rId1821" w:tooltip="PDF firmado BOE-A-2021-5395" w:history="1">
        <w:r w:rsidR="0058794D" w:rsidRPr="0058794D">
          <w:rPr>
            <w:rStyle w:val="Hipervnculo"/>
            <w:rFonts w:ascii="Bookman Old Style" w:hAnsi="Bookman Old Style"/>
            <w:bCs/>
          </w:rPr>
          <w:t>PDF (BOE-A-2021-5395 - 3 págs. - 224 KB)</w:t>
        </w:r>
      </w:hyperlink>
    </w:p>
    <w:p w14:paraId="4C8EDE7C" w14:textId="77777777" w:rsidR="0058794D" w:rsidRPr="0058794D" w:rsidRDefault="0058794D" w:rsidP="0058794D">
      <w:pPr>
        <w:jc w:val="both"/>
        <w:rPr>
          <w:rFonts w:ascii="Bookman Old Style" w:hAnsi="Bookman Old Style"/>
          <w:b/>
          <w:bCs/>
        </w:rPr>
      </w:pPr>
      <w:r w:rsidRPr="0058794D">
        <w:rPr>
          <w:rFonts w:ascii="Bookman Old Style" w:hAnsi="Bookman Old Style"/>
          <w:b/>
          <w:bCs/>
        </w:rPr>
        <w:t>III. Otras disposiciones</w:t>
      </w:r>
    </w:p>
    <w:p w14:paraId="0370EC3E" w14:textId="53074B0F" w:rsidR="0058794D" w:rsidRPr="0058794D" w:rsidRDefault="0058794D" w:rsidP="0058794D">
      <w:pPr>
        <w:jc w:val="both"/>
        <w:rPr>
          <w:rFonts w:ascii="Bookman Old Style" w:hAnsi="Bookman Old Style"/>
          <w:b/>
        </w:rPr>
      </w:pPr>
      <w:r w:rsidRPr="0058794D">
        <w:rPr>
          <w:rFonts w:ascii="Bookman Old Style" w:hAnsi="Bookman Old Style"/>
          <w:b/>
        </w:rPr>
        <w:t>MINISTERIO DE TRANSPORTES, MOVILIDAD Y AGENDA URBANA</w:t>
      </w:r>
    </w:p>
    <w:p w14:paraId="1E23BF9F" w14:textId="77777777" w:rsidR="0058794D" w:rsidRPr="0058794D" w:rsidRDefault="0058794D" w:rsidP="0058794D">
      <w:pPr>
        <w:jc w:val="both"/>
        <w:rPr>
          <w:rFonts w:ascii="Bookman Old Style" w:hAnsi="Bookman Old Style"/>
          <w:b/>
          <w:bCs/>
        </w:rPr>
      </w:pPr>
      <w:r w:rsidRPr="0058794D">
        <w:rPr>
          <w:rFonts w:ascii="Bookman Old Style" w:hAnsi="Bookman Old Style"/>
          <w:b/>
          <w:bCs/>
        </w:rPr>
        <w:t>Canarias. Transporte de mercancías</w:t>
      </w:r>
    </w:p>
    <w:p w14:paraId="5C7AF9F9" w14:textId="77777777" w:rsidR="0058794D" w:rsidRPr="0058794D" w:rsidRDefault="0058794D" w:rsidP="0058794D">
      <w:pPr>
        <w:jc w:val="both"/>
        <w:rPr>
          <w:rFonts w:ascii="Bookman Old Style" w:hAnsi="Bookman Old Style"/>
          <w:bCs/>
        </w:rPr>
      </w:pPr>
      <w:r w:rsidRPr="0058794D">
        <w:rPr>
          <w:rFonts w:ascii="Bookman Old Style" w:hAnsi="Bookman Old Style"/>
          <w:bCs/>
        </w:rPr>
        <w:t>Resolución de 24 de marzo de 2021, de la Secretaría de Estado de Transportes, Movilidad y Agenda Urbana, por la que se acuerda iniciar el procedimiento para el otorgamiento de compensaciones a los transportes de plátano con origen en Canarias realizados en el año 2020.</w:t>
      </w:r>
    </w:p>
    <w:p w14:paraId="74D49CAC" w14:textId="77777777" w:rsidR="0058794D" w:rsidRPr="0058794D" w:rsidRDefault="00293157" w:rsidP="0058794D">
      <w:pPr>
        <w:jc w:val="both"/>
        <w:rPr>
          <w:rFonts w:ascii="Bookman Old Style" w:hAnsi="Bookman Old Style"/>
          <w:bCs/>
        </w:rPr>
      </w:pPr>
      <w:hyperlink r:id="rId1822" w:tooltip="PDF firmado BOE-A-2021-5434" w:history="1">
        <w:r w:rsidR="0058794D" w:rsidRPr="0058794D">
          <w:rPr>
            <w:rStyle w:val="Hipervnculo"/>
            <w:rFonts w:ascii="Bookman Old Style" w:hAnsi="Bookman Old Style"/>
            <w:bCs/>
          </w:rPr>
          <w:t>PDF (BOE-A-2021-5434 - 2 págs. - 218 KB)</w:t>
        </w:r>
      </w:hyperlink>
    </w:p>
    <w:p w14:paraId="20D38526" w14:textId="77777777" w:rsidR="0058794D" w:rsidRPr="0058794D" w:rsidRDefault="0058794D" w:rsidP="0058794D">
      <w:pPr>
        <w:jc w:val="both"/>
        <w:rPr>
          <w:rFonts w:ascii="Bookman Old Style" w:hAnsi="Bookman Old Style"/>
          <w:b/>
          <w:bCs/>
        </w:rPr>
      </w:pPr>
      <w:r w:rsidRPr="0058794D">
        <w:rPr>
          <w:rFonts w:ascii="Bookman Old Style" w:hAnsi="Bookman Old Style"/>
          <w:b/>
          <w:bCs/>
        </w:rPr>
        <w:t>V. Anuncios. - A. Contratación del Sector Público</w:t>
      </w:r>
    </w:p>
    <w:p w14:paraId="59B291A1" w14:textId="77777777" w:rsidR="0058794D" w:rsidRPr="0058794D" w:rsidRDefault="0058794D" w:rsidP="0058794D">
      <w:pPr>
        <w:jc w:val="both"/>
        <w:rPr>
          <w:rFonts w:ascii="Bookman Old Style" w:hAnsi="Bookman Old Style"/>
          <w:b/>
        </w:rPr>
      </w:pPr>
      <w:r w:rsidRPr="0058794D">
        <w:rPr>
          <w:rFonts w:ascii="Bookman Old Style" w:hAnsi="Bookman Old Style"/>
          <w:b/>
        </w:rPr>
        <w:t>MINISTERIO DE INCLUSIÓN, SEGURIDAD SOCIAL Y MIGRACIONES</w:t>
      </w:r>
    </w:p>
    <w:p w14:paraId="3289C394" w14:textId="77777777" w:rsidR="0058794D" w:rsidRPr="0058794D" w:rsidRDefault="0058794D" w:rsidP="0058794D">
      <w:pPr>
        <w:jc w:val="both"/>
        <w:rPr>
          <w:rFonts w:ascii="Bookman Old Style" w:hAnsi="Bookman Old Style"/>
          <w:bCs/>
        </w:rPr>
      </w:pPr>
      <w:r w:rsidRPr="0058794D">
        <w:rPr>
          <w:rFonts w:ascii="Bookman Old Style" w:hAnsi="Bookman Old Style"/>
          <w:bCs/>
        </w:rPr>
        <w:t xml:space="preserve">Anuncio de formalización de contratos de: TGSS-Dirección Provincial de Cádiz. Objeto: Suministro de material de protección personal frente al </w:t>
      </w:r>
      <w:proofErr w:type="spellStart"/>
      <w:r w:rsidRPr="0058794D">
        <w:rPr>
          <w:rFonts w:ascii="Bookman Old Style" w:hAnsi="Bookman Old Style"/>
          <w:bCs/>
        </w:rPr>
        <w:t>Covid</w:t>
      </w:r>
      <w:proofErr w:type="spellEnd"/>
      <w:r w:rsidRPr="0058794D">
        <w:rPr>
          <w:rFonts w:ascii="Bookman Old Style" w:hAnsi="Bookman Old Style"/>
          <w:bCs/>
        </w:rPr>
        <w:t xml:space="preserve"> 19. Expediente: 2021ACO0281121.</w:t>
      </w:r>
    </w:p>
    <w:p w14:paraId="3754A52B" w14:textId="77777777" w:rsidR="0058794D" w:rsidRPr="0058794D" w:rsidRDefault="00293157" w:rsidP="0058794D">
      <w:pPr>
        <w:jc w:val="both"/>
        <w:rPr>
          <w:rFonts w:ascii="Bookman Old Style" w:hAnsi="Bookman Old Style"/>
          <w:bCs/>
        </w:rPr>
      </w:pPr>
      <w:hyperlink r:id="rId1823" w:tooltip="PDF firmado BOE-B-2021-16742" w:history="1">
        <w:r w:rsidR="0058794D" w:rsidRPr="0058794D">
          <w:rPr>
            <w:rStyle w:val="Hipervnculo"/>
            <w:rFonts w:ascii="Bookman Old Style" w:hAnsi="Bookman Old Style"/>
            <w:bCs/>
          </w:rPr>
          <w:t>PDF (BOE-B-2021-16742 - 2 págs. - 183 KB)</w:t>
        </w:r>
      </w:hyperlink>
    </w:p>
    <w:p w14:paraId="7C65E062" w14:textId="28E6BFB1" w:rsidR="0058794D" w:rsidRPr="0058794D" w:rsidRDefault="0058794D" w:rsidP="0058794D">
      <w:pPr>
        <w:jc w:val="both"/>
        <w:rPr>
          <w:rFonts w:ascii="Bookman Old Style" w:hAnsi="Bookman Old Style"/>
          <w:bCs/>
        </w:rPr>
      </w:pPr>
      <w:r w:rsidRPr="0058794D">
        <w:rPr>
          <w:rFonts w:ascii="Bookman Old Style" w:hAnsi="Bookman Old Style"/>
          <w:bCs/>
        </w:rPr>
        <w:t xml:space="preserve">Anuncio de formalización de contratos de: TGSS-Dirección Provincial de Cádiz. Objeto: Suministro de material de protección personal frente al </w:t>
      </w:r>
      <w:proofErr w:type="spellStart"/>
      <w:r w:rsidRPr="0058794D">
        <w:rPr>
          <w:rFonts w:ascii="Bookman Old Style" w:hAnsi="Bookman Old Style"/>
          <w:bCs/>
        </w:rPr>
        <w:t>Covid</w:t>
      </w:r>
      <w:proofErr w:type="spellEnd"/>
      <w:r w:rsidRPr="0058794D">
        <w:rPr>
          <w:rFonts w:ascii="Bookman Old Style" w:hAnsi="Bookman Old Style"/>
          <w:bCs/>
        </w:rPr>
        <w:t xml:space="preserve"> 19. Expediente: 2021ACO0281121.</w:t>
      </w:r>
    </w:p>
    <w:p w14:paraId="6B5E157F" w14:textId="77777777" w:rsidR="0058794D" w:rsidRPr="0058794D" w:rsidRDefault="00293157" w:rsidP="0058794D">
      <w:pPr>
        <w:jc w:val="both"/>
        <w:rPr>
          <w:rFonts w:ascii="Bookman Old Style" w:hAnsi="Bookman Old Style"/>
          <w:bCs/>
        </w:rPr>
      </w:pPr>
      <w:hyperlink r:id="rId1824" w:tooltip="PDF firmado BOE-B-2021-16743" w:history="1">
        <w:r w:rsidR="0058794D" w:rsidRPr="0058794D">
          <w:rPr>
            <w:rStyle w:val="Hipervnculo"/>
            <w:rFonts w:ascii="Bookman Old Style" w:hAnsi="Bookman Old Style"/>
            <w:bCs/>
          </w:rPr>
          <w:t>PDF (BOE-B-2021-16743 - 2 págs. - 184 KB)</w:t>
        </w:r>
      </w:hyperlink>
    </w:p>
    <w:p w14:paraId="31D36279" w14:textId="61288C74" w:rsidR="0058794D" w:rsidRPr="0058794D" w:rsidRDefault="0058794D" w:rsidP="0058794D">
      <w:pPr>
        <w:jc w:val="both"/>
        <w:rPr>
          <w:rFonts w:ascii="Bookman Old Style" w:hAnsi="Bookman Old Style"/>
          <w:b/>
          <w:bCs/>
          <w:color w:val="FF0000"/>
        </w:rPr>
      </w:pPr>
      <w:r w:rsidRPr="0058794D">
        <w:rPr>
          <w:rFonts w:ascii="Bookman Old Style" w:hAnsi="Bookman Old Style"/>
          <w:b/>
          <w:bCs/>
          <w:color w:val="FF0000"/>
          <w:highlight w:val="yellow"/>
        </w:rPr>
        <w:lastRenderedPageBreak/>
        <w:t>BOC 07/04/2021</w:t>
      </w:r>
    </w:p>
    <w:p w14:paraId="353D163B" w14:textId="7C3FACC1" w:rsidR="0058794D" w:rsidRPr="0058794D" w:rsidRDefault="0058794D" w:rsidP="0058794D">
      <w:pPr>
        <w:jc w:val="both"/>
        <w:rPr>
          <w:rFonts w:ascii="Bookman Old Style" w:hAnsi="Bookman Old Style"/>
          <w:b/>
          <w:bCs/>
        </w:rPr>
      </w:pPr>
      <w:r w:rsidRPr="0058794D">
        <w:rPr>
          <w:rFonts w:ascii="Bookman Old Style" w:hAnsi="Bookman Old Style"/>
          <w:b/>
          <w:bCs/>
        </w:rPr>
        <w:t>III. Otras Resoluciones</w:t>
      </w:r>
    </w:p>
    <w:p w14:paraId="038AA529" w14:textId="77777777" w:rsidR="0058794D" w:rsidRPr="0058794D" w:rsidRDefault="0058794D" w:rsidP="0058794D">
      <w:pPr>
        <w:jc w:val="both"/>
        <w:rPr>
          <w:rFonts w:ascii="Bookman Old Style" w:hAnsi="Bookman Old Style"/>
          <w:b/>
          <w:bCs/>
        </w:rPr>
      </w:pPr>
      <w:r w:rsidRPr="0058794D">
        <w:rPr>
          <w:rFonts w:ascii="Bookman Old Style" w:hAnsi="Bookman Old Style"/>
          <w:b/>
          <w:bCs/>
        </w:rPr>
        <w:t>Consejería de Economía, Conocimiento y Empleo</w:t>
      </w:r>
    </w:p>
    <w:p w14:paraId="78EED38F" w14:textId="77777777" w:rsidR="0058794D" w:rsidRPr="0058794D" w:rsidRDefault="00293157" w:rsidP="0058794D">
      <w:pPr>
        <w:jc w:val="both"/>
        <w:rPr>
          <w:rFonts w:ascii="Bookman Old Style" w:hAnsi="Bookman Old Style"/>
          <w:bCs/>
        </w:rPr>
      </w:pPr>
      <w:hyperlink r:id="rId1825" w:tooltip="Ir a la disposición 2012/048/001" w:history="1">
        <w:r w:rsidR="0058794D" w:rsidRPr="0058794D">
          <w:rPr>
            <w:rStyle w:val="Hipervnculo"/>
            <w:rFonts w:ascii="Bookman Old Style" w:hAnsi="Bookman Old Style"/>
            <w:bCs/>
          </w:rPr>
          <w:t>1842</w:t>
        </w:r>
      </w:hyperlink>
      <w:r w:rsidR="0058794D" w:rsidRPr="0058794D">
        <w:rPr>
          <w:rFonts w:ascii="Bookman Old Style" w:hAnsi="Bookman Old Style"/>
          <w:bCs/>
        </w:rPr>
        <w:t> </w:t>
      </w:r>
      <w:hyperlink r:id="rId1826" w:history="1">
        <w:r w:rsidR="0058794D" w:rsidRPr="0058794D">
          <w:rPr>
            <w:rStyle w:val="Hipervnculo"/>
            <w:rFonts w:ascii="Bookman Old Style" w:hAnsi="Bookman Old Style"/>
            <w:bCs/>
          </w:rPr>
          <w:t>ORDEN de 30 de marzo de 2021, por la que se acuerda la ampliación del plazo de presentación de solicitudes establecido en el apartado 1 del artículo 11 del Decreto ley 2/2021, de 1 de marzo, que regula la concesión directa de subvenciones dirigidas al mantenimiento de la actividad de personas trabajadoras autónomas y pequeñas y medianas empresas, de los sectores más afectados por la crisis derivada de la COVID-19.</w:t>
        </w:r>
      </w:hyperlink>
    </w:p>
    <w:p w14:paraId="7D370198" w14:textId="77777777" w:rsidR="0058794D" w:rsidRPr="0058794D" w:rsidRDefault="0058794D" w:rsidP="0058794D">
      <w:pPr>
        <w:jc w:val="both"/>
        <w:rPr>
          <w:rFonts w:ascii="Bookman Old Style" w:hAnsi="Bookman Old Style"/>
          <w:bCs/>
        </w:rPr>
      </w:pPr>
      <w:r w:rsidRPr="0058794D">
        <w:rPr>
          <w:rFonts w:ascii="Bookman Old Style" w:hAnsi="Bookman Old Style"/>
          <w:bCs/>
        </w:rPr>
        <w:t>2 páginas. Formato de archivo en PDF/Adobe Acrobat. Tamaño: 240.97 Kb.</w:t>
      </w:r>
    </w:p>
    <w:p w14:paraId="4DB3E26E" w14:textId="6BA122FE" w:rsidR="0058794D" w:rsidRPr="0058794D" w:rsidRDefault="0058794D" w:rsidP="00972B29">
      <w:pPr>
        <w:jc w:val="both"/>
        <w:rPr>
          <w:rFonts w:ascii="Bookman Old Style" w:hAnsi="Bookman Old Style"/>
          <w:bCs/>
        </w:rPr>
      </w:pPr>
      <w:r w:rsidRPr="0058794D">
        <w:rPr>
          <w:rFonts w:ascii="Bookman Old Style" w:hAnsi="Bookman Old Style"/>
          <w:bCs/>
        </w:rPr>
        <w:t>BOC-A-2021-070-1842. </w:t>
      </w:r>
      <w:hyperlink r:id="rId1827" w:tooltip="Vista previa (Versión no oficial)" w:history="1">
        <w:r w:rsidRPr="0058794D">
          <w:rPr>
            <w:rStyle w:val="Hipervnculo"/>
            <w:rFonts w:ascii="Bookman Old Style" w:hAnsi="Bookman Old Style"/>
            <w:bCs/>
          </w:rPr>
          <w:t>Versión HTML</w:t>
        </w:r>
      </w:hyperlink>
      <w:r w:rsidRPr="0058794D">
        <w:rPr>
          <w:rFonts w:ascii="Bookman Old Style" w:hAnsi="Bookman Old Style"/>
          <w:bCs/>
        </w:rPr>
        <w:t> - </w:t>
      </w:r>
      <w:hyperlink r:id="rId1828" w:tooltip="Descargar la firma electrónica" w:history="1">
        <w:r w:rsidRPr="0058794D">
          <w:rPr>
            <w:rStyle w:val="Hipervnculo"/>
            <w:rFonts w:ascii="Bookman Old Style" w:hAnsi="Bookman Old Style"/>
            <w:bCs/>
          </w:rPr>
          <w:t>Firma electrónica</w:t>
        </w:r>
      </w:hyperlink>
      <w:r w:rsidRPr="0058794D">
        <w:rPr>
          <w:rFonts w:ascii="Bookman Old Style" w:hAnsi="Bookman Old Style"/>
          <w:bCs/>
        </w:rPr>
        <w:t> - </w:t>
      </w:r>
      <w:hyperlink r:id="rId1829" w:tooltip="Descargar en formato PDF" w:history="1">
        <w:r w:rsidRPr="0058794D">
          <w:rPr>
            <w:rStyle w:val="Hipervnculo"/>
            <w:rFonts w:ascii="Bookman Old Style" w:hAnsi="Bookman Old Style"/>
            <w:bCs/>
          </w:rPr>
          <w:t>Descargar</w:t>
        </w:r>
      </w:hyperlink>
    </w:p>
    <w:p w14:paraId="386E5431" w14:textId="1E2D7DD4" w:rsidR="008A7407" w:rsidRPr="004B7E6C" w:rsidRDefault="008A7407" w:rsidP="00972B29">
      <w:pPr>
        <w:jc w:val="both"/>
        <w:rPr>
          <w:rFonts w:ascii="Bookman Old Style" w:hAnsi="Bookman Old Style"/>
          <w:b/>
          <w:color w:val="FF0000"/>
          <w:lang w:val="es-ES_tradnl"/>
        </w:rPr>
      </w:pPr>
      <w:r w:rsidRPr="004B7E6C">
        <w:rPr>
          <w:rFonts w:ascii="Bookman Old Style" w:hAnsi="Bookman Old Style"/>
          <w:b/>
          <w:color w:val="FF0000"/>
          <w:highlight w:val="yellow"/>
          <w:lang w:val="es-ES_tradnl"/>
        </w:rPr>
        <w:t>BOC 06/04/2021</w:t>
      </w:r>
    </w:p>
    <w:p w14:paraId="0F97CF0C" w14:textId="77777777" w:rsidR="008A7407" w:rsidRPr="008A7407" w:rsidRDefault="008A7407" w:rsidP="008A7407">
      <w:pPr>
        <w:jc w:val="both"/>
        <w:rPr>
          <w:rFonts w:ascii="Bookman Old Style" w:hAnsi="Bookman Old Style"/>
          <w:b/>
          <w:bCs/>
        </w:rPr>
      </w:pPr>
      <w:r w:rsidRPr="008A7407">
        <w:rPr>
          <w:rFonts w:ascii="Bookman Old Style" w:hAnsi="Bookman Old Style"/>
          <w:b/>
          <w:bCs/>
        </w:rPr>
        <w:t>I. Disposiciones generales</w:t>
      </w:r>
    </w:p>
    <w:p w14:paraId="4DEEB5AF" w14:textId="77777777" w:rsidR="008A7407" w:rsidRPr="008A7407" w:rsidRDefault="008A7407" w:rsidP="008A7407">
      <w:pPr>
        <w:jc w:val="both"/>
        <w:rPr>
          <w:rFonts w:ascii="Bookman Old Style" w:hAnsi="Bookman Old Style"/>
          <w:b/>
          <w:bCs/>
        </w:rPr>
      </w:pPr>
      <w:r w:rsidRPr="008A7407">
        <w:rPr>
          <w:rFonts w:ascii="Bookman Old Style" w:hAnsi="Bookman Old Style"/>
          <w:b/>
          <w:bCs/>
        </w:rPr>
        <w:t>Consejería de Hacienda, Presupuestos y Asuntos Europeos</w:t>
      </w:r>
    </w:p>
    <w:p w14:paraId="59BCC880" w14:textId="77777777" w:rsidR="008A7407" w:rsidRPr="008A7407" w:rsidRDefault="00293157" w:rsidP="008A7407">
      <w:pPr>
        <w:jc w:val="both"/>
        <w:rPr>
          <w:rFonts w:ascii="Bookman Old Style" w:hAnsi="Bookman Old Style"/>
          <w:bCs/>
        </w:rPr>
      </w:pPr>
      <w:hyperlink r:id="rId1830" w:tooltip="Ir a la disposición 2012/048/001" w:history="1">
        <w:r w:rsidR="008A7407" w:rsidRPr="008A7407">
          <w:rPr>
            <w:rStyle w:val="Hipervnculo"/>
            <w:rFonts w:ascii="Bookman Old Style" w:hAnsi="Bookman Old Style"/>
            <w:bCs/>
          </w:rPr>
          <w:t>1796</w:t>
        </w:r>
      </w:hyperlink>
      <w:r w:rsidR="008A7407" w:rsidRPr="008A7407">
        <w:rPr>
          <w:rFonts w:ascii="Bookman Old Style" w:hAnsi="Bookman Old Style"/>
          <w:bCs/>
        </w:rPr>
        <w:t> </w:t>
      </w:r>
      <w:hyperlink r:id="rId1831" w:history="1">
        <w:r w:rsidR="008A7407" w:rsidRPr="008A7407">
          <w:rPr>
            <w:rStyle w:val="Hipervnculo"/>
            <w:rFonts w:ascii="Bookman Old Style" w:hAnsi="Bookman Old Style"/>
            <w:bCs/>
          </w:rPr>
          <w:t>ORDEN de 22 de marzo de 2021, por la que se regula la rendición de cuentas por las entidades del sector público autonómico con presupuesto limitativo.</w:t>
        </w:r>
      </w:hyperlink>
    </w:p>
    <w:p w14:paraId="3A64ACBE" w14:textId="77777777" w:rsidR="008A7407" w:rsidRPr="008A7407" w:rsidRDefault="008A7407" w:rsidP="008A7407">
      <w:pPr>
        <w:jc w:val="both"/>
        <w:rPr>
          <w:rFonts w:ascii="Bookman Old Style" w:hAnsi="Bookman Old Style"/>
          <w:bCs/>
        </w:rPr>
      </w:pPr>
      <w:r w:rsidRPr="008A7407">
        <w:rPr>
          <w:rFonts w:ascii="Bookman Old Style" w:hAnsi="Bookman Old Style"/>
          <w:bCs/>
        </w:rPr>
        <w:t>11 páginas. Formato de archivo en PDF/Adobe Acrobat. Tamaño: 528.16 Kb.</w:t>
      </w:r>
    </w:p>
    <w:p w14:paraId="4343D17C" w14:textId="77777777" w:rsidR="008A7407" w:rsidRPr="008A7407" w:rsidRDefault="008A7407" w:rsidP="008A7407">
      <w:pPr>
        <w:jc w:val="both"/>
        <w:rPr>
          <w:rFonts w:ascii="Bookman Old Style" w:hAnsi="Bookman Old Style"/>
          <w:bCs/>
        </w:rPr>
      </w:pPr>
      <w:r w:rsidRPr="008A7407">
        <w:rPr>
          <w:rFonts w:ascii="Bookman Old Style" w:hAnsi="Bookman Old Style"/>
          <w:bCs/>
        </w:rPr>
        <w:t>BOC-A-2021-069-1796. </w:t>
      </w:r>
      <w:hyperlink r:id="rId1832" w:tooltip="Vista previa (Versión no oficial)" w:history="1">
        <w:r w:rsidRPr="008A7407">
          <w:rPr>
            <w:rStyle w:val="Hipervnculo"/>
            <w:rFonts w:ascii="Bookman Old Style" w:hAnsi="Bookman Old Style"/>
            <w:bCs/>
          </w:rPr>
          <w:t>Versión HTML</w:t>
        </w:r>
      </w:hyperlink>
      <w:r w:rsidRPr="008A7407">
        <w:rPr>
          <w:rFonts w:ascii="Bookman Old Style" w:hAnsi="Bookman Old Style"/>
          <w:bCs/>
        </w:rPr>
        <w:t> - </w:t>
      </w:r>
      <w:hyperlink r:id="rId1833" w:tooltip="Descargar la firma electrónica" w:history="1">
        <w:r w:rsidRPr="008A7407">
          <w:rPr>
            <w:rStyle w:val="Hipervnculo"/>
            <w:rFonts w:ascii="Bookman Old Style" w:hAnsi="Bookman Old Style"/>
            <w:bCs/>
          </w:rPr>
          <w:t>Firma electrónica</w:t>
        </w:r>
      </w:hyperlink>
      <w:r w:rsidRPr="008A7407">
        <w:rPr>
          <w:rFonts w:ascii="Bookman Old Style" w:hAnsi="Bookman Old Style"/>
          <w:bCs/>
        </w:rPr>
        <w:t> - </w:t>
      </w:r>
      <w:hyperlink r:id="rId1834" w:tooltip="Descargar en formato PDF" w:history="1">
        <w:r w:rsidRPr="008A7407">
          <w:rPr>
            <w:rStyle w:val="Hipervnculo"/>
            <w:rFonts w:ascii="Bookman Old Style" w:hAnsi="Bookman Old Style"/>
            <w:bCs/>
          </w:rPr>
          <w:t>Descargar</w:t>
        </w:r>
      </w:hyperlink>
    </w:p>
    <w:p w14:paraId="6A184AF3" w14:textId="5EF000C1" w:rsidR="0045738A" w:rsidRPr="0045738A" w:rsidRDefault="0045738A" w:rsidP="00972B29">
      <w:pPr>
        <w:jc w:val="both"/>
        <w:rPr>
          <w:rFonts w:ascii="Bookman Old Style" w:hAnsi="Bookman Old Style"/>
          <w:b/>
          <w:color w:val="FF0000"/>
          <w:lang w:val="es-ES_tradnl"/>
        </w:rPr>
      </w:pPr>
      <w:r w:rsidRPr="0045738A">
        <w:rPr>
          <w:rFonts w:ascii="Bookman Old Style" w:hAnsi="Bookman Old Style"/>
          <w:b/>
          <w:color w:val="FF0000"/>
          <w:highlight w:val="yellow"/>
          <w:lang w:val="es-ES_tradnl"/>
        </w:rPr>
        <w:t>BOE 05/04/2021</w:t>
      </w:r>
    </w:p>
    <w:p w14:paraId="382C2EB4" w14:textId="77777777" w:rsidR="0045738A" w:rsidRPr="0045738A" w:rsidRDefault="0045738A" w:rsidP="0045738A">
      <w:pPr>
        <w:jc w:val="both"/>
        <w:rPr>
          <w:rFonts w:ascii="Bookman Old Style" w:hAnsi="Bookman Old Style"/>
          <w:b/>
          <w:bCs/>
        </w:rPr>
      </w:pPr>
      <w:r w:rsidRPr="0045738A">
        <w:rPr>
          <w:rFonts w:ascii="Bookman Old Style" w:hAnsi="Bookman Old Style"/>
          <w:b/>
          <w:bCs/>
        </w:rPr>
        <w:t>I. Disposiciones generales</w:t>
      </w:r>
    </w:p>
    <w:p w14:paraId="12088C44" w14:textId="77777777" w:rsidR="0045738A" w:rsidRPr="0045738A" w:rsidRDefault="0045738A" w:rsidP="0045738A">
      <w:pPr>
        <w:jc w:val="both"/>
        <w:rPr>
          <w:rFonts w:ascii="Bookman Old Style" w:hAnsi="Bookman Old Style"/>
          <w:b/>
        </w:rPr>
      </w:pPr>
      <w:r w:rsidRPr="0045738A">
        <w:rPr>
          <w:rFonts w:ascii="Bookman Old Style" w:hAnsi="Bookman Old Style"/>
          <w:b/>
        </w:rPr>
        <w:t>COMUNIDAD AUTÓNOMA DE CANARIAS</w:t>
      </w:r>
    </w:p>
    <w:p w14:paraId="6CF9D8D4" w14:textId="77777777" w:rsidR="0045738A" w:rsidRPr="0045738A" w:rsidRDefault="0045738A" w:rsidP="0045738A">
      <w:pPr>
        <w:jc w:val="both"/>
        <w:rPr>
          <w:rFonts w:ascii="Bookman Old Style" w:hAnsi="Bookman Old Style"/>
          <w:b/>
          <w:bCs/>
        </w:rPr>
      </w:pPr>
      <w:r w:rsidRPr="0045738A">
        <w:rPr>
          <w:rFonts w:ascii="Bookman Old Style" w:hAnsi="Bookman Old Style"/>
          <w:b/>
          <w:bCs/>
        </w:rPr>
        <w:t>Medidas excepcionales</w:t>
      </w:r>
    </w:p>
    <w:p w14:paraId="48002BD6" w14:textId="77777777" w:rsidR="0045738A" w:rsidRPr="0045738A" w:rsidRDefault="0045738A" w:rsidP="0045738A">
      <w:pPr>
        <w:jc w:val="both"/>
        <w:rPr>
          <w:rFonts w:ascii="Bookman Old Style" w:hAnsi="Bookman Old Style"/>
          <w:bCs/>
        </w:rPr>
      </w:pPr>
      <w:r w:rsidRPr="0045738A">
        <w:rPr>
          <w:rFonts w:ascii="Bookman Old Style" w:hAnsi="Bookman Old Style"/>
          <w:bCs/>
        </w:rPr>
        <w:t>Decreto-ley 1/2021, de 28 de enero, por el que se adoptan medidas excepcionales para facilitar el pago de determinadas deudas tributarias.</w:t>
      </w:r>
    </w:p>
    <w:p w14:paraId="499E7D18" w14:textId="77777777" w:rsidR="0045738A" w:rsidRPr="0045738A" w:rsidRDefault="00293157" w:rsidP="0045738A">
      <w:pPr>
        <w:jc w:val="both"/>
        <w:rPr>
          <w:rFonts w:ascii="Bookman Old Style" w:hAnsi="Bookman Old Style"/>
          <w:bCs/>
        </w:rPr>
      </w:pPr>
      <w:hyperlink r:id="rId1835" w:tooltip="PDF firmado BOE-A-2021-5269" w:history="1">
        <w:r w:rsidR="0045738A" w:rsidRPr="0045738A">
          <w:rPr>
            <w:rStyle w:val="Hipervnculo"/>
            <w:rFonts w:ascii="Bookman Old Style" w:hAnsi="Bookman Old Style"/>
            <w:bCs/>
          </w:rPr>
          <w:t>PDF (BOE-A-2021-5269 - 8 págs. - 253 KB)</w:t>
        </w:r>
      </w:hyperlink>
    </w:p>
    <w:p w14:paraId="5E66EF6C" w14:textId="77777777" w:rsidR="0045738A" w:rsidRPr="0045738A" w:rsidRDefault="0045738A" w:rsidP="0045738A">
      <w:pPr>
        <w:jc w:val="both"/>
        <w:rPr>
          <w:rFonts w:ascii="Bookman Old Style" w:hAnsi="Bookman Old Style"/>
          <w:b/>
          <w:bCs/>
        </w:rPr>
      </w:pPr>
      <w:r w:rsidRPr="0045738A">
        <w:rPr>
          <w:rFonts w:ascii="Bookman Old Style" w:hAnsi="Bookman Old Style"/>
          <w:b/>
          <w:bCs/>
        </w:rPr>
        <w:t>V. Anuncios. - A. Contratación del Sector Público</w:t>
      </w:r>
    </w:p>
    <w:p w14:paraId="41364410" w14:textId="77777777" w:rsidR="0045738A" w:rsidRPr="0045738A" w:rsidRDefault="0045738A" w:rsidP="0045738A">
      <w:pPr>
        <w:jc w:val="both"/>
        <w:rPr>
          <w:rFonts w:ascii="Bookman Old Style" w:hAnsi="Bookman Old Style"/>
          <w:b/>
        </w:rPr>
      </w:pPr>
      <w:r w:rsidRPr="0045738A">
        <w:rPr>
          <w:rFonts w:ascii="Bookman Old Style" w:hAnsi="Bookman Old Style"/>
          <w:b/>
        </w:rPr>
        <w:t>MINISTERIO DE INCLUSIÓN, SEGURIDAD SOCIAL Y MIGRACIONES</w:t>
      </w:r>
    </w:p>
    <w:p w14:paraId="47DFB792" w14:textId="77777777" w:rsidR="0045738A" w:rsidRPr="0045738A" w:rsidRDefault="0045738A" w:rsidP="0045738A">
      <w:pPr>
        <w:jc w:val="both"/>
        <w:rPr>
          <w:rFonts w:ascii="Bookman Old Style" w:hAnsi="Bookman Old Style"/>
          <w:bCs/>
        </w:rPr>
      </w:pPr>
      <w:r w:rsidRPr="0045738A">
        <w:rPr>
          <w:rFonts w:ascii="Bookman Old Style" w:hAnsi="Bookman Old Style"/>
          <w:bCs/>
        </w:rPr>
        <w:t>Anuncio de formalización de contratos de: INSS-Dirección Provincial de A Coruña. Objeto: Adquisición de 50.000 mascarillas quirúrgicas y 5.000 mascarillas FFP2, para el personal adscripto a la Dirección Provincial del INSS de A Coruña. Expediente: 15/UC-166/20.</w:t>
      </w:r>
    </w:p>
    <w:p w14:paraId="6C9236C6" w14:textId="77777777" w:rsidR="0045738A" w:rsidRPr="0045738A" w:rsidRDefault="00293157" w:rsidP="0045738A">
      <w:pPr>
        <w:jc w:val="both"/>
        <w:rPr>
          <w:rFonts w:ascii="Bookman Old Style" w:hAnsi="Bookman Old Style"/>
          <w:bCs/>
        </w:rPr>
      </w:pPr>
      <w:hyperlink r:id="rId1836" w:tooltip="PDF firmado BOE-B-2021-16285" w:history="1">
        <w:r w:rsidR="0045738A" w:rsidRPr="0045738A">
          <w:rPr>
            <w:rStyle w:val="Hipervnculo"/>
            <w:rFonts w:ascii="Bookman Old Style" w:hAnsi="Bookman Old Style"/>
            <w:bCs/>
          </w:rPr>
          <w:t>PDF (BOE-B-2021-16285 - 2 págs. - 188 KB)</w:t>
        </w:r>
      </w:hyperlink>
    </w:p>
    <w:p w14:paraId="2147C5EC" w14:textId="77777777" w:rsidR="0045738A" w:rsidRPr="0045738A" w:rsidRDefault="0045738A" w:rsidP="0045738A">
      <w:pPr>
        <w:jc w:val="both"/>
        <w:rPr>
          <w:rFonts w:ascii="Bookman Old Style" w:hAnsi="Bookman Old Style"/>
          <w:bCs/>
        </w:rPr>
      </w:pPr>
      <w:r w:rsidRPr="0045738A">
        <w:rPr>
          <w:rFonts w:ascii="Bookman Old Style" w:hAnsi="Bookman Old Style"/>
          <w:bCs/>
        </w:rPr>
        <w:lastRenderedPageBreak/>
        <w:t>Anuncio de formalización de contratos de: TGSS-Dirección provincial de Bizkaia. Objeto: Prestación del suministro de material de protección para el Covid-19, para los trabajadores y visitantes de la D.P. TGSS de Bizkaia y sus Administraciones. Expediente: 48PAS16/2021.</w:t>
      </w:r>
    </w:p>
    <w:p w14:paraId="5980A6A1" w14:textId="77777777" w:rsidR="0045738A" w:rsidRPr="0045738A" w:rsidRDefault="00293157" w:rsidP="0045738A">
      <w:pPr>
        <w:jc w:val="both"/>
        <w:rPr>
          <w:rFonts w:ascii="Bookman Old Style" w:hAnsi="Bookman Old Style"/>
          <w:bCs/>
        </w:rPr>
      </w:pPr>
      <w:hyperlink r:id="rId1837" w:tooltip="PDF firmado BOE-B-2021-16287" w:history="1">
        <w:r w:rsidR="0045738A" w:rsidRPr="0045738A">
          <w:rPr>
            <w:rStyle w:val="Hipervnculo"/>
            <w:rFonts w:ascii="Bookman Old Style" w:hAnsi="Bookman Old Style"/>
            <w:bCs/>
          </w:rPr>
          <w:t>PDF (BOE-B-2021-16287 - 2 págs. - 182 KB)</w:t>
        </w:r>
      </w:hyperlink>
    </w:p>
    <w:p w14:paraId="3344A6F7" w14:textId="77777777" w:rsidR="00BE1C0D" w:rsidRPr="00BE1C0D" w:rsidRDefault="00BE1C0D" w:rsidP="00BE1C0D">
      <w:pPr>
        <w:jc w:val="both"/>
        <w:rPr>
          <w:rFonts w:ascii="Bookman Old Style" w:hAnsi="Bookman Old Style"/>
          <w:b/>
        </w:rPr>
      </w:pPr>
      <w:r w:rsidRPr="00BE1C0D">
        <w:rPr>
          <w:rFonts w:ascii="Bookman Old Style" w:hAnsi="Bookman Old Style"/>
          <w:b/>
        </w:rPr>
        <w:t>COMISIÓN NACIONAL DE LOS MERCADOS Y LA COMPETENCIA</w:t>
      </w:r>
    </w:p>
    <w:p w14:paraId="6BC61EE7" w14:textId="77777777" w:rsidR="00BE1C0D" w:rsidRPr="00BE1C0D" w:rsidRDefault="00BE1C0D" w:rsidP="00BE1C0D">
      <w:pPr>
        <w:jc w:val="both"/>
        <w:rPr>
          <w:rFonts w:ascii="Bookman Old Style" w:hAnsi="Bookman Old Style"/>
          <w:bCs/>
        </w:rPr>
      </w:pPr>
      <w:r w:rsidRPr="00BE1C0D">
        <w:rPr>
          <w:rFonts w:ascii="Bookman Old Style" w:hAnsi="Bookman Old Style"/>
          <w:bCs/>
        </w:rPr>
        <w:t>Anuncio de licitación de: Secretaría General de la Comisión Nacional de los Mercados y la Competencia. Objeto: Suministro de material de protección e higienización con motivo de la pandemia provocada por el COVID. Expediente: 210075.</w:t>
      </w:r>
    </w:p>
    <w:p w14:paraId="2A9C8792" w14:textId="77777777" w:rsidR="00BE1C0D" w:rsidRPr="00BE1C0D" w:rsidRDefault="00293157" w:rsidP="00BE1C0D">
      <w:pPr>
        <w:jc w:val="both"/>
        <w:rPr>
          <w:rFonts w:ascii="Bookman Old Style" w:hAnsi="Bookman Old Style"/>
          <w:bCs/>
        </w:rPr>
      </w:pPr>
      <w:hyperlink r:id="rId1838" w:tooltip="PDF firmado BOE-B-2021-16288" w:history="1">
        <w:r w:rsidR="00BE1C0D" w:rsidRPr="00BE1C0D">
          <w:rPr>
            <w:rStyle w:val="Hipervnculo"/>
            <w:rFonts w:ascii="Bookman Old Style" w:hAnsi="Bookman Old Style"/>
            <w:bCs/>
          </w:rPr>
          <w:t>PDF (BOE-B-2021-16288 - 3 págs. - 193 KB)</w:t>
        </w:r>
      </w:hyperlink>
    </w:p>
    <w:p w14:paraId="3859D1F1" w14:textId="6FC7E519" w:rsidR="0045738A" w:rsidRPr="00BE1C0D" w:rsidRDefault="00BE1C0D" w:rsidP="00972B29">
      <w:pPr>
        <w:jc w:val="both"/>
        <w:rPr>
          <w:rFonts w:ascii="Bookman Old Style" w:hAnsi="Bookman Old Style"/>
          <w:b/>
          <w:color w:val="FF0000"/>
          <w:lang w:val="es-ES_tradnl"/>
        </w:rPr>
      </w:pPr>
      <w:r w:rsidRPr="00BE1C0D">
        <w:rPr>
          <w:rFonts w:ascii="Bookman Old Style" w:hAnsi="Bookman Old Style"/>
          <w:b/>
          <w:color w:val="FF0000"/>
          <w:highlight w:val="yellow"/>
          <w:lang w:val="es-ES_tradnl"/>
        </w:rPr>
        <w:t>BOC 05/04/2021</w:t>
      </w:r>
    </w:p>
    <w:p w14:paraId="5B2C0ADF" w14:textId="77777777" w:rsidR="00BE1C0D" w:rsidRPr="00BE1C0D" w:rsidRDefault="00BE1C0D" w:rsidP="00BE1C0D">
      <w:pPr>
        <w:jc w:val="both"/>
        <w:rPr>
          <w:rFonts w:ascii="Bookman Old Style" w:hAnsi="Bookman Old Style"/>
          <w:b/>
          <w:bCs/>
        </w:rPr>
      </w:pPr>
      <w:r w:rsidRPr="00BE1C0D">
        <w:rPr>
          <w:rFonts w:ascii="Bookman Old Style" w:hAnsi="Bookman Old Style"/>
          <w:b/>
          <w:bCs/>
        </w:rPr>
        <w:t>III. Otras Resoluciones</w:t>
      </w:r>
    </w:p>
    <w:p w14:paraId="634937BC" w14:textId="77777777" w:rsidR="00BE1C0D" w:rsidRPr="00BE1C0D" w:rsidRDefault="00BE1C0D" w:rsidP="00BE1C0D">
      <w:pPr>
        <w:jc w:val="both"/>
        <w:rPr>
          <w:rFonts w:ascii="Bookman Old Style" w:hAnsi="Bookman Old Style"/>
          <w:b/>
          <w:bCs/>
        </w:rPr>
      </w:pPr>
      <w:r w:rsidRPr="00BE1C0D">
        <w:rPr>
          <w:rFonts w:ascii="Bookman Old Style" w:hAnsi="Bookman Old Style"/>
          <w:b/>
          <w:bCs/>
        </w:rPr>
        <w:t>Consejería de Transición Ecológica, Lucha contra el Cambio Climático y Planificación Territorial</w:t>
      </w:r>
    </w:p>
    <w:p w14:paraId="0AEC2135" w14:textId="77777777" w:rsidR="00BE1C0D" w:rsidRPr="00BE1C0D" w:rsidRDefault="00293157" w:rsidP="00BE1C0D">
      <w:pPr>
        <w:jc w:val="both"/>
        <w:rPr>
          <w:rFonts w:ascii="Bookman Old Style" w:hAnsi="Bookman Old Style"/>
          <w:bCs/>
        </w:rPr>
      </w:pPr>
      <w:hyperlink r:id="rId1839" w:tooltip="Ir a la disposición 2012/048/001" w:history="1">
        <w:r w:rsidR="00BE1C0D" w:rsidRPr="00BE1C0D">
          <w:rPr>
            <w:rStyle w:val="Hipervnculo"/>
            <w:rFonts w:ascii="Bookman Old Style" w:hAnsi="Bookman Old Style"/>
            <w:bCs/>
          </w:rPr>
          <w:t>1766</w:t>
        </w:r>
      </w:hyperlink>
      <w:r w:rsidR="00BE1C0D" w:rsidRPr="00BE1C0D">
        <w:rPr>
          <w:rFonts w:ascii="Bookman Old Style" w:hAnsi="Bookman Old Style"/>
          <w:bCs/>
        </w:rPr>
        <w:t> </w:t>
      </w:r>
      <w:hyperlink r:id="rId1840" w:history="1">
        <w:r w:rsidR="00BE1C0D" w:rsidRPr="00BE1C0D">
          <w:rPr>
            <w:rStyle w:val="Hipervnculo"/>
            <w:rFonts w:ascii="Bookman Old Style" w:hAnsi="Bookman Old Style"/>
            <w:bCs/>
          </w:rPr>
          <w:t xml:space="preserve">Secretaría General </w:t>
        </w:r>
        <w:proofErr w:type="gramStart"/>
        <w:r w:rsidR="00BE1C0D" w:rsidRPr="00BE1C0D">
          <w:rPr>
            <w:rStyle w:val="Hipervnculo"/>
            <w:rFonts w:ascii="Bookman Old Style" w:hAnsi="Bookman Old Style"/>
            <w:bCs/>
          </w:rPr>
          <w:t>Técnica.-</w:t>
        </w:r>
        <w:proofErr w:type="gramEnd"/>
        <w:r w:rsidR="00BE1C0D" w:rsidRPr="00BE1C0D">
          <w:rPr>
            <w:rStyle w:val="Hipervnculo"/>
            <w:rFonts w:ascii="Bookman Old Style" w:hAnsi="Bookman Old Style"/>
            <w:bCs/>
          </w:rPr>
          <w:t xml:space="preserve"> Resolución de 19 de marzo de 2021, por la que se ordena la publicación de la Adenda al Convenio entre la Consejería de Transición Ecológica, Lucha contra el Cambio Climático y Planificación Territorial y el Ayuntamiento de Tacoronte para la encomienda de la evaluación ambiental estratégica al órgano ambiental autonómico.</w:t>
        </w:r>
      </w:hyperlink>
    </w:p>
    <w:p w14:paraId="1FC2B60A" w14:textId="77777777" w:rsidR="00BE1C0D" w:rsidRPr="00BE1C0D" w:rsidRDefault="00BE1C0D" w:rsidP="00BE1C0D">
      <w:pPr>
        <w:jc w:val="both"/>
        <w:rPr>
          <w:rFonts w:ascii="Bookman Old Style" w:hAnsi="Bookman Old Style"/>
          <w:bCs/>
        </w:rPr>
      </w:pPr>
      <w:r w:rsidRPr="00BE1C0D">
        <w:rPr>
          <w:rFonts w:ascii="Bookman Old Style" w:hAnsi="Bookman Old Style"/>
          <w:bCs/>
        </w:rPr>
        <w:t>4 páginas. Formato de archivo en PDF/Adobe Acrobat. Tamaño: 285.55 Kb.</w:t>
      </w:r>
    </w:p>
    <w:p w14:paraId="0BCE5190" w14:textId="77777777" w:rsidR="00BE1C0D" w:rsidRPr="00BE1C0D" w:rsidRDefault="00BE1C0D" w:rsidP="00BE1C0D">
      <w:pPr>
        <w:jc w:val="both"/>
        <w:rPr>
          <w:rFonts w:ascii="Bookman Old Style" w:hAnsi="Bookman Old Style"/>
          <w:bCs/>
        </w:rPr>
      </w:pPr>
      <w:r w:rsidRPr="00BE1C0D">
        <w:rPr>
          <w:rFonts w:ascii="Bookman Old Style" w:hAnsi="Bookman Old Style"/>
          <w:bCs/>
        </w:rPr>
        <w:t>BOC-A-2021-068-1766. </w:t>
      </w:r>
      <w:hyperlink r:id="rId1841" w:tooltip="Vista previa (Versión no oficial)" w:history="1">
        <w:r w:rsidRPr="00BE1C0D">
          <w:rPr>
            <w:rStyle w:val="Hipervnculo"/>
            <w:rFonts w:ascii="Bookman Old Style" w:hAnsi="Bookman Old Style"/>
            <w:bCs/>
          </w:rPr>
          <w:t>Versión HTML</w:t>
        </w:r>
      </w:hyperlink>
      <w:r w:rsidRPr="00BE1C0D">
        <w:rPr>
          <w:rFonts w:ascii="Bookman Old Style" w:hAnsi="Bookman Old Style"/>
          <w:bCs/>
        </w:rPr>
        <w:t> - </w:t>
      </w:r>
      <w:hyperlink r:id="rId1842" w:tooltip="Descargar la firma electrónica" w:history="1">
        <w:r w:rsidRPr="00BE1C0D">
          <w:rPr>
            <w:rStyle w:val="Hipervnculo"/>
            <w:rFonts w:ascii="Bookman Old Style" w:hAnsi="Bookman Old Style"/>
            <w:bCs/>
          </w:rPr>
          <w:t>Firma electrónica</w:t>
        </w:r>
      </w:hyperlink>
      <w:r w:rsidRPr="00BE1C0D">
        <w:rPr>
          <w:rFonts w:ascii="Bookman Old Style" w:hAnsi="Bookman Old Style"/>
          <w:bCs/>
        </w:rPr>
        <w:t> - </w:t>
      </w:r>
      <w:hyperlink r:id="rId1843" w:tooltip="Descargar en formato PDF" w:history="1">
        <w:r w:rsidRPr="00BE1C0D">
          <w:rPr>
            <w:rStyle w:val="Hipervnculo"/>
            <w:rFonts w:ascii="Bookman Old Style" w:hAnsi="Bookman Old Style"/>
            <w:bCs/>
          </w:rPr>
          <w:t>Descargar</w:t>
        </w:r>
      </w:hyperlink>
    </w:p>
    <w:p w14:paraId="7B32728F" w14:textId="77777777" w:rsidR="00DF2F26" w:rsidRDefault="00DF2F26" w:rsidP="00DF2F26">
      <w:pPr>
        <w:jc w:val="both"/>
        <w:rPr>
          <w:rFonts w:ascii="Bookman Old Style" w:hAnsi="Bookman Old Style"/>
          <w:b/>
          <w:color w:val="FF0000"/>
          <w:lang w:val="es-ES_tradnl"/>
        </w:rPr>
      </w:pPr>
      <w:r w:rsidRPr="003F187A">
        <w:rPr>
          <w:rFonts w:ascii="Bookman Old Style" w:hAnsi="Bookman Old Style"/>
          <w:b/>
          <w:color w:val="FF0000"/>
          <w:highlight w:val="yellow"/>
          <w:lang w:val="es-ES_tradnl"/>
        </w:rPr>
        <w:t xml:space="preserve">BOE </w:t>
      </w:r>
      <w:r>
        <w:rPr>
          <w:rFonts w:ascii="Bookman Old Style" w:hAnsi="Bookman Old Style"/>
          <w:b/>
          <w:color w:val="FF0000"/>
          <w:highlight w:val="yellow"/>
          <w:lang w:val="es-ES_tradnl"/>
        </w:rPr>
        <w:t>03</w:t>
      </w:r>
      <w:r w:rsidRPr="003F187A">
        <w:rPr>
          <w:rFonts w:ascii="Bookman Old Style" w:hAnsi="Bookman Old Style"/>
          <w:b/>
          <w:color w:val="FF0000"/>
          <w:highlight w:val="yellow"/>
          <w:lang w:val="es-ES_tradnl"/>
        </w:rPr>
        <w:t>/0</w:t>
      </w:r>
      <w:r>
        <w:rPr>
          <w:rFonts w:ascii="Bookman Old Style" w:hAnsi="Bookman Old Style"/>
          <w:b/>
          <w:color w:val="FF0000"/>
          <w:highlight w:val="yellow"/>
          <w:lang w:val="es-ES_tradnl"/>
        </w:rPr>
        <w:t>4</w:t>
      </w:r>
      <w:r w:rsidRPr="003F187A">
        <w:rPr>
          <w:rFonts w:ascii="Bookman Old Style" w:hAnsi="Bookman Old Style"/>
          <w:b/>
          <w:color w:val="FF0000"/>
          <w:highlight w:val="yellow"/>
          <w:lang w:val="es-ES_tradnl"/>
        </w:rPr>
        <w:t>/2021</w:t>
      </w:r>
    </w:p>
    <w:p w14:paraId="5961C9B0" w14:textId="77777777" w:rsidR="00DF2F26" w:rsidRPr="008919A5" w:rsidRDefault="00DF2F26" w:rsidP="00DF2F26">
      <w:pPr>
        <w:jc w:val="both"/>
        <w:rPr>
          <w:rFonts w:ascii="Bookman Old Style" w:hAnsi="Bookman Old Style"/>
          <w:b/>
          <w:bCs/>
        </w:rPr>
      </w:pPr>
      <w:r w:rsidRPr="003F187A">
        <w:rPr>
          <w:rFonts w:ascii="Bookman Old Style" w:hAnsi="Bookman Old Style"/>
          <w:b/>
          <w:bCs/>
        </w:rPr>
        <w:t>I. Disposiciones generales</w:t>
      </w:r>
    </w:p>
    <w:p w14:paraId="17835AF4" w14:textId="77777777" w:rsidR="00DF2F26" w:rsidRPr="00C1601F" w:rsidRDefault="00DF2F26" w:rsidP="00DF2F26">
      <w:pPr>
        <w:jc w:val="both"/>
        <w:rPr>
          <w:rFonts w:ascii="Bookman Old Style" w:hAnsi="Bookman Old Style"/>
          <w:b/>
        </w:rPr>
      </w:pPr>
      <w:r w:rsidRPr="00246A91">
        <w:rPr>
          <w:rFonts w:ascii="Bookman Old Style" w:hAnsi="Bookman Old Style"/>
          <w:b/>
        </w:rPr>
        <w:t xml:space="preserve">MINISTERIO </w:t>
      </w:r>
      <w:r>
        <w:rPr>
          <w:rFonts w:ascii="Bookman Old Style" w:hAnsi="Bookman Old Style"/>
          <w:b/>
        </w:rPr>
        <w:t>DEL INTERIOR</w:t>
      </w:r>
    </w:p>
    <w:p w14:paraId="2544F957" w14:textId="77777777" w:rsidR="00DF2F26" w:rsidRPr="00C1601F" w:rsidRDefault="00DF2F26" w:rsidP="00DF2F26">
      <w:pPr>
        <w:rPr>
          <w:rFonts w:ascii="Bookman Old Style" w:hAnsi="Bookman Old Style"/>
          <w:b/>
          <w:bCs/>
        </w:rPr>
      </w:pPr>
      <w:r w:rsidRPr="00C1601F">
        <w:rPr>
          <w:rFonts w:ascii="Bookman Old Style" w:hAnsi="Bookman Old Style"/>
          <w:b/>
          <w:bCs/>
        </w:rPr>
        <w:t>Fronteras</w:t>
      </w:r>
    </w:p>
    <w:p w14:paraId="621E4902" w14:textId="77777777" w:rsidR="00DF2F26" w:rsidRPr="005A343D" w:rsidRDefault="00DF2F26" w:rsidP="00DF2F26">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5A343D">
        <w:rPr>
          <w:rFonts w:ascii="Bookman Old Style" w:hAnsi="Bookman Old Style"/>
          <w:color w:val="000000"/>
          <w:sz w:val="22"/>
          <w:szCs w:val="22"/>
        </w:rPr>
        <w:t>Orden INT/316/2021, de 1 de abril, por la que se prorrogan los controles en la frontera interior terrestre con Portugal, restablecidos con motivo de la situación de crisis sanitaria ocasionada por la COVID-19.</w:t>
      </w:r>
    </w:p>
    <w:p w14:paraId="3EE3B9BA" w14:textId="77777777" w:rsidR="00DF2F26" w:rsidRPr="005A343D" w:rsidRDefault="00293157" w:rsidP="00DF2F26">
      <w:pPr>
        <w:pStyle w:val="puntopdf"/>
        <w:shd w:val="clear" w:color="auto" w:fill="F8F8F8"/>
        <w:spacing w:before="0" w:after="0"/>
        <w:ind w:right="240"/>
        <w:jc w:val="both"/>
        <w:rPr>
          <w:rFonts w:ascii="Bookman Old Style" w:eastAsia="Times New Roman" w:hAnsi="Bookman Old Style"/>
          <w:color w:val="000000"/>
          <w:sz w:val="22"/>
          <w:szCs w:val="22"/>
        </w:rPr>
      </w:pPr>
      <w:hyperlink r:id="rId1844" w:tooltip="PDF firmado BOE-A-2021-5247" w:history="1">
        <w:r w:rsidR="00DF2F26" w:rsidRPr="005A343D">
          <w:rPr>
            <w:rStyle w:val="Hipervnculo"/>
            <w:rFonts w:ascii="Bookman Old Style" w:eastAsia="Times New Roman" w:hAnsi="Bookman Old Style"/>
            <w:sz w:val="22"/>
            <w:szCs w:val="22"/>
          </w:rPr>
          <w:t>PDF (BOE-A-2021-5247 - 2 págs. - 216 KB)</w:t>
        </w:r>
      </w:hyperlink>
    </w:p>
    <w:p w14:paraId="4158F2E8" w14:textId="77777777" w:rsidR="00DF2F26" w:rsidRDefault="00DF2F26" w:rsidP="00DF2F26">
      <w:pPr>
        <w:jc w:val="both"/>
        <w:rPr>
          <w:rFonts w:ascii="Bookman Old Style" w:hAnsi="Bookman Old Style"/>
          <w:b/>
          <w:color w:val="FF0000"/>
          <w:lang w:val="es-ES_tradnl"/>
        </w:rPr>
      </w:pPr>
      <w:r w:rsidRPr="003F187A">
        <w:rPr>
          <w:rFonts w:ascii="Bookman Old Style" w:hAnsi="Bookman Old Style"/>
          <w:b/>
          <w:color w:val="FF0000"/>
          <w:highlight w:val="yellow"/>
          <w:lang w:val="es-ES_tradnl"/>
        </w:rPr>
        <w:t xml:space="preserve">BOE </w:t>
      </w:r>
      <w:r>
        <w:rPr>
          <w:rFonts w:ascii="Bookman Old Style" w:hAnsi="Bookman Old Style"/>
          <w:b/>
          <w:color w:val="FF0000"/>
          <w:highlight w:val="yellow"/>
          <w:lang w:val="es-ES_tradnl"/>
        </w:rPr>
        <w:t>02</w:t>
      </w:r>
      <w:r w:rsidRPr="003F187A">
        <w:rPr>
          <w:rFonts w:ascii="Bookman Old Style" w:hAnsi="Bookman Old Style"/>
          <w:b/>
          <w:color w:val="FF0000"/>
          <w:highlight w:val="yellow"/>
          <w:lang w:val="es-ES_tradnl"/>
        </w:rPr>
        <w:t>/0</w:t>
      </w:r>
      <w:r>
        <w:rPr>
          <w:rFonts w:ascii="Bookman Old Style" w:hAnsi="Bookman Old Style"/>
          <w:b/>
          <w:color w:val="FF0000"/>
          <w:highlight w:val="yellow"/>
          <w:lang w:val="es-ES_tradnl"/>
        </w:rPr>
        <w:t>4</w:t>
      </w:r>
      <w:r w:rsidRPr="003F187A">
        <w:rPr>
          <w:rFonts w:ascii="Bookman Old Style" w:hAnsi="Bookman Old Style"/>
          <w:b/>
          <w:color w:val="FF0000"/>
          <w:highlight w:val="yellow"/>
          <w:lang w:val="es-ES_tradnl"/>
        </w:rPr>
        <w:t>/2021</w:t>
      </w:r>
    </w:p>
    <w:p w14:paraId="0C6B7C0F" w14:textId="77777777" w:rsidR="00DF2F26" w:rsidRPr="008919A5" w:rsidRDefault="00DF2F26" w:rsidP="00DF2F26">
      <w:pPr>
        <w:jc w:val="both"/>
        <w:rPr>
          <w:rFonts w:ascii="Bookman Old Style" w:hAnsi="Bookman Old Style"/>
          <w:b/>
          <w:bCs/>
        </w:rPr>
      </w:pPr>
      <w:r w:rsidRPr="003F187A">
        <w:rPr>
          <w:rFonts w:ascii="Bookman Old Style" w:hAnsi="Bookman Old Style"/>
          <w:b/>
          <w:bCs/>
        </w:rPr>
        <w:t>I. Disposiciones generales</w:t>
      </w:r>
    </w:p>
    <w:p w14:paraId="128313C2" w14:textId="77777777" w:rsidR="00DF2F26" w:rsidRPr="00246A91" w:rsidRDefault="00DF2F26" w:rsidP="00DF2F26">
      <w:pPr>
        <w:jc w:val="both"/>
        <w:rPr>
          <w:rFonts w:ascii="Bookman Old Style" w:hAnsi="Bookman Old Style"/>
          <w:b/>
        </w:rPr>
      </w:pPr>
      <w:r w:rsidRPr="00246A91">
        <w:rPr>
          <w:rFonts w:ascii="Bookman Old Style" w:hAnsi="Bookman Old Style"/>
          <w:b/>
        </w:rPr>
        <w:t>MINISTERIO DE SANIDAD</w:t>
      </w:r>
    </w:p>
    <w:p w14:paraId="4999B7D1" w14:textId="77777777" w:rsidR="00DF2F26" w:rsidRPr="00B50781" w:rsidRDefault="00DF2F26" w:rsidP="00DF2F26">
      <w:pPr>
        <w:rPr>
          <w:rFonts w:ascii="Bookman Old Style" w:hAnsi="Bookman Old Style"/>
          <w:b/>
          <w:bCs/>
        </w:rPr>
      </w:pPr>
      <w:r w:rsidRPr="00B50781">
        <w:rPr>
          <w:rFonts w:ascii="Bookman Old Style" w:hAnsi="Bookman Old Style"/>
          <w:b/>
          <w:bCs/>
        </w:rPr>
        <w:lastRenderedPageBreak/>
        <w:t>Medidas sanitarias</w:t>
      </w:r>
    </w:p>
    <w:p w14:paraId="292DAB90" w14:textId="77777777" w:rsidR="00DF2F26" w:rsidRPr="00B50781" w:rsidRDefault="00DF2F26" w:rsidP="00DF2F26">
      <w:pPr>
        <w:jc w:val="both"/>
        <w:rPr>
          <w:rFonts w:ascii="Bookman Old Style" w:hAnsi="Bookman Old Style"/>
          <w:color w:val="000000"/>
        </w:rPr>
      </w:pPr>
      <w:r w:rsidRPr="000C4EF1">
        <w:rPr>
          <w:rFonts w:ascii="Bookman Old Style" w:hAnsi="Bookman Old Style"/>
          <w:color w:val="000000"/>
        </w:rPr>
        <w:t>Orden SND/312/2021, de 31 de marzo, por la que se prorroga por segunda vez la</w:t>
      </w:r>
      <w:r w:rsidRPr="00B50781">
        <w:rPr>
          <w:rFonts w:ascii="Bookman Old Style" w:hAnsi="Bookman Old Style"/>
          <w:color w:val="000000"/>
        </w:rPr>
        <w:t xml:space="preserve"> Orden SND/181/2021, de 2 de marzo, sobre las condiciones de cuarentena a las que deben someterse las personas procedentes de países de riesgo, durante la situación de crisis sanitaria ocasionada por el COVID-19.</w:t>
      </w:r>
    </w:p>
    <w:p w14:paraId="581B7699" w14:textId="77777777" w:rsidR="00DF2F26" w:rsidRPr="00B50781" w:rsidRDefault="00293157" w:rsidP="00DF2F26">
      <w:pPr>
        <w:pStyle w:val="puntopdf"/>
        <w:shd w:val="clear" w:color="auto" w:fill="F8F8F8"/>
        <w:spacing w:before="0" w:after="0"/>
        <w:ind w:right="240"/>
        <w:rPr>
          <w:rFonts w:ascii="Bookman Old Style" w:eastAsia="Times New Roman" w:hAnsi="Bookman Old Style"/>
          <w:color w:val="000000"/>
          <w:sz w:val="22"/>
          <w:szCs w:val="22"/>
        </w:rPr>
      </w:pPr>
      <w:hyperlink r:id="rId1845" w:tooltip="PDF firmado BOE-A-2021-5208" w:history="1">
        <w:r w:rsidR="00DF2F26" w:rsidRPr="00B50781">
          <w:rPr>
            <w:rStyle w:val="Hipervnculo"/>
            <w:rFonts w:ascii="Bookman Old Style" w:eastAsia="Times New Roman" w:hAnsi="Bookman Old Style"/>
            <w:sz w:val="22"/>
            <w:szCs w:val="22"/>
          </w:rPr>
          <w:t>PDF (BOE-A-2021-5208 - 3 págs. - 225 KB)</w:t>
        </w:r>
      </w:hyperlink>
    </w:p>
    <w:p w14:paraId="30A1A9C5" w14:textId="77777777" w:rsidR="00DF2F26" w:rsidRDefault="00DF2F26" w:rsidP="00DF2F26">
      <w:pPr>
        <w:jc w:val="both"/>
        <w:rPr>
          <w:rFonts w:ascii="Bookman Old Style" w:hAnsi="Bookman Old Style"/>
          <w:b/>
          <w:color w:val="FF0000"/>
          <w:lang w:val="es-ES_tradnl"/>
        </w:rPr>
      </w:pPr>
      <w:r w:rsidRPr="003F187A">
        <w:rPr>
          <w:rFonts w:ascii="Bookman Old Style" w:hAnsi="Bookman Old Style"/>
          <w:b/>
          <w:color w:val="FF0000"/>
          <w:highlight w:val="yellow"/>
          <w:lang w:val="es-ES_tradnl"/>
        </w:rPr>
        <w:t xml:space="preserve">BOE </w:t>
      </w:r>
      <w:r>
        <w:rPr>
          <w:rFonts w:ascii="Bookman Old Style" w:hAnsi="Bookman Old Style"/>
          <w:b/>
          <w:color w:val="FF0000"/>
          <w:highlight w:val="yellow"/>
          <w:lang w:val="es-ES_tradnl"/>
        </w:rPr>
        <w:t>0</w:t>
      </w:r>
      <w:r w:rsidRPr="003F187A">
        <w:rPr>
          <w:rFonts w:ascii="Bookman Old Style" w:hAnsi="Bookman Old Style"/>
          <w:b/>
          <w:color w:val="FF0000"/>
          <w:highlight w:val="yellow"/>
          <w:lang w:val="es-ES_tradnl"/>
        </w:rPr>
        <w:t>1/0</w:t>
      </w:r>
      <w:r>
        <w:rPr>
          <w:rFonts w:ascii="Bookman Old Style" w:hAnsi="Bookman Old Style"/>
          <w:b/>
          <w:color w:val="FF0000"/>
          <w:highlight w:val="yellow"/>
          <w:lang w:val="es-ES_tradnl"/>
        </w:rPr>
        <w:t>4</w:t>
      </w:r>
      <w:r w:rsidRPr="003F187A">
        <w:rPr>
          <w:rFonts w:ascii="Bookman Old Style" w:hAnsi="Bookman Old Style"/>
          <w:b/>
          <w:color w:val="FF0000"/>
          <w:highlight w:val="yellow"/>
          <w:lang w:val="es-ES_tradnl"/>
        </w:rPr>
        <w:t>/2021</w:t>
      </w:r>
    </w:p>
    <w:p w14:paraId="44FAAA68" w14:textId="77777777" w:rsidR="00DF2F26" w:rsidRPr="003F187A" w:rsidRDefault="00DF2F26" w:rsidP="00DF2F26">
      <w:pPr>
        <w:jc w:val="both"/>
        <w:rPr>
          <w:rFonts w:ascii="Bookman Old Style" w:hAnsi="Bookman Old Style"/>
          <w:b/>
          <w:bCs/>
        </w:rPr>
      </w:pPr>
      <w:r w:rsidRPr="003F187A">
        <w:rPr>
          <w:rFonts w:ascii="Bookman Old Style" w:hAnsi="Bookman Old Style"/>
          <w:b/>
          <w:bCs/>
        </w:rPr>
        <w:t>I. Disposiciones generales</w:t>
      </w:r>
    </w:p>
    <w:p w14:paraId="5F682854" w14:textId="77777777" w:rsidR="00DF2F26" w:rsidRPr="007062CD" w:rsidRDefault="00DF2F26" w:rsidP="00DF2F26">
      <w:pPr>
        <w:jc w:val="both"/>
        <w:rPr>
          <w:rFonts w:ascii="Bookman Old Style" w:hAnsi="Bookman Old Style"/>
          <w:b/>
        </w:rPr>
      </w:pPr>
      <w:r w:rsidRPr="007062CD">
        <w:rPr>
          <w:rFonts w:ascii="Bookman Old Style" w:hAnsi="Bookman Old Style"/>
          <w:b/>
        </w:rPr>
        <w:t>MINISTERIO DE ASUNTOS EXTERIORES, UNIÓN EUROPEA Y COOPERACIÓN</w:t>
      </w:r>
    </w:p>
    <w:p w14:paraId="39E00278" w14:textId="77777777" w:rsidR="00DF2F26" w:rsidRPr="00FA791C" w:rsidRDefault="00DF2F26" w:rsidP="00DF2F26">
      <w:pPr>
        <w:jc w:val="both"/>
        <w:rPr>
          <w:rFonts w:ascii="Bookman Old Style" w:hAnsi="Bookman Old Style"/>
          <w:b/>
          <w:bCs/>
        </w:rPr>
      </w:pPr>
      <w:r w:rsidRPr="00FA791C">
        <w:rPr>
          <w:rFonts w:ascii="Bookman Old Style" w:hAnsi="Bookman Old Style"/>
          <w:b/>
          <w:bCs/>
        </w:rPr>
        <w:t>Acuerdos internacionales administrativos</w:t>
      </w:r>
    </w:p>
    <w:p w14:paraId="5B109290" w14:textId="77777777" w:rsidR="00DF2F26" w:rsidRPr="00EE7011" w:rsidRDefault="00DF2F26" w:rsidP="00DF2F26">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EE7011">
        <w:rPr>
          <w:rFonts w:ascii="Bookman Old Style" w:hAnsi="Bookman Old Style"/>
          <w:color w:val="000000"/>
          <w:sz w:val="22"/>
          <w:szCs w:val="22"/>
        </w:rPr>
        <w:t xml:space="preserve">Acuerdo entre el Reino de España, representado por el Ministerio de Inclusión, Seguridad Social y Migraciones y la Organización Internacional para las Migraciones (OIM), relativo a la realización de un proyecto de atención humanitaria a personas inmigrantes en el recurso «Las Canteras» en San </w:t>
      </w:r>
      <w:proofErr w:type="spellStart"/>
      <w:r w:rsidRPr="00EE7011">
        <w:rPr>
          <w:rFonts w:ascii="Bookman Old Style" w:hAnsi="Bookman Old Style"/>
          <w:color w:val="000000"/>
          <w:sz w:val="22"/>
          <w:szCs w:val="22"/>
        </w:rPr>
        <w:t>Cristobal</w:t>
      </w:r>
      <w:proofErr w:type="spellEnd"/>
      <w:r w:rsidRPr="00EE7011">
        <w:rPr>
          <w:rFonts w:ascii="Bookman Old Style" w:hAnsi="Bookman Old Style"/>
          <w:color w:val="000000"/>
          <w:sz w:val="22"/>
          <w:szCs w:val="22"/>
        </w:rPr>
        <w:t xml:space="preserve"> de la Laguna, Tenerife, hecho en Madrid el 8 de marzo de 2021.</w:t>
      </w:r>
    </w:p>
    <w:p w14:paraId="25D378C1" w14:textId="77777777" w:rsidR="00DF2F26" w:rsidRPr="00EE7011" w:rsidRDefault="00293157" w:rsidP="00DF2F26">
      <w:pPr>
        <w:pStyle w:val="puntopdf"/>
        <w:shd w:val="clear" w:color="auto" w:fill="F8F8F8"/>
        <w:spacing w:before="0" w:after="0"/>
        <w:ind w:right="240"/>
        <w:jc w:val="both"/>
        <w:rPr>
          <w:rFonts w:ascii="Bookman Old Style" w:eastAsia="Times New Roman" w:hAnsi="Bookman Old Style"/>
          <w:color w:val="000000"/>
          <w:sz w:val="22"/>
          <w:szCs w:val="22"/>
        </w:rPr>
      </w:pPr>
      <w:hyperlink r:id="rId1846" w:tooltip="PDF firmado BOE-A-2021-5133" w:history="1">
        <w:r w:rsidR="00DF2F26" w:rsidRPr="00EE7011">
          <w:rPr>
            <w:rStyle w:val="Hipervnculo"/>
            <w:rFonts w:ascii="Bookman Old Style" w:eastAsia="Times New Roman" w:hAnsi="Bookman Old Style"/>
            <w:sz w:val="22"/>
            <w:szCs w:val="22"/>
          </w:rPr>
          <w:t>PDF (BOE-A-2021-5133 - 6 págs. - 250 KB)</w:t>
        </w:r>
      </w:hyperlink>
    </w:p>
    <w:p w14:paraId="3CCC40CE" w14:textId="77777777" w:rsidR="00DF2F26" w:rsidRDefault="00DF2F26" w:rsidP="00DF2F26">
      <w:pPr>
        <w:rPr>
          <w:rFonts w:ascii="Bookman Old Style" w:hAnsi="Bookman Old Style"/>
          <w:b/>
        </w:rPr>
      </w:pPr>
      <w:r>
        <w:rPr>
          <w:rFonts w:ascii="Bookman Old Style" w:hAnsi="Bookman Old Style"/>
          <w:b/>
          <w:bCs/>
        </w:rPr>
        <w:t>III</w:t>
      </w:r>
      <w:r w:rsidRPr="003F187A">
        <w:rPr>
          <w:rFonts w:ascii="Bookman Old Style" w:hAnsi="Bookman Old Style"/>
          <w:b/>
          <w:bCs/>
        </w:rPr>
        <w:t xml:space="preserve">. </w:t>
      </w:r>
      <w:r>
        <w:rPr>
          <w:rFonts w:ascii="Bookman Old Style" w:hAnsi="Bookman Old Style"/>
          <w:b/>
          <w:bCs/>
        </w:rPr>
        <w:t>Otras Disposiciones</w:t>
      </w:r>
      <w:r w:rsidRPr="002C0E64">
        <w:rPr>
          <w:rFonts w:ascii="Bookman Old Style" w:hAnsi="Bookman Old Style"/>
          <w:b/>
        </w:rPr>
        <w:t xml:space="preserve"> </w:t>
      </w:r>
    </w:p>
    <w:p w14:paraId="02DEFDA0" w14:textId="77777777" w:rsidR="00DF2F26" w:rsidRPr="002C0E64" w:rsidRDefault="00DF2F26" w:rsidP="00DF2F26">
      <w:pPr>
        <w:rPr>
          <w:rFonts w:ascii="Bookman Old Style" w:hAnsi="Bookman Old Style"/>
          <w:b/>
        </w:rPr>
      </w:pPr>
      <w:r w:rsidRPr="002C0E64">
        <w:rPr>
          <w:rFonts w:ascii="Bookman Old Style" w:hAnsi="Bookman Old Style"/>
          <w:b/>
        </w:rPr>
        <w:t>MINISTERIO DE INDUSTRIA, COMERCIO Y TURISMO</w:t>
      </w:r>
    </w:p>
    <w:p w14:paraId="3FB48DFC" w14:textId="77777777" w:rsidR="00DF2F26" w:rsidRPr="002C0E64" w:rsidRDefault="00DF2F26" w:rsidP="00DF2F26">
      <w:pPr>
        <w:rPr>
          <w:rFonts w:ascii="Bookman Old Style" w:hAnsi="Bookman Old Style"/>
          <w:b/>
          <w:bCs/>
        </w:rPr>
      </w:pPr>
      <w:r w:rsidRPr="002C0E64">
        <w:rPr>
          <w:rFonts w:ascii="Bookman Old Style" w:hAnsi="Bookman Old Style"/>
          <w:b/>
          <w:bCs/>
        </w:rPr>
        <w:t>Convenios</w:t>
      </w:r>
    </w:p>
    <w:p w14:paraId="0CB7D27F" w14:textId="77777777" w:rsidR="00DF2F26" w:rsidRPr="00CC4504" w:rsidRDefault="00DF2F26" w:rsidP="00DF2F26">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CC4504">
        <w:rPr>
          <w:rFonts w:ascii="Bookman Old Style" w:hAnsi="Bookman Old Style"/>
          <w:color w:val="000000"/>
          <w:sz w:val="22"/>
          <w:szCs w:val="22"/>
        </w:rPr>
        <w:t>Resolución de 22 de marzo de 2021, de ICEX España Exportación e Inversiones, E.P.E., por la que se publica el Convenio con la Confederación Española de Organizaciones Empresariales, para la coordinación de actuaciones en materia de apoyo a la internacionalización de la empresa española.</w:t>
      </w:r>
    </w:p>
    <w:p w14:paraId="0313035E" w14:textId="77777777" w:rsidR="00DF2F26" w:rsidRPr="00CC4504" w:rsidRDefault="00293157" w:rsidP="00DF2F26">
      <w:pPr>
        <w:pStyle w:val="puntopdf"/>
        <w:shd w:val="clear" w:color="auto" w:fill="F8F8F8"/>
        <w:spacing w:before="0" w:after="0"/>
        <w:ind w:right="240"/>
        <w:jc w:val="both"/>
        <w:rPr>
          <w:rFonts w:ascii="Bookman Old Style" w:eastAsia="Times New Roman" w:hAnsi="Bookman Old Style"/>
          <w:color w:val="000000"/>
          <w:sz w:val="22"/>
          <w:szCs w:val="22"/>
        </w:rPr>
      </w:pPr>
      <w:hyperlink r:id="rId1847" w:tooltip="PDF firmado BOE-A-2021-5202" w:history="1">
        <w:r w:rsidR="00DF2F26" w:rsidRPr="00CC4504">
          <w:rPr>
            <w:rStyle w:val="Hipervnculo"/>
            <w:rFonts w:ascii="Bookman Old Style" w:eastAsia="Times New Roman" w:hAnsi="Bookman Old Style"/>
            <w:sz w:val="22"/>
            <w:szCs w:val="22"/>
          </w:rPr>
          <w:t>PDF (BOE-A-2021-5202 - 14 págs. - 312 KB)</w:t>
        </w:r>
      </w:hyperlink>
    </w:p>
    <w:p w14:paraId="0B74ED97" w14:textId="77777777" w:rsidR="00DF2F26" w:rsidRPr="00A30DC7" w:rsidRDefault="00DF2F26" w:rsidP="00DF2F26">
      <w:pPr>
        <w:jc w:val="both"/>
        <w:rPr>
          <w:rFonts w:ascii="Bookman Old Style" w:hAnsi="Bookman Old Style"/>
          <w:b/>
          <w:color w:val="FF0000"/>
          <w:lang w:val="es-ES_tradnl"/>
        </w:rPr>
      </w:pPr>
      <w:r w:rsidRPr="003F187A">
        <w:rPr>
          <w:rFonts w:ascii="Bookman Old Style" w:hAnsi="Bookman Old Style"/>
          <w:b/>
          <w:color w:val="FF0000"/>
          <w:highlight w:val="yellow"/>
          <w:lang w:val="es-ES_tradnl"/>
        </w:rPr>
        <w:t xml:space="preserve">BOC </w:t>
      </w:r>
      <w:r>
        <w:rPr>
          <w:rFonts w:ascii="Bookman Old Style" w:hAnsi="Bookman Old Style"/>
          <w:b/>
          <w:color w:val="FF0000"/>
          <w:highlight w:val="yellow"/>
          <w:lang w:val="es-ES_tradnl"/>
        </w:rPr>
        <w:t>01</w:t>
      </w:r>
      <w:r w:rsidRPr="003F187A">
        <w:rPr>
          <w:rFonts w:ascii="Bookman Old Style" w:hAnsi="Bookman Old Style"/>
          <w:b/>
          <w:color w:val="FF0000"/>
          <w:highlight w:val="yellow"/>
          <w:lang w:val="es-ES_tradnl"/>
        </w:rPr>
        <w:t>/0</w:t>
      </w:r>
      <w:r>
        <w:rPr>
          <w:rFonts w:ascii="Bookman Old Style" w:hAnsi="Bookman Old Style"/>
          <w:b/>
          <w:color w:val="FF0000"/>
          <w:highlight w:val="yellow"/>
          <w:lang w:val="es-ES_tradnl"/>
        </w:rPr>
        <w:t>4</w:t>
      </w:r>
      <w:r w:rsidRPr="003F187A">
        <w:rPr>
          <w:rFonts w:ascii="Bookman Old Style" w:hAnsi="Bookman Old Style"/>
          <w:b/>
          <w:color w:val="FF0000"/>
          <w:highlight w:val="yellow"/>
          <w:lang w:val="es-ES_tradnl"/>
        </w:rPr>
        <w:t>/2021</w:t>
      </w:r>
    </w:p>
    <w:p w14:paraId="1FCB756E" w14:textId="77777777" w:rsidR="00DF2F26" w:rsidRPr="005918D9" w:rsidRDefault="00DF2F26" w:rsidP="00DF2F26">
      <w:pPr>
        <w:rPr>
          <w:rFonts w:ascii="Bookman Old Style" w:hAnsi="Bookman Old Style"/>
          <w:b/>
          <w:bCs/>
        </w:rPr>
      </w:pPr>
      <w:r w:rsidRPr="005918D9">
        <w:rPr>
          <w:rFonts w:ascii="Bookman Old Style" w:hAnsi="Bookman Old Style"/>
          <w:b/>
          <w:bCs/>
        </w:rPr>
        <w:t>I. Disposiciones generales</w:t>
      </w:r>
    </w:p>
    <w:p w14:paraId="5B64B093" w14:textId="77777777" w:rsidR="00DF2F26" w:rsidRPr="005918D9" w:rsidRDefault="00DF2F26" w:rsidP="00DF2F26">
      <w:pPr>
        <w:rPr>
          <w:rFonts w:ascii="Bookman Old Style" w:hAnsi="Bookman Old Style"/>
          <w:b/>
          <w:bCs/>
        </w:rPr>
      </w:pPr>
      <w:r w:rsidRPr="005918D9">
        <w:rPr>
          <w:rFonts w:ascii="Bookman Old Style" w:hAnsi="Bookman Old Style"/>
          <w:b/>
          <w:bCs/>
        </w:rPr>
        <w:t>Presidencia del Gobierno</w:t>
      </w:r>
    </w:p>
    <w:p w14:paraId="40D6EE20" w14:textId="77777777" w:rsidR="00DF2F26" w:rsidRPr="00E818E7" w:rsidRDefault="00293157" w:rsidP="00DF2F26">
      <w:pPr>
        <w:pStyle w:val="justificadoboc"/>
        <w:shd w:val="clear" w:color="auto" w:fill="FFFFFF"/>
        <w:spacing w:before="288" w:beforeAutospacing="0" w:after="288" w:afterAutospacing="0"/>
        <w:jc w:val="both"/>
        <w:rPr>
          <w:rFonts w:ascii="Bookman Old Style" w:hAnsi="Bookman Old Style" w:cs="Arial"/>
          <w:color w:val="000000"/>
          <w:sz w:val="22"/>
          <w:szCs w:val="22"/>
        </w:rPr>
      </w:pPr>
      <w:hyperlink r:id="rId1848" w:tooltip="Ir a la disposición 2012/048/001" w:history="1">
        <w:r w:rsidR="00DF2F26" w:rsidRPr="00E818E7">
          <w:rPr>
            <w:rStyle w:val="Hipervnculo"/>
            <w:rFonts w:ascii="Bookman Old Style" w:hAnsi="Bookman Old Style" w:cs="Arial"/>
            <w:b/>
            <w:bCs/>
            <w:color w:val="003399"/>
            <w:sz w:val="22"/>
            <w:szCs w:val="22"/>
          </w:rPr>
          <w:t>1754</w:t>
        </w:r>
      </w:hyperlink>
      <w:r w:rsidR="00DF2F26" w:rsidRPr="00E818E7">
        <w:rPr>
          <w:rFonts w:ascii="Bookman Old Style" w:hAnsi="Bookman Old Style" w:cs="Arial"/>
          <w:color w:val="000000"/>
          <w:sz w:val="22"/>
          <w:szCs w:val="22"/>
        </w:rPr>
        <w:t> </w:t>
      </w:r>
      <w:hyperlink r:id="rId1849" w:history="1">
        <w:r w:rsidR="00DF2F26" w:rsidRPr="00E818E7">
          <w:rPr>
            <w:rStyle w:val="Hipervnculo"/>
            <w:rFonts w:ascii="Bookman Old Style" w:hAnsi="Bookman Old Style" w:cs="Arial"/>
            <w:color w:val="003399"/>
            <w:sz w:val="22"/>
            <w:szCs w:val="22"/>
          </w:rPr>
          <w:t xml:space="preserve">DECRETO ley 4/2021, de 31 de marzo, de medidas urgentes para la agilización administrativa y la planificación, gestión y control de los Fondos procedentes del Instrumento Europeo de Recuperación denominado «Next </w:t>
        </w:r>
        <w:proofErr w:type="spellStart"/>
        <w:r w:rsidR="00DF2F26" w:rsidRPr="00E818E7">
          <w:rPr>
            <w:rStyle w:val="Hipervnculo"/>
            <w:rFonts w:ascii="Bookman Old Style" w:hAnsi="Bookman Old Style" w:cs="Arial"/>
            <w:color w:val="003399"/>
            <w:sz w:val="22"/>
            <w:szCs w:val="22"/>
          </w:rPr>
          <w:t>Generation</w:t>
        </w:r>
        <w:proofErr w:type="spellEnd"/>
        <w:r w:rsidR="00DF2F26" w:rsidRPr="00E818E7">
          <w:rPr>
            <w:rStyle w:val="Hipervnculo"/>
            <w:rFonts w:ascii="Bookman Old Style" w:hAnsi="Bookman Old Style" w:cs="Arial"/>
            <w:color w:val="003399"/>
            <w:sz w:val="22"/>
            <w:szCs w:val="22"/>
          </w:rPr>
          <w:t xml:space="preserve"> EU», en el ámbito de la Comunidad Autónoma de Canarias y por el que se establecen medidas tributarias en el Impuesto General Indirecto Canario para la lucha contra la COVID-19.</w:t>
        </w:r>
      </w:hyperlink>
    </w:p>
    <w:p w14:paraId="107A2761" w14:textId="77777777" w:rsidR="00DF2F26" w:rsidRPr="00E818E7" w:rsidRDefault="00DF2F26" w:rsidP="00DF2F26">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E818E7">
        <w:rPr>
          <w:rFonts w:ascii="Bookman Old Style" w:hAnsi="Bookman Old Style" w:cs="Arial"/>
          <w:color w:val="000000" w:themeColor="text1"/>
          <w:sz w:val="22"/>
          <w:szCs w:val="22"/>
        </w:rPr>
        <w:lastRenderedPageBreak/>
        <w:t>48 páginas. Formato de archivo en PDF/Adobe Acrobat. Tamaño: 1.02 Mb.</w:t>
      </w:r>
    </w:p>
    <w:p w14:paraId="39458157" w14:textId="77777777" w:rsidR="00DF2F26" w:rsidRPr="00E818E7" w:rsidRDefault="00DF2F26" w:rsidP="00DF2F26">
      <w:pPr>
        <w:pStyle w:val="justificadoboc"/>
        <w:shd w:val="clear" w:color="auto" w:fill="FFFFFF"/>
        <w:spacing w:before="288" w:beforeAutospacing="0" w:after="288" w:afterAutospacing="0"/>
        <w:jc w:val="both"/>
        <w:rPr>
          <w:rFonts w:ascii="Bookman Old Style" w:hAnsi="Bookman Old Style" w:cs="Arial"/>
          <w:color w:val="AAAAAA"/>
          <w:sz w:val="22"/>
          <w:szCs w:val="22"/>
        </w:rPr>
      </w:pPr>
      <w:r w:rsidRPr="00E818E7">
        <w:rPr>
          <w:rFonts w:ascii="Bookman Old Style" w:hAnsi="Bookman Old Style" w:cs="Arial"/>
          <w:color w:val="000000" w:themeColor="text1"/>
          <w:sz w:val="22"/>
          <w:szCs w:val="22"/>
        </w:rPr>
        <w:t>BOC-A-2021-067-1754</w:t>
      </w:r>
      <w:r w:rsidRPr="00E818E7">
        <w:rPr>
          <w:rFonts w:ascii="Bookman Old Style" w:hAnsi="Bookman Old Style" w:cs="Arial"/>
          <w:color w:val="AAAAAA"/>
          <w:sz w:val="22"/>
          <w:szCs w:val="22"/>
        </w:rPr>
        <w:t>. </w:t>
      </w:r>
      <w:hyperlink r:id="rId1850" w:tooltip="Vista previa (Versión no oficial)" w:history="1">
        <w:r w:rsidRPr="00E818E7">
          <w:rPr>
            <w:rStyle w:val="Hipervnculo"/>
            <w:rFonts w:ascii="Bookman Old Style" w:hAnsi="Bookman Old Style" w:cs="Arial"/>
            <w:color w:val="003399"/>
            <w:sz w:val="22"/>
            <w:szCs w:val="22"/>
          </w:rPr>
          <w:t>Versión HTML</w:t>
        </w:r>
      </w:hyperlink>
      <w:r w:rsidRPr="00E818E7">
        <w:rPr>
          <w:rFonts w:ascii="Bookman Old Style" w:hAnsi="Bookman Old Style" w:cs="Arial"/>
          <w:color w:val="AAAAAA"/>
          <w:sz w:val="22"/>
          <w:szCs w:val="22"/>
        </w:rPr>
        <w:t> - </w:t>
      </w:r>
      <w:hyperlink r:id="rId1851" w:tooltip="Descargar la firma electrónica" w:history="1">
        <w:r w:rsidRPr="00E818E7">
          <w:rPr>
            <w:rStyle w:val="Hipervnculo"/>
            <w:rFonts w:ascii="Bookman Old Style" w:hAnsi="Bookman Old Style" w:cs="Arial"/>
            <w:color w:val="003399"/>
            <w:sz w:val="22"/>
            <w:szCs w:val="22"/>
          </w:rPr>
          <w:t>Firma electrónica</w:t>
        </w:r>
      </w:hyperlink>
      <w:r w:rsidRPr="00E818E7">
        <w:rPr>
          <w:rFonts w:ascii="Bookman Old Style" w:hAnsi="Bookman Old Style" w:cs="Arial"/>
          <w:color w:val="AAAAAA"/>
          <w:sz w:val="22"/>
          <w:szCs w:val="22"/>
        </w:rPr>
        <w:t> - </w:t>
      </w:r>
      <w:hyperlink r:id="rId1852" w:tooltip="Descargar en formato PDF" w:history="1">
        <w:r w:rsidRPr="00E818E7">
          <w:rPr>
            <w:rStyle w:val="Hipervnculo"/>
            <w:rFonts w:ascii="Bookman Old Style" w:hAnsi="Bookman Old Style" w:cs="Arial"/>
            <w:color w:val="003399"/>
            <w:sz w:val="22"/>
            <w:szCs w:val="22"/>
          </w:rPr>
          <w:t>Descargar</w:t>
        </w:r>
      </w:hyperlink>
    </w:p>
    <w:p w14:paraId="3A7FBCEC" w14:textId="77777777" w:rsidR="00DF2F26" w:rsidRPr="003F187A" w:rsidRDefault="00DF2F26" w:rsidP="00DF2F26">
      <w:pPr>
        <w:jc w:val="both"/>
        <w:rPr>
          <w:rFonts w:ascii="Bookman Old Style" w:hAnsi="Bookman Old Style"/>
          <w:b/>
          <w:bCs/>
        </w:rPr>
      </w:pPr>
      <w:r w:rsidRPr="003F187A">
        <w:rPr>
          <w:rFonts w:ascii="Bookman Old Style" w:hAnsi="Bookman Old Style"/>
          <w:b/>
          <w:bCs/>
        </w:rPr>
        <w:t>III. Otras Resoluciones</w:t>
      </w:r>
    </w:p>
    <w:p w14:paraId="517F8D2A" w14:textId="77777777" w:rsidR="00DF2F26" w:rsidRPr="00655BB1" w:rsidRDefault="00DF2F26" w:rsidP="00DF2F26">
      <w:pPr>
        <w:rPr>
          <w:rFonts w:ascii="Bookman Old Style" w:hAnsi="Bookman Old Style"/>
          <w:b/>
          <w:bCs/>
        </w:rPr>
      </w:pPr>
      <w:r w:rsidRPr="00655BB1">
        <w:rPr>
          <w:rFonts w:ascii="Bookman Old Style" w:hAnsi="Bookman Old Style"/>
          <w:b/>
          <w:bCs/>
        </w:rPr>
        <w:t>Presidencia del Gobierno</w:t>
      </w:r>
    </w:p>
    <w:p w14:paraId="25575F86" w14:textId="77777777" w:rsidR="00DF2F26" w:rsidRPr="00933392" w:rsidRDefault="00293157" w:rsidP="00DF2F26">
      <w:pPr>
        <w:pStyle w:val="justificadoboc"/>
        <w:shd w:val="clear" w:color="auto" w:fill="FFFFFF"/>
        <w:spacing w:before="288" w:beforeAutospacing="0" w:after="288" w:afterAutospacing="0"/>
        <w:jc w:val="both"/>
        <w:rPr>
          <w:rFonts w:ascii="Bookman Old Style" w:hAnsi="Bookman Old Style" w:cs="Arial"/>
          <w:color w:val="000000"/>
          <w:sz w:val="22"/>
          <w:szCs w:val="22"/>
        </w:rPr>
      </w:pPr>
      <w:hyperlink r:id="rId1853" w:tooltip="Ir a la disposición 2012/048/001" w:history="1">
        <w:r w:rsidR="00DF2F26" w:rsidRPr="00933392">
          <w:rPr>
            <w:rStyle w:val="Hipervnculo"/>
            <w:rFonts w:ascii="Bookman Old Style" w:hAnsi="Bookman Old Style" w:cs="Arial"/>
            <w:b/>
            <w:bCs/>
            <w:color w:val="003399"/>
            <w:sz w:val="22"/>
            <w:szCs w:val="22"/>
          </w:rPr>
          <w:t>1758</w:t>
        </w:r>
      </w:hyperlink>
      <w:r w:rsidR="00DF2F26" w:rsidRPr="00933392">
        <w:rPr>
          <w:rFonts w:ascii="Bookman Old Style" w:hAnsi="Bookman Old Style" w:cs="Arial"/>
          <w:color w:val="000000"/>
          <w:sz w:val="22"/>
          <w:szCs w:val="22"/>
        </w:rPr>
        <w:t> </w:t>
      </w:r>
      <w:hyperlink r:id="rId1854" w:history="1">
        <w:r w:rsidR="00DF2F26" w:rsidRPr="00933392">
          <w:rPr>
            <w:rStyle w:val="Hipervnculo"/>
            <w:rFonts w:ascii="Bookman Old Style" w:hAnsi="Bookman Old Style" w:cs="Arial"/>
            <w:color w:val="003399"/>
            <w:sz w:val="22"/>
            <w:szCs w:val="22"/>
          </w:rPr>
          <w:t>Secretaría General.- Resolución de 31 de marzo de 2021, por la que se dispone la publicación del Acuerdo por el que se aprueba la actualización de las medidas de prevención establecidas mediante Acuerdo de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23F8544C" w14:textId="77777777" w:rsidR="00DF2F26" w:rsidRPr="00655BB1" w:rsidRDefault="00DF2F26" w:rsidP="00DF2F26">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655BB1">
        <w:rPr>
          <w:rFonts w:ascii="Bookman Old Style" w:hAnsi="Bookman Old Style" w:cs="Arial"/>
          <w:color w:val="000000" w:themeColor="text1"/>
          <w:sz w:val="22"/>
          <w:szCs w:val="22"/>
        </w:rPr>
        <w:t>7 páginas. Formato de archivo en PDF/Adobe Acrobat. Tamaño: 339.03 Kb.</w:t>
      </w:r>
    </w:p>
    <w:p w14:paraId="08C6BF6E" w14:textId="77777777" w:rsidR="00DF2F26" w:rsidRPr="00A30DC7" w:rsidRDefault="00DF2F26" w:rsidP="00DF2F26">
      <w:pPr>
        <w:pStyle w:val="justificadoboc"/>
        <w:shd w:val="clear" w:color="auto" w:fill="FFFFFF"/>
        <w:spacing w:before="288" w:beforeAutospacing="0" w:after="288" w:afterAutospacing="0"/>
        <w:jc w:val="both"/>
        <w:rPr>
          <w:rFonts w:ascii="Arial" w:hAnsi="Arial" w:cs="Arial"/>
          <w:color w:val="AAAAAA"/>
          <w:sz w:val="18"/>
          <w:szCs w:val="18"/>
        </w:rPr>
      </w:pPr>
      <w:r w:rsidRPr="00655BB1">
        <w:rPr>
          <w:rFonts w:ascii="Bookman Old Style" w:hAnsi="Bookman Old Style" w:cs="Arial"/>
          <w:color w:val="000000" w:themeColor="text1"/>
          <w:sz w:val="22"/>
          <w:szCs w:val="22"/>
        </w:rPr>
        <w:t>BOC-A-2021-067-1758</w:t>
      </w:r>
      <w:r w:rsidRPr="00933392">
        <w:rPr>
          <w:rFonts w:ascii="Bookman Old Style" w:hAnsi="Bookman Old Style" w:cs="Arial"/>
          <w:color w:val="AAAAAA"/>
          <w:sz w:val="22"/>
          <w:szCs w:val="22"/>
        </w:rPr>
        <w:t>. </w:t>
      </w:r>
      <w:hyperlink r:id="rId1855" w:tooltip="Vista previa (Versión no oficial)" w:history="1">
        <w:r w:rsidRPr="00933392">
          <w:rPr>
            <w:rStyle w:val="Hipervnculo"/>
            <w:rFonts w:ascii="Bookman Old Style" w:hAnsi="Bookman Old Style" w:cs="Arial"/>
            <w:color w:val="003399"/>
            <w:sz w:val="22"/>
            <w:szCs w:val="22"/>
          </w:rPr>
          <w:t>Versión HTML</w:t>
        </w:r>
      </w:hyperlink>
      <w:r w:rsidRPr="00933392">
        <w:rPr>
          <w:rFonts w:ascii="Bookman Old Style" w:hAnsi="Bookman Old Style" w:cs="Arial"/>
          <w:color w:val="AAAAAA"/>
          <w:sz w:val="22"/>
          <w:szCs w:val="22"/>
        </w:rPr>
        <w:t> - </w:t>
      </w:r>
      <w:hyperlink r:id="rId1856" w:tooltip="Descargar la firma electrónica" w:history="1">
        <w:r w:rsidRPr="00933392">
          <w:rPr>
            <w:rStyle w:val="Hipervnculo"/>
            <w:rFonts w:ascii="Bookman Old Style" w:hAnsi="Bookman Old Style" w:cs="Arial"/>
            <w:color w:val="003399"/>
            <w:sz w:val="22"/>
            <w:szCs w:val="22"/>
          </w:rPr>
          <w:t>Firma electrónica</w:t>
        </w:r>
      </w:hyperlink>
      <w:r>
        <w:rPr>
          <w:rFonts w:ascii="Arial" w:hAnsi="Arial" w:cs="Arial"/>
          <w:color w:val="AAAAAA"/>
          <w:sz w:val="18"/>
          <w:szCs w:val="18"/>
        </w:rPr>
        <w:t> - </w:t>
      </w:r>
      <w:hyperlink r:id="rId1857" w:tooltip="Descargar en formato PDF" w:history="1">
        <w:r>
          <w:rPr>
            <w:rStyle w:val="Hipervnculo"/>
            <w:rFonts w:ascii="Arial" w:hAnsi="Arial" w:cs="Arial"/>
            <w:color w:val="003399"/>
            <w:sz w:val="18"/>
            <w:szCs w:val="18"/>
          </w:rPr>
          <w:t>Descargar</w:t>
        </w:r>
      </w:hyperlink>
    </w:p>
    <w:p w14:paraId="01A5F00B" w14:textId="1E588791" w:rsidR="003F187A" w:rsidRPr="003F187A" w:rsidRDefault="003F187A" w:rsidP="00972B29">
      <w:pPr>
        <w:jc w:val="both"/>
        <w:rPr>
          <w:rFonts w:ascii="Bookman Old Style" w:hAnsi="Bookman Old Style"/>
          <w:b/>
          <w:color w:val="FF0000"/>
          <w:lang w:val="es-ES_tradnl"/>
        </w:rPr>
      </w:pPr>
      <w:r w:rsidRPr="003F187A">
        <w:rPr>
          <w:rFonts w:ascii="Bookman Old Style" w:hAnsi="Bookman Old Style"/>
          <w:b/>
          <w:color w:val="FF0000"/>
          <w:highlight w:val="yellow"/>
          <w:lang w:val="es-ES_tradnl"/>
        </w:rPr>
        <w:t>BOE 31/03/2021</w:t>
      </w:r>
    </w:p>
    <w:p w14:paraId="7D0ECC0A" w14:textId="77777777" w:rsidR="003F187A" w:rsidRPr="003F187A" w:rsidRDefault="003F187A" w:rsidP="003F187A">
      <w:pPr>
        <w:jc w:val="both"/>
        <w:rPr>
          <w:rFonts w:ascii="Bookman Old Style" w:hAnsi="Bookman Old Style"/>
          <w:b/>
          <w:bCs/>
        </w:rPr>
      </w:pPr>
      <w:r w:rsidRPr="003F187A">
        <w:rPr>
          <w:rFonts w:ascii="Bookman Old Style" w:hAnsi="Bookman Old Style"/>
          <w:b/>
          <w:bCs/>
        </w:rPr>
        <w:t>I. Disposiciones generales</w:t>
      </w:r>
    </w:p>
    <w:p w14:paraId="3BB6923F" w14:textId="77777777" w:rsidR="003F187A" w:rsidRPr="003F187A" w:rsidRDefault="003F187A" w:rsidP="003F187A">
      <w:pPr>
        <w:jc w:val="both"/>
        <w:rPr>
          <w:rFonts w:ascii="Bookman Old Style" w:hAnsi="Bookman Old Style"/>
          <w:b/>
        </w:rPr>
      </w:pPr>
      <w:r w:rsidRPr="003F187A">
        <w:rPr>
          <w:rFonts w:ascii="Bookman Old Style" w:hAnsi="Bookman Old Style"/>
          <w:b/>
        </w:rPr>
        <w:t>PRESIDENCIA DEL GOBIERNO</w:t>
      </w:r>
    </w:p>
    <w:p w14:paraId="6615430A" w14:textId="77777777" w:rsidR="003F187A" w:rsidRPr="003F187A" w:rsidRDefault="003F187A" w:rsidP="003F187A">
      <w:pPr>
        <w:jc w:val="both"/>
        <w:rPr>
          <w:rFonts w:ascii="Bookman Old Style" w:hAnsi="Bookman Old Style"/>
          <w:b/>
          <w:bCs/>
        </w:rPr>
      </w:pPr>
      <w:r w:rsidRPr="003F187A">
        <w:rPr>
          <w:rFonts w:ascii="Bookman Old Style" w:hAnsi="Bookman Old Style"/>
          <w:b/>
          <w:bCs/>
        </w:rPr>
        <w:t>Organización</w:t>
      </w:r>
    </w:p>
    <w:p w14:paraId="58B9D3C3" w14:textId="77777777" w:rsidR="003F187A" w:rsidRPr="003F187A" w:rsidRDefault="003F187A" w:rsidP="003F187A">
      <w:pPr>
        <w:jc w:val="both"/>
        <w:rPr>
          <w:rFonts w:ascii="Bookman Old Style" w:hAnsi="Bookman Old Style"/>
          <w:bCs/>
        </w:rPr>
      </w:pPr>
      <w:r w:rsidRPr="003F187A">
        <w:rPr>
          <w:rFonts w:ascii="Bookman Old Style" w:hAnsi="Bookman Old Style"/>
          <w:bCs/>
        </w:rPr>
        <w:t>Real Decreto 236/2021, de 30 de marzo, por el que se modifica el Real Decreto 1412/2000, de 21 de julio, de creación del Consejo de Política Exterior.</w:t>
      </w:r>
    </w:p>
    <w:p w14:paraId="6BFDC6B7" w14:textId="77777777" w:rsidR="003F187A" w:rsidRPr="003F187A" w:rsidRDefault="00293157" w:rsidP="003F187A">
      <w:pPr>
        <w:jc w:val="both"/>
        <w:rPr>
          <w:rFonts w:ascii="Bookman Old Style" w:hAnsi="Bookman Old Style"/>
          <w:bCs/>
        </w:rPr>
      </w:pPr>
      <w:hyperlink r:id="rId1858" w:tooltip="PDF firmado BOE-A-2021-5028" w:history="1">
        <w:r w:rsidR="003F187A" w:rsidRPr="003F187A">
          <w:rPr>
            <w:rStyle w:val="Hipervnculo"/>
            <w:rFonts w:ascii="Bookman Old Style" w:hAnsi="Bookman Old Style"/>
            <w:bCs/>
          </w:rPr>
          <w:t>PDF (BOE-A-2021-5028 - 2 págs. - 218 KB)</w:t>
        </w:r>
      </w:hyperlink>
    </w:p>
    <w:p w14:paraId="45558A63" w14:textId="24047EE6" w:rsidR="003F187A" w:rsidRPr="003F187A" w:rsidRDefault="003F187A" w:rsidP="00972B29">
      <w:pPr>
        <w:jc w:val="both"/>
        <w:rPr>
          <w:rFonts w:ascii="Bookman Old Style" w:hAnsi="Bookman Old Style"/>
          <w:b/>
          <w:color w:val="FF0000"/>
          <w:lang w:val="es-ES_tradnl"/>
        </w:rPr>
      </w:pPr>
      <w:r w:rsidRPr="003F187A">
        <w:rPr>
          <w:rFonts w:ascii="Bookman Old Style" w:hAnsi="Bookman Old Style"/>
          <w:b/>
          <w:color w:val="FF0000"/>
          <w:highlight w:val="yellow"/>
          <w:lang w:val="es-ES_tradnl"/>
        </w:rPr>
        <w:t>BOC 31/03/2021</w:t>
      </w:r>
    </w:p>
    <w:p w14:paraId="26B0F687" w14:textId="77777777" w:rsidR="003F187A" w:rsidRPr="003F187A" w:rsidRDefault="003F187A" w:rsidP="003F187A">
      <w:pPr>
        <w:jc w:val="both"/>
        <w:rPr>
          <w:rFonts w:ascii="Bookman Old Style" w:hAnsi="Bookman Old Style"/>
          <w:b/>
          <w:bCs/>
        </w:rPr>
      </w:pPr>
      <w:r w:rsidRPr="003F187A">
        <w:rPr>
          <w:rFonts w:ascii="Bookman Old Style" w:hAnsi="Bookman Old Style"/>
          <w:b/>
          <w:bCs/>
        </w:rPr>
        <w:t>III. Otras Resoluciones</w:t>
      </w:r>
    </w:p>
    <w:p w14:paraId="7E961C87" w14:textId="77777777" w:rsidR="003F187A" w:rsidRPr="003F187A" w:rsidRDefault="003F187A" w:rsidP="003F187A">
      <w:pPr>
        <w:jc w:val="both"/>
        <w:rPr>
          <w:rFonts w:ascii="Bookman Old Style" w:hAnsi="Bookman Old Style"/>
          <w:b/>
          <w:bCs/>
        </w:rPr>
      </w:pPr>
      <w:r w:rsidRPr="003F187A">
        <w:rPr>
          <w:rFonts w:ascii="Bookman Old Style" w:hAnsi="Bookman Old Style"/>
          <w:b/>
          <w:bCs/>
        </w:rPr>
        <w:t>Consejería de Obras Públicas, Transportes y Vivienda</w:t>
      </w:r>
    </w:p>
    <w:p w14:paraId="5FD164FF" w14:textId="77777777" w:rsidR="003F187A" w:rsidRPr="003F187A" w:rsidRDefault="00293157" w:rsidP="003F187A">
      <w:pPr>
        <w:jc w:val="both"/>
        <w:rPr>
          <w:rFonts w:ascii="Bookman Old Style" w:hAnsi="Bookman Old Style"/>
          <w:bCs/>
        </w:rPr>
      </w:pPr>
      <w:hyperlink r:id="rId1859" w:tooltip="Ir a la disposición 2012/048/001" w:history="1">
        <w:r w:rsidR="003F187A" w:rsidRPr="003F187A">
          <w:rPr>
            <w:rStyle w:val="Hipervnculo"/>
            <w:rFonts w:ascii="Bookman Old Style" w:hAnsi="Bookman Old Style"/>
            <w:bCs/>
          </w:rPr>
          <w:t>1730</w:t>
        </w:r>
      </w:hyperlink>
      <w:r w:rsidR="003F187A" w:rsidRPr="003F187A">
        <w:rPr>
          <w:rFonts w:ascii="Bookman Old Style" w:hAnsi="Bookman Old Style"/>
          <w:bCs/>
        </w:rPr>
        <w:t> </w:t>
      </w:r>
      <w:hyperlink r:id="rId1860" w:history="1">
        <w:r w:rsidR="003F187A" w:rsidRPr="003F187A">
          <w:rPr>
            <w:rStyle w:val="Hipervnculo"/>
            <w:rFonts w:ascii="Bookman Old Style" w:hAnsi="Bookman Old Style"/>
            <w:bCs/>
          </w:rPr>
          <w:t>Instituto Canario de la Vivienda.- Resolución de 26 de marzo de 2021, de la Directora, por la que se dispone el abono anticipado de las ayudas para contribuir a minimizar el impacto económico y social del COVID-19 en los alquileres de vivienda habitual de las solicitudes concedidas mediante Resoluciones de 3 de agosto, 18 de septiembre, 3 de noviembre, 21 y 22 de diciembre de 2020, del Presidente, presentadas y completas los días 9, 10, 11, 12, 13, 14, 15, 16 y 18 de mayo.</w:t>
        </w:r>
      </w:hyperlink>
    </w:p>
    <w:p w14:paraId="7F1C7182" w14:textId="77777777" w:rsidR="003F187A" w:rsidRPr="003F187A" w:rsidRDefault="003F187A" w:rsidP="003F187A">
      <w:pPr>
        <w:jc w:val="both"/>
        <w:rPr>
          <w:rFonts w:ascii="Bookman Old Style" w:hAnsi="Bookman Old Style"/>
          <w:bCs/>
        </w:rPr>
      </w:pPr>
      <w:r w:rsidRPr="003F187A">
        <w:rPr>
          <w:rFonts w:ascii="Bookman Old Style" w:hAnsi="Bookman Old Style"/>
          <w:bCs/>
        </w:rPr>
        <w:t>8 páginas. Formato de archivo en PDF/Adobe Acrobat. Tamaño: 320.15 Kb.</w:t>
      </w:r>
    </w:p>
    <w:p w14:paraId="013B977E" w14:textId="77777777" w:rsidR="003F187A" w:rsidRPr="003F187A" w:rsidRDefault="003F187A" w:rsidP="003F187A">
      <w:pPr>
        <w:jc w:val="both"/>
        <w:rPr>
          <w:rFonts w:ascii="Bookman Old Style" w:hAnsi="Bookman Old Style"/>
          <w:bCs/>
        </w:rPr>
      </w:pPr>
      <w:r w:rsidRPr="003F187A">
        <w:rPr>
          <w:rFonts w:ascii="Bookman Old Style" w:hAnsi="Bookman Old Style"/>
          <w:bCs/>
        </w:rPr>
        <w:t>BOC-A-2021-066-1730. </w:t>
      </w:r>
      <w:hyperlink r:id="rId1861" w:tooltip="Vista previa (Versión no oficial)" w:history="1">
        <w:r w:rsidRPr="003F187A">
          <w:rPr>
            <w:rStyle w:val="Hipervnculo"/>
            <w:rFonts w:ascii="Bookman Old Style" w:hAnsi="Bookman Old Style"/>
            <w:bCs/>
          </w:rPr>
          <w:t>Versión HTML</w:t>
        </w:r>
      </w:hyperlink>
      <w:r w:rsidRPr="003F187A">
        <w:rPr>
          <w:rFonts w:ascii="Bookman Old Style" w:hAnsi="Bookman Old Style"/>
          <w:bCs/>
        </w:rPr>
        <w:t> - </w:t>
      </w:r>
      <w:hyperlink r:id="rId1862" w:tooltip="Descargar la firma electrónica" w:history="1">
        <w:r w:rsidRPr="003F187A">
          <w:rPr>
            <w:rStyle w:val="Hipervnculo"/>
            <w:rFonts w:ascii="Bookman Old Style" w:hAnsi="Bookman Old Style"/>
            <w:bCs/>
          </w:rPr>
          <w:t>Firma electrónica</w:t>
        </w:r>
      </w:hyperlink>
      <w:r w:rsidRPr="003F187A">
        <w:rPr>
          <w:rFonts w:ascii="Bookman Old Style" w:hAnsi="Bookman Old Style"/>
          <w:bCs/>
        </w:rPr>
        <w:t> - </w:t>
      </w:r>
      <w:hyperlink r:id="rId1863" w:tooltip="Descargar en formato PDF" w:history="1">
        <w:r w:rsidRPr="003F187A">
          <w:rPr>
            <w:rStyle w:val="Hipervnculo"/>
            <w:rFonts w:ascii="Bookman Old Style" w:hAnsi="Bookman Old Style"/>
            <w:bCs/>
          </w:rPr>
          <w:t>Descargar</w:t>
        </w:r>
      </w:hyperlink>
    </w:p>
    <w:p w14:paraId="12B1ADB1" w14:textId="2F9C5CE7" w:rsidR="008E0F81" w:rsidRPr="008E0F81" w:rsidRDefault="008E0F81" w:rsidP="00972B29">
      <w:pPr>
        <w:jc w:val="both"/>
        <w:rPr>
          <w:rFonts w:ascii="Bookman Old Style" w:hAnsi="Bookman Old Style"/>
          <w:b/>
          <w:color w:val="FF0000"/>
          <w:lang w:val="es-ES_tradnl"/>
        </w:rPr>
      </w:pPr>
      <w:r w:rsidRPr="008E0F81">
        <w:rPr>
          <w:rFonts w:ascii="Bookman Old Style" w:hAnsi="Bookman Old Style"/>
          <w:b/>
          <w:color w:val="FF0000"/>
          <w:highlight w:val="yellow"/>
          <w:lang w:val="es-ES_tradnl"/>
        </w:rPr>
        <w:t>BOE 30/03/2021</w:t>
      </w:r>
    </w:p>
    <w:p w14:paraId="719E2826" w14:textId="77777777" w:rsidR="008E0F81" w:rsidRPr="008E0F81" w:rsidRDefault="008E0F81" w:rsidP="008E0F81">
      <w:pPr>
        <w:jc w:val="both"/>
        <w:rPr>
          <w:rFonts w:ascii="Bookman Old Style" w:hAnsi="Bookman Old Style"/>
          <w:b/>
          <w:bCs/>
        </w:rPr>
      </w:pPr>
      <w:r w:rsidRPr="008E0F81">
        <w:rPr>
          <w:rFonts w:ascii="Bookman Old Style" w:hAnsi="Bookman Old Style"/>
          <w:b/>
          <w:bCs/>
        </w:rPr>
        <w:lastRenderedPageBreak/>
        <w:t>I. Disposiciones generales</w:t>
      </w:r>
    </w:p>
    <w:p w14:paraId="5B7735A9" w14:textId="77777777" w:rsidR="008E0F81" w:rsidRPr="008E0F81" w:rsidRDefault="008E0F81" w:rsidP="008E0F81">
      <w:pPr>
        <w:jc w:val="both"/>
        <w:rPr>
          <w:rFonts w:ascii="Bookman Old Style" w:hAnsi="Bookman Old Style"/>
          <w:b/>
        </w:rPr>
      </w:pPr>
      <w:r w:rsidRPr="008E0F81">
        <w:rPr>
          <w:rFonts w:ascii="Bookman Old Style" w:hAnsi="Bookman Old Style"/>
          <w:b/>
        </w:rPr>
        <w:t>JEFATURA DEL ESTADO</w:t>
      </w:r>
    </w:p>
    <w:p w14:paraId="1DC884B0" w14:textId="77777777" w:rsidR="008E0F81" w:rsidRPr="008E0F81" w:rsidRDefault="008E0F81" w:rsidP="008E0F81">
      <w:pPr>
        <w:jc w:val="both"/>
        <w:rPr>
          <w:rFonts w:ascii="Bookman Old Style" w:hAnsi="Bookman Old Style"/>
          <w:b/>
          <w:bCs/>
        </w:rPr>
      </w:pPr>
      <w:r w:rsidRPr="008E0F81">
        <w:rPr>
          <w:rFonts w:ascii="Bookman Old Style" w:hAnsi="Bookman Old Style"/>
          <w:b/>
          <w:bCs/>
        </w:rPr>
        <w:t>Medidas urgentes</w:t>
      </w:r>
    </w:p>
    <w:p w14:paraId="30971C9F" w14:textId="77777777" w:rsidR="008E0F81" w:rsidRPr="008E0F81" w:rsidRDefault="008E0F81" w:rsidP="008E0F81">
      <w:pPr>
        <w:jc w:val="both"/>
        <w:rPr>
          <w:rFonts w:ascii="Bookman Old Style" w:hAnsi="Bookman Old Style"/>
          <w:bCs/>
        </w:rPr>
      </w:pPr>
      <w:r w:rsidRPr="008E0F81">
        <w:rPr>
          <w:rFonts w:ascii="Bookman Old Style" w:hAnsi="Bookman Old Style"/>
          <w:bCs/>
        </w:rPr>
        <w:t>Ley 2/2021, de 29 de marzo, de medidas urgentes de prevención, contención y coordinación para hacer frente a la crisis sanitaria ocasionada por el COVID-19.</w:t>
      </w:r>
    </w:p>
    <w:p w14:paraId="3031BA95" w14:textId="77777777" w:rsidR="008E0F81" w:rsidRPr="008E0F81" w:rsidRDefault="00293157" w:rsidP="008E0F81">
      <w:pPr>
        <w:jc w:val="both"/>
        <w:rPr>
          <w:rFonts w:ascii="Bookman Old Style" w:hAnsi="Bookman Old Style"/>
          <w:bCs/>
        </w:rPr>
      </w:pPr>
      <w:hyperlink r:id="rId1864" w:tooltip="PDF firmado BOE-A-2021-4908" w:history="1">
        <w:r w:rsidR="008E0F81" w:rsidRPr="008E0F81">
          <w:rPr>
            <w:rStyle w:val="Hipervnculo"/>
            <w:rFonts w:ascii="Bookman Old Style" w:hAnsi="Bookman Old Style"/>
            <w:bCs/>
          </w:rPr>
          <w:t>PDF (BOE-A-2021-4908 - 29 págs. - 438 KB)</w:t>
        </w:r>
      </w:hyperlink>
    </w:p>
    <w:p w14:paraId="7DB57ACF" w14:textId="16BA8578" w:rsidR="008E0F81" w:rsidRPr="008E0F81" w:rsidRDefault="008E0F81" w:rsidP="008E0F81">
      <w:pPr>
        <w:jc w:val="both"/>
        <w:rPr>
          <w:rFonts w:ascii="Bookman Old Style" w:hAnsi="Bookman Old Style"/>
          <w:b/>
        </w:rPr>
      </w:pPr>
      <w:r w:rsidRPr="008E0F81">
        <w:rPr>
          <w:rFonts w:ascii="Bookman Old Style" w:hAnsi="Bookman Old Style"/>
          <w:b/>
          <w:bCs/>
        </w:rPr>
        <w:t>Medidas urgentes</w:t>
      </w:r>
    </w:p>
    <w:p w14:paraId="36355574" w14:textId="77777777" w:rsidR="008E0F81" w:rsidRPr="008E0F81" w:rsidRDefault="008E0F81" w:rsidP="008E0F81">
      <w:pPr>
        <w:jc w:val="both"/>
        <w:rPr>
          <w:rFonts w:ascii="Bookman Old Style" w:hAnsi="Bookman Old Style"/>
          <w:bCs/>
        </w:rPr>
      </w:pPr>
      <w:r w:rsidRPr="008E0F81">
        <w:rPr>
          <w:rFonts w:ascii="Bookman Old Style" w:hAnsi="Bookman Old Style"/>
          <w:bCs/>
        </w:rPr>
        <w:t>Resolución de 25 de marzo de 2021, del Congreso de los Diputados, por la que se ordena la publicación del Acuerdo de convalidación del Real Decreto-ley 5/2021, de 12 de marzo, de medidas extraordinarias de apoyo a la solvencia empresarial en respuesta a la pandemia de la COVID-19.</w:t>
      </w:r>
    </w:p>
    <w:p w14:paraId="371C1F87" w14:textId="77777777" w:rsidR="008E0F81" w:rsidRPr="008E0F81" w:rsidRDefault="00293157" w:rsidP="008E0F81">
      <w:pPr>
        <w:jc w:val="both"/>
        <w:rPr>
          <w:rFonts w:ascii="Bookman Old Style" w:hAnsi="Bookman Old Style"/>
          <w:bCs/>
        </w:rPr>
      </w:pPr>
      <w:hyperlink r:id="rId1865" w:tooltip="PDF firmado BOE-A-2021-4910" w:history="1">
        <w:r w:rsidR="008E0F81" w:rsidRPr="008E0F81">
          <w:rPr>
            <w:rStyle w:val="Hipervnculo"/>
            <w:rFonts w:ascii="Bookman Old Style" w:hAnsi="Bookman Old Style"/>
            <w:bCs/>
          </w:rPr>
          <w:t>PDF (BOE-A-2021-4910 - 1 pág. - 208 KB)</w:t>
        </w:r>
      </w:hyperlink>
    </w:p>
    <w:p w14:paraId="141D4943" w14:textId="77777777" w:rsidR="008E0F81" w:rsidRPr="008E0F81" w:rsidRDefault="008E0F81" w:rsidP="008E0F81">
      <w:pPr>
        <w:jc w:val="both"/>
        <w:rPr>
          <w:rFonts w:ascii="Bookman Old Style" w:hAnsi="Bookman Old Style"/>
          <w:b/>
          <w:bCs/>
        </w:rPr>
      </w:pPr>
      <w:r w:rsidRPr="008E0F81">
        <w:rPr>
          <w:rFonts w:ascii="Bookman Old Style" w:hAnsi="Bookman Old Style"/>
          <w:b/>
          <w:bCs/>
        </w:rPr>
        <w:t>V. Anuncios. - A. Contratación del Sector Público</w:t>
      </w:r>
    </w:p>
    <w:p w14:paraId="4440C4C0" w14:textId="77777777" w:rsidR="008E0F81" w:rsidRPr="008E0F81" w:rsidRDefault="008E0F81" w:rsidP="008E0F81">
      <w:pPr>
        <w:jc w:val="both"/>
        <w:rPr>
          <w:rFonts w:ascii="Bookman Old Style" w:hAnsi="Bookman Old Style"/>
          <w:b/>
        </w:rPr>
      </w:pPr>
      <w:r w:rsidRPr="008E0F81">
        <w:rPr>
          <w:rFonts w:ascii="Bookman Old Style" w:hAnsi="Bookman Old Style"/>
          <w:b/>
        </w:rPr>
        <w:t>MINISTERIO DEL INTERIOR</w:t>
      </w:r>
    </w:p>
    <w:p w14:paraId="0E4BDD32" w14:textId="77777777" w:rsidR="008E0F81" w:rsidRPr="008E0F81" w:rsidRDefault="008E0F81" w:rsidP="008E0F81">
      <w:pPr>
        <w:jc w:val="both"/>
        <w:rPr>
          <w:rFonts w:ascii="Bookman Old Style" w:hAnsi="Bookman Old Style"/>
          <w:bCs/>
        </w:rPr>
      </w:pPr>
      <w:r w:rsidRPr="008E0F81">
        <w:rPr>
          <w:rFonts w:ascii="Bookman Old Style" w:hAnsi="Bookman Old Style"/>
          <w:bCs/>
        </w:rPr>
        <w:t>Anuncio de formalización de contratos de: Jefatura de Asuntos Económicos de la Guardia Civil. Objeto: Adquisición de ordenadores de sobremesa de altas prestaciones, de material acústico y audiovisual para adaptar la enseñanza de la guardia civil a los nuevos retos frente al covid-19. Expediente: T/0043/T/20/6.</w:t>
      </w:r>
    </w:p>
    <w:p w14:paraId="0F717998" w14:textId="77777777" w:rsidR="008E0F81" w:rsidRPr="008E0F81" w:rsidRDefault="00293157" w:rsidP="008E0F81">
      <w:pPr>
        <w:jc w:val="both"/>
        <w:rPr>
          <w:rFonts w:ascii="Bookman Old Style" w:hAnsi="Bookman Old Style"/>
          <w:bCs/>
        </w:rPr>
      </w:pPr>
      <w:hyperlink r:id="rId1866" w:tooltip="PDF firmado BOE-B-2021-15702" w:history="1">
        <w:r w:rsidR="008E0F81" w:rsidRPr="008E0F81">
          <w:rPr>
            <w:rStyle w:val="Hipervnculo"/>
            <w:rFonts w:ascii="Bookman Old Style" w:hAnsi="Bookman Old Style"/>
            <w:bCs/>
          </w:rPr>
          <w:t>PDF (BOE-B-2021-15702 - 2 págs. - 184 KB)</w:t>
        </w:r>
      </w:hyperlink>
    </w:p>
    <w:p w14:paraId="365627B8" w14:textId="77777777" w:rsidR="008E0F81" w:rsidRPr="008E0F81" w:rsidRDefault="008E0F81" w:rsidP="008E0F81">
      <w:pPr>
        <w:jc w:val="both"/>
        <w:rPr>
          <w:rFonts w:ascii="Bookman Old Style" w:hAnsi="Bookman Old Style"/>
          <w:bCs/>
        </w:rPr>
      </w:pPr>
      <w:r w:rsidRPr="008E0F81">
        <w:rPr>
          <w:rFonts w:ascii="Bookman Old Style" w:hAnsi="Bookman Old Style"/>
          <w:bCs/>
        </w:rPr>
        <w:t>Anuncio de formalización de contratos de: Jefatura de Asuntos Económicos de la Guardia Civil. Objeto: Adquisición de Kits de test de prueba rápida COVID-19 IgG/IgM y COVID-19 Ag (antígeno) C-20. Expediente: A/0039/T/20/2.</w:t>
      </w:r>
    </w:p>
    <w:p w14:paraId="223E8806" w14:textId="77777777" w:rsidR="008E0F81" w:rsidRPr="008E0F81" w:rsidRDefault="00293157" w:rsidP="008E0F81">
      <w:pPr>
        <w:jc w:val="both"/>
        <w:rPr>
          <w:rFonts w:ascii="Bookman Old Style" w:hAnsi="Bookman Old Style"/>
          <w:bCs/>
        </w:rPr>
      </w:pPr>
      <w:hyperlink r:id="rId1867" w:tooltip="PDF firmado BOE-B-2021-15703" w:history="1">
        <w:r w:rsidR="008E0F81" w:rsidRPr="008E0F81">
          <w:rPr>
            <w:rStyle w:val="Hipervnculo"/>
            <w:rFonts w:ascii="Bookman Old Style" w:hAnsi="Bookman Old Style"/>
            <w:bCs/>
          </w:rPr>
          <w:t>PDF (BOE-B-2021-15703 - 2 págs. - 184 KB)</w:t>
        </w:r>
      </w:hyperlink>
    </w:p>
    <w:p w14:paraId="501D9E93" w14:textId="77777777" w:rsidR="008E0F81" w:rsidRPr="008E0F81" w:rsidRDefault="008E0F81" w:rsidP="008E0F81">
      <w:pPr>
        <w:jc w:val="both"/>
        <w:rPr>
          <w:rFonts w:ascii="Bookman Old Style" w:hAnsi="Bookman Old Style"/>
          <w:b/>
        </w:rPr>
      </w:pPr>
      <w:r w:rsidRPr="008E0F81">
        <w:rPr>
          <w:rFonts w:ascii="Bookman Old Style" w:hAnsi="Bookman Old Style"/>
          <w:b/>
        </w:rPr>
        <w:t>MINISTERIO DE TRANSPORTES, MOVILIDAD Y AGENDA URBANA</w:t>
      </w:r>
    </w:p>
    <w:p w14:paraId="20DD4619" w14:textId="77777777" w:rsidR="008E0F81" w:rsidRPr="008E0F81" w:rsidRDefault="008E0F81" w:rsidP="008E0F81">
      <w:pPr>
        <w:jc w:val="both"/>
        <w:rPr>
          <w:rFonts w:ascii="Bookman Old Style" w:hAnsi="Bookman Old Style"/>
          <w:bCs/>
        </w:rPr>
      </w:pPr>
      <w:r w:rsidRPr="008E0F81">
        <w:rPr>
          <w:rFonts w:ascii="Bookman Old Style" w:hAnsi="Bookman Old Style"/>
          <w:bCs/>
        </w:rPr>
        <w:t xml:space="preserve">Anuncio de licitación de: ADIF - Presidencia. Objeto: Adquisición de mascarillas </w:t>
      </w:r>
      <w:proofErr w:type="spellStart"/>
      <w:r w:rsidRPr="008E0F81">
        <w:rPr>
          <w:rFonts w:ascii="Bookman Old Style" w:hAnsi="Bookman Old Style"/>
          <w:bCs/>
        </w:rPr>
        <w:t>autofiltrantes</w:t>
      </w:r>
      <w:proofErr w:type="spellEnd"/>
      <w:r w:rsidRPr="008E0F81">
        <w:rPr>
          <w:rFonts w:ascii="Bookman Old Style" w:hAnsi="Bookman Old Style"/>
          <w:bCs/>
        </w:rPr>
        <w:t xml:space="preserve"> tipo FFP2 en régimen de pedido abierto. Expediente: 2.21/04110.0024.</w:t>
      </w:r>
    </w:p>
    <w:p w14:paraId="63D6E042" w14:textId="77777777" w:rsidR="008E0F81" w:rsidRPr="008E0F81" w:rsidRDefault="00293157" w:rsidP="008E0F81">
      <w:pPr>
        <w:jc w:val="both"/>
        <w:rPr>
          <w:rFonts w:ascii="Bookman Old Style" w:hAnsi="Bookman Old Style"/>
          <w:bCs/>
        </w:rPr>
      </w:pPr>
      <w:hyperlink r:id="rId1868" w:tooltip="PDF firmado BOE-B-2021-15710" w:history="1">
        <w:r w:rsidR="008E0F81" w:rsidRPr="008E0F81">
          <w:rPr>
            <w:rStyle w:val="Hipervnculo"/>
            <w:rFonts w:ascii="Bookman Old Style" w:hAnsi="Bookman Old Style"/>
            <w:bCs/>
          </w:rPr>
          <w:t>PDF (BOE-B-2021-15710 - 2 págs. - 182 KB)</w:t>
        </w:r>
      </w:hyperlink>
    </w:p>
    <w:p w14:paraId="1CA4C5B7" w14:textId="068608FF" w:rsidR="008E0F81" w:rsidRPr="008E0F81" w:rsidRDefault="008E0F81" w:rsidP="00972B29">
      <w:pPr>
        <w:jc w:val="both"/>
        <w:rPr>
          <w:rFonts w:ascii="Bookman Old Style" w:hAnsi="Bookman Old Style"/>
          <w:b/>
          <w:color w:val="FF0000"/>
          <w:lang w:val="es-ES_tradnl"/>
        </w:rPr>
      </w:pPr>
      <w:r w:rsidRPr="008E0F81">
        <w:rPr>
          <w:rFonts w:ascii="Bookman Old Style" w:hAnsi="Bookman Old Style"/>
          <w:b/>
          <w:color w:val="FF0000"/>
          <w:highlight w:val="yellow"/>
          <w:lang w:val="es-ES_tradnl"/>
        </w:rPr>
        <w:t>BOC 30/03/2021</w:t>
      </w:r>
    </w:p>
    <w:p w14:paraId="6148D8F3" w14:textId="77777777" w:rsidR="008E0F81" w:rsidRPr="008E0F81" w:rsidRDefault="008E0F81" w:rsidP="008E0F81">
      <w:pPr>
        <w:jc w:val="both"/>
        <w:rPr>
          <w:rFonts w:ascii="Bookman Old Style" w:hAnsi="Bookman Old Style"/>
          <w:b/>
          <w:bCs/>
        </w:rPr>
      </w:pPr>
      <w:r w:rsidRPr="008E0F81">
        <w:rPr>
          <w:rFonts w:ascii="Bookman Old Style" w:hAnsi="Bookman Old Style"/>
          <w:b/>
          <w:bCs/>
        </w:rPr>
        <w:t>III. Otras Resoluciones</w:t>
      </w:r>
    </w:p>
    <w:p w14:paraId="651DDA6E" w14:textId="661B1AE4" w:rsidR="008E0F81" w:rsidRPr="008E0F81" w:rsidRDefault="008E0F81" w:rsidP="008E0F81">
      <w:pPr>
        <w:jc w:val="both"/>
        <w:rPr>
          <w:rFonts w:ascii="Bookman Old Style" w:hAnsi="Bookman Old Style"/>
          <w:b/>
          <w:bCs/>
        </w:rPr>
      </w:pPr>
      <w:r w:rsidRPr="008E0F81">
        <w:rPr>
          <w:rFonts w:ascii="Bookman Old Style" w:hAnsi="Bookman Old Style"/>
          <w:b/>
          <w:bCs/>
        </w:rPr>
        <w:t>Presidencia del Gobierno</w:t>
      </w:r>
    </w:p>
    <w:p w14:paraId="7B36849E" w14:textId="77777777" w:rsidR="008E0F81" w:rsidRPr="008E0F81" w:rsidRDefault="00293157" w:rsidP="008E0F81">
      <w:pPr>
        <w:jc w:val="both"/>
        <w:rPr>
          <w:rFonts w:ascii="Bookman Old Style" w:hAnsi="Bookman Old Style"/>
          <w:bCs/>
        </w:rPr>
      </w:pPr>
      <w:hyperlink r:id="rId1869" w:tooltip="Ir a la disposición 2012/048/001" w:history="1">
        <w:r w:rsidR="008E0F81" w:rsidRPr="008E0F81">
          <w:rPr>
            <w:rStyle w:val="Hipervnculo"/>
            <w:rFonts w:ascii="Bookman Old Style" w:hAnsi="Bookman Old Style"/>
            <w:bCs/>
          </w:rPr>
          <w:t>1694</w:t>
        </w:r>
      </w:hyperlink>
      <w:r w:rsidR="008E0F81" w:rsidRPr="008E0F81">
        <w:rPr>
          <w:rFonts w:ascii="Bookman Old Style" w:hAnsi="Bookman Old Style"/>
          <w:bCs/>
        </w:rPr>
        <w:t> </w:t>
      </w:r>
      <w:hyperlink r:id="rId1870" w:history="1">
        <w:r w:rsidR="008E0F81" w:rsidRPr="008E0F81">
          <w:rPr>
            <w:rStyle w:val="Hipervnculo"/>
            <w:rFonts w:ascii="Bookman Old Style" w:hAnsi="Bookman Old Style"/>
            <w:bCs/>
          </w:rPr>
          <w:t xml:space="preserve">Secretaría </w:t>
        </w:r>
        <w:proofErr w:type="gramStart"/>
        <w:r w:rsidR="008E0F81" w:rsidRPr="008E0F81">
          <w:rPr>
            <w:rStyle w:val="Hipervnculo"/>
            <w:rFonts w:ascii="Bookman Old Style" w:hAnsi="Bookman Old Style"/>
            <w:bCs/>
          </w:rPr>
          <w:t>General.-</w:t>
        </w:r>
        <w:proofErr w:type="gramEnd"/>
        <w:r w:rsidR="008E0F81" w:rsidRPr="008E0F81">
          <w:rPr>
            <w:rStyle w:val="Hipervnculo"/>
            <w:rFonts w:ascii="Bookman Old Style" w:hAnsi="Bookman Old Style"/>
            <w:bCs/>
          </w:rPr>
          <w:t xml:space="preserve"> Resolución de 19 de marzo de 2021, por la que se dispone la publicación del Acuerdo que aprueba la Estrategia para la transformación digital del servicio público de la Administración de Justicia en Canarias 2021-2023.</w:t>
        </w:r>
      </w:hyperlink>
    </w:p>
    <w:p w14:paraId="758A9C47" w14:textId="77777777" w:rsidR="008E0F81" w:rsidRPr="008E0F81" w:rsidRDefault="008E0F81" w:rsidP="008E0F81">
      <w:pPr>
        <w:jc w:val="both"/>
        <w:rPr>
          <w:rFonts w:ascii="Bookman Old Style" w:hAnsi="Bookman Old Style"/>
          <w:bCs/>
        </w:rPr>
      </w:pPr>
      <w:r w:rsidRPr="008E0F81">
        <w:rPr>
          <w:rFonts w:ascii="Bookman Old Style" w:hAnsi="Bookman Old Style"/>
          <w:bCs/>
        </w:rPr>
        <w:t>75 páginas. Formato de archivo en PDF/Adobe Acrobat. Tamaño: 1.91 Mb.</w:t>
      </w:r>
    </w:p>
    <w:p w14:paraId="619A4BCC" w14:textId="77777777" w:rsidR="008E0F81" w:rsidRPr="008E0F81" w:rsidRDefault="008E0F81" w:rsidP="008E0F81">
      <w:pPr>
        <w:jc w:val="both"/>
        <w:rPr>
          <w:rFonts w:ascii="Bookman Old Style" w:hAnsi="Bookman Old Style"/>
          <w:bCs/>
        </w:rPr>
      </w:pPr>
      <w:r w:rsidRPr="008E0F81">
        <w:rPr>
          <w:rFonts w:ascii="Bookman Old Style" w:hAnsi="Bookman Old Style"/>
          <w:bCs/>
        </w:rPr>
        <w:t>BOC-A-2021-065-1694. </w:t>
      </w:r>
      <w:hyperlink r:id="rId1871" w:tooltip="Vista previa (Versión no oficial)" w:history="1">
        <w:r w:rsidRPr="008E0F81">
          <w:rPr>
            <w:rStyle w:val="Hipervnculo"/>
            <w:rFonts w:ascii="Bookman Old Style" w:hAnsi="Bookman Old Style"/>
            <w:bCs/>
          </w:rPr>
          <w:t>Versión HTML</w:t>
        </w:r>
      </w:hyperlink>
      <w:r w:rsidRPr="008E0F81">
        <w:rPr>
          <w:rFonts w:ascii="Bookman Old Style" w:hAnsi="Bookman Old Style"/>
          <w:bCs/>
        </w:rPr>
        <w:t> - </w:t>
      </w:r>
      <w:hyperlink r:id="rId1872" w:tooltip="Descargar la firma electrónica" w:history="1">
        <w:r w:rsidRPr="008E0F81">
          <w:rPr>
            <w:rStyle w:val="Hipervnculo"/>
            <w:rFonts w:ascii="Bookman Old Style" w:hAnsi="Bookman Old Style"/>
            <w:bCs/>
          </w:rPr>
          <w:t>Firma electrónica</w:t>
        </w:r>
      </w:hyperlink>
      <w:r w:rsidRPr="008E0F81">
        <w:rPr>
          <w:rFonts w:ascii="Bookman Old Style" w:hAnsi="Bookman Old Style"/>
          <w:bCs/>
        </w:rPr>
        <w:t> - </w:t>
      </w:r>
      <w:hyperlink r:id="rId1873" w:tooltip="Descargar en formato PDF" w:history="1">
        <w:r w:rsidRPr="008E0F81">
          <w:rPr>
            <w:rStyle w:val="Hipervnculo"/>
            <w:rFonts w:ascii="Bookman Old Style" w:hAnsi="Bookman Old Style"/>
            <w:bCs/>
          </w:rPr>
          <w:t>Descargar</w:t>
        </w:r>
      </w:hyperlink>
    </w:p>
    <w:p w14:paraId="012A8D1B" w14:textId="279FA060" w:rsidR="001B1121" w:rsidRPr="001B1121" w:rsidRDefault="001B1121" w:rsidP="00972B29">
      <w:pPr>
        <w:jc w:val="both"/>
        <w:rPr>
          <w:rFonts w:ascii="Bookman Old Style" w:hAnsi="Bookman Old Style"/>
          <w:b/>
          <w:color w:val="FF0000"/>
          <w:lang w:val="es-ES_tradnl"/>
        </w:rPr>
      </w:pPr>
      <w:r w:rsidRPr="001B1121">
        <w:rPr>
          <w:rFonts w:ascii="Bookman Old Style" w:hAnsi="Bookman Old Style"/>
          <w:b/>
          <w:color w:val="FF0000"/>
          <w:highlight w:val="yellow"/>
          <w:lang w:val="es-ES_tradnl"/>
        </w:rPr>
        <w:t>BOE 29/03/2021</w:t>
      </w:r>
    </w:p>
    <w:p w14:paraId="21EB64FF" w14:textId="77777777" w:rsidR="001B1121" w:rsidRPr="001B1121" w:rsidRDefault="001B1121" w:rsidP="001B1121">
      <w:pPr>
        <w:jc w:val="both"/>
        <w:rPr>
          <w:rFonts w:ascii="Bookman Old Style" w:hAnsi="Bookman Old Style"/>
          <w:b/>
          <w:bCs/>
        </w:rPr>
      </w:pPr>
      <w:r w:rsidRPr="001B1121">
        <w:rPr>
          <w:rFonts w:ascii="Bookman Old Style" w:hAnsi="Bookman Old Style"/>
          <w:b/>
          <w:bCs/>
        </w:rPr>
        <w:t>I. Disposiciones generales</w:t>
      </w:r>
    </w:p>
    <w:p w14:paraId="4CDDE157" w14:textId="77777777" w:rsidR="001B1121" w:rsidRPr="001B1121" w:rsidRDefault="001B1121" w:rsidP="001B1121">
      <w:pPr>
        <w:jc w:val="both"/>
        <w:rPr>
          <w:rFonts w:ascii="Bookman Old Style" w:hAnsi="Bookman Old Style"/>
          <w:b/>
        </w:rPr>
      </w:pPr>
      <w:r w:rsidRPr="001B1121">
        <w:rPr>
          <w:rFonts w:ascii="Bookman Old Style" w:hAnsi="Bookman Old Style"/>
          <w:b/>
        </w:rPr>
        <w:t>MINISTERIO DEL INTERIOR</w:t>
      </w:r>
    </w:p>
    <w:p w14:paraId="771AA670" w14:textId="77777777" w:rsidR="001B1121" w:rsidRPr="001B1121" w:rsidRDefault="001B1121" w:rsidP="001B1121">
      <w:pPr>
        <w:jc w:val="both"/>
        <w:rPr>
          <w:rFonts w:ascii="Bookman Old Style" w:hAnsi="Bookman Old Style"/>
          <w:b/>
          <w:bCs/>
        </w:rPr>
      </w:pPr>
      <w:r w:rsidRPr="001B1121">
        <w:rPr>
          <w:rFonts w:ascii="Bookman Old Style" w:hAnsi="Bookman Old Style"/>
          <w:b/>
          <w:bCs/>
        </w:rPr>
        <w:t>Fronteras</w:t>
      </w:r>
    </w:p>
    <w:p w14:paraId="546FFCBD" w14:textId="77777777" w:rsidR="001B1121" w:rsidRPr="001B1121" w:rsidRDefault="001B1121" w:rsidP="001B1121">
      <w:pPr>
        <w:jc w:val="both"/>
        <w:rPr>
          <w:rFonts w:ascii="Bookman Old Style" w:hAnsi="Bookman Old Style"/>
          <w:bCs/>
        </w:rPr>
      </w:pPr>
      <w:r w:rsidRPr="001B1121">
        <w:rPr>
          <w:rFonts w:ascii="Bookman Old Style" w:hAnsi="Bookman Old Style"/>
          <w:bCs/>
        </w:rPr>
        <w:t>Orden INT/294/2021, de 26 de marzo,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 y se deja sin efecto la Orden INT/1236/2020, de 22 de diciembre, por la que se establecen criterios para la restricción temporal del acceso por vía terrestre al espacio Schengen a través del puesto de control de personas con el territorio de Gibraltar por razones de salud pública con motivo de la crisis sanitaria ocasionada por el COVID-19.</w:t>
      </w:r>
    </w:p>
    <w:p w14:paraId="673FC7C8" w14:textId="77777777" w:rsidR="001B1121" w:rsidRPr="001B1121" w:rsidRDefault="00293157" w:rsidP="001B1121">
      <w:pPr>
        <w:jc w:val="both"/>
        <w:rPr>
          <w:rFonts w:ascii="Bookman Old Style" w:hAnsi="Bookman Old Style"/>
          <w:bCs/>
        </w:rPr>
      </w:pPr>
      <w:hyperlink r:id="rId1874" w:tooltip="PDF firmado BOE-A-2021-4849" w:history="1">
        <w:r w:rsidR="001B1121" w:rsidRPr="001B1121">
          <w:rPr>
            <w:rStyle w:val="Hipervnculo"/>
            <w:rFonts w:ascii="Bookman Old Style" w:hAnsi="Bookman Old Style"/>
            <w:bCs/>
          </w:rPr>
          <w:t>PDF (BOE-A-2021-4849 - 2 págs. - 219 KB)</w:t>
        </w:r>
      </w:hyperlink>
    </w:p>
    <w:p w14:paraId="73F79724" w14:textId="77777777" w:rsidR="001B1121" w:rsidRPr="001B1121" w:rsidRDefault="001B1121" w:rsidP="001B1121">
      <w:pPr>
        <w:jc w:val="both"/>
        <w:rPr>
          <w:rFonts w:ascii="Bookman Old Style" w:hAnsi="Bookman Old Style"/>
          <w:b/>
        </w:rPr>
      </w:pPr>
      <w:r w:rsidRPr="001B1121">
        <w:rPr>
          <w:rFonts w:ascii="Bookman Old Style" w:hAnsi="Bookman Old Style"/>
          <w:b/>
        </w:rPr>
        <w:t>COMUNIDAD AUTÓNOMA DE EXTREMADURA</w:t>
      </w:r>
    </w:p>
    <w:p w14:paraId="3004F431" w14:textId="77777777" w:rsidR="001B1121" w:rsidRPr="001B1121" w:rsidRDefault="001B1121" w:rsidP="001B1121">
      <w:pPr>
        <w:jc w:val="both"/>
        <w:rPr>
          <w:rFonts w:ascii="Bookman Old Style" w:hAnsi="Bookman Old Style"/>
          <w:b/>
          <w:bCs/>
        </w:rPr>
      </w:pPr>
      <w:r w:rsidRPr="001B1121">
        <w:rPr>
          <w:rFonts w:ascii="Bookman Old Style" w:hAnsi="Bookman Old Style"/>
          <w:b/>
          <w:bCs/>
        </w:rPr>
        <w:t>Medidas urgentes</w:t>
      </w:r>
    </w:p>
    <w:p w14:paraId="4918C6F4" w14:textId="77777777" w:rsidR="001B1121" w:rsidRPr="001B1121" w:rsidRDefault="001B1121" w:rsidP="001B1121">
      <w:pPr>
        <w:jc w:val="both"/>
        <w:rPr>
          <w:rFonts w:ascii="Bookman Old Style" w:hAnsi="Bookman Old Style"/>
          <w:bCs/>
        </w:rPr>
      </w:pPr>
      <w:r w:rsidRPr="001B1121">
        <w:rPr>
          <w:rFonts w:ascii="Bookman Old Style" w:hAnsi="Bookman Old Style"/>
          <w:bCs/>
        </w:rPr>
        <w:t>Decreto-ley 2/2021, de 27 de enero, por el que se modifica el Decreto-ley 1/2021, de 13 de enero, por el que se aprueba un programa de ayudas para la recuperación y reactivación de la hostelería, turismo, comercio y otros sectores más afectados por la crisis sanitaria y se establecen nuevas medidas urgentes en materia tributaria para hacer frente al impacto de la COVID-19 en la Comunidad Autónoma de Extremadura.</w:t>
      </w:r>
    </w:p>
    <w:p w14:paraId="56955F99" w14:textId="77777777" w:rsidR="001B1121" w:rsidRPr="001B1121" w:rsidRDefault="00293157" w:rsidP="001B1121">
      <w:pPr>
        <w:jc w:val="both"/>
        <w:rPr>
          <w:rFonts w:ascii="Bookman Old Style" w:hAnsi="Bookman Old Style"/>
          <w:bCs/>
        </w:rPr>
      </w:pPr>
      <w:hyperlink r:id="rId1875" w:tooltip="PDF firmado BOE-A-2021-4851" w:history="1">
        <w:r w:rsidR="001B1121" w:rsidRPr="001B1121">
          <w:rPr>
            <w:rStyle w:val="Hipervnculo"/>
            <w:rFonts w:ascii="Bookman Old Style" w:hAnsi="Bookman Old Style"/>
            <w:bCs/>
          </w:rPr>
          <w:t>PDF (BOE-A-2021-4851 - 9 págs. - 264 KB)</w:t>
        </w:r>
      </w:hyperlink>
    </w:p>
    <w:p w14:paraId="1EEAD145" w14:textId="6D52026A" w:rsidR="001B1121" w:rsidRPr="001B1121" w:rsidRDefault="001B1121" w:rsidP="001B1121">
      <w:pPr>
        <w:jc w:val="both"/>
        <w:rPr>
          <w:rFonts w:ascii="Bookman Old Style" w:hAnsi="Bookman Old Style"/>
          <w:bCs/>
        </w:rPr>
      </w:pPr>
      <w:r w:rsidRPr="001B1121">
        <w:rPr>
          <w:rFonts w:ascii="Bookman Old Style" w:hAnsi="Bookman Old Style"/>
          <w:bCs/>
        </w:rPr>
        <w:t>Corrección de errores del Decreto-ley 1/2021, de 13 de enero, por el que se aprueba un programa de ayudas para la recuperación y reactivación de la hostelería, turismo, comercio y otros sectores más afectados por la crisis sanitaria y se establecen nuevas medidas urgentes en materia tributaria para hacer frente al impacto de la COVID-19 en la Comunidad Autónoma de Extremadura.</w:t>
      </w:r>
    </w:p>
    <w:p w14:paraId="316AF42C" w14:textId="77777777" w:rsidR="001B1121" w:rsidRPr="001B1121" w:rsidRDefault="00293157" w:rsidP="001B1121">
      <w:pPr>
        <w:jc w:val="both"/>
        <w:rPr>
          <w:rFonts w:ascii="Bookman Old Style" w:hAnsi="Bookman Old Style"/>
          <w:bCs/>
        </w:rPr>
      </w:pPr>
      <w:hyperlink r:id="rId1876" w:tooltip="PDF firmado BOE-A-2021-4852" w:history="1">
        <w:r w:rsidR="001B1121" w:rsidRPr="001B1121">
          <w:rPr>
            <w:rStyle w:val="Hipervnculo"/>
            <w:rFonts w:ascii="Bookman Old Style" w:hAnsi="Bookman Old Style"/>
            <w:bCs/>
          </w:rPr>
          <w:t>PDF (BOE-A-2021-4852 - 1 pág. - 211 KB)</w:t>
        </w:r>
      </w:hyperlink>
    </w:p>
    <w:p w14:paraId="31D859F1" w14:textId="76C028DC" w:rsidR="001B1121" w:rsidRPr="001B1121" w:rsidRDefault="001B1121" w:rsidP="00972B29">
      <w:pPr>
        <w:jc w:val="both"/>
        <w:rPr>
          <w:rFonts w:ascii="Bookman Old Style" w:hAnsi="Bookman Old Style"/>
          <w:b/>
          <w:color w:val="FF0000"/>
          <w:lang w:val="es-ES_tradnl"/>
        </w:rPr>
      </w:pPr>
      <w:r w:rsidRPr="001B1121">
        <w:rPr>
          <w:rFonts w:ascii="Bookman Old Style" w:hAnsi="Bookman Old Style"/>
          <w:b/>
          <w:color w:val="FF0000"/>
          <w:highlight w:val="yellow"/>
          <w:lang w:val="es-ES_tradnl"/>
        </w:rPr>
        <w:lastRenderedPageBreak/>
        <w:t>BOC 29/03/2021</w:t>
      </w:r>
    </w:p>
    <w:p w14:paraId="1199EE76" w14:textId="77777777" w:rsidR="001B1121" w:rsidRPr="001B1121" w:rsidRDefault="001B1121" w:rsidP="001B1121">
      <w:pPr>
        <w:jc w:val="both"/>
        <w:rPr>
          <w:rFonts w:ascii="Bookman Old Style" w:hAnsi="Bookman Old Style"/>
          <w:b/>
          <w:bCs/>
        </w:rPr>
      </w:pPr>
      <w:r w:rsidRPr="001B1121">
        <w:rPr>
          <w:rFonts w:ascii="Bookman Old Style" w:hAnsi="Bookman Old Style"/>
          <w:b/>
          <w:bCs/>
        </w:rPr>
        <w:t>III. Otras Resoluciones</w:t>
      </w:r>
    </w:p>
    <w:p w14:paraId="244E8C99" w14:textId="77777777" w:rsidR="001B1121" w:rsidRPr="001B1121" w:rsidRDefault="001B1121" w:rsidP="001B1121">
      <w:pPr>
        <w:jc w:val="both"/>
        <w:rPr>
          <w:rFonts w:ascii="Bookman Old Style" w:hAnsi="Bookman Old Style"/>
          <w:b/>
          <w:bCs/>
        </w:rPr>
      </w:pPr>
      <w:r w:rsidRPr="001B1121">
        <w:rPr>
          <w:rFonts w:ascii="Bookman Old Style" w:hAnsi="Bookman Old Style"/>
          <w:b/>
          <w:bCs/>
        </w:rPr>
        <w:t>Consejería de Economía, Conocimiento y Empleo</w:t>
      </w:r>
    </w:p>
    <w:p w14:paraId="7474A298" w14:textId="77777777" w:rsidR="001B1121" w:rsidRPr="001B1121" w:rsidRDefault="00293157" w:rsidP="001B1121">
      <w:pPr>
        <w:jc w:val="both"/>
        <w:rPr>
          <w:rFonts w:ascii="Bookman Old Style" w:hAnsi="Bookman Old Style"/>
          <w:bCs/>
        </w:rPr>
      </w:pPr>
      <w:hyperlink r:id="rId1877" w:tooltip="Ir a la disposición 2012/048/001" w:history="1">
        <w:r w:rsidR="001B1121" w:rsidRPr="001B1121">
          <w:rPr>
            <w:rStyle w:val="Hipervnculo"/>
            <w:rFonts w:ascii="Bookman Old Style" w:hAnsi="Bookman Old Style"/>
            <w:bCs/>
          </w:rPr>
          <w:t>1660</w:t>
        </w:r>
      </w:hyperlink>
      <w:r w:rsidR="001B1121" w:rsidRPr="001B1121">
        <w:rPr>
          <w:rFonts w:ascii="Bookman Old Style" w:hAnsi="Bookman Old Style"/>
          <w:bCs/>
        </w:rPr>
        <w:t> </w:t>
      </w:r>
      <w:hyperlink r:id="rId1878" w:history="1">
        <w:r w:rsidR="001B1121" w:rsidRPr="001B1121">
          <w:rPr>
            <w:rStyle w:val="Hipervnculo"/>
            <w:rFonts w:ascii="Bookman Old Style" w:hAnsi="Bookman Old Style"/>
            <w:bCs/>
          </w:rPr>
          <w:t>Secretaría General Técnica.- Resolución de 17 de marzo de 2021, por la que se dispone la publicación del Convenio de Cooperación entre la Consejería de Economía, Conocimiento y Empleo, el Servicio Canario de Empleo y la Cámara Oficial de Comercio, Industria, Servicios y Navegación de Fuerteventura para la gestión del procedimiento de concesión de subvenciones dirigidas al mantenimiento de la actividad económica de personas trabajadoras autónomas y pequeñas y medianas empresas en los sectores más afectados por la crisis derivada de la expansión de la COVID-19, cofinanciadas por los Programas Operativos FEDER y FSE Canarias 2014-2020.</w:t>
        </w:r>
      </w:hyperlink>
    </w:p>
    <w:p w14:paraId="398E9954" w14:textId="77777777" w:rsidR="001B1121" w:rsidRPr="001B1121" w:rsidRDefault="001B1121" w:rsidP="001B1121">
      <w:pPr>
        <w:jc w:val="both"/>
        <w:rPr>
          <w:rFonts w:ascii="Bookman Old Style" w:hAnsi="Bookman Old Style"/>
          <w:bCs/>
        </w:rPr>
      </w:pPr>
      <w:r w:rsidRPr="001B1121">
        <w:rPr>
          <w:rFonts w:ascii="Bookman Old Style" w:hAnsi="Bookman Old Style"/>
          <w:bCs/>
        </w:rPr>
        <w:t>25 páginas. Formato de archivo en PDF/Adobe Acrobat. Tamaño: 21.52 Mb.</w:t>
      </w:r>
    </w:p>
    <w:p w14:paraId="2E9D0BF3" w14:textId="77777777" w:rsidR="001B1121" w:rsidRPr="001B1121" w:rsidRDefault="001B1121" w:rsidP="001B1121">
      <w:pPr>
        <w:jc w:val="both"/>
        <w:rPr>
          <w:rFonts w:ascii="Bookman Old Style" w:hAnsi="Bookman Old Style"/>
          <w:bCs/>
        </w:rPr>
      </w:pPr>
      <w:r w:rsidRPr="001B1121">
        <w:rPr>
          <w:rFonts w:ascii="Bookman Old Style" w:hAnsi="Bookman Old Style"/>
          <w:bCs/>
        </w:rPr>
        <w:t>BOC-A-2021-064-1660. </w:t>
      </w:r>
      <w:hyperlink r:id="rId1879" w:tooltip="Vista previa (Versión no oficial)" w:history="1">
        <w:r w:rsidRPr="001B1121">
          <w:rPr>
            <w:rStyle w:val="Hipervnculo"/>
            <w:rFonts w:ascii="Bookman Old Style" w:hAnsi="Bookman Old Style"/>
            <w:bCs/>
          </w:rPr>
          <w:t>Versión HTML</w:t>
        </w:r>
      </w:hyperlink>
      <w:r w:rsidRPr="001B1121">
        <w:rPr>
          <w:rFonts w:ascii="Bookman Old Style" w:hAnsi="Bookman Old Style"/>
          <w:bCs/>
        </w:rPr>
        <w:t> - </w:t>
      </w:r>
      <w:hyperlink r:id="rId1880" w:tooltip="Descargar la firma electrónica" w:history="1">
        <w:r w:rsidRPr="001B1121">
          <w:rPr>
            <w:rStyle w:val="Hipervnculo"/>
            <w:rFonts w:ascii="Bookman Old Style" w:hAnsi="Bookman Old Style"/>
            <w:bCs/>
          </w:rPr>
          <w:t>Firma electrónica</w:t>
        </w:r>
      </w:hyperlink>
      <w:r w:rsidRPr="001B1121">
        <w:rPr>
          <w:rFonts w:ascii="Bookman Old Style" w:hAnsi="Bookman Old Style"/>
          <w:bCs/>
        </w:rPr>
        <w:t> - </w:t>
      </w:r>
      <w:hyperlink r:id="rId1881" w:tooltip="Descargar en formato PDF" w:history="1">
        <w:r w:rsidRPr="001B1121">
          <w:rPr>
            <w:rStyle w:val="Hipervnculo"/>
            <w:rFonts w:ascii="Bookman Old Style" w:hAnsi="Bookman Old Style"/>
            <w:bCs/>
          </w:rPr>
          <w:t>Descargar</w:t>
        </w:r>
      </w:hyperlink>
    </w:p>
    <w:p w14:paraId="59E03A59" w14:textId="77777777" w:rsidR="001B1121" w:rsidRPr="001B1121" w:rsidRDefault="00293157" w:rsidP="001B1121">
      <w:pPr>
        <w:jc w:val="both"/>
        <w:rPr>
          <w:rFonts w:ascii="Bookman Old Style" w:hAnsi="Bookman Old Style"/>
          <w:bCs/>
        </w:rPr>
      </w:pPr>
      <w:hyperlink r:id="rId1882" w:tooltip="Ir a la disposición 2012/048/001" w:history="1">
        <w:r w:rsidR="001B1121" w:rsidRPr="001B1121">
          <w:rPr>
            <w:rStyle w:val="Hipervnculo"/>
            <w:rFonts w:ascii="Bookman Old Style" w:hAnsi="Bookman Old Style"/>
            <w:bCs/>
          </w:rPr>
          <w:t>1661</w:t>
        </w:r>
      </w:hyperlink>
      <w:r w:rsidR="001B1121" w:rsidRPr="001B1121">
        <w:rPr>
          <w:rFonts w:ascii="Bookman Old Style" w:hAnsi="Bookman Old Style"/>
          <w:bCs/>
        </w:rPr>
        <w:t> </w:t>
      </w:r>
      <w:hyperlink r:id="rId1883" w:history="1">
        <w:r w:rsidR="001B1121" w:rsidRPr="001B1121">
          <w:rPr>
            <w:rStyle w:val="Hipervnculo"/>
            <w:rFonts w:ascii="Bookman Old Style" w:hAnsi="Bookman Old Style"/>
            <w:bCs/>
          </w:rPr>
          <w:t>Secretaría General Técnica.- Resolución de 17 de marzo de 2021, por la que se dispone la publicación del Convenio de Cooperación entre la Consejería de Economía, Conocimiento y Empleo, el Servicio Canario de Empleo y la Cámara Oficial de Comercio, Industria, Servicios y Navegación de Gran Canaria para la gestión del procedimiento de concesión de subvenciones dirigidas al mantenimiento de la actividad económica de personas trabajadoras autónomas y pequeñas y medianas empresas en los sectores más afectados por la crisis derivada de la expansión de la COVID-19, cofinanciadas por los Programas Operativos FEDER y FSE Canarias 2014-2020.</w:t>
        </w:r>
      </w:hyperlink>
    </w:p>
    <w:p w14:paraId="0A2B56B4" w14:textId="77777777" w:rsidR="001B1121" w:rsidRPr="001B1121" w:rsidRDefault="001B1121" w:rsidP="001B1121">
      <w:pPr>
        <w:jc w:val="both"/>
        <w:rPr>
          <w:rFonts w:ascii="Bookman Old Style" w:hAnsi="Bookman Old Style"/>
          <w:bCs/>
        </w:rPr>
      </w:pPr>
      <w:r w:rsidRPr="001B1121">
        <w:rPr>
          <w:rFonts w:ascii="Bookman Old Style" w:hAnsi="Bookman Old Style"/>
          <w:bCs/>
        </w:rPr>
        <w:t>26 páginas. Formato de archivo en PDF/Adobe Acrobat. Tamaño: 17.62 Mb.</w:t>
      </w:r>
    </w:p>
    <w:p w14:paraId="3BAA0039" w14:textId="77777777" w:rsidR="001B1121" w:rsidRPr="001B1121" w:rsidRDefault="001B1121" w:rsidP="001B1121">
      <w:pPr>
        <w:jc w:val="both"/>
        <w:rPr>
          <w:rFonts w:ascii="Bookman Old Style" w:hAnsi="Bookman Old Style"/>
          <w:bCs/>
        </w:rPr>
      </w:pPr>
      <w:r w:rsidRPr="001B1121">
        <w:rPr>
          <w:rFonts w:ascii="Bookman Old Style" w:hAnsi="Bookman Old Style"/>
          <w:bCs/>
        </w:rPr>
        <w:t>BOC-A-2021-064-1661. </w:t>
      </w:r>
      <w:hyperlink r:id="rId1884" w:tooltip="Vista previa (Versión no oficial)" w:history="1">
        <w:r w:rsidRPr="001B1121">
          <w:rPr>
            <w:rStyle w:val="Hipervnculo"/>
            <w:rFonts w:ascii="Bookman Old Style" w:hAnsi="Bookman Old Style"/>
            <w:bCs/>
          </w:rPr>
          <w:t>Versión HTML</w:t>
        </w:r>
      </w:hyperlink>
      <w:r w:rsidRPr="001B1121">
        <w:rPr>
          <w:rFonts w:ascii="Bookman Old Style" w:hAnsi="Bookman Old Style"/>
          <w:bCs/>
        </w:rPr>
        <w:t> - </w:t>
      </w:r>
      <w:hyperlink r:id="rId1885" w:tooltip="Descargar la firma electrónica" w:history="1">
        <w:r w:rsidRPr="001B1121">
          <w:rPr>
            <w:rStyle w:val="Hipervnculo"/>
            <w:rFonts w:ascii="Bookman Old Style" w:hAnsi="Bookman Old Style"/>
            <w:bCs/>
          </w:rPr>
          <w:t>Firma electrónica</w:t>
        </w:r>
      </w:hyperlink>
      <w:r w:rsidRPr="001B1121">
        <w:rPr>
          <w:rFonts w:ascii="Bookman Old Style" w:hAnsi="Bookman Old Style"/>
          <w:bCs/>
        </w:rPr>
        <w:t> - </w:t>
      </w:r>
      <w:hyperlink r:id="rId1886" w:tooltip="Descargar en formato PDF" w:history="1">
        <w:r w:rsidRPr="001B1121">
          <w:rPr>
            <w:rStyle w:val="Hipervnculo"/>
            <w:rFonts w:ascii="Bookman Old Style" w:hAnsi="Bookman Old Style"/>
            <w:bCs/>
          </w:rPr>
          <w:t>Descargar</w:t>
        </w:r>
      </w:hyperlink>
    </w:p>
    <w:p w14:paraId="03D75377" w14:textId="77777777" w:rsidR="001B1121" w:rsidRPr="001B1121" w:rsidRDefault="00293157" w:rsidP="001B1121">
      <w:pPr>
        <w:jc w:val="both"/>
        <w:rPr>
          <w:rFonts w:ascii="Bookman Old Style" w:hAnsi="Bookman Old Style"/>
          <w:bCs/>
        </w:rPr>
      </w:pPr>
      <w:hyperlink r:id="rId1887" w:tooltip="Ir a la disposición 2012/048/001" w:history="1">
        <w:r w:rsidR="001B1121" w:rsidRPr="001B1121">
          <w:rPr>
            <w:rStyle w:val="Hipervnculo"/>
            <w:rFonts w:ascii="Bookman Old Style" w:hAnsi="Bookman Old Style"/>
            <w:bCs/>
          </w:rPr>
          <w:t>1662</w:t>
        </w:r>
      </w:hyperlink>
      <w:r w:rsidR="001B1121" w:rsidRPr="001B1121">
        <w:rPr>
          <w:rFonts w:ascii="Bookman Old Style" w:hAnsi="Bookman Old Style"/>
          <w:bCs/>
        </w:rPr>
        <w:t> </w:t>
      </w:r>
      <w:hyperlink r:id="rId1888" w:history="1">
        <w:r w:rsidR="001B1121" w:rsidRPr="001B1121">
          <w:rPr>
            <w:rStyle w:val="Hipervnculo"/>
            <w:rFonts w:ascii="Bookman Old Style" w:hAnsi="Bookman Old Style"/>
            <w:bCs/>
          </w:rPr>
          <w:t>Secretaría General Técnica.- Resolución de 17 de marzo de 2021, por la que se dispone la publicación del Convenio de Cooperación entre la Consejería de Economía, Conocimiento y Empleo, el Servicio Canario de Empleo y la Cámara Oficial de Comercio, Industria, Servicios y Navegación de Lanzarote y La Graciosa para la gestión del procedimiento de concesión de subvenciones dirigidas al mantenimiento de la actividad económica de personas trabajadoras autónomas y pequeñas y medianas empresas en los sectores más afectados por la crisis derivada de la expansión de la COVID-19, cofinanciadas por los Programas Operativos FEDER y FSE Canarias 2014-2020.</w:t>
        </w:r>
      </w:hyperlink>
    </w:p>
    <w:p w14:paraId="76A9BE04" w14:textId="77777777" w:rsidR="001B1121" w:rsidRPr="001B1121" w:rsidRDefault="001B1121" w:rsidP="001B1121">
      <w:pPr>
        <w:jc w:val="both"/>
        <w:rPr>
          <w:rFonts w:ascii="Bookman Old Style" w:hAnsi="Bookman Old Style"/>
          <w:bCs/>
        </w:rPr>
      </w:pPr>
      <w:r w:rsidRPr="001B1121">
        <w:rPr>
          <w:rFonts w:ascii="Bookman Old Style" w:hAnsi="Bookman Old Style"/>
          <w:bCs/>
        </w:rPr>
        <w:t>26 páginas. Formato de archivo en PDF/Adobe Acrobat. Tamaño: 4.24 Mb.</w:t>
      </w:r>
    </w:p>
    <w:p w14:paraId="68EB8BB9" w14:textId="77777777" w:rsidR="001B1121" w:rsidRPr="001B1121" w:rsidRDefault="001B1121" w:rsidP="001B1121">
      <w:pPr>
        <w:jc w:val="both"/>
        <w:rPr>
          <w:rFonts w:ascii="Bookman Old Style" w:hAnsi="Bookman Old Style"/>
          <w:bCs/>
        </w:rPr>
      </w:pPr>
      <w:r w:rsidRPr="001B1121">
        <w:rPr>
          <w:rFonts w:ascii="Bookman Old Style" w:hAnsi="Bookman Old Style"/>
          <w:bCs/>
        </w:rPr>
        <w:t>BOC-A-2021-064-1662. </w:t>
      </w:r>
      <w:hyperlink r:id="rId1889" w:tooltip="Vista previa (Versión no oficial)" w:history="1">
        <w:r w:rsidRPr="001B1121">
          <w:rPr>
            <w:rStyle w:val="Hipervnculo"/>
            <w:rFonts w:ascii="Bookman Old Style" w:hAnsi="Bookman Old Style"/>
            <w:bCs/>
          </w:rPr>
          <w:t>Versión HTML</w:t>
        </w:r>
      </w:hyperlink>
      <w:r w:rsidRPr="001B1121">
        <w:rPr>
          <w:rFonts w:ascii="Bookman Old Style" w:hAnsi="Bookman Old Style"/>
          <w:bCs/>
        </w:rPr>
        <w:t> - </w:t>
      </w:r>
      <w:hyperlink r:id="rId1890" w:tooltip="Descargar la firma electrónica" w:history="1">
        <w:r w:rsidRPr="001B1121">
          <w:rPr>
            <w:rStyle w:val="Hipervnculo"/>
            <w:rFonts w:ascii="Bookman Old Style" w:hAnsi="Bookman Old Style"/>
            <w:bCs/>
          </w:rPr>
          <w:t>Firma electrónica</w:t>
        </w:r>
      </w:hyperlink>
      <w:r w:rsidRPr="001B1121">
        <w:rPr>
          <w:rFonts w:ascii="Bookman Old Style" w:hAnsi="Bookman Old Style"/>
          <w:bCs/>
        </w:rPr>
        <w:t> - </w:t>
      </w:r>
      <w:hyperlink r:id="rId1891" w:tooltip="Descargar en formato PDF" w:history="1">
        <w:r w:rsidRPr="001B1121">
          <w:rPr>
            <w:rStyle w:val="Hipervnculo"/>
            <w:rFonts w:ascii="Bookman Old Style" w:hAnsi="Bookman Old Style"/>
            <w:bCs/>
          </w:rPr>
          <w:t>Descargar</w:t>
        </w:r>
      </w:hyperlink>
    </w:p>
    <w:p w14:paraId="2F5C242E" w14:textId="77777777" w:rsidR="001B1121" w:rsidRPr="001B1121" w:rsidRDefault="00293157" w:rsidP="001B1121">
      <w:pPr>
        <w:jc w:val="both"/>
        <w:rPr>
          <w:rFonts w:ascii="Bookman Old Style" w:hAnsi="Bookman Old Style"/>
          <w:bCs/>
        </w:rPr>
      </w:pPr>
      <w:hyperlink r:id="rId1892" w:tooltip="Ir a la disposición 2012/048/001" w:history="1">
        <w:r w:rsidR="001B1121" w:rsidRPr="001B1121">
          <w:rPr>
            <w:rStyle w:val="Hipervnculo"/>
            <w:rFonts w:ascii="Bookman Old Style" w:hAnsi="Bookman Old Style"/>
            <w:bCs/>
          </w:rPr>
          <w:t>1663</w:t>
        </w:r>
      </w:hyperlink>
      <w:r w:rsidR="001B1121" w:rsidRPr="001B1121">
        <w:rPr>
          <w:rFonts w:ascii="Bookman Old Style" w:hAnsi="Bookman Old Style"/>
          <w:bCs/>
        </w:rPr>
        <w:t> </w:t>
      </w:r>
      <w:hyperlink r:id="rId1893" w:history="1">
        <w:r w:rsidR="001B1121" w:rsidRPr="001B1121">
          <w:rPr>
            <w:rStyle w:val="Hipervnculo"/>
            <w:rFonts w:ascii="Bookman Old Style" w:hAnsi="Bookman Old Style"/>
            <w:bCs/>
          </w:rPr>
          <w:t xml:space="preserve">Secretaría General Técnica.- Resolución de 17 de marzo de 2021, por la que se dispone la publicación del Convenio de Cooperación entre la Consejería de Economía, Conocimiento y Empleo, el Servicio Canario de Empleo y la </w:t>
        </w:r>
        <w:r w:rsidR="001B1121" w:rsidRPr="001B1121">
          <w:rPr>
            <w:rStyle w:val="Hipervnculo"/>
            <w:rFonts w:ascii="Bookman Old Style" w:hAnsi="Bookman Old Style"/>
            <w:bCs/>
          </w:rPr>
          <w:lastRenderedPageBreak/>
          <w:t>Cámara Oficial de Comercio, Industria, Servicios y Navegación de Santa Cruz de Tenerife para la gestión del procedimiento de concesión de subvenciones dirigidas al mantenimiento de la actividad económica de personas trabajadoras autónomas y pequeñas y medianas empresas en los sectores más afectados por la crisis derivada de la expansión de la COVID-19, cofinanciadas por los Programas Operativos FEDER y FSE Canarias 2014-2020.</w:t>
        </w:r>
      </w:hyperlink>
    </w:p>
    <w:p w14:paraId="7CE4C8BB" w14:textId="77777777" w:rsidR="001B1121" w:rsidRPr="001B1121" w:rsidRDefault="001B1121" w:rsidP="001B1121">
      <w:pPr>
        <w:jc w:val="both"/>
        <w:rPr>
          <w:rFonts w:ascii="Bookman Old Style" w:hAnsi="Bookman Old Style"/>
          <w:bCs/>
        </w:rPr>
      </w:pPr>
      <w:r w:rsidRPr="001B1121">
        <w:rPr>
          <w:rFonts w:ascii="Bookman Old Style" w:hAnsi="Bookman Old Style"/>
          <w:bCs/>
        </w:rPr>
        <w:t>26 páginas. Formato de archivo en PDF/Adobe Acrobat. Tamaño: 3.43 Mb.</w:t>
      </w:r>
    </w:p>
    <w:p w14:paraId="6FF5ADD5" w14:textId="77777777" w:rsidR="001B1121" w:rsidRPr="001B1121" w:rsidRDefault="001B1121" w:rsidP="001B1121">
      <w:pPr>
        <w:jc w:val="both"/>
        <w:rPr>
          <w:rFonts w:ascii="Bookman Old Style" w:hAnsi="Bookman Old Style"/>
          <w:bCs/>
        </w:rPr>
      </w:pPr>
      <w:r w:rsidRPr="001B1121">
        <w:rPr>
          <w:rFonts w:ascii="Bookman Old Style" w:hAnsi="Bookman Old Style"/>
          <w:bCs/>
        </w:rPr>
        <w:t>BOC-A-2021-064-1663. </w:t>
      </w:r>
      <w:hyperlink r:id="rId1894" w:tooltip="Vista previa (Versión no oficial)" w:history="1">
        <w:r w:rsidRPr="001B1121">
          <w:rPr>
            <w:rStyle w:val="Hipervnculo"/>
            <w:rFonts w:ascii="Bookman Old Style" w:hAnsi="Bookman Old Style"/>
            <w:bCs/>
          </w:rPr>
          <w:t>Versión HTML</w:t>
        </w:r>
      </w:hyperlink>
      <w:r w:rsidRPr="001B1121">
        <w:rPr>
          <w:rFonts w:ascii="Bookman Old Style" w:hAnsi="Bookman Old Style"/>
          <w:bCs/>
        </w:rPr>
        <w:t> - </w:t>
      </w:r>
      <w:hyperlink r:id="rId1895" w:tooltip="Descargar la firma electrónica" w:history="1">
        <w:r w:rsidRPr="001B1121">
          <w:rPr>
            <w:rStyle w:val="Hipervnculo"/>
            <w:rFonts w:ascii="Bookman Old Style" w:hAnsi="Bookman Old Style"/>
            <w:bCs/>
          </w:rPr>
          <w:t>Firma electrónica</w:t>
        </w:r>
      </w:hyperlink>
      <w:r w:rsidRPr="001B1121">
        <w:rPr>
          <w:rFonts w:ascii="Bookman Old Style" w:hAnsi="Bookman Old Style"/>
          <w:bCs/>
        </w:rPr>
        <w:t> - </w:t>
      </w:r>
      <w:hyperlink r:id="rId1896" w:tooltip="Descargar en formato PDF" w:history="1">
        <w:r w:rsidRPr="001B1121">
          <w:rPr>
            <w:rStyle w:val="Hipervnculo"/>
            <w:rFonts w:ascii="Bookman Old Style" w:hAnsi="Bookman Old Style"/>
            <w:bCs/>
          </w:rPr>
          <w:t>Descargar</w:t>
        </w:r>
      </w:hyperlink>
    </w:p>
    <w:p w14:paraId="3F1AC6FB" w14:textId="77777777" w:rsidR="001B1121" w:rsidRPr="001B1121" w:rsidRDefault="00293157" w:rsidP="001B1121">
      <w:pPr>
        <w:jc w:val="both"/>
        <w:rPr>
          <w:rFonts w:ascii="Bookman Old Style" w:hAnsi="Bookman Old Style"/>
          <w:bCs/>
        </w:rPr>
      </w:pPr>
      <w:hyperlink r:id="rId1897" w:tooltip="Ir a la disposición 2012/048/001" w:history="1">
        <w:r w:rsidR="001B1121" w:rsidRPr="001B1121">
          <w:rPr>
            <w:rStyle w:val="Hipervnculo"/>
            <w:rFonts w:ascii="Bookman Old Style" w:hAnsi="Bookman Old Style"/>
            <w:bCs/>
          </w:rPr>
          <w:t>1664</w:t>
        </w:r>
      </w:hyperlink>
      <w:r w:rsidR="001B1121" w:rsidRPr="001B1121">
        <w:rPr>
          <w:rFonts w:ascii="Bookman Old Style" w:hAnsi="Bookman Old Style"/>
          <w:bCs/>
        </w:rPr>
        <w:t> </w:t>
      </w:r>
      <w:hyperlink r:id="rId1898" w:history="1">
        <w:r w:rsidR="001B1121" w:rsidRPr="001B1121">
          <w:rPr>
            <w:rStyle w:val="Hipervnculo"/>
            <w:rFonts w:ascii="Bookman Old Style" w:hAnsi="Bookman Old Style"/>
            <w:bCs/>
          </w:rPr>
          <w:t>Servicio Canario de Empleo.- Resolución de 18 de marzo de 2021, de la Directora, por la que se resuelve el tercer período de la convocatoria abierta del programa de incentivos a la contratación laboral de personas jóvenes desempleadas incluidas en el Sistema Nacional de Garantía Juvenil denominado "Programa de incentivos al empleo joven-Incentívate", para los ejercicios 2020-2021, en el ámbito del Programa Operativo de Empleo Juvenil 2014-2020 del Fondo Social Europeo.</w:t>
        </w:r>
      </w:hyperlink>
    </w:p>
    <w:p w14:paraId="015055BE" w14:textId="77777777" w:rsidR="001B1121" w:rsidRPr="001B1121" w:rsidRDefault="001B1121" w:rsidP="001B1121">
      <w:pPr>
        <w:jc w:val="both"/>
        <w:rPr>
          <w:rFonts w:ascii="Bookman Old Style" w:hAnsi="Bookman Old Style"/>
          <w:bCs/>
        </w:rPr>
      </w:pPr>
      <w:r w:rsidRPr="001B1121">
        <w:rPr>
          <w:rFonts w:ascii="Bookman Old Style" w:hAnsi="Bookman Old Style"/>
          <w:bCs/>
        </w:rPr>
        <w:t>12 páginas. Formato de archivo en PDF/Adobe Acrobat. Tamaño: 408.78 Kb.</w:t>
      </w:r>
    </w:p>
    <w:p w14:paraId="01F6033D" w14:textId="77777777" w:rsidR="001B1121" w:rsidRPr="001B1121" w:rsidRDefault="001B1121" w:rsidP="001B1121">
      <w:pPr>
        <w:jc w:val="both"/>
        <w:rPr>
          <w:rFonts w:ascii="Bookman Old Style" w:hAnsi="Bookman Old Style"/>
          <w:bCs/>
        </w:rPr>
      </w:pPr>
      <w:r w:rsidRPr="001B1121">
        <w:rPr>
          <w:rFonts w:ascii="Bookman Old Style" w:hAnsi="Bookman Old Style"/>
          <w:bCs/>
        </w:rPr>
        <w:t>BOC-A-2021-064-1664. </w:t>
      </w:r>
      <w:hyperlink r:id="rId1899" w:tooltip="Vista previa (Versión no oficial)" w:history="1">
        <w:r w:rsidRPr="001B1121">
          <w:rPr>
            <w:rStyle w:val="Hipervnculo"/>
            <w:rFonts w:ascii="Bookman Old Style" w:hAnsi="Bookman Old Style"/>
            <w:bCs/>
          </w:rPr>
          <w:t>Versión HTML</w:t>
        </w:r>
      </w:hyperlink>
      <w:r w:rsidRPr="001B1121">
        <w:rPr>
          <w:rFonts w:ascii="Bookman Old Style" w:hAnsi="Bookman Old Style"/>
          <w:bCs/>
        </w:rPr>
        <w:t> - </w:t>
      </w:r>
      <w:hyperlink r:id="rId1900" w:tooltip="Descargar la firma electrónica" w:history="1">
        <w:r w:rsidRPr="001B1121">
          <w:rPr>
            <w:rStyle w:val="Hipervnculo"/>
            <w:rFonts w:ascii="Bookman Old Style" w:hAnsi="Bookman Old Style"/>
            <w:bCs/>
          </w:rPr>
          <w:t>Firma electrónica</w:t>
        </w:r>
      </w:hyperlink>
      <w:r w:rsidRPr="001B1121">
        <w:rPr>
          <w:rFonts w:ascii="Bookman Old Style" w:hAnsi="Bookman Old Style"/>
          <w:bCs/>
        </w:rPr>
        <w:t> - </w:t>
      </w:r>
      <w:hyperlink r:id="rId1901" w:tooltip="Descargar en formato PDF" w:history="1">
        <w:r w:rsidRPr="001B1121">
          <w:rPr>
            <w:rStyle w:val="Hipervnculo"/>
            <w:rFonts w:ascii="Bookman Old Style" w:hAnsi="Bookman Old Style"/>
            <w:bCs/>
          </w:rPr>
          <w:t>Descargar</w:t>
        </w:r>
      </w:hyperlink>
    </w:p>
    <w:p w14:paraId="6E1E0D53" w14:textId="77777777" w:rsidR="001B1121" w:rsidRDefault="001B1121" w:rsidP="001B1121">
      <w:pPr>
        <w:jc w:val="both"/>
        <w:rPr>
          <w:rFonts w:ascii="Bookman Old Style" w:hAnsi="Bookman Old Style"/>
          <w:b/>
          <w:color w:val="FF0000"/>
          <w:lang w:val="es-ES_tradnl"/>
        </w:rPr>
      </w:pPr>
      <w:r>
        <w:rPr>
          <w:rFonts w:ascii="Bookman Old Style" w:hAnsi="Bookman Old Style"/>
          <w:b/>
          <w:color w:val="FF0000"/>
          <w:highlight w:val="yellow"/>
          <w:lang w:val="es-ES_tradnl"/>
        </w:rPr>
        <w:t>BOE 27/03/2021</w:t>
      </w:r>
    </w:p>
    <w:p w14:paraId="11F20C96" w14:textId="77777777" w:rsidR="001B1121" w:rsidRDefault="001B1121" w:rsidP="001B1121">
      <w:pPr>
        <w:jc w:val="both"/>
        <w:rPr>
          <w:rFonts w:ascii="Bookman Old Style" w:hAnsi="Bookman Old Style"/>
          <w:b/>
          <w:bCs/>
        </w:rPr>
      </w:pPr>
      <w:r>
        <w:rPr>
          <w:rFonts w:ascii="Bookman Old Style" w:hAnsi="Bookman Old Style"/>
          <w:b/>
          <w:bCs/>
        </w:rPr>
        <w:t>I. Disposiciones generales</w:t>
      </w:r>
    </w:p>
    <w:p w14:paraId="0DD98B78" w14:textId="77777777" w:rsidR="001B1121" w:rsidRDefault="001B1121" w:rsidP="001B1121">
      <w:pPr>
        <w:jc w:val="both"/>
        <w:rPr>
          <w:rFonts w:ascii="Bookman Old Style" w:hAnsi="Bookman Old Style"/>
          <w:b/>
        </w:rPr>
      </w:pPr>
      <w:r>
        <w:rPr>
          <w:rFonts w:ascii="Bookman Old Style" w:hAnsi="Bookman Old Style"/>
          <w:b/>
        </w:rPr>
        <w:t>COMUNIDAD AUTÓNOMA DE EXTREMADURA</w:t>
      </w:r>
    </w:p>
    <w:p w14:paraId="6DC83E2D" w14:textId="77777777" w:rsidR="001B1121" w:rsidRDefault="001B1121" w:rsidP="001B1121">
      <w:pPr>
        <w:jc w:val="both"/>
        <w:rPr>
          <w:rFonts w:ascii="Bookman Old Style" w:hAnsi="Bookman Old Style"/>
          <w:b/>
          <w:bCs/>
        </w:rPr>
      </w:pPr>
      <w:r>
        <w:rPr>
          <w:rFonts w:ascii="Bookman Old Style" w:hAnsi="Bookman Old Style"/>
          <w:b/>
          <w:bCs/>
        </w:rPr>
        <w:t>Actividad empresarial</w:t>
      </w:r>
    </w:p>
    <w:p w14:paraId="36063E68" w14:textId="77777777" w:rsidR="001B1121" w:rsidRDefault="001B1121" w:rsidP="001B1121">
      <w:pPr>
        <w:jc w:val="both"/>
        <w:rPr>
          <w:rFonts w:ascii="Bookman Old Style" w:hAnsi="Bookman Old Style"/>
          <w:bCs/>
        </w:rPr>
      </w:pPr>
      <w:r>
        <w:rPr>
          <w:rFonts w:ascii="Bookman Old Style" w:hAnsi="Bookman Old Style"/>
          <w:bCs/>
        </w:rPr>
        <w:t>Decreto-ley 15/2020, de 29 de diciembre, por el que se aprueba un programa de ayudas para la reactivación empresarial y se modifica el Decreto-ley 9/2020, de 8 de mayo, por el que se aprueba una subvención para refuerzo del sistema de garantías de Extremadura, se establecen ayudas financieras a autónomos y empresas, y se adoptan medidas en materia de espectáculos públicos y actividades recreativas y de patrimonio histórico y cultural, para afrontar los efectos negativos del COVID-19.</w:t>
      </w:r>
    </w:p>
    <w:p w14:paraId="2894F193" w14:textId="77777777" w:rsidR="001B1121" w:rsidRDefault="00293157" w:rsidP="001B1121">
      <w:pPr>
        <w:pStyle w:val="puntopdf"/>
        <w:shd w:val="clear" w:color="auto" w:fill="F8F8F8"/>
        <w:ind w:right="240"/>
        <w:jc w:val="both"/>
        <w:rPr>
          <w:rFonts w:ascii="Bookman Old Style" w:eastAsia="Times New Roman" w:hAnsi="Bookman Old Style"/>
          <w:color w:val="000000"/>
          <w:sz w:val="22"/>
          <w:szCs w:val="22"/>
        </w:rPr>
      </w:pPr>
      <w:hyperlink r:id="rId1902" w:tooltip="PDF firmado BOE-A-2021-4803" w:history="1">
        <w:r w:rsidR="001B1121">
          <w:rPr>
            <w:rStyle w:val="Hipervnculo"/>
            <w:rFonts w:ascii="Bookman Old Style" w:eastAsia="Times New Roman" w:hAnsi="Bookman Old Style"/>
            <w:sz w:val="22"/>
            <w:szCs w:val="22"/>
          </w:rPr>
          <w:t>PDF (BOE-A-2021-4803 - 25 págs. - 502 KB)</w:t>
        </w:r>
      </w:hyperlink>
    </w:p>
    <w:p w14:paraId="75046D6A" w14:textId="77777777" w:rsidR="001B1121" w:rsidRDefault="001B1121" w:rsidP="001B1121">
      <w:pPr>
        <w:jc w:val="both"/>
        <w:rPr>
          <w:rFonts w:ascii="Bookman Old Style" w:hAnsi="Bookman Old Style"/>
          <w:b/>
          <w:bCs/>
        </w:rPr>
      </w:pPr>
      <w:r>
        <w:rPr>
          <w:rFonts w:ascii="Bookman Old Style" w:hAnsi="Bookman Old Style"/>
          <w:b/>
          <w:bCs/>
        </w:rPr>
        <w:t>V. Anuncios. - B. Otros anuncios oficiales</w:t>
      </w:r>
    </w:p>
    <w:p w14:paraId="45E6739E" w14:textId="77777777" w:rsidR="001B1121" w:rsidRDefault="001B1121" w:rsidP="001B1121">
      <w:pPr>
        <w:jc w:val="both"/>
        <w:rPr>
          <w:rFonts w:ascii="Bookman Old Style" w:hAnsi="Bookman Old Style"/>
          <w:b/>
        </w:rPr>
      </w:pPr>
      <w:r>
        <w:rPr>
          <w:rFonts w:ascii="Bookman Old Style" w:hAnsi="Bookman Old Style"/>
          <w:b/>
        </w:rPr>
        <w:t>COMUNIDAD AUTÓNOMA DE CANARIAS</w:t>
      </w:r>
    </w:p>
    <w:p w14:paraId="34EE54D5" w14:textId="77777777" w:rsidR="001B1121" w:rsidRDefault="001B1121" w:rsidP="001B1121">
      <w:pPr>
        <w:jc w:val="both"/>
        <w:rPr>
          <w:rFonts w:ascii="Bookman Old Style" w:hAnsi="Bookman Old Style"/>
          <w:b/>
        </w:rPr>
      </w:pPr>
      <w:r>
        <w:rPr>
          <w:rFonts w:ascii="Bookman Old Style" w:hAnsi="Bookman Old Style"/>
          <w:b/>
        </w:rPr>
        <w:t>AGENCIA TRIBUTARIA CANARIA</w:t>
      </w:r>
    </w:p>
    <w:p w14:paraId="36394074" w14:textId="77777777" w:rsidR="001B1121" w:rsidRDefault="00293157" w:rsidP="001B1121">
      <w:pPr>
        <w:pStyle w:val="puntopdf"/>
        <w:shd w:val="clear" w:color="auto" w:fill="F8F8F8"/>
        <w:ind w:right="240"/>
        <w:jc w:val="both"/>
        <w:rPr>
          <w:rFonts w:ascii="Bookman Old Style" w:eastAsia="Times New Roman" w:hAnsi="Bookman Old Style"/>
          <w:color w:val="000000"/>
          <w:sz w:val="22"/>
          <w:szCs w:val="22"/>
        </w:rPr>
      </w:pPr>
      <w:hyperlink r:id="rId1903" w:tooltip="PDF firmado BOE-B-2021-15221" w:history="1">
        <w:r w:rsidR="001B1121">
          <w:rPr>
            <w:rStyle w:val="Hipervnculo"/>
            <w:rFonts w:ascii="Bookman Old Style" w:eastAsia="Times New Roman" w:hAnsi="Bookman Old Style"/>
            <w:sz w:val="22"/>
            <w:szCs w:val="22"/>
          </w:rPr>
          <w:t>PDF (BOE-B-2021-15221 - 1 pág. - 158 KB)</w:t>
        </w:r>
      </w:hyperlink>
    </w:p>
    <w:p w14:paraId="4D6A6A25" w14:textId="77777777" w:rsidR="001B1121" w:rsidRDefault="001B1121" w:rsidP="001B1121">
      <w:pPr>
        <w:pStyle w:val="dispo"/>
        <w:shd w:val="clear" w:color="auto" w:fill="F8F8F8"/>
        <w:spacing w:before="0" w:beforeAutospacing="0" w:after="0" w:afterAutospacing="0"/>
        <w:ind w:right="240"/>
        <w:jc w:val="both"/>
        <w:rPr>
          <w:rFonts w:ascii="Bookman Old Style" w:eastAsia="Times New Roman" w:hAnsi="Bookman Old Style"/>
          <w:color w:val="000000"/>
          <w:sz w:val="22"/>
          <w:szCs w:val="22"/>
        </w:rPr>
      </w:pPr>
    </w:p>
    <w:p w14:paraId="0676FCA4" w14:textId="77777777" w:rsidR="001B1121" w:rsidRDefault="001B1121" w:rsidP="001B1121">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Pr>
          <w:rFonts w:ascii="Bookman Old Style" w:hAnsi="Bookman Old Style"/>
          <w:color w:val="000000"/>
          <w:sz w:val="22"/>
          <w:szCs w:val="22"/>
        </w:rPr>
        <w:lastRenderedPageBreak/>
        <w:t xml:space="preserve">Anuncio de la Dirección General de Energía, por el que se somete a información pública la solicitud de autorización administrativa y declaración, en concreto, de utilidad pública, de la instalación eléctrica de generación denominada Planta Fotovoltaica Icor II, en el término municipal de Arico, Tenerife. </w:t>
      </w:r>
      <w:proofErr w:type="spellStart"/>
      <w:r>
        <w:rPr>
          <w:rFonts w:ascii="Bookman Old Style" w:hAnsi="Bookman Old Style"/>
          <w:color w:val="000000"/>
          <w:sz w:val="22"/>
          <w:szCs w:val="22"/>
        </w:rPr>
        <w:t>Expte</w:t>
      </w:r>
      <w:proofErr w:type="spellEnd"/>
      <w:r>
        <w:rPr>
          <w:rFonts w:ascii="Bookman Old Style" w:hAnsi="Bookman Old Style"/>
          <w:color w:val="000000"/>
          <w:sz w:val="22"/>
          <w:szCs w:val="22"/>
        </w:rPr>
        <w:t>. ER 20/1211.</w:t>
      </w:r>
    </w:p>
    <w:p w14:paraId="1DC6C1F9" w14:textId="77777777" w:rsidR="001B1121" w:rsidRDefault="00293157" w:rsidP="001B1121">
      <w:pPr>
        <w:pStyle w:val="puntopdf"/>
        <w:shd w:val="clear" w:color="auto" w:fill="F8F8F8"/>
        <w:ind w:right="240"/>
        <w:jc w:val="both"/>
        <w:rPr>
          <w:rFonts w:ascii="Bookman Old Style" w:eastAsia="Times New Roman" w:hAnsi="Bookman Old Style"/>
          <w:color w:val="000000"/>
          <w:sz w:val="22"/>
          <w:szCs w:val="22"/>
        </w:rPr>
      </w:pPr>
      <w:hyperlink r:id="rId1904" w:tooltip="PDF firmado BOE-B-2021-15222" w:history="1">
        <w:r w:rsidR="001B1121">
          <w:rPr>
            <w:rStyle w:val="Hipervnculo"/>
            <w:rFonts w:ascii="Bookman Old Style" w:eastAsia="Times New Roman" w:hAnsi="Bookman Old Style"/>
            <w:sz w:val="22"/>
            <w:szCs w:val="22"/>
          </w:rPr>
          <w:t>PDF (BOE-B-2021-15222 - 2 págs. - 186 KB)</w:t>
        </w:r>
      </w:hyperlink>
    </w:p>
    <w:p w14:paraId="1FB82BB2" w14:textId="1CC57A34" w:rsidR="00803919" w:rsidRPr="00803919" w:rsidRDefault="00803919" w:rsidP="00972B29">
      <w:pPr>
        <w:jc w:val="both"/>
        <w:rPr>
          <w:rFonts w:ascii="Bookman Old Style" w:hAnsi="Bookman Old Style"/>
          <w:b/>
          <w:color w:val="FF0000"/>
          <w:lang w:val="es-ES_tradnl"/>
        </w:rPr>
      </w:pPr>
      <w:r w:rsidRPr="00803919">
        <w:rPr>
          <w:rFonts w:ascii="Bookman Old Style" w:hAnsi="Bookman Old Style"/>
          <w:b/>
          <w:color w:val="FF0000"/>
          <w:highlight w:val="yellow"/>
          <w:lang w:val="es-ES_tradnl"/>
        </w:rPr>
        <w:t>BOE 26/03/2021</w:t>
      </w:r>
    </w:p>
    <w:p w14:paraId="645C6D77" w14:textId="77777777" w:rsidR="00803919" w:rsidRPr="00803919" w:rsidRDefault="00803919" w:rsidP="00803919">
      <w:pPr>
        <w:jc w:val="both"/>
        <w:rPr>
          <w:rFonts w:ascii="Bookman Old Style" w:hAnsi="Bookman Old Style"/>
          <w:b/>
          <w:bCs/>
        </w:rPr>
      </w:pPr>
      <w:r w:rsidRPr="00803919">
        <w:rPr>
          <w:rFonts w:ascii="Bookman Old Style" w:hAnsi="Bookman Old Style"/>
          <w:b/>
          <w:bCs/>
        </w:rPr>
        <w:t>I. Disposiciones generales</w:t>
      </w:r>
    </w:p>
    <w:p w14:paraId="48E05362" w14:textId="77777777" w:rsidR="00803919" w:rsidRPr="00803919" w:rsidRDefault="00803919" w:rsidP="00803919">
      <w:pPr>
        <w:jc w:val="both"/>
        <w:rPr>
          <w:rFonts w:ascii="Bookman Old Style" w:hAnsi="Bookman Old Style"/>
          <w:b/>
        </w:rPr>
      </w:pPr>
      <w:r w:rsidRPr="00803919">
        <w:rPr>
          <w:rFonts w:ascii="Bookman Old Style" w:hAnsi="Bookman Old Style"/>
          <w:b/>
        </w:rPr>
        <w:t>MINISTERIO DE HACIENDA</w:t>
      </w:r>
    </w:p>
    <w:p w14:paraId="60EBB8AE" w14:textId="77777777" w:rsidR="00803919" w:rsidRPr="00803919" w:rsidRDefault="00803919" w:rsidP="00803919">
      <w:pPr>
        <w:jc w:val="both"/>
        <w:rPr>
          <w:rFonts w:ascii="Bookman Old Style" w:hAnsi="Bookman Old Style"/>
          <w:b/>
          <w:bCs/>
        </w:rPr>
      </w:pPr>
      <w:r w:rsidRPr="00803919">
        <w:rPr>
          <w:rFonts w:ascii="Bookman Old Style" w:hAnsi="Bookman Old Style"/>
          <w:b/>
          <w:bCs/>
        </w:rPr>
        <w:t>Ayudas</w:t>
      </w:r>
    </w:p>
    <w:p w14:paraId="4E18E27F" w14:textId="77777777" w:rsidR="00803919" w:rsidRPr="00803919" w:rsidRDefault="00803919" w:rsidP="00803919">
      <w:pPr>
        <w:jc w:val="both"/>
        <w:rPr>
          <w:rFonts w:ascii="Bookman Old Style" w:hAnsi="Bookman Old Style"/>
          <w:bCs/>
        </w:rPr>
      </w:pPr>
      <w:r w:rsidRPr="00803919">
        <w:rPr>
          <w:rFonts w:ascii="Bookman Old Style" w:hAnsi="Bookman Old Style"/>
          <w:bCs/>
        </w:rPr>
        <w:t>Orden HAC/283/2021, de 25 de marzo, por la que se concretan los aspectos necesarios para la distribución definitiva, entre las Comunidades Autónomas y Ciudades de Ceuta y Melilla, de los recursos de la Línea COVID de ayudas directas a autónomos y empresas prevista en el Título I del Real Decreto-ley 5/2021, de 12 de marzo, de medidas extraordinarias de apoyo a la solvencia empresarial en respuesta a la pandemia de la COVID-19.</w:t>
      </w:r>
    </w:p>
    <w:p w14:paraId="2BB60292" w14:textId="77777777" w:rsidR="00803919" w:rsidRPr="00803919" w:rsidRDefault="00293157" w:rsidP="00803919">
      <w:pPr>
        <w:jc w:val="both"/>
        <w:rPr>
          <w:rFonts w:ascii="Bookman Old Style" w:hAnsi="Bookman Old Style"/>
          <w:bCs/>
        </w:rPr>
      </w:pPr>
      <w:hyperlink r:id="rId1905" w:tooltip="PDF firmado BOE-A-2021-4727" w:history="1">
        <w:r w:rsidR="00803919" w:rsidRPr="00803919">
          <w:rPr>
            <w:rStyle w:val="Hipervnculo"/>
            <w:rFonts w:ascii="Bookman Old Style" w:hAnsi="Bookman Old Style"/>
            <w:bCs/>
          </w:rPr>
          <w:t>PDF (BOE-A-2021-4727 - 5 págs. - 286 KB)</w:t>
        </w:r>
      </w:hyperlink>
    </w:p>
    <w:p w14:paraId="66E00953" w14:textId="77777777" w:rsidR="00803919" w:rsidRPr="00803919" w:rsidRDefault="00803919" w:rsidP="00803919">
      <w:pPr>
        <w:jc w:val="both"/>
        <w:rPr>
          <w:rFonts w:ascii="Bookman Old Style" w:hAnsi="Bookman Old Style"/>
          <w:b/>
        </w:rPr>
      </w:pPr>
      <w:r w:rsidRPr="00803919">
        <w:rPr>
          <w:rFonts w:ascii="Bookman Old Style" w:hAnsi="Bookman Old Style"/>
          <w:b/>
        </w:rPr>
        <w:t>MINISTERIO DE LA PRESIDENCIA, RELACIONES CON LAS CORTES Y MEMORIA DEMOCRÁTICA</w:t>
      </w:r>
    </w:p>
    <w:p w14:paraId="3BD2AFBC" w14:textId="77777777" w:rsidR="00803919" w:rsidRPr="00803919" w:rsidRDefault="00803919" w:rsidP="00803919">
      <w:pPr>
        <w:jc w:val="both"/>
        <w:rPr>
          <w:rFonts w:ascii="Bookman Old Style" w:hAnsi="Bookman Old Style"/>
          <w:b/>
          <w:bCs/>
        </w:rPr>
      </w:pPr>
      <w:r w:rsidRPr="00803919">
        <w:rPr>
          <w:rFonts w:ascii="Bookman Old Style" w:hAnsi="Bookman Old Style"/>
          <w:b/>
          <w:bCs/>
        </w:rPr>
        <w:t>Medidas excepcionales</w:t>
      </w:r>
    </w:p>
    <w:p w14:paraId="1CAC9F6F" w14:textId="77777777" w:rsidR="00803919" w:rsidRPr="00803919" w:rsidRDefault="00803919" w:rsidP="00803919">
      <w:pPr>
        <w:jc w:val="both"/>
        <w:rPr>
          <w:rFonts w:ascii="Bookman Old Style" w:hAnsi="Bookman Old Style"/>
          <w:bCs/>
        </w:rPr>
      </w:pPr>
      <w:r w:rsidRPr="00803919">
        <w:rPr>
          <w:rFonts w:ascii="Bookman Old Style" w:hAnsi="Bookman Old Style"/>
          <w:bCs/>
        </w:rPr>
        <w:t xml:space="preserve">Orden PCM/284/2021, de 24 de marzo, por la que se publica el Acuerdo del Consejo de </w:t>
      </w:r>
      <w:proofErr w:type="gramStart"/>
      <w:r w:rsidRPr="00803919">
        <w:rPr>
          <w:rFonts w:ascii="Bookman Old Style" w:hAnsi="Bookman Old Style"/>
          <w:bCs/>
        </w:rPr>
        <w:t>Ministros</w:t>
      </w:r>
      <w:proofErr w:type="gramEnd"/>
      <w:r w:rsidRPr="00803919">
        <w:rPr>
          <w:rFonts w:ascii="Bookman Old Style" w:hAnsi="Bookman Old Style"/>
          <w:bCs/>
        </w:rPr>
        <w:t xml:space="preserve"> de 23 de marzo de 2021, por el que se prorroga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256D1A86" w14:textId="77777777" w:rsidR="00803919" w:rsidRPr="00803919" w:rsidRDefault="00293157" w:rsidP="00803919">
      <w:pPr>
        <w:jc w:val="both"/>
        <w:rPr>
          <w:rFonts w:ascii="Bookman Old Style" w:hAnsi="Bookman Old Style"/>
          <w:bCs/>
        </w:rPr>
      </w:pPr>
      <w:hyperlink r:id="rId1906" w:tooltip="PDF firmado BOE-A-2021-4728" w:history="1">
        <w:r w:rsidR="00803919" w:rsidRPr="00803919">
          <w:rPr>
            <w:rStyle w:val="Hipervnculo"/>
            <w:rFonts w:ascii="Bookman Old Style" w:hAnsi="Bookman Old Style"/>
            <w:bCs/>
          </w:rPr>
          <w:t>PDF (BOE-A-2021-4728 - 3 págs. - 228 KB)</w:t>
        </w:r>
      </w:hyperlink>
    </w:p>
    <w:p w14:paraId="3D396484" w14:textId="77777777" w:rsidR="00803919" w:rsidRPr="00803919" w:rsidRDefault="00803919" w:rsidP="00803919">
      <w:pPr>
        <w:jc w:val="both"/>
        <w:rPr>
          <w:rFonts w:ascii="Bookman Old Style" w:hAnsi="Bookman Old Style"/>
          <w:b/>
          <w:bCs/>
        </w:rPr>
      </w:pPr>
      <w:r w:rsidRPr="00803919">
        <w:rPr>
          <w:rFonts w:ascii="Bookman Old Style" w:hAnsi="Bookman Old Style"/>
          <w:b/>
          <w:bCs/>
        </w:rPr>
        <w:t>V. Anuncios. - A. Contratación del Sector Público</w:t>
      </w:r>
    </w:p>
    <w:p w14:paraId="5125CBC4" w14:textId="77777777" w:rsidR="00803919" w:rsidRPr="00803919" w:rsidRDefault="00803919" w:rsidP="00803919">
      <w:pPr>
        <w:jc w:val="both"/>
        <w:rPr>
          <w:rFonts w:ascii="Bookman Old Style" w:hAnsi="Bookman Old Style"/>
          <w:b/>
        </w:rPr>
      </w:pPr>
      <w:r w:rsidRPr="00803919">
        <w:rPr>
          <w:rFonts w:ascii="Bookman Old Style" w:hAnsi="Bookman Old Style"/>
          <w:b/>
        </w:rPr>
        <w:t>MINISTERIO DE SANIDAD</w:t>
      </w:r>
    </w:p>
    <w:p w14:paraId="632FF8A5" w14:textId="77777777" w:rsidR="00803919" w:rsidRPr="00803919" w:rsidRDefault="00803919" w:rsidP="00803919">
      <w:pPr>
        <w:jc w:val="both"/>
        <w:rPr>
          <w:rFonts w:ascii="Bookman Old Style" w:hAnsi="Bookman Old Style"/>
          <w:bCs/>
        </w:rPr>
      </w:pPr>
      <w:r w:rsidRPr="00803919">
        <w:rPr>
          <w:rFonts w:ascii="Bookman Old Style" w:hAnsi="Bookman Old Style"/>
          <w:bCs/>
        </w:rPr>
        <w:t xml:space="preserve">Anuncio de formalización de contratos de: Dirección del Instituto Nacional de Gestión Sanitaria (INGESA). Objeto: Servicios de recepción, almacenamiento y distribución del material sanitario y de protección contra el virus Covid19. Expediente: </w:t>
      </w:r>
      <w:proofErr w:type="spellStart"/>
      <w:r w:rsidRPr="00803919">
        <w:rPr>
          <w:rFonts w:ascii="Bookman Old Style" w:hAnsi="Bookman Old Style"/>
          <w:bCs/>
        </w:rPr>
        <w:t>Covid</w:t>
      </w:r>
      <w:proofErr w:type="spellEnd"/>
      <w:r w:rsidRPr="00803919">
        <w:rPr>
          <w:rFonts w:ascii="Bookman Old Style" w:hAnsi="Bookman Old Style"/>
          <w:bCs/>
        </w:rPr>
        <w:t xml:space="preserve"> 99.</w:t>
      </w:r>
    </w:p>
    <w:p w14:paraId="4262B1C6" w14:textId="77777777" w:rsidR="00803919" w:rsidRPr="00803919" w:rsidRDefault="00293157" w:rsidP="00803919">
      <w:pPr>
        <w:jc w:val="both"/>
        <w:rPr>
          <w:rFonts w:ascii="Bookman Old Style" w:hAnsi="Bookman Old Style"/>
          <w:bCs/>
        </w:rPr>
      </w:pPr>
      <w:hyperlink r:id="rId1907" w:tooltip="PDF firmado BOE-B-2021-14750" w:history="1">
        <w:r w:rsidR="00803919" w:rsidRPr="00803919">
          <w:rPr>
            <w:rStyle w:val="Hipervnculo"/>
            <w:rFonts w:ascii="Bookman Old Style" w:hAnsi="Bookman Old Style"/>
            <w:bCs/>
          </w:rPr>
          <w:t>PDF (BOE-B-2021-14750 - 2 págs. - 183 KB)</w:t>
        </w:r>
      </w:hyperlink>
    </w:p>
    <w:p w14:paraId="35FFE6BB" w14:textId="4DB40E67" w:rsidR="00803919" w:rsidRPr="00803919" w:rsidRDefault="00803919" w:rsidP="00803919">
      <w:pPr>
        <w:jc w:val="both"/>
        <w:rPr>
          <w:rFonts w:ascii="Bookman Old Style" w:hAnsi="Bookman Old Style"/>
          <w:bCs/>
        </w:rPr>
      </w:pPr>
      <w:r w:rsidRPr="00803919">
        <w:rPr>
          <w:rFonts w:ascii="Bookman Old Style" w:hAnsi="Bookman Old Style"/>
          <w:bCs/>
        </w:rPr>
        <w:t xml:space="preserve">Anuncio de formalización de contratos de: Dirección del Instituto Nacional de Gestión Sanitaria (INGESA). Objeto: Selección de suministradores y productos </w:t>
      </w:r>
      <w:r w:rsidRPr="00803919">
        <w:rPr>
          <w:rFonts w:ascii="Bookman Old Style" w:hAnsi="Bookman Old Style"/>
          <w:bCs/>
        </w:rPr>
        <w:lastRenderedPageBreak/>
        <w:t>para hacer frente al COVID-19, así como la fijación de las condiciones a que habrán de ajustarse los suministros basados en este Acuerdo Marco. Expediente: AM 2020/070.</w:t>
      </w:r>
    </w:p>
    <w:p w14:paraId="65378C1A" w14:textId="77777777" w:rsidR="00803919" w:rsidRDefault="00293157" w:rsidP="00803919">
      <w:pPr>
        <w:jc w:val="both"/>
        <w:rPr>
          <w:rFonts w:ascii="Bookman Old Style" w:hAnsi="Bookman Old Style"/>
          <w:bCs/>
          <w:lang w:val="es-ES_tradnl"/>
        </w:rPr>
      </w:pPr>
      <w:hyperlink r:id="rId1908" w:tooltip="PDF firmado BOE-B-2021-14751" w:history="1">
        <w:r w:rsidR="00803919" w:rsidRPr="00803919">
          <w:rPr>
            <w:rStyle w:val="Hipervnculo"/>
            <w:rFonts w:ascii="Bookman Old Style" w:hAnsi="Bookman Old Style"/>
            <w:bCs/>
          </w:rPr>
          <w:t>PDF (BOE-B-2021-14751 - 3 págs. - 199 KB)</w:t>
        </w:r>
      </w:hyperlink>
    </w:p>
    <w:p w14:paraId="6A7886E2" w14:textId="39614F9A" w:rsidR="00803919" w:rsidRPr="00803919" w:rsidRDefault="00803919" w:rsidP="00803919">
      <w:pPr>
        <w:jc w:val="both"/>
        <w:rPr>
          <w:rFonts w:ascii="Bookman Old Style" w:hAnsi="Bookman Old Style"/>
          <w:bCs/>
          <w:lang w:val="es-ES_tradnl"/>
        </w:rPr>
      </w:pPr>
      <w:r w:rsidRPr="00803919">
        <w:rPr>
          <w:rFonts w:ascii="Bookman Old Style" w:hAnsi="Bookman Old Style"/>
          <w:b/>
          <w:color w:val="FF0000"/>
          <w:highlight w:val="yellow"/>
          <w:lang w:val="es-ES_tradnl"/>
        </w:rPr>
        <w:t>BOC 26/03/2021</w:t>
      </w:r>
    </w:p>
    <w:p w14:paraId="6F19963A" w14:textId="77777777" w:rsidR="00803919" w:rsidRPr="00803919" w:rsidRDefault="00803919" w:rsidP="00803919">
      <w:pPr>
        <w:jc w:val="both"/>
        <w:rPr>
          <w:rFonts w:ascii="Bookman Old Style" w:hAnsi="Bookman Old Style"/>
          <w:b/>
          <w:bCs/>
        </w:rPr>
      </w:pPr>
      <w:r w:rsidRPr="00803919">
        <w:rPr>
          <w:rFonts w:ascii="Bookman Old Style" w:hAnsi="Bookman Old Style"/>
          <w:b/>
          <w:bCs/>
        </w:rPr>
        <w:t>III. Otras Resoluciones</w:t>
      </w:r>
    </w:p>
    <w:p w14:paraId="112CAB15" w14:textId="77777777" w:rsidR="00803919" w:rsidRPr="00803919" w:rsidRDefault="00803919" w:rsidP="00803919">
      <w:pPr>
        <w:jc w:val="both"/>
        <w:rPr>
          <w:rFonts w:ascii="Bookman Old Style" w:hAnsi="Bookman Old Style"/>
          <w:b/>
          <w:bCs/>
        </w:rPr>
      </w:pPr>
      <w:r w:rsidRPr="00803919">
        <w:rPr>
          <w:rFonts w:ascii="Bookman Old Style" w:hAnsi="Bookman Old Style"/>
          <w:b/>
          <w:bCs/>
        </w:rPr>
        <w:t>Consejería de Obras Públicas, Transportes y Vivienda</w:t>
      </w:r>
    </w:p>
    <w:p w14:paraId="79AC0B95" w14:textId="77777777" w:rsidR="00803919" w:rsidRPr="00803919" w:rsidRDefault="00293157" w:rsidP="00803919">
      <w:pPr>
        <w:jc w:val="both"/>
        <w:rPr>
          <w:rFonts w:ascii="Bookman Old Style" w:hAnsi="Bookman Old Style"/>
          <w:bCs/>
        </w:rPr>
      </w:pPr>
      <w:hyperlink r:id="rId1909" w:tooltip="Ir a la disposición 2012/048/001" w:history="1">
        <w:r w:rsidR="00803919" w:rsidRPr="00803919">
          <w:rPr>
            <w:rStyle w:val="Hipervnculo"/>
            <w:rFonts w:ascii="Bookman Old Style" w:hAnsi="Bookman Old Style"/>
            <w:b/>
            <w:bCs/>
          </w:rPr>
          <w:t>1618</w:t>
        </w:r>
      </w:hyperlink>
      <w:r w:rsidR="00803919" w:rsidRPr="00803919">
        <w:rPr>
          <w:rFonts w:ascii="Bookman Old Style" w:hAnsi="Bookman Old Style"/>
          <w:bCs/>
        </w:rPr>
        <w:t> </w:t>
      </w:r>
      <w:hyperlink r:id="rId1910" w:history="1">
        <w:r w:rsidR="00803919" w:rsidRPr="00803919">
          <w:rPr>
            <w:rStyle w:val="Hipervnculo"/>
            <w:rFonts w:ascii="Bookman Old Style" w:hAnsi="Bookman Old Style"/>
            <w:bCs/>
          </w:rPr>
          <w:t xml:space="preserve">Instituto Canario de la </w:t>
        </w:r>
        <w:proofErr w:type="gramStart"/>
        <w:r w:rsidR="00803919" w:rsidRPr="00803919">
          <w:rPr>
            <w:rStyle w:val="Hipervnculo"/>
            <w:rFonts w:ascii="Bookman Old Style" w:hAnsi="Bookman Old Style"/>
            <w:bCs/>
          </w:rPr>
          <w:t>Vivienda.-</w:t>
        </w:r>
        <w:proofErr w:type="gramEnd"/>
        <w:r w:rsidR="00803919" w:rsidRPr="00803919">
          <w:rPr>
            <w:rStyle w:val="Hipervnculo"/>
            <w:rFonts w:ascii="Bookman Old Style" w:hAnsi="Bookman Old Style"/>
            <w:bCs/>
          </w:rPr>
          <w:t xml:space="preserve"> Resolución de 22 de marzo de 2021, del Presidente, de justificación y abono de las ayudas concedidas para contribuir a minimizar el impacto económico y social del COVID-19 en los alquileres de vivienda habitual por Resolución de concesión de 20 de julio de 2020.</w:t>
        </w:r>
      </w:hyperlink>
    </w:p>
    <w:p w14:paraId="584553DB" w14:textId="77777777" w:rsidR="00803919" w:rsidRPr="00803919" w:rsidRDefault="00803919" w:rsidP="00803919">
      <w:pPr>
        <w:jc w:val="both"/>
        <w:rPr>
          <w:rFonts w:ascii="Bookman Old Style" w:hAnsi="Bookman Old Style"/>
          <w:bCs/>
        </w:rPr>
      </w:pPr>
      <w:r w:rsidRPr="00803919">
        <w:rPr>
          <w:rFonts w:ascii="Bookman Old Style" w:hAnsi="Bookman Old Style"/>
          <w:bCs/>
        </w:rPr>
        <w:t>31 páginas. Formato de archivo en PDF/Adobe Acrobat. Tamaño: 1.72 Mb.</w:t>
      </w:r>
    </w:p>
    <w:p w14:paraId="76AED4CB" w14:textId="77777777" w:rsidR="00803919" w:rsidRPr="00803919" w:rsidRDefault="00803919" w:rsidP="00803919">
      <w:pPr>
        <w:jc w:val="both"/>
        <w:rPr>
          <w:rFonts w:ascii="Bookman Old Style" w:hAnsi="Bookman Old Style"/>
          <w:bCs/>
        </w:rPr>
      </w:pPr>
      <w:r w:rsidRPr="00803919">
        <w:rPr>
          <w:rFonts w:ascii="Bookman Old Style" w:hAnsi="Bookman Old Style"/>
          <w:bCs/>
        </w:rPr>
        <w:t>BOC-A-2021-063-1618. </w:t>
      </w:r>
      <w:hyperlink r:id="rId1911" w:tooltip="Vista previa (Versión no oficial)" w:history="1">
        <w:r w:rsidRPr="00803919">
          <w:rPr>
            <w:rStyle w:val="Hipervnculo"/>
            <w:rFonts w:ascii="Bookman Old Style" w:hAnsi="Bookman Old Style"/>
            <w:bCs/>
          </w:rPr>
          <w:t>Versión HTML</w:t>
        </w:r>
      </w:hyperlink>
      <w:r w:rsidRPr="00803919">
        <w:rPr>
          <w:rFonts w:ascii="Bookman Old Style" w:hAnsi="Bookman Old Style"/>
          <w:bCs/>
        </w:rPr>
        <w:t> - </w:t>
      </w:r>
      <w:hyperlink r:id="rId1912" w:tooltip="Descargar la firma electrónica" w:history="1">
        <w:r w:rsidRPr="00803919">
          <w:rPr>
            <w:rStyle w:val="Hipervnculo"/>
            <w:rFonts w:ascii="Bookman Old Style" w:hAnsi="Bookman Old Style"/>
            <w:bCs/>
          </w:rPr>
          <w:t>Firma electrónica</w:t>
        </w:r>
      </w:hyperlink>
      <w:r w:rsidRPr="00803919">
        <w:rPr>
          <w:rFonts w:ascii="Bookman Old Style" w:hAnsi="Bookman Old Style"/>
          <w:bCs/>
        </w:rPr>
        <w:t> - </w:t>
      </w:r>
      <w:hyperlink r:id="rId1913" w:tooltip="Descargar en formato PDF" w:history="1">
        <w:r w:rsidRPr="00803919">
          <w:rPr>
            <w:rStyle w:val="Hipervnculo"/>
            <w:rFonts w:ascii="Bookman Old Style" w:hAnsi="Bookman Old Style"/>
            <w:bCs/>
          </w:rPr>
          <w:t>Descargar</w:t>
        </w:r>
      </w:hyperlink>
    </w:p>
    <w:p w14:paraId="20CA730E" w14:textId="77777777" w:rsidR="00803919" w:rsidRPr="00803919" w:rsidRDefault="00803919" w:rsidP="00803919">
      <w:pPr>
        <w:jc w:val="both"/>
        <w:rPr>
          <w:rFonts w:ascii="Bookman Old Style" w:hAnsi="Bookman Old Style"/>
          <w:b/>
          <w:bCs/>
        </w:rPr>
      </w:pPr>
      <w:r w:rsidRPr="00803919">
        <w:rPr>
          <w:rFonts w:ascii="Bookman Old Style" w:hAnsi="Bookman Old Style"/>
          <w:b/>
          <w:bCs/>
        </w:rPr>
        <w:t>V. Anuncios</w:t>
      </w:r>
    </w:p>
    <w:p w14:paraId="11AC92AA" w14:textId="77777777" w:rsidR="00803919" w:rsidRPr="00803919" w:rsidRDefault="00803919" w:rsidP="00803919">
      <w:pPr>
        <w:jc w:val="both"/>
        <w:rPr>
          <w:rFonts w:ascii="Bookman Old Style" w:hAnsi="Bookman Old Style"/>
          <w:b/>
          <w:bCs/>
        </w:rPr>
      </w:pPr>
      <w:r w:rsidRPr="00803919">
        <w:rPr>
          <w:rFonts w:ascii="Bookman Old Style" w:hAnsi="Bookman Old Style"/>
          <w:b/>
          <w:bCs/>
        </w:rPr>
        <w:t>Otros anuncios</w:t>
      </w:r>
    </w:p>
    <w:p w14:paraId="44497467" w14:textId="1B5B3979" w:rsidR="00803919" w:rsidRPr="00803919" w:rsidRDefault="00803919" w:rsidP="00803919">
      <w:pPr>
        <w:jc w:val="both"/>
        <w:rPr>
          <w:rFonts w:ascii="Bookman Old Style" w:hAnsi="Bookman Old Style"/>
          <w:b/>
          <w:bCs/>
        </w:rPr>
      </w:pPr>
      <w:r w:rsidRPr="00803919">
        <w:rPr>
          <w:rFonts w:ascii="Bookman Old Style" w:hAnsi="Bookman Old Style"/>
          <w:b/>
          <w:bCs/>
        </w:rPr>
        <w:t>Consejería de Economía, Conocimiento y Empleo</w:t>
      </w:r>
    </w:p>
    <w:p w14:paraId="51036889" w14:textId="77777777" w:rsidR="00803919" w:rsidRPr="00803919" w:rsidRDefault="00293157" w:rsidP="00803919">
      <w:pPr>
        <w:jc w:val="both"/>
        <w:rPr>
          <w:rFonts w:ascii="Bookman Old Style" w:hAnsi="Bookman Old Style"/>
          <w:bCs/>
        </w:rPr>
      </w:pPr>
      <w:hyperlink r:id="rId1914" w:tooltip="Ir a la disposición 2012/048/001" w:history="1">
        <w:r w:rsidR="00803919" w:rsidRPr="00803919">
          <w:rPr>
            <w:rStyle w:val="Hipervnculo"/>
            <w:rFonts w:ascii="Bookman Old Style" w:hAnsi="Bookman Old Style"/>
            <w:b/>
            <w:bCs/>
          </w:rPr>
          <w:t>1635</w:t>
        </w:r>
      </w:hyperlink>
      <w:r w:rsidR="00803919" w:rsidRPr="00803919">
        <w:rPr>
          <w:rFonts w:ascii="Bookman Old Style" w:hAnsi="Bookman Old Style"/>
          <w:bCs/>
        </w:rPr>
        <w:t> </w:t>
      </w:r>
      <w:hyperlink r:id="rId1915" w:history="1">
        <w:r w:rsidR="00803919" w:rsidRPr="00803919">
          <w:rPr>
            <w:rStyle w:val="Hipervnculo"/>
            <w:rFonts w:ascii="Bookman Old Style" w:hAnsi="Bookman Old Style"/>
            <w:bCs/>
          </w:rPr>
          <w:t xml:space="preserve">Servicio Canario de </w:t>
        </w:r>
        <w:proofErr w:type="gramStart"/>
        <w:r w:rsidR="00803919" w:rsidRPr="00803919">
          <w:rPr>
            <w:rStyle w:val="Hipervnculo"/>
            <w:rFonts w:ascii="Bookman Old Style" w:hAnsi="Bookman Old Style"/>
            <w:bCs/>
          </w:rPr>
          <w:t>Empleo.-</w:t>
        </w:r>
        <w:proofErr w:type="gramEnd"/>
        <w:r w:rsidR="00803919" w:rsidRPr="00803919">
          <w:rPr>
            <w:rStyle w:val="Hipervnculo"/>
            <w:rFonts w:ascii="Bookman Old Style" w:hAnsi="Bookman Old Style"/>
            <w:bCs/>
          </w:rPr>
          <w:t xml:space="preserve"> Anuncio de 11 de marzo de 2021, de requerimiento de documentación relativa a la solicitud de subvención con cargo al programa de incentivos a la contratación "Servicio de Hogar Familiar", convocatoria 2020-2021.</w:t>
        </w:r>
      </w:hyperlink>
    </w:p>
    <w:p w14:paraId="0ACE36CD" w14:textId="77777777" w:rsidR="00803919" w:rsidRPr="00803919" w:rsidRDefault="00803919" w:rsidP="00803919">
      <w:pPr>
        <w:jc w:val="both"/>
        <w:rPr>
          <w:rFonts w:ascii="Bookman Old Style" w:hAnsi="Bookman Old Style"/>
          <w:bCs/>
        </w:rPr>
      </w:pPr>
      <w:r w:rsidRPr="00803919">
        <w:rPr>
          <w:rFonts w:ascii="Bookman Old Style" w:hAnsi="Bookman Old Style"/>
          <w:bCs/>
        </w:rPr>
        <w:t>3 páginas. Formato de archivo en PDF/Adobe Acrobat. Tamaño: 414.46 Kb.</w:t>
      </w:r>
    </w:p>
    <w:p w14:paraId="24190096" w14:textId="77777777" w:rsidR="00803919" w:rsidRPr="00803919" w:rsidRDefault="00803919" w:rsidP="00803919">
      <w:pPr>
        <w:jc w:val="both"/>
        <w:rPr>
          <w:rFonts w:ascii="Bookman Old Style" w:hAnsi="Bookman Old Style"/>
          <w:bCs/>
        </w:rPr>
      </w:pPr>
      <w:r w:rsidRPr="00803919">
        <w:rPr>
          <w:rFonts w:ascii="Bookman Old Style" w:hAnsi="Bookman Old Style"/>
          <w:bCs/>
        </w:rPr>
        <w:t>BOC-A-2021-063-1635. </w:t>
      </w:r>
      <w:hyperlink r:id="rId1916" w:tooltip="Vista previa (Versión no oficial)" w:history="1">
        <w:r w:rsidRPr="00803919">
          <w:rPr>
            <w:rStyle w:val="Hipervnculo"/>
            <w:rFonts w:ascii="Bookman Old Style" w:hAnsi="Bookman Old Style"/>
            <w:bCs/>
          </w:rPr>
          <w:t>Versión HTML</w:t>
        </w:r>
      </w:hyperlink>
      <w:r w:rsidRPr="00803919">
        <w:rPr>
          <w:rFonts w:ascii="Bookman Old Style" w:hAnsi="Bookman Old Style"/>
          <w:bCs/>
        </w:rPr>
        <w:t> - </w:t>
      </w:r>
      <w:hyperlink r:id="rId1917" w:tooltip="Descargar la firma electrónica" w:history="1">
        <w:r w:rsidRPr="00803919">
          <w:rPr>
            <w:rStyle w:val="Hipervnculo"/>
            <w:rFonts w:ascii="Bookman Old Style" w:hAnsi="Bookman Old Style"/>
            <w:bCs/>
          </w:rPr>
          <w:t>Firma electrónica</w:t>
        </w:r>
      </w:hyperlink>
      <w:r w:rsidRPr="00803919">
        <w:rPr>
          <w:rFonts w:ascii="Bookman Old Style" w:hAnsi="Bookman Old Style"/>
          <w:bCs/>
        </w:rPr>
        <w:t> - </w:t>
      </w:r>
      <w:hyperlink r:id="rId1918" w:tooltip="Descargar en formato PDF" w:history="1">
        <w:r w:rsidRPr="00803919">
          <w:rPr>
            <w:rStyle w:val="Hipervnculo"/>
            <w:rFonts w:ascii="Bookman Old Style" w:hAnsi="Bookman Old Style"/>
            <w:bCs/>
          </w:rPr>
          <w:t>Descargar</w:t>
        </w:r>
      </w:hyperlink>
    </w:p>
    <w:p w14:paraId="6E38311D" w14:textId="77777777" w:rsidR="00803919" w:rsidRPr="00803919" w:rsidRDefault="00293157" w:rsidP="00803919">
      <w:pPr>
        <w:jc w:val="both"/>
        <w:rPr>
          <w:rFonts w:ascii="Bookman Old Style" w:hAnsi="Bookman Old Style"/>
          <w:bCs/>
        </w:rPr>
      </w:pPr>
      <w:hyperlink r:id="rId1919" w:tooltip="Ir a la disposición 2012/048/001" w:history="1">
        <w:r w:rsidR="00803919" w:rsidRPr="00803919">
          <w:rPr>
            <w:rStyle w:val="Hipervnculo"/>
            <w:rFonts w:ascii="Bookman Old Style" w:hAnsi="Bookman Old Style"/>
            <w:b/>
            <w:bCs/>
          </w:rPr>
          <w:t>1636</w:t>
        </w:r>
      </w:hyperlink>
      <w:r w:rsidR="00803919" w:rsidRPr="00803919">
        <w:rPr>
          <w:rFonts w:ascii="Bookman Old Style" w:hAnsi="Bookman Old Style"/>
          <w:bCs/>
        </w:rPr>
        <w:t> </w:t>
      </w:r>
      <w:hyperlink r:id="rId1920" w:history="1">
        <w:r w:rsidR="00803919" w:rsidRPr="00803919">
          <w:rPr>
            <w:rStyle w:val="Hipervnculo"/>
            <w:rFonts w:ascii="Bookman Old Style" w:hAnsi="Bookman Old Style"/>
            <w:bCs/>
          </w:rPr>
          <w:t xml:space="preserve">Servicio Canario de </w:t>
        </w:r>
        <w:proofErr w:type="gramStart"/>
        <w:r w:rsidR="00803919" w:rsidRPr="00803919">
          <w:rPr>
            <w:rStyle w:val="Hipervnculo"/>
            <w:rFonts w:ascii="Bookman Old Style" w:hAnsi="Bookman Old Style"/>
            <w:bCs/>
          </w:rPr>
          <w:t>Empleo.-</w:t>
        </w:r>
        <w:proofErr w:type="gramEnd"/>
        <w:r w:rsidR="00803919" w:rsidRPr="00803919">
          <w:rPr>
            <w:rStyle w:val="Hipervnculo"/>
            <w:rFonts w:ascii="Bookman Old Style" w:hAnsi="Bookman Old Style"/>
            <w:bCs/>
          </w:rPr>
          <w:t xml:space="preserve"> Anuncio de 11 de marzo de 2021, de requerimiento de documentación relativa a la solicitud de subvención con cargo al programa de incentivos a la contratación "Certifícate", convocatoria 2020-2021 (tercer período).</w:t>
        </w:r>
      </w:hyperlink>
    </w:p>
    <w:p w14:paraId="7CC10F55" w14:textId="77777777" w:rsidR="00803919" w:rsidRPr="00803919" w:rsidRDefault="00803919" w:rsidP="00803919">
      <w:pPr>
        <w:jc w:val="both"/>
        <w:rPr>
          <w:rFonts w:ascii="Bookman Old Style" w:hAnsi="Bookman Old Style"/>
          <w:bCs/>
        </w:rPr>
      </w:pPr>
      <w:r w:rsidRPr="00803919">
        <w:rPr>
          <w:rFonts w:ascii="Bookman Old Style" w:hAnsi="Bookman Old Style"/>
          <w:bCs/>
        </w:rPr>
        <w:t>9 páginas. Formato de archivo en PDF/Adobe Acrobat. Tamaño: 537.50 Kb.</w:t>
      </w:r>
    </w:p>
    <w:p w14:paraId="15761C01" w14:textId="77777777" w:rsidR="00803919" w:rsidRPr="00803919" w:rsidRDefault="00803919" w:rsidP="00803919">
      <w:pPr>
        <w:jc w:val="both"/>
        <w:rPr>
          <w:rFonts w:ascii="Bookman Old Style" w:hAnsi="Bookman Old Style"/>
          <w:bCs/>
        </w:rPr>
      </w:pPr>
      <w:r w:rsidRPr="00803919">
        <w:rPr>
          <w:rFonts w:ascii="Bookman Old Style" w:hAnsi="Bookman Old Style"/>
          <w:bCs/>
        </w:rPr>
        <w:t>BOC-A-2021-063-1636. </w:t>
      </w:r>
      <w:hyperlink r:id="rId1921" w:tooltip="Vista previa (Versión no oficial)" w:history="1">
        <w:r w:rsidRPr="00803919">
          <w:rPr>
            <w:rStyle w:val="Hipervnculo"/>
            <w:rFonts w:ascii="Bookman Old Style" w:hAnsi="Bookman Old Style"/>
            <w:bCs/>
          </w:rPr>
          <w:t>Versión HTML</w:t>
        </w:r>
      </w:hyperlink>
      <w:r w:rsidRPr="00803919">
        <w:rPr>
          <w:rFonts w:ascii="Bookman Old Style" w:hAnsi="Bookman Old Style"/>
          <w:bCs/>
        </w:rPr>
        <w:t> - </w:t>
      </w:r>
      <w:hyperlink r:id="rId1922" w:tooltip="Descargar la firma electrónica" w:history="1">
        <w:r w:rsidRPr="00803919">
          <w:rPr>
            <w:rStyle w:val="Hipervnculo"/>
            <w:rFonts w:ascii="Bookman Old Style" w:hAnsi="Bookman Old Style"/>
            <w:bCs/>
          </w:rPr>
          <w:t>Firma electrónica</w:t>
        </w:r>
      </w:hyperlink>
      <w:r w:rsidRPr="00803919">
        <w:rPr>
          <w:rFonts w:ascii="Bookman Old Style" w:hAnsi="Bookman Old Style"/>
          <w:bCs/>
        </w:rPr>
        <w:t> - </w:t>
      </w:r>
      <w:hyperlink r:id="rId1923" w:tooltip="Descargar en formato PDF" w:history="1">
        <w:r w:rsidRPr="00803919">
          <w:rPr>
            <w:rStyle w:val="Hipervnculo"/>
            <w:rFonts w:ascii="Bookman Old Style" w:hAnsi="Bookman Old Style"/>
            <w:bCs/>
          </w:rPr>
          <w:t>Descargar</w:t>
        </w:r>
      </w:hyperlink>
    </w:p>
    <w:p w14:paraId="6F1D0A08" w14:textId="77777777" w:rsidR="00803919" w:rsidRPr="00803919" w:rsidRDefault="00293157" w:rsidP="00803919">
      <w:pPr>
        <w:jc w:val="both"/>
        <w:rPr>
          <w:rFonts w:ascii="Bookman Old Style" w:hAnsi="Bookman Old Style"/>
          <w:bCs/>
        </w:rPr>
      </w:pPr>
      <w:hyperlink r:id="rId1924" w:tooltip="Ir a la disposición 2012/048/001" w:history="1">
        <w:r w:rsidR="00803919" w:rsidRPr="00803919">
          <w:rPr>
            <w:rStyle w:val="Hipervnculo"/>
            <w:rFonts w:ascii="Bookman Old Style" w:hAnsi="Bookman Old Style"/>
            <w:b/>
            <w:bCs/>
          </w:rPr>
          <w:t>1637</w:t>
        </w:r>
      </w:hyperlink>
      <w:r w:rsidR="00803919" w:rsidRPr="00803919">
        <w:rPr>
          <w:rFonts w:ascii="Bookman Old Style" w:hAnsi="Bookman Old Style"/>
          <w:bCs/>
        </w:rPr>
        <w:t> </w:t>
      </w:r>
      <w:hyperlink r:id="rId1925" w:history="1">
        <w:r w:rsidR="00803919" w:rsidRPr="00803919">
          <w:rPr>
            <w:rStyle w:val="Hipervnculo"/>
            <w:rFonts w:ascii="Bookman Old Style" w:hAnsi="Bookman Old Style"/>
            <w:bCs/>
          </w:rPr>
          <w:t xml:space="preserve">Servicio Canario de </w:t>
        </w:r>
        <w:proofErr w:type="gramStart"/>
        <w:r w:rsidR="00803919" w:rsidRPr="00803919">
          <w:rPr>
            <w:rStyle w:val="Hipervnculo"/>
            <w:rFonts w:ascii="Bookman Old Style" w:hAnsi="Bookman Old Style"/>
            <w:bCs/>
          </w:rPr>
          <w:t>Empleo.-</w:t>
        </w:r>
        <w:proofErr w:type="gramEnd"/>
        <w:r w:rsidR="00803919" w:rsidRPr="00803919">
          <w:rPr>
            <w:rStyle w:val="Hipervnculo"/>
            <w:rFonts w:ascii="Bookman Old Style" w:hAnsi="Bookman Old Style"/>
            <w:bCs/>
          </w:rPr>
          <w:t xml:space="preserve"> Anuncio de 15 de marzo de 2021, de requerimiento de documentación relativa a la solicitud de subvención con cargo al programa de incentivos a la contratación "Retorno al Empleo", convocatoria 2020-2021 (tercer período).</w:t>
        </w:r>
      </w:hyperlink>
    </w:p>
    <w:p w14:paraId="4816D389" w14:textId="77777777" w:rsidR="00803919" w:rsidRPr="00803919" w:rsidRDefault="00803919" w:rsidP="00803919">
      <w:pPr>
        <w:jc w:val="both"/>
        <w:rPr>
          <w:rFonts w:ascii="Bookman Old Style" w:hAnsi="Bookman Old Style"/>
          <w:bCs/>
        </w:rPr>
      </w:pPr>
      <w:r w:rsidRPr="00803919">
        <w:rPr>
          <w:rFonts w:ascii="Bookman Old Style" w:hAnsi="Bookman Old Style"/>
          <w:bCs/>
        </w:rPr>
        <w:t>6 páginas. Formato de archivo en PDF/Adobe Acrobat. Tamaño: 596.51 Kb.</w:t>
      </w:r>
    </w:p>
    <w:p w14:paraId="2EBE07B6" w14:textId="77777777" w:rsidR="00803919" w:rsidRPr="00803919" w:rsidRDefault="00803919" w:rsidP="00803919">
      <w:pPr>
        <w:jc w:val="both"/>
        <w:rPr>
          <w:rFonts w:ascii="Bookman Old Style" w:hAnsi="Bookman Old Style"/>
          <w:bCs/>
        </w:rPr>
      </w:pPr>
      <w:r w:rsidRPr="00803919">
        <w:rPr>
          <w:rFonts w:ascii="Bookman Old Style" w:hAnsi="Bookman Old Style"/>
          <w:bCs/>
        </w:rPr>
        <w:lastRenderedPageBreak/>
        <w:t>BOC-A-2021-063-1637. </w:t>
      </w:r>
      <w:hyperlink r:id="rId1926" w:tooltip="Vista previa (Versión no oficial)" w:history="1">
        <w:r w:rsidRPr="00803919">
          <w:rPr>
            <w:rStyle w:val="Hipervnculo"/>
            <w:rFonts w:ascii="Bookman Old Style" w:hAnsi="Bookman Old Style"/>
            <w:bCs/>
          </w:rPr>
          <w:t>Versión HTML</w:t>
        </w:r>
      </w:hyperlink>
      <w:r w:rsidRPr="00803919">
        <w:rPr>
          <w:rFonts w:ascii="Bookman Old Style" w:hAnsi="Bookman Old Style"/>
          <w:bCs/>
        </w:rPr>
        <w:t> - </w:t>
      </w:r>
      <w:hyperlink r:id="rId1927" w:tooltip="Descargar la firma electrónica" w:history="1">
        <w:r w:rsidRPr="00803919">
          <w:rPr>
            <w:rStyle w:val="Hipervnculo"/>
            <w:rFonts w:ascii="Bookman Old Style" w:hAnsi="Bookman Old Style"/>
            <w:bCs/>
          </w:rPr>
          <w:t>Firma electrónica</w:t>
        </w:r>
      </w:hyperlink>
      <w:r w:rsidRPr="00803919">
        <w:rPr>
          <w:rFonts w:ascii="Bookman Old Style" w:hAnsi="Bookman Old Style"/>
          <w:bCs/>
        </w:rPr>
        <w:t> - </w:t>
      </w:r>
      <w:hyperlink r:id="rId1928" w:tooltip="Descargar en formato PDF" w:history="1">
        <w:r w:rsidRPr="00803919">
          <w:rPr>
            <w:rStyle w:val="Hipervnculo"/>
            <w:rFonts w:ascii="Bookman Old Style" w:hAnsi="Bookman Old Style"/>
            <w:bCs/>
          </w:rPr>
          <w:t>Descargar</w:t>
        </w:r>
      </w:hyperlink>
    </w:p>
    <w:p w14:paraId="2ED5F8BD" w14:textId="3747D7BE" w:rsidR="00D46846" w:rsidRPr="00D46846" w:rsidRDefault="00D46846" w:rsidP="00972B29">
      <w:pPr>
        <w:jc w:val="both"/>
        <w:rPr>
          <w:rFonts w:ascii="Bookman Old Style" w:hAnsi="Bookman Old Style"/>
          <w:b/>
          <w:color w:val="FF0000"/>
          <w:lang w:val="es-ES_tradnl"/>
        </w:rPr>
      </w:pPr>
      <w:r w:rsidRPr="00D46846">
        <w:rPr>
          <w:rFonts w:ascii="Bookman Old Style" w:hAnsi="Bookman Old Style"/>
          <w:b/>
          <w:color w:val="FF0000"/>
          <w:highlight w:val="yellow"/>
          <w:lang w:val="es-ES_tradnl"/>
        </w:rPr>
        <w:t>BOE 25/03/2021</w:t>
      </w:r>
    </w:p>
    <w:p w14:paraId="4D40DB5D" w14:textId="77777777" w:rsidR="00D46846" w:rsidRPr="00D46846" w:rsidRDefault="00D46846" w:rsidP="00D46846">
      <w:pPr>
        <w:jc w:val="both"/>
        <w:rPr>
          <w:rFonts w:ascii="Bookman Old Style" w:hAnsi="Bookman Old Style"/>
          <w:b/>
          <w:bCs/>
        </w:rPr>
      </w:pPr>
      <w:r w:rsidRPr="00D46846">
        <w:rPr>
          <w:rFonts w:ascii="Bookman Old Style" w:hAnsi="Bookman Old Style"/>
          <w:b/>
          <w:bCs/>
        </w:rPr>
        <w:t>V. Anuncios. - A. Contratación del Sector Público</w:t>
      </w:r>
    </w:p>
    <w:p w14:paraId="73724272" w14:textId="77777777" w:rsidR="00D46846" w:rsidRPr="00D46846" w:rsidRDefault="00D46846" w:rsidP="00D46846">
      <w:pPr>
        <w:jc w:val="both"/>
        <w:rPr>
          <w:rFonts w:ascii="Bookman Old Style" w:hAnsi="Bookman Old Style"/>
          <w:b/>
        </w:rPr>
      </w:pPr>
      <w:r w:rsidRPr="00D46846">
        <w:rPr>
          <w:rFonts w:ascii="Bookman Old Style" w:hAnsi="Bookman Old Style"/>
          <w:b/>
        </w:rPr>
        <w:t>MINISTERIO DE TRANSPORTES, MOVILIDAD Y AGENDA URBANA</w:t>
      </w:r>
    </w:p>
    <w:p w14:paraId="06D2C929" w14:textId="77777777" w:rsidR="00D46846" w:rsidRPr="00D46846" w:rsidRDefault="00D46846" w:rsidP="00D46846">
      <w:pPr>
        <w:jc w:val="both"/>
        <w:rPr>
          <w:rFonts w:ascii="Bookman Old Style" w:hAnsi="Bookman Old Style"/>
          <w:bCs/>
        </w:rPr>
      </w:pPr>
      <w:r w:rsidRPr="00D46846">
        <w:rPr>
          <w:rFonts w:ascii="Bookman Old Style" w:hAnsi="Bookman Old Style"/>
          <w:bCs/>
        </w:rPr>
        <w:t>Anuncio de formalización de contratos de: ADIF - Presidencia. Objeto: Suministro de mascarillas higiénicas (SUM 002/20). Expediente: 2.20/04110.0179.</w:t>
      </w:r>
    </w:p>
    <w:p w14:paraId="5F7BE563" w14:textId="77777777" w:rsidR="00D46846" w:rsidRPr="00D46846" w:rsidRDefault="00293157" w:rsidP="00D46846">
      <w:pPr>
        <w:jc w:val="both"/>
        <w:rPr>
          <w:rFonts w:ascii="Bookman Old Style" w:hAnsi="Bookman Old Style"/>
          <w:bCs/>
        </w:rPr>
      </w:pPr>
      <w:hyperlink r:id="rId1929" w:tooltip="PDF firmado BOE-B-2021-14571" w:history="1">
        <w:r w:rsidR="00D46846" w:rsidRPr="00D46846">
          <w:rPr>
            <w:rStyle w:val="Hipervnculo"/>
            <w:rFonts w:ascii="Bookman Old Style" w:hAnsi="Bookman Old Style"/>
            <w:bCs/>
          </w:rPr>
          <w:t>PDF (BOE-B-2021-14571 - 1 pág. - 177 KB)</w:t>
        </w:r>
      </w:hyperlink>
    </w:p>
    <w:p w14:paraId="1444FB80" w14:textId="77777777" w:rsidR="00D46846" w:rsidRPr="00D46846" w:rsidRDefault="00D46846" w:rsidP="00D46846">
      <w:pPr>
        <w:jc w:val="both"/>
        <w:rPr>
          <w:rFonts w:ascii="Bookman Old Style" w:hAnsi="Bookman Old Style"/>
          <w:b/>
        </w:rPr>
      </w:pPr>
      <w:r w:rsidRPr="00D46846">
        <w:rPr>
          <w:rFonts w:ascii="Bookman Old Style" w:hAnsi="Bookman Old Style"/>
          <w:b/>
        </w:rPr>
        <w:t>MINISTERIO PARA LA TRANSICIÓN ECOLÓGICA Y EL RETO DEMOGRÁFICO</w:t>
      </w:r>
    </w:p>
    <w:p w14:paraId="2288E238" w14:textId="77777777" w:rsidR="00D46846" w:rsidRPr="00D46846" w:rsidRDefault="00D46846" w:rsidP="00D46846">
      <w:pPr>
        <w:jc w:val="both"/>
        <w:rPr>
          <w:rFonts w:ascii="Bookman Old Style" w:hAnsi="Bookman Old Style"/>
          <w:bCs/>
        </w:rPr>
      </w:pPr>
      <w:r w:rsidRPr="00D46846">
        <w:rPr>
          <w:rFonts w:ascii="Bookman Old Style" w:hAnsi="Bookman Old Style"/>
          <w:bCs/>
        </w:rPr>
        <w:t>Anuncio de licitación de: Presidencia de la Confederación Hidrográfica del Guadalquivir. Objeto: Contrato para el suministro de equipos de protección individual COVID-19 para el personal de la Confederación Hidrográfica del Guadalquivir año 2021. Expediente: CU(SG)-6462.</w:t>
      </w:r>
    </w:p>
    <w:p w14:paraId="785B4D2A" w14:textId="77777777" w:rsidR="00D46846" w:rsidRPr="00D46846" w:rsidRDefault="00293157" w:rsidP="00D46846">
      <w:pPr>
        <w:jc w:val="both"/>
        <w:rPr>
          <w:rFonts w:ascii="Bookman Old Style" w:hAnsi="Bookman Old Style"/>
          <w:bCs/>
        </w:rPr>
      </w:pPr>
      <w:hyperlink r:id="rId1930" w:tooltip="PDF firmado BOE-B-2021-14588" w:history="1">
        <w:r w:rsidR="00D46846" w:rsidRPr="00D46846">
          <w:rPr>
            <w:rStyle w:val="Hipervnculo"/>
            <w:rFonts w:ascii="Bookman Old Style" w:hAnsi="Bookman Old Style"/>
            <w:bCs/>
          </w:rPr>
          <w:t>PDF (BOE-B-2021-14588 - 2 págs. - 189 KB)</w:t>
        </w:r>
      </w:hyperlink>
    </w:p>
    <w:p w14:paraId="74364018" w14:textId="27B5D147" w:rsidR="003D1AC9" w:rsidRPr="00B416A2" w:rsidRDefault="003D1AC9" w:rsidP="00972B29">
      <w:pPr>
        <w:jc w:val="both"/>
        <w:rPr>
          <w:rFonts w:ascii="Bookman Old Style" w:hAnsi="Bookman Old Style"/>
          <w:b/>
          <w:color w:val="FF0000"/>
          <w:lang w:val="es-ES_tradnl"/>
        </w:rPr>
      </w:pPr>
      <w:r w:rsidRPr="00B416A2">
        <w:rPr>
          <w:rFonts w:ascii="Bookman Old Style" w:hAnsi="Bookman Old Style"/>
          <w:b/>
          <w:color w:val="FF0000"/>
          <w:highlight w:val="yellow"/>
          <w:lang w:val="es-ES_tradnl"/>
        </w:rPr>
        <w:t>BOE 24/03/2021</w:t>
      </w:r>
    </w:p>
    <w:p w14:paraId="69F259B8" w14:textId="77777777" w:rsidR="00B416A2" w:rsidRPr="00B416A2" w:rsidRDefault="00B416A2" w:rsidP="00B416A2">
      <w:pPr>
        <w:jc w:val="both"/>
        <w:rPr>
          <w:rFonts w:ascii="Bookman Old Style" w:hAnsi="Bookman Old Style"/>
          <w:b/>
          <w:bCs/>
        </w:rPr>
      </w:pPr>
      <w:r w:rsidRPr="00B416A2">
        <w:rPr>
          <w:rFonts w:ascii="Bookman Old Style" w:hAnsi="Bookman Old Style"/>
          <w:b/>
          <w:bCs/>
        </w:rPr>
        <w:t>V. Anuncios. - A. Contratación del Sector Público</w:t>
      </w:r>
    </w:p>
    <w:p w14:paraId="52324915" w14:textId="77777777" w:rsidR="003D1AC9" w:rsidRPr="003D1AC9" w:rsidRDefault="003D1AC9" w:rsidP="003D1AC9">
      <w:pPr>
        <w:jc w:val="both"/>
        <w:rPr>
          <w:rFonts w:ascii="Bookman Old Style" w:hAnsi="Bookman Old Style"/>
          <w:b/>
        </w:rPr>
      </w:pPr>
      <w:r w:rsidRPr="003D1AC9">
        <w:rPr>
          <w:rFonts w:ascii="Bookman Old Style" w:hAnsi="Bookman Old Style"/>
          <w:b/>
        </w:rPr>
        <w:t>MINISTERIO DE EDUCACIÓN Y FORMACIÓN PROFESIONAL</w:t>
      </w:r>
    </w:p>
    <w:p w14:paraId="6E2A97DF" w14:textId="77777777" w:rsidR="003D1AC9" w:rsidRPr="003D1AC9" w:rsidRDefault="003D1AC9" w:rsidP="003D1AC9">
      <w:pPr>
        <w:jc w:val="both"/>
        <w:rPr>
          <w:rFonts w:ascii="Bookman Old Style" w:hAnsi="Bookman Old Style"/>
          <w:bCs/>
        </w:rPr>
      </w:pPr>
      <w:r w:rsidRPr="003D1AC9">
        <w:rPr>
          <w:rFonts w:ascii="Bookman Old Style" w:hAnsi="Bookman Old Style"/>
          <w:bCs/>
        </w:rPr>
        <w:t>Anuncio de formalización de contratos de: Junta de Contratación del Ministerio de Educación y Formación Profesional. Objeto: Servicio de adquisición de licencias de uso de una aplicación web que permita efectuar la gestión académica y económica de los centros de titularidad del Estado Español y ALCE en el exterior. Expediente: J200008.</w:t>
      </w:r>
    </w:p>
    <w:p w14:paraId="73113FC4" w14:textId="77777777" w:rsidR="003D1AC9" w:rsidRPr="003D1AC9" w:rsidRDefault="00293157" w:rsidP="003D1AC9">
      <w:pPr>
        <w:jc w:val="both"/>
        <w:rPr>
          <w:rFonts w:ascii="Bookman Old Style" w:hAnsi="Bookman Old Style"/>
          <w:bCs/>
        </w:rPr>
      </w:pPr>
      <w:hyperlink r:id="rId1931" w:tooltip="PDF firmado BOE-B-2021-14306" w:history="1">
        <w:r w:rsidR="003D1AC9" w:rsidRPr="003D1AC9">
          <w:rPr>
            <w:rStyle w:val="Hipervnculo"/>
            <w:rFonts w:ascii="Bookman Old Style" w:hAnsi="Bookman Old Style"/>
            <w:bCs/>
          </w:rPr>
          <w:t>PDF (BOE-B-2021-14306 - 2 págs. - 190 KB)</w:t>
        </w:r>
      </w:hyperlink>
    </w:p>
    <w:p w14:paraId="2FE78B90" w14:textId="0332B2BC" w:rsidR="003D1AC9" w:rsidRPr="00B416A2" w:rsidRDefault="00B416A2" w:rsidP="00972B29">
      <w:pPr>
        <w:jc w:val="both"/>
        <w:rPr>
          <w:rFonts w:ascii="Bookman Old Style" w:hAnsi="Bookman Old Style"/>
          <w:b/>
          <w:color w:val="FF0000"/>
          <w:lang w:val="es-ES_tradnl"/>
        </w:rPr>
      </w:pPr>
      <w:r w:rsidRPr="00B416A2">
        <w:rPr>
          <w:rFonts w:ascii="Bookman Old Style" w:hAnsi="Bookman Old Style"/>
          <w:b/>
          <w:color w:val="FF0000"/>
          <w:highlight w:val="yellow"/>
          <w:lang w:val="es-ES_tradnl"/>
        </w:rPr>
        <w:t>BOC 24/03/2021</w:t>
      </w:r>
    </w:p>
    <w:p w14:paraId="3AD20FEE" w14:textId="77777777" w:rsidR="00B416A2" w:rsidRPr="00B416A2" w:rsidRDefault="00B416A2" w:rsidP="00B416A2">
      <w:pPr>
        <w:jc w:val="both"/>
        <w:rPr>
          <w:rFonts w:ascii="Bookman Old Style" w:hAnsi="Bookman Old Style"/>
          <w:b/>
          <w:bCs/>
        </w:rPr>
      </w:pPr>
      <w:r w:rsidRPr="00B416A2">
        <w:rPr>
          <w:rFonts w:ascii="Bookman Old Style" w:hAnsi="Bookman Old Style"/>
          <w:b/>
          <w:bCs/>
        </w:rPr>
        <w:t>III. Otras Resoluciones</w:t>
      </w:r>
    </w:p>
    <w:p w14:paraId="165FA9CB" w14:textId="77777777" w:rsidR="00B416A2" w:rsidRPr="00B416A2" w:rsidRDefault="00B416A2" w:rsidP="00B416A2">
      <w:pPr>
        <w:jc w:val="both"/>
        <w:rPr>
          <w:rFonts w:ascii="Bookman Old Style" w:hAnsi="Bookman Old Style"/>
          <w:b/>
          <w:bCs/>
        </w:rPr>
      </w:pPr>
      <w:r w:rsidRPr="00B416A2">
        <w:rPr>
          <w:rFonts w:ascii="Bookman Old Style" w:hAnsi="Bookman Old Style"/>
          <w:b/>
          <w:bCs/>
        </w:rPr>
        <w:t>Consejería de Sanidad</w:t>
      </w:r>
    </w:p>
    <w:p w14:paraId="6F018D23" w14:textId="77777777" w:rsidR="00B416A2" w:rsidRPr="00B416A2" w:rsidRDefault="00293157" w:rsidP="00B416A2">
      <w:pPr>
        <w:jc w:val="both"/>
        <w:rPr>
          <w:rFonts w:ascii="Bookman Old Style" w:hAnsi="Bookman Old Style"/>
          <w:bCs/>
        </w:rPr>
      </w:pPr>
      <w:hyperlink r:id="rId1932" w:tooltip="Ir a la disposición 2012/048/001" w:history="1">
        <w:r w:rsidR="00B416A2" w:rsidRPr="00B416A2">
          <w:rPr>
            <w:rStyle w:val="Hipervnculo"/>
            <w:rFonts w:ascii="Bookman Old Style" w:hAnsi="Bookman Old Style"/>
            <w:bCs/>
          </w:rPr>
          <w:t>1548</w:t>
        </w:r>
      </w:hyperlink>
      <w:r w:rsidR="00B416A2" w:rsidRPr="00B416A2">
        <w:rPr>
          <w:rFonts w:ascii="Bookman Old Style" w:hAnsi="Bookman Old Style"/>
          <w:bCs/>
        </w:rPr>
        <w:t> </w:t>
      </w:r>
      <w:hyperlink r:id="rId1933" w:history="1">
        <w:r w:rsidR="00B416A2" w:rsidRPr="00B416A2">
          <w:rPr>
            <w:rStyle w:val="Hipervnculo"/>
            <w:rFonts w:ascii="Bookman Old Style" w:hAnsi="Bookman Old Style"/>
            <w:bCs/>
          </w:rPr>
          <w:t xml:space="preserve">Servicio Canario de la </w:t>
        </w:r>
        <w:proofErr w:type="gramStart"/>
        <w:r w:rsidR="00B416A2" w:rsidRPr="00B416A2">
          <w:rPr>
            <w:rStyle w:val="Hipervnculo"/>
            <w:rFonts w:ascii="Bookman Old Style" w:hAnsi="Bookman Old Style"/>
            <w:bCs/>
          </w:rPr>
          <w:t>Salud.-</w:t>
        </w:r>
        <w:proofErr w:type="gramEnd"/>
        <w:r w:rsidR="00B416A2" w:rsidRPr="00B416A2">
          <w:rPr>
            <w:rStyle w:val="Hipervnculo"/>
            <w:rFonts w:ascii="Bookman Old Style" w:hAnsi="Bookman Old Style"/>
            <w:bCs/>
          </w:rPr>
          <w:t xml:space="preserve"> Resolución de 22 de marzo de 2021, del Director, por la que se modifica puntualmente la Resolución de este Centro Directivo por la que se determinan las condiciones y requisitos a los que se ha de ajustar la limitación de la movilidad interinsular en la Comunidad Autónoma de Canarias, establecida en el Decreto 16/2021, de 18 de marzo, del Presidente.</w:t>
        </w:r>
      </w:hyperlink>
    </w:p>
    <w:p w14:paraId="299060FE" w14:textId="77777777" w:rsidR="00B416A2" w:rsidRPr="00B416A2" w:rsidRDefault="00B416A2" w:rsidP="00B416A2">
      <w:pPr>
        <w:jc w:val="both"/>
        <w:rPr>
          <w:rFonts w:ascii="Bookman Old Style" w:hAnsi="Bookman Old Style"/>
          <w:bCs/>
        </w:rPr>
      </w:pPr>
      <w:r w:rsidRPr="00B416A2">
        <w:rPr>
          <w:rFonts w:ascii="Bookman Old Style" w:hAnsi="Bookman Old Style"/>
          <w:bCs/>
        </w:rPr>
        <w:t>1 páginas. Formato de archivo en PDF/Adobe Acrobat. Tamaño: 242.95 Kb.</w:t>
      </w:r>
    </w:p>
    <w:p w14:paraId="22E5ABB2" w14:textId="77777777" w:rsidR="00B416A2" w:rsidRPr="00B416A2" w:rsidRDefault="00B416A2" w:rsidP="00B416A2">
      <w:pPr>
        <w:jc w:val="both"/>
        <w:rPr>
          <w:rFonts w:ascii="Bookman Old Style" w:hAnsi="Bookman Old Style"/>
          <w:bCs/>
        </w:rPr>
      </w:pPr>
      <w:r w:rsidRPr="00B416A2">
        <w:rPr>
          <w:rFonts w:ascii="Bookman Old Style" w:hAnsi="Bookman Old Style"/>
          <w:bCs/>
        </w:rPr>
        <w:lastRenderedPageBreak/>
        <w:t>BOC-A-2021-061-1548. </w:t>
      </w:r>
      <w:hyperlink r:id="rId1934" w:tooltip="Vista previa (Versión no oficial)" w:history="1">
        <w:r w:rsidRPr="00B416A2">
          <w:rPr>
            <w:rStyle w:val="Hipervnculo"/>
            <w:rFonts w:ascii="Bookman Old Style" w:hAnsi="Bookman Old Style"/>
            <w:bCs/>
          </w:rPr>
          <w:t>Versión HTML</w:t>
        </w:r>
      </w:hyperlink>
      <w:r w:rsidRPr="00B416A2">
        <w:rPr>
          <w:rFonts w:ascii="Bookman Old Style" w:hAnsi="Bookman Old Style"/>
          <w:bCs/>
        </w:rPr>
        <w:t> - </w:t>
      </w:r>
      <w:hyperlink r:id="rId1935" w:tooltip="Descargar la firma electrónica" w:history="1">
        <w:r w:rsidRPr="00B416A2">
          <w:rPr>
            <w:rStyle w:val="Hipervnculo"/>
            <w:rFonts w:ascii="Bookman Old Style" w:hAnsi="Bookman Old Style"/>
            <w:bCs/>
          </w:rPr>
          <w:t>Firma electrónica</w:t>
        </w:r>
      </w:hyperlink>
      <w:r w:rsidRPr="00B416A2">
        <w:rPr>
          <w:rFonts w:ascii="Bookman Old Style" w:hAnsi="Bookman Old Style"/>
          <w:bCs/>
        </w:rPr>
        <w:t> - </w:t>
      </w:r>
      <w:hyperlink r:id="rId1936" w:tooltip="Descargar en formato PDF" w:history="1">
        <w:r w:rsidRPr="00B416A2">
          <w:rPr>
            <w:rStyle w:val="Hipervnculo"/>
            <w:rFonts w:ascii="Bookman Old Style" w:hAnsi="Bookman Old Style"/>
            <w:bCs/>
          </w:rPr>
          <w:t>Descargar</w:t>
        </w:r>
      </w:hyperlink>
    </w:p>
    <w:p w14:paraId="38EC161E" w14:textId="7637BE7A" w:rsidR="006F4042" w:rsidRPr="006F4042" w:rsidRDefault="006F4042" w:rsidP="00972B29">
      <w:pPr>
        <w:jc w:val="both"/>
        <w:rPr>
          <w:rFonts w:ascii="Bookman Old Style" w:hAnsi="Bookman Old Style"/>
          <w:b/>
          <w:color w:val="FF0000"/>
          <w:lang w:val="es-ES_tradnl"/>
        </w:rPr>
      </w:pPr>
      <w:r w:rsidRPr="006F4042">
        <w:rPr>
          <w:rFonts w:ascii="Bookman Old Style" w:hAnsi="Bookman Old Style"/>
          <w:b/>
          <w:color w:val="FF0000"/>
          <w:highlight w:val="yellow"/>
          <w:lang w:val="es-ES_tradnl"/>
        </w:rPr>
        <w:t>BOE 23/03/2021</w:t>
      </w:r>
    </w:p>
    <w:p w14:paraId="2C859C14" w14:textId="77777777" w:rsidR="006F4042" w:rsidRPr="006F4042" w:rsidRDefault="006F4042" w:rsidP="006F4042">
      <w:pPr>
        <w:jc w:val="both"/>
        <w:rPr>
          <w:rFonts w:ascii="Bookman Old Style" w:hAnsi="Bookman Old Style"/>
          <w:b/>
          <w:bCs/>
        </w:rPr>
      </w:pPr>
      <w:r w:rsidRPr="006F4042">
        <w:rPr>
          <w:rFonts w:ascii="Bookman Old Style" w:hAnsi="Bookman Old Style"/>
          <w:b/>
          <w:bCs/>
        </w:rPr>
        <w:t>I. Disposiciones generales</w:t>
      </w:r>
    </w:p>
    <w:p w14:paraId="1CC16CC1" w14:textId="77777777" w:rsidR="006F4042" w:rsidRPr="006F4042" w:rsidRDefault="006F4042" w:rsidP="006F4042">
      <w:pPr>
        <w:jc w:val="both"/>
        <w:rPr>
          <w:rFonts w:ascii="Bookman Old Style" w:hAnsi="Bookman Old Style"/>
          <w:b/>
        </w:rPr>
      </w:pPr>
      <w:r w:rsidRPr="006F4042">
        <w:rPr>
          <w:rFonts w:ascii="Bookman Old Style" w:hAnsi="Bookman Old Style"/>
          <w:b/>
        </w:rPr>
        <w:t>TRIBUNAL CONSTITUCIONAL</w:t>
      </w:r>
    </w:p>
    <w:p w14:paraId="4375F883" w14:textId="77777777" w:rsidR="006F4042" w:rsidRPr="006F4042" w:rsidRDefault="006F4042" w:rsidP="006F4042">
      <w:pPr>
        <w:jc w:val="both"/>
        <w:rPr>
          <w:rFonts w:ascii="Bookman Old Style" w:hAnsi="Bookman Old Style"/>
          <w:b/>
          <w:bCs/>
        </w:rPr>
      </w:pPr>
      <w:r w:rsidRPr="006F4042">
        <w:rPr>
          <w:rFonts w:ascii="Bookman Old Style" w:hAnsi="Bookman Old Style"/>
          <w:b/>
          <w:bCs/>
        </w:rPr>
        <w:t>Recursos de inconstitucionalidad</w:t>
      </w:r>
    </w:p>
    <w:p w14:paraId="1FCB8F9C" w14:textId="77777777" w:rsidR="006F4042" w:rsidRPr="006F4042" w:rsidRDefault="006F4042" w:rsidP="006F4042">
      <w:pPr>
        <w:jc w:val="both"/>
        <w:rPr>
          <w:rFonts w:ascii="Bookman Old Style" w:hAnsi="Bookman Old Style"/>
          <w:bCs/>
        </w:rPr>
      </w:pPr>
      <w:r w:rsidRPr="006F4042">
        <w:rPr>
          <w:rFonts w:ascii="Bookman Old Style" w:hAnsi="Bookman Old Style"/>
          <w:bCs/>
        </w:rPr>
        <w:t>Recurso de inconstitucionalidad n.º 998-2021, contra diversos incisos y preceptos del preámbulo y la disposición final primera del Real Decreto-ley 1/2021, de 19 de enero, de protección de los consumidores y usuarios frente a situaciones de vulnerabilidad social y económica, que modifica el Real Decreto-ley 11/2020, de 31 de marzo, por el que se adoptan medidas urgentes complementarias en el ámbito social y económico para hacer frente a la COVID-19.</w:t>
      </w:r>
    </w:p>
    <w:p w14:paraId="5F511B3A" w14:textId="77777777" w:rsidR="006F4042" w:rsidRPr="006F4042" w:rsidRDefault="00293157" w:rsidP="006F4042">
      <w:pPr>
        <w:jc w:val="both"/>
        <w:rPr>
          <w:rFonts w:ascii="Bookman Old Style" w:hAnsi="Bookman Old Style"/>
          <w:bCs/>
        </w:rPr>
      </w:pPr>
      <w:hyperlink r:id="rId1937" w:tooltip="PDF firmado BOE-A-2021-4516" w:history="1">
        <w:r w:rsidR="006F4042" w:rsidRPr="006F4042">
          <w:rPr>
            <w:rStyle w:val="Hipervnculo"/>
            <w:rFonts w:ascii="Bookman Old Style" w:hAnsi="Bookman Old Style"/>
            <w:bCs/>
          </w:rPr>
          <w:t>PDF (BOE-A-2021-4516 - 1 pág. - 208 KB)</w:t>
        </w:r>
      </w:hyperlink>
    </w:p>
    <w:p w14:paraId="6BBC330C" w14:textId="77777777" w:rsidR="006F4042" w:rsidRPr="006F4042" w:rsidRDefault="006F4042" w:rsidP="006F4042">
      <w:pPr>
        <w:jc w:val="both"/>
        <w:rPr>
          <w:rFonts w:ascii="Bookman Old Style" w:hAnsi="Bookman Old Style"/>
          <w:b/>
          <w:bCs/>
        </w:rPr>
      </w:pPr>
      <w:r w:rsidRPr="006F4042">
        <w:rPr>
          <w:rFonts w:ascii="Bookman Old Style" w:hAnsi="Bookman Old Style"/>
          <w:b/>
          <w:bCs/>
        </w:rPr>
        <w:t>III. Otras disposiciones</w:t>
      </w:r>
    </w:p>
    <w:p w14:paraId="7F0CE8BE" w14:textId="77777777" w:rsidR="006F4042" w:rsidRPr="006F4042" w:rsidRDefault="006F4042" w:rsidP="006F4042">
      <w:pPr>
        <w:jc w:val="both"/>
        <w:rPr>
          <w:rFonts w:ascii="Bookman Old Style" w:hAnsi="Bookman Old Style"/>
          <w:b/>
        </w:rPr>
      </w:pPr>
      <w:r w:rsidRPr="006F4042">
        <w:rPr>
          <w:rFonts w:ascii="Bookman Old Style" w:hAnsi="Bookman Old Style"/>
          <w:b/>
        </w:rPr>
        <w:t>MINISTERIO DE POLÍTICA TERRITORIAL Y FUNCIÓN PÚBLICA</w:t>
      </w:r>
    </w:p>
    <w:p w14:paraId="2D49C4E6" w14:textId="77777777" w:rsidR="006F4042" w:rsidRPr="006F4042" w:rsidRDefault="006F4042" w:rsidP="006F4042">
      <w:pPr>
        <w:jc w:val="both"/>
        <w:rPr>
          <w:rFonts w:ascii="Bookman Old Style" w:hAnsi="Bookman Old Style"/>
          <w:b/>
          <w:bCs/>
        </w:rPr>
      </w:pPr>
      <w:r w:rsidRPr="006F4042">
        <w:rPr>
          <w:rFonts w:ascii="Bookman Old Style" w:hAnsi="Bookman Old Style"/>
          <w:b/>
          <w:bCs/>
        </w:rPr>
        <w:t>Procedimientos de declaración de inconstitucionalidad</w:t>
      </w:r>
    </w:p>
    <w:p w14:paraId="02137969" w14:textId="77777777" w:rsidR="006F4042" w:rsidRPr="006F4042" w:rsidRDefault="006F4042" w:rsidP="006F4042">
      <w:pPr>
        <w:jc w:val="both"/>
        <w:rPr>
          <w:rFonts w:ascii="Bookman Old Style" w:hAnsi="Bookman Old Style"/>
          <w:bCs/>
        </w:rPr>
      </w:pPr>
      <w:r w:rsidRPr="006F4042">
        <w:rPr>
          <w:rFonts w:ascii="Bookman Old Style" w:hAnsi="Bookman Old Style"/>
          <w:bCs/>
        </w:rPr>
        <w:t>Resolución de 3 de marzo de 2021, de la Secretaría General de Coordinación Territorial, por la que se publica el Acuerdo de la Comisión Bilateral de Cooperación Aragón-Estado, en relación con el Decreto-ley 4/2020, de 24 de junio, por el que se adoptan medidas urgentes y extraordinarias para el impulso de la Estrategia Aragonesa para la Recuperación Social y Económica.</w:t>
      </w:r>
    </w:p>
    <w:p w14:paraId="40255A0E" w14:textId="77777777" w:rsidR="006F4042" w:rsidRPr="006F4042" w:rsidRDefault="00293157" w:rsidP="006F4042">
      <w:pPr>
        <w:jc w:val="both"/>
        <w:rPr>
          <w:rFonts w:ascii="Bookman Old Style" w:hAnsi="Bookman Old Style"/>
          <w:bCs/>
        </w:rPr>
      </w:pPr>
      <w:hyperlink r:id="rId1938" w:tooltip="PDF firmado BOE-A-2021-4546" w:history="1">
        <w:r w:rsidR="006F4042" w:rsidRPr="006F4042">
          <w:rPr>
            <w:rStyle w:val="Hipervnculo"/>
            <w:rFonts w:ascii="Bookman Old Style" w:hAnsi="Bookman Old Style"/>
            <w:bCs/>
          </w:rPr>
          <w:t>PDF (BOE-A-2021-4546 - 2 págs. - 218 KB)</w:t>
        </w:r>
      </w:hyperlink>
    </w:p>
    <w:p w14:paraId="53933472" w14:textId="5732ED43" w:rsidR="006F4042" w:rsidRDefault="006F4042" w:rsidP="00972B29">
      <w:pPr>
        <w:jc w:val="both"/>
        <w:rPr>
          <w:rFonts w:ascii="Bookman Old Style" w:hAnsi="Bookman Old Style"/>
          <w:b/>
          <w:color w:val="FF0000"/>
          <w:lang w:val="es-ES_tradnl"/>
        </w:rPr>
      </w:pPr>
      <w:r w:rsidRPr="006F4042">
        <w:rPr>
          <w:rFonts w:ascii="Bookman Old Style" w:hAnsi="Bookman Old Style"/>
          <w:b/>
          <w:color w:val="FF0000"/>
          <w:highlight w:val="yellow"/>
          <w:lang w:val="es-ES_tradnl"/>
        </w:rPr>
        <w:t>BOC 23/03/2021</w:t>
      </w:r>
    </w:p>
    <w:p w14:paraId="168BE0E0" w14:textId="77777777" w:rsidR="006F4042" w:rsidRPr="006F4042" w:rsidRDefault="006F4042" w:rsidP="006F4042">
      <w:pPr>
        <w:jc w:val="both"/>
        <w:rPr>
          <w:rFonts w:ascii="Bookman Old Style" w:hAnsi="Bookman Old Style"/>
          <w:b/>
          <w:bCs/>
        </w:rPr>
      </w:pPr>
      <w:r w:rsidRPr="006F4042">
        <w:rPr>
          <w:rFonts w:ascii="Bookman Old Style" w:hAnsi="Bookman Old Style"/>
          <w:b/>
          <w:bCs/>
        </w:rPr>
        <w:t>I. Disposiciones generales</w:t>
      </w:r>
    </w:p>
    <w:p w14:paraId="0F3EC0CD" w14:textId="77777777" w:rsidR="006F4042" w:rsidRPr="006F4042" w:rsidRDefault="006F4042" w:rsidP="006F4042">
      <w:pPr>
        <w:jc w:val="both"/>
        <w:rPr>
          <w:rFonts w:ascii="Bookman Old Style" w:hAnsi="Bookman Old Style"/>
          <w:b/>
          <w:bCs/>
        </w:rPr>
      </w:pPr>
      <w:r w:rsidRPr="006F4042">
        <w:rPr>
          <w:rFonts w:ascii="Bookman Old Style" w:hAnsi="Bookman Old Style"/>
          <w:b/>
          <w:bCs/>
        </w:rPr>
        <w:t>Consejería de Hacienda, Presupuestos y Asuntos Europeos</w:t>
      </w:r>
    </w:p>
    <w:p w14:paraId="757740A0" w14:textId="77777777" w:rsidR="006F4042" w:rsidRPr="006F4042" w:rsidRDefault="00293157" w:rsidP="006F4042">
      <w:pPr>
        <w:jc w:val="both"/>
        <w:rPr>
          <w:rFonts w:ascii="Bookman Old Style" w:hAnsi="Bookman Old Style"/>
          <w:bCs/>
          <w:color w:val="FF0000"/>
        </w:rPr>
      </w:pPr>
      <w:hyperlink r:id="rId1939" w:tooltip="Ir a la disposición 2012/048/001" w:history="1">
        <w:r w:rsidR="006F4042" w:rsidRPr="006F4042">
          <w:rPr>
            <w:rStyle w:val="Hipervnculo"/>
            <w:rFonts w:ascii="Bookman Old Style" w:hAnsi="Bookman Old Style"/>
            <w:bCs/>
          </w:rPr>
          <w:t>1513</w:t>
        </w:r>
      </w:hyperlink>
      <w:r w:rsidR="006F4042" w:rsidRPr="006F4042">
        <w:rPr>
          <w:rFonts w:ascii="Bookman Old Style" w:hAnsi="Bookman Old Style"/>
          <w:bCs/>
          <w:color w:val="FF0000"/>
        </w:rPr>
        <w:t> </w:t>
      </w:r>
      <w:hyperlink r:id="rId1940" w:history="1">
        <w:r w:rsidR="006F4042" w:rsidRPr="006F4042">
          <w:rPr>
            <w:rStyle w:val="Hipervnculo"/>
            <w:rFonts w:ascii="Bookman Old Style" w:hAnsi="Bookman Old Style"/>
            <w:bCs/>
          </w:rPr>
          <w:t>ORDEN de 8 de marzo de 2021, por la que se modifica la Orden de 20 de junio de 2017, que establece normas precisas para el desarrollo y ejecución del Decreto 85/2016, de 4 de julio, sobre la creación y regulación del Fondo de Desarrollo de Canarias (FDCAN) 2016-2025, en lo relativo a la información, justificación y comprobación de las acciones contenidas en los programas y proyectos a financiar por el FDCAN.</w:t>
        </w:r>
      </w:hyperlink>
    </w:p>
    <w:p w14:paraId="7AF73741" w14:textId="77777777" w:rsidR="006F4042" w:rsidRPr="006F4042" w:rsidRDefault="006F4042" w:rsidP="006F4042">
      <w:pPr>
        <w:jc w:val="both"/>
        <w:rPr>
          <w:rFonts w:ascii="Bookman Old Style" w:hAnsi="Bookman Old Style"/>
          <w:bCs/>
        </w:rPr>
      </w:pPr>
      <w:r w:rsidRPr="006F4042">
        <w:rPr>
          <w:rFonts w:ascii="Bookman Old Style" w:hAnsi="Bookman Old Style"/>
          <w:bCs/>
        </w:rPr>
        <w:t>3 páginas. Formato de archivo en PDF/Adobe Acrobat. Tamaño: 275.50 Kb.</w:t>
      </w:r>
    </w:p>
    <w:p w14:paraId="790F9FA3" w14:textId="77777777" w:rsidR="006F4042" w:rsidRPr="006F4042" w:rsidRDefault="006F4042" w:rsidP="006F4042">
      <w:pPr>
        <w:jc w:val="both"/>
        <w:rPr>
          <w:rFonts w:ascii="Bookman Old Style" w:hAnsi="Bookman Old Style"/>
          <w:bCs/>
          <w:color w:val="FF0000"/>
        </w:rPr>
      </w:pPr>
      <w:r w:rsidRPr="006F4042">
        <w:rPr>
          <w:rFonts w:ascii="Bookman Old Style" w:hAnsi="Bookman Old Style"/>
          <w:bCs/>
        </w:rPr>
        <w:t>BOC-A-2021-060-1513.</w:t>
      </w:r>
      <w:r w:rsidRPr="006F4042">
        <w:rPr>
          <w:rFonts w:ascii="Bookman Old Style" w:hAnsi="Bookman Old Style"/>
          <w:bCs/>
          <w:color w:val="FF0000"/>
        </w:rPr>
        <w:t> </w:t>
      </w:r>
      <w:hyperlink r:id="rId1941" w:tooltip="Vista previa (Versión no oficial)" w:history="1">
        <w:r w:rsidRPr="006F4042">
          <w:rPr>
            <w:rStyle w:val="Hipervnculo"/>
            <w:rFonts w:ascii="Bookman Old Style" w:hAnsi="Bookman Old Style"/>
            <w:bCs/>
          </w:rPr>
          <w:t>Versión HTML</w:t>
        </w:r>
      </w:hyperlink>
      <w:r w:rsidRPr="006F4042">
        <w:rPr>
          <w:rFonts w:ascii="Bookman Old Style" w:hAnsi="Bookman Old Style"/>
          <w:bCs/>
          <w:color w:val="FF0000"/>
        </w:rPr>
        <w:t> - </w:t>
      </w:r>
      <w:hyperlink r:id="rId1942" w:tooltip="Descargar la firma electrónica" w:history="1">
        <w:r w:rsidRPr="006F4042">
          <w:rPr>
            <w:rStyle w:val="Hipervnculo"/>
            <w:rFonts w:ascii="Bookman Old Style" w:hAnsi="Bookman Old Style"/>
            <w:bCs/>
          </w:rPr>
          <w:t>Firma electrónica</w:t>
        </w:r>
      </w:hyperlink>
      <w:r w:rsidRPr="006F4042">
        <w:rPr>
          <w:rFonts w:ascii="Bookman Old Style" w:hAnsi="Bookman Old Style"/>
          <w:bCs/>
          <w:color w:val="FF0000"/>
        </w:rPr>
        <w:t> - </w:t>
      </w:r>
      <w:hyperlink r:id="rId1943" w:tooltip="Descargar en formato PDF" w:history="1">
        <w:r w:rsidRPr="006F4042">
          <w:rPr>
            <w:rStyle w:val="Hipervnculo"/>
            <w:rFonts w:ascii="Bookman Old Style" w:hAnsi="Bookman Old Style"/>
            <w:bCs/>
          </w:rPr>
          <w:t>Descargar</w:t>
        </w:r>
      </w:hyperlink>
    </w:p>
    <w:p w14:paraId="51DFE4FD" w14:textId="77777777" w:rsidR="006F4042" w:rsidRPr="006F4042" w:rsidRDefault="006F4042" w:rsidP="006F4042">
      <w:pPr>
        <w:jc w:val="both"/>
        <w:rPr>
          <w:rFonts w:ascii="Bookman Old Style" w:hAnsi="Bookman Old Style"/>
          <w:b/>
          <w:bCs/>
        </w:rPr>
      </w:pPr>
      <w:r w:rsidRPr="006F4042">
        <w:rPr>
          <w:rFonts w:ascii="Bookman Old Style" w:hAnsi="Bookman Old Style"/>
          <w:b/>
          <w:bCs/>
        </w:rPr>
        <w:t>III. Otras Resoluciones</w:t>
      </w:r>
    </w:p>
    <w:p w14:paraId="1560AA42" w14:textId="77777777" w:rsidR="006F4042" w:rsidRPr="006F4042" w:rsidRDefault="006F4042" w:rsidP="006F4042">
      <w:pPr>
        <w:jc w:val="both"/>
        <w:rPr>
          <w:rFonts w:ascii="Bookman Old Style" w:hAnsi="Bookman Old Style"/>
          <w:b/>
          <w:bCs/>
        </w:rPr>
      </w:pPr>
      <w:r w:rsidRPr="006F4042">
        <w:rPr>
          <w:rFonts w:ascii="Bookman Old Style" w:hAnsi="Bookman Old Style"/>
          <w:b/>
          <w:bCs/>
        </w:rPr>
        <w:lastRenderedPageBreak/>
        <w:t>Presidencia del Gobierno</w:t>
      </w:r>
    </w:p>
    <w:p w14:paraId="3870727B" w14:textId="77777777" w:rsidR="006F4042" w:rsidRPr="006F4042" w:rsidRDefault="00293157" w:rsidP="006F4042">
      <w:pPr>
        <w:jc w:val="both"/>
        <w:rPr>
          <w:rFonts w:ascii="Bookman Old Style" w:hAnsi="Bookman Old Style"/>
          <w:bCs/>
          <w:color w:val="FF0000"/>
        </w:rPr>
      </w:pPr>
      <w:hyperlink r:id="rId1944" w:tooltip="Ir a la disposición 2012/048/001" w:history="1">
        <w:r w:rsidR="006F4042" w:rsidRPr="006F4042">
          <w:rPr>
            <w:rStyle w:val="Hipervnculo"/>
            <w:rFonts w:ascii="Bookman Old Style" w:hAnsi="Bookman Old Style"/>
            <w:bCs/>
          </w:rPr>
          <w:t>1516</w:t>
        </w:r>
      </w:hyperlink>
      <w:r w:rsidR="006F4042" w:rsidRPr="006F4042">
        <w:rPr>
          <w:rFonts w:ascii="Bookman Old Style" w:hAnsi="Bookman Old Style"/>
          <w:bCs/>
          <w:color w:val="FF0000"/>
        </w:rPr>
        <w:t> </w:t>
      </w:r>
      <w:hyperlink r:id="rId1945" w:history="1">
        <w:r w:rsidR="006F4042" w:rsidRPr="006F4042">
          <w:rPr>
            <w:rStyle w:val="Hipervnculo"/>
            <w:rFonts w:ascii="Bookman Old Style" w:hAnsi="Bookman Old Style"/>
            <w:bCs/>
          </w:rPr>
          <w:t xml:space="preserve">Secretaría General.- Resolución de 22 de marzo de 2021, por la que se corrigen errores de la Resolución de 19 de marzo de 2021, que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 y se aprueban medidas específicas y temporales, en el ámbito de la Comunidad Autónoma de Canarias, con motivo de la Semana Santa de 2021 (BOC </w:t>
        </w:r>
        <w:proofErr w:type="spellStart"/>
        <w:r w:rsidR="006F4042" w:rsidRPr="006F4042">
          <w:rPr>
            <w:rStyle w:val="Hipervnculo"/>
            <w:rFonts w:ascii="Bookman Old Style" w:hAnsi="Bookman Old Style"/>
            <w:bCs/>
          </w:rPr>
          <w:t>nº</w:t>
        </w:r>
        <w:proofErr w:type="spellEnd"/>
        <w:r w:rsidR="006F4042" w:rsidRPr="006F4042">
          <w:rPr>
            <w:rStyle w:val="Hipervnculo"/>
            <w:rFonts w:ascii="Bookman Old Style" w:hAnsi="Bookman Old Style"/>
            <w:bCs/>
          </w:rPr>
          <w:t xml:space="preserve"> 57, de 20.3.2021).</w:t>
        </w:r>
      </w:hyperlink>
    </w:p>
    <w:p w14:paraId="4CE49D9E" w14:textId="77777777" w:rsidR="006F4042" w:rsidRPr="006F4042" w:rsidRDefault="006F4042" w:rsidP="006F4042">
      <w:pPr>
        <w:jc w:val="both"/>
        <w:rPr>
          <w:rFonts w:ascii="Bookman Old Style" w:hAnsi="Bookman Old Style"/>
          <w:bCs/>
        </w:rPr>
      </w:pPr>
      <w:r w:rsidRPr="006F4042">
        <w:rPr>
          <w:rFonts w:ascii="Bookman Old Style" w:hAnsi="Bookman Old Style"/>
          <w:bCs/>
        </w:rPr>
        <w:t>2 páginas. Formato de archivo en PDF/Adobe Acrobat. Tamaño: 270.94 Kb.</w:t>
      </w:r>
    </w:p>
    <w:p w14:paraId="797F946E" w14:textId="77777777" w:rsidR="006F4042" w:rsidRPr="006F4042" w:rsidRDefault="006F4042" w:rsidP="006F4042">
      <w:pPr>
        <w:jc w:val="both"/>
        <w:rPr>
          <w:rFonts w:ascii="Bookman Old Style" w:hAnsi="Bookman Old Style"/>
          <w:bCs/>
          <w:color w:val="FF0000"/>
        </w:rPr>
      </w:pPr>
      <w:r w:rsidRPr="006F4042">
        <w:rPr>
          <w:rFonts w:ascii="Bookman Old Style" w:hAnsi="Bookman Old Style"/>
          <w:bCs/>
        </w:rPr>
        <w:t>BOC-A-2021-060-1516.</w:t>
      </w:r>
      <w:r w:rsidRPr="006F4042">
        <w:rPr>
          <w:rFonts w:ascii="Bookman Old Style" w:hAnsi="Bookman Old Style"/>
          <w:bCs/>
          <w:color w:val="FF0000"/>
        </w:rPr>
        <w:t> </w:t>
      </w:r>
      <w:hyperlink r:id="rId1946" w:tooltip="Vista previa (Versión no oficial)" w:history="1">
        <w:r w:rsidRPr="006F4042">
          <w:rPr>
            <w:rStyle w:val="Hipervnculo"/>
            <w:rFonts w:ascii="Bookman Old Style" w:hAnsi="Bookman Old Style"/>
            <w:bCs/>
          </w:rPr>
          <w:t>Versión HTML</w:t>
        </w:r>
      </w:hyperlink>
      <w:r w:rsidRPr="006F4042">
        <w:rPr>
          <w:rFonts w:ascii="Bookman Old Style" w:hAnsi="Bookman Old Style"/>
          <w:bCs/>
          <w:color w:val="FF0000"/>
        </w:rPr>
        <w:t> - </w:t>
      </w:r>
      <w:hyperlink r:id="rId1947" w:tooltip="Descargar la firma electrónica" w:history="1">
        <w:r w:rsidRPr="006F4042">
          <w:rPr>
            <w:rStyle w:val="Hipervnculo"/>
            <w:rFonts w:ascii="Bookman Old Style" w:hAnsi="Bookman Old Style"/>
            <w:bCs/>
          </w:rPr>
          <w:t>Firma electrónica</w:t>
        </w:r>
      </w:hyperlink>
      <w:r w:rsidRPr="006F4042">
        <w:rPr>
          <w:rFonts w:ascii="Bookman Old Style" w:hAnsi="Bookman Old Style"/>
          <w:bCs/>
          <w:color w:val="FF0000"/>
        </w:rPr>
        <w:t> - </w:t>
      </w:r>
      <w:hyperlink r:id="rId1948" w:tooltip="Descargar en formato PDF" w:history="1">
        <w:r w:rsidRPr="006F4042">
          <w:rPr>
            <w:rStyle w:val="Hipervnculo"/>
            <w:rFonts w:ascii="Bookman Old Style" w:hAnsi="Bookman Old Style"/>
            <w:bCs/>
          </w:rPr>
          <w:t>Descargar</w:t>
        </w:r>
      </w:hyperlink>
    </w:p>
    <w:p w14:paraId="5834B5A9" w14:textId="43392E77" w:rsidR="00DB06E7" w:rsidRPr="00DB06E7" w:rsidRDefault="00DB06E7" w:rsidP="00972B29">
      <w:pPr>
        <w:jc w:val="both"/>
        <w:rPr>
          <w:rFonts w:ascii="Bookman Old Style" w:hAnsi="Bookman Old Style"/>
          <w:b/>
          <w:color w:val="FF0000"/>
          <w:lang w:val="es-ES_tradnl"/>
        </w:rPr>
      </w:pPr>
      <w:r w:rsidRPr="00DB06E7">
        <w:rPr>
          <w:rFonts w:ascii="Bookman Old Style" w:hAnsi="Bookman Old Style"/>
          <w:b/>
          <w:color w:val="FF0000"/>
          <w:highlight w:val="yellow"/>
          <w:lang w:val="es-ES_tradnl"/>
        </w:rPr>
        <w:t>BOE 22/03/2021</w:t>
      </w:r>
    </w:p>
    <w:p w14:paraId="00EDFB83" w14:textId="77777777" w:rsidR="00DB06E7" w:rsidRPr="00DB06E7" w:rsidRDefault="00DB06E7" w:rsidP="00DB06E7">
      <w:pPr>
        <w:jc w:val="both"/>
        <w:rPr>
          <w:rFonts w:ascii="Bookman Old Style" w:hAnsi="Bookman Old Style"/>
          <w:b/>
          <w:bCs/>
        </w:rPr>
      </w:pPr>
      <w:r w:rsidRPr="00DB06E7">
        <w:rPr>
          <w:rFonts w:ascii="Bookman Old Style" w:hAnsi="Bookman Old Style"/>
          <w:b/>
          <w:bCs/>
        </w:rPr>
        <w:t>I. Disposiciones generales</w:t>
      </w:r>
    </w:p>
    <w:p w14:paraId="44D67BE6" w14:textId="77777777" w:rsidR="00DB06E7" w:rsidRPr="00DB06E7" w:rsidRDefault="00DB06E7" w:rsidP="00DB06E7">
      <w:pPr>
        <w:jc w:val="both"/>
        <w:rPr>
          <w:rFonts w:ascii="Bookman Old Style" w:hAnsi="Bookman Old Style"/>
          <w:b/>
        </w:rPr>
      </w:pPr>
      <w:r w:rsidRPr="00DB06E7">
        <w:rPr>
          <w:rFonts w:ascii="Bookman Old Style" w:hAnsi="Bookman Old Style"/>
          <w:b/>
        </w:rPr>
        <w:t>MINISTERIO PARA LA TRANSICIÓN ECOLÓGICA Y EL RETO DEMOGRÁFICO</w:t>
      </w:r>
    </w:p>
    <w:p w14:paraId="735BFFF1" w14:textId="77777777" w:rsidR="00DB06E7" w:rsidRPr="00DB06E7" w:rsidRDefault="00DB06E7" w:rsidP="00DB06E7">
      <w:pPr>
        <w:jc w:val="both"/>
        <w:rPr>
          <w:rFonts w:ascii="Bookman Old Style" w:hAnsi="Bookman Old Style"/>
          <w:b/>
          <w:bCs/>
        </w:rPr>
      </w:pPr>
      <w:r w:rsidRPr="00DB06E7">
        <w:rPr>
          <w:rFonts w:ascii="Bookman Old Style" w:hAnsi="Bookman Old Style"/>
          <w:b/>
          <w:bCs/>
        </w:rPr>
        <w:t>Estado de alarma. Energía eléctrica</w:t>
      </w:r>
    </w:p>
    <w:p w14:paraId="2B76C09B" w14:textId="77777777" w:rsidR="00DB06E7" w:rsidRPr="00DB06E7" w:rsidRDefault="00DB06E7" w:rsidP="00DB06E7">
      <w:pPr>
        <w:jc w:val="both"/>
        <w:rPr>
          <w:rFonts w:ascii="Bookman Old Style" w:hAnsi="Bookman Old Style"/>
          <w:bCs/>
        </w:rPr>
      </w:pPr>
      <w:r w:rsidRPr="00DB06E7">
        <w:rPr>
          <w:rFonts w:ascii="Bookman Old Style" w:hAnsi="Bookman Old Style"/>
          <w:bCs/>
        </w:rPr>
        <w:t>Orden TED/260/2021, de 18 de marzo, por la que se adoptan medidas de acompañamiento a las instalaciones cuyos costes de explotación dependen esencialmente del precio del combustible durante el período de vigencia del estado de alarma debido a la situación de crisis sanitaria ocasionada por el COVID-19.</w:t>
      </w:r>
    </w:p>
    <w:p w14:paraId="0ABC01E5" w14:textId="77777777" w:rsidR="00DB06E7" w:rsidRPr="00DB06E7" w:rsidRDefault="00293157" w:rsidP="00DB06E7">
      <w:pPr>
        <w:jc w:val="both"/>
        <w:rPr>
          <w:rFonts w:ascii="Bookman Old Style" w:hAnsi="Bookman Old Style"/>
          <w:bCs/>
        </w:rPr>
      </w:pPr>
      <w:hyperlink r:id="rId1949" w:tooltip="PDF firmado BOE-A-2021-4396" w:history="1">
        <w:r w:rsidR="00DB06E7" w:rsidRPr="00DB06E7">
          <w:rPr>
            <w:rStyle w:val="Hipervnculo"/>
            <w:rFonts w:ascii="Bookman Old Style" w:hAnsi="Bookman Old Style"/>
            <w:bCs/>
          </w:rPr>
          <w:t>PDF (BOE-A-2021-4396 - 59 págs. - 2.296 KB)</w:t>
        </w:r>
      </w:hyperlink>
    </w:p>
    <w:p w14:paraId="6A7FF4BA" w14:textId="580D211C" w:rsidR="00DB06E7" w:rsidRPr="00DB06E7" w:rsidRDefault="00DB06E7" w:rsidP="00DB06E7">
      <w:pPr>
        <w:jc w:val="both"/>
        <w:rPr>
          <w:rFonts w:ascii="Bookman Old Style" w:hAnsi="Bookman Old Style"/>
          <w:b/>
        </w:rPr>
      </w:pPr>
      <w:r w:rsidRPr="00DB06E7">
        <w:rPr>
          <w:rFonts w:ascii="Bookman Old Style" w:hAnsi="Bookman Old Style"/>
          <w:b/>
        </w:rPr>
        <w:t>COMUNIDAD AUTÓNOMA DE CANARIAS</w:t>
      </w:r>
    </w:p>
    <w:p w14:paraId="49DC753C" w14:textId="77777777" w:rsidR="00DB06E7" w:rsidRPr="00DB06E7" w:rsidRDefault="00DB06E7" w:rsidP="00DB06E7">
      <w:pPr>
        <w:jc w:val="both"/>
        <w:rPr>
          <w:rFonts w:ascii="Bookman Old Style" w:hAnsi="Bookman Old Style"/>
          <w:b/>
          <w:bCs/>
        </w:rPr>
      </w:pPr>
      <w:r w:rsidRPr="00DB06E7">
        <w:rPr>
          <w:rFonts w:ascii="Bookman Old Style" w:hAnsi="Bookman Old Style"/>
          <w:b/>
          <w:bCs/>
        </w:rPr>
        <w:t>Escuelas infantiles</w:t>
      </w:r>
    </w:p>
    <w:p w14:paraId="298A6DB1" w14:textId="77777777" w:rsidR="00DB06E7" w:rsidRPr="00DB06E7" w:rsidRDefault="00DB06E7" w:rsidP="00DB06E7">
      <w:pPr>
        <w:jc w:val="both"/>
        <w:rPr>
          <w:rFonts w:ascii="Bookman Old Style" w:hAnsi="Bookman Old Style"/>
          <w:bCs/>
        </w:rPr>
      </w:pPr>
      <w:r w:rsidRPr="00DB06E7">
        <w:rPr>
          <w:rFonts w:ascii="Bookman Old Style" w:hAnsi="Bookman Old Style"/>
          <w:bCs/>
        </w:rPr>
        <w:t>Decreto-ley 22/2020, de 23 de diciembre, de garantía de las Escuelas Infantiles de titularidad municipal.</w:t>
      </w:r>
    </w:p>
    <w:p w14:paraId="3E9EF28C" w14:textId="77777777" w:rsidR="00DB06E7" w:rsidRPr="00DB06E7" w:rsidRDefault="00293157" w:rsidP="00DB06E7">
      <w:pPr>
        <w:jc w:val="both"/>
        <w:rPr>
          <w:rFonts w:ascii="Bookman Old Style" w:hAnsi="Bookman Old Style"/>
          <w:bCs/>
        </w:rPr>
      </w:pPr>
      <w:hyperlink r:id="rId1950" w:tooltip="PDF firmado BOE-A-2021-4397" w:history="1">
        <w:r w:rsidR="00DB06E7" w:rsidRPr="00DB06E7">
          <w:rPr>
            <w:rStyle w:val="Hipervnculo"/>
            <w:rFonts w:ascii="Bookman Old Style" w:hAnsi="Bookman Old Style"/>
            <w:bCs/>
          </w:rPr>
          <w:t>PDF (BOE-A-2021-4397 - 5 págs. - 235 KB)</w:t>
        </w:r>
      </w:hyperlink>
    </w:p>
    <w:p w14:paraId="285CA789" w14:textId="4B0AFD65" w:rsidR="00DB06E7" w:rsidRPr="00DB06E7" w:rsidRDefault="00DB06E7" w:rsidP="00DB06E7">
      <w:pPr>
        <w:jc w:val="both"/>
        <w:rPr>
          <w:rFonts w:ascii="Bookman Old Style" w:hAnsi="Bookman Old Style"/>
          <w:b/>
        </w:rPr>
      </w:pPr>
      <w:r w:rsidRPr="00DB06E7">
        <w:rPr>
          <w:rFonts w:ascii="Bookman Old Style" w:hAnsi="Bookman Old Style"/>
          <w:b/>
          <w:bCs/>
        </w:rPr>
        <w:t>Infancia</w:t>
      </w:r>
    </w:p>
    <w:p w14:paraId="0594087E" w14:textId="77777777" w:rsidR="00DB06E7" w:rsidRPr="00DB06E7" w:rsidRDefault="00DB06E7" w:rsidP="00DB06E7">
      <w:pPr>
        <w:jc w:val="both"/>
        <w:rPr>
          <w:rFonts w:ascii="Bookman Old Style" w:hAnsi="Bookman Old Style"/>
          <w:bCs/>
        </w:rPr>
      </w:pPr>
      <w:r w:rsidRPr="00DB06E7">
        <w:rPr>
          <w:rFonts w:ascii="Bookman Old Style" w:hAnsi="Bookman Old Style"/>
          <w:bCs/>
        </w:rPr>
        <w:t>Decreto-ley 23/2020, de 23 de diciembre, por el que se modifica la normativa de atención a la infancia para adaptar los centros de atención inmediata como dispositivos de emergencia para el acogimiento de menores extranjeros no acompañados.</w:t>
      </w:r>
    </w:p>
    <w:p w14:paraId="1B167576" w14:textId="77777777" w:rsidR="00DB06E7" w:rsidRPr="00DB06E7" w:rsidRDefault="00293157" w:rsidP="00DB06E7">
      <w:pPr>
        <w:jc w:val="both"/>
        <w:rPr>
          <w:rFonts w:ascii="Bookman Old Style" w:hAnsi="Bookman Old Style"/>
          <w:bCs/>
        </w:rPr>
      </w:pPr>
      <w:hyperlink r:id="rId1951" w:tooltip="PDF firmado BOE-A-2021-4398" w:history="1">
        <w:r w:rsidR="00DB06E7" w:rsidRPr="00DB06E7">
          <w:rPr>
            <w:rStyle w:val="Hipervnculo"/>
            <w:rFonts w:ascii="Bookman Old Style" w:hAnsi="Bookman Old Style"/>
            <w:bCs/>
          </w:rPr>
          <w:t>PDF (BOE-A-2021-4398 - 9 págs. - 261 KB)</w:t>
        </w:r>
      </w:hyperlink>
    </w:p>
    <w:p w14:paraId="543718C3" w14:textId="53A474C1" w:rsidR="00DB06E7" w:rsidRPr="00DB06E7" w:rsidRDefault="00DB06E7" w:rsidP="00DB06E7">
      <w:pPr>
        <w:jc w:val="both"/>
        <w:rPr>
          <w:rFonts w:ascii="Bookman Old Style" w:hAnsi="Bookman Old Style"/>
          <w:b/>
        </w:rPr>
      </w:pPr>
      <w:r w:rsidRPr="00DB06E7">
        <w:rPr>
          <w:rFonts w:ascii="Bookman Old Style" w:hAnsi="Bookman Old Style"/>
          <w:b/>
          <w:bCs/>
        </w:rPr>
        <w:lastRenderedPageBreak/>
        <w:t>Medidas extraordinarias</w:t>
      </w:r>
    </w:p>
    <w:p w14:paraId="60BDD192" w14:textId="77777777" w:rsidR="00DB06E7" w:rsidRPr="00DB06E7" w:rsidRDefault="00DB06E7" w:rsidP="00DB06E7">
      <w:pPr>
        <w:jc w:val="both"/>
        <w:rPr>
          <w:rFonts w:ascii="Bookman Old Style" w:hAnsi="Bookman Old Style"/>
          <w:bCs/>
        </w:rPr>
      </w:pPr>
      <w:r w:rsidRPr="00DB06E7">
        <w:rPr>
          <w:rFonts w:ascii="Bookman Old Style" w:hAnsi="Bookman Old Style"/>
          <w:bCs/>
        </w:rPr>
        <w:t>Decreto-ley 24/2020, de 23 de diciembre, de medidas extraordinarias y urgentes en los ámbitos de vivienda, transportes y puertos de titularidad de la Comunidad Autónoma de Canarias.</w:t>
      </w:r>
    </w:p>
    <w:p w14:paraId="6D1DBAFB" w14:textId="77777777" w:rsidR="00DB06E7" w:rsidRPr="00DB06E7" w:rsidRDefault="00293157" w:rsidP="00DB06E7">
      <w:pPr>
        <w:jc w:val="both"/>
        <w:rPr>
          <w:rFonts w:ascii="Bookman Old Style" w:hAnsi="Bookman Old Style"/>
          <w:bCs/>
        </w:rPr>
      </w:pPr>
      <w:hyperlink r:id="rId1952" w:tooltip="PDF firmado BOE-A-2021-4399" w:history="1">
        <w:r w:rsidR="00DB06E7" w:rsidRPr="00DB06E7">
          <w:rPr>
            <w:rStyle w:val="Hipervnculo"/>
            <w:rFonts w:ascii="Bookman Old Style" w:hAnsi="Bookman Old Style"/>
            <w:bCs/>
          </w:rPr>
          <w:t>PDF (BOE-A-2021-4399 - 21 págs. - 360 KB)</w:t>
        </w:r>
      </w:hyperlink>
    </w:p>
    <w:p w14:paraId="34F87604" w14:textId="77777777" w:rsidR="00DB06E7" w:rsidRPr="00DB06E7" w:rsidRDefault="00DB06E7" w:rsidP="00DB06E7">
      <w:pPr>
        <w:jc w:val="both"/>
        <w:rPr>
          <w:rFonts w:ascii="Bookman Old Style" w:hAnsi="Bookman Old Style"/>
          <w:b/>
          <w:bCs/>
        </w:rPr>
      </w:pPr>
      <w:r w:rsidRPr="00DB06E7">
        <w:rPr>
          <w:rFonts w:ascii="Bookman Old Style" w:hAnsi="Bookman Old Style"/>
          <w:b/>
          <w:bCs/>
        </w:rPr>
        <w:t>V. Anuncios. - A. Contratación del Sector Público</w:t>
      </w:r>
    </w:p>
    <w:p w14:paraId="52B69C2E" w14:textId="77777777" w:rsidR="00DB06E7" w:rsidRPr="00DB06E7" w:rsidRDefault="00DB06E7" w:rsidP="00DB06E7">
      <w:pPr>
        <w:jc w:val="both"/>
        <w:rPr>
          <w:rFonts w:ascii="Bookman Old Style" w:hAnsi="Bookman Old Style"/>
          <w:b/>
        </w:rPr>
      </w:pPr>
      <w:r w:rsidRPr="00DB06E7">
        <w:rPr>
          <w:rFonts w:ascii="Bookman Old Style" w:hAnsi="Bookman Old Style"/>
          <w:b/>
        </w:rPr>
        <w:t>MINISTERIO DE INCLUSIÓN, SEGURIDAD SOCIAL Y MIGRACIONES</w:t>
      </w:r>
    </w:p>
    <w:p w14:paraId="70FDD23D" w14:textId="77777777" w:rsidR="00DB06E7" w:rsidRDefault="00DB06E7" w:rsidP="00DB06E7">
      <w:pPr>
        <w:jc w:val="both"/>
        <w:rPr>
          <w:rFonts w:ascii="Bookman Old Style" w:hAnsi="Bookman Old Style"/>
          <w:bCs/>
        </w:rPr>
      </w:pPr>
      <w:r w:rsidRPr="00DB06E7">
        <w:rPr>
          <w:rFonts w:ascii="Bookman Old Style" w:hAnsi="Bookman Old Style"/>
          <w:bCs/>
        </w:rPr>
        <w:t>Anuncio de formalización de contratos de: TGSS-Dirección provincial de Lugo. Objeto: Suministro de 100.000 mascarillas FFP2 con certificado de la C.E., para el personal de la Seguridad Social (INSS/TGSS) de Lugo. Expediente: 27UC2/21T.</w:t>
      </w:r>
    </w:p>
    <w:p w14:paraId="64515EC2" w14:textId="49CA4D21" w:rsidR="00DB06E7" w:rsidRPr="00DB06E7" w:rsidRDefault="00293157" w:rsidP="00DB06E7">
      <w:pPr>
        <w:jc w:val="both"/>
        <w:rPr>
          <w:rFonts w:ascii="Bookman Old Style" w:hAnsi="Bookman Old Style"/>
          <w:bCs/>
        </w:rPr>
      </w:pPr>
      <w:hyperlink r:id="rId1953" w:tooltip="PDF firmado BOE-B-2021-13874" w:history="1">
        <w:r w:rsidR="00DB06E7" w:rsidRPr="00DB06E7">
          <w:rPr>
            <w:rStyle w:val="Hipervnculo"/>
            <w:rFonts w:ascii="Bookman Old Style" w:hAnsi="Bookman Old Style"/>
            <w:bCs/>
          </w:rPr>
          <w:t>PDF (BOE-B-2021-13874 - 2 págs. - 181 KB)</w:t>
        </w:r>
      </w:hyperlink>
    </w:p>
    <w:p w14:paraId="2EC88308" w14:textId="5692936F" w:rsidR="00026EEF" w:rsidRDefault="00026EEF" w:rsidP="00DB06E7">
      <w:pPr>
        <w:jc w:val="both"/>
        <w:rPr>
          <w:rFonts w:ascii="Bookman Old Style" w:hAnsi="Bookman Old Style"/>
          <w:b/>
          <w:color w:val="FF0000"/>
          <w:highlight w:val="yellow"/>
          <w:lang w:val="es-ES_tradnl"/>
        </w:rPr>
      </w:pPr>
      <w:r>
        <w:rPr>
          <w:rFonts w:ascii="Bookman Old Style" w:hAnsi="Bookman Old Style"/>
          <w:b/>
          <w:color w:val="FF0000"/>
          <w:highlight w:val="yellow"/>
          <w:lang w:val="es-ES_tradnl"/>
        </w:rPr>
        <w:t>BOC 22/03/2021</w:t>
      </w:r>
    </w:p>
    <w:p w14:paraId="1EB40287" w14:textId="77777777" w:rsidR="00D35901" w:rsidRPr="00D35901" w:rsidRDefault="00D35901" w:rsidP="00D35901">
      <w:pPr>
        <w:jc w:val="both"/>
        <w:rPr>
          <w:rFonts w:ascii="Bookman Old Style" w:hAnsi="Bookman Old Style"/>
          <w:b/>
          <w:bCs/>
        </w:rPr>
      </w:pPr>
      <w:r w:rsidRPr="00D35901">
        <w:rPr>
          <w:rFonts w:ascii="Bookman Old Style" w:hAnsi="Bookman Old Style"/>
          <w:b/>
          <w:bCs/>
        </w:rPr>
        <w:t>III. Otras Resoluciones</w:t>
      </w:r>
    </w:p>
    <w:p w14:paraId="143684A1" w14:textId="77777777" w:rsidR="00026EEF" w:rsidRPr="00D35901" w:rsidRDefault="00026EEF" w:rsidP="00026EEF">
      <w:pPr>
        <w:jc w:val="both"/>
        <w:rPr>
          <w:rFonts w:ascii="Bookman Old Style" w:hAnsi="Bookman Old Style"/>
          <w:b/>
          <w:bCs/>
        </w:rPr>
      </w:pPr>
      <w:r w:rsidRPr="00D35901">
        <w:rPr>
          <w:rFonts w:ascii="Bookman Old Style" w:hAnsi="Bookman Old Style"/>
          <w:b/>
          <w:bCs/>
        </w:rPr>
        <w:t>Consejería de Hacienda, Presupuestos y Asuntos Europeos</w:t>
      </w:r>
    </w:p>
    <w:p w14:paraId="0A8AD7D1" w14:textId="77777777" w:rsidR="00026EEF" w:rsidRPr="00D35901" w:rsidRDefault="00293157" w:rsidP="00026EEF">
      <w:pPr>
        <w:jc w:val="both"/>
        <w:rPr>
          <w:rFonts w:ascii="Bookman Old Style" w:hAnsi="Bookman Old Style"/>
          <w:bCs/>
          <w:color w:val="FF0000"/>
        </w:rPr>
      </w:pPr>
      <w:hyperlink r:id="rId1954" w:tooltip="Ir a la disposición 2012/048/001" w:history="1">
        <w:r w:rsidR="00026EEF" w:rsidRPr="00D35901">
          <w:rPr>
            <w:rStyle w:val="Hipervnculo"/>
            <w:rFonts w:ascii="Bookman Old Style" w:hAnsi="Bookman Old Style"/>
            <w:bCs/>
          </w:rPr>
          <w:t>1489</w:t>
        </w:r>
      </w:hyperlink>
      <w:r w:rsidR="00026EEF" w:rsidRPr="00D35901">
        <w:rPr>
          <w:rFonts w:ascii="Bookman Old Style" w:hAnsi="Bookman Old Style"/>
          <w:bCs/>
          <w:color w:val="FF0000"/>
        </w:rPr>
        <w:t> </w:t>
      </w:r>
      <w:hyperlink r:id="rId1955" w:history="1">
        <w:r w:rsidR="00026EEF" w:rsidRPr="00D35901">
          <w:rPr>
            <w:rStyle w:val="Hipervnculo"/>
            <w:rFonts w:ascii="Bookman Old Style" w:hAnsi="Bookman Old Style"/>
            <w:bCs/>
          </w:rPr>
          <w:t>Secretaría General Técnica.- Resolución de 10 de marzo de 2021, por la que se dispone la publicación de la Adenda quinta de modificación del apartado 3 de la cláusula quinta del Convenio suscrito el 30 de diciembre de 2016 entre la Administración Pública de la Comunidad Autónoma de Canarias y el Cabildo Insular de Lanzarote para la gestión de los recursos asignados en el marco del FDCAN para el desarrollo del Programa Estrategia Lanzarote 2016-2025.</w:t>
        </w:r>
      </w:hyperlink>
    </w:p>
    <w:p w14:paraId="0B86150E" w14:textId="77777777" w:rsidR="00026EEF" w:rsidRPr="00D35901" w:rsidRDefault="00026EEF" w:rsidP="00026EEF">
      <w:pPr>
        <w:jc w:val="both"/>
        <w:rPr>
          <w:rFonts w:ascii="Bookman Old Style" w:hAnsi="Bookman Old Style"/>
          <w:bCs/>
        </w:rPr>
      </w:pPr>
      <w:r w:rsidRPr="00D35901">
        <w:rPr>
          <w:rFonts w:ascii="Bookman Old Style" w:hAnsi="Bookman Old Style"/>
          <w:bCs/>
        </w:rPr>
        <w:t>3 páginas. Formato de archivo en PDF/Adobe Acrobat. Tamaño: 415.20 Kb.</w:t>
      </w:r>
    </w:p>
    <w:p w14:paraId="31E264AF" w14:textId="77777777" w:rsidR="00026EEF" w:rsidRPr="00D35901" w:rsidRDefault="00026EEF" w:rsidP="00026EEF">
      <w:pPr>
        <w:jc w:val="both"/>
        <w:rPr>
          <w:rFonts w:ascii="Bookman Old Style" w:hAnsi="Bookman Old Style"/>
          <w:bCs/>
          <w:color w:val="FF0000"/>
        </w:rPr>
      </w:pPr>
      <w:r w:rsidRPr="00D35901">
        <w:rPr>
          <w:rFonts w:ascii="Bookman Old Style" w:hAnsi="Bookman Old Style"/>
          <w:bCs/>
        </w:rPr>
        <w:t>BOC-A-2021-058-1489.</w:t>
      </w:r>
      <w:r w:rsidRPr="00D35901">
        <w:rPr>
          <w:rFonts w:ascii="Bookman Old Style" w:hAnsi="Bookman Old Style"/>
          <w:bCs/>
          <w:color w:val="FF0000"/>
        </w:rPr>
        <w:t> </w:t>
      </w:r>
      <w:hyperlink r:id="rId1956" w:tooltip="Vista previa (Versión no oficial)" w:history="1">
        <w:r w:rsidRPr="00D35901">
          <w:rPr>
            <w:rStyle w:val="Hipervnculo"/>
            <w:rFonts w:ascii="Bookman Old Style" w:hAnsi="Bookman Old Style"/>
            <w:bCs/>
          </w:rPr>
          <w:t>Versión HTML</w:t>
        </w:r>
      </w:hyperlink>
      <w:r w:rsidRPr="00D35901">
        <w:rPr>
          <w:rFonts w:ascii="Bookman Old Style" w:hAnsi="Bookman Old Style"/>
          <w:bCs/>
          <w:color w:val="FF0000"/>
        </w:rPr>
        <w:t> - </w:t>
      </w:r>
      <w:hyperlink r:id="rId1957" w:tooltip="Descargar la firma electrónica" w:history="1">
        <w:r w:rsidRPr="00D35901">
          <w:rPr>
            <w:rStyle w:val="Hipervnculo"/>
            <w:rFonts w:ascii="Bookman Old Style" w:hAnsi="Bookman Old Style"/>
            <w:bCs/>
          </w:rPr>
          <w:t>Firma electrónica</w:t>
        </w:r>
      </w:hyperlink>
      <w:r w:rsidRPr="00D35901">
        <w:rPr>
          <w:rFonts w:ascii="Bookman Old Style" w:hAnsi="Bookman Old Style"/>
          <w:bCs/>
          <w:color w:val="FF0000"/>
        </w:rPr>
        <w:t> - </w:t>
      </w:r>
      <w:hyperlink r:id="rId1958" w:tooltip="Descargar en formato PDF" w:history="1">
        <w:r w:rsidRPr="00D35901">
          <w:rPr>
            <w:rStyle w:val="Hipervnculo"/>
            <w:rFonts w:ascii="Bookman Old Style" w:hAnsi="Bookman Old Style"/>
            <w:bCs/>
          </w:rPr>
          <w:t>Descargar</w:t>
        </w:r>
      </w:hyperlink>
    </w:p>
    <w:p w14:paraId="11612CBC" w14:textId="01DDA325" w:rsidR="00DB06E7" w:rsidRDefault="00DB06E7" w:rsidP="00DB06E7">
      <w:pPr>
        <w:jc w:val="both"/>
        <w:rPr>
          <w:rFonts w:ascii="Bookman Old Style" w:hAnsi="Bookman Old Style"/>
          <w:b/>
          <w:color w:val="FF0000"/>
          <w:lang w:val="es-ES_tradnl"/>
        </w:rPr>
      </w:pPr>
      <w:r>
        <w:rPr>
          <w:rFonts w:ascii="Bookman Old Style" w:hAnsi="Bookman Old Style"/>
          <w:b/>
          <w:color w:val="FF0000"/>
          <w:highlight w:val="yellow"/>
          <w:lang w:val="es-ES_tradnl"/>
        </w:rPr>
        <w:t>BOE 20/03/2021</w:t>
      </w:r>
    </w:p>
    <w:p w14:paraId="57FDD866" w14:textId="77777777" w:rsidR="00DB06E7" w:rsidRDefault="00DB06E7" w:rsidP="00DB06E7">
      <w:pPr>
        <w:jc w:val="both"/>
        <w:rPr>
          <w:rFonts w:ascii="Bookman Old Style" w:hAnsi="Bookman Old Style"/>
          <w:b/>
          <w:bCs/>
        </w:rPr>
      </w:pPr>
      <w:r>
        <w:rPr>
          <w:rFonts w:ascii="Bookman Old Style" w:hAnsi="Bookman Old Style"/>
          <w:b/>
          <w:bCs/>
        </w:rPr>
        <w:t>I. Disposiciones generales</w:t>
      </w:r>
    </w:p>
    <w:p w14:paraId="4063B26C" w14:textId="77777777" w:rsidR="00DB06E7" w:rsidRDefault="00DB06E7" w:rsidP="00DB06E7">
      <w:pPr>
        <w:rPr>
          <w:rFonts w:ascii="Bookman Old Style" w:hAnsi="Bookman Old Style"/>
          <w:b/>
          <w:bCs/>
        </w:rPr>
      </w:pPr>
      <w:r>
        <w:rPr>
          <w:rFonts w:ascii="Bookman Old Style" w:hAnsi="Bookman Old Style"/>
          <w:b/>
          <w:bCs/>
        </w:rPr>
        <w:t>COMUNIDAD AUTÓNOMA DE CANARIAS</w:t>
      </w:r>
    </w:p>
    <w:p w14:paraId="4BC0AC41" w14:textId="77777777" w:rsidR="00DB06E7" w:rsidRDefault="00DB06E7" w:rsidP="00DB06E7">
      <w:pPr>
        <w:rPr>
          <w:rFonts w:ascii="Bookman Old Style" w:hAnsi="Bookman Old Style"/>
          <w:b/>
          <w:bCs/>
        </w:rPr>
      </w:pPr>
      <w:r>
        <w:rPr>
          <w:rFonts w:ascii="Bookman Old Style" w:hAnsi="Bookman Old Style"/>
          <w:b/>
          <w:bCs/>
        </w:rPr>
        <w:t>Impuestos</w:t>
      </w:r>
    </w:p>
    <w:p w14:paraId="399D1D58" w14:textId="77777777" w:rsidR="00DB06E7" w:rsidRDefault="00DB06E7" w:rsidP="00DB06E7">
      <w:pPr>
        <w:rPr>
          <w:rFonts w:ascii="Bookman Old Style" w:hAnsi="Bookman Old Style"/>
          <w:bCs/>
        </w:rPr>
      </w:pPr>
      <w:r>
        <w:rPr>
          <w:rFonts w:ascii="Bookman Old Style" w:hAnsi="Bookman Old Style"/>
          <w:bCs/>
        </w:rPr>
        <w:t>Decreto-ley 19/2020, de 12 de noviembre, de establecimiento del tipo cero en el Impuesto General Indirecto Canario aplicable a la importación o entrega de mascarillas y productos sanitarios para diagnóstico in vitro de la COVID-19.</w:t>
      </w:r>
    </w:p>
    <w:p w14:paraId="5B7B89BD" w14:textId="77777777" w:rsidR="00DB06E7" w:rsidRDefault="00293157" w:rsidP="00DB06E7">
      <w:pPr>
        <w:pStyle w:val="puntopdf"/>
        <w:shd w:val="clear" w:color="auto" w:fill="F8F8F8"/>
        <w:ind w:right="240"/>
        <w:rPr>
          <w:rFonts w:ascii="Verdana" w:eastAsia="Times New Roman" w:hAnsi="Verdana"/>
          <w:color w:val="000000"/>
          <w:sz w:val="20"/>
          <w:szCs w:val="20"/>
        </w:rPr>
      </w:pPr>
      <w:hyperlink r:id="rId1959" w:tooltip="PDF firmado BOE-A-2021-4372" w:history="1">
        <w:r w:rsidR="00DB06E7">
          <w:rPr>
            <w:rStyle w:val="Hipervnculo"/>
            <w:rFonts w:ascii="Verdana" w:eastAsia="Times New Roman" w:hAnsi="Verdana"/>
            <w:sz w:val="17"/>
            <w:szCs w:val="17"/>
          </w:rPr>
          <w:t>PDF (BOE-A-2021-4372 - 3 págs. - 237 KB)</w:t>
        </w:r>
      </w:hyperlink>
    </w:p>
    <w:p w14:paraId="2D601085" w14:textId="77777777" w:rsidR="00DB06E7" w:rsidRDefault="00DB06E7" w:rsidP="00DB06E7">
      <w:pPr>
        <w:rPr>
          <w:rFonts w:ascii="Bookman Old Style" w:hAnsi="Bookman Old Style"/>
          <w:b/>
          <w:bCs/>
        </w:rPr>
      </w:pPr>
      <w:r>
        <w:rPr>
          <w:rFonts w:ascii="Bookman Old Style" w:hAnsi="Bookman Old Style"/>
          <w:b/>
          <w:bCs/>
        </w:rPr>
        <w:t>Medidas urgentes</w:t>
      </w:r>
    </w:p>
    <w:p w14:paraId="596697A1" w14:textId="77777777" w:rsidR="00DB06E7" w:rsidRDefault="00DB06E7" w:rsidP="00DB06E7">
      <w:pPr>
        <w:rPr>
          <w:rFonts w:ascii="Bookman Old Style" w:hAnsi="Bookman Old Style"/>
          <w:bCs/>
        </w:rPr>
      </w:pPr>
      <w:r>
        <w:rPr>
          <w:rFonts w:ascii="Bookman Old Style" w:hAnsi="Bookman Old Style"/>
          <w:bCs/>
        </w:rPr>
        <w:lastRenderedPageBreak/>
        <w:t>Decreto-ley 20/2020, de 26 de noviembre, por el que se establecen medidas urgentes para paliar los efectos sociales derivados de la COVID-19 mediante el abono de una prestación extraordinaria a las personas titulares de las pensiones no contributivas, del fondo de asistencia social, del subsidio de garantía de ingresos mínimos y de la prestación canaria de inserción, residentes en la Comunidad Autónoma de Canarias.</w:t>
      </w:r>
    </w:p>
    <w:p w14:paraId="4FD3E91C" w14:textId="77777777" w:rsidR="00DB06E7" w:rsidRDefault="00293157" w:rsidP="00DB06E7">
      <w:pPr>
        <w:pStyle w:val="puntopdf"/>
        <w:shd w:val="clear" w:color="auto" w:fill="F8F8F8"/>
        <w:ind w:right="240"/>
        <w:rPr>
          <w:rFonts w:ascii="Verdana" w:eastAsia="Times New Roman" w:hAnsi="Verdana"/>
          <w:color w:val="000000"/>
          <w:sz w:val="20"/>
          <w:szCs w:val="20"/>
        </w:rPr>
      </w:pPr>
      <w:hyperlink r:id="rId1960" w:tooltip="PDF firmado BOE-A-2021-4373" w:history="1">
        <w:r w:rsidR="00DB06E7">
          <w:rPr>
            <w:rStyle w:val="Hipervnculo"/>
            <w:rFonts w:ascii="Verdana" w:eastAsia="Times New Roman" w:hAnsi="Verdana"/>
            <w:sz w:val="17"/>
            <w:szCs w:val="17"/>
          </w:rPr>
          <w:t>PDF (BOE-A-2021-4373 - 8 págs. - 319 KB)</w:t>
        </w:r>
      </w:hyperlink>
    </w:p>
    <w:p w14:paraId="0FA2A70C" w14:textId="77777777" w:rsidR="00DB06E7" w:rsidRDefault="00DB06E7" w:rsidP="00DB06E7">
      <w:pPr>
        <w:rPr>
          <w:rFonts w:ascii="Bookman Old Style" w:hAnsi="Bookman Old Style"/>
          <w:b/>
          <w:bCs/>
        </w:rPr>
      </w:pPr>
      <w:r>
        <w:rPr>
          <w:rFonts w:ascii="Bookman Old Style" w:hAnsi="Bookman Old Style"/>
          <w:b/>
          <w:bCs/>
        </w:rPr>
        <w:t>Impuestos</w:t>
      </w:r>
    </w:p>
    <w:p w14:paraId="6DEF42F6" w14:textId="77777777" w:rsidR="00DB06E7" w:rsidRDefault="00DB06E7" w:rsidP="00DB06E7">
      <w:pPr>
        <w:rPr>
          <w:rFonts w:ascii="Bookman Old Style" w:hAnsi="Bookman Old Style"/>
          <w:bCs/>
        </w:rPr>
      </w:pPr>
      <w:r>
        <w:rPr>
          <w:rFonts w:ascii="Bookman Old Style" w:hAnsi="Bookman Old Style"/>
          <w:bCs/>
        </w:rPr>
        <w:t>Decreto-ley 21/2020, de 23 de diciembre, de modificación de la Ley 4/2014, de 26 de junio, por la que se modifica la regulación del arbitrio sobre importaciones y entregas de mercancías en las Islas Canarias.</w:t>
      </w:r>
    </w:p>
    <w:p w14:paraId="0EE8BBC6" w14:textId="77777777" w:rsidR="00DB06E7" w:rsidRDefault="00293157" w:rsidP="00DB06E7">
      <w:pPr>
        <w:pStyle w:val="puntopdf"/>
        <w:shd w:val="clear" w:color="auto" w:fill="F8F8F8"/>
        <w:ind w:right="240"/>
        <w:rPr>
          <w:rFonts w:ascii="Verdana" w:eastAsia="Times New Roman" w:hAnsi="Verdana"/>
          <w:color w:val="000000"/>
          <w:sz w:val="20"/>
          <w:szCs w:val="20"/>
        </w:rPr>
      </w:pPr>
      <w:hyperlink r:id="rId1961" w:tooltip="PDF firmado BOE-A-2021-4374" w:history="1">
        <w:r w:rsidR="00DB06E7">
          <w:rPr>
            <w:rStyle w:val="Hipervnculo"/>
            <w:rFonts w:ascii="Verdana" w:eastAsia="Times New Roman" w:hAnsi="Verdana"/>
            <w:sz w:val="17"/>
            <w:szCs w:val="17"/>
          </w:rPr>
          <w:t>PDF (BOE-A-2021-4374 - 23 págs. - 589 KB)</w:t>
        </w:r>
      </w:hyperlink>
    </w:p>
    <w:p w14:paraId="46E1463A" w14:textId="77777777" w:rsidR="00DB06E7" w:rsidRDefault="00DB06E7" w:rsidP="00DB06E7">
      <w:pPr>
        <w:jc w:val="both"/>
        <w:rPr>
          <w:rFonts w:ascii="Bookman Old Style" w:hAnsi="Bookman Old Style"/>
          <w:b/>
          <w:color w:val="FF0000"/>
          <w:lang w:val="es-ES_tradnl"/>
        </w:rPr>
      </w:pPr>
      <w:r>
        <w:rPr>
          <w:rFonts w:ascii="Bookman Old Style" w:hAnsi="Bookman Old Style"/>
          <w:b/>
          <w:color w:val="FF0000"/>
          <w:highlight w:val="yellow"/>
          <w:lang w:val="es-ES_tradnl"/>
        </w:rPr>
        <w:t>BOC 20/03/2021</w:t>
      </w:r>
    </w:p>
    <w:p w14:paraId="4B4FECFF" w14:textId="77777777" w:rsidR="00DB06E7" w:rsidRDefault="00DB06E7" w:rsidP="00DB06E7">
      <w:pPr>
        <w:jc w:val="both"/>
        <w:rPr>
          <w:rFonts w:ascii="Bookman Old Style" w:hAnsi="Bookman Old Style"/>
          <w:b/>
          <w:bCs/>
        </w:rPr>
      </w:pPr>
      <w:r>
        <w:rPr>
          <w:rFonts w:ascii="Bookman Old Style" w:hAnsi="Bookman Old Style"/>
          <w:b/>
          <w:bCs/>
        </w:rPr>
        <w:t>III. Otras Resoluciones</w:t>
      </w:r>
    </w:p>
    <w:p w14:paraId="5443C8E1" w14:textId="77777777" w:rsidR="00DB06E7" w:rsidRDefault="00DB06E7" w:rsidP="00DB06E7">
      <w:pPr>
        <w:rPr>
          <w:rFonts w:ascii="Bookman Old Style" w:hAnsi="Bookman Old Style"/>
          <w:b/>
          <w:bCs/>
        </w:rPr>
      </w:pPr>
      <w:r>
        <w:rPr>
          <w:rFonts w:ascii="Bookman Old Style" w:hAnsi="Bookman Old Style"/>
          <w:b/>
          <w:bCs/>
        </w:rPr>
        <w:t>Presidencia del Gobierno</w:t>
      </w:r>
    </w:p>
    <w:p w14:paraId="477E3C33" w14:textId="77777777" w:rsidR="00DB06E7" w:rsidRDefault="00293157" w:rsidP="00DB06E7">
      <w:pPr>
        <w:pStyle w:val="justificadoboc"/>
        <w:shd w:val="clear" w:color="auto" w:fill="FFFFFF"/>
        <w:spacing w:before="288" w:beforeAutospacing="0" w:after="288" w:afterAutospacing="0"/>
        <w:jc w:val="both"/>
        <w:rPr>
          <w:rFonts w:ascii="Bookman Old Style" w:hAnsi="Bookman Old Style" w:cs="Arial"/>
          <w:color w:val="000000"/>
          <w:sz w:val="22"/>
          <w:szCs w:val="22"/>
        </w:rPr>
      </w:pPr>
      <w:hyperlink r:id="rId1962" w:tooltip="Ir a la disposición 2012/048/001" w:history="1">
        <w:r w:rsidR="00DB06E7">
          <w:rPr>
            <w:rStyle w:val="Hipervnculo"/>
            <w:rFonts w:ascii="Bookman Old Style" w:hAnsi="Bookman Old Style" w:cs="Arial"/>
            <w:b/>
            <w:bCs/>
            <w:color w:val="003399"/>
            <w:sz w:val="22"/>
            <w:szCs w:val="22"/>
          </w:rPr>
          <w:t>1475</w:t>
        </w:r>
      </w:hyperlink>
      <w:r w:rsidR="00DB06E7">
        <w:rPr>
          <w:rFonts w:ascii="Bookman Old Style" w:hAnsi="Bookman Old Style" w:cs="Arial"/>
          <w:color w:val="000000"/>
          <w:sz w:val="22"/>
          <w:szCs w:val="22"/>
        </w:rPr>
        <w:t> </w:t>
      </w:r>
      <w:hyperlink r:id="rId1963" w:history="1">
        <w:r w:rsidR="00DB06E7">
          <w:rPr>
            <w:rStyle w:val="Hipervnculo"/>
            <w:rFonts w:ascii="Bookman Old Style" w:hAnsi="Bookman Old Style" w:cs="Arial"/>
            <w:color w:val="003399"/>
            <w:sz w:val="22"/>
            <w:szCs w:val="22"/>
          </w:rPr>
          <w:t xml:space="preserve">DECRETO 16/2021, de 18 de marzo, del </w:t>
        </w:r>
        <w:proofErr w:type="gramStart"/>
        <w:r w:rsidR="00DB06E7">
          <w:rPr>
            <w:rStyle w:val="Hipervnculo"/>
            <w:rFonts w:ascii="Bookman Old Style" w:hAnsi="Bookman Old Style" w:cs="Arial"/>
            <w:color w:val="003399"/>
            <w:sz w:val="22"/>
            <w:szCs w:val="22"/>
          </w:rPr>
          <w:t>Presidente</w:t>
        </w:r>
        <w:proofErr w:type="gramEnd"/>
        <w:r w:rsidR="00DB06E7">
          <w:rPr>
            <w:rStyle w:val="Hipervnculo"/>
            <w:rFonts w:ascii="Bookman Old Style" w:hAnsi="Bookman Old Style" w:cs="Arial"/>
            <w:color w:val="003399"/>
            <w:sz w:val="22"/>
            <w:szCs w:val="22"/>
          </w:rPr>
          <w:t>, por el que se aprueban medidas específicas y temporales, en el ámbito de la Comunidad Autónoma de Canarias, con motivo de la Semana Santa de 2021, en aplicación del Real Decreto 926/2020, de 25 de octubre, por el que se declara el estado de alarma, para contener la propagación de infecciones causadas por el SARS-CoV-2.</w:t>
        </w:r>
      </w:hyperlink>
    </w:p>
    <w:p w14:paraId="50D84FE9" w14:textId="77777777" w:rsidR="00DB06E7" w:rsidRDefault="00DB06E7" w:rsidP="00DB06E7">
      <w:pPr>
        <w:rPr>
          <w:rFonts w:ascii="Bookman Old Style" w:eastAsia="Times New Roman" w:hAnsi="Bookman Old Style"/>
          <w:color w:val="000000" w:themeColor="text1"/>
        </w:rPr>
      </w:pPr>
      <w:r>
        <w:rPr>
          <w:rFonts w:ascii="Bookman Old Style" w:eastAsia="Times New Roman" w:hAnsi="Bookman Old Style" w:cs="Arial"/>
          <w:color w:val="000000" w:themeColor="text1"/>
          <w:shd w:val="clear" w:color="auto" w:fill="FFFFFF"/>
        </w:rPr>
        <w:t>10 páginas. Formato de archivo en PDF/Adobe Acrobat. Tamaño: 359.04 </w:t>
      </w:r>
      <w:r>
        <w:rPr>
          <w:rFonts w:ascii="Bookman Old Style" w:eastAsia="Times New Roman" w:hAnsi="Bookman Old Style"/>
          <w:color w:val="000000" w:themeColor="text1"/>
        </w:rPr>
        <w:t>Kb.</w:t>
      </w:r>
    </w:p>
    <w:p w14:paraId="157E8041" w14:textId="77777777" w:rsidR="00DB06E7" w:rsidRDefault="00DB06E7" w:rsidP="00DB06E7">
      <w:pPr>
        <w:shd w:val="clear" w:color="auto" w:fill="FFFFFF"/>
        <w:jc w:val="both"/>
        <w:rPr>
          <w:rFonts w:ascii="Arial" w:eastAsia="Times New Roman" w:hAnsi="Arial" w:cs="Arial"/>
          <w:color w:val="AAAAAA"/>
        </w:rPr>
      </w:pPr>
      <w:r>
        <w:rPr>
          <w:rFonts w:ascii="Bookman Old Style" w:eastAsia="Times New Roman" w:hAnsi="Bookman Old Style" w:cs="Arial"/>
          <w:color w:val="000000" w:themeColor="text1"/>
        </w:rPr>
        <w:t>BOC-A-2021-057-1475</w:t>
      </w:r>
      <w:r>
        <w:rPr>
          <w:rFonts w:ascii="Arial" w:eastAsia="Times New Roman" w:hAnsi="Arial" w:cs="Arial"/>
          <w:color w:val="AAAAAA"/>
        </w:rPr>
        <w:t>. </w:t>
      </w:r>
      <w:hyperlink r:id="rId1964" w:tooltip="Vista previa (Versión no oficial)" w:history="1">
        <w:r>
          <w:rPr>
            <w:rStyle w:val="Hipervnculo"/>
            <w:rFonts w:ascii="Bookman Old Style" w:eastAsia="Times New Roman" w:hAnsi="Bookman Old Style" w:cs="Arial"/>
            <w:color w:val="003399"/>
          </w:rPr>
          <w:t>Versión HTML</w:t>
        </w:r>
      </w:hyperlink>
      <w:r>
        <w:rPr>
          <w:rFonts w:ascii="Bookman Old Style" w:eastAsia="Times New Roman" w:hAnsi="Bookman Old Style" w:cs="Arial"/>
          <w:color w:val="AAAAAA"/>
        </w:rPr>
        <w:t> - </w:t>
      </w:r>
      <w:hyperlink r:id="rId1965" w:tooltip="Descargar la firma electrónica" w:history="1">
        <w:r>
          <w:rPr>
            <w:rStyle w:val="Hipervnculo"/>
            <w:rFonts w:ascii="Bookman Old Style" w:eastAsia="Times New Roman" w:hAnsi="Bookman Old Style" w:cs="Arial"/>
            <w:color w:val="003399"/>
          </w:rPr>
          <w:t>Firma electrónica</w:t>
        </w:r>
      </w:hyperlink>
      <w:r>
        <w:rPr>
          <w:rFonts w:ascii="Bookman Old Style" w:eastAsia="Times New Roman" w:hAnsi="Bookman Old Style" w:cs="Arial"/>
          <w:color w:val="AAAAAA"/>
        </w:rPr>
        <w:t> - </w:t>
      </w:r>
      <w:hyperlink r:id="rId1966" w:tooltip="Descargar en formato PDF" w:history="1">
        <w:r>
          <w:rPr>
            <w:rStyle w:val="Hipervnculo"/>
            <w:rFonts w:ascii="Bookman Old Style" w:eastAsia="Times New Roman" w:hAnsi="Bookman Old Style" w:cs="Arial"/>
            <w:color w:val="003399"/>
          </w:rPr>
          <w:t>Descargar</w:t>
        </w:r>
      </w:hyperlink>
    </w:p>
    <w:p w14:paraId="310AF297" w14:textId="77777777" w:rsidR="00DB06E7" w:rsidRDefault="00293157" w:rsidP="00DB06E7">
      <w:pPr>
        <w:pStyle w:val="justificadoboc"/>
        <w:shd w:val="clear" w:color="auto" w:fill="FFFFFF"/>
        <w:spacing w:before="288" w:beforeAutospacing="0" w:after="288" w:afterAutospacing="0"/>
        <w:jc w:val="both"/>
        <w:rPr>
          <w:rFonts w:ascii="Bookman Old Style" w:hAnsi="Bookman Old Style" w:cs="Arial"/>
          <w:color w:val="000000"/>
          <w:sz w:val="22"/>
          <w:szCs w:val="22"/>
        </w:rPr>
      </w:pPr>
      <w:hyperlink r:id="rId1967" w:tooltip="Ir a la disposición 2012/048/001" w:history="1">
        <w:r w:rsidR="00DB06E7">
          <w:rPr>
            <w:rStyle w:val="Hipervnculo"/>
            <w:rFonts w:ascii="Bookman Old Style" w:hAnsi="Bookman Old Style" w:cs="Arial"/>
            <w:b/>
            <w:bCs/>
            <w:color w:val="003399"/>
            <w:sz w:val="22"/>
            <w:szCs w:val="22"/>
          </w:rPr>
          <w:t>1476</w:t>
        </w:r>
      </w:hyperlink>
      <w:r w:rsidR="00DB06E7">
        <w:rPr>
          <w:rFonts w:ascii="Bookman Old Style" w:hAnsi="Bookman Old Style" w:cs="Arial"/>
          <w:color w:val="000000"/>
          <w:sz w:val="22"/>
          <w:szCs w:val="22"/>
        </w:rPr>
        <w:t> </w:t>
      </w:r>
      <w:hyperlink r:id="rId1968" w:history="1">
        <w:r w:rsidR="00DB06E7">
          <w:rPr>
            <w:rStyle w:val="Hipervnculo"/>
            <w:rFonts w:ascii="Bookman Old Style" w:hAnsi="Bookman Old Style" w:cs="Arial"/>
            <w:color w:val="003399"/>
            <w:sz w:val="22"/>
            <w:szCs w:val="22"/>
          </w:rPr>
          <w:t>Secretaría General.- Resolución de 19 de marzo de 2021,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 y se aprueban medidas específicas y temporales, en el ámbito de la Comunidad Autónoma de Canarias, con motivo de la Semana Santa de 2021.</w:t>
        </w:r>
      </w:hyperlink>
    </w:p>
    <w:p w14:paraId="0C094E72" w14:textId="77777777" w:rsidR="00DB06E7" w:rsidRDefault="00DB06E7" w:rsidP="00DB06E7">
      <w:pPr>
        <w:rPr>
          <w:rFonts w:ascii="Bookman Old Style" w:eastAsia="Times New Roman" w:hAnsi="Bookman Old Style"/>
          <w:color w:val="000000" w:themeColor="text1"/>
        </w:rPr>
      </w:pPr>
      <w:r>
        <w:rPr>
          <w:rFonts w:ascii="Bookman Old Style" w:eastAsia="Times New Roman" w:hAnsi="Bookman Old Style" w:cs="Arial"/>
          <w:color w:val="000000" w:themeColor="text1"/>
          <w:shd w:val="clear" w:color="auto" w:fill="FFFFFF"/>
        </w:rPr>
        <w:t>81 páginas. Formato de archivo en PDF/Adobe Acrobat. Tamaño: 1.74 </w:t>
      </w:r>
      <w:r>
        <w:rPr>
          <w:rFonts w:ascii="Bookman Old Style" w:eastAsia="Times New Roman" w:hAnsi="Bookman Old Style"/>
          <w:color w:val="000000" w:themeColor="text1"/>
        </w:rPr>
        <w:t>Mb.</w:t>
      </w:r>
    </w:p>
    <w:p w14:paraId="5C1318BF" w14:textId="77777777" w:rsidR="00DB06E7" w:rsidRDefault="00DB06E7" w:rsidP="00DB06E7">
      <w:pPr>
        <w:shd w:val="clear" w:color="auto" w:fill="FFFFFF"/>
        <w:jc w:val="both"/>
        <w:rPr>
          <w:rFonts w:ascii="Bookman Old Style" w:eastAsia="Times New Roman" w:hAnsi="Bookman Old Style" w:cs="Arial"/>
          <w:color w:val="AAAAAA"/>
        </w:rPr>
      </w:pPr>
      <w:r>
        <w:rPr>
          <w:rFonts w:ascii="Bookman Old Style" w:eastAsia="Times New Roman" w:hAnsi="Bookman Old Style" w:cs="Arial"/>
          <w:color w:val="000000" w:themeColor="text1"/>
        </w:rPr>
        <w:t>BOC-A-2021-057-1476</w:t>
      </w:r>
      <w:r>
        <w:rPr>
          <w:rFonts w:ascii="Bookman Old Style" w:eastAsia="Times New Roman" w:hAnsi="Bookman Old Style" w:cs="Arial"/>
          <w:color w:val="AAAAAA"/>
        </w:rPr>
        <w:t>. </w:t>
      </w:r>
      <w:hyperlink r:id="rId1969" w:tooltip="Vista previa (Versión no oficial)" w:history="1">
        <w:r>
          <w:rPr>
            <w:rStyle w:val="Hipervnculo"/>
            <w:rFonts w:ascii="Bookman Old Style" w:eastAsia="Times New Roman" w:hAnsi="Bookman Old Style" w:cs="Arial"/>
            <w:color w:val="003399"/>
          </w:rPr>
          <w:t>Versión HTML</w:t>
        </w:r>
      </w:hyperlink>
      <w:r>
        <w:rPr>
          <w:rFonts w:ascii="Bookman Old Style" w:eastAsia="Times New Roman" w:hAnsi="Bookman Old Style" w:cs="Arial"/>
          <w:color w:val="AAAAAA"/>
        </w:rPr>
        <w:t> - </w:t>
      </w:r>
      <w:hyperlink r:id="rId1970" w:tooltip="Descargar la firma electrónica" w:history="1">
        <w:r>
          <w:rPr>
            <w:rStyle w:val="Hipervnculo"/>
            <w:rFonts w:ascii="Bookman Old Style" w:eastAsia="Times New Roman" w:hAnsi="Bookman Old Style" w:cs="Arial"/>
            <w:color w:val="003399"/>
          </w:rPr>
          <w:t>Firma electrónica</w:t>
        </w:r>
      </w:hyperlink>
      <w:r>
        <w:rPr>
          <w:rFonts w:ascii="Bookman Old Style" w:eastAsia="Times New Roman" w:hAnsi="Bookman Old Style" w:cs="Arial"/>
          <w:color w:val="AAAAAA"/>
        </w:rPr>
        <w:t> - </w:t>
      </w:r>
      <w:hyperlink r:id="rId1971" w:tooltip="Descargar en formato PDF" w:history="1">
        <w:r>
          <w:rPr>
            <w:rStyle w:val="Hipervnculo"/>
            <w:rFonts w:ascii="Bookman Old Style" w:eastAsia="Times New Roman" w:hAnsi="Bookman Old Style" w:cs="Arial"/>
            <w:color w:val="003399"/>
          </w:rPr>
          <w:t>Descargar</w:t>
        </w:r>
      </w:hyperlink>
    </w:p>
    <w:p w14:paraId="63A92D1A" w14:textId="77777777" w:rsidR="00DB06E7" w:rsidRDefault="00DB06E7" w:rsidP="00DB06E7">
      <w:pPr>
        <w:rPr>
          <w:rFonts w:ascii="Bookman Old Style" w:hAnsi="Bookman Old Style"/>
          <w:b/>
          <w:bCs/>
        </w:rPr>
      </w:pPr>
      <w:r>
        <w:rPr>
          <w:rFonts w:ascii="Bookman Old Style" w:hAnsi="Bookman Old Style"/>
          <w:b/>
          <w:bCs/>
        </w:rPr>
        <w:t>Consejerías de Sanidad y de Derechos Sociales, Igualdad, Diversidad y Juventud</w:t>
      </w:r>
    </w:p>
    <w:p w14:paraId="6C3436DA" w14:textId="77777777" w:rsidR="00DB06E7" w:rsidRDefault="00293157" w:rsidP="00DB06E7">
      <w:pPr>
        <w:pStyle w:val="justificadoboc"/>
        <w:shd w:val="clear" w:color="auto" w:fill="FFFFFF"/>
        <w:spacing w:before="288" w:beforeAutospacing="0" w:after="288" w:afterAutospacing="0"/>
        <w:jc w:val="both"/>
        <w:rPr>
          <w:rFonts w:ascii="Bookman Old Style" w:hAnsi="Bookman Old Style" w:cs="Arial"/>
          <w:color w:val="000000"/>
          <w:sz w:val="22"/>
          <w:szCs w:val="22"/>
        </w:rPr>
      </w:pPr>
      <w:hyperlink r:id="rId1972" w:tooltip="Ir a la disposición 2012/048/001" w:history="1">
        <w:r w:rsidR="00DB06E7">
          <w:rPr>
            <w:rStyle w:val="Hipervnculo"/>
            <w:rFonts w:ascii="Bookman Old Style" w:hAnsi="Bookman Old Style" w:cs="Arial"/>
            <w:b/>
            <w:bCs/>
            <w:color w:val="003399"/>
            <w:sz w:val="22"/>
            <w:szCs w:val="22"/>
          </w:rPr>
          <w:t>1477</w:t>
        </w:r>
      </w:hyperlink>
      <w:r w:rsidR="00DB06E7">
        <w:rPr>
          <w:rFonts w:ascii="Bookman Old Style" w:hAnsi="Bookman Old Style" w:cs="Arial"/>
          <w:color w:val="000000"/>
          <w:sz w:val="22"/>
          <w:szCs w:val="22"/>
        </w:rPr>
        <w:t> </w:t>
      </w:r>
      <w:hyperlink r:id="rId1973" w:history="1">
        <w:r w:rsidR="00DB06E7">
          <w:rPr>
            <w:rStyle w:val="Hipervnculo"/>
            <w:rFonts w:ascii="Bookman Old Style" w:hAnsi="Bookman Old Style" w:cs="Arial"/>
            <w:color w:val="003399"/>
            <w:sz w:val="22"/>
            <w:szCs w:val="22"/>
          </w:rPr>
          <w:t xml:space="preserve">ORDEN conjunta de 18 de marzo de 2021, por la que se actualizan las medidas de prevención aplicables al régimen de visitas, salidas y </w:t>
        </w:r>
        <w:r w:rsidR="00DB06E7">
          <w:rPr>
            <w:rStyle w:val="Hipervnculo"/>
            <w:rFonts w:ascii="Bookman Old Style" w:hAnsi="Bookman Old Style" w:cs="Arial"/>
            <w:color w:val="003399"/>
            <w:sz w:val="22"/>
            <w:szCs w:val="22"/>
          </w:rPr>
          <w:lastRenderedPageBreak/>
          <w:t>desplazamientos, retornos y nuevos ingresos en centros y demás establecimientos residenciales de personas mayores y con discapacidad, públicos o privados, durante la situación de crisis sanitaria ocasionada por la pandemia derivada de la COVID-19 en la Comunidad Autónoma de Canarias, en el marco de la vacunación.</w:t>
        </w:r>
      </w:hyperlink>
    </w:p>
    <w:p w14:paraId="2A29456E" w14:textId="77777777" w:rsidR="00DB06E7" w:rsidRDefault="00DB06E7" w:rsidP="00DB06E7">
      <w:pPr>
        <w:rPr>
          <w:rFonts w:ascii="Bookman Old Style" w:eastAsia="Times New Roman" w:hAnsi="Bookman Old Style"/>
          <w:color w:val="000000" w:themeColor="text1"/>
        </w:rPr>
      </w:pPr>
      <w:r>
        <w:rPr>
          <w:rFonts w:ascii="Bookman Old Style" w:eastAsia="Times New Roman" w:hAnsi="Bookman Old Style" w:cs="Arial"/>
          <w:color w:val="000000" w:themeColor="text1"/>
          <w:shd w:val="clear" w:color="auto" w:fill="FFFFFF"/>
        </w:rPr>
        <w:t>19 páginas. Formato de archivo en PDF/Adobe Acrobat. Tamaño: 641.98 </w:t>
      </w:r>
      <w:r>
        <w:rPr>
          <w:rFonts w:ascii="Bookman Old Style" w:eastAsia="Times New Roman" w:hAnsi="Bookman Old Style"/>
          <w:color w:val="000000" w:themeColor="text1"/>
        </w:rPr>
        <w:t>Kb.</w:t>
      </w:r>
    </w:p>
    <w:p w14:paraId="0C5946BC" w14:textId="77777777" w:rsidR="00DB06E7" w:rsidRDefault="00DB06E7" w:rsidP="00DB06E7">
      <w:pPr>
        <w:shd w:val="clear" w:color="auto" w:fill="FFFFFF"/>
        <w:jc w:val="both"/>
        <w:rPr>
          <w:rFonts w:ascii="Bookman Old Style" w:eastAsia="Times New Roman" w:hAnsi="Bookman Old Style" w:cs="Arial"/>
          <w:color w:val="AAAAAA"/>
        </w:rPr>
      </w:pPr>
      <w:r>
        <w:rPr>
          <w:rFonts w:ascii="Bookman Old Style" w:eastAsia="Times New Roman" w:hAnsi="Bookman Old Style" w:cs="Arial"/>
          <w:color w:val="000000" w:themeColor="text1"/>
        </w:rPr>
        <w:t>BOC-A-2021-057-1477. </w:t>
      </w:r>
      <w:hyperlink r:id="rId1974" w:tooltip="Vista previa (Versión no oficial)" w:history="1">
        <w:r>
          <w:rPr>
            <w:rStyle w:val="Hipervnculo"/>
            <w:rFonts w:ascii="Bookman Old Style" w:eastAsia="Times New Roman" w:hAnsi="Bookman Old Style" w:cs="Arial"/>
            <w:color w:val="003399"/>
          </w:rPr>
          <w:t>Versión HTML</w:t>
        </w:r>
      </w:hyperlink>
      <w:r>
        <w:rPr>
          <w:rFonts w:ascii="Bookman Old Style" w:eastAsia="Times New Roman" w:hAnsi="Bookman Old Style" w:cs="Arial"/>
          <w:color w:val="AAAAAA"/>
        </w:rPr>
        <w:t> - </w:t>
      </w:r>
      <w:hyperlink r:id="rId1975" w:tooltip="Descargar la firma electrónica" w:history="1">
        <w:r>
          <w:rPr>
            <w:rStyle w:val="Hipervnculo"/>
            <w:rFonts w:ascii="Bookman Old Style" w:eastAsia="Times New Roman" w:hAnsi="Bookman Old Style" w:cs="Arial"/>
            <w:color w:val="003399"/>
          </w:rPr>
          <w:t>Firma electrónica</w:t>
        </w:r>
      </w:hyperlink>
      <w:r>
        <w:rPr>
          <w:rFonts w:ascii="Bookman Old Style" w:eastAsia="Times New Roman" w:hAnsi="Bookman Old Style" w:cs="Arial"/>
          <w:color w:val="AAAAAA"/>
        </w:rPr>
        <w:t> - </w:t>
      </w:r>
      <w:hyperlink r:id="rId1976" w:tooltip="Descargar en formato PDF" w:history="1">
        <w:r>
          <w:rPr>
            <w:rStyle w:val="Hipervnculo"/>
            <w:rFonts w:ascii="Bookman Old Style" w:eastAsia="Times New Roman" w:hAnsi="Bookman Old Style" w:cs="Arial"/>
            <w:color w:val="003399"/>
          </w:rPr>
          <w:t>Descargar</w:t>
        </w:r>
      </w:hyperlink>
    </w:p>
    <w:p w14:paraId="05B91B41" w14:textId="541AD362" w:rsidR="008848E2" w:rsidRPr="008848E2" w:rsidRDefault="008848E2" w:rsidP="00972B29">
      <w:pPr>
        <w:jc w:val="both"/>
        <w:rPr>
          <w:rFonts w:ascii="Bookman Old Style" w:hAnsi="Bookman Old Style"/>
          <w:b/>
          <w:color w:val="FF0000"/>
          <w:lang w:val="es-ES_tradnl"/>
        </w:rPr>
      </w:pPr>
      <w:r w:rsidRPr="008848E2">
        <w:rPr>
          <w:rFonts w:ascii="Bookman Old Style" w:hAnsi="Bookman Old Style"/>
          <w:b/>
          <w:color w:val="FF0000"/>
          <w:highlight w:val="yellow"/>
          <w:lang w:val="es-ES_tradnl"/>
        </w:rPr>
        <w:t>BOE 19/03/2021</w:t>
      </w:r>
    </w:p>
    <w:p w14:paraId="7E824B42" w14:textId="77777777" w:rsidR="008848E2" w:rsidRPr="008848E2" w:rsidRDefault="008848E2" w:rsidP="008848E2">
      <w:pPr>
        <w:jc w:val="both"/>
        <w:rPr>
          <w:rFonts w:ascii="Bookman Old Style" w:hAnsi="Bookman Old Style"/>
          <w:b/>
          <w:bCs/>
        </w:rPr>
      </w:pPr>
      <w:r w:rsidRPr="008848E2">
        <w:rPr>
          <w:rFonts w:ascii="Bookman Old Style" w:hAnsi="Bookman Old Style"/>
          <w:b/>
          <w:bCs/>
        </w:rPr>
        <w:t>I. Disposiciones generales</w:t>
      </w:r>
    </w:p>
    <w:p w14:paraId="3AB2F28B" w14:textId="77777777" w:rsidR="008848E2" w:rsidRPr="008848E2" w:rsidRDefault="008848E2" w:rsidP="008848E2">
      <w:pPr>
        <w:jc w:val="both"/>
        <w:rPr>
          <w:rFonts w:ascii="Bookman Old Style" w:hAnsi="Bookman Old Style"/>
          <w:b/>
        </w:rPr>
      </w:pPr>
      <w:r w:rsidRPr="008848E2">
        <w:rPr>
          <w:rFonts w:ascii="Bookman Old Style" w:hAnsi="Bookman Old Style"/>
          <w:b/>
        </w:rPr>
        <w:t>MINISTERIO DE SANIDAD</w:t>
      </w:r>
    </w:p>
    <w:p w14:paraId="7E0F7FFB" w14:textId="77777777" w:rsidR="008848E2" w:rsidRPr="008848E2" w:rsidRDefault="008848E2" w:rsidP="008848E2">
      <w:pPr>
        <w:jc w:val="both"/>
        <w:rPr>
          <w:rFonts w:ascii="Bookman Old Style" w:hAnsi="Bookman Old Style"/>
          <w:b/>
          <w:bCs/>
        </w:rPr>
      </w:pPr>
      <w:r w:rsidRPr="008848E2">
        <w:rPr>
          <w:rFonts w:ascii="Bookman Old Style" w:hAnsi="Bookman Old Style"/>
          <w:b/>
          <w:bCs/>
        </w:rPr>
        <w:t>Medidas sanitarias</w:t>
      </w:r>
    </w:p>
    <w:p w14:paraId="33ADB6F2" w14:textId="77777777" w:rsidR="008848E2" w:rsidRPr="008848E2" w:rsidRDefault="008848E2" w:rsidP="008848E2">
      <w:pPr>
        <w:jc w:val="both"/>
        <w:rPr>
          <w:rFonts w:ascii="Bookman Old Style" w:hAnsi="Bookman Old Style"/>
          <w:bCs/>
        </w:rPr>
      </w:pPr>
      <w:r w:rsidRPr="008848E2">
        <w:rPr>
          <w:rFonts w:ascii="Bookman Old Style" w:hAnsi="Bookman Old Style"/>
          <w:bCs/>
        </w:rPr>
        <w:t>Orden SND/253/2021, de 18 de marzo, por la que se prorroga la Orden SND/181/2021, de 2 de marzo, sobre las condiciones de cuarentena a las que deben someterse las personas procedentes de países de riesgo, durante la situación de crisis sanitaria ocasionada por el COVID-19.</w:t>
      </w:r>
    </w:p>
    <w:p w14:paraId="2A503802" w14:textId="77777777" w:rsidR="008848E2" w:rsidRPr="008848E2" w:rsidRDefault="00293157" w:rsidP="008848E2">
      <w:pPr>
        <w:jc w:val="both"/>
        <w:rPr>
          <w:rFonts w:ascii="Bookman Old Style" w:hAnsi="Bookman Old Style"/>
          <w:bCs/>
        </w:rPr>
      </w:pPr>
      <w:hyperlink r:id="rId1977" w:tooltip="PDF firmado BOE-A-2021-4310" w:history="1">
        <w:r w:rsidR="008848E2" w:rsidRPr="008848E2">
          <w:rPr>
            <w:rStyle w:val="Hipervnculo"/>
            <w:rFonts w:ascii="Bookman Old Style" w:hAnsi="Bookman Old Style"/>
            <w:bCs/>
          </w:rPr>
          <w:t>PDF (BOE-A-2021-4310 - 3 págs. - 232 KB)</w:t>
        </w:r>
      </w:hyperlink>
    </w:p>
    <w:p w14:paraId="4B0F6FC1" w14:textId="77777777" w:rsidR="008848E2" w:rsidRPr="008848E2" w:rsidRDefault="008848E2" w:rsidP="008848E2">
      <w:pPr>
        <w:jc w:val="both"/>
        <w:rPr>
          <w:rFonts w:ascii="Bookman Old Style" w:hAnsi="Bookman Old Style"/>
          <w:b/>
        </w:rPr>
      </w:pPr>
      <w:r w:rsidRPr="008848E2">
        <w:rPr>
          <w:rFonts w:ascii="Bookman Old Style" w:hAnsi="Bookman Old Style"/>
          <w:b/>
        </w:rPr>
        <w:t>COMUNIDAD AUTÓNOMA DE CATALUÑA</w:t>
      </w:r>
    </w:p>
    <w:p w14:paraId="2A3F1894" w14:textId="77777777" w:rsidR="008848E2" w:rsidRPr="008848E2" w:rsidRDefault="008848E2" w:rsidP="008848E2">
      <w:pPr>
        <w:jc w:val="both"/>
        <w:rPr>
          <w:rFonts w:ascii="Bookman Old Style" w:hAnsi="Bookman Old Style"/>
          <w:b/>
          <w:bCs/>
        </w:rPr>
      </w:pPr>
      <w:r w:rsidRPr="008848E2">
        <w:rPr>
          <w:rFonts w:ascii="Bookman Old Style" w:hAnsi="Bookman Old Style"/>
          <w:b/>
          <w:bCs/>
        </w:rPr>
        <w:t>Medidas organizativas</w:t>
      </w:r>
    </w:p>
    <w:p w14:paraId="519EBAF5" w14:textId="77777777" w:rsidR="008848E2" w:rsidRPr="008848E2" w:rsidRDefault="008848E2" w:rsidP="008848E2">
      <w:pPr>
        <w:jc w:val="both"/>
        <w:rPr>
          <w:rFonts w:ascii="Bookman Old Style" w:hAnsi="Bookman Old Style"/>
          <w:bCs/>
        </w:rPr>
      </w:pPr>
      <w:r w:rsidRPr="008848E2">
        <w:rPr>
          <w:rFonts w:ascii="Bookman Old Style" w:hAnsi="Bookman Old Style"/>
          <w:bCs/>
        </w:rPr>
        <w:t>Decreto-ley 6/2021, de 9 de febrero, de medidas de carácter organizativo en los ámbitos sanitario y penitenciario y de justicia juvenil.</w:t>
      </w:r>
    </w:p>
    <w:p w14:paraId="517736FF" w14:textId="77777777" w:rsidR="008848E2" w:rsidRPr="008848E2" w:rsidRDefault="00293157" w:rsidP="008848E2">
      <w:pPr>
        <w:jc w:val="both"/>
        <w:rPr>
          <w:rFonts w:ascii="Bookman Old Style" w:hAnsi="Bookman Old Style"/>
          <w:bCs/>
        </w:rPr>
      </w:pPr>
      <w:hyperlink r:id="rId1978" w:tooltip="PDF firmado BOE-A-2021-4312" w:history="1">
        <w:r w:rsidR="008848E2" w:rsidRPr="008848E2">
          <w:rPr>
            <w:rStyle w:val="Hipervnculo"/>
            <w:rFonts w:ascii="Bookman Old Style" w:hAnsi="Bookman Old Style"/>
            <w:bCs/>
          </w:rPr>
          <w:t>PDF (BOE-A-2021-4312 - 3 págs. - 225 KB)</w:t>
        </w:r>
      </w:hyperlink>
    </w:p>
    <w:p w14:paraId="4FF1F05D" w14:textId="77777777" w:rsidR="008848E2" w:rsidRPr="008848E2" w:rsidRDefault="008848E2" w:rsidP="008848E2">
      <w:pPr>
        <w:jc w:val="both"/>
        <w:rPr>
          <w:rFonts w:ascii="Bookman Old Style" w:hAnsi="Bookman Old Style"/>
          <w:b/>
          <w:bCs/>
        </w:rPr>
      </w:pPr>
      <w:r w:rsidRPr="008848E2">
        <w:rPr>
          <w:rFonts w:ascii="Bookman Old Style" w:hAnsi="Bookman Old Style"/>
          <w:b/>
          <w:bCs/>
        </w:rPr>
        <w:t>Medidas extraordinarias</w:t>
      </w:r>
    </w:p>
    <w:p w14:paraId="0F9EF74E" w14:textId="77777777" w:rsidR="008848E2" w:rsidRPr="008848E2" w:rsidRDefault="008848E2" w:rsidP="008848E2">
      <w:pPr>
        <w:jc w:val="both"/>
        <w:rPr>
          <w:rFonts w:ascii="Bookman Old Style" w:hAnsi="Bookman Old Style"/>
          <w:bCs/>
        </w:rPr>
      </w:pPr>
      <w:r w:rsidRPr="008848E2">
        <w:rPr>
          <w:rFonts w:ascii="Bookman Old Style" w:hAnsi="Bookman Old Style"/>
          <w:bCs/>
        </w:rPr>
        <w:t>Decreto-ley 7/2021, de 9 de febrero, de medidas extraordinarias en materia de cooperativas, empresas y entidades de la economía social como consecuencia de la crisis derivada de la COVID-19 y de modificación del Decreto-ley 16/2020, de 5 de mayo, de medidas urgentes complementarias en materia de transparencia, ayudas de carácter social, contratación y movilidad para hacer frente a la COVID-19.</w:t>
      </w:r>
    </w:p>
    <w:p w14:paraId="608224CE" w14:textId="77777777" w:rsidR="008848E2" w:rsidRPr="008848E2" w:rsidRDefault="00293157" w:rsidP="008848E2">
      <w:pPr>
        <w:jc w:val="both"/>
        <w:rPr>
          <w:rFonts w:ascii="Bookman Old Style" w:hAnsi="Bookman Old Style"/>
          <w:bCs/>
        </w:rPr>
      </w:pPr>
      <w:hyperlink r:id="rId1979" w:tooltip="PDF firmado BOE-A-2021-4313" w:history="1">
        <w:r w:rsidR="008848E2" w:rsidRPr="008848E2">
          <w:rPr>
            <w:rStyle w:val="Hipervnculo"/>
            <w:rFonts w:ascii="Bookman Old Style" w:hAnsi="Bookman Old Style"/>
            <w:bCs/>
          </w:rPr>
          <w:t>PDF (BOE-A-2021-4313 - 9 págs. - 268 KB)</w:t>
        </w:r>
      </w:hyperlink>
    </w:p>
    <w:p w14:paraId="0E1365F6" w14:textId="1F78A66C" w:rsidR="008848E2" w:rsidRPr="008848E2" w:rsidRDefault="008848E2" w:rsidP="008848E2">
      <w:pPr>
        <w:jc w:val="both"/>
        <w:rPr>
          <w:rFonts w:ascii="Bookman Old Style" w:hAnsi="Bookman Old Style"/>
          <w:b/>
        </w:rPr>
      </w:pPr>
      <w:r w:rsidRPr="008848E2">
        <w:rPr>
          <w:rFonts w:ascii="Bookman Old Style" w:hAnsi="Bookman Old Style"/>
          <w:b/>
          <w:bCs/>
        </w:rPr>
        <w:t>Medidas organizativas</w:t>
      </w:r>
    </w:p>
    <w:p w14:paraId="193B53E7" w14:textId="77777777" w:rsidR="008848E2" w:rsidRPr="008848E2" w:rsidRDefault="008848E2" w:rsidP="008848E2">
      <w:pPr>
        <w:jc w:val="both"/>
        <w:rPr>
          <w:rFonts w:ascii="Bookman Old Style" w:hAnsi="Bookman Old Style"/>
          <w:bCs/>
        </w:rPr>
      </w:pPr>
      <w:r w:rsidRPr="008848E2">
        <w:rPr>
          <w:rFonts w:ascii="Bookman Old Style" w:hAnsi="Bookman Old Style"/>
          <w:bCs/>
        </w:rPr>
        <w:t>Decreto-ley 8/2021, de 16 de febrero, por el que se adoptan medidas organizativas para la ejecución de la estrategia de vacunación en Cataluña frente a la COVID-19 y se modifica el artículo 2 del Decreto-ley 12/2020, de 10 de abril.</w:t>
      </w:r>
    </w:p>
    <w:p w14:paraId="140E8DFA" w14:textId="77777777" w:rsidR="008848E2" w:rsidRPr="008848E2" w:rsidRDefault="00293157" w:rsidP="008848E2">
      <w:pPr>
        <w:jc w:val="both"/>
        <w:rPr>
          <w:rFonts w:ascii="Bookman Old Style" w:hAnsi="Bookman Old Style"/>
          <w:bCs/>
        </w:rPr>
      </w:pPr>
      <w:hyperlink r:id="rId1980" w:tooltip="PDF firmado BOE-A-2021-4314" w:history="1">
        <w:r w:rsidR="008848E2" w:rsidRPr="008848E2">
          <w:rPr>
            <w:rStyle w:val="Hipervnculo"/>
            <w:rFonts w:ascii="Bookman Old Style" w:hAnsi="Bookman Old Style"/>
            <w:bCs/>
          </w:rPr>
          <w:t>PDF (BOE-A-2021-4314 - 5 págs. - 240 KB)</w:t>
        </w:r>
      </w:hyperlink>
    </w:p>
    <w:p w14:paraId="359DB7F8" w14:textId="77777777" w:rsidR="008848E2" w:rsidRPr="008848E2" w:rsidRDefault="008848E2" w:rsidP="008848E2">
      <w:pPr>
        <w:jc w:val="both"/>
        <w:rPr>
          <w:rFonts w:ascii="Bookman Old Style" w:hAnsi="Bookman Old Style"/>
          <w:b/>
          <w:bCs/>
        </w:rPr>
      </w:pPr>
      <w:r w:rsidRPr="008848E2">
        <w:rPr>
          <w:rFonts w:ascii="Bookman Old Style" w:hAnsi="Bookman Old Style"/>
          <w:b/>
          <w:bCs/>
        </w:rPr>
        <w:lastRenderedPageBreak/>
        <w:t>Medidas extraordinarias</w:t>
      </w:r>
    </w:p>
    <w:p w14:paraId="7EA7866C" w14:textId="77777777" w:rsidR="008848E2" w:rsidRPr="008848E2" w:rsidRDefault="008848E2" w:rsidP="008848E2">
      <w:pPr>
        <w:jc w:val="both"/>
        <w:rPr>
          <w:rFonts w:ascii="Bookman Old Style" w:hAnsi="Bookman Old Style"/>
          <w:bCs/>
        </w:rPr>
      </w:pPr>
      <w:r w:rsidRPr="008848E2">
        <w:rPr>
          <w:rFonts w:ascii="Bookman Old Style" w:hAnsi="Bookman Old Style"/>
          <w:bCs/>
        </w:rPr>
        <w:t>Decreto-ley 9/2021, de 16 de febrero, de medidas extraordinarias de carácter social y en el ámbito de la cultura con motivo de la pandemia de la COVID-19 y de modificación del Decreto-ley 25/2020, de 16 de junio, de medidas extraordinarias en materia social y de carácter fiscal y administrativo.</w:t>
      </w:r>
    </w:p>
    <w:p w14:paraId="7BDCDB8F" w14:textId="77777777" w:rsidR="008848E2" w:rsidRPr="008848E2" w:rsidRDefault="00293157" w:rsidP="008848E2">
      <w:pPr>
        <w:jc w:val="both"/>
        <w:rPr>
          <w:rFonts w:ascii="Bookman Old Style" w:hAnsi="Bookman Old Style"/>
          <w:bCs/>
        </w:rPr>
      </w:pPr>
      <w:hyperlink r:id="rId1981" w:tooltip="PDF firmado BOE-A-2021-4315" w:history="1">
        <w:r w:rsidR="008848E2" w:rsidRPr="008848E2">
          <w:rPr>
            <w:rStyle w:val="Hipervnculo"/>
            <w:rFonts w:ascii="Bookman Old Style" w:hAnsi="Bookman Old Style"/>
            <w:bCs/>
          </w:rPr>
          <w:t>PDF (BOE-A-2021-4315 - 8 págs. - 286 KB)</w:t>
        </w:r>
      </w:hyperlink>
    </w:p>
    <w:p w14:paraId="3A8F40F5" w14:textId="77777777" w:rsidR="008848E2" w:rsidRPr="008848E2" w:rsidRDefault="008848E2" w:rsidP="008848E2">
      <w:pPr>
        <w:jc w:val="both"/>
        <w:rPr>
          <w:rFonts w:ascii="Bookman Old Style" w:hAnsi="Bookman Old Style"/>
          <w:b/>
        </w:rPr>
      </w:pPr>
      <w:r w:rsidRPr="008848E2">
        <w:rPr>
          <w:rFonts w:ascii="Bookman Old Style" w:hAnsi="Bookman Old Style"/>
          <w:b/>
        </w:rPr>
        <w:t>COMUNIDAD AUTÓNOMA DE CANARIAS</w:t>
      </w:r>
    </w:p>
    <w:p w14:paraId="24BBC588" w14:textId="77777777" w:rsidR="008848E2" w:rsidRPr="008848E2" w:rsidRDefault="008848E2" w:rsidP="008848E2">
      <w:pPr>
        <w:jc w:val="both"/>
        <w:rPr>
          <w:rFonts w:ascii="Bookman Old Style" w:hAnsi="Bookman Old Style"/>
          <w:b/>
          <w:bCs/>
        </w:rPr>
      </w:pPr>
      <w:r w:rsidRPr="008848E2">
        <w:rPr>
          <w:rFonts w:ascii="Bookman Old Style" w:hAnsi="Bookman Old Style"/>
          <w:b/>
          <w:bCs/>
        </w:rPr>
        <w:t>Impuestos</w:t>
      </w:r>
    </w:p>
    <w:p w14:paraId="5295B3AB" w14:textId="77777777" w:rsidR="008848E2" w:rsidRPr="008848E2" w:rsidRDefault="008848E2" w:rsidP="008848E2">
      <w:pPr>
        <w:jc w:val="both"/>
        <w:rPr>
          <w:rFonts w:ascii="Bookman Old Style" w:hAnsi="Bookman Old Style"/>
          <w:bCs/>
        </w:rPr>
      </w:pPr>
      <w:r w:rsidRPr="008848E2">
        <w:rPr>
          <w:rFonts w:ascii="Bookman Old Style" w:hAnsi="Bookman Old Style"/>
          <w:bCs/>
        </w:rPr>
        <w:t>Decreto-ley 13/2020, de 30 de julio, por el que se prorroga la vigencia del artículo único del Decreto-ley 8/2020, de 23 de abril, de establecimiento del tipo cero en el Impuesto General Indirecto Canario aplicable a la importación o entrega de determinados bienes necesarios para combatir los efectos del COVID-19 y se modifica el apartado 2 del citado artículo.</w:t>
      </w:r>
    </w:p>
    <w:p w14:paraId="541A88FA" w14:textId="77777777" w:rsidR="008848E2" w:rsidRPr="008848E2" w:rsidRDefault="00293157" w:rsidP="008848E2">
      <w:pPr>
        <w:jc w:val="both"/>
        <w:rPr>
          <w:rFonts w:ascii="Bookman Old Style" w:hAnsi="Bookman Old Style"/>
          <w:bCs/>
        </w:rPr>
      </w:pPr>
      <w:hyperlink r:id="rId1982" w:tooltip="PDF firmado BOE-A-2021-4317" w:history="1">
        <w:r w:rsidR="008848E2" w:rsidRPr="008848E2">
          <w:rPr>
            <w:rStyle w:val="Hipervnculo"/>
            <w:rFonts w:ascii="Bookman Old Style" w:hAnsi="Bookman Old Style"/>
            <w:bCs/>
          </w:rPr>
          <w:t>PDF (BOE-A-2021-4317 - 8 págs. - 336 KB)</w:t>
        </w:r>
      </w:hyperlink>
    </w:p>
    <w:p w14:paraId="63197619" w14:textId="449E1099" w:rsidR="008848E2" w:rsidRPr="008848E2" w:rsidRDefault="008848E2" w:rsidP="008848E2">
      <w:pPr>
        <w:jc w:val="both"/>
        <w:rPr>
          <w:rFonts w:ascii="Bookman Old Style" w:hAnsi="Bookman Old Style"/>
          <w:b/>
        </w:rPr>
      </w:pPr>
      <w:r w:rsidRPr="008848E2">
        <w:rPr>
          <w:rFonts w:ascii="Bookman Old Style" w:hAnsi="Bookman Old Style"/>
          <w:b/>
          <w:bCs/>
        </w:rPr>
        <w:t>Asistencia social</w:t>
      </w:r>
    </w:p>
    <w:p w14:paraId="62D49604" w14:textId="77777777" w:rsidR="008848E2" w:rsidRPr="008848E2" w:rsidRDefault="008848E2" w:rsidP="008848E2">
      <w:pPr>
        <w:jc w:val="both"/>
        <w:rPr>
          <w:rFonts w:ascii="Bookman Old Style" w:hAnsi="Bookman Old Style"/>
          <w:bCs/>
        </w:rPr>
      </w:pPr>
      <w:r w:rsidRPr="008848E2">
        <w:rPr>
          <w:rFonts w:ascii="Bookman Old Style" w:hAnsi="Bookman Old Style"/>
          <w:bCs/>
        </w:rPr>
        <w:t>Decreto-ley 16/2020, de 24 de septiembre, de modificación de la Ley 1/2007, de 17 de enero, por la que se regula la Prestación Canaria de Inserción para su adaptación al Ingreso Mínimo Vital.</w:t>
      </w:r>
    </w:p>
    <w:p w14:paraId="108BF7BD" w14:textId="77777777" w:rsidR="008848E2" w:rsidRPr="008848E2" w:rsidRDefault="00293157" w:rsidP="008848E2">
      <w:pPr>
        <w:jc w:val="both"/>
        <w:rPr>
          <w:rFonts w:ascii="Bookman Old Style" w:hAnsi="Bookman Old Style"/>
          <w:bCs/>
        </w:rPr>
      </w:pPr>
      <w:hyperlink r:id="rId1983" w:tooltip="PDF firmado BOE-A-2021-4318" w:history="1">
        <w:r w:rsidR="008848E2" w:rsidRPr="008848E2">
          <w:rPr>
            <w:rStyle w:val="Hipervnculo"/>
            <w:rFonts w:ascii="Bookman Old Style" w:hAnsi="Bookman Old Style"/>
            <w:bCs/>
          </w:rPr>
          <w:t>PDF (BOE-A-2021-4318 - 10 págs. - 267 KB)</w:t>
        </w:r>
      </w:hyperlink>
    </w:p>
    <w:p w14:paraId="7DDF7B80" w14:textId="59475A30" w:rsidR="008848E2" w:rsidRPr="008848E2" w:rsidRDefault="008848E2" w:rsidP="008848E2">
      <w:pPr>
        <w:jc w:val="both"/>
        <w:rPr>
          <w:rFonts w:ascii="Bookman Old Style" w:hAnsi="Bookman Old Style"/>
          <w:b/>
        </w:rPr>
      </w:pPr>
      <w:r w:rsidRPr="008848E2">
        <w:rPr>
          <w:rFonts w:ascii="Bookman Old Style" w:hAnsi="Bookman Old Style"/>
          <w:b/>
          <w:bCs/>
        </w:rPr>
        <w:t>Medidas extraordinarias</w:t>
      </w:r>
    </w:p>
    <w:p w14:paraId="0191D3AB" w14:textId="77777777" w:rsidR="008848E2" w:rsidRPr="008848E2" w:rsidRDefault="008848E2" w:rsidP="008848E2">
      <w:pPr>
        <w:jc w:val="both"/>
        <w:rPr>
          <w:rFonts w:ascii="Bookman Old Style" w:hAnsi="Bookman Old Style"/>
          <w:bCs/>
        </w:rPr>
      </w:pPr>
      <w:r w:rsidRPr="008848E2">
        <w:rPr>
          <w:rFonts w:ascii="Bookman Old Style" w:hAnsi="Bookman Old Style"/>
          <w:bCs/>
        </w:rPr>
        <w:t>Decreto-ley 17/2020, de 29 de octubre, de medidas extraordinarias en materia turística para afrontar los efectos de la crisis sanitaria y económica producida por la pandemia ocasionada por la COVID-19.</w:t>
      </w:r>
    </w:p>
    <w:p w14:paraId="5271E577" w14:textId="77777777" w:rsidR="008848E2" w:rsidRPr="008848E2" w:rsidRDefault="00293157" w:rsidP="008848E2">
      <w:pPr>
        <w:jc w:val="both"/>
        <w:rPr>
          <w:rFonts w:ascii="Bookman Old Style" w:hAnsi="Bookman Old Style"/>
          <w:bCs/>
        </w:rPr>
      </w:pPr>
      <w:hyperlink r:id="rId1984" w:tooltip="PDF firmado BOE-A-2021-4319" w:history="1">
        <w:r w:rsidR="008848E2" w:rsidRPr="008848E2">
          <w:rPr>
            <w:rStyle w:val="Hipervnculo"/>
            <w:rFonts w:ascii="Bookman Old Style" w:hAnsi="Bookman Old Style"/>
            <w:bCs/>
          </w:rPr>
          <w:t>PDF (BOE-A-2021-4319 - 13 págs. - 287 KB)</w:t>
        </w:r>
      </w:hyperlink>
    </w:p>
    <w:p w14:paraId="15F11BA0" w14:textId="32CF2AAD" w:rsidR="008848E2" w:rsidRPr="008848E2" w:rsidRDefault="008848E2" w:rsidP="008848E2">
      <w:pPr>
        <w:jc w:val="both"/>
        <w:rPr>
          <w:rFonts w:ascii="Bookman Old Style" w:hAnsi="Bookman Old Style"/>
          <w:b/>
        </w:rPr>
      </w:pPr>
      <w:r w:rsidRPr="008848E2">
        <w:rPr>
          <w:rFonts w:ascii="Bookman Old Style" w:hAnsi="Bookman Old Style"/>
          <w:b/>
          <w:bCs/>
        </w:rPr>
        <w:t>Impuestos</w:t>
      </w:r>
    </w:p>
    <w:p w14:paraId="5DBD7FD2" w14:textId="77777777" w:rsidR="008848E2" w:rsidRPr="008848E2" w:rsidRDefault="008848E2" w:rsidP="008848E2">
      <w:pPr>
        <w:jc w:val="both"/>
        <w:rPr>
          <w:rFonts w:ascii="Bookman Old Style" w:hAnsi="Bookman Old Style"/>
          <w:bCs/>
        </w:rPr>
      </w:pPr>
      <w:r w:rsidRPr="008848E2">
        <w:rPr>
          <w:rFonts w:ascii="Bookman Old Style" w:hAnsi="Bookman Old Style"/>
          <w:bCs/>
        </w:rPr>
        <w:t>Decreto-ley 18/2020, de 5 de noviembre, por el que se prorroga la vigencia del artículo único del Decreto-ley 8/2020, de 23 de abril, de establecimiento del tipo cero en el Impuesto General Indirecto Canario aplicable a la importación o entrega de determinados bienes necesarios para combatir los efectos del COVID-19 y se establecen otras medidas tributarias.</w:t>
      </w:r>
    </w:p>
    <w:p w14:paraId="49DD8C0E" w14:textId="77777777" w:rsidR="008848E2" w:rsidRPr="008848E2" w:rsidRDefault="00293157" w:rsidP="008848E2">
      <w:pPr>
        <w:jc w:val="both"/>
        <w:rPr>
          <w:rFonts w:ascii="Bookman Old Style" w:hAnsi="Bookman Old Style"/>
          <w:bCs/>
        </w:rPr>
      </w:pPr>
      <w:hyperlink r:id="rId1985" w:tooltip="PDF firmado BOE-A-2021-4320" w:history="1">
        <w:r w:rsidR="008848E2" w:rsidRPr="008848E2">
          <w:rPr>
            <w:rStyle w:val="Hipervnculo"/>
            <w:rFonts w:ascii="Bookman Old Style" w:hAnsi="Bookman Old Style"/>
            <w:bCs/>
          </w:rPr>
          <w:t>PDF (BOE-A-2021-4320 - 5 págs. - 240 KB)</w:t>
        </w:r>
      </w:hyperlink>
    </w:p>
    <w:p w14:paraId="242C4366" w14:textId="37711998" w:rsidR="008848E2" w:rsidRPr="008848E2" w:rsidRDefault="008848E2" w:rsidP="00972B29">
      <w:pPr>
        <w:jc w:val="both"/>
        <w:rPr>
          <w:rFonts w:ascii="Bookman Old Style" w:hAnsi="Bookman Old Style"/>
          <w:b/>
          <w:color w:val="FF0000"/>
          <w:lang w:val="es-ES_tradnl"/>
        </w:rPr>
      </w:pPr>
      <w:r w:rsidRPr="008848E2">
        <w:rPr>
          <w:rFonts w:ascii="Bookman Old Style" w:hAnsi="Bookman Old Style"/>
          <w:b/>
          <w:color w:val="FF0000"/>
          <w:highlight w:val="yellow"/>
          <w:lang w:val="es-ES_tradnl"/>
        </w:rPr>
        <w:t>BOC 19/03/2021</w:t>
      </w:r>
    </w:p>
    <w:p w14:paraId="72259290" w14:textId="77777777" w:rsidR="008848E2" w:rsidRPr="008848E2" w:rsidRDefault="008848E2" w:rsidP="008848E2">
      <w:pPr>
        <w:jc w:val="both"/>
        <w:rPr>
          <w:rFonts w:ascii="Bookman Old Style" w:hAnsi="Bookman Old Style"/>
          <w:b/>
          <w:bCs/>
        </w:rPr>
      </w:pPr>
      <w:r w:rsidRPr="008848E2">
        <w:rPr>
          <w:rFonts w:ascii="Bookman Old Style" w:hAnsi="Bookman Old Style"/>
          <w:b/>
          <w:bCs/>
        </w:rPr>
        <w:t>I. Disposiciones generales</w:t>
      </w:r>
    </w:p>
    <w:p w14:paraId="26748E2F" w14:textId="77777777" w:rsidR="008848E2" w:rsidRPr="008848E2" w:rsidRDefault="008848E2" w:rsidP="008848E2">
      <w:pPr>
        <w:jc w:val="both"/>
        <w:rPr>
          <w:rFonts w:ascii="Bookman Old Style" w:hAnsi="Bookman Old Style"/>
          <w:b/>
          <w:bCs/>
        </w:rPr>
      </w:pPr>
      <w:r w:rsidRPr="008848E2">
        <w:rPr>
          <w:rFonts w:ascii="Bookman Old Style" w:hAnsi="Bookman Old Style"/>
          <w:b/>
          <w:bCs/>
        </w:rPr>
        <w:t>Presidencia del Gobierno</w:t>
      </w:r>
    </w:p>
    <w:p w14:paraId="607F5BE4" w14:textId="77777777" w:rsidR="008848E2" w:rsidRPr="008848E2" w:rsidRDefault="00293157" w:rsidP="008848E2">
      <w:pPr>
        <w:jc w:val="both"/>
        <w:rPr>
          <w:rFonts w:ascii="Bookman Old Style" w:hAnsi="Bookman Old Style"/>
          <w:bCs/>
        </w:rPr>
      </w:pPr>
      <w:hyperlink r:id="rId1986" w:tooltip="Ir a la disposición 2012/048/001" w:history="1">
        <w:r w:rsidR="008848E2" w:rsidRPr="008848E2">
          <w:rPr>
            <w:rStyle w:val="Hipervnculo"/>
            <w:rFonts w:ascii="Bookman Old Style" w:hAnsi="Bookman Old Style"/>
            <w:bCs/>
          </w:rPr>
          <w:t>1440</w:t>
        </w:r>
      </w:hyperlink>
      <w:r w:rsidR="008848E2" w:rsidRPr="008848E2">
        <w:rPr>
          <w:rFonts w:ascii="Bookman Old Style" w:hAnsi="Bookman Old Style"/>
          <w:bCs/>
        </w:rPr>
        <w:t> </w:t>
      </w:r>
      <w:hyperlink r:id="rId1987" w:history="1">
        <w:r w:rsidR="008848E2" w:rsidRPr="008848E2">
          <w:rPr>
            <w:rStyle w:val="Hipervnculo"/>
            <w:rFonts w:ascii="Bookman Old Style" w:hAnsi="Bookman Old Style"/>
            <w:bCs/>
          </w:rPr>
          <w:t>DECRETO ley 3/2021, de 18 de marzo, por el que se modifica la Ley 1/2007, de 17 de enero, por la que se regula la Prestación Canaria de Inserción para agilizar la gestión administrativa de las renovaciones de la Prestación Canaria de Inserción, se mejora la financiación de la gestión municipal y se aprueba un suplemento económico en favor de las familias con personas menores de edad a cargo.</w:t>
        </w:r>
      </w:hyperlink>
    </w:p>
    <w:p w14:paraId="10F52A39" w14:textId="77777777" w:rsidR="008848E2" w:rsidRPr="008848E2" w:rsidRDefault="008848E2" w:rsidP="008848E2">
      <w:pPr>
        <w:jc w:val="both"/>
        <w:rPr>
          <w:rFonts w:ascii="Bookman Old Style" w:hAnsi="Bookman Old Style"/>
          <w:bCs/>
        </w:rPr>
      </w:pPr>
      <w:r w:rsidRPr="008848E2">
        <w:rPr>
          <w:rFonts w:ascii="Bookman Old Style" w:hAnsi="Bookman Old Style"/>
          <w:bCs/>
        </w:rPr>
        <w:t>10 páginas. Formato de archivo en PDF/Adobe Acrobat. Tamaño: 412.45 Kb.</w:t>
      </w:r>
    </w:p>
    <w:p w14:paraId="286191DE" w14:textId="77777777" w:rsidR="008848E2" w:rsidRPr="008848E2" w:rsidRDefault="008848E2" w:rsidP="008848E2">
      <w:pPr>
        <w:jc w:val="both"/>
        <w:rPr>
          <w:rFonts w:ascii="Bookman Old Style" w:hAnsi="Bookman Old Style"/>
          <w:bCs/>
        </w:rPr>
      </w:pPr>
      <w:r w:rsidRPr="008848E2">
        <w:rPr>
          <w:rFonts w:ascii="Bookman Old Style" w:hAnsi="Bookman Old Style"/>
          <w:bCs/>
        </w:rPr>
        <w:t>BOC-A-2021-056-1440. </w:t>
      </w:r>
      <w:hyperlink r:id="rId1988" w:tooltip="Vista previa (Versión no oficial)" w:history="1">
        <w:r w:rsidRPr="008848E2">
          <w:rPr>
            <w:rStyle w:val="Hipervnculo"/>
            <w:rFonts w:ascii="Bookman Old Style" w:hAnsi="Bookman Old Style"/>
            <w:bCs/>
          </w:rPr>
          <w:t>Versión HTML</w:t>
        </w:r>
      </w:hyperlink>
      <w:r w:rsidRPr="008848E2">
        <w:rPr>
          <w:rFonts w:ascii="Bookman Old Style" w:hAnsi="Bookman Old Style"/>
          <w:bCs/>
        </w:rPr>
        <w:t> - </w:t>
      </w:r>
      <w:hyperlink r:id="rId1989" w:tooltip="Descargar la firma electrónica" w:history="1">
        <w:r w:rsidRPr="008848E2">
          <w:rPr>
            <w:rStyle w:val="Hipervnculo"/>
            <w:rFonts w:ascii="Bookman Old Style" w:hAnsi="Bookman Old Style"/>
            <w:bCs/>
          </w:rPr>
          <w:t>Firma electrónica</w:t>
        </w:r>
      </w:hyperlink>
      <w:r w:rsidRPr="008848E2">
        <w:rPr>
          <w:rFonts w:ascii="Bookman Old Style" w:hAnsi="Bookman Old Style"/>
          <w:bCs/>
        </w:rPr>
        <w:t> - </w:t>
      </w:r>
      <w:hyperlink r:id="rId1990" w:tooltip="Descargar en formato PDF" w:history="1">
        <w:r w:rsidRPr="008848E2">
          <w:rPr>
            <w:rStyle w:val="Hipervnculo"/>
            <w:rFonts w:ascii="Bookman Old Style" w:hAnsi="Bookman Old Style"/>
            <w:bCs/>
          </w:rPr>
          <w:t>Descargar</w:t>
        </w:r>
      </w:hyperlink>
    </w:p>
    <w:p w14:paraId="4F43C81D" w14:textId="574A12A6" w:rsidR="00F551EF" w:rsidRPr="00F551EF" w:rsidRDefault="00F551EF" w:rsidP="00972B29">
      <w:pPr>
        <w:jc w:val="both"/>
        <w:rPr>
          <w:rFonts w:ascii="Bookman Old Style" w:hAnsi="Bookman Old Style"/>
          <w:b/>
          <w:color w:val="FF0000"/>
          <w:lang w:val="es-ES_tradnl"/>
        </w:rPr>
      </w:pPr>
      <w:r w:rsidRPr="00F551EF">
        <w:rPr>
          <w:rFonts w:ascii="Bookman Old Style" w:hAnsi="Bookman Old Style"/>
          <w:b/>
          <w:color w:val="FF0000"/>
          <w:highlight w:val="yellow"/>
          <w:lang w:val="es-ES_tradnl"/>
        </w:rPr>
        <w:t>BOE 18/03/2021</w:t>
      </w:r>
    </w:p>
    <w:p w14:paraId="553C6C2F" w14:textId="0046D2C5" w:rsidR="00F551EF" w:rsidRDefault="00F551EF" w:rsidP="00F551EF">
      <w:pPr>
        <w:jc w:val="both"/>
        <w:rPr>
          <w:rFonts w:ascii="Bookman Old Style" w:hAnsi="Bookman Old Style"/>
          <w:b/>
          <w:bCs/>
        </w:rPr>
      </w:pPr>
      <w:r w:rsidRPr="00F551EF">
        <w:rPr>
          <w:rFonts w:ascii="Bookman Old Style" w:hAnsi="Bookman Old Style"/>
          <w:b/>
          <w:bCs/>
        </w:rPr>
        <w:t>I. Disposiciones generales</w:t>
      </w:r>
    </w:p>
    <w:p w14:paraId="6966B25C" w14:textId="77777777" w:rsidR="00F551EF" w:rsidRPr="00F551EF" w:rsidRDefault="00F551EF" w:rsidP="00F551EF">
      <w:pPr>
        <w:jc w:val="both"/>
        <w:rPr>
          <w:rFonts w:ascii="Bookman Old Style" w:hAnsi="Bookman Old Style"/>
          <w:b/>
        </w:rPr>
      </w:pPr>
      <w:r w:rsidRPr="00F551EF">
        <w:rPr>
          <w:rFonts w:ascii="Bookman Old Style" w:hAnsi="Bookman Old Style"/>
          <w:b/>
        </w:rPr>
        <w:t>COMUNIDAD AUTÓNOMA DE CANARIAS</w:t>
      </w:r>
    </w:p>
    <w:p w14:paraId="23D57413" w14:textId="77777777" w:rsidR="00F551EF" w:rsidRPr="00F551EF" w:rsidRDefault="00F551EF" w:rsidP="00F551EF">
      <w:pPr>
        <w:jc w:val="both"/>
        <w:rPr>
          <w:rFonts w:ascii="Bookman Old Style" w:hAnsi="Bookman Old Style"/>
          <w:b/>
          <w:bCs/>
        </w:rPr>
      </w:pPr>
      <w:r w:rsidRPr="00F551EF">
        <w:rPr>
          <w:rFonts w:ascii="Bookman Old Style" w:hAnsi="Bookman Old Style"/>
          <w:b/>
          <w:bCs/>
        </w:rPr>
        <w:t>Impuestos</w:t>
      </w:r>
    </w:p>
    <w:p w14:paraId="4ED2D205" w14:textId="77777777" w:rsidR="00F551EF" w:rsidRPr="00F551EF" w:rsidRDefault="00F551EF" w:rsidP="00F551EF">
      <w:pPr>
        <w:jc w:val="both"/>
        <w:rPr>
          <w:rFonts w:ascii="Bookman Old Style" w:hAnsi="Bookman Old Style"/>
          <w:bCs/>
        </w:rPr>
      </w:pPr>
      <w:r w:rsidRPr="00F551EF">
        <w:rPr>
          <w:rFonts w:ascii="Bookman Old Style" w:hAnsi="Bookman Old Style"/>
          <w:bCs/>
        </w:rPr>
        <w:t>Decreto-ley 8/2020, de 23 de abril, de establecimiento del tipo cero en el Impuesto General Indirecto Canario aplicable a la importación o entrega de determinados bienes necesarios para combatir los efectos del COVID-19.</w:t>
      </w:r>
    </w:p>
    <w:p w14:paraId="08CFF0D9" w14:textId="77777777" w:rsidR="00F551EF" w:rsidRPr="00F551EF" w:rsidRDefault="00293157" w:rsidP="00F551EF">
      <w:pPr>
        <w:jc w:val="both"/>
        <w:rPr>
          <w:rFonts w:ascii="Bookman Old Style" w:hAnsi="Bookman Old Style"/>
          <w:bCs/>
        </w:rPr>
      </w:pPr>
      <w:hyperlink r:id="rId1991" w:tooltip="PDF firmado BOE-A-2021-4248" w:history="1">
        <w:r w:rsidR="00F551EF" w:rsidRPr="00F551EF">
          <w:rPr>
            <w:rStyle w:val="Hipervnculo"/>
            <w:rFonts w:ascii="Bookman Old Style" w:hAnsi="Bookman Old Style"/>
            <w:bCs/>
          </w:rPr>
          <w:t>PDF (BOE-A-2021-4248 - 7 págs. - 324 KB)</w:t>
        </w:r>
      </w:hyperlink>
    </w:p>
    <w:p w14:paraId="2C575EF1" w14:textId="77777777" w:rsidR="00F551EF" w:rsidRPr="00F551EF" w:rsidRDefault="00F551EF" w:rsidP="00F551EF">
      <w:pPr>
        <w:jc w:val="both"/>
        <w:rPr>
          <w:rFonts w:ascii="Bookman Old Style" w:hAnsi="Bookman Old Style"/>
          <w:b/>
          <w:bCs/>
        </w:rPr>
      </w:pPr>
      <w:r w:rsidRPr="00F551EF">
        <w:rPr>
          <w:rFonts w:ascii="Bookman Old Style" w:hAnsi="Bookman Old Style"/>
          <w:b/>
          <w:bCs/>
        </w:rPr>
        <w:t>Medidas urgentes</w:t>
      </w:r>
    </w:p>
    <w:p w14:paraId="2EE2208A" w14:textId="77777777" w:rsidR="00F551EF" w:rsidRPr="00F551EF" w:rsidRDefault="00F551EF" w:rsidP="00F551EF">
      <w:pPr>
        <w:jc w:val="both"/>
        <w:rPr>
          <w:rFonts w:ascii="Bookman Old Style" w:hAnsi="Bookman Old Style"/>
          <w:bCs/>
        </w:rPr>
      </w:pPr>
      <w:r w:rsidRPr="00F551EF">
        <w:rPr>
          <w:rFonts w:ascii="Bookman Old Style" w:hAnsi="Bookman Old Style"/>
          <w:bCs/>
        </w:rPr>
        <w:t>Decreto-ley 9/2020, de 7 de mayo, de modificación del Decreto-ley 6/2020, de 17 de abril, de medidas urgentes de carácter social dirigidas a las personas en situación de vulnerabilidad como consecuencia de la crisis sanitaria ocasionada por el COVID-19.</w:t>
      </w:r>
    </w:p>
    <w:p w14:paraId="34071192" w14:textId="77777777" w:rsidR="00F551EF" w:rsidRPr="00F551EF" w:rsidRDefault="00293157" w:rsidP="00F551EF">
      <w:pPr>
        <w:jc w:val="both"/>
        <w:rPr>
          <w:rFonts w:ascii="Bookman Old Style" w:hAnsi="Bookman Old Style"/>
          <w:bCs/>
        </w:rPr>
      </w:pPr>
      <w:hyperlink r:id="rId1992" w:tooltip="PDF firmado BOE-A-2021-4249" w:history="1">
        <w:r w:rsidR="00F551EF" w:rsidRPr="00F551EF">
          <w:rPr>
            <w:rStyle w:val="Hipervnculo"/>
            <w:rFonts w:ascii="Bookman Old Style" w:hAnsi="Bookman Old Style"/>
            <w:bCs/>
          </w:rPr>
          <w:t>PDF (BOE-A-2021-4249 - 4 págs. - 233 KB)</w:t>
        </w:r>
      </w:hyperlink>
    </w:p>
    <w:p w14:paraId="0E39D3CD" w14:textId="77777777" w:rsidR="00F551EF" w:rsidRDefault="00F551EF" w:rsidP="00F551EF">
      <w:pPr>
        <w:jc w:val="both"/>
        <w:rPr>
          <w:rFonts w:ascii="Bookman Old Style" w:hAnsi="Bookman Old Style"/>
          <w:b/>
        </w:rPr>
      </w:pPr>
      <w:r w:rsidRPr="00F551EF">
        <w:rPr>
          <w:rFonts w:ascii="Bookman Old Style" w:hAnsi="Bookman Old Style"/>
          <w:b/>
          <w:bCs/>
        </w:rPr>
        <w:t>Medidas extraordinarias</w:t>
      </w:r>
    </w:p>
    <w:p w14:paraId="5B7F1711" w14:textId="77777777" w:rsidR="00F551EF" w:rsidRPr="00F551EF" w:rsidRDefault="00F551EF" w:rsidP="00F551EF">
      <w:pPr>
        <w:jc w:val="both"/>
        <w:rPr>
          <w:rFonts w:ascii="Bookman Old Style" w:hAnsi="Bookman Old Style"/>
          <w:bCs/>
        </w:rPr>
      </w:pPr>
      <w:r w:rsidRPr="00F551EF">
        <w:rPr>
          <w:rFonts w:ascii="Bookman Old Style" w:hAnsi="Bookman Old Style"/>
          <w:bCs/>
        </w:rPr>
        <w:t>Decreto-ley 10/2020, de 11 de junio, de modificación del Decreto-ley 4/2020, de 2 de abril, de medidas extraordinarias de carácter económico, financieras, fiscal y administrativas para afrontar la crisis provocada por el COVID-19.</w:t>
      </w:r>
    </w:p>
    <w:p w14:paraId="35A4DED6" w14:textId="77777777" w:rsidR="00F551EF" w:rsidRPr="00F551EF" w:rsidRDefault="00293157" w:rsidP="00F551EF">
      <w:pPr>
        <w:jc w:val="both"/>
        <w:rPr>
          <w:rFonts w:ascii="Bookman Old Style" w:hAnsi="Bookman Old Style"/>
          <w:bCs/>
        </w:rPr>
      </w:pPr>
      <w:hyperlink r:id="rId1993" w:tooltip="PDF firmado BOE-A-2021-4250" w:history="1">
        <w:r w:rsidR="00F551EF" w:rsidRPr="00F551EF">
          <w:rPr>
            <w:rStyle w:val="Hipervnculo"/>
            <w:rFonts w:ascii="Bookman Old Style" w:hAnsi="Bookman Old Style"/>
            <w:bCs/>
          </w:rPr>
          <w:t>PDF (BOE-A-2021-4250 - 5 págs. - 243 KB)</w:t>
        </w:r>
      </w:hyperlink>
    </w:p>
    <w:p w14:paraId="03382BA8" w14:textId="77777777" w:rsidR="00F551EF" w:rsidRPr="00F551EF" w:rsidRDefault="00F551EF" w:rsidP="00F551EF">
      <w:pPr>
        <w:jc w:val="both"/>
        <w:rPr>
          <w:rFonts w:ascii="Bookman Old Style" w:hAnsi="Bookman Old Style"/>
          <w:b/>
          <w:bCs/>
        </w:rPr>
      </w:pPr>
      <w:r w:rsidRPr="00F551EF">
        <w:rPr>
          <w:rFonts w:ascii="Bookman Old Style" w:hAnsi="Bookman Old Style"/>
          <w:b/>
          <w:bCs/>
        </w:rPr>
        <w:t>COMUNIDAD AUTÓNOMA DE CATALUÑA</w:t>
      </w:r>
    </w:p>
    <w:p w14:paraId="4446D7A5" w14:textId="77777777" w:rsidR="00F551EF" w:rsidRPr="00F551EF" w:rsidRDefault="00F551EF" w:rsidP="00F551EF">
      <w:pPr>
        <w:jc w:val="both"/>
        <w:rPr>
          <w:rFonts w:ascii="Bookman Old Style" w:hAnsi="Bookman Old Style"/>
          <w:b/>
          <w:bCs/>
        </w:rPr>
      </w:pPr>
      <w:r w:rsidRPr="00F551EF">
        <w:rPr>
          <w:rFonts w:ascii="Bookman Old Style" w:hAnsi="Bookman Old Style"/>
          <w:b/>
          <w:bCs/>
        </w:rPr>
        <w:t>Ayudas</w:t>
      </w:r>
    </w:p>
    <w:p w14:paraId="6CCBB466" w14:textId="77777777" w:rsidR="00F551EF" w:rsidRPr="00F551EF" w:rsidRDefault="00F551EF" w:rsidP="00F551EF">
      <w:pPr>
        <w:jc w:val="both"/>
        <w:rPr>
          <w:rFonts w:ascii="Bookman Old Style" w:hAnsi="Bookman Old Style"/>
          <w:bCs/>
        </w:rPr>
      </w:pPr>
      <w:r w:rsidRPr="00F551EF">
        <w:rPr>
          <w:rFonts w:ascii="Bookman Old Style" w:hAnsi="Bookman Old Style"/>
          <w:bCs/>
        </w:rPr>
        <w:t>Decreto-ley 2/2021, de 12 de enero, de ayudas extraordinarias en el ámbito de la educación en el ocio y de las actividades extraescolares para hacer frente a las consecuencias de la COVID-19.</w:t>
      </w:r>
    </w:p>
    <w:p w14:paraId="5DD496A1" w14:textId="77777777" w:rsidR="00F551EF" w:rsidRPr="00F551EF" w:rsidRDefault="00293157" w:rsidP="00F551EF">
      <w:pPr>
        <w:jc w:val="both"/>
        <w:rPr>
          <w:rFonts w:ascii="Bookman Old Style" w:hAnsi="Bookman Old Style"/>
          <w:bCs/>
        </w:rPr>
      </w:pPr>
      <w:hyperlink r:id="rId1994" w:tooltip="PDF firmado BOE-A-2021-4243" w:history="1">
        <w:r w:rsidR="00F551EF" w:rsidRPr="00F551EF">
          <w:rPr>
            <w:rStyle w:val="Hipervnculo"/>
            <w:rFonts w:ascii="Bookman Old Style" w:hAnsi="Bookman Old Style"/>
            <w:bCs/>
          </w:rPr>
          <w:t>PDF (BOE-A-2021-4243 - 6 págs. - 247 KB)</w:t>
        </w:r>
      </w:hyperlink>
    </w:p>
    <w:p w14:paraId="0AB3920E" w14:textId="77777777" w:rsidR="00F551EF" w:rsidRPr="00F551EF" w:rsidRDefault="00F551EF" w:rsidP="00F551EF">
      <w:pPr>
        <w:jc w:val="both"/>
        <w:rPr>
          <w:rFonts w:ascii="Bookman Old Style" w:hAnsi="Bookman Old Style"/>
          <w:b/>
          <w:bCs/>
        </w:rPr>
      </w:pPr>
      <w:r w:rsidRPr="00F551EF">
        <w:rPr>
          <w:rFonts w:ascii="Bookman Old Style" w:hAnsi="Bookman Old Style"/>
          <w:b/>
          <w:bCs/>
        </w:rPr>
        <w:t>Entidades deportivas</w:t>
      </w:r>
    </w:p>
    <w:p w14:paraId="25F6DC09" w14:textId="77777777" w:rsidR="00F551EF" w:rsidRPr="00F551EF" w:rsidRDefault="00F551EF" w:rsidP="00F551EF">
      <w:pPr>
        <w:jc w:val="both"/>
        <w:rPr>
          <w:rFonts w:ascii="Bookman Old Style" w:hAnsi="Bookman Old Style"/>
          <w:bCs/>
        </w:rPr>
      </w:pPr>
      <w:r w:rsidRPr="00F551EF">
        <w:rPr>
          <w:rFonts w:ascii="Bookman Old Style" w:hAnsi="Bookman Old Style"/>
          <w:bCs/>
        </w:rPr>
        <w:lastRenderedPageBreak/>
        <w:t>Decreto-ley 4/2021, de 19 de enero, por el que se modifican determinados aspectos del régimen jurídico de las entidades deportivas de Cataluña, como consecuencia de la pandemia generada por la COVID-19.</w:t>
      </w:r>
    </w:p>
    <w:p w14:paraId="0A63FA8C" w14:textId="77777777" w:rsidR="00F551EF" w:rsidRPr="00F551EF" w:rsidRDefault="00293157" w:rsidP="00F551EF">
      <w:pPr>
        <w:jc w:val="both"/>
        <w:rPr>
          <w:rFonts w:ascii="Bookman Old Style" w:hAnsi="Bookman Old Style"/>
          <w:bCs/>
        </w:rPr>
      </w:pPr>
      <w:hyperlink r:id="rId1995" w:tooltip="PDF firmado BOE-A-2021-4245" w:history="1">
        <w:r w:rsidR="00F551EF" w:rsidRPr="00F551EF">
          <w:rPr>
            <w:rStyle w:val="Hipervnculo"/>
            <w:rFonts w:ascii="Bookman Old Style" w:hAnsi="Bookman Old Style"/>
            <w:bCs/>
          </w:rPr>
          <w:t>PDF (BOE-A-2021-4245 - 4 págs. - 232 KB)</w:t>
        </w:r>
      </w:hyperlink>
    </w:p>
    <w:p w14:paraId="6D0AD432" w14:textId="10D29037" w:rsidR="00F551EF" w:rsidRPr="00F551EF" w:rsidRDefault="00F551EF" w:rsidP="00F551EF">
      <w:pPr>
        <w:jc w:val="both"/>
        <w:rPr>
          <w:rFonts w:ascii="Bookman Old Style" w:hAnsi="Bookman Old Style"/>
          <w:b/>
        </w:rPr>
      </w:pPr>
      <w:r w:rsidRPr="00F551EF">
        <w:rPr>
          <w:rFonts w:ascii="Bookman Old Style" w:hAnsi="Bookman Old Style"/>
          <w:b/>
          <w:bCs/>
        </w:rPr>
        <w:t>Medidas urgentes</w:t>
      </w:r>
    </w:p>
    <w:p w14:paraId="537B6C7D" w14:textId="77777777" w:rsidR="00F551EF" w:rsidRPr="00F551EF" w:rsidRDefault="00F551EF" w:rsidP="00F551EF">
      <w:pPr>
        <w:jc w:val="both"/>
        <w:rPr>
          <w:rFonts w:ascii="Bookman Old Style" w:hAnsi="Bookman Old Style"/>
          <w:bCs/>
        </w:rPr>
      </w:pPr>
      <w:r w:rsidRPr="00F551EF">
        <w:rPr>
          <w:rFonts w:ascii="Bookman Old Style" w:hAnsi="Bookman Old Style"/>
          <w:bCs/>
        </w:rPr>
        <w:t>Decreto-ley 5/2021, de 2 de febrero, por el que se aprueban medidas urgentes para la implementación y gestión de los fondos procedentes del Mecanismo de Recuperación y Resiliencia y del fondo REACT-EU para la Administración de la Generalidad de Cataluña y su sector público.</w:t>
      </w:r>
    </w:p>
    <w:p w14:paraId="40FDC7A9" w14:textId="77777777" w:rsidR="00F551EF" w:rsidRPr="00F551EF" w:rsidRDefault="00293157" w:rsidP="00F551EF">
      <w:pPr>
        <w:jc w:val="both"/>
        <w:rPr>
          <w:rFonts w:ascii="Bookman Old Style" w:hAnsi="Bookman Old Style"/>
          <w:bCs/>
        </w:rPr>
      </w:pPr>
      <w:hyperlink r:id="rId1996" w:tooltip="PDF firmado BOE-A-2021-4246" w:history="1">
        <w:r w:rsidR="00F551EF" w:rsidRPr="00F551EF">
          <w:rPr>
            <w:rStyle w:val="Hipervnculo"/>
            <w:rFonts w:ascii="Bookman Old Style" w:hAnsi="Bookman Old Style"/>
            <w:bCs/>
          </w:rPr>
          <w:t>PDF (BOE-A-2021-4246 - 24 págs. - 355 KB)</w:t>
        </w:r>
      </w:hyperlink>
    </w:p>
    <w:p w14:paraId="3FD612A4" w14:textId="77777777" w:rsidR="00F551EF" w:rsidRPr="00F551EF" w:rsidRDefault="00F551EF" w:rsidP="00F551EF">
      <w:pPr>
        <w:jc w:val="both"/>
        <w:rPr>
          <w:rFonts w:ascii="Bookman Old Style" w:hAnsi="Bookman Old Style"/>
          <w:b/>
          <w:bCs/>
        </w:rPr>
      </w:pPr>
      <w:r w:rsidRPr="00F551EF">
        <w:rPr>
          <w:rFonts w:ascii="Bookman Old Style" w:hAnsi="Bookman Old Style"/>
          <w:b/>
          <w:bCs/>
        </w:rPr>
        <w:t>III. Otras disposiciones</w:t>
      </w:r>
    </w:p>
    <w:p w14:paraId="305DAE6E" w14:textId="77777777" w:rsidR="00F551EF" w:rsidRPr="00F551EF" w:rsidRDefault="00F551EF" w:rsidP="00F551EF">
      <w:pPr>
        <w:jc w:val="both"/>
        <w:rPr>
          <w:rFonts w:ascii="Bookman Old Style" w:hAnsi="Bookman Old Style"/>
          <w:b/>
        </w:rPr>
      </w:pPr>
      <w:r w:rsidRPr="00F551EF">
        <w:rPr>
          <w:rFonts w:ascii="Bookman Old Style" w:hAnsi="Bookman Old Style"/>
          <w:b/>
        </w:rPr>
        <w:t>MINISTERIO DE ASUNTOS ECONÓMICOS Y TRANSFORMACIÓN DIGITAL</w:t>
      </w:r>
    </w:p>
    <w:p w14:paraId="14F98A3B" w14:textId="77777777" w:rsidR="00F551EF" w:rsidRPr="00F551EF" w:rsidRDefault="00F551EF" w:rsidP="00F551EF">
      <w:pPr>
        <w:jc w:val="both"/>
        <w:rPr>
          <w:rFonts w:ascii="Bookman Old Style" w:hAnsi="Bookman Old Style"/>
          <w:b/>
          <w:bCs/>
        </w:rPr>
      </w:pPr>
      <w:r w:rsidRPr="00F551EF">
        <w:rPr>
          <w:rFonts w:ascii="Bookman Old Style" w:hAnsi="Bookman Old Style"/>
          <w:b/>
          <w:bCs/>
        </w:rPr>
        <w:t>Comunidad Autónoma de Galicia. Convenio</w:t>
      </w:r>
    </w:p>
    <w:p w14:paraId="4438ABDC" w14:textId="77777777" w:rsidR="00F551EF" w:rsidRPr="00F551EF" w:rsidRDefault="00F551EF" w:rsidP="00F551EF">
      <w:pPr>
        <w:jc w:val="both"/>
        <w:rPr>
          <w:rFonts w:ascii="Bookman Old Style" w:hAnsi="Bookman Old Style"/>
          <w:bCs/>
        </w:rPr>
      </w:pPr>
      <w:r w:rsidRPr="00F551EF">
        <w:rPr>
          <w:rFonts w:ascii="Bookman Old Style" w:hAnsi="Bookman Old Style"/>
          <w:bCs/>
        </w:rPr>
        <w:t>Resolución de 10 de marzo de 2021, de la Secretaría General de Administración Digital, por la que se publica el Convenio con la Comunidad Autónoma de Galicia, sobre la adhesión al uso de la aplicación "Radar COVID".</w:t>
      </w:r>
    </w:p>
    <w:p w14:paraId="4D25FA20" w14:textId="77777777" w:rsidR="00F551EF" w:rsidRPr="00F551EF" w:rsidRDefault="00293157" w:rsidP="00F551EF">
      <w:pPr>
        <w:jc w:val="both"/>
        <w:rPr>
          <w:rFonts w:ascii="Bookman Old Style" w:hAnsi="Bookman Old Style"/>
          <w:bCs/>
        </w:rPr>
      </w:pPr>
      <w:hyperlink r:id="rId1997" w:tooltip="PDF firmado BOE-A-2021-4301" w:history="1">
        <w:r w:rsidR="00F551EF" w:rsidRPr="00F551EF">
          <w:rPr>
            <w:rStyle w:val="Hipervnculo"/>
            <w:rFonts w:ascii="Bookman Old Style" w:hAnsi="Bookman Old Style"/>
            <w:bCs/>
          </w:rPr>
          <w:t>PDF (BOE-A-2021-4301 - 20 págs. - 335 KB)</w:t>
        </w:r>
      </w:hyperlink>
    </w:p>
    <w:p w14:paraId="44E58ACD" w14:textId="77777777" w:rsidR="00F551EF" w:rsidRPr="00F551EF" w:rsidRDefault="00F551EF" w:rsidP="00F551EF">
      <w:pPr>
        <w:jc w:val="both"/>
        <w:rPr>
          <w:rFonts w:ascii="Bookman Old Style" w:hAnsi="Bookman Old Style"/>
          <w:b/>
          <w:bCs/>
        </w:rPr>
      </w:pPr>
      <w:r w:rsidRPr="00F551EF">
        <w:rPr>
          <w:rFonts w:ascii="Bookman Old Style" w:hAnsi="Bookman Old Style"/>
          <w:b/>
          <w:bCs/>
        </w:rPr>
        <w:t>Comunidad Autónoma de las Illes Balears. Convenio</w:t>
      </w:r>
    </w:p>
    <w:p w14:paraId="350ABB22" w14:textId="77777777" w:rsidR="00F551EF" w:rsidRPr="00F551EF" w:rsidRDefault="00F551EF" w:rsidP="00F551EF">
      <w:pPr>
        <w:jc w:val="both"/>
        <w:rPr>
          <w:rFonts w:ascii="Bookman Old Style" w:hAnsi="Bookman Old Style"/>
          <w:bCs/>
        </w:rPr>
      </w:pPr>
      <w:r w:rsidRPr="00F551EF">
        <w:rPr>
          <w:rFonts w:ascii="Bookman Old Style" w:hAnsi="Bookman Old Style"/>
          <w:bCs/>
        </w:rPr>
        <w:t>Resolución de 10 de marzo de 2021, de la Secretaría General de Administración Digital, por la que se publica el Convenio con la Comunidad Autónoma de las Illes Balears, sobre la adhesión al uso de la aplicación "Radar COVID".</w:t>
      </w:r>
    </w:p>
    <w:p w14:paraId="77B9C6F6" w14:textId="77777777" w:rsidR="00F551EF" w:rsidRPr="00F551EF" w:rsidRDefault="00293157" w:rsidP="00F551EF">
      <w:pPr>
        <w:jc w:val="both"/>
        <w:rPr>
          <w:rFonts w:ascii="Bookman Old Style" w:hAnsi="Bookman Old Style"/>
          <w:bCs/>
        </w:rPr>
      </w:pPr>
      <w:hyperlink r:id="rId1998" w:tooltip="PDF firmado BOE-A-2021-4302" w:history="1">
        <w:r w:rsidR="00F551EF" w:rsidRPr="00F551EF">
          <w:rPr>
            <w:rStyle w:val="Hipervnculo"/>
            <w:rFonts w:ascii="Bookman Old Style" w:hAnsi="Bookman Old Style"/>
            <w:bCs/>
          </w:rPr>
          <w:t>PDF (BOE-A-2021-4302 - 19 págs. - 332 KB)</w:t>
        </w:r>
      </w:hyperlink>
    </w:p>
    <w:p w14:paraId="41B93BA0" w14:textId="7A0855CF" w:rsidR="00EF240F" w:rsidRPr="00EF240F" w:rsidRDefault="00EF240F" w:rsidP="00972B29">
      <w:pPr>
        <w:jc w:val="both"/>
        <w:rPr>
          <w:rFonts w:ascii="Bookman Old Style" w:hAnsi="Bookman Old Style"/>
          <w:b/>
          <w:color w:val="FF0000"/>
          <w:lang w:val="es-ES_tradnl"/>
        </w:rPr>
      </w:pPr>
      <w:r w:rsidRPr="00EF240F">
        <w:rPr>
          <w:rFonts w:ascii="Bookman Old Style" w:hAnsi="Bookman Old Style"/>
          <w:b/>
          <w:color w:val="FF0000"/>
          <w:highlight w:val="yellow"/>
          <w:lang w:val="es-ES_tradnl"/>
        </w:rPr>
        <w:t>BOE 17/03/2021</w:t>
      </w:r>
    </w:p>
    <w:p w14:paraId="76515D09" w14:textId="77777777" w:rsidR="00EF240F" w:rsidRPr="00EF240F" w:rsidRDefault="00EF240F" w:rsidP="00EF240F">
      <w:pPr>
        <w:jc w:val="both"/>
        <w:rPr>
          <w:rFonts w:ascii="Bookman Old Style" w:hAnsi="Bookman Old Style"/>
          <w:b/>
          <w:bCs/>
        </w:rPr>
      </w:pPr>
      <w:r w:rsidRPr="00EF240F">
        <w:rPr>
          <w:rFonts w:ascii="Bookman Old Style" w:hAnsi="Bookman Old Style"/>
          <w:b/>
          <w:bCs/>
        </w:rPr>
        <w:t>I. Disposiciones generales</w:t>
      </w:r>
    </w:p>
    <w:p w14:paraId="2A6B09F9" w14:textId="77777777" w:rsidR="00EF240F" w:rsidRPr="00EF240F" w:rsidRDefault="00EF240F" w:rsidP="00EF240F">
      <w:pPr>
        <w:jc w:val="both"/>
        <w:rPr>
          <w:rFonts w:ascii="Bookman Old Style" w:hAnsi="Bookman Old Style"/>
          <w:b/>
        </w:rPr>
      </w:pPr>
      <w:r w:rsidRPr="00EF240F">
        <w:rPr>
          <w:rFonts w:ascii="Bookman Old Style" w:hAnsi="Bookman Old Style"/>
          <w:b/>
        </w:rPr>
        <w:t>MINISTERIO DE INDUSTRIA, COMERCIO Y TURISMO</w:t>
      </w:r>
    </w:p>
    <w:p w14:paraId="676A57EB" w14:textId="77777777" w:rsidR="00EF240F" w:rsidRPr="00EF240F" w:rsidRDefault="00EF240F" w:rsidP="00EF240F">
      <w:pPr>
        <w:jc w:val="both"/>
        <w:rPr>
          <w:rFonts w:ascii="Bookman Old Style" w:hAnsi="Bookman Old Style"/>
          <w:b/>
          <w:bCs/>
        </w:rPr>
      </w:pPr>
      <w:r w:rsidRPr="00EF240F">
        <w:rPr>
          <w:rFonts w:ascii="Bookman Old Style" w:hAnsi="Bookman Old Style"/>
          <w:b/>
          <w:bCs/>
        </w:rPr>
        <w:t>Estado de alarma. Medidas económicas</w:t>
      </w:r>
    </w:p>
    <w:p w14:paraId="75BBB0A1" w14:textId="77777777" w:rsidR="00EF240F" w:rsidRPr="00EF240F" w:rsidRDefault="00EF240F" w:rsidP="00EF240F">
      <w:pPr>
        <w:jc w:val="both"/>
        <w:rPr>
          <w:rFonts w:ascii="Bookman Old Style" w:hAnsi="Bookman Old Style"/>
          <w:bCs/>
        </w:rPr>
      </w:pPr>
      <w:r w:rsidRPr="00EF240F">
        <w:rPr>
          <w:rFonts w:ascii="Bookman Old Style" w:hAnsi="Bookman Old Style"/>
          <w:bCs/>
        </w:rPr>
        <w:t>Orden ICT/240/2021, de 2 de marzo, por la que se aprueba la modificación de las primas aplicables a la segunda línea extraordinaria de cobertura de créditos de circulante de la Compañía Española de Seguros de Crédito a la Exportación, SA, en el marco del COVID-19.</w:t>
      </w:r>
    </w:p>
    <w:p w14:paraId="3C73FDA9" w14:textId="77777777" w:rsidR="00EF240F" w:rsidRPr="00EF240F" w:rsidRDefault="00293157" w:rsidP="00EF240F">
      <w:pPr>
        <w:jc w:val="both"/>
        <w:rPr>
          <w:rFonts w:ascii="Bookman Old Style" w:hAnsi="Bookman Old Style"/>
          <w:bCs/>
        </w:rPr>
      </w:pPr>
      <w:hyperlink r:id="rId1999" w:tooltip="PDF firmado BOE-A-2021-4193" w:history="1">
        <w:r w:rsidR="00EF240F" w:rsidRPr="00EF240F">
          <w:rPr>
            <w:rStyle w:val="Hipervnculo"/>
            <w:rFonts w:ascii="Bookman Old Style" w:hAnsi="Bookman Old Style"/>
            <w:bCs/>
          </w:rPr>
          <w:t>PDF (BOE-A-2021-4193 - 3 págs. - 195 KB)</w:t>
        </w:r>
      </w:hyperlink>
    </w:p>
    <w:p w14:paraId="3E80E621" w14:textId="77777777" w:rsidR="00EF240F" w:rsidRPr="00EF240F" w:rsidRDefault="00EF240F" w:rsidP="00EF240F">
      <w:pPr>
        <w:jc w:val="both"/>
        <w:rPr>
          <w:rFonts w:ascii="Bookman Old Style" w:hAnsi="Bookman Old Style"/>
          <w:b/>
          <w:bCs/>
        </w:rPr>
      </w:pPr>
      <w:r w:rsidRPr="00EF240F">
        <w:rPr>
          <w:rFonts w:ascii="Bookman Old Style" w:hAnsi="Bookman Old Style"/>
          <w:b/>
          <w:bCs/>
        </w:rPr>
        <w:t>V. Anuncios. - A. Contratación del Sector Público</w:t>
      </w:r>
    </w:p>
    <w:p w14:paraId="30714A87" w14:textId="77777777" w:rsidR="00EF240F" w:rsidRPr="00EF240F" w:rsidRDefault="00EF240F" w:rsidP="00EF240F">
      <w:pPr>
        <w:jc w:val="both"/>
        <w:rPr>
          <w:rFonts w:ascii="Bookman Old Style" w:hAnsi="Bookman Old Style"/>
          <w:b/>
        </w:rPr>
      </w:pPr>
      <w:r w:rsidRPr="00EF240F">
        <w:rPr>
          <w:rFonts w:ascii="Bookman Old Style" w:hAnsi="Bookman Old Style"/>
          <w:b/>
        </w:rPr>
        <w:lastRenderedPageBreak/>
        <w:t>MINISTERIO DEL INTERIOR</w:t>
      </w:r>
    </w:p>
    <w:p w14:paraId="0544F8FC" w14:textId="77777777" w:rsidR="00EF240F" w:rsidRPr="00EF240F" w:rsidRDefault="00EF240F" w:rsidP="00EF240F">
      <w:pPr>
        <w:jc w:val="both"/>
        <w:rPr>
          <w:rFonts w:ascii="Bookman Old Style" w:hAnsi="Bookman Old Style"/>
          <w:bCs/>
        </w:rPr>
      </w:pPr>
      <w:r w:rsidRPr="00EF240F">
        <w:rPr>
          <w:rFonts w:ascii="Bookman Old Style" w:hAnsi="Bookman Old Style"/>
          <w:bCs/>
        </w:rPr>
        <w:t>Anuncio de formalización de contratos de: División Económica y Técnica (Cuerpo Nacional de Policía). Objeto: Suministro de test rápidos para la detección de la COVID-</w:t>
      </w:r>
      <w:proofErr w:type="gramStart"/>
      <w:r w:rsidRPr="00EF240F">
        <w:rPr>
          <w:rFonts w:ascii="Bookman Old Style" w:hAnsi="Bookman Old Style"/>
          <w:bCs/>
        </w:rPr>
        <w:t>19 .</w:t>
      </w:r>
      <w:proofErr w:type="gramEnd"/>
      <w:r w:rsidRPr="00EF240F">
        <w:rPr>
          <w:rFonts w:ascii="Bookman Old Style" w:hAnsi="Bookman Old Style"/>
          <w:bCs/>
        </w:rPr>
        <w:t xml:space="preserve"> Expediente: Z20CO010/05E/4.</w:t>
      </w:r>
    </w:p>
    <w:p w14:paraId="42108A27" w14:textId="77777777" w:rsidR="00EF240F" w:rsidRPr="00EF240F" w:rsidRDefault="00293157" w:rsidP="00EF240F">
      <w:pPr>
        <w:jc w:val="both"/>
        <w:rPr>
          <w:rFonts w:ascii="Bookman Old Style" w:hAnsi="Bookman Old Style"/>
          <w:bCs/>
        </w:rPr>
      </w:pPr>
      <w:hyperlink r:id="rId2000" w:tooltip="PDF firmado BOE-B-2021-13132" w:history="1">
        <w:r w:rsidR="00EF240F" w:rsidRPr="00EF240F">
          <w:rPr>
            <w:rStyle w:val="Hipervnculo"/>
            <w:rFonts w:ascii="Bookman Old Style" w:hAnsi="Bookman Old Style"/>
            <w:bCs/>
          </w:rPr>
          <w:t>PDF (BOE-B-2021-13132 - 2 págs. - 180 KB)</w:t>
        </w:r>
      </w:hyperlink>
    </w:p>
    <w:p w14:paraId="63CE5989" w14:textId="4BA8F855" w:rsidR="00EF240F" w:rsidRPr="00EF240F" w:rsidRDefault="00EF240F" w:rsidP="00EF240F">
      <w:pPr>
        <w:jc w:val="both"/>
        <w:rPr>
          <w:rFonts w:ascii="Bookman Old Style" w:hAnsi="Bookman Old Style"/>
          <w:bCs/>
        </w:rPr>
      </w:pPr>
      <w:r w:rsidRPr="00EF240F">
        <w:rPr>
          <w:rFonts w:ascii="Bookman Old Style" w:hAnsi="Bookman Old Style"/>
          <w:bCs/>
        </w:rPr>
        <w:t>Anuncio de formalización de contratos de: División Económica y Técnica (Cuerpo Nacional de Policía). Objeto: Suministro de test rápidos para la detección de la COVID-19. Expediente: Z20CO010/05E/5.</w:t>
      </w:r>
    </w:p>
    <w:p w14:paraId="7E4DCD9C" w14:textId="77777777" w:rsidR="00EF240F" w:rsidRPr="00EF240F" w:rsidRDefault="00293157" w:rsidP="00EF240F">
      <w:pPr>
        <w:jc w:val="both"/>
        <w:rPr>
          <w:rFonts w:ascii="Bookman Old Style" w:hAnsi="Bookman Old Style"/>
          <w:bCs/>
        </w:rPr>
      </w:pPr>
      <w:hyperlink r:id="rId2001" w:tooltip="PDF firmado BOE-B-2021-13133" w:history="1">
        <w:r w:rsidR="00EF240F" w:rsidRPr="00EF240F">
          <w:rPr>
            <w:rStyle w:val="Hipervnculo"/>
            <w:rFonts w:ascii="Bookman Old Style" w:hAnsi="Bookman Old Style"/>
            <w:bCs/>
          </w:rPr>
          <w:t>PDF (BOE-B-2021-13133 - 2 págs. - 179 KB)</w:t>
        </w:r>
      </w:hyperlink>
    </w:p>
    <w:p w14:paraId="4B76BAC4" w14:textId="6C3314C4" w:rsidR="00EF240F" w:rsidRPr="00EF240F" w:rsidRDefault="00EF240F" w:rsidP="00EF240F">
      <w:pPr>
        <w:jc w:val="both"/>
        <w:rPr>
          <w:rFonts w:ascii="Bookman Old Style" w:hAnsi="Bookman Old Style"/>
          <w:bCs/>
        </w:rPr>
      </w:pPr>
      <w:r w:rsidRPr="00EF240F">
        <w:rPr>
          <w:rFonts w:ascii="Bookman Old Style" w:hAnsi="Bookman Old Style"/>
          <w:bCs/>
        </w:rPr>
        <w:t>Anuncio de formalización de contratos de: División Económica y Técnica (Cuerpo Nacional de Policía). Objeto: Suministro de test rápidos para la detección de la COVID-19. Expediente: Z20CO010/05E/6.</w:t>
      </w:r>
    </w:p>
    <w:p w14:paraId="24E7D83B" w14:textId="77777777" w:rsidR="00EF240F" w:rsidRPr="00EF240F" w:rsidRDefault="00293157" w:rsidP="00EF240F">
      <w:pPr>
        <w:jc w:val="both"/>
        <w:rPr>
          <w:rFonts w:ascii="Bookman Old Style" w:hAnsi="Bookman Old Style"/>
          <w:bCs/>
        </w:rPr>
      </w:pPr>
      <w:hyperlink r:id="rId2002" w:tooltip="PDF firmado BOE-B-2021-13134" w:history="1">
        <w:r w:rsidR="00EF240F" w:rsidRPr="00EF240F">
          <w:rPr>
            <w:rStyle w:val="Hipervnculo"/>
            <w:rFonts w:ascii="Bookman Old Style" w:hAnsi="Bookman Old Style"/>
            <w:bCs/>
          </w:rPr>
          <w:t>PDF (BOE-B-2021-13134 - 2 págs. - 180 KB)</w:t>
        </w:r>
      </w:hyperlink>
    </w:p>
    <w:p w14:paraId="43C5432D" w14:textId="77777777" w:rsidR="00EF240F" w:rsidRPr="00EF240F" w:rsidRDefault="00EF240F" w:rsidP="00EF240F">
      <w:pPr>
        <w:jc w:val="both"/>
        <w:rPr>
          <w:rFonts w:ascii="Bookman Old Style" w:hAnsi="Bookman Old Style"/>
          <w:b/>
        </w:rPr>
      </w:pPr>
      <w:r w:rsidRPr="00EF240F">
        <w:rPr>
          <w:rFonts w:ascii="Bookman Old Style" w:hAnsi="Bookman Old Style"/>
          <w:b/>
        </w:rPr>
        <w:t>MINISTERIO DE SANIDAD</w:t>
      </w:r>
    </w:p>
    <w:p w14:paraId="01AEF689" w14:textId="77777777" w:rsidR="00EF240F" w:rsidRPr="00EF240F" w:rsidRDefault="00EF240F" w:rsidP="00EF240F">
      <w:pPr>
        <w:jc w:val="both"/>
        <w:rPr>
          <w:rFonts w:ascii="Bookman Old Style" w:hAnsi="Bookman Old Style"/>
          <w:bCs/>
        </w:rPr>
      </w:pPr>
      <w:r w:rsidRPr="00EF240F">
        <w:rPr>
          <w:rFonts w:ascii="Bookman Old Style" w:hAnsi="Bookman Old Style"/>
          <w:bCs/>
        </w:rPr>
        <w:t>Anuncio de formalización de contratos de: Dirección del Instituto Nacional de Gestión Sanitaria (INGESA). Objeto: Servicios de aseguramiento del material sanitario y de protección contra el virus el Covid19. Expediente: Covid98.</w:t>
      </w:r>
    </w:p>
    <w:p w14:paraId="30348970" w14:textId="77777777" w:rsidR="00EF240F" w:rsidRPr="00EF240F" w:rsidRDefault="00293157" w:rsidP="00EF240F">
      <w:pPr>
        <w:jc w:val="both"/>
        <w:rPr>
          <w:rFonts w:ascii="Bookman Old Style" w:hAnsi="Bookman Old Style"/>
          <w:bCs/>
        </w:rPr>
      </w:pPr>
      <w:hyperlink r:id="rId2003" w:tooltip="PDF firmado BOE-B-2021-13154" w:history="1">
        <w:r w:rsidR="00EF240F" w:rsidRPr="00EF240F">
          <w:rPr>
            <w:rStyle w:val="Hipervnculo"/>
            <w:rFonts w:ascii="Bookman Old Style" w:hAnsi="Bookman Old Style"/>
            <w:bCs/>
          </w:rPr>
          <w:t>PDF (BOE-B-2021-13154 - 2 págs. - 183 KB)</w:t>
        </w:r>
      </w:hyperlink>
    </w:p>
    <w:p w14:paraId="6D5F1FE7" w14:textId="3B198A3B" w:rsidR="00EF240F" w:rsidRDefault="00EF240F" w:rsidP="00EF240F">
      <w:pPr>
        <w:jc w:val="both"/>
        <w:rPr>
          <w:rFonts w:ascii="Bookman Old Style" w:hAnsi="Bookman Old Style"/>
          <w:b/>
        </w:rPr>
      </w:pPr>
      <w:r>
        <w:rPr>
          <w:rFonts w:ascii="Bookman Old Style" w:hAnsi="Bookman Old Style"/>
          <w:b/>
        </w:rPr>
        <w:t>BOC 17/03/2021</w:t>
      </w:r>
    </w:p>
    <w:p w14:paraId="4F6515BE" w14:textId="77777777" w:rsidR="00EF240F" w:rsidRPr="00EF240F" w:rsidRDefault="00EF240F" w:rsidP="00EF240F">
      <w:pPr>
        <w:jc w:val="both"/>
        <w:rPr>
          <w:rFonts w:ascii="Bookman Old Style" w:hAnsi="Bookman Old Style"/>
          <w:b/>
          <w:bCs/>
        </w:rPr>
      </w:pPr>
      <w:r w:rsidRPr="00EF240F">
        <w:rPr>
          <w:rFonts w:ascii="Bookman Old Style" w:hAnsi="Bookman Old Style"/>
          <w:b/>
          <w:bCs/>
        </w:rPr>
        <w:t>III. Otras Resoluciones</w:t>
      </w:r>
    </w:p>
    <w:p w14:paraId="73FFF2A9" w14:textId="77777777" w:rsidR="00EF240F" w:rsidRPr="00EF240F" w:rsidRDefault="00EF240F" w:rsidP="00EF240F">
      <w:pPr>
        <w:jc w:val="both"/>
        <w:rPr>
          <w:rFonts w:ascii="Bookman Old Style" w:hAnsi="Bookman Old Style"/>
          <w:b/>
          <w:bCs/>
        </w:rPr>
      </w:pPr>
      <w:r w:rsidRPr="00EF240F">
        <w:rPr>
          <w:rFonts w:ascii="Bookman Old Style" w:hAnsi="Bookman Old Style"/>
          <w:b/>
          <w:bCs/>
        </w:rPr>
        <w:t>Presidencia del Gobierno</w:t>
      </w:r>
    </w:p>
    <w:p w14:paraId="3D0D3907" w14:textId="77777777" w:rsidR="00EF240F" w:rsidRPr="00EF240F" w:rsidRDefault="00293157" w:rsidP="00EF240F">
      <w:pPr>
        <w:jc w:val="both"/>
        <w:rPr>
          <w:rFonts w:ascii="Bookman Old Style" w:hAnsi="Bookman Old Style"/>
          <w:bCs/>
        </w:rPr>
      </w:pPr>
      <w:hyperlink r:id="rId2004" w:tooltip="Ir a la disposición 2012/048/001" w:history="1">
        <w:r w:rsidR="00EF240F" w:rsidRPr="00EF240F">
          <w:rPr>
            <w:rStyle w:val="Hipervnculo"/>
            <w:rFonts w:ascii="Bookman Old Style" w:hAnsi="Bookman Old Style"/>
            <w:bCs/>
          </w:rPr>
          <w:t>1377</w:t>
        </w:r>
      </w:hyperlink>
      <w:r w:rsidR="00EF240F" w:rsidRPr="00EF240F">
        <w:rPr>
          <w:rFonts w:ascii="Bookman Old Style" w:hAnsi="Bookman Old Style"/>
          <w:bCs/>
        </w:rPr>
        <w:t> </w:t>
      </w:r>
      <w:hyperlink r:id="rId2005" w:history="1">
        <w:r w:rsidR="00EF240F" w:rsidRPr="00EF240F">
          <w:rPr>
            <w:rStyle w:val="Hipervnculo"/>
            <w:rFonts w:ascii="Bookman Old Style" w:hAnsi="Bookman Old Style"/>
            <w:bCs/>
          </w:rPr>
          <w:t>Secretaría General.- Resolución de 16 de marzo de 2021, por la que se corrige el error detectado en la Resolución de 12 de marzo de 2021, que dispone la publicación del Acuerdo por el que se aprueban medidas específicas y temporales, en el ámbito de las islas de Tenerife, Gran Canaria y Fuerteventura, de aplicación especial y prevalente respecto del Acuerdo de Gobierno de 19 de junio de 2020 y sus sucesivas actualizaciones.</w:t>
        </w:r>
      </w:hyperlink>
    </w:p>
    <w:p w14:paraId="3F51904B" w14:textId="77777777" w:rsidR="00EF240F" w:rsidRPr="00EF240F" w:rsidRDefault="00EF240F" w:rsidP="00EF240F">
      <w:pPr>
        <w:jc w:val="both"/>
        <w:rPr>
          <w:rFonts w:ascii="Bookman Old Style" w:hAnsi="Bookman Old Style"/>
          <w:bCs/>
        </w:rPr>
      </w:pPr>
      <w:r w:rsidRPr="00EF240F">
        <w:rPr>
          <w:rFonts w:ascii="Bookman Old Style" w:hAnsi="Bookman Old Style"/>
          <w:bCs/>
        </w:rPr>
        <w:t>1 páginas. Formato de archivo en PDF/Adobe Acrobat. Tamaño: 422.96 Kb.</w:t>
      </w:r>
    </w:p>
    <w:p w14:paraId="3719636A" w14:textId="77777777" w:rsidR="00EF240F" w:rsidRPr="00EF240F" w:rsidRDefault="00EF240F" w:rsidP="00EF240F">
      <w:pPr>
        <w:jc w:val="both"/>
        <w:rPr>
          <w:rFonts w:ascii="Bookman Old Style" w:hAnsi="Bookman Old Style"/>
          <w:bCs/>
        </w:rPr>
      </w:pPr>
      <w:r w:rsidRPr="00EF240F">
        <w:rPr>
          <w:rFonts w:ascii="Bookman Old Style" w:hAnsi="Bookman Old Style"/>
          <w:bCs/>
        </w:rPr>
        <w:t>BOC-A-2021-054-1377. </w:t>
      </w:r>
      <w:hyperlink r:id="rId2006" w:tooltip="Vista previa (Versión no oficial)" w:history="1">
        <w:r w:rsidRPr="00EF240F">
          <w:rPr>
            <w:rStyle w:val="Hipervnculo"/>
            <w:rFonts w:ascii="Bookman Old Style" w:hAnsi="Bookman Old Style"/>
            <w:bCs/>
          </w:rPr>
          <w:t>Versión HTML</w:t>
        </w:r>
      </w:hyperlink>
      <w:r w:rsidRPr="00EF240F">
        <w:rPr>
          <w:rFonts w:ascii="Bookman Old Style" w:hAnsi="Bookman Old Style"/>
          <w:bCs/>
        </w:rPr>
        <w:t> - </w:t>
      </w:r>
      <w:hyperlink r:id="rId2007" w:tooltip="Descargar la firma electrónica" w:history="1">
        <w:r w:rsidRPr="00EF240F">
          <w:rPr>
            <w:rStyle w:val="Hipervnculo"/>
            <w:rFonts w:ascii="Bookman Old Style" w:hAnsi="Bookman Old Style"/>
            <w:bCs/>
          </w:rPr>
          <w:t>Firma electrónica</w:t>
        </w:r>
      </w:hyperlink>
      <w:r w:rsidRPr="00EF240F">
        <w:rPr>
          <w:rFonts w:ascii="Bookman Old Style" w:hAnsi="Bookman Old Style"/>
          <w:bCs/>
        </w:rPr>
        <w:t> - </w:t>
      </w:r>
      <w:hyperlink r:id="rId2008" w:tooltip="Descargar en formato PDF" w:history="1">
        <w:r w:rsidRPr="00EF240F">
          <w:rPr>
            <w:rStyle w:val="Hipervnculo"/>
            <w:rFonts w:ascii="Bookman Old Style" w:hAnsi="Bookman Old Style"/>
            <w:bCs/>
          </w:rPr>
          <w:t>Descargar</w:t>
        </w:r>
      </w:hyperlink>
    </w:p>
    <w:p w14:paraId="35F29652" w14:textId="78252EDB" w:rsidR="006343FB" w:rsidRPr="006343FB" w:rsidRDefault="006343FB" w:rsidP="00972B29">
      <w:pPr>
        <w:jc w:val="both"/>
        <w:rPr>
          <w:rFonts w:ascii="Bookman Old Style" w:hAnsi="Bookman Old Style"/>
          <w:b/>
          <w:color w:val="FF0000"/>
          <w:lang w:val="es-ES_tradnl"/>
        </w:rPr>
      </w:pPr>
      <w:r w:rsidRPr="006343FB">
        <w:rPr>
          <w:rFonts w:ascii="Bookman Old Style" w:hAnsi="Bookman Old Style"/>
          <w:b/>
          <w:color w:val="FF0000"/>
          <w:highlight w:val="yellow"/>
          <w:lang w:val="es-ES_tradnl"/>
        </w:rPr>
        <w:t>BOE 16/03/2021</w:t>
      </w:r>
    </w:p>
    <w:p w14:paraId="54022634" w14:textId="77777777" w:rsidR="006343FB" w:rsidRPr="006343FB" w:rsidRDefault="006343FB" w:rsidP="006343FB">
      <w:pPr>
        <w:jc w:val="both"/>
        <w:rPr>
          <w:rFonts w:ascii="Bookman Old Style" w:hAnsi="Bookman Old Style"/>
          <w:b/>
          <w:bCs/>
        </w:rPr>
      </w:pPr>
      <w:r w:rsidRPr="006343FB">
        <w:rPr>
          <w:rFonts w:ascii="Bookman Old Style" w:hAnsi="Bookman Old Style"/>
          <w:b/>
          <w:bCs/>
        </w:rPr>
        <w:t>V. Anuncios. - A. Contratación del Sector Público</w:t>
      </w:r>
    </w:p>
    <w:p w14:paraId="5423761C" w14:textId="77777777" w:rsidR="006343FB" w:rsidRPr="006343FB" w:rsidRDefault="006343FB" w:rsidP="006343FB">
      <w:pPr>
        <w:jc w:val="both"/>
        <w:rPr>
          <w:rFonts w:ascii="Bookman Old Style" w:hAnsi="Bookman Old Style"/>
          <w:b/>
        </w:rPr>
      </w:pPr>
      <w:r w:rsidRPr="006343FB">
        <w:rPr>
          <w:rFonts w:ascii="Bookman Old Style" w:hAnsi="Bookman Old Style"/>
          <w:b/>
        </w:rPr>
        <w:t>MINISTERIO DE SANIDAD</w:t>
      </w:r>
    </w:p>
    <w:p w14:paraId="04F4C038" w14:textId="77777777" w:rsidR="006343FB" w:rsidRPr="006343FB" w:rsidRDefault="006343FB" w:rsidP="006343FB">
      <w:pPr>
        <w:jc w:val="both"/>
        <w:rPr>
          <w:rFonts w:ascii="Bookman Old Style" w:hAnsi="Bookman Old Style"/>
          <w:bCs/>
        </w:rPr>
      </w:pPr>
      <w:r w:rsidRPr="006343FB">
        <w:rPr>
          <w:rFonts w:ascii="Bookman Old Style" w:hAnsi="Bookman Old Style"/>
          <w:bCs/>
        </w:rPr>
        <w:t xml:space="preserve">Anuncio de formalización de contratos de: Dirección del Instituto Nacional de Gestión Sanitaria (INGESA). Objeto: Servicio de recepción, almacenamiento, </w:t>
      </w:r>
      <w:r w:rsidRPr="006343FB">
        <w:rPr>
          <w:rFonts w:ascii="Bookman Old Style" w:hAnsi="Bookman Old Style"/>
          <w:bCs/>
        </w:rPr>
        <w:lastRenderedPageBreak/>
        <w:t>gestión y distribución de material sanitario, de protección y farmacéutico, para atender la situación creada por el COVID19. Expediente: Covid96.</w:t>
      </w:r>
    </w:p>
    <w:p w14:paraId="3C7EE4DC" w14:textId="77777777" w:rsidR="006343FB" w:rsidRPr="006343FB" w:rsidRDefault="00293157" w:rsidP="006343FB">
      <w:pPr>
        <w:jc w:val="both"/>
        <w:rPr>
          <w:rFonts w:ascii="Bookman Old Style" w:hAnsi="Bookman Old Style"/>
          <w:bCs/>
        </w:rPr>
      </w:pPr>
      <w:hyperlink r:id="rId2009" w:tooltip="PDF firmado BOE-B-2021-12942" w:history="1">
        <w:r w:rsidR="006343FB" w:rsidRPr="006343FB">
          <w:rPr>
            <w:rStyle w:val="Hipervnculo"/>
            <w:rFonts w:ascii="Bookman Old Style" w:hAnsi="Bookman Old Style"/>
            <w:bCs/>
          </w:rPr>
          <w:t>PDF (BOE-B-2021-12942 - 2 págs. - 183 KB)</w:t>
        </w:r>
      </w:hyperlink>
    </w:p>
    <w:p w14:paraId="15380610" w14:textId="220DD540" w:rsidR="006343FB" w:rsidRPr="006343FB" w:rsidRDefault="006343FB" w:rsidP="006343FB">
      <w:pPr>
        <w:jc w:val="both"/>
        <w:rPr>
          <w:rFonts w:ascii="Bookman Old Style" w:hAnsi="Bookman Old Style"/>
          <w:bCs/>
        </w:rPr>
      </w:pPr>
      <w:r w:rsidRPr="006343FB">
        <w:rPr>
          <w:rFonts w:ascii="Bookman Old Style" w:hAnsi="Bookman Old Style"/>
          <w:bCs/>
        </w:rPr>
        <w:t>Anuncio de formalización de contratos de: Dirección del Instituto Nacional de Gestión Sanitaria (INGESA). Objeto: Servicios de recepción, almacenamiento y distribución del material sanitario y de protección contra el virus del Covid19. Expediente: Covid97.</w:t>
      </w:r>
    </w:p>
    <w:p w14:paraId="214D4139" w14:textId="77777777" w:rsidR="006343FB" w:rsidRPr="006343FB" w:rsidRDefault="00293157" w:rsidP="006343FB">
      <w:pPr>
        <w:jc w:val="both"/>
        <w:rPr>
          <w:rFonts w:ascii="Bookman Old Style" w:hAnsi="Bookman Old Style"/>
          <w:bCs/>
        </w:rPr>
      </w:pPr>
      <w:hyperlink r:id="rId2010" w:tooltip="PDF firmado BOE-B-2021-12943" w:history="1">
        <w:r w:rsidR="006343FB" w:rsidRPr="006343FB">
          <w:rPr>
            <w:rStyle w:val="Hipervnculo"/>
            <w:rFonts w:ascii="Bookman Old Style" w:hAnsi="Bookman Old Style"/>
            <w:bCs/>
          </w:rPr>
          <w:t>PDF (BOE-B-2021-12943 - 2 págs. - 183 KB)</w:t>
        </w:r>
      </w:hyperlink>
    </w:p>
    <w:p w14:paraId="18BFA4CC" w14:textId="77777777" w:rsidR="006343FB" w:rsidRPr="006343FB" w:rsidRDefault="006343FB" w:rsidP="006343FB">
      <w:pPr>
        <w:jc w:val="both"/>
        <w:rPr>
          <w:rFonts w:ascii="Bookman Old Style" w:hAnsi="Bookman Old Style"/>
          <w:b/>
        </w:rPr>
      </w:pPr>
      <w:r w:rsidRPr="006343FB">
        <w:rPr>
          <w:rFonts w:ascii="Bookman Old Style" w:hAnsi="Bookman Old Style"/>
          <w:b/>
        </w:rPr>
        <w:t>MINISTERIO DE INCLUSIÓN, SEGURIDAD SOCIAL Y MIGRACIONES</w:t>
      </w:r>
    </w:p>
    <w:p w14:paraId="0B21F397" w14:textId="77777777" w:rsidR="006343FB" w:rsidRPr="006343FB" w:rsidRDefault="006343FB" w:rsidP="006343FB">
      <w:pPr>
        <w:jc w:val="both"/>
        <w:rPr>
          <w:rFonts w:ascii="Bookman Old Style" w:hAnsi="Bookman Old Style"/>
          <w:bCs/>
        </w:rPr>
      </w:pPr>
      <w:r w:rsidRPr="006343FB">
        <w:rPr>
          <w:rFonts w:ascii="Bookman Old Style" w:hAnsi="Bookman Old Style"/>
          <w:bCs/>
        </w:rPr>
        <w:t>Anuncio de formalización de contratos de: INSS-Servicios Centrales-Subdirección General de Gestión Económico - Presupuestaria y Estudios Económicos. Objeto: Suministro de productos necesarios con el fin de dotar a los empleados y a las instalaciones de los Servicios Centrales del INSS de medios adecuados para hacer frente al COVID-19. Expediente: 60/UC-4/21.</w:t>
      </w:r>
    </w:p>
    <w:p w14:paraId="308A944A" w14:textId="77777777" w:rsidR="006343FB" w:rsidRPr="006343FB" w:rsidRDefault="00293157" w:rsidP="006343FB">
      <w:pPr>
        <w:jc w:val="both"/>
        <w:rPr>
          <w:rFonts w:ascii="Bookman Old Style" w:hAnsi="Bookman Old Style"/>
          <w:bCs/>
        </w:rPr>
      </w:pPr>
      <w:hyperlink r:id="rId2011" w:tooltip="PDF firmado BOE-B-2021-12951" w:history="1">
        <w:r w:rsidR="006343FB" w:rsidRPr="006343FB">
          <w:rPr>
            <w:rStyle w:val="Hipervnculo"/>
            <w:rFonts w:ascii="Bookman Old Style" w:hAnsi="Bookman Old Style"/>
            <w:bCs/>
          </w:rPr>
          <w:t>PDF (BOE-B-2021-12951 - 3 págs. - 196 KB)</w:t>
        </w:r>
      </w:hyperlink>
    </w:p>
    <w:p w14:paraId="66BC7D5D" w14:textId="6768677A" w:rsidR="00E953B5" w:rsidRPr="00E953B5" w:rsidRDefault="00E953B5" w:rsidP="00972B29">
      <w:pPr>
        <w:jc w:val="both"/>
        <w:rPr>
          <w:rFonts w:ascii="Bookman Old Style" w:hAnsi="Bookman Old Style"/>
          <w:b/>
          <w:color w:val="FF0000"/>
          <w:lang w:val="es-ES_tradnl"/>
        </w:rPr>
      </w:pPr>
      <w:r w:rsidRPr="00E953B5">
        <w:rPr>
          <w:rFonts w:ascii="Bookman Old Style" w:hAnsi="Bookman Old Style"/>
          <w:b/>
          <w:color w:val="FF0000"/>
          <w:highlight w:val="yellow"/>
          <w:lang w:val="es-ES_tradnl"/>
        </w:rPr>
        <w:t>BOE 15/03/2021</w:t>
      </w:r>
    </w:p>
    <w:p w14:paraId="4EAC246B" w14:textId="77777777" w:rsidR="00E953B5" w:rsidRPr="00E953B5" w:rsidRDefault="00E953B5" w:rsidP="00E953B5">
      <w:pPr>
        <w:jc w:val="both"/>
        <w:rPr>
          <w:rFonts w:ascii="Bookman Old Style" w:hAnsi="Bookman Old Style"/>
          <w:b/>
          <w:bCs/>
        </w:rPr>
      </w:pPr>
      <w:r w:rsidRPr="00E953B5">
        <w:rPr>
          <w:rFonts w:ascii="Bookman Old Style" w:hAnsi="Bookman Old Style"/>
          <w:b/>
          <w:bCs/>
        </w:rPr>
        <w:t>I. Disposiciones generales</w:t>
      </w:r>
    </w:p>
    <w:p w14:paraId="749F1FE9" w14:textId="77777777" w:rsidR="00E953B5" w:rsidRPr="00E953B5" w:rsidRDefault="00E953B5" w:rsidP="00E953B5">
      <w:pPr>
        <w:jc w:val="both"/>
        <w:rPr>
          <w:rFonts w:ascii="Bookman Old Style" w:hAnsi="Bookman Old Style"/>
          <w:b/>
          <w:bCs/>
        </w:rPr>
      </w:pPr>
      <w:r w:rsidRPr="00E953B5">
        <w:rPr>
          <w:rFonts w:ascii="Bookman Old Style" w:hAnsi="Bookman Old Style"/>
          <w:b/>
          <w:bCs/>
        </w:rPr>
        <w:t>Fronteras</w:t>
      </w:r>
    </w:p>
    <w:p w14:paraId="179834BE" w14:textId="77777777" w:rsidR="00E953B5" w:rsidRPr="00E953B5" w:rsidRDefault="00E953B5" w:rsidP="00E953B5">
      <w:pPr>
        <w:jc w:val="both"/>
        <w:rPr>
          <w:rFonts w:ascii="Bookman Old Style" w:hAnsi="Bookman Old Style"/>
          <w:bCs/>
        </w:rPr>
      </w:pPr>
      <w:r w:rsidRPr="00E953B5">
        <w:rPr>
          <w:rFonts w:ascii="Bookman Old Style" w:hAnsi="Bookman Old Style"/>
          <w:bCs/>
        </w:rPr>
        <w:t>Orden INT/230/2021, de 13 de marzo, por la que se prorrogan los controles en la frontera interior terrestre con Portugal, restablecidos con motivo de la situación de crisis sanitaria ocasionada por la COVID-19.</w:t>
      </w:r>
    </w:p>
    <w:p w14:paraId="452C23AE" w14:textId="77777777" w:rsidR="00E953B5" w:rsidRPr="00E953B5" w:rsidRDefault="00293157" w:rsidP="00E953B5">
      <w:pPr>
        <w:jc w:val="both"/>
        <w:rPr>
          <w:rFonts w:ascii="Bookman Old Style" w:hAnsi="Bookman Old Style"/>
          <w:b/>
        </w:rPr>
      </w:pPr>
      <w:hyperlink r:id="rId2012" w:tooltip="PDF firmado BOE-A-2021-3983" w:history="1">
        <w:r w:rsidR="00E953B5" w:rsidRPr="00E953B5">
          <w:rPr>
            <w:rStyle w:val="Hipervnculo"/>
            <w:rFonts w:ascii="Bookman Old Style" w:hAnsi="Bookman Old Style"/>
            <w:bCs/>
          </w:rPr>
          <w:t>PDF (BOE-A-2021-3983 - 2 págs. - 217 KB)</w:t>
        </w:r>
      </w:hyperlink>
    </w:p>
    <w:p w14:paraId="22DE9986" w14:textId="77777777" w:rsidR="00E953B5" w:rsidRPr="00E953B5" w:rsidRDefault="00E953B5" w:rsidP="00E953B5">
      <w:pPr>
        <w:jc w:val="both"/>
        <w:rPr>
          <w:rFonts w:ascii="Bookman Old Style" w:hAnsi="Bookman Old Style"/>
          <w:b/>
          <w:bCs/>
        </w:rPr>
      </w:pPr>
      <w:r w:rsidRPr="00E953B5">
        <w:rPr>
          <w:rFonts w:ascii="Bookman Old Style" w:hAnsi="Bookman Old Style"/>
          <w:b/>
          <w:bCs/>
        </w:rPr>
        <w:t>V. Anuncios. - A. Contratación del Sector Público</w:t>
      </w:r>
    </w:p>
    <w:p w14:paraId="52B4C2A1" w14:textId="77777777" w:rsidR="00E953B5" w:rsidRPr="00E953B5" w:rsidRDefault="00E953B5" w:rsidP="00E953B5">
      <w:pPr>
        <w:jc w:val="both"/>
        <w:rPr>
          <w:rFonts w:ascii="Bookman Old Style" w:hAnsi="Bookman Old Style"/>
          <w:b/>
        </w:rPr>
      </w:pPr>
      <w:r w:rsidRPr="00E953B5">
        <w:rPr>
          <w:rFonts w:ascii="Bookman Old Style" w:hAnsi="Bookman Old Style"/>
          <w:b/>
        </w:rPr>
        <w:t>MINISTERIO DE SANIDAD</w:t>
      </w:r>
    </w:p>
    <w:p w14:paraId="7B9B7E70" w14:textId="77777777" w:rsidR="00E953B5" w:rsidRPr="00E953B5" w:rsidRDefault="00E953B5" w:rsidP="00E953B5">
      <w:pPr>
        <w:jc w:val="both"/>
        <w:rPr>
          <w:rFonts w:ascii="Bookman Old Style" w:hAnsi="Bookman Old Style"/>
          <w:bCs/>
        </w:rPr>
      </w:pPr>
      <w:r w:rsidRPr="00E953B5">
        <w:rPr>
          <w:rFonts w:ascii="Bookman Old Style" w:hAnsi="Bookman Old Style"/>
          <w:bCs/>
        </w:rPr>
        <w:t xml:space="preserve">Anuncio de formalización de contratos de: Dirección del Instituto Nacional de Gestión Sanitaria (INGESA). Objeto: Suministro de PROPOFOL, medicamento necesario para el tratamiento de pacientes críticos en las unidades de cuidados intensivos (UCI) </w:t>
      </w:r>
      <w:proofErr w:type="spellStart"/>
      <w:r w:rsidRPr="00E953B5">
        <w:rPr>
          <w:rFonts w:ascii="Bookman Old Style" w:hAnsi="Bookman Old Style"/>
          <w:bCs/>
        </w:rPr>
        <w:t>parra</w:t>
      </w:r>
      <w:proofErr w:type="spellEnd"/>
      <w:r w:rsidRPr="00E953B5">
        <w:rPr>
          <w:rFonts w:ascii="Bookman Old Style" w:hAnsi="Bookman Old Style"/>
          <w:bCs/>
        </w:rPr>
        <w:t xml:space="preserve"> hacer frente al </w:t>
      </w:r>
      <w:proofErr w:type="spellStart"/>
      <w:r w:rsidRPr="00E953B5">
        <w:rPr>
          <w:rFonts w:ascii="Bookman Old Style" w:hAnsi="Bookman Old Style"/>
          <w:bCs/>
        </w:rPr>
        <w:t>Covid</w:t>
      </w:r>
      <w:proofErr w:type="spellEnd"/>
      <w:r w:rsidRPr="00E953B5">
        <w:rPr>
          <w:rFonts w:ascii="Bookman Old Style" w:hAnsi="Bookman Old Style"/>
          <w:bCs/>
        </w:rPr>
        <w:t xml:space="preserve"> 19. Expediente: Covid95.</w:t>
      </w:r>
    </w:p>
    <w:p w14:paraId="174E9ABB" w14:textId="77777777" w:rsidR="00E953B5" w:rsidRPr="00E953B5" w:rsidRDefault="00293157" w:rsidP="00E953B5">
      <w:pPr>
        <w:jc w:val="both"/>
        <w:rPr>
          <w:rFonts w:ascii="Bookman Old Style" w:hAnsi="Bookman Old Style"/>
          <w:bCs/>
        </w:rPr>
      </w:pPr>
      <w:hyperlink r:id="rId2013" w:tooltip="PDF firmado BOE-B-2021-12685" w:history="1">
        <w:r w:rsidR="00E953B5" w:rsidRPr="00E953B5">
          <w:rPr>
            <w:rStyle w:val="Hipervnculo"/>
            <w:rFonts w:ascii="Bookman Old Style" w:hAnsi="Bookman Old Style"/>
            <w:bCs/>
          </w:rPr>
          <w:t>PDF (BOE-B-2021-12685 - 2 págs. - 181 KB)</w:t>
        </w:r>
      </w:hyperlink>
    </w:p>
    <w:p w14:paraId="17A40FFC" w14:textId="631E4B78" w:rsidR="00E953B5" w:rsidRPr="00E953B5" w:rsidRDefault="00E953B5" w:rsidP="00E953B5">
      <w:pPr>
        <w:jc w:val="both"/>
        <w:rPr>
          <w:rFonts w:ascii="Bookman Old Style" w:hAnsi="Bookman Old Style"/>
          <w:bCs/>
        </w:rPr>
      </w:pPr>
      <w:r w:rsidRPr="00E953B5">
        <w:rPr>
          <w:rFonts w:ascii="Bookman Old Style" w:hAnsi="Bookman Old Style"/>
          <w:bCs/>
        </w:rPr>
        <w:t xml:space="preserve">Anuncio de formalización de contratos de: Dirección General de Salud Pública, Calidad e Innovación. Objeto: Adquisición material sanitario: termómetros por infrarrojos, tensiómetros/monitores de presión arterial </w:t>
      </w:r>
      <w:proofErr w:type="gramStart"/>
      <w:r w:rsidRPr="00E953B5">
        <w:rPr>
          <w:rFonts w:ascii="Bookman Old Style" w:hAnsi="Bookman Old Style"/>
          <w:bCs/>
        </w:rPr>
        <w:t>digitales detectores</w:t>
      </w:r>
      <w:proofErr w:type="gramEnd"/>
      <w:r w:rsidRPr="00E953B5">
        <w:rPr>
          <w:rFonts w:ascii="Bookman Old Style" w:hAnsi="Bookman Old Style"/>
          <w:bCs/>
        </w:rPr>
        <w:t xml:space="preserve"> de arritmias, </w:t>
      </w:r>
      <w:proofErr w:type="spellStart"/>
      <w:r w:rsidRPr="00E953B5">
        <w:rPr>
          <w:rFonts w:ascii="Bookman Old Style" w:hAnsi="Bookman Old Style"/>
          <w:bCs/>
        </w:rPr>
        <w:t>pulsioximetros</w:t>
      </w:r>
      <w:proofErr w:type="spellEnd"/>
      <w:r w:rsidRPr="00E953B5">
        <w:rPr>
          <w:rFonts w:ascii="Bookman Old Style" w:hAnsi="Bookman Old Style"/>
          <w:bCs/>
        </w:rPr>
        <w:t xml:space="preserve"> y fonendoscopios, para las Unidades de Control Sanitario de los Servicios Periféricos de Sanidad Exterior. Expediente: 202007COV002.</w:t>
      </w:r>
    </w:p>
    <w:p w14:paraId="0C05EF59" w14:textId="77777777" w:rsidR="00E953B5" w:rsidRPr="00E953B5" w:rsidRDefault="00293157" w:rsidP="00E953B5">
      <w:pPr>
        <w:jc w:val="both"/>
        <w:rPr>
          <w:rFonts w:ascii="Bookman Old Style" w:hAnsi="Bookman Old Style"/>
          <w:bCs/>
        </w:rPr>
      </w:pPr>
      <w:hyperlink r:id="rId2014" w:tooltip="PDF firmado BOE-B-2021-12686" w:history="1">
        <w:r w:rsidR="00E953B5" w:rsidRPr="00E953B5">
          <w:rPr>
            <w:rStyle w:val="Hipervnculo"/>
            <w:rFonts w:ascii="Bookman Old Style" w:hAnsi="Bookman Old Style"/>
            <w:bCs/>
          </w:rPr>
          <w:t>PDF (BOE-B-2021-12686 - 2 págs. - 188 KB)</w:t>
        </w:r>
      </w:hyperlink>
    </w:p>
    <w:p w14:paraId="64C6A133" w14:textId="77777777" w:rsidR="00E953B5" w:rsidRPr="008B464A" w:rsidRDefault="00E953B5" w:rsidP="00E953B5">
      <w:pPr>
        <w:rPr>
          <w:rFonts w:ascii="Bookman Old Style" w:hAnsi="Bookman Old Style"/>
          <w:b/>
          <w:color w:val="FF0000"/>
          <w:lang w:val="es-ES_tradnl"/>
        </w:rPr>
      </w:pPr>
      <w:r w:rsidRPr="001B7BFD">
        <w:rPr>
          <w:rFonts w:ascii="Bookman Old Style" w:hAnsi="Bookman Old Style"/>
          <w:b/>
          <w:color w:val="FF0000"/>
          <w:highlight w:val="yellow"/>
          <w:lang w:val="es-ES_tradnl"/>
        </w:rPr>
        <w:t>BOE 13/03/2021</w:t>
      </w:r>
    </w:p>
    <w:p w14:paraId="33230662" w14:textId="77777777" w:rsidR="00E953B5" w:rsidRPr="008B464A" w:rsidRDefault="00E953B5" w:rsidP="00E953B5">
      <w:pPr>
        <w:jc w:val="both"/>
        <w:rPr>
          <w:rFonts w:ascii="Bookman Old Style" w:hAnsi="Bookman Old Style"/>
          <w:b/>
          <w:bCs/>
        </w:rPr>
      </w:pPr>
      <w:r w:rsidRPr="008B464A">
        <w:rPr>
          <w:rFonts w:ascii="Bookman Old Style" w:hAnsi="Bookman Old Style"/>
          <w:b/>
          <w:bCs/>
        </w:rPr>
        <w:t>JEFATURA DEL ESTADO</w:t>
      </w:r>
    </w:p>
    <w:p w14:paraId="61B8A3CF" w14:textId="77777777" w:rsidR="00E953B5" w:rsidRPr="008B464A" w:rsidRDefault="00E953B5" w:rsidP="00E953B5">
      <w:pPr>
        <w:rPr>
          <w:rFonts w:ascii="Bookman Old Style" w:hAnsi="Bookman Old Style"/>
          <w:b/>
          <w:bCs/>
        </w:rPr>
      </w:pPr>
      <w:r w:rsidRPr="008B464A">
        <w:rPr>
          <w:rFonts w:ascii="Bookman Old Style" w:hAnsi="Bookman Old Style"/>
          <w:b/>
          <w:bCs/>
        </w:rPr>
        <w:t>Medidas urgentes</w:t>
      </w:r>
    </w:p>
    <w:p w14:paraId="03711D9C" w14:textId="77777777" w:rsidR="00E953B5" w:rsidRPr="008B464A" w:rsidRDefault="00E953B5" w:rsidP="00E953B5">
      <w:pPr>
        <w:rPr>
          <w:rFonts w:ascii="Bookman Old Style" w:hAnsi="Bookman Old Style"/>
          <w:bCs/>
        </w:rPr>
      </w:pPr>
      <w:r w:rsidRPr="008B464A">
        <w:rPr>
          <w:rFonts w:ascii="Bookman Old Style" w:hAnsi="Bookman Old Style"/>
          <w:bCs/>
        </w:rPr>
        <w:t>Real Decreto-ley 5/2021, de 12 de marzo, de medidas extraordinarias de apoyo a la solvencia empresarial en respuesta a la pandemia de la COVID-19.</w:t>
      </w:r>
    </w:p>
    <w:p w14:paraId="2589A23F" w14:textId="77777777" w:rsidR="00E953B5" w:rsidRPr="008B464A" w:rsidRDefault="00293157" w:rsidP="00E953B5">
      <w:pPr>
        <w:pStyle w:val="puntopdf"/>
        <w:shd w:val="clear" w:color="auto" w:fill="F8F8F8"/>
        <w:spacing w:before="0" w:after="0"/>
        <w:ind w:right="240"/>
        <w:rPr>
          <w:rFonts w:ascii="Bookman Old Style" w:eastAsia="Times New Roman" w:hAnsi="Bookman Old Style"/>
          <w:color w:val="000000"/>
          <w:sz w:val="22"/>
          <w:szCs w:val="22"/>
        </w:rPr>
      </w:pPr>
      <w:hyperlink r:id="rId2015" w:tooltip="PDF firmado BOE-A-2021-3946" w:history="1">
        <w:r w:rsidR="00E953B5" w:rsidRPr="008B464A">
          <w:rPr>
            <w:rStyle w:val="Hipervnculo"/>
            <w:rFonts w:ascii="Bookman Old Style" w:eastAsia="Times New Roman" w:hAnsi="Bookman Old Style"/>
            <w:sz w:val="22"/>
            <w:szCs w:val="22"/>
          </w:rPr>
          <w:t>PDF (BOE-A-2021-3946 - 43 págs. - 758 KB)</w:t>
        </w:r>
      </w:hyperlink>
    </w:p>
    <w:p w14:paraId="2C2203AF" w14:textId="77777777" w:rsidR="00E953B5" w:rsidRPr="008B464A" w:rsidRDefault="00E953B5" w:rsidP="00E953B5">
      <w:pPr>
        <w:rPr>
          <w:rFonts w:ascii="Bookman Old Style" w:hAnsi="Bookman Old Style"/>
          <w:b/>
          <w:bCs/>
        </w:rPr>
      </w:pPr>
      <w:r w:rsidRPr="008B464A">
        <w:rPr>
          <w:rFonts w:ascii="Bookman Old Style" w:hAnsi="Bookman Old Style"/>
          <w:b/>
          <w:bCs/>
        </w:rPr>
        <w:t>MINISTERIO DE JUSTICIA</w:t>
      </w:r>
    </w:p>
    <w:p w14:paraId="2FF41E47" w14:textId="77777777" w:rsidR="00E953B5" w:rsidRPr="008B464A" w:rsidRDefault="00E953B5" w:rsidP="00E953B5">
      <w:pPr>
        <w:rPr>
          <w:rFonts w:ascii="Bookman Old Style" w:hAnsi="Bookman Old Style"/>
          <w:b/>
          <w:bCs/>
        </w:rPr>
      </w:pPr>
      <w:r w:rsidRPr="008B464A">
        <w:rPr>
          <w:rFonts w:ascii="Bookman Old Style" w:hAnsi="Bookman Old Style"/>
          <w:b/>
          <w:bCs/>
        </w:rPr>
        <w:t>Demarcación y planta judicial</w:t>
      </w:r>
    </w:p>
    <w:p w14:paraId="433A4B21" w14:textId="77777777" w:rsidR="00E953B5" w:rsidRPr="008B464A" w:rsidRDefault="00E953B5" w:rsidP="00E953B5">
      <w:pPr>
        <w:rPr>
          <w:rFonts w:ascii="Bookman Old Style" w:hAnsi="Bookman Old Style"/>
          <w:bCs/>
        </w:rPr>
      </w:pPr>
      <w:r w:rsidRPr="008B464A">
        <w:rPr>
          <w:rFonts w:ascii="Bookman Old Style" w:hAnsi="Bookman Old Style"/>
          <w:bCs/>
        </w:rPr>
        <w:t>Orden JUS/227/2021, de 10 de marzo, por la que se dispone la fecha de entrada en funcionamiento de nueve juzgados COVID-19, correspondientes a la programación del año 2020.</w:t>
      </w:r>
    </w:p>
    <w:p w14:paraId="2E6119D0" w14:textId="77777777" w:rsidR="00E953B5" w:rsidRPr="008B464A" w:rsidRDefault="00293157" w:rsidP="00E953B5">
      <w:pPr>
        <w:pStyle w:val="puntopdf"/>
        <w:spacing w:before="0" w:after="0"/>
        <w:rPr>
          <w:rFonts w:ascii="Bookman Old Style" w:eastAsia="Times New Roman" w:hAnsi="Bookman Old Style"/>
          <w:color w:val="000000"/>
          <w:sz w:val="22"/>
          <w:szCs w:val="22"/>
        </w:rPr>
      </w:pPr>
      <w:hyperlink r:id="rId2016" w:tooltip="PDF firmado BOE-A-2021-3965" w:history="1">
        <w:r w:rsidR="00E953B5" w:rsidRPr="008B464A">
          <w:rPr>
            <w:rStyle w:val="Hipervnculo"/>
            <w:rFonts w:ascii="Bookman Old Style" w:eastAsia="Times New Roman" w:hAnsi="Bookman Old Style"/>
            <w:sz w:val="22"/>
            <w:szCs w:val="22"/>
          </w:rPr>
          <w:t>PDF (BOE-A-2021-3965 - 2 págs. - 216 KB)</w:t>
        </w:r>
      </w:hyperlink>
    </w:p>
    <w:p w14:paraId="5E281ED2" w14:textId="77777777" w:rsidR="00E953B5" w:rsidRPr="008B464A" w:rsidRDefault="00E953B5" w:rsidP="00E953B5">
      <w:pPr>
        <w:rPr>
          <w:rFonts w:ascii="Bookman Old Style" w:hAnsi="Bookman Old Style"/>
          <w:b/>
          <w:bCs/>
        </w:rPr>
      </w:pPr>
      <w:r w:rsidRPr="008B464A">
        <w:rPr>
          <w:rFonts w:ascii="Bookman Old Style" w:hAnsi="Bookman Old Style"/>
          <w:b/>
          <w:bCs/>
        </w:rPr>
        <w:t>V. Anuncios. - A. Contratación del Sector Público</w:t>
      </w:r>
    </w:p>
    <w:p w14:paraId="44334B76" w14:textId="77777777" w:rsidR="00E953B5" w:rsidRPr="008B464A" w:rsidRDefault="00E953B5" w:rsidP="00E953B5">
      <w:pPr>
        <w:rPr>
          <w:rFonts w:ascii="Bookman Old Style" w:hAnsi="Bookman Old Style"/>
          <w:b/>
          <w:bCs/>
        </w:rPr>
      </w:pPr>
      <w:r w:rsidRPr="008B464A">
        <w:rPr>
          <w:rFonts w:ascii="Bookman Old Style" w:hAnsi="Bookman Old Style"/>
          <w:b/>
          <w:bCs/>
        </w:rPr>
        <w:t>MINISTERIO DE TRANSPORTES, MOVILIDAD Y AGENDA URBANA</w:t>
      </w:r>
    </w:p>
    <w:p w14:paraId="7EE2BA4A" w14:textId="77777777" w:rsidR="00E953B5" w:rsidRPr="008B464A" w:rsidRDefault="00E953B5" w:rsidP="00E953B5">
      <w:pPr>
        <w:rPr>
          <w:rFonts w:ascii="Bookman Old Style" w:hAnsi="Bookman Old Style"/>
          <w:bCs/>
        </w:rPr>
      </w:pPr>
      <w:r w:rsidRPr="008B464A">
        <w:rPr>
          <w:rFonts w:ascii="Bookman Old Style" w:hAnsi="Bookman Old Style"/>
          <w:bCs/>
        </w:rPr>
        <w:t>Anuncio de licitación de: Dirección General de Aviación Civil. Objeto: Servicios de transporte aéreo regular sometidos a obligaciones de servicio público en las rutas aéreas La Gomera - Gran Canaria y La Gomera - Tenerife Norte. Expediente: 040A2021.</w:t>
      </w:r>
    </w:p>
    <w:p w14:paraId="5B11B393" w14:textId="77777777" w:rsidR="00E953B5" w:rsidRPr="008B464A" w:rsidRDefault="00293157" w:rsidP="00E953B5">
      <w:pPr>
        <w:pStyle w:val="puntopdf"/>
        <w:spacing w:before="0" w:after="0"/>
        <w:rPr>
          <w:rFonts w:ascii="Bookman Old Style" w:eastAsia="Times New Roman" w:hAnsi="Bookman Old Style"/>
          <w:color w:val="000000"/>
          <w:sz w:val="22"/>
          <w:szCs w:val="22"/>
        </w:rPr>
      </w:pPr>
      <w:hyperlink r:id="rId2017" w:tooltip="PDF firmado BOE-B-2021-12374" w:history="1">
        <w:r w:rsidR="00E953B5" w:rsidRPr="008B464A">
          <w:rPr>
            <w:rStyle w:val="Hipervnculo"/>
            <w:rFonts w:ascii="Bookman Old Style" w:eastAsia="Times New Roman" w:hAnsi="Bookman Old Style"/>
            <w:sz w:val="22"/>
            <w:szCs w:val="22"/>
          </w:rPr>
          <w:t>PDF (BOE-B-2021-12374 - 3 págs. - 193 KB)</w:t>
        </w:r>
      </w:hyperlink>
    </w:p>
    <w:p w14:paraId="5122F0A2" w14:textId="77777777" w:rsidR="00E953B5" w:rsidRPr="008B464A" w:rsidRDefault="00E953B5" w:rsidP="00E953B5">
      <w:pPr>
        <w:rPr>
          <w:rFonts w:ascii="Bookman Old Style" w:hAnsi="Bookman Old Style"/>
          <w:b/>
          <w:bCs/>
        </w:rPr>
      </w:pPr>
      <w:r w:rsidRPr="008B464A">
        <w:rPr>
          <w:rFonts w:ascii="Bookman Old Style" w:hAnsi="Bookman Old Style"/>
          <w:b/>
          <w:bCs/>
        </w:rPr>
        <w:t>V. Anuncios. - B. Otros anuncios oficiales</w:t>
      </w:r>
    </w:p>
    <w:p w14:paraId="0AC2FF50" w14:textId="77777777" w:rsidR="00E953B5" w:rsidRPr="008B464A" w:rsidRDefault="00E953B5" w:rsidP="00E953B5">
      <w:pPr>
        <w:rPr>
          <w:rFonts w:ascii="Bookman Old Style" w:hAnsi="Bookman Old Style"/>
          <w:b/>
          <w:bCs/>
        </w:rPr>
      </w:pPr>
      <w:r w:rsidRPr="008B464A">
        <w:rPr>
          <w:rFonts w:ascii="Bookman Old Style" w:hAnsi="Bookman Old Style"/>
          <w:b/>
          <w:bCs/>
        </w:rPr>
        <w:t>MINISTERIO DE TRANSPORTES, MOVILIDAD Y AGENDA URBANA</w:t>
      </w:r>
    </w:p>
    <w:p w14:paraId="75C94B85" w14:textId="77777777" w:rsidR="00E953B5" w:rsidRPr="008B464A" w:rsidRDefault="00E953B5" w:rsidP="00E953B5">
      <w:pPr>
        <w:rPr>
          <w:rFonts w:ascii="Bookman Old Style" w:hAnsi="Bookman Old Style"/>
          <w:bCs/>
        </w:rPr>
      </w:pPr>
      <w:r w:rsidRPr="008B464A">
        <w:rPr>
          <w:rFonts w:ascii="Bookman Old Style" w:hAnsi="Bookman Old Style"/>
          <w:bCs/>
        </w:rPr>
        <w:t xml:space="preserve">Anuncio de la Dirección General de Aviación Civil, por el que se somete a Información Pública la propuesta de revisión del Plan </w:t>
      </w:r>
      <w:proofErr w:type="gramStart"/>
      <w:r w:rsidRPr="008B464A">
        <w:rPr>
          <w:rFonts w:ascii="Bookman Old Style" w:hAnsi="Bookman Old Style"/>
          <w:bCs/>
        </w:rPr>
        <w:t>Director</w:t>
      </w:r>
      <w:proofErr w:type="gramEnd"/>
      <w:r w:rsidRPr="008B464A">
        <w:rPr>
          <w:rFonts w:ascii="Bookman Old Style" w:hAnsi="Bookman Old Style"/>
          <w:bCs/>
        </w:rPr>
        <w:t xml:space="preserve"> del Aeropuerto César Manrique Lanzarote, junto con su Estudio Ambiental Estratégico.</w:t>
      </w:r>
    </w:p>
    <w:p w14:paraId="466314A4" w14:textId="77777777" w:rsidR="00E953B5" w:rsidRPr="008B464A" w:rsidRDefault="00293157" w:rsidP="00E953B5">
      <w:pPr>
        <w:pStyle w:val="puntopdf"/>
        <w:shd w:val="clear" w:color="auto" w:fill="F8F8F8"/>
        <w:spacing w:before="0" w:after="0"/>
        <w:ind w:right="240"/>
        <w:rPr>
          <w:rFonts w:ascii="Bookman Old Style" w:eastAsia="Times New Roman" w:hAnsi="Bookman Old Style"/>
          <w:color w:val="000000"/>
          <w:sz w:val="22"/>
          <w:szCs w:val="22"/>
        </w:rPr>
      </w:pPr>
      <w:hyperlink r:id="rId2018" w:tooltip="PDF firmado BOE-B-2021-12418" w:history="1">
        <w:r w:rsidR="00E953B5" w:rsidRPr="008B464A">
          <w:rPr>
            <w:rStyle w:val="Hipervnculo"/>
            <w:rFonts w:ascii="Bookman Old Style" w:eastAsia="Times New Roman" w:hAnsi="Bookman Old Style"/>
            <w:sz w:val="22"/>
            <w:szCs w:val="22"/>
          </w:rPr>
          <w:t>PDF (BOE-B-2021-12418 - 1 pág. - 169 KB)</w:t>
        </w:r>
      </w:hyperlink>
    </w:p>
    <w:p w14:paraId="5E3B0778" w14:textId="77777777" w:rsidR="00E953B5" w:rsidRPr="008B464A" w:rsidRDefault="00E953B5" w:rsidP="00E953B5">
      <w:pPr>
        <w:pStyle w:val="puntopdf"/>
        <w:shd w:val="clear" w:color="auto" w:fill="F8F8F8"/>
        <w:spacing w:before="0" w:after="0"/>
        <w:ind w:right="240"/>
        <w:rPr>
          <w:rFonts w:ascii="Bookman Old Style" w:hAnsi="Bookman Old Style"/>
          <w:b/>
          <w:color w:val="FF0000"/>
          <w:lang w:val="es-ES_tradnl"/>
        </w:rPr>
      </w:pPr>
      <w:r w:rsidRPr="001B7BFD">
        <w:rPr>
          <w:rFonts w:ascii="Bookman Old Style" w:hAnsi="Bookman Old Style"/>
          <w:b/>
          <w:color w:val="FF0000"/>
          <w:highlight w:val="yellow"/>
          <w:lang w:val="es-ES_tradnl"/>
        </w:rPr>
        <w:t>BOC 13/03/2021</w:t>
      </w:r>
    </w:p>
    <w:p w14:paraId="199A6DC6" w14:textId="77777777" w:rsidR="00E953B5" w:rsidRPr="008B464A" w:rsidRDefault="00E953B5" w:rsidP="00E953B5">
      <w:pPr>
        <w:jc w:val="both"/>
        <w:rPr>
          <w:rFonts w:ascii="Bookman Old Style" w:hAnsi="Bookman Old Style"/>
          <w:b/>
          <w:bCs/>
        </w:rPr>
      </w:pPr>
      <w:r w:rsidRPr="008B464A">
        <w:rPr>
          <w:rFonts w:ascii="Bookman Old Style" w:hAnsi="Bookman Old Style"/>
          <w:b/>
          <w:bCs/>
        </w:rPr>
        <w:t>III. Otras Resoluciones</w:t>
      </w:r>
    </w:p>
    <w:p w14:paraId="5471FCFA" w14:textId="77777777" w:rsidR="00E953B5" w:rsidRPr="00CE038B" w:rsidRDefault="00E953B5" w:rsidP="00E953B5">
      <w:pPr>
        <w:rPr>
          <w:rFonts w:ascii="Bookman Old Style" w:hAnsi="Bookman Old Style"/>
          <w:b/>
          <w:bCs/>
        </w:rPr>
      </w:pPr>
      <w:r w:rsidRPr="008B464A">
        <w:rPr>
          <w:rFonts w:ascii="Bookman Old Style" w:hAnsi="Bookman Old Style"/>
          <w:b/>
          <w:bCs/>
        </w:rPr>
        <w:t>Presidenc</w:t>
      </w:r>
      <w:r w:rsidRPr="00CE038B">
        <w:rPr>
          <w:rFonts w:ascii="Bookman Old Style" w:hAnsi="Bookman Old Style"/>
          <w:b/>
          <w:bCs/>
        </w:rPr>
        <w:t>ia del Gobierno</w:t>
      </w:r>
    </w:p>
    <w:p w14:paraId="3402D791" w14:textId="77777777" w:rsidR="00E953B5" w:rsidRPr="001E22CC" w:rsidRDefault="00293157" w:rsidP="00E953B5">
      <w:pPr>
        <w:pStyle w:val="justificadoboc"/>
        <w:shd w:val="clear" w:color="auto" w:fill="FFFFFF"/>
        <w:spacing w:before="288" w:beforeAutospacing="0" w:after="288" w:afterAutospacing="0"/>
        <w:jc w:val="both"/>
        <w:rPr>
          <w:rFonts w:ascii="Bookman Old Style" w:hAnsi="Bookman Old Style" w:cs="Arial"/>
          <w:color w:val="000000"/>
          <w:sz w:val="22"/>
          <w:szCs w:val="22"/>
        </w:rPr>
      </w:pPr>
      <w:hyperlink r:id="rId2019" w:tooltip="Ir a la disposición 2012/048/001" w:history="1">
        <w:r w:rsidR="00E953B5" w:rsidRPr="001E22CC">
          <w:rPr>
            <w:rStyle w:val="Hipervnculo"/>
            <w:rFonts w:ascii="Bookman Old Style" w:hAnsi="Bookman Old Style" w:cs="Arial"/>
            <w:b/>
            <w:bCs/>
            <w:color w:val="003399"/>
            <w:sz w:val="22"/>
            <w:szCs w:val="22"/>
          </w:rPr>
          <w:t>1303</w:t>
        </w:r>
      </w:hyperlink>
      <w:r w:rsidR="00E953B5" w:rsidRPr="001E22CC">
        <w:rPr>
          <w:rFonts w:ascii="Bookman Old Style" w:hAnsi="Bookman Old Style" w:cs="Arial"/>
          <w:color w:val="000000"/>
          <w:sz w:val="22"/>
          <w:szCs w:val="22"/>
        </w:rPr>
        <w:t> </w:t>
      </w:r>
      <w:hyperlink r:id="rId2020" w:history="1">
        <w:r w:rsidR="00E953B5" w:rsidRPr="001E22CC">
          <w:rPr>
            <w:rStyle w:val="Hipervnculo"/>
            <w:rFonts w:ascii="Bookman Old Style" w:hAnsi="Bookman Old Style" w:cs="Arial"/>
            <w:color w:val="003399"/>
            <w:sz w:val="22"/>
            <w:szCs w:val="22"/>
          </w:rPr>
          <w:t xml:space="preserve">DECRETO 14/2021, de 11 de marzo, del Presidente, por el que se aprueban medidas específicas y temporales, en el ámbito de las islas de </w:t>
        </w:r>
        <w:r w:rsidR="00E953B5" w:rsidRPr="001E22CC">
          <w:rPr>
            <w:rStyle w:val="Hipervnculo"/>
            <w:rFonts w:ascii="Bookman Old Style" w:hAnsi="Bookman Old Style" w:cs="Arial"/>
            <w:color w:val="003399"/>
            <w:sz w:val="22"/>
            <w:szCs w:val="22"/>
          </w:rPr>
          <w:lastRenderedPageBreak/>
          <w:t>Tenerife, Gran Canaria y Fuerteventura, en aplicación del Real Decreto 926/2020, de 25 de octubre, por el que se declara el estado de alarma, para contener la propagación de infecciones causadas por el SARS-CoV-2, de aplicación especial y prevalente respecto del Decreto 94/2020, de 23 de diciembre, del Presidente y sus sucesivas actualizaciones.</w:t>
        </w:r>
      </w:hyperlink>
    </w:p>
    <w:p w14:paraId="6C1499DC" w14:textId="77777777" w:rsidR="00E953B5" w:rsidRPr="00467680" w:rsidRDefault="00E953B5" w:rsidP="00E953B5">
      <w:pPr>
        <w:rPr>
          <w:rFonts w:ascii="Bookman Old Style" w:hAnsi="Bookman Old Style"/>
          <w:bCs/>
        </w:rPr>
      </w:pPr>
      <w:r w:rsidRPr="00467680">
        <w:rPr>
          <w:rFonts w:ascii="Bookman Old Style" w:hAnsi="Bookman Old Style"/>
          <w:bCs/>
        </w:rPr>
        <w:t>2 páginas. Formato de archivo en PDF/Adobe Acrobat. Tamaño: 273.05 Kb.</w:t>
      </w:r>
    </w:p>
    <w:p w14:paraId="6D5F71FF" w14:textId="77777777" w:rsidR="00E953B5" w:rsidRDefault="00E953B5" w:rsidP="00E953B5">
      <w:pPr>
        <w:rPr>
          <w:rFonts w:ascii="Arial" w:eastAsia="Times New Roman" w:hAnsi="Arial" w:cs="Arial"/>
          <w:color w:val="AAAAAA"/>
          <w:sz w:val="18"/>
          <w:szCs w:val="18"/>
        </w:rPr>
      </w:pPr>
      <w:r w:rsidRPr="00467680">
        <w:rPr>
          <w:rFonts w:ascii="Bookman Old Style" w:hAnsi="Bookman Old Style"/>
          <w:bCs/>
        </w:rPr>
        <w:t>BOC-A-2021-051-1303.</w:t>
      </w:r>
      <w:r>
        <w:rPr>
          <w:rFonts w:ascii="Arial" w:eastAsia="Times New Roman" w:hAnsi="Arial" w:cs="Arial"/>
          <w:color w:val="AAAAAA"/>
          <w:sz w:val="18"/>
          <w:szCs w:val="18"/>
        </w:rPr>
        <w:t> </w:t>
      </w:r>
      <w:hyperlink r:id="rId2021" w:tooltip="Vista previa (Versión no oficial)" w:history="1">
        <w:r w:rsidRPr="008335D0">
          <w:rPr>
            <w:rStyle w:val="Hipervnculo"/>
            <w:rFonts w:ascii="Bookman Old Style" w:eastAsia="Times New Roman" w:hAnsi="Bookman Old Style" w:cs="Arial"/>
            <w:color w:val="003399"/>
          </w:rPr>
          <w:t>Versión HTML</w:t>
        </w:r>
      </w:hyperlink>
      <w:r w:rsidRPr="008335D0">
        <w:rPr>
          <w:rFonts w:ascii="Bookman Old Style" w:eastAsia="Times New Roman" w:hAnsi="Bookman Old Style" w:cs="Arial"/>
          <w:color w:val="AAAAAA"/>
        </w:rPr>
        <w:t> - </w:t>
      </w:r>
      <w:hyperlink r:id="rId2022" w:tooltip="Descargar la firma electrónica" w:history="1">
        <w:r w:rsidRPr="008335D0">
          <w:rPr>
            <w:rStyle w:val="Hipervnculo"/>
            <w:rFonts w:ascii="Bookman Old Style" w:eastAsia="Times New Roman" w:hAnsi="Bookman Old Style" w:cs="Arial"/>
            <w:color w:val="003399"/>
          </w:rPr>
          <w:t>Firma electrónica</w:t>
        </w:r>
      </w:hyperlink>
      <w:r w:rsidRPr="008335D0">
        <w:rPr>
          <w:rFonts w:ascii="Bookman Old Style" w:eastAsia="Times New Roman" w:hAnsi="Bookman Old Style" w:cs="Arial"/>
          <w:color w:val="AAAAAA"/>
        </w:rPr>
        <w:t> - </w:t>
      </w:r>
      <w:hyperlink r:id="rId2023" w:tooltip="Descargar en formato PDF" w:history="1">
        <w:r w:rsidRPr="008335D0">
          <w:rPr>
            <w:rStyle w:val="Hipervnculo"/>
            <w:rFonts w:ascii="Bookman Old Style" w:eastAsia="Times New Roman" w:hAnsi="Bookman Old Style" w:cs="Arial"/>
            <w:color w:val="003399"/>
          </w:rPr>
          <w:t>Descargar</w:t>
        </w:r>
      </w:hyperlink>
    </w:p>
    <w:p w14:paraId="01A54531" w14:textId="77777777" w:rsidR="00E953B5" w:rsidRPr="001E22CC" w:rsidRDefault="00293157" w:rsidP="00E953B5">
      <w:pPr>
        <w:pStyle w:val="justificadoboc"/>
        <w:shd w:val="clear" w:color="auto" w:fill="FFFFFF"/>
        <w:spacing w:before="288" w:beforeAutospacing="0" w:after="288" w:afterAutospacing="0"/>
        <w:jc w:val="both"/>
        <w:rPr>
          <w:rFonts w:ascii="Bookman Old Style" w:hAnsi="Bookman Old Style" w:cs="Arial"/>
          <w:color w:val="000000"/>
          <w:sz w:val="22"/>
          <w:szCs w:val="22"/>
        </w:rPr>
      </w:pPr>
      <w:hyperlink r:id="rId2024" w:tooltip="Ir a la disposición 2012/048/001" w:history="1">
        <w:r w:rsidR="00E953B5" w:rsidRPr="001E22CC">
          <w:rPr>
            <w:rStyle w:val="Hipervnculo"/>
            <w:rFonts w:ascii="Bookman Old Style" w:hAnsi="Bookman Old Style" w:cs="Arial"/>
            <w:b/>
            <w:bCs/>
            <w:color w:val="003399"/>
            <w:sz w:val="22"/>
            <w:szCs w:val="22"/>
          </w:rPr>
          <w:t>1304</w:t>
        </w:r>
      </w:hyperlink>
      <w:r w:rsidR="00E953B5" w:rsidRPr="001E22CC">
        <w:rPr>
          <w:rFonts w:ascii="Bookman Old Style" w:hAnsi="Bookman Old Style" w:cs="Arial"/>
          <w:color w:val="000000"/>
          <w:sz w:val="22"/>
          <w:szCs w:val="22"/>
        </w:rPr>
        <w:t> </w:t>
      </w:r>
      <w:hyperlink r:id="rId2025" w:history="1">
        <w:r w:rsidR="00E953B5" w:rsidRPr="001E22CC">
          <w:rPr>
            <w:rStyle w:val="Hipervnculo"/>
            <w:rFonts w:ascii="Bookman Old Style" w:hAnsi="Bookman Old Style" w:cs="Arial"/>
            <w:color w:val="003399"/>
            <w:sz w:val="22"/>
            <w:szCs w:val="22"/>
          </w:rPr>
          <w:t xml:space="preserve">Secretaría </w:t>
        </w:r>
        <w:proofErr w:type="gramStart"/>
        <w:r w:rsidR="00E953B5" w:rsidRPr="001E22CC">
          <w:rPr>
            <w:rStyle w:val="Hipervnculo"/>
            <w:rFonts w:ascii="Bookman Old Style" w:hAnsi="Bookman Old Style" w:cs="Arial"/>
            <w:color w:val="003399"/>
            <w:sz w:val="22"/>
            <w:szCs w:val="22"/>
          </w:rPr>
          <w:t>General.-</w:t>
        </w:r>
        <w:proofErr w:type="gramEnd"/>
        <w:r w:rsidR="00E953B5" w:rsidRPr="001E22CC">
          <w:rPr>
            <w:rStyle w:val="Hipervnculo"/>
            <w:rFonts w:ascii="Bookman Old Style" w:hAnsi="Bookman Old Style" w:cs="Arial"/>
            <w:color w:val="003399"/>
            <w:sz w:val="22"/>
            <w:szCs w:val="22"/>
          </w:rPr>
          <w:t xml:space="preserve"> Resolución de 12 de marzo de 2021, por la que se dispone la publicación del Acuerdo por el que se aprueban medidas específicas y temporales, en el ámbito de las islas de Tenerife, Gran Canaria y Fuerteventura, de aplicación especial y prevalente respecto del Acuerdo de Gobierno de 19 de junio de 2020 y sus sucesivas actualizaciones.</w:t>
        </w:r>
      </w:hyperlink>
    </w:p>
    <w:p w14:paraId="3C5C1E86" w14:textId="77777777" w:rsidR="00E953B5" w:rsidRPr="00542D1B" w:rsidRDefault="00E953B5" w:rsidP="00E953B5">
      <w:pPr>
        <w:rPr>
          <w:rFonts w:ascii="Bookman Old Style" w:hAnsi="Bookman Old Style"/>
          <w:bCs/>
        </w:rPr>
      </w:pPr>
      <w:r w:rsidRPr="00542D1B">
        <w:rPr>
          <w:rFonts w:ascii="Bookman Old Style" w:hAnsi="Bookman Old Style"/>
          <w:bCs/>
        </w:rPr>
        <w:t>7 páginas. Formato de archivo en PDF/Adobe Acrobat. Tamaño: 521.96 Kb.</w:t>
      </w:r>
    </w:p>
    <w:p w14:paraId="350BDD96" w14:textId="77777777" w:rsidR="00E953B5" w:rsidRDefault="00E953B5" w:rsidP="00E953B5">
      <w:pPr>
        <w:rPr>
          <w:rFonts w:ascii="Arial" w:eastAsia="Times New Roman" w:hAnsi="Arial" w:cs="Arial"/>
          <w:color w:val="AAAAAA"/>
          <w:sz w:val="18"/>
          <w:szCs w:val="18"/>
        </w:rPr>
      </w:pPr>
      <w:r w:rsidRPr="00542D1B">
        <w:rPr>
          <w:rFonts w:ascii="Bookman Old Style" w:hAnsi="Bookman Old Style"/>
          <w:bCs/>
        </w:rPr>
        <w:t>BOC-A-2021-051-1304</w:t>
      </w:r>
      <w:r>
        <w:rPr>
          <w:rFonts w:ascii="Arial" w:eastAsia="Times New Roman" w:hAnsi="Arial" w:cs="Arial"/>
          <w:color w:val="AAAAAA"/>
          <w:sz w:val="18"/>
          <w:szCs w:val="18"/>
        </w:rPr>
        <w:t>. </w:t>
      </w:r>
      <w:hyperlink r:id="rId2026" w:tooltip="Vista previa (Versión no oficial)" w:history="1">
        <w:r w:rsidRPr="00CF2D96">
          <w:rPr>
            <w:rStyle w:val="Hipervnculo"/>
            <w:rFonts w:ascii="Bookman Old Style" w:eastAsia="Times New Roman" w:hAnsi="Bookman Old Style" w:cs="Arial"/>
            <w:color w:val="003399"/>
          </w:rPr>
          <w:t>Versión HTML</w:t>
        </w:r>
      </w:hyperlink>
      <w:r w:rsidRPr="00CF2D96">
        <w:rPr>
          <w:rFonts w:ascii="Bookman Old Style" w:eastAsia="Times New Roman" w:hAnsi="Bookman Old Style" w:cs="Arial"/>
          <w:color w:val="AAAAAA"/>
        </w:rPr>
        <w:t> - </w:t>
      </w:r>
      <w:hyperlink r:id="rId2027" w:tooltip="Descargar la firma electrónica" w:history="1">
        <w:r w:rsidRPr="00CF2D96">
          <w:rPr>
            <w:rStyle w:val="Hipervnculo"/>
            <w:rFonts w:ascii="Bookman Old Style" w:eastAsia="Times New Roman" w:hAnsi="Bookman Old Style" w:cs="Arial"/>
            <w:color w:val="003399"/>
          </w:rPr>
          <w:t>Firma electrónica</w:t>
        </w:r>
      </w:hyperlink>
      <w:r w:rsidRPr="00CF2D96">
        <w:rPr>
          <w:rFonts w:ascii="Bookman Old Style" w:eastAsia="Times New Roman" w:hAnsi="Bookman Old Style" w:cs="Arial"/>
          <w:color w:val="AAAAAA"/>
        </w:rPr>
        <w:t> - </w:t>
      </w:r>
      <w:hyperlink r:id="rId2028" w:tooltip="Descargar en formato PDF" w:history="1">
        <w:r w:rsidRPr="00CF2D96">
          <w:rPr>
            <w:rStyle w:val="Hipervnculo"/>
            <w:rFonts w:ascii="Bookman Old Style" w:eastAsia="Times New Roman" w:hAnsi="Bookman Old Style" w:cs="Arial"/>
            <w:color w:val="003399"/>
          </w:rPr>
          <w:t>Descargar</w:t>
        </w:r>
      </w:hyperlink>
    </w:p>
    <w:p w14:paraId="45492B21" w14:textId="2F7D5E2C" w:rsidR="00FC2D62" w:rsidRPr="00FC2D62" w:rsidRDefault="00FC2D62" w:rsidP="00972B29">
      <w:pPr>
        <w:jc w:val="both"/>
        <w:rPr>
          <w:rFonts w:ascii="Bookman Old Style" w:hAnsi="Bookman Old Style"/>
          <w:b/>
          <w:color w:val="FF0000"/>
          <w:lang w:val="es-ES_tradnl"/>
        </w:rPr>
      </w:pPr>
      <w:r w:rsidRPr="00FC2D62">
        <w:rPr>
          <w:rFonts w:ascii="Bookman Old Style" w:hAnsi="Bookman Old Style"/>
          <w:b/>
          <w:color w:val="FF0000"/>
          <w:highlight w:val="yellow"/>
          <w:lang w:val="es-ES_tradnl"/>
        </w:rPr>
        <w:t>BOE 12/03/2021</w:t>
      </w:r>
    </w:p>
    <w:p w14:paraId="778126F2" w14:textId="77777777" w:rsidR="00FC2D62" w:rsidRPr="00FC2D62" w:rsidRDefault="00FC2D62" w:rsidP="00FC2D62">
      <w:pPr>
        <w:jc w:val="both"/>
        <w:rPr>
          <w:rFonts w:ascii="Bookman Old Style" w:hAnsi="Bookman Old Style"/>
          <w:b/>
          <w:bCs/>
        </w:rPr>
      </w:pPr>
      <w:r w:rsidRPr="00FC2D62">
        <w:rPr>
          <w:rFonts w:ascii="Bookman Old Style" w:hAnsi="Bookman Old Style"/>
          <w:b/>
          <w:bCs/>
        </w:rPr>
        <w:t>I. Disposiciones generales</w:t>
      </w:r>
    </w:p>
    <w:p w14:paraId="6C640364" w14:textId="77777777" w:rsidR="00FC2D62" w:rsidRPr="00FC2D62" w:rsidRDefault="00FC2D62" w:rsidP="00FC2D62">
      <w:pPr>
        <w:jc w:val="both"/>
        <w:rPr>
          <w:rFonts w:ascii="Bookman Old Style" w:hAnsi="Bookman Old Style"/>
          <w:b/>
        </w:rPr>
      </w:pPr>
      <w:r w:rsidRPr="00FC2D62">
        <w:rPr>
          <w:rFonts w:ascii="Bookman Old Style" w:hAnsi="Bookman Old Style"/>
          <w:b/>
        </w:rPr>
        <w:t>MINISTERIO DE LA PRESIDENCIA, RELACIONES CON LAS CORTES Y MEMORIA DEMOCRÁTICA</w:t>
      </w:r>
    </w:p>
    <w:p w14:paraId="53E31660" w14:textId="77777777" w:rsidR="00FC2D62" w:rsidRPr="00FC2D62" w:rsidRDefault="00FC2D62" w:rsidP="00FC2D62">
      <w:pPr>
        <w:jc w:val="both"/>
        <w:rPr>
          <w:rFonts w:ascii="Bookman Old Style" w:hAnsi="Bookman Old Style"/>
          <w:b/>
          <w:bCs/>
        </w:rPr>
      </w:pPr>
      <w:r w:rsidRPr="00FC2D62">
        <w:rPr>
          <w:rFonts w:ascii="Bookman Old Style" w:hAnsi="Bookman Old Style"/>
          <w:b/>
          <w:bCs/>
        </w:rPr>
        <w:t>Medidas excepcionales</w:t>
      </w:r>
    </w:p>
    <w:p w14:paraId="49DE553D" w14:textId="77777777" w:rsidR="00FC2D62" w:rsidRPr="00FC2D62" w:rsidRDefault="00FC2D62" w:rsidP="00FC2D62">
      <w:pPr>
        <w:jc w:val="both"/>
        <w:rPr>
          <w:rFonts w:ascii="Bookman Old Style" w:hAnsi="Bookman Old Style"/>
          <w:bCs/>
        </w:rPr>
      </w:pPr>
      <w:r w:rsidRPr="00FC2D62">
        <w:rPr>
          <w:rFonts w:ascii="Bookman Old Style" w:hAnsi="Bookman Old Style"/>
          <w:bCs/>
        </w:rPr>
        <w:t>Orden PCM/222/2021, de 10 de marzo, por la que se publica el Acuerdo del Consejo de Ministros de 9 de marzo de 2021, por el que se prorrogan los Acuerdos del Consejo de Ministros de 22 de diciembre de 2020 y de 2 de febrero de 2021, por los que, respectivamente, se establecen medidas excepcionales para limitar la propagación y el contagio por el COVID-19, mediante la limitación de los vuelos directos y buques de pasaje entre Reino Unido y los aeropuertos y puertos españoles; y los vuelos entre la República Federativa de Brasil y la República de Sudáfrica y los aeropuertos españoles.</w:t>
      </w:r>
    </w:p>
    <w:p w14:paraId="7178E25E" w14:textId="77777777" w:rsidR="00FC2D62" w:rsidRPr="00FC2D62" w:rsidRDefault="00293157" w:rsidP="00FC2D62">
      <w:pPr>
        <w:jc w:val="both"/>
        <w:rPr>
          <w:rFonts w:ascii="Bookman Old Style" w:hAnsi="Bookman Old Style"/>
          <w:bCs/>
        </w:rPr>
      </w:pPr>
      <w:hyperlink r:id="rId2029" w:tooltip="PDF firmado BOE-A-2021-3839" w:history="1">
        <w:r w:rsidR="00FC2D62" w:rsidRPr="00FC2D62">
          <w:rPr>
            <w:rStyle w:val="Hipervnculo"/>
            <w:rFonts w:ascii="Bookman Old Style" w:hAnsi="Bookman Old Style"/>
            <w:bCs/>
          </w:rPr>
          <w:t>PDF (BOE-A-2021-3839 - 4 págs. - 232 KB)</w:t>
        </w:r>
      </w:hyperlink>
    </w:p>
    <w:p w14:paraId="5C33FCF5" w14:textId="77777777" w:rsidR="00FC2D62" w:rsidRPr="00FC2D62" w:rsidRDefault="00FC2D62" w:rsidP="00FC2D62">
      <w:pPr>
        <w:jc w:val="both"/>
        <w:rPr>
          <w:rFonts w:ascii="Bookman Old Style" w:hAnsi="Bookman Old Style"/>
          <w:b/>
        </w:rPr>
      </w:pPr>
      <w:r w:rsidRPr="00FC2D62">
        <w:rPr>
          <w:rFonts w:ascii="Bookman Old Style" w:hAnsi="Bookman Old Style"/>
          <w:b/>
        </w:rPr>
        <w:t>MINISTERIO DE SANIDAD</w:t>
      </w:r>
    </w:p>
    <w:p w14:paraId="517C2EC0" w14:textId="77777777" w:rsidR="00FC2D62" w:rsidRPr="00FC2D62" w:rsidRDefault="00FC2D62" w:rsidP="00FC2D62">
      <w:pPr>
        <w:jc w:val="both"/>
        <w:rPr>
          <w:rFonts w:ascii="Bookman Old Style" w:hAnsi="Bookman Old Style"/>
          <w:b/>
          <w:bCs/>
        </w:rPr>
      </w:pPr>
      <w:r w:rsidRPr="00FC2D62">
        <w:rPr>
          <w:rFonts w:ascii="Bookman Old Style" w:hAnsi="Bookman Old Style"/>
          <w:b/>
          <w:bCs/>
        </w:rPr>
        <w:t>Consejo Interterritorial del Sistema Nacional de Salud</w:t>
      </w:r>
    </w:p>
    <w:p w14:paraId="241A5D3C" w14:textId="77777777" w:rsidR="00FC2D62" w:rsidRPr="00FC2D62" w:rsidRDefault="00FC2D62" w:rsidP="00FC2D62">
      <w:pPr>
        <w:jc w:val="both"/>
        <w:rPr>
          <w:rFonts w:ascii="Bookman Old Style" w:hAnsi="Bookman Old Style"/>
          <w:bCs/>
        </w:rPr>
      </w:pPr>
      <w:r w:rsidRPr="00FC2D62">
        <w:rPr>
          <w:rFonts w:ascii="Bookman Old Style" w:hAnsi="Bookman Old Style"/>
          <w:bCs/>
        </w:rPr>
        <w:t>Resolución de 11 de marzo de 2021, de la Secretaría de Estado de Sanidad, por la que se publica el Acuerdo del Consejo Interterritorial del Sistema Nacional de Salud sobre la declaración de actuaciones coordinadas frente a la COVID-19 con motivo de la festividad de San José y de la Semana Santa de 2021.</w:t>
      </w:r>
    </w:p>
    <w:p w14:paraId="22778657" w14:textId="77777777" w:rsidR="00FC2D62" w:rsidRPr="00FC2D62" w:rsidRDefault="00293157" w:rsidP="00FC2D62">
      <w:pPr>
        <w:jc w:val="both"/>
        <w:rPr>
          <w:rFonts w:ascii="Bookman Old Style" w:hAnsi="Bookman Old Style"/>
          <w:bCs/>
        </w:rPr>
      </w:pPr>
      <w:hyperlink r:id="rId2030" w:tooltip="PDF firmado BOE-A-2021-3841" w:history="1">
        <w:r w:rsidR="00FC2D62" w:rsidRPr="00FC2D62">
          <w:rPr>
            <w:rStyle w:val="Hipervnculo"/>
            <w:rFonts w:ascii="Bookman Old Style" w:hAnsi="Bookman Old Style"/>
            <w:bCs/>
          </w:rPr>
          <w:t>PDF (BOE-A-2021-3841 - 4 págs. - 237 KB)</w:t>
        </w:r>
      </w:hyperlink>
    </w:p>
    <w:p w14:paraId="155A4AC3" w14:textId="77777777" w:rsidR="00FC2D62" w:rsidRPr="00FC2D62" w:rsidRDefault="00FC2D62" w:rsidP="00FC2D62">
      <w:pPr>
        <w:jc w:val="both"/>
        <w:rPr>
          <w:rFonts w:ascii="Bookman Old Style" w:hAnsi="Bookman Old Style"/>
          <w:b/>
          <w:bCs/>
        </w:rPr>
      </w:pPr>
      <w:r w:rsidRPr="00FC2D62">
        <w:rPr>
          <w:rFonts w:ascii="Bookman Old Style" w:hAnsi="Bookman Old Style"/>
          <w:b/>
          <w:bCs/>
        </w:rPr>
        <w:lastRenderedPageBreak/>
        <w:t>III. Otras disposiciones</w:t>
      </w:r>
    </w:p>
    <w:p w14:paraId="5D59E60A" w14:textId="77777777" w:rsidR="00FC2D62" w:rsidRPr="00FC2D62" w:rsidRDefault="00FC2D62" w:rsidP="00FC2D62">
      <w:pPr>
        <w:jc w:val="both"/>
        <w:rPr>
          <w:rFonts w:ascii="Bookman Old Style" w:hAnsi="Bookman Old Style"/>
          <w:b/>
        </w:rPr>
      </w:pPr>
      <w:r w:rsidRPr="00FC2D62">
        <w:rPr>
          <w:rFonts w:ascii="Bookman Old Style" w:hAnsi="Bookman Old Style"/>
          <w:b/>
        </w:rPr>
        <w:t>MINISTERIO DE LA PRESIDENCIA, RELACIONES CON LAS CORTES Y MEMORIA DEMOCRÁTICA</w:t>
      </w:r>
    </w:p>
    <w:p w14:paraId="5CDAF0EA" w14:textId="77777777" w:rsidR="00FC2D62" w:rsidRPr="00FC2D62" w:rsidRDefault="00FC2D62" w:rsidP="00FC2D62">
      <w:pPr>
        <w:jc w:val="both"/>
        <w:rPr>
          <w:rFonts w:ascii="Bookman Old Style" w:hAnsi="Bookman Old Style"/>
          <w:b/>
          <w:bCs/>
        </w:rPr>
      </w:pPr>
      <w:r w:rsidRPr="00FC2D62">
        <w:rPr>
          <w:rFonts w:ascii="Bookman Old Style" w:hAnsi="Bookman Old Style"/>
          <w:b/>
          <w:bCs/>
        </w:rPr>
        <w:t>Convenios</w:t>
      </w:r>
    </w:p>
    <w:p w14:paraId="3BB4C1B1" w14:textId="77777777" w:rsidR="00FC2D62" w:rsidRPr="00FC2D62" w:rsidRDefault="00FC2D62" w:rsidP="00FC2D62">
      <w:pPr>
        <w:jc w:val="both"/>
        <w:rPr>
          <w:rFonts w:ascii="Bookman Old Style" w:hAnsi="Bookman Old Style"/>
          <w:bCs/>
        </w:rPr>
      </w:pPr>
      <w:r w:rsidRPr="00FC2D62">
        <w:rPr>
          <w:rFonts w:ascii="Bookman Old Style" w:hAnsi="Bookman Old Style"/>
          <w:bCs/>
        </w:rPr>
        <w:t>Resolución de 1 de marzo de 2021, de la Subsecretaría, por la que se publica la Adenda al Convenio entre la Agencia Estatal de Administración Tributaria y el Instituto de Crédito Oficial, Entidad Pública Empresarial, para el intercambio de información en relación con la línea de avales creada por el Real Decreto-ley 8/2020, de 17 de marzo, de medidas urgentes extraordinarias para hacer frente al impacto económico y social del COVID-19.</w:t>
      </w:r>
    </w:p>
    <w:p w14:paraId="20778336" w14:textId="77777777" w:rsidR="00FC2D62" w:rsidRPr="00FC2D62" w:rsidRDefault="00293157" w:rsidP="00FC2D62">
      <w:pPr>
        <w:jc w:val="both"/>
        <w:rPr>
          <w:rFonts w:ascii="Bookman Old Style" w:hAnsi="Bookman Old Style"/>
          <w:bCs/>
        </w:rPr>
      </w:pPr>
      <w:hyperlink r:id="rId2031" w:tooltip="PDF firmado BOE-A-2021-3916" w:history="1">
        <w:r w:rsidR="00FC2D62" w:rsidRPr="00FC2D62">
          <w:rPr>
            <w:rStyle w:val="Hipervnculo"/>
            <w:rFonts w:ascii="Bookman Old Style" w:hAnsi="Bookman Old Style"/>
            <w:bCs/>
          </w:rPr>
          <w:t>PDF (BOE-A-2021-3916 - 4 págs. - 249 KB)</w:t>
        </w:r>
      </w:hyperlink>
    </w:p>
    <w:p w14:paraId="772D78AB" w14:textId="7FF5E687" w:rsidR="00912CAB" w:rsidRPr="00A20B3B" w:rsidRDefault="00912CAB" w:rsidP="00972B29">
      <w:pPr>
        <w:jc w:val="both"/>
        <w:rPr>
          <w:rFonts w:ascii="Bookman Old Style" w:hAnsi="Bookman Old Style"/>
          <w:b/>
          <w:color w:val="FF0000"/>
          <w:lang w:val="es-ES_tradnl"/>
        </w:rPr>
      </w:pPr>
      <w:r w:rsidRPr="00A20B3B">
        <w:rPr>
          <w:rFonts w:ascii="Bookman Old Style" w:hAnsi="Bookman Old Style"/>
          <w:b/>
          <w:color w:val="FF0000"/>
          <w:highlight w:val="yellow"/>
          <w:lang w:val="es-ES_tradnl"/>
        </w:rPr>
        <w:t>BOE 11/03/2021</w:t>
      </w:r>
    </w:p>
    <w:p w14:paraId="60598577" w14:textId="77777777" w:rsidR="00912CAB" w:rsidRPr="00912CAB" w:rsidRDefault="00912CAB" w:rsidP="00912CAB">
      <w:pPr>
        <w:jc w:val="both"/>
        <w:rPr>
          <w:rFonts w:ascii="Bookman Old Style" w:hAnsi="Bookman Old Style"/>
          <w:b/>
          <w:bCs/>
        </w:rPr>
      </w:pPr>
      <w:r w:rsidRPr="00912CAB">
        <w:rPr>
          <w:rFonts w:ascii="Bookman Old Style" w:hAnsi="Bookman Old Style"/>
          <w:b/>
          <w:bCs/>
        </w:rPr>
        <w:t>I. Disposiciones generales</w:t>
      </w:r>
    </w:p>
    <w:p w14:paraId="656218A5" w14:textId="77777777" w:rsidR="00912CAB" w:rsidRPr="00912CAB" w:rsidRDefault="00912CAB" w:rsidP="00912CAB">
      <w:pPr>
        <w:jc w:val="both"/>
        <w:rPr>
          <w:rFonts w:ascii="Bookman Old Style" w:hAnsi="Bookman Old Style"/>
          <w:b/>
        </w:rPr>
      </w:pPr>
      <w:r w:rsidRPr="00912CAB">
        <w:rPr>
          <w:rFonts w:ascii="Bookman Old Style" w:hAnsi="Bookman Old Style"/>
          <w:b/>
        </w:rPr>
        <w:t>MINISTERIO DE TRABAJO Y ECONOMÍA SOCIAL</w:t>
      </w:r>
    </w:p>
    <w:p w14:paraId="7F5859CA" w14:textId="77777777" w:rsidR="00912CAB" w:rsidRPr="00912CAB" w:rsidRDefault="00912CAB" w:rsidP="00912CAB">
      <w:pPr>
        <w:jc w:val="both"/>
        <w:rPr>
          <w:rFonts w:ascii="Bookman Old Style" w:hAnsi="Bookman Old Style"/>
          <w:b/>
          <w:bCs/>
        </w:rPr>
      </w:pPr>
      <w:r w:rsidRPr="00912CAB">
        <w:rPr>
          <w:rFonts w:ascii="Bookman Old Style" w:hAnsi="Bookman Old Style"/>
          <w:b/>
          <w:bCs/>
        </w:rPr>
        <w:t>Organización</w:t>
      </w:r>
    </w:p>
    <w:p w14:paraId="7B799124" w14:textId="77777777" w:rsidR="00912CAB" w:rsidRPr="00912CAB" w:rsidRDefault="00912CAB" w:rsidP="00912CAB">
      <w:pPr>
        <w:jc w:val="both"/>
        <w:rPr>
          <w:rFonts w:ascii="Bookman Old Style" w:hAnsi="Bookman Old Style"/>
          <w:bCs/>
        </w:rPr>
      </w:pPr>
      <w:r w:rsidRPr="00912CAB">
        <w:rPr>
          <w:rFonts w:ascii="Bookman Old Style" w:hAnsi="Bookman Old Style"/>
          <w:bCs/>
        </w:rPr>
        <w:t>Real Decreto 144/2021, de 9 de marzo, por el que se modifica el Real Decreto 221/2008, de 15 de febrero, por el que se crea y regula el Consejo Estatal de Responsabilidad Social de las Empresas.</w:t>
      </w:r>
    </w:p>
    <w:p w14:paraId="01C20E8A" w14:textId="77777777" w:rsidR="00912CAB" w:rsidRPr="00912CAB" w:rsidRDefault="00293157" w:rsidP="00912CAB">
      <w:pPr>
        <w:jc w:val="both"/>
        <w:rPr>
          <w:rFonts w:ascii="Bookman Old Style" w:hAnsi="Bookman Old Style"/>
          <w:bCs/>
        </w:rPr>
      </w:pPr>
      <w:hyperlink r:id="rId2032" w:tooltip="PDF firmado BOE-A-2021-3762" w:history="1">
        <w:r w:rsidR="00912CAB" w:rsidRPr="00912CAB">
          <w:rPr>
            <w:rStyle w:val="Hipervnculo"/>
            <w:rFonts w:ascii="Bookman Old Style" w:hAnsi="Bookman Old Style"/>
            <w:bCs/>
          </w:rPr>
          <w:t>PDF (BOE-A-2021-3762 - 5 págs. - 179 KB)</w:t>
        </w:r>
      </w:hyperlink>
    </w:p>
    <w:p w14:paraId="3B0D3409" w14:textId="77777777" w:rsidR="00912CAB" w:rsidRPr="00912CAB" w:rsidRDefault="00912CAB" w:rsidP="00912CAB">
      <w:pPr>
        <w:jc w:val="both"/>
        <w:rPr>
          <w:rFonts w:ascii="Bookman Old Style" w:hAnsi="Bookman Old Style"/>
          <w:b/>
          <w:bCs/>
        </w:rPr>
      </w:pPr>
      <w:r w:rsidRPr="00912CAB">
        <w:rPr>
          <w:rFonts w:ascii="Bookman Old Style" w:hAnsi="Bookman Old Style"/>
          <w:b/>
          <w:bCs/>
        </w:rPr>
        <w:t>V. Anuncios. - A. Contratación del Sector Público</w:t>
      </w:r>
    </w:p>
    <w:p w14:paraId="3CDB138E" w14:textId="77777777" w:rsidR="00912CAB" w:rsidRPr="00912CAB" w:rsidRDefault="00912CAB" w:rsidP="00912CAB">
      <w:pPr>
        <w:jc w:val="both"/>
        <w:rPr>
          <w:rFonts w:ascii="Bookman Old Style" w:hAnsi="Bookman Old Style"/>
          <w:b/>
        </w:rPr>
      </w:pPr>
      <w:r w:rsidRPr="00912CAB">
        <w:rPr>
          <w:rFonts w:ascii="Bookman Old Style" w:hAnsi="Bookman Old Style"/>
          <w:b/>
        </w:rPr>
        <w:t>MINISTERIO DE ASUNTOS EXTERIORES, UNIÓN EUROPEA Y COOPERACIÓN</w:t>
      </w:r>
    </w:p>
    <w:p w14:paraId="0E9253BA" w14:textId="77777777" w:rsidR="00912CAB" w:rsidRPr="00912CAB" w:rsidRDefault="00912CAB" w:rsidP="00912CAB">
      <w:pPr>
        <w:jc w:val="both"/>
        <w:rPr>
          <w:rFonts w:ascii="Bookman Old Style" w:hAnsi="Bookman Old Style"/>
          <w:bCs/>
        </w:rPr>
      </w:pPr>
      <w:r w:rsidRPr="00912CAB">
        <w:rPr>
          <w:rFonts w:ascii="Bookman Old Style" w:hAnsi="Bookman Old Style"/>
          <w:bCs/>
        </w:rPr>
        <w:t>Anuncio de formalización de contratos de: Junta de Contratación del Ministerio de Asuntos Exteriores, Unión Europea y Cooperación. Objeto: Contratación por procedimiento de emergencia del servicio de transporte aéreo para la repatriación de españoles en el contexto de la Crisis Sanitaria COVID-</w:t>
      </w:r>
      <w:proofErr w:type="gramStart"/>
      <w:r w:rsidRPr="00912CAB">
        <w:rPr>
          <w:rFonts w:ascii="Bookman Old Style" w:hAnsi="Bookman Old Style"/>
          <w:bCs/>
        </w:rPr>
        <w:t>19 .</w:t>
      </w:r>
      <w:proofErr w:type="gramEnd"/>
      <w:r w:rsidRPr="00912CAB">
        <w:rPr>
          <w:rFonts w:ascii="Bookman Old Style" w:hAnsi="Bookman Old Style"/>
          <w:bCs/>
        </w:rPr>
        <w:t xml:space="preserve"> Expediente: 202000000001.</w:t>
      </w:r>
    </w:p>
    <w:p w14:paraId="1EA2BF71" w14:textId="77777777" w:rsidR="00912CAB" w:rsidRPr="00912CAB" w:rsidRDefault="00293157" w:rsidP="00912CAB">
      <w:pPr>
        <w:jc w:val="both"/>
        <w:rPr>
          <w:rFonts w:ascii="Bookman Old Style" w:hAnsi="Bookman Old Style"/>
          <w:bCs/>
        </w:rPr>
      </w:pPr>
      <w:hyperlink r:id="rId2033" w:tooltip="PDF firmado BOE-B-2021-11924" w:history="1">
        <w:r w:rsidR="00912CAB" w:rsidRPr="00912CAB">
          <w:rPr>
            <w:rStyle w:val="Hipervnculo"/>
            <w:rFonts w:ascii="Bookman Old Style" w:hAnsi="Bookman Old Style"/>
            <w:bCs/>
          </w:rPr>
          <w:t>PDF (BOE-B-2021-11924 - 2 págs. - 186 KB)</w:t>
        </w:r>
      </w:hyperlink>
    </w:p>
    <w:p w14:paraId="1799C7AD" w14:textId="464A9EEB" w:rsidR="00912CAB" w:rsidRPr="00A20B3B" w:rsidRDefault="00912CAB" w:rsidP="00972B29">
      <w:pPr>
        <w:jc w:val="both"/>
        <w:rPr>
          <w:rFonts w:ascii="Bookman Old Style" w:hAnsi="Bookman Old Style"/>
          <w:b/>
          <w:color w:val="FF0000"/>
          <w:lang w:val="es-ES_tradnl"/>
        </w:rPr>
      </w:pPr>
      <w:r w:rsidRPr="00A20B3B">
        <w:rPr>
          <w:rFonts w:ascii="Bookman Old Style" w:hAnsi="Bookman Old Style"/>
          <w:b/>
          <w:color w:val="FF0000"/>
          <w:highlight w:val="yellow"/>
          <w:lang w:val="es-ES_tradnl"/>
        </w:rPr>
        <w:t>BOC 11/03/2021</w:t>
      </w:r>
    </w:p>
    <w:p w14:paraId="33B75DE4" w14:textId="4F9FB6E4" w:rsidR="00A20B3B" w:rsidRDefault="00A20B3B" w:rsidP="00A20B3B">
      <w:pPr>
        <w:jc w:val="both"/>
        <w:rPr>
          <w:rFonts w:ascii="Bookman Old Style" w:hAnsi="Bookman Old Style"/>
          <w:b/>
          <w:bCs/>
        </w:rPr>
      </w:pPr>
      <w:r w:rsidRPr="00A20B3B">
        <w:rPr>
          <w:rFonts w:ascii="Bookman Old Style" w:hAnsi="Bookman Old Style"/>
          <w:b/>
          <w:bCs/>
        </w:rPr>
        <w:t>III. Otras Resoluciones</w:t>
      </w:r>
    </w:p>
    <w:p w14:paraId="2CD7B6D1" w14:textId="77777777" w:rsidR="00A20B3B" w:rsidRPr="00A20B3B" w:rsidRDefault="00A20B3B" w:rsidP="00A20B3B">
      <w:pPr>
        <w:jc w:val="both"/>
        <w:rPr>
          <w:rFonts w:ascii="Bookman Old Style" w:hAnsi="Bookman Old Style"/>
          <w:b/>
          <w:bCs/>
        </w:rPr>
      </w:pPr>
      <w:r w:rsidRPr="00A20B3B">
        <w:rPr>
          <w:rFonts w:ascii="Bookman Old Style" w:hAnsi="Bookman Old Style"/>
          <w:b/>
          <w:bCs/>
        </w:rPr>
        <w:t>Consejería de Obras Públicas, Transportes y Vivienda</w:t>
      </w:r>
    </w:p>
    <w:p w14:paraId="6A8D4857" w14:textId="77777777" w:rsidR="00A20B3B" w:rsidRPr="00A20B3B" w:rsidRDefault="00293157" w:rsidP="00A20B3B">
      <w:pPr>
        <w:jc w:val="both"/>
        <w:rPr>
          <w:rFonts w:ascii="Bookman Old Style" w:hAnsi="Bookman Old Style"/>
        </w:rPr>
      </w:pPr>
      <w:hyperlink r:id="rId2034" w:tooltip="Ir a la disposición 2012/048/001" w:history="1">
        <w:r w:rsidR="00A20B3B" w:rsidRPr="00A20B3B">
          <w:rPr>
            <w:rStyle w:val="Hipervnculo"/>
            <w:rFonts w:ascii="Bookman Old Style" w:hAnsi="Bookman Old Style"/>
          </w:rPr>
          <w:t>1244</w:t>
        </w:r>
      </w:hyperlink>
      <w:r w:rsidR="00A20B3B" w:rsidRPr="00A20B3B">
        <w:rPr>
          <w:rFonts w:ascii="Bookman Old Style" w:hAnsi="Bookman Old Style"/>
        </w:rPr>
        <w:t> </w:t>
      </w:r>
      <w:hyperlink r:id="rId2035" w:history="1">
        <w:r w:rsidR="00A20B3B" w:rsidRPr="00A20B3B">
          <w:rPr>
            <w:rStyle w:val="Hipervnculo"/>
            <w:rFonts w:ascii="Bookman Old Style" w:hAnsi="Bookman Old Style"/>
          </w:rPr>
          <w:t xml:space="preserve">Instituto Canario de la </w:t>
        </w:r>
        <w:proofErr w:type="gramStart"/>
        <w:r w:rsidR="00A20B3B" w:rsidRPr="00A20B3B">
          <w:rPr>
            <w:rStyle w:val="Hipervnculo"/>
            <w:rFonts w:ascii="Bookman Old Style" w:hAnsi="Bookman Old Style"/>
          </w:rPr>
          <w:t>Vivienda.-</w:t>
        </w:r>
        <w:proofErr w:type="gramEnd"/>
        <w:r w:rsidR="00A20B3B" w:rsidRPr="00A20B3B">
          <w:rPr>
            <w:rStyle w:val="Hipervnculo"/>
            <w:rFonts w:ascii="Bookman Old Style" w:hAnsi="Bookman Old Style"/>
          </w:rPr>
          <w:t xml:space="preserve"> Resolución de 5 de marzo de 2021, de la Directora, de abono anticipado de la tercera relación de solicitudes de ayudas para contribuir a minimizar el impacto económico y social del COVID-19 en los alquileres de vivienda habitual, concedidas mediante Resoluciones </w:t>
        </w:r>
        <w:r w:rsidR="00A20B3B" w:rsidRPr="00A20B3B">
          <w:rPr>
            <w:rStyle w:val="Hipervnculo"/>
            <w:rFonts w:ascii="Bookman Old Style" w:hAnsi="Bookman Old Style"/>
          </w:rPr>
          <w:lastRenderedPageBreak/>
          <w:t>de 3 de agosto y 18 de septiembre de 2020, del Presidente, presentadas y completas los días 9 y 11 de mayo de 2020.</w:t>
        </w:r>
      </w:hyperlink>
    </w:p>
    <w:p w14:paraId="491D1855" w14:textId="77777777" w:rsidR="00A20B3B" w:rsidRPr="00A20B3B" w:rsidRDefault="00A20B3B" w:rsidP="00A20B3B">
      <w:pPr>
        <w:jc w:val="both"/>
        <w:rPr>
          <w:rFonts w:ascii="Bookman Old Style" w:hAnsi="Bookman Old Style"/>
        </w:rPr>
      </w:pPr>
      <w:r w:rsidRPr="00A20B3B">
        <w:rPr>
          <w:rFonts w:ascii="Bookman Old Style" w:hAnsi="Bookman Old Style"/>
        </w:rPr>
        <w:t>6 páginas. Formato de archivo en PDF/Adobe Acrobat. Tamaño: 434.33 Kb.</w:t>
      </w:r>
    </w:p>
    <w:p w14:paraId="7C3B4FD7" w14:textId="77777777" w:rsidR="00A20B3B" w:rsidRPr="00A20B3B" w:rsidRDefault="00A20B3B" w:rsidP="00A20B3B">
      <w:pPr>
        <w:jc w:val="both"/>
        <w:rPr>
          <w:rFonts w:ascii="Bookman Old Style" w:hAnsi="Bookman Old Style"/>
        </w:rPr>
      </w:pPr>
      <w:r w:rsidRPr="00A20B3B">
        <w:rPr>
          <w:rFonts w:ascii="Bookman Old Style" w:hAnsi="Bookman Old Style"/>
        </w:rPr>
        <w:t>BOC-A-2021-049-1244. </w:t>
      </w:r>
      <w:hyperlink r:id="rId2036" w:tooltip="Vista previa (Versión no oficial)" w:history="1">
        <w:r w:rsidRPr="00A20B3B">
          <w:rPr>
            <w:rStyle w:val="Hipervnculo"/>
            <w:rFonts w:ascii="Bookman Old Style" w:hAnsi="Bookman Old Style"/>
          </w:rPr>
          <w:t>Versión HTML</w:t>
        </w:r>
      </w:hyperlink>
      <w:r w:rsidRPr="00A20B3B">
        <w:rPr>
          <w:rFonts w:ascii="Bookman Old Style" w:hAnsi="Bookman Old Style"/>
        </w:rPr>
        <w:t> - </w:t>
      </w:r>
      <w:hyperlink r:id="rId2037" w:tooltip="Descargar la firma electrónica" w:history="1">
        <w:r w:rsidRPr="00A20B3B">
          <w:rPr>
            <w:rStyle w:val="Hipervnculo"/>
            <w:rFonts w:ascii="Bookman Old Style" w:hAnsi="Bookman Old Style"/>
          </w:rPr>
          <w:t>Firma electrónica</w:t>
        </w:r>
      </w:hyperlink>
      <w:r w:rsidRPr="00A20B3B">
        <w:rPr>
          <w:rFonts w:ascii="Bookman Old Style" w:hAnsi="Bookman Old Style"/>
        </w:rPr>
        <w:t> - </w:t>
      </w:r>
      <w:hyperlink r:id="rId2038" w:tooltip="Descargar en formato PDF" w:history="1">
        <w:r w:rsidRPr="00A20B3B">
          <w:rPr>
            <w:rStyle w:val="Hipervnculo"/>
            <w:rFonts w:ascii="Bookman Old Style" w:hAnsi="Bookman Old Style"/>
          </w:rPr>
          <w:t>Descargar</w:t>
        </w:r>
      </w:hyperlink>
    </w:p>
    <w:p w14:paraId="1169B3BB" w14:textId="19D14085" w:rsidR="008D3517" w:rsidRDefault="008D3517" w:rsidP="00972B29">
      <w:pPr>
        <w:jc w:val="both"/>
        <w:rPr>
          <w:rFonts w:ascii="Bookman Old Style" w:hAnsi="Bookman Old Style"/>
          <w:b/>
          <w:color w:val="FF0000"/>
          <w:lang w:val="es-ES_tradnl"/>
        </w:rPr>
      </w:pPr>
      <w:r w:rsidRPr="008D3517">
        <w:rPr>
          <w:rFonts w:ascii="Bookman Old Style" w:hAnsi="Bookman Old Style"/>
          <w:b/>
          <w:color w:val="FF0000"/>
          <w:highlight w:val="yellow"/>
          <w:lang w:val="es-ES_tradnl"/>
        </w:rPr>
        <w:t>BOE 10/03/2021</w:t>
      </w:r>
    </w:p>
    <w:p w14:paraId="6D756F5E" w14:textId="77777777" w:rsidR="008D3517" w:rsidRPr="008D3517" w:rsidRDefault="008D3517" w:rsidP="008D3517">
      <w:pPr>
        <w:jc w:val="both"/>
        <w:rPr>
          <w:rFonts w:ascii="Bookman Old Style" w:hAnsi="Bookman Old Style"/>
          <w:b/>
          <w:bCs/>
        </w:rPr>
      </w:pPr>
      <w:r w:rsidRPr="008D3517">
        <w:rPr>
          <w:rFonts w:ascii="Bookman Old Style" w:hAnsi="Bookman Old Style"/>
          <w:b/>
          <w:bCs/>
        </w:rPr>
        <w:t>I. Disposiciones generales</w:t>
      </w:r>
    </w:p>
    <w:p w14:paraId="17645995" w14:textId="4A998572" w:rsidR="008D3517" w:rsidRPr="008D3517" w:rsidRDefault="008D3517" w:rsidP="008D3517">
      <w:pPr>
        <w:jc w:val="both"/>
        <w:rPr>
          <w:rFonts w:ascii="Bookman Old Style" w:hAnsi="Bookman Old Style"/>
          <w:b/>
        </w:rPr>
      </w:pPr>
      <w:r w:rsidRPr="008D3517">
        <w:rPr>
          <w:rFonts w:ascii="Bookman Old Style" w:hAnsi="Bookman Old Style"/>
          <w:b/>
        </w:rPr>
        <w:t>MINISTERIO DE EDUCACIÓN Y FORMACIÓN PROFESIONAL</w:t>
      </w:r>
    </w:p>
    <w:p w14:paraId="7FCD5A21" w14:textId="77777777" w:rsidR="008D3517" w:rsidRPr="008D3517" w:rsidRDefault="008D3517" w:rsidP="008D3517">
      <w:pPr>
        <w:jc w:val="both"/>
        <w:rPr>
          <w:rFonts w:ascii="Bookman Old Style" w:hAnsi="Bookman Old Style"/>
          <w:b/>
          <w:bCs/>
        </w:rPr>
      </w:pPr>
      <w:r w:rsidRPr="008D3517">
        <w:rPr>
          <w:rFonts w:ascii="Bookman Old Style" w:hAnsi="Bookman Old Style"/>
          <w:b/>
          <w:bCs/>
        </w:rPr>
        <w:t>Competencias profesionales</w:t>
      </w:r>
    </w:p>
    <w:p w14:paraId="04079C41" w14:textId="77777777" w:rsidR="008D3517" w:rsidRPr="008D3517" w:rsidRDefault="008D3517" w:rsidP="008D3517">
      <w:pPr>
        <w:jc w:val="both"/>
        <w:rPr>
          <w:rFonts w:ascii="Bookman Old Style" w:hAnsi="Bookman Old Style"/>
          <w:bCs/>
        </w:rPr>
      </w:pPr>
      <w:r w:rsidRPr="008D3517">
        <w:rPr>
          <w:rFonts w:ascii="Bookman Old Style" w:hAnsi="Bookman Old Style"/>
          <w:bCs/>
        </w:rPr>
        <w:t>Real Decreto 143/2021, de 9 de marzo, por el que se modifica el Real Decreto 1224/2009, de 17 de julio, de reconocimiento de las competencias profesionales adquiridas por experiencia laboral.</w:t>
      </w:r>
    </w:p>
    <w:p w14:paraId="33020B42" w14:textId="77777777" w:rsidR="008D3517" w:rsidRPr="008D3517" w:rsidRDefault="00293157" w:rsidP="008D3517">
      <w:pPr>
        <w:jc w:val="both"/>
        <w:rPr>
          <w:rFonts w:ascii="Bookman Old Style" w:hAnsi="Bookman Old Style"/>
          <w:bCs/>
        </w:rPr>
      </w:pPr>
      <w:hyperlink r:id="rId2039" w:tooltip="PDF firmado BOE-A-2021-3700" w:history="1">
        <w:r w:rsidR="008D3517" w:rsidRPr="008D3517">
          <w:rPr>
            <w:rStyle w:val="Hipervnculo"/>
            <w:rFonts w:ascii="Bookman Old Style" w:hAnsi="Bookman Old Style"/>
            <w:bCs/>
          </w:rPr>
          <w:t>PDF (BOE-A-2021-3700 - 5 págs. - 208 KB)</w:t>
        </w:r>
      </w:hyperlink>
    </w:p>
    <w:p w14:paraId="1146622D" w14:textId="77777777" w:rsidR="008D3517" w:rsidRPr="008D3517" w:rsidRDefault="008D3517" w:rsidP="008D3517">
      <w:pPr>
        <w:jc w:val="both"/>
        <w:rPr>
          <w:rFonts w:ascii="Bookman Old Style" w:hAnsi="Bookman Old Style"/>
          <w:b/>
        </w:rPr>
      </w:pPr>
      <w:r w:rsidRPr="008D3517">
        <w:rPr>
          <w:rFonts w:ascii="Bookman Old Style" w:hAnsi="Bookman Old Style"/>
          <w:b/>
        </w:rPr>
        <w:t>MINISTERIO PARA LA TRANSICIÓN ECOLÓGICA Y EL RETO DEMOGRÁFICO</w:t>
      </w:r>
    </w:p>
    <w:p w14:paraId="54311BDB" w14:textId="77777777" w:rsidR="008D3517" w:rsidRPr="008D3517" w:rsidRDefault="008D3517" w:rsidP="008D3517">
      <w:pPr>
        <w:jc w:val="both"/>
        <w:rPr>
          <w:rFonts w:ascii="Bookman Old Style" w:hAnsi="Bookman Old Style"/>
          <w:b/>
          <w:bCs/>
        </w:rPr>
      </w:pPr>
      <w:r w:rsidRPr="008D3517">
        <w:rPr>
          <w:rFonts w:ascii="Bookman Old Style" w:hAnsi="Bookman Old Style"/>
          <w:b/>
          <w:bCs/>
        </w:rPr>
        <w:t>Ayudas</w:t>
      </w:r>
    </w:p>
    <w:p w14:paraId="7B0693A5" w14:textId="77777777" w:rsidR="008D3517" w:rsidRPr="008D3517" w:rsidRDefault="008D3517" w:rsidP="008D3517">
      <w:pPr>
        <w:jc w:val="both"/>
        <w:rPr>
          <w:rFonts w:ascii="Bookman Old Style" w:hAnsi="Bookman Old Style"/>
          <w:bCs/>
        </w:rPr>
      </w:pPr>
      <w:r w:rsidRPr="008D3517">
        <w:rPr>
          <w:rFonts w:ascii="Bookman Old Style" w:hAnsi="Bookman Old Style"/>
          <w:bCs/>
        </w:rPr>
        <w:t>Real Decreto 149/2021, de 9 de marzo, por el que se regula el programa de ayudas para la realización de actuaciones de eficiencia energética en explotaciones agropecuarias y se acuerda la concesión directa de las ayudas de este programa a las comunidades autónomas.</w:t>
      </w:r>
    </w:p>
    <w:p w14:paraId="465B2125" w14:textId="77777777" w:rsidR="008D3517" w:rsidRPr="008D3517" w:rsidRDefault="00293157" w:rsidP="008D3517">
      <w:pPr>
        <w:jc w:val="both"/>
        <w:rPr>
          <w:rFonts w:ascii="Bookman Old Style" w:hAnsi="Bookman Old Style"/>
          <w:bCs/>
        </w:rPr>
      </w:pPr>
      <w:hyperlink r:id="rId2040" w:tooltip="PDF firmado BOE-A-2021-3702" w:history="1">
        <w:r w:rsidR="008D3517" w:rsidRPr="008D3517">
          <w:rPr>
            <w:rStyle w:val="Hipervnculo"/>
            <w:rFonts w:ascii="Bookman Old Style" w:hAnsi="Bookman Old Style"/>
            <w:bCs/>
          </w:rPr>
          <w:t>PDF (BOE-A-2021-3702 - 23 págs. - 362 KB)</w:t>
        </w:r>
      </w:hyperlink>
    </w:p>
    <w:p w14:paraId="5AB4AD5B" w14:textId="77777777" w:rsidR="008D3517" w:rsidRPr="008D3517" w:rsidRDefault="008D3517" w:rsidP="008D3517">
      <w:pPr>
        <w:jc w:val="both"/>
        <w:rPr>
          <w:rFonts w:ascii="Bookman Old Style" w:hAnsi="Bookman Old Style"/>
          <w:b/>
          <w:bCs/>
        </w:rPr>
      </w:pPr>
      <w:r w:rsidRPr="008D3517">
        <w:rPr>
          <w:rFonts w:ascii="Bookman Old Style" w:hAnsi="Bookman Old Style"/>
          <w:b/>
          <w:bCs/>
        </w:rPr>
        <w:t>III. Otras disposiciones</w:t>
      </w:r>
    </w:p>
    <w:p w14:paraId="59618431" w14:textId="77777777" w:rsidR="008D3517" w:rsidRPr="008D3517" w:rsidRDefault="008D3517" w:rsidP="008D3517">
      <w:pPr>
        <w:jc w:val="both"/>
        <w:rPr>
          <w:rFonts w:ascii="Bookman Old Style" w:hAnsi="Bookman Old Style"/>
          <w:b/>
        </w:rPr>
      </w:pPr>
      <w:r w:rsidRPr="008D3517">
        <w:rPr>
          <w:rFonts w:ascii="Bookman Old Style" w:hAnsi="Bookman Old Style"/>
          <w:b/>
        </w:rPr>
        <w:t>MINISTERIO DE TRANSPORTES, MOVILIDAD Y AGENDA URBANA</w:t>
      </w:r>
    </w:p>
    <w:p w14:paraId="0D193946" w14:textId="77777777" w:rsidR="008D3517" w:rsidRPr="008D3517" w:rsidRDefault="008D3517" w:rsidP="008D3517">
      <w:pPr>
        <w:jc w:val="both"/>
        <w:rPr>
          <w:rFonts w:ascii="Bookman Old Style" w:hAnsi="Bookman Old Style"/>
          <w:b/>
          <w:bCs/>
        </w:rPr>
      </w:pPr>
      <w:r w:rsidRPr="008D3517">
        <w:rPr>
          <w:rFonts w:ascii="Bookman Old Style" w:hAnsi="Bookman Old Style"/>
          <w:b/>
          <w:bCs/>
        </w:rPr>
        <w:t>Sellos de correos</w:t>
      </w:r>
    </w:p>
    <w:p w14:paraId="1BB6F45E" w14:textId="77777777" w:rsidR="008D3517" w:rsidRPr="008D3517" w:rsidRDefault="008D3517" w:rsidP="008D3517">
      <w:pPr>
        <w:jc w:val="both"/>
        <w:rPr>
          <w:rFonts w:ascii="Bookman Old Style" w:hAnsi="Bookman Old Style"/>
          <w:bCs/>
        </w:rPr>
      </w:pPr>
      <w:r w:rsidRPr="008D3517">
        <w:rPr>
          <w:rFonts w:ascii="Bookman Old Style" w:hAnsi="Bookman Old Style"/>
          <w:bCs/>
        </w:rPr>
        <w:t xml:space="preserve">Resolución de 25 de febrero de 2021, conjunta de las Subsecretarías de Transportes, Movilidad y Agenda Urbana y de Hacienda, sobre emisión y puesta en circulación de cuatro series de sellos de correo denominadas «Pueblos con </w:t>
      </w:r>
      <w:proofErr w:type="gramStart"/>
      <w:r w:rsidRPr="008D3517">
        <w:rPr>
          <w:rFonts w:ascii="Bookman Old Style" w:hAnsi="Bookman Old Style"/>
          <w:bCs/>
        </w:rPr>
        <w:t>encanto.-</w:t>
      </w:r>
      <w:proofErr w:type="gramEnd"/>
      <w:r w:rsidRPr="008D3517">
        <w:rPr>
          <w:rFonts w:ascii="Bookman Old Style" w:hAnsi="Bookman Old Style"/>
          <w:bCs/>
        </w:rPr>
        <w:t xml:space="preserve">2021. Bárcena Mayor, Cantabria; Miranda del Castañar, Salamanca; </w:t>
      </w:r>
      <w:proofErr w:type="spellStart"/>
      <w:r w:rsidRPr="008D3517">
        <w:rPr>
          <w:rFonts w:ascii="Bookman Old Style" w:hAnsi="Bookman Old Style"/>
          <w:bCs/>
        </w:rPr>
        <w:t>Torazu</w:t>
      </w:r>
      <w:proofErr w:type="spellEnd"/>
      <w:r w:rsidRPr="008D3517">
        <w:rPr>
          <w:rFonts w:ascii="Bookman Old Style" w:hAnsi="Bookman Old Style"/>
          <w:bCs/>
        </w:rPr>
        <w:t xml:space="preserve">, Asturias y </w:t>
      </w:r>
      <w:proofErr w:type="spellStart"/>
      <w:r w:rsidRPr="008D3517">
        <w:rPr>
          <w:rFonts w:ascii="Bookman Old Style" w:hAnsi="Bookman Old Style"/>
          <w:bCs/>
        </w:rPr>
        <w:t>Capileira</w:t>
      </w:r>
      <w:proofErr w:type="spellEnd"/>
      <w:r w:rsidRPr="008D3517">
        <w:rPr>
          <w:rFonts w:ascii="Bookman Old Style" w:hAnsi="Bookman Old Style"/>
          <w:bCs/>
        </w:rPr>
        <w:t xml:space="preserve">, Granada», «Gestión de Residuos COVID-19.-2021», «Patrimonio </w:t>
      </w:r>
      <w:proofErr w:type="gramStart"/>
      <w:r w:rsidRPr="008D3517">
        <w:rPr>
          <w:rFonts w:ascii="Bookman Old Style" w:hAnsi="Bookman Old Style"/>
          <w:bCs/>
        </w:rPr>
        <w:t>Mundial.-</w:t>
      </w:r>
      <w:proofErr w:type="gramEnd"/>
      <w:r w:rsidRPr="008D3517">
        <w:rPr>
          <w:rFonts w:ascii="Bookman Old Style" w:hAnsi="Bookman Old Style"/>
          <w:bCs/>
        </w:rPr>
        <w:t xml:space="preserve">2021. Centro Histórico de Toledo» y «Gastronomía. D.O. Protegidas Illes </w:t>
      </w:r>
      <w:proofErr w:type="gramStart"/>
      <w:r w:rsidRPr="008D3517">
        <w:rPr>
          <w:rFonts w:ascii="Bookman Old Style" w:hAnsi="Bookman Old Style"/>
          <w:bCs/>
        </w:rPr>
        <w:t>Balears.-</w:t>
      </w:r>
      <w:proofErr w:type="gramEnd"/>
      <w:r w:rsidRPr="008D3517">
        <w:rPr>
          <w:rFonts w:ascii="Bookman Old Style" w:hAnsi="Bookman Old Style"/>
          <w:bCs/>
        </w:rPr>
        <w:t>2021. Queso Mahón-Menorca y Oliva de Mallorca».</w:t>
      </w:r>
    </w:p>
    <w:p w14:paraId="54C98DFE" w14:textId="77777777" w:rsidR="008D3517" w:rsidRPr="008D3517" w:rsidRDefault="00293157" w:rsidP="008D3517">
      <w:pPr>
        <w:jc w:val="both"/>
        <w:rPr>
          <w:rFonts w:ascii="Bookman Old Style" w:hAnsi="Bookman Old Style"/>
          <w:bCs/>
        </w:rPr>
      </w:pPr>
      <w:hyperlink r:id="rId2041" w:tooltip="PDF firmado BOE-A-2021-3745" w:history="1">
        <w:r w:rsidR="008D3517" w:rsidRPr="008D3517">
          <w:rPr>
            <w:rStyle w:val="Hipervnculo"/>
            <w:rFonts w:ascii="Bookman Old Style" w:hAnsi="Bookman Old Style"/>
            <w:bCs/>
          </w:rPr>
          <w:t>PDF (BOE-A-2021-3745 - 3 págs. - 229 KB)</w:t>
        </w:r>
      </w:hyperlink>
    </w:p>
    <w:p w14:paraId="3D4C63F9" w14:textId="5F8C3ED2" w:rsidR="008D3517" w:rsidRPr="0043434D" w:rsidRDefault="0043434D" w:rsidP="00972B29">
      <w:pPr>
        <w:jc w:val="both"/>
        <w:rPr>
          <w:rFonts w:ascii="Bookman Old Style" w:hAnsi="Bookman Old Style"/>
          <w:b/>
          <w:color w:val="FF0000"/>
          <w:lang w:val="es-ES_tradnl"/>
        </w:rPr>
      </w:pPr>
      <w:r w:rsidRPr="0043434D">
        <w:rPr>
          <w:rFonts w:ascii="Bookman Old Style" w:hAnsi="Bookman Old Style"/>
          <w:b/>
          <w:color w:val="FF0000"/>
          <w:highlight w:val="yellow"/>
          <w:lang w:val="es-ES_tradnl"/>
        </w:rPr>
        <w:t>BOC 10/03/2021</w:t>
      </w:r>
    </w:p>
    <w:p w14:paraId="6B215134" w14:textId="77777777" w:rsidR="0043434D" w:rsidRPr="0043434D" w:rsidRDefault="0043434D" w:rsidP="0043434D">
      <w:pPr>
        <w:jc w:val="both"/>
        <w:rPr>
          <w:rFonts w:ascii="Bookman Old Style" w:hAnsi="Bookman Old Style"/>
          <w:b/>
          <w:bCs/>
        </w:rPr>
      </w:pPr>
      <w:r w:rsidRPr="0043434D">
        <w:rPr>
          <w:rFonts w:ascii="Bookman Old Style" w:hAnsi="Bookman Old Style"/>
          <w:b/>
          <w:bCs/>
        </w:rPr>
        <w:t>I. Disposiciones generales</w:t>
      </w:r>
    </w:p>
    <w:p w14:paraId="783535D8" w14:textId="77777777" w:rsidR="0043434D" w:rsidRPr="0043434D" w:rsidRDefault="0043434D" w:rsidP="0043434D">
      <w:pPr>
        <w:jc w:val="both"/>
        <w:rPr>
          <w:rFonts w:ascii="Bookman Old Style" w:hAnsi="Bookman Old Style"/>
          <w:b/>
          <w:bCs/>
        </w:rPr>
      </w:pPr>
      <w:r w:rsidRPr="0043434D">
        <w:rPr>
          <w:rFonts w:ascii="Bookman Old Style" w:hAnsi="Bookman Old Style"/>
          <w:b/>
          <w:bCs/>
        </w:rPr>
        <w:lastRenderedPageBreak/>
        <w:t>Parlamento de Canarias</w:t>
      </w:r>
    </w:p>
    <w:p w14:paraId="2C5F8659" w14:textId="77777777" w:rsidR="0043434D" w:rsidRPr="0043434D" w:rsidRDefault="00293157" w:rsidP="0043434D">
      <w:pPr>
        <w:jc w:val="both"/>
        <w:rPr>
          <w:rFonts w:ascii="Bookman Old Style" w:hAnsi="Bookman Old Style"/>
          <w:bCs/>
        </w:rPr>
      </w:pPr>
      <w:hyperlink r:id="rId2042" w:tooltip="Ir a la disposición 2012/048/001" w:history="1">
        <w:r w:rsidR="0043434D" w:rsidRPr="0043434D">
          <w:rPr>
            <w:rStyle w:val="Hipervnculo"/>
            <w:rFonts w:ascii="Bookman Old Style" w:hAnsi="Bookman Old Style"/>
            <w:bCs/>
          </w:rPr>
          <w:t>1204</w:t>
        </w:r>
      </w:hyperlink>
      <w:r w:rsidR="0043434D" w:rsidRPr="0043434D">
        <w:rPr>
          <w:rFonts w:ascii="Bookman Old Style" w:hAnsi="Bookman Old Style"/>
          <w:bCs/>
        </w:rPr>
        <w:t> </w:t>
      </w:r>
      <w:hyperlink r:id="rId2043" w:history="1">
        <w:r w:rsidR="0043434D" w:rsidRPr="0043434D">
          <w:rPr>
            <w:rStyle w:val="Hipervnculo"/>
            <w:rFonts w:ascii="Bookman Old Style" w:hAnsi="Bookman Old Style"/>
            <w:bCs/>
          </w:rPr>
          <w:t>RESOLUCIÓN de 25 de febrero de 2021, de la Presidencia, por la que se ordena la publicación del Acuerdo de convalidación del Decreto ley 1/2021, de 28 de enero, de medidas excepcionales para facilitar el pago de determinadas deudas tributarias (10L/DL-0026).</w:t>
        </w:r>
      </w:hyperlink>
    </w:p>
    <w:p w14:paraId="67B1C6F1" w14:textId="77777777" w:rsidR="0043434D" w:rsidRPr="0043434D" w:rsidRDefault="0043434D" w:rsidP="0043434D">
      <w:pPr>
        <w:jc w:val="both"/>
        <w:rPr>
          <w:rFonts w:ascii="Bookman Old Style" w:hAnsi="Bookman Old Style"/>
          <w:bCs/>
        </w:rPr>
      </w:pPr>
      <w:r w:rsidRPr="0043434D">
        <w:rPr>
          <w:rFonts w:ascii="Bookman Old Style" w:hAnsi="Bookman Old Style"/>
          <w:bCs/>
        </w:rPr>
        <w:t>1 páginas. Formato de archivo en PDF/Adobe Acrobat. Tamaño: 221.28 Kb.</w:t>
      </w:r>
    </w:p>
    <w:p w14:paraId="2A29F7C0" w14:textId="77777777" w:rsidR="0043434D" w:rsidRPr="0043434D" w:rsidRDefault="0043434D" w:rsidP="0043434D">
      <w:pPr>
        <w:jc w:val="both"/>
        <w:rPr>
          <w:rFonts w:ascii="Bookman Old Style" w:hAnsi="Bookman Old Style"/>
          <w:bCs/>
        </w:rPr>
      </w:pPr>
      <w:r w:rsidRPr="0043434D">
        <w:rPr>
          <w:rFonts w:ascii="Bookman Old Style" w:hAnsi="Bookman Old Style"/>
          <w:bCs/>
        </w:rPr>
        <w:t>BOC-A-2021-048-1204. </w:t>
      </w:r>
      <w:hyperlink r:id="rId2044" w:tooltip="Vista previa (Versión no oficial)" w:history="1">
        <w:r w:rsidRPr="0043434D">
          <w:rPr>
            <w:rStyle w:val="Hipervnculo"/>
            <w:rFonts w:ascii="Bookman Old Style" w:hAnsi="Bookman Old Style"/>
            <w:bCs/>
          </w:rPr>
          <w:t>Versión HTML</w:t>
        </w:r>
      </w:hyperlink>
      <w:r w:rsidRPr="0043434D">
        <w:rPr>
          <w:rFonts w:ascii="Bookman Old Style" w:hAnsi="Bookman Old Style"/>
          <w:bCs/>
        </w:rPr>
        <w:t> - </w:t>
      </w:r>
      <w:hyperlink r:id="rId2045" w:tooltip="Descargar la firma electrónica" w:history="1">
        <w:r w:rsidRPr="0043434D">
          <w:rPr>
            <w:rStyle w:val="Hipervnculo"/>
            <w:rFonts w:ascii="Bookman Old Style" w:hAnsi="Bookman Old Style"/>
            <w:bCs/>
          </w:rPr>
          <w:t>Firma electrónica</w:t>
        </w:r>
      </w:hyperlink>
      <w:r w:rsidRPr="0043434D">
        <w:rPr>
          <w:rFonts w:ascii="Bookman Old Style" w:hAnsi="Bookman Old Style"/>
          <w:bCs/>
        </w:rPr>
        <w:t> - </w:t>
      </w:r>
      <w:hyperlink r:id="rId2046" w:tooltip="Descargar en formato PDF" w:history="1">
        <w:r w:rsidRPr="0043434D">
          <w:rPr>
            <w:rStyle w:val="Hipervnculo"/>
            <w:rFonts w:ascii="Bookman Old Style" w:hAnsi="Bookman Old Style"/>
            <w:bCs/>
          </w:rPr>
          <w:t>Descargar</w:t>
        </w:r>
      </w:hyperlink>
    </w:p>
    <w:p w14:paraId="616CE94E" w14:textId="77777777" w:rsidR="0043434D" w:rsidRPr="0043434D" w:rsidRDefault="0043434D" w:rsidP="0043434D">
      <w:pPr>
        <w:jc w:val="both"/>
        <w:rPr>
          <w:rFonts w:ascii="Bookman Old Style" w:hAnsi="Bookman Old Style"/>
          <w:b/>
          <w:bCs/>
        </w:rPr>
      </w:pPr>
      <w:r w:rsidRPr="0043434D">
        <w:rPr>
          <w:rFonts w:ascii="Bookman Old Style" w:hAnsi="Bookman Old Style"/>
          <w:b/>
          <w:bCs/>
        </w:rPr>
        <w:t>III. Otras Resoluciones</w:t>
      </w:r>
    </w:p>
    <w:p w14:paraId="5E3373B7" w14:textId="77777777" w:rsidR="0043434D" w:rsidRPr="0043434D" w:rsidRDefault="0043434D" w:rsidP="0043434D">
      <w:pPr>
        <w:jc w:val="both"/>
        <w:rPr>
          <w:rFonts w:ascii="Bookman Old Style" w:hAnsi="Bookman Old Style"/>
          <w:b/>
          <w:bCs/>
        </w:rPr>
      </w:pPr>
      <w:r w:rsidRPr="0043434D">
        <w:rPr>
          <w:rFonts w:ascii="Bookman Old Style" w:hAnsi="Bookman Old Style"/>
          <w:b/>
          <w:bCs/>
        </w:rPr>
        <w:t>Consejería de Obras Públicas, Transportes y Vivienda</w:t>
      </w:r>
    </w:p>
    <w:p w14:paraId="76EB0DC4" w14:textId="77777777" w:rsidR="0043434D" w:rsidRPr="0043434D" w:rsidRDefault="00293157" w:rsidP="0043434D">
      <w:pPr>
        <w:jc w:val="both"/>
        <w:rPr>
          <w:rFonts w:ascii="Bookman Old Style" w:hAnsi="Bookman Old Style"/>
          <w:bCs/>
        </w:rPr>
      </w:pPr>
      <w:hyperlink r:id="rId2047" w:tooltip="Ir a la disposición 2012/048/001" w:history="1">
        <w:r w:rsidR="0043434D" w:rsidRPr="0043434D">
          <w:rPr>
            <w:rStyle w:val="Hipervnculo"/>
            <w:rFonts w:ascii="Bookman Old Style" w:hAnsi="Bookman Old Style"/>
            <w:bCs/>
          </w:rPr>
          <w:t>1211</w:t>
        </w:r>
      </w:hyperlink>
      <w:r w:rsidR="0043434D" w:rsidRPr="0043434D">
        <w:rPr>
          <w:rFonts w:ascii="Bookman Old Style" w:hAnsi="Bookman Old Style"/>
          <w:bCs/>
        </w:rPr>
        <w:t> </w:t>
      </w:r>
      <w:hyperlink r:id="rId2048" w:history="1">
        <w:r w:rsidR="0043434D" w:rsidRPr="0043434D">
          <w:rPr>
            <w:rStyle w:val="Hipervnculo"/>
            <w:rFonts w:ascii="Bookman Old Style" w:hAnsi="Bookman Old Style"/>
            <w:bCs/>
          </w:rPr>
          <w:t xml:space="preserve">Instituto Canario de la </w:t>
        </w:r>
        <w:proofErr w:type="gramStart"/>
        <w:r w:rsidR="0043434D" w:rsidRPr="0043434D">
          <w:rPr>
            <w:rStyle w:val="Hipervnculo"/>
            <w:rFonts w:ascii="Bookman Old Style" w:hAnsi="Bookman Old Style"/>
            <w:bCs/>
          </w:rPr>
          <w:t>Vivienda.-</w:t>
        </w:r>
        <w:proofErr w:type="gramEnd"/>
        <w:r w:rsidR="0043434D" w:rsidRPr="0043434D">
          <w:rPr>
            <w:rStyle w:val="Hipervnculo"/>
            <w:rFonts w:ascii="Bookman Old Style" w:hAnsi="Bookman Old Style"/>
            <w:bCs/>
          </w:rPr>
          <w:t xml:space="preserve"> Resolución de 4 de marzo de 2021, de la Directora, de abono anticipado de la segunda relación de solicitudes de ayudas para contribuir a minimizar el impacto económico y social del COVID-19 en los alquileres de vivienda habitual, concedidas mediante Resoluciones de 3 de noviembre, 21 y 22 de diciembre de 2020, del Presidente, presentadas y completas los días 12 al 18 de mayo de 2020.</w:t>
        </w:r>
      </w:hyperlink>
    </w:p>
    <w:p w14:paraId="327C13B0" w14:textId="77777777" w:rsidR="0043434D" w:rsidRPr="0043434D" w:rsidRDefault="0043434D" w:rsidP="0043434D">
      <w:pPr>
        <w:jc w:val="both"/>
        <w:rPr>
          <w:rFonts w:ascii="Bookman Old Style" w:hAnsi="Bookman Old Style"/>
          <w:bCs/>
        </w:rPr>
      </w:pPr>
      <w:r w:rsidRPr="0043434D">
        <w:rPr>
          <w:rFonts w:ascii="Bookman Old Style" w:hAnsi="Bookman Old Style"/>
          <w:bCs/>
        </w:rPr>
        <w:t>7 páginas. Formato de archivo en PDF/Adobe Acrobat. Tamaño: 498.59 Kb.</w:t>
      </w:r>
    </w:p>
    <w:p w14:paraId="5D0C0799" w14:textId="77777777" w:rsidR="0043434D" w:rsidRPr="0043434D" w:rsidRDefault="0043434D" w:rsidP="0043434D">
      <w:pPr>
        <w:jc w:val="both"/>
        <w:rPr>
          <w:rFonts w:ascii="Bookman Old Style" w:hAnsi="Bookman Old Style"/>
          <w:bCs/>
        </w:rPr>
      </w:pPr>
      <w:r w:rsidRPr="0043434D">
        <w:rPr>
          <w:rFonts w:ascii="Bookman Old Style" w:hAnsi="Bookman Old Style"/>
          <w:bCs/>
        </w:rPr>
        <w:t>BOC-A-2021-048-1211. </w:t>
      </w:r>
      <w:hyperlink r:id="rId2049" w:tooltip="Vista previa (Versión no oficial)" w:history="1">
        <w:r w:rsidRPr="0043434D">
          <w:rPr>
            <w:rStyle w:val="Hipervnculo"/>
            <w:rFonts w:ascii="Bookman Old Style" w:hAnsi="Bookman Old Style"/>
            <w:bCs/>
          </w:rPr>
          <w:t>Versión HTML</w:t>
        </w:r>
      </w:hyperlink>
      <w:r w:rsidRPr="0043434D">
        <w:rPr>
          <w:rFonts w:ascii="Bookman Old Style" w:hAnsi="Bookman Old Style"/>
          <w:bCs/>
        </w:rPr>
        <w:t> - </w:t>
      </w:r>
      <w:hyperlink r:id="rId2050" w:tooltip="Descargar la firma electrónica" w:history="1">
        <w:r w:rsidRPr="0043434D">
          <w:rPr>
            <w:rStyle w:val="Hipervnculo"/>
            <w:rFonts w:ascii="Bookman Old Style" w:hAnsi="Bookman Old Style"/>
            <w:bCs/>
          </w:rPr>
          <w:t>Firma electrónica</w:t>
        </w:r>
      </w:hyperlink>
      <w:r w:rsidRPr="0043434D">
        <w:rPr>
          <w:rFonts w:ascii="Bookman Old Style" w:hAnsi="Bookman Old Style"/>
          <w:bCs/>
        </w:rPr>
        <w:t> - </w:t>
      </w:r>
      <w:hyperlink r:id="rId2051" w:tooltip="Descargar en formato PDF" w:history="1">
        <w:r w:rsidRPr="0043434D">
          <w:rPr>
            <w:rStyle w:val="Hipervnculo"/>
            <w:rFonts w:ascii="Bookman Old Style" w:hAnsi="Bookman Old Style"/>
            <w:bCs/>
          </w:rPr>
          <w:t>Descargar</w:t>
        </w:r>
      </w:hyperlink>
    </w:p>
    <w:p w14:paraId="51DC4B45" w14:textId="18017BA7" w:rsidR="00E21609" w:rsidRPr="00E21609" w:rsidRDefault="00E21609" w:rsidP="00972B29">
      <w:pPr>
        <w:jc w:val="both"/>
        <w:rPr>
          <w:rFonts w:ascii="Bookman Old Style" w:hAnsi="Bookman Old Style"/>
          <w:b/>
          <w:color w:val="FF0000"/>
          <w:lang w:val="es-ES_tradnl"/>
        </w:rPr>
      </w:pPr>
      <w:r w:rsidRPr="00E21609">
        <w:rPr>
          <w:rFonts w:ascii="Bookman Old Style" w:hAnsi="Bookman Old Style"/>
          <w:b/>
          <w:color w:val="FF0000"/>
          <w:highlight w:val="yellow"/>
          <w:lang w:val="es-ES_tradnl"/>
        </w:rPr>
        <w:t>BOE 09/03/2021</w:t>
      </w:r>
    </w:p>
    <w:p w14:paraId="73A8898A" w14:textId="77777777" w:rsidR="00E21609" w:rsidRPr="00E21609" w:rsidRDefault="00E21609" w:rsidP="00E21609">
      <w:pPr>
        <w:jc w:val="both"/>
        <w:rPr>
          <w:rFonts w:ascii="Bookman Old Style" w:hAnsi="Bookman Old Style"/>
          <w:b/>
          <w:bCs/>
        </w:rPr>
      </w:pPr>
      <w:r w:rsidRPr="00E21609">
        <w:rPr>
          <w:rFonts w:ascii="Bookman Old Style" w:hAnsi="Bookman Old Style"/>
          <w:b/>
          <w:bCs/>
        </w:rPr>
        <w:t>I. Disposiciones generales</w:t>
      </w:r>
    </w:p>
    <w:p w14:paraId="19AECC3C" w14:textId="77777777" w:rsidR="00E21609" w:rsidRPr="00E21609" w:rsidRDefault="00E21609" w:rsidP="00E21609">
      <w:pPr>
        <w:jc w:val="both"/>
        <w:rPr>
          <w:rFonts w:ascii="Bookman Old Style" w:hAnsi="Bookman Old Style"/>
          <w:b/>
        </w:rPr>
      </w:pPr>
      <w:r w:rsidRPr="00E21609">
        <w:rPr>
          <w:rFonts w:ascii="Bookman Old Style" w:hAnsi="Bookman Old Style"/>
          <w:b/>
        </w:rPr>
        <w:t>COMUNIDAD AUTÓNOMA DE EXTREMADURA</w:t>
      </w:r>
    </w:p>
    <w:p w14:paraId="61DDC913" w14:textId="77777777" w:rsidR="00E21609" w:rsidRPr="00E21609" w:rsidRDefault="00E21609" w:rsidP="00E21609">
      <w:pPr>
        <w:jc w:val="both"/>
        <w:rPr>
          <w:rFonts w:ascii="Bookman Old Style" w:hAnsi="Bookman Old Style"/>
          <w:b/>
          <w:bCs/>
        </w:rPr>
      </w:pPr>
      <w:r w:rsidRPr="00E21609">
        <w:rPr>
          <w:rFonts w:ascii="Bookman Old Style" w:hAnsi="Bookman Old Style"/>
          <w:b/>
          <w:bCs/>
        </w:rPr>
        <w:t>Medidas urgentes</w:t>
      </w:r>
    </w:p>
    <w:p w14:paraId="1477CF59" w14:textId="77777777" w:rsidR="00E21609" w:rsidRPr="00E21609" w:rsidRDefault="00E21609" w:rsidP="00E21609">
      <w:pPr>
        <w:jc w:val="both"/>
        <w:rPr>
          <w:rFonts w:ascii="Bookman Old Style" w:hAnsi="Bookman Old Style"/>
          <w:bCs/>
        </w:rPr>
      </w:pPr>
      <w:r w:rsidRPr="00E21609">
        <w:rPr>
          <w:rFonts w:ascii="Bookman Old Style" w:hAnsi="Bookman Old Style"/>
          <w:bCs/>
        </w:rPr>
        <w:t>Decreto-ley 1/2021, de 13 de enero, por el que se aprueba un programa de ayudas para la recuperación y reactivación de la hostelería, turismo, comercio y otros sectores más afectados por la crisis sanitaria y se establecen nuevas medidas urgentes en materia tributaria para hacer frente al impacto de la COVID-19 en la Comunidad Autónoma de Extremadura.</w:t>
      </w:r>
    </w:p>
    <w:p w14:paraId="535A3CF5" w14:textId="77777777" w:rsidR="00E21609" w:rsidRPr="00E21609" w:rsidRDefault="00293157" w:rsidP="00E21609">
      <w:pPr>
        <w:jc w:val="both"/>
        <w:rPr>
          <w:rFonts w:ascii="Bookman Old Style" w:hAnsi="Bookman Old Style"/>
          <w:bCs/>
        </w:rPr>
      </w:pPr>
      <w:hyperlink r:id="rId2052" w:tooltip="PDF firmado BOE-A-2021-3635" w:history="1">
        <w:r w:rsidR="00E21609" w:rsidRPr="00E21609">
          <w:rPr>
            <w:rStyle w:val="Hipervnculo"/>
            <w:rFonts w:ascii="Bookman Old Style" w:hAnsi="Bookman Old Style"/>
            <w:bCs/>
          </w:rPr>
          <w:t>PDF (BOE-A-2021-3635 - 23 págs. - 358 KB)</w:t>
        </w:r>
      </w:hyperlink>
    </w:p>
    <w:p w14:paraId="15B5ECF4" w14:textId="77777777" w:rsidR="00E21609" w:rsidRPr="00E21609" w:rsidRDefault="00E21609" w:rsidP="00E21609">
      <w:pPr>
        <w:jc w:val="both"/>
        <w:rPr>
          <w:rFonts w:ascii="Bookman Old Style" w:hAnsi="Bookman Old Style"/>
          <w:b/>
          <w:bCs/>
        </w:rPr>
      </w:pPr>
      <w:r w:rsidRPr="00E21609">
        <w:rPr>
          <w:rFonts w:ascii="Bookman Old Style" w:hAnsi="Bookman Old Style"/>
          <w:b/>
          <w:bCs/>
        </w:rPr>
        <w:t>V. Anuncios. - A. Contratación del Sector Público</w:t>
      </w:r>
    </w:p>
    <w:p w14:paraId="6C360B1C" w14:textId="77777777" w:rsidR="00E21609" w:rsidRPr="00E21609" w:rsidRDefault="00E21609" w:rsidP="00E21609">
      <w:pPr>
        <w:jc w:val="both"/>
        <w:rPr>
          <w:rFonts w:ascii="Bookman Old Style" w:hAnsi="Bookman Old Style"/>
          <w:b/>
        </w:rPr>
      </w:pPr>
      <w:r w:rsidRPr="00E21609">
        <w:rPr>
          <w:rFonts w:ascii="Bookman Old Style" w:hAnsi="Bookman Old Style"/>
          <w:b/>
        </w:rPr>
        <w:t>MINISTERIO DE DEFENSA</w:t>
      </w:r>
    </w:p>
    <w:p w14:paraId="35D6564F" w14:textId="77777777" w:rsidR="00E21609" w:rsidRPr="00E21609" w:rsidRDefault="00E21609" w:rsidP="00E21609">
      <w:pPr>
        <w:jc w:val="both"/>
        <w:rPr>
          <w:rFonts w:ascii="Bookman Old Style" w:hAnsi="Bookman Old Style"/>
          <w:bCs/>
        </w:rPr>
      </w:pPr>
      <w:r w:rsidRPr="00E21609">
        <w:rPr>
          <w:rFonts w:ascii="Bookman Old Style" w:hAnsi="Bookman Old Style"/>
          <w:bCs/>
        </w:rPr>
        <w:t xml:space="preserve">Anuncio de formalización de contratos de: Jefatura de la Sección Económico Financiera de la Dirección General de Infraestructura. Objeto: "Tramitación de emergencia de los contratos por los que se instrumentan medidas de lucha contra el COVID-19" Adquisición de equipamiento hardware y software necesario para los rastreadores COVID del Ministerio de </w:t>
      </w:r>
      <w:proofErr w:type="gramStart"/>
      <w:r w:rsidRPr="00E21609">
        <w:rPr>
          <w:rFonts w:ascii="Bookman Old Style" w:hAnsi="Bookman Old Style"/>
          <w:bCs/>
        </w:rPr>
        <w:t>Defensa..</w:t>
      </w:r>
      <w:proofErr w:type="gramEnd"/>
      <w:r w:rsidRPr="00E21609">
        <w:rPr>
          <w:rFonts w:ascii="Bookman Old Style" w:hAnsi="Bookman Old Style"/>
          <w:bCs/>
        </w:rPr>
        <w:t xml:space="preserve"> Expediente: 1004220028800.</w:t>
      </w:r>
    </w:p>
    <w:p w14:paraId="7AB9EC70" w14:textId="77777777" w:rsidR="00E21609" w:rsidRPr="00E21609" w:rsidRDefault="00293157" w:rsidP="00E21609">
      <w:pPr>
        <w:jc w:val="both"/>
        <w:rPr>
          <w:rFonts w:ascii="Bookman Old Style" w:hAnsi="Bookman Old Style"/>
          <w:bCs/>
        </w:rPr>
      </w:pPr>
      <w:hyperlink r:id="rId2053" w:tooltip="PDF firmado BOE-B-2021-11595" w:history="1">
        <w:r w:rsidR="00E21609" w:rsidRPr="00E21609">
          <w:rPr>
            <w:rStyle w:val="Hipervnculo"/>
            <w:rFonts w:ascii="Bookman Old Style" w:hAnsi="Bookman Old Style"/>
            <w:bCs/>
          </w:rPr>
          <w:t>PDF (BOE-B-2021-11595 - 2 págs. - 185 KB)</w:t>
        </w:r>
      </w:hyperlink>
    </w:p>
    <w:p w14:paraId="60631247" w14:textId="77777777" w:rsidR="00E21609" w:rsidRPr="00E21609" w:rsidRDefault="00E21609" w:rsidP="00E21609">
      <w:pPr>
        <w:jc w:val="both"/>
        <w:rPr>
          <w:rFonts w:ascii="Bookman Old Style" w:hAnsi="Bookman Old Style"/>
          <w:b/>
        </w:rPr>
      </w:pPr>
      <w:r w:rsidRPr="00E21609">
        <w:rPr>
          <w:rFonts w:ascii="Bookman Old Style" w:hAnsi="Bookman Old Style"/>
          <w:b/>
        </w:rPr>
        <w:t>MINISTERIO DE INCLUSIÓN, SEGURIDAD SOCIAL Y MIGRACIONES</w:t>
      </w:r>
    </w:p>
    <w:p w14:paraId="1AC08746" w14:textId="77777777" w:rsidR="00E21609" w:rsidRPr="00E21609" w:rsidRDefault="00E21609" w:rsidP="00E21609">
      <w:pPr>
        <w:jc w:val="both"/>
        <w:rPr>
          <w:rFonts w:ascii="Bookman Old Style" w:hAnsi="Bookman Old Style"/>
          <w:bCs/>
        </w:rPr>
      </w:pPr>
      <w:r w:rsidRPr="00E21609">
        <w:rPr>
          <w:rFonts w:ascii="Bookman Old Style" w:hAnsi="Bookman Old Style"/>
          <w:bCs/>
        </w:rPr>
        <w:t xml:space="preserve">Anuncio de formalización de contratos de: TGSS-Dirección provincial de Segovia. Objeto: Suministro de mascarillas y gel hidroalcohólico para la protección del personal que presta servicios en la Dirección Provincial de la TGSS, Intervención </w:t>
      </w:r>
      <w:proofErr w:type="gramStart"/>
      <w:r w:rsidRPr="00E21609">
        <w:rPr>
          <w:rFonts w:ascii="Bookman Old Style" w:hAnsi="Bookman Old Style"/>
          <w:bCs/>
        </w:rPr>
        <w:t>Delegada</w:t>
      </w:r>
      <w:proofErr w:type="gramEnd"/>
      <w:r w:rsidRPr="00E21609">
        <w:rPr>
          <w:rFonts w:ascii="Bookman Old Style" w:hAnsi="Bookman Old Style"/>
          <w:bCs/>
        </w:rPr>
        <w:t xml:space="preserve"> y Unidad Provincial de informática. Expediente: 40-21/13ABSVC.</w:t>
      </w:r>
    </w:p>
    <w:p w14:paraId="671259BA" w14:textId="77777777" w:rsidR="00E21609" w:rsidRPr="00E21609" w:rsidRDefault="00293157" w:rsidP="00E21609">
      <w:pPr>
        <w:jc w:val="both"/>
        <w:rPr>
          <w:rFonts w:ascii="Bookman Old Style" w:hAnsi="Bookman Old Style"/>
          <w:bCs/>
        </w:rPr>
      </w:pPr>
      <w:hyperlink r:id="rId2054" w:tooltip="PDF firmado BOE-B-2021-11616" w:history="1">
        <w:r w:rsidR="00E21609" w:rsidRPr="00E21609">
          <w:rPr>
            <w:rStyle w:val="Hipervnculo"/>
            <w:rFonts w:ascii="Bookman Old Style" w:hAnsi="Bookman Old Style"/>
            <w:bCs/>
          </w:rPr>
          <w:t>PDF (BOE-B-2021-11616 - 2 págs. - 187 KB)</w:t>
        </w:r>
      </w:hyperlink>
    </w:p>
    <w:p w14:paraId="793257D4" w14:textId="160E6FE2" w:rsidR="00E21609" w:rsidRPr="00E21609" w:rsidRDefault="00E21609" w:rsidP="00E21609">
      <w:pPr>
        <w:jc w:val="both"/>
        <w:rPr>
          <w:rFonts w:ascii="Bookman Old Style" w:hAnsi="Bookman Old Style"/>
          <w:bCs/>
        </w:rPr>
      </w:pPr>
      <w:r w:rsidRPr="00E21609">
        <w:rPr>
          <w:rFonts w:ascii="Bookman Old Style" w:hAnsi="Bookman Old Style"/>
          <w:bCs/>
        </w:rPr>
        <w:t xml:space="preserve">Anuncio de formalización de contratos de: TGSS-Dirección provincial de Segovia. Objeto: Suministro de mascarillas y gel hidroalcohólico para la protección del personal que presta servicios en la Dirección Provincial de la TGSS, Intervención </w:t>
      </w:r>
      <w:proofErr w:type="gramStart"/>
      <w:r w:rsidRPr="00E21609">
        <w:rPr>
          <w:rFonts w:ascii="Bookman Old Style" w:hAnsi="Bookman Old Style"/>
          <w:bCs/>
        </w:rPr>
        <w:t>Delegada</w:t>
      </w:r>
      <w:proofErr w:type="gramEnd"/>
      <w:r w:rsidRPr="00E21609">
        <w:rPr>
          <w:rFonts w:ascii="Bookman Old Style" w:hAnsi="Bookman Old Style"/>
          <w:bCs/>
        </w:rPr>
        <w:t xml:space="preserve"> y Unidad Provincial de informática. Expediente: 40-21/13ABSVC.</w:t>
      </w:r>
    </w:p>
    <w:p w14:paraId="1B6063F8" w14:textId="77777777" w:rsidR="00E21609" w:rsidRPr="00E21609" w:rsidRDefault="00293157" w:rsidP="00E21609">
      <w:pPr>
        <w:jc w:val="both"/>
        <w:rPr>
          <w:rFonts w:ascii="Bookman Old Style" w:hAnsi="Bookman Old Style"/>
          <w:bCs/>
        </w:rPr>
      </w:pPr>
      <w:hyperlink r:id="rId2055" w:tooltip="PDF firmado BOE-B-2021-11617" w:history="1">
        <w:r w:rsidR="00E21609" w:rsidRPr="00E21609">
          <w:rPr>
            <w:rStyle w:val="Hipervnculo"/>
            <w:rFonts w:ascii="Bookman Old Style" w:hAnsi="Bookman Old Style"/>
            <w:bCs/>
          </w:rPr>
          <w:t>PDF (BOE-B-2021-11617 - 2 págs. - 188 KB)</w:t>
        </w:r>
      </w:hyperlink>
    </w:p>
    <w:p w14:paraId="03821572" w14:textId="77777777" w:rsidR="00E21609" w:rsidRPr="00E21609" w:rsidRDefault="00E21609" w:rsidP="00E21609">
      <w:pPr>
        <w:jc w:val="both"/>
        <w:rPr>
          <w:rFonts w:ascii="Bookman Old Style" w:hAnsi="Bookman Old Style"/>
          <w:bCs/>
        </w:rPr>
      </w:pPr>
      <w:r w:rsidRPr="00E21609">
        <w:rPr>
          <w:rFonts w:ascii="Bookman Old Style" w:hAnsi="Bookman Old Style"/>
          <w:bCs/>
        </w:rPr>
        <w:t xml:space="preserve">Anuncio de formalización de contratos de: TGSS-Dirección provincial de Segovia. Objeto: Suministro de mascarillas y gel hidroalcohólico para la protección del personal que presta servicios en la Dirección Provincial de la TGSS, Intervención </w:t>
      </w:r>
      <w:proofErr w:type="gramStart"/>
      <w:r w:rsidRPr="00E21609">
        <w:rPr>
          <w:rFonts w:ascii="Bookman Old Style" w:hAnsi="Bookman Old Style"/>
          <w:bCs/>
        </w:rPr>
        <w:t>Delegada</w:t>
      </w:r>
      <w:proofErr w:type="gramEnd"/>
      <w:r w:rsidRPr="00E21609">
        <w:rPr>
          <w:rFonts w:ascii="Bookman Old Style" w:hAnsi="Bookman Old Style"/>
          <w:bCs/>
        </w:rPr>
        <w:t xml:space="preserve"> y Unidad Provincial de informática. Expediente: 40-21/13ABSVC.</w:t>
      </w:r>
    </w:p>
    <w:p w14:paraId="307D5882" w14:textId="77777777" w:rsidR="00E21609" w:rsidRPr="00E21609" w:rsidRDefault="00293157" w:rsidP="00E21609">
      <w:pPr>
        <w:jc w:val="both"/>
        <w:rPr>
          <w:rFonts w:ascii="Bookman Old Style" w:hAnsi="Bookman Old Style"/>
          <w:bCs/>
        </w:rPr>
      </w:pPr>
      <w:hyperlink r:id="rId2056" w:tooltip="PDF firmado BOE-B-2021-11618" w:history="1">
        <w:r w:rsidR="00E21609" w:rsidRPr="00E21609">
          <w:rPr>
            <w:rStyle w:val="Hipervnculo"/>
            <w:rFonts w:ascii="Bookman Old Style" w:hAnsi="Bookman Old Style"/>
            <w:bCs/>
          </w:rPr>
          <w:t>PDF (BOE-B-2021-11618 - 2 págs. - 188 KB)</w:t>
        </w:r>
      </w:hyperlink>
    </w:p>
    <w:p w14:paraId="0BF173DD" w14:textId="0AB6EAA4" w:rsidR="00E21609" w:rsidRPr="00E21609" w:rsidRDefault="00E21609" w:rsidP="00972B29">
      <w:pPr>
        <w:jc w:val="both"/>
        <w:rPr>
          <w:rFonts w:ascii="Bookman Old Style" w:hAnsi="Bookman Old Style"/>
          <w:b/>
          <w:color w:val="FF0000"/>
          <w:lang w:val="es-ES_tradnl"/>
        </w:rPr>
      </w:pPr>
      <w:r w:rsidRPr="00E21609">
        <w:rPr>
          <w:rFonts w:ascii="Bookman Old Style" w:hAnsi="Bookman Old Style"/>
          <w:b/>
          <w:color w:val="FF0000"/>
          <w:highlight w:val="yellow"/>
          <w:lang w:val="es-ES_tradnl"/>
        </w:rPr>
        <w:t>BOC 09/03/2021</w:t>
      </w:r>
    </w:p>
    <w:p w14:paraId="78CF32BE" w14:textId="77777777" w:rsidR="00E21609" w:rsidRPr="00E21609" w:rsidRDefault="00E21609" w:rsidP="00E21609">
      <w:pPr>
        <w:jc w:val="both"/>
        <w:rPr>
          <w:rFonts w:ascii="Bookman Old Style" w:hAnsi="Bookman Old Style"/>
          <w:b/>
          <w:bCs/>
        </w:rPr>
      </w:pPr>
      <w:r w:rsidRPr="00E21609">
        <w:rPr>
          <w:rFonts w:ascii="Bookman Old Style" w:hAnsi="Bookman Old Style"/>
          <w:b/>
          <w:bCs/>
        </w:rPr>
        <w:t>I. Disposiciones generales</w:t>
      </w:r>
    </w:p>
    <w:p w14:paraId="3FDA9511" w14:textId="77777777" w:rsidR="00E21609" w:rsidRPr="00E21609" w:rsidRDefault="00E21609" w:rsidP="00E21609">
      <w:pPr>
        <w:jc w:val="both"/>
        <w:rPr>
          <w:rFonts w:ascii="Bookman Old Style" w:hAnsi="Bookman Old Style"/>
          <w:b/>
          <w:bCs/>
        </w:rPr>
      </w:pPr>
      <w:r w:rsidRPr="00E21609">
        <w:rPr>
          <w:rFonts w:ascii="Bookman Old Style" w:hAnsi="Bookman Old Style"/>
          <w:b/>
          <w:bCs/>
        </w:rPr>
        <w:t>Presidencia del Gobierno</w:t>
      </w:r>
    </w:p>
    <w:p w14:paraId="3F957256" w14:textId="77777777" w:rsidR="00E21609" w:rsidRPr="00E21609" w:rsidRDefault="00293157" w:rsidP="00E21609">
      <w:pPr>
        <w:jc w:val="both"/>
        <w:rPr>
          <w:rFonts w:ascii="Bookman Old Style" w:hAnsi="Bookman Old Style"/>
          <w:bCs/>
        </w:rPr>
      </w:pPr>
      <w:hyperlink r:id="rId2057" w:tooltip="Ir a la disposición 2012/048/001" w:history="1">
        <w:r w:rsidR="00E21609" w:rsidRPr="00E21609">
          <w:rPr>
            <w:rStyle w:val="Hipervnculo"/>
            <w:rFonts w:ascii="Bookman Old Style" w:hAnsi="Bookman Old Style"/>
            <w:bCs/>
          </w:rPr>
          <w:t>1179</w:t>
        </w:r>
      </w:hyperlink>
      <w:r w:rsidR="00E21609" w:rsidRPr="00E21609">
        <w:rPr>
          <w:rFonts w:ascii="Bookman Old Style" w:hAnsi="Bookman Old Style"/>
          <w:bCs/>
        </w:rPr>
        <w:t> </w:t>
      </w:r>
      <w:hyperlink r:id="rId2058" w:history="1">
        <w:r w:rsidR="00E21609" w:rsidRPr="00E21609">
          <w:rPr>
            <w:rStyle w:val="Hipervnculo"/>
            <w:rFonts w:ascii="Bookman Old Style" w:hAnsi="Bookman Old Style"/>
            <w:bCs/>
          </w:rPr>
          <w:t xml:space="preserve">CORRECCIÓN de errores del Decreto ley 2/2021, de 1 de marzo, por el que se regula la concesión directa de subvenciones dirigidas al mantenimiento de la actividad de personas trabajadoras autónomas y pequeñas y medianas empresas, de los sectores más afectados por la crisis derivada de la COVID-19 (BOC </w:t>
        </w:r>
        <w:proofErr w:type="spellStart"/>
        <w:r w:rsidR="00E21609" w:rsidRPr="00E21609">
          <w:rPr>
            <w:rStyle w:val="Hipervnculo"/>
            <w:rFonts w:ascii="Bookman Old Style" w:hAnsi="Bookman Old Style"/>
            <w:bCs/>
          </w:rPr>
          <w:t>nº</w:t>
        </w:r>
        <w:proofErr w:type="spellEnd"/>
        <w:r w:rsidR="00E21609" w:rsidRPr="00E21609">
          <w:rPr>
            <w:rStyle w:val="Hipervnculo"/>
            <w:rFonts w:ascii="Bookman Old Style" w:hAnsi="Bookman Old Style"/>
            <w:bCs/>
          </w:rPr>
          <w:t xml:space="preserve"> 42, de 2.3.2021).</w:t>
        </w:r>
      </w:hyperlink>
    </w:p>
    <w:p w14:paraId="635019D1" w14:textId="77777777" w:rsidR="00E21609" w:rsidRPr="00E21609" w:rsidRDefault="00E21609" w:rsidP="00E21609">
      <w:pPr>
        <w:jc w:val="both"/>
        <w:rPr>
          <w:rFonts w:ascii="Bookman Old Style" w:hAnsi="Bookman Old Style"/>
          <w:bCs/>
        </w:rPr>
      </w:pPr>
      <w:r w:rsidRPr="00E21609">
        <w:rPr>
          <w:rFonts w:ascii="Bookman Old Style" w:hAnsi="Bookman Old Style"/>
          <w:bCs/>
        </w:rPr>
        <w:t>22 páginas. Formato de archivo en PDF/Adobe Acrobat. Tamaño: 957.39 Kb.</w:t>
      </w:r>
    </w:p>
    <w:p w14:paraId="12FB5932" w14:textId="77777777" w:rsidR="00E21609" w:rsidRPr="00E21609" w:rsidRDefault="00E21609" w:rsidP="00E21609">
      <w:pPr>
        <w:jc w:val="both"/>
        <w:rPr>
          <w:rFonts w:ascii="Bookman Old Style" w:hAnsi="Bookman Old Style"/>
          <w:bCs/>
        </w:rPr>
      </w:pPr>
      <w:r w:rsidRPr="00E21609">
        <w:rPr>
          <w:rFonts w:ascii="Bookman Old Style" w:hAnsi="Bookman Old Style"/>
          <w:bCs/>
        </w:rPr>
        <w:t>BOC-A-2021-047-1179. </w:t>
      </w:r>
      <w:hyperlink r:id="rId2059" w:tooltip="Vista previa (Versión no oficial)" w:history="1">
        <w:r w:rsidRPr="00E21609">
          <w:rPr>
            <w:rStyle w:val="Hipervnculo"/>
            <w:rFonts w:ascii="Bookman Old Style" w:hAnsi="Bookman Old Style"/>
            <w:bCs/>
          </w:rPr>
          <w:t>Versión HTML</w:t>
        </w:r>
      </w:hyperlink>
      <w:r w:rsidRPr="00E21609">
        <w:rPr>
          <w:rFonts w:ascii="Bookman Old Style" w:hAnsi="Bookman Old Style"/>
          <w:bCs/>
        </w:rPr>
        <w:t> - </w:t>
      </w:r>
      <w:hyperlink r:id="rId2060" w:tooltip="Descargar la firma electrónica" w:history="1">
        <w:r w:rsidRPr="00E21609">
          <w:rPr>
            <w:rStyle w:val="Hipervnculo"/>
            <w:rFonts w:ascii="Bookman Old Style" w:hAnsi="Bookman Old Style"/>
            <w:bCs/>
          </w:rPr>
          <w:t>Firma electrónica</w:t>
        </w:r>
      </w:hyperlink>
      <w:r w:rsidRPr="00E21609">
        <w:rPr>
          <w:rFonts w:ascii="Bookman Old Style" w:hAnsi="Bookman Old Style"/>
          <w:bCs/>
        </w:rPr>
        <w:t> - </w:t>
      </w:r>
      <w:hyperlink r:id="rId2061" w:tooltip="Descargar en formato PDF" w:history="1">
        <w:r w:rsidRPr="00E21609">
          <w:rPr>
            <w:rStyle w:val="Hipervnculo"/>
            <w:rFonts w:ascii="Bookman Old Style" w:hAnsi="Bookman Old Style"/>
            <w:bCs/>
          </w:rPr>
          <w:t>Descargar</w:t>
        </w:r>
      </w:hyperlink>
    </w:p>
    <w:p w14:paraId="794ED2AD" w14:textId="69EF5387" w:rsidR="00BA77CD" w:rsidRPr="00BB474A" w:rsidRDefault="00BA77CD" w:rsidP="00972B29">
      <w:pPr>
        <w:jc w:val="both"/>
        <w:rPr>
          <w:rFonts w:ascii="Bookman Old Style" w:hAnsi="Bookman Old Style"/>
          <w:b/>
          <w:color w:val="FF0000"/>
          <w:lang w:val="es-ES_tradnl"/>
        </w:rPr>
      </w:pPr>
      <w:r w:rsidRPr="00BB474A">
        <w:rPr>
          <w:rFonts w:ascii="Bookman Old Style" w:hAnsi="Bookman Old Style"/>
          <w:b/>
          <w:color w:val="FF0000"/>
          <w:highlight w:val="yellow"/>
          <w:lang w:val="es-ES_tradnl"/>
        </w:rPr>
        <w:t>BOE 08/03/2021</w:t>
      </w:r>
    </w:p>
    <w:p w14:paraId="3AA4A018" w14:textId="77777777" w:rsidR="00BB474A" w:rsidRPr="00BB474A" w:rsidRDefault="00BB474A" w:rsidP="00BB474A">
      <w:pPr>
        <w:jc w:val="both"/>
        <w:rPr>
          <w:rFonts w:ascii="Bookman Old Style" w:hAnsi="Bookman Old Style"/>
          <w:b/>
          <w:bCs/>
        </w:rPr>
      </w:pPr>
      <w:r w:rsidRPr="00BB474A">
        <w:rPr>
          <w:rFonts w:ascii="Bookman Old Style" w:hAnsi="Bookman Old Style"/>
          <w:b/>
          <w:bCs/>
        </w:rPr>
        <w:t>V. Anuncios. - A. Contratación del Sector Público</w:t>
      </w:r>
    </w:p>
    <w:p w14:paraId="25AE61D6" w14:textId="77777777" w:rsidR="00BB474A" w:rsidRPr="00BB474A" w:rsidRDefault="00BB474A" w:rsidP="00BB474A">
      <w:pPr>
        <w:jc w:val="both"/>
        <w:rPr>
          <w:rFonts w:ascii="Bookman Old Style" w:hAnsi="Bookman Old Style"/>
          <w:b/>
        </w:rPr>
      </w:pPr>
      <w:r w:rsidRPr="00BB474A">
        <w:rPr>
          <w:rFonts w:ascii="Bookman Old Style" w:hAnsi="Bookman Old Style"/>
          <w:b/>
        </w:rPr>
        <w:t>MINISTERIO PARA LA TRANSICIÓN ECOLÓGICA Y EL RETO DEMOGRÁFICO</w:t>
      </w:r>
    </w:p>
    <w:p w14:paraId="2DEC12A1" w14:textId="77777777" w:rsidR="00BB474A" w:rsidRPr="00BB474A" w:rsidRDefault="00BB474A" w:rsidP="00BB474A">
      <w:pPr>
        <w:jc w:val="both"/>
        <w:rPr>
          <w:rFonts w:ascii="Bookman Old Style" w:hAnsi="Bookman Old Style"/>
          <w:bCs/>
        </w:rPr>
      </w:pPr>
      <w:r w:rsidRPr="00BB474A">
        <w:rPr>
          <w:rFonts w:ascii="Bookman Old Style" w:hAnsi="Bookman Old Style"/>
          <w:bCs/>
        </w:rPr>
        <w:lastRenderedPageBreak/>
        <w:t xml:space="preserve">Anuncio de formalización de contratos de: Confederación Hidrográfica del Duero, O.A. Objeto: Suministro de mascarillas quirúrgicas desechables, mascarillas higiénicas reutilizables, mascarillas </w:t>
      </w:r>
      <w:proofErr w:type="spellStart"/>
      <w:r w:rsidRPr="00BB474A">
        <w:rPr>
          <w:rFonts w:ascii="Bookman Old Style" w:hAnsi="Bookman Old Style"/>
          <w:bCs/>
        </w:rPr>
        <w:t>autofiltrantes</w:t>
      </w:r>
      <w:proofErr w:type="spellEnd"/>
      <w:r w:rsidRPr="00BB474A">
        <w:rPr>
          <w:rFonts w:ascii="Bookman Old Style" w:hAnsi="Bookman Old Style"/>
          <w:bCs/>
        </w:rPr>
        <w:t xml:space="preserve"> no reutilizables sin válvula ffp2, geles hidroalcohólicos y </w:t>
      </w:r>
      <w:proofErr w:type="spellStart"/>
      <w:r w:rsidRPr="00BB474A">
        <w:rPr>
          <w:rFonts w:ascii="Bookman Old Style" w:hAnsi="Bookman Old Style"/>
          <w:bCs/>
        </w:rPr>
        <w:t>sprays</w:t>
      </w:r>
      <w:proofErr w:type="spellEnd"/>
      <w:r w:rsidRPr="00BB474A">
        <w:rPr>
          <w:rFonts w:ascii="Bookman Old Style" w:hAnsi="Bookman Old Style"/>
          <w:bCs/>
        </w:rPr>
        <w:t xml:space="preserve"> desinfectantes. Expediente: 452-A.221.06.01/2020.</w:t>
      </w:r>
    </w:p>
    <w:p w14:paraId="549373B1" w14:textId="77777777" w:rsidR="00BB474A" w:rsidRPr="00BB474A" w:rsidRDefault="00293157" w:rsidP="00BB474A">
      <w:pPr>
        <w:jc w:val="both"/>
        <w:rPr>
          <w:rFonts w:ascii="Bookman Old Style" w:hAnsi="Bookman Old Style"/>
          <w:bCs/>
        </w:rPr>
      </w:pPr>
      <w:hyperlink r:id="rId2062" w:tooltip="PDF firmado BOE-B-2021-11258" w:history="1">
        <w:r w:rsidR="00BB474A" w:rsidRPr="00BB474A">
          <w:rPr>
            <w:rStyle w:val="Hipervnculo"/>
            <w:rFonts w:ascii="Bookman Old Style" w:hAnsi="Bookman Old Style"/>
            <w:bCs/>
          </w:rPr>
          <w:t>PDF (BOE-B-2021-11258 - 2 págs. - 187 KB)</w:t>
        </w:r>
      </w:hyperlink>
    </w:p>
    <w:p w14:paraId="1D644DDE" w14:textId="1961E92F" w:rsidR="00BA77CD" w:rsidRPr="00BB474A" w:rsidRDefault="00BB474A" w:rsidP="00972B29">
      <w:pPr>
        <w:jc w:val="both"/>
        <w:rPr>
          <w:rFonts w:ascii="Bookman Old Style" w:hAnsi="Bookman Old Style"/>
          <w:b/>
          <w:color w:val="FF0000"/>
          <w:lang w:val="es-ES_tradnl"/>
        </w:rPr>
      </w:pPr>
      <w:r w:rsidRPr="00BB474A">
        <w:rPr>
          <w:rFonts w:ascii="Bookman Old Style" w:hAnsi="Bookman Old Style"/>
          <w:b/>
          <w:color w:val="FF0000"/>
          <w:highlight w:val="yellow"/>
          <w:lang w:val="es-ES_tradnl"/>
        </w:rPr>
        <w:t>BOC 08/03/2021</w:t>
      </w:r>
    </w:p>
    <w:p w14:paraId="3D6A0A58" w14:textId="77777777" w:rsidR="00BB474A" w:rsidRPr="00BB474A" w:rsidRDefault="00BB474A" w:rsidP="00BB474A">
      <w:pPr>
        <w:jc w:val="both"/>
        <w:rPr>
          <w:rFonts w:ascii="Bookman Old Style" w:hAnsi="Bookman Old Style"/>
          <w:b/>
          <w:bCs/>
        </w:rPr>
      </w:pPr>
      <w:r w:rsidRPr="00BB474A">
        <w:rPr>
          <w:rFonts w:ascii="Bookman Old Style" w:hAnsi="Bookman Old Style"/>
          <w:b/>
          <w:bCs/>
        </w:rPr>
        <w:t>III. Otras Resoluciones</w:t>
      </w:r>
    </w:p>
    <w:p w14:paraId="281B98A1" w14:textId="77777777" w:rsidR="00BB474A" w:rsidRPr="00BB474A" w:rsidRDefault="00BB474A" w:rsidP="00BB474A">
      <w:pPr>
        <w:jc w:val="both"/>
        <w:rPr>
          <w:rFonts w:ascii="Bookman Old Style" w:hAnsi="Bookman Old Style"/>
          <w:b/>
          <w:bCs/>
        </w:rPr>
      </w:pPr>
      <w:r w:rsidRPr="00BB474A">
        <w:rPr>
          <w:rFonts w:ascii="Bookman Old Style" w:hAnsi="Bookman Old Style"/>
          <w:b/>
          <w:bCs/>
        </w:rPr>
        <w:t>Presidencia del Gobierno</w:t>
      </w:r>
    </w:p>
    <w:p w14:paraId="45BB16FA" w14:textId="77777777" w:rsidR="00BB474A" w:rsidRPr="00BB474A" w:rsidRDefault="00293157" w:rsidP="00BB474A">
      <w:pPr>
        <w:jc w:val="both"/>
        <w:rPr>
          <w:rFonts w:ascii="Bookman Old Style" w:hAnsi="Bookman Old Style"/>
          <w:bCs/>
        </w:rPr>
      </w:pPr>
      <w:hyperlink r:id="rId2063" w:tooltip="Ir a la disposición 2012/048/001" w:history="1">
        <w:r w:rsidR="00BB474A" w:rsidRPr="00BB474A">
          <w:rPr>
            <w:rStyle w:val="Hipervnculo"/>
            <w:rFonts w:ascii="Bookman Old Style" w:hAnsi="Bookman Old Style"/>
            <w:bCs/>
          </w:rPr>
          <w:t>1151</w:t>
        </w:r>
      </w:hyperlink>
      <w:r w:rsidR="00BB474A" w:rsidRPr="00BB474A">
        <w:rPr>
          <w:rFonts w:ascii="Bookman Old Style" w:hAnsi="Bookman Old Style"/>
          <w:bCs/>
        </w:rPr>
        <w:t> </w:t>
      </w:r>
      <w:hyperlink r:id="rId2064" w:history="1">
        <w:r w:rsidR="00BB474A" w:rsidRPr="00BB474A">
          <w:rPr>
            <w:rStyle w:val="Hipervnculo"/>
            <w:rFonts w:ascii="Bookman Old Style" w:hAnsi="Bookman Old Style"/>
            <w:bCs/>
          </w:rPr>
          <w:t xml:space="preserve">Secretaría </w:t>
        </w:r>
        <w:proofErr w:type="gramStart"/>
        <w:r w:rsidR="00BB474A" w:rsidRPr="00BB474A">
          <w:rPr>
            <w:rStyle w:val="Hipervnculo"/>
            <w:rFonts w:ascii="Bookman Old Style" w:hAnsi="Bookman Old Style"/>
            <w:bCs/>
          </w:rPr>
          <w:t>General.-</w:t>
        </w:r>
        <w:proofErr w:type="gramEnd"/>
        <w:r w:rsidR="00BB474A" w:rsidRPr="00BB474A">
          <w:rPr>
            <w:rStyle w:val="Hipervnculo"/>
            <w:rFonts w:ascii="Bookman Old Style" w:hAnsi="Bookman Old Style"/>
            <w:bCs/>
          </w:rPr>
          <w:t xml:space="preserve"> Resolución de 25 de febrero de 2021, por la que se dispone la publicación del Acuerdo de modificación tercera del Acuerdo de Gobierno de 26 de marzo de 2020, que autoriza las condiciones de los abonos anticipados de subvenciones, aportaciones dinerarias, encargos y encomiendas de gestión.</w:t>
        </w:r>
      </w:hyperlink>
    </w:p>
    <w:p w14:paraId="356D6164" w14:textId="77777777" w:rsidR="00BB474A" w:rsidRPr="00BB474A" w:rsidRDefault="00BB474A" w:rsidP="00BB474A">
      <w:pPr>
        <w:jc w:val="both"/>
        <w:rPr>
          <w:rFonts w:ascii="Bookman Old Style" w:hAnsi="Bookman Old Style"/>
          <w:bCs/>
        </w:rPr>
      </w:pPr>
      <w:r w:rsidRPr="00BB474A">
        <w:rPr>
          <w:rFonts w:ascii="Bookman Old Style" w:hAnsi="Bookman Old Style"/>
          <w:bCs/>
        </w:rPr>
        <w:t>9 páginas. Formato de archivo en PDF/Adobe Acrobat. Tamaño: 390.86 Kb.</w:t>
      </w:r>
    </w:p>
    <w:p w14:paraId="403E1ABC" w14:textId="77777777" w:rsidR="00BB474A" w:rsidRPr="00BB474A" w:rsidRDefault="00BB474A" w:rsidP="00BB474A">
      <w:pPr>
        <w:jc w:val="both"/>
        <w:rPr>
          <w:rFonts w:ascii="Bookman Old Style" w:hAnsi="Bookman Old Style"/>
          <w:bCs/>
        </w:rPr>
      </w:pPr>
      <w:r w:rsidRPr="00BB474A">
        <w:rPr>
          <w:rFonts w:ascii="Bookman Old Style" w:hAnsi="Bookman Old Style"/>
          <w:bCs/>
        </w:rPr>
        <w:t>BOC-A-2021-046-1151. </w:t>
      </w:r>
      <w:hyperlink r:id="rId2065" w:tooltip="Vista previa (Versión no oficial)" w:history="1">
        <w:r w:rsidRPr="00BB474A">
          <w:rPr>
            <w:rStyle w:val="Hipervnculo"/>
            <w:rFonts w:ascii="Bookman Old Style" w:hAnsi="Bookman Old Style"/>
            <w:bCs/>
          </w:rPr>
          <w:t>Versión HTML</w:t>
        </w:r>
      </w:hyperlink>
      <w:r w:rsidRPr="00BB474A">
        <w:rPr>
          <w:rFonts w:ascii="Bookman Old Style" w:hAnsi="Bookman Old Style"/>
          <w:bCs/>
        </w:rPr>
        <w:t> - </w:t>
      </w:r>
      <w:hyperlink r:id="rId2066" w:tooltip="Descargar la firma electrónica" w:history="1">
        <w:r w:rsidRPr="00BB474A">
          <w:rPr>
            <w:rStyle w:val="Hipervnculo"/>
            <w:rFonts w:ascii="Bookman Old Style" w:hAnsi="Bookman Old Style"/>
            <w:bCs/>
          </w:rPr>
          <w:t>Firma electrónica</w:t>
        </w:r>
      </w:hyperlink>
      <w:r w:rsidRPr="00BB474A">
        <w:rPr>
          <w:rFonts w:ascii="Bookman Old Style" w:hAnsi="Bookman Old Style"/>
          <w:bCs/>
        </w:rPr>
        <w:t> - </w:t>
      </w:r>
      <w:hyperlink r:id="rId2067" w:tooltip="Descargar en formato PDF" w:history="1">
        <w:r w:rsidRPr="00BB474A">
          <w:rPr>
            <w:rStyle w:val="Hipervnculo"/>
            <w:rFonts w:ascii="Bookman Old Style" w:hAnsi="Bookman Old Style"/>
            <w:bCs/>
          </w:rPr>
          <w:t>Descargar</w:t>
        </w:r>
      </w:hyperlink>
    </w:p>
    <w:p w14:paraId="29947D3C" w14:textId="77777777" w:rsidR="00BB474A" w:rsidRPr="00BB474A" w:rsidRDefault="00BB474A" w:rsidP="00BB474A">
      <w:pPr>
        <w:jc w:val="both"/>
        <w:rPr>
          <w:rFonts w:ascii="Bookman Old Style" w:hAnsi="Bookman Old Style"/>
          <w:bCs/>
        </w:rPr>
      </w:pPr>
      <w:r w:rsidRPr="00BB474A">
        <w:rPr>
          <w:rFonts w:ascii="Bookman Old Style" w:hAnsi="Bookman Old Style"/>
          <w:bCs/>
        </w:rPr>
        <w:t>Consejería de Administraciones Públicas, Justicia y Seguridad</w:t>
      </w:r>
    </w:p>
    <w:p w14:paraId="40951F98" w14:textId="77777777" w:rsidR="00BB474A" w:rsidRPr="00BB474A" w:rsidRDefault="00293157" w:rsidP="00BB474A">
      <w:pPr>
        <w:jc w:val="both"/>
        <w:rPr>
          <w:rFonts w:ascii="Bookman Old Style" w:hAnsi="Bookman Old Style"/>
          <w:bCs/>
        </w:rPr>
      </w:pPr>
      <w:hyperlink r:id="rId2068" w:tooltip="Ir a la disposición 2012/048/001" w:history="1">
        <w:r w:rsidR="00BB474A" w:rsidRPr="00BB474A">
          <w:rPr>
            <w:rStyle w:val="Hipervnculo"/>
            <w:rFonts w:ascii="Bookman Old Style" w:hAnsi="Bookman Old Style"/>
            <w:bCs/>
          </w:rPr>
          <w:t>1152</w:t>
        </w:r>
      </w:hyperlink>
      <w:r w:rsidR="00BB474A" w:rsidRPr="00BB474A">
        <w:rPr>
          <w:rFonts w:ascii="Bookman Old Style" w:hAnsi="Bookman Old Style"/>
          <w:bCs/>
        </w:rPr>
        <w:t> </w:t>
      </w:r>
      <w:hyperlink r:id="rId2069" w:history="1">
        <w:r w:rsidR="00BB474A" w:rsidRPr="00BB474A">
          <w:rPr>
            <w:rStyle w:val="Hipervnculo"/>
            <w:rFonts w:ascii="Bookman Old Style" w:hAnsi="Bookman Old Style"/>
            <w:bCs/>
          </w:rPr>
          <w:t>ORDEN de 25 de febrero de 2021, por la que se aprueba la puesta en funcionamiento de la sede electrónica de la Administración Pública de la Comunidad Autónoma de Canarias, bajo el dominio https://sede.gobcan.es.</w:t>
        </w:r>
      </w:hyperlink>
    </w:p>
    <w:p w14:paraId="33E9D7EC" w14:textId="77777777" w:rsidR="00BB474A" w:rsidRPr="00BB474A" w:rsidRDefault="00BB474A" w:rsidP="00BB474A">
      <w:pPr>
        <w:jc w:val="both"/>
        <w:rPr>
          <w:rFonts w:ascii="Bookman Old Style" w:hAnsi="Bookman Old Style"/>
          <w:bCs/>
        </w:rPr>
      </w:pPr>
      <w:r w:rsidRPr="00BB474A">
        <w:rPr>
          <w:rFonts w:ascii="Bookman Old Style" w:hAnsi="Bookman Old Style"/>
          <w:bCs/>
        </w:rPr>
        <w:t>2 páginas. Formato de archivo en PDF/Adobe Acrobat. Tamaño: 252.11 Kb.</w:t>
      </w:r>
    </w:p>
    <w:p w14:paraId="2D0D3A13" w14:textId="77777777" w:rsidR="00BB474A" w:rsidRPr="00BB474A" w:rsidRDefault="00BB474A" w:rsidP="00BB474A">
      <w:pPr>
        <w:jc w:val="both"/>
        <w:rPr>
          <w:rFonts w:ascii="Bookman Old Style" w:hAnsi="Bookman Old Style"/>
          <w:bCs/>
        </w:rPr>
      </w:pPr>
      <w:r w:rsidRPr="00BB474A">
        <w:rPr>
          <w:rFonts w:ascii="Bookman Old Style" w:hAnsi="Bookman Old Style"/>
          <w:bCs/>
        </w:rPr>
        <w:t>BOC-A-2021-046-1152. </w:t>
      </w:r>
      <w:hyperlink r:id="rId2070" w:tooltip="Vista previa (Versión no oficial)" w:history="1">
        <w:r w:rsidRPr="00BB474A">
          <w:rPr>
            <w:rStyle w:val="Hipervnculo"/>
            <w:rFonts w:ascii="Bookman Old Style" w:hAnsi="Bookman Old Style"/>
            <w:bCs/>
          </w:rPr>
          <w:t>Versión HTML</w:t>
        </w:r>
      </w:hyperlink>
      <w:r w:rsidRPr="00BB474A">
        <w:rPr>
          <w:rFonts w:ascii="Bookman Old Style" w:hAnsi="Bookman Old Style"/>
          <w:bCs/>
        </w:rPr>
        <w:t> - </w:t>
      </w:r>
      <w:hyperlink r:id="rId2071" w:tooltip="Descargar la firma electrónica" w:history="1">
        <w:r w:rsidRPr="00BB474A">
          <w:rPr>
            <w:rStyle w:val="Hipervnculo"/>
            <w:rFonts w:ascii="Bookman Old Style" w:hAnsi="Bookman Old Style"/>
            <w:bCs/>
          </w:rPr>
          <w:t>Firma electrónica</w:t>
        </w:r>
      </w:hyperlink>
      <w:r w:rsidRPr="00BB474A">
        <w:rPr>
          <w:rFonts w:ascii="Bookman Old Style" w:hAnsi="Bookman Old Style"/>
          <w:bCs/>
        </w:rPr>
        <w:t> - </w:t>
      </w:r>
      <w:hyperlink r:id="rId2072" w:tooltip="Descargar en formato PDF" w:history="1">
        <w:r w:rsidRPr="00BB474A">
          <w:rPr>
            <w:rStyle w:val="Hipervnculo"/>
            <w:rFonts w:ascii="Bookman Old Style" w:hAnsi="Bookman Old Style"/>
            <w:bCs/>
          </w:rPr>
          <w:t>Descargar</w:t>
        </w:r>
      </w:hyperlink>
    </w:p>
    <w:p w14:paraId="5384709F" w14:textId="25C5431F" w:rsidR="00546F2C" w:rsidRPr="00546F2C" w:rsidRDefault="00546F2C" w:rsidP="00972B29">
      <w:pPr>
        <w:jc w:val="both"/>
        <w:rPr>
          <w:rFonts w:ascii="Bookman Old Style" w:hAnsi="Bookman Old Style"/>
          <w:b/>
          <w:color w:val="FF0000"/>
          <w:lang w:val="es-ES_tradnl"/>
        </w:rPr>
      </w:pPr>
      <w:r>
        <w:rPr>
          <w:rFonts w:ascii="Bookman Old Style" w:hAnsi="Bookman Old Style"/>
          <w:b/>
          <w:color w:val="FF0000"/>
          <w:highlight w:val="yellow"/>
          <w:lang w:val="es-ES_tradnl"/>
        </w:rPr>
        <w:t>BOC</w:t>
      </w:r>
      <w:r w:rsidRPr="00546F2C">
        <w:rPr>
          <w:rFonts w:ascii="Bookman Old Style" w:hAnsi="Bookman Old Style"/>
          <w:b/>
          <w:color w:val="FF0000"/>
          <w:highlight w:val="yellow"/>
          <w:lang w:val="es-ES_tradnl"/>
        </w:rPr>
        <w:t xml:space="preserve"> 05/03/2021</w:t>
      </w:r>
    </w:p>
    <w:p w14:paraId="6D49C38B" w14:textId="77777777" w:rsidR="00546F2C" w:rsidRPr="00546F2C" w:rsidRDefault="00546F2C" w:rsidP="00546F2C">
      <w:pPr>
        <w:jc w:val="both"/>
        <w:rPr>
          <w:rFonts w:ascii="Bookman Old Style" w:hAnsi="Bookman Old Style"/>
          <w:b/>
          <w:bCs/>
        </w:rPr>
      </w:pPr>
      <w:r w:rsidRPr="00546F2C">
        <w:rPr>
          <w:rFonts w:ascii="Bookman Old Style" w:hAnsi="Bookman Old Style"/>
          <w:b/>
          <w:bCs/>
        </w:rPr>
        <w:t>III. Otras Resoluciones</w:t>
      </w:r>
    </w:p>
    <w:p w14:paraId="384587B9" w14:textId="77777777" w:rsidR="00546F2C" w:rsidRPr="00546F2C" w:rsidRDefault="00546F2C" w:rsidP="00546F2C">
      <w:pPr>
        <w:jc w:val="both"/>
        <w:rPr>
          <w:rFonts w:ascii="Bookman Old Style" w:hAnsi="Bookman Old Style"/>
          <w:b/>
          <w:bCs/>
        </w:rPr>
      </w:pPr>
      <w:r w:rsidRPr="00546F2C">
        <w:rPr>
          <w:rFonts w:ascii="Bookman Old Style" w:hAnsi="Bookman Old Style"/>
          <w:b/>
          <w:bCs/>
        </w:rPr>
        <w:t>Consejería de Economía, Conocimiento y Empleo</w:t>
      </w:r>
    </w:p>
    <w:p w14:paraId="5E749C05" w14:textId="77777777" w:rsidR="00546F2C" w:rsidRPr="00546F2C" w:rsidRDefault="00293157" w:rsidP="00546F2C">
      <w:pPr>
        <w:jc w:val="both"/>
        <w:rPr>
          <w:rFonts w:ascii="Bookman Old Style" w:hAnsi="Bookman Old Style"/>
        </w:rPr>
      </w:pPr>
      <w:hyperlink r:id="rId2073" w:tooltip="Ir a la disposición 2012/048/001" w:history="1">
        <w:r w:rsidR="00546F2C" w:rsidRPr="00546F2C">
          <w:rPr>
            <w:rStyle w:val="Hipervnculo"/>
            <w:rFonts w:ascii="Bookman Old Style" w:hAnsi="Bookman Old Style"/>
          </w:rPr>
          <w:t>1127</w:t>
        </w:r>
      </w:hyperlink>
      <w:r w:rsidR="00546F2C" w:rsidRPr="00546F2C">
        <w:rPr>
          <w:rFonts w:ascii="Bookman Old Style" w:hAnsi="Bookman Old Style"/>
        </w:rPr>
        <w:t> </w:t>
      </w:r>
      <w:hyperlink r:id="rId2074" w:history="1">
        <w:r w:rsidR="00546F2C" w:rsidRPr="00546F2C">
          <w:rPr>
            <w:rStyle w:val="Hipervnculo"/>
            <w:rFonts w:ascii="Bookman Old Style" w:hAnsi="Bookman Old Style"/>
          </w:rPr>
          <w:t>ORDEN de 24 de febrero de 2021, por la que se modifica el Plan Estratégico de Subvenciones de esta Consejería para el periodo 2020-2022.</w:t>
        </w:r>
      </w:hyperlink>
    </w:p>
    <w:p w14:paraId="3A926786" w14:textId="77777777" w:rsidR="00546F2C" w:rsidRPr="00546F2C" w:rsidRDefault="00546F2C" w:rsidP="00546F2C">
      <w:pPr>
        <w:jc w:val="both"/>
        <w:rPr>
          <w:rFonts w:ascii="Bookman Old Style" w:hAnsi="Bookman Old Style"/>
        </w:rPr>
      </w:pPr>
      <w:r w:rsidRPr="00546F2C">
        <w:rPr>
          <w:rFonts w:ascii="Bookman Old Style" w:hAnsi="Bookman Old Style"/>
        </w:rPr>
        <w:t>60 páginas. Formato de archivo en PDF/Adobe Acrobat. Tamaño: 2.43 Mb.</w:t>
      </w:r>
    </w:p>
    <w:p w14:paraId="1D9A5540" w14:textId="77777777" w:rsidR="00546F2C" w:rsidRPr="00546F2C" w:rsidRDefault="00546F2C" w:rsidP="00546F2C">
      <w:pPr>
        <w:jc w:val="both"/>
        <w:rPr>
          <w:rFonts w:ascii="Bookman Old Style" w:hAnsi="Bookman Old Style"/>
        </w:rPr>
      </w:pPr>
      <w:r w:rsidRPr="00546F2C">
        <w:rPr>
          <w:rFonts w:ascii="Bookman Old Style" w:hAnsi="Bookman Old Style"/>
        </w:rPr>
        <w:t>BOC-A-2021-045-1127. </w:t>
      </w:r>
      <w:hyperlink r:id="rId2075" w:tooltip="Vista previa (Versión no oficial)" w:history="1">
        <w:r w:rsidRPr="00546F2C">
          <w:rPr>
            <w:rStyle w:val="Hipervnculo"/>
            <w:rFonts w:ascii="Bookman Old Style" w:hAnsi="Bookman Old Style"/>
          </w:rPr>
          <w:t>Versión HTML</w:t>
        </w:r>
      </w:hyperlink>
      <w:r w:rsidRPr="00546F2C">
        <w:rPr>
          <w:rFonts w:ascii="Bookman Old Style" w:hAnsi="Bookman Old Style"/>
        </w:rPr>
        <w:t> - </w:t>
      </w:r>
      <w:hyperlink r:id="rId2076" w:tooltip="Descargar la firma electrónica" w:history="1">
        <w:r w:rsidRPr="00546F2C">
          <w:rPr>
            <w:rStyle w:val="Hipervnculo"/>
            <w:rFonts w:ascii="Bookman Old Style" w:hAnsi="Bookman Old Style"/>
          </w:rPr>
          <w:t>Firma electrónica</w:t>
        </w:r>
      </w:hyperlink>
      <w:r w:rsidRPr="00546F2C">
        <w:rPr>
          <w:rFonts w:ascii="Bookman Old Style" w:hAnsi="Bookman Old Style"/>
        </w:rPr>
        <w:t> - </w:t>
      </w:r>
      <w:hyperlink r:id="rId2077" w:tooltip="Descargar en formato PDF" w:history="1">
        <w:r w:rsidRPr="00546F2C">
          <w:rPr>
            <w:rStyle w:val="Hipervnculo"/>
            <w:rFonts w:ascii="Bookman Old Style" w:hAnsi="Bookman Old Style"/>
          </w:rPr>
          <w:t>Descargar</w:t>
        </w:r>
      </w:hyperlink>
    </w:p>
    <w:p w14:paraId="44C53C5C" w14:textId="77777777" w:rsidR="00546F2C" w:rsidRPr="00546F2C" w:rsidRDefault="00293157" w:rsidP="00546F2C">
      <w:pPr>
        <w:jc w:val="both"/>
        <w:rPr>
          <w:rFonts w:ascii="Bookman Old Style" w:hAnsi="Bookman Old Style"/>
        </w:rPr>
      </w:pPr>
      <w:hyperlink r:id="rId2078" w:tooltip="Ir a la disposición 2012/048/001" w:history="1">
        <w:r w:rsidR="00546F2C" w:rsidRPr="00546F2C">
          <w:rPr>
            <w:rStyle w:val="Hipervnculo"/>
            <w:rFonts w:ascii="Bookman Old Style" w:hAnsi="Bookman Old Style"/>
          </w:rPr>
          <w:t>1128</w:t>
        </w:r>
      </w:hyperlink>
      <w:r w:rsidR="00546F2C" w:rsidRPr="00546F2C">
        <w:rPr>
          <w:rFonts w:ascii="Bookman Old Style" w:hAnsi="Bookman Old Style"/>
        </w:rPr>
        <w:t> </w:t>
      </w:r>
      <w:hyperlink r:id="rId2079" w:history="1">
        <w:r w:rsidR="00546F2C" w:rsidRPr="00546F2C">
          <w:rPr>
            <w:rStyle w:val="Hipervnculo"/>
            <w:rFonts w:ascii="Bookman Old Style" w:hAnsi="Bookman Old Style"/>
          </w:rPr>
          <w:t>ORDEN de 24 de febrero de 2021, por la que se modifica el Plan Estratégico de Subvenciones del Servicio Canario de Empleo para el periodo 2021-2024.</w:t>
        </w:r>
      </w:hyperlink>
    </w:p>
    <w:p w14:paraId="5DA97388" w14:textId="77777777" w:rsidR="00546F2C" w:rsidRPr="00546F2C" w:rsidRDefault="00546F2C" w:rsidP="00546F2C">
      <w:pPr>
        <w:jc w:val="both"/>
        <w:rPr>
          <w:rFonts w:ascii="Bookman Old Style" w:hAnsi="Bookman Old Style"/>
        </w:rPr>
      </w:pPr>
      <w:r w:rsidRPr="00546F2C">
        <w:rPr>
          <w:rFonts w:ascii="Bookman Old Style" w:hAnsi="Bookman Old Style"/>
        </w:rPr>
        <w:t>9 páginas. Formato de archivo en PDF/Adobe Acrobat. Tamaño: 935.21 Kb.</w:t>
      </w:r>
    </w:p>
    <w:p w14:paraId="48C207A4" w14:textId="77777777" w:rsidR="00546F2C" w:rsidRPr="00546F2C" w:rsidRDefault="00546F2C" w:rsidP="00546F2C">
      <w:pPr>
        <w:jc w:val="both"/>
        <w:rPr>
          <w:rFonts w:ascii="Bookman Old Style" w:hAnsi="Bookman Old Style"/>
        </w:rPr>
      </w:pPr>
      <w:r w:rsidRPr="00546F2C">
        <w:rPr>
          <w:rFonts w:ascii="Bookman Old Style" w:hAnsi="Bookman Old Style"/>
        </w:rPr>
        <w:lastRenderedPageBreak/>
        <w:t>BOC-A-2021-045-1128. </w:t>
      </w:r>
      <w:hyperlink r:id="rId2080" w:tooltip="Vista previa (Versión no oficial)" w:history="1">
        <w:r w:rsidRPr="00546F2C">
          <w:rPr>
            <w:rStyle w:val="Hipervnculo"/>
            <w:rFonts w:ascii="Bookman Old Style" w:hAnsi="Bookman Old Style"/>
          </w:rPr>
          <w:t>Versión HTML</w:t>
        </w:r>
      </w:hyperlink>
      <w:r w:rsidRPr="00546F2C">
        <w:rPr>
          <w:rFonts w:ascii="Bookman Old Style" w:hAnsi="Bookman Old Style"/>
        </w:rPr>
        <w:t> - </w:t>
      </w:r>
      <w:hyperlink r:id="rId2081" w:tooltip="Descargar la firma electrónica" w:history="1">
        <w:r w:rsidRPr="00546F2C">
          <w:rPr>
            <w:rStyle w:val="Hipervnculo"/>
            <w:rFonts w:ascii="Bookman Old Style" w:hAnsi="Bookman Old Style"/>
          </w:rPr>
          <w:t>Firma electrónica</w:t>
        </w:r>
      </w:hyperlink>
      <w:r w:rsidRPr="00546F2C">
        <w:rPr>
          <w:rFonts w:ascii="Bookman Old Style" w:hAnsi="Bookman Old Style"/>
        </w:rPr>
        <w:t> - </w:t>
      </w:r>
      <w:hyperlink r:id="rId2082" w:tooltip="Descargar en formato PDF" w:history="1">
        <w:r w:rsidRPr="00546F2C">
          <w:rPr>
            <w:rStyle w:val="Hipervnculo"/>
            <w:rFonts w:ascii="Bookman Old Style" w:hAnsi="Bookman Old Style"/>
          </w:rPr>
          <w:t>Descargar</w:t>
        </w:r>
      </w:hyperlink>
    </w:p>
    <w:p w14:paraId="56ABF33F" w14:textId="77777777" w:rsidR="00546F2C" w:rsidRPr="00546F2C" w:rsidRDefault="00293157" w:rsidP="00546F2C">
      <w:pPr>
        <w:jc w:val="both"/>
        <w:rPr>
          <w:rFonts w:ascii="Bookman Old Style" w:hAnsi="Bookman Old Style"/>
        </w:rPr>
      </w:pPr>
      <w:hyperlink r:id="rId2083" w:tooltip="Ir a la disposición 2012/048/001" w:history="1">
        <w:r w:rsidR="00546F2C" w:rsidRPr="00546F2C">
          <w:rPr>
            <w:rStyle w:val="Hipervnculo"/>
            <w:rFonts w:ascii="Bookman Old Style" w:hAnsi="Bookman Old Style"/>
          </w:rPr>
          <w:t>1129</w:t>
        </w:r>
      </w:hyperlink>
      <w:r w:rsidR="00546F2C" w:rsidRPr="00546F2C">
        <w:rPr>
          <w:rFonts w:ascii="Bookman Old Style" w:hAnsi="Bookman Old Style"/>
        </w:rPr>
        <w:t> </w:t>
      </w:r>
      <w:hyperlink r:id="rId2084" w:history="1">
        <w:r w:rsidR="00546F2C" w:rsidRPr="00546F2C">
          <w:rPr>
            <w:rStyle w:val="Hipervnculo"/>
            <w:rFonts w:ascii="Bookman Old Style" w:hAnsi="Bookman Old Style"/>
          </w:rPr>
          <w:t xml:space="preserve">Servicio Canario de </w:t>
        </w:r>
        <w:proofErr w:type="gramStart"/>
        <w:r w:rsidR="00546F2C" w:rsidRPr="00546F2C">
          <w:rPr>
            <w:rStyle w:val="Hipervnculo"/>
            <w:rFonts w:ascii="Bookman Old Style" w:hAnsi="Bookman Old Style"/>
          </w:rPr>
          <w:t>Empleo.-</w:t>
        </w:r>
        <w:proofErr w:type="gramEnd"/>
        <w:r w:rsidR="00546F2C" w:rsidRPr="00546F2C">
          <w:rPr>
            <w:rStyle w:val="Hipervnculo"/>
            <w:rFonts w:ascii="Bookman Old Style" w:hAnsi="Bookman Old Style"/>
          </w:rPr>
          <w:t xml:space="preserve"> Resolución de 23 de febrero de 2021, de la Directora, por la que se deniegan todas las solicitudes de subvención destinadas a la promoción del empleo autónomo que han sido presentadas fuera de plazo.</w:t>
        </w:r>
      </w:hyperlink>
    </w:p>
    <w:p w14:paraId="1D9F9B78" w14:textId="77777777" w:rsidR="00546F2C" w:rsidRPr="00546F2C" w:rsidRDefault="00546F2C" w:rsidP="00546F2C">
      <w:pPr>
        <w:jc w:val="both"/>
        <w:rPr>
          <w:rFonts w:ascii="Bookman Old Style" w:hAnsi="Bookman Old Style"/>
        </w:rPr>
      </w:pPr>
      <w:r w:rsidRPr="00546F2C">
        <w:rPr>
          <w:rFonts w:ascii="Bookman Old Style" w:hAnsi="Bookman Old Style"/>
        </w:rPr>
        <w:t>6 páginas. Formato de archivo en PDF/Adobe Acrobat. Tamaño: 539.47 Kb.</w:t>
      </w:r>
    </w:p>
    <w:p w14:paraId="0F1C0D6F" w14:textId="77777777" w:rsidR="00546F2C" w:rsidRPr="00546F2C" w:rsidRDefault="00546F2C" w:rsidP="00546F2C">
      <w:pPr>
        <w:jc w:val="both"/>
        <w:rPr>
          <w:rFonts w:ascii="Bookman Old Style" w:hAnsi="Bookman Old Style"/>
        </w:rPr>
      </w:pPr>
      <w:r w:rsidRPr="00546F2C">
        <w:rPr>
          <w:rFonts w:ascii="Bookman Old Style" w:hAnsi="Bookman Old Style"/>
        </w:rPr>
        <w:t>BOC-A-2021-045-1129. </w:t>
      </w:r>
      <w:hyperlink r:id="rId2085" w:tooltip="Vista previa (Versión no oficial)" w:history="1">
        <w:r w:rsidRPr="00546F2C">
          <w:rPr>
            <w:rStyle w:val="Hipervnculo"/>
            <w:rFonts w:ascii="Bookman Old Style" w:hAnsi="Bookman Old Style"/>
          </w:rPr>
          <w:t>Versión HTML</w:t>
        </w:r>
      </w:hyperlink>
      <w:r w:rsidRPr="00546F2C">
        <w:rPr>
          <w:rFonts w:ascii="Bookman Old Style" w:hAnsi="Bookman Old Style"/>
        </w:rPr>
        <w:t> - </w:t>
      </w:r>
      <w:hyperlink r:id="rId2086" w:tooltip="Descargar la firma electrónica" w:history="1">
        <w:r w:rsidRPr="00546F2C">
          <w:rPr>
            <w:rStyle w:val="Hipervnculo"/>
            <w:rFonts w:ascii="Bookman Old Style" w:hAnsi="Bookman Old Style"/>
          </w:rPr>
          <w:t>Firma electrónica</w:t>
        </w:r>
      </w:hyperlink>
      <w:r w:rsidRPr="00546F2C">
        <w:rPr>
          <w:rFonts w:ascii="Bookman Old Style" w:hAnsi="Bookman Old Style"/>
        </w:rPr>
        <w:t> - </w:t>
      </w:r>
      <w:hyperlink r:id="rId2087" w:tooltip="Descargar en formato PDF" w:history="1">
        <w:r w:rsidRPr="00546F2C">
          <w:rPr>
            <w:rStyle w:val="Hipervnculo"/>
            <w:rFonts w:ascii="Bookman Old Style" w:hAnsi="Bookman Old Style"/>
          </w:rPr>
          <w:t>Descargar</w:t>
        </w:r>
      </w:hyperlink>
    </w:p>
    <w:p w14:paraId="423C0FB3" w14:textId="77777777" w:rsidR="00546F2C" w:rsidRPr="00546F2C" w:rsidRDefault="00293157" w:rsidP="00546F2C">
      <w:pPr>
        <w:jc w:val="both"/>
        <w:rPr>
          <w:rFonts w:ascii="Bookman Old Style" w:hAnsi="Bookman Old Style"/>
        </w:rPr>
      </w:pPr>
      <w:hyperlink r:id="rId2088" w:tooltip="Ir a la disposición 2012/048/001" w:history="1">
        <w:r w:rsidR="00546F2C" w:rsidRPr="00546F2C">
          <w:rPr>
            <w:rStyle w:val="Hipervnculo"/>
            <w:rFonts w:ascii="Bookman Old Style" w:hAnsi="Bookman Old Style"/>
          </w:rPr>
          <w:t>1130</w:t>
        </w:r>
      </w:hyperlink>
      <w:r w:rsidR="00546F2C" w:rsidRPr="00546F2C">
        <w:rPr>
          <w:rFonts w:ascii="Bookman Old Style" w:hAnsi="Bookman Old Style"/>
        </w:rPr>
        <w:t> </w:t>
      </w:r>
      <w:hyperlink r:id="rId2089" w:history="1">
        <w:r w:rsidR="00546F2C" w:rsidRPr="00546F2C">
          <w:rPr>
            <w:rStyle w:val="Hipervnculo"/>
            <w:rFonts w:ascii="Bookman Old Style" w:hAnsi="Bookman Old Style"/>
          </w:rPr>
          <w:t xml:space="preserve">Servicio Canario de </w:t>
        </w:r>
        <w:proofErr w:type="gramStart"/>
        <w:r w:rsidR="00546F2C" w:rsidRPr="00546F2C">
          <w:rPr>
            <w:rStyle w:val="Hipervnculo"/>
            <w:rFonts w:ascii="Bookman Old Style" w:hAnsi="Bookman Old Style"/>
          </w:rPr>
          <w:t>Empleo.-</w:t>
        </w:r>
        <w:proofErr w:type="gramEnd"/>
        <w:r w:rsidR="00546F2C" w:rsidRPr="00546F2C">
          <w:rPr>
            <w:rStyle w:val="Hipervnculo"/>
            <w:rFonts w:ascii="Bookman Old Style" w:hAnsi="Bookman Old Style"/>
          </w:rPr>
          <w:t xml:space="preserve"> Resolución de 23 de febrero de 2021, de la Directora, por la que se deniegan todas las solicitudes de subvención destinadas a la promoción del empleo autónomo presentadas entre el 17 de agosto de 2020 y el 18 de diciembre de 2020 por falta de crédito presupuestario.</w:t>
        </w:r>
      </w:hyperlink>
    </w:p>
    <w:p w14:paraId="15331E98" w14:textId="77777777" w:rsidR="00546F2C" w:rsidRPr="00546F2C" w:rsidRDefault="00546F2C" w:rsidP="00546F2C">
      <w:pPr>
        <w:jc w:val="both"/>
        <w:rPr>
          <w:rFonts w:ascii="Bookman Old Style" w:hAnsi="Bookman Old Style"/>
        </w:rPr>
      </w:pPr>
      <w:r w:rsidRPr="00546F2C">
        <w:rPr>
          <w:rFonts w:ascii="Bookman Old Style" w:hAnsi="Bookman Old Style"/>
        </w:rPr>
        <w:t>53 páginas. Formato de archivo en PDF/Adobe Acrobat. Tamaño: 2.46 Mb.</w:t>
      </w:r>
    </w:p>
    <w:p w14:paraId="65297B84" w14:textId="77777777" w:rsidR="00546F2C" w:rsidRPr="00546F2C" w:rsidRDefault="00546F2C" w:rsidP="00546F2C">
      <w:pPr>
        <w:jc w:val="both"/>
        <w:rPr>
          <w:rFonts w:ascii="Bookman Old Style" w:hAnsi="Bookman Old Style"/>
        </w:rPr>
      </w:pPr>
      <w:r w:rsidRPr="00546F2C">
        <w:rPr>
          <w:rFonts w:ascii="Bookman Old Style" w:hAnsi="Bookman Old Style"/>
        </w:rPr>
        <w:t>BOC-A-2021-045-1130. </w:t>
      </w:r>
      <w:hyperlink r:id="rId2090" w:tooltip="Vista previa (Versión no oficial)" w:history="1">
        <w:r w:rsidRPr="00546F2C">
          <w:rPr>
            <w:rStyle w:val="Hipervnculo"/>
            <w:rFonts w:ascii="Bookman Old Style" w:hAnsi="Bookman Old Style"/>
          </w:rPr>
          <w:t>Versión HTML</w:t>
        </w:r>
      </w:hyperlink>
      <w:r w:rsidRPr="00546F2C">
        <w:rPr>
          <w:rFonts w:ascii="Bookman Old Style" w:hAnsi="Bookman Old Style"/>
        </w:rPr>
        <w:t> - </w:t>
      </w:r>
      <w:hyperlink r:id="rId2091" w:tooltip="Descargar la firma electrónica" w:history="1">
        <w:r w:rsidRPr="00546F2C">
          <w:rPr>
            <w:rStyle w:val="Hipervnculo"/>
            <w:rFonts w:ascii="Bookman Old Style" w:hAnsi="Bookman Old Style"/>
          </w:rPr>
          <w:t>Firma electrónica</w:t>
        </w:r>
      </w:hyperlink>
      <w:r w:rsidRPr="00546F2C">
        <w:rPr>
          <w:rFonts w:ascii="Bookman Old Style" w:hAnsi="Bookman Old Style"/>
        </w:rPr>
        <w:t> - </w:t>
      </w:r>
      <w:hyperlink r:id="rId2092" w:tooltip="Descargar en formato PDF" w:history="1">
        <w:r w:rsidRPr="00546F2C">
          <w:rPr>
            <w:rStyle w:val="Hipervnculo"/>
            <w:rFonts w:ascii="Bookman Old Style" w:hAnsi="Bookman Old Style"/>
          </w:rPr>
          <w:t>Descargar</w:t>
        </w:r>
      </w:hyperlink>
    </w:p>
    <w:p w14:paraId="45A62601" w14:textId="77777777" w:rsidR="002B3D38" w:rsidRPr="002B3D38" w:rsidRDefault="002B3D38" w:rsidP="002B3D38">
      <w:pPr>
        <w:jc w:val="both"/>
        <w:rPr>
          <w:rFonts w:ascii="Bookman Old Style" w:hAnsi="Bookman Old Style"/>
          <w:b/>
          <w:bCs/>
        </w:rPr>
      </w:pPr>
      <w:r w:rsidRPr="002B3D38">
        <w:rPr>
          <w:rFonts w:ascii="Bookman Old Style" w:hAnsi="Bookman Old Style"/>
          <w:b/>
          <w:bCs/>
        </w:rPr>
        <w:t>Consejería de Transición Ecológica, Lucha contra el Cambio Climático y Planificación Territorial</w:t>
      </w:r>
    </w:p>
    <w:p w14:paraId="120CD998" w14:textId="77777777" w:rsidR="002B3D38" w:rsidRPr="002B3D38" w:rsidRDefault="00293157" w:rsidP="002B3D38">
      <w:pPr>
        <w:jc w:val="both"/>
        <w:rPr>
          <w:rFonts w:ascii="Bookman Old Style" w:hAnsi="Bookman Old Style"/>
        </w:rPr>
      </w:pPr>
      <w:hyperlink r:id="rId2093" w:tooltip="Ir a la disposición 2012/048/001" w:history="1">
        <w:r w:rsidR="002B3D38" w:rsidRPr="002B3D38">
          <w:rPr>
            <w:rStyle w:val="Hipervnculo"/>
            <w:rFonts w:ascii="Bookman Old Style" w:hAnsi="Bookman Old Style"/>
          </w:rPr>
          <w:t>1133</w:t>
        </w:r>
      </w:hyperlink>
      <w:r w:rsidR="002B3D38" w:rsidRPr="002B3D38">
        <w:rPr>
          <w:rFonts w:ascii="Bookman Old Style" w:hAnsi="Bookman Old Style"/>
        </w:rPr>
        <w:t> </w:t>
      </w:r>
      <w:hyperlink r:id="rId2094" w:history="1">
        <w:r w:rsidR="002B3D38" w:rsidRPr="002B3D38">
          <w:rPr>
            <w:rStyle w:val="Hipervnculo"/>
            <w:rFonts w:ascii="Bookman Old Style" w:hAnsi="Bookman Old Style"/>
          </w:rPr>
          <w:t>Dirección General de Lucha contra el Cambio Climático y Medio Ambiente.- Resolución de 12 de febrero de 2021, por la que se aprueba el Programa de Inspección Ambiental de las instalaciones sujetas a autorización ambiental integrada en el ámbito del Real Decreto Legislativo 1/2016, de 16 de diciembre, que aprueba el texto refundido de la Ley de prevención y control integrados de la contaminación, en la Comunidad Autónoma de Canarias para el año 2021.</w:t>
        </w:r>
      </w:hyperlink>
    </w:p>
    <w:p w14:paraId="12045EE8" w14:textId="77777777" w:rsidR="002B3D38" w:rsidRPr="002B3D38" w:rsidRDefault="002B3D38" w:rsidP="002B3D38">
      <w:pPr>
        <w:jc w:val="both"/>
        <w:rPr>
          <w:rFonts w:ascii="Bookman Old Style" w:hAnsi="Bookman Old Style"/>
        </w:rPr>
      </w:pPr>
      <w:r w:rsidRPr="002B3D38">
        <w:rPr>
          <w:rFonts w:ascii="Bookman Old Style" w:hAnsi="Bookman Old Style"/>
        </w:rPr>
        <w:t>14 páginas. Formato de archivo en PDF/Adobe Acrobat. Tamaño: 634.04 Kb.</w:t>
      </w:r>
    </w:p>
    <w:p w14:paraId="4CB9B715" w14:textId="77777777" w:rsidR="002B3D38" w:rsidRPr="002B3D38" w:rsidRDefault="002B3D38" w:rsidP="002B3D38">
      <w:pPr>
        <w:jc w:val="both"/>
        <w:rPr>
          <w:rFonts w:ascii="Bookman Old Style" w:hAnsi="Bookman Old Style"/>
        </w:rPr>
      </w:pPr>
      <w:r w:rsidRPr="002B3D38">
        <w:rPr>
          <w:rFonts w:ascii="Bookman Old Style" w:hAnsi="Bookman Old Style"/>
        </w:rPr>
        <w:t>BOC-A-2021-045-1133. </w:t>
      </w:r>
      <w:hyperlink r:id="rId2095" w:tooltip="Vista previa (Versión no oficial)" w:history="1">
        <w:r w:rsidRPr="002B3D38">
          <w:rPr>
            <w:rStyle w:val="Hipervnculo"/>
            <w:rFonts w:ascii="Bookman Old Style" w:hAnsi="Bookman Old Style"/>
          </w:rPr>
          <w:t>Versión HTML</w:t>
        </w:r>
      </w:hyperlink>
      <w:r w:rsidRPr="002B3D38">
        <w:rPr>
          <w:rFonts w:ascii="Bookman Old Style" w:hAnsi="Bookman Old Style"/>
        </w:rPr>
        <w:t> - </w:t>
      </w:r>
      <w:hyperlink r:id="rId2096" w:tooltip="Descargar la firma electrónica" w:history="1">
        <w:r w:rsidRPr="002B3D38">
          <w:rPr>
            <w:rStyle w:val="Hipervnculo"/>
            <w:rFonts w:ascii="Bookman Old Style" w:hAnsi="Bookman Old Style"/>
          </w:rPr>
          <w:t>Firma electrónica</w:t>
        </w:r>
      </w:hyperlink>
      <w:r w:rsidRPr="002B3D38">
        <w:rPr>
          <w:rFonts w:ascii="Bookman Old Style" w:hAnsi="Bookman Old Style"/>
        </w:rPr>
        <w:t> - </w:t>
      </w:r>
      <w:hyperlink r:id="rId2097" w:tooltip="Descargar en formato PDF" w:history="1">
        <w:r w:rsidRPr="002B3D38">
          <w:rPr>
            <w:rStyle w:val="Hipervnculo"/>
            <w:rFonts w:ascii="Bookman Old Style" w:hAnsi="Bookman Old Style"/>
          </w:rPr>
          <w:t>Descargar</w:t>
        </w:r>
      </w:hyperlink>
    </w:p>
    <w:p w14:paraId="2D386B4E" w14:textId="40ADCB34" w:rsidR="00546F2C" w:rsidRPr="00546F2C" w:rsidRDefault="00546F2C" w:rsidP="00546F2C">
      <w:pPr>
        <w:jc w:val="both"/>
        <w:rPr>
          <w:rFonts w:ascii="Bookman Old Style" w:hAnsi="Bookman Old Style"/>
          <w:b/>
          <w:bCs/>
        </w:rPr>
      </w:pPr>
      <w:r>
        <w:rPr>
          <w:rFonts w:ascii="Bookman Old Style" w:hAnsi="Bookman Old Style"/>
          <w:b/>
          <w:bCs/>
        </w:rPr>
        <w:t>C</w:t>
      </w:r>
      <w:r w:rsidRPr="00546F2C">
        <w:rPr>
          <w:rFonts w:ascii="Bookman Old Style" w:hAnsi="Bookman Old Style"/>
          <w:b/>
          <w:bCs/>
        </w:rPr>
        <w:t>onsejería de Educación, Universidades, Cultura y Deportes</w:t>
      </w:r>
    </w:p>
    <w:p w14:paraId="680A6880" w14:textId="77777777" w:rsidR="00546F2C" w:rsidRPr="00546F2C" w:rsidRDefault="00293157" w:rsidP="00546F2C">
      <w:pPr>
        <w:jc w:val="both"/>
        <w:rPr>
          <w:rFonts w:ascii="Bookman Old Style" w:hAnsi="Bookman Old Style"/>
          <w:bCs/>
        </w:rPr>
      </w:pPr>
      <w:hyperlink r:id="rId2098" w:tooltip="Ir a la disposición 2012/048/001" w:history="1">
        <w:r w:rsidR="00546F2C" w:rsidRPr="00546F2C">
          <w:rPr>
            <w:rStyle w:val="Hipervnculo"/>
            <w:rFonts w:ascii="Bookman Old Style" w:hAnsi="Bookman Old Style"/>
            <w:bCs/>
          </w:rPr>
          <w:t>1132</w:t>
        </w:r>
      </w:hyperlink>
      <w:r w:rsidR="00546F2C" w:rsidRPr="00546F2C">
        <w:rPr>
          <w:rFonts w:ascii="Bookman Old Style" w:hAnsi="Bookman Old Style"/>
          <w:bCs/>
        </w:rPr>
        <w:t> </w:t>
      </w:r>
      <w:hyperlink r:id="rId2099" w:history="1">
        <w:r w:rsidR="00546F2C" w:rsidRPr="00546F2C">
          <w:rPr>
            <w:rStyle w:val="Hipervnculo"/>
            <w:rFonts w:ascii="Bookman Old Style" w:hAnsi="Bookman Old Style"/>
            <w:bCs/>
          </w:rPr>
          <w:t xml:space="preserve">Secretaría General </w:t>
        </w:r>
        <w:proofErr w:type="gramStart"/>
        <w:r w:rsidR="00546F2C" w:rsidRPr="00546F2C">
          <w:rPr>
            <w:rStyle w:val="Hipervnculo"/>
            <w:rFonts w:ascii="Bookman Old Style" w:hAnsi="Bookman Old Style"/>
            <w:bCs/>
          </w:rPr>
          <w:t>Técnica.-</w:t>
        </w:r>
        <w:proofErr w:type="gramEnd"/>
        <w:r w:rsidR="00546F2C" w:rsidRPr="00546F2C">
          <w:rPr>
            <w:rStyle w:val="Hipervnculo"/>
            <w:rFonts w:ascii="Bookman Old Style" w:hAnsi="Bookman Old Style"/>
            <w:bCs/>
          </w:rPr>
          <w:t xml:space="preserve"> Resolución de 24 de febrero de 2021, por la que se ordena la publicación del Convenio de Cooperación entre la empresa pública Canarias Cultura en Red, S.A. y el Ayuntamiento de la Villa de San Bartolomé de Tirajana para las II Jornadas de Etnografía y Folklore Raíces.</w:t>
        </w:r>
      </w:hyperlink>
    </w:p>
    <w:p w14:paraId="7257E0BF" w14:textId="77777777" w:rsidR="00546F2C" w:rsidRPr="00546F2C" w:rsidRDefault="00546F2C" w:rsidP="00546F2C">
      <w:pPr>
        <w:jc w:val="both"/>
        <w:rPr>
          <w:rFonts w:ascii="Bookman Old Style" w:hAnsi="Bookman Old Style"/>
          <w:bCs/>
        </w:rPr>
      </w:pPr>
      <w:r w:rsidRPr="00546F2C">
        <w:rPr>
          <w:rFonts w:ascii="Bookman Old Style" w:hAnsi="Bookman Old Style"/>
          <w:bCs/>
        </w:rPr>
        <w:t>13 páginas. Formato de archivo en PDF/Adobe Acrobat. Tamaño: 435.71 Kb.</w:t>
      </w:r>
    </w:p>
    <w:p w14:paraId="3055EEF5" w14:textId="77777777" w:rsidR="00546F2C" w:rsidRPr="00546F2C" w:rsidRDefault="00546F2C" w:rsidP="00546F2C">
      <w:pPr>
        <w:jc w:val="both"/>
        <w:rPr>
          <w:rFonts w:ascii="Bookman Old Style" w:hAnsi="Bookman Old Style"/>
          <w:bCs/>
        </w:rPr>
      </w:pPr>
      <w:r w:rsidRPr="00546F2C">
        <w:rPr>
          <w:rFonts w:ascii="Bookman Old Style" w:hAnsi="Bookman Old Style"/>
          <w:bCs/>
        </w:rPr>
        <w:t>BOC-A-2021-045-1132. </w:t>
      </w:r>
      <w:hyperlink r:id="rId2100" w:tooltip="Vista previa (Versión no oficial)" w:history="1">
        <w:r w:rsidRPr="00546F2C">
          <w:rPr>
            <w:rStyle w:val="Hipervnculo"/>
            <w:rFonts w:ascii="Bookman Old Style" w:hAnsi="Bookman Old Style"/>
            <w:bCs/>
          </w:rPr>
          <w:t>Versión HTML</w:t>
        </w:r>
      </w:hyperlink>
      <w:r w:rsidRPr="00546F2C">
        <w:rPr>
          <w:rFonts w:ascii="Bookman Old Style" w:hAnsi="Bookman Old Style"/>
          <w:bCs/>
        </w:rPr>
        <w:t> - </w:t>
      </w:r>
      <w:hyperlink r:id="rId2101" w:tooltip="Descargar la firma electrónica" w:history="1">
        <w:r w:rsidRPr="00546F2C">
          <w:rPr>
            <w:rStyle w:val="Hipervnculo"/>
            <w:rFonts w:ascii="Bookman Old Style" w:hAnsi="Bookman Old Style"/>
            <w:bCs/>
          </w:rPr>
          <w:t>Firma electrónica</w:t>
        </w:r>
      </w:hyperlink>
      <w:r w:rsidRPr="00546F2C">
        <w:rPr>
          <w:rFonts w:ascii="Bookman Old Style" w:hAnsi="Bookman Old Style"/>
          <w:bCs/>
        </w:rPr>
        <w:t> - </w:t>
      </w:r>
      <w:hyperlink r:id="rId2102" w:tooltip="Descargar en formato PDF" w:history="1">
        <w:r w:rsidRPr="00546F2C">
          <w:rPr>
            <w:rStyle w:val="Hipervnculo"/>
            <w:rFonts w:ascii="Bookman Old Style" w:hAnsi="Bookman Old Style"/>
            <w:bCs/>
          </w:rPr>
          <w:t>Descargar</w:t>
        </w:r>
      </w:hyperlink>
    </w:p>
    <w:p w14:paraId="2060760B" w14:textId="77777777" w:rsidR="00546F2C" w:rsidRDefault="00546F2C" w:rsidP="00972B29">
      <w:pPr>
        <w:jc w:val="both"/>
        <w:rPr>
          <w:rFonts w:ascii="Bookman Old Style" w:hAnsi="Bookman Old Style"/>
          <w:b/>
          <w:lang w:val="es-ES_tradnl"/>
        </w:rPr>
      </w:pPr>
    </w:p>
    <w:p w14:paraId="2C59D421" w14:textId="7726464B" w:rsidR="001E008E" w:rsidRPr="001E008E" w:rsidRDefault="001E008E" w:rsidP="00972B29">
      <w:pPr>
        <w:jc w:val="both"/>
        <w:rPr>
          <w:rFonts w:ascii="Bookman Old Style" w:hAnsi="Bookman Old Style"/>
          <w:b/>
          <w:color w:val="FF0000"/>
          <w:lang w:val="es-ES_tradnl"/>
        </w:rPr>
      </w:pPr>
      <w:r w:rsidRPr="001E008E">
        <w:rPr>
          <w:rFonts w:ascii="Bookman Old Style" w:hAnsi="Bookman Old Style"/>
          <w:b/>
          <w:color w:val="FF0000"/>
          <w:highlight w:val="yellow"/>
          <w:lang w:val="es-ES_tradnl"/>
        </w:rPr>
        <w:t>BOE 04/03/2021</w:t>
      </w:r>
    </w:p>
    <w:p w14:paraId="2C9ED984" w14:textId="77777777" w:rsidR="001E008E" w:rsidRPr="001E008E" w:rsidRDefault="001E008E" w:rsidP="001E008E">
      <w:pPr>
        <w:jc w:val="both"/>
        <w:rPr>
          <w:rFonts w:ascii="Bookman Old Style" w:hAnsi="Bookman Old Style"/>
          <w:b/>
          <w:bCs/>
        </w:rPr>
      </w:pPr>
      <w:r w:rsidRPr="001E008E">
        <w:rPr>
          <w:rFonts w:ascii="Bookman Old Style" w:hAnsi="Bookman Old Style"/>
          <w:b/>
          <w:bCs/>
        </w:rPr>
        <w:t>V. Anuncios. - A. Contratación del Sector Público</w:t>
      </w:r>
    </w:p>
    <w:p w14:paraId="26E1D25A" w14:textId="77777777" w:rsidR="00322BB4" w:rsidRPr="00322BB4" w:rsidRDefault="00322BB4" w:rsidP="00322BB4">
      <w:pPr>
        <w:jc w:val="both"/>
        <w:rPr>
          <w:rFonts w:ascii="Bookman Old Style" w:hAnsi="Bookman Old Style"/>
          <w:b/>
        </w:rPr>
      </w:pPr>
      <w:r w:rsidRPr="00322BB4">
        <w:rPr>
          <w:rFonts w:ascii="Bookman Old Style" w:hAnsi="Bookman Old Style"/>
          <w:b/>
        </w:rPr>
        <w:lastRenderedPageBreak/>
        <w:t>MINISTERIO DE HACIENDA</w:t>
      </w:r>
    </w:p>
    <w:p w14:paraId="05A3AE4F" w14:textId="77777777" w:rsidR="00322BB4" w:rsidRPr="00322BB4" w:rsidRDefault="00322BB4" w:rsidP="00322BB4">
      <w:pPr>
        <w:jc w:val="both"/>
        <w:rPr>
          <w:rFonts w:ascii="Bookman Old Style" w:hAnsi="Bookman Old Style"/>
          <w:bCs/>
        </w:rPr>
      </w:pPr>
      <w:r w:rsidRPr="00322BB4">
        <w:rPr>
          <w:rFonts w:ascii="Bookman Old Style" w:hAnsi="Bookman Old Style"/>
          <w:bCs/>
        </w:rPr>
        <w:t>Anuncio de formalización de contratos de: Dirección del Servicio de Gestión Económica de la Agencia Estatal de la Administración Tributaria. Objeto: Suministro por lotes de mascarillas quirúrgicas, mascarillas FFP2 y solución hidroalcohólica para la protección de las personas frente al COVID-19 en el ámbito de la Agencia Estatal de Administración Tributaria. Expediente: 20700052200-20700052300.</w:t>
      </w:r>
    </w:p>
    <w:p w14:paraId="7362B442" w14:textId="77777777" w:rsidR="00322BB4" w:rsidRPr="00322BB4" w:rsidRDefault="00293157" w:rsidP="00322BB4">
      <w:pPr>
        <w:jc w:val="both"/>
        <w:rPr>
          <w:rFonts w:ascii="Bookman Old Style" w:hAnsi="Bookman Old Style"/>
          <w:bCs/>
        </w:rPr>
      </w:pPr>
      <w:hyperlink r:id="rId2103" w:tooltip="PDF firmado BOE-B-2021-10469" w:history="1">
        <w:r w:rsidR="00322BB4" w:rsidRPr="00322BB4">
          <w:rPr>
            <w:rStyle w:val="Hipervnculo"/>
            <w:rFonts w:ascii="Bookman Old Style" w:hAnsi="Bookman Old Style"/>
            <w:bCs/>
          </w:rPr>
          <w:t>PDF (BOE-B-2021-10469 - 3 págs. - 192 KB)</w:t>
        </w:r>
      </w:hyperlink>
    </w:p>
    <w:p w14:paraId="61EA8795" w14:textId="03DA0418" w:rsidR="001E008E" w:rsidRPr="00626975" w:rsidRDefault="00322BB4" w:rsidP="00972B29">
      <w:pPr>
        <w:jc w:val="both"/>
        <w:rPr>
          <w:rFonts w:ascii="Bookman Old Style" w:hAnsi="Bookman Old Style"/>
          <w:b/>
          <w:color w:val="FF0000"/>
          <w:lang w:val="es-ES_tradnl"/>
        </w:rPr>
      </w:pPr>
      <w:r w:rsidRPr="00626975">
        <w:rPr>
          <w:rFonts w:ascii="Bookman Old Style" w:hAnsi="Bookman Old Style"/>
          <w:b/>
          <w:color w:val="FF0000"/>
          <w:highlight w:val="yellow"/>
          <w:lang w:val="es-ES_tradnl"/>
        </w:rPr>
        <w:t>BOC 04/03/2021</w:t>
      </w:r>
    </w:p>
    <w:p w14:paraId="02565F97" w14:textId="77777777" w:rsidR="00322BB4" w:rsidRPr="00322BB4" w:rsidRDefault="00322BB4" w:rsidP="00322BB4">
      <w:pPr>
        <w:jc w:val="both"/>
        <w:rPr>
          <w:rFonts w:ascii="Bookman Old Style" w:hAnsi="Bookman Old Style"/>
          <w:b/>
          <w:bCs/>
        </w:rPr>
      </w:pPr>
      <w:r w:rsidRPr="00322BB4">
        <w:rPr>
          <w:rFonts w:ascii="Bookman Old Style" w:hAnsi="Bookman Old Style"/>
          <w:b/>
          <w:bCs/>
        </w:rPr>
        <w:t>III. Otras Resoluciones</w:t>
      </w:r>
    </w:p>
    <w:p w14:paraId="2D321A75" w14:textId="77777777" w:rsidR="00322BB4" w:rsidRPr="00322BB4" w:rsidRDefault="00322BB4" w:rsidP="00322BB4">
      <w:pPr>
        <w:jc w:val="both"/>
        <w:rPr>
          <w:rFonts w:ascii="Bookman Old Style" w:hAnsi="Bookman Old Style"/>
          <w:b/>
          <w:bCs/>
        </w:rPr>
      </w:pPr>
      <w:r w:rsidRPr="00322BB4">
        <w:rPr>
          <w:rFonts w:ascii="Bookman Old Style" w:hAnsi="Bookman Old Style"/>
          <w:b/>
          <w:bCs/>
        </w:rPr>
        <w:t>Consejería de Economía, Conocimiento y Empleo</w:t>
      </w:r>
    </w:p>
    <w:p w14:paraId="762DB937" w14:textId="77777777" w:rsidR="00322BB4" w:rsidRPr="00322BB4" w:rsidRDefault="00293157" w:rsidP="00322BB4">
      <w:pPr>
        <w:jc w:val="both"/>
        <w:rPr>
          <w:rFonts w:ascii="Bookman Old Style" w:hAnsi="Bookman Old Style"/>
          <w:bCs/>
        </w:rPr>
      </w:pPr>
      <w:hyperlink r:id="rId2104" w:tooltip="Ir a la disposición 2012/048/001" w:history="1">
        <w:r w:rsidR="00322BB4" w:rsidRPr="00322BB4">
          <w:rPr>
            <w:rStyle w:val="Hipervnculo"/>
            <w:rFonts w:ascii="Bookman Old Style" w:hAnsi="Bookman Old Style"/>
            <w:bCs/>
          </w:rPr>
          <w:t>1100</w:t>
        </w:r>
      </w:hyperlink>
      <w:r w:rsidR="00322BB4" w:rsidRPr="00322BB4">
        <w:rPr>
          <w:rFonts w:ascii="Bookman Old Style" w:hAnsi="Bookman Old Style"/>
          <w:bCs/>
        </w:rPr>
        <w:t> </w:t>
      </w:r>
      <w:hyperlink r:id="rId2105" w:history="1">
        <w:r w:rsidR="00322BB4" w:rsidRPr="00322BB4">
          <w:rPr>
            <w:rStyle w:val="Hipervnculo"/>
            <w:rFonts w:ascii="Bookman Old Style" w:hAnsi="Bookman Old Style"/>
            <w:bCs/>
          </w:rPr>
          <w:t xml:space="preserve">Servicio Canario de </w:t>
        </w:r>
        <w:proofErr w:type="gramStart"/>
        <w:r w:rsidR="00322BB4" w:rsidRPr="00322BB4">
          <w:rPr>
            <w:rStyle w:val="Hipervnculo"/>
            <w:rFonts w:ascii="Bookman Old Style" w:hAnsi="Bookman Old Style"/>
            <w:bCs/>
          </w:rPr>
          <w:t>Empleo.-</w:t>
        </w:r>
        <w:proofErr w:type="gramEnd"/>
        <w:r w:rsidR="00322BB4" w:rsidRPr="00322BB4">
          <w:rPr>
            <w:rStyle w:val="Hipervnculo"/>
            <w:rFonts w:ascii="Bookman Old Style" w:hAnsi="Bookman Old Style"/>
            <w:bCs/>
          </w:rPr>
          <w:t xml:space="preserve"> Resolución de 19 de febrero de 2021, de la Directora, por la que se resuelve la concesión directa de subvenciones destinadas a las personas o empresas que, después de un Expediente de Regulación Temporal de Empleo aprobado como consecuencia del coronavirus COVID-19, restituyan a la plantilla afectada por este, en unas condiciones contractuales superiores a las que tenían con carácter previo.</w:t>
        </w:r>
      </w:hyperlink>
    </w:p>
    <w:p w14:paraId="53277475" w14:textId="77777777" w:rsidR="00322BB4" w:rsidRPr="00322BB4" w:rsidRDefault="00322BB4" w:rsidP="00322BB4">
      <w:pPr>
        <w:jc w:val="both"/>
        <w:rPr>
          <w:rFonts w:ascii="Bookman Old Style" w:hAnsi="Bookman Old Style"/>
          <w:bCs/>
        </w:rPr>
      </w:pPr>
      <w:r w:rsidRPr="00322BB4">
        <w:rPr>
          <w:rFonts w:ascii="Bookman Old Style" w:hAnsi="Bookman Old Style"/>
          <w:bCs/>
        </w:rPr>
        <w:t>14 páginas. Formato de archivo en PDF/Adobe Acrobat. Tamaño: 734.11 Kb.</w:t>
      </w:r>
    </w:p>
    <w:p w14:paraId="2BAB818D" w14:textId="77777777" w:rsidR="00322BB4" w:rsidRPr="00322BB4" w:rsidRDefault="00322BB4" w:rsidP="00322BB4">
      <w:pPr>
        <w:jc w:val="both"/>
        <w:rPr>
          <w:rFonts w:ascii="Bookman Old Style" w:hAnsi="Bookman Old Style"/>
          <w:bCs/>
        </w:rPr>
      </w:pPr>
      <w:r w:rsidRPr="00322BB4">
        <w:rPr>
          <w:rFonts w:ascii="Bookman Old Style" w:hAnsi="Bookman Old Style"/>
          <w:bCs/>
        </w:rPr>
        <w:t>BOC-A-2021-044-1100. </w:t>
      </w:r>
      <w:hyperlink r:id="rId2106" w:tooltip="Vista previa (Versión no oficial)" w:history="1">
        <w:r w:rsidRPr="00322BB4">
          <w:rPr>
            <w:rStyle w:val="Hipervnculo"/>
            <w:rFonts w:ascii="Bookman Old Style" w:hAnsi="Bookman Old Style"/>
            <w:bCs/>
          </w:rPr>
          <w:t>Versión HTML</w:t>
        </w:r>
      </w:hyperlink>
      <w:r w:rsidRPr="00322BB4">
        <w:rPr>
          <w:rFonts w:ascii="Bookman Old Style" w:hAnsi="Bookman Old Style"/>
          <w:bCs/>
        </w:rPr>
        <w:t> - </w:t>
      </w:r>
      <w:hyperlink r:id="rId2107" w:tooltip="Descargar la firma electrónica" w:history="1">
        <w:r w:rsidRPr="00322BB4">
          <w:rPr>
            <w:rStyle w:val="Hipervnculo"/>
            <w:rFonts w:ascii="Bookman Old Style" w:hAnsi="Bookman Old Style"/>
            <w:bCs/>
          </w:rPr>
          <w:t>Firma electrónica</w:t>
        </w:r>
      </w:hyperlink>
      <w:r w:rsidRPr="00322BB4">
        <w:rPr>
          <w:rFonts w:ascii="Bookman Old Style" w:hAnsi="Bookman Old Style"/>
          <w:bCs/>
        </w:rPr>
        <w:t> - </w:t>
      </w:r>
      <w:hyperlink r:id="rId2108" w:tooltip="Descargar en formato PDF" w:history="1">
        <w:r w:rsidRPr="00322BB4">
          <w:rPr>
            <w:rStyle w:val="Hipervnculo"/>
            <w:rFonts w:ascii="Bookman Old Style" w:hAnsi="Bookman Old Style"/>
            <w:bCs/>
          </w:rPr>
          <w:t>Descargar</w:t>
        </w:r>
      </w:hyperlink>
    </w:p>
    <w:p w14:paraId="1B7D4568" w14:textId="0717B6E8" w:rsidR="00B85259" w:rsidRPr="00B85259" w:rsidRDefault="00B85259" w:rsidP="00972B29">
      <w:pPr>
        <w:jc w:val="both"/>
        <w:rPr>
          <w:rFonts w:ascii="Bookman Old Style" w:hAnsi="Bookman Old Style"/>
          <w:b/>
          <w:color w:val="FF0000"/>
          <w:lang w:val="es-ES_tradnl"/>
        </w:rPr>
      </w:pPr>
      <w:r w:rsidRPr="00B85259">
        <w:rPr>
          <w:rFonts w:ascii="Bookman Old Style" w:hAnsi="Bookman Old Style"/>
          <w:b/>
          <w:color w:val="FF0000"/>
          <w:highlight w:val="yellow"/>
          <w:lang w:val="es-ES_tradnl"/>
        </w:rPr>
        <w:t>BOE 03/03/2021</w:t>
      </w:r>
    </w:p>
    <w:p w14:paraId="1C0084E7" w14:textId="77777777" w:rsidR="00B85259" w:rsidRPr="00B85259" w:rsidRDefault="00B85259" w:rsidP="00B85259">
      <w:pPr>
        <w:jc w:val="both"/>
        <w:rPr>
          <w:rFonts w:ascii="Bookman Old Style" w:hAnsi="Bookman Old Style"/>
          <w:b/>
          <w:bCs/>
        </w:rPr>
      </w:pPr>
      <w:r w:rsidRPr="00B85259">
        <w:rPr>
          <w:rFonts w:ascii="Bookman Old Style" w:hAnsi="Bookman Old Style"/>
          <w:b/>
          <w:bCs/>
        </w:rPr>
        <w:t>I. Disposiciones generales</w:t>
      </w:r>
    </w:p>
    <w:p w14:paraId="299CE46A" w14:textId="77777777" w:rsidR="00B85259" w:rsidRPr="00B85259" w:rsidRDefault="00B85259" w:rsidP="00B85259">
      <w:pPr>
        <w:jc w:val="both"/>
        <w:rPr>
          <w:rFonts w:ascii="Bookman Old Style" w:hAnsi="Bookman Old Style"/>
          <w:b/>
        </w:rPr>
      </w:pPr>
      <w:r w:rsidRPr="00B85259">
        <w:rPr>
          <w:rFonts w:ascii="Bookman Old Style" w:hAnsi="Bookman Old Style"/>
          <w:b/>
        </w:rPr>
        <w:t>MINISTERIO DE SANIDAD</w:t>
      </w:r>
    </w:p>
    <w:p w14:paraId="02F36DCF" w14:textId="77777777" w:rsidR="00B85259" w:rsidRPr="00B85259" w:rsidRDefault="00B85259" w:rsidP="00B85259">
      <w:pPr>
        <w:jc w:val="both"/>
        <w:rPr>
          <w:rFonts w:ascii="Bookman Old Style" w:hAnsi="Bookman Old Style"/>
          <w:b/>
          <w:bCs/>
        </w:rPr>
      </w:pPr>
      <w:r w:rsidRPr="00B85259">
        <w:rPr>
          <w:rFonts w:ascii="Bookman Old Style" w:hAnsi="Bookman Old Style"/>
          <w:b/>
          <w:bCs/>
        </w:rPr>
        <w:t>Medidas sanitarias</w:t>
      </w:r>
    </w:p>
    <w:p w14:paraId="0E6E34D7" w14:textId="77777777" w:rsidR="00B85259" w:rsidRPr="00B85259" w:rsidRDefault="00B85259" w:rsidP="00B85259">
      <w:pPr>
        <w:jc w:val="both"/>
        <w:rPr>
          <w:rFonts w:ascii="Bookman Old Style" w:hAnsi="Bookman Old Style"/>
          <w:bCs/>
        </w:rPr>
      </w:pPr>
      <w:r w:rsidRPr="00B85259">
        <w:rPr>
          <w:rFonts w:ascii="Bookman Old Style" w:hAnsi="Bookman Old Style"/>
          <w:bCs/>
        </w:rPr>
        <w:t>Orden SND/181/2021, de 2 de marzo, sobre las condiciones de cuarentena a las que deben someterse las personas procedentes de países de riesgo, durante la situación de crisis sanitaria ocasionada por el COVID-19.</w:t>
      </w:r>
    </w:p>
    <w:p w14:paraId="533CE829" w14:textId="4300BD62" w:rsidR="00B85259" w:rsidRPr="00B85259" w:rsidRDefault="00293157" w:rsidP="00B85259">
      <w:pPr>
        <w:jc w:val="both"/>
        <w:rPr>
          <w:rFonts w:ascii="Bookman Old Style" w:hAnsi="Bookman Old Style"/>
          <w:bCs/>
        </w:rPr>
      </w:pPr>
      <w:hyperlink r:id="rId2109" w:tooltip="PDF firmado BOE-A-2021-3310" w:history="1">
        <w:r w:rsidR="00B85259" w:rsidRPr="00B85259">
          <w:rPr>
            <w:rStyle w:val="Hipervnculo"/>
            <w:rFonts w:ascii="Bookman Old Style" w:hAnsi="Bookman Old Style"/>
            <w:bCs/>
          </w:rPr>
          <w:t>PDF (BOE-A-2021-3310 - 4 págs. - 237 KB)</w:t>
        </w:r>
      </w:hyperlink>
    </w:p>
    <w:p w14:paraId="2EF93DD3" w14:textId="77777777" w:rsidR="00B85259" w:rsidRPr="00B85259" w:rsidRDefault="00B85259" w:rsidP="00B85259">
      <w:pPr>
        <w:jc w:val="both"/>
        <w:rPr>
          <w:rFonts w:ascii="Bookman Old Style" w:hAnsi="Bookman Old Style"/>
          <w:b/>
          <w:bCs/>
        </w:rPr>
      </w:pPr>
      <w:r w:rsidRPr="00B85259">
        <w:rPr>
          <w:rFonts w:ascii="Bookman Old Style" w:hAnsi="Bookman Old Style"/>
          <w:b/>
          <w:bCs/>
        </w:rPr>
        <w:t>V. Anuncios. - A. Contratación del Sector Público</w:t>
      </w:r>
    </w:p>
    <w:p w14:paraId="04DFCF10" w14:textId="77777777" w:rsidR="00B85259" w:rsidRPr="00B85259" w:rsidRDefault="00B85259" w:rsidP="00B85259">
      <w:pPr>
        <w:jc w:val="both"/>
        <w:rPr>
          <w:rFonts w:ascii="Bookman Old Style" w:hAnsi="Bookman Old Style"/>
          <w:b/>
        </w:rPr>
      </w:pPr>
      <w:r w:rsidRPr="00B85259">
        <w:rPr>
          <w:rFonts w:ascii="Bookman Old Style" w:hAnsi="Bookman Old Style"/>
          <w:b/>
        </w:rPr>
        <w:t>MINISTERIO DE HACIENDA</w:t>
      </w:r>
    </w:p>
    <w:p w14:paraId="62D935D9" w14:textId="77777777" w:rsidR="00B85259" w:rsidRPr="00B85259" w:rsidRDefault="00B85259" w:rsidP="00B85259">
      <w:pPr>
        <w:jc w:val="both"/>
        <w:rPr>
          <w:rFonts w:ascii="Bookman Old Style" w:hAnsi="Bookman Old Style"/>
          <w:bCs/>
        </w:rPr>
      </w:pPr>
      <w:r w:rsidRPr="00B85259">
        <w:rPr>
          <w:rFonts w:ascii="Bookman Old Style" w:hAnsi="Bookman Old Style"/>
          <w:bCs/>
        </w:rPr>
        <w:t>Anuncio de formalización de contratos de: Dirección del Servicio de Gestión Económica de la Agencia Estatal de la Administración Tributaria. Objeto: Suministro por lotes de mascarillas quirúrgicas, mascarillas FFP2 y solución hidroalcohólica para la protección de las personas frente al COVID-19 en el ámbito de la Agencia Estatal de Administración Tributaria. Expediente: 20700052200-20700052300.</w:t>
      </w:r>
    </w:p>
    <w:p w14:paraId="41F3BF4A" w14:textId="77777777" w:rsidR="00B85259" w:rsidRPr="00B85259" w:rsidRDefault="00293157" w:rsidP="00B85259">
      <w:pPr>
        <w:jc w:val="both"/>
        <w:rPr>
          <w:rFonts w:ascii="Bookman Old Style" w:hAnsi="Bookman Old Style"/>
          <w:b/>
        </w:rPr>
      </w:pPr>
      <w:hyperlink r:id="rId2110" w:tooltip="PDF firmado BOE-B-2021-10304" w:history="1">
        <w:r w:rsidR="00B85259" w:rsidRPr="00B85259">
          <w:rPr>
            <w:rStyle w:val="Hipervnculo"/>
            <w:rFonts w:ascii="Bookman Old Style" w:hAnsi="Bookman Old Style"/>
            <w:bCs/>
          </w:rPr>
          <w:t>PDF (BOE-B-2021-10304 - 3 págs. - 192 KB)</w:t>
        </w:r>
      </w:hyperlink>
    </w:p>
    <w:p w14:paraId="49416AA3" w14:textId="77777777" w:rsidR="00B85259" w:rsidRPr="00B85259" w:rsidRDefault="00B85259" w:rsidP="00B85259">
      <w:pPr>
        <w:jc w:val="both"/>
        <w:rPr>
          <w:rFonts w:ascii="Bookman Old Style" w:hAnsi="Bookman Old Style"/>
          <w:b/>
        </w:rPr>
      </w:pPr>
      <w:r w:rsidRPr="00B85259">
        <w:rPr>
          <w:rFonts w:ascii="Bookman Old Style" w:hAnsi="Bookman Old Style"/>
          <w:b/>
        </w:rPr>
        <w:t>MINISTERIO PARA LA TRANSICIÓN ECOLÓGICA Y EL RETO DEMOGRÁFICO</w:t>
      </w:r>
    </w:p>
    <w:p w14:paraId="6DA4DBEF" w14:textId="77777777" w:rsidR="00B85259" w:rsidRPr="00B85259" w:rsidRDefault="00B85259" w:rsidP="00B85259">
      <w:pPr>
        <w:jc w:val="both"/>
        <w:rPr>
          <w:rFonts w:ascii="Bookman Old Style" w:hAnsi="Bookman Old Style"/>
          <w:bCs/>
        </w:rPr>
      </w:pPr>
      <w:r w:rsidRPr="00B85259">
        <w:rPr>
          <w:rFonts w:ascii="Bookman Old Style" w:hAnsi="Bookman Old Style"/>
          <w:bCs/>
        </w:rPr>
        <w:t xml:space="preserve">Anuncio de formalización de contratos de: Confederación Hidrográfica del Duero, O.A. Objeto: Suministro de mascarillas quirúrgicas desechables, mascarillas higiénicas reutilizables, mascarillas </w:t>
      </w:r>
      <w:proofErr w:type="spellStart"/>
      <w:r w:rsidRPr="00B85259">
        <w:rPr>
          <w:rFonts w:ascii="Bookman Old Style" w:hAnsi="Bookman Old Style"/>
          <w:bCs/>
        </w:rPr>
        <w:t>autofiltrantes</w:t>
      </w:r>
      <w:proofErr w:type="spellEnd"/>
      <w:r w:rsidRPr="00B85259">
        <w:rPr>
          <w:rFonts w:ascii="Bookman Old Style" w:hAnsi="Bookman Old Style"/>
          <w:bCs/>
        </w:rPr>
        <w:t xml:space="preserve"> no reutilizables sin válvula ffp2, geles hidroalcohólicos y </w:t>
      </w:r>
      <w:proofErr w:type="spellStart"/>
      <w:r w:rsidRPr="00B85259">
        <w:rPr>
          <w:rFonts w:ascii="Bookman Old Style" w:hAnsi="Bookman Old Style"/>
          <w:bCs/>
        </w:rPr>
        <w:t>sprays</w:t>
      </w:r>
      <w:proofErr w:type="spellEnd"/>
      <w:r w:rsidRPr="00B85259">
        <w:rPr>
          <w:rFonts w:ascii="Bookman Old Style" w:hAnsi="Bookman Old Style"/>
          <w:bCs/>
        </w:rPr>
        <w:t xml:space="preserve"> desinfectantes. Expediente: 452-A.221.06.01/2020.</w:t>
      </w:r>
    </w:p>
    <w:p w14:paraId="68964F2A" w14:textId="77777777" w:rsidR="00B85259" w:rsidRPr="00B85259" w:rsidRDefault="00293157" w:rsidP="00B85259">
      <w:pPr>
        <w:jc w:val="both"/>
        <w:rPr>
          <w:rFonts w:ascii="Bookman Old Style" w:hAnsi="Bookman Old Style"/>
          <w:bCs/>
        </w:rPr>
      </w:pPr>
      <w:hyperlink r:id="rId2111" w:tooltip="PDF firmado BOE-B-2021-10313" w:history="1">
        <w:r w:rsidR="00B85259" w:rsidRPr="00B85259">
          <w:rPr>
            <w:rStyle w:val="Hipervnculo"/>
            <w:rFonts w:ascii="Bookman Old Style" w:hAnsi="Bookman Old Style"/>
            <w:bCs/>
          </w:rPr>
          <w:t>PDF (BOE-B-2021-10313 - 2 págs. - 186 KB)</w:t>
        </w:r>
      </w:hyperlink>
    </w:p>
    <w:p w14:paraId="726A411A" w14:textId="77777777" w:rsidR="00B85259" w:rsidRPr="00B85259" w:rsidRDefault="00B85259" w:rsidP="00B85259">
      <w:pPr>
        <w:jc w:val="both"/>
        <w:rPr>
          <w:rFonts w:ascii="Bookman Old Style" w:hAnsi="Bookman Old Style"/>
          <w:b/>
        </w:rPr>
      </w:pPr>
      <w:r w:rsidRPr="00B85259">
        <w:rPr>
          <w:rFonts w:ascii="Bookman Old Style" w:hAnsi="Bookman Old Style"/>
          <w:b/>
        </w:rPr>
        <w:t>MINISTERIO DE SANIDAD</w:t>
      </w:r>
    </w:p>
    <w:p w14:paraId="71507C0D" w14:textId="77777777" w:rsidR="00B85259" w:rsidRPr="00B85259" w:rsidRDefault="00B85259" w:rsidP="00B85259">
      <w:pPr>
        <w:jc w:val="both"/>
        <w:rPr>
          <w:rFonts w:ascii="Bookman Old Style" w:hAnsi="Bookman Old Style"/>
          <w:bCs/>
        </w:rPr>
      </w:pPr>
      <w:r w:rsidRPr="00B85259">
        <w:rPr>
          <w:rFonts w:ascii="Bookman Old Style" w:hAnsi="Bookman Old Style"/>
          <w:bCs/>
        </w:rPr>
        <w:t>Anuncio de formalización de contratos de: Dirección del Instituto Nacional de Gestión Sanitaria (INGESA). Objeto: Selección de suministradores y productos para hacer frente al COVID-19, así como la fijación de las condiciones a que habrán de ajustarse los suministros basados en este Acuerdo Marco. Expediente: AM 2020/070.</w:t>
      </w:r>
    </w:p>
    <w:p w14:paraId="37B3F76F" w14:textId="77777777" w:rsidR="00B85259" w:rsidRPr="00B85259" w:rsidRDefault="00293157" w:rsidP="00B85259">
      <w:pPr>
        <w:jc w:val="both"/>
        <w:rPr>
          <w:rFonts w:ascii="Bookman Old Style" w:hAnsi="Bookman Old Style"/>
          <w:bCs/>
        </w:rPr>
      </w:pPr>
      <w:hyperlink r:id="rId2112" w:tooltip="PDF firmado BOE-B-2021-10319" w:history="1">
        <w:r w:rsidR="00B85259" w:rsidRPr="00B85259">
          <w:rPr>
            <w:rStyle w:val="Hipervnculo"/>
            <w:rFonts w:ascii="Bookman Old Style" w:hAnsi="Bookman Old Style"/>
            <w:bCs/>
          </w:rPr>
          <w:t>PDF (BOE-B-2021-10319 - 3 págs. - 198 KB)</w:t>
        </w:r>
      </w:hyperlink>
    </w:p>
    <w:p w14:paraId="6FFA2A33" w14:textId="7C4F7EC8" w:rsidR="00754F40" w:rsidRPr="001C1782" w:rsidRDefault="00754F40" w:rsidP="00972B29">
      <w:pPr>
        <w:jc w:val="both"/>
        <w:rPr>
          <w:rFonts w:ascii="Bookman Old Style" w:hAnsi="Bookman Old Style"/>
          <w:b/>
          <w:color w:val="FF0000"/>
          <w:lang w:val="es-ES_tradnl"/>
        </w:rPr>
      </w:pPr>
      <w:r w:rsidRPr="001C1782">
        <w:rPr>
          <w:rFonts w:ascii="Bookman Old Style" w:hAnsi="Bookman Old Style"/>
          <w:b/>
          <w:color w:val="FF0000"/>
          <w:highlight w:val="yellow"/>
          <w:lang w:val="es-ES_tradnl"/>
        </w:rPr>
        <w:t>BOE 02/03/2021</w:t>
      </w:r>
    </w:p>
    <w:p w14:paraId="24937243" w14:textId="77777777" w:rsidR="00754F40" w:rsidRPr="00754F40" w:rsidRDefault="00754F40" w:rsidP="00754F40">
      <w:pPr>
        <w:jc w:val="both"/>
        <w:rPr>
          <w:rFonts w:ascii="Bookman Old Style" w:hAnsi="Bookman Old Style"/>
          <w:b/>
          <w:bCs/>
        </w:rPr>
      </w:pPr>
      <w:r w:rsidRPr="00754F40">
        <w:rPr>
          <w:rFonts w:ascii="Bookman Old Style" w:hAnsi="Bookman Old Style"/>
          <w:b/>
          <w:bCs/>
        </w:rPr>
        <w:t>V. Anuncios. - A. Contratación del Sector Público</w:t>
      </w:r>
    </w:p>
    <w:p w14:paraId="5D1D6DE2" w14:textId="77777777" w:rsidR="00754F40" w:rsidRPr="00754F40" w:rsidRDefault="00754F40" w:rsidP="00754F40">
      <w:pPr>
        <w:jc w:val="both"/>
        <w:rPr>
          <w:rFonts w:ascii="Bookman Old Style" w:hAnsi="Bookman Old Style"/>
          <w:b/>
        </w:rPr>
      </w:pPr>
      <w:r w:rsidRPr="00754F40">
        <w:rPr>
          <w:rFonts w:ascii="Bookman Old Style" w:hAnsi="Bookman Old Style"/>
          <w:b/>
        </w:rPr>
        <w:t>MINISTERIO DE INCLUSIÓN, SEGURIDAD SOCIAL Y MIGRACIONES</w:t>
      </w:r>
    </w:p>
    <w:p w14:paraId="4D0D53A3" w14:textId="77777777" w:rsidR="00754F40" w:rsidRPr="00754F40" w:rsidRDefault="00754F40" w:rsidP="00754F40">
      <w:pPr>
        <w:jc w:val="both"/>
        <w:rPr>
          <w:rFonts w:ascii="Bookman Old Style" w:hAnsi="Bookman Old Style"/>
          <w:bCs/>
        </w:rPr>
      </w:pPr>
      <w:r w:rsidRPr="00754F40">
        <w:rPr>
          <w:rFonts w:ascii="Bookman Old Style" w:hAnsi="Bookman Old Style"/>
          <w:bCs/>
        </w:rPr>
        <w:t xml:space="preserve">Anuncio de formalización de contratos de: INSS-Servicios Centrales-Subdirección General de </w:t>
      </w:r>
      <w:proofErr w:type="spellStart"/>
      <w:r w:rsidRPr="00754F40">
        <w:rPr>
          <w:rFonts w:ascii="Bookman Old Style" w:hAnsi="Bookman Old Style"/>
          <w:bCs/>
        </w:rPr>
        <w:t>Gestion</w:t>
      </w:r>
      <w:proofErr w:type="spellEnd"/>
      <w:r w:rsidRPr="00754F40">
        <w:rPr>
          <w:rFonts w:ascii="Bookman Old Style" w:hAnsi="Bookman Old Style"/>
          <w:bCs/>
        </w:rPr>
        <w:t xml:space="preserve"> Económico - Presupuestaria y Estudios Económicos. Objeto: Suministro de productos necesarios con el fin de dotar a los empleados y a las instalaciones de los Servicios Centrales del INSS de medios adecuados para hacer frente al COVID-19. Expediente: 60/UC-4/21.</w:t>
      </w:r>
    </w:p>
    <w:p w14:paraId="134E7A92" w14:textId="77777777" w:rsidR="00754F40" w:rsidRPr="00754F40" w:rsidRDefault="00293157" w:rsidP="00754F40">
      <w:pPr>
        <w:jc w:val="both"/>
        <w:rPr>
          <w:rFonts w:ascii="Bookman Old Style" w:hAnsi="Bookman Old Style"/>
          <w:bCs/>
        </w:rPr>
      </w:pPr>
      <w:hyperlink r:id="rId2113" w:tooltip="PDF firmado BOE-B-2021-10146" w:history="1">
        <w:r w:rsidR="00754F40" w:rsidRPr="00754F40">
          <w:rPr>
            <w:rStyle w:val="Hipervnculo"/>
            <w:rFonts w:ascii="Bookman Old Style" w:hAnsi="Bookman Old Style"/>
            <w:bCs/>
          </w:rPr>
          <w:t>PDF (BOE-B-2021-10146 - 2 págs. - 190 KB)</w:t>
        </w:r>
      </w:hyperlink>
    </w:p>
    <w:p w14:paraId="10BFC3CF" w14:textId="75A206F8" w:rsidR="00754F40" w:rsidRPr="001C1782" w:rsidRDefault="00754F40" w:rsidP="00972B29">
      <w:pPr>
        <w:jc w:val="both"/>
        <w:rPr>
          <w:rFonts w:ascii="Bookman Old Style" w:hAnsi="Bookman Old Style"/>
          <w:b/>
          <w:color w:val="FF0000"/>
          <w:lang w:val="es-ES_tradnl"/>
        </w:rPr>
      </w:pPr>
      <w:r w:rsidRPr="001C1782">
        <w:rPr>
          <w:rFonts w:ascii="Bookman Old Style" w:hAnsi="Bookman Old Style"/>
          <w:b/>
          <w:color w:val="FF0000"/>
          <w:highlight w:val="yellow"/>
          <w:lang w:val="es-ES_tradnl"/>
        </w:rPr>
        <w:t>BOC 02/03/2021</w:t>
      </w:r>
    </w:p>
    <w:p w14:paraId="392ADAD8" w14:textId="77777777" w:rsidR="00754F40" w:rsidRPr="00754F40" w:rsidRDefault="00754F40" w:rsidP="00754F40">
      <w:pPr>
        <w:jc w:val="both"/>
        <w:rPr>
          <w:rFonts w:ascii="Bookman Old Style" w:hAnsi="Bookman Old Style"/>
          <w:b/>
          <w:bCs/>
        </w:rPr>
      </w:pPr>
      <w:r w:rsidRPr="00754F40">
        <w:rPr>
          <w:rFonts w:ascii="Bookman Old Style" w:hAnsi="Bookman Old Style"/>
          <w:b/>
          <w:bCs/>
        </w:rPr>
        <w:t>I. Disposiciones generales</w:t>
      </w:r>
    </w:p>
    <w:p w14:paraId="3C1A5DDF" w14:textId="77777777" w:rsidR="00754F40" w:rsidRPr="00754F40" w:rsidRDefault="00754F40" w:rsidP="00754F40">
      <w:pPr>
        <w:jc w:val="both"/>
        <w:rPr>
          <w:rFonts w:ascii="Bookman Old Style" w:hAnsi="Bookman Old Style"/>
          <w:b/>
          <w:bCs/>
        </w:rPr>
      </w:pPr>
      <w:r w:rsidRPr="00754F40">
        <w:rPr>
          <w:rFonts w:ascii="Bookman Old Style" w:hAnsi="Bookman Old Style"/>
          <w:b/>
          <w:bCs/>
        </w:rPr>
        <w:t>Presidencia del Gobierno</w:t>
      </w:r>
    </w:p>
    <w:p w14:paraId="5A8FFFD6" w14:textId="77777777" w:rsidR="00754F40" w:rsidRPr="00754F40" w:rsidRDefault="00293157" w:rsidP="00754F40">
      <w:pPr>
        <w:jc w:val="both"/>
        <w:rPr>
          <w:rFonts w:ascii="Bookman Old Style" w:hAnsi="Bookman Old Style"/>
          <w:bCs/>
        </w:rPr>
      </w:pPr>
      <w:hyperlink r:id="rId2114" w:tooltip="Ir a la disposición 2012/048/001" w:history="1">
        <w:r w:rsidR="00754F40" w:rsidRPr="00754F40">
          <w:rPr>
            <w:rStyle w:val="Hipervnculo"/>
            <w:rFonts w:ascii="Bookman Old Style" w:hAnsi="Bookman Old Style"/>
            <w:bCs/>
          </w:rPr>
          <w:t>1030</w:t>
        </w:r>
      </w:hyperlink>
      <w:r w:rsidR="00754F40" w:rsidRPr="00754F40">
        <w:rPr>
          <w:rFonts w:ascii="Bookman Old Style" w:hAnsi="Bookman Old Style"/>
          <w:bCs/>
        </w:rPr>
        <w:t> </w:t>
      </w:r>
      <w:hyperlink r:id="rId2115" w:history="1">
        <w:r w:rsidR="00754F40" w:rsidRPr="00754F40">
          <w:rPr>
            <w:rStyle w:val="Hipervnculo"/>
            <w:rFonts w:ascii="Bookman Old Style" w:hAnsi="Bookman Old Style"/>
            <w:bCs/>
          </w:rPr>
          <w:t>DECRETO ley 2/2021, de 1 de marzo, por el que se regula la concesión directa de subvenciones dirigidas al mantenimiento de la actividad de personas trabajadoras autónomas y pequeñas y medianas empresas, de los sectores más afectados por la crisis derivada de la COVID-19.</w:t>
        </w:r>
      </w:hyperlink>
    </w:p>
    <w:p w14:paraId="6156AE0D" w14:textId="77777777" w:rsidR="00754F40" w:rsidRPr="00754F40" w:rsidRDefault="00754F40" w:rsidP="00754F40">
      <w:pPr>
        <w:jc w:val="both"/>
        <w:rPr>
          <w:rFonts w:ascii="Bookman Old Style" w:hAnsi="Bookman Old Style"/>
          <w:bCs/>
        </w:rPr>
      </w:pPr>
      <w:r w:rsidRPr="00754F40">
        <w:rPr>
          <w:rFonts w:ascii="Bookman Old Style" w:hAnsi="Bookman Old Style"/>
          <w:bCs/>
        </w:rPr>
        <w:t>60 páginas. Formato de archivo en PDF/Adobe Acrobat. Tamaño: 6.05 Mb.</w:t>
      </w:r>
    </w:p>
    <w:p w14:paraId="5560057C" w14:textId="77777777" w:rsidR="00754F40" w:rsidRPr="00754F40" w:rsidRDefault="00754F40" w:rsidP="00754F40">
      <w:pPr>
        <w:jc w:val="both"/>
        <w:rPr>
          <w:rFonts w:ascii="Bookman Old Style" w:hAnsi="Bookman Old Style"/>
          <w:bCs/>
        </w:rPr>
      </w:pPr>
      <w:r w:rsidRPr="00754F40">
        <w:rPr>
          <w:rFonts w:ascii="Bookman Old Style" w:hAnsi="Bookman Old Style"/>
          <w:bCs/>
        </w:rPr>
        <w:t>BOC-A-2021-042-1030. </w:t>
      </w:r>
      <w:hyperlink r:id="rId2116" w:tooltip="Vista previa (Versión no oficial)" w:history="1">
        <w:r w:rsidRPr="00754F40">
          <w:rPr>
            <w:rStyle w:val="Hipervnculo"/>
            <w:rFonts w:ascii="Bookman Old Style" w:hAnsi="Bookman Old Style"/>
            <w:bCs/>
          </w:rPr>
          <w:t>Versión HTML</w:t>
        </w:r>
      </w:hyperlink>
      <w:r w:rsidRPr="00754F40">
        <w:rPr>
          <w:rFonts w:ascii="Bookman Old Style" w:hAnsi="Bookman Old Style"/>
          <w:bCs/>
        </w:rPr>
        <w:t> - </w:t>
      </w:r>
      <w:hyperlink r:id="rId2117" w:tooltip="Descargar la firma electrónica" w:history="1">
        <w:r w:rsidRPr="00754F40">
          <w:rPr>
            <w:rStyle w:val="Hipervnculo"/>
            <w:rFonts w:ascii="Bookman Old Style" w:hAnsi="Bookman Old Style"/>
            <w:bCs/>
          </w:rPr>
          <w:t>Firma electrónica</w:t>
        </w:r>
      </w:hyperlink>
      <w:r w:rsidRPr="00754F40">
        <w:rPr>
          <w:rFonts w:ascii="Bookman Old Style" w:hAnsi="Bookman Old Style"/>
          <w:bCs/>
        </w:rPr>
        <w:t> - </w:t>
      </w:r>
      <w:hyperlink r:id="rId2118" w:tooltip="Descargar en formato PDF" w:history="1">
        <w:r w:rsidRPr="00754F40">
          <w:rPr>
            <w:rStyle w:val="Hipervnculo"/>
            <w:rFonts w:ascii="Bookman Old Style" w:hAnsi="Bookman Old Style"/>
            <w:bCs/>
          </w:rPr>
          <w:t>Descargar</w:t>
        </w:r>
      </w:hyperlink>
    </w:p>
    <w:p w14:paraId="69D51A70" w14:textId="77777777" w:rsidR="00754F40" w:rsidRPr="00754F40" w:rsidRDefault="00754F40" w:rsidP="00754F40">
      <w:pPr>
        <w:jc w:val="both"/>
        <w:rPr>
          <w:rFonts w:ascii="Bookman Old Style" w:hAnsi="Bookman Old Style"/>
          <w:b/>
          <w:bCs/>
        </w:rPr>
      </w:pPr>
      <w:r w:rsidRPr="00754F40">
        <w:rPr>
          <w:rFonts w:ascii="Bookman Old Style" w:hAnsi="Bookman Old Style"/>
          <w:b/>
          <w:bCs/>
        </w:rPr>
        <w:t>III. Otras Resoluciones</w:t>
      </w:r>
    </w:p>
    <w:p w14:paraId="2F642ADB" w14:textId="77777777" w:rsidR="00754F40" w:rsidRPr="00754F40" w:rsidRDefault="00754F40" w:rsidP="00754F40">
      <w:pPr>
        <w:jc w:val="both"/>
        <w:rPr>
          <w:rFonts w:ascii="Bookman Old Style" w:hAnsi="Bookman Old Style"/>
          <w:b/>
          <w:bCs/>
        </w:rPr>
      </w:pPr>
      <w:r w:rsidRPr="00754F40">
        <w:rPr>
          <w:rFonts w:ascii="Bookman Old Style" w:hAnsi="Bookman Old Style"/>
          <w:b/>
          <w:bCs/>
        </w:rPr>
        <w:lastRenderedPageBreak/>
        <w:t>Presidencia del Gobierno</w:t>
      </w:r>
    </w:p>
    <w:p w14:paraId="30CCEA2D" w14:textId="77777777" w:rsidR="00754F40" w:rsidRPr="00754F40" w:rsidRDefault="00293157" w:rsidP="00754F40">
      <w:pPr>
        <w:jc w:val="both"/>
        <w:rPr>
          <w:rFonts w:ascii="Bookman Old Style" w:hAnsi="Bookman Old Style"/>
          <w:bCs/>
        </w:rPr>
      </w:pPr>
      <w:hyperlink r:id="rId2119" w:tooltip="Ir a la disposición 2012/048/001" w:history="1">
        <w:r w:rsidR="00754F40" w:rsidRPr="00754F40">
          <w:rPr>
            <w:rStyle w:val="Hipervnculo"/>
            <w:rFonts w:ascii="Bookman Old Style" w:hAnsi="Bookman Old Style"/>
            <w:bCs/>
          </w:rPr>
          <w:t>1031</w:t>
        </w:r>
      </w:hyperlink>
      <w:r w:rsidR="00754F40" w:rsidRPr="00754F40">
        <w:rPr>
          <w:rFonts w:ascii="Bookman Old Style" w:hAnsi="Bookman Old Style"/>
          <w:bCs/>
        </w:rPr>
        <w:t> </w:t>
      </w:r>
      <w:hyperlink r:id="rId2120" w:history="1">
        <w:r w:rsidR="00754F40" w:rsidRPr="00754F40">
          <w:rPr>
            <w:rStyle w:val="Hipervnculo"/>
            <w:rFonts w:ascii="Bookman Old Style" w:hAnsi="Bookman Old Style"/>
            <w:bCs/>
          </w:rPr>
          <w:t xml:space="preserve">DECRETO 9/2021, de 1 de marzo, del </w:t>
        </w:r>
        <w:proofErr w:type="gramStart"/>
        <w:r w:rsidR="00754F40" w:rsidRPr="00754F40">
          <w:rPr>
            <w:rStyle w:val="Hipervnculo"/>
            <w:rFonts w:ascii="Bookman Old Style" w:hAnsi="Bookman Old Style"/>
            <w:bCs/>
          </w:rPr>
          <w:t>Presidente</w:t>
        </w:r>
        <w:proofErr w:type="gramEnd"/>
        <w:r w:rsidR="00754F40" w:rsidRPr="00754F40">
          <w:rPr>
            <w:rStyle w:val="Hipervnculo"/>
            <w:rFonts w:ascii="Bookman Old Style" w:hAnsi="Bookman Old Style"/>
            <w:bCs/>
          </w:rPr>
          <w:t>, por el que se actualiza el Decreto 94/2020, de 23 de diciembre, que establece medidas en el ámbito de la Comunidad Autónoma de Canarias, en aplicación del Real Decreto 926/2020, de 25 de octubre, por el que se declara el estado de alarma, para contener la propagación de infecciones causadas por el SARS-CoV-2.</w:t>
        </w:r>
      </w:hyperlink>
    </w:p>
    <w:p w14:paraId="4040994A" w14:textId="77777777" w:rsidR="00754F40" w:rsidRPr="00754F40" w:rsidRDefault="00754F40" w:rsidP="00754F40">
      <w:pPr>
        <w:jc w:val="both"/>
        <w:rPr>
          <w:rFonts w:ascii="Bookman Old Style" w:hAnsi="Bookman Old Style"/>
          <w:bCs/>
        </w:rPr>
      </w:pPr>
      <w:r w:rsidRPr="00754F40">
        <w:rPr>
          <w:rFonts w:ascii="Bookman Old Style" w:hAnsi="Bookman Old Style"/>
          <w:bCs/>
        </w:rPr>
        <w:t>8 páginas. Formato de archivo en PDF/Adobe Acrobat. Tamaño: 299.16 Kb.</w:t>
      </w:r>
    </w:p>
    <w:p w14:paraId="094576AA" w14:textId="77777777" w:rsidR="00754F40" w:rsidRPr="00754F40" w:rsidRDefault="00754F40" w:rsidP="00754F40">
      <w:pPr>
        <w:jc w:val="both"/>
        <w:rPr>
          <w:rFonts w:ascii="Bookman Old Style" w:hAnsi="Bookman Old Style"/>
          <w:bCs/>
        </w:rPr>
      </w:pPr>
      <w:r w:rsidRPr="00754F40">
        <w:rPr>
          <w:rFonts w:ascii="Bookman Old Style" w:hAnsi="Bookman Old Style"/>
          <w:bCs/>
        </w:rPr>
        <w:t>BOC-A-2021-042-1031. </w:t>
      </w:r>
      <w:hyperlink r:id="rId2121" w:tooltip="Vista previa (Versión no oficial)" w:history="1">
        <w:r w:rsidRPr="00754F40">
          <w:rPr>
            <w:rStyle w:val="Hipervnculo"/>
            <w:rFonts w:ascii="Bookman Old Style" w:hAnsi="Bookman Old Style"/>
            <w:bCs/>
          </w:rPr>
          <w:t>Versión HTML</w:t>
        </w:r>
      </w:hyperlink>
      <w:r w:rsidRPr="00754F40">
        <w:rPr>
          <w:rFonts w:ascii="Bookman Old Style" w:hAnsi="Bookman Old Style"/>
          <w:bCs/>
        </w:rPr>
        <w:t> - </w:t>
      </w:r>
      <w:hyperlink r:id="rId2122" w:tooltip="Descargar la firma electrónica" w:history="1">
        <w:r w:rsidRPr="00754F40">
          <w:rPr>
            <w:rStyle w:val="Hipervnculo"/>
            <w:rFonts w:ascii="Bookman Old Style" w:hAnsi="Bookman Old Style"/>
            <w:bCs/>
          </w:rPr>
          <w:t>Firma electrónica</w:t>
        </w:r>
      </w:hyperlink>
      <w:r w:rsidRPr="00754F40">
        <w:rPr>
          <w:rFonts w:ascii="Bookman Old Style" w:hAnsi="Bookman Old Style"/>
          <w:bCs/>
        </w:rPr>
        <w:t> - </w:t>
      </w:r>
      <w:hyperlink r:id="rId2123" w:tooltip="Descargar en formato PDF" w:history="1">
        <w:r w:rsidRPr="00754F40">
          <w:rPr>
            <w:rStyle w:val="Hipervnculo"/>
            <w:rFonts w:ascii="Bookman Old Style" w:hAnsi="Bookman Old Style"/>
            <w:bCs/>
          </w:rPr>
          <w:t>Descargar</w:t>
        </w:r>
      </w:hyperlink>
    </w:p>
    <w:p w14:paraId="48E615E0" w14:textId="77777777" w:rsidR="00754F40" w:rsidRPr="00754F40" w:rsidRDefault="00293157" w:rsidP="00754F40">
      <w:pPr>
        <w:jc w:val="both"/>
        <w:rPr>
          <w:rFonts w:ascii="Bookman Old Style" w:hAnsi="Bookman Old Style"/>
          <w:bCs/>
        </w:rPr>
      </w:pPr>
      <w:hyperlink r:id="rId2124" w:tooltip="Ir a la disposición 2012/048/001" w:history="1">
        <w:r w:rsidR="00754F40" w:rsidRPr="00754F40">
          <w:rPr>
            <w:rStyle w:val="Hipervnculo"/>
            <w:rFonts w:ascii="Bookman Old Style" w:hAnsi="Bookman Old Style"/>
            <w:bCs/>
          </w:rPr>
          <w:t>1032</w:t>
        </w:r>
      </w:hyperlink>
      <w:r w:rsidR="00754F40" w:rsidRPr="00754F40">
        <w:rPr>
          <w:rFonts w:ascii="Bookman Old Style" w:hAnsi="Bookman Old Style"/>
          <w:bCs/>
        </w:rPr>
        <w:t> </w:t>
      </w:r>
      <w:hyperlink r:id="rId2125" w:history="1">
        <w:r w:rsidR="00754F40" w:rsidRPr="00754F40">
          <w:rPr>
            <w:rStyle w:val="Hipervnculo"/>
            <w:rFonts w:ascii="Bookman Old Style" w:hAnsi="Bookman Old Style"/>
            <w:bCs/>
          </w:rPr>
          <w:t>Secretaría General.- Resolución de 1 de marzo de 2021,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3DE1FC1B" w14:textId="77777777" w:rsidR="00754F40" w:rsidRPr="00754F40" w:rsidRDefault="00754F40" w:rsidP="00754F40">
      <w:pPr>
        <w:jc w:val="both"/>
        <w:rPr>
          <w:rFonts w:ascii="Bookman Old Style" w:hAnsi="Bookman Old Style"/>
          <w:bCs/>
        </w:rPr>
      </w:pPr>
      <w:r w:rsidRPr="00754F40">
        <w:rPr>
          <w:rFonts w:ascii="Bookman Old Style" w:hAnsi="Bookman Old Style"/>
          <w:bCs/>
        </w:rPr>
        <w:t>70 páginas. Formato de archivo en PDF/Adobe Acrobat. Tamaño: 1.44 Mb.</w:t>
      </w:r>
    </w:p>
    <w:p w14:paraId="21916776" w14:textId="77777777" w:rsidR="00754F40" w:rsidRPr="00754F40" w:rsidRDefault="00754F40" w:rsidP="00754F40">
      <w:pPr>
        <w:jc w:val="both"/>
        <w:rPr>
          <w:rFonts w:ascii="Bookman Old Style" w:hAnsi="Bookman Old Style"/>
          <w:bCs/>
        </w:rPr>
      </w:pPr>
      <w:r w:rsidRPr="00754F40">
        <w:rPr>
          <w:rFonts w:ascii="Bookman Old Style" w:hAnsi="Bookman Old Style"/>
          <w:bCs/>
        </w:rPr>
        <w:t>BOC-A-2021-042-1032. </w:t>
      </w:r>
      <w:hyperlink r:id="rId2126" w:tooltip="Vista previa (Versión no oficial)" w:history="1">
        <w:r w:rsidRPr="00754F40">
          <w:rPr>
            <w:rStyle w:val="Hipervnculo"/>
            <w:rFonts w:ascii="Bookman Old Style" w:hAnsi="Bookman Old Style"/>
            <w:bCs/>
          </w:rPr>
          <w:t>Versión HTML</w:t>
        </w:r>
      </w:hyperlink>
      <w:r w:rsidRPr="00754F40">
        <w:rPr>
          <w:rFonts w:ascii="Bookman Old Style" w:hAnsi="Bookman Old Style"/>
          <w:bCs/>
        </w:rPr>
        <w:t> - </w:t>
      </w:r>
      <w:hyperlink r:id="rId2127" w:tooltip="Descargar la firma electrónica" w:history="1">
        <w:r w:rsidRPr="00754F40">
          <w:rPr>
            <w:rStyle w:val="Hipervnculo"/>
            <w:rFonts w:ascii="Bookman Old Style" w:hAnsi="Bookman Old Style"/>
            <w:bCs/>
          </w:rPr>
          <w:t>Firma electrónica</w:t>
        </w:r>
      </w:hyperlink>
      <w:r w:rsidRPr="00754F40">
        <w:rPr>
          <w:rFonts w:ascii="Bookman Old Style" w:hAnsi="Bookman Old Style"/>
          <w:bCs/>
        </w:rPr>
        <w:t> - </w:t>
      </w:r>
      <w:hyperlink r:id="rId2128" w:tooltip="Descargar en formato PDF" w:history="1">
        <w:r w:rsidRPr="00754F40">
          <w:rPr>
            <w:rStyle w:val="Hipervnculo"/>
            <w:rFonts w:ascii="Bookman Old Style" w:hAnsi="Bookman Old Style"/>
            <w:bCs/>
          </w:rPr>
          <w:t>Descargar</w:t>
        </w:r>
      </w:hyperlink>
    </w:p>
    <w:p w14:paraId="6E2FB424" w14:textId="20C37CBF" w:rsidR="00F535A8" w:rsidRDefault="00F535A8" w:rsidP="00972B29">
      <w:pPr>
        <w:jc w:val="both"/>
        <w:rPr>
          <w:rFonts w:ascii="Bookman Old Style" w:hAnsi="Bookman Old Style"/>
          <w:b/>
          <w:color w:val="FF0000"/>
          <w:lang w:val="es-ES_tradnl"/>
        </w:rPr>
      </w:pPr>
      <w:r w:rsidRPr="00F535A8">
        <w:rPr>
          <w:rFonts w:ascii="Bookman Old Style" w:hAnsi="Bookman Old Style"/>
          <w:b/>
          <w:color w:val="FF0000"/>
          <w:highlight w:val="yellow"/>
          <w:lang w:val="es-ES_tradnl"/>
        </w:rPr>
        <w:t>BOE 01/03/2021</w:t>
      </w:r>
    </w:p>
    <w:p w14:paraId="3DE5984F" w14:textId="77777777" w:rsidR="00F535A8" w:rsidRPr="00F535A8" w:rsidRDefault="00F535A8" w:rsidP="00F535A8">
      <w:pPr>
        <w:jc w:val="both"/>
        <w:rPr>
          <w:rFonts w:ascii="Bookman Old Style" w:hAnsi="Bookman Old Style"/>
          <w:b/>
          <w:bCs/>
        </w:rPr>
      </w:pPr>
      <w:r w:rsidRPr="00F535A8">
        <w:rPr>
          <w:rFonts w:ascii="Bookman Old Style" w:hAnsi="Bookman Old Style"/>
          <w:b/>
          <w:bCs/>
        </w:rPr>
        <w:t>V. Anuncios. - A. Contratación del Sector Público</w:t>
      </w:r>
    </w:p>
    <w:p w14:paraId="0D23793F" w14:textId="77777777" w:rsidR="00F535A8" w:rsidRPr="00F535A8" w:rsidRDefault="00F535A8" w:rsidP="00F535A8">
      <w:pPr>
        <w:jc w:val="both"/>
        <w:rPr>
          <w:rFonts w:ascii="Bookman Old Style" w:hAnsi="Bookman Old Style"/>
          <w:b/>
        </w:rPr>
      </w:pPr>
      <w:r w:rsidRPr="00F535A8">
        <w:rPr>
          <w:rFonts w:ascii="Bookman Old Style" w:hAnsi="Bookman Old Style"/>
          <w:b/>
        </w:rPr>
        <w:t>MINISTERIO PARA LA TRANSICIÓN ECOLÓGICA Y EL RETO DEMOGRÁFICO</w:t>
      </w:r>
    </w:p>
    <w:p w14:paraId="24EF1CD0" w14:textId="77777777" w:rsidR="00F535A8" w:rsidRPr="00F535A8" w:rsidRDefault="00F535A8" w:rsidP="00F535A8">
      <w:pPr>
        <w:jc w:val="both"/>
        <w:rPr>
          <w:rFonts w:ascii="Bookman Old Style" w:hAnsi="Bookman Old Style"/>
          <w:bCs/>
        </w:rPr>
      </w:pPr>
      <w:r w:rsidRPr="00F535A8">
        <w:rPr>
          <w:rFonts w:ascii="Bookman Old Style" w:hAnsi="Bookman Old Style"/>
          <w:bCs/>
        </w:rPr>
        <w:t xml:space="preserve">Anuncio de formalización de contratos de: Confederación Hidrográfica del Duero, O.A. Objeto: Suministro de mascarillas quirúrgicas desechables, mascarillas higiénicas reutilizables, mascarillas </w:t>
      </w:r>
      <w:proofErr w:type="spellStart"/>
      <w:r w:rsidRPr="00F535A8">
        <w:rPr>
          <w:rFonts w:ascii="Bookman Old Style" w:hAnsi="Bookman Old Style"/>
          <w:bCs/>
        </w:rPr>
        <w:t>autofiltrantes</w:t>
      </w:r>
      <w:proofErr w:type="spellEnd"/>
      <w:r w:rsidRPr="00F535A8">
        <w:rPr>
          <w:rFonts w:ascii="Bookman Old Style" w:hAnsi="Bookman Old Style"/>
          <w:bCs/>
        </w:rPr>
        <w:t xml:space="preserve"> no reutilizables sin válvula ffp2, geles hidroalcohólicos y </w:t>
      </w:r>
      <w:proofErr w:type="spellStart"/>
      <w:r w:rsidRPr="00F535A8">
        <w:rPr>
          <w:rFonts w:ascii="Bookman Old Style" w:hAnsi="Bookman Old Style"/>
          <w:bCs/>
        </w:rPr>
        <w:t>sprays</w:t>
      </w:r>
      <w:proofErr w:type="spellEnd"/>
      <w:r w:rsidRPr="00F535A8">
        <w:rPr>
          <w:rFonts w:ascii="Bookman Old Style" w:hAnsi="Bookman Old Style"/>
          <w:bCs/>
        </w:rPr>
        <w:t xml:space="preserve"> desinfectantes. Expediente: 452-A.221.06.01/2020.</w:t>
      </w:r>
    </w:p>
    <w:p w14:paraId="04311EE4" w14:textId="77777777" w:rsidR="00F535A8" w:rsidRPr="00F535A8" w:rsidRDefault="00293157" w:rsidP="00F535A8">
      <w:pPr>
        <w:jc w:val="both"/>
        <w:rPr>
          <w:rFonts w:ascii="Bookman Old Style" w:hAnsi="Bookman Old Style"/>
          <w:bCs/>
          <w:color w:val="FF0000"/>
        </w:rPr>
      </w:pPr>
      <w:hyperlink r:id="rId2129" w:tooltip="PDF firmado BOE-B-2021-9825" w:history="1">
        <w:r w:rsidR="00F535A8" w:rsidRPr="00F535A8">
          <w:rPr>
            <w:rStyle w:val="Hipervnculo"/>
            <w:rFonts w:ascii="Bookman Old Style" w:hAnsi="Bookman Old Style"/>
            <w:bCs/>
          </w:rPr>
          <w:t>PDF (BOE-B-2021-9825 - 2 págs. - 186 KB)</w:t>
        </w:r>
      </w:hyperlink>
    </w:p>
    <w:p w14:paraId="745E8BD9" w14:textId="1A34A8A3" w:rsidR="00F535A8" w:rsidRPr="00F535A8" w:rsidRDefault="00F535A8" w:rsidP="00F535A8">
      <w:pPr>
        <w:jc w:val="both"/>
        <w:rPr>
          <w:rFonts w:ascii="Bookman Old Style" w:hAnsi="Bookman Old Style"/>
          <w:bCs/>
        </w:rPr>
      </w:pPr>
      <w:r w:rsidRPr="00F535A8">
        <w:rPr>
          <w:rFonts w:ascii="Bookman Old Style" w:hAnsi="Bookman Old Style"/>
          <w:bCs/>
        </w:rPr>
        <w:t xml:space="preserve">Anuncio de formalización de contratos de: Confederación Hidrográfica del Duero, O.A. Objeto: Suministro de mascarillas quirúrgicas desechables, mascarillas higiénicas reutilizables, mascarillas </w:t>
      </w:r>
      <w:proofErr w:type="spellStart"/>
      <w:r w:rsidRPr="00F535A8">
        <w:rPr>
          <w:rFonts w:ascii="Bookman Old Style" w:hAnsi="Bookman Old Style"/>
          <w:bCs/>
        </w:rPr>
        <w:t>autofiltrantes</w:t>
      </w:r>
      <w:proofErr w:type="spellEnd"/>
      <w:r w:rsidRPr="00F535A8">
        <w:rPr>
          <w:rFonts w:ascii="Bookman Old Style" w:hAnsi="Bookman Old Style"/>
          <w:bCs/>
        </w:rPr>
        <w:t xml:space="preserve"> no reutilizables sin válvula ffp2, geles hidroalcohólicos y </w:t>
      </w:r>
      <w:proofErr w:type="spellStart"/>
      <w:r w:rsidRPr="00F535A8">
        <w:rPr>
          <w:rFonts w:ascii="Bookman Old Style" w:hAnsi="Bookman Old Style"/>
          <w:bCs/>
        </w:rPr>
        <w:t>sprays</w:t>
      </w:r>
      <w:proofErr w:type="spellEnd"/>
      <w:r w:rsidRPr="00F535A8">
        <w:rPr>
          <w:rFonts w:ascii="Bookman Old Style" w:hAnsi="Bookman Old Style"/>
          <w:bCs/>
        </w:rPr>
        <w:t xml:space="preserve"> desinfectantes. Expediente: 452-A.221.06.01/2020.</w:t>
      </w:r>
    </w:p>
    <w:p w14:paraId="6A28078E" w14:textId="77777777" w:rsidR="00F535A8" w:rsidRPr="00F535A8" w:rsidRDefault="00293157" w:rsidP="00F535A8">
      <w:pPr>
        <w:jc w:val="both"/>
        <w:rPr>
          <w:rFonts w:ascii="Bookman Old Style" w:hAnsi="Bookman Old Style"/>
          <w:bCs/>
          <w:color w:val="FF0000"/>
        </w:rPr>
      </w:pPr>
      <w:hyperlink r:id="rId2130" w:tooltip="PDF firmado BOE-B-2021-9826" w:history="1">
        <w:r w:rsidR="00F535A8" w:rsidRPr="00F535A8">
          <w:rPr>
            <w:rStyle w:val="Hipervnculo"/>
            <w:rFonts w:ascii="Bookman Old Style" w:hAnsi="Bookman Old Style"/>
            <w:bCs/>
          </w:rPr>
          <w:t>PDF (BOE-B-2021-9826 - 2 págs. - 186 KB)</w:t>
        </w:r>
      </w:hyperlink>
    </w:p>
    <w:p w14:paraId="6D8AA5EA" w14:textId="77777777" w:rsidR="00F535A8" w:rsidRPr="00F535A8" w:rsidRDefault="00F535A8" w:rsidP="00F535A8">
      <w:pPr>
        <w:jc w:val="both"/>
        <w:rPr>
          <w:rFonts w:ascii="Bookman Old Style" w:hAnsi="Bookman Old Style"/>
          <w:b/>
        </w:rPr>
      </w:pPr>
      <w:r w:rsidRPr="00F535A8">
        <w:rPr>
          <w:rFonts w:ascii="Bookman Old Style" w:hAnsi="Bookman Old Style"/>
          <w:b/>
        </w:rPr>
        <w:t>MINISTERIO DE INCLUSIÓN, SEGURIDAD SOCIAL Y MIGRACIONES</w:t>
      </w:r>
    </w:p>
    <w:p w14:paraId="4807F555" w14:textId="77777777" w:rsidR="00F535A8" w:rsidRPr="00F535A8" w:rsidRDefault="00F535A8" w:rsidP="00F535A8">
      <w:pPr>
        <w:jc w:val="both"/>
        <w:rPr>
          <w:rFonts w:ascii="Bookman Old Style" w:hAnsi="Bookman Old Style"/>
          <w:bCs/>
        </w:rPr>
      </w:pPr>
      <w:r w:rsidRPr="00F535A8">
        <w:rPr>
          <w:rFonts w:ascii="Bookman Old Style" w:hAnsi="Bookman Old Style"/>
          <w:bCs/>
        </w:rPr>
        <w:t xml:space="preserve">Anuncio de formalización de contratos de: TGSS-Dirección provincial de Girona. Objeto: Suministro de mascarillas quirúrgicas y mascarillas FFP2 de </w:t>
      </w:r>
      <w:r w:rsidRPr="00F535A8">
        <w:rPr>
          <w:rFonts w:ascii="Bookman Old Style" w:hAnsi="Bookman Old Style"/>
          <w:bCs/>
        </w:rPr>
        <w:lastRenderedPageBreak/>
        <w:t>las dependencias de la DPTGSS de Girona, para el periodo del 1 de marzo al 30 de noviembre de 2021. Expediente: 2021/07 GI.</w:t>
      </w:r>
    </w:p>
    <w:p w14:paraId="745B9D09" w14:textId="77777777" w:rsidR="00F535A8" w:rsidRPr="00F535A8" w:rsidRDefault="00293157" w:rsidP="00F535A8">
      <w:pPr>
        <w:jc w:val="both"/>
        <w:rPr>
          <w:rFonts w:ascii="Bookman Old Style" w:hAnsi="Bookman Old Style"/>
          <w:bCs/>
          <w:color w:val="FF0000"/>
        </w:rPr>
      </w:pPr>
      <w:hyperlink r:id="rId2131" w:tooltip="PDF firmado BOE-B-2021-9844" w:history="1">
        <w:r w:rsidR="00F535A8" w:rsidRPr="00F535A8">
          <w:rPr>
            <w:rStyle w:val="Hipervnculo"/>
            <w:rFonts w:ascii="Bookman Old Style" w:hAnsi="Bookman Old Style"/>
            <w:bCs/>
          </w:rPr>
          <w:t>PDF (BOE-B-2021-9844 - 2 págs. - 183 KB)</w:t>
        </w:r>
      </w:hyperlink>
    </w:p>
    <w:p w14:paraId="192E7D08" w14:textId="62B095C6" w:rsidR="00F535A8" w:rsidRPr="00F535A8" w:rsidRDefault="00F535A8" w:rsidP="00972B29">
      <w:pPr>
        <w:jc w:val="both"/>
        <w:rPr>
          <w:rFonts w:ascii="Bookman Old Style" w:hAnsi="Bookman Old Style"/>
          <w:b/>
          <w:color w:val="FF0000"/>
          <w:lang w:val="es-ES_tradnl"/>
        </w:rPr>
      </w:pPr>
      <w:r w:rsidRPr="00F535A8">
        <w:rPr>
          <w:rFonts w:ascii="Bookman Old Style" w:hAnsi="Bookman Old Style"/>
          <w:b/>
          <w:color w:val="FF0000"/>
          <w:highlight w:val="yellow"/>
          <w:lang w:val="es-ES_tradnl"/>
        </w:rPr>
        <w:t>BOC 01/03/2021</w:t>
      </w:r>
    </w:p>
    <w:p w14:paraId="26DB6221" w14:textId="77777777" w:rsidR="00F535A8" w:rsidRPr="00F535A8" w:rsidRDefault="00F535A8" w:rsidP="00F535A8">
      <w:pPr>
        <w:jc w:val="both"/>
        <w:rPr>
          <w:rFonts w:ascii="Bookman Old Style" w:hAnsi="Bookman Old Style"/>
          <w:b/>
          <w:bCs/>
        </w:rPr>
      </w:pPr>
      <w:r w:rsidRPr="00F535A8">
        <w:rPr>
          <w:rFonts w:ascii="Bookman Old Style" w:hAnsi="Bookman Old Style"/>
          <w:b/>
          <w:bCs/>
        </w:rPr>
        <w:t>III. Otras Resoluciones</w:t>
      </w:r>
    </w:p>
    <w:p w14:paraId="0F4A3679" w14:textId="77777777" w:rsidR="00F535A8" w:rsidRPr="00F535A8" w:rsidRDefault="00F535A8" w:rsidP="00F535A8">
      <w:pPr>
        <w:jc w:val="both"/>
        <w:rPr>
          <w:rFonts w:ascii="Bookman Old Style" w:hAnsi="Bookman Old Style"/>
          <w:b/>
          <w:bCs/>
        </w:rPr>
      </w:pPr>
      <w:r w:rsidRPr="00F535A8">
        <w:rPr>
          <w:rFonts w:ascii="Bookman Old Style" w:hAnsi="Bookman Old Style"/>
          <w:b/>
          <w:bCs/>
        </w:rPr>
        <w:t>Consejería de Sanidad</w:t>
      </w:r>
    </w:p>
    <w:p w14:paraId="2D18838B" w14:textId="77777777" w:rsidR="00F535A8" w:rsidRPr="00F535A8" w:rsidRDefault="00293157" w:rsidP="00F535A8">
      <w:pPr>
        <w:jc w:val="both"/>
        <w:rPr>
          <w:rFonts w:ascii="Bookman Old Style" w:hAnsi="Bookman Old Style"/>
          <w:bCs/>
        </w:rPr>
      </w:pPr>
      <w:hyperlink r:id="rId2132" w:tooltip="Ir a la disposición 2012/048/001" w:history="1">
        <w:r w:rsidR="00F535A8" w:rsidRPr="00F535A8">
          <w:rPr>
            <w:rStyle w:val="Hipervnculo"/>
            <w:rFonts w:ascii="Bookman Old Style" w:hAnsi="Bookman Old Style"/>
            <w:bCs/>
          </w:rPr>
          <w:t>1006</w:t>
        </w:r>
      </w:hyperlink>
      <w:r w:rsidR="00F535A8" w:rsidRPr="00F535A8">
        <w:rPr>
          <w:rFonts w:ascii="Bookman Old Style" w:hAnsi="Bookman Old Style"/>
          <w:bCs/>
        </w:rPr>
        <w:t> </w:t>
      </w:r>
      <w:hyperlink r:id="rId2133" w:history="1">
        <w:r w:rsidR="00F535A8" w:rsidRPr="00F535A8">
          <w:rPr>
            <w:rStyle w:val="Hipervnculo"/>
            <w:rFonts w:ascii="Bookman Old Style" w:hAnsi="Bookman Old Style"/>
            <w:bCs/>
          </w:rPr>
          <w:t>ORDEN de 26 de febrero de 2021, por la que se prorroga la Orden de 14 de diciembre de 2020,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207B3F31" w14:textId="77777777" w:rsidR="00F535A8" w:rsidRPr="00F535A8" w:rsidRDefault="00F535A8" w:rsidP="00F535A8">
      <w:pPr>
        <w:jc w:val="both"/>
        <w:rPr>
          <w:rFonts w:ascii="Bookman Old Style" w:hAnsi="Bookman Old Style"/>
          <w:bCs/>
        </w:rPr>
      </w:pPr>
      <w:r w:rsidRPr="00F535A8">
        <w:rPr>
          <w:rFonts w:ascii="Bookman Old Style" w:hAnsi="Bookman Old Style"/>
          <w:bCs/>
        </w:rPr>
        <w:t>4 páginas. Formato de archivo en PDF/Adobe Acrobat. Tamaño: 280.45 Kb.</w:t>
      </w:r>
    </w:p>
    <w:p w14:paraId="33341085" w14:textId="77777777" w:rsidR="00F535A8" w:rsidRPr="00F535A8" w:rsidRDefault="00F535A8" w:rsidP="00F535A8">
      <w:pPr>
        <w:jc w:val="both"/>
        <w:rPr>
          <w:rFonts w:ascii="Bookman Old Style" w:hAnsi="Bookman Old Style"/>
          <w:bCs/>
        </w:rPr>
      </w:pPr>
      <w:r w:rsidRPr="00F535A8">
        <w:rPr>
          <w:rFonts w:ascii="Bookman Old Style" w:hAnsi="Bookman Old Style"/>
          <w:bCs/>
        </w:rPr>
        <w:t>BOC-A-2021-041-1006. </w:t>
      </w:r>
      <w:hyperlink r:id="rId2134" w:tooltip="Vista previa (Versión no oficial)" w:history="1">
        <w:r w:rsidRPr="00F535A8">
          <w:rPr>
            <w:rStyle w:val="Hipervnculo"/>
            <w:rFonts w:ascii="Bookman Old Style" w:hAnsi="Bookman Old Style"/>
            <w:bCs/>
          </w:rPr>
          <w:t>Versión HTML</w:t>
        </w:r>
      </w:hyperlink>
      <w:r w:rsidRPr="00F535A8">
        <w:rPr>
          <w:rFonts w:ascii="Bookman Old Style" w:hAnsi="Bookman Old Style"/>
          <w:bCs/>
        </w:rPr>
        <w:t> - </w:t>
      </w:r>
      <w:hyperlink r:id="rId2135" w:tooltip="Descargar la firma electrónica" w:history="1">
        <w:r w:rsidRPr="00F535A8">
          <w:rPr>
            <w:rStyle w:val="Hipervnculo"/>
            <w:rFonts w:ascii="Bookman Old Style" w:hAnsi="Bookman Old Style"/>
            <w:bCs/>
          </w:rPr>
          <w:t>Firma electrónica</w:t>
        </w:r>
      </w:hyperlink>
      <w:r w:rsidRPr="00F535A8">
        <w:rPr>
          <w:rFonts w:ascii="Bookman Old Style" w:hAnsi="Bookman Old Style"/>
          <w:bCs/>
        </w:rPr>
        <w:t> - </w:t>
      </w:r>
      <w:hyperlink r:id="rId2136" w:tooltip="Descargar en formato PDF" w:history="1">
        <w:r w:rsidRPr="00F535A8">
          <w:rPr>
            <w:rStyle w:val="Hipervnculo"/>
            <w:rFonts w:ascii="Bookman Old Style" w:hAnsi="Bookman Old Style"/>
            <w:bCs/>
          </w:rPr>
          <w:t>Descargar</w:t>
        </w:r>
      </w:hyperlink>
    </w:p>
    <w:p w14:paraId="3911DB26" w14:textId="77777777" w:rsidR="00F535A8" w:rsidRPr="00F535A8" w:rsidRDefault="00F535A8" w:rsidP="00F535A8">
      <w:pPr>
        <w:jc w:val="both"/>
        <w:rPr>
          <w:rFonts w:ascii="Bookman Old Style" w:hAnsi="Bookman Old Style"/>
          <w:b/>
          <w:bCs/>
        </w:rPr>
      </w:pPr>
      <w:r w:rsidRPr="00F535A8">
        <w:rPr>
          <w:rFonts w:ascii="Bookman Old Style" w:hAnsi="Bookman Old Style"/>
          <w:b/>
          <w:bCs/>
        </w:rPr>
        <w:t>V. Anuncios</w:t>
      </w:r>
    </w:p>
    <w:p w14:paraId="7D110A88" w14:textId="77777777" w:rsidR="00F535A8" w:rsidRPr="00F535A8" w:rsidRDefault="00F535A8" w:rsidP="00F535A8">
      <w:pPr>
        <w:jc w:val="both"/>
        <w:rPr>
          <w:rFonts w:ascii="Bookman Old Style" w:hAnsi="Bookman Old Style"/>
          <w:b/>
          <w:bCs/>
        </w:rPr>
      </w:pPr>
      <w:r w:rsidRPr="00F535A8">
        <w:rPr>
          <w:rFonts w:ascii="Bookman Old Style" w:hAnsi="Bookman Old Style"/>
          <w:b/>
          <w:bCs/>
        </w:rPr>
        <w:t>Otros anuncios</w:t>
      </w:r>
    </w:p>
    <w:p w14:paraId="7CFB1727" w14:textId="77777777" w:rsidR="00F535A8" w:rsidRPr="00F535A8" w:rsidRDefault="00F535A8" w:rsidP="00F535A8">
      <w:pPr>
        <w:jc w:val="both"/>
        <w:rPr>
          <w:rFonts w:ascii="Bookman Old Style" w:hAnsi="Bookman Old Style"/>
          <w:b/>
          <w:bCs/>
        </w:rPr>
      </w:pPr>
      <w:r w:rsidRPr="00F535A8">
        <w:rPr>
          <w:rFonts w:ascii="Bookman Old Style" w:hAnsi="Bookman Old Style"/>
          <w:b/>
          <w:bCs/>
        </w:rPr>
        <w:t>Administración Local</w:t>
      </w:r>
    </w:p>
    <w:p w14:paraId="47B43E4F" w14:textId="77777777" w:rsidR="00F535A8" w:rsidRPr="00F535A8" w:rsidRDefault="00F535A8" w:rsidP="00F535A8">
      <w:pPr>
        <w:jc w:val="both"/>
        <w:rPr>
          <w:rFonts w:ascii="Bookman Old Style" w:hAnsi="Bookman Old Style"/>
          <w:b/>
          <w:bCs/>
        </w:rPr>
      </w:pPr>
      <w:r w:rsidRPr="00F535A8">
        <w:rPr>
          <w:rFonts w:ascii="Bookman Old Style" w:hAnsi="Bookman Old Style"/>
          <w:b/>
          <w:bCs/>
        </w:rPr>
        <w:t>Cabildo Insular de Lanzarote</w:t>
      </w:r>
    </w:p>
    <w:p w14:paraId="79849C54" w14:textId="77777777" w:rsidR="00F535A8" w:rsidRPr="00F535A8" w:rsidRDefault="00293157" w:rsidP="00F535A8">
      <w:pPr>
        <w:jc w:val="both"/>
        <w:rPr>
          <w:rFonts w:ascii="Bookman Old Style" w:hAnsi="Bookman Old Style"/>
          <w:bCs/>
        </w:rPr>
      </w:pPr>
      <w:hyperlink r:id="rId2137" w:tooltip="Ir a la disposición 2012/048/001" w:history="1">
        <w:r w:rsidR="00F535A8" w:rsidRPr="00F535A8">
          <w:rPr>
            <w:rStyle w:val="Hipervnculo"/>
            <w:rFonts w:ascii="Bookman Old Style" w:hAnsi="Bookman Old Style"/>
            <w:bCs/>
          </w:rPr>
          <w:t>1025</w:t>
        </w:r>
      </w:hyperlink>
      <w:r w:rsidR="00F535A8" w:rsidRPr="00F535A8">
        <w:rPr>
          <w:rFonts w:ascii="Bookman Old Style" w:hAnsi="Bookman Old Style"/>
          <w:bCs/>
        </w:rPr>
        <w:t> </w:t>
      </w:r>
      <w:hyperlink r:id="rId2138" w:history="1">
        <w:r w:rsidR="00F535A8" w:rsidRPr="00F535A8">
          <w:rPr>
            <w:rStyle w:val="Hipervnculo"/>
            <w:rFonts w:ascii="Bookman Old Style" w:hAnsi="Bookman Old Style"/>
            <w:bCs/>
          </w:rPr>
          <w:t>ANUNCIO de 17 de febrero de 2021, relativo a la aprobación definitiva de las bases reguladoras y convocatoria para la concesión directa de una subvención al sector del taxi para minimizar los efectos de la crisis producida por la COVID-19.</w:t>
        </w:r>
      </w:hyperlink>
    </w:p>
    <w:p w14:paraId="6F6E47A9" w14:textId="77777777" w:rsidR="00F535A8" w:rsidRPr="00F535A8" w:rsidRDefault="00F535A8" w:rsidP="00F535A8">
      <w:pPr>
        <w:jc w:val="both"/>
        <w:rPr>
          <w:rFonts w:ascii="Bookman Old Style" w:hAnsi="Bookman Old Style"/>
          <w:bCs/>
        </w:rPr>
      </w:pPr>
      <w:r w:rsidRPr="00F535A8">
        <w:rPr>
          <w:rFonts w:ascii="Bookman Old Style" w:hAnsi="Bookman Old Style"/>
          <w:bCs/>
        </w:rPr>
        <w:t>13 páginas. Formato de archivo en PDF/Adobe Acrobat. Tamaño: 592.25 Kb.</w:t>
      </w:r>
    </w:p>
    <w:p w14:paraId="74C0160D" w14:textId="77777777" w:rsidR="00F535A8" w:rsidRPr="00F535A8" w:rsidRDefault="00F535A8" w:rsidP="00F535A8">
      <w:pPr>
        <w:jc w:val="both"/>
        <w:rPr>
          <w:rFonts w:ascii="Bookman Old Style" w:hAnsi="Bookman Old Style"/>
          <w:bCs/>
        </w:rPr>
      </w:pPr>
      <w:r w:rsidRPr="00F535A8">
        <w:rPr>
          <w:rFonts w:ascii="Bookman Old Style" w:hAnsi="Bookman Old Style"/>
          <w:bCs/>
        </w:rPr>
        <w:t>BOC-A-2021-041-1025. </w:t>
      </w:r>
      <w:hyperlink r:id="rId2139" w:tooltip="Vista previa (Versión no oficial)" w:history="1">
        <w:r w:rsidRPr="00F535A8">
          <w:rPr>
            <w:rStyle w:val="Hipervnculo"/>
            <w:rFonts w:ascii="Bookman Old Style" w:hAnsi="Bookman Old Style"/>
            <w:bCs/>
          </w:rPr>
          <w:t>Versión HTML</w:t>
        </w:r>
      </w:hyperlink>
      <w:r w:rsidRPr="00F535A8">
        <w:rPr>
          <w:rFonts w:ascii="Bookman Old Style" w:hAnsi="Bookman Old Style"/>
          <w:bCs/>
        </w:rPr>
        <w:t> - </w:t>
      </w:r>
      <w:hyperlink r:id="rId2140" w:tooltip="Descargar la firma electrónica" w:history="1">
        <w:r w:rsidRPr="00F535A8">
          <w:rPr>
            <w:rStyle w:val="Hipervnculo"/>
            <w:rFonts w:ascii="Bookman Old Style" w:hAnsi="Bookman Old Style"/>
            <w:bCs/>
          </w:rPr>
          <w:t>Firma electrónica</w:t>
        </w:r>
      </w:hyperlink>
      <w:r w:rsidRPr="00F535A8">
        <w:rPr>
          <w:rFonts w:ascii="Bookman Old Style" w:hAnsi="Bookman Old Style"/>
          <w:bCs/>
        </w:rPr>
        <w:t> - </w:t>
      </w:r>
      <w:hyperlink r:id="rId2141" w:tooltip="Descargar en formato PDF" w:history="1">
        <w:r w:rsidRPr="00F535A8">
          <w:rPr>
            <w:rStyle w:val="Hipervnculo"/>
            <w:rFonts w:ascii="Bookman Old Style" w:hAnsi="Bookman Old Style"/>
            <w:bCs/>
          </w:rPr>
          <w:t>Descargar</w:t>
        </w:r>
      </w:hyperlink>
    </w:p>
    <w:p w14:paraId="02A8CDCB" w14:textId="77777777" w:rsidR="00F535A8" w:rsidRDefault="00F535A8" w:rsidP="00F535A8">
      <w:pPr>
        <w:jc w:val="both"/>
        <w:rPr>
          <w:rFonts w:ascii="Bookman Old Style" w:hAnsi="Bookman Old Style"/>
          <w:b/>
          <w:color w:val="FF0000"/>
          <w:lang w:val="es-ES_tradnl"/>
        </w:rPr>
      </w:pPr>
      <w:r>
        <w:rPr>
          <w:rFonts w:ascii="Bookman Old Style" w:hAnsi="Bookman Old Style"/>
          <w:b/>
          <w:color w:val="FF0000"/>
          <w:highlight w:val="yellow"/>
          <w:lang w:val="es-ES_tradnl"/>
        </w:rPr>
        <w:t>BOE 27/02/2021</w:t>
      </w:r>
    </w:p>
    <w:p w14:paraId="20EBA543" w14:textId="77777777" w:rsidR="00F535A8" w:rsidRDefault="00F535A8" w:rsidP="00F535A8">
      <w:pPr>
        <w:jc w:val="both"/>
        <w:rPr>
          <w:rFonts w:ascii="Bookman Old Style" w:hAnsi="Bookman Old Style"/>
          <w:b/>
          <w:bCs/>
        </w:rPr>
      </w:pPr>
      <w:r>
        <w:rPr>
          <w:rFonts w:ascii="Bookman Old Style" w:hAnsi="Bookman Old Style"/>
          <w:b/>
          <w:bCs/>
        </w:rPr>
        <w:t xml:space="preserve">III Otras Disposiciones </w:t>
      </w:r>
    </w:p>
    <w:p w14:paraId="0B2FBDE2" w14:textId="77777777" w:rsidR="00F535A8" w:rsidRDefault="00F535A8" w:rsidP="00F535A8">
      <w:pPr>
        <w:jc w:val="both"/>
        <w:rPr>
          <w:rFonts w:ascii="Bookman Old Style" w:hAnsi="Bookman Old Style"/>
          <w:b/>
        </w:rPr>
      </w:pPr>
      <w:r>
        <w:rPr>
          <w:rFonts w:ascii="Bookman Old Style" w:hAnsi="Bookman Old Style"/>
          <w:b/>
        </w:rPr>
        <w:t>MINISTERIO PARA LA TRANSICIÓN ECOLÓGICA Y EL RETO DEMOGRÁFICO</w:t>
      </w:r>
    </w:p>
    <w:p w14:paraId="4194369B" w14:textId="77777777" w:rsidR="00F535A8" w:rsidRDefault="00F535A8" w:rsidP="00F535A8">
      <w:pPr>
        <w:rPr>
          <w:rFonts w:ascii="Bookman Old Style" w:hAnsi="Bookman Old Style"/>
          <w:bCs/>
        </w:rPr>
      </w:pPr>
      <w:r>
        <w:rPr>
          <w:rFonts w:ascii="Bookman Old Style" w:hAnsi="Bookman Old Style"/>
          <w:bCs/>
        </w:rPr>
        <w:t xml:space="preserve">Resolución de 14 de febrero de 2021, de la Dirección General de Política Energética y Minas, por la que se revisan las horas de funcionamiento estándar de la central hidroeólica de </w:t>
      </w:r>
      <w:proofErr w:type="spellStart"/>
      <w:r>
        <w:rPr>
          <w:rFonts w:ascii="Bookman Old Style" w:hAnsi="Bookman Old Style"/>
          <w:bCs/>
        </w:rPr>
        <w:t>Gorona</w:t>
      </w:r>
      <w:proofErr w:type="spellEnd"/>
      <w:r>
        <w:rPr>
          <w:rFonts w:ascii="Bookman Old Style" w:hAnsi="Bookman Old Style"/>
          <w:bCs/>
        </w:rPr>
        <w:t xml:space="preserve"> del Viento (El Hierro) (RO2-0214), perteneciente al sistema eléctrico no peninsular de Canarias.</w:t>
      </w:r>
    </w:p>
    <w:p w14:paraId="6DFFB84A" w14:textId="77777777" w:rsidR="00F535A8" w:rsidRDefault="00293157" w:rsidP="00F535A8">
      <w:pPr>
        <w:pStyle w:val="puntopdf"/>
        <w:rPr>
          <w:rFonts w:ascii="Bookman Old Style" w:eastAsia="Times New Roman" w:hAnsi="Bookman Old Style"/>
          <w:color w:val="000000"/>
        </w:rPr>
      </w:pPr>
      <w:hyperlink r:id="rId2142" w:tooltip="PDF firmado BOE-A-2021-3131" w:history="1">
        <w:r w:rsidR="00F535A8">
          <w:rPr>
            <w:rStyle w:val="Hipervnculo"/>
            <w:rFonts w:ascii="Bookman Old Style" w:eastAsia="Times New Roman" w:hAnsi="Bookman Old Style"/>
          </w:rPr>
          <w:t>PDF (BOE-A-2021-3131 - 2 págs. - 219 KB)</w:t>
        </w:r>
      </w:hyperlink>
    </w:p>
    <w:p w14:paraId="28AFBF13" w14:textId="19D9F69E" w:rsidR="007941EA" w:rsidRPr="007941EA" w:rsidRDefault="007941EA" w:rsidP="00972B29">
      <w:pPr>
        <w:jc w:val="both"/>
        <w:rPr>
          <w:rFonts w:ascii="Bookman Old Style" w:hAnsi="Bookman Old Style"/>
          <w:b/>
          <w:color w:val="FF0000"/>
          <w:lang w:val="es-ES_tradnl"/>
        </w:rPr>
      </w:pPr>
      <w:r w:rsidRPr="007941EA">
        <w:rPr>
          <w:rFonts w:ascii="Bookman Old Style" w:hAnsi="Bookman Old Style"/>
          <w:b/>
          <w:color w:val="FF0000"/>
          <w:highlight w:val="yellow"/>
          <w:lang w:val="es-ES_tradnl"/>
        </w:rPr>
        <w:lastRenderedPageBreak/>
        <w:t>BOE 26/02/2021</w:t>
      </w:r>
    </w:p>
    <w:p w14:paraId="5FA6F1AF" w14:textId="77777777" w:rsidR="007941EA" w:rsidRPr="007941EA" w:rsidRDefault="007941EA" w:rsidP="007941EA">
      <w:pPr>
        <w:jc w:val="both"/>
        <w:rPr>
          <w:rFonts w:ascii="Bookman Old Style" w:hAnsi="Bookman Old Style"/>
          <w:b/>
          <w:bCs/>
        </w:rPr>
      </w:pPr>
      <w:r w:rsidRPr="007941EA">
        <w:rPr>
          <w:rFonts w:ascii="Bookman Old Style" w:hAnsi="Bookman Old Style"/>
          <w:b/>
          <w:bCs/>
        </w:rPr>
        <w:t>I. Disposiciones generales</w:t>
      </w:r>
    </w:p>
    <w:p w14:paraId="0B41BB4A" w14:textId="77777777" w:rsidR="007941EA" w:rsidRPr="007941EA" w:rsidRDefault="007941EA" w:rsidP="007941EA">
      <w:pPr>
        <w:jc w:val="both"/>
        <w:rPr>
          <w:rFonts w:ascii="Bookman Old Style" w:hAnsi="Bookman Old Style"/>
          <w:b/>
        </w:rPr>
      </w:pPr>
      <w:r w:rsidRPr="007941EA">
        <w:rPr>
          <w:rFonts w:ascii="Bookman Old Style" w:hAnsi="Bookman Old Style"/>
          <w:b/>
        </w:rPr>
        <w:t>MINISTERIO DEL INTERIOR</w:t>
      </w:r>
    </w:p>
    <w:p w14:paraId="73BAC68B" w14:textId="77777777" w:rsidR="007941EA" w:rsidRPr="007941EA" w:rsidRDefault="007941EA" w:rsidP="007941EA">
      <w:pPr>
        <w:jc w:val="both"/>
        <w:rPr>
          <w:rFonts w:ascii="Bookman Old Style" w:hAnsi="Bookman Old Style"/>
          <w:b/>
          <w:bCs/>
        </w:rPr>
      </w:pPr>
      <w:r w:rsidRPr="007941EA">
        <w:rPr>
          <w:rFonts w:ascii="Bookman Old Style" w:hAnsi="Bookman Old Style"/>
          <w:b/>
          <w:bCs/>
        </w:rPr>
        <w:t>Fronteras</w:t>
      </w:r>
    </w:p>
    <w:p w14:paraId="5F5FB955" w14:textId="77777777" w:rsidR="007941EA" w:rsidRPr="007941EA" w:rsidRDefault="007941EA" w:rsidP="007941EA">
      <w:pPr>
        <w:jc w:val="both"/>
        <w:rPr>
          <w:rFonts w:ascii="Bookman Old Style" w:hAnsi="Bookman Old Style"/>
          <w:bCs/>
        </w:rPr>
      </w:pPr>
      <w:r w:rsidRPr="007941EA">
        <w:rPr>
          <w:rFonts w:ascii="Bookman Old Style" w:hAnsi="Bookman Old Style"/>
          <w:bCs/>
        </w:rPr>
        <w:t>Orden INT/161/2021, de 24 de febrero,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7655CF03" w14:textId="77777777" w:rsidR="007941EA" w:rsidRPr="007941EA" w:rsidRDefault="00293157" w:rsidP="007941EA">
      <w:pPr>
        <w:jc w:val="both"/>
        <w:rPr>
          <w:rFonts w:ascii="Bookman Old Style" w:hAnsi="Bookman Old Style"/>
          <w:bCs/>
        </w:rPr>
      </w:pPr>
      <w:hyperlink r:id="rId2143" w:tooltip="PDF firmado BOE-A-2021-2978" w:history="1">
        <w:r w:rsidR="007941EA" w:rsidRPr="007941EA">
          <w:rPr>
            <w:rStyle w:val="Hipervnculo"/>
            <w:rFonts w:ascii="Bookman Old Style" w:hAnsi="Bookman Old Style"/>
            <w:bCs/>
          </w:rPr>
          <w:t>PDF (BOE-A-2021-2978 - 2 págs. - 217 KB)</w:t>
        </w:r>
      </w:hyperlink>
    </w:p>
    <w:p w14:paraId="46CD7EDB" w14:textId="5E6073E8" w:rsidR="007941EA" w:rsidRPr="007941EA" w:rsidRDefault="007941EA" w:rsidP="007941EA">
      <w:pPr>
        <w:jc w:val="both"/>
        <w:rPr>
          <w:rFonts w:ascii="Bookman Old Style" w:hAnsi="Bookman Old Style"/>
          <w:bCs/>
        </w:rPr>
      </w:pPr>
      <w:r w:rsidRPr="007941EA">
        <w:rPr>
          <w:rFonts w:ascii="Bookman Old Style" w:hAnsi="Bookman Old Style"/>
          <w:bCs/>
        </w:rPr>
        <w:t>Orden INT/162/2021, de 25 de febrero, por la que se prorrogan los controles en la frontera interior terrestre con Portugal, restablecidos con motivo de la situación de crisis sanitaria ocasionada por la COVID-19.</w:t>
      </w:r>
    </w:p>
    <w:p w14:paraId="54887FEF" w14:textId="77777777" w:rsidR="007941EA" w:rsidRPr="007941EA" w:rsidRDefault="00293157" w:rsidP="007941EA">
      <w:pPr>
        <w:jc w:val="both"/>
        <w:rPr>
          <w:rFonts w:ascii="Bookman Old Style" w:hAnsi="Bookman Old Style"/>
          <w:b/>
        </w:rPr>
      </w:pPr>
      <w:hyperlink r:id="rId2144" w:tooltip="PDF firmado BOE-A-2021-2979" w:history="1">
        <w:r w:rsidR="007941EA" w:rsidRPr="007941EA">
          <w:rPr>
            <w:rStyle w:val="Hipervnculo"/>
            <w:rFonts w:ascii="Bookman Old Style" w:hAnsi="Bookman Old Style"/>
            <w:bCs/>
          </w:rPr>
          <w:t>PDF (BOE-A-2021-2979 - 2 págs. - 219 KB)</w:t>
        </w:r>
      </w:hyperlink>
    </w:p>
    <w:p w14:paraId="7FDEB7F8" w14:textId="77777777" w:rsidR="007941EA" w:rsidRPr="007941EA" w:rsidRDefault="007941EA" w:rsidP="007941EA">
      <w:pPr>
        <w:jc w:val="both"/>
        <w:rPr>
          <w:rFonts w:ascii="Bookman Old Style" w:hAnsi="Bookman Old Style"/>
          <w:b/>
        </w:rPr>
      </w:pPr>
      <w:r w:rsidRPr="007941EA">
        <w:rPr>
          <w:rFonts w:ascii="Bookman Old Style" w:hAnsi="Bookman Old Style"/>
          <w:b/>
        </w:rPr>
        <w:t>MINISTERIO DE LA PRESIDENCIA, RELACIONES CON LAS CORTES Y MEMORIA DEMOCRÁTICA</w:t>
      </w:r>
    </w:p>
    <w:p w14:paraId="1BE95596" w14:textId="77777777" w:rsidR="007941EA" w:rsidRPr="007941EA" w:rsidRDefault="007941EA" w:rsidP="007941EA">
      <w:pPr>
        <w:jc w:val="both"/>
        <w:rPr>
          <w:rFonts w:ascii="Bookman Old Style" w:hAnsi="Bookman Old Style"/>
          <w:b/>
          <w:bCs/>
        </w:rPr>
      </w:pPr>
      <w:r w:rsidRPr="007941EA">
        <w:rPr>
          <w:rFonts w:ascii="Bookman Old Style" w:hAnsi="Bookman Old Style"/>
          <w:b/>
          <w:bCs/>
        </w:rPr>
        <w:t>Medidas excepcionales</w:t>
      </w:r>
    </w:p>
    <w:p w14:paraId="61851017" w14:textId="77777777" w:rsidR="007941EA" w:rsidRPr="007941EA" w:rsidRDefault="007941EA" w:rsidP="007941EA">
      <w:pPr>
        <w:jc w:val="both"/>
        <w:rPr>
          <w:rFonts w:ascii="Bookman Old Style" w:hAnsi="Bookman Old Style"/>
          <w:bCs/>
        </w:rPr>
      </w:pPr>
      <w:r w:rsidRPr="007941EA">
        <w:rPr>
          <w:rFonts w:ascii="Bookman Old Style" w:hAnsi="Bookman Old Style"/>
          <w:bCs/>
        </w:rPr>
        <w:t>Orden PCM/164/2021, de 24 de febrero, por la que se publica el Acuerdo del Consejo de Ministros de 23 de febrero de 2021, por el que se prorrogan los Acuerdos del Consejo de Ministros de 22 de diciembre de 2020 y de 2 de febrero de 2021, por los que, respectivamente, se establecen medidas excepcionales para limitar la propagación y el contagio por el COVID-19, mediante la limitación de los vuelos directos y buques de pasaje entre Reino Unido y los aeropuertos y puertos españoles; y los vuelos entre la República Federativa de Brasil y la República de Sudáfrica y los aeropuertos españoles.</w:t>
      </w:r>
    </w:p>
    <w:p w14:paraId="48C72FD3" w14:textId="77777777" w:rsidR="007941EA" w:rsidRPr="007941EA" w:rsidRDefault="00293157" w:rsidP="007941EA">
      <w:pPr>
        <w:jc w:val="both"/>
        <w:rPr>
          <w:rFonts w:ascii="Bookman Old Style" w:hAnsi="Bookman Old Style"/>
          <w:bCs/>
        </w:rPr>
      </w:pPr>
      <w:hyperlink r:id="rId2145" w:tooltip="PDF firmado BOE-A-2021-2983" w:history="1">
        <w:r w:rsidR="007941EA" w:rsidRPr="007941EA">
          <w:rPr>
            <w:rStyle w:val="Hipervnculo"/>
            <w:rFonts w:ascii="Bookman Old Style" w:hAnsi="Bookman Old Style"/>
            <w:bCs/>
          </w:rPr>
          <w:t>PDF (BOE-A-2021-2983 - 4 págs. - 236 KB)</w:t>
        </w:r>
      </w:hyperlink>
    </w:p>
    <w:p w14:paraId="351F4009" w14:textId="152F4525" w:rsidR="00D02D7E" w:rsidRDefault="00D02D7E" w:rsidP="00972B29">
      <w:pPr>
        <w:jc w:val="both"/>
        <w:rPr>
          <w:rFonts w:ascii="Bookman Old Style" w:hAnsi="Bookman Old Style"/>
          <w:b/>
          <w:color w:val="FF0000"/>
          <w:lang w:val="es-ES_tradnl"/>
        </w:rPr>
      </w:pPr>
      <w:r w:rsidRPr="00D02D7E">
        <w:rPr>
          <w:rFonts w:ascii="Bookman Old Style" w:hAnsi="Bookman Old Style"/>
          <w:b/>
          <w:color w:val="FF0000"/>
          <w:highlight w:val="yellow"/>
          <w:lang w:val="es-ES_tradnl"/>
        </w:rPr>
        <w:t>BOE 25/02/2021</w:t>
      </w:r>
    </w:p>
    <w:p w14:paraId="70C70341" w14:textId="77777777" w:rsidR="00D02D7E" w:rsidRPr="00D02D7E" w:rsidRDefault="00D02D7E" w:rsidP="00D02D7E">
      <w:pPr>
        <w:jc w:val="both"/>
        <w:rPr>
          <w:rFonts w:ascii="Bookman Old Style" w:hAnsi="Bookman Old Style"/>
          <w:b/>
          <w:bCs/>
        </w:rPr>
      </w:pPr>
      <w:r w:rsidRPr="00D02D7E">
        <w:rPr>
          <w:rFonts w:ascii="Bookman Old Style" w:hAnsi="Bookman Old Style"/>
          <w:b/>
          <w:bCs/>
        </w:rPr>
        <w:t>III. Otras disposiciones</w:t>
      </w:r>
    </w:p>
    <w:p w14:paraId="2B3E98FD" w14:textId="77777777" w:rsidR="00D02D7E" w:rsidRDefault="00D02D7E" w:rsidP="00D02D7E">
      <w:pPr>
        <w:jc w:val="both"/>
        <w:rPr>
          <w:rFonts w:ascii="Bookman Old Style" w:hAnsi="Bookman Old Style"/>
          <w:b/>
          <w:bCs/>
        </w:rPr>
      </w:pPr>
      <w:r w:rsidRPr="00D02D7E">
        <w:rPr>
          <w:rFonts w:ascii="Bookman Old Style" w:hAnsi="Bookman Old Style"/>
          <w:b/>
          <w:bCs/>
        </w:rPr>
        <w:t>Convenios</w:t>
      </w:r>
    </w:p>
    <w:p w14:paraId="59B26371" w14:textId="57D1EB59" w:rsidR="00D02D7E" w:rsidRPr="00D02D7E" w:rsidRDefault="00D02D7E" w:rsidP="00D02D7E">
      <w:pPr>
        <w:jc w:val="both"/>
        <w:rPr>
          <w:rFonts w:ascii="Bookman Old Style" w:hAnsi="Bookman Old Style"/>
          <w:bCs/>
        </w:rPr>
      </w:pPr>
      <w:r w:rsidRPr="00D02D7E">
        <w:rPr>
          <w:rFonts w:ascii="Bookman Old Style" w:hAnsi="Bookman Old Style"/>
          <w:bCs/>
        </w:rPr>
        <w:t>Resolución de 16 de febrero de 2021, de la Dirección General de la Industria Alimentaria, por la que se publica la Adenda de modificación del Convenio con la Federación española de Industrias de Alimentación y Bebidas, para la promoción de los productos de alimentación y bebidas en los mercados internacionales, a través de ferias y certámenes en los años 2020 y 2021.</w:t>
      </w:r>
    </w:p>
    <w:p w14:paraId="2B9DC24A" w14:textId="1B7FEBB8" w:rsidR="00D02D7E" w:rsidRPr="00D02D7E" w:rsidRDefault="00293157" w:rsidP="00D02D7E">
      <w:pPr>
        <w:jc w:val="both"/>
        <w:rPr>
          <w:rFonts w:ascii="Bookman Old Style" w:hAnsi="Bookman Old Style"/>
          <w:bCs/>
        </w:rPr>
      </w:pPr>
      <w:hyperlink r:id="rId2146" w:tooltip="PDF firmado BOE-A-2021-2959" w:history="1">
        <w:r w:rsidR="00D02D7E" w:rsidRPr="00D02D7E">
          <w:rPr>
            <w:rStyle w:val="Hipervnculo"/>
            <w:rFonts w:ascii="Bookman Old Style" w:hAnsi="Bookman Old Style"/>
            <w:bCs/>
          </w:rPr>
          <w:t>PDF (BOE-A-2021-2959 - 4 págs. - 251 KB)</w:t>
        </w:r>
      </w:hyperlink>
    </w:p>
    <w:p w14:paraId="4B076842" w14:textId="1C0CB3B8" w:rsidR="00D02D7E" w:rsidRPr="00D02D7E" w:rsidRDefault="00D02D7E" w:rsidP="00972B29">
      <w:pPr>
        <w:jc w:val="both"/>
        <w:rPr>
          <w:rFonts w:ascii="Bookman Old Style" w:hAnsi="Bookman Old Style"/>
          <w:b/>
          <w:color w:val="FF0000"/>
          <w:lang w:val="es-ES_tradnl"/>
        </w:rPr>
      </w:pPr>
      <w:r w:rsidRPr="00D02D7E">
        <w:rPr>
          <w:rFonts w:ascii="Bookman Old Style" w:hAnsi="Bookman Old Style"/>
          <w:b/>
          <w:color w:val="FF0000"/>
          <w:highlight w:val="yellow"/>
          <w:lang w:val="es-ES_tradnl"/>
        </w:rPr>
        <w:lastRenderedPageBreak/>
        <w:t>BOC 25/02/2021</w:t>
      </w:r>
    </w:p>
    <w:p w14:paraId="1BB6F432" w14:textId="77777777" w:rsidR="00D02D7E" w:rsidRPr="00D02D7E" w:rsidRDefault="00D02D7E" w:rsidP="00D02D7E">
      <w:pPr>
        <w:jc w:val="both"/>
        <w:rPr>
          <w:rFonts w:ascii="Bookman Old Style" w:hAnsi="Bookman Old Style"/>
          <w:b/>
          <w:bCs/>
        </w:rPr>
      </w:pPr>
      <w:r w:rsidRPr="00D02D7E">
        <w:rPr>
          <w:rFonts w:ascii="Bookman Old Style" w:hAnsi="Bookman Old Style"/>
          <w:b/>
          <w:bCs/>
        </w:rPr>
        <w:t>III. Otras Resoluciones</w:t>
      </w:r>
    </w:p>
    <w:p w14:paraId="276EE3CA" w14:textId="77777777" w:rsidR="00D02D7E" w:rsidRPr="00D02D7E" w:rsidRDefault="00D02D7E" w:rsidP="00D02D7E">
      <w:pPr>
        <w:jc w:val="both"/>
        <w:rPr>
          <w:rFonts w:ascii="Bookman Old Style" w:hAnsi="Bookman Old Style"/>
          <w:b/>
          <w:bCs/>
        </w:rPr>
      </w:pPr>
      <w:r w:rsidRPr="00D02D7E">
        <w:rPr>
          <w:rFonts w:ascii="Bookman Old Style" w:hAnsi="Bookman Old Style"/>
          <w:b/>
          <w:bCs/>
        </w:rPr>
        <w:t>Consejería de Economía, Conocimiento y Empleo</w:t>
      </w:r>
    </w:p>
    <w:p w14:paraId="642580DE" w14:textId="77777777" w:rsidR="00D02D7E" w:rsidRPr="00D02D7E" w:rsidRDefault="00293157" w:rsidP="00D02D7E">
      <w:pPr>
        <w:jc w:val="both"/>
        <w:rPr>
          <w:rFonts w:ascii="Bookman Old Style" w:hAnsi="Bookman Old Style"/>
          <w:bCs/>
        </w:rPr>
      </w:pPr>
      <w:hyperlink r:id="rId2147" w:tooltip="Ir a la disposición 2012/048/001" w:history="1">
        <w:r w:rsidR="00D02D7E" w:rsidRPr="00D02D7E">
          <w:rPr>
            <w:rStyle w:val="Hipervnculo"/>
            <w:rFonts w:ascii="Bookman Old Style" w:hAnsi="Bookman Old Style"/>
            <w:bCs/>
          </w:rPr>
          <w:t>955</w:t>
        </w:r>
      </w:hyperlink>
      <w:r w:rsidR="00D02D7E" w:rsidRPr="00D02D7E">
        <w:rPr>
          <w:rFonts w:ascii="Bookman Old Style" w:hAnsi="Bookman Old Style"/>
          <w:bCs/>
        </w:rPr>
        <w:t> </w:t>
      </w:r>
      <w:hyperlink r:id="rId2148" w:history="1">
        <w:r w:rsidR="00D02D7E" w:rsidRPr="00D02D7E">
          <w:rPr>
            <w:rStyle w:val="Hipervnculo"/>
            <w:rFonts w:ascii="Bookman Old Style" w:hAnsi="Bookman Old Style"/>
            <w:bCs/>
          </w:rPr>
          <w:t xml:space="preserve">Servicio Canario de Empleo.- Resolución de 15 de febrero de 2021, de la Directora, por la que se corrigen errores en la Resolución de 16 de noviembre de 2020, que resuelve la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 (BOC </w:t>
        </w:r>
        <w:proofErr w:type="spellStart"/>
        <w:r w:rsidR="00D02D7E" w:rsidRPr="00D02D7E">
          <w:rPr>
            <w:rStyle w:val="Hipervnculo"/>
            <w:rFonts w:ascii="Bookman Old Style" w:hAnsi="Bookman Old Style"/>
            <w:bCs/>
          </w:rPr>
          <w:t>nº</w:t>
        </w:r>
        <w:proofErr w:type="spellEnd"/>
        <w:r w:rsidR="00D02D7E" w:rsidRPr="00D02D7E">
          <w:rPr>
            <w:rStyle w:val="Hipervnculo"/>
            <w:rFonts w:ascii="Bookman Old Style" w:hAnsi="Bookman Old Style"/>
            <w:bCs/>
          </w:rPr>
          <w:t xml:space="preserve"> 243, de 27.11.2020).</w:t>
        </w:r>
      </w:hyperlink>
    </w:p>
    <w:p w14:paraId="0DCD9F3D" w14:textId="77777777" w:rsidR="00D02D7E" w:rsidRPr="00D02D7E" w:rsidRDefault="00D02D7E" w:rsidP="00D02D7E">
      <w:pPr>
        <w:jc w:val="both"/>
        <w:rPr>
          <w:rFonts w:ascii="Bookman Old Style" w:hAnsi="Bookman Old Style"/>
          <w:bCs/>
        </w:rPr>
      </w:pPr>
      <w:r w:rsidRPr="00D02D7E">
        <w:rPr>
          <w:rFonts w:ascii="Bookman Old Style" w:hAnsi="Bookman Old Style"/>
          <w:bCs/>
        </w:rPr>
        <w:t>2 páginas. Formato de archivo en PDF/Adobe Acrobat. Tamaño: 458.48 Kb.</w:t>
      </w:r>
    </w:p>
    <w:p w14:paraId="2462B1CA" w14:textId="77777777" w:rsidR="00D02D7E" w:rsidRPr="00D02D7E" w:rsidRDefault="00D02D7E" w:rsidP="00D02D7E">
      <w:pPr>
        <w:jc w:val="both"/>
        <w:rPr>
          <w:rFonts w:ascii="Bookman Old Style" w:hAnsi="Bookman Old Style"/>
          <w:bCs/>
        </w:rPr>
      </w:pPr>
      <w:r w:rsidRPr="00D02D7E">
        <w:rPr>
          <w:rFonts w:ascii="Bookman Old Style" w:hAnsi="Bookman Old Style"/>
          <w:bCs/>
        </w:rPr>
        <w:t>BOC-A-2021-039-955. </w:t>
      </w:r>
      <w:hyperlink r:id="rId2149" w:tooltip="Vista previa (Versión no oficial)" w:history="1">
        <w:r w:rsidRPr="00D02D7E">
          <w:rPr>
            <w:rStyle w:val="Hipervnculo"/>
            <w:rFonts w:ascii="Bookman Old Style" w:hAnsi="Bookman Old Style"/>
            <w:bCs/>
          </w:rPr>
          <w:t>Versión HTML</w:t>
        </w:r>
      </w:hyperlink>
      <w:r w:rsidRPr="00D02D7E">
        <w:rPr>
          <w:rFonts w:ascii="Bookman Old Style" w:hAnsi="Bookman Old Style"/>
          <w:bCs/>
        </w:rPr>
        <w:t> - </w:t>
      </w:r>
      <w:hyperlink r:id="rId2150" w:tooltip="Descargar la firma electrónica" w:history="1">
        <w:r w:rsidRPr="00D02D7E">
          <w:rPr>
            <w:rStyle w:val="Hipervnculo"/>
            <w:rFonts w:ascii="Bookman Old Style" w:hAnsi="Bookman Old Style"/>
            <w:bCs/>
          </w:rPr>
          <w:t>Firma electrónica</w:t>
        </w:r>
      </w:hyperlink>
      <w:r w:rsidRPr="00D02D7E">
        <w:rPr>
          <w:rFonts w:ascii="Bookman Old Style" w:hAnsi="Bookman Old Style"/>
          <w:bCs/>
        </w:rPr>
        <w:t> - </w:t>
      </w:r>
      <w:hyperlink r:id="rId2151" w:tooltip="Descargar en formato PDF" w:history="1">
        <w:r w:rsidRPr="00D02D7E">
          <w:rPr>
            <w:rStyle w:val="Hipervnculo"/>
            <w:rFonts w:ascii="Bookman Old Style" w:hAnsi="Bookman Old Style"/>
            <w:bCs/>
          </w:rPr>
          <w:t>Descargar</w:t>
        </w:r>
      </w:hyperlink>
    </w:p>
    <w:p w14:paraId="5938C138" w14:textId="77777777" w:rsidR="00D02D7E" w:rsidRPr="00D02D7E" w:rsidRDefault="00D02D7E" w:rsidP="00D02D7E">
      <w:pPr>
        <w:jc w:val="both"/>
        <w:rPr>
          <w:rFonts w:ascii="Bookman Old Style" w:hAnsi="Bookman Old Style"/>
          <w:b/>
          <w:bCs/>
        </w:rPr>
      </w:pPr>
      <w:r w:rsidRPr="00D02D7E">
        <w:rPr>
          <w:rFonts w:ascii="Bookman Old Style" w:hAnsi="Bookman Old Style"/>
          <w:b/>
          <w:bCs/>
        </w:rPr>
        <w:t>Consejería de Obras Públicas, Transportes y Vivienda</w:t>
      </w:r>
    </w:p>
    <w:p w14:paraId="71595DBA" w14:textId="77777777" w:rsidR="00D02D7E" w:rsidRPr="00D02D7E" w:rsidRDefault="00293157" w:rsidP="00D02D7E">
      <w:pPr>
        <w:jc w:val="both"/>
        <w:rPr>
          <w:rFonts w:ascii="Bookman Old Style" w:hAnsi="Bookman Old Style"/>
          <w:bCs/>
        </w:rPr>
      </w:pPr>
      <w:hyperlink r:id="rId2152" w:tooltip="Ir a la disposición 2012/048/001" w:history="1">
        <w:r w:rsidR="00D02D7E" w:rsidRPr="00D02D7E">
          <w:rPr>
            <w:rStyle w:val="Hipervnculo"/>
            <w:rFonts w:ascii="Bookman Old Style" w:hAnsi="Bookman Old Style"/>
            <w:bCs/>
          </w:rPr>
          <w:t>957</w:t>
        </w:r>
      </w:hyperlink>
      <w:r w:rsidR="00D02D7E" w:rsidRPr="00D02D7E">
        <w:rPr>
          <w:rFonts w:ascii="Bookman Old Style" w:hAnsi="Bookman Old Style"/>
          <w:bCs/>
        </w:rPr>
        <w:t> </w:t>
      </w:r>
      <w:hyperlink r:id="rId2153" w:history="1">
        <w:r w:rsidR="00D02D7E" w:rsidRPr="00D02D7E">
          <w:rPr>
            <w:rStyle w:val="Hipervnculo"/>
            <w:rFonts w:ascii="Bookman Old Style" w:hAnsi="Bookman Old Style"/>
            <w:bCs/>
          </w:rPr>
          <w:t xml:space="preserve">Instituto Canario de la </w:t>
        </w:r>
        <w:proofErr w:type="gramStart"/>
        <w:r w:rsidR="00D02D7E" w:rsidRPr="00D02D7E">
          <w:rPr>
            <w:rStyle w:val="Hipervnculo"/>
            <w:rFonts w:ascii="Bookman Old Style" w:hAnsi="Bookman Old Style"/>
            <w:bCs/>
          </w:rPr>
          <w:t>Vivienda.-</w:t>
        </w:r>
        <w:proofErr w:type="gramEnd"/>
        <w:r w:rsidR="00D02D7E" w:rsidRPr="00D02D7E">
          <w:rPr>
            <w:rStyle w:val="Hipervnculo"/>
            <w:rFonts w:ascii="Bookman Old Style" w:hAnsi="Bookman Old Style"/>
            <w:bCs/>
          </w:rPr>
          <w:t xml:space="preserve"> Resolución de 19 de febrero de 2021, de la Directora, de abono anticipado de las ayudas para contribuir a minimizar el impacto económico y social del COVID-19 en los alquileres de vivienda habitual de las solicitudes concedidas mediante Resoluciones de 21 y 22 de diciembre de 2020, del Presidente, presentadas y completas los días 16, 17 y 18 de mayo.</w:t>
        </w:r>
      </w:hyperlink>
    </w:p>
    <w:p w14:paraId="0C6DA75A" w14:textId="77777777" w:rsidR="00D02D7E" w:rsidRPr="00D02D7E" w:rsidRDefault="00D02D7E" w:rsidP="00D02D7E">
      <w:pPr>
        <w:jc w:val="both"/>
        <w:rPr>
          <w:rFonts w:ascii="Bookman Old Style" w:hAnsi="Bookman Old Style"/>
          <w:bCs/>
        </w:rPr>
      </w:pPr>
      <w:r w:rsidRPr="00D02D7E">
        <w:rPr>
          <w:rFonts w:ascii="Bookman Old Style" w:hAnsi="Bookman Old Style"/>
          <w:bCs/>
        </w:rPr>
        <w:t>8 páginas. Formato de archivo en PDF/Adobe Acrobat. Tamaño: 496.33 Kb.</w:t>
      </w:r>
    </w:p>
    <w:p w14:paraId="65B9E80F" w14:textId="77777777" w:rsidR="00D02D7E" w:rsidRPr="00D02D7E" w:rsidRDefault="00D02D7E" w:rsidP="00D02D7E">
      <w:pPr>
        <w:jc w:val="both"/>
        <w:rPr>
          <w:rFonts w:ascii="Bookman Old Style" w:hAnsi="Bookman Old Style"/>
          <w:bCs/>
        </w:rPr>
      </w:pPr>
      <w:r w:rsidRPr="00D02D7E">
        <w:rPr>
          <w:rFonts w:ascii="Bookman Old Style" w:hAnsi="Bookman Old Style"/>
          <w:bCs/>
        </w:rPr>
        <w:t>BOC-A-2021-039-957. </w:t>
      </w:r>
      <w:hyperlink r:id="rId2154" w:tooltip="Vista previa (Versión no oficial)" w:history="1">
        <w:r w:rsidRPr="00D02D7E">
          <w:rPr>
            <w:rStyle w:val="Hipervnculo"/>
            <w:rFonts w:ascii="Bookman Old Style" w:hAnsi="Bookman Old Style"/>
            <w:bCs/>
          </w:rPr>
          <w:t>Versión HTML</w:t>
        </w:r>
      </w:hyperlink>
      <w:r w:rsidRPr="00D02D7E">
        <w:rPr>
          <w:rFonts w:ascii="Bookman Old Style" w:hAnsi="Bookman Old Style"/>
          <w:bCs/>
        </w:rPr>
        <w:t> - </w:t>
      </w:r>
      <w:hyperlink r:id="rId2155" w:tooltip="Descargar la firma electrónica" w:history="1">
        <w:r w:rsidRPr="00D02D7E">
          <w:rPr>
            <w:rStyle w:val="Hipervnculo"/>
            <w:rFonts w:ascii="Bookman Old Style" w:hAnsi="Bookman Old Style"/>
            <w:bCs/>
          </w:rPr>
          <w:t>Firma electrónica</w:t>
        </w:r>
      </w:hyperlink>
      <w:r w:rsidRPr="00D02D7E">
        <w:rPr>
          <w:rFonts w:ascii="Bookman Old Style" w:hAnsi="Bookman Old Style"/>
          <w:bCs/>
        </w:rPr>
        <w:t> - </w:t>
      </w:r>
      <w:hyperlink r:id="rId2156" w:tooltip="Descargar en formato PDF" w:history="1">
        <w:r w:rsidRPr="00D02D7E">
          <w:rPr>
            <w:rStyle w:val="Hipervnculo"/>
            <w:rFonts w:ascii="Bookman Old Style" w:hAnsi="Bookman Old Style"/>
            <w:bCs/>
          </w:rPr>
          <w:t>Descargar</w:t>
        </w:r>
      </w:hyperlink>
    </w:p>
    <w:p w14:paraId="33FC32EA" w14:textId="3FE21122" w:rsidR="00860076" w:rsidRPr="00860076" w:rsidRDefault="00860076" w:rsidP="00972B29">
      <w:pPr>
        <w:jc w:val="both"/>
        <w:rPr>
          <w:rFonts w:ascii="Bookman Old Style" w:hAnsi="Bookman Old Style"/>
          <w:b/>
          <w:color w:val="FF0000"/>
          <w:lang w:val="es-ES_tradnl"/>
        </w:rPr>
      </w:pPr>
      <w:r w:rsidRPr="00860076">
        <w:rPr>
          <w:rFonts w:ascii="Bookman Old Style" w:hAnsi="Bookman Old Style"/>
          <w:b/>
          <w:color w:val="FF0000"/>
          <w:highlight w:val="yellow"/>
          <w:lang w:val="es-ES_tradnl"/>
        </w:rPr>
        <w:t>BOE 24/02/2021</w:t>
      </w:r>
    </w:p>
    <w:p w14:paraId="27199460"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I. Disposiciones generales</w:t>
      </w:r>
    </w:p>
    <w:p w14:paraId="3F691E8C" w14:textId="77777777" w:rsidR="00860076" w:rsidRPr="00860076" w:rsidRDefault="00860076" w:rsidP="00860076">
      <w:pPr>
        <w:jc w:val="both"/>
        <w:rPr>
          <w:rFonts w:ascii="Bookman Old Style" w:hAnsi="Bookman Old Style"/>
          <w:b/>
        </w:rPr>
      </w:pPr>
      <w:r w:rsidRPr="00860076">
        <w:rPr>
          <w:rFonts w:ascii="Bookman Old Style" w:hAnsi="Bookman Old Style"/>
          <w:b/>
        </w:rPr>
        <w:t>CORTES GENERALES</w:t>
      </w:r>
    </w:p>
    <w:p w14:paraId="3EC5AE09"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Medidas urgentes</w:t>
      </w:r>
    </w:p>
    <w:p w14:paraId="40B26C8E" w14:textId="77777777" w:rsidR="00860076" w:rsidRPr="00860076" w:rsidRDefault="00860076" w:rsidP="00860076">
      <w:pPr>
        <w:jc w:val="both"/>
        <w:rPr>
          <w:rFonts w:ascii="Bookman Old Style" w:hAnsi="Bookman Old Style"/>
          <w:bCs/>
        </w:rPr>
      </w:pPr>
      <w:r w:rsidRPr="00860076">
        <w:rPr>
          <w:rFonts w:ascii="Bookman Old Style" w:hAnsi="Bookman Old Style"/>
          <w:bCs/>
        </w:rPr>
        <w:t>Resolución de 18 de febrero de 2021, del Congreso de los Diputados, por la que se ordena la publicación del Acuerdo de convalidación del Real Decreto-ley 2/2021, de 26 de enero, de refuerzo y consolidación de medidas sociales en defensa del empleo.</w:t>
      </w:r>
    </w:p>
    <w:p w14:paraId="17FB62E6" w14:textId="77777777" w:rsidR="00860076" w:rsidRPr="00860076" w:rsidRDefault="00293157" w:rsidP="00860076">
      <w:pPr>
        <w:jc w:val="both"/>
        <w:rPr>
          <w:rFonts w:ascii="Bookman Old Style" w:hAnsi="Bookman Old Style"/>
          <w:bCs/>
        </w:rPr>
      </w:pPr>
      <w:hyperlink r:id="rId2157" w:tooltip="PDF firmado BOE-A-2021-2841" w:history="1">
        <w:r w:rsidR="00860076" w:rsidRPr="00860076">
          <w:rPr>
            <w:rStyle w:val="Hipervnculo"/>
            <w:rFonts w:ascii="Bookman Old Style" w:hAnsi="Bookman Old Style"/>
            <w:bCs/>
          </w:rPr>
          <w:t>PDF (BOE-A-2021-2841 - 1 pág. - 208 KB)</w:t>
        </w:r>
      </w:hyperlink>
    </w:p>
    <w:p w14:paraId="3CAD1588" w14:textId="63EC2BB3" w:rsidR="00860076" w:rsidRPr="00860076" w:rsidRDefault="00860076" w:rsidP="00860076">
      <w:pPr>
        <w:jc w:val="both"/>
        <w:rPr>
          <w:rFonts w:ascii="Bookman Old Style" w:hAnsi="Bookman Old Style"/>
          <w:bCs/>
        </w:rPr>
      </w:pPr>
      <w:r w:rsidRPr="00860076">
        <w:rPr>
          <w:rFonts w:ascii="Bookman Old Style" w:hAnsi="Bookman Old Style"/>
          <w:bCs/>
        </w:rPr>
        <w:t>Resolución de 18 de febrero de 2021, del Congreso de los Diputados, por la que se ordena la publicación del Acuerdo de convalidación del Real Decreto-ley 3/2021, de 2 de febrero, por el que se adoptan medidas para la reducción de la brecha de género y otras materias en los ámbitos de la Seguridad Social y económico.</w:t>
      </w:r>
    </w:p>
    <w:p w14:paraId="571FD99F" w14:textId="77777777" w:rsidR="00860076" w:rsidRPr="00860076" w:rsidRDefault="00293157" w:rsidP="00860076">
      <w:pPr>
        <w:jc w:val="both"/>
        <w:rPr>
          <w:rFonts w:ascii="Bookman Old Style" w:hAnsi="Bookman Old Style"/>
          <w:bCs/>
        </w:rPr>
      </w:pPr>
      <w:hyperlink r:id="rId2158" w:tooltip="PDF firmado BOE-A-2021-2842" w:history="1">
        <w:r w:rsidR="00860076" w:rsidRPr="00860076">
          <w:rPr>
            <w:rStyle w:val="Hipervnculo"/>
            <w:rFonts w:ascii="Bookman Old Style" w:hAnsi="Bookman Old Style"/>
            <w:bCs/>
          </w:rPr>
          <w:t>PDF (BOE-A-2021-2842 - 1 pág. - 209 KB)</w:t>
        </w:r>
      </w:hyperlink>
    </w:p>
    <w:p w14:paraId="4F97F9F6" w14:textId="77777777" w:rsidR="00860076" w:rsidRPr="00860076" w:rsidRDefault="00860076" w:rsidP="00860076">
      <w:pPr>
        <w:jc w:val="both"/>
        <w:rPr>
          <w:rFonts w:ascii="Bookman Old Style" w:hAnsi="Bookman Old Style"/>
          <w:b/>
        </w:rPr>
      </w:pPr>
      <w:r w:rsidRPr="00860076">
        <w:rPr>
          <w:rFonts w:ascii="Bookman Old Style" w:hAnsi="Bookman Old Style"/>
          <w:b/>
        </w:rPr>
        <w:t>COMUNIDAD AUTÓNOMA DE CATALUÑA</w:t>
      </w:r>
    </w:p>
    <w:p w14:paraId="145D222B"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Medidas sociales y económicas</w:t>
      </w:r>
    </w:p>
    <w:p w14:paraId="53F49041" w14:textId="77777777" w:rsidR="00860076" w:rsidRPr="00860076" w:rsidRDefault="00860076" w:rsidP="00860076">
      <w:pPr>
        <w:jc w:val="both"/>
        <w:rPr>
          <w:rFonts w:ascii="Bookman Old Style" w:hAnsi="Bookman Old Style"/>
          <w:bCs/>
        </w:rPr>
      </w:pPr>
      <w:r w:rsidRPr="00860076">
        <w:rPr>
          <w:rFonts w:ascii="Bookman Old Style" w:hAnsi="Bookman Old Style"/>
          <w:bCs/>
        </w:rPr>
        <w:t>Corrección de errores del Decreto-ley 51/2020, de 15 de diciembre, de modificación del Decreto-ley 39/2020, de 3 de noviembre, de medidas extraordinarias de carácter social para hacer frente a las consecuencias de la COVID-19, y del Decreto-ley 49/2020, de 1 de diciembre, de medida urgente complementaria en materia de empleo y fomento de la actividad económica para hacer frente a las consecuencias de la mayor afectación en el mercado de trabajo de la COVID-19 en determinados territorios de Cataluña.</w:t>
      </w:r>
    </w:p>
    <w:p w14:paraId="684EF623" w14:textId="77777777" w:rsidR="00860076" w:rsidRPr="00860076" w:rsidRDefault="00293157" w:rsidP="00860076">
      <w:pPr>
        <w:jc w:val="both"/>
        <w:rPr>
          <w:rFonts w:ascii="Bookman Old Style" w:hAnsi="Bookman Old Style"/>
          <w:bCs/>
        </w:rPr>
      </w:pPr>
      <w:hyperlink r:id="rId2159" w:tooltip="PDF firmado BOE-A-2021-2847" w:history="1">
        <w:r w:rsidR="00860076" w:rsidRPr="00860076">
          <w:rPr>
            <w:rStyle w:val="Hipervnculo"/>
            <w:rFonts w:ascii="Bookman Old Style" w:hAnsi="Bookman Old Style"/>
            <w:bCs/>
          </w:rPr>
          <w:t>PDF (BOE-A-2021-2847 - 10 págs. - 481 KB)</w:t>
        </w:r>
      </w:hyperlink>
    </w:p>
    <w:p w14:paraId="33932F83"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III. Otras disposiciones</w:t>
      </w:r>
    </w:p>
    <w:p w14:paraId="12B3FEB9" w14:textId="77777777" w:rsidR="00860076" w:rsidRPr="00860076" w:rsidRDefault="00860076" w:rsidP="00860076">
      <w:pPr>
        <w:jc w:val="both"/>
        <w:rPr>
          <w:rFonts w:ascii="Bookman Old Style" w:hAnsi="Bookman Old Style"/>
          <w:b/>
        </w:rPr>
      </w:pPr>
      <w:r w:rsidRPr="00860076">
        <w:rPr>
          <w:rFonts w:ascii="Bookman Old Style" w:hAnsi="Bookman Old Style"/>
          <w:b/>
        </w:rPr>
        <w:t>MINISTERIO DE POLÍTICA TERRITORIAL Y FUNCIÓN PÚBLICA</w:t>
      </w:r>
    </w:p>
    <w:p w14:paraId="1E3FAAE5"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Procedimientos de declaración de inconstitucionalidad</w:t>
      </w:r>
    </w:p>
    <w:p w14:paraId="0B8BC2B3" w14:textId="0F2A4429" w:rsidR="00860076" w:rsidRPr="00860076" w:rsidRDefault="00860076" w:rsidP="00860076">
      <w:pPr>
        <w:jc w:val="both"/>
        <w:rPr>
          <w:rFonts w:ascii="Bookman Old Style" w:hAnsi="Bookman Old Style"/>
          <w:bCs/>
        </w:rPr>
      </w:pPr>
      <w:r w:rsidRPr="00860076">
        <w:rPr>
          <w:rFonts w:ascii="Bookman Old Style" w:hAnsi="Bookman Old Style"/>
          <w:bCs/>
        </w:rPr>
        <w:t>Resolución de 2 de febrero de 2021, de la Secretaría General de Coordinación Territorial, por la que se publica el Acuerdo de la Subcomisión de Seguimiento Normativo, Prevención y Solución de Conflictos de la Comisión Bilateral Generalitat-Estado, en relación con el Decreto-ley 37/2020, de 3 de noviembre, de refuerzo de la protección del derecho a la vivienda ante los efectos de la pandemia de la COVID-19.</w:t>
      </w:r>
    </w:p>
    <w:p w14:paraId="0BB906A7" w14:textId="77777777" w:rsidR="00860076" w:rsidRPr="00860076" w:rsidRDefault="00293157" w:rsidP="00860076">
      <w:pPr>
        <w:jc w:val="both"/>
        <w:rPr>
          <w:rFonts w:ascii="Bookman Old Style" w:hAnsi="Bookman Old Style"/>
          <w:bCs/>
        </w:rPr>
      </w:pPr>
      <w:hyperlink r:id="rId2160" w:tooltip="PDF firmado BOE-A-2021-2888" w:history="1">
        <w:r w:rsidR="00860076" w:rsidRPr="00860076">
          <w:rPr>
            <w:rStyle w:val="Hipervnculo"/>
            <w:rFonts w:ascii="Bookman Old Style" w:hAnsi="Bookman Old Style"/>
            <w:bCs/>
          </w:rPr>
          <w:t>PDF (BOE-A-2021-2888 - 1 pág. - 213 KB)</w:t>
        </w:r>
      </w:hyperlink>
    </w:p>
    <w:p w14:paraId="1DF3B6C0" w14:textId="7F28E68B" w:rsidR="00860076" w:rsidRPr="00860076" w:rsidRDefault="00860076" w:rsidP="00860076">
      <w:pPr>
        <w:jc w:val="both"/>
        <w:rPr>
          <w:rFonts w:ascii="Bookman Old Style" w:hAnsi="Bookman Old Style"/>
          <w:bCs/>
        </w:rPr>
      </w:pPr>
      <w:r w:rsidRPr="00860076">
        <w:rPr>
          <w:rFonts w:ascii="Bookman Old Style" w:hAnsi="Bookman Old Style"/>
          <w:bCs/>
        </w:rPr>
        <w:t>Resolución de 2 de febrero de 2021, de la Secretaría General de Coordinación Territorial, por la que se publica el Acuerdo de la Subcomisión de Seguimiento Normativo, Prevención y Solución de Conflictos de la Comisión Bilateral Generalitat-Estado, en relación con el Decreto-ley 34/2020, de 20 de octubre, de medidas urgentes de apoyo a la actividad económica desarrollada en locales de negocio arrendados.</w:t>
      </w:r>
    </w:p>
    <w:p w14:paraId="29B69B46" w14:textId="77777777" w:rsidR="00860076" w:rsidRPr="00860076" w:rsidRDefault="00293157" w:rsidP="00860076">
      <w:pPr>
        <w:jc w:val="both"/>
        <w:rPr>
          <w:rFonts w:ascii="Bookman Old Style" w:hAnsi="Bookman Old Style"/>
          <w:bCs/>
        </w:rPr>
      </w:pPr>
      <w:hyperlink r:id="rId2161" w:tooltip="PDF firmado BOE-A-2021-2889" w:history="1">
        <w:r w:rsidR="00860076" w:rsidRPr="00860076">
          <w:rPr>
            <w:rStyle w:val="Hipervnculo"/>
            <w:rFonts w:ascii="Bookman Old Style" w:hAnsi="Bookman Old Style"/>
            <w:bCs/>
          </w:rPr>
          <w:t>PDF (BOE-A-2021-2889 - 1 pág. - 212 KB)</w:t>
        </w:r>
      </w:hyperlink>
    </w:p>
    <w:p w14:paraId="7EF31D81"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V. Anuncios. - A. Contratación del Sector Público</w:t>
      </w:r>
    </w:p>
    <w:p w14:paraId="7DCC47FB" w14:textId="77777777" w:rsidR="00860076" w:rsidRPr="00860076" w:rsidRDefault="00860076" w:rsidP="00860076">
      <w:pPr>
        <w:jc w:val="both"/>
        <w:rPr>
          <w:rFonts w:ascii="Bookman Old Style" w:hAnsi="Bookman Old Style"/>
          <w:b/>
        </w:rPr>
      </w:pPr>
      <w:r w:rsidRPr="00860076">
        <w:rPr>
          <w:rFonts w:ascii="Bookman Old Style" w:hAnsi="Bookman Old Style"/>
          <w:b/>
        </w:rPr>
        <w:t>MINISTERIO DEL INTERIOR</w:t>
      </w:r>
    </w:p>
    <w:p w14:paraId="673B967D" w14:textId="77777777" w:rsidR="00860076" w:rsidRPr="00860076" w:rsidRDefault="00860076" w:rsidP="00860076">
      <w:pPr>
        <w:jc w:val="both"/>
        <w:rPr>
          <w:rFonts w:ascii="Bookman Old Style" w:hAnsi="Bookman Old Style"/>
          <w:bCs/>
        </w:rPr>
      </w:pPr>
      <w:r w:rsidRPr="00860076">
        <w:rPr>
          <w:rFonts w:ascii="Bookman Old Style" w:hAnsi="Bookman Old Style"/>
          <w:bCs/>
        </w:rPr>
        <w:t>Anuncio de formalización de contratos de: División Económica y Técnica (Cuerpo Nacional de Policía). Objeto: Adquisición de 80.000 unidades de mascarillas FFP2 para cubrir las necesidades frente a la exposición de COVID-19. Expediente: EMERGECOVID2/28.</w:t>
      </w:r>
    </w:p>
    <w:p w14:paraId="740937A9" w14:textId="11574CB5" w:rsidR="00860076" w:rsidRPr="00860076" w:rsidRDefault="00293157" w:rsidP="00860076">
      <w:pPr>
        <w:jc w:val="both"/>
        <w:rPr>
          <w:rFonts w:ascii="Bookman Old Style" w:hAnsi="Bookman Old Style"/>
          <w:bCs/>
        </w:rPr>
      </w:pPr>
      <w:hyperlink r:id="rId2162" w:tooltip="PDF firmado BOE-B-2021-8902" w:history="1">
        <w:r w:rsidR="00860076" w:rsidRPr="00860076">
          <w:rPr>
            <w:rStyle w:val="Hipervnculo"/>
            <w:rFonts w:ascii="Bookman Old Style" w:hAnsi="Bookman Old Style"/>
            <w:bCs/>
          </w:rPr>
          <w:t>PDF (BOE-B-2021-8902 - 2 págs. - 180 KB)</w:t>
        </w:r>
      </w:hyperlink>
    </w:p>
    <w:p w14:paraId="22B7A3D3" w14:textId="4316C393" w:rsidR="00860076" w:rsidRPr="00860076" w:rsidRDefault="00860076" w:rsidP="00972B29">
      <w:pPr>
        <w:jc w:val="both"/>
        <w:rPr>
          <w:rFonts w:ascii="Bookman Old Style" w:hAnsi="Bookman Old Style"/>
          <w:b/>
          <w:color w:val="FF0000"/>
          <w:lang w:val="es-ES_tradnl"/>
        </w:rPr>
      </w:pPr>
      <w:r w:rsidRPr="00860076">
        <w:rPr>
          <w:rFonts w:ascii="Bookman Old Style" w:hAnsi="Bookman Old Style"/>
          <w:b/>
          <w:color w:val="FF0000"/>
          <w:highlight w:val="yellow"/>
          <w:lang w:val="es-ES_tradnl"/>
        </w:rPr>
        <w:t>BOC 24/02/2021</w:t>
      </w:r>
    </w:p>
    <w:p w14:paraId="0F1F21DF" w14:textId="501E5701" w:rsidR="00860076" w:rsidRPr="00860076" w:rsidRDefault="00860076" w:rsidP="00860076">
      <w:pPr>
        <w:jc w:val="both"/>
        <w:rPr>
          <w:rFonts w:ascii="Bookman Old Style" w:hAnsi="Bookman Old Style"/>
          <w:b/>
          <w:bCs/>
        </w:rPr>
      </w:pPr>
      <w:r>
        <w:rPr>
          <w:rFonts w:ascii="Bookman Old Style" w:hAnsi="Bookman Old Style"/>
          <w:b/>
          <w:bCs/>
        </w:rPr>
        <w:lastRenderedPageBreak/>
        <w:t>I</w:t>
      </w:r>
      <w:r w:rsidRPr="00860076">
        <w:rPr>
          <w:rFonts w:ascii="Bookman Old Style" w:hAnsi="Bookman Old Style"/>
          <w:b/>
          <w:bCs/>
        </w:rPr>
        <w:t>II. Otras Resoluciones</w:t>
      </w:r>
    </w:p>
    <w:p w14:paraId="38632754"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Presidencia del Gobierno</w:t>
      </w:r>
    </w:p>
    <w:p w14:paraId="4EE887A6" w14:textId="77777777" w:rsidR="00860076" w:rsidRPr="00860076" w:rsidRDefault="00293157" w:rsidP="00860076">
      <w:pPr>
        <w:jc w:val="both"/>
        <w:rPr>
          <w:rFonts w:ascii="Bookman Old Style" w:hAnsi="Bookman Old Style"/>
          <w:bCs/>
        </w:rPr>
      </w:pPr>
      <w:hyperlink r:id="rId2163" w:tooltip="Ir a la disposición 2012/048/001" w:history="1">
        <w:r w:rsidR="00860076" w:rsidRPr="00860076">
          <w:rPr>
            <w:rStyle w:val="Hipervnculo"/>
            <w:rFonts w:ascii="Bookman Old Style" w:hAnsi="Bookman Old Style"/>
            <w:b/>
            <w:bCs/>
          </w:rPr>
          <w:t>927</w:t>
        </w:r>
      </w:hyperlink>
      <w:r w:rsidR="00860076" w:rsidRPr="00860076">
        <w:rPr>
          <w:rFonts w:ascii="Bookman Old Style" w:hAnsi="Bookman Old Style"/>
          <w:bCs/>
        </w:rPr>
        <w:t> </w:t>
      </w:r>
      <w:hyperlink r:id="rId2164" w:history="1">
        <w:r w:rsidR="00860076" w:rsidRPr="00860076">
          <w:rPr>
            <w:rStyle w:val="Hipervnculo"/>
            <w:rFonts w:ascii="Bookman Old Style" w:hAnsi="Bookman Old Style"/>
            <w:bCs/>
          </w:rPr>
          <w:t xml:space="preserve">DECRETO 8/2021, de 23 de febrero, del </w:t>
        </w:r>
        <w:proofErr w:type="gramStart"/>
        <w:r w:rsidR="00860076" w:rsidRPr="00860076">
          <w:rPr>
            <w:rStyle w:val="Hipervnculo"/>
            <w:rFonts w:ascii="Bookman Old Style" w:hAnsi="Bookman Old Style"/>
            <w:bCs/>
          </w:rPr>
          <w:t>Presidente</w:t>
        </w:r>
        <w:proofErr w:type="gramEnd"/>
        <w:r w:rsidR="00860076" w:rsidRPr="00860076">
          <w:rPr>
            <w:rStyle w:val="Hipervnculo"/>
            <w:rFonts w:ascii="Bookman Old Style" w:hAnsi="Bookman Old Style"/>
            <w:bCs/>
          </w:rPr>
          <w:t>, por el que se actualiza el Decreto 94/2020, de 23 de diciembre, que establece medidas en el ámbito de la Comunidad Autónoma de Canarias, en aplicación del Real Decreto 926/2020, de 25 de octubre, por el que se declara el estado de alarma, para contener la propagación de infecciones causadas por el SARS-CoV-2.</w:t>
        </w:r>
      </w:hyperlink>
    </w:p>
    <w:p w14:paraId="49A8C5BE" w14:textId="77777777" w:rsidR="00860076" w:rsidRPr="00860076" w:rsidRDefault="00860076" w:rsidP="00860076">
      <w:pPr>
        <w:jc w:val="both"/>
        <w:rPr>
          <w:rFonts w:ascii="Bookman Old Style" w:hAnsi="Bookman Old Style"/>
          <w:bCs/>
        </w:rPr>
      </w:pPr>
      <w:r w:rsidRPr="00860076">
        <w:rPr>
          <w:rFonts w:ascii="Bookman Old Style" w:hAnsi="Bookman Old Style"/>
          <w:bCs/>
        </w:rPr>
        <w:t>8 páginas. Formato de archivo en PDF/Adobe Acrobat. Tamaño: 310.29 Kb.</w:t>
      </w:r>
    </w:p>
    <w:p w14:paraId="6AB6ED14" w14:textId="77777777" w:rsidR="00860076" w:rsidRPr="00860076" w:rsidRDefault="00860076" w:rsidP="00860076">
      <w:pPr>
        <w:jc w:val="both"/>
        <w:rPr>
          <w:rFonts w:ascii="Bookman Old Style" w:hAnsi="Bookman Old Style"/>
          <w:bCs/>
        </w:rPr>
      </w:pPr>
      <w:r w:rsidRPr="00860076">
        <w:rPr>
          <w:rFonts w:ascii="Bookman Old Style" w:hAnsi="Bookman Old Style"/>
          <w:bCs/>
        </w:rPr>
        <w:t>BOC-A-2021-038-927. </w:t>
      </w:r>
      <w:hyperlink r:id="rId2165" w:tooltip="Vista previa (Versión no oficial)" w:history="1">
        <w:r w:rsidRPr="00860076">
          <w:rPr>
            <w:rStyle w:val="Hipervnculo"/>
            <w:rFonts w:ascii="Bookman Old Style" w:hAnsi="Bookman Old Style"/>
            <w:bCs/>
          </w:rPr>
          <w:t>Versión HTML</w:t>
        </w:r>
      </w:hyperlink>
      <w:r w:rsidRPr="00860076">
        <w:rPr>
          <w:rFonts w:ascii="Bookman Old Style" w:hAnsi="Bookman Old Style"/>
          <w:bCs/>
        </w:rPr>
        <w:t> - </w:t>
      </w:r>
      <w:hyperlink r:id="rId2166" w:tooltip="Descargar la firma electrónica" w:history="1">
        <w:r w:rsidRPr="00860076">
          <w:rPr>
            <w:rStyle w:val="Hipervnculo"/>
            <w:rFonts w:ascii="Bookman Old Style" w:hAnsi="Bookman Old Style"/>
            <w:bCs/>
          </w:rPr>
          <w:t>Firma electrónica</w:t>
        </w:r>
      </w:hyperlink>
      <w:r w:rsidRPr="00860076">
        <w:rPr>
          <w:rFonts w:ascii="Bookman Old Style" w:hAnsi="Bookman Old Style"/>
          <w:bCs/>
        </w:rPr>
        <w:t> - </w:t>
      </w:r>
      <w:hyperlink r:id="rId2167" w:tooltip="Descargar en formato PDF" w:history="1">
        <w:r w:rsidRPr="00860076">
          <w:rPr>
            <w:rStyle w:val="Hipervnculo"/>
            <w:rFonts w:ascii="Bookman Old Style" w:hAnsi="Bookman Old Style"/>
            <w:bCs/>
          </w:rPr>
          <w:t>Descargar</w:t>
        </w:r>
      </w:hyperlink>
    </w:p>
    <w:p w14:paraId="4FA63225" w14:textId="3E0973D3" w:rsidR="004F00EC" w:rsidRPr="004F00EC" w:rsidRDefault="004F00EC" w:rsidP="00972B29">
      <w:pPr>
        <w:jc w:val="both"/>
        <w:rPr>
          <w:rFonts w:ascii="Bookman Old Style" w:hAnsi="Bookman Old Style"/>
          <w:b/>
          <w:color w:val="FF0000"/>
          <w:lang w:val="es-ES_tradnl"/>
        </w:rPr>
      </w:pPr>
      <w:r w:rsidRPr="004F00EC">
        <w:rPr>
          <w:rFonts w:ascii="Bookman Old Style" w:hAnsi="Bookman Old Style"/>
          <w:b/>
          <w:color w:val="FF0000"/>
          <w:highlight w:val="yellow"/>
          <w:lang w:val="es-ES_tradnl"/>
        </w:rPr>
        <w:t>BOE 23/02/2021</w:t>
      </w:r>
    </w:p>
    <w:p w14:paraId="44371C78" w14:textId="77777777" w:rsidR="004F00EC" w:rsidRPr="004F00EC" w:rsidRDefault="004F00EC" w:rsidP="004F00EC">
      <w:pPr>
        <w:jc w:val="both"/>
        <w:rPr>
          <w:rFonts w:ascii="Bookman Old Style" w:hAnsi="Bookman Old Style"/>
          <w:b/>
          <w:bCs/>
        </w:rPr>
      </w:pPr>
      <w:r w:rsidRPr="004F00EC">
        <w:rPr>
          <w:rFonts w:ascii="Bookman Old Style" w:hAnsi="Bookman Old Style"/>
          <w:b/>
          <w:bCs/>
        </w:rPr>
        <w:t>I. Disposiciones generales</w:t>
      </w:r>
    </w:p>
    <w:p w14:paraId="60E508E9" w14:textId="77777777" w:rsidR="004F00EC" w:rsidRPr="004F00EC" w:rsidRDefault="004F00EC" w:rsidP="004F00EC">
      <w:pPr>
        <w:jc w:val="both"/>
        <w:rPr>
          <w:rFonts w:ascii="Bookman Old Style" w:hAnsi="Bookman Old Style"/>
          <w:b/>
        </w:rPr>
      </w:pPr>
      <w:r w:rsidRPr="004F00EC">
        <w:rPr>
          <w:rFonts w:ascii="Bookman Old Style" w:hAnsi="Bookman Old Style"/>
          <w:b/>
        </w:rPr>
        <w:t>TRIBUNAL CONSTITUCIONAL</w:t>
      </w:r>
    </w:p>
    <w:p w14:paraId="20C7D39A" w14:textId="77777777" w:rsidR="004F00EC" w:rsidRPr="004F00EC" w:rsidRDefault="004F00EC" w:rsidP="004F00EC">
      <w:pPr>
        <w:jc w:val="both"/>
        <w:rPr>
          <w:rFonts w:ascii="Bookman Old Style" w:hAnsi="Bookman Old Style"/>
          <w:b/>
          <w:bCs/>
        </w:rPr>
      </w:pPr>
      <w:r w:rsidRPr="004F00EC">
        <w:rPr>
          <w:rFonts w:ascii="Bookman Old Style" w:hAnsi="Bookman Old Style"/>
          <w:b/>
          <w:bCs/>
        </w:rPr>
        <w:t>Cuestión de inconstitucionalidad</w:t>
      </w:r>
    </w:p>
    <w:p w14:paraId="2D0D6C40" w14:textId="0E958C2F" w:rsidR="004F00EC" w:rsidRPr="004F00EC" w:rsidRDefault="004F00EC" w:rsidP="004F00EC">
      <w:pPr>
        <w:jc w:val="both"/>
        <w:rPr>
          <w:rFonts w:ascii="Bookman Old Style" w:hAnsi="Bookman Old Style"/>
          <w:bCs/>
        </w:rPr>
      </w:pPr>
      <w:r w:rsidRPr="004F00EC">
        <w:rPr>
          <w:rFonts w:ascii="Bookman Old Style" w:hAnsi="Bookman Old Style"/>
          <w:bCs/>
        </w:rPr>
        <w:t>Cuestión de inconstitucionalidad n.º 6283-2020, en relación con el artículo 10.8 de la Ley reguladora de la Jurisdicción Contencioso-administrativa, introducido por la disposición final segunda de la Ley 3/2020, de 18 de septiembre, de medidas procesales y organizativas para hacer frente al COVID-19 en el ámbito de la Administración de Justicia.</w:t>
      </w:r>
    </w:p>
    <w:p w14:paraId="76FE9AA7" w14:textId="77777777" w:rsidR="004F00EC" w:rsidRPr="004F00EC" w:rsidRDefault="00293157" w:rsidP="004F00EC">
      <w:pPr>
        <w:jc w:val="both"/>
        <w:rPr>
          <w:rFonts w:ascii="Bookman Old Style" w:hAnsi="Bookman Old Style"/>
          <w:bCs/>
        </w:rPr>
      </w:pPr>
      <w:hyperlink r:id="rId2168" w:tooltip="PDF firmado BOE-A-2021-2763" w:history="1">
        <w:r w:rsidR="004F00EC" w:rsidRPr="004F00EC">
          <w:rPr>
            <w:rStyle w:val="Hipervnculo"/>
            <w:rFonts w:ascii="Bookman Old Style" w:hAnsi="Bookman Old Style"/>
            <w:bCs/>
          </w:rPr>
          <w:t>PDF (BOE-A-2021-2763 - 1 pág. - 209 KB)</w:t>
        </w:r>
      </w:hyperlink>
    </w:p>
    <w:p w14:paraId="356670A9" w14:textId="77777777" w:rsidR="004F00EC" w:rsidRPr="004F00EC" w:rsidRDefault="004F00EC" w:rsidP="004F00EC">
      <w:pPr>
        <w:jc w:val="both"/>
        <w:rPr>
          <w:rFonts w:ascii="Bookman Old Style" w:hAnsi="Bookman Old Style"/>
          <w:b/>
        </w:rPr>
      </w:pPr>
      <w:r w:rsidRPr="004F00EC">
        <w:rPr>
          <w:rFonts w:ascii="Bookman Old Style" w:hAnsi="Bookman Old Style"/>
          <w:b/>
        </w:rPr>
        <w:t>COMUNIDAD AUTÓNOMA DE ARAGÓN</w:t>
      </w:r>
    </w:p>
    <w:p w14:paraId="35FCD48B" w14:textId="77777777" w:rsidR="004F00EC" w:rsidRPr="004F00EC" w:rsidRDefault="004F00EC" w:rsidP="004F00EC">
      <w:pPr>
        <w:jc w:val="both"/>
        <w:rPr>
          <w:rFonts w:ascii="Bookman Old Style" w:hAnsi="Bookman Old Style"/>
          <w:b/>
          <w:bCs/>
        </w:rPr>
      </w:pPr>
      <w:r w:rsidRPr="004F00EC">
        <w:rPr>
          <w:rFonts w:ascii="Bookman Old Style" w:hAnsi="Bookman Old Style"/>
          <w:b/>
          <w:bCs/>
        </w:rPr>
        <w:t>Sanidad</w:t>
      </w:r>
    </w:p>
    <w:p w14:paraId="3F72A779" w14:textId="05292247" w:rsidR="004F00EC" w:rsidRPr="004F00EC" w:rsidRDefault="004F00EC" w:rsidP="004F00EC">
      <w:pPr>
        <w:jc w:val="both"/>
        <w:rPr>
          <w:rFonts w:ascii="Bookman Old Style" w:hAnsi="Bookman Old Style"/>
          <w:bCs/>
        </w:rPr>
      </w:pPr>
      <w:r w:rsidRPr="004F00EC">
        <w:rPr>
          <w:rFonts w:ascii="Bookman Old Style" w:hAnsi="Bookman Old Style"/>
          <w:bCs/>
        </w:rPr>
        <w:t>Ley 3/2020, de 3 de diciembre, por la que se establece el régimen jurídico de alerta sanitaria para el control de la pandemia COVID-19 en Aragón.</w:t>
      </w:r>
    </w:p>
    <w:p w14:paraId="2C8F91AB" w14:textId="77777777" w:rsidR="004F00EC" w:rsidRPr="004F00EC" w:rsidRDefault="00293157" w:rsidP="004F00EC">
      <w:pPr>
        <w:jc w:val="both"/>
        <w:rPr>
          <w:rFonts w:ascii="Bookman Old Style" w:hAnsi="Bookman Old Style"/>
          <w:bCs/>
        </w:rPr>
      </w:pPr>
      <w:hyperlink r:id="rId2169" w:tooltip="PDF firmado BOE-A-2021-2767" w:history="1">
        <w:r w:rsidR="004F00EC" w:rsidRPr="004F00EC">
          <w:rPr>
            <w:rStyle w:val="Hipervnculo"/>
            <w:rFonts w:ascii="Bookman Old Style" w:hAnsi="Bookman Old Style"/>
            <w:bCs/>
          </w:rPr>
          <w:t>PDF (BOE-A-2021-2767 - 42 págs. - 479 KB)</w:t>
        </w:r>
      </w:hyperlink>
    </w:p>
    <w:p w14:paraId="39AED8BC" w14:textId="77777777" w:rsidR="004F00EC" w:rsidRPr="004F00EC" w:rsidRDefault="004F00EC" w:rsidP="004F00EC">
      <w:pPr>
        <w:jc w:val="both"/>
        <w:rPr>
          <w:rFonts w:ascii="Bookman Old Style" w:hAnsi="Bookman Old Style"/>
          <w:b/>
        </w:rPr>
      </w:pPr>
      <w:r w:rsidRPr="004F00EC">
        <w:rPr>
          <w:rFonts w:ascii="Bookman Old Style" w:hAnsi="Bookman Old Style"/>
          <w:b/>
        </w:rPr>
        <w:t>COMUNIDAD AUTÓNOMA DE CANARIAS</w:t>
      </w:r>
    </w:p>
    <w:p w14:paraId="03BD8110" w14:textId="77777777" w:rsidR="004F00EC" w:rsidRPr="004F00EC" w:rsidRDefault="004F00EC" w:rsidP="004F00EC">
      <w:pPr>
        <w:jc w:val="both"/>
        <w:rPr>
          <w:rFonts w:ascii="Bookman Old Style" w:hAnsi="Bookman Old Style"/>
          <w:b/>
          <w:bCs/>
        </w:rPr>
      </w:pPr>
      <w:r w:rsidRPr="004F00EC">
        <w:rPr>
          <w:rFonts w:ascii="Bookman Old Style" w:hAnsi="Bookman Old Style"/>
          <w:b/>
          <w:bCs/>
        </w:rPr>
        <w:t>Impuestos</w:t>
      </w:r>
    </w:p>
    <w:p w14:paraId="180CF159" w14:textId="5D16576D" w:rsidR="004F00EC" w:rsidRPr="004F00EC" w:rsidRDefault="004F00EC" w:rsidP="004F00EC">
      <w:pPr>
        <w:jc w:val="both"/>
        <w:rPr>
          <w:rFonts w:ascii="Bookman Old Style" w:hAnsi="Bookman Old Style"/>
          <w:bCs/>
        </w:rPr>
      </w:pPr>
      <w:r w:rsidRPr="004F00EC">
        <w:rPr>
          <w:rFonts w:ascii="Bookman Old Style" w:hAnsi="Bookman Old Style"/>
          <w:bCs/>
        </w:rPr>
        <w:t>Decreto-ley 2/2020, de 31 de enero, por el que se establecen los límites para la aplicación del régimen simplificado y el régimen especial de la agricultura, ganadería y pesca del Impuesto General Indirecto Canario.</w:t>
      </w:r>
    </w:p>
    <w:p w14:paraId="43938F17" w14:textId="77777777" w:rsidR="004F00EC" w:rsidRPr="004F00EC" w:rsidRDefault="00293157" w:rsidP="004F00EC">
      <w:pPr>
        <w:jc w:val="both"/>
        <w:rPr>
          <w:rFonts w:ascii="Bookman Old Style" w:hAnsi="Bookman Old Style"/>
          <w:bCs/>
        </w:rPr>
      </w:pPr>
      <w:hyperlink r:id="rId2170" w:tooltip="PDF firmado BOE-A-2021-2769" w:history="1">
        <w:r w:rsidR="004F00EC" w:rsidRPr="004F00EC">
          <w:rPr>
            <w:rStyle w:val="Hipervnculo"/>
            <w:rFonts w:ascii="Bookman Old Style" w:hAnsi="Bookman Old Style"/>
            <w:bCs/>
          </w:rPr>
          <w:t>PDF (BOE-A-2021-2769 - 4 págs. - 230 KB)</w:t>
        </w:r>
      </w:hyperlink>
    </w:p>
    <w:p w14:paraId="269751E8" w14:textId="1DA0939D" w:rsidR="00385A72" w:rsidRPr="00385A72" w:rsidRDefault="00385A72" w:rsidP="00972B29">
      <w:pPr>
        <w:jc w:val="both"/>
        <w:rPr>
          <w:rFonts w:ascii="Bookman Old Style" w:hAnsi="Bookman Old Style"/>
          <w:b/>
          <w:color w:val="FF0000"/>
          <w:lang w:val="es-ES_tradnl"/>
        </w:rPr>
      </w:pPr>
      <w:r w:rsidRPr="00385A72">
        <w:rPr>
          <w:rFonts w:ascii="Bookman Old Style" w:hAnsi="Bookman Old Style"/>
          <w:b/>
          <w:color w:val="FF0000"/>
          <w:highlight w:val="yellow"/>
          <w:lang w:val="es-ES_tradnl"/>
        </w:rPr>
        <w:t>BOE 22/02/2021</w:t>
      </w:r>
    </w:p>
    <w:p w14:paraId="2459451F" w14:textId="77777777" w:rsidR="00385A72" w:rsidRPr="00385A72" w:rsidRDefault="00385A72" w:rsidP="00385A72">
      <w:pPr>
        <w:jc w:val="both"/>
        <w:rPr>
          <w:rFonts w:ascii="Bookman Old Style" w:hAnsi="Bookman Old Style"/>
          <w:b/>
          <w:bCs/>
        </w:rPr>
      </w:pPr>
      <w:r w:rsidRPr="00385A72">
        <w:rPr>
          <w:rFonts w:ascii="Bookman Old Style" w:hAnsi="Bookman Old Style"/>
          <w:b/>
          <w:bCs/>
        </w:rPr>
        <w:t>V. Anuncios. - A. Contratación del Sector Público</w:t>
      </w:r>
    </w:p>
    <w:p w14:paraId="35242E63" w14:textId="77777777" w:rsidR="00385A72" w:rsidRPr="00385A72" w:rsidRDefault="00385A72" w:rsidP="00385A72">
      <w:pPr>
        <w:jc w:val="both"/>
        <w:rPr>
          <w:rFonts w:ascii="Bookman Old Style" w:hAnsi="Bookman Old Style"/>
          <w:b/>
        </w:rPr>
      </w:pPr>
      <w:r w:rsidRPr="00385A72">
        <w:rPr>
          <w:rFonts w:ascii="Bookman Old Style" w:hAnsi="Bookman Old Style"/>
          <w:b/>
        </w:rPr>
        <w:lastRenderedPageBreak/>
        <w:t>MINISTERIO DE HACIENDA</w:t>
      </w:r>
    </w:p>
    <w:p w14:paraId="48145C23" w14:textId="77777777" w:rsidR="00385A72" w:rsidRPr="00385A72" w:rsidRDefault="00385A72" w:rsidP="00385A72">
      <w:pPr>
        <w:jc w:val="both"/>
        <w:rPr>
          <w:rFonts w:ascii="Bookman Old Style" w:hAnsi="Bookman Old Style"/>
          <w:bCs/>
        </w:rPr>
      </w:pPr>
      <w:r w:rsidRPr="00385A72">
        <w:rPr>
          <w:rFonts w:ascii="Bookman Old Style" w:hAnsi="Bookman Old Style"/>
          <w:bCs/>
        </w:rPr>
        <w:t>Anuncio de formalización de contratos de: Dirección del Servicio de Gestión Económica de la Agencia Estatal de la Administración Tributaria. Objeto: Suministro por lotes de mascarillas quirúrgicas, mascarillas FFP2 y solución hidroalcohólica para la protección de las personas frente al COVID-19 en el ámbito de la Agencia Estatal de Administración Tributaria. Expediente: 20700052200-20700052300.</w:t>
      </w:r>
    </w:p>
    <w:p w14:paraId="501F9231" w14:textId="1E32B3E8" w:rsidR="00385A72" w:rsidRPr="00385A72" w:rsidRDefault="00293157" w:rsidP="00385A72">
      <w:pPr>
        <w:jc w:val="both"/>
        <w:rPr>
          <w:rFonts w:ascii="Bookman Old Style" w:hAnsi="Bookman Old Style"/>
          <w:bCs/>
        </w:rPr>
      </w:pPr>
      <w:hyperlink r:id="rId2171" w:tooltip="PDF firmado BOE-B-2021-8425" w:history="1">
        <w:r w:rsidR="00385A72" w:rsidRPr="00385A72">
          <w:rPr>
            <w:rStyle w:val="Hipervnculo"/>
            <w:rFonts w:ascii="Bookman Old Style" w:hAnsi="Bookman Old Style"/>
            <w:bCs/>
          </w:rPr>
          <w:t>PDF (BOE-B-2021-8425 - 2 págs. - 189 KB)</w:t>
        </w:r>
      </w:hyperlink>
    </w:p>
    <w:p w14:paraId="6E2EF314" w14:textId="77777777" w:rsidR="00385A72" w:rsidRPr="00385A72" w:rsidRDefault="00385A72" w:rsidP="00385A72">
      <w:pPr>
        <w:jc w:val="both"/>
        <w:rPr>
          <w:rFonts w:ascii="Bookman Old Style" w:hAnsi="Bookman Old Style"/>
          <w:b/>
        </w:rPr>
      </w:pPr>
      <w:r w:rsidRPr="00385A72">
        <w:rPr>
          <w:rFonts w:ascii="Bookman Old Style" w:hAnsi="Bookman Old Style"/>
          <w:b/>
        </w:rPr>
        <w:t>MINISTERIO DE TRANSPORTES, MOVILIDAD Y AGENDA URBANA</w:t>
      </w:r>
    </w:p>
    <w:p w14:paraId="3613A2CF" w14:textId="77777777" w:rsidR="00385A72" w:rsidRPr="00385A72" w:rsidRDefault="00385A72" w:rsidP="00385A72">
      <w:pPr>
        <w:jc w:val="both"/>
        <w:rPr>
          <w:rFonts w:ascii="Bookman Old Style" w:hAnsi="Bookman Old Style"/>
          <w:bCs/>
        </w:rPr>
      </w:pPr>
      <w:r w:rsidRPr="00385A72">
        <w:rPr>
          <w:rFonts w:ascii="Bookman Old Style" w:hAnsi="Bookman Old Style"/>
          <w:bCs/>
        </w:rPr>
        <w:t>Anuncio de formalización de contratos de: Autoridad Portuaria de Vigo. Objeto: Tratamiento de desinfección de la lonja de 1ª venta, del mercado y de la lonja del marisco, dentro del plan de prevención de la covid-19 de la Autoridad Portuaria de Vigo. Expediente: SES-459.</w:t>
      </w:r>
    </w:p>
    <w:p w14:paraId="2A59BE49" w14:textId="44894056" w:rsidR="00385A72" w:rsidRPr="00385A72" w:rsidRDefault="00293157" w:rsidP="00385A72">
      <w:pPr>
        <w:jc w:val="both"/>
        <w:rPr>
          <w:rFonts w:ascii="Bookman Old Style" w:hAnsi="Bookman Old Style"/>
          <w:bCs/>
        </w:rPr>
      </w:pPr>
      <w:hyperlink r:id="rId2172" w:tooltip="PDF firmado BOE-B-2021-8441" w:history="1">
        <w:r w:rsidR="00385A72" w:rsidRPr="00385A72">
          <w:rPr>
            <w:rStyle w:val="Hipervnculo"/>
            <w:rFonts w:ascii="Bookman Old Style" w:hAnsi="Bookman Old Style"/>
            <w:bCs/>
          </w:rPr>
          <w:t>PDF (BOE-B-2021-8441 - 2 págs. - 180 KB)</w:t>
        </w:r>
      </w:hyperlink>
    </w:p>
    <w:p w14:paraId="0CEC4343" w14:textId="77777777" w:rsidR="00385A72" w:rsidRDefault="00385A72" w:rsidP="00385A72">
      <w:pPr>
        <w:jc w:val="both"/>
        <w:rPr>
          <w:rFonts w:ascii="Bookman Old Style" w:hAnsi="Bookman Old Style"/>
          <w:b/>
          <w:color w:val="FF0000"/>
          <w:lang w:val="es-ES_tradnl"/>
        </w:rPr>
      </w:pPr>
      <w:r>
        <w:rPr>
          <w:rFonts w:ascii="Bookman Old Style" w:hAnsi="Bookman Old Style"/>
          <w:b/>
          <w:color w:val="FF0000"/>
          <w:highlight w:val="yellow"/>
          <w:lang w:val="es-ES_tradnl"/>
        </w:rPr>
        <w:t>BOE 20/02/2021</w:t>
      </w:r>
    </w:p>
    <w:p w14:paraId="5EDD2081" w14:textId="77777777" w:rsidR="00385A72" w:rsidRDefault="00385A72" w:rsidP="00385A72">
      <w:pPr>
        <w:jc w:val="both"/>
        <w:rPr>
          <w:rFonts w:ascii="Bookman Old Style" w:hAnsi="Bookman Old Style"/>
          <w:b/>
          <w:bCs/>
        </w:rPr>
      </w:pPr>
      <w:r>
        <w:rPr>
          <w:rFonts w:ascii="Bookman Old Style" w:hAnsi="Bookman Old Style"/>
          <w:b/>
          <w:bCs/>
        </w:rPr>
        <w:t>V. Anuncios. - A. Contratación del Sector Público</w:t>
      </w:r>
    </w:p>
    <w:p w14:paraId="6434D36C" w14:textId="77777777" w:rsidR="00385A72" w:rsidRDefault="00385A72" w:rsidP="00385A72">
      <w:pPr>
        <w:rPr>
          <w:rFonts w:ascii="Bookman Old Style" w:hAnsi="Bookman Old Style"/>
          <w:bCs/>
        </w:rPr>
      </w:pPr>
      <w:r>
        <w:rPr>
          <w:rFonts w:ascii="Bookman Old Style" w:hAnsi="Bookman Old Style"/>
          <w:b/>
        </w:rPr>
        <w:t>MINISTERIO DEL INTERIOR</w:t>
      </w:r>
      <w:r>
        <w:rPr>
          <w:rFonts w:ascii="Bookman Old Style" w:hAnsi="Bookman Old Style"/>
          <w:bCs/>
        </w:rPr>
        <w:t xml:space="preserve"> </w:t>
      </w:r>
    </w:p>
    <w:p w14:paraId="599FB8EA" w14:textId="77777777" w:rsidR="00385A72" w:rsidRDefault="00385A72" w:rsidP="00385A72">
      <w:pPr>
        <w:rPr>
          <w:rFonts w:ascii="Bookman Old Style" w:hAnsi="Bookman Old Style"/>
          <w:bCs/>
        </w:rPr>
      </w:pPr>
      <w:r>
        <w:rPr>
          <w:rFonts w:ascii="Bookman Old Style" w:hAnsi="Bookman Old Style"/>
          <w:bCs/>
        </w:rPr>
        <w:t>Anuncio de formalización de contratos de: División Económica y Técnica (Cuerpo Nacional de Policía). Objeto: Adquisición de diverso material fungible con destino a los laboratorios de Biología ADN de la Dirección General de la Policía, para cubrir las necesidades con motivo del COVID-19. Expediente: EMERG-ADN001.</w:t>
      </w:r>
    </w:p>
    <w:p w14:paraId="5F85CB50" w14:textId="77777777" w:rsidR="00385A72" w:rsidRDefault="00293157" w:rsidP="00385A72">
      <w:pPr>
        <w:pStyle w:val="puntopdf"/>
        <w:rPr>
          <w:rFonts w:ascii="Bookman Old Style" w:eastAsia="Times New Roman" w:hAnsi="Bookman Old Style"/>
          <w:color w:val="000000"/>
          <w:sz w:val="22"/>
          <w:szCs w:val="22"/>
        </w:rPr>
      </w:pPr>
      <w:hyperlink r:id="rId2173" w:tooltip="PDF firmado BOE-B-2021-8076" w:history="1">
        <w:r w:rsidR="00385A72">
          <w:rPr>
            <w:rStyle w:val="Hipervnculo"/>
            <w:rFonts w:ascii="Bookman Old Style" w:eastAsia="Times New Roman" w:hAnsi="Bookman Old Style"/>
            <w:sz w:val="22"/>
            <w:szCs w:val="22"/>
          </w:rPr>
          <w:t>PDF (BOE-B-2021-8076 - 5 págs. - 217 KB)</w:t>
        </w:r>
      </w:hyperlink>
    </w:p>
    <w:p w14:paraId="4DEFCC72" w14:textId="46450781" w:rsidR="00794CA6" w:rsidRPr="00794CA6" w:rsidRDefault="00794CA6" w:rsidP="00972B29">
      <w:pPr>
        <w:jc w:val="both"/>
        <w:rPr>
          <w:rFonts w:ascii="Bookman Old Style" w:hAnsi="Bookman Old Style"/>
          <w:b/>
          <w:color w:val="FF0000"/>
          <w:lang w:val="es-ES_tradnl"/>
        </w:rPr>
      </w:pPr>
      <w:r w:rsidRPr="00794CA6">
        <w:rPr>
          <w:rFonts w:ascii="Bookman Old Style" w:hAnsi="Bookman Old Style"/>
          <w:b/>
          <w:color w:val="FF0000"/>
          <w:highlight w:val="yellow"/>
          <w:lang w:val="es-ES_tradnl"/>
        </w:rPr>
        <w:t>BOE 19/02/2021</w:t>
      </w:r>
    </w:p>
    <w:p w14:paraId="7C837FBF" w14:textId="77777777" w:rsidR="00794CA6" w:rsidRPr="00794CA6" w:rsidRDefault="00794CA6" w:rsidP="00794CA6">
      <w:pPr>
        <w:jc w:val="both"/>
        <w:rPr>
          <w:rFonts w:ascii="Bookman Old Style" w:hAnsi="Bookman Old Style"/>
          <w:b/>
          <w:bCs/>
        </w:rPr>
      </w:pPr>
      <w:r w:rsidRPr="00794CA6">
        <w:rPr>
          <w:rFonts w:ascii="Bookman Old Style" w:hAnsi="Bookman Old Style"/>
          <w:b/>
          <w:bCs/>
        </w:rPr>
        <w:t>V. Anuncios. - A. Contratación del Sector Público</w:t>
      </w:r>
    </w:p>
    <w:p w14:paraId="2B5A17B5" w14:textId="77777777" w:rsidR="00794CA6" w:rsidRPr="00794CA6" w:rsidRDefault="00794CA6" w:rsidP="00794CA6">
      <w:pPr>
        <w:jc w:val="both"/>
        <w:rPr>
          <w:rFonts w:ascii="Bookman Old Style" w:hAnsi="Bookman Old Style"/>
          <w:b/>
        </w:rPr>
      </w:pPr>
      <w:r w:rsidRPr="00794CA6">
        <w:rPr>
          <w:rFonts w:ascii="Bookman Old Style" w:hAnsi="Bookman Old Style"/>
          <w:b/>
        </w:rPr>
        <w:t>MINISTERIO DE INCLUSIÓN, SEGURIDAD SOCIAL Y MIGRACIONES</w:t>
      </w:r>
    </w:p>
    <w:p w14:paraId="3A4C3307" w14:textId="77777777" w:rsidR="00794CA6" w:rsidRPr="00794CA6" w:rsidRDefault="00794CA6" w:rsidP="00794CA6">
      <w:pPr>
        <w:jc w:val="both"/>
        <w:rPr>
          <w:rFonts w:ascii="Bookman Old Style" w:hAnsi="Bookman Old Style"/>
          <w:bCs/>
        </w:rPr>
      </w:pPr>
      <w:r w:rsidRPr="00794CA6">
        <w:rPr>
          <w:rFonts w:ascii="Bookman Old Style" w:hAnsi="Bookman Old Style"/>
          <w:bCs/>
        </w:rPr>
        <w:t>Anuncio de formalización de contratos de: INSS-Dirección provincial de Cantabria. Objeto: Suministro material sanitario protección COVID 19 para personal dependiente de la DP INSS Cantabria. Expediente: 39/VC-321/20.</w:t>
      </w:r>
    </w:p>
    <w:p w14:paraId="184E56D5" w14:textId="77777777" w:rsidR="00794CA6" w:rsidRPr="00794CA6" w:rsidRDefault="00293157" w:rsidP="00794CA6">
      <w:pPr>
        <w:jc w:val="both"/>
        <w:rPr>
          <w:rFonts w:ascii="Bookman Old Style" w:hAnsi="Bookman Old Style"/>
          <w:bCs/>
        </w:rPr>
      </w:pPr>
      <w:hyperlink r:id="rId2174" w:tooltip="PDF firmado BOE-B-2021-7781" w:history="1">
        <w:r w:rsidR="00794CA6" w:rsidRPr="00794CA6">
          <w:rPr>
            <w:rStyle w:val="Hipervnculo"/>
            <w:rFonts w:ascii="Bookman Old Style" w:hAnsi="Bookman Old Style"/>
            <w:bCs/>
          </w:rPr>
          <w:t>PDF (BOE-B-2021-7781 - 2 págs. - 180 KB)</w:t>
        </w:r>
      </w:hyperlink>
    </w:p>
    <w:p w14:paraId="613DB85A" w14:textId="07938578" w:rsidR="00794CA6" w:rsidRPr="00794CA6" w:rsidRDefault="00794CA6" w:rsidP="00972B29">
      <w:pPr>
        <w:jc w:val="both"/>
        <w:rPr>
          <w:rFonts w:ascii="Bookman Old Style" w:hAnsi="Bookman Old Style"/>
          <w:b/>
          <w:color w:val="FF0000"/>
          <w:lang w:val="es-ES_tradnl"/>
        </w:rPr>
      </w:pPr>
      <w:r w:rsidRPr="00794CA6">
        <w:rPr>
          <w:rFonts w:ascii="Bookman Old Style" w:hAnsi="Bookman Old Style"/>
          <w:b/>
          <w:color w:val="FF0000"/>
          <w:highlight w:val="yellow"/>
          <w:lang w:val="es-ES_tradnl"/>
        </w:rPr>
        <w:t>BOC 19/02/2021</w:t>
      </w:r>
    </w:p>
    <w:p w14:paraId="37417CB6" w14:textId="77777777" w:rsidR="00794CA6" w:rsidRPr="00794CA6" w:rsidRDefault="00794CA6" w:rsidP="00794CA6">
      <w:pPr>
        <w:jc w:val="both"/>
        <w:rPr>
          <w:rFonts w:ascii="Bookman Old Style" w:hAnsi="Bookman Old Style"/>
          <w:b/>
          <w:bCs/>
        </w:rPr>
      </w:pPr>
      <w:r w:rsidRPr="00794CA6">
        <w:rPr>
          <w:rFonts w:ascii="Bookman Old Style" w:hAnsi="Bookman Old Style"/>
          <w:b/>
          <w:bCs/>
        </w:rPr>
        <w:t>III. Otras Resoluciones</w:t>
      </w:r>
    </w:p>
    <w:p w14:paraId="665A27D5" w14:textId="77777777" w:rsidR="00794CA6" w:rsidRPr="00794CA6" w:rsidRDefault="00794CA6" w:rsidP="00794CA6">
      <w:pPr>
        <w:jc w:val="both"/>
        <w:rPr>
          <w:rFonts w:ascii="Bookman Old Style" w:hAnsi="Bookman Old Style"/>
          <w:b/>
          <w:bCs/>
        </w:rPr>
      </w:pPr>
      <w:r w:rsidRPr="00794CA6">
        <w:rPr>
          <w:rFonts w:ascii="Bookman Old Style" w:hAnsi="Bookman Old Style"/>
          <w:b/>
          <w:bCs/>
        </w:rPr>
        <w:t>Consejería de Educación, Universidades, Cultura y Deportes</w:t>
      </w:r>
    </w:p>
    <w:p w14:paraId="7C337F6B" w14:textId="77777777" w:rsidR="00794CA6" w:rsidRPr="00794CA6" w:rsidRDefault="00293157" w:rsidP="00794CA6">
      <w:pPr>
        <w:jc w:val="both"/>
        <w:rPr>
          <w:rFonts w:ascii="Bookman Old Style" w:hAnsi="Bookman Old Style"/>
          <w:bCs/>
        </w:rPr>
      </w:pPr>
      <w:hyperlink r:id="rId2175" w:tooltip="Ir a la disposición 2012/048/001" w:history="1">
        <w:r w:rsidR="00794CA6" w:rsidRPr="00794CA6">
          <w:rPr>
            <w:rStyle w:val="Hipervnculo"/>
            <w:rFonts w:ascii="Bookman Old Style" w:hAnsi="Bookman Old Style"/>
            <w:bCs/>
          </w:rPr>
          <w:t>841</w:t>
        </w:r>
      </w:hyperlink>
      <w:r w:rsidR="00794CA6" w:rsidRPr="00794CA6">
        <w:rPr>
          <w:rFonts w:ascii="Bookman Old Style" w:hAnsi="Bookman Old Style"/>
          <w:bCs/>
        </w:rPr>
        <w:t> </w:t>
      </w:r>
      <w:hyperlink r:id="rId2176" w:history="1">
        <w:r w:rsidR="00794CA6" w:rsidRPr="00794CA6">
          <w:rPr>
            <w:rStyle w:val="Hipervnculo"/>
            <w:rFonts w:ascii="Bookman Old Style" w:hAnsi="Bookman Old Style"/>
            <w:bCs/>
          </w:rPr>
          <w:t>Secretaría General Técnica.- Resolución de 5 de febrero de 2021, por la que se ordena la publicación de la segunda Adenda, curso académico 2020/2021 al Convenio de Colaboración entre la Consejería de Educación y Universidades de la Comunidad Autónoma de Canarias y el Cabildo Insular de Tenerife para potenciar iniciativas de investigación e innovación educativas relacionadas con el riesgo volcánico en Canarias y de apoyo técnico al laboratorio del área de genómica del Instituto Tecnológico y de Energías Renovables, suscrito el 31 de julio de 2017.</w:t>
        </w:r>
      </w:hyperlink>
    </w:p>
    <w:p w14:paraId="5EAC32F7" w14:textId="77777777" w:rsidR="00794CA6" w:rsidRPr="00794CA6" w:rsidRDefault="00794CA6" w:rsidP="00794CA6">
      <w:pPr>
        <w:jc w:val="both"/>
        <w:rPr>
          <w:rFonts w:ascii="Bookman Old Style" w:hAnsi="Bookman Old Style"/>
          <w:bCs/>
        </w:rPr>
      </w:pPr>
      <w:r w:rsidRPr="00794CA6">
        <w:rPr>
          <w:rFonts w:ascii="Bookman Old Style" w:hAnsi="Bookman Old Style"/>
          <w:bCs/>
        </w:rPr>
        <w:t>5 páginas. Formato de archivo en PDF/Adobe Acrobat. Tamaño: 300.51 Kb.</w:t>
      </w:r>
    </w:p>
    <w:p w14:paraId="0F2C1AC1" w14:textId="77777777" w:rsidR="00794CA6" w:rsidRPr="00794CA6" w:rsidRDefault="00794CA6" w:rsidP="00794CA6">
      <w:pPr>
        <w:jc w:val="both"/>
        <w:rPr>
          <w:rFonts w:ascii="Bookman Old Style" w:hAnsi="Bookman Old Style"/>
          <w:bCs/>
        </w:rPr>
      </w:pPr>
      <w:r w:rsidRPr="00794CA6">
        <w:rPr>
          <w:rFonts w:ascii="Bookman Old Style" w:hAnsi="Bookman Old Style"/>
          <w:bCs/>
        </w:rPr>
        <w:t>BOC-A-2021-035-841. </w:t>
      </w:r>
      <w:hyperlink r:id="rId2177" w:tooltip="Vista previa (Versión no oficial)" w:history="1">
        <w:r w:rsidRPr="00794CA6">
          <w:rPr>
            <w:rStyle w:val="Hipervnculo"/>
            <w:rFonts w:ascii="Bookman Old Style" w:hAnsi="Bookman Old Style"/>
            <w:bCs/>
          </w:rPr>
          <w:t>Versión HTML</w:t>
        </w:r>
      </w:hyperlink>
      <w:r w:rsidRPr="00794CA6">
        <w:rPr>
          <w:rFonts w:ascii="Bookman Old Style" w:hAnsi="Bookman Old Style"/>
          <w:bCs/>
        </w:rPr>
        <w:t> - </w:t>
      </w:r>
      <w:hyperlink r:id="rId2178" w:tooltip="Descargar la firma electrónica" w:history="1">
        <w:r w:rsidRPr="00794CA6">
          <w:rPr>
            <w:rStyle w:val="Hipervnculo"/>
            <w:rFonts w:ascii="Bookman Old Style" w:hAnsi="Bookman Old Style"/>
            <w:bCs/>
          </w:rPr>
          <w:t>Firma electrónica</w:t>
        </w:r>
      </w:hyperlink>
      <w:r w:rsidRPr="00794CA6">
        <w:rPr>
          <w:rFonts w:ascii="Bookman Old Style" w:hAnsi="Bookman Old Style"/>
          <w:bCs/>
        </w:rPr>
        <w:t> - </w:t>
      </w:r>
      <w:hyperlink r:id="rId2179" w:tooltip="Descargar en formato PDF" w:history="1">
        <w:r w:rsidRPr="00794CA6">
          <w:rPr>
            <w:rStyle w:val="Hipervnculo"/>
            <w:rFonts w:ascii="Bookman Old Style" w:hAnsi="Bookman Old Style"/>
            <w:bCs/>
          </w:rPr>
          <w:t>Descargar</w:t>
        </w:r>
      </w:hyperlink>
    </w:p>
    <w:p w14:paraId="598D7CD2" w14:textId="77777777" w:rsidR="00972B29" w:rsidRPr="00972B29" w:rsidRDefault="00972B29" w:rsidP="00972B29">
      <w:pPr>
        <w:jc w:val="both"/>
        <w:rPr>
          <w:rFonts w:ascii="Bookman Old Style" w:hAnsi="Bookman Old Style"/>
          <w:b/>
          <w:bCs/>
          <w:color w:val="FF0000"/>
        </w:rPr>
      </w:pPr>
      <w:r w:rsidRPr="00972B29">
        <w:rPr>
          <w:rFonts w:ascii="Bookman Old Style" w:hAnsi="Bookman Old Style"/>
          <w:b/>
          <w:bCs/>
          <w:color w:val="FF0000"/>
          <w:highlight w:val="yellow"/>
        </w:rPr>
        <w:t>BOE 18/02/2021</w:t>
      </w:r>
    </w:p>
    <w:p w14:paraId="23FA57C3"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b/>
          <w:bCs/>
        </w:rPr>
        <w:t>I. Disposiciones generales</w:t>
      </w:r>
    </w:p>
    <w:p w14:paraId="560594A7"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b/>
          <w:bCs/>
        </w:rPr>
        <w:t>JEFATURA DEL ESTADO</w:t>
      </w:r>
    </w:p>
    <w:p w14:paraId="2F24A914" w14:textId="77777777" w:rsidR="00972B29" w:rsidRPr="00972B29" w:rsidRDefault="00972B29" w:rsidP="00972B29">
      <w:pPr>
        <w:jc w:val="both"/>
        <w:rPr>
          <w:rFonts w:ascii="Bookman Old Style" w:hAnsi="Bookman Old Style"/>
          <w:b/>
          <w:bCs/>
        </w:rPr>
      </w:pPr>
      <w:r w:rsidRPr="00972B29">
        <w:rPr>
          <w:rFonts w:ascii="Bookman Old Style" w:hAnsi="Bookman Old Style"/>
          <w:b/>
          <w:bCs/>
        </w:rPr>
        <w:t>Medidas urgentes</w:t>
      </w:r>
    </w:p>
    <w:p w14:paraId="2C773903"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rPr>
        <w:t>Corrección de errores del Real Decreto-ley 3/2021, de 2 de febrero, por el que se adoptan medidas para la reducción de la brecha de género y otras materias en los ámbitos de la Seguridad Social y económico.</w:t>
      </w:r>
    </w:p>
    <w:p w14:paraId="74D2EC46" w14:textId="77777777" w:rsidR="00972B29" w:rsidRPr="00972B29" w:rsidRDefault="00293157" w:rsidP="00972B29">
      <w:pPr>
        <w:spacing w:after="160" w:line="256" w:lineRule="auto"/>
        <w:jc w:val="both"/>
        <w:rPr>
          <w:rFonts w:ascii="Bookman Old Style" w:hAnsi="Bookman Old Style"/>
        </w:rPr>
      </w:pPr>
      <w:hyperlink r:id="rId2180" w:tooltip="PDF firmado BOE-A-2021-2453" w:history="1">
        <w:r w:rsidR="00972B29" w:rsidRPr="00972B29">
          <w:rPr>
            <w:rStyle w:val="Hipervnculo"/>
            <w:rFonts w:ascii="Bookman Old Style" w:hAnsi="Bookman Old Style"/>
          </w:rPr>
          <w:t>PDF (BOE-A-2021-2453 - 1 pág. - 207 KB)</w:t>
        </w:r>
      </w:hyperlink>
    </w:p>
    <w:p w14:paraId="5ABF1E82"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b/>
          <w:bCs/>
        </w:rPr>
        <w:t>MINISTERIO DE SANIDAD</w:t>
      </w:r>
    </w:p>
    <w:p w14:paraId="71023C69"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b/>
          <w:bCs/>
        </w:rPr>
        <w:t>Medidas sanitarias</w:t>
      </w:r>
    </w:p>
    <w:p w14:paraId="7DD48A84" w14:textId="77777777" w:rsidR="00972B29" w:rsidRPr="00972B29" w:rsidRDefault="00972B29" w:rsidP="00972B29">
      <w:pPr>
        <w:spacing w:after="160" w:line="256" w:lineRule="auto"/>
        <w:jc w:val="both"/>
        <w:rPr>
          <w:rFonts w:ascii="Bookman Old Style" w:hAnsi="Bookman Old Style"/>
        </w:rPr>
      </w:pPr>
      <w:r w:rsidRPr="00972B29">
        <w:rPr>
          <w:rFonts w:ascii="Bookman Old Style" w:hAnsi="Bookman Old Style"/>
        </w:rPr>
        <w:t>Orden SND/133/2021, de 17 de febrero, sobre las condiciones de cuarentena a las que deben someterse las personas procedentes de la República Federativa de Brasil y la República de Sudáfrica a su llegada a España, durante la situación de crisis sanitaria ocasionada por el COVID-19.</w:t>
      </w:r>
    </w:p>
    <w:p w14:paraId="5DD2EC40" w14:textId="77777777" w:rsidR="00972B29" w:rsidRPr="00972B29" w:rsidRDefault="00293157" w:rsidP="00972B29">
      <w:pPr>
        <w:spacing w:after="160" w:line="256" w:lineRule="auto"/>
        <w:jc w:val="both"/>
        <w:rPr>
          <w:rFonts w:ascii="Bookman Old Style" w:hAnsi="Bookman Old Style"/>
        </w:rPr>
      </w:pPr>
      <w:hyperlink r:id="rId2181" w:tooltip="PDF firmado BOE-A-2021-2458" w:history="1">
        <w:r w:rsidR="00972B29" w:rsidRPr="00972B29">
          <w:rPr>
            <w:rStyle w:val="Hipervnculo"/>
            <w:rFonts w:ascii="Bookman Old Style" w:hAnsi="Bookman Old Style"/>
          </w:rPr>
          <w:t>PDF (BOE-A-2021-2458 - 6 págs. - 251 KB)</w:t>
        </w:r>
      </w:hyperlink>
    </w:p>
    <w:p w14:paraId="7FBE4EA7"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b/>
          <w:bCs/>
        </w:rPr>
        <w:t>V. Anuncios. - A. Contratación del Sector Público</w:t>
      </w:r>
    </w:p>
    <w:p w14:paraId="42DC6317"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b/>
          <w:bCs/>
        </w:rPr>
        <w:t>MINISTERIO DEL INTERIOR</w:t>
      </w:r>
    </w:p>
    <w:p w14:paraId="1BD23E1A" w14:textId="77777777" w:rsidR="00972B29" w:rsidRPr="00972B29" w:rsidRDefault="00972B29" w:rsidP="00972B29">
      <w:pPr>
        <w:spacing w:after="160" w:line="256" w:lineRule="auto"/>
        <w:jc w:val="both"/>
        <w:rPr>
          <w:rFonts w:ascii="Bookman Old Style" w:hAnsi="Bookman Old Style"/>
        </w:rPr>
      </w:pPr>
      <w:r w:rsidRPr="00972B29">
        <w:rPr>
          <w:rFonts w:ascii="Bookman Old Style" w:hAnsi="Bookman Old Style"/>
        </w:rPr>
        <w:t>Anuncio de formalización de contratos de: División Económica y Técnica (Cuerpo Nacional de Policía). Objeto: Adquisición de 250 unidades de pantallas de protección para cubrir las necesidades frente a la exposición de COVID 19. Expediente: EMERGECOVID2/27.</w:t>
      </w:r>
    </w:p>
    <w:p w14:paraId="6BA52FA1" w14:textId="77777777" w:rsidR="00972B29" w:rsidRPr="00972B29" w:rsidRDefault="00293157" w:rsidP="00972B29">
      <w:pPr>
        <w:spacing w:after="160" w:line="256" w:lineRule="auto"/>
        <w:jc w:val="both"/>
        <w:rPr>
          <w:rFonts w:ascii="Bookman Old Style" w:hAnsi="Bookman Old Style"/>
        </w:rPr>
      </w:pPr>
      <w:hyperlink r:id="rId2182" w:tooltip="PDF firmado BOE-B-2021-7652" w:history="1">
        <w:r w:rsidR="00972B29" w:rsidRPr="00972B29">
          <w:rPr>
            <w:rStyle w:val="Hipervnculo"/>
            <w:rFonts w:ascii="Bookman Old Style" w:hAnsi="Bookman Old Style"/>
          </w:rPr>
          <w:t>PDF (BOE-B-2021-7652 - 2 págs. - 180 KB)</w:t>
        </w:r>
      </w:hyperlink>
    </w:p>
    <w:p w14:paraId="45C8BE94" w14:textId="77777777" w:rsidR="003E6B3C" w:rsidRPr="003E6B3C" w:rsidRDefault="003E6B3C" w:rsidP="004F5E41">
      <w:pPr>
        <w:jc w:val="both"/>
        <w:rPr>
          <w:rFonts w:ascii="Bookman Old Style" w:hAnsi="Bookman Old Style"/>
          <w:b/>
          <w:color w:val="FF0000"/>
          <w:lang w:val="es-ES_tradnl"/>
        </w:rPr>
      </w:pPr>
      <w:r w:rsidRPr="003E6B3C">
        <w:rPr>
          <w:rFonts w:ascii="Bookman Old Style" w:hAnsi="Bookman Old Style"/>
          <w:b/>
          <w:color w:val="FF0000"/>
          <w:highlight w:val="yellow"/>
          <w:lang w:val="es-ES_tradnl"/>
        </w:rPr>
        <w:t>BOE 17/02/2021</w:t>
      </w:r>
    </w:p>
    <w:p w14:paraId="41441493" w14:textId="77777777" w:rsidR="003E6B3C" w:rsidRPr="003E6B3C" w:rsidRDefault="003E6B3C" w:rsidP="003E6B3C">
      <w:pPr>
        <w:jc w:val="both"/>
        <w:rPr>
          <w:rFonts w:ascii="Bookman Old Style" w:hAnsi="Bookman Old Style"/>
          <w:b/>
          <w:bCs/>
          <w:lang w:val="es-ES_tradnl"/>
        </w:rPr>
      </w:pPr>
      <w:r w:rsidRPr="003E6B3C">
        <w:rPr>
          <w:rFonts w:ascii="Bookman Old Style" w:hAnsi="Bookman Old Style"/>
          <w:b/>
          <w:bCs/>
          <w:lang w:val="es-ES_tradnl"/>
        </w:rPr>
        <w:t>I. Disposiciones generales</w:t>
      </w:r>
    </w:p>
    <w:p w14:paraId="6BD618F3" w14:textId="77777777" w:rsidR="003E6B3C" w:rsidRPr="003E6B3C" w:rsidRDefault="003E6B3C" w:rsidP="003E6B3C">
      <w:pPr>
        <w:jc w:val="both"/>
        <w:rPr>
          <w:rFonts w:ascii="Bookman Old Style" w:hAnsi="Bookman Old Style"/>
          <w:b/>
          <w:lang w:val="es-ES_tradnl"/>
        </w:rPr>
      </w:pPr>
      <w:r w:rsidRPr="003E6B3C">
        <w:rPr>
          <w:rFonts w:ascii="Bookman Old Style" w:hAnsi="Bookman Old Style"/>
          <w:b/>
          <w:lang w:val="es-ES_tradnl"/>
        </w:rPr>
        <w:t>COMUNIDAD AUTÓNOMA DE CANARIAS</w:t>
      </w:r>
    </w:p>
    <w:p w14:paraId="0F882268" w14:textId="77777777" w:rsidR="003E6B3C" w:rsidRDefault="003E6B3C" w:rsidP="003E6B3C">
      <w:pPr>
        <w:jc w:val="both"/>
        <w:rPr>
          <w:rFonts w:ascii="Bookman Old Style" w:hAnsi="Bookman Old Style"/>
          <w:b/>
          <w:bCs/>
          <w:lang w:val="es-ES_tradnl"/>
        </w:rPr>
      </w:pPr>
      <w:r w:rsidRPr="003E6B3C">
        <w:rPr>
          <w:rFonts w:ascii="Bookman Old Style" w:hAnsi="Bookman Old Style"/>
          <w:b/>
          <w:bCs/>
          <w:lang w:val="es-ES_tradnl"/>
        </w:rPr>
        <w:t>Presupuestos</w:t>
      </w:r>
    </w:p>
    <w:p w14:paraId="749CBAA2" w14:textId="77777777" w:rsidR="003E6B3C" w:rsidRPr="003E6B3C" w:rsidRDefault="003E6B3C" w:rsidP="003E6B3C">
      <w:pPr>
        <w:jc w:val="both"/>
        <w:rPr>
          <w:rFonts w:ascii="Bookman Old Style" w:hAnsi="Bookman Old Style"/>
          <w:bCs/>
          <w:lang w:val="es-ES_tradnl"/>
        </w:rPr>
      </w:pPr>
      <w:r w:rsidRPr="003E6B3C">
        <w:rPr>
          <w:rFonts w:ascii="Bookman Old Style" w:hAnsi="Bookman Old Style"/>
          <w:lang w:val="es-ES_tradnl"/>
        </w:rPr>
        <w:lastRenderedPageBreak/>
        <w:t>Ley 7/2020, de 29 de diciembre, de presupuestos generales de la Comunidad Autónoma de Canarias para 2021.</w:t>
      </w:r>
    </w:p>
    <w:p w14:paraId="3BB0C44D" w14:textId="77777777" w:rsidR="003E6B3C" w:rsidRPr="003E6B3C" w:rsidRDefault="00293157" w:rsidP="003E6B3C">
      <w:pPr>
        <w:jc w:val="both"/>
        <w:rPr>
          <w:rFonts w:ascii="Bookman Old Style" w:hAnsi="Bookman Old Style"/>
          <w:bCs/>
          <w:lang w:val="es-ES_tradnl"/>
        </w:rPr>
      </w:pPr>
      <w:hyperlink r:id="rId2183" w:tooltip="PDF firmado BOE-A-2021-2396" w:history="1">
        <w:r w:rsidR="003E6B3C" w:rsidRPr="003E6B3C">
          <w:rPr>
            <w:rStyle w:val="Hipervnculo"/>
            <w:rFonts w:ascii="Bookman Old Style" w:hAnsi="Bookman Old Style"/>
            <w:lang w:val="es-ES_tradnl"/>
          </w:rPr>
          <w:t>PDF (BOE-A-2021-2396 - 126 págs. - 3.759 KB)</w:t>
        </w:r>
      </w:hyperlink>
    </w:p>
    <w:p w14:paraId="076783BC" w14:textId="77777777" w:rsidR="003E6B3C" w:rsidRPr="003E6B3C" w:rsidRDefault="003E6B3C" w:rsidP="003E6B3C">
      <w:pPr>
        <w:jc w:val="both"/>
        <w:rPr>
          <w:rFonts w:ascii="Bookman Old Style" w:hAnsi="Bookman Old Style"/>
          <w:b/>
          <w:lang w:val="es-ES_tradnl"/>
        </w:rPr>
      </w:pPr>
      <w:r w:rsidRPr="003E6B3C">
        <w:rPr>
          <w:rFonts w:ascii="Bookman Old Style" w:hAnsi="Bookman Old Style"/>
          <w:b/>
          <w:lang w:val="es-ES_tradnl"/>
        </w:rPr>
        <w:t>COMUNIDAD AUTÓNOMA DE EXTREMADURA</w:t>
      </w:r>
    </w:p>
    <w:p w14:paraId="29357AE5" w14:textId="77777777" w:rsidR="003E6B3C" w:rsidRDefault="003E6B3C" w:rsidP="003E6B3C">
      <w:pPr>
        <w:jc w:val="both"/>
        <w:rPr>
          <w:rFonts w:ascii="Bookman Old Style" w:hAnsi="Bookman Old Style"/>
          <w:b/>
          <w:bCs/>
          <w:lang w:val="es-ES_tradnl"/>
        </w:rPr>
      </w:pPr>
      <w:r w:rsidRPr="003E6B3C">
        <w:rPr>
          <w:rFonts w:ascii="Bookman Old Style" w:hAnsi="Bookman Old Style"/>
          <w:b/>
          <w:bCs/>
          <w:lang w:val="es-ES_tradnl"/>
        </w:rPr>
        <w:t>Presupuestos</w:t>
      </w:r>
    </w:p>
    <w:p w14:paraId="03B8747E" w14:textId="77777777" w:rsidR="003E6B3C" w:rsidRPr="003E6B3C" w:rsidRDefault="003E6B3C" w:rsidP="003E6B3C">
      <w:pPr>
        <w:jc w:val="both"/>
        <w:rPr>
          <w:rFonts w:ascii="Bookman Old Style" w:hAnsi="Bookman Old Style"/>
          <w:bCs/>
          <w:lang w:val="es-ES_tradnl"/>
        </w:rPr>
      </w:pPr>
      <w:r w:rsidRPr="003E6B3C">
        <w:rPr>
          <w:rFonts w:ascii="Bookman Old Style" w:hAnsi="Bookman Old Style"/>
          <w:lang w:val="es-ES_tradnl"/>
        </w:rPr>
        <w:t>Ley 1/2021, de 3 de febrero, de Presupuestos Generales de la Comunidad Autónoma de Extremadura para el año 2021.</w:t>
      </w:r>
    </w:p>
    <w:p w14:paraId="5659BC52" w14:textId="77777777" w:rsidR="003E6B3C" w:rsidRPr="003E6B3C" w:rsidRDefault="00293157" w:rsidP="003E6B3C">
      <w:pPr>
        <w:jc w:val="both"/>
        <w:rPr>
          <w:rFonts w:ascii="Bookman Old Style" w:hAnsi="Bookman Old Style"/>
          <w:bCs/>
          <w:lang w:val="en-US"/>
        </w:rPr>
      </w:pPr>
      <w:hyperlink r:id="rId2184" w:tooltip="PDF firmado BOE-A-2021-2397" w:history="1">
        <w:r w:rsidR="003E6B3C" w:rsidRPr="003E6B3C">
          <w:rPr>
            <w:rStyle w:val="Hipervnculo"/>
            <w:rFonts w:ascii="Bookman Old Style" w:hAnsi="Bookman Old Style"/>
            <w:lang w:val="en-US"/>
          </w:rPr>
          <w:t>PDF (BOE-A-2021-2397 - 47 </w:t>
        </w:r>
        <w:proofErr w:type="spellStart"/>
        <w:r w:rsidR="003E6B3C" w:rsidRPr="003E6B3C">
          <w:rPr>
            <w:rStyle w:val="Hipervnculo"/>
            <w:rFonts w:ascii="Bookman Old Style" w:hAnsi="Bookman Old Style"/>
            <w:lang w:val="en-US"/>
          </w:rPr>
          <w:t>págs</w:t>
        </w:r>
        <w:proofErr w:type="spellEnd"/>
        <w:r w:rsidR="003E6B3C" w:rsidRPr="003E6B3C">
          <w:rPr>
            <w:rStyle w:val="Hipervnculo"/>
            <w:rFonts w:ascii="Bookman Old Style" w:hAnsi="Bookman Old Style"/>
            <w:lang w:val="en-US"/>
          </w:rPr>
          <w:t>. - 613 KB)</w:t>
        </w:r>
      </w:hyperlink>
    </w:p>
    <w:p w14:paraId="4B9A789E" w14:textId="77777777" w:rsidR="003E6B3C" w:rsidRPr="003E6B3C" w:rsidRDefault="003E6B3C" w:rsidP="004F5E41">
      <w:pPr>
        <w:jc w:val="both"/>
        <w:rPr>
          <w:rFonts w:ascii="Bookman Old Style" w:hAnsi="Bookman Old Style"/>
          <w:b/>
          <w:color w:val="FF0000"/>
          <w:lang w:val="en-US"/>
        </w:rPr>
      </w:pPr>
      <w:r w:rsidRPr="003E6B3C">
        <w:rPr>
          <w:rFonts w:ascii="Bookman Old Style" w:hAnsi="Bookman Old Style"/>
          <w:b/>
          <w:color w:val="FF0000"/>
          <w:highlight w:val="yellow"/>
          <w:lang w:val="en-US"/>
        </w:rPr>
        <w:t>BOC 17/02/2021</w:t>
      </w:r>
    </w:p>
    <w:p w14:paraId="001235A5" w14:textId="77777777" w:rsidR="003E6B3C" w:rsidRPr="003E6B3C" w:rsidRDefault="003E6B3C" w:rsidP="003E6B3C">
      <w:pPr>
        <w:jc w:val="both"/>
        <w:rPr>
          <w:rFonts w:ascii="Bookman Old Style" w:hAnsi="Bookman Old Style"/>
          <w:b/>
          <w:bCs/>
          <w:lang w:val="es-ES_tradnl"/>
        </w:rPr>
      </w:pPr>
      <w:r w:rsidRPr="003E6B3C">
        <w:rPr>
          <w:rFonts w:ascii="Bookman Old Style" w:hAnsi="Bookman Old Style"/>
          <w:b/>
          <w:bCs/>
          <w:lang w:val="es-ES_tradnl"/>
        </w:rPr>
        <w:t>III. Otras Resoluciones</w:t>
      </w:r>
    </w:p>
    <w:p w14:paraId="55A0B22A" w14:textId="77777777" w:rsidR="003E6B3C" w:rsidRDefault="003E6B3C" w:rsidP="003E6B3C">
      <w:pPr>
        <w:jc w:val="both"/>
        <w:rPr>
          <w:rFonts w:ascii="Bookman Old Style" w:hAnsi="Bookman Old Style"/>
          <w:b/>
          <w:bCs/>
          <w:lang w:val="es-ES_tradnl"/>
        </w:rPr>
      </w:pPr>
      <w:r w:rsidRPr="003E6B3C">
        <w:rPr>
          <w:rFonts w:ascii="Bookman Old Style" w:hAnsi="Bookman Old Style"/>
          <w:b/>
          <w:bCs/>
          <w:lang w:val="es-ES_tradnl"/>
        </w:rPr>
        <w:t>Consejería de Derechos Sociales, Igualdad, Diversidad y Juventud</w:t>
      </w:r>
    </w:p>
    <w:p w14:paraId="10DFCA15" w14:textId="77777777" w:rsidR="003E6B3C" w:rsidRPr="003E6B3C" w:rsidRDefault="00293157" w:rsidP="003E6B3C">
      <w:pPr>
        <w:jc w:val="both"/>
        <w:rPr>
          <w:rFonts w:ascii="Bookman Old Style" w:hAnsi="Bookman Old Style"/>
          <w:bCs/>
          <w:lang w:val="es-ES_tradnl"/>
        </w:rPr>
      </w:pPr>
      <w:hyperlink r:id="rId2185" w:tooltip="Ir a la disposición 2012/048/001" w:history="1">
        <w:r w:rsidR="003E6B3C" w:rsidRPr="003E6B3C">
          <w:rPr>
            <w:rStyle w:val="Hipervnculo"/>
            <w:rFonts w:ascii="Bookman Old Style" w:hAnsi="Bookman Old Style"/>
            <w:bCs/>
            <w:lang w:val="es-ES_tradnl"/>
          </w:rPr>
          <w:t>777</w:t>
        </w:r>
      </w:hyperlink>
      <w:r w:rsidR="003E6B3C" w:rsidRPr="003E6B3C">
        <w:rPr>
          <w:rFonts w:ascii="Bookman Old Style" w:hAnsi="Bookman Old Style"/>
          <w:lang w:val="es-ES_tradnl"/>
        </w:rPr>
        <w:t> </w:t>
      </w:r>
      <w:hyperlink r:id="rId2186" w:history="1">
        <w:r w:rsidR="003E6B3C" w:rsidRPr="003E6B3C">
          <w:rPr>
            <w:rStyle w:val="Hipervnculo"/>
            <w:rFonts w:ascii="Bookman Old Style" w:hAnsi="Bookman Old Style"/>
            <w:lang w:val="es-ES_tradnl"/>
          </w:rPr>
          <w:t>Secretaría General Técnica.- Resolución de 26 de enero de 2021, por la que se ordena la publicación de la Adenda segunda de modificación del Convenio de Cooperación entre la Administración Pública de la Comunidad Autónoma de Canarias y el Cabildo Insular de Fuerteventura, para la prestación de servicios a personas en situación de dependencia y, en general, a personas menores de seis años, mayores o con discapacidad; y para la realización de actuaciones en relación con el procedimiento de reconocimiento de la situación de dependencia y del derecho a las prestaciones.</w:t>
        </w:r>
      </w:hyperlink>
    </w:p>
    <w:p w14:paraId="74583A0E" w14:textId="77777777" w:rsidR="003E6B3C" w:rsidRPr="003E6B3C" w:rsidRDefault="003E6B3C" w:rsidP="003E6B3C">
      <w:pPr>
        <w:jc w:val="both"/>
        <w:rPr>
          <w:rFonts w:ascii="Bookman Old Style" w:hAnsi="Bookman Old Style"/>
          <w:lang w:val="es-ES_tradnl"/>
        </w:rPr>
      </w:pPr>
      <w:r w:rsidRPr="003E6B3C">
        <w:rPr>
          <w:rFonts w:ascii="Bookman Old Style" w:hAnsi="Bookman Old Style"/>
          <w:lang w:val="es-ES_tradnl"/>
        </w:rPr>
        <w:t>23 páginas. Formato de archivo en PDF/Adobe Acrobat. Tamaño: 641.24 Kb.</w:t>
      </w:r>
    </w:p>
    <w:p w14:paraId="77B80E4A" w14:textId="77777777" w:rsidR="003E6B3C" w:rsidRPr="003E6B3C" w:rsidRDefault="003E6B3C" w:rsidP="003E6B3C">
      <w:pPr>
        <w:jc w:val="both"/>
        <w:rPr>
          <w:rFonts w:ascii="Bookman Old Style" w:hAnsi="Bookman Old Style"/>
        </w:rPr>
      </w:pPr>
      <w:r w:rsidRPr="003E6B3C">
        <w:rPr>
          <w:rFonts w:ascii="Bookman Old Style" w:hAnsi="Bookman Old Style"/>
          <w:lang w:val="es-ES_tradnl"/>
        </w:rPr>
        <w:t>BOC-A-2021-033-777. </w:t>
      </w:r>
      <w:hyperlink r:id="rId2187" w:tooltip="Vista previa (Versión no oficial)" w:history="1">
        <w:r w:rsidRPr="003E6B3C">
          <w:rPr>
            <w:rStyle w:val="Hipervnculo"/>
            <w:rFonts w:ascii="Bookman Old Style" w:hAnsi="Bookman Old Style"/>
            <w:lang w:val="es-ES_tradnl"/>
          </w:rPr>
          <w:t>Versión HTML</w:t>
        </w:r>
      </w:hyperlink>
      <w:r w:rsidRPr="003E6B3C">
        <w:rPr>
          <w:rFonts w:ascii="Bookman Old Style" w:hAnsi="Bookman Old Style"/>
          <w:lang w:val="es-ES_tradnl"/>
        </w:rPr>
        <w:t> - </w:t>
      </w:r>
      <w:hyperlink r:id="rId2188" w:tooltip="Descargar la firma electrónica" w:history="1">
        <w:r w:rsidRPr="003E6B3C">
          <w:rPr>
            <w:rStyle w:val="Hipervnculo"/>
            <w:rFonts w:ascii="Bookman Old Style" w:hAnsi="Bookman Old Style"/>
            <w:lang w:val="es-ES_tradnl"/>
          </w:rPr>
          <w:t>Firma electrónica</w:t>
        </w:r>
      </w:hyperlink>
      <w:r w:rsidRPr="003E6B3C">
        <w:rPr>
          <w:rFonts w:ascii="Bookman Old Style" w:hAnsi="Bookman Old Style"/>
          <w:lang w:val="es-ES_tradnl"/>
        </w:rPr>
        <w:t> - </w:t>
      </w:r>
      <w:hyperlink r:id="rId2189" w:tooltip="Descargar en formato PDF" w:history="1">
        <w:r w:rsidRPr="003E6B3C">
          <w:rPr>
            <w:rStyle w:val="Hipervnculo"/>
            <w:rFonts w:ascii="Bookman Old Style" w:hAnsi="Bookman Old Style"/>
            <w:lang w:val="es-ES_tradnl"/>
          </w:rPr>
          <w:t>Descargar</w:t>
        </w:r>
      </w:hyperlink>
    </w:p>
    <w:p w14:paraId="6B09199A" w14:textId="77777777" w:rsidR="003E6B3C" w:rsidRPr="003E6B3C" w:rsidRDefault="00293157" w:rsidP="003E6B3C">
      <w:pPr>
        <w:jc w:val="both"/>
        <w:rPr>
          <w:rFonts w:ascii="Bookman Old Style" w:hAnsi="Bookman Old Style"/>
          <w:lang w:val="es-ES_tradnl"/>
        </w:rPr>
      </w:pPr>
      <w:hyperlink r:id="rId2190" w:tooltip="Ir a la disposición 2012/048/001" w:history="1">
        <w:r w:rsidR="003E6B3C" w:rsidRPr="003E6B3C">
          <w:rPr>
            <w:rStyle w:val="Hipervnculo"/>
            <w:rFonts w:ascii="Bookman Old Style" w:hAnsi="Bookman Old Style"/>
            <w:bCs/>
            <w:lang w:val="es-ES_tradnl"/>
          </w:rPr>
          <w:t>778</w:t>
        </w:r>
      </w:hyperlink>
      <w:r w:rsidR="003E6B3C" w:rsidRPr="003E6B3C">
        <w:rPr>
          <w:rFonts w:ascii="Bookman Old Style" w:hAnsi="Bookman Old Style"/>
          <w:lang w:val="es-ES_tradnl"/>
        </w:rPr>
        <w:t> </w:t>
      </w:r>
      <w:hyperlink r:id="rId2191" w:history="1">
        <w:r w:rsidR="003E6B3C" w:rsidRPr="003E6B3C">
          <w:rPr>
            <w:rStyle w:val="Hipervnculo"/>
            <w:rFonts w:ascii="Bookman Old Style" w:hAnsi="Bookman Old Style"/>
            <w:lang w:val="es-ES_tradnl"/>
          </w:rPr>
          <w:t>Secretaría General Técnica.- Resolución de 26 de enero de 2021, por la que se ordena la publicación de la Adenda segunda de modificación del Convenio de Cooperación entre la Administración Pública de la Comunidad Autónoma de Canarias y el Cabildo Insular de Lanzarote, para la prestación de servicios a personas en situación de dependencia y, en general, a personas menores de seis años, mayores o con discapacidad, y para la realización de actuaciones en relación con el procedimiento de reconocimiento de la situación de dependencia y del derecho a las prestaciones.</w:t>
        </w:r>
      </w:hyperlink>
    </w:p>
    <w:p w14:paraId="5728185D" w14:textId="77777777" w:rsidR="003E6B3C" w:rsidRPr="003E6B3C" w:rsidRDefault="003E6B3C" w:rsidP="003E6B3C">
      <w:pPr>
        <w:jc w:val="both"/>
        <w:rPr>
          <w:rFonts w:ascii="Bookman Old Style" w:hAnsi="Bookman Old Style"/>
          <w:lang w:val="es-ES_tradnl"/>
        </w:rPr>
      </w:pPr>
      <w:r w:rsidRPr="003E6B3C">
        <w:rPr>
          <w:rFonts w:ascii="Bookman Old Style" w:hAnsi="Bookman Old Style"/>
          <w:lang w:val="es-ES_tradnl"/>
        </w:rPr>
        <w:t>23 páginas. Formato de archivo en PDF/Adobe Acrobat. Tamaño: 1.45 Mb.</w:t>
      </w:r>
    </w:p>
    <w:p w14:paraId="383B8585" w14:textId="77777777" w:rsidR="003E6B3C" w:rsidRPr="003E6B3C" w:rsidRDefault="003E6B3C" w:rsidP="003E6B3C">
      <w:pPr>
        <w:jc w:val="both"/>
        <w:rPr>
          <w:rFonts w:ascii="Bookman Old Style" w:hAnsi="Bookman Old Style"/>
          <w:lang w:val="es-ES_tradnl"/>
        </w:rPr>
      </w:pPr>
      <w:r w:rsidRPr="003E6B3C">
        <w:rPr>
          <w:rFonts w:ascii="Bookman Old Style" w:hAnsi="Bookman Old Style"/>
          <w:lang w:val="es-ES_tradnl"/>
        </w:rPr>
        <w:t>BOC-A-2021-033-778. </w:t>
      </w:r>
      <w:hyperlink r:id="rId2192" w:tooltip="Vista previa (Versión no oficial)" w:history="1">
        <w:r w:rsidRPr="003E6B3C">
          <w:rPr>
            <w:rStyle w:val="Hipervnculo"/>
            <w:rFonts w:ascii="Bookman Old Style" w:hAnsi="Bookman Old Style"/>
            <w:lang w:val="es-ES_tradnl"/>
          </w:rPr>
          <w:t>Versión HTML</w:t>
        </w:r>
      </w:hyperlink>
      <w:r w:rsidRPr="003E6B3C">
        <w:rPr>
          <w:rFonts w:ascii="Bookman Old Style" w:hAnsi="Bookman Old Style"/>
          <w:lang w:val="es-ES_tradnl"/>
        </w:rPr>
        <w:t> - </w:t>
      </w:r>
      <w:hyperlink r:id="rId2193" w:tooltip="Descargar la firma electrónica" w:history="1">
        <w:r w:rsidRPr="003E6B3C">
          <w:rPr>
            <w:rStyle w:val="Hipervnculo"/>
            <w:rFonts w:ascii="Bookman Old Style" w:hAnsi="Bookman Old Style"/>
            <w:lang w:val="es-ES_tradnl"/>
          </w:rPr>
          <w:t>Firma electrónica</w:t>
        </w:r>
      </w:hyperlink>
      <w:r w:rsidRPr="003E6B3C">
        <w:rPr>
          <w:rFonts w:ascii="Bookman Old Style" w:hAnsi="Bookman Old Style"/>
          <w:lang w:val="es-ES_tradnl"/>
        </w:rPr>
        <w:t> - </w:t>
      </w:r>
      <w:hyperlink r:id="rId2194" w:tooltip="Descargar en formato PDF" w:history="1">
        <w:r w:rsidRPr="003E6B3C">
          <w:rPr>
            <w:rStyle w:val="Hipervnculo"/>
            <w:rFonts w:ascii="Bookman Old Style" w:hAnsi="Bookman Old Style"/>
            <w:lang w:val="es-ES_tradnl"/>
          </w:rPr>
          <w:t>Descargar</w:t>
        </w:r>
      </w:hyperlink>
    </w:p>
    <w:p w14:paraId="5E7E2212" w14:textId="77777777" w:rsidR="00E37477" w:rsidRPr="00E37477" w:rsidRDefault="00E37477" w:rsidP="004F5E41">
      <w:pPr>
        <w:jc w:val="both"/>
        <w:rPr>
          <w:rFonts w:ascii="Bookman Old Style" w:hAnsi="Bookman Old Style"/>
          <w:b/>
          <w:color w:val="FF0000"/>
          <w:lang w:val="es-ES_tradnl"/>
        </w:rPr>
      </w:pPr>
      <w:r w:rsidRPr="00E37477">
        <w:rPr>
          <w:rFonts w:ascii="Bookman Old Style" w:hAnsi="Bookman Old Style"/>
          <w:b/>
          <w:color w:val="FF0000"/>
          <w:highlight w:val="yellow"/>
          <w:lang w:val="es-ES_tradnl"/>
        </w:rPr>
        <w:t>BOC 16/02/2021</w:t>
      </w:r>
    </w:p>
    <w:p w14:paraId="27EDF5D1" w14:textId="77777777" w:rsidR="00E37477" w:rsidRPr="00E37477" w:rsidRDefault="00E37477" w:rsidP="00E37477">
      <w:pPr>
        <w:jc w:val="both"/>
        <w:rPr>
          <w:rFonts w:ascii="Bookman Old Style" w:hAnsi="Bookman Old Style"/>
          <w:b/>
          <w:bCs/>
          <w:lang w:val="es-ES_tradnl"/>
        </w:rPr>
      </w:pPr>
      <w:r w:rsidRPr="00E37477">
        <w:rPr>
          <w:rFonts w:ascii="Bookman Old Style" w:hAnsi="Bookman Old Style"/>
          <w:b/>
          <w:bCs/>
          <w:lang w:val="es-ES_tradnl"/>
        </w:rPr>
        <w:t>III. Otras Resoluciones</w:t>
      </w:r>
    </w:p>
    <w:p w14:paraId="6EFC0E44" w14:textId="77777777" w:rsidR="00E37477" w:rsidRDefault="00E37477" w:rsidP="00E37477">
      <w:pPr>
        <w:jc w:val="both"/>
        <w:rPr>
          <w:rFonts w:ascii="Bookman Old Style" w:hAnsi="Bookman Old Style"/>
          <w:b/>
          <w:bCs/>
          <w:lang w:val="es-ES_tradnl"/>
        </w:rPr>
      </w:pPr>
      <w:r>
        <w:rPr>
          <w:rFonts w:ascii="Bookman Old Style" w:hAnsi="Bookman Old Style"/>
          <w:b/>
          <w:bCs/>
          <w:lang w:val="es-ES_tradnl"/>
        </w:rPr>
        <w:t>C</w:t>
      </w:r>
      <w:r w:rsidRPr="00E37477">
        <w:rPr>
          <w:rFonts w:ascii="Bookman Old Style" w:hAnsi="Bookman Old Style"/>
          <w:b/>
          <w:bCs/>
          <w:lang w:val="es-ES_tradnl"/>
        </w:rPr>
        <w:t>onsejería de Obras Públicas, Transportes y Vivienda</w:t>
      </w:r>
    </w:p>
    <w:p w14:paraId="56BC4182" w14:textId="77777777" w:rsidR="00E37477" w:rsidRPr="00E37477" w:rsidRDefault="00293157" w:rsidP="00E37477">
      <w:pPr>
        <w:jc w:val="both"/>
        <w:rPr>
          <w:rFonts w:ascii="Bookman Old Style" w:hAnsi="Bookman Old Style"/>
          <w:bCs/>
          <w:lang w:val="es-ES_tradnl"/>
        </w:rPr>
      </w:pPr>
      <w:hyperlink r:id="rId2195" w:tooltip="Ir a la disposición 2012/048/001" w:history="1">
        <w:r w:rsidR="00E37477" w:rsidRPr="00E37477">
          <w:rPr>
            <w:rStyle w:val="Hipervnculo"/>
            <w:rFonts w:ascii="Bookman Old Style" w:hAnsi="Bookman Old Style"/>
            <w:bCs/>
            <w:lang w:val="es-ES_tradnl"/>
          </w:rPr>
          <w:t>757</w:t>
        </w:r>
      </w:hyperlink>
      <w:r w:rsidR="00E37477" w:rsidRPr="00E37477">
        <w:rPr>
          <w:rFonts w:ascii="Bookman Old Style" w:hAnsi="Bookman Old Style"/>
          <w:lang w:val="es-ES_tradnl"/>
        </w:rPr>
        <w:t> </w:t>
      </w:r>
      <w:hyperlink r:id="rId2196" w:history="1">
        <w:r w:rsidR="00E37477" w:rsidRPr="00E37477">
          <w:rPr>
            <w:rStyle w:val="Hipervnculo"/>
            <w:rFonts w:ascii="Bookman Old Style" w:hAnsi="Bookman Old Style"/>
            <w:lang w:val="es-ES_tradnl"/>
          </w:rPr>
          <w:t xml:space="preserve">Instituto Canario de la </w:t>
        </w:r>
        <w:proofErr w:type="gramStart"/>
        <w:r w:rsidR="00E37477" w:rsidRPr="00E37477">
          <w:rPr>
            <w:rStyle w:val="Hipervnculo"/>
            <w:rFonts w:ascii="Bookman Old Style" w:hAnsi="Bookman Old Style"/>
            <w:lang w:val="es-ES_tradnl"/>
          </w:rPr>
          <w:t>Vivienda.-</w:t>
        </w:r>
        <w:proofErr w:type="gramEnd"/>
        <w:r w:rsidR="00E37477" w:rsidRPr="00E37477">
          <w:rPr>
            <w:rStyle w:val="Hipervnculo"/>
            <w:rFonts w:ascii="Bookman Old Style" w:hAnsi="Bookman Old Style"/>
            <w:lang w:val="es-ES_tradnl"/>
          </w:rPr>
          <w:t xml:space="preserve"> Resolución de 10 de febrero de 2021, de la Directora, de abono anticipado de la segunda relación de las ayudas para contribuir a minimizar el impacto económico y social del COVID-19 en los alquileres de vivienda habitual, de las solicitudes concedidas mediante Resoluciones de 3 de agosto y 18 de septiembre de 2020, del Presidente, presentadas y completas los días 9 y 11 de mayo de 2020.</w:t>
        </w:r>
      </w:hyperlink>
    </w:p>
    <w:p w14:paraId="0F2A0D58" w14:textId="77777777" w:rsidR="00E37477" w:rsidRPr="00E37477" w:rsidRDefault="00E37477" w:rsidP="00E37477">
      <w:pPr>
        <w:jc w:val="both"/>
        <w:rPr>
          <w:rFonts w:ascii="Bookman Old Style" w:hAnsi="Bookman Old Style"/>
          <w:lang w:val="es-ES_tradnl"/>
        </w:rPr>
      </w:pPr>
      <w:r w:rsidRPr="00E37477">
        <w:rPr>
          <w:rFonts w:ascii="Bookman Old Style" w:hAnsi="Bookman Old Style"/>
          <w:lang w:val="es-ES_tradnl"/>
        </w:rPr>
        <w:t>6 páginas. Formato de archivo en PDF/Adobe Acrobat. Tamaño: 458.17 Kb.</w:t>
      </w:r>
    </w:p>
    <w:p w14:paraId="5B4E98C6" w14:textId="77777777" w:rsidR="00E37477" w:rsidRPr="00E37477" w:rsidRDefault="00E37477" w:rsidP="00E37477">
      <w:pPr>
        <w:jc w:val="both"/>
        <w:rPr>
          <w:rFonts w:ascii="Bookman Old Style" w:hAnsi="Bookman Old Style"/>
          <w:lang w:val="es-ES_tradnl"/>
        </w:rPr>
      </w:pPr>
      <w:r w:rsidRPr="00E37477">
        <w:rPr>
          <w:rFonts w:ascii="Bookman Old Style" w:hAnsi="Bookman Old Style"/>
          <w:lang w:val="es-ES_tradnl"/>
        </w:rPr>
        <w:t>BOC-A-2021-032-757. </w:t>
      </w:r>
      <w:hyperlink r:id="rId2197" w:tooltip="Vista previa (Versión no oficial)" w:history="1">
        <w:r w:rsidRPr="00E37477">
          <w:rPr>
            <w:rStyle w:val="Hipervnculo"/>
            <w:rFonts w:ascii="Bookman Old Style" w:hAnsi="Bookman Old Style"/>
            <w:lang w:val="es-ES_tradnl"/>
          </w:rPr>
          <w:t>Versión HTML</w:t>
        </w:r>
      </w:hyperlink>
      <w:r w:rsidRPr="00E37477">
        <w:rPr>
          <w:rFonts w:ascii="Bookman Old Style" w:hAnsi="Bookman Old Style"/>
          <w:lang w:val="es-ES_tradnl"/>
        </w:rPr>
        <w:t> - </w:t>
      </w:r>
      <w:hyperlink r:id="rId2198" w:tooltip="Descargar la firma electrónica" w:history="1">
        <w:r w:rsidRPr="00E37477">
          <w:rPr>
            <w:rStyle w:val="Hipervnculo"/>
            <w:rFonts w:ascii="Bookman Old Style" w:hAnsi="Bookman Old Style"/>
            <w:lang w:val="es-ES_tradnl"/>
          </w:rPr>
          <w:t>Firma electrónica</w:t>
        </w:r>
      </w:hyperlink>
      <w:r w:rsidRPr="00E37477">
        <w:rPr>
          <w:rFonts w:ascii="Bookman Old Style" w:hAnsi="Bookman Old Style"/>
          <w:lang w:val="es-ES_tradnl"/>
        </w:rPr>
        <w:t> - </w:t>
      </w:r>
      <w:hyperlink r:id="rId2199" w:tooltip="Descargar en formato PDF" w:history="1">
        <w:r w:rsidRPr="00E37477">
          <w:rPr>
            <w:rStyle w:val="Hipervnculo"/>
            <w:rFonts w:ascii="Bookman Old Style" w:hAnsi="Bookman Old Style"/>
            <w:lang w:val="es-ES_tradnl"/>
          </w:rPr>
          <w:t>Descargar</w:t>
        </w:r>
      </w:hyperlink>
    </w:p>
    <w:p w14:paraId="7147B96C" w14:textId="77777777" w:rsidR="00E56764" w:rsidRPr="008679E6" w:rsidRDefault="00E56764" w:rsidP="004F5E41">
      <w:pPr>
        <w:jc w:val="both"/>
        <w:rPr>
          <w:rFonts w:ascii="Bookman Old Style" w:hAnsi="Bookman Old Style"/>
          <w:b/>
          <w:color w:val="FF0000"/>
          <w:lang w:val="es-ES_tradnl"/>
        </w:rPr>
      </w:pPr>
      <w:r w:rsidRPr="008679E6">
        <w:rPr>
          <w:rFonts w:ascii="Bookman Old Style" w:hAnsi="Bookman Old Style"/>
          <w:b/>
          <w:color w:val="FF0000"/>
          <w:highlight w:val="yellow"/>
          <w:lang w:val="es-ES_tradnl"/>
        </w:rPr>
        <w:t>BOE 15/02/2021</w:t>
      </w:r>
    </w:p>
    <w:p w14:paraId="67A147BD" w14:textId="77777777" w:rsidR="00E56764" w:rsidRPr="00E56764" w:rsidRDefault="00E56764" w:rsidP="00E56764">
      <w:pPr>
        <w:jc w:val="both"/>
        <w:rPr>
          <w:rFonts w:ascii="Bookman Old Style" w:hAnsi="Bookman Old Style"/>
          <w:b/>
          <w:bCs/>
          <w:lang w:val="es-ES_tradnl"/>
        </w:rPr>
      </w:pPr>
      <w:r w:rsidRPr="00E56764">
        <w:rPr>
          <w:rFonts w:ascii="Bookman Old Style" w:hAnsi="Bookman Old Style"/>
          <w:b/>
          <w:bCs/>
          <w:lang w:val="es-ES_tradnl"/>
        </w:rPr>
        <w:t>I. Disposiciones generales</w:t>
      </w:r>
    </w:p>
    <w:p w14:paraId="3149FFE4" w14:textId="77777777" w:rsidR="00E56764" w:rsidRPr="00E56764" w:rsidRDefault="00E56764" w:rsidP="00E56764">
      <w:pPr>
        <w:jc w:val="both"/>
        <w:rPr>
          <w:rFonts w:ascii="Bookman Old Style" w:hAnsi="Bookman Old Style"/>
          <w:b/>
          <w:lang w:val="es-ES_tradnl"/>
        </w:rPr>
      </w:pPr>
      <w:r w:rsidRPr="00E56764">
        <w:rPr>
          <w:rFonts w:ascii="Bookman Old Style" w:hAnsi="Bookman Old Style"/>
          <w:b/>
          <w:lang w:val="es-ES_tradnl"/>
        </w:rPr>
        <w:t>COMUNIDAD AUTÓNOMA DE LAS ILLES BALEARS</w:t>
      </w:r>
    </w:p>
    <w:p w14:paraId="7EEAACAF" w14:textId="77777777" w:rsidR="00E56764" w:rsidRDefault="00E56764" w:rsidP="00E56764">
      <w:pPr>
        <w:jc w:val="both"/>
        <w:rPr>
          <w:rFonts w:ascii="Bookman Old Style" w:hAnsi="Bookman Old Style"/>
          <w:b/>
          <w:bCs/>
          <w:lang w:val="es-ES_tradnl"/>
        </w:rPr>
      </w:pPr>
      <w:r w:rsidRPr="00E56764">
        <w:rPr>
          <w:rFonts w:ascii="Bookman Old Style" w:hAnsi="Bookman Old Style"/>
          <w:b/>
          <w:bCs/>
          <w:lang w:val="es-ES_tradnl"/>
        </w:rPr>
        <w:t>Salud pública</w:t>
      </w:r>
    </w:p>
    <w:p w14:paraId="0BEFB422" w14:textId="77777777" w:rsidR="00E56764" w:rsidRPr="00E56764" w:rsidRDefault="00E56764" w:rsidP="00E56764">
      <w:pPr>
        <w:jc w:val="both"/>
        <w:rPr>
          <w:rFonts w:ascii="Bookman Old Style" w:hAnsi="Bookman Old Style"/>
          <w:bCs/>
          <w:lang w:val="es-ES_tradnl"/>
        </w:rPr>
      </w:pPr>
      <w:r w:rsidRPr="00E56764">
        <w:rPr>
          <w:rFonts w:ascii="Bookman Old Style" w:hAnsi="Bookman Old Style"/>
          <w:lang w:val="es-ES_tradnl"/>
        </w:rPr>
        <w:t>Decreto-ley 15/2020, de 21 de diciembre, de modificación del Decreto-ley 11/2020, de 10 de julio, por el que se establece un régimen sancionador específico para afrontar los incumplimientos de las disposiciones dictadas para paliar los efectos de la crisis ocasionada por la COVID-19.</w:t>
      </w:r>
    </w:p>
    <w:p w14:paraId="05DE27E4" w14:textId="77777777" w:rsidR="00E56764" w:rsidRPr="00E37477" w:rsidRDefault="00293157" w:rsidP="00E56764">
      <w:pPr>
        <w:jc w:val="both"/>
        <w:rPr>
          <w:rFonts w:ascii="Bookman Old Style" w:hAnsi="Bookman Old Style"/>
          <w:bCs/>
          <w:lang w:val="en-US"/>
        </w:rPr>
      </w:pPr>
      <w:hyperlink r:id="rId2200" w:tooltip="PDF firmado BOE-A-2021-2171" w:history="1">
        <w:r w:rsidR="00E56764" w:rsidRPr="00E37477">
          <w:rPr>
            <w:rStyle w:val="Hipervnculo"/>
            <w:rFonts w:ascii="Bookman Old Style" w:hAnsi="Bookman Old Style"/>
            <w:lang w:val="en-US"/>
          </w:rPr>
          <w:t>PDF (BOE-A-2021-2171 - 4 </w:t>
        </w:r>
        <w:proofErr w:type="spellStart"/>
        <w:r w:rsidR="00E56764" w:rsidRPr="00E37477">
          <w:rPr>
            <w:rStyle w:val="Hipervnculo"/>
            <w:rFonts w:ascii="Bookman Old Style" w:hAnsi="Bookman Old Style"/>
            <w:lang w:val="en-US"/>
          </w:rPr>
          <w:t>págs</w:t>
        </w:r>
        <w:proofErr w:type="spellEnd"/>
        <w:r w:rsidR="00E56764" w:rsidRPr="00E37477">
          <w:rPr>
            <w:rStyle w:val="Hipervnculo"/>
            <w:rFonts w:ascii="Bookman Old Style" w:hAnsi="Bookman Old Style"/>
            <w:lang w:val="en-US"/>
          </w:rPr>
          <w:t>. - 232 KB)</w:t>
        </w:r>
      </w:hyperlink>
    </w:p>
    <w:p w14:paraId="36ACF766" w14:textId="77777777" w:rsidR="00E56764" w:rsidRPr="00E56764" w:rsidRDefault="00E56764" w:rsidP="00E56764">
      <w:pPr>
        <w:jc w:val="both"/>
        <w:rPr>
          <w:rFonts w:ascii="Bookman Old Style" w:hAnsi="Bookman Old Style"/>
          <w:b/>
          <w:bCs/>
          <w:lang w:val="es-ES_tradnl"/>
        </w:rPr>
      </w:pPr>
      <w:r w:rsidRPr="00E56764">
        <w:rPr>
          <w:rFonts w:ascii="Bookman Old Style" w:hAnsi="Bookman Old Style"/>
          <w:b/>
          <w:bCs/>
          <w:lang w:val="es-ES_tradnl"/>
        </w:rPr>
        <w:t>V. Anuncios. - A. Contratación del Sector Público</w:t>
      </w:r>
    </w:p>
    <w:p w14:paraId="249BC5EB" w14:textId="77777777" w:rsidR="00E56764" w:rsidRDefault="00E56764" w:rsidP="00E56764">
      <w:pPr>
        <w:jc w:val="both"/>
        <w:rPr>
          <w:rFonts w:ascii="Bookman Old Style" w:hAnsi="Bookman Old Style"/>
          <w:b/>
          <w:lang w:val="es-ES_tradnl"/>
        </w:rPr>
      </w:pPr>
      <w:r w:rsidRPr="00E56764">
        <w:rPr>
          <w:rFonts w:ascii="Bookman Old Style" w:hAnsi="Bookman Old Style"/>
          <w:b/>
          <w:lang w:val="es-ES_tradnl"/>
        </w:rPr>
        <w:t>MINISTERIO DE SANIDAD</w:t>
      </w:r>
    </w:p>
    <w:p w14:paraId="07049540" w14:textId="77777777" w:rsidR="00E56764" w:rsidRPr="00E56764" w:rsidRDefault="00E56764" w:rsidP="00E56764">
      <w:pPr>
        <w:jc w:val="both"/>
        <w:rPr>
          <w:rFonts w:ascii="Bookman Old Style" w:hAnsi="Bookman Old Style"/>
          <w:lang w:val="es-ES_tradnl"/>
        </w:rPr>
      </w:pPr>
      <w:r w:rsidRPr="00E56764">
        <w:rPr>
          <w:rFonts w:ascii="Bookman Old Style" w:hAnsi="Bookman Old Style"/>
          <w:lang w:val="es-ES_tradnl"/>
        </w:rPr>
        <w:t xml:space="preserve">Anuncio de formalización de contratos de: Dirección General de Salud Pública, Calidad e Innovación. Objeto: Contratación de un servicio de </w:t>
      </w:r>
      <w:proofErr w:type="spellStart"/>
      <w:r w:rsidRPr="00E56764">
        <w:rPr>
          <w:rFonts w:ascii="Bookman Old Style" w:hAnsi="Bookman Old Style"/>
          <w:lang w:val="es-ES_tradnl"/>
        </w:rPr>
        <w:t>insights</w:t>
      </w:r>
      <w:proofErr w:type="spellEnd"/>
      <w:r w:rsidRPr="00E56764">
        <w:rPr>
          <w:rFonts w:ascii="Bookman Old Style" w:hAnsi="Bookman Old Style"/>
          <w:lang w:val="es-ES_tradnl"/>
        </w:rPr>
        <w:t xml:space="preserve"> de movilidad y herramientas de visualización para su empleo en la toma de decisiones en la gestión de la crisis del covid-19. Expediente: 202007COV005.</w:t>
      </w:r>
    </w:p>
    <w:p w14:paraId="55DE79A9" w14:textId="77777777" w:rsidR="00E56764" w:rsidRPr="00E56764" w:rsidRDefault="00293157" w:rsidP="00E56764">
      <w:pPr>
        <w:jc w:val="both"/>
        <w:rPr>
          <w:rFonts w:ascii="Bookman Old Style" w:hAnsi="Bookman Old Style"/>
          <w:lang w:val="en-US"/>
        </w:rPr>
      </w:pPr>
      <w:hyperlink r:id="rId2201" w:tooltip="PDF firmado BOE-B-2021-7041" w:history="1">
        <w:r w:rsidR="00E56764" w:rsidRPr="00E56764">
          <w:rPr>
            <w:rStyle w:val="Hipervnculo"/>
            <w:rFonts w:ascii="Bookman Old Style" w:hAnsi="Bookman Old Style"/>
            <w:lang w:val="en-US"/>
          </w:rPr>
          <w:t>PDF (BOE-B-2021-7041 - 2 </w:t>
        </w:r>
        <w:proofErr w:type="spellStart"/>
        <w:r w:rsidR="00E56764" w:rsidRPr="00E56764">
          <w:rPr>
            <w:rStyle w:val="Hipervnculo"/>
            <w:rFonts w:ascii="Bookman Old Style" w:hAnsi="Bookman Old Style"/>
            <w:lang w:val="en-US"/>
          </w:rPr>
          <w:t>págs</w:t>
        </w:r>
        <w:proofErr w:type="spellEnd"/>
        <w:r w:rsidR="00E56764" w:rsidRPr="00E56764">
          <w:rPr>
            <w:rStyle w:val="Hipervnculo"/>
            <w:rFonts w:ascii="Bookman Old Style" w:hAnsi="Bookman Old Style"/>
            <w:lang w:val="en-US"/>
          </w:rPr>
          <w:t>. - 182 KB)</w:t>
        </w:r>
      </w:hyperlink>
    </w:p>
    <w:p w14:paraId="52EE3830" w14:textId="77777777" w:rsidR="00E56764" w:rsidRPr="00E56764" w:rsidRDefault="00E56764" w:rsidP="00E56764">
      <w:pPr>
        <w:jc w:val="both"/>
        <w:rPr>
          <w:rFonts w:ascii="Bookman Old Style" w:hAnsi="Bookman Old Style"/>
          <w:lang w:val="es-ES_tradnl"/>
        </w:rPr>
      </w:pPr>
      <w:r w:rsidRPr="00E56764">
        <w:rPr>
          <w:rFonts w:ascii="Bookman Old Style" w:hAnsi="Bookman Old Style"/>
          <w:lang w:val="es-ES_tradnl"/>
        </w:rPr>
        <w:t>Anuncio de formalización de contratos de: Dirección General de Salud Pública, Calidad e Innovación. Objeto: Consultoría para la elaboración de informes de las capacidades estratégicas sanitarias de las Comunidades Autónomas de Aragón y La Rioja dentro del "Plan de transición hacia una nueva normalidad". Expediente: 202007COV007.</w:t>
      </w:r>
    </w:p>
    <w:p w14:paraId="17EE6394" w14:textId="77777777" w:rsidR="00E56764" w:rsidRPr="00E56764" w:rsidRDefault="00293157" w:rsidP="00E56764">
      <w:pPr>
        <w:jc w:val="both"/>
        <w:rPr>
          <w:rFonts w:ascii="Bookman Old Style" w:hAnsi="Bookman Old Style"/>
          <w:lang w:val="en-US"/>
        </w:rPr>
      </w:pPr>
      <w:hyperlink r:id="rId2202" w:tooltip="PDF firmado BOE-B-2021-7042" w:history="1">
        <w:r w:rsidR="00E56764" w:rsidRPr="00E56764">
          <w:rPr>
            <w:rStyle w:val="Hipervnculo"/>
            <w:rFonts w:ascii="Bookman Old Style" w:hAnsi="Bookman Old Style"/>
            <w:lang w:val="en-US"/>
          </w:rPr>
          <w:t>PDF (BOE-B-2021-7042 - 2 </w:t>
        </w:r>
        <w:proofErr w:type="spellStart"/>
        <w:r w:rsidR="00E56764" w:rsidRPr="00E56764">
          <w:rPr>
            <w:rStyle w:val="Hipervnculo"/>
            <w:rFonts w:ascii="Bookman Old Style" w:hAnsi="Bookman Old Style"/>
            <w:lang w:val="en-US"/>
          </w:rPr>
          <w:t>págs</w:t>
        </w:r>
        <w:proofErr w:type="spellEnd"/>
        <w:r w:rsidR="00E56764" w:rsidRPr="00E56764">
          <w:rPr>
            <w:rStyle w:val="Hipervnculo"/>
            <w:rFonts w:ascii="Bookman Old Style" w:hAnsi="Bookman Old Style"/>
            <w:lang w:val="en-US"/>
          </w:rPr>
          <w:t>. - 181 KB)</w:t>
        </w:r>
      </w:hyperlink>
    </w:p>
    <w:p w14:paraId="2F6EEBF3" w14:textId="77777777" w:rsidR="00E56764" w:rsidRPr="00E56764" w:rsidRDefault="00E56764" w:rsidP="00E56764">
      <w:pPr>
        <w:jc w:val="both"/>
        <w:rPr>
          <w:rFonts w:ascii="Bookman Old Style" w:hAnsi="Bookman Old Style"/>
          <w:lang w:val="es-ES_tradnl"/>
        </w:rPr>
      </w:pPr>
      <w:r w:rsidRPr="00E56764">
        <w:rPr>
          <w:rFonts w:ascii="Bookman Old Style" w:hAnsi="Bookman Old Style"/>
          <w:lang w:val="es-ES_tradnl"/>
        </w:rPr>
        <w:t xml:space="preserve">Anuncio de formalización de contratos de: Dirección General de Salud Pública, Calidad e Innovación. Objeto: Contratación de una plataforma para automatizar la generación de </w:t>
      </w:r>
      <w:proofErr w:type="spellStart"/>
      <w:r w:rsidRPr="00E56764">
        <w:rPr>
          <w:rFonts w:ascii="Bookman Old Style" w:hAnsi="Bookman Old Style"/>
          <w:lang w:val="es-ES_tradnl"/>
        </w:rPr>
        <w:t>insights</w:t>
      </w:r>
      <w:proofErr w:type="spellEnd"/>
      <w:r w:rsidRPr="00E56764">
        <w:rPr>
          <w:rFonts w:ascii="Bookman Old Style" w:hAnsi="Bookman Old Style"/>
          <w:lang w:val="es-ES_tradnl"/>
        </w:rPr>
        <w:t xml:space="preserve"> de movilidad con baja latencia con el fin de obtener datos objetivos para poder medir el impacto de la movilidad en la propagación de la epidemia covid-19. Expediente: 202007COV004.</w:t>
      </w:r>
    </w:p>
    <w:p w14:paraId="4D5E922F" w14:textId="77777777" w:rsidR="00E56764" w:rsidRPr="00E56764" w:rsidRDefault="00293157" w:rsidP="00E56764">
      <w:pPr>
        <w:jc w:val="both"/>
        <w:rPr>
          <w:rFonts w:ascii="Bookman Old Style" w:hAnsi="Bookman Old Style"/>
          <w:lang w:val="es-ES_tradnl"/>
        </w:rPr>
      </w:pPr>
      <w:hyperlink r:id="rId2203" w:tooltip="PDF firmado BOE-B-2021-7043" w:history="1">
        <w:r w:rsidR="00E56764" w:rsidRPr="008679E6">
          <w:rPr>
            <w:rStyle w:val="Hipervnculo"/>
            <w:rFonts w:ascii="Bookman Old Style" w:hAnsi="Bookman Old Style"/>
            <w:lang w:val="es-ES_tradnl"/>
          </w:rPr>
          <w:t>PDF (BOE-B-2021-7043 - 2 págs. - 181 KB)</w:t>
        </w:r>
      </w:hyperlink>
    </w:p>
    <w:p w14:paraId="401AE4CC" w14:textId="77777777" w:rsidR="00E56764" w:rsidRPr="008679E6" w:rsidRDefault="008679E6" w:rsidP="004F5E41">
      <w:pPr>
        <w:jc w:val="both"/>
        <w:rPr>
          <w:rFonts w:ascii="Bookman Old Style" w:hAnsi="Bookman Old Style"/>
          <w:b/>
          <w:color w:val="FF0000"/>
          <w:lang w:val="es-ES_tradnl"/>
        </w:rPr>
      </w:pPr>
      <w:r w:rsidRPr="008679E6">
        <w:rPr>
          <w:rFonts w:ascii="Bookman Old Style" w:hAnsi="Bookman Old Style"/>
          <w:b/>
          <w:color w:val="FF0000"/>
          <w:highlight w:val="yellow"/>
          <w:lang w:val="es-ES_tradnl"/>
        </w:rPr>
        <w:lastRenderedPageBreak/>
        <w:t>BOC 15/02/2021</w:t>
      </w:r>
    </w:p>
    <w:p w14:paraId="62C84A23" w14:textId="77777777" w:rsidR="008679E6" w:rsidRPr="008679E6" w:rsidRDefault="008679E6" w:rsidP="008679E6">
      <w:pPr>
        <w:jc w:val="both"/>
        <w:rPr>
          <w:rFonts w:ascii="Bookman Old Style" w:hAnsi="Bookman Old Style"/>
          <w:b/>
          <w:bCs/>
          <w:lang w:val="es-ES_tradnl"/>
        </w:rPr>
      </w:pPr>
      <w:r w:rsidRPr="008679E6">
        <w:rPr>
          <w:rFonts w:ascii="Bookman Old Style" w:hAnsi="Bookman Old Style"/>
          <w:b/>
          <w:bCs/>
          <w:lang w:val="es-ES_tradnl"/>
        </w:rPr>
        <w:t>III. Otras Resoluciones</w:t>
      </w:r>
    </w:p>
    <w:p w14:paraId="38D10D5D" w14:textId="77777777" w:rsidR="008679E6" w:rsidRDefault="008679E6" w:rsidP="008679E6">
      <w:pPr>
        <w:jc w:val="both"/>
        <w:rPr>
          <w:rFonts w:ascii="Bookman Old Style" w:hAnsi="Bookman Old Style"/>
          <w:b/>
          <w:bCs/>
          <w:lang w:val="es-ES_tradnl"/>
        </w:rPr>
      </w:pPr>
      <w:r w:rsidRPr="008679E6">
        <w:rPr>
          <w:rFonts w:ascii="Bookman Old Style" w:hAnsi="Bookman Old Style"/>
          <w:b/>
          <w:bCs/>
          <w:lang w:val="es-ES_tradnl"/>
        </w:rPr>
        <w:t>Consejería de Obras Públicas, Transportes y Vivienda</w:t>
      </w:r>
    </w:p>
    <w:p w14:paraId="46FA6ACC" w14:textId="77777777" w:rsidR="008679E6" w:rsidRPr="008679E6" w:rsidRDefault="00293157" w:rsidP="008679E6">
      <w:pPr>
        <w:jc w:val="both"/>
        <w:rPr>
          <w:rFonts w:ascii="Bookman Old Style" w:hAnsi="Bookman Old Style"/>
          <w:bCs/>
          <w:lang w:val="es-ES_tradnl"/>
        </w:rPr>
      </w:pPr>
      <w:hyperlink r:id="rId2204" w:tooltip="Ir a la disposición 2012/048/001" w:history="1">
        <w:r w:rsidR="008679E6" w:rsidRPr="008679E6">
          <w:rPr>
            <w:rStyle w:val="Hipervnculo"/>
            <w:rFonts w:ascii="Bookman Old Style" w:hAnsi="Bookman Old Style"/>
            <w:bCs/>
            <w:lang w:val="es-ES_tradnl"/>
          </w:rPr>
          <w:t>730</w:t>
        </w:r>
      </w:hyperlink>
      <w:r w:rsidR="008679E6" w:rsidRPr="008679E6">
        <w:rPr>
          <w:rFonts w:ascii="Bookman Old Style" w:hAnsi="Bookman Old Style"/>
          <w:lang w:val="es-ES_tradnl"/>
        </w:rPr>
        <w:t> </w:t>
      </w:r>
      <w:hyperlink r:id="rId2205" w:history="1">
        <w:r w:rsidR="008679E6" w:rsidRPr="008679E6">
          <w:rPr>
            <w:rStyle w:val="Hipervnculo"/>
            <w:rFonts w:ascii="Bookman Old Style" w:hAnsi="Bookman Old Style"/>
            <w:lang w:val="es-ES_tradnl"/>
          </w:rPr>
          <w:t xml:space="preserve">Instituto Canario de la </w:t>
        </w:r>
        <w:proofErr w:type="gramStart"/>
        <w:r w:rsidR="008679E6" w:rsidRPr="008679E6">
          <w:rPr>
            <w:rStyle w:val="Hipervnculo"/>
            <w:rFonts w:ascii="Bookman Old Style" w:hAnsi="Bookman Old Style"/>
            <w:lang w:val="es-ES_tradnl"/>
          </w:rPr>
          <w:t>Vivienda.-</w:t>
        </w:r>
        <w:proofErr w:type="gramEnd"/>
        <w:r w:rsidR="008679E6" w:rsidRPr="008679E6">
          <w:rPr>
            <w:rStyle w:val="Hipervnculo"/>
            <w:rFonts w:ascii="Bookman Old Style" w:hAnsi="Bookman Old Style"/>
            <w:lang w:val="es-ES_tradnl"/>
          </w:rPr>
          <w:t xml:space="preserve"> Resolución de 9 de febrero de 2021, de la Directora, de abono anticipado de las ayudas para contribuir a minimizar el impacto económico y social del COVID-19 en los alquileres de vivienda habitual de las solicitudes concedidas mediante Resolución de 21 de diciembre de 2020, del Presidente, presentadas y completas el día 15 de mayo de 2020.</w:t>
        </w:r>
      </w:hyperlink>
    </w:p>
    <w:p w14:paraId="0FDFEEED" w14:textId="77777777" w:rsidR="008679E6" w:rsidRPr="008679E6" w:rsidRDefault="008679E6" w:rsidP="008679E6">
      <w:pPr>
        <w:jc w:val="both"/>
        <w:rPr>
          <w:rFonts w:ascii="Bookman Old Style" w:hAnsi="Bookman Old Style"/>
          <w:lang w:val="es-ES_tradnl"/>
        </w:rPr>
      </w:pPr>
      <w:r w:rsidRPr="008679E6">
        <w:rPr>
          <w:rFonts w:ascii="Bookman Old Style" w:hAnsi="Bookman Old Style"/>
          <w:lang w:val="es-ES_tradnl"/>
        </w:rPr>
        <w:t>7 páginas. Formato de archivo en PDF/Adobe Acrobat. Tamaño: 493.67 Kb.</w:t>
      </w:r>
    </w:p>
    <w:p w14:paraId="1CDDB345" w14:textId="77777777" w:rsidR="008679E6" w:rsidRPr="008679E6" w:rsidRDefault="008679E6" w:rsidP="008679E6">
      <w:pPr>
        <w:jc w:val="both"/>
        <w:rPr>
          <w:rFonts w:ascii="Bookman Old Style" w:hAnsi="Bookman Old Style"/>
          <w:lang w:val="es-ES_tradnl"/>
        </w:rPr>
      </w:pPr>
      <w:r w:rsidRPr="008679E6">
        <w:rPr>
          <w:rFonts w:ascii="Bookman Old Style" w:hAnsi="Bookman Old Style"/>
          <w:lang w:val="es-ES_tradnl"/>
        </w:rPr>
        <w:t>BOC-A-2021-031-730. </w:t>
      </w:r>
      <w:hyperlink r:id="rId2206" w:tooltip="Vista previa (Versión no oficial)" w:history="1">
        <w:r w:rsidRPr="008679E6">
          <w:rPr>
            <w:rStyle w:val="Hipervnculo"/>
            <w:rFonts w:ascii="Bookman Old Style" w:hAnsi="Bookman Old Style"/>
            <w:lang w:val="es-ES_tradnl"/>
          </w:rPr>
          <w:t>Versión HTML</w:t>
        </w:r>
      </w:hyperlink>
      <w:r w:rsidRPr="008679E6">
        <w:rPr>
          <w:rFonts w:ascii="Bookman Old Style" w:hAnsi="Bookman Old Style"/>
          <w:lang w:val="es-ES_tradnl"/>
        </w:rPr>
        <w:t> - </w:t>
      </w:r>
      <w:hyperlink r:id="rId2207" w:tooltip="Descargar la firma electrónica" w:history="1">
        <w:r w:rsidRPr="008679E6">
          <w:rPr>
            <w:rStyle w:val="Hipervnculo"/>
            <w:rFonts w:ascii="Bookman Old Style" w:hAnsi="Bookman Old Style"/>
            <w:lang w:val="es-ES_tradnl"/>
          </w:rPr>
          <w:t>Firma electrónica</w:t>
        </w:r>
      </w:hyperlink>
      <w:r w:rsidRPr="008679E6">
        <w:rPr>
          <w:rFonts w:ascii="Bookman Old Style" w:hAnsi="Bookman Old Style"/>
          <w:lang w:val="es-ES_tradnl"/>
        </w:rPr>
        <w:t> - </w:t>
      </w:r>
      <w:hyperlink r:id="rId2208" w:tooltip="Descargar en formato PDF" w:history="1">
        <w:r w:rsidRPr="008679E6">
          <w:rPr>
            <w:rStyle w:val="Hipervnculo"/>
            <w:rFonts w:ascii="Bookman Old Style" w:hAnsi="Bookman Old Style"/>
            <w:lang w:val="es-ES_tradnl"/>
          </w:rPr>
          <w:t>Descargar</w:t>
        </w:r>
      </w:hyperlink>
    </w:p>
    <w:p w14:paraId="00332840" w14:textId="77777777" w:rsidR="00E56764" w:rsidRPr="00BA1BAC" w:rsidRDefault="00E56764" w:rsidP="00E56764">
      <w:pPr>
        <w:jc w:val="both"/>
        <w:rPr>
          <w:rFonts w:ascii="Bookman Old Style" w:hAnsi="Bookman Old Style"/>
          <w:b/>
          <w:color w:val="FF0000"/>
          <w:lang w:val="es-ES_tradnl"/>
        </w:rPr>
      </w:pPr>
      <w:r w:rsidRPr="00BA1BAC">
        <w:rPr>
          <w:rFonts w:ascii="Bookman Old Style" w:hAnsi="Bookman Old Style"/>
          <w:b/>
          <w:color w:val="FF0000"/>
          <w:highlight w:val="yellow"/>
          <w:lang w:val="es-ES_tradnl"/>
        </w:rPr>
        <w:t>BOE 1</w:t>
      </w:r>
      <w:r>
        <w:rPr>
          <w:rFonts w:ascii="Bookman Old Style" w:hAnsi="Bookman Old Style"/>
          <w:b/>
          <w:color w:val="FF0000"/>
          <w:highlight w:val="yellow"/>
          <w:lang w:val="es-ES_tradnl"/>
        </w:rPr>
        <w:t>3</w:t>
      </w:r>
      <w:r w:rsidRPr="00BA1BAC">
        <w:rPr>
          <w:rFonts w:ascii="Bookman Old Style" w:hAnsi="Bookman Old Style"/>
          <w:b/>
          <w:color w:val="FF0000"/>
          <w:highlight w:val="yellow"/>
          <w:lang w:val="es-ES_tradnl"/>
        </w:rPr>
        <w:t>/02/2021</w:t>
      </w:r>
    </w:p>
    <w:p w14:paraId="459BCBFB" w14:textId="77777777" w:rsidR="00E56764" w:rsidRPr="00C31E02" w:rsidRDefault="00E56764" w:rsidP="00E56764">
      <w:pPr>
        <w:jc w:val="both"/>
        <w:rPr>
          <w:rFonts w:ascii="Bookman Old Style" w:hAnsi="Bookman Old Style"/>
          <w:b/>
          <w:bCs/>
          <w:lang w:val="es-ES_tradnl"/>
        </w:rPr>
      </w:pPr>
      <w:r w:rsidRPr="00C31E02">
        <w:rPr>
          <w:rFonts w:ascii="Bookman Old Style" w:hAnsi="Bookman Old Style"/>
          <w:b/>
          <w:bCs/>
          <w:lang w:val="es-ES_tradnl"/>
        </w:rPr>
        <w:t>III. Otras disposiciones</w:t>
      </w:r>
    </w:p>
    <w:p w14:paraId="04ED46E3" w14:textId="77777777" w:rsidR="00E56764" w:rsidRPr="00B4249F" w:rsidRDefault="00E56764" w:rsidP="00E56764">
      <w:pPr>
        <w:rPr>
          <w:rFonts w:ascii="Bookman Old Style" w:hAnsi="Bookman Old Style"/>
          <w:b/>
          <w:lang w:val="es-ES_tradnl"/>
        </w:rPr>
      </w:pPr>
      <w:r w:rsidRPr="00B4249F">
        <w:rPr>
          <w:rFonts w:ascii="Bookman Old Style" w:hAnsi="Bookman Old Style"/>
          <w:b/>
          <w:lang w:val="es-ES_tradnl"/>
        </w:rPr>
        <w:t>MINISTERIO DE INDUSTRIA, COMERCIO Y TURISMO</w:t>
      </w:r>
    </w:p>
    <w:p w14:paraId="1DC52724" w14:textId="77777777" w:rsidR="00E56764" w:rsidRPr="00E2305B" w:rsidRDefault="00E56764" w:rsidP="00E56764">
      <w:pPr>
        <w:rPr>
          <w:rFonts w:ascii="Bookman Old Style" w:hAnsi="Bookman Old Style"/>
          <w:b/>
          <w:bCs/>
          <w:lang w:val="es-ES_tradnl"/>
        </w:rPr>
      </w:pPr>
      <w:r w:rsidRPr="00E2305B">
        <w:rPr>
          <w:rFonts w:ascii="Bookman Old Style" w:hAnsi="Bookman Old Style"/>
          <w:b/>
          <w:bCs/>
          <w:lang w:val="es-ES_tradnl"/>
        </w:rPr>
        <w:t>Delegación de competencias</w:t>
      </w:r>
    </w:p>
    <w:p w14:paraId="2F7B5E28" w14:textId="77777777" w:rsidR="00E56764" w:rsidRPr="00E2305B" w:rsidRDefault="00E56764" w:rsidP="00E56764">
      <w:pPr>
        <w:rPr>
          <w:rFonts w:ascii="Bookman Old Style" w:hAnsi="Bookman Old Style"/>
          <w:lang w:val="es-ES_tradnl"/>
        </w:rPr>
      </w:pPr>
      <w:r w:rsidRPr="00E2305B">
        <w:rPr>
          <w:rFonts w:ascii="Bookman Old Style" w:hAnsi="Bookman Old Style"/>
          <w:lang w:val="es-ES_tradnl"/>
        </w:rPr>
        <w:t>Orden ICT/111/2021, de 5 de febrero, por la que se fijan los límites para administrar los créditos para gastos y se delegan competencias.</w:t>
      </w:r>
    </w:p>
    <w:p w14:paraId="2AD7E259" w14:textId="77777777" w:rsidR="00E56764" w:rsidRPr="00E56764" w:rsidRDefault="00293157" w:rsidP="00E56764">
      <w:pPr>
        <w:pStyle w:val="puntopdf"/>
        <w:shd w:val="clear" w:color="auto" w:fill="F8F8F8"/>
        <w:spacing w:before="0" w:after="0"/>
        <w:ind w:right="240"/>
        <w:rPr>
          <w:rFonts w:ascii="Bookman Old Style" w:eastAsia="Times New Roman" w:hAnsi="Bookman Old Style"/>
          <w:color w:val="000000"/>
          <w:sz w:val="22"/>
          <w:szCs w:val="22"/>
          <w:lang w:val="en-US"/>
        </w:rPr>
      </w:pPr>
      <w:hyperlink r:id="rId2209" w:tooltip="PDF firmado BOE-A-2021-2020" w:history="1">
        <w:r w:rsidR="00E56764" w:rsidRPr="00E56764">
          <w:rPr>
            <w:rStyle w:val="Hipervnculo"/>
            <w:rFonts w:ascii="Bookman Old Style" w:eastAsia="Times New Roman" w:hAnsi="Bookman Old Style"/>
            <w:sz w:val="22"/>
            <w:szCs w:val="22"/>
            <w:lang w:val="en-US"/>
          </w:rPr>
          <w:t>PDF (BOE-A-2021-2020 - 19 </w:t>
        </w:r>
        <w:proofErr w:type="spellStart"/>
        <w:r w:rsidR="00E56764" w:rsidRPr="00E56764">
          <w:rPr>
            <w:rStyle w:val="Hipervnculo"/>
            <w:rFonts w:ascii="Bookman Old Style" w:eastAsia="Times New Roman" w:hAnsi="Bookman Old Style"/>
            <w:sz w:val="22"/>
            <w:szCs w:val="22"/>
            <w:lang w:val="en-US"/>
          </w:rPr>
          <w:t>págs</w:t>
        </w:r>
        <w:proofErr w:type="spellEnd"/>
        <w:r w:rsidR="00E56764" w:rsidRPr="00E56764">
          <w:rPr>
            <w:rStyle w:val="Hipervnculo"/>
            <w:rFonts w:ascii="Bookman Old Style" w:eastAsia="Times New Roman" w:hAnsi="Bookman Old Style"/>
            <w:sz w:val="22"/>
            <w:szCs w:val="22"/>
            <w:lang w:val="en-US"/>
          </w:rPr>
          <w:t>. - 322 KB)</w:t>
        </w:r>
      </w:hyperlink>
    </w:p>
    <w:p w14:paraId="3713448D" w14:textId="77777777" w:rsidR="00E56764" w:rsidRPr="0016736C" w:rsidRDefault="00E56764" w:rsidP="00E56764">
      <w:pPr>
        <w:rPr>
          <w:rFonts w:ascii="Bookman Old Style" w:hAnsi="Bookman Old Style"/>
          <w:b/>
          <w:lang w:val="es-ES_tradnl"/>
        </w:rPr>
      </w:pPr>
      <w:r w:rsidRPr="0016736C">
        <w:rPr>
          <w:rFonts w:ascii="Bookman Old Style" w:hAnsi="Bookman Old Style"/>
          <w:b/>
          <w:lang w:val="es-ES_tradnl"/>
        </w:rPr>
        <w:t>MINISTERIO DE LA PRESIDENCIA, RELACIONES CON LAS CORTES Y MEMORIA DEMOCRÁTICA</w:t>
      </w:r>
    </w:p>
    <w:p w14:paraId="7939B55A" w14:textId="77777777" w:rsidR="00E56764" w:rsidRPr="0016736C" w:rsidRDefault="00E56764" w:rsidP="00E56764">
      <w:pPr>
        <w:rPr>
          <w:rFonts w:ascii="Bookman Old Style" w:hAnsi="Bookman Old Style"/>
          <w:b/>
          <w:bCs/>
          <w:lang w:val="es-ES_tradnl"/>
        </w:rPr>
      </w:pPr>
      <w:r w:rsidRPr="0016736C">
        <w:rPr>
          <w:rFonts w:ascii="Bookman Old Style" w:hAnsi="Bookman Old Style"/>
          <w:b/>
          <w:bCs/>
          <w:lang w:val="es-ES_tradnl"/>
        </w:rPr>
        <w:t>Convenios</w:t>
      </w:r>
    </w:p>
    <w:p w14:paraId="35EF3F9F" w14:textId="77777777" w:rsidR="00E56764" w:rsidRPr="001123F5" w:rsidRDefault="00E56764" w:rsidP="00E56764">
      <w:pPr>
        <w:rPr>
          <w:rFonts w:ascii="Bookman Old Style" w:hAnsi="Bookman Old Style"/>
          <w:lang w:val="es-ES_tradnl"/>
        </w:rPr>
      </w:pPr>
      <w:r w:rsidRPr="001123F5">
        <w:rPr>
          <w:rFonts w:ascii="Bookman Old Style" w:hAnsi="Bookman Old Style"/>
          <w:lang w:val="es-ES_tradnl"/>
        </w:rPr>
        <w:t>Resolución de 2 de febrero de 2021, de la Subsecretaría, por la que se publica el Convenio entre la Secretaría General de Administración Digital y el Consorcio de la Zona Especial Canaria, para la prestación de los servicios asociados a la utilización de la "Gestión Integrada de Servicios de Registro" como aplicación integral de registro.</w:t>
      </w:r>
    </w:p>
    <w:p w14:paraId="36688F67" w14:textId="77777777" w:rsidR="00E56764" w:rsidRPr="00E56764" w:rsidRDefault="00293157" w:rsidP="00E56764">
      <w:pPr>
        <w:rPr>
          <w:lang w:val="en-US"/>
        </w:rPr>
      </w:pPr>
      <w:hyperlink r:id="rId2210" w:tooltip="PDF firmado BOE-A-2021-2024" w:history="1">
        <w:r w:rsidR="00E56764" w:rsidRPr="00E56764">
          <w:rPr>
            <w:lang w:val="en-US"/>
          </w:rPr>
          <w:t>PDF (BOE-A-2021-2024 - 9 </w:t>
        </w:r>
        <w:proofErr w:type="spellStart"/>
        <w:r w:rsidR="00E56764" w:rsidRPr="00E56764">
          <w:rPr>
            <w:lang w:val="en-US"/>
          </w:rPr>
          <w:t>págs</w:t>
        </w:r>
        <w:proofErr w:type="spellEnd"/>
        <w:r w:rsidR="00E56764" w:rsidRPr="00E56764">
          <w:rPr>
            <w:lang w:val="en-US"/>
          </w:rPr>
          <w:t>. - 267 KB)</w:t>
        </w:r>
      </w:hyperlink>
    </w:p>
    <w:p w14:paraId="645237AF" w14:textId="77777777" w:rsidR="00C31E02" w:rsidRPr="00BA1BAC" w:rsidRDefault="00C31E02" w:rsidP="004F5E41">
      <w:pPr>
        <w:jc w:val="both"/>
        <w:rPr>
          <w:rFonts w:ascii="Bookman Old Style" w:hAnsi="Bookman Old Style"/>
          <w:b/>
          <w:color w:val="FF0000"/>
          <w:lang w:val="es-ES_tradnl"/>
        </w:rPr>
      </w:pPr>
      <w:r w:rsidRPr="00BA1BAC">
        <w:rPr>
          <w:rFonts w:ascii="Bookman Old Style" w:hAnsi="Bookman Old Style"/>
          <w:b/>
          <w:color w:val="FF0000"/>
          <w:highlight w:val="yellow"/>
          <w:lang w:val="es-ES_tradnl"/>
        </w:rPr>
        <w:t>BOE 12/02/2021</w:t>
      </w:r>
    </w:p>
    <w:p w14:paraId="412F298A" w14:textId="77777777" w:rsidR="00C31E02" w:rsidRP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I. Disposiciones generales</w:t>
      </w:r>
    </w:p>
    <w:p w14:paraId="49595B5D" w14:textId="77777777" w:rsidR="00C31E02" w:rsidRPr="00C31E02" w:rsidRDefault="00C31E02" w:rsidP="00C31E02">
      <w:pPr>
        <w:jc w:val="both"/>
        <w:rPr>
          <w:rFonts w:ascii="Bookman Old Style" w:hAnsi="Bookman Old Style"/>
          <w:b/>
          <w:lang w:val="es-ES_tradnl"/>
        </w:rPr>
      </w:pPr>
      <w:r w:rsidRPr="00C31E02">
        <w:rPr>
          <w:rFonts w:ascii="Bookman Old Style" w:hAnsi="Bookman Old Style"/>
          <w:b/>
          <w:lang w:val="es-ES_tradnl"/>
        </w:rPr>
        <w:t>MINISTERIO DE CONSUMO</w:t>
      </w:r>
    </w:p>
    <w:p w14:paraId="0412DC86" w14:textId="77777777" w:rsid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Material sanitario</w:t>
      </w:r>
    </w:p>
    <w:p w14:paraId="62A2BD12" w14:textId="77777777" w:rsidR="00C31E02" w:rsidRPr="00C31E02" w:rsidRDefault="00C31E02" w:rsidP="00C31E02">
      <w:pPr>
        <w:jc w:val="both"/>
        <w:rPr>
          <w:rFonts w:ascii="Bookman Old Style" w:hAnsi="Bookman Old Style"/>
          <w:bCs/>
          <w:lang w:val="es-ES_tradnl"/>
        </w:rPr>
      </w:pPr>
      <w:r w:rsidRPr="00C31E02">
        <w:rPr>
          <w:rFonts w:ascii="Bookman Old Style" w:hAnsi="Bookman Old Style"/>
          <w:lang w:val="es-ES_tradnl"/>
        </w:rPr>
        <w:t>Orden CSM/115/2021, de 11 de febrero, por la que se establecen los requisitos de información y comercialización de mascarillas higiénicas.</w:t>
      </w:r>
    </w:p>
    <w:p w14:paraId="183C44D1" w14:textId="77777777" w:rsidR="00C31E02" w:rsidRPr="00E56764" w:rsidRDefault="00293157" w:rsidP="00C31E02">
      <w:pPr>
        <w:jc w:val="both"/>
        <w:rPr>
          <w:rFonts w:ascii="Bookman Old Style" w:hAnsi="Bookman Old Style"/>
          <w:bCs/>
          <w:lang w:val="en-US"/>
        </w:rPr>
      </w:pPr>
      <w:hyperlink r:id="rId2211" w:tooltip="PDF firmado BOE-A-2021-2046" w:history="1">
        <w:r w:rsidR="00C31E02" w:rsidRPr="00E56764">
          <w:rPr>
            <w:rStyle w:val="Hipervnculo"/>
            <w:rFonts w:ascii="Bookman Old Style" w:hAnsi="Bookman Old Style"/>
            <w:lang w:val="en-US"/>
          </w:rPr>
          <w:t>PDF (BOE-A-2021-2046 - 13 </w:t>
        </w:r>
        <w:proofErr w:type="spellStart"/>
        <w:r w:rsidR="00C31E02" w:rsidRPr="00E56764">
          <w:rPr>
            <w:rStyle w:val="Hipervnculo"/>
            <w:rFonts w:ascii="Bookman Old Style" w:hAnsi="Bookman Old Style"/>
            <w:lang w:val="en-US"/>
          </w:rPr>
          <w:t>págs</w:t>
        </w:r>
        <w:proofErr w:type="spellEnd"/>
        <w:r w:rsidR="00C31E02" w:rsidRPr="00E56764">
          <w:rPr>
            <w:rStyle w:val="Hipervnculo"/>
            <w:rFonts w:ascii="Bookman Old Style" w:hAnsi="Bookman Old Style"/>
            <w:lang w:val="en-US"/>
          </w:rPr>
          <w:t>. - 282 KB)</w:t>
        </w:r>
      </w:hyperlink>
    </w:p>
    <w:p w14:paraId="5B28C145" w14:textId="77777777" w:rsidR="00C31E02" w:rsidRP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III. Otras disposiciones</w:t>
      </w:r>
    </w:p>
    <w:p w14:paraId="458B4883" w14:textId="77777777" w:rsidR="00C31E02" w:rsidRPr="00C31E02" w:rsidRDefault="00C31E02" w:rsidP="00C31E02">
      <w:pPr>
        <w:jc w:val="both"/>
        <w:rPr>
          <w:rFonts w:ascii="Bookman Old Style" w:hAnsi="Bookman Old Style"/>
          <w:b/>
          <w:lang w:val="es-ES_tradnl"/>
        </w:rPr>
      </w:pPr>
      <w:r>
        <w:rPr>
          <w:rFonts w:ascii="Bookman Old Style" w:hAnsi="Bookman Old Style"/>
          <w:b/>
          <w:lang w:val="es-ES_tradnl"/>
        </w:rPr>
        <w:t>M</w:t>
      </w:r>
      <w:r w:rsidRPr="00C31E02">
        <w:rPr>
          <w:rFonts w:ascii="Bookman Old Style" w:hAnsi="Bookman Old Style"/>
          <w:b/>
          <w:lang w:val="es-ES_tradnl"/>
        </w:rPr>
        <w:t>INISTERIO DE LA PRESIDENCIA, RELACIONES CON LAS CORTES Y MEMORIA DEMOCRÁTICA</w:t>
      </w:r>
    </w:p>
    <w:p w14:paraId="0B699845" w14:textId="77777777" w:rsid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Convenios</w:t>
      </w:r>
    </w:p>
    <w:p w14:paraId="6D0337E6" w14:textId="77777777" w:rsidR="00C31E02" w:rsidRPr="00C31E02" w:rsidRDefault="00C31E02" w:rsidP="00C31E02">
      <w:pPr>
        <w:jc w:val="both"/>
        <w:rPr>
          <w:rFonts w:ascii="Bookman Old Style" w:hAnsi="Bookman Old Style"/>
          <w:bCs/>
          <w:lang w:val="es-ES_tradnl"/>
        </w:rPr>
      </w:pPr>
      <w:r w:rsidRPr="00C31E02">
        <w:rPr>
          <w:rFonts w:ascii="Bookman Old Style" w:hAnsi="Bookman Old Style"/>
          <w:lang w:val="es-ES_tradnl"/>
        </w:rPr>
        <w:t xml:space="preserve">Resolución de 5 de febrero de 2021, de la Subsecretaría, por la que se publica el Convenio entre el Instituto Nacional de Gestión Sanitaria y la </w:t>
      </w:r>
      <w:proofErr w:type="gramStart"/>
      <w:r w:rsidRPr="00C31E02">
        <w:rPr>
          <w:rFonts w:ascii="Bookman Old Style" w:hAnsi="Bookman Old Style"/>
          <w:lang w:val="es-ES_tradnl"/>
        </w:rPr>
        <w:t>Secretaria General</w:t>
      </w:r>
      <w:proofErr w:type="gramEnd"/>
      <w:r w:rsidRPr="00C31E02">
        <w:rPr>
          <w:rFonts w:ascii="Bookman Old Style" w:hAnsi="Bookman Old Style"/>
          <w:lang w:val="es-ES_tradnl"/>
        </w:rPr>
        <w:t xml:space="preserve"> de Formación Profesional, para la realización de prácticas de formación profesional en centros de trabajo del Instituto Nacional de Gestión Sanitaria en Ceuta y Melilla.</w:t>
      </w:r>
    </w:p>
    <w:p w14:paraId="2F847289" w14:textId="77777777" w:rsidR="00C31E02" w:rsidRPr="00C31E02" w:rsidRDefault="00293157" w:rsidP="00C31E02">
      <w:pPr>
        <w:jc w:val="both"/>
        <w:rPr>
          <w:rFonts w:ascii="Bookman Old Style" w:hAnsi="Bookman Old Style"/>
          <w:b/>
          <w:bCs/>
          <w:lang w:val="en-US"/>
        </w:rPr>
      </w:pPr>
      <w:hyperlink r:id="rId2212" w:tooltip="PDF firmado BOE-A-2021-2114" w:history="1">
        <w:r w:rsidR="00C31E02" w:rsidRPr="00C31E02">
          <w:rPr>
            <w:rStyle w:val="Hipervnculo"/>
            <w:rFonts w:ascii="Bookman Old Style" w:hAnsi="Bookman Old Style"/>
            <w:lang w:val="en-US"/>
          </w:rPr>
          <w:t>PDF (BOE-A-2021-2114 - 8 </w:t>
        </w:r>
        <w:proofErr w:type="spellStart"/>
        <w:r w:rsidR="00C31E02" w:rsidRPr="00C31E02">
          <w:rPr>
            <w:rStyle w:val="Hipervnculo"/>
            <w:rFonts w:ascii="Bookman Old Style" w:hAnsi="Bookman Old Style"/>
            <w:lang w:val="en-US"/>
          </w:rPr>
          <w:t>págs</w:t>
        </w:r>
        <w:proofErr w:type="spellEnd"/>
        <w:r w:rsidR="00C31E02" w:rsidRPr="00C31E02">
          <w:rPr>
            <w:rStyle w:val="Hipervnculo"/>
            <w:rFonts w:ascii="Bookman Old Style" w:hAnsi="Bookman Old Style"/>
            <w:lang w:val="en-US"/>
          </w:rPr>
          <w:t>. - 257 KB)</w:t>
        </w:r>
      </w:hyperlink>
    </w:p>
    <w:p w14:paraId="072AAE8A" w14:textId="77777777" w:rsidR="00C31E02" w:rsidRPr="00E56764" w:rsidRDefault="00C31E02" w:rsidP="004F5E41">
      <w:pPr>
        <w:jc w:val="both"/>
        <w:rPr>
          <w:rFonts w:ascii="Bookman Old Style" w:hAnsi="Bookman Old Style"/>
          <w:b/>
          <w:color w:val="FF0000"/>
          <w:lang w:val="es-ES_tradnl"/>
        </w:rPr>
      </w:pPr>
      <w:r w:rsidRPr="00E56764">
        <w:rPr>
          <w:rFonts w:ascii="Bookman Old Style" w:hAnsi="Bookman Old Style"/>
          <w:b/>
          <w:color w:val="FF0000"/>
          <w:highlight w:val="yellow"/>
          <w:lang w:val="es-ES_tradnl"/>
        </w:rPr>
        <w:t>BOC 12/02/2021</w:t>
      </w:r>
    </w:p>
    <w:p w14:paraId="0B76A387" w14:textId="77777777" w:rsidR="00C31E02" w:rsidRP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I. Disposiciones generales</w:t>
      </w:r>
    </w:p>
    <w:p w14:paraId="616C18C7" w14:textId="77777777" w:rsid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Presidencia del Gobierno</w:t>
      </w:r>
    </w:p>
    <w:p w14:paraId="0AFF86FA" w14:textId="77777777" w:rsidR="00C31E02" w:rsidRPr="00C31E02" w:rsidRDefault="00293157" w:rsidP="00C31E02">
      <w:pPr>
        <w:jc w:val="both"/>
        <w:rPr>
          <w:rFonts w:ascii="Bookman Old Style" w:hAnsi="Bookman Old Style"/>
          <w:bCs/>
          <w:lang w:val="es-ES_tradnl"/>
        </w:rPr>
      </w:pPr>
      <w:hyperlink r:id="rId2213" w:tooltip="Ir a la disposición 2012/048/001" w:history="1">
        <w:r w:rsidR="00C31E02" w:rsidRPr="00C31E02">
          <w:rPr>
            <w:rStyle w:val="Hipervnculo"/>
            <w:rFonts w:ascii="Bookman Old Style" w:hAnsi="Bookman Old Style"/>
            <w:bCs/>
            <w:lang w:val="es-ES_tradnl"/>
          </w:rPr>
          <w:t>697</w:t>
        </w:r>
      </w:hyperlink>
      <w:r w:rsidR="00C31E02" w:rsidRPr="00C31E02">
        <w:rPr>
          <w:rFonts w:ascii="Bookman Old Style" w:hAnsi="Bookman Old Style"/>
          <w:lang w:val="es-ES_tradnl"/>
        </w:rPr>
        <w:t> </w:t>
      </w:r>
      <w:hyperlink r:id="rId2214" w:history="1">
        <w:r w:rsidR="00C31E02" w:rsidRPr="00C31E02">
          <w:rPr>
            <w:rStyle w:val="Hipervnculo"/>
            <w:rFonts w:ascii="Bookman Old Style" w:hAnsi="Bookman Old Style"/>
            <w:lang w:val="es-ES_tradnl"/>
          </w:rPr>
          <w:t xml:space="preserve">CORRECCIÓN de errores de la Ley 4/2020, de 26 de noviembre, de medidas extraordinarias de carácter económico, financieras, fiscal y administrativas para afrontar la crisis provocada por el COVID-19 (BOC </w:t>
        </w:r>
        <w:proofErr w:type="spellStart"/>
        <w:r w:rsidR="00C31E02" w:rsidRPr="00C31E02">
          <w:rPr>
            <w:rStyle w:val="Hipervnculo"/>
            <w:rFonts w:ascii="Bookman Old Style" w:hAnsi="Bookman Old Style"/>
            <w:lang w:val="es-ES_tradnl"/>
          </w:rPr>
          <w:t>nº</w:t>
        </w:r>
        <w:proofErr w:type="spellEnd"/>
        <w:r w:rsidR="00C31E02" w:rsidRPr="00C31E02">
          <w:rPr>
            <w:rStyle w:val="Hipervnculo"/>
            <w:rFonts w:ascii="Bookman Old Style" w:hAnsi="Bookman Old Style"/>
            <w:lang w:val="es-ES_tradnl"/>
          </w:rPr>
          <w:t xml:space="preserve"> 248, de 4.12.2020).</w:t>
        </w:r>
      </w:hyperlink>
    </w:p>
    <w:p w14:paraId="07E9E1E4"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1 páginas. Formato de archivo en PDF/Adobe Acrobat. Tamaño: 238.84 Kb.</w:t>
      </w:r>
    </w:p>
    <w:p w14:paraId="328B9CBB"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BOC-A-2021-030-697. </w:t>
      </w:r>
      <w:hyperlink r:id="rId2215" w:tooltip="Vista previa (Versión no oficial)" w:history="1">
        <w:r w:rsidRPr="00C31E02">
          <w:rPr>
            <w:rStyle w:val="Hipervnculo"/>
            <w:rFonts w:ascii="Bookman Old Style" w:hAnsi="Bookman Old Style"/>
            <w:lang w:val="es-ES_tradnl"/>
          </w:rPr>
          <w:t>Versión HTML</w:t>
        </w:r>
      </w:hyperlink>
      <w:r w:rsidRPr="00C31E02">
        <w:rPr>
          <w:rFonts w:ascii="Bookman Old Style" w:hAnsi="Bookman Old Style"/>
          <w:lang w:val="es-ES_tradnl"/>
        </w:rPr>
        <w:t> - </w:t>
      </w:r>
      <w:hyperlink r:id="rId2216" w:tooltip="Descargar la firma electrónica" w:history="1">
        <w:r w:rsidRPr="00C31E02">
          <w:rPr>
            <w:rStyle w:val="Hipervnculo"/>
            <w:rFonts w:ascii="Bookman Old Style" w:hAnsi="Bookman Old Style"/>
            <w:lang w:val="es-ES_tradnl"/>
          </w:rPr>
          <w:t>Firma electrónica</w:t>
        </w:r>
      </w:hyperlink>
      <w:r w:rsidRPr="00C31E02">
        <w:rPr>
          <w:rFonts w:ascii="Bookman Old Style" w:hAnsi="Bookman Old Style"/>
          <w:lang w:val="es-ES_tradnl"/>
        </w:rPr>
        <w:t> - </w:t>
      </w:r>
      <w:hyperlink r:id="rId2217" w:tooltip="Descargar en formato PDF" w:history="1">
        <w:r w:rsidRPr="00C31E02">
          <w:rPr>
            <w:rStyle w:val="Hipervnculo"/>
            <w:rFonts w:ascii="Bookman Old Style" w:hAnsi="Bookman Old Style"/>
            <w:lang w:val="es-ES_tradnl"/>
          </w:rPr>
          <w:t>Descargar</w:t>
        </w:r>
      </w:hyperlink>
    </w:p>
    <w:p w14:paraId="31086E8D" w14:textId="77777777" w:rsidR="00C31E02" w:rsidRP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III. Otras Resoluciones</w:t>
      </w:r>
    </w:p>
    <w:p w14:paraId="2B85EF0A" w14:textId="77777777" w:rsid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Presidencia del Gobierno</w:t>
      </w:r>
    </w:p>
    <w:p w14:paraId="4C3027FA" w14:textId="77777777" w:rsidR="00C31E02" w:rsidRPr="00C31E02" w:rsidRDefault="00293157" w:rsidP="00C31E02">
      <w:pPr>
        <w:jc w:val="both"/>
        <w:rPr>
          <w:rFonts w:ascii="Bookman Old Style" w:hAnsi="Bookman Old Style"/>
          <w:bCs/>
          <w:lang w:val="es-ES_tradnl"/>
        </w:rPr>
      </w:pPr>
      <w:hyperlink r:id="rId2218" w:tooltip="Ir a la disposición 2012/048/001" w:history="1">
        <w:r w:rsidR="00C31E02" w:rsidRPr="00C31E02">
          <w:rPr>
            <w:rStyle w:val="Hipervnculo"/>
            <w:rFonts w:ascii="Bookman Old Style" w:hAnsi="Bookman Old Style"/>
            <w:bCs/>
            <w:lang w:val="es-ES_tradnl"/>
          </w:rPr>
          <w:t>700</w:t>
        </w:r>
      </w:hyperlink>
      <w:r w:rsidR="00C31E02" w:rsidRPr="00C31E02">
        <w:rPr>
          <w:rFonts w:ascii="Bookman Old Style" w:hAnsi="Bookman Old Style"/>
          <w:lang w:val="es-ES_tradnl"/>
        </w:rPr>
        <w:t> </w:t>
      </w:r>
      <w:hyperlink r:id="rId2219" w:history="1">
        <w:r w:rsidR="00C31E02" w:rsidRPr="00C31E02">
          <w:rPr>
            <w:rStyle w:val="Hipervnculo"/>
            <w:rFonts w:ascii="Bookman Old Style" w:hAnsi="Bookman Old Style"/>
            <w:lang w:val="es-ES_tradnl"/>
          </w:rPr>
          <w:t>DECRETO 7/2021, de 11 de febrero, del Presidente, por el que se establecen medidas específicas y temporales, en el ámbito de la Comunidad Autónoma de Canarias, durante el periodo de las consideradas tradicionalmente como "Fiestas de Carnaval" en el año 2021, en aplicación del Real Decreto 926/2020, de 25 de octubre, por el que se declara el estado de alarma, para contener la propagación de infecciones causadas por el SARS-CoV-2.</w:t>
        </w:r>
      </w:hyperlink>
    </w:p>
    <w:p w14:paraId="6E7A7763"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5 páginas. Formato de archivo en PDF/Adobe Acrobat. Tamaño: 310.25 Kb.</w:t>
      </w:r>
    </w:p>
    <w:p w14:paraId="6B42FB70"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BOC-A-2021-030-700. </w:t>
      </w:r>
      <w:hyperlink r:id="rId2220" w:tooltip="Vista previa (Versión no oficial)" w:history="1">
        <w:r w:rsidRPr="00C31E02">
          <w:rPr>
            <w:rStyle w:val="Hipervnculo"/>
            <w:rFonts w:ascii="Bookman Old Style" w:hAnsi="Bookman Old Style"/>
            <w:lang w:val="es-ES_tradnl"/>
          </w:rPr>
          <w:t>Versión HTML</w:t>
        </w:r>
      </w:hyperlink>
      <w:r w:rsidRPr="00C31E02">
        <w:rPr>
          <w:rFonts w:ascii="Bookman Old Style" w:hAnsi="Bookman Old Style"/>
          <w:lang w:val="es-ES_tradnl"/>
        </w:rPr>
        <w:t> - </w:t>
      </w:r>
      <w:hyperlink r:id="rId2221" w:tooltip="Descargar la firma electrónica" w:history="1">
        <w:r w:rsidRPr="00C31E02">
          <w:rPr>
            <w:rStyle w:val="Hipervnculo"/>
            <w:rFonts w:ascii="Bookman Old Style" w:hAnsi="Bookman Old Style"/>
            <w:lang w:val="es-ES_tradnl"/>
          </w:rPr>
          <w:t>Firma electrónica</w:t>
        </w:r>
      </w:hyperlink>
      <w:r w:rsidRPr="00C31E02">
        <w:rPr>
          <w:rFonts w:ascii="Bookman Old Style" w:hAnsi="Bookman Old Style"/>
          <w:lang w:val="es-ES_tradnl"/>
        </w:rPr>
        <w:t> - </w:t>
      </w:r>
      <w:hyperlink r:id="rId2222" w:tooltip="Descargar en formato PDF" w:history="1">
        <w:r w:rsidRPr="00C31E02">
          <w:rPr>
            <w:rStyle w:val="Hipervnculo"/>
            <w:rFonts w:ascii="Bookman Old Style" w:hAnsi="Bookman Old Style"/>
            <w:lang w:val="es-ES_tradnl"/>
          </w:rPr>
          <w:t>Descargar</w:t>
        </w:r>
      </w:hyperlink>
    </w:p>
    <w:p w14:paraId="03B4D5E0" w14:textId="77777777" w:rsidR="00C31E02" w:rsidRPr="00C31E02" w:rsidRDefault="00293157" w:rsidP="00C31E02">
      <w:pPr>
        <w:jc w:val="both"/>
        <w:rPr>
          <w:rFonts w:ascii="Bookman Old Style" w:hAnsi="Bookman Old Style"/>
          <w:lang w:val="es-ES_tradnl"/>
        </w:rPr>
      </w:pPr>
      <w:hyperlink r:id="rId2223" w:tooltip="Ir a la disposición 2012/048/001" w:history="1">
        <w:r w:rsidR="00C31E02" w:rsidRPr="00C31E02">
          <w:rPr>
            <w:rStyle w:val="Hipervnculo"/>
            <w:rFonts w:ascii="Bookman Old Style" w:hAnsi="Bookman Old Style"/>
            <w:bCs/>
            <w:lang w:val="es-ES_tradnl"/>
          </w:rPr>
          <w:t>701</w:t>
        </w:r>
      </w:hyperlink>
      <w:r w:rsidR="00C31E02" w:rsidRPr="00C31E02">
        <w:rPr>
          <w:rFonts w:ascii="Bookman Old Style" w:hAnsi="Bookman Old Style"/>
          <w:lang w:val="es-ES_tradnl"/>
        </w:rPr>
        <w:t> </w:t>
      </w:r>
      <w:hyperlink r:id="rId2224" w:history="1">
        <w:r w:rsidR="00C31E02" w:rsidRPr="00C31E02">
          <w:rPr>
            <w:rStyle w:val="Hipervnculo"/>
            <w:rFonts w:ascii="Bookman Old Style" w:hAnsi="Bookman Old Style"/>
            <w:lang w:val="es-ES_tradnl"/>
          </w:rPr>
          <w:t xml:space="preserve">Secretaría </w:t>
        </w:r>
        <w:proofErr w:type="gramStart"/>
        <w:r w:rsidR="00C31E02" w:rsidRPr="00C31E02">
          <w:rPr>
            <w:rStyle w:val="Hipervnculo"/>
            <w:rFonts w:ascii="Bookman Old Style" w:hAnsi="Bookman Old Style"/>
            <w:lang w:val="es-ES_tradnl"/>
          </w:rPr>
          <w:t>General.-</w:t>
        </w:r>
        <w:proofErr w:type="gramEnd"/>
        <w:r w:rsidR="00C31E02" w:rsidRPr="00C31E02">
          <w:rPr>
            <w:rStyle w:val="Hipervnculo"/>
            <w:rFonts w:ascii="Bookman Old Style" w:hAnsi="Bookman Old Style"/>
            <w:lang w:val="es-ES_tradnl"/>
          </w:rPr>
          <w:t xml:space="preserve"> Resolución de 11 de febrero de 2021, por la que se dispone la publicación del Acuerdo que aprueba medidas específicas y temporales, en el ámbito de la Comunidad Autónoma de Canarias, durante el periodo de las consideradas tradicionalmente como "Fiestas de Carnaval" en el </w:t>
        </w:r>
        <w:r w:rsidR="00C31E02" w:rsidRPr="00C31E02">
          <w:rPr>
            <w:rStyle w:val="Hipervnculo"/>
            <w:rFonts w:ascii="Bookman Old Style" w:hAnsi="Bookman Old Style"/>
            <w:lang w:val="es-ES_tradnl"/>
          </w:rPr>
          <w:lastRenderedPageBreak/>
          <w:t>año 2021, de aplicación especial y prevalente respecto del Acuerdo de Gobierno de 19 de junio de 2020 y sus sucesivas actualizaciones.</w:t>
        </w:r>
      </w:hyperlink>
    </w:p>
    <w:p w14:paraId="4B7DB24A"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15 páginas. Formato de archivo en PDF/Adobe Acrobat. Tamaño: 527.71 Kb.</w:t>
      </w:r>
    </w:p>
    <w:p w14:paraId="302D9866"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BOC-A-2021-030-701. </w:t>
      </w:r>
      <w:hyperlink r:id="rId2225" w:tooltip="Vista previa (Versión no oficial)" w:history="1">
        <w:r w:rsidRPr="00C31E02">
          <w:rPr>
            <w:rStyle w:val="Hipervnculo"/>
            <w:rFonts w:ascii="Bookman Old Style" w:hAnsi="Bookman Old Style"/>
            <w:lang w:val="es-ES_tradnl"/>
          </w:rPr>
          <w:t>Versión HTML</w:t>
        </w:r>
      </w:hyperlink>
      <w:r w:rsidRPr="00C31E02">
        <w:rPr>
          <w:rFonts w:ascii="Bookman Old Style" w:hAnsi="Bookman Old Style"/>
          <w:lang w:val="es-ES_tradnl"/>
        </w:rPr>
        <w:t> - </w:t>
      </w:r>
      <w:hyperlink r:id="rId2226" w:tooltip="Descargar la firma electrónica" w:history="1">
        <w:r w:rsidRPr="00C31E02">
          <w:rPr>
            <w:rStyle w:val="Hipervnculo"/>
            <w:rFonts w:ascii="Bookman Old Style" w:hAnsi="Bookman Old Style"/>
            <w:lang w:val="es-ES_tradnl"/>
          </w:rPr>
          <w:t>Firma electrónica</w:t>
        </w:r>
      </w:hyperlink>
      <w:r w:rsidRPr="00C31E02">
        <w:rPr>
          <w:rFonts w:ascii="Bookman Old Style" w:hAnsi="Bookman Old Style"/>
          <w:lang w:val="es-ES_tradnl"/>
        </w:rPr>
        <w:t> - </w:t>
      </w:r>
      <w:hyperlink r:id="rId2227" w:tooltip="Descargar en formato PDF" w:history="1">
        <w:r w:rsidRPr="00C31E02">
          <w:rPr>
            <w:rStyle w:val="Hipervnculo"/>
            <w:rFonts w:ascii="Bookman Old Style" w:hAnsi="Bookman Old Style"/>
            <w:lang w:val="es-ES_tradnl"/>
          </w:rPr>
          <w:t>Descargar</w:t>
        </w:r>
      </w:hyperlink>
    </w:p>
    <w:p w14:paraId="603C60E3" w14:textId="77777777" w:rsid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Consejería de Sanidad</w:t>
      </w:r>
    </w:p>
    <w:p w14:paraId="075DCA85" w14:textId="77777777" w:rsidR="00C31E02" w:rsidRPr="00C31E02" w:rsidRDefault="00293157" w:rsidP="00C31E02">
      <w:pPr>
        <w:jc w:val="both"/>
        <w:rPr>
          <w:rFonts w:ascii="Bookman Old Style" w:hAnsi="Bookman Old Style"/>
          <w:bCs/>
          <w:lang w:val="es-ES_tradnl"/>
        </w:rPr>
      </w:pPr>
      <w:hyperlink r:id="rId2228" w:tooltip="Ir a la disposición 2012/048/001" w:history="1">
        <w:r w:rsidR="00C31E02" w:rsidRPr="00C31E02">
          <w:rPr>
            <w:rStyle w:val="Hipervnculo"/>
            <w:rFonts w:ascii="Bookman Old Style" w:hAnsi="Bookman Old Style"/>
            <w:bCs/>
            <w:lang w:val="es-ES_tradnl"/>
          </w:rPr>
          <w:t>704</w:t>
        </w:r>
      </w:hyperlink>
      <w:r w:rsidR="00C31E02" w:rsidRPr="00C31E02">
        <w:rPr>
          <w:rFonts w:ascii="Bookman Old Style" w:hAnsi="Bookman Old Style"/>
          <w:lang w:val="es-ES_tradnl"/>
        </w:rPr>
        <w:t> </w:t>
      </w:r>
      <w:hyperlink r:id="rId2229" w:history="1">
        <w:r w:rsidR="00C31E02" w:rsidRPr="00C31E02">
          <w:rPr>
            <w:rStyle w:val="Hipervnculo"/>
            <w:rFonts w:ascii="Bookman Old Style" w:hAnsi="Bookman Old Style"/>
            <w:lang w:val="es-ES_tradnl"/>
          </w:rPr>
          <w:t>ORDEN de 11 de febrero de 2021, por la que se prorroga la Orden de 14 de diciembre de 2020,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342F12EE"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4 páginas. Formato de archivo en PDF/Adobe Acrobat. Tamaño: 279.05 Kb.</w:t>
      </w:r>
    </w:p>
    <w:p w14:paraId="0CF5FA4C"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BOC-A-2021-030-704. </w:t>
      </w:r>
      <w:hyperlink r:id="rId2230" w:tooltip="Vista previa (Versión no oficial)" w:history="1">
        <w:r w:rsidRPr="00C31E02">
          <w:rPr>
            <w:rStyle w:val="Hipervnculo"/>
            <w:rFonts w:ascii="Bookman Old Style" w:hAnsi="Bookman Old Style"/>
            <w:lang w:val="es-ES_tradnl"/>
          </w:rPr>
          <w:t>Versión HTML</w:t>
        </w:r>
      </w:hyperlink>
      <w:r w:rsidRPr="00C31E02">
        <w:rPr>
          <w:rFonts w:ascii="Bookman Old Style" w:hAnsi="Bookman Old Style"/>
          <w:lang w:val="es-ES_tradnl"/>
        </w:rPr>
        <w:t> - </w:t>
      </w:r>
      <w:hyperlink r:id="rId2231" w:tooltip="Descargar la firma electrónica" w:history="1">
        <w:r w:rsidRPr="00C31E02">
          <w:rPr>
            <w:rStyle w:val="Hipervnculo"/>
            <w:rFonts w:ascii="Bookman Old Style" w:hAnsi="Bookman Old Style"/>
            <w:lang w:val="es-ES_tradnl"/>
          </w:rPr>
          <w:t>Firma electrónica</w:t>
        </w:r>
      </w:hyperlink>
      <w:r w:rsidRPr="00C31E02">
        <w:rPr>
          <w:rFonts w:ascii="Bookman Old Style" w:hAnsi="Bookman Old Style"/>
          <w:lang w:val="es-ES_tradnl"/>
        </w:rPr>
        <w:t> - </w:t>
      </w:r>
      <w:hyperlink r:id="rId2232" w:tooltip="Descargar en formato PDF" w:history="1">
        <w:r w:rsidRPr="00C31E02">
          <w:rPr>
            <w:rStyle w:val="Hipervnculo"/>
            <w:rFonts w:ascii="Bookman Old Style" w:hAnsi="Bookman Old Style"/>
            <w:lang w:val="es-ES_tradnl"/>
          </w:rPr>
          <w:t>Descargar</w:t>
        </w:r>
      </w:hyperlink>
    </w:p>
    <w:p w14:paraId="538FF42C" w14:textId="77777777" w:rsidR="00907527" w:rsidRPr="00907527" w:rsidRDefault="00907527" w:rsidP="004F5E41">
      <w:pPr>
        <w:jc w:val="both"/>
        <w:rPr>
          <w:rFonts w:ascii="Bookman Old Style" w:hAnsi="Bookman Old Style"/>
          <w:b/>
          <w:color w:val="FF0000"/>
          <w:lang w:val="es-ES_tradnl"/>
        </w:rPr>
      </w:pPr>
      <w:r w:rsidRPr="00907527">
        <w:rPr>
          <w:rFonts w:ascii="Bookman Old Style" w:hAnsi="Bookman Old Style"/>
          <w:b/>
          <w:color w:val="FF0000"/>
          <w:highlight w:val="yellow"/>
          <w:lang w:val="es-ES_tradnl"/>
        </w:rPr>
        <w:t>BOE 11/02/2021</w:t>
      </w:r>
    </w:p>
    <w:p w14:paraId="54972F86" w14:textId="77777777" w:rsidR="00907527" w:rsidRPr="00907527" w:rsidRDefault="00907527" w:rsidP="00907527">
      <w:pPr>
        <w:jc w:val="both"/>
        <w:rPr>
          <w:rFonts w:ascii="Bookman Old Style" w:hAnsi="Bookman Old Style"/>
          <w:b/>
          <w:bCs/>
          <w:lang w:val="es-ES_tradnl"/>
        </w:rPr>
      </w:pPr>
      <w:r w:rsidRPr="00907527">
        <w:rPr>
          <w:rFonts w:ascii="Bookman Old Style" w:hAnsi="Bookman Old Style"/>
          <w:b/>
          <w:bCs/>
          <w:lang w:val="es-ES_tradnl"/>
        </w:rPr>
        <w:t>I. Disposiciones generales</w:t>
      </w:r>
    </w:p>
    <w:p w14:paraId="470704F7" w14:textId="77777777" w:rsidR="00907527" w:rsidRPr="00907527" w:rsidRDefault="00907527" w:rsidP="00907527">
      <w:pPr>
        <w:jc w:val="both"/>
        <w:rPr>
          <w:rFonts w:ascii="Bookman Old Style" w:hAnsi="Bookman Old Style"/>
          <w:b/>
          <w:lang w:val="es-ES_tradnl"/>
        </w:rPr>
      </w:pPr>
      <w:r w:rsidRPr="00907527">
        <w:rPr>
          <w:rFonts w:ascii="Bookman Old Style" w:hAnsi="Bookman Old Style"/>
          <w:b/>
          <w:lang w:val="es-ES_tradnl"/>
        </w:rPr>
        <w:t>CORTES GENERALES</w:t>
      </w:r>
    </w:p>
    <w:p w14:paraId="73565709" w14:textId="77777777" w:rsidR="00907527" w:rsidRDefault="00907527" w:rsidP="00907527">
      <w:pPr>
        <w:jc w:val="both"/>
        <w:rPr>
          <w:rFonts w:ascii="Bookman Old Style" w:hAnsi="Bookman Old Style"/>
          <w:b/>
          <w:bCs/>
          <w:lang w:val="es-ES_tradnl"/>
        </w:rPr>
      </w:pPr>
      <w:r w:rsidRPr="00907527">
        <w:rPr>
          <w:rFonts w:ascii="Bookman Old Style" w:hAnsi="Bookman Old Style"/>
          <w:b/>
          <w:bCs/>
          <w:lang w:val="es-ES_tradnl"/>
        </w:rPr>
        <w:t>Medidas urgentes</w:t>
      </w:r>
    </w:p>
    <w:p w14:paraId="5255F645" w14:textId="77777777" w:rsidR="00907527" w:rsidRPr="00907527" w:rsidRDefault="00907527" w:rsidP="00907527">
      <w:pPr>
        <w:jc w:val="both"/>
        <w:rPr>
          <w:rFonts w:ascii="Bookman Old Style" w:hAnsi="Bookman Old Style"/>
          <w:bCs/>
          <w:lang w:val="es-ES_tradnl"/>
        </w:rPr>
      </w:pPr>
      <w:r w:rsidRPr="00907527">
        <w:rPr>
          <w:rFonts w:ascii="Bookman Old Style" w:hAnsi="Bookman Old Style"/>
          <w:lang w:val="es-ES_tradnl"/>
        </w:rPr>
        <w:t>Resolución de 4 de febrero de 2021, del Congreso de los Diputados, por la que se ordena la publicación del Acuerdo de convalidación del Real Decreto-ley 1/2021, de 19 de enero, de protección de los consumidores y usuarios frente a situaciones de vulnerabilidad social y económica.</w:t>
      </w:r>
    </w:p>
    <w:p w14:paraId="46D5949A" w14:textId="77777777" w:rsidR="00907527" w:rsidRPr="00C31E02" w:rsidRDefault="00293157" w:rsidP="00907527">
      <w:pPr>
        <w:jc w:val="both"/>
        <w:rPr>
          <w:rFonts w:ascii="Bookman Old Style" w:hAnsi="Bookman Old Style"/>
          <w:b/>
          <w:bCs/>
          <w:lang w:val="es-ES_tradnl"/>
        </w:rPr>
      </w:pPr>
      <w:hyperlink r:id="rId2233" w:tooltip="PDF firmado BOE-A-2021-1976" w:history="1">
        <w:r w:rsidR="00907527" w:rsidRPr="00C31E02">
          <w:rPr>
            <w:rStyle w:val="Hipervnculo"/>
            <w:rFonts w:ascii="Bookman Old Style" w:hAnsi="Bookman Old Style"/>
            <w:lang w:val="es-ES_tradnl"/>
          </w:rPr>
          <w:t>PDF (BOE-A-2021-1976 - 1 pág. - 206 KB)</w:t>
        </w:r>
      </w:hyperlink>
    </w:p>
    <w:p w14:paraId="0AB2A221" w14:textId="77777777" w:rsidR="00907527" w:rsidRPr="00907527" w:rsidRDefault="00907527" w:rsidP="004F5E41">
      <w:pPr>
        <w:jc w:val="both"/>
        <w:rPr>
          <w:rFonts w:ascii="Bookman Old Style" w:hAnsi="Bookman Old Style"/>
          <w:b/>
          <w:color w:val="FF0000"/>
          <w:lang w:val="es-ES_tradnl"/>
        </w:rPr>
      </w:pPr>
      <w:r w:rsidRPr="00907527">
        <w:rPr>
          <w:rFonts w:ascii="Bookman Old Style" w:hAnsi="Bookman Old Style"/>
          <w:b/>
          <w:color w:val="FF0000"/>
          <w:highlight w:val="yellow"/>
          <w:lang w:val="es-ES_tradnl"/>
        </w:rPr>
        <w:t>BOC 11/02/2021</w:t>
      </w:r>
    </w:p>
    <w:p w14:paraId="020278B9" w14:textId="77777777" w:rsidR="00907527" w:rsidRPr="00907527" w:rsidRDefault="00907527" w:rsidP="00907527">
      <w:pPr>
        <w:jc w:val="both"/>
        <w:rPr>
          <w:rFonts w:ascii="Bookman Old Style" w:hAnsi="Bookman Old Style"/>
          <w:b/>
          <w:bCs/>
          <w:lang w:val="es-ES_tradnl"/>
        </w:rPr>
      </w:pPr>
      <w:r w:rsidRPr="00907527">
        <w:rPr>
          <w:rFonts w:ascii="Bookman Old Style" w:hAnsi="Bookman Old Style"/>
          <w:b/>
          <w:bCs/>
          <w:lang w:val="es-ES_tradnl"/>
        </w:rPr>
        <w:t>V. Anuncios</w:t>
      </w:r>
    </w:p>
    <w:p w14:paraId="33DE158B" w14:textId="77777777" w:rsidR="00907527" w:rsidRPr="00907527" w:rsidRDefault="00907527" w:rsidP="00907527">
      <w:pPr>
        <w:jc w:val="both"/>
        <w:rPr>
          <w:rFonts w:ascii="Bookman Old Style" w:hAnsi="Bookman Old Style"/>
          <w:b/>
          <w:bCs/>
          <w:lang w:val="es-ES_tradnl"/>
        </w:rPr>
      </w:pPr>
      <w:r w:rsidRPr="00907527">
        <w:rPr>
          <w:rFonts w:ascii="Bookman Old Style" w:hAnsi="Bookman Old Style"/>
          <w:b/>
          <w:bCs/>
          <w:lang w:val="es-ES_tradnl"/>
        </w:rPr>
        <w:t>Otros anuncios</w:t>
      </w:r>
    </w:p>
    <w:p w14:paraId="69ED4226" w14:textId="77777777" w:rsidR="00907527" w:rsidRDefault="00907527" w:rsidP="00907527">
      <w:pPr>
        <w:jc w:val="both"/>
        <w:rPr>
          <w:rFonts w:ascii="Bookman Old Style" w:hAnsi="Bookman Old Style"/>
          <w:b/>
          <w:bCs/>
          <w:lang w:val="es-ES_tradnl"/>
        </w:rPr>
      </w:pPr>
      <w:r w:rsidRPr="00907527">
        <w:rPr>
          <w:rFonts w:ascii="Bookman Old Style" w:hAnsi="Bookman Old Style"/>
          <w:b/>
          <w:bCs/>
          <w:lang w:val="es-ES_tradnl"/>
        </w:rPr>
        <w:t>Consejería de Turismo, Industria y Comercio</w:t>
      </w:r>
    </w:p>
    <w:p w14:paraId="4E0F95AE" w14:textId="77777777" w:rsidR="00907527" w:rsidRPr="00907527" w:rsidRDefault="00293157" w:rsidP="00907527">
      <w:pPr>
        <w:jc w:val="both"/>
        <w:rPr>
          <w:rFonts w:ascii="Bookman Old Style" w:hAnsi="Bookman Old Style"/>
          <w:bCs/>
          <w:lang w:val="es-ES_tradnl"/>
        </w:rPr>
      </w:pPr>
      <w:hyperlink r:id="rId2234" w:tooltip="Ir a la disposición 2012/048/001" w:history="1">
        <w:r w:rsidR="00907527" w:rsidRPr="00907527">
          <w:rPr>
            <w:rStyle w:val="Hipervnculo"/>
            <w:rFonts w:ascii="Bookman Old Style" w:hAnsi="Bookman Old Style"/>
            <w:bCs/>
            <w:lang w:val="es-ES_tradnl"/>
          </w:rPr>
          <w:t>694</w:t>
        </w:r>
      </w:hyperlink>
      <w:r w:rsidR="00907527" w:rsidRPr="00907527">
        <w:rPr>
          <w:rFonts w:ascii="Bookman Old Style" w:hAnsi="Bookman Old Style"/>
          <w:lang w:val="es-ES_tradnl"/>
        </w:rPr>
        <w:t> </w:t>
      </w:r>
      <w:hyperlink r:id="rId2235" w:history="1">
        <w:r w:rsidR="00907527" w:rsidRPr="00907527">
          <w:rPr>
            <w:rStyle w:val="Hipervnculo"/>
            <w:rFonts w:ascii="Bookman Old Style" w:hAnsi="Bookman Old Style"/>
            <w:lang w:val="es-ES_tradnl"/>
          </w:rPr>
          <w:t xml:space="preserve">Secretaría General Técnica.- Anuncio por el que se hace pública la Resolución de 1 de febrero de 2021, que emplaza a cuantos aparezcan como interesados en el recurso que se tramita como procedimiento ordinario </w:t>
        </w:r>
        <w:proofErr w:type="spellStart"/>
        <w:r w:rsidR="00907527" w:rsidRPr="00907527">
          <w:rPr>
            <w:rStyle w:val="Hipervnculo"/>
            <w:rFonts w:ascii="Bookman Old Style" w:hAnsi="Bookman Old Style"/>
            <w:lang w:val="es-ES_tradnl"/>
          </w:rPr>
          <w:t>nº</w:t>
        </w:r>
        <w:proofErr w:type="spellEnd"/>
        <w:r w:rsidR="00907527" w:rsidRPr="00907527">
          <w:rPr>
            <w:rStyle w:val="Hipervnculo"/>
            <w:rFonts w:ascii="Bookman Old Style" w:hAnsi="Bookman Old Style"/>
            <w:lang w:val="es-ES_tradnl"/>
          </w:rPr>
          <w:t xml:space="preserve"> 0000141/2020 ante el Tribunal Superior de Justicia de Canarias, Sala de lo Contencioso-Administrativo, Sección Segunda, de Las Palmas de Gran Canaria, interpuesto por la entidad "Submarines </w:t>
        </w:r>
        <w:proofErr w:type="spellStart"/>
        <w:r w:rsidR="00907527" w:rsidRPr="00907527">
          <w:rPr>
            <w:rStyle w:val="Hipervnculo"/>
            <w:rFonts w:ascii="Bookman Old Style" w:hAnsi="Bookman Old Style"/>
            <w:lang w:val="es-ES_tradnl"/>
          </w:rPr>
          <w:t>Safari's</w:t>
        </w:r>
        <w:proofErr w:type="spellEnd"/>
        <w:r w:rsidR="00907527" w:rsidRPr="00907527">
          <w:rPr>
            <w:rStyle w:val="Hipervnculo"/>
            <w:rFonts w:ascii="Bookman Old Style" w:hAnsi="Bookman Old Style"/>
            <w:lang w:val="es-ES_tradnl"/>
          </w:rPr>
          <w:t xml:space="preserve">, S.L." contra la Orden conjunta de 4 de agosto de 2020, por la que se establece un protocolo de actuación para facilitar la elaboración de los planes de contingencia de medidas de prevención para hacer frente a la crisis sanitaria ocasionada por el </w:t>
        </w:r>
        <w:r w:rsidR="00907527" w:rsidRPr="00907527">
          <w:rPr>
            <w:rStyle w:val="Hipervnculo"/>
            <w:rFonts w:ascii="Bookman Old Style" w:hAnsi="Bookman Old Style"/>
            <w:lang w:val="es-ES_tradnl"/>
          </w:rPr>
          <w:lastRenderedPageBreak/>
          <w:t>COVID-19 en el ámbito turístico y comercial de la Comunidad Autónoma de Canarias.</w:t>
        </w:r>
      </w:hyperlink>
    </w:p>
    <w:p w14:paraId="46EE00F0" w14:textId="77777777" w:rsidR="00907527" w:rsidRPr="00907527" w:rsidRDefault="00907527" w:rsidP="00907527">
      <w:pPr>
        <w:jc w:val="both"/>
        <w:rPr>
          <w:rFonts w:ascii="Bookman Old Style" w:hAnsi="Bookman Old Style"/>
          <w:lang w:val="es-ES_tradnl"/>
        </w:rPr>
      </w:pPr>
      <w:r w:rsidRPr="00907527">
        <w:rPr>
          <w:rFonts w:ascii="Bookman Old Style" w:hAnsi="Bookman Old Style"/>
          <w:lang w:val="es-ES_tradnl"/>
        </w:rPr>
        <w:t>1 páginas. Formato de archivo en PDF/Adobe Acrobat. Tamaño: 224.01 Kb.</w:t>
      </w:r>
    </w:p>
    <w:p w14:paraId="33A6D107" w14:textId="77777777" w:rsidR="00907527" w:rsidRPr="00907527" w:rsidRDefault="00907527" w:rsidP="00907527">
      <w:pPr>
        <w:jc w:val="both"/>
        <w:rPr>
          <w:rFonts w:ascii="Bookman Old Style" w:hAnsi="Bookman Old Style"/>
          <w:lang w:val="es-ES_tradnl"/>
        </w:rPr>
      </w:pPr>
      <w:r w:rsidRPr="00907527">
        <w:rPr>
          <w:rFonts w:ascii="Bookman Old Style" w:hAnsi="Bookman Old Style"/>
          <w:lang w:val="es-ES_tradnl"/>
        </w:rPr>
        <w:t>BOC-A-2021-029-694. </w:t>
      </w:r>
      <w:hyperlink r:id="rId2236" w:tooltip="Vista previa (Versión no oficial)" w:history="1">
        <w:r w:rsidRPr="00907527">
          <w:rPr>
            <w:rStyle w:val="Hipervnculo"/>
            <w:rFonts w:ascii="Bookman Old Style" w:hAnsi="Bookman Old Style"/>
            <w:lang w:val="es-ES_tradnl"/>
          </w:rPr>
          <w:t>Versión HTML</w:t>
        </w:r>
      </w:hyperlink>
      <w:r w:rsidRPr="00907527">
        <w:rPr>
          <w:rFonts w:ascii="Bookman Old Style" w:hAnsi="Bookman Old Style"/>
          <w:lang w:val="es-ES_tradnl"/>
        </w:rPr>
        <w:t> - </w:t>
      </w:r>
      <w:hyperlink r:id="rId2237" w:tooltip="Descargar la firma electrónica" w:history="1">
        <w:r w:rsidRPr="00907527">
          <w:rPr>
            <w:rStyle w:val="Hipervnculo"/>
            <w:rFonts w:ascii="Bookman Old Style" w:hAnsi="Bookman Old Style"/>
            <w:lang w:val="es-ES_tradnl"/>
          </w:rPr>
          <w:t>Firma electrónica</w:t>
        </w:r>
      </w:hyperlink>
      <w:r w:rsidRPr="00907527">
        <w:rPr>
          <w:rFonts w:ascii="Bookman Old Style" w:hAnsi="Bookman Old Style"/>
          <w:lang w:val="es-ES_tradnl"/>
        </w:rPr>
        <w:t> - </w:t>
      </w:r>
      <w:hyperlink r:id="rId2238" w:tooltip="Descargar en formato PDF" w:history="1">
        <w:r w:rsidRPr="00907527">
          <w:rPr>
            <w:rStyle w:val="Hipervnculo"/>
            <w:rFonts w:ascii="Bookman Old Style" w:hAnsi="Bookman Old Style"/>
            <w:lang w:val="es-ES_tradnl"/>
          </w:rPr>
          <w:t>Descargar</w:t>
        </w:r>
      </w:hyperlink>
    </w:p>
    <w:p w14:paraId="21ADCB38" w14:textId="77777777" w:rsidR="008D6023" w:rsidRPr="00C31E02" w:rsidRDefault="008D6023" w:rsidP="004F5E41">
      <w:pPr>
        <w:jc w:val="both"/>
        <w:rPr>
          <w:rFonts w:ascii="Bookman Old Style" w:hAnsi="Bookman Old Style"/>
          <w:b/>
          <w:color w:val="FF0000"/>
          <w:lang w:val="es-ES_tradnl"/>
        </w:rPr>
      </w:pPr>
      <w:r w:rsidRPr="00C31E02">
        <w:rPr>
          <w:rFonts w:ascii="Bookman Old Style" w:hAnsi="Bookman Old Style"/>
          <w:b/>
          <w:color w:val="FF0000"/>
          <w:highlight w:val="yellow"/>
          <w:lang w:val="es-ES_tradnl"/>
        </w:rPr>
        <w:t>BOE 09/02/2021</w:t>
      </w:r>
    </w:p>
    <w:p w14:paraId="2359D65F" w14:textId="77777777" w:rsidR="008D6023" w:rsidRPr="008D6023" w:rsidRDefault="008D6023" w:rsidP="008D6023">
      <w:pPr>
        <w:jc w:val="both"/>
        <w:rPr>
          <w:rFonts w:ascii="Bookman Old Style" w:hAnsi="Bookman Old Style"/>
          <w:b/>
          <w:bCs/>
          <w:lang w:val="es-ES_tradnl"/>
        </w:rPr>
      </w:pPr>
      <w:r w:rsidRPr="008D6023">
        <w:rPr>
          <w:rFonts w:ascii="Bookman Old Style" w:hAnsi="Bookman Old Style"/>
          <w:b/>
          <w:bCs/>
          <w:lang w:val="es-ES_tradnl"/>
        </w:rPr>
        <w:t>I. Disposiciones generales</w:t>
      </w:r>
    </w:p>
    <w:p w14:paraId="4881C8BD" w14:textId="77777777" w:rsidR="008D6023" w:rsidRPr="008D6023" w:rsidRDefault="008D6023" w:rsidP="008D6023">
      <w:pPr>
        <w:jc w:val="both"/>
        <w:rPr>
          <w:rFonts w:ascii="Bookman Old Style" w:hAnsi="Bookman Old Style"/>
          <w:b/>
          <w:lang w:val="es-ES_tradnl"/>
        </w:rPr>
      </w:pPr>
      <w:r w:rsidRPr="008D6023">
        <w:rPr>
          <w:rFonts w:ascii="Bookman Old Style" w:hAnsi="Bookman Old Style"/>
          <w:b/>
          <w:lang w:val="es-ES_tradnl"/>
        </w:rPr>
        <w:t>MINISTERIO DEL INTERIOR</w:t>
      </w:r>
    </w:p>
    <w:p w14:paraId="35FEC66A" w14:textId="77777777" w:rsidR="008D6023" w:rsidRDefault="008D6023" w:rsidP="008D6023">
      <w:pPr>
        <w:jc w:val="both"/>
        <w:rPr>
          <w:rFonts w:ascii="Bookman Old Style" w:hAnsi="Bookman Old Style"/>
          <w:b/>
          <w:bCs/>
          <w:lang w:val="es-ES_tradnl"/>
        </w:rPr>
      </w:pPr>
      <w:r w:rsidRPr="008D6023">
        <w:rPr>
          <w:rFonts w:ascii="Bookman Old Style" w:hAnsi="Bookman Old Style"/>
          <w:b/>
          <w:bCs/>
          <w:lang w:val="es-ES_tradnl"/>
        </w:rPr>
        <w:t>Fronteras</w:t>
      </w:r>
    </w:p>
    <w:p w14:paraId="0A0E9C7D" w14:textId="77777777" w:rsidR="008D6023" w:rsidRPr="008D6023" w:rsidRDefault="008D6023" w:rsidP="008D6023">
      <w:pPr>
        <w:jc w:val="both"/>
        <w:rPr>
          <w:rFonts w:ascii="Bookman Old Style" w:hAnsi="Bookman Old Style"/>
          <w:bCs/>
          <w:lang w:val="es-ES_tradnl"/>
        </w:rPr>
      </w:pPr>
      <w:r w:rsidRPr="008D6023">
        <w:rPr>
          <w:rFonts w:ascii="Bookman Old Style" w:hAnsi="Bookman Old Style"/>
          <w:lang w:val="es-ES_tradnl"/>
        </w:rPr>
        <w:t>Orden INT/98/2021, de 8 de febrero, por la que se prorrogan los controles en la frontera interior terrestre con Portugal, restablecidos con motivo de la situación de crisis sanitaria ocasionada por la COVID-19.</w:t>
      </w:r>
    </w:p>
    <w:p w14:paraId="6D9621ED" w14:textId="77777777" w:rsidR="008D6023" w:rsidRPr="008D6023" w:rsidRDefault="00293157" w:rsidP="008D6023">
      <w:pPr>
        <w:jc w:val="both"/>
        <w:rPr>
          <w:rFonts w:ascii="Bookman Old Style" w:hAnsi="Bookman Old Style"/>
          <w:bCs/>
          <w:lang w:val="en-US"/>
        </w:rPr>
      </w:pPr>
      <w:hyperlink r:id="rId2239" w:tooltip="PDF firmado BOE-A-2021-1857" w:history="1">
        <w:r w:rsidR="008D6023" w:rsidRPr="008D6023">
          <w:rPr>
            <w:rStyle w:val="Hipervnculo"/>
            <w:rFonts w:ascii="Bookman Old Style" w:hAnsi="Bookman Old Style"/>
            <w:lang w:val="en-US"/>
          </w:rPr>
          <w:t>PDF (BOE-A-2021-1857 - 2 </w:t>
        </w:r>
        <w:proofErr w:type="spellStart"/>
        <w:r w:rsidR="008D6023" w:rsidRPr="008D6023">
          <w:rPr>
            <w:rStyle w:val="Hipervnculo"/>
            <w:rFonts w:ascii="Bookman Old Style" w:hAnsi="Bookman Old Style"/>
            <w:lang w:val="en-US"/>
          </w:rPr>
          <w:t>págs</w:t>
        </w:r>
        <w:proofErr w:type="spellEnd"/>
        <w:r w:rsidR="008D6023" w:rsidRPr="008D6023">
          <w:rPr>
            <w:rStyle w:val="Hipervnculo"/>
            <w:rFonts w:ascii="Bookman Old Style" w:hAnsi="Bookman Old Style"/>
            <w:lang w:val="en-US"/>
          </w:rPr>
          <w:t>. - 216 KB)</w:t>
        </w:r>
      </w:hyperlink>
    </w:p>
    <w:p w14:paraId="33A07BFB" w14:textId="77777777" w:rsidR="008D6023" w:rsidRPr="008D6023" w:rsidRDefault="008D6023" w:rsidP="008D6023">
      <w:pPr>
        <w:jc w:val="both"/>
        <w:rPr>
          <w:rFonts w:ascii="Bookman Old Style" w:hAnsi="Bookman Old Style"/>
          <w:b/>
          <w:bCs/>
          <w:lang w:val="es-ES_tradnl"/>
        </w:rPr>
      </w:pPr>
      <w:r w:rsidRPr="008D6023">
        <w:rPr>
          <w:rFonts w:ascii="Bookman Old Style" w:hAnsi="Bookman Old Style"/>
          <w:b/>
          <w:bCs/>
          <w:lang w:val="es-ES_tradnl"/>
        </w:rPr>
        <w:t>III. Otras disposiciones</w:t>
      </w:r>
    </w:p>
    <w:p w14:paraId="2EC121D4" w14:textId="77777777" w:rsidR="008D6023" w:rsidRPr="008D6023" w:rsidRDefault="008D6023" w:rsidP="008D6023">
      <w:pPr>
        <w:jc w:val="both"/>
        <w:rPr>
          <w:rFonts w:ascii="Bookman Old Style" w:hAnsi="Bookman Old Style"/>
          <w:b/>
          <w:lang w:val="es-ES_tradnl"/>
        </w:rPr>
      </w:pPr>
      <w:r w:rsidRPr="008D6023">
        <w:rPr>
          <w:rFonts w:ascii="Bookman Old Style" w:hAnsi="Bookman Old Style"/>
          <w:b/>
          <w:lang w:val="es-ES_tradnl"/>
        </w:rPr>
        <w:t>MINISTERIO DE CIENCIA E INNOVACIÓN</w:t>
      </w:r>
    </w:p>
    <w:p w14:paraId="423B8D18" w14:textId="77777777" w:rsidR="008D6023" w:rsidRDefault="008D6023" w:rsidP="008D6023">
      <w:pPr>
        <w:jc w:val="both"/>
        <w:rPr>
          <w:rFonts w:ascii="Bookman Old Style" w:hAnsi="Bookman Old Style"/>
          <w:b/>
          <w:bCs/>
          <w:lang w:val="es-ES_tradnl"/>
        </w:rPr>
      </w:pPr>
      <w:r w:rsidRPr="008D6023">
        <w:rPr>
          <w:rFonts w:ascii="Bookman Old Style" w:hAnsi="Bookman Old Style"/>
          <w:b/>
          <w:bCs/>
          <w:lang w:val="es-ES_tradnl"/>
        </w:rPr>
        <w:t>Comunidad de Castilla y León. Convenio</w:t>
      </w:r>
    </w:p>
    <w:p w14:paraId="01A0ABB6" w14:textId="77777777" w:rsidR="008D6023" w:rsidRPr="008D6023" w:rsidRDefault="008D6023" w:rsidP="008D6023">
      <w:pPr>
        <w:jc w:val="both"/>
        <w:rPr>
          <w:rFonts w:ascii="Bookman Old Style" w:hAnsi="Bookman Old Style"/>
          <w:bCs/>
          <w:lang w:val="es-ES_tradnl"/>
        </w:rPr>
      </w:pPr>
      <w:r w:rsidRPr="008D6023">
        <w:rPr>
          <w:rFonts w:ascii="Bookman Old Style" w:hAnsi="Bookman Old Style"/>
          <w:lang w:val="es-ES_tradnl"/>
        </w:rPr>
        <w:t>Resolución de 21 de enero de 2021, de la Presidencia del Consejo Superior de Investigaciones Científicas, M.P., por la que se publica la Adenda modificativa del Convenio entre la Gerencia Regional de Salud, la Universidad de Valladolid y la Universidad de Burgos, al que se incorporó el Consejo Superior de Investigaciones Científicas y el Instituto Tecnológico Agrario de Castilla y León, para colaborar en la realización de pruebas diagnósticas de coronavirus, COVID-19.</w:t>
      </w:r>
    </w:p>
    <w:p w14:paraId="0BE81E5E" w14:textId="77777777" w:rsidR="008D6023" w:rsidRPr="008D6023" w:rsidRDefault="00293157" w:rsidP="008D6023">
      <w:pPr>
        <w:jc w:val="both"/>
        <w:rPr>
          <w:rFonts w:ascii="Bookman Old Style" w:hAnsi="Bookman Old Style"/>
          <w:bCs/>
          <w:lang w:val="en-US"/>
        </w:rPr>
      </w:pPr>
      <w:hyperlink r:id="rId2240" w:tooltip="PDF firmado BOE-A-2021-1924" w:history="1">
        <w:r w:rsidR="008D6023" w:rsidRPr="008D6023">
          <w:rPr>
            <w:rStyle w:val="Hipervnculo"/>
            <w:rFonts w:ascii="Bookman Old Style" w:hAnsi="Bookman Old Style"/>
            <w:lang w:val="en-US"/>
          </w:rPr>
          <w:t>PDF (BOE-A-2021-1924 - 3 </w:t>
        </w:r>
        <w:proofErr w:type="spellStart"/>
        <w:r w:rsidR="008D6023" w:rsidRPr="008D6023">
          <w:rPr>
            <w:rStyle w:val="Hipervnculo"/>
            <w:rFonts w:ascii="Bookman Old Style" w:hAnsi="Bookman Old Style"/>
            <w:lang w:val="en-US"/>
          </w:rPr>
          <w:t>págs</w:t>
        </w:r>
        <w:proofErr w:type="spellEnd"/>
        <w:r w:rsidR="008D6023" w:rsidRPr="008D6023">
          <w:rPr>
            <w:rStyle w:val="Hipervnculo"/>
            <w:rFonts w:ascii="Bookman Old Style" w:hAnsi="Bookman Old Style"/>
            <w:lang w:val="en-US"/>
          </w:rPr>
          <w:t>. - 228 KB)</w:t>
        </w:r>
      </w:hyperlink>
    </w:p>
    <w:p w14:paraId="62E1A6EF" w14:textId="77777777" w:rsidR="00D35A72" w:rsidRPr="00A129E2" w:rsidRDefault="00D35A72" w:rsidP="004F5E41">
      <w:pPr>
        <w:jc w:val="both"/>
        <w:rPr>
          <w:rFonts w:ascii="Bookman Old Style" w:hAnsi="Bookman Old Style"/>
          <w:b/>
          <w:color w:val="FF0000"/>
          <w:lang w:val="es-ES_tradnl"/>
        </w:rPr>
      </w:pPr>
      <w:r w:rsidRPr="00A129E2">
        <w:rPr>
          <w:rFonts w:ascii="Bookman Old Style" w:hAnsi="Bookman Old Style"/>
          <w:b/>
          <w:color w:val="FF0000"/>
          <w:highlight w:val="yellow"/>
          <w:lang w:val="es-ES_tradnl"/>
        </w:rPr>
        <w:t>BOC 08/02/2021</w:t>
      </w:r>
    </w:p>
    <w:p w14:paraId="05CDF94E" w14:textId="77777777" w:rsidR="000C6AB9" w:rsidRPr="000C6AB9" w:rsidRDefault="000C6AB9" w:rsidP="000C6AB9">
      <w:pPr>
        <w:jc w:val="both"/>
        <w:rPr>
          <w:rFonts w:ascii="Bookman Old Style" w:hAnsi="Bookman Old Style"/>
          <w:b/>
          <w:bCs/>
          <w:lang w:val="es-ES_tradnl"/>
        </w:rPr>
      </w:pPr>
      <w:r w:rsidRPr="000C6AB9">
        <w:rPr>
          <w:rFonts w:ascii="Bookman Old Style" w:hAnsi="Bookman Old Style"/>
          <w:b/>
          <w:bCs/>
          <w:lang w:val="es-ES_tradnl"/>
        </w:rPr>
        <w:t>I. Disposiciones generales</w:t>
      </w:r>
    </w:p>
    <w:p w14:paraId="49E1D24B" w14:textId="77777777" w:rsidR="000C6AB9" w:rsidRDefault="000C6AB9" w:rsidP="000C6AB9">
      <w:pPr>
        <w:jc w:val="both"/>
        <w:rPr>
          <w:rFonts w:ascii="Bookman Old Style" w:hAnsi="Bookman Old Style"/>
          <w:b/>
          <w:bCs/>
          <w:lang w:val="es-ES_tradnl"/>
        </w:rPr>
      </w:pPr>
      <w:r w:rsidRPr="000C6AB9">
        <w:rPr>
          <w:rFonts w:ascii="Bookman Old Style" w:hAnsi="Bookman Old Style"/>
          <w:b/>
          <w:bCs/>
          <w:lang w:val="es-ES_tradnl"/>
        </w:rPr>
        <w:t>Parlamento de Canarias</w:t>
      </w:r>
    </w:p>
    <w:p w14:paraId="774D607C" w14:textId="77777777" w:rsidR="000C6AB9" w:rsidRPr="000C6AB9" w:rsidRDefault="00293157" w:rsidP="000C6AB9">
      <w:pPr>
        <w:jc w:val="both"/>
        <w:rPr>
          <w:rFonts w:ascii="Bookman Old Style" w:hAnsi="Bookman Old Style"/>
          <w:bCs/>
          <w:lang w:val="es-ES_tradnl"/>
        </w:rPr>
      </w:pPr>
      <w:hyperlink r:id="rId2241" w:tooltip="Ir a la disposición 2012/048/001" w:history="1">
        <w:r w:rsidR="000C6AB9" w:rsidRPr="000C6AB9">
          <w:rPr>
            <w:rStyle w:val="Hipervnculo"/>
            <w:rFonts w:ascii="Bookman Old Style" w:hAnsi="Bookman Old Style"/>
            <w:bCs/>
            <w:lang w:val="es-ES_tradnl"/>
          </w:rPr>
          <w:t>608</w:t>
        </w:r>
      </w:hyperlink>
      <w:r w:rsidR="000C6AB9" w:rsidRPr="000C6AB9">
        <w:rPr>
          <w:rFonts w:ascii="Bookman Old Style" w:hAnsi="Bookman Old Style"/>
          <w:lang w:val="es-ES_tradnl"/>
        </w:rPr>
        <w:t> </w:t>
      </w:r>
      <w:hyperlink r:id="rId2242" w:history="1">
        <w:r w:rsidR="000C6AB9" w:rsidRPr="000C6AB9">
          <w:rPr>
            <w:rStyle w:val="Hipervnculo"/>
            <w:rFonts w:ascii="Bookman Old Style" w:hAnsi="Bookman Old Style"/>
            <w:lang w:val="es-ES_tradnl"/>
          </w:rPr>
          <w:t>RESOLUCIÓN de 27 de enero de 2021, de la Presidencia, por la que se ordena la publicación del Acuerdo de convalidación del Decreto ley 21/2020, de 23 de diciembre, de modificación de la Ley 4/2014, de 26 de junio, por la que se modifica la regulación del arbitrio sobre importaciones y entregas de mercancías en las Islas Canarias (10L/DL-0022).</w:t>
        </w:r>
      </w:hyperlink>
    </w:p>
    <w:p w14:paraId="6E7B5BB2"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1 páginas. Formato de archivo en PDF/Adobe Acrobat. Tamaño: 236.51 Kb.</w:t>
      </w:r>
    </w:p>
    <w:p w14:paraId="0D79B62D"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BOC-A-2021-026-608. </w:t>
      </w:r>
      <w:hyperlink r:id="rId2243" w:tooltip="Vista previa (Versión no oficial)" w:history="1">
        <w:r w:rsidRPr="000C6AB9">
          <w:rPr>
            <w:rStyle w:val="Hipervnculo"/>
            <w:rFonts w:ascii="Bookman Old Style" w:hAnsi="Bookman Old Style"/>
            <w:lang w:val="es-ES_tradnl"/>
          </w:rPr>
          <w:t>Versión HTML</w:t>
        </w:r>
      </w:hyperlink>
      <w:r w:rsidRPr="000C6AB9">
        <w:rPr>
          <w:rFonts w:ascii="Bookman Old Style" w:hAnsi="Bookman Old Style"/>
          <w:lang w:val="es-ES_tradnl"/>
        </w:rPr>
        <w:t> - </w:t>
      </w:r>
      <w:hyperlink r:id="rId2244" w:tooltip="Descargar la firma electrónica" w:history="1">
        <w:r w:rsidRPr="000C6AB9">
          <w:rPr>
            <w:rStyle w:val="Hipervnculo"/>
            <w:rFonts w:ascii="Bookman Old Style" w:hAnsi="Bookman Old Style"/>
            <w:lang w:val="es-ES_tradnl"/>
          </w:rPr>
          <w:t>Firma electrónica</w:t>
        </w:r>
      </w:hyperlink>
      <w:r w:rsidRPr="000C6AB9">
        <w:rPr>
          <w:rFonts w:ascii="Bookman Old Style" w:hAnsi="Bookman Old Style"/>
          <w:lang w:val="es-ES_tradnl"/>
        </w:rPr>
        <w:t> - </w:t>
      </w:r>
      <w:hyperlink r:id="rId2245" w:tooltip="Descargar en formato PDF" w:history="1">
        <w:r w:rsidRPr="000C6AB9">
          <w:rPr>
            <w:rStyle w:val="Hipervnculo"/>
            <w:rFonts w:ascii="Bookman Old Style" w:hAnsi="Bookman Old Style"/>
            <w:lang w:val="es-ES_tradnl"/>
          </w:rPr>
          <w:t>Descargar</w:t>
        </w:r>
      </w:hyperlink>
    </w:p>
    <w:p w14:paraId="114E8F3A" w14:textId="77777777" w:rsidR="000C6AB9" w:rsidRPr="000C6AB9" w:rsidRDefault="00293157" w:rsidP="000C6AB9">
      <w:pPr>
        <w:jc w:val="both"/>
        <w:rPr>
          <w:rFonts w:ascii="Bookman Old Style" w:hAnsi="Bookman Old Style"/>
          <w:lang w:val="es-ES_tradnl"/>
        </w:rPr>
      </w:pPr>
      <w:hyperlink r:id="rId2246" w:tooltip="Ir a la disposición 2012/048/001" w:history="1">
        <w:r w:rsidR="000C6AB9" w:rsidRPr="000C6AB9">
          <w:rPr>
            <w:rStyle w:val="Hipervnculo"/>
            <w:rFonts w:ascii="Bookman Old Style" w:hAnsi="Bookman Old Style"/>
            <w:bCs/>
            <w:lang w:val="es-ES_tradnl"/>
          </w:rPr>
          <w:t>609</w:t>
        </w:r>
      </w:hyperlink>
      <w:r w:rsidR="000C6AB9" w:rsidRPr="000C6AB9">
        <w:rPr>
          <w:rFonts w:ascii="Bookman Old Style" w:hAnsi="Bookman Old Style"/>
          <w:lang w:val="es-ES_tradnl"/>
        </w:rPr>
        <w:t> </w:t>
      </w:r>
      <w:hyperlink r:id="rId2247" w:history="1">
        <w:r w:rsidR="000C6AB9" w:rsidRPr="000C6AB9">
          <w:rPr>
            <w:rStyle w:val="Hipervnculo"/>
            <w:rFonts w:ascii="Bookman Old Style" w:hAnsi="Bookman Old Style"/>
            <w:lang w:val="es-ES_tradnl"/>
          </w:rPr>
          <w:t>RESOLUCIÓN de 27 de enero de 2021, de la Presidencia, por la que se ordena la publicación del Acuerdo de convalidación del Decreto ley 22/2020, de 23 de diciembre, de garantía de las Escuelas Infantiles de titularidad municipal (10L/DL-0023).</w:t>
        </w:r>
      </w:hyperlink>
    </w:p>
    <w:p w14:paraId="0DD9645D"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1 páginas. Formato de archivo en PDF/Adobe Acrobat. Tamaño: 220.55 Kb.</w:t>
      </w:r>
    </w:p>
    <w:p w14:paraId="67EBF16A"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BOC-A-2021-026-609. </w:t>
      </w:r>
      <w:hyperlink r:id="rId2248" w:tooltip="Vista previa (Versión no oficial)" w:history="1">
        <w:r w:rsidRPr="000C6AB9">
          <w:rPr>
            <w:rStyle w:val="Hipervnculo"/>
            <w:rFonts w:ascii="Bookman Old Style" w:hAnsi="Bookman Old Style"/>
            <w:lang w:val="es-ES_tradnl"/>
          </w:rPr>
          <w:t>Versión HTML</w:t>
        </w:r>
      </w:hyperlink>
      <w:r w:rsidRPr="000C6AB9">
        <w:rPr>
          <w:rFonts w:ascii="Bookman Old Style" w:hAnsi="Bookman Old Style"/>
          <w:lang w:val="es-ES_tradnl"/>
        </w:rPr>
        <w:t> - </w:t>
      </w:r>
      <w:hyperlink r:id="rId2249" w:tooltip="Descargar la firma electrónica" w:history="1">
        <w:r w:rsidRPr="000C6AB9">
          <w:rPr>
            <w:rStyle w:val="Hipervnculo"/>
            <w:rFonts w:ascii="Bookman Old Style" w:hAnsi="Bookman Old Style"/>
            <w:lang w:val="es-ES_tradnl"/>
          </w:rPr>
          <w:t>Firma electrónica</w:t>
        </w:r>
      </w:hyperlink>
      <w:r w:rsidRPr="000C6AB9">
        <w:rPr>
          <w:rFonts w:ascii="Bookman Old Style" w:hAnsi="Bookman Old Style"/>
          <w:lang w:val="es-ES_tradnl"/>
        </w:rPr>
        <w:t> - </w:t>
      </w:r>
      <w:hyperlink r:id="rId2250" w:tooltip="Descargar en formato PDF" w:history="1">
        <w:r w:rsidRPr="000C6AB9">
          <w:rPr>
            <w:rStyle w:val="Hipervnculo"/>
            <w:rFonts w:ascii="Bookman Old Style" w:hAnsi="Bookman Old Style"/>
            <w:lang w:val="es-ES_tradnl"/>
          </w:rPr>
          <w:t>Descargar</w:t>
        </w:r>
      </w:hyperlink>
    </w:p>
    <w:p w14:paraId="61996119" w14:textId="77777777" w:rsidR="000C6AB9" w:rsidRPr="000C6AB9" w:rsidRDefault="00293157" w:rsidP="000C6AB9">
      <w:pPr>
        <w:jc w:val="both"/>
        <w:rPr>
          <w:rFonts w:ascii="Bookman Old Style" w:hAnsi="Bookman Old Style"/>
          <w:lang w:val="es-ES_tradnl"/>
        </w:rPr>
      </w:pPr>
      <w:hyperlink r:id="rId2251" w:tooltip="Ir a la disposición 2012/048/001" w:history="1">
        <w:r w:rsidR="000C6AB9" w:rsidRPr="000C6AB9">
          <w:rPr>
            <w:rStyle w:val="Hipervnculo"/>
            <w:rFonts w:ascii="Bookman Old Style" w:hAnsi="Bookman Old Style"/>
            <w:bCs/>
            <w:lang w:val="es-ES_tradnl"/>
          </w:rPr>
          <w:t>610</w:t>
        </w:r>
      </w:hyperlink>
      <w:r w:rsidR="000C6AB9" w:rsidRPr="000C6AB9">
        <w:rPr>
          <w:rFonts w:ascii="Bookman Old Style" w:hAnsi="Bookman Old Style"/>
          <w:lang w:val="es-ES_tradnl"/>
        </w:rPr>
        <w:t> </w:t>
      </w:r>
      <w:hyperlink r:id="rId2252" w:history="1">
        <w:r w:rsidR="000C6AB9" w:rsidRPr="000C6AB9">
          <w:rPr>
            <w:rStyle w:val="Hipervnculo"/>
            <w:rFonts w:ascii="Bookman Old Style" w:hAnsi="Bookman Old Style"/>
            <w:lang w:val="es-ES_tradnl"/>
          </w:rPr>
          <w:t>RESOLUCIÓN de 27 de enero de 2021, de la Presidencia, por la que se ordena la publicación del Acuerdo de convalidación del Decreto ley 23/2020, de 23 de diciembre, por el que se modifica la normativa de atención a la infancia para adaptar los centros de atención inmediata como dispositivos de emergencia para el acogimiento de menores extranjeros no acompañados (10L/DL-0024).</w:t>
        </w:r>
      </w:hyperlink>
    </w:p>
    <w:p w14:paraId="542EE402"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1 páginas. Formato de archivo en PDF/Adobe Acrobat. Tamaño: 236.25 Kb.</w:t>
      </w:r>
    </w:p>
    <w:p w14:paraId="25EDF818"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BOC-A-2021-026-610. </w:t>
      </w:r>
      <w:hyperlink r:id="rId2253" w:tooltip="Vista previa (Versión no oficial)" w:history="1">
        <w:r w:rsidRPr="000C6AB9">
          <w:rPr>
            <w:rStyle w:val="Hipervnculo"/>
            <w:rFonts w:ascii="Bookman Old Style" w:hAnsi="Bookman Old Style"/>
            <w:lang w:val="es-ES_tradnl"/>
          </w:rPr>
          <w:t>Versión HTML</w:t>
        </w:r>
      </w:hyperlink>
      <w:r w:rsidRPr="000C6AB9">
        <w:rPr>
          <w:rFonts w:ascii="Bookman Old Style" w:hAnsi="Bookman Old Style"/>
          <w:lang w:val="es-ES_tradnl"/>
        </w:rPr>
        <w:t> - </w:t>
      </w:r>
      <w:hyperlink r:id="rId2254" w:tooltip="Descargar la firma electrónica" w:history="1">
        <w:r w:rsidRPr="000C6AB9">
          <w:rPr>
            <w:rStyle w:val="Hipervnculo"/>
            <w:rFonts w:ascii="Bookman Old Style" w:hAnsi="Bookman Old Style"/>
            <w:lang w:val="es-ES_tradnl"/>
          </w:rPr>
          <w:t>Firma electrónica</w:t>
        </w:r>
      </w:hyperlink>
      <w:r w:rsidRPr="000C6AB9">
        <w:rPr>
          <w:rFonts w:ascii="Bookman Old Style" w:hAnsi="Bookman Old Style"/>
          <w:lang w:val="es-ES_tradnl"/>
        </w:rPr>
        <w:t> - </w:t>
      </w:r>
      <w:hyperlink r:id="rId2255" w:tooltip="Descargar en formato PDF" w:history="1">
        <w:r w:rsidRPr="000C6AB9">
          <w:rPr>
            <w:rStyle w:val="Hipervnculo"/>
            <w:rFonts w:ascii="Bookman Old Style" w:hAnsi="Bookman Old Style"/>
            <w:lang w:val="es-ES_tradnl"/>
          </w:rPr>
          <w:t>Descargar</w:t>
        </w:r>
      </w:hyperlink>
    </w:p>
    <w:p w14:paraId="3553829E" w14:textId="77777777" w:rsidR="000C6AB9" w:rsidRPr="000C6AB9" w:rsidRDefault="00293157" w:rsidP="000C6AB9">
      <w:pPr>
        <w:jc w:val="both"/>
        <w:rPr>
          <w:rFonts w:ascii="Bookman Old Style" w:hAnsi="Bookman Old Style"/>
          <w:lang w:val="es-ES_tradnl"/>
        </w:rPr>
      </w:pPr>
      <w:hyperlink r:id="rId2256" w:tooltip="Ir a la disposición 2012/048/001" w:history="1">
        <w:r w:rsidR="000C6AB9" w:rsidRPr="000C6AB9">
          <w:rPr>
            <w:rStyle w:val="Hipervnculo"/>
            <w:rFonts w:ascii="Bookman Old Style" w:hAnsi="Bookman Old Style"/>
            <w:bCs/>
            <w:lang w:val="es-ES_tradnl"/>
          </w:rPr>
          <w:t>611</w:t>
        </w:r>
      </w:hyperlink>
      <w:r w:rsidR="000C6AB9" w:rsidRPr="000C6AB9">
        <w:rPr>
          <w:rFonts w:ascii="Bookman Old Style" w:hAnsi="Bookman Old Style"/>
          <w:lang w:val="es-ES_tradnl"/>
        </w:rPr>
        <w:t> </w:t>
      </w:r>
      <w:hyperlink r:id="rId2257" w:history="1">
        <w:r w:rsidR="000C6AB9" w:rsidRPr="000C6AB9">
          <w:rPr>
            <w:rStyle w:val="Hipervnculo"/>
            <w:rFonts w:ascii="Bookman Old Style" w:hAnsi="Bookman Old Style"/>
            <w:lang w:val="es-ES_tradnl"/>
          </w:rPr>
          <w:t>RESOLUCIÓN de 27 de enero de 2021, de la Presidencia, por la que se ordena la publicación del Acuerdo de convalidación del Decreto ley 24/2020, de 23 de diciembre, de medidas extraordinarias y urgentes en los ámbitos de vivienda, transportes y puertos de titularidad de la Comunidad Autónoma de Canarias (10L/DL-0025).</w:t>
        </w:r>
      </w:hyperlink>
    </w:p>
    <w:p w14:paraId="5FC6AF54"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1 páginas. Formato de archivo en PDF/Adobe Acrobat. Tamaño: 221.14 Kb.</w:t>
      </w:r>
    </w:p>
    <w:p w14:paraId="644111BD"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BOC-A-2021-026-611. </w:t>
      </w:r>
      <w:hyperlink r:id="rId2258" w:tooltip="Vista previa (Versión no oficial)" w:history="1">
        <w:r w:rsidRPr="000C6AB9">
          <w:rPr>
            <w:rStyle w:val="Hipervnculo"/>
            <w:rFonts w:ascii="Bookman Old Style" w:hAnsi="Bookman Old Style"/>
            <w:lang w:val="es-ES_tradnl"/>
          </w:rPr>
          <w:t>Versión HTML</w:t>
        </w:r>
      </w:hyperlink>
      <w:r w:rsidRPr="000C6AB9">
        <w:rPr>
          <w:rFonts w:ascii="Bookman Old Style" w:hAnsi="Bookman Old Style"/>
          <w:lang w:val="es-ES_tradnl"/>
        </w:rPr>
        <w:t> - </w:t>
      </w:r>
      <w:hyperlink r:id="rId2259" w:tooltip="Descargar la firma electrónica" w:history="1">
        <w:r w:rsidRPr="000C6AB9">
          <w:rPr>
            <w:rStyle w:val="Hipervnculo"/>
            <w:rFonts w:ascii="Bookman Old Style" w:hAnsi="Bookman Old Style"/>
            <w:lang w:val="es-ES_tradnl"/>
          </w:rPr>
          <w:t>Firma electrónica</w:t>
        </w:r>
      </w:hyperlink>
      <w:r w:rsidRPr="000C6AB9">
        <w:rPr>
          <w:rFonts w:ascii="Bookman Old Style" w:hAnsi="Bookman Old Style"/>
          <w:lang w:val="es-ES_tradnl"/>
        </w:rPr>
        <w:t> - </w:t>
      </w:r>
      <w:hyperlink r:id="rId2260" w:tooltip="Descargar en formato PDF" w:history="1">
        <w:r w:rsidRPr="000C6AB9">
          <w:rPr>
            <w:rStyle w:val="Hipervnculo"/>
            <w:rFonts w:ascii="Bookman Old Style" w:hAnsi="Bookman Old Style"/>
            <w:lang w:val="es-ES_tradnl"/>
          </w:rPr>
          <w:t>Descargar</w:t>
        </w:r>
      </w:hyperlink>
    </w:p>
    <w:p w14:paraId="2F5272E7" w14:textId="77777777" w:rsidR="00D35A72" w:rsidRPr="00441379" w:rsidRDefault="00D35A72" w:rsidP="00D35A72">
      <w:pPr>
        <w:jc w:val="both"/>
        <w:rPr>
          <w:rFonts w:ascii="Bookman Old Style" w:hAnsi="Bookman Old Style"/>
          <w:b/>
          <w:color w:val="FF0000"/>
          <w:lang w:val="es-ES_tradnl"/>
        </w:rPr>
      </w:pPr>
      <w:r w:rsidRPr="00441379">
        <w:rPr>
          <w:rFonts w:ascii="Bookman Old Style" w:hAnsi="Bookman Old Style"/>
          <w:b/>
          <w:color w:val="FF0000"/>
          <w:highlight w:val="yellow"/>
          <w:lang w:val="es-ES_tradnl"/>
        </w:rPr>
        <w:t>BOE 0</w:t>
      </w:r>
      <w:r>
        <w:rPr>
          <w:rFonts w:ascii="Bookman Old Style" w:hAnsi="Bookman Old Style"/>
          <w:b/>
          <w:color w:val="FF0000"/>
          <w:highlight w:val="yellow"/>
          <w:lang w:val="es-ES_tradnl"/>
        </w:rPr>
        <w:t>6</w:t>
      </w:r>
      <w:r w:rsidRPr="00441379">
        <w:rPr>
          <w:rFonts w:ascii="Bookman Old Style" w:hAnsi="Bookman Old Style"/>
          <w:b/>
          <w:color w:val="FF0000"/>
          <w:highlight w:val="yellow"/>
          <w:lang w:val="es-ES_tradnl"/>
        </w:rPr>
        <w:t>/02/2021</w:t>
      </w:r>
    </w:p>
    <w:p w14:paraId="090EC956" w14:textId="77777777" w:rsidR="00D35A72" w:rsidRDefault="00D35A72" w:rsidP="00D35A72">
      <w:pPr>
        <w:jc w:val="both"/>
        <w:rPr>
          <w:rFonts w:ascii="Bookman Old Style" w:hAnsi="Bookman Old Style"/>
          <w:b/>
          <w:lang w:val="es-ES_tradnl"/>
        </w:rPr>
      </w:pPr>
      <w:r w:rsidRPr="00016AE3">
        <w:rPr>
          <w:rFonts w:ascii="Bookman Old Style" w:hAnsi="Bookman Old Style"/>
          <w:b/>
          <w:lang w:val="es-ES_tradnl"/>
        </w:rPr>
        <w:t xml:space="preserve">III. Otras </w:t>
      </w:r>
      <w:r>
        <w:rPr>
          <w:rFonts w:ascii="Bookman Old Style" w:hAnsi="Bookman Old Style"/>
          <w:b/>
          <w:lang w:val="es-ES_tradnl"/>
        </w:rPr>
        <w:t>disposiciones</w:t>
      </w:r>
    </w:p>
    <w:p w14:paraId="174E8B50" w14:textId="77777777" w:rsidR="00D35A72" w:rsidRPr="00016AE3" w:rsidRDefault="00D35A72" w:rsidP="00D35A72">
      <w:pPr>
        <w:rPr>
          <w:rFonts w:ascii="Bookman Old Style" w:hAnsi="Bookman Old Style"/>
          <w:b/>
          <w:lang w:val="es-ES_tradnl"/>
        </w:rPr>
      </w:pPr>
      <w:r w:rsidRPr="0082008C">
        <w:rPr>
          <w:rFonts w:ascii="Bookman Old Style" w:hAnsi="Bookman Old Style"/>
          <w:b/>
          <w:lang w:val="es-ES_tradnl"/>
        </w:rPr>
        <w:t>MINISTERIO DE TRANSPORTES, MOVILIDAD Y AGENDA URBANA</w:t>
      </w:r>
    </w:p>
    <w:p w14:paraId="3B432FD7" w14:textId="77777777" w:rsidR="00D35A72" w:rsidRPr="00FC17DA" w:rsidRDefault="00D35A72" w:rsidP="00D35A72">
      <w:pPr>
        <w:rPr>
          <w:rFonts w:ascii="Bookman Old Style" w:hAnsi="Bookman Old Style"/>
          <w:b/>
          <w:bCs/>
          <w:lang w:val="es-ES_tradnl"/>
        </w:rPr>
      </w:pPr>
      <w:r w:rsidRPr="00FC17DA">
        <w:rPr>
          <w:rFonts w:ascii="Bookman Old Style" w:hAnsi="Bookman Old Style"/>
          <w:b/>
          <w:bCs/>
          <w:lang w:val="es-ES_tradnl"/>
        </w:rPr>
        <w:t>Subvenciones</w:t>
      </w:r>
    </w:p>
    <w:p w14:paraId="1B8F124A" w14:textId="77777777" w:rsidR="00D35A72" w:rsidRPr="004C331D" w:rsidRDefault="00D35A72" w:rsidP="00D35A72">
      <w:pPr>
        <w:rPr>
          <w:rFonts w:ascii="Bookman Old Style" w:hAnsi="Bookman Old Style"/>
          <w:lang w:val="es-ES_tradnl"/>
        </w:rPr>
      </w:pPr>
      <w:r w:rsidRPr="009E63ED">
        <w:rPr>
          <w:rFonts w:ascii="Bookman Old Style" w:hAnsi="Bookman Old Style"/>
          <w:lang w:val="es-ES_tradnl"/>
        </w:rPr>
        <w:t xml:space="preserve">Orden TMA/94/2021, de 22 de enero, por la que se establecen las bases reguladoras para la concesión de subvenciones públicas para la formación en la metodología BIM aplicada a la contratación </w:t>
      </w:r>
      <w:r>
        <w:rPr>
          <w:rFonts w:ascii="Bookman Old Style" w:hAnsi="Bookman Old Style"/>
          <w:lang w:val="es-ES_tradnl"/>
        </w:rPr>
        <w:t>pública.</w:t>
      </w:r>
    </w:p>
    <w:p w14:paraId="5ABD69C9" w14:textId="77777777" w:rsidR="00D35A72" w:rsidRPr="00D35A72" w:rsidRDefault="00293157" w:rsidP="00D35A72">
      <w:pPr>
        <w:pStyle w:val="puntopdf"/>
        <w:spacing w:before="0" w:after="0"/>
        <w:rPr>
          <w:rFonts w:ascii="Verdana" w:eastAsia="Times New Roman" w:hAnsi="Verdana"/>
          <w:color w:val="000000"/>
          <w:sz w:val="20"/>
          <w:szCs w:val="20"/>
          <w:lang w:val="en-US"/>
        </w:rPr>
      </w:pPr>
      <w:hyperlink r:id="rId2261" w:tooltip="PDF firmado BOE-A-2021-1751" w:history="1">
        <w:r w:rsidR="00D35A72" w:rsidRPr="00D35A72">
          <w:rPr>
            <w:rStyle w:val="Hipervnculo"/>
            <w:rFonts w:ascii="Verdana" w:eastAsia="Times New Roman" w:hAnsi="Verdana"/>
            <w:sz w:val="17"/>
            <w:szCs w:val="17"/>
            <w:lang w:val="en-US"/>
          </w:rPr>
          <w:t>PDF (BOE-A-2021-1751 - 11 </w:t>
        </w:r>
        <w:proofErr w:type="spellStart"/>
        <w:r w:rsidR="00D35A72" w:rsidRPr="00D35A72">
          <w:rPr>
            <w:rStyle w:val="Hipervnculo"/>
            <w:rFonts w:ascii="Verdana" w:eastAsia="Times New Roman" w:hAnsi="Verdana"/>
            <w:sz w:val="17"/>
            <w:szCs w:val="17"/>
            <w:lang w:val="en-US"/>
          </w:rPr>
          <w:t>págs</w:t>
        </w:r>
        <w:proofErr w:type="spellEnd"/>
        <w:r w:rsidR="00D35A72" w:rsidRPr="00D35A72">
          <w:rPr>
            <w:rStyle w:val="Hipervnculo"/>
            <w:rFonts w:ascii="Verdana" w:eastAsia="Times New Roman" w:hAnsi="Verdana"/>
            <w:sz w:val="17"/>
            <w:szCs w:val="17"/>
            <w:lang w:val="en-US"/>
          </w:rPr>
          <w:t>. - 278 KB)</w:t>
        </w:r>
      </w:hyperlink>
    </w:p>
    <w:p w14:paraId="2F903A1C" w14:textId="77777777" w:rsidR="00D35A72" w:rsidRPr="00E72D78" w:rsidRDefault="00D35A72" w:rsidP="00D35A72">
      <w:pPr>
        <w:rPr>
          <w:rFonts w:ascii="Bookman Old Style" w:hAnsi="Bookman Old Style"/>
          <w:b/>
          <w:lang w:val="es-ES_tradnl"/>
        </w:rPr>
      </w:pPr>
      <w:r w:rsidRPr="00E72D78">
        <w:rPr>
          <w:rFonts w:ascii="Bookman Old Style" w:hAnsi="Bookman Old Style"/>
          <w:b/>
          <w:lang w:val="es-ES_tradnl"/>
        </w:rPr>
        <w:t>MINISTERIO DE LA PRESIDENCIA, RELACIONES CON LAS CORTES Y MEMORIA DEMOCRÁTICA</w:t>
      </w:r>
    </w:p>
    <w:p w14:paraId="4B1201D6" w14:textId="77777777" w:rsidR="00D35A72" w:rsidRPr="00E72D78" w:rsidRDefault="00D35A72" w:rsidP="00D35A72">
      <w:pPr>
        <w:rPr>
          <w:rFonts w:ascii="Bookman Old Style" w:hAnsi="Bookman Old Style"/>
          <w:b/>
          <w:bCs/>
          <w:lang w:val="es-ES_tradnl"/>
        </w:rPr>
      </w:pPr>
      <w:r w:rsidRPr="00E72D78">
        <w:rPr>
          <w:rFonts w:ascii="Bookman Old Style" w:hAnsi="Bookman Old Style"/>
          <w:b/>
          <w:bCs/>
          <w:lang w:val="es-ES_tradnl"/>
        </w:rPr>
        <w:t>Convenios</w:t>
      </w:r>
    </w:p>
    <w:p w14:paraId="0CDD5B64" w14:textId="77777777" w:rsidR="00D35A72" w:rsidRPr="00437DAC" w:rsidRDefault="00D35A72" w:rsidP="00D35A72">
      <w:pPr>
        <w:rPr>
          <w:rFonts w:ascii="Bookman Old Style" w:hAnsi="Bookman Old Style"/>
          <w:lang w:val="es-ES_tradnl"/>
        </w:rPr>
      </w:pPr>
      <w:r w:rsidRPr="00437DAC">
        <w:rPr>
          <w:rFonts w:ascii="Bookman Old Style" w:hAnsi="Bookman Old Style"/>
          <w:lang w:val="es-ES_tradnl"/>
        </w:rPr>
        <w:t xml:space="preserve">Resolución de 27 de enero de 2021, de la Subsecretaría, por la que se publica el Convenio entre la Secretaría General de Administración Digital y el Consorcio Instituto de Astrofísica de Canarias, para la prestación de los </w:t>
      </w:r>
      <w:r w:rsidRPr="00437DAC">
        <w:rPr>
          <w:rFonts w:ascii="Bookman Old Style" w:hAnsi="Bookman Old Style"/>
          <w:lang w:val="es-ES_tradnl"/>
        </w:rPr>
        <w:lastRenderedPageBreak/>
        <w:t>servicios asociados a la utilización de la "Gestión Integrada de Servicios de Registro" como aplicación integral de registro.</w:t>
      </w:r>
    </w:p>
    <w:p w14:paraId="2307CD58" w14:textId="77777777" w:rsidR="00D35A72" w:rsidRPr="00D35A72" w:rsidRDefault="00293157" w:rsidP="00D35A72">
      <w:pPr>
        <w:pStyle w:val="puntopdf"/>
        <w:spacing w:before="0" w:after="0"/>
        <w:rPr>
          <w:rFonts w:ascii="Verdana" w:eastAsia="Times New Roman" w:hAnsi="Verdana"/>
          <w:color w:val="000000"/>
          <w:sz w:val="20"/>
          <w:szCs w:val="20"/>
          <w:lang w:val="en-US"/>
        </w:rPr>
      </w:pPr>
      <w:hyperlink r:id="rId2262" w:tooltip="PDF firmado BOE-A-2021-1759" w:history="1">
        <w:r w:rsidR="00D35A72" w:rsidRPr="00D35A72">
          <w:rPr>
            <w:rStyle w:val="Hipervnculo"/>
            <w:rFonts w:ascii="Verdana" w:eastAsia="Times New Roman" w:hAnsi="Verdana"/>
            <w:sz w:val="17"/>
            <w:szCs w:val="17"/>
            <w:lang w:val="en-US"/>
          </w:rPr>
          <w:t>PDF (BOE-A-2021-1759 - 9 </w:t>
        </w:r>
        <w:proofErr w:type="spellStart"/>
        <w:r w:rsidR="00D35A72" w:rsidRPr="00D35A72">
          <w:rPr>
            <w:rStyle w:val="Hipervnculo"/>
            <w:rFonts w:ascii="Verdana" w:eastAsia="Times New Roman" w:hAnsi="Verdana"/>
            <w:sz w:val="17"/>
            <w:szCs w:val="17"/>
            <w:lang w:val="en-US"/>
          </w:rPr>
          <w:t>págs</w:t>
        </w:r>
        <w:proofErr w:type="spellEnd"/>
        <w:r w:rsidR="00D35A72" w:rsidRPr="00D35A72">
          <w:rPr>
            <w:rStyle w:val="Hipervnculo"/>
            <w:rFonts w:ascii="Verdana" w:eastAsia="Times New Roman" w:hAnsi="Verdana"/>
            <w:sz w:val="17"/>
            <w:szCs w:val="17"/>
            <w:lang w:val="en-US"/>
          </w:rPr>
          <w:t>. - 267 KB)</w:t>
        </w:r>
      </w:hyperlink>
    </w:p>
    <w:p w14:paraId="7D5D5D6A" w14:textId="77777777" w:rsidR="00441379" w:rsidRPr="00441379" w:rsidRDefault="00441379" w:rsidP="004F5E41">
      <w:pPr>
        <w:jc w:val="both"/>
        <w:rPr>
          <w:rFonts w:ascii="Bookman Old Style" w:hAnsi="Bookman Old Style"/>
          <w:b/>
          <w:color w:val="FF0000"/>
          <w:lang w:val="es-ES_tradnl"/>
        </w:rPr>
      </w:pPr>
      <w:r w:rsidRPr="00441379">
        <w:rPr>
          <w:rFonts w:ascii="Bookman Old Style" w:hAnsi="Bookman Old Style"/>
          <w:b/>
          <w:color w:val="FF0000"/>
          <w:highlight w:val="yellow"/>
          <w:lang w:val="es-ES_tradnl"/>
        </w:rPr>
        <w:t>BOE 05/02/2021</w:t>
      </w:r>
    </w:p>
    <w:p w14:paraId="01D5B169" w14:textId="77777777" w:rsidR="00441379" w:rsidRPr="00441379" w:rsidRDefault="00441379" w:rsidP="00441379">
      <w:pPr>
        <w:jc w:val="both"/>
        <w:rPr>
          <w:rFonts w:ascii="Bookman Old Style" w:hAnsi="Bookman Old Style"/>
          <w:b/>
          <w:bCs/>
          <w:lang w:val="es-ES_tradnl"/>
        </w:rPr>
      </w:pPr>
      <w:r w:rsidRPr="00441379">
        <w:rPr>
          <w:rFonts w:ascii="Bookman Old Style" w:hAnsi="Bookman Old Style"/>
          <w:b/>
          <w:bCs/>
          <w:lang w:val="es-ES_tradnl"/>
        </w:rPr>
        <w:t>I. Disposiciones generales</w:t>
      </w:r>
    </w:p>
    <w:p w14:paraId="7E03AD08" w14:textId="77777777" w:rsidR="00441379" w:rsidRPr="00441379" w:rsidRDefault="00441379" w:rsidP="00441379">
      <w:pPr>
        <w:jc w:val="both"/>
        <w:rPr>
          <w:rFonts w:ascii="Bookman Old Style" w:hAnsi="Bookman Old Style"/>
          <w:b/>
          <w:lang w:val="es-ES_tradnl"/>
        </w:rPr>
      </w:pPr>
      <w:r w:rsidRPr="00441379">
        <w:rPr>
          <w:rFonts w:ascii="Bookman Old Style" w:hAnsi="Bookman Old Style"/>
          <w:b/>
          <w:lang w:val="es-ES_tradnl"/>
        </w:rPr>
        <w:t>MINISTERIO DE ASUNTOS ECONÓMICOS Y TRANSFORMACIÓN DIGITAL</w:t>
      </w:r>
    </w:p>
    <w:p w14:paraId="6E120C55" w14:textId="77777777" w:rsidR="00441379" w:rsidRDefault="00441379" w:rsidP="00441379">
      <w:pPr>
        <w:jc w:val="both"/>
        <w:rPr>
          <w:rFonts w:ascii="Bookman Old Style" w:hAnsi="Bookman Old Style"/>
          <w:b/>
          <w:bCs/>
          <w:lang w:val="es-ES_tradnl"/>
        </w:rPr>
      </w:pPr>
      <w:r w:rsidRPr="00441379">
        <w:rPr>
          <w:rFonts w:ascii="Bookman Old Style" w:hAnsi="Bookman Old Style"/>
          <w:b/>
          <w:bCs/>
          <w:lang w:val="es-ES_tradnl"/>
        </w:rPr>
        <w:t>Medidas financieras</w:t>
      </w:r>
    </w:p>
    <w:p w14:paraId="45701689" w14:textId="77777777" w:rsidR="00441379" w:rsidRPr="00441379" w:rsidRDefault="00441379" w:rsidP="00441379">
      <w:pPr>
        <w:jc w:val="both"/>
        <w:rPr>
          <w:rFonts w:ascii="Bookman Old Style" w:hAnsi="Bookman Old Style"/>
          <w:bCs/>
          <w:lang w:val="es-ES_tradnl"/>
        </w:rPr>
      </w:pPr>
      <w:r w:rsidRPr="00441379">
        <w:rPr>
          <w:rFonts w:ascii="Bookman Old Style" w:hAnsi="Bookman Old Style"/>
          <w:lang w:val="es-ES_tradnl"/>
        </w:rPr>
        <w:t>Resolución de 2 de febrero de 2021,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781D50C5" w14:textId="77777777" w:rsidR="00441379" w:rsidRPr="00441379" w:rsidRDefault="00293157" w:rsidP="00441379">
      <w:pPr>
        <w:jc w:val="both"/>
        <w:rPr>
          <w:rFonts w:ascii="Bookman Old Style" w:hAnsi="Bookman Old Style"/>
          <w:bCs/>
          <w:lang w:val="en-US"/>
        </w:rPr>
      </w:pPr>
      <w:hyperlink r:id="rId2263" w:tooltip="PDF firmado BOE-A-2021-1660" w:history="1">
        <w:r w:rsidR="00441379" w:rsidRPr="00441379">
          <w:rPr>
            <w:rStyle w:val="Hipervnculo"/>
            <w:rFonts w:ascii="Bookman Old Style" w:hAnsi="Bookman Old Style"/>
            <w:lang w:val="en-US"/>
          </w:rPr>
          <w:t>PDF (BOE-A-2021-1660 - 3 </w:t>
        </w:r>
        <w:proofErr w:type="spellStart"/>
        <w:r w:rsidR="00441379" w:rsidRPr="00441379">
          <w:rPr>
            <w:rStyle w:val="Hipervnculo"/>
            <w:rFonts w:ascii="Bookman Old Style" w:hAnsi="Bookman Old Style"/>
            <w:lang w:val="en-US"/>
          </w:rPr>
          <w:t>págs</w:t>
        </w:r>
        <w:proofErr w:type="spellEnd"/>
        <w:r w:rsidR="00441379" w:rsidRPr="00441379">
          <w:rPr>
            <w:rStyle w:val="Hipervnculo"/>
            <w:rFonts w:ascii="Bookman Old Style" w:hAnsi="Bookman Old Style"/>
            <w:lang w:val="en-US"/>
          </w:rPr>
          <w:t>. - 296 KB)</w:t>
        </w:r>
      </w:hyperlink>
    </w:p>
    <w:p w14:paraId="17B08EF4" w14:textId="77777777" w:rsidR="00441379" w:rsidRPr="00441379" w:rsidRDefault="00441379" w:rsidP="00441379">
      <w:pPr>
        <w:jc w:val="both"/>
        <w:rPr>
          <w:rFonts w:ascii="Bookman Old Style" w:hAnsi="Bookman Old Style"/>
          <w:b/>
          <w:bCs/>
          <w:lang w:val="es-ES_tradnl"/>
        </w:rPr>
      </w:pPr>
      <w:r>
        <w:rPr>
          <w:rFonts w:ascii="Bookman Old Style" w:hAnsi="Bookman Old Style"/>
          <w:b/>
          <w:bCs/>
          <w:lang w:val="es-ES_tradnl"/>
        </w:rPr>
        <w:t>I</w:t>
      </w:r>
      <w:r w:rsidRPr="00441379">
        <w:rPr>
          <w:rFonts w:ascii="Bookman Old Style" w:hAnsi="Bookman Old Style"/>
          <w:b/>
          <w:bCs/>
          <w:lang w:val="es-ES_tradnl"/>
        </w:rPr>
        <w:t>II. Otras disposiciones</w:t>
      </w:r>
    </w:p>
    <w:p w14:paraId="6B68E401" w14:textId="77777777" w:rsidR="00441379" w:rsidRPr="00441379" w:rsidRDefault="00441379" w:rsidP="00441379">
      <w:pPr>
        <w:jc w:val="both"/>
        <w:rPr>
          <w:rFonts w:ascii="Bookman Old Style" w:hAnsi="Bookman Old Style"/>
          <w:b/>
          <w:lang w:val="es-ES_tradnl"/>
        </w:rPr>
      </w:pPr>
      <w:r w:rsidRPr="00441379">
        <w:rPr>
          <w:rFonts w:ascii="Bookman Old Style" w:hAnsi="Bookman Old Style"/>
          <w:b/>
          <w:lang w:val="es-ES_tradnl"/>
        </w:rPr>
        <w:t>MINISTERIO DE ASUNTOS EXTERIORES, UNIÓN EUROPEA Y COOPERACIÓN</w:t>
      </w:r>
    </w:p>
    <w:p w14:paraId="31FFF180" w14:textId="77777777" w:rsidR="00441379" w:rsidRDefault="00441379" w:rsidP="00441379">
      <w:pPr>
        <w:jc w:val="both"/>
        <w:rPr>
          <w:rFonts w:ascii="Bookman Old Style" w:hAnsi="Bookman Old Style"/>
          <w:b/>
          <w:bCs/>
          <w:lang w:val="es-ES_tradnl"/>
        </w:rPr>
      </w:pPr>
      <w:r w:rsidRPr="00441379">
        <w:rPr>
          <w:rFonts w:ascii="Bookman Old Style" w:hAnsi="Bookman Old Style"/>
          <w:b/>
          <w:bCs/>
          <w:lang w:val="es-ES_tradnl"/>
        </w:rPr>
        <w:t>Convenios</w:t>
      </w:r>
    </w:p>
    <w:p w14:paraId="42E08E25" w14:textId="77777777" w:rsidR="00441379" w:rsidRPr="00441379" w:rsidRDefault="00441379" w:rsidP="00441379">
      <w:pPr>
        <w:jc w:val="both"/>
        <w:rPr>
          <w:rFonts w:ascii="Bookman Old Style" w:hAnsi="Bookman Old Style"/>
          <w:bCs/>
          <w:lang w:val="es-ES_tradnl"/>
        </w:rPr>
      </w:pPr>
      <w:r w:rsidRPr="00441379">
        <w:rPr>
          <w:rFonts w:ascii="Bookman Old Style" w:hAnsi="Bookman Old Style"/>
          <w:lang w:val="es-ES_tradnl"/>
        </w:rPr>
        <w:t>Resolución de 25 de enero de 2021, de la Dirección de la Agencia Española de Cooperación Internacional para el Desarrollo, por la que se publica el Convenio de contribución de la Unión Europea, para financiar la ejecución de la acción: Apoyo de Salud Pública al Plan de Contingencia COVID-19 de la región SICA.</w:t>
      </w:r>
    </w:p>
    <w:p w14:paraId="3BBA08B1" w14:textId="77777777" w:rsidR="00441379" w:rsidRPr="00441379" w:rsidRDefault="00293157" w:rsidP="00441379">
      <w:pPr>
        <w:jc w:val="both"/>
        <w:rPr>
          <w:rFonts w:ascii="Bookman Old Style" w:hAnsi="Bookman Old Style"/>
          <w:bCs/>
          <w:lang w:val="en-US"/>
        </w:rPr>
      </w:pPr>
      <w:hyperlink r:id="rId2264" w:tooltip="PDF firmado BOE-A-2021-1698" w:history="1">
        <w:r w:rsidR="00441379" w:rsidRPr="00441379">
          <w:rPr>
            <w:rStyle w:val="Hipervnculo"/>
            <w:rFonts w:ascii="Bookman Old Style" w:hAnsi="Bookman Old Style"/>
            <w:lang w:val="en-US"/>
          </w:rPr>
          <w:t>PDF (BOE-A-2021-1698 - 5 </w:t>
        </w:r>
        <w:proofErr w:type="spellStart"/>
        <w:r w:rsidR="00441379" w:rsidRPr="00441379">
          <w:rPr>
            <w:rStyle w:val="Hipervnculo"/>
            <w:rFonts w:ascii="Bookman Old Style" w:hAnsi="Bookman Old Style"/>
            <w:lang w:val="en-US"/>
          </w:rPr>
          <w:t>págs</w:t>
        </w:r>
        <w:proofErr w:type="spellEnd"/>
        <w:r w:rsidR="00441379" w:rsidRPr="00441379">
          <w:rPr>
            <w:rStyle w:val="Hipervnculo"/>
            <w:rFonts w:ascii="Bookman Old Style" w:hAnsi="Bookman Old Style"/>
            <w:lang w:val="en-US"/>
          </w:rPr>
          <w:t>. - 245 KB)</w:t>
        </w:r>
      </w:hyperlink>
    </w:p>
    <w:p w14:paraId="6AEC53AD" w14:textId="77777777" w:rsidR="00441379" w:rsidRPr="00D35A72" w:rsidRDefault="00441379" w:rsidP="004F5E41">
      <w:pPr>
        <w:jc w:val="both"/>
        <w:rPr>
          <w:rFonts w:ascii="Bookman Old Style" w:hAnsi="Bookman Old Style"/>
          <w:b/>
          <w:color w:val="FF0000"/>
          <w:lang w:val="es-ES_tradnl"/>
        </w:rPr>
      </w:pPr>
      <w:r w:rsidRPr="00D35A72">
        <w:rPr>
          <w:rFonts w:ascii="Bookman Old Style" w:hAnsi="Bookman Old Style"/>
          <w:b/>
          <w:color w:val="FF0000"/>
          <w:highlight w:val="yellow"/>
          <w:lang w:val="es-ES_tradnl"/>
        </w:rPr>
        <w:t>BOC 05/02/2021</w:t>
      </w:r>
    </w:p>
    <w:p w14:paraId="07530AD6" w14:textId="77777777" w:rsidR="00441379" w:rsidRPr="00441379" w:rsidRDefault="00441379" w:rsidP="00441379">
      <w:pPr>
        <w:jc w:val="both"/>
        <w:rPr>
          <w:rFonts w:ascii="Bookman Old Style" w:hAnsi="Bookman Old Style"/>
          <w:b/>
          <w:bCs/>
          <w:lang w:val="es-ES_tradnl"/>
        </w:rPr>
      </w:pPr>
      <w:r>
        <w:rPr>
          <w:rFonts w:ascii="Bookman Old Style" w:hAnsi="Bookman Old Style"/>
          <w:b/>
          <w:bCs/>
          <w:lang w:val="es-ES_tradnl"/>
        </w:rPr>
        <w:t>I</w:t>
      </w:r>
      <w:r w:rsidRPr="00441379">
        <w:rPr>
          <w:rFonts w:ascii="Bookman Old Style" w:hAnsi="Bookman Old Style"/>
          <w:b/>
          <w:bCs/>
          <w:lang w:val="es-ES_tradnl"/>
        </w:rPr>
        <w:t>II. Otras Resoluciones</w:t>
      </w:r>
    </w:p>
    <w:p w14:paraId="17D3784E" w14:textId="77777777" w:rsidR="00441379" w:rsidRDefault="00441379" w:rsidP="00441379">
      <w:pPr>
        <w:jc w:val="both"/>
        <w:rPr>
          <w:rFonts w:ascii="Bookman Old Style" w:hAnsi="Bookman Old Style"/>
          <w:b/>
          <w:bCs/>
          <w:lang w:val="es-ES_tradnl"/>
        </w:rPr>
      </w:pPr>
      <w:r w:rsidRPr="00441379">
        <w:rPr>
          <w:rFonts w:ascii="Bookman Old Style" w:hAnsi="Bookman Old Style"/>
          <w:b/>
          <w:bCs/>
          <w:lang w:val="es-ES_tradnl"/>
        </w:rPr>
        <w:t>Consejería de Economía, Conocimiento y Empleo</w:t>
      </w:r>
    </w:p>
    <w:p w14:paraId="26BB0388" w14:textId="77777777" w:rsidR="00441379" w:rsidRPr="00441379" w:rsidRDefault="00293157" w:rsidP="00441379">
      <w:pPr>
        <w:jc w:val="both"/>
        <w:rPr>
          <w:rFonts w:ascii="Bookman Old Style" w:hAnsi="Bookman Old Style"/>
          <w:bCs/>
          <w:lang w:val="es-ES_tradnl"/>
        </w:rPr>
      </w:pPr>
      <w:hyperlink r:id="rId2265" w:tooltip="Ir a la disposición 2012/048/001" w:history="1">
        <w:r w:rsidR="00441379" w:rsidRPr="00441379">
          <w:rPr>
            <w:rStyle w:val="Hipervnculo"/>
            <w:rFonts w:ascii="Bookman Old Style" w:hAnsi="Bookman Old Style"/>
            <w:bCs/>
            <w:lang w:val="es-ES_tradnl"/>
          </w:rPr>
          <w:t>591</w:t>
        </w:r>
      </w:hyperlink>
      <w:r w:rsidR="00441379" w:rsidRPr="00441379">
        <w:rPr>
          <w:rFonts w:ascii="Bookman Old Style" w:hAnsi="Bookman Old Style"/>
          <w:lang w:val="es-ES_tradnl"/>
        </w:rPr>
        <w:t> </w:t>
      </w:r>
      <w:hyperlink r:id="rId2266" w:history="1">
        <w:r w:rsidR="00441379" w:rsidRPr="00441379">
          <w:rPr>
            <w:rStyle w:val="Hipervnculo"/>
            <w:rFonts w:ascii="Bookman Old Style" w:hAnsi="Bookman Old Style"/>
            <w:lang w:val="es-ES_tradnl"/>
          </w:rPr>
          <w:t xml:space="preserve">Servicio Canario de </w:t>
        </w:r>
        <w:proofErr w:type="gramStart"/>
        <w:r w:rsidR="00441379" w:rsidRPr="00441379">
          <w:rPr>
            <w:rStyle w:val="Hipervnculo"/>
            <w:rFonts w:ascii="Bookman Old Style" w:hAnsi="Bookman Old Style"/>
            <w:lang w:val="es-ES_tradnl"/>
          </w:rPr>
          <w:t>Empleo.-</w:t>
        </w:r>
        <w:proofErr w:type="gramEnd"/>
        <w:r w:rsidR="00441379" w:rsidRPr="00441379">
          <w:rPr>
            <w:rStyle w:val="Hipervnculo"/>
            <w:rFonts w:ascii="Bookman Old Style" w:hAnsi="Bookman Old Style"/>
            <w:lang w:val="es-ES_tradnl"/>
          </w:rPr>
          <w:t xml:space="preserve"> Resolución de 27 de enero de 2021, de la Presidenta, por la que se adoptan, en su ámbito de gestión, nuevas medidas extraordinarias en materia de formación profesional para el empleo relativas a la situación actual en relación con el coronavirus (COVID-19).</w:t>
        </w:r>
      </w:hyperlink>
    </w:p>
    <w:p w14:paraId="6F833EE9" w14:textId="77777777" w:rsidR="00441379" w:rsidRPr="00441379" w:rsidRDefault="00441379" w:rsidP="00441379">
      <w:pPr>
        <w:jc w:val="both"/>
        <w:rPr>
          <w:rFonts w:ascii="Bookman Old Style" w:hAnsi="Bookman Old Style"/>
          <w:lang w:val="es-ES_tradnl"/>
        </w:rPr>
      </w:pPr>
      <w:r w:rsidRPr="00441379">
        <w:rPr>
          <w:rFonts w:ascii="Bookman Old Style" w:hAnsi="Bookman Old Style"/>
          <w:lang w:val="es-ES_tradnl"/>
        </w:rPr>
        <w:t>7 páginas. Formato de archivo en PDF/Adobe Acrobat. Tamaño: 315.59 Kb.</w:t>
      </w:r>
    </w:p>
    <w:p w14:paraId="19116DED" w14:textId="77777777" w:rsidR="00441379" w:rsidRPr="00441379" w:rsidRDefault="00441379" w:rsidP="00441379">
      <w:pPr>
        <w:jc w:val="both"/>
        <w:rPr>
          <w:rFonts w:ascii="Bookman Old Style" w:hAnsi="Bookman Old Style"/>
          <w:lang w:val="es-ES_tradnl"/>
        </w:rPr>
      </w:pPr>
      <w:r w:rsidRPr="00441379">
        <w:rPr>
          <w:rFonts w:ascii="Bookman Old Style" w:hAnsi="Bookman Old Style"/>
          <w:lang w:val="es-ES_tradnl"/>
        </w:rPr>
        <w:t>BOC-A-2021-025-591. </w:t>
      </w:r>
      <w:hyperlink r:id="rId2267" w:tooltip="Vista previa (Versión no oficial)" w:history="1">
        <w:r w:rsidRPr="00441379">
          <w:rPr>
            <w:rStyle w:val="Hipervnculo"/>
            <w:rFonts w:ascii="Bookman Old Style" w:hAnsi="Bookman Old Style"/>
            <w:lang w:val="es-ES_tradnl"/>
          </w:rPr>
          <w:t>Versión HTML</w:t>
        </w:r>
      </w:hyperlink>
      <w:r w:rsidRPr="00441379">
        <w:rPr>
          <w:rFonts w:ascii="Bookman Old Style" w:hAnsi="Bookman Old Style"/>
          <w:lang w:val="es-ES_tradnl"/>
        </w:rPr>
        <w:t> - </w:t>
      </w:r>
      <w:hyperlink r:id="rId2268" w:tooltip="Descargar la firma electrónica" w:history="1">
        <w:r w:rsidRPr="00441379">
          <w:rPr>
            <w:rStyle w:val="Hipervnculo"/>
            <w:rFonts w:ascii="Bookman Old Style" w:hAnsi="Bookman Old Style"/>
            <w:lang w:val="es-ES_tradnl"/>
          </w:rPr>
          <w:t>Firma electrónica</w:t>
        </w:r>
      </w:hyperlink>
      <w:r w:rsidRPr="00441379">
        <w:rPr>
          <w:rFonts w:ascii="Bookman Old Style" w:hAnsi="Bookman Old Style"/>
          <w:lang w:val="es-ES_tradnl"/>
        </w:rPr>
        <w:t> - </w:t>
      </w:r>
      <w:hyperlink r:id="rId2269" w:tooltip="Descargar en formato PDF" w:history="1">
        <w:r w:rsidRPr="00441379">
          <w:rPr>
            <w:rStyle w:val="Hipervnculo"/>
            <w:rFonts w:ascii="Bookman Old Style" w:hAnsi="Bookman Old Style"/>
            <w:lang w:val="es-ES_tradnl"/>
          </w:rPr>
          <w:t>Descargar</w:t>
        </w:r>
      </w:hyperlink>
    </w:p>
    <w:p w14:paraId="4CB2EB8C" w14:textId="77777777" w:rsidR="002654EA" w:rsidRPr="00D35A72" w:rsidRDefault="002654EA" w:rsidP="004F5E41">
      <w:pPr>
        <w:jc w:val="both"/>
        <w:rPr>
          <w:rFonts w:ascii="Bookman Old Style" w:hAnsi="Bookman Old Style"/>
          <w:b/>
          <w:color w:val="FF0000"/>
          <w:lang w:val="es-ES_tradnl"/>
        </w:rPr>
      </w:pPr>
      <w:r w:rsidRPr="00D35A72">
        <w:rPr>
          <w:rFonts w:ascii="Bookman Old Style" w:hAnsi="Bookman Old Style"/>
          <w:b/>
          <w:color w:val="FF0000"/>
          <w:highlight w:val="yellow"/>
          <w:lang w:val="es-ES_tradnl"/>
        </w:rPr>
        <w:t>BOE 04/02/2021</w:t>
      </w:r>
    </w:p>
    <w:p w14:paraId="07033A85" w14:textId="77777777" w:rsidR="002654EA" w:rsidRPr="002654EA" w:rsidRDefault="002654EA" w:rsidP="002654EA">
      <w:pPr>
        <w:jc w:val="both"/>
        <w:rPr>
          <w:rFonts w:ascii="Bookman Old Style" w:hAnsi="Bookman Old Style"/>
          <w:b/>
          <w:bCs/>
          <w:lang w:val="es-ES_tradnl"/>
        </w:rPr>
      </w:pPr>
      <w:r w:rsidRPr="002654EA">
        <w:rPr>
          <w:rFonts w:ascii="Bookman Old Style" w:hAnsi="Bookman Old Style"/>
          <w:b/>
          <w:bCs/>
          <w:lang w:val="es-ES_tradnl"/>
        </w:rPr>
        <w:lastRenderedPageBreak/>
        <w:t>I. Disposiciones generales</w:t>
      </w:r>
    </w:p>
    <w:p w14:paraId="21E8BFEF" w14:textId="77777777" w:rsidR="002654EA" w:rsidRPr="002654EA" w:rsidRDefault="002654EA" w:rsidP="002654EA">
      <w:pPr>
        <w:jc w:val="both"/>
        <w:rPr>
          <w:rFonts w:ascii="Bookman Old Style" w:hAnsi="Bookman Old Style"/>
          <w:b/>
          <w:lang w:val="es-ES_tradnl"/>
        </w:rPr>
      </w:pPr>
      <w:r w:rsidRPr="002654EA">
        <w:rPr>
          <w:rFonts w:ascii="Bookman Old Style" w:hAnsi="Bookman Old Style"/>
          <w:b/>
          <w:lang w:val="es-ES_tradnl"/>
        </w:rPr>
        <w:t>CORTES GENERALES</w:t>
      </w:r>
    </w:p>
    <w:p w14:paraId="7917EF77" w14:textId="77777777" w:rsidR="002654EA" w:rsidRDefault="002654EA" w:rsidP="002654EA">
      <w:pPr>
        <w:jc w:val="both"/>
        <w:rPr>
          <w:rFonts w:ascii="Bookman Old Style" w:hAnsi="Bookman Old Style"/>
          <w:b/>
          <w:bCs/>
          <w:lang w:val="es-ES_tradnl"/>
        </w:rPr>
      </w:pPr>
      <w:r w:rsidRPr="002654EA">
        <w:rPr>
          <w:rFonts w:ascii="Bookman Old Style" w:hAnsi="Bookman Old Style"/>
          <w:b/>
          <w:bCs/>
          <w:lang w:val="es-ES_tradnl"/>
        </w:rPr>
        <w:t>Medidas urgentes</w:t>
      </w:r>
    </w:p>
    <w:p w14:paraId="264A988D" w14:textId="77777777" w:rsidR="002654EA" w:rsidRPr="002654EA" w:rsidRDefault="002654EA" w:rsidP="002654EA">
      <w:pPr>
        <w:jc w:val="both"/>
        <w:rPr>
          <w:rFonts w:ascii="Bookman Old Style" w:hAnsi="Bookman Old Style"/>
          <w:bCs/>
          <w:lang w:val="es-ES_tradnl"/>
        </w:rPr>
      </w:pPr>
      <w:r w:rsidRPr="002654EA">
        <w:rPr>
          <w:rFonts w:ascii="Bookman Old Style" w:hAnsi="Bookman Old Style"/>
          <w:lang w:val="es-ES_tradnl"/>
        </w:rPr>
        <w:t>Resolución de 28 de enero de 2021, del Congreso de los Diputados, por la que se ordena la publicación del Acuerdo de convalidación del Real Decreto-ley 35/2020, de 22 de diciembre, de medidas urgentes de apoyo al sector turístico, la hostelería y el comercio y en materia tributaria.</w:t>
      </w:r>
    </w:p>
    <w:p w14:paraId="16CB177E" w14:textId="77777777" w:rsidR="002654EA" w:rsidRPr="002654EA" w:rsidRDefault="00293157" w:rsidP="002654EA">
      <w:pPr>
        <w:jc w:val="both"/>
        <w:rPr>
          <w:rFonts w:ascii="Bookman Old Style" w:hAnsi="Bookman Old Style"/>
          <w:bCs/>
          <w:lang w:val="es-ES_tradnl"/>
        </w:rPr>
      </w:pPr>
      <w:hyperlink r:id="rId2270" w:tooltip="PDF firmado BOE-A-2021-1612" w:history="1">
        <w:r w:rsidR="002654EA" w:rsidRPr="002654EA">
          <w:rPr>
            <w:rStyle w:val="Hipervnculo"/>
            <w:rFonts w:ascii="Bookman Old Style" w:hAnsi="Bookman Old Style"/>
            <w:lang w:val="es-ES_tradnl"/>
          </w:rPr>
          <w:t>PDF (BOE-A-2021-1612 - 1 pág. - 207 KB)</w:t>
        </w:r>
      </w:hyperlink>
    </w:p>
    <w:p w14:paraId="0850EE14" w14:textId="77777777" w:rsidR="002654EA" w:rsidRPr="002654EA" w:rsidRDefault="002654EA" w:rsidP="002654EA">
      <w:pPr>
        <w:jc w:val="both"/>
        <w:rPr>
          <w:rFonts w:ascii="Bookman Old Style" w:hAnsi="Bookman Old Style"/>
          <w:lang w:val="es-ES_tradnl"/>
        </w:rPr>
      </w:pPr>
      <w:r w:rsidRPr="002654EA">
        <w:rPr>
          <w:rFonts w:ascii="Bookman Old Style" w:hAnsi="Bookman Old Style"/>
          <w:lang w:val="es-ES_tradnl"/>
        </w:rPr>
        <w:t>Resolución de 28 de enero de 2021, del Congreso de los Diputados, por la que se ordena la publicación del Acuerdo de convalidación del Real Decreto-ley 36/2020, de 30 de diciembre, por el que se aprueban medidas urgentes para la modernización de la Administración Pública y para la ejecución del Plan de Recuperación, Transformación y Resiliencia.</w:t>
      </w:r>
    </w:p>
    <w:p w14:paraId="23CA3CAD" w14:textId="77777777" w:rsidR="002654EA" w:rsidRPr="00441379" w:rsidRDefault="00293157" w:rsidP="002654EA">
      <w:pPr>
        <w:jc w:val="both"/>
        <w:rPr>
          <w:rFonts w:ascii="Bookman Old Style" w:hAnsi="Bookman Old Style"/>
          <w:lang w:val="es-ES_tradnl"/>
        </w:rPr>
      </w:pPr>
      <w:hyperlink r:id="rId2271" w:tooltip="PDF firmado BOE-A-2021-1613" w:history="1">
        <w:r w:rsidR="002654EA" w:rsidRPr="00441379">
          <w:rPr>
            <w:rStyle w:val="Hipervnculo"/>
            <w:rFonts w:ascii="Bookman Old Style" w:hAnsi="Bookman Old Style"/>
            <w:lang w:val="es-ES_tradnl"/>
          </w:rPr>
          <w:t>PDF (BOE-A-2021-1613 - 1 pág. - 208 KB)</w:t>
        </w:r>
      </w:hyperlink>
    </w:p>
    <w:p w14:paraId="2086704C" w14:textId="77777777" w:rsidR="002654EA" w:rsidRPr="002654EA" w:rsidRDefault="002654EA" w:rsidP="002654EA">
      <w:pPr>
        <w:jc w:val="both"/>
        <w:rPr>
          <w:rFonts w:ascii="Bookman Old Style" w:hAnsi="Bookman Old Style"/>
          <w:lang w:val="es-ES_tradnl"/>
        </w:rPr>
      </w:pPr>
      <w:r w:rsidRPr="002654EA">
        <w:rPr>
          <w:rFonts w:ascii="Bookman Old Style" w:hAnsi="Bookman Old Style"/>
          <w:lang w:val="es-ES_tradnl"/>
        </w:rPr>
        <w:t>Resolución de 28 de enero de 2021, del Congreso de los Diputados, por la que se ordena la publicación del Acuerdo de convalidación del Real Decreto-ley 37/2020, de 22 de diciembre, de medidas urgentes para hacer frente a las situaciones de vulnerabilidad social y económica en el ámbito de la vivienda y en materia de transportes.</w:t>
      </w:r>
    </w:p>
    <w:p w14:paraId="608ED6F8" w14:textId="77777777" w:rsidR="002654EA" w:rsidRPr="002654EA" w:rsidRDefault="00293157" w:rsidP="002654EA">
      <w:pPr>
        <w:jc w:val="both"/>
        <w:rPr>
          <w:rFonts w:ascii="Bookman Old Style" w:hAnsi="Bookman Old Style"/>
          <w:lang w:val="es-ES_tradnl"/>
        </w:rPr>
      </w:pPr>
      <w:hyperlink r:id="rId2272" w:tooltip="PDF firmado BOE-A-2021-1614" w:history="1">
        <w:r w:rsidR="002654EA" w:rsidRPr="002654EA">
          <w:rPr>
            <w:rStyle w:val="Hipervnculo"/>
            <w:rFonts w:ascii="Bookman Old Style" w:hAnsi="Bookman Old Style"/>
            <w:lang w:val="es-ES_tradnl"/>
          </w:rPr>
          <w:t>PDF (BOE-A-2021-1614 - 1 pág. - 207 KB)</w:t>
        </w:r>
      </w:hyperlink>
    </w:p>
    <w:p w14:paraId="62D9CD3F" w14:textId="77777777" w:rsidR="002654EA" w:rsidRPr="002654EA" w:rsidRDefault="002654EA" w:rsidP="002654EA">
      <w:pPr>
        <w:jc w:val="both"/>
        <w:rPr>
          <w:rFonts w:ascii="Bookman Old Style" w:hAnsi="Bookman Old Style"/>
          <w:b/>
          <w:lang w:val="es-ES_tradnl"/>
        </w:rPr>
      </w:pPr>
      <w:r w:rsidRPr="002654EA">
        <w:rPr>
          <w:rFonts w:ascii="Bookman Old Style" w:hAnsi="Bookman Old Style"/>
          <w:b/>
          <w:lang w:val="es-ES_tradnl"/>
        </w:rPr>
        <w:t>COMUNIDAD AUTÓNOMA DE CATALUÑA</w:t>
      </w:r>
    </w:p>
    <w:p w14:paraId="58A3CBF7" w14:textId="77777777" w:rsidR="002654EA" w:rsidRDefault="002654EA" w:rsidP="002654EA">
      <w:pPr>
        <w:jc w:val="both"/>
        <w:rPr>
          <w:rFonts w:ascii="Bookman Old Style" w:hAnsi="Bookman Old Style"/>
          <w:b/>
          <w:bCs/>
          <w:lang w:val="es-ES_tradnl"/>
        </w:rPr>
      </w:pPr>
      <w:r w:rsidRPr="002654EA">
        <w:rPr>
          <w:rFonts w:ascii="Bookman Old Style" w:hAnsi="Bookman Old Style"/>
          <w:b/>
          <w:bCs/>
          <w:lang w:val="es-ES_tradnl"/>
        </w:rPr>
        <w:t>Educación</w:t>
      </w:r>
    </w:p>
    <w:p w14:paraId="1ED4BA05" w14:textId="77777777" w:rsidR="002654EA" w:rsidRPr="002654EA" w:rsidRDefault="002654EA" w:rsidP="002654EA">
      <w:pPr>
        <w:jc w:val="both"/>
        <w:rPr>
          <w:rFonts w:ascii="Bookman Old Style" w:hAnsi="Bookman Old Style"/>
          <w:bCs/>
          <w:lang w:val="es-ES_tradnl"/>
        </w:rPr>
      </w:pPr>
      <w:r w:rsidRPr="002654EA">
        <w:rPr>
          <w:rFonts w:ascii="Bookman Old Style" w:hAnsi="Bookman Old Style"/>
          <w:lang w:val="es-ES_tradnl"/>
        </w:rPr>
        <w:t>Decreto-ley 52/2020, de 22 de diciembre, de reanudación de la actividad escolar el segundo trimestre del curso escolar 2020-2021.</w:t>
      </w:r>
    </w:p>
    <w:p w14:paraId="61F10BE2" w14:textId="77777777" w:rsidR="002654EA" w:rsidRPr="00441379" w:rsidRDefault="00293157" w:rsidP="002654EA">
      <w:pPr>
        <w:jc w:val="both"/>
        <w:rPr>
          <w:rFonts w:ascii="Bookman Old Style" w:hAnsi="Bookman Old Style"/>
          <w:bCs/>
          <w:lang w:val="en-US"/>
        </w:rPr>
      </w:pPr>
      <w:hyperlink r:id="rId2273" w:tooltip="PDF firmado BOE-A-2021-1621" w:history="1">
        <w:r w:rsidR="002654EA" w:rsidRPr="00441379">
          <w:rPr>
            <w:rStyle w:val="Hipervnculo"/>
            <w:rFonts w:ascii="Bookman Old Style" w:hAnsi="Bookman Old Style"/>
            <w:lang w:val="en-US"/>
          </w:rPr>
          <w:t>PDF (BOE-A-2021-1621 - 2 </w:t>
        </w:r>
        <w:proofErr w:type="spellStart"/>
        <w:r w:rsidR="002654EA" w:rsidRPr="00441379">
          <w:rPr>
            <w:rStyle w:val="Hipervnculo"/>
            <w:rFonts w:ascii="Bookman Old Style" w:hAnsi="Bookman Old Style"/>
            <w:lang w:val="en-US"/>
          </w:rPr>
          <w:t>págs</w:t>
        </w:r>
        <w:proofErr w:type="spellEnd"/>
        <w:r w:rsidR="002654EA" w:rsidRPr="00441379">
          <w:rPr>
            <w:rStyle w:val="Hipervnculo"/>
            <w:rFonts w:ascii="Bookman Old Style" w:hAnsi="Bookman Old Style"/>
            <w:lang w:val="en-US"/>
          </w:rPr>
          <w:t>. - 221 KB)</w:t>
        </w:r>
      </w:hyperlink>
    </w:p>
    <w:p w14:paraId="7761D489" w14:textId="77777777" w:rsidR="002654EA" w:rsidRDefault="002654EA" w:rsidP="002654EA">
      <w:pPr>
        <w:jc w:val="both"/>
        <w:rPr>
          <w:rFonts w:ascii="Bookman Old Style" w:hAnsi="Bookman Old Style"/>
          <w:b/>
          <w:lang w:val="es-ES_tradnl"/>
        </w:rPr>
      </w:pPr>
      <w:r w:rsidRPr="002654EA">
        <w:rPr>
          <w:rFonts w:ascii="Bookman Old Style" w:hAnsi="Bookman Old Style"/>
          <w:b/>
          <w:bCs/>
          <w:lang w:val="es-ES_tradnl"/>
        </w:rPr>
        <w:t>Medidas urgentes</w:t>
      </w:r>
    </w:p>
    <w:p w14:paraId="7F237A23" w14:textId="77777777" w:rsidR="002654EA" w:rsidRPr="002654EA" w:rsidRDefault="002654EA" w:rsidP="002654EA">
      <w:pPr>
        <w:jc w:val="both"/>
        <w:rPr>
          <w:rFonts w:ascii="Bookman Old Style" w:hAnsi="Bookman Old Style"/>
          <w:lang w:val="es-ES_tradnl"/>
        </w:rPr>
      </w:pPr>
      <w:r w:rsidRPr="002654EA">
        <w:rPr>
          <w:rFonts w:ascii="Bookman Old Style" w:hAnsi="Bookman Old Style"/>
          <w:lang w:val="es-ES_tradnl"/>
        </w:rPr>
        <w:t>Decreto-ley 53/2020, de 22 de diciembre, de modificación del Decreto-ley 10/2020, de 27 de marzo, por el que se establecen nuevas medidas extraordinarias para hacer frente al impacto sanitario, económico y social de la COVID-19.</w:t>
      </w:r>
    </w:p>
    <w:p w14:paraId="0F117FFD" w14:textId="77777777" w:rsidR="002654EA" w:rsidRPr="00441379" w:rsidRDefault="00293157" w:rsidP="002654EA">
      <w:pPr>
        <w:jc w:val="both"/>
        <w:rPr>
          <w:rFonts w:ascii="Bookman Old Style" w:hAnsi="Bookman Old Style"/>
          <w:lang w:val="en-US"/>
        </w:rPr>
      </w:pPr>
      <w:hyperlink r:id="rId2274" w:tooltip="PDF firmado BOE-A-2021-1622" w:history="1">
        <w:r w:rsidR="002654EA" w:rsidRPr="00441379">
          <w:rPr>
            <w:rStyle w:val="Hipervnculo"/>
            <w:rFonts w:ascii="Bookman Old Style" w:hAnsi="Bookman Old Style"/>
            <w:lang w:val="en-US"/>
          </w:rPr>
          <w:t>PDF (BOE-A-2021-1622 - 3 </w:t>
        </w:r>
        <w:proofErr w:type="spellStart"/>
        <w:r w:rsidR="002654EA" w:rsidRPr="00441379">
          <w:rPr>
            <w:rStyle w:val="Hipervnculo"/>
            <w:rFonts w:ascii="Bookman Old Style" w:hAnsi="Bookman Old Style"/>
            <w:lang w:val="en-US"/>
          </w:rPr>
          <w:t>págs</w:t>
        </w:r>
        <w:proofErr w:type="spellEnd"/>
        <w:r w:rsidR="002654EA" w:rsidRPr="00441379">
          <w:rPr>
            <w:rStyle w:val="Hipervnculo"/>
            <w:rFonts w:ascii="Bookman Old Style" w:hAnsi="Bookman Old Style"/>
            <w:lang w:val="en-US"/>
          </w:rPr>
          <w:t>. - 231 KB)</w:t>
        </w:r>
      </w:hyperlink>
    </w:p>
    <w:p w14:paraId="2D67B659" w14:textId="77777777" w:rsidR="002654EA" w:rsidRDefault="002654EA" w:rsidP="002654EA">
      <w:pPr>
        <w:jc w:val="both"/>
        <w:rPr>
          <w:rFonts w:ascii="Bookman Old Style" w:hAnsi="Bookman Old Style"/>
          <w:b/>
          <w:lang w:val="es-ES_tradnl"/>
        </w:rPr>
      </w:pPr>
      <w:r w:rsidRPr="002654EA">
        <w:rPr>
          <w:rFonts w:ascii="Bookman Old Style" w:hAnsi="Bookman Old Style"/>
          <w:b/>
          <w:bCs/>
          <w:lang w:val="es-ES_tradnl"/>
        </w:rPr>
        <w:t>Presupuestos</w:t>
      </w:r>
    </w:p>
    <w:p w14:paraId="7ECB38F6" w14:textId="77777777" w:rsidR="002654EA" w:rsidRPr="002654EA" w:rsidRDefault="002654EA" w:rsidP="002654EA">
      <w:pPr>
        <w:jc w:val="both"/>
        <w:rPr>
          <w:rFonts w:ascii="Bookman Old Style" w:hAnsi="Bookman Old Style"/>
          <w:lang w:val="es-ES_tradnl"/>
        </w:rPr>
      </w:pPr>
      <w:r w:rsidRPr="002654EA">
        <w:rPr>
          <w:rFonts w:ascii="Bookman Old Style" w:hAnsi="Bookman Old Style"/>
          <w:lang w:val="es-ES_tradnl"/>
        </w:rPr>
        <w:t>Decreto-ley 54/2020, de 29 de diciembre, de necesidades financieras del sector público en prórroga presupuestaria.</w:t>
      </w:r>
    </w:p>
    <w:p w14:paraId="55554441" w14:textId="77777777" w:rsidR="002654EA" w:rsidRPr="00441379" w:rsidRDefault="00293157" w:rsidP="002654EA">
      <w:pPr>
        <w:jc w:val="both"/>
        <w:rPr>
          <w:rFonts w:ascii="Bookman Old Style" w:hAnsi="Bookman Old Style"/>
          <w:lang w:val="en-US"/>
        </w:rPr>
      </w:pPr>
      <w:hyperlink r:id="rId2275" w:tooltip="PDF firmado BOE-A-2021-1623" w:history="1">
        <w:r w:rsidR="002654EA" w:rsidRPr="00441379">
          <w:rPr>
            <w:rStyle w:val="Hipervnculo"/>
            <w:rFonts w:ascii="Bookman Old Style" w:hAnsi="Bookman Old Style"/>
            <w:lang w:val="en-US"/>
          </w:rPr>
          <w:t>PDF (BOE-A-2021-1623 - 5 </w:t>
        </w:r>
        <w:proofErr w:type="spellStart"/>
        <w:r w:rsidR="002654EA" w:rsidRPr="00441379">
          <w:rPr>
            <w:rStyle w:val="Hipervnculo"/>
            <w:rFonts w:ascii="Bookman Old Style" w:hAnsi="Bookman Old Style"/>
            <w:lang w:val="en-US"/>
          </w:rPr>
          <w:t>págs</w:t>
        </w:r>
        <w:proofErr w:type="spellEnd"/>
        <w:r w:rsidR="002654EA" w:rsidRPr="00441379">
          <w:rPr>
            <w:rStyle w:val="Hipervnculo"/>
            <w:rFonts w:ascii="Bookman Old Style" w:hAnsi="Bookman Old Style"/>
            <w:lang w:val="en-US"/>
          </w:rPr>
          <w:t>. - 235 KB)</w:t>
        </w:r>
      </w:hyperlink>
    </w:p>
    <w:p w14:paraId="43285A70" w14:textId="77777777" w:rsidR="002654EA" w:rsidRPr="002654EA" w:rsidRDefault="002654EA" w:rsidP="002654EA">
      <w:pPr>
        <w:jc w:val="both"/>
        <w:rPr>
          <w:rFonts w:ascii="Bookman Old Style" w:hAnsi="Bookman Old Style"/>
          <w:b/>
          <w:bCs/>
          <w:lang w:val="es-ES_tradnl"/>
        </w:rPr>
      </w:pPr>
      <w:r w:rsidRPr="002654EA">
        <w:rPr>
          <w:rFonts w:ascii="Bookman Old Style" w:hAnsi="Bookman Old Style"/>
          <w:b/>
          <w:bCs/>
          <w:lang w:val="es-ES_tradnl"/>
        </w:rPr>
        <w:lastRenderedPageBreak/>
        <w:t>V. Anuncios. - A. Contratación del Sector Público</w:t>
      </w:r>
    </w:p>
    <w:p w14:paraId="7E2258F2" w14:textId="77777777" w:rsidR="002654EA" w:rsidRDefault="002654EA" w:rsidP="002654EA">
      <w:pPr>
        <w:jc w:val="both"/>
        <w:rPr>
          <w:rFonts w:ascii="Bookman Old Style" w:hAnsi="Bookman Old Style"/>
          <w:b/>
          <w:lang w:val="es-ES_tradnl"/>
        </w:rPr>
      </w:pPr>
      <w:r w:rsidRPr="002654EA">
        <w:rPr>
          <w:rFonts w:ascii="Bookman Old Style" w:hAnsi="Bookman Old Style"/>
          <w:b/>
          <w:lang w:val="es-ES_tradnl"/>
        </w:rPr>
        <w:t>MINISTERIO DE INCLUSIÓN, SEGURIDAD SOCIAL Y MIGRACIONES</w:t>
      </w:r>
    </w:p>
    <w:p w14:paraId="06BB2917" w14:textId="77777777" w:rsidR="002654EA" w:rsidRPr="002654EA" w:rsidRDefault="002654EA" w:rsidP="002654EA">
      <w:pPr>
        <w:jc w:val="both"/>
        <w:rPr>
          <w:rFonts w:ascii="Bookman Old Style" w:hAnsi="Bookman Old Style"/>
          <w:lang w:val="es-ES_tradnl"/>
        </w:rPr>
      </w:pPr>
      <w:r w:rsidRPr="002654EA">
        <w:rPr>
          <w:rFonts w:ascii="Bookman Old Style" w:hAnsi="Bookman Old Style"/>
          <w:lang w:val="es-ES_tradnl"/>
        </w:rPr>
        <w:t>Anuncio de formalización de contratos de: Instituto Social de la Marina -Dirección Provincial de Huelva. Objeto: Suministro de equipos de protección individual (</w:t>
      </w:r>
      <w:proofErr w:type="spellStart"/>
      <w:r w:rsidRPr="002654EA">
        <w:rPr>
          <w:rFonts w:ascii="Bookman Old Style" w:hAnsi="Bookman Old Style"/>
          <w:lang w:val="es-ES_tradnl"/>
        </w:rPr>
        <w:t>EPIs</w:t>
      </w:r>
      <w:proofErr w:type="spellEnd"/>
      <w:r w:rsidRPr="002654EA">
        <w:rPr>
          <w:rFonts w:ascii="Bookman Old Style" w:hAnsi="Bookman Old Style"/>
          <w:lang w:val="es-ES_tradnl"/>
        </w:rPr>
        <w:t>) necesarios para garantizar las condiciones de seguridad y salud en el trabajo del personal de Sanidad Marítima, con motivo de la pandemia del SARS-CoV-2. Expediente: 212020PA1006.</w:t>
      </w:r>
    </w:p>
    <w:p w14:paraId="5523FD7E" w14:textId="77777777" w:rsidR="002654EA" w:rsidRPr="002654EA" w:rsidRDefault="00293157" w:rsidP="002654EA">
      <w:pPr>
        <w:jc w:val="both"/>
        <w:rPr>
          <w:rFonts w:ascii="Bookman Old Style" w:hAnsi="Bookman Old Style"/>
          <w:lang w:val="en-US"/>
        </w:rPr>
      </w:pPr>
      <w:hyperlink r:id="rId2276" w:tooltip="PDF firmado BOE-B-2021-4867" w:history="1">
        <w:r w:rsidR="002654EA" w:rsidRPr="002654EA">
          <w:rPr>
            <w:rStyle w:val="Hipervnculo"/>
            <w:rFonts w:ascii="Bookman Old Style" w:hAnsi="Bookman Old Style"/>
            <w:lang w:val="en-US"/>
          </w:rPr>
          <w:t>PDF (BOE-B-2021-4867 - 2 </w:t>
        </w:r>
        <w:proofErr w:type="spellStart"/>
        <w:r w:rsidR="002654EA" w:rsidRPr="002654EA">
          <w:rPr>
            <w:rStyle w:val="Hipervnculo"/>
            <w:rFonts w:ascii="Bookman Old Style" w:hAnsi="Bookman Old Style"/>
            <w:lang w:val="en-US"/>
          </w:rPr>
          <w:t>págs</w:t>
        </w:r>
        <w:proofErr w:type="spellEnd"/>
        <w:r w:rsidR="002654EA" w:rsidRPr="002654EA">
          <w:rPr>
            <w:rStyle w:val="Hipervnculo"/>
            <w:rFonts w:ascii="Bookman Old Style" w:hAnsi="Bookman Old Style"/>
            <w:lang w:val="en-US"/>
          </w:rPr>
          <w:t>. - 183 KB)</w:t>
        </w:r>
      </w:hyperlink>
    </w:p>
    <w:p w14:paraId="60C0B612" w14:textId="77777777" w:rsidR="002654EA" w:rsidRPr="002654EA" w:rsidRDefault="002654EA" w:rsidP="002654EA">
      <w:pPr>
        <w:jc w:val="both"/>
        <w:rPr>
          <w:rFonts w:ascii="Bookman Old Style" w:hAnsi="Bookman Old Style"/>
          <w:lang w:val="es-ES_tradnl"/>
        </w:rPr>
      </w:pPr>
      <w:r w:rsidRPr="002654EA">
        <w:rPr>
          <w:rFonts w:ascii="Bookman Old Style" w:hAnsi="Bookman Old Style"/>
          <w:lang w:val="es-ES_tradnl"/>
        </w:rPr>
        <w:t>Anuncio de formalización de contratos de: Instituto Social de la Marina -Dirección Provincial de Huelva. Objeto: Suministro de equipos de protección individual (</w:t>
      </w:r>
      <w:proofErr w:type="spellStart"/>
      <w:r w:rsidRPr="002654EA">
        <w:rPr>
          <w:rFonts w:ascii="Bookman Old Style" w:hAnsi="Bookman Old Style"/>
          <w:lang w:val="es-ES_tradnl"/>
        </w:rPr>
        <w:t>EPIs</w:t>
      </w:r>
      <w:proofErr w:type="spellEnd"/>
      <w:r w:rsidRPr="002654EA">
        <w:rPr>
          <w:rFonts w:ascii="Bookman Old Style" w:hAnsi="Bookman Old Style"/>
          <w:lang w:val="es-ES_tradnl"/>
        </w:rPr>
        <w:t>) necesarios para garantizar las condiciones de seguridad y salud en el trabajo del personal de Sanidad Marítima, con motivo de la pandemia del SARS-CoV-2. Expediente: 212020PA1006.</w:t>
      </w:r>
    </w:p>
    <w:p w14:paraId="5C15AE93" w14:textId="77777777" w:rsidR="002654EA" w:rsidRPr="00441379" w:rsidRDefault="00293157" w:rsidP="002654EA">
      <w:pPr>
        <w:jc w:val="both"/>
        <w:rPr>
          <w:rFonts w:ascii="Bookman Old Style" w:hAnsi="Bookman Old Style"/>
          <w:lang w:val="en-US"/>
        </w:rPr>
      </w:pPr>
      <w:hyperlink r:id="rId2277" w:tooltip="PDF firmado BOE-B-2021-4868" w:history="1">
        <w:r w:rsidR="002654EA" w:rsidRPr="002654EA">
          <w:rPr>
            <w:rStyle w:val="Hipervnculo"/>
            <w:rFonts w:ascii="Bookman Old Style" w:hAnsi="Bookman Old Style"/>
            <w:lang w:val="en-US"/>
          </w:rPr>
          <w:t>PDF (BOE-B-2021-4868 - 2 </w:t>
        </w:r>
        <w:proofErr w:type="spellStart"/>
        <w:r w:rsidR="002654EA" w:rsidRPr="002654EA">
          <w:rPr>
            <w:rStyle w:val="Hipervnculo"/>
            <w:rFonts w:ascii="Bookman Old Style" w:hAnsi="Bookman Old Style"/>
            <w:lang w:val="en-US"/>
          </w:rPr>
          <w:t>págs</w:t>
        </w:r>
        <w:proofErr w:type="spellEnd"/>
        <w:r w:rsidR="002654EA" w:rsidRPr="002654EA">
          <w:rPr>
            <w:rStyle w:val="Hipervnculo"/>
            <w:rFonts w:ascii="Bookman Old Style" w:hAnsi="Bookman Old Style"/>
            <w:lang w:val="en-US"/>
          </w:rPr>
          <w:t>. - 183 KB)</w:t>
        </w:r>
      </w:hyperlink>
    </w:p>
    <w:p w14:paraId="46D715AB" w14:textId="77777777" w:rsidR="00016AE3" w:rsidRPr="00441379" w:rsidRDefault="00016AE3" w:rsidP="004F5E41">
      <w:pPr>
        <w:jc w:val="both"/>
        <w:rPr>
          <w:rFonts w:ascii="Bookman Old Style" w:hAnsi="Bookman Old Style"/>
          <w:b/>
          <w:color w:val="FF0000"/>
          <w:lang w:val="es-ES_tradnl"/>
        </w:rPr>
      </w:pPr>
      <w:r w:rsidRPr="00441379">
        <w:rPr>
          <w:rFonts w:ascii="Bookman Old Style" w:hAnsi="Bookman Old Style"/>
          <w:b/>
          <w:color w:val="FF0000"/>
          <w:highlight w:val="yellow"/>
          <w:lang w:val="es-ES_tradnl"/>
        </w:rPr>
        <w:t>BOE 03/02/2021</w:t>
      </w:r>
    </w:p>
    <w:p w14:paraId="446719E9" w14:textId="77777777" w:rsidR="00016AE3" w:rsidRPr="00016AE3" w:rsidRDefault="00016AE3" w:rsidP="00016AE3">
      <w:pPr>
        <w:jc w:val="both"/>
        <w:rPr>
          <w:rFonts w:ascii="Bookman Old Style" w:hAnsi="Bookman Old Style"/>
          <w:b/>
          <w:bCs/>
          <w:lang w:val="es-ES_tradnl"/>
        </w:rPr>
      </w:pPr>
      <w:r w:rsidRPr="00016AE3">
        <w:rPr>
          <w:rFonts w:ascii="Bookman Old Style" w:hAnsi="Bookman Old Style"/>
          <w:b/>
          <w:bCs/>
          <w:lang w:val="es-ES_tradnl"/>
        </w:rPr>
        <w:t>I. Disposiciones generales</w:t>
      </w:r>
    </w:p>
    <w:p w14:paraId="4259E2DA" w14:textId="77777777" w:rsidR="00016AE3" w:rsidRPr="00016AE3" w:rsidRDefault="00016AE3" w:rsidP="00016AE3">
      <w:pPr>
        <w:jc w:val="both"/>
        <w:rPr>
          <w:rFonts w:ascii="Bookman Old Style" w:hAnsi="Bookman Old Style"/>
          <w:b/>
          <w:lang w:val="es-ES_tradnl"/>
        </w:rPr>
      </w:pPr>
      <w:r w:rsidRPr="00016AE3">
        <w:rPr>
          <w:rFonts w:ascii="Bookman Old Style" w:hAnsi="Bookman Old Style"/>
          <w:b/>
          <w:lang w:val="es-ES_tradnl"/>
        </w:rPr>
        <w:t>JEFATURA DEL ESTADO</w:t>
      </w:r>
    </w:p>
    <w:p w14:paraId="0D608B8E" w14:textId="77777777" w:rsidR="00016AE3" w:rsidRDefault="00016AE3" w:rsidP="00016AE3">
      <w:pPr>
        <w:jc w:val="both"/>
        <w:rPr>
          <w:rFonts w:ascii="Bookman Old Style" w:hAnsi="Bookman Old Style"/>
          <w:b/>
          <w:bCs/>
          <w:lang w:val="es-ES_tradnl"/>
        </w:rPr>
      </w:pPr>
      <w:r w:rsidRPr="00016AE3">
        <w:rPr>
          <w:rFonts w:ascii="Bookman Old Style" w:hAnsi="Bookman Old Style"/>
          <w:b/>
          <w:bCs/>
          <w:lang w:val="es-ES_tradnl"/>
        </w:rPr>
        <w:t>Agricultura. Alimentación</w:t>
      </w:r>
    </w:p>
    <w:p w14:paraId="4BD68F91" w14:textId="77777777" w:rsidR="00016AE3" w:rsidRPr="00016AE3" w:rsidRDefault="00016AE3" w:rsidP="00016AE3">
      <w:pPr>
        <w:jc w:val="both"/>
        <w:rPr>
          <w:rFonts w:ascii="Bookman Old Style" w:hAnsi="Bookman Old Style"/>
          <w:bCs/>
          <w:lang w:val="es-ES_tradnl"/>
        </w:rPr>
      </w:pPr>
      <w:r w:rsidRPr="00016AE3">
        <w:rPr>
          <w:rFonts w:ascii="Bookman Old Style" w:hAnsi="Bookman Old Style"/>
          <w:lang w:val="es-ES_tradnl"/>
        </w:rPr>
        <w:t>Corrección de errores de la Ley 8/2020, de 16 de diciembre, por la que se adoptan determinadas medidas urgentes en materia de agricultura y alimentación.</w:t>
      </w:r>
    </w:p>
    <w:p w14:paraId="014E845F" w14:textId="77777777" w:rsidR="00016AE3" w:rsidRPr="00016AE3" w:rsidRDefault="00293157" w:rsidP="00016AE3">
      <w:pPr>
        <w:jc w:val="both"/>
        <w:rPr>
          <w:rFonts w:ascii="Bookman Old Style" w:hAnsi="Bookman Old Style"/>
          <w:bCs/>
          <w:lang w:val="es-ES_tradnl"/>
        </w:rPr>
      </w:pPr>
      <w:hyperlink r:id="rId2278" w:tooltip="PDF firmado BOE-A-2021-1528" w:history="1">
        <w:r w:rsidR="00016AE3" w:rsidRPr="00016AE3">
          <w:rPr>
            <w:rStyle w:val="Hipervnculo"/>
            <w:rFonts w:ascii="Bookman Old Style" w:hAnsi="Bookman Old Style"/>
            <w:lang w:val="es-ES_tradnl"/>
          </w:rPr>
          <w:t>PDF (BOE-A-2021-1528 - 1 pág. - 140 KB)</w:t>
        </w:r>
      </w:hyperlink>
    </w:p>
    <w:p w14:paraId="3C38EA0F" w14:textId="77777777" w:rsidR="00016AE3" w:rsidRDefault="00016AE3" w:rsidP="00016AE3">
      <w:pPr>
        <w:jc w:val="both"/>
        <w:rPr>
          <w:rFonts w:ascii="Bookman Old Style" w:hAnsi="Bookman Old Style"/>
          <w:b/>
          <w:bCs/>
          <w:lang w:val="es-ES_tradnl"/>
        </w:rPr>
      </w:pPr>
      <w:r w:rsidRPr="00016AE3">
        <w:rPr>
          <w:rFonts w:ascii="Bookman Old Style" w:hAnsi="Bookman Old Style"/>
          <w:b/>
          <w:bCs/>
          <w:lang w:val="es-ES_tradnl"/>
        </w:rPr>
        <w:t>Medidas urgentes</w:t>
      </w:r>
    </w:p>
    <w:p w14:paraId="6E78081B" w14:textId="77777777" w:rsidR="00016AE3" w:rsidRPr="00016AE3" w:rsidRDefault="00016AE3" w:rsidP="00016AE3">
      <w:pPr>
        <w:jc w:val="both"/>
        <w:rPr>
          <w:rFonts w:ascii="Bookman Old Style" w:hAnsi="Bookman Old Style"/>
          <w:bCs/>
          <w:lang w:val="es-ES_tradnl"/>
        </w:rPr>
      </w:pPr>
      <w:r w:rsidRPr="00016AE3">
        <w:rPr>
          <w:rFonts w:ascii="Bookman Old Style" w:hAnsi="Bookman Old Style"/>
          <w:lang w:val="es-ES_tradnl"/>
        </w:rPr>
        <w:t>Real Decreto-ley 3/2021, de 2 de febrero, por el que se adoptan medidas para la reducción de la brecha de género y otras materias en los ámbitos de la Seguridad Social y económico.</w:t>
      </w:r>
    </w:p>
    <w:p w14:paraId="0DDBE421" w14:textId="77777777" w:rsidR="00016AE3" w:rsidRPr="00016AE3" w:rsidRDefault="00293157" w:rsidP="00016AE3">
      <w:pPr>
        <w:jc w:val="both"/>
        <w:rPr>
          <w:rFonts w:ascii="Bookman Old Style" w:hAnsi="Bookman Old Style"/>
          <w:bCs/>
          <w:lang w:val="en-US"/>
        </w:rPr>
      </w:pPr>
      <w:hyperlink r:id="rId2279" w:tooltip="PDF firmado BOE-A-2021-1529" w:history="1">
        <w:r w:rsidR="00016AE3" w:rsidRPr="00016AE3">
          <w:rPr>
            <w:rStyle w:val="Hipervnculo"/>
            <w:rFonts w:ascii="Bookman Old Style" w:hAnsi="Bookman Old Style"/>
            <w:lang w:val="en-US"/>
          </w:rPr>
          <w:t>PDF (BOE-A-2021-1529 - 28 </w:t>
        </w:r>
        <w:proofErr w:type="spellStart"/>
        <w:r w:rsidR="00016AE3" w:rsidRPr="00016AE3">
          <w:rPr>
            <w:rStyle w:val="Hipervnculo"/>
            <w:rFonts w:ascii="Bookman Old Style" w:hAnsi="Bookman Old Style"/>
            <w:lang w:val="en-US"/>
          </w:rPr>
          <w:t>págs</w:t>
        </w:r>
        <w:proofErr w:type="spellEnd"/>
        <w:r w:rsidR="00016AE3" w:rsidRPr="00016AE3">
          <w:rPr>
            <w:rStyle w:val="Hipervnculo"/>
            <w:rFonts w:ascii="Bookman Old Style" w:hAnsi="Bookman Old Style"/>
            <w:lang w:val="en-US"/>
          </w:rPr>
          <w:t>. - 427 KB)</w:t>
        </w:r>
      </w:hyperlink>
    </w:p>
    <w:p w14:paraId="47CB8441" w14:textId="77777777" w:rsidR="00016AE3" w:rsidRPr="00016AE3" w:rsidRDefault="00016AE3" w:rsidP="00016AE3">
      <w:pPr>
        <w:jc w:val="both"/>
        <w:rPr>
          <w:rFonts w:ascii="Bookman Old Style" w:hAnsi="Bookman Old Style"/>
          <w:b/>
          <w:lang w:val="es-ES_tradnl"/>
        </w:rPr>
      </w:pPr>
      <w:r w:rsidRPr="00016AE3">
        <w:rPr>
          <w:rFonts w:ascii="Bookman Old Style" w:hAnsi="Bookman Old Style"/>
          <w:b/>
          <w:lang w:val="es-ES_tradnl"/>
        </w:rPr>
        <w:t>MINISTERIO DE LA PRESIDENCIA, RELACIONES CON LAS CORTES Y MEMORIA DEMOCRÁTICA</w:t>
      </w:r>
    </w:p>
    <w:p w14:paraId="659D8947" w14:textId="77777777" w:rsidR="00016AE3" w:rsidRDefault="00016AE3" w:rsidP="00016AE3">
      <w:pPr>
        <w:jc w:val="both"/>
        <w:rPr>
          <w:rFonts w:ascii="Bookman Old Style" w:hAnsi="Bookman Old Style"/>
          <w:b/>
          <w:bCs/>
          <w:lang w:val="es-ES_tradnl"/>
        </w:rPr>
      </w:pPr>
      <w:r w:rsidRPr="00016AE3">
        <w:rPr>
          <w:rFonts w:ascii="Bookman Old Style" w:hAnsi="Bookman Old Style"/>
          <w:b/>
          <w:bCs/>
          <w:lang w:val="es-ES_tradnl"/>
        </w:rPr>
        <w:t>Medidas excepcionales</w:t>
      </w:r>
    </w:p>
    <w:p w14:paraId="67A85690" w14:textId="77777777" w:rsidR="00016AE3" w:rsidRPr="00016AE3" w:rsidRDefault="00016AE3" w:rsidP="00016AE3">
      <w:pPr>
        <w:jc w:val="both"/>
        <w:rPr>
          <w:rFonts w:ascii="Bookman Old Style" w:hAnsi="Bookman Old Style"/>
          <w:bCs/>
          <w:lang w:val="es-ES_tradnl"/>
        </w:rPr>
      </w:pPr>
      <w:r w:rsidRPr="00016AE3">
        <w:rPr>
          <w:rFonts w:ascii="Bookman Old Style" w:hAnsi="Bookman Old Style"/>
          <w:lang w:val="es-ES_tradnl"/>
        </w:rPr>
        <w:t xml:space="preserve">Orden PCM/79/2021, de 2 de febrero, por la que se publica el Acuerdo del Consejo de </w:t>
      </w:r>
      <w:proofErr w:type="gramStart"/>
      <w:r w:rsidRPr="00016AE3">
        <w:rPr>
          <w:rFonts w:ascii="Bookman Old Style" w:hAnsi="Bookman Old Style"/>
          <w:lang w:val="es-ES_tradnl"/>
        </w:rPr>
        <w:t>Ministros</w:t>
      </w:r>
      <w:proofErr w:type="gramEnd"/>
      <w:r w:rsidRPr="00016AE3">
        <w:rPr>
          <w:rFonts w:ascii="Bookman Old Style" w:hAnsi="Bookman Old Style"/>
          <w:lang w:val="es-ES_tradnl"/>
        </w:rPr>
        <w:t xml:space="preserve">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400DB01F" w14:textId="77777777" w:rsidR="00016AE3" w:rsidRPr="002654EA" w:rsidRDefault="00293157" w:rsidP="00016AE3">
      <w:pPr>
        <w:jc w:val="both"/>
        <w:rPr>
          <w:rFonts w:ascii="Bookman Old Style" w:hAnsi="Bookman Old Style"/>
          <w:bCs/>
          <w:lang w:val="en-US"/>
        </w:rPr>
      </w:pPr>
      <w:hyperlink r:id="rId2280" w:tooltip="PDF firmado BOE-A-2021-1531" w:history="1">
        <w:r w:rsidR="00016AE3" w:rsidRPr="002654EA">
          <w:rPr>
            <w:rStyle w:val="Hipervnculo"/>
            <w:rFonts w:ascii="Bookman Old Style" w:hAnsi="Bookman Old Style"/>
            <w:lang w:val="en-US"/>
          </w:rPr>
          <w:t>PDF (BOE-A-2021-1531 - 4 </w:t>
        </w:r>
        <w:proofErr w:type="spellStart"/>
        <w:r w:rsidR="00016AE3" w:rsidRPr="002654EA">
          <w:rPr>
            <w:rStyle w:val="Hipervnculo"/>
            <w:rFonts w:ascii="Bookman Old Style" w:hAnsi="Bookman Old Style"/>
            <w:lang w:val="en-US"/>
          </w:rPr>
          <w:t>págs</w:t>
        </w:r>
        <w:proofErr w:type="spellEnd"/>
        <w:r w:rsidR="00016AE3" w:rsidRPr="002654EA">
          <w:rPr>
            <w:rStyle w:val="Hipervnculo"/>
            <w:rFonts w:ascii="Bookman Old Style" w:hAnsi="Bookman Old Style"/>
            <w:lang w:val="en-US"/>
          </w:rPr>
          <w:t>. - 234 KB)</w:t>
        </w:r>
      </w:hyperlink>
    </w:p>
    <w:p w14:paraId="682A7EFC" w14:textId="77777777" w:rsidR="009C416B" w:rsidRPr="009C416B" w:rsidRDefault="009C416B" w:rsidP="009C416B">
      <w:pPr>
        <w:jc w:val="both"/>
        <w:rPr>
          <w:rFonts w:ascii="Bookman Old Style" w:hAnsi="Bookman Old Style"/>
          <w:b/>
          <w:bCs/>
          <w:lang w:val="es-ES_tradnl"/>
        </w:rPr>
      </w:pPr>
      <w:r w:rsidRPr="009C416B">
        <w:rPr>
          <w:rFonts w:ascii="Bookman Old Style" w:hAnsi="Bookman Old Style"/>
          <w:b/>
          <w:bCs/>
          <w:lang w:val="es-ES_tradnl"/>
        </w:rPr>
        <w:t>V. Anuncios. - A. Contratación del Sector Público</w:t>
      </w:r>
    </w:p>
    <w:p w14:paraId="41566EB3" w14:textId="77777777" w:rsidR="009C416B" w:rsidRDefault="009C416B" w:rsidP="009C416B">
      <w:pPr>
        <w:jc w:val="both"/>
        <w:rPr>
          <w:rFonts w:ascii="Bookman Old Style" w:hAnsi="Bookman Old Style"/>
          <w:b/>
          <w:lang w:val="es-ES_tradnl"/>
        </w:rPr>
      </w:pPr>
      <w:r w:rsidRPr="009C416B">
        <w:rPr>
          <w:rFonts w:ascii="Bookman Old Style" w:hAnsi="Bookman Old Style"/>
          <w:b/>
          <w:lang w:val="es-ES_tradnl"/>
        </w:rPr>
        <w:t>MINISTERIO DE CIENCIA E INNOVACIÓN</w:t>
      </w:r>
    </w:p>
    <w:p w14:paraId="2BE1AB1C" w14:textId="77777777" w:rsidR="009C416B" w:rsidRPr="009C416B" w:rsidRDefault="009C416B" w:rsidP="009C416B">
      <w:pPr>
        <w:jc w:val="both"/>
        <w:rPr>
          <w:rFonts w:ascii="Bookman Old Style" w:hAnsi="Bookman Old Style"/>
          <w:lang w:val="es-ES_tradnl"/>
        </w:rPr>
      </w:pPr>
      <w:r w:rsidRPr="009C416B">
        <w:rPr>
          <w:rFonts w:ascii="Bookman Old Style" w:hAnsi="Bookman Old Style"/>
          <w:lang w:val="es-ES_tradnl"/>
        </w:rPr>
        <w:t>Anuncio de formalización de contratos de: Presidencia de la Agencia Estatal Consejo Superior de Investigaciones Científicas, M.P. Objeto: Ensayos de seguridad, inmunogenicidad y eficacia de la vacuna MVA-COV2-S en primates no humanos por la Agencia Estatal Consejo Superior de Investigaciones Científicas, destinado al Centro Nacional de Biotecnología, gestionado por la organización central y financiado con el proyecto "Incidencias Covid19". Expediente: 10/21.</w:t>
      </w:r>
    </w:p>
    <w:p w14:paraId="0B6E2219" w14:textId="77777777" w:rsidR="009C416B" w:rsidRPr="009C416B" w:rsidRDefault="00293157" w:rsidP="009C416B">
      <w:pPr>
        <w:jc w:val="both"/>
        <w:rPr>
          <w:rFonts w:ascii="Bookman Old Style" w:hAnsi="Bookman Old Style"/>
          <w:lang w:val="es-ES_tradnl"/>
        </w:rPr>
      </w:pPr>
      <w:hyperlink r:id="rId2281" w:tooltip="PDF firmado BOE-B-2021-4679" w:history="1">
        <w:r w:rsidR="009C416B" w:rsidRPr="009C416B">
          <w:rPr>
            <w:rStyle w:val="Hipervnculo"/>
            <w:rFonts w:ascii="Bookman Old Style" w:hAnsi="Bookman Old Style"/>
            <w:lang w:val="es-ES_tradnl"/>
          </w:rPr>
          <w:t>PDF (BOE-B-2021-4679 - 2 págs. - 182 KB)</w:t>
        </w:r>
      </w:hyperlink>
    </w:p>
    <w:p w14:paraId="1B1ED327" w14:textId="77777777" w:rsidR="00016AE3" w:rsidRPr="009C416B" w:rsidRDefault="009C416B" w:rsidP="004F5E41">
      <w:pPr>
        <w:jc w:val="both"/>
        <w:rPr>
          <w:rFonts w:ascii="Bookman Old Style" w:hAnsi="Bookman Old Style"/>
          <w:b/>
          <w:color w:val="FF0000"/>
          <w:lang w:val="es-ES_tradnl"/>
        </w:rPr>
      </w:pPr>
      <w:r w:rsidRPr="009C416B">
        <w:rPr>
          <w:rFonts w:ascii="Bookman Old Style" w:hAnsi="Bookman Old Style"/>
          <w:b/>
          <w:color w:val="FF0000"/>
          <w:highlight w:val="yellow"/>
          <w:lang w:val="es-ES_tradnl"/>
        </w:rPr>
        <w:t>BOC 03/02/2021</w:t>
      </w:r>
    </w:p>
    <w:p w14:paraId="0897503E" w14:textId="77777777" w:rsidR="009C416B" w:rsidRPr="009C416B" w:rsidRDefault="009C416B" w:rsidP="009C416B">
      <w:pPr>
        <w:jc w:val="both"/>
        <w:rPr>
          <w:rFonts w:ascii="Bookman Old Style" w:hAnsi="Bookman Old Style"/>
          <w:b/>
          <w:bCs/>
          <w:lang w:val="es-ES_tradnl"/>
        </w:rPr>
      </w:pPr>
      <w:r w:rsidRPr="009C416B">
        <w:rPr>
          <w:rFonts w:ascii="Bookman Old Style" w:hAnsi="Bookman Old Style"/>
          <w:b/>
          <w:bCs/>
          <w:lang w:val="es-ES_tradnl"/>
        </w:rPr>
        <w:t>III. Otras Resoluciones</w:t>
      </w:r>
    </w:p>
    <w:p w14:paraId="2FEE2288" w14:textId="77777777" w:rsidR="009C416B" w:rsidRDefault="009C416B" w:rsidP="009C416B">
      <w:pPr>
        <w:jc w:val="both"/>
        <w:rPr>
          <w:rFonts w:ascii="Bookman Old Style" w:hAnsi="Bookman Old Style"/>
          <w:b/>
          <w:bCs/>
          <w:lang w:val="es-ES_tradnl"/>
        </w:rPr>
      </w:pPr>
      <w:r w:rsidRPr="009C416B">
        <w:rPr>
          <w:rFonts w:ascii="Bookman Old Style" w:hAnsi="Bookman Old Style"/>
          <w:b/>
          <w:bCs/>
          <w:lang w:val="es-ES_tradnl"/>
        </w:rPr>
        <w:t>Consejería de Economía, Conocimiento y Empleo</w:t>
      </w:r>
    </w:p>
    <w:p w14:paraId="5DAF843C" w14:textId="77777777" w:rsidR="009C416B" w:rsidRPr="009C416B" w:rsidRDefault="00293157" w:rsidP="009C416B">
      <w:pPr>
        <w:jc w:val="both"/>
        <w:rPr>
          <w:rFonts w:ascii="Bookman Old Style" w:hAnsi="Bookman Old Style"/>
          <w:lang w:val="es-ES_tradnl"/>
        </w:rPr>
      </w:pPr>
      <w:hyperlink r:id="rId2282" w:tooltip="Ir a la disposición 2012/048/001" w:history="1">
        <w:r w:rsidR="009C416B" w:rsidRPr="009C416B">
          <w:rPr>
            <w:rStyle w:val="Hipervnculo"/>
            <w:rFonts w:ascii="Bookman Old Style" w:hAnsi="Bookman Old Style"/>
            <w:bCs/>
            <w:lang w:val="es-ES_tradnl"/>
          </w:rPr>
          <w:t>541</w:t>
        </w:r>
      </w:hyperlink>
      <w:r w:rsidR="009C416B" w:rsidRPr="009C416B">
        <w:rPr>
          <w:rFonts w:ascii="Bookman Old Style" w:hAnsi="Bookman Old Style"/>
          <w:lang w:val="es-ES_tradnl"/>
        </w:rPr>
        <w:t> </w:t>
      </w:r>
      <w:hyperlink r:id="rId2283" w:history="1">
        <w:r w:rsidR="009C416B" w:rsidRPr="009C416B">
          <w:rPr>
            <w:rStyle w:val="Hipervnculo"/>
            <w:rFonts w:ascii="Bookman Old Style" w:hAnsi="Bookman Old Style"/>
            <w:lang w:val="es-ES_tradnl"/>
          </w:rPr>
          <w:t>Servicio Canario de Empleo.- Resolución de 22 de enero de 2021, del Secretario General, por la que se ordena la publicación de la Adenda al Convenio de Colaboración entre el Servicio Canario de Empleo y el Instituto Tecnológico de Canarias, S.A. (ITC), por el que se establecen las relaciones para la gestión de expedientes de solicitudes de subvenciones destinadas a complementar la prestación extraordinaria por suspensión de actividad para los afectados por la declaración del estado de alarma (COVID-19), y por el que se regulan las condiciones de las aportaciones dinerarias destinadas a sufragar el coste de la colaboración, así como los fondos destinados a la convocatoria.</w:t>
        </w:r>
      </w:hyperlink>
    </w:p>
    <w:p w14:paraId="3170E0EB" w14:textId="77777777" w:rsidR="009C416B" w:rsidRPr="009C416B" w:rsidRDefault="009C416B" w:rsidP="009C416B">
      <w:pPr>
        <w:jc w:val="both"/>
        <w:rPr>
          <w:rFonts w:ascii="Bookman Old Style" w:hAnsi="Bookman Old Style"/>
          <w:lang w:val="es-ES_tradnl"/>
        </w:rPr>
      </w:pPr>
      <w:r w:rsidRPr="009C416B">
        <w:rPr>
          <w:rFonts w:ascii="Bookman Old Style" w:hAnsi="Bookman Old Style"/>
          <w:lang w:val="es-ES_tradnl"/>
        </w:rPr>
        <w:t>4 páginas. Formato de archivo en PDF/Adobe Acrobat. Tamaño: 411.99 Kb.</w:t>
      </w:r>
    </w:p>
    <w:p w14:paraId="52715928" w14:textId="77777777" w:rsidR="009C416B" w:rsidRPr="009C416B" w:rsidRDefault="009C416B" w:rsidP="009C416B">
      <w:pPr>
        <w:jc w:val="both"/>
        <w:rPr>
          <w:rFonts w:ascii="Bookman Old Style" w:hAnsi="Bookman Old Style"/>
          <w:lang w:val="es-ES_tradnl"/>
        </w:rPr>
      </w:pPr>
      <w:r w:rsidRPr="009C416B">
        <w:rPr>
          <w:rFonts w:ascii="Bookman Old Style" w:hAnsi="Bookman Old Style"/>
          <w:lang w:val="es-ES_tradnl"/>
        </w:rPr>
        <w:t>BOC-A-2021-023-541. </w:t>
      </w:r>
      <w:hyperlink r:id="rId2284" w:tooltip="Vista previa (Versión no oficial)" w:history="1">
        <w:r w:rsidRPr="009C416B">
          <w:rPr>
            <w:rStyle w:val="Hipervnculo"/>
            <w:rFonts w:ascii="Bookman Old Style" w:hAnsi="Bookman Old Style"/>
            <w:lang w:val="es-ES_tradnl"/>
          </w:rPr>
          <w:t>Versión HTML</w:t>
        </w:r>
      </w:hyperlink>
      <w:r w:rsidRPr="009C416B">
        <w:rPr>
          <w:rFonts w:ascii="Bookman Old Style" w:hAnsi="Bookman Old Style"/>
          <w:lang w:val="es-ES_tradnl"/>
        </w:rPr>
        <w:t> - </w:t>
      </w:r>
      <w:hyperlink r:id="rId2285" w:tooltip="Descargar la firma electrónica" w:history="1">
        <w:r w:rsidRPr="009C416B">
          <w:rPr>
            <w:rStyle w:val="Hipervnculo"/>
            <w:rFonts w:ascii="Bookman Old Style" w:hAnsi="Bookman Old Style"/>
            <w:lang w:val="es-ES_tradnl"/>
          </w:rPr>
          <w:t>Firma electrónica</w:t>
        </w:r>
      </w:hyperlink>
      <w:r w:rsidRPr="009C416B">
        <w:rPr>
          <w:rFonts w:ascii="Bookman Old Style" w:hAnsi="Bookman Old Style"/>
          <w:lang w:val="es-ES_tradnl"/>
        </w:rPr>
        <w:t> - </w:t>
      </w:r>
      <w:hyperlink r:id="rId2286" w:tooltip="Descargar en formato PDF" w:history="1">
        <w:r w:rsidRPr="009C416B">
          <w:rPr>
            <w:rStyle w:val="Hipervnculo"/>
            <w:rFonts w:ascii="Bookman Old Style" w:hAnsi="Bookman Old Style"/>
            <w:lang w:val="es-ES_tradnl"/>
          </w:rPr>
          <w:t>Descargar</w:t>
        </w:r>
      </w:hyperlink>
    </w:p>
    <w:p w14:paraId="61763FCD" w14:textId="77777777" w:rsidR="00016AE3" w:rsidRPr="00016AE3" w:rsidRDefault="00016AE3" w:rsidP="00016AE3">
      <w:pPr>
        <w:jc w:val="both"/>
        <w:rPr>
          <w:rFonts w:ascii="Bookman Old Style" w:hAnsi="Bookman Old Style"/>
          <w:b/>
          <w:color w:val="FF0000"/>
          <w:lang w:val="es-ES_tradnl"/>
        </w:rPr>
      </w:pPr>
      <w:r w:rsidRPr="00016AE3">
        <w:rPr>
          <w:rFonts w:ascii="Bookman Old Style" w:hAnsi="Bookman Old Style"/>
          <w:b/>
          <w:color w:val="FF0000"/>
          <w:highlight w:val="yellow"/>
          <w:lang w:val="es-ES_tradnl"/>
        </w:rPr>
        <w:t>BOE 02/02/2021</w:t>
      </w:r>
    </w:p>
    <w:p w14:paraId="107A875F" w14:textId="77777777" w:rsidR="00016AE3" w:rsidRPr="00016AE3" w:rsidRDefault="00016AE3" w:rsidP="00016AE3">
      <w:pPr>
        <w:jc w:val="both"/>
        <w:rPr>
          <w:rFonts w:ascii="Bookman Old Style" w:hAnsi="Bookman Old Style"/>
          <w:b/>
          <w:lang w:val="es-ES_tradnl"/>
        </w:rPr>
      </w:pPr>
      <w:r w:rsidRPr="00016AE3">
        <w:rPr>
          <w:rFonts w:ascii="Bookman Old Style" w:hAnsi="Bookman Old Style"/>
          <w:b/>
          <w:lang w:val="es-ES_tradnl"/>
        </w:rPr>
        <w:t>III. Otras disposiciones</w:t>
      </w:r>
    </w:p>
    <w:p w14:paraId="47A81091" w14:textId="77777777" w:rsidR="00016AE3" w:rsidRPr="00016AE3" w:rsidRDefault="00016AE3" w:rsidP="00016AE3">
      <w:pPr>
        <w:jc w:val="both"/>
        <w:rPr>
          <w:rFonts w:ascii="Bookman Old Style" w:hAnsi="Bookman Old Style"/>
          <w:b/>
          <w:lang w:val="es-ES_tradnl"/>
        </w:rPr>
      </w:pPr>
      <w:r w:rsidRPr="00016AE3">
        <w:rPr>
          <w:rFonts w:ascii="Bookman Old Style" w:hAnsi="Bookman Old Style"/>
          <w:b/>
          <w:lang w:val="es-ES_tradnl"/>
        </w:rPr>
        <w:t>MINISTERIO DE AGRICULTURA, PESCA Y ALIMENTACIÓN</w:t>
      </w:r>
    </w:p>
    <w:p w14:paraId="15906857" w14:textId="77777777" w:rsidR="00016AE3" w:rsidRPr="00016AE3" w:rsidRDefault="00016AE3" w:rsidP="00016AE3">
      <w:pPr>
        <w:rPr>
          <w:rFonts w:ascii="Bookman Old Style" w:hAnsi="Bookman Old Style"/>
          <w:lang w:val="es-ES_tradnl"/>
        </w:rPr>
      </w:pPr>
      <w:r w:rsidRPr="00016AE3">
        <w:rPr>
          <w:rFonts w:ascii="Bookman Old Style" w:hAnsi="Bookman Old Style"/>
          <w:lang w:val="es-ES_tradnl"/>
        </w:rPr>
        <w:t>Resolución de 27 de enero de 2021, de la Secretaría General de Pesca, por la que se establecen disposiciones para la campaña atún rojo 2021 para los buques autorizados a la pesca activa de atún rojo en el Caladero Canario.</w:t>
      </w:r>
    </w:p>
    <w:p w14:paraId="5FFF8707" w14:textId="77777777" w:rsidR="00016AE3" w:rsidRPr="00016AE3" w:rsidRDefault="00293157" w:rsidP="00016AE3">
      <w:pPr>
        <w:spacing w:beforeAutospacing="1" w:after="0" w:afterAutospacing="1" w:line="240" w:lineRule="auto"/>
        <w:rPr>
          <w:rFonts w:ascii="Verdana" w:eastAsia="Times New Roman" w:hAnsi="Verdana"/>
          <w:color w:val="000000"/>
          <w:lang w:val="en-US" w:eastAsia="es-ES"/>
        </w:rPr>
      </w:pPr>
      <w:hyperlink r:id="rId2287" w:tooltip="PDF firmado BOE-A-2021-1525" w:history="1">
        <w:r w:rsidR="00016AE3" w:rsidRPr="00016AE3">
          <w:rPr>
            <w:rFonts w:ascii="Verdana" w:eastAsia="Times New Roman" w:hAnsi="Verdana"/>
            <w:color w:val="0000FF" w:themeColor="hyperlink"/>
            <w:u w:val="single"/>
            <w:lang w:val="en-US" w:eastAsia="es-ES"/>
          </w:rPr>
          <w:t>PDF (BOE-A-2021-1525 - 10 </w:t>
        </w:r>
        <w:proofErr w:type="spellStart"/>
        <w:r w:rsidR="00016AE3" w:rsidRPr="00016AE3">
          <w:rPr>
            <w:rFonts w:ascii="Verdana" w:eastAsia="Times New Roman" w:hAnsi="Verdana"/>
            <w:color w:val="0000FF" w:themeColor="hyperlink"/>
            <w:u w:val="single"/>
            <w:lang w:val="en-US" w:eastAsia="es-ES"/>
          </w:rPr>
          <w:t>págs</w:t>
        </w:r>
        <w:proofErr w:type="spellEnd"/>
        <w:r w:rsidR="00016AE3" w:rsidRPr="00016AE3">
          <w:rPr>
            <w:rFonts w:ascii="Verdana" w:eastAsia="Times New Roman" w:hAnsi="Verdana"/>
            <w:color w:val="0000FF" w:themeColor="hyperlink"/>
            <w:u w:val="single"/>
            <w:lang w:val="en-US" w:eastAsia="es-ES"/>
          </w:rPr>
          <w:t>. - 493 KB)</w:t>
        </w:r>
      </w:hyperlink>
    </w:p>
    <w:p w14:paraId="68EC04F0" w14:textId="77777777" w:rsidR="00016AE3" w:rsidRPr="00016AE3" w:rsidRDefault="00016AE3" w:rsidP="00016AE3">
      <w:pPr>
        <w:jc w:val="both"/>
        <w:rPr>
          <w:rFonts w:ascii="Bookman Old Style" w:hAnsi="Bookman Old Style"/>
          <w:b/>
          <w:color w:val="FF0000"/>
          <w:lang w:val="es-ES_tradnl"/>
        </w:rPr>
      </w:pPr>
      <w:r w:rsidRPr="00016AE3">
        <w:rPr>
          <w:rFonts w:ascii="Bookman Old Style" w:hAnsi="Bookman Old Style"/>
          <w:b/>
          <w:color w:val="FF0000"/>
          <w:highlight w:val="yellow"/>
          <w:lang w:val="es-ES_tradnl"/>
        </w:rPr>
        <w:t>BOC 02/02/2021</w:t>
      </w:r>
    </w:p>
    <w:p w14:paraId="41864C85" w14:textId="77777777" w:rsidR="00016AE3" w:rsidRPr="00016AE3" w:rsidRDefault="00016AE3" w:rsidP="00016AE3">
      <w:pPr>
        <w:keepNext/>
        <w:keepLines/>
        <w:shd w:val="clear" w:color="auto" w:fill="FFFFFF"/>
        <w:spacing w:before="200" w:after="0"/>
        <w:outlineLvl w:val="3"/>
        <w:rPr>
          <w:rFonts w:ascii="Bookman Old Style" w:eastAsia="Times New Roman" w:hAnsi="Bookman Old Style" w:cs="Tahoma"/>
          <w:b/>
          <w:bCs/>
          <w:color w:val="000000"/>
        </w:rPr>
      </w:pPr>
      <w:r w:rsidRPr="00016AE3">
        <w:rPr>
          <w:rFonts w:ascii="Bookman Old Style" w:eastAsia="Times New Roman" w:hAnsi="Bookman Old Style" w:cs="Tahoma"/>
          <w:b/>
          <w:bCs/>
          <w:color w:val="000000"/>
        </w:rPr>
        <w:lastRenderedPageBreak/>
        <w:t>III. Otras Resoluciones</w:t>
      </w:r>
    </w:p>
    <w:p w14:paraId="58326248" w14:textId="77777777" w:rsidR="00016AE3" w:rsidRPr="00016AE3" w:rsidRDefault="00016AE3" w:rsidP="00016AE3">
      <w:pPr>
        <w:shd w:val="clear" w:color="auto" w:fill="FFFFFF"/>
        <w:spacing w:before="100" w:beforeAutospacing="1" w:after="100" w:afterAutospacing="1" w:line="240" w:lineRule="auto"/>
        <w:outlineLvl w:val="4"/>
        <w:rPr>
          <w:rFonts w:ascii="Bookman Old Style" w:eastAsia="Times New Roman" w:hAnsi="Bookman Old Style" w:cs="Tahoma"/>
          <w:b/>
          <w:bCs/>
          <w:color w:val="000000"/>
          <w:lang w:val="es-ES_tradnl" w:eastAsia="es-ES_tradnl"/>
        </w:rPr>
      </w:pPr>
      <w:r w:rsidRPr="00016AE3">
        <w:rPr>
          <w:rFonts w:ascii="Bookman Old Style" w:eastAsia="Times New Roman" w:hAnsi="Bookman Old Style" w:cs="Tahoma"/>
          <w:b/>
          <w:bCs/>
          <w:color w:val="000000"/>
          <w:lang w:val="es-ES_tradnl" w:eastAsia="es-ES_tradnl"/>
        </w:rPr>
        <w:t>Consejería de Hacienda, Presupuestos y Asuntos Europeos</w:t>
      </w:r>
    </w:p>
    <w:p w14:paraId="1FF14770" w14:textId="77777777" w:rsidR="00016AE3" w:rsidRPr="00016AE3" w:rsidRDefault="00293157" w:rsidP="00016AE3">
      <w:pPr>
        <w:shd w:val="clear" w:color="auto" w:fill="FFFFFF"/>
        <w:spacing w:before="288" w:after="288" w:line="240" w:lineRule="auto"/>
        <w:jc w:val="both"/>
        <w:rPr>
          <w:rFonts w:ascii="Bookman Old Style" w:eastAsia="Times New Roman" w:hAnsi="Bookman Old Style" w:cs="Arial"/>
          <w:color w:val="000000"/>
          <w:lang w:eastAsia="es-ES"/>
        </w:rPr>
      </w:pPr>
      <w:hyperlink r:id="rId2288" w:tooltip="Ir a la disposición 2012/048/001" w:history="1">
        <w:r w:rsidR="00016AE3" w:rsidRPr="00016AE3">
          <w:rPr>
            <w:rFonts w:ascii="Bookman Old Style" w:eastAsia="Times New Roman" w:hAnsi="Bookman Old Style" w:cs="Arial"/>
            <w:b/>
            <w:bCs/>
            <w:color w:val="003399"/>
            <w:u w:val="single"/>
            <w:lang w:eastAsia="es-ES"/>
          </w:rPr>
          <w:t>514</w:t>
        </w:r>
      </w:hyperlink>
      <w:r w:rsidR="00016AE3" w:rsidRPr="00016AE3">
        <w:rPr>
          <w:rFonts w:ascii="Bookman Old Style" w:eastAsia="Times New Roman" w:hAnsi="Bookman Old Style" w:cs="Arial"/>
          <w:color w:val="000000"/>
          <w:lang w:eastAsia="es-ES"/>
        </w:rPr>
        <w:t> </w:t>
      </w:r>
      <w:hyperlink r:id="rId2289" w:history="1">
        <w:r w:rsidR="00016AE3" w:rsidRPr="00016AE3">
          <w:rPr>
            <w:rFonts w:ascii="Bookman Old Style" w:eastAsia="Times New Roman" w:hAnsi="Bookman Old Style" w:cs="Arial"/>
            <w:color w:val="003399"/>
            <w:u w:val="single"/>
            <w:lang w:eastAsia="es-ES"/>
          </w:rPr>
          <w:t xml:space="preserve">Agencia Tributaria </w:t>
        </w:r>
        <w:proofErr w:type="gramStart"/>
        <w:r w:rsidR="00016AE3" w:rsidRPr="00016AE3">
          <w:rPr>
            <w:rFonts w:ascii="Bookman Old Style" w:eastAsia="Times New Roman" w:hAnsi="Bookman Old Style" w:cs="Arial"/>
            <w:color w:val="003399"/>
            <w:u w:val="single"/>
            <w:lang w:eastAsia="es-ES"/>
          </w:rPr>
          <w:t>Canaria.-</w:t>
        </w:r>
        <w:proofErr w:type="gramEnd"/>
        <w:r w:rsidR="00016AE3" w:rsidRPr="00016AE3">
          <w:rPr>
            <w:rFonts w:ascii="Bookman Old Style" w:eastAsia="Times New Roman" w:hAnsi="Bookman Old Style" w:cs="Arial"/>
            <w:color w:val="003399"/>
            <w:u w:val="single"/>
            <w:lang w:eastAsia="es-ES"/>
          </w:rPr>
          <w:t xml:space="preserve"> Resolución de 19 de enero de 2021, de la Secretaria General, por la que se dispone la publicación del Convenio entre la Agencia Tributaria Canaria y el ente público empresarial "Puertos Canarios" para la prestación del servicio de gestión del cobro en vía ejecutiva de los débitos de dicho ente público.</w:t>
        </w:r>
      </w:hyperlink>
    </w:p>
    <w:p w14:paraId="064E6104" w14:textId="77777777"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000000" w:themeColor="text1"/>
          <w:lang w:eastAsia="es-ES"/>
        </w:rPr>
      </w:pPr>
      <w:r w:rsidRPr="00016AE3">
        <w:rPr>
          <w:rFonts w:ascii="Bookman Old Style" w:eastAsia="Times New Roman" w:hAnsi="Bookman Old Style" w:cs="Arial"/>
          <w:color w:val="000000" w:themeColor="text1"/>
          <w:lang w:eastAsia="es-ES"/>
        </w:rPr>
        <w:t>18 páginas. Formato de archivo en PDF/Adobe Acrobat. Tamaño: 594.07 Kb.</w:t>
      </w:r>
    </w:p>
    <w:p w14:paraId="07EC9B51" w14:textId="77777777"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AAAAAA"/>
          <w:lang w:eastAsia="es-ES"/>
        </w:rPr>
      </w:pPr>
      <w:r w:rsidRPr="00016AE3">
        <w:rPr>
          <w:rFonts w:ascii="Bookman Old Style" w:eastAsia="Times New Roman" w:hAnsi="Bookman Old Style" w:cs="Arial"/>
          <w:color w:val="000000" w:themeColor="text1"/>
          <w:lang w:eastAsia="es-ES"/>
        </w:rPr>
        <w:t>BOC-A-2021-022-514</w:t>
      </w:r>
      <w:r w:rsidRPr="00016AE3">
        <w:rPr>
          <w:rFonts w:ascii="Bookman Old Style" w:eastAsia="Times New Roman" w:hAnsi="Bookman Old Style" w:cs="Arial"/>
          <w:color w:val="AAAAAA"/>
          <w:lang w:eastAsia="es-ES"/>
        </w:rPr>
        <w:t>. </w:t>
      </w:r>
      <w:hyperlink r:id="rId2290" w:tooltip="Vista previa (Versión no oficial)" w:history="1">
        <w:r w:rsidRPr="00016AE3">
          <w:rPr>
            <w:rFonts w:ascii="Bookman Old Style" w:eastAsia="Times New Roman" w:hAnsi="Bookman Old Style" w:cs="Arial"/>
            <w:color w:val="003399"/>
            <w:u w:val="single"/>
            <w:lang w:eastAsia="es-ES"/>
          </w:rPr>
          <w:t>Versión HTML</w:t>
        </w:r>
      </w:hyperlink>
      <w:r w:rsidRPr="00016AE3">
        <w:rPr>
          <w:rFonts w:ascii="Bookman Old Style" w:eastAsia="Times New Roman" w:hAnsi="Bookman Old Style" w:cs="Arial"/>
          <w:color w:val="AAAAAA"/>
          <w:lang w:eastAsia="es-ES"/>
        </w:rPr>
        <w:t> - </w:t>
      </w:r>
      <w:hyperlink r:id="rId2291" w:tooltip="Descargar la firma electrónica" w:history="1">
        <w:r w:rsidRPr="00016AE3">
          <w:rPr>
            <w:rFonts w:ascii="Bookman Old Style" w:eastAsia="Times New Roman" w:hAnsi="Bookman Old Style" w:cs="Arial"/>
            <w:color w:val="003399"/>
            <w:u w:val="single"/>
            <w:lang w:eastAsia="es-ES"/>
          </w:rPr>
          <w:t>Firma electrónica</w:t>
        </w:r>
      </w:hyperlink>
      <w:r w:rsidRPr="00016AE3">
        <w:rPr>
          <w:rFonts w:ascii="Bookman Old Style" w:eastAsia="Times New Roman" w:hAnsi="Bookman Old Style" w:cs="Arial"/>
          <w:color w:val="AAAAAA"/>
          <w:lang w:eastAsia="es-ES"/>
        </w:rPr>
        <w:t> - </w:t>
      </w:r>
      <w:hyperlink r:id="rId2292" w:tooltip="Descargar en formato PDF" w:history="1">
        <w:r w:rsidRPr="00016AE3">
          <w:rPr>
            <w:rFonts w:ascii="Bookman Old Style" w:eastAsia="Times New Roman" w:hAnsi="Bookman Old Style" w:cs="Arial"/>
            <w:color w:val="003399"/>
            <w:u w:val="single"/>
            <w:lang w:eastAsia="es-ES"/>
          </w:rPr>
          <w:t>Descargar</w:t>
        </w:r>
      </w:hyperlink>
    </w:p>
    <w:p w14:paraId="1B0F2322" w14:textId="77777777" w:rsidR="00016AE3" w:rsidRPr="00016AE3" w:rsidRDefault="00016AE3" w:rsidP="00016AE3">
      <w:pPr>
        <w:rPr>
          <w:rFonts w:ascii="Bookman Old Style" w:hAnsi="Bookman Old Style"/>
          <w:b/>
          <w:bCs/>
          <w:lang w:val="es-ES_tradnl"/>
        </w:rPr>
      </w:pPr>
      <w:r w:rsidRPr="00016AE3">
        <w:rPr>
          <w:rFonts w:ascii="Bookman Old Style" w:hAnsi="Bookman Old Style"/>
          <w:b/>
          <w:bCs/>
          <w:lang w:val="es-ES_tradnl"/>
        </w:rPr>
        <w:t>Consejería de Obras Públicas, Transportes y Vivienda</w:t>
      </w:r>
    </w:p>
    <w:p w14:paraId="2EC38560" w14:textId="77777777" w:rsidR="00016AE3" w:rsidRPr="00016AE3" w:rsidRDefault="00293157" w:rsidP="00016AE3">
      <w:pPr>
        <w:shd w:val="clear" w:color="auto" w:fill="FFFFFF"/>
        <w:spacing w:before="288" w:after="288" w:line="240" w:lineRule="auto"/>
        <w:jc w:val="both"/>
        <w:rPr>
          <w:rFonts w:ascii="Bookman Old Style" w:eastAsia="Times New Roman" w:hAnsi="Bookman Old Style" w:cs="Arial"/>
          <w:color w:val="000000"/>
          <w:lang w:eastAsia="es-ES"/>
        </w:rPr>
      </w:pPr>
      <w:hyperlink r:id="rId2293" w:tooltip="Ir a la disposición 2012/048/001" w:history="1">
        <w:r w:rsidR="00016AE3" w:rsidRPr="00016AE3">
          <w:rPr>
            <w:rFonts w:ascii="Bookman Old Style" w:eastAsia="Times New Roman" w:hAnsi="Bookman Old Style" w:cs="Arial"/>
            <w:b/>
            <w:bCs/>
            <w:color w:val="003399"/>
            <w:u w:val="single"/>
            <w:lang w:eastAsia="es-ES"/>
          </w:rPr>
          <w:t>515</w:t>
        </w:r>
      </w:hyperlink>
      <w:r w:rsidR="00016AE3" w:rsidRPr="00016AE3">
        <w:rPr>
          <w:rFonts w:ascii="Bookman Old Style" w:eastAsia="Times New Roman" w:hAnsi="Bookman Old Style" w:cs="Arial"/>
          <w:color w:val="000000"/>
          <w:lang w:eastAsia="es-ES"/>
        </w:rPr>
        <w:t> </w:t>
      </w:r>
      <w:hyperlink r:id="rId2294" w:history="1">
        <w:r w:rsidR="00016AE3" w:rsidRPr="00016AE3">
          <w:rPr>
            <w:rFonts w:ascii="Bookman Old Style" w:eastAsia="Times New Roman" w:hAnsi="Bookman Old Style" w:cs="Arial"/>
            <w:color w:val="003399"/>
            <w:u w:val="single"/>
            <w:lang w:eastAsia="es-ES"/>
          </w:rPr>
          <w:t xml:space="preserve">Instituto Canario de la </w:t>
        </w:r>
        <w:proofErr w:type="gramStart"/>
        <w:r w:rsidR="00016AE3" w:rsidRPr="00016AE3">
          <w:rPr>
            <w:rFonts w:ascii="Bookman Old Style" w:eastAsia="Times New Roman" w:hAnsi="Bookman Old Style" w:cs="Arial"/>
            <w:color w:val="003399"/>
            <w:u w:val="single"/>
            <w:lang w:eastAsia="es-ES"/>
          </w:rPr>
          <w:t>Vivienda.-</w:t>
        </w:r>
        <w:proofErr w:type="gramEnd"/>
        <w:r w:rsidR="00016AE3" w:rsidRPr="00016AE3">
          <w:rPr>
            <w:rFonts w:ascii="Bookman Old Style" w:eastAsia="Times New Roman" w:hAnsi="Bookman Old Style" w:cs="Arial"/>
            <w:color w:val="003399"/>
            <w:u w:val="single"/>
            <w:lang w:eastAsia="es-ES"/>
          </w:rPr>
          <w:t xml:space="preserve"> Resolución de 27 de enero de 2021, de la Directora, de abono anticipado de las ayudas para contribuir a minimizar el impacto económico y social del COVID-19 en los alquileres de vivienda habitual de las solicitudes concedidas mediante Resolución de 3 de noviembre de 2020, del Presidente, presentadas y completas el día 14 de mayo de 2020.</w:t>
        </w:r>
      </w:hyperlink>
    </w:p>
    <w:p w14:paraId="1DE08C4B" w14:textId="77777777"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000000" w:themeColor="text1"/>
          <w:lang w:eastAsia="es-ES"/>
        </w:rPr>
      </w:pPr>
      <w:r w:rsidRPr="00016AE3">
        <w:rPr>
          <w:rFonts w:ascii="Bookman Old Style" w:eastAsia="Times New Roman" w:hAnsi="Bookman Old Style" w:cs="Arial"/>
          <w:color w:val="000000" w:themeColor="text1"/>
          <w:lang w:eastAsia="es-ES"/>
        </w:rPr>
        <w:t>7 páginas. Formato de archivo en PDF/Adobe Acrobat. Tamaño: 501.66 Kb.</w:t>
      </w:r>
    </w:p>
    <w:p w14:paraId="4A72D99C" w14:textId="77777777"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AAAAAA"/>
          <w:lang w:eastAsia="es-ES"/>
        </w:rPr>
      </w:pPr>
      <w:r w:rsidRPr="00016AE3">
        <w:rPr>
          <w:rFonts w:ascii="Bookman Old Style" w:eastAsia="Times New Roman" w:hAnsi="Bookman Old Style" w:cs="Arial"/>
          <w:color w:val="000000" w:themeColor="text1"/>
          <w:lang w:eastAsia="es-ES"/>
        </w:rPr>
        <w:t>BOC-A-2021-022-515</w:t>
      </w:r>
      <w:r w:rsidRPr="00016AE3">
        <w:rPr>
          <w:rFonts w:ascii="Bookman Old Style" w:eastAsia="Times New Roman" w:hAnsi="Bookman Old Style" w:cs="Arial"/>
          <w:color w:val="AAAAAA"/>
          <w:lang w:eastAsia="es-ES"/>
        </w:rPr>
        <w:t>. </w:t>
      </w:r>
      <w:hyperlink r:id="rId2295" w:tooltip="Vista previa (Versión no oficial)" w:history="1">
        <w:r w:rsidRPr="00016AE3">
          <w:rPr>
            <w:rFonts w:ascii="Bookman Old Style" w:eastAsia="Times New Roman" w:hAnsi="Bookman Old Style" w:cs="Arial"/>
            <w:color w:val="003399"/>
            <w:u w:val="single"/>
            <w:lang w:eastAsia="es-ES"/>
          </w:rPr>
          <w:t>Versión HTML</w:t>
        </w:r>
      </w:hyperlink>
      <w:r w:rsidRPr="00016AE3">
        <w:rPr>
          <w:rFonts w:ascii="Bookman Old Style" w:eastAsia="Times New Roman" w:hAnsi="Bookman Old Style" w:cs="Arial"/>
          <w:color w:val="AAAAAA"/>
          <w:lang w:eastAsia="es-ES"/>
        </w:rPr>
        <w:t> - </w:t>
      </w:r>
      <w:hyperlink r:id="rId2296" w:tooltip="Descargar la firma electrónica" w:history="1">
        <w:r w:rsidRPr="00016AE3">
          <w:rPr>
            <w:rFonts w:ascii="Bookman Old Style" w:eastAsia="Times New Roman" w:hAnsi="Bookman Old Style" w:cs="Arial"/>
            <w:color w:val="003399"/>
            <w:u w:val="single"/>
            <w:lang w:eastAsia="es-ES"/>
          </w:rPr>
          <w:t>Firma electrónica</w:t>
        </w:r>
      </w:hyperlink>
      <w:r w:rsidRPr="00016AE3">
        <w:rPr>
          <w:rFonts w:ascii="Bookman Old Style" w:eastAsia="Times New Roman" w:hAnsi="Bookman Old Style" w:cs="Arial"/>
          <w:color w:val="AAAAAA"/>
          <w:lang w:eastAsia="es-ES"/>
        </w:rPr>
        <w:t> - </w:t>
      </w:r>
      <w:hyperlink r:id="rId2297" w:tooltip="Descargar en formato PDF" w:history="1">
        <w:r w:rsidRPr="00016AE3">
          <w:rPr>
            <w:rFonts w:ascii="Bookman Old Style" w:eastAsia="Times New Roman" w:hAnsi="Bookman Old Style" w:cs="Arial"/>
            <w:color w:val="003399"/>
            <w:u w:val="single"/>
            <w:lang w:eastAsia="es-ES"/>
          </w:rPr>
          <w:t>Descargar</w:t>
        </w:r>
      </w:hyperlink>
    </w:p>
    <w:p w14:paraId="331310A3" w14:textId="77777777" w:rsidR="00016AE3" w:rsidRPr="00016AE3" w:rsidRDefault="00016AE3" w:rsidP="00016AE3">
      <w:pPr>
        <w:shd w:val="clear" w:color="auto" w:fill="FFFFFF"/>
        <w:spacing w:before="100" w:beforeAutospacing="1" w:after="100" w:afterAutospacing="1" w:line="240" w:lineRule="auto"/>
        <w:outlineLvl w:val="4"/>
        <w:rPr>
          <w:rFonts w:ascii="Tahoma" w:eastAsia="Times New Roman" w:hAnsi="Tahoma" w:cs="Tahoma"/>
          <w:b/>
          <w:bCs/>
          <w:color w:val="000000"/>
          <w:lang w:val="es-ES_tradnl" w:eastAsia="es-ES_tradnl"/>
        </w:rPr>
      </w:pPr>
      <w:r w:rsidRPr="00016AE3">
        <w:rPr>
          <w:rFonts w:ascii="Bookman Old Style" w:eastAsia="Times New Roman" w:hAnsi="Bookman Old Style"/>
          <w:b/>
          <w:bCs/>
          <w:lang w:val="es-ES_tradnl" w:eastAsia="es-ES_tradnl"/>
        </w:rPr>
        <w:t>V. Anuncios</w:t>
      </w:r>
      <w:r w:rsidRPr="00016AE3">
        <w:rPr>
          <w:rFonts w:ascii="Tahoma" w:eastAsia="Times New Roman" w:hAnsi="Tahoma" w:cs="Tahoma"/>
          <w:b/>
          <w:bCs/>
          <w:color w:val="000000"/>
          <w:lang w:val="es-ES_tradnl" w:eastAsia="es-ES_tradnl"/>
        </w:rPr>
        <w:t xml:space="preserve"> </w:t>
      </w:r>
    </w:p>
    <w:p w14:paraId="7D720452" w14:textId="77777777" w:rsidR="00016AE3" w:rsidRPr="00016AE3" w:rsidRDefault="00016AE3" w:rsidP="00016AE3">
      <w:pPr>
        <w:shd w:val="clear" w:color="auto" w:fill="FFFFFF"/>
        <w:spacing w:before="100" w:beforeAutospacing="1" w:after="100" w:afterAutospacing="1" w:line="240" w:lineRule="auto"/>
        <w:outlineLvl w:val="4"/>
        <w:rPr>
          <w:rFonts w:ascii="Bookman Old Style" w:eastAsia="Times New Roman" w:hAnsi="Bookman Old Style" w:cs="Tahoma"/>
          <w:b/>
          <w:bCs/>
          <w:color w:val="000000"/>
          <w:lang w:val="es-ES_tradnl" w:eastAsia="es-ES_tradnl"/>
        </w:rPr>
      </w:pPr>
      <w:r w:rsidRPr="00016AE3">
        <w:rPr>
          <w:rFonts w:ascii="Bookman Old Style" w:eastAsia="Times New Roman" w:hAnsi="Bookman Old Style" w:cs="Tahoma"/>
          <w:b/>
          <w:bCs/>
          <w:color w:val="000000"/>
          <w:lang w:val="es-ES_tradnl" w:eastAsia="es-ES_tradnl"/>
        </w:rPr>
        <w:t>Consejería de Economía, Conocimiento y Empleo</w:t>
      </w:r>
    </w:p>
    <w:p w14:paraId="1A1CA618" w14:textId="77777777" w:rsidR="00016AE3" w:rsidRPr="00016AE3" w:rsidRDefault="00293157" w:rsidP="00016AE3">
      <w:pPr>
        <w:shd w:val="clear" w:color="auto" w:fill="FFFFFF"/>
        <w:spacing w:before="288" w:after="288" w:line="240" w:lineRule="auto"/>
        <w:jc w:val="both"/>
        <w:rPr>
          <w:rFonts w:ascii="Bookman Old Style" w:eastAsia="Times New Roman" w:hAnsi="Bookman Old Style" w:cs="Arial"/>
          <w:color w:val="000000"/>
          <w:lang w:eastAsia="es-ES"/>
        </w:rPr>
      </w:pPr>
      <w:hyperlink r:id="rId2298" w:tooltip="Ir a la disposición 2012/048/001" w:history="1">
        <w:r w:rsidR="00016AE3" w:rsidRPr="00016AE3">
          <w:rPr>
            <w:rFonts w:ascii="Bookman Old Style" w:eastAsia="Times New Roman" w:hAnsi="Bookman Old Style" w:cs="Arial"/>
            <w:b/>
            <w:bCs/>
            <w:color w:val="003399"/>
            <w:u w:val="single"/>
            <w:lang w:eastAsia="es-ES"/>
          </w:rPr>
          <w:t>532</w:t>
        </w:r>
      </w:hyperlink>
      <w:r w:rsidR="00016AE3" w:rsidRPr="00016AE3">
        <w:rPr>
          <w:rFonts w:ascii="Bookman Old Style" w:eastAsia="Times New Roman" w:hAnsi="Bookman Old Style" w:cs="Arial"/>
          <w:color w:val="000000"/>
          <w:lang w:eastAsia="es-ES"/>
        </w:rPr>
        <w:t> </w:t>
      </w:r>
      <w:hyperlink r:id="rId2299" w:history="1">
        <w:r w:rsidR="00016AE3" w:rsidRPr="00016AE3">
          <w:rPr>
            <w:rFonts w:ascii="Bookman Old Style" w:eastAsia="Times New Roman" w:hAnsi="Bookman Old Style" w:cs="Arial"/>
            <w:color w:val="003399"/>
            <w:u w:val="single"/>
            <w:lang w:eastAsia="es-ES"/>
          </w:rPr>
          <w:t xml:space="preserve">Servicio Canario de </w:t>
        </w:r>
        <w:proofErr w:type="gramStart"/>
        <w:r w:rsidR="00016AE3" w:rsidRPr="00016AE3">
          <w:rPr>
            <w:rFonts w:ascii="Bookman Old Style" w:eastAsia="Times New Roman" w:hAnsi="Bookman Old Style" w:cs="Arial"/>
            <w:color w:val="003399"/>
            <w:u w:val="single"/>
            <w:lang w:eastAsia="es-ES"/>
          </w:rPr>
          <w:t>Empleo.-</w:t>
        </w:r>
        <w:proofErr w:type="gramEnd"/>
        <w:r w:rsidR="00016AE3" w:rsidRPr="00016AE3">
          <w:rPr>
            <w:rFonts w:ascii="Bookman Old Style" w:eastAsia="Times New Roman" w:hAnsi="Bookman Old Style" w:cs="Arial"/>
            <w:color w:val="003399"/>
            <w:u w:val="single"/>
            <w:lang w:eastAsia="es-ES"/>
          </w:rPr>
          <w:t xml:space="preserve"> Anuncio de notificación de 21 de enero de 2021, en procedimientos de subvenciones del programa para la promoción del empleo autónomo.</w:t>
        </w:r>
      </w:hyperlink>
    </w:p>
    <w:p w14:paraId="581C9433" w14:textId="77777777"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000000" w:themeColor="text1"/>
          <w:lang w:eastAsia="es-ES"/>
        </w:rPr>
      </w:pPr>
      <w:r w:rsidRPr="00016AE3">
        <w:rPr>
          <w:rFonts w:ascii="Bookman Old Style" w:eastAsia="Times New Roman" w:hAnsi="Bookman Old Style" w:cs="Arial"/>
          <w:color w:val="000000" w:themeColor="text1"/>
          <w:lang w:eastAsia="es-ES"/>
        </w:rPr>
        <w:t>1 páginas. Formato de archivo en PDF/Adobe Acrobat. Tamaño: 247.63 Kb.</w:t>
      </w:r>
    </w:p>
    <w:p w14:paraId="5B6E4C2E" w14:textId="77777777"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AAAAAA"/>
          <w:lang w:eastAsia="es-ES"/>
        </w:rPr>
      </w:pPr>
      <w:r w:rsidRPr="00016AE3">
        <w:rPr>
          <w:rFonts w:ascii="Bookman Old Style" w:eastAsia="Times New Roman" w:hAnsi="Bookman Old Style" w:cs="Arial"/>
          <w:color w:val="000000" w:themeColor="text1"/>
          <w:lang w:eastAsia="es-ES"/>
        </w:rPr>
        <w:t>BOC-A-2021-022-532</w:t>
      </w:r>
      <w:r w:rsidRPr="00016AE3">
        <w:rPr>
          <w:rFonts w:ascii="Bookman Old Style" w:eastAsia="Times New Roman" w:hAnsi="Bookman Old Style" w:cs="Arial"/>
          <w:color w:val="AAAAAA"/>
          <w:lang w:eastAsia="es-ES"/>
        </w:rPr>
        <w:t>. </w:t>
      </w:r>
      <w:hyperlink r:id="rId2300" w:tooltip="Vista previa (Versión no oficial)" w:history="1">
        <w:r w:rsidRPr="00016AE3">
          <w:rPr>
            <w:rFonts w:ascii="Bookman Old Style" w:eastAsia="Times New Roman" w:hAnsi="Bookman Old Style" w:cs="Arial"/>
            <w:color w:val="003399"/>
            <w:u w:val="single"/>
            <w:lang w:eastAsia="es-ES"/>
          </w:rPr>
          <w:t>Versión HTML</w:t>
        </w:r>
      </w:hyperlink>
      <w:r w:rsidRPr="00016AE3">
        <w:rPr>
          <w:rFonts w:ascii="Bookman Old Style" w:eastAsia="Times New Roman" w:hAnsi="Bookman Old Style" w:cs="Arial"/>
          <w:color w:val="AAAAAA"/>
          <w:lang w:eastAsia="es-ES"/>
        </w:rPr>
        <w:t> - </w:t>
      </w:r>
      <w:hyperlink r:id="rId2301" w:tooltip="Descargar la firma electrónica" w:history="1">
        <w:r w:rsidRPr="00016AE3">
          <w:rPr>
            <w:rFonts w:ascii="Bookman Old Style" w:eastAsia="Times New Roman" w:hAnsi="Bookman Old Style" w:cs="Arial"/>
            <w:color w:val="003399"/>
            <w:u w:val="single"/>
            <w:lang w:eastAsia="es-ES"/>
          </w:rPr>
          <w:t>Firma electrónica</w:t>
        </w:r>
      </w:hyperlink>
      <w:r w:rsidRPr="00016AE3">
        <w:rPr>
          <w:rFonts w:ascii="Bookman Old Style" w:eastAsia="Times New Roman" w:hAnsi="Bookman Old Style" w:cs="Arial"/>
          <w:color w:val="AAAAAA"/>
          <w:lang w:eastAsia="es-ES"/>
        </w:rPr>
        <w:t> - </w:t>
      </w:r>
      <w:hyperlink r:id="rId2302" w:tooltip="Descargar en formato PDF" w:history="1">
        <w:r w:rsidRPr="00016AE3">
          <w:rPr>
            <w:rFonts w:ascii="Bookman Old Style" w:eastAsia="Times New Roman" w:hAnsi="Bookman Old Style" w:cs="Arial"/>
            <w:color w:val="003399"/>
            <w:u w:val="single"/>
            <w:lang w:eastAsia="es-ES"/>
          </w:rPr>
          <w:t>Descargar</w:t>
        </w:r>
      </w:hyperlink>
    </w:p>
    <w:p w14:paraId="316D70E1" w14:textId="77777777" w:rsidR="0079765E" w:rsidRDefault="0079765E" w:rsidP="004F5E41">
      <w:pPr>
        <w:jc w:val="both"/>
        <w:rPr>
          <w:rFonts w:ascii="Bookman Old Style" w:hAnsi="Bookman Old Style"/>
          <w:b/>
          <w:color w:val="FF0000"/>
          <w:lang w:val="es-ES_tradnl"/>
        </w:rPr>
      </w:pPr>
      <w:r w:rsidRPr="0079765E">
        <w:rPr>
          <w:rFonts w:ascii="Bookman Old Style" w:hAnsi="Bookman Old Style"/>
          <w:b/>
          <w:color w:val="FF0000"/>
          <w:highlight w:val="yellow"/>
          <w:lang w:val="es-ES_tradnl"/>
        </w:rPr>
        <w:t>BOE 01/02/2021</w:t>
      </w:r>
    </w:p>
    <w:p w14:paraId="4E903E5B" w14:textId="77777777" w:rsidR="0079765E" w:rsidRPr="0055720B" w:rsidRDefault="0079765E" w:rsidP="0079765E">
      <w:pPr>
        <w:jc w:val="both"/>
        <w:rPr>
          <w:rFonts w:ascii="Bookman Old Style" w:hAnsi="Bookman Old Style"/>
          <w:b/>
          <w:bCs/>
          <w:lang w:val="es-ES_tradnl"/>
        </w:rPr>
      </w:pPr>
      <w:r w:rsidRPr="0055720B">
        <w:rPr>
          <w:rFonts w:ascii="Bookman Old Style" w:hAnsi="Bookman Old Style"/>
          <w:b/>
          <w:bCs/>
          <w:lang w:val="es-ES_tradnl"/>
        </w:rPr>
        <w:t>I. Disposiciones generales</w:t>
      </w:r>
    </w:p>
    <w:p w14:paraId="0EB50200" w14:textId="77777777" w:rsidR="0079765E" w:rsidRPr="0079765E" w:rsidRDefault="0079765E" w:rsidP="0079765E">
      <w:pPr>
        <w:jc w:val="both"/>
        <w:rPr>
          <w:rFonts w:ascii="Bookman Old Style" w:hAnsi="Bookman Old Style"/>
          <w:b/>
          <w:lang w:val="es-ES_tradnl"/>
        </w:rPr>
      </w:pPr>
      <w:r w:rsidRPr="0079765E">
        <w:rPr>
          <w:rFonts w:ascii="Bookman Old Style" w:hAnsi="Bookman Old Style"/>
          <w:b/>
          <w:lang w:val="es-ES_tradnl"/>
        </w:rPr>
        <w:t>MINISTERIO DE TRANSPORTES, MOVILIDAD Y AGENDA URBANA</w:t>
      </w:r>
    </w:p>
    <w:p w14:paraId="511A84C7" w14:textId="77777777" w:rsidR="0079765E" w:rsidRDefault="0079765E" w:rsidP="0079765E">
      <w:pPr>
        <w:jc w:val="both"/>
        <w:rPr>
          <w:rFonts w:ascii="Bookman Old Style" w:hAnsi="Bookman Old Style"/>
          <w:b/>
          <w:bCs/>
          <w:lang w:val="es-ES_tradnl"/>
        </w:rPr>
      </w:pPr>
      <w:r w:rsidRPr="0079765E">
        <w:rPr>
          <w:rFonts w:ascii="Bookman Old Style" w:hAnsi="Bookman Old Style"/>
          <w:b/>
          <w:bCs/>
          <w:lang w:val="es-ES_tradnl"/>
        </w:rPr>
        <w:t>Seguridad aérea</w:t>
      </w:r>
    </w:p>
    <w:p w14:paraId="0164AAC7" w14:textId="77777777" w:rsidR="0079765E" w:rsidRPr="0079765E" w:rsidRDefault="0079765E" w:rsidP="0079765E">
      <w:pPr>
        <w:jc w:val="both"/>
        <w:rPr>
          <w:rFonts w:ascii="Bookman Old Style" w:hAnsi="Bookman Old Style"/>
          <w:bCs/>
          <w:lang w:val="es-ES_tradnl"/>
        </w:rPr>
      </w:pPr>
      <w:r w:rsidRPr="0079765E">
        <w:rPr>
          <w:rFonts w:ascii="Bookman Old Style" w:hAnsi="Bookman Old Style"/>
          <w:lang w:val="es-ES_tradnl"/>
        </w:rPr>
        <w:t>Resolución de 21 de enero de 2021, de la Secretaría General de Transportes y Movilidad, por la que se aprueba la actualización de la parte pública del Programa Nacional de Seguridad para la Aviación Civil.</w:t>
      </w:r>
    </w:p>
    <w:p w14:paraId="0DF837AA" w14:textId="77777777" w:rsidR="0079765E" w:rsidRPr="0079765E" w:rsidRDefault="00293157" w:rsidP="0079765E">
      <w:pPr>
        <w:jc w:val="both"/>
        <w:rPr>
          <w:rFonts w:ascii="Bookman Old Style" w:hAnsi="Bookman Old Style"/>
          <w:b/>
          <w:bCs/>
          <w:lang w:val="en-US"/>
        </w:rPr>
      </w:pPr>
      <w:hyperlink r:id="rId2303" w:tooltip="PDF firmado BOE-A-2021-1380" w:history="1">
        <w:r w:rsidR="0079765E" w:rsidRPr="0079765E">
          <w:rPr>
            <w:rStyle w:val="Hipervnculo"/>
            <w:rFonts w:ascii="Bookman Old Style" w:hAnsi="Bookman Old Style"/>
            <w:lang w:val="en-US"/>
          </w:rPr>
          <w:t>PDF (BOE-A-2021-1380 - 104 </w:t>
        </w:r>
        <w:proofErr w:type="spellStart"/>
        <w:r w:rsidR="0079765E" w:rsidRPr="0079765E">
          <w:rPr>
            <w:rStyle w:val="Hipervnculo"/>
            <w:rFonts w:ascii="Bookman Old Style" w:hAnsi="Bookman Old Style"/>
            <w:lang w:val="en-US"/>
          </w:rPr>
          <w:t>págs</w:t>
        </w:r>
        <w:proofErr w:type="spellEnd"/>
        <w:r w:rsidR="0079765E" w:rsidRPr="0079765E">
          <w:rPr>
            <w:rStyle w:val="Hipervnculo"/>
            <w:rFonts w:ascii="Bookman Old Style" w:hAnsi="Bookman Old Style"/>
            <w:lang w:val="en-US"/>
          </w:rPr>
          <w:t>. - 2.397 KB)</w:t>
        </w:r>
      </w:hyperlink>
    </w:p>
    <w:p w14:paraId="067C1E0C" w14:textId="77777777" w:rsidR="0079765E" w:rsidRPr="008D0979" w:rsidRDefault="0079765E" w:rsidP="004F5E41">
      <w:pPr>
        <w:jc w:val="both"/>
        <w:rPr>
          <w:rFonts w:ascii="Bookman Old Style" w:hAnsi="Bookman Old Style"/>
          <w:b/>
          <w:color w:val="FF0000"/>
          <w:lang w:val="es-ES_tradnl"/>
        </w:rPr>
      </w:pPr>
      <w:r w:rsidRPr="008D0979">
        <w:rPr>
          <w:rFonts w:ascii="Bookman Old Style" w:hAnsi="Bookman Old Style"/>
          <w:b/>
          <w:color w:val="FF0000"/>
          <w:highlight w:val="yellow"/>
          <w:lang w:val="es-ES_tradnl"/>
        </w:rPr>
        <w:lastRenderedPageBreak/>
        <w:t>BOC 01/02/2021</w:t>
      </w:r>
    </w:p>
    <w:p w14:paraId="6299748F" w14:textId="77777777" w:rsidR="0079765E" w:rsidRPr="0079765E" w:rsidRDefault="0079765E" w:rsidP="0079765E">
      <w:pPr>
        <w:jc w:val="both"/>
        <w:rPr>
          <w:rFonts w:ascii="Bookman Old Style" w:hAnsi="Bookman Old Style"/>
          <w:b/>
          <w:bCs/>
          <w:lang w:val="es-ES_tradnl"/>
        </w:rPr>
      </w:pPr>
      <w:r w:rsidRPr="0079765E">
        <w:rPr>
          <w:rFonts w:ascii="Bookman Old Style" w:hAnsi="Bookman Old Style"/>
          <w:b/>
          <w:bCs/>
          <w:lang w:val="es-ES_tradnl"/>
        </w:rPr>
        <w:t>III. Otras Resoluciones</w:t>
      </w:r>
    </w:p>
    <w:p w14:paraId="34196B01" w14:textId="77777777" w:rsidR="0079765E" w:rsidRDefault="0079765E" w:rsidP="0079765E">
      <w:pPr>
        <w:jc w:val="both"/>
        <w:rPr>
          <w:rFonts w:ascii="Bookman Old Style" w:hAnsi="Bookman Old Style"/>
          <w:b/>
          <w:bCs/>
          <w:lang w:val="es-ES_tradnl"/>
        </w:rPr>
      </w:pPr>
      <w:r w:rsidRPr="0079765E">
        <w:rPr>
          <w:rFonts w:ascii="Bookman Old Style" w:hAnsi="Bookman Old Style"/>
          <w:b/>
          <w:bCs/>
          <w:lang w:val="es-ES_tradnl"/>
        </w:rPr>
        <w:t>Parlamento de Canarias</w:t>
      </w:r>
    </w:p>
    <w:p w14:paraId="4E2AC773" w14:textId="77777777" w:rsidR="0079765E" w:rsidRPr="0079765E" w:rsidRDefault="00293157" w:rsidP="0079765E">
      <w:pPr>
        <w:jc w:val="both"/>
        <w:rPr>
          <w:rFonts w:ascii="Bookman Old Style" w:hAnsi="Bookman Old Style"/>
          <w:bCs/>
          <w:lang w:val="es-ES_tradnl"/>
        </w:rPr>
      </w:pPr>
      <w:hyperlink r:id="rId2304" w:tooltip="Ir a la disposición 2012/048/001" w:history="1">
        <w:r w:rsidR="0079765E" w:rsidRPr="0079765E">
          <w:rPr>
            <w:rStyle w:val="Hipervnculo"/>
            <w:rFonts w:ascii="Bookman Old Style" w:hAnsi="Bookman Old Style"/>
            <w:bCs/>
            <w:lang w:val="es-ES_tradnl"/>
          </w:rPr>
          <w:t>480</w:t>
        </w:r>
      </w:hyperlink>
      <w:r w:rsidR="0079765E" w:rsidRPr="0079765E">
        <w:rPr>
          <w:rFonts w:ascii="Bookman Old Style" w:hAnsi="Bookman Old Style"/>
          <w:lang w:val="es-ES_tradnl"/>
        </w:rPr>
        <w:t> </w:t>
      </w:r>
      <w:hyperlink r:id="rId2305" w:history="1">
        <w:r w:rsidR="0079765E" w:rsidRPr="0079765E">
          <w:rPr>
            <w:rStyle w:val="Hipervnculo"/>
            <w:rFonts w:ascii="Bookman Old Style" w:hAnsi="Bookman Old Style"/>
            <w:lang w:val="es-ES_tradnl"/>
          </w:rPr>
          <w:t>RESOLUCIÓN de 3 de diciembre de 2020, de la Presidencia, por la que se ordena la publicación del Acuerdo de convalidación del Decreto ley 18/2020, de 5 de noviembre,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establecen otras medidas tributarias (10L/DL-0019).</w:t>
        </w:r>
      </w:hyperlink>
    </w:p>
    <w:p w14:paraId="5A32688F" w14:textId="77777777" w:rsidR="0079765E" w:rsidRPr="0079765E" w:rsidRDefault="0079765E" w:rsidP="0079765E">
      <w:pPr>
        <w:jc w:val="both"/>
        <w:rPr>
          <w:rFonts w:ascii="Bookman Old Style" w:hAnsi="Bookman Old Style"/>
          <w:lang w:val="es-ES_tradnl"/>
        </w:rPr>
      </w:pPr>
      <w:r w:rsidRPr="0079765E">
        <w:rPr>
          <w:rFonts w:ascii="Bookman Old Style" w:hAnsi="Bookman Old Style"/>
          <w:lang w:val="es-ES_tradnl"/>
        </w:rPr>
        <w:t>1 páginas. Formato de archivo en PDF/Adobe Acrobat. Tamaño: 223.75 Kb.</w:t>
      </w:r>
    </w:p>
    <w:p w14:paraId="5AE2115C" w14:textId="77777777" w:rsidR="0079765E" w:rsidRPr="0079765E" w:rsidRDefault="0079765E" w:rsidP="0079765E">
      <w:pPr>
        <w:jc w:val="both"/>
        <w:rPr>
          <w:rFonts w:ascii="Bookman Old Style" w:hAnsi="Bookman Old Style"/>
          <w:lang w:val="es-ES_tradnl"/>
        </w:rPr>
      </w:pPr>
      <w:r w:rsidRPr="0079765E">
        <w:rPr>
          <w:rFonts w:ascii="Bookman Old Style" w:hAnsi="Bookman Old Style"/>
          <w:lang w:val="es-ES_tradnl"/>
        </w:rPr>
        <w:t>BOC-A-2021-021-480. </w:t>
      </w:r>
      <w:hyperlink r:id="rId2306" w:tooltip="Vista previa (Versión no oficial)" w:history="1">
        <w:r w:rsidRPr="0079765E">
          <w:rPr>
            <w:rStyle w:val="Hipervnculo"/>
            <w:rFonts w:ascii="Bookman Old Style" w:hAnsi="Bookman Old Style"/>
            <w:lang w:val="es-ES_tradnl"/>
          </w:rPr>
          <w:t>Versión HTML</w:t>
        </w:r>
      </w:hyperlink>
      <w:r w:rsidRPr="0079765E">
        <w:rPr>
          <w:rFonts w:ascii="Bookman Old Style" w:hAnsi="Bookman Old Style"/>
          <w:lang w:val="es-ES_tradnl"/>
        </w:rPr>
        <w:t> - </w:t>
      </w:r>
      <w:hyperlink r:id="rId2307" w:tooltip="Descargar la firma electrónica" w:history="1">
        <w:r w:rsidRPr="0079765E">
          <w:rPr>
            <w:rStyle w:val="Hipervnculo"/>
            <w:rFonts w:ascii="Bookman Old Style" w:hAnsi="Bookman Old Style"/>
            <w:lang w:val="es-ES_tradnl"/>
          </w:rPr>
          <w:t>Firma electrónica</w:t>
        </w:r>
      </w:hyperlink>
      <w:r w:rsidRPr="0079765E">
        <w:rPr>
          <w:rFonts w:ascii="Bookman Old Style" w:hAnsi="Bookman Old Style"/>
          <w:lang w:val="es-ES_tradnl"/>
        </w:rPr>
        <w:t> - </w:t>
      </w:r>
      <w:hyperlink r:id="rId2308" w:tooltip="Descargar en formato PDF" w:history="1">
        <w:r w:rsidRPr="0079765E">
          <w:rPr>
            <w:rStyle w:val="Hipervnculo"/>
            <w:rFonts w:ascii="Bookman Old Style" w:hAnsi="Bookman Old Style"/>
            <w:lang w:val="es-ES_tradnl"/>
          </w:rPr>
          <w:t>Descargar</w:t>
        </w:r>
      </w:hyperlink>
    </w:p>
    <w:p w14:paraId="2DC0E757" w14:textId="77777777" w:rsidR="0079765E" w:rsidRPr="0079765E" w:rsidRDefault="00293157" w:rsidP="0079765E">
      <w:pPr>
        <w:jc w:val="both"/>
        <w:rPr>
          <w:rFonts w:ascii="Bookman Old Style" w:hAnsi="Bookman Old Style"/>
          <w:lang w:val="es-ES_tradnl"/>
        </w:rPr>
      </w:pPr>
      <w:hyperlink r:id="rId2309" w:tooltip="Ir a la disposición 2012/048/001" w:history="1">
        <w:r w:rsidR="0079765E" w:rsidRPr="0079765E">
          <w:rPr>
            <w:rStyle w:val="Hipervnculo"/>
            <w:rFonts w:ascii="Bookman Old Style" w:hAnsi="Bookman Old Style"/>
            <w:bCs/>
            <w:lang w:val="es-ES_tradnl"/>
          </w:rPr>
          <w:t>481</w:t>
        </w:r>
      </w:hyperlink>
      <w:r w:rsidR="0079765E" w:rsidRPr="0079765E">
        <w:rPr>
          <w:rFonts w:ascii="Bookman Old Style" w:hAnsi="Bookman Old Style"/>
          <w:lang w:val="es-ES_tradnl"/>
        </w:rPr>
        <w:t> </w:t>
      </w:r>
      <w:hyperlink r:id="rId2310" w:history="1">
        <w:r w:rsidR="0079765E" w:rsidRPr="0079765E">
          <w:rPr>
            <w:rStyle w:val="Hipervnculo"/>
            <w:rFonts w:ascii="Bookman Old Style" w:hAnsi="Bookman Old Style"/>
            <w:lang w:val="es-ES_tradnl"/>
          </w:rPr>
          <w:t>RESOLUCIÓN de 3 de diciembre de 2020, de la Presidencia, por la que se ordena la publicación del Acuerdo de convalidación del Decreto ley 19/2020, de 12 de noviembre, de establecimiento del tipo cero en el Impuesto General Indirecto Canario aplicable a la importación o entrega de mascarillas y productos sanitarios para diagnóstico in vitro de la COVID-19 (10L/DL-0020).</w:t>
        </w:r>
      </w:hyperlink>
    </w:p>
    <w:p w14:paraId="5C77C42E" w14:textId="77777777" w:rsidR="0079765E" w:rsidRPr="0079765E" w:rsidRDefault="0079765E" w:rsidP="0079765E">
      <w:pPr>
        <w:jc w:val="both"/>
        <w:rPr>
          <w:rFonts w:ascii="Bookman Old Style" w:hAnsi="Bookman Old Style"/>
          <w:lang w:val="es-ES_tradnl"/>
        </w:rPr>
      </w:pPr>
      <w:r w:rsidRPr="0079765E">
        <w:rPr>
          <w:rFonts w:ascii="Bookman Old Style" w:hAnsi="Bookman Old Style"/>
          <w:lang w:val="es-ES_tradnl"/>
        </w:rPr>
        <w:t>1 páginas. Formato de archivo en PDF/Adobe Acrobat. Tamaño: 220.92 Kb.</w:t>
      </w:r>
    </w:p>
    <w:p w14:paraId="79ADEECD" w14:textId="77777777" w:rsidR="0079765E" w:rsidRPr="0079765E" w:rsidRDefault="0079765E" w:rsidP="0079765E">
      <w:pPr>
        <w:jc w:val="both"/>
        <w:rPr>
          <w:rFonts w:ascii="Bookman Old Style" w:hAnsi="Bookman Old Style"/>
          <w:lang w:val="es-ES_tradnl"/>
        </w:rPr>
      </w:pPr>
      <w:r w:rsidRPr="0079765E">
        <w:rPr>
          <w:rFonts w:ascii="Bookman Old Style" w:hAnsi="Bookman Old Style"/>
          <w:lang w:val="es-ES_tradnl"/>
        </w:rPr>
        <w:t>BOC-A-2021-021-481. </w:t>
      </w:r>
      <w:hyperlink r:id="rId2311" w:tooltip="Vista previa (Versión no oficial)" w:history="1">
        <w:r w:rsidRPr="0079765E">
          <w:rPr>
            <w:rStyle w:val="Hipervnculo"/>
            <w:rFonts w:ascii="Bookman Old Style" w:hAnsi="Bookman Old Style"/>
            <w:lang w:val="es-ES_tradnl"/>
          </w:rPr>
          <w:t>Versión HTML</w:t>
        </w:r>
      </w:hyperlink>
      <w:r w:rsidRPr="0079765E">
        <w:rPr>
          <w:rFonts w:ascii="Bookman Old Style" w:hAnsi="Bookman Old Style"/>
          <w:lang w:val="es-ES_tradnl"/>
        </w:rPr>
        <w:t> - </w:t>
      </w:r>
      <w:hyperlink r:id="rId2312" w:tooltip="Descargar la firma electrónica" w:history="1">
        <w:r w:rsidRPr="0079765E">
          <w:rPr>
            <w:rStyle w:val="Hipervnculo"/>
            <w:rFonts w:ascii="Bookman Old Style" w:hAnsi="Bookman Old Style"/>
            <w:lang w:val="es-ES_tradnl"/>
          </w:rPr>
          <w:t>Firma electrónica</w:t>
        </w:r>
      </w:hyperlink>
      <w:r w:rsidRPr="0079765E">
        <w:rPr>
          <w:rFonts w:ascii="Bookman Old Style" w:hAnsi="Bookman Old Style"/>
          <w:lang w:val="es-ES_tradnl"/>
        </w:rPr>
        <w:t> - </w:t>
      </w:r>
      <w:hyperlink r:id="rId2313" w:tooltip="Descargar en formato PDF" w:history="1">
        <w:r w:rsidRPr="0079765E">
          <w:rPr>
            <w:rStyle w:val="Hipervnculo"/>
            <w:rFonts w:ascii="Bookman Old Style" w:hAnsi="Bookman Old Style"/>
            <w:lang w:val="es-ES_tradnl"/>
          </w:rPr>
          <w:t>Descargar</w:t>
        </w:r>
      </w:hyperlink>
    </w:p>
    <w:p w14:paraId="20AF235D" w14:textId="77777777" w:rsidR="0079765E" w:rsidRDefault="0079765E" w:rsidP="0079765E">
      <w:pPr>
        <w:jc w:val="both"/>
        <w:rPr>
          <w:rFonts w:ascii="Bookman Old Style" w:hAnsi="Bookman Old Style"/>
          <w:b/>
          <w:color w:val="FF0000"/>
          <w:highlight w:val="yellow"/>
          <w:lang w:val="es-ES_tradnl"/>
        </w:rPr>
      </w:pPr>
      <w:r>
        <w:rPr>
          <w:rFonts w:ascii="Bookman Old Style" w:hAnsi="Bookman Old Style"/>
          <w:b/>
          <w:color w:val="FF0000"/>
          <w:highlight w:val="yellow"/>
          <w:lang w:val="es-ES_tradnl"/>
        </w:rPr>
        <w:t>BOE 30/01/2021</w:t>
      </w:r>
    </w:p>
    <w:p w14:paraId="79EC680B" w14:textId="77777777" w:rsidR="0079765E" w:rsidRPr="0055720B" w:rsidRDefault="0079765E" w:rsidP="0079765E">
      <w:pPr>
        <w:jc w:val="both"/>
        <w:rPr>
          <w:rFonts w:ascii="Bookman Old Style" w:hAnsi="Bookman Old Style"/>
          <w:b/>
          <w:bCs/>
          <w:lang w:val="es-ES_tradnl"/>
        </w:rPr>
      </w:pPr>
      <w:r w:rsidRPr="0055720B">
        <w:rPr>
          <w:rFonts w:ascii="Bookman Old Style" w:hAnsi="Bookman Old Style"/>
          <w:b/>
          <w:bCs/>
          <w:lang w:val="es-ES_tradnl"/>
        </w:rPr>
        <w:t>I. Disposiciones generales</w:t>
      </w:r>
    </w:p>
    <w:p w14:paraId="7D607636" w14:textId="77777777" w:rsidR="0079765E" w:rsidRPr="0055720B" w:rsidRDefault="0079765E" w:rsidP="0079765E">
      <w:pPr>
        <w:jc w:val="both"/>
        <w:rPr>
          <w:rFonts w:ascii="Bookman Old Style" w:hAnsi="Bookman Old Style"/>
          <w:b/>
          <w:lang w:val="es-ES_tradnl"/>
        </w:rPr>
      </w:pPr>
      <w:r w:rsidRPr="0055720B">
        <w:rPr>
          <w:rFonts w:ascii="Bookman Old Style" w:hAnsi="Bookman Old Style"/>
          <w:b/>
          <w:lang w:val="es-ES_tradnl"/>
        </w:rPr>
        <w:t>MINISTERIO DEL INTERIOR</w:t>
      </w:r>
    </w:p>
    <w:p w14:paraId="78A3FE82" w14:textId="77777777" w:rsidR="0079765E" w:rsidRPr="00486942" w:rsidRDefault="0079765E" w:rsidP="0079765E">
      <w:pPr>
        <w:jc w:val="both"/>
        <w:rPr>
          <w:rFonts w:ascii="Bookman Old Style" w:hAnsi="Bookman Old Style"/>
          <w:b/>
          <w:bCs/>
          <w:lang w:val="es-ES_tradnl"/>
        </w:rPr>
      </w:pPr>
      <w:r w:rsidRPr="0055720B">
        <w:rPr>
          <w:rFonts w:ascii="Bookman Old Style" w:hAnsi="Bookman Old Style"/>
          <w:b/>
          <w:bCs/>
          <w:lang w:val="es-ES_tradnl"/>
        </w:rPr>
        <w:t>Fronteras</w:t>
      </w:r>
    </w:p>
    <w:p w14:paraId="4667BC09" w14:textId="77777777" w:rsidR="0079765E" w:rsidRPr="00486942" w:rsidRDefault="0079765E" w:rsidP="0079765E">
      <w:pPr>
        <w:rPr>
          <w:rFonts w:ascii="Bookman Old Style" w:hAnsi="Bookman Old Style"/>
          <w:lang w:val="es-ES_tradnl"/>
        </w:rPr>
      </w:pPr>
      <w:r w:rsidRPr="00486942">
        <w:rPr>
          <w:rFonts w:ascii="Bookman Old Style" w:hAnsi="Bookman Old Style"/>
          <w:lang w:val="es-ES_tradnl"/>
        </w:rPr>
        <w:t>Orden INT/68/2021, de 29 de enero, por la que se restablecen los controles en la frontera interior terrestre con Portugal con motivo de la situación de crisis sanitaria ocasionada por la COVID-19.</w:t>
      </w:r>
    </w:p>
    <w:p w14:paraId="14A57406" w14:textId="77777777" w:rsidR="0079765E" w:rsidRPr="00B57759" w:rsidRDefault="00293157" w:rsidP="0079765E">
      <w:pPr>
        <w:pStyle w:val="puntopdf"/>
        <w:spacing w:before="0" w:after="0"/>
        <w:rPr>
          <w:rFonts w:ascii="Bookman Old Style" w:eastAsia="Times New Roman" w:hAnsi="Bookman Old Style"/>
          <w:color w:val="000000"/>
          <w:sz w:val="22"/>
          <w:szCs w:val="22"/>
          <w:lang w:val="en-US"/>
        </w:rPr>
      </w:pPr>
      <w:hyperlink r:id="rId2314" w:tooltip="PDF firmado BOE-A-2021-1346" w:history="1">
        <w:r w:rsidR="0079765E" w:rsidRPr="00B57759">
          <w:rPr>
            <w:rStyle w:val="Hipervnculo"/>
            <w:rFonts w:ascii="Bookman Old Style" w:eastAsia="Times New Roman" w:hAnsi="Bookman Old Style"/>
            <w:sz w:val="22"/>
            <w:szCs w:val="22"/>
            <w:lang w:val="en-US"/>
          </w:rPr>
          <w:t>PDF (BOE-A-2021-1346 - 2 </w:t>
        </w:r>
        <w:proofErr w:type="spellStart"/>
        <w:r w:rsidR="0079765E" w:rsidRPr="00B57759">
          <w:rPr>
            <w:rStyle w:val="Hipervnculo"/>
            <w:rFonts w:ascii="Bookman Old Style" w:eastAsia="Times New Roman" w:hAnsi="Bookman Old Style"/>
            <w:sz w:val="22"/>
            <w:szCs w:val="22"/>
            <w:lang w:val="en-US"/>
          </w:rPr>
          <w:t>págs</w:t>
        </w:r>
        <w:proofErr w:type="spellEnd"/>
        <w:r w:rsidR="0079765E" w:rsidRPr="00B57759">
          <w:rPr>
            <w:rStyle w:val="Hipervnculo"/>
            <w:rFonts w:ascii="Bookman Old Style" w:eastAsia="Times New Roman" w:hAnsi="Bookman Old Style"/>
            <w:sz w:val="22"/>
            <w:szCs w:val="22"/>
            <w:lang w:val="en-US"/>
          </w:rPr>
          <w:t>. - 218 KB)</w:t>
        </w:r>
      </w:hyperlink>
    </w:p>
    <w:p w14:paraId="2A60B9FC" w14:textId="77777777" w:rsidR="0079765E" w:rsidRPr="00FB346C" w:rsidRDefault="0079765E" w:rsidP="0079765E">
      <w:pPr>
        <w:rPr>
          <w:rFonts w:ascii="Bookman Old Style" w:hAnsi="Bookman Old Style"/>
          <w:b/>
          <w:lang w:val="es-ES_tradnl"/>
        </w:rPr>
      </w:pPr>
      <w:r w:rsidRPr="00FB346C">
        <w:rPr>
          <w:rFonts w:ascii="Bookman Old Style" w:hAnsi="Bookman Old Style"/>
          <w:b/>
          <w:lang w:val="es-ES_tradnl"/>
        </w:rPr>
        <w:t>MINISTERIO DE LA PRESIDENCIA, RELACIONES CON LAS CORTES Y MEMORIA DEMOCRÁTICA</w:t>
      </w:r>
    </w:p>
    <w:p w14:paraId="5BCBCE0A" w14:textId="77777777" w:rsidR="0079765E" w:rsidRPr="00B9380D" w:rsidRDefault="0079765E" w:rsidP="0079765E">
      <w:pPr>
        <w:jc w:val="both"/>
        <w:rPr>
          <w:rFonts w:ascii="Bookman Old Style" w:hAnsi="Bookman Old Style"/>
          <w:b/>
          <w:bCs/>
          <w:lang w:val="es-ES_tradnl"/>
        </w:rPr>
      </w:pPr>
      <w:r w:rsidRPr="00B9380D">
        <w:rPr>
          <w:rFonts w:ascii="Bookman Old Style" w:hAnsi="Bookman Old Style"/>
          <w:b/>
          <w:bCs/>
          <w:lang w:val="es-ES_tradnl"/>
        </w:rPr>
        <w:t>Medidas excepcionales</w:t>
      </w:r>
    </w:p>
    <w:p w14:paraId="34AC3923" w14:textId="77777777" w:rsidR="0079765E" w:rsidRDefault="0079765E" w:rsidP="0079765E">
      <w:pPr>
        <w:pStyle w:val="NormalWeb"/>
        <w:shd w:val="clear" w:color="auto" w:fill="F8F8F8"/>
        <w:spacing w:before="0" w:beforeAutospacing="0" w:after="0" w:afterAutospacing="0"/>
        <w:ind w:right="240"/>
        <w:rPr>
          <w:rFonts w:ascii="Verdana" w:eastAsiaTheme="minorEastAsia" w:hAnsi="Verdana"/>
          <w:color w:val="000000"/>
          <w:sz w:val="19"/>
          <w:szCs w:val="19"/>
        </w:rPr>
      </w:pPr>
      <w:r w:rsidRPr="00E95713">
        <w:rPr>
          <w:rFonts w:ascii="Bookman Old Style" w:eastAsia="Calibri" w:hAnsi="Bookman Old Style"/>
          <w:sz w:val="22"/>
          <w:szCs w:val="22"/>
          <w:lang w:eastAsia="en-US"/>
        </w:rPr>
        <w:t xml:space="preserve">Orden PCM/69/2021, de 28 de enero, por la que se publica el Acuerdo del Consejo de </w:t>
      </w:r>
      <w:proofErr w:type="gramStart"/>
      <w:r w:rsidRPr="00E95713">
        <w:rPr>
          <w:rFonts w:ascii="Bookman Old Style" w:eastAsia="Calibri" w:hAnsi="Bookman Old Style"/>
          <w:sz w:val="22"/>
          <w:szCs w:val="22"/>
          <w:lang w:eastAsia="en-US"/>
        </w:rPr>
        <w:t>Ministros</w:t>
      </w:r>
      <w:proofErr w:type="gramEnd"/>
      <w:r w:rsidRPr="00E95713">
        <w:rPr>
          <w:rFonts w:ascii="Bookman Old Style" w:eastAsia="Calibri" w:hAnsi="Bookman Old Style"/>
          <w:sz w:val="22"/>
          <w:szCs w:val="22"/>
          <w:lang w:eastAsia="en-US"/>
        </w:rPr>
        <w:t xml:space="preserve"> de 26 de enero de 2021, por el que se prorroga por tercera vez el Acuerdo del Consejo de Ministros de 22 de diciembre de 2020, por el que se establecen medidas excepcionales para limitar la propagación y el contagio por el COVID-19, mediante la limitación de los vuelos directos y buques de pasaje entre Reino Unido y los aeropuertos y puertos españoles</w:t>
      </w:r>
      <w:r>
        <w:rPr>
          <w:rFonts w:ascii="Verdana" w:hAnsi="Verdana"/>
          <w:color w:val="000000"/>
          <w:sz w:val="19"/>
          <w:szCs w:val="19"/>
        </w:rPr>
        <w:t>.</w:t>
      </w:r>
    </w:p>
    <w:p w14:paraId="4E18D5F2" w14:textId="77777777" w:rsidR="0079765E" w:rsidRPr="00B57759" w:rsidRDefault="00293157" w:rsidP="0079765E">
      <w:pPr>
        <w:pStyle w:val="puntopdf"/>
        <w:shd w:val="clear" w:color="auto" w:fill="F8F8F8"/>
        <w:spacing w:before="0" w:after="0"/>
        <w:ind w:right="240"/>
        <w:rPr>
          <w:rFonts w:ascii="Bookman Old Style" w:eastAsia="Times New Roman" w:hAnsi="Bookman Old Style"/>
          <w:color w:val="000000"/>
          <w:sz w:val="22"/>
          <w:szCs w:val="22"/>
          <w:lang w:val="en-US"/>
        </w:rPr>
      </w:pPr>
      <w:hyperlink r:id="rId2315" w:tooltip="PDF firmado BOE-A-2021-1348" w:history="1">
        <w:r w:rsidR="0079765E" w:rsidRPr="00B57759">
          <w:rPr>
            <w:rStyle w:val="Hipervnculo"/>
            <w:rFonts w:ascii="Bookman Old Style" w:eastAsia="Times New Roman" w:hAnsi="Bookman Old Style"/>
            <w:sz w:val="22"/>
            <w:szCs w:val="22"/>
            <w:lang w:val="en-US"/>
          </w:rPr>
          <w:t>PDF (BOE-A-2021-1348 - 2 </w:t>
        </w:r>
        <w:proofErr w:type="spellStart"/>
        <w:r w:rsidR="0079765E" w:rsidRPr="00B57759">
          <w:rPr>
            <w:rStyle w:val="Hipervnculo"/>
            <w:rFonts w:ascii="Bookman Old Style" w:eastAsia="Times New Roman" w:hAnsi="Bookman Old Style"/>
            <w:sz w:val="22"/>
            <w:szCs w:val="22"/>
            <w:lang w:val="en-US"/>
          </w:rPr>
          <w:t>págs</w:t>
        </w:r>
        <w:proofErr w:type="spellEnd"/>
        <w:r w:rsidR="0079765E" w:rsidRPr="00B57759">
          <w:rPr>
            <w:rStyle w:val="Hipervnculo"/>
            <w:rFonts w:ascii="Bookman Old Style" w:eastAsia="Times New Roman" w:hAnsi="Bookman Old Style"/>
            <w:sz w:val="22"/>
            <w:szCs w:val="22"/>
            <w:lang w:val="en-US"/>
          </w:rPr>
          <w:t>. - 221 KB)</w:t>
        </w:r>
      </w:hyperlink>
    </w:p>
    <w:p w14:paraId="29D483C6" w14:textId="77777777" w:rsidR="0079765E" w:rsidRPr="00C60210" w:rsidRDefault="0079765E" w:rsidP="0079765E">
      <w:pPr>
        <w:rPr>
          <w:rFonts w:ascii="Bookman Old Style" w:hAnsi="Bookman Old Style"/>
          <w:b/>
          <w:lang w:val="es-ES_tradnl"/>
        </w:rPr>
      </w:pPr>
      <w:r w:rsidRPr="00C60210">
        <w:rPr>
          <w:rFonts w:ascii="Bookman Old Style" w:hAnsi="Bookman Old Style"/>
          <w:b/>
          <w:lang w:val="es-ES_tradnl"/>
        </w:rPr>
        <w:t>MINISTERIO DE ASUNTOS ECONÓMICOS Y TRANSFORMACIÓN DIGITAL</w:t>
      </w:r>
    </w:p>
    <w:p w14:paraId="58D01B1E" w14:textId="77777777" w:rsidR="0079765E" w:rsidRPr="00C60210" w:rsidRDefault="0079765E" w:rsidP="0079765E">
      <w:pPr>
        <w:rPr>
          <w:rFonts w:ascii="Bookman Old Style" w:hAnsi="Bookman Old Style"/>
          <w:b/>
          <w:bCs/>
          <w:lang w:val="es-ES_tradnl"/>
        </w:rPr>
      </w:pPr>
      <w:r w:rsidRPr="00C60210">
        <w:rPr>
          <w:rFonts w:ascii="Bookman Old Style" w:hAnsi="Bookman Old Style"/>
          <w:b/>
          <w:bCs/>
          <w:lang w:val="es-ES_tradnl"/>
        </w:rPr>
        <w:t>Plan General de Contabilidad</w:t>
      </w:r>
    </w:p>
    <w:p w14:paraId="42AD4615" w14:textId="77777777" w:rsidR="0079765E" w:rsidRPr="00076547" w:rsidRDefault="0079765E" w:rsidP="0079765E">
      <w:pPr>
        <w:rPr>
          <w:rFonts w:ascii="Bookman Old Style" w:hAnsi="Bookman Old Style"/>
        </w:rPr>
      </w:pPr>
      <w:r w:rsidRPr="00076547">
        <w:rPr>
          <w:rFonts w:ascii="Bookman Old Style" w:hAnsi="Bookman Old Style"/>
        </w:rPr>
        <w:t>Real Decreto 1/2021, de 12 de enero, por el que se modifican el Plan General de Contabilidad aprobado por el Real Decreto 1514/2007, de 16 de noviembre; el Plan General de Contabilidad de Pequeñas y Medianas Empresas aprobado por el Real Decreto 1515/2007, de 16 de noviembre; las Normas para la Formulación de Cuentas Anuales Consolidadas aprobadas por el Real Decreto 1159/2010, de 17 de septiembre; y las normas de adaptación del Plan General de Contabilidad a las entidades sin fines lucrativos aprobadas por el Real Decreto 1491/2011, de 24 de octubre.</w:t>
      </w:r>
    </w:p>
    <w:p w14:paraId="0C667AF5" w14:textId="77777777" w:rsidR="0079765E" w:rsidRPr="00B57759" w:rsidRDefault="00293157" w:rsidP="0079765E">
      <w:pPr>
        <w:pStyle w:val="puntopdf"/>
        <w:shd w:val="clear" w:color="auto" w:fill="F8F8F8"/>
        <w:spacing w:before="0" w:after="0"/>
        <w:ind w:right="240"/>
        <w:rPr>
          <w:rFonts w:ascii="Bookman Old Style" w:eastAsia="Times New Roman" w:hAnsi="Bookman Old Style"/>
          <w:color w:val="000000"/>
          <w:sz w:val="22"/>
          <w:szCs w:val="22"/>
          <w:lang w:val="en-US"/>
        </w:rPr>
      </w:pPr>
      <w:hyperlink r:id="rId2316" w:tooltip="PDF firmado BOE-A-2021-1350" w:history="1">
        <w:r w:rsidR="0079765E" w:rsidRPr="00B57759">
          <w:rPr>
            <w:rStyle w:val="Hipervnculo"/>
            <w:rFonts w:ascii="Bookman Old Style" w:eastAsia="Times New Roman" w:hAnsi="Bookman Old Style"/>
            <w:sz w:val="22"/>
            <w:szCs w:val="22"/>
            <w:lang w:val="en-US"/>
          </w:rPr>
          <w:t>PDF (BOE-A-2021-1350 - 83 </w:t>
        </w:r>
        <w:proofErr w:type="spellStart"/>
        <w:r w:rsidR="0079765E" w:rsidRPr="00B57759">
          <w:rPr>
            <w:rStyle w:val="Hipervnculo"/>
            <w:rFonts w:ascii="Bookman Old Style" w:eastAsia="Times New Roman" w:hAnsi="Bookman Old Style"/>
            <w:sz w:val="22"/>
            <w:szCs w:val="22"/>
            <w:lang w:val="en-US"/>
          </w:rPr>
          <w:t>págs</w:t>
        </w:r>
        <w:proofErr w:type="spellEnd"/>
        <w:r w:rsidR="0079765E" w:rsidRPr="00B57759">
          <w:rPr>
            <w:rStyle w:val="Hipervnculo"/>
            <w:rFonts w:ascii="Bookman Old Style" w:eastAsia="Times New Roman" w:hAnsi="Bookman Old Style"/>
            <w:sz w:val="22"/>
            <w:szCs w:val="22"/>
            <w:lang w:val="en-US"/>
          </w:rPr>
          <w:t>. - 1.588 KB)</w:t>
        </w:r>
      </w:hyperlink>
    </w:p>
    <w:p w14:paraId="5287CEFC" w14:textId="77777777" w:rsidR="0055720B" w:rsidRPr="0055720B" w:rsidRDefault="0055720B" w:rsidP="004F5E41">
      <w:pPr>
        <w:jc w:val="both"/>
        <w:rPr>
          <w:rFonts w:ascii="Bookman Old Style" w:hAnsi="Bookman Old Style"/>
          <w:b/>
          <w:color w:val="FF0000"/>
          <w:lang w:val="es-ES_tradnl"/>
        </w:rPr>
      </w:pPr>
      <w:r w:rsidRPr="0055720B">
        <w:rPr>
          <w:rFonts w:ascii="Bookman Old Style" w:hAnsi="Bookman Old Style"/>
          <w:b/>
          <w:color w:val="FF0000"/>
          <w:highlight w:val="yellow"/>
          <w:lang w:val="es-ES_tradnl"/>
        </w:rPr>
        <w:t>BOE 29/01/2021</w:t>
      </w:r>
    </w:p>
    <w:p w14:paraId="3F1C8C6A" w14:textId="77777777" w:rsidR="0055720B" w:rsidRPr="0055720B" w:rsidRDefault="0055720B" w:rsidP="0055720B">
      <w:pPr>
        <w:jc w:val="both"/>
        <w:rPr>
          <w:rFonts w:ascii="Bookman Old Style" w:hAnsi="Bookman Old Style"/>
          <w:b/>
          <w:bCs/>
          <w:lang w:val="es-ES_tradnl"/>
        </w:rPr>
      </w:pPr>
      <w:r w:rsidRPr="0055720B">
        <w:rPr>
          <w:rFonts w:ascii="Bookman Old Style" w:hAnsi="Bookman Old Style"/>
          <w:b/>
          <w:bCs/>
          <w:lang w:val="es-ES_tradnl"/>
        </w:rPr>
        <w:t>I. Disposiciones generales</w:t>
      </w:r>
    </w:p>
    <w:p w14:paraId="45438371" w14:textId="77777777" w:rsidR="0055720B" w:rsidRPr="0055720B" w:rsidRDefault="0055720B" w:rsidP="0055720B">
      <w:pPr>
        <w:jc w:val="both"/>
        <w:rPr>
          <w:rFonts w:ascii="Bookman Old Style" w:hAnsi="Bookman Old Style"/>
          <w:b/>
          <w:lang w:val="es-ES_tradnl"/>
        </w:rPr>
      </w:pPr>
      <w:r w:rsidRPr="0055720B">
        <w:rPr>
          <w:rFonts w:ascii="Bookman Old Style" w:hAnsi="Bookman Old Style"/>
          <w:b/>
          <w:lang w:val="es-ES_tradnl"/>
        </w:rPr>
        <w:t>MINISTERIO DEL INTERIOR</w:t>
      </w:r>
    </w:p>
    <w:p w14:paraId="4A166416" w14:textId="77777777" w:rsidR="0055720B" w:rsidRDefault="0055720B" w:rsidP="0055720B">
      <w:pPr>
        <w:jc w:val="both"/>
        <w:rPr>
          <w:rFonts w:ascii="Bookman Old Style" w:hAnsi="Bookman Old Style"/>
          <w:b/>
          <w:bCs/>
          <w:lang w:val="es-ES_tradnl"/>
        </w:rPr>
      </w:pPr>
      <w:r w:rsidRPr="0055720B">
        <w:rPr>
          <w:rFonts w:ascii="Bookman Old Style" w:hAnsi="Bookman Old Style"/>
          <w:b/>
          <w:bCs/>
          <w:lang w:val="es-ES_tradnl"/>
        </w:rPr>
        <w:t>Fronteras</w:t>
      </w:r>
    </w:p>
    <w:p w14:paraId="580A7842" w14:textId="77777777" w:rsidR="0055720B" w:rsidRPr="0055720B" w:rsidRDefault="0055720B" w:rsidP="0055720B">
      <w:pPr>
        <w:jc w:val="both"/>
        <w:rPr>
          <w:rFonts w:ascii="Bookman Old Style" w:hAnsi="Bookman Old Style"/>
          <w:bCs/>
          <w:lang w:val="es-ES_tradnl"/>
        </w:rPr>
      </w:pPr>
      <w:r w:rsidRPr="0055720B">
        <w:rPr>
          <w:rFonts w:ascii="Bookman Old Style" w:hAnsi="Bookman Old Style"/>
          <w:lang w:val="es-ES_tradnl"/>
        </w:rPr>
        <w:t>Orden INT/62/2021, de 28 de enero, por la que se modifican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 y la Orden INT/1236/2020, de 22 de diciembre, por la que se establecen criterios para la restricción temporal del acceso por vía terrestre al espacio Schengen a través del puesto de control de personas con el territorio de Gibraltar por razones de salud pública con motivo de la crisis sanitaria ocasionada por el COVID-19.</w:t>
      </w:r>
    </w:p>
    <w:p w14:paraId="24B454C5" w14:textId="77777777" w:rsidR="0055720B" w:rsidRPr="0055720B" w:rsidRDefault="00293157" w:rsidP="0055720B">
      <w:pPr>
        <w:jc w:val="both"/>
        <w:rPr>
          <w:rFonts w:ascii="Bookman Old Style" w:hAnsi="Bookman Old Style"/>
          <w:bCs/>
          <w:lang w:val="en-US"/>
        </w:rPr>
      </w:pPr>
      <w:hyperlink r:id="rId2317" w:tooltip="PDF firmado BOE-A-2021-1265" w:history="1">
        <w:r w:rsidR="0055720B" w:rsidRPr="0055720B">
          <w:rPr>
            <w:rStyle w:val="Hipervnculo"/>
            <w:rFonts w:ascii="Bookman Old Style" w:hAnsi="Bookman Old Style"/>
            <w:lang w:val="en-US"/>
          </w:rPr>
          <w:t>PDF (BOE-A-2021-1265 - 2 </w:t>
        </w:r>
        <w:proofErr w:type="spellStart"/>
        <w:r w:rsidR="0055720B" w:rsidRPr="0055720B">
          <w:rPr>
            <w:rStyle w:val="Hipervnculo"/>
            <w:rFonts w:ascii="Bookman Old Style" w:hAnsi="Bookman Old Style"/>
            <w:lang w:val="en-US"/>
          </w:rPr>
          <w:t>págs</w:t>
        </w:r>
        <w:proofErr w:type="spellEnd"/>
        <w:r w:rsidR="0055720B" w:rsidRPr="0055720B">
          <w:rPr>
            <w:rStyle w:val="Hipervnculo"/>
            <w:rFonts w:ascii="Bookman Old Style" w:hAnsi="Bookman Old Style"/>
            <w:lang w:val="en-US"/>
          </w:rPr>
          <w:t>. - 227 KB)</w:t>
        </w:r>
      </w:hyperlink>
    </w:p>
    <w:p w14:paraId="3524C669" w14:textId="77777777" w:rsidR="0055720B" w:rsidRPr="0055720B" w:rsidRDefault="0055720B" w:rsidP="004F5E41">
      <w:pPr>
        <w:jc w:val="both"/>
        <w:rPr>
          <w:rFonts w:ascii="Bookman Old Style" w:hAnsi="Bookman Old Style"/>
          <w:b/>
          <w:color w:val="FF0000"/>
          <w:lang w:val="es-ES_tradnl"/>
        </w:rPr>
      </w:pPr>
      <w:r w:rsidRPr="0055720B">
        <w:rPr>
          <w:rFonts w:ascii="Bookman Old Style" w:hAnsi="Bookman Old Style"/>
          <w:b/>
          <w:color w:val="FF0000"/>
          <w:highlight w:val="yellow"/>
          <w:lang w:val="es-ES_tradnl"/>
        </w:rPr>
        <w:t>BOC 29/01/2021</w:t>
      </w:r>
    </w:p>
    <w:p w14:paraId="5EDC7080" w14:textId="77777777" w:rsidR="0055720B" w:rsidRPr="0055720B" w:rsidRDefault="0055720B" w:rsidP="0055720B">
      <w:pPr>
        <w:jc w:val="both"/>
        <w:rPr>
          <w:rFonts w:ascii="Bookman Old Style" w:hAnsi="Bookman Old Style"/>
          <w:b/>
          <w:bCs/>
          <w:lang w:val="es-ES_tradnl"/>
        </w:rPr>
      </w:pPr>
      <w:r>
        <w:rPr>
          <w:rFonts w:ascii="Bookman Old Style" w:hAnsi="Bookman Old Style"/>
          <w:b/>
          <w:bCs/>
          <w:lang w:val="es-ES_tradnl"/>
        </w:rPr>
        <w:t>I</w:t>
      </w:r>
      <w:r w:rsidRPr="0055720B">
        <w:rPr>
          <w:rFonts w:ascii="Bookman Old Style" w:hAnsi="Bookman Old Style"/>
          <w:b/>
          <w:bCs/>
          <w:lang w:val="es-ES_tradnl"/>
        </w:rPr>
        <w:t>II. Otras Resoluciones</w:t>
      </w:r>
    </w:p>
    <w:p w14:paraId="49D4CDD8" w14:textId="77777777" w:rsidR="0055720B" w:rsidRDefault="0055720B" w:rsidP="0055720B">
      <w:pPr>
        <w:jc w:val="both"/>
        <w:rPr>
          <w:rFonts w:ascii="Bookman Old Style" w:hAnsi="Bookman Old Style"/>
          <w:b/>
          <w:bCs/>
          <w:lang w:val="es-ES_tradnl"/>
        </w:rPr>
      </w:pPr>
      <w:r w:rsidRPr="0055720B">
        <w:rPr>
          <w:rFonts w:ascii="Bookman Old Style" w:hAnsi="Bookman Old Style"/>
          <w:b/>
          <w:bCs/>
          <w:lang w:val="es-ES_tradnl"/>
        </w:rPr>
        <w:t>Presidencia del Gobierno</w:t>
      </w:r>
    </w:p>
    <w:p w14:paraId="03E9AE2A" w14:textId="77777777" w:rsidR="0055720B" w:rsidRPr="0055720B" w:rsidRDefault="00293157" w:rsidP="0055720B">
      <w:pPr>
        <w:jc w:val="both"/>
        <w:rPr>
          <w:rFonts w:ascii="Bookman Old Style" w:hAnsi="Bookman Old Style"/>
          <w:bCs/>
          <w:lang w:val="es-ES_tradnl"/>
        </w:rPr>
      </w:pPr>
      <w:hyperlink r:id="rId2318" w:tooltip="Ir a la disposición 2012/048/001" w:history="1">
        <w:r w:rsidR="0055720B" w:rsidRPr="0055720B">
          <w:rPr>
            <w:rStyle w:val="Hipervnculo"/>
            <w:rFonts w:ascii="Bookman Old Style" w:hAnsi="Bookman Old Style"/>
            <w:bCs/>
            <w:lang w:val="es-ES_tradnl"/>
          </w:rPr>
          <w:t>455</w:t>
        </w:r>
      </w:hyperlink>
      <w:r w:rsidR="0055720B" w:rsidRPr="0055720B">
        <w:rPr>
          <w:rFonts w:ascii="Bookman Old Style" w:hAnsi="Bookman Old Style"/>
          <w:lang w:val="es-ES_tradnl"/>
        </w:rPr>
        <w:t> </w:t>
      </w:r>
      <w:hyperlink r:id="rId2319" w:history="1">
        <w:r w:rsidR="0055720B" w:rsidRPr="0055720B">
          <w:rPr>
            <w:rStyle w:val="Hipervnculo"/>
            <w:rFonts w:ascii="Bookman Old Style" w:hAnsi="Bookman Old Style"/>
            <w:lang w:val="es-ES_tradnl"/>
          </w:rPr>
          <w:t>Secretaría General.- Resolución de 28 de enero de 2021, por la que se dispone la publicación del Acuerdo por el que se modifican puntualmente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36CB3ACE" w14:textId="77777777"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lastRenderedPageBreak/>
        <w:t>5 páginas. Formato de archivo en PDF/Adobe Acrobat. Tamaño: 327.05 Kb.</w:t>
      </w:r>
    </w:p>
    <w:p w14:paraId="2D9BB77F" w14:textId="77777777"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t>BOC-A-2021-020-455. </w:t>
      </w:r>
      <w:hyperlink r:id="rId2320" w:tooltip="Vista previa (Versión no oficial)" w:history="1">
        <w:r w:rsidRPr="0055720B">
          <w:rPr>
            <w:rStyle w:val="Hipervnculo"/>
            <w:rFonts w:ascii="Bookman Old Style" w:hAnsi="Bookman Old Style"/>
            <w:lang w:val="es-ES_tradnl"/>
          </w:rPr>
          <w:t>Versión HTML</w:t>
        </w:r>
      </w:hyperlink>
      <w:r w:rsidRPr="0055720B">
        <w:rPr>
          <w:rFonts w:ascii="Bookman Old Style" w:hAnsi="Bookman Old Style"/>
          <w:lang w:val="es-ES_tradnl"/>
        </w:rPr>
        <w:t> - </w:t>
      </w:r>
      <w:hyperlink r:id="rId2321" w:tooltip="Descargar la firma electrónica" w:history="1">
        <w:r w:rsidRPr="0055720B">
          <w:rPr>
            <w:rStyle w:val="Hipervnculo"/>
            <w:rFonts w:ascii="Bookman Old Style" w:hAnsi="Bookman Old Style"/>
            <w:lang w:val="es-ES_tradnl"/>
          </w:rPr>
          <w:t>Firma electrónica</w:t>
        </w:r>
      </w:hyperlink>
      <w:r w:rsidRPr="0055720B">
        <w:rPr>
          <w:rFonts w:ascii="Bookman Old Style" w:hAnsi="Bookman Old Style"/>
          <w:lang w:val="es-ES_tradnl"/>
        </w:rPr>
        <w:t> - </w:t>
      </w:r>
      <w:hyperlink r:id="rId2322" w:tooltip="Descargar en formato PDF" w:history="1">
        <w:r w:rsidRPr="0055720B">
          <w:rPr>
            <w:rStyle w:val="Hipervnculo"/>
            <w:rFonts w:ascii="Bookman Old Style" w:hAnsi="Bookman Old Style"/>
            <w:lang w:val="es-ES_tradnl"/>
          </w:rPr>
          <w:t>Descargar</w:t>
        </w:r>
      </w:hyperlink>
    </w:p>
    <w:p w14:paraId="49DB41A0" w14:textId="77777777" w:rsidR="0055720B" w:rsidRDefault="0055720B" w:rsidP="0055720B">
      <w:pPr>
        <w:jc w:val="both"/>
        <w:rPr>
          <w:rFonts w:ascii="Bookman Old Style" w:hAnsi="Bookman Old Style"/>
          <w:b/>
          <w:bCs/>
          <w:lang w:val="es-ES_tradnl"/>
        </w:rPr>
      </w:pPr>
      <w:r w:rsidRPr="0055720B">
        <w:rPr>
          <w:rFonts w:ascii="Bookman Old Style" w:hAnsi="Bookman Old Style"/>
          <w:b/>
          <w:bCs/>
          <w:lang w:val="es-ES_tradnl"/>
        </w:rPr>
        <w:t>Consejería de Economía, Conocimiento y Empleo</w:t>
      </w:r>
    </w:p>
    <w:p w14:paraId="7B7183B1" w14:textId="77777777" w:rsidR="0055720B" w:rsidRPr="0055720B" w:rsidRDefault="00293157" w:rsidP="0055720B">
      <w:pPr>
        <w:jc w:val="both"/>
        <w:rPr>
          <w:rFonts w:ascii="Bookman Old Style" w:hAnsi="Bookman Old Style"/>
          <w:bCs/>
          <w:lang w:val="es-ES_tradnl"/>
        </w:rPr>
      </w:pPr>
      <w:hyperlink r:id="rId2323" w:tooltip="Ir a la disposición 2012/048/001" w:history="1">
        <w:r w:rsidR="0055720B" w:rsidRPr="0055720B">
          <w:rPr>
            <w:rStyle w:val="Hipervnculo"/>
            <w:rFonts w:ascii="Bookman Old Style" w:hAnsi="Bookman Old Style"/>
            <w:bCs/>
            <w:lang w:val="es-ES_tradnl"/>
          </w:rPr>
          <w:t>459</w:t>
        </w:r>
      </w:hyperlink>
      <w:r w:rsidR="0055720B" w:rsidRPr="0055720B">
        <w:rPr>
          <w:rFonts w:ascii="Bookman Old Style" w:hAnsi="Bookman Old Style"/>
          <w:lang w:val="es-ES_tradnl"/>
        </w:rPr>
        <w:t> </w:t>
      </w:r>
      <w:hyperlink r:id="rId2324" w:history="1">
        <w:r w:rsidR="0055720B" w:rsidRPr="0055720B">
          <w:rPr>
            <w:rStyle w:val="Hipervnculo"/>
            <w:rFonts w:ascii="Bookman Old Style" w:hAnsi="Bookman Old Style"/>
            <w:lang w:val="es-ES_tradnl"/>
          </w:rPr>
          <w:t xml:space="preserve">Servicio Canario de </w:t>
        </w:r>
        <w:proofErr w:type="gramStart"/>
        <w:r w:rsidR="0055720B" w:rsidRPr="0055720B">
          <w:rPr>
            <w:rStyle w:val="Hipervnculo"/>
            <w:rFonts w:ascii="Bookman Old Style" w:hAnsi="Bookman Old Style"/>
            <w:lang w:val="es-ES_tradnl"/>
          </w:rPr>
          <w:t>Empleo.-</w:t>
        </w:r>
        <w:proofErr w:type="gramEnd"/>
        <w:r w:rsidR="0055720B" w:rsidRPr="0055720B">
          <w:rPr>
            <w:rStyle w:val="Hipervnculo"/>
            <w:rFonts w:ascii="Bookman Old Style" w:hAnsi="Bookman Old Style"/>
            <w:lang w:val="es-ES_tradnl"/>
          </w:rPr>
          <w:t xml:space="preserve"> Resolución de 20 de enero de 2021, de la Directora, por la que se resuelve la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w:t>
        </w:r>
      </w:hyperlink>
    </w:p>
    <w:p w14:paraId="4CD62512" w14:textId="77777777"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t>10 páginas. Formato de archivo en PDF/Adobe Acrobat. Tamaño: 636.87 Kb.</w:t>
      </w:r>
    </w:p>
    <w:p w14:paraId="4E590279" w14:textId="77777777"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t>BOC-A-2021-020-459. </w:t>
      </w:r>
      <w:hyperlink r:id="rId2325" w:tooltip="Vista previa (Versión no oficial)" w:history="1">
        <w:r w:rsidRPr="0055720B">
          <w:rPr>
            <w:rStyle w:val="Hipervnculo"/>
            <w:rFonts w:ascii="Bookman Old Style" w:hAnsi="Bookman Old Style"/>
            <w:lang w:val="es-ES_tradnl"/>
          </w:rPr>
          <w:t>Versión HTML</w:t>
        </w:r>
      </w:hyperlink>
      <w:r w:rsidRPr="0055720B">
        <w:rPr>
          <w:rFonts w:ascii="Bookman Old Style" w:hAnsi="Bookman Old Style"/>
          <w:lang w:val="es-ES_tradnl"/>
        </w:rPr>
        <w:t> - </w:t>
      </w:r>
      <w:hyperlink r:id="rId2326" w:tooltip="Descargar la firma electrónica" w:history="1">
        <w:r w:rsidRPr="0055720B">
          <w:rPr>
            <w:rStyle w:val="Hipervnculo"/>
            <w:rFonts w:ascii="Bookman Old Style" w:hAnsi="Bookman Old Style"/>
            <w:lang w:val="es-ES_tradnl"/>
          </w:rPr>
          <w:t>Firma electrónica</w:t>
        </w:r>
      </w:hyperlink>
      <w:r w:rsidRPr="0055720B">
        <w:rPr>
          <w:rFonts w:ascii="Bookman Old Style" w:hAnsi="Bookman Old Style"/>
          <w:lang w:val="es-ES_tradnl"/>
        </w:rPr>
        <w:t> - </w:t>
      </w:r>
      <w:hyperlink r:id="rId2327" w:tooltip="Descargar en formato PDF" w:history="1">
        <w:r w:rsidRPr="0055720B">
          <w:rPr>
            <w:rStyle w:val="Hipervnculo"/>
            <w:rFonts w:ascii="Bookman Old Style" w:hAnsi="Bookman Old Style"/>
            <w:lang w:val="es-ES_tradnl"/>
          </w:rPr>
          <w:t>Descargar</w:t>
        </w:r>
      </w:hyperlink>
    </w:p>
    <w:p w14:paraId="47C0BB1E" w14:textId="77777777" w:rsidR="0055720B" w:rsidRDefault="0055720B" w:rsidP="0055720B">
      <w:pPr>
        <w:jc w:val="both"/>
        <w:rPr>
          <w:rFonts w:ascii="Bookman Old Style" w:hAnsi="Bookman Old Style"/>
          <w:b/>
          <w:bCs/>
          <w:lang w:val="es-ES_tradnl"/>
        </w:rPr>
      </w:pPr>
      <w:r w:rsidRPr="0055720B">
        <w:rPr>
          <w:rFonts w:ascii="Bookman Old Style" w:hAnsi="Bookman Old Style"/>
          <w:b/>
          <w:bCs/>
          <w:lang w:val="es-ES_tradnl"/>
        </w:rPr>
        <w:t>Consejería de Sanidad</w:t>
      </w:r>
    </w:p>
    <w:p w14:paraId="47D73B99" w14:textId="77777777" w:rsidR="0055720B" w:rsidRPr="0055720B" w:rsidRDefault="00293157" w:rsidP="0055720B">
      <w:pPr>
        <w:jc w:val="both"/>
        <w:rPr>
          <w:rFonts w:ascii="Bookman Old Style" w:hAnsi="Bookman Old Style"/>
          <w:bCs/>
          <w:lang w:val="es-ES_tradnl"/>
        </w:rPr>
      </w:pPr>
      <w:hyperlink r:id="rId2328" w:tooltip="Ir a la disposición 2012/048/001" w:history="1">
        <w:r w:rsidR="0055720B" w:rsidRPr="0055720B">
          <w:rPr>
            <w:rStyle w:val="Hipervnculo"/>
            <w:rFonts w:ascii="Bookman Old Style" w:hAnsi="Bookman Old Style"/>
            <w:bCs/>
            <w:lang w:val="es-ES_tradnl"/>
          </w:rPr>
          <w:t>463</w:t>
        </w:r>
      </w:hyperlink>
      <w:r w:rsidR="0055720B" w:rsidRPr="0055720B">
        <w:rPr>
          <w:rFonts w:ascii="Bookman Old Style" w:hAnsi="Bookman Old Style"/>
          <w:lang w:val="es-ES_tradnl"/>
        </w:rPr>
        <w:t> </w:t>
      </w:r>
      <w:hyperlink r:id="rId2329" w:history="1">
        <w:r w:rsidR="0055720B" w:rsidRPr="0055720B">
          <w:rPr>
            <w:rStyle w:val="Hipervnculo"/>
            <w:rFonts w:ascii="Bookman Old Style" w:hAnsi="Bookman Old Style"/>
            <w:lang w:val="es-ES_tradnl"/>
          </w:rPr>
          <w:t>ORDEN de 28 de enero de 2021, por la que se prorroga la Orden de 14 de diciembre de 2020,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27164449" w14:textId="77777777"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t>4 páginas. Formato de archivo en PDF/Adobe Acrobat. Tamaño: 281.28 Kb.</w:t>
      </w:r>
    </w:p>
    <w:p w14:paraId="1C4666FC" w14:textId="77777777"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t>BOC-A-2021-020-463. </w:t>
      </w:r>
      <w:hyperlink r:id="rId2330" w:tooltip="Vista previa (Versión no oficial)" w:history="1">
        <w:r w:rsidRPr="0055720B">
          <w:rPr>
            <w:rStyle w:val="Hipervnculo"/>
            <w:rFonts w:ascii="Bookman Old Style" w:hAnsi="Bookman Old Style"/>
            <w:lang w:val="es-ES_tradnl"/>
          </w:rPr>
          <w:t>Versión HTML</w:t>
        </w:r>
      </w:hyperlink>
      <w:r w:rsidRPr="0055720B">
        <w:rPr>
          <w:rFonts w:ascii="Bookman Old Style" w:hAnsi="Bookman Old Style"/>
          <w:lang w:val="es-ES_tradnl"/>
        </w:rPr>
        <w:t> - </w:t>
      </w:r>
      <w:hyperlink r:id="rId2331" w:tooltip="Descargar la firma electrónica" w:history="1">
        <w:r w:rsidRPr="0055720B">
          <w:rPr>
            <w:rStyle w:val="Hipervnculo"/>
            <w:rFonts w:ascii="Bookman Old Style" w:hAnsi="Bookman Old Style"/>
            <w:lang w:val="es-ES_tradnl"/>
          </w:rPr>
          <w:t>Firma electrónica</w:t>
        </w:r>
      </w:hyperlink>
      <w:r w:rsidRPr="0055720B">
        <w:rPr>
          <w:rFonts w:ascii="Bookman Old Style" w:hAnsi="Bookman Old Style"/>
          <w:lang w:val="es-ES_tradnl"/>
        </w:rPr>
        <w:t> - </w:t>
      </w:r>
      <w:hyperlink r:id="rId2332" w:tooltip="Descargar en formato PDF" w:history="1">
        <w:r w:rsidRPr="0055720B">
          <w:rPr>
            <w:rStyle w:val="Hipervnculo"/>
            <w:rFonts w:ascii="Bookman Old Style" w:hAnsi="Bookman Old Style"/>
            <w:lang w:val="es-ES_tradnl"/>
          </w:rPr>
          <w:t>Descargar</w:t>
        </w:r>
      </w:hyperlink>
    </w:p>
    <w:p w14:paraId="53E98971" w14:textId="77777777" w:rsidR="00F3693D" w:rsidRPr="0079765E" w:rsidRDefault="00F3693D" w:rsidP="004F5E41">
      <w:pPr>
        <w:jc w:val="both"/>
        <w:rPr>
          <w:rFonts w:ascii="Bookman Old Style" w:hAnsi="Bookman Old Style"/>
          <w:b/>
          <w:color w:val="FF0000"/>
          <w:lang w:val="es-ES_tradnl"/>
        </w:rPr>
      </w:pPr>
      <w:r w:rsidRPr="0079765E">
        <w:rPr>
          <w:rFonts w:ascii="Bookman Old Style" w:hAnsi="Bookman Old Style"/>
          <w:b/>
          <w:color w:val="FF0000"/>
          <w:highlight w:val="yellow"/>
          <w:lang w:val="es-ES_tradnl"/>
        </w:rPr>
        <w:t>BOE 28/01/2021</w:t>
      </w:r>
    </w:p>
    <w:p w14:paraId="414AA139" w14:textId="77777777" w:rsidR="00F3693D" w:rsidRP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I. Disposiciones generales</w:t>
      </w:r>
    </w:p>
    <w:p w14:paraId="6717D422" w14:textId="77777777" w:rsidR="00F3693D" w:rsidRPr="00F3693D" w:rsidRDefault="00F3693D" w:rsidP="00F3693D">
      <w:pPr>
        <w:jc w:val="both"/>
        <w:rPr>
          <w:rFonts w:ascii="Bookman Old Style" w:hAnsi="Bookman Old Style"/>
          <w:b/>
          <w:lang w:val="es-ES_tradnl"/>
        </w:rPr>
      </w:pPr>
      <w:r w:rsidRPr="00F3693D">
        <w:rPr>
          <w:rFonts w:ascii="Bookman Old Style" w:hAnsi="Bookman Old Style"/>
          <w:b/>
          <w:lang w:val="es-ES_tradnl"/>
        </w:rPr>
        <w:t>COMUNIDAD AUTÓNOMA DE CATALUÑA</w:t>
      </w:r>
    </w:p>
    <w:p w14:paraId="183200AF" w14:textId="77777777" w:rsid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Asistencia social</w:t>
      </w:r>
    </w:p>
    <w:p w14:paraId="5150F55E" w14:textId="77777777" w:rsidR="00F3693D" w:rsidRPr="00F3693D" w:rsidRDefault="00F3693D" w:rsidP="00F3693D">
      <w:pPr>
        <w:jc w:val="both"/>
        <w:rPr>
          <w:rFonts w:ascii="Bookman Old Style" w:hAnsi="Bookman Old Style"/>
          <w:bCs/>
          <w:lang w:val="es-ES_tradnl"/>
        </w:rPr>
      </w:pPr>
      <w:r w:rsidRPr="00F3693D">
        <w:rPr>
          <w:rFonts w:ascii="Bookman Old Style" w:hAnsi="Bookman Old Style"/>
          <w:lang w:val="es-ES_tradnl"/>
        </w:rPr>
        <w:t>Decreto-ley 28/2020, de 21 de julio, por el que se modifica la Ley 14/2017, de 20 de julio, de la renta garantizada de ciudadanía, y se adoptan medidas urgentes para armonizar prestaciones sociales con el ingreso mínimo vital.</w:t>
      </w:r>
    </w:p>
    <w:p w14:paraId="29E1EF0A" w14:textId="77777777" w:rsidR="00F3693D" w:rsidRPr="0055720B" w:rsidRDefault="00293157" w:rsidP="00F3693D">
      <w:pPr>
        <w:jc w:val="both"/>
        <w:rPr>
          <w:rFonts w:ascii="Bookman Old Style" w:hAnsi="Bookman Old Style"/>
          <w:bCs/>
          <w:lang w:val="en-US"/>
        </w:rPr>
      </w:pPr>
      <w:hyperlink r:id="rId2333" w:tooltip="PDF firmado BOE-A-2021-1195" w:history="1">
        <w:r w:rsidR="00F3693D" w:rsidRPr="0055720B">
          <w:rPr>
            <w:rStyle w:val="Hipervnculo"/>
            <w:rFonts w:ascii="Bookman Old Style" w:hAnsi="Bookman Old Style"/>
            <w:lang w:val="en-US"/>
          </w:rPr>
          <w:t>PDF (BOE-A-2021-1195 - 12 </w:t>
        </w:r>
        <w:proofErr w:type="spellStart"/>
        <w:r w:rsidR="00F3693D" w:rsidRPr="0055720B">
          <w:rPr>
            <w:rStyle w:val="Hipervnculo"/>
            <w:rFonts w:ascii="Bookman Old Style" w:hAnsi="Bookman Old Style"/>
            <w:lang w:val="en-US"/>
          </w:rPr>
          <w:t>págs</w:t>
        </w:r>
        <w:proofErr w:type="spellEnd"/>
        <w:r w:rsidR="00F3693D" w:rsidRPr="0055720B">
          <w:rPr>
            <w:rStyle w:val="Hipervnculo"/>
            <w:rFonts w:ascii="Bookman Old Style" w:hAnsi="Bookman Old Style"/>
            <w:lang w:val="en-US"/>
          </w:rPr>
          <w:t>. - 290 KB)</w:t>
        </w:r>
      </w:hyperlink>
    </w:p>
    <w:p w14:paraId="5B9C2EF1" w14:textId="77777777" w:rsidR="00F3693D" w:rsidRP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V. Anuncios. - A. Contratación del Sector Público</w:t>
      </w:r>
    </w:p>
    <w:p w14:paraId="11C1CB5D" w14:textId="77777777" w:rsidR="00F3693D" w:rsidRDefault="00F3693D" w:rsidP="00F3693D">
      <w:pPr>
        <w:jc w:val="both"/>
        <w:rPr>
          <w:rFonts w:ascii="Bookman Old Style" w:hAnsi="Bookman Old Style"/>
          <w:b/>
          <w:lang w:val="es-ES_tradnl"/>
        </w:rPr>
      </w:pPr>
      <w:r w:rsidRPr="00F3693D">
        <w:rPr>
          <w:rFonts w:ascii="Bookman Old Style" w:hAnsi="Bookman Old Style"/>
          <w:b/>
          <w:lang w:val="es-ES_tradnl"/>
        </w:rPr>
        <w:t>MINISTERIO DE SANIDAD</w:t>
      </w:r>
    </w:p>
    <w:p w14:paraId="52A37345" w14:textId="77777777" w:rsidR="00F3693D" w:rsidRPr="00F3693D" w:rsidRDefault="00F3693D" w:rsidP="00F3693D">
      <w:pPr>
        <w:jc w:val="both"/>
        <w:rPr>
          <w:rFonts w:ascii="Bookman Old Style" w:hAnsi="Bookman Old Style"/>
          <w:lang w:val="es-ES_tradnl"/>
        </w:rPr>
      </w:pPr>
      <w:r w:rsidRPr="00F3693D">
        <w:rPr>
          <w:rFonts w:ascii="Bookman Old Style" w:hAnsi="Bookman Old Style"/>
          <w:lang w:val="es-ES_tradnl"/>
        </w:rPr>
        <w:t>Anuncio de formalización de contratos de: Secretaría de Estado de Sanidad. Objeto: Compra de espacios en medios de comunicación y demás soportes publicitarios para la difusión de la campaña de información frente al coronavirus (2020). Expediente: 202009COV015.</w:t>
      </w:r>
    </w:p>
    <w:p w14:paraId="6389F8A7" w14:textId="77777777" w:rsidR="00F3693D" w:rsidRPr="00F3693D" w:rsidRDefault="00293157" w:rsidP="00F3693D">
      <w:pPr>
        <w:jc w:val="both"/>
        <w:rPr>
          <w:rFonts w:ascii="Bookman Old Style" w:hAnsi="Bookman Old Style"/>
          <w:lang w:val="en-US"/>
        </w:rPr>
      </w:pPr>
      <w:hyperlink r:id="rId2334" w:tooltip="PDF firmado BOE-B-2021-3550" w:history="1">
        <w:r w:rsidR="00F3693D" w:rsidRPr="00F3693D">
          <w:rPr>
            <w:rStyle w:val="Hipervnculo"/>
            <w:rFonts w:ascii="Bookman Old Style" w:hAnsi="Bookman Old Style"/>
            <w:lang w:val="en-US"/>
          </w:rPr>
          <w:t>PDF (BOE-B-2021-3550 - 2 </w:t>
        </w:r>
        <w:proofErr w:type="spellStart"/>
        <w:r w:rsidR="00F3693D" w:rsidRPr="00F3693D">
          <w:rPr>
            <w:rStyle w:val="Hipervnculo"/>
            <w:rFonts w:ascii="Bookman Old Style" w:hAnsi="Bookman Old Style"/>
            <w:lang w:val="en-US"/>
          </w:rPr>
          <w:t>págs</w:t>
        </w:r>
        <w:proofErr w:type="spellEnd"/>
        <w:r w:rsidR="00F3693D" w:rsidRPr="00F3693D">
          <w:rPr>
            <w:rStyle w:val="Hipervnculo"/>
            <w:rFonts w:ascii="Bookman Old Style" w:hAnsi="Bookman Old Style"/>
            <w:lang w:val="en-US"/>
          </w:rPr>
          <w:t>. - 183 KB)</w:t>
        </w:r>
      </w:hyperlink>
    </w:p>
    <w:p w14:paraId="3F150FA9" w14:textId="77777777" w:rsidR="00F3693D" w:rsidRPr="00F3693D" w:rsidRDefault="00F3693D" w:rsidP="00F3693D">
      <w:pPr>
        <w:jc w:val="both"/>
        <w:rPr>
          <w:rFonts w:ascii="Bookman Old Style" w:hAnsi="Bookman Old Style"/>
          <w:lang w:val="es-ES_tradnl"/>
        </w:rPr>
      </w:pPr>
      <w:r w:rsidRPr="00F3693D">
        <w:rPr>
          <w:rFonts w:ascii="Bookman Old Style" w:hAnsi="Bookman Old Style"/>
          <w:lang w:val="es-ES_tradnl"/>
        </w:rPr>
        <w:t>Anuncio de formalización de contratos de: Dirección del Instituto Nacional de Gestión Sanitaria (INGESA). Objeto: Selección de suministradores y productos para hacer frente al COVID-19, así como la fijación de las condiciones a que habrán de ajustarse los suministros basados en este Acuerdo Marco. Expediente: AM 2020/070.</w:t>
      </w:r>
    </w:p>
    <w:p w14:paraId="26069CF0" w14:textId="77777777" w:rsidR="00F3693D" w:rsidRPr="00F3693D" w:rsidRDefault="00293157" w:rsidP="00F3693D">
      <w:pPr>
        <w:jc w:val="both"/>
        <w:rPr>
          <w:rFonts w:ascii="Bookman Old Style" w:hAnsi="Bookman Old Style"/>
          <w:lang w:val="es-ES_tradnl"/>
        </w:rPr>
      </w:pPr>
      <w:hyperlink r:id="rId2335" w:tooltip="PDF firmado BOE-B-2021-3551" w:history="1">
        <w:r w:rsidR="00F3693D" w:rsidRPr="00F3693D">
          <w:rPr>
            <w:rStyle w:val="Hipervnculo"/>
            <w:rFonts w:ascii="Bookman Old Style" w:hAnsi="Bookman Old Style"/>
            <w:lang w:val="es-ES_tradnl"/>
          </w:rPr>
          <w:t>PDF (BOE-B-2021-3551 - 3 págs. - 199 KB)</w:t>
        </w:r>
      </w:hyperlink>
    </w:p>
    <w:p w14:paraId="66BF7528" w14:textId="77777777" w:rsidR="00F3693D" w:rsidRPr="00F3693D" w:rsidRDefault="00F3693D" w:rsidP="004F5E41">
      <w:pPr>
        <w:jc w:val="both"/>
        <w:rPr>
          <w:rFonts w:ascii="Bookman Old Style" w:hAnsi="Bookman Old Style"/>
          <w:b/>
          <w:color w:val="FF0000"/>
          <w:lang w:val="es-ES_tradnl"/>
        </w:rPr>
      </w:pPr>
      <w:r w:rsidRPr="00F3693D">
        <w:rPr>
          <w:rFonts w:ascii="Bookman Old Style" w:hAnsi="Bookman Old Style"/>
          <w:b/>
          <w:color w:val="FF0000"/>
          <w:highlight w:val="yellow"/>
          <w:lang w:val="es-ES_tradnl"/>
        </w:rPr>
        <w:t>BOC 28/01/2021</w:t>
      </w:r>
    </w:p>
    <w:p w14:paraId="59FE74CB" w14:textId="77777777" w:rsidR="00F3693D" w:rsidRP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III. Otras Resoluciones</w:t>
      </w:r>
    </w:p>
    <w:p w14:paraId="11D373DA" w14:textId="77777777" w:rsid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Consejería de Obras Públicas, Transportes y Vivienda</w:t>
      </w:r>
    </w:p>
    <w:p w14:paraId="78103F71" w14:textId="77777777" w:rsidR="00F3693D" w:rsidRPr="00F3693D" w:rsidRDefault="00293157" w:rsidP="00F3693D">
      <w:pPr>
        <w:jc w:val="both"/>
        <w:rPr>
          <w:rFonts w:ascii="Bookman Old Style" w:hAnsi="Bookman Old Style"/>
          <w:bCs/>
          <w:lang w:val="es-ES_tradnl"/>
        </w:rPr>
      </w:pPr>
      <w:hyperlink r:id="rId2336" w:tooltip="Ir a la disposición 2012/048/001" w:history="1">
        <w:r w:rsidR="00F3693D" w:rsidRPr="00F3693D">
          <w:rPr>
            <w:rStyle w:val="Hipervnculo"/>
            <w:rFonts w:ascii="Bookman Old Style" w:hAnsi="Bookman Old Style"/>
            <w:bCs/>
            <w:lang w:val="es-ES_tradnl"/>
          </w:rPr>
          <w:t>434</w:t>
        </w:r>
      </w:hyperlink>
      <w:r w:rsidR="00F3693D" w:rsidRPr="00F3693D">
        <w:rPr>
          <w:rFonts w:ascii="Bookman Old Style" w:hAnsi="Bookman Old Style"/>
          <w:lang w:val="es-ES_tradnl"/>
        </w:rPr>
        <w:t> </w:t>
      </w:r>
      <w:hyperlink r:id="rId2337" w:history="1">
        <w:r w:rsidR="00F3693D" w:rsidRPr="00F3693D">
          <w:rPr>
            <w:rStyle w:val="Hipervnculo"/>
            <w:rFonts w:ascii="Bookman Old Style" w:hAnsi="Bookman Old Style"/>
            <w:lang w:val="es-ES_tradnl"/>
          </w:rPr>
          <w:t xml:space="preserve">Instituto Canario de la </w:t>
        </w:r>
        <w:proofErr w:type="gramStart"/>
        <w:r w:rsidR="00F3693D" w:rsidRPr="00F3693D">
          <w:rPr>
            <w:rStyle w:val="Hipervnculo"/>
            <w:rFonts w:ascii="Bookman Old Style" w:hAnsi="Bookman Old Style"/>
            <w:lang w:val="es-ES_tradnl"/>
          </w:rPr>
          <w:t>Vivienda.-</w:t>
        </w:r>
        <w:proofErr w:type="gramEnd"/>
        <w:r w:rsidR="00F3693D" w:rsidRPr="00F3693D">
          <w:rPr>
            <w:rStyle w:val="Hipervnculo"/>
            <w:rFonts w:ascii="Bookman Old Style" w:hAnsi="Bookman Old Style"/>
            <w:lang w:val="es-ES_tradnl"/>
          </w:rPr>
          <w:t xml:space="preserve"> Resolución de 25 de enero de 2021, de la Directora, de abono anticipado de las ayudas para contribuir a minimizar el impacto económico y social del COVID-19 en los alquileres de vivienda habitual de las solicitudes concedidas mediante Resolución de 3 de noviembre de 2020, del Presidente.</w:t>
        </w:r>
      </w:hyperlink>
    </w:p>
    <w:p w14:paraId="225EDCAC" w14:textId="77777777" w:rsidR="00F3693D" w:rsidRPr="00F3693D" w:rsidRDefault="00F3693D" w:rsidP="00F3693D">
      <w:pPr>
        <w:jc w:val="both"/>
        <w:rPr>
          <w:rFonts w:ascii="Bookman Old Style" w:hAnsi="Bookman Old Style"/>
          <w:lang w:val="es-ES_tradnl"/>
        </w:rPr>
      </w:pPr>
      <w:r w:rsidRPr="00F3693D">
        <w:rPr>
          <w:rFonts w:ascii="Bookman Old Style" w:hAnsi="Bookman Old Style"/>
          <w:lang w:val="es-ES_tradnl"/>
        </w:rPr>
        <w:t>7 páginas. Formato de archivo en PDF/Adobe Acrobat. Tamaño: 504.36 Kb.</w:t>
      </w:r>
    </w:p>
    <w:p w14:paraId="2C446776" w14:textId="77777777" w:rsidR="00F3693D" w:rsidRPr="00F3693D" w:rsidRDefault="00F3693D" w:rsidP="00F3693D">
      <w:pPr>
        <w:jc w:val="both"/>
        <w:rPr>
          <w:rFonts w:ascii="Bookman Old Style" w:hAnsi="Bookman Old Style"/>
          <w:lang w:val="es-ES_tradnl"/>
        </w:rPr>
      </w:pPr>
      <w:r w:rsidRPr="00F3693D">
        <w:rPr>
          <w:rFonts w:ascii="Bookman Old Style" w:hAnsi="Bookman Old Style"/>
          <w:lang w:val="es-ES_tradnl"/>
        </w:rPr>
        <w:t>BOC-A-2021-019-434. </w:t>
      </w:r>
      <w:hyperlink r:id="rId2338" w:tooltip="Vista previa (Versión no oficial)" w:history="1">
        <w:r w:rsidRPr="00F3693D">
          <w:rPr>
            <w:rStyle w:val="Hipervnculo"/>
            <w:rFonts w:ascii="Bookman Old Style" w:hAnsi="Bookman Old Style"/>
            <w:lang w:val="es-ES_tradnl"/>
          </w:rPr>
          <w:t>Versión HTML</w:t>
        </w:r>
      </w:hyperlink>
      <w:r w:rsidRPr="00F3693D">
        <w:rPr>
          <w:rFonts w:ascii="Bookman Old Style" w:hAnsi="Bookman Old Style"/>
          <w:lang w:val="es-ES_tradnl"/>
        </w:rPr>
        <w:t> - </w:t>
      </w:r>
      <w:hyperlink r:id="rId2339" w:tooltip="Descargar la firma electrónica" w:history="1">
        <w:r w:rsidRPr="00F3693D">
          <w:rPr>
            <w:rStyle w:val="Hipervnculo"/>
            <w:rFonts w:ascii="Bookman Old Style" w:hAnsi="Bookman Old Style"/>
            <w:lang w:val="es-ES_tradnl"/>
          </w:rPr>
          <w:t>Firma electrónica</w:t>
        </w:r>
      </w:hyperlink>
      <w:r w:rsidRPr="00F3693D">
        <w:rPr>
          <w:rFonts w:ascii="Bookman Old Style" w:hAnsi="Bookman Old Style"/>
          <w:lang w:val="es-ES_tradnl"/>
        </w:rPr>
        <w:t> - </w:t>
      </w:r>
      <w:hyperlink r:id="rId2340" w:tooltip="Descargar en formato PDF" w:history="1">
        <w:r w:rsidRPr="00F3693D">
          <w:rPr>
            <w:rStyle w:val="Hipervnculo"/>
            <w:rFonts w:ascii="Bookman Old Style" w:hAnsi="Bookman Old Style"/>
            <w:lang w:val="es-ES_tradnl"/>
          </w:rPr>
          <w:t>Descargar</w:t>
        </w:r>
      </w:hyperlink>
    </w:p>
    <w:p w14:paraId="5741DD74" w14:textId="77777777" w:rsidR="006123B2" w:rsidRPr="006123B2" w:rsidRDefault="006123B2" w:rsidP="004F5E41">
      <w:pPr>
        <w:jc w:val="both"/>
        <w:rPr>
          <w:rFonts w:ascii="Bookman Old Style" w:hAnsi="Bookman Old Style"/>
          <w:b/>
          <w:color w:val="FF0000"/>
          <w:lang w:val="es-ES_tradnl"/>
        </w:rPr>
      </w:pPr>
      <w:r w:rsidRPr="006123B2">
        <w:rPr>
          <w:rFonts w:ascii="Bookman Old Style" w:hAnsi="Bookman Old Style"/>
          <w:b/>
          <w:color w:val="FF0000"/>
          <w:highlight w:val="yellow"/>
          <w:lang w:val="es-ES_tradnl"/>
        </w:rPr>
        <w:t>BOE 27/01/2021</w:t>
      </w:r>
    </w:p>
    <w:p w14:paraId="14D97ED7" w14:textId="77777777"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I. Disposiciones generales</w:t>
      </w:r>
    </w:p>
    <w:p w14:paraId="76E3AD75" w14:textId="77777777" w:rsidR="006123B2" w:rsidRPr="006123B2" w:rsidRDefault="006123B2" w:rsidP="006123B2">
      <w:pPr>
        <w:jc w:val="both"/>
        <w:rPr>
          <w:rFonts w:ascii="Bookman Old Style" w:hAnsi="Bookman Old Style"/>
          <w:b/>
          <w:lang w:val="es-ES_tradnl"/>
        </w:rPr>
      </w:pPr>
      <w:r w:rsidRPr="006123B2">
        <w:rPr>
          <w:rFonts w:ascii="Bookman Old Style" w:hAnsi="Bookman Old Style"/>
          <w:b/>
          <w:lang w:val="es-ES_tradnl"/>
        </w:rPr>
        <w:t>JEFATURA DEL ESTADO</w:t>
      </w:r>
    </w:p>
    <w:p w14:paraId="178259EB" w14:textId="77777777" w:rsid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Medidas urgentes</w:t>
      </w:r>
    </w:p>
    <w:p w14:paraId="7EC03BF2" w14:textId="77777777" w:rsidR="006123B2" w:rsidRPr="006123B2" w:rsidRDefault="006123B2" w:rsidP="006123B2">
      <w:pPr>
        <w:jc w:val="both"/>
        <w:rPr>
          <w:rFonts w:ascii="Bookman Old Style" w:hAnsi="Bookman Old Style"/>
          <w:bCs/>
          <w:lang w:val="es-ES_tradnl"/>
        </w:rPr>
      </w:pPr>
      <w:r w:rsidRPr="006123B2">
        <w:rPr>
          <w:rFonts w:ascii="Bookman Old Style" w:hAnsi="Bookman Old Style"/>
          <w:lang w:val="es-ES_tradnl"/>
        </w:rPr>
        <w:t>Real Decreto-ley 2/2021, de 26 de enero, de refuerzo y consolidación de medidas sociales en defensa del empleo.</w:t>
      </w:r>
    </w:p>
    <w:p w14:paraId="2FC8C03B" w14:textId="77777777" w:rsidR="006123B2" w:rsidRPr="006123B2" w:rsidRDefault="00293157" w:rsidP="006123B2">
      <w:pPr>
        <w:jc w:val="both"/>
        <w:rPr>
          <w:rFonts w:ascii="Bookman Old Style" w:hAnsi="Bookman Old Style"/>
          <w:b/>
          <w:bCs/>
          <w:lang w:val="en-US"/>
        </w:rPr>
      </w:pPr>
      <w:hyperlink r:id="rId2341" w:tooltip="PDF firmado BOE-A-2021-1130" w:history="1">
        <w:r w:rsidR="006123B2" w:rsidRPr="006123B2">
          <w:rPr>
            <w:rStyle w:val="Hipervnculo"/>
            <w:rFonts w:ascii="Bookman Old Style" w:hAnsi="Bookman Old Style"/>
            <w:lang w:val="en-US"/>
          </w:rPr>
          <w:t>PDF (BOE-A-2021-1130 - 42 </w:t>
        </w:r>
        <w:proofErr w:type="spellStart"/>
        <w:r w:rsidR="006123B2" w:rsidRPr="006123B2">
          <w:rPr>
            <w:rStyle w:val="Hipervnculo"/>
            <w:rFonts w:ascii="Bookman Old Style" w:hAnsi="Bookman Old Style"/>
            <w:lang w:val="en-US"/>
          </w:rPr>
          <w:t>págs</w:t>
        </w:r>
        <w:proofErr w:type="spellEnd"/>
        <w:r w:rsidR="006123B2" w:rsidRPr="006123B2">
          <w:rPr>
            <w:rStyle w:val="Hipervnculo"/>
            <w:rFonts w:ascii="Bookman Old Style" w:hAnsi="Bookman Old Style"/>
            <w:lang w:val="en-US"/>
          </w:rPr>
          <w:t>. - 650 KB)</w:t>
        </w:r>
      </w:hyperlink>
    </w:p>
    <w:p w14:paraId="43836117" w14:textId="77777777"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II. Autoridades y personal. - A. Nombramientos, situaciones e incidencias</w:t>
      </w:r>
    </w:p>
    <w:p w14:paraId="2230780A" w14:textId="77777777" w:rsidR="006123B2" w:rsidRPr="006123B2" w:rsidRDefault="006123B2" w:rsidP="006123B2">
      <w:pPr>
        <w:jc w:val="both"/>
        <w:rPr>
          <w:rFonts w:ascii="Bookman Old Style" w:hAnsi="Bookman Old Style"/>
          <w:b/>
          <w:lang w:val="es-ES_tradnl"/>
        </w:rPr>
      </w:pPr>
      <w:r w:rsidRPr="006123B2">
        <w:rPr>
          <w:rFonts w:ascii="Bookman Old Style" w:hAnsi="Bookman Old Style"/>
          <w:b/>
          <w:lang w:val="es-ES_tradnl"/>
        </w:rPr>
        <w:t>PRESIDENCIA DEL GOBIERNO</w:t>
      </w:r>
    </w:p>
    <w:p w14:paraId="3879D274" w14:textId="77777777"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Nombramientos</w:t>
      </w:r>
    </w:p>
    <w:p w14:paraId="348B762C"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 xml:space="preserve">Real Decreto 56/2021, de 26 de enero, por el que se nombra </w:t>
      </w:r>
      <w:proofErr w:type="gramStart"/>
      <w:r w:rsidRPr="006123B2">
        <w:rPr>
          <w:rFonts w:ascii="Bookman Old Style" w:hAnsi="Bookman Old Style"/>
          <w:lang w:val="es-ES_tradnl"/>
        </w:rPr>
        <w:t>Ministra</w:t>
      </w:r>
      <w:proofErr w:type="gramEnd"/>
      <w:r w:rsidRPr="006123B2">
        <w:rPr>
          <w:rFonts w:ascii="Bookman Old Style" w:hAnsi="Bookman Old Style"/>
          <w:lang w:val="es-ES_tradnl"/>
        </w:rPr>
        <w:t xml:space="preserve"> de Sanidad a doña Carolina </w:t>
      </w:r>
      <w:proofErr w:type="spellStart"/>
      <w:r w:rsidRPr="006123B2">
        <w:rPr>
          <w:rFonts w:ascii="Bookman Old Style" w:hAnsi="Bookman Old Style"/>
          <w:lang w:val="es-ES_tradnl"/>
        </w:rPr>
        <w:t>Darias</w:t>
      </w:r>
      <w:proofErr w:type="spellEnd"/>
      <w:r w:rsidRPr="006123B2">
        <w:rPr>
          <w:rFonts w:ascii="Bookman Old Style" w:hAnsi="Bookman Old Style"/>
          <w:lang w:val="es-ES_tradnl"/>
        </w:rPr>
        <w:t xml:space="preserve"> San Sebastián.</w:t>
      </w:r>
    </w:p>
    <w:p w14:paraId="65413B24" w14:textId="77777777" w:rsidR="006123B2" w:rsidRPr="006123B2" w:rsidRDefault="00293157" w:rsidP="006123B2">
      <w:pPr>
        <w:jc w:val="both"/>
        <w:rPr>
          <w:rFonts w:ascii="Bookman Old Style" w:hAnsi="Bookman Old Style"/>
          <w:lang w:val="es-ES_tradnl"/>
        </w:rPr>
      </w:pPr>
      <w:hyperlink r:id="rId2342" w:tooltip="PDF firmado BOE-A-2021-1142" w:history="1">
        <w:r w:rsidR="006123B2" w:rsidRPr="006123B2">
          <w:rPr>
            <w:rStyle w:val="Hipervnculo"/>
            <w:rFonts w:ascii="Bookman Old Style" w:hAnsi="Bookman Old Style"/>
            <w:lang w:val="es-ES_tradnl"/>
          </w:rPr>
          <w:t>PDF (BOE-A-2021-1142 - 1 pág. - 207 KB)</w:t>
        </w:r>
      </w:hyperlink>
    </w:p>
    <w:p w14:paraId="1286C705" w14:textId="77777777"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III. Otras disposiciones</w:t>
      </w:r>
    </w:p>
    <w:p w14:paraId="578DD6B8" w14:textId="77777777" w:rsidR="006123B2" w:rsidRPr="006123B2" w:rsidRDefault="006123B2" w:rsidP="006123B2">
      <w:pPr>
        <w:jc w:val="both"/>
        <w:rPr>
          <w:rFonts w:ascii="Bookman Old Style" w:hAnsi="Bookman Old Style"/>
          <w:b/>
          <w:lang w:val="es-ES_tradnl"/>
        </w:rPr>
      </w:pPr>
      <w:r w:rsidRPr="006123B2">
        <w:rPr>
          <w:rFonts w:ascii="Bookman Old Style" w:hAnsi="Bookman Old Style"/>
          <w:b/>
          <w:lang w:val="es-ES_tradnl"/>
        </w:rPr>
        <w:t>MINISTERIO DE POLÍTICA TERRITORIAL Y FUNCIÓN PÚBLICA</w:t>
      </w:r>
    </w:p>
    <w:p w14:paraId="77732AC1" w14:textId="77777777" w:rsid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lastRenderedPageBreak/>
        <w:t>Procedimientos de declaración de inconstitucionalidad</w:t>
      </w:r>
    </w:p>
    <w:p w14:paraId="183C2D1F" w14:textId="77777777" w:rsidR="006123B2" w:rsidRPr="006123B2" w:rsidRDefault="006123B2" w:rsidP="006123B2">
      <w:pPr>
        <w:jc w:val="both"/>
        <w:rPr>
          <w:rFonts w:ascii="Bookman Old Style" w:hAnsi="Bookman Old Style"/>
          <w:bCs/>
          <w:lang w:val="es-ES_tradnl"/>
        </w:rPr>
      </w:pPr>
      <w:r w:rsidRPr="006123B2">
        <w:rPr>
          <w:rFonts w:ascii="Bookman Old Style" w:hAnsi="Bookman Old Style"/>
          <w:lang w:val="es-ES_tradnl"/>
        </w:rPr>
        <w:t>Resolución de 28 de diciembre de 2020, de la Secretaría General de Coordinación Territorial, por la que se publica el Acuerdo de la Comisión Bilateral de Cooperación Administración General del Estado-Comunidad Autónoma de Extremadura, en relación con el Decreto-ley 12/2020, de 19 de junio, de medidas extraordinarias y urgentes para la reactivación de la actividad económica y social en la Comunidad Autónoma de Extremadura en el proceso hacia la "Nueva Normalidad".</w:t>
      </w:r>
    </w:p>
    <w:p w14:paraId="579BAD3E" w14:textId="77777777" w:rsidR="006123B2" w:rsidRPr="00F3693D" w:rsidRDefault="00293157" w:rsidP="006123B2">
      <w:pPr>
        <w:jc w:val="both"/>
        <w:rPr>
          <w:rFonts w:ascii="Bookman Old Style" w:hAnsi="Bookman Old Style"/>
          <w:bCs/>
          <w:lang w:val="en-US"/>
        </w:rPr>
      </w:pPr>
      <w:hyperlink r:id="rId2343" w:tooltip="PDF firmado BOE-A-2021-1175" w:history="1">
        <w:r w:rsidR="006123B2" w:rsidRPr="00F3693D">
          <w:rPr>
            <w:rStyle w:val="Hipervnculo"/>
            <w:rFonts w:ascii="Bookman Old Style" w:hAnsi="Bookman Old Style"/>
            <w:lang w:val="en-US"/>
          </w:rPr>
          <w:t>PDF (BOE-A-2021-1175 - 2 </w:t>
        </w:r>
        <w:proofErr w:type="spellStart"/>
        <w:r w:rsidR="006123B2" w:rsidRPr="00F3693D">
          <w:rPr>
            <w:rStyle w:val="Hipervnculo"/>
            <w:rFonts w:ascii="Bookman Old Style" w:hAnsi="Bookman Old Style"/>
            <w:lang w:val="en-US"/>
          </w:rPr>
          <w:t>págs</w:t>
        </w:r>
        <w:proofErr w:type="spellEnd"/>
        <w:r w:rsidR="006123B2" w:rsidRPr="00F3693D">
          <w:rPr>
            <w:rStyle w:val="Hipervnculo"/>
            <w:rFonts w:ascii="Bookman Old Style" w:hAnsi="Bookman Old Style"/>
            <w:lang w:val="en-US"/>
          </w:rPr>
          <w:t>. - 221 KB)</w:t>
        </w:r>
      </w:hyperlink>
    </w:p>
    <w:p w14:paraId="0A51F918"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Resolución de 28 de diciembre de 2020, de la Secretaría General de Coordinación Territorial, por la que se publica el Acuerdo de la Comisión Bilateral de Cooperación Administración General del Estado-Comunidad Autónoma de la Región de Murcia, en relación con la Ley 2/2020, de 27 de julio, de mitigación del impacto socioeconómico del COVID-19 en el área de vivienda e infraestructuras.</w:t>
      </w:r>
    </w:p>
    <w:p w14:paraId="05CDD1D5" w14:textId="77777777" w:rsidR="006123B2" w:rsidRPr="00F3693D" w:rsidRDefault="00293157" w:rsidP="006123B2">
      <w:pPr>
        <w:jc w:val="both"/>
        <w:rPr>
          <w:rFonts w:ascii="Bookman Old Style" w:hAnsi="Bookman Old Style"/>
          <w:lang w:val="en-US"/>
        </w:rPr>
      </w:pPr>
      <w:hyperlink r:id="rId2344" w:tooltip="PDF firmado BOE-A-2021-1176" w:history="1">
        <w:r w:rsidR="006123B2" w:rsidRPr="00F3693D">
          <w:rPr>
            <w:rStyle w:val="Hipervnculo"/>
            <w:rFonts w:ascii="Bookman Old Style" w:hAnsi="Bookman Old Style"/>
            <w:lang w:val="en-US"/>
          </w:rPr>
          <w:t>PDF (BOE-A-2021-1176 - 3 </w:t>
        </w:r>
        <w:proofErr w:type="spellStart"/>
        <w:r w:rsidR="006123B2" w:rsidRPr="00F3693D">
          <w:rPr>
            <w:rStyle w:val="Hipervnculo"/>
            <w:rFonts w:ascii="Bookman Old Style" w:hAnsi="Bookman Old Style"/>
            <w:lang w:val="en-US"/>
          </w:rPr>
          <w:t>págs</w:t>
        </w:r>
        <w:proofErr w:type="spellEnd"/>
        <w:r w:rsidR="006123B2" w:rsidRPr="00F3693D">
          <w:rPr>
            <w:rStyle w:val="Hipervnculo"/>
            <w:rFonts w:ascii="Bookman Old Style" w:hAnsi="Bookman Old Style"/>
            <w:lang w:val="en-US"/>
          </w:rPr>
          <w:t>. - 228 KB)</w:t>
        </w:r>
      </w:hyperlink>
    </w:p>
    <w:p w14:paraId="43F79020"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Resolución de 28 de diciembre de 2020, de la Secretaría General de Coordinación Territorial, por la que se publica el Acuerdo de la Subcomisión de Seguimiento Normativo, Prevención y Solución de Conflictos de la Comisión Bilateral Generalitat-Estado en relación con el Decreto-ley 8/2020, de 24 de marzo, de modificación parcial del Decreto-ley 7/2020, de 17 de marzo, de medidas urgentes en materia de contratación pública, de salud y gestión de residuos sanitarios, de transparencia, de transporte público y en materia tributaria y económica, y de adopción de medidas complementarias.</w:t>
      </w:r>
    </w:p>
    <w:p w14:paraId="0B60FADD" w14:textId="77777777" w:rsidR="006123B2" w:rsidRPr="00F3693D" w:rsidRDefault="00293157" w:rsidP="006123B2">
      <w:pPr>
        <w:jc w:val="both"/>
        <w:rPr>
          <w:rFonts w:ascii="Bookman Old Style" w:hAnsi="Bookman Old Style"/>
          <w:lang w:val="en-US"/>
        </w:rPr>
      </w:pPr>
      <w:hyperlink r:id="rId2345" w:tooltip="PDF firmado BOE-A-2021-1177" w:history="1">
        <w:r w:rsidR="006123B2" w:rsidRPr="00F3693D">
          <w:rPr>
            <w:rStyle w:val="Hipervnculo"/>
            <w:rFonts w:ascii="Bookman Old Style" w:hAnsi="Bookman Old Style"/>
            <w:lang w:val="en-US"/>
          </w:rPr>
          <w:t>PDF (BOE-A-2021-1177 - 2 </w:t>
        </w:r>
        <w:proofErr w:type="spellStart"/>
        <w:r w:rsidR="006123B2" w:rsidRPr="00F3693D">
          <w:rPr>
            <w:rStyle w:val="Hipervnculo"/>
            <w:rFonts w:ascii="Bookman Old Style" w:hAnsi="Bookman Old Style"/>
            <w:lang w:val="en-US"/>
          </w:rPr>
          <w:t>págs</w:t>
        </w:r>
        <w:proofErr w:type="spellEnd"/>
        <w:r w:rsidR="006123B2" w:rsidRPr="00F3693D">
          <w:rPr>
            <w:rStyle w:val="Hipervnculo"/>
            <w:rFonts w:ascii="Bookman Old Style" w:hAnsi="Bookman Old Style"/>
            <w:lang w:val="en-US"/>
          </w:rPr>
          <w:t>. - 223 KB)</w:t>
        </w:r>
      </w:hyperlink>
    </w:p>
    <w:p w14:paraId="22849E98"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Resolución de 28 de diciembre de 2020, de la Secretaría General de Coordinación Territorial, por la que se publica el Acuerdo de la Subcomisión de Seguimiento Normativo, Prevención y Solución de Conflictos de la Comisión Bilateral Generalitat-Estado en relación con la Ley 11/2020, de 18 de septiembre, de medidas urgentes en materia de contención de rentas en los contratos de arrendamiento de vivienda y de modificación de la Ley 18/2007, de la Ley 24/2015 y de la Ley 4/2016, relativas a la protección del derecho a la vivienda.</w:t>
      </w:r>
    </w:p>
    <w:p w14:paraId="54C4EA6F" w14:textId="77777777" w:rsidR="006123B2" w:rsidRPr="006123B2" w:rsidRDefault="00293157" w:rsidP="006123B2">
      <w:pPr>
        <w:jc w:val="both"/>
        <w:rPr>
          <w:rFonts w:ascii="Bookman Old Style" w:hAnsi="Bookman Old Style"/>
          <w:lang w:val="es-ES_tradnl"/>
        </w:rPr>
      </w:pPr>
      <w:hyperlink r:id="rId2346" w:tooltip="PDF firmado BOE-A-2021-1178" w:history="1">
        <w:r w:rsidR="006123B2" w:rsidRPr="006123B2">
          <w:rPr>
            <w:rStyle w:val="Hipervnculo"/>
            <w:rFonts w:ascii="Bookman Old Style" w:hAnsi="Bookman Old Style"/>
            <w:lang w:val="es-ES_tradnl"/>
          </w:rPr>
          <w:t>PDF (BOE-A-2021-1178 - 1 pág. - 218 KB)</w:t>
        </w:r>
      </w:hyperlink>
    </w:p>
    <w:p w14:paraId="21628D87"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Resolución de 28 de diciembre de 2020, de la Secretaría General de Coordinación Territorial, por la que se publica el Acuerdo de la Subcomisión de Seguimiento Normativo, Prevención y Solución de Conflictos de la Comisión Bilateral Generalitat-Estado, en relación con el Real Decreto-ley 11/2020, de 31 de marzo, por el que se adoptan medidas urgentes complementarias en el ámbito social y económico para hacer frente al COVID-19.</w:t>
      </w:r>
    </w:p>
    <w:p w14:paraId="5CDC286B" w14:textId="77777777" w:rsidR="006123B2" w:rsidRPr="00F3693D" w:rsidRDefault="00293157" w:rsidP="006123B2">
      <w:pPr>
        <w:jc w:val="both"/>
        <w:rPr>
          <w:rFonts w:ascii="Bookman Old Style" w:hAnsi="Bookman Old Style"/>
          <w:lang w:val="en-US"/>
        </w:rPr>
      </w:pPr>
      <w:hyperlink r:id="rId2347" w:tooltip="PDF firmado BOE-A-2021-1179" w:history="1">
        <w:r w:rsidR="006123B2" w:rsidRPr="00F3693D">
          <w:rPr>
            <w:rStyle w:val="Hipervnculo"/>
            <w:rFonts w:ascii="Bookman Old Style" w:hAnsi="Bookman Old Style"/>
            <w:lang w:val="en-US"/>
          </w:rPr>
          <w:t>PDF (BOE-A-2021-1179 - 2 </w:t>
        </w:r>
        <w:proofErr w:type="spellStart"/>
        <w:r w:rsidR="006123B2" w:rsidRPr="00F3693D">
          <w:rPr>
            <w:rStyle w:val="Hipervnculo"/>
            <w:rFonts w:ascii="Bookman Old Style" w:hAnsi="Bookman Old Style"/>
            <w:lang w:val="en-US"/>
          </w:rPr>
          <w:t>págs</w:t>
        </w:r>
        <w:proofErr w:type="spellEnd"/>
        <w:r w:rsidR="006123B2" w:rsidRPr="00F3693D">
          <w:rPr>
            <w:rStyle w:val="Hipervnculo"/>
            <w:rFonts w:ascii="Bookman Old Style" w:hAnsi="Bookman Old Style"/>
            <w:lang w:val="en-US"/>
          </w:rPr>
          <w:t>. - 221 KB)</w:t>
        </w:r>
      </w:hyperlink>
    </w:p>
    <w:p w14:paraId="05076971" w14:textId="77777777"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V. Anuncios. - A. Contratación del Sector Público</w:t>
      </w:r>
    </w:p>
    <w:p w14:paraId="0864BBFE" w14:textId="77777777" w:rsidR="006123B2" w:rsidRDefault="006123B2" w:rsidP="006123B2">
      <w:pPr>
        <w:jc w:val="both"/>
        <w:rPr>
          <w:rFonts w:ascii="Bookman Old Style" w:hAnsi="Bookman Old Style"/>
          <w:b/>
          <w:lang w:val="es-ES_tradnl"/>
        </w:rPr>
      </w:pPr>
      <w:r w:rsidRPr="006123B2">
        <w:rPr>
          <w:rFonts w:ascii="Bookman Old Style" w:hAnsi="Bookman Old Style"/>
          <w:b/>
          <w:lang w:val="es-ES_tradnl"/>
        </w:rPr>
        <w:t>MINISTERIO DE SANIDAD</w:t>
      </w:r>
    </w:p>
    <w:p w14:paraId="1B8CABA2"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Anuncio de formalización de contratos de: Dirección General de Cartera Común de Servicios del Sistema Nacional de Salud y Farmacia. Objeto: Equipamiento para ampliación de infraestructura de servidores para soporte de aplicaciones de seguimiento COVID-19. Expediente: 202009COV025.</w:t>
      </w:r>
    </w:p>
    <w:p w14:paraId="7EA12DB4" w14:textId="77777777" w:rsidR="006123B2" w:rsidRPr="006123B2" w:rsidRDefault="00293157" w:rsidP="006123B2">
      <w:pPr>
        <w:jc w:val="both"/>
        <w:rPr>
          <w:rFonts w:ascii="Bookman Old Style" w:hAnsi="Bookman Old Style"/>
          <w:lang w:val="en-US"/>
        </w:rPr>
      </w:pPr>
      <w:hyperlink r:id="rId2348" w:tooltip="PDF firmado BOE-B-2021-3422" w:history="1">
        <w:r w:rsidR="006123B2" w:rsidRPr="006123B2">
          <w:rPr>
            <w:rStyle w:val="Hipervnculo"/>
            <w:rFonts w:ascii="Bookman Old Style" w:hAnsi="Bookman Old Style"/>
            <w:lang w:val="en-US"/>
          </w:rPr>
          <w:t>PDF (BOE-B-2021-3422 - 2 </w:t>
        </w:r>
        <w:proofErr w:type="spellStart"/>
        <w:r w:rsidR="006123B2" w:rsidRPr="006123B2">
          <w:rPr>
            <w:rStyle w:val="Hipervnculo"/>
            <w:rFonts w:ascii="Bookman Old Style" w:hAnsi="Bookman Old Style"/>
            <w:lang w:val="en-US"/>
          </w:rPr>
          <w:t>págs</w:t>
        </w:r>
        <w:proofErr w:type="spellEnd"/>
        <w:r w:rsidR="006123B2" w:rsidRPr="006123B2">
          <w:rPr>
            <w:rStyle w:val="Hipervnculo"/>
            <w:rFonts w:ascii="Bookman Old Style" w:hAnsi="Bookman Old Style"/>
            <w:lang w:val="en-US"/>
          </w:rPr>
          <w:t>. - 183 KB)</w:t>
        </w:r>
      </w:hyperlink>
    </w:p>
    <w:p w14:paraId="08635A04"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Anuncio de formalización de contratos de: Dirección General de Cartera Común de Servicios del Sistema Nacional de Salud y Farmacia. Objeto: Servicios de asistencia técnica para la explotación de información epidemiológica sobre la enfermedad COVID19 en el Ministerio de Sanidad. Expediente: 202009COV021.</w:t>
      </w:r>
    </w:p>
    <w:p w14:paraId="6680F63C" w14:textId="77777777" w:rsidR="006123B2" w:rsidRPr="00F3693D" w:rsidRDefault="00293157" w:rsidP="006123B2">
      <w:pPr>
        <w:jc w:val="both"/>
        <w:rPr>
          <w:rFonts w:ascii="Bookman Old Style" w:hAnsi="Bookman Old Style"/>
          <w:lang w:val="en-US"/>
        </w:rPr>
      </w:pPr>
      <w:hyperlink r:id="rId2349" w:tooltip="PDF firmado BOE-B-2021-3423" w:history="1">
        <w:r w:rsidR="006123B2" w:rsidRPr="006123B2">
          <w:rPr>
            <w:rStyle w:val="Hipervnculo"/>
            <w:rFonts w:ascii="Bookman Old Style" w:hAnsi="Bookman Old Style"/>
            <w:lang w:val="en-US"/>
          </w:rPr>
          <w:t>PDF (BOE-B-2021-3423 - 2 </w:t>
        </w:r>
        <w:proofErr w:type="spellStart"/>
        <w:r w:rsidR="006123B2" w:rsidRPr="006123B2">
          <w:rPr>
            <w:rStyle w:val="Hipervnculo"/>
            <w:rFonts w:ascii="Bookman Old Style" w:hAnsi="Bookman Old Style"/>
            <w:lang w:val="en-US"/>
          </w:rPr>
          <w:t>págs</w:t>
        </w:r>
        <w:proofErr w:type="spellEnd"/>
        <w:r w:rsidR="006123B2" w:rsidRPr="006123B2">
          <w:rPr>
            <w:rStyle w:val="Hipervnculo"/>
            <w:rFonts w:ascii="Bookman Old Style" w:hAnsi="Bookman Old Style"/>
            <w:lang w:val="en-US"/>
          </w:rPr>
          <w:t>. - 184 KB)</w:t>
        </w:r>
      </w:hyperlink>
    </w:p>
    <w:p w14:paraId="7C735122" w14:textId="77777777" w:rsidR="005F4186" w:rsidRPr="00F3693D" w:rsidRDefault="005F4186" w:rsidP="004F5E41">
      <w:pPr>
        <w:jc w:val="both"/>
        <w:rPr>
          <w:rFonts w:ascii="Bookman Old Style" w:hAnsi="Bookman Old Style"/>
          <w:b/>
          <w:color w:val="FF0000"/>
          <w:lang w:val="es-ES_tradnl"/>
        </w:rPr>
      </w:pPr>
      <w:r w:rsidRPr="00F3693D">
        <w:rPr>
          <w:rFonts w:ascii="Bookman Old Style" w:hAnsi="Bookman Old Style"/>
          <w:b/>
          <w:color w:val="FF0000"/>
          <w:highlight w:val="yellow"/>
          <w:lang w:val="es-ES_tradnl"/>
        </w:rPr>
        <w:t>BOE 26/01/2021</w:t>
      </w:r>
    </w:p>
    <w:p w14:paraId="6EFC706C" w14:textId="77777777" w:rsidR="005F4186" w:rsidRP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I. Disposiciones generales</w:t>
      </w:r>
    </w:p>
    <w:p w14:paraId="6571CECD" w14:textId="77777777" w:rsidR="005F4186" w:rsidRPr="005F4186" w:rsidRDefault="005F4186" w:rsidP="005F4186">
      <w:pPr>
        <w:jc w:val="both"/>
        <w:rPr>
          <w:rFonts w:ascii="Bookman Old Style" w:hAnsi="Bookman Old Style"/>
          <w:b/>
          <w:lang w:val="es-ES_tradnl"/>
        </w:rPr>
      </w:pPr>
      <w:r w:rsidRPr="005F4186">
        <w:rPr>
          <w:rFonts w:ascii="Bookman Old Style" w:hAnsi="Bookman Old Style"/>
          <w:b/>
          <w:lang w:val="es-ES_tradnl"/>
        </w:rPr>
        <w:t>JEFATURA DEL ESTADO</w:t>
      </w:r>
    </w:p>
    <w:p w14:paraId="5A177A25" w14:textId="77777777" w:rsid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Medidas urgentes</w:t>
      </w:r>
    </w:p>
    <w:p w14:paraId="51B5B7F4" w14:textId="77777777" w:rsidR="005F4186" w:rsidRPr="005F4186" w:rsidRDefault="005F4186" w:rsidP="005F4186">
      <w:pPr>
        <w:jc w:val="both"/>
        <w:rPr>
          <w:rFonts w:ascii="Bookman Old Style" w:hAnsi="Bookman Old Style"/>
          <w:bCs/>
          <w:lang w:val="es-ES_tradnl"/>
        </w:rPr>
      </w:pPr>
      <w:r w:rsidRPr="005F4186">
        <w:rPr>
          <w:rFonts w:ascii="Bookman Old Style" w:hAnsi="Bookman Old Style"/>
          <w:lang w:val="es-ES_tradnl"/>
        </w:rPr>
        <w:t>Corrección de errores del Real Decreto-ley 36/2020, de 30 de diciembre, por el que se aprueban medidas urgentes para la modernización de la Administración Pública y para la ejecución del Plan de Recuperación, Transformación y Resiliencia.</w:t>
      </w:r>
    </w:p>
    <w:p w14:paraId="435EF5AA" w14:textId="77777777" w:rsidR="005F4186" w:rsidRPr="005F4186" w:rsidRDefault="00293157" w:rsidP="005F4186">
      <w:pPr>
        <w:jc w:val="both"/>
        <w:rPr>
          <w:rFonts w:ascii="Bookman Old Style" w:hAnsi="Bookman Old Style"/>
          <w:bCs/>
          <w:lang w:val="es-ES_tradnl"/>
        </w:rPr>
      </w:pPr>
      <w:hyperlink r:id="rId2350" w:tooltip="PDF firmado BOE-A-2021-1064" w:history="1">
        <w:r w:rsidR="005F4186" w:rsidRPr="005F4186">
          <w:rPr>
            <w:rStyle w:val="Hipervnculo"/>
            <w:rFonts w:ascii="Bookman Old Style" w:hAnsi="Bookman Old Style"/>
            <w:lang w:val="es-ES_tradnl"/>
          </w:rPr>
          <w:t>PDF (BOE-A-2021-1064 - 1 pág. - 147 KB)</w:t>
        </w:r>
      </w:hyperlink>
    </w:p>
    <w:p w14:paraId="2D03556C" w14:textId="77777777" w:rsidR="005F4186" w:rsidRPr="00DB3F31" w:rsidRDefault="005F4186" w:rsidP="004F5E41">
      <w:pPr>
        <w:jc w:val="both"/>
        <w:rPr>
          <w:rFonts w:ascii="Bookman Old Style" w:hAnsi="Bookman Old Style"/>
          <w:b/>
          <w:color w:val="FF0000"/>
          <w:lang w:val="es-ES_tradnl"/>
        </w:rPr>
      </w:pPr>
      <w:r w:rsidRPr="00DB3F31">
        <w:rPr>
          <w:rFonts w:ascii="Bookman Old Style" w:hAnsi="Bookman Old Style"/>
          <w:b/>
          <w:color w:val="FF0000"/>
          <w:highlight w:val="yellow"/>
          <w:lang w:val="es-ES_tradnl"/>
        </w:rPr>
        <w:t>BOC 26/01/2021</w:t>
      </w:r>
    </w:p>
    <w:p w14:paraId="73F0E1D4" w14:textId="77777777" w:rsidR="005F4186" w:rsidRP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V. Anuncios</w:t>
      </w:r>
    </w:p>
    <w:p w14:paraId="7B147ACC" w14:textId="77777777" w:rsidR="005F4186" w:rsidRP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Otros anuncios</w:t>
      </w:r>
    </w:p>
    <w:p w14:paraId="5BB7DCD1" w14:textId="77777777" w:rsid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Presidencia del Gobierno</w:t>
      </w:r>
    </w:p>
    <w:p w14:paraId="379F2FBE" w14:textId="77777777" w:rsidR="005F4186" w:rsidRPr="005F4186" w:rsidRDefault="00293157" w:rsidP="005F4186">
      <w:pPr>
        <w:jc w:val="both"/>
        <w:rPr>
          <w:rFonts w:ascii="Bookman Old Style" w:hAnsi="Bookman Old Style"/>
          <w:bCs/>
          <w:lang w:val="es-ES_tradnl"/>
        </w:rPr>
      </w:pPr>
      <w:hyperlink r:id="rId2351" w:tooltip="Ir a la disposición 2012/048/001" w:history="1">
        <w:r w:rsidR="005F4186" w:rsidRPr="005F4186">
          <w:rPr>
            <w:rStyle w:val="Hipervnculo"/>
            <w:rFonts w:ascii="Bookman Old Style" w:hAnsi="Bookman Old Style"/>
            <w:bCs/>
            <w:lang w:val="es-ES_tradnl"/>
          </w:rPr>
          <w:t>404</w:t>
        </w:r>
      </w:hyperlink>
      <w:r w:rsidR="005F4186" w:rsidRPr="005F4186">
        <w:rPr>
          <w:rFonts w:ascii="Bookman Old Style" w:hAnsi="Bookman Old Style"/>
          <w:lang w:val="es-ES_tradnl"/>
        </w:rPr>
        <w:t> </w:t>
      </w:r>
      <w:hyperlink r:id="rId2352" w:history="1">
        <w:r w:rsidR="005F4186" w:rsidRPr="005F4186">
          <w:rPr>
            <w:rStyle w:val="Hipervnculo"/>
            <w:rFonts w:ascii="Bookman Old Style" w:hAnsi="Bookman Old Style"/>
            <w:lang w:val="es-ES_tradnl"/>
          </w:rPr>
          <w:t xml:space="preserve">Secretaría General.- Anuncio por el que se hace pública la Resolución de 4 de enero de 2021, que dispone la remisión al Tribunal Superior de Justicia de Canarias, Sala de lo Contencioso-Administrativo, Sección Segunda, de Santa Cruz de Tenerife, del expediente relativo al procedimiento ordinario en materia de derechos fundamentales </w:t>
        </w:r>
        <w:proofErr w:type="spellStart"/>
        <w:r w:rsidR="005F4186" w:rsidRPr="005F4186">
          <w:rPr>
            <w:rStyle w:val="Hipervnculo"/>
            <w:rFonts w:ascii="Bookman Old Style" w:hAnsi="Bookman Old Style"/>
            <w:lang w:val="es-ES_tradnl"/>
          </w:rPr>
          <w:t>nº</w:t>
        </w:r>
        <w:proofErr w:type="spellEnd"/>
        <w:r w:rsidR="005F4186" w:rsidRPr="005F4186">
          <w:rPr>
            <w:rStyle w:val="Hipervnculo"/>
            <w:rFonts w:ascii="Bookman Old Style" w:hAnsi="Bookman Old Style"/>
            <w:lang w:val="es-ES_tradnl"/>
          </w:rPr>
          <w:t xml:space="preserve"> 344/2020, contra los apartados segundo, tercero, cuarto, sexto y anexo del Decreto 87/2020, de 9 de diciembre, del Presidente, por el que se establece el cierre perimetral de la Comunidad Autónoma de Canarias, en aplicación del Real Decreto 926/2020, </w:t>
        </w:r>
        <w:r w:rsidR="005F4186" w:rsidRPr="005F4186">
          <w:rPr>
            <w:rStyle w:val="Hipervnculo"/>
            <w:rFonts w:ascii="Bookman Old Style" w:hAnsi="Bookman Old Style"/>
            <w:lang w:val="es-ES_tradnl"/>
          </w:rPr>
          <w:lastRenderedPageBreak/>
          <w:t>de 25 de octubre, por el que se declara el estado de alarma, para contener la propagación de infecciones causadas por el SARS-COV-2.</w:t>
        </w:r>
      </w:hyperlink>
    </w:p>
    <w:p w14:paraId="70F7627D" w14:textId="77777777" w:rsidR="005F4186" w:rsidRPr="005F4186" w:rsidRDefault="005F4186" w:rsidP="005F4186">
      <w:pPr>
        <w:jc w:val="both"/>
        <w:rPr>
          <w:rFonts w:ascii="Bookman Old Style" w:hAnsi="Bookman Old Style"/>
          <w:lang w:val="es-ES_tradnl"/>
        </w:rPr>
      </w:pPr>
      <w:r w:rsidRPr="005F4186">
        <w:rPr>
          <w:rFonts w:ascii="Bookman Old Style" w:hAnsi="Bookman Old Style"/>
          <w:lang w:val="es-ES_tradnl"/>
        </w:rPr>
        <w:t>1 páginas. Formato de archivo en PDF/Adobe Acrobat. Tamaño: 224.73 Kb.</w:t>
      </w:r>
    </w:p>
    <w:p w14:paraId="5D8A46C6" w14:textId="77777777" w:rsidR="005F4186" w:rsidRPr="005F4186" w:rsidRDefault="005F4186" w:rsidP="005F4186">
      <w:pPr>
        <w:jc w:val="both"/>
        <w:rPr>
          <w:rFonts w:ascii="Bookman Old Style" w:hAnsi="Bookman Old Style"/>
          <w:b/>
          <w:lang w:val="es-ES_tradnl"/>
        </w:rPr>
      </w:pPr>
      <w:r w:rsidRPr="005F4186">
        <w:rPr>
          <w:rFonts w:ascii="Bookman Old Style" w:hAnsi="Bookman Old Style"/>
          <w:lang w:val="es-ES_tradnl"/>
        </w:rPr>
        <w:t>BOC-A-2021-017-404. </w:t>
      </w:r>
      <w:hyperlink r:id="rId2353" w:tooltip="Vista previa (Versión no oficial)" w:history="1">
        <w:r w:rsidRPr="005F4186">
          <w:rPr>
            <w:rStyle w:val="Hipervnculo"/>
            <w:rFonts w:ascii="Bookman Old Style" w:hAnsi="Bookman Old Style"/>
            <w:lang w:val="es-ES_tradnl"/>
          </w:rPr>
          <w:t>Versión HTML</w:t>
        </w:r>
      </w:hyperlink>
      <w:r w:rsidRPr="005F4186">
        <w:rPr>
          <w:rFonts w:ascii="Bookman Old Style" w:hAnsi="Bookman Old Style"/>
          <w:lang w:val="es-ES_tradnl"/>
        </w:rPr>
        <w:t> - </w:t>
      </w:r>
      <w:hyperlink r:id="rId2354" w:tooltip="Descargar la firma electrónica" w:history="1">
        <w:r w:rsidRPr="005F4186">
          <w:rPr>
            <w:rStyle w:val="Hipervnculo"/>
            <w:rFonts w:ascii="Bookman Old Style" w:hAnsi="Bookman Old Style"/>
            <w:lang w:val="es-ES_tradnl"/>
          </w:rPr>
          <w:t>Firma electrónica</w:t>
        </w:r>
      </w:hyperlink>
      <w:r w:rsidRPr="005F4186">
        <w:rPr>
          <w:rFonts w:ascii="Bookman Old Style" w:hAnsi="Bookman Old Style"/>
          <w:lang w:val="es-ES_tradnl"/>
        </w:rPr>
        <w:t> - </w:t>
      </w:r>
      <w:hyperlink r:id="rId2355" w:tooltip="Descargar en formato PDF" w:history="1">
        <w:r w:rsidRPr="005F4186">
          <w:rPr>
            <w:rStyle w:val="Hipervnculo"/>
            <w:rFonts w:ascii="Bookman Old Style" w:hAnsi="Bookman Old Style"/>
            <w:lang w:val="es-ES_tradnl"/>
          </w:rPr>
          <w:t>Descargar</w:t>
        </w:r>
      </w:hyperlink>
    </w:p>
    <w:p w14:paraId="1CCA1364" w14:textId="77777777" w:rsidR="00456302" w:rsidRPr="00456302" w:rsidRDefault="00456302" w:rsidP="004F5E41">
      <w:pPr>
        <w:jc w:val="both"/>
        <w:rPr>
          <w:rFonts w:ascii="Bookman Old Style" w:hAnsi="Bookman Old Style"/>
          <w:b/>
          <w:color w:val="FF0000"/>
          <w:lang w:val="es-ES_tradnl"/>
        </w:rPr>
      </w:pPr>
      <w:r w:rsidRPr="00456302">
        <w:rPr>
          <w:rFonts w:ascii="Bookman Old Style" w:hAnsi="Bookman Old Style"/>
          <w:b/>
          <w:color w:val="FF0000"/>
          <w:highlight w:val="yellow"/>
          <w:lang w:val="es-ES_tradnl"/>
        </w:rPr>
        <w:t>BOE 25/01/2021</w:t>
      </w:r>
    </w:p>
    <w:p w14:paraId="0F56A7AB" w14:textId="77777777" w:rsidR="00456302" w:rsidRPr="00456302" w:rsidRDefault="00456302" w:rsidP="00456302">
      <w:pPr>
        <w:jc w:val="both"/>
        <w:rPr>
          <w:rFonts w:ascii="Bookman Old Style" w:hAnsi="Bookman Old Style"/>
          <w:b/>
          <w:bCs/>
          <w:lang w:val="es-ES_tradnl"/>
        </w:rPr>
      </w:pPr>
      <w:r w:rsidRPr="00456302">
        <w:rPr>
          <w:rFonts w:ascii="Bookman Old Style" w:hAnsi="Bookman Old Style"/>
          <w:b/>
          <w:bCs/>
          <w:lang w:val="es-ES_tradnl"/>
        </w:rPr>
        <w:t>III. Otras disposiciones</w:t>
      </w:r>
    </w:p>
    <w:p w14:paraId="0A6AF16A" w14:textId="77777777" w:rsidR="00456302" w:rsidRPr="00456302" w:rsidRDefault="00456302" w:rsidP="00456302">
      <w:pPr>
        <w:jc w:val="both"/>
        <w:rPr>
          <w:rFonts w:ascii="Bookman Old Style" w:hAnsi="Bookman Old Style"/>
          <w:b/>
          <w:lang w:val="es-ES_tradnl"/>
        </w:rPr>
      </w:pPr>
      <w:r>
        <w:rPr>
          <w:rFonts w:ascii="Bookman Old Style" w:hAnsi="Bookman Old Style"/>
          <w:b/>
          <w:lang w:val="es-ES_tradnl"/>
        </w:rPr>
        <w:t>M</w:t>
      </w:r>
      <w:r w:rsidRPr="00456302">
        <w:rPr>
          <w:rFonts w:ascii="Bookman Old Style" w:hAnsi="Bookman Old Style"/>
          <w:b/>
          <w:lang w:val="es-ES_tradnl"/>
        </w:rPr>
        <w:t>INISTERIO DE POLÍTICA TERRITORIAL Y FUNCIÓN PÚBLICA</w:t>
      </w:r>
    </w:p>
    <w:p w14:paraId="43BC1C04" w14:textId="77777777" w:rsidR="00456302" w:rsidRDefault="00456302" w:rsidP="00456302">
      <w:pPr>
        <w:jc w:val="both"/>
        <w:rPr>
          <w:rFonts w:ascii="Bookman Old Style" w:hAnsi="Bookman Old Style"/>
          <w:b/>
          <w:bCs/>
          <w:lang w:val="es-ES_tradnl"/>
        </w:rPr>
      </w:pPr>
      <w:r w:rsidRPr="00456302">
        <w:rPr>
          <w:rFonts w:ascii="Bookman Old Style" w:hAnsi="Bookman Old Style"/>
          <w:b/>
          <w:bCs/>
          <w:lang w:val="es-ES_tradnl"/>
        </w:rPr>
        <w:t>Procedimientos de declaración de inconstitucionalidad</w:t>
      </w:r>
    </w:p>
    <w:p w14:paraId="228B9B40" w14:textId="77777777" w:rsidR="00456302" w:rsidRPr="00456302" w:rsidRDefault="00456302" w:rsidP="00456302">
      <w:pPr>
        <w:jc w:val="both"/>
        <w:rPr>
          <w:rFonts w:ascii="Bookman Old Style" w:hAnsi="Bookman Old Style"/>
          <w:bCs/>
          <w:lang w:val="es-ES_tradnl"/>
        </w:rPr>
      </w:pPr>
      <w:r w:rsidRPr="00456302">
        <w:rPr>
          <w:rFonts w:ascii="Bookman Old Style" w:hAnsi="Bookman Old Style"/>
          <w:lang w:val="es-ES_tradnl"/>
        </w:rPr>
        <w:t>Resolución de 28 de diciembre de 2020, de la Secretaría General de Coordinación Territorial, por la que se publica el Acuerdo de la Subcomisión de Seguimiento Normativo, Prevención y Solución de Controversias de la Comisión Bilateral de Cooperación Administración General del Estado-Comunidad Autónoma de Andalucía, en relación con el Decreto-ley 16/2020, de 16 de junio, por el que, con carácter extraordinario y urgente, se establecen medidas en materia de empleo, así como para la gestión y administración de las sedes administrativas ante la situación generada por el COVID-19.</w:t>
      </w:r>
    </w:p>
    <w:p w14:paraId="60CF98E6" w14:textId="77777777" w:rsidR="00456302" w:rsidRPr="005F4186" w:rsidRDefault="00293157" w:rsidP="00456302">
      <w:pPr>
        <w:jc w:val="both"/>
        <w:rPr>
          <w:rFonts w:ascii="Bookman Old Style" w:hAnsi="Bookman Old Style"/>
          <w:bCs/>
          <w:lang w:val="en-US"/>
        </w:rPr>
      </w:pPr>
      <w:hyperlink r:id="rId2356" w:tooltip="PDF firmado BOE-A-2021-1054" w:history="1">
        <w:r w:rsidR="00456302" w:rsidRPr="005F4186">
          <w:rPr>
            <w:rStyle w:val="Hipervnculo"/>
            <w:rFonts w:ascii="Bookman Old Style" w:hAnsi="Bookman Old Style"/>
            <w:lang w:val="en-US"/>
          </w:rPr>
          <w:t>PDF (BOE-A-2021-1054 - 2 </w:t>
        </w:r>
        <w:proofErr w:type="spellStart"/>
        <w:r w:rsidR="00456302" w:rsidRPr="005F4186">
          <w:rPr>
            <w:rStyle w:val="Hipervnculo"/>
            <w:rFonts w:ascii="Bookman Old Style" w:hAnsi="Bookman Old Style"/>
            <w:lang w:val="en-US"/>
          </w:rPr>
          <w:t>págs</w:t>
        </w:r>
        <w:proofErr w:type="spellEnd"/>
        <w:r w:rsidR="00456302" w:rsidRPr="005F4186">
          <w:rPr>
            <w:rStyle w:val="Hipervnculo"/>
            <w:rFonts w:ascii="Bookman Old Style" w:hAnsi="Bookman Old Style"/>
            <w:lang w:val="en-US"/>
          </w:rPr>
          <w:t>. - 222 KB)</w:t>
        </w:r>
      </w:hyperlink>
    </w:p>
    <w:p w14:paraId="1729A7AB" w14:textId="77777777" w:rsidR="00456302" w:rsidRPr="00456302" w:rsidRDefault="00456302" w:rsidP="00456302">
      <w:pPr>
        <w:jc w:val="both"/>
        <w:rPr>
          <w:rFonts w:ascii="Bookman Old Style" w:hAnsi="Bookman Old Style"/>
          <w:lang w:val="es-ES_tradnl"/>
        </w:rPr>
      </w:pPr>
      <w:r w:rsidRPr="00456302">
        <w:rPr>
          <w:rFonts w:ascii="Bookman Old Style" w:hAnsi="Bookman Old Style"/>
          <w:lang w:val="es-ES_tradnl"/>
        </w:rPr>
        <w:t>Resolución de 28 de diciembre de 2020, de la Secretaría General de Coordinación Territorial, por la que se publica el Acuerdo de la Subcomisión de Seguimiento Normativo, Prevención y Solución de Controversias de la Comisión Bilateral de Cooperación Administración General del Estado-Comunidad Autónoma de Andalucía, en relación con el Real Decreto-ley 11/2020, de 31 de marzo, por el que se adoptan medidas urgentes complementarias en el ámbito social y económico para hacer frente al COVID-19.</w:t>
      </w:r>
    </w:p>
    <w:p w14:paraId="3412051E" w14:textId="77777777" w:rsidR="00456302" w:rsidRPr="00456302" w:rsidRDefault="00293157" w:rsidP="00456302">
      <w:pPr>
        <w:jc w:val="both"/>
        <w:rPr>
          <w:rFonts w:ascii="Bookman Old Style" w:hAnsi="Bookman Old Style"/>
          <w:lang w:val="es-ES_tradnl"/>
        </w:rPr>
      </w:pPr>
      <w:hyperlink r:id="rId2357" w:tooltip="PDF firmado BOE-A-2021-1055" w:history="1">
        <w:r w:rsidR="00456302" w:rsidRPr="00456302">
          <w:rPr>
            <w:rStyle w:val="Hipervnculo"/>
            <w:rFonts w:ascii="Bookman Old Style" w:hAnsi="Bookman Old Style"/>
            <w:lang w:val="es-ES_tradnl"/>
          </w:rPr>
          <w:t>PDF (BOE-A-2021-1055 - 1 pág. - 219 KB)</w:t>
        </w:r>
      </w:hyperlink>
    </w:p>
    <w:p w14:paraId="325B1A01" w14:textId="77777777" w:rsidR="00456302" w:rsidRPr="000E3B93" w:rsidRDefault="00456302" w:rsidP="004F5E41">
      <w:pPr>
        <w:jc w:val="both"/>
        <w:rPr>
          <w:rFonts w:ascii="Bookman Old Style" w:hAnsi="Bookman Old Style"/>
          <w:b/>
          <w:color w:val="FF0000"/>
          <w:lang w:val="es-ES_tradnl"/>
        </w:rPr>
      </w:pPr>
      <w:r w:rsidRPr="000E3B93">
        <w:rPr>
          <w:rFonts w:ascii="Bookman Old Style" w:hAnsi="Bookman Old Style"/>
          <w:b/>
          <w:color w:val="FF0000"/>
          <w:highlight w:val="yellow"/>
          <w:lang w:val="es-ES_tradnl"/>
        </w:rPr>
        <w:t>BOC 25/01/2021</w:t>
      </w:r>
    </w:p>
    <w:p w14:paraId="6C01647D" w14:textId="77777777" w:rsidR="00456302" w:rsidRPr="00456302" w:rsidRDefault="00456302" w:rsidP="00456302">
      <w:pPr>
        <w:jc w:val="both"/>
        <w:rPr>
          <w:rFonts w:ascii="Bookman Old Style" w:hAnsi="Bookman Old Style"/>
          <w:b/>
          <w:bCs/>
          <w:lang w:val="es-ES_tradnl"/>
        </w:rPr>
      </w:pPr>
      <w:r w:rsidRPr="00456302">
        <w:rPr>
          <w:rFonts w:ascii="Bookman Old Style" w:hAnsi="Bookman Old Style"/>
          <w:b/>
          <w:bCs/>
          <w:lang w:val="es-ES_tradnl"/>
        </w:rPr>
        <w:t>III. Otras Resoluciones</w:t>
      </w:r>
    </w:p>
    <w:p w14:paraId="0C78FE3C" w14:textId="77777777" w:rsidR="00456302" w:rsidRDefault="00456302" w:rsidP="00456302">
      <w:pPr>
        <w:jc w:val="both"/>
        <w:rPr>
          <w:rFonts w:ascii="Bookman Old Style" w:hAnsi="Bookman Old Style"/>
          <w:b/>
          <w:bCs/>
          <w:lang w:val="es-ES_tradnl"/>
        </w:rPr>
      </w:pPr>
      <w:r w:rsidRPr="00456302">
        <w:rPr>
          <w:rFonts w:ascii="Bookman Old Style" w:hAnsi="Bookman Old Style"/>
          <w:b/>
          <w:bCs/>
          <w:lang w:val="es-ES_tradnl"/>
        </w:rPr>
        <w:t>Consejería de Obras Públicas, Transportes y Vivienda</w:t>
      </w:r>
    </w:p>
    <w:p w14:paraId="18BDE9CA" w14:textId="77777777" w:rsidR="00456302" w:rsidRPr="00456302" w:rsidRDefault="00293157" w:rsidP="00456302">
      <w:pPr>
        <w:jc w:val="both"/>
        <w:rPr>
          <w:rFonts w:ascii="Bookman Old Style" w:hAnsi="Bookman Old Style"/>
          <w:bCs/>
          <w:lang w:val="es-ES_tradnl"/>
        </w:rPr>
      </w:pPr>
      <w:hyperlink r:id="rId2358" w:tooltip="Ir a la disposición 2012/048/001" w:history="1">
        <w:r w:rsidR="00456302" w:rsidRPr="00456302">
          <w:rPr>
            <w:rStyle w:val="Hipervnculo"/>
            <w:rFonts w:ascii="Bookman Old Style" w:hAnsi="Bookman Old Style"/>
            <w:bCs/>
            <w:lang w:val="es-ES_tradnl"/>
          </w:rPr>
          <w:t>371</w:t>
        </w:r>
      </w:hyperlink>
      <w:r w:rsidR="00456302" w:rsidRPr="00456302">
        <w:rPr>
          <w:rFonts w:ascii="Bookman Old Style" w:hAnsi="Bookman Old Style"/>
          <w:lang w:val="es-ES_tradnl"/>
        </w:rPr>
        <w:t> </w:t>
      </w:r>
      <w:hyperlink r:id="rId2359" w:history="1">
        <w:r w:rsidR="00456302" w:rsidRPr="00456302">
          <w:rPr>
            <w:rStyle w:val="Hipervnculo"/>
            <w:rFonts w:ascii="Bookman Old Style" w:hAnsi="Bookman Old Style"/>
            <w:lang w:val="es-ES_tradnl"/>
          </w:rPr>
          <w:t xml:space="preserve">Instituto Canario de la </w:t>
        </w:r>
        <w:proofErr w:type="gramStart"/>
        <w:r w:rsidR="00456302" w:rsidRPr="00456302">
          <w:rPr>
            <w:rStyle w:val="Hipervnculo"/>
            <w:rFonts w:ascii="Bookman Old Style" w:hAnsi="Bookman Old Style"/>
            <w:lang w:val="es-ES_tradnl"/>
          </w:rPr>
          <w:t>Vivienda.-</w:t>
        </w:r>
        <w:proofErr w:type="gramEnd"/>
        <w:r w:rsidR="00456302" w:rsidRPr="00456302">
          <w:rPr>
            <w:rStyle w:val="Hipervnculo"/>
            <w:rFonts w:ascii="Bookman Old Style" w:hAnsi="Bookman Old Style"/>
            <w:lang w:val="es-ES_tradnl"/>
          </w:rPr>
          <w:t xml:space="preserve"> Resolución de 20 de enero de 2021, de la Directora, de abono anticipado de las ayudas para contribuir a minimizar el impacto económico y social del COVID-19 en los alquileres de vivienda habitual de las solicitudes concedidas mediante Resolución de 18 de septiembre de 2020, del Presidente.</w:t>
        </w:r>
      </w:hyperlink>
    </w:p>
    <w:p w14:paraId="48BEA161" w14:textId="77777777" w:rsidR="00456302" w:rsidRPr="00456302" w:rsidRDefault="00456302" w:rsidP="00456302">
      <w:pPr>
        <w:jc w:val="both"/>
        <w:rPr>
          <w:rFonts w:ascii="Bookman Old Style" w:hAnsi="Bookman Old Style"/>
          <w:lang w:val="es-ES_tradnl"/>
        </w:rPr>
      </w:pPr>
      <w:r w:rsidRPr="00456302">
        <w:rPr>
          <w:rFonts w:ascii="Bookman Old Style" w:hAnsi="Bookman Old Style"/>
          <w:lang w:val="es-ES_tradnl"/>
        </w:rPr>
        <w:t>8 páginas. Formato de archivo en PDF/Adobe Acrobat. Tamaño: 498.53 Kb.</w:t>
      </w:r>
    </w:p>
    <w:p w14:paraId="5441EC84" w14:textId="77777777" w:rsidR="00456302" w:rsidRPr="00456302" w:rsidRDefault="00456302" w:rsidP="00456302">
      <w:pPr>
        <w:jc w:val="both"/>
        <w:rPr>
          <w:rFonts w:ascii="Bookman Old Style" w:hAnsi="Bookman Old Style"/>
          <w:lang w:val="es-ES_tradnl"/>
        </w:rPr>
      </w:pPr>
      <w:r w:rsidRPr="00456302">
        <w:rPr>
          <w:rFonts w:ascii="Bookman Old Style" w:hAnsi="Bookman Old Style"/>
          <w:lang w:val="es-ES_tradnl"/>
        </w:rPr>
        <w:t>BOC-A-2021-016-371. </w:t>
      </w:r>
      <w:hyperlink r:id="rId2360" w:tooltip="Vista previa (Versión no oficial)" w:history="1">
        <w:r w:rsidRPr="00456302">
          <w:rPr>
            <w:rStyle w:val="Hipervnculo"/>
            <w:rFonts w:ascii="Bookman Old Style" w:hAnsi="Bookman Old Style"/>
            <w:lang w:val="es-ES_tradnl"/>
          </w:rPr>
          <w:t>Versión HTML</w:t>
        </w:r>
      </w:hyperlink>
      <w:r w:rsidRPr="00456302">
        <w:rPr>
          <w:rFonts w:ascii="Bookman Old Style" w:hAnsi="Bookman Old Style"/>
          <w:lang w:val="es-ES_tradnl"/>
        </w:rPr>
        <w:t> - </w:t>
      </w:r>
      <w:hyperlink r:id="rId2361" w:tooltip="Descargar la firma electrónica" w:history="1">
        <w:r w:rsidRPr="00456302">
          <w:rPr>
            <w:rStyle w:val="Hipervnculo"/>
            <w:rFonts w:ascii="Bookman Old Style" w:hAnsi="Bookman Old Style"/>
            <w:lang w:val="es-ES_tradnl"/>
          </w:rPr>
          <w:t>Firma electrónica</w:t>
        </w:r>
      </w:hyperlink>
      <w:r w:rsidRPr="00456302">
        <w:rPr>
          <w:rFonts w:ascii="Bookman Old Style" w:hAnsi="Bookman Old Style"/>
          <w:lang w:val="es-ES_tradnl"/>
        </w:rPr>
        <w:t> - </w:t>
      </w:r>
      <w:hyperlink r:id="rId2362" w:tooltip="Descargar en formato PDF" w:history="1">
        <w:r w:rsidRPr="00456302">
          <w:rPr>
            <w:rStyle w:val="Hipervnculo"/>
            <w:rFonts w:ascii="Bookman Old Style" w:hAnsi="Bookman Old Style"/>
            <w:lang w:val="es-ES_tradnl"/>
          </w:rPr>
          <w:t>Descargar</w:t>
        </w:r>
      </w:hyperlink>
    </w:p>
    <w:p w14:paraId="001B5B79" w14:textId="77777777" w:rsidR="00D52E1A" w:rsidRPr="00B12222" w:rsidRDefault="00D52E1A" w:rsidP="004F5E41">
      <w:pPr>
        <w:jc w:val="both"/>
        <w:rPr>
          <w:rFonts w:ascii="Bookman Old Style" w:hAnsi="Bookman Old Style"/>
          <w:b/>
          <w:color w:val="FF0000"/>
          <w:lang w:val="es-ES_tradnl"/>
        </w:rPr>
      </w:pPr>
      <w:r w:rsidRPr="00B12222">
        <w:rPr>
          <w:rFonts w:ascii="Bookman Old Style" w:hAnsi="Bookman Old Style"/>
          <w:b/>
          <w:color w:val="FF0000"/>
          <w:highlight w:val="yellow"/>
          <w:lang w:val="es-ES_tradnl"/>
        </w:rPr>
        <w:lastRenderedPageBreak/>
        <w:t>BOE 22/01/2021</w:t>
      </w:r>
    </w:p>
    <w:p w14:paraId="3490EA6E" w14:textId="77777777" w:rsidR="00D52E1A" w:rsidRPr="00D52E1A" w:rsidRDefault="00D52E1A" w:rsidP="00D52E1A">
      <w:pPr>
        <w:jc w:val="both"/>
        <w:rPr>
          <w:rFonts w:ascii="Bookman Old Style" w:hAnsi="Bookman Old Style"/>
          <w:b/>
          <w:bCs/>
          <w:lang w:val="es-ES_tradnl"/>
        </w:rPr>
      </w:pPr>
      <w:r w:rsidRPr="00D52E1A">
        <w:rPr>
          <w:rFonts w:ascii="Bookman Old Style" w:hAnsi="Bookman Old Style"/>
          <w:b/>
          <w:bCs/>
          <w:lang w:val="es-ES_tradnl"/>
        </w:rPr>
        <w:t>I. Disposiciones generales</w:t>
      </w:r>
    </w:p>
    <w:p w14:paraId="367E3DA7" w14:textId="77777777" w:rsidR="00D52E1A" w:rsidRPr="00D52E1A" w:rsidRDefault="00D52E1A" w:rsidP="00D52E1A">
      <w:pPr>
        <w:jc w:val="both"/>
        <w:rPr>
          <w:rFonts w:ascii="Bookman Old Style" w:hAnsi="Bookman Old Style"/>
          <w:b/>
          <w:lang w:val="es-ES_tradnl"/>
        </w:rPr>
      </w:pPr>
      <w:r w:rsidRPr="00D52E1A">
        <w:rPr>
          <w:rFonts w:ascii="Bookman Old Style" w:hAnsi="Bookman Old Style"/>
          <w:b/>
          <w:lang w:val="es-ES_tradnl"/>
        </w:rPr>
        <w:t>MINISTERIO DE ASUNTOS ECONÓMICOS Y TRANSFORMACIÓN DIGITAL</w:t>
      </w:r>
    </w:p>
    <w:p w14:paraId="241000AB" w14:textId="77777777" w:rsidR="00D52E1A" w:rsidRDefault="00D52E1A" w:rsidP="00D52E1A">
      <w:pPr>
        <w:jc w:val="both"/>
        <w:rPr>
          <w:rFonts w:ascii="Bookman Old Style" w:hAnsi="Bookman Old Style"/>
          <w:b/>
          <w:bCs/>
          <w:lang w:val="es-ES_tradnl"/>
        </w:rPr>
      </w:pPr>
      <w:r w:rsidRPr="00D52E1A">
        <w:rPr>
          <w:rFonts w:ascii="Bookman Old Style" w:hAnsi="Bookman Old Style"/>
          <w:b/>
          <w:bCs/>
          <w:lang w:val="es-ES_tradnl"/>
        </w:rPr>
        <w:t>Deuda del Estado</w:t>
      </w:r>
    </w:p>
    <w:p w14:paraId="14F66129" w14:textId="77777777" w:rsidR="00D52E1A" w:rsidRPr="00D52E1A" w:rsidRDefault="00D52E1A" w:rsidP="00D52E1A">
      <w:pPr>
        <w:jc w:val="both"/>
        <w:rPr>
          <w:rFonts w:ascii="Bookman Old Style" w:hAnsi="Bookman Old Style"/>
          <w:bCs/>
          <w:lang w:val="es-ES_tradnl"/>
        </w:rPr>
      </w:pPr>
      <w:r w:rsidRPr="00D52E1A">
        <w:rPr>
          <w:rFonts w:ascii="Bookman Old Style" w:hAnsi="Bookman Old Style"/>
          <w:lang w:val="es-ES_tradnl"/>
        </w:rPr>
        <w:t>Orden ETD/27/2021, de 15 de enero, por la que se dispone la creación de Deuda del Estado durante el año 2021 y enero de 2022.</w:t>
      </w:r>
    </w:p>
    <w:p w14:paraId="4AFA2ED8" w14:textId="77777777" w:rsidR="00D52E1A" w:rsidRPr="00456302" w:rsidRDefault="00293157" w:rsidP="00D52E1A">
      <w:pPr>
        <w:jc w:val="both"/>
        <w:rPr>
          <w:rFonts w:ascii="Bookman Old Style" w:hAnsi="Bookman Old Style"/>
          <w:bCs/>
          <w:lang w:val="en-US"/>
        </w:rPr>
      </w:pPr>
      <w:hyperlink r:id="rId2363" w:tooltip="PDF firmado BOE-A-2021-900" w:history="1">
        <w:r w:rsidR="00D52E1A" w:rsidRPr="00456302">
          <w:rPr>
            <w:rStyle w:val="Hipervnculo"/>
            <w:rFonts w:ascii="Bookman Old Style" w:hAnsi="Bookman Old Style"/>
            <w:lang w:val="en-US"/>
          </w:rPr>
          <w:t>PDF (BOE-A-2021-900 - 15 </w:t>
        </w:r>
        <w:proofErr w:type="spellStart"/>
        <w:r w:rsidR="00D52E1A" w:rsidRPr="00456302">
          <w:rPr>
            <w:rStyle w:val="Hipervnculo"/>
            <w:rFonts w:ascii="Bookman Old Style" w:hAnsi="Bookman Old Style"/>
            <w:lang w:val="en-US"/>
          </w:rPr>
          <w:t>págs</w:t>
        </w:r>
        <w:proofErr w:type="spellEnd"/>
        <w:r w:rsidR="00D52E1A" w:rsidRPr="00456302">
          <w:rPr>
            <w:rStyle w:val="Hipervnculo"/>
            <w:rFonts w:ascii="Bookman Old Style" w:hAnsi="Bookman Old Style"/>
            <w:lang w:val="en-US"/>
          </w:rPr>
          <w:t>. - 348 KB)</w:t>
        </w:r>
      </w:hyperlink>
    </w:p>
    <w:p w14:paraId="7AE40336" w14:textId="77777777" w:rsidR="00D52E1A" w:rsidRPr="00D52E1A" w:rsidRDefault="00D52E1A" w:rsidP="00D52E1A">
      <w:pPr>
        <w:jc w:val="both"/>
        <w:rPr>
          <w:rFonts w:ascii="Bookman Old Style" w:hAnsi="Bookman Old Style"/>
          <w:b/>
          <w:lang w:val="es-ES_tradnl"/>
        </w:rPr>
      </w:pPr>
      <w:r w:rsidRPr="00D52E1A">
        <w:rPr>
          <w:rFonts w:ascii="Bookman Old Style" w:hAnsi="Bookman Old Style"/>
          <w:b/>
          <w:lang w:val="es-ES_tradnl"/>
        </w:rPr>
        <w:t>COMUNIDAD AUTÓNOMA DE LAS ILLES BALEARS</w:t>
      </w:r>
    </w:p>
    <w:p w14:paraId="185C1A4B" w14:textId="77777777" w:rsidR="00D52E1A" w:rsidRDefault="00D52E1A" w:rsidP="00D52E1A">
      <w:pPr>
        <w:jc w:val="both"/>
        <w:rPr>
          <w:rFonts w:ascii="Bookman Old Style" w:hAnsi="Bookman Old Style"/>
          <w:b/>
          <w:bCs/>
          <w:lang w:val="es-ES_tradnl"/>
        </w:rPr>
      </w:pPr>
      <w:r w:rsidRPr="00D52E1A">
        <w:rPr>
          <w:rFonts w:ascii="Bookman Old Style" w:hAnsi="Bookman Old Style"/>
          <w:b/>
          <w:bCs/>
          <w:lang w:val="es-ES_tradnl"/>
        </w:rPr>
        <w:t>Medidas urgentes</w:t>
      </w:r>
    </w:p>
    <w:p w14:paraId="20696379" w14:textId="77777777" w:rsidR="00D52E1A" w:rsidRPr="00D52E1A" w:rsidRDefault="00D52E1A" w:rsidP="00D52E1A">
      <w:pPr>
        <w:jc w:val="both"/>
        <w:rPr>
          <w:rFonts w:ascii="Bookman Old Style" w:hAnsi="Bookman Old Style"/>
          <w:bCs/>
          <w:lang w:val="es-ES_tradnl"/>
        </w:rPr>
      </w:pPr>
      <w:r w:rsidRPr="00D52E1A">
        <w:rPr>
          <w:rFonts w:ascii="Bookman Old Style" w:hAnsi="Bookman Old Style"/>
          <w:lang w:val="es-ES_tradnl"/>
        </w:rPr>
        <w:t>Decreto-ley 14/2020, de 9 de diciembre, de medidas urgentes en determinados sectores de actividad administrativa.</w:t>
      </w:r>
    </w:p>
    <w:p w14:paraId="0619E397" w14:textId="77777777" w:rsidR="00D52E1A" w:rsidRPr="00B12222" w:rsidRDefault="00293157" w:rsidP="00D52E1A">
      <w:pPr>
        <w:jc w:val="both"/>
        <w:rPr>
          <w:rFonts w:ascii="Bookman Old Style" w:hAnsi="Bookman Old Style"/>
          <w:bCs/>
          <w:lang w:val="en-US"/>
        </w:rPr>
      </w:pPr>
      <w:hyperlink r:id="rId2364" w:tooltip="PDF firmado BOE-A-2021-906" w:history="1">
        <w:r w:rsidR="00D52E1A" w:rsidRPr="00D52E1A">
          <w:rPr>
            <w:rStyle w:val="Hipervnculo"/>
            <w:rFonts w:ascii="Bookman Old Style" w:hAnsi="Bookman Old Style"/>
            <w:lang w:val="en-US"/>
          </w:rPr>
          <w:t>PDF (BOE-A-2021-906 - 12 </w:t>
        </w:r>
        <w:proofErr w:type="spellStart"/>
        <w:r w:rsidR="00D52E1A" w:rsidRPr="00D52E1A">
          <w:rPr>
            <w:rStyle w:val="Hipervnculo"/>
            <w:rFonts w:ascii="Bookman Old Style" w:hAnsi="Bookman Old Style"/>
            <w:lang w:val="en-US"/>
          </w:rPr>
          <w:t>págs</w:t>
        </w:r>
        <w:proofErr w:type="spellEnd"/>
        <w:r w:rsidR="00D52E1A" w:rsidRPr="00D52E1A">
          <w:rPr>
            <w:rStyle w:val="Hipervnculo"/>
            <w:rFonts w:ascii="Bookman Old Style" w:hAnsi="Bookman Old Style"/>
            <w:lang w:val="en-US"/>
          </w:rPr>
          <w:t>. - 305 KB)</w:t>
        </w:r>
      </w:hyperlink>
    </w:p>
    <w:p w14:paraId="2A3CC809" w14:textId="77777777" w:rsidR="00D52E1A" w:rsidRPr="00456302" w:rsidRDefault="00B12222" w:rsidP="004F5E41">
      <w:pPr>
        <w:jc w:val="both"/>
        <w:rPr>
          <w:rFonts w:ascii="Bookman Old Style" w:hAnsi="Bookman Old Style"/>
          <w:b/>
          <w:color w:val="FF0000"/>
          <w:lang w:val="es-ES_tradnl"/>
        </w:rPr>
      </w:pPr>
      <w:r w:rsidRPr="00456302">
        <w:rPr>
          <w:rFonts w:ascii="Bookman Old Style" w:hAnsi="Bookman Old Style"/>
          <w:b/>
          <w:color w:val="FF0000"/>
          <w:highlight w:val="yellow"/>
          <w:lang w:val="es-ES_tradnl"/>
        </w:rPr>
        <w:t>BOC 22/01/2021</w:t>
      </w:r>
    </w:p>
    <w:p w14:paraId="78D2D33D" w14:textId="77777777" w:rsidR="00B12222" w:rsidRPr="00B12222" w:rsidRDefault="00B12222" w:rsidP="00B12222">
      <w:pPr>
        <w:jc w:val="both"/>
        <w:rPr>
          <w:rFonts w:ascii="Bookman Old Style" w:hAnsi="Bookman Old Style"/>
          <w:b/>
          <w:bCs/>
          <w:lang w:val="es-ES_tradnl"/>
        </w:rPr>
      </w:pPr>
      <w:r w:rsidRPr="00B12222">
        <w:rPr>
          <w:rFonts w:ascii="Bookman Old Style" w:hAnsi="Bookman Old Style"/>
          <w:b/>
          <w:bCs/>
          <w:lang w:val="es-ES_tradnl"/>
        </w:rPr>
        <w:t>III. Otras Resoluciones</w:t>
      </w:r>
    </w:p>
    <w:p w14:paraId="4AFEC06C" w14:textId="77777777" w:rsidR="00B12222" w:rsidRPr="00B12222" w:rsidRDefault="00B12222" w:rsidP="00B12222">
      <w:pPr>
        <w:jc w:val="both"/>
        <w:rPr>
          <w:rFonts w:ascii="Bookman Old Style" w:hAnsi="Bookman Old Style"/>
          <w:b/>
          <w:bCs/>
          <w:lang w:val="es-ES_tradnl"/>
        </w:rPr>
      </w:pPr>
      <w:r w:rsidRPr="00B12222">
        <w:rPr>
          <w:rFonts w:ascii="Bookman Old Style" w:hAnsi="Bookman Old Style"/>
          <w:b/>
          <w:bCs/>
          <w:lang w:val="es-ES_tradnl"/>
        </w:rPr>
        <w:t>Presidencia del Gobierno</w:t>
      </w:r>
    </w:p>
    <w:p w14:paraId="2A28D36A" w14:textId="77777777" w:rsidR="00B12222" w:rsidRPr="00B12222" w:rsidRDefault="00293157" w:rsidP="00B12222">
      <w:pPr>
        <w:jc w:val="both"/>
        <w:rPr>
          <w:rFonts w:ascii="Bookman Old Style" w:hAnsi="Bookman Old Style"/>
          <w:bCs/>
          <w:color w:val="FF0000"/>
          <w:lang w:val="es-ES_tradnl"/>
        </w:rPr>
      </w:pPr>
      <w:hyperlink r:id="rId2365" w:tooltip="Ir a la disposición 2012/048/001" w:history="1">
        <w:r w:rsidR="00B12222" w:rsidRPr="00B12222">
          <w:rPr>
            <w:rStyle w:val="Hipervnculo"/>
            <w:rFonts w:ascii="Bookman Old Style" w:hAnsi="Bookman Old Style"/>
            <w:bCs/>
            <w:lang w:val="es-ES_tradnl"/>
          </w:rPr>
          <w:t>341</w:t>
        </w:r>
      </w:hyperlink>
      <w:r w:rsidR="00B12222" w:rsidRPr="00B12222">
        <w:rPr>
          <w:rFonts w:ascii="Bookman Old Style" w:hAnsi="Bookman Old Style"/>
          <w:color w:val="FF0000"/>
          <w:lang w:val="es-ES_tradnl"/>
        </w:rPr>
        <w:t> </w:t>
      </w:r>
      <w:hyperlink r:id="rId2366" w:history="1">
        <w:r w:rsidR="00B12222" w:rsidRPr="00B12222">
          <w:rPr>
            <w:rStyle w:val="Hipervnculo"/>
            <w:rFonts w:ascii="Bookman Old Style" w:hAnsi="Bookman Old Style"/>
            <w:lang w:val="es-ES_tradnl"/>
          </w:rPr>
          <w:t xml:space="preserve">DECRETO 5/2021, de 21 de enero, del </w:t>
        </w:r>
        <w:proofErr w:type="gramStart"/>
        <w:r w:rsidR="00B12222" w:rsidRPr="00B12222">
          <w:rPr>
            <w:rStyle w:val="Hipervnculo"/>
            <w:rFonts w:ascii="Bookman Old Style" w:hAnsi="Bookman Old Style"/>
            <w:lang w:val="es-ES_tradnl"/>
          </w:rPr>
          <w:t>Presidente</w:t>
        </w:r>
        <w:proofErr w:type="gramEnd"/>
        <w:r w:rsidR="00B12222" w:rsidRPr="00B12222">
          <w:rPr>
            <w:rStyle w:val="Hipervnculo"/>
            <w:rFonts w:ascii="Bookman Old Style" w:hAnsi="Bookman Old Style"/>
            <w:lang w:val="es-ES_tradnl"/>
          </w:rPr>
          <w:t>, por el que se actualiza el Decreto 94/2020, de 23 de diciembre, por el que se establecen medidas en el ámbito de la Comunidad Autónoma de Canarias, en aplicación del Real Decreto 926/2020, de 25 de octubre, por el que se declara el estado de alarma, para contener la propagación de infecciones causadas por el SARS-COV-2.</w:t>
        </w:r>
      </w:hyperlink>
    </w:p>
    <w:p w14:paraId="7B435DB9" w14:textId="77777777" w:rsidR="00B12222" w:rsidRPr="00B12222" w:rsidRDefault="00B12222" w:rsidP="00B12222">
      <w:pPr>
        <w:jc w:val="both"/>
        <w:rPr>
          <w:rFonts w:ascii="Bookman Old Style" w:hAnsi="Bookman Old Style"/>
          <w:lang w:val="es-ES_tradnl"/>
        </w:rPr>
      </w:pPr>
      <w:r w:rsidRPr="00B12222">
        <w:rPr>
          <w:rFonts w:ascii="Bookman Old Style" w:hAnsi="Bookman Old Style"/>
          <w:lang w:val="es-ES_tradnl"/>
        </w:rPr>
        <w:t>11 páginas. Formato de archivo en PDF/Adobe Acrobat. Tamaño: 357.13 Kb.</w:t>
      </w:r>
    </w:p>
    <w:p w14:paraId="626F88B4" w14:textId="77777777" w:rsidR="00B12222" w:rsidRPr="00B12222" w:rsidRDefault="00B12222" w:rsidP="00B12222">
      <w:pPr>
        <w:jc w:val="both"/>
        <w:rPr>
          <w:rFonts w:ascii="Bookman Old Style" w:hAnsi="Bookman Old Style"/>
          <w:color w:val="FF0000"/>
        </w:rPr>
      </w:pPr>
      <w:r w:rsidRPr="00B12222">
        <w:rPr>
          <w:rFonts w:ascii="Bookman Old Style" w:hAnsi="Bookman Old Style"/>
          <w:lang w:val="es-ES_tradnl"/>
        </w:rPr>
        <w:t>BOC-A-2021-015-341.</w:t>
      </w:r>
      <w:r w:rsidRPr="00B12222">
        <w:rPr>
          <w:rFonts w:ascii="Bookman Old Style" w:hAnsi="Bookman Old Style"/>
          <w:color w:val="FF0000"/>
          <w:lang w:val="es-ES_tradnl"/>
        </w:rPr>
        <w:t> </w:t>
      </w:r>
      <w:hyperlink r:id="rId2367" w:tooltip="Vista previa (Versión no oficial)" w:history="1">
        <w:r w:rsidRPr="00B12222">
          <w:rPr>
            <w:rStyle w:val="Hipervnculo"/>
            <w:rFonts w:ascii="Bookman Old Style" w:hAnsi="Bookman Old Style"/>
            <w:lang w:val="es-ES_tradnl"/>
          </w:rPr>
          <w:t>Versión HTML</w:t>
        </w:r>
      </w:hyperlink>
      <w:r w:rsidRPr="00B12222">
        <w:rPr>
          <w:rFonts w:ascii="Bookman Old Style" w:hAnsi="Bookman Old Style"/>
          <w:color w:val="FF0000"/>
          <w:lang w:val="es-ES_tradnl"/>
        </w:rPr>
        <w:t> - </w:t>
      </w:r>
      <w:hyperlink r:id="rId2368" w:tooltip="Descargar la firma electrónica" w:history="1">
        <w:r w:rsidRPr="00B12222">
          <w:rPr>
            <w:rStyle w:val="Hipervnculo"/>
            <w:rFonts w:ascii="Bookman Old Style" w:hAnsi="Bookman Old Style"/>
            <w:lang w:val="es-ES_tradnl"/>
          </w:rPr>
          <w:t>Firma electrónica</w:t>
        </w:r>
      </w:hyperlink>
      <w:r w:rsidRPr="00B12222">
        <w:rPr>
          <w:rFonts w:ascii="Bookman Old Style" w:hAnsi="Bookman Old Style"/>
          <w:color w:val="FF0000"/>
          <w:lang w:val="es-ES_tradnl"/>
        </w:rPr>
        <w:t> - </w:t>
      </w:r>
      <w:hyperlink r:id="rId2369" w:tooltip="Descargar en formato PDF" w:history="1">
        <w:r w:rsidRPr="00B12222">
          <w:rPr>
            <w:rStyle w:val="Hipervnculo"/>
            <w:rFonts w:ascii="Bookman Old Style" w:hAnsi="Bookman Old Style"/>
            <w:lang w:val="es-ES_tradnl"/>
          </w:rPr>
          <w:t>Descargar</w:t>
        </w:r>
      </w:hyperlink>
    </w:p>
    <w:p w14:paraId="6BDC3D07" w14:textId="77777777" w:rsidR="00B12222" w:rsidRPr="00B12222" w:rsidRDefault="00293157" w:rsidP="00B12222">
      <w:pPr>
        <w:jc w:val="both"/>
        <w:rPr>
          <w:rFonts w:ascii="Bookman Old Style" w:hAnsi="Bookman Old Style"/>
          <w:color w:val="FF0000"/>
          <w:lang w:val="es-ES_tradnl"/>
        </w:rPr>
      </w:pPr>
      <w:hyperlink r:id="rId2370" w:tooltip="Ir a la disposición 2012/048/001" w:history="1">
        <w:r w:rsidR="00B12222" w:rsidRPr="00B12222">
          <w:rPr>
            <w:rStyle w:val="Hipervnculo"/>
            <w:rFonts w:ascii="Bookman Old Style" w:hAnsi="Bookman Old Style"/>
            <w:bCs/>
            <w:lang w:val="es-ES_tradnl"/>
          </w:rPr>
          <w:t>342</w:t>
        </w:r>
      </w:hyperlink>
      <w:r w:rsidR="00B12222" w:rsidRPr="00B12222">
        <w:rPr>
          <w:rFonts w:ascii="Bookman Old Style" w:hAnsi="Bookman Old Style"/>
          <w:color w:val="FF0000"/>
          <w:lang w:val="es-ES_tradnl"/>
        </w:rPr>
        <w:t> </w:t>
      </w:r>
      <w:hyperlink r:id="rId2371" w:history="1">
        <w:r w:rsidR="00B12222" w:rsidRPr="00B12222">
          <w:rPr>
            <w:rStyle w:val="Hipervnculo"/>
            <w:rFonts w:ascii="Bookman Old Style" w:hAnsi="Bookman Old Style"/>
            <w:lang w:val="es-ES_tradnl"/>
          </w:rPr>
          <w:t>Secretaría General.- Resolución de 21 de enero de 2021,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7B1E1500" w14:textId="77777777" w:rsidR="00B12222" w:rsidRPr="00B12222" w:rsidRDefault="00B12222" w:rsidP="00B12222">
      <w:pPr>
        <w:jc w:val="both"/>
        <w:rPr>
          <w:rFonts w:ascii="Bookman Old Style" w:hAnsi="Bookman Old Style"/>
          <w:lang w:val="es-ES_tradnl"/>
        </w:rPr>
      </w:pPr>
      <w:r w:rsidRPr="00B12222">
        <w:rPr>
          <w:rFonts w:ascii="Bookman Old Style" w:hAnsi="Bookman Old Style"/>
          <w:lang w:val="es-ES_tradnl"/>
        </w:rPr>
        <w:t>63 páginas. Formato de archivo en PDF/Adobe Acrobat. Tamaño: 1.43 Mb.</w:t>
      </w:r>
    </w:p>
    <w:p w14:paraId="4C188AB9" w14:textId="77777777" w:rsidR="00B12222" w:rsidRPr="00B12222" w:rsidRDefault="00B12222" w:rsidP="00B12222">
      <w:pPr>
        <w:jc w:val="both"/>
        <w:rPr>
          <w:rFonts w:ascii="Bookman Old Style" w:hAnsi="Bookman Old Style"/>
          <w:color w:val="FF0000"/>
          <w:lang w:val="es-ES_tradnl"/>
        </w:rPr>
      </w:pPr>
      <w:r w:rsidRPr="00B12222">
        <w:rPr>
          <w:rFonts w:ascii="Bookman Old Style" w:hAnsi="Bookman Old Style"/>
          <w:lang w:val="es-ES_tradnl"/>
        </w:rPr>
        <w:t>BOC-A-2021-015-342. </w:t>
      </w:r>
      <w:hyperlink r:id="rId2372" w:tooltip="Vista previa (Versión no oficial)" w:history="1">
        <w:r w:rsidRPr="00B12222">
          <w:rPr>
            <w:rStyle w:val="Hipervnculo"/>
            <w:rFonts w:ascii="Bookman Old Style" w:hAnsi="Bookman Old Style"/>
            <w:lang w:val="es-ES_tradnl"/>
          </w:rPr>
          <w:t>Versión HTML</w:t>
        </w:r>
      </w:hyperlink>
      <w:r w:rsidRPr="00B12222">
        <w:rPr>
          <w:rFonts w:ascii="Bookman Old Style" w:hAnsi="Bookman Old Style"/>
          <w:color w:val="FF0000"/>
          <w:lang w:val="es-ES_tradnl"/>
        </w:rPr>
        <w:t> - </w:t>
      </w:r>
      <w:hyperlink r:id="rId2373" w:tooltip="Descargar la firma electrónica" w:history="1">
        <w:r w:rsidRPr="00B12222">
          <w:rPr>
            <w:rStyle w:val="Hipervnculo"/>
            <w:rFonts w:ascii="Bookman Old Style" w:hAnsi="Bookman Old Style"/>
            <w:lang w:val="es-ES_tradnl"/>
          </w:rPr>
          <w:t>Firma electrónica</w:t>
        </w:r>
      </w:hyperlink>
      <w:r w:rsidRPr="00B12222">
        <w:rPr>
          <w:rFonts w:ascii="Bookman Old Style" w:hAnsi="Bookman Old Style"/>
          <w:color w:val="FF0000"/>
          <w:lang w:val="es-ES_tradnl"/>
        </w:rPr>
        <w:t> - </w:t>
      </w:r>
      <w:hyperlink r:id="rId2374" w:tooltip="Descargar en formato PDF" w:history="1">
        <w:r w:rsidRPr="00B12222">
          <w:rPr>
            <w:rStyle w:val="Hipervnculo"/>
            <w:rFonts w:ascii="Bookman Old Style" w:hAnsi="Bookman Old Style"/>
            <w:lang w:val="es-ES_tradnl"/>
          </w:rPr>
          <w:t>Descargar</w:t>
        </w:r>
      </w:hyperlink>
    </w:p>
    <w:p w14:paraId="648EC06F" w14:textId="77777777" w:rsidR="00B70866" w:rsidRPr="00B70866" w:rsidRDefault="00B70866" w:rsidP="004F5E41">
      <w:pPr>
        <w:jc w:val="both"/>
        <w:rPr>
          <w:rFonts w:ascii="Bookman Old Style" w:hAnsi="Bookman Old Style"/>
          <w:b/>
          <w:color w:val="FF0000"/>
          <w:lang w:val="es-ES_tradnl"/>
        </w:rPr>
      </w:pPr>
      <w:r w:rsidRPr="00B70866">
        <w:rPr>
          <w:rFonts w:ascii="Bookman Old Style" w:hAnsi="Bookman Old Style"/>
          <w:b/>
          <w:color w:val="FF0000"/>
          <w:highlight w:val="yellow"/>
          <w:lang w:val="es-ES_tradnl"/>
        </w:rPr>
        <w:t>BOE 21/01/2021</w:t>
      </w:r>
    </w:p>
    <w:p w14:paraId="53794B5F" w14:textId="77777777" w:rsidR="00B70866" w:rsidRPr="00B70866" w:rsidRDefault="00B70866" w:rsidP="00B70866">
      <w:pPr>
        <w:jc w:val="both"/>
        <w:rPr>
          <w:rFonts w:ascii="Bookman Old Style" w:hAnsi="Bookman Old Style"/>
          <w:b/>
          <w:bCs/>
          <w:lang w:val="es-ES_tradnl"/>
        </w:rPr>
      </w:pPr>
      <w:r w:rsidRPr="00B70866">
        <w:rPr>
          <w:rFonts w:ascii="Bookman Old Style" w:hAnsi="Bookman Old Style"/>
          <w:b/>
          <w:bCs/>
          <w:lang w:val="es-ES_tradnl"/>
        </w:rPr>
        <w:lastRenderedPageBreak/>
        <w:t>I. Disposiciones generales</w:t>
      </w:r>
    </w:p>
    <w:p w14:paraId="6F4D6EAD" w14:textId="77777777" w:rsidR="00B70866" w:rsidRPr="00B70866" w:rsidRDefault="00B70866" w:rsidP="00B70866">
      <w:pPr>
        <w:jc w:val="both"/>
        <w:rPr>
          <w:rFonts w:ascii="Bookman Old Style" w:hAnsi="Bookman Old Style"/>
          <w:b/>
          <w:lang w:val="es-ES_tradnl"/>
        </w:rPr>
      </w:pPr>
      <w:r w:rsidRPr="00B70866">
        <w:rPr>
          <w:rFonts w:ascii="Bookman Old Style" w:hAnsi="Bookman Old Style"/>
          <w:b/>
          <w:lang w:val="es-ES_tradnl"/>
        </w:rPr>
        <w:t>COMUNIDAD AUTÓNOMA DE CANTABRIA</w:t>
      </w:r>
    </w:p>
    <w:p w14:paraId="089BC3A9" w14:textId="77777777" w:rsidR="00B70866" w:rsidRDefault="00B70866" w:rsidP="00B70866">
      <w:pPr>
        <w:jc w:val="both"/>
        <w:rPr>
          <w:rFonts w:ascii="Bookman Old Style" w:hAnsi="Bookman Old Style"/>
          <w:b/>
          <w:bCs/>
          <w:lang w:val="es-ES_tradnl"/>
        </w:rPr>
      </w:pPr>
      <w:r w:rsidRPr="00B70866">
        <w:rPr>
          <w:rFonts w:ascii="Bookman Old Style" w:hAnsi="Bookman Old Style"/>
          <w:b/>
          <w:bCs/>
          <w:lang w:val="es-ES_tradnl"/>
        </w:rPr>
        <w:t>Ayudas</w:t>
      </w:r>
    </w:p>
    <w:p w14:paraId="5AADD195" w14:textId="77777777" w:rsidR="00B70866" w:rsidRPr="00B70866" w:rsidRDefault="00B70866" w:rsidP="00B70866">
      <w:pPr>
        <w:jc w:val="both"/>
        <w:rPr>
          <w:rFonts w:ascii="Bookman Old Style" w:hAnsi="Bookman Old Style"/>
          <w:bCs/>
          <w:lang w:val="es-ES_tradnl"/>
        </w:rPr>
      </w:pPr>
      <w:r w:rsidRPr="00B70866">
        <w:rPr>
          <w:rFonts w:ascii="Bookman Old Style" w:hAnsi="Bookman Old Style"/>
          <w:lang w:val="es-ES_tradnl"/>
        </w:rPr>
        <w:t>Ley 10/2020, de 22 de diciembre, de agilización en las ayudas a tramitar por la Sociedad Regional de Educación, Cultura y Deporte, S.L. destinadas a paliar los efectos de la pandemia causada por el COVID-19.</w:t>
      </w:r>
    </w:p>
    <w:p w14:paraId="594E1AE4" w14:textId="77777777" w:rsidR="00B70866" w:rsidRPr="00B70866" w:rsidRDefault="00293157" w:rsidP="00B70866">
      <w:pPr>
        <w:jc w:val="both"/>
        <w:rPr>
          <w:rFonts w:ascii="Bookman Old Style" w:hAnsi="Bookman Old Style"/>
          <w:b/>
          <w:bCs/>
          <w:lang w:val="en-US"/>
        </w:rPr>
      </w:pPr>
      <w:hyperlink r:id="rId2375" w:tooltip="PDF firmado BOE-A-2021-840" w:history="1">
        <w:r w:rsidR="00B70866" w:rsidRPr="00B70866">
          <w:rPr>
            <w:rStyle w:val="Hipervnculo"/>
            <w:rFonts w:ascii="Bookman Old Style" w:hAnsi="Bookman Old Style"/>
            <w:lang w:val="en-US"/>
          </w:rPr>
          <w:t>PDF (BOE-A-2021-840 - 2 </w:t>
        </w:r>
        <w:proofErr w:type="spellStart"/>
        <w:r w:rsidR="00B70866" w:rsidRPr="00B70866">
          <w:rPr>
            <w:rStyle w:val="Hipervnculo"/>
            <w:rFonts w:ascii="Bookman Old Style" w:hAnsi="Bookman Old Style"/>
            <w:lang w:val="en-US"/>
          </w:rPr>
          <w:t>págs</w:t>
        </w:r>
        <w:proofErr w:type="spellEnd"/>
        <w:r w:rsidR="00B70866" w:rsidRPr="00B70866">
          <w:rPr>
            <w:rStyle w:val="Hipervnculo"/>
            <w:rFonts w:ascii="Bookman Old Style" w:hAnsi="Bookman Old Style"/>
            <w:lang w:val="en-US"/>
          </w:rPr>
          <w:t>. - 221 KB)</w:t>
        </w:r>
      </w:hyperlink>
    </w:p>
    <w:p w14:paraId="246A8DE6" w14:textId="77777777" w:rsidR="00B70866" w:rsidRPr="00B70866" w:rsidRDefault="00B70866" w:rsidP="004F5E41">
      <w:pPr>
        <w:jc w:val="both"/>
        <w:rPr>
          <w:rFonts w:ascii="Bookman Old Style" w:hAnsi="Bookman Old Style"/>
          <w:b/>
          <w:color w:val="FF0000"/>
          <w:lang w:val="es-ES_tradnl"/>
        </w:rPr>
      </w:pPr>
      <w:r w:rsidRPr="00B70866">
        <w:rPr>
          <w:rFonts w:ascii="Bookman Old Style" w:hAnsi="Bookman Old Style"/>
          <w:b/>
          <w:color w:val="FF0000"/>
          <w:highlight w:val="yellow"/>
          <w:lang w:val="es-ES_tradnl"/>
        </w:rPr>
        <w:t>BOC 21/01/2021</w:t>
      </w:r>
    </w:p>
    <w:p w14:paraId="26D267B4" w14:textId="77777777" w:rsidR="00B70866" w:rsidRPr="00B70866" w:rsidRDefault="00B70866" w:rsidP="00B70866">
      <w:pPr>
        <w:jc w:val="both"/>
        <w:rPr>
          <w:rFonts w:ascii="Bookman Old Style" w:hAnsi="Bookman Old Style"/>
          <w:b/>
          <w:bCs/>
          <w:lang w:val="es-ES_tradnl"/>
        </w:rPr>
      </w:pPr>
      <w:r w:rsidRPr="00B70866">
        <w:rPr>
          <w:rFonts w:ascii="Bookman Old Style" w:hAnsi="Bookman Old Style"/>
          <w:b/>
          <w:bCs/>
          <w:lang w:val="es-ES_tradnl"/>
        </w:rPr>
        <w:t>III. Otras Resoluciones</w:t>
      </w:r>
    </w:p>
    <w:p w14:paraId="70E1323D" w14:textId="77777777" w:rsidR="00B70866" w:rsidRDefault="00B70866" w:rsidP="00B70866">
      <w:pPr>
        <w:jc w:val="both"/>
        <w:rPr>
          <w:rFonts w:ascii="Bookman Old Style" w:hAnsi="Bookman Old Style"/>
          <w:b/>
          <w:bCs/>
          <w:lang w:val="es-ES_tradnl"/>
        </w:rPr>
      </w:pPr>
      <w:r w:rsidRPr="00B70866">
        <w:rPr>
          <w:rFonts w:ascii="Bookman Old Style" w:hAnsi="Bookman Old Style"/>
          <w:b/>
          <w:bCs/>
          <w:lang w:val="es-ES_tradnl"/>
        </w:rPr>
        <w:t>Consejería de Obras Públicas, Transportes y Vivienda</w:t>
      </w:r>
    </w:p>
    <w:p w14:paraId="0A5143CD" w14:textId="77777777" w:rsidR="00B70866" w:rsidRPr="00B70866" w:rsidRDefault="00293157" w:rsidP="00B70866">
      <w:pPr>
        <w:jc w:val="both"/>
        <w:rPr>
          <w:rFonts w:ascii="Bookman Old Style" w:hAnsi="Bookman Old Style"/>
          <w:bCs/>
          <w:lang w:val="es-ES_tradnl"/>
        </w:rPr>
      </w:pPr>
      <w:hyperlink r:id="rId2376" w:tooltip="Ir a la disposición 2012/048/001" w:history="1">
        <w:r w:rsidR="00B70866" w:rsidRPr="00B70866">
          <w:rPr>
            <w:rStyle w:val="Hipervnculo"/>
            <w:rFonts w:ascii="Bookman Old Style" w:hAnsi="Bookman Old Style"/>
            <w:bCs/>
            <w:lang w:val="es-ES_tradnl"/>
          </w:rPr>
          <w:t>322</w:t>
        </w:r>
      </w:hyperlink>
      <w:r w:rsidR="00B70866" w:rsidRPr="00B70866">
        <w:rPr>
          <w:rFonts w:ascii="Bookman Old Style" w:hAnsi="Bookman Old Style"/>
          <w:lang w:val="es-ES_tradnl"/>
        </w:rPr>
        <w:t> </w:t>
      </w:r>
      <w:hyperlink r:id="rId2377" w:history="1">
        <w:r w:rsidR="00B70866" w:rsidRPr="00B70866">
          <w:rPr>
            <w:rStyle w:val="Hipervnculo"/>
            <w:rFonts w:ascii="Bookman Old Style" w:hAnsi="Bookman Old Style"/>
            <w:lang w:val="es-ES_tradnl"/>
          </w:rPr>
          <w:t xml:space="preserve">Instituto Canario de la </w:t>
        </w:r>
        <w:proofErr w:type="gramStart"/>
        <w:r w:rsidR="00B70866" w:rsidRPr="00B70866">
          <w:rPr>
            <w:rStyle w:val="Hipervnculo"/>
            <w:rFonts w:ascii="Bookman Old Style" w:hAnsi="Bookman Old Style"/>
            <w:lang w:val="es-ES_tradnl"/>
          </w:rPr>
          <w:t>Vivienda.-</w:t>
        </w:r>
        <w:proofErr w:type="gramEnd"/>
        <w:r w:rsidR="00B70866" w:rsidRPr="00B70866">
          <w:rPr>
            <w:rStyle w:val="Hipervnculo"/>
            <w:rFonts w:ascii="Bookman Old Style" w:hAnsi="Bookman Old Style"/>
            <w:lang w:val="es-ES_tradnl"/>
          </w:rPr>
          <w:t xml:space="preserve"> Resolución de 18 de enero de 2021, de la Directora, de abono anticipado de las ayudas para contribuir a minimizar el impacto económico y social del COVID-19 en los alquileres de vivienda habitual de las solicitudes concedidas mediante Resoluciones de 20 de julio, 3 de agosto y 18 de septiembre de 2020, del Presidente.</w:t>
        </w:r>
      </w:hyperlink>
    </w:p>
    <w:p w14:paraId="6AA2C9D7" w14:textId="77777777" w:rsidR="00B70866" w:rsidRPr="00B70866" w:rsidRDefault="00B70866" w:rsidP="00B70866">
      <w:pPr>
        <w:jc w:val="both"/>
        <w:rPr>
          <w:rFonts w:ascii="Bookman Old Style" w:hAnsi="Bookman Old Style"/>
          <w:lang w:val="es-ES_tradnl"/>
        </w:rPr>
      </w:pPr>
      <w:r w:rsidRPr="00B70866">
        <w:rPr>
          <w:rFonts w:ascii="Bookman Old Style" w:hAnsi="Bookman Old Style"/>
          <w:lang w:val="es-ES_tradnl"/>
        </w:rPr>
        <w:t>11 páginas. Formato de archivo en PDF/Adobe Acrobat. Tamaño: 556.51 Kb.</w:t>
      </w:r>
    </w:p>
    <w:p w14:paraId="02262A0E" w14:textId="77777777" w:rsidR="00B70866" w:rsidRPr="00B70866" w:rsidRDefault="00B70866" w:rsidP="00B70866">
      <w:pPr>
        <w:jc w:val="both"/>
        <w:rPr>
          <w:rFonts w:ascii="Bookman Old Style" w:hAnsi="Bookman Old Style"/>
          <w:lang w:val="es-ES_tradnl"/>
        </w:rPr>
      </w:pPr>
      <w:r w:rsidRPr="00B70866">
        <w:rPr>
          <w:rFonts w:ascii="Bookman Old Style" w:hAnsi="Bookman Old Style"/>
          <w:lang w:val="es-ES_tradnl"/>
        </w:rPr>
        <w:t>BOC-A-2021-014-322. </w:t>
      </w:r>
      <w:hyperlink r:id="rId2378" w:tooltip="Vista previa (Versión no oficial)" w:history="1">
        <w:r w:rsidRPr="00B70866">
          <w:rPr>
            <w:rStyle w:val="Hipervnculo"/>
            <w:rFonts w:ascii="Bookman Old Style" w:hAnsi="Bookman Old Style"/>
            <w:lang w:val="es-ES_tradnl"/>
          </w:rPr>
          <w:t>Versión HTML</w:t>
        </w:r>
      </w:hyperlink>
      <w:r w:rsidRPr="00B70866">
        <w:rPr>
          <w:rFonts w:ascii="Bookman Old Style" w:hAnsi="Bookman Old Style"/>
          <w:lang w:val="es-ES_tradnl"/>
        </w:rPr>
        <w:t> - </w:t>
      </w:r>
      <w:hyperlink r:id="rId2379" w:tooltip="Descargar la firma electrónica" w:history="1">
        <w:r w:rsidRPr="00B70866">
          <w:rPr>
            <w:rStyle w:val="Hipervnculo"/>
            <w:rFonts w:ascii="Bookman Old Style" w:hAnsi="Bookman Old Style"/>
            <w:lang w:val="es-ES_tradnl"/>
          </w:rPr>
          <w:t>Firma electrónica</w:t>
        </w:r>
      </w:hyperlink>
      <w:r w:rsidRPr="00B70866">
        <w:rPr>
          <w:rFonts w:ascii="Bookman Old Style" w:hAnsi="Bookman Old Style"/>
          <w:lang w:val="es-ES_tradnl"/>
        </w:rPr>
        <w:t> - </w:t>
      </w:r>
      <w:hyperlink r:id="rId2380" w:tooltip="Descargar en formato PDF" w:history="1">
        <w:r w:rsidRPr="00B70866">
          <w:rPr>
            <w:rStyle w:val="Hipervnculo"/>
            <w:rFonts w:ascii="Bookman Old Style" w:hAnsi="Bookman Old Style"/>
            <w:lang w:val="es-ES_tradnl"/>
          </w:rPr>
          <w:t>Descargar</w:t>
        </w:r>
      </w:hyperlink>
    </w:p>
    <w:p w14:paraId="0D28129C" w14:textId="77777777" w:rsidR="004525FD" w:rsidRPr="00D52E1A" w:rsidRDefault="004525FD" w:rsidP="004F5E41">
      <w:pPr>
        <w:jc w:val="both"/>
        <w:rPr>
          <w:rFonts w:ascii="Bookman Old Style" w:hAnsi="Bookman Old Style"/>
          <w:b/>
          <w:color w:val="FF0000"/>
          <w:lang w:val="es-ES_tradnl"/>
        </w:rPr>
      </w:pPr>
      <w:r w:rsidRPr="00D52E1A">
        <w:rPr>
          <w:rFonts w:ascii="Bookman Old Style" w:hAnsi="Bookman Old Style"/>
          <w:b/>
          <w:color w:val="FF0000"/>
          <w:highlight w:val="yellow"/>
          <w:lang w:val="es-ES_tradnl"/>
        </w:rPr>
        <w:t>BOE 20/01/2021</w:t>
      </w:r>
    </w:p>
    <w:p w14:paraId="555EB501" w14:textId="77777777" w:rsidR="004525FD" w:rsidRP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I. Disposiciones generales</w:t>
      </w:r>
    </w:p>
    <w:p w14:paraId="2D52B907" w14:textId="77777777" w:rsidR="004525FD" w:rsidRPr="004525FD" w:rsidRDefault="004525FD" w:rsidP="004525FD">
      <w:pPr>
        <w:jc w:val="both"/>
        <w:rPr>
          <w:rFonts w:ascii="Bookman Old Style" w:hAnsi="Bookman Old Style"/>
          <w:b/>
          <w:lang w:val="es-ES_tradnl"/>
        </w:rPr>
      </w:pPr>
      <w:r w:rsidRPr="004525FD">
        <w:rPr>
          <w:rFonts w:ascii="Bookman Old Style" w:hAnsi="Bookman Old Style"/>
          <w:b/>
          <w:lang w:val="es-ES_tradnl"/>
        </w:rPr>
        <w:t>JEFATURA DEL ESTADO</w:t>
      </w:r>
    </w:p>
    <w:p w14:paraId="59910BA5" w14:textId="77777777" w:rsid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Medidas urgentes</w:t>
      </w:r>
    </w:p>
    <w:p w14:paraId="2C78AB6F" w14:textId="77777777" w:rsidR="004525FD" w:rsidRPr="004525FD" w:rsidRDefault="004525FD" w:rsidP="004525FD">
      <w:pPr>
        <w:jc w:val="both"/>
        <w:rPr>
          <w:rFonts w:ascii="Bookman Old Style" w:hAnsi="Bookman Old Style"/>
          <w:bCs/>
          <w:lang w:val="es-ES_tradnl"/>
        </w:rPr>
      </w:pPr>
      <w:r w:rsidRPr="004525FD">
        <w:rPr>
          <w:rFonts w:ascii="Bookman Old Style" w:hAnsi="Bookman Old Style"/>
          <w:lang w:val="es-ES_tradnl"/>
        </w:rPr>
        <w:t>Real Decreto-ley 1/2021, de 19 de enero, de protección de los consumidores y usuarios frente a situaciones de vulnerabilidad social y económica.</w:t>
      </w:r>
    </w:p>
    <w:p w14:paraId="2C5589C8" w14:textId="77777777" w:rsidR="004525FD" w:rsidRPr="004525FD" w:rsidRDefault="00293157" w:rsidP="004525FD">
      <w:pPr>
        <w:jc w:val="both"/>
        <w:rPr>
          <w:rFonts w:ascii="Bookman Old Style" w:hAnsi="Bookman Old Style"/>
          <w:bCs/>
          <w:lang w:val="en-US"/>
        </w:rPr>
      </w:pPr>
      <w:hyperlink r:id="rId2381" w:tooltip="PDF firmado BOE-A-2021-793" w:history="1">
        <w:r w:rsidR="004525FD" w:rsidRPr="004525FD">
          <w:rPr>
            <w:rStyle w:val="Hipervnculo"/>
            <w:rFonts w:ascii="Bookman Old Style" w:hAnsi="Bookman Old Style"/>
            <w:lang w:val="en-US"/>
          </w:rPr>
          <w:t>PDF (BOE-A-2021-793 - 22 </w:t>
        </w:r>
        <w:proofErr w:type="spellStart"/>
        <w:r w:rsidR="004525FD" w:rsidRPr="004525FD">
          <w:rPr>
            <w:rStyle w:val="Hipervnculo"/>
            <w:rFonts w:ascii="Bookman Old Style" w:hAnsi="Bookman Old Style"/>
            <w:lang w:val="en-US"/>
          </w:rPr>
          <w:t>págs</w:t>
        </w:r>
        <w:proofErr w:type="spellEnd"/>
        <w:r w:rsidR="004525FD" w:rsidRPr="004525FD">
          <w:rPr>
            <w:rStyle w:val="Hipervnculo"/>
            <w:rFonts w:ascii="Bookman Old Style" w:hAnsi="Bookman Old Style"/>
            <w:lang w:val="en-US"/>
          </w:rPr>
          <w:t>. - 395 KB)</w:t>
        </w:r>
      </w:hyperlink>
    </w:p>
    <w:p w14:paraId="689389EE" w14:textId="77777777" w:rsidR="004525FD" w:rsidRP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V. Anuncios. - A. Contratación del Sector Público</w:t>
      </w:r>
    </w:p>
    <w:p w14:paraId="7F1F6C37" w14:textId="77777777" w:rsidR="004525FD" w:rsidRDefault="004525FD" w:rsidP="004525FD">
      <w:pPr>
        <w:jc w:val="both"/>
        <w:rPr>
          <w:rFonts w:ascii="Bookman Old Style" w:hAnsi="Bookman Old Style"/>
          <w:b/>
          <w:lang w:val="es-ES_tradnl"/>
        </w:rPr>
      </w:pPr>
      <w:r w:rsidRPr="004525FD">
        <w:rPr>
          <w:rFonts w:ascii="Bookman Old Style" w:hAnsi="Bookman Old Style"/>
          <w:b/>
          <w:lang w:val="es-ES_tradnl"/>
        </w:rPr>
        <w:t>OTROS PODERES ADJUDICADORES</w:t>
      </w:r>
    </w:p>
    <w:p w14:paraId="73876460" w14:textId="77777777"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 xml:space="preserve">Anuncio de licitación de: Subdirección de Compras de la Sociedad Estatal Correos y Telégrafos S.A. Objeto: Adquisición de Geles </w:t>
      </w:r>
      <w:proofErr w:type="spellStart"/>
      <w:r w:rsidRPr="004525FD">
        <w:rPr>
          <w:rFonts w:ascii="Bookman Old Style" w:hAnsi="Bookman Old Style"/>
          <w:lang w:val="es-ES_tradnl"/>
        </w:rPr>
        <w:t>Hidroalcholicos</w:t>
      </w:r>
      <w:proofErr w:type="spellEnd"/>
      <w:r w:rsidRPr="004525FD">
        <w:rPr>
          <w:rFonts w:ascii="Bookman Old Style" w:hAnsi="Bookman Old Style"/>
          <w:lang w:val="es-ES_tradnl"/>
        </w:rPr>
        <w:t xml:space="preserve"> para hacer frente al Covid-19. Expediente: VE210003.</w:t>
      </w:r>
    </w:p>
    <w:p w14:paraId="2C22B462" w14:textId="77777777" w:rsidR="004525FD" w:rsidRPr="004525FD" w:rsidRDefault="00293157" w:rsidP="004525FD">
      <w:pPr>
        <w:jc w:val="both"/>
        <w:rPr>
          <w:rFonts w:ascii="Bookman Old Style" w:hAnsi="Bookman Old Style"/>
          <w:lang w:val="es-ES_tradnl"/>
        </w:rPr>
      </w:pPr>
      <w:hyperlink r:id="rId2382" w:tooltip="PDF firmado BOE-B-2021-2126" w:history="1">
        <w:r w:rsidR="004525FD" w:rsidRPr="004525FD">
          <w:rPr>
            <w:rStyle w:val="Hipervnculo"/>
            <w:rFonts w:ascii="Bookman Old Style" w:hAnsi="Bookman Old Style"/>
            <w:lang w:val="es-ES_tradnl"/>
          </w:rPr>
          <w:t>PDF (BOE-B-2021-2126 - 3 págs. - 192 KB)</w:t>
        </w:r>
      </w:hyperlink>
    </w:p>
    <w:p w14:paraId="4A6ED0AB" w14:textId="77777777" w:rsidR="004525FD" w:rsidRPr="00E55665" w:rsidRDefault="004525FD" w:rsidP="004F5E41">
      <w:pPr>
        <w:jc w:val="both"/>
        <w:rPr>
          <w:rFonts w:ascii="Bookman Old Style" w:hAnsi="Bookman Old Style"/>
          <w:b/>
          <w:color w:val="FF0000"/>
          <w:lang w:val="es-ES_tradnl"/>
        </w:rPr>
      </w:pPr>
      <w:r w:rsidRPr="00E55665">
        <w:rPr>
          <w:rFonts w:ascii="Bookman Old Style" w:hAnsi="Bookman Old Style"/>
          <w:b/>
          <w:color w:val="FF0000"/>
          <w:highlight w:val="yellow"/>
          <w:lang w:val="es-ES_tradnl"/>
        </w:rPr>
        <w:t>BOC 20/01/2021</w:t>
      </w:r>
    </w:p>
    <w:p w14:paraId="18480B63" w14:textId="77777777" w:rsidR="004525FD" w:rsidRP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I. Disposiciones generales</w:t>
      </w:r>
    </w:p>
    <w:p w14:paraId="1EE99196" w14:textId="77777777" w:rsid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lastRenderedPageBreak/>
        <w:t>Presidencia del Gobierno</w:t>
      </w:r>
    </w:p>
    <w:p w14:paraId="0182D8F3" w14:textId="77777777" w:rsidR="004525FD" w:rsidRPr="004525FD" w:rsidRDefault="00293157" w:rsidP="004525FD">
      <w:pPr>
        <w:jc w:val="both"/>
        <w:rPr>
          <w:rFonts w:ascii="Bookman Old Style" w:hAnsi="Bookman Old Style"/>
          <w:bCs/>
          <w:lang w:val="es-ES_tradnl"/>
        </w:rPr>
      </w:pPr>
      <w:hyperlink r:id="rId2383" w:tooltip="Ir a la disposición 2012/048/001" w:history="1">
        <w:r w:rsidR="004525FD" w:rsidRPr="004525FD">
          <w:rPr>
            <w:rStyle w:val="Hipervnculo"/>
            <w:rFonts w:ascii="Bookman Old Style" w:hAnsi="Bookman Old Style"/>
            <w:bCs/>
            <w:lang w:val="es-ES_tradnl"/>
          </w:rPr>
          <w:t>288</w:t>
        </w:r>
      </w:hyperlink>
      <w:r w:rsidR="004525FD" w:rsidRPr="004525FD">
        <w:rPr>
          <w:rFonts w:ascii="Bookman Old Style" w:hAnsi="Bookman Old Style"/>
          <w:lang w:val="es-ES_tradnl"/>
        </w:rPr>
        <w:t> </w:t>
      </w:r>
      <w:hyperlink r:id="rId2384" w:history="1">
        <w:r w:rsidR="004525FD" w:rsidRPr="004525FD">
          <w:rPr>
            <w:rStyle w:val="Hipervnculo"/>
            <w:rFonts w:ascii="Bookman Old Style" w:hAnsi="Bookman Old Style"/>
            <w:lang w:val="es-ES_tradnl"/>
          </w:rPr>
          <w:t xml:space="preserve">CORRECCIÓN de errores del Anexo 3 de la Ley 7/2020, de 29 de diciembre, de Presupuestos Generales de la Comunidad Autónoma de Canarias para 2021 (BOC </w:t>
        </w:r>
        <w:proofErr w:type="spellStart"/>
        <w:r w:rsidR="004525FD" w:rsidRPr="004525FD">
          <w:rPr>
            <w:rStyle w:val="Hipervnculo"/>
            <w:rFonts w:ascii="Bookman Old Style" w:hAnsi="Bookman Old Style"/>
            <w:lang w:val="es-ES_tradnl"/>
          </w:rPr>
          <w:t>nº</w:t>
        </w:r>
        <w:proofErr w:type="spellEnd"/>
        <w:r w:rsidR="004525FD" w:rsidRPr="004525FD">
          <w:rPr>
            <w:rStyle w:val="Hipervnculo"/>
            <w:rFonts w:ascii="Bookman Old Style" w:hAnsi="Bookman Old Style"/>
            <w:lang w:val="es-ES_tradnl"/>
          </w:rPr>
          <w:t xml:space="preserve"> 270, de 31.12.2020).</w:t>
        </w:r>
      </w:hyperlink>
    </w:p>
    <w:p w14:paraId="13C99143" w14:textId="77777777"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21 páginas. Formato de archivo en PDF/Adobe Acrobat. Tamaño: 1.86 Mb.</w:t>
      </w:r>
    </w:p>
    <w:p w14:paraId="36D6668C" w14:textId="77777777"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BOC-A-2021-013-288. </w:t>
      </w:r>
      <w:hyperlink r:id="rId2385" w:tooltip="Vista previa (Versión no oficial)" w:history="1">
        <w:r w:rsidRPr="004525FD">
          <w:rPr>
            <w:rStyle w:val="Hipervnculo"/>
            <w:rFonts w:ascii="Bookman Old Style" w:hAnsi="Bookman Old Style"/>
            <w:lang w:val="es-ES_tradnl"/>
          </w:rPr>
          <w:t>Versión HTML</w:t>
        </w:r>
      </w:hyperlink>
      <w:r w:rsidRPr="004525FD">
        <w:rPr>
          <w:rFonts w:ascii="Bookman Old Style" w:hAnsi="Bookman Old Style"/>
          <w:lang w:val="es-ES_tradnl"/>
        </w:rPr>
        <w:t> - </w:t>
      </w:r>
      <w:hyperlink r:id="rId2386" w:tooltip="Descargar la firma electrónica" w:history="1">
        <w:r w:rsidRPr="004525FD">
          <w:rPr>
            <w:rStyle w:val="Hipervnculo"/>
            <w:rFonts w:ascii="Bookman Old Style" w:hAnsi="Bookman Old Style"/>
            <w:lang w:val="es-ES_tradnl"/>
          </w:rPr>
          <w:t>Firma electrónica</w:t>
        </w:r>
      </w:hyperlink>
      <w:r w:rsidRPr="004525FD">
        <w:rPr>
          <w:rFonts w:ascii="Bookman Old Style" w:hAnsi="Bookman Old Style"/>
          <w:lang w:val="es-ES_tradnl"/>
        </w:rPr>
        <w:t> - </w:t>
      </w:r>
      <w:hyperlink r:id="rId2387" w:tooltip="Descargar en formato PDF" w:history="1">
        <w:r w:rsidRPr="004525FD">
          <w:rPr>
            <w:rStyle w:val="Hipervnculo"/>
            <w:rFonts w:ascii="Bookman Old Style" w:hAnsi="Bookman Old Style"/>
            <w:lang w:val="es-ES_tradnl"/>
          </w:rPr>
          <w:t>Descargar</w:t>
        </w:r>
      </w:hyperlink>
    </w:p>
    <w:p w14:paraId="5A28D878" w14:textId="77777777" w:rsidR="004525FD" w:rsidRP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III. Otras Resoluciones</w:t>
      </w:r>
    </w:p>
    <w:p w14:paraId="6C056063" w14:textId="77777777" w:rsid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Consejería de Obras Públicas, Transportes y Vivienda</w:t>
      </w:r>
    </w:p>
    <w:p w14:paraId="254FAC47" w14:textId="77777777" w:rsidR="004525FD" w:rsidRPr="004525FD" w:rsidRDefault="00293157" w:rsidP="004525FD">
      <w:pPr>
        <w:jc w:val="both"/>
        <w:rPr>
          <w:rFonts w:ascii="Bookman Old Style" w:hAnsi="Bookman Old Style"/>
          <w:bCs/>
          <w:lang w:val="es-ES_tradnl"/>
        </w:rPr>
      </w:pPr>
      <w:hyperlink r:id="rId2388" w:tooltip="Ir a la disposición 2012/048/001" w:history="1">
        <w:r w:rsidR="004525FD" w:rsidRPr="004525FD">
          <w:rPr>
            <w:rStyle w:val="Hipervnculo"/>
            <w:rFonts w:ascii="Bookman Old Style" w:hAnsi="Bookman Old Style"/>
            <w:bCs/>
            <w:lang w:val="es-ES_tradnl"/>
          </w:rPr>
          <w:t>296</w:t>
        </w:r>
      </w:hyperlink>
      <w:r w:rsidR="004525FD" w:rsidRPr="004525FD">
        <w:rPr>
          <w:rFonts w:ascii="Bookman Old Style" w:hAnsi="Bookman Old Style"/>
          <w:lang w:val="es-ES_tradnl"/>
        </w:rPr>
        <w:t> </w:t>
      </w:r>
      <w:hyperlink r:id="rId2389" w:history="1">
        <w:r w:rsidR="004525FD" w:rsidRPr="004525FD">
          <w:rPr>
            <w:rStyle w:val="Hipervnculo"/>
            <w:rFonts w:ascii="Bookman Old Style" w:hAnsi="Bookman Old Style"/>
            <w:lang w:val="es-ES_tradnl"/>
          </w:rPr>
          <w:t>Instituto Canario de la Vivienda.- Resolución de 14 de enero de 2021, del Presidente, de segundo abono de las ayudas concedidas por Resolución de concesión de 20 de julio de 2020 para contribuir a minimizar el impacto económico y social del COVID-19 en los alquileres de vivienda habitual, y comprendidas en la Resolución de justificación y abono de 30 de septiembre de 2020, corregida por Resoluciones de 16 de octubre y 28 de noviembre de 2020.</w:t>
        </w:r>
      </w:hyperlink>
    </w:p>
    <w:p w14:paraId="7C90F26F" w14:textId="77777777"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10 páginas. Formato de archivo en PDF/Adobe Acrobat. Tamaño: 532.49 Kb.</w:t>
      </w:r>
    </w:p>
    <w:p w14:paraId="5FB199F0" w14:textId="77777777"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BOC-A-2021-013-296. </w:t>
      </w:r>
      <w:hyperlink r:id="rId2390" w:tooltip="Vista previa (Versión no oficial)" w:history="1">
        <w:r w:rsidRPr="004525FD">
          <w:rPr>
            <w:rStyle w:val="Hipervnculo"/>
            <w:rFonts w:ascii="Bookman Old Style" w:hAnsi="Bookman Old Style"/>
            <w:lang w:val="es-ES_tradnl"/>
          </w:rPr>
          <w:t>Versión HTML</w:t>
        </w:r>
      </w:hyperlink>
      <w:r w:rsidRPr="004525FD">
        <w:rPr>
          <w:rFonts w:ascii="Bookman Old Style" w:hAnsi="Bookman Old Style"/>
          <w:lang w:val="es-ES_tradnl"/>
        </w:rPr>
        <w:t> - </w:t>
      </w:r>
      <w:hyperlink r:id="rId2391" w:tooltip="Descargar la firma electrónica" w:history="1">
        <w:r w:rsidRPr="004525FD">
          <w:rPr>
            <w:rStyle w:val="Hipervnculo"/>
            <w:rFonts w:ascii="Bookman Old Style" w:hAnsi="Bookman Old Style"/>
            <w:lang w:val="es-ES_tradnl"/>
          </w:rPr>
          <w:t>Firma electrónica</w:t>
        </w:r>
      </w:hyperlink>
      <w:r w:rsidRPr="004525FD">
        <w:rPr>
          <w:rFonts w:ascii="Bookman Old Style" w:hAnsi="Bookman Old Style"/>
          <w:lang w:val="es-ES_tradnl"/>
        </w:rPr>
        <w:t> - </w:t>
      </w:r>
      <w:hyperlink r:id="rId2392" w:tooltip="Descargar en formato PDF" w:history="1">
        <w:r w:rsidRPr="004525FD">
          <w:rPr>
            <w:rStyle w:val="Hipervnculo"/>
            <w:rFonts w:ascii="Bookman Old Style" w:hAnsi="Bookman Old Style"/>
            <w:lang w:val="es-ES_tradnl"/>
          </w:rPr>
          <w:t>Descargar</w:t>
        </w:r>
      </w:hyperlink>
    </w:p>
    <w:p w14:paraId="3B6B71B7" w14:textId="77777777" w:rsidR="00C64285" w:rsidRPr="00B70866" w:rsidRDefault="00C64285" w:rsidP="004F5E41">
      <w:pPr>
        <w:jc w:val="both"/>
        <w:rPr>
          <w:rFonts w:ascii="Bookman Old Style" w:hAnsi="Bookman Old Style"/>
          <w:b/>
          <w:color w:val="FF0000"/>
          <w:lang w:val="es-ES_tradnl"/>
        </w:rPr>
      </w:pPr>
      <w:r w:rsidRPr="00B70866">
        <w:rPr>
          <w:rFonts w:ascii="Bookman Old Style" w:hAnsi="Bookman Old Style"/>
          <w:b/>
          <w:color w:val="FF0000"/>
          <w:highlight w:val="yellow"/>
          <w:lang w:val="es-ES_tradnl"/>
        </w:rPr>
        <w:t>BOE 19/01/2021</w:t>
      </w:r>
    </w:p>
    <w:p w14:paraId="23F6580B" w14:textId="77777777"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I. Disposiciones generales</w:t>
      </w:r>
    </w:p>
    <w:p w14:paraId="3C9C5A50" w14:textId="77777777" w:rsidR="00C64285" w:rsidRPr="00C64285" w:rsidRDefault="00C64285" w:rsidP="00C64285">
      <w:pPr>
        <w:jc w:val="both"/>
        <w:rPr>
          <w:rFonts w:ascii="Bookman Old Style" w:hAnsi="Bookman Old Style"/>
          <w:b/>
          <w:lang w:val="es-ES_tradnl"/>
        </w:rPr>
      </w:pPr>
      <w:r w:rsidRPr="00C64285">
        <w:rPr>
          <w:rFonts w:ascii="Bookman Old Style" w:hAnsi="Bookman Old Style"/>
          <w:b/>
          <w:lang w:val="es-ES_tradnl"/>
        </w:rPr>
        <w:t>COMUNIDAD AUTÓNOMA DE CATALUÑA</w:t>
      </w:r>
    </w:p>
    <w:p w14:paraId="5541915E" w14:textId="77777777" w:rsid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Inspección técnica de vehículos</w:t>
      </w:r>
    </w:p>
    <w:p w14:paraId="4F72A8FA" w14:textId="77777777" w:rsidR="00C64285" w:rsidRPr="00C64285" w:rsidRDefault="00C64285" w:rsidP="00C64285">
      <w:pPr>
        <w:jc w:val="both"/>
        <w:rPr>
          <w:rFonts w:ascii="Bookman Old Style" w:hAnsi="Bookman Old Style"/>
          <w:bCs/>
          <w:lang w:val="es-ES_tradnl"/>
        </w:rPr>
      </w:pPr>
      <w:r w:rsidRPr="00C64285">
        <w:rPr>
          <w:rFonts w:ascii="Bookman Old Style" w:hAnsi="Bookman Old Style"/>
          <w:lang w:val="es-ES_tradnl"/>
        </w:rPr>
        <w:t>Decreto-ley 45/2020, de 17 de noviembre, sobre la habilitación transitoria y extraordinaria para continuar la prestación del servicio de inspección técnica de vehículos.</w:t>
      </w:r>
    </w:p>
    <w:p w14:paraId="7CC952E3" w14:textId="77777777" w:rsidR="00C64285" w:rsidRPr="00C64285" w:rsidRDefault="00293157" w:rsidP="00C64285">
      <w:pPr>
        <w:jc w:val="both"/>
        <w:rPr>
          <w:rFonts w:ascii="Bookman Old Style" w:hAnsi="Bookman Old Style"/>
          <w:bCs/>
          <w:lang w:val="en-US"/>
        </w:rPr>
      </w:pPr>
      <w:hyperlink r:id="rId2393" w:tooltip="PDF firmado BOE-A-2021-756" w:history="1">
        <w:r w:rsidR="00C64285" w:rsidRPr="00C64285">
          <w:rPr>
            <w:rStyle w:val="Hipervnculo"/>
            <w:rFonts w:ascii="Bookman Old Style" w:hAnsi="Bookman Old Style"/>
            <w:lang w:val="en-US"/>
          </w:rPr>
          <w:t>PDF (BOE-A-2021-756 - 6 </w:t>
        </w:r>
        <w:proofErr w:type="spellStart"/>
        <w:r w:rsidR="00C64285" w:rsidRPr="00C64285">
          <w:rPr>
            <w:rStyle w:val="Hipervnculo"/>
            <w:rFonts w:ascii="Bookman Old Style" w:hAnsi="Bookman Old Style"/>
            <w:lang w:val="en-US"/>
          </w:rPr>
          <w:t>págs</w:t>
        </w:r>
        <w:proofErr w:type="spellEnd"/>
        <w:r w:rsidR="00C64285" w:rsidRPr="00C64285">
          <w:rPr>
            <w:rStyle w:val="Hipervnculo"/>
            <w:rFonts w:ascii="Bookman Old Style" w:hAnsi="Bookman Old Style"/>
            <w:lang w:val="en-US"/>
          </w:rPr>
          <w:t>. - 335 KB)</w:t>
        </w:r>
      </w:hyperlink>
    </w:p>
    <w:p w14:paraId="527DC706" w14:textId="77777777" w:rsidR="00C64285" w:rsidRDefault="00C64285" w:rsidP="00C64285">
      <w:pPr>
        <w:jc w:val="both"/>
        <w:rPr>
          <w:rFonts w:ascii="Bookman Old Style" w:hAnsi="Bookman Old Style"/>
          <w:b/>
          <w:lang w:val="es-ES_tradnl"/>
        </w:rPr>
      </w:pPr>
      <w:r w:rsidRPr="00C64285">
        <w:rPr>
          <w:rFonts w:ascii="Bookman Old Style" w:hAnsi="Bookman Old Style"/>
          <w:b/>
          <w:bCs/>
          <w:lang w:val="es-ES_tradnl"/>
        </w:rPr>
        <w:t>Medidas urgentes</w:t>
      </w:r>
    </w:p>
    <w:p w14:paraId="3E49150F" w14:textId="77777777"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Decreto-ley 46/2020, de 24 de noviembre, de medidas urgentes de carácter administrativo, tributario y de control financiero.</w:t>
      </w:r>
    </w:p>
    <w:p w14:paraId="14B9BF29" w14:textId="77777777" w:rsidR="00C64285" w:rsidRPr="00C64285" w:rsidRDefault="00293157" w:rsidP="00C64285">
      <w:pPr>
        <w:jc w:val="both"/>
        <w:rPr>
          <w:rFonts w:ascii="Bookman Old Style" w:hAnsi="Bookman Old Style"/>
          <w:b/>
          <w:lang w:val="en-US"/>
        </w:rPr>
      </w:pPr>
      <w:hyperlink r:id="rId2394" w:tooltip="PDF firmado BOE-A-2021-757" w:history="1">
        <w:r w:rsidR="00C64285" w:rsidRPr="00C64285">
          <w:rPr>
            <w:rStyle w:val="Hipervnculo"/>
            <w:rFonts w:ascii="Bookman Old Style" w:hAnsi="Bookman Old Style"/>
            <w:lang w:val="en-US"/>
          </w:rPr>
          <w:t>PDF (BOE-A-2021-757 - 8 </w:t>
        </w:r>
        <w:proofErr w:type="spellStart"/>
        <w:r w:rsidR="00C64285" w:rsidRPr="00C64285">
          <w:rPr>
            <w:rStyle w:val="Hipervnculo"/>
            <w:rFonts w:ascii="Bookman Old Style" w:hAnsi="Bookman Old Style"/>
            <w:lang w:val="en-US"/>
          </w:rPr>
          <w:t>págs</w:t>
        </w:r>
        <w:proofErr w:type="spellEnd"/>
        <w:r w:rsidR="00C64285" w:rsidRPr="00C64285">
          <w:rPr>
            <w:rStyle w:val="Hipervnculo"/>
            <w:rFonts w:ascii="Bookman Old Style" w:hAnsi="Bookman Old Style"/>
            <w:lang w:val="en-US"/>
          </w:rPr>
          <w:t>. - 272 KB)</w:t>
        </w:r>
      </w:hyperlink>
    </w:p>
    <w:p w14:paraId="34E75226" w14:textId="77777777" w:rsidR="00C64285" w:rsidRDefault="00C64285" w:rsidP="00C64285">
      <w:pPr>
        <w:jc w:val="both"/>
        <w:rPr>
          <w:rFonts w:ascii="Bookman Old Style" w:hAnsi="Bookman Old Style"/>
          <w:b/>
          <w:lang w:val="es-ES_tradnl"/>
        </w:rPr>
      </w:pPr>
      <w:r w:rsidRPr="00C64285">
        <w:rPr>
          <w:rFonts w:ascii="Bookman Old Style" w:hAnsi="Bookman Old Style"/>
          <w:b/>
          <w:bCs/>
          <w:lang w:val="es-ES_tradnl"/>
        </w:rPr>
        <w:t>Medidas extraordinarias</w:t>
      </w:r>
    </w:p>
    <w:p w14:paraId="294755DF" w14:textId="77777777"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 xml:space="preserve">Decreto-ley 47/2020, de 24 de noviembre, de medidas extraordinarias de carácter económico en el sector de las instalaciones juveniles, de medidas en el sector de las cooperativas y de modificación del Decreto-ley 39/2020, de 3 de noviembre, de medidas extraordinarias de carácter social para hacer frente </w:t>
      </w:r>
      <w:r w:rsidRPr="00C64285">
        <w:rPr>
          <w:rFonts w:ascii="Bookman Old Style" w:hAnsi="Bookman Old Style"/>
          <w:lang w:val="es-ES_tradnl"/>
        </w:rPr>
        <w:lastRenderedPageBreak/>
        <w:t>a las consecuencias de la COVID-19, y del Decreto-ley 42/2020, de 10 de noviembre, de medidas urgentes de apoyo a entidades del tercer sector social.</w:t>
      </w:r>
    </w:p>
    <w:p w14:paraId="30B60C3A" w14:textId="77777777" w:rsidR="00C64285" w:rsidRPr="00C64285" w:rsidRDefault="00293157" w:rsidP="00C64285">
      <w:pPr>
        <w:jc w:val="both"/>
        <w:rPr>
          <w:rFonts w:ascii="Bookman Old Style" w:hAnsi="Bookman Old Style"/>
          <w:lang w:val="en-US"/>
        </w:rPr>
      </w:pPr>
      <w:hyperlink r:id="rId2395" w:tooltip="PDF firmado BOE-A-2021-758" w:history="1">
        <w:r w:rsidR="00C64285" w:rsidRPr="00C64285">
          <w:rPr>
            <w:rStyle w:val="Hipervnculo"/>
            <w:rFonts w:ascii="Bookman Old Style" w:hAnsi="Bookman Old Style"/>
            <w:lang w:val="en-US"/>
          </w:rPr>
          <w:t>PDF (BOE-A-2021-758 - 13 </w:t>
        </w:r>
        <w:proofErr w:type="spellStart"/>
        <w:r w:rsidR="00C64285" w:rsidRPr="00C64285">
          <w:rPr>
            <w:rStyle w:val="Hipervnculo"/>
            <w:rFonts w:ascii="Bookman Old Style" w:hAnsi="Bookman Old Style"/>
            <w:lang w:val="en-US"/>
          </w:rPr>
          <w:t>págs</w:t>
        </w:r>
        <w:proofErr w:type="spellEnd"/>
        <w:r w:rsidR="00C64285" w:rsidRPr="00C64285">
          <w:rPr>
            <w:rStyle w:val="Hipervnculo"/>
            <w:rFonts w:ascii="Bookman Old Style" w:hAnsi="Bookman Old Style"/>
            <w:lang w:val="en-US"/>
          </w:rPr>
          <w:t>. - 312 KB)</w:t>
        </w:r>
      </w:hyperlink>
    </w:p>
    <w:p w14:paraId="52FFDA19" w14:textId="77777777"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III. Otras disposiciones</w:t>
      </w:r>
    </w:p>
    <w:p w14:paraId="3C5EC06F" w14:textId="77777777" w:rsidR="00C64285" w:rsidRPr="00C64285" w:rsidRDefault="00C64285" w:rsidP="00C64285">
      <w:pPr>
        <w:jc w:val="both"/>
        <w:rPr>
          <w:rFonts w:ascii="Bookman Old Style" w:hAnsi="Bookman Old Style"/>
          <w:b/>
          <w:lang w:val="es-ES_tradnl"/>
        </w:rPr>
      </w:pPr>
      <w:r w:rsidRPr="00C64285">
        <w:rPr>
          <w:rFonts w:ascii="Bookman Old Style" w:hAnsi="Bookman Old Style"/>
          <w:b/>
          <w:lang w:val="es-ES_tradnl"/>
        </w:rPr>
        <w:t>MINISTERIO DE SANIDAD</w:t>
      </w:r>
    </w:p>
    <w:p w14:paraId="1A092384" w14:textId="77777777" w:rsid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Convenios</w:t>
      </w:r>
    </w:p>
    <w:p w14:paraId="6BA4337A" w14:textId="77777777" w:rsidR="00C64285" w:rsidRPr="00C64285" w:rsidRDefault="00C64285" w:rsidP="00C64285">
      <w:pPr>
        <w:jc w:val="both"/>
        <w:rPr>
          <w:rFonts w:ascii="Bookman Old Style" w:hAnsi="Bookman Old Style"/>
          <w:bCs/>
          <w:lang w:val="es-ES_tradnl"/>
        </w:rPr>
      </w:pPr>
      <w:r w:rsidRPr="00C64285">
        <w:rPr>
          <w:rFonts w:ascii="Bookman Old Style" w:hAnsi="Bookman Old Style"/>
          <w:lang w:val="es-ES_tradnl"/>
        </w:rPr>
        <w:t xml:space="preserve">Resolución de 18 de enero de 2021, de la Agencia Española de Medicamentos y Productos Sanitarios, por la que se publica el Convenio con el Ministerio de Salud del Gobierno de Andorra, sobre la reventa de vacunas de </w:t>
      </w:r>
      <w:proofErr w:type="spellStart"/>
      <w:r w:rsidRPr="00C64285">
        <w:rPr>
          <w:rFonts w:ascii="Bookman Old Style" w:hAnsi="Bookman Old Style"/>
          <w:lang w:val="es-ES_tradnl"/>
        </w:rPr>
        <w:t>Biontech</w:t>
      </w:r>
      <w:proofErr w:type="spellEnd"/>
      <w:r w:rsidRPr="00C64285">
        <w:rPr>
          <w:rFonts w:ascii="Bookman Old Style" w:hAnsi="Bookman Old Style"/>
          <w:lang w:val="es-ES_tradnl"/>
        </w:rPr>
        <w:t>/Pfizer para luchar contra la emergencia sanitaria provocada por el virus de SARS-CoV-2.</w:t>
      </w:r>
    </w:p>
    <w:p w14:paraId="1557B5D3" w14:textId="77777777" w:rsidR="00C64285" w:rsidRPr="00C64285" w:rsidRDefault="00293157" w:rsidP="00C64285">
      <w:pPr>
        <w:jc w:val="both"/>
        <w:rPr>
          <w:rFonts w:ascii="Bookman Old Style" w:hAnsi="Bookman Old Style"/>
          <w:bCs/>
          <w:lang w:val="en-US"/>
        </w:rPr>
      </w:pPr>
      <w:hyperlink r:id="rId2396" w:tooltip="PDF firmado BOE-A-2021-784" w:history="1">
        <w:r w:rsidR="00C64285" w:rsidRPr="00C64285">
          <w:rPr>
            <w:rStyle w:val="Hipervnculo"/>
            <w:rFonts w:ascii="Bookman Old Style" w:hAnsi="Bookman Old Style"/>
            <w:lang w:val="en-US"/>
          </w:rPr>
          <w:t>PDF (BOE-A-2021-784 - 2 </w:t>
        </w:r>
        <w:proofErr w:type="spellStart"/>
        <w:r w:rsidR="00C64285" w:rsidRPr="00C64285">
          <w:rPr>
            <w:rStyle w:val="Hipervnculo"/>
            <w:rFonts w:ascii="Bookman Old Style" w:hAnsi="Bookman Old Style"/>
            <w:lang w:val="en-US"/>
          </w:rPr>
          <w:t>págs</w:t>
        </w:r>
        <w:proofErr w:type="spellEnd"/>
        <w:r w:rsidR="00C64285" w:rsidRPr="00C64285">
          <w:rPr>
            <w:rStyle w:val="Hipervnculo"/>
            <w:rFonts w:ascii="Bookman Old Style" w:hAnsi="Bookman Old Style"/>
            <w:lang w:val="en-US"/>
          </w:rPr>
          <w:t>. - 222 KB)</w:t>
        </w:r>
      </w:hyperlink>
    </w:p>
    <w:p w14:paraId="60E725B5" w14:textId="77777777" w:rsidR="00C64285" w:rsidRPr="004525FD" w:rsidRDefault="00C64285" w:rsidP="004F5E41">
      <w:pPr>
        <w:jc w:val="both"/>
        <w:rPr>
          <w:rFonts w:ascii="Bookman Old Style" w:hAnsi="Bookman Old Style"/>
          <w:b/>
          <w:color w:val="FF0000"/>
          <w:lang w:val="es-ES_tradnl"/>
        </w:rPr>
      </w:pPr>
      <w:r w:rsidRPr="004525FD">
        <w:rPr>
          <w:rFonts w:ascii="Bookman Old Style" w:hAnsi="Bookman Old Style"/>
          <w:b/>
          <w:color w:val="FF0000"/>
          <w:highlight w:val="yellow"/>
          <w:lang w:val="es-ES_tradnl"/>
        </w:rPr>
        <w:t>BOC 19/01/2021</w:t>
      </w:r>
    </w:p>
    <w:p w14:paraId="1E9E8A97" w14:textId="77777777"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III. Otras Resoluciones</w:t>
      </w:r>
    </w:p>
    <w:p w14:paraId="433783AB" w14:textId="77777777" w:rsid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Presidencia del Gobierno</w:t>
      </w:r>
    </w:p>
    <w:p w14:paraId="43C31588" w14:textId="77777777" w:rsidR="00C64285" w:rsidRPr="00C64285" w:rsidRDefault="00293157" w:rsidP="00C64285">
      <w:pPr>
        <w:jc w:val="both"/>
        <w:rPr>
          <w:rFonts w:ascii="Bookman Old Style" w:hAnsi="Bookman Old Style"/>
          <w:bCs/>
          <w:lang w:val="es-ES_tradnl"/>
        </w:rPr>
      </w:pPr>
      <w:hyperlink r:id="rId2397" w:tooltip="Ir a la disposición 2012/048/001" w:history="1">
        <w:r w:rsidR="00C64285" w:rsidRPr="00C64285">
          <w:rPr>
            <w:rStyle w:val="Hipervnculo"/>
            <w:rFonts w:ascii="Bookman Old Style" w:hAnsi="Bookman Old Style"/>
            <w:bCs/>
            <w:lang w:val="es-ES_tradnl"/>
          </w:rPr>
          <w:t>268</w:t>
        </w:r>
      </w:hyperlink>
      <w:r w:rsidR="00C64285" w:rsidRPr="00C64285">
        <w:rPr>
          <w:rFonts w:ascii="Bookman Old Style" w:hAnsi="Bookman Old Style"/>
          <w:lang w:val="es-ES_tradnl"/>
        </w:rPr>
        <w:t> </w:t>
      </w:r>
      <w:hyperlink r:id="rId2398" w:history="1">
        <w:r w:rsidR="00C64285" w:rsidRPr="00C64285">
          <w:rPr>
            <w:rStyle w:val="Hipervnculo"/>
            <w:rFonts w:ascii="Bookman Old Style" w:hAnsi="Bookman Old Style"/>
            <w:lang w:val="es-ES_tradnl"/>
          </w:rPr>
          <w:t xml:space="preserve">DECRETO 3/2021, de 18 de enero, del </w:t>
        </w:r>
        <w:proofErr w:type="gramStart"/>
        <w:r w:rsidR="00C64285" w:rsidRPr="00C64285">
          <w:rPr>
            <w:rStyle w:val="Hipervnculo"/>
            <w:rFonts w:ascii="Bookman Old Style" w:hAnsi="Bookman Old Style"/>
            <w:lang w:val="es-ES_tradnl"/>
          </w:rPr>
          <w:t>Presidente</w:t>
        </w:r>
        <w:proofErr w:type="gramEnd"/>
        <w:r w:rsidR="00C64285" w:rsidRPr="00C64285">
          <w:rPr>
            <w:rStyle w:val="Hipervnculo"/>
            <w:rFonts w:ascii="Bookman Old Style" w:hAnsi="Bookman Old Style"/>
            <w:lang w:val="es-ES_tradnl"/>
          </w:rPr>
          <w:t>, por el que se modifica el Decreto 1/2021, de 7 de enero, del Presidente, que establece medidas específicas y temporales, en el ámbito de la Comunidad Autónoma de Canarias, en aplicación del Real Decreto 926/2020, de 25 de octubre, por el que se declara el estado de alarma, para contener la propagación de infecciones causadas por el SARS-COV-2.</w:t>
        </w:r>
      </w:hyperlink>
    </w:p>
    <w:p w14:paraId="2E1DD727" w14:textId="77777777"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2 páginas. Formato de archivo en PDF/Adobe Acrobat. Tamaño: 246.61 Kb.</w:t>
      </w:r>
    </w:p>
    <w:p w14:paraId="49D3B75A" w14:textId="77777777"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BOC-A-2021-012-268. </w:t>
      </w:r>
      <w:hyperlink r:id="rId2399" w:tooltip="Vista previa (Versión no oficial)" w:history="1">
        <w:r w:rsidRPr="00C64285">
          <w:rPr>
            <w:rStyle w:val="Hipervnculo"/>
            <w:rFonts w:ascii="Bookman Old Style" w:hAnsi="Bookman Old Style"/>
            <w:lang w:val="es-ES_tradnl"/>
          </w:rPr>
          <w:t>Versión HTML</w:t>
        </w:r>
      </w:hyperlink>
      <w:r w:rsidRPr="00C64285">
        <w:rPr>
          <w:rFonts w:ascii="Bookman Old Style" w:hAnsi="Bookman Old Style"/>
          <w:lang w:val="es-ES_tradnl"/>
        </w:rPr>
        <w:t> - </w:t>
      </w:r>
      <w:hyperlink r:id="rId2400" w:tooltip="Descargar la firma electrónica" w:history="1">
        <w:r w:rsidRPr="00C64285">
          <w:rPr>
            <w:rStyle w:val="Hipervnculo"/>
            <w:rFonts w:ascii="Bookman Old Style" w:hAnsi="Bookman Old Style"/>
            <w:lang w:val="es-ES_tradnl"/>
          </w:rPr>
          <w:t>Firma electrónica</w:t>
        </w:r>
      </w:hyperlink>
      <w:r w:rsidRPr="00C64285">
        <w:rPr>
          <w:rFonts w:ascii="Bookman Old Style" w:hAnsi="Bookman Old Style"/>
          <w:lang w:val="es-ES_tradnl"/>
        </w:rPr>
        <w:t> - </w:t>
      </w:r>
      <w:hyperlink r:id="rId2401" w:tooltip="Descargar en formato PDF" w:history="1">
        <w:r w:rsidRPr="00C64285">
          <w:rPr>
            <w:rStyle w:val="Hipervnculo"/>
            <w:rFonts w:ascii="Bookman Old Style" w:hAnsi="Bookman Old Style"/>
            <w:lang w:val="es-ES_tradnl"/>
          </w:rPr>
          <w:t>Descargar</w:t>
        </w:r>
      </w:hyperlink>
    </w:p>
    <w:p w14:paraId="5A2DDCC6" w14:textId="77777777"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V. Anuncios</w:t>
      </w:r>
    </w:p>
    <w:p w14:paraId="2C7B730B" w14:textId="77777777"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Otros anuncios</w:t>
      </w:r>
    </w:p>
    <w:p w14:paraId="16F9420B" w14:textId="77777777" w:rsid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Consejería de Sanidad</w:t>
      </w:r>
    </w:p>
    <w:p w14:paraId="736759B0" w14:textId="77777777" w:rsidR="00C64285" w:rsidRPr="00C64285" w:rsidRDefault="00293157" w:rsidP="00C64285">
      <w:pPr>
        <w:jc w:val="both"/>
        <w:rPr>
          <w:rFonts w:ascii="Bookman Old Style" w:hAnsi="Bookman Old Style"/>
          <w:bCs/>
          <w:lang w:val="es-ES_tradnl"/>
        </w:rPr>
      </w:pPr>
      <w:hyperlink r:id="rId2402" w:tooltip="Ir a la disposición 2012/048/001" w:history="1">
        <w:r w:rsidR="00C64285" w:rsidRPr="00C64285">
          <w:rPr>
            <w:rStyle w:val="Hipervnculo"/>
            <w:rFonts w:ascii="Bookman Old Style" w:hAnsi="Bookman Old Style"/>
            <w:bCs/>
            <w:lang w:val="es-ES_tradnl"/>
          </w:rPr>
          <w:t>282</w:t>
        </w:r>
      </w:hyperlink>
      <w:r w:rsidR="00C64285" w:rsidRPr="00C64285">
        <w:rPr>
          <w:rFonts w:ascii="Bookman Old Style" w:hAnsi="Bookman Old Style"/>
          <w:lang w:val="es-ES_tradnl"/>
        </w:rPr>
        <w:t> </w:t>
      </w:r>
      <w:hyperlink r:id="rId2403" w:history="1">
        <w:r w:rsidR="00C64285" w:rsidRPr="00C64285">
          <w:rPr>
            <w:rStyle w:val="Hipervnculo"/>
            <w:rFonts w:ascii="Bookman Old Style" w:hAnsi="Bookman Old Style"/>
            <w:lang w:val="es-ES_tradnl"/>
          </w:rPr>
          <w:t>ANUNCIO de 12 de diciembre de 2020, por el que se hace pública la relación de subvenciones nominadas en la Ley de Presupuestos Generales de la Comunidad Autónoma de Canarias para 2020, concedidas por esta Consejería en el año 2020.</w:t>
        </w:r>
      </w:hyperlink>
    </w:p>
    <w:p w14:paraId="5EE8AFE5" w14:textId="77777777"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3 páginas. Formato de archivo en PDF/Adobe Acrobat. Tamaño: 339.36 Kb.</w:t>
      </w:r>
    </w:p>
    <w:p w14:paraId="1FB0C0E1" w14:textId="77777777"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BOC-A-2021-012-282. </w:t>
      </w:r>
      <w:hyperlink r:id="rId2404" w:tooltip="Vista previa (Versión no oficial)" w:history="1">
        <w:r w:rsidRPr="00C64285">
          <w:rPr>
            <w:rStyle w:val="Hipervnculo"/>
            <w:rFonts w:ascii="Bookman Old Style" w:hAnsi="Bookman Old Style"/>
            <w:lang w:val="es-ES_tradnl"/>
          </w:rPr>
          <w:t>Versión HTML</w:t>
        </w:r>
      </w:hyperlink>
      <w:r w:rsidRPr="00C64285">
        <w:rPr>
          <w:rFonts w:ascii="Bookman Old Style" w:hAnsi="Bookman Old Style"/>
          <w:lang w:val="es-ES_tradnl"/>
        </w:rPr>
        <w:t> - </w:t>
      </w:r>
      <w:hyperlink r:id="rId2405" w:tooltip="Descargar la firma electrónica" w:history="1">
        <w:r w:rsidRPr="00C64285">
          <w:rPr>
            <w:rStyle w:val="Hipervnculo"/>
            <w:rFonts w:ascii="Bookman Old Style" w:hAnsi="Bookman Old Style"/>
            <w:lang w:val="es-ES_tradnl"/>
          </w:rPr>
          <w:t>Firma electrónica</w:t>
        </w:r>
      </w:hyperlink>
      <w:r w:rsidRPr="00C64285">
        <w:rPr>
          <w:rFonts w:ascii="Bookman Old Style" w:hAnsi="Bookman Old Style"/>
          <w:lang w:val="es-ES_tradnl"/>
        </w:rPr>
        <w:t> - </w:t>
      </w:r>
      <w:hyperlink r:id="rId2406" w:tooltip="Descargar en formato PDF" w:history="1">
        <w:r w:rsidRPr="00C64285">
          <w:rPr>
            <w:rStyle w:val="Hipervnculo"/>
            <w:rFonts w:ascii="Bookman Old Style" w:hAnsi="Bookman Old Style"/>
            <w:lang w:val="es-ES_tradnl"/>
          </w:rPr>
          <w:t>Descargar</w:t>
        </w:r>
      </w:hyperlink>
    </w:p>
    <w:p w14:paraId="5AE445AA" w14:textId="77777777" w:rsidR="00DD3274" w:rsidRPr="004525FD" w:rsidRDefault="00DD3274" w:rsidP="004F5E41">
      <w:pPr>
        <w:jc w:val="both"/>
        <w:rPr>
          <w:rFonts w:ascii="Bookman Old Style" w:hAnsi="Bookman Old Style"/>
          <w:b/>
          <w:color w:val="FF0000"/>
          <w:lang w:val="es-ES_tradnl"/>
        </w:rPr>
      </w:pPr>
      <w:r w:rsidRPr="004525FD">
        <w:rPr>
          <w:rFonts w:ascii="Bookman Old Style" w:hAnsi="Bookman Old Style"/>
          <w:b/>
          <w:color w:val="FF0000"/>
          <w:highlight w:val="yellow"/>
          <w:lang w:val="es-ES_tradnl"/>
        </w:rPr>
        <w:t>BOE 18/01/2021</w:t>
      </w:r>
    </w:p>
    <w:p w14:paraId="02516101" w14:textId="77777777" w:rsidR="00DD3274" w:rsidRP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lastRenderedPageBreak/>
        <w:t>III. Otras disposiciones</w:t>
      </w:r>
    </w:p>
    <w:p w14:paraId="07031977" w14:textId="77777777" w:rsidR="00DD3274" w:rsidRPr="00DD3274" w:rsidRDefault="00DD3274" w:rsidP="00DD3274">
      <w:pPr>
        <w:jc w:val="both"/>
        <w:rPr>
          <w:rFonts w:ascii="Bookman Old Style" w:hAnsi="Bookman Old Style"/>
          <w:b/>
          <w:lang w:val="es-ES_tradnl"/>
        </w:rPr>
      </w:pPr>
      <w:r w:rsidRPr="00DD3274">
        <w:rPr>
          <w:rFonts w:ascii="Bookman Old Style" w:hAnsi="Bookman Old Style"/>
          <w:b/>
          <w:lang w:val="es-ES_tradnl"/>
        </w:rPr>
        <w:t>MINISTERIO DE ASUNTOS ECONÓMICOS Y TRANSFORMACIÓN DIGITAL</w:t>
      </w:r>
    </w:p>
    <w:p w14:paraId="1CF4A341" w14:textId="77777777" w:rsid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t>Deuda del Estado</w:t>
      </w:r>
    </w:p>
    <w:p w14:paraId="7027C7D9" w14:textId="77777777" w:rsidR="00DD3274" w:rsidRPr="00DD3274" w:rsidRDefault="00DD3274" w:rsidP="00DD3274">
      <w:pPr>
        <w:jc w:val="both"/>
        <w:rPr>
          <w:rFonts w:ascii="Bookman Old Style" w:hAnsi="Bookman Old Style"/>
          <w:bCs/>
          <w:lang w:val="es-ES_tradnl"/>
        </w:rPr>
      </w:pPr>
      <w:r w:rsidRPr="00DD3274">
        <w:rPr>
          <w:rFonts w:ascii="Bookman Old Style" w:hAnsi="Bookman Old Style"/>
          <w:lang w:val="es-ES_tradnl"/>
        </w:rPr>
        <w:t>Resolución de 15 de enero de 2021, de la Dirección General del Tesoro y Política Financiera, por la que se disponen determinadas emisiones de Bonos y Obligaciones del Estado en el mes de enero de 2021 y se convocan las correspondientes subastas.</w:t>
      </w:r>
    </w:p>
    <w:p w14:paraId="412AB938" w14:textId="77777777" w:rsidR="00DD3274" w:rsidRPr="00DD3274" w:rsidRDefault="00293157" w:rsidP="00DD3274">
      <w:pPr>
        <w:jc w:val="both"/>
        <w:rPr>
          <w:rFonts w:ascii="Bookman Old Style" w:hAnsi="Bookman Old Style"/>
          <w:bCs/>
          <w:lang w:val="en-US"/>
        </w:rPr>
      </w:pPr>
      <w:hyperlink r:id="rId2407" w:tooltip="PDF firmado BOE-A-2021-743" w:history="1">
        <w:r w:rsidR="00DD3274" w:rsidRPr="00DD3274">
          <w:rPr>
            <w:rStyle w:val="Hipervnculo"/>
            <w:rFonts w:ascii="Bookman Old Style" w:hAnsi="Bookman Old Style"/>
            <w:lang w:val="en-US"/>
          </w:rPr>
          <w:t>PDF (BOE-A-2021-743 - 9 </w:t>
        </w:r>
        <w:proofErr w:type="spellStart"/>
        <w:r w:rsidR="00DD3274" w:rsidRPr="00DD3274">
          <w:rPr>
            <w:rStyle w:val="Hipervnculo"/>
            <w:rFonts w:ascii="Bookman Old Style" w:hAnsi="Bookman Old Style"/>
            <w:lang w:val="en-US"/>
          </w:rPr>
          <w:t>págs</w:t>
        </w:r>
        <w:proofErr w:type="spellEnd"/>
        <w:r w:rsidR="00DD3274" w:rsidRPr="00DD3274">
          <w:rPr>
            <w:rStyle w:val="Hipervnculo"/>
            <w:rFonts w:ascii="Bookman Old Style" w:hAnsi="Bookman Old Style"/>
            <w:lang w:val="en-US"/>
          </w:rPr>
          <w:t>. - 357 KB)</w:t>
        </w:r>
      </w:hyperlink>
    </w:p>
    <w:p w14:paraId="1F107270" w14:textId="77777777" w:rsidR="00DD3274" w:rsidRPr="00C64285" w:rsidRDefault="00DD3274" w:rsidP="004F5E41">
      <w:pPr>
        <w:jc w:val="both"/>
        <w:rPr>
          <w:rFonts w:ascii="Bookman Old Style" w:hAnsi="Bookman Old Style"/>
          <w:b/>
          <w:color w:val="FF0000"/>
          <w:lang w:val="es-ES_tradnl"/>
        </w:rPr>
      </w:pPr>
      <w:r w:rsidRPr="00C64285">
        <w:rPr>
          <w:rFonts w:ascii="Bookman Old Style" w:hAnsi="Bookman Old Style"/>
          <w:b/>
          <w:color w:val="FF0000"/>
          <w:highlight w:val="yellow"/>
          <w:lang w:val="es-ES_tradnl"/>
        </w:rPr>
        <w:t>BOC 18/01/2021</w:t>
      </w:r>
    </w:p>
    <w:p w14:paraId="5502E50A" w14:textId="77777777" w:rsidR="00DD3274" w:rsidRP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t>III. Otras Resoluciones</w:t>
      </w:r>
    </w:p>
    <w:p w14:paraId="6B198CDE" w14:textId="77777777" w:rsid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t>Presidencia del Gobierno</w:t>
      </w:r>
    </w:p>
    <w:p w14:paraId="4E3E117D" w14:textId="77777777" w:rsidR="00DD3274" w:rsidRPr="00DD3274" w:rsidRDefault="00293157" w:rsidP="00DD3274">
      <w:pPr>
        <w:jc w:val="both"/>
        <w:rPr>
          <w:rFonts w:ascii="Bookman Old Style" w:hAnsi="Bookman Old Style"/>
          <w:bCs/>
          <w:lang w:val="es-ES_tradnl"/>
        </w:rPr>
      </w:pPr>
      <w:hyperlink r:id="rId2408" w:tooltip="Ir a la disposición 2012/048/001" w:history="1">
        <w:r w:rsidR="00DD3274" w:rsidRPr="00DD3274">
          <w:rPr>
            <w:rStyle w:val="Hipervnculo"/>
            <w:rFonts w:ascii="Bookman Old Style" w:hAnsi="Bookman Old Style"/>
            <w:bCs/>
            <w:lang w:val="es-ES_tradnl"/>
          </w:rPr>
          <w:t>246</w:t>
        </w:r>
      </w:hyperlink>
      <w:r w:rsidR="00DD3274" w:rsidRPr="00DD3274">
        <w:rPr>
          <w:rFonts w:ascii="Bookman Old Style" w:hAnsi="Bookman Old Style"/>
          <w:lang w:val="es-ES_tradnl"/>
        </w:rPr>
        <w:t> </w:t>
      </w:r>
      <w:hyperlink r:id="rId2409" w:history="1">
        <w:r w:rsidR="00DD3274" w:rsidRPr="00DD3274">
          <w:rPr>
            <w:rStyle w:val="Hipervnculo"/>
            <w:rFonts w:ascii="Bookman Old Style" w:hAnsi="Bookman Old Style"/>
            <w:lang w:val="es-ES_tradnl"/>
          </w:rPr>
          <w:t xml:space="preserve">Viceconsejería de Comunicación y Relaciones con los </w:t>
        </w:r>
        <w:proofErr w:type="gramStart"/>
        <w:r w:rsidR="00DD3274" w:rsidRPr="00DD3274">
          <w:rPr>
            <w:rStyle w:val="Hipervnculo"/>
            <w:rFonts w:ascii="Bookman Old Style" w:hAnsi="Bookman Old Style"/>
            <w:lang w:val="es-ES_tradnl"/>
          </w:rPr>
          <w:t>Medios.-</w:t>
        </w:r>
        <w:proofErr w:type="gramEnd"/>
        <w:r w:rsidR="00DD3274" w:rsidRPr="00DD3274">
          <w:rPr>
            <w:rStyle w:val="Hipervnculo"/>
            <w:rFonts w:ascii="Bookman Old Style" w:hAnsi="Bookman Old Style"/>
            <w:lang w:val="es-ES_tradnl"/>
          </w:rPr>
          <w:t xml:space="preserve"> Resolución de 15 de enero de 2021, por la que se amplía el plazo de presentación de solicitudes para participar en el Premio Especial de Periodismo "La pandemia de la COVID-19 en Canarias" convocado por Resolución de 26 de noviembre de 2020.</w:t>
        </w:r>
      </w:hyperlink>
    </w:p>
    <w:p w14:paraId="3E31D787" w14:textId="77777777" w:rsidR="00DD3274" w:rsidRPr="00DD3274" w:rsidRDefault="00DD3274" w:rsidP="00DD3274">
      <w:pPr>
        <w:jc w:val="both"/>
        <w:rPr>
          <w:rFonts w:ascii="Bookman Old Style" w:hAnsi="Bookman Old Style"/>
          <w:lang w:val="es-ES_tradnl"/>
        </w:rPr>
      </w:pPr>
      <w:r w:rsidRPr="00DD3274">
        <w:rPr>
          <w:rFonts w:ascii="Bookman Old Style" w:hAnsi="Bookman Old Style"/>
          <w:lang w:val="es-ES_tradnl"/>
        </w:rPr>
        <w:t>2 páginas. Formato de archivo en PDF/Adobe Acrobat. Tamaño: 232.96 Kb.</w:t>
      </w:r>
    </w:p>
    <w:p w14:paraId="19263E32" w14:textId="77777777" w:rsidR="00DD3274" w:rsidRPr="00DD3274" w:rsidRDefault="00DD3274" w:rsidP="00DD3274">
      <w:pPr>
        <w:jc w:val="both"/>
        <w:rPr>
          <w:rFonts w:ascii="Bookman Old Style" w:hAnsi="Bookman Old Style"/>
          <w:lang w:val="es-ES_tradnl"/>
        </w:rPr>
      </w:pPr>
      <w:r w:rsidRPr="00DD3274">
        <w:rPr>
          <w:rFonts w:ascii="Bookman Old Style" w:hAnsi="Bookman Old Style"/>
          <w:lang w:val="es-ES_tradnl"/>
        </w:rPr>
        <w:t>BOC-A-2021-011-246. </w:t>
      </w:r>
      <w:hyperlink r:id="rId2410" w:tooltip="Vista previa (Versión no oficial)" w:history="1">
        <w:r w:rsidRPr="00DD3274">
          <w:rPr>
            <w:rStyle w:val="Hipervnculo"/>
            <w:rFonts w:ascii="Bookman Old Style" w:hAnsi="Bookman Old Style"/>
            <w:lang w:val="es-ES_tradnl"/>
          </w:rPr>
          <w:t>Versión HTML</w:t>
        </w:r>
      </w:hyperlink>
      <w:r w:rsidRPr="00DD3274">
        <w:rPr>
          <w:rFonts w:ascii="Bookman Old Style" w:hAnsi="Bookman Old Style"/>
          <w:lang w:val="es-ES_tradnl"/>
        </w:rPr>
        <w:t> - </w:t>
      </w:r>
      <w:hyperlink r:id="rId2411" w:tooltip="Descargar la firma electrónica" w:history="1">
        <w:r w:rsidRPr="00DD3274">
          <w:rPr>
            <w:rStyle w:val="Hipervnculo"/>
            <w:rFonts w:ascii="Bookman Old Style" w:hAnsi="Bookman Old Style"/>
            <w:lang w:val="es-ES_tradnl"/>
          </w:rPr>
          <w:t>Firma electrónica</w:t>
        </w:r>
      </w:hyperlink>
      <w:r w:rsidRPr="00DD3274">
        <w:rPr>
          <w:rFonts w:ascii="Bookman Old Style" w:hAnsi="Bookman Old Style"/>
          <w:lang w:val="es-ES_tradnl"/>
        </w:rPr>
        <w:t> - </w:t>
      </w:r>
      <w:hyperlink r:id="rId2412" w:tooltip="Descargar en formato PDF" w:history="1">
        <w:r w:rsidRPr="00DD3274">
          <w:rPr>
            <w:rStyle w:val="Hipervnculo"/>
            <w:rFonts w:ascii="Bookman Old Style" w:hAnsi="Bookman Old Style"/>
            <w:lang w:val="es-ES_tradnl"/>
          </w:rPr>
          <w:t>Descargar</w:t>
        </w:r>
      </w:hyperlink>
    </w:p>
    <w:p w14:paraId="6B2CCA12" w14:textId="77777777" w:rsid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t>Consejería de Sanidad</w:t>
      </w:r>
    </w:p>
    <w:p w14:paraId="30510070" w14:textId="77777777" w:rsidR="00DD3274" w:rsidRPr="00DD3274" w:rsidRDefault="00293157" w:rsidP="00DD3274">
      <w:pPr>
        <w:jc w:val="both"/>
        <w:rPr>
          <w:rFonts w:ascii="Bookman Old Style" w:hAnsi="Bookman Old Style"/>
          <w:bCs/>
          <w:lang w:val="es-ES_tradnl"/>
        </w:rPr>
      </w:pPr>
      <w:hyperlink r:id="rId2413" w:tooltip="Ir a la disposición 2012/048/001" w:history="1">
        <w:r w:rsidR="00DD3274" w:rsidRPr="00DD3274">
          <w:rPr>
            <w:rStyle w:val="Hipervnculo"/>
            <w:rFonts w:ascii="Bookman Old Style" w:hAnsi="Bookman Old Style"/>
            <w:bCs/>
            <w:lang w:val="es-ES_tradnl"/>
          </w:rPr>
          <w:t>253</w:t>
        </w:r>
      </w:hyperlink>
      <w:r w:rsidR="00DD3274" w:rsidRPr="00DD3274">
        <w:rPr>
          <w:rFonts w:ascii="Bookman Old Style" w:hAnsi="Bookman Old Style"/>
          <w:lang w:val="es-ES_tradnl"/>
        </w:rPr>
        <w:t> </w:t>
      </w:r>
      <w:hyperlink r:id="rId2414" w:history="1">
        <w:r w:rsidR="00DD3274" w:rsidRPr="00DD3274">
          <w:rPr>
            <w:rStyle w:val="Hipervnculo"/>
            <w:rFonts w:ascii="Bookman Old Style" w:hAnsi="Bookman Old Style"/>
            <w:lang w:val="es-ES_tradnl"/>
          </w:rPr>
          <w:t>ORDEN de 15 de enero de 2021, por la que se prorroga la Orden de 14 de diciembre de 2020,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2E8A91BE" w14:textId="77777777" w:rsidR="00DD3274" w:rsidRPr="00DD3274" w:rsidRDefault="00DD3274" w:rsidP="00DD3274">
      <w:pPr>
        <w:jc w:val="both"/>
        <w:rPr>
          <w:rFonts w:ascii="Bookman Old Style" w:hAnsi="Bookman Old Style"/>
          <w:lang w:val="es-ES_tradnl"/>
        </w:rPr>
      </w:pPr>
      <w:r w:rsidRPr="00DD3274">
        <w:rPr>
          <w:rFonts w:ascii="Bookman Old Style" w:hAnsi="Bookman Old Style"/>
          <w:lang w:val="es-ES_tradnl"/>
        </w:rPr>
        <w:t>4 páginas. Formato de archivo en PDF/Adobe Acrobat. Tamaño: 269.51 Kb.</w:t>
      </w:r>
    </w:p>
    <w:p w14:paraId="150603B0" w14:textId="77777777" w:rsidR="00DD3274" w:rsidRPr="00DD3274" w:rsidRDefault="00DD3274" w:rsidP="00DD3274">
      <w:pPr>
        <w:jc w:val="both"/>
        <w:rPr>
          <w:rFonts w:ascii="Bookman Old Style" w:hAnsi="Bookman Old Style"/>
          <w:lang w:val="es-ES_tradnl"/>
        </w:rPr>
      </w:pPr>
      <w:r w:rsidRPr="00DD3274">
        <w:rPr>
          <w:rFonts w:ascii="Bookman Old Style" w:hAnsi="Bookman Old Style"/>
          <w:lang w:val="es-ES_tradnl"/>
        </w:rPr>
        <w:t>BOC-A-2021-011-253. </w:t>
      </w:r>
      <w:hyperlink r:id="rId2415" w:tooltip="Vista previa (Versión no oficial)" w:history="1">
        <w:r w:rsidRPr="00DD3274">
          <w:rPr>
            <w:rStyle w:val="Hipervnculo"/>
            <w:rFonts w:ascii="Bookman Old Style" w:hAnsi="Bookman Old Style"/>
            <w:lang w:val="es-ES_tradnl"/>
          </w:rPr>
          <w:t>Versión HTML</w:t>
        </w:r>
      </w:hyperlink>
      <w:r w:rsidRPr="00DD3274">
        <w:rPr>
          <w:rFonts w:ascii="Bookman Old Style" w:hAnsi="Bookman Old Style"/>
          <w:lang w:val="es-ES_tradnl"/>
        </w:rPr>
        <w:t> - </w:t>
      </w:r>
      <w:hyperlink r:id="rId2416" w:tooltip="Descargar la firma electrónica" w:history="1">
        <w:r w:rsidRPr="00DD3274">
          <w:rPr>
            <w:rStyle w:val="Hipervnculo"/>
            <w:rFonts w:ascii="Bookman Old Style" w:hAnsi="Bookman Old Style"/>
            <w:lang w:val="es-ES_tradnl"/>
          </w:rPr>
          <w:t>Firma electrónica</w:t>
        </w:r>
      </w:hyperlink>
      <w:r w:rsidRPr="00DD3274">
        <w:rPr>
          <w:rFonts w:ascii="Bookman Old Style" w:hAnsi="Bookman Old Style"/>
          <w:lang w:val="es-ES_tradnl"/>
        </w:rPr>
        <w:t> - </w:t>
      </w:r>
      <w:hyperlink r:id="rId2417" w:tooltip="Descargar en formato PDF" w:history="1">
        <w:r w:rsidRPr="00DD3274">
          <w:rPr>
            <w:rStyle w:val="Hipervnculo"/>
            <w:rFonts w:ascii="Bookman Old Style" w:hAnsi="Bookman Old Style"/>
            <w:lang w:val="es-ES_tradnl"/>
          </w:rPr>
          <w:t>Descargar</w:t>
        </w:r>
      </w:hyperlink>
    </w:p>
    <w:p w14:paraId="22C82C5D" w14:textId="77777777" w:rsidR="00317964" w:rsidRPr="00317964" w:rsidRDefault="00317964" w:rsidP="004F5E41">
      <w:pPr>
        <w:jc w:val="both"/>
        <w:rPr>
          <w:rFonts w:ascii="Bookman Old Style" w:hAnsi="Bookman Old Style"/>
          <w:b/>
          <w:color w:val="FF0000"/>
          <w:lang w:val="es-ES_tradnl"/>
        </w:rPr>
      </w:pPr>
      <w:r w:rsidRPr="00317964">
        <w:rPr>
          <w:rFonts w:ascii="Bookman Old Style" w:hAnsi="Bookman Old Style"/>
          <w:b/>
          <w:color w:val="FF0000"/>
          <w:highlight w:val="yellow"/>
          <w:lang w:val="es-ES_tradnl"/>
        </w:rPr>
        <w:t>BOE 15/01/2021</w:t>
      </w:r>
    </w:p>
    <w:p w14:paraId="745AB2D0" w14:textId="77777777" w:rsidR="00317964" w:rsidRPr="00317964" w:rsidRDefault="00317964" w:rsidP="00317964">
      <w:pPr>
        <w:jc w:val="both"/>
        <w:rPr>
          <w:rFonts w:ascii="Bookman Old Style" w:hAnsi="Bookman Old Style"/>
          <w:b/>
          <w:bCs/>
          <w:lang w:val="es-ES_tradnl"/>
        </w:rPr>
      </w:pPr>
      <w:r w:rsidRPr="00317964">
        <w:rPr>
          <w:rFonts w:ascii="Bookman Old Style" w:hAnsi="Bookman Old Style"/>
          <w:b/>
          <w:bCs/>
          <w:lang w:val="es-ES_tradnl"/>
        </w:rPr>
        <w:t>I. Disposiciones generales</w:t>
      </w:r>
    </w:p>
    <w:p w14:paraId="568ADD42" w14:textId="77777777" w:rsidR="00317964" w:rsidRPr="00317964" w:rsidRDefault="00317964" w:rsidP="00317964">
      <w:pPr>
        <w:jc w:val="both"/>
        <w:rPr>
          <w:rFonts w:ascii="Bookman Old Style" w:hAnsi="Bookman Old Style"/>
          <w:b/>
          <w:lang w:val="es-ES_tradnl"/>
        </w:rPr>
      </w:pPr>
      <w:r w:rsidRPr="00317964">
        <w:rPr>
          <w:rFonts w:ascii="Bookman Old Style" w:hAnsi="Bookman Old Style"/>
          <w:b/>
          <w:lang w:val="es-ES_tradnl"/>
        </w:rPr>
        <w:t>MINISTERIO DE LA PRESIDENCIA, RELACIONES CON LAS CORTES Y MEMORIA DEMOCRÁTICA</w:t>
      </w:r>
    </w:p>
    <w:p w14:paraId="28570505" w14:textId="77777777" w:rsidR="00317964" w:rsidRDefault="00317964" w:rsidP="00317964">
      <w:pPr>
        <w:jc w:val="both"/>
        <w:rPr>
          <w:rFonts w:ascii="Bookman Old Style" w:hAnsi="Bookman Old Style"/>
          <w:b/>
          <w:bCs/>
          <w:lang w:val="es-ES_tradnl"/>
        </w:rPr>
      </w:pPr>
      <w:r w:rsidRPr="00317964">
        <w:rPr>
          <w:rFonts w:ascii="Bookman Old Style" w:hAnsi="Bookman Old Style"/>
          <w:b/>
          <w:bCs/>
          <w:lang w:val="es-ES_tradnl"/>
        </w:rPr>
        <w:t>Medidas excepcionales</w:t>
      </w:r>
    </w:p>
    <w:p w14:paraId="2D6854B4" w14:textId="77777777" w:rsidR="00317964" w:rsidRPr="00317964" w:rsidRDefault="00317964" w:rsidP="00317964">
      <w:pPr>
        <w:jc w:val="both"/>
        <w:rPr>
          <w:rFonts w:ascii="Bookman Old Style" w:hAnsi="Bookman Old Style"/>
          <w:bCs/>
          <w:lang w:val="es-ES_tradnl"/>
        </w:rPr>
      </w:pPr>
      <w:r w:rsidRPr="00317964">
        <w:rPr>
          <w:rFonts w:ascii="Bookman Old Style" w:hAnsi="Bookman Old Style"/>
          <w:lang w:val="es-ES_tradnl"/>
        </w:rPr>
        <w:t xml:space="preserve">Orden PCM/14/2021, de 14 de enero, por la que se publica el Acuerdo del Consejo de </w:t>
      </w:r>
      <w:proofErr w:type="gramStart"/>
      <w:r w:rsidRPr="00317964">
        <w:rPr>
          <w:rFonts w:ascii="Bookman Old Style" w:hAnsi="Bookman Old Style"/>
          <w:lang w:val="es-ES_tradnl"/>
        </w:rPr>
        <w:t>Ministros</w:t>
      </w:r>
      <w:proofErr w:type="gramEnd"/>
      <w:r w:rsidRPr="00317964">
        <w:rPr>
          <w:rFonts w:ascii="Bookman Old Style" w:hAnsi="Bookman Old Style"/>
          <w:lang w:val="es-ES_tradnl"/>
        </w:rPr>
        <w:t xml:space="preserve"> de 12 de enero de 2021, por el que se prorroga por </w:t>
      </w:r>
      <w:r w:rsidRPr="00317964">
        <w:rPr>
          <w:rFonts w:ascii="Bookman Old Style" w:hAnsi="Bookman Old Style"/>
          <w:lang w:val="es-ES_tradnl"/>
        </w:rPr>
        <w:lastRenderedPageBreak/>
        <w:t>segunda vez el Acuerdo del Consejo de Ministros de 22 de diciembre de 2020, por el que se establecen medidas excepcionales para limitar la propagación y el contagio por el COVID-19, mediante la limitación de los vuelos directos y buques de pasaje entre Reino Unido y los aeropuertos y puertos españoles.</w:t>
      </w:r>
    </w:p>
    <w:p w14:paraId="16864699" w14:textId="77777777" w:rsidR="00317964" w:rsidRPr="00317964" w:rsidRDefault="00293157" w:rsidP="00317964">
      <w:pPr>
        <w:jc w:val="both"/>
        <w:rPr>
          <w:rFonts w:ascii="Bookman Old Style" w:hAnsi="Bookman Old Style"/>
          <w:bCs/>
          <w:lang w:val="en-US"/>
        </w:rPr>
      </w:pPr>
      <w:hyperlink r:id="rId2418" w:tooltip="PDF firmado BOE-A-2021-592" w:history="1">
        <w:r w:rsidR="00317964" w:rsidRPr="00317964">
          <w:rPr>
            <w:rStyle w:val="Hipervnculo"/>
            <w:rFonts w:ascii="Bookman Old Style" w:hAnsi="Bookman Old Style"/>
            <w:lang w:val="en-US"/>
          </w:rPr>
          <w:t>PDF (BOE-A-2021-592 - 2 </w:t>
        </w:r>
        <w:proofErr w:type="spellStart"/>
        <w:r w:rsidR="00317964" w:rsidRPr="00317964">
          <w:rPr>
            <w:rStyle w:val="Hipervnculo"/>
            <w:rFonts w:ascii="Bookman Old Style" w:hAnsi="Bookman Old Style"/>
            <w:lang w:val="en-US"/>
          </w:rPr>
          <w:t>págs</w:t>
        </w:r>
        <w:proofErr w:type="spellEnd"/>
        <w:r w:rsidR="00317964" w:rsidRPr="00317964">
          <w:rPr>
            <w:rStyle w:val="Hipervnculo"/>
            <w:rFonts w:ascii="Bookman Old Style" w:hAnsi="Bookman Old Style"/>
            <w:lang w:val="en-US"/>
          </w:rPr>
          <w:t>. - 224 KB)</w:t>
        </w:r>
      </w:hyperlink>
    </w:p>
    <w:p w14:paraId="384F20D1" w14:textId="77777777" w:rsidR="00317964" w:rsidRPr="00317964" w:rsidRDefault="00317964" w:rsidP="00317964">
      <w:pPr>
        <w:jc w:val="both"/>
        <w:rPr>
          <w:rFonts w:ascii="Bookman Old Style" w:hAnsi="Bookman Old Style"/>
          <w:b/>
          <w:bCs/>
          <w:lang w:val="es-ES_tradnl"/>
        </w:rPr>
      </w:pPr>
      <w:r w:rsidRPr="00317964">
        <w:rPr>
          <w:rFonts w:ascii="Bookman Old Style" w:hAnsi="Bookman Old Style"/>
          <w:b/>
          <w:bCs/>
          <w:lang w:val="es-ES_tradnl"/>
        </w:rPr>
        <w:t>III. Otras disposiciones</w:t>
      </w:r>
    </w:p>
    <w:p w14:paraId="4EAAC578" w14:textId="77777777" w:rsidR="00317964" w:rsidRPr="00317964" w:rsidRDefault="00317964" w:rsidP="00317964">
      <w:pPr>
        <w:jc w:val="both"/>
        <w:rPr>
          <w:rFonts w:ascii="Bookman Old Style" w:hAnsi="Bookman Old Style"/>
          <w:b/>
          <w:lang w:val="es-ES_tradnl"/>
        </w:rPr>
      </w:pPr>
      <w:r w:rsidRPr="00317964">
        <w:rPr>
          <w:rFonts w:ascii="Bookman Old Style" w:hAnsi="Bookman Old Style"/>
          <w:b/>
          <w:lang w:val="es-ES_tradnl"/>
        </w:rPr>
        <w:t>MINISTERIO DE CIENCIA E INNOVACIÓN</w:t>
      </w:r>
    </w:p>
    <w:p w14:paraId="08667ABE" w14:textId="77777777" w:rsidR="00317964" w:rsidRDefault="00317964" w:rsidP="00317964">
      <w:pPr>
        <w:jc w:val="both"/>
        <w:rPr>
          <w:rFonts w:ascii="Bookman Old Style" w:hAnsi="Bookman Old Style"/>
          <w:b/>
          <w:bCs/>
          <w:lang w:val="es-ES_tradnl"/>
        </w:rPr>
      </w:pPr>
      <w:r w:rsidRPr="00317964">
        <w:rPr>
          <w:rFonts w:ascii="Bookman Old Style" w:hAnsi="Bookman Old Style"/>
          <w:b/>
          <w:bCs/>
          <w:lang w:val="es-ES_tradnl"/>
        </w:rPr>
        <w:t>Convenios</w:t>
      </w:r>
    </w:p>
    <w:p w14:paraId="5E7F7EF2" w14:textId="77777777" w:rsidR="00317964" w:rsidRPr="00317964" w:rsidRDefault="00317964" w:rsidP="00317964">
      <w:pPr>
        <w:jc w:val="both"/>
        <w:rPr>
          <w:rFonts w:ascii="Bookman Old Style" w:hAnsi="Bookman Old Style"/>
          <w:lang w:val="es-ES_tradnl"/>
        </w:rPr>
      </w:pPr>
      <w:r w:rsidRPr="00317964">
        <w:rPr>
          <w:rFonts w:ascii="Bookman Old Style" w:hAnsi="Bookman Old Style"/>
          <w:lang w:val="es-ES_tradnl"/>
        </w:rPr>
        <w:t xml:space="preserve">Resolución de 28 de diciembre de 2020, del Instituto de Salud Carlos III, </w:t>
      </w:r>
      <w:proofErr w:type="gramStart"/>
      <w:r w:rsidRPr="00317964">
        <w:rPr>
          <w:rFonts w:ascii="Bookman Old Style" w:hAnsi="Bookman Old Style"/>
          <w:lang w:val="es-ES_tradnl"/>
        </w:rPr>
        <w:t>O.A.,M.P.</w:t>
      </w:r>
      <w:proofErr w:type="gramEnd"/>
      <w:r w:rsidRPr="00317964">
        <w:rPr>
          <w:rFonts w:ascii="Bookman Old Style" w:hAnsi="Bookman Old Style"/>
          <w:lang w:val="es-ES_tradnl"/>
        </w:rPr>
        <w:t>, por la que se publica el Convenio con la Fundación Bancaria "La Caixa", para la concesión de una aportación-</w:t>
      </w:r>
      <w:proofErr w:type="spellStart"/>
      <w:r w:rsidRPr="00317964">
        <w:rPr>
          <w:rFonts w:ascii="Bookman Old Style" w:hAnsi="Bookman Old Style"/>
          <w:lang w:val="es-ES_tradnl"/>
        </w:rPr>
        <w:t>CaixaImpulse</w:t>
      </w:r>
      <w:proofErr w:type="spellEnd"/>
      <w:r w:rsidRPr="00317964">
        <w:rPr>
          <w:rFonts w:ascii="Bookman Old Style" w:hAnsi="Bookman Old Style"/>
          <w:lang w:val="es-ES_tradnl"/>
        </w:rPr>
        <w:t xml:space="preserve"> convocatoria exprés en COVID-19.</w:t>
      </w:r>
    </w:p>
    <w:p w14:paraId="5C360565" w14:textId="77777777" w:rsidR="00317964" w:rsidRPr="00317964" w:rsidRDefault="00293157" w:rsidP="00317964">
      <w:pPr>
        <w:jc w:val="both"/>
        <w:rPr>
          <w:rFonts w:ascii="Bookman Old Style" w:hAnsi="Bookman Old Style"/>
          <w:lang w:val="en-US"/>
        </w:rPr>
      </w:pPr>
      <w:hyperlink r:id="rId2419" w:tooltip="PDF firmado BOE-A-2021-664" w:history="1">
        <w:r w:rsidR="00317964" w:rsidRPr="00317964">
          <w:rPr>
            <w:rStyle w:val="Hipervnculo"/>
            <w:rFonts w:ascii="Bookman Old Style" w:hAnsi="Bookman Old Style"/>
            <w:lang w:val="en-US"/>
          </w:rPr>
          <w:t>PDF (BOE-A-2021-664 - 12 </w:t>
        </w:r>
        <w:proofErr w:type="spellStart"/>
        <w:r w:rsidR="00317964" w:rsidRPr="00317964">
          <w:rPr>
            <w:rStyle w:val="Hipervnculo"/>
            <w:rFonts w:ascii="Bookman Old Style" w:hAnsi="Bookman Old Style"/>
            <w:lang w:val="en-US"/>
          </w:rPr>
          <w:t>págs</w:t>
        </w:r>
        <w:proofErr w:type="spellEnd"/>
        <w:r w:rsidR="00317964" w:rsidRPr="00317964">
          <w:rPr>
            <w:rStyle w:val="Hipervnculo"/>
            <w:rFonts w:ascii="Bookman Old Style" w:hAnsi="Bookman Old Style"/>
            <w:lang w:val="en-US"/>
          </w:rPr>
          <w:t>. - 295 KB)</w:t>
        </w:r>
      </w:hyperlink>
    </w:p>
    <w:p w14:paraId="1F79DAB8" w14:textId="77777777" w:rsidR="001A0CAB" w:rsidRPr="004179AB" w:rsidRDefault="001A0CAB" w:rsidP="004F5E41">
      <w:pPr>
        <w:jc w:val="both"/>
        <w:rPr>
          <w:rFonts w:ascii="Bookman Old Style" w:hAnsi="Bookman Old Style"/>
          <w:b/>
          <w:color w:val="FF0000"/>
          <w:lang w:val="es-ES_tradnl"/>
        </w:rPr>
      </w:pPr>
      <w:r w:rsidRPr="004179AB">
        <w:rPr>
          <w:rFonts w:ascii="Bookman Old Style" w:hAnsi="Bookman Old Style"/>
          <w:b/>
          <w:color w:val="FF0000"/>
          <w:highlight w:val="yellow"/>
          <w:lang w:val="es-ES_tradnl"/>
        </w:rPr>
        <w:t>BOE 14/01/2021</w:t>
      </w:r>
    </w:p>
    <w:p w14:paraId="20C89552" w14:textId="77777777" w:rsidR="001A0CAB" w:rsidRPr="001A0CAB" w:rsidRDefault="001A0CAB" w:rsidP="001A0CAB">
      <w:pPr>
        <w:jc w:val="both"/>
        <w:rPr>
          <w:rFonts w:ascii="Bookman Old Style" w:hAnsi="Bookman Old Style"/>
          <w:b/>
          <w:bCs/>
          <w:lang w:val="es-ES_tradnl"/>
        </w:rPr>
      </w:pPr>
      <w:r w:rsidRPr="001A0CAB">
        <w:rPr>
          <w:rFonts w:ascii="Bookman Old Style" w:hAnsi="Bookman Old Style"/>
          <w:b/>
          <w:bCs/>
          <w:lang w:val="es-ES_tradnl"/>
        </w:rPr>
        <w:t>I. Disposiciones generales</w:t>
      </w:r>
    </w:p>
    <w:p w14:paraId="4A152169" w14:textId="77777777" w:rsidR="001A0CAB" w:rsidRPr="001A0CAB" w:rsidRDefault="001A0CAB" w:rsidP="001A0CAB">
      <w:pPr>
        <w:jc w:val="both"/>
        <w:rPr>
          <w:rFonts w:ascii="Bookman Old Style" w:hAnsi="Bookman Old Style"/>
          <w:b/>
          <w:lang w:val="es-ES_tradnl"/>
        </w:rPr>
      </w:pPr>
      <w:r w:rsidRPr="001A0CAB">
        <w:rPr>
          <w:rFonts w:ascii="Bookman Old Style" w:hAnsi="Bookman Old Style"/>
          <w:b/>
          <w:lang w:val="es-ES_tradnl"/>
        </w:rPr>
        <w:t>MINISTERIO DE HACIENDA</w:t>
      </w:r>
    </w:p>
    <w:p w14:paraId="27AFA2F2" w14:textId="77777777" w:rsidR="001A0CAB" w:rsidRDefault="001A0CAB" w:rsidP="001A0CAB">
      <w:pPr>
        <w:jc w:val="both"/>
        <w:rPr>
          <w:rFonts w:ascii="Bookman Old Style" w:hAnsi="Bookman Old Style"/>
          <w:b/>
          <w:bCs/>
          <w:lang w:val="es-ES_tradnl"/>
        </w:rPr>
      </w:pPr>
      <w:r w:rsidRPr="001A0CAB">
        <w:rPr>
          <w:rFonts w:ascii="Bookman Old Style" w:hAnsi="Bookman Old Style"/>
          <w:b/>
          <w:bCs/>
          <w:lang w:val="es-ES_tradnl"/>
        </w:rPr>
        <w:t>Procedimientos tributarios</w:t>
      </w:r>
    </w:p>
    <w:p w14:paraId="180AE3AD" w14:textId="77777777" w:rsidR="001A0CAB" w:rsidRPr="001A0CAB" w:rsidRDefault="001A0CAB" w:rsidP="001A0CAB">
      <w:pPr>
        <w:jc w:val="both"/>
        <w:rPr>
          <w:rFonts w:ascii="Bookman Old Style" w:hAnsi="Bookman Old Style"/>
          <w:bCs/>
          <w:lang w:val="es-ES_tradnl"/>
        </w:rPr>
      </w:pPr>
      <w:r w:rsidRPr="001A0CAB">
        <w:rPr>
          <w:rFonts w:ascii="Bookman Old Style" w:hAnsi="Bookman Old Style"/>
          <w:lang w:val="es-ES_tradnl"/>
        </w:rPr>
        <w:t>Orden HAC/5/2021, de 13 de enero, por la que se extiende el plazo de domiciliación correspondiente a la presentación de determinadas declaraciones y autoliquidaciones tributarias.</w:t>
      </w:r>
    </w:p>
    <w:p w14:paraId="74CD1B71" w14:textId="77777777" w:rsidR="001A0CAB" w:rsidRPr="00317964" w:rsidRDefault="00293157" w:rsidP="001A0CAB">
      <w:pPr>
        <w:jc w:val="both"/>
        <w:rPr>
          <w:rFonts w:ascii="Bookman Old Style" w:hAnsi="Bookman Old Style"/>
          <w:bCs/>
          <w:lang w:val="en-US"/>
        </w:rPr>
      </w:pPr>
      <w:hyperlink r:id="rId2420" w:tooltip="PDF firmado BOE-A-2021-518" w:history="1">
        <w:r w:rsidR="001A0CAB" w:rsidRPr="00317964">
          <w:rPr>
            <w:rStyle w:val="Hipervnculo"/>
            <w:rFonts w:ascii="Bookman Old Style" w:hAnsi="Bookman Old Style"/>
            <w:lang w:val="en-US"/>
          </w:rPr>
          <w:t>PDF (BOE-A-2021-518 - 2 </w:t>
        </w:r>
        <w:proofErr w:type="spellStart"/>
        <w:r w:rsidR="001A0CAB" w:rsidRPr="00317964">
          <w:rPr>
            <w:rStyle w:val="Hipervnculo"/>
            <w:rFonts w:ascii="Bookman Old Style" w:hAnsi="Bookman Old Style"/>
            <w:lang w:val="en-US"/>
          </w:rPr>
          <w:t>págs</w:t>
        </w:r>
        <w:proofErr w:type="spellEnd"/>
        <w:r w:rsidR="001A0CAB" w:rsidRPr="00317964">
          <w:rPr>
            <w:rStyle w:val="Hipervnculo"/>
            <w:rFonts w:ascii="Bookman Old Style" w:hAnsi="Bookman Old Style"/>
            <w:lang w:val="en-US"/>
          </w:rPr>
          <w:t>. - 216 KB)</w:t>
        </w:r>
      </w:hyperlink>
    </w:p>
    <w:p w14:paraId="7BA2B5B5" w14:textId="77777777" w:rsidR="001A0CAB" w:rsidRPr="001A0CAB" w:rsidRDefault="001A0CAB" w:rsidP="001A0CAB">
      <w:pPr>
        <w:jc w:val="both"/>
        <w:rPr>
          <w:rFonts w:ascii="Bookman Old Style" w:hAnsi="Bookman Old Style"/>
          <w:b/>
          <w:lang w:val="es-ES_tradnl"/>
        </w:rPr>
      </w:pPr>
      <w:r w:rsidRPr="001A0CAB">
        <w:rPr>
          <w:rFonts w:ascii="Bookman Old Style" w:hAnsi="Bookman Old Style"/>
          <w:b/>
          <w:lang w:val="es-ES_tradnl"/>
        </w:rPr>
        <w:t>MINISTERIO DE INCLUSIÓN, SEGURIDAD SOCIAL Y MIGRACIONES</w:t>
      </w:r>
    </w:p>
    <w:p w14:paraId="2C21E41B" w14:textId="77777777" w:rsidR="001A0CAB" w:rsidRDefault="001A0CAB" w:rsidP="001A0CAB">
      <w:pPr>
        <w:jc w:val="both"/>
        <w:rPr>
          <w:rFonts w:ascii="Bookman Old Style" w:hAnsi="Bookman Old Style"/>
          <w:b/>
          <w:bCs/>
          <w:lang w:val="es-ES_tradnl"/>
        </w:rPr>
      </w:pPr>
      <w:r w:rsidRPr="001A0CAB">
        <w:rPr>
          <w:rFonts w:ascii="Bookman Old Style" w:hAnsi="Bookman Old Style"/>
          <w:b/>
          <w:bCs/>
          <w:lang w:val="es-ES_tradnl"/>
        </w:rPr>
        <w:t>Servicios públicos. Acceso electrónico</w:t>
      </w:r>
    </w:p>
    <w:p w14:paraId="2B38A352" w14:textId="77777777" w:rsidR="001A0CAB" w:rsidRPr="001A0CAB" w:rsidRDefault="001A0CAB" w:rsidP="001A0CAB">
      <w:pPr>
        <w:jc w:val="both"/>
        <w:rPr>
          <w:rFonts w:ascii="Bookman Old Style" w:hAnsi="Bookman Old Style"/>
          <w:bCs/>
          <w:lang w:val="es-ES_tradnl"/>
        </w:rPr>
      </w:pPr>
      <w:r w:rsidRPr="001A0CAB">
        <w:rPr>
          <w:rFonts w:ascii="Bookman Old Style" w:hAnsi="Bookman Old Style"/>
          <w:lang w:val="es-ES_tradnl"/>
        </w:rPr>
        <w:t>Orden ISM/11/2021, de 12 de enero, por la que se crea y regula la Sede Electrónica Central del Ministerio de Inclusión, Seguridad Social y Migraciones.</w:t>
      </w:r>
    </w:p>
    <w:p w14:paraId="36DE4D84" w14:textId="77777777" w:rsidR="001A0CAB" w:rsidRPr="00317964" w:rsidRDefault="00293157" w:rsidP="001A0CAB">
      <w:pPr>
        <w:jc w:val="both"/>
        <w:rPr>
          <w:rFonts w:ascii="Bookman Old Style" w:hAnsi="Bookman Old Style"/>
          <w:bCs/>
          <w:lang w:val="en-US"/>
        </w:rPr>
      </w:pPr>
      <w:hyperlink r:id="rId2421" w:tooltip="PDF firmado BOE-A-2021-525" w:history="1">
        <w:r w:rsidR="001A0CAB" w:rsidRPr="00317964">
          <w:rPr>
            <w:rStyle w:val="Hipervnculo"/>
            <w:rFonts w:ascii="Bookman Old Style" w:hAnsi="Bookman Old Style"/>
            <w:lang w:val="en-US"/>
          </w:rPr>
          <w:t>PDF (BOE-A-2021-525 - 6 </w:t>
        </w:r>
        <w:proofErr w:type="spellStart"/>
        <w:r w:rsidR="001A0CAB" w:rsidRPr="00317964">
          <w:rPr>
            <w:rStyle w:val="Hipervnculo"/>
            <w:rFonts w:ascii="Bookman Old Style" w:hAnsi="Bookman Old Style"/>
            <w:lang w:val="en-US"/>
          </w:rPr>
          <w:t>págs</w:t>
        </w:r>
        <w:proofErr w:type="spellEnd"/>
        <w:r w:rsidR="001A0CAB" w:rsidRPr="00317964">
          <w:rPr>
            <w:rStyle w:val="Hipervnculo"/>
            <w:rFonts w:ascii="Bookman Old Style" w:hAnsi="Bookman Old Style"/>
            <w:lang w:val="en-US"/>
          </w:rPr>
          <w:t>. - 248 KB)</w:t>
        </w:r>
      </w:hyperlink>
    </w:p>
    <w:p w14:paraId="09509ACC" w14:textId="77777777" w:rsidR="001A0CAB" w:rsidRPr="001A0CAB" w:rsidRDefault="001A0CAB" w:rsidP="001A0CAB">
      <w:pPr>
        <w:jc w:val="both"/>
        <w:rPr>
          <w:rFonts w:ascii="Bookman Old Style" w:hAnsi="Bookman Old Style"/>
          <w:b/>
          <w:lang w:val="es-ES_tradnl"/>
        </w:rPr>
      </w:pPr>
      <w:r w:rsidRPr="001A0CAB">
        <w:rPr>
          <w:rFonts w:ascii="Bookman Old Style" w:hAnsi="Bookman Old Style"/>
          <w:b/>
          <w:lang w:val="es-ES_tradnl"/>
        </w:rPr>
        <w:t>COMUNIDAD FORAL DE NAVARRA</w:t>
      </w:r>
    </w:p>
    <w:p w14:paraId="744F2F6A" w14:textId="77777777" w:rsidR="001A0CAB" w:rsidRDefault="001A0CAB" w:rsidP="001A0CAB">
      <w:pPr>
        <w:jc w:val="both"/>
        <w:rPr>
          <w:rFonts w:ascii="Bookman Old Style" w:hAnsi="Bookman Old Style"/>
          <w:b/>
          <w:bCs/>
          <w:lang w:val="es-ES_tradnl"/>
        </w:rPr>
      </w:pPr>
      <w:r w:rsidRPr="001A0CAB">
        <w:rPr>
          <w:rFonts w:ascii="Bookman Old Style" w:hAnsi="Bookman Old Style"/>
          <w:b/>
          <w:bCs/>
          <w:lang w:val="es-ES_tradnl"/>
        </w:rPr>
        <w:t>Medidas económicas</w:t>
      </w:r>
    </w:p>
    <w:p w14:paraId="1CDAF543" w14:textId="77777777" w:rsidR="001A0CAB" w:rsidRPr="001A0CAB" w:rsidRDefault="001A0CAB" w:rsidP="001A0CAB">
      <w:pPr>
        <w:jc w:val="both"/>
        <w:rPr>
          <w:rFonts w:ascii="Bookman Old Style" w:hAnsi="Bookman Old Style"/>
          <w:bCs/>
          <w:lang w:val="es-ES_tradnl"/>
        </w:rPr>
      </w:pPr>
      <w:r w:rsidRPr="001A0CAB">
        <w:rPr>
          <w:rFonts w:ascii="Bookman Old Style" w:hAnsi="Bookman Old Style"/>
          <w:lang w:val="es-ES_tradnl"/>
        </w:rPr>
        <w:t>Ley Foral 18/2020, de 16 de diciembre, sobre medidas a favor del arraigo empresarial y contra la deslocalización empresarial.</w:t>
      </w:r>
    </w:p>
    <w:p w14:paraId="16FFD9A5" w14:textId="77777777" w:rsidR="001A0CAB" w:rsidRPr="00317964" w:rsidRDefault="00293157" w:rsidP="001A0CAB">
      <w:pPr>
        <w:jc w:val="both"/>
        <w:rPr>
          <w:rFonts w:ascii="Bookman Old Style" w:hAnsi="Bookman Old Style"/>
          <w:bCs/>
          <w:lang w:val="en-US"/>
        </w:rPr>
      </w:pPr>
      <w:hyperlink r:id="rId2422" w:tooltip="PDF firmado BOE-A-2021-527" w:history="1">
        <w:r w:rsidR="001A0CAB" w:rsidRPr="00317964">
          <w:rPr>
            <w:rStyle w:val="Hipervnculo"/>
            <w:rFonts w:ascii="Bookman Old Style" w:hAnsi="Bookman Old Style"/>
            <w:lang w:val="en-US"/>
          </w:rPr>
          <w:t>PDF (BOE-A-2021-527 - 6 </w:t>
        </w:r>
        <w:proofErr w:type="spellStart"/>
        <w:r w:rsidR="001A0CAB" w:rsidRPr="00317964">
          <w:rPr>
            <w:rStyle w:val="Hipervnculo"/>
            <w:rFonts w:ascii="Bookman Old Style" w:hAnsi="Bookman Old Style"/>
            <w:lang w:val="en-US"/>
          </w:rPr>
          <w:t>págs</w:t>
        </w:r>
        <w:proofErr w:type="spellEnd"/>
        <w:r w:rsidR="001A0CAB" w:rsidRPr="00317964">
          <w:rPr>
            <w:rStyle w:val="Hipervnculo"/>
            <w:rFonts w:ascii="Bookman Old Style" w:hAnsi="Bookman Old Style"/>
            <w:lang w:val="en-US"/>
          </w:rPr>
          <w:t>. - 247 KB)</w:t>
        </w:r>
      </w:hyperlink>
    </w:p>
    <w:p w14:paraId="704D3B4C" w14:textId="77777777" w:rsidR="00203DAD" w:rsidRPr="00203DAD" w:rsidRDefault="00203DAD" w:rsidP="004F5E41">
      <w:pPr>
        <w:jc w:val="both"/>
        <w:rPr>
          <w:rFonts w:ascii="Bookman Old Style" w:hAnsi="Bookman Old Style"/>
          <w:b/>
          <w:color w:val="FF0000"/>
          <w:lang w:val="es-ES_tradnl"/>
        </w:rPr>
      </w:pPr>
      <w:r w:rsidRPr="00203DAD">
        <w:rPr>
          <w:rFonts w:ascii="Bookman Old Style" w:hAnsi="Bookman Old Style"/>
          <w:b/>
          <w:color w:val="FF0000"/>
          <w:highlight w:val="yellow"/>
          <w:lang w:val="es-ES_tradnl"/>
        </w:rPr>
        <w:t>BOE 13/01/2021</w:t>
      </w:r>
    </w:p>
    <w:p w14:paraId="5DE8C0D4" w14:textId="77777777" w:rsidR="00203DAD" w:rsidRPr="00203DAD" w:rsidRDefault="00203DAD" w:rsidP="00203DAD">
      <w:pPr>
        <w:jc w:val="both"/>
        <w:rPr>
          <w:rFonts w:ascii="Bookman Old Style" w:hAnsi="Bookman Old Style"/>
          <w:b/>
          <w:bCs/>
          <w:lang w:val="es-ES_tradnl"/>
        </w:rPr>
      </w:pPr>
      <w:r w:rsidRPr="00203DAD">
        <w:rPr>
          <w:rFonts w:ascii="Bookman Old Style" w:hAnsi="Bookman Old Style"/>
          <w:b/>
          <w:bCs/>
          <w:lang w:val="es-ES_tradnl"/>
        </w:rPr>
        <w:lastRenderedPageBreak/>
        <w:t>I. Disposiciones generales</w:t>
      </w:r>
    </w:p>
    <w:p w14:paraId="453A6659" w14:textId="77777777" w:rsidR="00203DAD" w:rsidRPr="00203DAD" w:rsidRDefault="00203DAD" w:rsidP="00203DAD">
      <w:pPr>
        <w:jc w:val="both"/>
        <w:rPr>
          <w:rFonts w:ascii="Bookman Old Style" w:hAnsi="Bookman Old Style"/>
          <w:b/>
          <w:lang w:val="es-ES_tradnl"/>
        </w:rPr>
      </w:pPr>
      <w:r w:rsidRPr="00203DAD">
        <w:rPr>
          <w:rFonts w:ascii="Bookman Old Style" w:hAnsi="Bookman Old Style"/>
          <w:b/>
          <w:lang w:val="es-ES_tradnl"/>
        </w:rPr>
        <w:t>MINISTERIO DE HACIENDA</w:t>
      </w:r>
    </w:p>
    <w:p w14:paraId="6C753C4C" w14:textId="77777777" w:rsidR="00203DAD" w:rsidRDefault="00203DAD" w:rsidP="00203DAD">
      <w:pPr>
        <w:jc w:val="both"/>
        <w:rPr>
          <w:rFonts w:ascii="Bookman Old Style" w:hAnsi="Bookman Old Style"/>
          <w:b/>
          <w:bCs/>
          <w:lang w:val="es-ES_tradnl"/>
        </w:rPr>
      </w:pPr>
      <w:r w:rsidRPr="00203DAD">
        <w:rPr>
          <w:rFonts w:ascii="Bookman Old Style" w:hAnsi="Bookman Old Style"/>
          <w:b/>
          <w:bCs/>
          <w:lang w:val="es-ES_tradnl"/>
        </w:rPr>
        <w:t>Organización</w:t>
      </w:r>
    </w:p>
    <w:p w14:paraId="689712E3" w14:textId="77777777" w:rsidR="00203DAD" w:rsidRPr="00203DAD" w:rsidRDefault="00203DAD" w:rsidP="00203DAD">
      <w:pPr>
        <w:jc w:val="both"/>
        <w:rPr>
          <w:rFonts w:ascii="Bookman Old Style" w:hAnsi="Bookman Old Style"/>
          <w:bCs/>
          <w:lang w:val="es-ES_tradnl"/>
        </w:rPr>
      </w:pPr>
      <w:r w:rsidRPr="00203DAD">
        <w:rPr>
          <w:rFonts w:ascii="Bookman Old Style" w:hAnsi="Bookman Old Style"/>
          <w:lang w:val="es-ES_tradnl"/>
        </w:rPr>
        <w:t>Orden HAC/1324/2020, de 30 de octubre, por la que se modifica la Orden de 2 de junio de 1994, por la que se desarrolla la estructura de la Agencia Estatal de Administración Tributaria.</w:t>
      </w:r>
    </w:p>
    <w:p w14:paraId="06BC823C" w14:textId="77777777" w:rsidR="00203DAD" w:rsidRPr="001A0CAB" w:rsidRDefault="00293157" w:rsidP="00203DAD">
      <w:pPr>
        <w:jc w:val="both"/>
        <w:rPr>
          <w:rFonts w:ascii="Bookman Old Style" w:hAnsi="Bookman Old Style"/>
          <w:bCs/>
          <w:lang w:val="en-US"/>
        </w:rPr>
      </w:pPr>
      <w:hyperlink r:id="rId2423" w:tooltip="PDF firmado BOE-A-2021-459" w:history="1">
        <w:r w:rsidR="00203DAD" w:rsidRPr="001A0CAB">
          <w:rPr>
            <w:rStyle w:val="Hipervnculo"/>
            <w:rFonts w:ascii="Bookman Old Style" w:hAnsi="Bookman Old Style"/>
            <w:lang w:val="en-US"/>
          </w:rPr>
          <w:t>PDF (BOE-A-2021-459 - 4 </w:t>
        </w:r>
        <w:proofErr w:type="spellStart"/>
        <w:r w:rsidR="00203DAD" w:rsidRPr="001A0CAB">
          <w:rPr>
            <w:rStyle w:val="Hipervnculo"/>
            <w:rFonts w:ascii="Bookman Old Style" w:hAnsi="Bookman Old Style"/>
            <w:lang w:val="en-US"/>
          </w:rPr>
          <w:t>págs</w:t>
        </w:r>
        <w:proofErr w:type="spellEnd"/>
        <w:r w:rsidR="00203DAD" w:rsidRPr="001A0CAB">
          <w:rPr>
            <w:rStyle w:val="Hipervnculo"/>
            <w:rFonts w:ascii="Bookman Old Style" w:hAnsi="Bookman Old Style"/>
            <w:lang w:val="en-US"/>
          </w:rPr>
          <w:t>. - 234 KB)</w:t>
        </w:r>
      </w:hyperlink>
    </w:p>
    <w:p w14:paraId="08DCDD44" w14:textId="77777777" w:rsidR="00203DAD" w:rsidRPr="00203DAD" w:rsidRDefault="00203DAD" w:rsidP="00203DAD">
      <w:pPr>
        <w:jc w:val="both"/>
        <w:rPr>
          <w:rFonts w:ascii="Bookman Old Style" w:hAnsi="Bookman Old Style"/>
          <w:b/>
          <w:lang w:val="es-ES_tradnl"/>
        </w:rPr>
      </w:pPr>
      <w:r w:rsidRPr="00203DAD">
        <w:rPr>
          <w:rFonts w:ascii="Bookman Old Style" w:hAnsi="Bookman Old Style"/>
          <w:b/>
          <w:lang w:val="es-ES_tradnl"/>
        </w:rPr>
        <w:t>COMUNIDAD AUTÓNOMA DE CATALUÑA</w:t>
      </w:r>
    </w:p>
    <w:p w14:paraId="1C21264A" w14:textId="77777777" w:rsidR="00203DAD" w:rsidRDefault="00203DAD" w:rsidP="00203DAD">
      <w:pPr>
        <w:jc w:val="both"/>
        <w:rPr>
          <w:rFonts w:ascii="Bookman Old Style" w:hAnsi="Bookman Old Style"/>
          <w:b/>
          <w:bCs/>
          <w:lang w:val="es-ES_tradnl"/>
        </w:rPr>
      </w:pPr>
      <w:r w:rsidRPr="00203DAD">
        <w:rPr>
          <w:rFonts w:ascii="Bookman Old Style" w:hAnsi="Bookman Old Style"/>
          <w:b/>
          <w:bCs/>
          <w:lang w:val="es-ES_tradnl"/>
        </w:rPr>
        <w:t>Economía</w:t>
      </w:r>
    </w:p>
    <w:p w14:paraId="3EC69B48" w14:textId="77777777" w:rsidR="00203DAD" w:rsidRPr="00203DAD" w:rsidRDefault="00203DAD" w:rsidP="00203DAD">
      <w:pPr>
        <w:jc w:val="both"/>
        <w:rPr>
          <w:rFonts w:ascii="Bookman Old Style" w:hAnsi="Bookman Old Style"/>
          <w:bCs/>
          <w:lang w:val="es-ES_tradnl"/>
        </w:rPr>
      </w:pPr>
      <w:r w:rsidRPr="00203DAD">
        <w:rPr>
          <w:rFonts w:ascii="Bookman Old Style" w:hAnsi="Bookman Old Style"/>
          <w:lang w:val="es-ES_tradnl"/>
        </w:rPr>
        <w:t>Ley 15/2020, de 22 de diciembre, de las áreas de promoción económica urbana.</w:t>
      </w:r>
    </w:p>
    <w:p w14:paraId="643FEE0C" w14:textId="77777777" w:rsidR="00203DAD" w:rsidRPr="001A0CAB" w:rsidRDefault="00293157" w:rsidP="00203DAD">
      <w:pPr>
        <w:jc w:val="both"/>
        <w:rPr>
          <w:rFonts w:ascii="Bookman Old Style" w:hAnsi="Bookman Old Style"/>
          <w:bCs/>
          <w:lang w:val="en-US"/>
        </w:rPr>
      </w:pPr>
      <w:hyperlink r:id="rId2424" w:tooltip="PDF firmado BOE-A-2021-462" w:history="1">
        <w:r w:rsidR="00203DAD" w:rsidRPr="001A0CAB">
          <w:rPr>
            <w:rStyle w:val="Hipervnculo"/>
            <w:rFonts w:ascii="Bookman Old Style" w:hAnsi="Bookman Old Style"/>
            <w:lang w:val="en-US"/>
          </w:rPr>
          <w:t>PDF (BOE-A-2021-462 - 30 </w:t>
        </w:r>
        <w:proofErr w:type="spellStart"/>
        <w:r w:rsidR="00203DAD" w:rsidRPr="001A0CAB">
          <w:rPr>
            <w:rStyle w:val="Hipervnculo"/>
            <w:rFonts w:ascii="Bookman Old Style" w:hAnsi="Bookman Old Style"/>
            <w:lang w:val="en-US"/>
          </w:rPr>
          <w:t>págs</w:t>
        </w:r>
        <w:proofErr w:type="spellEnd"/>
        <w:r w:rsidR="00203DAD" w:rsidRPr="001A0CAB">
          <w:rPr>
            <w:rStyle w:val="Hipervnculo"/>
            <w:rFonts w:ascii="Bookman Old Style" w:hAnsi="Bookman Old Style"/>
            <w:lang w:val="en-US"/>
          </w:rPr>
          <w:t>. - 417 KB)</w:t>
        </w:r>
      </w:hyperlink>
    </w:p>
    <w:p w14:paraId="039C3AD9" w14:textId="77777777" w:rsidR="00203DAD" w:rsidRDefault="00203DAD" w:rsidP="00203DAD">
      <w:pPr>
        <w:jc w:val="both"/>
        <w:rPr>
          <w:rFonts w:ascii="Bookman Old Style" w:hAnsi="Bookman Old Style"/>
          <w:b/>
          <w:bCs/>
          <w:lang w:val="es-ES_tradnl"/>
        </w:rPr>
      </w:pPr>
      <w:r w:rsidRPr="00203DAD">
        <w:rPr>
          <w:rFonts w:ascii="Bookman Old Style" w:hAnsi="Bookman Old Style"/>
          <w:b/>
          <w:bCs/>
          <w:lang w:val="es-ES_tradnl"/>
        </w:rPr>
        <w:t>Medidas urgentes</w:t>
      </w:r>
    </w:p>
    <w:p w14:paraId="1B8A4D4F" w14:textId="77777777" w:rsidR="00203DAD" w:rsidRPr="00203DAD" w:rsidRDefault="00203DAD" w:rsidP="00203DAD">
      <w:pPr>
        <w:jc w:val="both"/>
        <w:rPr>
          <w:rFonts w:ascii="Bookman Old Style" w:hAnsi="Bookman Old Style"/>
          <w:bCs/>
          <w:lang w:val="es-ES_tradnl"/>
        </w:rPr>
      </w:pPr>
      <w:r w:rsidRPr="00203DAD">
        <w:rPr>
          <w:rFonts w:ascii="Bookman Old Style" w:hAnsi="Bookman Old Style"/>
          <w:lang w:val="es-ES_tradnl"/>
        </w:rPr>
        <w:t>Decreto-ley 42/2020, de 10 de noviembre, de medidas urgentes de apoyo a entidades del tercer sector social.</w:t>
      </w:r>
    </w:p>
    <w:p w14:paraId="23C48533" w14:textId="77777777" w:rsidR="00203DAD" w:rsidRPr="001A0CAB" w:rsidRDefault="00293157" w:rsidP="00203DAD">
      <w:pPr>
        <w:jc w:val="both"/>
        <w:rPr>
          <w:rFonts w:ascii="Bookman Old Style" w:hAnsi="Bookman Old Style"/>
          <w:bCs/>
          <w:lang w:val="en-US"/>
        </w:rPr>
      </w:pPr>
      <w:hyperlink r:id="rId2425" w:tooltip="PDF firmado BOE-A-2021-465" w:history="1">
        <w:r w:rsidR="00203DAD" w:rsidRPr="001A0CAB">
          <w:rPr>
            <w:rStyle w:val="Hipervnculo"/>
            <w:rFonts w:ascii="Bookman Old Style" w:hAnsi="Bookman Old Style"/>
            <w:lang w:val="en-US"/>
          </w:rPr>
          <w:t>PDF (BOE-A-2021-465 - 5 </w:t>
        </w:r>
        <w:proofErr w:type="spellStart"/>
        <w:r w:rsidR="00203DAD" w:rsidRPr="001A0CAB">
          <w:rPr>
            <w:rStyle w:val="Hipervnculo"/>
            <w:rFonts w:ascii="Bookman Old Style" w:hAnsi="Bookman Old Style"/>
            <w:lang w:val="en-US"/>
          </w:rPr>
          <w:t>págs</w:t>
        </w:r>
        <w:proofErr w:type="spellEnd"/>
        <w:r w:rsidR="00203DAD" w:rsidRPr="001A0CAB">
          <w:rPr>
            <w:rStyle w:val="Hipervnculo"/>
            <w:rFonts w:ascii="Bookman Old Style" w:hAnsi="Bookman Old Style"/>
            <w:lang w:val="en-US"/>
          </w:rPr>
          <w:t>. - 244 KB)</w:t>
        </w:r>
      </w:hyperlink>
    </w:p>
    <w:p w14:paraId="4536C387" w14:textId="77777777" w:rsidR="00203DAD" w:rsidRDefault="00203DAD" w:rsidP="00203DAD">
      <w:pPr>
        <w:jc w:val="both"/>
        <w:rPr>
          <w:rFonts w:ascii="Bookman Old Style" w:hAnsi="Bookman Old Style"/>
          <w:b/>
          <w:lang w:val="es-ES_tradnl"/>
        </w:rPr>
      </w:pPr>
      <w:r w:rsidRPr="00203DAD">
        <w:rPr>
          <w:rFonts w:ascii="Bookman Old Style" w:hAnsi="Bookman Old Style"/>
          <w:b/>
          <w:bCs/>
          <w:lang w:val="es-ES_tradnl"/>
        </w:rPr>
        <w:t>Ayudas</w:t>
      </w:r>
    </w:p>
    <w:p w14:paraId="60F7EF41" w14:textId="77777777" w:rsidR="00203DAD" w:rsidRPr="00203DAD" w:rsidRDefault="00203DAD" w:rsidP="00203DAD">
      <w:pPr>
        <w:jc w:val="both"/>
        <w:rPr>
          <w:rFonts w:ascii="Bookman Old Style" w:hAnsi="Bookman Old Style"/>
          <w:lang w:val="es-ES_tradnl"/>
        </w:rPr>
      </w:pPr>
      <w:r w:rsidRPr="00203DAD">
        <w:rPr>
          <w:rFonts w:ascii="Bookman Old Style" w:hAnsi="Bookman Old Style"/>
          <w:lang w:val="es-ES_tradnl"/>
        </w:rPr>
        <w:t>Decreto-ley 43/2020, de 17 de noviembre, por el cual se habilita el Consejo Catalán del Deporte para el otorgamiento de ayudas extraordinarias y de emergencia para hacer frente a la suspensión de la apertura al público de las instalaciones y de los equipamientos deportivos en Cataluña, se crea el Fondo extraordinario adicional 2020 para los entes locales, y se modifica el Decreto-ley 41/2020, de 10 de noviembre, de medidas extraordinarias de carácter social en centros educativos y en el ámbito de la educación en el ocio y de las actividades extraescolares para hacer frente a la crisis sanitaria, económica y social generada por la COVID-19.</w:t>
      </w:r>
    </w:p>
    <w:p w14:paraId="22A268F5" w14:textId="77777777" w:rsidR="00203DAD" w:rsidRPr="001A0CAB" w:rsidRDefault="00293157" w:rsidP="00203DAD">
      <w:pPr>
        <w:jc w:val="both"/>
        <w:rPr>
          <w:rFonts w:ascii="Bookman Old Style" w:hAnsi="Bookman Old Style"/>
          <w:lang w:val="en-US"/>
        </w:rPr>
      </w:pPr>
      <w:hyperlink r:id="rId2426" w:tooltip="PDF firmado BOE-A-2021-466" w:history="1">
        <w:r w:rsidR="00203DAD" w:rsidRPr="001A0CAB">
          <w:rPr>
            <w:rStyle w:val="Hipervnculo"/>
            <w:rFonts w:ascii="Bookman Old Style" w:hAnsi="Bookman Old Style"/>
            <w:lang w:val="en-US"/>
          </w:rPr>
          <w:t>PDF (BOE-A-2021-466 - 7 </w:t>
        </w:r>
        <w:proofErr w:type="spellStart"/>
        <w:r w:rsidR="00203DAD" w:rsidRPr="001A0CAB">
          <w:rPr>
            <w:rStyle w:val="Hipervnculo"/>
            <w:rFonts w:ascii="Bookman Old Style" w:hAnsi="Bookman Old Style"/>
            <w:lang w:val="en-US"/>
          </w:rPr>
          <w:t>págs</w:t>
        </w:r>
        <w:proofErr w:type="spellEnd"/>
        <w:r w:rsidR="00203DAD" w:rsidRPr="001A0CAB">
          <w:rPr>
            <w:rStyle w:val="Hipervnculo"/>
            <w:rFonts w:ascii="Bookman Old Style" w:hAnsi="Bookman Old Style"/>
            <w:lang w:val="en-US"/>
          </w:rPr>
          <w:t>. - 259 KB)</w:t>
        </w:r>
      </w:hyperlink>
    </w:p>
    <w:p w14:paraId="4BA13866" w14:textId="77777777" w:rsidR="00265C73" w:rsidRPr="001A0CAB" w:rsidRDefault="00265C73" w:rsidP="004F5E41">
      <w:pPr>
        <w:jc w:val="both"/>
        <w:rPr>
          <w:rFonts w:ascii="Bookman Old Style" w:hAnsi="Bookman Old Style"/>
          <w:lang w:val="es-ES_tradnl"/>
        </w:rPr>
      </w:pPr>
      <w:r w:rsidRPr="001A0CAB">
        <w:rPr>
          <w:rFonts w:ascii="Bookman Old Style" w:hAnsi="Bookman Old Style"/>
          <w:b/>
          <w:color w:val="FF0000"/>
          <w:highlight w:val="yellow"/>
          <w:lang w:val="es-ES_tradnl"/>
        </w:rPr>
        <w:t>BOE 12/01/2021</w:t>
      </w:r>
    </w:p>
    <w:p w14:paraId="02FD8025" w14:textId="77777777" w:rsidR="00265C73" w:rsidRPr="00265C73" w:rsidRDefault="00265C73" w:rsidP="00265C73">
      <w:pPr>
        <w:jc w:val="both"/>
        <w:rPr>
          <w:rFonts w:ascii="Bookman Old Style" w:hAnsi="Bookman Old Style"/>
          <w:b/>
          <w:bCs/>
          <w:lang w:val="es-ES_tradnl"/>
        </w:rPr>
      </w:pPr>
      <w:r w:rsidRPr="00265C73">
        <w:rPr>
          <w:rFonts w:ascii="Bookman Old Style" w:hAnsi="Bookman Old Style"/>
          <w:b/>
          <w:bCs/>
          <w:lang w:val="es-ES_tradnl"/>
        </w:rPr>
        <w:t>I. Disposiciones generales</w:t>
      </w:r>
    </w:p>
    <w:p w14:paraId="5229ABCF" w14:textId="77777777" w:rsidR="00265C73" w:rsidRPr="00265C73" w:rsidRDefault="00265C73" w:rsidP="00265C73">
      <w:pPr>
        <w:jc w:val="both"/>
        <w:rPr>
          <w:rFonts w:ascii="Bookman Old Style" w:hAnsi="Bookman Old Style"/>
          <w:b/>
          <w:lang w:val="es-ES_tradnl"/>
        </w:rPr>
      </w:pPr>
      <w:r w:rsidRPr="00265C73">
        <w:rPr>
          <w:rFonts w:ascii="Bookman Old Style" w:hAnsi="Bookman Old Style"/>
          <w:b/>
          <w:lang w:val="es-ES_tradnl"/>
        </w:rPr>
        <w:t>COMUNIDAD AUTÓNOMA DE CANARIAS</w:t>
      </w:r>
    </w:p>
    <w:p w14:paraId="23B11007" w14:textId="77777777" w:rsidR="00265C73" w:rsidRDefault="00265C73" w:rsidP="00265C73">
      <w:pPr>
        <w:jc w:val="both"/>
        <w:rPr>
          <w:rFonts w:ascii="Bookman Old Style" w:hAnsi="Bookman Old Style"/>
          <w:b/>
          <w:bCs/>
          <w:lang w:val="es-ES_tradnl"/>
        </w:rPr>
      </w:pPr>
      <w:r w:rsidRPr="00265C73">
        <w:rPr>
          <w:rFonts w:ascii="Bookman Old Style" w:hAnsi="Bookman Old Style"/>
          <w:b/>
          <w:bCs/>
          <w:lang w:val="es-ES_tradnl"/>
        </w:rPr>
        <w:t>Fondo de Financiación Municipal</w:t>
      </w:r>
    </w:p>
    <w:p w14:paraId="5AC08F45" w14:textId="77777777" w:rsidR="00265C73" w:rsidRPr="00265C73" w:rsidRDefault="00265C73" w:rsidP="00265C73">
      <w:pPr>
        <w:jc w:val="both"/>
        <w:rPr>
          <w:rFonts w:ascii="Bookman Old Style" w:hAnsi="Bookman Old Style"/>
          <w:bCs/>
          <w:lang w:val="es-ES_tradnl"/>
        </w:rPr>
      </w:pPr>
      <w:r w:rsidRPr="00265C73">
        <w:rPr>
          <w:rFonts w:ascii="Bookman Old Style" w:hAnsi="Bookman Old Style"/>
          <w:lang w:val="es-ES_tradnl"/>
        </w:rPr>
        <w:t>Ley 5/2020, de 11 de diciembre, de régimen excepcional del Fondo Canario de Financiación Municipal para 2020 y de fomento de la participación ciudadana.</w:t>
      </w:r>
    </w:p>
    <w:p w14:paraId="284522C9" w14:textId="77777777" w:rsidR="00265C73" w:rsidRPr="00265C73" w:rsidRDefault="00293157" w:rsidP="00265C73">
      <w:pPr>
        <w:jc w:val="both"/>
        <w:rPr>
          <w:rFonts w:ascii="Bookman Old Style" w:hAnsi="Bookman Old Style"/>
          <w:bCs/>
          <w:lang w:val="en-US"/>
        </w:rPr>
      </w:pPr>
      <w:hyperlink r:id="rId2427" w:tooltip="PDF firmado BOE-A-2021-432" w:history="1">
        <w:r w:rsidR="00265C73" w:rsidRPr="00265C73">
          <w:rPr>
            <w:rStyle w:val="Hipervnculo"/>
            <w:rFonts w:ascii="Bookman Old Style" w:hAnsi="Bookman Old Style"/>
            <w:lang w:val="en-US"/>
          </w:rPr>
          <w:t>PDF (BOE-A-2021-432 - 6 </w:t>
        </w:r>
        <w:proofErr w:type="spellStart"/>
        <w:r w:rsidR="00265C73" w:rsidRPr="00265C73">
          <w:rPr>
            <w:rStyle w:val="Hipervnculo"/>
            <w:rFonts w:ascii="Bookman Old Style" w:hAnsi="Bookman Old Style"/>
            <w:lang w:val="en-US"/>
          </w:rPr>
          <w:t>págs</w:t>
        </w:r>
        <w:proofErr w:type="spellEnd"/>
        <w:r w:rsidR="00265C73" w:rsidRPr="00265C73">
          <w:rPr>
            <w:rStyle w:val="Hipervnculo"/>
            <w:rFonts w:ascii="Bookman Old Style" w:hAnsi="Bookman Old Style"/>
            <w:lang w:val="en-US"/>
          </w:rPr>
          <w:t>. - 247 KB)</w:t>
        </w:r>
      </w:hyperlink>
    </w:p>
    <w:p w14:paraId="7F542EE4" w14:textId="77777777" w:rsidR="00265C73" w:rsidRPr="00203DAD" w:rsidRDefault="00265C73" w:rsidP="004F5E41">
      <w:pPr>
        <w:jc w:val="both"/>
        <w:rPr>
          <w:rFonts w:ascii="Bookman Old Style" w:hAnsi="Bookman Old Style"/>
          <w:b/>
          <w:color w:val="FF0000"/>
          <w:lang w:val="es-ES_tradnl"/>
        </w:rPr>
      </w:pPr>
      <w:r w:rsidRPr="00203DAD">
        <w:rPr>
          <w:rFonts w:ascii="Bookman Old Style" w:hAnsi="Bookman Old Style"/>
          <w:b/>
          <w:color w:val="FF0000"/>
          <w:highlight w:val="yellow"/>
          <w:lang w:val="es-ES_tradnl"/>
        </w:rPr>
        <w:t>BOC 12/01/2021</w:t>
      </w:r>
    </w:p>
    <w:p w14:paraId="5B97D1AB" w14:textId="77777777" w:rsidR="00265C73" w:rsidRPr="00265C73" w:rsidRDefault="00265C73" w:rsidP="00265C73">
      <w:pPr>
        <w:jc w:val="both"/>
        <w:rPr>
          <w:rFonts w:ascii="Bookman Old Style" w:hAnsi="Bookman Old Style"/>
          <w:b/>
          <w:bCs/>
          <w:lang w:val="es-ES_tradnl"/>
        </w:rPr>
      </w:pPr>
      <w:r w:rsidRPr="00265C73">
        <w:rPr>
          <w:rFonts w:ascii="Bookman Old Style" w:hAnsi="Bookman Old Style"/>
          <w:b/>
          <w:bCs/>
          <w:lang w:val="es-ES_tradnl"/>
        </w:rPr>
        <w:t>III. Otras Resoluciones</w:t>
      </w:r>
    </w:p>
    <w:p w14:paraId="6A537C3D" w14:textId="77777777" w:rsidR="00265C73" w:rsidRDefault="00265C73" w:rsidP="00265C73">
      <w:pPr>
        <w:jc w:val="both"/>
        <w:rPr>
          <w:rFonts w:ascii="Bookman Old Style" w:hAnsi="Bookman Old Style"/>
          <w:b/>
          <w:bCs/>
          <w:lang w:val="es-ES_tradnl"/>
        </w:rPr>
      </w:pPr>
      <w:r w:rsidRPr="00265C73">
        <w:rPr>
          <w:rFonts w:ascii="Bookman Old Style" w:hAnsi="Bookman Old Style"/>
          <w:b/>
          <w:bCs/>
          <w:lang w:val="es-ES_tradnl"/>
        </w:rPr>
        <w:t>Consejería de Sanidad</w:t>
      </w:r>
    </w:p>
    <w:p w14:paraId="1FD21850" w14:textId="77777777" w:rsidR="00265C73" w:rsidRPr="00265C73" w:rsidRDefault="00293157" w:rsidP="00265C73">
      <w:pPr>
        <w:jc w:val="both"/>
        <w:rPr>
          <w:rFonts w:ascii="Bookman Old Style" w:hAnsi="Bookman Old Style"/>
          <w:bCs/>
          <w:lang w:val="es-ES_tradnl"/>
        </w:rPr>
      </w:pPr>
      <w:hyperlink r:id="rId2428" w:tooltip="Ir a la disposición 2012/048/001" w:history="1">
        <w:r w:rsidR="00265C73" w:rsidRPr="00265C73">
          <w:rPr>
            <w:rStyle w:val="Hipervnculo"/>
            <w:rFonts w:ascii="Bookman Old Style" w:hAnsi="Bookman Old Style"/>
            <w:bCs/>
            <w:lang w:val="es-ES_tradnl"/>
          </w:rPr>
          <w:t>168</w:t>
        </w:r>
      </w:hyperlink>
      <w:r w:rsidR="00265C73" w:rsidRPr="00265C73">
        <w:rPr>
          <w:rFonts w:ascii="Bookman Old Style" w:hAnsi="Bookman Old Style"/>
          <w:lang w:val="es-ES_tradnl"/>
        </w:rPr>
        <w:t> </w:t>
      </w:r>
      <w:hyperlink r:id="rId2429" w:history="1">
        <w:r w:rsidR="00265C73" w:rsidRPr="00265C73">
          <w:rPr>
            <w:rStyle w:val="Hipervnculo"/>
            <w:rFonts w:ascii="Bookman Old Style" w:hAnsi="Bookman Old Style"/>
            <w:lang w:val="es-ES_tradnl"/>
          </w:rPr>
          <w:t>ORDEN de 23 de diciembre de 2020, por la que se encarga a la empresa pública Cartográfica de Canarias, S.A. (GRAFCAN) el análisis, tratamiento y puesta a disposición de información relacionada con el COVID-19 durante el ejercicio 2021.</w:t>
        </w:r>
      </w:hyperlink>
    </w:p>
    <w:p w14:paraId="59FB7AF8" w14:textId="77777777" w:rsidR="00265C73" w:rsidRPr="00265C73" w:rsidRDefault="00265C73" w:rsidP="00265C73">
      <w:pPr>
        <w:jc w:val="both"/>
        <w:rPr>
          <w:rFonts w:ascii="Bookman Old Style" w:hAnsi="Bookman Old Style"/>
          <w:lang w:val="es-ES_tradnl"/>
        </w:rPr>
      </w:pPr>
      <w:r w:rsidRPr="00265C73">
        <w:rPr>
          <w:rFonts w:ascii="Bookman Old Style" w:hAnsi="Bookman Old Style"/>
          <w:lang w:val="es-ES_tradnl"/>
        </w:rPr>
        <w:t>7 páginas. Formato de archivo en PDF/Adobe Acrobat. Tamaño: 427.88 Kb.</w:t>
      </w:r>
    </w:p>
    <w:p w14:paraId="1FA967FE" w14:textId="77777777" w:rsidR="00265C73" w:rsidRPr="00265C73" w:rsidRDefault="00265C73" w:rsidP="00265C73">
      <w:pPr>
        <w:jc w:val="both"/>
        <w:rPr>
          <w:rFonts w:ascii="Bookman Old Style" w:hAnsi="Bookman Old Style"/>
          <w:b/>
          <w:lang w:val="es-ES_tradnl"/>
        </w:rPr>
      </w:pPr>
      <w:r w:rsidRPr="00265C73">
        <w:rPr>
          <w:rFonts w:ascii="Bookman Old Style" w:hAnsi="Bookman Old Style"/>
          <w:lang w:val="es-ES_tradnl"/>
        </w:rPr>
        <w:t>BOC-A-2021-007-168. </w:t>
      </w:r>
      <w:hyperlink r:id="rId2430" w:tooltip="Vista previa (Versión no oficial)" w:history="1">
        <w:r w:rsidRPr="00265C73">
          <w:rPr>
            <w:rStyle w:val="Hipervnculo"/>
            <w:rFonts w:ascii="Bookman Old Style" w:hAnsi="Bookman Old Style"/>
            <w:lang w:val="es-ES_tradnl"/>
          </w:rPr>
          <w:t>Versión HTML</w:t>
        </w:r>
      </w:hyperlink>
      <w:r w:rsidRPr="00265C73">
        <w:rPr>
          <w:rFonts w:ascii="Bookman Old Style" w:hAnsi="Bookman Old Style"/>
          <w:lang w:val="es-ES_tradnl"/>
        </w:rPr>
        <w:t> - </w:t>
      </w:r>
      <w:hyperlink r:id="rId2431" w:tooltip="Descargar la firma electrónica" w:history="1">
        <w:r w:rsidRPr="00265C73">
          <w:rPr>
            <w:rStyle w:val="Hipervnculo"/>
            <w:rFonts w:ascii="Bookman Old Style" w:hAnsi="Bookman Old Style"/>
            <w:lang w:val="es-ES_tradnl"/>
          </w:rPr>
          <w:t>Firma electrónica</w:t>
        </w:r>
      </w:hyperlink>
      <w:r w:rsidRPr="00265C73">
        <w:rPr>
          <w:rFonts w:ascii="Bookman Old Style" w:hAnsi="Bookman Old Style"/>
          <w:lang w:val="es-ES_tradnl"/>
        </w:rPr>
        <w:t> - </w:t>
      </w:r>
      <w:hyperlink r:id="rId2432" w:tooltip="Descargar en formato PDF" w:history="1">
        <w:r w:rsidRPr="00265C73">
          <w:rPr>
            <w:rStyle w:val="Hipervnculo"/>
            <w:rFonts w:ascii="Bookman Old Style" w:hAnsi="Bookman Old Style"/>
            <w:lang w:val="es-ES_tradnl"/>
          </w:rPr>
          <w:t>Descargar</w:t>
        </w:r>
      </w:hyperlink>
    </w:p>
    <w:p w14:paraId="41074454" w14:textId="77777777" w:rsidR="004F5E41" w:rsidRDefault="004F5E4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11/01/2021</w:t>
      </w:r>
    </w:p>
    <w:p w14:paraId="4ED5282D" w14:textId="77777777" w:rsidR="004F5E41" w:rsidRPr="004F5E41" w:rsidRDefault="004F5E41"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2732222" w14:textId="77777777" w:rsidR="004F5E41" w:rsidRPr="004F5E41" w:rsidRDefault="004F5E41"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75F15FBE" w14:textId="77777777" w:rsidR="004F5E41" w:rsidRDefault="004F5E41"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47F303B8" w14:textId="77777777" w:rsidR="004F5E41" w:rsidRPr="004F5E41" w:rsidRDefault="004F5E41" w:rsidP="004F5E41">
      <w:pPr>
        <w:jc w:val="both"/>
        <w:rPr>
          <w:rFonts w:ascii="Bookman Old Style" w:hAnsi="Bookman Old Style"/>
          <w:bCs/>
          <w:lang w:val="es-ES_tradnl"/>
        </w:rPr>
      </w:pPr>
      <w:r w:rsidRPr="004F5E41">
        <w:rPr>
          <w:rFonts w:ascii="Bookman Old Style" w:hAnsi="Bookman Old Style"/>
          <w:lang w:val="es-ES_tradnl"/>
        </w:rPr>
        <w:t>Resolución de 21 de diciembre de 2020, del Instituto Nacional de las Artes Escénicas y de la Música, por la que se publica el Convenio con Exposiciones y Congresos Adaja, SA, para la realización conjunta de un concierto de la Joven Orquesta Nacional de España en el Auditorio Lienzo Norte de Ávila.</w:t>
      </w:r>
    </w:p>
    <w:p w14:paraId="50E281E2" w14:textId="77777777" w:rsidR="004F5E41" w:rsidRPr="00023D76" w:rsidRDefault="00293157" w:rsidP="004F5E41">
      <w:pPr>
        <w:jc w:val="both"/>
        <w:rPr>
          <w:rFonts w:ascii="Bookman Old Style" w:hAnsi="Bookman Old Style"/>
          <w:bCs/>
          <w:lang w:val="en-US"/>
        </w:rPr>
      </w:pPr>
      <w:hyperlink r:id="rId2433" w:tooltip="PDF firmado BOE-A-2021-423" w:history="1">
        <w:r w:rsidR="004F5E41" w:rsidRPr="004F5E41">
          <w:rPr>
            <w:rStyle w:val="Hipervnculo"/>
            <w:rFonts w:ascii="Bookman Old Style" w:hAnsi="Bookman Old Style"/>
            <w:lang w:val="en-US"/>
          </w:rPr>
          <w:t>PDF (BOE-A-2021-423 - 6 </w:t>
        </w:r>
        <w:proofErr w:type="spellStart"/>
        <w:r w:rsidR="004F5E41" w:rsidRPr="004F5E41">
          <w:rPr>
            <w:rStyle w:val="Hipervnculo"/>
            <w:rFonts w:ascii="Bookman Old Style" w:hAnsi="Bookman Old Style"/>
            <w:lang w:val="en-US"/>
          </w:rPr>
          <w:t>págs</w:t>
        </w:r>
        <w:proofErr w:type="spellEnd"/>
        <w:r w:rsidR="004F5E41" w:rsidRPr="004F5E41">
          <w:rPr>
            <w:rStyle w:val="Hipervnculo"/>
            <w:rFonts w:ascii="Bookman Old Style" w:hAnsi="Bookman Old Style"/>
            <w:lang w:val="en-US"/>
          </w:rPr>
          <w:t>. - 256 KB)</w:t>
        </w:r>
      </w:hyperlink>
    </w:p>
    <w:p w14:paraId="1C9DA55A" w14:textId="77777777" w:rsidR="004F5E41" w:rsidRPr="004F5E41" w:rsidRDefault="004F5E41" w:rsidP="004F5E41">
      <w:pPr>
        <w:jc w:val="both"/>
        <w:rPr>
          <w:rFonts w:ascii="Bookman Old Style" w:hAnsi="Bookman Old Style"/>
          <w:b/>
          <w:color w:val="FF0000"/>
          <w:highlight w:val="yellow"/>
          <w:lang w:val="es-ES_tradnl"/>
        </w:rPr>
      </w:pPr>
      <w:r w:rsidRPr="004F5E41">
        <w:rPr>
          <w:rFonts w:ascii="Bookman Old Style" w:hAnsi="Bookman Old Style"/>
          <w:b/>
          <w:color w:val="FF0000"/>
          <w:highlight w:val="yellow"/>
          <w:lang w:val="es-ES_tradnl"/>
        </w:rPr>
        <w:t>BOE 09/01/2021</w:t>
      </w:r>
    </w:p>
    <w:p w14:paraId="66DD36E6"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V. Anuncios. - A. Contratación del Sector Público</w:t>
      </w:r>
    </w:p>
    <w:p w14:paraId="4F900127" w14:textId="77777777" w:rsidR="004F5E41" w:rsidRPr="004F5E41" w:rsidRDefault="004F5E41" w:rsidP="004F5E41">
      <w:pPr>
        <w:jc w:val="both"/>
        <w:rPr>
          <w:rFonts w:ascii="Bookman Old Style" w:hAnsi="Bookman Old Style"/>
          <w:b/>
        </w:rPr>
      </w:pPr>
      <w:r w:rsidRPr="004F5E41">
        <w:rPr>
          <w:rFonts w:ascii="Bookman Old Style" w:hAnsi="Bookman Old Style"/>
          <w:b/>
        </w:rPr>
        <w:t>MINISTERIO DE SANIDAD</w:t>
      </w:r>
    </w:p>
    <w:p w14:paraId="628908B6" w14:textId="77777777" w:rsidR="004F5E41" w:rsidRPr="004F5E41" w:rsidRDefault="004F5E41" w:rsidP="004F5E41">
      <w:pPr>
        <w:jc w:val="both"/>
        <w:rPr>
          <w:rFonts w:ascii="Bookman Old Style" w:hAnsi="Bookman Old Style"/>
          <w:bCs/>
        </w:rPr>
      </w:pPr>
      <w:r w:rsidRPr="004F5E41">
        <w:rPr>
          <w:rFonts w:ascii="Bookman Old Style" w:hAnsi="Bookman Old Style"/>
          <w:bCs/>
        </w:rPr>
        <w:t>Anuncio de formalización de contratos de: Dirección General de Cartera Común de Servicios del Sistema Nacional de Salud y Farmacia. Objeto: Servicios de explotación de información sobre pruebas diagnósticas de la enfermedad COVID19 en el Ministerio de Sanidad. Expediente: 202009COV047.</w:t>
      </w:r>
    </w:p>
    <w:p w14:paraId="3E201C43" w14:textId="77777777" w:rsidR="004F5E41" w:rsidRPr="004F5E41" w:rsidRDefault="00293157" w:rsidP="004F5E41">
      <w:pPr>
        <w:pStyle w:val="puntopdf"/>
        <w:shd w:val="clear" w:color="auto" w:fill="F8F8F8"/>
        <w:spacing w:before="0" w:after="0"/>
        <w:ind w:right="240"/>
        <w:jc w:val="both"/>
        <w:rPr>
          <w:rFonts w:ascii="Bookman Old Style" w:eastAsia="Times New Roman" w:hAnsi="Bookman Old Style"/>
          <w:color w:val="000000"/>
          <w:sz w:val="22"/>
          <w:szCs w:val="22"/>
        </w:rPr>
      </w:pPr>
      <w:hyperlink r:id="rId2434" w:tooltip="PDF firmado BOE-B-2021-591" w:history="1">
        <w:r w:rsidR="004F5E41" w:rsidRPr="004F5E41">
          <w:rPr>
            <w:rStyle w:val="Hipervnculo"/>
            <w:rFonts w:ascii="Bookman Old Style" w:eastAsia="Times New Roman" w:hAnsi="Bookman Old Style"/>
            <w:sz w:val="22"/>
            <w:szCs w:val="22"/>
          </w:rPr>
          <w:t>PDF (BOE-B-2021-591 - 2 págs. - 185 KB)</w:t>
        </w:r>
      </w:hyperlink>
    </w:p>
    <w:p w14:paraId="70E910A0" w14:textId="77777777" w:rsidR="004F5E41" w:rsidRPr="004F5E41" w:rsidRDefault="004F5E41" w:rsidP="004F5E41">
      <w:pPr>
        <w:jc w:val="both"/>
        <w:rPr>
          <w:rFonts w:ascii="Bookman Old Style" w:hAnsi="Bookman Old Style"/>
          <w:bCs/>
        </w:rPr>
      </w:pPr>
      <w:r w:rsidRPr="004F5E41">
        <w:rPr>
          <w:rFonts w:ascii="Bookman Old Style" w:hAnsi="Bookman Old Style"/>
          <w:bCs/>
        </w:rPr>
        <w:t>Anuncio de formalización de contratos de: Secretaría de Estado de Sanidad. Objeto: Servicios de asistencia técnica para la coordinación y seguimiento de proyectos tecnológicos utilizados en el control del COVID19. Expediente: 202009COV042.</w:t>
      </w:r>
    </w:p>
    <w:p w14:paraId="382FC59C" w14:textId="77777777" w:rsidR="004F5E41" w:rsidRPr="004F5E41" w:rsidRDefault="00293157" w:rsidP="004F5E41">
      <w:pPr>
        <w:pStyle w:val="puntopdf"/>
        <w:shd w:val="clear" w:color="auto" w:fill="F8F8F8"/>
        <w:spacing w:before="0" w:after="0"/>
        <w:ind w:right="240"/>
        <w:jc w:val="both"/>
        <w:rPr>
          <w:rFonts w:ascii="Bookman Old Style" w:eastAsia="Times New Roman" w:hAnsi="Bookman Old Style"/>
          <w:color w:val="000000"/>
          <w:sz w:val="22"/>
          <w:szCs w:val="22"/>
        </w:rPr>
      </w:pPr>
      <w:hyperlink r:id="rId2435" w:tooltip="PDF firmado BOE-B-2021-592" w:history="1">
        <w:r w:rsidR="004F5E41" w:rsidRPr="004F5E41">
          <w:rPr>
            <w:rStyle w:val="Hipervnculo"/>
            <w:rFonts w:ascii="Bookman Old Style" w:eastAsia="Times New Roman" w:hAnsi="Bookman Old Style"/>
            <w:sz w:val="22"/>
            <w:szCs w:val="22"/>
          </w:rPr>
          <w:t>PDF (BOE-B-2021-592 - 2 págs. - 181 KB)</w:t>
        </w:r>
      </w:hyperlink>
    </w:p>
    <w:p w14:paraId="1BBCB256"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lastRenderedPageBreak/>
        <w:t>V. Anuncios. - B. Otros anuncios oficiales</w:t>
      </w:r>
    </w:p>
    <w:p w14:paraId="31125DB7" w14:textId="77777777" w:rsidR="004F5E41" w:rsidRPr="004F5E41" w:rsidRDefault="004F5E41" w:rsidP="004F5E41">
      <w:pPr>
        <w:jc w:val="both"/>
        <w:rPr>
          <w:rFonts w:ascii="Bookman Old Style" w:hAnsi="Bookman Old Style"/>
          <w:b/>
        </w:rPr>
      </w:pPr>
      <w:r w:rsidRPr="004F5E41">
        <w:rPr>
          <w:rFonts w:ascii="Bookman Old Style" w:hAnsi="Bookman Old Style"/>
          <w:b/>
        </w:rPr>
        <w:t>MINISTERIO PARA LA TRANSICIÓN ECOLÓGICA Y EL RETO DEMOGRÁFICO</w:t>
      </w:r>
    </w:p>
    <w:p w14:paraId="28A21278" w14:textId="77777777" w:rsidR="004F5E41" w:rsidRPr="004F5E41" w:rsidRDefault="004F5E41" w:rsidP="004F5E41">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4F5E41">
        <w:rPr>
          <w:rFonts w:ascii="Bookman Old Style" w:eastAsia="Calibri" w:hAnsi="Bookman Old Style"/>
          <w:bCs/>
          <w:sz w:val="22"/>
          <w:szCs w:val="22"/>
          <w:lang w:val="es-ES" w:eastAsia="en-US"/>
        </w:rPr>
        <w:t>Anuncio del Servicio de Costas de Tenerife de Información Pública sobre concesión administrativa de ocupación de dominio público marítimo-terrestre tramitada con arreglo a lo establecido en la disposición transitoria primera de la Ley 22/1988, de 28 de julio, de Costas, en relación con la finca número 4.698 del Registro de la Propiedad de Granadilla de Abona</w:t>
      </w:r>
      <w:r w:rsidRPr="004F5E41">
        <w:rPr>
          <w:rFonts w:ascii="Bookman Old Style" w:hAnsi="Bookman Old Style"/>
          <w:color w:val="000000"/>
          <w:sz w:val="22"/>
          <w:szCs w:val="22"/>
        </w:rPr>
        <w:t>.</w:t>
      </w:r>
    </w:p>
    <w:p w14:paraId="6CAB4907" w14:textId="77777777" w:rsidR="004F5E41" w:rsidRPr="00023D76" w:rsidRDefault="00293157" w:rsidP="004F5E41">
      <w:pPr>
        <w:pStyle w:val="puntopdf"/>
        <w:shd w:val="clear" w:color="auto" w:fill="F8F8F8"/>
        <w:spacing w:before="0" w:after="0"/>
        <w:ind w:right="240"/>
        <w:jc w:val="both"/>
        <w:rPr>
          <w:rFonts w:ascii="Bookman Old Style" w:hAnsi="Bookman Old Style"/>
          <w:sz w:val="22"/>
          <w:szCs w:val="22"/>
          <w:lang w:val="en-US"/>
        </w:rPr>
      </w:pPr>
      <w:hyperlink r:id="rId2436" w:tooltip="PDF firmado BOE-B-2021-607" w:history="1">
        <w:r w:rsidR="004F5E41" w:rsidRPr="00023D76">
          <w:rPr>
            <w:rStyle w:val="Hipervnculo"/>
            <w:rFonts w:ascii="Bookman Old Style" w:eastAsia="Times New Roman" w:hAnsi="Bookman Old Style"/>
            <w:sz w:val="22"/>
            <w:szCs w:val="22"/>
            <w:lang w:val="en-US"/>
          </w:rPr>
          <w:t>PDF (BOE-B-2021-607 - 1 </w:t>
        </w:r>
        <w:proofErr w:type="spellStart"/>
        <w:r w:rsidR="004F5E41" w:rsidRPr="00023D76">
          <w:rPr>
            <w:rStyle w:val="Hipervnculo"/>
            <w:rFonts w:ascii="Bookman Old Style" w:eastAsia="Times New Roman" w:hAnsi="Bookman Old Style"/>
            <w:sz w:val="22"/>
            <w:szCs w:val="22"/>
            <w:lang w:val="en-US"/>
          </w:rPr>
          <w:t>pág</w:t>
        </w:r>
        <w:proofErr w:type="spellEnd"/>
        <w:r w:rsidR="004F5E41" w:rsidRPr="00023D76">
          <w:rPr>
            <w:rStyle w:val="Hipervnculo"/>
            <w:rFonts w:ascii="Bookman Old Style" w:eastAsia="Times New Roman" w:hAnsi="Bookman Old Style"/>
            <w:sz w:val="22"/>
            <w:szCs w:val="22"/>
            <w:lang w:val="en-US"/>
          </w:rPr>
          <w:t>. - 169 KB)</w:t>
        </w:r>
      </w:hyperlink>
    </w:p>
    <w:p w14:paraId="021D7DAB" w14:textId="77777777" w:rsidR="004F5E41" w:rsidRPr="004F5E41" w:rsidRDefault="004F5E41" w:rsidP="004F5E41">
      <w:pPr>
        <w:pStyle w:val="puntopdf"/>
        <w:shd w:val="clear" w:color="auto" w:fill="F8F8F8"/>
        <w:spacing w:before="0" w:after="0"/>
        <w:ind w:right="240"/>
        <w:jc w:val="both"/>
        <w:rPr>
          <w:rFonts w:ascii="Bookman Old Style" w:eastAsia="Times New Roman" w:hAnsi="Bookman Old Style"/>
          <w:color w:val="000000"/>
          <w:sz w:val="22"/>
          <w:szCs w:val="22"/>
          <w:lang w:val="es-ES_tradnl"/>
        </w:rPr>
      </w:pPr>
      <w:r w:rsidRPr="004F5E41">
        <w:rPr>
          <w:rFonts w:ascii="Bookman Old Style" w:hAnsi="Bookman Old Style"/>
          <w:bCs/>
          <w:sz w:val="22"/>
          <w:szCs w:val="22"/>
        </w:rPr>
        <w:t>Anuncio del Servicio de Costas de Tenerife de Información Pública sobre concesión administrativa de ocupación de dominio público marítimo-terrestre tramitada con arreglo a lo establecido en la disposición transitoria primera de la Ley 22/1988, de 28 de julio, de Costas, en relación con la finca número 1.668 del Registro de la Propiedad de Arona.</w:t>
      </w:r>
    </w:p>
    <w:p w14:paraId="406AC0CB" w14:textId="77777777" w:rsidR="004F5E41" w:rsidRPr="004F5E41" w:rsidRDefault="00293157"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2437" w:tooltip="PDF firmado BOE-B-2021-608" w:history="1">
        <w:r w:rsidR="004F5E41" w:rsidRPr="004F5E41">
          <w:rPr>
            <w:rStyle w:val="Hipervnculo"/>
            <w:rFonts w:ascii="Bookman Old Style" w:eastAsia="Times New Roman" w:hAnsi="Bookman Old Style"/>
            <w:sz w:val="22"/>
            <w:szCs w:val="22"/>
            <w:lang w:val="en-US"/>
          </w:rPr>
          <w:t>PDF (BOE-B-2021-608 - 1 </w:t>
        </w:r>
        <w:proofErr w:type="spellStart"/>
        <w:r w:rsidR="004F5E41" w:rsidRPr="004F5E41">
          <w:rPr>
            <w:rStyle w:val="Hipervnculo"/>
            <w:rFonts w:ascii="Bookman Old Style" w:eastAsia="Times New Roman" w:hAnsi="Bookman Old Style"/>
            <w:sz w:val="22"/>
            <w:szCs w:val="22"/>
            <w:lang w:val="en-US"/>
          </w:rPr>
          <w:t>pág</w:t>
        </w:r>
        <w:proofErr w:type="spellEnd"/>
        <w:r w:rsidR="004F5E41" w:rsidRPr="004F5E41">
          <w:rPr>
            <w:rStyle w:val="Hipervnculo"/>
            <w:rFonts w:ascii="Bookman Old Style" w:eastAsia="Times New Roman" w:hAnsi="Bookman Old Style"/>
            <w:sz w:val="22"/>
            <w:szCs w:val="22"/>
            <w:lang w:val="en-US"/>
          </w:rPr>
          <w:t>. - 168 KB)</w:t>
        </w:r>
      </w:hyperlink>
    </w:p>
    <w:p w14:paraId="5A730403" w14:textId="77777777" w:rsidR="004F5E41" w:rsidRPr="004F5E41" w:rsidRDefault="004F5E41" w:rsidP="004F5E41">
      <w:pPr>
        <w:jc w:val="both"/>
        <w:rPr>
          <w:rFonts w:ascii="Bookman Old Style" w:hAnsi="Bookman Old Style"/>
          <w:b/>
          <w:color w:val="FF0000"/>
          <w:highlight w:val="yellow"/>
          <w:lang w:val="es-ES_tradnl"/>
        </w:rPr>
      </w:pPr>
      <w:r w:rsidRPr="004F5E41">
        <w:rPr>
          <w:rFonts w:ascii="Bookman Old Style" w:hAnsi="Bookman Old Style"/>
          <w:b/>
          <w:color w:val="FF0000"/>
          <w:highlight w:val="yellow"/>
          <w:lang w:val="es-ES_tradnl"/>
        </w:rPr>
        <w:t>BOC 09/01/2021</w:t>
      </w:r>
    </w:p>
    <w:p w14:paraId="096DD6E3"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III. Otras Resoluciones</w:t>
      </w:r>
    </w:p>
    <w:p w14:paraId="55D9763D" w14:textId="77777777" w:rsidR="004F5E41" w:rsidRPr="004F5E41" w:rsidRDefault="004F5E41" w:rsidP="004F5E41">
      <w:pPr>
        <w:jc w:val="both"/>
        <w:rPr>
          <w:rFonts w:ascii="Bookman Old Style" w:hAnsi="Bookman Old Style"/>
          <w:b/>
          <w:bCs/>
        </w:rPr>
      </w:pPr>
      <w:proofErr w:type="spellStart"/>
      <w:r w:rsidRPr="004F5E41">
        <w:rPr>
          <w:rFonts w:ascii="Bookman Old Style" w:hAnsi="Bookman Old Style"/>
          <w:b/>
          <w:bCs/>
        </w:rPr>
        <w:t>Presidenciaa</w:t>
      </w:r>
      <w:proofErr w:type="spellEnd"/>
      <w:r w:rsidRPr="004F5E41">
        <w:rPr>
          <w:rFonts w:ascii="Bookman Old Style" w:hAnsi="Bookman Old Style"/>
          <w:b/>
          <w:bCs/>
        </w:rPr>
        <w:t xml:space="preserve"> del Gobierno</w:t>
      </w:r>
    </w:p>
    <w:p w14:paraId="1299EFB5" w14:textId="77777777" w:rsidR="004F5E41" w:rsidRPr="004F5E41" w:rsidRDefault="00293157"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2438" w:tooltip="Ir a la disposición 2012/048/001" w:history="1">
        <w:r w:rsidR="004F5E41" w:rsidRPr="004F5E41">
          <w:rPr>
            <w:rStyle w:val="Hipervnculo"/>
            <w:rFonts w:ascii="Bookman Old Style" w:hAnsi="Bookman Old Style" w:cs="Arial"/>
            <w:b/>
            <w:bCs/>
            <w:color w:val="0070C0"/>
            <w:sz w:val="22"/>
            <w:szCs w:val="22"/>
          </w:rPr>
          <w:t>125</w:t>
        </w:r>
      </w:hyperlink>
      <w:r w:rsidR="004F5E41" w:rsidRPr="004F5E41">
        <w:rPr>
          <w:rFonts w:ascii="Bookman Old Style" w:hAnsi="Bookman Old Style" w:cs="Arial"/>
          <w:color w:val="0070C0"/>
          <w:sz w:val="22"/>
          <w:szCs w:val="22"/>
        </w:rPr>
        <w:t> </w:t>
      </w:r>
      <w:hyperlink r:id="rId2439" w:history="1">
        <w:r w:rsidR="004F5E41" w:rsidRPr="004F5E41">
          <w:rPr>
            <w:rStyle w:val="Hipervnculo"/>
            <w:rFonts w:ascii="Bookman Old Style" w:hAnsi="Bookman Old Style" w:cs="Arial"/>
            <w:color w:val="0070C0"/>
            <w:sz w:val="22"/>
            <w:szCs w:val="22"/>
          </w:rPr>
          <w:t xml:space="preserve">DECRETO 1/2021, de 7 de enero, del </w:t>
        </w:r>
        <w:proofErr w:type="gramStart"/>
        <w:r w:rsidR="004F5E41" w:rsidRPr="004F5E41">
          <w:rPr>
            <w:rStyle w:val="Hipervnculo"/>
            <w:rFonts w:ascii="Bookman Old Style" w:hAnsi="Bookman Old Style" w:cs="Arial"/>
            <w:color w:val="0070C0"/>
            <w:sz w:val="22"/>
            <w:szCs w:val="22"/>
          </w:rPr>
          <w:t>Presidente</w:t>
        </w:r>
        <w:proofErr w:type="gramEnd"/>
        <w:r w:rsidR="004F5E41" w:rsidRPr="004F5E41">
          <w:rPr>
            <w:rStyle w:val="Hipervnculo"/>
            <w:rFonts w:ascii="Bookman Old Style" w:hAnsi="Bookman Old Style" w:cs="Arial"/>
            <w:color w:val="0070C0"/>
            <w:sz w:val="22"/>
            <w:szCs w:val="22"/>
          </w:rPr>
          <w:t>, por el que se establecen medidas específicas y temporales, en el ámbito de la Comunidad Autónoma de Canarias, en aplicación del Real Decreto 926/2020, de 25 de octubre, por el que se declara el estado de alarma, para contener la propagación de infecciones causadas por el SARS-COV-2.</w:t>
        </w:r>
      </w:hyperlink>
    </w:p>
    <w:p w14:paraId="368DBBA9"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7 páginas. Formato de archivo en PDF/Adobe Acrobat. Tamaño: 357.96 Kb.</w:t>
      </w:r>
    </w:p>
    <w:p w14:paraId="7665121E"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BOC-A-2021-005-125. </w:t>
      </w:r>
      <w:hyperlink r:id="rId2440"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2441"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2442" w:tooltip="Descargar en formato PDF" w:history="1">
        <w:r w:rsidRPr="004F5E41">
          <w:rPr>
            <w:rStyle w:val="Hipervnculo"/>
            <w:rFonts w:ascii="Bookman Old Style" w:hAnsi="Bookman Old Style" w:cs="Arial"/>
            <w:color w:val="0070C0"/>
            <w:sz w:val="22"/>
            <w:szCs w:val="22"/>
          </w:rPr>
          <w:t>Descargar</w:t>
        </w:r>
      </w:hyperlink>
    </w:p>
    <w:p w14:paraId="1E74ECEE" w14:textId="77777777" w:rsidR="004F5E41" w:rsidRPr="004F5E41" w:rsidRDefault="00293157"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2443" w:tooltip="Ir a la disposición 2012/048/001" w:history="1">
        <w:r w:rsidR="004F5E41" w:rsidRPr="004F5E41">
          <w:rPr>
            <w:rStyle w:val="Hipervnculo"/>
            <w:rFonts w:ascii="Bookman Old Style" w:hAnsi="Bookman Old Style" w:cs="Arial"/>
            <w:b/>
            <w:bCs/>
            <w:color w:val="0070C0"/>
            <w:sz w:val="22"/>
            <w:szCs w:val="22"/>
          </w:rPr>
          <w:t>126</w:t>
        </w:r>
      </w:hyperlink>
      <w:r w:rsidR="004F5E41" w:rsidRPr="004F5E41">
        <w:rPr>
          <w:rFonts w:ascii="Bookman Old Style" w:hAnsi="Bookman Old Style" w:cs="Arial"/>
          <w:color w:val="0070C0"/>
          <w:sz w:val="22"/>
          <w:szCs w:val="22"/>
        </w:rPr>
        <w:t> </w:t>
      </w:r>
      <w:hyperlink r:id="rId2444" w:history="1">
        <w:r w:rsidR="004F5E41" w:rsidRPr="004F5E41">
          <w:rPr>
            <w:rStyle w:val="Hipervnculo"/>
            <w:rFonts w:ascii="Bookman Old Style" w:hAnsi="Bookman Old Style" w:cs="Arial"/>
            <w:color w:val="0070C0"/>
            <w:sz w:val="22"/>
            <w:szCs w:val="22"/>
          </w:rPr>
          <w:t>Secretaría General.- Resolución de 8 de enero de 2021, por la que se dispone la publicación del Acuerdo por el que se aprueban medidas específicas y temporales en el ámbito de la Comunidad Autónoma de Canarias, para hacer frente a la crisis sanitaria ocasionada por el COVID-19, una vez superada la Fase III del Plan para la transición hacia una nueva normalidad, finalizada la vigencia de las medidas propias del estado de alarma.</w:t>
        </w:r>
      </w:hyperlink>
    </w:p>
    <w:p w14:paraId="06B22CD3"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13 páginas. Formato de archivo en PDF/Adobe Acrobat. Tamaño: 484.69 Kb.</w:t>
      </w:r>
    </w:p>
    <w:p w14:paraId="7C6E3D44"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AAAAAA"/>
          <w:sz w:val="22"/>
          <w:szCs w:val="22"/>
        </w:rPr>
      </w:pPr>
      <w:r w:rsidRPr="004F5E41">
        <w:rPr>
          <w:rFonts w:ascii="Bookman Old Style" w:hAnsi="Bookman Old Style" w:cs="Arial"/>
          <w:color w:val="000000" w:themeColor="text1"/>
          <w:sz w:val="22"/>
          <w:szCs w:val="22"/>
        </w:rPr>
        <w:t>BOC-A-2021-005-126</w:t>
      </w:r>
      <w:r w:rsidRPr="004F5E41">
        <w:rPr>
          <w:rFonts w:ascii="Bookman Old Style" w:hAnsi="Bookman Old Style" w:cs="Arial"/>
          <w:color w:val="AAAAAA"/>
          <w:sz w:val="22"/>
          <w:szCs w:val="22"/>
        </w:rPr>
        <w:t>. </w:t>
      </w:r>
      <w:hyperlink r:id="rId2445"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2446"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2447" w:tooltip="Descargar en formato PDF" w:history="1">
        <w:r w:rsidRPr="004F5E41">
          <w:rPr>
            <w:rStyle w:val="Hipervnculo"/>
            <w:rFonts w:ascii="Bookman Old Style" w:hAnsi="Bookman Old Style" w:cs="Arial"/>
            <w:color w:val="0070C0"/>
            <w:sz w:val="22"/>
            <w:szCs w:val="22"/>
          </w:rPr>
          <w:t>Descargar</w:t>
        </w:r>
      </w:hyperlink>
    </w:p>
    <w:p w14:paraId="2C3156C3"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Consejería de Sanidad</w:t>
      </w:r>
    </w:p>
    <w:p w14:paraId="7BDA3075" w14:textId="77777777" w:rsidR="004F5E41" w:rsidRPr="004F5E41" w:rsidRDefault="00293157"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2448" w:tooltip="Ir a la disposición 2012/048/001" w:history="1">
        <w:r w:rsidR="004F5E41" w:rsidRPr="004F5E41">
          <w:rPr>
            <w:rStyle w:val="Hipervnculo"/>
            <w:rFonts w:ascii="Bookman Old Style" w:hAnsi="Bookman Old Style" w:cs="Arial"/>
            <w:b/>
            <w:bCs/>
            <w:color w:val="0070C0"/>
            <w:sz w:val="22"/>
            <w:szCs w:val="22"/>
          </w:rPr>
          <w:t>127</w:t>
        </w:r>
      </w:hyperlink>
      <w:r w:rsidR="004F5E41" w:rsidRPr="004F5E41">
        <w:rPr>
          <w:rFonts w:ascii="Bookman Old Style" w:hAnsi="Bookman Old Style" w:cs="Arial"/>
          <w:color w:val="0070C0"/>
          <w:sz w:val="22"/>
          <w:szCs w:val="22"/>
        </w:rPr>
        <w:t> </w:t>
      </w:r>
      <w:hyperlink r:id="rId2449" w:history="1">
        <w:r w:rsidR="004F5E41" w:rsidRPr="004F5E41">
          <w:rPr>
            <w:rStyle w:val="Hipervnculo"/>
            <w:rFonts w:ascii="Bookman Old Style" w:hAnsi="Bookman Old Style" w:cs="Arial"/>
            <w:color w:val="0070C0"/>
            <w:sz w:val="22"/>
            <w:szCs w:val="22"/>
          </w:rPr>
          <w:t xml:space="preserve">ORDEN de 8 de enero de 2021, por la que se prorroga la Orden de 14 de diciembre de 2020, que dispone la realización de cribados mediante pruebas </w:t>
        </w:r>
        <w:r w:rsidR="004F5E41" w:rsidRPr="004F5E41">
          <w:rPr>
            <w:rStyle w:val="Hipervnculo"/>
            <w:rFonts w:ascii="Bookman Old Style" w:hAnsi="Bookman Old Style" w:cs="Arial"/>
            <w:color w:val="0070C0"/>
            <w:sz w:val="22"/>
            <w:szCs w:val="22"/>
          </w:rPr>
          <w:lastRenderedPageBreak/>
          <w:t>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7C81EC7D"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5 páginas. Formato de archivo en PDF/Adobe Acrobat. Tamaño: 281.72 Kb.</w:t>
      </w:r>
    </w:p>
    <w:p w14:paraId="1F5A7E82"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AAAAAA"/>
          <w:sz w:val="22"/>
          <w:szCs w:val="22"/>
        </w:rPr>
      </w:pPr>
      <w:r w:rsidRPr="004F5E41">
        <w:rPr>
          <w:rFonts w:ascii="Bookman Old Style" w:hAnsi="Bookman Old Style" w:cs="Arial"/>
          <w:color w:val="000000" w:themeColor="text1"/>
          <w:sz w:val="22"/>
          <w:szCs w:val="22"/>
        </w:rPr>
        <w:t>BOC-A-2021-005-127</w:t>
      </w:r>
      <w:r w:rsidRPr="004F5E41">
        <w:rPr>
          <w:rFonts w:ascii="Bookman Old Style" w:hAnsi="Bookman Old Style" w:cs="Arial"/>
          <w:color w:val="AAAAAA"/>
          <w:sz w:val="22"/>
          <w:szCs w:val="22"/>
        </w:rPr>
        <w:t>. </w:t>
      </w:r>
      <w:hyperlink r:id="rId2450"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2451"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2452" w:tooltip="Descargar en formato PDF" w:history="1">
        <w:r w:rsidRPr="004F5E41">
          <w:rPr>
            <w:rStyle w:val="Hipervnculo"/>
            <w:rFonts w:ascii="Bookman Old Style" w:hAnsi="Bookman Old Style" w:cs="Arial"/>
            <w:color w:val="0070C0"/>
            <w:sz w:val="22"/>
            <w:szCs w:val="22"/>
          </w:rPr>
          <w:t>Descargar</w:t>
        </w:r>
      </w:hyperlink>
    </w:p>
    <w:p w14:paraId="6DB407E2" w14:textId="77777777" w:rsidR="004F5E41" w:rsidRPr="004F5E41" w:rsidRDefault="004F5E41" w:rsidP="004F5E41">
      <w:pPr>
        <w:jc w:val="both"/>
        <w:rPr>
          <w:rFonts w:ascii="Bookman Old Style" w:hAnsi="Bookman Old Style"/>
          <w:b/>
          <w:color w:val="FF0000"/>
          <w:highlight w:val="yellow"/>
          <w:lang w:val="es-ES_tradnl"/>
        </w:rPr>
      </w:pPr>
      <w:r w:rsidRPr="004F5E41">
        <w:rPr>
          <w:rFonts w:ascii="Bookman Old Style" w:hAnsi="Bookman Old Style"/>
          <w:b/>
          <w:color w:val="FF0000"/>
          <w:highlight w:val="yellow"/>
          <w:lang w:val="es-ES_tradnl"/>
        </w:rPr>
        <w:t>BOE 01/01/2021</w:t>
      </w:r>
    </w:p>
    <w:p w14:paraId="2E9F4DF5"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I. Disposiciones generales</w:t>
      </w:r>
    </w:p>
    <w:p w14:paraId="307E765D" w14:textId="77777777" w:rsidR="004F5E41" w:rsidRPr="004F5E41" w:rsidRDefault="004F5E41" w:rsidP="004F5E41">
      <w:pPr>
        <w:jc w:val="both"/>
        <w:rPr>
          <w:rFonts w:ascii="Bookman Old Style" w:hAnsi="Bookman Old Style"/>
          <w:b/>
        </w:rPr>
      </w:pPr>
      <w:r w:rsidRPr="004F5E41">
        <w:rPr>
          <w:rFonts w:ascii="Bookman Old Style" w:hAnsi="Bookman Old Style"/>
          <w:b/>
        </w:rPr>
        <w:t>MINISTERIO DE LA PRESIDENCIA, RELACIONES CON LAS CORTES Y MEMORIA DEMOCRÁTICA</w:t>
      </w:r>
    </w:p>
    <w:p w14:paraId="7E8F96C3"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Medidas excepcionales</w:t>
      </w:r>
    </w:p>
    <w:p w14:paraId="6597B3E5" w14:textId="77777777" w:rsidR="004F5E41" w:rsidRPr="004F5E41" w:rsidRDefault="004F5E41" w:rsidP="004F5E41">
      <w:pPr>
        <w:jc w:val="both"/>
        <w:rPr>
          <w:rFonts w:ascii="Bookman Old Style" w:hAnsi="Bookman Old Style"/>
          <w:bCs/>
        </w:rPr>
      </w:pPr>
      <w:r w:rsidRPr="004F5E41">
        <w:rPr>
          <w:rFonts w:ascii="Bookman Old Style" w:hAnsi="Bookman Old Style"/>
          <w:bCs/>
        </w:rPr>
        <w:t xml:space="preserve">Orden PCM/1295/2020, de 30 de diciembre, por la que se publica el Acuerdo del Consejo de </w:t>
      </w:r>
      <w:proofErr w:type="gramStart"/>
      <w:r w:rsidRPr="004F5E41">
        <w:rPr>
          <w:rFonts w:ascii="Bookman Old Style" w:hAnsi="Bookman Old Style"/>
          <w:bCs/>
        </w:rPr>
        <w:t>Ministros</w:t>
      </w:r>
      <w:proofErr w:type="gramEnd"/>
      <w:r w:rsidRPr="004F5E41">
        <w:rPr>
          <w:rFonts w:ascii="Bookman Old Style" w:hAnsi="Bookman Old Style"/>
          <w:bCs/>
        </w:rPr>
        <w:t xml:space="preserve"> de 29 de diciembre de 2020, por el que se prorroga el Acuerdo del 22 de diciembre de 2020, por el que se establecen medidas excepcionales para limitar la propagación y el contagio por el COVID-19, mediante la limitación de los vuelos directos y buques de pasaje entre Reino Unido y los aeropuertos y puertos españoles.</w:t>
      </w:r>
    </w:p>
    <w:p w14:paraId="07DD382E" w14:textId="77777777" w:rsidR="004F5E41" w:rsidRPr="004F5E41" w:rsidRDefault="00293157" w:rsidP="004F5E41">
      <w:pPr>
        <w:pStyle w:val="puntopdf"/>
        <w:shd w:val="clear" w:color="auto" w:fill="F8F8F8"/>
        <w:spacing w:before="0" w:after="0"/>
        <w:ind w:right="240"/>
        <w:jc w:val="both"/>
        <w:rPr>
          <w:rFonts w:ascii="Bookman Old Style" w:hAnsi="Bookman Old Style"/>
          <w:color w:val="000000"/>
          <w:sz w:val="22"/>
          <w:szCs w:val="22"/>
          <w:lang w:val="en-US"/>
        </w:rPr>
      </w:pPr>
      <w:hyperlink r:id="rId2453" w:tooltip="PDF firmado BOE-A-2021-1" w:history="1">
        <w:r w:rsidR="004F5E41" w:rsidRPr="004F5E41">
          <w:rPr>
            <w:rStyle w:val="Hipervnculo"/>
            <w:rFonts w:ascii="Bookman Old Style" w:hAnsi="Bookman Old Style"/>
            <w:sz w:val="22"/>
            <w:szCs w:val="22"/>
            <w:lang w:val="en-US"/>
          </w:rPr>
          <w:t>PDF (BOE-A-2021-1 - 2 </w:t>
        </w:r>
        <w:proofErr w:type="spellStart"/>
        <w:r w:rsidR="004F5E41" w:rsidRPr="004F5E41">
          <w:rPr>
            <w:rStyle w:val="Hipervnculo"/>
            <w:rFonts w:ascii="Bookman Old Style" w:hAnsi="Bookman Old Style"/>
            <w:sz w:val="22"/>
            <w:szCs w:val="22"/>
            <w:lang w:val="en-US"/>
          </w:rPr>
          <w:t>págs</w:t>
        </w:r>
        <w:proofErr w:type="spellEnd"/>
        <w:r w:rsidR="004F5E41" w:rsidRPr="004F5E41">
          <w:rPr>
            <w:rStyle w:val="Hipervnculo"/>
            <w:rFonts w:ascii="Bookman Old Style" w:hAnsi="Bookman Old Style"/>
            <w:sz w:val="22"/>
            <w:szCs w:val="22"/>
            <w:lang w:val="en-US"/>
          </w:rPr>
          <w:t>. - 227 KB)</w:t>
        </w:r>
      </w:hyperlink>
    </w:p>
    <w:p w14:paraId="4CC0E3F9" w14:textId="77777777" w:rsidR="004F5E41" w:rsidRPr="004F5E41" w:rsidRDefault="004F5E4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31/12/2020</w:t>
      </w:r>
    </w:p>
    <w:p w14:paraId="1EF6A831"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I. Disposiciones generales</w:t>
      </w:r>
    </w:p>
    <w:p w14:paraId="779F2661" w14:textId="77777777" w:rsidR="004F5E41" w:rsidRPr="004F5E41" w:rsidRDefault="004F5E41" w:rsidP="004F5E41">
      <w:pPr>
        <w:jc w:val="both"/>
        <w:rPr>
          <w:rFonts w:ascii="Bookman Old Style" w:hAnsi="Bookman Old Style"/>
          <w:b/>
        </w:rPr>
      </w:pPr>
      <w:r w:rsidRPr="004F5E41">
        <w:rPr>
          <w:rFonts w:ascii="Bookman Old Style" w:hAnsi="Bookman Old Style"/>
          <w:b/>
        </w:rPr>
        <w:t>JEFATURA DEL ESTADO</w:t>
      </w:r>
    </w:p>
    <w:p w14:paraId="2F905B7D"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Presupuestos Generales del Estado</w:t>
      </w:r>
    </w:p>
    <w:p w14:paraId="501294D0" w14:textId="77777777" w:rsidR="004F5E41" w:rsidRPr="004F5E41" w:rsidRDefault="004F5E41" w:rsidP="004F5E41">
      <w:pPr>
        <w:jc w:val="both"/>
        <w:rPr>
          <w:rFonts w:ascii="Bookman Old Style" w:hAnsi="Bookman Old Style"/>
          <w:bCs/>
        </w:rPr>
      </w:pPr>
      <w:r w:rsidRPr="004F5E41">
        <w:rPr>
          <w:rFonts w:ascii="Bookman Old Style" w:hAnsi="Bookman Old Style"/>
          <w:bCs/>
        </w:rPr>
        <w:t>Ley 11/2020, de 30 de diciembre, de Presupuestos Generales del Estado para el año 2021.</w:t>
      </w:r>
    </w:p>
    <w:p w14:paraId="73E3D78F" w14:textId="77777777" w:rsidR="004F5E41" w:rsidRPr="004F5E41" w:rsidRDefault="00293157"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2454" w:tooltip="PDF firmado BOE-A-2020-17339" w:history="1">
        <w:r w:rsidR="004F5E41" w:rsidRPr="004F5E41">
          <w:rPr>
            <w:rStyle w:val="Hipervnculo"/>
            <w:rFonts w:ascii="Bookman Old Style" w:eastAsia="Times New Roman" w:hAnsi="Bookman Old Style"/>
            <w:sz w:val="22"/>
            <w:szCs w:val="22"/>
            <w:lang w:val="en-US"/>
          </w:rPr>
          <w:t>PDF (BOE-A-2020-17339 - 775 </w:t>
        </w:r>
        <w:proofErr w:type="spellStart"/>
        <w:r w:rsidR="004F5E41" w:rsidRPr="004F5E41">
          <w:rPr>
            <w:rStyle w:val="Hipervnculo"/>
            <w:rFonts w:ascii="Bookman Old Style" w:eastAsia="Times New Roman" w:hAnsi="Bookman Old Style"/>
            <w:sz w:val="22"/>
            <w:szCs w:val="22"/>
            <w:lang w:val="en-US"/>
          </w:rPr>
          <w:t>págs</w:t>
        </w:r>
        <w:proofErr w:type="spellEnd"/>
        <w:r w:rsidR="004F5E41" w:rsidRPr="004F5E41">
          <w:rPr>
            <w:rStyle w:val="Hipervnculo"/>
            <w:rFonts w:ascii="Bookman Old Style" w:eastAsia="Times New Roman" w:hAnsi="Bookman Old Style"/>
            <w:sz w:val="22"/>
            <w:szCs w:val="22"/>
            <w:lang w:val="en-US"/>
          </w:rPr>
          <w:t>. - 28.146 KB)</w:t>
        </w:r>
      </w:hyperlink>
    </w:p>
    <w:p w14:paraId="06D18DA7" w14:textId="77777777" w:rsidR="004F5E41" w:rsidRPr="004F5E41" w:rsidRDefault="004F5E41" w:rsidP="004F5E41">
      <w:pPr>
        <w:jc w:val="both"/>
        <w:rPr>
          <w:rFonts w:ascii="Bookman Old Style" w:hAnsi="Bookman Old Style"/>
          <w:b/>
        </w:rPr>
      </w:pPr>
      <w:r w:rsidRPr="004F5E41">
        <w:rPr>
          <w:rFonts w:ascii="Bookman Old Style" w:hAnsi="Bookman Old Style"/>
          <w:b/>
        </w:rPr>
        <w:t>MINISTERIO DE HACIENDA</w:t>
      </w:r>
    </w:p>
    <w:p w14:paraId="3033E728"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Impuesto sobre la Renta de las Personas Físicas y sobre Sociedades</w:t>
      </w:r>
    </w:p>
    <w:p w14:paraId="5237B8CE" w14:textId="77777777" w:rsidR="004F5E41" w:rsidRPr="004F5E41" w:rsidRDefault="004F5E41" w:rsidP="004F5E41">
      <w:pPr>
        <w:jc w:val="both"/>
        <w:rPr>
          <w:rFonts w:ascii="Bookman Old Style" w:hAnsi="Bookman Old Style"/>
          <w:bCs/>
        </w:rPr>
      </w:pPr>
      <w:r w:rsidRPr="004F5E41">
        <w:rPr>
          <w:rFonts w:ascii="Bookman Old Style" w:hAnsi="Bookman Old Style"/>
          <w:bCs/>
        </w:rPr>
        <w:t xml:space="preserve">Orden HAC/1285/2020, de 29 de diciembre, por la que se modifican la Orden HFP/1978/2016, de 28 de diciembre, por la que se aprueba el modelo 231 de Declaración de información país por país, la Orden HAP/2194/2013, de 22 de noviembre, por la que se regulan los procedimientos y las condiciones generales para la presentación de determinadas autoliquidaciones, declaraciones informativas, declaraciones censales, comunicaciones y solicitudes de devolución, de naturaleza tributaria y la Orden </w:t>
      </w:r>
      <w:r w:rsidRPr="004F5E41">
        <w:rPr>
          <w:rFonts w:ascii="Bookman Old Style" w:hAnsi="Bookman Old Style"/>
          <w:bCs/>
        </w:rPr>
        <w:lastRenderedPageBreak/>
        <w:t>EHA/3127/2009, de 10 de noviembre, por la que se aprueba el modelo 190 para la Declaración del resumen anual de retenciones e ingresos a cuenta del Impuesto sobre la Renta de las Personas Físicas sobre rendimientos del trabajo y de actividades económicas, premios y determinadas ganancias patrimoniales e imputaciones de renta.</w:t>
      </w:r>
    </w:p>
    <w:p w14:paraId="3EB9976B" w14:textId="77777777" w:rsidR="004F5E41" w:rsidRPr="004F5E41" w:rsidRDefault="00293157"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2455" w:tooltip="PDF firmado BOE-A-2020-17342" w:history="1">
        <w:r w:rsidR="004F5E41" w:rsidRPr="004F5E41">
          <w:rPr>
            <w:rStyle w:val="Hipervnculo"/>
            <w:rFonts w:ascii="Bookman Old Style" w:eastAsia="Times New Roman" w:hAnsi="Bookman Old Style"/>
            <w:sz w:val="22"/>
            <w:szCs w:val="22"/>
            <w:lang w:val="en-US"/>
          </w:rPr>
          <w:t>PDF (BOE-A-2020-17342 - 6 </w:t>
        </w:r>
        <w:proofErr w:type="spellStart"/>
        <w:r w:rsidR="004F5E41" w:rsidRPr="004F5E41">
          <w:rPr>
            <w:rStyle w:val="Hipervnculo"/>
            <w:rFonts w:ascii="Bookman Old Style" w:eastAsia="Times New Roman" w:hAnsi="Bookman Old Style"/>
            <w:sz w:val="22"/>
            <w:szCs w:val="22"/>
            <w:lang w:val="en-US"/>
          </w:rPr>
          <w:t>págs</w:t>
        </w:r>
        <w:proofErr w:type="spellEnd"/>
        <w:r w:rsidR="004F5E41" w:rsidRPr="004F5E41">
          <w:rPr>
            <w:rStyle w:val="Hipervnculo"/>
            <w:rFonts w:ascii="Bookman Old Style" w:eastAsia="Times New Roman" w:hAnsi="Bookman Old Style"/>
            <w:sz w:val="22"/>
            <w:szCs w:val="22"/>
            <w:lang w:val="en-US"/>
          </w:rPr>
          <w:t>. - 202 KB)</w:t>
        </w:r>
      </w:hyperlink>
    </w:p>
    <w:p w14:paraId="70F2C2E1" w14:textId="77777777" w:rsidR="004F5E41" w:rsidRPr="004F5E41" w:rsidRDefault="004F5E41" w:rsidP="004F5E41">
      <w:pPr>
        <w:jc w:val="both"/>
        <w:rPr>
          <w:rFonts w:ascii="Bookman Old Style" w:hAnsi="Bookman Old Style"/>
          <w:b/>
        </w:rPr>
      </w:pPr>
      <w:r w:rsidRPr="004F5E41">
        <w:rPr>
          <w:rFonts w:ascii="Bookman Old Style" w:hAnsi="Bookman Old Style"/>
          <w:b/>
        </w:rPr>
        <w:t>MINISTERIO DE TRANSPORTES, MOVILIDAD Y AGENDA URBANA</w:t>
      </w:r>
    </w:p>
    <w:p w14:paraId="2C2B17DE" w14:textId="77777777" w:rsidR="004F5E41" w:rsidRPr="004F5E41" w:rsidRDefault="004F5E41" w:rsidP="004F5E41">
      <w:pPr>
        <w:pStyle w:val="Ttulo5"/>
        <w:spacing w:before="240" w:beforeAutospacing="0" w:after="0" w:afterAutospacing="0"/>
        <w:jc w:val="both"/>
        <w:rPr>
          <w:rFonts w:ascii="Bookman Old Style" w:eastAsia="Calibri" w:hAnsi="Bookman Old Style"/>
          <w:b w:val="0"/>
          <w:sz w:val="22"/>
          <w:szCs w:val="22"/>
          <w:lang w:val="es-ES" w:eastAsia="en-US"/>
        </w:rPr>
      </w:pPr>
      <w:r w:rsidRPr="004F5E41">
        <w:rPr>
          <w:rFonts w:ascii="Bookman Old Style" w:eastAsia="Calibri" w:hAnsi="Bookman Old Style"/>
          <w:b w:val="0"/>
          <w:sz w:val="22"/>
          <w:szCs w:val="22"/>
          <w:lang w:val="es-ES" w:eastAsia="en-US"/>
        </w:rPr>
        <w:t>Transporte de mercancías peligrosas por vía aérea</w:t>
      </w:r>
    </w:p>
    <w:p w14:paraId="0C3F694E" w14:textId="77777777" w:rsidR="004F5E41" w:rsidRPr="004F5E41" w:rsidRDefault="004F5E41" w:rsidP="004F5E41">
      <w:pPr>
        <w:jc w:val="both"/>
        <w:rPr>
          <w:rFonts w:ascii="Bookman Old Style" w:hAnsi="Bookman Old Style"/>
          <w:bCs/>
        </w:rPr>
      </w:pPr>
      <w:r w:rsidRPr="004F5E41">
        <w:rPr>
          <w:rFonts w:ascii="Bookman Old Style" w:hAnsi="Bookman Old Style"/>
          <w:bCs/>
        </w:rPr>
        <w:t>Resolución de 10 de diciembre de 2020, de la Dirección General de Aviación Civil, por la que se publican las Instrucciones Técnicas para el transporte seguro de mercancías peligrosas por vía aérea (Documento OACI 9284/AN/905), edición 2021-2022.</w:t>
      </w:r>
    </w:p>
    <w:p w14:paraId="77B79E03" w14:textId="77777777" w:rsidR="004F5E41" w:rsidRPr="004F5E41" w:rsidRDefault="00293157"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2456" w:tooltip="PDF firmado BOE-A-2020-17343" w:history="1">
        <w:r w:rsidR="004F5E41" w:rsidRPr="004F5E41">
          <w:rPr>
            <w:rStyle w:val="Hipervnculo"/>
            <w:rFonts w:ascii="Bookman Old Style" w:eastAsia="Times New Roman" w:hAnsi="Bookman Old Style"/>
            <w:sz w:val="22"/>
            <w:szCs w:val="22"/>
            <w:lang w:val="en-US"/>
          </w:rPr>
          <w:t>PDF (BOE-A-2020-17343 - 975 </w:t>
        </w:r>
        <w:proofErr w:type="spellStart"/>
        <w:r w:rsidR="004F5E41" w:rsidRPr="004F5E41">
          <w:rPr>
            <w:rStyle w:val="Hipervnculo"/>
            <w:rFonts w:ascii="Bookman Old Style" w:eastAsia="Times New Roman" w:hAnsi="Bookman Old Style"/>
            <w:sz w:val="22"/>
            <w:szCs w:val="22"/>
            <w:lang w:val="en-US"/>
          </w:rPr>
          <w:t>págs</w:t>
        </w:r>
        <w:proofErr w:type="spellEnd"/>
        <w:r w:rsidR="004F5E41" w:rsidRPr="004F5E41">
          <w:rPr>
            <w:rStyle w:val="Hipervnculo"/>
            <w:rFonts w:ascii="Bookman Old Style" w:eastAsia="Times New Roman" w:hAnsi="Bookman Old Style"/>
            <w:sz w:val="22"/>
            <w:szCs w:val="22"/>
            <w:lang w:val="en-US"/>
          </w:rPr>
          <w:t>. - 29.413 KB)</w:t>
        </w:r>
      </w:hyperlink>
    </w:p>
    <w:p w14:paraId="5A35E0A2" w14:textId="77777777" w:rsidR="004F5E41" w:rsidRPr="004F5E41" w:rsidRDefault="004F5E41" w:rsidP="004F5E41">
      <w:pPr>
        <w:jc w:val="both"/>
        <w:rPr>
          <w:rFonts w:ascii="Bookman Old Style" w:hAnsi="Bookman Old Style"/>
          <w:b/>
        </w:rPr>
      </w:pPr>
      <w:r w:rsidRPr="004F5E41">
        <w:rPr>
          <w:rFonts w:ascii="Bookman Old Style" w:hAnsi="Bookman Old Style"/>
          <w:b/>
        </w:rPr>
        <w:t>MINISTERIO DE INCLUSIÓN, SEGURIDAD SOCIAL Y MIGRACIONES</w:t>
      </w:r>
    </w:p>
    <w:p w14:paraId="5FF79751"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Organización</w:t>
      </w:r>
    </w:p>
    <w:p w14:paraId="3874F0EB" w14:textId="77777777" w:rsidR="004F5E41" w:rsidRPr="004F5E41" w:rsidRDefault="004F5E41" w:rsidP="004F5E41">
      <w:pPr>
        <w:jc w:val="both"/>
        <w:rPr>
          <w:rFonts w:ascii="Bookman Old Style" w:hAnsi="Bookman Old Style"/>
          <w:bCs/>
        </w:rPr>
      </w:pPr>
      <w:r w:rsidRPr="004F5E41">
        <w:rPr>
          <w:rFonts w:ascii="Bookman Old Style" w:hAnsi="Bookman Old Style"/>
          <w:bCs/>
        </w:rPr>
        <w:t>Orden ISM/1288/2020, de 18 de diciembre, por la que se crean y regulan la Junta de Contratación y la Mesa Única de Contratación.</w:t>
      </w:r>
    </w:p>
    <w:p w14:paraId="794B2FD3" w14:textId="77777777" w:rsidR="004F5E41" w:rsidRPr="004F5E41" w:rsidRDefault="00293157"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2457" w:tooltip="PDF firmado BOE-A-2020-17348" w:history="1">
        <w:r w:rsidR="004F5E41" w:rsidRPr="004F5E41">
          <w:rPr>
            <w:rStyle w:val="Hipervnculo"/>
            <w:rFonts w:ascii="Bookman Old Style" w:eastAsia="Times New Roman" w:hAnsi="Bookman Old Style"/>
            <w:sz w:val="22"/>
            <w:szCs w:val="22"/>
            <w:lang w:val="en-US"/>
          </w:rPr>
          <w:t>PDF (BOE-A-2020-17348 - 9 </w:t>
        </w:r>
        <w:proofErr w:type="spellStart"/>
        <w:r w:rsidR="004F5E41" w:rsidRPr="004F5E41">
          <w:rPr>
            <w:rStyle w:val="Hipervnculo"/>
            <w:rFonts w:ascii="Bookman Old Style" w:eastAsia="Times New Roman" w:hAnsi="Bookman Old Style"/>
            <w:sz w:val="22"/>
            <w:szCs w:val="22"/>
            <w:lang w:val="en-US"/>
          </w:rPr>
          <w:t>págs</w:t>
        </w:r>
        <w:proofErr w:type="spellEnd"/>
        <w:r w:rsidR="004F5E41" w:rsidRPr="004F5E41">
          <w:rPr>
            <w:rStyle w:val="Hipervnculo"/>
            <w:rFonts w:ascii="Bookman Old Style" w:eastAsia="Times New Roman" w:hAnsi="Bookman Old Style"/>
            <w:sz w:val="22"/>
            <w:szCs w:val="22"/>
            <w:lang w:val="en-US"/>
          </w:rPr>
          <w:t>. - 272 KB)</w:t>
        </w:r>
      </w:hyperlink>
    </w:p>
    <w:p w14:paraId="5476A44B" w14:textId="77777777" w:rsidR="004F5E41" w:rsidRPr="004F5E41" w:rsidRDefault="004F5E41" w:rsidP="004F5E41">
      <w:pPr>
        <w:jc w:val="both"/>
        <w:rPr>
          <w:rFonts w:ascii="Bookman Old Style" w:hAnsi="Bookman Old Style"/>
          <w:b/>
          <w:color w:val="FF0000"/>
          <w:highlight w:val="yellow"/>
          <w:lang w:val="es-ES_tradnl"/>
        </w:rPr>
      </w:pPr>
      <w:r w:rsidRPr="004F5E41">
        <w:rPr>
          <w:rFonts w:ascii="Bookman Old Style" w:hAnsi="Bookman Old Style"/>
          <w:b/>
          <w:color w:val="FF0000"/>
          <w:highlight w:val="yellow"/>
          <w:lang w:val="es-ES_tradnl"/>
        </w:rPr>
        <w:t>BOC 31/12/2020</w:t>
      </w:r>
    </w:p>
    <w:p w14:paraId="6689A7C9"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I. Disposiciones generales</w:t>
      </w:r>
    </w:p>
    <w:p w14:paraId="49F6C25B"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Presidencia del Gobierno</w:t>
      </w:r>
    </w:p>
    <w:p w14:paraId="1A8AEBF6" w14:textId="77777777" w:rsidR="004F5E41" w:rsidRPr="004F5E41" w:rsidRDefault="00293157"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2458" w:tooltip="Ir a la disposición 2012/048/001" w:history="1">
        <w:r w:rsidR="004F5E41" w:rsidRPr="004F5E41">
          <w:rPr>
            <w:rStyle w:val="Hipervnculo"/>
            <w:rFonts w:ascii="Bookman Old Style" w:hAnsi="Bookman Old Style" w:cs="Arial"/>
            <w:b/>
            <w:bCs/>
            <w:color w:val="0070C0"/>
            <w:sz w:val="22"/>
            <w:szCs w:val="22"/>
          </w:rPr>
          <w:t>5285</w:t>
        </w:r>
      </w:hyperlink>
      <w:r w:rsidR="004F5E41" w:rsidRPr="004F5E41">
        <w:rPr>
          <w:rFonts w:ascii="Bookman Old Style" w:hAnsi="Bookman Old Style" w:cs="Arial"/>
          <w:color w:val="0070C0"/>
          <w:sz w:val="22"/>
          <w:szCs w:val="22"/>
        </w:rPr>
        <w:t> </w:t>
      </w:r>
      <w:hyperlink r:id="rId2459" w:history="1">
        <w:r w:rsidR="004F5E41" w:rsidRPr="004F5E41">
          <w:rPr>
            <w:rStyle w:val="Hipervnculo"/>
            <w:rFonts w:ascii="Bookman Old Style" w:hAnsi="Bookman Old Style" w:cs="Arial"/>
            <w:color w:val="0070C0"/>
            <w:sz w:val="22"/>
            <w:szCs w:val="22"/>
          </w:rPr>
          <w:t>LEY 7/2020, de 29 de diciembre, de Presupuestos Generales de la Comunidad Autónoma de Canarias para 2021.</w:t>
        </w:r>
      </w:hyperlink>
    </w:p>
    <w:p w14:paraId="5E8AFA1B"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150 páginas. Formato de archivo en PDF/Adobe Acrobat. Tamaño: 3.51 Mb.</w:t>
      </w:r>
    </w:p>
    <w:p w14:paraId="14A9D16D"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BOC-A-2020-270-5285. </w:t>
      </w:r>
      <w:hyperlink r:id="rId2460"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2461"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2462" w:tooltip="Descargar en formato PDF" w:history="1">
        <w:r w:rsidRPr="004F5E41">
          <w:rPr>
            <w:rStyle w:val="Hipervnculo"/>
            <w:rFonts w:ascii="Bookman Old Style" w:hAnsi="Bookman Old Style" w:cs="Arial"/>
            <w:color w:val="0070C0"/>
            <w:sz w:val="22"/>
            <w:szCs w:val="22"/>
          </w:rPr>
          <w:t>Descargar</w:t>
        </w:r>
      </w:hyperlink>
    </w:p>
    <w:p w14:paraId="51D4007D"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Economía, Conocimiento y Empleo</w:t>
      </w:r>
    </w:p>
    <w:p w14:paraId="4D239699" w14:textId="77777777" w:rsidR="004F5E41" w:rsidRPr="004F5E41" w:rsidRDefault="00293157"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hyperlink r:id="rId2463" w:tooltip="Ir a la disposición 2012/048/001" w:history="1">
        <w:r w:rsidR="004F5E41" w:rsidRPr="004F5E41">
          <w:rPr>
            <w:rStyle w:val="Hipervnculo"/>
            <w:rFonts w:ascii="Bookman Old Style" w:hAnsi="Bookman Old Style" w:cs="Arial"/>
            <w:b/>
            <w:bCs/>
            <w:color w:val="000000" w:themeColor="text1"/>
            <w:sz w:val="22"/>
            <w:szCs w:val="22"/>
          </w:rPr>
          <w:t>5286</w:t>
        </w:r>
      </w:hyperlink>
      <w:r w:rsidR="004F5E41" w:rsidRPr="004F5E41">
        <w:rPr>
          <w:rFonts w:ascii="Bookman Old Style" w:hAnsi="Bookman Old Style" w:cs="Arial"/>
          <w:color w:val="000000" w:themeColor="text1"/>
          <w:sz w:val="22"/>
          <w:szCs w:val="22"/>
        </w:rPr>
        <w:t> </w:t>
      </w:r>
      <w:hyperlink r:id="rId2464" w:history="1">
        <w:r w:rsidR="004F5E41" w:rsidRPr="004F5E41">
          <w:rPr>
            <w:rStyle w:val="Hipervnculo"/>
            <w:rFonts w:ascii="Bookman Old Style" w:hAnsi="Bookman Old Style" w:cs="Arial"/>
            <w:color w:val="0070C0"/>
            <w:sz w:val="22"/>
            <w:szCs w:val="22"/>
          </w:rPr>
          <w:t>ORDEN de 29 de diciembre de 2020, por la que se modifican las bases reguladoras del procedimiento de concesión directa de subvenciones destinadas a la promoción del empleo autónomo, aprobadas por Orden de 16 de enero de 2020.</w:t>
        </w:r>
      </w:hyperlink>
    </w:p>
    <w:p w14:paraId="69554797"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14 páginas. Formato de archivo en PDF/Adobe Acrobat. Tamaño: 469.20 Kb.</w:t>
      </w:r>
    </w:p>
    <w:p w14:paraId="07A86E29"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BOC-A-2020-270-5286. </w:t>
      </w:r>
      <w:hyperlink r:id="rId2465"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2466"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2467" w:tooltip="Descargar en formato PDF" w:history="1">
        <w:r w:rsidRPr="004F5E41">
          <w:rPr>
            <w:rStyle w:val="Hipervnculo"/>
            <w:rFonts w:ascii="Bookman Old Style" w:hAnsi="Bookman Old Style" w:cs="Arial"/>
            <w:color w:val="0070C0"/>
            <w:sz w:val="22"/>
            <w:szCs w:val="22"/>
          </w:rPr>
          <w:t>Descargar</w:t>
        </w:r>
      </w:hyperlink>
    </w:p>
    <w:p w14:paraId="6396C980" w14:textId="77777777" w:rsidR="004F5E41" w:rsidRPr="004F5E41" w:rsidRDefault="00293157"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2468" w:tooltip="Ir a la disposición 2012/048/001" w:history="1">
        <w:r w:rsidR="004F5E41" w:rsidRPr="004F5E41">
          <w:rPr>
            <w:rStyle w:val="Hipervnculo"/>
            <w:rFonts w:ascii="Bookman Old Style" w:hAnsi="Bookman Old Style" w:cs="Arial"/>
            <w:b/>
            <w:bCs/>
            <w:color w:val="0070C0"/>
            <w:sz w:val="22"/>
            <w:szCs w:val="22"/>
          </w:rPr>
          <w:t>5287</w:t>
        </w:r>
      </w:hyperlink>
      <w:r w:rsidR="004F5E41" w:rsidRPr="004F5E41">
        <w:rPr>
          <w:rFonts w:ascii="Bookman Old Style" w:hAnsi="Bookman Old Style" w:cs="Arial"/>
          <w:color w:val="0070C0"/>
          <w:sz w:val="22"/>
          <w:szCs w:val="22"/>
        </w:rPr>
        <w:t> </w:t>
      </w:r>
      <w:hyperlink r:id="rId2469" w:history="1">
        <w:r w:rsidR="004F5E41" w:rsidRPr="004F5E41">
          <w:rPr>
            <w:rStyle w:val="Hipervnculo"/>
            <w:rFonts w:ascii="Bookman Old Style" w:hAnsi="Bookman Old Style" w:cs="Arial"/>
            <w:color w:val="0070C0"/>
            <w:sz w:val="22"/>
            <w:szCs w:val="22"/>
          </w:rPr>
          <w:t>ORDEN de 29 de diciembre de 2020, por la que se determinan las fiestas locales propias de cada municipio de la Comunidad Autónoma de Canarias para el año 2021.</w:t>
        </w:r>
      </w:hyperlink>
    </w:p>
    <w:p w14:paraId="2ABD0C97"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11 páginas. Formato de archivo en PDF/Adobe Acrobat. Tamaño: 331.38 Kb.</w:t>
      </w:r>
    </w:p>
    <w:p w14:paraId="3198D592"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BOC-A-2020-270-5287. </w:t>
      </w:r>
      <w:hyperlink r:id="rId2470"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2471"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2472" w:tooltip="Descargar en formato PDF" w:history="1">
        <w:r w:rsidRPr="004F5E41">
          <w:rPr>
            <w:rStyle w:val="Hipervnculo"/>
            <w:rFonts w:ascii="Bookman Old Style" w:hAnsi="Bookman Old Style" w:cs="Arial"/>
            <w:color w:val="0070C0"/>
            <w:sz w:val="22"/>
            <w:szCs w:val="22"/>
          </w:rPr>
          <w:t>Descargar</w:t>
        </w:r>
      </w:hyperlink>
    </w:p>
    <w:p w14:paraId="4F461E46"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Hacienda, Presupuestos y Asuntos Europeos</w:t>
      </w:r>
    </w:p>
    <w:p w14:paraId="50045445" w14:textId="77777777" w:rsidR="004F5E41" w:rsidRPr="004F5E41" w:rsidRDefault="00293157"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hyperlink r:id="rId2473" w:tooltip="Ir a la disposición 2012/048/001" w:history="1">
        <w:r w:rsidR="004F5E41" w:rsidRPr="004F5E41">
          <w:rPr>
            <w:rStyle w:val="Hipervnculo"/>
            <w:rFonts w:ascii="Bookman Old Style" w:hAnsi="Bookman Old Style" w:cs="Arial"/>
            <w:b/>
            <w:bCs/>
            <w:color w:val="000000" w:themeColor="text1"/>
            <w:sz w:val="22"/>
            <w:szCs w:val="22"/>
          </w:rPr>
          <w:t>5288</w:t>
        </w:r>
      </w:hyperlink>
      <w:r w:rsidR="004F5E41" w:rsidRPr="004F5E41">
        <w:rPr>
          <w:rFonts w:ascii="Bookman Old Style" w:hAnsi="Bookman Old Style" w:cs="Arial"/>
          <w:color w:val="000000" w:themeColor="text1"/>
          <w:sz w:val="22"/>
          <w:szCs w:val="22"/>
        </w:rPr>
        <w:t> </w:t>
      </w:r>
      <w:hyperlink r:id="rId2474" w:history="1">
        <w:r w:rsidR="004F5E41" w:rsidRPr="004F5E41">
          <w:rPr>
            <w:rStyle w:val="Hipervnculo"/>
            <w:rFonts w:ascii="Bookman Old Style" w:hAnsi="Bookman Old Style" w:cs="Arial"/>
            <w:color w:val="0070C0"/>
            <w:sz w:val="22"/>
            <w:szCs w:val="22"/>
          </w:rPr>
          <w:t>ORDEN de 28 de diciembre de 2020, por la que se establece el ámbito objetivo de aplicación del régimen simplificado del Arbitrio sobre Importaciones y Entregas de Mercancías en las Islas Canarias, se fijan los módulos para el año 2021, y se modifican diversas Órdenes en materia tributaria.</w:t>
        </w:r>
      </w:hyperlink>
    </w:p>
    <w:p w14:paraId="5121CA09"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10 páginas. Formato de archivo en PDF/Adobe Acrobat. Tamaño: 606.52 Kb.</w:t>
      </w:r>
    </w:p>
    <w:p w14:paraId="1850957C"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BOC-A-2020-270-5288. </w:t>
      </w:r>
      <w:hyperlink r:id="rId2475"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2476"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2477" w:tooltip="Descargar en formato PDF" w:history="1">
        <w:r w:rsidRPr="004F5E41">
          <w:rPr>
            <w:rStyle w:val="Hipervnculo"/>
            <w:rFonts w:ascii="Bookman Old Style" w:hAnsi="Bookman Old Style" w:cs="Arial"/>
            <w:color w:val="0070C0"/>
            <w:sz w:val="22"/>
            <w:szCs w:val="22"/>
          </w:rPr>
          <w:t>Descargar</w:t>
        </w:r>
      </w:hyperlink>
    </w:p>
    <w:p w14:paraId="66838432" w14:textId="77777777" w:rsidR="004F5E41" w:rsidRPr="004F5E41" w:rsidRDefault="00293157"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2478" w:tooltip="Ir a la disposición 2012/048/001" w:history="1">
        <w:r w:rsidR="004F5E41" w:rsidRPr="004F5E41">
          <w:rPr>
            <w:rStyle w:val="Hipervnculo"/>
            <w:rFonts w:ascii="Bookman Old Style" w:hAnsi="Bookman Old Style" w:cs="Arial"/>
            <w:b/>
            <w:bCs/>
            <w:color w:val="0070C0"/>
            <w:sz w:val="22"/>
            <w:szCs w:val="22"/>
          </w:rPr>
          <w:t>5289</w:t>
        </w:r>
      </w:hyperlink>
      <w:r w:rsidR="004F5E41" w:rsidRPr="004F5E41">
        <w:rPr>
          <w:rFonts w:ascii="Bookman Old Style" w:hAnsi="Bookman Old Style" w:cs="Arial"/>
          <w:color w:val="0070C0"/>
          <w:sz w:val="22"/>
          <w:szCs w:val="22"/>
        </w:rPr>
        <w:t> </w:t>
      </w:r>
      <w:hyperlink r:id="rId2479" w:history="1">
        <w:r w:rsidR="004F5E41" w:rsidRPr="004F5E41">
          <w:rPr>
            <w:rStyle w:val="Hipervnculo"/>
            <w:rFonts w:ascii="Bookman Old Style" w:hAnsi="Bookman Old Style" w:cs="Arial"/>
            <w:color w:val="0070C0"/>
            <w:sz w:val="22"/>
            <w:szCs w:val="22"/>
          </w:rPr>
          <w:t>ORDEN de 28 de diciembre de 2020, por la que se prorroga para el año 2021 la aplicación de la Orden de 23 de diciembre de 2019, que fija los índices, módulos y demás parámetros del régimen simplificado del Impuesto General Indirecto Canario para el año 2020, se establecen reducciones y ajustes para la determinación del importe en el año 2020 de las cuotas devengadas por operaciones corrientes y reducciones del porcentaje de ingreso a cuenta correspondiente al primer trimestre del año 2021, así como los efectos de la revocación excepcional de la renuncia al método de estimación objetiva en el Impuesto sobre la Renta de las Personas Físicas, prevista en el Real Decreto-ley 35/2020, de 22 de diciembre, de medidas urgentes de apoyo al sector turístico, la hostelería y el comercio y en materia tributaria.</w:t>
        </w:r>
      </w:hyperlink>
    </w:p>
    <w:p w14:paraId="5E735D4F"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5 páginas. Formato de archivo en PDF/Adobe Acrobat. Tamaño: 553.00 Kb.</w:t>
      </w:r>
    </w:p>
    <w:p w14:paraId="0ACF962A"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BOC-A-2020-270-5289. </w:t>
      </w:r>
      <w:hyperlink r:id="rId2480"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2481"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2482" w:tooltip="Descargar en formato PDF" w:history="1">
        <w:r w:rsidRPr="004F5E41">
          <w:rPr>
            <w:rStyle w:val="Hipervnculo"/>
            <w:rFonts w:ascii="Bookman Old Style" w:hAnsi="Bookman Old Style" w:cs="Arial"/>
            <w:color w:val="0070C0"/>
            <w:sz w:val="22"/>
            <w:szCs w:val="22"/>
          </w:rPr>
          <w:t>Descargar</w:t>
        </w:r>
      </w:hyperlink>
    </w:p>
    <w:p w14:paraId="58C08367"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III. Otras Resoluciones</w:t>
      </w:r>
    </w:p>
    <w:p w14:paraId="6C7DDE75"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Parlamento de Canarias</w:t>
      </w:r>
    </w:p>
    <w:p w14:paraId="33CC18C1" w14:textId="77777777" w:rsidR="004F5E41" w:rsidRPr="004F5E41" w:rsidRDefault="00293157"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hyperlink r:id="rId2483" w:tooltip="Ir a la disposición 2012/048/001" w:history="1">
        <w:r w:rsidR="004F5E41" w:rsidRPr="004F5E41">
          <w:rPr>
            <w:rStyle w:val="Hipervnculo"/>
            <w:rFonts w:ascii="Bookman Old Style" w:hAnsi="Bookman Old Style" w:cs="Arial"/>
            <w:b/>
            <w:bCs/>
            <w:color w:val="000000" w:themeColor="text1"/>
            <w:sz w:val="22"/>
            <w:szCs w:val="22"/>
          </w:rPr>
          <w:t>5290</w:t>
        </w:r>
      </w:hyperlink>
      <w:r w:rsidR="004F5E41" w:rsidRPr="004F5E41">
        <w:rPr>
          <w:rFonts w:ascii="Bookman Old Style" w:hAnsi="Bookman Old Style" w:cs="Arial"/>
          <w:color w:val="000000" w:themeColor="text1"/>
          <w:sz w:val="22"/>
          <w:szCs w:val="22"/>
        </w:rPr>
        <w:t> </w:t>
      </w:r>
      <w:hyperlink r:id="rId2484" w:history="1">
        <w:r w:rsidR="004F5E41" w:rsidRPr="004F5E41">
          <w:rPr>
            <w:rStyle w:val="Hipervnculo"/>
            <w:rFonts w:ascii="Bookman Old Style" w:hAnsi="Bookman Old Style" w:cs="Arial"/>
            <w:color w:val="0070C0"/>
            <w:sz w:val="22"/>
            <w:szCs w:val="22"/>
          </w:rPr>
          <w:t>RESOLUCIÓN de 17 de diciembre de 2020, de la Presidencia, por la que se ordena la publicación del Acuerdo de convalidación del Decreto ley 20/2020, de 26 de noviembre, por el que se establecen medidas urgentes para paliar los efectos sociales derivados de la COVID-19 mediante el abono de una prestación extraordinaria a las personas titulares de las pensiones no contributivas, del fondo de asistencia social, del subsidio de garantía de ingresos mínimos y de la prestación canaria de inserción, residentes en la Comunidad Autónoma de Canarias (10L/DL-0021).</w:t>
        </w:r>
      </w:hyperlink>
    </w:p>
    <w:p w14:paraId="37DE6D78"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 páginas. Formato de archivo en PDF/Adobe Acrobat. Tamaño: 224.11 Kb.</w:t>
      </w:r>
    </w:p>
    <w:p w14:paraId="6B1A67C3"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BOC-A-2020-270-5290. </w:t>
      </w:r>
      <w:hyperlink r:id="rId2485"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2486"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2487" w:tooltip="Descargar en formato PDF" w:history="1">
        <w:r w:rsidRPr="004F5E41">
          <w:rPr>
            <w:rStyle w:val="Hipervnculo"/>
            <w:rFonts w:ascii="Bookman Old Style" w:hAnsi="Bookman Old Style" w:cs="Arial"/>
            <w:color w:val="0070C0"/>
            <w:sz w:val="22"/>
            <w:szCs w:val="22"/>
          </w:rPr>
          <w:t>Descargar</w:t>
        </w:r>
      </w:hyperlink>
    </w:p>
    <w:p w14:paraId="6F0B9581"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lastRenderedPageBreak/>
        <w:t>Consejería de Agricultura, Ganadería y Pesca</w:t>
      </w:r>
    </w:p>
    <w:p w14:paraId="2A7364D5" w14:textId="77777777" w:rsidR="004F5E41" w:rsidRPr="004F5E41" w:rsidRDefault="00293157"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2488" w:tooltip="Ir a la disposición 2012/048/001" w:history="1">
        <w:r w:rsidR="004F5E41" w:rsidRPr="004F5E41">
          <w:rPr>
            <w:rStyle w:val="Hipervnculo"/>
            <w:rFonts w:ascii="Bookman Old Style" w:hAnsi="Bookman Old Style" w:cs="Arial"/>
            <w:b/>
            <w:bCs/>
            <w:color w:val="0070C0"/>
            <w:sz w:val="22"/>
            <w:szCs w:val="22"/>
          </w:rPr>
          <w:t>5291</w:t>
        </w:r>
      </w:hyperlink>
      <w:r w:rsidR="004F5E41" w:rsidRPr="004F5E41">
        <w:rPr>
          <w:rFonts w:ascii="Bookman Old Style" w:hAnsi="Bookman Old Style" w:cs="Arial"/>
          <w:color w:val="0070C0"/>
          <w:sz w:val="22"/>
          <w:szCs w:val="22"/>
        </w:rPr>
        <w:t> </w:t>
      </w:r>
      <w:hyperlink r:id="rId2489" w:history="1">
        <w:r w:rsidR="004F5E41" w:rsidRPr="004F5E41">
          <w:rPr>
            <w:rStyle w:val="Hipervnculo"/>
            <w:rFonts w:ascii="Bookman Old Style" w:hAnsi="Bookman Old Style" w:cs="Arial"/>
            <w:color w:val="0070C0"/>
            <w:sz w:val="22"/>
            <w:szCs w:val="22"/>
          </w:rPr>
          <w:t>Instituto Canario de Calidad Agroalimentaria (ICCA).- Resolución de 28 de diciembre de 2020, del Director, por la que se convocan anticipadamente para el ejercicio 2021 subvenciones destinadas a apoyar los regímenes de calidad de los productos agrícolas y alimenticios previstas en el marco del Programa de Desarrollo Rural de Canarias para el periodo de programación 2014-2020, gestionadas por este Instituto, y se aprueban las bases reguladoras de la concesión de las mismas.</w:t>
        </w:r>
      </w:hyperlink>
    </w:p>
    <w:p w14:paraId="27F019AB"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32 páginas. Formato de archivo en PDF/Adobe Acrobat. Tamaño: 805.22 Kb.</w:t>
      </w:r>
    </w:p>
    <w:p w14:paraId="41158A3D"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BOC-A-2020-270-5291. </w:t>
      </w:r>
      <w:hyperlink r:id="rId2490"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2491"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2492" w:tooltip="Descargar en formato PDF" w:history="1">
        <w:r w:rsidRPr="004F5E41">
          <w:rPr>
            <w:rStyle w:val="Hipervnculo"/>
            <w:rFonts w:ascii="Bookman Old Style" w:hAnsi="Bookman Old Style" w:cs="Arial"/>
            <w:color w:val="0070C0"/>
            <w:sz w:val="22"/>
            <w:szCs w:val="22"/>
          </w:rPr>
          <w:t>Descargar</w:t>
        </w:r>
      </w:hyperlink>
    </w:p>
    <w:p w14:paraId="72652D2F"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Economía, Conocimiento y Empleo</w:t>
      </w:r>
    </w:p>
    <w:p w14:paraId="2E835AE9" w14:textId="77777777" w:rsidR="004F5E41" w:rsidRPr="004F5E41" w:rsidRDefault="00293157"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hyperlink r:id="rId2493" w:tooltip="Ir a la disposición 2012/048/001" w:history="1">
        <w:r w:rsidR="004F5E41" w:rsidRPr="004F5E41">
          <w:rPr>
            <w:rStyle w:val="Hipervnculo"/>
            <w:rFonts w:ascii="Bookman Old Style" w:hAnsi="Bookman Old Style" w:cs="Arial"/>
            <w:b/>
            <w:bCs/>
            <w:color w:val="000000" w:themeColor="text1"/>
            <w:sz w:val="22"/>
            <w:szCs w:val="22"/>
          </w:rPr>
          <w:t>5292</w:t>
        </w:r>
      </w:hyperlink>
      <w:r w:rsidR="004F5E41" w:rsidRPr="004F5E41">
        <w:rPr>
          <w:rFonts w:ascii="Bookman Old Style" w:hAnsi="Bookman Old Style" w:cs="Arial"/>
          <w:color w:val="000000" w:themeColor="text1"/>
          <w:sz w:val="22"/>
          <w:szCs w:val="22"/>
        </w:rPr>
        <w:t> </w:t>
      </w:r>
      <w:hyperlink r:id="rId2494" w:history="1">
        <w:r w:rsidR="004F5E41" w:rsidRPr="004F5E41">
          <w:rPr>
            <w:rStyle w:val="Hipervnculo"/>
            <w:rFonts w:ascii="Bookman Old Style" w:hAnsi="Bookman Old Style" w:cs="Arial"/>
            <w:color w:val="0070C0"/>
            <w:sz w:val="22"/>
            <w:szCs w:val="22"/>
          </w:rPr>
          <w:t>ORDEN de 22 de diciembre de 2020, por la que se declara desistida una beca, se aceptan las renuncias de las becas concedidas mediante Orden de 25 de noviembre de 2020, y se conceden becas y asignación de destinos a la candidatura de la lista de reserva destinadas a la realización en el ejercicio 2020 de la formación práctica incluida en el Programa de Becas en Negocios Internacionales para el periodo 2020-2021, cofinanciadas por el Fondo Social Europeo.</w:t>
        </w:r>
      </w:hyperlink>
    </w:p>
    <w:p w14:paraId="004379C9"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7 páginas. Formato de archivo en PDF/Adobe Acrobat. Tamaño: 633.82 Kb.</w:t>
      </w:r>
    </w:p>
    <w:p w14:paraId="37A3BF07"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BOC-A-2020-270-5292. </w:t>
      </w:r>
      <w:hyperlink r:id="rId2495"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2496"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2497" w:tooltip="Descargar en formato PDF" w:history="1">
        <w:r w:rsidRPr="004F5E41">
          <w:rPr>
            <w:rStyle w:val="Hipervnculo"/>
            <w:rFonts w:ascii="Bookman Old Style" w:hAnsi="Bookman Old Style" w:cs="Arial"/>
            <w:color w:val="0070C0"/>
            <w:sz w:val="22"/>
            <w:szCs w:val="22"/>
          </w:rPr>
          <w:t>Descargar</w:t>
        </w:r>
      </w:hyperlink>
    </w:p>
    <w:p w14:paraId="1FE4536D" w14:textId="77777777" w:rsidR="004F5E41" w:rsidRPr="004F5E41" w:rsidRDefault="00293157"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2498" w:tooltip="Ir a la disposición 2012/048/001" w:history="1">
        <w:r w:rsidR="004F5E41" w:rsidRPr="004F5E41">
          <w:rPr>
            <w:rStyle w:val="Hipervnculo"/>
            <w:rFonts w:ascii="Bookman Old Style" w:hAnsi="Bookman Old Style" w:cs="Arial"/>
            <w:b/>
            <w:bCs/>
            <w:color w:val="0070C0"/>
            <w:sz w:val="22"/>
            <w:szCs w:val="22"/>
          </w:rPr>
          <w:t>5293</w:t>
        </w:r>
      </w:hyperlink>
      <w:r w:rsidR="004F5E41" w:rsidRPr="004F5E41">
        <w:rPr>
          <w:rFonts w:ascii="Bookman Old Style" w:hAnsi="Bookman Old Style" w:cs="Arial"/>
          <w:color w:val="0070C0"/>
          <w:sz w:val="22"/>
          <w:szCs w:val="22"/>
        </w:rPr>
        <w:t> </w:t>
      </w:r>
      <w:hyperlink r:id="rId2499" w:history="1">
        <w:r w:rsidR="004F5E41" w:rsidRPr="004F5E41">
          <w:rPr>
            <w:rStyle w:val="Hipervnculo"/>
            <w:rFonts w:ascii="Bookman Old Style" w:hAnsi="Bookman Old Style" w:cs="Arial"/>
            <w:color w:val="0070C0"/>
            <w:sz w:val="22"/>
            <w:szCs w:val="22"/>
          </w:rPr>
          <w:t xml:space="preserve">Servicio Canario de </w:t>
        </w:r>
        <w:proofErr w:type="gramStart"/>
        <w:r w:rsidR="004F5E41" w:rsidRPr="004F5E41">
          <w:rPr>
            <w:rStyle w:val="Hipervnculo"/>
            <w:rFonts w:ascii="Bookman Old Style" w:hAnsi="Bookman Old Style" w:cs="Arial"/>
            <w:color w:val="0070C0"/>
            <w:sz w:val="22"/>
            <w:szCs w:val="22"/>
          </w:rPr>
          <w:t>Empleo.-</w:t>
        </w:r>
        <w:proofErr w:type="gramEnd"/>
        <w:r w:rsidR="004F5E41" w:rsidRPr="004F5E41">
          <w:rPr>
            <w:rStyle w:val="Hipervnculo"/>
            <w:rFonts w:ascii="Bookman Old Style" w:hAnsi="Bookman Old Style" w:cs="Arial"/>
            <w:color w:val="0070C0"/>
            <w:sz w:val="22"/>
            <w:szCs w:val="22"/>
          </w:rPr>
          <w:t xml:space="preserve"> Resolución de 21 de diciembre de 2020, de la Directora, por la que se conceden subvenciones a las Unidades de Apoyo a la Actividad Profesional (ejercicio 2020) de los Centros Especiales de Empleo y se procede al pago anticipado de las entidades no obligadas a la presentación de aval.</w:t>
        </w:r>
      </w:hyperlink>
    </w:p>
    <w:p w14:paraId="15614355"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10 páginas. Formato de archivo en PDF/Adobe Acrobat. Tamaño: 618.22 Kb.</w:t>
      </w:r>
    </w:p>
    <w:p w14:paraId="4F60D956"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BOC-A-2020-270-5293. </w:t>
      </w:r>
      <w:hyperlink r:id="rId2500"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2501"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2502" w:tooltip="Descargar en formato PDF" w:history="1">
        <w:r w:rsidRPr="004F5E41">
          <w:rPr>
            <w:rStyle w:val="Hipervnculo"/>
            <w:rFonts w:ascii="Bookman Old Style" w:hAnsi="Bookman Old Style" w:cs="Arial"/>
            <w:color w:val="0070C0"/>
            <w:sz w:val="22"/>
            <w:szCs w:val="22"/>
          </w:rPr>
          <w:t>Descargar</w:t>
        </w:r>
      </w:hyperlink>
    </w:p>
    <w:p w14:paraId="517EA0B1"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Obras Públicas, Transportes y Vivienda</w:t>
      </w:r>
    </w:p>
    <w:p w14:paraId="01E78816" w14:textId="77777777" w:rsidR="004F5E41" w:rsidRPr="004F5E41" w:rsidRDefault="00293157"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2503" w:tooltip="Ir a la disposición 2012/048/001" w:history="1">
        <w:r w:rsidR="004F5E41" w:rsidRPr="004F5E41">
          <w:rPr>
            <w:rStyle w:val="Hipervnculo"/>
            <w:rFonts w:ascii="Bookman Old Style" w:hAnsi="Bookman Old Style" w:cs="Arial"/>
            <w:b/>
            <w:bCs/>
            <w:color w:val="0070C0"/>
            <w:sz w:val="22"/>
            <w:szCs w:val="22"/>
          </w:rPr>
          <w:t>5294</w:t>
        </w:r>
      </w:hyperlink>
      <w:r w:rsidR="004F5E41" w:rsidRPr="004F5E41">
        <w:rPr>
          <w:rFonts w:ascii="Bookman Old Style" w:hAnsi="Bookman Old Style" w:cs="Arial"/>
          <w:color w:val="0070C0"/>
          <w:sz w:val="22"/>
          <w:szCs w:val="22"/>
        </w:rPr>
        <w:t> </w:t>
      </w:r>
      <w:hyperlink r:id="rId2504" w:history="1">
        <w:r w:rsidR="004F5E41" w:rsidRPr="004F5E41">
          <w:rPr>
            <w:rStyle w:val="Hipervnculo"/>
            <w:rFonts w:ascii="Bookman Old Style" w:hAnsi="Bookman Old Style" w:cs="Arial"/>
            <w:color w:val="0070C0"/>
            <w:sz w:val="22"/>
            <w:szCs w:val="22"/>
          </w:rPr>
          <w:t xml:space="preserve">Dirección General de </w:t>
        </w:r>
        <w:proofErr w:type="gramStart"/>
        <w:r w:rsidR="004F5E41" w:rsidRPr="004F5E41">
          <w:rPr>
            <w:rStyle w:val="Hipervnculo"/>
            <w:rFonts w:ascii="Bookman Old Style" w:hAnsi="Bookman Old Style" w:cs="Arial"/>
            <w:color w:val="0070C0"/>
            <w:sz w:val="22"/>
            <w:szCs w:val="22"/>
          </w:rPr>
          <w:t>Transportes.-</w:t>
        </w:r>
        <w:proofErr w:type="gramEnd"/>
        <w:r w:rsidR="004F5E41" w:rsidRPr="004F5E41">
          <w:rPr>
            <w:rStyle w:val="Hipervnculo"/>
            <w:rFonts w:ascii="Bookman Old Style" w:hAnsi="Bookman Old Style" w:cs="Arial"/>
            <w:color w:val="0070C0"/>
            <w:sz w:val="22"/>
            <w:szCs w:val="22"/>
          </w:rPr>
          <w:t xml:space="preserve"> Resolución de 21 de diciembre de 2020, por la que se resuelve, con carácter definitivo pero condicionado, la convocatoria de concesión de subvenciones para el mantenimiento de los Sistemas de Gestión de Flota de los Vehículos Auto Taxis en Canarias.</w:t>
        </w:r>
      </w:hyperlink>
    </w:p>
    <w:p w14:paraId="2A5C690B"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9 páginas. Formato de archivo en PDF/Adobe Acrobat. Tamaño: 491.09 Kb.</w:t>
      </w:r>
    </w:p>
    <w:p w14:paraId="3636958E"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BOC-A-2020-270-5294. </w:t>
      </w:r>
      <w:hyperlink r:id="rId2505"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2506"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2507" w:tooltip="Descargar en formato PDF" w:history="1">
        <w:r w:rsidRPr="004F5E41">
          <w:rPr>
            <w:rStyle w:val="Hipervnculo"/>
            <w:rFonts w:ascii="Bookman Old Style" w:hAnsi="Bookman Old Style" w:cs="Arial"/>
            <w:color w:val="0070C0"/>
            <w:sz w:val="22"/>
            <w:szCs w:val="22"/>
          </w:rPr>
          <w:t>Descargar</w:t>
        </w:r>
      </w:hyperlink>
    </w:p>
    <w:p w14:paraId="671428CC" w14:textId="77777777" w:rsidR="004F5E41" w:rsidRPr="004F5E41" w:rsidRDefault="00293157"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2508" w:tooltip="Ir a la disposición 2012/048/001" w:history="1">
        <w:r w:rsidR="004F5E41" w:rsidRPr="004F5E41">
          <w:rPr>
            <w:rStyle w:val="Hipervnculo"/>
            <w:rFonts w:ascii="Bookman Old Style" w:hAnsi="Bookman Old Style" w:cs="Arial"/>
            <w:b/>
            <w:bCs/>
            <w:color w:val="0070C0"/>
            <w:sz w:val="22"/>
            <w:szCs w:val="22"/>
          </w:rPr>
          <w:t>5295</w:t>
        </w:r>
      </w:hyperlink>
      <w:r w:rsidR="004F5E41" w:rsidRPr="004F5E41">
        <w:rPr>
          <w:rFonts w:ascii="Bookman Old Style" w:hAnsi="Bookman Old Style" w:cs="Arial"/>
          <w:color w:val="0070C0"/>
          <w:sz w:val="22"/>
          <w:szCs w:val="22"/>
        </w:rPr>
        <w:t> </w:t>
      </w:r>
      <w:hyperlink r:id="rId2509" w:history="1">
        <w:r w:rsidR="004F5E41" w:rsidRPr="004F5E41">
          <w:rPr>
            <w:rStyle w:val="Hipervnculo"/>
            <w:rFonts w:ascii="Bookman Old Style" w:hAnsi="Bookman Old Style" w:cs="Arial"/>
            <w:color w:val="0070C0"/>
            <w:sz w:val="22"/>
            <w:szCs w:val="22"/>
          </w:rPr>
          <w:t xml:space="preserve">Instituto Canario de la </w:t>
        </w:r>
        <w:proofErr w:type="gramStart"/>
        <w:r w:rsidR="004F5E41" w:rsidRPr="004F5E41">
          <w:rPr>
            <w:rStyle w:val="Hipervnculo"/>
            <w:rFonts w:ascii="Bookman Old Style" w:hAnsi="Bookman Old Style" w:cs="Arial"/>
            <w:color w:val="0070C0"/>
            <w:sz w:val="22"/>
            <w:szCs w:val="22"/>
          </w:rPr>
          <w:t>Vivienda.-</w:t>
        </w:r>
        <w:proofErr w:type="gramEnd"/>
        <w:r w:rsidR="004F5E41" w:rsidRPr="004F5E41">
          <w:rPr>
            <w:rStyle w:val="Hipervnculo"/>
            <w:rFonts w:ascii="Bookman Old Style" w:hAnsi="Bookman Old Style" w:cs="Arial"/>
            <w:color w:val="0070C0"/>
            <w:sz w:val="22"/>
            <w:szCs w:val="22"/>
          </w:rPr>
          <w:t xml:space="preserve"> Resolución de 22 de diciembre de 2020, del Presidente, de concesión directa condicionada de ayuda para contribuir a minimizar el impacto económico y social del COVID-19 en los </w:t>
        </w:r>
        <w:r w:rsidR="004F5E41" w:rsidRPr="004F5E41">
          <w:rPr>
            <w:rStyle w:val="Hipervnculo"/>
            <w:rFonts w:ascii="Bookman Old Style" w:hAnsi="Bookman Old Style" w:cs="Arial"/>
            <w:color w:val="0070C0"/>
            <w:sz w:val="22"/>
            <w:szCs w:val="22"/>
          </w:rPr>
          <w:lastRenderedPageBreak/>
          <w:t>alquileres de vivienda habitual de las solicitudes presentadas y completas el día 18 de mayo de 2020.</w:t>
        </w:r>
      </w:hyperlink>
    </w:p>
    <w:p w14:paraId="0B6E0D81"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40 páginas. Formato de archivo en PDF/Adobe Acrobat. Tamaño: 1.50 Mb.</w:t>
      </w:r>
    </w:p>
    <w:p w14:paraId="1808B6DA"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BOC-A-2020-270-5295. </w:t>
      </w:r>
      <w:hyperlink r:id="rId2510"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2511"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2512" w:tooltip="Descargar en formato PDF" w:history="1">
        <w:r w:rsidRPr="004F5E41">
          <w:rPr>
            <w:rStyle w:val="Hipervnculo"/>
            <w:rFonts w:ascii="Bookman Old Style" w:hAnsi="Bookman Old Style" w:cs="Arial"/>
            <w:color w:val="0070C0"/>
            <w:sz w:val="22"/>
            <w:szCs w:val="22"/>
          </w:rPr>
          <w:t>Descargar</w:t>
        </w:r>
      </w:hyperlink>
    </w:p>
    <w:p w14:paraId="215B8A63" w14:textId="77777777" w:rsidR="004F5E41" w:rsidRPr="004F5E41" w:rsidRDefault="00293157"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2513" w:tooltip="Ir a la disposición 2012/048/001" w:history="1">
        <w:r w:rsidR="004F5E41" w:rsidRPr="004F5E41">
          <w:rPr>
            <w:rStyle w:val="Hipervnculo"/>
            <w:rFonts w:ascii="Bookman Old Style" w:hAnsi="Bookman Old Style" w:cs="Arial"/>
            <w:b/>
            <w:bCs/>
            <w:color w:val="0070C0"/>
            <w:sz w:val="22"/>
            <w:szCs w:val="22"/>
          </w:rPr>
          <w:t>5296</w:t>
        </w:r>
      </w:hyperlink>
      <w:r w:rsidR="004F5E41" w:rsidRPr="004F5E41">
        <w:rPr>
          <w:rFonts w:ascii="Bookman Old Style" w:hAnsi="Bookman Old Style" w:cs="Arial"/>
          <w:color w:val="0070C0"/>
          <w:sz w:val="22"/>
          <w:szCs w:val="22"/>
        </w:rPr>
        <w:t> </w:t>
      </w:r>
      <w:hyperlink r:id="rId2514" w:history="1">
        <w:r w:rsidR="004F5E41" w:rsidRPr="004F5E41">
          <w:rPr>
            <w:rStyle w:val="Hipervnculo"/>
            <w:rFonts w:ascii="Bookman Old Style" w:hAnsi="Bookman Old Style" w:cs="Arial"/>
            <w:color w:val="0070C0"/>
            <w:sz w:val="22"/>
            <w:szCs w:val="22"/>
          </w:rPr>
          <w:t xml:space="preserve">Instituto Canario de la </w:t>
        </w:r>
        <w:proofErr w:type="gramStart"/>
        <w:r w:rsidR="004F5E41" w:rsidRPr="004F5E41">
          <w:rPr>
            <w:rStyle w:val="Hipervnculo"/>
            <w:rFonts w:ascii="Bookman Old Style" w:hAnsi="Bookman Old Style" w:cs="Arial"/>
            <w:color w:val="0070C0"/>
            <w:sz w:val="22"/>
            <w:szCs w:val="22"/>
          </w:rPr>
          <w:t>Vivienda.-</w:t>
        </w:r>
        <w:proofErr w:type="gramEnd"/>
        <w:r w:rsidR="004F5E41" w:rsidRPr="004F5E41">
          <w:rPr>
            <w:rStyle w:val="Hipervnculo"/>
            <w:rFonts w:ascii="Bookman Old Style" w:hAnsi="Bookman Old Style" w:cs="Arial"/>
            <w:color w:val="0070C0"/>
            <w:sz w:val="22"/>
            <w:szCs w:val="22"/>
          </w:rPr>
          <w:t xml:space="preserve"> Resolución de 22 de diciembre de 2020, del Presidente, de denegación de las solicitudes de ayuda para contribuir a minimizar el impacto económico y social del COVID-19 en los alquileres de vivienda habitual presentadas el día 18 de mayo de 2020.</w:t>
        </w:r>
      </w:hyperlink>
    </w:p>
    <w:p w14:paraId="4FD8AC7D"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14 páginas. Formato de archivo en PDF/Adobe Acrobat. Tamaño: 704.89 Kb.</w:t>
      </w:r>
    </w:p>
    <w:p w14:paraId="465E1DE9"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BOC-A-2020-270-5296. </w:t>
      </w:r>
      <w:hyperlink r:id="rId2515"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2516"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2517" w:tooltip="Descargar en formato PDF" w:history="1">
        <w:r w:rsidRPr="004F5E41">
          <w:rPr>
            <w:rStyle w:val="Hipervnculo"/>
            <w:rFonts w:ascii="Bookman Old Style" w:hAnsi="Bookman Old Style" w:cs="Arial"/>
            <w:color w:val="0070C0"/>
            <w:sz w:val="22"/>
            <w:szCs w:val="22"/>
          </w:rPr>
          <w:t>Descargar</w:t>
        </w:r>
      </w:hyperlink>
    </w:p>
    <w:p w14:paraId="23AE6011" w14:textId="77777777" w:rsidR="004F5E41" w:rsidRPr="004F5E41" w:rsidRDefault="00293157"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2518" w:tooltip="Ir a la disposición 2012/048/001" w:history="1">
        <w:r w:rsidR="004F5E41" w:rsidRPr="004F5E41">
          <w:rPr>
            <w:rStyle w:val="Hipervnculo"/>
            <w:rFonts w:ascii="Bookman Old Style" w:hAnsi="Bookman Old Style" w:cs="Arial"/>
            <w:b/>
            <w:bCs/>
            <w:color w:val="0070C0"/>
            <w:sz w:val="22"/>
            <w:szCs w:val="22"/>
          </w:rPr>
          <w:t>5297</w:t>
        </w:r>
      </w:hyperlink>
      <w:r w:rsidR="004F5E41" w:rsidRPr="004F5E41">
        <w:rPr>
          <w:rFonts w:ascii="Bookman Old Style" w:hAnsi="Bookman Old Style" w:cs="Arial"/>
          <w:color w:val="0070C0"/>
          <w:sz w:val="22"/>
          <w:szCs w:val="22"/>
        </w:rPr>
        <w:t> </w:t>
      </w:r>
      <w:hyperlink r:id="rId2519" w:history="1">
        <w:r w:rsidR="004F5E41" w:rsidRPr="004F5E41">
          <w:rPr>
            <w:rStyle w:val="Hipervnculo"/>
            <w:rFonts w:ascii="Bookman Old Style" w:hAnsi="Bookman Old Style" w:cs="Arial"/>
            <w:color w:val="0070C0"/>
            <w:sz w:val="22"/>
            <w:szCs w:val="22"/>
          </w:rPr>
          <w:t xml:space="preserve">Instituto Canario de la </w:t>
        </w:r>
        <w:proofErr w:type="gramStart"/>
        <w:r w:rsidR="004F5E41" w:rsidRPr="004F5E41">
          <w:rPr>
            <w:rStyle w:val="Hipervnculo"/>
            <w:rFonts w:ascii="Bookman Old Style" w:hAnsi="Bookman Old Style" w:cs="Arial"/>
            <w:color w:val="0070C0"/>
            <w:sz w:val="22"/>
            <w:szCs w:val="22"/>
          </w:rPr>
          <w:t>Vivienda.-</w:t>
        </w:r>
        <w:proofErr w:type="gramEnd"/>
        <w:r w:rsidR="004F5E41" w:rsidRPr="004F5E41">
          <w:rPr>
            <w:rStyle w:val="Hipervnculo"/>
            <w:rFonts w:ascii="Bookman Old Style" w:hAnsi="Bookman Old Style" w:cs="Arial"/>
            <w:color w:val="0070C0"/>
            <w:sz w:val="22"/>
            <w:szCs w:val="22"/>
          </w:rPr>
          <w:t xml:space="preserve"> Resolución de 22 de diciembre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18 de mayo de 2020.</w:t>
        </w:r>
      </w:hyperlink>
    </w:p>
    <w:p w14:paraId="73A83FA5"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9 páginas. Formato de archivo en PDF/Adobe Acrobat. Tamaño: 747.63 Kb.</w:t>
      </w:r>
    </w:p>
    <w:p w14:paraId="189E841F"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BOC-A-2020-270-5297. </w:t>
      </w:r>
      <w:hyperlink r:id="rId2520"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2521"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2522" w:tooltip="Descargar en formato PDF" w:history="1">
        <w:r w:rsidRPr="004F5E41">
          <w:rPr>
            <w:rStyle w:val="Hipervnculo"/>
            <w:rFonts w:ascii="Bookman Old Style" w:hAnsi="Bookman Old Style" w:cs="Arial"/>
            <w:color w:val="0070C0"/>
            <w:sz w:val="22"/>
            <w:szCs w:val="22"/>
          </w:rPr>
          <w:t>Descargar</w:t>
        </w:r>
      </w:hyperlink>
    </w:p>
    <w:p w14:paraId="143F5163"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Transición Ecológica, Lucha contra el Cambio Climático y Planificación Territorial</w:t>
      </w:r>
    </w:p>
    <w:p w14:paraId="5C21F850" w14:textId="77777777" w:rsidR="004F5E41" w:rsidRPr="004F5E41" w:rsidRDefault="00293157"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2523" w:tooltip="Ir a la disposición 2012/048/001" w:history="1">
        <w:r w:rsidR="004F5E41" w:rsidRPr="004F5E41">
          <w:rPr>
            <w:rStyle w:val="Hipervnculo"/>
            <w:rFonts w:ascii="Bookman Old Style" w:hAnsi="Bookman Old Style" w:cs="Arial"/>
            <w:b/>
            <w:bCs/>
            <w:color w:val="0070C0"/>
            <w:sz w:val="22"/>
            <w:szCs w:val="22"/>
          </w:rPr>
          <w:t>5298</w:t>
        </w:r>
      </w:hyperlink>
      <w:r w:rsidR="004F5E41" w:rsidRPr="004F5E41">
        <w:rPr>
          <w:rFonts w:ascii="Bookman Old Style" w:hAnsi="Bookman Old Style" w:cs="Arial"/>
          <w:color w:val="0070C0"/>
          <w:sz w:val="22"/>
          <w:szCs w:val="22"/>
        </w:rPr>
        <w:t> </w:t>
      </w:r>
      <w:hyperlink r:id="rId2524" w:history="1">
        <w:r w:rsidR="004F5E41" w:rsidRPr="004F5E41">
          <w:rPr>
            <w:rStyle w:val="Hipervnculo"/>
            <w:rFonts w:ascii="Bookman Old Style" w:hAnsi="Bookman Old Style" w:cs="Arial"/>
            <w:color w:val="0070C0"/>
            <w:sz w:val="22"/>
            <w:szCs w:val="22"/>
          </w:rPr>
          <w:t>Secretaría General Técnica.- Resolución de 23 de diciembre de 2020, por la que se dispone la publicación del Convenio de Colaboración entre la Consejería de Transición Ecológica, Lucha contra el Cambio Climático y Planificación Territorial y la sociedad mercantil pública Instituto Tecnológico de Canarias, S.A. (ITC) para la gestión de la convocatoria de subvenciones para instalaciones de autoconsumo de energías renovables en el sector residencial para el año 2021.</w:t>
        </w:r>
      </w:hyperlink>
    </w:p>
    <w:p w14:paraId="1E3FFB7E"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16 páginas. Formato de archivo en PDF/Adobe Acrobat. Tamaño: 676.96 Kb.</w:t>
      </w:r>
    </w:p>
    <w:p w14:paraId="179FCFDE"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BOC-A-2020-270-5298.</w:t>
      </w:r>
      <w:r w:rsidRPr="004F5E41">
        <w:rPr>
          <w:rFonts w:ascii="Bookman Old Style" w:hAnsi="Bookman Old Style" w:cs="Arial"/>
          <w:color w:val="0070C0"/>
          <w:sz w:val="22"/>
          <w:szCs w:val="22"/>
        </w:rPr>
        <w:t> </w:t>
      </w:r>
      <w:hyperlink r:id="rId2525"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2526"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2527" w:tooltip="Descargar en formato PDF" w:history="1">
        <w:r w:rsidRPr="004F5E41">
          <w:rPr>
            <w:rStyle w:val="Hipervnculo"/>
            <w:rFonts w:ascii="Bookman Old Style" w:hAnsi="Bookman Old Style" w:cs="Arial"/>
            <w:color w:val="0070C0"/>
            <w:sz w:val="22"/>
            <w:szCs w:val="22"/>
          </w:rPr>
          <w:t>Descargar</w:t>
        </w:r>
      </w:hyperlink>
    </w:p>
    <w:p w14:paraId="68F628E0" w14:textId="77777777" w:rsidR="00B36E94" w:rsidRPr="004F5E41" w:rsidRDefault="00B36E9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30/12/2020</w:t>
      </w:r>
    </w:p>
    <w:p w14:paraId="468B002D"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I. Disposiciones generales</w:t>
      </w:r>
    </w:p>
    <w:p w14:paraId="5D92A047" w14:textId="77777777" w:rsidR="00B36E94" w:rsidRPr="004F5E41" w:rsidRDefault="00B36E94" w:rsidP="004F5E41">
      <w:pPr>
        <w:jc w:val="both"/>
        <w:rPr>
          <w:rFonts w:ascii="Bookman Old Style" w:hAnsi="Bookman Old Style"/>
          <w:b/>
        </w:rPr>
      </w:pPr>
      <w:r w:rsidRPr="004F5E41">
        <w:rPr>
          <w:rFonts w:ascii="Bookman Old Style" w:hAnsi="Bookman Old Style"/>
          <w:b/>
        </w:rPr>
        <w:t>JEFATURA DEL ESTADO</w:t>
      </w:r>
    </w:p>
    <w:p w14:paraId="5D1BAD24"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Educación</w:t>
      </w:r>
    </w:p>
    <w:p w14:paraId="09CE26C2" w14:textId="77777777" w:rsidR="00B36E94" w:rsidRPr="004F5E41" w:rsidRDefault="00B36E94" w:rsidP="004F5E41">
      <w:pPr>
        <w:jc w:val="both"/>
        <w:rPr>
          <w:rFonts w:ascii="Bookman Old Style" w:hAnsi="Bookman Old Style"/>
          <w:bCs/>
        </w:rPr>
      </w:pPr>
      <w:r w:rsidRPr="004F5E41">
        <w:rPr>
          <w:rFonts w:ascii="Bookman Old Style" w:hAnsi="Bookman Old Style"/>
          <w:bCs/>
        </w:rPr>
        <w:t>Ley Orgánica 3/2020, de 29 de diciembre, por la que se modifica la Ley Orgánica 2/2006, de 3 de mayo, de Educación.</w:t>
      </w:r>
    </w:p>
    <w:p w14:paraId="44B18A70" w14:textId="77777777" w:rsidR="00B36E94" w:rsidRPr="004F5E41" w:rsidRDefault="00293157" w:rsidP="004F5E41">
      <w:pPr>
        <w:jc w:val="both"/>
        <w:rPr>
          <w:rFonts w:ascii="Bookman Old Style" w:hAnsi="Bookman Old Style"/>
          <w:bCs/>
          <w:color w:val="FF0000"/>
          <w:lang w:val="en-US"/>
        </w:rPr>
      </w:pPr>
      <w:hyperlink r:id="rId2528" w:tooltip="PDF firmado BOE-A-2020-17264" w:history="1">
        <w:r w:rsidR="00B36E94" w:rsidRPr="004F5E41">
          <w:rPr>
            <w:rStyle w:val="Hipervnculo"/>
            <w:rFonts w:ascii="Bookman Old Style" w:hAnsi="Bookman Old Style"/>
            <w:bCs/>
            <w:lang w:val="en-US"/>
          </w:rPr>
          <w:t>PDF (BOE-A-2020-17264 - 86 </w:t>
        </w:r>
        <w:proofErr w:type="spellStart"/>
        <w:r w:rsidR="00B36E94" w:rsidRPr="004F5E41">
          <w:rPr>
            <w:rStyle w:val="Hipervnculo"/>
            <w:rFonts w:ascii="Bookman Old Style" w:hAnsi="Bookman Old Style"/>
            <w:bCs/>
            <w:lang w:val="en-US"/>
          </w:rPr>
          <w:t>págs</w:t>
        </w:r>
        <w:proofErr w:type="spellEnd"/>
        <w:r w:rsidR="00B36E94" w:rsidRPr="004F5E41">
          <w:rPr>
            <w:rStyle w:val="Hipervnculo"/>
            <w:rFonts w:ascii="Bookman Old Style" w:hAnsi="Bookman Old Style"/>
            <w:bCs/>
            <w:lang w:val="en-US"/>
          </w:rPr>
          <w:t>. - 1.666 KB)</w:t>
        </w:r>
      </w:hyperlink>
    </w:p>
    <w:p w14:paraId="6A18B9BC"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Medidas financieras</w:t>
      </w:r>
    </w:p>
    <w:p w14:paraId="519A5356" w14:textId="77777777" w:rsidR="00B36E94" w:rsidRPr="004F5E41" w:rsidRDefault="00B36E94" w:rsidP="004F5E41">
      <w:pPr>
        <w:jc w:val="both"/>
        <w:rPr>
          <w:rFonts w:ascii="Bookman Old Style" w:hAnsi="Bookman Old Style"/>
        </w:rPr>
      </w:pPr>
      <w:r w:rsidRPr="004F5E41">
        <w:rPr>
          <w:rFonts w:ascii="Bookman Old Style" w:hAnsi="Bookman Old Style"/>
        </w:rPr>
        <w:t>Real Decreto-ley 39/2020, de 29 de diciembre, de medidas financieras de apoyo social y económico y de cumplimiento de la ejecución de sentencias.</w:t>
      </w:r>
    </w:p>
    <w:p w14:paraId="287BF59E" w14:textId="77777777" w:rsidR="00B36E94" w:rsidRPr="004F5E41" w:rsidRDefault="00293157" w:rsidP="004F5E41">
      <w:pPr>
        <w:jc w:val="both"/>
        <w:rPr>
          <w:rFonts w:ascii="Bookman Old Style" w:hAnsi="Bookman Old Style"/>
          <w:b/>
          <w:bCs/>
          <w:color w:val="FF0000"/>
          <w:lang w:val="en-US"/>
        </w:rPr>
      </w:pPr>
      <w:hyperlink r:id="rId2529" w:tooltip="PDF firmado BOE-A-2020-17267" w:history="1">
        <w:r w:rsidR="00B36E94" w:rsidRPr="004F5E41">
          <w:rPr>
            <w:rStyle w:val="Hipervnculo"/>
            <w:rFonts w:ascii="Bookman Old Style" w:hAnsi="Bookman Old Style"/>
            <w:b/>
            <w:lang w:val="en-US"/>
          </w:rPr>
          <w:t>PDF (BOE-A-2020-17267 - 7 </w:t>
        </w:r>
        <w:proofErr w:type="spellStart"/>
        <w:r w:rsidR="00B36E94" w:rsidRPr="004F5E41">
          <w:rPr>
            <w:rStyle w:val="Hipervnculo"/>
            <w:rFonts w:ascii="Bookman Old Style" w:hAnsi="Bookman Old Style"/>
            <w:b/>
            <w:lang w:val="en-US"/>
          </w:rPr>
          <w:t>págs</w:t>
        </w:r>
        <w:proofErr w:type="spellEnd"/>
        <w:r w:rsidR="00B36E94" w:rsidRPr="004F5E41">
          <w:rPr>
            <w:rStyle w:val="Hipervnculo"/>
            <w:rFonts w:ascii="Bookman Old Style" w:hAnsi="Bookman Old Style"/>
            <w:b/>
            <w:lang w:val="en-US"/>
          </w:rPr>
          <w:t>. - 203 KB)</w:t>
        </w:r>
      </w:hyperlink>
    </w:p>
    <w:p w14:paraId="368A6D0A" w14:textId="77777777" w:rsidR="00B36E94" w:rsidRPr="004F5E41" w:rsidRDefault="00B36E94" w:rsidP="004F5E41">
      <w:pPr>
        <w:jc w:val="both"/>
        <w:rPr>
          <w:rFonts w:ascii="Bookman Old Style" w:hAnsi="Bookman Old Style"/>
          <w:b/>
        </w:rPr>
      </w:pPr>
      <w:r w:rsidRPr="004F5E41">
        <w:rPr>
          <w:rFonts w:ascii="Bookman Old Style" w:hAnsi="Bookman Old Style"/>
          <w:b/>
        </w:rPr>
        <w:t>MINISTERIO DEL INTERIOR</w:t>
      </w:r>
    </w:p>
    <w:p w14:paraId="7785ECC6"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Fronteras</w:t>
      </w:r>
    </w:p>
    <w:p w14:paraId="67D96775" w14:textId="77777777" w:rsidR="00B36E94" w:rsidRPr="004F5E41" w:rsidRDefault="00B36E94" w:rsidP="004F5E41">
      <w:pPr>
        <w:jc w:val="both"/>
        <w:rPr>
          <w:rFonts w:ascii="Bookman Old Style" w:hAnsi="Bookman Old Style"/>
          <w:bCs/>
        </w:rPr>
      </w:pPr>
      <w:r w:rsidRPr="004F5E41">
        <w:rPr>
          <w:rFonts w:ascii="Bookman Old Style" w:hAnsi="Bookman Old Style"/>
          <w:bCs/>
        </w:rPr>
        <w:t>Orden INT/1278/2020, de 29 de diciembre,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1A62D357" w14:textId="77777777" w:rsidR="00B36E94" w:rsidRPr="004F5E41" w:rsidRDefault="00293157" w:rsidP="004F5E41">
      <w:pPr>
        <w:jc w:val="both"/>
        <w:rPr>
          <w:rFonts w:ascii="Bookman Old Style" w:hAnsi="Bookman Old Style"/>
          <w:bCs/>
          <w:color w:val="FF0000"/>
          <w:lang w:val="en-US"/>
        </w:rPr>
      </w:pPr>
      <w:hyperlink r:id="rId2530" w:tooltip="PDF firmado BOE-A-2020-17273" w:history="1">
        <w:r w:rsidR="00B36E94" w:rsidRPr="004F5E41">
          <w:rPr>
            <w:rStyle w:val="Hipervnculo"/>
            <w:rFonts w:ascii="Bookman Old Style" w:hAnsi="Bookman Old Style"/>
            <w:bCs/>
            <w:lang w:val="en-US"/>
          </w:rPr>
          <w:t>PDF (BOE-A-2020-17273 - 2 </w:t>
        </w:r>
        <w:proofErr w:type="spellStart"/>
        <w:r w:rsidR="00B36E94" w:rsidRPr="004F5E41">
          <w:rPr>
            <w:rStyle w:val="Hipervnculo"/>
            <w:rFonts w:ascii="Bookman Old Style" w:hAnsi="Bookman Old Style"/>
            <w:bCs/>
            <w:lang w:val="en-US"/>
          </w:rPr>
          <w:t>págs</w:t>
        </w:r>
        <w:proofErr w:type="spellEnd"/>
        <w:r w:rsidR="00B36E94" w:rsidRPr="004F5E41">
          <w:rPr>
            <w:rStyle w:val="Hipervnculo"/>
            <w:rFonts w:ascii="Bookman Old Style" w:hAnsi="Bookman Old Style"/>
            <w:bCs/>
            <w:lang w:val="en-US"/>
          </w:rPr>
          <w:t>. - 224 KB)</w:t>
        </w:r>
      </w:hyperlink>
    </w:p>
    <w:p w14:paraId="5C52704B"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Ayudas</w:t>
      </w:r>
    </w:p>
    <w:p w14:paraId="61AAD638" w14:textId="77777777" w:rsidR="00B36E94" w:rsidRPr="004F5E41" w:rsidRDefault="00B36E94" w:rsidP="004F5E41">
      <w:pPr>
        <w:jc w:val="both"/>
        <w:rPr>
          <w:rFonts w:ascii="Bookman Old Style" w:hAnsi="Bookman Old Style"/>
          <w:bCs/>
        </w:rPr>
      </w:pPr>
      <w:r w:rsidRPr="004F5E41">
        <w:rPr>
          <w:rFonts w:ascii="Bookman Old Style" w:hAnsi="Bookman Old Style"/>
          <w:bCs/>
        </w:rPr>
        <w:t>Real Decreto 1186/2020, de 29 de diciembre, por el que se modifica el Real Decreto 263/2019, de 12 de abril, por el que se regula el Programa de ayudas para actuaciones de eficiencia energética en PYME y gran empresa del sector industrial.</w:t>
      </w:r>
    </w:p>
    <w:p w14:paraId="71E90E8A" w14:textId="77777777" w:rsidR="00B36E94" w:rsidRPr="004F5E41" w:rsidRDefault="00293157" w:rsidP="004F5E41">
      <w:pPr>
        <w:jc w:val="both"/>
        <w:rPr>
          <w:rFonts w:ascii="Bookman Old Style" w:hAnsi="Bookman Old Style"/>
          <w:bCs/>
          <w:color w:val="FF0000"/>
          <w:lang w:val="en-US"/>
        </w:rPr>
      </w:pPr>
      <w:hyperlink r:id="rId2531" w:tooltip="PDF firmado BOE-A-2020-17281" w:history="1">
        <w:r w:rsidR="00B36E94" w:rsidRPr="004F5E41">
          <w:rPr>
            <w:rStyle w:val="Hipervnculo"/>
            <w:rFonts w:ascii="Bookman Old Style" w:hAnsi="Bookman Old Style"/>
            <w:bCs/>
            <w:lang w:val="en-US"/>
          </w:rPr>
          <w:t>PDF (BOE-A-2020-17281 - 3 </w:t>
        </w:r>
        <w:proofErr w:type="spellStart"/>
        <w:r w:rsidR="00B36E94" w:rsidRPr="004F5E41">
          <w:rPr>
            <w:rStyle w:val="Hipervnculo"/>
            <w:rFonts w:ascii="Bookman Old Style" w:hAnsi="Bookman Old Style"/>
            <w:bCs/>
            <w:lang w:val="en-US"/>
          </w:rPr>
          <w:t>págs</w:t>
        </w:r>
        <w:proofErr w:type="spellEnd"/>
        <w:r w:rsidR="00B36E94" w:rsidRPr="004F5E41">
          <w:rPr>
            <w:rStyle w:val="Hipervnculo"/>
            <w:rFonts w:ascii="Bookman Old Style" w:hAnsi="Bookman Old Style"/>
            <w:bCs/>
            <w:lang w:val="en-US"/>
          </w:rPr>
          <w:t>. - 228 KB)</w:t>
        </w:r>
      </w:hyperlink>
    </w:p>
    <w:p w14:paraId="14DFA910" w14:textId="77777777" w:rsidR="00B36E94" w:rsidRPr="004F5E41" w:rsidRDefault="00B36E9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30/12/2020</w:t>
      </w:r>
    </w:p>
    <w:p w14:paraId="63659810"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III. Otras Resoluciones</w:t>
      </w:r>
    </w:p>
    <w:p w14:paraId="4B878211"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Presidencia del Gobierno</w:t>
      </w:r>
    </w:p>
    <w:p w14:paraId="2895A15E" w14:textId="77777777" w:rsidR="00B36E94" w:rsidRPr="004F5E41" w:rsidRDefault="00293157" w:rsidP="004F5E41">
      <w:pPr>
        <w:jc w:val="both"/>
        <w:rPr>
          <w:rFonts w:ascii="Bookman Old Style" w:hAnsi="Bookman Old Style"/>
          <w:bCs/>
          <w:color w:val="FF0000"/>
        </w:rPr>
      </w:pPr>
      <w:hyperlink r:id="rId2532" w:tooltip="Ir a la disposición 2012/048/001" w:history="1">
        <w:r w:rsidR="00B36E94" w:rsidRPr="004F5E41">
          <w:rPr>
            <w:rStyle w:val="Hipervnculo"/>
            <w:rFonts w:ascii="Bookman Old Style" w:hAnsi="Bookman Old Style"/>
            <w:b/>
            <w:bCs/>
          </w:rPr>
          <w:t>5246</w:t>
        </w:r>
      </w:hyperlink>
      <w:r w:rsidR="00B36E94" w:rsidRPr="004F5E41">
        <w:rPr>
          <w:rFonts w:ascii="Bookman Old Style" w:hAnsi="Bookman Old Style"/>
          <w:bCs/>
          <w:color w:val="FF0000"/>
        </w:rPr>
        <w:t> </w:t>
      </w:r>
      <w:hyperlink r:id="rId2533" w:history="1">
        <w:r w:rsidR="00B36E94" w:rsidRPr="004F5E41">
          <w:rPr>
            <w:rStyle w:val="Hipervnculo"/>
            <w:rFonts w:ascii="Bookman Old Style" w:hAnsi="Bookman Old Style"/>
            <w:bCs/>
          </w:rPr>
          <w:t>DECRETO 100/2020, de 29 de diciembre, del Presidente, por el que se establece la prórroga, en el ámbito de la isla de Tenerife, de las medidas específicas para la celebración de las Fiestas Navideñas, que fueron adoptadas por Decreto 91/2020, de 16 de diciembre, del Presidente, en aplicación del Real Decreto 926/2020, de 25 de octubre, por el que se declara el estado de alarma, para contener la propagación de infecciones causadas por el SARS-COV-2.</w:t>
        </w:r>
      </w:hyperlink>
    </w:p>
    <w:p w14:paraId="0F5C48CD" w14:textId="77777777" w:rsidR="00B36E94" w:rsidRPr="004F5E41" w:rsidRDefault="00B36E94" w:rsidP="004F5E41">
      <w:pPr>
        <w:jc w:val="both"/>
        <w:rPr>
          <w:rFonts w:ascii="Bookman Old Style" w:hAnsi="Bookman Old Style"/>
          <w:bCs/>
        </w:rPr>
      </w:pPr>
      <w:r w:rsidRPr="004F5E41">
        <w:rPr>
          <w:rFonts w:ascii="Bookman Old Style" w:hAnsi="Bookman Old Style"/>
          <w:bCs/>
        </w:rPr>
        <w:t>4 páginas. Formato de archivo en PDF/Adobe Acrobat. Tamaño: 306.89 Kb.</w:t>
      </w:r>
    </w:p>
    <w:p w14:paraId="6261960B"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BOC-A-2020-269-5246. </w:t>
      </w:r>
      <w:hyperlink r:id="rId2534"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2535"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2536" w:tooltip="Descargar en formato PDF" w:history="1">
        <w:r w:rsidRPr="004F5E41">
          <w:rPr>
            <w:rStyle w:val="Hipervnculo"/>
            <w:rFonts w:ascii="Bookman Old Style" w:hAnsi="Bookman Old Style"/>
            <w:bCs/>
          </w:rPr>
          <w:t>Descargar</w:t>
        </w:r>
      </w:hyperlink>
    </w:p>
    <w:p w14:paraId="54C61F54" w14:textId="77777777" w:rsidR="00B36E94" w:rsidRPr="004F5E41" w:rsidRDefault="00293157" w:rsidP="004F5E41">
      <w:pPr>
        <w:jc w:val="both"/>
        <w:rPr>
          <w:rFonts w:ascii="Bookman Old Style" w:hAnsi="Bookman Old Style"/>
          <w:bCs/>
          <w:color w:val="FF0000"/>
        </w:rPr>
      </w:pPr>
      <w:hyperlink r:id="rId2537" w:tooltip="Ir a la disposición 2012/048/001" w:history="1">
        <w:r w:rsidR="00B36E94" w:rsidRPr="004F5E41">
          <w:rPr>
            <w:rStyle w:val="Hipervnculo"/>
            <w:rFonts w:ascii="Bookman Old Style" w:hAnsi="Bookman Old Style"/>
            <w:b/>
            <w:bCs/>
          </w:rPr>
          <w:t>5248</w:t>
        </w:r>
      </w:hyperlink>
      <w:r w:rsidR="00B36E94" w:rsidRPr="004F5E41">
        <w:rPr>
          <w:rFonts w:ascii="Bookman Old Style" w:hAnsi="Bookman Old Style"/>
          <w:bCs/>
          <w:color w:val="FF0000"/>
        </w:rPr>
        <w:t> </w:t>
      </w:r>
      <w:hyperlink r:id="rId2538" w:history="1">
        <w:r w:rsidR="00B36E94" w:rsidRPr="004F5E41">
          <w:rPr>
            <w:rStyle w:val="Hipervnculo"/>
            <w:rFonts w:ascii="Bookman Old Style" w:hAnsi="Bookman Old Style"/>
            <w:bCs/>
          </w:rPr>
          <w:t xml:space="preserve">Secretaría </w:t>
        </w:r>
        <w:proofErr w:type="gramStart"/>
        <w:r w:rsidR="00B36E94" w:rsidRPr="004F5E41">
          <w:rPr>
            <w:rStyle w:val="Hipervnculo"/>
            <w:rFonts w:ascii="Bookman Old Style" w:hAnsi="Bookman Old Style"/>
            <w:bCs/>
          </w:rPr>
          <w:t>General.-</w:t>
        </w:r>
        <w:proofErr w:type="gramEnd"/>
        <w:r w:rsidR="00B36E94" w:rsidRPr="004F5E41">
          <w:rPr>
            <w:rStyle w:val="Hipervnculo"/>
            <w:rFonts w:ascii="Bookman Old Style" w:hAnsi="Bookman Old Style"/>
            <w:bCs/>
          </w:rPr>
          <w:t xml:space="preserve"> Resolución de 29 de diciembre de 2020, por la que se dispone la publicación del Acuerdo en relación a la prórroga, en el ámbito de la isla de Tenerife, de las medidas específicas para la celebración de las </w:t>
        </w:r>
        <w:r w:rsidR="00B36E94" w:rsidRPr="004F5E41">
          <w:rPr>
            <w:rStyle w:val="Hipervnculo"/>
            <w:rFonts w:ascii="Bookman Old Style" w:hAnsi="Bookman Old Style"/>
            <w:bCs/>
          </w:rPr>
          <w:lastRenderedPageBreak/>
          <w:t>Fiestas Navideñas, que fueron adoptadas por Acuerdo de Gobierno de 16 de diciembre de 2020.</w:t>
        </w:r>
      </w:hyperlink>
    </w:p>
    <w:p w14:paraId="4FACB29B" w14:textId="77777777" w:rsidR="00B36E94" w:rsidRPr="004F5E41" w:rsidRDefault="00B36E94" w:rsidP="004F5E41">
      <w:pPr>
        <w:jc w:val="both"/>
        <w:rPr>
          <w:rFonts w:ascii="Bookman Old Style" w:hAnsi="Bookman Old Style"/>
          <w:bCs/>
        </w:rPr>
      </w:pPr>
      <w:r w:rsidRPr="004F5E41">
        <w:rPr>
          <w:rFonts w:ascii="Bookman Old Style" w:hAnsi="Bookman Old Style"/>
          <w:bCs/>
        </w:rPr>
        <w:t>5 páginas. Formato de archivo en PDF/Adobe Acrobat. Tamaño: 310.77 Kb.</w:t>
      </w:r>
    </w:p>
    <w:p w14:paraId="2F4CBD06"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BOC-A-2020-269-5248.</w:t>
      </w:r>
      <w:r w:rsidRPr="004F5E41">
        <w:rPr>
          <w:rFonts w:ascii="Bookman Old Style" w:hAnsi="Bookman Old Style"/>
          <w:bCs/>
          <w:color w:val="FF0000"/>
        </w:rPr>
        <w:t> </w:t>
      </w:r>
      <w:hyperlink r:id="rId2539"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2540"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2541" w:tooltip="Descargar en formato PDF" w:history="1">
        <w:r w:rsidRPr="004F5E41">
          <w:rPr>
            <w:rStyle w:val="Hipervnculo"/>
            <w:rFonts w:ascii="Bookman Old Style" w:hAnsi="Bookman Old Style"/>
            <w:bCs/>
          </w:rPr>
          <w:t>Descargar</w:t>
        </w:r>
      </w:hyperlink>
    </w:p>
    <w:p w14:paraId="2DFC6B6B"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Consejería de Obras Públicas, Transportes y Vivienda</w:t>
      </w:r>
    </w:p>
    <w:p w14:paraId="47B1B25A" w14:textId="77777777" w:rsidR="00B36E94" w:rsidRPr="004F5E41" w:rsidRDefault="00293157" w:rsidP="004F5E41">
      <w:pPr>
        <w:jc w:val="both"/>
        <w:rPr>
          <w:rFonts w:ascii="Bookman Old Style" w:hAnsi="Bookman Old Style"/>
          <w:bCs/>
          <w:color w:val="FF0000"/>
        </w:rPr>
      </w:pPr>
      <w:hyperlink r:id="rId2542" w:tooltip="Ir a la disposición 2012/048/001" w:history="1">
        <w:r w:rsidR="00B36E94" w:rsidRPr="004F5E41">
          <w:rPr>
            <w:rStyle w:val="Hipervnculo"/>
            <w:rFonts w:ascii="Bookman Old Style" w:hAnsi="Bookman Old Style"/>
            <w:b/>
            <w:bCs/>
          </w:rPr>
          <w:t>5258</w:t>
        </w:r>
      </w:hyperlink>
      <w:r w:rsidR="00B36E94" w:rsidRPr="004F5E41">
        <w:rPr>
          <w:rFonts w:ascii="Bookman Old Style" w:hAnsi="Bookman Old Style"/>
          <w:bCs/>
          <w:color w:val="FF0000"/>
        </w:rPr>
        <w:t> </w:t>
      </w:r>
      <w:hyperlink r:id="rId2543" w:history="1">
        <w:r w:rsidR="00B36E94" w:rsidRPr="004F5E41">
          <w:rPr>
            <w:rStyle w:val="Hipervnculo"/>
            <w:rFonts w:ascii="Bookman Old Style" w:hAnsi="Bookman Old Style"/>
            <w:bCs/>
          </w:rPr>
          <w:t>Instituto Canario de la Vivienda.- Resolución de 21 de diciembre de 2020, del Presidente, por la que se modifica la Resolución de 26 de mayo de 2020, que resuelve definitivamente la convocatoria de subvenciones del programa de ayuda al alquiler de vivienda efectuada por Resolución de 30 de julio de 2018, revocando parcialmente sus Anexos I y VI, se modifica la Resolución de 29 de julio de 2020, por la que se modifica la Resolución de 26 de mayo de 2020, de resolución definitiva de las subvenciones del programa de ayuda al alquiler de vivienda 2018, revocando parcialmente su Anexo I, y resolviendo en relación con determinados beneficiarios incluidos en el Anexo II, y se declara la justificación de las subvenciones.</w:t>
        </w:r>
      </w:hyperlink>
    </w:p>
    <w:p w14:paraId="0713EF4E" w14:textId="77777777" w:rsidR="00B36E94" w:rsidRPr="004F5E41" w:rsidRDefault="00B36E94" w:rsidP="004F5E41">
      <w:pPr>
        <w:jc w:val="both"/>
        <w:rPr>
          <w:rFonts w:ascii="Bookman Old Style" w:hAnsi="Bookman Old Style"/>
          <w:bCs/>
        </w:rPr>
      </w:pPr>
      <w:r w:rsidRPr="004F5E41">
        <w:rPr>
          <w:rFonts w:ascii="Bookman Old Style" w:hAnsi="Bookman Old Style"/>
          <w:bCs/>
        </w:rPr>
        <w:t>14 páginas. Formato de archivo en PDF/Adobe Acrobat. Tamaño: 865.00 Kb.</w:t>
      </w:r>
    </w:p>
    <w:p w14:paraId="22D03730"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BOC-A-2020-269-5258.</w:t>
      </w:r>
      <w:r w:rsidRPr="004F5E41">
        <w:rPr>
          <w:rFonts w:ascii="Bookman Old Style" w:hAnsi="Bookman Old Style"/>
          <w:bCs/>
          <w:color w:val="FF0000"/>
        </w:rPr>
        <w:t> </w:t>
      </w:r>
      <w:hyperlink r:id="rId2544"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2545"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2546" w:tooltip="Descargar en formato PDF" w:history="1">
        <w:r w:rsidRPr="004F5E41">
          <w:rPr>
            <w:rStyle w:val="Hipervnculo"/>
            <w:rFonts w:ascii="Bookman Old Style" w:hAnsi="Bookman Old Style"/>
            <w:bCs/>
          </w:rPr>
          <w:t>Descargar</w:t>
        </w:r>
      </w:hyperlink>
    </w:p>
    <w:p w14:paraId="28E1FA97" w14:textId="77777777" w:rsidR="00B36E94" w:rsidRPr="004F5E41" w:rsidRDefault="00293157" w:rsidP="004F5E41">
      <w:pPr>
        <w:jc w:val="both"/>
        <w:rPr>
          <w:rFonts w:ascii="Bookman Old Style" w:hAnsi="Bookman Old Style"/>
          <w:bCs/>
          <w:color w:val="FF0000"/>
        </w:rPr>
      </w:pPr>
      <w:hyperlink r:id="rId2547" w:tooltip="Ir a la disposición 2012/048/001" w:history="1">
        <w:r w:rsidR="00B36E94" w:rsidRPr="004F5E41">
          <w:rPr>
            <w:rStyle w:val="Hipervnculo"/>
            <w:rFonts w:ascii="Bookman Old Style" w:hAnsi="Bookman Old Style"/>
            <w:b/>
            <w:bCs/>
          </w:rPr>
          <w:t>5259</w:t>
        </w:r>
      </w:hyperlink>
      <w:r w:rsidR="00B36E94" w:rsidRPr="004F5E41">
        <w:rPr>
          <w:rFonts w:ascii="Bookman Old Style" w:hAnsi="Bookman Old Style"/>
          <w:bCs/>
          <w:color w:val="FF0000"/>
        </w:rPr>
        <w:t> </w:t>
      </w:r>
      <w:hyperlink r:id="rId2548" w:history="1">
        <w:r w:rsidR="00B36E94" w:rsidRPr="004F5E41">
          <w:rPr>
            <w:rStyle w:val="Hipervnculo"/>
            <w:rFonts w:ascii="Bookman Old Style" w:hAnsi="Bookman Old Style"/>
            <w:bCs/>
          </w:rPr>
          <w:t xml:space="preserve">Instituto Canario de la </w:t>
        </w:r>
        <w:proofErr w:type="gramStart"/>
        <w:r w:rsidR="00B36E94" w:rsidRPr="004F5E41">
          <w:rPr>
            <w:rStyle w:val="Hipervnculo"/>
            <w:rFonts w:ascii="Bookman Old Style" w:hAnsi="Bookman Old Style"/>
            <w:bCs/>
          </w:rPr>
          <w:t>Vivienda.-</w:t>
        </w:r>
        <w:proofErr w:type="gramEnd"/>
        <w:r w:rsidR="00B36E94" w:rsidRPr="004F5E41">
          <w:rPr>
            <w:rStyle w:val="Hipervnculo"/>
            <w:rFonts w:ascii="Bookman Old Style" w:hAnsi="Bookman Old Style"/>
            <w:bCs/>
          </w:rPr>
          <w:t xml:space="preserve"> Resolución de 21 de diciembre de 2020, del Presidente, de concesión directa condicionada de ayuda para contribuir a minimizar el impacto económico y social del COVID-19 en los alquileres de vivienda habitual de las solicitudes presentadas y completas el día 15 de mayo de 2020.</w:t>
        </w:r>
      </w:hyperlink>
    </w:p>
    <w:p w14:paraId="005737A5" w14:textId="77777777" w:rsidR="00B36E94" w:rsidRPr="004F5E41" w:rsidRDefault="00B36E94" w:rsidP="004F5E41">
      <w:pPr>
        <w:jc w:val="both"/>
        <w:rPr>
          <w:rFonts w:ascii="Bookman Old Style" w:hAnsi="Bookman Old Style"/>
          <w:bCs/>
        </w:rPr>
      </w:pPr>
      <w:r w:rsidRPr="004F5E41">
        <w:rPr>
          <w:rFonts w:ascii="Bookman Old Style" w:hAnsi="Bookman Old Style"/>
          <w:bCs/>
        </w:rPr>
        <w:t>50 páginas. Formato de archivo en PDF/Adobe Acrobat. Tamaño: 1.93 Mb.</w:t>
      </w:r>
    </w:p>
    <w:p w14:paraId="2CFE5EAE"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BOC-A-2020-269-5259.</w:t>
      </w:r>
      <w:r w:rsidRPr="004F5E41">
        <w:rPr>
          <w:rFonts w:ascii="Bookman Old Style" w:hAnsi="Bookman Old Style"/>
          <w:bCs/>
          <w:color w:val="FF0000"/>
        </w:rPr>
        <w:t> </w:t>
      </w:r>
      <w:hyperlink r:id="rId2549"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2550"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2551" w:tooltip="Descargar en formato PDF" w:history="1">
        <w:r w:rsidRPr="004F5E41">
          <w:rPr>
            <w:rStyle w:val="Hipervnculo"/>
            <w:rFonts w:ascii="Bookman Old Style" w:hAnsi="Bookman Old Style"/>
            <w:bCs/>
          </w:rPr>
          <w:t>Descargar</w:t>
        </w:r>
      </w:hyperlink>
    </w:p>
    <w:p w14:paraId="3582F35C" w14:textId="77777777" w:rsidR="00B36E94" w:rsidRPr="004F5E41" w:rsidRDefault="00293157" w:rsidP="004F5E41">
      <w:pPr>
        <w:jc w:val="both"/>
        <w:rPr>
          <w:rFonts w:ascii="Bookman Old Style" w:hAnsi="Bookman Old Style"/>
          <w:bCs/>
          <w:color w:val="FF0000"/>
        </w:rPr>
      </w:pPr>
      <w:hyperlink r:id="rId2552" w:tooltip="Ir a la disposición 2012/048/001" w:history="1">
        <w:r w:rsidR="00B36E94" w:rsidRPr="004F5E41">
          <w:rPr>
            <w:rStyle w:val="Hipervnculo"/>
            <w:rFonts w:ascii="Bookman Old Style" w:hAnsi="Bookman Old Style"/>
            <w:b/>
            <w:bCs/>
          </w:rPr>
          <w:t>5260</w:t>
        </w:r>
      </w:hyperlink>
      <w:r w:rsidR="00B36E94" w:rsidRPr="004F5E41">
        <w:rPr>
          <w:rFonts w:ascii="Bookman Old Style" w:hAnsi="Bookman Old Style"/>
          <w:bCs/>
          <w:color w:val="FF0000"/>
        </w:rPr>
        <w:t> </w:t>
      </w:r>
      <w:hyperlink r:id="rId2553" w:history="1">
        <w:r w:rsidR="00B36E94" w:rsidRPr="004F5E41">
          <w:rPr>
            <w:rStyle w:val="Hipervnculo"/>
            <w:rFonts w:ascii="Bookman Old Style" w:hAnsi="Bookman Old Style"/>
            <w:bCs/>
          </w:rPr>
          <w:t xml:space="preserve">Instituto Canario de la </w:t>
        </w:r>
        <w:proofErr w:type="gramStart"/>
        <w:r w:rsidR="00B36E94" w:rsidRPr="004F5E41">
          <w:rPr>
            <w:rStyle w:val="Hipervnculo"/>
            <w:rFonts w:ascii="Bookman Old Style" w:hAnsi="Bookman Old Style"/>
            <w:bCs/>
          </w:rPr>
          <w:t>Vivienda.-</w:t>
        </w:r>
        <w:proofErr w:type="gramEnd"/>
        <w:r w:rsidR="00B36E94" w:rsidRPr="004F5E41">
          <w:rPr>
            <w:rStyle w:val="Hipervnculo"/>
            <w:rFonts w:ascii="Bookman Old Style" w:hAnsi="Bookman Old Style"/>
            <w:bCs/>
          </w:rPr>
          <w:t xml:space="preserve"> Resolución de 21 de diciembre de 2020, del Presidente, de denegación de las solicitudes de ayuda para contribuir a minimizar el impacto económico y social del COVID-19 en los alquileres de vivienda habitual presentadas el día 15 de mayo de 2020.</w:t>
        </w:r>
      </w:hyperlink>
    </w:p>
    <w:p w14:paraId="7BBED07B" w14:textId="77777777" w:rsidR="00B36E94" w:rsidRPr="004F5E41" w:rsidRDefault="00B36E94" w:rsidP="004F5E41">
      <w:pPr>
        <w:jc w:val="both"/>
        <w:rPr>
          <w:rFonts w:ascii="Bookman Old Style" w:hAnsi="Bookman Old Style"/>
          <w:bCs/>
        </w:rPr>
      </w:pPr>
      <w:r w:rsidRPr="004F5E41">
        <w:rPr>
          <w:rFonts w:ascii="Bookman Old Style" w:hAnsi="Bookman Old Style"/>
          <w:bCs/>
        </w:rPr>
        <w:t>16 páginas. Formato de archivo en PDF/Adobe Acrobat. Tamaño: 878.46 Kb.</w:t>
      </w:r>
    </w:p>
    <w:p w14:paraId="62510A7F"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BOC-A-2020-269-5260.</w:t>
      </w:r>
      <w:r w:rsidRPr="004F5E41">
        <w:rPr>
          <w:rFonts w:ascii="Bookman Old Style" w:hAnsi="Bookman Old Style"/>
          <w:bCs/>
          <w:color w:val="FF0000"/>
        </w:rPr>
        <w:t> </w:t>
      </w:r>
      <w:hyperlink r:id="rId2554"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2555"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2556" w:tooltip="Descargar en formato PDF" w:history="1">
        <w:r w:rsidRPr="004F5E41">
          <w:rPr>
            <w:rStyle w:val="Hipervnculo"/>
            <w:rFonts w:ascii="Bookman Old Style" w:hAnsi="Bookman Old Style"/>
            <w:bCs/>
          </w:rPr>
          <w:t>Descargar</w:t>
        </w:r>
      </w:hyperlink>
    </w:p>
    <w:p w14:paraId="5A0CA83D" w14:textId="77777777" w:rsidR="00B36E94" w:rsidRPr="004F5E41" w:rsidRDefault="00293157" w:rsidP="004F5E41">
      <w:pPr>
        <w:jc w:val="both"/>
        <w:rPr>
          <w:rFonts w:ascii="Bookman Old Style" w:hAnsi="Bookman Old Style"/>
          <w:bCs/>
          <w:color w:val="FF0000"/>
        </w:rPr>
      </w:pPr>
      <w:hyperlink r:id="rId2557" w:tooltip="Ir a la disposición 2012/048/001" w:history="1">
        <w:r w:rsidR="00B36E94" w:rsidRPr="004F5E41">
          <w:rPr>
            <w:rStyle w:val="Hipervnculo"/>
            <w:rFonts w:ascii="Bookman Old Style" w:hAnsi="Bookman Old Style"/>
            <w:b/>
            <w:bCs/>
          </w:rPr>
          <w:t>5261</w:t>
        </w:r>
      </w:hyperlink>
      <w:r w:rsidR="00B36E94" w:rsidRPr="004F5E41">
        <w:rPr>
          <w:rFonts w:ascii="Bookman Old Style" w:hAnsi="Bookman Old Style"/>
          <w:bCs/>
          <w:color w:val="FF0000"/>
        </w:rPr>
        <w:t> </w:t>
      </w:r>
      <w:hyperlink r:id="rId2558" w:history="1">
        <w:r w:rsidR="00B36E94" w:rsidRPr="004F5E41">
          <w:rPr>
            <w:rStyle w:val="Hipervnculo"/>
            <w:rFonts w:ascii="Bookman Old Style" w:hAnsi="Bookman Old Style"/>
            <w:bCs/>
          </w:rPr>
          <w:t xml:space="preserve">Instituto Canario de la </w:t>
        </w:r>
        <w:proofErr w:type="gramStart"/>
        <w:r w:rsidR="00B36E94" w:rsidRPr="004F5E41">
          <w:rPr>
            <w:rStyle w:val="Hipervnculo"/>
            <w:rFonts w:ascii="Bookman Old Style" w:hAnsi="Bookman Old Style"/>
            <w:bCs/>
          </w:rPr>
          <w:t>Vivienda.-</w:t>
        </w:r>
        <w:proofErr w:type="gramEnd"/>
        <w:r w:rsidR="00B36E94" w:rsidRPr="004F5E41">
          <w:rPr>
            <w:rStyle w:val="Hipervnculo"/>
            <w:rFonts w:ascii="Bookman Old Style" w:hAnsi="Bookman Old Style"/>
            <w:bCs/>
          </w:rPr>
          <w:t xml:space="preserve"> Resolución de 21 de diciembre de 2020, del Presidente, de concesión directa condicionada de ayuda para contribuir a minimizar el impacto económico y social del COVID-19 en los alquileres de vivienda habitual de las solicitudes presentadas y completas el día 16 de mayo de 2020.</w:t>
        </w:r>
      </w:hyperlink>
    </w:p>
    <w:p w14:paraId="329F20E6" w14:textId="77777777" w:rsidR="00B36E94" w:rsidRPr="004F5E41" w:rsidRDefault="00B36E94" w:rsidP="004F5E41">
      <w:pPr>
        <w:jc w:val="both"/>
        <w:rPr>
          <w:rFonts w:ascii="Bookman Old Style" w:hAnsi="Bookman Old Style"/>
          <w:bCs/>
        </w:rPr>
      </w:pPr>
      <w:r w:rsidRPr="004F5E41">
        <w:rPr>
          <w:rFonts w:ascii="Bookman Old Style" w:hAnsi="Bookman Old Style"/>
          <w:bCs/>
        </w:rPr>
        <w:t>22 páginas. Formato de archivo en PDF/Adobe Acrobat. Tamaño: 841.90 Kb.</w:t>
      </w:r>
    </w:p>
    <w:p w14:paraId="1DBDF13F"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BOC-A-2020-269-5261.</w:t>
      </w:r>
      <w:r w:rsidRPr="004F5E41">
        <w:rPr>
          <w:rFonts w:ascii="Bookman Old Style" w:hAnsi="Bookman Old Style"/>
          <w:bCs/>
          <w:color w:val="FF0000"/>
        </w:rPr>
        <w:t> </w:t>
      </w:r>
      <w:hyperlink r:id="rId2559"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2560"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2561" w:tooltip="Descargar en formato PDF" w:history="1">
        <w:r w:rsidRPr="004F5E41">
          <w:rPr>
            <w:rStyle w:val="Hipervnculo"/>
            <w:rFonts w:ascii="Bookman Old Style" w:hAnsi="Bookman Old Style"/>
            <w:bCs/>
          </w:rPr>
          <w:t>Descargar</w:t>
        </w:r>
      </w:hyperlink>
    </w:p>
    <w:p w14:paraId="1ADCC1A0" w14:textId="77777777" w:rsidR="00B36E94" w:rsidRPr="004F5E41" w:rsidRDefault="00293157" w:rsidP="004F5E41">
      <w:pPr>
        <w:jc w:val="both"/>
        <w:rPr>
          <w:rFonts w:ascii="Bookman Old Style" w:hAnsi="Bookman Old Style"/>
          <w:bCs/>
          <w:color w:val="FF0000"/>
        </w:rPr>
      </w:pPr>
      <w:hyperlink r:id="rId2562" w:tooltip="Ir a la disposición 2012/048/001" w:history="1">
        <w:r w:rsidR="00B36E94" w:rsidRPr="004F5E41">
          <w:rPr>
            <w:rStyle w:val="Hipervnculo"/>
            <w:rFonts w:ascii="Bookman Old Style" w:hAnsi="Bookman Old Style"/>
            <w:b/>
            <w:bCs/>
          </w:rPr>
          <w:t>5262</w:t>
        </w:r>
      </w:hyperlink>
      <w:r w:rsidR="00B36E94" w:rsidRPr="004F5E41">
        <w:rPr>
          <w:rFonts w:ascii="Bookman Old Style" w:hAnsi="Bookman Old Style"/>
          <w:bCs/>
          <w:color w:val="FF0000"/>
        </w:rPr>
        <w:t> </w:t>
      </w:r>
      <w:hyperlink r:id="rId2563" w:history="1">
        <w:r w:rsidR="00B36E94" w:rsidRPr="004F5E41">
          <w:rPr>
            <w:rStyle w:val="Hipervnculo"/>
            <w:rFonts w:ascii="Bookman Old Style" w:hAnsi="Bookman Old Style"/>
            <w:bCs/>
          </w:rPr>
          <w:t xml:space="preserve">Instituto Canario de la </w:t>
        </w:r>
        <w:proofErr w:type="gramStart"/>
        <w:r w:rsidR="00B36E94" w:rsidRPr="004F5E41">
          <w:rPr>
            <w:rStyle w:val="Hipervnculo"/>
            <w:rFonts w:ascii="Bookman Old Style" w:hAnsi="Bookman Old Style"/>
            <w:bCs/>
          </w:rPr>
          <w:t>Vivienda.-</w:t>
        </w:r>
        <w:proofErr w:type="gramEnd"/>
        <w:r w:rsidR="00B36E94" w:rsidRPr="004F5E41">
          <w:rPr>
            <w:rStyle w:val="Hipervnculo"/>
            <w:rFonts w:ascii="Bookman Old Style" w:hAnsi="Bookman Old Style"/>
            <w:bCs/>
          </w:rPr>
          <w:t xml:space="preserve"> Resolución de 21 de diciembre de 2020, del Presidente, de denegación de las solicitudes de ayuda para contribuir a minimizar el impacto económico y social del COVID-19 en los alquileres de vivienda habitual presentadas el día 16 de mayo de 2020.</w:t>
        </w:r>
      </w:hyperlink>
    </w:p>
    <w:p w14:paraId="21FCD265" w14:textId="77777777" w:rsidR="00B36E94" w:rsidRPr="004F5E41" w:rsidRDefault="00B36E94" w:rsidP="004F5E41">
      <w:pPr>
        <w:jc w:val="both"/>
        <w:rPr>
          <w:rFonts w:ascii="Bookman Old Style" w:hAnsi="Bookman Old Style"/>
          <w:bCs/>
        </w:rPr>
      </w:pPr>
      <w:r w:rsidRPr="004F5E41">
        <w:rPr>
          <w:rFonts w:ascii="Bookman Old Style" w:hAnsi="Bookman Old Style"/>
          <w:bCs/>
        </w:rPr>
        <w:t>9 páginas. Formato de archivo en PDF/Adobe Acrobat. Tamaño: 528.89 Kb.</w:t>
      </w:r>
    </w:p>
    <w:p w14:paraId="7B203A2A"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BOC-A-2020-269-5262.</w:t>
      </w:r>
      <w:r w:rsidRPr="004F5E41">
        <w:rPr>
          <w:rFonts w:ascii="Bookman Old Style" w:hAnsi="Bookman Old Style"/>
          <w:bCs/>
          <w:color w:val="FF0000"/>
        </w:rPr>
        <w:t> </w:t>
      </w:r>
      <w:hyperlink r:id="rId2564"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2565"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2566" w:tooltip="Descargar en formato PDF" w:history="1">
        <w:r w:rsidRPr="004F5E41">
          <w:rPr>
            <w:rStyle w:val="Hipervnculo"/>
            <w:rFonts w:ascii="Bookman Old Style" w:hAnsi="Bookman Old Style"/>
            <w:bCs/>
          </w:rPr>
          <w:t>Descargar</w:t>
        </w:r>
      </w:hyperlink>
    </w:p>
    <w:p w14:paraId="1E64566B" w14:textId="77777777" w:rsidR="00B36E94" w:rsidRPr="004F5E41" w:rsidRDefault="00293157" w:rsidP="004F5E41">
      <w:pPr>
        <w:jc w:val="both"/>
        <w:rPr>
          <w:rFonts w:ascii="Bookman Old Style" w:hAnsi="Bookman Old Style"/>
          <w:bCs/>
          <w:color w:val="FF0000"/>
        </w:rPr>
      </w:pPr>
      <w:hyperlink r:id="rId2567" w:tooltip="Ir a la disposición 2012/048/001" w:history="1">
        <w:r w:rsidR="00B36E94" w:rsidRPr="004F5E41">
          <w:rPr>
            <w:rStyle w:val="Hipervnculo"/>
            <w:rFonts w:ascii="Bookman Old Style" w:hAnsi="Bookman Old Style"/>
            <w:b/>
            <w:bCs/>
          </w:rPr>
          <w:t>5263</w:t>
        </w:r>
      </w:hyperlink>
      <w:r w:rsidR="00B36E94" w:rsidRPr="004F5E41">
        <w:rPr>
          <w:rFonts w:ascii="Bookman Old Style" w:hAnsi="Bookman Old Style"/>
          <w:bCs/>
          <w:color w:val="FF0000"/>
        </w:rPr>
        <w:t> </w:t>
      </w:r>
      <w:hyperlink r:id="rId2568" w:history="1">
        <w:r w:rsidR="00B36E94" w:rsidRPr="004F5E41">
          <w:rPr>
            <w:rStyle w:val="Hipervnculo"/>
            <w:rFonts w:ascii="Bookman Old Style" w:hAnsi="Bookman Old Style"/>
            <w:bCs/>
          </w:rPr>
          <w:t xml:space="preserve">Instituto Canario de la </w:t>
        </w:r>
        <w:proofErr w:type="gramStart"/>
        <w:r w:rsidR="00B36E94" w:rsidRPr="004F5E41">
          <w:rPr>
            <w:rStyle w:val="Hipervnculo"/>
            <w:rFonts w:ascii="Bookman Old Style" w:hAnsi="Bookman Old Style"/>
            <w:bCs/>
          </w:rPr>
          <w:t>Vivienda.-</w:t>
        </w:r>
        <w:proofErr w:type="gramEnd"/>
        <w:r w:rsidR="00B36E94" w:rsidRPr="004F5E41">
          <w:rPr>
            <w:rStyle w:val="Hipervnculo"/>
            <w:rFonts w:ascii="Bookman Old Style" w:hAnsi="Bookman Old Style"/>
            <w:bCs/>
          </w:rPr>
          <w:t xml:space="preserve"> Resolución de 21 de diciembre de 2020, del Presidente, de concesión directa condicionada de ayuda para contribuir a minimizar el impacto económico y social del COVID-19 en los alquileres de vivienda habitual de las solicitudes presentadas y completas el día 17 de mayo de 2020.</w:t>
        </w:r>
      </w:hyperlink>
    </w:p>
    <w:p w14:paraId="0A5415C6" w14:textId="77777777" w:rsidR="00B36E94" w:rsidRPr="004F5E41" w:rsidRDefault="00B36E94" w:rsidP="004F5E41">
      <w:pPr>
        <w:jc w:val="both"/>
        <w:rPr>
          <w:rFonts w:ascii="Bookman Old Style" w:hAnsi="Bookman Old Style"/>
          <w:bCs/>
        </w:rPr>
      </w:pPr>
      <w:r w:rsidRPr="004F5E41">
        <w:rPr>
          <w:rFonts w:ascii="Bookman Old Style" w:hAnsi="Bookman Old Style"/>
          <w:bCs/>
        </w:rPr>
        <w:t>22 páginas. Formato de archivo en PDF/Adobe Acrobat. Tamaño: 868.67 Kb.</w:t>
      </w:r>
    </w:p>
    <w:p w14:paraId="56D40AAB"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BOC-A-2020-269-5263.</w:t>
      </w:r>
      <w:r w:rsidRPr="004F5E41">
        <w:rPr>
          <w:rFonts w:ascii="Bookman Old Style" w:hAnsi="Bookman Old Style"/>
          <w:bCs/>
          <w:color w:val="FF0000"/>
        </w:rPr>
        <w:t> </w:t>
      </w:r>
      <w:hyperlink r:id="rId2569"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2570"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2571" w:tooltip="Descargar en formato PDF" w:history="1">
        <w:r w:rsidRPr="004F5E41">
          <w:rPr>
            <w:rStyle w:val="Hipervnculo"/>
            <w:rFonts w:ascii="Bookman Old Style" w:hAnsi="Bookman Old Style"/>
            <w:bCs/>
          </w:rPr>
          <w:t>Descargar</w:t>
        </w:r>
      </w:hyperlink>
    </w:p>
    <w:p w14:paraId="1FAA35BD" w14:textId="77777777" w:rsidR="00B36E94" w:rsidRPr="004F5E41" w:rsidRDefault="00293157" w:rsidP="004F5E41">
      <w:pPr>
        <w:jc w:val="both"/>
        <w:rPr>
          <w:rFonts w:ascii="Bookman Old Style" w:hAnsi="Bookman Old Style"/>
          <w:bCs/>
          <w:color w:val="FF0000"/>
        </w:rPr>
      </w:pPr>
      <w:hyperlink r:id="rId2572" w:tooltip="Ir a la disposición 2012/048/001" w:history="1">
        <w:r w:rsidR="00B36E94" w:rsidRPr="004F5E41">
          <w:rPr>
            <w:rStyle w:val="Hipervnculo"/>
            <w:rFonts w:ascii="Bookman Old Style" w:hAnsi="Bookman Old Style"/>
            <w:b/>
            <w:bCs/>
          </w:rPr>
          <w:t>5264</w:t>
        </w:r>
      </w:hyperlink>
      <w:r w:rsidR="00B36E94" w:rsidRPr="004F5E41">
        <w:rPr>
          <w:rFonts w:ascii="Bookman Old Style" w:hAnsi="Bookman Old Style"/>
          <w:bCs/>
          <w:color w:val="FF0000"/>
        </w:rPr>
        <w:t> </w:t>
      </w:r>
      <w:hyperlink r:id="rId2573" w:history="1">
        <w:r w:rsidR="00B36E94" w:rsidRPr="004F5E41">
          <w:rPr>
            <w:rStyle w:val="Hipervnculo"/>
            <w:rFonts w:ascii="Bookman Old Style" w:hAnsi="Bookman Old Style"/>
            <w:bCs/>
          </w:rPr>
          <w:t xml:space="preserve">Instituto Canario de la </w:t>
        </w:r>
        <w:proofErr w:type="gramStart"/>
        <w:r w:rsidR="00B36E94" w:rsidRPr="004F5E41">
          <w:rPr>
            <w:rStyle w:val="Hipervnculo"/>
            <w:rFonts w:ascii="Bookman Old Style" w:hAnsi="Bookman Old Style"/>
            <w:bCs/>
          </w:rPr>
          <w:t>Vivienda.-</w:t>
        </w:r>
        <w:proofErr w:type="gramEnd"/>
        <w:r w:rsidR="00B36E94" w:rsidRPr="004F5E41">
          <w:rPr>
            <w:rStyle w:val="Hipervnculo"/>
            <w:rFonts w:ascii="Bookman Old Style" w:hAnsi="Bookman Old Style"/>
            <w:bCs/>
          </w:rPr>
          <w:t xml:space="preserve"> Resolución de 21 de diciembre de 2020, del Presidente, de denegación de las solicitudes de ayuda para contribuir a minimizar el impacto económico y social del COVID-19 en los alquileres de vivienda habitual presentadas el día 17 de mayo de 2020.</w:t>
        </w:r>
      </w:hyperlink>
    </w:p>
    <w:p w14:paraId="5FDC518D" w14:textId="77777777" w:rsidR="00B36E94" w:rsidRPr="004F5E41" w:rsidRDefault="00B36E94" w:rsidP="004F5E41">
      <w:pPr>
        <w:jc w:val="both"/>
        <w:rPr>
          <w:rFonts w:ascii="Bookman Old Style" w:hAnsi="Bookman Old Style"/>
          <w:bCs/>
        </w:rPr>
      </w:pPr>
      <w:r w:rsidRPr="004F5E41">
        <w:rPr>
          <w:rFonts w:ascii="Bookman Old Style" w:hAnsi="Bookman Old Style"/>
          <w:bCs/>
        </w:rPr>
        <w:t>10 páginas. Formato de archivo en PDF/Adobe Acrobat. Tamaño: 597.36 Kb.</w:t>
      </w:r>
    </w:p>
    <w:p w14:paraId="2231696A"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BOC-A-2020-269-5264.</w:t>
      </w:r>
      <w:r w:rsidRPr="004F5E41">
        <w:rPr>
          <w:rFonts w:ascii="Bookman Old Style" w:hAnsi="Bookman Old Style"/>
          <w:bCs/>
          <w:color w:val="FF0000"/>
        </w:rPr>
        <w:t> </w:t>
      </w:r>
      <w:hyperlink r:id="rId2574"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2575"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2576" w:tooltip="Descargar en formato PDF" w:history="1">
        <w:r w:rsidRPr="004F5E41">
          <w:rPr>
            <w:rStyle w:val="Hipervnculo"/>
            <w:rFonts w:ascii="Bookman Old Style" w:hAnsi="Bookman Old Style"/>
            <w:bCs/>
          </w:rPr>
          <w:t>Descargar</w:t>
        </w:r>
      </w:hyperlink>
    </w:p>
    <w:p w14:paraId="5CA5BD28" w14:textId="77777777" w:rsidR="00B36E94" w:rsidRPr="004F5E41" w:rsidRDefault="00293157" w:rsidP="004F5E41">
      <w:pPr>
        <w:jc w:val="both"/>
        <w:rPr>
          <w:rFonts w:ascii="Bookman Old Style" w:hAnsi="Bookman Old Style"/>
          <w:bCs/>
          <w:color w:val="FF0000"/>
        </w:rPr>
      </w:pPr>
      <w:hyperlink r:id="rId2577" w:tooltip="Ir a la disposición 2012/048/001" w:history="1">
        <w:r w:rsidR="00B36E94" w:rsidRPr="004F5E41">
          <w:rPr>
            <w:rStyle w:val="Hipervnculo"/>
            <w:rFonts w:ascii="Bookman Old Style" w:hAnsi="Bookman Old Style"/>
            <w:b/>
            <w:bCs/>
          </w:rPr>
          <w:t>5266</w:t>
        </w:r>
      </w:hyperlink>
      <w:r w:rsidR="00B36E94" w:rsidRPr="004F5E41">
        <w:rPr>
          <w:rFonts w:ascii="Bookman Old Style" w:hAnsi="Bookman Old Style"/>
          <w:bCs/>
          <w:color w:val="FF0000"/>
        </w:rPr>
        <w:t> </w:t>
      </w:r>
      <w:hyperlink r:id="rId2578" w:history="1">
        <w:r w:rsidR="00B36E94" w:rsidRPr="004F5E41">
          <w:rPr>
            <w:rStyle w:val="Hipervnculo"/>
            <w:rFonts w:ascii="Bookman Old Style" w:hAnsi="Bookman Old Style"/>
            <w:bCs/>
          </w:rPr>
          <w:t xml:space="preserve">Instituto Canario de la </w:t>
        </w:r>
        <w:proofErr w:type="gramStart"/>
        <w:r w:rsidR="00B36E94" w:rsidRPr="004F5E41">
          <w:rPr>
            <w:rStyle w:val="Hipervnculo"/>
            <w:rFonts w:ascii="Bookman Old Style" w:hAnsi="Bookman Old Style"/>
            <w:bCs/>
          </w:rPr>
          <w:t>Vivienda.-</w:t>
        </w:r>
        <w:proofErr w:type="gramEnd"/>
        <w:r w:rsidR="00B36E94" w:rsidRPr="004F5E41">
          <w:rPr>
            <w:rStyle w:val="Hipervnculo"/>
            <w:rFonts w:ascii="Bookman Old Style" w:hAnsi="Bookman Old Style"/>
            <w:bCs/>
          </w:rPr>
          <w:t xml:space="preserve"> Resolución de 21 de diciembre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15 de mayo de 2020.</w:t>
        </w:r>
      </w:hyperlink>
    </w:p>
    <w:p w14:paraId="5D568378" w14:textId="77777777" w:rsidR="00B36E94" w:rsidRPr="004F5E41" w:rsidRDefault="00B36E94" w:rsidP="004F5E41">
      <w:pPr>
        <w:jc w:val="both"/>
        <w:rPr>
          <w:rFonts w:ascii="Bookman Old Style" w:hAnsi="Bookman Old Style"/>
          <w:bCs/>
        </w:rPr>
      </w:pPr>
      <w:r w:rsidRPr="004F5E41">
        <w:rPr>
          <w:rFonts w:ascii="Bookman Old Style" w:hAnsi="Bookman Old Style"/>
          <w:bCs/>
        </w:rPr>
        <w:t>9 páginas. Formato de archivo en PDF/Adobe Acrobat. Tamaño: 801.87 Kb.</w:t>
      </w:r>
    </w:p>
    <w:p w14:paraId="5AFE6790"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BOC-A-2020-269-5266.</w:t>
      </w:r>
      <w:r w:rsidRPr="004F5E41">
        <w:rPr>
          <w:rFonts w:ascii="Bookman Old Style" w:hAnsi="Bookman Old Style"/>
          <w:bCs/>
          <w:color w:val="FF0000"/>
        </w:rPr>
        <w:t> </w:t>
      </w:r>
      <w:hyperlink r:id="rId2579"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2580"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2581" w:tooltip="Descargar en formato PDF" w:history="1">
        <w:r w:rsidRPr="004F5E41">
          <w:rPr>
            <w:rStyle w:val="Hipervnculo"/>
            <w:rFonts w:ascii="Bookman Old Style" w:hAnsi="Bookman Old Style"/>
            <w:bCs/>
          </w:rPr>
          <w:t>Descargar</w:t>
        </w:r>
      </w:hyperlink>
    </w:p>
    <w:p w14:paraId="6CD7D866" w14:textId="77777777" w:rsidR="00B36E94" w:rsidRPr="004F5E41" w:rsidRDefault="00293157" w:rsidP="004F5E41">
      <w:pPr>
        <w:jc w:val="both"/>
        <w:rPr>
          <w:rFonts w:ascii="Bookman Old Style" w:hAnsi="Bookman Old Style"/>
          <w:bCs/>
          <w:color w:val="FF0000"/>
        </w:rPr>
      </w:pPr>
      <w:hyperlink r:id="rId2582" w:tooltip="Ir a la disposición 2012/048/001" w:history="1">
        <w:r w:rsidR="00B36E94" w:rsidRPr="004F5E41">
          <w:rPr>
            <w:rStyle w:val="Hipervnculo"/>
            <w:rFonts w:ascii="Bookman Old Style" w:hAnsi="Bookman Old Style"/>
            <w:b/>
            <w:bCs/>
          </w:rPr>
          <w:t>5267</w:t>
        </w:r>
      </w:hyperlink>
      <w:r w:rsidR="00B36E94" w:rsidRPr="004F5E41">
        <w:rPr>
          <w:rFonts w:ascii="Bookman Old Style" w:hAnsi="Bookman Old Style"/>
          <w:bCs/>
          <w:color w:val="FF0000"/>
        </w:rPr>
        <w:t> </w:t>
      </w:r>
      <w:hyperlink r:id="rId2583" w:history="1">
        <w:r w:rsidR="00B36E94" w:rsidRPr="004F5E41">
          <w:rPr>
            <w:rStyle w:val="Hipervnculo"/>
            <w:rFonts w:ascii="Bookman Old Style" w:hAnsi="Bookman Old Style"/>
            <w:bCs/>
          </w:rPr>
          <w:t xml:space="preserve">Instituto Canario de la </w:t>
        </w:r>
        <w:proofErr w:type="gramStart"/>
        <w:r w:rsidR="00B36E94" w:rsidRPr="004F5E41">
          <w:rPr>
            <w:rStyle w:val="Hipervnculo"/>
            <w:rFonts w:ascii="Bookman Old Style" w:hAnsi="Bookman Old Style"/>
            <w:bCs/>
          </w:rPr>
          <w:t>Vivienda.-</w:t>
        </w:r>
        <w:proofErr w:type="gramEnd"/>
        <w:r w:rsidR="00B36E94" w:rsidRPr="004F5E41">
          <w:rPr>
            <w:rStyle w:val="Hipervnculo"/>
            <w:rFonts w:ascii="Bookman Old Style" w:hAnsi="Bookman Old Style"/>
            <w:bCs/>
          </w:rPr>
          <w:t xml:space="preserve"> Resolución de 21 de diciembre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16 de mayo de 2020.</w:t>
        </w:r>
      </w:hyperlink>
    </w:p>
    <w:p w14:paraId="2F95C022" w14:textId="77777777" w:rsidR="00B36E94" w:rsidRPr="004F5E41" w:rsidRDefault="00B36E94" w:rsidP="004F5E41">
      <w:pPr>
        <w:jc w:val="both"/>
        <w:rPr>
          <w:rFonts w:ascii="Bookman Old Style" w:hAnsi="Bookman Old Style"/>
          <w:bCs/>
        </w:rPr>
      </w:pPr>
      <w:r w:rsidRPr="004F5E41">
        <w:rPr>
          <w:rFonts w:ascii="Bookman Old Style" w:hAnsi="Bookman Old Style"/>
          <w:bCs/>
        </w:rPr>
        <w:t>6 páginas. Formato de archivo en PDF/Adobe Acrobat. Tamaño: 565.07 Kb.</w:t>
      </w:r>
    </w:p>
    <w:p w14:paraId="1EF8B497"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BOC-A-2020-269-5267.</w:t>
      </w:r>
      <w:r w:rsidRPr="004F5E41">
        <w:rPr>
          <w:rFonts w:ascii="Bookman Old Style" w:hAnsi="Bookman Old Style"/>
          <w:bCs/>
          <w:color w:val="FF0000"/>
        </w:rPr>
        <w:t> </w:t>
      </w:r>
      <w:hyperlink r:id="rId2584"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2585"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2586" w:tooltip="Descargar en formato PDF" w:history="1">
        <w:r w:rsidRPr="004F5E41">
          <w:rPr>
            <w:rStyle w:val="Hipervnculo"/>
            <w:rFonts w:ascii="Bookman Old Style" w:hAnsi="Bookman Old Style"/>
            <w:bCs/>
          </w:rPr>
          <w:t>Descargar</w:t>
        </w:r>
      </w:hyperlink>
    </w:p>
    <w:p w14:paraId="4634CF56" w14:textId="77777777" w:rsidR="00B36E94" w:rsidRPr="004F5E41" w:rsidRDefault="00293157" w:rsidP="004F5E41">
      <w:pPr>
        <w:jc w:val="both"/>
        <w:rPr>
          <w:rFonts w:ascii="Bookman Old Style" w:hAnsi="Bookman Old Style"/>
          <w:bCs/>
          <w:color w:val="FF0000"/>
        </w:rPr>
      </w:pPr>
      <w:hyperlink r:id="rId2587" w:tooltip="Ir a la disposición 2012/048/001" w:history="1">
        <w:r w:rsidR="00B36E94" w:rsidRPr="004F5E41">
          <w:rPr>
            <w:rStyle w:val="Hipervnculo"/>
            <w:rFonts w:ascii="Bookman Old Style" w:hAnsi="Bookman Old Style"/>
            <w:b/>
            <w:bCs/>
          </w:rPr>
          <w:t>5268</w:t>
        </w:r>
      </w:hyperlink>
      <w:r w:rsidR="00B36E94" w:rsidRPr="004F5E41">
        <w:rPr>
          <w:rFonts w:ascii="Bookman Old Style" w:hAnsi="Bookman Old Style"/>
          <w:bCs/>
          <w:color w:val="FF0000"/>
        </w:rPr>
        <w:t> </w:t>
      </w:r>
      <w:hyperlink r:id="rId2588" w:history="1">
        <w:r w:rsidR="00B36E94" w:rsidRPr="004F5E41">
          <w:rPr>
            <w:rStyle w:val="Hipervnculo"/>
            <w:rFonts w:ascii="Bookman Old Style" w:hAnsi="Bookman Old Style"/>
            <w:bCs/>
          </w:rPr>
          <w:t xml:space="preserve">Instituto Canario de la </w:t>
        </w:r>
        <w:proofErr w:type="gramStart"/>
        <w:r w:rsidR="00B36E94" w:rsidRPr="004F5E41">
          <w:rPr>
            <w:rStyle w:val="Hipervnculo"/>
            <w:rFonts w:ascii="Bookman Old Style" w:hAnsi="Bookman Old Style"/>
            <w:bCs/>
          </w:rPr>
          <w:t>Vivienda.-</w:t>
        </w:r>
        <w:proofErr w:type="gramEnd"/>
        <w:r w:rsidR="00B36E94" w:rsidRPr="004F5E41">
          <w:rPr>
            <w:rStyle w:val="Hipervnculo"/>
            <w:rFonts w:ascii="Bookman Old Style" w:hAnsi="Bookman Old Style"/>
            <w:bCs/>
          </w:rPr>
          <w:t xml:space="preserve"> Resolución de 21 de diciembre de 2020, de la Directora, por la que se requiere a las personas interesadas que </w:t>
        </w:r>
        <w:r w:rsidR="00B36E94" w:rsidRPr="004F5E41">
          <w:rPr>
            <w:rStyle w:val="Hipervnculo"/>
            <w:rFonts w:ascii="Bookman Old Style" w:hAnsi="Bookman Old Style"/>
            <w:bCs/>
          </w:rPr>
          <w:lastRenderedPageBreak/>
          <w:t>han solicitado ayuda para contribuir a minimizar el impacto económico y social del COVID-19 en los alquileres de vivienda habitual, al objeto de que procedan a la subsanación o mejora de la solicitud presentada el día 17 de mayo de 2020.</w:t>
        </w:r>
      </w:hyperlink>
    </w:p>
    <w:p w14:paraId="7302DED8" w14:textId="77777777" w:rsidR="00B36E94" w:rsidRPr="004F5E41" w:rsidRDefault="00B36E94" w:rsidP="004F5E41">
      <w:pPr>
        <w:jc w:val="both"/>
        <w:rPr>
          <w:rFonts w:ascii="Bookman Old Style" w:hAnsi="Bookman Old Style"/>
          <w:bCs/>
        </w:rPr>
      </w:pPr>
      <w:r w:rsidRPr="004F5E41">
        <w:rPr>
          <w:rFonts w:ascii="Bookman Old Style" w:hAnsi="Bookman Old Style"/>
          <w:bCs/>
        </w:rPr>
        <w:t>6 páginas. Formato de archivo en PDF/Adobe Acrobat. Tamaño: 666.15 Kb.</w:t>
      </w:r>
    </w:p>
    <w:p w14:paraId="502C050C"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BOC-A-2020-269-5268.</w:t>
      </w:r>
      <w:r w:rsidRPr="004F5E41">
        <w:rPr>
          <w:rFonts w:ascii="Bookman Old Style" w:hAnsi="Bookman Old Style"/>
          <w:bCs/>
          <w:color w:val="FF0000"/>
        </w:rPr>
        <w:t> </w:t>
      </w:r>
      <w:hyperlink r:id="rId2589"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2590"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2591" w:tooltip="Descargar en formato PDF" w:history="1">
        <w:r w:rsidRPr="004F5E41">
          <w:rPr>
            <w:rStyle w:val="Hipervnculo"/>
            <w:rFonts w:ascii="Bookman Old Style" w:hAnsi="Bookman Old Style"/>
            <w:bCs/>
          </w:rPr>
          <w:t>Descargar</w:t>
        </w:r>
      </w:hyperlink>
    </w:p>
    <w:p w14:paraId="43CA6B82" w14:textId="77777777" w:rsidR="008E0121" w:rsidRPr="004F5E41" w:rsidRDefault="008E012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29/12/2020</w:t>
      </w:r>
    </w:p>
    <w:p w14:paraId="478B4560" w14:textId="77777777"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4F143F9" w14:textId="77777777" w:rsidR="008E0121" w:rsidRPr="004F5E41" w:rsidRDefault="008E0121"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76C987F6" w14:textId="77777777"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Energía eléctrica</w:t>
      </w:r>
    </w:p>
    <w:p w14:paraId="2C71E6C6" w14:textId="77777777" w:rsidR="008E0121" w:rsidRPr="004F5E41" w:rsidRDefault="008E0121" w:rsidP="004F5E41">
      <w:pPr>
        <w:jc w:val="both"/>
        <w:rPr>
          <w:rFonts w:ascii="Bookman Old Style" w:hAnsi="Bookman Old Style"/>
          <w:bCs/>
          <w:lang w:val="es-ES_tradnl"/>
        </w:rPr>
      </w:pPr>
      <w:r w:rsidRPr="004F5E41">
        <w:rPr>
          <w:rFonts w:ascii="Bookman Old Style" w:hAnsi="Bookman Old Style"/>
          <w:lang w:val="es-ES_tradnl"/>
        </w:rPr>
        <w:t>Orden TED/1271/2020, de 22 de diciembre, por la que se establecen diversos costes regulados del sistema eléctrico para el ejercicio 2021 y se prorrogan los peajes de acceso de energía eléctrica a partir del 1 de enero de 2021.</w:t>
      </w:r>
    </w:p>
    <w:p w14:paraId="28AEFDE4" w14:textId="77777777" w:rsidR="008E0121" w:rsidRPr="004F5E41" w:rsidRDefault="00293157" w:rsidP="004F5E41">
      <w:pPr>
        <w:jc w:val="both"/>
        <w:rPr>
          <w:rFonts w:ascii="Bookman Old Style" w:hAnsi="Bookman Old Style"/>
          <w:bCs/>
          <w:lang w:val="en-US"/>
        </w:rPr>
      </w:pPr>
      <w:hyperlink r:id="rId2592" w:tooltip="PDF firmado BOE-A-2020-17206" w:history="1">
        <w:r w:rsidR="008E0121" w:rsidRPr="004F5E41">
          <w:rPr>
            <w:rStyle w:val="Hipervnculo"/>
            <w:rFonts w:ascii="Bookman Old Style" w:hAnsi="Bookman Old Style"/>
            <w:lang w:val="en-US"/>
          </w:rPr>
          <w:t>PDF (BOE-A-2020-17206 - 7 </w:t>
        </w:r>
        <w:proofErr w:type="spellStart"/>
        <w:r w:rsidR="008E0121" w:rsidRPr="004F5E41">
          <w:rPr>
            <w:rStyle w:val="Hipervnculo"/>
            <w:rFonts w:ascii="Bookman Old Style" w:hAnsi="Bookman Old Style"/>
            <w:lang w:val="en-US"/>
          </w:rPr>
          <w:t>págs</w:t>
        </w:r>
        <w:proofErr w:type="spellEnd"/>
        <w:r w:rsidR="008E0121" w:rsidRPr="004F5E41">
          <w:rPr>
            <w:rStyle w:val="Hipervnculo"/>
            <w:rFonts w:ascii="Bookman Old Style" w:hAnsi="Bookman Old Style"/>
            <w:lang w:val="en-US"/>
          </w:rPr>
          <w:t>. - 267 KB)</w:t>
        </w:r>
      </w:hyperlink>
    </w:p>
    <w:p w14:paraId="5C4EE400" w14:textId="77777777"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Gas natural. Precios</w:t>
      </w:r>
    </w:p>
    <w:p w14:paraId="598DBB7A" w14:textId="77777777" w:rsidR="008E0121" w:rsidRPr="004F5E41" w:rsidRDefault="008E0121" w:rsidP="004F5E41">
      <w:pPr>
        <w:jc w:val="both"/>
        <w:rPr>
          <w:rFonts w:ascii="Bookman Old Style" w:hAnsi="Bookman Old Style"/>
          <w:bCs/>
          <w:lang w:val="es-ES_tradnl"/>
        </w:rPr>
      </w:pPr>
      <w:r w:rsidRPr="004F5E41">
        <w:rPr>
          <w:rFonts w:ascii="Bookman Old Style" w:hAnsi="Bookman Old Style"/>
          <w:lang w:val="es-ES_tradnl"/>
        </w:rPr>
        <w:t>Resolución de 21 de diciembre de 2020, de la Dirección General de Política Energética y Minas, por la que se publica la tarifa de último recurso de gas natural.</w:t>
      </w:r>
    </w:p>
    <w:p w14:paraId="2D5E0B3E" w14:textId="77777777" w:rsidR="008E0121" w:rsidRPr="004F5E41" w:rsidRDefault="00293157" w:rsidP="004F5E41">
      <w:pPr>
        <w:jc w:val="both"/>
        <w:rPr>
          <w:rFonts w:ascii="Bookman Old Style" w:hAnsi="Bookman Old Style"/>
          <w:bCs/>
          <w:lang w:val="en-US"/>
        </w:rPr>
      </w:pPr>
      <w:hyperlink r:id="rId2593" w:tooltip="PDF firmado BOE-A-2020-17207" w:history="1">
        <w:r w:rsidR="008E0121" w:rsidRPr="004F5E41">
          <w:rPr>
            <w:rStyle w:val="Hipervnculo"/>
            <w:rFonts w:ascii="Bookman Old Style" w:hAnsi="Bookman Old Style"/>
            <w:lang w:val="en-US"/>
          </w:rPr>
          <w:t>PDF (BOE-A-2020-17207 - 3 </w:t>
        </w:r>
        <w:proofErr w:type="spellStart"/>
        <w:r w:rsidR="008E0121" w:rsidRPr="004F5E41">
          <w:rPr>
            <w:rStyle w:val="Hipervnculo"/>
            <w:rFonts w:ascii="Bookman Old Style" w:hAnsi="Bookman Old Style"/>
            <w:lang w:val="en-US"/>
          </w:rPr>
          <w:t>págs</w:t>
        </w:r>
        <w:proofErr w:type="spellEnd"/>
        <w:r w:rsidR="008E0121" w:rsidRPr="004F5E41">
          <w:rPr>
            <w:rStyle w:val="Hipervnculo"/>
            <w:rFonts w:ascii="Bookman Old Style" w:hAnsi="Bookman Old Style"/>
            <w:lang w:val="en-US"/>
          </w:rPr>
          <w:t>. - 248 KB)</w:t>
        </w:r>
      </w:hyperlink>
    </w:p>
    <w:p w14:paraId="0BE20DC9" w14:textId="77777777"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A379DB3" w14:textId="77777777" w:rsidR="008E0121" w:rsidRPr="004F5E41" w:rsidRDefault="008E0121"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42A9D962" w14:textId="77777777" w:rsidR="008E0121" w:rsidRPr="004F5E41" w:rsidRDefault="008E0121"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INSS-Dirección Provincial de Santa Cruz de Tenerife. Objeto: Suministro de equipos </w:t>
      </w:r>
      <w:proofErr w:type="spellStart"/>
      <w:r w:rsidRPr="004F5E41">
        <w:rPr>
          <w:rFonts w:ascii="Bookman Old Style" w:hAnsi="Bookman Old Style"/>
          <w:lang w:val="es-ES_tradnl"/>
        </w:rPr>
        <w:t>EPIs</w:t>
      </w:r>
      <w:proofErr w:type="spellEnd"/>
      <w:r w:rsidRPr="004F5E41">
        <w:rPr>
          <w:rFonts w:ascii="Bookman Old Style" w:hAnsi="Bookman Old Style"/>
          <w:lang w:val="es-ES_tradnl"/>
        </w:rPr>
        <w:t xml:space="preserve"> para el personal que presta servicios en las distintas oficinas dependientes de la Dirección Provincial del Instituto Nacional de la Seguridad Social de Santa Cruz de Tenerife. Expediente: 38/UC-13/21.</w:t>
      </w:r>
    </w:p>
    <w:p w14:paraId="09055A19" w14:textId="77777777" w:rsidR="008E0121" w:rsidRPr="004F5E41" w:rsidRDefault="00293157" w:rsidP="004F5E41">
      <w:pPr>
        <w:jc w:val="both"/>
        <w:rPr>
          <w:rFonts w:ascii="Bookman Old Style" w:hAnsi="Bookman Old Style"/>
          <w:lang w:val="es-ES_tradnl"/>
        </w:rPr>
      </w:pPr>
      <w:hyperlink r:id="rId2594" w:tooltip="PDF firmado BOE-B-2020-49822" w:history="1">
        <w:r w:rsidR="008E0121" w:rsidRPr="004F5E41">
          <w:rPr>
            <w:rStyle w:val="Hipervnculo"/>
            <w:rFonts w:ascii="Bookman Old Style" w:hAnsi="Bookman Old Style"/>
            <w:lang w:val="es-ES_tradnl"/>
          </w:rPr>
          <w:t>PDF (BOE-B-2020-49822 - 2 págs. - 186 KB)</w:t>
        </w:r>
      </w:hyperlink>
    </w:p>
    <w:p w14:paraId="2D5E2E3A" w14:textId="77777777" w:rsidR="008E0121" w:rsidRPr="004F5E41" w:rsidRDefault="008E012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29/12/2020</w:t>
      </w:r>
    </w:p>
    <w:p w14:paraId="112022F1" w14:textId="77777777"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8E9300D" w14:textId="77777777"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44E5148D" w14:textId="77777777" w:rsidR="008E0121" w:rsidRPr="004F5E41" w:rsidRDefault="00293157" w:rsidP="004F5E41">
      <w:pPr>
        <w:jc w:val="both"/>
        <w:rPr>
          <w:rFonts w:ascii="Bookman Old Style" w:hAnsi="Bookman Old Style"/>
          <w:b/>
          <w:bCs/>
          <w:lang w:val="es-ES_tradnl"/>
        </w:rPr>
      </w:pPr>
      <w:hyperlink r:id="rId2595" w:tooltip="Ir a la disposición 2012/048/001" w:history="1">
        <w:r w:rsidR="008E0121" w:rsidRPr="004F5E41">
          <w:rPr>
            <w:rStyle w:val="Hipervnculo"/>
            <w:rFonts w:ascii="Bookman Old Style" w:hAnsi="Bookman Old Style"/>
            <w:b/>
            <w:bCs/>
            <w:lang w:val="es-ES_tradnl"/>
          </w:rPr>
          <w:t>5210</w:t>
        </w:r>
      </w:hyperlink>
      <w:r w:rsidR="008E0121" w:rsidRPr="004F5E41">
        <w:rPr>
          <w:rFonts w:ascii="Bookman Old Style" w:hAnsi="Bookman Old Style"/>
          <w:b/>
          <w:lang w:val="es-ES_tradnl"/>
        </w:rPr>
        <w:t> </w:t>
      </w:r>
      <w:hyperlink r:id="rId2596" w:history="1">
        <w:r w:rsidR="008E0121" w:rsidRPr="004F5E41">
          <w:rPr>
            <w:rStyle w:val="Hipervnculo"/>
            <w:rFonts w:ascii="Bookman Old Style" w:hAnsi="Bookman Old Style"/>
            <w:b/>
            <w:lang w:val="es-ES_tradnl"/>
          </w:rPr>
          <w:t xml:space="preserve">ORDEN de 14 de diciembre de 2020, por la que se modifican las bases reguladoras que regirán la concesión de subvenciones destinadas a la financiación del programa de prácticas no laborales en empresas </w:t>
        </w:r>
        <w:r w:rsidR="008E0121" w:rsidRPr="004F5E41">
          <w:rPr>
            <w:rStyle w:val="Hipervnculo"/>
            <w:rFonts w:ascii="Bookman Old Style" w:hAnsi="Bookman Old Style"/>
            <w:b/>
            <w:lang w:val="es-ES_tradnl"/>
          </w:rPr>
          <w:lastRenderedPageBreak/>
          <w:t>"Practícate", en régimen de competencia competitiva, mediante procedimiento simplificado.</w:t>
        </w:r>
      </w:hyperlink>
    </w:p>
    <w:p w14:paraId="2352370C" w14:textId="77777777" w:rsidR="008E0121" w:rsidRPr="004F5E41" w:rsidRDefault="008E0121" w:rsidP="004F5E41">
      <w:pPr>
        <w:jc w:val="both"/>
        <w:rPr>
          <w:rFonts w:ascii="Bookman Old Style" w:hAnsi="Bookman Old Style"/>
          <w:b/>
          <w:lang w:val="es-ES_tradnl"/>
        </w:rPr>
      </w:pPr>
      <w:r w:rsidRPr="004F5E41">
        <w:rPr>
          <w:rFonts w:ascii="Bookman Old Style" w:hAnsi="Bookman Old Style"/>
          <w:b/>
          <w:lang w:val="es-ES_tradnl"/>
        </w:rPr>
        <w:t>3 páginas. Formato de archivo en PDF/Adobe Acrobat. Tamaño: 275.31 Kb.</w:t>
      </w:r>
    </w:p>
    <w:p w14:paraId="24168853" w14:textId="77777777" w:rsidR="008E0121" w:rsidRPr="004F5E41" w:rsidRDefault="008E0121" w:rsidP="004F5E41">
      <w:pPr>
        <w:jc w:val="both"/>
        <w:rPr>
          <w:rFonts w:ascii="Bookman Old Style" w:hAnsi="Bookman Old Style"/>
          <w:b/>
          <w:lang w:val="es-ES_tradnl"/>
        </w:rPr>
      </w:pPr>
      <w:r w:rsidRPr="004F5E41">
        <w:rPr>
          <w:rFonts w:ascii="Bookman Old Style" w:hAnsi="Bookman Old Style"/>
          <w:b/>
          <w:lang w:val="es-ES_tradnl"/>
        </w:rPr>
        <w:t>BOC-A-2020-268-5210. </w:t>
      </w:r>
      <w:hyperlink r:id="rId2597" w:tooltip="Vista previa (Versión no oficial)" w:history="1">
        <w:r w:rsidRPr="004F5E41">
          <w:rPr>
            <w:rStyle w:val="Hipervnculo"/>
            <w:rFonts w:ascii="Bookman Old Style" w:hAnsi="Bookman Old Style"/>
            <w:b/>
            <w:lang w:val="es-ES_tradnl"/>
          </w:rPr>
          <w:t>Versión HTML</w:t>
        </w:r>
      </w:hyperlink>
      <w:r w:rsidRPr="004F5E41">
        <w:rPr>
          <w:rFonts w:ascii="Bookman Old Style" w:hAnsi="Bookman Old Style"/>
          <w:b/>
          <w:lang w:val="es-ES_tradnl"/>
        </w:rPr>
        <w:t> - </w:t>
      </w:r>
      <w:hyperlink r:id="rId2598" w:tooltip="Descargar la firma electrónica" w:history="1">
        <w:r w:rsidRPr="004F5E41">
          <w:rPr>
            <w:rStyle w:val="Hipervnculo"/>
            <w:rFonts w:ascii="Bookman Old Style" w:hAnsi="Bookman Old Style"/>
            <w:b/>
            <w:lang w:val="es-ES_tradnl"/>
          </w:rPr>
          <w:t>Firma electrónica</w:t>
        </w:r>
      </w:hyperlink>
      <w:r w:rsidRPr="004F5E41">
        <w:rPr>
          <w:rFonts w:ascii="Bookman Old Style" w:hAnsi="Bookman Old Style"/>
          <w:b/>
          <w:lang w:val="es-ES_tradnl"/>
        </w:rPr>
        <w:t> - </w:t>
      </w:r>
      <w:hyperlink r:id="rId2599" w:tooltip="Descargar en formato PDF" w:history="1">
        <w:r w:rsidRPr="004F5E41">
          <w:rPr>
            <w:rStyle w:val="Hipervnculo"/>
            <w:rFonts w:ascii="Bookman Old Style" w:hAnsi="Bookman Old Style"/>
            <w:b/>
            <w:lang w:val="es-ES_tradnl"/>
          </w:rPr>
          <w:t>Descargar</w:t>
        </w:r>
      </w:hyperlink>
    </w:p>
    <w:p w14:paraId="0F789E23"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color w:val="FF0000"/>
          <w:highlight w:val="yellow"/>
          <w:lang w:val="es-ES_tradnl"/>
        </w:rPr>
        <w:t>BOE 28/12/2020</w:t>
      </w:r>
    </w:p>
    <w:p w14:paraId="21577138"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29F3647"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0F21FD5"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Seguridad del tráfico ferroviario. Títulos y habilitaciones</w:t>
      </w:r>
    </w:p>
    <w:p w14:paraId="03BBE049" w14:textId="77777777" w:rsidR="00174F6D" w:rsidRPr="004F5E41" w:rsidRDefault="00174F6D" w:rsidP="004F5E41">
      <w:pPr>
        <w:jc w:val="both"/>
        <w:rPr>
          <w:rFonts w:ascii="Bookman Old Style" w:hAnsi="Bookman Old Style"/>
          <w:bCs/>
          <w:lang w:val="es-ES_tradnl"/>
        </w:rPr>
      </w:pPr>
      <w:r w:rsidRPr="004F5E41">
        <w:rPr>
          <w:rFonts w:ascii="Bookman Old Style" w:hAnsi="Bookman Old Style"/>
          <w:lang w:val="es-ES_tradnl"/>
        </w:rPr>
        <w:t>Orden TMA/1254/2020, de 8 de diciembre, por la que se modifica la Orden FOM/2872/2010, de 5 de noviembre, por la que se determinan las condiciones para la obtención de los títulos habilitantes que permiten el ejercicio de las funciones del personal ferroviario relacionadas con la seguridad en la circulación, así como el régimen de los centros homologados de formación y de los de reconocimiento médico de dicho personal.</w:t>
      </w:r>
    </w:p>
    <w:p w14:paraId="599802F2" w14:textId="77777777" w:rsidR="00174F6D" w:rsidRPr="004F5E41" w:rsidRDefault="00293157" w:rsidP="004F5E41">
      <w:pPr>
        <w:jc w:val="both"/>
        <w:rPr>
          <w:rFonts w:ascii="Bookman Old Style" w:hAnsi="Bookman Old Style"/>
          <w:bCs/>
          <w:lang w:val="en-US"/>
        </w:rPr>
      </w:pPr>
      <w:hyperlink r:id="rId2600" w:tooltip="PDF firmado BOE-A-2020-17043" w:history="1">
        <w:r w:rsidR="00174F6D" w:rsidRPr="004F5E41">
          <w:rPr>
            <w:rStyle w:val="Hipervnculo"/>
            <w:rFonts w:ascii="Bookman Old Style" w:hAnsi="Bookman Old Style"/>
            <w:lang w:val="en-US"/>
          </w:rPr>
          <w:t>PDF (BOE-A-2020-17043 - 3 </w:t>
        </w:r>
        <w:proofErr w:type="spellStart"/>
        <w:r w:rsidR="00174F6D" w:rsidRPr="004F5E41">
          <w:rPr>
            <w:rStyle w:val="Hipervnculo"/>
            <w:rFonts w:ascii="Bookman Old Style" w:hAnsi="Bookman Old Style"/>
            <w:lang w:val="en-US"/>
          </w:rPr>
          <w:t>págs</w:t>
        </w:r>
        <w:proofErr w:type="spellEnd"/>
        <w:r w:rsidR="00174F6D" w:rsidRPr="004F5E41">
          <w:rPr>
            <w:rStyle w:val="Hipervnculo"/>
            <w:rFonts w:ascii="Bookman Old Style" w:hAnsi="Bookman Old Style"/>
            <w:lang w:val="en-US"/>
          </w:rPr>
          <w:t>. - 169 KB)</w:t>
        </w:r>
      </w:hyperlink>
    </w:p>
    <w:p w14:paraId="37B5E11F"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78A289E"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14:paraId="6A4524BD"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Ayudas</w:t>
      </w:r>
    </w:p>
    <w:p w14:paraId="799F63B6" w14:textId="77777777" w:rsidR="00174F6D" w:rsidRPr="004F5E41" w:rsidRDefault="00174F6D" w:rsidP="004F5E41">
      <w:pPr>
        <w:jc w:val="both"/>
        <w:rPr>
          <w:rFonts w:ascii="Bookman Old Style" w:hAnsi="Bookman Old Style"/>
          <w:bCs/>
          <w:lang w:val="es-ES_tradnl"/>
        </w:rPr>
      </w:pPr>
      <w:r w:rsidRPr="004F5E41">
        <w:rPr>
          <w:rFonts w:ascii="Bookman Old Style" w:hAnsi="Bookman Old Style"/>
          <w:lang w:val="es-ES_tradnl"/>
        </w:rPr>
        <w:t>Resolución de 1 de diciembre de 2020, de la Secretaría de Estado de Educación, por la que se publica el Acuerdo del Consejo de Ministros de 10 de noviembre de 2020, por el que se formalizan los criterios de distribución a las Comunidades Autónomas, aprobados por la Conferencia Sectorial de Educación, así como la distribución resultante del crédito destinado en el año 2020 al Programa de cooperación territorial para la orientación, avance y enriquecimiento educativo en la situación de emergencia educativa del curso 2020-21 provocada por la pandemia del COVID-19: #PROA+ (20-21).</w:t>
      </w:r>
    </w:p>
    <w:p w14:paraId="72C14363" w14:textId="77777777" w:rsidR="00174F6D" w:rsidRPr="004F5E41" w:rsidRDefault="00293157" w:rsidP="004F5E41">
      <w:pPr>
        <w:jc w:val="both"/>
        <w:rPr>
          <w:rFonts w:ascii="Bookman Old Style" w:hAnsi="Bookman Old Style"/>
          <w:bCs/>
          <w:lang w:val="en-US"/>
        </w:rPr>
      </w:pPr>
      <w:hyperlink r:id="rId2601" w:tooltip="PDF firmado BOE-A-2020-17095" w:history="1">
        <w:r w:rsidR="00174F6D" w:rsidRPr="004F5E41">
          <w:rPr>
            <w:rStyle w:val="Hipervnculo"/>
            <w:rFonts w:ascii="Bookman Old Style" w:hAnsi="Bookman Old Style"/>
            <w:lang w:val="en-US"/>
          </w:rPr>
          <w:t>PDF (BOE-A-2020-17095 - 12 </w:t>
        </w:r>
        <w:proofErr w:type="spellStart"/>
        <w:r w:rsidR="00174F6D" w:rsidRPr="004F5E41">
          <w:rPr>
            <w:rStyle w:val="Hipervnculo"/>
            <w:rFonts w:ascii="Bookman Old Style" w:hAnsi="Bookman Old Style"/>
            <w:lang w:val="en-US"/>
          </w:rPr>
          <w:t>págs</w:t>
        </w:r>
        <w:proofErr w:type="spellEnd"/>
        <w:r w:rsidR="00174F6D" w:rsidRPr="004F5E41">
          <w:rPr>
            <w:rStyle w:val="Hipervnculo"/>
            <w:rFonts w:ascii="Bookman Old Style" w:hAnsi="Bookman Old Style"/>
            <w:lang w:val="en-US"/>
          </w:rPr>
          <w:t>. - 297 KB)</w:t>
        </w:r>
      </w:hyperlink>
    </w:p>
    <w:p w14:paraId="7B4319FB" w14:textId="77777777" w:rsidR="00174F6D" w:rsidRPr="004F5E41" w:rsidRDefault="00174F6D" w:rsidP="004F5E41">
      <w:pPr>
        <w:jc w:val="both"/>
        <w:rPr>
          <w:rFonts w:ascii="Bookman Old Style" w:hAnsi="Bookman Old Style"/>
          <w:lang w:val="es-ES_tradnl"/>
        </w:rPr>
      </w:pPr>
      <w:r w:rsidRPr="004F5E41">
        <w:rPr>
          <w:rFonts w:ascii="Bookman Old Style" w:hAnsi="Bookman Old Style"/>
          <w:lang w:val="es-ES_tradnl"/>
        </w:rPr>
        <w:t xml:space="preserve">Resolución de 16 de diciembre de 2020, de la Secretaría General de Formación Profesional, por la que se publica el Acuerdo del Consejo de </w:t>
      </w:r>
      <w:proofErr w:type="gramStart"/>
      <w:r w:rsidRPr="004F5E41">
        <w:rPr>
          <w:rFonts w:ascii="Bookman Old Style" w:hAnsi="Bookman Old Style"/>
          <w:lang w:val="es-ES_tradnl"/>
        </w:rPr>
        <w:t>Ministros</w:t>
      </w:r>
      <w:proofErr w:type="gramEnd"/>
      <w:r w:rsidRPr="004F5E41">
        <w:rPr>
          <w:rFonts w:ascii="Bookman Old Style" w:hAnsi="Bookman Old Style"/>
          <w:lang w:val="es-ES_tradnl"/>
        </w:rPr>
        <w:t xml:space="preserve"> de 15 de diciembre de 2020, por el que se distribuye el crédito destinado a las Comunidades Autónomas, para financiar el Plan de Formación Profesional para el crecimiento económico y social y la empleabilidad.</w:t>
      </w:r>
    </w:p>
    <w:p w14:paraId="5848BD79" w14:textId="77777777" w:rsidR="00174F6D" w:rsidRPr="004F5E41" w:rsidRDefault="00293157" w:rsidP="004F5E41">
      <w:pPr>
        <w:jc w:val="both"/>
        <w:rPr>
          <w:rFonts w:ascii="Bookman Old Style" w:hAnsi="Bookman Old Style"/>
          <w:lang w:val="en-US"/>
        </w:rPr>
      </w:pPr>
      <w:hyperlink r:id="rId2602" w:tooltip="PDF firmado BOE-A-2020-17096" w:history="1">
        <w:r w:rsidR="00174F6D" w:rsidRPr="004F5E41">
          <w:rPr>
            <w:rStyle w:val="Hipervnculo"/>
            <w:rFonts w:ascii="Bookman Old Style" w:hAnsi="Bookman Old Style"/>
            <w:lang w:val="en-US"/>
          </w:rPr>
          <w:t>PDF (BOE-A-2020-17096 - 7 </w:t>
        </w:r>
        <w:proofErr w:type="spellStart"/>
        <w:r w:rsidR="00174F6D" w:rsidRPr="004F5E41">
          <w:rPr>
            <w:rStyle w:val="Hipervnculo"/>
            <w:rFonts w:ascii="Bookman Old Style" w:hAnsi="Bookman Old Style"/>
            <w:lang w:val="en-US"/>
          </w:rPr>
          <w:t>págs</w:t>
        </w:r>
        <w:proofErr w:type="spellEnd"/>
        <w:r w:rsidR="00174F6D" w:rsidRPr="004F5E41">
          <w:rPr>
            <w:rStyle w:val="Hipervnculo"/>
            <w:rFonts w:ascii="Bookman Old Style" w:hAnsi="Bookman Old Style"/>
            <w:lang w:val="en-US"/>
          </w:rPr>
          <w:t>. - 247 KB)</w:t>
        </w:r>
      </w:hyperlink>
    </w:p>
    <w:p w14:paraId="7999BE91"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A30CB4C"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lastRenderedPageBreak/>
        <w:t>MINISTERIO DEL INTERIOR</w:t>
      </w:r>
    </w:p>
    <w:p w14:paraId="5CF3D795" w14:textId="77777777" w:rsidR="00174F6D" w:rsidRPr="004F5E41" w:rsidRDefault="00174F6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Suministro de test serológicos rápidos para la detección de anticuerpos del COVID-19. Expediente: Z20CO010/05E/3.</w:t>
      </w:r>
    </w:p>
    <w:p w14:paraId="11A25915" w14:textId="77777777" w:rsidR="00174F6D" w:rsidRPr="004F5E41" w:rsidRDefault="00293157" w:rsidP="004F5E41">
      <w:pPr>
        <w:jc w:val="both"/>
        <w:rPr>
          <w:rFonts w:ascii="Bookman Old Style" w:hAnsi="Bookman Old Style"/>
          <w:lang w:val="es-ES_tradnl"/>
        </w:rPr>
      </w:pPr>
      <w:hyperlink r:id="rId2603" w:tooltip="PDF firmado BOE-B-2020-49518" w:history="1">
        <w:r w:rsidR="00174F6D" w:rsidRPr="004F5E41">
          <w:rPr>
            <w:rStyle w:val="Hipervnculo"/>
            <w:rFonts w:ascii="Bookman Old Style" w:hAnsi="Bookman Old Style"/>
            <w:lang w:val="es-ES_tradnl"/>
          </w:rPr>
          <w:t>PDF (BOE-B-2020-49518 - 2 págs. - 180 KB)</w:t>
        </w:r>
      </w:hyperlink>
    </w:p>
    <w:p w14:paraId="1C4027F7"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BOC 28/12/2020</w:t>
      </w:r>
    </w:p>
    <w:p w14:paraId="6449DE15" w14:textId="77777777" w:rsidR="00342B60" w:rsidRPr="004F5E41" w:rsidRDefault="00342B6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0D9C40B" w14:textId="77777777" w:rsidR="00342B60" w:rsidRPr="004F5E41" w:rsidRDefault="00342B60"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3D428980" w14:textId="77777777" w:rsidR="00342B60" w:rsidRPr="004F5E41" w:rsidRDefault="00293157" w:rsidP="004F5E41">
      <w:pPr>
        <w:jc w:val="both"/>
        <w:rPr>
          <w:rFonts w:ascii="Bookman Old Style" w:hAnsi="Bookman Old Style"/>
          <w:bCs/>
          <w:lang w:val="es-ES_tradnl"/>
        </w:rPr>
      </w:pPr>
      <w:hyperlink r:id="rId2604" w:tooltip="Ir a la disposición 2012/048/001" w:history="1">
        <w:r w:rsidR="00342B60" w:rsidRPr="004F5E41">
          <w:rPr>
            <w:rStyle w:val="Hipervnculo"/>
            <w:rFonts w:ascii="Bookman Old Style" w:hAnsi="Bookman Old Style"/>
            <w:bCs/>
            <w:lang w:val="es-ES_tradnl"/>
          </w:rPr>
          <w:t>5171</w:t>
        </w:r>
      </w:hyperlink>
      <w:r w:rsidR="00342B60" w:rsidRPr="004F5E41">
        <w:rPr>
          <w:rFonts w:ascii="Bookman Old Style" w:hAnsi="Bookman Old Style"/>
          <w:lang w:val="es-ES_tradnl"/>
        </w:rPr>
        <w:t> </w:t>
      </w:r>
      <w:hyperlink r:id="rId2605" w:history="1">
        <w:r w:rsidR="00342B60" w:rsidRPr="004F5E41">
          <w:rPr>
            <w:rStyle w:val="Hipervnculo"/>
            <w:rFonts w:ascii="Bookman Old Style" w:hAnsi="Bookman Old Style"/>
            <w:lang w:val="es-ES_tradnl"/>
          </w:rPr>
          <w:t>DECRETO ley 21/2020, de 23 de diciembre, de modificación de la Ley 4/2014, de 26 de junio, por la que se modifica la regulación del arbitrio sobre importaciones y entregas de mercancías en las Islas Canarias.</w:t>
        </w:r>
      </w:hyperlink>
    </w:p>
    <w:p w14:paraId="3CA1D37C" w14:textId="77777777"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32 páginas. Formato de archivo en PDF/Adobe Acrobat. Tamaño: 1.42 Mb.</w:t>
      </w:r>
    </w:p>
    <w:p w14:paraId="273B1523" w14:textId="77777777"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BOC-A-2020-267-5171. </w:t>
      </w:r>
      <w:hyperlink r:id="rId260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0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08" w:tooltip="Descargar en formato PDF" w:history="1">
        <w:r w:rsidRPr="004F5E41">
          <w:rPr>
            <w:rStyle w:val="Hipervnculo"/>
            <w:rFonts w:ascii="Bookman Old Style" w:hAnsi="Bookman Old Style"/>
            <w:lang w:val="es-ES_tradnl"/>
          </w:rPr>
          <w:t>Descargar</w:t>
        </w:r>
      </w:hyperlink>
    </w:p>
    <w:p w14:paraId="20A6B86F" w14:textId="77777777" w:rsidR="00342B60" w:rsidRPr="004F5E41" w:rsidRDefault="00293157" w:rsidP="004F5E41">
      <w:pPr>
        <w:jc w:val="both"/>
        <w:rPr>
          <w:rFonts w:ascii="Bookman Old Style" w:hAnsi="Bookman Old Style"/>
          <w:lang w:val="es-ES_tradnl"/>
        </w:rPr>
      </w:pPr>
      <w:hyperlink r:id="rId2609" w:tooltip="Ir a la disposición 2012/048/001" w:history="1">
        <w:r w:rsidR="00342B60" w:rsidRPr="004F5E41">
          <w:rPr>
            <w:rStyle w:val="Hipervnculo"/>
            <w:rFonts w:ascii="Bookman Old Style" w:hAnsi="Bookman Old Style"/>
            <w:bCs/>
            <w:lang w:val="es-ES_tradnl"/>
          </w:rPr>
          <w:t>5174</w:t>
        </w:r>
      </w:hyperlink>
      <w:r w:rsidR="00342B60" w:rsidRPr="004F5E41">
        <w:rPr>
          <w:rFonts w:ascii="Bookman Old Style" w:hAnsi="Bookman Old Style"/>
          <w:lang w:val="es-ES_tradnl"/>
        </w:rPr>
        <w:t> </w:t>
      </w:r>
      <w:hyperlink r:id="rId2610" w:history="1">
        <w:r w:rsidR="00342B60" w:rsidRPr="004F5E41">
          <w:rPr>
            <w:rStyle w:val="Hipervnculo"/>
            <w:rFonts w:ascii="Bookman Old Style" w:hAnsi="Bookman Old Style"/>
            <w:lang w:val="es-ES_tradnl"/>
          </w:rPr>
          <w:t>DECRETO ley 24/2020, de 23 de diciembre, de medidas extraordinarias y urgentes en los ámbitos de vivienda, transportes y puertos de titularidad de la Comunidad Autónoma de Canarias.</w:t>
        </w:r>
      </w:hyperlink>
    </w:p>
    <w:p w14:paraId="36FE3033" w14:textId="77777777"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27 páginas. Formato de archivo en PDF/Adobe Acrobat. Tamaño: 710.29 Kb.</w:t>
      </w:r>
    </w:p>
    <w:p w14:paraId="508BDF01" w14:textId="77777777"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BOC-A-2020-267-5174. </w:t>
      </w:r>
      <w:hyperlink r:id="rId261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1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13" w:tooltip="Descargar en formato PDF" w:history="1">
        <w:r w:rsidRPr="004F5E41">
          <w:rPr>
            <w:rStyle w:val="Hipervnculo"/>
            <w:rFonts w:ascii="Bookman Old Style" w:hAnsi="Bookman Old Style"/>
            <w:lang w:val="es-ES_tradnl"/>
          </w:rPr>
          <w:t>Descargar</w:t>
        </w:r>
      </w:hyperlink>
    </w:p>
    <w:p w14:paraId="20F71856" w14:textId="77777777" w:rsidR="00342B60" w:rsidRPr="004F5E41" w:rsidRDefault="00342B60"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26D4F18" w14:textId="77777777" w:rsidR="00342B60" w:rsidRPr="004F5E41" w:rsidRDefault="00342B60"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768019DE" w14:textId="77777777" w:rsidR="00342B60" w:rsidRPr="004F5E41" w:rsidRDefault="00293157" w:rsidP="004F5E41">
      <w:pPr>
        <w:jc w:val="both"/>
        <w:rPr>
          <w:rFonts w:ascii="Bookman Old Style" w:hAnsi="Bookman Old Style"/>
          <w:b/>
          <w:bCs/>
          <w:lang w:val="es-ES_tradnl"/>
        </w:rPr>
      </w:pPr>
      <w:hyperlink r:id="rId2614" w:tooltip="Ir a la disposición 2012/048/001" w:history="1">
        <w:r w:rsidR="00342B60" w:rsidRPr="004F5E41">
          <w:rPr>
            <w:rStyle w:val="Hipervnculo"/>
            <w:rFonts w:ascii="Bookman Old Style" w:hAnsi="Bookman Old Style"/>
            <w:b/>
            <w:bCs/>
            <w:lang w:val="es-ES_tradnl"/>
          </w:rPr>
          <w:t>5192</w:t>
        </w:r>
      </w:hyperlink>
      <w:r w:rsidR="00342B60" w:rsidRPr="004F5E41">
        <w:rPr>
          <w:rFonts w:ascii="Bookman Old Style" w:hAnsi="Bookman Old Style"/>
          <w:lang w:val="es-ES_tradnl"/>
        </w:rPr>
        <w:t> </w:t>
      </w:r>
      <w:hyperlink r:id="rId2615" w:history="1">
        <w:r w:rsidR="00342B60" w:rsidRPr="004F5E41">
          <w:rPr>
            <w:rStyle w:val="Hipervnculo"/>
            <w:rFonts w:ascii="Bookman Old Style" w:hAnsi="Bookman Old Style"/>
            <w:lang w:val="es-ES_tradnl"/>
          </w:rPr>
          <w:t xml:space="preserve">Instituto Canario de la </w:t>
        </w:r>
        <w:proofErr w:type="gramStart"/>
        <w:r w:rsidR="00342B60" w:rsidRPr="004F5E41">
          <w:rPr>
            <w:rStyle w:val="Hipervnculo"/>
            <w:rFonts w:ascii="Bookman Old Style" w:hAnsi="Bookman Old Style"/>
            <w:lang w:val="es-ES_tradnl"/>
          </w:rPr>
          <w:t>Vivienda.-</w:t>
        </w:r>
        <w:proofErr w:type="gramEnd"/>
        <w:r w:rsidR="00342B60" w:rsidRPr="004F5E41">
          <w:rPr>
            <w:rStyle w:val="Hipervnculo"/>
            <w:rFonts w:ascii="Bookman Old Style" w:hAnsi="Bookman Old Style"/>
            <w:lang w:val="es-ES_tradnl"/>
          </w:rPr>
          <w:t xml:space="preserve"> Resolución de 17 de diciembre de 2020, del Presidente, por la que se incrementa el crédito destinado al programa de ayudas para contribuir a minimizar el impacto económico y social del COVID-19 en los alquileres de vivienda habitual, cuyo plazo de presentación de solicitudes se inició mediante Resolución de 3 de mayo de 2020.</w:t>
        </w:r>
      </w:hyperlink>
    </w:p>
    <w:p w14:paraId="2B6D44CC" w14:textId="77777777"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272.38 Kb.</w:t>
      </w:r>
    </w:p>
    <w:p w14:paraId="19F5165C" w14:textId="77777777"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BOC-A-2020-267-5192. </w:t>
      </w:r>
      <w:hyperlink r:id="rId261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1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18" w:tooltip="Descargar en formato PDF" w:history="1">
        <w:r w:rsidRPr="004F5E41">
          <w:rPr>
            <w:rStyle w:val="Hipervnculo"/>
            <w:rFonts w:ascii="Bookman Old Style" w:hAnsi="Bookman Old Style"/>
            <w:lang w:val="es-ES_tradnl"/>
          </w:rPr>
          <w:t>Descargar</w:t>
        </w:r>
      </w:hyperlink>
    </w:p>
    <w:p w14:paraId="6A678F80" w14:textId="77777777" w:rsidR="00174F6D" w:rsidRPr="004F5E41" w:rsidRDefault="00174F6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25/12/2020</w:t>
      </w:r>
    </w:p>
    <w:p w14:paraId="21F917AA"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6C0D9964"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Formación para el empleo</w:t>
      </w:r>
    </w:p>
    <w:p w14:paraId="60C279DA" w14:textId="77777777" w:rsidR="00174F6D" w:rsidRPr="004F5E41" w:rsidRDefault="00174F6D" w:rsidP="004F5E41">
      <w:pPr>
        <w:jc w:val="both"/>
        <w:rPr>
          <w:rFonts w:ascii="Bookman Old Style" w:hAnsi="Bookman Old Style"/>
        </w:rPr>
      </w:pPr>
      <w:r w:rsidRPr="004F5E41">
        <w:rPr>
          <w:rFonts w:ascii="Bookman Old Style" w:hAnsi="Bookman Old Style"/>
        </w:rPr>
        <w:lastRenderedPageBreak/>
        <w:t>Resolución de 18 de diciembre de 2020, del Servicio Público de Empleo Estatal, por la que se establecen, en su ámbito de gestión, medidas extraordinarias para hacer frente al impacto del COVID-19 en materia de formación profesional para el empleo en el ámbito laboral, para la iniciativa de formación programada por las empresas.</w:t>
      </w:r>
    </w:p>
    <w:p w14:paraId="1FC98906" w14:textId="77777777" w:rsidR="00174F6D" w:rsidRPr="004F5E41" w:rsidRDefault="00293157" w:rsidP="004F5E41">
      <w:pPr>
        <w:jc w:val="both"/>
        <w:rPr>
          <w:rFonts w:ascii="Bookman Old Style" w:hAnsi="Bookman Old Style"/>
          <w:lang w:val="en-US"/>
        </w:rPr>
      </w:pPr>
      <w:hyperlink r:id="rId2619" w:tooltip="PDF firmado BOE-A-2020-17005" w:history="1">
        <w:r w:rsidR="00174F6D" w:rsidRPr="004F5E41">
          <w:rPr>
            <w:rStyle w:val="Hipervnculo"/>
            <w:rFonts w:ascii="Bookman Old Style" w:hAnsi="Bookman Old Style"/>
            <w:lang w:val="en-US"/>
          </w:rPr>
          <w:t>PDF (BOE-A-2020-17005 - 6 </w:t>
        </w:r>
        <w:proofErr w:type="spellStart"/>
        <w:r w:rsidR="00174F6D" w:rsidRPr="004F5E41">
          <w:rPr>
            <w:rStyle w:val="Hipervnculo"/>
            <w:rFonts w:ascii="Bookman Old Style" w:hAnsi="Bookman Old Style"/>
            <w:lang w:val="en-US"/>
          </w:rPr>
          <w:t>págs</w:t>
        </w:r>
        <w:proofErr w:type="spellEnd"/>
        <w:r w:rsidR="00174F6D" w:rsidRPr="004F5E41">
          <w:rPr>
            <w:rStyle w:val="Hipervnculo"/>
            <w:rFonts w:ascii="Bookman Old Style" w:hAnsi="Bookman Old Style"/>
            <w:lang w:val="en-US"/>
          </w:rPr>
          <w:t>. - 243 KB)</w:t>
        </w:r>
      </w:hyperlink>
    </w:p>
    <w:p w14:paraId="119A6314" w14:textId="77777777" w:rsidR="00174F6D" w:rsidRPr="004F5E41" w:rsidRDefault="00174F6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24/12/2020</w:t>
      </w:r>
    </w:p>
    <w:p w14:paraId="6AD7BD12"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717D4E54"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Avales</w:t>
      </w:r>
    </w:p>
    <w:p w14:paraId="6F32D0D8" w14:textId="77777777" w:rsidR="00174F6D" w:rsidRPr="004F5E41" w:rsidRDefault="00174F6D" w:rsidP="004F5E41">
      <w:pPr>
        <w:jc w:val="both"/>
        <w:rPr>
          <w:rFonts w:ascii="Bookman Old Style" w:hAnsi="Bookman Old Style"/>
          <w:lang w:val="es-ES_tradnl"/>
        </w:rPr>
      </w:pPr>
      <w:r w:rsidRPr="004F5E41">
        <w:rPr>
          <w:rFonts w:ascii="Bookman Old Style" w:hAnsi="Bookman Old Style"/>
          <w:lang w:val="es-ES_tradnl"/>
        </w:rPr>
        <w:t xml:space="preserve">Resolución de 22 de diciembre de 2020, de la Secretaría de Estado de Economía y Apoyo a la Empresa, por la que se publica el Acuerdo del Consejo de Ministros de 22 de diciembre de 2020, por el que se establecen los términos y condiciones del cuarto y quinto tramo de la línea de avales aprobada por el Real Decreto-ley 25/2020, de 3 de julio, con la finalidad principal de financiar inversiones de pymes y autónomos pertenecientes al sector turístico, hostelería y actividades conexas, y para reforzar los </w:t>
      </w:r>
      <w:proofErr w:type="spellStart"/>
      <w:r w:rsidRPr="004F5E41">
        <w:rPr>
          <w:rFonts w:ascii="Bookman Old Style" w:hAnsi="Bookman Old Style"/>
          <w:lang w:val="es-ES_tradnl"/>
        </w:rPr>
        <w:t>reavales</w:t>
      </w:r>
      <w:proofErr w:type="spellEnd"/>
      <w:r w:rsidRPr="004F5E41">
        <w:rPr>
          <w:rFonts w:ascii="Bookman Old Style" w:hAnsi="Bookman Old Style"/>
          <w:lang w:val="es-ES_tradnl"/>
        </w:rPr>
        <w:t xml:space="preserve"> concedidos por la Compañía Española de Reafianzamiento, S.M.E., Sociedad Anónima (CERSA).</w:t>
      </w:r>
    </w:p>
    <w:p w14:paraId="0B82D0B4" w14:textId="77777777" w:rsidR="00174F6D" w:rsidRPr="004F5E41" w:rsidRDefault="00293157" w:rsidP="004F5E41">
      <w:pPr>
        <w:jc w:val="both"/>
        <w:rPr>
          <w:rFonts w:ascii="Bookman Old Style" w:hAnsi="Bookman Old Style"/>
          <w:lang w:val="en-US"/>
        </w:rPr>
      </w:pPr>
      <w:hyperlink r:id="rId2620" w:tooltip="PDF firmado BOE-A-2020-16906" w:history="1">
        <w:r w:rsidR="00174F6D" w:rsidRPr="004F5E41">
          <w:rPr>
            <w:rStyle w:val="Hipervnculo"/>
            <w:rFonts w:ascii="Bookman Old Style" w:hAnsi="Bookman Old Style"/>
            <w:lang w:val="en-US"/>
          </w:rPr>
          <w:t>PDF (BOE-A-2020-16906 - 8 </w:t>
        </w:r>
        <w:proofErr w:type="spellStart"/>
        <w:r w:rsidR="00174F6D" w:rsidRPr="004F5E41">
          <w:rPr>
            <w:rStyle w:val="Hipervnculo"/>
            <w:rFonts w:ascii="Bookman Old Style" w:hAnsi="Bookman Old Style"/>
            <w:lang w:val="en-US"/>
          </w:rPr>
          <w:t>págs</w:t>
        </w:r>
        <w:proofErr w:type="spellEnd"/>
        <w:r w:rsidR="00174F6D" w:rsidRPr="004F5E41">
          <w:rPr>
            <w:rStyle w:val="Hipervnculo"/>
            <w:rFonts w:ascii="Bookman Old Style" w:hAnsi="Bookman Old Style"/>
            <w:lang w:val="en-US"/>
          </w:rPr>
          <w:t>. - 295 KB)</w:t>
        </w:r>
      </w:hyperlink>
    </w:p>
    <w:p w14:paraId="348D41F6" w14:textId="77777777" w:rsidR="00174F6D" w:rsidRPr="004F5E41" w:rsidRDefault="00174F6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24/12/2020</w:t>
      </w:r>
    </w:p>
    <w:p w14:paraId="2A285987"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8FF5DBE"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27BC29BA" w14:textId="77777777" w:rsidR="00174F6D" w:rsidRPr="004F5E41" w:rsidRDefault="00293157" w:rsidP="004F5E41">
      <w:pPr>
        <w:jc w:val="both"/>
        <w:rPr>
          <w:rFonts w:ascii="Bookman Old Style" w:hAnsi="Bookman Old Style"/>
        </w:rPr>
      </w:pPr>
      <w:hyperlink r:id="rId2621" w:tooltip="Ir a la disposición 2012/048/001" w:history="1">
        <w:r w:rsidR="00174F6D" w:rsidRPr="004F5E41">
          <w:rPr>
            <w:rStyle w:val="Hipervnculo"/>
            <w:rFonts w:ascii="Bookman Old Style" w:hAnsi="Bookman Old Style"/>
            <w:bCs/>
          </w:rPr>
          <w:t>5148</w:t>
        </w:r>
      </w:hyperlink>
      <w:r w:rsidR="00174F6D" w:rsidRPr="004F5E41">
        <w:rPr>
          <w:rFonts w:ascii="Bookman Old Style" w:hAnsi="Bookman Old Style"/>
        </w:rPr>
        <w:t> </w:t>
      </w:r>
      <w:hyperlink r:id="rId2622" w:history="1">
        <w:r w:rsidR="00174F6D" w:rsidRPr="004F5E41">
          <w:rPr>
            <w:rStyle w:val="Hipervnculo"/>
            <w:rFonts w:ascii="Bookman Old Style" w:hAnsi="Bookman Old Style"/>
          </w:rPr>
          <w:t xml:space="preserve">DECRETO 94/2020, de 23 de diciembre, del </w:t>
        </w:r>
        <w:proofErr w:type="gramStart"/>
        <w:r w:rsidR="00174F6D" w:rsidRPr="004F5E41">
          <w:rPr>
            <w:rStyle w:val="Hipervnculo"/>
            <w:rFonts w:ascii="Bookman Old Style" w:hAnsi="Bookman Old Style"/>
          </w:rPr>
          <w:t>Presidente</w:t>
        </w:r>
        <w:proofErr w:type="gramEnd"/>
        <w:r w:rsidR="00174F6D" w:rsidRPr="004F5E41">
          <w:rPr>
            <w:rStyle w:val="Hipervnculo"/>
            <w:rFonts w:ascii="Bookman Old Style" w:hAnsi="Bookman Old Style"/>
          </w:rPr>
          <w:t>, por el que se establecen medidas en el ámbito de la Comunidad Autónoma de Canarias en aplicación del Real Decreto 926/2020, de 25 de octubre, por el que se declara el estado de alarma, para contener la propagación de infecciones causadas por el SARS-COV-2.</w:t>
        </w:r>
      </w:hyperlink>
    </w:p>
    <w:p w14:paraId="78998707" w14:textId="77777777" w:rsidR="00174F6D" w:rsidRPr="004F5E41" w:rsidRDefault="00174F6D" w:rsidP="004F5E41">
      <w:pPr>
        <w:jc w:val="both"/>
        <w:rPr>
          <w:rFonts w:ascii="Bookman Old Style" w:hAnsi="Bookman Old Style"/>
        </w:rPr>
      </w:pPr>
      <w:r w:rsidRPr="004F5E41">
        <w:rPr>
          <w:rFonts w:ascii="Bookman Old Style" w:hAnsi="Bookman Old Style"/>
        </w:rPr>
        <w:t>7 páginas. Formato de archivo en PDF/Adobe Acrobat. Tamaño: 344.15 Kb.</w:t>
      </w:r>
    </w:p>
    <w:p w14:paraId="34DE1C2B" w14:textId="77777777" w:rsidR="00174F6D" w:rsidRPr="004F5E41" w:rsidRDefault="00174F6D" w:rsidP="004F5E41">
      <w:pPr>
        <w:jc w:val="both"/>
        <w:rPr>
          <w:rFonts w:ascii="Bookman Old Style" w:hAnsi="Bookman Old Style"/>
        </w:rPr>
      </w:pPr>
      <w:r w:rsidRPr="004F5E41">
        <w:rPr>
          <w:rFonts w:ascii="Bookman Old Style" w:hAnsi="Bookman Old Style"/>
        </w:rPr>
        <w:t>BOC-A-2020-266-5148. </w:t>
      </w:r>
      <w:hyperlink r:id="rId2623"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2624"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2625" w:tooltip="Descargar en formato PDF" w:history="1">
        <w:r w:rsidRPr="004F5E41">
          <w:rPr>
            <w:rStyle w:val="Hipervnculo"/>
            <w:rFonts w:ascii="Bookman Old Style" w:hAnsi="Bookman Old Style"/>
          </w:rPr>
          <w:t>Descargar</w:t>
        </w:r>
      </w:hyperlink>
    </w:p>
    <w:p w14:paraId="47EB6494" w14:textId="77777777" w:rsidR="00174F6D" w:rsidRPr="004F5E41" w:rsidRDefault="00293157" w:rsidP="004F5E41">
      <w:pPr>
        <w:jc w:val="both"/>
        <w:rPr>
          <w:rFonts w:ascii="Bookman Old Style" w:hAnsi="Bookman Old Style"/>
        </w:rPr>
      </w:pPr>
      <w:hyperlink r:id="rId2626" w:tooltip="Ir a la disposición 2012/048/001" w:history="1">
        <w:r w:rsidR="00174F6D" w:rsidRPr="004F5E41">
          <w:rPr>
            <w:rStyle w:val="Hipervnculo"/>
            <w:rFonts w:ascii="Bookman Old Style" w:hAnsi="Bookman Old Style"/>
            <w:bCs/>
          </w:rPr>
          <w:t>5149</w:t>
        </w:r>
      </w:hyperlink>
      <w:r w:rsidR="00174F6D" w:rsidRPr="004F5E41">
        <w:rPr>
          <w:rFonts w:ascii="Bookman Old Style" w:hAnsi="Bookman Old Style"/>
        </w:rPr>
        <w:t> </w:t>
      </w:r>
      <w:hyperlink r:id="rId2627" w:history="1">
        <w:r w:rsidR="00174F6D" w:rsidRPr="004F5E41">
          <w:rPr>
            <w:rStyle w:val="Hipervnculo"/>
            <w:rFonts w:ascii="Bookman Old Style" w:hAnsi="Bookman Old Style"/>
          </w:rPr>
          <w:t>Secretaría General.- Resolución de 23 de diciembre de 2020,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 así como la determinación de los niveles de alerta sanitaria.</w:t>
        </w:r>
      </w:hyperlink>
    </w:p>
    <w:p w14:paraId="2C7E5C21" w14:textId="77777777" w:rsidR="00174F6D" w:rsidRPr="004F5E41" w:rsidRDefault="00174F6D" w:rsidP="004F5E41">
      <w:pPr>
        <w:jc w:val="both"/>
        <w:rPr>
          <w:rFonts w:ascii="Bookman Old Style" w:hAnsi="Bookman Old Style"/>
        </w:rPr>
      </w:pPr>
      <w:r w:rsidRPr="004F5E41">
        <w:rPr>
          <w:rFonts w:ascii="Bookman Old Style" w:hAnsi="Bookman Old Style"/>
        </w:rPr>
        <w:t>69 páginas. Formato de archivo en PDF/Adobe Acrobat. Tamaño: 1.48 Mb.</w:t>
      </w:r>
    </w:p>
    <w:p w14:paraId="06A13A14" w14:textId="77777777" w:rsidR="00174F6D" w:rsidRPr="004F5E41" w:rsidRDefault="00174F6D" w:rsidP="004F5E41">
      <w:pPr>
        <w:jc w:val="both"/>
        <w:rPr>
          <w:rFonts w:ascii="Bookman Old Style" w:hAnsi="Bookman Old Style"/>
        </w:rPr>
      </w:pPr>
      <w:r w:rsidRPr="004F5E41">
        <w:rPr>
          <w:rFonts w:ascii="Bookman Old Style" w:hAnsi="Bookman Old Style"/>
        </w:rPr>
        <w:t>BOC-A-2020-266-5149. </w:t>
      </w:r>
      <w:hyperlink r:id="rId2628"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2629"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2630" w:tooltip="Descargar en formato PDF" w:history="1">
        <w:r w:rsidRPr="004F5E41">
          <w:rPr>
            <w:rStyle w:val="Hipervnculo"/>
            <w:rFonts w:ascii="Bookman Old Style" w:hAnsi="Bookman Old Style"/>
          </w:rPr>
          <w:t>Descargar</w:t>
        </w:r>
      </w:hyperlink>
    </w:p>
    <w:p w14:paraId="723DCDCE"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lastRenderedPageBreak/>
        <w:t>Consejería de Economía, Conocimiento y Empleo</w:t>
      </w:r>
    </w:p>
    <w:p w14:paraId="480D4F0C" w14:textId="77777777" w:rsidR="00174F6D" w:rsidRPr="004F5E41" w:rsidRDefault="00293157" w:rsidP="004F5E41">
      <w:pPr>
        <w:jc w:val="both"/>
        <w:rPr>
          <w:rFonts w:ascii="Bookman Old Style" w:hAnsi="Bookman Old Style"/>
        </w:rPr>
      </w:pPr>
      <w:hyperlink r:id="rId2631" w:tooltip="Ir a la disposición 2012/048/001" w:history="1">
        <w:r w:rsidR="00174F6D" w:rsidRPr="004F5E41">
          <w:rPr>
            <w:rStyle w:val="Hipervnculo"/>
            <w:rFonts w:ascii="Bookman Old Style" w:hAnsi="Bookman Old Style"/>
            <w:bCs/>
          </w:rPr>
          <w:t>5150</w:t>
        </w:r>
      </w:hyperlink>
      <w:r w:rsidR="00174F6D" w:rsidRPr="004F5E41">
        <w:rPr>
          <w:rFonts w:ascii="Bookman Old Style" w:hAnsi="Bookman Old Style"/>
        </w:rPr>
        <w:t> </w:t>
      </w:r>
      <w:hyperlink r:id="rId2632" w:history="1">
        <w:r w:rsidR="00174F6D" w:rsidRPr="004F5E41">
          <w:rPr>
            <w:rStyle w:val="Hipervnculo"/>
            <w:rFonts w:ascii="Bookman Old Style" w:hAnsi="Bookman Old Style"/>
          </w:rPr>
          <w:t>Servicio Canario de Empleo.- Resolución de 18 de diciembre de 2020, de la Presidenta, por la que se modifica la Resolución de 6 de agosto de 2019, que aprueba la convocatoria para la concesión de subvenciones destinadas al desarrollo de proyectos generadores de empleo en colaboración con los cabildos insulares de la Comunidad Autónoma de Canarias en el ejercicio 2019, en los que se incorporen planes de formación que mejoren la empleabilidad de los trabajadores participantes, dirigidos, prioritariamente, a jóvenes inscritos en el sistema nacional de garantía juvenil.</w:t>
        </w:r>
      </w:hyperlink>
    </w:p>
    <w:p w14:paraId="419E58E6" w14:textId="77777777" w:rsidR="00174F6D" w:rsidRPr="004F5E41" w:rsidRDefault="00174F6D" w:rsidP="004F5E41">
      <w:pPr>
        <w:jc w:val="both"/>
        <w:rPr>
          <w:rFonts w:ascii="Bookman Old Style" w:hAnsi="Bookman Old Style"/>
        </w:rPr>
      </w:pPr>
      <w:r w:rsidRPr="004F5E41">
        <w:rPr>
          <w:rFonts w:ascii="Bookman Old Style" w:hAnsi="Bookman Old Style"/>
        </w:rPr>
        <w:t>3 páginas. Formato de archivo en PDF/Adobe Acrobat. Tamaño: 420.52 Kb.</w:t>
      </w:r>
    </w:p>
    <w:p w14:paraId="72C54BB7" w14:textId="77777777" w:rsidR="00174F6D" w:rsidRPr="004F5E41" w:rsidRDefault="00174F6D" w:rsidP="004F5E41">
      <w:pPr>
        <w:jc w:val="both"/>
        <w:rPr>
          <w:rFonts w:ascii="Bookman Old Style" w:hAnsi="Bookman Old Style"/>
        </w:rPr>
      </w:pPr>
      <w:r w:rsidRPr="004F5E41">
        <w:rPr>
          <w:rFonts w:ascii="Bookman Old Style" w:hAnsi="Bookman Old Style"/>
        </w:rPr>
        <w:t>BOC-A-2020-266-5150. </w:t>
      </w:r>
      <w:hyperlink r:id="rId2633"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2634"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2635" w:tooltip="Descargar en formato PDF" w:history="1">
        <w:r w:rsidRPr="004F5E41">
          <w:rPr>
            <w:rStyle w:val="Hipervnculo"/>
            <w:rFonts w:ascii="Bookman Old Style" w:hAnsi="Bookman Old Style"/>
          </w:rPr>
          <w:t>Descargar</w:t>
        </w:r>
      </w:hyperlink>
    </w:p>
    <w:p w14:paraId="15F6955B"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2FCC90DD" w14:textId="77777777" w:rsidR="00174F6D" w:rsidRPr="004F5E41" w:rsidRDefault="00293157" w:rsidP="004F5E41">
      <w:pPr>
        <w:jc w:val="both"/>
        <w:rPr>
          <w:rFonts w:ascii="Bookman Old Style" w:hAnsi="Bookman Old Style"/>
        </w:rPr>
      </w:pPr>
      <w:hyperlink r:id="rId2636" w:tooltip="Ir a la disposición 2012/048/001" w:history="1">
        <w:r w:rsidR="00174F6D" w:rsidRPr="004F5E41">
          <w:rPr>
            <w:rStyle w:val="Hipervnculo"/>
            <w:rFonts w:ascii="Bookman Old Style" w:hAnsi="Bookman Old Style"/>
            <w:bCs/>
          </w:rPr>
          <w:t>5154</w:t>
        </w:r>
      </w:hyperlink>
      <w:r w:rsidR="00174F6D" w:rsidRPr="004F5E41">
        <w:rPr>
          <w:rFonts w:ascii="Bookman Old Style" w:hAnsi="Bookman Old Style"/>
        </w:rPr>
        <w:t> </w:t>
      </w:r>
      <w:hyperlink r:id="rId2637" w:history="1">
        <w:r w:rsidR="00174F6D" w:rsidRPr="004F5E41">
          <w:rPr>
            <w:rStyle w:val="Hipervnculo"/>
            <w:rFonts w:ascii="Bookman Old Style" w:hAnsi="Bookman Old Style"/>
          </w:rPr>
          <w:t>ORDEN de 21 de diciembre de 2020, por la que se resuelve con carácter definitivo el otorgamiento de las subvenciones en concurrencia competitiva "Canarias Fortaleza", convocadas por Orden de 15 de octubre de 2020, destinadas a financiar los gastos ocasionados en los establecimientos alojativos turísticos con motivo de las obras de adaptación necesarias para garantizar la seguridad frente al COVID-19.</w:t>
        </w:r>
      </w:hyperlink>
    </w:p>
    <w:p w14:paraId="55DE28BA" w14:textId="77777777" w:rsidR="00174F6D" w:rsidRPr="004F5E41" w:rsidRDefault="00174F6D" w:rsidP="004F5E41">
      <w:pPr>
        <w:jc w:val="both"/>
        <w:rPr>
          <w:rFonts w:ascii="Bookman Old Style" w:hAnsi="Bookman Old Style"/>
        </w:rPr>
      </w:pPr>
      <w:r w:rsidRPr="004F5E41">
        <w:rPr>
          <w:rFonts w:ascii="Bookman Old Style" w:hAnsi="Bookman Old Style"/>
        </w:rPr>
        <w:t>25 páginas. Formato de archivo en PDF/Adobe Acrobat. Tamaño: 1.85 Mb.</w:t>
      </w:r>
    </w:p>
    <w:p w14:paraId="46CD5B7C" w14:textId="77777777" w:rsidR="00174F6D" w:rsidRPr="004F5E41" w:rsidRDefault="00174F6D" w:rsidP="004F5E41">
      <w:pPr>
        <w:jc w:val="both"/>
        <w:rPr>
          <w:rFonts w:ascii="Bookman Old Style" w:hAnsi="Bookman Old Style"/>
        </w:rPr>
      </w:pPr>
      <w:r w:rsidRPr="004F5E41">
        <w:rPr>
          <w:rFonts w:ascii="Bookman Old Style" w:hAnsi="Bookman Old Style"/>
        </w:rPr>
        <w:t>BOC-A-2020-266-5154. </w:t>
      </w:r>
      <w:hyperlink r:id="rId2638"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2639"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2640" w:tooltip="Descargar en formato PDF" w:history="1">
        <w:r w:rsidRPr="004F5E41">
          <w:rPr>
            <w:rStyle w:val="Hipervnculo"/>
            <w:rFonts w:ascii="Bookman Old Style" w:hAnsi="Bookman Old Style"/>
          </w:rPr>
          <w:t>Descargar</w:t>
        </w:r>
      </w:hyperlink>
    </w:p>
    <w:p w14:paraId="4F3B7DCF" w14:textId="77777777" w:rsidR="00C14076" w:rsidRPr="004F5E41" w:rsidRDefault="00C1407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23/12/2020</w:t>
      </w:r>
    </w:p>
    <w:p w14:paraId="38565F44"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4919136" w14:textId="77777777" w:rsidR="00C14076" w:rsidRPr="004F5E41" w:rsidRDefault="00C14076"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F7CB8D5"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2ECB92A8" w14:textId="77777777" w:rsidR="00C14076" w:rsidRPr="004F5E41" w:rsidRDefault="00C14076" w:rsidP="004F5E41">
      <w:pPr>
        <w:jc w:val="both"/>
        <w:rPr>
          <w:rFonts w:ascii="Bookman Old Style" w:hAnsi="Bookman Old Style"/>
          <w:bCs/>
          <w:lang w:val="es-ES_tradnl"/>
        </w:rPr>
      </w:pPr>
      <w:r w:rsidRPr="004F5E41">
        <w:rPr>
          <w:rFonts w:ascii="Bookman Old Style" w:hAnsi="Bookman Old Style"/>
          <w:lang w:val="es-ES_tradnl"/>
        </w:rPr>
        <w:t>Real Decreto-ley 35/2020, de 22 de diciembre, de medidas urgentes de apoyo al sector turístico, la hostelería y el comercio y en materia tributaria.</w:t>
      </w:r>
    </w:p>
    <w:p w14:paraId="52C5F140" w14:textId="77777777" w:rsidR="00C14076" w:rsidRPr="004F5E41" w:rsidRDefault="00293157" w:rsidP="004F5E41">
      <w:pPr>
        <w:jc w:val="both"/>
        <w:rPr>
          <w:rFonts w:ascii="Bookman Old Style" w:hAnsi="Bookman Old Style"/>
          <w:bCs/>
          <w:lang w:val="en-US"/>
        </w:rPr>
      </w:pPr>
      <w:hyperlink r:id="rId2641" w:tooltip="PDF firmado BOE-A-2020-16823" w:history="1">
        <w:r w:rsidR="00C14076" w:rsidRPr="004F5E41">
          <w:rPr>
            <w:rStyle w:val="Hipervnculo"/>
            <w:rFonts w:ascii="Bookman Old Style" w:hAnsi="Bookman Old Style"/>
            <w:lang w:val="en-US"/>
          </w:rPr>
          <w:t>PDF (BOE-A-2020-16823 - 30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- 517 KB)</w:t>
        </w:r>
      </w:hyperlink>
    </w:p>
    <w:p w14:paraId="0EC50343" w14:textId="77777777" w:rsidR="00C14076" w:rsidRPr="004F5E41" w:rsidRDefault="00C14076" w:rsidP="004F5E41">
      <w:pPr>
        <w:jc w:val="both"/>
        <w:rPr>
          <w:rFonts w:ascii="Bookman Old Style" w:hAnsi="Bookman Old Style"/>
          <w:lang w:val="es-ES_tradnl"/>
        </w:rPr>
      </w:pPr>
      <w:r w:rsidRPr="004F5E41">
        <w:rPr>
          <w:rFonts w:ascii="Bookman Old Style" w:hAnsi="Bookman Old Style"/>
          <w:lang w:val="es-ES_tradnl"/>
        </w:rPr>
        <w:t>Real Decreto-ley 37/2020, de 22 de diciembre, de medidas urgentes para hacer frente a las situaciones de vulnerabilidad social y económica en el ámbito de la vivienda y en materia de transportes.</w:t>
      </w:r>
    </w:p>
    <w:p w14:paraId="371AE11B" w14:textId="77777777" w:rsidR="00C14076" w:rsidRPr="004F5E41" w:rsidRDefault="00293157" w:rsidP="004F5E41">
      <w:pPr>
        <w:jc w:val="both"/>
        <w:rPr>
          <w:rFonts w:ascii="Bookman Old Style" w:hAnsi="Bookman Old Style"/>
          <w:lang w:val="en-US"/>
        </w:rPr>
      </w:pPr>
      <w:hyperlink r:id="rId2642" w:tooltip="PDF firmado BOE-A-2020-16824" w:history="1">
        <w:r w:rsidR="00C14076" w:rsidRPr="004F5E41">
          <w:rPr>
            <w:rStyle w:val="Hipervnculo"/>
            <w:rFonts w:ascii="Bookman Old Style" w:hAnsi="Bookman Old Style"/>
            <w:lang w:val="en-US"/>
          </w:rPr>
          <w:t>PDF (BOE-A-2020-16824 - 19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- 324 KB)</w:t>
        </w:r>
      </w:hyperlink>
    </w:p>
    <w:p w14:paraId="1D3A9264" w14:textId="77777777" w:rsidR="00C14076" w:rsidRPr="004F5E41" w:rsidRDefault="00C14076"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6B0EC80A"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311D0CF0" w14:textId="77777777" w:rsidR="00C14076" w:rsidRPr="004F5E41" w:rsidRDefault="00C14076" w:rsidP="004F5E41">
      <w:pPr>
        <w:jc w:val="both"/>
        <w:rPr>
          <w:rFonts w:ascii="Bookman Old Style" w:hAnsi="Bookman Old Style"/>
          <w:bCs/>
          <w:lang w:val="es-ES_tradnl"/>
        </w:rPr>
      </w:pPr>
      <w:r w:rsidRPr="004F5E41">
        <w:rPr>
          <w:rFonts w:ascii="Bookman Old Style" w:hAnsi="Bookman Old Style"/>
          <w:lang w:val="es-ES_tradnl"/>
        </w:rPr>
        <w:t xml:space="preserve">Resolución de 17 de diciembre de 2020, del Congreso de los Diputados, por la que se ordena la publicación del Acuerdo de convalidación del Real Decreto-ley </w:t>
      </w:r>
      <w:r w:rsidRPr="004F5E41">
        <w:rPr>
          <w:rFonts w:ascii="Bookman Old Style" w:hAnsi="Bookman Old Style"/>
          <w:lang w:val="es-ES_tradnl"/>
        </w:rPr>
        <w:lastRenderedPageBreak/>
        <w:t>34/2020, de 17 de noviembre, de medidas urgentes de apoyo a la solvencia empresarial y al sector energético, y en materia tributaria.</w:t>
      </w:r>
    </w:p>
    <w:p w14:paraId="42861CD8" w14:textId="77777777" w:rsidR="00C14076" w:rsidRPr="004F5E41" w:rsidRDefault="00293157" w:rsidP="004F5E41">
      <w:pPr>
        <w:jc w:val="both"/>
        <w:rPr>
          <w:rFonts w:ascii="Bookman Old Style" w:hAnsi="Bookman Old Style"/>
          <w:bCs/>
          <w:lang w:val="es-ES_tradnl"/>
        </w:rPr>
      </w:pPr>
      <w:hyperlink r:id="rId2643" w:tooltip="PDF firmado BOE-A-2020-16825" w:history="1">
        <w:r w:rsidR="00C14076" w:rsidRPr="004F5E41">
          <w:rPr>
            <w:rStyle w:val="Hipervnculo"/>
            <w:rFonts w:ascii="Bookman Old Style" w:hAnsi="Bookman Old Style"/>
            <w:lang w:val="es-ES_tradnl"/>
          </w:rPr>
          <w:t>PDF (BOE-A-2020-16825 - 1 pág. - 208 KB)</w:t>
        </w:r>
      </w:hyperlink>
    </w:p>
    <w:p w14:paraId="2E0D5327"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Seguridad aérea</w:t>
      </w:r>
    </w:p>
    <w:p w14:paraId="503BB9FC" w14:textId="77777777" w:rsidR="00C14076" w:rsidRPr="004F5E41" w:rsidRDefault="00C14076" w:rsidP="004F5E41">
      <w:pPr>
        <w:jc w:val="both"/>
        <w:rPr>
          <w:rFonts w:ascii="Bookman Old Style" w:hAnsi="Bookman Old Style"/>
          <w:bCs/>
          <w:lang w:val="es-ES_tradnl"/>
        </w:rPr>
      </w:pPr>
      <w:r w:rsidRPr="004F5E41">
        <w:rPr>
          <w:rFonts w:ascii="Bookman Old Style" w:hAnsi="Bookman Old Style"/>
          <w:lang w:val="es-ES_tradnl"/>
        </w:rPr>
        <w:t>Resolución de 17 de diciembre de 2020, de la Dirección de la Agencia Estatal de Seguridad Aérea, por la que se actualizan las Directrices operativas para la gestión de pasajeros aéreos y personal de aviación con relación a la pandemia COVID-19.</w:t>
      </w:r>
    </w:p>
    <w:p w14:paraId="1E5AE8F1" w14:textId="77777777" w:rsidR="00C14076" w:rsidRPr="004F5E41" w:rsidRDefault="00293157" w:rsidP="004F5E41">
      <w:pPr>
        <w:jc w:val="both"/>
        <w:rPr>
          <w:rFonts w:ascii="Bookman Old Style" w:hAnsi="Bookman Old Style"/>
          <w:bCs/>
          <w:lang w:val="en-US"/>
        </w:rPr>
      </w:pPr>
      <w:hyperlink r:id="rId2644" w:tooltip="PDF firmado BOE-A-2020-16831" w:history="1">
        <w:r w:rsidR="00C14076" w:rsidRPr="004F5E41">
          <w:rPr>
            <w:rStyle w:val="Hipervnculo"/>
            <w:rFonts w:ascii="Bookman Old Style" w:hAnsi="Bookman Old Style"/>
            <w:lang w:val="en-US"/>
          </w:rPr>
          <w:t>PDF (BOE-A-2020-16831 - 42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- 1.915 KB)</w:t>
        </w:r>
      </w:hyperlink>
    </w:p>
    <w:p w14:paraId="20A72AB6" w14:textId="77777777" w:rsidR="00C14076" w:rsidRPr="004F5E41" w:rsidRDefault="00C14076" w:rsidP="004F5E41">
      <w:pPr>
        <w:jc w:val="both"/>
        <w:rPr>
          <w:rFonts w:ascii="Bookman Old Style" w:hAnsi="Bookman Old Style"/>
          <w:lang w:val="es-ES_tradnl"/>
        </w:rPr>
      </w:pPr>
      <w:r w:rsidRPr="004F5E41">
        <w:rPr>
          <w:rFonts w:ascii="Bookman Old Style" w:hAnsi="Bookman Old Style"/>
          <w:lang w:val="es-ES_tradnl"/>
        </w:rPr>
        <w:t>MINISTERIO DE LA PRESIDENCIA, RELACIONES CON LAS CORTES Y MEMORIA DEMOCRÁTICA</w:t>
      </w:r>
    </w:p>
    <w:p w14:paraId="481E54B2"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Riesgos laborales. Prevención</w:t>
      </w:r>
    </w:p>
    <w:p w14:paraId="4EA3FC91"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Real Decreto 1154/2020, de 22 de diciembre, por el que se modifica el Real Decreto 665/1997, de 12 de mayo, sobre la protección de los trabajadores contra los riesgos relacionados con la exposición a agentes cancerígenos durante el trabajo.</w:t>
      </w:r>
    </w:p>
    <w:p w14:paraId="041D2098" w14:textId="77777777" w:rsidR="00C14076" w:rsidRPr="004F5E41" w:rsidRDefault="00293157" w:rsidP="004F5E41">
      <w:pPr>
        <w:jc w:val="both"/>
        <w:rPr>
          <w:rFonts w:ascii="Bookman Old Style" w:hAnsi="Bookman Old Style"/>
          <w:b/>
          <w:bCs/>
          <w:lang w:val="en-US"/>
        </w:rPr>
      </w:pPr>
      <w:hyperlink r:id="rId2645" w:tooltip="PDF firmado BOE-A-2020-16833" w:history="1">
        <w:r w:rsidR="00C14076" w:rsidRPr="004F5E41">
          <w:rPr>
            <w:rStyle w:val="Hipervnculo"/>
            <w:rFonts w:ascii="Bookman Old Style" w:hAnsi="Bookman Old Style"/>
            <w:lang w:val="en-US"/>
          </w:rPr>
          <w:t>PDF (BOE-A-2020-16833 - 5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- 247 KB)</w:t>
        </w:r>
      </w:hyperlink>
    </w:p>
    <w:p w14:paraId="6C78197E"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Medicamentos y productos sanitarios. Fuerzas Armadas</w:t>
      </w:r>
    </w:p>
    <w:p w14:paraId="5676F267"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Real Decreto 1155/2020, de 22 de diciembre, por el que se determina la aplicación de los criterios y normas de garantía y uso racional de los medicamentos y productos sanitarios a los servicios sanitarios de las Fuerzas Armadas.</w:t>
      </w:r>
    </w:p>
    <w:p w14:paraId="2C3E4E88" w14:textId="77777777" w:rsidR="00C14076" w:rsidRPr="004F5E41" w:rsidRDefault="00293157" w:rsidP="004F5E41">
      <w:pPr>
        <w:jc w:val="both"/>
        <w:rPr>
          <w:rFonts w:ascii="Bookman Old Style" w:hAnsi="Bookman Old Style"/>
          <w:b/>
          <w:bCs/>
          <w:lang w:val="en-US"/>
        </w:rPr>
      </w:pPr>
      <w:hyperlink r:id="rId2646" w:tooltip="PDF firmado BOE-A-2020-16834" w:history="1">
        <w:r w:rsidR="00C14076" w:rsidRPr="004F5E41">
          <w:rPr>
            <w:rStyle w:val="Hipervnculo"/>
            <w:rFonts w:ascii="Bookman Old Style" w:hAnsi="Bookman Old Style"/>
            <w:lang w:val="en-US"/>
          </w:rPr>
          <w:t>PDF (BOE-A-2020-16834 - 9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- 214 KB)</w:t>
        </w:r>
      </w:hyperlink>
    </w:p>
    <w:p w14:paraId="6D578D92" w14:textId="77777777" w:rsidR="00C14076" w:rsidRPr="004F5E41" w:rsidRDefault="00C14076" w:rsidP="004F5E41">
      <w:pPr>
        <w:jc w:val="both"/>
        <w:rPr>
          <w:rFonts w:ascii="Bookman Old Style" w:hAnsi="Bookman Old Style"/>
          <w:lang w:val="es-ES_tradnl"/>
        </w:rPr>
      </w:pPr>
      <w:r w:rsidRPr="004F5E41">
        <w:rPr>
          <w:rFonts w:ascii="Bookman Old Style" w:hAnsi="Bookman Old Style"/>
          <w:lang w:val="es-ES_tradnl"/>
        </w:rPr>
        <w:t>MINISTERIO DE CULTURA Y DEPORTE</w:t>
      </w:r>
    </w:p>
    <w:p w14:paraId="52DF15E5"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Sociedades anónimas deportivas</w:t>
      </w:r>
    </w:p>
    <w:p w14:paraId="5357D5C5"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Real Decreto 1162/2020, de 22 de diciembre, por el que se establecen condiciones especiales de aplicación del régimen de compensación de avales regulado en la disposición adicional tercera del Real Decreto 1251/1999, de 16 de julio, sobre sociedades anónimas deportivas, para hacer frente al impacto de la COVID-19.</w:t>
      </w:r>
    </w:p>
    <w:p w14:paraId="6BB0CFC3" w14:textId="77777777" w:rsidR="00C14076" w:rsidRPr="004F5E41" w:rsidRDefault="00293157" w:rsidP="004F5E41">
      <w:pPr>
        <w:jc w:val="both"/>
        <w:rPr>
          <w:rFonts w:ascii="Bookman Old Style" w:hAnsi="Bookman Old Style"/>
          <w:b/>
          <w:bCs/>
          <w:lang w:val="en-US"/>
        </w:rPr>
      </w:pPr>
      <w:hyperlink r:id="rId2647" w:tooltip="PDF firmado BOE-A-2020-16842" w:history="1">
        <w:r w:rsidR="00C14076" w:rsidRPr="004F5E41">
          <w:rPr>
            <w:rStyle w:val="Hipervnculo"/>
            <w:rFonts w:ascii="Bookman Old Style" w:hAnsi="Bookman Old Style"/>
            <w:lang w:val="en-US"/>
          </w:rPr>
          <w:t>PDF (BOE-A-2020-16842 - 4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- 171 KB)</w:t>
        </w:r>
      </w:hyperlink>
    </w:p>
    <w:p w14:paraId="791F6CF0" w14:textId="77777777" w:rsidR="00C14076" w:rsidRPr="004F5E41" w:rsidRDefault="00C14076"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45A33231"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20C95725"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 xml:space="preserve">Real Decreto 1163/2020, de 22 de diciembre, por el que se regula la concesión directa de una subvención a la Comunidad Autónoma de Canarias para </w:t>
      </w:r>
      <w:r w:rsidRPr="004F5E41">
        <w:rPr>
          <w:rFonts w:ascii="Bookman Old Style" w:hAnsi="Bookman Old Style"/>
          <w:lang w:val="es-ES_tradnl"/>
        </w:rPr>
        <w:lastRenderedPageBreak/>
        <w:t>financiar prestaciones básicas de servicios sociales a desarrollar por las entidades locales.</w:t>
      </w:r>
    </w:p>
    <w:p w14:paraId="6720FC02" w14:textId="77777777" w:rsidR="00C14076" w:rsidRPr="004F5E41" w:rsidRDefault="00293157" w:rsidP="004F5E41">
      <w:pPr>
        <w:jc w:val="both"/>
        <w:rPr>
          <w:rFonts w:ascii="Bookman Old Style" w:hAnsi="Bookman Old Style"/>
          <w:b/>
          <w:bCs/>
          <w:lang w:val="en-US"/>
        </w:rPr>
      </w:pPr>
      <w:hyperlink r:id="rId2648" w:tooltip="PDF firmado BOE-A-2020-16843" w:history="1">
        <w:r w:rsidR="00C14076" w:rsidRPr="004F5E41">
          <w:rPr>
            <w:rStyle w:val="Hipervnculo"/>
            <w:rFonts w:ascii="Bookman Old Style" w:hAnsi="Bookman Old Style"/>
            <w:lang w:val="en-US"/>
          </w:rPr>
          <w:t>PDF (BOE-A-2020-16843 - 6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- 251 KB)</w:t>
        </w:r>
      </w:hyperlink>
    </w:p>
    <w:p w14:paraId="7770C332"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BFD59A3" w14:textId="77777777" w:rsidR="00C14076" w:rsidRPr="004F5E41" w:rsidRDefault="00C14076"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0164A174"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0C928D73"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Resolución de 3 de diciembre de 2020, de la Secretaría General de Coordinación Territorial, por la que se publica el Acuerdo de la Comisión Bilateral de Cooperación Administración General del Estado-Generalitat, en relación con el Decreto-Ley 14/2020, de 7 de agosto, del Consell, de medidas para acelerar la implantación de instalaciones para el aprovechamiento de las energías renovables por la emergencia climática y la necesidad de la urgente reactivación económica.</w:t>
      </w:r>
    </w:p>
    <w:p w14:paraId="6D4931FE" w14:textId="77777777" w:rsidR="00C14076" w:rsidRPr="004F5E41" w:rsidRDefault="00293157" w:rsidP="004F5E41">
      <w:pPr>
        <w:jc w:val="both"/>
        <w:rPr>
          <w:rFonts w:ascii="Bookman Old Style" w:hAnsi="Bookman Old Style"/>
          <w:b/>
          <w:bCs/>
          <w:lang w:val="en-US"/>
        </w:rPr>
      </w:pPr>
      <w:hyperlink r:id="rId2649" w:tooltip="PDF firmado BOE-A-2020-16883" w:history="1">
        <w:r w:rsidR="00C14076" w:rsidRPr="004F5E41">
          <w:rPr>
            <w:rStyle w:val="Hipervnculo"/>
            <w:rFonts w:ascii="Bookman Old Style" w:hAnsi="Bookman Old Style"/>
            <w:lang w:val="en-US"/>
          </w:rPr>
          <w:t>PDF (BOE-A-2020-16883 - 1 </w:t>
        </w:r>
        <w:proofErr w:type="spellStart"/>
        <w:r w:rsidR="00C14076" w:rsidRPr="004F5E41">
          <w:rPr>
            <w:rStyle w:val="Hipervnculo"/>
            <w:rFonts w:ascii="Bookman Old Style" w:hAnsi="Bookman Old Style"/>
            <w:lang w:val="en-US"/>
          </w:rPr>
          <w:t>pág</w:t>
        </w:r>
        <w:proofErr w:type="spellEnd"/>
        <w:r w:rsidR="00C14076" w:rsidRPr="004F5E41">
          <w:rPr>
            <w:rStyle w:val="Hipervnculo"/>
            <w:rFonts w:ascii="Bookman Old Style" w:hAnsi="Bookman Old Style"/>
            <w:lang w:val="en-US"/>
          </w:rPr>
          <w:t>. - 216 KB)</w:t>
        </w:r>
      </w:hyperlink>
    </w:p>
    <w:p w14:paraId="2C0FD1FA" w14:textId="77777777" w:rsidR="007555CB" w:rsidRPr="004F5E41" w:rsidRDefault="007555CB" w:rsidP="004F5E41">
      <w:pPr>
        <w:jc w:val="both"/>
        <w:rPr>
          <w:rFonts w:ascii="Bookman Old Style" w:hAnsi="Bookman Old Style"/>
          <w:b/>
          <w:color w:val="FF0000"/>
          <w:lang w:val="en-US"/>
        </w:rPr>
      </w:pPr>
      <w:r w:rsidRPr="004F5E41">
        <w:rPr>
          <w:rFonts w:ascii="Bookman Old Style" w:hAnsi="Bookman Old Style"/>
          <w:b/>
          <w:color w:val="FF0000"/>
          <w:highlight w:val="yellow"/>
          <w:lang w:val="en-US"/>
        </w:rPr>
        <w:t>BOE 22/12/2020</w:t>
      </w:r>
    </w:p>
    <w:p w14:paraId="75F726E1" w14:textId="77777777"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59B7562" w14:textId="77777777" w:rsidR="007555CB" w:rsidRPr="004F5E41" w:rsidRDefault="007555CB" w:rsidP="004F5E41">
      <w:pPr>
        <w:jc w:val="both"/>
        <w:rPr>
          <w:rFonts w:ascii="Bookman Old Style" w:hAnsi="Bookman Old Style"/>
          <w:b/>
          <w:lang w:val="es-ES_tradnl"/>
        </w:rPr>
      </w:pPr>
      <w:r w:rsidRPr="004F5E41">
        <w:rPr>
          <w:rFonts w:ascii="Bookman Old Style" w:hAnsi="Bookman Old Style"/>
          <w:b/>
          <w:lang w:val="es-ES_tradnl"/>
        </w:rPr>
        <w:t>TRIBUNAL CONSTITUCIONAL</w:t>
      </w:r>
    </w:p>
    <w:p w14:paraId="57F2FCF4" w14:textId="77777777"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Conflictos constitucionales</w:t>
      </w:r>
    </w:p>
    <w:p w14:paraId="1FDEFA01" w14:textId="77777777" w:rsidR="007555CB" w:rsidRPr="004F5E41" w:rsidRDefault="007555CB" w:rsidP="004F5E41">
      <w:pPr>
        <w:jc w:val="both"/>
        <w:rPr>
          <w:rFonts w:ascii="Bookman Old Style" w:hAnsi="Bookman Old Style"/>
          <w:bCs/>
          <w:lang w:val="es-ES_tradnl"/>
        </w:rPr>
      </w:pPr>
      <w:r w:rsidRPr="004F5E41">
        <w:rPr>
          <w:rFonts w:ascii="Bookman Old Style" w:hAnsi="Bookman Old Style"/>
          <w:lang w:val="es-ES_tradnl"/>
        </w:rPr>
        <w:t xml:space="preserve">Conflicto positivo de competencia número 6201-2020, contra los apartados segundo, tercero, cuarto, octavo. 4, noveno y anexo del Decreto 87/2020, de 9 de diciembre, del </w:t>
      </w:r>
      <w:proofErr w:type="gramStart"/>
      <w:r w:rsidRPr="004F5E41">
        <w:rPr>
          <w:rFonts w:ascii="Bookman Old Style" w:hAnsi="Bookman Old Style"/>
          <w:lang w:val="es-ES_tradnl"/>
        </w:rPr>
        <w:t>Presidente</w:t>
      </w:r>
      <w:proofErr w:type="gramEnd"/>
      <w:r w:rsidRPr="004F5E41">
        <w:rPr>
          <w:rFonts w:ascii="Bookman Old Style" w:hAnsi="Bookman Old Style"/>
          <w:lang w:val="es-ES_tradnl"/>
        </w:rPr>
        <w:t xml:space="preserve"> de la Comunidad Autónoma de Canarias, por el que se establece el cierre perimetral de la Comunidad Autónoma de Canarias, en aplicación del Real Decreto 926/2020, de 25 de octubre, por el que se declara el estado de alarma, para contener la propagación de infecciones causadas por el SARS-COV-2.</w:t>
      </w:r>
    </w:p>
    <w:p w14:paraId="4829B847" w14:textId="77777777" w:rsidR="007555CB" w:rsidRPr="004F5E41" w:rsidRDefault="00293157" w:rsidP="004F5E41">
      <w:pPr>
        <w:jc w:val="both"/>
        <w:rPr>
          <w:rFonts w:ascii="Bookman Old Style" w:hAnsi="Bookman Old Style"/>
          <w:b/>
          <w:bCs/>
          <w:lang w:val="es-ES_tradnl"/>
        </w:rPr>
      </w:pPr>
      <w:hyperlink r:id="rId2650" w:tooltip="PDF firmado BOE-A-2020-16672" w:history="1">
        <w:r w:rsidR="007555CB" w:rsidRPr="004F5E41">
          <w:rPr>
            <w:rStyle w:val="Hipervnculo"/>
            <w:rFonts w:ascii="Bookman Old Style" w:hAnsi="Bookman Old Style"/>
            <w:lang w:val="es-ES_tradnl"/>
          </w:rPr>
          <w:t>PDF (BOE-A-2020-16672 - 1 pág. - 213 KB)</w:t>
        </w:r>
      </w:hyperlink>
    </w:p>
    <w:p w14:paraId="038F5350" w14:textId="77777777"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2C7BDD89" w14:textId="77777777" w:rsidR="007555CB" w:rsidRPr="004F5E41" w:rsidRDefault="007555CB"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26EE9076" w14:textId="77777777"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2928C17B" w14:textId="77777777" w:rsidR="007555CB" w:rsidRPr="004F5E41" w:rsidRDefault="007555CB" w:rsidP="004F5E41">
      <w:pPr>
        <w:jc w:val="both"/>
        <w:rPr>
          <w:rFonts w:ascii="Bookman Old Style" w:hAnsi="Bookman Old Style"/>
          <w:bCs/>
          <w:lang w:val="es-ES_tradnl"/>
        </w:rPr>
      </w:pPr>
      <w:r w:rsidRPr="004F5E41">
        <w:rPr>
          <w:rFonts w:ascii="Bookman Old Style" w:hAnsi="Bookman Old Style"/>
          <w:lang w:val="es-ES_tradnl"/>
        </w:rPr>
        <w:t xml:space="preserve">Resolución de 3 de diciembre de 2020, de la Secretaría General de Coordinación Territorial, por la que se publica el Acuerdo de la Comisión Bilateral de Cooperación Administración General del Estado-Comunidad Autónoma de las Illes Balears, en relación con el Decreto-Ley 8/2020, de 13 de mayo, de medidas urgentes y extraordinarias para el impulso de la actividad económica y la simplificación administrativa en el ámbito de las </w:t>
      </w:r>
      <w:r w:rsidRPr="004F5E41">
        <w:rPr>
          <w:rFonts w:ascii="Bookman Old Style" w:hAnsi="Bookman Old Style"/>
          <w:lang w:val="es-ES_tradnl"/>
        </w:rPr>
        <w:lastRenderedPageBreak/>
        <w:t>Administraciones Públicas de las Illes Balears, para paliar los efectos de la crisis ocasionada por la COVID-19.</w:t>
      </w:r>
    </w:p>
    <w:p w14:paraId="1B935185" w14:textId="77777777" w:rsidR="007555CB" w:rsidRPr="004F5E41" w:rsidRDefault="00293157" w:rsidP="004F5E41">
      <w:pPr>
        <w:jc w:val="both"/>
        <w:rPr>
          <w:rFonts w:ascii="Bookman Old Style" w:hAnsi="Bookman Old Style"/>
          <w:bCs/>
          <w:lang w:val="en-US"/>
        </w:rPr>
      </w:pPr>
      <w:hyperlink r:id="rId2651" w:tooltip="PDF firmado BOE-A-2020-16768" w:history="1">
        <w:r w:rsidR="007555CB" w:rsidRPr="004F5E41">
          <w:rPr>
            <w:rStyle w:val="Hipervnculo"/>
            <w:rFonts w:ascii="Bookman Old Style" w:hAnsi="Bookman Old Style"/>
            <w:lang w:val="en-US"/>
          </w:rPr>
          <w:t>PDF (BOE-A-2020-16768 - 2 </w:t>
        </w:r>
        <w:proofErr w:type="spellStart"/>
        <w:r w:rsidR="007555CB" w:rsidRPr="004F5E41">
          <w:rPr>
            <w:rStyle w:val="Hipervnculo"/>
            <w:rFonts w:ascii="Bookman Old Style" w:hAnsi="Bookman Old Style"/>
            <w:lang w:val="en-US"/>
          </w:rPr>
          <w:t>págs</w:t>
        </w:r>
        <w:proofErr w:type="spellEnd"/>
        <w:r w:rsidR="007555CB" w:rsidRPr="004F5E41">
          <w:rPr>
            <w:rStyle w:val="Hipervnculo"/>
            <w:rFonts w:ascii="Bookman Old Style" w:hAnsi="Bookman Old Style"/>
            <w:lang w:val="en-US"/>
          </w:rPr>
          <w:t>. - 221 KB)</w:t>
        </w:r>
      </w:hyperlink>
    </w:p>
    <w:p w14:paraId="7DAB19E1" w14:textId="77777777" w:rsidR="007555CB" w:rsidRPr="004F5E41" w:rsidRDefault="007555CB" w:rsidP="004F5E41">
      <w:pPr>
        <w:jc w:val="both"/>
        <w:rPr>
          <w:rFonts w:ascii="Bookman Old Style" w:hAnsi="Bookman Old Style"/>
          <w:lang w:val="es-ES_tradnl"/>
        </w:rPr>
      </w:pPr>
      <w:r w:rsidRPr="004F5E41">
        <w:rPr>
          <w:rFonts w:ascii="Bookman Old Style" w:hAnsi="Bookman Old Style"/>
          <w:lang w:val="es-ES_tradnl"/>
        </w:rPr>
        <w:t>Resolución de 3 de diciembre de 2020, de la Secretaría General de Coordinación Territorial, por la que se publica el Acuerdo de la Comisión Bilateral de Cooperación Administración General del Estado-Comunidad Autónoma de las Illes Balears, en relación con el Decreto-Ley 9/2020, de 25 de mayo, de medidas urgentes de protección del territorio de las Illes Balears.</w:t>
      </w:r>
    </w:p>
    <w:p w14:paraId="280CC048" w14:textId="77777777" w:rsidR="007555CB" w:rsidRPr="004F5E41" w:rsidRDefault="00293157" w:rsidP="004F5E41">
      <w:pPr>
        <w:jc w:val="both"/>
        <w:rPr>
          <w:rFonts w:ascii="Bookman Old Style" w:hAnsi="Bookman Old Style"/>
          <w:lang w:val="es-ES_tradnl"/>
        </w:rPr>
      </w:pPr>
      <w:hyperlink r:id="rId2652" w:tooltip="PDF firmado BOE-A-2020-16769" w:history="1">
        <w:r w:rsidR="007555CB" w:rsidRPr="004F5E41">
          <w:rPr>
            <w:rStyle w:val="Hipervnculo"/>
            <w:rFonts w:ascii="Bookman Old Style" w:hAnsi="Bookman Old Style"/>
            <w:lang w:val="es-ES_tradnl"/>
          </w:rPr>
          <w:t>PDF (BOE-A-2020-16769 - 1 pág. - 215 KB)</w:t>
        </w:r>
      </w:hyperlink>
    </w:p>
    <w:p w14:paraId="0C39413B" w14:textId="77777777" w:rsidR="007555CB" w:rsidRPr="004F5E41" w:rsidRDefault="007555CB" w:rsidP="004F5E41">
      <w:pPr>
        <w:jc w:val="both"/>
        <w:rPr>
          <w:rFonts w:ascii="Bookman Old Style" w:hAnsi="Bookman Old Style"/>
          <w:lang w:val="es-ES_tradnl"/>
        </w:rPr>
      </w:pPr>
      <w:r w:rsidRPr="004F5E41">
        <w:rPr>
          <w:rFonts w:ascii="Bookman Old Style" w:hAnsi="Bookman Old Style"/>
          <w:lang w:val="es-ES_tradnl"/>
        </w:rPr>
        <w:t>Resolución de 3 de diciembre de 2020, de la Secretaría General de Coordinación Territorial, por la que se publica el Acuerdo de la Comisión Bilateral de Cooperación Administración General del Estado-Comunidad Autónoma de las Illes Balears, en relación con la Ley 2/2020, de 15 de octubre, de medidas urgentes y extraordinarias para el impulso de la actividad económica y la simplificación administrativa en el ámbito de las administraciones públicas de las Illes Balears para paliar los efectos de la crisis ocasionada por la COVID-19.</w:t>
      </w:r>
    </w:p>
    <w:p w14:paraId="0B883B52" w14:textId="77777777" w:rsidR="007555CB" w:rsidRPr="004F5E41" w:rsidRDefault="00293157" w:rsidP="004F5E41">
      <w:pPr>
        <w:jc w:val="both"/>
        <w:rPr>
          <w:rFonts w:ascii="Bookman Old Style" w:hAnsi="Bookman Old Style"/>
          <w:b/>
          <w:lang w:val="es-ES_tradnl"/>
        </w:rPr>
      </w:pPr>
      <w:hyperlink r:id="rId2653" w:tooltip="PDF firmado BOE-A-2020-16772" w:history="1">
        <w:r w:rsidR="007555CB" w:rsidRPr="004F5E41">
          <w:rPr>
            <w:rStyle w:val="Hipervnculo"/>
            <w:rFonts w:ascii="Bookman Old Style" w:hAnsi="Bookman Old Style"/>
            <w:lang w:val="es-ES_tradnl"/>
          </w:rPr>
          <w:t>PDF (BOE-A-2020-16772 - 1 pág. - 218 KB)</w:t>
        </w:r>
      </w:hyperlink>
    </w:p>
    <w:p w14:paraId="045865D3" w14:textId="77777777"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E47097F" w14:textId="77777777" w:rsidR="007555CB" w:rsidRPr="004F5E41" w:rsidRDefault="007555C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16442FAC" w14:textId="77777777" w:rsidR="007555CB" w:rsidRPr="004F5E41" w:rsidRDefault="007555C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Subdirección General de Servicios Penitenciarios. Objeto: Adquisición de diversos suministros para la protección del personal de la Secretaría General de Instituciones Penitenciarias y de los Centros Penitenciarios dependientes de ella, así como de las personas privadas de libertad con motivo del COVID-19 (MASCARILLAS QUIRÚRGICAS y FFP2). Expediente: 020020200097-ter.</w:t>
      </w:r>
    </w:p>
    <w:p w14:paraId="50E5877D" w14:textId="77777777" w:rsidR="007555CB" w:rsidRPr="00B70866" w:rsidRDefault="00293157" w:rsidP="004F5E41">
      <w:pPr>
        <w:jc w:val="both"/>
        <w:rPr>
          <w:rFonts w:ascii="Bookman Old Style" w:hAnsi="Bookman Old Style"/>
          <w:b/>
          <w:lang w:val="es-ES_tradnl"/>
        </w:rPr>
      </w:pPr>
      <w:hyperlink r:id="rId2654" w:tooltip="PDF firmado BOE-B-2020-48662" w:history="1">
        <w:r w:rsidR="007555CB" w:rsidRPr="00B70866">
          <w:rPr>
            <w:rStyle w:val="Hipervnculo"/>
            <w:rFonts w:ascii="Bookman Old Style" w:hAnsi="Bookman Old Style"/>
            <w:lang w:val="es-ES_tradnl"/>
          </w:rPr>
          <w:t>PDF (BOE-B-2020-48662 - 2 págs. - 186 KB)</w:t>
        </w:r>
      </w:hyperlink>
    </w:p>
    <w:p w14:paraId="108BB47C" w14:textId="77777777" w:rsidR="007555CB" w:rsidRPr="004F5E41" w:rsidRDefault="007555CB" w:rsidP="004F5E41">
      <w:pPr>
        <w:jc w:val="both"/>
        <w:rPr>
          <w:rFonts w:ascii="Bookman Old Style" w:hAnsi="Bookman Old Style"/>
          <w:b/>
          <w:lang w:val="es-ES_tradnl"/>
        </w:rPr>
      </w:pPr>
      <w:r w:rsidRPr="004F5E41">
        <w:rPr>
          <w:rFonts w:ascii="Bookman Old Style" w:hAnsi="Bookman Old Style"/>
          <w:b/>
          <w:lang w:val="es-ES_tradnl"/>
        </w:rPr>
        <w:t>OTROS PODERES ADJUDICADORES</w:t>
      </w:r>
    </w:p>
    <w:p w14:paraId="5A97A601" w14:textId="77777777" w:rsidR="007555CB" w:rsidRPr="004F5E41" w:rsidRDefault="007555CB" w:rsidP="004F5E41">
      <w:pPr>
        <w:jc w:val="both"/>
        <w:rPr>
          <w:rFonts w:ascii="Bookman Old Style" w:hAnsi="Bookman Old Style"/>
          <w:lang w:val="es-ES_tradnl"/>
        </w:rPr>
      </w:pPr>
      <w:r w:rsidRPr="004F5E41">
        <w:rPr>
          <w:rFonts w:ascii="Bookman Old Style" w:hAnsi="Bookman Old Style"/>
          <w:lang w:val="es-ES_tradnl"/>
        </w:rPr>
        <w:t xml:space="preserve">Anuncio de licitación de: Subdirección de Compras de la Sociedad Estatal Correos y Telégrafos S.A. Objeto: Contratación del suministro de mascarillas ffp2 </w:t>
      </w:r>
      <w:proofErr w:type="gramStart"/>
      <w:r w:rsidRPr="004F5E41">
        <w:rPr>
          <w:rFonts w:ascii="Bookman Old Style" w:hAnsi="Bookman Old Style"/>
          <w:lang w:val="es-ES_tradnl"/>
        </w:rPr>
        <w:t>( 4</w:t>
      </w:r>
      <w:proofErr w:type="gramEnd"/>
      <w:r w:rsidRPr="004F5E41">
        <w:rPr>
          <w:rFonts w:ascii="Bookman Old Style" w:hAnsi="Bookman Old Style"/>
          <w:lang w:val="es-ES_tradnl"/>
        </w:rPr>
        <w:t xml:space="preserve"> Lotes). Expediente: VE210001.</w:t>
      </w:r>
    </w:p>
    <w:p w14:paraId="06C84D9B" w14:textId="77777777" w:rsidR="007555CB" w:rsidRPr="00B70866" w:rsidRDefault="00293157" w:rsidP="004F5E41">
      <w:pPr>
        <w:jc w:val="both"/>
        <w:rPr>
          <w:rFonts w:ascii="Bookman Old Style" w:hAnsi="Bookman Old Style"/>
          <w:b/>
          <w:lang w:val="es-ES_tradnl"/>
        </w:rPr>
      </w:pPr>
      <w:hyperlink r:id="rId2655" w:tooltip="PDF firmado BOE-B-2020-48693" w:history="1">
        <w:r w:rsidR="007555CB" w:rsidRPr="00B70866">
          <w:rPr>
            <w:rStyle w:val="Hipervnculo"/>
            <w:rFonts w:ascii="Bookman Old Style" w:hAnsi="Bookman Old Style"/>
            <w:lang w:val="es-ES_tradnl"/>
          </w:rPr>
          <w:t>PDF (BOE-B-2020-48693 - 3 págs. - 191 KB)</w:t>
        </w:r>
      </w:hyperlink>
    </w:p>
    <w:p w14:paraId="4D55F399" w14:textId="77777777" w:rsidR="00B65AD4" w:rsidRPr="004F5E41" w:rsidRDefault="00B65AD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21/12/2020</w:t>
      </w:r>
    </w:p>
    <w:p w14:paraId="756F0893" w14:textId="77777777"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FA8E0FE" w14:textId="77777777" w:rsidR="00B65AD4" w:rsidRPr="004F5E41" w:rsidRDefault="00B65AD4"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4CCC5833" w14:textId="77777777"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Ayudas</w:t>
      </w:r>
    </w:p>
    <w:p w14:paraId="566073E5" w14:textId="77777777" w:rsidR="00B65AD4" w:rsidRPr="004F5E41" w:rsidRDefault="00B65AD4"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9 de diciembre de 2020, de la Mutualidad General Judicial, por la que se convocan ayudas de los Programas del Plan de Atención Socio-Sanitaria para 2021.</w:t>
      </w:r>
    </w:p>
    <w:p w14:paraId="4D4AEA16" w14:textId="77777777" w:rsidR="00B65AD4" w:rsidRPr="004F5E41" w:rsidRDefault="00293157" w:rsidP="004F5E41">
      <w:pPr>
        <w:jc w:val="both"/>
        <w:rPr>
          <w:rFonts w:ascii="Bookman Old Style" w:hAnsi="Bookman Old Style"/>
          <w:bCs/>
          <w:lang w:val="en-US"/>
        </w:rPr>
      </w:pPr>
      <w:hyperlink r:id="rId2656" w:tooltip="PDF firmado BOE-A-2020-16603" w:history="1">
        <w:r w:rsidR="00B65AD4" w:rsidRPr="004F5E41">
          <w:rPr>
            <w:rStyle w:val="Hipervnculo"/>
            <w:rFonts w:ascii="Bookman Old Style" w:hAnsi="Bookman Old Style"/>
            <w:lang w:val="en-US"/>
          </w:rPr>
          <w:t>PDF (BOE-A-2020-16603 - 9 </w:t>
        </w:r>
        <w:proofErr w:type="spellStart"/>
        <w:r w:rsidR="00B65AD4" w:rsidRPr="004F5E41">
          <w:rPr>
            <w:rStyle w:val="Hipervnculo"/>
            <w:rFonts w:ascii="Bookman Old Style" w:hAnsi="Bookman Old Style"/>
            <w:lang w:val="en-US"/>
          </w:rPr>
          <w:t>págs</w:t>
        </w:r>
        <w:proofErr w:type="spellEnd"/>
        <w:r w:rsidR="00B65AD4" w:rsidRPr="004F5E41">
          <w:rPr>
            <w:rStyle w:val="Hipervnculo"/>
            <w:rFonts w:ascii="Bookman Old Style" w:hAnsi="Bookman Old Style"/>
            <w:lang w:val="en-US"/>
          </w:rPr>
          <w:t>. - 302 KB)</w:t>
        </w:r>
      </w:hyperlink>
    </w:p>
    <w:p w14:paraId="4E033C49" w14:textId="77777777"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6D2CA4BE" w14:textId="77777777" w:rsidR="00B65AD4" w:rsidRPr="004F5E41" w:rsidRDefault="00B65AD4" w:rsidP="004F5E41">
      <w:pPr>
        <w:jc w:val="both"/>
        <w:rPr>
          <w:rFonts w:ascii="Bookman Old Style" w:hAnsi="Bookman Old Style"/>
          <w:lang w:val="es-ES_tradnl"/>
        </w:rPr>
      </w:pPr>
      <w:r w:rsidRPr="004F5E41">
        <w:rPr>
          <w:rFonts w:ascii="Bookman Old Style" w:hAnsi="Bookman Old Style"/>
          <w:lang w:val="es-ES_tradnl"/>
        </w:rPr>
        <w:t>Resolución de 3 de diciembre de 2020, de la Secretaría General de Coordinación Territorial, por la que se publica el Acuerdo de la Comisión Bilateral de Cooperación Administración General del Estado-Comunidad Autónoma de Canarias, en relación con el Decreto-Ley 15/2020, de 10 de septiembre, de medidas urgentes de impulso de los sectores primario, energético, turístico y territorial de Canarias.</w:t>
      </w:r>
    </w:p>
    <w:p w14:paraId="64B90043" w14:textId="77777777" w:rsidR="00B65AD4" w:rsidRPr="004F5E41" w:rsidRDefault="00293157" w:rsidP="004F5E41">
      <w:pPr>
        <w:jc w:val="both"/>
        <w:rPr>
          <w:rFonts w:ascii="Bookman Old Style" w:hAnsi="Bookman Old Style"/>
          <w:b/>
          <w:lang w:val="es-ES_tradnl"/>
        </w:rPr>
      </w:pPr>
      <w:hyperlink r:id="rId2657" w:tooltip="PDF firmado BOE-A-2020-16641" w:history="1">
        <w:r w:rsidR="00B65AD4" w:rsidRPr="004F5E41">
          <w:rPr>
            <w:rStyle w:val="Hipervnculo"/>
            <w:rFonts w:ascii="Bookman Old Style" w:hAnsi="Bookman Old Style"/>
            <w:lang w:val="es-ES_tradnl"/>
          </w:rPr>
          <w:t>PDF (BOE-A-2020-16641 - 1 pág. - 214 KB)</w:t>
        </w:r>
      </w:hyperlink>
    </w:p>
    <w:p w14:paraId="284BF244" w14:textId="77777777" w:rsidR="00873DB1" w:rsidRPr="004F5E41" w:rsidRDefault="00873DB1"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499F213" w14:textId="77777777" w:rsidR="00873DB1" w:rsidRPr="004F5E41" w:rsidRDefault="00873DB1"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20E86E70" w14:textId="77777777" w:rsidR="00873DB1" w:rsidRPr="004F5E41" w:rsidRDefault="00873DB1" w:rsidP="004F5E41">
      <w:pPr>
        <w:jc w:val="both"/>
        <w:rPr>
          <w:rFonts w:ascii="Bookman Old Style" w:hAnsi="Bookman Old Style"/>
          <w:lang w:val="es-ES_tradnl"/>
        </w:rPr>
      </w:pPr>
      <w:r w:rsidRPr="004F5E41">
        <w:rPr>
          <w:rFonts w:ascii="Bookman Old Style" w:hAnsi="Bookman Old Style"/>
          <w:lang w:val="es-ES_tradnl"/>
        </w:rPr>
        <w:t>Anuncio de licitación de: Junta de Contratación del Ministerio de Justicia. Objeto: Suministro de mascarillas frente al virus SARS CoV-2 COVID 19 para el personal del Ministerio de Justicia y la Administración de Justicia. Expediente: ASU/2020/216.</w:t>
      </w:r>
    </w:p>
    <w:p w14:paraId="0FE1869F" w14:textId="77777777" w:rsidR="00873DB1" w:rsidRPr="004F5E41" w:rsidRDefault="00293157" w:rsidP="004F5E41">
      <w:pPr>
        <w:jc w:val="both"/>
        <w:rPr>
          <w:rFonts w:ascii="Bookman Old Style" w:hAnsi="Bookman Old Style"/>
          <w:b/>
          <w:lang w:val="es-ES_tradnl"/>
        </w:rPr>
      </w:pPr>
      <w:hyperlink r:id="rId2658" w:tooltip="PDF firmado BOE-B-2020-48333" w:history="1">
        <w:r w:rsidR="00873DB1" w:rsidRPr="004F5E41">
          <w:rPr>
            <w:rStyle w:val="Hipervnculo"/>
            <w:rFonts w:ascii="Bookman Old Style" w:hAnsi="Bookman Old Style"/>
            <w:lang w:val="es-ES_tradnl"/>
          </w:rPr>
          <w:t>PDF (BOE-B-2020-48333 - 3 págs. - 194 KB)</w:t>
        </w:r>
      </w:hyperlink>
    </w:p>
    <w:p w14:paraId="59F6439F" w14:textId="77777777" w:rsidR="00873DB1" w:rsidRPr="004F5E41" w:rsidRDefault="00873DB1"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78D1E00" w14:textId="77777777" w:rsidR="00873DB1" w:rsidRPr="004F5E41" w:rsidRDefault="00873DB1"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Servicio de recepción, almacenamiento y distribución para la entrega de material en periodo festivo o fuera de horario regular. Expediente: </w:t>
      </w:r>
      <w:proofErr w:type="spellStart"/>
      <w:r w:rsidRPr="004F5E41">
        <w:rPr>
          <w:rFonts w:ascii="Bookman Old Style" w:hAnsi="Bookman Old Style"/>
          <w:lang w:val="es-ES_tradnl"/>
        </w:rPr>
        <w:t>Covid</w:t>
      </w:r>
      <w:proofErr w:type="spellEnd"/>
      <w:r w:rsidRPr="004F5E41">
        <w:rPr>
          <w:rFonts w:ascii="Bookman Old Style" w:hAnsi="Bookman Old Style"/>
          <w:lang w:val="es-ES_tradnl"/>
        </w:rPr>
        <w:t xml:space="preserve"> 85.</w:t>
      </w:r>
    </w:p>
    <w:p w14:paraId="5BC4CDC6" w14:textId="77777777" w:rsidR="00873DB1" w:rsidRPr="004F5E41" w:rsidRDefault="00293157" w:rsidP="004F5E41">
      <w:pPr>
        <w:jc w:val="both"/>
        <w:rPr>
          <w:rFonts w:ascii="Bookman Old Style" w:hAnsi="Bookman Old Style"/>
          <w:lang w:val="es-ES_tradnl"/>
        </w:rPr>
      </w:pPr>
      <w:hyperlink r:id="rId2659" w:tooltip="PDF firmado BOE-B-2020-48385" w:history="1">
        <w:r w:rsidR="00873DB1" w:rsidRPr="004F5E41">
          <w:rPr>
            <w:rStyle w:val="Hipervnculo"/>
            <w:rFonts w:ascii="Bookman Old Style" w:hAnsi="Bookman Old Style"/>
            <w:lang w:val="es-ES_tradnl"/>
          </w:rPr>
          <w:t>PDF (BOE-B-2020-48385 - 2 págs. - 180 KB)</w:t>
        </w:r>
      </w:hyperlink>
    </w:p>
    <w:p w14:paraId="281714B9" w14:textId="77777777" w:rsidR="00873DB1" w:rsidRPr="004F5E41" w:rsidRDefault="00873DB1"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Servicio de recepción, almacenamiento y distribución para la entrega de material en periodo festivo o fuera de horario regular. Expediente: </w:t>
      </w:r>
      <w:proofErr w:type="spellStart"/>
      <w:r w:rsidRPr="004F5E41">
        <w:rPr>
          <w:rFonts w:ascii="Bookman Old Style" w:hAnsi="Bookman Old Style"/>
          <w:lang w:val="es-ES_tradnl"/>
        </w:rPr>
        <w:t>Covid</w:t>
      </w:r>
      <w:proofErr w:type="spellEnd"/>
      <w:r w:rsidRPr="004F5E41">
        <w:rPr>
          <w:rFonts w:ascii="Bookman Old Style" w:hAnsi="Bookman Old Style"/>
          <w:lang w:val="es-ES_tradnl"/>
        </w:rPr>
        <w:t xml:space="preserve"> 85.</w:t>
      </w:r>
    </w:p>
    <w:p w14:paraId="1882D759" w14:textId="77777777" w:rsidR="00873DB1" w:rsidRPr="004F5E41" w:rsidRDefault="00293157" w:rsidP="004F5E41">
      <w:pPr>
        <w:jc w:val="both"/>
        <w:rPr>
          <w:rFonts w:ascii="Bookman Old Style" w:hAnsi="Bookman Old Style"/>
          <w:lang w:val="es-ES_tradnl"/>
        </w:rPr>
      </w:pPr>
      <w:hyperlink r:id="rId2660" w:tooltip="PDF firmado BOE-B-2020-48386" w:history="1">
        <w:r w:rsidR="00873DB1" w:rsidRPr="004F5E41">
          <w:rPr>
            <w:rStyle w:val="Hipervnculo"/>
            <w:rFonts w:ascii="Bookman Old Style" w:hAnsi="Bookman Old Style"/>
            <w:lang w:val="es-ES_tradnl"/>
          </w:rPr>
          <w:t>PDF (BOE-B-2020-48386 - 2 págs. - 180 KB)</w:t>
        </w:r>
      </w:hyperlink>
    </w:p>
    <w:p w14:paraId="6E8C3883" w14:textId="77777777" w:rsidR="00B65AD4" w:rsidRPr="004F5E41" w:rsidRDefault="008D7DE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21/12/2020</w:t>
      </w:r>
    </w:p>
    <w:p w14:paraId="1460E8DD"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4D20FB8"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9B1F0D7" w14:textId="77777777" w:rsidR="008D7DE6" w:rsidRPr="004F5E41" w:rsidRDefault="00293157" w:rsidP="004F5E41">
      <w:pPr>
        <w:jc w:val="both"/>
        <w:rPr>
          <w:rFonts w:ascii="Bookman Old Style" w:hAnsi="Bookman Old Style"/>
          <w:bCs/>
          <w:lang w:val="es-ES_tradnl"/>
        </w:rPr>
      </w:pPr>
      <w:hyperlink r:id="rId2661" w:tooltip="Ir a la disposición 2012/048/001" w:history="1">
        <w:r w:rsidR="008D7DE6" w:rsidRPr="004F5E41">
          <w:rPr>
            <w:rStyle w:val="Hipervnculo"/>
            <w:rFonts w:ascii="Bookman Old Style" w:hAnsi="Bookman Old Style"/>
            <w:bCs/>
            <w:lang w:val="es-ES_tradnl"/>
          </w:rPr>
          <w:t>5029</w:t>
        </w:r>
      </w:hyperlink>
      <w:r w:rsidR="008D7DE6" w:rsidRPr="004F5E41">
        <w:rPr>
          <w:rFonts w:ascii="Bookman Old Style" w:hAnsi="Bookman Old Style"/>
          <w:lang w:val="es-ES_tradnl"/>
        </w:rPr>
        <w:t> </w:t>
      </w:r>
      <w:hyperlink r:id="rId2662" w:history="1">
        <w:r w:rsidR="008D7DE6" w:rsidRPr="004F5E41">
          <w:rPr>
            <w:rStyle w:val="Hipervnculo"/>
            <w:rFonts w:ascii="Bookman Old Style" w:hAnsi="Bookman Old Style"/>
            <w:lang w:val="es-ES_tradnl"/>
          </w:rPr>
          <w:t>LEY 5/2020, de 11 de diciembre, de régimen excepcional del Fondo Canario de Financiación Municipal para 2020 y de fomento de la participación ciudadana.</w:t>
        </w:r>
      </w:hyperlink>
    </w:p>
    <w:p w14:paraId="6A7150A1"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326.39 Kb.</w:t>
      </w:r>
    </w:p>
    <w:p w14:paraId="182F193E"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BOC-A-2020-262-5029. </w:t>
      </w:r>
      <w:hyperlink r:id="rId266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6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65" w:tooltip="Descargar en formato PDF" w:history="1">
        <w:r w:rsidRPr="004F5E41">
          <w:rPr>
            <w:rStyle w:val="Hipervnculo"/>
            <w:rFonts w:ascii="Bookman Old Style" w:hAnsi="Bookman Old Style"/>
            <w:lang w:val="es-ES_tradnl"/>
          </w:rPr>
          <w:t>Descargar</w:t>
        </w:r>
      </w:hyperlink>
    </w:p>
    <w:p w14:paraId="61E81073"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ECBFD12"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2B86798" w14:textId="77777777" w:rsidR="008D7DE6" w:rsidRPr="004F5E41" w:rsidRDefault="00293157" w:rsidP="004F5E41">
      <w:pPr>
        <w:jc w:val="both"/>
        <w:rPr>
          <w:rFonts w:ascii="Bookman Old Style" w:hAnsi="Bookman Old Style"/>
          <w:bCs/>
          <w:lang w:val="es-ES_tradnl"/>
        </w:rPr>
      </w:pPr>
      <w:hyperlink r:id="rId2666" w:tooltip="Ir a la disposición 2012/048/001" w:history="1">
        <w:r w:rsidR="008D7DE6" w:rsidRPr="004F5E41">
          <w:rPr>
            <w:rStyle w:val="Hipervnculo"/>
            <w:rFonts w:ascii="Bookman Old Style" w:hAnsi="Bookman Old Style"/>
            <w:bCs/>
            <w:lang w:val="es-ES_tradnl"/>
          </w:rPr>
          <w:t>5037</w:t>
        </w:r>
      </w:hyperlink>
      <w:r w:rsidR="008D7DE6" w:rsidRPr="004F5E41">
        <w:rPr>
          <w:rFonts w:ascii="Bookman Old Style" w:hAnsi="Bookman Old Style"/>
          <w:lang w:val="es-ES_tradnl"/>
        </w:rPr>
        <w:t> </w:t>
      </w:r>
      <w:hyperlink r:id="rId2667" w:history="1">
        <w:r w:rsidR="008D7DE6" w:rsidRPr="004F5E41">
          <w:rPr>
            <w:rStyle w:val="Hipervnculo"/>
            <w:rFonts w:ascii="Bookman Old Style" w:hAnsi="Bookman Old Style"/>
            <w:lang w:val="es-ES_tradnl"/>
          </w:rPr>
          <w:t xml:space="preserve">Secretaría </w:t>
        </w:r>
        <w:proofErr w:type="gramStart"/>
        <w:r w:rsidR="008D7DE6" w:rsidRPr="004F5E41">
          <w:rPr>
            <w:rStyle w:val="Hipervnculo"/>
            <w:rFonts w:ascii="Bookman Old Style" w:hAnsi="Bookman Old Style"/>
            <w:lang w:val="es-ES_tradnl"/>
          </w:rPr>
          <w:t>General.-</w:t>
        </w:r>
        <w:proofErr w:type="gramEnd"/>
        <w:r w:rsidR="008D7DE6" w:rsidRPr="004F5E41">
          <w:rPr>
            <w:rStyle w:val="Hipervnculo"/>
            <w:rFonts w:ascii="Bookman Old Style" w:hAnsi="Bookman Old Style"/>
            <w:lang w:val="es-ES_tradnl"/>
          </w:rPr>
          <w:t xml:space="preserve"> Resolución de 3 de diciembre de 2020, por la que se da publicidad al Acuerdo de la Comisión Bilateral de Cooperación Administración General del Estado-Comunidad Autónoma de Canarias, en relación con el Decreto ley 15/2020, de 10 de septiembre, de medidas urgentes de impulso de los sectores primario, energético, turístico y territorial de Canarias.</w:t>
        </w:r>
      </w:hyperlink>
    </w:p>
    <w:p w14:paraId="476AF3B5"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232.99 Kb.</w:t>
      </w:r>
    </w:p>
    <w:p w14:paraId="6D143726"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BOC-A-2020-262-5037. </w:t>
      </w:r>
      <w:hyperlink r:id="rId266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6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70" w:tooltip="Descargar en formato PDF" w:history="1">
        <w:r w:rsidRPr="004F5E41">
          <w:rPr>
            <w:rStyle w:val="Hipervnculo"/>
            <w:rFonts w:ascii="Bookman Old Style" w:hAnsi="Bookman Old Style"/>
            <w:lang w:val="es-ES_tradnl"/>
          </w:rPr>
          <w:t>Descargar</w:t>
        </w:r>
      </w:hyperlink>
    </w:p>
    <w:p w14:paraId="3B94A930"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512B5DFE"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07C1C506"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2FB0324D" w14:textId="77777777" w:rsidR="008D7DE6" w:rsidRPr="004F5E41" w:rsidRDefault="00293157" w:rsidP="004F5E41">
      <w:pPr>
        <w:jc w:val="both"/>
        <w:rPr>
          <w:rFonts w:ascii="Bookman Old Style" w:hAnsi="Bookman Old Style"/>
          <w:b/>
          <w:bCs/>
          <w:lang w:val="es-ES_tradnl"/>
        </w:rPr>
      </w:pPr>
      <w:hyperlink r:id="rId2671" w:tooltip="Ir a la disposición 2012/048/001" w:history="1">
        <w:r w:rsidR="008D7DE6" w:rsidRPr="004F5E41">
          <w:rPr>
            <w:rStyle w:val="Hipervnculo"/>
            <w:rFonts w:ascii="Bookman Old Style" w:hAnsi="Bookman Old Style"/>
            <w:b/>
            <w:bCs/>
            <w:lang w:val="es-ES_tradnl"/>
          </w:rPr>
          <w:t>5063</w:t>
        </w:r>
      </w:hyperlink>
      <w:r w:rsidR="008D7DE6" w:rsidRPr="004F5E41">
        <w:rPr>
          <w:rFonts w:ascii="Bookman Old Style" w:hAnsi="Bookman Old Style"/>
          <w:lang w:val="es-ES_tradnl"/>
        </w:rPr>
        <w:t> </w:t>
      </w:r>
      <w:hyperlink r:id="rId2672" w:history="1">
        <w:r w:rsidR="008D7DE6" w:rsidRPr="004F5E41">
          <w:rPr>
            <w:rStyle w:val="Hipervnculo"/>
            <w:rFonts w:ascii="Bookman Old Style" w:hAnsi="Bookman Old Style"/>
            <w:lang w:val="es-ES_tradnl"/>
          </w:rPr>
          <w:t>Servicio Canario de Empleo.- Extracto de la Resolución de 17 de diciembre de 2020, de la Directora, por la que se incrementa el importe del crédito presupuestario disponible de la convocatoria de subvenciones destinadas a la financiación del Programa de Formación en Alternancia con el Empleo-Garantía Juvenil para el ejercicio 2020, cofinanciadas por el Programa Operativo de Empleo Juvenil 2014-2020, y se declaran los créditos disponibles.</w:t>
        </w:r>
      </w:hyperlink>
    </w:p>
    <w:p w14:paraId="15867384"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361.69 Kb.</w:t>
      </w:r>
    </w:p>
    <w:p w14:paraId="620A43A0" w14:textId="77777777" w:rsidR="008D7DE6" w:rsidRPr="004F5E41" w:rsidRDefault="008D7DE6" w:rsidP="004F5E41">
      <w:pPr>
        <w:jc w:val="both"/>
        <w:rPr>
          <w:rFonts w:ascii="Bookman Old Style" w:hAnsi="Bookman Old Style"/>
        </w:rPr>
      </w:pPr>
      <w:r w:rsidRPr="004F5E41">
        <w:rPr>
          <w:rFonts w:ascii="Bookman Old Style" w:hAnsi="Bookman Old Style"/>
          <w:lang w:val="es-ES_tradnl"/>
        </w:rPr>
        <w:t>BOC-A-2020-262-5063. </w:t>
      </w:r>
      <w:hyperlink r:id="rId267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7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75" w:tooltip="Descargar en formato PDF" w:history="1">
        <w:r w:rsidRPr="004F5E41">
          <w:rPr>
            <w:rStyle w:val="Hipervnculo"/>
            <w:rFonts w:ascii="Bookman Old Style" w:hAnsi="Bookman Old Style"/>
            <w:lang w:val="es-ES_tradnl"/>
          </w:rPr>
          <w:t>Descargar</w:t>
        </w:r>
      </w:hyperlink>
    </w:p>
    <w:p w14:paraId="3ED14590" w14:textId="77777777" w:rsidR="008D7DE6" w:rsidRPr="004F5E41" w:rsidRDefault="00293157" w:rsidP="004F5E41">
      <w:pPr>
        <w:jc w:val="both"/>
        <w:rPr>
          <w:rFonts w:ascii="Bookman Old Style" w:hAnsi="Bookman Old Style"/>
        </w:rPr>
      </w:pPr>
      <w:hyperlink r:id="rId2676" w:tooltip="Ir a la disposición 2012/048/001" w:history="1">
        <w:r w:rsidR="008D7DE6" w:rsidRPr="004F5E41">
          <w:rPr>
            <w:rStyle w:val="Hipervnculo"/>
            <w:rFonts w:ascii="Bookman Old Style" w:hAnsi="Bookman Old Style"/>
            <w:b/>
            <w:bCs/>
            <w:lang w:val="es-ES_tradnl"/>
          </w:rPr>
          <w:t>5065</w:t>
        </w:r>
      </w:hyperlink>
      <w:r w:rsidR="008D7DE6" w:rsidRPr="004F5E41">
        <w:rPr>
          <w:rFonts w:ascii="Bookman Old Style" w:hAnsi="Bookman Old Style"/>
          <w:lang w:val="es-ES_tradnl"/>
        </w:rPr>
        <w:t> </w:t>
      </w:r>
      <w:hyperlink r:id="rId2677" w:history="1">
        <w:r w:rsidR="008D7DE6" w:rsidRPr="004F5E41">
          <w:rPr>
            <w:rStyle w:val="Hipervnculo"/>
            <w:rFonts w:ascii="Bookman Old Style" w:hAnsi="Bookman Old Style"/>
            <w:lang w:val="es-ES_tradnl"/>
          </w:rPr>
          <w:t xml:space="preserve">Servicio Canario de </w:t>
        </w:r>
        <w:proofErr w:type="gramStart"/>
        <w:r w:rsidR="008D7DE6" w:rsidRPr="004F5E41">
          <w:rPr>
            <w:rStyle w:val="Hipervnculo"/>
            <w:rFonts w:ascii="Bookman Old Style" w:hAnsi="Bookman Old Style"/>
            <w:lang w:val="es-ES_tradnl"/>
          </w:rPr>
          <w:t>Empleo.-</w:t>
        </w:r>
        <w:proofErr w:type="gramEnd"/>
        <w:r w:rsidR="008D7DE6" w:rsidRPr="004F5E41">
          <w:rPr>
            <w:rStyle w:val="Hipervnculo"/>
            <w:rFonts w:ascii="Bookman Old Style" w:hAnsi="Bookman Old Style"/>
            <w:lang w:val="es-ES_tradnl"/>
          </w:rPr>
          <w:t xml:space="preserve"> Anuncio de notificación de 3 de diciembre de 2020, en procedimiento de formación.</w:t>
        </w:r>
      </w:hyperlink>
    </w:p>
    <w:p w14:paraId="7D66897D"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234.04 Kb.</w:t>
      </w:r>
    </w:p>
    <w:p w14:paraId="61B57AFE" w14:textId="77777777" w:rsidR="008D7DE6" w:rsidRPr="004F5E41" w:rsidRDefault="008D7DE6" w:rsidP="004F5E41">
      <w:pPr>
        <w:jc w:val="both"/>
        <w:rPr>
          <w:rFonts w:ascii="Bookman Old Style" w:hAnsi="Bookman Old Style"/>
        </w:rPr>
      </w:pPr>
      <w:r w:rsidRPr="004F5E41">
        <w:rPr>
          <w:rFonts w:ascii="Bookman Old Style" w:hAnsi="Bookman Old Style"/>
          <w:lang w:val="es-ES_tradnl"/>
        </w:rPr>
        <w:t>BOC-A-2020-262-5065. </w:t>
      </w:r>
      <w:hyperlink r:id="rId267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7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80" w:tooltip="Descargar en formato PDF" w:history="1">
        <w:r w:rsidRPr="004F5E41">
          <w:rPr>
            <w:rStyle w:val="Hipervnculo"/>
            <w:rFonts w:ascii="Bookman Old Style" w:hAnsi="Bookman Old Style"/>
            <w:lang w:val="es-ES_tradnl"/>
          </w:rPr>
          <w:t>Descargar</w:t>
        </w:r>
      </w:hyperlink>
    </w:p>
    <w:p w14:paraId="0A3C4269" w14:textId="77777777" w:rsidR="008D7DE6" w:rsidRPr="004F5E41" w:rsidRDefault="00293157" w:rsidP="004F5E41">
      <w:pPr>
        <w:jc w:val="both"/>
        <w:rPr>
          <w:rFonts w:ascii="Bookman Old Style" w:hAnsi="Bookman Old Style"/>
          <w:lang w:val="es-ES_tradnl"/>
        </w:rPr>
      </w:pPr>
      <w:hyperlink r:id="rId2681" w:tooltip="Ir a la disposición 2012/048/001" w:history="1">
        <w:r w:rsidR="008D7DE6" w:rsidRPr="004F5E41">
          <w:rPr>
            <w:rStyle w:val="Hipervnculo"/>
            <w:rFonts w:ascii="Bookman Old Style" w:hAnsi="Bookman Old Style"/>
            <w:b/>
            <w:bCs/>
            <w:lang w:val="es-ES_tradnl"/>
          </w:rPr>
          <w:t>5066</w:t>
        </w:r>
      </w:hyperlink>
      <w:r w:rsidR="008D7DE6" w:rsidRPr="004F5E41">
        <w:rPr>
          <w:rFonts w:ascii="Bookman Old Style" w:hAnsi="Bookman Old Style"/>
          <w:lang w:val="es-ES_tradnl"/>
        </w:rPr>
        <w:t> </w:t>
      </w:r>
      <w:hyperlink r:id="rId2682" w:history="1">
        <w:r w:rsidR="008D7DE6" w:rsidRPr="004F5E41">
          <w:rPr>
            <w:rStyle w:val="Hipervnculo"/>
            <w:rFonts w:ascii="Bookman Old Style" w:hAnsi="Bookman Old Style"/>
            <w:lang w:val="es-ES_tradnl"/>
          </w:rPr>
          <w:t xml:space="preserve">Servicio Canario de </w:t>
        </w:r>
        <w:proofErr w:type="gramStart"/>
        <w:r w:rsidR="008D7DE6" w:rsidRPr="004F5E41">
          <w:rPr>
            <w:rStyle w:val="Hipervnculo"/>
            <w:rFonts w:ascii="Bookman Old Style" w:hAnsi="Bookman Old Style"/>
            <w:lang w:val="es-ES_tradnl"/>
          </w:rPr>
          <w:t>Empleo.-</w:t>
        </w:r>
        <w:proofErr w:type="gramEnd"/>
        <w:r w:rsidR="008D7DE6" w:rsidRPr="004F5E41">
          <w:rPr>
            <w:rStyle w:val="Hipervnculo"/>
            <w:rFonts w:ascii="Bookman Old Style" w:hAnsi="Bookman Old Style"/>
            <w:lang w:val="es-ES_tradnl"/>
          </w:rPr>
          <w:t xml:space="preserve"> Anuncio de 3 de diciembre de 2020, de requerimiento de documentación relativa a la solicitud de subvención con cargo al programa de incentivos a la contratación "Certifícate", convocatoria 2020-2021 (segundo periodo).</w:t>
        </w:r>
      </w:hyperlink>
    </w:p>
    <w:p w14:paraId="44CC6B58"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lastRenderedPageBreak/>
        <w:t>4 páginas. Formato de archivo en PDF/Adobe Acrobat. Tamaño: 416.20 Kb.</w:t>
      </w:r>
    </w:p>
    <w:p w14:paraId="713EE775" w14:textId="77777777" w:rsidR="008D7DE6" w:rsidRPr="004F5E41" w:rsidRDefault="008D7DE6" w:rsidP="004F5E41">
      <w:pPr>
        <w:jc w:val="both"/>
        <w:rPr>
          <w:rFonts w:ascii="Bookman Old Style" w:hAnsi="Bookman Old Style"/>
        </w:rPr>
      </w:pPr>
      <w:r w:rsidRPr="004F5E41">
        <w:rPr>
          <w:rFonts w:ascii="Bookman Old Style" w:hAnsi="Bookman Old Style"/>
          <w:lang w:val="es-ES_tradnl"/>
        </w:rPr>
        <w:t>BOC-A-2020-262-5066. </w:t>
      </w:r>
      <w:hyperlink r:id="rId268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8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85" w:tooltip="Descargar en formato PDF" w:history="1">
        <w:r w:rsidRPr="004F5E41">
          <w:rPr>
            <w:rStyle w:val="Hipervnculo"/>
            <w:rFonts w:ascii="Bookman Old Style" w:hAnsi="Bookman Old Style"/>
            <w:lang w:val="es-ES_tradnl"/>
          </w:rPr>
          <w:t>Descargar</w:t>
        </w:r>
      </w:hyperlink>
    </w:p>
    <w:p w14:paraId="15426134" w14:textId="77777777" w:rsidR="008D7DE6" w:rsidRPr="004F5E41" w:rsidRDefault="00293157" w:rsidP="004F5E41">
      <w:pPr>
        <w:jc w:val="both"/>
        <w:rPr>
          <w:rFonts w:ascii="Bookman Old Style" w:hAnsi="Bookman Old Style"/>
          <w:lang w:val="es-ES_tradnl"/>
        </w:rPr>
      </w:pPr>
      <w:hyperlink r:id="rId2686" w:tooltip="Ir a la disposición 2012/048/001" w:history="1">
        <w:r w:rsidR="008D7DE6" w:rsidRPr="004F5E41">
          <w:rPr>
            <w:rStyle w:val="Hipervnculo"/>
            <w:rFonts w:ascii="Bookman Old Style" w:hAnsi="Bookman Old Style"/>
            <w:b/>
            <w:bCs/>
            <w:lang w:val="es-ES_tradnl"/>
          </w:rPr>
          <w:t>5067</w:t>
        </w:r>
      </w:hyperlink>
      <w:r w:rsidR="008D7DE6" w:rsidRPr="004F5E41">
        <w:rPr>
          <w:rFonts w:ascii="Bookman Old Style" w:hAnsi="Bookman Old Style"/>
          <w:lang w:val="es-ES_tradnl"/>
        </w:rPr>
        <w:t> </w:t>
      </w:r>
      <w:hyperlink r:id="rId2687" w:history="1">
        <w:r w:rsidR="008D7DE6" w:rsidRPr="004F5E41">
          <w:rPr>
            <w:rStyle w:val="Hipervnculo"/>
            <w:rFonts w:ascii="Bookman Old Style" w:hAnsi="Bookman Old Style"/>
            <w:lang w:val="es-ES_tradnl"/>
          </w:rPr>
          <w:t xml:space="preserve">Servicio Canario de </w:t>
        </w:r>
        <w:proofErr w:type="gramStart"/>
        <w:r w:rsidR="008D7DE6" w:rsidRPr="004F5E41">
          <w:rPr>
            <w:rStyle w:val="Hipervnculo"/>
            <w:rFonts w:ascii="Bookman Old Style" w:hAnsi="Bookman Old Style"/>
            <w:lang w:val="es-ES_tradnl"/>
          </w:rPr>
          <w:t>Empleo.-</w:t>
        </w:r>
        <w:proofErr w:type="gramEnd"/>
        <w:r w:rsidR="008D7DE6" w:rsidRPr="004F5E41">
          <w:rPr>
            <w:rStyle w:val="Hipervnculo"/>
            <w:rFonts w:ascii="Bookman Old Style" w:hAnsi="Bookman Old Style"/>
            <w:lang w:val="es-ES_tradnl"/>
          </w:rPr>
          <w:t xml:space="preserve"> Anuncio de 3 de diciembre de 2020, de requerimiento de documentación relativa a la solicitud de subvención con cargo al programa de incentivos a la contratación "Retorno al Empleo", convocatoria 2020-2021 (segundo periodo).</w:t>
        </w:r>
      </w:hyperlink>
    </w:p>
    <w:p w14:paraId="2E97B85F"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516.67 Kb.</w:t>
      </w:r>
    </w:p>
    <w:p w14:paraId="0D88DBFF" w14:textId="77777777" w:rsidR="008D7DE6" w:rsidRPr="004F5E41" w:rsidRDefault="008D7DE6" w:rsidP="004F5E41">
      <w:pPr>
        <w:jc w:val="both"/>
        <w:rPr>
          <w:rFonts w:ascii="Bookman Old Style" w:hAnsi="Bookman Old Style"/>
        </w:rPr>
      </w:pPr>
      <w:r w:rsidRPr="004F5E41">
        <w:rPr>
          <w:rFonts w:ascii="Bookman Old Style" w:hAnsi="Bookman Old Style"/>
          <w:lang w:val="es-ES_tradnl"/>
        </w:rPr>
        <w:t>BOC-A-2020-262-5067. </w:t>
      </w:r>
      <w:hyperlink r:id="rId268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8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90" w:tooltip="Descargar en formato PDF" w:history="1">
        <w:r w:rsidRPr="004F5E41">
          <w:rPr>
            <w:rStyle w:val="Hipervnculo"/>
            <w:rFonts w:ascii="Bookman Old Style" w:hAnsi="Bookman Old Style"/>
            <w:lang w:val="es-ES_tradnl"/>
          </w:rPr>
          <w:t>Descargar</w:t>
        </w:r>
      </w:hyperlink>
    </w:p>
    <w:p w14:paraId="566C840D" w14:textId="77777777" w:rsidR="008D7DE6" w:rsidRPr="004F5E41" w:rsidRDefault="00293157" w:rsidP="004F5E41">
      <w:pPr>
        <w:jc w:val="both"/>
        <w:rPr>
          <w:rFonts w:ascii="Bookman Old Style" w:hAnsi="Bookman Old Style"/>
          <w:lang w:val="es-ES_tradnl"/>
        </w:rPr>
      </w:pPr>
      <w:hyperlink r:id="rId2691" w:tooltip="Ir a la disposición 2012/048/001" w:history="1">
        <w:r w:rsidR="008D7DE6" w:rsidRPr="004F5E41">
          <w:rPr>
            <w:rStyle w:val="Hipervnculo"/>
            <w:rFonts w:ascii="Bookman Old Style" w:hAnsi="Bookman Old Style"/>
            <w:b/>
            <w:bCs/>
            <w:lang w:val="es-ES_tradnl"/>
          </w:rPr>
          <w:t>5068</w:t>
        </w:r>
      </w:hyperlink>
      <w:r w:rsidR="008D7DE6" w:rsidRPr="004F5E41">
        <w:rPr>
          <w:rFonts w:ascii="Bookman Old Style" w:hAnsi="Bookman Old Style"/>
          <w:lang w:val="es-ES_tradnl"/>
        </w:rPr>
        <w:t> </w:t>
      </w:r>
      <w:hyperlink r:id="rId2692" w:history="1">
        <w:r w:rsidR="008D7DE6" w:rsidRPr="004F5E41">
          <w:rPr>
            <w:rStyle w:val="Hipervnculo"/>
            <w:rFonts w:ascii="Bookman Old Style" w:hAnsi="Bookman Old Style"/>
            <w:lang w:val="es-ES_tradnl"/>
          </w:rPr>
          <w:t xml:space="preserve">Servicio Canario de </w:t>
        </w:r>
        <w:proofErr w:type="gramStart"/>
        <w:r w:rsidR="008D7DE6" w:rsidRPr="004F5E41">
          <w:rPr>
            <w:rStyle w:val="Hipervnculo"/>
            <w:rFonts w:ascii="Bookman Old Style" w:hAnsi="Bookman Old Style"/>
            <w:lang w:val="es-ES_tradnl"/>
          </w:rPr>
          <w:t>Empleo.-</w:t>
        </w:r>
        <w:proofErr w:type="gramEnd"/>
        <w:r w:rsidR="008D7DE6" w:rsidRPr="004F5E41">
          <w:rPr>
            <w:rStyle w:val="Hipervnculo"/>
            <w:rFonts w:ascii="Bookman Old Style" w:hAnsi="Bookman Old Style"/>
            <w:lang w:val="es-ES_tradnl"/>
          </w:rPr>
          <w:t xml:space="preserve"> Anuncio de 3 de diciembre de 2020, de requerimiento de documentación relativa a la solicitud de subvención con cargo al programa de incentivos a la contratación "Servicio de Hogar Familiar", convocatoria 2020-2021.</w:t>
        </w:r>
      </w:hyperlink>
    </w:p>
    <w:p w14:paraId="1C12CC54"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372.95 Kb.</w:t>
      </w:r>
    </w:p>
    <w:p w14:paraId="183571AF"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BOC-A-2020-262-5068. </w:t>
      </w:r>
      <w:hyperlink r:id="rId269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9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95" w:tooltip="Descargar en formato PDF" w:history="1">
        <w:r w:rsidRPr="004F5E41">
          <w:rPr>
            <w:rStyle w:val="Hipervnculo"/>
            <w:rFonts w:ascii="Bookman Old Style" w:hAnsi="Bookman Old Style"/>
            <w:lang w:val="es-ES_tradnl"/>
          </w:rPr>
          <w:t>Descargar</w:t>
        </w:r>
      </w:hyperlink>
    </w:p>
    <w:p w14:paraId="5556FEC5" w14:textId="77777777" w:rsidR="00B65AD4" w:rsidRPr="004F5E41" w:rsidRDefault="00B65AD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EXTRAORDINARIO 18/12/2020</w:t>
      </w:r>
    </w:p>
    <w:p w14:paraId="0578AE40" w14:textId="77777777"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1C18932" w14:textId="77777777"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8B902A0" w14:textId="77777777" w:rsidR="00B65AD4" w:rsidRPr="004F5E41" w:rsidRDefault="00293157" w:rsidP="004F5E41">
      <w:pPr>
        <w:pStyle w:val="justificadoboc"/>
        <w:shd w:val="clear" w:color="auto" w:fill="FFFFFF"/>
        <w:spacing w:before="288" w:beforeAutospacing="0" w:after="288" w:afterAutospacing="0"/>
        <w:jc w:val="both"/>
        <w:rPr>
          <w:rFonts w:ascii="Bookman Old Style" w:hAnsi="Bookman Old Style" w:cs="Arial"/>
          <w:color w:val="548DD4" w:themeColor="text2" w:themeTint="99"/>
          <w:sz w:val="22"/>
          <w:szCs w:val="22"/>
        </w:rPr>
      </w:pPr>
      <w:hyperlink r:id="rId2696" w:tooltip="Ir a la disposición 2012/048/001" w:history="1">
        <w:r w:rsidR="00B65AD4" w:rsidRPr="004F5E41">
          <w:rPr>
            <w:rStyle w:val="Hipervnculo"/>
            <w:rFonts w:ascii="Bookman Old Style" w:hAnsi="Bookman Old Style" w:cs="Arial"/>
            <w:b/>
            <w:bCs/>
            <w:color w:val="548DD4" w:themeColor="text2" w:themeTint="99"/>
            <w:sz w:val="22"/>
            <w:szCs w:val="22"/>
          </w:rPr>
          <w:t>5027</w:t>
        </w:r>
      </w:hyperlink>
      <w:r w:rsidR="00B65AD4" w:rsidRPr="004F5E41">
        <w:rPr>
          <w:rFonts w:ascii="Bookman Old Style" w:hAnsi="Bookman Old Style" w:cs="Arial"/>
          <w:color w:val="548DD4" w:themeColor="text2" w:themeTint="99"/>
          <w:sz w:val="22"/>
          <w:szCs w:val="22"/>
        </w:rPr>
        <w:t> </w:t>
      </w:r>
      <w:hyperlink r:id="rId2697" w:history="1">
        <w:r w:rsidR="00B65AD4" w:rsidRPr="004F5E41">
          <w:rPr>
            <w:rStyle w:val="Hipervnculo"/>
            <w:rFonts w:ascii="Bookman Old Style" w:hAnsi="Bookman Old Style" w:cs="Arial"/>
            <w:color w:val="548DD4" w:themeColor="text2" w:themeTint="99"/>
            <w:sz w:val="22"/>
            <w:szCs w:val="22"/>
          </w:rPr>
          <w:t xml:space="preserve">DECRETO 91/2020, de 16 de diciembre, del </w:t>
        </w:r>
        <w:proofErr w:type="gramStart"/>
        <w:r w:rsidR="00B65AD4" w:rsidRPr="004F5E41">
          <w:rPr>
            <w:rStyle w:val="Hipervnculo"/>
            <w:rFonts w:ascii="Bookman Old Style" w:hAnsi="Bookman Old Style" w:cs="Arial"/>
            <w:color w:val="548DD4" w:themeColor="text2" w:themeTint="99"/>
            <w:sz w:val="22"/>
            <w:szCs w:val="22"/>
          </w:rPr>
          <w:t>Presidente</w:t>
        </w:r>
        <w:proofErr w:type="gramEnd"/>
        <w:r w:rsidR="00B65AD4" w:rsidRPr="004F5E41">
          <w:rPr>
            <w:rStyle w:val="Hipervnculo"/>
            <w:rFonts w:ascii="Bookman Old Style" w:hAnsi="Bookman Old Style" w:cs="Arial"/>
            <w:color w:val="548DD4" w:themeColor="text2" w:themeTint="99"/>
            <w:sz w:val="22"/>
            <w:szCs w:val="22"/>
          </w:rPr>
          <w:t>, por el que se establecen nuevas medidas específicas de carácter extraordinario durante la preparación y celebración de las Fiestas Navideñas en las isla de Tenerife, en aplicación del Real Decreto 926/2020, de 25 de octubre, por el que se declara el estado de alarma, para contener la propagación de infecciones causadas por el SARS-COV-2.</w:t>
        </w:r>
      </w:hyperlink>
    </w:p>
    <w:p w14:paraId="6CA6AE8F" w14:textId="77777777" w:rsidR="00B65AD4" w:rsidRPr="004F5E41" w:rsidRDefault="00B65AD4"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418.26 Kb.</w:t>
      </w:r>
    </w:p>
    <w:p w14:paraId="51838D39" w14:textId="77777777" w:rsidR="00B65AD4" w:rsidRPr="004F5E41" w:rsidRDefault="00B65AD4" w:rsidP="004F5E41">
      <w:pPr>
        <w:jc w:val="both"/>
        <w:rPr>
          <w:rFonts w:ascii="Bookman Old Style" w:eastAsia="Times New Roman" w:hAnsi="Bookman Old Style" w:cs="Arial"/>
          <w:color w:val="4F81BD" w:themeColor="accent1"/>
        </w:rPr>
      </w:pPr>
      <w:r w:rsidRPr="004F5E41">
        <w:rPr>
          <w:rFonts w:ascii="Bookman Old Style" w:hAnsi="Bookman Old Style"/>
          <w:lang w:val="es-ES_tradnl"/>
        </w:rPr>
        <w:t>BOC-A-2020-261-5027</w:t>
      </w:r>
      <w:r w:rsidRPr="004F5E41">
        <w:rPr>
          <w:rFonts w:ascii="Bookman Old Style" w:eastAsia="Times New Roman" w:hAnsi="Bookman Old Style" w:cs="Arial"/>
          <w:color w:val="AAAAAA"/>
        </w:rPr>
        <w:t>. </w:t>
      </w:r>
      <w:hyperlink r:id="rId2698" w:tooltip="Vista previa (Versión no oficial)" w:history="1">
        <w:r w:rsidRPr="004F5E41">
          <w:rPr>
            <w:rStyle w:val="Hipervnculo"/>
            <w:rFonts w:ascii="Bookman Old Style" w:eastAsia="Times New Roman" w:hAnsi="Bookman Old Style" w:cs="Arial"/>
            <w:color w:val="4F81BD" w:themeColor="accent1"/>
          </w:rPr>
          <w:t>Versión HTML</w:t>
        </w:r>
      </w:hyperlink>
      <w:r w:rsidRPr="004F5E41">
        <w:rPr>
          <w:rFonts w:ascii="Bookman Old Style" w:eastAsia="Times New Roman" w:hAnsi="Bookman Old Style" w:cs="Arial"/>
          <w:color w:val="4F81BD" w:themeColor="accent1"/>
        </w:rPr>
        <w:t> - </w:t>
      </w:r>
      <w:hyperlink r:id="rId2699" w:tooltip="Descargar la firma electrónica" w:history="1">
        <w:r w:rsidRPr="004F5E41">
          <w:rPr>
            <w:rStyle w:val="Hipervnculo"/>
            <w:rFonts w:ascii="Bookman Old Style" w:eastAsia="Times New Roman" w:hAnsi="Bookman Old Style" w:cs="Arial"/>
            <w:color w:val="4F81BD" w:themeColor="accent1"/>
          </w:rPr>
          <w:t>Firma electrónica</w:t>
        </w:r>
      </w:hyperlink>
      <w:r w:rsidRPr="004F5E41">
        <w:rPr>
          <w:rFonts w:ascii="Bookman Old Style" w:eastAsia="Times New Roman" w:hAnsi="Bookman Old Style" w:cs="Arial"/>
          <w:color w:val="4F81BD" w:themeColor="accent1"/>
        </w:rPr>
        <w:t> - </w:t>
      </w:r>
      <w:hyperlink r:id="rId2700" w:tooltip="Descargar en formato PDF" w:history="1">
        <w:r w:rsidRPr="004F5E41">
          <w:rPr>
            <w:rStyle w:val="Hipervnculo"/>
            <w:rFonts w:ascii="Bookman Old Style" w:eastAsia="Times New Roman" w:hAnsi="Bookman Old Style" w:cs="Arial"/>
            <w:color w:val="4F81BD" w:themeColor="accent1"/>
          </w:rPr>
          <w:t>Descargar</w:t>
        </w:r>
      </w:hyperlink>
    </w:p>
    <w:p w14:paraId="3ECDA57D" w14:textId="77777777" w:rsidR="00B65AD4" w:rsidRPr="004F5E41" w:rsidRDefault="00293157" w:rsidP="004F5E41">
      <w:pPr>
        <w:pStyle w:val="justificadoboc"/>
        <w:shd w:val="clear" w:color="auto" w:fill="FFFFFF"/>
        <w:spacing w:before="288" w:beforeAutospacing="0" w:after="288" w:afterAutospacing="0"/>
        <w:jc w:val="both"/>
        <w:rPr>
          <w:rFonts w:ascii="Bookman Old Style" w:hAnsi="Bookman Old Style" w:cs="Arial"/>
          <w:color w:val="4F81BD" w:themeColor="accent1"/>
          <w:sz w:val="22"/>
          <w:szCs w:val="22"/>
        </w:rPr>
      </w:pPr>
      <w:hyperlink r:id="rId2701" w:tooltip="Ir a la disposición 2012/048/001" w:history="1">
        <w:r w:rsidR="00B65AD4" w:rsidRPr="004F5E41">
          <w:rPr>
            <w:rStyle w:val="Hipervnculo"/>
            <w:rFonts w:ascii="Bookman Old Style" w:hAnsi="Bookman Old Style" w:cs="Arial"/>
            <w:b/>
            <w:bCs/>
            <w:color w:val="4F81BD" w:themeColor="accent1"/>
            <w:sz w:val="22"/>
            <w:szCs w:val="22"/>
          </w:rPr>
          <w:t>5028</w:t>
        </w:r>
      </w:hyperlink>
      <w:r w:rsidR="00B65AD4" w:rsidRPr="004F5E41">
        <w:rPr>
          <w:rFonts w:ascii="Bookman Old Style" w:hAnsi="Bookman Old Style" w:cs="Arial"/>
          <w:color w:val="4F81BD" w:themeColor="accent1"/>
          <w:sz w:val="22"/>
          <w:szCs w:val="22"/>
        </w:rPr>
        <w:t> </w:t>
      </w:r>
      <w:hyperlink r:id="rId2702" w:history="1">
        <w:r w:rsidR="00B65AD4" w:rsidRPr="004F5E41">
          <w:rPr>
            <w:rStyle w:val="Hipervnculo"/>
            <w:rFonts w:ascii="Bookman Old Style" w:hAnsi="Bookman Old Style" w:cs="Arial"/>
            <w:color w:val="4F81BD" w:themeColor="accent1"/>
            <w:sz w:val="22"/>
            <w:szCs w:val="22"/>
          </w:rPr>
          <w:t>Secretaría General.- Resolución de 18 de diciembre de 2020, por la que se dispone la publicación del Acuerdo por el que se establecen, en el ámbito de la isla de Tenerife, nuevas medidas específicas de carácter extraordinario durante la preparación y celebración de las Fiestas Navideñas, y se prorrogan las medidas de prevención y contención necesarias para hacer frente a la crisis sanitaria ocasionada por el COVID-19, adoptadas en Acuerdo de Gobierno de 4 de diciembre de 2020.</w:t>
        </w:r>
      </w:hyperlink>
    </w:p>
    <w:p w14:paraId="725287D2" w14:textId="77777777" w:rsidR="00B65AD4" w:rsidRPr="004F5E41" w:rsidRDefault="00B65AD4" w:rsidP="004F5E41">
      <w:pPr>
        <w:jc w:val="both"/>
        <w:rPr>
          <w:rFonts w:ascii="Bookman Old Style" w:hAnsi="Bookman Old Style"/>
          <w:lang w:val="es-ES_tradnl"/>
        </w:rPr>
      </w:pPr>
      <w:r w:rsidRPr="004F5E41">
        <w:rPr>
          <w:rFonts w:ascii="Bookman Old Style" w:hAnsi="Bookman Old Style"/>
          <w:lang w:val="es-ES_tradnl"/>
        </w:rPr>
        <w:t>16 páginas. Formato de archivo en PDF/Adobe Acrobat. Tamaño: 538.75 Kb.</w:t>
      </w:r>
    </w:p>
    <w:p w14:paraId="63317434" w14:textId="77777777" w:rsidR="00B65AD4" w:rsidRPr="004F5E41" w:rsidRDefault="00B65AD4" w:rsidP="004F5E41">
      <w:pPr>
        <w:jc w:val="both"/>
        <w:rPr>
          <w:rFonts w:ascii="Bookman Old Style" w:eastAsia="Times New Roman" w:hAnsi="Bookman Old Style" w:cs="Arial"/>
          <w:color w:val="AAAAAA"/>
        </w:rPr>
      </w:pPr>
      <w:r w:rsidRPr="004F5E41">
        <w:rPr>
          <w:rFonts w:ascii="Bookman Old Style" w:hAnsi="Bookman Old Style"/>
          <w:lang w:val="es-ES_tradnl"/>
        </w:rPr>
        <w:t>BOC-A-2020-261-5028.</w:t>
      </w:r>
      <w:r w:rsidRPr="004F5E41">
        <w:rPr>
          <w:rFonts w:ascii="Bookman Old Style" w:eastAsia="Times New Roman" w:hAnsi="Bookman Old Style" w:cs="Arial"/>
          <w:color w:val="AAAAAA"/>
        </w:rPr>
        <w:t> </w:t>
      </w:r>
      <w:hyperlink r:id="rId2703" w:tooltip="Vista previa (Versión no oficial)" w:history="1">
        <w:r w:rsidRPr="004F5E41">
          <w:rPr>
            <w:rStyle w:val="Hipervnculo"/>
            <w:rFonts w:ascii="Bookman Old Style" w:eastAsia="Times New Roman" w:hAnsi="Bookman Old Style" w:cs="Arial"/>
            <w:color w:val="4F81BD" w:themeColor="accent1"/>
          </w:rPr>
          <w:t>Versión HTML</w:t>
        </w:r>
      </w:hyperlink>
      <w:r w:rsidRPr="004F5E41">
        <w:rPr>
          <w:rFonts w:ascii="Bookman Old Style" w:eastAsia="Times New Roman" w:hAnsi="Bookman Old Style" w:cs="Arial"/>
          <w:color w:val="4F81BD" w:themeColor="accent1"/>
        </w:rPr>
        <w:t> - </w:t>
      </w:r>
      <w:hyperlink r:id="rId2704" w:tooltip="Descargar la firma electrónica" w:history="1">
        <w:r w:rsidRPr="004F5E41">
          <w:rPr>
            <w:rStyle w:val="Hipervnculo"/>
            <w:rFonts w:ascii="Bookman Old Style" w:eastAsia="Times New Roman" w:hAnsi="Bookman Old Style" w:cs="Arial"/>
            <w:color w:val="4F81BD" w:themeColor="accent1"/>
          </w:rPr>
          <w:t>Firma electrónica</w:t>
        </w:r>
      </w:hyperlink>
      <w:r w:rsidRPr="004F5E41">
        <w:rPr>
          <w:rFonts w:ascii="Bookman Old Style" w:eastAsia="Times New Roman" w:hAnsi="Bookman Old Style" w:cs="Arial"/>
          <w:color w:val="4F81BD" w:themeColor="accent1"/>
        </w:rPr>
        <w:t> - </w:t>
      </w:r>
      <w:hyperlink r:id="rId2705" w:tooltip="Descargar en formato PDF" w:history="1">
        <w:r w:rsidRPr="004F5E41">
          <w:rPr>
            <w:rStyle w:val="Hipervnculo"/>
            <w:rFonts w:ascii="Bookman Old Style" w:eastAsia="Times New Roman" w:hAnsi="Bookman Old Style" w:cs="Arial"/>
            <w:color w:val="4F81BD" w:themeColor="accent1"/>
          </w:rPr>
          <w:t>Descargar</w:t>
        </w:r>
      </w:hyperlink>
    </w:p>
    <w:p w14:paraId="7B43E4E6" w14:textId="77777777" w:rsidR="008C281A" w:rsidRPr="004F5E41" w:rsidRDefault="008C281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18/12/2020</w:t>
      </w:r>
    </w:p>
    <w:p w14:paraId="76B14EFA"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lastRenderedPageBreak/>
        <w:t>I. Disposiciones generales</w:t>
      </w:r>
    </w:p>
    <w:p w14:paraId="0B2FBDBE"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lang w:val="es-ES_tradnl"/>
        </w:rPr>
        <w:t>COMUNIDAD AUTÓNOMA DE CANARIAS</w:t>
      </w:r>
    </w:p>
    <w:p w14:paraId="418ECB4F"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Medidas extraordinarias</w:t>
      </w:r>
    </w:p>
    <w:p w14:paraId="1E1A72C3" w14:textId="77777777" w:rsidR="008C281A" w:rsidRPr="004F5E41" w:rsidRDefault="008C281A" w:rsidP="004F5E41">
      <w:pPr>
        <w:jc w:val="both"/>
        <w:rPr>
          <w:rFonts w:ascii="Bookman Old Style" w:hAnsi="Bookman Old Style"/>
          <w:bCs/>
          <w:lang w:val="es-ES_tradnl"/>
        </w:rPr>
      </w:pPr>
      <w:r w:rsidRPr="004F5E41">
        <w:rPr>
          <w:rFonts w:ascii="Bookman Old Style" w:hAnsi="Bookman Old Style"/>
          <w:lang w:val="es-ES_tradnl"/>
        </w:rPr>
        <w:t>Ley 4/2020, de 26 de noviembre, de medidas extraordinarias de carácter económico, financieras, fiscal y administrativas para afrontar la crisis provocada por el COVID-19.</w:t>
      </w:r>
    </w:p>
    <w:p w14:paraId="77B16D3E" w14:textId="77777777" w:rsidR="008C281A" w:rsidRPr="004F5E41" w:rsidRDefault="00293157" w:rsidP="004F5E41">
      <w:pPr>
        <w:jc w:val="both"/>
        <w:rPr>
          <w:rFonts w:ascii="Bookman Old Style" w:hAnsi="Bookman Old Style"/>
          <w:bCs/>
          <w:lang w:val="en-US"/>
        </w:rPr>
      </w:pPr>
      <w:hyperlink r:id="rId2706" w:tooltip="PDF firmado BOE-A-2020-16420" w:history="1">
        <w:r w:rsidR="008C281A" w:rsidRPr="004F5E41">
          <w:rPr>
            <w:rStyle w:val="Hipervnculo"/>
            <w:rFonts w:ascii="Bookman Old Style" w:hAnsi="Bookman Old Style"/>
            <w:lang w:val="en-US"/>
          </w:rPr>
          <w:t>PDF (BOE-A-2020-16420 - 16 </w:t>
        </w:r>
        <w:proofErr w:type="spellStart"/>
        <w:r w:rsidR="008C281A" w:rsidRPr="004F5E41">
          <w:rPr>
            <w:rStyle w:val="Hipervnculo"/>
            <w:rFonts w:ascii="Bookman Old Style" w:hAnsi="Bookman Old Style"/>
            <w:lang w:val="en-US"/>
          </w:rPr>
          <w:t>págs</w:t>
        </w:r>
        <w:proofErr w:type="spellEnd"/>
        <w:r w:rsidR="008C281A" w:rsidRPr="004F5E41">
          <w:rPr>
            <w:rStyle w:val="Hipervnculo"/>
            <w:rFonts w:ascii="Bookman Old Style" w:hAnsi="Bookman Old Style"/>
            <w:lang w:val="en-US"/>
          </w:rPr>
          <w:t>. - 323 KB)</w:t>
        </w:r>
      </w:hyperlink>
    </w:p>
    <w:p w14:paraId="6CB8CB86"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0864B205" w14:textId="77777777" w:rsidR="008C281A" w:rsidRPr="004F5E41" w:rsidRDefault="008C281A"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1A0E114E"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Consorcio de la Zona Franca de Santa Cruz de Tenerife. Cuentas anuales</w:t>
      </w:r>
    </w:p>
    <w:p w14:paraId="28BAAC9D" w14:textId="77777777" w:rsidR="008C281A" w:rsidRPr="004F5E41" w:rsidRDefault="008C281A" w:rsidP="004F5E41">
      <w:pPr>
        <w:jc w:val="both"/>
        <w:rPr>
          <w:rFonts w:ascii="Bookman Old Style" w:hAnsi="Bookman Old Style"/>
          <w:bCs/>
          <w:lang w:val="es-ES_tradnl"/>
        </w:rPr>
      </w:pPr>
      <w:r w:rsidRPr="004F5E41">
        <w:rPr>
          <w:rFonts w:ascii="Bookman Old Style" w:hAnsi="Bookman Old Style"/>
          <w:lang w:val="es-ES_tradnl"/>
        </w:rPr>
        <w:t>Resolución de 15 de diciembre de 2020, del Consorcio de la Zona Franca de Santa Cruz de Tenerife, por la que se publican las cuentas anuales del ejercicio 2018, y el informe de auditoría.</w:t>
      </w:r>
    </w:p>
    <w:p w14:paraId="1C7CBD42" w14:textId="77777777" w:rsidR="008C281A" w:rsidRPr="004F5E41" w:rsidRDefault="00293157" w:rsidP="004F5E41">
      <w:pPr>
        <w:jc w:val="both"/>
        <w:rPr>
          <w:rFonts w:ascii="Bookman Old Style" w:hAnsi="Bookman Old Style"/>
          <w:bCs/>
          <w:lang w:val="en-US"/>
        </w:rPr>
      </w:pPr>
      <w:hyperlink r:id="rId2707" w:tooltip="PDF firmado BOE-A-2020-16485" w:history="1">
        <w:r w:rsidR="008C281A" w:rsidRPr="004F5E41">
          <w:rPr>
            <w:rStyle w:val="Hipervnculo"/>
            <w:rFonts w:ascii="Bookman Old Style" w:hAnsi="Bookman Old Style"/>
            <w:lang w:val="en-US"/>
          </w:rPr>
          <w:t>PDF (BOE-A-2020-16485 - 26 </w:t>
        </w:r>
        <w:proofErr w:type="spellStart"/>
        <w:r w:rsidR="008C281A" w:rsidRPr="004F5E41">
          <w:rPr>
            <w:rStyle w:val="Hipervnculo"/>
            <w:rFonts w:ascii="Bookman Old Style" w:hAnsi="Bookman Old Style"/>
            <w:lang w:val="en-US"/>
          </w:rPr>
          <w:t>págs</w:t>
        </w:r>
        <w:proofErr w:type="spellEnd"/>
        <w:r w:rsidR="008C281A" w:rsidRPr="004F5E41">
          <w:rPr>
            <w:rStyle w:val="Hipervnculo"/>
            <w:rFonts w:ascii="Bookman Old Style" w:hAnsi="Bookman Old Style"/>
            <w:lang w:val="en-US"/>
          </w:rPr>
          <w:t>. - 608 KB)</w:t>
        </w:r>
      </w:hyperlink>
    </w:p>
    <w:p w14:paraId="7875459F"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45FCCAE4" w14:textId="77777777" w:rsidR="008C281A" w:rsidRPr="004F5E41" w:rsidRDefault="008C281A" w:rsidP="004F5E41">
      <w:pPr>
        <w:jc w:val="both"/>
        <w:rPr>
          <w:rFonts w:ascii="Bookman Old Style" w:hAnsi="Bookman Old Style"/>
          <w:bCs/>
          <w:lang w:val="es-ES_tradnl"/>
        </w:rPr>
      </w:pPr>
      <w:r w:rsidRPr="004F5E41">
        <w:rPr>
          <w:rFonts w:ascii="Bookman Old Style" w:hAnsi="Bookman Old Style"/>
          <w:lang w:val="es-ES_tradnl"/>
        </w:rPr>
        <w:t>Resolución de 6 de noviembre de 2020, del Consorcio de la Zona Especial Canaria, por la que se publica el Convenio con la Sociedad Canaria de Fomento Económico, SA, para la coordinación y seguimiento de las actuaciones de apoyo a la promoción para la atracción de inversiones a Canarias.</w:t>
      </w:r>
    </w:p>
    <w:p w14:paraId="0E00567C" w14:textId="77777777" w:rsidR="008C281A" w:rsidRPr="004F5E41" w:rsidRDefault="00293157" w:rsidP="004F5E41">
      <w:pPr>
        <w:jc w:val="both"/>
        <w:rPr>
          <w:rFonts w:ascii="Bookman Old Style" w:hAnsi="Bookman Old Style"/>
          <w:bCs/>
          <w:lang w:val="en-US"/>
        </w:rPr>
      </w:pPr>
      <w:hyperlink r:id="rId2708" w:tooltip="PDF firmado BOE-A-2020-16486" w:history="1">
        <w:r w:rsidR="008C281A" w:rsidRPr="004F5E41">
          <w:rPr>
            <w:rStyle w:val="Hipervnculo"/>
            <w:rFonts w:ascii="Bookman Old Style" w:hAnsi="Bookman Old Style"/>
            <w:lang w:val="en-US"/>
          </w:rPr>
          <w:t>PDF (BOE-A-2020-16486 - 7 </w:t>
        </w:r>
        <w:proofErr w:type="spellStart"/>
        <w:r w:rsidR="008C281A" w:rsidRPr="004F5E41">
          <w:rPr>
            <w:rStyle w:val="Hipervnculo"/>
            <w:rFonts w:ascii="Bookman Old Style" w:hAnsi="Bookman Old Style"/>
            <w:lang w:val="en-US"/>
          </w:rPr>
          <w:t>págs</w:t>
        </w:r>
        <w:proofErr w:type="spellEnd"/>
        <w:r w:rsidR="008C281A" w:rsidRPr="004F5E41">
          <w:rPr>
            <w:rStyle w:val="Hipervnculo"/>
            <w:rFonts w:ascii="Bookman Old Style" w:hAnsi="Bookman Old Style"/>
            <w:lang w:val="en-US"/>
          </w:rPr>
          <w:t>. - 258 KB)</w:t>
        </w:r>
      </w:hyperlink>
    </w:p>
    <w:p w14:paraId="3E029BBA"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Representantes aduaneros</w:t>
      </w:r>
    </w:p>
    <w:p w14:paraId="051D0FC2" w14:textId="77777777" w:rsidR="008C281A" w:rsidRPr="004F5E41" w:rsidRDefault="008C281A" w:rsidP="004F5E41">
      <w:pPr>
        <w:jc w:val="both"/>
        <w:rPr>
          <w:rFonts w:ascii="Bookman Old Style" w:hAnsi="Bookman Old Style"/>
          <w:bCs/>
          <w:lang w:val="es-ES_tradnl"/>
        </w:rPr>
      </w:pPr>
      <w:r w:rsidRPr="004F5E41">
        <w:rPr>
          <w:rFonts w:ascii="Bookman Old Style" w:hAnsi="Bookman Old Style"/>
          <w:lang w:val="es-ES_tradnl"/>
        </w:rPr>
        <w:t>Resolución de 15 de diciembre de 2020, de la Presidencia de la Agencia Estatal de Administración Tributaria, por la que se corrigen errores y se modifica la de 26 de octubre de 2020, por la que se convocan pruebas de aptitud para la capacitación como representante aduanero.</w:t>
      </w:r>
    </w:p>
    <w:p w14:paraId="46F22924" w14:textId="77777777" w:rsidR="008C281A" w:rsidRPr="004F5E41" w:rsidRDefault="00293157" w:rsidP="004F5E41">
      <w:pPr>
        <w:jc w:val="both"/>
        <w:rPr>
          <w:rFonts w:ascii="Bookman Old Style" w:hAnsi="Bookman Old Style"/>
          <w:bCs/>
          <w:lang w:val="en-US"/>
        </w:rPr>
      </w:pPr>
      <w:hyperlink r:id="rId2709" w:tooltip="PDF firmado BOE-A-2020-16487" w:history="1">
        <w:r w:rsidR="008C281A" w:rsidRPr="004F5E41">
          <w:rPr>
            <w:rStyle w:val="Hipervnculo"/>
            <w:rFonts w:ascii="Bookman Old Style" w:hAnsi="Bookman Old Style"/>
            <w:lang w:val="en-US"/>
          </w:rPr>
          <w:t>PDF (BOE-A-2020-16487 - 2 </w:t>
        </w:r>
        <w:proofErr w:type="spellStart"/>
        <w:r w:rsidR="008C281A" w:rsidRPr="004F5E41">
          <w:rPr>
            <w:rStyle w:val="Hipervnculo"/>
            <w:rFonts w:ascii="Bookman Old Style" w:hAnsi="Bookman Old Style"/>
            <w:lang w:val="en-US"/>
          </w:rPr>
          <w:t>págs</w:t>
        </w:r>
        <w:proofErr w:type="spellEnd"/>
        <w:r w:rsidR="008C281A" w:rsidRPr="004F5E41">
          <w:rPr>
            <w:rStyle w:val="Hipervnculo"/>
            <w:rFonts w:ascii="Bookman Old Style" w:hAnsi="Bookman Old Style"/>
            <w:lang w:val="en-US"/>
          </w:rPr>
          <w:t>. - 222 KB)</w:t>
        </w:r>
      </w:hyperlink>
    </w:p>
    <w:p w14:paraId="53213599"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C122186" w14:textId="77777777" w:rsidR="008C281A" w:rsidRPr="004F5E41" w:rsidRDefault="008C281A"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1E9CDD96"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Selección de suministradores y productos para hacer frente al COVID-19, así como la fijación de las condiciones a que habrán de ajustarse los suministros basados en este Acuerdo Marco. Expediente: AM 2020/070.</w:t>
      </w:r>
    </w:p>
    <w:p w14:paraId="02ED770C" w14:textId="77777777" w:rsidR="008C281A" w:rsidRPr="004F5E41" w:rsidRDefault="00293157" w:rsidP="004F5E41">
      <w:pPr>
        <w:jc w:val="both"/>
        <w:rPr>
          <w:rFonts w:ascii="Bookman Old Style" w:hAnsi="Bookman Old Style"/>
          <w:lang w:val="es-ES_tradnl"/>
        </w:rPr>
      </w:pPr>
      <w:hyperlink r:id="rId2710" w:tooltip="PDF firmado BOE-B-2020-47720" w:history="1">
        <w:r w:rsidR="008C281A" w:rsidRPr="004F5E41">
          <w:rPr>
            <w:rStyle w:val="Hipervnculo"/>
            <w:rFonts w:ascii="Bookman Old Style" w:hAnsi="Bookman Old Style"/>
            <w:lang w:val="es-ES_tradnl"/>
          </w:rPr>
          <w:t>PDF (BOE-B-2020-47720 - 20 págs. - 393 KB)</w:t>
        </w:r>
      </w:hyperlink>
    </w:p>
    <w:p w14:paraId="6AFCB9A2" w14:textId="77777777" w:rsidR="008C281A" w:rsidRPr="004F5E41" w:rsidRDefault="008C281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18/12/2020</w:t>
      </w:r>
    </w:p>
    <w:p w14:paraId="7C6A777B"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B76B5BA"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342666C7" w14:textId="77777777" w:rsidR="008C281A" w:rsidRPr="004F5E41" w:rsidRDefault="00293157" w:rsidP="004F5E41">
      <w:pPr>
        <w:jc w:val="both"/>
        <w:rPr>
          <w:rFonts w:ascii="Bookman Old Style" w:hAnsi="Bookman Old Style"/>
          <w:bCs/>
          <w:lang w:val="es-ES_tradnl"/>
        </w:rPr>
      </w:pPr>
      <w:hyperlink r:id="rId2711" w:tooltip="Ir a la disposición 2012/048/001" w:history="1">
        <w:r w:rsidR="008C281A" w:rsidRPr="004F5E41">
          <w:rPr>
            <w:rStyle w:val="Hipervnculo"/>
            <w:rFonts w:ascii="Bookman Old Style" w:hAnsi="Bookman Old Style"/>
            <w:bCs/>
            <w:lang w:val="es-ES_tradnl"/>
          </w:rPr>
          <w:t>4994</w:t>
        </w:r>
      </w:hyperlink>
      <w:r w:rsidR="008C281A" w:rsidRPr="004F5E41">
        <w:rPr>
          <w:rFonts w:ascii="Bookman Old Style" w:hAnsi="Bookman Old Style"/>
          <w:lang w:val="es-ES_tradnl"/>
        </w:rPr>
        <w:t> </w:t>
      </w:r>
      <w:hyperlink r:id="rId2712" w:history="1">
        <w:r w:rsidR="008C281A" w:rsidRPr="004F5E41">
          <w:rPr>
            <w:rStyle w:val="Hipervnculo"/>
            <w:rFonts w:ascii="Bookman Old Style" w:hAnsi="Bookman Old Style"/>
            <w:lang w:val="es-ES_tradnl"/>
          </w:rPr>
          <w:t>ORDEN de 21 de noviembre de 2020, por la que se dispone el aislamiento obligatorio de las personas inmigrantes irregulares que resulten positivos confirmados de COVID-19 y no requieran hospitalización, como medida urgente de carácter extraordinario y temporal de prevención y contención necesarias para hacer frente a la crisis sanitaria ocasionada por el COVID-19.</w:t>
        </w:r>
      </w:hyperlink>
    </w:p>
    <w:p w14:paraId="4041C1B3"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330.14 Kb.</w:t>
      </w:r>
    </w:p>
    <w:p w14:paraId="35B0CEF6"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BOC-A-2020-260-4994. </w:t>
      </w:r>
      <w:hyperlink r:id="rId271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1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15" w:tooltip="Descargar en formato PDF" w:history="1">
        <w:r w:rsidRPr="004F5E41">
          <w:rPr>
            <w:rStyle w:val="Hipervnculo"/>
            <w:rFonts w:ascii="Bookman Old Style" w:hAnsi="Bookman Old Style"/>
            <w:lang w:val="es-ES_tradnl"/>
          </w:rPr>
          <w:t>Descargar</w:t>
        </w:r>
      </w:hyperlink>
    </w:p>
    <w:p w14:paraId="5B009286" w14:textId="77777777" w:rsidR="008C281A" w:rsidRPr="004F5E41" w:rsidRDefault="00293157" w:rsidP="004F5E41">
      <w:pPr>
        <w:jc w:val="both"/>
        <w:rPr>
          <w:rFonts w:ascii="Bookman Old Style" w:hAnsi="Bookman Old Style"/>
          <w:lang w:val="es-ES_tradnl"/>
        </w:rPr>
      </w:pPr>
      <w:hyperlink r:id="rId2716" w:tooltip="Ir a la disposición 2012/048/001" w:history="1">
        <w:r w:rsidR="008C281A" w:rsidRPr="004F5E41">
          <w:rPr>
            <w:rStyle w:val="Hipervnculo"/>
            <w:rFonts w:ascii="Bookman Old Style" w:hAnsi="Bookman Old Style"/>
            <w:bCs/>
            <w:lang w:val="es-ES_tradnl"/>
          </w:rPr>
          <w:t>4995</w:t>
        </w:r>
      </w:hyperlink>
      <w:r w:rsidR="008C281A" w:rsidRPr="004F5E41">
        <w:rPr>
          <w:rFonts w:ascii="Bookman Old Style" w:hAnsi="Bookman Old Style"/>
          <w:lang w:val="es-ES_tradnl"/>
        </w:rPr>
        <w:t> </w:t>
      </w:r>
      <w:hyperlink r:id="rId2717" w:history="1">
        <w:r w:rsidR="008C281A" w:rsidRPr="004F5E41">
          <w:rPr>
            <w:rStyle w:val="Hipervnculo"/>
            <w:rFonts w:ascii="Bookman Old Style" w:hAnsi="Bookman Old Style"/>
            <w:lang w:val="es-ES_tradnl"/>
          </w:rPr>
          <w:t xml:space="preserve">ORDEN de 16 de diciembre de 2020, por la que se rectifica error detectado en la Orden de 14 de diciembre de 2020,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 (BOC </w:t>
        </w:r>
        <w:proofErr w:type="spellStart"/>
        <w:r w:rsidR="008C281A" w:rsidRPr="004F5E41">
          <w:rPr>
            <w:rStyle w:val="Hipervnculo"/>
            <w:rFonts w:ascii="Bookman Old Style" w:hAnsi="Bookman Old Style"/>
            <w:lang w:val="es-ES_tradnl"/>
          </w:rPr>
          <w:t>nº</w:t>
        </w:r>
        <w:proofErr w:type="spellEnd"/>
        <w:r w:rsidR="008C281A" w:rsidRPr="004F5E41">
          <w:rPr>
            <w:rStyle w:val="Hipervnculo"/>
            <w:rFonts w:ascii="Bookman Old Style" w:hAnsi="Bookman Old Style"/>
            <w:lang w:val="es-ES_tradnl"/>
          </w:rPr>
          <w:t xml:space="preserve"> 257, de 15.12.2020).</w:t>
        </w:r>
      </w:hyperlink>
    </w:p>
    <w:p w14:paraId="400212BE"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246.93 Kb.</w:t>
      </w:r>
    </w:p>
    <w:p w14:paraId="2A95EABA"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BOC-A-2020-260-4995. </w:t>
      </w:r>
      <w:hyperlink r:id="rId271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1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20" w:tooltip="Descargar en formato PDF" w:history="1">
        <w:r w:rsidRPr="004F5E41">
          <w:rPr>
            <w:rStyle w:val="Hipervnculo"/>
            <w:rFonts w:ascii="Bookman Old Style" w:hAnsi="Bookman Old Style"/>
            <w:lang w:val="es-ES_tradnl"/>
          </w:rPr>
          <w:t>Descargar</w:t>
        </w:r>
      </w:hyperlink>
    </w:p>
    <w:p w14:paraId="545AA408"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3453A52B"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07F4296F"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3CE62D63" w14:textId="77777777" w:rsidR="008C281A" w:rsidRPr="004F5E41" w:rsidRDefault="00293157" w:rsidP="004F5E41">
      <w:pPr>
        <w:jc w:val="both"/>
        <w:rPr>
          <w:rFonts w:ascii="Bookman Old Style" w:hAnsi="Bookman Old Style"/>
          <w:lang w:val="es-ES_tradnl"/>
        </w:rPr>
      </w:pPr>
      <w:hyperlink r:id="rId2721" w:tooltip="Ir a la disposición 2012/048/001" w:history="1">
        <w:r w:rsidR="008C281A" w:rsidRPr="004F5E41">
          <w:rPr>
            <w:rStyle w:val="Hipervnculo"/>
            <w:rFonts w:ascii="Bookman Old Style" w:hAnsi="Bookman Old Style"/>
            <w:bCs/>
            <w:lang w:val="es-ES_tradnl"/>
          </w:rPr>
          <w:t>5011</w:t>
        </w:r>
      </w:hyperlink>
      <w:r w:rsidR="008C281A" w:rsidRPr="004F5E41">
        <w:rPr>
          <w:rFonts w:ascii="Bookman Old Style" w:hAnsi="Bookman Old Style"/>
          <w:lang w:val="es-ES_tradnl"/>
        </w:rPr>
        <w:t> </w:t>
      </w:r>
      <w:hyperlink r:id="rId2722" w:history="1">
        <w:r w:rsidR="008C281A" w:rsidRPr="004F5E41">
          <w:rPr>
            <w:rStyle w:val="Hipervnculo"/>
            <w:rFonts w:ascii="Bookman Old Style" w:hAnsi="Bookman Old Style"/>
            <w:lang w:val="es-ES_tradnl"/>
          </w:rPr>
          <w:t xml:space="preserve">Dirección General de la Función Pública.- Anuncio por el que se hace pública la Resolución de 30 de noviembre de 2020, que remite el expediente y emplaza a cuantos aparezcan como interesados en el recurso que se tramita como procedimiento ordinario </w:t>
        </w:r>
        <w:proofErr w:type="spellStart"/>
        <w:r w:rsidR="008C281A" w:rsidRPr="004F5E41">
          <w:rPr>
            <w:rStyle w:val="Hipervnculo"/>
            <w:rFonts w:ascii="Bookman Old Style" w:hAnsi="Bookman Old Style"/>
            <w:lang w:val="es-ES_tradnl"/>
          </w:rPr>
          <w:t>nº</w:t>
        </w:r>
        <w:proofErr w:type="spellEnd"/>
        <w:r w:rsidR="008C281A" w:rsidRPr="004F5E41">
          <w:rPr>
            <w:rStyle w:val="Hipervnculo"/>
            <w:rFonts w:ascii="Bookman Old Style" w:hAnsi="Bookman Old Style"/>
            <w:lang w:val="es-ES_tradnl"/>
          </w:rPr>
          <w:t xml:space="preserve"> 200/2020 ante el Tribunal Superior de Justicia, Sala de lo Contencioso-Administrativo, Sección Segunda de Santa Cruz de Tenerife, interpuesto por D. José Miguel </w:t>
        </w:r>
        <w:proofErr w:type="spellStart"/>
        <w:r w:rsidR="008C281A" w:rsidRPr="004F5E41">
          <w:rPr>
            <w:rStyle w:val="Hipervnculo"/>
            <w:rFonts w:ascii="Bookman Old Style" w:hAnsi="Bookman Old Style"/>
            <w:lang w:val="es-ES_tradnl"/>
          </w:rPr>
          <w:t>Alventosa</w:t>
        </w:r>
        <w:proofErr w:type="spellEnd"/>
        <w:r w:rsidR="008C281A" w:rsidRPr="004F5E41">
          <w:rPr>
            <w:rStyle w:val="Hipervnculo"/>
            <w:rFonts w:ascii="Bookman Old Style" w:hAnsi="Bookman Old Style"/>
            <w:lang w:val="es-ES_tradnl"/>
          </w:rPr>
          <w:t xml:space="preserve"> Fariñas contra la Resolución de 4 de marzo de 2020, por la que se nombra personal funcionario de carrera en el Cuerpo Facultativo de Técnicos de Grado Medio, Escala de Arquitectos e Ingenieros Técnicos (Grupo A, Subgrupo A2), Especialidad Ingenieros Técnicos Agrícolas de la Administración Pública de la Comunidad Autónoma de Canarias, a las personas aspirantes seleccionadas en virtud de las pruebas selectivas convocadas por Resolución de 11 de abril de 2018, y se les adjudica puestos de trabajo, y la Resolución de 7 de mayo de 2020, que acuerda la continuación de la tramitación de las tomas de posesión derivados </w:t>
        </w:r>
        <w:r w:rsidR="008C281A" w:rsidRPr="004F5E41">
          <w:rPr>
            <w:rStyle w:val="Hipervnculo"/>
            <w:rFonts w:ascii="Bookman Old Style" w:hAnsi="Bookman Old Style"/>
            <w:lang w:val="es-ES_tradnl"/>
          </w:rPr>
          <w:lastRenderedPageBreak/>
          <w:t>de los procesos selectivos en curso, así como el inicio y/o continuación de los procedimientos para la provisión de puestos de trabajos en la Administración General de la Comunidad Autónoma de Canarias que hubieran visto suspendidos durante la vigencia del estado de alarma.</w:t>
        </w:r>
      </w:hyperlink>
    </w:p>
    <w:p w14:paraId="6568134B"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234.14 Kb.</w:t>
      </w:r>
    </w:p>
    <w:p w14:paraId="64B90666"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BOC-A-2020-260-5011. </w:t>
      </w:r>
      <w:hyperlink r:id="rId272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2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25" w:tooltip="Descargar en formato PDF" w:history="1">
        <w:r w:rsidRPr="004F5E41">
          <w:rPr>
            <w:rStyle w:val="Hipervnculo"/>
            <w:rFonts w:ascii="Bookman Old Style" w:hAnsi="Bookman Old Style"/>
            <w:lang w:val="es-ES_tradnl"/>
          </w:rPr>
          <w:t>Descargar</w:t>
        </w:r>
      </w:hyperlink>
    </w:p>
    <w:p w14:paraId="29377550" w14:textId="77777777" w:rsidR="007E5C66" w:rsidRPr="004F5E41" w:rsidRDefault="007E5C6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17/12/2020</w:t>
      </w:r>
    </w:p>
    <w:p w14:paraId="4F9C3403"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684288A" w14:textId="77777777" w:rsidR="007E5C66" w:rsidRPr="004F5E41" w:rsidRDefault="007E5C66"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0713FA9F"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 xml:space="preserve">Agricultura. </w:t>
      </w:r>
      <w:proofErr w:type="spellStart"/>
      <w:r w:rsidRPr="004F5E41">
        <w:rPr>
          <w:rFonts w:ascii="Bookman Old Style" w:hAnsi="Bookman Old Style"/>
          <w:b/>
          <w:bCs/>
          <w:lang w:val="es-ES_tradnl"/>
        </w:rPr>
        <w:t>Alimentanción</w:t>
      </w:r>
      <w:proofErr w:type="spellEnd"/>
    </w:p>
    <w:p w14:paraId="248259FD" w14:textId="77777777" w:rsidR="007E5C66" w:rsidRPr="004F5E41" w:rsidRDefault="007E5C66" w:rsidP="004F5E41">
      <w:pPr>
        <w:jc w:val="both"/>
        <w:rPr>
          <w:rFonts w:ascii="Bookman Old Style" w:hAnsi="Bookman Old Style"/>
          <w:bCs/>
          <w:lang w:val="es-ES_tradnl"/>
        </w:rPr>
      </w:pPr>
      <w:r w:rsidRPr="004F5E41">
        <w:rPr>
          <w:rFonts w:ascii="Bookman Old Style" w:hAnsi="Bookman Old Style"/>
          <w:lang w:val="es-ES_tradnl"/>
        </w:rPr>
        <w:t>Ley 8/2020, de 16 de diciembre, por la que se adoptan determinadas medidas urgentes en materia de agricultura y alimentación.</w:t>
      </w:r>
    </w:p>
    <w:p w14:paraId="37C3098A" w14:textId="77777777" w:rsidR="007E5C66" w:rsidRPr="004F5E41" w:rsidRDefault="00293157" w:rsidP="004F5E41">
      <w:pPr>
        <w:jc w:val="both"/>
        <w:rPr>
          <w:rFonts w:ascii="Bookman Old Style" w:hAnsi="Bookman Old Style"/>
          <w:bCs/>
          <w:lang w:val="en-US"/>
        </w:rPr>
      </w:pPr>
      <w:hyperlink r:id="rId2726" w:tooltip="PDF firmado BOE-A-2020-16346" w:history="1">
        <w:r w:rsidR="007E5C66" w:rsidRPr="004F5E41">
          <w:rPr>
            <w:rStyle w:val="Hipervnculo"/>
            <w:rFonts w:ascii="Bookman Old Style" w:hAnsi="Bookman Old Style"/>
            <w:lang w:val="en-US"/>
          </w:rPr>
          <w:t>PDF (BOE-A-2020-16346 - 12 </w:t>
        </w:r>
        <w:proofErr w:type="spellStart"/>
        <w:r w:rsidR="007E5C66" w:rsidRPr="004F5E41">
          <w:rPr>
            <w:rStyle w:val="Hipervnculo"/>
            <w:rFonts w:ascii="Bookman Old Style" w:hAnsi="Bookman Old Style"/>
            <w:lang w:val="en-US"/>
          </w:rPr>
          <w:t>págs</w:t>
        </w:r>
        <w:proofErr w:type="spellEnd"/>
        <w:r w:rsidR="007E5C66" w:rsidRPr="004F5E41">
          <w:rPr>
            <w:rStyle w:val="Hipervnculo"/>
            <w:rFonts w:ascii="Bookman Old Style" w:hAnsi="Bookman Old Style"/>
            <w:lang w:val="en-US"/>
          </w:rPr>
          <w:t>. - 243 KB)</w:t>
        </w:r>
      </w:hyperlink>
    </w:p>
    <w:p w14:paraId="5051C9AD"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CB2C3D1" w14:textId="77777777" w:rsidR="007E5C66" w:rsidRPr="004F5E41" w:rsidRDefault="007E5C66"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10F1E31"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Illes Balears. Objeto: COVID - Material y productos de protección frente al SARS-COV-2, Illes Balears. Expediente: 20A40059900.</w:t>
      </w:r>
    </w:p>
    <w:p w14:paraId="5C05FB9E" w14:textId="77777777" w:rsidR="007E5C66" w:rsidRPr="004F5E41" w:rsidRDefault="00293157" w:rsidP="004F5E41">
      <w:pPr>
        <w:jc w:val="both"/>
        <w:rPr>
          <w:rFonts w:ascii="Bookman Old Style" w:hAnsi="Bookman Old Style"/>
          <w:lang w:val="es-ES_tradnl"/>
        </w:rPr>
      </w:pPr>
      <w:hyperlink r:id="rId2727" w:tooltip="PDF firmado BOE-B-2020-47597" w:history="1">
        <w:r w:rsidR="007E5C66" w:rsidRPr="004F5E41">
          <w:rPr>
            <w:rStyle w:val="Hipervnculo"/>
            <w:rFonts w:ascii="Bookman Old Style" w:hAnsi="Bookman Old Style"/>
            <w:lang w:val="es-ES_tradnl"/>
          </w:rPr>
          <w:t>PDF (BOE-B-2020-47597 - 3 págs. - 193 KB)</w:t>
        </w:r>
      </w:hyperlink>
    </w:p>
    <w:p w14:paraId="6C92B09E" w14:textId="77777777" w:rsidR="007E5C66" w:rsidRPr="004F5E41" w:rsidRDefault="007E5C6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17/12/2020</w:t>
      </w:r>
    </w:p>
    <w:p w14:paraId="528E7D88"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F72A60B"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2C58D375" w14:textId="77777777" w:rsidR="007E5C66" w:rsidRPr="004F5E41" w:rsidRDefault="00293157" w:rsidP="004F5E41">
      <w:pPr>
        <w:jc w:val="both"/>
        <w:rPr>
          <w:rFonts w:ascii="Bookman Old Style" w:hAnsi="Bookman Old Style"/>
          <w:bCs/>
          <w:lang w:val="es-ES_tradnl"/>
        </w:rPr>
      </w:pPr>
      <w:hyperlink r:id="rId2728" w:tooltip="Ir a la disposición 2012/048/001" w:history="1">
        <w:r w:rsidR="007E5C66" w:rsidRPr="004F5E41">
          <w:rPr>
            <w:rStyle w:val="Hipervnculo"/>
            <w:rFonts w:ascii="Bookman Old Style" w:hAnsi="Bookman Old Style"/>
            <w:bCs/>
            <w:lang w:val="es-ES_tradnl"/>
          </w:rPr>
          <w:t>4962</w:t>
        </w:r>
      </w:hyperlink>
      <w:r w:rsidR="007E5C66" w:rsidRPr="004F5E41">
        <w:rPr>
          <w:rFonts w:ascii="Bookman Old Style" w:hAnsi="Bookman Old Style"/>
          <w:lang w:val="es-ES_tradnl"/>
        </w:rPr>
        <w:t> </w:t>
      </w:r>
      <w:hyperlink r:id="rId2729" w:history="1">
        <w:r w:rsidR="007E5C66" w:rsidRPr="004F5E41">
          <w:rPr>
            <w:rStyle w:val="Hipervnculo"/>
            <w:rFonts w:ascii="Bookman Old Style" w:hAnsi="Bookman Old Style"/>
            <w:lang w:val="es-ES_tradnl"/>
          </w:rPr>
          <w:t xml:space="preserve">Viceconsejería de Comunicación y Relaciones con los </w:t>
        </w:r>
        <w:proofErr w:type="gramStart"/>
        <w:r w:rsidR="007E5C66" w:rsidRPr="004F5E41">
          <w:rPr>
            <w:rStyle w:val="Hipervnculo"/>
            <w:rFonts w:ascii="Bookman Old Style" w:hAnsi="Bookman Old Style"/>
            <w:lang w:val="es-ES_tradnl"/>
          </w:rPr>
          <w:t>Medios.-</w:t>
        </w:r>
        <w:proofErr w:type="gramEnd"/>
        <w:r w:rsidR="007E5C66" w:rsidRPr="004F5E41">
          <w:rPr>
            <w:rStyle w:val="Hipervnculo"/>
            <w:rFonts w:ascii="Bookman Old Style" w:hAnsi="Bookman Old Style"/>
            <w:lang w:val="es-ES_tradnl"/>
          </w:rPr>
          <w:t xml:space="preserve"> Resolución de 26 de noviembre de 2020, por la que se convoca el Premio Especial de Periodismo "La pandemia de la COVID-19 en Canarias".</w:t>
        </w:r>
      </w:hyperlink>
    </w:p>
    <w:p w14:paraId="66B4F2B6"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289.99 Kb.</w:t>
      </w:r>
    </w:p>
    <w:p w14:paraId="46D02DB2"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BOC-A-2020-259-4962. </w:t>
      </w:r>
      <w:hyperlink r:id="rId273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3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32" w:tooltip="Descargar en formato PDF" w:history="1">
        <w:r w:rsidRPr="004F5E41">
          <w:rPr>
            <w:rStyle w:val="Hipervnculo"/>
            <w:rFonts w:ascii="Bookman Old Style" w:hAnsi="Bookman Old Style"/>
            <w:lang w:val="es-ES_tradnl"/>
          </w:rPr>
          <w:t>Descargar</w:t>
        </w:r>
      </w:hyperlink>
    </w:p>
    <w:p w14:paraId="3B75EFFD"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6848D16" w14:textId="77777777" w:rsidR="007E5C66" w:rsidRPr="004F5E41" w:rsidRDefault="00293157" w:rsidP="004F5E41">
      <w:pPr>
        <w:jc w:val="both"/>
        <w:rPr>
          <w:rFonts w:ascii="Bookman Old Style" w:hAnsi="Bookman Old Style"/>
          <w:bCs/>
          <w:lang w:val="es-ES_tradnl"/>
        </w:rPr>
      </w:pPr>
      <w:hyperlink r:id="rId2733" w:tooltip="Ir a la disposición 2012/048/001" w:history="1">
        <w:r w:rsidR="007E5C66" w:rsidRPr="004F5E41">
          <w:rPr>
            <w:rStyle w:val="Hipervnculo"/>
            <w:rFonts w:ascii="Bookman Old Style" w:hAnsi="Bookman Old Style"/>
            <w:bCs/>
            <w:lang w:val="es-ES_tradnl"/>
          </w:rPr>
          <w:t>4968</w:t>
        </w:r>
      </w:hyperlink>
      <w:r w:rsidR="007E5C66" w:rsidRPr="004F5E41">
        <w:rPr>
          <w:rFonts w:ascii="Bookman Old Style" w:hAnsi="Bookman Old Style"/>
          <w:lang w:val="es-ES_tradnl"/>
        </w:rPr>
        <w:t> </w:t>
      </w:r>
      <w:hyperlink r:id="rId2734" w:history="1">
        <w:r w:rsidR="007E5C66" w:rsidRPr="004F5E41">
          <w:rPr>
            <w:rStyle w:val="Hipervnculo"/>
            <w:rFonts w:ascii="Bookman Old Style" w:hAnsi="Bookman Old Style"/>
            <w:lang w:val="es-ES_tradnl"/>
          </w:rPr>
          <w:t>ORDEN de 3 de diciembre de 2020, por la que se conceden subvenciones destinadas a financiar proyectos de prevención de riesgos laborales para minimizar el impacto de la COVID-19 en Canarias.</w:t>
        </w:r>
      </w:hyperlink>
    </w:p>
    <w:p w14:paraId="1625461C"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433.33 Kb.</w:t>
      </w:r>
    </w:p>
    <w:p w14:paraId="2EFF4DBB"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lastRenderedPageBreak/>
        <w:t>BOC-A-2020-259-4968. </w:t>
      </w:r>
      <w:hyperlink r:id="rId273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3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37" w:tooltip="Descargar en formato PDF" w:history="1">
        <w:r w:rsidRPr="004F5E41">
          <w:rPr>
            <w:rStyle w:val="Hipervnculo"/>
            <w:rFonts w:ascii="Bookman Old Style" w:hAnsi="Bookman Old Style"/>
            <w:lang w:val="es-ES_tradnl"/>
          </w:rPr>
          <w:t>Descargar</w:t>
        </w:r>
      </w:hyperlink>
    </w:p>
    <w:p w14:paraId="1355C332"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5C2E1AD9"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6FC8CDD2"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058CED13" w14:textId="77777777" w:rsidR="007E5C66" w:rsidRPr="004F5E41" w:rsidRDefault="00293157" w:rsidP="004F5E41">
      <w:pPr>
        <w:jc w:val="both"/>
        <w:rPr>
          <w:rFonts w:ascii="Bookman Old Style" w:hAnsi="Bookman Old Style"/>
          <w:bCs/>
          <w:lang w:val="es-ES_tradnl"/>
        </w:rPr>
      </w:pPr>
      <w:hyperlink r:id="rId2738" w:tooltip="Ir a la disposición 2012/048/001" w:history="1">
        <w:r w:rsidR="007E5C66" w:rsidRPr="004F5E41">
          <w:rPr>
            <w:rStyle w:val="Hipervnculo"/>
            <w:rFonts w:ascii="Bookman Old Style" w:hAnsi="Bookman Old Style"/>
            <w:bCs/>
            <w:lang w:val="es-ES_tradnl"/>
          </w:rPr>
          <w:t>4986</w:t>
        </w:r>
      </w:hyperlink>
      <w:r w:rsidR="007E5C66" w:rsidRPr="004F5E41">
        <w:rPr>
          <w:rFonts w:ascii="Bookman Old Style" w:hAnsi="Bookman Old Style"/>
          <w:lang w:val="es-ES_tradnl"/>
        </w:rPr>
        <w:t> </w:t>
      </w:r>
      <w:hyperlink r:id="rId2739" w:history="1">
        <w:r w:rsidR="007E5C66" w:rsidRPr="004F5E41">
          <w:rPr>
            <w:rStyle w:val="Hipervnculo"/>
            <w:rFonts w:ascii="Bookman Old Style" w:hAnsi="Bookman Old Style"/>
            <w:lang w:val="es-ES_tradnl"/>
          </w:rPr>
          <w:t xml:space="preserve">Servicio Canario de </w:t>
        </w:r>
        <w:proofErr w:type="gramStart"/>
        <w:r w:rsidR="007E5C66" w:rsidRPr="004F5E41">
          <w:rPr>
            <w:rStyle w:val="Hipervnculo"/>
            <w:rFonts w:ascii="Bookman Old Style" w:hAnsi="Bookman Old Style"/>
            <w:lang w:val="es-ES_tradnl"/>
          </w:rPr>
          <w:t>Empleo.-</w:t>
        </w:r>
        <w:proofErr w:type="gramEnd"/>
        <w:r w:rsidR="007E5C66" w:rsidRPr="004F5E41">
          <w:rPr>
            <w:rStyle w:val="Hipervnculo"/>
            <w:rFonts w:ascii="Bookman Old Style" w:hAnsi="Bookman Old Style"/>
            <w:lang w:val="es-ES_tradnl"/>
          </w:rPr>
          <w:t xml:space="preserve"> Extracto de la Resolución de 2 de diciembre de 2020, de la Presidenta, por la que se aprueba el segundo incremento de la dotación económica de la convocatoria para la concesión de subvenciones destinadas a la realización de acciones formativas dirigidas prioritariamente a personas trabajadoras desempleadas incluidas en la programación 2020.</w:t>
        </w:r>
      </w:hyperlink>
    </w:p>
    <w:p w14:paraId="0A6FA814"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239.35 Kb.</w:t>
      </w:r>
    </w:p>
    <w:p w14:paraId="788FC740"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BOC-A-2020-259-4986. </w:t>
      </w:r>
      <w:hyperlink r:id="rId274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4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42" w:tooltip="Descargar en formato PDF" w:history="1">
        <w:r w:rsidRPr="004F5E41">
          <w:rPr>
            <w:rStyle w:val="Hipervnculo"/>
            <w:rFonts w:ascii="Bookman Old Style" w:hAnsi="Bookman Old Style"/>
            <w:lang w:val="es-ES_tradnl"/>
          </w:rPr>
          <w:t>Descargar</w:t>
        </w:r>
      </w:hyperlink>
    </w:p>
    <w:p w14:paraId="3EDBE719" w14:textId="77777777" w:rsidR="00A15A34" w:rsidRPr="004F5E41" w:rsidRDefault="00A15A3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16/12/2020</w:t>
      </w:r>
    </w:p>
    <w:p w14:paraId="153D85DF" w14:textId="77777777" w:rsidR="00A15A34" w:rsidRPr="004F5E41" w:rsidRDefault="00A15A34"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445830A" w14:textId="77777777" w:rsidR="00A15A34" w:rsidRPr="004F5E41" w:rsidRDefault="00A15A34"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29C11E54" w14:textId="77777777" w:rsidR="00A15A34" w:rsidRPr="004F5E41" w:rsidRDefault="00A15A34" w:rsidP="004F5E41">
      <w:pPr>
        <w:jc w:val="both"/>
        <w:rPr>
          <w:rFonts w:ascii="Bookman Old Style" w:hAnsi="Bookman Old Style"/>
          <w:lang w:val="es-ES_tradnl"/>
        </w:rPr>
      </w:pPr>
      <w:r w:rsidRPr="004F5E41">
        <w:rPr>
          <w:rFonts w:ascii="Bookman Old Style" w:hAnsi="Bookman Old Style"/>
          <w:lang w:val="es-ES_tradnl"/>
        </w:rPr>
        <w:t xml:space="preserve">Anuncio de licitación de: Jefatura de la Sección de Asuntos Económicos de la Unidad Militar de Emergencias. Objeto: Mantenimiento y formación de </w:t>
      </w:r>
      <w:proofErr w:type="spellStart"/>
      <w:r w:rsidRPr="004F5E41">
        <w:rPr>
          <w:rFonts w:ascii="Bookman Old Style" w:hAnsi="Bookman Old Style"/>
          <w:lang w:val="es-ES_tradnl"/>
        </w:rPr>
        <w:t>EPI`s</w:t>
      </w:r>
      <w:proofErr w:type="spellEnd"/>
      <w:r w:rsidRPr="004F5E41">
        <w:rPr>
          <w:rFonts w:ascii="Bookman Old Style" w:hAnsi="Bookman Old Style"/>
          <w:lang w:val="es-ES_tradnl"/>
        </w:rPr>
        <w:t xml:space="preserve"> LCIF e higienización de prendas UME. Expediente: 1.3038.20.6032.02.</w:t>
      </w:r>
    </w:p>
    <w:p w14:paraId="70B5548E" w14:textId="77777777" w:rsidR="00A15A34" w:rsidRPr="00B70866" w:rsidRDefault="00293157" w:rsidP="004F5E41">
      <w:pPr>
        <w:jc w:val="both"/>
        <w:rPr>
          <w:rFonts w:ascii="Bookman Old Style" w:hAnsi="Bookman Old Style"/>
          <w:lang w:val="es-ES_tradnl"/>
        </w:rPr>
      </w:pPr>
      <w:hyperlink r:id="rId2743" w:tooltip="PDF firmado BOE-B-2020-47369" w:history="1">
        <w:r w:rsidR="00A15A34" w:rsidRPr="00B70866">
          <w:rPr>
            <w:rStyle w:val="Hipervnculo"/>
            <w:rFonts w:ascii="Bookman Old Style" w:hAnsi="Bookman Old Style"/>
            <w:lang w:val="es-ES_tradnl"/>
          </w:rPr>
          <w:t>PDF (BOE-B-2020-47369 - 3 págs. - 190 KB)</w:t>
        </w:r>
      </w:hyperlink>
    </w:p>
    <w:p w14:paraId="7779B5D5" w14:textId="77777777" w:rsidR="00A15A34" w:rsidRPr="004F5E41" w:rsidRDefault="00A15A34"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13419C1A" w14:textId="77777777" w:rsidR="00A15A34" w:rsidRPr="004F5E41" w:rsidRDefault="00A15A3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equipamiento de red perimetral para ampliación de capacidad de conexión a Internet para soporte de las necesidades derivadas de la lucha contra el COVID-19 en el Ministerio de Sanidad. Expediente: 202009COV027.</w:t>
      </w:r>
    </w:p>
    <w:p w14:paraId="570E3E54" w14:textId="77777777" w:rsidR="00A15A34" w:rsidRPr="004F5E41" w:rsidRDefault="00293157" w:rsidP="004F5E41">
      <w:pPr>
        <w:jc w:val="both"/>
        <w:rPr>
          <w:rFonts w:ascii="Bookman Old Style" w:hAnsi="Bookman Old Style"/>
          <w:lang w:val="es-ES_tradnl"/>
        </w:rPr>
      </w:pPr>
      <w:hyperlink r:id="rId2744" w:tooltip="PDF firmado BOE-B-2020-47421" w:history="1">
        <w:r w:rsidR="00A15A34" w:rsidRPr="004F5E41">
          <w:rPr>
            <w:rStyle w:val="Hipervnculo"/>
            <w:rFonts w:ascii="Bookman Old Style" w:hAnsi="Bookman Old Style"/>
            <w:lang w:val="es-ES_tradnl"/>
          </w:rPr>
          <w:t>PDF (BOE-B-2020-47421 - 2 págs. - 184 KB)</w:t>
        </w:r>
      </w:hyperlink>
    </w:p>
    <w:p w14:paraId="5879EEC9" w14:textId="77777777" w:rsidR="00A15A34" w:rsidRPr="004F5E41" w:rsidRDefault="00A15A3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Adquisición de elementos de infraestructura tecnológica para el Ministerio de Sanidad, necesarios para la adopción de medidas urgentes para responder al impacto del Covid-19. Pantallas de video para Centro de Mando y Control. Expediente: 202009COV009.</w:t>
      </w:r>
    </w:p>
    <w:p w14:paraId="58CA7FCB" w14:textId="77777777" w:rsidR="00A15A34" w:rsidRPr="004F5E41" w:rsidRDefault="00293157" w:rsidP="004F5E41">
      <w:pPr>
        <w:jc w:val="both"/>
        <w:rPr>
          <w:rFonts w:ascii="Bookman Old Style" w:hAnsi="Bookman Old Style"/>
          <w:lang w:val="en-US"/>
        </w:rPr>
      </w:pPr>
      <w:hyperlink r:id="rId2745" w:tooltip="PDF firmado BOE-B-2020-47422" w:history="1">
        <w:r w:rsidR="00A15A34" w:rsidRPr="004F5E41">
          <w:rPr>
            <w:rStyle w:val="Hipervnculo"/>
            <w:rFonts w:ascii="Bookman Old Style" w:hAnsi="Bookman Old Style"/>
            <w:lang w:val="en-US"/>
          </w:rPr>
          <w:t>PDF (BOE-B-2020-47422 - 2 </w:t>
        </w:r>
        <w:proofErr w:type="spellStart"/>
        <w:r w:rsidR="00A15A34" w:rsidRPr="004F5E41">
          <w:rPr>
            <w:rStyle w:val="Hipervnculo"/>
            <w:rFonts w:ascii="Bookman Old Style" w:hAnsi="Bookman Old Style"/>
            <w:lang w:val="en-US"/>
          </w:rPr>
          <w:t>págs</w:t>
        </w:r>
        <w:proofErr w:type="spellEnd"/>
        <w:r w:rsidR="00A15A34" w:rsidRPr="004F5E41">
          <w:rPr>
            <w:rStyle w:val="Hipervnculo"/>
            <w:rFonts w:ascii="Bookman Old Style" w:hAnsi="Bookman Old Style"/>
            <w:lang w:val="en-US"/>
          </w:rPr>
          <w:t>. - 181 KB)</w:t>
        </w:r>
      </w:hyperlink>
    </w:p>
    <w:p w14:paraId="6B95625D" w14:textId="77777777" w:rsidR="00BE7D47" w:rsidRPr="004F5E41" w:rsidRDefault="00BE7D47"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15/12/2020</w:t>
      </w:r>
    </w:p>
    <w:p w14:paraId="5CEB7EE6" w14:textId="77777777" w:rsidR="00BE7D47" w:rsidRPr="004F5E41" w:rsidRDefault="00BE7D4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17013CC" w14:textId="77777777" w:rsidR="00BE7D47" w:rsidRPr="004F5E41" w:rsidRDefault="00BE7D47"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DEFENSA</w:t>
      </w:r>
    </w:p>
    <w:p w14:paraId="53B45592" w14:textId="77777777"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Sección de Asuntos Económicos de la Academia General Militar. Objeto: Adquisición de mascarillas higiénicas reutilizables. Expediente: 2035020006400.</w:t>
      </w:r>
    </w:p>
    <w:p w14:paraId="4843A16C" w14:textId="77777777" w:rsidR="00BE7D47" w:rsidRPr="004F5E41" w:rsidRDefault="00293157" w:rsidP="004F5E41">
      <w:pPr>
        <w:jc w:val="both"/>
        <w:rPr>
          <w:rFonts w:ascii="Bookman Old Style" w:hAnsi="Bookman Old Style"/>
          <w:lang w:val="es-ES_tradnl"/>
        </w:rPr>
      </w:pPr>
      <w:hyperlink r:id="rId2746" w:tooltip="PDF firmado BOE-B-2020-47195" w:history="1">
        <w:r w:rsidR="00BE7D47" w:rsidRPr="004F5E41">
          <w:rPr>
            <w:rStyle w:val="Hipervnculo"/>
            <w:rFonts w:ascii="Bookman Old Style" w:hAnsi="Bookman Old Style"/>
            <w:lang w:val="es-ES_tradnl"/>
          </w:rPr>
          <w:t>PDF (BOE-B-2020-47195 - 2 págs. - 179 KB)</w:t>
        </w:r>
      </w:hyperlink>
    </w:p>
    <w:p w14:paraId="65948ED7" w14:textId="77777777" w:rsidR="00BE7D47" w:rsidRPr="004F5E41" w:rsidRDefault="00BE7D47"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0F38A972" w14:textId="77777777"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Anuncio de licitación de: Confederación Hidrográfica del Duero, O.A. Objeto: Servicios de consultoría para el asesoramiento técnico en prevención de riesgos laborales, realización de pruebas médicas y la realización de pruebas para detección del covid-19 por entidad acreditada que cubra las necesidades de la Confederación Hidrográfica del Duero. Expediente: 452-A.162.09.01/2020.</w:t>
      </w:r>
    </w:p>
    <w:p w14:paraId="0BC93E01" w14:textId="77777777" w:rsidR="00BE7D47" w:rsidRPr="004F5E41" w:rsidRDefault="00293157" w:rsidP="004F5E41">
      <w:pPr>
        <w:jc w:val="both"/>
        <w:rPr>
          <w:rFonts w:ascii="Bookman Old Style" w:hAnsi="Bookman Old Style"/>
          <w:lang w:val="es-ES_tradnl"/>
        </w:rPr>
      </w:pPr>
      <w:hyperlink r:id="rId2747" w:tooltip="PDF firmado BOE-B-2020-47228" w:history="1">
        <w:r w:rsidR="00BE7D47" w:rsidRPr="004F5E41">
          <w:rPr>
            <w:rStyle w:val="Hipervnculo"/>
            <w:rFonts w:ascii="Bookman Old Style" w:hAnsi="Bookman Old Style"/>
            <w:lang w:val="es-ES_tradnl"/>
          </w:rPr>
          <w:t>PDF (BOE-B-2020-47228 - 3 págs. - 193 KB)</w:t>
        </w:r>
      </w:hyperlink>
    </w:p>
    <w:p w14:paraId="425C59B2" w14:textId="77777777" w:rsidR="00BE7D47" w:rsidRPr="004F5E41" w:rsidRDefault="00BE7D47"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6BE9D761" w14:textId="77777777"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mascarillas y gel hidroalcohólico para el personal de la Dirección Provincial de la Tesorería General de la Seguridad Social de Barcelona. Expediente: 2020/163-S.</w:t>
      </w:r>
    </w:p>
    <w:p w14:paraId="04F89CA7" w14:textId="77777777" w:rsidR="00BE7D47" w:rsidRPr="004F5E41" w:rsidRDefault="00293157" w:rsidP="004F5E41">
      <w:pPr>
        <w:jc w:val="both"/>
        <w:rPr>
          <w:rFonts w:ascii="Bookman Old Style" w:hAnsi="Bookman Old Style"/>
          <w:lang w:val="es-ES_tradnl"/>
        </w:rPr>
      </w:pPr>
      <w:hyperlink r:id="rId2748" w:tooltip="PDF firmado BOE-B-2020-47237" w:history="1">
        <w:r w:rsidR="00BE7D47" w:rsidRPr="004F5E41">
          <w:rPr>
            <w:rStyle w:val="Hipervnculo"/>
            <w:rFonts w:ascii="Bookman Old Style" w:hAnsi="Bookman Old Style"/>
            <w:lang w:val="es-ES_tradnl"/>
          </w:rPr>
          <w:t>PDF (BOE-B-2020-47237 - 3 págs. - 193 KB)</w:t>
        </w:r>
      </w:hyperlink>
    </w:p>
    <w:p w14:paraId="509E623F" w14:textId="77777777"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Sevilla. Objeto: Suministro de mascarillas de protección y guantes de nitrilo para la prevención frente al COVID-19, para el personal dependiente de la Dirección Provincial en Sevilla del INSS. Expediente: 41/UC-167/20.</w:t>
      </w:r>
    </w:p>
    <w:p w14:paraId="672BF1D6" w14:textId="77777777" w:rsidR="00BE7D47" w:rsidRPr="004F5E41" w:rsidRDefault="00293157" w:rsidP="004F5E41">
      <w:pPr>
        <w:jc w:val="both"/>
        <w:rPr>
          <w:rFonts w:ascii="Bookman Old Style" w:hAnsi="Bookman Old Style"/>
          <w:lang w:val="es-ES_tradnl"/>
        </w:rPr>
      </w:pPr>
      <w:hyperlink r:id="rId2749" w:tooltip="PDF firmado BOE-B-2020-47240" w:history="1">
        <w:r w:rsidR="00BE7D47" w:rsidRPr="004F5E41">
          <w:rPr>
            <w:rStyle w:val="Hipervnculo"/>
            <w:rFonts w:ascii="Bookman Old Style" w:hAnsi="Bookman Old Style"/>
            <w:lang w:val="es-ES_tradnl"/>
          </w:rPr>
          <w:t>PDF (BOE-B-2020-47240 - 2 págs. - 189 KB)</w:t>
        </w:r>
      </w:hyperlink>
    </w:p>
    <w:p w14:paraId="1BE98E9D" w14:textId="77777777" w:rsidR="00BE7D47" w:rsidRPr="004F5E41" w:rsidRDefault="00BE7D47" w:rsidP="004F5E41">
      <w:pPr>
        <w:jc w:val="both"/>
        <w:rPr>
          <w:rFonts w:ascii="Bookman Old Style" w:hAnsi="Bookman Old Style"/>
          <w:b/>
          <w:lang w:val="es-ES_tradnl"/>
        </w:rPr>
      </w:pPr>
      <w:r w:rsidRPr="004F5E41">
        <w:rPr>
          <w:rFonts w:ascii="Bookman Old Style" w:hAnsi="Bookman Old Style"/>
          <w:b/>
          <w:highlight w:val="yellow"/>
          <w:lang w:val="es-ES_tradnl"/>
        </w:rPr>
        <w:t>BOC 15/12/2020</w:t>
      </w:r>
    </w:p>
    <w:p w14:paraId="6A10D7C7" w14:textId="77777777" w:rsidR="00BE7D47" w:rsidRPr="004F5E41" w:rsidRDefault="00BE7D4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332D6B8" w14:textId="77777777" w:rsidR="00BE7D47" w:rsidRPr="004F5E41" w:rsidRDefault="00BE7D47"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70641A1F" w14:textId="77777777" w:rsidR="00BE7D47" w:rsidRPr="004F5E41" w:rsidRDefault="00293157" w:rsidP="004F5E41">
      <w:pPr>
        <w:jc w:val="both"/>
        <w:rPr>
          <w:rFonts w:ascii="Bookman Old Style" w:hAnsi="Bookman Old Style"/>
          <w:bCs/>
          <w:lang w:val="es-ES_tradnl"/>
        </w:rPr>
      </w:pPr>
      <w:hyperlink r:id="rId2750" w:tooltip="Ir a la disposición 2012/048/001" w:history="1">
        <w:r w:rsidR="00BE7D47" w:rsidRPr="004F5E41">
          <w:rPr>
            <w:rStyle w:val="Hipervnculo"/>
            <w:rFonts w:ascii="Bookman Old Style" w:hAnsi="Bookman Old Style"/>
            <w:bCs/>
            <w:lang w:val="es-ES_tradnl"/>
          </w:rPr>
          <w:t>4916</w:t>
        </w:r>
      </w:hyperlink>
      <w:r w:rsidR="00BE7D47" w:rsidRPr="004F5E41">
        <w:rPr>
          <w:rFonts w:ascii="Bookman Old Style" w:hAnsi="Bookman Old Style"/>
          <w:lang w:val="es-ES_tradnl"/>
        </w:rPr>
        <w:t> </w:t>
      </w:r>
      <w:hyperlink r:id="rId2751" w:history="1">
        <w:r w:rsidR="00BE7D47" w:rsidRPr="004F5E41">
          <w:rPr>
            <w:rStyle w:val="Hipervnculo"/>
            <w:rFonts w:ascii="Bookman Old Style" w:hAnsi="Bookman Old Style"/>
            <w:lang w:val="es-ES_tradnl"/>
          </w:rPr>
          <w:t>ORDEN de 14 de diciembre de 2020, por la que se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4B4B09D4" w14:textId="77777777"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11 páginas. Formato de archivo en PDF/Adobe Acrobat. Tamaño: 242.30 Kb.</w:t>
      </w:r>
    </w:p>
    <w:p w14:paraId="18C4D984" w14:textId="77777777"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BOC-A-2020-257-4916. </w:t>
      </w:r>
      <w:hyperlink r:id="rId275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5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54" w:tooltip="Descargar en formato PDF" w:history="1">
        <w:r w:rsidRPr="004F5E41">
          <w:rPr>
            <w:rStyle w:val="Hipervnculo"/>
            <w:rFonts w:ascii="Bookman Old Style" w:hAnsi="Bookman Old Style"/>
            <w:lang w:val="es-ES_tradnl"/>
          </w:rPr>
          <w:t>Descargar</w:t>
        </w:r>
      </w:hyperlink>
    </w:p>
    <w:p w14:paraId="52D96C14" w14:textId="77777777" w:rsidR="003F7830" w:rsidRPr="004F5E41" w:rsidRDefault="003F7830"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lastRenderedPageBreak/>
        <w:t xml:space="preserve">BOE </w:t>
      </w:r>
      <w:r w:rsidR="00BE7D47" w:rsidRPr="004F5E41">
        <w:rPr>
          <w:rFonts w:ascii="Bookman Old Style" w:hAnsi="Bookman Old Style"/>
          <w:b/>
          <w:color w:val="FF0000"/>
          <w:highlight w:val="yellow"/>
          <w:lang w:val="es-ES_tradnl"/>
        </w:rPr>
        <w:t>14</w:t>
      </w:r>
      <w:r w:rsidRPr="004F5E41">
        <w:rPr>
          <w:rFonts w:ascii="Bookman Old Style" w:hAnsi="Bookman Old Style"/>
          <w:b/>
          <w:color w:val="FF0000"/>
          <w:highlight w:val="yellow"/>
          <w:lang w:val="es-ES_tradnl"/>
        </w:rPr>
        <w:t>/12/2020</w:t>
      </w:r>
    </w:p>
    <w:p w14:paraId="7A140DE9"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E668AE5"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6EEB58B7"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Días inhábiles</w:t>
      </w:r>
    </w:p>
    <w:p w14:paraId="55B7697A" w14:textId="77777777" w:rsidR="003F7830" w:rsidRPr="004F5E41" w:rsidRDefault="003F7830" w:rsidP="004F5E41">
      <w:pPr>
        <w:jc w:val="both"/>
        <w:rPr>
          <w:rFonts w:ascii="Bookman Old Style" w:hAnsi="Bookman Old Style"/>
          <w:bCs/>
          <w:lang w:val="es-ES_tradnl"/>
        </w:rPr>
      </w:pPr>
      <w:r w:rsidRPr="004F5E41">
        <w:rPr>
          <w:rFonts w:ascii="Bookman Old Style" w:hAnsi="Bookman Old Style"/>
          <w:lang w:val="es-ES_tradnl"/>
        </w:rPr>
        <w:t>Resolución de 4 de diciembre de 2020, de la Secretaría de Estado de Política Territorial y Función Pública, por la que se establece a efectos de cómputo de plazos, el calendario de días inhábiles en el ámbito de la Administración General del Estado para el año 2021.</w:t>
      </w:r>
    </w:p>
    <w:p w14:paraId="7856570B" w14:textId="77777777" w:rsidR="003F7830" w:rsidRPr="004F5E41" w:rsidRDefault="00293157" w:rsidP="004F5E41">
      <w:pPr>
        <w:jc w:val="both"/>
        <w:rPr>
          <w:rFonts w:ascii="Bookman Old Style" w:hAnsi="Bookman Old Style"/>
          <w:bCs/>
          <w:lang w:val="en-US"/>
        </w:rPr>
      </w:pPr>
      <w:hyperlink r:id="rId2755" w:tooltip="PDF firmado BOE-A-2020-16072" w:history="1">
        <w:r w:rsidR="003F7830" w:rsidRPr="004F5E41">
          <w:rPr>
            <w:rStyle w:val="Hipervnculo"/>
            <w:rFonts w:ascii="Bookman Old Style" w:hAnsi="Bookman Old Style"/>
            <w:lang w:val="en-US"/>
          </w:rPr>
          <w:t>PDF (BOE-A-2020-16072 - 3 </w:t>
        </w:r>
        <w:proofErr w:type="spellStart"/>
        <w:r w:rsidR="003F7830" w:rsidRPr="004F5E41">
          <w:rPr>
            <w:rStyle w:val="Hipervnculo"/>
            <w:rFonts w:ascii="Bookman Old Style" w:hAnsi="Bookman Old Style"/>
            <w:lang w:val="en-US"/>
          </w:rPr>
          <w:t>págs</w:t>
        </w:r>
        <w:proofErr w:type="spellEnd"/>
        <w:r w:rsidR="003F7830" w:rsidRPr="004F5E41">
          <w:rPr>
            <w:rStyle w:val="Hipervnculo"/>
            <w:rFonts w:ascii="Bookman Old Style" w:hAnsi="Bookman Old Style"/>
            <w:lang w:val="en-US"/>
          </w:rPr>
          <w:t>. - 228 KB)</w:t>
        </w:r>
      </w:hyperlink>
    </w:p>
    <w:p w14:paraId="23562627"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3B026209"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Productos petrolíferos. Precios</w:t>
      </w:r>
    </w:p>
    <w:p w14:paraId="6577D220" w14:textId="77777777" w:rsidR="003F7830" w:rsidRPr="004F5E41" w:rsidRDefault="003F7830" w:rsidP="004F5E41">
      <w:pPr>
        <w:jc w:val="both"/>
        <w:rPr>
          <w:rFonts w:ascii="Bookman Old Style" w:hAnsi="Bookman Old Style"/>
          <w:bCs/>
          <w:lang w:val="es-ES_tradnl"/>
        </w:rPr>
      </w:pPr>
      <w:r w:rsidRPr="004F5E41">
        <w:rPr>
          <w:rFonts w:ascii="Bookman Old Style" w:hAnsi="Bookman Old Style"/>
          <w:lang w:val="es-ES_tradnl"/>
        </w:rPr>
        <w:t>Resolución de 9 de diciembre de 2020, de la Dirección General de Política Energética y Minas, por la que se publican los nuevos precios de venta, antes de impuestos, de los gases licuados del petróleo por canalización.</w:t>
      </w:r>
    </w:p>
    <w:p w14:paraId="40C5142E" w14:textId="77777777" w:rsidR="003F7830" w:rsidRPr="004F5E41" w:rsidRDefault="00293157" w:rsidP="004F5E41">
      <w:pPr>
        <w:jc w:val="both"/>
        <w:rPr>
          <w:rFonts w:ascii="Bookman Old Style" w:hAnsi="Bookman Old Style"/>
          <w:bCs/>
          <w:lang w:val="en-US"/>
        </w:rPr>
      </w:pPr>
      <w:hyperlink r:id="rId2756" w:tooltip="PDF firmado BOE-A-2020-16073" w:history="1">
        <w:r w:rsidR="003F7830" w:rsidRPr="004F5E41">
          <w:rPr>
            <w:rStyle w:val="Hipervnculo"/>
            <w:rFonts w:ascii="Bookman Old Style" w:hAnsi="Bookman Old Style"/>
            <w:lang w:val="en-US"/>
          </w:rPr>
          <w:t>PDF (BOE-A-2020-16073 - 3 </w:t>
        </w:r>
        <w:proofErr w:type="spellStart"/>
        <w:r w:rsidR="003F7830" w:rsidRPr="004F5E41">
          <w:rPr>
            <w:rStyle w:val="Hipervnculo"/>
            <w:rFonts w:ascii="Bookman Old Style" w:hAnsi="Bookman Old Style"/>
            <w:lang w:val="en-US"/>
          </w:rPr>
          <w:t>págs</w:t>
        </w:r>
        <w:proofErr w:type="spellEnd"/>
        <w:r w:rsidR="003F7830" w:rsidRPr="004F5E41">
          <w:rPr>
            <w:rStyle w:val="Hipervnculo"/>
            <w:rFonts w:ascii="Bookman Old Style" w:hAnsi="Bookman Old Style"/>
            <w:lang w:val="en-US"/>
          </w:rPr>
          <w:t>. - 230 KB)</w:t>
        </w:r>
      </w:hyperlink>
    </w:p>
    <w:p w14:paraId="63A3FA88"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4CF1ABC"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8416448"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Suministro de test serológicos rápidos para la detección de anticuerpos del COVID-19. Expediente: Z20CO010/05E/2.</w:t>
      </w:r>
    </w:p>
    <w:p w14:paraId="3FB0EAA9" w14:textId="77777777" w:rsidR="003F7830" w:rsidRPr="004F5E41" w:rsidRDefault="00293157" w:rsidP="004F5E41">
      <w:pPr>
        <w:jc w:val="both"/>
        <w:rPr>
          <w:rFonts w:ascii="Bookman Old Style" w:hAnsi="Bookman Old Style"/>
          <w:lang w:val="es-ES_tradnl"/>
        </w:rPr>
      </w:pPr>
      <w:hyperlink r:id="rId2757" w:tooltip="PDF firmado BOE-B-2020-46967" w:history="1">
        <w:r w:rsidR="003F7830" w:rsidRPr="004F5E41">
          <w:rPr>
            <w:rStyle w:val="Hipervnculo"/>
            <w:rFonts w:ascii="Bookman Old Style" w:hAnsi="Bookman Old Style"/>
            <w:lang w:val="es-ES_tradnl"/>
          </w:rPr>
          <w:t>PDF (BOE-B-2020-46967 - 2 págs. - 180 KB)</w:t>
        </w:r>
      </w:hyperlink>
    </w:p>
    <w:p w14:paraId="01271A55"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429E68D"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Pontevedra. Objeto: mascarillas quirúrgicas y FF92. Expediente: 36PASS20MC86.</w:t>
      </w:r>
    </w:p>
    <w:p w14:paraId="667E877D" w14:textId="77777777" w:rsidR="003F7830" w:rsidRPr="004F5E41" w:rsidRDefault="00293157" w:rsidP="004F5E41">
      <w:pPr>
        <w:jc w:val="both"/>
        <w:rPr>
          <w:rFonts w:ascii="Bookman Old Style" w:hAnsi="Bookman Old Style"/>
          <w:lang w:val="es-ES_tradnl"/>
        </w:rPr>
      </w:pPr>
      <w:hyperlink r:id="rId2758" w:tooltip="PDF firmado BOE-B-2020-46991" w:history="1">
        <w:r w:rsidR="003F7830" w:rsidRPr="004F5E41">
          <w:rPr>
            <w:rStyle w:val="Hipervnculo"/>
            <w:rFonts w:ascii="Bookman Old Style" w:hAnsi="Bookman Old Style"/>
            <w:lang w:val="es-ES_tradnl"/>
          </w:rPr>
          <w:t>PDF (BOE-B-2020-46991 - 2 págs. - 190 KB)</w:t>
        </w:r>
      </w:hyperlink>
    </w:p>
    <w:p w14:paraId="1F20AAAB"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highlight w:val="yellow"/>
          <w:lang w:val="es-ES_tradnl"/>
        </w:rPr>
        <w:t>BOC 14/12/2020</w:t>
      </w:r>
    </w:p>
    <w:p w14:paraId="434016F2"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II. Otras Resoluciones</w:t>
      </w:r>
    </w:p>
    <w:p w14:paraId="0CBD1DEE"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14:paraId="4E31E909" w14:textId="77777777" w:rsidR="003F7830" w:rsidRPr="004F5E41" w:rsidRDefault="00293157" w:rsidP="004F5E41">
      <w:pPr>
        <w:jc w:val="both"/>
        <w:rPr>
          <w:rFonts w:ascii="Bookman Old Style" w:hAnsi="Bookman Old Style"/>
          <w:bCs/>
          <w:lang w:val="es-ES_tradnl"/>
        </w:rPr>
      </w:pPr>
      <w:hyperlink r:id="rId2759" w:tooltip="Ir a la disposición 2012/048/001" w:history="1">
        <w:r w:rsidR="003F7830" w:rsidRPr="004F5E41">
          <w:rPr>
            <w:rStyle w:val="Hipervnculo"/>
            <w:rFonts w:ascii="Bookman Old Style" w:hAnsi="Bookman Old Style"/>
            <w:bCs/>
            <w:lang w:val="es-ES_tradnl"/>
          </w:rPr>
          <w:t>4867</w:t>
        </w:r>
      </w:hyperlink>
      <w:r w:rsidR="003F7830" w:rsidRPr="004F5E41">
        <w:rPr>
          <w:rFonts w:ascii="Bookman Old Style" w:hAnsi="Bookman Old Style"/>
          <w:lang w:val="es-ES_tradnl"/>
        </w:rPr>
        <w:t> </w:t>
      </w:r>
      <w:hyperlink r:id="rId2760" w:history="1">
        <w:r w:rsidR="003F7830" w:rsidRPr="004F5E41">
          <w:rPr>
            <w:rStyle w:val="Hipervnculo"/>
            <w:rFonts w:ascii="Bookman Old Style" w:hAnsi="Bookman Old Style"/>
            <w:lang w:val="es-ES_tradnl"/>
          </w:rPr>
          <w:t xml:space="preserve">RESOLUCIÓN de 26 de noviembre de 2020, de la Presidencia, por la que se ordena la publicación del Acuerdo de convalidación del Decreto ley </w:t>
        </w:r>
        <w:r w:rsidR="003F7830" w:rsidRPr="004F5E41">
          <w:rPr>
            <w:rStyle w:val="Hipervnculo"/>
            <w:rFonts w:ascii="Bookman Old Style" w:hAnsi="Bookman Old Style"/>
            <w:lang w:val="es-ES_tradnl"/>
          </w:rPr>
          <w:lastRenderedPageBreak/>
          <w:t>17/2020, de 29 de octubre, de medidas extraordinarias en materia turística para afrontar los efectos de la crisis sanitaria y económica producida por la pandemia ocasionada por la COVID-19 (10L/DL-0018).</w:t>
        </w:r>
      </w:hyperlink>
    </w:p>
    <w:p w14:paraId="6BC5D33C"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221.75 Kb.</w:t>
      </w:r>
    </w:p>
    <w:p w14:paraId="1F45A441"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BOC-A-2020-256-4867. </w:t>
      </w:r>
      <w:hyperlink r:id="rId276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6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63" w:tooltip="Descargar en formato PDF" w:history="1">
        <w:r w:rsidRPr="004F5E41">
          <w:rPr>
            <w:rStyle w:val="Hipervnculo"/>
            <w:rFonts w:ascii="Bookman Old Style" w:hAnsi="Bookman Old Style"/>
            <w:lang w:val="es-ES_tradnl"/>
          </w:rPr>
          <w:t>Descargar</w:t>
        </w:r>
      </w:hyperlink>
    </w:p>
    <w:p w14:paraId="4DBB040A"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A96D6D7" w14:textId="77777777" w:rsidR="003F7830" w:rsidRPr="004F5E41" w:rsidRDefault="00293157" w:rsidP="004F5E41">
      <w:pPr>
        <w:jc w:val="both"/>
        <w:rPr>
          <w:rFonts w:ascii="Bookman Old Style" w:hAnsi="Bookman Old Style"/>
          <w:bCs/>
          <w:lang w:val="es-ES_tradnl"/>
        </w:rPr>
      </w:pPr>
      <w:hyperlink r:id="rId2764" w:tooltip="Ir a la disposición 2012/048/001" w:history="1">
        <w:r w:rsidR="003F7830" w:rsidRPr="004F5E41">
          <w:rPr>
            <w:rStyle w:val="Hipervnculo"/>
            <w:rFonts w:ascii="Bookman Old Style" w:hAnsi="Bookman Old Style"/>
            <w:bCs/>
            <w:lang w:val="es-ES_tradnl"/>
          </w:rPr>
          <w:t>4871</w:t>
        </w:r>
      </w:hyperlink>
      <w:r w:rsidR="003F7830" w:rsidRPr="004F5E41">
        <w:rPr>
          <w:rFonts w:ascii="Bookman Old Style" w:hAnsi="Bookman Old Style"/>
          <w:lang w:val="es-ES_tradnl"/>
        </w:rPr>
        <w:t> </w:t>
      </w:r>
      <w:hyperlink r:id="rId2765" w:history="1">
        <w:r w:rsidR="003F7830" w:rsidRPr="004F5E41">
          <w:rPr>
            <w:rStyle w:val="Hipervnculo"/>
            <w:rFonts w:ascii="Bookman Old Style" w:hAnsi="Bookman Old Style"/>
            <w:lang w:val="es-ES_tradnl"/>
          </w:rPr>
          <w:t>ORDEN de 3 de diciembre de 2020, por la que se modifica el Plan Estratégico de Subvenciones de la Consejería de Economía, Conocimiento y Empleo para el periodo 2020-2022.</w:t>
        </w:r>
      </w:hyperlink>
    </w:p>
    <w:p w14:paraId="27BCBC77"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71 páginas. Formato de archivo en PDF/Adobe Acrobat. Tamaño: 2.20 Mb.</w:t>
      </w:r>
    </w:p>
    <w:p w14:paraId="0E96EA37"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BOC-A-2020-256-4871. </w:t>
      </w:r>
      <w:hyperlink r:id="rId276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6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68" w:tooltip="Descargar en formato PDF" w:history="1">
        <w:r w:rsidRPr="004F5E41">
          <w:rPr>
            <w:rStyle w:val="Hipervnculo"/>
            <w:rFonts w:ascii="Bookman Old Style" w:hAnsi="Bookman Old Style"/>
            <w:lang w:val="es-ES_tradnl"/>
          </w:rPr>
          <w:t>Descargar</w:t>
        </w:r>
      </w:hyperlink>
    </w:p>
    <w:p w14:paraId="4EA3F04F" w14:textId="77777777" w:rsidR="005A338F" w:rsidRPr="004F5E41" w:rsidRDefault="005A338F"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246E69D" w14:textId="77777777" w:rsidR="005A338F" w:rsidRPr="004F5E41" w:rsidRDefault="005A338F"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7509B554" w14:textId="77777777" w:rsidR="005A338F" w:rsidRPr="004F5E41" w:rsidRDefault="005A338F"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107E3C60" w14:textId="77777777" w:rsidR="005A338F" w:rsidRPr="004F5E41" w:rsidRDefault="00293157" w:rsidP="004F5E41">
      <w:pPr>
        <w:jc w:val="both"/>
        <w:rPr>
          <w:rFonts w:ascii="Bookman Old Style" w:hAnsi="Bookman Old Style"/>
          <w:bCs/>
          <w:lang w:val="es-ES_tradnl"/>
        </w:rPr>
      </w:pPr>
      <w:hyperlink r:id="rId2769" w:tooltip="Ir a la disposición 2012/048/001" w:history="1">
        <w:r w:rsidR="005A338F" w:rsidRPr="004F5E41">
          <w:rPr>
            <w:rStyle w:val="Hipervnculo"/>
            <w:rFonts w:ascii="Bookman Old Style" w:hAnsi="Bookman Old Style"/>
            <w:bCs/>
            <w:lang w:val="es-ES_tradnl"/>
          </w:rPr>
          <w:t>4884</w:t>
        </w:r>
      </w:hyperlink>
      <w:r w:rsidR="005A338F" w:rsidRPr="004F5E41">
        <w:rPr>
          <w:rFonts w:ascii="Bookman Old Style" w:hAnsi="Bookman Old Style"/>
          <w:lang w:val="es-ES_tradnl"/>
        </w:rPr>
        <w:t> </w:t>
      </w:r>
      <w:hyperlink r:id="rId2770" w:history="1">
        <w:r w:rsidR="005A338F" w:rsidRPr="004F5E41">
          <w:rPr>
            <w:rStyle w:val="Hipervnculo"/>
            <w:rFonts w:ascii="Bookman Old Style" w:hAnsi="Bookman Old Style"/>
            <w:lang w:val="es-ES_tradnl"/>
          </w:rPr>
          <w:t xml:space="preserve">Dirección General de la Función Pública.- Anuncio por el que se hace pública la Resolución de 24 de noviembre de 2020, que remite el expediente y emplaza a cuantos aparezcan como interesados en el recurso contencioso-administrativo que se tramita como procedimiento ordinario </w:t>
        </w:r>
        <w:proofErr w:type="spellStart"/>
        <w:r w:rsidR="005A338F" w:rsidRPr="004F5E41">
          <w:rPr>
            <w:rStyle w:val="Hipervnculo"/>
            <w:rFonts w:ascii="Bookman Old Style" w:hAnsi="Bookman Old Style"/>
            <w:lang w:val="es-ES_tradnl"/>
          </w:rPr>
          <w:t>nº</w:t>
        </w:r>
        <w:proofErr w:type="spellEnd"/>
        <w:r w:rsidR="005A338F" w:rsidRPr="004F5E41">
          <w:rPr>
            <w:rStyle w:val="Hipervnculo"/>
            <w:rFonts w:ascii="Bookman Old Style" w:hAnsi="Bookman Old Style"/>
            <w:lang w:val="es-ES_tradnl"/>
          </w:rPr>
          <w:t xml:space="preserve"> 204/2020 ante el Tribunal Superior de Justicia de Canarias, Sala de lo Contencioso-Administrativo, Sección Segunda, de Santa Cruz de Tenerife, interpuesto por Dña. Inmaculada Jiménez Gutiérrez de Tena, contra la Resolución de 4 de marzo de 2020, por la que se nombra personal funcionario de carrera en el Cuerpo Facultativo de Técnicos de Grado Medio, Escala de Arquitectos e Ingenieros Técnicos, Especialidad Ingenieros Técnicos Agrícolas (Grupo A, Subgrupo A2), de la Administración Pública de la Comunidad Autónoma de Canarias, convocadas por Resolución de 11 de abril de 2018, y se les adjudica puestos de trabajo, y contra la Resolución de 7 de mayo de 2020, que acuerda la continuación de la tramitación de las tomas de posesión derivadas de los procesos selectivos en curso, así como el inicio y/o continuación de los procedimientos para la provisión de puestos de trabajo que se hubieran visto suspendidos durante la vigencia del estado de alarma.</w:t>
        </w:r>
      </w:hyperlink>
    </w:p>
    <w:p w14:paraId="55DEE5CC" w14:textId="77777777" w:rsidR="005A338F" w:rsidRPr="004F5E41" w:rsidRDefault="005A338F"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233.00 Kb.</w:t>
      </w:r>
    </w:p>
    <w:p w14:paraId="6322A26B" w14:textId="77777777" w:rsidR="005A338F" w:rsidRPr="004F5E41" w:rsidRDefault="005A338F" w:rsidP="004F5E41">
      <w:pPr>
        <w:jc w:val="both"/>
        <w:rPr>
          <w:rFonts w:ascii="Bookman Old Style" w:hAnsi="Bookman Old Style"/>
          <w:lang w:val="es-ES_tradnl"/>
        </w:rPr>
      </w:pPr>
      <w:r w:rsidRPr="004F5E41">
        <w:rPr>
          <w:rFonts w:ascii="Bookman Old Style" w:hAnsi="Bookman Old Style"/>
          <w:lang w:val="es-ES_tradnl"/>
        </w:rPr>
        <w:t>BOC-A-2020-256-4884. </w:t>
      </w:r>
      <w:hyperlink r:id="rId277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7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73" w:tooltip="Descargar en formato PDF" w:history="1">
        <w:r w:rsidRPr="004F5E41">
          <w:rPr>
            <w:rStyle w:val="Hipervnculo"/>
            <w:rFonts w:ascii="Bookman Old Style" w:hAnsi="Bookman Old Style"/>
            <w:lang w:val="es-ES_tradnl"/>
          </w:rPr>
          <w:t>Descargar</w:t>
        </w:r>
      </w:hyperlink>
    </w:p>
    <w:p w14:paraId="42BDBE82" w14:textId="77777777" w:rsidR="003F7830" w:rsidRPr="004F5E41" w:rsidRDefault="003F7830"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12/12/2020</w:t>
      </w:r>
    </w:p>
    <w:p w14:paraId="044260B0"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01840327"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4079A006"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lastRenderedPageBreak/>
        <w:t>Convenios</w:t>
      </w:r>
    </w:p>
    <w:p w14:paraId="14FCCA25"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Resolución de 10 de diciembre de 2020, de la Secretaría de Estado de Turismo, por la que se publica el Convenio con el Gobierno de Canarias y el Cabildo Insular de Gran Canaria, para la ejecución del Plan de Sostenibilidad Turística de Patrimonio Mundial y Reserva de la Biosfera de Gran Canaria.</w:t>
      </w:r>
    </w:p>
    <w:p w14:paraId="40E3A2B7" w14:textId="77777777" w:rsidR="003F7830" w:rsidRPr="004F5E41" w:rsidRDefault="00293157" w:rsidP="004F5E41">
      <w:pPr>
        <w:pStyle w:val="puntopdf"/>
        <w:jc w:val="both"/>
        <w:rPr>
          <w:rFonts w:ascii="Bookman Old Style" w:eastAsia="Times New Roman" w:hAnsi="Bookman Old Style"/>
          <w:color w:val="000000"/>
          <w:sz w:val="22"/>
          <w:szCs w:val="22"/>
          <w:lang w:val="en-US"/>
        </w:rPr>
      </w:pPr>
      <w:hyperlink r:id="rId2774" w:tooltip="PDF firmado BOE-A-2020-16064" w:history="1">
        <w:r w:rsidR="003F7830" w:rsidRPr="004F5E41">
          <w:rPr>
            <w:rStyle w:val="Hipervnculo"/>
            <w:rFonts w:ascii="Bookman Old Style" w:eastAsia="Times New Roman" w:hAnsi="Bookman Old Style"/>
            <w:sz w:val="22"/>
            <w:szCs w:val="22"/>
            <w:lang w:val="en-US"/>
          </w:rPr>
          <w:t>PDF (BOE-A-2020-16064 - 12 </w:t>
        </w:r>
        <w:proofErr w:type="spellStart"/>
        <w:r w:rsidR="003F7830" w:rsidRPr="004F5E41">
          <w:rPr>
            <w:rStyle w:val="Hipervnculo"/>
            <w:rFonts w:ascii="Bookman Old Style" w:eastAsia="Times New Roman" w:hAnsi="Bookman Old Style"/>
            <w:sz w:val="22"/>
            <w:szCs w:val="22"/>
            <w:lang w:val="en-US"/>
          </w:rPr>
          <w:t>págs</w:t>
        </w:r>
        <w:proofErr w:type="spellEnd"/>
        <w:r w:rsidR="003F7830" w:rsidRPr="004F5E41">
          <w:rPr>
            <w:rStyle w:val="Hipervnculo"/>
            <w:rFonts w:ascii="Bookman Old Style" w:eastAsia="Times New Roman" w:hAnsi="Bookman Old Style"/>
            <w:sz w:val="22"/>
            <w:szCs w:val="22"/>
            <w:lang w:val="en-US"/>
          </w:rPr>
          <w:t>. - 310 KB)</w:t>
        </w:r>
      </w:hyperlink>
    </w:p>
    <w:p w14:paraId="77E625F0"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34A51C3"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52F7D21"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Publicación de contenidos relacionados con el COVID19 en la WEB: soporte ampliado a la gestión contenidos WEB y traducción automática de contenidos digitales. Expediente: 202009COV020.</w:t>
      </w:r>
    </w:p>
    <w:p w14:paraId="69E04C47" w14:textId="77777777" w:rsidR="003F7830" w:rsidRPr="004F5E41" w:rsidRDefault="00293157" w:rsidP="004F5E41">
      <w:pPr>
        <w:pStyle w:val="puntopdf"/>
        <w:shd w:val="clear" w:color="auto" w:fill="F8F8F8"/>
        <w:ind w:right="240"/>
        <w:jc w:val="both"/>
        <w:rPr>
          <w:rFonts w:ascii="Bookman Old Style" w:eastAsia="Times New Roman" w:hAnsi="Bookman Old Style"/>
          <w:color w:val="000000"/>
          <w:sz w:val="22"/>
          <w:szCs w:val="22"/>
        </w:rPr>
      </w:pPr>
      <w:hyperlink r:id="rId2775" w:tooltip="PDF firmado BOE-B-2020-46653" w:history="1">
        <w:r w:rsidR="003F7830" w:rsidRPr="004F5E41">
          <w:rPr>
            <w:rStyle w:val="Hipervnculo"/>
            <w:rFonts w:ascii="Bookman Old Style" w:eastAsia="Times New Roman" w:hAnsi="Bookman Old Style"/>
            <w:sz w:val="22"/>
            <w:szCs w:val="22"/>
          </w:rPr>
          <w:t>PDF (BOE-B-2020-46653 - 2 págs. - 187 KB)</w:t>
        </w:r>
      </w:hyperlink>
    </w:p>
    <w:p w14:paraId="5CDB3235"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6022031A"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3DDF336"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Resolución del Consejo de Administración de la Autoridad Portuaria de Las Palmas por la que se otorga a la entidad "Colegio de Ingenieros de Caminos, Canales y Puertos" (Demarcación de Las Palmas) concesión de dominio público.</w:t>
      </w:r>
    </w:p>
    <w:p w14:paraId="44C80E46" w14:textId="77777777" w:rsidR="003F7830" w:rsidRPr="004F5E41" w:rsidRDefault="00293157" w:rsidP="004F5E41">
      <w:pPr>
        <w:pStyle w:val="puntopdf"/>
        <w:shd w:val="clear" w:color="auto" w:fill="F8F8F8"/>
        <w:ind w:right="240"/>
        <w:jc w:val="both"/>
        <w:rPr>
          <w:rFonts w:ascii="Bookman Old Style" w:hAnsi="Bookman Old Style"/>
          <w:sz w:val="22"/>
          <w:szCs w:val="22"/>
          <w:lang w:val="en-US"/>
        </w:rPr>
      </w:pPr>
      <w:hyperlink r:id="rId2776" w:tooltip="PDF firmado BOE-B-2020-46710" w:history="1">
        <w:r w:rsidR="003F7830" w:rsidRPr="004F5E41">
          <w:rPr>
            <w:rStyle w:val="Hipervnculo"/>
            <w:rFonts w:ascii="Bookman Old Style" w:eastAsia="Times New Roman" w:hAnsi="Bookman Old Style"/>
            <w:sz w:val="22"/>
            <w:szCs w:val="22"/>
            <w:lang w:val="en-US"/>
          </w:rPr>
          <w:t>PDF (BOE-B-2020-46710 - 1 </w:t>
        </w:r>
        <w:proofErr w:type="spellStart"/>
        <w:r w:rsidR="003F7830" w:rsidRPr="004F5E41">
          <w:rPr>
            <w:rStyle w:val="Hipervnculo"/>
            <w:rFonts w:ascii="Bookman Old Style" w:eastAsia="Times New Roman" w:hAnsi="Bookman Old Style"/>
            <w:sz w:val="22"/>
            <w:szCs w:val="22"/>
            <w:lang w:val="en-US"/>
          </w:rPr>
          <w:t>pág</w:t>
        </w:r>
        <w:proofErr w:type="spellEnd"/>
        <w:r w:rsidR="003F7830" w:rsidRPr="004F5E41">
          <w:rPr>
            <w:rStyle w:val="Hipervnculo"/>
            <w:rFonts w:ascii="Bookman Old Style" w:eastAsia="Times New Roman" w:hAnsi="Bookman Old Style"/>
            <w:sz w:val="22"/>
            <w:szCs w:val="22"/>
            <w:lang w:val="en-US"/>
          </w:rPr>
          <w:t>. - 167 KB)</w:t>
        </w:r>
      </w:hyperlink>
    </w:p>
    <w:p w14:paraId="49D85AFC" w14:textId="77777777" w:rsidR="003F7830" w:rsidRPr="004F5E41" w:rsidRDefault="003F7830" w:rsidP="004F5E41">
      <w:pPr>
        <w:pStyle w:val="puntopdf"/>
        <w:shd w:val="clear" w:color="auto" w:fill="F8F8F8"/>
        <w:ind w:right="240"/>
        <w:jc w:val="both"/>
        <w:rPr>
          <w:rFonts w:ascii="Bookman Old Style" w:eastAsia="Times New Roman" w:hAnsi="Bookman Old Style"/>
          <w:color w:val="000000"/>
          <w:sz w:val="22"/>
          <w:szCs w:val="22"/>
          <w:lang w:val="es-ES_tradnl"/>
        </w:rPr>
      </w:pPr>
      <w:r w:rsidRPr="004F5E41">
        <w:rPr>
          <w:rFonts w:ascii="Bookman Old Style" w:hAnsi="Bookman Old Style"/>
          <w:sz w:val="22"/>
          <w:szCs w:val="22"/>
          <w:lang w:val="es-ES_tradnl"/>
        </w:rPr>
        <w:t>Resolución del Consejo de Administración de la Autoridad Portuaria de Las Palmas por la que se modifica la concesión de dominio público titularidad de la entidad "</w:t>
      </w:r>
      <w:proofErr w:type="spellStart"/>
      <w:r w:rsidRPr="004F5E41">
        <w:rPr>
          <w:rFonts w:ascii="Bookman Old Style" w:hAnsi="Bookman Old Style"/>
          <w:sz w:val="22"/>
          <w:szCs w:val="22"/>
          <w:lang w:val="es-ES_tradnl"/>
        </w:rPr>
        <w:t>Atlansea</w:t>
      </w:r>
      <w:proofErr w:type="spellEnd"/>
      <w:r w:rsidRPr="004F5E41">
        <w:rPr>
          <w:rFonts w:ascii="Bookman Old Style" w:hAnsi="Bookman Old Style"/>
          <w:sz w:val="22"/>
          <w:szCs w:val="22"/>
          <w:lang w:val="es-ES_tradnl"/>
        </w:rPr>
        <w:t xml:space="preserve"> Consignatarios, Sociedad Limitada Unipersonal", en la zona de servicio del Puerto de Las Palmas.</w:t>
      </w:r>
    </w:p>
    <w:p w14:paraId="0C27614C" w14:textId="77777777" w:rsidR="003F7830" w:rsidRPr="004F5E41" w:rsidRDefault="00293157" w:rsidP="004F5E41">
      <w:pPr>
        <w:pStyle w:val="puntopdf"/>
        <w:shd w:val="clear" w:color="auto" w:fill="F8F8F8"/>
        <w:ind w:right="240"/>
        <w:jc w:val="both"/>
        <w:rPr>
          <w:rFonts w:ascii="Bookman Old Style" w:eastAsia="Times New Roman" w:hAnsi="Bookman Old Style"/>
          <w:color w:val="000000"/>
          <w:sz w:val="22"/>
          <w:szCs w:val="22"/>
          <w:lang w:val="en-US"/>
        </w:rPr>
      </w:pPr>
      <w:hyperlink r:id="rId2777" w:tooltip="PDF firmado BOE-B-2020-46711" w:history="1">
        <w:r w:rsidR="003F7830" w:rsidRPr="004F5E41">
          <w:rPr>
            <w:rStyle w:val="Hipervnculo"/>
            <w:rFonts w:ascii="Bookman Old Style" w:eastAsia="Times New Roman" w:hAnsi="Bookman Old Style"/>
            <w:sz w:val="22"/>
            <w:szCs w:val="22"/>
            <w:lang w:val="en-US"/>
          </w:rPr>
          <w:t>PDF (BOE-B-2020-46711 - 1 </w:t>
        </w:r>
        <w:proofErr w:type="spellStart"/>
        <w:r w:rsidR="003F7830" w:rsidRPr="004F5E41">
          <w:rPr>
            <w:rStyle w:val="Hipervnculo"/>
            <w:rFonts w:ascii="Bookman Old Style" w:eastAsia="Times New Roman" w:hAnsi="Bookman Old Style"/>
            <w:sz w:val="22"/>
            <w:szCs w:val="22"/>
            <w:lang w:val="en-US"/>
          </w:rPr>
          <w:t>pág</w:t>
        </w:r>
        <w:proofErr w:type="spellEnd"/>
        <w:r w:rsidR="003F7830" w:rsidRPr="004F5E41">
          <w:rPr>
            <w:rStyle w:val="Hipervnculo"/>
            <w:rFonts w:ascii="Bookman Old Style" w:eastAsia="Times New Roman" w:hAnsi="Bookman Old Style"/>
            <w:sz w:val="22"/>
            <w:szCs w:val="22"/>
            <w:lang w:val="en-US"/>
          </w:rPr>
          <w:t>. - 165 KB)</w:t>
        </w:r>
      </w:hyperlink>
    </w:p>
    <w:p w14:paraId="5DCC5BBA" w14:textId="77777777" w:rsidR="00332FEA" w:rsidRPr="004F5E41" w:rsidRDefault="00332FE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11/12/2020</w:t>
      </w:r>
    </w:p>
    <w:p w14:paraId="03E7D47A" w14:textId="77777777"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FCF00FE" w14:textId="77777777" w:rsidR="00332FEA" w:rsidRPr="004F5E41" w:rsidRDefault="00332FEA"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36604B6" w14:textId="77777777"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Seguridad aérea</w:t>
      </w:r>
    </w:p>
    <w:p w14:paraId="2BCF9E73" w14:textId="77777777" w:rsidR="00332FEA" w:rsidRPr="004F5E41" w:rsidRDefault="00332FEA" w:rsidP="004F5E41">
      <w:pPr>
        <w:jc w:val="both"/>
        <w:rPr>
          <w:rFonts w:ascii="Bookman Old Style" w:hAnsi="Bookman Old Style"/>
          <w:bCs/>
          <w:lang w:val="es-ES_tradnl"/>
        </w:rPr>
      </w:pPr>
      <w:r w:rsidRPr="004F5E41">
        <w:rPr>
          <w:rFonts w:ascii="Bookman Old Style" w:hAnsi="Bookman Old Style"/>
          <w:lang w:val="es-ES_tradnl"/>
        </w:rPr>
        <w:t>Resolución de 20 de noviembre de 2020, de la Dirección de la Agencia Estatal de Seguridad Aérea, por la que se actualizan las Directrices operativas para la gestión de pasajeros aéreos y personal de aviación con relación a la pandemia COVID-19.</w:t>
      </w:r>
    </w:p>
    <w:p w14:paraId="56FE5DA5" w14:textId="77777777" w:rsidR="00332FEA" w:rsidRPr="004F5E41" w:rsidRDefault="00293157" w:rsidP="004F5E41">
      <w:pPr>
        <w:jc w:val="both"/>
        <w:rPr>
          <w:rFonts w:ascii="Bookman Old Style" w:hAnsi="Bookman Old Style"/>
          <w:bCs/>
          <w:lang w:val="en-US"/>
        </w:rPr>
      </w:pPr>
      <w:hyperlink r:id="rId2778" w:tooltip="PDF firmado BOE-A-2020-15951" w:history="1">
        <w:r w:rsidR="00332FEA" w:rsidRPr="004F5E41">
          <w:rPr>
            <w:rStyle w:val="Hipervnculo"/>
            <w:rFonts w:ascii="Bookman Old Style" w:hAnsi="Bookman Old Style"/>
            <w:lang w:val="en-US"/>
          </w:rPr>
          <w:t>PDF (BOE-A-2020-15951 - 34 </w:t>
        </w:r>
        <w:proofErr w:type="spellStart"/>
        <w:r w:rsidR="00332FEA" w:rsidRPr="004F5E41">
          <w:rPr>
            <w:rStyle w:val="Hipervnculo"/>
            <w:rFonts w:ascii="Bookman Old Style" w:hAnsi="Bookman Old Style"/>
            <w:lang w:val="en-US"/>
          </w:rPr>
          <w:t>págs</w:t>
        </w:r>
        <w:proofErr w:type="spellEnd"/>
        <w:r w:rsidR="00332FEA" w:rsidRPr="004F5E41">
          <w:rPr>
            <w:rStyle w:val="Hipervnculo"/>
            <w:rFonts w:ascii="Bookman Old Style" w:hAnsi="Bookman Old Style"/>
            <w:lang w:val="en-US"/>
          </w:rPr>
          <w:t>. - 1.556 KB)</w:t>
        </w:r>
      </w:hyperlink>
    </w:p>
    <w:p w14:paraId="775B61CC" w14:textId="77777777"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07C3CDAB" w14:textId="77777777" w:rsidR="00332FEA" w:rsidRPr="004F5E41" w:rsidRDefault="00332FEA"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DB5C4A7" w14:textId="77777777"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414628F6" w14:textId="77777777" w:rsidR="00332FEA" w:rsidRPr="004F5E41" w:rsidRDefault="00332FEA" w:rsidP="004F5E41">
      <w:pPr>
        <w:jc w:val="both"/>
        <w:rPr>
          <w:rFonts w:ascii="Bookman Old Style" w:hAnsi="Bookman Old Style"/>
          <w:bCs/>
          <w:lang w:val="es-ES_tradnl"/>
        </w:rPr>
      </w:pPr>
      <w:r w:rsidRPr="004F5E41">
        <w:rPr>
          <w:rFonts w:ascii="Bookman Old Style" w:hAnsi="Bookman Old Style"/>
          <w:lang w:val="es-ES_tradnl"/>
        </w:rPr>
        <w:t>Resolución de 1 de diciembre de 2020, de la Secretaría de Estado de Transportes, Movilidad y Agenda Urbana, por la que se publica la Adenda al Convenio con el Instituto de Crédito Oficial, E.P.E., para la gestión de los avales y de la subvención de gastos e intereses por parte del Estado a arrendatarios en la "Línea de avales de arrendamiento COVID-19".</w:t>
      </w:r>
    </w:p>
    <w:p w14:paraId="3B9E4D98" w14:textId="77777777" w:rsidR="00332FEA" w:rsidRPr="004F5E41" w:rsidRDefault="00293157" w:rsidP="004F5E41">
      <w:pPr>
        <w:jc w:val="both"/>
        <w:rPr>
          <w:rFonts w:ascii="Bookman Old Style" w:hAnsi="Bookman Old Style"/>
          <w:bCs/>
          <w:lang w:val="en-US"/>
        </w:rPr>
      </w:pPr>
      <w:hyperlink r:id="rId2779" w:tooltip="PDF firmado BOE-A-2020-15998" w:history="1">
        <w:r w:rsidR="00332FEA" w:rsidRPr="004F5E41">
          <w:rPr>
            <w:rStyle w:val="Hipervnculo"/>
            <w:rFonts w:ascii="Bookman Old Style" w:hAnsi="Bookman Old Style"/>
            <w:lang w:val="en-US"/>
          </w:rPr>
          <w:t>PDF (BOE-A-2020-15998 - 8 </w:t>
        </w:r>
        <w:proofErr w:type="spellStart"/>
        <w:r w:rsidR="00332FEA" w:rsidRPr="004F5E41">
          <w:rPr>
            <w:rStyle w:val="Hipervnculo"/>
            <w:rFonts w:ascii="Bookman Old Style" w:hAnsi="Bookman Old Style"/>
            <w:lang w:val="en-US"/>
          </w:rPr>
          <w:t>págs</w:t>
        </w:r>
        <w:proofErr w:type="spellEnd"/>
        <w:r w:rsidR="00332FEA" w:rsidRPr="004F5E41">
          <w:rPr>
            <w:rStyle w:val="Hipervnculo"/>
            <w:rFonts w:ascii="Bookman Old Style" w:hAnsi="Bookman Old Style"/>
            <w:lang w:val="en-US"/>
          </w:rPr>
          <w:t>. - 278 KB)</w:t>
        </w:r>
      </w:hyperlink>
    </w:p>
    <w:p w14:paraId="43138D18" w14:textId="77777777" w:rsidR="00332FEA" w:rsidRPr="004F5E41" w:rsidRDefault="00332FEA"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6018B97E" w14:textId="77777777"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Comunidad Autónoma de Canarias. Convenio</w:t>
      </w:r>
    </w:p>
    <w:p w14:paraId="2F910691" w14:textId="77777777" w:rsidR="00332FEA" w:rsidRPr="004F5E41" w:rsidRDefault="00332FEA" w:rsidP="004F5E41">
      <w:pPr>
        <w:jc w:val="both"/>
        <w:rPr>
          <w:rFonts w:ascii="Bookman Old Style" w:hAnsi="Bookman Old Style"/>
          <w:bCs/>
          <w:lang w:val="es-ES_tradnl"/>
        </w:rPr>
      </w:pPr>
      <w:r w:rsidRPr="004F5E41">
        <w:rPr>
          <w:rFonts w:ascii="Bookman Old Style" w:hAnsi="Bookman Old Style"/>
          <w:lang w:val="es-ES_tradnl"/>
        </w:rPr>
        <w:t>Resolución de 4 de diciembre de 2020, de la Secretaría de Estado de Turismo, por la que se publica el Convenio con el Gobierno de Canarias y el Cabildo Insular de La Palma, para la ejecución del Plan de Sostenibilidad Turística de la isla de La Palma, Reserva Mundial de la Biosfera.</w:t>
      </w:r>
    </w:p>
    <w:p w14:paraId="69B5C2D0" w14:textId="77777777" w:rsidR="00332FEA" w:rsidRPr="004F5E41" w:rsidRDefault="00293157" w:rsidP="004F5E41">
      <w:pPr>
        <w:jc w:val="both"/>
        <w:rPr>
          <w:rFonts w:ascii="Bookman Old Style" w:hAnsi="Bookman Old Style"/>
          <w:bCs/>
          <w:lang w:val="en-US"/>
        </w:rPr>
      </w:pPr>
      <w:hyperlink r:id="rId2780" w:tooltip="PDF firmado BOE-A-2020-16001" w:history="1">
        <w:r w:rsidR="00332FEA" w:rsidRPr="004F5E41">
          <w:rPr>
            <w:rStyle w:val="Hipervnculo"/>
            <w:rFonts w:ascii="Bookman Old Style" w:hAnsi="Bookman Old Style"/>
            <w:lang w:val="en-US"/>
          </w:rPr>
          <w:t>PDF (BOE-A-2020-16001 - 12 </w:t>
        </w:r>
        <w:proofErr w:type="spellStart"/>
        <w:r w:rsidR="00332FEA" w:rsidRPr="004F5E41">
          <w:rPr>
            <w:rStyle w:val="Hipervnculo"/>
            <w:rFonts w:ascii="Bookman Old Style" w:hAnsi="Bookman Old Style"/>
            <w:lang w:val="en-US"/>
          </w:rPr>
          <w:t>págs</w:t>
        </w:r>
        <w:proofErr w:type="spellEnd"/>
        <w:r w:rsidR="00332FEA" w:rsidRPr="004F5E41">
          <w:rPr>
            <w:rStyle w:val="Hipervnculo"/>
            <w:rFonts w:ascii="Bookman Old Style" w:hAnsi="Bookman Old Style"/>
            <w:lang w:val="en-US"/>
          </w:rPr>
          <w:t>. - 312 KB)</w:t>
        </w:r>
      </w:hyperlink>
    </w:p>
    <w:p w14:paraId="7CFF931B" w14:textId="77777777"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3BB6213" w14:textId="77777777" w:rsidR="00332FEA" w:rsidRPr="004F5E41" w:rsidRDefault="00332FE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76AE6910" w14:textId="77777777" w:rsidR="00332FEA" w:rsidRPr="004F5E41" w:rsidRDefault="00332FE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Suministro de test serológicos rápidos para la detección de anticuerpos del COVID-19. Expediente: Z20CO010/05E/1.</w:t>
      </w:r>
    </w:p>
    <w:p w14:paraId="1C0175E3" w14:textId="77777777" w:rsidR="00332FEA" w:rsidRPr="004F5E41" w:rsidRDefault="00293157" w:rsidP="004F5E41">
      <w:pPr>
        <w:jc w:val="both"/>
        <w:rPr>
          <w:rFonts w:ascii="Bookman Old Style" w:hAnsi="Bookman Old Style"/>
          <w:lang w:val="es-ES_tradnl"/>
        </w:rPr>
      </w:pPr>
      <w:hyperlink r:id="rId2781" w:tooltip="PDF firmado BOE-B-2020-46315" w:history="1">
        <w:r w:rsidR="00332FEA" w:rsidRPr="004F5E41">
          <w:rPr>
            <w:rStyle w:val="Hipervnculo"/>
            <w:rFonts w:ascii="Bookman Old Style" w:hAnsi="Bookman Old Style"/>
            <w:lang w:val="es-ES_tradnl"/>
          </w:rPr>
          <w:t>PDF (BOE-B-2020-46315 - 2 págs. - 180 KB)</w:t>
        </w:r>
      </w:hyperlink>
    </w:p>
    <w:p w14:paraId="7F144EAB" w14:textId="77777777" w:rsidR="00332FEA" w:rsidRPr="004F5E41" w:rsidRDefault="00587488" w:rsidP="004F5E41">
      <w:pPr>
        <w:jc w:val="both"/>
        <w:rPr>
          <w:rFonts w:ascii="Bookman Old Style" w:hAnsi="Bookman Old Style"/>
          <w:b/>
          <w:bCs/>
          <w:color w:val="FF0000"/>
          <w:lang w:val="es-ES_tradnl"/>
        </w:rPr>
      </w:pPr>
      <w:r w:rsidRPr="004F5E41">
        <w:rPr>
          <w:rFonts w:ascii="Bookman Old Style" w:hAnsi="Bookman Old Style"/>
          <w:b/>
          <w:bCs/>
          <w:color w:val="FF0000"/>
          <w:highlight w:val="yellow"/>
          <w:lang w:val="es-ES_tradnl"/>
        </w:rPr>
        <w:t>BOC 11/12/2020</w:t>
      </w:r>
    </w:p>
    <w:p w14:paraId="491AE1B8"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7522364"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5247B1D" w14:textId="77777777" w:rsidR="00587488" w:rsidRPr="004F5E41" w:rsidRDefault="00293157" w:rsidP="004F5E41">
      <w:pPr>
        <w:jc w:val="both"/>
        <w:rPr>
          <w:rFonts w:ascii="Bookman Old Style" w:hAnsi="Bookman Old Style"/>
          <w:bCs/>
          <w:lang w:val="es-ES_tradnl"/>
        </w:rPr>
      </w:pPr>
      <w:hyperlink r:id="rId2782" w:tooltip="Ir a la disposición 2012/048/001" w:history="1">
        <w:r w:rsidR="00587488" w:rsidRPr="004F5E41">
          <w:rPr>
            <w:rStyle w:val="Hipervnculo"/>
            <w:rFonts w:ascii="Bookman Old Style" w:hAnsi="Bookman Old Style"/>
            <w:bCs/>
            <w:lang w:val="es-ES_tradnl"/>
          </w:rPr>
          <w:t>4834</w:t>
        </w:r>
      </w:hyperlink>
      <w:r w:rsidR="00587488" w:rsidRPr="004F5E41">
        <w:rPr>
          <w:rFonts w:ascii="Bookman Old Style" w:hAnsi="Bookman Old Style"/>
          <w:lang w:val="es-ES_tradnl"/>
        </w:rPr>
        <w:t> </w:t>
      </w:r>
      <w:hyperlink r:id="rId2783" w:history="1">
        <w:r w:rsidR="00587488" w:rsidRPr="004F5E41">
          <w:rPr>
            <w:rStyle w:val="Hipervnculo"/>
            <w:rFonts w:ascii="Bookman Old Style" w:hAnsi="Bookman Old Style"/>
            <w:lang w:val="es-ES_tradnl"/>
          </w:rPr>
          <w:t>DECRETO 88/2020, de 10 de diciembre, del Presidente, por el que se establece la prórroga de la medida de limitación de la libertad de circulación de las personas en horario nocturno, adoptada por Decreto 86/2020, de 4 de diciembre, del Presidente, en el ámbito de la isla de Tenerife, en aplicación del Real Decreto 926/2020, de 25 de octubre, por el que se declara el estado de alarma, para contener la propagación de infecciones causadas por el SARS-COV-2.</w:t>
        </w:r>
      </w:hyperlink>
    </w:p>
    <w:p w14:paraId="3393BB76"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278.80 Kb.</w:t>
      </w:r>
    </w:p>
    <w:p w14:paraId="458B72FC" w14:textId="77777777" w:rsidR="00587488" w:rsidRPr="004F5E41" w:rsidRDefault="00587488" w:rsidP="004F5E41">
      <w:pPr>
        <w:jc w:val="both"/>
        <w:rPr>
          <w:rFonts w:ascii="Bookman Old Style" w:hAnsi="Bookman Old Style"/>
        </w:rPr>
      </w:pPr>
      <w:r w:rsidRPr="004F5E41">
        <w:rPr>
          <w:rFonts w:ascii="Bookman Old Style" w:hAnsi="Bookman Old Style"/>
          <w:lang w:val="es-ES_tradnl"/>
        </w:rPr>
        <w:lastRenderedPageBreak/>
        <w:t>BOC-A-2020-255-4834. </w:t>
      </w:r>
      <w:hyperlink r:id="rId278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8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86" w:tooltip="Descargar en formato PDF" w:history="1">
        <w:r w:rsidRPr="004F5E41">
          <w:rPr>
            <w:rStyle w:val="Hipervnculo"/>
            <w:rFonts w:ascii="Bookman Old Style" w:hAnsi="Bookman Old Style"/>
            <w:lang w:val="es-ES_tradnl"/>
          </w:rPr>
          <w:t>Descargar</w:t>
        </w:r>
      </w:hyperlink>
    </w:p>
    <w:p w14:paraId="11C71494" w14:textId="77777777" w:rsidR="00587488" w:rsidRPr="004F5E41" w:rsidRDefault="00293157" w:rsidP="004F5E41">
      <w:pPr>
        <w:jc w:val="both"/>
        <w:rPr>
          <w:rFonts w:ascii="Bookman Old Style" w:hAnsi="Bookman Old Style"/>
          <w:lang w:val="es-ES_tradnl"/>
        </w:rPr>
      </w:pPr>
      <w:hyperlink r:id="rId2787" w:tooltip="Ir a la disposición 2012/048/001" w:history="1">
        <w:r w:rsidR="00587488" w:rsidRPr="004F5E41">
          <w:rPr>
            <w:rStyle w:val="Hipervnculo"/>
            <w:rFonts w:ascii="Bookman Old Style" w:hAnsi="Bookman Old Style"/>
            <w:bCs/>
            <w:lang w:val="es-ES_tradnl"/>
          </w:rPr>
          <w:t>4835</w:t>
        </w:r>
      </w:hyperlink>
      <w:r w:rsidR="00587488" w:rsidRPr="004F5E41">
        <w:rPr>
          <w:rFonts w:ascii="Bookman Old Style" w:hAnsi="Bookman Old Style"/>
          <w:lang w:val="es-ES_tradnl"/>
        </w:rPr>
        <w:t> </w:t>
      </w:r>
      <w:hyperlink r:id="rId2788" w:history="1">
        <w:r w:rsidR="00587488" w:rsidRPr="004F5E41">
          <w:rPr>
            <w:rStyle w:val="Hipervnculo"/>
            <w:rFonts w:ascii="Bookman Old Style" w:hAnsi="Bookman Old Style"/>
            <w:lang w:val="es-ES_tradnl"/>
          </w:rPr>
          <w:t xml:space="preserve">Secretaría </w:t>
        </w:r>
        <w:proofErr w:type="gramStart"/>
        <w:r w:rsidR="00587488" w:rsidRPr="004F5E41">
          <w:rPr>
            <w:rStyle w:val="Hipervnculo"/>
            <w:rFonts w:ascii="Bookman Old Style" w:hAnsi="Bookman Old Style"/>
            <w:lang w:val="es-ES_tradnl"/>
          </w:rPr>
          <w:t>General.-</w:t>
        </w:r>
        <w:proofErr w:type="gramEnd"/>
        <w:r w:rsidR="00587488" w:rsidRPr="004F5E41">
          <w:rPr>
            <w:rStyle w:val="Hipervnculo"/>
            <w:rFonts w:ascii="Bookman Old Style" w:hAnsi="Bookman Old Style"/>
            <w:lang w:val="es-ES_tradnl"/>
          </w:rPr>
          <w:t xml:space="preserve"> Resolución de 10 de diciembre de 2020, por la que se dispone la publicación del Acuerdo de modificación del Acuerdo de Gobierno de 4 de diciembre de 2020, por el que se establecen, en el ámbito de la isla de Tenerife, nuevas medidas urgentes de carácter extraordinario y temporal, de prevención y contención necesarias para hacer frente a la crisis sanitaria ocasionada por el COVID-19.</w:t>
        </w:r>
      </w:hyperlink>
    </w:p>
    <w:p w14:paraId="1D6D1BE1"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413.24 Kb.</w:t>
      </w:r>
    </w:p>
    <w:p w14:paraId="7DD33D5C"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BOC-A-2020-255-4835. </w:t>
      </w:r>
      <w:hyperlink r:id="rId278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9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91" w:tooltip="Descargar en formato PDF" w:history="1">
        <w:r w:rsidRPr="004F5E41">
          <w:rPr>
            <w:rStyle w:val="Hipervnculo"/>
            <w:rFonts w:ascii="Bookman Old Style" w:hAnsi="Bookman Old Style"/>
            <w:lang w:val="es-ES_tradnl"/>
          </w:rPr>
          <w:t>Descargar</w:t>
        </w:r>
      </w:hyperlink>
    </w:p>
    <w:p w14:paraId="2BE5DC39"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2C3E3C78" w14:textId="77777777" w:rsidR="00587488" w:rsidRPr="004F5E41" w:rsidRDefault="00293157" w:rsidP="004F5E41">
      <w:pPr>
        <w:jc w:val="both"/>
        <w:rPr>
          <w:rFonts w:ascii="Bookman Old Style" w:hAnsi="Bookman Old Style"/>
          <w:bCs/>
          <w:lang w:val="es-ES_tradnl"/>
        </w:rPr>
      </w:pPr>
      <w:hyperlink r:id="rId2792" w:tooltip="Ir a la disposición 2012/048/001" w:history="1">
        <w:r w:rsidR="00587488" w:rsidRPr="004F5E41">
          <w:rPr>
            <w:rStyle w:val="Hipervnculo"/>
            <w:rFonts w:ascii="Bookman Old Style" w:hAnsi="Bookman Old Style"/>
            <w:bCs/>
            <w:lang w:val="es-ES_tradnl"/>
          </w:rPr>
          <w:t>4839</w:t>
        </w:r>
      </w:hyperlink>
      <w:r w:rsidR="00587488" w:rsidRPr="004F5E41">
        <w:rPr>
          <w:rFonts w:ascii="Bookman Old Style" w:hAnsi="Bookman Old Style"/>
          <w:lang w:val="es-ES_tradnl"/>
        </w:rPr>
        <w:t> </w:t>
      </w:r>
      <w:hyperlink r:id="rId2793" w:history="1">
        <w:r w:rsidR="00587488" w:rsidRPr="004F5E41">
          <w:rPr>
            <w:rStyle w:val="Hipervnculo"/>
            <w:rFonts w:ascii="Bookman Old Style" w:hAnsi="Bookman Old Style"/>
            <w:lang w:val="es-ES_tradnl"/>
          </w:rPr>
          <w:t xml:space="preserve">Instituto Canario de la </w:t>
        </w:r>
        <w:proofErr w:type="gramStart"/>
        <w:r w:rsidR="00587488" w:rsidRPr="004F5E41">
          <w:rPr>
            <w:rStyle w:val="Hipervnculo"/>
            <w:rFonts w:ascii="Bookman Old Style" w:hAnsi="Bookman Old Style"/>
            <w:lang w:val="es-ES_tradnl"/>
          </w:rPr>
          <w:t>Vivienda.-</w:t>
        </w:r>
        <w:proofErr w:type="gramEnd"/>
        <w:r w:rsidR="00587488" w:rsidRPr="004F5E41">
          <w:rPr>
            <w:rStyle w:val="Hipervnculo"/>
            <w:rFonts w:ascii="Bookman Old Style" w:hAnsi="Bookman Old Style"/>
            <w:lang w:val="es-ES_tradnl"/>
          </w:rPr>
          <w:t xml:space="preserve"> Resolución de 4 de diciembre de 2020, del Presidente, de justificación y abono de las ayudas concedidas para contribuir a minimizar el impacto económico y social del COVID-19 en los alquileres de vivienda habitual por Resolución de concesión de 20 de julio de 2020.</w:t>
        </w:r>
      </w:hyperlink>
    </w:p>
    <w:p w14:paraId="6AA27F30"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791.58 Kb.</w:t>
      </w:r>
    </w:p>
    <w:p w14:paraId="76F64C18"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BOC-A-2020-255-4839. </w:t>
      </w:r>
      <w:hyperlink r:id="rId279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9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96" w:tooltip="Descargar en formato PDF" w:history="1">
        <w:r w:rsidRPr="004F5E41">
          <w:rPr>
            <w:rStyle w:val="Hipervnculo"/>
            <w:rFonts w:ascii="Bookman Old Style" w:hAnsi="Bookman Old Style"/>
            <w:lang w:val="es-ES_tradnl"/>
          </w:rPr>
          <w:t>Descargar</w:t>
        </w:r>
      </w:hyperlink>
    </w:p>
    <w:p w14:paraId="61D237FE"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58BAEE1A"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164D4BB1"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2E5D7C86" w14:textId="77777777" w:rsidR="00587488" w:rsidRPr="004F5E41" w:rsidRDefault="00293157" w:rsidP="004F5E41">
      <w:pPr>
        <w:jc w:val="both"/>
        <w:rPr>
          <w:rFonts w:ascii="Bookman Old Style" w:hAnsi="Bookman Old Style"/>
          <w:bCs/>
          <w:lang w:val="es-ES_tradnl"/>
        </w:rPr>
      </w:pPr>
      <w:hyperlink r:id="rId2797" w:tooltip="Ir a la disposición 2012/048/001" w:history="1">
        <w:r w:rsidR="00587488" w:rsidRPr="004F5E41">
          <w:rPr>
            <w:rStyle w:val="Hipervnculo"/>
            <w:rFonts w:ascii="Bookman Old Style" w:hAnsi="Bookman Old Style"/>
            <w:bCs/>
            <w:lang w:val="es-ES_tradnl"/>
          </w:rPr>
          <w:t>4848</w:t>
        </w:r>
      </w:hyperlink>
      <w:r w:rsidR="00587488" w:rsidRPr="004F5E41">
        <w:rPr>
          <w:rFonts w:ascii="Bookman Old Style" w:hAnsi="Bookman Old Style"/>
          <w:lang w:val="es-ES_tradnl"/>
        </w:rPr>
        <w:t> </w:t>
      </w:r>
      <w:hyperlink r:id="rId2798" w:history="1">
        <w:r w:rsidR="00587488" w:rsidRPr="004F5E41">
          <w:rPr>
            <w:rStyle w:val="Hipervnculo"/>
            <w:rFonts w:ascii="Bookman Old Style" w:hAnsi="Bookman Old Style"/>
            <w:lang w:val="es-ES_tradnl"/>
          </w:rPr>
          <w:t xml:space="preserve">Dirección General de la Función Pública.- Anuncio por el que se hace pública la Resolución de 20 de noviembre de 2020, que remite el expediente y emplaza a cuantos aparezcan como interesados en el recurso que se tramita como procedimiento ordinario </w:t>
        </w:r>
        <w:proofErr w:type="spellStart"/>
        <w:r w:rsidR="00587488" w:rsidRPr="004F5E41">
          <w:rPr>
            <w:rStyle w:val="Hipervnculo"/>
            <w:rFonts w:ascii="Bookman Old Style" w:hAnsi="Bookman Old Style"/>
            <w:lang w:val="es-ES_tradnl"/>
          </w:rPr>
          <w:t>nº</w:t>
        </w:r>
        <w:proofErr w:type="spellEnd"/>
        <w:r w:rsidR="00587488" w:rsidRPr="004F5E41">
          <w:rPr>
            <w:rStyle w:val="Hipervnculo"/>
            <w:rFonts w:ascii="Bookman Old Style" w:hAnsi="Bookman Old Style"/>
            <w:lang w:val="es-ES_tradnl"/>
          </w:rPr>
          <w:t xml:space="preserve"> 199/2020 ante el Tribunal Superior de Justicia de Canarias, Sala de lo Contencioso-Administrativo, Sección Segunda de Santa Cruz de Tenerife, interpuesto por D. Ricardo Casañas Rivero contra la Resolución de 4 de marzo de 2020, por la que se nombra personal funcionario de carrera en el Cuerpo Facultativo de Técnicos de Grado Medio, Escala de Arquitectos e Ingenieros Técnicos, Especialidad Ingenieros Técnicos Agrícolas (Grupo A, Subgrupo A2), de la Administración Pública de la Comunidad Autónoma de Canarias, convocadas por Resolución de 11 de abril de 2018, y se les adjudica puestos de trabajo, y contra la Resolución de 7 de mayo de 2020, por la que se acuerda la continuación de la tramitación de las tomas de posesión derivadas de los procesos selectivos en curso, así como el inicio y/o continuación de los procedimientos para la provisión de puestos de trabajo que se hubieran visto suspendidos durante la vigencia del estado de alarma.</w:t>
        </w:r>
      </w:hyperlink>
    </w:p>
    <w:p w14:paraId="537EF57F"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232.89 Kb.</w:t>
      </w:r>
    </w:p>
    <w:p w14:paraId="489CFAA7" w14:textId="77777777" w:rsidR="00587488" w:rsidRPr="004F5E41" w:rsidRDefault="00587488" w:rsidP="004F5E41">
      <w:pPr>
        <w:jc w:val="both"/>
        <w:rPr>
          <w:rFonts w:ascii="Bookman Old Style" w:hAnsi="Bookman Old Style"/>
        </w:rPr>
      </w:pPr>
      <w:r w:rsidRPr="004F5E41">
        <w:rPr>
          <w:rFonts w:ascii="Bookman Old Style" w:hAnsi="Bookman Old Style"/>
          <w:lang w:val="es-ES_tradnl"/>
        </w:rPr>
        <w:lastRenderedPageBreak/>
        <w:t>BOC-A-2020-255-4848. </w:t>
      </w:r>
      <w:hyperlink r:id="rId279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0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01" w:tooltip="Descargar en formato PDF" w:history="1">
        <w:r w:rsidRPr="004F5E41">
          <w:rPr>
            <w:rStyle w:val="Hipervnculo"/>
            <w:rFonts w:ascii="Bookman Old Style" w:hAnsi="Bookman Old Style"/>
            <w:lang w:val="es-ES_tradnl"/>
          </w:rPr>
          <w:t>Descargar</w:t>
        </w:r>
      </w:hyperlink>
    </w:p>
    <w:p w14:paraId="4948B9A0" w14:textId="77777777" w:rsidR="00587488" w:rsidRPr="004F5E41" w:rsidRDefault="00293157" w:rsidP="004F5E41">
      <w:pPr>
        <w:jc w:val="both"/>
        <w:rPr>
          <w:rFonts w:ascii="Bookman Old Style" w:hAnsi="Bookman Old Style"/>
          <w:lang w:val="es-ES_tradnl"/>
        </w:rPr>
      </w:pPr>
      <w:hyperlink r:id="rId2802" w:tooltip="Ir a la disposición 2012/048/001" w:history="1">
        <w:r w:rsidR="00587488" w:rsidRPr="004F5E41">
          <w:rPr>
            <w:rStyle w:val="Hipervnculo"/>
            <w:rFonts w:ascii="Bookman Old Style" w:hAnsi="Bookman Old Style"/>
            <w:bCs/>
            <w:lang w:val="es-ES_tradnl"/>
          </w:rPr>
          <w:t>4849</w:t>
        </w:r>
      </w:hyperlink>
      <w:r w:rsidR="00587488" w:rsidRPr="004F5E41">
        <w:rPr>
          <w:rFonts w:ascii="Bookman Old Style" w:hAnsi="Bookman Old Style"/>
          <w:lang w:val="es-ES_tradnl"/>
        </w:rPr>
        <w:t> </w:t>
      </w:r>
      <w:hyperlink r:id="rId2803" w:history="1">
        <w:r w:rsidR="00587488" w:rsidRPr="004F5E41">
          <w:rPr>
            <w:rStyle w:val="Hipervnculo"/>
            <w:rFonts w:ascii="Bookman Old Style" w:hAnsi="Bookman Old Style"/>
            <w:lang w:val="es-ES_tradnl"/>
          </w:rPr>
          <w:t xml:space="preserve">Dirección General de la Función Pública.- Anuncio por el que se hace pública la Resolución de 20 de noviembre de 2020, que remite el expediente y emplaza a cuantos aparezcan como interesados en el recurso que se tramita como procedimiento ordinario </w:t>
        </w:r>
        <w:proofErr w:type="spellStart"/>
        <w:r w:rsidR="00587488" w:rsidRPr="004F5E41">
          <w:rPr>
            <w:rStyle w:val="Hipervnculo"/>
            <w:rFonts w:ascii="Bookman Old Style" w:hAnsi="Bookman Old Style"/>
            <w:lang w:val="es-ES_tradnl"/>
          </w:rPr>
          <w:t>nº</w:t>
        </w:r>
        <w:proofErr w:type="spellEnd"/>
        <w:r w:rsidR="00587488" w:rsidRPr="004F5E41">
          <w:rPr>
            <w:rStyle w:val="Hipervnculo"/>
            <w:rFonts w:ascii="Bookman Old Style" w:hAnsi="Bookman Old Style"/>
            <w:lang w:val="es-ES_tradnl"/>
          </w:rPr>
          <w:t xml:space="preserve"> 209/2020 ante el Tribunal Superior de Justicia de Canarias, Sala de lo Contencioso-Administrativo, Sección Segunda de Santa Cruz de Tenerife, interpuesto por D. Ángel Siguero Montes contra la Resolución de 4 de marzo de 2020, por la que se nombra personal funcionario de carrera en el Cuerpo Facultativo de Técnicos de Grado Medio, Escala de Arquitectos e Ingenieros Técnicos, Especialidad Ingenieros Técnicos Agrícolas (Grupo A, Subgrupo A2), de la Administración Pública de la Comunidad Autónoma de Canarias, convocadas por Resolución de 11 de abril de 2018, y se les adjudica puestos de trabajo, y contra la Resolución de 7 de mayo de 2020, por la que se acuerda la continuación de la tramitación de las tomas de posesión derivadas de los procesos selectivos en curso, así como el inicio y/o continuación de los procedimientos para la provisión de puestos de trabajo que se hubieran visto suspendidos durante la vigencia del estado de alarma.</w:t>
        </w:r>
      </w:hyperlink>
    </w:p>
    <w:p w14:paraId="06060A9E"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232.58 Kb.</w:t>
      </w:r>
    </w:p>
    <w:p w14:paraId="30D1FA8F" w14:textId="77777777" w:rsidR="00587488" w:rsidRPr="004F5E41" w:rsidRDefault="00587488" w:rsidP="004F5E41">
      <w:pPr>
        <w:jc w:val="both"/>
        <w:rPr>
          <w:rFonts w:ascii="Bookman Old Style" w:hAnsi="Bookman Old Style"/>
        </w:rPr>
      </w:pPr>
      <w:r w:rsidRPr="004F5E41">
        <w:rPr>
          <w:rFonts w:ascii="Bookman Old Style" w:hAnsi="Bookman Old Style"/>
          <w:lang w:val="es-ES_tradnl"/>
        </w:rPr>
        <w:t>BOC-A-2020-255-4849. </w:t>
      </w:r>
      <w:hyperlink r:id="rId280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0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06" w:tooltip="Descargar en formato PDF" w:history="1">
        <w:r w:rsidRPr="004F5E41">
          <w:rPr>
            <w:rStyle w:val="Hipervnculo"/>
            <w:rFonts w:ascii="Bookman Old Style" w:hAnsi="Bookman Old Style"/>
            <w:lang w:val="es-ES_tradnl"/>
          </w:rPr>
          <w:t>Descargar</w:t>
        </w:r>
      </w:hyperlink>
    </w:p>
    <w:p w14:paraId="02860B68"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6B7044E2" w14:textId="77777777" w:rsidR="00587488" w:rsidRPr="004F5E41" w:rsidRDefault="00293157" w:rsidP="004F5E41">
      <w:pPr>
        <w:jc w:val="both"/>
        <w:rPr>
          <w:rFonts w:ascii="Bookman Old Style" w:hAnsi="Bookman Old Style"/>
          <w:bCs/>
          <w:lang w:val="es-ES_tradnl"/>
        </w:rPr>
      </w:pPr>
      <w:hyperlink r:id="rId2807" w:tooltip="Ir a la disposición 2012/048/001" w:history="1">
        <w:r w:rsidR="00587488" w:rsidRPr="004F5E41">
          <w:rPr>
            <w:rStyle w:val="Hipervnculo"/>
            <w:rFonts w:ascii="Bookman Old Style" w:hAnsi="Bookman Old Style"/>
            <w:bCs/>
            <w:lang w:val="es-ES_tradnl"/>
          </w:rPr>
          <w:t>4860</w:t>
        </w:r>
      </w:hyperlink>
      <w:r w:rsidR="00587488" w:rsidRPr="004F5E41">
        <w:rPr>
          <w:rFonts w:ascii="Bookman Old Style" w:hAnsi="Bookman Old Style"/>
          <w:lang w:val="es-ES_tradnl"/>
        </w:rPr>
        <w:t> </w:t>
      </w:r>
      <w:hyperlink r:id="rId2808" w:history="1">
        <w:r w:rsidR="00587488" w:rsidRPr="004F5E41">
          <w:rPr>
            <w:rStyle w:val="Hipervnculo"/>
            <w:rFonts w:ascii="Bookman Old Style" w:hAnsi="Bookman Old Style"/>
            <w:lang w:val="es-ES_tradnl"/>
          </w:rPr>
          <w:t xml:space="preserve">Dirección General de </w:t>
        </w:r>
        <w:proofErr w:type="gramStart"/>
        <w:r w:rsidR="00587488" w:rsidRPr="004F5E41">
          <w:rPr>
            <w:rStyle w:val="Hipervnculo"/>
            <w:rFonts w:ascii="Bookman Old Style" w:hAnsi="Bookman Old Style"/>
            <w:lang w:val="es-ES_tradnl"/>
          </w:rPr>
          <w:t>Transportes.-</w:t>
        </w:r>
        <w:proofErr w:type="gramEnd"/>
        <w:r w:rsidR="00587488" w:rsidRPr="004F5E41">
          <w:rPr>
            <w:rStyle w:val="Hipervnculo"/>
            <w:rFonts w:ascii="Bookman Old Style" w:hAnsi="Bookman Old Style"/>
            <w:lang w:val="es-ES_tradnl"/>
          </w:rPr>
          <w:t xml:space="preserve"> Anuncio de notificación de 25 de noviembre de 2020, en procedimientos derivados de la aplicación de la Ley 12/2007, de 24 de abril, de Ordenación del Transporte Marítimo de Canarias.</w:t>
        </w:r>
      </w:hyperlink>
    </w:p>
    <w:p w14:paraId="4D0F8378"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248.79 Kb.</w:t>
      </w:r>
    </w:p>
    <w:p w14:paraId="67337C9D"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BOC-A-2020-255-4860. </w:t>
      </w:r>
      <w:hyperlink r:id="rId280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1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11" w:tooltip="Descargar en formato PDF" w:history="1">
        <w:r w:rsidRPr="004F5E41">
          <w:rPr>
            <w:rStyle w:val="Hipervnculo"/>
            <w:rFonts w:ascii="Bookman Old Style" w:hAnsi="Bookman Old Style"/>
            <w:lang w:val="es-ES_tradnl"/>
          </w:rPr>
          <w:t>Descargar</w:t>
        </w:r>
      </w:hyperlink>
    </w:p>
    <w:p w14:paraId="3D409410" w14:textId="77777777" w:rsidR="00500ABB" w:rsidRPr="004F5E41" w:rsidRDefault="00500ABB"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10/12/2020</w:t>
      </w:r>
    </w:p>
    <w:p w14:paraId="717CFB68" w14:textId="77777777"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2C5BD90" w14:textId="77777777" w:rsidR="00500ABB" w:rsidRPr="004F5E41" w:rsidRDefault="00500AB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57063605" w14:textId="77777777"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Vivienda</w:t>
      </w:r>
    </w:p>
    <w:p w14:paraId="24534F8F" w14:textId="77777777" w:rsidR="00500ABB" w:rsidRPr="004F5E41" w:rsidRDefault="00500ABB" w:rsidP="004F5E41">
      <w:pPr>
        <w:jc w:val="both"/>
        <w:rPr>
          <w:rFonts w:ascii="Bookman Old Style" w:hAnsi="Bookman Old Style"/>
          <w:bCs/>
          <w:lang w:val="es-ES_tradnl"/>
        </w:rPr>
      </w:pPr>
      <w:r w:rsidRPr="004F5E41">
        <w:rPr>
          <w:rFonts w:ascii="Bookman Old Style" w:hAnsi="Bookman Old Style"/>
          <w:lang w:val="es-ES_tradnl"/>
        </w:rPr>
        <w:t>Real Decreto 1084/2020, de 9 de diciembre, por el que se modifica el Real Decreto 106/2018, de 9 de marzo, por el que se regula el Plan Estatal de Vivienda 2018-2021 y la Orden TMA/378/2020, de 30 de abril, por la que se definen los criterios y requisitos de los arrendatarios de vivienda habitual que pueden acceder a las ayudas transitorias de financiación establecidas en el artículo 9 del Real Decreto-ley 11/2020, de 31 de marzo, por el que se adoptan medidas urgentes complementarias en el ámbito social y económico para hacer frente al COVID-19.</w:t>
      </w:r>
    </w:p>
    <w:p w14:paraId="2B1FF073" w14:textId="77777777" w:rsidR="00500ABB" w:rsidRPr="004F5E41" w:rsidRDefault="00293157" w:rsidP="004F5E41">
      <w:pPr>
        <w:jc w:val="both"/>
        <w:rPr>
          <w:rFonts w:ascii="Bookman Old Style" w:hAnsi="Bookman Old Style"/>
          <w:bCs/>
          <w:lang w:val="en-US"/>
        </w:rPr>
      </w:pPr>
      <w:hyperlink r:id="rId2812" w:tooltip="PDF firmado BOE-A-2020-15870" w:history="1">
        <w:r w:rsidR="00500ABB" w:rsidRPr="004F5E41">
          <w:rPr>
            <w:rStyle w:val="Hipervnculo"/>
            <w:rFonts w:ascii="Bookman Old Style" w:hAnsi="Bookman Old Style"/>
            <w:lang w:val="en-US"/>
          </w:rPr>
          <w:t>PDF (BOE-A-2020-15870 - 10 </w:t>
        </w:r>
        <w:proofErr w:type="spellStart"/>
        <w:r w:rsidR="00500ABB" w:rsidRPr="004F5E41">
          <w:rPr>
            <w:rStyle w:val="Hipervnculo"/>
            <w:rFonts w:ascii="Bookman Old Style" w:hAnsi="Bookman Old Style"/>
            <w:lang w:val="en-US"/>
          </w:rPr>
          <w:t>págs</w:t>
        </w:r>
        <w:proofErr w:type="spellEnd"/>
        <w:r w:rsidR="00500ABB" w:rsidRPr="004F5E41">
          <w:rPr>
            <w:rStyle w:val="Hipervnculo"/>
            <w:rFonts w:ascii="Bookman Old Style" w:hAnsi="Bookman Old Style"/>
            <w:lang w:val="en-US"/>
          </w:rPr>
          <w:t>. - 271 KB)</w:t>
        </w:r>
      </w:hyperlink>
    </w:p>
    <w:p w14:paraId="03583AE8" w14:textId="77777777" w:rsidR="00500ABB" w:rsidRPr="004F5E41" w:rsidRDefault="00500ABB"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TRABAJO Y ECONOMÍA SOCIAL</w:t>
      </w:r>
    </w:p>
    <w:p w14:paraId="6AD88290" w14:textId="77777777"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Prevención de riesgos laborales</w:t>
      </w:r>
    </w:p>
    <w:p w14:paraId="0F15B591" w14:textId="77777777" w:rsidR="00500ABB" w:rsidRPr="004F5E41" w:rsidRDefault="00500ABB" w:rsidP="004F5E41">
      <w:pPr>
        <w:jc w:val="both"/>
        <w:rPr>
          <w:rFonts w:ascii="Bookman Old Style" w:hAnsi="Bookman Old Style"/>
          <w:bCs/>
          <w:lang w:val="es-ES_tradnl"/>
        </w:rPr>
      </w:pPr>
      <w:r w:rsidRPr="004F5E41">
        <w:rPr>
          <w:rFonts w:ascii="Bookman Old Style" w:hAnsi="Bookman Old Style"/>
          <w:lang w:val="es-ES_tradnl"/>
        </w:rPr>
        <w:t>Orden TES/1180/2020, de 4 de diciembre, por la que se adapta en función del progreso técnico el Real Decreto 664/1997, de 12 de mayo, sobre la protección de los trabajadores contra los riesgos relacionados con la exposición a agentes biológicos durante el trabajo.</w:t>
      </w:r>
    </w:p>
    <w:p w14:paraId="4EE33AD7" w14:textId="77777777" w:rsidR="00500ABB" w:rsidRPr="004F5E41" w:rsidRDefault="00293157" w:rsidP="004F5E41">
      <w:pPr>
        <w:jc w:val="both"/>
        <w:rPr>
          <w:rFonts w:ascii="Bookman Old Style" w:hAnsi="Bookman Old Style"/>
          <w:bCs/>
          <w:lang w:val="en-US"/>
        </w:rPr>
      </w:pPr>
      <w:hyperlink r:id="rId2813" w:tooltip="PDF firmado BOE-A-2020-15871" w:history="1">
        <w:r w:rsidR="00500ABB" w:rsidRPr="004F5E41">
          <w:rPr>
            <w:rStyle w:val="Hipervnculo"/>
            <w:rFonts w:ascii="Bookman Old Style" w:hAnsi="Bookman Old Style"/>
            <w:lang w:val="en-US"/>
          </w:rPr>
          <w:t>PDF (BOE-A-2020-15871 - 7 </w:t>
        </w:r>
        <w:proofErr w:type="spellStart"/>
        <w:r w:rsidR="00500ABB" w:rsidRPr="004F5E41">
          <w:rPr>
            <w:rStyle w:val="Hipervnculo"/>
            <w:rFonts w:ascii="Bookman Old Style" w:hAnsi="Bookman Old Style"/>
            <w:lang w:val="en-US"/>
          </w:rPr>
          <w:t>págs</w:t>
        </w:r>
        <w:proofErr w:type="spellEnd"/>
        <w:r w:rsidR="00500ABB" w:rsidRPr="004F5E41">
          <w:rPr>
            <w:rStyle w:val="Hipervnculo"/>
            <w:rFonts w:ascii="Bookman Old Style" w:hAnsi="Bookman Old Style"/>
            <w:lang w:val="en-US"/>
          </w:rPr>
          <w:t>. - 244 KB)</w:t>
        </w:r>
      </w:hyperlink>
    </w:p>
    <w:p w14:paraId="7E5528A9" w14:textId="77777777" w:rsidR="00500ABB" w:rsidRPr="004F5E41" w:rsidRDefault="00500ABB"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405E471" w14:textId="77777777"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Fronteras. Control sanitario</w:t>
      </w:r>
    </w:p>
    <w:p w14:paraId="11197F12" w14:textId="77777777" w:rsidR="00500ABB" w:rsidRPr="004F5E41" w:rsidRDefault="00500ABB" w:rsidP="004F5E41">
      <w:pPr>
        <w:jc w:val="both"/>
        <w:rPr>
          <w:rFonts w:ascii="Bookman Old Style" w:hAnsi="Bookman Old Style"/>
          <w:bCs/>
          <w:lang w:val="es-ES_tradnl"/>
        </w:rPr>
      </w:pPr>
      <w:r w:rsidRPr="004F5E41">
        <w:rPr>
          <w:rFonts w:ascii="Bookman Old Style" w:hAnsi="Bookman Old Style"/>
          <w:lang w:val="es-ES_tradnl"/>
        </w:rPr>
        <w:t>Resolución de 9 de diciembre de 2020, de la Dirección General de Salud Pública, por la que se especifican las modalidades de Pruebas Diagnósticas de Infección Activa para SARS-CoV-2 en relación con los controles sanitarios a realizar en los puntos de entrada de España.</w:t>
      </w:r>
    </w:p>
    <w:p w14:paraId="1A2C9BF9" w14:textId="77777777" w:rsidR="00500ABB" w:rsidRPr="004F5E41" w:rsidRDefault="00293157" w:rsidP="004F5E41">
      <w:pPr>
        <w:jc w:val="both"/>
        <w:rPr>
          <w:rFonts w:ascii="Bookman Old Style" w:hAnsi="Bookman Old Style"/>
          <w:bCs/>
          <w:lang w:val="en-US"/>
        </w:rPr>
      </w:pPr>
      <w:hyperlink r:id="rId2814" w:tooltip="PDF firmado BOE-A-2020-15878" w:history="1">
        <w:r w:rsidR="00500ABB" w:rsidRPr="004F5E41">
          <w:rPr>
            <w:rStyle w:val="Hipervnculo"/>
            <w:rFonts w:ascii="Bookman Old Style" w:hAnsi="Bookman Old Style"/>
            <w:lang w:val="en-US"/>
          </w:rPr>
          <w:t>PDF (BOE-A-2020-15878 - 2 </w:t>
        </w:r>
        <w:proofErr w:type="spellStart"/>
        <w:r w:rsidR="00500ABB" w:rsidRPr="004F5E41">
          <w:rPr>
            <w:rStyle w:val="Hipervnculo"/>
            <w:rFonts w:ascii="Bookman Old Style" w:hAnsi="Bookman Old Style"/>
            <w:lang w:val="en-US"/>
          </w:rPr>
          <w:t>págs</w:t>
        </w:r>
        <w:proofErr w:type="spellEnd"/>
        <w:r w:rsidR="00500ABB" w:rsidRPr="004F5E41">
          <w:rPr>
            <w:rStyle w:val="Hipervnculo"/>
            <w:rFonts w:ascii="Bookman Old Style" w:hAnsi="Bookman Old Style"/>
            <w:lang w:val="en-US"/>
          </w:rPr>
          <w:t>. - 226 KB)</w:t>
        </w:r>
      </w:hyperlink>
    </w:p>
    <w:p w14:paraId="3C686F68" w14:textId="77777777"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D86BB5B" w14:textId="77777777"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MINISTERIO DE JUSTICIA</w:t>
      </w:r>
    </w:p>
    <w:p w14:paraId="04CE4BFB" w14:textId="77777777" w:rsidR="00500ABB" w:rsidRPr="004F5E41" w:rsidRDefault="00500ABB" w:rsidP="004F5E41">
      <w:pPr>
        <w:jc w:val="both"/>
        <w:rPr>
          <w:rFonts w:ascii="Bookman Old Style" w:hAnsi="Bookman Old Style"/>
          <w:bCs/>
          <w:lang w:val="es-ES_tradnl"/>
        </w:rPr>
      </w:pPr>
      <w:r w:rsidRPr="004F5E41">
        <w:rPr>
          <w:rFonts w:ascii="Bookman Old Style" w:hAnsi="Bookman Old Style"/>
          <w:bCs/>
          <w:lang w:val="es-ES_tradnl"/>
        </w:rPr>
        <w:t>Anuncio de formalización de contratos de: Junta de Contratación del Ministerio de Justicia. Objeto: Suministro de mascarillas y otro material de protección frente al virus SARS-COV-2 (COVID 19) para el personal del Ministerio y la Administración de Justicia. Expediente: ASU/2020/151.</w:t>
      </w:r>
    </w:p>
    <w:p w14:paraId="79459F51" w14:textId="77777777" w:rsidR="00500ABB" w:rsidRPr="004F5E41" w:rsidRDefault="00293157" w:rsidP="004F5E41">
      <w:pPr>
        <w:jc w:val="both"/>
        <w:rPr>
          <w:rFonts w:ascii="Bookman Old Style" w:hAnsi="Bookman Old Style"/>
          <w:b/>
          <w:bCs/>
          <w:lang w:val="es-ES_tradnl"/>
        </w:rPr>
      </w:pPr>
      <w:hyperlink r:id="rId2815" w:tooltip="PDF firmado BOE-B-2020-46163" w:history="1">
        <w:r w:rsidR="00500ABB" w:rsidRPr="004F5E41">
          <w:rPr>
            <w:rStyle w:val="Hipervnculo"/>
            <w:rFonts w:ascii="Bookman Old Style" w:hAnsi="Bookman Old Style"/>
            <w:bCs/>
            <w:lang w:val="es-ES_tradnl"/>
          </w:rPr>
          <w:t>PDF (BOE-B-2020-46163 - 3 págs. - 191 KB)</w:t>
        </w:r>
      </w:hyperlink>
    </w:p>
    <w:p w14:paraId="7EFDDD09" w14:textId="77777777" w:rsidR="0043639A" w:rsidRPr="004F5E41" w:rsidRDefault="0043639A"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C1590C9"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General de Cartera Común de Servicios del Sistema Nacional de Salud y Farmacia. Objeto: Asistencia técnica para el refuerzo del soporte a usuarios de </w:t>
      </w:r>
      <w:proofErr w:type="spellStart"/>
      <w:r w:rsidRPr="004F5E41">
        <w:rPr>
          <w:rFonts w:ascii="Bookman Old Style" w:hAnsi="Bookman Old Style"/>
          <w:lang w:val="es-ES_tradnl"/>
        </w:rPr>
        <w:t>vidioconferencías</w:t>
      </w:r>
      <w:proofErr w:type="spellEnd"/>
      <w:r w:rsidRPr="004F5E41">
        <w:rPr>
          <w:rFonts w:ascii="Bookman Old Style" w:hAnsi="Bookman Old Style"/>
          <w:lang w:val="es-ES_tradnl"/>
        </w:rPr>
        <w:t xml:space="preserve"> y telefonía como consecuencia de las medidas de distanciamiento debidas al COVID19. Expediente: 202009COV0023.</w:t>
      </w:r>
    </w:p>
    <w:p w14:paraId="12606C3A" w14:textId="77777777" w:rsidR="0043639A" w:rsidRPr="004F5E41" w:rsidRDefault="00293157" w:rsidP="004F5E41">
      <w:pPr>
        <w:jc w:val="both"/>
        <w:rPr>
          <w:rFonts w:ascii="Bookman Old Style" w:hAnsi="Bookman Old Style"/>
          <w:lang w:val="es-ES_tradnl"/>
        </w:rPr>
      </w:pPr>
      <w:hyperlink r:id="rId2816" w:tooltip="PDF firmado BOE-B-2020-46215" w:history="1">
        <w:r w:rsidR="0043639A" w:rsidRPr="004F5E41">
          <w:rPr>
            <w:rStyle w:val="Hipervnculo"/>
            <w:rFonts w:ascii="Bookman Old Style" w:hAnsi="Bookman Old Style"/>
            <w:lang w:val="es-ES_tradnl"/>
          </w:rPr>
          <w:t>PDF (BOE-B-2020-46215 - 2 págs. - 182 KB)</w:t>
        </w:r>
      </w:hyperlink>
    </w:p>
    <w:p w14:paraId="1824B4A1"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Adquisición de elementos de infraestructura tecnológica para el Ministerio de Sanidad, necesarios para la adopción de medidas urgentes para responder al impacto del Covid-19. Equipamiento de red local Cisco Nexus 31108 para conectividad de servidores y material complementario. Expediente: 202009COV014.</w:t>
      </w:r>
    </w:p>
    <w:p w14:paraId="533249DF" w14:textId="77777777" w:rsidR="0043639A" w:rsidRPr="004F5E41" w:rsidRDefault="00293157" w:rsidP="004F5E41">
      <w:pPr>
        <w:jc w:val="both"/>
        <w:rPr>
          <w:rFonts w:ascii="Bookman Old Style" w:hAnsi="Bookman Old Style"/>
          <w:lang w:val="es-ES_tradnl"/>
        </w:rPr>
      </w:pPr>
      <w:hyperlink r:id="rId2817" w:tooltip="PDF firmado BOE-B-2020-46216" w:history="1">
        <w:r w:rsidR="0043639A" w:rsidRPr="004F5E41">
          <w:rPr>
            <w:rStyle w:val="Hipervnculo"/>
            <w:rFonts w:ascii="Bookman Old Style" w:hAnsi="Bookman Old Style"/>
            <w:lang w:val="es-ES_tradnl"/>
          </w:rPr>
          <w:t>PDF (BOE-B-2020-46216 - 2 págs. - 182 KB)</w:t>
        </w:r>
      </w:hyperlink>
    </w:p>
    <w:p w14:paraId="4B48D17E" w14:textId="77777777" w:rsidR="00500ABB" w:rsidRPr="004F5E41" w:rsidRDefault="0043639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lastRenderedPageBreak/>
        <w:t>BOC 10/12/2020</w:t>
      </w:r>
    </w:p>
    <w:p w14:paraId="4399B4AD" w14:textId="77777777" w:rsidR="0043639A" w:rsidRPr="004F5E41" w:rsidRDefault="0043639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7AB52BE2" w14:textId="77777777" w:rsidR="0043639A" w:rsidRPr="004F5E41" w:rsidRDefault="0043639A"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1361718B" w14:textId="77777777" w:rsidR="0043639A" w:rsidRPr="004F5E41" w:rsidRDefault="00293157" w:rsidP="004F5E41">
      <w:pPr>
        <w:jc w:val="both"/>
        <w:rPr>
          <w:rFonts w:ascii="Bookman Old Style" w:hAnsi="Bookman Old Style"/>
          <w:bCs/>
          <w:lang w:val="es-ES_tradnl"/>
        </w:rPr>
      </w:pPr>
      <w:hyperlink r:id="rId2818" w:tooltip="Ir a la disposición 2012/048/001" w:history="1">
        <w:r w:rsidR="0043639A" w:rsidRPr="004F5E41">
          <w:rPr>
            <w:rStyle w:val="Hipervnculo"/>
            <w:rFonts w:ascii="Bookman Old Style" w:hAnsi="Bookman Old Style"/>
            <w:bCs/>
            <w:lang w:val="es-ES_tradnl"/>
          </w:rPr>
          <w:t>4797</w:t>
        </w:r>
      </w:hyperlink>
      <w:r w:rsidR="0043639A" w:rsidRPr="004F5E41">
        <w:rPr>
          <w:rFonts w:ascii="Bookman Old Style" w:hAnsi="Bookman Old Style"/>
          <w:lang w:val="es-ES_tradnl"/>
        </w:rPr>
        <w:t> </w:t>
      </w:r>
      <w:hyperlink r:id="rId2819" w:history="1">
        <w:r w:rsidR="0043639A" w:rsidRPr="004F5E41">
          <w:rPr>
            <w:rStyle w:val="Hipervnculo"/>
            <w:rFonts w:ascii="Bookman Old Style" w:hAnsi="Bookman Old Style"/>
            <w:lang w:val="es-ES_tradnl"/>
          </w:rPr>
          <w:t>ORDEN de 27 de noviembre de 2020, por la que se prorroga y modifica el encargo a la Fundación Canaria de Juventud IDEO para la realización de determinadas actividades esenciales en el ámbito de la ejecución de medidas judiciales conforme a la Ley Orgánica 5/2000, de 12 de enero, reguladora de la responsabilidad penal de menores.</w:t>
        </w:r>
      </w:hyperlink>
    </w:p>
    <w:p w14:paraId="1C4D9F77"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684.71 Kb.</w:t>
      </w:r>
    </w:p>
    <w:p w14:paraId="68EB5405" w14:textId="77777777" w:rsidR="0043639A" w:rsidRPr="004F5E41" w:rsidRDefault="0043639A" w:rsidP="004F5E41">
      <w:pPr>
        <w:jc w:val="both"/>
        <w:rPr>
          <w:rFonts w:ascii="Bookman Old Style" w:hAnsi="Bookman Old Style"/>
        </w:rPr>
      </w:pPr>
      <w:r w:rsidRPr="004F5E41">
        <w:rPr>
          <w:rFonts w:ascii="Bookman Old Style" w:hAnsi="Bookman Old Style"/>
          <w:lang w:val="es-ES_tradnl"/>
        </w:rPr>
        <w:t>BOC-A-2020-253-4797. </w:t>
      </w:r>
      <w:hyperlink r:id="rId282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2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22" w:tooltip="Descargar en formato PDF" w:history="1">
        <w:r w:rsidRPr="004F5E41">
          <w:rPr>
            <w:rStyle w:val="Hipervnculo"/>
            <w:rFonts w:ascii="Bookman Old Style" w:hAnsi="Bookman Old Style"/>
            <w:lang w:val="es-ES_tradnl"/>
          </w:rPr>
          <w:t>Descargar</w:t>
        </w:r>
      </w:hyperlink>
    </w:p>
    <w:p w14:paraId="27034213" w14:textId="77777777" w:rsidR="0043639A" w:rsidRPr="004F5E41" w:rsidRDefault="00293157" w:rsidP="004F5E41">
      <w:pPr>
        <w:jc w:val="both"/>
        <w:rPr>
          <w:rFonts w:ascii="Bookman Old Style" w:hAnsi="Bookman Old Style"/>
          <w:lang w:val="es-ES_tradnl"/>
        </w:rPr>
      </w:pPr>
      <w:hyperlink r:id="rId2823" w:tooltip="Ir a la disposición 2012/048/001" w:history="1">
        <w:r w:rsidR="0043639A" w:rsidRPr="004F5E41">
          <w:rPr>
            <w:rStyle w:val="Hipervnculo"/>
            <w:rFonts w:ascii="Bookman Old Style" w:hAnsi="Bookman Old Style"/>
            <w:bCs/>
            <w:lang w:val="es-ES_tradnl"/>
          </w:rPr>
          <w:t>4798</w:t>
        </w:r>
      </w:hyperlink>
      <w:r w:rsidR="0043639A" w:rsidRPr="004F5E41">
        <w:rPr>
          <w:rFonts w:ascii="Bookman Old Style" w:hAnsi="Bookman Old Style"/>
          <w:lang w:val="es-ES_tradnl"/>
        </w:rPr>
        <w:t> </w:t>
      </w:r>
      <w:hyperlink r:id="rId2824" w:history="1">
        <w:r w:rsidR="0043639A" w:rsidRPr="004F5E41">
          <w:rPr>
            <w:rStyle w:val="Hipervnculo"/>
            <w:rFonts w:ascii="Bookman Old Style" w:hAnsi="Bookman Old Style"/>
            <w:lang w:val="es-ES_tradnl"/>
          </w:rPr>
          <w:t>Viceconsejería de Igualdad y Diversidad.- Resolución de 27 de noviembre de 2020, por la que se determina, con carácter provisional, el resultado de la convocatoria para el ejercicio del año 2020, efectuada para la concesión de subvenciones, en régimen de concurrencia competitiva, destinadas a la ejecución de proyectos de planificación y promoción a la igualdad y el respeto a la diversidad en Canarias, aprobada por Orden de 18 de septiembre de 2020.</w:t>
        </w:r>
      </w:hyperlink>
    </w:p>
    <w:p w14:paraId="430A88DA"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452.65 Kb.</w:t>
      </w:r>
    </w:p>
    <w:p w14:paraId="0630E4A5" w14:textId="77777777" w:rsidR="0043639A" w:rsidRPr="004F5E41" w:rsidRDefault="0043639A" w:rsidP="004F5E41">
      <w:pPr>
        <w:jc w:val="both"/>
        <w:rPr>
          <w:rFonts w:ascii="Bookman Old Style" w:hAnsi="Bookman Old Style"/>
        </w:rPr>
      </w:pPr>
      <w:r w:rsidRPr="004F5E41">
        <w:rPr>
          <w:rFonts w:ascii="Bookman Old Style" w:hAnsi="Bookman Old Style"/>
          <w:lang w:val="es-ES_tradnl"/>
        </w:rPr>
        <w:t>BOC-A-2020-253-4798. </w:t>
      </w:r>
      <w:hyperlink r:id="rId282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2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27" w:tooltip="Descargar en formato PDF" w:history="1">
        <w:r w:rsidRPr="004F5E41">
          <w:rPr>
            <w:rStyle w:val="Hipervnculo"/>
            <w:rFonts w:ascii="Bookman Old Style" w:hAnsi="Bookman Old Style"/>
            <w:lang w:val="es-ES_tradnl"/>
          </w:rPr>
          <w:t>Descargar</w:t>
        </w:r>
      </w:hyperlink>
    </w:p>
    <w:p w14:paraId="1CC0526E" w14:textId="77777777" w:rsidR="0043639A" w:rsidRPr="004F5E41" w:rsidRDefault="00293157" w:rsidP="004F5E41">
      <w:pPr>
        <w:jc w:val="both"/>
        <w:rPr>
          <w:rFonts w:ascii="Bookman Old Style" w:hAnsi="Bookman Old Style"/>
          <w:lang w:val="es-ES_tradnl"/>
        </w:rPr>
      </w:pPr>
      <w:hyperlink r:id="rId2828" w:tooltip="Ir a la disposición 2012/048/001" w:history="1">
        <w:r w:rsidR="0043639A" w:rsidRPr="004F5E41">
          <w:rPr>
            <w:rStyle w:val="Hipervnculo"/>
            <w:rFonts w:ascii="Bookman Old Style" w:hAnsi="Bookman Old Style"/>
            <w:bCs/>
            <w:lang w:val="es-ES_tradnl"/>
          </w:rPr>
          <w:t>4799</w:t>
        </w:r>
      </w:hyperlink>
      <w:r w:rsidR="0043639A" w:rsidRPr="004F5E41">
        <w:rPr>
          <w:rFonts w:ascii="Bookman Old Style" w:hAnsi="Bookman Old Style"/>
          <w:lang w:val="es-ES_tradnl"/>
        </w:rPr>
        <w:t> </w:t>
      </w:r>
      <w:hyperlink r:id="rId2829" w:history="1">
        <w:r w:rsidR="0043639A" w:rsidRPr="004F5E41">
          <w:rPr>
            <w:rStyle w:val="Hipervnculo"/>
            <w:rFonts w:ascii="Bookman Old Style" w:hAnsi="Bookman Old Style"/>
            <w:lang w:val="es-ES_tradnl"/>
          </w:rPr>
          <w:t xml:space="preserve">Dirección General de Derechos Sociales e </w:t>
        </w:r>
        <w:proofErr w:type="gramStart"/>
        <w:r w:rsidR="0043639A" w:rsidRPr="004F5E41">
          <w:rPr>
            <w:rStyle w:val="Hipervnculo"/>
            <w:rFonts w:ascii="Bookman Old Style" w:hAnsi="Bookman Old Style"/>
            <w:lang w:val="es-ES_tradnl"/>
          </w:rPr>
          <w:t>Inmigración.-</w:t>
        </w:r>
        <w:proofErr w:type="gramEnd"/>
        <w:r w:rsidR="0043639A" w:rsidRPr="004F5E41">
          <w:rPr>
            <w:rStyle w:val="Hipervnculo"/>
            <w:rFonts w:ascii="Bookman Old Style" w:hAnsi="Bookman Old Style"/>
            <w:lang w:val="es-ES_tradnl"/>
          </w:rPr>
          <w:t xml:space="preserve"> Resolución de 30 de noviembre de 2020, por la que se acuerda conceder la prestación económica, denominada Ingreso Canario de Emergencia a las personas interesadas que constan en el anexo.</w:t>
        </w:r>
      </w:hyperlink>
    </w:p>
    <w:p w14:paraId="1926FA30"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518.63 Kb.</w:t>
      </w:r>
    </w:p>
    <w:p w14:paraId="0758CE12" w14:textId="77777777" w:rsidR="0043639A" w:rsidRPr="004F5E41" w:rsidRDefault="0043639A" w:rsidP="004F5E41">
      <w:pPr>
        <w:jc w:val="both"/>
        <w:rPr>
          <w:rFonts w:ascii="Bookman Old Style" w:hAnsi="Bookman Old Style"/>
        </w:rPr>
      </w:pPr>
      <w:r w:rsidRPr="004F5E41">
        <w:rPr>
          <w:rFonts w:ascii="Bookman Old Style" w:hAnsi="Bookman Old Style"/>
          <w:lang w:val="es-ES_tradnl"/>
        </w:rPr>
        <w:t>BOC-A-2020-253-4799. </w:t>
      </w:r>
      <w:hyperlink r:id="rId283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3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32" w:tooltip="Descargar en formato PDF" w:history="1">
        <w:r w:rsidRPr="004F5E41">
          <w:rPr>
            <w:rStyle w:val="Hipervnculo"/>
            <w:rFonts w:ascii="Bookman Old Style" w:hAnsi="Bookman Old Style"/>
            <w:lang w:val="es-ES_tradnl"/>
          </w:rPr>
          <w:t>Descargar</w:t>
        </w:r>
      </w:hyperlink>
    </w:p>
    <w:p w14:paraId="74E638B7" w14:textId="77777777" w:rsidR="0043639A" w:rsidRPr="004F5E41" w:rsidRDefault="00293157" w:rsidP="004F5E41">
      <w:pPr>
        <w:jc w:val="both"/>
        <w:rPr>
          <w:rFonts w:ascii="Bookman Old Style" w:hAnsi="Bookman Old Style"/>
          <w:lang w:val="es-ES_tradnl"/>
        </w:rPr>
      </w:pPr>
      <w:hyperlink r:id="rId2833" w:tooltip="Ir a la disposición 2012/048/001" w:history="1">
        <w:r w:rsidR="0043639A" w:rsidRPr="004F5E41">
          <w:rPr>
            <w:rStyle w:val="Hipervnculo"/>
            <w:rFonts w:ascii="Bookman Old Style" w:hAnsi="Bookman Old Style"/>
            <w:bCs/>
            <w:lang w:val="es-ES_tradnl"/>
          </w:rPr>
          <w:t>4800</w:t>
        </w:r>
      </w:hyperlink>
      <w:r w:rsidR="0043639A" w:rsidRPr="004F5E41">
        <w:rPr>
          <w:rFonts w:ascii="Bookman Old Style" w:hAnsi="Bookman Old Style"/>
          <w:lang w:val="es-ES_tradnl"/>
        </w:rPr>
        <w:t> </w:t>
      </w:r>
      <w:hyperlink r:id="rId2834" w:history="1">
        <w:r w:rsidR="0043639A" w:rsidRPr="004F5E41">
          <w:rPr>
            <w:rStyle w:val="Hipervnculo"/>
            <w:rFonts w:ascii="Bookman Old Style" w:hAnsi="Bookman Old Style"/>
            <w:lang w:val="es-ES_tradnl"/>
          </w:rPr>
          <w:t xml:space="preserve">Dirección General de Derechos Sociales e </w:t>
        </w:r>
        <w:proofErr w:type="gramStart"/>
        <w:r w:rsidR="0043639A" w:rsidRPr="004F5E41">
          <w:rPr>
            <w:rStyle w:val="Hipervnculo"/>
            <w:rFonts w:ascii="Bookman Old Style" w:hAnsi="Bookman Old Style"/>
            <w:lang w:val="es-ES_tradnl"/>
          </w:rPr>
          <w:t>Inmigración.-</w:t>
        </w:r>
        <w:proofErr w:type="gramEnd"/>
        <w:r w:rsidR="0043639A" w:rsidRPr="004F5E41">
          <w:rPr>
            <w:rStyle w:val="Hipervnculo"/>
            <w:rFonts w:ascii="Bookman Old Style" w:hAnsi="Bookman Old Style"/>
            <w:lang w:val="es-ES_tradnl"/>
          </w:rPr>
          <w:t xml:space="preserve"> Resolución de 30 de noviembre de 2020, por la que se acuerda proceder a ordenar un segundo pago de la prestación económica, denominada Ingreso Canario de Emergencia a las personas interesadas que constan en el anexo.</w:t>
        </w:r>
      </w:hyperlink>
    </w:p>
    <w:p w14:paraId="3F1ABCD1"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554.62 Kb.</w:t>
      </w:r>
    </w:p>
    <w:p w14:paraId="7FCA6CF9"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BOC-A-2020-253-4800. </w:t>
      </w:r>
      <w:hyperlink r:id="rId283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3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37" w:tooltip="Descargar en formato PDF" w:history="1">
        <w:r w:rsidRPr="004F5E41">
          <w:rPr>
            <w:rStyle w:val="Hipervnculo"/>
            <w:rFonts w:ascii="Bookman Old Style" w:hAnsi="Bookman Old Style"/>
            <w:lang w:val="es-ES_tradnl"/>
          </w:rPr>
          <w:t>Descargar</w:t>
        </w:r>
      </w:hyperlink>
    </w:p>
    <w:p w14:paraId="13C37E80" w14:textId="77777777" w:rsidR="0043639A" w:rsidRPr="004F5E41" w:rsidRDefault="0043639A"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4DD8B9A9" w14:textId="77777777" w:rsidR="0043639A" w:rsidRPr="004F5E41" w:rsidRDefault="00293157" w:rsidP="004F5E41">
      <w:pPr>
        <w:jc w:val="both"/>
        <w:rPr>
          <w:rFonts w:ascii="Bookman Old Style" w:hAnsi="Bookman Old Style"/>
          <w:bCs/>
          <w:lang w:val="es-ES_tradnl"/>
        </w:rPr>
      </w:pPr>
      <w:hyperlink r:id="rId2838" w:tooltip="Ir a la disposición 2012/048/001" w:history="1">
        <w:r w:rsidR="0043639A" w:rsidRPr="004F5E41">
          <w:rPr>
            <w:rStyle w:val="Hipervnculo"/>
            <w:rFonts w:ascii="Bookman Old Style" w:hAnsi="Bookman Old Style"/>
            <w:bCs/>
            <w:lang w:val="es-ES_tradnl"/>
          </w:rPr>
          <w:t>4803</w:t>
        </w:r>
      </w:hyperlink>
      <w:r w:rsidR="0043639A" w:rsidRPr="004F5E41">
        <w:rPr>
          <w:rFonts w:ascii="Bookman Old Style" w:hAnsi="Bookman Old Style"/>
          <w:lang w:val="es-ES_tradnl"/>
        </w:rPr>
        <w:t> </w:t>
      </w:r>
      <w:hyperlink r:id="rId2839" w:history="1">
        <w:r w:rsidR="0043639A" w:rsidRPr="004F5E41">
          <w:rPr>
            <w:rStyle w:val="Hipervnculo"/>
            <w:rFonts w:ascii="Bookman Old Style" w:hAnsi="Bookman Old Style"/>
            <w:lang w:val="es-ES_tradnl"/>
          </w:rPr>
          <w:t xml:space="preserve">ORDEN de 3 de diciembre de 2020, por la que se establecen los servicios mínimos a prestar por el personal temporal Facultativo Especialista de Área adscrito a los centros hospitalarios de las Áreas de Salud de Gran Canaria, Fuerteventura, Tenerife, La Palma, La Gomera y El Hierro, durante la huelga </w:t>
        </w:r>
        <w:r w:rsidR="0043639A" w:rsidRPr="004F5E41">
          <w:rPr>
            <w:rStyle w:val="Hipervnculo"/>
            <w:rFonts w:ascii="Bookman Old Style" w:hAnsi="Bookman Old Style"/>
            <w:lang w:val="es-ES_tradnl"/>
          </w:rPr>
          <w:lastRenderedPageBreak/>
          <w:t>convocada con carácter indefinido a partir de las 8:00 horas del día 11 de diciembre de 2020.</w:t>
        </w:r>
      </w:hyperlink>
    </w:p>
    <w:p w14:paraId="0E5754F9"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301.05 Kb.</w:t>
      </w:r>
    </w:p>
    <w:p w14:paraId="4763A05C"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BOC-A-2020-253-4803. </w:t>
      </w:r>
      <w:hyperlink r:id="rId284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4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42" w:tooltip="Descargar en formato PDF" w:history="1">
        <w:r w:rsidRPr="004F5E41">
          <w:rPr>
            <w:rStyle w:val="Hipervnculo"/>
            <w:rFonts w:ascii="Bookman Old Style" w:hAnsi="Bookman Old Style"/>
            <w:lang w:val="es-ES_tradnl"/>
          </w:rPr>
          <w:t>Descargar</w:t>
        </w:r>
      </w:hyperlink>
    </w:p>
    <w:p w14:paraId="540BC356" w14:textId="77777777"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09/12/2020</w:t>
      </w:r>
    </w:p>
    <w:p w14:paraId="625192E1"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E7CBD5E" w14:textId="77777777" w:rsidR="001978B8" w:rsidRPr="004F5E41" w:rsidRDefault="001978B8"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4279B41D"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Impuestos</w:t>
      </w:r>
    </w:p>
    <w:p w14:paraId="51FF84D7" w14:textId="77777777" w:rsidR="001978B8" w:rsidRPr="004F5E41" w:rsidRDefault="001978B8" w:rsidP="004F5E41">
      <w:pPr>
        <w:jc w:val="both"/>
        <w:rPr>
          <w:rFonts w:ascii="Bookman Old Style" w:hAnsi="Bookman Old Style"/>
          <w:bCs/>
          <w:lang w:val="es-ES_tradnl"/>
        </w:rPr>
      </w:pPr>
      <w:r w:rsidRPr="004F5E41">
        <w:rPr>
          <w:rFonts w:ascii="Bookman Old Style" w:hAnsi="Bookman Old Style"/>
          <w:lang w:val="es-ES_tradnl"/>
        </w:rPr>
        <w:t>Decreto-ley 36/2020, de 3 de noviembre, de medidas urgentes en el ámbito del impuesto sobre las estancias en establecimientos turísticos y del impuesto sobre la renta de las personas físicas.</w:t>
      </w:r>
    </w:p>
    <w:p w14:paraId="529810CF" w14:textId="77777777" w:rsidR="001978B8" w:rsidRPr="004F5E41" w:rsidRDefault="00293157" w:rsidP="004F5E41">
      <w:pPr>
        <w:jc w:val="both"/>
        <w:rPr>
          <w:rFonts w:ascii="Bookman Old Style" w:hAnsi="Bookman Old Style"/>
          <w:bCs/>
          <w:lang w:val="en-US"/>
        </w:rPr>
      </w:pPr>
      <w:hyperlink r:id="rId2843" w:tooltip="PDF firmado BOE-A-2020-15838" w:history="1">
        <w:r w:rsidR="001978B8" w:rsidRPr="004F5E41">
          <w:rPr>
            <w:rStyle w:val="Hipervnculo"/>
            <w:rFonts w:ascii="Bookman Old Style" w:hAnsi="Bookman Old Style"/>
            <w:lang w:val="en-US"/>
          </w:rPr>
          <w:t>PDF (BOE-A-2020-15838 - 3 </w:t>
        </w:r>
        <w:proofErr w:type="spellStart"/>
        <w:r w:rsidR="001978B8" w:rsidRPr="004F5E41">
          <w:rPr>
            <w:rStyle w:val="Hipervnculo"/>
            <w:rFonts w:ascii="Bookman Old Style" w:hAnsi="Bookman Old Style"/>
            <w:lang w:val="en-US"/>
          </w:rPr>
          <w:t>págs</w:t>
        </w:r>
        <w:proofErr w:type="spellEnd"/>
        <w:r w:rsidR="001978B8" w:rsidRPr="004F5E41">
          <w:rPr>
            <w:rStyle w:val="Hipervnculo"/>
            <w:rFonts w:ascii="Bookman Old Style" w:hAnsi="Bookman Old Style"/>
            <w:lang w:val="en-US"/>
          </w:rPr>
          <w:t>. - 230 KB)</w:t>
        </w:r>
      </w:hyperlink>
    </w:p>
    <w:p w14:paraId="2EC9B3D6" w14:textId="77777777" w:rsidR="001978B8" w:rsidRPr="004F5E41" w:rsidRDefault="001978B8" w:rsidP="004F5E41">
      <w:pPr>
        <w:jc w:val="both"/>
        <w:rPr>
          <w:rFonts w:ascii="Bookman Old Style" w:hAnsi="Bookman Old Style"/>
          <w:b/>
          <w:lang w:val="es-ES_tradnl"/>
        </w:rPr>
      </w:pPr>
      <w:r w:rsidRPr="004F5E41">
        <w:rPr>
          <w:rFonts w:ascii="Bookman Old Style" w:hAnsi="Bookman Old Style"/>
          <w:b/>
          <w:bCs/>
          <w:lang w:val="es-ES_tradnl"/>
        </w:rPr>
        <w:t>Derecho a la vivienda</w:t>
      </w:r>
    </w:p>
    <w:p w14:paraId="0B04DC08" w14:textId="77777777"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Decreto-ley 37/2020, de 3 de noviembre, de refuerzo de la protección del derecho a la vivienda ante los efectos de la pandemia de la COVID-19.</w:t>
      </w:r>
    </w:p>
    <w:p w14:paraId="5479D6BA" w14:textId="77777777" w:rsidR="001978B8" w:rsidRPr="004F5E41" w:rsidRDefault="00293157" w:rsidP="004F5E41">
      <w:pPr>
        <w:jc w:val="both"/>
        <w:rPr>
          <w:rFonts w:ascii="Bookman Old Style" w:hAnsi="Bookman Old Style"/>
          <w:lang w:val="en-US"/>
        </w:rPr>
      </w:pPr>
      <w:hyperlink r:id="rId2844" w:tooltip="PDF firmado BOE-A-2020-15839" w:history="1">
        <w:r w:rsidR="001978B8" w:rsidRPr="004F5E41">
          <w:rPr>
            <w:rStyle w:val="Hipervnculo"/>
            <w:rFonts w:ascii="Bookman Old Style" w:hAnsi="Bookman Old Style"/>
            <w:lang w:val="en-US"/>
          </w:rPr>
          <w:t>PDF (BOE-A-2020-15839 - 3 </w:t>
        </w:r>
        <w:proofErr w:type="spellStart"/>
        <w:r w:rsidR="001978B8" w:rsidRPr="004F5E41">
          <w:rPr>
            <w:rStyle w:val="Hipervnculo"/>
            <w:rFonts w:ascii="Bookman Old Style" w:hAnsi="Bookman Old Style"/>
            <w:lang w:val="en-US"/>
          </w:rPr>
          <w:t>págs</w:t>
        </w:r>
        <w:proofErr w:type="spellEnd"/>
        <w:r w:rsidR="001978B8" w:rsidRPr="004F5E41">
          <w:rPr>
            <w:rStyle w:val="Hipervnculo"/>
            <w:rFonts w:ascii="Bookman Old Style" w:hAnsi="Bookman Old Style"/>
            <w:lang w:val="en-US"/>
          </w:rPr>
          <w:t>. - 229 KB)</w:t>
        </w:r>
      </w:hyperlink>
    </w:p>
    <w:p w14:paraId="612F83C5" w14:textId="77777777" w:rsidR="001978B8" w:rsidRPr="004F5E41" w:rsidRDefault="001978B8" w:rsidP="004F5E41">
      <w:pPr>
        <w:jc w:val="both"/>
        <w:rPr>
          <w:rFonts w:ascii="Bookman Old Style" w:hAnsi="Bookman Old Style"/>
          <w:b/>
          <w:lang w:val="es-ES_tradnl"/>
        </w:rPr>
      </w:pPr>
      <w:r w:rsidRPr="004F5E41">
        <w:rPr>
          <w:rFonts w:ascii="Bookman Old Style" w:hAnsi="Bookman Old Style"/>
          <w:b/>
          <w:bCs/>
          <w:lang w:val="es-ES_tradnl"/>
        </w:rPr>
        <w:t>Medidas sociales</w:t>
      </w:r>
    </w:p>
    <w:p w14:paraId="76DF1379" w14:textId="77777777"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Decreto-ley 39/2020, de 3 de noviembre, de medidas extraordinarias de carácter social para hacer frente a las consecuencias de la COVID-19.</w:t>
      </w:r>
    </w:p>
    <w:p w14:paraId="66FB1346" w14:textId="77777777" w:rsidR="001978B8" w:rsidRPr="004F5E41" w:rsidRDefault="00293157" w:rsidP="004F5E41">
      <w:pPr>
        <w:jc w:val="both"/>
        <w:rPr>
          <w:rFonts w:ascii="Bookman Old Style" w:hAnsi="Bookman Old Style"/>
          <w:b/>
          <w:lang w:val="en-US"/>
        </w:rPr>
      </w:pPr>
      <w:hyperlink r:id="rId2845" w:tooltip="PDF firmado BOE-A-2020-15840" w:history="1">
        <w:r w:rsidR="001978B8" w:rsidRPr="004F5E41">
          <w:rPr>
            <w:rStyle w:val="Hipervnculo"/>
            <w:rFonts w:ascii="Bookman Old Style" w:hAnsi="Bookman Old Style"/>
            <w:lang w:val="en-US"/>
          </w:rPr>
          <w:t>PDF (BOE-A-2020-15840 - 20 </w:t>
        </w:r>
        <w:proofErr w:type="spellStart"/>
        <w:r w:rsidR="001978B8" w:rsidRPr="004F5E41">
          <w:rPr>
            <w:rStyle w:val="Hipervnculo"/>
            <w:rFonts w:ascii="Bookman Old Style" w:hAnsi="Bookman Old Style"/>
            <w:lang w:val="en-US"/>
          </w:rPr>
          <w:t>págs</w:t>
        </w:r>
        <w:proofErr w:type="spellEnd"/>
        <w:r w:rsidR="001978B8" w:rsidRPr="004F5E41">
          <w:rPr>
            <w:rStyle w:val="Hipervnculo"/>
            <w:rFonts w:ascii="Bookman Old Style" w:hAnsi="Bookman Old Style"/>
            <w:lang w:val="en-US"/>
          </w:rPr>
          <w:t>. - 503 KB)</w:t>
        </w:r>
      </w:hyperlink>
    </w:p>
    <w:p w14:paraId="491F4A42"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0709A0C" w14:textId="77777777" w:rsidR="001978B8" w:rsidRPr="004F5E41" w:rsidRDefault="001978B8"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0AD2908F" w14:textId="77777777"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General de Administración Digital. Objeto: Servicio de mantenimiento, soporte y evolución del sistema de rastreo de contactos "RADAR COVID" (3899). Expediente: 3899 2020EMERG004.</w:t>
      </w:r>
    </w:p>
    <w:p w14:paraId="4B007B64" w14:textId="77777777" w:rsidR="001978B8" w:rsidRPr="004F5E41" w:rsidRDefault="00293157" w:rsidP="004F5E41">
      <w:pPr>
        <w:jc w:val="both"/>
        <w:rPr>
          <w:rFonts w:ascii="Bookman Old Style" w:hAnsi="Bookman Old Style"/>
          <w:b/>
          <w:lang w:val="es-ES_tradnl"/>
        </w:rPr>
      </w:pPr>
      <w:hyperlink r:id="rId2846" w:tooltip="PDF firmado BOE-B-2020-46024" w:history="1">
        <w:r w:rsidR="001978B8" w:rsidRPr="004F5E41">
          <w:rPr>
            <w:rStyle w:val="Hipervnculo"/>
            <w:rFonts w:ascii="Bookman Old Style" w:hAnsi="Bookman Old Style"/>
            <w:lang w:val="es-ES_tradnl"/>
          </w:rPr>
          <w:t>PDF (BOE-B-2020-46024 - 2 págs. - 187 KB)</w:t>
        </w:r>
      </w:hyperlink>
    </w:p>
    <w:p w14:paraId="6C8A8311" w14:textId="77777777"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09/12/2020</w:t>
      </w:r>
    </w:p>
    <w:p w14:paraId="18D317EB"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754945D8"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17096782" w14:textId="77777777" w:rsidR="001978B8" w:rsidRPr="004F5E41" w:rsidRDefault="00293157" w:rsidP="004F5E41">
      <w:pPr>
        <w:jc w:val="both"/>
        <w:rPr>
          <w:rFonts w:ascii="Bookman Old Style" w:hAnsi="Bookman Old Style"/>
          <w:bCs/>
          <w:lang w:val="es-ES_tradnl"/>
        </w:rPr>
      </w:pPr>
      <w:hyperlink r:id="rId2847" w:tooltip="Ir a la disposición 2012/048/001" w:history="1">
        <w:r w:rsidR="001978B8" w:rsidRPr="004F5E41">
          <w:rPr>
            <w:rStyle w:val="Hipervnculo"/>
            <w:rFonts w:ascii="Bookman Old Style" w:hAnsi="Bookman Old Style"/>
            <w:bCs/>
            <w:lang w:val="es-ES_tradnl"/>
          </w:rPr>
          <w:t>4768</w:t>
        </w:r>
      </w:hyperlink>
      <w:r w:rsidR="001978B8" w:rsidRPr="004F5E41">
        <w:rPr>
          <w:rFonts w:ascii="Bookman Old Style" w:hAnsi="Bookman Old Style"/>
          <w:lang w:val="es-ES_tradnl"/>
        </w:rPr>
        <w:t> </w:t>
      </w:r>
      <w:hyperlink r:id="rId2848" w:history="1">
        <w:r w:rsidR="001978B8" w:rsidRPr="004F5E41">
          <w:rPr>
            <w:rStyle w:val="Hipervnculo"/>
            <w:rFonts w:ascii="Bookman Old Style" w:hAnsi="Bookman Old Style"/>
            <w:lang w:val="es-ES_tradnl"/>
          </w:rPr>
          <w:t xml:space="preserve">ORDEN de 18 de noviembre de 2020, por la que se modifica la Orden de 24 de marzo de 2020, que encarga al medio propio personificado la empresa </w:t>
        </w:r>
        <w:r w:rsidR="001978B8" w:rsidRPr="004F5E41">
          <w:rPr>
            <w:rStyle w:val="Hipervnculo"/>
            <w:rFonts w:ascii="Bookman Old Style" w:hAnsi="Bookman Old Style"/>
            <w:lang w:val="es-ES_tradnl"/>
          </w:rPr>
          <w:lastRenderedPageBreak/>
          <w:t>pública Transformación Agraria, S.A., SME, M.P. (TRAGSA) la ejecución de las actuaciones sanitarias para realizar obras de adaptación de espacios en centros sanitarios de Canarias para hacer frente a casos de infección por el coronavirus (SARS-COVID19).</w:t>
        </w:r>
      </w:hyperlink>
    </w:p>
    <w:p w14:paraId="5ED49967" w14:textId="77777777"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729.71 Kb.</w:t>
      </w:r>
    </w:p>
    <w:p w14:paraId="1D0DE095" w14:textId="77777777"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BOC-A-2020-251-4768. </w:t>
      </w:r>
      <w:hyperlink r:id="rId284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5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51" w:tooltip="Descargar en formato PDF" w:history="1">
        <w:r w:rsidRPr="004F5E41">
          <w:rPr>
            <w:rStyle w:val="Hipervnculo"/>
            <w:rFonts w:ascii="Bookman Old Style" w:hAnsi="Bookman Old Style"/>
            <w:lang w:val="es-ES_tradnl"/>
          </w:rPr>
          <w:t>Descargar</w:t>
        </w:r>
      </w:hyperlink>
    </w:p>
    <w:p w14:paraId="386D77A4" w14:textId="77777777"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08/12/2020</w:t>
      </w:r>
    </w:p>
    <w:p w14:paraId="5A939B4E"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BB9D92C" w14:textId="77777777" w:rsidR="001978B8" w:rsidRPr="004F5E41" w:rsidRDefault="001978B8" w:rsidP="004F5E41">
      <w:pPr>
        <w:jc w:val="both"/>
        <w:rPr>
          <w:rFonts w:ascii="Bookman Old Style" w:hAnsi="Bookman Old Style"/>
          <w:b/>
          <w:lang w:val="es-ES_tradnl"/>
        </w:rPr>
      </w:pPr>
      <w:r w:rsidRPr="004F5E41">
        <w:rPr>
          <w:rFonts w:ascii="Bookman Old Style" w:hAnsi="Bookman Old Style"/>
          <w:b/>
          <w:lang w:val="es-ES_tradnl"/>
        </w:rPr>
        <w:t>Fiscalizaciones</w:t>
      </w:r>
    </w:p>
    <w:p w14:paraId="53CD6505" w14:textId="77777777" w:rsidR="001978B8" w:rsidRPr="004F5E41" w:rsidRDefault="001978B8" w:rsidP="004F5E41">
      <w:pPr>
        <w:jc w:val="both"/>
        <w:rPr>
          <w:rFonts w:ascii="Bookman Old Style" w:hAnsi="Bookman Old Style"/>
        </w:rPr>
      </w:pPr>
      <w:r w:rsidRPr="004F5E41">
        <w:rPr>
          <w:rFonts w:ascii="Bookman Old Style" w:hAnsi="Bookman Old Style"/>
        </w:rPr>
        <w:t>Resolución de 27 de octubre de 2020, aprobada por la Comisión Mixta para las Relaciones con el Tribunal de Cuentas, en relación con el Informe de fiscalización sobre los procesos de extinción de entidades de las Comunidades Autónomas como consecuencia de la reestructuración de su sector público.</w:t>
      </w:r>
    </w:p>
    <w:p w14:paraId="09A94A5C" w14:textId="77777777" w:rsidR="001978B8" w:rsidRPr="004F5E41" w:rsidRDefault="00293157" w:rsidP="004F5E41">
      <w:pPr>
        <w:jc w:val="both"/>
        <w:rPr>
          <w:rFonts w:ascii="Bookman Old Style" w:hAnsi="Bookman Old Style"/>
          <w:lang w:val="en-US"/>
        </w:rPr>
      </w:pPr>
      <w:hyperlink r:id="rId2852" w:tooltip="PDF firmado BOE-A-2020-15821" w:history="1">
        <w:r w:rsidR="001978B8" w:rsidRPr="004F5E41">
          <w:rPr>
            <w:rStyle w:val="Hipervnculo"/>
            <w:rFonts w:ascii="Bookman Old Style" w:hAnsi="Bookman Old Style"/>
            <w:lang w:val="en-US"/>
          </w:rPr>
          <w:t>PDF (BOE-A-2020-15821 - 97 </w:t>
        </w:r>
        <w:proofErr w:type="spellStart"/>
        <w:r w:rsidR="001978B8" w:rsidRPr="004F5E41">
          <w:rPr>
            <w:rStyle w:val="Hipervnculo"/>
            <w:rFonts w:ascii="Bookman Old Style" w:hAnsi="Bookman Old Style"/>
            <w:lang w:val="en-US"/>
          </w:rPr>
          <w:t>págs</w:t>
        </w:r>
        <w:proofErr w:type="spellEnd"/>
        <w:r w:rsidR="001978B8" w:rsidRPr="004F5E41">
          <w:rPr>
            <w:rStyle w:val="Hipervnculo"/>
            <w:rFonts w:ascii="Bookman Old Style" w:hAnsi="Bookman Old Style"/>
            <w:lang w:val="en-US"/>
          </w:rPr>
          <w:t>. - 3.815 KB)</w:t>
        </w:r>
      </w:hyperlink>
    </w:p>
    <w:p w14:paraId="3E966139" w14:textId="77777777" w:rsidR="001978B8" w:rsidRPr="004F5E41" w:rsidRDefault="001978B8" w:rsidP="004F5E41">
      <w:pPr>
        <w:jc w:val="both"/>
        <w:rPr>
          <w:rFonts w:ascii="Bookman Old Style" w:hAnsi="Bookman Old Style"/>
        </w:rPr>
      </w:pPr>
      <w:r w:rsidRPr="004F5E41">
        <w:rPr>
          <w:rFonts w:ascii="Bookman Old Style" w:hAnsi="Bookman Old Style"/>
        </w:rPr>
        <w:t>Resolución de 27 de octubre de 2020, aprobada por la Comisión Mixta para las Relaciones con el Tribunal de Cuentas, en relación con el Informe global del sector público autonómico, ejercicio 2016.</w:t>
      </w:r>
    </w:p>
    <w:p w14:paraId="2A1C8B38" w14:textId="77777777" w:rsidR="001978B8" w:rsidRPr="004F5E41" w:rsidRDefault="00293157" w:rsidP="004F5E41">
      <w:pPr>
        <w:jc w:val="both"/>
        <w:rPr>
          <w:rFonts w:ascii="Bookman Old Style" w:hAnsi="Bookman Old Style"/>
          <w:lang w:val="en-US"/>
        </w:rPr>
      </w:pPr>
      <w:hyperlink r:id="rId2853" w:tooltip="PDF firmado BOE-A-2020-15822" w:history="1">
        <w:r w:rsidR="001978B8" w:rsidRPr="004F5E41">
          <w:rPr>
            <w:rStyle w:val="Hipervnculo"/>
            <w:rFonts w:ascii="Bookman Old Style" w:hAnsi="Bookman Old Style"/>
            <w:lang w:val="en-US"/>
          </w:rPr>
          <w:t>PDF (BOE-A-2020-15822 - 217 </w:t>
        </w:r>
        <w:proofErr w:type="spellStart"/>
        <w:r w:rsidR="001978B8" w:rsidRPr="004F5E41">
          <w:rPr>
            <w:rStyle w:val="Hipervnculo"/>
            <w:rFonts w:ascii="Bookman Old Style" w:hAnsi="Bookman Old Style"/>
            <w:lang w:val="en-US"/>
          </w:rPr>
          <w:t>págs</w:t>
        </w:r>
        <w:proofErr w:type="spellEnd"/>
        <w:r w:rsidR="001978B8" w:rsidRPr="004F5E41">
          <w:rPr>
            <w:rStyle w:val="Hipervnculo"/>
            <w:rFonts w:ascii="Bookman Old Style" w:hAnsi="Bookman Old Style"/>
            <w:lang w:val="en-US"/>
          </w:rPr>
          <w:t>. - 4.951 KB)</w:t>
        </w:r>
      </w:hyperlink>
    </w:p>
    <w:p w14:paraId="2415B013" w14:textId="77777777"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07/12/2020</w:t>
      </w:r>
    </w:p>
    <w:p w14:paraId="6F107C60"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68066E8" w14:textId="77777777" w:rsidR="001978B8" w:rsidRPr="004F5E41" w:rsidRDefault="001978B8"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66F8D22F"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72A4313C" w14:textId="77777777"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 xml:space="preserve">Resolución de 2 de diciembre de 2020, de la Subsecretaría, por la que se publica la Adenda al Convenio de asistencia jurídica entre la Abogacía General del Estado-Dirección del Servicio Jurídico del Estado y el Consorcio de la Zona Especial </w:t>
      </w:r>
      <w:proofErr w:type="gramStart"/>
      <w:r w:rsidRPr="004F5E41">
        <w:rPr>
          <w:rFonts w:ascii="Bookman Old Style" w:hAnsi="Bookman Old Style"/>
          <w:lang w:val="es-ES_tradnl"/>
        </w:rPr>
        <w:t>Canaria..</w:t>
      </w:r>
      <w:proofErr w:type="gramEnd"/>
    </w:p>
    <w:p w14:paraId="2001B4AC" w14:textId="77777777" w:rsidR="001978B8" w:rsidRPr="004F5E41" w:rsidRDefault="00293157" w:rsidP="004F5E41">
      <w:pPr>
        <w:jc w:val="both"/>
        <w:rPr>
          <w:rFonts w:ascii="Bookman Old Style" w:hAnsi="Bookman Old Style"/>
          <w:b/>
          <w:lang w:val="en-US"/>
        </w:rPr>
      </w:pPr>
      <w:hyperlink r:id="rId2854" w:tooltip="PDF firmado BOE-A-2020-15795" w:history="1">
        <w:r w:rsidR="001978B8" w:rsidRPr="004F5E41">
          <w:rPr>
            <w:rStyle w:val="Hipervnculo"/>
            <w:rFonts w:ascii="Bookman Old Style" w:hAnsi="Bookman Old Style"/>
            <w:lang w:val="en-US"/>
          </w:rPr>
          <w:t>PDF (BOE-A-2020-15795 - 2 </w:t>
        </w:r>
        <w:proofErr w:type="spellStart"/>
        <w:r w:rsidR="001978B8" w:rsidRPr="004F5E41">
          <w:rPr>
            <w:rStyle w:val="Hipervnculo"/>
            <w:rFonts w:ascii="Bookman Old Style" w:hAnsi="Bookman Old Style"/>
            <w:lang w:val="en-US"/>
          </w:rPr>
          <w:t>págs</w:t>
        </w:r>
        <w:proofErr w:type="spellEnd"/>
        <w:r w:rsidR="001978B8" w:rsidRPr="004F5E41">
          <w:rPr>
            <w:rStyle w:val="Hipervnculo"/>
            <w:rFonts w:ascii="Bookman Old Style" w:hAnsi="Bookman Old Style"/>
            <w:lang w:val="en-US"/>
          </w:rPr>
          <w:t>. - 223 KB)</w:t>
        </w:r>
      </w:hyperlink>
    </w:p>
    <w:p w14:paraId="7C7CF748" w14:textId="77777777"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EXTRAORDINARIO  05/12/2020</w:t>
      </w:r>
    </w:p>
    <w:p w14:paraId="61278C53"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53F4011"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2689A5F1" w14:textId="77777777" w:rsidR="001978B8" w:rsidRPr="004F5E41" w:rsidRDefault="00293157" w:rsidP="004F5E41">
      <w:pPr>
        <w:jc w:val="both"/>
        <w:rPr>
          <w:rFonts w:ascii="Bookman Old Style" w:hAnsi="Bookman Old Style"/>
        </w:rPr>
      </w:pPr>
      <w:hyperlink r:id="rId2855" w:tooltip="Ir a la disposición 2012/048/001" w:history="1">
        <w:r w:rsidR="001978B8" w:rsidRPr="004F5E41">
          <w:rPr>
            <w:rStyle w:val="Hipervnculo"/>
            <w:rFonts w:ascii="Bookman Old Style" w:hAnsi="Bookman Old Style"/>
            <w:bCs/>
          </w:rPr>
          <w:t>4757</w:t>
        </w:r>
      </w:hyperlink>
      <w:r w:rsidR="001978B8" w:rsidRPr="004F5E41">
        <w:rPr>
          <w:rFonts w:ascii="Bookman Old Style" w:hAnsi="Bookman Old Style"/>
        </w:rPr>
        <w:t> </w:t>
      </w:r>
      <w:hyperlink r:id="rId2856" w:history="1">
        <w:r w:rsidR="001978B8" w:rsidRPr="004F5E41">
          <w:rPr>
            <w:rStyle w:val="Hipervnculo"/>
            <w:rFonts w:ascii="Bookman Old Style" w:hAnsi="Bookman Old Style"/>
          </w:rPr>
          <w:t xml:space="preserve">CORRECCIÓN de errores del Acuerdo del Gobierno de Canarias de 4 de diciembre de 2020, por el que se establecen, en el ámbito de la isla de Tenerife, nuevas medidas urgentes de carácter extraordinario y temporal, de </w:t>
        </w:r>
        <w:r w:rsidR="001978B8" w:rsidRPr="004F5E41">
          <w:rPr>
            <w:rStyle w:val="Hipervnculo"/>
            <w:rFonts w:ascii="Bookman Old Style" w:hAnsi="Bookman Old Style"/>
          </w:rPr>
          <w:lastRenderedPageBreak/>
          <w:t>prevención y contención necesarias para hacer frente a la crisis sanitaria ocasionada por el COVID-19.</w:t>
        </w:r>
      </w:hyperlink>
    </w:p>
    <w:p w14:paraId="09AFD942" w14:textId="77777777" w:rsidR="001978B8" w:rsidRPr="004F5E41" w:rsidRDefault="001978B8" w:rsidP="004F5E41">
      <w:pPr>
        <w:jc w:val="both"/>
        <w:rPr>
          <w:rFonts w:ascii="Bookman Old Style" w:hAnsi="Bookman Old Style"/>
        </w:rPr>
      </w:pPr>
      <w:r w:rsidRPr="004F5E41">
        <w:rPr>
          <w:rFonts w:ascii="Bookman Old Style" w:hAnsi="Bookman Old Style"/>
        </w:rPr>
        <w:t>2 páginas. Formato de archivo en PDF/Adobe Acrobat. Tamaño: 409.04 Kb.</w:t>
      </w:r>
    </w:p>
    <w:p w14:paraId="3A2E7020" w14:textId="77777777" w:rsidR="001978B8" w:rsidRPr="004F5E41" w:rsidRDefault="001978B8" w:rsidP="004F5E41">
      <w:pPr>
        <w:jc w:val="both"/>
        <w:rPr>
          <w:rFonts w:ascii="Bookman Old Style" w:hAnsi="Bookman Old Style"/>
        </w:rPr>
      </w:pPr>
      <w:r w:rsidRPr="004F5E41">
        <w:rPr>
          <w:rFonts w:ascii="Bookman Old Style" w:hAnsi="Bookman Old Style"/>
        </w:rPr>
        <w:t>BOC-A-2020-250-4757. </w:t>
      </w:r>
      <w:hyperlink r:id="rId2857"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2858"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2859" w:tooltip="Descargar en formato PDF" w:history="1">
        <w:r w:rsidRPr="004F5E41">
          <w:rPr>
            <w:rStyle w:val="Hipervnculo"/>
            <w:rFonts w:ascii="Bookman Old Style" w:hAnsi="Bookman Old Style"/>
          </w:rPr>
          <w:t>Descargar</w:t>
        </w:r>
      </w:hyperlink>
    </w:p>
    <w:p w14:paraId="2290497A" w14:textId="77777777"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05/12/2020</w:t>
      </w:r>
    </w:p>
    <w:p w14:paraId="145F9C99"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30753CD"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3B26BE7B" w14:textId="77777777" w:rsidR="001978B8" w:rsidRPr="004F5E41" w:rsidRDefault="00293157" w:rsidP="004F5E41">
      <w:pPr>
        <w:jc w:val="both"/>
        <w:rPr>
          <w:rFonts w:ascii="Bookman Old Style" w:hAnsi="Bookman Old Style"/>
        </w:rPr>
      </w:pPr>
      <w:hyperlink r:id="rId2860" w:tooltip="Ir a la disposición 2012/048/001" w:history="1">
        <w:r w:rsidR="001978B8" w:rsidRPr="004F5E41">
          <w:rPr>
            <w:rStyle w:val="Hipervnculo"/>
            <w:rFonts w:ascii="Bookman Old Style" w:hAnsi="Bookman Old Style"/>
            <w:bCs/>
          </w:rPr>
          <w:t>4754</w:t>
        </w:r>
      </w:hyperlink>
      <w:r w:rsidR="001978B8" w:rsidRPr="004F5E41">
        <w:rPr>
          <w:rFonts w:ascii="Bookman Old Style" w:hAnsi="Bookman Old Style"/>
        </w:rPr>
        <w:t> </w:t>
      </w:r>
      <w:hyperlink r:id="rId2861" w:history="1">
        <w:r w:rsidR="001978B8" w:rsidRPr="004F5E41">
          <w:rPr>
            <w:rStyle w:val="Hipervnculo"/>
            <w:rFonts w:ascii="Bookman Old Style" w:hAnsi="Bookman Old Style"/>
          </w:rPr>
          <w:t xml:space="preserve">DECRETO 86/2020, de 4 de diciembre, del </w:t>
        </w:r>
        <w:proofErr w:type="gramStart"/>
        <w:r w:rsidR="001978B8" w:rsidRPr="004F5E41">
          <w:rPr>
            <w:rStyle w:val="Hipervnculo"/>
            <w:rFonts w:ascii="Bookman Old Style" w:hAnsi="Bookman Old Style"/>
          </w:rPr>
          <w:t>Presidente</w:t>
        </w:r>
        <w:proofErr w:type="gramEnd"/>
        <w:r w:rsidR="001978B8" w:rsidRPr="004F5E41">
          <w:rPr>
            <w:rStyle w:val="Hipervnculo"/>
            <w:rFonts w:ascii="Bookman Old Style" w:hAnsi="Bookman Old Style"/>
          </w:rPr>
          <w:t>, por el que se establecen nuevas medidas en el ámbito de la isla de Tenerife, en aplicación del Real Decreto 926/2020, de 25 de octubre, por el que se declara el estado de alarma, para contener la propagación de infecciones causadas por el SARS-COV-2.</w:t>
        </w:r>
      </w:hyperlink>
    </w:p>
    <w:p w14:paraId="58665ACF" w14:textId="77777777" w:rsidR="001978B8" w:rsidRPr="004F5E41" w:rsidRDefault="001978B8" w:rsidP="004F5E41">
      <w:pPr>
        <w:jc w:val="both"/>
        <w:rPr>
          <w:rFonts w:ascii="Bookman Old Style" w:hAnsi="Bookman Old Style"/>
        </w:rPr>
      </w:pPr>
      <w:r w:rsidRPr="004F5E41">
        <w:rPr>
          <w:rFonts w:ascii="Bookman Old Style" w:hAnsi="Bookman Old Style"/>
        </w:rPr>
        <w:t>8 páginas. Formato de archivo en PDF/Adobe Acrobat. Tamaño: 484.96 Kb.</w:t>
      </w:r>
    </w:p>
    <w:p w14:paraId="69B6A724" w14:textId="77777777" w:rsidR="001978B8" w:rsidRPr="004F5E41" w:rsidRDefault="001978B8" w:rsidP="004F5E41">
      <w:pPr>
        <w:jc w:val="both"/>
        <w:rPr>
          <w:rFonts w:ascii="Bookman Old Style" w:hAnsi="Bookman Old Style"/>
        </w:rPr>
      </w:pPr>
      <w:r w:rsidRPr="004F5E41">
        <w:rPr>
          <w:rFonts w:ascii="Bookman Old Style" w:hAnsi="Bookman Old Style"/>
        </w:rPr>
        <w:t>BOC-A-2020-249-4754. </w:t>
      </w:r>
      <w:hyperlink r:id="rId2862"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2863"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2864" w:tooltip="Descargar en formato PDF" w:history="1">
        <w:r w:rsidRPr="004F5E41">
          <w:rPr>
            <w:rStyle w:val="Hipervnculo"/>
            <w:rFonts w:ascii="Bookman Old Style" w:hAnsi="Bookman Old Style"/>
          </w:rPr>
          <w:t>Descargar</w:t>
        </w:r>
      </w:hyperlink>
    </w:p>
    <w:p w14:paraId="1F36F828" w14:textId="77777777" w:rsidR="001978B8" w:rsidRPr="004F5E41" w:rsidRDefault="00293157" w:rsidP="004F5E41">
      <w:pPr>
        <w:jc w:val="both"/>
        <w:rPr>
          <w:rFonts w:ascii="Bookman Old Style" w:hAnsi="Bookman Old Style"/>
        </w:rPr>
      </w:pPr>
      <w:hyperlink r:id="rId2865" w:tooltip="Ir a la disposición 2012/048/001" w:history="1">
        <w:r w:rsidR="001978B8" w:rsidRPr="004F5E41">
          <w:rPr>
            <w:rStyle w:val="Hipervnculo"/>
            <w:rFonts w:ascii="Bookman Old Style" w:hAnsi="Bookman Old Style"/>
            <w:bCs/>
          </w:rPr>
          <w:t>4755</w:t>
        </w:r>
      </w:hyperlink>
      <w:r w:rsidR="001978B8" w:rsidRPr="004F5E41">
        <w:rPr>
          <w:rFonts w:ascii="Bookman Old Style" w:hAnsi="Bookman Old Style"/>
        </w:rPr>
        <w:t> </w:t>
      </w:r>
      <w:hyperlink r:id="rId2866" w:history="1">
        <w:r w:rsidR="001978B8" w:rsidRPr="004F5E41">
          <w:rPr>
            <w:rStyle w:val="Hipervnculo"/>
            <w:rFonts w:ascii="Bookman Old Style" w:hAnsi="Bookman Old Style"/>
          </w:rPr>
          <w:t xml:space="preserve">Secretaría </w:t>
        </w:r>
        <w:proofErr w:type="gramStart"/>
        <w:r w:rsidR="001978B8" w:rsidRPr="004F5E41">
          <w:rPr>
            <w:rStyle w:val="Hipervnculo"/>
            <w:rFonts w:ascii="Bookman Old Style" w:hAnsi="Bookman Old Style"/>
          </w:rPr>
          <w:t>General.-</w:t>
        </w:r>
        <w:proofErr w:type="gramEnd"/>
        <w:r w:rsidR="001978B8" w:rsidRPr="004F5E41">
          <w:rPr>
            <w:rStyle w:val="Hipervnculo"/>
            <w:rFonts w:ascii="Bookman Old Style" w:hAnsi="Bookman Old Style"/>
          </w:rPr>
          <w:t xml:space="preserve"> Resolución de 4 de diciembre de 2020, por la que se dispone la publicación del Acuerdo por el que se establecen, en el ámbito de la isla de Tenerife, nuevas medidas urgentes de carácter extraordinario y temporal, de prevención y contención necesarias para hacer frente a la crisis sanitaria ocasionada por el COVID-19.</w:t>
        </w:r>
      </w:hyperlink>
    </w:p>
    <w:p w14:paraId="1ADAD579" w14:textId="77777777" w:rsidR="001978B8" w:rsidRPr="004F5E41" w:rsidRDefault="001978B8" w:rsidP="004F5E41">
      <w:pPr>
        <w:jc w:val="both"/>
        <w:rPr>
          <w:rFonts w:ascii="Bookman Old Style" w:hAnsi="Bookman Old Style"/>
        </w:rPr>
      </w:pPr>
      <w:r w:rsidRPr="004F5E41">
        <w:rPr>
          <w:rFonts w:ascii="Bookman Old Style" w:hAnsi="Bookman Old Style"/>
        </w:rPr>
        <w:t>12 páginas. Formato de archivo en PDF/Adobe Acrobat. Tamaño: 615.10 Kb.</w:t>
      </w:r>
    </w:p>
    <w:p w14:paraId="583C4C9C" w14:textId="77777777" w:rsidR="001978B8" w:rsidRPr="004F5E41" w:rsidRDefault="001978B8" w:rsidP="004F5E41">
      <w:pPr>
        <w:jc w:val="both"/>
        <w:rPr>
          <w:rFonts w:ascii="Bookman Old Style" w:hAnsi="Bookman Old Style"/>
        </w:rPr>
      </w:pPr>
      <w:r w:rsidRPr="004F5E41">
        <w:rPr>
          <w:rFonts w:ascii="Bookman Old Style" w:hAnsi="Bookman Old Style"/>
        </w:rPr>
        <w:t>BOC-A-2020-249-4755. </w:t>
      </w:r>
      <w:hyperlink r:id="rId2867"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2868"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2869" w:tooltip="Descargar en formato PDF" w:history="1">
        <w:r w:rsidRPr="004F5E41">
          <w:rPr>
            <w:rStyle w:val="Hipervnculo"/>
            <w:rFonts w:ascii="Bookman Old Style" w:hAnsi="Bookman Old Style"/>
          </w:rPr>
          <w:t>Descargar</w:t>
        </w:r>
      </w:hyperlink>
    </w:p>
    <w:p w14:paraId="1C53EBB8"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Consejerías de Sanidad y de Derechos Sociales, Igualdad, Diversidad y Juventud</w:t>
      </w:r>
    </w:p>
    <w:p w14:paraId="5A86ACA9" w14:textId="77777777" w:rsidR="001978B8" w:rsidRPr="004F5E41" w:rsidRDefault="00293157" w:rsidP="004F5E41">
      <w:pPr>
        <w:jc w:val="both"/>
        <w:rPr>
          <w:rFonts w:ascii="Bookman Old Style" w:hAnsi="Bookman Old Style"/>
        </w:rPr>
      </w:pPr>
      <w:hyperlink r:id="rId2870" w:tooltip="Ir a la disposición 2012/048/001" w:history="1">
        <w:r w:rsidR="001978B8" w:rsidRPr="004F5E41">
          <w:rPr>
            <w:rStyle w:val="Hipervnculo"/>
            <w:rFonts w:ascii="Bookman Old Style" w:hAnsi="Bookman Old Style"/>
          </w:rPr>
          <w:t>4756</w:t>
        </w:r>
      </w:hyperlink>
      <w:r w:rsidR="001978B8" w:rsidRPr="004F5E41">
        <w:rPr>
          <w:rFonts w:ascii="Bookman Old Style" w:hAnsi="Bookman Old Style"/>
        </w:rPr>
        <w:t> </w:t>
      </w:r>
      <w:hyperlink r:id="rId2871" w:history="1">
        <w:r w:rsidR="001978B8" w:rsidRPr="004F5E41">
          <w:rPr>
            <w:rStyle w:val="Hipervnculo"/>
            <w:rFonts w:ascii="Bookman Old Style" w:hAnsi="Bookman Old Style"/>
          </w:rPr>
          <w:t>ORDEN conjunta de 4 de diciembre de 2020, por la que se actualizan las medidas de prevención aplicables al régimen de visitas, salidas y desplazamientos, retornos y nuevos ingresos en centros y demás establecimientos residenciales de personas mayores y con discapacidad, públicos o privados, durante la situación de crisis sanitaria ocasionada por la pandemia derivada de la COVID-19 en la Comunidad Autónoma de Canarias.</w:t>
        </w:r>
      </w:hyperlink>
    </w:p>
    <w:p w14:paraId="7B9ABFC9" w14:textId="77777777" w:rsidR="001978B8" w:rsidRPr="004F5E41" w:rsidRDefault="001978B8" w:rsidP="004F5E41">
      <w:pPr>
        <w:jc w:val="both"/>
        <w:rPr>
          <w:rFonts w:ascii="Bookman Old Style" w:hAnsi="Bookman Old Style"/>
        </w:rPr>
      </w:pPr>
      <w:r w:rsidRPr="004F5E41">
        <w:rPr>
          <w:rFonts w:ascii="Bookman Old Style" w:hAnsi="Bookman Old Style"/>
        </w:rPr>
        <w:t>16 páginas. Formato de archivo en PDF/Adobe Acrobat. Tamaño: 779.24 Kb.</w:t>
      </w:r>
    </w:p>
    <w:p w14:paraId="7ABC6D8A" w14:textId="77777777" w:rsidR="001978B8" w:rsidRPr="004F5E41" w:rsidRDefault="001978B8" w:rsidP="004F5E41">
      <w:pPr>
        <w:jc w:val="both"/>
        <w:rPr>
          <w:rFonts w:ascii="Bookman Old Style" w:hAnsi="Bookman Old Style"/>
        </w:rPr>
      </w:pPr>
      <w:r w:rsidRPr="004F5E41">
        <w:rPr>
          <w:rFonts w:ascii="Bookman Old Style" w:hAnsi="Bookman Old Style"/>
        </w:rPr>
        <w:t>BOC-A-2020-249-4756. </w:t>
      </w:r>
      <w:hyperlink r:id="rId2872"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2873"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2874" w:tooltip="Descargar en formato PDF" w:history="1">
        <w:r w:rsidRPr="004F5E41">
          <w:rPr>
            <w:rStyle w:val="Hipervnculo"/>
            <w:rFonts w:ascii="Bookman Old Style" w:hAnsi="Bookman Old Style"/>
          </w:rPr>
          <w:t>Descargar</w:t>
        </w:r>
      </w:hyperlink>
    </w:p>
    <w:p w14:paraId="29C33A26" w14:textId="77777777" w:rsidR="007A3C95" w:rsidRPr="004F5E41" w:rsidRDefault="007A3C95"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04/12/2020</w:t>
      </w:r>
    </w:p>
    <w:p w14:paraId="419A96C0"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2962082" w14:textId="77777777" w:rsidR="001979EE" w:rsidRPr="004F5E41" w:rsidRDefault="001979EE"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346A167C"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lastRenderedPageBreak/>
        <w:t>Impuesto sobre la Renta de las Personas Físicas e Impuesto sobre el Valor Añadido</w:t>
      </w:r>
    </w:p>
    <w:p w14:paraId="64ED652B" w14:textId="77777777" w:rsidR="001979EE" w:rsidRPr="004F5E41" w:rsidRDefault="001979EE" w:rsidP="004F5E41">
      <w:pPr>
        <w:jc w:val="both"/>
        <w:rPr>
          <w:rFonts w:ascii="Bookman Old Style" w:hAnsi="Bookman Old Style"/>
          <w:bCs/>
          <w:lang w:val="es-ES_tradnl"/>
        </w:rPr>
      </w:pPr>
      <w:r w:rsidRPr="004F5E41">
        <w:rPr>
          <w:rFonts w:ascii="Bookman Old Style" w:hAnsi="Bookman Old Style"/>
          <w:lang w:val="es-ES_tradnl"/>
        </w:rPr>
        <w:t>Orden HAC/1155/2020, de 25 de noviembre, por la que se desarrollan, para el año 2021, el método de estimación objetiva del Impuesto sobre la Renta de las Personas Físicas y el régimen especial simplificado del Impuesto sobre el Valor Añadido.</w:t>
      </w:r>
    </w:p>
    <w:p w14:paraId="024EFF76" w14:textId="77777777" w:rsidR="001979EE" w:rsidRPr="004F5E41" w:rsidRDefault="00293157" w:rsidP="004F5E41">
      <w:pPr>
        <w:jc w:val="both"/>
        <w:rPr>
          <w:rFonts w:ascii="Bookman Old Style" w:hAnsi="Bookman Old Style"/>
          <w:bCs/>
          <w:color w:val="FF0000"/>
          <w:lang w:val="en-US"/>
        </w:rPr>
      </w:pPr>
      <w:hyperlink r:id="rId2875" w:tooltip="PDF firmado BOE-A-2020-15599" w:history="1">
        <w:r w:rsidR="001979EE" w:rsidRPr="004F5E41">
          <w:rPr>
            <w:rStyle w:val="Hipervnculo"/>
            <w:rFonts w:ascii="Bookman Old Style" w:hAnsi="Bookman Old Style"/>
            <w:lang w:val="en-US"/>
          </w:rPr>
          <w:t>PDF (BOE-A-2020-15599 - 90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- 1.786 KB)</w:t>
        </w:r>
      </w:hyperlink>
    </w:p>
    <w:p w14:paraId="2BAB075E" w14:textId="77777777" w:rsidR="007A3C95" w:rsidRPr="004F5E41" w:rsidRDefault="007A3C95"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B466F26"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Mutuas colaboradoras de la Seguridad Social. Cuentas anuales</w:t>
      </w:r>
    </w:p>
    <w:p w14:paraId="3822F905" w14:textId="77777777" w:rsidR="001979EE" w:rsidRPr="004F5E41" w:rsidRDefault="001979EE" w:rsidP="004F5E41">
      <w:pPr>
        <w:jc w:val="both"/>
        <w:rPr>
          <w:rFonts w:ascii="Bookman Old Style" w:hAnsi="Bookman Old Style"/>
          <w:bCs/>
          <w:lang w:val="es-ES_tradnl"/>
        </w:rPr>
      </w:pPr>
      <w:r w:rsidRPr="004F5E41">
        <w:rPr>
          <w:rFonts w:ascii="Bookman Old Style" w:hAnsi="Bookman Old Style"/>
          <w:lang w:val="es-ES_tradnl"/>
        </w:rPr>
        <w:t xml:space="preserve">Resolución de 16 de noviembre de 2020, de la Secretaría de Estado de la Seguridad Social y Pensiones, por la que se publican las cuentas anuales del ejercicio 2019 y el informe de auditoría de </w:t>
      </w:r>
      <w:proofErr w:type="spellStart"/>
      <w:r w:rsidRPr="004F5E41">
        <w:rPr>
          <w:rFonts w:ascii="Bookman Old Style" w:hAnsi="Bookman Old Style"/>
          <w:lang w:val="es-ES_tradnl"/>
        </w:rPr>
        <w:t>Mutualia</w:t>
      </w:r>
      <w:proofErr w:type="spellEnd"/>
      <w:r w:rsidRPr="004F5E41">
        <w:rPr>
          <w:rFonts w:ascii="Bookman Old Style" w:hAnsi="Bookman Old Style"/>
          <w:lang w:val="es-ES_tradnl"/>
        </w:rPr>
        <w:t xml:space="preserve">, Mutual </w:t>
      </w:r>
      <w:proofErr w:type="spellStart"/>
      <w:r w:rsidRPr="004F5E41">
        <w:rPr>
          <w:rFonts w:ascii="Bookman Old Style" w:hAnsi="Bookman Old Style"/>
          <w:lang w:val="es-ES_tradnl"/>
        </w:rPr>
        <w:t>Midat</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Cyclops</w:t>
      </w:r>
      <w:proofErr w:type="spellEnd"/>
      <w:r w:rsidRPr="004F5E41">
        <w:rPr>
          <w:rFonts w:ascii="Bookman Old Style" w:hAnsi="Bookman Old Style"/>
          <w:lang w:val="es-ES_tradnl"/>
        </w:rPr>
        <w:t>, mutua colaboradora con la Seguridad Social n.º 1.</w:t>
      </w:r>
    </w:p>
    <w:p w14:paraId="30B80418" w14:textId="77777777" w:rsidR="001979EE" w:rsidRPr="004F5E41" w:rsidRDefault="00293157" w:rsidP="004F5E41">
      <w:pPr>
        <w:jc w:val="both"/>
        <w:rPr>
          <w:rFonts w:ascii="Bookman Old Style" w:hAnsi="Bookman Old Style"/>
          <w:bCs/>
          <w:lang w:val="en-US"/>
        </w:rPr>
      </w:pPr>
      <w:hyperlink r:id="rId2876" w:tooltip="PDF firmado BOE-A-2020-15666" w:history="1">
        <w:r w:rsidR="001979EE" w:rsidRPr="004F5E41">
          <w:rPr>
            <w:rStyle w:val="Hipervnculo"/>
            <w:rFonts w:ascii="Bookman Old Style" w:hAnsi="Bookman Old Style"/>
            <w:lang w:val="en-US"/>
          </w:rPr>
          <w:t>PDF (BOE-A-2020-15666 - 91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- 2.349 KB)</w:t>
        </w:r>
      </w:hyperlink>
    </w:p>
    <w:p w14:paraId="1E81C6F1"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 xml:space="preserve">Resolución de 16 de noviembre de 2020, de la Secretaría de Estado de la Seguridad Social y Pensiones, por la que se publican las cuentas anuales del ejercicio 2019 y el informe de auditoría de </w:t>
      </w:r>
      <w:proofErr w:type="spellStart"/>
      <w:r w:rsidRPr="004F5E41">
        <w:rPr>
          <w:rFonts w:ascii="Bookman Old Style" w:hAnsi="Bookman Old Style"/>
          <w:lang w:val="es-ES_tradnl"/>
        </w:rPr>
        <w:t>Mutualia</w:t>
      </w:r>
      <w:proofErr w:type="spellEnd"/>
      <w:r w:rsidRPr="004F5E41">
        <w:rPr>
          <w:rFonts w:ascii="Bookman Old Style" w:hAnsi="Bookman Old Style"/>
          <w:lang w:val="es-ES_tradnl"/>
        </w:rPr>
        <w:t>, mutua colaboradora con la Seguridad Social n.º 2.</w:t>
      </w:r>
    </w:p>
    <w:p w14:paraId="73B9C432" w14:textId="77777777" w:rsidR="001979EE" w:rsidRPr="004F5E41" w:rsidRDefault="00293157" w:rsidP="004F5E41">
      <w:pPr>
        <w:jc w:val="both"/>
        <w:rPr>
          <w:rFonts w:ascii="Bookman Old Style" w:hAnsi="Bookman Old Style"/>
          <w:lang w:val="en-US"/>
        </w:rPr>
      </w:pPr>
      <w:hyperlink r:id="rId2877" w:tooltip="PDF firmado BOE-A-2020-15667" w:history="1">
        <w:r w:rsidR="001979EE" w:rsidRPr="004F5E41">
          <w:rPr>
            <w:rStyle w:val="Hipervnculo"/>
            <w:rFonts w:ascii="Bookman Old Style" w:hAnsi="Bookman Old Style"/>
            <w:lang w:val="en-US"/>
          </w:rPr>
          <w:t>PDF (BOE-A-2020-15667 - 109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- 4.074 KB)</w:t>
        </w:r>
      </w:hyperlink>
    </w:p>
    <w:p w14:paraId="38A8984B"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 xml:space="preserve">Resolución de 16 de noviembre de 2020, de la Secretaría de Estado de la Seguridad Social y Pensiones, por la que se publican las cuentas anuales del ejercicio 2019 y el informe de auditoría de </w:t>
      </w:r>
      <w:proofErr w:type="spellStart"/>
      <w:r w:rsidRPr="004F5E41">
        <w:rPr>
          <w:rFonts w:ascii="Bookman Old Style" w:hAnsi="Bookman Old Style"/>
          <w:lang w:val="es-ES_tradnl"/>
        </w:rPr>
        <w:t>Maz</w:t>
      </w:r>
      <w:proofErr w:type="spellEnd"/>
      <w:r w:rsidRPr="004F5E41">
        <w:rPr>
          <w:rFonts w:ascii="Bookman Old Style" w:hAnsi="Bookman Old Style"/>
          <w:lang w:val="es-ES_tradnl"/>
        </w:rPr>
        <w:t>, mutua colaboradora con la Seguridad Social n.º 11.</w:t>
      </w:r>
    </w:p>
    <w:p w14:paraId="36E73EE7" w14:textId="77777777" w:rsidR="001979EE" w:rsidRPr="004F5E41" w:rsidRDefault="00293157" w:rsidP="004F5E41">
      <w:pPr>
        <w:jc w:val="both"/>
        <w:rPr>
          <w:rFonts w:ascii="Bookman Old Style" w:hAnsi="Bookman Old Style"/>
          <w:lang w:val="en-US"/>
        </w:rPr>
      </w:pPr>
      <w:hyperlink r:id="rId2878" w:tooltip="PDF firmado BOE-A-2020-15670" w:history="1">
        <w:r w:rsidR="001979EE" w:rsidRPr="004F5E41">
          <w:rPr>
            <w:rStyle w:val="Hipervnculo"/>
            <w:rFonts w:ascii="Bookman Old Style" w:hAnsi="Bookman Old Style"/>
            <w:lang w:val="en-US"/>
          </w:rPr>
          <w:t>PDF (BOE-A-2020-15670 - 86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- 6.926 KB)</w:t>
        </w:r>
      </w:hyperlink>
    </w:p>
    <w:p w14:paraId="6064EC99"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 xml:space="preserve">Resolución de 16 de noviembre de 2020, de la Secretaría de Estado de la Seguridad Social y Pensiones, por la que se publican las cuentas anuales del ejercicio 2019 y el informe de auditoría de </w:t>
      </w:r>
      <w:proofErr w:type="spellStart"/>
      <w:r w:rsidRPr="004F5E41">
        <w:rPr>
          <w:rFonts w:ascii="Bookman Old Style" w:hAnsi="Bookman Old Style"/>
          <w:lang w:val="es-ES_tradnl"/>
        </w:rPr>
        <w:t>Umivale</w:t>
      </w:r>
      <w:proofErr w:type="spellEnd"/>
      <w:r w:rsidRPr="004F5E41">
        <w:rPr>
          <w:rFonts w:ascii="Bookman Old Style" w:hAnsi="Bookman Old Style"/>
          <w:lang w:val="es-ES_tradnl"/>
        </w:rPr>
        <w:t>, mutua colaboradora con la Seguridad Social n.º 15.</w:t>
      </w:r>
    </w:p>
    <w:p w14:paraId="1AD58AC4" w14:textId="77777777" w:rsidR="001979EE" w:rsidRPr="004F5E41" w:rsidRDefault="00293157" w:rsidP="004F5E41">
      <w:pPr>
        <w:jc w:val="both"/>
        <w:rPr>
          <w:rFonts w:ascii="Bookman Old Style" w:hAnsi="Bookman Old Style"/>
          <w:lang w:val="en-US"/>
        </w:rPr>
      </w:pPr>
      <w:hyperlink r:id="rId2879" w:tooltip="PDF firmado BOE-A-2020-15671" w:history="1">
        <w:r w:rsidR="001979EE" w:rsidRPr="004F5E41">
          <w:rPr>
            <w:rStyle w:val="Hipervnculo"/>
            <w:rFonts w:ascii="Bookman Old Style" w:hAnsi="Bookman Old Style"/>
            <w:lang w:val="en-US"/>
          </w:rPr>
          <w:t>PDF (BOE-A-2020-15671 - 180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- 3.168 KB)</w:t>
        </w:r>
      </w:hyperlink>
    </w:p>
    <w:p w14:paraId="0D394B3C"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Resolución de 16 de noviembre de 2020, de la Secretaría de Estado de la Seguridad Social y Pensiones, por la que se publican las cuentas anuales del ejercicio 2019 y el informe de auditoría de Mutua Balear, mutua colaboradora con la Seguridad Social n.º 183.</w:t>
      </w:r>
    </w:p>
    <w:p w14:paraId="6A0801F4" w14:textId="77777777" w:rsidR="001979EE" w:rsidRPr="004F5E41" w:rsidRDefault="00293157" w:rsidP="004F5E41">
      <w:pPr>
        <w:jc w:val="both"/>
        <w:rPr>
          <w:rFonts w:ascii="Bookman Old Style" w:hAnsi="Bookman Old Style"/>
          <w:lang w:val="en-US"/>
        </w:rPr>
      </w:pPr>
      <w:hyperlink r:id="rId2880" w:tooltip="PDF firmado BOE-A-2020-15673" w:history="1">
        <w:r w:rsidR="001979EE" w:rsidRPr="004F5E41">
          <w:rPr>
            <w:rStyle w:val="Hipervnculo"/>
            <w:rFonts w:ascii="Bookman Old Style" w:hAnsi="Bookman Old Style"/>
            <w:lang w:val="en-US"/>
          </w:rPr>
          <w:t>PDF (BOE-A-2020-15673 - 85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- 1.577 KB)</w:t>
        </w:r>
      </w:hyperlink>
    </w:p>
    <w:p w14:paraId="503FE094"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 xml:space="preserve">Resolución de 16 de noviembre de 2020, de la Secretaría de Estado de la Seguridad Social y Pensiones, por la que se publican las cuentas anuales del </w:t>
      </w:r>
      <w:r w:rsidRPr="004F5E41">
        <w:rPr>
          <w:rFonts w:ascii="Bookman Old Style" w:hAnsi="Bookman Old Style"/>
          <w:lang w:val="es-ES_tradnl"/>
        </w:rPr>
        <w:lastRenderedPageBreak/>
        <w:t xml:space="preserve">ejercicio 2019 y el informe de auditoría de </w:t>
      </w:r>
      <w:proofErr w:type="spellStart"/>
      <w:r w:rsidRPr="004F5E41">
        <w:rPr>
          <w:rFonts w:ascii="Bookman Old Style" w:hAnsi="Bookman Old Style"/>
          <w:lang w:val="es-ES_tradnl"/>
        </w:rPr>
        <w:t>Ibermutua</w:t>
      </w:r>
      <w:proofErr w:type="spellEnd"/>
      <w:r w:rsidRPr="004F5E41">
        <w:rPr>
          <w:rFonts w:ascii="Bookman Old Style" w:hAnsi="Bookman Old Style"/>
          <w:lang w:val="es-ES_tradnl"/>
        </w:rPr>
        <w:t>, mutua colaboradora con la Seguridad Social n.º 274.</w:t>
      </w:r>
    </w:p>
    <w:p w14:paraId="3D978008" w14:textId="77777777" w:rsidR="001979EE" w:rsidRPr="004F5E41" w:rsidRDefault="00293157" w:rsidP="004F5E41">
      <w:pPr>
        <w:jc w:val="both"/>
        <w:rPr>
          <w:rFonts w:ascii="Bookman Old Style" w:hAnsi="Bookman Old Style"/>
          <w:lang w:val="en-US"/>
        </w:rPr>
      </w:pPr>
      <w:hyperlink r:id="rId2881" w:tooltip="PDF firmado BOE-A-2020-15675" w:history="1">
        <w:r w:rsidR="001979EE" w:rsidRPr="004F5E41">
          <w:rPr>
            <w:rStyle w:val="Hipervnculo"/>
            <w:rFonts w:ascii="Bookman Old Style" w:hAnsi="Bookman Old Style"/>
            <w:lang w:val="en-US"/>
          </w:rPr>
          <w:t>PDF (BOE-A-2020-15675 - 97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- 1.347 KB)</w:t>
        </w:r>
      </w:hyperlink>
    </w:p>
    <w:p w14:paraId="78178CD1" w14:textId="77777777" w:rsidR="001979EE" w:rsidRPr="004F5E41" w:rsidRDefault="001979EE"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04/12/2020</w:t>
      </w:r>
    </w:p>
    <w:p w14:paraId="3A822CEE"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F027BCE"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0D546368" w14:textId="77777777" w:rsidR="001979EE" w:rsidRPr="004F5E41" w:rsidRDefault="00293157" w:rsidP="004F5E41">
      <w:pPr>
        <w:jc w:val="both"/>
        <w:rPr>
          <w:rFonts w:ascii="Bookman Old Style" w:hAnsi="Bookman Old Style"/>
          <w:b/>
          <w:bCs/>
          <w:lang w:val="es-ES_tradnl"/>
        </w:rPr>
      </w:pPr>
      <w:hyperlink r:id="rId2882" w:tooltip="Ir a la disposición 2012/048/001" w:history="1">
        <w:r w:rsidR="001979EE" w:rsidRPr="004F5E41">
          <w:rPr>
            <w:rStyle w:val="Hipervnculo"/>
            <w:rFonts w:ascii="Bookman Old Style" w:hAnsi="Bookman Old Style"/>
            <w:b/>
            <w:bCs/>
            <w:lang w:val="es-ES_tradnl"/>
          </w:rPr>
          <w:t>4712</w:t>
        </w:r>
      </w:hyperlink>
      <w:r w:rsidR="001979EE" w:rsidRPr="004F5E41">
        <w:rPr>
          <w:rFonts w:ascii="Bookman Old Style" w:hAnsi="Bookman Old Style"/>
          <w:lang w:val="es-ES_tradnl"/>
        </w:rPr>
        <w:t> </w:t>
      </w:r>
      <w:hyperlink r:id="rId2883" w:history="1">
        <w:r w:rsidR="001979EE" w:rsidRPr="004F5E41">
          <w:rPr>
            <w:rStyle w:val="Hipervnculo"/>
            <w:rFonts w:ascii="Bookman Old Style" w:hAnsi="Bookman Old Style"/>
            <w:lang w:val="es-ES_tradnl"/>
          </w:rPr>
          <w:t>LEY 4/2020, de 26 de noviembre, de medidas extraordinarias de carácter económico, financieras, fiscal y administrativas para afrontar la crisis provocada por el COVID-19.</w:t>
        </w:r>
      </w:hyperlink>
    </w:p>
    <w:p w14:paraId="797650E3"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20 páginas. Formato de archivo en PDF/Adobe Acrobat. Tamaño: 484.12 Kb.</w:t>
      </w:r>
    </w:p>
    <w:p w14:paraId="4B0A18F0"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BOC-A-2020-248-4712. </w:t>
      </w:r>
      <w:hyperlink r:id="rId288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8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86" w:tooltip="Descargar en formato PDF" w:history="1">
        <w:r w:rsidRPr="004F5E41">
          <w:rPr>
            <w:rStyle w:val="Hipervnculo"/>
            <w:rFonts w:ascii="Bookman Old Style" w:hAnsi="Bookman Old Style"/>
            <w:lang w:val="es-ES_tradnl"/>
          </w:rPr>
          <w:t>Descargar</w:t>
        </w:r>
      </w:hyperlink>
    </w:p>
    <w:p w14:paraId="5D6B8E6B"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24399E8"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674167F" w14:textId="77777777" w:rsidR="001979EE" w:rsidRPr="004F5E41" w:rsidRDefault="00293157" w:rsidP="004F5E41">
      <w:pPr>
        <w:jc w:val="both"/>
        <w:rPr>
          <w:rFonts w:ascii="Bookman Old Style" w:hAnsi="Bookman Old Style"/>
          <w:b/>
          <w:bCs/>
          <w:lang w:val="es-ES_tradnl"/>
        </w:rPr>
      </w:pPr>
      <w:hyperlink r:id="rId2887" w:tooltip="Ir a la disposición 2012/048/001" w:history="1">
        <w:r w:rsidR="001979EE" w:rsidRPr="004F5E41">
          <w:rPr>
            <w:rStyle w:val="Hipervnculo"/>
            <w:rFonts w:ascii="Bookman Old Style" w:hAnsi="Bookman Old Style"/>
            <w:b/>
            <w:bCs/>
            <w:lang w:val="es-ES_tradnl"/>
          </w:rPr>
          <w:t>4717</w:t>
        </w:r>
      </w:hyperlink>
      <w:r w:rsidR="001979EE" w:rsidRPr="004F5E41">
        <w:rPr>
          <w:rFonts w:ascii="Bookman Old Style" w:hAnsi="Bookman Old Style"/>
          <w:lang w:val="es-ES_tradnl"/>
        </w:rPr>
        <w:t> </w:t>
      </w:r>
      <w:hyperlink r:id="rId2888" w:history="1">
        <w:r w:rsidR="001979EE" w:rsidRPr="004F5E41">
          <w:rPr>
            <w:rStyle w:val="Hipervnculo"/>
            <w:rFonts w:ascii="Bookman Old Style" w:hAnsi="Bookman Old Style"/>
            <w:lang w:val="es-ES_tradnl"/>
          </w:rPr>
          <w:t xml:space="preserve">DECRETO 84/2020, de 3 de diciembre, del </w:t>
        </w:r>
        <w:proofErr w:type="gramStart"/>
        <w:r w:rsidR="001979EE" w:rsidRPr="004F5E41">
          <w:rPr>
            <w:rStyle w:val="Hipervnculo"/>
            <w:rFonts w:ascii="Bookman Old Style" w:hAnsi="Bookman Old Style"/>
            <w:lang w:val="es-ES_tradnl"/>
          </w:rPr>
          <w:t>Presidente</w:t>
        </w:r>
        <w:proofErr w:type="gramEnd"/>
        <w:r w:rsidR="001979EE" w:rsidRPr="004F5E41">
          <w:rPr>
            <w:rStyle w:val="Hipervnculo"/>
            <w:rFonts w:ascii="Bookman Old Style" w:hAnsi="Bookman Old Style"/>
            <w:lang w:val="es-ES_tradnl"/>
          </w:rPr>
          <w:t>, por el que se establecen medidas específicas para la celebración de las Fiestas Navideñas en el ámbito de la Comunidad Autónoma de Canarias, en aplicación del Real Decreto 926/2020, de 25 de octubre, por el que se declara el estado de alarma, para contener la propagación de infecciones causadas por el SARS-COV-2.</w:t>
        </w:r>
      </w:hyperlink>
    </w:p>
    <w:p w14:paraId="5E8FEF56"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388.37 Kb.</w:t>
      </w:r>
    </w:p>
    <w:p w14:paraId="52DDA80F"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BOC-A-2020-248-4717. </w:t>
      </w:r>
      <w:hyperlink r:id="rId288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9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91" w:tooltip="Descargar en formato PDF" w:history="1">
        <w:r w:rsidRPr="004F5E41">
          <w:rPr>
            <w:rStyle w:val="Hipervnculo"/>
            <w:rFonts w:ascii="Bookman Old Style" w:hAnsi="Bookman Old Style"/>
            <w:lang w:val="es-ES_tradnl"/>
          </w:rPr>
          <w:t>Descargar</w:t>
        </w:r>
      </w:hyperlink>
    </w:p>
    <w:p w14:paraId="1C851DEB" w14:textId="77777777" w:rsidR="001979EE" w:rsidRPr="004F5E41" w:rsidRDefault="00293157" w:rsidP="004F5E41">
      <w:pPr>
        <w:jc w:val="both"/>
        <w:rPr>
          <w:rFonts w:ascii="Bookman Old Style" w:hAnsi="Bookman Old Style"/>
          <w:lang w:val="es-ES_tradnl"/>
        </w:rPr>
      </w:pPr>
      <w:hyperlink r:id="rId2892" w:tooltip="Ir a la disposición 2012/048/001" w:history="1">
        <w:r w:rsidR="001979EE" w:rsidRPr="004F5E41">
          <w:rPr>
            <w:rStyle w:val="Hipervnculo"/>
            <w:rFonts w:ascii="Bookman Old Style" w:hAnsi="Bookman Old Style"/>
            <w:b/>
            <w:bCs/>
            <w:lang w:val="es-ES_tradnl"/>
          </w:rPr>
          <w:t>4719</w:t>
        </w:r>
      </w:hyperlink>
      <w:r w:rsidR="001979EE" w:rsidRPr="004F5E41">
        <w:rPr>
          <w:rFonts w:ascii="Bookman Old Style" w:hAnsi="Bookman Old Style"/>
          <w:lang w:val="es-ES_tradnl"/>
        </w:rPr>
        <w:t> </w:t>
      </w:r>
      <w:hyperlink r:id="rId2893" w:history="1">
        <w:r w:rsidR="001979EE" w:rsidRPr="004F5E41">
          <w:rPr>
            <w:rStyle w:val="Hipervnculo"/>
            <w:rFonts w:ascii="Bookman Old Style" w:hAnsi="Bookman Old Style"/>
            <w:lang w:val="es-ES_tradnl"/>
          </w:rPr>
          <w:t xml:space="preserve">Secretaría </w:t>
        </w:r>
        <w:proofErr w:type="gramStart"/>
        <w:r w:rsidR="001979EE" w:rsidRPr="004F5E41">
          <w:rPr>
            <w:rStyle w:val="Hipervnculo"/>
            <w:rFonts w:ascii="Bookman Old Style" w:hAnsi="Bookman Old Style"/>
            <w:lang w:val="es-ES_tradnl"/>
          </w:rPr>
          <w:t>General.-</w:t>
        </w:r>
        <w:proofErr w:type="gramEnd"/>
        <w:r w:rsidR="001979EE" w:rsidRPr="004F5E41">
          <w:rPr>
            <w:rStyle w:val="Hipervnculo"/>
            <w:rFonts w:ascii="Bookman Old Style" w:hAnsi="Bookman Old Style"/>
            <w:lang w:val="es-ES_tradnl"/>
          </w:rPr>
          <w:t xml:space="preserve"> Resolución de 3 de diciembre de 2020, por la que se dispone la publicación del Acuerdo por el que se establecen medidas específicas para la celebración de las Fiestas Navideñas en el ámbito de la Comunidad Autónoma de Canarias, para contener la propagación de infecciones causadas por el SARS-CoV-2.</w:t>
        </w:r>
      </w:hyperlink>
    </w:p>
    <w:p w14:paraId="39D98B60"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412.30 Kb.</w:t>
      </w:r>
    </w:p>
    <w:p w14:paraId="69C4B4E5"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BOC-A-2020-248-4719. </w:t>
      </w:r>
      <w:hyperlink r:id="rId289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9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96" w:tooltip="Descargar en formato PDF" w:history="1">
        <w:r w:rsidRPr="004F5E41">
          <w:rPr>
            <w:rStyle w:val="Hipervnculo"/>
            <w:rFonts w:ascii="Bookman Old Style" w:hAnsi="Bookman Old Style"/>
            <w:lang w:val="es-ES_tradnl"/>
          </w:rPr>
          <w:t>Descargar</w:t>
        </w:r>
      </w:hyperlink>
    </w:p>
    <w:p w14:paraId="3A5C98EC"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D636683"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39605BB9"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40ABA186" w14:textId="77777777" w:rsidR="001979EE" w:rsidRPr="004F5E41" w:rsidRDefault="00293157" w:rsidP="004F5E41">
      <w:pPr>
        <w:jc w:val="both"/>
        <w:rPr>
          <w:rFonts w:ascii="Bookman Old Style" w:hAnsi="Bookman Old Style"/>
          <w:b/>
          <w:bCs/>
          <w:lang w:val="es-ES_tradnl"/>
        </w:rPr>
      </w:pPr>
      <w:hyperlink r:id="rId2897" w:tooltip="Ir a la disposición 2012/048/001" w:history="1">
        <w:r w:rsidR="001979EE" w:rsidRPr="004F5E41">
          <w:rPr>
            <w:rStyle w:val="Hipervnculo"/>
            <w:rFonts w:ascii="Bookman Old Style" w:hAnsi="Bookman Old Style"/>
            <w:b/>
            <w:bCs/>
            <w:lang w:val="es-ES_tradnl"/>
          </w:rPr>
          <w:t>4738</w:t>
        </w:r>
      </w:hyperlink>
      <w:r w:rsidR="001979EE" w:rsidRPr="004F5E41">
        <w:rPr>
          <w:rFonts w:ascii="Bookman Old Style" w:hAnsi="Bookman Old Style"/>
          <w:lang w:val="es-ES_tradnl"/>
        </w:rPr>
        <w:t> </w:t>
      </w:r>
      <w:hyperlink r:id="rId2898" w:history="1">
        <w:r w:rsidR="001979EE" w:rsidRPr="004F5E41">
          <w:rPr>
            <w:rStyle w:val="Hipervnculo"/>
            <w:rFonts w:ascii="Bookman Old Style" w:hAnsi="Bookman Old Style"/>
            <w:lang w:val="es-ES_tradnl"/>
          </w:rPr>
          <w:t xml:space="preserve">EXTRACTO de la Orden de 23 de noviembre de 2020, por la que se modifica parcialmente la Orden de 8 de junio de 2020, de este Departamento, por la que convocan las ayudas de estado referidas a la campaña 2019, </w:t>
        </w:r>
        <w:r w:rsidR="001979EE" w:rsidRPr="004F5E41">
          <w:rPr>
            <w:rStyle w:val="Hipervnculo"/>
            <w:rFonts w:ascii="Bookman Old Style" w:hAnsi="Bookman Old Style"/>
            <w:lang w:val="es-ES_tradnl"/>
          </w:rPr>
          <w:lastRenderedPageBreak/>
          <w:t>previstas en el Programa Comunitario de Apoyo a las Producciones Agrarias de Canarias (POSEI), y se amplía la dotación presupuestaria prevista en la misma.</w:t>
        </w:r>
      </w:hyperlink>
    </w:p>
    <w:p w14:paraId="136058F1"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245.99 Kb.</w:t>
      </w:r>
    </w:p>
    <w:p w14:paraId="7240BF0F"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BOC-A-2020-248-4738. </w:t>
      </w:r>
      <w:hyperlink r:id="rId289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0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01" w:tooltip="Descargar en formato PDF" w:history="1">
        <w:r w:rsidRPr="004F5E41">
          <w:rPr>
            <w:rStyle w:val="Hipervnculo"/>
            <w:rFonts w:ascii="Bookman Old Style" w:hAnsi="Bookman Old Style"/>
            <w:lang w:val="es-ES_tradnl"/>
          </w:rPr>
          <w:t>Descargar</w:t>
        </w:r>
      </w:hyperlink>
    </w:p>
    <w:p w14:paraId="38EE946A"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33C08AFD" w14:textId="77777777" w:rsidR="001979EE" w:rsidRPr="004F5E41" w:rsidRDefault="00293157" w:rsidP="004F5E41">
      <w:pPr>
        <w:jc w:val="both"/>
        <w:rPr>
          <w:rFonts w:ascii="Bookman Old Style" w:hAnsi="Bookman Old Style"/>
          <w:b/>
          <w:bCs/>
          <w:lang w:val="es-ES_tradnl"/>
        </w:rPr>
      </w:pPr>
      <w:hyperlink r:id="rId2902" w:tooltip="Ir a la disposición 2012/048/001" w:history="1">
        <w:r w:rsidR="001979EE" w:rsidRPr="004F5E41">
          <w:rPr>
            <w:rStyle w:val="Hipervnculo"/>
            <w:rFonts w:ascii="Bookman Old Style" w:hAnsi="Bookman Old Style"/>
            <w:b/>
            <w:bCs/>
            <w:lang w:val="es-ES_tradnl"/>
          </w:rPr>
          <w:t>4739</w:t>
        </w:r>
      </w:hyperlink>
      <w:r w:rsidR="001979EE" w:rsidRPr="004F5E41">
        <w:rPr>
          <w:rFonts w:ascii="Bookman Old Style" w:hAnsi="Bookman Old Style"/>
          <w:lang w:val="es-ES_tradnl"/>
        </w:rPr>
        <w:t> </w:t>
      </w:r>
      <w:hyperlink r:id="rId2903" w:history="1">
        <w:r w:rsidR="001979EE" w:rsidRPr="004F5E41">
          <w:rPr>
            <w:rStyle w:val="Hipervnculo"/>
            <w:rFonts w:ascii="Bookman Old Style" w:hAnsi="Bookman Old Style"/>
            <w:lang w:val="es-ES_tradnl"/>
          </w:rPr>
          <w:t xml:space="preserve">Dirección General de Derechos Sociales e </w:t>
        </w:r>
        <w:proofErr w:type="gramStart"/>
        <w:r w:rsidR="001979EE" w:rsidRPr="004F5E41">
          <w:rPr>
            <w:rStyle w:val="Hipervnculo"/>
            <w:rFonts w:ascii="Bookman Old Style" w:hAnsi="Bookman Old Style"/>
            <w:lang w:val="es-ES_tradnl"/>
          </w:rPr>
          <w:t>Inmigración.-</w:t>
        </w:r>
        <w:proofErr w:type="gramEnd"/>
        <w:r w:rsidR="001979EE" w:rsidRPr="004F5E41">
          <w:rPr>
            <w:rStyle w:val="Hipervnculo"/>
            <w:rFonts w:ascii="Bookman Old Style" w:hAnsi="Bookman Old Style"/>
            <w:lang w:val="es-ES_tradnl"/>
          </w:rPr>
          <w:t xml:space="preserve"> Anuncio de notificación de 23 de noviembre de 2020, en procedimiento de reintegro de la Prestación Canaria de Inserción.</w:t>
        </w:r>
      </w:hyperlink>
    </w:p>
    <w:p w14:paraId="7CA0D5A3"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236.27 Kb.</w:t>
      </w:r>
    </w:p>
    <w:p w14:paraId="4130C43A"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BOC-A-2020-248-4739. </w:t>
      </w:r>
      <w:hyperlink r:id="rId290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0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06" w:tooltip="Descargar en formato PDF" w:history="1">
        <w:r w:rsidRPr="004F5E41">
          <w:rPr>
            <w:rStyle w:val="Hipervnculo"/>
            <w:rFonts w:ascii="Bookman Old Style" w:hAnsi="Bookman Old Style"/>
            <w:lang w:val="es-ES_tradnl"/>
          </w:rPr>
          <w:t>Descargar</w:t>
        </w:r>
      </w:hyperlink>
    </w:p>
    <w:p w14:paraId="06E4C236"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0FB3CA1" w14:textId="77777777" w:rsidR="001979EE" w:rsidRPr="004F5E41" w:rsidRDefault="00293157" w:rsidP="004F5E41">
      <w:pPr>
        <w:jc w:val="both"/>
        <w:rPr>
          <w:rFonts w:ascii="Bookman Old Style" w:hAnsi="Bookman Old Style"/>
          <w:b/>
          <w:bCs/>
          <w:lang w:val="es-ES_tradnl"/>
        </w:rPr>
      </w:pPr>
      <w:hyperlink r:id="rId2907" w:tooltip="Ir a la disposición 2012/048/001" w:history="1">
        <w:r w:rsidR="001979EE" w:rsidRPr="004F5E41">
          <w:rPr>
            <w:rStyle w:val="Hipervnculo"/>
            <w:rFonts w:ascii="Bookman Old Style" w:hAnsi="Bookman Old Style"/>
            <w:b/>
            <w:bCs/>
            <w:lang w:val="es-ES_tradnl"/>
          </w:rPr>
          <w:t>4740</w:t>
        </w:r>
      </w:hyperlink>
      <w:r w:rsidR="001979EE" w:rsidRPr="004F5E41">
        <w:rPr>
          <w:rFonts w:ascii="Bookman Old Style" w:hAnsi="Bookman Old Style"/>
          <w:lang w:val="es-ES_tradnl"/>
        </w:rPr>
        <w:t> </w:t>
      </w:r>
      <w:hyperlink r:id="rId2908" w:history="1">
        <w:r w:rsidR="001979EE" w:rsidRPr="004F5E41">
          <w:rPr>
            <w:rStyle w:val="Hipervnculo"/>
            <w:rFonts w:ascii="Bookman Old Style" w:hAnsi="Bookman Old Style"/>
            <w:lang w:val="es-ES_tradnl"/>
          </w:rPr>
          <w:t>EXTRACTO de la Orden de 25 de noviembre de 2020, por la que se incrementa el crédito destinado a la convocatoria para el año 2020 del procedimiento de concesión de las subvenciones a proyectos de inversión de pequeñas y medianas empresas en Canarias realizada por Orden de 11 de junio de 2020.</w:t>
        </w:r>
      </w:hyperlink>
    </w:p>
    <w:p w14:paraId="1151AA02"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227.90 Kb.</w:t>
      </w:r>
    </w:p>
    <w:p w14:paraId="04F3C714"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BOC-A-2020-248-4740. </w:t>
      </w:r>
      <w:hyperlink r:id="rId290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1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11" w:tooltip="Descargar en formato PDF" w:history="1">
        <w:r w:rsidRPr="004F5E41">
          <w:rPr>
            <w:rStyle w:val="Hipervnculo"/>
            <w:rFonts w:ascii="Bookman Old Style" w:hAnsi="Bookman Old Style"/>
            <w:lang w:val="es-ES_tradnl"/>
          </w:rPr>
          <w:t>Descargar</w:t>
        </w:r>
      </w:hyperlink>
    </w:p>
    <w:p w14:paraId="1728EE29" w14:textId="77777777" w:rsidR="00AA4B6B" w:rsidRPr="004F5E41" w:rsidRDefault="00AA4B6B"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03/12/2020</w:t>
      </w:r>
    </w:p>
    <w:p w14:paraId="18454E99" w14:textId="77777777" w:rsidR="00AA4B6B" w:rsidRPr="004F5E41" w:rsidRDefault="00AA4B6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5E503CC" w14:textId="77777777" w:rsidR="00AA4B6B" w:rsidRPr="004F5E41" w:rsidRDefault="00AA4B6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DCF7623" w14:textId="77777777" w:rsidR="00AA4B6B" w:rsidRPr="004F5E41" w:rsidRDefault="00AA4B6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Realización de un mínimo de 8.000 pruebas para la determinación analítica de la COVID/19 mediante test PCR a los miembros de la Policía Nacional. Expediente: Z20CO010/05E.</w:t>
      </w:r>
    </w:p>
    <w:p w14:paraId="0AF3EC11" w14:textId="77777777" w:rsidR="00AA4B6B" w:rsidRPr="004F5E41" w:rsidRDefault="00293157" w:rsidP="004F5E41">
      <w:pPr>
        <w:jc w:val="both"/>
        <w:rPr>
          <w:rFonts w:ascii="Bookman Old Style" w:hAnsi="Bookman Old Style"/>
          <w:lang w:val="es-ES_tradnl"/>
        </w:rPr>
      </w:pPr>
      <w:hyperlink r:id="rId2912" w:tooltip="PDF firmado BOE-B-2020-45295" w:history="1">
        <w:r w:rsidR="00AA4B6B" w:rsidRPr="004F5E41">
          <w:rPr>
            <w:rStyle w:val="Hipervnculo"/>
            <w:rFonts w:ascii="Bookman Old Style" w:hAnsi="Bookman Old Style"/>
            <w:lang w:val="es-ES_tradnl"/>
          </w:rPr>
          <w:t>PDF (BOE-B-2020-45295 - 1 pág. - 175 KB)</w:t>
        </w:r>
      </w:hyperlink>
    </w:p>
    <w:p w14:paraId="4AB4095D" w14:textId="77777777" w:rsidR="00AA4B6B" w:rsidRPr="004F5E41" w:rsidRDefault="00AA4B6B"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77D80FAC" w14:textId="77777777" w:rsidR="00AA4B6B" w:rsidRPr="004F5E41" w:rsidRDefault="00AA4B6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Subdirección General de Análisis Presupuestario y Gestión Financiera del Instituto de Mayores y Servicios Sociales. Objeto: Contrato administrativo para la contratación del suministro de 22.000 cajas de guantes de nitrilo de 100 unidades cada una para dotación a los centros del Instituto de Mayores y Servicios Sociales. Expediente: 846/2020.</w:t>
      </w:r>
    </w:p>
    <w:p w14:paraId="36DE1FFD" w14:textId="77777777" w:rsidR="00AA4B6B" w:rsidRPr="004F5E41" w:rsidRDefault="00293157" w:rsidP="004F5E41">
      <w:pPr>
        <w:jc w:val="both"/>
        <w:rPr>
          <w:rFonts w:ascii="Bookman Old Style" w:hAnsi="Bookman Old Style"/>
          <w:lang w:val="es-ES_tradnl"/>
        </w:rPr>
      </w:pPr>
      <w:hyperlink r:id="rId2913" w:tooltip="PDF firmado BOE-B-2020-45318" w:history="1">
        <w:r w:rsidR="00AA4B6B" w:rsidRPr="004F5E41">
          <w:rPr>
            <w:rStyle w:val="Hipervnculo"/>
            <w:rFonts w:ascii="Bookman Old Style" w:hAnsi="Bookman Old Style"/>
            <w:lang w:val="es-ES_tradnl"/>
          </w:rPr>
          <w:t>PDF (BOE-B-2020-45318 - 2 págs. - 186 KB)</w:t>
        </w:r>
      </w:hyperlink>
    </w:p>
    <w:p w14:paraId="027DF2F9" w14:textId="77777777" w:rsidR="00AA4B6B" w:rsidRPr="004F5E41" w:rsidRDefault="00AA4B6B"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lastRenderedPageBreak/>
        <w:t>BOC 03/12/2020</w:t>
      </w:r>
    </w:p>
    <w:p w14:paraId="34DEE791" w14:textId="77777777" w:rsidR="00AA4B6B" w:rsidRPr="004F5E41" w:rsidRDefault="00AA4B6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666667D" w14:textId="77777777" w:rsidR="00AA4B6B" w:rsidRPr="004F5E41" w:rsidRDefault="00AA4B6B"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0176BED4" w14:textId="77777777" w:rsidR="00AA4B6B" w:rsidRPr="004F5E41" w:rsidRDefault="00293157" w:rsidP="004F5E41">
      <w:pPr>
        <w:jc w:val="both"/>
        <w:rPr>
          <w:rFonts w:ascii="Bookman Old Style" w:hAnsi="Bookman Old Style"/>
          <w:bCs/>
          <w:lang w:val="es-ES_tradnl"/>
        </w:rPr>
      </w:pPr>
      <w:hyperlink r:id="rId2914" w:tooltip="Ir a la disposición 2012/048/001" w:history="1">
        <w:r w:rsidR="00AA4B6B" w:rsidRPr="004F5E41">
          <w:rPr>
            <w:rStyle w:val="Hipervnculo"/>
            <w:rFonts w:ascii="Bookman Old Style" w:hAnsi="Bookman Old Style"/>
            <w:bCs/>
            <w:lang w:val="es-ES_tradnl"/>
          </w:rPr>
          <w:t>4688</w:t>
        </w:r>
      </w:hyperlink>
      <w:r w:rsidR="00AA4B6B" w:rsidRPr="004F5E41">
        <w:rPr>
          <w:rFonts w:ascii="Bookman Old Style" w:hAnsi="Bookman Old Style"/>
          <w:lang w:val="es-ES_tradnl"/>
        </w:rPr>
        <w:t> </w:t>
      </w:r>
      <w:hyperlink r:id="rId2915" w:history="1">
        <w:r w:rsidR="00AA4B6B" w:rsidRPr="004F5E41">
          <w:rPr>
            <w:rStyle w:val="Hipervnculo"/>
            <w:rFonts w:ascii="Bookman Old Style" w:hAnsi="Bookman Old Style"/>
            <w:lang w:val="es-ES_tradnl"/>
          </w:rPr>
          <w:t xml:space="preserve">Instituto Canario de la </w:t>
        </w:r>
        <w:proofErr w:type="gramStart"/>
        <w:r w:rsidR="00AA4B6B" w:rsidRPr="004F5E41">
          <w:rPr>
            <w:rStyle w:val="Hipervnculo"/>
            <w:rFonts w:ascii="Bookman Old Style" w:hAnsi="Bookman Old Style"/>
            <w:lang w:val="es-ES_tradnl"/>
          </w:rPr>
          <w:t>Vivienda.-</w:t>
        </w:r>
        <w:proofErr w:type="gramEnd"/>
        <w:r w:rsidR="00AA4B6B" w:rsidRPr="004F5E41">
          <w:rPr>
            <w:rStyle w:val="Hipervnculo"/>
            <w:rFonts w:ascii="Bookman Old Style" w:hAnsi="Bookman Old Style"/>
            <w:lang w:val="es-ES_tradnl"/>
          </w:rPr>
          <w:t xml:space="preserve"> Resolución de 28 de noviembre de 2020, del Presidente, de corrección de errores de la Resolución de 30 de septiembre de 2020, corregida por Resolución de 16 de octubre de 2020, de justificación y abono de las ayudas concedidas para contribuir a minimizar el impacto económico y social del COVID-19 en los alquileres de vivienda habitual, por Resolución de concesión de 20 de julio de 2020.</w:t>
        </w:r>
      </w:hyperlink>
    </w:p>
    <w:p w14:paraId="43837054" w14:textId="77777777" w:rsidR="00AA4B6B" w:rsidRPr="004F5E41" w:rsidRDefault="00AA4B6B"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595.72 Kb.</w:t>
      </w:r>
    </w:p>
    <w:p w14:paraId="247931E4" w14:textId="77777777" w:rsidR="00AA4B6B" w:rsidRPr="004F5E41" w:rsidRDefault="00AA4B6B" w:rsidP="004F5E41">
      <w:pPr>
        <w:jc w:val="both"/>
        <w:rPr>
          <w:rFonts w:ascii="Bookman Old Style" w:hAnsi="Bookman Old Style"/>
          <w:lang w:val="es-ES_tradnl"/>
        </w:rPr>
      </w:pPr>
      <w:r w:rsidRPr="004F5E41">
        <w:rPr>
          <w:rFonts w:ascii="Bookman Old Style" w:hAnsi="Bookman Old Style"/>
          <w:lang w:val="es-ES_tradnl"/>
        </w:rPr>
        <w:t>BOC-A-2020-247-4688. </w:t>
      </w:r>
      <w:hyperlink r:id="rId291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1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18" w:tooltip="Descargar en formato PDF" w:history="1">
        <w:r w:rsidRPr="004F5E41">
          <w:rPr>
            <w:rStyle w:val="Hipervnculo"/>
            <w:rFonts w:ascii="Bookman Old Style" w:hAnsi="Bookman Old Style"/>
            <w:lang w:val="es-ES_tradnl"/>
          </w:rPr>
          <w:t>Descargar</w:t>
        </w:r>
      </w:hyperlink>
    </w:p>
    <w:p w14:paraId="587BC1EE" w14:textId="77777777" w:rsidR="00E229E1" w:rsidRPr="004F5E41" w:rsidRDefault="00E229E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02/12/</w:t>
      </w:r>
      <w:r w:rsidR="00AA4B6B" w:rsidRPr="004F5E41">
        <w:rPr>
          <w:rFonts w:ascii="Bookman Old Style" w:hAnsi="Bookman Old Style"/>
          <w:b/>
          <w:color w:val="FF0000"/>
          <w:highlight w:val="yellow"/>
          <w:lang w:val="es-ES_tradnl"/>
        </w:rPr>
        <w:t>2020</w:t>
      </w:r>
    </w:p>
    <w:p w14:paraId="1ECBB9F4"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8A98E1A" w14:textId="77777777" w:rsidR="00E229E1" w:rsidRPr="004F5E41" w:rsidRDefault="00E229E1" w:rsidP="004F5E41">
      <w:pPr>
        <w:jc w:val="both"/>
        <w:rPr>
          <w:rFonts w:ascii="Bookman Old Style" w:hAnsi="Bookman Old Style"/>
          <w:b/>
          <w:lang w:val="es-ES_tradnl"/>
        </w:rPr>
      </w:pPr>
      <w:r w:rsidRPr="004F5E41">
        <w:rPr>
          <w:rFonts w:ascii="Bookman Old Style" w:hAnsi="Bookman Old Style"/>
          <w:b/>
          <w:lang w:val="es-ES_tradnl"/>
        </w:rPr>
        <w:t>MINISTERIO DE ASUNTOS EXTERIORES, UNIÓN EUROPEA Y COOPERACIÓN</w:t>
      </w:r>
    </w:p>
    <w:p w14:paraId="6BBD215B"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Tratados internacionales</w:t>
      </w:r>
    </w:p>
    <w:p w14:paraId="51B59CD0" w14:textId="77777777" w:rsidR="00E229E1" w:rsidRPr="004F5E41" w:rsidRDefault="00E229E1" w:rsidP="004F5E41">
      <w:pPr>
        <w:jc w:val="both"/>
        <w:rPr>
          <w:rFonts w:ascii="Bookman Old Style" w:hAnsi="Bookman Old Style"/>
          <w:bCs/>
          <w:lang w:val="es-ES_tradnl"/>
        </w:rPr>
      </w:pPr>
      <w:r w:rsidRPr="004F5E41">
        <w:rPr>
          <w:rFonts w:ascii="Bookman Old Style" w:hAnsi="Bookman Old Style"/>
          <w:lang w:val="es-ES_tradnl"/>
        </w:rPr>
        <w:t>Convenio entre el Reino de España y la República de Cabo Verde para evitar la doble imposición y prevenir la evasión fiscal en materia de impuestos sobre la renta y su Protocolo, hecho en Madrid el 5 de junio de 2017.</w:t>
      </w:r>
    </w:p>
    <w:p w14:paraId="3F4DC209" w14:textId="77777777" w:rsidR="00E229E1" w:rsidRPr="004F5E41" w:rsidRDefault="00293157" w:rsidP="004F5E41">
      <w:pPr>
        <w:jc w:val="both"/>
        <w:rPr>
          <w:rFonts w:ascii="Bookman Old Style" w:hAnsi="Bookman Old Style"/>
          <w:bCs/>
          <w:lang w:val="en-US"/>
        </w:rPr>
      </w:pPr>
      <w:hyperlink r:id="rId2919" w:tooltip="PDF firmado BOE-A-2020-15389" w:history="1">
        <w:r w:rsidR="00E229E1" w:rsidRPr="004F5E41">
          <w:rPr>
            <w:rStyle w:val="Hipervnculo"/>
            <w:rFonts w:ascii="Bookman Old Style" w:hAnsi="Bookman Old Style"/>
            <w:lang w:val="en-US"/>
          </w:rPr>
          <w:t>PDF (BOE-A-2020-15389 - 16 </w:t>
        </w:r>
        <w:proofErr w:type="spellStart"/>
        <w:r w:rsidR="00E229E1" w:rsidRPr="004F5E41">
          <w:rPr>
            <w:rStyle w:val="Hipervnculo"/>
            <w:rFonts w:ascii="Bookman Old Style" w:hAnsi="Bookman Old Style"/>
            <w:lang w:val="en-US"/>
          </w:rPr>
          <w:t>págs</w:t>
        </w:r>
        <w:proofErr w:type="spellEnd"/>
        <w:r w:rsidR="00E229E1" w:rsidRPr="004F5E41">
          <w:rPr>
            <w:rStyle w:val="Hipervnculo"/>
            <w:rFonts w:ascii="Bookman Old Style" w:hAnsi="Bookman Old Style"/>
            <w:lang w:val="en-US"/>
          </w:rPr>
          <w:t>. - 312 KB)</w:t>
        </w:r>
      </w:hyperlink>
    </w:p>
    <w:p w14:paraId="2519B162" w14:textId="77777777" w:rsidR="00E229E1" w:rsidRPr="004F5E41" w:rsidRDefault="00E229E1"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65B6B578"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Demarcación y planta judicial</w:t>
      </w:r>
    </w:p>
    <w:p w14:paraId="2D5CB7A1" w14:textId="77777777" w:rsidR="00E229E1" w:rsidRPr="004F5E41" w:rsidRDefault="00E229E1" w:rsidP="004F5E41">
      <w:pPr>
        <w:jc w:val="both"/>
        <w:rPr>
          <w:rFonts w:ascii="Bookman Old Style" w:hAnsi="Bookman Old Style"/>
          <w:bCs/>
          <w:lang w:val="es-ES_tradnl"/>
        </w:rPr>
      </w:pPr>
      <w:r w:rsidRPr="004F5E41">
        <w:rPr>
          <w:rFonts w:ascii="Bookman Old Style" w:hAnsi="Bookman Old Style"/>
          <w:lang w:val="es-ES_tradnl"/>
        </w:rPr>
        <w:t>Real Decreto 1050/2020, de 1 de diciembre, de creación de treinta y tres unidades judiciales COVID-19 correspondientes a la programación de 2020.</w:t>
      </w:r>
    </w:p>
    <w:p w14:paraId="58FD58B4" w14:textId="77777777" w:rsidR="00E229E1" w:rsidRPr="004F5E41" w:rsidRDefault="00293157" w:rsidP="004F5E41">
      <w:pPr>
        <w:jc w:val="both"/>
        <w:rPr>
          <w:rFonts w:ascii="Bookman Old Style" w:hAnsi="Bookman Old Style"/>
          <w:bCs/>
          <w:lang w:val="en-US"/>
        </w:rPr>
      </w:pPr>
      <w:hyperlink r:id="rId2920" w:tooltip="PDF firmado BOE-A-2020-15393" w:history="1">
        <w:r w:rsidR="00E229E1" w:rsidRPr="004F5E41">
          <w:rPr>
            <w:rStyle w:val="Hipervnculo"/>
            <w:rFonts w:ascii="Bookman Old Style" w:hAnsi="Bookman Old Style"/>
            <w:lang w:val="en-US"/>
          </w:rPr>
          <w:t>PDF (BOE-A-2020-15393 - 18 </w:t>
        </w:r>
        <w:proofErr w:type="spellStart"/>
        <w:r w:rsidR="00E229E1" w:rsidRPr="004F5E41">
          <w:rPr>
            <w:rStyle w:val="Hipervnculo"/>
            <w:rFonts w:ascii="Bookman Old Style" w:hAnsi="Bookman Old Style"/>
            <w:lang w:val="en-US"/>
          </w:rPr>
          <w:t>págs</w:t>
        </w:r>
        <w:proofErr w:type="spellEnd"/>
        <w:r w:rsidR="00E229E1" w:rsidRPr="004F5E41">
          <w:rPr>
            <w:rStyle w:val="Hipervnculo"/>
            <w:rFonts w:ascii="Bookman Old Style" w:hAnsi="Bookman Old Style"/>
            <w:lang w:val="en-US"/>
          </w:rPr>
          <w:t>. - 664 KB)</w:t>
        </w:r>
      </w:hyperlink>
    </w:p>
    <w:p w14:paraId="0A40DA98" w14:textId="77777777" w:rsidR="00E229E1" w:rsidRPr="004F5E41" w:rsidRDefault="00E229E1"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50EAD97"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Estado de alarma. Ayudas</w:t>
      </w:r>
    </w:p>
    <w:p w14:paraId="4F2678C9" w14:textId="77777777" w:rsidR="00E229E1" w:rsidRPr="004F5E41" w:rsidRDefault="00E229E1" w:rsidP="004F5E41">
      <w:pPr>
        <w:jc w:val="both"/>
        <w:rPr>
          <w:rFonts w:ascii="Bookman Old Style" w:hAnsi="Bookman Old Style"/>
          <w:bCs/>
          <w:lang w:val="es-ES_tradnl"/>
        </w:rPr>
      </w:pPr>
      <w:r w:rsidRPr="004F5E41">
        <w:rPr>
          <w:rFonts w:ascii="Bookman Old Style" w:hAnsi="Bookman Old Style"/>
          <w:lang w:val="es-ES_tradnl"/>
        </w:rPr>
        <w:t>Orden TMA/1134/2020, de 30 de noviembre, por la que se modifican los plazos para solicitar y formalizar los préstamos avalados y subvencionados por el Estado establecidos en la Orden TMA/378/2020, de 30 de abril, por la que se definen los criterios y requisitos de los arrendatarios de vivienda habitual que pueden acceder a las ayudas transitorias de financiación establecidas en el artículo 9 del Real Decreto-ley 11/2020, de 31 de marzo, por el que se adoptan medidas urgentes complementarias en el ámbito social y económico para hacer frente al COVID-19.</w:t>
      </w:r>
    </w:p>
    <w:p w14:paraId="11F48579" w14:textId="77777777" w:rsidR="00E229E1" w:rsidRPr="004F5E41" w:rsidRDefault="00293157" w:rsidP="004F5E41">
      <w:pPr>
        <w:jc w:val="both"/>
        <w:rPr>
          <w:rFonts w:ascii="Bookman Old Style" w:hAnsi="Bookman Old Style"/>
          <w:bCs/>
          <w:lang w:val="en-US"/>
        </w:rPr>
      </w:pPr>
      <w:hyperlink r:id="rId2921" w:tooltip="PDF firmado BOE-A-2020-15395" w:history="1">
        <w:r w:rsidR="00E229E1" w:rsidRPr="004F5E41">
          <w:rPr>
            <w:rStyle w:val="Hipervnculo"/>
            <w:rFonts w:ascii="Bookman Old Style" w:hAnsi="Bookman Old Style"/>
            <w:lang w:val="en-US"/>
          </w:rPr>
          <w:t>PDF (BOE-A-2020-15395 - 2 </w:t>
        </w:r>
        <w:proofErr w:type="spellStart"/>
        <w:r w:rsidR="00E229E1" w:rsidRPr="004F5E41">
          <w:rPr>
            <w:rStyle w:val="Hipervnculo"/>
            <w:rFonts w:ascii="Bookman Old Style" w:hAnsi="Bookman Old Style"/>
            <w:lang w:val="en-US"/>
          </w:rPr>
          <w:t>págs</w:t>
        </w:r>
        <w:proofErr w:type="spellEnd"/>
        <w:r w:rsidR="00E229E1" w:rsidRPr="004F5E41">
          <w:rPr>
            <w:rStyle w:val="Hipervnculo"/>
            <w:rFonts w:ascii="Bookman Old Style" w:hAnsi="Bookman Old Style"/>
            <w:lang w:val="en-US"/>
          </w:rPr>
          <w:t>. - 222 KB)</w:t>
        </w:r>
      </w:hyperlink>
    </w:p>
    <w:p w14:paraId="6CB12D40" w14:textId="77777777" w:rsidR="00E229E1" w:rsidRPr="004F5E41" w:rsidRDefault="00E229E1"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6421D63A"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01245128"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lang w:val="es-ES_tradnl"/>
        </w:rPr>
        <w:t>Real Decreto 1052/2020, de 1 de diciembre, por el que se regula la concesión directa de diversas subvenciones en materia comercial.</w:t>
      </w:r>
    </w:p>
    <w:p w14:paraId="694A1617" w14:textId="77777777" w:rsidR="00E229E1" w:rsidRPr="004F5E41" w:rsidRDefault="00293157" w:rsidP="004F5E41">
      <w:pPr>
        <w:jc w:val="both"/>
        <w:rPr>
          <w:rFonts w:ascii="Bookman Old Style" w:hAnsi="Bookman Old Style"/>
          <w:b/>
          <w:bCs/>
          <w:lang w:val="en-US"/>
        </w:rPr>
      </w:pPr>
      <w:hyperlink r:id="rId2922" w:tooltip="PDF firmado BOE-A-2020-15396" w:history="1">
        <w:r w:rsidR="00E229E1" w:rsidRPr="004F5E41">
          <w:rPr>
            <w:rStyle w:val="Hipervnculo"/>
            <w:rFonts w:ascii="Bookman Old Style" w:hAnsi="Bookman Old Style"/>
            <w:lang w:val="en-US"/>
          </w:rPr>
          <w:t>PDF (BOE-A-2020-15396 - 8 </w:t>
        </w:r>
        <w:proofErr w:type="spellStart"/>
        <w:r w:rsidR="00E229E1" w:rsidRPr="004F5E41">
          <w:rPr>
            <w:rStyle w:val="Hipervnculo"/>
            <w:rFonts w:ascii="Bookman Old Style" w:hAnsi="Bookman Old Style"/>
            <w:lang w:val="en-US"/>
          </w:rPr>
          <w:t>págs</w:t>
        </w:r>
        <w:proofErr w:type="spellEnd"/>
        <w:r w:rsidR="00E229E1" w:rsidRPr="004F5E41">
          <w:rPr>
            <w:rStyle w:val="Hipervnculo"/>
            <w:rFonts w:ascii="Bookman Old Style" w:hAnsi="Bookman Old Style"/>
            <w:lang w:val="en-US"/>
          </w:rPr>
          <w:t>. - 275 KB)</w:t>
        </w:r>
      </w:hyperlink>
    </w:p>
    <w:p w14:paraId="5A3E50CA"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23AE31EC"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6CBDEAB9" w14:textId="77777777" w:rsidR="004D64BB" w:rsidRPr="004F5E41" w:rsidRDefault="00E229E1" w:rsidP="004F5E41">
      <w:pPr>
        <w:jc w:val="both"/>
        <w:rPr>
          <w:rFonts w:ascii="Bookman Old Style" w:hAnsi="Bookman Old Style"/>
          <w:b/>
          <w:bCs/>
          <w:lang w:val="es-ES_tradnl"/>
        </w:rPr>
      </w:pPr>
      <w:r w:rsidRPr="004F5E41">
        <w:rPr>
          <w:rFonts w:ascii="Bookman Old Style" w:hAnsi="Bookman Old Style"/>
          <w:lang w:val="es-ES_tradnl"/>
        </w:rPr>
        <w:t>Resolución de 18 de noviembre de 2020, de la Secretaría General de Coordinación Territorial, por la que se publica el Acuerdo de la Comisión Bilateral de Cooperación Administración General del Estado-Comunidad Autónoma de Extremadura, en relación con el Decreto-ley 9/2020, de 8 de mayo, por el que se aprueba una subvención para refuerzo del sistema de Garantías de empresas, y se adoptan medidas en materia de espectáculos públicos y actividades recreativas y de patrimonio histórico y cultural, para afrontar los efectos negativos del COVID-19.</w:t>
      </w:r>
    </w:p>
    <w:p w14:paraId="4CE299B1" w14:textId="77777777" w:rsidR="00E229E1" w:rsidRPr="004F5E41" w:rsidRDefault="00293157" w:rsidP="004F5E41">
      <w:pPr>
        <w:jc w:val="both"/>
        <w:rPr>
          <w:rFonts w:ascii="Bookman Old Style" w:hAnsi="Bookman Old Style"/>
          <w:b/>
          <w:bCs/>
          <w:lang w:val="en-US"/>
        </w:rPr>
      </w:pPr>
      <w:hyperlink r:id="rId2923" w:tooltip="PDF firmado BOE-A-2020-15469" w:history="1">
        <w:r w:rsidR="00E229E1" w:rsidRPr="004F5E41">
          <w:rPr>
            <w:rStyle w:val="Hipervnculo"/>
            <w:rFonts w:ascii="Bookman Old Style" w:hAnsi="Bookman Old Style"/>
            <w:lang w:val="en-US"/>
          </w:rPr>
          <w:t>PDF (BOE-A-2020-15469 - 2 </w:t>
        </w:r>
        <w:proofErr w:type="spellStart"/>
        <w:r w:rsidR="00E229E1" w:rsidRPr="004F5E41">
          <w:rPr>
            <w:rStyle w:val="Hipervnculo"/>
            <w:rFonts w:ascii="Bookman Old Style" w:hAnsi="Bookman Old Style"/>
            <w:lang w:val="en-US"/>
          </w:rPr>
          <w:t>págs</w:t>
        </w:r>
        <w:proofErr w:type="spellEnd"/>
        <w:r w:rsidR="00E229E1" w:rsidRPr="004F5E41">
          <w:rPr>
            <w:rStyle w:val="Hipervnculo"/>
            <w:rFonts w:ascii="Bookman Old Style" w:hAnsi="Bookman Old Style"/>
            <w:lang w:val="en-US"/>
          </w:rPr>
          <w:t>. - 223 KB)</w:t>
        </w:r>
      </w:hyperlink>
    </w:p>
    <w:p w14:paraId="2C2EF717" w14:textId="77777777" w:rsidR="004D64BB" w:rsidRPr="004F5E41" w:rsidRDefault="00E229E1" w:rsidP="004F5E41">
      <w:pPr>
        <w:jc w:val="both"/>
        <w:rPr>
          <w:rFonts w:ascii="Bookman Old Style" w:hAnsi="Bookman Old Style"/>
          <w:lang w:val="es-ES_tradnl"/>
        </w:rPr>
      </w:pPr>
      <w:r w:rsidRPr="004F5E41">
        <w:rPr>
          <w:rFonts w:ascii="Bookman Old Style" w:hAnsi="Bookman Old Style"/>
          <w:lang w:val="es-ES_tradnl"/>
        </w:rPr>
        <w:t>Resolución de 18 de noviembre de 2020, de la Secretaría General de Coordinación Territorial, por la que se publica el Acuerdo de la Comisión Bilateral de Cooperación Administración General del Estado-Comunidad Autónoma de la Región de Murcia, en relación con la Ley 5/2020, de 3 de agosto, de mitigación del impacto socioeconómico del COVID-19 en el área de medio ambiente.</w:t>
      </w:r>
    </w:p>
    <w:p w14:paraId="20C9F464" w14:textId="77777777" w:rsidR="00E229E1" w:rsidRPr="004F5E41" w:rsidRDefault="00293157" w:rsidP="004F5E41">
      <w:pPr>
        <w:jc w:val="both"/>
        <w:rPr>
          <w:rFonts w:ascii="Bookman Old Style" w:hAnsi="Bookman Old Style"/>
          <w:lang w:val="es-ES_tradnl"/>
        </w:rPr>
      </w:pPr>
      <w:hyperlink r:id="rId2924" w:tooltip="PDF firmado BOE-A-2020-15470" w:history="1">
        <w:r w:rsidR="00E229E1" w:rsidRPr="004F5E41">
          <w:rPr>
            <w:rStyle w:val="Hipervnculo"/>
            <w:rFonts w:ascii="Bookman Old Style" w:hAnsi="Bookman Old Style"/>
            <w:lang w:val="es-ES_tradnl"/>
          </w:rPr>
          <w:t>PDF (BOE-A-2020-15470 - 1 pág. - 219 KB)</w:t>
        </w:r>
      </w:hyperlink>
    </w:p>
    <w:p w14:paraId="7EB15B4B" w14:textId="77777777"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Resolución de 18 de noviembre de 2020, de la Secretaría General de Coordinación Territorial, por la que se publica el Acuerdo de la Comisión Bilateral de Cooperación Administración General del Estado-Comunidad Autónoma de la Región de Murcia, en relación con la Ley de la Región de Murcia 2/2020, de 27 de julio, de mitigación del impacto socioeconómico del COVID-19 en el área de la vivienda e infraestructuras.</w:t>
      </w:r>
    </w:p>
    <w:p w14:paraId="75084A93" w14:textId="77777777" w:rsidR="004D64BB" w:rsidRPr="004F5E41" w:rsidRDefault="00293157" w:rsidP="004F5E41">
      <w:pPr>
        <w:jc w:val="both"/>
        <w:rPr>
          <w:rFonts w:ascii="Bookman Old Style" w:hAnsi="Bookman Old Style"/>
          <w:lang w:val="es-ES_tradnl"/>
        </w:rPr>
      </w:pPr>
      <w:hyperlink r:id="rId2925" w:tooltip="PDF firmado BOE-A-2020-15471" w:history="1">
        <w:r w:rsidR="004D64BB" w:rsidRPr="004F5E41">
          <w:rPr>
            <w:rStyle w:val="Hipervnculo"/>
            <w:rFonts w:ascii="Bookman Old Style" w:hAnsi="Bookman Old Style"/>
            <w:lang w:val="es-ES_tradnl"/>
          </w:rPr>
          <w:t>PDF (BOE-A-2020-15471 - 1 pág. - 219 KB)</w:t>
        </w:r>
      </w:hyperlink>
    </w:p>
    <w:p w14:paraId="5A21CCD5" w14:textId="77777777" w:rsidR="004D64BB" w:rsidRPr="004F5E41" w:rsidRDefault="004D64B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DBBE2B7" w14:textId="77777777" w:rsidR="004D64BB" w:rsidRPr="004F5E41" w:rsidRDefault="004D64BB"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0BF5706F" w14:textId="77777777"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Delegación Especial de la Agencia Estatal de Administración Tributaria en Cataluña. Objeto: Suministro de material necesario para la protección de las personas frente al COVID-19 en el ámbito de la Delegación Especial de la Agencia Estatal de Administración </w:t>
      </w:r>
      <w:r w:rsidRPr="004F5E41">
        <w:rPr>
          <w:rFonts w:ascii="Bookman Old Style" w:hAnsi="Bookman Old Style"/>
          <w:lang w:val="es-ES_tradnl"/>
        </w:rPr>
        <w:lastRenderedPageBreak/>
        <w:t>Tributaria de Cataluña y sus centros dependientes. Expediente: 20A90055100 y 20A90055200.</w:t>
      </w:r>
    </w:p>
    <w:p w14:paraId="61E6FFA7" w14:textId="77777777" w:rsidR="004D64BB" w:rsidRPr="004F5E41" w:rsidRDefault="00293157" w:rsidP="004F5E41">
      <w:pPr>
        <w:jc w:val="both"/>
        <w:rPr>
          <w:rFonts w:ascii="Bookman Old Style" w:hAnsi="Bookman Old Style"/>
          <w:lang w:val="es-ES_tradnl"/>
        </w:rPr>
      </w:pPr>
      <w:hyperlink r:id="rId2926" w:tooltip="PDF firmado BOE-B-2020-45120" w:history="1">
        <w:r w:rsidR="004D64BB" w:rsidRPr="004F5E41">
          <w:rPr>
            <w:rStyle w:val="Hipervnculo"/>
            <w:rFonts w:ascii="Bookman Old Style" w:hAnsi="Bookman Old Style"/>
            <w:lang w:val="es-ES_tradnl"/>
          </w:rPr>
          <w:t>PDF (BOE-B-2020-45120 - 2 págs. - 182 KB)</w:t>
        </w:r>
      </w:hyperlink>
    </w:p>
    <w:p w14:paraId="75EAA5BF" w14:textId="77777777" w:rsidR="00E229E1" w:rsidRPr="004F5E41" w:rsidRDefault="004D64BB"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02/12/2020</w:t>
      </w:r>
    </w:p>
    <w:p w14:paraId="45E588CC" w14:textId="77777777" w:rsidR="004D64BB" w:rsidRPr="004F5E41" w:rsidRDefault="004D64B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1BDD00E" w14:textId="77777777" w:rsidR="004D64BB" w:rsidRPr="004F5E41" w:rsidRDefault="004D64B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9E369AD" w14:textId="77777777" w:rsidR="004D64BB" w:rsidRPr="004F5E41" w:rsidRDefault="00293157" w:rsidP="004F5E41">
      <w:pPr>
        <w:jc w:val="both"/>
        <w:rPr>
          <w:rFonts w:ascii="Bookman Old Style" w:hAnsi="Bookman Old Style"/>
          <w:b/>
          <w:bCs/>
          <w:lang w:val="es-ES_tradnl"/>
        </w:rPr>
      </w:pPr>
      <w:hyperlink r:id="rId2927" w:tooltip="Ir a la disposición 2012/048/001" w:history="1">
        <w:r w:rsidR="004D64BB" w:rsidRPr="004F5E41">
          <w:rPr>
            <w:rStyle w:val="Hipervnculo"/>
            <w:rFonts w:ascii="Bookman Old Style" w:hAnsi="Bookman Old Style"/>
            <w:b/>
            <w:bCs/>
            <w:lang w:val="es-ES_tradnl"/>
          </w:rPr>
          <w:t>4644</w:t>
        </w:r>
      </w:hyperlink>
      <w:r w:rsidR="004D64BB" w:rsidRPr="004F5E41">
        <w:rPr>
          <w:rFonts w:ascii="Bookman Old Style" w:hAnsi="Bookman Old Style"/>
          <w:lang w:val="es-ES_tradnl"/>
        </w:rPr>
        <w:t> </w:t>
      </w:r>
      <w:hyperlink r:id="rId2928" w:history="1">
        <w:r w:rsidR="004D64BB" w:rsidRPr="004F5E41">
          <w:rPr>
            <w:rStyle w:val="Hipervnculo"/>
            <w:rFonts w:ascii="Bookman Old Style" w:hAnsi="Bookman Old Style"/>
            <w:lang w:val="es-ES_tradnl"/>
          </w:rPr>
          <w:t>ORDEN de 27 de noviembre de 2020, por la que se aprueban las bases reguladoras del procedimiento de concesión de subvenciones destinadas a financiar los gastos de funcionamiento de las pequeñas y medianas empresas de Canarias obligadas a la suspensión o cierre total de la actividad derivados de las medidas acordadas por el Gobierno de Canarias como consecuencia de la crisis sanitaria generada por la propagación de la COVID-19, y se efectúa convocatoria para el ejercicio 2020.</w:t>
        </w:r>
      </w:hyperlink>
    </w:p>
    <w:p w14:paraId="6459DB5A" w14:textId="77777777"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37 páginas. Formato de archivo en PDF/Adobe Acrobat. Tamaño: 1.12 Mb.</w:t>
      </w:r>
    </w:p>
    <w:p w14:paraId="6640ECCD" w14:textId="77777777"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BOC-A-2020-246-4644. </w:t>
      </w:r>
      <w:hyperlink r:id="rId292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3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31" w:tooltip="Descargar en formato PDF" w:history="1">
        <w:r w:rsidRPr="004F5E41">
          <w:rPr>
            <w:rStyle w:val="Hipervnculo"/>
            <w:rFonts w:ascii="Bookman Old Style" w:hAnsi="Bookman Old Style"/>
            <w:lang w:val="es-ES_tradnl"/>
          </w:rPr>
          <w:t>Descargar</w:t>
        </w:r>
      </w:hyperlink>
    </w:p>
    <w:p w14:paraId="63C95DE5" w14:textId="77777777" w:rsidR="004D64BB" w:rsidRPr="004F5E41" w:rsidRDefault="004D64BB"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3F2409D6" w14:textId="77777777" w:rsidR="004D64BB" w:rsidRPr="004F5E41" w:rsidRDefault="00293157" w:rsidP="004F5E41">
      <w:pPr>
        <w:jc w:val="both"/>
        <w:rPr>
          <w:rFonts w:ascii="Bookman Old Style" w:hAnsi="Bookman Old Style"/>
          <w:b/>
          <w:bCs/>
          <w:lang w:val="es-ES_tradnl"/>
        </w:rPr>
      </w:pPr>
      <w:hyperlink r:id="rId2932" w:tooltip="Ir a la disposición 2012/048/001" w:history="1">
        <w:r w:rsidR="004D64BB" w:rsidRPr="004F5E41">
          <w:rPr>
            <w:rStyle w:val="Hipervnculo"/>
            <w:rFonts w:ascii="Bookman Old Style" w:hAnsi="Bookman Old Style"/>
            <w:b/>
            <w:bCs/>
            <w:lang w:val="es-ES_tradnl"/>
          </w:rPr>
          <w:t>4648</w:t>
        </w:r>
      </w:hyperlink>
      <w:r w:rsidR="004D64BB" w:rsidRPr="004F5E41">
        <w:rPr>
          <w:rFonts w:ascii="Bookman Old Style" w:hAnsi="Bookman Old Style"/>
          <w:lang w:val="es-ES_tradnl"/>
        </w:rPr>
        <w:t> </w:t>
      </w:r>
      <w:hyperlink r:id="rId2933" w:history="1">
        <w:r w:rsidR="004D64BB" w:rsidRPr="004F5E41">
          <w:rPr>
            <w:rStyle w:val="Hipervnculo"/>
            <w:rFonts w:ascii="Bookman Old Style" w:hAnsi="Bookman Old Style"/>
            <w:lang w:val="es-ES_tradnl"/>
          </w:rPr>
          <w:t xml:space="preserve">Instituto Canario de la </w:t>
        </w:r>
        <w:proofErr w:type="gramStart"/>
        <w:r w:rsidR="004D64BB" w:rsidRPr="004F5E41">
          <w:rPr>
            <w:rStyle w:val="Hipervnculo"/>
            <w:rFonts w:ascii="Bookman Old Style" w:hAnsi="Bookman Old Style"/>
            <w:lang w:val="es-ES_tradnl"/>
          </w:rPr>
          <w:t>Vivienda.-</w:t>
        </w:r>
        <w:proofErr w:type="gramEnd"/>
        <w:r w:rsidR="004D64BB" w:rsidRPr="004F5E41">
          <w:rPr>
            <w:rStyle w:val="Hipervnculo"/>
            <w:rFonts w:ascii="Bookman Old Style" w:hAnsi="Bookman Old Style"/>
            <w:lang w:val="es-ES_tradnl"/>
          </w:rPr>
          <w:t xml:space="preserve"> Resolución de 27 de noviembre de 2020, del Presidente, de corrección de errores de la Resolución de 19 de octubre de 2020, de justificación y abono de las ayudas concedidas para contribuir a minimizar el impacto económico y social del COVID-19 en los alquileres de vivienda habitual, por Resolución de concesión de 20 de julio de 2020 (BOC </w:t>
        </w:r>
        <w:proofErr w:type="spellStart"/>
        <w:r w:rsidR="004D64BB" w:rsidRPr="004F5E41">
          <w:rPr>
            <w:rStyle w:val="Hipervnculo"/>
            <w:rFonts w:ascii="Bookman Old Style" w:hAnsi="Bookman Old Style"/>
            <w:lang w:val="es-ES_tradnl"/>
          </w:rPr>
          <w:t>nº</w:t>
        </w:r>
        <w:proofErr w:type="spellEnd"/>
        <w:r w:rsidR="004D64BB" w:rsidRPr="004F5E41">
          <w:rPr>
            <w:rStyle w:val="Hipervnculo"/>
            <w:rFonts w:ascii="Bookman Old Style" w:hAnsi="Bookman Old Style"/>
            <w:lang w:val="es-ES_tradnl"/>
          </w:rPr>
          <w:t xml:space="preserve"> 217, de 23.11.2020).</w:t>
        </w:r>
      </w:hyperlink>
    </w:p>
    <w:p w14:paraId="649A22F1" w14:textId="77777777"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546.44 Kb.</w:t>
      </w:r>
    </w:p>
    <w:p w14:paraId="083B6D57" w14:textId="77777777"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BOC-A-2020-246-4648. </w:t>
      </w:r>
      <w:hyperlink r:id="rId293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3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36" w:tooltip="Descargar en formato PDF" w:history="1">
        <w:r w:rsidRPr="004F5E41">
          <w:rPr>
            <w:rStyle w:val="Hipervnculo"/>
            <w:rFonts w:ascii="Bookman Old Style" w:hAnsi="Bookman Old Style"/>
            <w:lang w:val="es-ES_tradnl"/>
          </w:rPr>
          <w:t>Descargar</w:t>
        </w:r>
      </w:hyperlink>
    </w:p>
    <w:p w14:paraId="6ADE6AC2" w14:textId="77777777" w:rsidR="00CF06F6" w:rsidRPr="004F5E41" w:rsidRDefault="00CF06F6"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71B2919B" w14:textId="77777777" w:rsidR="00CF06F6" w:rsidRPr="004F5E41" w:rsidRDefault="00CF06F6"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6A88CE55" w14:textId="77777777" w:rsidR="00CF06F6" w:rsidRPr="004F5E41" w:rsidRDefault="00CF06F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D6089CB" w14:textId="77777777" w:rsidR="00CF06F6" w:rsidRPr="004F5E41" w:rsidRDefault="00293157" w:rsidP="004F5E41">
      <w:pPr>
        <w:jc w:val="both"/>
        <w:rPr>
          <w:rFonts w:ascii="Bookman Old Style" w:hAnsi="Bookman Old Style"/>
          <w:b/>
          <w:bCs/>
          <w:lang w:val="es-ES_tradnl"/>
        </w:rPr>
      </w:pPr>
      <w:hyperlink r:id="rId2937" w:tooltip="Ir a la disposición 2012/048/001" w:history="1">
        <w:r w:rsidR="00CF06F6" w:rsidRPr="004F5E41">
          <w:rPr>
            <w:rStyle w:val="Hipervnculo"/>
            <w:rFonts w:ascii="Bookman Old Style" w:hAnsi="Bookman Old Style"/>
            <w:b/>
            <w:bCs/>
            <w:lang w:val="es-ES_tradnl"/>
          </w:rPr>
          <w:t>4658</w:t>
        </w:r>
      </w:hyperlink>
      <w:r w:rsidR="00CF06F6" w:rsidRPr="004F5E41">
        <w:rPr>
          <w:rFonts w:ascii="Bookman Old Style" w:hAnsi="Bookman Old Style"/>
          <w:lang w:val="es-ES_tradnl"/>
        </w:rPr>
        <w:t> </w:t>
      </w:r>
      <w:hyperlink r:id="rId2938" w:history="1">
        <w:r w:rsidR="00CF06F6" w:rsidRPr="004F5E41">
          <w:rPr>
            <w:rStyle w:val="Hipervnculo"/>
            <w:rFonts w:ascii="Bookman Old Style" w:hAnsi="Bookman Old Style"/>
            <w:lang w:val="es-ES_tradnl"/>
          </w:rPr>
          <w:t>EXTRACTO de la Orden de 27 de noviembre de 2020, por la que se aprueban las bases reguladoras del procedimiento de concesión de subvenciones destinadas a financiar los gastos de funcionamiento de las pequeñas y medianas empresas de Canarias obligadas a la suspensión o cierre total de la actividad derivados de las medidas acordadas por el Gobierno de Canarias como consecuencia de la crisis sanitaria generada por la propagación de la COVID-19, y se efectúa convocatoria para el ejercicio 2020.</w:t>
        </w:r>
      </w:hyperlink>
    </w:p>
    <w:p w14:paraId="1B92EE57" w14:textId="77777777" w:rsidR="00CF06F6" w:rsidRPr="004F5E41" w:rsidRDefault="00CF06F6"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279.11 Kb.</w:t>
      </w:r>
    </w:p>
    <w:p w14:paraId="6ECE3EEB" w14:textId="77777777" w:rsidR="00CF06F6" w:rsidRPr="004F5E41" w:rsidRDefault="00CF06F6" w:rsidP="004F5E41">
      <w:pPr>
        <w:jc w:val="both"/>
        <w:rPr>
          <w:rFonts w:ascii="Bookman Old Style" w:hAnsi="Bookman Old Style"/>
          <w:lang w:val="es-ES_tradnl"/>
        </w:rPr>
      </w:pPr>
      <w:r w:rsidRPr="004F5E41">
        <w:rPr>
          <w:rFonts w:ascii="Bookman Old Style" w:hAnsi="Bookman Old Style"/>
          <w:lang w:val="es-ES_tradnl"/>
        </w:rPr>
        <w:lastRenderedPageBreak/>
        <w:t>BOC-A-2020-246-4658. </w:t>
      </w:r>
      <w:hyperlink r:id="rId293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4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41" w:tooltip="Descargar en formato PDF" w:history="1">
        <w:r w:rsidRPr="004F5E41">
          <w:rPr>
            <w:rStyle w:val="Hipervnculo"/>
            <w:rFonts w:ascii="Bookman Old Style" w:hAnsi="Bookman Old Style"/>
            <w:lang w:val="es-ES_tradnl"/>
          </w:rPr>
          <w:t>Descargar</w:t>
        </w:r>
      </w:hyperlink>
    </w:p>
    <w:p w14:paraId="7950A9DD" w14:textId="77777777" w:rsidR="00C24542" w:rsidRPr="004F5E41" w:rsidRDefault="00C2454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01/12/2020</w:t>
      </w:r>
    </w:p>
    <w:p w14:paraId="26918417"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7852320" w14:textId="77777777" w:rsidR="00C24542" w:rsidRPr="004F5E41" w:rsidRDefault="00C24542"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9A14205"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0A6E608F" w14:textId="77777777" w:rsidR="00C24542" w:rsidRPr="004F5E41" w:rsidRDefault="00C24542" w:rsidP="004F5E41">
      <w:pPr>
        <w:jc w:val="both"/>
        <w:rPr>
          <w:rFonts w:ascii="Bookman Old Style" w:hAnsi="Bookman Old Style"/>
          <w:bCs/>
          <w:lang w:val="es-ES_tradnl"/>
        </w:rPr>
      </w:pPr>
      <w:r w:rsidRPr="004F5E41">
        <w:rPr>
          <w:rFonts w:ascii="Bookman Old Style" w:hAnsi="Bookman Old Style"/>
          <w:lang w:val="es-ES_tradnl"/>
        </w:rPr>
        <w:t>Real Decreto 1019/2020, de 17 de noviembre, por el que se regula la concesión directa de las subvenciones a la Asociación de Madres y Padres, actualmente Asociación de Familias de Alumnos, del Centro de Educación Infantil del Ministerio de Transportes, Movilidad y Agenda Urbana y a la Asociación Aula Cultural de Fomento, para el desarrollo de sus actividades durante el ejercicio presupuestario 2020.</w:t>
      </w:r>
    </w:p>
    <w:p w14:paraId="477AFDE7" w14:textId="77777777" w:rsidR="00C24542" w:rsidRPr="004F5E41" w:rsidRDefault="00293157" w:rsidP="004F5E41">
      <w:pPr>
        <w:jc w:val="both"/>
        <w:rPr>
          <w:rFonts w:ascii="Bookman Old Style" w:hAnsi="Bookman Old Style"/>
          <w:bCs/>
          <w:lang w:val="en-US"/>
        </w:rPr>
      </w:pPr>
      <w:hyperlink r:id="rId2942" w:tooltip="PDF firmado BOE-A-2020-15295" w:history="1">
        <w:r w:rsidR="00C24542" w:rsidRPr="004F5E41">
          <w:rPr>
            <w:rStyle w:val="Hipervnculo"/>
            <w:rFonts w:ascii="Bookman Old Style" w:hAnsi="Bookman Old Style"/>
            <w:lang w:val="en-US"/>
          </w:rPr>
          <w:t>PDF (BOE-A-2020-15295 - 9 </w:t>
        </w:r>
        <w:proofErr w:type="spellStart"/>
        <w:r w:rsidR="00C24542" w:rsidRPr="004F5E41">
          <w:rPr>
            <w:rStyle w:val="Hipervnculo"/>
            <w:rFonts w:ascii="Bookman Old Style" w:hAnsi="Bookman Old Style"/>
            <w:lang w:val="en-US"/>
          </w:rPr>
          <w:t>págs</w:t>
        </w:r>
        <w:proofErr w:type="spellEnd"/>
        <w:r w:rsidR="00C24542" w:rsidRPr="004F5E41">
          <w:rPr>
            <w:rStyle w:val="Hipervnculo"/>
            <w:rFonts w:ascii="Bookman Old Style" w:hAnsi="Bookman Old Style"/>
            <w:lang w:val="en-US"/>
          </w:rPr>
          <w:t>. - 264 KB)</w:t>
        </w:r>
      </w:hyperlink>
    </w:p>
    <w:p w14:paraId="546B6A59"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7DBB398" w14:textId="77777777" w:rsidR="00C24542" w:rsidRPr="004F5E41" w:rsidRDefault="00C24542"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0285B134"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Encomienda de gestión</w:t>
      </w:r>
    </w:p>
    <w:p w14:paraId="5DEBC958" w14:textId="77777777" w:rsidR="00C24542" w:rsidRPr="004F5E41" w:rsidRDefault="00C24542" w:rsidP="004F5E41">
      <w:pPr>
        <w:jc w:val="both"/>
        <w:rPr>
          <w:rFonts w:ascii="Bookman Old Style" w:hAnsi="Bookman Old Style"/>
          <w:bCs/>
          <w:lang w:val="es-ES_tradnl"/>
        </w:rPr>
      </w:pPr>
      <w:r w:rsidRPr="004F5E41">
        <w:rPr>
          <w:rFonts w:ascii="Bookman Old Style" w:hAnsi="Bookman Old Style"/>
          <w:lang w:val="es-ES_tradnl"/>
        </w:rPr>
        <w:t>Resolución de 20 de noviembre de 2020, del Instituto Nacional de las Artes Escénicas y de la Música, por la que se publica el Encargo y Adenda a la Sociedad Estatal Tecnologías y Servicios Agrarios, SA, S.M.E., M.P., para la prestación de servicios de apoyo a la tramitación de subvenciones derivadas del Real Decreto-ley 17/2020, de 5 de mayo, por el que se aprueban medidas urgentes de apoyo al sector cultural y de carácter tributario para hacer frente al impacto económico y social del COVID-19.</w:t>
      </w:r>
    </w:p>
    <w:p w14:paraId="39980A51" w14:textId="77777777" w:rsidR="00C24542" w:rsidRPr="004F5E41" w:rsidRDefault="00293157" w:rsidP="004F5E41">
      <w:pPr>
        <w:jc w:val="both"/>
        <w:rPr>
          <w:rFonts w:ascii="Bookman Old Style" w:hAnsi="Bookman Old Style"/>
          <w:bCs/>
          <w:lang w:val="en-US"/>
        </w:rPr>
      </w:pPr>
      <w:hyperlink r:id="rId2943" w:tooltip="PDF firmado BOE-A-2020-15379" w:history="1">
        <w:r w:rsidR="00C24542" w:rsidRPr="004F5E41">
          <w:rPr>
            <w:rStyle w:val="Hipervnculo"/>
            <w:rFonts w:ascii="Bookman Old Style" w:hAnsi="Bookman Old Style"/>
            <w:lang w:val="en-US"/>
          </w:rPr>
          <w:t>PDF (BOE-A-2020-15379 - 16 </w:t>
        </w:r>
        <w:proofErr w:type="spellStart"/>
        <w:r w:rsidR="00C24542" w:rsidRPr="004F5E41">
          <w:rPr>
            <w:rStyle w:val="Hipervnculo"/>
            <w:rFonts w:ascii="Bookman Old Style" w:hAnsi="Bookman Old Style"/>
            <w:lang w:val="en-US"/>
          </w:rPr>
          <w:t>págs</w:t>
        </w:r>
        <w:proofErr w:type="spellEnd"/>
        <w:r w:rsidR="00C24542" w:rsidRPr="004F5E41">
          <w:rPr>
            <w:rStyle w:val="Hipervnculo"/>
            <w:rFonts w:ascii="Bookman Old Style" w:hAnsi="Bookman Old Style"/>
            <w:lang w:val="en-US"/>
          </w:rPr>
          <w:t>. - 402 KB)</w:t>
        </w:r>
      </w:hyperlink>
    </w:p>
    <w:p w14:paraId="18D08BA3" w14:textId="77777777" w:rsidR="00C24542" w:rsidRPr="004F5E41" w:rsidRDefault="00C24542"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1389A743"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22E26DEA"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lang w:val="es-ES_tradnl"/>
        </w:rPr>
        <w:t xml:space="preserve">Resolución de 19 de noviembre de 2020, de la Presidencia del Consejo Superior de Investigaciones Científicas, M.P., por la que se publica el Convenio con </w:t>
      </w:r>
      <w:proofErr w:type="spellStart"/>
      <w:r w:rsidRPr="004F5E41">
        <w:rPr>
          <w:rFonts w:ascii="Bookman Old Style" w:hAnsi="Bookman Old Style"/>
          <w:lang w:val="es-ES_tradnl"/>
        </w:rPr>
        <w:t>Navarrabiomed</w:t>
      </w:r>
      <w:proofErr w:type="spellEnd"/>
      <w:r w:rsidRPr="004F5E41">
        <w:rPr>
          <w:rFonts w:ascii="Bookman Old Style" w:hAnsi="Bookman Old Style"/>
          <w:lang w:val="es-ES_tradnl"/>
        </w:rPr>
        <w:t xml:space="preserve">-Fundación Miguel Servet, el </w:t>
      </w:r>
      <w:proofErr w:type="spellStart"/>
      <w:r w:rsidRPr="004F5E41">
        <w:rPr>
          <w:rFonts w:ascii="Bookman Old Style" w:hAnsi="Bookman Old Style"/>
          <w:lang w:val="es-ES_tradnl"/>
        </w:rPr>
        <w:t>Institut</w:t>
      </w:r>
      <w:proofErr w:type="spellEnd"/>
      <w:r w:rsidRPr="004F5E41">
        <w:rPr>
          <w:rFonts w:ascii="Bookman Old Style" w:hAnsi="Bookman Old Style"/>
          <w:lang w:val="es-ES_tradnl"/>
        </w:rPr>
        <w:t xml:space="preserve"> de Recerca i </w:t>
      </w:r>
      <w:proofErr w:type="spellStart"/>
      <w:r w:rsidRPr="004F5E41">
        <w:rPr>
          <w:rFonts w:ascii="Bookman Old Style" w:hAnsi="Bookman Old Style"/>
          <w:lang w:val="es-ES_tradnl"/>
        </w:rPr>
        <w:t>Tecnologia</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Agroalimentàries</w:t>
      </w:r>
      <w:proofErr w:type="spellEnd"/>
      <w:r w:rsidRPr="004F5E41">
        <w:rPr>
          <w:rFonts w:ascii="Bookman Old Style" w:hAnsi="Bookman Old Style"/>
          <w:lang w:val="es-ES_tradnl"/>
        </w:rPr>
        <w:t xml:space="preserve"> y la </w:t>
      </w:r>
      <w:proofErr w:type="spellStart"/>
      <w:r w:rsidRPr="004F5E41">
        <w:rPr>
          <w:rFonts w:ascii="Bookman Old Style" w:hAnsi="Bookman Old Style"/>
          <w:lang w:val="es-ES_tradnl"/>
        </w:rPr>
        <w:t>Fundació</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Institut</w:t>
      </w:r>
      <w:proofErr w:type="spellEnd"/>
      <w:r w:rsidRPr="004F5E41">
        <w:rPr>
          <w:rFonts w:ascii="Bookman Old Style" w:hAnsi="Bookman Old Style"/>
          <w:lang w:val="es-ES_tradnl"/>
        </w:rPr>
        <w:t xml:space="preserve"> de Recerca </w:t>
      </w:r>
      <w:proofErr w:type="spellStart"/>
      <w:r w:rsidRPr="004F5E41">
        <w:rPr>
          <w:rFonts w:ascii="Bookman Old Style" w:hAnsi="Bookman Old Style"/>
          <w:lang w:val="es-ES_tradnl"/>
        </w:rPr>
        <w:t>Biomèdica</w:t>
      </w:r>
      <w:proofErr w:type="spellEnd"/>
      <w:r w:rsidRPr="004F5E41">
        <w:rPr>
          <w:rFonts w:ascii="Bookman Old Style" w:hAnsi="Bookman Old Style"/>
          <w:lang w:val="es-ES_tradnl"/>
        </w:rPr>
        <w:t xml:space="preserve">, para la realización conjunta del proyecto de I+D+i "Péptidos </w:t>
      </w:r>
      <w:proofErr w:type="spellStart"/>
      <w:r w:rsidRPr="004F5E41">
        <w:rPr>
          <w:rFonts w:ascii="Bookman Old Style" w:hAnsi="Bookman Old Style"/>
          <w:lang w:val="es-ES_tradnl"/>
        </w:rPr>
        <w:t>super-adherentes</w:t>
      </w:r>
      <w:proofErr w:type="spellEnd"/>
      <w:r w:rsidRPr="004F5E41">
        <w:rPr>
          <w:rFonts w:ascii="Bookman Old Style" w:hAnsi="Bookman Old Style"/>
          <w:lang w:val="es-ES_tradnl"/>
        </w:rPr>
        <w:t xml:space="preserve"> derivados de ACE-2 con eficacia aumentada para la inhibición de la infección por Sars-CoV-2".</w:t>
      </w:r>
    </w:p>
    <w:p w14:paraId="639F62CD" w14:textId="77777777" w:rsidR="00C24542" w:rsidRPr="004F5E41" w:rsidRDefault="00293157" w:rsidP="004F5E41">
      <w:pPr>
        <w:jc w:val="both"/>
        <w:rPr>
          <w:rFonts w:ascii="Bookman Old Style" w:hAnsi="Bookman Old Style"/>
          <w:b/>
          <w:bCs/>
          <w:lang w:val="en-US"/>
        </w:rPr>
      </w:pPr>
      <w:hyperlink r:id="rId2944" w:tooltip="PDF firmado BOE-A-2020-15384" w:history="1">
        <w:r w:rsidR="00C24542" w:rsidRPr="004F5E41">
          <w:rPr>
            <w:rStyle w:val="Hipervnculo"/>
            <w:rFonts w:ascii="Bookman Old Style" w:hAnsi="Bookman Old Style"/>
            <w:lang w:val="en-US"/>
          </w:rPr>
          <w:t>PDF (BOE-A-2020-15384 - 11 </w:t>
        </w:r>
        <w:proofErr w:type="spellStart"/>
        <w:r w:rsidR="00C24542" w:rsidRPr="004F5E41">
          <w:rPr>
            <w:rStyle w:val="Hipervnculo"/>
            <w:rFonts w:ascii="Bookman Old Style" w:hAnsi="Bookman Old Style"/>
            <w:lang w:val="en-US"/>
          </w:rPr>
          <w:t>págs</w:t>
        </w:r>
        <w:proofErr w:type="spellEnd"/>
        <w:r w:rsidR="00C24542" w:rsidRPr="004F5E41">
          <w:rPr>
            <w:rStyle w:val="Hipervnculo"/>
            <w:rFonts w:ascii="Bookman Old Style" w:hAnsi="Bookman Old Style"/>
            <w:lang w:val="en-US"/>
          </w:rPr>
          <w:t>. - 287 KB)</w:t>
        </w:r>
      </w:hyperlink>
    </w:p>
    <w:p w14:paraId="749E4689"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704DD78" w14:textId="77777777" w:rsidR="00C24542" w:rsidRPr="004F5E41" w:rsidRDefault="00C24542"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10B12D6C"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lastRenderedPageBreak/>
        <w:t xml:space="preserve">Anuncio de formalización de contratos de: Gerencia de Atención Sanitaria del Instituto Nacional de Gestión Sanitaria en Ceuta. Objeto: La adquisición de 1000 unidades de test </w:t>
      </w:r>
      <w:proofErr w:type="spellStart"/>
      <w:r w:rsidRPr="004F5E41">
        <w:rPr>
          <w:rFonts w:ascii="Bookman Old Style" w:hAnsi="Bookman Old Style"/>
          <w:lang w:val="es-ES_tradnl"/>
        </w:rPr>
        <w:t>Covid</w:t>
      </w:r>
      <w:proofErr w:type="spellEnd"/>
      <w:r w:rsidRPr="004F5E41">
        <w:rPr>
          <w:rFonts w:ascii="Bookman Old Style" w:hAnsi="Bookman Old Style"/>
          <w:lang w:val="es-ES_tradnl"/>
        </w:rPr>
        <w:t xml:space="preserve"> Ag para el servicio de laboratorio. Expediente: 8-COVID-19.</w:t>
      </w:r>
    </w:p>
    <w:p w14:paraId="78284034" w14:textId="77777777" w:rsidR="00C24542" w:rsidRPr="004F5E41" w:rsidRDefault="00293157" w:rsidP="004F5E41">
      <w:pPr>
        <w:jc w:val="both"/>
        <w:rPr>
          <w:rFonts w:ascii="Bookman Old Style" w:hAnsi="Bookman Old Style"/>
          <w:lang w:val="es-ES_tradnl"/>
        </w:rPr>
      </w:pPr>
      <w:hyperlink r:id="rId2945" w:tooltip="PDF firmado BOE-B-2020-44977" w:history="1">
        <w:r w:rsidR="00C24542" w:rsidRPr="004F5E41">
          <w:rPr>
            <w:rStyle w:val="Hipervnculo"/>
            <w:rFonts w:ascii="Bookman Old Style" w:hAnsi="Bookman Old Style"/>
            <w:lang w:val="es-ES_tradnl"/>
          </w:rPr>
          <w:t>PDF (BOE-B-2020-44977 - 2 págs. - 179 KB)</w:t>
        </w:r>
      </w:hyperlink>
    </w:p>
    <w:p w14:paraId="3B33FF08"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Atención Sanitaria del Instituto Nacional de Gestión Sanitaria en Ceuta. Objeto: adquisición de 10 monitores G7 CSM-172RK UCI modelo CSM-1702 para el servicio de UCI. Expediente: 9-covid-19.</w:t>
      </w:r>
    </w:p>
    <w:p w14:paraId="54CB9E5C" w14:textId="77777777" w:rsidR="00C24542" w:rsidRPr="004F5E41" w:rsidRDefault="00293157" w:rsidP="004F5E41">
      <w:pPr>
        <w:jc w:val="both"/>
        <w:rPr>
          <w:rFonts w:ascii="Bookman Old Style" w:hAnsi="Bookman Old Style"/>
          <w:lang w:val="es-ES_tradnl"/>
        </w:rPr>
      </w:pPr>
      <w:hyperlink r:id="rId2946" w:tooltip="PDF firmado BOE-B-2020-44978" w:history="1">
        <w:r w:rsidR="00C24542" w:rsidRPr="004F5E41">
          <w:rPr>
            <w:rStyle w:val="Hipervnculo"/>
            <w:rFonts w:ascii="Bookman Old Style" w:hAnsi="Bookman Old Style"/>
            <w:lang w:val="es-ES_tradnl"/>
          </w:rPr>
          <w:t>PDF (BOE-B-2020-44978 - 2 págs. - 180 KB)</w:t>
        </w:r>
      </w:hyperlink>
    </w:p>
    <w:p w14:paraId="22872210"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Gerencia de Atención Sanitaria del Instituto Nacional de Gestión Sanitaria en Ceuta. Objeto: adquisición de una central de monitorización con capacidad para 16 pacientes, 2 pantallas de 24" e impresora </w:t>
      </w:r>
      <w:proofErr w:type="spellStart"/>
      <w:r w:rsidRPr="004F5E41">
        <w:rPr>
          <w:rFonts w:ascii="Bookman Old Style" w:hAnsi="Bookman Old Style"/>
          <w:lang w:val="es-ES_tradnl"/>
        </w:rPr>
        <w:t>laser</w:t>
      </w:r>
      <w:proofErr w:type="spellEnd"/>
      <w:r w:rsidRPr="004F5E41">
        <w:rPr>
          <w:rFonts w:ascii="Bookman Old Style" w:hAnsi="Bookman Old Style"/>
          <w:lang w:val="es-ES_tradnl"/>
        </w:rPr>
        <w:t>. Expediente: 10-covid-19.</w:t>
      </w:r>
    </w:p>
    <w:p w14:paraId="35329635" w14:textId="77777777" w:rsidR="00C24542" w:rsidRPr="004F5E41" w:rsidRDefault="00293157" w:rsidP="004F5E41">
      <w:pPr>
        <w:jc w:val="both"/>
        <w:rPr>
          <w:rFonts w:ascii="Bookman Old Style" w:hAnsi="Bookman Old Style"/>
          <w:lang w:val="es-ES_tradnl"/>
        </w:rPr>
      </w:pPr>
      <w:hyperlink r:id="rId2947" w:tooltip="PDF firmado BOE-B-2020-44979" w:history="1">
        <w:r w:rsidR="00C24542" w:rsidRPr="004F5E41">
          <w:rPr>
            <w:rStyle w:val="Hipervnculo"/>
            <w:rFonts w:ascii="Bookman Old Style" w:hAnsi="Bookman Old Style"/>
            <w:lang w:val="es-ES_tradnl"/>
          </w:rPr>
          <w:t>PDF (BOE-B-2020-44979 - 2 págs. - 179 KB)</w:t>
        </w:r>
      </w:hyperlink>
    </w:p>
    <w:p w14:paraId="70B93349"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Servicios de definición, implantación y operación del sistema español de resultados de laboratorio para pruebas diagnósticas de SARS-CoV-2 (SERLAB-</w:t>
      </w:r>
      <w:proofErr w:type="spellStart"/>
      <w:r w:rsidRPr="004F5E41">
        <w:rPr>
          <w:rFonts w:ascii="Bookman Old Style" w:hAnsi="Bookman Old Style"/>
          <w:lang w:val="es-ES_tradnl"/>
        </w:rPr>
        <w:t>CoV</w:t>
      </w:r>
      <w:proofErr w:type="spellEnd"/>
      <w:r w:rsidRPr="004F5E41">
        <w:rPr>
          <w:rFonts w:ascii="Bookman Old Style" w:hAnsi="Bookman Old Style"/>
          <w:lang w:val="es-ES_tradnl"/>
        </w:rPr>
        <w:t xml:space="preserve">) en el Ministerio de </w:t>
      </w:r>
      <w:proofErr w:type="gramStart"/>
      <w:r w:rsidRPr="004F5E41">
        <w:rPr>
          <w:rFonts w:ascii="Bookman Old Style" w:hAnsi="Bookman Old Style"/>
          <w:lang w:val="es-ES_tradnl"/>
        </w:rPr>
        <w:t>Sanidad .</w:t>
      </w:r>
      <w:proofErr w:type="gramEnd"/>
      <w:r w:rsidRPr="004F5E41">
        <w:rPr>
          <w:rFonts w:ascii="Bookman Old Style" w:hAnsi="Bookman Old Style"/>
          <w:lang w:val="es-ES_tradnl"/>
        </w:rPr>
        <w:t xml:space="preserve"> Expediente: 202009COV016.</w:t>
      </w:r>
    </w:p>
    <w:p w14:paraId="0BF17507" w14:textId="77777777" w:rsidR="00C24542" w:rsidRPr="004F5E41" w:rsidRDefault="00293157" w:rsidP="004F5E41">
      <w:pPr>
        <w:jc w:val="both"/>
        <w:rPr>
          <w:rFonts w:ascii="Bookman Old Style" w:hAnsi="Bookman Old Style"/>
          <w:lang w:val="es-ES_tradnl"/>
        </w:rPr>
      </w:pPr>
      <w:hyperlink r:id="rId2948" w:tooltip="PDF firmado BOE-B-2020-44981" w:history="1">
        <w:r w:rsidR="00C24542" w:rsidRPr="004F5E41">
          <w:rPr>
            <w:rStyle w:val="Hipervnculo"/>
            <w:rFonts w:ascii="Bookman Old Style" w:hAnsi="Bookman Old Style"/>
            <w:lang w:val="es-ES_tradnl"/>
          </w:rPr>
          <w:t>PDF (BOE-B-2020-44981 - 2 págs. - 185 KB)</w:t>
        </w:r>
      </w:hyperlink>
    </w:p>
    <w:p w14:paraId="49234A9C"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Servicios de operación y explotación de indicadores sobre contención y prevención frente a la enfermedad COVID19, en el Ministerio de Sanidad. Expediente: 202009COV024.</w:t>
      </w:r>
    </w:p>
    <w:p w14:paraId="69F21DEF" w14:textId="77777777" w:rsidR="00C24542" w:rsidRPr="004F5E41" w:rsidRDefault="00293157" w:rsidP="004F5E41">
      <w:pPr>
        <w:jc w:val="both"/>
        <w:rPr>
          <w:rFonts w:ascii="Bookman Old Style" w:hAnsi="Bookman Old Style"/>
          <w:lang w:val="es-ES_tradnl"/>
        </w:rPr>
      </w:pPr>
      <w:hyperlink r:id="rId2949" w:tooltip="PDF firmado BOE-B-2020-44982" w:history="1">
        <w:r w:rsidR="00C24542" w:rsidRPr="004F5E41">
          <w:rPr>
            <w:rStyle w:val="Hipervnculo"/>
            <w:rFonts w:ascii="Bookman Old Style" w:hAnsi="Bookman Old Style"/>
            <w:lang w:val="es-ES_tradnl"/>
          </w:rPr>
          <w:t>PDF (BOE-B-2020-44982 - 2 págs. - 183 KB)</w:t>
        </w:r>
      </w:hyperlink>
    </w:p>
    <w:p w14:paraId="08733CCF" w14:textId="77777777" w:rsidR="00C24542" w:rsidRPr="004F5E41" w:rsidRDefault="00C2454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01/12/2020</w:t>
      </w:r>
    </w:p>
    <w:p w14:paraId="47F082A7"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70D11602"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204646A9" w14:textId="77777777" w:rsidR="00C24542" w:rsidRPr="004F5E41" w:rsidRDefault="00293157" w:rsidP="004F5E41">
      <w:pPr>
        <w:jc w:val="both"/>
        <w:rPr>
          <w:rFonts w:ascii="Bookman Old Style" w:hAnsi="Bookman Old Style"/>
          <w:b/>
          <w:bCs/>
          <w:lang w:val="es-ES_tradnl"/>
        </w:rPr>
      </w:pPr>
      <w:hyperlink r:id="rId2950" w:tooltip="Ir a la disposición 2012/048/001" w:history="1">
        <w:r w:rsidR="00C24542" w:rsidRPr="004F5E41">
          <w:rPr>
            <w:rStyle w:val="Hipervnculo"/>
            <w:rFonts w:ascii="Bookman Old Style" w:hAnsi="Bookman Old Style"/>
            <w:b/>
            <w:bCs/>
            <w:lang w:val="es-ES_tradnl"/>
          </w:rPr>
          <w:t>4607</w:t>
        </w:r>
      </w:hyperlink>
      <w:r w:rsidR="00C24542" w:rsidRPr="004F5E41">
        <w:rPr>
          <w:rFonts w:ascii="Bookman Old Style" w:hAnsi="Bookman Old Style"/>
          <w:lang w:val="es-ES_tradnl"/>
        </w:rPr>
        <w:t> </w:t>
      </w:r>
      <w:hyperlink r:id="rId2951" w:history="1">
        <w:r w:rsidR="00C24542" w:rsidRPr="004F5E41">
          <w:rPr>
            <w:rStyle w:val="Hipervnculo"/>
            <w:rFonts w:ascii="Bookman Old Style" w:hAnsi="Bookman Old Style"/>
            <w:lang w:val="es-ES_tradnl"/>
          </w:rPr>
          <w:t xml:space="preserve">ORDEN de 23 de noviembre de 2020, por la que se incrementan los créditos asignados por la Orden de 2 de noviembre de 2020, a las subvenciones previstas en el Real Decreto 508/2020, de 5 de mayo, que establece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el que se declara el estado de alarma para la </w:t>
        </w:r>
        <w:r w:rsidR="00C24542" w:rsidRPr="004F5E41">
          <w:rPr>
            <w:rStyle w:val="Hipervnculo"/>
            <w:rFonts w:ascii="Bookman Old Style" w:hAnsi="Bookman Old Style"/>
            <w:lang w:val="es-ES_tradnl"/>
          </w:rPr>
          <w:lastRenderedPageBreak/>
          <w:t>gestión de la situación de crisis sanitaria ocasionada por el COVID-19, y sus prórrogas.</w:t>
        </w:r>
      </w:hyperlink>
    </w:p>
    <w:p w14:paraId="431185A8"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275.62 Kb.</w:t>
      </w:r>
    </w:p>
    <w:p w14:paraId="124143B8"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BOC-A-2020-245-4607. </w:t>
      </w:r>
      <w:hyperlink r:id="rId295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5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54" w:tooltip="Descargar en formato PDF" w:history="1">
        <w:r w:rsidRPr="004F5E41">
          <w:rPr>
            <w:rStyle w:val="Hipervnculo"/>
            <w:rFonts w:ascii="Bookman Old Style" w:hAnsi="Bookman Old Style"/>
            <w:lang w:val="es-ES_tradnl"/>
          </w:rPr>
          <w:t>Descargar</w:t>
        </w:r>
      </w:hyperlink>
    </w:p>
    <w:p w14:paraId="6CCF9A78"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7365E95F"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27B6E46A"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2E657693" w14:textId="77777777" w:rsidR="00C24542" w:rsidRPr="004F5E41" w:rsidRDefault="00293157" w:rsidP="004F5E41">
      <w:pPr>
        <w:jc w:val="both"/>
        <w:rPr>
          <w:rFonts w:ascii="Bookman Old Style" w:hAnsi="Bookman Old Style"/>
          <w:lang w:val="es-ES_tradnl"/>
        </w:rPr>
      </w:pPr>
      <w:hyperlink r:id="rId2955" w:tooltip="Ir a la disposición 2012/048/001" w:history="1">
        <w:r w:rsidR="00C24542" w:rsidRPr="004F5E41">
          <w:rPr>
            <w:rStyle w:val="Hipervnculo"/>
            <w:rFonts w:ascii="Bookman Old Style" w:hAnsi="Bookman Old Style"/>
            <w:b/>
            <w:bCs/>
            <w:lang w:val="es-ES_tradnl"/>
          </w:rPr>
          <w:t>4626</w:t>
        </w:r>
      </w:hyperlink>
      <w:r w:rsidR="00C24542" w:rsidRPr="004F5E41">
        <w:rPr>
          <w:rFonts w:ascii="Bookman Old Style" w:hAnsi="Bookman Old Style"/>
          <w:lang w:val="es-ES_tradnl"/>
        </w:rPr>
        <w:t> </w:t>
      </w:r>
      <w:hyperlink r:id="rId2956" w:history="1">
        <w:r w:rsidR="00C24542" w:rsidRPr="004F5E41">
          <w:rPr>
            <w:rStyle w:val="Hipervnculo"/>
            <w:rFonts w:ascii="Bookman Old Style" w:hAnsi="Bookman Old Style"/>
            <w:lang w:val="es-ES_tradnl"/>
          </w:rPr>
          <w:t>EXTRACTO de la Orden de 23 de noviembre de 2020, por la que se incrementan los créditos asignados por la Orden de 2 de noviembre de 2020, a las subvenciones previstas en el Real Decreto 508/2020, de 5 de mayo, que establece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hyperlink>
    </w:p>
    <w:p w14:paraId="0582A47F"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256.19 Kb.</w:t>
      </w:r>
    </w:p>
    <w:p w14:paraId="7FED4D5C"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BOC-A-2020-245-4626. </w:t>
      </w:r>
      <w:hyperlink r:id="rId295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5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59" w:tooltip="Descargar en formato PDF" w:history="1">
        <w:r w:rsidRPr="004F5E41">
          <w:rPr>
            <w:rStyle w:val="Hipervnculo"/>
            <w:rFonts w:ascii="Bookman Old Style" w:hAnsi="Bookman Old Style"/>
            <w:lang w:val="es-ES_tradnl"/>
          </w:rPr>
          <w:t>Descargar</w:t>
        </w:r>
      </w:hyperlink>
    </w:p>
    <w:p w14:paraId="4DBDCF96" w14:textId="77777777" w:rsidR="00396372" w:rsidRPr="004F5E41" w:rsidRDefault="0039637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30/11/2020</w:t>
      </w:r>
    </w:p>
    <w:p w14:paraId="05D18F6D"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3780B95"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3F613BCE" w14:textId="77777777" w:rsidR="00396372" w:rsidRPr="004F5E41" w:rsidRDefault="00396372" w:rsidP="004F5E41">
      <w:pPr>
        <w:jc w:val="both"/>
        <w:rPr>
          <w:rFonts w:ascii="Bookman Old Style" w:hAnsi="Bookman Old Style"/>
          <w:bCs/>
          <w:lang w:val="es-ES_tradnl"/>
        </w:rPr>
      </w:pPr>
      <w:r w:rsidRPr="004F5E41">
        <w:rPr>
          <w:rFonts w:ascii="Bookman Old Style" w:hAnsi="Bookman Old Style"/>
          <w:lang w:val="es-ES_tradnl"/>
        </w:rPr>
        <w:t>Resolución de 18 de noviembre de 2020, de la Secretaría General de Coordinación Territorial, por la que se publica el Acuerdo de la Comisión Bilateral de Cooperación Administración General del Estado-Comunidad Autónoma de Canarias, en relación con el Decreto Ley de Canarias 4/2020, de 2 de abril, de medidas extraordinarias de carácter económico, financieras, fiscal y administrativas para afrontar la crisis provocada por el COVID-19.</w:t>
      </w:r>
    </w:p>
    <w:p w14:paraId="10401E2A" w14:textId="77777777" w:rsidR="00396372" w:rsidRPr="004F5E41" w:rsidRDefault="00293157" w:rsidP="004F5E41">
      <w:pPr>
        <w:jc w:val="both"/>
        <w:rPr>
          <w:rFonts w:ascii="Bookman Old Style" w:hAnsi="Bookman Old Style"/>
          <w:bCs/>
          <w:lang w:val="en-US"/>
        </w:rPr>
      </w:pPr>
      <w:hyperlink r:id="rId2960" w:tooltip="PDF firmado BOE-A-2020-15279" w:history="1">
        <w:r w:rsidR="00396372" w:rsidRPr="004F5E41">
          <w:rPr>
            <w:rStyle w:val="Hipervnculo"/>
            <w:rFonts w:ascii="Bookman Old Style" w:hAnsi="Bookman Old Style"/>
            <w:lang w:val="en-US"/>
          </w:rPr>
          <w:t>PDF (BOE-A-2020-15279 - 2 </w:t>
        </w:r>
        <w:proofErr w:type="spellStart"/>
        <w:r w:rsidR="00396372" w:rsidRPr="004F5E41">
          <w:rPr>
            <w:rStyle w:val="Hipervnculo"/>
            <w:rFonts w:ascii="Bookman Old Style" w:hAnsi="Bookman Old Style"/>
            <w:lang w:val="en-US"/>
          </w:rPr>
          <w:t>págs</w:t>
        </w:r>
        <w:proofErr w:type="spellEnd"/>
        <w:r w:rsidR="00396372" w:rsidRPr="004F5E41">
          <w:rPr>
            <w:rStyle w:val="Hipervnculo"/>
            <w:rFonts w:ascii="Bookman Old Style" w:hAnsi="Bookman Old Style"/>
            <w:lang w:val="en-US"/>
          </w:rPr>
          <w:t>. - 220 KB)</w:t>
        </w:r>
      </w:hyperlink>
    </w:p>
    <w:p w14:paraId="06D1D9F3" w14:textId="77777777" w:rsidR="00396372" w:rsidRPr="004F5E41" w:rsidRDefault="00396372"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BA2E498"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Comunidad Autónoma del País Vasco. Convenio</w:t>
      </w:r>
    </w:p>
    <w:p w14:paraId="7328603A" w14:textId="77777777" w:rsidR="00396372" w:rsidRPr="004F5E41" w:rsidRDefault="00396372" w:rsidP="004F5E41">
      <w:pPr>
        <w:jc w:val="both"/>
        <w:rPr>
          <w:rFonts w:ascii="Bookman Old Style" w:hAnsi="Bookman Old Style"/>
          <w:bCs/>
          <w:lang w:val="es-ES_tradnl"/>
        </w:rPr>
      </w:pPr>
      <w:r w:rsidRPr="004F5E41">
        <w:rPr>
          <w:rFonts w:ascii="Bookman Old Style" w:hAnsi="Bookman Old Style"/>
          <w:lang w:val="es-ES_tradnl"/>
        </w:rPr>
        <w:t>Corrección de errores de la Resolución de 4 de noviembre de 2020, de la Secretaría General Técnica, por la que se publica la Adenda de prórroga del Convenio entre el Instituto Nacional de la Seguridad Social y Lanbide-Servicio Vasco de Empleo, para la gestión administrativa de la prestación de ingreso mínimo vital en el País Vasco.</w:t>
      </w:r>
    </w:p>
    <w:p w14:paraId="6F007612" w14:textId="77777777" w:rsidR="00396372" w:rsidRPr="004F5E41" w:rsidRDefault="00293157" w:rsidP="004F5E41">
      <w:pPr>
        <w:jc w:val="both"/>
        <w:rPr>
          <w:rFonts w:ascii="Bookman Old Style" w:hAnsi="Bookman Old Style"/>
          <w:bCs/>
          <w:lang w:val="es-ES_tradnl"/>
        </w:rPr>
      </w:pPr>
      <w:hyperlink r:id="rId2961" w:tooltip="PDF firmado BOE-A-2020-15287" w:history="1">
        <w:r w:rsidR="00396372" w:rsidRPr="004F5E41">
          <w:rPr>
            <w:rStyle w:val="Hipervnculo"/>
            <w:rFonts w:ascii="Bookman Old Style" w:hAnsi="Bookman Old Style"/>
            <w:lang w:val="es-ES_tradnl"/>
          </w:rPr>
          <w:t>PDF (BOE-A-2020-15287 - 1 pág. - 210 KB)</w:t>
        </w:r>
      </w:hyperlink>
    </w:p>
    <w:p w14:paraId="7FBE8B0B"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BE92499" w14:textId="77777777" w:rsidR="00396372" w:rsidRPr="004F5E41" w:rsidRDefault="00396372"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A2DE84F"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Gerencia de Atención Sanitaria del Instituto Nacional de Gestión Sanitaria en Ceuta. Objeto: Adquisición de 30 camas, 30 colchones y 30 </w:t>
      </w:r>
      <w:proofErr w:type="spellStart"/>
      <w:r w:rsidRPr="004F5E41">
        <w:rPr>
          <w:rFonts w:ascii="Bookman Old Style" w:hAnsi="Bookman Old Style"/>
          <w:lang w:val="es-ES_tradnl"/>
        </w:rPr>
        <w:t>portasueros</w:t>
      </w:r>
      <w:proofErr w:type="spellEnd"/>
      <w:r w:rsidRPr="004F5E41">
        <w:rPr>
          <w:rFonts w:ascii="Bookman Old Style" w:hAnsi="Bookman Old Style"/>
          <w:lang w:val="es-ES_tradnl"/>
        </w:rPr>
        <w:t>. Expediente: 7-COVID-19.</w:t>
      </w:r>
    </w:p>
    <w:p w14:paraId="5E35F9A9" w14:textId="77777777" w:rsidR="00396372" w:rsidRPr="004F5E41" w:rsidRDefault="00293157" w:rsidP="004F5E41">
      <w:pPr>
        <w:jc w:val="both"/>
        <w:rPr>
          <w:rFonts w:ascii="Bookman Old Style" w:hAnsi="Bookman Old Style"/>
          <w:lang w:val="es-ES_tradnl"/>
        </w:rPr>
      </w:pPr>
      <w:hyperlink r:id="rId2962" w:tooltip="PDF firmado BOE-B-2020-44683" w:history="1">
        <w:r w:rsidR="00396372" w:rsidRPr="004F5E41">
          <w:rPr>
            <w:rStyle w:val="Hipervnculo"/>
            <w:rFonts w:ascii="Bookman Old Style" w:hAnsi="Bookman Old Style"/>
            <w:lang w:val="es-ES_tradnl"/>
          </w:rPr>
          <w:t>PDF (BOE-B-2020-44683 - 1 pág. - 177 KB)</w:t>
        </w:r>
      </w:hyperlink>
    </w:p>
    <w:p w14:paraId="57B7B5DD" w14:textId="77777777" w:rsidR="00396372" w:rsidRPr="004F5E41" w:rsidRDefault="0039637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30/11/2020</w:t>
      </w:r>
    </w:p>
    <w:p w14:paraId="3DC8C796"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A9D9956"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B105BE5" w14:textId="77777777" w:rsidR="00396372" w:rsidRPr="004F5E41" w:rsidRDefault="00293157" w:rsidP="004F5E41">
      <w:pPr>
        <w:jc w:val="both"/>
        <w:rPr>
          <w:rFonts w:ascii="Bookman Old Style" w:hAnsi="Bookman Old Style"/>
          <w:bCs/>
          <w:lang w:val="es-ES_tradnl"/>
        </w:rPr>
      </w:pPr>
      <w:hyperlink r:id="rId2963" w:tooltip="Ir a la disposición 2012/048/001" w:history="1">
        <w:r w:rsidR="00396372" w:rsidRPr="004F5E41">
          <w:rPr>
            <w:rStyle w:val="Hipervnculo"/>
            <w:rFonts w:ascii="Bookman Old Style" w:hAnsi="Bookman Old Style"/>
            <w:bCs/>
            <w:lang w:val="es-ES_tradnl"/>
          </w:rPr>
          <w:t>4576</w:t>
        </w:r>
      </w:hyperlink>
      <w:r w:rsidR="00396372" w:rsidRPr="004F5E41">
        <w:rPr>
          <w:rFonts w:ascii="Bookman Old Style" w:hAnsi="Bookman Old Style"/>
          <w:lang w:val="es-ES_tradnl"/>
        </w:rPr>
        <w:t> </w:t>
      </w:r>
      <w:hyperlink r:id="rId2964" w:history="1">
        <w:r w:rsidR="00396372" w:rsidRPr="004F5E41">
          <w:rPr>
            <w:rStyle w:val="Hipervnculo"/>
            <w:rFonts w:ascii="Bookman Old Style" w:hAnsi="Bookman Old Style"/>
            <w:lang w:val="es-ES_tradnl"/>
          </w:rPr>
          <w:t xml:space="preserve">Secretaría </w:t>
        </w:r>
        <w:proofErr w:type="gramStart"/>
        <w:r w:rsidR="00396372" w:rsidRPr="004F5E41">
          <w:rPr>
            <w:rStyle w:val="Hipervnculo"/>
            <w:rFonts w:ascii="Bookman Old Style" w:hAnsi="Bookman Old Style"/>
            <w:lang w:val="es-ES_tradnl"/>
          </w:rPr>
          <w:t>General.-</w:t>
        </w:r>
        <w:proofErr w:type="gramEnd"/>
        <w:r w:rsidR="00396372" w:rsidRPr="004F5E41">
          <w:rPr>
            <w:rStyle w:val="Hipervnculo"/>
            <w:rFonts w:ascii="Bookman Old Style" w:hAnsi="Bookman Old Style"/>
            <w:lang w:val="es-ES_tradnl"/>
          </w:rPr>
          <w:t xml:space="preserve"> Resolución de 3 de noviembre de 2020, por la que se da publicidad al Acuerdo de la Comisión Bilateral de Cooperación Administración General del Estado-Comunidad Autónoma de Canarias, en relación con el Decreto ley 4/2020, de 2 de abril, de medidas extraordinarias de carácter económico, financieras, fiscal y administrativas para afrontar la crisis provocada por el COVID-19.</w:t>
        </w:r>
      </w:hyperlink>
    </w:p>
    <w:p w14:paraId="6DA2505B"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258.70 Kb.</w:t>
      </w:r>
    </w:p>
    <w:p w14:paraId="06F1B01E"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BOC-A-2020-244-4576. </w:t>
      </w:r>
      <w:hyperlink r:id="rId296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6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67" w:tooltip="Descargar en formato PDF" w:history="1">
        <w:r w:rsidRPr="004F5E41">
          <w:rPr>
            <w:rStyle w:val="Hipervnculo"/>
            <w:rFonts w:ascii="Bookman Old Style" w:hAnsi="Bookman Old Style"/>
            <w:lang w:val="es-ES_tradnl"/>
          </w:rPr>
          <w:t>Descargar</w:t>
        </w:r>
      </w:hyperlink>
    </w:p>
    <w:p w14:paraId="00FE2886"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316543F1" w14:textId="77777777" w:rsidR="00396372" w:rsidRPr="004F5E41" w:rsidRDefault="00293157" w:rsidP="004F5E41">
      <w:pPr>
        <w:jc w:val="both"/>
        <w:rPr>
          <w:rFonts w:ascii="Bookman Old Style" w:hAnsi="Bookman Old Style"/>
          <w:bCs/>
          <w:lang w:val="es-ES_tradnl"/>
        </w:rPr>
      </w:pPr>
      <w:hyperlink r:id="rId2968" w:tooltip="Ir a la disposición 2012/048/001" w:history="1">
        <w:r w:rsidR="00396372" w:rsidRPr="004F5E41">
          <w:rPr>
            <w:rStyle w:val="Hipervnculo"/>
            <w:rFonts w:ascii="Bookman Old Style" w:hAnsi="Bookman Old Style"/>
            <w:bCs/>
            <w:lang w:val="es-ES_tradnl"/>
          </w:rPr>
          <w:t>4577</w:t>
        </w:r>
      </w:hyperlink>
      <w:r w:rsidR="00396372" w:rsidRPr="004F5E41">
        <w:rPr>
          <w:rFonts w:ascii="Bookman Old Style" w:hAnsi="Bookman Old Style"/>
          <w:lang w:val="es-ES_tradnl"/>
        </w:rPr>
        <w:t> </w:t>
      </w:r>
      <w:hyperlink r:id="rId2969" w:history="1">
        <w:r w:rsidR="00396372" w:rsidRPr="004F5E41">
          <w:rPr>
            <w:rStyle w:val="Hipervnculo"/>
            <w:rFonts w:ascii="Bookman Old Style" w:hAnsi="Bookman Old Style"/>
            <w:lang w:val="es-ES_tradnl"/>
          </w:rPr>
          <w:t>ORDEN de 19 de noviembre de 2020, por la que se modifican las bases establecidas mediante Orden de 6 de agosto de 2020, que convoca para el ejercicio 2020 una ayuda temporal excepcional destinada a los ganaderos productores de leche, especialmente afectados por la crisis de COVID-19, del Programa de Desarrollo Rural de Canarias 2014-2020.</w:t>
        </w:r>
      </w:hyperlink>
    </w:p>
    <w:p w14:paraId="14EC554A"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256.66 Kb.</w:t>
      </w:r>
    </w:p>
    <w:p w14:paraId="4990A39A"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BOC-A-2020-244-4577. </w:t>
      </w:r>
      <w:hyperlink r:id="rId297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7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72" w:tooltip="Descargar en formato PDF" w:history="1">
        <w:r w:rsidRPr="004F5E41">
          <w:rPr>
            <w:rStyle w:val="Hipervnculo"/>
            <w:rFonts w:ascii="Bookman Old Style" w:hAnsi="Bookman Old Style"/>
            <w:lang w:val="es-ES_tradnl"/>
          </w:rPr>
          <w:t>Descargar</w:t>
        </w:r>
      </w:hyperlink>
    </w:p>
    <w:p w14:paraId="4CE1377A"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771A3476" w14:textId="77777777" w:rsidR="00396372" w:rsidRPr="004F5E41" w:rsidRDefault="00293157" w:rsidP="004F5E41">
      <w:pPr>
        <w:jc w:val="both"/>
        <w:rPr>
          <w:rFonts w:ascii="Bookman Old Style" w:hAnsi="Bookman Old Style"/>
          <w:bCs/>
          <w:lang w:val="es-ES_tradnl"/>
        </w:rPr>
      </w:pPr>
      <w:hyperlink r:id="rId2973" w:tooltip="Ir a la disposición 2012/048/001" w:history="1">
        <w:r w:rsidR="00396372" w:rsidRPr="004F5E41">
          <w:rPr>
            <w:rStyle w:val="Hipervnculo"/>
            <w:rFonts w:ascii="Bookman Old Style" w:hAnsi="Bookman Old Style"/>
            <w:bCs/>
            <w:lang w:val="es-ES_tradnl"/>
          </w:rPr>
          <w:t>4582</w:t>
        </w:r>
      </w:hyperlink>
      <w:r w:rsidR="00396372" w:rsidRPr="004F5E41">
        <w:rPr>
          <w:rFonts w:ascii="Bookman Old Style" w:hAnsi="Bookman Old Style"/>
          <w:lang w:val="es-ES_tradnl"/>
        </w:rPr>
        <w:t> </w:t>
      </w:r>
      <w:hyperlink r:id="rId2974" w:history="1">
        <w:r w:rsidR="00396372" w:rsidRPr="004F5E41">
          <w:rPr>
            <w:rStyle w:val="Hipervnculo"/>
            <w:rFonts w:ascii="Bookman Old Style" w:hAnsi="Bookman Old Style"/>
            <w:lang w:val="es-ES_tradnl"/>
          </w:rPr>
          <w:t>ORDEN de 13 de noviembre de 2020, por la que se determinan los diez domingos y festivos en los que podrán permanecer abiertos al público los comercios, a los que no les resulte de aplicación el régimen especial de horarios comerciales, en el ámbito territorial de la Comunidad Autónoma de Canarias, en el año 2021.</w:t>
        </w:r>
      </w:hyperlink>
    </w:p>
    <w:p w14:paraId="435B7759"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257.23 Kb.</w:t>
      </w:r>
    </w:p>
    <w:p w14:paraId="26FE5B23"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BOC-A-2020-244-4582. </w:t>
      </w:r>
      <w:hyperlink r:id="rId297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7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77" w:tooltip="Descargar en formato PDF" w:history="1">
        <w:r w:rsidRPr="004F5E41">
          <w:rPr>
            <w:rStyle w:val="Hipervnculo"/>
            <w:rFonts w:ascii="Bookman Old Style" w:hAnsi="Bookman Old Style"/>
            <w:lang w:val="es-ES_tradnl"/>
          </w:rPr>
          <w:t>Descargar</w:t>
        </w:r>
      </w:hyperlink>
    </w:p>
    <w:p w14:paraId="06FB2456"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w:t>
      </w:r>
    </w:p>
    <w:p w14:paraId="6BADA9D1"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0058A812"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643478CD" w14:textId="77777777" w:rsidR="00396372" w:rsidRPr="004F5E41" w:rsidRDefault="00293157" w:rsidP="004F5E41">
      <w:pPr>
        <w:jc w:val="both"/>
        <w:rPr>
          <w:rFonts w:ascii="Bookman Old Style" w:hAnsi="Bookman Old Style"/>
          <w:bCs/>
          <w:lang w:val="es-ES_tradnl"/>
        </w:rPr>
      </w:pPr>
      <w:hyperlink r:id="rId2978" w:tooltip="Ir a la disposición 2012/048/001" w:history="1">
        <w:r w:rsidR="00396372" w:rsidRPr="004F5E41">
          <w:rPr>
            <w:rStyle w:val="Hipervnculo"/>
            <w:rFonts w:ascii="Bookman Old Style" w:hAnsi="Bookman Old Style"/>
            <w:bCs/>
            <w:lang w:val="es-ES_tradnl"/>
          </w:rPr>
          <w:t>4590</w:t>
        </w:r>
      </w:hyperlink>
      <w:r w:rsidR="00396372" w:rsidRPr="004F5E41">
        <w:rPr>
          <w:rFonts w:ascii="Bookman Old Style" w:hAnsi="Bookman Old Style"/>
          <w:lang w:val="es-ES_tradnl"/>
        </w:rPr>
        <w:t> </w:t>
      </w:r>
      <w:hyperlink r:id="rId2979" w:history="1">
        <w:r w:rsidR="00396372" w:rsidRPr="004F5E41">
          <w:rPr>
            <w:rStyle w:val="Hipervnculo"/>
            <w:rFonts w:ascii="Bookman Old Style" w:hAnsi="Bookman Old Style"/>
            <w:lang w:val="es-ES_tradnl"/>
          </w:rPr>
          <w:t>EXTRACTO de la Orden de 19 de noviembre de 2020, por la que se modifican las bases establecidas en la Orden de 6 de agosto de 2020, que convoca para el ejercicio 2020 una ayuda temporal excepcional destinada a los ganaderos productores de leche, especialmente afectados por la crisis de COVID-19, del Programa de Desarrollo Rural de Canarias 2014-2020.</w:t>
        </w:r>
      </w:hyperlink>
    </w:p>
    <w:p w14:paraId="4C0B4E81"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254.83 Kb.</w:t>
      </w:r>
    </w:p>
    <w:p w14:paraId="68CF80A7" w14:textId="77777777" w:rsidR="00396372" w:rsidRPr="004F5E41" w:rsidRDefault="00396372" w:rsidP="004F5E41">
      <w:pPr>
        <w:jc w:val="both"/>
        <w:rPr>
          <w:rFonts w:ascii="Bookman Old Style" w:hAnsi="Bookman Old Style"/>
        </w:rPr>
      </w:pPr>
      <w:r w:rsidRPr="004F5E41">
        <w:rPr>
          <w:rFonts w:ascii="Bookman Old Style" w:hAnsi="Bookman Old Style"/>
          <w:lang w:val="es-ES_tradnl"/>
        </w:rPr>
        <w:t>BOC-A-2020-244-4590. </w:t>
      </w:r>
      <w:hyperlink r:id="rId298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8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82" w:tooltip="Descargar en formato PDF" w:history="1">
        <w:r w:rsidRPr="004F5E41">
          <w:rPr>
            <w:rStyle w:val="Hipervnculo"/>
            <w:rFonts w:ascii="Bookman Old Style" w:hAnsi="Bookman Old Style"/>
            <w:lang w:val="es-ES_tradnl"/>
          </w:rPr>
          <w:t>Descargar</w:t>
        </w:r>
      </w:hyperlink>
    </w:p>
    <w:p w14:paraId="7B87860B" w14:textId="77777777" w:rsidR="00396372" w:rsidRPr="004F5E41" w:rsidRDefault="00293157" w:rsidP="004F5E41">
      <w:pPr>
        <w:jc w:val="both"/>
        <w:rPr>
          <w:rFonts w:ascii="Bookman Old Style" w:hAnsi="Bookman Old Style"/>
          <w:lang w:val="es-ES_tradnl"/>
        </w:rPr>
      </w:pPr>
      <w:hyperlink r:id="rId2983" w:tooltip="Ir a la disposición 2012/048/001" w:history="1">
        <w:r w:rsidR="00396372" w:rsidRPr="004F5E41">
          <w:rPr>
            <w:rStyle w:val="Hipervnculo"/>
            <w:rFonts w:ascii="Bookman Old Style" w:hAnsi="Bookman Old Style"/>
            <w:bCs/>
            <w:lang w:val="es-ES_tradnl"/>
          </w:rPr>
          <w:t>4591</w:t>
        </w:r>
      </w:hyperlink>
      <w:r w:rsidR="00396372" w:rsidRPr="004F5E41">
        <w:rPr>
          <w:rFonts w:ascii="Bookman Old Style" w:hAnsi="Bookman Old Style"/>
          <w:lang w:val="es-ES_tradnl"/>
        </w:rPr>
        <w:t> </w:t>
      </w:r>
      <w:hyperlink r:id="rId2984" w:history="1">
        <w:r w:rsidR="00396372" w:rsidRPr="004F5E41">
          <w:rPr>
            <w:rStyle w:val="Hipervnculo"/>
            <w:rFonts w:ascii="Bookman Old Style" w:hAnsi="Bookman Old Style"/>
            <w:lang w:val="es-ES_tradnl"/>
          </w:rPr>
          <w:t xml:space="preserve">Secretaría General </w:t>
        </w:r>
        <w:proofErr w:type="gramStart"/>
        <w:r w:rsidR="00396372" w:rsidRPr="004F5E41">
          <w:rPr>
            <w:rStyle w:val="Hipervnculo"/>
            <w:rFonts w:ascii="Bookman Old Style" w:hAnsi="Bookman Old Style"/>
            <w:lang w:val="es-ES_tradnl"/>
          </w:rPr>
          <w:t>Técnica.-</w:t>
        </w:r>
        <w:proofErr w:type="gramEnd"/>
        <w:r w:rsidR="00396372" w:rsidRPr="004F5E41">
          <w:rPr>
            <w:rStyle w:val="Hipervnculo"/>
            <w:rFonts w:ascii="Bookman Old Style" w:hAnsi="Bookman Old Style"/>
            <w:lang w:val="es-ES_tradnl"/>
          </w:rPr>
          <w:t xml:space="preserve"> Anuncio de 16 de noviembre de 2020, por el que se hace pública la relación de subvenciones concedidas sin promover la concurrencia, por esta Consejería, durante el primer y segundo trimestres de 2020.</w:t>
        </w:r>
      </w:hyperlink>
    </w:p>
    <w:p w14:paraId="192E4C1C"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860.55 Kb.</w:t>
      </w:r>
    </w:p>
    <w:p w14:paraId="202A883E"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BOC-A-2020-244-4591. </w:t>
      </w:r>
      <w:hyperlink r:id="rId298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8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87" w:tooltip="Descargar en formato PDF" w:history="1">
        <w:r w:rsidRPr="004F5E41">
          <w:rPr>
            <w:rStyle w:val="Hipervnculo"/>
            <w:rFonts w:ascii="Bookman Old Style" w:hAnsi="Bookman Old Style"/>
            <w:lang w:val="es-ES_tradnl"/>
          </w:rPr>
          <w:t>Descargar</w:t>
        </w:r>
      </w:hyperlink>
    </w:p>
    <w:p w14:paraId="1AB98399" w14:textId="77777777" w:rsidR="00396372" w:rsidRPr="004F5E41" w:rsidRDefault="0039637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28/11/2020</w:t>
      </w:r>
    </w:p>
    <w:p w14:paraId="59FA4C96"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25905AF" w14:textId="77777777" w:rsidR="00396372" w:rsidRPr="004F5E41" w:rsidRDefault="00396372"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5C3BF9B1"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03E6E388"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Orden INT/1119/2020, de 27 de noviembre,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4BB37EEB" w14:textId="77777777" w:rsidR="00396372" w:rsidRPr="004F5E41" w:rsidRDefault="00293157" w:rsidP="004F5E41">
      <w:pPr>
        <w:pStyle w:val="NormalWeb"/>
        <w:spacing w:before="0" w:beforeAutospacing="0" w:after="0" w:afterAutospacing="0"/>
        <w:jc w:val="both"/>
        <w:rPr>
          <w:rFonts w:ascii="Bookman Old Style" w:hAnsi="Bookman Old Style"/>
          <w:b/>
          <w:color w:val="000000" w:themeColor="text1"/>
          <w:sz w:val="22"/>
          <w:szCs w:val="22"/>
          <w:lang w:val="en-US"/>
        </w:rPr>
      </w:pPr>
      <w:hyperlink r:id="rId2988" w:tooltip="PDF firmado BOE-A-2020-15174" w:history="1">
        <w:r w:rsidR="00396372" w:rsidRPr="004F5E41">
          <w:rPr>
            <w:rStyle w:val="Hipervnculo"/>
            <w:rFonts w:ascii="Bookman Old Style" w:hAnsi="Bookman Old Style"/>
            <w:sz w:val="22"/>
            <w:szCs w:val="22"/>
            <w:lang w:val="en-US"/>
          </w:rPr>
          <w:t>PDF (BOE-A-2020-15174 - 2 </w:t>
        </w:r>
        <w:proofErr w:type="spellStart"/>
        <w:r w:rsidR="00396372" w:rsidRPr="004F5E41">
          <w:rPr>
            <w:rStyle w:val="Hipervnculo"/>
            <w:rFonts w:ascii="Bookman Old Style" w:hAnsi="Bookman Old Style"/>
            <w:sz w:val="22"/>
            <w:szCs w:val="22"/>
            <w:lang w:val="en-US"/>
          </w:rPr>
          <w:t>págs</w:t>
        </w:r>
        <w:proofErr w:type="spellEnd"/>
        <w:r w:rsidR="00396372" w:rsidRPr="004F5E41">
          <w:rPr>
            <w:rStyle w:val="Hipervnculo"/>
            <w:rFonts w:ascii="Bookman Old Style" w:hAnsi="Bookman Old Style"/>
            <w:sz w:val="22"/>
            <w:szCs w:val="22"/>
            <w:lang w:val="en-US"/>
          </w:rPr>
          <w:t>. - 224 KB)</w:t>
        </w:r>
      </w:hyperlink>
      <w:r w:rsidR="00396372" w:rsidRPr="004F5E41">
        <w:rPr>
          <w:rFonts w:ascii="Bookman Old Style" w:hAnsi="Bookman Old Style"/>
          <w:b/>
          <w:color w:val="000000" w:themeColor="text1"/>
          <w:sz w:val="22"/>
          <w:szCs w:val="22"/>
          <w:lang w:val="en-US"/>
        </w:rPr>
        <w:t>)</w:t>
      </w:r>
    </w:p>
    <w:p w14:paraId="4018E526" w14:textId="77777777" w:rsidR="00396372" w:rsidRPr="004F5E41" w:rsidRDefault="00396372" w:rsidP="004F5E41">
      <w:pPr>
        <w:pStyle w:val="NormalWeb"/>
        <w:spacing w:before="0" w:beforeAutospacing="0" w:after="0" w:afterAutospacing="0"/>
        <w:jc w:val="both"/>
        <w:rPr>
          <w:rFonts w:ascii="Bookman Old Style" w:hAnsi="Bookman Old Style"/>
          <w:b/>
          <w:color w:val="000000" w:themeColor="text1"/>
          <w:sz w:val="22"/>
          <w:szCs w:val="22"/>
          <w:lang w:val="en-US"/>
        </w:rPr>
      </w:pPr>
    </w:p>
    <w:p w14:paraId="161BAC3D" w14:textId="77777777" w:rsidR="00311541" w:rsidRPr="004F5E41" w:rsidRDefault="00311541" w:rsidP="004F5E41">
      <w:pPr>
        <w:pStyle w:val="NormalWeb"/>
        <w:spacing w:before="0" w:beforeAutospacing="0" w:after="0" w:afterAutospacing="0"/>
        <w:jc w:val="both"/>
        <w:rPr>
          <w:rFonts w:ascii="Bookman Old Style" w:hAnsi="Bookman Old Style"/>
          <w:b/>
          <w:color w:val="FF0000"/>
          <w:sz w:val="22"/>
          <w:szCs w:val="22"/>
        </w:rPr>
      </w:pPr>
      <w:r w:rsidRPr="004F5E41">
        <w:rPr>
          <w:rFonts w:ascii="Bookman Old Style" w:hAnsi="Bookman Old Style"/>
          <w:b/>
          <w:color w:val="FF0000"/>
          <w:sz w:val="22"/>
          <w:szCs w:val="22"/>
          <w:highlight w:val="yellow"/>
        </w:rPr>
        <w:t>BOE 27/11/2020</w:t>
      </w:r>
    </w:p>
    <w:p w14:paraId="3EAB53F0" w14:textId="77777777" w:rsidR="00396372" w:rsidRPr="004F5E41" w:rsidRDefault="00396372" w:rsidP="004F5E41">
      <w:pPr>
        <w:pStyle w:val="NormalWeb"/>
        <w:spacing w:before="0" w:beforeAutospacing="0" w:after="0" w:afterAutospacing="0"/>
        <w:jc w:val="both"/>
        <w:rPr>
          <w:rFonts w:ascii="Bookman Old Style" w:hAnsi="Bookman Old Style"/>
          <w:color w:val="000000"/>
          <w:sz w:val="22"/>
          <w:szCs w:val="22"/>
        </w:rPr>
      </w:pPr>
    </w:p>
    <w:p w14:paraId="4DBFE55E"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5CF366A" w14:textId="77777777"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9677699"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Aviación civil</w:t>
      </w:r>
    </w:p>
    <w:p w14:paraId="613D893F" w14:textId="77777777" w:rsidR="00311541" w:rsidRPr="004F5E41" w:rsidRDefault="00311541" w:rsidP="004F5E41">
      <w:pPr>
        <w:jc w:val="both"/>
        <w:rPr>
          <w:rFonts w:ascii="Bookman Old Style" w:hAnsi="Bookman Old Style"/>
          <w:bCs/>
          <w:lang w:val="es-ES_tradnl"/>
        </w:rPr>
      </w:pPr>
      <w:r w:rsidRPr="004F5E41">
        <w:rPr>
          <w:rFonts w:ascii="Bookman Old Style" w:hAnsi="Bookman Old Style"/>
          <w:lang w:val="es-ES_tradnl"/>
        </w:rPr>
        <w:t xml:space="preserve">Resolución de 6 de noviembre de 2020, de la Dirección de la Agencia Estatal de Seguridad Aérea, por la que se emite un método alternativo de cumplimiento de conformidad con lo establecido en el ARO.GEN.120 del </w:t>
      </w:r>
      <w:r w:rsidRPr="004F5E41">
        <w:rPr>
          <w:rFonts w:ascii="Bookman Old Style" w:hAnsi="Bookman Old Style"/>
          <w:lang w:val="es-ES_tradnl"/>
        </w:rPr>
        <w:lastRenderedPageBreak/>
        <w:t>Reglamento (UE) n.º 965/2012 de la Comisión de 5 de octubre de 2012, por el que se establecen requisitos técnicos y procedimientos administrativos en relación con las operaciones aéreas, para la reducción de la antelación mínima requerida en la publicación de la programación de actividades de las tripulaciones, en relación con la situación creada por la crisis global del COVID-19.</w:t>
      </w:r>
    </w:p>
    <w:p w14:paraId="10C72289" w14:textId="77777777" w:rsidR="00311541" w:rsidRPr="004F5E41" w:rsidRDefault="00293157" w:rsidP="004F5E41">
      <w:pPr>
        <w:jc w:val="both"/>
        <w:rPr>
          <w:rFonts w:ascii="Bookman Old Style" w:hAnsi="Bookman Old Style"/>
          <w:b/>
          <w:bCs/>
          <w:lang w:val="en-US"/>
        </w:rPr>
      </w:pPr>
      <w:hyperlink r:id="rId2989" w:tooltip="PDF firmado BOE-A-2020-15062" w:history="1">
        <w:r w:rsidR="00311541" w:rsidRPr="004F5E41">
          <w:rPr>
            <w:rStyle w:val="Hipervnculo"/>
            <w:rFonts w:ascii="Bookman Old Style" w:hAnsi="Bookman Old Style"/>
            <w:lang w:val="en-US"/>
          </w:rPr>
          <w:t>PDF (BOE-A-2020-15062 - 2 </w:t>
        </w:r>
        <w:proofErr w:type="spellStart"/>
        <w:r w:rsidR="00311541" w:rsidRPr="004F5E41">
          <w:rPr>
            <w:rStyle w:val="Hipervnculo"/>
            <w:rFonts w:ascii="Bookman Old Style" w:hAnsi="Bookman Old Style"/>
            <w:lang w:val="en-US"/>
          </w:rPr>
          <w:t>págs</w:t>
        </w:r>
        <w:proofErr w:type="spellEnd"/>
        <w:r w:rsidR="00311541" w:rsidRPr="004F5E41">
          <w:rPr>
            <w:rStyle w:val="Hipervnculo"/>
            <w:rFonts w:ascii="Bookman Old Style" w:hAnsi="Bookman Old Style"/>
            <w:lang w:val="en-US"/>
          </w:rPr>
          <w:t>. - 224 KB)</w:t>
        </w:r>
      </w:hyperlink>
    </w:p>
    <w:p w14:paraId="4284A3C8" w14:textId="77777777"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758C0A77"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Formación profesional para el empleo</w:t>
      </w:r>
    </w:p>
    <w:p w14:paraId="187A7D21" w14:textId="77777777" w:rsidR="00311541" w:rsidRPr="004F5E41" w:rsidRDefault="00311541" w:rsidP="004F5E41">
      <w:pPr>
        <w:jc w:val="both"/>
        <w:rPr>
          <w:rFonts w:ascii="Bookman Old Style" w:hAnsi="Bookman Old Style"/>
          <w:bCs/>
          <w:lang w:val="es-ES_tradnl"/>
        </w:rPr>
      </w:pPr>
      <w:r w:rsidRPr="004F5E41">
        <w:rPr>
          <w:rFonts w:ascii="Bookman Old Style" w:hAnsi="Bookman Old Style"/>
          <w:lang w:val="es-ES_tradnl"/>
        </w:rPr>
        <w:t>Orden TES/1109/2020, de 25 de noviembre, por la que se modifica la Orden TMS/368/2019, de 28 de marzo, por la que se desarrolla el Real Decreto 694/2017, de 3 de julio, por el que se desarrolla la Ley 30/2015, de 9 de septiembre, por la que se regula el Sistema de Formación Profesional para el Empleo en el ámbito laboral, en relación con la oferta formativa de las administraciones competentes y su financiación, y se establecen las bases reguladoras para la concesión de subvenciones públicas destinadas a su financiación.</w:t>
      </w:r>
    </w:p>
    <w:p w14:paraId="2E1F253E" w14:textId="77777777" w:rsidR="00311541" w:rsidRPr="004F5E41" w:rsidRDefault="00293157" w:rsidP="004F5E41">
      <w:pPr>
        <w:jc w:val="both"/>
        <w:rPr>
          <w:rFonts w:ascii="Bookman Old Style" w:hAnsi="Bookman Old Style"/>
          <w:b/>
          <w:bCs/>
          <w:lang w:val="en-US"/>
        </w:rPr>
      </w:pPr>
      <w:hyperlink r:id="rId2990" w:tooltip="PDF firmado BOE-A-2020-15063" w:history="1">
        <w:r w:rsidR="00311541" w:rsidRPr="004F5E41">
          <w:rPr>
            <w:rStyle w:val="Hipervnculo"/>
            <w:rFonts w:ascii="Bookman Old Style" w:hAnsi="Bookman Old Style"/>
            <w:lang w:val="en-US"/>
          </w:rPr>
          <w:t>PDF (BOE-A-2020-15063 - 5 </w:t>
        </w:r>
        <w:proofErr w:type="spellStart"/>
        <w:r w:rsidR="00311541" w:rsidRPr="004F5E41">
          <w:rPr>
            <w:rStyle w:val="Hipervnculo"/>
            <w:rFonts w:ascii="Bookman Old Style" w:hAnsi="Bookman Old Style"/>
            <w:lang w:val="en-US"/>
          </w:rPr>
          <w:t>págs</w:t>
        </w:r>
        <w:proofErr w:type="spellEnd"/>
        <w:r w:rsidR="00311541" w:rsidRPr="004F5E41">
          <w:rPr>
            <w:rStyle w:val="Hipervnculo"/>
            <w:rFonts w:ascii="Bookman Old Style" w:hAnsi="Bookman Old Style"/>
            <w:lang w:val="en-US"/>
          </w:rPr>
          <w:t>. - 239 KB)</w:t>
        </w:r>
      </w:hyperlink>
    </w:p>
    <w:p w14:paraId="7BE49595" w14:textId="77777777"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0B4B8213"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6AC9B9A3" w14:textId="77777777" w:rsidR="00311541" w:rsidRPr="004F5E41" w:rsidRDefault="00311541" w:rsidP="004F5E41">
      <w:pPr>
        <w:jc w:val="both"/>
        <w:rPr>
          <w:rFonts w:ascii="Bookman Old Style" w:hAnsi="Bookman Old Style"/>
          <w:bCs/>
          <w:lang w:val="es-ES_tradnl"/>
        </w:rPr>
      </w:pPr>
      <w:r w:rsidRPr="004F5E41">
        <w:rPr>
          <w:rFonts w:ascii="Bookman Old Style" w:hAnsi="Bookman Old Style"/>
          <w:lang w:val="es-ES_tradnl"/>
        </w:rPr>
        <w:t>Real Decreto 1021/2020, de 17 de noviembre, por el que se regula, para el ejercicio 2020, la concesión directa de subvenciones en el ámbito del Ministerio de Sanidad a diversas entidades y a la Federación Española de Municipios y Provincias.</w:t>
      </w:r>
    </w:p>
    <w:p w14:paraId="57E39EE5" w14:textId="77777777" w:rsidR="00311541" w:rsidRPr="004F5E41" w:rsidRDefault="00293157" w:rsidP="004F5E41">
      <w:pPr>
        <w:jc w:val="both"/>
        <w:rPr>
          <w:rFonts w:ascii="Bookman Old Style" w:hAnsi="Bookman Old Style"/>
          <w:bCs/>
          <w:lang w:val="en-US"/>
        </w:rPr>
      </w:pPr>
      <w:hyperlink r:id="rId2991" w:tooltip="PDF firmado BOE-A-2020-15067" w:history="1">
        <w:r w:rsidR="00311541" w:rsidRPr="004F5E41">
          <w:rPr>
            <w:rStyle w:val="Hipervnculo"/>
            <w:rFonts w:ascii="Bookman Old Style" w:hAnsi="Bookman Old Style"/>
            <w:lang w:val="en-US"/>
          </w:rPr>
          <w:t>PDF (BOE-A-2020-15067 - 11 </w:t>
        </w:r>
        <w:proofErr w:type="spellStart"/>
        <w:r w:rsidR="00311541" w:rsidRPr="004F5E41">
          <w:rPr>
            <w:rStyle w:val="Hipervnculo"/>
            <w:rFonts w:ascii="Bookman Old Style" w:hAnsi="Bookman Old Style"/>
            <w:lang w:val="en-US"/>
          </w:rPr>
          <w:t>págs</w:t>
        </w:r>
        <w:proofErr w:type="spellEnd"/>
        <w:r w:rsidR="00311541" w:rsidRPr="004F5E41">
          <w:rPr>
            <w:rStyle w:val="Hipervnculo"/>
            <w:rFonts w:ascii="Bookman Old Style" w:hAnsi="Bookman Old Style"/>
            <w:lang w:val="en-US"/>
          </w:rPr>
          <w:t>. - 279 KB)</w:t>
        </w:r>
      </w:hyperlink>
    </w:p>
    <w:p w14:paraId="52539A9F"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C5FA106" w14:textId="77777777"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2BB14629"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Comunidades autónomas. Convenio</w:t>
      </w:r>
    </w:p>
    <w:p w14:paraId="4ADD6AC9" w14:textId="77777777" w:rsidR="00311541" w:rsidRPr="004F5E41" w:rsidRDefault="00311541" w:rsidP="004F5E41">
      <w:pPr>
        <w:jc w:val="both"/>
        <w:rPr>
          <w:rFonts w:ascii="Bookman Old Style" w:hAnsi="Bookman Old Style"/>
          <w:bCs/>
          <w:lang w:val="es-ES_tradnl"/>
        </w:rPr>
      </w:pPr>
      <w:r w:rsidRPr="004F5E41">
        <w:rPr>
          <w:rFonts w:ascii="Bookman Old Style" w:hAnsi="Bookman Old Style"/>
          <w:lang w:val="es-ES_tradnl"/>
        </w:rPr>
        <w:t>Resolución de 18 de noviembre de 2020, de la Presidencia del Consejo Superior de Investigaciones Científicas, M.P., por la que se publica el Convenio con la Universidad de Barcelona y la Universidad de Granada, para la realización conjunta del proyecto de I+D+i "Modificación de la mucosa como protección frente al SARS-CoV-2".</w:t>
      </w:r>
    </w:p>
    <w:p w14:paraId="2B567D55" w14:textId="77777777" w:rsidR="00311541" w:rsidRPr="004F5E41" w:rsidRDefault="00293157" w:rsidP="004F5E41">
      <w:pPr>
        <w:jc w:val="both"/>
        <w:rPr>
          <w:rFonts w:ascii="Bookman Old Style" w:hAnsi="Bookman Old Style"/>
          <w:bCs/>
          <w:lang w:val="en-US"/>
        </w:rPr>
      </w:pPr>
      <w:hyperlink r:id="rId2992" w:tooltip="PDF firmado BOE-A-2020-15166" w:history="1">
        <w:r w:rsidR="00311541" w:rsidRPr="004F5E41">
          <w:rPr>
            <w:rStyle w:val="Hipervnculo"/>
            <w:rFonts w:ascii="Bookman Old Style" w:hAnsi="Bookman Old Style"/>
            <w:lang w:val="en-US"/>
          </w:rPr>
          <w:t>PDF (BOE-A-2020-15166 - 10 </w:t>
        </w:r>
        <w:proofErr w:type="spellStart"/>
        <w:r w:rsidR="00311541" w:rsidRPr="004F5E41">
          <w:rPr>
            <w:rStyle w:val="Hipervnculo"/>
            <w:rFonts w:ascii="Bookman Old Style" w:hAnsi="Bookman Old Style"/>
            <w:lang w:val="en-US"/>
          </w:rPr>
          <w:t>págs</w:t>
        </w:r>
        <w:proofErr w:type="spellEnd"/>
        <w:r w:rsidR="00311541" w:rsidRPr="004F5E41">
          <w:rPr>
            <w:rStyle w:val="Hipervnculo"/>
            <w:rFonts w:ascii="Bookman Old Style" w:hAnsi="Bookman Old Style"/>
            <w:lang w:val="en-US"/>
          </w:rPr>
          <w:t>. - 280 KB)</w:t>
        </w:r>
      </w:hyperlink>
    </w:p>
    <w:p w14:paraId="3012F754"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2A71600" w14:textId="77777777"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3F03D897" w14:textId="77777777" w:rsidR="00311541" w:rsidRPr="004F5E41" w:rsidRDefault="00311541"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Junta de Contratación del Ministerio de Justicia. Objeto: Suministro de mascarillas y otro material de protección frente al virus SARS-COV-2 (COVID 19) para el personal del Ministerio y la Administración de Justicia. Expediente: ASU/2020/151.</w:t>
      </w:r>
    </w:p>
    <w:p w14:paraId="1198E37D" w14:textId="77777777" w:rsidR="00311541" w:rsidRPr="004F5E41" w:rsidRDefault="00293157" w:rsidP="004F5E41">
      <w:pPr>
        <w:jc w:val="both"/>
        <w:rPr>
          <w:rFonts w:ascii="Bookman Old Style" w:hAnsi="Bookman Old Style"/>
          <w:lang w:val="es-ES_tradnl"/>
        </w:rPr>
      </w:pPr>
      <w:hyperlink r:id="rId2993" w:tooltip="PDF firmado BOE-B-2020-43989" w:history="1">
        <w:r w:rsidR="00311541" w:rsidRPr="004F5E41">
          <w:rPr>
            <w:rStyle w:val="Hipervnculo"/>
            <w:rFonts w:ascii="Bookman Old Style" w:hAnsi="Bookman Old Style"/>
            <w:lang w:val="es-ES_tradnl"/>
          </w:rPr>
          <w:t>PDF (BOE-B-2020-43989 - 3 págs. - 192 KB)</w:t>
        </w:r>
      </w:hyperlink>
    </w:p>
    <w:p w14:paraId="315BE297" w14:textId="77777777" w:rsidR="00CC0896"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D108CD4"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Adquisición de elementos de infraestructura tecnológica para el Ministerio de Sanidad, necesarios para la adopción de medidas urgentes COVID 19. Ampliación de infraestructuras de servidores modalidad TNP. Expediente: 202009COV004.</w:t>
      </w:r>
    </w:p>
    <w:p w14:paraId="6EF76FEA" w14:textId="77777777" w:rsidR="00CC0896" w:rsidRPr="004F5E41" w:rsidRDefault="00293157" w:rsidP="004F5E41">
      <w:pPr>
        <w:jc w:val="both"/>
        <w:rPr>
          <w:rFonts w:ascii="Bookman Old Style" w:hAnsi="Bookman Old Style"/>
          <w:lang w:val="es-ES_tradnl"/>
        </w:rPr>
      </w:pPr>
      <w:hyperlink r:id="rId2994" w:tooltip="PDF firmado BOE-B-2020-44010" w:history="1">
        <w:r w:rsidR="00CC0896" w:rsidRPr="004F5E41">
          <w:rPr>
            <w:rStyle w:val="Hipervnculo"/>
            <w:rFonts w:ascii="Bookman Old Style" w:hAnsi="Bookman Old Style"/>
            <w:lang w:val="es-ES_tradnl"/>
          </w:rPr>
          <w:t>PDF (BOE-B-2020-44010 - 2 págs. - 185 KB)</w:t>
        </w:r>
      </w:hyperlink>
    </w:p>
    <w:p w14:paraId="258D481D"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Adquisición de elementos de infraestructura tecnológica para el Ministerio de Sanidad, necesarios para la adopción de medidas urgentes para responder al impacto del Covid-19. Ampliación de infraestructura de electrónica de red para soporte de modalidad de trabajo no presencial y sistema de videoconferencia. Expediente: 202009COV005.</w:t>
      </w:r>
    </w:p>
    <w:p w14:paraId="38144DC9" w14:textId="77777777" w:rsidR="00CC0896" w:rsidRPr="004F5E41" w:rsidRDefault="00293157" w:rsidP="004F5E41">
      <w:pPr>
        <w:jc w:val="both"/>
        <w:rPr>
          <w:rFonts w:ascii="Bookman Old Style" w:hAnsi="Bookman Old Style"/>
          <w:lang w:val="es-ES_tradnl"/>
        </w:rPr>
      </w:pPr>
      <w:hyperlink r:id="rId2995" w:tooltip="PDF firmado BOE-B-2020-44011" w:history="1">
        <w:r w:rsidR="00CC0896" w:rsidRPr="004F5E41">
          <w:rPr>
            <w:rStyle w:val="Hipervnculo"/>
            <w:rFonts w:ascii="Bookman Old Style" w:hAnsi="Bookman Old Style"/>
            <w:lang w:val="es-ES_tradnl"/>
          </w:rPr>
          <w:t>PDF (BOE-B-2020-44011 - 2 págs. - 182 KB)</w:t>
        </w:r>
      </w:hyperlink>
    </w:p>
    <w:p w14:paraId="7DF8FC45" w14:textId="77777777" w:rsidR="00311541" w:rsidRPr="004F5E41" w:rsidRDefault="00CC089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27/11/2020</w:t>
      </w:r>
    </w:p>
    <w:p w14:paraId="53F2E49E" w14:textId="77777777"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8395D7D" w14:textId="77777777"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3BC440F4" w14:textId="77777777" w:rsidR="00CC0896" w:rsidRPr="004F5E41" w:rsidRDefault="00293157" w:rsidP="004F5E41">
      <w:pPr>
        <w:jc w:val="both"/>
        <w:rPr>
          <w:rFonts w:ascii="Bookman Old Style" w:hAnsi="Bookman Old Style"/>
          <w:bCs/>
          <w:lang w:val="es-ES_tradnl"/>
        </w:rPr>
      </w:pPr>
      <w:hyperlink r:id="rId2996" w:tooltip="Ir a la disposición 2012/048/001" w:history="1">
        <w:r w:rsidR="00CC0896" w:rsidRPr="004F5E41">
          <w:rPr>
            <w:rStyle w:val="Hipervnculo"/>
            <w:rFonts w:ascii="Bookman Old Style" w:hAnsi="Bookman Old Style"/>
            <w:bCs/>
            <w:lang w:val="es-ES_tradnl"/>
          </w:rPr>
          <w:t>4535</w:t>
        </w:r>
      </w:hyperlink>
      <w:r w:rsidR="00CC0896" w:rsidRPr="004F5E41">
        <w:rPr>
          <w:rFonts w:ascii="Bookman Old Style" w:hAnsi="Bookman Old Style"/>
          <w:lang w:val="es-ES_tradnl"/>
        </w:rPr>
        <w:t> </w:t>
      </w:r>
      <w:hyperlink r:id="rId2997" w:history="1">
        <w:r w:rsidR="00CC0896" w:rsidRPr="004F5E41">
          <w:rPr>
            <w:rStyle w:val="Hipervnculo"/>
            <w:rFonts w:ascii="Bookman Old Style" w:hAnsi="Bookman Old Style"/>
            <w:lang w:val="es-ES_tradnl"/>
          </w:rPr>
          <w:t>DECRETO ley 20/2020, de 26 de noviembre, por el que se establecen medidas urgentes para paliar los efectos sociales derivados de la COVID-19 mediante el abono de una prestación extraordinaria a las personas titulares de las pensiones no contributivas, del fondo de asistencia social, del subsidio de garantía de ingresos mínimos y de la prestación canaria de inserción, residentes en la Comunidad Autónoma de Canarias.</w:t>
        </w:r>
      </w:hyperlink>
    </w:p>
    <w:p w14:paraId="72FCA17C"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362.22 Kb.</w:t>
      </w:r>
    </w:p>
    <w:p w14:paraId="60CC11DF"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BOC-A-2020-243-4535. </w:t>
      </w:r>
      <w:hyperlink r:id="rId299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9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00" w:tooltip="Descargar en formato PDF" w:history="1">
        <w:r w:rsidRPr="004F5E41">
          <w:rPr>
            <w:rStyle w:val="Hipervnculo"/>
            <w:rFonts w:ascii="Bookman Old Style" w:hAnsi="Bookman Old Style"/>
            <w:lang w:val="es-ES_tradnl"/>
          </w:rPr>
          <w:t>Descargar</w:t>
        </w:r>
      </w:hyperlink>
    </w:p>
    <w:p w14:paraId="0FD693B9" w14:textId="77777777"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35EDCF6A" w14:textId="77777777" w:rsidR="00CC0896" w:rsidRPr="004F5E41" w:rsidRDefault="00293157" w:rsidP="004F5E41">
      <w:pPr>
        <w:jc w:val="both"/>
        <w:rPr>
          <w:rFonts w:ascii="Bookman Old Style" w:hAnsi="Bookman Old Style"/>
          <w:bCs/>
          <w:lang w:val="es-ES_tradnl"/>
        </w:rPr>
      </w:pPr>
      <w:hyperlink r:id="rId3001" w:tooltip="Ir a la disposición 2012/048/001" w:history="1">
        <w:r w:rsidR="00CC0896" w:rsidRPr="004F5E41">
          <w:rPr>
            <w:rStyle w:val="Hipervnculo"/>
            <w:rFonts w:ascii="Bookman Old Style" w:hAnsi="Bookman Old Style"/>
            <w:bCs/>
            <w:lang w:val="es-ES_tradnl"/>
          </w:rPr>
          <w:t>4536</w:t>
        </w:r>
      </w:hyperlink>
      <w:r w:rsidR="00CC0896" w:rsidRPr="004F5E41">
        <w:rPr>
          <w:rFonts w:ascii="Bookman Old Style" w:hAnsi="Bookman Old Style"/>
          <w:lang w:val="es-ES_tradnl"/>
        </w:rPr>
        <w:t> </w:t>
      </w:r>
      <w:hyperlink r:id="rId3002" w:history="1">
        <w:r w:rsidR="00CC0896" w:rsidRPr="004F5E41">
          <w:rPr>
            <w:rStyle w:val="Hipervnculo"/>
            <w:rFonts w:ascii="Bookman Old Style" w:hAnsi="Bookman Old Style"/>
            <w:lang w:val="es-ES_tradnl"/>
          </w:rPr>
          <w:t>ORDEN de 19 de noviembre de 2020, por la que se regula la ordenación contable en la ejecución y cierre del presupuesto de gastos e ingresos para el ejercicio 2020 de la Comunidad Autónoma de Canarias.</w:t>
        </w:r>
      </w:hyperlink>
    </w:p>
    <w:p w14:paraId="7F3AD99D"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347.92 Kb.</w:t>
      </w:r>
    </w:p>
    <w:p w14:paraId="0FBB6083"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lastRenderedPageBreak/>
        <w:t>BOC-A-2020-243-4536. </w:t>
      </w:r>
      <w:hyperlink r:id="rId300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0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05" w:tooltip="Descargar en formato PDF" w:history="1">
        <w:r w:rsidRPr="004F5E41">
          <w:rPr>
            <w:rStyle w:val="Hipervnculo"/>
            <w:rFonts w:ascii="Bookman Old Style" w:hAnsi="Bookman Old Style"/>
            <w:lang w:val="es-ES_tradnl"/>
          </w:rPr>
          <w:t>Descargar</w:t>
        </w:r>
      </w:hyperlink>
    </w:p>
    <w:p w14:paraId="22723A76" w14:textId="77777777"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339958A" w14:textId="77777777"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232A8C5A" w14:textId="77777777" w:rsidR="00CC0896" w:rsidRPr="004F5E41" w:rsidRDefault="00293157" w:rsidP="004F5E41">
      <w:pPr>
        <w:jc w:val="both"/>
        <w:rPr>
          <w:rFonts w:ascii="Bookman Old Style" w:hAnsi="Bookman Old Style"/>
          <w:bCs/>
          <w:lang w:val="es-ES_tradnl"/>
        </w:rPr>
      </w:pPr>
      <w:hyperlink r:id="rId3006" w:tooltip="Ir a la disposición 2012/048/001" w:history="1">
        <w:r w:rsidR="00CC0896" w:rsidRPr="004F5E41">
          <w:rPr>
            <w:rStyle w:val="Hipervnculo"/>
            <w:rFonts w:ascii="Bookman Old Style" w:hAnsi="Bookman Old Style"/>
            <w:bCs/>
            <w:lang w:val="es-ES_tradnl"/>
          </w:rPr>
          <w:t>4540</w:t>
        </w:r>
      </w:hyperlink>
      <w:r w:rsidR="00CC0896" w:rsidRPr="004F5E41">
        <w:rPr>
          <w:rFonts w:ascii="Bookman Old Style" w:hAnsi="Bookman Old Style"/>
          <w:lang w:val="es-ES_tradnl"/>
        </w:rPr>
        <w:t> </w:t>
      </w:r>
      <w:hyperlink r:id="rId3007" w:history="1">
        <w:r w:rsidR="00CC0896" w:rsidRPr="004F5E41">
          <w:rPr>
            <w:rStyle w:val="Hipervnculo"/>
            <w:rFonts w:ascii="Bookman Old Style" w:hAnsi="Bookman Old Style"/>
            <w:lang w:val="es-ES_tradnl"/>
          </w:rPr>
          <w:t xml:space="preserve">DECRETO 81/2020, de 26 de noviembre, del Presidente por el que se prorrogan las medidas acordadas mediante Decreto 78/2020, de 12 de noviembre, del Presidente, por el que se establecen medidas en el ámbito de la isla de Tenerife, en aplicación del Real Decreto 926/2020, de 25 de octubre, por el que se declara el estado de alarma, para contener la propagación de infecciones causadas por el SARS-COV-2 (BOC </w:t>
        </w:r>
        <w:proofErr w:type="spellStart"/>
        <w:r w:rsidR="00CC0896" w:rsidRPr="004F5E41">
          <w:rPr>
            <w:rStyle w:val="Hipervnculo"/>
            <w:rFonts w:ascii="Bookman Old Style" w:hAnsi="Bookman Old Style"/>
            <w:lang w:val="es-ES_tradnl"/>
          </w:rPr>
          <w:t>nº</w:t>
        </w:r>
        <w:proofErr w:type="spellEnd"/>
        <w:r w:rsidR="00CC0896" w:rsidRPr="004F5E41">
          <w:rPr>
            <w:rStyle w:val="Hipervnculo"/>
            <w:rFonts w:ascii="Bookman Old Style" w:hAnsi="Bookman Old Style"/>
            <w:lang w:val="es-ES_tradnl"/>
          </w:rPr>
          <w:t xml:space="preserve"> 233, de 13.11.2020).</w:t>
        </w:r>
      </w:hyperlink>
    </w:p>
    <w:p w14:paraId="32571B88"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275.52 Kb.</w:t>
      </w:r>
    </w:p>
    <w:p w14:paraId="52C80B25" w14:textId="77777777" w:rsidR="00CC0896" w:rsidRPr="004F5E41" w:rsidRDefault="00CC0896" w:rsidP="004F5E41">
      <w:pPr>
        <w:jc w:val="both"/>
        <w:rPr>
          <w:rFonts w:ascii="Bookman Old Style" w:hAnsi="Bookman Old Style"/>
        </w:rPr>
      </w:pPr>
      <w:r w:rsidRPr="004F5E41">
        <w:rPr>
          <w:rFonts w:ascii="Bookman Old Style" w:hAnsi="Bookman Old Style"/>
          <w:lang w:val="es-ES_tradnl"/>
        </w:rPr>
        <w:t>BOC-A-2020-243-4540. </w:t>
      </w:r>
      <w:hyperlink r:id="rId300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0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10" w:tooltip="Descargar en formato PDF" w:history="1">
        <w:r w:rsidRPr="004F5E41">
          <w:rPr>
            <w:rStyle w:val="Hipervnculo"/>
            <w:rFonts w:ascii="Bookman Old Style" w:hAnsi="Bookman Old Style"/>
            <w:lang w:val="es-ES_tradnl"/>
          </w:rPr>
          <w:t>Descargar</w:t>
        </w:r>
      </w:hyperlink>
    </w:p>
    <w:p w14:paraId="5F606301" w14:textId="77777777" w:rsidR="00CC0896" w:rsidRPr="004F5E41" w:rsidRDefault="00293157" w:rsidP="004F5E41">
      <w:pPr>
        <w:jc w:val="both"/>
        <w:rPr>
          <w:rFonts w:ascii="Bookman Old Style" w:hAnsi="Bookman Old Style"/>
          <w:lang w:val="es-ES_tradnl"/>
        </w:rPr>
      </w:pPr>
      <w:hyperlink r:id="rId3011" w:tooltip="Ir a la disposición 2012/048/001" w:history="1">
        <w:r w:rsidR="00CC0896" w:rsidRPr="004F5E41">
          <w:rPr>
            <w:rStyle w:val="Hipervnculo"/>
            <w:rFonts w:ascii="Bookman Old Style" w:hAnsi="Bookman Old Style"/>
            <w:bCs/>
            <w:lang w:val="es-ES_tradnl"/>
          </w:rPr>
          <w:t>4541</w:t>
        </w:r>
      </w:hyperlink>
      <w:r w:rsidR="00CC0896" w:rsidRPr="004F5E41">
        <w:rPr>
          <w:rFonts w:ascii="Bookman Old Style" w:hAnsi="Bookman Old Style"/>
          <w:lang w:val="es-ES_tradnl"/>
        </w:rPr>
        <w:t> </w:t>
      </w:r>
      <w:hyperlink r:id="rId3012" w:history="1">
        <w:r w:rsidR="00CC0896" w:rsidRPr="004F5E41">
          <w:rPr>
            <w:rStyle w:val="Hipervnculo"/>
            <w:rFonts w:ascii="Bookman Old Style" w:hAnsi="Bookman Old Style"/>
            <w:lang w:val="es-ES_tradnl"/>
          </w:rPr>
          <w:t xml:space="preserve">Secretaría General.- Resolución de 26 de noviembre de 2020, por la que se dispone la publicación del Acuerdo en relación a la prórroga, en el ámbito de la isla de Tenerife, de las medidas urgentes de carácter extraordinario y temporal, de prevención y contención necesarias para hacer frente a la crisis sanitaria ocasionada por el COVID-19, adoptadas en Acuerdo de Gobierno de 12 de noviembre de 2020 (BOC </w:t>
        </w:r>
        <w:proofErr w:type="spellStart"/>
        <w:r w:rsidR="00CC0896" w:rsidRPr="004F5E41">
          <w:rPr>
            <w:rStyle w:val="Hipervnculo"/>
            <w:rFonts w:ascii="Bookman Old Style" w:hAnsi="Bookman Old Style"/>
            <w:lang w:val="es-ES_tradnl"/>
          </w:rPr>
          <w:t>nº</w:t>
        </w:r>
        <w:proofErr w:type="spellEnd"/>
        <w:r w:rsidR="00CC0896" w:rsidRPr="004F5E41">
          <w:rPr>
            <w:rStyle w:val="Hipervnculo"/>
            <w:rFonts w:ascii="Bookman Old Style" w:hAnsi="Bookman Old Style"/>
            <w:lang w:val="es-ES_tradnl"/>
          </w:rPr>
          <w:t xml:space="preserve"> 233, de 13.11.2020).</w:t>
        </w:r>
      </w:hyperlink>
    </w:p>
    <w:p w14:paraId="0FC31208"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271.61 Kb.</w:t>
      </w:r>
    </w:p>
    <w:p w14:paraId="49976943"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BOC-A-2020-243-4541. </w:t>
      </w:r>
      <w:hyperlink r:id="rId301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1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15" w:tooltip="Descargar en formato PDF" w:history="1">
        <w:r w:rsidRPr="004F5E41">
          <w:rPr>
            <w:rStyle w:val="Hipervnculo"/>
            <w:rFonts w:ascii="Bookman Old Style" w:hAnsi="Bookman Old Style"/>
            <w:lang w:val="es-ES_tradnl"/>
          </w:rPr>
          <w:t>Descargar</w:t>
        </w:r>
      </w:hyperlink>
    </w:p>
    <w:p w14:paraId="50AE1D8F" w14:textId="77777777"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42B0D835" w14:textId="77777777" w:rsidR="00CC0896" w:rsidRPr="004F5E41" w:rsidRDefault="00293157" w:rsidP="004F5E41">
      <w:pPr>
        <w:jc w:val="both"/>
        <w:rPr>
          <w:rFonts w:ascii="Bookman Old Style" w:hAnsi="Bookman Old Style"/>
          <w:bCs/>
          <w:lang w:val="es-ES_tradnl"/>
        </w:rPr>
      </w:pPr>
      <w:hyperlink r:id="rId3016" w:tooltip="Ir a la disposición 2012/048/001" w:history="1">
        <w:r w:rsidR="00CC0896" w:rsidRPr="004F5E41">
          <w:rPr>
            <w:rStyle w:val="Hipervnculo"/>
            <w:rFonts w:ascii="Bookman Old Style" w:hAnsi="Bookman Old Style"/>
            <w:bCs/>
            <w:lang w:val="es-ES_tradnl"/>
          </w:rPr>
          <w:t>4543</w:t>
        </w:r>
      </w:hyperlink>
      <w:r w:rsidR="00CC0896" w:rsidRPr="004F5E41">
        <w:rPr>
          <w:rFonts w:ascii="Bookman Old Style" w:hAnsi="Bookman Old Style"/>
          <w:lang w:val="es-ES_tradnl"/>
        </w:rPr>
        <w:t> </w:t>
      </w:r>
      <w:hyperlink r:id="rId3017" w:history="1">
        <w:r w:rsidR="00CC0896" w:rsidRPr="004F5E41">
          <w:rPr>
            <w:rStyle w:val="Hipervnculo"/>
            <w:rFonts w:ascii="Bookman Old Style" w:hAnsi="Bookman Old Style"/>
            <w:lang w:val="es-ES_tradnl"/>
          </w:rPr>
          <w:t xml:space="preserve">Servicio Canario de </w:t>
        </w:r>
        <w:proofErr w:type="gramStart"/>
        <w:r w:rsidR="00CC0896" w:rsidRPr="004F5E41">
          <w:rPr>
            <w:rStyle w:val="Hipervnculo"/>
            <w:rFonts w:ascii="Bookman Old Style" w:hAnsi="Bookman Old Style"/>
            <w:lang w:val="es-ES_tradnl"/>
          </w:rPr>
          <w:t>Empleo.-</w:t>
        </w:r>
        <w:proofErr w:type="gramEnd"/>
        <w:r w:rsidR="00CC0896" w:rsidRPr="004F5E41">
          <w:rPr>
            <w:rStyle w:val="Hipervnculo"/>
            <w:rFonts w:ascii="Bookman Old Style" w:hAnsi="Bookman Old Style"/>
            <w:lang w:val="es-ES_tradnl"/>
          </w:rPr>
          <w:t xml:space="preserve"> Resolución de 16 de noviembre de 2020, de la Directora, por la que se resuelve la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w:t>
        </w:r>
      </w:hyperlink>
    </w:p>
    <w:p w14:paraId="15633A41"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18 páginas. Formato de archivo en PDF/Adobe Acrobat. Tamaño: 934.20 Kb.</w:t>
      </w:r>
    </w:p>
    <w:p w14:paraId="1ABE90A7"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BOC-A-2020-243-4543. </w:t>
      </w:r>
      <w:hyperlink r:id="rId301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1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20" w:tooltip="Descargar en formato PDF" w:history="1">
        <w:r w:rsidRPr="004F5E41">
          <w:rPr>
            <w:rStyle w:val="Hipervnculo"/>
            <w:rFonts w:ascii="Bookman Old Style" w:hAnsi="Bookman Old Style"/>
            <w:lang w:val="es-ES_tradnl"/>
          </w:rPr>
          <w:t>Descargar</w:t>
        </w:r>
      </w:hyperlink>
    </w:p>
    <w:p w14:paraId="1BC0239F" w14:textId="77777777" w:rsidR="00913EE9" w:rsidRPr="004F5E41" w:rsidRDefault="00913EE9"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26/11/2020</w:t>
      </w:r>
    </w:p>
    <w:p w14:paraId="35235325" w14:textId="77777777" w:rsidR="00913EE9" w:rsidRPr="004F5E41" w:rsidRDefault="00913EE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73977C0" w14:textId="77777777" w:rsidR="00913EE9" w:rsidRPr="004F5E41" w:rsidRDefault="00913EE9" w:rsidP="004F5E41">
      <w:pPr>
        <w:jc w:val="both"/>
        <w:rPr>
          <w:rFonts w:ascii="Bookman Old Style" w:hAnsi="Bookman Old Style"/>
          <w:b/>
          <w:lang w:val="es-ES_tradnl"/>
        </w:rPr>
      </w:pPr>
      <w:r w:rsidRPr="004F5E41">
        <w:rPr>
          <w:rFonts w:ascii="Bookman Old Style" w:hAnsi="Bookman Old Style"/>
          <w:b/>
          <w:lang w:val="es-ES_tradnl"/>
        </w:rPr>
        <w:t>TRIBUNAL CONSTITUCIONAL</w:t>
      </w:r>
    </w:p>
    <w:p w14:paraId="62B3DB43" w14:textId="77777777" w:rsidR="00913EE9" w:rsidRPr="004F5E41" w:rsidRDefault="00913EE9" w:rsidP="004F5E41">
      <w:pPr>
        <w:jc w:val="both"/>
        <w:rPr>
          <w:rFonts w:ascii="Bookman Old Style" w:hAnsi="Bookman Old Style"/>
          <w:b/>
          <w:bCs/>
          <w:lang w:val="es-ES_tradnl"/>
        </w:rPr>
      </w:pPr>
      <w:r w:rsidRPr="004F5E41">
        <w:rPr>
          <w:rFonts w:ascii="Bookman Old Style" w:hAnsi="Bookman Old Style"/>
          <w:b/>
          <w:bCs/>
          <w:lang w:val="es-ES_tradnl"/>
        </w:rPr>
        <w:t>Recursos de inconstitucionalidad</w:t>
      </w:r>
    </w:p>
    <w:p w14:paraId="28EF835D" w14:textId="77777777" w:rsidR="00913EE9" w:rsidRPr="004F5E41" w:rsidRDefault="00913EE9" w:rsidP="004F5E41">
      <w:pPr>
        <w:jc w:val="both"/>
        <w:rPr>
          <w:rFonts w:ascii="Bookman Old Style" w:hAnsi="Bookman Old Style"/>
          <w:bCs/>
          <w:lang w:val="es-ES_tradnl"/>
        </w:rPr>
      </w:pPr>
      <w:r w:rsidRPr="004F5E41">
        <w:rPr>
          <w:rFonts w:ascii="Bookman Old Style" w:hAnsi="Bookman Old Style"/>
          <w:lang w:val="es-ES_tradnl"/>
        </w:rPr>
        <w:t xml:space="preserve">Recurso de inconstitucionalidad n.º 5342-2020, en relación con las siguientes disposiciones: Arts. 2.2 y 2.3; 5; 6; 7; 8; 9; 10 y 14 del Real Decreto 926/2020, de 25 de octubre, por el que se declara el estado de alarma para contener la </w:t>
      </w:r>
      <w:r w:rsidRPr="004F5E41">
        <w:rPr>
          <w:rFonts w:ascii="Bookman Old Style" w:hAnsi="Bookman Old Style"/>
          <w:lang w:val="es-ES_tradnl"/>
        </w:rPr>
        <w:lastRenderedPageBreak/>
        <w:t xml:space="preserve">propagación de infecciones causadas por el SARS-CoV-2; - Arts. 2, 4 y 5 de la Resolución del Congreso de los Diputados de 29 de octubre de 2020, por la que se ordena la publicación del Acuerdo de autorización de la prórroga del estado de alarma declarado por el Real Decreto 926/2020; - Art. 2, Disposición transitoria única y disposición final primera, </w:t>
      </w:r>
      <w:proofErr w:type="spellStart"/>
      <w:r w:rsidRPr="004F5E41">
        <w:rPr>
          <w:rFonts w:ascii="Bookman Old Style" w:hAnsi="Bookman Old Style"/>
          <w:lang w:val="es-ES_tradnl"/>
        </w:rPr>
        <w:t>apdos</w:t>
      </w:r>
      <w:proofErr w:type="spellEnd"/>
      <w:r w:rsidRPr="004F5E41">
        <w:rPr>
          <w:rFonts w:ascii="Bookman Old Style" w:hAnsi="Bookman Old Style"/>
          <w:lang w:val="es-ES_tradnl"/>
        </w:rPr>
        <w:t>. Uno, Dos y Tres del Real Decreto 956/2020, de 3 de noviembre, por el que se prorroga el estado de alarma declarado por el Real Decreto 926/2020.</w:t>
      </w:r>
    </w:p>
    <w:p w14:paraId="078F6174" w14:textId="77777777" w:rsidR="00913EE9" w:rsidRPr="004F5E41" w:rsidRDefault="00293157" w:rsidP="004F5E41">
      <w:pPr>
        <w:jc w:val="both"/>
        <w:rPr>
          <w:rFonts w:ascii="Bookman Old Style" w:hAnsi="Bookman Old Style"/>
          <w:bCs/>
          <w:lang w:val="es-ES_tradnl"/>
        </w:rPr>
      </w:pPr>
      <w:hyperlink r:id="rId3021" w:tooltip="PDF firmado BOE-A-2020-14958" w:history="1">
        <w:r w:rsidR="00913EE9" w:rsidRPr="004F5E41">
          <w:rPr>
            <w:rStyle w:val="Hipervnculo"/>
            <w:rFonts w:ascii="Bookman Old Style" w:hAnsi="Bookman Old Style"/>
            <w:lang w:val="es-ES_tradnl"/>
          </w:rPr>
          <w:t>PDF (BOE-A-2020-14958 - 1 pág. - 214 KB)</w:t>
        </w:r>
      </w:hyperlink>
    </w:p>
    <w:p w14:paraId="229A4A60" w14:textId="77777777" w:rsidR="00913EE9" w:rsidRPr="004F5E41" w:rsidRDefault="00913EE9"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424174D" w14:textId="77777777" w:rsidR="00A579F4" w:rsidRPr="004F5E41" w:rsidRDefault="00A579F4"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479E90F5" w14:textId="77777777" w:rsidR="00A579F4" w:rsidRPr="004F5E41" w:rsidRDefault="00A579F4" w:rsidP="004F5E41">
      <w:pPr>
        <w:jc w:val="both"/>
        <w:rPr>
          <w:rFonts w:ascii="Bookman Old Style" w:hAnsi="Bookman Old Style"/>
          <w:b/>
          <w:bCs/>
          <w:lang w:val="es-ES_tradnl"/>
        </w:rPr>
      </w:pPr>
      <w:r w:rsidRPr="004F5E41">
        <w:rPr>
          <w:rFonts w:ascii="Bookman Old Style" w:hAnsi="Bookman Old Style"/>
          <w:b/>
          <w:bCs/>
          <w:lang w:val="es-ES_tradnl"/>
        </w:rPr>
        <w:t>Ayudas</w:t>
      </w:r>
    </w:p>
    <w:p w14:paraId="292BD262" w14:textId="77777777" w:rsidR="00A579F4" w:rsidRPr="004F5E41" w:rsidRDefault="00A579F4" w:rsidP="004F5E41">
      <w:pPr>
        <w:jc w:val="both"/>
        <w:rPr>
          <w:rFonts w:ascii="Bookman Old Style" w:hAnsi="Bookman Old Style"/>
          <w:bCs/>
          <w:lang w:val="es-ES_tradnl"/>
        </w:rPr>
      </w:pPr>
      <w:r w:rsidRPr="004F5E41">
        <w:rPr>
          <w:rFonts w:ascii="Bookman Old Style" w:hAnsi="Bookman Old Style"/>
          <w:lang w:val="es-ES_tradnl"/>
        </w:rPr>
        <w:t>Orden APA/1107/2020, de 16 de noviembre, por la que se modifica la Orden APM/476/2018, de 30 de abril, por la que se establecen las bases reguladoras para la concesión de subvenciones a entidades asociativas representativas del sector agrario y alimentario, para el desarrollo de actividades de colaboración y representación ante la Administración General del Estado y la Unión Europea, así como para la realización de actividades específicas de especial interés para el sector agroalimentario español.</w:t>
      </w:r>
    </w:p>
    <w:p w14:paraId="1132C91B" w14:textId="77777777" w:rsidR="00A579F4" w:rsidRPr="004F5E41" w:rsidRDefault="00293157" w:rsidP="004F5E41">
      <w:pPr>
        <w:jc w:val="both"/>
        <w:rPr>
          <w:rFonts w:ascii="Bookman Old Style" w:hAnsi="Bookman Old Style"/>
          <w:bCs/>
          <w:lang w:val="en-US"/>
        </w:rPr>
      </w:pPr>
      <w:hyperlink r:id="rId3022" w:tooltip="PDF firmado BOE-A-2020-15040" w:history="1">
        <w:r w:rsidR="00A579F4" w:rsidRPr="004F5E41">
          <w:rPr>
            <w:rStyle w:val="Hipervnculo"/>
            <w:rFonts w:ascii="Bookman Old Style" w:hAnsi="Bookman Old Style"/>
            <w:lang w:val="en-US"/>
          </w:rPr>
          <w:t>PDF (BOE-A-2020-15040 - 3 </w:t>
        </w:r>
        <w:proofErr w:type="spellStart"/>
        <w:r w:rsidR="00A579F4" w:rsidRPr="004F5E41">
          <w:rPr>
            <w:rStyle w:val="Hipervnculo"/>
            <w:rFonts w:ascii="Bookman Old Style" w:hAnsi="Bookman Old Style"/>
            <w:lang w:val="en-US"/>
          </w:rPr>
          <w:t>págs</w:t>
        </w:r>
        <w:proofErr w:type="spellEnd"/>
        <w:r w:rsidR="00A579F4" w:rsidRPr="004F5E41">
          <w:rPr>
            <w:rStyle w:val="Hipervnculo"/>
            <w:rFonts w:ascii="Bookman Old Style" w:hAnsi="Bookman Old Style"/>
            <w:lang w:val="en-US"/>
          </w:rPr>
          <w:t>. - 225 KB)</w:t>
        </w:r>
      </w:hyperlink>
    </w:p>
    <w:p w14:paraId="6459B991" w14:textId="77777777" w:rsidR="00A579F4" w:rsidRPr="004F5E41" w:rsidRDefault="00A579F4"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6130E8AF" w14:textId="77777777" w:rsidR="002650F8" w:rsidRPr="004F5E41" w:rsidRDefault="002650F8"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2C5B68D4" w14:textId="77777777" w:rsidR="002650F8" w:rsidRPr="004F5E41" w:rsidRDefault="002650F8" w:rsidP="004F5E41">
      <w:pPr>
        <w:jc w:val="both"/>
        <w:rPr>
          <w:rFonts w:ascii="Bookman Old Style" w:hAnsi="Bookman Old Style"/>
          <w:lang w:val="es-ES_tradnl"/>
        </w:rPr>
      </w:pPr>
      <w:r w:rsidRPr="004F5E41">
        <w:rPr>
          <w:rFonts w:ascii="Bookman Old Style" w:hAnsi="Bookman Old Style"/>
          <w:lang w:val="es-ES_tradnl"/>
        </w:rPr>
        <w:t>Extracto del Real Decreto 969/2020, de 10 de noviembre, por el que se establecen las bases reguladoras y la convocatoria, para el primer tramo del ejercicio 2020, de ayudas por la paralización temporal de la flota a los pescadores con un procedimiento de suspensión de los contratos o reducción de jornada como consecuencia del COVID-19 y por el que se modifica el Real Decreto 703/2020, de 28 de julio</w:t>
      </w:r>
    </w:p>
    <w:p w14:paraId="49D14C08" w14:textId="77777777" w:rsidR="002650F8" w:rsidRPr="004F5E41" w:rsidRDefault="00293157" w:rsidP="004F5E41">
      <w:pPr>
        <w:jc w:val="both"/>
        <w:rPr>
          <w:rFonts w:ascii="Bookman Old Style" w:hAnsi="Bookman Old Style"/>
          <w:lang w:val="en-US"/>
        </w:rPr>
      </w:pPr>
      <w:hyperlink r:id="rId3023" w:tooltip="PDF firmado BOE-B-2020-43909" w:history="1">
        <w:r w:rsidR="002650F8" w:rsidRPr="004F5E41">
          <w:rPr>
            <w:rStyle w:val="Hipervnculo"/>
            <w:rFonts w:ascii="Bookman Old Style" w:hAnsi="Bookman Old Style"/>
            <w:lang w:val="en-US"/>
          </w:rPr>
          <w:t>PDF (BOE-B-2020-43909 - 2 </w:t>
        </w:r>
        <w:proofErr w:type="spellStart"/>
        <w:r w:rsidR="002650F8" w:rsidRPr="004F5E41">
          <w:rPr>
            <w:rStyle w:val="Hipervnculo"/>
            <w:rFonts w:ascii="Bookman Old Style" w:hAnsi="Bookman Old Style"/>
            <w:lang w:val="en-US"/>
          </w:rPr>
          <w:t>págs</w:t>
        </w:r>
        <w:proofErr w:type="spellEnd"/>
        <w:r w:rsidR="002650F8" w:rsidRPr="004F5E41">
          <w:rPr>
            <w:rStyle w:val="Hipervnculo"/>
            <w:rFonts w:ascii="Bookman Old Style" w:hAnsi="Bookman Old Style"/>
            <w:lang w:val="en-US"/>
          </w:rPr>
          <w:t>. - 176 KB)</w:t>
        </w:r>
      </w:hyperlink>
    </w:p>
    <w:p w14:paraId="7D5E9F87" w14:textId="77777777" w:rsidR="00767144" w:rsidRPr="004F5E41" w:rsidRDefault="0076714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25/11/2020</w:t>
      </w:r>
    </w:p>
    <w:p w14:paraId="321AE8F8" w14:textId="77777777" w:rsidR="00767144" w:rsidRPr="004F5E41" w:rsidRDefault="00767144"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D682D5D" w14:textId="77777777" w:rsidR="00767144" w:rsidRPr="004F5E41" w:rsidRDefault="00767144"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30A11643" w14:textId="77777777" w:rsidR="00767144" w:rsidRPr="004F5E41" w:rsidRDefault="00767144" w:rsidP="004F5E41">
      <w:pPr>
        <w:jc w:val="both"/>
        <w:rPr>
          <w:rFonts w:ascii="Bookman Old Style" w:hAnsi="Bookman Old Style"/>
          <w:b/>
          <w:bCs/>
          <w:lang w:val="es-ES_tradnl"/>
        </w:rPr>
      </w:pPr>
      <w:r w:rsidRPr="004F5E41">
        <w:rPr>
          <w:rFonts w:ascii="Bookman Old Style" w:hAnsi="Bookman Old Style"/>
          <w:b/>
          <w:bCs/>
          <w:lang w:val="es-ES_tradnl"/>
        </w:rPr>
        <w:t>Fondo COVID-19</w:t>
      </w:r>
    </w:p>
    <w:p w14:paraId="2EDFDB23" w14:textId="77777777" w:rsidR="00767144" w:rsidRPr="004F5E41" w:rsidRDefault="00767144" w:rsidP="004F5E41">
      <w:pPr>
        <w:jc w:val="both"/>
        <w:rPr>
          <w:rFonts w:ascii="Bookman Old Style" w:hAnsi="Bookman Old Style"/>
          <w:bCs/>
          <w:lang w:val="es-ES_tradnl"/>
        </w:rPr>
      </w:pPr>
      <w:r w:rsidRPr="004F5E41">
        <w:rPr>
          <w:rFonts w:ascii="Bookman Old Style" w:hAnsi="Bookman Old Style"/>
          <w:lang w:val="es-ES_tradnl"/>
        </w:rPr>
        <w:t xml:space="preserve">Orden HAC/1097/2020, de 24 de noviembre, por la que se determina la cuantía de la distribución definitiva entre las Comunidades Autónomas de régimen común de los recursos previstos en la letra d) del apartado 2 del artículo 2 del Real Decreto-ley 22/2020, de 16 de junio, por el que se regula la </w:t>
      </w:r>
      <w:r w:rsidRPr="004F5E41">
        <w:rPr>
          <w:rFonts w:ascii="Bookman Old Style" w:hAnsi="Bookman Old Style"/>
          <w:lang w:val="es-ES_tradnl"/>
        </w:rPr>
        <w:lastRenderedPageBreak/>
        <w:t>creación del Fondo COVID-19 y se establecen las reglas relativas a su distribución y libramiento.</w:t>
      </w:r>
    </w:p>
    <w:p w14:paraId="5CE69C8A" w14:textId="77777777" w:rsidR="00767144" w:rsidRPr="004F5E41" w:rsidRDefault="00293157" w:rsidP="004F5E41">
      <w:pPr>
        <w:jc w:val="both"/>
        <w:rPr>
          <w:rFonts w:ascii="Bookman Old Style" w:hAnsi="Bookman Old Style"/>
          <w:bCs/>
          <w:lang w:val="en-US"/>
        </w:rPr>
      </w:pPr>
      <w:hyperlink r:id="rId3024" w:tooltip="PDF firmado BOE-A-2020-14876" w:history="1">
        <w:r w:rsidR="00767144" w:rsidRPr="004F5E41">
          <w:rPr>
            <w:rStyle w:val="Hipervnculo"/>
            <w:rFonts w:ascii="Bookman Old Style" w:hAnsi="Bookman Old Style"/>
            <w:lang w:val="en-US"/>
          </w:rPr>
          <w:t>PDF (BOE-A-2020-14876 - 5 </w:t>
        </w:r>
        <w:proofErr w:type="spellStart"/>
        <w:r w:rsidR="00767144" w:rsidRPr="004F5E41">
          <w:rPr>
            <w:rStyle w:val="Hipervnculo"/>
            <w:rFonts w:ascii="Bookman Old Style" w:hAnsi="Bookman Old Style"/>
            <w:lang w:val="en-US"/>
          </w:rPr>
          <w:t>págs</w:t>
        </w:r>
        <w:proofErr w:type="spellEnd"/>
        <w:r w:rsidR="00767144" w:rsidRPr="004F5E41">
          <w:rPr>
            <w:rStyle w:val="Hipervnculo"/>
            <w:rFonts w:ascii="Bookman Old Style" w:hAnsi="Bookman Old Style"/>
            <w:lang w:val="en-US"/>
          </w:rPr>
          <w:t>. - 343 KB)</w:t>
        </w:r>
      </w:hyperlink>
    </w:p>
    <w:p w14:paraId="16103746" w14:textId="77777777"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Orden HAC/1098/2020, de 24 de noviembre, por la que se determina la cuantía de la distribución definitiva entre las Comunidades Autónomas y Ciudades de Ceuta y Melilla de los recursos previstos en la letra b) del apartado 2 del artículo 2 del Real Decreto-ley 22/2020, de 16 de junio, por el que se regula la creación del Fondo COVID-19 y se establecen las reglas relativas a su distribución y libramiento.</w:t>
      </w:r>
    </w:p>
    <w:p w14:paraId="07252371" w14:textId="77777777" w:rsidR="00767144" w:rsidRPr="004F5E41" w:rsidRDefault="00293157" w:rsidP="004F5E41">
      <w:pPr>
        <w:jc w:val="both"/>
        <w:rPr>
          <w:rFonts w:ascii="Bookman Old Style" w:hAnsi="Bookman Old Style"/>
          <w:lang w:val="en-US"/>
        </w:rPr>
      </w:pPr>
      <w:hyperlink r:id="rId3025" w:tooltip="PDF firmado BOE-A-2020-14877" w:history="1">
        <w:r w:rsidR="00767144" w:rsidRPr="004F5E41">
          <w:rPr>
            <w:rStyle w:val="Hipervnculo"/>
            <w:rFonts w:ascii="Bookman Old Style" w:hAnsi="Bookman Old Style"/>
            <w:lang w:val="en-US"/>
          </w:rPr>
          <w:t>PDF (BOE-A-2020-14877 - 6 </w:t>
        </w:r>
        <w:proofErr w:type="spellStart"/>
        <w:r w:rsidR="00767144" w:rsidRPr="004F5E41">
          <w:rPr>
            <w:rStyle w:val="Hipervnculo"/>
            <w:rFonts w:ascii="Bookman Old Style" w:hAnsi="Bookman Old Style"/>
            <w:lang w:val="en-US"/>
          </w:rPr>
          <w:t>págs</w:t>
        </w:r>
        <w:proofErr w:type="spellEnd"/>
        <w:r w:rsidR="00767144" w:rsidRPr="004F5E41">
          <w:rPr>
            <w:rStyle w:val="Hipervnculo"/>
            <w:rFonts w:ascii="Bookman Old Style" w:hAnsi="Bookman Old Style"/>
            <w:lang w:val="en-US"/>
          </w:rPr>
          <w:t>. - 295 KB)</w:t>
        </w:r>
      </w:hyperlink>
    </w:p>
    <w:p w14:paraId="36CD6391" w14:textId="77777777" w:rsidR="00767144" w:rsidRPr="004F5E41" w:rsidRDefault="00767144"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00719064" w14:textId="77777777" w:rsidR="00767144" w:rsidRPr="004F5E41" w:rsidRDefault="00767144"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1FBCF039" w14:textId="77777777" w:rsidR="00767144" w:rsidRPr="004F5E41" w:rsidRDefault="00767144" w:rsidP="004F5E41">
      <w:pPr>
        <w:jc w:val="both"/>
        <w:rPr>
          <w:rFonts w:ascii="Bookman Old Style" w:hAnsi="Bookman Old Style"/>
          <w:bCs/>
          <w:lang w:val="es-ES_tradnl"/>
        </w:rPr>
      </w:pPr>
      <w:r w:rsidRPr="004F5E41">
        <w:rPr>
          <w:rFonts w:ascii="Bookman Old Style" w:hAnsi="Bookman Old Style"/>
          <w:lang w:val="es-ES_tradnl"/>
        </w:rPr>
        <w:t>Real Decreto 1043/2020, de 24 de noviembre, por el que se regula la concesión directa de subvenciones a las ciudades de Ceuta y Melilla para el desarrollo de programas sociales en el año 2020.</w:t>
      </w:r>
    </w:p>
    <w:p w14:paraId="2E586E69" w14:textId="77777777" w:rsidR="00767144" w:rsidRPr="004F5E41" w:rsidRDefault="00293157" w:rsidP="004F5E41">
      <w:pPr>
        <w:jc w:val="both"/>
        <w:rPr>
          <w:rFonts w:ascii="Bookman Old Style" w:hAnsi="Bookman Old Style"/>
          <w:bCs/>
          <w:lang w:val="en-US"/>
        </w:rPr>
      </w:pPr>
      <w:hyperlink r:id="rId3026" w:tooltip="PDF firmado BOE-A-2020-14879" w:history="1">
        <w:r w:rsidR="00767144" w:rsidRPr="004F5E41">
          <w:rPr>
            <w:rStyle w:val="Hipervnculo"/>
            <w:rFonts w:ascii="Bookman Old Style" w:hAnsi="Bookman Old Style"/>
            <w:lang w:val="en-US"/>
          </w:rPr>
          <w:t>PDF (BOE-A-2020-14879 - 7 </w:t>
        </w:r>
        <w:proofErr w:type="spellStart"/>
        <w:r w:rsidR="00767144" w:rsidRPr="004F5E41">
          <w:rPr>
            <w:rStyle w:val="Hipervnculo"/>
            <w:rFonts w:ascii="Bookman Old Style" w:hAnsi="Bookman Old Style"/>
            <w:lang w:val="en-US"/>
          </w:rPr>
          <w:t>págs</w:t>
        </w:r>
        <w:proofErr w:type="spellEnd"/>
        <w:r w:rsidR="00767144" w:rsidRPr="004F5E41">
          <w:rPr>
            <w:rStyle w:val="Hipervnculo"/>
            <w:rFonts w:ascii="Bookman Old Style" w:hAnsi="Bookman Old Style"/>
            <w:lang w:val="en-US"/>
          </w:rPr>
          <w:t>. - 253 KB)</w:t>
        </w:r>
      </w:hyperlink>
    </w:p>
    <w:p w14:paraId="11907DDD" w14:textId="77777777"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Real Decreto 1044/2020, de 24 de noviembre, por el que se regula la concesión directa de subvenciones del Ministerio de Derechos Sociales y Agenda 2030 y sus organismos públicos a diversas entidades.</w:t>
      </w:r>
    </w:p>
    <w:p w14:paraId="6F393C98" w14:textId="77777777" w:rsidR="00767144" w:rsidRPr="004F5E41" w:rsidRDefault="00293157" w:rsidP="004F5E41">
      <w:pPr>
        <w:jc w:val="both"/>
        <w:rPr>
          <w:rFonts w:ascii="Bookman Old Style" w:hAnsi="Bookman Old Style"/>
          <w:lang w:val="en-US"/>
        </w:rPr>
      </w:pPr>
      <w:hyperlink r:id="rId3027" w:tooltip="PDF firmado BOE-A-2020-14880" w:history="1">
        <w:r w:rsidR="00767144" w:rsidRPr="004F5E41">
          <w:rPr>
            <w:rStyle w:val="Hipervnculo"/>
            <w:rFonts w:ascii="Bookman Old Style" w:hAnsi="Bookman Old Style"/>
            <w:lang w:val="en-US"/>
          </w:rPr>
          <w:t>PDF (BOE-A-2020-14880 - 37 </w:t>
        </w:r>
        <w:proofErr w:type="spellStart"/>
        <w:r w:rsidR="00767144" w:rsidRPr="004F5E41">
          <w:rPr>
            <w:rStyle w:val="Hipervnculo"/>
            <w:rFonts w:ascii="Bookman Old Style" w:hAnsi="Bookman Old Style"/>
            <w:lang w:val="en-US"/>
          </w:rPr>
          <w:t>págs</w:t>
        </w:r>
        <w:proofErr w:type="spellEnd"/>
        <w:r w:rsidR="00767144" w:rsidRPr="004F5E41">
          <w:rPr>
            <w:rStyle w:val="Hipervnculo"/>
            <w:rFonts w:ascii="Bookman Old Style" w:hAnsi="Bookman Old Style"/>
            <w:lang w:val="en-US"/>
          </w:rPr>
          <w:t>. - 645 KB)</w:t>
        </w:r>
      </w:hyperlink>
    </w:p>
    <w:p w14:paraId="01D68959" w14:textId="77777777" w:rsidR="00767144" w:rsidRPr="004F5E41" w:rsidRDefault="00767144"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E5FC96A" w14:textId="77777777" w:rsidR="00767144" w:rsidRPr="004F5E41" w:rsidRDefault="00767144"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5BBEB62F" w14:textId="77777777"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y realización de pruebas diagnósticas a trabajadores de ADIF y ADIF AV para identificar evidencias de infección por COVID-19. Expediente: 2.20/04110.0105.</w:t>
      </w:r>
    </w:p>
    <w:p w14:paraId="3E600F47" w14:textId="77777777" w:rsidR="00767144" w:rsidRPr="004F5E41" w:rsidRDefault="00293157" w:rsidP="004F5E41">
      <w:pPr>
        <w:jc w:val="both"/>
        <w:rPr>
          <w:rFonts w:ascii="Bookman Old Style" w:hAnsi="Bookman Old Style"/>
          <w:lang w:val="es-ES_tradnl"/>
        </w:rPr>
      </w:pPr>
      <w:hyperlink r:id="rId3028" w:tooltip="PDF firmado BOE-B-2020-43717" w:history="1">
        <w:r w:rsidR="00767144" w:rsidRPr="004F5E41">
          <w:rPr>
            <w:rStyle w:val="Hipervnculo"/>
            <w:rFonts w:ascii="Bookman Old Style" w:hAnsi="Bookman Old Style"/>
            <w:lang w:val="es-ES_tradnl"/>
          </w:rPr>
          <w:t>PDF (BOE-B-2020-43717 - 2 págs. - 179 KB)</w:t>
        </w:r>
      </w:hyperlink>
    </w:p>
    <w:p w14:paraId="0636E758" w14:textId="77777777" w:rsidR="00767144" w:rsidRPr="004F5E41" w:rsidRDefault="00767144"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0355D890" w14:textId="77777777"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Anuncio de licitación de: Junta de Contratación del Ministerio de Trabajo y Economía Social. Objeto: Suministro de calzado para el Centro de Estancia Temporal de Inmigrantes (CETI) de Melilla. Expediente: 70000062/2020.</w:t>
      </w:r>
    </w:p>
    <w:p w14:paraId="0F61CBA1" w14:textId="77777777" w:rsidR="00767144" w:rsidRPr="004F5E41" w:rsidRDefault="00293157" w:rsidP="004F5E41">
      <w:pPr>
        <w:jc w:val="both"/>
        <w:rPr>
          <w:rFonts w:ascii="Bookman Old Style" w:hAnsi="Bookman Old Style"/>
          <w:lang w:val="es-ES_tradnl"/>
        </w:rPr>
      </w:pPr>
      <w:hyperlink r:id="rId3029" w:tooltip="PDF firmado BOE-B-2020-43724" w:history="1">
        <w:r w:rsidR="00767144" w:rsidRPr="004F5E41">
          <w:rPr>
            <w:rStyle w:val="Hipervnculo"/>
            <w:rFonts w:ascii="Bookman Old Style" w:hAnsi="Bookman Old Style"/>
            <w:lang w:val="es-ES_tradnl"/>
          </w:rPr>
          <w:t>PDF (BOE-B-2020-43724 - 3 págs. - 191 KB)</w:t>
        </w:r>
      </w:hyperlink>
    </w:p>
    <w:p w14:paraId="35CDA59F" w14:textId="77777777"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Provincial del Servicio Público de Empleo Estatal en Barcelona. Objeto: El objeto del presente contrato es la ejecución del suministro de 4.000 mascarillas higiénicas </w:t>
      </w:r>
      <w:r w:rsidRPr="004F5E41">
        <w:rPr>
          <w:rFonts w:ascii="Bookman Old Style" w:hAnsi="Bookman Old Style"/>
          <w:lang w:val="es-ES_tradnl"/>
        </w:rPr>
        <w:lastRenderedPageBreak/>
        <w:t>reutilizables para la Dirección Provincial del Servicio Público de Empleo Estatal en Barcelona. Expediente: PAS 2-2020.</w:t>
      </w:r>
    </w:p>
    <w:p w14:paraId="2D579F34" w14:textId="77777777" w:rsidR="00767144" w:rsidRPr="004F5E41" w:rsidRDefault="00293157" w:rsidP="004F5E41">
      <w:pPr>
        <w:jc w:val="both"/>
        <w:rPr>
          <w:rFonts w:ascii="Bookman Old Style" w:hAnsi="Bookman Old Style"/>
          <w:lang w:val="es-ES_tradnl"/>
        </w:rPr>
      </w:pPr>
      <w:hyperlink r:id="rId3030" w:tooltip="PDF firmado BOE-B-2020-43725" w:history="1">
        <w:r w:rsidR="00767144" w:rsidRPr="004F5E41">
          <w:rPr>
            <w:rStyle w:val="Hipervnculo"/>
            <w:rFonts w:ascii="Bookman Old Style" w:hAnsi="Bookman Old Style"/>
            <w:lang w:val="es-ES_tradnl"/>
          </w:rPr>
          <w:t>PDF (BOE-B-2020-43725 - 2 págs. - 181 KB)</w:t>
        </w:r>
      </w:hyperlink>
    </w:p>
    <w:p w14:paraId="15834A96" w14:textId="77777777" w:rsidR="00277D14" w:rsidRPr="004F5E41" w:rsidRDefault="00277D14"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68D114E9" w14:textId="77777777" w:rsidR="00277D14" w:rsidRPr="004F5E41" w:rsidRDefault="00277D1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Valencia. Objeto: Adquisición de mascarillas y gel hidroalcohólico como medida de protección frente a la COVID-19. Expediente: 46-IS-107/2020.</w:t>
      </w:r>
    </w:p>
    <w:p w14:paraId="381C263B" w14:textId="77777777" w:rsidR="00277D14" w:rsidRPr="004F5E41" w:rsidRDefault="00293157" w:rsidP="004F5E41">
      <w:pPr>
        <w:jc w:val="both"/>
        <w:rPr>
          <w:rFonts w:ascii="Bookman Old Style" w:hAnsi="Bookman Old Style"/>
          <w:lang w:val="es-ES_tradnl"/>
        </w:rPr>
      </w:pPr>
      <w:hyperlink r:id="rId3031" w:tooltip="PDF firmado BOE-B-2020-43732" w:history="1">
        <w:r w:rsidR="00277D14" w:rsidRPr="004F5E41">
          <w:rPr>
            <w:rStyle w:val="Hipervnculo"/>
            <w:rFonts w:ascii="Bookman Old Style" w:hAnsi="Bookman Old Style"/>
            <w:lang w:val="es-ES_tradnl"/>
          </w:rPr>
          <w:t>PDF (BOE-B-2020-43732 - 2 págs. - 182 KB)</w:t>
        </w:r>
      </w:hyperlink>
    </w:p>
    <w:p w14:paraId="2AF37B61" w14:textId="77777777" w:rsidR="00767144" w:rsidRPr="004F5E41" w:rsidRDefault="00277D1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25/11/2020</w:t>
      </w:r>
    </w:p>
    <w:p w14:paraId="59D0F8D3" w14:textId="77777777" w:rsidR="00277D14" w:rsidRPr="004F5E41" w:rsidRDefault="00277D14"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0E6A685" w14:textId="77777777" w:rsidR="00277D14" w:rsidRPr="004F5E41" w:rsidRDefault="00277D14"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6B8F1D6C" w14:textId="77777777" w:rsidR="00277D14" w:rsidRPr="004F5E41" w:rsidRDefault="00293157" w:rsidP="004F5E41">
      <w:pPr>
        <w:jc w:val="both"/>
        <w:rPr>
          <w:rFonts w:ascii="Bookman Old Style" w:hAnsi="Bookman Old Style"/>
          <w:lang w:val="es-ES_tradnl"/>
        </w:rPr>
      </w:pPr>
      <w:hyperlink r:id="rId3032" w:tooltip="Ir a la disposición 2012/048/001" w:history="1">
        <w:r w:rsidR="00277D14" w:rsidRPr="004F5E41">
          <w:rPr>
            <w:rStyle w:val="Hipervnculo"/>
            <w:rFonts w:ascii="Bookman Old Style" w:hAnsi="Bookman Old Style"/>
            <w:bCs/>
            <w:lang w:val="es-ES_tradnl"/>
          </w:rPr>
          <w:t>4482</w:t>
        </w:r>
      </w:hyperlink>
      <w:r w:rsidR="00277D14" w:rsidRPr="004F5E41">
        <w:rPr>
          <w:rFonts w:ascii="Bookman Old Style" w:hAnsi="Bookman Old Style"/>
          <w:lang w:val="es-ES_tradnl"/>
        </w:rPr>
        <w:t> </w:t>
      </w:r>
      <w:hyperlink r:id="rId3033" w:history="1">
        <w:r w:rsidR="00277D14" w:rsidRPr="004F5E41">
          <w:rPr>
            <w:rStyle w:val="Hipervnculo"/>
            <w:rFonts w:ascii="Bookman Old Style" w:hAnsi="Bookman Old Style"/>
            <w:lang w:val="es-ES_tradnl"/>
          </w:rPr>
          <w:t xml:space="preserve">Secretaría General </w:t>
        </w:r>
        <w:proofErr w:type="gramStart"/>
        <w:r w:rsidR="00277D14" w:rsidRPr="004F5E41">
          <w:rPr>
            <w:rStyle w:val="Hipervnculo"/>
            <w:rFonts w:ascii="Bookman Old Style" w:hAnsi="Bookman Old Style"/>
            <w:lang w:val="es-ES_tradnl"/>
          </w:rPr>
          <w:t>Técnica.-</w:t>
        </w:r>
        <w:proofErr w:type="gramEnd"/>
        <w:r w:rsidR="00277D14" w:rsidRPr="004F5E41">
          <w:rPr>
            <w:rStyle w:val="Hipervnculo"/>
            <w:rFonts w:ascii="Bookman Old Style" w:hAnsi="Bookman Old Style"/>
            <w:lang w:val="es-ES_tradnl"/>
          </w:rPr>
          <w:t xml:space="preserve"> Resolución de 11 de noviembre de 2020, por la que se ordena la publicación del Convenio de Cooperación entre Canarias Cultura en Red, S.A. y SPET Turismo de Tenerife, S.A. en el ámbito del programa denominado "Desarrollo del Sector Audiovisual de Canarias", año 2020.</w:t>
        </w:r>
      </w:hyperlink>
    </w:p>
    <w:p w14:paraId="6C68A1A8" w14:textId="77777777" w:rsidR="00277D14" w:rsidRPr="004F5E41" w:rsidRDefault="00277D14" w:rsidP="004F5E41">
      <w:pPr>
        <w:jc w:val="both"/>
        <w:rPr>
          <w:rFonts w:ascii="Bookman Old Style" w:hAnsi="Bookman Old Style"/>
          <w:lang w:val="es-ES_tradnl"/>
        </w:rPr>
      </w:pPr>
      <w:r w:rsidRPr="004F5E41">
        <w:rPr>
          <w:rFonts w:ascii="Bookman Old Style" w:hAnsi="Bookman Old Style"/>
          <w:lang w:val="es-ES_tradnl"/>
        </w:rPr>
        <w:t>11 páginas. Formato de archivo en PDF/Adobe Acrobat. Tamaño: 409.58 Kb.</w:t>
      </w:r>
    </w:p>
    <w:p w14:paraId="050E99C1" w14:textId="77777777" w:rsidR="00277D14" w:rsidRPr="004F5E41" w:rsidRDefault="00277D14" w:rsidP="004F5E41">
      <w:pPr>
        <w:jc w:val="both"/>
        <w:rPr>
          <w:rFonts w:ascii="Bookman Old Style" w:hAnsi="Bookman Old Style"/>
          <w:lang w:val="es-ES_tradnl"/>
        </w:rPr>
      </w:pPr>
      <w:r w:rsidRPr="004F5E41">
        <w:rPr>
          <w:rFonts w:ascii="Bookman Old Style" w:hAnsi="Bookman Old Style"/>
          <w:lang w:val="es-ES_tradnl"/>
        </w:rPr>
        <w:t>BOC-A-2020-241-4482. </w:t>
      </w:r>
      <w:hyperlink r:id="rId303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3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36" w:tooltip="Descargar en formato PDF" w:history="1">
        <w:r w:rsidRPr="004F5E41">
          <w:rPr>
            <w:rStyle w:val="Hipervnculo"/>
            <w:rFonts w:ascii="Bookman Old Style" w:hAnsi="Bookman Old Style"/>
            <w:lang w:val="es-ES_tradnl"/>
          </w:rPr>
          <w:t>Descargar</w:t>
        </w:r>
      </w:hyperlink>
    </w:p>
    <w:p w14:paraId="1C2D2DFF" w14:textId="77777777" w:rsidR="0085775D" w:rsidRPr="004F5E41" w:rsidRDefault="0085775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24/11/2020</w:t>
      </w:r>
    </w:p>
    <w:p w14:paraId="0C4A61E9"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C9AEC0E" w14:textId="77777777" w:rsidR="0085775D" w:rsidRPr="004F5E41" w:rsidRDefault="0085775D"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7E5EA8B4"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107AF682" w14:textId="77777777" w:rsidR="0085775D" w:rsidRPr="004F5E41" w:rsidRDefault="0085775D" w:rsidP="004F5E41">
      <w:pPr>
        <w:jc w:val="both"/>
        <w:rPr>
          <w:rFonts w:ascii="Bookman Old Style" w:hAnsi="Bookman Old Style"/>
          <w:bCs/>
          <w:lang w:val="es-ES_tradnl"/>
        </w:rPr>
      </w:pPr>
      <w:r w:rsidRPr="004F5E41">
        <w:rPr>
          <w:rFonts w:ascii="Bookman Old Style" w:hAnsi="Bookman Old Style"/>
          <w:lang w:val="es-ES_tradnl"/>
        </w:rPr>
        <w:t>Resolución de 15 de octubre de 2020, del Congreso de los Diputados, por la que se ordena la publicación del Acuerdo de convalidación del Real Decreto-ley 31/2020, de 29 de septiembre, por el que se adoptan medidas urgentes en el ámbito de la educación no universitaria.</w:t>
      </w:r>
    </w:p>
    <w:p w14:paraId="584F891B" w14:textId="77777777" w:rsidR="0085775D" w:rsidRPr="004F5E41" w:rsidRDefault="00293157" w:rsidP="004F5E41">
      <w:pPr>
        <w:jc w:val="both"/>
        <w:rPr>
          <w:rFonts w:ascii="Bookman Old Style" w:hAnsi="Bookman Old Style"/>
          <w:bCs/>
          <w:lang w:val="es-ES_tradnl"/>
        </w:rPr>
      </w:pPr>
      <w:hyperlink r:id="rId3037" w:tooltip="PDF firmado BOE-A-2020-14772" w:history="1">
        <w:r w:rsidR="0085775D" w:rsidRPr="004F5E41">
          <w:rPr>
            <w:rStyle w:val="Hipervnculo"/>
            <w:rFonts w:ascii="Bookman Old Style" w:hAnsi="Bookman Old Style"/>
            <w:lang w:val="es-ES_tradnl"/>
          </w:rPr>
          <w:t>PDF (BOE-A-2020-14772 - 1 pág. - 209 KB)</w:t>
        </w:r>
      </w:hyperlink>
    </w:p>
    <w:p w14:paraId="7E4BAD44"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Medidas sociales</w:t>
      </w:r>
    </w:p>
    <w:p w14:paraId="38430F73" w14:textId="77777777" w:rsidR="0085775D" w:rsidRPr="004F5E41" w:rsidRDefault="0085775D" w:rsidP="004F5E41">
      <w:pPr>
        <w:jc w:val="both"/>
        <w:rPr>
          <w:rFonts w:ascii="Bookman Old Style" w:hAnsi="Bookman Old Style"/>
          <w:bCs/>
          <w:lang w:val="es-ES_tradnl"/>
        </w:rPr>
      </w:pPr>
      <w:r w:rsidRPr="004F5E41">
        <w:rPr>
          <w:rFonts w:ascii="Bookman Old Style" w:hAnsi="Bookman Old Style"/>
          <w:lang w:val="es-ES_tradnl"/>
        </w:rPr>
        <w:t>Resolución de 19 de noviembre de 2020, del Congreso de los Diputados, por la que se ordena la publicación del Acuerdo de convalidación del Real Decreto-ley 32/2020, de 3 de noviembre, por el que se aprueban medidas sociales complementarias para la protección por desempleo y de apoyo al sector cultural.</w:t>
      </w:r>
    </w:p>
    <w:p w14:paraId="7FB49174" w14:textId="77777777" w:rsidR="0085775D" w:rsidRPr="004F5E41" w:rsidRDefault="00293157" w:rsidP="004F5E41">
      <w:pPr>
        <w:jc w:val="both"/>
        <w:rPr>
          <w:rFonts w:ascii="Bookman Old Style" w:hAnsi="Bookman Old Style"/>
          <w:bCs/>
          <w:lang w:val="es-ES_tradnl"/>
        </w:rPr>
      </w:pPr>
      <w:hyperlink r:id="rId3038" w:tooltip="PDF firmado BOE-A-2020-14773" w:history="1">
        <w:r w:rsidR="0085775D" w:rsidRPr="004F5E41">
          <w:rPr>
            <w:rStyle w:val="Hipervnculo"/>
            <w:rFonts w:ascii="Bookman Old Style" w:hAnsi="Bookman Old Style"/>
            <w:lang w:val="es-ES_tradnl"/>
          </w:rPr>
          <w:t>PDF (BOE-A-2020-14773 - 1 pág. - 208 KB)</w:t>
        </w:r>
      </w:hyperlink>
    </w:p>
    <w:p w14:paraId="4D3D17CF" w14:textId="77777777" w:rsidR="0085775D" w:rsidRPr="004F5E41" w:rsidRDefault="0085775D" w:rsidP="004F5E41">
      <w:pPr>
        <w:jc w:val="both"/>
        <w:rPr>
          <w:rFonts w:ascii="Bookman Old Style" w:hAnsi="Bookman Old Style"/>
          <w:b/>
          <w:lang w:val="es-ES_tradnl"/>
        </w:rPr>
      </w:pPr>
      <w:r w:rsidRPr="004F5E41">
        <w:rPr>
          <w:rFonts w:ascii="Bookman Old Style" w:hAnsi="Bookman Old Style"/>
          <w:b/>
          <w:bCs/>
          <w:lang w:val="es-ES_tradnl"/>
        </w:rPr>
        <w:lastRenderedPageBreak/>
        <w:t>Medidas urgentes</w:t>
      </w:r>
    </w:p>
    <w:p w14:paraId="3BC74607" w14:textId="77777777" w:rsidR="0085775D" w:rsidRPr="004F5E41" w:rsidRDefault="0085775D" w:rsidP="004F5E41">
      <w:pPr>
        <w:jc w:val="both"/>
        <w:rPr>
          <w:rFonts w:ascii="Bookman Old Style" w:hAnsi="Bookman Old Style"/>
          <w:lang w:val="es-ES_tradnl"/>
        </w:rPr>
      </w:pPr>
      <w:r w:rsidRPr="004F5E41">
        <w:rPr>
          <w:rFonts w:ascii="Bookman Old Style" w:hAnsi="Bookman Old Style"/>
          <w:lang w:val="es-ES_tradnl"/>
        </w:rPr>
        <w:t>Resolución de 19 de noviembre de 2020, del Congreso de los Diputados, por la que se ordena la publicación del Acuerdo de convalidación del Real Decreto-ley 33/2020, de 3 de noviembre, por el que se adoptan medidas urgentes de apoyo a entidades del Tercer Sector de Acción Social de ámbito estatal.</w:t>
      </w:r>
    </w:p>
    <w:p w14:paraId="66D64E9C" w14:textId="77777777" w:rsidR="0085775D" w:rsidRPr="004F5E41" w:rsidRDefault="00293157" w:rsidP="004F5E41">
      <w:pPr>
        <w:jc w:val="both"/>
        <w:rPr>
          <w:rFonts w:ascii="Bookman Old Style" w:hAnsi="Bookman Old Style"/>
          <w:lang w:val="es-ES_tradnl"/>
        </w:rPr>
      </w:pPr>
      <w:hyperlink r:id="rId3039" w:tooltip="PDF firmado BOE-A-2020-14774" w:history="1">
        <w:r w:rsidR="0085775D" w:rsidRPr="004F5E41">
          <w:rPr>
            <w:rStyle w:val="Hipervnculo"/>
            <w:rFonts w:ascii="Bookman Old Style" w:hAnsi="Bookman Old Style"/>
            <w:lang w:val="es-ES_tradnl"/>
          </w:rPr>
          <w:t>PDF (BOE-A-2020-14774 - 1 pág. - 209 KB)</w:t>
        </w:r>
      </w:hyperlink>
    </w:p>
    <w:p w14:paraId="4692AF3B"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04594E3E"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MINISTERIO DE LA PRESIDENCIA, RELACIONES CON LAS CORTES Y MEMORIA DEMOCRÁTICA</w:t>
      </w:r>
    </w:p>
    <w:p w14:paraId="711B51E6"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4021D94B" w14:textId="77777777" w:rsidR="0085775D" w:rsidRPr="004F5E41" w:rsidRDefault="0085775D" w:rsidP="004F5E41">
      <w:pPr>
        <w:jc w:val="both"/>
        <w:rPr>
          <w:rFonts w:ascii="Bookman Old Style" w:hAnsi="Bookman Old Style"/>
          <w:lang w:val="es-ES_tradnl"/>
        </w:rPr>
      </w:pPr>
      <w:r w:rsidRPr="004F5E41">
        <w:rPr>
          <w:rFonts w:ascii="Bookman Old Style" w:hAnsi="Bookman Old Style"/>
          <w:lang w:val="es-ES_tradnl"/>
        </w:rPr>
        <w:t>Resolución de 23 de noviembre de 2020, de la Subsecretaría, por la que se publica la Adenda al Convenio entre la Dirección General de Salud Pública y AENA, S.M.E, SA, para el control sanitario de la entrada de pasajeros de vuelos internacionales en los aeropuertos gestionados por AENA.</w:t>
      </w:r>
    </w:p>
    <w:p w14:paraId="6D99EC15" w14:textId="77777777" w:rsidR="0085775D" w:rsidRPr="004F5E41" w:rsidRDefault="00293157" w:rsidP="004F5E41">
      <w:pPr>
        <w:jc w:val="both"/>
        <w:rPr>
          <w:rFonts w:ascii="Bookman Old Style" w:hAnsi="Bookman Old Style"/>
          <w:lang w:val="en-US"/>
        </w:rPr>
      </w:pPr>
      <w:hyperlink r:id="rId3040" w:tooltip="PDF firmado BOE-A-2020-14821" w:history="1">
        <w:r w:rsidR="0085775D" w:rsidRPr="004F5E41">
          <w:rPr>
            <w:rStyle w:val="Hipervnculo"/>
            <w:rFonts w:ascii="Bookman Old Style" w:hAnsi="Bookman Old Style"/>
            <w:lang w:val="en-US"/>
          </w:rPr>
          <w:t>PDF (BOE-A-2020-14821 - 6 </w:t>
        </w:r>
        <w:proofErr w:type="spellStart"/>
        <w:r w:rsidR="0085775D" w:rsidRPr="004F5E41">
          <w:rPr>
            <w:rStyle w:val="Hipervnculo"/>
            <w:rFonts w:ascii="Bookman Old Style" w:hAnsi="Bookman Old Style"/>
            <w:lang w:val="en-US"/>
          </w:rPr>
          <w:t>págs</w:t>
        </w:r>
        <w:proofErr w:type="spellEnd"/>
        <w:r w:rsidR="0085775D" w:rsidRPr="004F5E41">
          <w:rPr>
            <w:rStyle w:val="Hipervnculo"/>
            <w:rFonts w:ascii="Bookman Old Style" w:hAnsi="Bookman Old Style"/>
            <w:lang w:val="en-US"/>
          </w:rPr>
          <w:t>. - 251 KB)</w:t>
        </w:r>
      </w:hyperlink>
    </w:p>
    <w:p w14:paraId="4502D9AA" w14:textId="77777777" w:rsidR="0085775D" w:rsidRPr="004F5E41" w:rsidRDefault="0085775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24/11/2020</w:t>
      </w:r>
    </w:p>
    <w:p w14:paraId="1965284D" w14:textId="77777777" w:rsidR="00F6285D" w:rsidRPr="004F5E41" w:rsidRDefault="00F6285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8C7C7C5" w14:textId="77777777" w:rsidR="00F6285D" w:rsidRPr="004F5E41" w:rsidRDefault="00F6285D"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0347BA72" w14:textId="77777777" w:rsidR="00F6285D" w:rsidRPr="004F5E41" w:rsidRDefault="00293157" w:rsidP="004F5E41">
      <w:pPr>
        <w:jc w:val="both"/>
        <w:rPr>
          <w:rFonts w:ascii="Bookman Old Style" w:hAnsi="Bookman Old Style"/>
          <w:bCs/>
          <w:lang w:val="es-ES_tradnl"/>
        </w:rPr>
      </w:pPr>
      <w:hyperlink r:id="rId3041" w:tooltip="Ir a la disposición 2012/048/001" w:history="1">
        <w:r w:rsidR="00F6285D" w:rsidRPr="004F5E41">
          <w:rPr>
            <w:rStyle w:val="Hipervnculo"/>
            <w:rFonts w:ascii="Bookman Old Style" w:hAnsi="Bookman Old Style"/>
            <w:bCs/>
            <w:lang w:val="es-ES_tradnl"/>
          </w:rPr>
          <w:t>4445</w:t>
        </w:r>
      </w:hyperlink>
      <w:r w:rsidR="00F6285D" w:rsidRPr="004F5E41">
        <w:rPr>
          <w:rFonts w:ascii="Bookman Old Style" w:hAnsi="Bookman Old Style"/>
          <w:bCs/>
          <w:lang w:val="es-ES_tradnl"/>
        </w:rPr>
        <w:t> </w:t>
      </w:r>
      <w:hyperlink r:id="rId3042" w:history="1">
        <w:r w:rsidR="00F6285D" w:rsidRPr="004F5E41">
          <w:rPr>
            <w:rStyle w:val="Hipervnculo"/>
            <w:rFonts w:ascii="Bookman Old Style" w:hAnsi="Bookman Old Style"/>
            <w:bCs/>
            <w:lang w:val="es-ES_tradnl"/>
          </w:rPr>
          <w:t xml:space="preserve">ORDEN de 9 de noviembre de 2020, por la que se corrigen errores detectados en la Orden de 21 de septiembre de 2020, que aprueba las bases que han de regir en la concesión de subvenciones, en régimen de concurrencia competitiva, destinadas a proyectos de planificación y promoción de la diversidad LGBTI y acuerda la correspondiente convocatoria para el presente ejercicio económico (BOC </w:t>
        </w:r>
        <w:proofErr w:type="spellStart"/>
        <w:r w:rsidR="00F6285D" w:rsidRPr="004F5E41">
          <w:rPr>
            <w:rStyle w:val="Hipervnculo"/>
            <w:rFonts w:ascii="Bookman Old Style" w:hAnsi="Bookman Old Style"/>
            <w:bCs/>
            <w:lang w:val="es-ES_tradnl"/>
          </w:rPr>
          <w:t>nº</w:t>
        </w:r>
        <w:proofErr w:type="spellEnd"/>
        <w:r w:rsidR="00F6285D" w:rsidRPr="004F5E41">
          <w:rPr>
            <w:rStyle w:val="Hipervnculo"/>
            <w:rFonts w:ascii="Bookman Old Style" w:hAnsi="Bookman Old Style"/>
            <w:bCs/>
            <w:lang w:val="es-ES_tradnl"/>
          </w:rPr>
          <w:t xml:space="preserve"> 206, de 7.10.2020).</w:t>
        </w:r>
      </w:hyperlink>
    </w:p>
    <w:p w14:paraId="71C84DC6" w14:textId="77777777"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3 páginas. Formato de archivo en PDF/Adobe Acrobat. Tamaño: 280.08 Kb.</w:t>
      </w:r>
    </w:p>
    <w:p w14:paraId="2C5CA523" w14:textId="77777777" w:rsidR="00F6285D" w:rsidRPr="004F5E41" w:rsidRDefault="00F6285D" w:rsidP="004F5E41">
      <w:pPr>
        <w:jc w:val="both"/>
        <w:rPr>
          <w:rFonts w:ascii="Bookman Old Style" w:hAnsi="Bookman Old Style"/>
          <w:bCs/>
        </w:rPr>
      </w:pPr>
      <w:r w:rsidRPr="004F5E41">
        <w:rPr>
          <w:rFonts w:ascii="Bookman Old Style" w:hAnsi="Bookman Old Style"/>
          <w:bCs/>
          <w:lang w:val="es-ES_tradnl"/>
        </w:rPr>
        <w:t>BOC-A-2020-240-4445. </w:t>
      </w:r>
      <w:hyperlink r:id="rId3043"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3044"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3045" w:tooltip="Descargar en formato PDF" w:history="1">
        <w:r w:rsidRPr="004F5E41">
          <w:rPr>
            <w:rStyle w:val="Hipervnculo"/>
            <w:rFonts w:ascii="Bookman Old Style" w:hAnsi="Bookman Old Style"/>
            <w:bCs/>
            <w:lang w:val="es-ES_tradnl"/>
          </w:rPr>
          <w:t>Descargar</w:t>
        </w:r>
      </w:hyperlink>
    </w:p>
    <w:p w14:paraId="7937F206" w14:textId="77777777" w:rsidR="00F6285D" w:rsidRPr="004F5E41" w:rsidRDefault="00293157" w:rsidP="004F5E41">
      <w:pPr>
        <w:jc w:val="both"/>
        <w:rPr>
          <w:rFonts w:ascii="Bookman Old Style" w:hAnsi="Bookman Old Style"/>
          <w:bCs/>
          <w:lang w:val="es-ES_tradnl"/>
        </w:rPr>
      </w:pPr>
      <w:hyperlink r:id="rId3046" w:tooltip="Ir a la disposición 2012/048/001" w:history="1">
        <w:r w:rsidR="00F6285D" w:rsidRPr="004F5E41">
          <w:rPr>
            <w:rStyle w:val="Hipervnculo"/>
            <w:rFonts w:ascii="Bookman Old Style" w:hAnsi="Bookman Old Style"/>
            <w:bCs/>
            <w:lang w:val="es-ES_tradnl"/>
          </w:rPr>
          <w:t>4446</w:t>
        </w:r>
      </w:hyperlink>
      <w:r w:rsidR="00F6285D" w:rsidRPr="004F5E41">
        <w:rPr>
          <w:rFonts w:ascii="Bookman Old Style" w:hAnsi="Bookman Old Style"/>
          <w:bCs/>
          <w:lang w:val="es-ES_tradnl"/>
        </w:rPr>
        <w:t> </w:t>
      </w:r>
      <w:hyperlink r:id="rId3047" w:history="1">
        <w:r w:rsidR="00F6285D" w:rsidRPr="004F5E41">
          <w:rPr>
            <w:rStyle w:val="Hipervnculo"/>
            <w:rFonts w:ascii="Bookman Old Style" w:hAnsi="Bookman Old Style"/>
            <w:bCs/>
            <w:lang w:val="es-ES_tradnl"/>
          </w:rPr>
          <w:t xml:space="preserve">Dirección General de Derechos Sociales e </w:t>
        </w:r>
        <w:proofErr w:type="gramStart"/>
        <w:r w:rsidR="00F6285D" w:rsidRPr="004F5E41">
          <w:rPr>
            <w:rStyle w:val="Hipervnculo"/>
            <w:rFonts w:ascii="Bookman Old Style" w:hAnsi="Bookman Old Style"/>
            <w:bCs/>
            <w:lang w:val="es-ES_tradnl"/>
          </w:rPr>
          <w:t>Inmigración.-</w:t>
        </w:r>
        <w:proofErr w:type="gramEnd"/>
        <w:r w:rsidR="00F6285D" w:rsidRPr="004F5E41">
          <w:rPr>
            <w:rStyle w:val="Hipervnculo"/>
            <w:rFonts w:ascii="Bookman Old Style" w:hAnsi="Bookman Old Style"/>
            <w:bCs/>
            <w:lang w:val="es-ES_tradnl"/>
          </w:rPr>
          <w:t xml:space="preserve"> Resolución de 13 de noviembre de 2020, por la que se acuerda proceder a ordenar un segundo pago de la prestación económica denominada Ingreso Canario de Emergencia a las personas interesadas que constan en el anexo.</w:t>
        </w:r>
      </w:hyperlink>
    </w:p>
    <w:p w14:paraId="724CC6DD" w14:textId="77777777"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645 páginas. Formato de archivo en PDF/Adobe Acrobat. Tamaño: 397.16 Kb.</w:t>
      </w:r>
    </w:p>
    <w:p w14:paraId="067601B4" w14:textId="77777777" w:rsidR="00F6285D" w:rsidRPr="004F5E41" w:rsidRDefault="00F6285D" w:rsidP="004F5E41">
      <w:pPr>
        <w:jc w:val="both"/>
        <w:rPr>
          <w:rFonts w:ascii="Bookman Old Style" w:hAnsi="Bookman Old Style"/>
          <w:bCs/>
        </w:rPr>
      </w:pPr>
      <w:r w:rsidRPr="004F5E41">
        <w:rPr>
          <w:rFonts w:ascii="Bookman Old Style" w:hAnsi="Bookman Old Style"/>
          <w:bCs/>
          <w:lang w:val="es-ES_tradnl"/>
        </w:rPr>
        <w:t>BOC-A-2020-240-4446. </w:t>
      </w:r>
      <w:hyperlink r:id="rId3048"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3049"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3050" w:tooltip="Descargar en formato PDF" w:history="1">
        <w:r w:rsidRPr="004F5E41">
          <w:rPr>
            <w:rStyle w:val="Hipervnculo"/>
            <w:rFonts w:ascii="Bookman Old Style" w:hAnsi="Bookman Old Style"/>
            <w:bCs/>
            <w:lang w:val="es-ES_tradnl"/>
          </w:rPr>
          <w:t>Descargar</w:t>
        </w:r>
      </w:hyperlink>
    </w:p>
    <w:p w14:paraId="782BFBC7" w14:textId="77777777" w:rsidR="00F6285D" w:rsidRPr="004F5E41" w:rsidRDefault="00293157" w:rsidP="004F5E41">
      <w:pPr>
        <w:jc w:val="both"/>
        <w:rPr>
          <w:rFonts w:ascii="Bookman Old Style" w:hAnsi="Bookman Old Style"/>
          <w:bCs/>
          <w:lang w:val="es-ES_tradnl"/>
        </w:rPr>
      </w:pPr>
      <w:hyperlink r:id="rId3051" w:tooltip="Ir a la disposición 2012/048/001" w:history="1">
        <w:r w:rsidR="00F6285D" w:rsidRPr="004F5E41">
          <w:rPr>
            <w:rStyle w:val="Hipervnculo"/>
            <w:rFonts w:ascii="Bookman Old Style" w:hAnsi="Bookman Old Style"/>
            <w:bCs/>
            <w:lang w:val="es-ES_tradnl"/>
          </w:rPr>
          <w:t>4447</w:t>
        </w:r>
      </w:hyperlink>
      <w:r w:rsidR="00F6285D" w:rsidRPr="004F5E41">
        <w:rPr>
          <w:rFonts w:ascii="Bookman Old Style" w:hAnsi="Bookman Old Style"/>
          <w:bCs/>
          <w:lang w:val="es-ES_tradnl"/>
        </w:rPr>
        <w:t> </w:t>
      </w:r>
      <w:hyperlink r:id="rId3052" w:history="1">
        <w:r w:rsidR="00F6285D" w:rsidRPr="004F5E41">
          <w:rPr>
            <w:rStyle w:val="Hipervnculo"/>
            <w:rFonts w:ascii="Bookman Old Style" w:hAnsi="Bookman Old Style"/>
            <w:bCs/>
            <w:lang w:val="es-ES_tradnl"/>
          </w:rPr>
          <w:t xml:space="preserve">Dirección General de Derechos Sociales e </w:t>
        </w:r>
        <w:proofErr w:type="gramStart"/>
        <w:r w:rsidR="00F6285D" w:rsidRPr="004F5E41">
          <w:rPr>
            <w:rStyle w:val="Hipervnculo"/>
            <w:rFonts w:ascii="Bookman Old Style" w:hAnsi="Bookman Old Style"/>
            <w:bCs/>
            <w:lang w:val="es-ES_tradnl"/>
          </w:rPr>
          <w:t>Inmigración.-</w:t>
        </w:r>
        <w:proofErr w:type="gramEnd"/>
        <w:r w:rsidR="00F6285D" w:rsidRPr="004F5E41">
          <w:rPr>
            <w:rStyle w:val="Hipervnculo"/>
            <w:rFonts w:ascii="Bookman Old Style" w:hAnsi="Bookman Old Style"/>
            <w:bCs/>
            <w:lang w:val="es-ES_tradnl"/>
          </w:rPr>
          <w:t xml:space="preserve"> Resolución de 16 de noviembre de 2020, del Director, por la que se acuerda conceder la </w:t>
        </w:r>
        <w:r w:rsidR="00F6285D" w:rsidRPr="004F5E41">
          <w:rPr>
            <w:rStyle w:val="Hipervnculo"/>
            <w:rFonts w:ascii="Bookman Old Style" w:hAnsi="Bookman Old Style"/>
            <w:bCs/>
            <w:lang w:val="es-ES_tradnl"/>
          </w:rPr>
          <w:lastRenderedPageBreak/>
          <w:t>prestación económica denominada Ingreso Canario de Emergencia a las personas interesadas que constan en el anexo.</w:t>
        </w:r>
      </w:hyperlink>
    </w:p>
    <w:p w14:paraId="4A66F3A2" w14:textId="77777777"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11 páginas. Formato de archivo en PDF/Adobe Acrobat. Tamaño: 700.76 Kb.</w:t>
      </w:r>
    </w:p>
    <w:p w14:paraId="6A9D6EE2" w14:textId="77777777"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BOC-A-2020-240-4447. </w:t>
      </w:r>
      <w:hyperlink r:id="rId3053"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3054"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3055" w:tooltip="Descargar en formato PDF" w:history="1">
        <w:r w:rsidRPr="004F5E41">
          <w:rPr>
            <w:rStyle w:val="Hipervnculo"/>
            <w:rFonts w:ascii="Bookman Old Style" w:hAnsi="Bookman Old Style"/>
            <w:bCs/>
            <w:lang w:val="es-ES_tradnl"/>
          </w:rPr>
          <w:t>Descargar</w:t>
        </w:r>
      </w:hyperlink>
    </w:p>
    <w:p w14:paraId="34B3B68F" w14:textId="77777777" w:rsidR="00F6285D" w:rsidRPr="004F5E41" w:rsidRDefault="00F6285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6D6F5959" w14:textId="77777777" w:rsidR="00F6285D" w:rsidRPr="004F5E41" w:rsidRDefault="00293157" w:rsidP="004F5E41">
      <w:pPr>
        <w:jc w:val="both"/>
        <w:rPr>
          <w:rFonts w:ascii="Bookman Old Style" w:hAnsi="Bookman Old Style"/>
          <w:bCs/>
          <w:lang w:val="es-ES_tradnl"/>
        </w:rPr>
      </w:pPr>
      <w:hyperlink r:id="rId3056" w:tooltip="Ir a la disposición 2012/048/001" w:history="1">
        <w:r w:rsidR="00F6285D" w:rsidRPr="004F5E41">
          <w:rPr>
            <w:rStyle w:val="Hipervnculo"/>
            <w:rFonts w:ascii="Bookman Old Style" w:hAnsi="Bookman Old Style"/>
            <w:bCs/>
            <w:lang w:val="es-ES_tradnl"/>
          </w:rPr>
          <w:t>4448</w:t>
        </w:r>
      </w:hyperlink>
      <w:r w:rsidR="00F6285D" w:rsidRPr="004F5E41">
        <w:rPr>
          <w:rFonts w:ascii="Bookman Old Style" w:hAnsi="Bookman Old Style"/>
          <w:bCs/>
          <w:lang w:val="es-ES_tradnl"/>
        </w:rPr>
        <w:t> </w:t>
      </w:r>
      <w:hyperlink r:id="rId3057" w:history="1">
        <w:r w:rsidR="00F6285D" w:rsidRPr="004F5E41">
          <w:rPr>
            <w:rStyle w:val="Hipervnculo"/>
            <w:rFonts w:ascii="Bookman Old Style" w:hAnsi="Bookman Old Style"/>
            <w:bCs/>
            <w:lang w:val="es-ES_tradnl"/>
          </w:rPr>
          <w:t>ORDEN de 11 de noviembre de 2020, por la que se modifica el Plan Estratégico de Subvenciones del Servicio Canario de Empleo para el periodo 2018-2020.</w:t>
        </w:r>
      </w:hyperlink>
    </w:p>
    <w:p w14:paraId="63C39D85" w14:textId="77777777"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10 páginas. Formato de archivo en PDF/Adobe Acrobat. Tamaño: 2.84 Mb.</w:t>
      </w:r>
    </w:p>
    <w:p w14:paraId="627EF0A0" w14:textId="77777777"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BOC-A-2020-240-4448. </w:t>
      </w:r>
      <w:hyperlink r:id="rId3058"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3059"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3060" w:tooltip="Descargar en formato PDF" w:history="1">
        <w:r w:rsidRPr="004F5E41">
          <w:rPr>
            <w:rStyle w:val="Hipervnculo"/>
            <w:rFonts w:ascii="Bookman Old Style" w:hAnsi="Bookman Old Style"/>
            <w:bCs/>
            <w:lang w:val="es-ES_tradnl"/>
          </w:rPr>
          <w:t>Descargar</w:t>
        </w:r>
      </w:hyperlink>
    </w:p>
    <w:p w14:paraId="3AE206E3"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C2F075D"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033A268C" w14:textId="77777777" w:rsidR="00F628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8E57F54" w14:textId="77777777" w:rsidR="0085775D" w:rsidRPr="004F5E41" w:rsidRDefault="00293157" w:rsidP="004F5E41">
      <w:pPr>
        <w:jc w:val="both"/>
        <w:rPr>
          <w:rFonts w:ascii="Bookman Old Style" w:hAnsi="Bookman Old Style"/>
          <w:bCs/>
          <w:lang w:val="es-ES_tradnl"/>
        </w:rPr>
      </w:pPr>
      <w:hyperlink r:id="rId3061" w:tooltip="Ir a la disposición 2012/048/001" w:history="1">
        <w:r w:rsidR="0085775D" w:rsidRPr="004F5E41">
          <w:rPr>
            <w:rStyle w:val="Hipervnculo"/>
            <w:rFonts w:ascii="Bookman Old Style" w:hAnsi="Bookman Old Style"/>
            <w:bCs/>
            <w:lang w:val="es-ES_tradnl"/>
          </w:rPr>
          <w:t>4460</w:t>
        </w:r>
      </w:hyperlink>
      <w:r w:rsidR="0085775D" w:rsidRPr="004F5E41">
        <w:rPr>
          <w:rFonts w:ascii="Bookman Old Style" w:hAnsi="Bookman Old Style"/>
          <w:lang w:val="es-ES_tradnl"/>
        </w:rPr>
        <w:t> </w:t>
      </w:r>
      <w:hyperlink r:id="rId3062" w:history="1">
        <w:r w:rsidR="0085775D" w:rsidRPr="004F5E41">
          <w:rPr>
            <w:rStyle w:val="Hipervnculo"/>
            <w:rFonts w:ascii="Bookman Old Style" w:hAnsi="Bookman Old Style"/>
            <w:lang w:val="es-ES_tradnl"/>
          </w:rPr>
          <w:t xml:space="preserve">Secretaría General.- Anuncio por el que se hace pública la Resolución de 10 de noviembre de 2020, que dispone la remisión al Tribunal Superior de Justicia de Canarias, Sala de lo Contencioso-Administrativo, Sección Segunda, de Santa Cruz de Tenerife, del expediente relativo al procedimiento de derechos fundamentales </w:t>
        </w:r>
        <w:proofErr w:type="spellStart"/>
        <w:r w:rsidR="0085775D" w:rsidRPr="004F5E41">
          <w:rPr>
            <w:rStyle w:val="Hipervnculo"/>
            <w:rFonts w:ascii="Bookman Old Style" w:hAnsi="Bookman Old Style"/>
            <w:lang w:val="es-ES_tradnl"/>
          </w:rPr>
          <w:t>nº</w:t>
        </w:r>
        <w:proofErr w:type="spellEnd"/>
        <w:r w:rsidR="0085775D" w:rsidRPr="004F5E41">
          <w:rPr>
            <w:rStyle w:val="Hipervnculo"/>
            <w:rFonts w:ascii="Bookman Old Style" w:hAnsi="Bookman Old Style"/>
            <w:lang w:val="es-ES_tradnl"/>
          </w:rPr>
          <w:t xml:space="preserve"> 246/2020 contra la Resolución de 28 de agosto de 2020, por la que se dispone la publicación del Acuerdo que aprueba la actualización de determinadas medidas de prevención establecidas mediante Acuerdo de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4752BBBE" w14:textId="77777777" w:rsidR="0085775D" w:rsidRPr="004F5E41" w:rsidRDefault="0085775D"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239.80 Kb.</w:t>
      </w:r>
    </w:p>
    <w:p w14:paraId="4BF94D07" w14:textId="77777777" w:rsidR="0085775D" w:rsidRPr="004F5E41" w:rsidRDefault="0085775D" w:rsidP="004F5E41">
      <w:pPr>
        <w:jc w:val="both"/>
        <w:rPr>
          <w:rFonts w:ascii="Bookman Old Style" w:hAnsi="Bookman Old Style"/>
          <w:lang w:val="es-ES_tradnl"/>
        </w:rPr>
      </w:pPr>
      <w:r w:rsidRPr="004F5E41">
        <w:rPr>
          <w:rFonts w:ascii="Bookman Old Style" w:hAnsi="Bookman Old Style"/>
          <w:lang w:val="es-ES_tradnl"/>
        </w:rPr>
        <w:t>BOC-A-2020-240-4460. </w:t>
      </w:r>
      <w:hyperlink r:id="rId306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6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65" w:tooltip="Descargar en formato PDF" w:history="1">
        <w:r w:rsidRPr="004F5E41">
          <w:rPr>
            <w:rStyle w:val="Hipervnculo"/>
            <w:rFonts w:ascii="Bookman Old Style" w:hAnsi="Bookman Old Style"/>
            <w:lang w:val="es-ES_tradnl"/>
          </w:rPr>
          <w:t>Descargar</w:t>
        </w:r>
      </w:hyperlink>
    </w:p>
    <w:p w14:paraId="360CD9B0" w14:textId="77777777" w:rsidR="00B04D8A" w:rsidRPr="004F5E41" w:rsidRDefault="00B04D8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23/11/2020</w:t>
      </w:r>
    </w:p>
    <w:p w14:paraId="26080E1B"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E11DB22" w14:textId="77777777"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2E10591B"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Empleados públicos. Retribuciones</w:t>
      </w:r>
    </w:p>
    <w:p w14:paraId="44372BA9" w14:textId="77777777" w:rsidR="00B04D8A" w:rsidRPr="004F5E41" w:rsidRDefault="00B04D8A" w:rsidP="004F5E41">
      <w:pPr>
        <w:jc w:val="both"/>
        <w:rPr>
          <w:rFonts w:ascii="Bookman Old Style" w:hAnsi="Bookman Old Style"/>
          <w:bCs/>
          <w:lang w:val="es-ES_tradnl"/>
        </w:rPr>
      </w:pPr>
      <w:r w:rsidRPr="004F5E41">
        <w:rPr>
          <w:rFonts w:ascii="Bookman Old Style" w:hAnsi="Bookman Old Style"/>
          <w:lang w:val="es-ES_tradnl"/>
        </w:rPr>
        <w:t>Corrección de errores en la Ley 13/2020, de 13 de octubre, de restablecimiento del complemento de productividad variable del personal estatutario del Instituto Catalán de la Salud y del personal del sistema sanitario integral de utilización pública de Cataluña.</w:t>
      </w:r>
    </w:p>
    <w:p w14:paraId="1392DDD8" w14:textId="77777777" w:rsidR="00B04D8A" w:rsidRPr="004F5E41" w:rsidRDefault="00293157" w:rsidP="004F5E41">
      <w:pPr>
        <w:jc w:val="both"/>
        <w:rPr>
          <w:rFonts w:ascii="Bookman Old Style" w:hAnsi="Bookman Old Style"/>
          <w:bCs/>
          <w:lang w:val="es-ES_tradnl"/>
        </w:rPr>
      </w:pPr>
      <w:hyperlink r:id="rId3066" w:tooltip="PDF firmado BOE-A-2020-14694" w:history="1">
        <w:r w:rsidR="00B04D8A" w:rsidRPr="004F5E41">
          <w:rPr>
            <w:rStyle w:val="Hipervnculo"/>
            <w:rFonts w:ascii="Bookman Old Style" w:hAnsi="Bookman Old Style"/>
            <w:lang w:val="es-ES_tradnl"/>
          </w:rPr>
          <w:t>PDF (BOE-A-2020-14694 - 1 pág. - 210 KB)</w:t>
        </w:r>
      </w:hyperlink>
    </w:p>
    <w:p w14:paraId="04556D15"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lastRenderedPageBreak/>
        <w:t>III. Otras disposiciones</w:t>
      </w:r>
    </w:p>
    <w:p w14:paraId="5C46684A" w14:textId="77777777"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141BB86D"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Incentivos regionales</w:t>
      </w:r>
    </w:p>
    <w:p w14:paraId="067EE366" w14:textId="77777777" w:rsidR="00B04D8A" w:rsidRPr="004F5E41" w:rsidRDefault="00B04D8A" w:rsidP="004F5E41">
      <w:pPr>
        <w:jc w:val="both"/>
        <w:rPr>
          <w:rFonts w:ascii="Bookman Old Style" w:hAnsi="Bookman Old Style"/>
          <w:bCs/>
          <w:lang w:val="es-ES_tradnl"/>
        </w:rPr>
      </w:pPr>
      <w:r w:rsidRPr="004F5E41">
        <w:rPr>
          <w:rFonts w:ascii="Bookman Old Style" w:hAnsi="Bookman Old Style"/>
          <w:lang w:val="es-ES_tradnl"/>
        </w:rPr>
        <w:t xml:space="preserve">Orden HAC/1088/2020, de 10 de noviembre, por la que se publica el Acuerdo de la Comisión </w:t>
      </w:r>
      <w:proofErr w:type="gramStart"/>
      <w:r w:rsidRPr="004F5E41">
        <w:rPr>
          <w:rFonts w:ascii="Bookman Old Style" w:hAnsi="Bookman Old Style"/>
          <w:lang w:val="es-ES_tradnl"/>
        </w:rPr>
        <w:t>Delegada</w:t>
      </w:r>
      <w:proofErr w:type="gramEnd"/>
      <w:r w:rsidRPr="004F5E41">
        <w:rPr>
          <w:rFonts w:ascii="Bookman Old Style" w:hAnsi="Bookman Old Style"/>
          <w:lang w:val="es-ES_tradnl"/>
        </w:rPr>
        <w:t xml:space="preserve"> del Gobierno para Asuntos Económicos, que declara el incumplimiento de las condiciones de un expediente acogido a la Ley 50/1985, de 27 de diciembre, de Incentivos Regionales.</w:t>
      </w:r>
    </w:p>
    <w:p w14:paraId="4CE68391" w14:textId="77777777" w:rsidR="00B04D8A" w:rsidRPr="004F5E41" w:rsidRDefault="00293157" w:rsidP="004F5E41">
      <w:pPr>
        <w:jc w:val="both"/>
        <w:rPr>
          <w:rFonts w:ascii="Bookman Old Style" w:hAnsi="Bookman Old Style"/>
          <w:bCs/>
          <w:lang w:val="en-US"/>
        </w:rPr>
      </w:pPr>
      <w:hyperlink r:id="rId3067" w:tooltip="PDF firmado BOE-A-2020-14752" w:history="1">
        <w:r w:rsidR="00B04D8A" w:rsidRPr="004F5E41">
          <w:rPr>
            <w:rStyle w:val="Hipervnculo"/>
            <w:rFonts w:ascii="Bookman Old Style" w:hAnsi="Bookman Old Style"/>
            <w:lang w:val="en-US"/>
          </w:rPr>
          <w:t>PDF (BOE-A-2020-14752 - 5 </w:t>
        </w:r>
        <w:proofErr w:type="spellStart"/>
        <w:r w:rsidR="00B04D8A" w:rsidRPr="004F5E41">
          <w:rPr>
            <w:rStyle w:val="Hipervnculo"/>
            <w:rFonts w:ascii="Bookman Old Style" w:hAnsi="Bookman Old Style"/>
            <w:lang w:val="en-US"/>
          </w:rPr>
          <w:t>págs</w:t>
        </w:r>
        <w:proofErr w:type="spellEnd"/>
        <w:r w:rsidR="00B04D8A" w:rsidRPr="004F5E41">
          <w:rPr>
            <w:rStyle w:val="Hipervnculo"/>
            <w:rFonts w:ascii="Bookman Old Style" w:hAnsi="Bookman Old Style"/>
            <w:lang w:val="en-US"/>
          </w:rPr>
          <w:t>. - 263 KB)</w:t>
        </w:r>
      </w:hyperlink>
    </w:p>
    <w:p w14:paraId="42521E67"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3652F41" w14:textId="77777777"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BD2C8A6"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Salud Pública, Calidad e Innovación. Objeto: Servicio de creatividad, diseño, realización y producción de la campaña para prevención del covid-19 durante la fase de desescalada. Expediente: 202007COV001.</w:t>
      </w:r>
    </w:p>
    <w:p w14:paraId="206861B2" w14:textId="77777777" w:rsidR="00B04D8A" w:rsidRPr="004F5E41" w:rsidRDefault="00293157" w:rsidP="004F5E41">
      <w:pPr>
        <w:jc w:val="both"/>
        <w:rPr>
          <w:rFonts w:ascii="Bookman Old Style" w:hAnsi="Bookman Old Style"/>
          <w:lang w:val="es-ES_tradnl"/>
        </w:rPr>
      </w:pPr>
      <w:hyperlink r:id="rId3068" w:tooltip="PDF firmado BOE-B-2020-43284" w:history="1">
        <w:r w:rsidR="00B04D8A" w:rsidRPr="004F5E41">
          <w:rPr>
            <w:rStyle w:val="Hipervnculo"/>
            <w:rFonts w:ascii="Bookman Old Style" w:hAnsi="Bookman Old Style"/>
            <w:lang w:val="es-ES_tradnl"/>
          </w:rPr>
          <w:t>PDF (BOE-B-2020-43284 - 2 págs. - 184 KB)</w:t>
        </w:r>
      </w:hyperlink>
    </w:p>
    <w:p w14:paraId="5F78B7E3" w14:textId="77777777"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5337195"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TGSS-Dirección provincial de Madrid. Objeto: Suministro de mascarillas y gel hidroalcohólico </w:t>
      </w:r>
      <w:proofErr w:type="spellStart"/>
      <w:r w:rsidRPr="004F5E41">
        <w:rPr>
          <w:rFonts w:ascii="Bookman Old Style" w:hAnsi="Bookman Old Style"/>
          <w:lang w:val="es-ES_tradnl"/>
        </w:rPr>
        <w:t>higienizante</w:t>
      </w:r>
      <w:proofErr w:type="spellEnd"/>
      <w:r w:rsidRPr="004F5E41">
        <w:rPr>
          <w:rFonts w:ascii="Bookman Old Style" w:hAnsi="Bookman Old Style"/>
          <w:lang w:val="es-ES_tradnl"/>
        </w:rPr>
        <w:t xml:space="preserve"> para la Dirección Provincial de la TGSS de Madrid. Expediente: P.A.S. 2020/2809.</w:t>
      </w:r>
    </w:p>
    <w:p w14:paraId="11992D1C" w14:textId="77777777" w:rsidR="00B04D8A" w:rsidRPr="004F5E41" w:rsidRDefault="00293157" w:rsidP="004F5E41">
      <w:pPr>
        <w:jc w:val="both"/>
        <w:rPr>
          <w:rFonts w:ascii="Bookman Old Style" w:hAnsi="Bookman Old Style"/>
          <w:lang w:val="es-ES_tradnl"/>
        </w:rPr>
      </w:pPr>
      <w:hyperlink r:id="rId3069" w:tooltip="PDF firmado BOE-B-2020-43293" w:history="1">
        <w:r w:rsidR="00B04D8A" w:rsidRPr="004F5E41">
          <w:rPr>
            <w:rStyle w:val="Hipervnculo"/>
            <w:rFonts w:ascii="Bookman Old Style" w:hAnsi="Bookman Old Style"/>
            <w:lang w:val="es-ES_tradnl"/>
          </w:rPr>
          <w:t>PDF (BOE-B-2020-43293 - 2 págs. - 188 KB)</w:t>
        </w:r>
      </w:hyperlink>
    </w:p>
    <w:p w14:paraId="3C6445B1" w14:textId="77777777" w:rsidR="00B04D8A" w:rsidRPr="004F5E41" w:rsidRDefault="00B04D8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23/11/2020</w:t>
      </w:r>
    </w:p>
    <w:p w14:paraId="6DD26BD1"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C7F2CEF"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75EB97F9" w14:textId="77777777" w:rsidR="00B04D8A" w:rsidRPr="004F5E41" w:rsidRDefault="00293157" w:rsidP="004F5E41">
      <w:pPr>
        <w:jc w:val="both"/>
        <w:rPr>
          <w:rFonts w:ascii="Bookman Old Style" w:hAnsi="Bookman Old Style"/>
          <w:bCs/>
          <w:lang w:val="es-ES_tradnl"/>
        </w:rPr>
      </w:pPr>
      <w:hyperlink r:id="rId3070" w:tooltip="Ir a la disposición 2012/048/001" w:history="1">
        <w:r w:rsidR="00B04D8A" w:rsidRPr="004F5E41">
          <w:rPr>
            <w:rStyle w:val="Hipervnculo"/>
            <w:rFonts w:ascii="Bookman Old Style" w:hAnsi="Bookman Old Style"/>
            <w:bCs/>
            <w:lang w:val="es-ES_tradnl"/>
          </w:rPr>
          <w:t>4415</w:t>
        </w:r>
      </w:hyperlink>
      <w:r w:rsidR="00B04D8A" w:rsidRPr="004F5E41">
        <w:rPr>
          <w:rFonts w:ascii="Bookman Old Style" w:hAnsi="Bookman Old Style"/>
          <w:lang w:val="es-ES_tradnl"/>
        </w:rPr>
        <w:t> </w:t>
      </w:r>
      <w:hyperlink r:id="rId3071" w:history="1">
        <w:r w:rsidR="00B04D8A" w:rsidRPr="004F5E41">
          <w:rPr>
            <w:rStyle w:val="Hipervnculo"/>
            <w:rFonts w:ascii="Bookman Old Style" w:hAnsi="Bookman Old Style"/>
            <w:lang w:val="es-ES_tradnl"/>
          </w:rPr>
          <w:t>ORDEN de 6 de noviembre de 2020, por la que se aprueban las bases reguladoras que han de regir la concesión de subvenciones para acciones o proyectos de internacionalización de pequeñas y medianas empresas canarias de las islas no capitalinas.</w:t>
        </w:r>
      </w:hyperlink>
    </w:p>
    <w:p w14:paraId="6A3232C6"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37 páginas. Formato de archivo en PDF/Adobe Acrobat. Tamaño: 919.24 Kb.</w:t>
      </w:r>
    </w:p>
    <w:p w14:paraId="22D2D7EF"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BOC-A-2020-239-4415. </w:t>
      </w:r>
      <w:hyperlink r:id="rId307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7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74" w:tooltip="Descargar en formato PDF" w:history="1">
        <w:r w:rsidRPr="004F5E41">
          <w:rPr>
            <w:rStyle w:val="Hipervnculo"/>
            <w:rFonts w:ascii="Bookman Old Style" w:hAnsi="Bookman Old Style"/>
            <w:lang w:val="es-ES_tradnl"/>
          </w:rPr>
          <w:t>Descargar</w:t>
        </w:r>
      </w:hyperlink>
    </w:p>
    <w:p w14:paraId="0DB2A4EC"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196DB4F3"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20C37F22"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06F0FF51" w14:textId="77777777" w:rsidR="00B04D8A" w:rsidRPr="004F5E41" w:rsidRDefault="00293157" w:rsidP="004F5E41">
      <w:pPr>
        <w:jc w:val="both"/>
        <w:rPr>
          <w:rFonts w:ascii="Bookman Old Style" w:hAnsi="Bookman Old Style"/>
          <w:lang w:val="es-ES_tradnl"/>
        </w:rPr>
      </w:pPr>
      <w:hyperlink r:id="rId3075" w:tooltip="Ir a la disposición 2012/048/001" w:history="1">
        <w:r w:rsidR="00B04D8A" w:rsidRPr="004F5E41">
          <w:rPr>
            <w:rStyle w:val="Hipervnculo"/>
            <w:rFonts w:ascii="Bookman Old Style" w:hAnsi="Bookman Old Style"/>
            <w:bCs/>
            <w:lang w:val="es-ES_tradnl"/>
          </w:rPr>
          <w:t>4438</w:t>
        </w:r>
      </w:hyperlink>
      <w:r w:rsidR="00B04D8A" w:rsidRPr="004F5E41">
        <w:rPr>
          <w:rFonts w:ascii="Bookman Old Style" w:hAnsi="Bookman Old Style"/>
          <w:lang w:val="es-ES_tradnl"/>
        </w:rPr>
        <w:t> </w:t>
      </w:r>
      <w:hyperlink r:id="rId3076" w:history="1">
        <w:r w:rsidR="00B04D8A" w:rsidRPr="004F5E41">
          <w:rPr>
            <w:rStyle w:val="Hipervnculo"/>
            <w:rFonts w:ascii="Bookman Old Style" w:hAnsi="Bookman Old Style"/>
            <w:lang w:val="es-ES_tradnl"/>
          </w:rPr>
          <w:t>Servicio Canario de Empleo.- Extracto de la Resolución de 13 de noviembre de 2020, de la Presidenta, por la que se aprueba la convocatoria para la concesión de subvenciones destinadas al desarrollo de proyectos generadores de empleo en colaboración con las corporaciones locales municipales de la Comunidad Autónoma de Canarias, dentro del Programa NOE-COVID (nuevas oportunidades de empleo para personas desempleadas como consecuencia de la crisis ocasionada por el coronavirus), ejercicio 2020, cofinanciado por el Fondo Social Europeo.</w:t>
        </w:r>
      </w:hyperlink>
    </w:p>
    <w:p w14:paraId="667F703C"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291.89 Kb.</w:t>
      </w:r>
    </w:p>
    <w:p w14:paraId="42019546"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BOC-A-2020-239-4438. </w:t>
      </w:r>
      <w:hyperlink r:id="rId307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7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79" w:tooltip="Descargar en formato PDF" w:history="1">
        <w:r w:rsidRPr="004F5E41">
          <w:rPr>
            <w:rStyle w:val="Hipervnculo"/>
            <w:rFonts w:ascii="Bookman Old Style" w:hAnsi="Bookman Old Style"/>
            <w:lang w:val="es-ES_tradnl"/>
          </w:rPr>
          <w:t>Descargar</w:t>
        </w:r>
      </w:hyperlink>
    </w:p>
    <w:p w14:paraId="51C87259" w14:textId="77777777" w:rsidR="00B04D8A" w:rsidRPr="004F5E41" w:rsidRDefault="00B04D8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21/11/2020</w:t>
      </w:r>
    </w:p>
    <w:p w14:paraId="11D7AAF5" w14:textId="77777777"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19C63EB1"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Comunidad Autónoma de Cataluña. Convenio</w:t>
      </w:r>
    </w:p>
    <w:p w14:paraId="655FBCED"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Resolución de 10 de noviembre de 2020, del Centro de Estudios Políticos y Constitucionales, por la que se publica el Convenio normalizado con la Universidad de Barcelona, para la organización de un seminario sobre "La situación actual y perspectivas de los servicios públicos. Los servicios públicos en tiempos del COVID-19".</w:t>
      </w:r>
    </w:p>
    <w:p w14:paraId="24DFCBE2" w14:textId="77777777" w:rsidR="00B04D8A" w:rsidRPr="004F5E41" w:rsidRDefault="00293157" w:rsidP="004F5E41">
      <w:pPr>
        <w:jc w:val="both"/>
        <w:rPr>
          <w:rFonts w:ascii="Bookman Old Style" w:hAnsi="Bookman Old Style"/>
        </w:rPr>
      </w:pPr>
      <w:hyperlink r:id="rId3080" w:tooltip="PDF firmado BOE-A-2020-14685" w:history="1">
        <w:r w:rsidR="00B04D8A" w:rsidRPr="004F5E41">
          <w:rPr>
            <w:rStyle w:val="Hipervnculo"/>
            <w:rFonts w:ascii="Bookman Old Style" w:hAnsi="Bookman Old Style"/>
          </w:rPr>
          <w:t>PDF (BOE-A-2020-14685 - 4 págs. - 242 KB)</w:t>
        </w:r>
      </w:hyperlink>
    </w:p>
    <w:p w14:paraId="389D5347" w14:textId="77777777" w:rsidR="00F36C1E" w:rsidRPr="004F5E41" w:rsidRDefault="00F36C1E"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20/11/2020</w:t>
      </w:r>
    </w:p>
    <w:p w14:paraId="06908AC9" w14:textId="77777777"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228F923" w14:textId="77777777" w:rsidR="00F36C1E" w:rsidRPr="004F5E41" w:rsidRDefault="00F36C1E" w:rsidP="004F5E41">
      <w:pPr>
        <w:jc w:val="both"/>
        <w:rPr>
          <w:rFonts w:ascii="Bookman Old Style" w:hAnsi="Bookman Old Style"/>
          <w:b/>
          <w:lang w:val="es-ES_tradnl"/>
        </w:rPr>
      </w:pPr>
      <w:r w:rsidRPr="004F5E41">
        <w:rPr>
          <w:rFonts w:ascii="Bookman Old Style" w:hAnsi="Bookman Old Style"/>
          <w:b/>
          <w:lang w:val="es-ES_tradnl"/>
        </w:rPr>
        <w:t>COMUNIDAD AUTÓNOMA DE CANARIAS</w:t>
      </w:r>
    </w:p>
    <w:p w14:paraId="28EAB5CB" w14:textId="77777777"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Juego</w:t>
      </w:r>
    </w:p>
    <w:p w14:paraId="4F4CECCF" w14:textId="77777777" w:rsidR="00F36C1E" w:rsidRPr="004F5E41" w:rsidRDefault="00F36C1E" w:rsidP="004F5E41">
      <w:pPr>
        <w:jc w:val="both"/>
        <w:rPr>
          <w:rFonts w:ascii="Bookman Old Style" w:hAnsi="Bookman Old Style"/>
          <w:bCs/>
          <w:lang w:val="es-ES_tradnl"/>
        </w:rPr>
      </w:pPr>
      <w:r w:rsidRPr="004F5E41">
        <w:rPr>
          <w:rFonts w:ascii="Bookman Old Style" w:hAnsi="Bookman Old Style"/>
          <w:lang w:val="es-ES_tradnl"/>
        </w:rPr>
        <w:t>Ley 2/2020, de 14 de octubre, de suspensión de títulos habilitantes de nuevos locales y otras medidas complementarias en materia de juego y apuestas.</w:t>
      </w:r>
    </w:p>
    <w:p w14:paraId="5525A6A7" w14:textId="77777777" w:rsidR="00F36C1E" w:rsidRPr="004F5E41" w:rsidRDefault="00293157" w:rsidP="004F5E41">
      <w:pPr>
        <w:jc w:val="both"/>
        <w:rPr>
          <w:rFonts w:ascii="Bookman Old Style" w:hAnsi="Bookman Old Style"/>
          <w:bCs/>
          <w:lang w:val="en-US"/>
        </w:rPr>
      </w:pPr>
      <w:hyperlink r:id="rId3081" w:tooltip="PDF firmado BOE-A-2020-14544" w:history="1">
        <w:r w:rsidR="00F36C1E" w:rsidRPr="004F5E41">
          <w:rPr>
            <w:rStyle w:val="Hipervnculo"/>
            <w:rFonts w:ascii="Bookman Old Style" w:hAnsi="Bookman Old Style"/>
            <w:lang w:val="en-US"/>
          </w:rPr>
          <w:t>PDF (BOE-A-2020-14544 - 11 </w:t>
        </w:r>
        <w:proofErr w:type="spellStart"/>
        <w:r w:rsidR="00F36C1E" w:rsidRPr="004F5E41">
          <w:rPr>
            <w:rStyle w:val="Hipervnculo"/>
            <w:rFonts w:ascii="Bookman Old Style" w:hAnsi="Bookman Old Style"/>
            <w:lang w:val="en-US"/>
          </w:rPr>
          <w:t>págs</w:t>
        </w:r>
        <w:proofErr w:type="spellEnd"/>
        <w:r w:rsidR="00F36C1E" w:rsidRPr="004F5E41">
          <w:rPr>
            <w:rStyle w:val="Hipervnculo"/>
            <w:rFonts w:ascii="Bookman Old Style" w:hAnsi="Bookman Old Style"/>
            <w:lang w:val="en-US"/>
          </w:rPr>
          <w:t>. - 276 KB)</w:t>
        </w:r>
      </w:hyperlink>
    </w:p>
    <w:p w14:paraId="20772C43" w14:textId="77777777" w:rsidR="00F36C1E" w:rsidRPr="004F5E41" w:rsidRDefault="00F36C1E" w:rsidP="004F5E41">
      <w:pPr>
        <w:jc w:val="both"/>
        <w:rPr>
          <w:rFonts w:ascii="Bookman Old Style" w:hAnsi="Bookman Old Style"/>
          <w:b/>
          <w:lang w:val="es-ES_tradnl"/>
        </w:rPr>
      </w:pPr>
      <w:r w:rsidRPr="004F5E41">
        <w:rPr>
          <w:rFonts w:ascii="Bookman Old Style" w:hAnsi="Bookman Old Style"/>
          <w:b/>
          <w:bCs/>
          <w:lang w:val="es-ES_tradnl"/>
        </w:rPr>
        <w:t>Medidas urgentes</w:t>
      </w:r>
    </w:p>
    <w:p w14:paraId="16E9C6C8"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Ley 3/2020, de 27 de octubre, de medidas urgentes de carácter social dirigidas a las personas en situación de vulnerabilidad como consecuencia de la crisis sanitaria ocasionada por el COVID-19 y de modificación de la Ley 16/2019, de 2 de mayo, de servicios sociales de Canarias.</w:t>
      </w:r>
    </w:p>
    <w:p w14:paraId="217BA23A" w14:textId="77777777" w:rsidR="00F36C1E" w:rsidRPr="004F5E41" w:rsidRDefault="00293157" w:rsidP="004F5E41">
      <w:pPr>
        <w:jc w:val="both"/>
        <w:rPr>
          <w:rFonts w:ascii="Bookman Old Style" w:hAnsi="Bookman Old Style"/>
          <w:lang w:val="en-US"/>
        </w:rPr>
      </w:pPr>
      <w:hyperlink r:id="rId3082" w:tooltip="PDF firmado BOE-A-2020-14545" w:history="1">
        <w:r w:rsidR="00F36C1E" w:rsidRPr="004F5E41">
          <w:rPr>
            <w:rStyle w:val="Hipervnculo"/>
            <w:rFonts w:ascii="Bookman Old Style" w:hAnsi="Bookman Old Style"/>
            <w:lang w:val="en-US"/>
          </w:rPr>
          <w:t>PDF (BOE-A-2020-14545 - 15 </w:t>
        </w:r>
        <w:proofErr w:type="spellStart"/>
        <w:r w:rsidR="00F36C1E" w:rsidRPr="004F5E41">
          <w:rPr>
            <w:rStyle w:val="Hipervnculo"/>
            <w:rFonts w:ascii="Bookman Old Style" w:hAnsi="Bookman Old Style"/>
            <w:lang w:val="en-US"/>
          </w:rPr>
          <w:t>págs</w:t>
        </w:r>
        <w:proofErr w:type="spellEnd"/>
        <w:r w:rsidR="00F36C1E" w:rsidRPr="004F5E41">
          <w:rPr>
            <w:rStyle w:val="Hipervnculo"/>
            <w:rFonts w:ascii="Bookman Old Style" w:hAnsi="Bookman Old Style"/>
            <w:lang w:val="en-US"/>
          </w:rPr>
          <w:t>. - 315 KB)</w:t>
        </w:r>
      </w:hyperlink>
    </w:p>
    <w:p w14:paraId="1F0B4E0F" w14:textId="77777777"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FBE57C4" w14:textId="77777777" w:rsidR="00F36C1E" w:rsidRPr="004F5E41" w:rsidRDefault="00F36C1E"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1439A42A"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Dirección de Adquisiciones del Mando de Apoyo Logístico del Ejército del Aire. Objeto: 20209C44 suministro de diverso material COVID-19 EA 2020. Expediente: 4023020034100.</w:t>
      </w:r>
    </w:p>
    <w:p w14:paraId="025BAE50" w14:textId="77777777" w:rsidR="00F36C1E" w:rsidRPr="004F5E41" w:rsidRDefault="00293157" w:rsidP="004F5E41">
      <w:pPr>
        <w:jc w:val="both"/>
        <w:rPr>
          <w:rFonts w:ascii="Bookman Old Style" w:hAnsi="Bookman Old Style"/>
          <w:lang w:val="es-ES_tradnl"/>
        </w:rPr>
      </w:pPr>
      <w:hyperlink r:id="rId3083" w:tooltip="PDF firmado BOE-B-2020-42513" w:history="1">
        <w:r w:rsidR="00F36C1E" w:rsidRPr="004F5E41">
          <w:rPr>
            <w:rStyle w:val="Hipervnculo"/>
            <w:rFonts w:ascii="Bookman Old Style" w:hAnsi="Bookman Old Style"/>
            <w:lang w:val="es-ES_tradnl"/>
          </w:rPr>
          <w:t>PDF (BOE-B-2020-42513 - 4 págs. - 204 KB)</w:t>
        </w:r>
      </w:hyperlink>
    </w:p>
    <w:p w14:paraId="123AD861" w14:textId="77777777" w:rsidR="00F36C1E" w:rsidRPr="004F5E41" w:rsidRDefault="00F36C1E"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768BC63F"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15.000 unidades de gel hidroalcohólico para cubrir las necesidades frente a la exposición de COVID-19. Expediente: EMERGECOVID2/26.</w:t>
      </w:r>
    </w:p>
    <w:p w14:paraId="6B415AE4" w14:textId="77777777" w:rsidR="00F36C1E" w:rsidRPr="004F5E41" w:rsidRDefault="00293157" w:rsidP="004F5E41">
      <w:pPr>
        <w:jc w:val="both"/>
        <w:rPr>
          <w:rFonts w:ascii="Bookman Old Style" w:hAnsi="Bookman Old Style"/>
          <w:lang w:val="es-ES_tradnl"/>
        </w:rPr>
      </w:pPr>
      <w:hyperlink r:id="rId3084" w:tooltip="PDF firmado BOE-B-2020-42517" w:history="1">
        <w:r w:rsidR="00F36C1E" w:rsidRPr="004F5E41">
          <w:rPr>
            <w:rStyle w:val="Hipervnculo"/>
            <w:rFonts w:ascii="Bookman Old Style" w:hAnsi="Bookman Old Style"/>
            <w:lang w:val="es-ES_tradnl"/>
          </w:rPr>
          <w:t>PDF (BOE-B-2020-42517 - 2 págs. - 181 KB)</w:t>
        </w:r>
      </w:hyperlink>
    </w:p>
    <w:p w14:paraId="4548CE58" w14:textId="77777777" w:rsidR="00F36C1E" w:rsidRPr="004F5E41" w:rsidRDefault="00F36C1E"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1520E701"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Ourense. Objeto: Suministro de 26.000 mascarillas quirúrgicas y 5.000 mascarillas FFP2. Expediente: 32T/PASA-0002/20.</w:t>
      </w:r>
    </w:p>
    <w:p w14:paraId="2A4ACD75" w14:textId="77777777" w:rsidR="00F36C1E" w:rsidRPr="004F5E41" w:rsidRDefault="00293157" w:rsidP="004F5E41">
      <w:pPr>
        <w:jc w:val="both"/>
        <w:rPr>
          <w:rFonts w:ascii="Bookman Old Style" w:hAnsi="Bookman Old Style"/>
          <w:lang w:val="en-US"/>
        </w:rPr>
      </w:pPr>
      <w:hyperlink r:id="rId3085" w:tooltip="PDF firmado BOE-B-2020-42536" w:history="1">
        <w:r w:rsidR="00F36C1E" w:rsidRPr="004F5E41">
          <w:rPr>
            <w:rStyle w:val="Hipervnculo"/>
            <w:rFonts w:ascii="Bookman Old Style" w:hAnsi="Bookman Old Style"/>
            <w:lang w:val="en-US"/>
          </w:rPr>
          <w:t>PDF (BOE-B-2020-42536 - 2 </w:t>
        </w:r>
        <w:proofErr w:type="spellStart"/>
        <w:r w:rsidR="00F36C1E" w:rsidRPr="004F5E41">
          <w:rPr>
            <w:rStyle w:val="Hipervnculo"/>
            <w:rFonts w:ascii="Bookman Old Style" w:hAnsi="Bookman Old Style"/>
            <w:lang w:val="en-US"/>
          </w:rPr>
          <w:t>págs</w:t>
        </w:r>
        <w:proofErr w:type="spellEnd"/>
        <w:r w:rsidR="00F36C1E" w:rsidRPr="004F5E41">
          <w:rPr>
            <w:rStyle w:val="Hipervnculo"/>
            <w:rFonts w:ascii="Bookman Old Style" w:hAnsi="Bookman Old Style"/>
            <w:lang w:val="en-US"/>
          </w:rPr>
          <w:t>. - 181 KB)</w:t>
        </w:r>
      </w:hyperlink>
    </w:p>
    <w:p w14:paraId="12B8CEE8"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Cádiz. Objeto: Suministro de 31.500 mascarillas quirúrgicas y 5.000 mascarillas FFP2 sin filtro (no reutilizables) para la Dirección Provincial del INSS de Cádiz. Expediente: 11/UC-131/20.</w:t>
      </w:r>
    </w:p>
    <w:p w14:paraId="56E6661C" w14:textId="77777777" w:rsidR="00F36C1E" w:rsidRPr="004F5E41" w:rsidRDefault="00293157" w:rsidP="004F5E41">
      <w:pPr>
        <w:jc w:val="both"/>
        <w:rPr>
          <w:rFonts w:ascii="Bookman Old Style" w:hAnsi="Bookman Old Style"/>
          <w:lang w:val="es-ES_tradnl"/>
        </w:rPr>
      </w:pPr>
      <w:hyperlink r:id="rId3086" w:tooltip="PDF firmado BOE-B-2020-42540" w:history="1">
        <w:r w:rsidR="00F36C1E" w:rsidRPr="004F5E41">
          <w:rPr>
            <w:rStyle w:val="Hipervnculo"/>
            <w:rFonts w:ascii="Bookman Old Style" w:hAnsi="Bookman Old Style"/>
            <w:lang w:val="es-ES_tradnl"/>
          </w:rPr>
          <w:t>PDF (BOE-B-2020-42540 - 2 págs. - 182 KB)</w:t>
        </w:r>
      </w:hyperlink>
    </w:p>
    <w:p w14:paraId="5FE8131E" w14:textId="77777777" w:rsidR="00F36C1E" w:rsidRPr="004F5E41" w:rsidRDefault="00F36C1E"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20/11/2020</w:t>
      </w:r>
    </w:p>
    <w:p w14:paraId="653242A8" w14:textId="77777777"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434224A" w14:textId="77777777"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6F144300" w14:textId="77777777" w:rsidR="00F36C1E" w:rsidRPr="004F5E41" w:rsidRDefault="00293157" w:rsidP="004F5E41">
      <w:pPr>
        <w:jc w:val="both"/>
        <w:rPr>
          <w:rFonts w:ascii="Bookman Old Style" w:hAnsi="Bookman Old Style"/>
          <w:bCs/>
          <w:lang w:val="es-ES_tradnl"/>
        </w:rPr>
      </w:pPr>
      <w:hyperlink r:id="rId3087" w:tooltip="Ir a la disposición 2012/048/001" w:history="1">
        <w:r w:rsidR="00F36C1E" w:rsidRPr="004F5E41">
          <w:rPr>
            <w:rStyle w:val="Hipervnculo"/>
            <w:rFonts w:ascii="Bookman Old Style" w:hAnsi="Bookman Old Style"/>
            <w:bCs/>
            <w:lang w:val="es-ES_tradnl"/>
          </w:rPr>
          <w:t>4391</w:t>
        </w:r>
      </w:hyperlink>
      <w:r w:rsidR="00F36C1E" w:rsidRPr="004F5E41">
        <w:rPr>
          <w:rFonts w:ascii="Bookman Old Style" w:hAnsi="Bookman Old Style"/>
          <w:lang w:val="es-ES_tradnl"/>
        </w:rPr>
        <w:t> </w:t>
      </w:r>
      <w:hyperlink r:id="rId3088" w:history="1">
        <w:r w:rsidR="00F36C1E" w:rsidRPr="004F5E41">
          <w:rPr>
            <w:rStyle w:val="Hipervnculo"/>
            <w:rFonts w:ascii="Bookman Old Style" w:hAnsi="Bookman Old Style"/>
            <w:lang w:val="es-ES_tradnl"/>
          </w:rPr>
          <w:t xml:space="preserve">Instituto Canario de la </w:t>
        </w:r>
        <w:proofErr w:type="gramStart"/>
        <w:r w:rsidR="00F36C1E" w:rsidRPr="004F5E41">
          <w:rPr>
            <w:rStyle w:val="Hipervnculo"/>
            <w:rFonts w:ascii="Bookman Old Style" w:hAnsi="Bookman Old Style"/>
            <w:lang w:val="es-ES_tradnl"/>
          </w:rPr>
          <w:t>Vivienda.-</w:t>
        </w:r>
        <w:proofErr w:type="gramEnd"/>
        <w:r w:rsidR="00F36C1E" w:rsidRPr="004F5E41">
          <w:rPr>
            <w:rStyle w:val="Hipervnculo"/>
            <w:rFonts w:ascii="Bookman Old Style" w:hAnsi="Bookman Old Style"/>
            <w:lang w:val="es-ES_tradnl"/>
          </w:rPr>
          <w:t xml:space="preserve"> Resolución de 17 de noviembre de 2020, del Presidente, de justificación y abono de las ayudas concedidas por Resolución de 20 de julio de 2020, para contribuir a minimizar el impacto económico y social del COVID-19 en los alquileres de vivienda habitual.</w:t>
        </w:r>
      </w:hyperlink>
    </w:p>
    <w:p w14:paraId="775B5A32"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21 páginas. Formato de archivo en PDF/Adobe Acrobat. Tamaño: 943.00 Kb.</w:t>
      </w:r>
    </w:p>
    <w:p w14:paraId="06A03278"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BOC-A-2020-238-4391. </w:t>
      </w:r>
      <w:hyperlink r:id="rId308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9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91" w:tooltip="Descargar en formato PDF" w:history="1">
        <w:r w:rsidRPr="004F5E41">
          <w:rPr>
            <w:rStyle w:val="Hipervnculo"/>
            <w:rFonts w:ascii="Bookman Old Style" w:hAnsi="Bookman Old Style"/>
            <w:lang w:val="es-ES_tradnl"/>
          </w:rPr>
          <w:t>Descargar</w:t>
        </w:r>
      </w:hyperlink>
    </w:p>
    <w:p w14:paraId="4ABCD446" w14:textId="77777777"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Consejería de Transición Ecológica, Lucha contra el Cambio Climático y Planificación Territorial</w:t>
      </w:r>
    </w:p>
    <w:p w14:paraId="4928617D" w14:textId="77777777" w:rsidR="00F36C1E" w:rsidRPr="004F5E41" w:rsidRDefault="00293157" w:rsidP="004F5E41">
      <w:pPr>
        <w:jc w:val="both"/>
        <w:rPr>
          <w:rFonts w:ascii="Bookman Old Style" w:hAnsi="Bookman Old Style"/>
          <w:bCs/>
          <w:lang w:val="es-ES_tradnl"/>
        </w:rPr>
      </w:pPr>
      <w:hyperlink r:id="rId3092" w:tooltip="Ir a la disposición 2012/048/001" w:history="1">
        <w:r w:rsidR="00F36C1E" w:rsidRPr="004F5E41">
          <w:rPr>
            <w:rStyle w:val="Hipervnculo"/>
            <w:rFonts w:ascii="Bookman Old Style" w:hAnsi="Bookman Old Style"/>
            <w:bCs/>
            <w:lang w:val="es-ES_tradnl"/>
          </w:rPr>
          <w:t>4392</w:t>
        </w:r>
      </w:hyperlink>
      <w:r w:rsidR="00F36C1E" w:rsidRPr="004F5E41">
        <w:rPr>
          <w:rFonts w:ascii="Bookman Old Style" w:hAnsi="Bookman Old Style"/>
          <w:lang w:val="es-ES_tradnl"/>
        </w:rPr>
        <w:t> </w:t>
      </w:r>
      <w:hyperlink r:id="rId3093" w:history="1">
        <w:r w:rsidR="00F36C1E" w:rsidRPr="004F5E41">
          <w:rPr>
            <w:rStyle w:val="Hipervnculo"/>
            <w:rFonts w:ascii="Bookman Old Style" w:hAnsi="Bookman Old Style"/>
            <w:lang w:val="es-ES_tradnl"/>
          </w:rPr>
          <w:t xml:space="preserve">Viceconsejería de Lucha contra el Cambio </w:t>
        </w:r>
        <w:proofErr w:type="gramStart"/>
        <w:r w:rsidR="00F36C1E" w:rsidRPr="004F5E41">
          <w:rPr>
            <w:rStyle w:val="Hipervnculo"/>
            <w:rFonts w:ascii="Bookman Old Style" w:hAnsi="Bookman Old Style"/>
            <w:lang w:val="es-ES_tradnl"/>
          </w:rPr>
          <w:t>Climático.-</w:t>
        </w:r>
        <w:proofErr w:type="gramEnd"/>
        <w:r w:rsidR="00F36C1E" w:rsidRPr="004F5E41">
          <w:rPr>
            <w:rStyle w:val="Hipervnculo"/>
            <w:rFonts w:ascii="Bookman Old Style" w:hAnsi="Bookman Old Style"/>
            <w:lang w:val="es-ES_tradnl"/>
          </w:rPr>
          <w:t xml:space="preserve"> Resolución de 4 de noviembre de 2020, por la que se dispone la publicación del Convenio específico de Colaboración entre la Universidad de La Laguna y la Consejería de Transición Ecológica, Lucha contra el Cambio Climático y Planificación </w:t>
        </w:r>
        <w:r w:rsidR="00F36C1E" w:rsidRPr="004F5E41">
          <w:rPr>
            <w:rStyle w:val="Hipervnculo"/>
            <w:rFonts w:ascii="Bookman Old Style" w:hAnsi="Bookman Old Style"/>
            <w:lang w:val="es-ES_tradnl"/>
          </w:rPr>
          <w:lastRenderedPageBreak/>
          <w:t>Territorial para el estudio, análisis y publicación de proyecciones climáticas para Canarias.</w:t>
        </w:r>
      </w:hyperlink>
    </w:p>
    <w:p w14:paraId="2D30CD01"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594.27 Kb.</w:t>
      </w:r>
    </w:p>
    <w:p w14:paraId="44357BFA"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BOC-A-2020-238-4392. </w:t>
      </w:r>
      <w:hyperlink r:id="rId309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9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96" w:tooltip="Descargar en formato PDF" w:history="1">
        <w:r w:rsidRPr="004F5E41">
          <w:rPr>
            <w:rStyle w:val="Hipervnculo"/>
            <w:rFonts w:ascii="Bookman Old Style" w:hAnsi="Bookman Old Style"/>
            <w:lang w:val="es-ES_tradnl"/>
          </w:rPr>
          <w:t>Descargar</w:t>
        </w:r>
      </w:hyperlink>
    </w:p>
    <w:p w14:paraId="52E1ECC7" w14:textId="77777777" w:rsidR="007E654D" w:rsidRPr="004F5E41" w:rsidRDefault="007E654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19/11/2020</w:t>
      </w:r>
    </w:p>
    <w:p w14:paraId="404568A8" w14:textId="77777777"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1CCD11E" w14:textId="77777777"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97F4ECD" w14:textId="77777777"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Gastos públicos. Cierre del ejercicio</w:t>
      </w:r>
    </w:p>
    <w:p w14:paraId="53FF05AF" w14:textId="77777777" w:rsidR="007E654D" w:rsidRPr="004F5E41" w:rsidRDefault="007E654D" w:rsidP="004F5E41">
      <w:pPr>
        <w:jc w:val="both"/>
        <w:rPr>
          <w:rFonts w:ascii="Bookman Old Style" w:hAnsi="Bookman Old Style"/>
          <w:bCs/>
          <w:lang w:val="es-ES_tradnl"/>
        </w:rPr>
      </w:pPr>
      <w:r w:rsidRPr="004F5E41">
        <w:rPr>
          <w:rFonts w:ascii="Bookman Old Style" w:hAnsi="Bookman Old Style"/>
          <w:lang w:val="es-ES_tradnl"/>
        </w:rPr>
        <w:t>Orden HAC/1074/2020, de 16 de noviembre, por la que se regulan las operaciones de cierre del ejercicio 2020 relativas al presupuesto de gastos y operaciones no presupuestarias.</w:t>
      </w:r>
    </w:p>
    <w:p w14:paraId="7989E409" w14:textId="77777777" w:rsidR="007E654D" w:rsidRPr="004F5E41" w:rsidRDefault="00293157" w:rsidP="004F5E41">
      <w:pPr>
        <w:jc w:val="both"/>
        <w:rPr>
          <w:rFonts w:ascii="Bookman Old Style" w:hAnsi="Bookman Old Style"/>
          <w:bCs/>
          <w:lang w:val="en-US"/>
        </w:rPr>
      </w:pPr>
      <w:hyperlink r:id="rId3097" w:tooltip="PDF firmado BOE-A-2020-14461" w:history="1">
        <w:r w:rsidR="007E654D" w:rsidRPr="004F5E41">
          <w:rPr>
            <w:rStyle w:val="Hipervnculo"/>
            <w:rFonts w:ascii="Bookman Old Style" w:hAnsi="Bookman Old Style"/>
            <w:lang w:val="en-US"/>
          </w:rPr>
          <w:t>PDF (BOE-A-2020-14461 - 5 </w:t>
        </w:r>
        <w:proofErr w:type="spellStart"/>
        <w:r w:rsidR="007E654D" w:rsidRPr="004F5E41">
          <w:rPr>
            <w:rStyle w:val="Hipervnculo"/>
            <w:rFonts w:ascii="Bookman Old Style" w:hAnsi="Bookman Old Style"/>
            <w:lang w:val="en-US"/>
          </w:rPr>
          <w:t>págs</w:t>
        </w:r>
        <w:proofErr w:type="spellEnd"/>
        <w:r w:rsidR="007E654D" w:rsidRPr="004F5E41">
          <w:rPr>
            <w:rStyle w:val="Hipervnculo"/>
            <w:rFonts w:ascii="Bookman Old Style" w:hAnsi="Bookman Old Style"/>
            <w:lang w:val="en-US"/>
          </w:rPr>
          <w:t>. - 240 KB)</w:t>
        </w:r>
      </w:hyperlink>
    </w:p>
    <w:p w14:paraId="39FE28D4" w14:textId="77777777"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67114B8" w14:textId="77777777"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Estado de alarma. Material sanitario</w:t>
      </w:r>
    </w:p>
    <w:p w14:paraId="1B34D088" w14:textId="77777777" w:rsidR="007E654D" w:rsidRPr="004F5E41" w:rsidRDefault="007E654D" w:rsidP="004F5E41">
      <w:pPr>
        <w:jc w:val="both"/>
        <w:rPr>
          <w:rFonts w:ascii="Bookman Old Style" w:hAnsi="Bookman Old Style"/>
          <w:bCs/>
          <w:lang w:val="es-ES_tradnl"/>
        </w:rPr>
      </w:pPr>
      <w:r w:rsidRPr="004F5E41">
        <w:rPr>
          <w:rFonts w:ascii="Bookman Old Style" w:hAnsi="Bookman Old Style"/>
          <w:lang w:val="es-ES_tradnl"/>
        </w:rPr>
        <w:t>Resolución de 18 de noviembre de 2020, de la Dirección General de Cartera Común de Servicios del Sistema Nacional de Salud y Farmacia, por la que se publica el Acuerdo de la Comisión Interministerial de Precios de los Medicamentos de 18 de noviembre de 2020, por el que se revisan los importes máximos de venta al público, en aplicación de lo previsto en el artículo 94.3 del texto refundido de la Ley de garantías y uso racional de los medicamentos y productos sanitarios, aprobado por Real Decreto Legislativo 1/2015, de 24 de julio.</w:t>
      </w:r>
    </w:p>
    <w:p w14:paraId="5430A448" w14:textId="77777777" w:rsidR="007E654D" w:rsidRPr="004F5E41" w:rsidRDefault="00293157" w:rsidP="004F5E41">
      <w:pPr>
        <w:jc w:val="both"/>
        <w:rPr>
          <w:rFonts w:ascii="Bookman Old Style" w:hAnsi="Bookman Old Style"/>
          <w:bCs/>
          <w:lang w:val="en-US"/>
        </w:rPr>
      </w:pPr>
      <w:hyperlink r:id="rId3098" w:tooltip="PDF firmado BOE-A-2020-14466" w:history="1">
        <w:r w:rsidR="007E654D" w:rsidRPr="004F5E41">
          <w:rPr>
            <w:rStyle w:val="Hipervnculo"/>
            <w:rFonts w:ascii="Bookman Old Style" w:hAnsi="Bookman Old Style"/>
            <w:lang w:val="en-US"/>
          </w:rPr>
          <w:t>PDF (BOE-A-2020-14466 - 2 </w:t>
        </w:r>
        <w:proofErr w:type="spellStart"/>
        <w:r w:rsidR="007E654D" w:rsidRPr="004F5E41">
          <w:rPr>
            <w:rStyle w:val="Hipervnculo"/>
            <w:rFonts w:ascii="Bookman Old Style" w:hAnsi="Bookman Old Style"/>
            <w:lang w:val="en-US"/>
          </w:rPr>
          <w:t>págs</w:t>
        </w:r>
        <w:proofErr w:type="spellEnd"/>
        <w:r w:rsidR="007E654D" w:rsidRPr="004F5E41">
          <w:rPr>
            <w:rStyle w:val="Hipervnculo"/>
            <w:rFonts w:ascii="Bookman Old Style" w:hAnsi="Bookman Old Style"/>
            <w:lang w:val="en-US"/>
          </w:rPr>
          <w:t>. - 223 KB)</w:t>
        </w:r>
      </w:hyperlink>
    </w:p>
    <w:p w14:paraId="691B44CE" w14:textId="77777777"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COMUNIDAD AUTÓNOMA DE LAS ILLES BALEARS</w:t>
      </w:r>
    </w:p>
    <w:p w14:paraId="562B8D31" w14:textId="77777777"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5FD48264" w14:textId="77777777" w:rsidR="007E654D" w:rsidRPr="004F5E41" w:rsidRDefault="007E654D" w:rsidP="004F5E41">
      <w:pPr>
        <w:jc w:val="both"/>
        <w:rPr>
          <w:rFonts w:ascii="Bookman Old Style" w:hAnsi="Bookman Old Style"/>
          <w:bCs/>
          <w:lang w:val="es-ES_tradnl"/>
        </w:rPr>
      </w:pPr>
      <w:r w:rsidRPr="004F5E41">
        <w:rPr>
          <w:rFonts w:ascii="Bookman Old Style" w:hAnsi="Bookman Old Style"/>
          <w:lang w:val="es-ES_tradnl"/>
        </w:rPr>
        <w:t>Ley 2/2020, de 15 de octubre, de medidas urgentes y extraordinarias para el impulso de la actividad económica y la simplificación administrativa en el ámbito de las administraciones públicas de las Illes Balears para paliar los efectos de la crisis ocasionada por la COVID-19.</w:t>
      </w:r>
    </w:p>
    <w:p w14:paraId="769B1E40" w14:textId="77777777" w:rsidR="007E654D" w:rsidRPr="004F5E41" w:rsidRDefault="00293157" w:rsidP="004F5E41">
      <w:pPr>
        <w:jc w:val="both"/>
        <w:rPr>
          <w:rFonts w:ascii="Bookman Old Style" w:hAnsi="Bookman Old Style"/>
          <w:b/>
          <w:bCs/>
          <w:lang w:val="en-US"/>
        </w:rPr>
      </w:pPr>
      <w:hyperlink r:id="rId3099" w:tooltip="PDF firmado BOE-A-2020-14467" w:history="1">
        <w:r w:rsidR="007E654D" w:rsidRPr="004F5E41">
          <w:rPr>
            <w:rStyle w:val="Hipervnculo"/>
            <w:rFonts w:ascii="Bookman Old Style" w:hAnsi="Bookman Old Style"/>
            <w:lang w:val="en-US"/>
          </w:rPr>
          <w:t>PDF (BOE-A-2020-14467 - 104 </w:t>
        </w:r>
        <w:proofErr w:type="spellStart"/>
        <w:r w:rsidR="007E654D" w:rsidRPr="004F5E41">
          <w:rPr>
            <w:rStyle w:val="Hipervnculo"/>
            <w:rFonts w:ascii="Bookman Old Style" w:hAnsi="Bookman Old Style"/>
            <w:lang w:val="en-US"/>
          </w:rPr>
          <w:t>págs</w:t>
        </w:r>
        <w:proofErr w:type="spellEnd"/>
        <w:r w:rsidR="007E654D" w:rsidRPr="004F5E41">
          <w:rPr>
            <w:rStyle w:val="Hipervnculo"/>
            <w:rFonts w:ascii="Bookman Old Style" w:hAnsi="Bookman Old Style"/>
            <w:lang w:val="en-US"/>
          </w:rPr>
          <w:t>. - 852 KB)</w:t>
        </w:r>
      </w:hyperlink>
    </w:p>
    <w:p w14:paraId="37E47AFB" w14:textId="77777777"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34EC13B" w14:textId="77777777"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0F57CA4E" w14:textId="77777777" w:rsidR="007E654D" w:rsidRPr="004F5E41" w:rsidRDefault="007E654D"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Jefatura de la Sección de Asuntos Económicos de la Unidad Militar de Emergencias. Objeto: Adquisición de Mascarillas Quirúrgicas. Expediente: 1.3038.20.4725.00.</w:t>
      </w:r>
    </w:p>
    <w:p w14:paraId="35F8CBF5" w14:textId="77777777" w:rsidR="007E654D" w:rsidRPr="004F5E41" w:rsidRDefault="00293157" w:rsidP="004F5E41">
      <w:pPr>
        <w:jc w:val="both"/>
        <w:rPr>
          <w:rFonts w:ascii="Bookman Old Style" w:hAnsi="Bookman Old Style"/>
          <w:lang w:val="es-ES_tradnl"/>
        </w:rPr>
      </w:pPr>
      <w:hyperlink r:id="rId3100" w:tooltip="PDF firmado BOE-B-2020-42396" w:history="1">
        <w:r w:rsidR="007E654D" w:rsidRPr="004F5E41">
          <w:rPr>
            <w:rStyle w:val="Hipervnculo"/>
            <w:rFonts w:ascii="Bookman Old Style" w:hAnsi="Bookman Old Style"/>
            <w:lang w:val="es-ES_tradnl"/>
          </w:rPr>
          <w:t>PDF (BOE-B-2020-42396 - 2 págs. - 180 KB)</w:t>
        </w:r>
      </w:hyperlink>
    </w:p>
    <w:p w14:paraId="24B543A2" w14:textId="77777777"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8F05838" w14:textId="77777777" w:rsidR="007E654D" w:rsidRPr="004F5E41" w:rsidRDefault="007E654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Madrid. Objeto: Suministro de 60.000 mascarillas quirúrgicas para el personal de la Dirección Provincial del INSS de Madrid. Expediente: 28/UC-161/20.</w:t>
      </w:r>
    </w:p>
    <w:p w14:paraId="1775494B" w14:textId="77777777" w:rsidR="007E654D" w:rsidRPr="004F5E41" w:rsidRDefault="00293157" w:rsidP="004F5E41">
      <w:pPr>
        <w:jc w:val="both"/>
        <w:rPr>
          <w:rFonts w:ascii="Bookman Old Style" w:hAnsi="Bookman Old Style"/>
          <w:lang w:val="es-ES_tradnl"/>
        </w:rPr>
      </w:pPr>
      <w:hyperlink r:id="rId3101" w:tooltip="PDF firmado BOE-B-2020-42431" w:history="1">
        <w:r w:rsidR="007E654D" w:rsidRPr="004F5E41">
          <w:rPr>
            <w:rStyle w:val="Hipervnculo"/>
            <w:rFonts w:ascii="Bookman Old Style" w:hAnsi="Bookman Old Style"/>
            <w:lang w:val="es-ES_tradnl"/>
          </w:rPr>
          <w:t>PDF (BOE-B-2020-42431 - 2 págs. - 183 KB)</w:t>
        </w:r>
      </w:hyperlink>
    </w:p>
    <w:p w14:paraId="098979C6" w14:textId="77777777" w:rsidR="007E654D" w:rsidRPr="004F5E41" w:rsidRDefault="002460BE" w:rsidP="004F5E41">
      <w:pPr>
        <w:jc w:val="both"/>
        <w:rPr>
          <w:rFonts w:ascii="Bookman Old Style" w:hAnsi="Bookman Old Style"/>
          <w:b/>
          <w:bCs/>
          <w:color w:val="FF0000"/>
          <w:lang w:val="es-ES_tradnl"/>
        </w:rPr>
      </w:pPr>
      <w:r w:rsidRPr="004F5E41">
        <w:rPr>
          <w:rFonts w:ascii="Bookman Old Style" w:hAnsi="Bookman Old Style"/>
          <w:b/>
          <w:bCs/>
          <w:color w:val="FF0000"/>
          <w:highlight w:val="yellow"/>
          <w:lang w:val="es-ES_tradnl"/>
        </w:rPr>
        <w:t>BOC 19/11/2020</w:t>
      </w:r>
    </w:p>
    <w:p w14:paraId="7A1144E4" w14:textId="77777777" w:rsidR="002460BE" w:rsidRPr="004F5E41" w:rsidRDefault="002460BE"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38CE63A" w14:textId="77777777" w:rsidR="002460BE" w:rsidRPr="004F5E41" w:rsidRDefault="002460BE"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4F68FB3D" w14:textId="77777777" w:rsidR="002460BE" w:rsidRPr="004F5E41" w:rsidRDefault="002460BE"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097B2788" w14:textId="77777777" w:rsidR="002460BE" w:rsidRPr="004F5E41" w:rsidRDefault="00293157" w:rsidP="004F5E41">
      <w:pPr>
        <w:jc w:val="both"/>
        <w:rPr>
          <w:rFonts w:ascii="Bookman Old Style" w:hAnsi="Bookman Old Style"/>
          <w:bCs/>
          <w:lang w:val="es-ES_tradnl"/>
        </w:rPr>
      </w:pPr>
      <w:hyperlink r:id="rId3102" w:tooltip="Ir a la disposición 2012/048/001" w:history="1">
        <w:r w:rsidR="002460BE" w:rsidRPr="004F5E41">
          <w:rPr>
            <w:rStyle w:val="Hipervnculo"/>
            <w:rFonts w:ascii="Bookman Old Style" w:hAnsi="Bookman Old Style"/>
            <w:bCs/>
            <w:lang w:val="es-ES_tradnl"/>
          </w:rPr>
          <w:t>4375</w:t>
        </w:r>
      </w:hyperlink>
      <w:r w:rsidR="002460BE" w:rsidRPr="004F5E41">
        <w:rPr>
          <w:rFonts w:ascii="Bookman Old Style" w:hAnsi="Bookman Old Style"/>
          <w:lang w:val="es-ES_tradnl"/>
        </w:rPr>
        <w:t> </w:t>
      </w:r>
      <w:hyperlink r:id="rId3103" w:history="1">
        <w:r w:rsidR="002460BE" w:rsidRPr="004F5E41">
          <w:rPr>
            <w:rStyle w:val="Hipervnculo"/>
            <w:rFonts w:ascii="Bookman Old Style" w:hAnsi="Bookman Old Style"/>
            <w:lang w:val="es-ES_tradnl"/>
          </w:rPr>
          <w:t xml:space="preserve">Dirección General de </w:t>
        </w:r>
        <w:proofErr w:type="gramStart"/>
        <w:r w:rsidR="002460BE" w:rsidRPr="004F5E41">
          <w:rPr>
            <w:rStyle w:val="Hipervnculo"/>
            <w:rFonts w:ascii="Bookman Old Style" w:hAnsi="Bookman Old Style"/>
            <w:lang w:val="es-ES_tradnl"/>
          </w:rPr>
          <w:t>Transportes.-</w:t>
        </w:r>
        <w:proofErr w:type="gramEnd"/>
        <w:r w:rsidR="002460BE" w:rsidRPr="004F5E41">
          <w:rPr>
            <w:rStyle w:val="Hipervnculo"/>
            <w:rFonts w:ascii="Bookman Old Style" w:hAnsi="Bookman Old Style"/>
            <w:lang w:val="es-ES_tradnl"/>
          </w:rPr>
          <w:t xml:space="preserve"> Anuncio de notificación de 5 de noviembre de 2020, en procedimientos en aplicación de la Ley 12/2007, de 24 de abril, de Ordenación del Transporte Marítimo de Canarias.</w:t>
        </w:r>
      </w:hyperlink>
    </w:p>
    <w:p w14:paraId="54A8541D" w14:textId="77777777" w:rsidR="002460BE" w:rsidRPr="004F5E41" w:rsidRDefault="002460B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260.96 Kb.</w:t>
      </w:r>
    </w:p>
    <w:p w14:paraId="58AFAFDB" w14:textId="77777777" w:rsidR="002460BE" w:rsidRPr="004F5E41" w:rsidRDefault="002460BE" w:rsidP="004F5E41">
      <w:pPr>
        <w:jc w:val="both"/>
        <w:rPr>
          <w:rFonts w:ascii="Bookman Old Style" w:hAnsi="Bookman Old Style"/>
          <w:lang w:val="es-ES_tradnl"/>
        </w:rPr>
      </w:pPr>
      <w:r w:rsidRPr="004F5E41">
        <w:rPr>
          <w:rFonts w:ascii="Bookman Old Style" w:hAnsi="Bookman Old Style"/>
          <w:lang w:val="es-ES_tradnl"/>
        </w:rPr>
        <w:t>BOC-A-2020-237-4375. </w:t>
      </w:r>
      <w:hyperlink r:id="rId310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0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06" w:tooltip="Descargar en formato PDF" w:history="1">
        <w:r w:rsidRPr="004F5E41">
          <w:rPr>
            <w:rStyle w:val="Hipervnculo"/>
            <w:rFonts w:ascii="Bookman Old Style" w:hAnsi="Bookman Old Style"/>
            <w:lang w:val="es-ES_tradnl"/>
          </w:rPr>
          <w:t>Descargar</w:t>
        </w:r>
      </w:hyperlink>
    </w:p>
    <w:p w14:paraId="66FA3DCC" w14:textId="77777777" w:rsidR="002460BE" w:rsidRPr="004F5E41" w:rsidRDefault="002460BE" w:rsidP="004F5E41">
      <w:pPr>
        <w:jc w:val="both"/>
        <w:rPr>
          <w:rFonts w:ascii="Bookman Old Style" w:hAnsi="Bookman Old Style"/>
          <w:b/>
          <w:lang w:val="es-ES_tradnl"/>
        </w:rPr>
      </w:pPr>
    </w:p>
    <w:p w14:paraId="2921A1C3" w14:textId="77777777" w:rsidR="00485D2F" w:rsidRPr="004F5E41" w:rsidRDefault="00485D2F"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18/11/2020</w:t>
      </w:r>
    </w:p>
    <w:p w14:paraId="0A4789D7"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57FA1F8" w14:textId="77777777" w:rsidR="00485D2F" w:rsidRPr="004F5E41" w:rsidRDefault="00485D2F"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C758F05"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04FC8A43" w14:textId="77777777" w:rsidR="00485D2F" w:rsidRPr="004F5E41" w:rsidRDefault="00485D2F" w:rsidP="004F5E41">
      <w:pPr>
        <w:jc w:val="both"/>
        <w:rPr>
          <w:rFonts w:ascii="Bookman Old Style" w:hAnsi="Bookman Old Style"/>
          <w:bCs/>
          <w:lang w:val="es-ES_tradnl"/>
        </w:rPr>
      </w:pPr>
      <w:r w:rsidRPr="004F5E41">
        <w:rPr>
          <w:rFonts w:ascii="Bookman Old Style" w:hAnsi="Bookman Old Style"/>
          <w:lang w:val="es-ES_tradnl"/>
        </w:rPr>
        <w:t>Real Decreto-ley 34/2020, de 17 de noviembre, de medidas urgentes de apoyo a la solvencia empresarial y al sector energético, y en materia tributaria.</w:t>
      </w:r>
    </w:p>
    <w:p w14:paraId="6750DED7" w14:textId="77777777" w:rsidR="00485D2F" w:rsidRPr="004F5E41" w:rsidRDefault="00293157" w:rsidP="004F5E41">
      <w:pPr>
        <w:jc w:val="both"/>
        <w:rPr>
          <w:rFonts w:ascii="Bookman Old Style" w:hAnsi="Bookman Old Style"/>
          <w:bCs/>
          <w:lang w:val="en-US"/>
        </w:rPr>
      </w:pPr>
      <w:hyperlink r:id="rId3107" w:tooltip="PDF firmado BOE-A-2020-14368" w:history="1">
        <w:r w:rsidR="00485D2F" w:rsidRPr="004F5E41">
          <w:rPr>
            <w:rStyle w:val="Hipervnculo"/>
            <w:rFonts w:ascii="Bookman Old Style" w:hAnsi="Bookman Old Style"/>
            <w:lang w:val="en-US"/>
          </w:rPr>
          <w:t>PDF (BOE-A-2020-14368 - 35 </w:t>
        </w:r>
        <w:proofErr w:type="spellStart"/>
        <w:r w:rsidR="00485D2F" w:rsidRPr="004F5E41">
          <w:rPr>
            <w:rStyle w:val="Hipervnculo"/>
            <w:rFonts w:ascii="Bookman Old Style" w:hAnsi="Bookman Old Style"/>
            <w:lang w:val="en-US"/>
          </w:rPr>
          <w:t>págs</w:t>
        </w:r>
        <w:proofErr w:type="spellEnd"/>
        <w:r w:rsidR="00485D2F" w:rsidRPr="004F5E41">
          <w:rPr>
            <w:rStyle w:val="Hipervnculo"/>
            <w:rFonts w:ascii="Bookman Old Style" w:hAnsi="Bookman Old Style"/>
            <w:lang w:val="en-US"/>
          </w:rPr>
          <w:t>. - 604 KB)</w:t>
        </w:r>
      </w:hyperlink>
    </w:p>
    <w:p w14:paraId="2481C848" w14:textId="77777777" w:rsidR="00485D2F" w:rsidRPr="004F5E41" w:rsidRDefault="00485D2F" w:rsidP="004F5E41">
      <w:pPr>
        <w:jc w:val="both"/>
        <w:rPr>
          <w:rFonts w:ascii="Bookman Old Style" w:hAnsi="Bookman Old Style"/>
          <w:b/>
          <w:lang w:val="es-ES_tradnl"/>
        </w:rPr>
      </w:pPr>
      <w:r w:rsidRPr="004F5E41">
        <w:rPr>
          <w:rFonts w:ascii="Bookman Old Style" w:hAnsi="Bookman Old Style"/>
          <w:b/>
          <w:lang w:val="es-ES_tradnl"/>
        </w:rPr>
        <w:t>MINISTERIO DE IGUALDAD</w:t>
      </w:r>
    </w:p>
    <w:p w14:paraId="21ED3465"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23FFD00C" w14:textId="77777777" w:rsidR="00485D2F" w:rsidRPr="004F5E41" w:rsidRDefault="00485D2F" w:rsidP="004F5E41">
      <w:pPr>
        <w:jc w:val="both"/>
        <w:rPr>
          <w:rFonts w:ascii="Bookman Old Style" w:hAnsi="Bookman Old Style"/>
          <w:bCs/>
          <w:lang w:val="es-ES_tradnl"/>
        </w:rPr>
      </w:pPr>
      <w:r w:rsidRPr="004F5E41">
        <w:rPr>
          <w:rFonts w:ascii="Bookman Old Style" w:hAnsi="Bookman Old Style"/>
          <w:lang w:val="es-ES_tradnl"/>
        </w:rPr>
        <w:t>Real Decreto 1022/2020, de 17 de noviembre, por el que se regula la concesión directa de una subvención a la Federación Española de Municipios y Provincias para el fomento de las políticas públicas en materia de igualdad en el ámbito local.</w:t>
      </w:r>
    </w:p>
    <w:p w14:paraId="27DD2F88" w14:textId="77777777" w:rsidR="00485D2F" w:rsidRPr="004F5E41" w:rsidRDefault="00293157" w:rsidP="004F5E41">
      <w:pPr>
        <w:jc w:val="both"/>
        <w:rPr>
          <w:rFonts w:ascii="Bookman Old Style" w:hAnsi="Bookman Old Style"/>
          <w:bCs/>
          <w:lang w:val="en-US"/>
        </w:rPr>
      </w:pPr>
      <w:hyperlink r:id="rId3108" w:tooltip="PDF firmado BOE-A-2020-14369" w:history="1">
        <w:r w:rsidR="00485D2F" w:rsidRPr="004F5E41">
          <w:rPr>
            <w:rStyle w:val="Hipervnculo"/>
            <w:rFonts w:ascii="Bookman Old Style" w:hAnsi="Bookman Old Style"/>
            <w:lang w:val="en-US"/>
          </w:rPr>
          <w:t>PDF (BOE-A-2020-14369 - 13 </w:t>
        </w:r>
        <w:proofErr w:type="spellStart"/>
        <w:r w:rsidR="00485D2F" w:rsidRPr="004F5E41">
          <w:rPr>
            <w:rStyle w:val="Hipervnculo"/>
            <w:rFonts w:ascii="Bookman Old Style" w:hAnsi="Bookman Old Style"/>
            <w:lang w:val="en-US"/>
          </w:rPr>
          <w:t>págs</w:t>
        </w:r>
        <w:proofErr w:type="spellEnd"/>
        <w:r w:rsidR="00485D2F" w:rsidRPr="004F5E41">
          <w:rPr>
            <w:rStyle w:val="Hipervnculo"/>
            <w:rFonts w:ascii="Bookman Old Style" w:hAnsi="Bookman Old Style"/>
            <w:lang w:val="en-US"/>
          </w:rPr>
          <w:t>. - 287 KB)</w:t>
        </w:r>
      </w:hyperlink>
    </w:p>
    <w:p w14:paraId="6B753FB5" w14:textId="77777777" w:rsidR="00485D2F" w:rsidRPr="004F5E41" w:rsidRDefault="00485D2F"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0C19F1A7"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5A58408C" w14:textId="77777777" w:rsidR="00485D2F" w:rsidRPr="004F5E41" w:rsidRDefault="00485D2F" w:rsidP="004F5E41">
      <w:pPr>
        <w:jc w:val="both"/>
        <w:rPr>
          <w:rFonts w:ascii="Bookman Old Style" w:hAnsi="Bookman Old Style"/>
          <w:bCs/>
          <w:lang w:val="es-ES_tradnl"/>
        </w:rPr>
      </w:pPr>
      <w:r w:rsidRPr="004F5E41">
        <w:rPr>
          <w:rFonts w:ascii="Bookman Old Style" w:hAnsi="Bookman Old Style"/>
          <w:lang w:val="es-ES_tradnl"/>
        </w:rPr>
        <w:t>Decreto-ley 34/2020, de 20 de octubre, de medidas urgentes de apoyo a la actividad económica desarrollada en locales de negocio arrendados.</w:t>
      </w:r>
    </w:p>
    <w:p w14:paraId="06B1337F" w14:textId="77777777" w:rsidR="00485D2F" w:rsidRPr="004F5E41" w:rsidRDefault="00293157" w:rsidP="004F5E41">
      <w:pPr>
        <w:jc w:val="both"/>
        <w:rPr>
          <w:rFonts w:ascii="Bookman Old Style" w:hAnsi="Bookman Old Style"/>
          <w:bCs/>
          <w:lang w:val="en-US"/>
        </w:rPr>
      </w:pPr>
      <w:hyperlink r:id="rId3109" w:tooltip="PDF firmado BOE-A-2020-14371" w:history="1">
        <w:r w:rsidR="00485D2F" w:rsidRPr="004F5E41">
          <w:rPr>
            <w:rStyle w:val="Hipervnculo"/>
            <w:rFonts w:ascii="Bookman Old Style" w:hAnsi="Bookman Old Style"/>
            <w:lang w:val="en-US"/>
          </w:rPr>
          <w:t>PDF (BOE-A-2020-14371 - 3 </w:t>
        </w:r>
        <w:proofErr w:type="spellStart"/>
        <w:r w:rsidR="00485D2F" w:rsidRPr="004F5E41">
          <w:rPr>
            <w:rStyle w:val="Hipervnculo"/>
            <w:rFonts w:ascii="Bookman Old Style" w:hAnsi="Bookman Old Style"/>
            <w:lang w:val="en-US"/>
          </w:rPr>
          <w:t>págs</w:t>
        </w:r>
        <w:proofErr w:type="spellEnd"/>
        <w:r w:rsidR="00485D2F" w:rsidRPr="004F5E41">
          <w:rPr>
            <w:rStyle w:val="Hipervnculo"/>
            <w:rFonts w:ascii="Bookman Old Style" w:hAnsi="Bookman Old Style"/>
            <w:lang w:val="en-US"/>
          </w:rPr>
          <w:t>. - 236 KB)</w:t>
        </w:r>
      </w:hyperlink>
    </w:p>
    <w:p w14:paraId="5711538C" w14:textId="77777777" w:rsidR="00485D2F" w:rsidRPr="004F5E41" w:rsidRDefault="00485D2F" w:rsidP="004F5E41">
      <w:pPr>
        <w:jc w:val="both"/>
        <w:rPr>
          <w:rFonts w:ascii="Bookman Old Style" w:hAnsi="Bookman Old Style"/>
          <w:b/>
          <w:lang w:val="es-ES_tradnl"/>
        </w:rPr>
      </w:pPr>
      <w:r w:rsidRPr="004F5E41">
        <w:rPr>
          <w:rFonts w:ascii="Bookman Old Style" w:hAnsi="Bookman Old Style"/>
          <w:b/>
          <w:bCs/>
          <w:lang w:val="es-ES_tradnl"/>
        </w:rPr>
        <w:t>Medidas sociales y sanitarias</w:t>
      </w:r>
    </w:p>
    <w:p w14:paraId="4EBEF57B" w14:textId="77777777" w:rsidR="00485D2F" w:rsidRPr="004F5E41" w:rsidRDefault="00485D2F" w:rsidP="004F5E41">
      <w:pPr>
        <w:jc w:val="both"/>
        <w:rPr>
          <w:rFonts w:ascii="Bookman Old Style" w:hAnsi="Bookman Old Style"/>
          <w:lang w:val="es-ES_tradnl"/>
        </w:rPr>
      </w:pPr>
      <w:r w:rsidRPr="004F5E41">
        <w:rPr>
          <w:rFonts w:ascii="Bookman Old Style" w:hAnsi="Bookman Old Style"/>
          <w:lang w:val="es-ES_tradnl"/>
        </w:rPr>
        <w:t>Decreto-ley 35/2020, de 20 de octubre, de modificación del Decreto-ley 19/2020, de 19 de mayo, y del Decreto-ley 29/2020, de 28 de julio, en materia de adopción de medidas sociales y sanitarias para paliar los efectos de la pandemia generada por la COVID-19.</w:t>
      </w:r>
    </w:p>
    <w:p w14:paraId="0EDC3E70" w14:textId="77777777" w:rsidR="00485D2F" w:rsidRPr="004F5E41" w:rsidRDefault="00293157" w:rsidP="004F5E41">
      <w:pPr>
        <w:jc w:val="both"/>
        <w:rPr>
          <w:rFonts w:ascii="Bookman Old Style" w:hAnsi="Bookman Old Style"/>
          <w:lang w:val="en-US"/>
        </w:rPr>
      </w:pPr>
      <w:hyperlink r:id="rId3110" w:tooltip="PDF firmado BOE-A-2020-14372" w:history="1">
        <w:r w:rsidR="00485D2F" w:rsidRPr="004F5E41">
          <w:rPr>
            <w:rStyle w:val="Hipervnculo"/>
            <w:rFonts w:ascii="Bookman Old Style" w:hAnsi="Bookman Old Style"/>
            <w:lang w:val="en-US"/>
          </w:rPr>
          <w:t>PDF (BOE-A-2020-14372 - 5 </w:t>
        </w:r>
        <w:proofErr w:type="spellStart"/>
        <w:r w:rsidR="00485D2F" w:rsidRPr="004F5E41">
          <w:rPr>
            <w:rStyle w:val="Hipervnculo"/>
            <w:rFonts w:ascii="Bookman Old Style" w:hAnsi="Bookman Old Style"/>
            <w:lang w:val="en-US"/>
          </w:rPr>
          <w:t>págs</w:t>
        </w:r>
        <w:proofErr w:type="spellEnd"/>
        <w:r w:rsidR="00485D2F" w:rsidRPr="004F5E41">
          <w:rPr>
            <w:rStyle w:val="Hipervnculo"/>
            <w:rFonts w:ascii="Bookman Old Style" w:hAnsi="Bookman Old Style"/>
            <w:lang w:val="en-US"/>
          </w:rPr>
          <w:t>. - 240 KB)</w:t>
        </w:r>
      </w:hyperlink>
    </w:p>
    <w:p w14:paraId="3253FE7E"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Impuestos</w:t>
      </w:r>
    </w:p>
    <w:p w14:paraId="5B56FD44" w14:textId="77777777" w:rsidR="00485D2F" w:rsidRPr="004F5E41" w:rsidRDefault="00485D2F" w:rsidP="004F5E41">
      <w:pPr>
        <w:jc w:val="both"/>
        <w:rPr>
          <w:rFonts w:ascii="Bookman Old Style" w:hAnsi="Bookman Old Style"/>
          <w:bCs/>
          <w:lang w:val="es-ES_tradnl"/>
        </w:rPr>
      </w:pPr>
      <w:r w:rsidRPr="004F5E41">
        <w:rPr>
          <w:rFonts w:ascii="Bookman Old Style" w:hAnsi="Bookman Old Style"/>
          <w:lang w:val="es-ES_tradnl"/>
        </w:rPr>
        <w:t>Corrección de errores del Decreto-ley 33/2020, de 30 de septiembre, de medidas urgentes en el ámbito del impuesto sobre las emisiones de dióxido de carbono de los vehículos de tracción mecánica y del impuesto sobre las estancias en establecimientos turísticos, y en el ámbito presupuestario y administrativo.</w:t>
      </w:r>
    </w:p>
    <w:p w14:paraId="333EFD36" w14:textId="77777777" w:rsidR="00485D2F" w:rsidRPr="004F5E41" w:rsidRDefault="00293157" w:rsidP="004F5E41">
      <w:pPr>
        <w:jc w:val="both"/>
        <w:rPr>
          <w:rFonts w:ascii="Bookman Old Style" w:hAnsi="Bookman Old Style"/>
          <w:bCs/>
          <w:lang w:val="es-ES_tradnl"/>
        </w:rPr>
      </w:pPr>
      <w:hyperlink r:id="rId3111" w:tooltip="PDF firmado BOE-A-2020-14373" w:history="1">
        <w:r w:rsidR="00485D2F" w:rsidRPr="004F5E41">
          <w:rPr>
            <w:rStyle w:val="Hipervnculo"/>
            <w:rFonts w:ascii="Bookman Old Style" w:hAnsi="Bookman Old Style"/>
            <w:lang w:val="es-ES_tradnl"/>
          </w:rPr>
          <w:t>PDF (BOE-A-2020-14373 - 1 pág. - 211 KB)</w:t>
        </w:r>
      </w:hyperlink>
    </w:p>
    <w:p w14:paraId="1284BC7D"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93FBFE9" w14:textId="77777777" w:rsidR="00485D2F" w:rsidRPr="004F5E41" w:rsidRDefault="00485D2F"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6DB1FF78" w14:textId="77777777" w:rsidR="00485D2F" w:rsidRPr="004F5E41" w:rsidRDefault="00485D2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Bellas Artes. Objeto: Suministro de solución hidroalcohólica para los Museos Estatales. Expediente: MSA200032.</w:t>
      </w:r>
    </w:p>
    <w:p w14:paraId="60A296C7" w14:textId="77777777" w:rsidR="00485D2F" w:rsidRPr="004F5E41" w:rsidRDefault="00293157" w:rsidP="004F5E41">
      <w:pPr>
        <w:jc w:val="both"/>
        <w:rPr>
          <w:rFonts w:ascii="Bookman Old Style" w:hAnsi="Bookman Old Style"/>
          <w:lang w:val="en-US"/>
        </w:rPr>
      </w:pPr>
      <w:hyperlink r:id="rId3112" w:tooltip="PDF firmado BOE-B-2020-42273" w:history="1">
        <w:r w:rsidR="00485D2F" w:rsidRPr="004F5E41">
          <w:rPr>
            <w:rStyle w:val="Hipervnculo"/>
            <w:rFonts w:ascii="Bookman Old Style" w:hAnsi="Bookman Old Style"/>
            <w:lang w:val="en-US"/>
          </w:rPr>
          <w:t>PDF (BOE-B-2020-42273 - 2 </w:t>
        </w:r>
        <w:proofErr w:type="spellStart"/>
        <w:r w:rsidR="00485D2F" w:rsidRPr="004F5E41">
          <w:rPr>
            <w:rStyle w:val="Hipervnculo"/>
            <w:rFonts w:ascii="Bookman Old Style" w:hAnsi="Bookman Old Style"/>
            <w:lang w:val="en-US"/>
          </w:rPr>
          <w:t>págs</w:t>
        </w:r>
        <w:proofErr w:type="spellEnd"/>
        <w:r w:rsidR="00485D2F" w:rsidRPr="004F5E41">
          <w:rPr>
            <w:rStyle w:val="Hipervnculo"/>
            <w:rFonts w:ascii="Bookman Old Style" w:hAnsi="Bookman Old Style"/>
            <w:lang w:val="en-US"/>
          </w:rPr>
          <w:t>. - 179 KB)</w:t>
        </w:r>
      </w:hyperlink>
    </w:p>
    <w:p w14:paraId="587F379E" w14:textId="77777777" w:rsidR="00485D2F" w:rsidRPr="004F5E41" w:rsidRDefault="00485D2F"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18/11/2020</w:t>
      </w:r>
    </w:p>
    <w:p w14:paraId="238594BF"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6A82FE3"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0D4202C4" w14:textId="77777777" w:rsidR="00485D2F" w:rsidRPr="004F5E41" w:rsidRDefault="00293157" w:rsidP="004F5E41">
      <w:pPr>
        <w:jc w:val="both"/>
        <w:rPr>
          <w:rFonts w:ascii="Bookman Old Style" w:hAnsi="Bookman Old Style"/>
          <w:bCs/>
          <w:lang w:val="es-ES_tradnl"/>
        </w:rPr>
      </w:pPr>
      <w:hyperlink r:id="rId3113" w:tooltip="Ir a la disposición 2012/048/001" w:history="1">
        <w:r w:rsidR="00485D2F" w:rsidRPr="004F5E41">
          <w:rPr>
            <w:rStyle w:val="Hipervnculo"/>
            <w:rFonts w:ascii="Bookman Old Style" w:hAnsi="Bookman Old Style"/>
            <w:bCs/>
            <w:lang w:val="es-ES_tradnl"/>
          </w:rPr>
          <w:t>4344</w:t>
        </w:r>
      </w:hyperlink>
      <w:r w:rsidR="00485D2F" w:rsidRPr="004F5E41">
        <w:rPr>
          <w:rFonts w:ascii="Bookman Old Style" w:hAnsi="Bookman Old Style"/>
          <w:lang w:val="es-ES_tradnl"/>
        </w:rPr>
        <w:t> </w:t>
      </w:r>
      <w:hyperlink r:id="rId3114" w:history="1">
        <w:r w:rsidR="00485D2F" w:rsidRPr="004F5E41">
          <w:rPr>
            <w:rStyle w:val="Hipervnculo"/>
            <w:rFonts w:ascii="Bookman Old Style" w:hAnsi="Bookman Old Style"/>
            <w:lang w:val="es-ES_tradnl"/>
          </w:rPr>
          <w:t>ORDEN de 2 de noviembre de 2020, por la que se establecen los requisitos para la realización de pruebas de diagnóstico para la detección del COVID-19 en la Comunidad Autónoma de Canarias.</w:t>
        </w:r>
      </w:hyperlink>
    </w:p>
    <w:p w14:paraId="3870D0E0" w14:textId="77777777" w:rsidR="00485D2F" w:rsidRPr="004F5E41" w:rsidRDefault="00485D2F"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534.54 Kb.</w:t>
      </w:r>
    </w:p>
    <w:p w14:paraId="5B09F9A4" w14:textId="77777777" w:rsidR="00485D2F" w:rsidRPr="004F5E41" w:rsidRDefault="00485D2F" w:rsidP="004F5E41">
      <w:pPr>
        <w:jc w:val="both"/>
        <w:rPr>
          <w:rFonts w:ascii="Bookman Old Style" w:hAnsi="Bookman Old Style"/>
          <w:lang w:val="es-ES_tradnl"/>
        </w:rPr>
      </w:pPr>
      <w:r w:rsidRPr="004F5E41">
        <w:rPr>
          <w:rFonts w:ascii="Bookman Old Style" w:hAnsi="Bookman Old Style"/>
          <w:lang w:val="es-ES_tradnl"/>
        </w:rPr>
        <w:t>BOC-A-2020-236-4344. </w:t>
      </w:r>
      <w:hyperlink r:id="rId311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1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17" w:tooltip="Descargar en formato PDF" w:history="1">
        <w:r w:rsidRPr="004F5E41">
          <w:rPr>
            <w:rStyle w:val="Hipervnculo"/>
            <w:rFonts w:ascii="Bookman Old Style" w:hAnsi="Bookman Old Style"/>
            <w:lang w:val="es-ES_tradnl"/>
          </w:rPr>
          <w:t>Descargar</w:t>
        </w:r>
      </w:hyperlink>
    </w:p>
    <w:p w14:paraId="28BAE15F" w14:textId="77777777" w:rsidR="006F381B" w:rsidRPr="004F5E41" w:rsidRDefault="006F381B" w:rsidP="004F5E41">
      <w:pPr>
        <w:jc w:val="both"/>
        <w:rPr>
          <w:rFonts w:ascii="Bookman Old Style" w:hAnsi="Bookman Old Style"/>
          <w:b/>
          <w:color w:val="FF0000"/>
          <w:lang w:val="es-ES_tradnl"/>
        </w:rPr>
      </w:pPr>
      <w:r w:rsidRPr="004F5E41">
        <w:rPr>
          <w:rFonts w:ascii="Bookman Old Style" w:hAnsi="Bookman Old Style"/>
          <w:b/>
          <w:color w:val="FF0000"/>
          <w:lang w:val="es-ES_tradnl"/>
        </w:rPr>
        <w:lastRenderedPageBreak/>
        <w:t>BOE 17/11/2020</w:t>
      </w:r>
    </w:p>
    <w:p w14:paraId="2464B65B" w14:textId="77777777"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6B4876B" w14:textId="77777777" w:rsidR="006F381B" w:rsidRPr="004F5E41" w:rsidRDefault="006F381B"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16BBDCDB" w14:textId="77777777"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Ayudas</w:t>
      </w:r>
    </w:p>
    <w:p w14:paraId="40146DE3" w14:textId="77777777" w:rsidR="006F381B" w:rsidRPr="004F5E41" w:rsidRDefault="006F381B" w:rsidP="004F5E41">
      <w:pPr>
        <w:jc w:val="both"/>
        <w:rPr>
          <w:rFonts w:ascii="Bookman Old Style" w:hAnsi="Bookman Old Style"/>
          <w:bCs/>
          <w:lang w:val="es-ES_tradnl"/>
        </w:rPr>
      </w:pPr>
      <w:r w:rsidRPr="004F5E41">
        <w:rPr>
          <w:rFonts w:ascii="Bookman Old Style" w:hAnsi="Bookman Old Style"/>
          <w:lang w:val="es-ES_tradnl"/>
        </w:rPr>
        <w:t>Real Decreto 969/2020, de 10 de noviembre, por el que se establecen las bases reguladoras y la convocatoria, para el primer tramo del ejercicio 2020, de ayudas por la paralización temporal de la flota a los pescadores con un procedimiento de suspensión de los contratos o reducción de jornada como consecuencia del COVID-19 y por el que se modifica el Real Decreto 703/2020, de 28 de julio.</w:t>
      </w:r>
    </w:p>
    <w:p w14:paraId="6AC87D5F" w14:textId="77777777" w:rsidR="006F381B" w:rsidRPr="004F5E41" w:rsidRDefault="00293157" w:rsidP="004F5E41">
      <w:pPr>
        <w:jc w:val="both"/>
        <w:rPr>
          <w:rFonts w:ascii="Bookman Old Style" w:hAnsi="Bookman Old Style"/>
          <w:bCs/>
          <w:lang w:val="en-US"/>
        </w:rPr>
      </w:pPr>
      <w:hyperlink r:id="rId3118" w:tooltip="PDF firmado BOE-A-2020-14323" w:history="1">
        <w:r w:rsidR="006F381B" w:rsidRPr="004F5E41">
          <w:rPr>
            <w:rStyle w:val="Hipervnculo"/>
            <w:rFonts w:ascii="Bookman Old Style" w:hAnsi="Bookman Old Style"/>
            <w:lang w:val="en-US"/>
          </w:rPr>
          <w:t>PDF (BOE-A-2020-14323 - 30 </w:t>
        </w:r>
        <w:proofErr w:type="spellStart"/>
        <w:r w:rsidR="006F381B" w:rsidRPr="004F5E41">
          <w:rPr>
            <w:rStyle w:val="Hipervnculo"/>
            <w:rFonts w:ascii="Bookman Old Style" w:hAnsi="Bookman Old Style"/>
            <w:lang w:val="en-US"/>
          </w:rPr>
          <w:t>págs</w:t>
        </w:r>
        <w:proofErr w:type="spellEnd"/>
        <w:r w:rsidR="006F381B" w:rsidRPr="004F5E41">
          <w:rPr>
            <w:rStyle w:val="Hipervnculo"/>
            <w:rFonts w:ascii="Bookman Old Style" w:hAnsi="Bookman Old Style"/>
            <w:lang w:val="en-US"/>
          </w:rPr>
          <w:t>. - 798 KB)</w:t>
        </w:r>
      </w:hyperlink>
    </w:p>
    <w:p w14:paraId="287E9289" w14:textId="77777777"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AC85056" w14:textId="77777777" w:rsidR="006F381B" w:rsidRPr="004F5E41" w:rsidRDefault="006F381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1BEC06C"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Adquisición y suministro de guantes desechables de nitrilo de protección frente al coronavirus SARS-COV-2 /COVID-19. Expediente: 2.20/04110.0068.</w:t>
      </w:r>
    </w:p>
    <w:p w14:paraId="5DE8A628" w14:textId="77777777" w:rsidR="006F381B" w:rsidRPr="004F5E41" w:rsidRDefault="00293157" w:rsidP="004F5E41">
      <w:pPr>
        <w:jc w:val="both"/>
        <w:rPr>
          <w:rFonts w:ascii="Bookman Old Style" w:hAnsi="Bookman Old Style"/>
          <w:lang w:val="es-ES_tradnl"/>
        </w:rPr>
      </w:pPr>
      <w:hyperlink r:id="rId3119" w:tooltip="PDF firmado BOE-B-2020-42108" w:history="1">
        <w:r w:rsidR="006F381B" w:rsidRPr="004F5E41">
          <w:rPr>
            <w:rStyle w:val="Hipervnculo"/>
            <w:rFonts w:ascii="Bookman Old Style" w:hAnsi="Bookman Old Style"/>
            <w:lang w:val="es-ES_tradnl"/>
          </w:rPr>
          <w:t>PDF (BOE-B-2020-42108 - 1 pág. - 178 KB)</w:t>
        </w:r>
      </w:hyperlink>
    </w:p>
    <w:p w14:paraId="413B2BD7"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 xml:space="preserve">Anuncio de la Entidad Pública Empresarial Administrador de Infraestructuras Ferroviarias (ADIF), por el que se modifica la fecha de apertura de ofertas económicas del procedimiento de contratación "Suministro de mascarillas </w:t>
      </w:r>
      <w:proofErr w:type="spellStart"/>
      <w:r w:rsidRPr="004F5E41">
        <w:rPr>
          <w:rFonts w:ascii="Bookman Old Style" w:hAnsi="Bookman Old Style"/>
          <w:lang w:val="es-ES_tradnl"/>
        </w:rPr>
        <w:t>autofiltrantes</w:t>
      </w:r>
      <w:proofErr w:type="spellEnd"/>
      <w:r w:rsidRPr="004F5E41">
        <w:rPr>
          <w:rFonts w:ascii="Bookman Old Style" w:hAnsi="Bookman Old Style"/>
          <w:lang w:val="es-ES_tradnl"/>
        </w:rPr>
        <w:t xml:space="preserve"> tipo FFP2 en régimen de pedido abierto". (Expediente: 2.20/04110.0180).</w:t>
      </w:r>
    </w:p>
    <w:p w14:paraId="160DB2BF" w14:textId="77777777" w:rsidR="006F381B" w:rsidRPr="004F5E41" w:rsidRDefault="00293157" w:rsidP="004F5E41">
      <w:pPr>
        <w:jc w:val="both"/>
        <w:rPr>
          <w:rFonts w:ascii="Bookman Old Style" w:hAnsi="Bookman Old Style"/>
          <w:lang w:val="es-ES_tradnl"/>
        </w:rPr>
      </w:pPr>
      <w:hyperlink r:id="rId3120" w:tooltip="PDF firmado BOE-B-2020-42114" w:history="1">
        <w:r w:rsidR="006F381B" w:rsidRPr="004F5E41">
          <w:rPr>
            <w:rStyle w:val="Hipervnculo"/>
            <w:rFonts w:ascii="Bookman Old Style" w:hAnsi="Bookman Old Style"/>
            <w:lang w:val="es-ES_tradnl"/>
          </w:rPr>
          <w:t>PDF (BOE-B-2020-42114 - 1 pág. - 165 KB)</w:t>
        </w:r>
      </w:hyperlink>
    </w:p>
    <w:p w14:paraId="268F027C"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Anuncio de la Entidad Pública Empresarial Administrador de Infraestructuras Ferroviarias (ADIF), por el que se modifica la fecha de apertura de ofertas económicas del procedimiento de contratación "Suministro de mascarillas higiénicas en régimen de pedido abierto". (Expediente: 2.20/04110.0179).</w:t>
      </w:r>
    </w:p>
    <w:p w14:paraId="575F1242" w14:textId="77777777" w:rsidR="006F381B" w:rsidRPr="004F5E41" w:rsidRDefault="00293157" w:rsidP="004F5E41">
      <w:pPr>
        <w:jc w:val="both"/>
        <w:rPr>
          <w:rFonts w:ascii="Bookman Old Style" w:hAnsi="Bookman Old Style"/>
          <w:lang w:val="es-ES_tradnl"/>
        </w:rPr>
      </w:pPr>
      <w:hyperlink r:id="rId3121" w:tooltip="PDF firmado BOE-B-2020-42115" w:history="1">
        <w:r w:rsidR="006F381B" w:rsidRPr="004F5E41">
          <w:rPr>
            <w:rStyle w:val="Hipervnculo"/>
            <w:rFonts w:ascii="Bookman Old Style" w:hAnsi="Bookman Old Style"/>
            <w:lang w:val="es-ES_tradnl"/>
          </w:rPr>
          <w:t>PDF (BOE-B-2020-42115 - 1 pág. - 166 KB)</w:t>
        </w:r>
      </w:hyperlink>
    </w:p>
    <w:p w14:paraId="754C4531" w14:textId="77777777" w:rsidR="006F381B" w:rsidRPr="004F5E41" w:rsidRDefault="006F381B"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0A075321"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 xml:space="preserve">Anuncio de licitación de: </w:t>
      </w:r>
      <w:proofErr w:type="gramStart"/>
      <w:r w:rsidRPr="004F5E41">
        <w:rPr>
          <w:rFonts w:ascii="Bookman Old Style" w:hAnsi="Bookman Old Style"/>
          <w:lang w:val="es-ES_tradnl"/>
        </w:rPr>
        <w:t>Secretaria General</w:t>
      </w:r>
      <w:proofErr w:type="gramEnd"/>
      <w:r w:rsidRPr="004F5E41">
        <w:rPr>
          <w:rFonts w:ascii="Bookman Old Style" w:hAnsi="Bookman Old Style"/>
          <w:lang w:val="es-ES_tradnl"/>
        </w:rPr>
        <w:t xml:space="preserve"> de la Tesorería General de la Seguridad Social. Objeto: Servicios de desinfección por nebulización o técnica similar válido y efectivo contra el SARS-COV-2 en los edificios que integran el complejo de los Servicios Centrales de la Tesorería General de la Seguridad Social y para la flota de vehículos. Expediente: 2020/0191PA.</w:t>
      </w:r>
    </w:p>
    <w:p w14:paraId="560CC2DF" w14:textId="77777777" w:rsidR="006F381B" w:rsidRPr="004F5E41" w:rsidRDefault="00293157" w:rsidP="004F5E41">
      <w:pPr>
        <w:jc w:val="both"/>
        <w:rPr>
          <w:rFonts w:ascii="Bookman Old Style" w:hAnsi="Bookman Old Style"/>
          <w:lang w:val="es-ES_tradnl"/>
        </w:rPr>
      </w:pPr>
      <w:hyperlink r:id="rId3122" w:tooltip="PDF firmado BOE-B-2020-42128" w:history="1">
        <w:r w:rsidR="006F381B" w:rsidRPr="004F5E41">
          <w:rPr>
            <w:rStyle w:val="Hipervnculo"/>
            <w:rFonts w:ascii="Bookman Old Style" w:hAnsi="Bookman Old Style"/>
            <w:lang w:val="es-ES_tradnl"/>
          </w:rPr>
          <w:t>PDF (BOE-B-2020-42128 - 3 págs. - 192 KB)</w:t>
        </w:r>
      </w:hyperlink>
    </w:p>
    <w:p w14:paraId="429CD375" w14:textId="77777777" w:rsidR="006F381B" w:rsidRPr="004F5E41" w:rsidRDefault="006F381B" w:rsidP="004F5E41">
      <w:pPr>
        <w:jc w:val="both"/>
        <w:rPr>
          <w:rFonts w:ascii="Bookman Old Style" w:hAnsi="Bookman Old Style"/>
          <w:b/>
          <w:color w:val="FF0000"/>
          <w:lang w:val="es-ES_tradnl"/>
        </w:rPr>
      </w:pPr>
      <w:r w:rsidRPr="004F5E41">
        <w:rPr>
          <w:rFonts w:ascii="Bookman Old Style" w:hAnsi="Bookman Old Style"/>
          <w:b/>
          <w:color w:val="FF0000"/>
          <w:lang w:val="es-ES_tradnl"/>
        </w:rPr>
        <w:lastRenderedPageBreak/>
        <w:t>BOC 17/11/2020</w:t>
      </w:r>
    </w:p>
    <w:p w14:paraId="1568FF4E" w14:textId="77777777"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781717F8" w14:textId="77777777"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28FF6D9F" w14:textId="77777777" w:rsidR="006F381B" w:rsidRPr="004F5E41" w:rsidRDefault="00293157" w:rsidP="004F5E41">
      <w:pPr>
        <w:jc w:val="both"/>
        <w:rPr>
          <w:rFonts w:ascii="Bookman Old Style" w:hAnsi="Bookman Old Style"/>
          <w:bCs/>
          <w:lang w:val="es-ES_tradnl"/>
        </w:rPr>
      </w:pPr>
      <w:hyperlink r:id="rId3123" w:tooltip="Ir a la disposición 2012/048/001" w:history="1">
        <w:r w:rsidR="006F381B" w:rsidRPr="004F5E41">
          <w:rPr>
            <w:rStyle w:val="Hipervnculo"/>
            <w:rFonts w:ascii="Bookman Old Style" w:hAnsi="Bookman Old Style"/>
            <w:bCs/>
            <w:lang w:val="es-ES_tradnl"/>
          </w:rPr>
          <w:t>4320</w:t>
        </w:r>
      </w:hyperlink>
      <w:r w:rsidR="006F381B" w:rsidRPr="004F5E41">
        <w:rPr>
          <w:rFonts w:ascii="Bookman Old Style" w:hAnsi="Bookman Old Style"/>
          <w:lang w:val="es-ES_tradnl"/>
        </w:rPr>
        <w:t> </w:t>
      </w:r>
      <w:hyperlink r:id="rId3124" w:history="1">
        <w:r w:rsidR="006F381B" w:rsidRPr="004F5E41">
          <w:rPr>
            <w:rStyle w:val="Hipervnculo"/>
            <w:rFonts w:ascii="Bookman Old Style" w:hAnsi="Bookman Old Style"/>
            <w:lang w:val="es-ES_tradnl"/>
          </w:rPr>
          <w:t>ORDEN de 23 de octubre de 2020, por la que se conceden subvenciones destinadas a financiar proyectos que desarrollen acciones dirigidas a paliar los efectos de la economía sumergida en Canarias, en el ejercicio 2020.</w:t>
        </w:r>
      </w:hyperlink>
    </w:p>
    <w:p w14:paraId="6A1D2F39"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369.47 Kb.</w:t>
      </w:r>
    </w:p>
    <w:p w14:paraId="7CA97BF7" w14:textId="77777777" w:rsidR="006F381B" w:rsidRPr="004F5E41" w:rsidRDefault="006F381B" w:rsidP="004F5E41">
      <w:pPr>
        <w:jc w:val="both"/>
        <w:rPr>
          <w:rFonts w:ascii="Bookman Old Style" w:hAnsi="Bookman Old Style"/>
        </w:rPr>
      </w:pPr>
      <w:r w:rsidRPr="004F5E41">
        <w:rPr>
          <w:rFonts w:ascii="Bookman Old Style" w:hAnsi="Bookman Old Style"/>
          <w:lang w:val="es-ES_tradnl"/>
        </w:rPr>
        <w:t>BOC-A-2020-235-4320. </w:t>
      </w:r>
      <w:hyperlink r:id="rId312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2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27" w:tooltip="Descargar en formato PDF" w:history="1">
        <w:r w:rsidRPr="004F5E41">
          <w:rPr>
            <w:rStyle w:val="Hipervnculo"/>
            <w:rFonts w:ascii="Bookman Old Style" w:hAnsi="Bookman Old Style"/>
            <w:lang w:val="es-ES_tradnl"/>
          </w:rPr>
          <w:t>Descargar</w:t>
        </w:r>
      </w:hyperlink>
    </w:p>
    <w:p w14:paraId="0D059FE8" w14:textId="77777777" w:rsidR="006F381B" w:rsidRPr="004F5E41" w:rsidRDefault="00293157" w:rsidP="004F5E41">
      <w:pPr>
        <w:jc w:val="both"/>
        <w:rPr>
          <w:rFonts w:ascii="Bookman Old Style" w:hAnsi="Bookman Old Style"/>
          <w:lang w:val="es-ES_tradnl"/>
        </w:rPr>
      </w:pPr>
      <w:hyperlink r:id="rId3128" w:tooltip="Ir a la disposición 2012/048/001" w:history="1">
        <w:r w:rsidR="006F381B" w:rsidRPr="004F5E41">
          <w:rPr>
            <w:rStyle w:val="Hipervnculo"/>
            <w:rFonts w:ascii="Bookman Old Style" w:hAnsi="Bookman Old Style"/>
            <w:bCs/>
            <w:lang w:val="es-ES_tradnl"/>
          </w:rPr>
          <w:t>4321</w:t>
        </w:r>
      </w:hyperlink>
      <w:r w:rsidR="006F381B" w:rsidRPr="004F5E41">
        <w:rPr>
          <w:rFonts w:ascii="Bookman Old Style" w:hAnsi="Bookman Old Style"/>
          <w:lang w:val="es-ES_tradnl"/>
        </w:rPr>
        <w:t> </w:t>
      </w:r>
      <w:hyperlink r:id="rId3129" w:history="1">
        <w:r w:rsidR="006F381B" w:rsidRPr="004F5E41">
          <w:rPr>
            <w:rStyle w:val="Hipervnculo"/>
            <w:rFonts w:ascii="Bookman Old Style" w:hAnsi="Bookman Old Style"/>
            <w:lang w:val="es-ES_tradnl"/>
          </w:rPr>
          <w:t>Servicio Canario de Empleo.- Resolución de 3 de noviembre de 2020, de la Directora, por la que se resuelve el primer período de la convocatoria abierta del programa de incentivos a la contratación laboral de personas jóvenes desempleadas incluidas en el Sistema Nacional de Garantía Juvenil denominado "Programa de incentivos al empleo joven-Incentívate", para los ejercicios 2020-2021, en el ámbito del Programa Operativo de Empleo Juvenil 2014-2020 del Fondo Social Europeo.</w:t>
        </w:r>
      </w:hyperlink>
    </w:p>
    <w:p w14:paraId="2BD42D6C"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576.45 Kb.</w:t>
      </w:r>
    </w:p>
    <w:p w14:paraId="05DF4D2C"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BOC-A-2020-235-4321. </w:t>
      </w:r>
      <w:hyperlink r:id="rId313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3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32" w:tooltip="Descargar en formato PDF" w:history="1">
        <w:r w:rsidRPr="004F5E41">
          <w:rPr>
            <w:rStyle w:val="Hipervnculo"/>
            <w:rFonts w:ascii="Bookman Old Style" w:hAnsi="Bookman Old Style"/>
            <w:lang w:val="es-ES_tradnl"/>
          </w:rPr>
          <w:t>Descargar</w:t>
        </w:r>
      </w:hyperlink>
    </w:p>
    <w:p w14:paraId="62A048A8" w14:textId="77777777" w:rsidR="00AE3366" w:rsidRPr="004F5E41" w:rsidRDefault="00AE3366"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3A102D4C" w14:textId="77777777" w:rsidR="00AE3366" w:rsidRPr="004F5E41" w:rsidRDefault="00293157" w:rsidP="004F5E41">
      <w:pPr>
        <w:jc w:val="both"/>
        <w:rPr>
          <w:rFonts w:ascii="Bookman Old Style" w:hAnsi="Bookman Old Style"/>
          <w:bCs/>
          <w:lang w:val="es-ES_tradnl"/>
        </w:rPr>
      </w:pPr>
      <w:hyperlink r:id="rId3133" w:tooltip="Ir a la disposición 2012/048/001" w:history="1">
        <w:r w:rsidR="00AE3366" w:rsidRPr="004F5E41">
          <w:rPr>
            <w:rStyle w:val="Hipervnculo"/>
            <w:rFonts w:ascii="Bookman Old Style" w:hAnsi="Bookman Old Style"/>
            <w:bCs/>
            <w:lang w:val="es-ES_tradnl"/>
          </w:rPr>
          <w:t>4322</w:t>
        </w:r>
      </w:hyperlink>
      <w:r w:rsidR="00AE3366" w:rsidRPr="004F5E41">
        <w:rPr>
          <w:rFonts w:ascii="Bookman Old Style" w:hAnsi="Bookman Old Style"/>
          <w:lang w:val="es-ES_tradnl"/>
        </w:rPr>
        <w:t> </w:t>
      </w:r>
      <w:hyperlink r:id="rId3134" w:history="1">
        <w:r w:rsidR="00AE3366" w:rsidRPr="004F5E41">
          <w:rPr>
            <w:rStyle w:val="Hipervnculo"/>
            <w:rFonts w:ascii="Bookman Old Style" w:hAnsi="Bookman Old Style"/>
            <w:lang w:val="es-ES_tradnl"/>
          </w:rPr>
          <w:t>Secretaría General Técnica.- Resolución de 3 de noviembre de 2020, por la que se dispone la publicación de la Adenda quinta de modificación del apartado 4 de la cláusula quinta del Convenio suscrito el 30 de diciembre de 2016 entre la Administración Pública de la Comunidad Autónoma de Canarias y el Cabildo Insular de Gran Canaria para la gestión de los recursos asignados en el marco del FDCAN para el desarrollo del Programa Insular de Desarrollo Socioeconómico de Gran Canaria.</w:t>
        </w:r>
      </w:hyperlink>
    </w:p>
    <w:p w14:paraId="19A69567" w14:textId="77777777" w:rsidR="00AE3366" w:rsidRPr="004F5E41" w:rsidRDefault="00AE3366"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282.90 Kb.</w:t>
      </w:r>
    </w:p>
    <w:p w14:paraId="26BE4D43" w14:textId="77777777" w:rsidR="00AE3366" w:rsidRPr="004F5E41" w:rsidRDefault="00AE3366" w:rsidP="004F5E41">
      <w:pPr>
        <w:jc w:val="both"/>
        <w:rPr>
          <w:rFonts w:ascii="Bookman Old Style" w:hAnsi="Bookman Old Style"/>
          <w:lang w:val="es-ES_tradnl"/>
        </w:rPr>
      </w:pPr>
      <w:r w:rsidRPr="004F5E41">
        <w:rPr>
          <w:rFonts w:ascii="Bookman Old Style" w:hAnsi="Bookman Old Style"/>
          <w:lang w:val="es-ES_tradnl"/>
        </w:rPr>
        <w:t>BOC-A-2020-235-4322. </w:t>
      </w:r>
      <w:hyperlink r:id="rId313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3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37" w:tooltip="Descargar en formato PDF" w:history="1">
        <w:r w:rsidRPr="004F5E41">
          <w:rPr>
            <w:rStyle w:val="Hipervnculo"/>
            <w:rFonts w:ascii="Bookman Old Style" w:hAnsi="Bookman Old Style"/>
            <w:lang w:val="es-ES_tradnl"/>
          </w:rPr>
          <w:t>Descargar</w:t>
        </w:r>
      </w:hyperlink>
    </w:p>
    <w:p w14:paraId="6DA6C9B2"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BOE 16/11/2020</w:t>
      </w:r>
    </w:p>
    <w:p w14:paraId="3294A102"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AF1A092"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72A9C885"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Estado de alarma. Material sanitario</w:t>
      </w:r>
    </w:p>
    <w:p w14:paraId="767E7B18" w14:textId="77777777" w:rsidR="009744EA" w:rsidRPr="004F5E41" w:rsidRDefault="009744EA" w:rsidP="004F5E41">
      <w:pPr>
        <w:jc w:val="both"/>
        <w:rPr>
          <w:rFonts w:ascii="Bookman Old Style" w:hAnsi="Bookman Old Style"/>
          <w:bCs/>
          <w:lang w:val="es-ES_tradnl"/>
        </w:rPr>
      </w:pPr>
      <w:r w:rsidRPr="004F5E41">
        <w:rPr>
          <w:rFonts w:ascii="Bookman Old Style" w:hAnsi="Bookman Old Style"/>
          <w:lang w:val="es-ES_tradnl"/>
        </w:rPr>
        <w:t xml:space="preserve">Resolución de 13 de noviembre de 2020, de la Dirección General de Cartera Común de Servicios del Sistema Nacional de Salud y Farmacia, por la que se publica el Acuerdo de la Comisión Interministerial de Precios de los Medicamentos, de 12 de noviembre de 2020, por el que se revisan los importes </w:t>
      </w:r>
      <w:r w:rsidRPr="004F5E41">
        <w:rPr>
          <w:rFonts w:ascii="Bookman Old Style" w:hAnsi="Bookman Old Style"/>
          <w:lang w:val="es-ES_tradnl"/>
        </w:rPr>
        <w:lastRenderedPageBreak/>
        <w:t>máximos de venta al público, en aplicación de lo previsto en artículo 94.3 del texto refundido de la Ley de garantías y uso racional de los medicamentos y productos sanitarios, aprobado por Real Decreto Legislativo 1/2015, de 24 de julio.</w:t>
      </w:r>
    </w:p>
    <w:p w14:paraId="6D452D65" w14:textId="77777777" w:rsidR="009744EA" w:rsidRPr="004F5E41" w:rsidRDefault="00293157" w:rsidP="004F5E41">
      <w:pPr>
        <w:jc w:val="both"/>
        <w:rPr>
          <w:rFonts w:ascii="Bookman Old Style" w:hAnsi="Bookman Old Style"/>
          <w:bCs/>
          <w:lang w:val="en-US"/>
        </w:rPr>
      </w:pPr>
      <w:hyperlink r:id="rId3138" w:tooltip="PDF firmado BOE-A-2020-14250" w:history="1">
        <w:r w:rsidR="009744EA" w:rsidRPr="004F5E41">
          <w:rPr>
            <w:rStyle w:val="Hipervnculo"/>
            <w:rFonts w:ascii="Bookman Old Style" w:hAnsi="Bookman Old Style"/>
            <w:lang w:val="en-US"/>
          </w:rPr>
          <w:t>PDF (BOE-A-2020-14250 - 2 </w:t>
        </w:r>
        <w:proofErr w:type="spellStart"/>
        <w:r w:rsidR="009744EA" w:rsidRPr="004F5E41">
          <w:rPr>
            <w:rStyle w:val="Hipervnculo"/>
            <w:rFonts w:ascii="Bookman Old Style" w:hAnsi="Bookman Old Style"/>
            <w:lang w:val="en-US"/>
          </w:rPr>
          <w:t>págs</w:t>
        </w:r>
        <w:proofErr w:type="spellEnd"/>
        <w:r w:rsidR="009744EA" w:rsidRPr="004F5E41">
          <w:rPr>
            <w:rStyle w:val="Hipervnculo"/>
            <w:rFonts w:ascii="Bookman Old Style" w:hAnsi="Bookman Old Style"/>
            <w:lang w:val="en-US"/>
          </w:rPr>
          <w:t>. - 221 KB)</w:t>
        </w:r>
      </w:hyperlink>
    </w:p>
    <w:p w14:paraId="11EB6844"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0F0BB3D3"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4EFE6531" w14:textId="77777777" w:rsidR="009744EA" w:rsidRPr="004F5E41" w:rsidRDefault="009744EA" w:rsidP="004F5E41">
      <w:pPr>
        <w:jc w:val="both"/>
        <w:rPr>
          <w:rFonts w:ascii="Bookman Old Style" w:hAnsi="Bookman Old Style"/>
          <w:bCs/>
          <w:lang w:val="es-ES_tradnl"/>
        </w:rPr>
      </w:pPr>
      <w:r w:rsidRPr="004F5E41">
        <w:rPr>
          <w:rFonts w:ascii="Bookman Old Style" w:hAnsi="Bookman Old Style"/>
          <w:lang w:val="es-ES_tradnl"/>
        </w:rPr>
        <w:t>Orden CIN/1062/2020, de 6 de noviembre, por la que se da cumplimiento a la disposición adicional duodécima en materia de apoyo financiero a las actuaciones en parques científicos y tecnológicos del Real Decreto-ley 15/2020, de 21 de abril, de medidas urgentes complementarias para apoyar la economía y el empleo.</w:t>
      </w:r>
    </w:p>
    <w:p w14:paraId="107CE3D8" w14:textId="77777777" w:rsidR="009744EA" w:rsidRPr="004F5E41" w:rsidRDefault="00293157" w:rsidP="004F5E41">
      <w:pPr>
        <w:jc w:val="both"/>
        <w:rPr>
          <w:rFonts w:ascii="Bookman Old Style" w:hAnsi="Bookman Old Style"/>
          <w:bCs/>
          <w:lang w:val="en-US"/>
        </w:rPr>
      </w:pPr>
      <w:hyperlink r:id="rId3139" w:tooltip="PDF firmado BOE-A-2020-14251" w:history="1">
        <w:r w:rsidR="009744EA" w:rsidRPr="004F5E41">
          <w:rPr>
            <w:rStyle w:val="Hipervnculo"/>
            <w:rFonts w:ascii="Bookman Old Style" w:hAnsi="Bookman Old Style"/>
            <w:lang w:val="en-US"/>
          </w:rPr>
          <w:t>PDF (BOE-A-2020-14251 - 13 </w:t>
        </w:r>
        <w:proofErr w:type="spellStart"/>
        <w:r w:rsidR="009744EA" w:rsidRPr="004F5E41">
          <w:rPr>
            <w:rStyle w:val="Hipervnculo"/>
            <w:rFonts w:ascii="Bookman Old Style" w:hAnsi="Bookman Old Style"/>
            <w:lang w:val="en-US"/>
          </w:rPr>
          <w:t>págs</w:t>
        </w:r>
        <w:proofErr w:type="spellEnd"/>
        <w:r w:rsidR="009744EA" w:rsidRPr="004F5E41">
          <w:rPr>
            <w:rStyle w:val="Hipervnculo"/>
            <w:rFonts w:ascii="Bookman Old Style" w:hAnsi="Bookman Old Style"/>
            <w:lang w:val="en-US"/>
          </w:rPr>
          <w:t>. - 294 KB)</w:t>
        </w:r>
      </w:hyperlink>
    </w:p>
    <w:p w14:paraId="223D7D2F"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BF831E4"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6B9ECC0C" w14:textId="77777777" w:rsidR="009744EA" w:rsidRPr="004F5E41" w:rsidRDefault="009744E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20.000 unidades de mascarillas FFP2 para cubrir las necesidades frente a la exposición de COVID-19. Expediente: EMERGECOVID2/24.</w:t>
      </w:r>
    </w:p>
    <w:p w14:paraId="4606C87E" w14:textId="77777777" w:rsidR="009744EA" w:rsidRPr="004F5E41" w:rsidRDefault="00293157" w:rsidP="004F5E41">
      <w:pPr>
        <w:jc w:val="both"/>
        <w:rPr>
          <w:rFonts w:ascii="Bookman Old Style" w:hAnsi="Bookman Old Style"/>
          <w:lang w:val="es-ES_tradnl"/>
        </w:rPr>
      </w:pPr>
      <w:hyperlink r:id="rId3140" w:tooltip="PDF firmado BOE-B-2020-41801" w:history="1">
        <w:r w:rsidR="009744EA" w:rsidRPr="004F5E41">
          <w:rPr>
            <w:rStyle w:val="Hipervnculo"/>
            <w:rFonts w:ascii="Bookman Old Style" w:hAnsi="Bookman Old Style"/>
            <w:lang w:val="es-ES_tradnl"/>
          </w:rPr>
          <w:t>PDF (BOE-B-2020-41801 - 2 págs. - 181 KB)</w:t>
        </w:r>
      </w:hyperlink>
    </w:p>
    <w:p w14:paraId="0D46656A" w14:textId="77777777" w:rsidR="009744EA" w:rsidRPr="004F5E41" w:rsidRDefault="009744E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15.000 unidades de solución hidroalcohólica para cubrir las necesidades frente a la exposición de COVID-19. Expediente: EMERGECOVID2/25.</w:t>
      </w:r>
    </w:p>
    <w:p w14:paraId="60AD4C9A" w14:textId="77777777" w:rsidR="009744EA" w:rsidRPr="004F5E41" w:rsidRDefault="00293157" w:rsidP="004F5E41">
      <w:pPr>
        <w:jc w:val="both"/>
        <w:rPr>
          <w:rFonts w:ascii="Bookman Old Style" w:hAnsi="Bookman Old Style"/>
          <w:lang w:val="es-ES_tradnl"/>
        </w:rPr>
      </w:pPr>
      <w:hyperlink r:id="rId3141" w:tooltip="PDF firmado BOE-B-2020-41802" w:history="1">
        <w:r w:rsidR="009744EA" w:rsidRPr="004F5E41">
          <w:rPr>
            <w:rStyle w:val="Hipervnculo"/>
            <w:rFonts w:ascii="Bookman Old Style" w:hAnsi="Bookman Old Style"/>
            <w:lang w:val="es-ES_tradnl"/>
          </w:rPr>
          <w:t>PDF (BOE-B-2020-41802 - 2 págs. - 181 KB)</w:t>
        </w:r>
      </w:hyperlink>
    </w:p>
    <w:p w14:paraId="73609984"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5BEE5A88" w14:textId="77777777" w:rsidR="009744EA" w:rsidRPr="004F5E41" w:rsidRDefault="009744EA"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Instituto Nacional de Estadística INE. Objeto: Servicio de elaboración de información agregada y anonimizada para el análisis de la movilidad durante la vuelta a la normalidad tras el Estado de Alarma por Covid-19 (Estudio de movilidad EM-3) a partir de la base de datos (Vodafone </w:t>
      </w:r>
      <w:proofErr w:type="spellStart"/>
      <w:r w:rsidRPr="004F5E41">
        <w:rPr>
          <w:rFonts w:ascii="Bookman Old Style" w:hAnsi="Bookman Old Style"/>
          <w:lang w:val="es-ES_tradnl"/>
        </w:rPr>
        <w:t>Analytics</w:t>
      </w:r>
      <w:proofErr w:type="spellEnd"/>
      <w:r w:rsidRPr="004F5E41">
        <w:rPr>
          <w:rFonts w:ascii="Bookman Old Style" w:hAnsi="Bookman Old Style"/>
          <w:lang w:val="es-ES_tradnl"/>
        </w:rPr>
        <w:t>). Expediente: 2020N0060005.</w:t>
      </w:r>
    </w:p>
    <w:p w14:paraId="6213FDBA" w14:textId="77777777" w:rsidR="009744EA" w:rsidRPr="004F5E41" w:rsidRDefault="00293157" w:rsidP="004F5E41">
      <w:pPr>
        <w:jc w:val="both"/>
        <w:rPr>
          <w:rFonts w:ascii="Bookman Old Style" w:hAnsi="Bookman Old Style"/>
          <w:lang w:val="es-ES_tradnl"/>
        </w:rPr>
      </w:pPr>
      <w:hyperlink r:id="rId3142" w:tooltip="PDF firmado BOE-B-2020-41831" w:history="1">
        <w:r w:rsidR="009744EA" w:rsidRPr="004F5E41">
          <w:rPr>
            <w:rStyle w:val="Hipervnculo"/>
            <w:rFonts w:ascii="Bookman Old Style" w:hAnsi="Bookman Old Style"/>
            <w:lang w:val="es-ES_tradnl"/>
          </w:rPr>
          <w:t>PDF (BOE-B-2020-41831 - 2 págs. - 184 KB)</w:t>
        </w:r>
      </w:hyperlink>
    </w:p>
    <w:p w14:paraId="33F9BF1C"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BOC 16/11/2020</w:t>
      </w:r>
    </w:p>
    <w:p w14:paraId="0F25564A"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66C0271" w14:textId="77777777" w:rsidR="00FC3434" w:rsidRPr="004F5E41" w:rsidRDefault="00FC3434"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8A66D50" w14:textId="77777777" w:rsidR="00FC3434" w:rsidRPr="004F5E41" w:rsidRDefault="00293157" w:rsidP="004F5E41">
      <w:pPr>
        <w:jc w:val="both"/>
        <w:rPr>
          <w:rFonts w:ascii="Bookman Old Style" w:hAnsi="Bookman Old Style"/>
          <w:bCs/>
          <w:lang w:val="es-ES_tradnl"/>
        </w:rPr>
      </w:pPr>
      <w:hyperlink r:id="rId3143" w:tooltip="Ir a la disposición 2012/048/001" w:history="1">
        <w:r w:rsidR="00FC3434" w:rsidRPr="004F5E41">
          <w:rPr>
            <w:rStyle w:val="Hipervnculo"/>
            <w:rFonts w:ascii="Bookman Old Style" w:hAnsi="Bookman Old Style"/>
            <w:bCs/>
            <w:lang w:val="es-ES_tradnl"/>
          </w:rPr>
          <w:t>4293</w:t>
        </w:r>
      </w:hyperlink>
      <w:r w:rsidR="00FC3434" w:rsidRPr="004F5E41">
        <w:rPr>
          <w:rFonts w:ascii="Bookman Old Style" w:hAnsi="Bookman Old Style"/>
          <w:lang w:val="es-ES_tradnl"/>
        </w:rPr>
        <w:t> </w:t>
      </w:r>
      <w:hyperlink r:id="rId3144" w:history="1">
        <w:r w:rsidR="00FC3434" w:rsidRPr="004F5E41">
          <w:rPr>
            <w:rStyle w:val="Hipervnculo"/>
            <w:rFonts w:ascii="Bookman Old Style" w:hAnsi="Bookman Old Style"/>
            <w:lang w:val="es-ES_tradnl"/>
          </w:rPr>
          <w:t>Servicio Canario de Empleo.- Resolución de 3 de noviembre de 2020, de la Directora, por la que se aceptan las renuncias, ampliaciones de inicio y cambios de perfil de varias subvenciones concedidas mediante la Resolución de 10 de septiembre de 2020, que concede subvenciones en el ámbito de la colaboración con la Comunidad Autónoma, Universidades e Instituciones sin ánimo de lucro con centro de trabajo en esta Comunidad Autónoma, que contraten a trabajadores desempleados para la realización de obras y servicios de interés general y social, en el ejercicio 2020.</w:t>
        </w:r>
      </w:hyperlink>
    </w:p>
    <w:p w14:paraId="43BC5BBF" w14:textId="77777777"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759.39 Kb.</w:t>
      </w:r>
    </w:p>
    <w:p w14:paraId="2C188561" w14:textId="77777777" w:rsidR="00FC3434" w:rsidRPr="004F5E41" w:rsidRDefault="00FC3434" w:rsidP="004F5E41">
      <w:pPr>
        <w:jc w:val="both"/>
        <w:rPr>
          <w:rFonts w:ascii="Bookman Old Style" w:hAnsi="Bookman Old Style"/>
        </w:rPr>
      </w:pPr>
      <w:r w:rsidRPr="004F5E41">
        <w:rPr>
          <w:rFonts w:ascii="Bookman Old Style" w:hAnsi="Bookman Old Style"/>
          <w:lang w:val="es-ES_tradnl"/>
        </w:rPr>
        <w:t>BOC-A-2020-234-4293. </w:t>
      </w:r>
      <w:hyperlink r:id="rId314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4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47" w:tooltip="Descargar en formato PDF" w:history="1">
        <w:r w:rsidRPr="004F5E41">
          <w:rPr>
            <w:rStyle w:val="Hipervnculo"/>
            <w:rFonts w:ascii="Bookman Old Style" w:hAnsi="Bookman Old Style"/>
            <w:lang w:val="es-ES_tradnl"/>
          </w:rPr>
          <w:t>Descargar</w:t>
        </w:r>
      </w:hyperlink>
    </w:p>
    <w:p w14:paraId="43C1AFA8" w14:textId="77777777" w:rsidR="00FC3434" w:rsidRPr="004F5E41" w:rsidRDefault="00293157" w:rsidP="004F5E41">
      <w:pPr>
        <w:jc w:val="both"/>
        <w:rPr>
          <w:rFonts w:ascii="Bookman Old Style" w:hAnsi="Bookman Old Style"/>
          <w:lang w:val="es-ES_tradnl"/>
        </w:rPr>
      </w:pPr>
      <w:hyperlink r:id="rId3148" w:tooltip="Ir a la disposición 2012/048/001" w:history="1">
        <w:r w:rsidR="00FC3434" w:rsidRPr="004F5E41">
          <w:rPr>
            <w:rStyle w:val="Hipervnculo"/>
            <w:rFonts w:ascii="Bookman Old Style" w:hAnsi="Bookman Old Style"/>
            <w:bCs/>
            <w:lang w:val="es-ES_tradnl"/>
          </w:rPr>
          <w:t>4294</w:t>
        </w:r>
      </w:hyperlink>
      <w:r w:rsidR="00FC3434" w:rsidRPr="004F5E41">
        <w:rPr>
          <w:rFonts w:ascii="Bookman Old Style" w:hAnsi="Bookman Old Style"/>
          <w:lang w:val="es-ES_tradnl"/>
        </w:rPr>
        <w:t> </w:t>
      </w:r>
      <w:hyperlink r:id="rId3149" w:history="1">
        <w:r w:rsidR="00FC3434" w:rsidRPr="004F5E41">
          <w:rPr>
            <w:rStyle w:val="Hipervnculo"/>
            <w:rFonts w:ascii="Bookman Old Style" w:hAnsi="Bookman Old Style"/>
            <w:lang w:val="es-ES_tradnl"/>
          </w:rPr>
          <w:t xml:space="preserve">Servicio Canario de </w:t>
        </w:r>
        <w:proofErr w:type="gramStart"/>
        <w:r w:rsidR="00FC3434" w:rsidRPr="004F5E41">
          <w:rPr>
            <w:rStyle w:val="Hipervnculo"/>
            <w:rFonts w:ascii="Bookman Old Style" w:hAnsi="Bookman Old Style"/>
            <w:lang w:val="es-ES_tradnl"/>
          </w:rPr>
          <w:t>Empleo.-</w:t>
        </w:r>
        <w:proofErr w:type="gramEnd"/>
        <w:r w:rsidR="00FC3434" w:rsidRPr="004F5E41">
          <w:rPr>
            <w:rStyle w:val="Hipervnculo"/>
            <w:rFonts w:ascii="Bookman Old Style" w:hAnsi="Bookman Old Style"/>
            <w:lang w:val="es-ES_tradnl"/>
          </w:rPr>
          <w:t xml:space="preserve"> Resolución de 3 de noviembre de 2020, del Secretario General, por la que se ordena la publicación del Convenio entre el Servicio Canario de Empleo y la empresa </w:t>
        </w:r>
        <w:proofErr w:type="spellStart"/>
        <w:r w:rsidR="00FC3434" w:rsidRPr="004F5E41">
          <w:rPr>
            <w:rStyle w:val="Hipervnculo"/>
            <w:rFonts w:ascii="Bookman Old Style" w:hAnsi="Bookman Old Style"/>
            <w:lang w:val="es-ES_tradnl"/>
          </w:rPr>
          <w:t>Bejeque</w:t>
        </w:r>
        <w:proofErr w:type="spellEnd"/>
        <w:r w:rsidR="00FC3434" w:rsidRPr="004F5E41">
          <w:rPr>
            <w:rStyle w:val="Hipervnculo"/>
            <w:rFonts w:ascii="Bookman Old Style" w:hAnsi="Bookman Old Style"/>
            <w:lang w:val="es-ES_tradnl"/>
          </w:rPr>
          <w:t xml:space="preserve"> Medio Ambiente y Diseño, S.L.L., para la realización de prácticas no laborales en empresas de personas jóvenes con titulación y sin experiencia profesional dentro del Programa Practícate.</w:t>
        </w:r>
      </w:hyperlink>
    </w:p>
    <w:p w14:paraId="787C9C91" w14:textId="77777777"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520.80 Kb.</w:t>
      </w:r>
    </w:p>
    <w:p w14:paraId="5F8F4D07" w14:textId="77777777"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BOC-A-2020-234-4294. </w:t>
      </w:r>
      <w:hyperlink r:id="rId315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5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52" w:tooltip="Descargar en formato PDF" w:history="1">
        <w:r w:rsidRPr="004F5E41">
          <w:rPr>
            <w:rStyle w:val="Hipervnculo"/>
            <w:rFonts w:ascii="Bookman Old Style" w:hAnsi="Bookman Old Style"/>
            <w:lang w:val="es-ES_tradnl"/>
          </w:rPr>
          <w:t>Descargar</w:t>
        </w:r>
      </w:hyperlink>
    </w:p>
    <w:p w14:paraId="178AE42E" w14:textId="77777777" w:rsidR="00FC3434" w:rsidRPr="004F5E41" w:rsidRDefault="00FC3434"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46607BFF" w14:textId="77777777" w:rsidR="00FC3434" w:rsidRPr="004F5E41" w:rsidRDefault="00293157" w:rsidP="004F5E41">
      <w:pPr>
        <w:jc w:val="both"/>
        <w:rPr>
          <w:rFonts w:ascii="Bookman Old Style" w:hAnsi="Bookman Old Style"/>
          <w:bCs/>
          <w:lang w:val="es-ES_tradnl"/>
        </w:rPr>
      </w:pPr>
      <w:hyperlink r:id="rId3153" w:tooltip="Ir a la disposición 2012/048/001" w:history="1">
        <w:r w:rsidR="00FC3434" w:rsidRPr="004F5E41">
          <w:rPr>
            <w:rStyle w:val="Hipervnculo"/>
            <w:rFonts w:ascii="Bookman Old Style" w:hAnsi="Bookman Old Style"/>
            <w:bCs/>
            <w:lang w:val="es-ES_tradnl"/>
          </w:rPr>
          <w:t>4305</w:t>
        </w:r>
      </w:hyperlink>
      <w:r w:rsidR="00FC3434" w:rsidRPr="004F5E41">
        <w:rPr>
          <w:rFonts w:ascii="Bookman Old Style" w:hAnsi="Bookman Old Style"/>
          <w:lang w:val="es-ES_tradnl"/>
        </w:rPr>
        <w:t> </w:t>
      </w:r>
      <w:hyperlink r:id="rId3154" w:history="1">
        <w:r w:rsidR="00FC3434" w:rsidRPr="004F5E41">
          <w:rPr>
            <w:rStyle w:val="Hipervnculo"/>
            <w:rFonts w:ascii="Bookman Old Style" w:hAnsi="Bookman Old Style"/>
            <w:lang w:val="es-ES_tradnl"/>
          </w:rPr>
          <w:t xml:space="preserve">Dirección General de Derechos Sociales e </w:t>
        </w:r>
        <w:proofErr w:type="gramStart"/>
        <w:r w:rsidR="00FC3434" w:rsidRPr="004F5E41">
          <w:rPr>
            <w:rStyle w:val="Hipervnculo"/>
            <w:rFonts w:ascii="Bookman Old Style" w:hAnsi="Bookman Old Style"/>
            <w:lang w:val="es-ES_tradnl"/>
          </w:rPr>
          <w:t>Inmigración.-</w:t>
        </w:r>
        <w:proofErr w:type="gramEnd"/>
        <w:r w:rsidR="00FC3434" w:rsidRPr="004F5E41">
          <w:rPr>
            <w:rStyle w:val="Hipervnculo"/>
            <w:rFonts w:ascii="Bookman Old Style" w:hAnsi="Bookman Old Style"/>
            <w:lang w:val="es-ES_tradnl"/>
          </w:rPr>
          <w:t xml:space="preserve"> Anuncio de notificación de 2 de noviembre de 2020, en procedimiento de reintegro de la Prestación Canaria de Inserción.</w:t>
        </w:r>
      </w:hyperlink>
    </w:p>
    <w:p w14:paraId="7E81C3D1" w14:textId="77777777"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235.75 Kb.</w:t>
      </w:r>
    </w:p>
    <w:p w14:paraId="5342357E" w14:textId="77777777" w:rsidR="00FC3434" w:rsidRPr="004F5E41" w:rsidRDefault="00FC3434" w:rsidP="004F5E41">
      <w:pPr>
        <w:jc w:val="both"/>
        <w:rPr>
          <w:rFonts w:ascii="Bookman Old Style" w:hAnsi="Bookman Old Style"/>
        </w:rPr>
      </w:pPr>
      <w:r w:rsidRPr="004F5E41">
        <w:rPr>
          <w:rFonts w:ascii="Bookman Old Style" w:hAnsi="Bookman Old Style"/>
          <w:lang w:val="es-ES_tradnl"/>
        </w:rPr>
        <w:t>BOC-A-2020-234-4305. </w:t>
      </w:r>
      <w:hyperlink r:id="rId315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5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57" w:tooltip="Descargar en formato PDF" w:history="1">
        <w:r w:rsidRPr="004F5E41">
          <w:rPr>
            <w:rStyle w:val="Hipervnculo"/>
            <w:rFonts w:ascii="Bookman Old Style" w:hAnsi="Bookman Old Style"/>
            <w:lang w:val="es-ES_tradnl"/>
          </w:rPr>
          <w:t>Descargar</w:t>
        </w:r>
      </w:hyperlink>
    </w:p>
    <w:p w14:paraId="2E0AF353" w14:textId="77777777" w:rsidR="00FC3434" w:rsidRPr="004F5E41" w:rsidRDefault="00293157" w:rsidP="004F5E41">
      <w:pPr>
        <w:jc w:val="both"/>
        <w:rPr>
          <w:rFonts w:ascii="Bookman Old Style" w:hAnsi="Bookman Old Style"/>
          <w:lang w:val="es-ES_tradnl"/>
        </w:rPr>
      </w:pPr>
      <w:hyperlink r:id="rId3158" w:tooltip="Ir a la disposición 2012/048/001" w:history="1">
        <w:r w:rsidR="00FC3434" w:rsidRPr="004F5E41">
          <w:rPr>
            <w:rStyle w:val="Hipervnculo"/>
            <w:rFonts w:ascii="Bookman Old Style" w:hAnsi="Bookman Old Style"/>
            <w:bCs/>
            <w:lang w:val="es-ES_tradnl"/>
          </w:rPr>
          <w:t>4306</w:t>
        </w:r>
      </w:hyperlink>
      <w:r w:rsidR="00FC3434" w:rsidRPr="004F5E41">
        <w:rPr>
          <w:rFonts w:ascii="Bookman Old Style" w:hAnsi="Bookman Old Style"/>
          <w:lang w:val="es-ES_tradnl"/>
        </w:rPr>
        <w:t> </w:t>
      </w:r>
      <w:hyperlink r:id="rId3159" w:history="1">
        <w:r w:rsidR="00FC3434" w:rsidRPr="004F5E41">
          <w:rPr>
            <w:rStyle w:val="Hipervnculo"/>
            <w:rFonts w:ascii="Bookman Old Style" w:hAnsi="Bookman Old Style"/>
            <w:lang w:val="es-ES_tradnl"/>
          </w:rPr>
          <w:t xml:space="preserve">Secretaría General </w:t>
        </w:r>
        <w:proofErr w:type="gramStart"/>
        <w:r w:rsidR="00FC3434" w:rsidRPr="004F5E41">
          <w:rPr>
            <w:rStyle w:val="Hipervnculo"/>
            <w:rFonts w:ascii="Bookman Old Style" w:hAnsi="Bookman Old Style"/>
            <w:lang w:val="es-ES_tradnl"/>
          </w:rPr>
          <w:t>Técnica.-</w:t>
        </w:r>
        <w:proofErr w:type="gramEnd"/>
        <w:r w:rsidR="00FC3434" w:rsidRPr="004F5E41">
          <w:rPr>
            <w:rStyle w:val="Hipervnculo"/>
            <w:rFonts w:ascii="Bookman Old Style" w:hAnsi="Bookman Old Style"/>
            <w:lang w:val="es-ES_tradnl"/>
          </w:rPr>
          <w:t xml:space="preserve"> Anuncio de 6 de noviembre de 2020, por el que se somete a información pública el Anteproyecto de Ley de Renta de Ciudadanía de Canarias.</w:t>
        </w:r>
      </w:hyperlink>
    </w:p>
    <w:p w14:paraId="752574BE" w14:textId="77777777"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231.75 Kb.</w:t>
      </w:r>
    </w:p>
    <w:p w14:paraId="38FC82B4" w14:textId="77777777"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BOC-A-2020-234-4306. </w:t>
      </w:r>
      <w:hyperlink r:id="rId316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6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62" w:tooltip="Descargar en formato PDF" w:history="1">
        <w:r w:rsidRPr="004F5E41">
          <w:rPr>
            <w:rStyle w:val="Hipervnculo"/>
            <w:rFonts w:ascii="Bookman Old Style" w:hAnsi="Bookman Old Style"/>
            <w:lang w:val="es-ES_tradnl"/>
          </w:rPr>
          <w:t>Descargar</w:t>
        </w:r>
      </w:hyperlink>
    </w:p>
    <w:p w14:paraId="4A2EF999"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BOE 14/11/2020</w:t>
      </w:r>
    </w:p>
    <w:p w14:paraId="072A43FE"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B7F1FD7"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JEFATURA DEL ESTADO</w:t>
      </w:r>
    </w:p>
    <w:p w14:paraId="56F580A0"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Sistema financiero</w:t>
      </w:r>
    </w:p>
    <w:p w14:paraId="23546E57" w14:textId="77777777" w:rsidR="009744EA" w:rsidRPr="004F5E41" w:rsidRDefault="009744EA" w:rsidP="004F5E41">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4F5E41">
        <w:rPr>
          <w:rFonts w:ascii="Bookman Old Style" w:eastAsia="Calibri" w:hAnsi="Bookman Old Style"/>
          <w:sz w:val="22"/>
          <w:szCs w:val="22"/>
          <w:lang w:eastAsia="en-US"/>
        </w:rPr>
        <w:t>Ley 7/2020, de 13 de noviembre, para la transformación digital del sistema financiero</w:t>
      </w:r>
      <w:r w:rsidRPr="004F5E41">
        <w:rPr>
          <w:rFonts w:ascii="Bookman Old Style" w:hAnsi="Bookman Old Style"/>
          <w:color w:val="000000"/>
          <w:sz w:val="22"/>
          <w:szCs w:val="22"/>
        </w:rPr>
        <w:t>.</w:t>
      </w:r>
    </w:p>
    <w:p w14:paraId="7919CEE0" w14:textId="77777777" w:rsidR="009744EA" w:rsidRPr="004F5E41" w:rsidRDefault="00293157"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3163" w:tooltip="PDF firmado BOE-A-2020-14205" w:history="1">
        <w:r w:rsidR="009744EA" w:rsidRPr="004F5E41">
          <w:rPr>
            <w:rStyle w:val="Hipervnculo"/>
            <w:rFonts w:ascii="Bookman Old Style" w:eastAsia="Times New Roman" w:hAnsi="Bookman Old Style"/>
            <w:sz w:val="22"/>
            <w:szCs w:val="22"/>
            <w:lang w:val="en-US"/>
          </w:rPr>
          <w:t>PDF (BOE-A-2020-14205 - 19 </w:t>
        </w:r>
        <w:proofErr w:type="spellStart"/>
        <w:r w:rsidR="009744EA" w:rsidRPr="004F5E41">
          <w:rPr>
            <w:rStyle w:val="Hipervnculo"/>
            <w:rFonts w:ascii="Bookman Old Style" w:eastAsia="Times New Roman" w:hAnsi="Bookman Old Style"/>
            <w:sz w:val="22"/>
            <w:szCs w:val="22"/>
            <w:lang w:val="en-US"/>
          </w:rPr>
          <w:t>págs</w:t>
        </w:r>
        <w:proofErr w:type="spellEnd"/>
        <w:r w:rsidR="009744EA" w:rsidRPr="004F5E41">
          <w:rPr>
            <w:rStyle w:val="Hipervnculo"/>
            <w:rFonts w:ascii="Bookman Old Style" w:eastAsia="Times New Roman" w:hAnsi="Bookman Old Style"/>
            <w:sz w:val="22"/>
            <w:szCs w:val="22"/>
            <w:lang w:val="en-US"/>
          </w:rPr>
          <w:t>. - 326 KB)</w:t>
        </w:r>
      </w:hyperlink>
    </w:p>
    <w:p w14:paraId="6E226E52"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9EF1EE0" w14:textId="77777777" w:rsidR="009744EA" w:rsidRPr="004F5E41" w:rsidRDefault="009744EA" w:rsidP="004F5E41">
      <w:pPr>
        <w:jc w:val="both"/>
        <w:rPr>
          <w:rFonts w:ascii="Bookman Old Style" w:hAnsi="Bookman Old Style"/>
        </w:rPr>
      </w:pPr>
      <w:r w:rsidRPr="004F5E41">
        <w:rPr>
          <w:rFonts w:ascii="Bookman Old Style" w:hAnsi="Bookman Old Style"/>
        </w:rPr>
        <w:t>Anuncio de formalización de contratos de: División Económica y Técnica (Cuerpo Nacional de Policía). Objeto: Adquisición de 3.000 unidades de buzos 5B y 6B XL para cubrir las necesidades frente a la exposición de COVID-19. Expediente: EMERGECOVID2/22.</w:t>
      </w:r>
    </w:p>
    <w:p w14:paraId="25803E2F" w14:textId="77777777" w:rsidR="009744EA" w:rsidRPr="004F5E41" w:rsidRDefault="00293157" w:rsidP="004F5E41">
      <w:pPr>
        <w:pStyle w:val="puntopdf"/>
        <w:spacing w:before="0" w:after="0"/>
        <w:jc w:val="both"/>
        <w:rPr>
          <w:rFonts w:ascii="Bookman Old Style" w:eastAsia="Times New Roman" w:hAnsi="Bookman Old Style"/>
          <w:color w:val="000000"/>
          <w:sz w:val="22"/>
          <w:szCs w:val="22"/>
          <w:lang w:val="es-ES_tradnl"/>
        </w:rPr>
      </w:pPr>
      <w:hyperlink r:id="rId3164" w:tooltip="PDF firmado BOE-B-2020-41425" w:history="1">
        <w:r w:rsidR="009744EA" w:rsidRPr="004F5E41">
          <w:rPr>
            <w:rStyle w:val="Hipervnculo"/>
            <w:rFonts w:ascii="Bookman Old Style" w:eastAsia="Times New Roman" w:hAnsi="Bookman Old Style"/>
            <w:sz w:val="22"/>
            <w:szCs w:val="22"/>
            <w:lang w:val="es-ES_tradnl"/>
          </w:rPr>
          <w:t>PDF (BOE-B-2020-41425 - 2 págs. - 181 KB)</w:t>
        </w:r>
      </w:hyperlink>
    </w:p>
    <w:p w14:paraId="43DE5D80"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COMUNIDAD AUTÓNOMA DE CANARIAS</w:t>
      </w:r>
    </w:p>
    <w:p w14:paraId="44B5DBD4" w14:textId="77777777" w:rsidR="009744EA" w:rsidRPr="004F5E41" w:rsidRDefault="009744EA" w:rsidP="004F5E41">
      <w:pPr>
        <w:jc w:val="both"/>
        <w:rPr>
          <w:rFonts w:ascii="Bookman Old Style" w:hAnsi="Bookman Old Style"/>
        </w:rPr>
      </w:pPr>
      <w:r w:rsidRPr="004F5E41">
        <w:rPr>
          <w:rFonts w:ascii="Bookman Old Style" w:hAnsi="Bookman Old Style"/>
        </w:rPr>
        <w:t xml:space="preserve">Anuncio de la Dirección General de Energía, por el que se somete a información pública la solicitud de autorización administrativa, declaración de impacto ambiental y declaración, en concreto, de </w:t>
      </w:r>
      <w:proofErr w:type="spellStart"/>
      <w:r w:rsidRPr="004F5E41">
        <w:rPr>
          <w:rFonts w:ascii="Bookman Old Style" w:hAnsi="Bookman Old Style"/>
        </w:rPr>
        <w:t>uti-lidad</w:t>
      </w:r>
      <w:proofErr w:type="spellEnd"/>
      <w:r w:rsidRPr="004F5E41">
        <w:rPr>
          <w:rFonts w:ascii="Bookman Old Style" w:hAnsi="Bookman Old Style"/>
        </w:rPr>
        <w:t xml:space="preserve"> pública, del proyecto Parque Eólico </w:t>
      </w:r>
      <w:proofErr w:type="spellStart"/>
      <w:r w:rsidRPr="004F5E41">
        <w:rPr>
          <w:rFonts w:ascii="Bookman Old Style" w:hAnsi="Bookman Old Style"/>
        </w:rPr>
        <w:t>Porís</w:t>
      </w:r>
      <w:proofErr w:type="spellEnd"/>
      <w:r w:rsidRPr="004F5E41">
        <w:rPr>
          <w:rFonts w:ascii="Bookman Old Style" w:hAnsi="Bookman Old Style"/>
        </w:rPr>
        <w:t xml:space="preserve"> II, de 11,2 MW, en el término municipal de Arico. </w:t>
      </w:r>
      <w:proofErr w:type="spellStart"/>
      <w:r w:rsidRPr="004F5E41">
        <w:rPr>
          <w:rFonts w:ascii="Bookman Old Style" w:hAnsi="Bookman Old Style"/>
        </w:rPr>
        <w:t>Ex-pte</w:t>
      </w:r>
      <w:proofErr w:type="spellEnd"/>
      <w:r w:rsidRPr="004F5E41">
        <w:rPr>
          <w:rFonts w:ascii="Bookman Old Style" w:hAnsi="Bookman Old Style"/>
        </w:rPr>
        <w:t>. ER 20/0649.</w:t>
      </w:r>
    </w:p>
    <w:p w14:paraId="0FBF362D" w14:textId="77777777" w:rsidR="009744EA" w:rsidRPr="004F5E41" w:rsidRDefault="00293157" w:rsidP="004F5E41">
      <w:pPr>
        <w:pStyle w:val="puntopdf"/>
        <w:shd w:val="clear" w:color="auto" w:fill="F8F8F8"/>
        <w:spacing w:before="0" w:after="0"/>
        <w:ind w:right="240"/>
        <w:jc w:val="both"/>
        <w:rPr>
          <w:rFonts w:ascii="Bookman Old Style" w:eastAsia="Times New Roman" w:hAnsi="Bookman Old Style"/>
          <w:color w:val="000000"/>
          <w:sz w:val="22"/>
          <w:szCs w:val="22"/>
          <w:lang w:val="es-ES_tradnl"/>
        </w:rPr>
      </w:pPr>
      <w:hyperlink r:id="rId3165" w:tooltip="PDF firmado BOE-B-2020-41545" w:history="1">
        <w:r w:rsidR="009744EA" w:rsidRPr="004F5E41">
          <w:rPr>
            <w:rStyle w:val="Hipervnculo"/>
            <w:rFonts w:ascii="Bookman Old Style" w:eastAsia="Times New Roman" w:hAnsi="Bookman Old Style"/>
            <w:sz w:val="22"/>
            <w:szCs w:val="22"/>
            <w:lang w:val="es-ES_tradnl"/>
          </w:rPr>
          <w:t>PDF (BOE-B-2020-41545 - 3 págs. - 262 KB)</w:t>
        </w:r>
      </w:hyperlink>
    </w:p>
    <w:p w14:paraId="358E0DE0" w14:textId="77777777" w:rsidR="009744EA" w:rsidRPr="004F5E41" w:rsidRDefault="009744EA" w:rsidP="004F5E41">
      <w:pPr>
        <w:jc w:val="both"/>
        <w:rPr>
          <w:rFonts w:ascii="Bookman Old Style" w:hAnsi="Bookman Old Style"/>
        </w:rPr>
      </w:pPr>
      <w:r w:rsidRPr="004F5E41">
        <w:rPr>
          <w:rFonts w:ascii="Bookman Old Style" w:hAnsi="Bookman Old Style"/>
        </w:rPr>
        <w:t xml:space="preserve">Anuncio de información pública de la Dirección General de Energía relativo a la solicitud de autorización administrativa, declaración, en concreto, de utilidad pública y evaluación de impacto ambiental de la instalación Parque Eólico </w:t>
      </w:r>
      <w:proofErr w:type="spellStart"/>
      <w:r w:rsidRPr="004F5E41">
        <w:rPr>
          <w:rFonts w:ascii="Bookman Old Style" w:hAnsi="Bookman Old Style"/>
        </w:rPr>
        <w:t>Tiscamanita</w:t>
      </w:r>
      <w:proofErr w:type="spellEnd"/>
      <w:r w:rsidRPr="004F5E41">
        <w:rPr>
          <w:rFonts w:ascii="Bookman Old Style" w:hAnsi="Bookman Old Style"/>
        </w:rPr>
        <w:t xml:space="preserve"> de 4,7 MW en el término municipal de </w:t>
      </w:r>
      <w:proofErr w:type="spellStart"/>
      <w:r w:rsidRPr="004F5E41">
        <w:rPr>
          <w:rFonts w:ascii="Bookman Old Style" w:hAnsi="Bookman Old Style"/>
        </w:rPr>
        <w:t>Agüímes</w:t>
      </w:r>
      <w:proofErr w:type="spellEnd"/>
      <w:r w:rsidRPr="004F5E41">
        <w:rPr>
          <w:rFonts w:ascii="Bookman Old Style" w:hAnsi="Bookman Old Style"/>
        </w:rPr>
        <w:t xml:space="preserve"> en la isla de Gran Canaria. Expediente ER15/0020.-.</w:t>
      </w:r>
    </w:p>
    <w:p w14:paraId="25B726B0" w14:textId="77777777" w:rsidR="009744EA" w:rsidRPr="004F5E41" w:rsidRDefault="00293157" w:rsidP="004F5E41">
      <w:pPr>
        <w:pStyle w:val="puntopdf"/>
        <w:shd w:val="clear" w:color="auto" w:fill="F8F8F8"/>
        <w:spacing w:before="0" w:after="0"/>
        <w:ind w:right="240"/>
        <w:jc w:val="both"/>
        <w:rPr>
          <w:rFonts w:ascii="Bookman Old Style" w:eastAsia="Times New Roman" w:hAnsi="Bookman Old Style"/>
          <w:color w:val="000000"/>
          <w:sz w:val="22"/>
          <w:szCs w:val="22"/>
          <w:lang w:val="es-ES_tradnl"/>
        </w:rPr>
      </w:pPr>
      <w:hyperlink r:id="rId3166" w:tooltip="PDF firmado BOE-B-2020-41546" w:history="1">
        <w:r w:rsidR="009744EA" w:rsidRPr="004F5E41">
          <w:rPr>
            <w:rStyle w:val="Hipervnculo"/>
            <w:rFonts w:ascii="Bookman Old Style" w:eastAsia="Times New Roman" w:hAnsi="Bookman Old Style"/>
            <w:sz w:val="22"/>
            <w:szCs w:val="22"/>
            <w:lang w:val="es-ES_tradnl"/>
          </w:rPr>
          <w:t>PDF (BOE-B-2020-41546 - 3 págs. - 205 KB)</w:t>
        </w:r>
      </w:hyperlink>
    </w:p>
    <w:p w14:paraId="7E53FF62" w14:textId="77777777" w:rsidR="009744EA" w:rsidRPr="004F5E41" w:rsidRDefault="009744EA" w:rsidP="004F5E41">
      <w:pPr>
        <w:jc w:val="both"/>
        <w:rPr>
          <w:rFonts w:ascii="Bookman Old Style" w:hAnsi="Bookman Old Style"/>
        </w:rPr>
      </w:pPr>
      <w:r w:rsidRPr="004F5E41">
        <w:rPr>
          <w:rFonts w:ascii="Bookman Old Style" w:hAnsi="Bookman Old Style"/>
        </w:rPr>
        <w:t xml:space="preserve">Anuncio de información pública de la Dirección General de Energía relativo a la solicitud de autorización administrativa, declaración, en concreto, de utilidad pública y evaluación de impacto ambiental de la instalación Parque Eólico </w:t>
      </w:r>
      <w:proofErr w:type="spellStart"/>
      <w:r w:rsidRPr="004F5E41">
        <w:rPr>
          <w:rFonts w:ascii="Bookman Old Style" w:hAnsi="Bookman Old Style"/>
        </w:rPr>
        <w:t>Ajuy</w:t>
      </w:r>
      <w:proofErr w:type="spellEnd"/>
      <w:r w:rsidRPr="004F5E41">
        <w:rPr>
          <w:rFonts w:ascii="Bookman Old Style" w:hAnsi="Bookman Old Style"/>
        </w:rPr>
        <w:t xml:space="preserve"> de 2,3 MW en el término municipal de </w:t>
      </w:r>
      <w:proofErr w:type="spellStart"/>
      <w:r w:rsidRPr="004F5E41">
        <w:rPr>
          <w:rFonts w:ascii="Bookman Old Style" w:hAnsi="Bookman Old Style"/>
        </w:rPr>
        <w:t>Agüímes</w:t>
      </w:r>
      <w:proofErr w:type="spellEnd"/>
      <w:r w:rsidRPr="004F5E41">
        <w:rPr>
          <w:rFonts w:ascii="Bookman Old Style" w:hAnsi="Bookman Old Style"/>
        </w:rPr>
        <w:t xml:space="preserve"> en la isla de Gran Canaria. Expediente ER15/0050.-.</w:t>
      </w:r>
    </w:p>
    <w:p w14:paraId="77793D72" w14:textId="77777777" w:rsidR="009744EA" w:rsidRPr="004F5E41" w:rsidRDefault="009744EA" w:rsidP="004F5E41">
      <w:pPr>
        <w:jc w:val="both"/>
        <w:rPr>
          <w:rFonts w:ascii="Bookman Old Style" w:hAnsi="Bookman Old Style"/>
        </w:rPr>
      </w:pPr>
      <w:r w:rsidRPr="004F5E41">
        <w:rPr>
          <w:rFonts w:ascii="Bookman Old Style" w:eastAsia="Times New Roman" w:hAnsi="Bookman Old Style"/>
          <w:color w:val="000000"/>
        </w:rPr>
        <w:t xml:space="preserve"> </w:t>
      </w:r>
      <w:hyperlink r:id="rId3167" w:tooltip="PDF firmado BOE-B-2020-41547" w:history="1">
        <w:r w:rsidRPr="004F5E41">
          <w:rPr>
            <w:rStyle w:val="Hipervnculo"/>
            <w:rFonts w:ascii="Bookman Old Style" w:eastAsia="Times New Roman" w:hAnsi="Bookman Old Style"/>
          </w:rPr>
          <w:t>PDF (BOE-B-2020-41547 - 3 págs. - 203 KB)</w:t>
        </w:r>
      </w:hyperlink>
    </w:p>
    <w:p w14:paraId="01373F85" w14:textId="77777777" w:rsidR="009744EA" w:rsidRPr="004F5E41" w:rsidRDefault="009744EA" w:rsidP="004F5E41">
      <w:pPr>
        <w:pStyle w:val="dispo"/>
        <w:shd w:val="clear" w:color="auto" w:fill="F8F8F8"/>
        <w:spacing w:before="0" w:beforeAutospacing="0" w:after="0" w:afterAutospacing="0"/>
        <w:ind w:left="1440" w:right="240"/>
        <w:jc w:val="both"/>
        <w:rPr>
          <w:rFonts w:ascii="Bookman Old Style" w:eastAsia="Times New Roman" w:hAnsi="Bookman Old Style"/>
          <w:color w:val="000000"/>
          <w:sz w:val="22"/>
          <w:szCs w:val="22"/>
        </w:rPr>
      </w:pPr>
      <w:r w:rsidRPr="004F5E41">
        <w:rPr>
          <w:rFonts w:ascii="Bookman Old Style" w:eastAsia="Times New Roman" w:hAnsi="Bookman Old Style"/>
          <w:color w:val="000000"/>
          <w:sz w:val="22"/>
          <w:szCs w:val="22"/>
        </w:rPr>
        <w:t> </w:t>
      </w:r>
    </w:p>
    <w:p w14:paraId="3F8C8398" w14:textId="77777777" w:rsidR="009744EA" w:rsidRPr="004F5E41" w:rsidRDefault="009744EA" w:rsidP="004F5E41">
      <w:pPr>
        <w:jc w:val="both"/>
        <w:rPr>
          <w:rFonts w:ascii="Bookman Old Style" w:hAnsi="Bookman Old Style"/>
        </w:rPr>
      </w:pPr>
      <w:r w:rsidRPr="004F5E41">
        <w:rPr>
          <w:rFonts w:ascii="Bookman Old Style" w:hAnsi="Bookman Old Style"/>
        </w:rPr>
        <w:t xml:space="preserve">Anuncio de información pública de la Dirección General de Energía relativo a la solicitud de autorización administrativa, declaración, en concreto, de utilidad pública y evaluación de impacto ambiental de la instalación Parque Eólico El Tabaibal de 4,7 MW en los términos municipales de Santa Lucía de Tirajana y </w:t>
      </w:r>
      <w:proofErr w:type="spellStart"/>
      <w:r w:rsidRPr="004F5E41">
        <w:rPr>
          <w:rFonts w:ascii="Bookman Old Style" w:hAnsi="Bookman Old Style"/>
        </w:rPr>
        <w:t>Agüímes</w:t>
      </w:r>
      <w:proofErr w:type="spellEnd"/>
      <w:r w:rsidRPr="004F5E41">
        <w:rPr>
          <w:rFonts w:ascii="Bookman Old Style" w:hAnsi="Bookman Old Style"/>
        </w:rPr>
        <w:t xml:space="preserve"> en la isla de Gran Canaria. Expediente ER15/0053.-.</w:t>
      </w:r>
    </w:p>
    <w:p w14:paraId="0CA1337E" w14:textId="77777777" w:rsidR="009744EA" w:rsidRPr="004F5E41" w:rsidRDefault="00293157" w:rsidP="004F5E41">
      <w:pPr>
        <w:pStyle w:val="puntopdf"/>
        <w:shd w:val="clear" w:color="auto" w:fill="F8F8F8"/>
        <w:spacing w:before="0" w:after="0"/>
        <w:ind w:right="240"/>
        <w:jc w:val="both"/>
        <w:rPr>
          <w:rFonts w:ascii="Bookman Old Style" w:eastAsia="Times New Roman" w:hAnsi="Bookman Old Style"/>
          <w:color w:val="000000"/>
          <w:sz w:val="22"/>
          <w:szCs w:val="22"/>
        </w:rPr>
      </w:pPr>
      <w:hyperlink r:id="rId3168" w:tooltip="PDF firmado BOE-B-2020-41548" w:history="1">
        <w:r w:rsidR="009744EA" w:rsidRPr="004F5E41">
          <w:rPr>
            <w:rStyle w:val="Hipervnculo"/>
            <w:rFonts w:ascii="Bookman Old Style" w:eastAsia="Times New Roman" w:hAnsi="Bookman Old Style"/>
            <w:sz w:val="22"/>
            <w:szCs w:val="22"/>
          </w:rPr>
          <w:t>PDF (BOE-B-2020-41548 - 4 págs. - 265 KB)</w:t>
        </w:r>
      </w:hyperlink>
    </w:p>
    <w:p w14:paraId="1F411C7A" w14:textId="77777777" w:rsidR="009744EA" w:rsidRPr="004F5E41" w:rsidRDefault="009744EA" w:rsidP="004F5E41">
      <w:pPr>
        <w:jc w:val="both"/>
        <w:rPr>
          <w:rFonts w:ascii="Bookman Old Style" w:hAnsi="Bookman Old Style"/>
        </w:rPr>
      </w:pPr>
      <w:r w:rsidRPr="004F5E41">
        <w:rPr>
          <w:rFonts w:ascii="Bookman Old Style" w:hAnsi="Bookman Old Style"/>
        </w:rPr>
        <w:t xml:space="preserve">Anuncio de información pública de la Dirección General de Energía relativo a la solicitud de autorización administrativa, declaración, en concreto, de utilidad pública de la instalación Subestación Colectora Fuerteventura Verde </w:t>
      </w:r>
      <w:r w:rsidRPr="004F5E41">
        <w:rPr>
          <w:rFonts w:ascii="Bookman Old Style" w:hAnsi="Bookman Old Style"/>
        </w:rPr>
        <w:lastRenderedPageBreak/>
        <w:t>66 KV en el término municipal de Puerto del Rosario en la isla de Fuerteventura. (ER20/0780).-.</w:t>
      </w:r>
    </w:p>
    <w:p w14:paraId="1FEE3489" w14:textId="77777777" w:rsidR="009744EA" w:rsidRPr="004F5E41" w:rsidRDefault="00293157" w:rsidP="004F5E41">
      <w:pPr>
        <w:pStyle w:val="puntopdf"/>
        <w:shd w:val="clear" w:color="auto" w:fill="F8F8F8"/>
        <w:spacing w:before="0" w:after="0"/>
        <w:ind w:right="240"/>
        <w:jc w:val="both"/>
        <w:rPr>
          <w:rFonts w:ascii="Bookman Old Style" w:eastAsia="Times New Roman" w:hAnsi="Bookman Old Style"/>
          <w:color w:val="000000"/>
          <w:sz w:val="22"/>
          <w:szCs w:val="22"/>
        </w:rPr>
      </w:pPr>
      <w:hyperlink r:id="rId3169" w:tooltip="PDF firmado BOE-B-2020-41549" w:history="1">
        <w:r w:rsidR="009744EA" w:rsidRPr="004F5E41">
          <w:rPr>
            <w:rStyle w:val="Hipervnculo"/>
            <w:rFonts w:ascii="Bookman Old Style" w:eastAsia="Times New Roman" w:hAnsi="Bookman Old Style"/>
            <w:sz w:val="22"/>
            <w:szCs w:val="22"/>
          </w:rPr>
          <w:t>PDF (BOE-B-2020-41549 - 2 págs. - 188 KB)</w:t>
        </w:r>
      </w:hyperlink>
    </w:p>
    <w:p w14:paraId="106238CD" w14:textId="77777777" w:rsidR="00502ECA" w:rsidRPr="004F5E41" w:rsidRDefault="00502ECA" w:rsidP="004F5E41">
      <w:pPr>
        <w:jc w:val="both"/>
        <w:rPr>
          <w:rFonts w:ascii="Bookman Old Style" w:hAnsi="Bookman Old Style"/>
          <w:b/>
          <w:lang w:val="es-ES_tradnl"/>
        </w:rPr>
      </w:pPr>
      <w:r w:rsidRPr="004F5E41">
        <w:rPr>
          <w:rFonts w:ascii="Bookman Old Style" w:hAnsi="Bookman Old Style"/>
          <w:b/>
          <w:lang w:val="es-ES_tradnl"/>
        </w:rPr>
        <w:t>BOE 13/11/2020</w:t>
      </w:r>
    </w:p>
    <w:p w14:paraId="2329B976"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2BCA50F"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MINISTERIO DE TRABAJO Y ECONOMÍA SOCIAL</w:t>
      </w:r>
    </w:p>
    <w:p w14:paraId="6A14E4F9"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3EA10AF6" w14:textId="77777777" w:rsidR="00502ECA" w:rsidRPr="004F5E41" w:rsidRDefault="00502ECA" w:rsidP="004F5E41">
      <w:pPr>
        <w:jc w:val="both"/>
        <w:rPr>
          <w:rFonts w:ascii="Bookman Old Style" w:hAnsi="Bookman Old Style"/>
          <w:bCs/>
          <w:lang w:val="es-ES_tradnl"/>
        </w:rPr>
      </w:pPr>
      <w:r w:rsidRPr="004F5E41">
        <w:rPr>
          <w:rFonts w:ascii="Bookman Old Style" w:hAnsi="Bookman Old Style"/>
          <w:lang w:val="es-ES_tradnl"/>
        </w:rPr>
        <w:t>Orden TES/1060/2020, de 11 de noviembre, por la que se incrementan, con carácter extraordinario durante 2020, las subvenciones destinadas al mantenimiento de puestos de trabajo de personas con discapacidad en los centros especiales de empleo, establecidas en la Orden del Ministerio de Trabajo y Asuntos Sociales de 16 de octubre de 1998, por la que se establecen las bases reguladoras para la concesión de las ayudas y subvenciones públicas destinadas al fomento de la integración laboral de las personas con discapacidad en centros especiales de empleo y trabajo autónomo.</w:t>
      </w:r>
    </w:p>
    <w:p w14:paraId="432E456D" w14:textId="77777777" w:rsidR="00502ECA" w:rsidRPr="004F5E41" w:rsidRDefault="00293157" w:rsidP="004F5E41">
      <w:pPr>
        <w:jc w:val="both"/>
        <w:rPr>
          <w:rFonts w:ascii="Bookman Old Style" w:hAnsi="Bookman Old Style"/>
          <w:bCs/>
          <w:lang w:val="en-US"/>
        </w:rPr>
      </w:pPr>
      <w:hyperlink r:id="rId3170" w:tooltip="PDF firmado BOE-A-2020-14169" w:history="1">
        <w:r w:rsidR="00502ECA" w:rsidRPr="004F5E41">
          <w:rPr>
            <w:rStyle w:val="Hipervnculo"/>
            <w:rFonts w:ascii="Bookman Old Style" w:hAnsi="Bookman Old Style"/>
            <w:lang w:val="en-US"/>
          </w:rPr>
          <w:t>PDF (BOE-A-2020-14169 - 4 </w:t>
        </w:r>
        <w:proofErr w:type="spellStart"/>
        <w:r w:rsidR="00502ECA" w:rsidRPr="004F5E41">
          <w:rPr>
            <w:rStyle w:val="Hipervnculo"/>
            <w:rFonts w:ascii="Bookman Old Style" w:hAnsi="Bookman Old Style"/>
            <w:lang w:val="en-US"/>
          </w:rPr>
          <w:t>págs</w:t>
        </w:r>
        <w:proofErr w:type="spellEnd"/>
        <w:r w:rsidR="00502ECA" w:rsidRPr="004F5E41">
          <w:rPr>
            <w:rStyle w:val="Hipervnculo"/>
            <w:rFonts w:ascii="Bookman Old Style" w:hAnsi="Bookman Old Style"/>
            <w:lang w:val="en-US"/>
          </w:rPr>
          <w:t>. - 234 KB)</w:t>
        </w:r>
      </w:hyperlink>
    </w:p>
    <w:p w14:paraId="612A3A11"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C02855B" w14:textId="77777777" w:rsidR="00502ECA" w:rsidRPr="004F5E41" w:rsidRDefault="00502EC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77C2AC1A"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9.500 unidades de mascarillas FFP2 para cubrir las necesidades frente a la exposición de COVID-19. Expediente: EMERGECOVID2/23.</w:t>
      </w:r>
    </w:p>
    <w:p w14:paraId="02515C8E" w14:textId="77777777" w:rsidR="00502ECA" w:rsidRPr="004F5E41" w:rsidRDefault="00293157" w:rsidP="004F5E41">
      <w:pPr>
        <w:jc w:val="both"/>
        <w:rPr>
          <w:rFonts w:ascii="Bookman Old Style" w:hAnsi="Bookman Old Style"/>
          <w:lang w:val="es-ES_tradnl"/>
        </w:rPr>
      </w:pPr>
      <w:hyperlink r:id="rId3171" w:tooltip="PDF firmado BOE-B-2020-40902" w:history="1">
        <w:r w:rsidR="00502ECA" w:rsidRPr="004F5E41">
          <w:rPr>
            <w:rStyle w:val="Hipervnculo"/>
            <w:rFonts w:ascii="Bookman Old Style" w:hAnsi="Bookman Old Style"/>
            <w:lang w:val="es-ES_tradnl"/>
          </w:rPr>
          <w:t>PDF (BOE-B-2020-40902 - 2 págs. - 180 KB)</w:t>
        </w:r>
      </w:hyperlink>
    </w:p>
    <w:p w14:paraId="065877D9" w14:textId="77777777" w:rsidR="00502ECA" w:rsidRPr="004F5E41" w:rsidRDefault="00502ECA" w:rsidP="004F5E41">
      <w:pPr>
        <w:jc w:val="both"/>
        <w:rPr>
          <w:rFonts w:ascii="Bookman Old Style" w:hAnsi="Bookman Old Style"/>
          <w:b/>
          <w:lang w:val="es-ES_tradnl"/>
        </w:rPr>
      </w:pPr>
      <w:r w:rsidRPr="004F5E41">
        <w:rPr>
          <w:rFonts w:ascii="Bookman Old Style" w:hAnsi="Bookman Old Style"/>
          <w:b/>
          <w:lang w:val="es-ES_tradnl"/>
        </w:rPr>
        <w:t>MINISTERIO DE CONSUMO</w:t>
      </w:r>
    </w:p>
    <w:p w14:paraId="0AFA8585"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Ejecutiva de la Agencia Española de Seguridad Alimentaria y Nutrición. Objeto: Suministro de diverso material de protección individual (mascarillas y solución hidroalcohólica) frente al COVID-19 para el personal de la Agencia Española de Seguridad Alimentaria y Nutrición. Expediente: 0030020SU021.</w:t>
      </w:r>
    </w:p>
    <w:p w14:paraId="47E106F0" w14:textId="77777777" w:rsidR="00502ECA" w:rsidRPr="004F5E41" w:rsidRDefault="00293157" w:rsidP="004F5E41">
      <w:pPr>
        <w:jc w:val="both"/>
        <w:rPr>
          <w:rFonts w:ascii="Bookman Old Style" w:hAnsi="Bookman Old Style"/>
          <w:lang w:val="es-ES_tradnl"/>
        </w:rPr>
      </w:pPr>
      <w:hyperlink r:id="rId3172" w:tooltip="PDF firmado BOE-B-2020-40936" w:history="1">
        <w:r w:rsidR="00502ECA" w:rsidRPr="004F5E41">
          <w:rPr>
            <w:rStyle w:val="Hipervnculo"/>
            <w:rFonts w:ascii="Bookman Old Style" w:hAnsi="Bookman Old Style"/>
            <w:lang w:val="es-ES_tradnl"/>
          </w:rPr>
          <w:t>PDF (BOE-B-2020-40936 - 2 págs. - 184 KB)</w:t>
        </w:r>
      </w:hyperlink>
    </w:p>
    <w:p w14:paraId="1ED408A6" w14:textId="77777777" w:rsidR="00502ECA" w:rsidRPr="004F5E41" w:rsidRDefault="00502ECA" w:rsidP="004F5E41">
      <w:pPr>
        <w:jc w:val="both"/>
        <w:rPr>
          <w:rFonts w:ascii="Bookman Old Style" w:hAnsi="Bookman Old Style"/>
          <w:b/>
          <w:lang w:val="es-ES_tradnl"/>
        </w:rPr>
      </w:pPr>
      <w:r w:rsidRPr="004F5E41">
        <w:rPr>
          <w:rFonts w:ascii="Bookman Old Style" w:hAnsi="Bookman Old Style"/>
          <w:b/>
          <w:lang w:val="es-ES_tradnl"/>
        </w:rPr>
        <w:t>BOC 13/11/2020</w:t>
      </w:r>
    </w:p>
    <w:p w14:paraId="475C849F"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358AA11"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3B813401" w14:textId="77777777" w:rsidR="00502ECA" w:rsidRPr="004F5E41" w:rsidRDefault="00293157" w:rsidP="004F5E41">
      <w:pPr>
        <w:jc w:val="both"/>
        <w:rPr>
          <w:rFonts w:ascii="Bookman Old Style" w:hAnsi="Bookman Old Style"/>
          <w:bCs/>
          <w:lang w:val="es-ES_tradnl"/>
        </w:rPr>
      </w:pPr>
      <w:hyperlink r:id="rId3173" w:tooltip="Ir a la disposición 2012/048/001" w:history="1">
        <w:r w:rsidR="00502ECA" w:rsidRPr="004F5E41">
          <w:rPr>
            <w:rStyle w:val="Hipervnculo"/>
            <w:rFonts w:ascii="Bookman Old Style" w:hAnsi="Bookman Old Style"/>
            <w:bCs/>
            <w:lang w:val="es-ES_tradnl"/>
          </w:rPr>
          <w:t>4257</w:t>
        </w:r>
      </w:hyperlink>
      <w:r w:rsidR="00502ECA" w:rsidRPr="004F5E41">
        <w:rPr>
          <w:rFonts w:ascii="Bookman Old Style" w:hAnsi="Bookman Old Style"/>
          <w:lang w:val="es-ES_tradnl"/>
        </w:rPr>
        <w:t> </w:t>
      </w:r>
      <w:hyperlink r:id="rId3174" w:history="1">
        <w:r w:rsidR="00502ECA" w:rsidRPr="004F5E41">
          <w:rPr>
            <w:rStyle w:val="Hipervnculo"/>
            <w:rFonts w:ascii="Bookman Old Style" w:hAnsi="Bookman Old Style"/>
            <w:lang w:val="es-ES_tradnl"/>
          </w:rPr>
          <w:t>DECRETO ley 19/2020, de 12 de noviembre, de establecimiento del tipo cero en el Impuesto General Indirecto Canario aplicable a la importación o entrega de mascarillas y productos sanitarios para diagnóstico in vitro de la COVID-19.</w:t>
        </w:r>
      </w:hyperlink>
    </w:p>
    <w:p w14:paraId="66B4DE6E"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419.75 Kb.</w:t>
      </w:r>
    </w:p>
    <w:p w14:paraId="43C61A85"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BOC-A-2020-233-4257. </w:t>
      </w:r>
      <w:hyperlink r:id="rId317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7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77" w:tooltip="Descargar en formato PDF" w:history="1">
        <w:r w:rsidRPr="004F5E41">
          <w:rPr>
            <w:rStyle w:val="Hipervnculo"/>
            <w:rFonts w:ascii="Bookman Old Style" w:hAnsi="Bookman Old Style"/>
            <w:lang w:val="es-ES_tradnl"/>
          </w:rPr>
          <w:t>Descargar</w:t>
        </w:r>
      </w:hyperlink>
    </w:p>
    <w:p w14:paraId="21F44420"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2E63101"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3F2C1BD" w14:textId="77777777" w:rsidR="00502ECA" w:rsidRPr="004F5E41" w:rsidRDefault="00293157" w:rsidP="004F5E41">
      <w:pPr>
        <w:jc w:val="both"/>
        <w:rPr>
          <w:rFonts w:ascii="Bookman Old Style" w:hAnsi="Bookman Old Style"/>
          <w:bCs/>
          <w:lang w:val="es-ES_tradnl"/>
        </w:rPr>
      </w:pPr>
      <w:hyperlink r:id="rId3178" w:tooltip="Ir a la disposición 2012/048/001" w:history="1">
        <w:r w:rsidR="00502ECA" w:rsidRPr="004F5E41">
          <w:rPr>
            <w:rStyle w:val="Hipervnculo"/>
            <w:rFonts w:ascii="Bookman Old Style" w:hAnsi="Bookman Old Style"/>
            <w:bCs/>
            <w:lang w:val="es-ES_tradnl"/>
          </w:rPr>
          <w:t>4263</w:t>
        </w:r>
      </w:hyperlink>
      <w:r w:rsidR="00502ECA" w:rsidRPr="004F5E41">
        <w:rPr>
          <w:rFonts w:ascii="Bookman Old Style" w:hAnsi="Bookman Old Style"/>
          <w:lang w:val="es-ES_tradnl"/>
        </w:rPr>
        <w:t> </w:t>
      </w:r>
      <w:hyperlink r:id="rId3179" w:history="1">
        <w:r w:rsidR="00502ECA" w:rsidRPr="004F5E41">
          <w:rPr>
            <w:rStyle w:val="Hipervnculo"/>
            <w:rFonts w:ascii="Bookman Old Style" w:hAnsi="Bookman Old Style"/>
            <w:lang w:val="es-ES_tradnl"/>
          </w:rPr>
          <w:t xml:space="preserve">DECRETO 78/2020, de 12 de noviembre, del </w:t>
        </w:r>
        <w:proofErr w:type="gramStart"/>
        <w:r w:rsidR="00502ECA" w:rsidRPr="004F5E41">
          <w:rPr>
            <w:rStyle w:val="Hipervnculo"/>
            <w:rFonts w:ascii="Bookman Old Style" w:hAnsi="Bookman Old Style"/>
            <w:lang w:val="es-ES_tradnl"/>
          </w:rPr>
          <w:t>Presidente</w:t>
        </w:r>
        <w:proofErr w:type="gramEnd"/>
        <w:r w:rsidR="00502ECA" w:rsidRPr="004F5E41">
          <w:rPr>
            <w:rStyle w:val="Hipervnculo"/>
            <w:rFonts w:ascii="Bookman Old Style" w:hAnsi="Bookman Old Style"/>
            <w:lang w:val="es-ES_tradnl"/>
          </w:rPr>
          <w:t>, por el que se establecen medidas en el ámbito de la isla de Tenerife en aplicación del Real Decreto 926/2020, de 25 de octubre, por el que se declara el estado de alarma, para contener la propagación de infecciones causadas por el SARS-COV-2.</w:t>
        </w:r>
      </w:hyperlink>
    </w:p>
    <w:p w14:paraId="52FF4959"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306.23 Kb.</w:t>
      </w:r>
    </w:p>
    <w:p w14:paraId="26ADC56F" w14:textId="77777777" w:rsidR="00502ECA" w:rsidRPr="004F5E41" w:rsidRDefault="00502ECA" w:rsidP="004F5E41">
      <w:pPr>
        <w:jc w:val="both"/>
        <w:rPr>
          <w:rFonts w:ascii="Bookman Old Style" w:hAnsi="Bookman Old Style"/>
        </w:rPr>
      </w:pPr>
      <w:r w:rsidRPr="004F5E41">
        <w:rPr>
          <w:rFonts w:ascii="Bookman Old Style" w:hAnsi="Bookman Old Style"/>
          <w:lang w:val="es-ES_tradnl"/>
        </w:rPr>
        <w:t>BOC-A-2020-233-4263. </w:t>
      </w:r>
      <w:hyperlink r:id="rId318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8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82" w:tooltip="Descargar en formato PDF" w:history="1">
        <w:r w:rsidRPr="004F5E41">
          <w:rPr>
            <w:rStyle w:val="Hipervnculo"/>
            <w:rFonts w:ascii="Bookman Old Style" w:hAnsi="Bookman Old Style"/>
            <w:lang w:val="es-ES_tradnl"/>
          </w:rPr>
          <w:t>Descargar</w:t>
        </w:r>
      </w:hyperlink>
    </w:p>
    <w:p w14:paraId="737BEE97" w14:textId="77777777" w:rsidR="00502ECA" w:rsidRPr="004F5E41" w:rsidRDefault="00293157" w:rsidP="004F5E41">
      <w:pPr>
        <w:jc w:val="both"/>
        <w:rPr>
          <w:rFonts w:ascii="Bookman Old Style" w:hAnsi="Bookman Old Style"/>
          <w:lang w:val="es-ES_tradnl"/>
        </w:rPr>
      </w:pPr>
      <w:hyperlink r:id="rId3183" w:tooltip="Ir a la disposición 2012/048/001" w:history="1">
        <w:r w:rsidR="00502ECA" w:rsidRPr="004F5E41">
          <w:rPr>
            <w:rStyle w:val="Hipervnculo"/>
            <w:rFonts w:ascii="Bookman Old Style" w:hAnsi="Bookman Old Style"/>
            <w:bCs/>
            <w:lang w:val="es-ES_tradnl"/>
          </w:rPr>
          <w:t>4264</w:t>
        </w:r>
      </w:hyperlink>
      <w:r w:rsidR="00502ECA" w:rsidRPr="004F5E41">
        <w:rPr>
          <w:rFonts w:ascii="Bookman Old Style" w:hAnsi="Bookman Old Style"/>
          <w:lang w:val="es-ES_tradnl"/>
        </w:rPr>
        <w:t> </w:t>
      </w:r>
      <w:hyperlink r:id="rId3184" w:history="1">
        <w:r w:rsidR="00502ECA" w:rsidRPr="004F5E41">
          <w:rPr>
            <w:rStyle w:val="Hipervnculo"/>
            <w:rFonts w:ascii="Bookman Old Style" w:hAnsi="Bookman Old Style"/>
            <w:lang w:val="es-ES_tradnl"/>
          </w:rPr>
          <w:t xml:space="preserve">Secretaría </w:t>
        </w:r>
        <w:proofErr w:type="gramStart"/>
        <w:r w:rsidR="00502ECA" w:rsidRPr="004F5E41">
          <w:rPr>
            <w:rStyle w:val="Hipervnculo"/>
            <w:rFonts w:ascii="Bookman Old Style" w:hAnsi="Bookman Old Style"/>
            <w:lang w:val="es-ES_tradnl"/>
          </w:rPr>
          <w:t>General.-</w:t>
        </w:r>
        <w:proofErr w:type="gramEnd"/>
        <w:r w:rsidR="00502ECA" w:rsidRPr="004F5E41">
          <w:rPr>
            <w:rStyle w:val="Hipervnculo"/>
            <w:rFonts w:ascii="Bookman Old Style" w:hAnsi="Bookman Old Style"/>
            <w:lang w:val="es-ES_tradnl"/>
          </w:rPr>
          <w:t xml:space="preserve"> Resolución de 12 de noviembre de 2020, por la que se dispone la publicación del Acuerdo por el que se establecen, en el ámbito de la isla de Tenerife, las medidas urgentes de carácter extraordinario y temporal, de prevención y contención necesarias para hacer frente a la crisis sanitaria ocasionada por el COVID-19.</w:t>
        </w:r>
      </w:hyperlink>
    </w:p>
    <w:p w14:paraId="747D0AB1"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591.91 Kb.</w:t>
      </w:r>
    </w:p>
    <w:p w14:paraId="7C10219B" w14:textId="77777777" w:rsidR="00502ECA" w:rsidRPr="004F5E41" w:rsidRDefault="00502ECA" w:rsidP="004F5E41">
      <w:pPr>
        <w:jc w:val="both"/>
        <w:rPr>
          <w:rFonts w:ascii="Bookman Old Style" w:hAnsi="Bookman Old Style"/>
        </w:rPr>
      </w:pPr>
      <w:r w:rsidRPr="004F5E41">
        <w:rPr>
          <w:rFonts w:ascii="Bookman Old Style" w:hAnsi="Bookman Old Style"/>
          <w:lang w:val="es-ES_tradnl"/>
        </w:rPr>
        <w:t>BOC-A-2020-233-4264. </w:t>
      </w:r>
      <w:hyperlink r:id="rId318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8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87" w:tooltip="Descargar en formato PDF" w:history="1">
        <w:r w:rsidRPr="004F5E41">
          <w:rPr>
            <w:rStyle w:val="Hipervnculo"/>
            <w:rFonts w:ascii="Bookman Old Style" w:hAnsi="Bookman Old Style"/>
            <w:lang w:val="es-ES_tradnl"/>
          </w:rPr>
          <w:t>Descargar</w:t>
        </w:r>
      </w:hyperlink>
    </w:p>
    <w:p w14:paraId="11E63A83" w14:textId="77777777" w:rsidR="00502ECA" w:rsidRPr="004F5E41" w:rsidRDefault="00293157" w:rsidP="004F5E41">
      <w:pPr>
        <w:jc w:val="both"/>
        <w:rPr>
          <w:rFonts w:ascii="Bookman Old Style" w:hAnsi="Bookman Old Style"/>
          <w:lang w:val="es-ES_tradnl"/>
        </w:rPr>
      </w:pPr>
      <w:hyperlink r:id="rId3188" w:tooltip="Ir a la disposición 2012/048/001" w:history="1">
        <w:r w:rsidR="00502ECA" w:rsidRPr="004F5E41">
          <w:rPr>
            <w:rStyle w:val="Hipervnculo"/>
            <w:rFonts w:ascii="Bookman Old Style" w:hAnsi="Bookman Old Style"/>
            <w:bCs/>
            <w:lang w:val="es-ES_tradnl"/>
          </w:rPr>
          <w:t>4265</w:t>
        </w:r>
      </w:hyperlink>
      <w:r w:rsidR="00502ECA" w:rsidRPr="004F5E41">
        <w:rPr>
          <w:rFonts w:ascii="Bookman Old Style" w:hAnsi="Bookman Old Style"/>
          <w:lang w:val="es-ES_tradnl"/>
        </w:rPr>
        <w:t> </w:t>
      </w:r>
      <w:hyperlink r:id="rId3189" w:history="1">
        <w:r w:rsidR="00502ECA" w:rsidRPr="004F5E41">
          <w:rPr>
            <w:rStyle w:val="Hipervnculo"/>
            <w:rFonts w:ascii="Bookman Old Style" w:hAnsi="Bookman Old Style"/>
            <w:lang w:val="es-ES_tradnl"/>
          </w:rPr>
          <w:t xml:space="preserve">Secretaría </w:t>
        </w:r>
        <w:proofErr w:type="gramStart"/>
        <w:r w:rsidR="00502ECA" w:rsidRPr="004F5E41">
          <w:rPr>
            <w:rStyle w:val="Hipervnculo"/>
            <w:rFonts w:ascii="Bookman Old Style" w:hAnsi="Bookman Old Style"/>
            <w:lang w:val="es-ES_tradnl"/>
          </w:rPr>
          <w:t>General.-</w:t>
        </w:r>
        <w:proofErr w:type="gramEnd"/>
        <w:r w:rsidR="00502ECA" w:rsidRPr="004F5E41">
          <w:rPr>
            <w:rStyle w:val="Hipervnculo"/>
            <w:rFonts w:ascii="Bookman Old Style" w:hAnsi="Bookman Old Style"/>
            <w:lang w:val="es-ES_tradnl"/>
          </w:rPr>
          <w:t xml:space="preserve"> Resolución de 12 de noviembre de 2020, por la que se dispone la publicación del Acuerdo por el que se establecen los test de diagnóstico de infección activa válidos a los efectos de acreditar a los usuarios turísticos como negativos como transmisores de la COVID-19.</w:t>
        </w:r>
      </w:hyperlink>
    </w:p>
    <w:p w14:paraId="485F692A"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242.73 Kb.</w:t>
      </w:r>
    </w:p>
    <w:p w14:paraId="0F52453B" w14:textId="77777777" w:rsidR="00502ECA" w:rsidRPr="004F5E41" w:rsidRDefault="00502ECA" w:rsidP="004F5E41">
      <w:pPr>
        <w:jc w:val="both"/>
        <w:rPr>
          <w:rFonts w:ascii="Bookman Old Style" w:hAnsi="Bookman Old Style"/>
          <w:b/>
          <w:lang w:val="es-ES_tradnl"/>
        </w:rPr>
      </w:pPr>
      <w:r w:rsidRPr="004F5E41">
        <w:rPr>
          <w:rFonts w:ascii="Bookman Old Style" w:hAnsi="Bookman Old Style"/>
          <w:lang w:val="es-ES_tradnl"/>
        </w:rPr>
        <w:t>BOC-A-2020-233-4265. </w:t>
      </w:r>
      <w:hyperlink r:id="rId319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9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92" w:tooltip="Descargar en formato PDF" w:history="1">
        <w:r w:rsidRPr="004F5E41">
          <w:rPr>
            <w:rStyle w:val="Hipervnculo"/>
            <w:rFonts w:ascii="Bookman Old Style" w:hAnsi="Bookman Old Style"/>
            <w:lang w:val="es-ES_tradnl"/>
          </w:rPr>
          <w:t>Descargar</w:t>
        </w:r>
      </w:hyperlink>
    </w:p>
    <w:p w14:paraId="62369B29" w14:textId="77777777" w:rsidR="00E96A3E" w:rsidRPr="004F5E41" w:rsidRDefault="00E96A3E" w:rsidP="004F5E41">
      <w:pPr>
        <w:jc w:val="both"/>
        <w:rPr>
          <w:rFonts w:ascii="Bookman Old Style" w:hAnsi="Bookman Old Style"/>
          <w:b/>
          <w:lang w:val="es-ES_tradnl"/>
        </w:rPr>
      </w:pPr>
      <w:r w:rsidRPr="004F5E41">
        <w:rPr>
          <w:rFonts w:ascii="Bookman Old Style" w:hAnsi="Bookman Old Style"/>
          <w:b/>
          <w:lang w:val="es-ES_tradnl"/>
        </w:rPr>
        <w:t>BOE 12/11/2020</w:t>
      </w:r>
    </w:p>
    <w:p w14:paraId="63EB4C9C" w14:textId="77777777"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4E6D8E8" w14:textId="77777777" w:rsidR="00E96A3E" w:rsidRPr="004F5E41" w:rsidRDefault="00E96A3E"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71C2D20" w14:textId="77777777"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t>Fronteras. Control sanitario</w:t>
      </w:r>
    </w:p>
    <w:p w14:paraId="4EFBED3B" w14:textId="77777777" w:rsidR="00E96A3E" w:rsidRPr="004F5E41" w:rsidRDefault="00E96A3E" w:rsidP="004F5E41">
      <w:pPr>
        <w:jc w:val="both"/>
        <w:rPr>
          <w:rFonts w:ascii="Bookman Old Style" w:hAnsi="Bookman Old Style"/>
          <w:bCs/>
          <w:lang w:val="es-ES_tradnl"/>
        </w:rPr>
      </w:pPr>
      <w:r w:rsidRPr="004F5E41">
        <w:rPr>
          <w:rFonts w:ascii="Bookman Old Style" w:hAnsi="Bookman Old Style"/>
          <w:lang w:val="es-ES_tradnl"/>
        </w:rPr>
        <w:t>Resolución de 11 de noviembre de 2020, de la Dirección General de Salud Pública, relativa a los controles sanitarios a realizar en los puntos de entrada de España.</w:t>
      </w:r>
    </w:p>
    <w:p w14:paraId="31C8CAA6" w14:textId="77777777" w:rsidR="00E96A3E" w:rsidRPr="004F5E41" w:rsidRDefault="00293157" w:rsidP="004F5E41">
      <w:pPr>
        <w:jc w:val="both"/>
        <w:rPr>
          <w:rFonts w:ascii="Bookman Old Style" w:hAnsi="Bookman Old Style"/>
          <w:bCs/>
          <w:lang w:val="en-US"/>
        </w:rPr>
      </w:pPr>
      <w:hyperlink r:id="rId3193" w:tooltip="PDF firmado BOE-A-2020-14049" w:history="1">
        <w:r w:rsidR="00E96A3E" w:rsidRPr="004F5E41">
          <w:rPr>
            <w:rStyle w:val="Hipervnculo"/>
            <w:rFonts w:ascii="Bookman Old Style" w:hAnsi="Bookman Old Style"/>
            <w:lang w:val="en-US"/>
          </w:rPr>
          <w:t>PDF (BOE-A-2020-14049 - 12 </w:t>
        </w:r>
        <w:proofErr w:type="spellStart"/>
        <w:r w:rsidR="00E96A3E" w:rsidRPr="004F5E41">
          <w:rPr>
            <w:rStyle w:val="Hipervnculo"/>
            <w:rFonts w:ascii="Bookman Old Style" w:hAnsi="Bookman Old Style"/>
            <w:lang w:val="en-US"/>
          </w:rPr>
          <w:t>págs</w:t>
        </w:r>
        <w:proofErr w:type="spellEnd"/>
        <w:r w:rsidR="00E96A3E" w:rsidRPr="004F5E41">
          <w:rPr>
            <w:rStyle w:val="Hipervnculo"/>
            <w:rFonts w:ascii="Bookman Old Style" w:hAnsi="Bookman Old Style"/>
            <w:lang w:val="en-US"/>
          </w:rPr>
          <w:t>. - 480 KB)</w:t>
        </w:r>
      </w:hyperlink>
    </w:p>
    <w:p w14:paraId="7F131074" w14:textId="77777777"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96B1D4A" w14:textId="77777777" w:rsidR="00E96A3E" w:rsidRPr="004F5E41" w:rsidRDefault="00E96A3E"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D4F7022" w14:textId="77777777" w:rsidR="00E96A3E" w:rsidRPr="004F5E41" w:rsidRDefault="00E96A3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2.000 unidades gel hidroalcohólico de 1 litro para cubrir las necesidades frente a la exposición de COVID-19. Expediente: EMERGECOVID2/19.</w:t>
      </w:r>
    </w:p>
    <w:p w14:paraId="2B8D906F" w14:textId="77777777" w:rsidR="00E96A3E" w:rsidRPr="004F5E41" w:rsidRDefault="00293157" w:rsidP="004F5E41">
      <w:pPr>
        <w:jc w:val="both"/>
        <w:rPr>
          <w:rFonts w:ascii="Bookman Old Style" w:hAnsi="Bookman Old Style"/>
          <w:lang w:val="es-ES_tradnl"/>
        </w:rPr>
      </w:pPr>
      <w:hyperlink r:id="rId3194" w:tooltip="PDF firmado BOE-B-2020-40724" w:history="1">
        <w:r w:rsidR="00E96A3E" w:rsidRPr="004F5E41">
          <w:rPr>
            <w:rStyle w:val="Hipervnculo"/>
            <w:rFonts w:ascii="Bookman Old Style" w:hAnsi="Bookman Old Style"/>
            <w:lang w:val="es-ES_tradnl"/>
          </w:rPr>
          <w:t>PDF (BOE-B-2020-40724 - 2 págs. - 181 KB)</w:t>
        </w:r>
      </w:hyperlink>
    </w:p>
    <w:p w14:paraId="70EAC21F" w14:textId="77777777" w:rsidR="00E96A3E" w:rsidRPr="004F5E41" w:rsidRDefault="00E96A3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300.000 unidades de guantes de nitrilo para cubrir las necesidades frente a la exposición de COVID-19. Expediente: EMERGECOVID2/21.</w:t>
      </w:r>
    </w:p>
    <w:p w14:paraId="79260A42" w14:textId="77777777" w:rsidR="00E96A3E" w:rsidRPr="004F5E41" w:rsidRDefault="00293157" w:rsidP="004F5E41">
      <w:pPr>
        <w:jc w:val="both"/>
        <w:rPr>
          <w:rFonts w:ascii="Bookman Old Style" w:hAnsi="Bookman Old Style"/>
          <w:lang w:val="es-ES_tradnl"/>
        </w:rPr>
      </w:pPr>
      <w:hyperlink r:id="rId3195" w:tooltip="PDF firmado BOE-B-2020-40725" w:history="1">
        <w:r w:rsidR="00E96A3E" w:rsidRPr="004F5E41">
          <w:rPr>
            <w:rStyle w:val="Hipervnculo"/>
            <w:rFonts w:ascii="Bookman Old Style" w:hAnsi="Bookman Old Style"/>
            <w:lang w:val="es-ES_tradnl"/>
          </w:rPr>
          <w:t>PDF (BOE-B-2020-40725 - 2 págs. - 181 KB)</w:t>
        </w:r>
      </w:hyperlink>
    </w:p>
    <w:p w14:paraId="43646E80" w14:textId="77777777" w:rsidR="00E96A3E" w:rsidRPr="004F5E41" w:rsidRDefault="00E96A3E" w:rsidP="004F5E41">
      <w:pPr>
        <w:jc w:val="both"/>
        <w:rPr>
          <w:rFonts w:ascii="Bookman Old Style" w:hAnsi="Bookman Old Style"/>
          <w:b/>
          <w:lang w:val="es-ES_tradnl"/>
        </w:rPr>
      </w:pPr>
      <w:r w:rsidRPr="004F5E41">
        <w:rPr>
          <w:rFonts w:ascii="Bookman Old Style" w:hAnsi="Bookman Old Style"/>
          <w:b/>
          <w:lang w:val="es-ES_tradnl"/>
        </w:rPr>
        <w:t>BOC 12/11/2020</w:t>
      </w:r>
    </w:p>
    <w:p w14:paraId="7EF00D52" w14:textId="77777777"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A3C0769" w14:textId="77777777"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t xml:space="preserve">Radiotelevisión </w:t>
      </w:r>
      <w:proofErr w:type="gramStart"/>
      <w:r w:rsidRPr="004F5E41">
        <w:rPr>
          <w:rFonts w:ascii="Bookman Old Style" w:hAnsi="Bookman Old Style"/>
          <w:b/>
          <w:bCs/>
          <w:lang w:val="es-ES_tradnl"/>
        </w:rPr>
        <w:t>Canaria.-</w:t>
      </w:r>
      <w:proofErr w:type="gramEnd"/>
      <w:r w:rsidRPr="004F5E41">
        <w:rPr>
          <w:rFonts w:ascii="Bookman Old Style" w:hAnsi="Bookman Old Style"/>
          <w:b/>
          <w:bCs/>
          <w:lang w:val="es-ES_tradnl"/>
        </w:rPr>
        <w:t xml:space="preserve"> Televisión Pública de Canarias, S.A.</w:t>
      </w:r>
    </w:p>
    <w:p w14:paraId="4BF53477" w14:textId="77777777" w:rsidR="00E96A3E" w:rsidRPr="004F5E41" w:rsidRDefault="00293157" w:rsidP="004F5E41">
      <w:pPr>
        <w:jc w:val="both"/>
        <w:rPr>
          <w:rFonts w:ascii="Bookman Old Style" w:hAnsi="Bookman Old Style"/>
          <w:bCs/>
          <w:lang w:val="es-ES_tradnl"/>
        </w:rPr>
      </w:pPr>
      <w:hyperlink r:id="rId3196" w:tooltip="Ir a la disposición 2012/048/001" w:history="1">
        <w:r w:rsidR="00E96A3E" w:rsidRPr="004F5E41">
          <w:rPr>
            <w:rStyle w:val="Hipervnculo"/>
            <w:rFonts w:ascii="Bookman Old Style" w:hAnsi="Bookman Old Style"/>
            <w:bCs/>
            <w:lang w:val="es-ES_tradnl"/>
          </w:rPr>
          <w:t>4236</w:t>
        </w:r>
      </w:hyperlink>
      <w:r w:rsidR="00E96A3E" w:rsidRPr="004F5E41">
        <w:rPr>
          <w:rFonts w:ascii="Bookman Old Style" w:hAnsi="Bookman Old Style"/>
          <w:lang w:val="es-ES_tradnl"/>
        </w:rPr>
        <w:t> </w:t>
      </w:r>
      <w:hyperlink r:id="rId3197" w:history="1">
        <w:r w:rsidR="00E96A3E" w:rsidRPr="004F5E41">
          <w:rPr>
            <w:rStyle w:val="Hipervnculo"/>
            <w:rFonts w:ascii="Bookman Old Style" w:hAnsi="Bookman Old Style"/>
            <w:lang w:val="es-ES_tradnl"/>
          </w:rPr>
          <w:t>Televisión Pública de Canarias, S.A.- Acuerdo de 8 de septiembre de 2020, por el que se ordena la publicación del Convenio de Cooperación entre Televisión Pública de Canarias, S.A. y la Fundación UNICEF Comité Español para la promoción de la infancia y la sensibilización de la opinión pública (COVID-19 entre otros).</w:t>
        </w:r>
      </w:hyperlink>
    </w:p>
    <w:p w14:paraId="18EA9399" w14:textId="77777777" w:rsidR="00E96A3E" w:rsidRPr="004F5E41" w:rsidRDefault="00E96A3E"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329.07 Kb.</w:t>
      </w:r>
    </w:p>
    <w:p w14:paraId="7A2D0A4D" w14:textId="77777777" w:rsidR="00E96A3E" w:rsidRPr="004F5E41" w:rsidRDefault="00E96A3E" w:rsidP="004F5E41">
      <w:pPr>
        <w:jc w:val="both"/>
        <w:rPr>
          <w:rFonts w:ascii="Bookman Old Style" w:hAnsi="Bookman Old Style"/>
          <w:lang w:val="es-ES_tradnl"/>
        </w:rPr>
      </w:pPr>
      <w:r w:rsidRPr="004F5E41">
        <w:rPr>
          <w:rFonts w:ascii="Bookman Old Style" w:hAnsi="Bookman Old Style"/>
          <w:lang w:val="es-ES_tradnl"/>
        </w:rPr>
        <w:t>BOC-A-2020-232-4236. </w:t>
      </w:r>
      <w:hyperlink r:id="rId319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9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00" w:tooltip="Descargar en formato PDF" w:history="1">
        <w:r w:rsidRPr="004F5E41">
          <w:rPr>
            <w:rStyle w:val="Hipervnculo"/>
            <w:rFonts w:ascii="Bookman Old Style" w:hAnsi="Bookman Old Style"/>
            <w:lang w:val="es-ES_tradnl"/>
          </w:rPr>
          <w:t>Descargar</w:t>
        </w:r>
      </w:hyperlink>
    </w:p>
    <w:p w14:paraId="2CF1353E" w14:textId="77777777" w:rsidR="001877D1" w:rsidRPr="004F5E41" w:rsidRDefault="001877D1" w:rsidP="004F5E41">
      <w:pPr>
        <w:jc w:val="both"/>
        <w:rPr>
          <w:rFonts w:ascii="Bookman Old Style" w:hAnsi="Bookman Old Style"/>
          <w:b/>
          <w:lang w:val="es-ES_tradnl"/>
        </w:rPr>
      </w:pPr>
      <w:r w:rsidRPr="004F5E41">
        <w:rPr>
          <w:rFonts w:ascii="Bookman Old Style" w:hAnsi="Bookman Old Style"/>
          <w:b/>
          <w:lang w:val="es-ES_tradnl"/>
        </w:rPr>
        <w:t>BOE 11/11/2020</w:t>
      </w:r>
    </w:p>
    <w:p w14:paraId="3C945C5F" w14:textId="77777777" w:rsidR="001877D1" w:rsidRPr="004F5E41" w:rsidRDefault="001877D1"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2A881FA" w14:textId="77777777" w:rsidR="001877D1" w:rsidRPr="004F5E41" w:rsidRDefault="001877D1"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358F2904" w14:textId="77777777" w:rsidR="001877D1" w:rsidRPr="004F5E41" w:rsidRDefault="001877D1"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Servicio de transporte y distribución de equipos de protección individual en las áreas territoriales de ADIF, como consecuencia de la emergencia declarada por el Covid-19. Expediente: 2.20/04110.0117.</w:t>
      </w:r>
    </w:p>
    <w:p w14:paraId="50254615" w14:textId="77777777" w:rsidR="001877D1" w:rsidRPr="004F5E41" w:rsidRDefault="00293157" w:rsidP="004F5E41">
      <w:pPr>
        <w:jc w:val="both"/>
        <w:rPr>
          <w:rFonts w:ascii="Bookman Old Style" w:hAnsi="Bookman Old Style"/>
          <w:lang w:val="es-ES_tradnl"/>
        </w:rPr>
      </w:pPr>
      <w:hyperlink r:id="rId3201" w:tooltip="PDF firmado BOE-B-2020-40580" w:history="1">
        <w:r w:rsidR="001877D1" w:rsidRPr="004F5E41">
          <w:rPr>
            <w:rStyle w:val="Hipervnculo"/>
            <w:rFonts w:ascii="Bookman Old Style" w:hAnsi="Bookman Old Style"/>
            <w:lang w:val="es-ES_tradnl"/>
          </w:rPr>
          <w:t>PDF (BOE-B-2020-40580 - 2 págs. - 180 KB)</w:t>
        </w:r>
      </w:hyperlink>
    </w:p>
    <w:p w14:paraId="40FE8658" w14:textId="77777777" w:rsidR="001877D1" w:rsidRPr="004F5E41" w:rsidRDefault="001877D1" w:rsidP="004F5E41">
      <w:pPr>
        <w:jc w:val="both"/>
        <w:rPr>
          <w:rFonts w:ascii="Bookman Old Style" w:hAnsi="Bookman Old Style"/>
          <w:b/>
          <w:lang w:val="es-ES_tradnl"/>
        </w:rPr>
      </w:pPr>
      <w:r w:rsidRPr="004F5E41">
        <w:rPr>
          <w:rFonts w:ascii="Bookman Old Style" w:hAnsi="Bookman Old Style"/>
          <w:b/>
          <w:lang w:val="es-ES_tradnl"/>
        </w:rPr>
        <w:t>MINISTERIO DE CONSUMO</w:t>
      </w:r>
    </w:p>
    <w:p w14:paraId="7F74BB53" w14:textId="77777777" w:rsidR="001877D1" w:rsidRPr="004F5E41" w:rsidRDefault="001877D1"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Ejecutiva de la Agencia Española de Seguridad Alimentaria y Nutrición. Objeto: Suministro de diverso </w:t>
      </w:r>
      <w:r w:rsidRPr="004F5E41">
        <w:rPr>
          <w:rFonts w:ascii="Bookman Old Style" w:hAnsi="Bookman Old Style"/>
          <w:lang w:val="es-ES_tradnl"/>
        </w:rPr>
        <w:lastRenderedPageBreak/>
        <w:t>material de protección individual (mascarillas y solución hidroalcohólica) frente al COVID-19 para el personal de la Agencia Española de Seguridad Alimentaria y Nutrición. Expediente: 0030020SU021.</w:t>
      </w:r>
    </w:p>
    <w:p w14:paraId="3C436BCB" w14:textId="77777777" w:rsidR="001877D1" w:rsidRPr="004F5E41" w:rsidRDefault="00293157" w:rsidP="004F5E41">
      <w:pPr>
        <w:jc w:val="both"/>
        <w:rPr>
          <w:rFonts w:ascii="Bookman Old Style" w:hAnsi="Bookman Old Style"/>
          <w:lang w:val="es-ES_tradnl"/>
        </w:rPr>
      </w:pPr>
      <w:hyperlink r:id="rId3202" w:tooltip="PDF firmado BOE-B-2020-40594" w:history="1">
        <w:r w:rsidR="001877D1" w:rsidRPr="004F5E41">
          <w:rPr>
            <w:rStyle w:val="Hipervnculo"/>
            <w:rFonts w:ascii="Bookman Old Style" w:hAnsi="Bookman Old Style"/>
            <w:lang w:val="es-ES_tradnl"/>
          </w:rPr>
          <w:t>PDF (BOE-B-2020-40594 - 2 págs. - 185 KB)</w:t>
        </w:r>
      </w:hyperlink>
    </w:p>
    <w:p w14:paraId="018B2257" w14:textId="77777777" w:rsidR="001877D1" w:rsidRPr="004F5E41" w:rsidRDefault="001877D1" w:rsidP="004F5E41">
      <w:pPr>
        <w:jc w:val="both"/>
        <w:rPr>
          <w:rFonts w:ascii="Bookman Old Style" w:hAnsi="Bookman Old Style"/>
          <w:b/>
          <w:bCs/>
          <w:lang w:val="es-ES_tradnl"/>
        </w:rPr>
      </w:pPr>
      <w:r w:rsidRPr="004F5E41">
        <w:rPr>
          <w:rFonts w:ascii="Bookman Old Style" w:hAnsi="Bookman Old Style"/>
          <w:b/>
          <w:bCs/>
          <w:lang w:val="es-ES_tradnl"/>
        </w:rPr>
        <w:t>BOC 11/11/2020</w:t>
      </w:r>
    </w:p>
    <w:p w14:paraId="51B1240B" w14:textId="77777777" w:rsidR="001877D1" w:rsidRPr="004F5E41" w:rsidRDefault="001877D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3C09BEE" w14:textId="77777777" w:rsidR="001877D1" w:rsidRPr="004F5E41" w:rsidRDefault="001877D1"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14:paraId="5F2AC7E9" w14:textId="77777777" w:rsidR="001877D1" w:rsidRPr="004F5E41" w:rsidRDefault="00293157" w:rsidP="004F5E41">
      <w:pPr>
        <w:jc w:val="both"/>
        <w:rPr>
          <w:rFonts w:ascii="Bookman Old Style" w:hAnsi="Bookman Old Style"/>
          <w:bCs/>
          <w:lang w:val="es-ES_tradnl"/>
        </w:rPr>
      </w:pPr>
      <w:hyperlink r:id="rId3203" w:tooltip="Ir a la disposición 2012/048/001" w:history="1">
        <w:r w:rsidR="001877D1" w:rsidRPr="004F5E41">
          <w:rPr>
            <w:rStyle w:val="Hipervnculo"/>
            <w:rFonts w:ascii="Bookman Old Style" w:hAnsi="Bookman Old Style"/>
            <w:bCs/>
            <w:lang w:val="es-ES_tradnl"/>
          </w:rPr>
          <w:t>4195</w:t>
        </w:r>
      </w:hyperlink>
      <w:r w:rsidR="001877D1" w:rsidRPr="004F5E41">
        <w:rPr>
          <w:rFonts w:ascii="Bookman Old Style" w:hAnsi="Bookman Old Style"/>
          <w:lang w:val="es-ES_tradnl"/>
        </w:rPr>
        <w:t> </w:t>
      </w:r>
      <w:hyperlink r:id="rId3204" w:history="1">
        <w:r w:rsidR="001877D1" w:rsidRPr="004F5E41">
          <w:rPr>
            <w:rStyle w:val="Hipervnculo"/>
            <w:rFonts w:ascii="Bookman Old Style" w:hAnsi="Bookman Old Style"/>
            <w:lang w:val="es-ES_tradnl"/>
          </w:rPr>
          <w:t>RESOLUCIÓN de 27 de octubre de 2020, de la Presidencia, por la que se ordena la publicación en el Boletín Oficial de Canarias del Acuerdo de convalidación del Decreto ley 16/2020, de 24 de septiembre, de modificación de la Ley 1/2007, de 17 de enero, por la que se regula la Prestación Canaria de Inserción para su adaptación al Ingreso Mínimo Vital (10L/DL-0017).</w:t>
        </w:r>
      </w:hyperlink>
    </w:p>
    <w:p w14:paraId="0744164E" w14:textId="77777777" w:rsidR="001877D1" w:rsidRPr="004F5E41" w:rsidRDefault="001877D1"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237.46 Kb.</w:t>
      </w:r>
    </w:p>
    <w:p w14:paraId="5A186DF3" w14:textId="77777777" w:rsidR="001877D1" w:rsidRPr="004F5E41" w:rsidRDefault="001877D1" w:rsidP="004F5E41">
      <w:pPr>
        <w:jc w:val="both"/>
        <w:rPr>
          <w:rFonts w:ascii="Bookman Old Style" w:hAnsi="Bookman Old Style"/>
          <w:lang w:val="es-ES_tradnl"/>
        </w:rPr>
      </w:pPr>
      <w:r w:rsidRPr="004F5E41">
        <w:rPr>
          <w:rFonts w:ascii="Bookman Old Style" w:hAnsi="Bookman Old Style"/>
          <w:lang w:val="es-ES_tradnl"/>
        </w:rPr>
        <w:t>BOC-A-2020-231-4195. </w:t>
      </w:r>
      <w:hyperlink r:id="rId320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0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07" w:tooltip="Descargar en formato PDF" w:history="1">
        <w:r w:rsidRPr="004F5E41">
          <w:rPr>
            <w:rStyle w:val="Hipervnculo"/>
            <w:rFonts w:ascii="Bookman Old Style" w:hAnsi="Bookman Old Style"/>
            <w:lang w:val="es-ES_tradnl"/>
          </w:rPr>
          <w:t>Descargar</w:t>
        </w:r>
      </w:hyperlink>
    </w:p>
    <w:p w14:paraId="763EE548" w14:textId="77777777" w:rsidR="0097499A" w:rsidRPr="004F5E41" w:rsidRDefault="0097499A" w:rsidP="004F5E41">
      <w:pPr>
        <w:jc w:val="both"/>
        <w:rPr>
          <w:rFonts w:ascii="Bookman Old Style" w:hAnsi="Bookman Old Style"/>
          <w:b/>
          <w:lang w:val="es-ES_tradnl"/>
        </w:rPr>
      </w:pPr>
      <w:r w:rsidRPr="004F5E41">
        <w:rPr>
          <w:rFonts w:ascii="Bookman Old Style" w:hAnsi="Bookman Old Style"/>
          <w:b/>
          <w:lang w:val="es-ES_tradnl"/>
        </w:rPr>
        <w:t>BOE 10/11/2020</w:t>
      </w:r>
    </w:p>
    <w:p w14:paraId="65EEEB79" w14:textId="77777777" w:rsidR="0097499A" w:rsidRPr="004F5E41" w:rsidRDefault="0097499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9CC6597" w14:textId="77777777" w:rsidR="0097499A" w:rsidRPr="004F5E41" w:rsidRDefault="0097499A"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51620328" w14:textId="77777777" w:rsidR="0097499A" w:rsidRPr="004F5E41" w:rsidRDefault="0097499A" w:rsidP="004F5E41">
      <w:pPr>
        <w:jc w:val="both"/>
        <w:rPr>
          <w:rFonts w:ascii="Bookman Old Style" w:hAnsi="Bookman Old Style"/>
          <w:b/>
          <w:bCs/>
          <w:lang w:val="es-ES_tradnl"/>
        </w:rPr>
      </w:pPr>
      <w:r w:rsidRPr="004F5E41">
        <w:rPr>
          <w:rFonts w:ascii="Bookman Old Style" w:hAnsi="Bookman Old Style"/>
          <w:b/>
          <w:bCs/>
          <w:lang w:val="es-ES_tradnl"/>
        </w:rPr>
        <w:t>Impuestos</w:t>
      </w:r>
    </w:p>
    <w:p w14:paraId="3820034D" w14:textId="77777777" w:rsidR="0097499A" w:rsidRPr="004F5E41" w:rsidRDefault="0097499A" w:rsidP="004F5E41">
      <w:pPr>
        <w:jc w:val="both"/>
        <w:rPr>
          <w:rFonts w:ascii="Bookman Old Style" w:hAnsi="Bookman Old Style"/>
          <w:bCs/>
          <w:lang w:val="es-ES_tradnl"/>
        </w:rPr>
      </w:pPr>
      <w:r w:rsidRPr="004F5E41">
        <w:rPr>
          <w:rFonts w:ascii="Bookman Old Style" w:hAnsi="Bookman Old Style"/>
          <w:lang w:val="es-ES_tradnl"/>
        </w:rPr>
        <w:t>Decreto-ley 33/2020, de 30 de septiembre, de medidas urgentes en el ámbito del impuesto sobre las emisiones de dióxido de carbono de los vehículos de tracción mecánica y del impuesto sobre las estancias en establecimientos turísticos, y en el ámbito presupuestario y administrativo.</w:t>
      </w:r>
    </w:p>
    <w:p w14:paraId="3F2B7EC9" w14:textId="77777777" w:rsidR="0097499A" w:rsidRPr="004F5E41" w:rsidRDefault="00293157" w:rsidP="004F5E41">
      <w:pPr>
        <w:jc w:val="both"/>
        <w:rPr>
          <w:rFonts w:ascii="Bookman Old Style" w:hAnsi="Bookman Old Style"/>
          <w:bCs/>
          <w:lang w:val="en-US"/>
        </w:rPr>
      </w:pPr>
      <w:hyperlink r:id="rId3208" w:tooltip="PDF firmado BOE-A-2020-13914" w:history="1">
        <w:r w:rsidR="0097499A" w:rsidRPr="004F5E41">
          <w:rPr>
            <w:rStyle w:val="Hipervnculo"/>
            <w:rFonts w:ascii="Bookman Old Style" w:hAnsi="Bookman Old Style"/>
            <w:lang w:val="en-US"/>
          </w:rPr>
          <w:t>PDF (BOE-A-2020-13914 - 7 </w:t>
        </w:r>
        <w:proofErr w:type="spellStart"/>
        <w:r w:rsidR="0097499A" w:rsidRPr="004F5E41">
          <w:rPr>
            <w:rStyle w:val="Hipervnculo"/>
            <w:rFonts w:ascii="Bookman Old Style" w:hAnsi="Bookman Old Style"/>
            <w:lang w:val="en-US"/>
          </w:rPr>
          <w:t>págs</w:t>
        </w:r>
        <w:proofErr w:type="spellEnd"/>
        <w:r w:rsidR="0097499A" w:rsidRPr="004F5E41">
          <w:rPr>
            <w:rStyle w:val="Hipervnculo"/>
            <w:rFonts w:ascii="Bookman Old Style" w:hAnsi="Bookman Old Style"/>
            <w:lang w:val="en-US"/>
          </w:rPr>
          <w:t>. - 267 KB)</w:t>
        </w:r>
      </w:hyperlink>
    </w:p>
    <w:p w14:paraId="02ABA862" w14:textId="77777777" w:rsidR="0097499A" w:rsidRPr="004F5E41" w:rsidRDefault="0097499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E677665" w14:textId="77777777" w:rsidR="0097499A" w:rsidRPr="004F5E41" w:rsidRDefault="0097499A"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3235BC6A" w14:textId="77777777" w:rsidR="0097499A" w:rsidRPr="004F5E41" w:rsidRDefault="0097499A"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Instituto Nacional de Estadística INE. Objeto: Servicio de elaboración de información agregada y anonimizada para el análisis de la movilidad durante la vuelta a la normalidad tras el Estado de Alarma por Covid-19 (Estudio de movilidad EM-3) a partir de la base de datos Luca </w:t>
      </w:r>
      <w:proofErr w:type="spellStart"/>
      <w:r w:rsidRPr="004F5E41">
        <w:rPr>
          <w:rFonts w:ascii="Bookman Old Style" w:hAnsi="Bookman Old Style"/>
          <w:lang w:val="es-ES_tradnl"/>
        </w:rPr>
        <w:t>Transit</w:t>
      </w:r>
      <w:proofErr w:type="spellEnd"/>
      <w:r w:rsidRPr="004F5E41">
        <w:rPr>
          <w:rFonts w:ascii="Bookman Old Style" w:hAnsi="Bookman Old Style"/>
          <w:lang w:val="es-ES_tradnl"/>
        </w:rPr>
        <w:t>. Expediente: 2020N0060003.</w:t>
      </w:r>
    </w:p>
    <w:p w14:paraId="5289F012" w14:textId="77777777" w:rsidR="0097499A" w:rsidRPr="004F5E41" w:rsidRDefault="00293157" w:rsidP="004F5E41">
      <w:pPr>
        <w:jc w:val="both"/>
        <w:rPr>
          <w:rFonts w:ascii="Bookman Old Style" w:hAnsi="Bookman Old Style"/>
          <w:lang w:val="es-ES_tradnl"/>
        </w:rPr>
      </w:pPr>
      <w:hyperlink r:id="rId3209" w:tooltip="PDF firmado BOE-B-2020-40385" w:history="1">
        <w:r w:rsidR="0097499A" w:rsidRPr="004F5E41">
          <w:rPr>
            <w:rStyle w:val="Hipervnculo"/>
            <w:rFonts w:ascii="Bookman Old Style" w:hAnsi="Bookman Old Style"/>
            <w:lang w:val="es-ES_tradnl"/>
          </w:rPr>
          <w:t>PDF (BOE-B-2020-40385 - 2 págs. - 183 KB)</w:t>
        </w:r>
      </w:hyperlink>
    </w:p>
    <w:p w14:paraId="10CBB9E9" w14:textId="77777777" w:rsidR="00077D36" w:rsidRPr="004F5E41" w:rsidRDefault="00077D36" w:rsidP="004F5E41">
      <w:pPr>
        <w:jc w:val="both"/>
        <w:rPr>
          <w:rFonts w:ascii="Bookman Old Style" w:hAnsi="Bookman Old Style"/>
          <w:b/>
          <w:lang w:val="es-ES_tradnl"/>
        </w:rPr>
      </w:pPr>
      <w:r w:rsidRPr="004F5E41">
        <w:rPr>
          <w:rFonts w:ascii="Bookman Old Style" w:hAnsi="Bookman Old Style"/>
          <w:b/>
          <w:lang w:val="es-ES_tradnl"/>
        </w:rPr>
        <w:t>BOE 09/11/2020</w:t>
      </w:r>
    </w:p>
    <w:p w14:paraId="72A7CB2D"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2A2A6BA5" w14:textId="77777777" w:rsidR="00077D36" w:rsidRPr="004F5E41" w:rsidRDefault="00077D36"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TRANSPORTES, MOVILIDAD Y AGENDA URBANA</w:t>
      </w:r>
    </w:p>
    <w:p w14:paraId="38705ACE"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Aviación civil</w:t>
      </w:r>
    </w:p>
    <w:p w14:paraId="49585DB6" w14:textId="77777777" w:rsidR="00077D36" w:rsidRPr="004F5E41" w:rsidRDefault="00077D36" w:rsidP="004F5E41">
      <w:pPr>
        <w:jc w:val="both"/>
        <w:rPr>
          <w:rFonts w:ascii="Bookman Old Style" w:hAnsi="Bookman Old Style"/>
          <w:bCs/>
          <w:lang w:val="es-ES_tradnl"/>
        </w:rPr>
      </w:pPr>
      <w:r w:rsidRPr="004F5E41">
        <w:rPr>
          <w:rFonts w:ascii="Bookman Old Style" w:hAnsi="Bookman Old Style"/>
          <w:lang w:val="es-ES_tradnl"/>
        </w:rPr>
        <w:t>Resolución de 22 de octubre de 2020, de la Dirección de la Agencia Estatal de Seguridad Aérea, relativa a la emisión electrónica de certificados médicos del personal de aviación civil.</w:t>
      </w:r>
    </w:p>
    <w:p w14:paraId="5E0FF6E4" w14:textId="77777777" w:rsidR="00077D36" w:rsidRPr="004F5E41" w:rsidRDefault="00293157" w:rsidP="004F5E41">
      <w:pPr>
        <w:jc w:val="both"/>
        <w:rPr>
          <w:rFonts w:ascii="Bookman Old Style" w:hAnsi="Bookman Old Style"/>
          <w:bCs/>
          <w:lang w:val="en-US"/>
        </w:rPr>
      </w:pPr>
      <w:hyperlink r:id="rId3210" w:tooltip="PDF firmado BOE-A-2020-13875" w:history="1">
        <w:r w:rsidR="00077D36" w:rsidRPr="004F5E41">
          <w:rPr>
            <w:rStyle w:val="Hipervnculo"/>
            <w:rFonts w:ascii="Bookman Old Style" w:hAnsi="Bookman Old Style"/>
            <w:lang w:val="en-US"/>
          </w:rPr>
          <w:t>PDF (BOE-A-2020-13875 - 4 </w:t>
        </w:r>
        <w:proofErr w:type="spellStart"/>
        <w:r w:rsidR="00077D36" w:rsidRPr="004F5E41">
          <w:rPr>
            <w:rStyle w:val="Hipervnculo"/>
            <w:rFonts w:ascii="Bookman Old Style" w:hAnsi="Bookman Old Style"/>
            <w:lang w:val="en-US"/>
          </w:rPr>
          <w:t>págs</w:t>
        </w:r>
        <w:proofErr w:type="spellEnd"/>
        <w:r w:rsidR="00077D36" w:rsidRPr="004F5E41">
          <w:rPr>
            <w:rStyle w:val="Hipervnculo"/>
            <w:rFonts w:ascii="Bookman Old Style" w:hAnsi="Bookman Old Style"/>
            <w:lang w:val="en-US"/>
          </w:rPr>
          <w:t>. - 229 KB)</w:t>
        </w:r>
      </w:hyperlink>
    </w:p>
    <w:p w14:paraId="257F78A0" w14:textId="77777777" w:rsidR="001A6019" w:rsidRPr="004F5E41" w:rsidRDefault="001A6019" w:rsidP="004F5E41">
      <w:pPr>
        <w:jc w:val="both"/>
        <w:rPr>
          <w:rFonts w:ascii="Bookman Old Style" w:hAnsi="Bookman Old Style"/>
          <w:b/>
          <w:bCs/>
          <w:lang w:val="es-ES_tradnl"/>
        </w:rPr>
      </w:pPr>
      <w:r w:rsidRPr="004F5E41">
        <w:rPr>
          <w:rFonts w:ascii="Bookman Old Style" w:hAnsi="Bookman Old Style"/>
          <w:b/>
          <w:bCs/>
          <w:lang w:val="es-ES_tradnl"/>
        </w:rPr>
        <w:t>BOC 09/11/2020</w:t>
      </w:r>
    </w:p>
    <w:p w14:paraId="264345E7"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7DDD7619"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34088C5A" w14:textId="77777777" w:rsidR="00077D36" w:rsidRPr="004F5E41" w:rsidRDefault="00293157" w:rsidP="004F5E41">
      <w:pPr>
        <w:jc w:val="both"/>
        <w:rPr>
          <w:rFonts w:ascii="Bookman Old Style" w:hAnsi="Bookman Old Style"/>
          <w:bCs/>
          <w:lang w:val="es-ES_tradnl"/>
        </w:rPr>
      </w:pPr>
      <w:hyperlink r:id="rId3211" w:tooltip="Ir a la disposición 2012/048/001" w:history="1">
        <w:r w:rsidR="00077D36" w:rsidRPr="004F5E41">
          <w:rPr>
            <w:rStyle w:val="Hipervnculo"/>
            <w:rFonts w:ascii="Bookman Old Style" w:hAnsi="Bookman Old Style"/>
            <w:bCs/>
            <w:lang w:val="es-ES_tradnl"/>
          </w:rPr>
          <w:t>4143</w:t>
        </w:r>
      </w:hyperlink>
      <w:r w:rsidR="00077D36" w:rsidRPr="004F5E41">
        <w:rPr>
          <w:rFonts w:ascii="Bookman Old Style" w:hAnsi="Bookman Old Style"/>
          <w:lang w:val="es-ES_tradnl"/>
        </w:rPr>
        <w:t> </w:t>
      </w:r>
      <w:hyperlink r:id="rId3212" w:history="1">
        <w:r w:rsidR="00077D36" w:rsidRPr="004F5E41">
          <w:rPr>
            <w:rStyle w:val="Hipervnculo"/>
            <w:rFonts w:ascii="Bookman Old Style" w:hAnsi="Bookman Old Style"/>
            <w:lang w:val="es-ES_tradnl"/>
          </w:rPr>
          <w:t>ORDEN de 2 de noviembre de 2020, por la que se regulan determinados aspectos del procedimiento de concesión de las ayudas previstas en el Real Decreto 508/2020, de 5 de mayo, que establecen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hyperlink>
    </w:p>
    <w:p w14:paraId="46FD287E"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728.27 Kb.</w:t>
      </w:r>
    </w:p>
    <w:p w14:paraId="790754C5"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BOC-A-2020-229-4143. </w:t>
      </w:r>
      <w:hyperlink r:id="rId321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1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15" w:tooltip="Descargar en formato PDF" w:history="1">
        <w:r w:rsidRPr="004F5E41">
          <w:rPr>
            <w:rStyle w:val="Hipervnculo"/>
            <w:rFonts w:ascii="Bookman Old Style" w:hAnsi="Bookman Old Style"/>
            <w:lang w:val="es-ES_tradnl"/>
          </w:rPr>
          <w:t>Descargar</w:t>
        </w:r>
      </w:hyperlink>
    </w:p>
    <w:p w14:paraId="294BF218"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6193452E" w14:textId="77777777" w:rsidR="00077D36" w:rsidRPr="004F5E41" w:rsidRDefault="00293157" w:rsidP="004F5E41">
      <w:pPr>
        <w:jc w:val="both"/>
        <w:rPr>
          <w:rFonts w:ascii="Bookman Old Style" w:hAnsi="Bookman Old Style"/>
          <w:bCs/>
          <w:lang w:val="es-ES_tradnl"/>
        </w:rPr>
      </w:pPr>
      <w:hyperlink r:id="rId3216" w:tooltip="Ir a la disposición 2012/048/001" w:history="1">
        <w:r w:rsidR="00077D36" w:rsidRPr="004F5E41">
          <w:rPr>
            <w:rStyle w:val="Hipervnculo"/>
            <w:rFonts w:ascii="Bookman Old Style" w:hAnsi="Bookman Old Style"/>
            <w:bCs/>
            <w:lang w:val="es-ES_tradnl"/>
          </w:rPr>
          <w:t>4145</w:t>
        </w:r>
      </w:hyperlink>
      <w:r w:rsidR="00077D36" w:rsidRPr="004F5E41">
        <w:rPr>
          <w:rFonts w:ascii="Bookman Old Style" w:hAnsi="Bookman Old Style"/>
          <w:lang w:val="es-ES_tradnl"/>
        </w:rPr>
        <w:t> </w:t>
      </w:r>
      <w:hyperlink r:id="rId3217" w:history="1">
        <w:r w:rsidR="00077D36" w:rsidRPr="004F5E41">
          <w:rPr>
            <w:rStyle w:val="Hipervnculo"/>
            <w:rFonts w:ascii="Bookman Old Style" w:hAnsi="Bookman Old Style"/>
            <w:lang w:val="es-ES_tradnl"/>
          </w:rPr>
          <w:t xml:space="preserve">Instituto Canario de la </w:t>
        </w:r>
        <w:proofErr w:type="gramStart"/>
        <w:r w:rsidR="00077D36" w:rsidRPr="004F5E41">
          <w:rPr>
            <w:rStyle w:val="Hipervnculo"/>
            <w:rFonts w:ascii="Bookman Old Style" w:hAnsi="Bookman Old Style"/>
            <w:lang w:val="es-ES_tradnl"/>
          </w:rPr>
          <w:t>Vivienda.-</w:t>
        </w:r>
        <w:proofErr w:type="gramEnd"/>
        <w:r w:rsidR="00077D36" w:rsidRPr="004F5E41">
          <w:rPr>
            <w:rStyle w:val="Hipervnculo"/>
            <w:rFonts w:ascii="Bookman Old Style" w:hAnsi="Bookman Old Style"/>
            <w:lang w:val="es-ES_tradnl"/>
          </w:rPr>
          <w:t xml:space="preserve"> Resolución de 3 de noviembre de 2020, del Presidente, de concesión directa condicionada de ayuda para contribuir a minimizar el impacto económico y social del COVID-19 en los alquileres de vivienda habitual de las solicitudes presentadas y completas el día 13 de mayo de 2020.</w:t>
        </w:r>
      </w:hyperlink>
    </w:p>
    <w:p w14:paraId="69D1D3F8"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47 páginas. Formato de archivo en PDF/Adobe Acrobat. Tamaño: 1.90 Mb.</w:t>
      </w:r>
    </w:p>
    <w:p w14:paraId="31BDBE44" w14:textId="77777777" w:rsidR="00077D36" w:rsidRPr="004F5E41" w:rsidRDefault="00077D36" w:rsidP="004F5E41">
      <w:pPr>
        <w:jc w:val="both"/>
        <w:rPr>
          <w:rFonts w:ascii="Bookman Old Style" w:hAnsi="Bookman Old Style"/>
          <w:b/>
        </w:rPr>
      </w:pPr>
      <w:r w:rsidRPr="004F5E41">
        <w:rPr>
          <w:rFonts w:ascii="Bookman Old Style" w:hAnsi="Bookman Old Style"/>
          <w:lang w:val="es-ES_tradnl"/>
        </w:rPr>
        <w:t>BOC-A-2020-229-4145. </w:t>
      </w:r>
      <w:hyperlink r:id="rId321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1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20" w:tooltip="Descargar en formato PDF" w:history="1">
        <w:r w:rsidRPr="004F5E41">
          <w:rPr>
            <w:rStyle w:val="Hipervnculo"/>
            <w:rFonts w:ascii="Bookman Old Style" w:hAnsi="Bookman Old Style"/>
            <w:lang w:val="es-ES_tradnl"/>
          </w:rPr>
          <w:t>Descargar</w:t>
        </w:r>
      </w:hyperlink>
    </w:p>
    <w:p w14:paraId="57390321" w14:textId="77777777" w:rsidR="00077D36" w:rsidRPr="004F5E41" w:rsidRDefault="00293157" w:rsidP="004F5E41">
      <w:pPr>
        <w:jc w:val="both"/>
        <w:rPr>
          <w:rFonts w:ascii="Bookman Old Style" w:hAnsi="Bookman Old Style"/>
          <w:lang w:val="es-ES_tradnl"/>
        </w:rPr>
      </w:pPr>
      <w:hyperlink r:id="rId3221" w:tooltip="Ir a la disposición 2012/048/001" w:history="1">
        <w:r w:rsidR="00077D36" w:rsidRPr="004F5E41">
          <w:rPr>
            <w:rStyle w:val="Hipervnculo"/>
            <w:rFonts w:ascii="Bookman Old Style" w:hAnsi="Bookman Old Style"/>
            <w:bCs/>
            <w:lang w:val="es-ES_tradnl"/>
          </w:rPr>
          <w:t>4146</w:t>
        </w:r>
      </w:hyperlink>
      <w:r w:rsidR="00077D36" w:rsidRPr="004F5E41">
        <w:rPr>
          <w:rFonts w:ascii="Bookman Old Style" w:hAnsi="Bookman Old Style"/>
          <w:lang w:val="es-ES_tradnl"/>
        </w:rPr>
        <w:t> </w:t>
      </w:r>
      <w:hyperlink r:id="rId3222" w:history="1">
        <w:r w:rsidR="00077D36" w:rsidRPr="004F5E41">
          <w:rPr>
            <w:rStyle w:val="Hipervnculo"/>
            <w:rFonts w:ascii="Bookman Old Style" w:hAnsi="Bookman Old Style"/>
            <w:lang w:val="es-ES_tradnl"/>
          </w:rPr>
          <w:t xml:space="preserve">Instituto Canario de la </w:t>
        </w:r>
        <w:proofErr w:type="gramStart"/>
        <w:r w:rsidR="00077D36" w:rsidRPr="004F5E41">
          <w:rPr>
            <w:rStyle w:val="Hipervnculo"/>
            <w:rFonts w:ascii="Bookman Old Style" w:hAnsi="Bookman Old Style"/>
            <w:lang w:val="es-ES_tradnl"/>
          </w:rPr>
          <w:t>Vivienda.-</w:t>
        </w:r>
        <w:proofErr w:type="gramEnd"/>
        <w:r w:rsidR="00077D36" w:rsidRPr="004F5E41">
          <w:rPr>
            <w:rStyle w:val="Hipervnculo"/>
            <w:rFonts w:ascii="Bookman Old Style" w:hAnsi="Bookman Old Style"/>
            <w:lang w:val="es-ES_tradnl"/>
          </w:rPr>
          <w:t xml:space="preserve"> Resolución de 3 de noviembre de 2020, del Presidente, de denegación de las solicitudes de ayuda para contribuir a minimizar el impacto económico y social del COVID-19 en los alquileres de vivienda habitual presentadas el día 13 de mayo de 2020.</w:t>
        </w:r>
      </w:hyperlink>
    </w:p>
    <w:p w14:paraId="4139ED51"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1.12 Mb.</w:t>
      </w:r>
    </w:p>
    <w:p w14:paraId="66521E94" w14:textId="77777777" w:rsidR="00077D36" w:rsidRPr="004F5E41" w:rsidRDefault="00077D36" w:rsidP="004F5E41">
      <w:pPr>
        <w:jc w:val="both"/>
        <w:rPr>
          <w:rFonts w:ascii="Bookman Old Style" w:hAnsi="Bookman Old Style"/>
        </w:rPr>
      </w:pPr>
      <w:r w:rsidRPr="004F5E41">
        <w:rPr>
          <w:rFonts w:ascii="Bookman Old Style" w:hAnsi="Bookman Old Style"/>
          <w:lang w:val="es-ES_tradnl"/>
        </w:rPr>
        <w:t>BOC-A-2020-229-4146. </w:t>
      </w:r>
      <w:hyperlink r:id="rId322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2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25" w:tooltip="Descargar en formato PDF" w:history="1">
        <w:r w:rsidRPr="004F5E41">
          <w:rPr>
            <w:rStyle w:val="Hipervnculo"/>
            <w:rFonts w:ascii="Bookman Old Style" w:hAnsi="Bookman Old Style"/>
            <w:lang w:val="es-ES_tradnl"/>
          </w:rPr>
          <w:t>Descargar</w:t>
        </w:r>
      </w:hyperlink>
    </w:p>
    <w:p w14:paraId="776C1204" w14:textId="77777777" w:rsidR="00077D36" w:rsidRPr="004F5E41" w:rsidRDefault="00293157" w:rsidP="004F5E41">
      <w:pPr>
        <w:jc w:val="both"/>
        <w:rPr>
          <w:rFonts w:ascii="Bookman Old Style" w:hAnsi="Bookman Old Style"/>
          <w:lang w:val="es-ES_tradnl"/>
        </w:rPr>
      </w:pPr>
      <w:hyperlink r:id="rId3226" w:tooltip="Ir a la disposición 2012/048/001" w:history="1">
        <w:r w:rsidR="00077D36" w:rsidRPr="004F5E41">
          <w:rPr>
            <w:rStyle w:val="Hipervnculo"/>
            <w:rFonts w:ascii="Bookman Old Style" w:hAnsi="Bookman Old Style"/>
            <w:bCs/>
            <w:lang w:val="es-ES_tradnl"/>
          </w:rPr>
          <w:t>4147</w:t>
        </w:r>
      </w:hyperlink>
      <w:r w:rsidR="00077D36" w:rsidRPr="004F5E41">
        <w:rPr>
          <w:rFonts w:ascii="Bookman Old Style" w:hAnsi="Bookman Old Style"/>
          <w:lang w:val="es-ES_tradnl"/>
        </w:rPr>
        <w:t> </w:t>
      </w:r>
      <w:hyperlink r:id="rId3227" w:history="1">
        <w:r w:rsidR="00077D36" w:rsidRPr="004F5E41">
          <w:rPr>
            <w:rStyle w:val="Hipervnculo"/>
            <w:rFonts w:ascii="Bookman Old Style" w:hAnsi="Bookman Old Style"/>
            <w:lang w:val="es-ES_tradnl"/>
          </w:rPr>
          <w:t xml:space="preserve">Instituto Canario de la </w:t>
        </w:r>
        <w:proofErr w:type="gramStart"/>
        <w:r w:rsidR="00077D36" w:rsidRPr="004F5E41">
          <w:rPr>
            <w:rStyle w:val="Hipervnculo"/>
            <w:rFonts w:ascii="Bookman Old Style" w:hAnsi="Bookman Old Style"/>
            <w:lang w:val="es-ES_tradnl"/>
          </w:rPr>
          <w:t>Vivienda.-</w:t>
        </w:r>
        <w:proofErr w:type="gramEnd"/>
        <w:r w:rsidR="00077D36" w:rsidRPr="004F5E41">
          <w:rPr>
            <w:rStyle w:val="Hipervnculo"/>
            <w:rFonts w:ascii="Bookman Old Style" w:hAnsi="Bookman Old Style"/>
            <w:lang w:val="es-ES_tradnl"/>
          </w:rPr>
          <w:t xml:space="preserve"> Resolución de 3 de noviembre de 2020, del Presidente, de concesión directa condicionada de ayuda para contribuir a minimizar el impacto económico y social del COVID-19 en los alquileres de vivienda habitual de las solicitudes presentadas y completas el día 14 de mayo de 2020.</w:t>
        </w:r>
      </w:hyperlink>
    </w:p>
    <w:p w14:paraId="07FC2622"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44 páginas. Formato de archivo en PDF/Adobe Acrobat. Tamaño: 1.65 Mb.</w:t>
      </w:r>
    </w:p>
    <w:p w14:paraId="6F4F916F" w14:textId="77777777" w:rsidR="00077D36" w:rsidRPr="004F5E41" w:rsidRDefault="00077D36" w:rsidP="004F5E41">
      <w:pPr>
        <w:jc w:val="both"/>
        <w:rPr>
          <w:rFonts w:ascii="Bookman Old Style" w:hAnsi="Bookman Old Style"/>
        </w:rPr>
      </w:pPr>
      <w:r w:rsidRPr="004F5E41">
        <w:rPr>
          <w:rFonts w:ascii="Bookman Old Style" w:hAnsi="Bookman Old Style"/>
          <w:lang w:val="es-ES_tradnl"/>
        </w:rPr>
        <w:t>BOC-A-2020-229-4147. </w:t>
      </w:r>
      <w:hyperlink r:id="rId322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2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30" w:tooltip="Descargar en formato PDF" w:history="1">
        <w:r w:rsidRPr="004F5E41">
          <w:rPr>
            <w:rStyle w:val="Hipervnculo"/>
            <w:rFonts w:ascii="Bookman Old Style" w:hAnsi="Bookman Old Style"/>
            <w:lang w:val="es-ES_tradnl"/>
          </w:rPr>
          <w:t>Descargar</w:t>
        </w:r>
      </w:hyperlink>
    </w:p>
    <w:p w14:paraId="5A8B3A2C" w14:textId="77777777" w:rsidR="00077D36" w:rsidRPr="004F5E41" w:rsidRDefault="00293157" w:rsidP="004F5E41">
      <w:pPr>
        <w:jc w:val="both"/>
        <w:rPr>
          <w:rFonts w:ascii="Bookman Old Style" w:hAnsi="Bookman Old Style"/>
          <w:lang w:val="es-ES_tradnl"/>
        </w:rPr>
      </w:pPr>
      <w:hyperlink r:id="rId3231" w:tooltip="Ir a la disposición 2012/048/001" w:history="1">
        <w:r w:rsidR="00077D36" w:rsidRPr="004F5E41">
          <w:rPr>
            <w:rStyle w:val="Hipervnculo"/>
            <w:rFonts w:ascii="Bookman Old Style" w:hAnsi="Bookman Old Style"/>
            <w:bCs/>
            <w:lang w:val="es-ES_tradnl"/>
          </w:rPr>
          <w:t>4148</w:t>
        </w:r>
      </w:hyperlink>
      <w:r w:rsidR="00077D36" w:rsidRPr="004F5E41">
        <w:rPr>
          <w:rFonts w:ascii="Bookman Old Style" w:hAnsi="Bookman Old Style"/>
          <w:lang w:val="es-ES_tradnl"/>
        </w:rPr>
        <w:t> </w:t>
      </w:r>
      <w:hyperlink r:id="rId3232" w:history="1">
        <w:r w:rsidR="00077D36" w:rsidRPr="004F5E41">
          <w:rPr>
            <w:rStyle w:val="Hipervnculo"/>
            <w:rFonts w:ascii="Bookman Old Style" w:hAnsi="Bookman Old Style"/>
            <w:lang w:val="es-ES_tradnl"/>
          </w:rPr>
          <w:t xml:space="preserve">Instituto Canario de la </w:t>
        </w:r>
        <w:proofErr w:type="gramStart"/>
        <w:r w:rsidR="00077D36" w:rsidRPr="004F5E41">
          <w:rPr>
            <w:rStyle w:val="Hipervnculo"/>
            <w:rFonts w:ascii="Bookman Old Style" w:hAnsi="Bookman Old Style"/>
            <w:lang w:val="es-ES_tradnl"/>
          </w:rPr>
          <w:t>Vivienda.-</w:t>
        </w:r>
        <w:proofErr w:type="gramEnd"/>
        <w:r w:rsidR="00077D36" w:rsidRPr="004F5E41">
          <w:rPr>
            <w:rStyle w:val="Hipervnculo"/>
            <w:rFonts w:ascii="Bookman Old Style" w:hAnsi="Bookman Old Style"/>
            <w:lang w:val="es-ES_tradnl"/>
          </w:rPr>
          <w:t xml:space="preserve"> Resolución de 3 de noviembre de 2020, del Presidente, de denegación de las solicitudes de ayuda para contribuir a minimizar el impacto económico y social del COVID-19 en los alquileres de vivienda habitual presentadas el día 14 de mayo de 2020.</w:t>
        </w:r>
      </w:hyperlink>
    </w:p>
    <w:p w14:paraId="2A4384B9"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779.03 Kb.</w:t>
      </w:r>
    </w:p>
    <w:p w14:paraId="7B4785C5"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BOC-A-2020-229-4148. </w:t>
      </w:r>
      <w:hyperlink r:id="rId323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3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35" w:tooltip="Descargar en formato PDF" w:history="1">
        <w:r w:rsidRPr="004F5E41">
          <w:rPr>
            <w:rStyle w:val="Hipervnculo"/>
            <w:rFonts w:ascii="Bookman Old Style" w:hAnsi="Bookman Old Style"/>
            <w:lang w:val="es-ES_tradnl"/>
          </w:rPr>
          <w:t>Descargar</w:t>
        </w:r>
      </w:hyperlink>
    </w:p>
    <w:p w14:paraId="01E3CB3C" w14:textId="77777777" w:rsidR="00077D36" w:rsidRPr="004F5E41" w:rsidRDefault="00293157" w:rsidP="004F5E41">
      <w:pPr>
        <w:jc w:val="both"/>
        <w:rPr>
          <w:rFonts w:ascii="Bookman Old Style" w:hAnsi="Bookman Old Style"/>
          <w:lang w:val="es-ES_tradnl"/>
        </w:rPr>
      </w:pPr>
      <w:hyperlink r:id="rId3236" w:tooltip="Ir a la disposición 2012/048/001" w:history="1">
        <w:r w:rsidR="00077D36" w:rsidRPr="004F5E41">
          <w:rPr>
            <w:rStyle w:val="Hipervnculo"/>
            <w:rFonts w:ascii="Bookman Old Style" w:hAnsi="Bookman Old Style"/>
            <w:bCs/>
            <w:lang w:val="es-ES_tradnl"/>
          </w:rPr>
          <w:t>4149</w:t>
        </w:r>
      </w:hyperlink>
      <w:r w:rsidR="00077D36" w:rsidRPr="004F5E41">
        <w:rPr>
          <w:rFonts w:ascii="Bookman Old Style" w:hAnsi="Bookman Old Style"/>
          <w:lang w:val="es-ES_tradnl"/>
        </w:rPr>
        <w:t> </w:t>
      </w:r>
      <w:hyperlink r:id="rId3237" w:history="1">
        <w:r w:rsidR="00077D36" w:rsidRPr="004F5E41">
          <w:rPr>
            <w:rStyle w:val="Hipervnculo"/>
            <w:rFonts w:ascii="Bookman Old Style" w:hAnsi="Bookman Old Style"/>
            <w:lang w:val="es-ES_tradnl"/>
          </w:rPr>
          <w:t xml:space="preserve">Instituto Canario de la </w:t>
        </w:r>
        <w:proofErr w:type="gramStart"/>
        <w:r w:rsidR="00077D36" w:rsidRPr="004F5E41">
          <w:rPr>
            <w:rStyle w:val="Hipervnculo"/>
            <w:rFonts w:ascii="Bookman Old Style" w:hAnsi="Bookman Old Style"/>
            <w:lang w:val="es-ES_tradnl"/>
          </w:rPr>
          <w:t>Vivienda.-</w:t>
        </w:r>
        <w:proofErr w:type="gramEnd"/>
        <w:r w:rsidR="00077D36" w:rsidRPr="004F5E41">
          <w:rPr>
            <w:rStyle w:val="Hipervnculo"/>
            <w:rFonts w:ascii="Bookman Old Style" w:hAnsi="Bookman Old Style"/>
            <w:lang w:val="es-ES_tradnl"/>
          </w:rPr>
          <w:t xml:space="preserve"> Resolución de 3 de noviembre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13 de mayo de 2020.</w:t>
        </w:r>
      </w:hyperlink>
    </w:p>
    <w:p w14:paraId="1AF8693B"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787.92 Kb.</w:t>
      </w:r>
    </w:p>
    <w:p w14:paraId="46E9CB43" w14:textId="77777777" w:rsidR="00077D36" w:rsidRPr="004F5E41" w:rsidRDefault="00077D36" w:rsidP="004F5E41">
      <w:pPr>
        <w:jc w:val="both"/>
        <w:rPr>
          <w:rFonts w:ascii="Bookman Old Style" w:hAnsi="Bookman Old Style"/>
        </w:rPr>
      </w:pPr>
      <w:r w:rsidRPr="004F5E41">
        <w:rPr>
          <w:rFonts w:ascii="Bookman Old Style" w:hAnsi="Bookman Old Style"/>
          <w:lang w:val="es-ES_tradnl"/>
        </w:rPr>
        <w:t>BOC-A-2020-229-4149. </w:t>
      </w:r>
      <w:hyperlink r:id="rId323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3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40" w:tooltip="Descargar en formato PDF" w:history="1">
        <w:r w:rsidRPr="004F5E41">
          <w:rPr>
            <w:rStyle w:val="Hipervnculo"/>
            <w:rFonts w:ascii="Bookman Old Style" w:hAnsi="Bookman Old Style"/>
            <w:lang w:val="es-ES_tradnl"/>
          </w:rPr>
          <w:t>Descargar</w:t>
        </w:r>
      </w:hyperlink>
    </w:p>
    <w:p w14:paraId="1227971E" w14:textId="77777777" w:rsidR="00077D36" w:rsidRPr="004F5E41" w:rsidRDefault="00293157" w:rsidP="004F5E41">
      <w:pPr>
        <w:jc w:val="both"/>
        <w:rPr>
          <w:rFonts w:ascii="Bookman Old Style" w:hAnsi="Bookman Old Style"/>
          <w:lang w:val="es-ES_tradnl"/>
        </w:rPr>
      </w:pPr>
      <w:hyperlink r:id="rId3241" w:tooltip="Ir a la disposición 2012/048/001" w:history="1">
        <w:r w:rsidR="00077D36" w:rsidRPr="004F5E41">
          <w:rPr>
            <w:rStyle w:val="Hipervnculo"/>
            <w:rFonts w:ascii="Bookman Old Style" w:hAnsi="Bookman Old Style"/>
            <w:bCs/>
            <w:lang w:val="es-ES_tradnl"/>
          </w:rPr>
          <w:t>4150</w:t>
        </w:r>
      </w:hyperlink>
      <w:r w:rsidR="00077D36" w:rsidRPr="004F5E41">
        <w:rPr>
          <w:rFonts w:ascii="Bookman Old Style" w:hAnsi="Bookman Old Style"/>
          <w:lang w:val="es-ES_tradnl"/>
        </w:rPr>
        <w:t> </w:t>
      </w:r>
      <w:hyperlink r:id="rId3242" w:history="1">
        <w:r w:rsidR="00077D36" w:rsidRPr="004F5E41">
          <w:rPr>
            <w:rStyle w:val="Hipervnculo"/>
            <w:rFonts w:ascii="Bookman Old Style" w:hAnsi="Bookman Old Style"/>
            <w:lang w:val="es-ES_tradnl"/>
          </w:rPr>
          <w:t xml:space="preserve">Instituto Canario de la </w:t>
        </w:r>
        <w:proofErr w:type="gramStart"/>
        <w:r w:rsidR="00077D36" w:rsidRPr="004F5E41">
          <w:rPr>
            <w:rStyle w:val="Hipervnculo"/>
            <w:rFonts w:ascii="Bookman Old Style" w:hAnsi="Bookman Old Style"/>
            <w:lang w:val="es-ES_tradnl"/>
          </w:rPr>
          <w:t>Vivienda.-</w:t>
        </w:r>
        <w:proofErr w:type="gramEnd"/>
        <w:r w:rsidR="00077D36" w:rsidRPr="004F5E41">
          <w:rPr>
            <w:rStyle w:val="Hipervnculo"/>
            <w:rFonts w:ascii="Bookman Old Style" w:hAnsi="Bookman Old Style"/>
            <w:lang w:val="es-ES_tradnl"/>
          </w:rPr>
          <w:t xml:space="preserve"> Resolución de 3 de noviembre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14 de mayo de 2020.</w:t>
        </w:r>
      </w:hyperlink>
    </w:p>
    <w:p w14:paraId="13DD2235"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11 páginas. Formato de archivo en PDF/Adobe Acrobat. Tamaño: 660.59 Kb.</w:t>
      </w:r>
    </w:p>
    <w:p w14:paraId="25760999"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BOC-A-2020-229-4150. </w:t>
      </w:r>
      <w:hyperlink r:id="rId324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4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45" w:tooltip="Descargar en formato PDF" w:history="1">
        <w:r w:rsidRPr="004F5E41">
          <w:rPr>
            <w:rStyle w:val="Hipervnculo"/>
            <w:rFonts w:ascii="Bookman Old Style" w:hAnsi="Bookman Old Style"/>
            <w:lang w:val="es-ES_tradnl"/>
          </w:rPr>
          <w:t>Descargar</w:t>
        </w:r>
      </w:hyperlink>
    </w:p>
    <w:p w14:paraId="3C5AEADB"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6F096D9"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56D7BAA7" w14:textId="77777777" w:rsidR="00077D36" w:rsidRPr="004F5E41" w:rsidRDefault="00293157" w:rsidP="004F5E41">
      <w:pPr>
        <w:jc w:val="both"/>
        <w:rPr>
          <w:rFonts w:ascii="Bookman Old Style" w:hAnsi="Bookman Old Style"/>
          <w:lang w:val="es-ES_tradnl"/>
        </w:rPr>
      </w:pPr>
      <w:hyperlink r:id="rId3246" w:tooltip="Ir a la disposición 2012/048/001" w:history="1">
        <w:r w:rsidR="00077D36" w:rsidRPr="004F5E41">
          <w:rPr>
            <w:rStyle w:val="Hipervnculo"/>
            <w:rFonts w:ascii="Bookman Old Style" w:hAnsi="Bookman Old Style"/>
            <w:bCs/>
            <w:lang w:val="es-ES_tradnl"/>
          </w:rPr>
          <w:t>4161</w:t>
        </w:r>
      </w:hyperlink>
      <w:r w:rsidR="00077D36" w:rsidRPr="004F5E41">
        <w:rPr>
          <w:rFonts w:ascii="Bookman Old Style" w:hAnsi="Bookman Old Style"/>
          <w:lang w:val="es-ES_tradnl"/>
        </w:rPr>
        <w:t> </w:t>
      </w:r>
      <w:hyperlink r:id="rId3247" w:history="1">
        <w:r w:rsidR="00077D36" w:rsidRPr="004F5E41">
          <w:rPr>
            <w:rStyle w:val="Hipervnculo"/>
            <w:rFonts w:ascii="Bookman Old Style" w:hAnsi="Bookman Old Style"/>
            <w:lang w:val="es-ES_tradnl"/>
          </w:rPr>
          <w:t xml:space="preserve">EXTRACTO de la Orden de 2 de noviembre de 2020, por la que se regulan determinados aspectos del procedimiento de concesión de las ayudas previstas en el Real Decreto 508/2020, de 5 de mayo, que establece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w:t>
        </w:r>
        <w:r w:rsidR="00077D36" w:rsidRPr="004F5E41">
          <w:rPr>
            <w:rStyle w:val="Hipervnculo"/>
            <w:rFonts w:ascii="Bookman Old Style" w:hAnsi="Bookman Old Style"/>
            <w:lang w:val="es-ES_tradnl"/>
          </w:rPr>
          <w:lastRenderedPageBreak/>
          <w:t>el que se declara el estado de alarma para la gestión de la situación de crisis sanitaria ocasionada por el COVID-19, y sus prórrogas.</w:t>
        </w:r>
      </w:hyperlink>
    </w:p>
    <w:p w14:paraId="2D207EDF"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262.22 Kb.</w:t>
      </w:r>
    </w:p>
    <w:p w14:paraId="52B0018F"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BOC-A-2020-229-4161. </w:t>
      </w:r>
      <w:hyperlink r:id="rId324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4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50" w:tooltip="Descargar en formato PDF" w:history="1">
        <w:r w:rsidRPr="004F5E41">
          <w:rPr>
            <w:rStyle w:val="Hipervnculo"/>
            <w:rFonts w:ascii="Bookman Old Style" w:hAnsi="Bookman Old Style"/>
            <w:lang w:val="es-ES_tradnl"/>
          </w:rPr>
          <w:t>Descargar</w:t>
        </w:r>
      </w:hyperlink>
    </w:p>
    <w:p w14:paraId="4538AEE7"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BOE 06/11/2020</w:t>
      </w:r>
    </w:p>
    <w:p w14:paraId="2A9AB999"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CCEE8B8"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78C28EEA"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Medidas financieras</w:t>
      </w:r>
    </w:p>
    <w:p w14:paraId="5AF1B06D" w14:textId="77777777" w:rsidR="007D6E19" w:rsidRPr="004F5E41" w:rsidRDefault="007D6E19" w:rsidP="004F5E41">
      <w:pPr>
        <w:jc w:val="both"/>
        <w:rPr>
          <w:rFonts w:ascii="Bookman Old Style" w:hAnsi="Bookman Old Style"/>
          <w:bCs/>
          <w:lang w:val="es-ES_tradnl"/>
        </w:rPr>
      </w:pPr>
      <w:r w:rsidRPr="004F5E41">
        <w:rPr>
          <w:rFonts w:ascii="Bookman Old Style" w:hAnsi="Bookman Old Style"/>
          <w:lang w:val="es-ES_tradnl"/>
        </w:rPr>
        <w:t>Resolución de 4 de noviembre de 2020, de la Secretaría General del Tesoro y Financiación Internacional, por la que se actualiza el Anexo 1 de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050A2489" w14:textId="77777777" w:rsidR="007D6E19" w:rsidRPr="004F5E41" w:rsidRDefault="00293157" w:rsidP="004F5E41">
      <w:pPr>
        <w:jc w:val="both"/>
        <w:rPr>
          <w:rFonts w:ascii="Bookman Old Style" w:hAnsi="Bookman Old Style"/>
          <w:bCs/>
          <w:lang w:val="en-US"/>
        </w:rPr>
      </w:pPr>
      <w:hyperlink r:id="rId3251" w:tooltip="PDF firmado BOE-A-2020-13687" w:history="1">
        <w:r w:rsidR="007D6E19" w:rsidRPr="004F5E41">
          <w:rPr>
            <w:rStyle w:val="Hipervnculo"/>
            <w:rFonts w:ascii="Bookman Old Style" w:hAnsi="Bookman Old Style"/>
            <w:lang w:val="en-US"/>
          </w:rPr>
          <w:t>PDF (BOE-A-2020-13687 - 3 </w:t>
        </w:r>
        <w:proofErr w:type="spellStart"/>
        <w:r w:rsidR="007D6E19" w:rsidRPr="004F5E41">
          <w:rPr>
            <w:rStyle w:val="Hipervnculo"/>
            <w:rFonts w:ascii="Bookman Old Style" w:hAnsi="Bookman Old Style"/>
            <w:lang w:val="en-US"/>
          </w:rPr>
          <w:t>págs</w:t>
        </w:r>
        <w:proofErr w:type="spellEnd"/>
        <w:r w:rsidR="007D6E19" w:rsidRPr="004F5E41">
          <w:rPr>
            <w:rStyle w:val="Hipervnculo"/>
            <w:rFonts w:ascii="Bookman Old Style" w:hAnsi="Bookman Old Style"/>
            <w:lang w:val="en-US"/>
          </w:rPr>
          <w:t>. - 299 KB)</w:t>
        </w:r>
      </w:hyperlink>
    </w:p>
    <w:p w14:paraId="71285490"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TRIBUNAL SUPREMO</w:t>
      </w:r>
    </w:p>
    <w:p w14:paraId="33410C61"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Sentencias</w:t>
      </w:r>
    </w:p>
    <w:p w14:paraId="6184A6A6" w14:textId="77777777" w:rsidR="007D6E19" w:rsidRPr="004F5E41" w:rsidRDefault="007D6E19" w:rsidP="004F5E41">
      <w:pPr>
        <w:jc w:val="both"/>
        <w:rPr>
          <w:rFonts w:ascii="Bookman Old Style" w:hAnsi="Bookman Old Style"/>
          <w:bCs/>
          <w:lang w:val="es-ES_tradnl"/>
        </w:rPr>
      </w:pPr>
      <w:r w:rsidRPr="004F5E41">
        <w:rPr>
          <w:rFonts w:ascii="Bookman Old Style" w:hAnsi="Bookman Old Style"/>
          <w:lang w:val="es-ES_tradnl"/>
        </w:rPr>
        <w:t>Sentencia de 28 de septiembre de 2020, de la Sala Tercera del Tribunal Supremo, que estima el recurso 1/317/2019, interpuesto por la Comisión Nacional de los Mercados y la Competencia, contra el artículo 2, apartado veintidós del Real Decreto 70/2019, de 15 de febrero, por el que se modifican el Reglamento de la Ley de Ordenación de los Transportes Terrestres y otras normas complementarias en materia de formación de los conductores de los vehículos de transporte por carretera, de documentos de control en relación con los transportes por carretera, de transporte sanitario por carretera, de transporte de mercancías peligrosas y del Comité Nacional del Transporte por Carretera.</w:t>
      </w:r>
    </w:p>
    <w:p w14:paraId="38FA1E19" w14:textId="77777777" w:rsidR="007D6E19" w:rsidRPr="004F5E41" w:rsidRDefault="00293157" w:rsidP="004F5E41">
      <w:pPr>
        <w:jc w:val="both"/>
        <w:rPr>
          <w:rFonts w:ascii="Bookman Old Style" w:hAnsi="Bookman Old Style"/>
          <w:bCs/>
          <w:lang w:val="es-ES_tradnl"/>
        </w:rPr>
      </w:pPr>
      <w:hyperlink r:id="rId3252" w:tooltip="PDF firmado BOE-A-2020-13688" w:history="1">
        <w:r w:rsidR="007D6E19" w:rsidRPr="004F5E41">
          <w:rPr>
            <w:rStyle w:val="Hipervnculo"/>
            <w:rFonts w:ascii="Bookman Old Style" w:hAnsi="Bookman Old Style"/>
            <w:lang w:val="es-ES_tradnl"/>
          </w:rPr>
          <w:t>PDF (BOE-A-2020-13688 - 1 pág. - 217 KB)</w:t>
        </w:r>
      </w:hyperlink>
    </w:p>
    <w:p w14:paraId="6E617F38"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2D5A74E4"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024317E3"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62F816C3" w14:textId="77777777" w:rsidR="007D6E19" w:rsidRPr="004F5E41" w:rsidRDefault="007D6E19" w:rsidP="004F5E41">
      <w:pPr>
        <w:jc w:val="both"/>
        <w:rPr>
          <w:rFonts w:ascii="Bookman Old Style" w:hAnsi="Bookman Old Style"/>
          <w:bCs/>
          <w:lang w:val="es-ES_tradnl"/>
        </w:rPr>
      </w:pPr>
      <w:r w:rsidRPr="004F5E41">
        <w:rPr>
          <w:rFonts w:ascii="Bookman Old Style" w:hAnsi="Bookman Old Style"/>
          <w:lang w:val="es-ES_tradnl"/>
        </w:rPr>
        <w:t xml:space="preserve">Orden TES/1039/2020, de 3 de noviembre, por la que se distribuyen territorialmente para el ejercicio económico de 2020, para su gestión por las comunidades autónomas con competencias asumidas, subvenciones adicionales del ámbito de las políticas activas de empleo financiadas con cargo a los Presupuestos Generales del Estado, incluyendo aquellos destinados a la </w:t>
      </w:r>
      <w:r w:rsidRPr="004F5E41">
        <w:rPr>
          <w:rFonts w:ascii="Bookman Old Style" w:hAnsi="Bookman Old Style"/>
          <w:lang w:val="es-ES_tradnl"/>
        </w:rPr>
        <w:lastRenderedPageBreak/>
        <w:t>ejecución del Plan de Choque por el Empleo Joven 2019-2021 y del Plan Reincorpora-T 2019-2021.</w:t>
      </w:r>
    </w:p>
    <w:p w14:paraId="628E12A1" w14:textId="77777777" w:rsidR="007D6E19" w:rsidRPr="004F5E41" w:rsidRDefault="00293157" w:rsidP="004F5E41">
      <w:pPr>
        <w:jc w:val="both"/>
        <w:rPr>
          <w:rFonts w:ascii="Bookman Old Style" w:hAnsi="Bookman Old Style"/>
          <w:bCs/>
          <w:lang w:val="en-US"/>
        </w:rPr>
      </w:pPr>
      <w:hyperlink r:id="rId3253" w:tooltip="PDF firmado BOE-A-2020-13782" w:history="1">
        <w:r w:rsidR="007D6E19" w:rsidRPr="004F5E41">
          <w:rPr>
            <w:rStyle w:val="Hipervnculo"/>
            <w:rFonts w:ascii="Bookman Old Style" w:hAnsi="Bookman Old Style"/>
            <w:lang w:val="en-US"/>
          </w:rPr>
          <w:t>PDF (BOE-A-2020-13782 - 140 </w:t>
        </w:r>
        <w:proofErr w:type="spellStart"/>
        <w:r w:rsidR="007D6E19" w:rsidRPr="004F5E41">
          <w:rPr>
            <w:rStyle w:val="Hipervnculo"/>
            <w:rFonts w:ascii="Bookman Old Style" w:hAnsi="Bookman Old Style"/>
            <w:lang w:val="en-US"/>
          </w:rPr>
          <w:t>págs</w:t>
        </w:r>
        <w:proofErr w:type="spellEnd"/>
        <w:r w:rsidR="007D6E19" w:rsidRPr="004F5E41">
          <w:rPr>
            <w:rStyle w:val="Hipervnculo"/>
            <w:rFonts w:ascii="Bookman Old Style" w:hAnsi="Bookman Old Style"/>
            <w:lang w:val="en-US"/>
          </w:rPr>
          <w:t>. - 4.495 KB)</w:t>
        </w:r>
      </w:hyperlink>
    </w:p>
    <w:p w14:paraId="7F6D8885"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81B54F2"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B96A0DB" w14:textId="77777777" w:rsidR="007D6E19" w:rsidRPr="004F5E41" w:rsidRDefault="007D6E1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Cantabria. Objeto: Suministro material sanitario protección COVID 19 para personal dependiente de la DP TGSS Cantabria. Expediente: 39/VC-07/20.</w:t>
      </w:r>
    </w:p>
    <w:p w14:paraId="1CA5BC57" w14:textId="77777777" w:rsidR="007D6E19" w:rsidRPr="004F5E41" w:rsidRDefault="00293157" w:rsidP="004F5E41">
      <w:pPr>
        <w:jc w:val="both"/>
        <w:rPr>
          <w:rFonts w:ascii="Bookman Old Style" w:hAnsi="Bookman Old Style"/>
          <w:lang w:val="es-ES_tradnl"/>
        </w:rPr>
      </w:pPr>
      <w:hyperlink r:id="rId3254" w:tooltip="PDF firmado BOE-B-2020-39601" w:history="1">
        <w:r w:rsidR="007D6E19" w:rsidRPr="004F5E41">
          <w:rPr>
            <w:rStyle w:val="Hipervnculo"/>
            <w:rFonts w:ascii="Bookman Old Style" w:hAnsi="Bookman Old Style"/>
            <w:lang w:val="es-ES_tradnl"/>
          </w:rPr>
          <w:t>PDF (BOE-B-2020-39601 - 2 págs. - 181 KB)</w:t>
        </w:r>
      </w:hyperlink>
    </w:p>
    <w:p w14:paraId="1D3713B9"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BOC 06/11/2020</w:t>
      </w:r>
    </w:p>
    <w:p w14:paraId="64FC69EF"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278EBD6"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33FC4DCE" w14:textId="77777777" w:rsidR="007D6E19" w:rsidRPr="004F5E41" w:rsidRDefault="00293157" w:rsidP="004F5E41">
      <w:pPr>
        <w:jc w:val="both"/>
        <w:rPr>
          <w:rFonts w:ascii="Bookman Old Style" w:hAnsi="Bookman Old Style"/>
          <w:bCs/>
          <w:lang w:val="es-ES_tradnl"/>
        </w:rPr>
      </w:pPr>
      <w:hyperlink r:id="rId3255" w:tooltip="Ir a la disposición 2012/048/001" w:history="1">
        <w:r w:rsidR="007D6E19" w:rsidRPr="004F5E41">
          <w:rPr>
            <w:rStyle w:val="Hipervnculo"/>
            <w:rFonts w:ascii="Bookman Old Style" w:hAnsi="Bookman Old Style"/>
            <w:bCs/>
            <w:lang w:val="es-ES_tradnl"/>
          </w:rPr>
          <w:t>4112</w:t>
        </w:r>
      </w:hyperlink>
      <w:r w:rsidR="007D6E19" w:rsidRPr="004F5E41">
        <w:rPr>
          <w:rFonts w:ascii="Bookman Old Style" w:hAnsi="Bookman Old Style"/>
          <w:lang w:val="es-ES_tradnl"/>
        </w:rPr>
        <w:t> </w:t>
      </w:r>
      <w:hyperlink r:id="rId3256" w:history="1">
        <w:r w:rsidR="007D6E19" w:rsidRPr="004F5E41">
          <w:rPr>
            <w:rStyle w:val="Hipervnculo"/>
            <w:rFonts w:ascii="Bookman Old Style" w:hAnsi="Bookman Old Style"/>
            <w:lang w:val="es-ES_tradnl"/>
          </w:rPr>
          <w:t>DECRETO ley 18/2020, de 5 de noviembre,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establecen otras medidas tributarias.</w:t>
        </w:r>
      </w:hyperlink>
    </w:p>
    <w:p w14:paraId="7141A23D" w14:textId="77777777" w:rsidR="007D6E19" w:rsidRPr="004F5E41" w:rsidRDefault="007D6E19"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299.70 Kb.</w:t>
      </w:r>
    </w:p>
    <w:p w14:paraId="7DF9E628"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lang w:val="es-ES_tradnl"/>
        </w:rPr>
        <w:t>BOC-A-2020-228-4112. </w:t>
      </w:r>
      <w:hyperlink r:id="rId325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5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59" w:tooltip="Descargar en formato PDF" w:history="1">
        <w:r w:rsidRPr="004F5E41">
          <w:rPr>
            <w:rStyle w:val="Hipervnculo"/>
            <w:rFonts w:ascii="Bookman Old Style" w:hAnsi="Bookman Old Style"/>
            <w:lang w:val="es-ES_tradnl"/>
          </w:rPr>
          <w:t>Descargar</w:t>
        </w:r>
      </w:hyperlink>
    </w:p>
    <w:p w14:paraId="76FF913A" w14:textId="77777777" w:rsidR="009A6A03" w:rsidRPr="004F5E41" w:rsidRDefault="009A6A03" w:rsidP="004F5E41">
      <w:pPr>
        <w:jc w:val="both"/>
        <w:rPr>
          <w:rFonts w:ascii="Bookman Old Style" w:hAnsi="Bookman Old Style"/>
          <w:b/>
          <w:lang w:val="es-ES_tradnl"/>
        </w:rPr>
      </w:pPr>
      <w:r w:rsidRPr="004F5E41">
        <w:rPr>
          <w:rFonts w:ascii="Bookman Old Style" w:hAnsi="Bookman Old Style"/>
          <w:b/>
          <w:lang w:val="es-ES_tradnl"/>
        </w:rPr>
        <w:t>BOE 05/11/2020</w:t>
      </w:r>
    </w:p>
    <w:p w14:paraId="45735249" w14:textId="77777777"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42889DE" w14:textId="77777777" w:rsidR="009A6A03" w:rsidRPr="004F5E41" w:rsidRDefault="009A6A03"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523DF133" w14:textId="77777777"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Servicios públicos. Acceso electrónico</w:t>
      </w:r>
    </w:p>
    <w:p w14:paraId="2D5B0C91" w14:textId="77777777" w:rsidR="009A6A03" w:rsidRPr="004F5E41" w:rsidRDefault="009A6A03" w:rsidP="004F5E41">
      <w:pPr>
        <w:jc w:val="both"/>
        <w:rPr>
          <w:rFonts w:ascii="Bookman Old Style" w:hAnsi="Bookman Old Style"/>
          <w:bCs/>
          <w:lang w:val="es-ES_tradnl"/>
        </w:rPr>
      </w:pPr>
      <w:r w:rsidRPr="004F5E41">
        <w:rPr>
          <w:rFonts w:ascii="Bookman Old Style" w:hAnsi="Bookman Old Style"/>
          <w:lang w:val="es-ES_tradnl"/>
        </w:rPr>
        <w:t>Resolución de 29 de octubre de 2020, del Consorcio de la Zona Especial Canaria, por la que se crea la Sede y el Registro Electrónico.</w:t>
      </w:r>
    </w:p>
    <w:p w14:paraId="18FDE4C1" w14:textId="77777777" w:rsidR="009A6A03" w:rsidRPr="004F5E41" w:rsidRDefault="00293157" w:rsidP="004F5E41">
      <w:pPr>
        <w:jc w:val="both"/>
        <w:rPr>
          <w:rFonts w:ascii="Bookman Old Style" w:hAnsi="Bookman Old Style"/>
          <w:bCs/>
          <w:lang w:val="en-US"/>
        </w:rPr>
      </w:pPr>
      <w:hyperlink r:id="rId3260" w:tooltip="PDF firmado BOE-A-2020-13610" w:history="1">
        <w:r w:rsidR="009A6A03" w:rsidRPr="004F5E41">
          <w:rPr>
            <w:rStyle w:val="Hipervnculo"/>
            <w:rFonts w:ascii="Bookman Old Style" w:hAnsi="Bookman Old Style"/>
            <w:lang w:val="en-US"/>
          </w:rPr>
          <w:t>PDF (BOE-A-2020-13610 - 4 </w:t>
        </w:r>
        <w:proofErr w:type="spellStart"/>
        <w:r w:rsidR="009A6A03" w:rsidRPr="004F5E41">
          <w:rPr>
            <w:rStyle w:val="Hipervnculo"/>
            <w:rFonts w:ascii="Bookman Old Style" w:hAnsi="Bookman Old Style"/>
            <w:lang w:val="en-US"/>
          </w:rPr>
          <w:t>págs</w:t>
        </w:r>
        <w:proofErr w:type="spellEnd"/>
        <w:r w:rsidR="009A6A03" w:rsidRPr="004F5E41">
          <w:rPr>
            <w:rStyle w:val="Hipervnculo"/>
            <w:rFonts w:ascii="Bookman Old Style" w:hAnsi="Bookman Old Style"/>
            <w:lang w:val="en-US"/>
          </w:rPr>
          <w:t>. - 233 KB)</w:t>
        </w:r>
      </w:hyperlink>
    </w:p>
    <w:p w14:paraId="5F3D7DED" w14:textId="77777777"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514E7AE" w14:textId="77777777" w:rsidR="009A6A03" w:rsidRPr="004F5E41" w:rsidRDefault="009A6A03"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1E08DE59" w14:textId="77777777"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5546B188" w14:textId="77777777" w:rsidR="009A6A03" w:rsidRPr="004F5E41" w:rsidRDefault="009A6A03" w:rsidP="004F5E41">
      <w:pPr>
        <w:jc w:val="both"/>
        <w:rPr>
          <w:rFonts w:ascii="Bookman Old Style" w:hAnsi="Bookman Old Style"/>
          <w:bCs/>
          <w:lang w:val="es-ES_tradnl"/>
        </w:rPr>
      </w:pPr>
      <w:r w:rsidRPr="004F5E41">
        <w:rPr>
          <w:rFonts w:ascii="Bookman Old Style" w:hAnsi="Bookman Old Style"/>
          <w:lang w:val="es-ES_tradnl"/>
        </w:rPr>
        <w:t xml:space="preserve">Resolución de 23 de octubre de 2020, de la Presidencia del Consejo Superior de Investigaciones Científicas, M.P., por la que se publica el Convenio con la Asociación Instituto de Investigación Sanitaria </w:t>
      </w:r>
      <w:proofErr w:type="spellStart"/>
      <w:r w:rsidRPr="004F5E41">
        <w:rPr>
          <w:rFonts w:ascii="Bookman Old Style" w:hAnsi="Bookman Old Style"/>
          <w:lang w:val="es-ES_tradnl"/>
        </w:rPr>
        <w:t>Biocruces</w:t>
      </w:r>
      <w:proofErr w:type="spellEnd"/>
      <w:r w:rsidRPr="004F5E41">
        <w:rPr>
          <w:rFonts w:ascii="Bookman Old Style" w:hAnsi="Bookman Old Style"/>
          <w:lang w:val="es-ES_tradnl"/>
        </w:rPr>
        <w:t xml:space="preserve"> Bizkaia (</w:t>
      </w:r>
      <w:proofErr w:type="spellStart"/>
      <w:r w:rsidRPr="004F5E41">
        <w:rPr>
          <w:rFonts w:ascii="Bookman Old Style" w:hAnsi="Bookman Old Style"/>
          <w:lang w:val="es-ES_tradnl"/>
        </w:rPr>
        <w:t>Biocruces</w:t>
      </w:r>
      <w:proofErr w:type="spellEnd"/>
      <w:r w:rsidRPr="004F5E41">
        <w:rPr>
          <w:rFonts w:ascii="Bookman Old Style" w:hAnsi="Bookman Old Style"/>
          <w:lang w:val="es-ES_tradnl"/>
        </w:rPr>
        <w:t xml:space="preserve"> Bizkaia), la Fundación del Hospital Nacional de Parapléjicos para la </w:t>
      </w:r>
      <w:r w:rsidRPr="004F5E41">
        <w:rPr>
          <w:rFonts w:ascii="Bookman Old Style" w:hAnsi="Bookman Old Style"/>
          <w:lang w:val="es-ES_tradnl"/>
        </w:rPr>
        <w:lastRenderedPageBreak/>
        <w:t xml:space="preserve">Investigación y la Integración, el Hospital Virtual Valdecilla, SL, la Fundación para la Investigación Biomédica del Hospital Universitario La Paz y </w:t>
      </w:r>
      <w:proofErr w:type="spellStart"/>
      <w:r w:rsidRPr="004F5E41">
        <w:rPr>
          <w:rFonts w:ascii="Bookman Old Style" w:hAnsi="Bookman Old Style"/>
          <w:lang w:val="es-ES_tradnl"/>
        </w:rPr>
        <w:t>Domotek</w:t>
      </w:r>
      <w:proofErr w:type="spellEnd"/>
      <w:r w:rsidRPr="004F5E41">
        <w:rPr>
          <w:rFonts w:ascii="Bookman Old Style" w:hAnsi="Bookman Old Style"/>
          <w:lang w:val="es-ES_tradnl"/>
        </w:rPr>
        <w:t xml:space="preserve"> Ingeniería Prototipado y Formación, SL, para la realización conjunta del proyecto de I+D+i "Desarrollo y fabricación de hisopos por impresión 3D para la elaboración de kits de extracción de muestras COVID19: validación hospitalaria de su uso".</w:t>
      </w:r>
    </w:p>
    <w:p w14:paraId="141586E6" w14:textId="77777777" w:rsidR="009A6A03" w:rsidRPr="004F5E41" w:rsidRDefault="00293157" w:rsidP="004F5E41">
      <w:pPr>
        <w:jc w:val="both"/>
        <w:rPr>
          <w:rFonts w:ascii="Bookman Old Style" w:hAnsi="Bookman Old Style"/>
          <w:bCs/>
          <w:lang w:val="en-US"/>
        </w:rPr>
      </w:pPr>
      <w:hyperlink r:id="rId3261" w:tooltip="PDF firmado BOE-A-2020-13674" w:history="1">
        <w:r w:rsidR="009A6A03" w:rsidRPr="004F5E41">
          <w:rPr>
            <w:rStyle w:val="Hipervnculo"/>
            <w:rFonts w:ascii="Bookman Old Style" w:hAnsi="Bookman Old Style"/>
            <w:lang w:val="en-US"/>
          </w:rPr>
          <w:t>PDF (BOE-A-2020-13674 - 12 </w:t>
        </w:r>
        <w:proofErr w:type="spellStart"/>
        <w:r w:rsidR="009A6A03" w:rsidRPr="004F5E41">
          <w:rPr>
            <w:rStyle w:val="Hipervnculo"/>
            <w:rFonts w:ascii="Bookman Old Style" w:hAnsi="Bookman Old Style"/>
            <w:lang w:val="en-US"/>
          </w:rPr>
          <w:t>págs</w:t>
        </w:r>
        <w:proofErr w:type="spellEnd"/>
        <w:r w:rsidR="009A6A03" w:rsidRPr="004F5E41">
          <w:rPr>
            <w:rStyle w:val="Hipervnculo"/>
            <w:rFonts w:ascii="Bookman Old Style" w:hAnsi="Bookman Old Style"/>
            <w:lang w:val="en-US"/>
          </w:rPr>
          <w:t>. - 297 KB)</w:t>
        </w:r>
      </w:hyperlink>
    </w:p>
    <w:p w14:paraId="18E4ECE4" w14:textId="77777777"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160974F" w14:textId="77777777" w:rsidR="009A6A03" w:rsidRPr="004F5E41" w:rsidRDefault="009A6A03"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1199792F" w14:textId="77777777" w:rsidR="009A6A03" w:rsidRPr="004F5E41" w:rsidRDefault="009A6A03" w:rsidP="004F5E41">
      <w:pPr>
        <w:jc w:val="both"/>
        <w:rPr>
          <w:rFonts w:ascii="Bookman Old Style" w:hAnsi="Bookman Old Style"/>
          <w:lang w:val="es-ES_tradnl"/>
        </w:rPr>
      </w:pPr>
      <w:r w:rsidRPr="004F5E41">
        <w:rPr>
          <w:rFonts w:ascii="Bookman Old Style" w:hAnsi="Bookman Old Style"/>
          <w:lang w:val="es-ES_tradnl"/>
        </w:rPr>
        <w:t>Anuncio de licitación de: Gerencia de Informática de la Seguridad Social. Objeto: Adquisición de mascarillas quirúrgicas para la Gerencia de Informática de la Seguridad Social. Expediente: 2020/7609.</w:t>
      </w:r>
    </w:p>
    <w:p w14:paraId="47CABE7D" w14:textId="77777777" w:rsidR="009A6A03" w:rsidRPr="004F5E41" w:rsidRDefault="00293157" w:rsidP="004F5E41">
      <w:pPr>
        <w:jc w:val="both"/>
        <w:rPr>
          <w:rFonts w:ascii="Bookman Old Style" w:hAnsi="Bookman Old Style"/>
          <w:lang w:val="es-ES_tradnl"/>
        </w:rPr>
      </w:pPr>
      <w:hyperlink r:id="rId3262" w:tooltip="PDF firmado BOE-B-2020-39459" w:history="1">
        <w:r w:rsidR="009A6A03" w:rsidRPr="004F5E41">
          <w:rPr>
            <w:rStyle w:val="Hipervnculo"/>
            <w:rFonts w:ascii="Bookman Old Style" w:hAnsi="Bookman Old Style"/>
            <w:lang w:val="es-ES_tradnl"/>
          </w:rPr>
          <w:t>PDF (BOE-B-2020-39459 - 2 págs. - 185 KB)</w:t>
        </w:r>
      </w:hyperlink>
    </w:p>
    <w:p w14:paraId="47FAA703" w14:textId="77777777" w:rsidR="009A6A03" w:rsidRPr="004F5E41" w:rsidRDefault="009A6A0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León. Objeto: Suministro de productos necesarios para preservar la salud frente al COVID19 de los empleados que prestan servicios en la Dirección Provincial del Instituto Nacional de la Seguridad Social de León. Expediente: 24UC7/20.</w:t>
      </w:r>
    </w:p>
    <w:p w14:paraId="75E6039D" w14:textId="77777777" w:rsidR="009A6A03" w:rsidRPr="004F5E41" w:rsidRDefault="00293157" w:rsidP="004F5E41">
      <w:pPr>
        <w:jc w:val="both"/>
        <w:rPr>
          <w:rFonts w:ascii="Bookman Old Style" w:hAnsi="Bookman Old Style"/>
          <w:lang w:val="es-ES_tradnl"/>
        </w:rPr>
      </w:pPr>
      <w:hyperlink r:id="rId3263" w:tooltip="PDF firmado BOE-B-2020-39463" w:history="1">
        <w:r w:rsidR="009A6A03" w:rsidRPr="004F5E41">
          <w:rPr>
            <w:rStyle w:val="Hipervnculo"/>
            <w:rFonts w:ascii="Bookman Old Style" w:hAnsi="Bookman Old Style"/>
            <w:lang w:val="es-ES_tradnl"/>
          </w:rPr>
          <w:t>PDF (BOE-B-2020-39463 - 3 págs. - 198 KB)</w:t>
        </w:r>
      </w:hyperlink>
    </w:p>
    <w:p w14:paraId="1425A2F6"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BOE 04/11/2020</w:t>
      </w:r>
    </w:p>
    <w:p w14:paraId="02E973D7"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10DA29F"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13248B5A"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Medidas sociales</w:t>
      </w:r>
    </w:p>
    <w:p w14:paraId="7C02C127" w14:textId="77777777"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Real Decreto-ley 32/2020, de 3 de noviembre, por el que se aprueban medidas sociales complementarias para la protección por desempleo y de apoyo al sector cultural.</w:t>
      </w:r>
    </w:p>
    <w:p w14:paraId="10B8DD9F" w14:textId="77777777" w:rsidR="00345A18" w:rsidRPr="004F5E41" w:rsidRDefault="00293157" w:rsidP="004F5E41">
      <w:pPr>
        <w:jc w:val="both"/>
        <w:rPr>
          <w:rFonts w:ascii="Bookman Old Style" w:hAnsi="Bookman Old Style"/>
          <w:bCs/>
          <w:lang w:val="en-US"/>
        </w:rPr>
      </w:pPr>
      <w:hyperlink r:id="rId3264" w:tooltip="PDF firmado BOE-A-2020-13490" w:history="1">
        <w:r w:rsidR="00345A18" w:rsidRPr="004F5E41">
          <w:rPr>
            <w:rStyle w:val="Hipervnculo"/>
            <w:rFonts w:ascii="Bookman Old Style" w:hAnsi="Bookman Old Style"/>
            <w:lang w:val="en-US"/>
          </w:rPr>
          <w:t>PDF (BOE-A-2020-13490 - 12 </w:t>
        </w:r>
        <w:proofErr w:type="spellStart"/>
        <w:r w:rsidR="00345A18" w:rsidRPr="004F5E41">
          <w:rPr>
            <w:rStyle w:val="Hipervnculo"/>
            <w:rFonts w:ascii="Bookman Old Style" w:hAnsi="Bookman Old Style"/>
            <w:lang w:val="en-US"/>
          </w:rPr>
          <w:t>págs</w:t>
        </w:r>
        <w:proofErr w:type="spellEnd"/>
        <w:r w:rsidR="00345A18" w:rsidRPr="004F5E41">
          <w:rPr>
            <w:rStyle w:val="Hipervnculo"/>
            <w:rFonts w:ascii="Bookman Old Style" w:hAnsi="Bookman Old Style"/>
            <w:lang w:val="en-US"/>
          </w:rPr>
          <w:t>. - 240 KB)</w:t>
        </w:r>
      </w:hyperlink>
    </w:p>
    <w:p w14:paraId="1F1AD855"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63E9F7DD" w14:textId="77777777"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Real Decreto-ley 33/2020, de 3 de noviembre, por el que se adoptan medidas urgentes de apoyo a entidades del Tercer Sector de Acción Social de ámbito estatal.</w:t>
      </w:r>
    </w:p>
    <w:p w14:paraId="21D6C1F6" w14:textId="77777777" w:rsidR="00345A18" w:rsidRPr="004F5E41" w:rsidRDefault="00293157" w:rsidP="004F5E41">
      <w:pPr>
        <w:jc w:val="both"/>
        <w:rPr>
          <w:rFonts w:ascii="Bookman Old Style" w:hAnsi="Bookman Old Style"/>
          <w:bCs/>
          <w:lang w:val="en-US"/>
        </w:rPr>
      </w:pPr>
      <w:hyperlink r:id="rId3265" w:tooltip="PDF firmado BOE-A-2020-13491" w:history="1">
        <w:r w:rsidR="00345A18" w:rsidRPr="004F5E41">
          <w:rPr>
            <w:rStyle w:val="Hipervnculo"/>
            <w:rFonts w:ascii="Bookman Old Style" w:hAnsi="Bookman Old Style"/>
            <w:lang w:val="en-US"/>
          </w:rPr>
          <w:t>PDF (BOE-A-2020-13491 - 17 </w:t>
        </w:r>
        <w:proofErr w:type="spellStart"/>
        <w:r w:rsidR="00345A18" w:rsidRPr="004F5E41">
          <w:rPr>
            <w:rStyle w:val="Hipervnculo"/>
            <w:rFonts w:ascii="Bookman Old Style" w:hAnsi="Bookman Old Style"/>
            <w:lang w:val="en-US"/>
          </w:rPr>
          <w:t>págs</w:t>
        </w:r>
        <w:proofErr w:type="spellEnd"/>
        <w:r w:rsidR="00345A18" w:rsidRPr="004F5E41">
          <w:rPr>
            <w:rStyle w:val="Hipervnculo"/>
            <w:rFonts w:ascii="Bookman Old Style" w:hAnsi="Bookman Old Style"/>
            <w:lang w:val="en-US"/>
          </w:rPr>
          <w:t>. - 436 KB)</w:t>
        </w:r>
      </w:hyperlink>
    </w:p>
    <w:p w14:paraId="46DBCAB1"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78FBB759"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6BB5C35F" w14:textId="77777777"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29 de octubre de 2020, del Congreso de los Diputados, por la que se ordena la publicación del Acuerdo de autorización de la prórroga del estado de alarma declarado por el Real Decreto 926/2020, de 25 de octubre, por el que se declara el estado de alarma para contener la propagación de infecciones causadas por el SARS-CoV-2.</w:t>
      </w:r>
    </w:p>
    <w:p w14:paraId="3714FF09" w14:textId="77777777" w:rsidR="00345A18" w:rsidRPr="004F5E41" w:rsidRDefault="00293157" w:rsidP="004F5E41">
      <w:pPr>
        <w:jc w:val="both"/>
        <w:rPr>
          <w:rFonts w:ascii="Bookman Old Style" w:hAnsi="Bookman Old Style"/>
          <w:bCs/>
          <w:lang w:val="en-US"/>
        </w:rPr>
      </w:pPr>
      <w:hyperlink r:id="rId3266" w:tooltip="PDF firmado BOE-A-2020-13492" w:history="1">
        <w:r w:rsidR="00345A18" w:rsidRPr="004F5E41">
          <w:rPr>
            <w:rStyle w:val="Hipervnculo"/>
            <w:rFonts w:ascii="Bookman Old Style" w:hAnsi="Bookman Old Style"/>
            <w:lang w:val="en-US"/>
          </w:rPr>
          <w:t>PDF (BOE-A-2020-13492 - 2 </w:t>
        </w:r>
        <w:proofErr w:type="spellStart"/>
        <w:r w:rsidR="00345A18" w:rsidRPr="004F5E41">
          <w:rPr>
            <w:rStyle w:val="Hipervnculo"/>
            <w:rFonts w:ascii="Bookman Old Style" w:hAnsi="Bookman Old Style"/>
            <w:lang w:val="en-US"/>
          </w:rPr>
          <w:t>págs</w:t>
        </w:r>
        <w:proofErr w:type="spellEnd"/>
        <w:r w:rsidR="00345A18" w:rsidRPr="004F5E41">
          <w:rPr>
            <w:rStyle w:val="Hipervnculo"/>
            <w:rFonts w:ascii="Bookman Old Style" w:hAnsi="Bookman Old Style"/>
            <w:lang w:val="en-US"/>
          </w:rPr>
          <w:t>. - 222 KB)</w:t>
        </w:r>
      </w:hyperlink>
    </w:p>
    <w:p w14:paraId="3B88C8EC"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lang w:val="es-ES_tradnl"/>
        </w:rPr>
        <w:t>MINISTERIO DE TRANSPORTES, MOVILIDAD Y AGENDA URBANA</w:t>
      </w:r>
    </w:p>
    <w:p w14:paraId="0990D89C"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14D2881B" w14:textId="77777777"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Orden TMA/1018/2020, de 23 de octubre, por la que se determinan, para el año 2019, los costes tipo aplicables a los costes subvencionables regulados en el Real Decreto 552/2020, de 2 de junio, sobre compensación al transporte marítimo y aéreo de mercancías incluidas en el Anexo I del Tratado de Funcionamiento de la Unión Europea, con origen o destino en las Islas Canarias.</w:t>
      </w:r>
    </w:p>
    <w:p w14:paraId="6BBC2675" w14:textId="77777777" w:rsidR="00345A18" w:rsidRPr="004F5E41" w:rsidRDefault="00293157" w:rsidP="004F5E41">
      <w:pPr>
        <w:jc w:val="both"/>
        <w:rPr>
          <w:rFonts w:ascii="Bookman Old Style" w:hAnsi="Bookman Old Style"/>
          <w:bCs/>
          <w:lang w:val="en-US"/>
        </w:rPr>
      </w:pPr>
      <w:hyperlink r:id="rId3267" w:tooltip="PDF firmado BOE-A-2020-13493" w:history="1">
        <w:r w:rsidR="00345A18" w:rsidRPr="004F5E41">
          <w:rPr>
            <w:rStyle w:val="Hipervnculo"/>
            <w:rFonts w:ascii="Bookman Old Style" w:hAnsi="Bookman Old Style"/>
            <w:lang w:val="en-US"/>
          </w:rPr>
          <w:t>PDF (BOE-A-2020-13493 - 2 </w:t>
        </w:r>
        <w:proofErr w:type="spellStart"/>
        <w:r w:rsidR="00345A18" w:rsidRPr="004F5E41">
          <w:rPr>
            <w:rStyle w:val="Hipervnculo"/>
            <w:rFonts w:ascii="Bookman Old Style" w:hAnsi="Bookman Old Style"/>
            <w:lang w:val="en-US"/>
          </w:rPr>
          <w:t>págs</w:t>
        </w:r>
        <w:proofErr w:type="spellEnd"/>
        <w:r w:rsidR="00345A18" w:rsidRPr="004F5E41">
          <w:rPr>
            <w:rStyle w:val="Hipervnculo"/>
            <w:rFonts w:ascii="Bookman Old Style" w:hAnsi="Bookman Old Style"/>
            <w:lang w:val="en-US"/>
          </w:rPr>
          <w:t>. - 275 KB)</w:t>
        </w:r>
      </w:hyperlink>
    </w:p>
    <w:p w14:paraId="2C1C4E9E"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5500BD78"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187175AB" w14:textId="77777777"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Real Decreto 956/2020, de 3 de noviembre, por el que se prorroga el estado de alarma declarado por el Real Decreto 926/2020, de 25 de octubre, por el que se declara el estado de alarma para contener la propagación de infecciones causadas por el SARS-CoV-2.</w:t>
      </w:r>
    </w:p>
    <w:p w14:paraId="53BBE920" w14:textId="77777777" w:rsidR="00345A18" w:rsidRPr="004F5E41" w:rsidRDefault="00293157" w:rsidP="004F5E41">
      <w:pPr>
        <w:jc w:val="both"/>
        <w:rPr>
          <w:rFonts w:ascii="Bookman Old Style" w:hAnsi="Bookman Old Style"/>
          <w:bCs/>
          <w:lang w:val="en-US"/>
        </w:rPr>
      </w:pPr>
      <w:hyperlink r:id="rId3268" w:tooltip="PDF firmado BOE-A-2020-13494" w:history="1">
        <w:r w:rsidR="00345A18" w:rsidRPr="004F5E41">
          <w:rPr>
            <w:rStyle w:val="Hipervnculo"/>
            <w:rFonts w:ascii="Bookman Old Style" w:hAnsi="Bookman Old Style"/>
            <w:lang w:val="en-US"/>
          </w:rPr>
          <w:t>PDF (BOE-A-2020-13494 - 5 </w:t>
        </w:r>
        <w:proofErr w:type="spellStart"/>
        <w:r w:rsidR="00345A18" w:rsidRPr="004F5E41">
          <w:rPr>
            <w:rStyle w:val="Hipervnculo"/>
            <w:rFonts w:ascii="Bookman Old Style" w:hAnsi="Bookman Old Style"/>
            <w:lang w:val="en-US"/>
          </w:rPr>
          <w:t>págs</w:t>
        </w:r>
        <w:proofErr w:type="spellEnd"/>
        <w:r w:rsidR="00345A18" w:rsidRPr="004F5E41">
          <w:rPr>
            <w:rStyle w:val="Hipervnculo"/>
            <w:rFonts w:ascii="Bookman Old Style" w:hAnsi="Bookman Old Style"/>
            <w:lang w:val="en-US"/>
          </w:rPr>
          <w:t>. - 240 KB)</w:t>
        </w:r>
      </w:hyperlink>
    </w:p>
    <w:p w14:paraId="6AEB5FD1"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62C7C40B"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Avales</w:t>
      </w:r>
    </w:p>
    <w:p w14:paraId="24B8C239" w14:textId="77777777"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Resolución de 3 de noviembre de 2020, de la Secretaría de Estado de Economía y Apoyo a la Empresa, por la que se publica el Acuerdo del Consejo de Ministros de 3 de noviembre de 2020, por el que se modifica el Acuerdo de 28 de julio de 2020, por el que se establecen los términos y condiciones del primer tramo de la línea de avales a financiación concedida a empresas y autónomos con la finalidad principal de financiar inversiones y se autorizan límites para adquirir compromisos de gasto con cargo a ejercicios futuros, en aplicación de lo dispuesto en el artículo 47 de la Ley 47/2003, de 26 de noviembre, General Presupuestaria.</w:t>
      </w:r>
    </w:p>
    <w:p w14:paraId="5EFFD195" w14:textId="77777777" w:rsidR="00345A18" w:rsidRPr="004F5E41" w:rsidRDefault="00293157" w:rsidP="004F5E41">
      <w:pPr>
        <w:jc w:val="both"/>
        <w:rPr>
          <w:rFonts w:ascii="Bookman Old Style" w:hAnsi="Bookman Old Style"/>
          <w:bCs/>
          <w:lang w:val="en-US"/>
        </w:rPr>
      </w:pPr>
      <w:hyperlink r:id="rId3269" w:tooltip="PDF firmado BOE-A-2020-13496" w:history="1">
        <w:r w:rsidR="00345A18" w:rsidRPr="004F5E41">
          <w:rPr>
            <w:rStyle w:val="Hipervnculo"/>
            <w:rFonts w:ascii="Bookman Old Style" w:hAnsi="Bookman Old Style"/>
            <w:lang w:val="en-US"/>
          </w:rPr>
          <w:t>PDF (BOE-A-2020-13496 - 2 </w:t>
        </w:r>
        <w:proofErr w:type="spellStart"/>
        <w:r w:rsidR="00345A18" w:rsidRPr="004F5E41">
          <w:rPr>
            <w:rStyle w:val="Hipervnculo"/>
            <w:rFonts w:ascii="Bookman Old Style" w:hAnsi="Bookman Old Style"/>
            <w:lang w:val="en-US"/>
          </w:rPr>
          <w:t>págs</w:t>
        </w:r>
        <w:proofErr w:type="spellEnd"/>
        <w:r w:rsidR="00345A18" w:rsidRPr="004F5E41">
          <w:rPr>
            <w:rStyle w:val="Hipervnculo"/>
            <w:rFonts w:ascii="Bookman Old Style" w:hAnsi="Bookman Old Style"/>
            <w:lang w:val="en-US"/>
          </w:rPr>
          <w:t>. - 226 KB)</w:t>
        </w:r>
      </w:hyperlink>
    </w:p>
    <w:p w14:paraId="171828E8"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4E615B7"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59DBC141" w14:textId="77777777" w:rsidR="00345A18" w:rsidRPr="004F5E41" w:rsidRDefault="00345A18"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Delegación Especial de la Agencia Tributaria en Valencia. Objeto: Suministro de mascarillas quirúrgicas y FFP2 con destino a centros dependientes de la Delegación Especial de la AEAT de Valencia. Expediente: 20B70061400.</w:t>
      </w:r>
    </w:p>
    <w:p w14:paraId="5E91C828" w14:textId="77777777" w:rsidR="00345A18" w:rsidRPr="004F5E41" w:rsidRDefault="00293157" w:rsidP="004F5E41">
      <w:pPr>
        <w:jc w:val="both"/>
        <w:rPr>
          <w:rFonts w:ascii="Bookman Old Style" w:hAnsi="Bookman Old Style"/>
          <w:lang w:val="es-ES_tradnl"/>
        </w:rPr>
      </w:pPr>
      <w:hyperlink r:id="rId3270" w:tooltip="PDF firmado BOE-B-2020-39283" w:history="1">
        <w:r w:rsidR="00345A18" w:rsidRPr="004F5E41">
          <w:rPr>
            <w:rStyle w:val="Hipervnculo"/>
            <w:rFonts w:ascii="Bookman Old Style" w:hAnsi="Bookman Old Style"/>
            <w:lang w:val="es-ES_tradnl"/>
          </w:rPr>
          <w:t>PDF (BOE-B-2020-39283 - 2 págs. - 180 KB)</w:t>
        </w:r>
      </w:hyperlink>
    </w:p>
    <w:p w14:paraId="19B895CD"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957A932" w14:textId="77777777" w:rsidR="00345A18" w:rsidRPr="004F5E41" w:rsidRDefault="00345A1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Zaragoza. Objeto: Adquisición de Equipos de Protección Individual para la prevención del Covid-19 para el personal dependiente de la D.P. del INSS de Zaragoza. Expediente: 50/UC-145/20.</w:t>
      </w:r>
    </w:p>
    <w:p w14:paraId="1302C732" w14:textId="77777777" w:rsidR="00345A18" w:rsidRPr="004F5E41" w:rsidRDefault="00293157" w:rsidP="004F5E41">
      <w:pPr>
        <w:jc w:val="both"/>
        <w:rPr>
          <w:rFonts w:ascii="Bookman Old Style" w:hAnsi="Bookman Old Style"/>
          <w:lang w:val="es-ES_tradnl"/>
        </w:rPr>
      </w:pPr>
      <w:hyperlink r:id="rId3271" w:tooltip="PDF firmado BOE-B-2020-39319" w:history="1">
        <w:r w:rsidR="00345A18" w:rsidRPr="004F5E41">
          <w:rPr>
            <w:rStyle w:val="Hipervnculo"/>
            <w:rFonts w:ascii="Bookman Old Style" w:hAnsi="Bookman Old Style"/>
            <w:lang w:val="es-ES_tradnl"/>
          </w:rPr>
          <w:t>PDF (BOE-B-2020-39319 - 2 págs. - 191 KB)</w:t>
        </w:r>
      </w:hyperlink>
    </w:p>
    <w:p w14:paraId="6CA08F72"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BOC 04/11/2020</w:t>
      </w:r>
    </w:p>
    <w:p w14:paraId="66ABF0CA"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D415045"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DB14D91" w14:textId="77777777" w:rsidR="00345A18" w:rsidRPr="004F5E41" w:rsidRDefault="00293157" w:rsidP="004F5E41">
      <w:pPr>
        <w:jc w:val="both"/>
        <w:rPr>
          <w:rFonts w:ascii="Bookman Old Style" w:hAnsi="Bookman Old Style"/>
          <w:bCs/>
          <w:lang w:val="es-ES_tradnl"/>
        </w:rPr>
      </w:pPr>
      <w:hyperlink r:id="rId3272" w:tooltip="Ir a la disposición 2012/048/001" w:history="1">
        <w:r w:rsidR="00345A18" w:rsidRPr="004F5E41">
          <w:rPr>
            <w:rStyle w:val="Hipervnculo"/>
            <w:rFonts w:ascii="Bookman Old Style" w:hAnsi="Bookman Old Style"/>
            <w:bCs/>
            <w:lang w:val="es-ES_tradnl"/>
          </w:rPr>
          <w:t>4049</w:t>
        </w:r>
      </w:hyperlink>
      <w:r w:rsidR="00345A18" w:rsidRPr="004F5E41">
        <w:rPr>
          <w:rFonts w:ascii="Bookman Old Style" w:hAnsi="Bookman Old Style"/>
          <w:lang w:val="es-ES_tradnl"/>
        </w:rPr>
        <w:t> </w:t>
      </w:r>
      <w:hyperlink r:id="rId3273" w:history="1">
        <w:r w:rsidR="00345A18" w:rsidRPr="004F5E41">
          <w:rPr>
            <w:rStyle w:val="Hipervnculo"/>
            <w:rFonts w:ascii="Bookman Old Style" w:hAnsi="Bookman Old Style"/>
            <w:lang w:val="es-ES_tradnl"/>
          </w:rPr>
          <w:t>LEY 3/2020, de 27 de octubre, de medidas urgentes de carácter social dirigidas a las personas en situación de vulnerabilidad como consecuencia de la crisis sanitaria ocasionada por el COVID-19 y de modificación de la Ley 16/2019, de 2 de mayo, de Servicios Sociales de Canarias.</w:t>
        </w:r>
      </w:hyperlink>
    </w:p>
    <w:p w14:paraId="15F9A01A" w14:textId="77777777" w:rsidR="00345A18" w:rsidRPr="004F5E41" w:rsidRDefault="00345A18"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519.17 Kb.</w:t>
      </w:r>
    </w:p>
    <w:p w14:paraId="247FB2A1" w14:textId="77777777" w:rsidR="00345A18" w:rsidRPr="004F5E41" w:rsidRDefault="00345A18" w:rsidP="004F5E41">
      <w:pPr>
        <w:jc w:val="both"/>
        <w:rPr>
          <w:rFonts w:ascii="Bookman Old Style" w:hAnsi="Bookman Old Style"/>
          <w:lang w:val="es-ES_tradnl"/>
        </w:rPr>
      </w:pPr>
      <w:r w:rsidRPr="004F5E41">
        <w:rPr>
          <w:rFonts w:ascii="Bookman Old Style" w:hAnsi="Bookman Old Style"/>
          <w:lang w:val="es-ES_tradnl"/>
        </w:rPr>
        <w:t>BOC-A-2020-226-4049. </w:t>
      </w:r>
      <w:hyperlink r:id="rId327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7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76" w:tooltip="Descargar en formato PDF" w:history="1">
        <w:r w:rsidRPr="004F5E41">
          <w:rPr>
            <w:rStyle w:val="Hipervnculo"/>
            <w:rFonts w:ascii="Bookman Old Style" w:hAnsi="Bookman Old Style"/>
            <w:lang w:val="es-ES_tradnl"/>
          </w:rPr>
          <w:t>Descargar</w:t>
        </w:r>
      </w:hyperlink>
    </w:p>
    <w:p w14:paraId="51F49245" w14:textId="77777777" w:rsidR="00627298" w:rsidRPr="004F5E41" w:rsidRDefault="00627298" w:rsidP="004F5E41">
      <w:pPr>
        <w:jc w:val="both"/>
        <w:rPr>
          <w:rFonts w:ascii="Bookman Old Style" w:hAnsi="Bookman Old Style"/>
          <w:b/>
          <w:lang w:val="es-ES_tradnl"/>
        </w:rPr>
      </w:pPr>
      <w:r w:rsidRPr="004F5E41">
        <w:rPr>
          <w:rFonts w:ascii="Bookman Old Style" w:hAnsi="Bookman Old Style"/>
          <w:b/>
          <w:lang w:val="es-ES_tradnl"/>
        </w:rPr>
        <w:t>BOE 03/11/2020</w:t>
      </w:r>
    </w:p>
    <w:p w14:paraId="2E9C3B5B" w14:textId="77777777" w:rsidR="0024413C" w:rsidRPr="004F5E41" w:rsidRDefault="0024413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A9DE72E" w14:textId="77777777" w:rsidR="0024413C" w:rsidRPr="004F5E41" w:rsidRDefault="0024413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56BA905F" w14:textId="77777777" w:rsidR="0024413C" w:rsidRPr="004F5E41" w:rsidRDefault="0024413C"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4E418359" w14:textId="77777777" w:rsidR="0024413C" w:rsidRPr="004F5E41" w:rsidRDefault="0024413C" w:rsidP="004F5E41">
      <w:pPr>
        <w:jc w:val="both"/>
        <w:rPr>
          <w:rFonts w:ascii="Bookman Old Style" w:hAnsi="Bookman Old Style"/>
          <w:bCs/>
          <w:lang w:val="es-ES_tradnl"/>
        </w:rPr>
      </w:pPr>
      <w:r w:rsidRPr="004F5E41">
        <w:rPr>
          <w:rFonts w:ascii="Bookman Old Style" w:hAnsi="Bookman Old Style"/>
          <w:lang w:val="es-ES_tradnl"/>
        </w:rPr>
        <w:t>Orden TMA/1017/2020, de 23 de octubre, por la que se determinan, para el año 2019, los costes tipo aplicables a los costes subvencionables regulados en el Real Decreto 147/2019, de 15 de marzo, sobre compensación al transporte marítimo y aéreo de mercancías no incluidas en el Anexo I del Tratado de Funcionamiento de la Unión Europea, con origen o destino en las Islas Canarias.</w:t>
      </w:r>
    </w:p>
    <w:p w14:paraId="4258CA51" w14:textId="77777777" w:rsidR="0024413C" w:rsidRPr="004F5E41" w:rsidRDefault="00293157" w:rsidP="004F5E41">
      <w:pPr>
        <w:jc w:val="both"/>
        <w:rPr>
          <w:rFonts w:ascii="Bookman Old Style" w:hAnsi="Bookman Old Style"/>
          <w:bCs/>
          <w:lang w:val="en-US"/>
        </w:rPr>
      </w:pPr>
      <w:hyperlink r:id="rId3277" w:tooltip="PDF firmado BOE-A-2020-13467" w:history="1">
        <w:r w:rsidR="0024413C" w:rsidRPr="004F5E41">
          <w:rPr>
            <w:rStyle w:val="Hipervnculo"/>
            <w:rFonts w:ascii="Bookman Old Style" w:hAnsi="Bookman Old Style"/>
            <w:lang w:val="en-US"/>
          </w:rPr>
          <w:t>PDF (BOE-A-2020-13467 - 3 </w:t>
        </w:r>
        <w:proofErr w:type="spellStart"/>
        <w:r w:rsidR="0024413C" w:rsidRPr="004F5E41">
          <w:rPr>
            <w:rStyle w:val="Hipervnculo"/>
            <w:rFonts w:ascii="Bookman Old Style" w:hAnsi="Bookman Old Style"/>
            <w:lang w:val="en-US"/>
          </w:rPr>
          <w:t>págs</w:t>
        </w:r>
        <w:proofErr w:type="spellEnd"/>
        <w:r w:rsidR="0024413C" w:rsidRPr="004F5E41">
          <w:rPr>
            <w:rStyle w:val="Hipervnculo"/>
            <w:rFonts w:ascii="Bookman Old Style" w:hAnsi="Bookman Old Style"/>
            <w:lang w:val="en-US"/>
          </w:rPr>
          <w:t>. - 302 KB)</w:t>
        </w:r>
      </w:hyperlink>
    </w:p>
    <w:p w14:paraId="63566F39" w14:textId="77777777" w:rsidR="0024413C" w:rsidRPr="004F5E41" w:rsidRDefault="0024413C"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5F5C9D5" w14:textId="77777777" w:rsidR="0024413C" w:rsidRPr="004F5E41" w:rsidRDefault="0024413C"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414CA7FA" w14:textId="77777777" w:rsidR="0024413C" w:rsidRPr="004F5E41" w:rsidRDefault="0024413C" w:rsidP="004F5E41">
      <w:pPr>
        <w:jc w:val="both"/>
        <w:rPr>
          <w:rFonts w:ascii="Bookman Old Style" w:hAnsi="Bookman Old Style"/>
          <w:b/>
          <w:lang w:val="es-ES_tradnl"/>
        </w:rPr>
      </w:pPr>
      <w:r w:rsidRPr="004F5E41">
        <w:rPr>
          <w:rFonts w:ascii="Bookman Old Style" w:hAnsi="Bookman Old Style"/>
          <w:lang w:val="es-ES_tradnl"/>
        </w:rPr>
        <w:lastRenderedPageBreak/>
        <w:t>Anuncio de formalización de contratos de: TGSS-Dirección provincial de Málaga. Objeto: Suministro de material sanitario de protección y prevención del contagio de la COVID-19 necesario para el personal adscrito a la Dirección Provincial de la Tesorería General de la Seguridad Social de Málaga y unidades dependientes, durante el ejercicio 2020 que se describen en el pliego de prescripciones técnicas. Expediente: 29 PASA 1/2020T.</w:t>
      </w:r>
    </w:p>
    <w:p w14:paraId="34D4F31E" w14:textId="77777777" w:rsidR="0024413C" w:rsidRPr="004F5E41" w:rsidRDefault="00293157" w:rsidP="004F5E41">
      <w:pPr>
        <w:jc w:val="both"/>
        <w:rPr>
          <w:rFonts w:ascii="Bookman Old Style" w:hAnsi="Bookman Old Style"/>
          <w:b/>
          <w:lang w:val="es-ES_tradnl"/>
        </w:rPr>
      </w:pPr>
      <w:hyperlink r:id="rId3278" w:tooltip="PDF firmado BOE-B-2020-39082" w:history="1">
        <w:r w:rsidR="0024413C" w:rsidRPr="004F5E41">
          <w:rPr>
            <w:rStyle w:val="Hipervnculo"/>
            <w:rFonts w:ascii="Bookman Old Style" w:hAnsi="Bookman Old Style"/>
            <w:lang w:val="es-ES_tradnl"/>
          </w:rPr>
          <w:t>PDF (BOE-B-2020-39082 - 2 págs. - 182 KB)</w:t>
        </w:r>
      </w:hyperlink>
    </w:p>
    <w:p w14:paraId="687FA2CF" w14:textId="77777777" w:rsidR="0024413C" w:rsidRPr="004F5E41" w:rsidRDefault="0024413C"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INSS-Servicios Centrales-Subdirección General de </w:t>
      </w:r>
      <w:proofErr w:type="spellStart"/>
      <w:r w:rsidRPr="004F5E41">
        <w:rPr>
          <w:rFonts w:ascii="Bookman Old Style" w:hAnsi="Bookman Old Style"/>
          <w:lang w:val="es-ES_tradnl"/>
        </w:rPr>
        <w:t>Gestion</w:t>
      </w:r>
      <w:proofErr w:type="spellEnd"/>
      <w:r w:rsidRPr="004F5E41">
        <w:rPr>
          <w:rFonts w:ascii="Bookman Old Style" w:hAnsi="Bookman Old Style"/>
          <w:lang w:val="es-ES_tradnl"/>
        </w:rPr>
        <w:t xml:space="preserve"> Económico - Presupuestaria y Estudios Económicos. Objeto: Suministro de café, cacao e infusiones para la cafetería-comedor de los Servicios Centrales del Instituto Nacional de la Seguridad Social. Expediente: 60/VC-304/20.</w:t>
      </w:r>
    </w:p>
    <w:p w14:paraId="0395C209" w14:textId="77777777" w:rsidR="0024413C" w:rsidRPr="004F5E41" w:rsidRDefault="00293157" w:rsidP="004F5E41">
      <w:pPr>
        <w:jc w:val="both"/>
        <w:rPr>
          <w:rFonts w:ascii="Bookman Old Style" w:hAnsi="Bookman Old Style"/>
          <w:lang w:val="es-ES_tradnl"/>
        </w:rPr>
      </w:pPr>
      <w:hyperlink r:id="rId3279" w:tooltip="PDF firmado BOE-B-2020-39083" w:history="1">
        <w:r w:rsidR="0024413C" w:rsidRPr="004F5E41">
          <w:rPr>
            <w:rStyle w:val="Hipervnculo"/>
            <w:rFonts w:ascii="Bookman Old Style" w:hAnsi="Bookman Old Style"/>
            <w:lang w:val="es-ES_tradnl"/>
          </w:rPr>
          <w:t>PDF (BOE-B-2020-39083 - 2 págs. - 181 KB)</w:t>
        </w:r>
      </w:hyperlink>
    </w:p>
    <w:p w14:paraId="234176CA" w14:textId="77777777" w:rsidR="00627298" w:rsidRPr="004F5E41" w:rsidRDefault="00627298" w:rsidP="004F5E41">
      <w:pPr>
        <w:jc w:val="both"/>
        <w:rPr>
          <w:rFonts w:ascii="Bookman Old Style" w:hAnsi="Bookman Old Style"/>
          <w:b/>
          <w:lang w:val="es-ES_tradnl"/>
        </w:rPr>
      </w:pPr>
      <w:r w:rsidRPr="004F5E41">
        <w:rPr>
          <w:rFonts w:ascii="Bookman Old Style" w:hAnsi="Bookman Old Style"/>
          <w:b/>
          <w:lang w:val="es-ES_tradnl"/>
        </w:rPr>
        <w:t>BOC 03/11/2020</w:t>
      </w:r>
    </w:p>
    <w:p w14:paraId="2176DA9B" w14:textId="77777777" w:rsidR="00627298" w:rsidRPr="004F5E41" w:rsidRDefault="0062729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7AD4120" w14:textId="77777777" w:rsidR="00627298" w:rsidRPr="004F5E41" w:rsidRDefault="00627298"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7CA85A23" w14:textId="77777777" w:rsidR="00627298" w:rsidRPr="004F5E41" w:rsidRDefault="00293157" w:rsidP="004F5E41">
      <w:pPr>
        <w:jc w:val="both"/>
        <w:rPr>
          <w:rFonts w:ascii="Bookman Old Style" w:hAnsi="Bookman Old Style"/>
          <w:bCs/>
          <w:lang w:val="es-ES_tradnl"/>
        </w:rPr>
      </w:pPr>
      <w:hyperlink r:id="rId3280" w:tooltip="Ir a la disposición 2012/048/001" w:history="1">
        <w:r w:rsidR="00627298" w:rsidRPr="004F5E41">
          <w:rPr>
            <w:rStyle w:val="Hipervnculo"/>
            <w:rFonts w:ascii="Bookman Old Style" w:hAnsi="Bookman Old Style"/>
            <w:bCs/>
            <w:lang w:val="es-ES_tradnl"/>
          </w:rPr>
          <w:t>4027</w:t>
        </w:r>
      </w:hyperlink>
      <w:r w:rsidR="00627298" w:rsidRPr="004F5E41">
        <w:rPr>
          <w:rFonts w:ascii="Bookman Old Style" w:hAnsi="Bookman Old Style"/>
          <w:lang w:val="es-ES_tradnl"/>
        </w:rPr>
        <w:t> </w:t>
      </w:r>
      <w:hyperlink r:id="rId3281" w:history="1">
        <w:r w:rsidR="00627298" w:rsidRPr="004F5E41">
          <w:rPr>
            <w:rStyle w:val="Hipervnculo"/>
            <w:rFonts w:ascii="Bookman Old Style" w:hAnsi="Bookman Old Style"/>
            <w:lang w:val="es-ES_tradnl"/>
          </w:rPr>
          <w:t xml:space="preserve">Servicio Canario de </w:t>
        </w:r>
        <w:proofErr w:type="gramStart"/>
        <w:r w:rsidR="00627298" w:rsidRPr="004F5E41">
          <w:rPr>
            <w:rStyle w:val="Hipervnculo"/>
            <w:rFonts w:ascii="Bookman Old Style" w:hAnsi="Bookman Old Style"/>
            <w:lang w:val="es-ES_tradnl"/>
          </w:rPr>
          <w:t>Empleo.-</w:t>
        </w:r>
        <w:proofErr w:type="gramEnd"/>
        <w:r w:rsidR="00627298" w:rsidRPr="004F5E41">
          <w:rPr>
            <w:rStyle w:val="Hipervnculo"/>
            <w:rFonts w:ascii="Bookman Old Style" w:hAnsi="Bookman Old Style"/>
            <w:lang w:val="es-ES_tradnl"/>
          </w:rPr>
          <w:t xml:space="preserve"> Resolución de 16 de octubre de 2020, de la Directora, por la que se resuelve el cuarto período de la convocatoria de subvenciones del programa "Retorno al Empleo", aprobada por Resolución de 8 de marzo de 2019, de la Presidenta (convocatoria 2019-2020).</w:t>
        </w:r>
      </w:hyperlink>
    </w:p>
    <w:p w14:paraId="6196F809" w14:textId="77777777" w:rsidR="00627298" w:rsidRPr="004F5E41" w:rsidRDefault="00627298"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569.89 Kb.</w:t>
      </w:r>
    </w:p>
    <w:p w14:paraId="77B64CE7" w14:textId="77777777" w:rsidR="00627298" w:rsidRPr="004F5E41" w:rsidRDefault="00627298" w:rsidP="004F5E41">
      <w:pPr>
        <w:jc w:val="both"/>
        <w:rPr>
          <w:rFonts w:ascii="Bookman Old Style" w:hAnsi="Bookman Old Style"/>
          <w:lang w:val="es-ES_tradnl"/>
        </w:rPr>
      </w:pPr>
      <w:r w:rsidRPr="004F5E41">
        <w:rPr>
          <w:rFonts w:ascii="Bookman Old Style" w:hAnsi="Bookman Old Style"/>
          <w:lang w:val="es-ES_tradnl"/>
        </w:rPr>
        <w:t>BOC-A-2020-225-4027. </w:t>
      </w:r>
      <w:hyperlink r:id="rId328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8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84" w:tooltip="Descargar en formato PDF" w:history="1">
        <w:r w:rsidRPr="004F5E41">
          <w:rPr>
            <w:rStyle w:val="Hipervnculo"/>
            <w:rFonts w:ascii="Bookman Old Style" w:hAnsi="Bookman Old Style"/>
            <w:lang w:val="es-ES_tradnl"/>
          </w:rPr>
          <w:t>Descargar</w:t>
        </w:r>
      </w:hyperlink>
    </w:p>
    <w:p w14:paraId="27B13FBE"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BOE 02/11/2020</w:t>
      </w:r>
    </w:p>
    <w:p w14:paraId="55E71F62"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EABD7C2"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4180E932"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Política de empleo</w:t>
      </w:r>
    </w:p>
    <w:p w14:paraId="097EF417" w14:textId="77777777" w:rsidR="00E302A7" w:rsidRPr="004F5E41" w:rsidRDefault="00E302A7" w:rsidP="004F5E41">
      <w:pPr>
        <w:jc w:val="both"/>
        <w:rPr>
          <w:rFonts w:ascii="Bookman Old Style" w:hAnsi="Bookman Old Style"/>
          <w:bCs/>
          <w:lang w:val="es-ES_tradnl"/>
        </w:rPr>
      </w:pPr>
      <w:r w:rsidRPr="004F5E41">
        <w:rPr>
          <w:rFonts w:ascii="Bookman Old Style" w:hAnsi="Bookman Old Style"/>
          <w:lang w:val="es-ES_tradnl"/>
        </w:rPr>
        <w:t xml:space="preserve">Resolución de 26 de octubre de 2020, de la Secretaría de Estado de Empleo y Economía Social, por la que se publica el Acuerdo de Consejo de </w:t>
      </w:r>
      <w:proofErr w:type="gramStart"/>
      <w:r w:rsidRPr="004F5E41">
        <w:rPr>
          <w:rFonts w:ascii="Bookman Old Style" w:hAnsi="Bookman Old Style"/>
          <w:lang w:val="es-ES_tradnl"/>
        </w:rPr>
        <w:t>Ministros</w:t>
      </w:r>
      <w:proofErr w:type="gramEnd"/>
      <w:r w:rsidRPr="004F5E41">
        <w:rPr>
          <w:rFonts w:ascii="Bookman Old Style" w:hAnsi="Bookman Old Style"/>
          <w:lang w:val="es-ES_tradnl"/>
        </w:rPr>
        <w:t xml:space="preserve"> de 20 de octubre de 2020, por el que se aprueba el Plan Anual de Política de Empleo para 2020, según lo establecido en el artículo 11.2 del texto refundido de la Ley de Empleo, aprobado por el Real Decreto Legislativo 3/2015, de 23 de octubre.</w:t>
      </w:r>
    </w:p>
    <w:p w14:paraId="6666D06C" w14:textId="77777777" w:rsidR="00E302A7" w:rsidRPr="004F5E41" w:rsidRDefault="00293157" w:rsidP="004F5E41">
      <w:pPr>
        <w:jc w:val="both"/>
        <w:rPr>
          <w:rFonts w:ascii="Bookman Old Style" w:hAnsi="Bookman Old Style"/>
          <w:bCs/>
          <w:lang w:val="en-US"/>
        </w:rPr>
      </w:pPr>
      <w:hyperlink r:id="rId3285" w:tooltip="PDF firmado BOE-A-2020-13342" w:history="1">
        <w:r w:rsidR="00E302A7" w:rsidRPr="004F5E41">
          <w:rPr>
            <w:rStyle w:val="Hipervnculo"/>
            <w:rFonts w:ascii="Bookman Old Style" w:hAnsi="Bookman Old Style"/>
            <w:lang w:val="en-US"/>
          </w:rPr>
          <w:t>PDF (BOE-A-2020-13342 - 110 </w:t>
        </w:r>
        <w:proofErr w:type="spellStart"/>
        <w:r w:rsidR="00E302A7" w:rsidRPr="004F5E41">
          <w:rPr>
            <w:rStyle w:val="Hipervnculo"/>
            <w:rFonts w:ascii="Bookman Old Style" w:hAnsi="Bookman Old Style"/>
            <w:lang w:val="en-US"/>
          </w:rPr>
          <w:t>págs</w:t>
        </w:r>
        <w:proofErr w:type="spellEnd"/>
        <w:r w:rsidR="00E302A7" w:rsidRPr="004F5E41">
          <w:rPr>
            <w:rStyle w:val="Hipervnculo"/>
            <w:rFonts w:ascii="Bookman Old Style" w:hAnsi="Bookman Old Style"/>
            <w:lang w:val="en-US"/>
          </w:rPr>
          <w:t>. - 2.117 KB)</w:t>
        </w:r>
      </w:hyperlink>
    </w:p>
    <w:p w14:paraId="1156B6AC"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bCs/>
          <w:lang w:val="es-ES_tradnl"/>
        </w:rPr>
        <w:t>Calendario laboral</w:t>
      </w:r>
    </w:p>
    <w:p w14:paraId="46AAAC7E"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lastRenderedPageBreak/>
        <w:t>Resolución de 28 de octubre de 2020, de la Dirección General de Trabajo, por la que se publica la relación de fiestas laborales para el año 2021.</w:t>
      </w:r>
    </w:p>
    <w:p w14:paraId="1CA8269B" w14:textId="77777777" w:rsidR="00E302A7" w:rsidRPr="004F5E41" w:rsidRDefault="00293157" w:rsidP="004F5E41">
      <w:pPr>
        <w:jc w:val="both"/>
        <w:rPr>
          <w:rFonts w:ascii="Bookman Old Style" w:hAnsi="Bookman Old Style"/>
          <w:lang w:val="en-US"/>
        </w:rPr>
      </w:pPr>
      <w:hyperlink r:id="rId3286" w:tooltip="PDF firmado BOE-A-2020-13343" w:history="1">
        <w:r w:rsidR="00E302A7" w:rsidRPr="004F5E41">
          <w:rPr>
            <w:rStyle w:val="Hipervnculo"/>
            <w:rFonts w:ascii="Bookman Old Style" w:hAnsi="Bookman Old Style"/>
            <w:lang w:val="en-US"/>
          </w:rPr>
          <w:t>PDF (BOE-A-2020-13343 - 6 </w:t>
        </w:r>
        <w:proofErr w:type="spellStart"/>
        <w:r w:rsidR="00E302A7" w:rsidRPr="004F5E41">
          <w:rPr>
            <w:rStyle w:val="Hipervnculo"/>
            <w:rFonts w:ascii="Bookman Old Style" w:hAnsi="Bookman Old Style"/>
            <w:lang w:val="en-US"/>
          </w:rPr>
          <w:t>págs</w:t>
        </w:r>
        <w:proofErr w:type="spellEnd"/>
        <w:r w:rsidR="00E302A7" w:rsidRPr="004F5E41">
          <w:rPr>
            <w:rStyle w:val="Hipervnculo"/>
            <w:rFonts w:ascii="Bookman Old Style" w:hAnsi="Bookman Old Style"/>
            <w:lang w:val="en-US"/>
          </w:rPr>
          <w:t>. - 450 KB)</w:t>
        </w:r>
      </w:hyperlink>
    </w:p>
    <w:p w14:paraId="79DDD110"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BOC 02/11/2020</w:t>
      </w:r>
    </w:p>
    <w:p w14:paraId="4DAA3AF6"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6A4DBCB"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4D90A7DA" w14:textId="77777777" w:rsidR="00E302A7" w:rsidRPr="004F5E41" w:rsidRDefault="00293157" w:rsidP="004F5E41">
      <w:pPr>
        <w:jc w:val="both"/>
        <w:rPr>
          <w:rFonts w:ascii="Bookman Old Style" w:hAnsi="Bookman Old Style"/>
          <w:bCs/>
          <w:lang w:val="es-ES_tradnl"/>
        </w:rPr>
      </w:pPr>
      <w:hyperlink r:id="rId3287" w:tooltip="Ir a la disposición 2012/048/001" w:history="1">
        <w:r w:rsidR="00E302A7" w:rsidRPr="004F5E41">
          <w:rPr>
            <w:rStyle w:val="Hipervnculo"/>
            <w:rFonts w:ascii="Bookman Old Style" w:hAnsi="Bookman Old Style"/>
            <w:bCs/>
            <w:lang w:val="es-ES_tradnl"/>
          </w:rPr>
          <w:t>4003</w:t>
        </w:r>
      </w:hyperlink>
      <w:r w:rsidR="00E302A7" w:rsidRPr="004F5E41">
        <w:rPr>
          <w:rFonts w:ascii="Bookman Old Style" w:hAnsi="Bookman Old Style"/>
          <w:lang w:val="es-ES_tradnl"/>
        </w:rPr>
        <w:t> </w:t>
      </w:r>
      <w:hyperlink r:id="rId3288" w:history="1">
        <w:r w:rsidR="00E302A7" w:rsidRPr="004F5E41">
          <w:rPr>
            <w:rStyle w:val="Hipervnculo"/>
            <w:rFonts w:ascii="Bookman Old Style" w:hAnsi="Bookman Old Style"/>
            <w:lang w:val="es-ES_tradnl"/>
          </w:rPr>
          <w:t xml:space="preserve">Servicio Canario de </w:t>
        </w:r>
        <w:proofErr w:type="gramStart"/>
        <w:r w:rsidR="00E302A7" w:rsidRPr="004F5E41">
          <w:rPr>
            <w:rStyle w:val="Hipervnculo"/>
            <w:rFonts w:ascii="Bookman Old Style" w:hAnsi="Bookman Old Style"/>
            <w:lang w:val="es-ES_tradnl"/>
          </w:rPr>
          <w:t>Empleo.-</w:t>
        </w:r>
        <w:proofErr w:type="gramEnd"/>
        <w:r w:rsidR="00E302A7" w:rsidRPr="004F5E41">
          <w:rPr>
            <w:rStyle w:val="Hipervnculo"/>
            <w:rFonts w:ascii="Bookman Old Style" w:hAnsi="Bookman Old Style"/>
            <w:lang w:val="es-ES_tradnl"/>
          </w:rPr>
          <w:t xml:space="preserve"> Resolución de 16 de octubre de 2020, de la Directora, por la que se resuelve el cuarto período de la convocatoria de subvenciones del programa "Certifícate", aprobada por Resolución de 8 de marzo de 2019, de la Presidenta.</w:t>
        </w:r>
      </w:hyperlink>
    </w:p>
    <w:p w14:paraId="41843D5F"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579.48 Kb.</w:t>
      </w:r>
    </w:p>
    <w:p w14:paraId="093343ED"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BOC-A-2020-224-4003. </w:t>
      </w:r>
      <w:hyperlink r:id="rId328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9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91" w:tooltip="Descargar en formato PDF" w:history="1">
        <w:r w:rsidRPr="004F5E41">
          <w:rPr>
            <w:rStyle w:val="Hipervnculo"/>
            <w:rFonts w:ascii="Bookman Old Style" w:hAnsi="Bookman Old Style"/>
            <w:lang w:val="es-ES_tradnl"/>
          </w:rPr>
          <w:t>Descargar</w:t>
        </w:r>
      </w:hyperlink>
    </w:p>
    <w:p w14:paraId="0EC1897B"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31C3F7DF" w14:textId="77777777" w:rsidR="00E302A7" w:rsidRPr="004F5E41" w:rsidRDefault="00293157" w:rsidP="004F5E41">
      <w:pPr>
        <w:jc w:val="both"/>
        <w:rPr>
          <w:rFonts w:ascii="Bookman Old Style" w:hAnsi="Bookman Old Style"/>
          <w:bCs/>
          <w:lang w:val="es-ES_tradnl"/>
        </w:rPr>
      </w:pPr>
      <w:hyperlink r:id="rId3292" w:tooltip="Ir a la disposición 2012/048/001" w:history="1">
        <w:r w:rsidR="00E302A7" w:rsidRPr="004F5E41">
          <w:rPr>
            <w:rStyle w:val="Hipervnculo"/>
            <w:rFonts w:ascii="Bookman Old Style" w:hAnsi="Bookman Old Style"/>
            <w:bCs/>
            <w:lang w:val="es-ES_tradnl"/>
          </w:rPr>
          <w:t>4005</w:t>
        </w:r>
      </w:hyperlink>
      <w:r w:rsidR="00E302A7" w:rsidRPr="004F5E41">
        <w:rPr>
          <w:rFonts w:ascii="Bookman Old Style" w:hAnsi="Bookman Old Style"/>
          <w:lang w:val="es-ES_tradnl"/>
        </w:rPr>
        <w:t> </w:t>
      </w:r>
      <w:hyperlink r:id="rId3293" w:history="1">
        <w:r w:rsidR="00E302A7" w:rsidRPr="004F5E41">
          <w:rPr>
            <w:rStyle w:val="Hipervnculo"/>
            <w:rFonts w:ascii="Bookman Old Style" w:hAnsi="Bookman Old Style"/>
            <w:lang w:val="es-ES_tradnl"/>
          </w:rPr>
          <w:t xml:space="preserve">Servicio Canario de la Salud. Dirección General de Salud </w:t>
        </w:r>
        <w:proofErr w:type="spellStart"/>
        <w:proofErr w:type="gramStart"/>
        <w:r w:rsidR="00E302A7" w:rsidRPr="004F5E41">
          <w:rPr>
            <w:rStyle w:val="Hipervnculo"/>
            <w:rFonts w:ascii="Bookman Old Style" w:hAnsi="Bookman Old Style"/>
            <w:lang w:val="es-ES_tradnl"/>
          </w:rPr>
          <w:t>Publica</w:t>
        </w:r>
        <w:proofErr w:type="spellEnd"/>
        <w:r w:rsidR="00E302A7" w:rsidRPr="004F5E41">
          <w:rPr>
            <w:rStyle w:val="Hipervnculo"/>
            <w:rFonts w:ascii="Bookman Old Style" w:hAnsi="Bookman Old Style"/>
            <w:lang w:val="es-ES_tradnl"/>
          </w:rPr>
          <w:t>.-</w:t>
        </w:r>
        <w:proofErr w:type="gramEnd"/>
        <w:r w:rsidR="00E302A7" w:rsidRPr="004F5E41">
          <w:rPr>
            <w:rStyle w:val="Hipervnculo"/>
            <w:rFonts w:ascii="Bookman Old Style" w:hAnsi="Bookman Old Style"/>
            <w:lang w:val="es-ES_tradnl"/>
          </w:rPr>
          <w:t xml:space="preserve"> Resolución de 14 de octubre de 2020, por la que se establecen las indicaciones de uso de las pruebas rápidas de detección de antígenos de SARS-CoV-2 en la Comunidad Autónoma de Canarias.</w:t>
        </w:r>
      </w:hyperlink>
    </w:p>
    <w:p w14:paraId="4608E4BA"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244.27 Kb.</w:t>
      </w:r>
    </w:p>
    <w:p w14:paraId="5E3B8EAE"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BOC-A-2020-224-4005. </w:t>
      </w:r>
      <w:hyperlink r:id="rId329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9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96" w:tooltip="Descargar en formato PDF" w:history="1">
        <w:r w:rsidRPr="004F5E41">
          <w:rPr>
            <w:rStyle w:val="Hipervnculo"/>
            <w:rFonts w:ascii="Bookman Old Style" w:hAnsi="Bookman Old Style"/>
            <w:lang w:val="es-ES_tradnl"/>
          </w:rPr>
          <w:t>Descargar</w:t>
        </w:r>
      </w:hyperlink>
    </w:p>
    <w:p w14:paraId="2DDDA49F"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2B012175" w14:textId="77777777" w:rsidR="00E302A7" w:rsidRPr="004F5E41" w:rsidRDefault="00293157" w:rsidP="004F5E41">
      <w:pPr>
        <w:jc w:val="both"/>
        <w:rPr>
          <w:rFonts w:ascii="Bookman Old Style" w:hAnsi="Bookman Old Style"/>
          <w:bCs/>
          <w:lang w:val="es-ES_tradnl"/>
        </w:rPr>
      </w:pPr>
      <w:hyperlink r:id="rId3297" w:tooltip="Ir a la disposición 2012/048/001" w:history="1">
        <w:r w:rsidR="00E302A7" w:rsidRPr="004F5E41">
          <w:rPr>
            <w:rStyle w:val="Hipervnculo"/>
            <w:rFonts w:ascii="Bookman Old Style" w:hAnsi="Bookman Old Style"/>
            <w:bCs/>
            <w:lang w:val="es-ES_tradnl"/>
          </w:rPr>
          <w:t>4010</w:t>
        </w:r>
      </w:hyperlink>
      <w:r w:rsidR="00E302A7" w:rsidRPr="004F5E41">
        <w:rPr>
          <w:rFonts w:ascii="Bookman Old Style" w:hAnsi="Bookman Old Style"/>
          <w:lang w:val="es-ES_tradnl"/>
        </w:rPr>
        <w:t> </w:t>
      </w:r>
      <w:hyperlink r:id="rId3298" w:history="1">
        <w:r w:rsidR="00E302A7" w:rsidRPr="004F5E41">
          <w:rPr>
            <w:rStyle w:val="Hipervnculo"/>
            <w:rFonts w:ascii="Bookman Old Style" w:hAnsi="Bookman Old Style"/>
            <w:lang w:val="es-ES_tradnl"/>
          </w:rPr>
          <w:t>ORDEN de 19 de octubre de 2020, por la que se autoriza, para las islas de Gran Canaria y Tenerife, la modificación de uno de los días relacionados en la Orden de 13 de diciembre de 2019, que determina los diez domingos y festivos en los que podrán permanecer abiertos al público los comercios, a los que no les resulte de aplicación el régimen especial de horarios comerciales, en el ámbito territorial de la Comunidad Autónoma de Canarias, en el año 2020.</w:t>
        </w:r>
      </w:hyperlink>
    </w:p>
    <w:p w14:paraId="656D5A19"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272.91 Kb.</w:t>
      </w:r>
    </w:p>
    <w:p w14:paraId="2F264DB2"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BOC-A-2020-224-4010. </w:t>
      </w:r>
      <w:hyperlink r:id="rId329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0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01" w:tooltip="Descargar en formato PDF" w:history="1">
        <w:r w:rsidRPr="004F5E41">
          <w:rPr>
            <w:rStyle w:val="Hipervnculo"/>
            <w:rFonts w:ascii="Bookman Old Style" w:hAnsi="Bookman Old Style"/>
            <w:lang w:val="es-ES_tradnl"/>
          </w:rPr>
          <w:t>Descargar</w:t>
        </w:r>
      </w:hyperlink>
    </w:p>
    <w:p w14:paraId="6B7F6C9E"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BOC 31/10/2020</w:t>
      </w:r>
    </w:p>
    <w:p w14:paraId="1276EA21"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Disposiciones generales</w:t>
      </w:r>
    </w:p>
    <w:p w14:paraId="7700A9DC"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F814DC3" w14:textId="77777777" w:rsidR="00E302A7" w:rsidRPr="004F5E41" w:rsidRDefault="00293157" w:rsidP="004F5E41">
      <w:pPr>
        <w:jc w:val="both"/>
        <w:rPr>
          <w:rFonts w:ascii="Bookman Old Style" w:hAnsi="Bookman Old Style"/>
          <w:bCs/>
          <w:u w:val="single"/>
          <w:lang w:val="es-ES_tradnl"/>
        </w:rPr>
      </w:pPr>
      <w:hyperlink r:id="rId3302" w:tooltip="Ir a la disposición 2012/048/001" w:history="1">
        <w:r w:rsidR="00E302A7" w:rsidRPr="004F5E41">
          <w:rPr>
            <w:rStyle w:val="Hipervnculo"/>
            <w:rFonts w:ascii="Bookman Old Style" w:hAnsi="Bookman Old Style"/>
            <w:bCs/>
            <w:lang w:val="es-ES_tradnl"/>
          </w:rPr>
          <w:t>3996</w:t>
        </w:r>
      </w:hyperlink>
      <w:r w:rsidR="00E302A7" w:rsidRPr="004F5E41">
        <w:rPr>
          <w:rFonts w:ascii="Bookman Old Style" w:hAnsi="Bookman Old Style"/>
          <w:bCs/>
          <w:u w:val="single"/>
          <w:lang w:val="es-ES_tradnl"/>
        </w:rPr>
        <w:t> </w:t>
      </w:r>
      <w:hyperlink r:id="rId3303" w:history="1">
        <w:r w:rsidR="00E302A7" w:rsidRPr="004F5E41">
          <w:rPr>
            <w:rStyle w:val="Hipervnculo"/>
            <w:rFonts w:ascii="Bookman Old Style" w:hAnsi="Bookman Old Style"/>
            <w:bCs/>
            <w:lang w:val="es-ES_tradnl"/>
          </w:rPr>
          <w:t>DECRETO ley 17/2020, de 29 de octubre, de medidas extraordinarias en materia turística para afrontar los efectos de la crisis sanitaria y económica producida por la pandemia ocasionada por la COVID-19.</w:t>
        </w:r>
      </w:hyperlink>
    </w:p>
    <w:p w14:paraId="4E9120F5"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lastRenderedPageBreak/>
        <w:t>15 páginas. Formato de archivo en PDF/Adobe Acrobat. Tamaño: 273.83 Kb.</w:t>
      </w:r>
    </w:p>
    <w:p w14:paraId="30AA3F3B" w14:textId="77777777" w:rsidR="00E302A7" w:rsidRPr="004F5E41" w:rsidRDefault="00E302A7" w:rsidP="004F5E41">
      <w:pPr>
        <w:jc w:val="both"/>
        <w:rPr>
          <w:rFonts w:ascii="Bookman Old Style" w:hAnsi="Bookman Old Style"/>
        </w:rPr>
      </w:pPr>
      <w:r w:rsidRPr="004F5E41">
        <w:rPr>
          <w:rFonts w:ascii="Bookman Old Style" w:hAnsi="Bookman Old Style"/>
          <w:lang w:val="es-ES_tradnl"/>
        </w:rPr>
        <w:t>BOC-A-2020-223-3996</w:t>
      </w:r>
      <w:r w:rsidRPr="004F5E41">
        <w:rPr>
          <w:rFonts w:ascii="Bookman Old Style" w:hAnsi="Bookman Old Style"/>
        </w:rPr>
        <w:t>. </w:t>
      </w:r>
      <w:hyperlink r:id="rId330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u w:val="single"/>
          <w:lang w:val="es-ES_tradnl"/>
        </w:rPr>
        <w:t> - </w:t>
      </w:r>
      <w:hyperlink r:id="rId330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u w:val="single"/>
          <w:lang w:val="es-ES_tradnl"/>
        </w:rPr>
        <w:t> - </w:t>
      </w:r>
      <w:hyperlink r:id="rId3306" w:tooltip="Descargar en formato PDF" w:history="1">
        <w:r w:rsidRPr="004F5E41">
          <w:rPr>
            <w:rStyle w:val="Hipervnculo"/>
            <w:rFonts w:ascii="Bookman Old Style" w:hAnsi="Bookman Old Style"/>
            <w:lang w:val="es-ES_tradnl"/>
          </w:rPr>
          <w:t>Descargar</w:t>
        </w:r>
      </w:hyperlink>
    </w:p>
    <w:p w14:paraId="0E488750"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BOE 31/10/2020</w:t>
      </w:r>
    </w:p>
    <w:p w14:paraId="0F7BC97A"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MINISTERIO DE ASUNTOS EXTERIORES, UNIÓN EUROPEA Y COOPERACIÓN</w:t>
      </w:r>
    </w:p>
    <w:p w14:paraId="1AED16C1"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Acuerdos internacionales</w:t>
      </w:r>
    </w:p>
    <w:p w14:paraId="148E9DE4"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Resolución de 22 de octubre de 2020, de la Secretaría General Técnica, en virtud del artículo 24.2 de la Ley 25/2014, de 27 de noviembre, de Tratados y otros Acuerdos Internacionales.</w:t>
      </w:r>
    </w:p>
    <w:p w14:paraId="3E4BFB03" w14:textId="77777777" w:rsidR="00E302A7" w:rsidRPr="004F5E41" w:rsidRDefault="00293157" w:rsidP="004F5E41">
      <w:pPr>
        <w:jc w:val="both"/>
        <w:rPr>
          <w:rFonts w:ascii="Bookman Old Style" w:hAnsi="Bookman Old Style"/>
          <w:lang w:val="en-US"/>
        </w:rPr>
      </w:pPr>
      <w:hyperlink r:id="rId3307" w:tooltip="PDF firmado BOE-A-2020-13299" w:history="1">
        <w:r w:rsidR="00E302A7" w:rsidRPr="004F5E41">
          <w:rPr>
            <w:rStyle w:val="Hipervnculo"/>
            <w:rFonts w:ascii="Bookman Old Style" w:hAnsi="Bookman Old Style"/>
            <w:lang w:val="en-US"/>
          </w:rPr>
          <w:t>PDF (BOE-A-2020-13299 - 146 </w:t>
        </w:r>
        <w:proofErr w:type="spellStart"/>
        <w:r w:rsidR="00E302A7" w:rsidRPr="004F5E41">
          <w:rPr>
            <w:rStyle w:val="Hipervnculo"/>
            <w:rFonts w:ascii="Bookman Old Style" w:hAnsi="Bookman Old Style"/>
            <w:lang w:val="en-US"/>
          </w:rPr>
          <w:t>págs</w:t>
        </w:r>
        <w:proofErr w:type="spellEnd"/>
        <w:r w:rsidR="00E302A7" w:rsidRPr="004F5E41">
          <w:rPr>
            <w:rStyle w:val="Hipervnculo"/>
            <w:rFonts w:ascii="Bookman Old Style" w:hAnsi="Bookman Old Style"/>
            <w:lang w:val="en-US"/>
          </w:rPr>
          <w:t>. - 1.100 KB)</w:t>
        </w:r>
      </w:hyperlink>
    </w:p>
    <w:p w14:paraId="03E96B00"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2CBA885D"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 xml:space="preserve">Anuncio de licitación de: Dirección General de la Entidad Pública Empresarial RED.ES. Objeto: Suministro y servicios asociados a la prestación del servicio red fuera de banda de </w:t>
      </w:r>
      <w:proofErr w:type="spellStart"/>
      <w:r w:rsidRPr="004F5E41">
        <w:rPr>
          <w:rFonts w:ascii="Bookman Old Style" w:hAnsi="Bookman Old Style"/>
          <w:lang w:val="es-ES_tradnl"/>
        </w:rPr>
        <w:t>rediris</w:t>
      </w:r>
      <w:proofErr w:type="spellEnd"/>
      <w:r w:rsidRPr="004F5E41">
        <w:rPr>
          <w:rFonts w:ascii="Bookman Old Style" w:hAnsi="Bookman Old Style"/>
          <w:lang w:val="es-ES_tradnl"/>
        </w:rPr>
        <w:t>. Expediente: 073/20-RI.</w:t>
      </w:r>
    </w:p>
    <w:p w14:paraId="0B0E1574" w14:textId="77777777" w:rsidR="00E302A7" w:rsidRPr="004F5E41" w:rsidRDefault="00293157" w:rsidP="004F5E41">
      <w:pPr>
        <w:jc w:val="both"/>
        <w:rPr>
          <w:rFonts w:ascii="Bookman Old Style" w:hAnsi="Bookman Old Style"/>
        </w:rPr>
      </w:pPr>
      <w:hyperlink r:id="rId3308" w:tooltip="PDF firmado BOE-B-2020-38760" w:history="1">
        <w:r w:rsidR="00E302A7" w:rsidRPr="004F5E41">
          <w:rPr>
            <w:rStyle w:val="Hipervnculo"/>
            <w:rFonts w:ascii="Bookman Old Style" w:hAnsi="Bookman Old Style"/>
          </w:rPr>
          <w:t>PDF (BOE-B-2020-38760 - 3 págs. - 189 KB)</w:t>
        </w:r>
      </w:hyperlink>
    </w:p>
    <w:p w14:paraId="3659C96D" w14:textId="77777777" w:rsidR="00244962" w:rsidRPr="004F5E41" w:rsidRDefault="00244962" w:rsidP="004F5E41">
      <w:pPr>
        <w:jc w:val="both"/>
        <w:rPr>
          <w:rFonts w:ascii="Bookman Old Style" w:hAnsi="Bookman Old Style"/>
          <w:b/>
          <w:lang w:val="es-ES_tradnl"/>
        </w:rPr>
      </w:pPr>
      <w:r w:rsidRPr="004F5E41">
        <w:rPr>
          <w:rFonts w:ascii="Bookman Old Style" w:hAnsi="Bookman Old Style"/>
          <w:b/>
          <w:lang w:val="es-ES_tradnl"/>
        </w:rPr>
        <w:t>BOE 30/10/2020</w:t>
      </w:r>
    </w:p>
    <w:p w14:paraId="2D911C9C" w14:textId="77777777" w:rsidR="00244962" w:rsidRPr="004F5E41" w:rsidRDefault="00244962"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303677C" w14:textId="77777777"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24A5DF95" w14:textId="77777777" w:rsidR="00244962" w:rsidRPr="004F5E41" w:rsidRDefault="00244962" w:rsidP="004F5E41">
      <w:pPr>
        <w:jc w:val="both"/>
        <w:rPr>
          <w:rFonts w:ascii="Bookman Old Style" w:hAnsi="Bookman Old Style"/>
          <w:bCs/>
          <w:lang w:val="es-ES_tradnl"/>
        </w:rPr>
      </w:pPr>
      <w:r w:rsidRPr="004F5E41">
        <w:rPr>
          <w:rFonts w:ascii="Bookman Old Style" w:hAnsi="Bookman Old Style"/>
          <w:lang w:val="es-ES_tradnl"/>
        </w:rPr>
        <w:t>Orden INT/1006/2020, de 29 de octubre,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0A7F2150" w14:textId="77777777" w:rsidR="00244962" w:rsidRPr="004F5E41" w:rsidRDefault="00293157" w:rsidP="004F5E41">
      <w:pPr>
        <w:jc w:val="both"/>
        <w:rPr>
          <w:rFonts w:ascii="Bookman Old Style" w:hAnsi="Bookman Old Style"/>
          <w:bCs/>
          <w:lang w:val="en-US"/>
        </w:rPr>
      </w:pPr>
      <w:hyperlink r:id="rId3309" w:tooltip="PDF firmado BOE-A-2020-13201" w:history="1">
        <w:r w:rsidR="00244962" w:rsidRPr="004F5E41">
          <w:rPr>
            <w:rStyle w:val="Hipervnculo"/>
            <w:rFonts w:ascii="Bookman Old Style" w:hAnsi="Bookman Old Style"/>
            <w:lang w:val="en-US"/>
          </w:rPr>
          <w:t>PDF (BOE-A-2020-13201 - 2 </w:t>
        </w:r>
        <w:proofErr w:type="spellStart"/>
        <w:r w:rsidR="00244962" w:rsidRPr="004F5E41">
          <w:rPr>
            <w:rStyle w:val="Hipervnculo"/>
            <w:rFonts w:ascii="Bookman Old Style" w:hAnsi="Bookman Old Style"/>
            <w:lang w:val="en-US"/>
          </w:rPr>
          <w:t>págs</w:t>
        </w:r>
        <w:proofErr w:type="spellEnd"/>
        <w:r w:rsidR="00244962" w:rsidRPr="004F5E41">
          <w:rPr>
            <w:rStyle w:val="Hipervnculo"/>
            <w:rFonts w:ascii="Bookman Old Style" w:hAnsi="Bookman Old Style"/>
            <w:lang w:val="en-US"/>
          </w:rPr>
          <w:t>. - 225 KB)</w:t>
        </w:r>
      </w:hyperlink>
    </w:p>
    <w:p w14:paraId="4A2DA6CB" w14:textId="77777777"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464A471" w14:textId="77777777" w:rsidR="00244962" w:rsidRPr="004F5E41" w:rsidRDefault="00244962"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4057611"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Contratación del teléfono de atención psicológica a personas afectadas por la pandemia del COVID-19. Expediente: 202009PJ0016.</w:t>
      </w:r>
    </w:p>
    <w:p w14:paraId="508F3D0C" w14:textId="77777777" w:rsidR="00244962" w:rsidRPr="004F5E41" w:rsidRDefault="00293157" w:rsidP="004F5E41">
      <w:pPr>
        <w:jc w:val="both"/>
        <w:rPr>
          <w:rFonts w:ascii="Bookman Old Style" w:hAnsi="Bookman Old Style"/>
          <w:lang w:val="es-ES_tradnl"/>
        </w:rPr>
      </w:pPr>
      <w:hyperlink r:id="rId3310" w:tooltip="PDF firmado BOE-B-2020-38414" w:history="1">
        <w:r w:rsidR="00244962" w:rsidRPr="004F5E41">
          <w:rPr>
            <w:rStyle w:val="Hipervnculo"/>
            <w:rFonts w:ascii="Bookman Old Style" w:hAnsi="Bookman Old Style"/>
            <w:lang w:val="es-ES_tradnl"/>
          </w:rPr>
          <w:t>PDF (BOE-B-2020-38414 - 1 pág. - 175 KB)</w:t>
        </w:r>
      </w:hyperlink>
    </w:p>
    <w:p w14:paraId="2225CB28" w14:textId="77777777" w:rsidR="00244962" w:rsidRPr="004F5E41" w:rsidRDefault="00244962" w:rsidP="004F5E41">
      <w:pPr>
        <w:jc w:val="both"/>
        <w:rPr>
          <w:rFonts w:ascii="Bookman Old Style" w:hAnsi="Bookman Old Style"/>
          <w:b/>
          <w:lang w:val="es-ES_tradnl"/>
        </w:rPr>
      </w:pPr>
      <w:r w:rsidRPr="004F5E41">
        <w:rPr>
          <w:rFonts w:ascii="Bookman Old Style" w:hAnsi="Bookman Old Style"/>
          <w:b/>
          <w:lang w:val="es-ES_tradnl"/>
        </w:rPr>
        <w:t>BOC 30/10/2020</w:t>
      </w:r>
    </w:p>
    <w:p w14:paraId="1EEF702F" w14:textId="77777777"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lastRenderedPageBreak/>
        <w:t>III. Otras Resoluciones</w:t>
      </w:r>
    </w:p>
    <w:p w14:paraId="62AF8CD2" w14:textId="77777777"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03BA34A7" w14:textId="77777777" w:rsidR="00244962" w:rsidRPr="004F5E41" w:rsidRDefault="00293157" w:rsidP="004F5E41">
      <w:pPr>
        <w:jc w:val="both"/>
        <w:rPr>
          <w:rFonts w:ascii="Bookman Old Style" w:hAnsi="Bookman Old Style"/>
          <w:bCs/>
          <w:lang w:val="es-ES_tradnl"/>
        </w:rPr>
      </w:pPr>
      <w:hyperlink r:id="rId3311" w:tooltip="Ir a la disposición 2012/048/001" w:history="1">
        <w:r w:rsidR="00244962" w:rsidRPr="004F5E41">
          <w:rPr>
            <w:rStyle w:val="Hipervnculo"/>
            <w:rFonts w:ascii="Bookman Old Style" w:hAnsi="Bookman Old Style"/>
            <w:bCs/>
            <w:lang w:val="es-ES_tradnl"/>
          </w:rPr>
          <w:t>3969</w:t>
        </w:r>
      </w:hyperlink>
      <w:r w:rsidR="00244962" w:rsidRPr="004F5E41">
        <w:rPr>
          <w:rFonts w:ascii="Bookman Old Style" w:hAnsi="Bookman Old Style"/>
          <w:lang w:val="es-ES_tradnl"/>
        </w:rPr>
        <w:t> </w:t>
      </w:r>
      <w:hyperlink r:id="rId3312" w:history="1">
        <w:r w:rsidR="00244962" w:rsidRPr="004F5E41">
          <w:rPr>
            <w:rStyle w:val="Hipervnculo"/>
            <w:rFonts w:ascii="Bookman Old Style" w:hAnsi="Bookman Old Style"/>
            <w:lang w:val="es-ES_tradnl"/>
          </w:rPr>
          <w:t>ORDEN de 28 de octubre de 2020, por la que se convocan las subvenciones por la crisis sanitaria del COVID-19 en el sector de flor cortada y planta ornamental de Canarias, previstas en el Real Decreto 883/2020, de 6 de octubre.</w:t>
        </w:r>
      </w:hyperlink>
    </w:p>
    <w:p w14:paraId="19828E69"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797.04 Kb.</w:t>
      </w:r>
    </w:p>
    <w:p w14:paraId="409E1E46" w14:textId="77777777" w:rsidR="00244962" w:rsidRPr="004F5E41" w:rsidRDefault="00244962" w:rsidP="004F5E41">
      <w:pPr>
        <w:jc w:val="both"/>
        <w:rPr>
          <w:rFonts w:ascii="Bookman Old Style" w:hAnsi="Bookman Old Style"/>
        </w:rPr>
      </w:pPr>
      <w:r w:rsidRPr="004F5E41">
        <w:rPr>
          <w:rFonts w:ascii="Bookman Old Style" w:hAnsi="Bookman Old Style"/>
          <w:lang w:val="es-ES_tradnl"/>
        </w:rPr>
        <w:t>BOC-A-2020-222-3969. </w:t>
      </w:r>
      <w:hyperlink r:id="rId331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1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15" w:tooltip="Descargar en formato PDF" w:history="1">
        <w:r w:rsidRPr="004F5E41">
          <w:rPr>
            <w:rStyle w:val="Hipervnculo"/>
            <w:rFonts w:ascii="Bookman Old Style" w:hAnsi="Bookman Old Style"/>
            <w:lang w:val="es-ES_tradnl"/>
          </w:rPr>
          <w:t>Descargar</w:t>
        </w:r>
      </w:hyperlink>
    </w:p>
    <w:p w14:paraId="0CFC2BE4" w14:textId="77777777" w:rsidR="00244962" w:rsidRPr="004F5E41" w:rsidRDefault="00293157" w:rsidP="004F5E41">
      <w:pPr>
        <w:jc w:val="both"/>
        <w:rPr>
          <w:rFonts w:ascii="Bookman Old Style" w:hAnsi="Bookman Old Style"/>
          <w:lang w:val="es-ES_tradnl"/>
        </w:rPr>
      </w:pPr>
      <w:hyperlink r:id="rId3316" w:tooltip="Ir a la disposición 2012/048/001" w:history="1">
        <w:r w:rsidR="00244962" w:rsidRPr="004F5E41">
          <w:rPr>
            <w:rStyle w:val="Hipervnculo"/>
            <w:rFonts w:ascii="Bookman Old Style" w:hAnsi="Bookman Old Style"/>
            <w:bCs/>
            <w:lang w:val="es-ES_tradnl"/>
          </w:rPr>
          <w:t>3970</w:t>
        </w:r>
      </w:hyperlink>
      <w:r w:rsidR="00244962" w:rsidRPr="004F5E41">
        <w:rPr>
          <w:rFonts w:ascii="Bookman Old Style" w:hAnsi="Bookman Old Style"/>
          <w:lang w:val="es-ES_tradnl"/>
        </w:rPr>
        <w:t> </w:t>
      </w:r>
      <w:hyperlink r:id="rId3317" w:history="1">
        <w:r w:rsidR="00244962" w:rsidRPr="004F5E41">
          <w:rPr>
            <w:rStyle w:val="Hipervnculo"/>
            <w:rFonts w:ascii="Bookman Old Style" w:hAnsi="Bookman Old Style"/>
            <w:lang w:val="es-ES_tradnl"/>
          </w:rPr>
          <w:t xml:space="preserve">Viceconsejería de Sector </w:t>
        </w:r>
        <w:proofErr w:type="gramStart"/>
        <w:r w:rsidR="00244962" w:rsidRPr="004F5E41">
          <w:rPr>
            <w:rStyle w:val="Hipervnculo"/>
            <w:rFonts w:ascii="Bookman Old Style" w:hAnsi="Bookman Old Style"/>
            <w:lang w:val="es-ES_tradnl"/>
          </w:rPr>
          <w:t>Primario.-</w:t>
        </w:r>
        <w:proofErr w:type="gramEnd"/>
        <w:r w:rsidR="00244962" w:rsidRPr="004F5E41">
          <w:rPr>
            <w:rStyle w:val="Hipervnculo"/>
            <w:rFonts w:ascii="Bookman Old Style" w:hAnsi="Bookman Old Style"/>
            <w:lang w:val="es-ES_tradnl"/>
          </w:rPr>
          <w:t xml:space="preserve"> Resolución de 16 de octubre de 2020, por la que se conceden definitivamente las subvenciones a las Cofradías de Pescadores, sus Federaciones y Cooperativas del Mar destinadas a sus gastos corrientes, convocadas por Orden de 24 de abril de 2020, de esta Consejería.</w:t>
        </w:r>
      </w:hyperlink>
    </w:p>
    <w:p w14:paraId="412C6FBE"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570.07 Kb.</w:t>
      </w:r>
    </w:p>
    <w:p w14:paraId="60C7A26A" w14:textId="77777777" w:rsidR="00244962" w:rsidRPr="004F5E41" w:rsidRDefault="00244962" w:rsidP="004F5E41">
      <w:pPr>
        <w:jc w:val="both"/>
        <w:rPr>
          <w:rFonts w:ascii="Bookman Old Style" w:hAnsi="Bookman Old Style"/>
        </w:rPr>
      </w:pPr>
      <w:r w:rsidRPr="004F5E41">
        <w:rPr>
          <w:rFonts w:ascii="Bookman Old Style" w:hAnsi="Bookman Old Style"/>
          <w:lang w:val="es-ES_tradnl"/>
        </w:rPr>
        <w:t>BOC-A-2020-222-3970. </w:t>
      </w:r>
      <w:hyperlink r:id="rId331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1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20" w:tooltip="Descargar en formato PDF" w:history="1">
        <w:r w:rsidRPr="004F5E41">
          <w:rPr>
            <w:rStyle w:val="Hipervnculo"/>
            <w:rFonts w:ascii="Bookman Old Style" w:hAnsi="Bookman Old Style"/>
            <w:lang w:val="es-ES_tradnl"/>
          </w:rPr>
          <w:t>Descargar</w:t>
        </w:r>
      </w:hyperlink>
    </w:p>
    <w:p w14:paraId="65AEA6E7" w14:textId="77777777" w:rsidR="00244962" w:rsidRPr="004F5E41" w:rsidRDefault="00293157" w:rsidP="004F5E41">
      <w:pPr>
        <w:jc w:val="both"/>
        <w:rPr>
          <w:rFonts w:ascii="Bookman Old Style" w:hAnsi="Bookman Old Style"/>
          <w:lang w:val="es-ES_tradnl"/>
        </w:rPr>
      </w:pPr>
      <w:hyperlink r:id="rId3321" w:tooltip="Ir a la disposición 2012/048/001" w:history="1">
        <w:r w:rsidR="00244962" w:rsidRPr="004F5E41">
          <w:rPr>
            <w:rStyle w:val="Hipervnculo"/>
            <w:rFonts w:ascii="Bookman Old Style" w:hAnsi="Bookman Old Style"/>
            <w:bCs/>
            <w:lang w:val="es-ES_tradnl"/>
          </w:rPr>
          <w:t>3971</w:t>
        </w:r>
      </w:hyperlink>
      <w:r w:rsidR="00244962" w:rsidRPr="004F5E41">
        <w:rPr>
          <w:rFonts w:ascii="Bookman Old Style" w:hAnsi="Bookman Old Style"/>
          <w:lang w:val="es-ES_tradnl"/>
        </w:rPr>
        <w:t> </w:t>
      </w:r>
      <w:hyperlink r:id="rId3322" w:history="1">
        <w:r w:rsidR="00244962" w:rsidRPr="004F5E41">
          <w:rPr>
            <w:rStyle w:val="Hipervnculo"/>
            <w:rFonts w:ascii="Bookman Old Style" w:hAnsi="Bookman Old Style"/>
            <w:lang w:val="es-ES_tradnl"/>
          </w:rPr>
          <w:t xml:space="preserve">Viceconsejería de Sector </w:t>
        </w:r>
        <w:proofErr w:type="gramStart"/>
        <w:r w:rsidR="00244962" w:rsidRPr="004F5E41">
          <w:rPr>
            <w:rStyle w:val="Hipervnculo"/>
            <w:rFonts w:ascii="Bookman Old Style" w:hAnsi="Bookman Old Style"/>
            <w:lang w:val="es-ES_tradnl"/>
          </w:rPr>
          <w:t>Primario.-</w:t>
        </w:r>
        <w:proofErr w:type="gramEnd"/>
        <w:r w:rsidR="00244962" w:rsidRPr="004F5E41">
          <w:rPr>
            <w:rStyle w:val="Hipervnculo"/>
            <w:rFonts w:ascii="Bookman Old Style" w:hAnsi="Bookman Old Style"/>
            <w:lang w:val="es-ES_tradnl"/>
          </w:rPr>
          <w:t xml:space="preserve"> Resolución de 16 de octubre de 2020, por la que se conceden definitivamente las subvenciones a las Cofradías de Pescadores, sus Federaciones y Cooperativas del Mar destinadas a inversiones en equipamiento, convocadas por Orden de 24 de abril de 2020 de esta Consejería.</w:t>
        </w:r>
      </w:hyperlink>
    </w:p>
    <w:p w14:paraId="7845E96B"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621.92 Kb.</w:t>
      </w:r>
    </w:p>
    <w:p w14:paraId="2D18B797"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BOC-A-2020-222-3971. </w:t>
      </w:r>
      <w:hyperlink r:id="rId332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2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25" w:tooltip="Descargar en formato PDF" w:history="1">
        <w:r w:rsidRPr="004F5E41">
          <w:rPr>
            <w:rStyle w:val="Hipervnculo"/>
            <w:rFonts w:ascii="Bookman Old Style" w:hAnsi="Bookman Old Style"/>
            <w:lang w:val="es-ES_tradnl"/>
          </w:rPr>
          <w:t>Descargar</w:t>
        </w:r>
      </w:hyperlink>
    </w:p>
    <w:p w14:paraId="2847F04D" w14:textId="77777777"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6ADA88A5" w14:textId="77777777"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5CB91781" w14:textId="77777777" w:rsidR="008B6501"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3C7898D" w14:textId="77777777" w:rsidR="00244962" w:rsidRPr="004F5E41" w:rsidRDefault="00293157" w:rsidP="004F5E41">
      <w:pPr>
        <w:jc w:val="both"/>
        <w:rPr>
          <w:rFonts w:ascii="Bookman Old Style" w:hAnsi="Bookman Old Style"/>
          <w:bCs/>
          <w:lang w:val="es-ES_tradnl"/>
        </w:rPr>
      </w:pPr>
      <w:hyperlink r:id="rId3326" w:tooltip="Ir a la disposición 2012/048/001" w:history="1">
        <w:r w:rsidR="00244962" w:rsidRPr="004F5E41">
          <w:rPr>
            <w:rStyle w:val="Hipervnculo"/>
            <w:rFonts w:ascii="Bookman Old Style" w:hAnsi="Bookman Old Style"/>
            <w:bCs/>
            <w:lang w:val="es-ES_tradnl"/>
          </w:rPr>
          <w:t>3982</w:t>
        </w:r>
      </w:hyperlink>
      <w:r w:rsidR="00244962" w:rsidRPr="004F5E41">
        <w:rPr>
          <w:rFonts w:ascii="Bookman Old Style" w:hAnsi="Bookman Old Style"/>
          <w:lang w:val="es-ES_tradnl"/>
        </w:rPr>
        <w:t> </w:t>
      </w:r>
      <w:hyperlink r:id="rId3327" w:history="1">
        <w:r w:rsidR="00244962" w:rsidRPr="004F5E41">
          <w:rPr>
            <w:rStyle w:val="Hipervnculo"/>
            <w:rFonts w:ascii="Bookman Old Style" w:hAnsi="Bookman Old Style"/>
            <w:lang w:val="es-ES_tradnl"/>
          </w:rPr>
          <w:t xml:space="preserve">Secretaría General.- Anuncio por el que se hace pública la Resolución de 15 de octubre de 2020, que dispone la remisión al Tribunal Superior de Justicia de Canarias, Sala de lo Contencioso-Administrativo, Sección Segunda, de Santa Cruz de Tenerife, del expediente relativo al procedimiento ordinario </w:t>
        </w:r>
        <w:proofErr w:type="spellStart"/>
        <w:r w:rsidR="00244962" w:rsidRPr="004F5E41">
          <w:rPr>
            <w:rStyle w:val="Hipervnculo"/>
            <w:rFonts w:ascii="Bookman Old Style" w:hAnsi="Bookman Old Style"/>
            <w:lang w:val="es-ES_tradnl"/>
          </w:rPr>
          <w:t>nº</w:t>
        </w:r>
        <w:proofErr w:type="spellEnd"/>
        <w:r w:rsidR="00244962" w:rsidRPr="004F5E41">
          <w:rPr>
            <w:rStyle w:val="Hipervnculo"/>
            <w:rFonts w:ascii="Bookman Old Style" w:hAnsi="Bookman Old Style"/>
            <w:lang w:val="es-ES_tradnl"/>
          </w:rPr>
          <w:t xml:space="preserve"> 257/2020, contra las Resoluciones de 13 y 20 de agosto de 2020, por las que se dispone la publicación de Acuerdos de medidas de prevención para hacer frente a la crisis sanitaria ocasionada por el COVID-19, una vez superada la Fase III del Plan para la transición hacia una nueva normalidad, finalizada la vigencia de las medidas propias del estado de alarma.</w:t>
        </w:r>
      </w:hyperlink>
    </w:p>
    <w:p w14:paraId="58F4D052"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237.45 Kb.</w:t>
      </w:r>
    </w:p>
    <w:p w14:paraId="42E8BB6C" w14:textId="77777777" w:rsidR="008B6501" w:rsidRPr="004F5E41" w:rsidRDefault="00244962" w:rsidP="004F5E41">
      <w:pPr>
        <w:jc w:val="both"/>
        <w:rPr>
          <w:rFonts w:ascii="Bookman Old Style" w:hAnsi="Bookman Old Style"/>
        </w:rPr>
      </w:pPr>
      <w:r w:rsidRPr="004F5E41">
        <w:rPr>
          <w:rFonts w:ascii="Bookman Old Style" w:hAnsi="Bookman Old Style"/>
          <w:lang w:val="es-ES_tradnl"/>
        </w:rPr>
        <w:t>BOC-A-2020-222-3982. </w:t>
      </w:r>
      <w:hyperlink r:id="rId332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2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30" w:tooltip="Descargar en formato PDF" w:history="1">
        <w:r w:rsidRPr="004F5E41">
          <w:rPr>
            <w:rStyle w:val="Hipervnculo"/>
            <w:rFonts w:ascii="Bookman Old Style" w:hAnsi="Bookman Old Style"/>
            <w:lang w:val="es-ES_tradnl"/>
          </w:rPr>
          <w:t>Descargar</w:t>
        </w:r>
      </w:hyperlink>
    </w:p>
    <w:p w14:paraId="756AEBB5" w14:textId="77777777" w:rsidR="00244962" w:rsidRPr="004F5E41" w:rsidRDefault="00293157" w:rsidP="004F5E41">
      <w:pPr>
        <w:jc w:val="both"/>
        <w:rPr>
          <w:rFonts w:ascii="Bookman Old Style" w:hAnsi="Bookman Old Style"/>
          <w:lang w:val="es-ES_tradnl"/>
        </w:rPr>
      </w:pPr>
      <w:hyperlink r:id="rId3331" w:tooltip="Ir a la disposición 2012/048/001" w:history="1">
        <w:r w:rsidR="00244962" w:rsidRPr="004F5E41">
          <w:rPr>
            <w:rStyle w:val="Hipervnculo"/>
            <w:rFonts w:ascii="Bookman Old Style" w:hAnsi="Bookman Old Style"/>
            <w:bCs/>
            <w:lang w:val="es-ES_tradnl"/>
          </w:rPr>
          <w:t>3983</w:t>
        </w:r>
      </w:hyperlink>
      <w:r w:rsidR="00244962" w:rsidRPr="004F5E41">
        <w:rPr>
          <w:rFonts w:ascii="Bookman Old Style" w:hAnsi="Bookman Old Style"/>
          <w:lang w:val="es-ES_tradnl"/>
        </w:rPr>
        <w:t> </w:t>
      </w:r>
      <w:hyperlink r:id="rId3332" w:history="1">
        <w:r w:rsidR="00244962" w:rsidRPr="004F5E41">
          <w:rPr>
            <w:rStyle w:val="Hipervnculo"/>
            <w:rFonts w:ascii="Bookman Old Style" w:hAnsi="Bookman Old Style"/>
            <w:lang w:val="es-ES_tradnl"/>
          </w:rPr>
          <w:t xml:space="preserve">Secretaría General.- Anuncio por el que se hace pública la Resolución de 15 de octubre de 2020, que dispone la remisión al Tribunal Superior de Justicia de Canarias, Sala de lo Contencioso-Administrativo, Sección Segunda, de Santa Cruz de Tenerife, del expediente relativo al procedimiento de derechos fundamentales </w:t>
        </w:r>
        <w:proofErr w:type="spellStart"/>
        <w:r w:rsidR="00244962" w:rsidRPr="004F5E41">
          <w:rPr>
            <w:rStyle w:val="Hipervnculo"/>
            <w:rFonts w:ascii="Bookman Old Style" w:hAnsi="Bookman Old Style"/>
            <w:lang w:val="es-ES_tradnl"/>
          </w:rPr>
          <w:t>nº</w:t>
        </w:r>
        <w:proofErr w:type="spellEnd"/>
        <w:r w:rsidR="00244962" w:rsidRPr="004F5E41">
          <w:rPr>
            <w:rStyle w:val="Hipervnculo"/>
            <w:rFonts w:ascii="Bookman Old Style" w:hAnsi="Bookman Old Style"/>
            <w:lang w:val="es-ES_tradnl"/>
          </w:rPr>
          <w:t xml:space="preserve"> 259/2020, contra Acuerdo adoptado por el Gobierno de Canarias en sesión extraordinaria de 27 de agosto de 2020, por el que se aprueba la actualización de determinadas medidas de prevención establecidas mediante Acuerdo de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21E177EA"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238.24 Kb.</w:t>
      </w:r>
    </w:p>
    <w:p w14:paraId="61C21AE8"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BOC-A-2020-222-3983. </w:t>
      </w:r>
      <w:hyperlink r:id="rId333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3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35" w:tooltip="Descargar en formato PDF" w:history="1">
        <w:r w:rsidRPr="004F5E41">
          <w:rPr>
            <w:rStyle w:val="Hipervnculo"/>
            <w:rFonts w:ascii="Bookman Old Style" w:hAnsi="Bookman Old Style"/>
            <w:lang w:val="es-ES_tradnl"/>
          </w:rPr>
          <w:t>Descargar</w:t>
        </w:r>
      </w:hyperlink>
    </w:p>
    <w:p w14:paraId="6E8F1A62" w14:textId="77777777" w:rsidR="008B6501"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02F41538" w14:textId="77777777" w:rsidR="00244962" w:rsidRPr="004F5E41" w:rsidRDefault="00293157" w:rsidP="004F5E41">
      <w:pPr>
        <w:jc w:val="both"/>
        <w:rPr>
          <w:rFonts w:ascii="Bookman Old Style" w:hAnsi="Bookman Old Style"/>
          <w:bCs/>
          <w:lang w:val="es-ES_tradnl"/>
        </w:rPr>
      </w:pPr>
      <w:hyperlink r:id="rId3336" w:tooltip="Ir a la disposición 2012/048/001" w:history="1">
        <w:r w:rsidR="00244962" w:rsidRPr="004F5E41">
          <w:rPr>
            <w:rStyle w:val="Hipervnculo"/>
            <w:rFonts w:ascii="Bookman Old Style" w:hAnsi="Bookman Old Style"/>
            <w:bCs/>
            <w:lang w:val="es-ES_tradnl"/>
          </w:rPr>
          <w:t>3987</w:t>
        </w:r>
      </w:hyperlink>
      <w:r w:rsidR="00244962" w:rsidRPr="004F5E41">
        <w:rPr>
          <w:rFonts w:ascii="Bookman Old Style" w:hAnsi="Bookman Old Style"/>
          <w:lang w:val="es-ES_tradnl"/>
        </w:rPr>
        <w:t> </w:t>
      </w:r>
      <w:hyperlink r:id="rId3337" w:history="1">
        <w:r w:rsidR="00244962" w:rsidRPr="004F5E41">
          <w:rPr>
            <w:rStyle w:val="Hipervnculo"/>
            <w:rFonts w:ascii="Bookman Old Style" w:hAnsi="Bookman Old Style"/>
            <w:lang w:val="es-ES_tradnl"/>
          </w:rPr>
          <w:t>EXTRACTO de la Orden de 28 de octubre de 2020, por la que se convocan las subvenciones por la crisis sanitaria del COVID-19 en el sector de flor cortada y planta ornamental de Canarias, previstas en el Real Decreto 883/2020, de 6 de octubre.</w:t>
        </w:r>
      </w:hyperlink>
    </w:p>
    <w:p w14:paraId="68DEC34F"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265.82 Kb.</w:t>
      </w:r>
    </w:p>
    <w:p w14:paraId="44F78FDC"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BOC-A-2020-222-3987. </w:t>
      </w:r>
      <w:hyperlink r:id="rId333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3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40" w:tooltip="Descargar en formato PDF" w:history="1">
        <w:r w:rsidRPr="004F5E41">
          <w:rPr>
            <w:rStyle w:val="Hipervnculo"/>
            <w:rFonts w:ascii="Bookman Old Style" w:hAnsi="Bookman Old Style"/>
            <w:lang w:val="es-ES_tradnl"/>
          </w:rPr>
          <w:t>Descargar</w:t>
        </w:r>
      </w:hyperlink>
    </w:p>
    <w:p w14:paraId="6856B373" w14:textId="77777777" w:rsidR="008B6501"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612F3C62" w14:textId="77777777" w:rsidR="00244962" w:rsidRPr="004F5E41" w:rsidRDefault="00293157" w:rsidP="004F5E41">
      <w:pPr>
        <w:jc w:val="both"/>
        <w:rPr>
          <w:rFonts w:ascii="Bookman Old Style" w:hAnsi="Bookman Old Style"/>
          <w:bCs/>
          <w:lang w:val="es-ES_tradnl"/>
        </w:rPr>
      </w:pPr>
      <w:hyperlink r:id="rId3341" w:tooltip="Ir a la disposición 2012/048/001" w:history="1">
        <w:r w:rsidR="00244962" w:rsidRPr="004F5E41">
          <w:rPr>
            <w:rStyle w:val="Hipervnculo"/>
            <w:rFonts w:ascii="Bookman Old Style" w:hAnsi="Bookman Old Style"/>
            <w:bCs/>
            <w:lang w:val="es-ES_tradnl"/>
          </w:rPr>
          <w:t>3990</w:t>
        </w:r>
      </w:hyperlink>
      <w:r w:rsidR="00244962" w:rsidRPr="004F5E41">
        <w:rPr>
          <w:rFonts w:ascii="Bookman Old Style" w:hAnsi="Bookman Old Style"/>
          <w:lang w:val="es-ES_tradnl"/>
        </w:rPr>
        <w:t> </w:t>
      </w:r>
      <w:hyperlink r:id="rId3342" w:history="1">
        <w:r w:rsidR="00244962" w:rsidRPr="004F5E41">
          <w:rPr>
            <w:rStyle w:val="Hipervnculo"/>
            <w:rFonts w:ascii="Bookman Old Style" w:hAnsi="Bookman Old Style"/>
            <w:lang w:val="es-ES_tradnl"/>
          </w:rPr>
          <w:t xml:space="preserve">Dirección General de </w:t>
        </w:r>
        <w:proofErr w:type="gramStart"/>
        <w:r w:rsidR="00244962" w:rsidRPr="004F5E41">
          <w:rPr>
            <w:rStyle w:val="Hipervnculo"/>
            <w:rFonts w:ascii="Bookman Old Style" w:hAnsi="Bookman Old Style"/>
            <w:lang w:val="es-ES_tradnl"/>
          </w:rPr>
          <w:t>Transportes.-</w:t>
        </w:r>
        <w:proofErr w:type="gramEnd"/>
        <w:r w:rsidR="00244962" w:rsidRPr="004F5E41">
          <w:rPr>
            <w:rStyle w:val="Hipervnculo"/>
            <w:rFonts w:ascii="Bookman Old Style" w:hAnsi="Bookman Old Style"/>
            <w:lang w:val="es-ES_tradnl"/>
          </w:rPr>
          <w:t xml:space="preserve"> Anuncio de notificación de 16 de octubre de 2020, en procedimientos en aplicación de la Ley 12/2007, de 24 de abril, de Ordenación del Transporte Marítimo de Canarias.</w:t>
        </w:r>
      </w:hyperlink>
    </w:p>
    <w:p w14:paraId="6C2C743C"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288.96 Kb.</w:t>
      </w:r>
    </w:p>
    <w:p w14:paraId="00740C93"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BOC-A-2020-222-3990. </w:t>
      </w:r>
      <w:hyperlink r:id="rId334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4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45" w:tooltip="Descargar en formato PDF" w:history="1">
        <w:r w:rsidRPr="004F5E41">
          <w:rPr>
            <w:rStyle w:val="Hipervnculo"/>
            <w:rFonts w:ascii="Bookman Old Style" w:hAnsi="Bookman Old Style"/>
            <w:lang w:val="es-ES_tradnl"/>
          </w:rPr>
          <w:t>Descargar</w:t>
        </w:r>
      </w:hyperlink>
    </w:p>
    <w:p w14:paraId="7F1310BB" w14:textId="77777777"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BOE 29/10/2020</w:t>
      </w:r>
    </w:p>
    <w:p w14:paraId="1975D205"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806C10A" w14:textId="77777777"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6287174" w14:textId="77777777" w:rsidR="00C21E98" w:rsidRPr="004F5E41" w:rsidRDefault="00C21E98" w:rsidP="004F5E41">
      <w:pPr>
        <w:jc w:val="both"/>
        <w:rPr>
          <w:rFonts w:ascii="Bookman Old Style" w:hAnsi="Bookman Old Style"/>
          <w:bCs/>
          <w:lang w:val="es-ES_tradnl"/>
        </w:rPr>
      </w:pPr>
      <w:r w:rsidRPr="004F5E41">
        <w:rPr>
          <w:rFonts w:ascii="Bookman Old Style" w:hAnsi="Bookman Old Style"/>
          <w:bCs/>
          <w:lang w:val="es-ES_tradnl"/>
        </w:rPr>
        <w:t>Red ferroviaria</w:t>
      </w:r>
    </w:p>
    <w:p w14:paraId="28953A4C" w14:textId="77777777" w:rsidR="00C21E98" w:rsidRPr="004F5E41" w:rsidRDefault="00C21E98" w:rsidP="004F5E41">
      <w:pPr>
        <w:jc w:val="both"/>
        <w:rPr>
          <w:rFonts w:ascii="Bookman Old Style" w:hAnsi="Bookman Old Style"/>
          <w:bCs/>
          <w:lang w:val="es-ES_tradnl"/>
        </w:rPr>
      </w:pPr>
      <w:r w:rsidRPr="004F5E41">
        <w:rPr>
          <w:rFonts w:ascii="Bookman Old Style" w:hAnsi="Bookman Old Style"/>
          <w:lang w:val="es-ES_tradnl"/>
        </w:rPr>
        <w:t>Real Decreto 929/2020, de 27 de octubre, sobre seguridad operacional e interoperabilidad ferroviarias.</w:t>
      </w:r>
    </w:p>
    <w:p w14:paraId="7FEA3033" w14:textId="77777777" w:rsidR="00C21E98" w:rsidRPr="004F5E41" w:rsidRDefault="00293157" w:rsidP="004F5E41">
      <w:pPr>
        <w:jc w:val="both"/>
        <w:rPr>
          <w:rFonts w:ascii="Bookman Old Style" w:hAnsi="Bookman Old Style"/>
          <w:bCs/>
          <w:lang w:val="en-US"/>
        </w:rPr>
      </w:pPr>
      <w:hyperlink r:id="rId3346" w:tooltip="PDF firmado BOE-A-2020-13115" w:history="1">
        <w:r w:rsidR="00C21E98" w:rsidRPr="004F5E41">
          <w:rPr>
            <w:rStyle w:val="Hipervnculo"/>
            <w:rFonts w:ascii="Bookman Old Style" w:hAnsi="Bookman Old Style"/>
            <w:lang w:val="en-US"/>
          </w:rPr>
          <w:t>PDF (BOE-A-2020-13115 - 155 </w:t>
        </w:r>
        <w:proofErr w:type="spellStart"/>
        <w:r w:rsidR="00C21E98" w:rsidRPr="004F5E41">
          <w:rPr>
            <w:rStyle w:val="Hipervnculo"/>
            <w:rFonts w:ascii="Bookman Old Style" w:hAnsi="Bookman Old Style"/>
            <w:lang w:val="en-US"/>
          </w:rPr>
          <w:t>págs</w:t>
        </w:r>
        <w:proofErr w:type="spellEnd"/>
        <w:r w:rsidR="00C21E98" w:rsidRPr="004F5E41">
          <w:rPr>
            <w:rStyle w:val="Hipervnculo"/>
            <w:rFonts w:ascii="Bookman Old Style" w:hAnsi="Bookman Old Style"/>
            <w:lang w:val="en-US"/>
          </w:rPr>
          <w:t>. - 4.362 KB)</w:t>
        </w:r>
      </w:hyperlink>
    </w:p>
    <w:p w14:paraId="56481661" w14:textId="77777777"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268F58D6"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Oferta de empleo público</w:t>
      </w:r>
    </w:p>
    <w:p w14:paraId="644FDC29" w14:textId="77777777" w:rsidR="00C21E98" w:rsidRPr="004F5E41" w:rsidRDefault="00C21E98" w:rsidP="004F5E41">
      <w:pPr>
        <w:jc w:val="both"/>
        <w:rPr>
          <w:rFonts w:ascii="Bookman Old Style" w:hAnsi="Bookman Old Style"/>
          <w:bCs/>
          <w:lang w:val="es-ES_tradnl"/>
        </w:rPr>
      </w:pPr>
      <w:r w:rsidRPr="004F5E41">
        <w:rPr>
          <w:rFonts w:ascii="Bookman Old Style" w:hAnsi="Bookman Old Style"/>
          <w:lang w:val="es-ES_tradnl"/>
        </w:rPr>
        <w:lastRenderedPageBreak/>
        <w:t>Real Decreto 936/2020, de 27 de octubre, por el que se aprueba la oferta de empleo público para el año 2020.</w:t>
      </w:r>
    </w:p>
    <w:p w14:paraId="66BE099A" w14:textId="77777777" w:rsidR="00C21E98" w:rsidRPr="004F5E41" w:rsidRDefault="00293157" w:rsidP="004F5E41">
      <w:pPr>
        <w:jc w:val="both"/>
        <w:rPr>
          <w:rFonts w:ascii="Bookman Old Style" w:hAnsi="Bookman Old Style"/>
          <w:bCs/>
          <w:lang w:val="en-US"/>
        </w:rPr>
      </w:pPr>
      <w:hyperlink r:id="rId3347" w:tooltip="PDF firmado BOE-A-2020-13116" w:history="1">
        <w:r w:rsidR="00C21E98" w:rsidRPr="004F5E41">
          <w:rPr>
            <w:rStyle w:val="Hipervnculo"/>
            <w:rFonts w:ascii="Bookman Old Style" w:hAnsi="Bookman Old Style"/>
            <w:lang w:val="en-US"/>
          </w:rPr>
          <w:t>PDF (BOE-A-2020-13116 - 21 </w:t>
        </w:r>
        <w:proofErr w:type="spellStart"/>
        <w:r w:rsidR="00C21E98" w:rsidRPr="004F5E41">
          <w:rPr>
            <w:rStyle w:val="Hipervnculo"/>
            <w:rFonts w:ascii="Bookman Old Style" w:hAnsi="Bookman Old Style"/>
            <w:lang w:val="en-US"/>
          </w:rPr>
          <w:t>págs</w:t>
        </w:r>
        <w:proofErr w:type="spellEnd"/>
        <w:r w:rsidR="00C21E98" w:rsidRPr="004F5E41">
          <w:rPr>
            <w:rStyle w:val="Hipervnculo"/>
            <w:rFonts w:ascii="Bookman Old Style" w:hAnsi="Bookman Old Style"/>
            <w:lang w:val="en-US"/>
          </w:rPr>
          <w:t>. - 722 KB)</w:t>
        </w:r>
      </w:hyperlink>
    </w:p>
    <w:p w14:paraId="23834AB0"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ED5116F"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Comunidad Autónoma de Galicia. Convenio</w:t>
      </w:r>
    </w:p>
    <w:p w14:paraId="4F0AC4D0" w14:textId="77777777" w:rsidR="00C21E98" w:rsidRPr="004F5E41" w:rsidRDefault="00C21E98" w:rsidP="004F5E41">
      <w:pPr>
        <w:jc w:val="both"/>
        <w:rPr>
          <w:rFonts w:ascii="Bookman Old Style" w:hAnsi="Bookman Old Style"/>
          <w:bCs/>
          <w:lang w:val="es-ES_tradnl"/>
        </w:rPr>
      </w:pPr>
      <w:r w:rsidRPr="004F5E41">
        <w:rPr>
          <w:rFonts w:ascii="Bookman Old Style" w:hAnsi="Bookman Old Style"/>
          <w:lang w:val="es-ES_tradnl"/>
        </w:rPr>
        <w:t xml:space="preserve">Resolución de 13 de octubre de 2020, de la Presidencia del Consejo Superior de Investigaciones Científicas, M.P., por la que se publica la Adenda al Convenio con la </w:t>
      </w:r>
      <w:proofErr w:type="spellStart"/>
      <w:r w:rsidRPr="004F5E41">
        <w:rPr>
          <w:rFonts w:ascii="Bookman Old Style" w:hAnsi="Bookman Old Style"/>
          <w:lang w:val="es-ES_tradnl"/>
        </w:rPr>
        <w:t>Universidade</w:t>
      </w:r>
      <w:proofErr w:type="spellEnd"/>
      <w:r w:rsidRPr="004F5E41">
        <w:rPr>
          <w:rFonts w:ascii="Bookman Old Style" w:hAnsi="Bookman Old Style"/>
          <w:lang w:val="es-ES_tradnl"/>
        </w:rPr>
        <w:t xml:space="preserve"> de Santiago de Compostela, para la realización conjunta del proyecto de I+D+i "Desarrollo de una vacuna contra SARS-COV-2 mediante micro/</w:t>
      </w:r>
      <w:proofErr w:type="spellStart"/>
      <w:r w:rsidRPr="004F5E41">
        <w:rPr>
          <w:rFonts w:ascii="Bookman Old Style" w:hAnsi="Bookman Old Style"/>
          <w:lang w:val="es-ES_tradnl"/>
        </w:rPr>
        <w:t>nanoesferas</w:t>
      </w:r>
      <w:proofErr w:type="spellEnd"/>
      <w:r w:rsidRPr="004F5E41">
        <w:rPr>
          <w:rFonts w:ascii="Bookman Old Style" w:hAnsi="Bookman Old Style"/>
          <w:lang w:val="es-ES_tradnl"/>
        </w:rPr>
        <w:t xml:space="preserve"> de </w:t>
      </w:r>
      <w:proofErr w:type="spellStart"/>
      <w:r w:rsidRPr="004F5E41">
        <w:rPr>
          <w:rFonts w:ascii="Bookman Old Style" w:hAnsi="Bookman Old Style"/>
          <w:lang w:val="es-ES_tradnl"/>
        </w:rPr>
        <w:t>muNS</w:t>
      </w:r>
      <w:proofErr w:type="spellEnd"/>
      <w:r w:rsidRPr="004F5E41">
        <w:rPr>
          <w:rFonts w:ascii="Bookman Old Style" w:hAnsi="Bookman Old Style"/>
          <w:lang w:val="es-ES_tradnl"/>
        </w:rPr>
        <w:t xml:space="preserve">-Mi - </w:t>
      </w:r>
      <w:proofErr w:type="spellStart"/>
      <w:r w:rsidRPr="004F5E41">
        <w:rPr>
          <w:rFonts w:ascii="Bookman Old Style" w:hAnsi="Bookman Old Style"/>
          <w:lang w:val="es-ES_tradnl"/>
        </w:rPr>
        <w:t>Devasarmic</w:t>
      </w:r>
      <w:proofErr w:type="spellEnd"/>
      <w:r w:rsidRPr="004F5E41">
        <w:rPr>
          <w:rFonts w:ascii="Bookman Old Style" w:hAnsi="Bookman Old Style"/>
          <w:lang w:val="es-ES_tradnl"/>
        </w:rPr>
        <w:t>".</w:t>
      </w:r>
    </w:p>
    <w:p w14:paraId="6B2D3235" w14:textId="77777777" w:rsidR="00C21E98" w:rsidRPr="004F5E41" w:rsidRDefault="00293157" w:rsidP="004F5E41">
      <w:pPr>
        <w:jc w:val="both"/>
        <w:rPr>
          <w:rFonts w:ascii="Bookman Old Style" w:hAnsi="Bookman Old Style"/>
          <w:bCs/>
          <w:lang w:val="en-US"/>
        </w:rPr>
      </w:pPr>
      <w:hyperlink r:id="rId3348" w:tooltip="PDF firmado BOE-A-2020-13192" w:history="1">
        <w:r w:rsidR="00C21E98" w:rsidRPr="004F5E41">
          <w:rPr>
            <w:rStyle w:val="Hipervnculo"/>
            <w:rFonts w:ascii="Bookman Old Style" w:hAnsi="Bookman Old Style"/>
            <w:lang w:val="en-US"/>
          </w:rPr>
          <w:t>PDF (BOE-A-2020-13192 - 3 </w:t>
        </w:r>
        <w:proofErr w:type="spellStart"/>
        <w:r w:rsidR="00C21E98" w:rsidRPr="004F5E41">
          <w:rPr>
            <w:rStyle w:val="Hipervnculo"/>
            <w:rFonts w:ascii="Bookman Old Style" w:hAnsi="Bookman Old Style"/>
            <w:lang w:val="en-US"/>
          </w:rPr>
          <w:t>págs</w:t>
        </w:r>
        <w:proofErr w:type="spellEnd"/>
        <w:r w:rsidR="00C21E98" w:rsidRPr="004F5E41">
          <w:rPr>
            <w:rStyle w:val="Hipervnculo"/>
            <w:rFonts w:ascii="Bookman Old Style" w:hAnsi="Bookman Old Style"/>
            <w:lang w:val="en-US"/>
          </w:rPr>
          <w:t>. - 238 KB)</w:t>
        </w:r>
      </w:hyperlink>
    </w:p>
    <w:p w14:paraId="3FEC0281"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C28F464" w14:textId="77777777"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A347EE4" w14:textId="77777777" w:rsidR="00C21E98" w:rsidRPr="004F5E41" w:rsidRDefault="00C21E9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2.000 unidades de buzos 5B y 6B L, para cubrir las necesidades frente a la exposición de COVID-19. Expediente: EMERGECOVID2/20.</w:t>
      </w:r>
    </w:p>
    <w:p w14:paraId="3AF4AD25" w14:textId="77777777" w:rsidR="00C21E98" w:rsidRPr="004F5E41" w:rsidRDefault="00293157" w:rsidP="004F5E41">
      <w:pPr>
        <w:jc w:val="both"/>
        <w:rPr>
          <w:rFonts w:ascii="Bookman Old Style" w:hAnsi="Bookman Old Style"/>
          <w:lang w:val="es-ES_tradnl"/>
        </w:rPr>
      </w:pPr>
      <w:hyperlink r:id="rId3349" w:tooltip="PDF firmado BOE-B-2020-38267" w:history="1">
        <w:r w:rsidR="00C21E98" w:rsidRPr="004F5E41">
          <w:rPr>
            <w:rStyle w:val="Hipervnculo"/>
            <w:rFonts w:ascii="Bookman Old Style" w:hAnsi="Bookman Old Style"/>
            <w:lang w:val="es-ES_tradnl"/>
          </w:rPr>
          <w:t>PDF (BOE-B-2020-38267 - 1 pág. - 179 KB)</w:t>
        </w:r>
      </w:hyperlink>
    </w:p>
    <w:p w14:paraId="57A346BF" w14:textId="77777777"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2DDDF337" w14:textId="77777777" w:rsidR="00C21E98" w:rsidRPr="004F5E41" w:rsidRDefault="00C21E9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Valencia. Objeto: Adquisición de mascarillas quirúrgicas o higiénicas no reutilizables. Expediente: 46/UC-158/20.</w:t>
      </w:r>
    </w:p>
    <w:p w14:paraId="36C8590D" w14:textId="77777777" w:rsidR="00C21E98" w:rsidRPr="004F5E41" w:rsidRDefault="00293157" w:rsidP="004F5E41">
      <w:pPr>
        <w:jc w:val="both"/>
        <w:rPr>
          <w:rFonts w:ascii="Bookman Old Style" w:hAnsi="Bookman Old Style"/>
          <w:lang w:val="en-US"/>
        </w:rPr>
      </w:pPr>
      <w:hyperlink r:id="rId3350" w:tooltip="PDF firmado BOE-B-2020-38307" w:history="1">
        <w:r w:rsidR="00C21E98" w:rsidRPr="004F5E41">
          <w:rPr>
            <w:rStyle w:val="Hipervnculo"/>
            <w:rFonts w:ascii="Bookman Old Style" w:hAnsi="Bookman Old Style"/>
            <w:lang w:val="en-US"/>
          </w:rPr>
          <w:t>PDF (BOE-B-2020-38307 - 2 </w:t>
        </w:r>
        <w:proofErr w:type="spellStart"/>
        <w:r w:rsidR="00C21E98" w:rsidRPr="004F5E41">
          <w:rPr>
            <w:rStyle w:val="Hipervnculo"/>
            <w:rFonts w:ascii="Bookman Old Style" w:hAnsi="Bookman Old Style"/>
            <w:lang w:val="en-US"/>
          </w:rPr>
          <w:t>págs</w:t>
        </w:r>
        <w:proofErr w:type="spellEnd"/>
        <w:r w:rsidR="00C21E98" w:rsidRPr="004F5E41">
          <w:rPr>
            <w:rStyle w:val="Hipervnculo"/>
            <w:rFonts w:ascii="Bookman Old Style" w:hAnsi="Bookman Old Style"/>
            <w:lang w:val="en-US"/>
          </w:rPr>
          <w:t>. - 181 KB)</w:t>
        </w:r>
      </w:hyperlink>
    </w:p>
    <w:p w14:paraId="3F0D19EB" w14:textId="77777777"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BOC 29/10/2020</w:t>
      </w:r>
    </w:p>
    <w:p w14:paraId="74A8302C"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734D0616"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6CEF6ECE"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387AB592" w14:textId="77777777" w:rsidR="00C21E98" w:rsidRPr="004F5E41" w:rsidRDefault="00293157" w:rsidP="004F5E41">
      <w:pPr>
        <w:jc w:val="both"/>
        <w:rPr>
          <w:rFonts w:ascii="Bookman Old Style" w:hAnsi="Bookman Old Style"/>
          <w:bCs/>
          <w:lang w:val="es-ES_tradnl"/>
        </w:rPr>
      </w:pPr>
      <w:hyperlink r:id="rId3351" w:tooltip="Ir a la disposición 2012/048/001" w:history="1">
        <w:r w:rsidR="00C21E98" w:rsidRPr="004F5E41">
          <w:rPr>
            <w:rStyle w:val="Hipervnculo"/>
            <w:rFonts w:ascii="Bookman Old Style" w:hAnsi="Bookman Old Style"/>
            <w:bCs/>
            <w:lang w:val="es-ES_tradnl"/>
          </w:rPr>
          <w:t>3959</w:t>
        </w:r>
      </w:hyperlink>
      <w:r w:rsidR="00C21E98" w:rsidRPr="004F5E41">
        <w:rPr>
          <w:rFonts w:ascii="Bookman Old Style" w:hAnsi="Bookman Old Style"/>
          <w:lang w:val="es-ES_tradnl"/>
        </w:rPr>
        <w:t> </w:t>
      </w:r>
      <w:hyperlink r:id="rId3352" w:history="1">
        <w:r w:rsidR="00C21E98" w:rsidRPr="004F5E41">
          <w:rPr>
            <w:rStyle w:val="Hipervnculo"/>
            <w:rFonts w:ascii="Bookman Old Style" w:hAnsi="Bookman Old Style"/>
            <w:lang w:val="es-ES_tradnl"/>
          </w:rPr>
          <w:t xml:space="preserve">Dirección General de </w:t>
        </w:r>
        <w:proofErr w:type="gramStart"/>
        <w:r w:rsidR="00C21E98" w:rsidRPr="004F5E41">
          <w:rPr>
            <w:rStyle w:val="Hipervnculo"/>
            <w:rFonts w:ascii="Bookman Old Style" w:hAnsi="Bookman Old Style"/>
            <w:lang w:val="es-ES_tradnl"/>
          </w:rPr>
          <w:t>Universidades.-</w:t>
        </w:r>
        <w:proofErr w:type="gramEnd"/>
        <w:r w:rsidR="00C21E98" w:rsidRPr="004F5E41">
          <w:rPr>
            <w:rStyle w:val="Hipervnculo"/>
            <w:rFonts w:ascii="Bookman Old Style" w:hAnsi="Bookman Old Style"/>
            <w:lang w:val="es-ES_tradnl"/>
          </w:rPr>
          <w:t xml:space="preserve"> Extracto de la Resolución de 26 de octubre de 2020, por la que se amplía el plazo de presentación de solicitudes de la convocatoria de becas y ayudas para la realización de estudios universitarios durante el curso académico 2020/2021.</w:t>
        </w:r>
      </w:hyperlink>
    </w:p>
    <w:p w14:paraId="569468B2" w14:textId="77777777" w:rsidR="00C21E98" w:rsidRPr="004F5E41" w:rsidRDefault="00C21E9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242.60 Kb.</w:t>
      </w:r>
    </w:p>
    <w:p w14:paraId="16815985" w14:textId="77777777" w:rsidR="00C21E98" w:rsidRPr="004F5E41" w:rsidRDefault="00C21E98" w:rsidP="004F5E41">
      <w:pPr>
        <w:jc w:val="both"/>
        <w:rPr>
          <w:rFonts w:ascii="Bookman Old Style" w:hAnsi="Bookman Old Style"/>
          <w:lang w:val="es-ES_tradnl"/>
        </w:rPr>
      </w:pPr>
      <w:r w:rsidRPr="004F5E41">
        <w:rPr>
          <w:rFonts w:ascii="Bookman Old Style" w:hAnsi="Bookman Old Style"/>
          <w:lang w:val="es-ES_tradnl"/>
        </w:rPr>
        <w:t>BOC-A-2020-221-3959. </w:t>
      </w:r>
      <w:hyperlink r:id="rId335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5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55" w:tooltip="Descargar en formato PDF" w:history="1">
        <w:r w:rsidRPr="004F5E41">
          <w:rPr>
            <w:rStyle w:val="Hipervnculo"/>
            <w:rFonts w:ascii="Bookman Old Style" w:hAnsi="Bookman Old Style"/>
            <w:lang w:val="es-ES_tradnl"/>
          </w:rPr>
          <w:t>Descargar</w:t>
        </w:r>
      </w:hyperlink>
    </w:p>
    <w:p w14:paraId="7B540985"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lastRenderedPageBreak/>
        <w:t>BOE 28/10/2020</w:t>
      </w:r>
    </w:p>
    <w:p w14:paraId="61FE3B16"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12D99EC"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TRIBUNAL CONSTITUCIONAL</w:t>
      </w:r>
    </w:p>
    <w:p w14:paraId="7D76F841"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Recursos de inconstitucionalidad</w:t>
      </w:r>
    </w:p>
    <w:p w14:paraId="581EC9D3" w14:textId="77777777" w:rsidR="00F43E90" w:rsidRPr="004F5E41" w:rsidRDefault="00F43E90" w:rsidP="004F5E41">
      <w:pPr>
        <w:jc w:val="both"/>
        <w:rPr>
          <w:rFonts w:ascii="Bookman Old Style" w:hAnsi="Bookman Old Style"/>
          <w:bCs/>
          <w:lang w:val="es-ES_tradnl"/>
        </w:rPr>
      </w:pPr>
      <w:r w:rsidRPr="004F5E41">
        <w:rPr>
          <w:rFonts w:ascii="Bookman Old Style" w:hAnsi="Bookman Old Style"/>
          <w:lang w:val="es-ES_tradnl"/>
        </w:rPr>
        <w:t>Recurso de inconstitucionalidad n.º 3887-2020, contra el Decreto-ley 2/2020, de 9 de marzo, de mejora y simplificación de la regulación para el fomento de la actividad productiva de Andalucía.</w:t>
      </w:r>
    </w:p>
    <w:p w14:paraId="3031995E" w14:textId="77777777" w:rsidR="00F43E90" w:rsidRPr="004F5E41" w:rsidRDefault="00293157" w:rsidP="004F5E41">
      <w:pPr>
        <w:jc w:val="both"/>
        <w:rPr>
          <w:rFonts w:ascii="Bookman Old Style" w:hAnsi="Bookman Old Style"/>
          <w:bCs/>
          <w:lang w:val="es-ES_tradnl"/>
        </w:rPr>
      </w:pPr>
      <w:hyperlink r:id="rId3356" w:tooltip="PDF firmado BOE-A-2020-13017" w:history="1">
        <w:r w:rsidR="00F43E90" w:rsidRPr="004F5E41">
          <w:rPr>
            <w:rStyle w:val="Hipervnculo"/>
            <w:rFonts w:ascii="Bookman Old Style" w:hAnsi="Bookman Old Style"/>
            <w:lang w:val="es-ES_tradnl"/>
          </w:rPr>
          <w:t>PDF (BOE-A-2020-13017 - 1 pág. - 207 KB)</w:t>
        </w:r>
      </w:hyperlink>
    </w:p>
    <w:p w14:paraId="79D56C55"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Recurso de inconstitucionalidad n.º 4649-2020, contra el Decreto-ley 6/2020, de 2 de julio, de medidas urgentes para incentivar las medidas de recuperación económica y social en el ámbito local, aprobado por la Junta de Castilla y León.</w:t>
      </w:r>
    </w:p>
    <w:p w14:paraId="0BA9FA22" w14:textId="77777777" w:rsidR="00F43E90" w:rsidRPr="004F5E41" w:rsidRDefault="00293157" w:rsidP="004F5E41">
      <w:pPr>
        <w:jc w:val="both"/>
        <w:rPr>
          <w:rFonts w:ascii="Bookman Old Style" w:hAnsi="Bookman Old Style"/>
          <w:lang w:val="es-ES_tradnl"/>
        </w:rPr>
      </w:pPr>
      <w:hyperlink r:id="rId3357" w:tooltip="PDF firmado BOE-A-2020-13018" w:history="1">
        <w:r w:rsidR="00F43E90" w:rsidRPr="004F5E41">
          <w:rPr>
            <w:rStyle w:val="Hipervnculo"/>
            <w:rFonts w:ascii="Bookman Old Style" w:hAnsi="Bookman Old Style"/>
            <w:lang w:val="es-ES_tradnl"/>
          </w:rPr>
          <w:t>PDF (BOE-A-2020-13018 - 1 pág. - 207 KB)</w:t>
        </w:r>
      </w:hyperlink>
    </w:p>
    <w:p w14:paraId="12EDAA91"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42B549B4"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Organización</w:t>
      </w:r>
    </w:p>
    <w:p w14:paraId="3FD94DBD" w14:textId="77777777" w:rsidR="00F43E90" w:rsidRPr="004F5E41" w:rsidRDefault="00F43E90" w:rsidP="004F5E41">
      <w:pPr>
        <w:jc w:val="both"/>
        <w:rPr>
          <w:rFonts w:ascii="Bookman Old Style" w:hAnsi="Bookman Old Style"/>
          <w:bCs/>
          <w:lang w:val="es-ES_tradnl"/>
        </w:rPr>
      </w:pPr>
      <w:r w:rsidRPr="004F5E41">
        <w:rPr>
          <w:rFonts w:ascii="Bookman Old Style" w:hAnsi="Bookman Old Style"/>
          <w:lang w:val="es-ES_tradnl"/>
        </w:rPr>
        <w:t>Real Decreto 934/2020, de 27 de octubre, por el que se crea la Sección Novena del Consejo de Estado, de conformidad con lo dispuesto en el artículo 13 de la Ley Orgánica 3/1980, de 22 de abril, del Consejo de Estado.</w:t>
      </w:r>
    </w:p>
    <w:p w14:paraId="0E883337" w14:textId="77777777" w:rsidR="00F43E90" w:rsidRPr="004F5E41" w:rsidRDefault="00293157" w:rsidP="004F5E41">
      <w:pPr>
        <w:jc w:val="both"/>
        <w:rPr>
          <w:rFonts w:ascii="Bookman Old Style" w:hAnsi="Bookman Old Style"/>
          <w:bCs/>
          <w:lang w:val="en-US"/>
        </w:rPr>
      </w:pPr>
      <w:hyperlink r:id="rId3358" w:tooltip="PDF firmado BOE-A-2020-13024" w:history="1">
        <w:r w:rsidR="00F43E90" w:rsidRPr="004F5E41">
          <w:rPr>
            <w:rStyle w:val="Hipervnculo"/>
            <w:rFonts w:ascii="Bookman Old Style" w:hAnsi="Bookman Old Style"/>
            <w:lang w:val="en-US"/>
          </w:rPr>
          <w:t>PDF (BOE-A-2020-13024 - 2 </w:t>
        </w:r>
        <w:proofErr w:type="spellStart"/>
        <w:r w:rsidR="00F43E90" w:rsidRPr="004F5E41">
          <w:rPr>
            <w:rStyle w:val="Hipervnculo"/>
            <w:rFonts w:ascii="Bookman Old Style" w:hAnsi="Bookman Old Style"/>
            <w:lang w:val="en-US"/>
          </w:rPr>
          <w:t>págs</w:t>
        </w:r>
        <w:proofErr w:type="spellEnd"/>
        <w:r w:rsidR="00F43E90" w:rsidRPr="004F5E41">
          <w:rPr>
            <w:rStyle w:val="Hipervnculo"/>
            <w:rFonts w:ascii="Bookman Old Style" w:hAnsi="Bookman Old Style"/>
            <w:lang w:val="en-US"/>
          </w:rPr>
          <w:t>. - 155 KB)</w:t>
        </w:r>
      </w:hyperlink>
    </w:p>
    <w:p w14:paraId="1A217982"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13F305E"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Organización</w:t>
      </w:r>
    </w:p>
    <w:p w14:paraId="402F4C35" w14:textId="77777777" w:rsidR="00F43E90" w:rsidRPr="004F5E41" w:rsidRDefault="00F43E90" w:rsidP="004F5E41">
      <w:pPr>
        <w:jc w:val="both"/>
        <w:rPr>
          <w:rFonts w:ascii="Bookman Old Style" w:hAnsi="Bookman Old Style"/>
          <w:bCs/>
          <w:lang w:val="es-ES_tradnl"/>
        </w:rPr>
      </w:pPr>
      <w:r w:rsidRPr="004F5E41">
        <w:rPr>
          <w:rFonts w:ascii="Bookman Old Style" w:hAnsi="Bookman Old Style"/>
          <w:lang w:val="es-ES_tradnl"/>
        </w:rPr>
        <w:t>Orden JUS/997/2020, de 21 de octubre, por la que se crea una Unidad Administrativa en la Administración de Justicia como medida urgente complementaria para hacer frente al COVID-19.</w:t>
      </w:r>
    </w:p>
    <w:p w14:paraId="718B60B9" w14:textId="77777777" w:rsidR="00F43E90" w:rsidRPr="004F5E41" w:rsidRDefault="00293157" w:rsidP="004F5E41">
      <w:pPr>
        <w:jc w:val="both"/>
        <w:rPr>
          <w:rFonts w:ascii="Bookman Old Style" w:hAnsi="Bookman Old Style"/>
          <w:bCs/>
          <w:lang w:val="en-US"/>
        </w:rPr>
      </w:pPr>
      <w:hyperlink r:id="rId3359" w:tooltip="PDF firmado BOE-A-2020-13062" w:history="1">
        <w:r w:rsidR="00F43E90" w:rsidRPr="004F5E41">
          <w:rPr>
            <w:rStyle w:val="Hipervnculo"/>
            <w:rFonts w:ascii="Bookman Old Style" w:hAnsi="Bookman Old Style"/>
            <w:lang w:val="en-US"/>
          </w:rPr>
          <w:t>PDF (BOE-A-2020-13062 - 4 </w:t>
        </w:r>
        <w:proofErr w:type="spellStart"/>
        <w:r w:rsidR="00F43E90" w:rsidRPr="004F5E41">
          <w:rPr>
            <w:rStyle w:val="Hipervnculo"/>
            <w:rFonts w:ascii="Bookman Old Style" w:hAnsi="Bookman Old Style"/>
            <w:lang w:val="en-US"/>
          </w:rPr>
          <w:t>págs</w:t>
        </w:r>
        <w:proofErr w:type="spellEnd"/>
        <w:r w:rsidR="00F43E90" w:rsidRPr="004F5E41">
          <w:rPr>
            <w:rStyle w:val="Hipervnculo"/>
            <w:rFonts w:ascii="Bookman Old Style" w:hAnsi="Bookman Old Style"/>
            <w:lang w:val="en-US"/>
          </w:rPr>
          <w:t>. - 235 KB)</w:t>
        </w:r>
      </w:hyperlink>
    </w:p>
    <w:p w14:paraId="0B0A8063"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CEC0E16"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6E53DB4"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 la Subsecretaría de Fomento. Objeto: Contrato de adquisición de mascarillas para el personal del Ministerio de Transportes, Movilidad y Agenda Urbana. Expediente: 012013RM0166.</w:t>
      </w:r>
    </w:p>
    <w:p w14:paraId="537D08D1" w14:textId="77777777" w:rsidR="00F43E90" w:rsidRPr="004F5E41" w:rsidRDefault="00293157" w:rsidP="004F5E41">
      <w:pPr>
        <w:jc w:val="both"/>
        <w:rPr>
          <w:rFonts w:ascii="Bookman Old Style" w:hAnsi="Bookman Old Style"/>
          <w:lang w:val="es-ES_tradnl"/>
        </w:rPr>
      </w:pPr>
      <w:hyperlink r:id="rId3360" w:tooltip="PDF firmado BOE-B-2020-38114" w:history="1">
        <w:r w:rsidR="00F43E90" w:rsidRPr="004F5E41">
          <w:rPr>
            <w:rStyle w:val="Hipervnculo"/>
            <w:rFonts w:ascii="Bookman Old Style" w:hAnsi="Bookman Old Style"/>
            <w:lang w:val="es-ES_tradnl"/>
          </w:rPr>
          <w:t>PDF (BOE-B-2020-38114 - 2 págs. - 184 KB)</w:t>
        </w:r>
      </w:hyperlink>
    </w:p>
    <w:p w14:paraId="7EC81F73"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SANIDAD</w:t>
      </w:r>
    </w:p>
    <w:p w14:paraId="5E6B83B3"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Sanidad. Objeto: Suministro de dispositivos de ventilación mecánica invasiva (VMI) para COVID-19. Expediente: 202009PJ0023.</w:t>
      </w:r>
    </w:p>
    <w:p w14:paraId="5DA84CDB" w14:textId="77777777" w:rsidR="00F43E90" w:rsidRPr="004F5E41" w:rsidRDefault="00293157" w:rsidP="004F5E41">
      <w:pPr>
        <w:jc w:val="both"/>
        <w:rPr>
          <w:rFonts w:ascii="Bookman Old Style" w:hAnsi="Bookman Old Style"/>
          <w:lang w:val="es-ES_tradnl"/>
        </w:rPr>
      </w:pPr>
      <w:hyperlink r:id="rId3361" w:tooltip="PDF firmado BOE-B-2020-38123" w:history="1">
        <w:r w:rsidR="00F43E90" w:rsidRPr="004F5E41">
          <w:rPr>
            <w:rStyle w:val="Hipervnculo"/>
            <w:rFonts w:ascii="Bookman Old Style" w:hAnsi="Bookman Old Style"/>
            <w:lang w:val="es-ES_tradnl"/>
          </w:rPr>
          <w:t>PDF (BOE-B-2020-38123 - 2 págs. - 183 KB)</w:t>
        </w:r>
      </w:hyperlink>
    </w:p>
    <w:p w14:paraId="1C995DCE"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18.000.000 mascarillas KN95, 18.000.000 mascarillas FFP2, 400.000 gafas protección PVC y1.000.000 guantes nitrilo. Expediente: 202009PJ0019.</w:t>
      </w:r>
    </w:p>
    <w:p w14:paraId="42B05F0F" w14:textId="77777777" w:rsidR="00F43E90" w:rsidRPr="004F5E41" w:rsidRDefault="00293157" w:rsidP="004F5E41">
      <w:pPr>
        <w:jc w:val="both"/>
        <w:rPr>
          <w:rFonts w:ascii="Bookman Old Style" w:hAnsi="Bookman Old Style"/>
          <w:lang w:val="es-ES_tradnl"/>
        </w:rPr>
      </w:pPr>
      <w:hyperlink r:id="rId3362" w:tooltip="PDF firmado BOE-B-2020-38124" w:history="1">
        <w:r w:rsidR="00F43E90" w:rsidRPr="004F5E41">
          <w:rPr>
            <w:rStyle w:val="Hipervnculo"/>
            <w:rFonts w:ascii="Bookman Old Style" w:hAnsi="Bookman Old Style"/>
            <w:lang w:val="es-ES_tradnl"/>
          </w:rPr>
          <w:t>PDF (BOE-B-2020-38124 - 2 págs. - 185 KB)</w:t>
        </w:r>
      </w:hyperlink>
    </w:p>
    <w:p w14:paraId="033B9746"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BOC 28/10/2020</w:t>
      </w:r>
    </w:p>
    <w:p w14:paraId="2026FD39"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2CD2E4E"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4763276" w14:textId="77777777" w:rsidR="00F43E90" w:rsidRPr="004F5E41" w:rsidRDefault="00293157" w:rsidP="004F5E41">
      <w:pPr>
        <w:jc w:val="both"/>
        <w:rPr>
          <w:rFonts w:ascii="Bookman Old Style" w:hAnsi="Bookman Old Style"/>
          <w:bCs/>
          <w:lang w:val="es-ES_tradnl"/>
        </w:rPr>
      </w:pPr>
      <w:hyperlink r:id="rId3363" w:tooltip="Ir a la disposición 2012/048/001" w:history="1">
        <w:r w:rsidR="00F43E90" w:rsidRPr="004F5E41">
          <w:rPr>
            <w:rStyle w:val="Hipervnculo"/>
            <w:rFonts w:ascii="Bookman Old Style" w:hAnsi="Bookman Old Style"/>
            <w:bCs/>
            <w:lang w:val="es-ES_tradnl"/>
          </w:rPr>
          <w:t>3921</w:t>
        </w:r>
      </w:hyperlink>
      <w:r w:rsidR="00F43E90" w:rsidRPr="004F5E41">
        <w:rPr>
          <w:rFonts w:ascii="Bookman Old Style" w:hAnsi="Bookman Old Style"/>
          <w:lang w:val="es-ES_tradnl"/>
        </w:rPr>
        <w:t> </w:t>
      </w:r>
      <w:hyperlink r:id="rId3364" w:history="1">
        <w:r w:rsidR="00F43E90" w:rsidRPr="004F5E41">
          <w:rPr>
            <w:rStyle w:val="Hipervnculo"/>
            <w:rFonts w:ascii="Bookman Old Style" w:hAnsi="Bookman Old Style"/>
            <w:lang w:val="es-ES_tradnl"/>
          </w:rPr>
          <w:t>LEY 2/2020, de 14 de octubre, de suspensión de títulos habilitantes de nuevos locales y otras medidas complementarias en materia de juego y apuestas.</w:t>
        </w:r>
      </w:hyperlink>
    </w:p>
    <w:p w14:paraId="257AC7B0"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393.91 Kb.</w:t>
      </w:r>
    </w:p>
    <w:p w14:paraId="724B7736"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BOC-A-2020-220-3921. </w:t>
      </w:r>
      <w:hyperlink r:id="rId336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6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67" w:tooltip="Descargar en formato PDF" w:history="1">
        <w:r w:rsidRPr="004F5E41">
          <w:rPr>
            <w:rStyle w:val="Hipervnculo"/>
            <w:rFonts w:ascii="Bookman Old Style" w:hAnsi="Bookman Old Style"/>
            <w:lang w:val="es-ES_tradnl"/>
          </w:rPr>
          <w:t>Descargar</w:t>
        </w:r>
      </w:hyperlink>
    </w:p>
    <w:p w14:paraId="54294F5F"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FD6D9FC"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007576A9" w14:textId="77777777" w:rsidR="00F43E90" w:rsidRPr="004F5E41" w:rsidRDefault="00293157" w:rsidP="004F5E41">
      <w:pPr>
        <w:jc w:val="both"/>
        <w:rPr>
          <w:rFonts w:ascii="Bookman Old Style" w:hAnsi="Bookman Old Style"/>
          <w:bCs/>
          <w:lang w:val="es-ES_tradnl"/>
        </w:rPr>
      </w:pPr>
      <w:hyperlink r:id="rId3368" w:tooltip="Ir a la disposición 2012/048/001" w:history="1">
        <w:r w:rsidR="00F43E90" w:rsidRPr="004F5E41">
          <w:rPr>
            <w:rStyle w:val="Hipervnculo"/>
            <w:rFonts w:ascii="Bookman Old Style" w:hAnsi="Bookman Old Style"/>
            <w:bCs/>
            <w:lang w:val="es-ES_tradnl"/>
          </w:rPr>
          <w:t>3932</w:t>
        </w:r>
      </w:hyperlink>
      <w:r w:rsidR="00F43E90" w:rsidRPr="004F5E41">
        <w:rPr>
          <w:rFonts w:ascii="Bookman Old Style" w:hAnsi="Bookman Old Style"/>
          <w:lang w:val="es-ES_tradnl"/>
        </w:rPr>
        <w:t> </w:t>
      </w:r>
      <w:hyperlink r:id="rId3369" w:history="1">
        <w:r w:rsidR="00F43E90" w:rsidRPr="004F5E41">
          <w:rPr>
            <w:rStyle w:val="Hipervnculo"/>
            <w:rFonts w:ascii="Bookman Old Style" w:hAnsi="Bookman Old Style"/>
            <w:lang w:val="es-ES_tradnl"/>
          </w:rPr>
          <w:t xml:space="preserve">ORDEN de 24 de octubre de 2020, por la que se rectifican errores advertidos en la Orden de 15 de octubre de 2020, que aprueba las bases y convoca el procedimiento de concesión de subvenciones en concurrencia competitiva "Canarias Fortaleza" destinadas a financiar los gastos ocasionados en los establecimientos alojativos turísticos con motivo de las obras de adaptación necesarias para garantizar la seguridad frente al COVID-19 (BOC </w:t>
        </w:r>
        <w:proofErr w:type="spellStart"/>
        <w:r w:rsidR="00F43E90" w:rsidRPr="004F5E41">
          <w:rPr>
            <w:rStyle w:val="Hipervnculo"/>
            <w:rFonts w:ascii="Bookman Old Style" w:hAnsi="Bookman Old Style"/>
            <w:lang w:val="es-ES_tradnl"/>
          </w:rPr>
          <w:t>nº</w:t>
        </w:r>
        <w:proofErr w:type="spellEnd"/>
        <w:r w:rsidR="00F43E90" w:rsidRPr="004F5E41">
          <w:rPr>
            <w:rStyle w:val="Hipervnculo"/>
            <w:rFonts w:ascii="Bookman Old Style" w:hAnsi="Bookman Old Style"/>
            <w:lang w:val="es-ES_tradnl"/>
          </w:rPr>
          <w:t xml:space="preserve"> 216, de 22.10.2020).</w:t>
        </w:r>
      </w:hyperlink>
    </w:p>
    <w:p w14:paraId="3555EA44"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292.86 Kb.</w:t>
      </w:r>
    </w:p>
    <w:p w14:paraId="3C090760"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lang w:val="es-ES_tradnl"/>
        </w:rPr>
        <w:t>BOC-A-2020-220-3932. </w:t>
      </w:r>
      <w:hyperlink r:id="rId337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7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72" w:tooltip="Descargar en formato PDF" w:history="1">
        <w:r w:rsidRPr="004F5E41">
          <w:rPr>
            <w:rStyle w:val="Hipervnculo"/>
            <w:rFonts w:ascii="Bookman Old Style" w:hAnsi="Bookman Old Style"/>
            <w:lang w:val="es-ES_tradnl"/>
          </w:rPr>
          <w:t>Descargar</w:t>
        </w:r>
      </w:hyperlink>
    </w:p>
    <w:p w14:paraId="416CB698" w14:textId="77777777"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BOE 27/10/2020</w:t>
      </w:r>
    </w:p>
    <w:p w14:paraId="02A5B6BF" w14:textId="77777777"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A60627A" w14:textId="77777777"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4EAEB8CA"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lastRenderedPageBreak/>
        <w:t xml:space="preserve">Anuncio de formalización de contratos de: División Económica y Técnica (Cuerpo Nacional de Policía). Objeto: Adquisición de 500.000 unidades de toallitas limpiadoras </w:t>
      </w:r>
      <w:proofErr w:type="spellStart"/>
      <w:r w:rsidRPr="004F5E41">
        <w:rPr>
          <w:rFonts w:ascii="Bookman Old Style" w:hAnsi="Bookman Old Style"/>
          <w:lang w:val="es-ES_tradnl"/>
        </w:rPr>
        <w:t>higienizantes</w:t>
      </w:r>
      <w:proofErr w:type="spellEnd"/>
      <w:r w:rsidRPr="004F5E41">
        <w:rPr>
          <w:rFonts w:ascii="Bookman Old Style" w:hAnsi="Bookman Old Style"/>
          <w:lang w:val="es-ES_tradnl"/>
        </w:rPr>
        <w:t xml:space="preserve"> para cubrir las necesidades frente a la exposición de COVID-19. Expediente: EMERGECOVID2/17.</w:t>
      </w:r>
    </w:p>
    <w:p w14:paraId="1FF3FF64" w14:textId="77777777" w:rsidR="00D860F7" w:rsidRPr="004F5E41" w:rsidRDefault="00293157" w:rsidP="004F5E41">
      <w:pPr>
        <w:jc w:val="both"/>
        <w:rPr>
          <w:rFonts w:ascii="Bookman Old Style" w:hAnsi="Bookman Old Style"/>
          <w:b/>
          <w:lang w:val="es-ES_tradnl"/>
        </w:rPr>
      </w:pPr>
      <w:hyperlink r:id="rId3373" w:tooltip="PDF firmado BOE-B-2020-37904" w:history="1">
        <w:r w:rsidR="00D860F7" w:rsidRPr="004F5E41">
          <w:rPr>
            <w:rStyle w:val="Hipervnculo"/>
            <w:rFonts w:ascii="Bookman Old Style" w:hAnsi="Bookman Old Style"/>
            <w:lang w:val="es-ES_tradnl"/>
          </w:rPr>
          <w:t>PDF (BOE-B-2020-37904 - 2 págs. - 181 KB)</w:t>
        </w:r>
      </w:hyperlink>
    </w:p>
    <w:p w14:paraId="6E996948" w14:textId="77777777"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E68D3B7"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guantes desechables de nitrilo de protección frente al coronavirus SARS-COV-2, como consecuencia de la emergencia declarada por el COVID-19. Expediente: 2.20/04110.0101.</w:t>
      </w:r>
    </w:p>
    <w:p w14:paraId="668EBDF6" w14:textId="77777777" w:rsidR="00D860F7" w:rsidRPr="004F5E41" w:rsidRDefault="00293157" w:rsidP="004F5E41">
      <w:pPr>
        <w:jc w:val="both"/>
        <w:rPr>
          <w:rFonts w:ascii="Bookman Old Style" w:hAnsi="Bookman Old Style"/>
          <w:lang w:val="es-ES_tradnl"/>
        </w:rPr>
      </w:pPr>
      <w:hyperlink r:id="rId3374" w:tooltip="PDF firmado BOE-B-2020-37907" w:history="1">
        <w:r w:rsidR="00D860F7" w:rsidRPr="004F5E41">
          <w:rPr>
            <w:rStyle w:val="Hipervnculo"/>
            <w:rFonts w:ascii="Bookman Old Style" w:hAnsi="Bookman Old Style"/>
            <w:lang w:val="es-ES_tradnl"/>
          </w:rPr>
          <w:t>PDF (BOE-B-2020-37907 - 1 pág. - 177 KB)</w:t>
        </w:r>
      </w:hyperlink>
    </w:p>
    <w:p w14:paraId="0D1A8633"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guantes desechables de nitrilo de protección frente al coronavirus SARS-COV-2 /COVID-19. Expediente: 2.20/04110.0084.</w:t>
      </w:r>
    </w:p>
    <w:p w14:paraId="4D9B015B" w14:textId="77777777" w:rsidR="00D860F7" w:rsidRPr="004F5E41" w:rsidRDefault="00293157" w:rsidP="004F5E41">
      <w:pPr>
        <w:jc w:val="both"/>
        <w:rPr>
          <w:rFonts w:ascii="Bookman Old Style" w:hAnsi="Bookman Old Style"/>
          <w:lang w:val="es-ES_tradnl"/>
        </w:rPr>
      </w:pPr>
      <w:hyperlink r:id="rId3375" w:tooltip="PDF firmado BOE-B-2020-37908" w:history="1">
        <w:r w:rsidR="00D860F7" w:rsidRPr="004F5E41">
          <w:rPr>
            <w:rStyle w:val="Hipervnculo"/>
            <w:rFonts w:ascii="Bookman Old Style" w:hAnsi="Bookman Old Style"/>
            <w:lang w:val="es-ES_tradnl"/>
          </w:rPr>
          <w:t>PDF (BOE-B-2020-37908 - 1 pág. - 177 KB)</w:t>
        </w:r>
      </w:hyperlink>
    </w:p>
    <w:p w14:paraId="4E8FEE0E" w14:textId="77777777"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02AC5B71"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18.000.000 mascarillas KN95, 18.000.000 mascarillas FFP2, 400.000 gafas protección PVC y1.000.000 guantes nitrilo. Expediente: 202009PJ0019.</w:t>
      </w:r>
    </w:p>
    <w:p w14:paraId="293CB50D" w14:textId="77777777" w:rsidR="00D860F7" w:rsidRPr="004F5E41" w:rsidRDefault="00293157" w:rsidP="004F5E41">
      <w:pPr>
        <w:jc w:val="both"/>
        <w:rPr>
          <w:rFonts w:ascii="Bookman Old Style" w:hAnsi="Bookman Old Style"/>
          <w:lang w:val="es-ES_tradnl"/>
        </w:rPr>
      </w:pPr>
      <w:hyperlink r:id="rId3376" w:tooltip="PDF firmado BOE-B-2020-37916" w:history="1">
        <w:r w:rsidR="00D860F7" w:rsidRPr="004F5E41">
          <w:rPr>
            <w:rStyle w:val="Hipervnculo"/>
            <w:rFonts w:ascii="Bookman Old Style" w:hAnsi="Bookman Old Style"/>
            <w:lang w:val="es-ES_tradnl"/>
          </w:rPr>
          <w:t>PDF (BOE-B-2020-37916 - 2 págs. - 186 KB)</w:t>
        </w:r>
      </w:hyperlink>
    </w:p>
    <w:p w14:paraId="18FA73A4"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Sanidad. Objeto: Servicio de compra de espacios en medios comunicación y demás soportes publicitarios para difusión de la campaña de información frente al coronavirus (Covid-19). Expediente: 202007PJ0001.</w:t>
      </w:r>
    </w:p>
    <w:p w14:paraId="5B3322BC" w14:textId="77777777" w:rsidR="00D860F7" w:rsidRPr="004F5E41" w:rsidRDefault="00293157" w:rsidP="004F5E41">
      <w:pPr>
        <w:jc w:val="both"/>
        <w:rPr>
          <w:rFonts w:ascii="Bookman Old Style" w:hAnsi="Bookman Old Style"/>
          <w:lang w:val="es-ES_tradnl"/>
        </w:rPr>
      </w:pPr>
      <w:hyperlink r:id="rId3377" w:tooltip="PDF firmado BOE-B-2020-37917" w:history="1">
        <w:r w:rsidR="00D860F7" w:rsidRPr="004F5E41">
          <w:rPr>
            <w:rStyle w:val="Hipervnculo"/>
            <w:rFonts w:ascii="Bookman Old Style" w:hAnsi="Bookman Old Style"/>
            <w:lang w:val="es-ES_tradnl"/>
          </w:rPr>
          <w:t>PDF (BOE-B-2020-37917 - 2 págs. - 183 KB)</w:t>
        </w:r>
      </w:hyperlink>
    </w:p>
    <w:p w14:paraId="53C85D10"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Sanidad. Objeto: Adquisición a la empresa HONGKONG TRAVIS ASIA LIMITED, de 100 unidades de Dispositivos Ventilación Mecánica Invasiva (VMI). Expediente: 202009PJ0018.</w:t>
      </w:r>
    </w:p>
    <w:p w14:paraId="48A715B0" w14:textId="77777777" w:rsidR="00D860F7" w:rsidRPr="004F5E41" w:rsidRDefault="00293157" w:rsidP="004F5E41">
      <w:pPr>
        <w:jc w:val="both"/>
        <w:rPr>
          <w:rFonts w:ascii="Bookman Old Style" w:hAnsi="Bookman Old Style"/>
          <w:lang w:val="es-ES_tradnl"/>
        </w:rPr>
      </w:pPr>
      <w:hyperlink r:id="rId3378" w:tooltip="PDF firmado BOE-B-2020-37918" w:history="1">
        <w:r w:rsidR="00D860F7" w:rsidRPr="004F5E41">
          <w:rPr>
            <w:rStyle w:val="Hipervnculo"/>
            <w:rFonts w:ascii="Bookman Old Style" w:hAnsi="Bookman Old Style"/>
            <w:lang w:val="es-ES_tradnl"/>
          </w:rPr>
          <w:t>PDF (BOE-B-2020-37918 - 2 págs. - 186 KB)</w:t>
        </w:r>
      </w:hyperlink>
    </w:p>
    <w:p w14:paraId="4CF7E9D6" w14:textId="77777777"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5DD29BF8" w14:textId="77777777"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73B66224"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 xml:space="preserve">Extracto de la Orden de 20 de octubre de 2020, por la que se convocan ayudas por la utilización del mecanismo de almacenamiento en 2020, a las </w:t>
      </w:r>
      <w:r w:rsidRPr="004F5E41">
        <w:rPr>
          <w:rFonts w:ascii="Bookman Old Style" w:hAnsi="Bookman Old Style"/>
          <w:lang w:val="es-ES_tradnl"/>
        </w:rPr>
        <w:lastRenderedPageBreak/>
        <w:t>organizaciones de productores y sus asociaciones, como consecuencia de la crisis del Covid-19.</w:t>
      </w:r>
    </w:p>
    <w:p w14:paraId="36DFF23E" w14:textId="77777777" w:rsidR="00D860F7" w:rsidRPr="004F5E41" w:rsidRDefault="00293157" w:rsidP="004F5E41">
      <w:pPr>
        <w:jc w:val="both"/>
        <w:rPr>
          <w:rFonts w:ascii="Bookman Old Style" w:hAnsi="Bookman Old Style"/>
          <w:lang w:val="en-US"/>
        </w:rPr>
      </w:pPr>
      <w:hyperlink r:id="rId3379" w:tooltip="PDF firmado BOE-B-2020-37956" w:history="1">
        <w:r w:rsidR="00D860F7" w:rsidRPr="004F5E41">
          <w:rPr>
            <w:rStyle w:val="Hipervnculo"/>
            <w:rFonts w:ascii="Bookman Old Style" w:hAnsi="Bookman Old Style"/>
            <w:lang w:val="en-US"/>
          </w:rPr>
          <w:t>PDF (BOE-B-2020-37956 - 2 </w:t>
        </w:r>
        <w:proofErr w:type="spellStart"/>
        <w:r w:rsidR="00D860F7" w:rsidRPr="004F5E41">
          <w:rPr>
            <w:rStyle w:val="Hipervnculo"/>
            <w:rFonts w:ascii="Bookman Old Style" w:hAnsi="Bookman Old Style"/>
            <w:lang w:val="en-US"/>
          </w:rPr>
          <w:t>págs</w:t>
        </w:r>
        <w:proofErr w:type="spellEnd"/>
        <w:r w:rsidR="00D860F7" w:rsidRPr="004F5E41">
          <w:rPr>
            <w:rStyle w:val="Hipervnculo"/>
            <w:rFonts w:ascii="Bookman Old Style" w:hAnsi="Bookman Old Style"/>
            <w:lang w:val="en-US"/>
          </w:rPr>
          <w:t>. - 173 KB)</w:t>
        </w:r>
      </w:hyperlink>
    </w:p>
    <w:p w14:paraId="485D1568" w14:textId="77777777"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BOC 27/10/2020</w:t>
      </w:r>
    </w:p>
    <w:p w14:paraId="360B0B4D" w14:textId="77777777"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0BD5E9D" w14:textId="77777777"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5BE39E7A" w14:textId="77777777" w:rsidR="00D860F7" w:rsidRPr="004F5E41" w:rsidRDefault="00293157" w:rsidP="004F5E41">
      <w:pPr>
        <w:jc w:val="both"/>
        <w:rPr>
          <w:rFonts w:ascii="Bookman Old Style" w:hAnsi="Bookman Old Style"/>
          <w:bCs/>
          <w:lang w:val="es-ES_tradnl"/>
        </w:rPr>
      </w:pPr>
      <w:hyperlink r:id="rId3380" w:tooltip="Ir a la disposición 2012/048/001" w:history="1">
        <w:r w:rsidR="00D860F7" w:rsidRPr="004F5E41">
          <w:rPr>
            <w:rStyle w:val="Hipervnculo"/>
            <w:rFonts w:ascii="Bookman Old Style" w:hAnsi="Bookman Old Style"/>
            <w:bCs/>
            <w:lang w:val="es-ES_tradnl"/>
          </w:rPr>
          <w:t>3901</w:t>
        </w:r>
      </w:hyperlink>
      <w:r w:rsidR="00D860F7" w:rsidRPr="004F5E41">
        <w:rPr>
          <w:rFonts w:ascii="Bookman Old Style" w:hAnsi="Bookman Old Style"/>
          <w:lang w:val="es-ES_tradnl"/>
        </w:rPr>
        <w:t> </w:t>
      </w:r>
      <w:hyperlink r:id="rId3381" w:history="1">
        <w:r w:rsidR="00D860F7" w:rsidRPr="004F5E41">
          <w:rPr>
            <w:rStyle w:val="Hipervnculo"/>
            <w:rFonts w:ascii="Bookman Old Style" w:hAnsi="Bookman Old Style"/>
            <w:lang w:val="es-ES_tradnl"/>
          </w:rPr>
          <w:t>ORDEN de 19 de octubre de 2020, por la que se acuerda aplicar la tramitación de urgencia a la convocatoria para la concesión de subvenciones denominadas Bonos para la transformación digital de la empresa canaria para el ejercicio 2020, motivada por la crisis sanitaria de la COVID-19, cofinanciadas por el Fondo Europeo de Desarrollo Regional (FEDER).</w:t>
        </w:r>
      </w:hyperlink>
    </w:p>
    <w:p w14:paraId="4643884F"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279.34 Kb.</w:t>
      </w:r>
    </w:p>
    <w:p w14:paraId="27D11E4F"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BOC-A-2020-219-3901. </w:t>
      </w:r>
      <w:hyperlink r:id="rId338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8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84" w:tooltip="Descargar en formato PDF" w:history="1">
        <w:r w:rsidRPr="004F5E41">
          <w:rPr>
            <w:rStyle w:val="Hipervnculo"/>
            <w:rFonts w:ascii="Bookman Old Style" w:hAnsi="Bookman Old Style"/>
            <w:lang w:val="es-ES_tradnl"/>
          </w:rPr>
          <w:t>Descargar</w:t>
        </w:r>
      </w:hyperlink>
    </w:p>
    <w:p w14:paraId="1C848DD9" w14:textId="77777777"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Administración Local</w:t>
      </w:r>
    </w:p>
    <w:p w14:paraId="24428CCF" w14:textId="77777777"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Ayuntamiento de Teror (Gran Canaria)</w:t>
      </w:r>
    </w:p>
    <w:p w14:paraId="2820A5E9" w14:textId="77777777" w:rsidR="00D860F7" w:rsidRPr="004F5E41" w:rsidRDefault="00293157" w:rsidP="004F5E41">
      <w:pPr>
        <w:jc w:val="both"/>
        <w:rPr>
          <w:rFonts w:ascii="Bookman Old Style" w:hAnsi="Bookman Old Style"/>
          <w:bCs/>
          <w:lang w:val="es-ES_tradnl"/>
        </w:rPr>
      </w:pPr>
      <w:hyperlink r:id="rId3385" w:tooltip="Ir a la disposición 2012/048/001" w:history="1">
        <w:r w:rsidR="00D860F7" w:rsidRPr="004F5E41">
          <w:rPr>
            <w:rStyle w:val="Hipervnculo"/>
            <w:rFonts w:ascii="Bookman Old Style" w:hAnsi="Bookman Old Style"/>
            <w:bCs/>
            <w:lang w:val="es-ES_tradnl"/>
          </w:rPr>
          <w:t>3920</w:t>
        </w:r>
      </w:hyperlink>
      <w:r w:rsidR="00D860F7" w:rsidRPr="004F5E41">
        <w:rPr>
          <w:rFonts w:ascii="Bookman Old Style" w:hAnsi="Bookman Old Style"/>
          <w:lang w:val="es-ES_tradnl"/>
        </w:rPr>
        <w:t> </w:t>
      </w:r>
      <w:hyperlink r:id="rId3386" w:history="1">
        <w:r w:rsidR="00D860F7" w:rsidRPr="004F5E41">
          <w:rPr>
            <w:rStyle w:val="Hipervnculo"/>
            <w:rFonts w:ascii="Bookman Old Style" w:hAnsi="Bookman Old Style"/>
            <w:lang w:val="es-ES_tradnl"/>
          </w:rPr>
          <w:t>ANUNCIO de 22 de septiembre de 2020, relativo a la aprobación definitiva del Plan de Emergencias Municipal de Teror.</w:t>
        </w:r>
      </w:hyperlink>
    </w:p>
    <w:p w14:paraId="0789A4C7"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229.08 Kb.</w:t>
      </w:r>
    </w:p>
    <w:p w14:paraId="4683248F"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BOC-A-2020-219-3920. </w:t>
      </w:r>
      <w:hyperlink r:id="rId338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8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89" w:tooltip="Descargar en formato PDF" w:history="1">
        <w:r w:rsidRPr="004F5E41">
          <w:rPr>
            <w:rStyle w:val="Hipervnculo"/>
            <w:rFonts w:ascii="Bookman Old Style" w:hAnsi="Bookman Old Style"/>
            <w:lang w:val="es-ES_tradnl"/>
          </w:rPr>
          <w:t>Descargar</w:t>
        </w:r>
      </w:hyperlink>
    </w:p>
    <w:p w14:paraId="301E599E"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BOE 26/10/2020</w:t>
      </w:r>
    </w:p>
    <w:p w14:paraId="1760C9CF"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72AC1A5"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COMUNIDAD AUTÓNOMA DE CANTABRIA</w:t>
      </w:r>
    </w:p>
    <w:p w14:paraId="3E53C0AA"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Espectáculos públicos</w:t>
      </w:r>
    </w:p>
    <w:p w14:paraId="2E131EFD" w14:textId="77777777" w:rsidR="00BF47AB" w:rsidRPr="004F5E41" w:rsidRDefault="00BF47AB" w:rsidP="004F5E41">
      <w:pPr>
        <w:jc w:val="both"/>
        <w:rPr>
          <w:rFonts w:ascii="Bookman Old Style" w:hAnsi="Bookman Old Style"/>
          <w:bCs/>
          <w:lang w:val="es-ES_tradnl"/>
        </w:rPr>
      </w:pPr>
      <w:r w:rsidRPr="004F5E41">
        <w:rPr>
          <w:rFonts w:ascii="Bookman Old Style" w:hAnsi="Bookman Old Style"/>
          <w:lang w:val="es-ES_tradnl"/>
        </w:rPr>
        <w:t>Ley 7/2020, de 2 de octubre, de modificación de la Ley 3/2017, de 5 de abril, de Espectáculos Públicos y Actividades Recreativas de Cantabria.</w:t>
      </w:r>
    </w:p>
    <w:p w14:paraId="2E989299" w14:textId="77777777" w:rsidR="00BF47AB" w:rsidRPr="004F5E41" w:rsidRDefault="00293157" w:rsidP="004F5E41">
      <w:pPr>
        <w:jc w:val="both"/>
        <w:rPr>
          <w:rFonts w:ascii="Bookman Old Style" w:hAnsi="Bookman Old Style"/>
          <w:bCs/>
          <w:lang w:val="en-US"/>
        </w:rPr>
      </w:pPr>
      <w:hyperlink r:id="rId3390" w:tooltip="PDF firmado BOE-A-2020-12899" w:history="1">
        <w:r w:rsidR="00BF47AB" w:rsidRPr="004F5E41">
          <w:rPr>
            <w:rStyle w:val="Hipervnculo"/>
            <w:rFonts w:ascii="Bookman Old Style" w:hAnsi="Bookman Old Style"/>
            <w:lang w:val="en-US"/>
          </w:rPr>
          <w:t>PDF (BOE-A-2020-12899 - 9 </w:t>
        </w:r>
        <w:proofErr w:type="spellStart"/>
        <w:r w:rsidR="00BF47AB" w:rsidRPr="004F5E41">
          <w:rPr>
            <w:rStyle w:val="Hipervnculo"/>
            <w:rFonts w:ascii="Bookman Old Style" w:hAnsi="Bookman Old Style"/>
            <w:lang w:val="en-US"/>
          </w:rPr>
          <w:t>págs</w:t>
        </w:r>
        <w:proofErr w:type="spellEnd"/>
        <w:r w:rsidR="00BF47AB" w:rsidRPr="004F5E41">
          <w:rPr>
            <w:rStyle w:val="Hipervnculo"/>
            <w:rFonts w:ascii="Bookman Old Style" w:hAnsi="Bookman Old Style"/>
            <w:lang w:val="en-US"/>
          </w:rPr>
          <w:t>. - 366 KB)</w:t>
        </w:r>
      </w:hyperlink>
    </w:p>
    <w:p w14:paraId="2E3CC463"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14:paraId="6C46C468"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Sanciones</w:t>
      </w:r>
    </w:p>
    <w:p w14:paraId="71E9BDB1" w14:textId="77777777" w:rsidR="00BF47AB" w:rsidRPr="004F5E41" w:rsidRDefault="00BF47AB" w:rsidP="004F5E41">
      <w:pPr>
        <w:jc w:val="both"/>
        <w:rPr>
          <w:rFonts w:ascii="Bookman Old Style" w:hAnsi="Bookman Old Style"/>
          <w:bCs/>
          <w:lang w:val="es-ES_tradnl"/>
        </w:rPr>
      </w:pPr>
      <w:r w:rsidRPr="004F5E41">
        <w:rPr>
          <w:rFonts w:ascii="Bookman Old Style" w:hAnsi="Bookman Old Style"/>
          <w:lang w:val="es-ES_tradnl"/>
        </w:rPr>
        <w:t>Decreto-ley Foral 9/2020, de 16 de septiembre, por el que se establece el régimen sancionador por el incumplimiento de las medidas de prevención y contención sanitarias para afrontar la situación de crisis sanitaria ocasionada por COVID-19, en la Comunidad Foral de Navarra.</w:t>
      </w:r>
    </w:p>
    <w:p w14:paraId="2F1F2F81" w14:textId="77777777" w:rsidR="00BF47AB" w:rsidRPr="004F5E41" w:rsidRDefault="00293157" w:rsidP="004F5E41">
      <w:pPr>
        <w:jc w:val="both"/>
        <w:rPr>
          <w:rFonts w:ascii="Bookman Old Style" w:hAnsi="Bookman Old Style"/>
          <w:b/>
          <w:bCs/>
          <w:lang w:val="en-US"/>
        </w:rPr>
      </w:pPr>
      <w:hyperlink r:id="rId3391" w:tooltip="PDF firmado BOE-A-2020-12900" w:history="1">
        <w:r w:rsidR="00BF47AB" w:rsidRPr="004F5E41">
          <w:rPr>
            <w:rStyle w:val="Hipervnculo"/>
            <w:rFonts w:ascii="Bookman Old Style" w:hAnsi="Bookman Old Style"/>
            <w:b/>
            <w:lang w:val="en-US"/>
          </w:rPr>
          <w:t>PDF (BOE-A-2020-12900 - 9 </w:t>
        </w:r>
        <w:proofErr w:type="spellStart"/>
        <w:r w:rsidR="00BF47AB" w:rsidRPr="004F5E41">
          <w:rPr>
            <w:rStyle w:val="Hipervnculo"/>
            <w:rFonts w:ascii="Bookman Old Style" w:hAnsi="Bookman Old Style"/>
            <w:b/>
            <w:lang w:val="en-US"/>
          </w:rPr>
          <w:t>págs</w:t>
        </w:r>
        <w:proofErr w:type="spellEnd"/>
        <w:r w:rsidR="00BF47AB" w:rsidRPr="004F5E41">
          <w:rPr>
            <w:rStyle w:val="Hipervnculo"/>
            <w:rFonts w:ascii="Bookman Old Style" w:hAnsi="Bookman Old Style"/>
            <w:b/>
            <w:lang w:val="en-US"/>
          </w:rPr>
          <w:t>. - 269 KB)</w:t>
        </w:r>
      </w:hyperlink>
    </w:p>
    <w:p w14:paraId="5A6E399C"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bCs/>
          <w:lang w:val="es-ES_tradnl"/>
        </w:rPr>
        <w:t>Personal al servicio de las Administraciones Públicas</w:t>
      </w:r>
    </w:p>
    <w:p w14:paraId="51A4F607" w14:textId="77777777"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Decreto-ley Foral 10/2020, de 16 de septiembre, por el que se aprueban medidas en materia de personal al servicio de la Administración de la Comunidad Foral de Navarra y sus organismos autónomos.</w:t>
      </w:r>
    </w:p>
    <w:p w14:paraId="407F5B03" w14:textId="77777777" w:rsidR="00BF47AB" w:rsidRPr="004F5E41" w:rsidRDefault="00293157" w:rsidP="004F5E41">
      <w:pPr>
        <w:jc w:val="both"/>
        <w:rPr>
          <w:rFonts w:ascii="Bookman Old Style" w:hAnsi="Bookman Old Style"/>
          <w:lang w:val="en-US"/>
        </w:rPr>
      </w:pPr>
      <w:hyperlink r:id="rId3392" w:tooltip="PDF firmado BOE-A-2020-12901" w:history="1">
        <w:r w:rsidR="00BF47AB" w:rsidRPr="004F5E41">
          <w:rPr>
            <w:rStyle w:val="Hipervnculo"/>
            <w:rFonts w:ascii="Bookman Old Style" w:hAnsi="Bookman Old Style"/>
            <w:lang w:val="en-US"/>
          </w:rPr>
          <w:t>PDF (BOE-A-2020-12901 - 6 </w:t>
        </w:r>
        <w:proofErr w:type="spellStart"/>
        <w:r w:rsidR="00BF47AB" w:rsidRPr="004F5E41">
          <w:rPr>
            <w:rStyle w:val="Hipervnculo"/>
            <w:rFonts w:ascii="Bookman Old Style" w:hAnsi="Bookman Old Style"/>
            <w:lang w:val="en-US"/>
          </w:rPr>
          <w:t>págs</w:t>
        </w:r>
        <w:proofErr w:type="spellEnd"/>
        <w:r w:rsidR="00BF47AB" w:rsidRPr="004F5E41">
          <w:rPr>
            <w:rStyle w:val="Hipervnculo"/>
            <w:rFonts w:ascii="Bookman Old Style" w:hAnsi="Bookman Old Style"/>
            <w:lang w:val="en-US"/>
          </w:rPr>
          <w:t>. - 248 KB)</w:t>
        </w:r>
      </w:hyperlink>
    </w:p>
    <w:p w14:paraId="70D34E37"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56C82CC"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EE2BED3" w14:textId="77777777"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mascarillas desechables quirúrgicas para coronavirus COVID-19. Expediente: 202009PJ0021.</w:t>
      </w:r>
    </w:p>
    <w:p w14:paraId="3BBF8217" w14:textId="77777777" w:rsidR="00BF47AB" w:rsidRPr="004F5E41" w:rsidRDefault="00293157" w:rsidP="004F5E41">
      <w:pPr>
        <w:jc w:val="both"/>
        <w:rPr>
          <w:rFonts w:ascii="Bookman Old Style" w:hAnsi="Bookman Old Style"/>
          <w:b/>
          <w:lang w:val="en-US"/>
        </w:rPr>
      </w:pPr>
      <w:hyperlink r:id="rId3393" w:tooltip="PDF firmado BOE-B-2020-37630" w:history="1">
        <w:r w:rsidR="00BF47AB" w:rsidRPr="004F5E41">
          <w:rPr>
            <w:rStyle w:val="Hipervnculo"/>
            <w:rFonts w:ascii="Bookman Old Style" w:hAnsi="Bookman Old Style"/>
            <w:lang w:val="en-US"/>
          </w:rPr>
          <w:t>PDF (BOE-B-2020-37630 - 2 </w:t>
        </w:r>
        <w:proofErr w:type="spellStart"/>
        <w:r w:rsidR="00BF47AB" w:rsidRPr="004F5E41">
          <w:rPr>
            <w:rStyle w:val="Hipervnculo"/>
            <w:rFonts w:ascii="Bookman Old Style" w:hAnsi="Bookman Old Style"/>
            <w:lang w:val="en-US"/>
          </w:rPr>
          <w:t>págs</w:t>
        </w:r>
        <w:proofErr w:type="spellEnd"/>
        <w:r w:rsidR="00BF47AB" w:rsidRPr="004F5E41">
          <w:rPr>
            <w:rStyle w:val="Hipervnculo"/>
            <w:rFonts w:ascii="Bookman Old Style" w:hAnsi="Bookman Old Style"/>
            <w:lang w:val="en-US"/>
          </w:rPr>
          <w:t>. - 185 KB)</w:t>
        </w:r>
      </w:hyperlink>
    </w:p>
    <w:p w14:paraId="3CEE733D"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BOC 26/10/2020</w:t>
      </w:r>
    </w:p>
    <w:p w14:paraId="22C7BE8F"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3E62DCB"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1077A748" w14:textId="77777777" w:rsidR="00BF47AB" w:rsidRPr="004F5E41" w:rsidRDefault="00293157" w:rsidP="004F5E41">
      <w:pPr>
        <w:jc w:val="both"/>
        <w:rPr>
          <w:rFonts w:ascii="Bookman Old Style" w:hAnsi="Bookman Old Style"/>
          <w:bCs/>
          <w:lang w:val="es-ES_tradnl"/>
        </w:rPr>
      </w:pPr>
      <w:hyperlink r:id="rId3394" w:tooltip="Ir a la disposición 2012/048/001" w:history="1">
        <w:r w:rsidR="00BF47AB" w:rsidRPr="004F5E41">
          <w:rPr>
            <w:rStyle w:val="Hipervnculo"/>
            <w:rFonts w:ascii="Bookman Old Style" w:hAnsi="Bookman Old Style"/>
            <w:bCs/>
            <w:lang w:val="es-ES_tradnl"/>
          </w:rPr>
          <w:t>3878</w:t>
        </w:r>
      </w:hyperlink>
      <w:r w:rsidR="00BF47AB" w:rsidRPr="004F5E41">
        <w:rPr>
          <w:rFonts w:ascii="Bookman Old Style" w:hAnsi="Bookman Old Style"/>
          <w:lang w:val="es-ES_tradnl"/>
        </w:rPr>
        <w:t> </w:t>
      </w:r>
      <w:hyperlink r:id="rId3395" w:history="1">
        <w:r w:rsidR="00BF47AB" w:rsidRPr="004F5E41">
          <w:rPr>
            <w:rStyle w:val="Hipervnculo"/>
            <w:rFonts w:ascii="Bookman Old Style" w:hAnsi="Bookman Old Style"/>
            <w:lang w:val="es-ES_tradnl"/>
          </w:rPr>
          <w:t xml:space="preserve">Instituto Canario de la </w:t>
        </w:r>
        <w:proofErr w:type="gramStart"/>
        <w:r w:rsidR="00BF47AB" w:rsidRPr="004F5E41">
          <w:rPr>
            <w:rStyle w:val="Hipervnculo"/>
            <w:rFonts w:ascii="Bookman Old Style" w:hAnsi="Bookman Old Style"/>
            <w:lang w:val="es-ES_tradnl"/>
          </w:rPr>
          <w:t>Vivienda.-</w:t>
        </w:r>
        <w:proofErr w:type="gramEnd"/>
        <w:r w:rsidR="00BF47AB" w:rsidRPr="004F5E41">
          <w:rPr>
            <w:rStyle w:val="Hipervnculo"/>
            <w:rFonts w:ascii="Bookman Old Style" w:hAnsi="Bookman Old Style"/>
            <w:lang w:val="es-ES_tradnl"/>
          </w:rPr>
          <w:t xml:space="preserve"> Resolución de 19 de octubre de 2020, del Presidente, por la que se incrementa el crédito destinado al programa de ayudas para contribuir a minimizar el impacto económico y social del COVID-19 en los alquileres de vivienda habitual, cuyo plazo de presentación de solicitudes se inició mediante Resolución de 3 de mayo de 2020.</w:t>
        </w:r>
      </w:hyperlink>
    </w:p>
    <w:p w14:paraId="59592329" w14:textId="77777777"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270.34 Kb.</w:t>
      </w:r>
    </w:p>
    <w:p w14:paraId="4BA6C9F7" w14:textId="77777777"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BOC-A-2020-218-3878. </w:t>
      </w:r>
      <w:hyperlink r:id="rId339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9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98" w:tooltip="Descargar en formato PDF" w:history="1">
        <w:r w:rsidRPr="004F5E41">
          <w:rPr>
            <w:rStyle w:val="Hipervnculo"/>
            <w:rFonts w:ascii="Bookman Old Style" w:hAnsi="Bookman Old Style"/>
            <w:lang w:val="es-ES_tradnl"/>
          </w:rPr>
          <w:t>Descargar</w:t>
        </w:r>
      </w:hyperlink>
    </w:p>
    <w:p w14:paraId="589EDC0D" w14:textId="77777777" w:rsidR="000B095C" w:rsidRPr="004F5E41" w:rsidRDefault="000B095C" w:rsidP="004F5E41">
      <w:pPr>
        <w:jc w:val="both"/>
        <w:rPr>
          <w:rFonts w:ascii="Bookman Old Style" w:hAnsi="Bookman Old Style"/>
          <w:b/>
          <w:bCs/>
          <w:lang w:val="es-ES_tradnl"/>
        </w:rPr>
      </w:pPr>
      <w:r w:rsidRPr="004F5E41">
        <w:rPr>
          <w:rFonts w:ascii="Bookman Old Style" w:hAnsi="Bookman Old Style"/>
          <w:b/>
          <w:bCs/>
          <w:lang w:val="es-ES_tradnl"/>
        </w:rPr>
        <w:t>BOE 25/10/2020</w:t>
      </w:r>
    </w:p>
    <w:p w14:paraId="616CB7F6" w14:textId="77777777" w:rsidR="000B095C" w:rsidRPr="004F5E41" w:rsidRDefault="000B095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2DA3F05" w14:textId="77777777" w:rsidR="000B095C" w:rsidRPr="004F5E41" w:rsidRDefault="000B095C"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29B076D0" w14:textId="77777777" w:rsidR="000B095C" w:rsidRPr="004F5E41" w:rsidRDefault="000B095C" w:rsidP="004F5E41">
      <w:pPr>
        <w:jc w:val="both"/>
        <w:rPr>
          <w:rFonts w:ascii="Bookman Old Style" w:hAnsi="Bookman Old Style"/>
          <w:b/>
          <w:bCs/>
          <w:lang w:val="es-ES_tradnl"/>
        </w:rPr>
      </w:pPr>
      <w:r w:rsidRPr="004F5E41">
        <w:rPr>
          <w:rFonts w:ascii="Bookman Old Style" w:hAnsi="Bookman Old Style"/>
          <w:b/>
          <w:bCs/>
          <w:lang w:val="es-ES_tradnl"/>
        </w:rPr>
        <w:t>Estado de alarma</w:t>
      </w:r>
    </w:p>
    <w:p w14:paraId="71CAD4CA" w14:textId="77777777" w:rsidR="000B095C" w:rsidRPr="004F5E41" w:rsidRDefault="000B095C" w:rsidP="004F5E41">
      <w:pPr>
        <w:jc w:val="both"/>
        <w:rPr>
          <w:rFonts w:ascii="Bookman Old Style" w:hAnsi="Bookman Old Style"/>
          <w:bCs/>
          <w:lang w:val="es-ES_tradnl"/>
        </w:rPr>
      </w:pPr>
      <w:r w:rsidRPr="004F5E41">
        <w:rPr>
          <w:rFonts w:ascii="Bookman Old Style" w:hAnsi="Bookman Old Style"/>
          <w:lang w:val="es-ES_tradnl"/>
        </w:rPr>
        <w:t>Real Decreto 926/2020, de 25 de octubre, por el que se declara el estado de alarma para contener la propagación de infecciones causadas por el SARS-CoV-2.</w:t>
      </w:r>
    </w:p>
    <w:p w14:paraId="0D523150" w14:textId="77777777" w:rsidR="000B095C" w:rsidRPr="004F5E41" w:rsidRDefault="00293157" w:rsidP="004F5E41">
      <w:pPr>
        <w:jc w:val="both"/>
        <w:rPr>
          <w:rFonts w:ascii="Bookman Old Style" w:hAnsi="Bookman Old Style"/>
          <w:bCs/>
          <w:lang w:val="en-US"/>
        </w:rPr>
      </w:pPr>
      <w:hyperlink r:id="rId3399" w:tooltip="PDF firmado BOE-A-2020-12898" w:history="1">
        <w:r w:rsidR="000B095C" w:rsidRPr="004F5E41">
          <w:rPr>
            <w:rStyle w:val="Hipervnculo"/>
            <w:rFonts w:ascii="Bookman Old Style" w:hAnsi="Bookman Old Style"/>
            <w:lang w:val="en-US"/>
          </w:rPr>
          <w:t>PDF (BOE-A-2020-12898 - 8 </w:t>
        </w:r>
        <w:proofErr w:type="spellStart"/>
        <w:r w:rsidR="000B095C" w:rsidRPr="004F5E41">
          <w:rPr>
            <w:rStyle w:val="Hipervnculo"/>
            <w:rFonts w:ascii="Bookman Old Style" w:hAnsi="Bookman Old Style"/>
            <w:lang w:val="en-US"/>
          </w:rPr>
          <w:t>págs</w:t>
        </w:r>
        <w:proofErr w:type="spellEnd"/>
        <w:r w:rsidR="000B095C" w:rsidRPr="004F5E41">
          <w:rPr>
            <w:rStyle w:val="Hipervnculo"/>
            <w:rFonts w:ascii="Bookman Old Style" w:hAnsi="Bookman Old Style"/>
            <w:lang w:val="en-US"/>
          </w:rPr>
          <w:t>. - 207 KB)</w:t>
        </w:r>
      </w:hyperlink>
    </w:p>
    <w:p w14:paraId="253A7B24"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BOE 24/10/2020</w:t>
      </w:r>
    </w:p>
    <w:p w14:paraId="4F92ECF1"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lastRenderedPageBreak/>
        <w:t>I. Disposiciones generales</w:t>
      </w:r>
    </w:p>
    <w:p w14:paraId="5298C3B9"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499978CF" w14:textId="77777777"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Corrección de errores del Decreto-ley 23/2020, de 9 de junio, de medidas urgentes en materia tributaria.</w:t>
      </w:r>
    </w:p>
    <w:p w14:paraId="1FBC668E" w14:textId="77777777" w:rsidR="00BF47AB" w:rsidRPr="004F5E41" w:rsidRDefault="00293157" w:rsidP="004F5E41">
      <w:pPr>
        <w:pStyle w:val="puntopdf"/>
        <w:spacing w:before="0" w:after="0"/>
        <w:jc w:val="both"/>
        <w:rPr>
          <w:rFonts w:ascii="Bookman Old Style" w:eastAsia="Times New Roman" w:hAnsi="Bookman Old Style"/>
          <w:color w:val="000000"/>
          <w:sz w:val="22"/>
          <w:szCs w:val="22"/>
          <w:lang w:val="en-US"/>
        </w:rPr>
      </w:pPr>
      <w:hyperlink r:id="rId3400" w:tooltip="PDF firmado BOE-A-2020-12885" w:history="1">
        <w:r w:rsidR="00BF47AB" w:rsidRPr="004F5E41">
          <w:rPr>
            <w:rStyle w:val="Hipervnculo"/>
            <w:rFonts w:ascii="Bookman Old Style" w:eastAsia="Times New Roman" w:hAnsi="Bookman Old Style"/>
            <w:sz w:val="22"/>
            <w:szCs w:val="22"/>
            <w:lang w:val="en-US"/>
          </w:rPr>
          <w:t>PDF (BOE-A-2020-12885 - 1 </w:t>
        </w:r>
        <w:proofErr w:type="spellStart"/>
        <w:r w:rsidR="00BF47AB" w:rsidRPr="004F5E41">
          <w:rPr>
            <w:rStyle w:val="Hipervnculo"/>
            <w:rFonts w:ascii="Bookman Old Style" w:eastAsia="Times New Roman" w:hAnsi="Bookman Old Style"/>
            <w:sz w:val="22"/>
            <w:szCs w:val="22"/>
            <w:lang w:val="en-US"/>
          </w:rPr>
          <w:t>pág</w:t>
        </w:r>
        <w:proofErr w:type="spellEnd"/>
        <w:r w:rsidR="00BF47AB" w:rsidRPr="004F5E41">
          <w:rPr>
            <w:rStyle w:val="Hipervnculo"/>
            <w:rFonts w:ascii="Bookman Old Style" w:eastAsia="Times New Roman" w:hAnsi="Bookman Old Style"/>
            <w:sz w:val="22"/>
            <w:szCs w:val="22"/>
            <w:lang w:val="en-US"/>
          </w:rPr>
          <w:t>. - 208 KB)</w:t>
        </w:r>
      </w:hyperlink>
    </w:p>
    <w:p w14:paraId="19B728C2" w14:textId="77777777" w:rsidR="00D55F92" w:rsidRPr="004F5E41" w:rsidRDefault="00D55F92" w:rsidP="004F5E41">
      <w:pPr>
        <w:jc w:val="both"/>
        <w:rPr>
          <w:rFonts w:ascii="Bookman Old Style" w:hAnsi="Bookman Old Style"/>
          <w:b/>
          <w:lang w:val="en-US"/>
        </w:rPr>
      </w:pPr>
      <w:r w:rsidRPr="004F5E41">
        <w:rPr>
          <w:rFonts w:ascii="Bookman Old Style" w:hAnsi="Bookman Old Style"/>
          <w:b/>
          <w:lang w:val="en-US"/>
        </w:rPr>
        <w:t>BOE 23/10/2020</w:t>
      </w:r>
    </w:p>
    <w:p w14:paraId="22A365C8"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184722F" w14:textId="77777777" w:rsidR="00D55F92" w:rsidRPr="004F5E41" w:rsidRDefault="00D55F92"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011D6EB0"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Vehículos. Reglamento</w:t>
      </w:r>
    </w:p>
    <w:p w14:paraId="612C01EB" w14:textId="77777777" w:rsidR="00D55F92" w:rsidRPr="004F5E41" w:rsidRDefault="00D55F92" w:rsidP="004F5E41">
      <w:pPr>
        <w:jc w:val="both"/>
        <w:rPr>
          <w:rFonts w:ascii="Bookman Old Style" w:hAnsi="Bookman Old Style"/>
          <w:bCs/>
          <w:lang w:val="es-ES_tradnl"/>
        </w:rPr>
      </w:pPr>
      <w:r w:rsidRPr="004F5E41">
        <w:rPr>
          <w:rFonts w:ascii="Bookman Old Style" w:hAnsi="Bookman Old Style"/>
          <w:lang w:val="es-ES_tradnl"/>
        </w:rPr>
        <w:t>Real Decreto 885/2020, de 6 de octubre, por el que se establecen los requisitos para la comercialización y puesta en servicio de placas de matrícula para vehículos de motor y remolques, y por el que se modifica el Reglamento General de Vehículos, aprobado por el Real Decreto 2822/1998, de 23 de diciembre.</w:t>
      </w:r>
    </w:p>
    <w:p w14:paraId="7052861C" w14:textId="77777777" w:rsidR="00D55F92" w:rsidRPr="004F5E41" w:rsidRDefault="00293157" w:rsidP="004F5E41">
      <w:pPr>
        <w:jc w:val="both"/>
        <w:rPr>
          <w:rFonts w:ascii="Bookman Old Style" w:hAnsi="Bookman Old Style"/>
          <w:bCs/>
          <w:lang w:val="en-US"/>
        </w:rPr>
      </w:pPr>
      <w:hyperlink r:id="rId3401" w:tooltip="PDF firmado BOE-A-2020-12767" w:history="1">
        <w:r w:rsidR="00D55F92" w:rsidRPr="004F5E41">
          <w:rPr>
            <w:rStyle w:val="Hipervnculo"/>
            <w:rFonts w:ascii="Bookman Old Style" w:hAnsi="Bookman Old Style"/>
            <w:lang w:val="en-US"/>
          </w:rPr>
          <w:t>PDF (BOE-A-2020-12767 - 20 </w:t>
        </w:r>
        <w:proofErr w:type="spellStart"/>
        <w:r w:rsidR="00D55F92" w:rsidRPr="004F5E41">
          <w:rPr>
            <w:rStyle w:val="Hipervnculo"/>
            <w:rFonts w:ascii="Bookman Old Style" w:hAnsi="Bookman Old Style"/>
            <w:lang w:val="en-US"/>
          </w:rPr>
          <w:t>págs</w:t>
        </w:r>
        <w:proofErr w:type="spellEnd"/>
        <w:r w:rsidR="00D55F92" w:rsidRPr="004F5E41">
          <w:rPr>
            <w:rStyle w:val="Hipervnculo"/>
            <w:rFonts w:ascii="Bookman Old Style" w:hAnsi="Bookman Old Style"/>
            <w:lang w:val="en-US"/>
          </w:rPr>
          <w:t>. - 713 KB)</w:t>
        </w:r>
      </w:hyperlink>
    </w:p>
    <w:p w14:paraId="28EFE180" w14:textId="77777777" w:rsidR="00D55F92" w:rsidRPr="004F5E41" w:rsidRDefault="00D55F92" w:rsidP="004F5E41">
      <w:pPr>
        <w:jc w:val="both"/>
        <w:rPr>
          <w:rFonts w:ascii="Bookman Old Style" w:hAnsi="Bookman Old Style"/>
          <w:b/>
          <w:lang w:val="es-ES_tradnl"/>
        </w:rPr>
      </w:pPr>
      <w:r w:rsidRPr="004F5E41">
        <w:rPr>
          <w:rFonts w:ascii="Bookman Old Style" w:hAnsi="Bookman Old Style"/>
          <w:b/>
          <w:lang w:val="es-ES_tradnl"/>
        </w:rPr>
        <w:t>COMUNIDAD AUTÓNOMA DE CASTILLA-LA MANCHA</w:t>
      </w:r>
    </w:p>
    <w:p w14:paraId="15AAB2C2"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Organización</w:t>
      </w:r>
    </w:p>
    <w:p w14:paraId="50988C59" w14:textId="77777777" w:rsidR="00D55F92" w:rsidRPr="004F5E41" w:rsidRDefault="00D55F92" w:rsidP="004F5E41">
      <w:pPr>
        <w:jc w:val="both"/>
        <w:rPr>
          <w:rFonts w:ascii="Bookman Old Style" w:hAnsi="Bookman Old Style"/>
          <w:bCs/>
          <w:lang w:val="es-ES_tradnl"/>
        </w:rPr>
      </w:pPr>
      <w:r w:rsidRPr="004F5E41">
        <w:rPr>
          <w:rFonts w:ascii="Bookman Old Style" w:hAnsi="Bookman Old Style"/>
          <w:lang w:val="es-ES_tradnl"/>
        </w:rPr>
        <w:t>Ley 3/2020, de 19 de junio, por la que se modifica la Ley 11/2003, de 25 de septiembre, del Gobierno y del Consejo Consultivo de Castilla-La Mancha.</w:t>
      </w:r>
    </w:p>
    <w:p w14:paraId="074D244D" w14:textId="77777777" w:rsidR="00D55F92" w:rsidRPr="004F5E41" w:rsidRDefault="00293157" w:rsidP="004F5E41">
      <w:pPr>
        <w:jc w:val="both"/>
        <w:rPr>
          <w:rFonts w:ascii="Bookman Old Style" w:hAnsi="Bookman Old Style"/>
          <w:bCs/>
          <w:lang w:val="en-US"/>
        </w:rPr>
      </w:pPr>
      <w:hyperlink r:id="rId3402" w:tooltip="PDF firmado BOE-A-2020-12768" w:history="1">
        <w:r w:rsidR="00D55F92" w:rsidRPr="004F5E41">
          <w:rPr>
            <w:rStyle w:val="Hipervnculo"/>
            <w:rFonts w:ascii="Bookman Old Style" w:hAnsi="Bookman Old Style"/>
            <w:lang w:val="en-US"/>
          </w:rPr>
          <w:t>PDF (BOE-A-2020-12768 - 2 </w:t>
        </w:r>
        <w:proofErr w:type="spellStart"/>
        <w:r w:rsidR="00D55F92" w:rsidRPr="004F5E41">
          <w:rPr>
            <w:rStyle w:val="Hipervnculo"/>
            <w:rFonts w:ascii="Bookman Old Style" w:hAnsi="Bookman Old Style"/>
            <w:lang w:val="en-US"/>
          </w:rPr>
          <w:t>págs</w:t>
        </w:r>
        <w:proofErr w:type="spellEnd"/>
        <w:r w:rsidR="00D55F92" w:rsidRPr="004F5E41">
          <w:rPr>
            <w:rStyle w:val="Hipervnculo"/>
            <w:rFonts w:ascii="Bookman Old Style" w:hAnsi="Bookman Old Style"/>
            <w:lang w:val="en-US"/>
          </w:rPr>
          <w:t>. - 220 KB)</w:t>
        </w:r>
      </w:hyperlink>
    </w:p>
    <w:p w14:paraId="35765C04" w14:textId="77777777" w:rsidR="00D55F92" w:rsidRPr="004F5E41" w:rsidRDefault="00D55F92" w:rsidP="004F5E41">
      <w:pPr>
        <w:jc w:val="both"/>
        <w:rPr>
          <w:rFonts w:ascii="Bookman Old Style" w:hAnsi="Bookman Old Style"/>
          <w:b/>
          <w:lang w:val="es-ES_tradnl"/>
        </w:rPr>
      </w:pPr>
      <w:r w:rsidRPr="004F5E41">
        <w:rPr>
          <w:rFonts w:ascii="Bookman Old Style" w:hAnsi="Bookman Old Style"/>
          <w:b/>
          <w:bCs/>
          <w:lang w:val="es-ES_tradnl"/>
        </w:rPr>
        <w:t>Investigación, desarrollo e innovación</w:t>
      </w:r>
    </w:p>
    <w:p w14:paraId="18B4C838"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Ley 4/2020, de 10 de julio, de Fomento y Coordinación del Sistema de Investigación, Desarrollo e Innovación de Castilla-La Mancha.</w:t>
      </w:r>
    </w:p>
    <w:p w14:paraId="6A71B9BF" w14:textId="77777777" w:rsidR="00D55F92" w:rsidRPr="004F5E41" w:rsidRDefault="00293157" w:rsidP="004F5E41">
      <w:pPr>
        <w:jc w:val="both"/>
        <w:rPr>
          <w:rFonts w:ascii="Bookman Old Style" w:hAnsi="Bookman Old Style"/>
          <w:lang w:val="en-US"/>
        </w:rPr>
      </w:pPr>
      <w:hyperlink r:id="rId3403" w:tooltip="PDF firmado BOE-A-2020-12769" w:history="1">
        <w:r w:rsidR="00D55F92" w:rsidRPr="004F5E41">
          <w:rPr>
            <w:rStyle w:val="Hipervnculo"/>
            <w:rFonts w:ascii="Bookman Old Style" w:hAnsi="Bookman Old Style"/>
            <w:lang w:val="en-US"/>
          </w:rPr>
          <w:t>PDF (BOE-A-2020-12769 - 27 </w:t>
        </w:r>
        <w:proofErr w:type="spellStart"/>
        <w:r w:rsidR="00D55F92" w:rsidRPr="004F5E41">
          <w:rPr>
            <w:rStyle w:val="Hipervnculo"/>
            <w:rFonts w:ascii="Bookman Old Style" w:hAnsi="Bookman Old Style"/>
            <w:lang w:val="en-US"/>
          </w:rPr>
          <w:t>págs</w:t>
        </w:r>
        <w:proofErr w:type="spellEnd"/>
        <w:r w:rsidR="00D55F92" w:rsidRPr="004F5E41">
          <w:rPr>
            <w:rStyle w:val="Hipervnculo"/>
            <w:rFonts w:ascii="Bookman Old Style" w:hAnsi="Bookman Old Style"/>
            <w:lang w:val="en-US"/>
          </w:rPr>
          <w:t>. - 399 KB)</w:t>
        </w:r>
      </w:hyperlink>
    </w:p>
    <w:p w14:paraId="27EFD770" w14:textId="77777777" w:rsidR="00D55F92" w:rsidRPr="004F5E41" w:rsidRDefault="00D55F92" w:rsidP="004F5E41">
      <w:pPr>
        <w:jc w:val="both"/>
        <w:rPr>
          <w:rFonts w:ascii="Bookman Old Style" w:hAnsi="Bookman Old Style"/>
          <w:b/>
          <w:lang w:val="es-ES_tradnl"/>
        </w:rPr>
      </w:pPr>
      <w:r w:rsidRPr="004F5E41">
        <w:rPr>
          <w:rFonts w:ascii="Bookman Old Style" w:hAnsi="Bookman Old Style"/>
          <w:b/>
          <w:bCs/>
          <w:lang w:val="es-ES_tradnl"/>
        </w:rPr>
        <w:t>Economía</w:t>
      </w:r>
    </w:p>
    <w:p w14:paraId="3728B19D"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Ley 5/2020, de 24 de julio, de Medidas Urgentes para la Declaración de Proyectos Prioritarios en Castilla-La Mancha.</w:t>
      </w:r>
    </w:p>
    <w:p w14:paraId="2F32AA47" w14:textId="77777777" w:rsidR="00D55F92" w:rsidRPr="004F5E41" w:rsidRDefault="00293157" w:rsidP="004F5E41">
      <w:pPr>
        <w:jc w:val="both"/>
        <w:rPr>
          <w:rFonts w:ascii="Bookman Old Style" w:hAnsi="Bookman Old Style"/>
          <w:b/>
          <w:lang w:val="en-US"/>
        </w:rPr>
      </w:pPr>
      <w:hyperlink r:id="rId3404" w:tooltip="PDF firmado BOE-A-2020-12770" w:history="1">
        <w:r w:rsidR="00D55F92" w:rsidRPr="004F5E41">
          <w:rPr>
            <w:rStyle w:val="Hipervnculo"/>
            <w:rFonts w:ascii="Bookman Old Style" w:hAnsi="Bookman Old Style"/>
            <w:lang w:val="en-US"/>
          </w:rPr>
          <w:t>PDF (BOE-A-2020-12770 - 32 </w:t>
        </w:r>
        <w:proofErr w:type="spellStart"/>
        <w:r w:rsidR="00D55F92" w:rsidRPr="004F5E41">
          <w:rPr>
            <w:rStyle w:val="Hipervnculo"/>
            <w:rFonts w:ascii="Bookman Old Style" w:hAnsi="Bookman Old Style"/>
            <w:lang w:val="en-US"/>
          </w:rPr>
          <w:t>págs</w:t>
        </w:r>
        <w:proofErr w:type="spellEnd"/>
        <w:r w:rsidR="00D55F92" w:rsidRPr="004F5E41">
          <w:rPr>
            <w:rStyle w:val="Hipervnculo"/>
            <w:rFonts w:ascii="Bookman Old Style" w:hAnsi="Bookman Old Style"/>
            <w:lang w:val="en-US"/>
          </w:rPr>
          <w:t>. - 489 KB)</w:t>
        </w:r>
      </w:hyperlink>
    </w:p>
    <w:p w14:paraId="45BB4241"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BE996FF" w14:textId="77777777" w:rsidR="00D55F92" w:rsidRPr="004F5E41" w:rsidRDefault="00D55F92"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0B52973F"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lastRenderedPageBreak/>
        <w:t xml:space="preserve">Anuncio de formalización de contratos de: Dirección del Instituto Nacional de Gestión Sanitaria (INGESA). Objeto: Suministro de 11.117 gramos de Propofol, medicamente necesario para el tratamiento de pacientes críticos en las unidades de cuidados intensivos (UCI) para hacer frente al </w:t>
      </w:r>
      <w:proofErr w:type="spellStart"/>
      <w:r w:rsidRPr="004F5E41">
        <w:rPr>
          <w:rFonts w:ascii="Bookman Old Style" w:hAnsi="Bookman Old Style"/>
          <w:lang w:val="es-ES_tradnl"/>
        </w:rPr>
        <w:t>Covid</w:t>
      </w:r>
      <w:proofErr w:type="spellEnd"/>
      <w:r w:rsidRPr="004F5E41">
        <w:rPr>
          <w:rFonts w:ascii="Bookman Old Style" w:hAnsi="Bookman Old Style"/>
          <w:lang w:val="es-ES_tradnl"/>
        </w:rPr>
        <w:t xml:space="preserve"> 19. Expediente: Covid84.</w:t>
      </w:r>
    </w:p>
    <w:p w14:paraId="7A8100DC" w14:textId="77777777" w:rsidR="00D55F92" w:rsidRPr="004F5E41" w:rsidRDefault="00293157" w:rsidP="004F5E41">
      <w:pPr>
        <w:jc w:val="both"/>
        <w:rPr>
          <w:rFonts w:ascii="Bookman Old Style" w:hAnsi="Bookman Old Style"/>
          <w:lang w:val="es-ES_tradnl"/>
        </w:rPr>
      </w:pPr>
      <w:hyperlink r:id="rId3405" w:tooltip="PDF firmado BOE-B-2020-36942" w:history="1">
        <w:r w:rsidR="00D55F92" w:rsidRPr="004F5E41">
          <w:rPr>
            <w:rStyle w:val="Hipervnculo"/>
            <w:rFonts w:ascii="Bookman Old Style" w:hAnsi="Bookman Old Style"/>
            <w:lang w:val="es-ES_tradnl"/>
          </w:rPr>
          <w:t>PDF (BOE-B-2020-36942 - 2 págs. - 183 KB)</w:t>
        </w:r>
      </w:hyperlink>
    </w:p>
    <w:p w14:paraId="420AE1DF" w14:textId="77777777" w:rsidR="00D55F92" w:rsidRPr="004F5E41" w:rsidRDefault="00D55F92" w:rsidP="004F5E41">
      <w:pPr>
        <w:jc w:val="both"/>
        <w:rPr>
          <w:rFonts w:ascii="Bookman Old Style" w:hAnsi="Bookman Old Style"/>
          <w:b/>
          <w:lang w:val="es-ES_tradnl"/>
        </w:rPr>
      </w:pPr>
      <w:r w:rsidRPr="004F5E41">
        <w:rPr>
          <w:rFonts w:ascii="Bookman Old Style" w:hAnsi="Bookman Old Style"/>
          <w:b/>
          <w:lang w:val="es-ES_tradnl"/>
        </w:rPr>
        <w:t>BOC 23/10/2020</w:t>
      </w:r>
    </w:p>
    <w:p w14:paraId="3687FBDB"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9D5E437"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3DA0DBC9" w14:textId="77777777" w:rsidR="00D55F92" w:rsidRPr="004F5E41" w:rsidRDefault="00293157" w:rsidP="004F5E41">
      <w:pPr>
        <w:jc w:val="both"/>
        <w:rPr>
          <w:rFonts w:ascii="Bookman Old Style" w:hAnsi="Bookman Old Style"/>
          <w:b/>
          <w:bCs/>
          <w:lang w:val="es-ES_tradnl"/>
        </w:rPr>
      </w:pPr>
      <w:hyperlink r:id="rId3406" w:tooltip="Ir a la disposición 2012/048/001" w:history="1">
        <w:r w:rsidR="00D55F92" w:rsidRPr="004F5E41">
          <w:rPr>
            <w:rStyle w:val="Hipervnculo"/>
            <w:rFonts w:ascii="Bookman Old Style" w:hAnsi="Bookman Old Style"/>
            <w:b/>
            <w:bCs/>
            <w:lang w:val="es-ES_tradnl"/>
          </w:rPr>
          <w:t>3850</w:t>
        </w:r>
      </w:hyperlink>
      <w:r w:rsidR="00D55F92" w:rsidRPr="004F5E41">
        <w:rPr>
          <w:rFonts w:ascii="Bookman Old Style" w:hAnsi="Bookman Old Style"/>
          <w:lang w:val="es-ES_tradnl"/>
        </w:rPr>
        <w:t> </w:t>
      </w:r>
      <w:hyperlink r:id="rId3407" w:history="1">
        <w:r w:rsidR="00D55F92" w:rsidRPr="004F5E41">
          <w:rPr>
            <w:rStyle w:val="Hipervnculo"/>
            <w:rFonts w:ascii="Bookman Old Style" w:hAnsi="Bookman Old Style"/>
            <w:lang w:val="es-ES_tradnl"/>
          </w:rPr>
          <w:t>Dirección General de Formación Profesional y Educación de Adultos.- Resolución de 8 de octubre de 2020, por la que se dictan instrucciones a los centros educativos de la Comunidad Autónoma de Canarias que impartan enseñanzas de Formación Profesional para el desarrollo y evaluación, con carácter excepcional, de los módulos de formación en centros de trabajo y módulos pendientes correspondientes al curso 2019-2020, atendiendo a las circunstancias excepcionales ocasionadas por la COVID-19.</w:t>
        </w:r>
      </w:hyperlink>
    </w:p>
    <w:p w14:paraId="5F1C84A3"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295.16 Kb.</w:t>
      </w:r>
    </w:p>
    <w:p w14:paraId="64193A27"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BOC-A-2020-217-3850. </w:t>
      </w:r>
      <w:hyperlink r:id="rId340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0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10" w:tooltip="Descargar en formato PDF" w:history="1">
        <w:r w:rsidRPr="004F5E41">
          <w:rPr>
            <w:rStyle w:val="Hipervnculo"/>
            <w:rFonts w:ascii="Bookman Old Style" w:hAnsi="Bookman Old Style"/>
            <w:lang w:val="es-ES_tradnl"/>
          </w:rPr>
          <w:t>Descargar</w:t>
        </w:r>
      </w:hyperlink>
    </w:p>
    <w:p w14:paraId="36D8DB50"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38624A2E" w14:textId="77777777" w:rsidR="00D55F92" w:rsidRPr="004F5E41" w:rsidRDefault="00293157" w:rsidP="004F5E41">
      <w:pPr>
        <w:jc w:val="both"/>
        <w:rPr>
          <w:rFonts w:ascii="Bookman Old Style" w:hAnsi="Bookman Old Style"/>
          <w:b/>
          <w:bCs/>
          <w:lang w:val="es-ES_tradnl"/>
        </w:rPr>
      </w:pPr>
      <w:hyperlink r:id="rId3411" w:tooltip="Ir a la disposición 2012/048/001" w:history="1">
        <w:r w:rsidR="00D55F92" w:rsidRPr="004F5E41">
          <w:rPr>
            <w:rStyle w:val="Hipervnculo"/>
            <w:rFonts w:ascii="Bookman Old Style" w:hAnsi="Bookman Old Style"/>
            <w:b/>
            <w:bCs/>
            <w:lang w:val="es-ES_tradnl"/>
          </w:rPr>
          <w:t>3851</w:t>
        </w:r>
      </w:hyperlink>
      <w:r w:rsidR="00D55F92" w:rsidRPr="004F5E41">
        <w:rPr>
          <w:rFonts w:ascii="Bookman Old Style" w:hAnsi="Bookman Old Style"/>
          <w:lang w:val="es-ES_tradnl"/>
        </w:rPr>
        <w:t> </w:t>
      </w:r>
      <w:hyperlink r:id="rId3412" w:history="1">
        <w:r w:rsidR="00D55F92" w:rsidRPr="004F5E41">
          <w:rPr>
            <w:rStyle w:val="Hipervnculo"/>
            <w:rFonts w:ascii="Bookman Old Style" w:hAnsi="Bookman Old Style"/>
            <w:lang w:val="es-ES_tradnl"/>
          </w:rPr>
          <w:t xml:space="preserve">Instituto Canario de la </w:t>
        </w:r>
        <w:proofErr w:type="gramStart"/>
        <w:r w:rsidR="00D55F92" w:rsidRPr="004F5E41">
          <w:rPr>
            <w:rStyle w:val="Hipervnculo"/>
            <w:rFonts w:ascii="Bookman Old Style" w:hAnsi="Bookman Old Style"/>
            <w:lang w:val="es-ES_tradnl"/>
          </w:rPr>
          <w:t>Vivienda.-</w:t>
        </w:r>
        <w:proofErr w:type="gramEnd"/>
        <w:r w:rsidR="00D55F92" w:rsidRPr="004F5E41">
          <w:rPr>
            <w:rStyle w:val="Hipervnculo"/>
            <w:rFonts w:ascii="Bookman Old Style" w:hAnsi="Bookman Old Style"/>
            <w:lang w:val="es-ES_tradnl"/>
          </w:rPr>
          <w:t xml:space="preserve"> Resolución de 19 de octubre de 2020, del Presidente, de justificación y abono de las ayudas concedidas para contribuir a minimizar el impacto económico y social del COVID-19 en los alquileres de vivienda habitual, por Resolución de concesión de 20 de julio de 2020.</w:t>
        </w:r>
      </w:hyperlink>
    </w:p>
    <w:p w14:paraId="2DC49071"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16 páginas. Formato de archivo en PDF/Adobe Acrobat. Tamaño: 698.28 Kb.</w:t>
      </w:r>
    </w:p>
    <w:p w14:paraId="68E60EB3"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BOC-A-2020-217-3851. </w:t>
      </w:r>
      <w:hyperlink r:id="rId341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1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15" w:tooltip="Descargar en formato PDF" w:history="1">
        <w:r w:rsidRPr="004F5E41">
          <w:rPr>
            <w:rStyle w:val="Hipervnculo"/>
            <w:rFonts w:ascii="Bookman Old Style" w:hAnsi="Bookman Old Style"/>
            <w:lang w:val="es-ES_tradnl"/>
          </w:rPr>
          <w:t>Descargar</w:t>
        </w:r>
      </w:hyperlink>
    </w:p>
    <w:p w14:paraId="5CCEC616"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t>BOE 22/10/2020</w:t>
      </w:r>
    </w:p>
    <w:p w14:paraId="03922AC3" w14:textId="77777777"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97F3C7B"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413FF2A8" w14:textId="77777777"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Trabajo a distancia</w:t>
      </w:r>
    </w:p>
    <w:p w14:paraId="4D4CE4CE" w14:textId="77777777" w:rsidR="00280F5D" w:rsidRPr="004F5E41" w:rsidRDefault="00280F5D" w:rsidP="004F5E41">
      <w:pPr>
        <w:jc w:val="both"/>
        <w:rPr>
          <w:rFonts w:ascii="Bookman Old Style" w:hAnsi="Bookman Old Style"/>
          <w:bCs/>
          <w:lang w:val="es-ES_tradnl"/>
        </w:rPr>
      </w:pPr>
      <w:r w:rsidRPr="004F5E41">
        <w:rPr>
          <w:rFonts w:ascii="Bookman Old Style" w:hAnsi="Bookman Old Style"/>
          <w:lang w:val="es-ES_tradnl"/>
        </w:rPr>
        <w:t>Resolución de 15 de octubre de 2020, del Congreso de los Diputados, por la que se ordena la publicación del Acuerdo de convalidación del Real Decreto-ley 28/2020, de 22 de septiembre, de trabajo a distancia.</w:t>
      </w:r>
    </w:p>
    <w:p w14:paraId="19F2A182" w14:textId="77777777" w:rsidR="00280F5D" w:rsidRPr="004F5E41" w:rsidRDefault="00293157" w:rsidP="004F5E41">
      <w:pPr>
        <w:jc w:val="both"/>
        <w:rPr>
          <w:rFonts w:ascii="Bookman Old Style" w:hAnsi="Bookman Old Style"/>
          <w:bCs/>
          <w:lang w:val="es-ES_tradnl"/>
        </w:rPr>
      </w:pPr>
      <w:hyperlink r:id="rId3416" w:tooltip="PDF firmado BOE-A-2020-12689" w:history="1">
        <w:r w:rsidR="00280F5D" w:rsidRPr="004F5E41">
          <w:rPr>
            <w:rStyle w:val="Hipervnculo"/>
            <w:rFonts w:ascii="Bookman Old Style" w:hAnsi="Bookman Old Style"/>
            <w:lang w:val="es-ES_tradnl"/>
          </w:rPr>
          <w:t>PDF (BOE-A-2020-12689 - 1 pág. - 208 KB)</w:t>
        </w:r>
      </w:hyperlink>
    </w:p>
    <w:p w14:paraId="0C2AB692" w14:textId="77777777"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5DAAB74F" w14:textId="77777777" w:rsidR="00280F5D" w:rsidRPr="004F5E41" w:rsidRDefault="00280F5D"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15 de octubre de 2020, del Congreso de los Diputados, por la que se ordena la publicación del Acuerdo de convalidación del Real Decreto-ley 29/2020, de 29 de septiembre, de medidas urgentes en materia de teletrabajo en las Administraciones Públicas y de recursos humanos en el Sistema Nacional de Salud para hacer frente a la crisis sanitaria ocasionada por la COVID-19.</w:t>
      </w:r>
    </w:p>
    <w:p w14:paraId="79473B58" w14:textId="77777777" w:rsidR="00280F5D" w:rsidRPr="004F5E41" w:rsidRDefault="00293157" w:rsidP="004F5E41">
      <w:pPr>
        <w:jc w:val="both"/>
        <w:rPr>
          <w:rFonts w:ascii="Bookman Old Style" w:hAnsi="Bookman Old Style"/>
          <w:bCs/>
          <w:lang w:val="es-ES_tradnl"/>
        </w:rPr>
      </w:pPr>
      <w:hyperlink r:id="rId3417" w:tooltip="PDF firmado BOE-A-2020-12690" w:history="1">
        <w:r w:rsidR="00280F5D" w:rsidRPr="004F5E41">
          <w:rPr>
            <w:rStyle w:val="Hipervnculo"/>
            <w:rFonts w:ascii="Bookman Old Style" w:hAnsi="Bookman Old Style"/>
            <w:lang w:val="es-ES_tradnl"/>
          </w:rPr>
          <w:t>PDF (BOE-A-2020-12690 - 1 pág. - 210 KB)</w:t>
        </w:r>
      </w:hyperlink>
    </w:p>
    <w:p w14:paraId="3CBCA384"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bCs/>
          <w:lang w:val="es-ES_tradnl"/>
        </w:rPr>
        <w:t>Medidas sociales</w:t>
      </w:r>
    </w:p>
    <w:p w14:paraId="2BD9E53B"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Resolución de 15 de octubre de 2020, del Congreso de los Diputados, por la que se ordena la publicación del Acuerdo de convalidación del Real Decreto-ley 30/2020, de 29 de septiembre, de medidas sociales en defensa del empleo.</w:t>
      </w:r>
    </w:p>
    <w:p w14:paraId="613BDFF3" w14:textId="77777777" w:rsidR="00280F5D" w:rsidRPr="004F5E41" w:rsidRDefault="00293157" w:rsidP="004F5E41">
      <w:pPr>
        <w:jc w:val="both"/>
        <w:rPr>
          <w:rFonts w:ascii="Bookman Old Style" w:hAnsi="Bookman Old Style"/>
          <w:lang w:val="es-ES_tradnl"/>
        </w:rPr>
      </w:pPr>
      <w:hyperlink r:id="rId3418" w:tooltip="PDF firmado BOE-A-2020-12691" w:history="1">
        <w:r w:rsidR="00280F5D" w:rsidRPr="004F5E41">
          <w:rPr>
            <w:rStyle w:val="Hipervnculo"/>
            <w:rFonts w:ascii="Bookman Old Style" w:hAnsi="Bookman Old Style"/>
            <w:lang w:val="es-ES_tradnl"/>
          </w:rPr>
          <w:t>PDF (BOE-A-2020-12691 - 1 pág. - 209 KB)</w:t>
        </w:r>
      </w:hyperlink>
    </w:p>
    <w:p w14:paraId="510B4D1C"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bCs/>
          <w:lang w:val="es-ES_tradnl"/>
        </w:rPr>
        <w:t>Medidas urgentes</w:t>
      </w:r>
    </w:p>
    <w:p w14:paraId="399A113A"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Resolución de 15 de octubre de 2020, del Congreso de los Diputados, por la que se ordena la publicación del Acuerdo de convalidación del Real Decreto-ley 31/2020, de 29 de septiembre, por el que se adoptan medidas urgentes en el ámbito de la educación no universitaria.</w:t>
      </w:r>
    </w:p>
    <w:p w14:paraId="6693A0AE" w14:textId="77777777" w:rsidR="00280F5D" w:rsidRPr="004F5E41" w:rsidRDefault="00293157" w:rsidP="004F5E41">
      <w:pPr>
        <w:jc w:val="both"/>
        <w:rPr>
          <w:rFonts w:ascii="Bookman Old Style" w:hAnsi="Bookman Old Style"/>
          <w:lang w:val="es-ES_tradnl"/>
        </w:rPr>
      </w:pPr>
      <w:hyperlink r:id="rId3419" w:tooltip="PDF firmado BOE-A-2020-12692" w:history="1">
        <w:r w:rsidR="00280F5D" w:rsidRPr="004F5E41">
          <w:rPr>
            <w:rStyle w:val="Hipervnculo"/>
            <w:rFonts w:ascii="Bookman Old Style" w:hAnsi="Bookman Old Style"/>
            <w:lang w:val="es-ES_tradnl"/>
          </w:rPr>
          <w:t>PDF (BOE-A-2020-12692 - 1 pág. - 208 KB)</w:t>
        </w:r>
      </w:hyperlink>
    </w:p>
    <w:p w14:paraId="48881F68"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929BDB6" w14:textId="77777777"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Rutas aéreas</w:t>
      </w:r>
    </w:p>
    <w:p w14:paraId="415FBC4B" w14:textId="77777777" w:rsidR="00280F5D" w:rsidRPr="004F5E41" w:rsidRDefault="00280F5D" w:rsidP="004F5E41">
      <w:pPr>
        <w:jc w:val="both"/>
        <w:rPr>
          <w:rFonts w:ascii="Bookman Old Style" w:hAnsi="Bookman Old Style"/>
          <w:bCs/>
          <w:lang w:val="es-ES_tradnl"/>
        </w:rPr>
      </w:pPr>
      <w:r w:rsidRPr="004F5E41">
        <w:rPr>
          <w:rFonts w:ascii="Bookman Old Style" w:hAnsi="Bookman Old Style"/>
          <w:lang w:val="es-ES_tradnl"/>
        </w:rPr>
        <w:t>Orden TMA/982/2020, de 16 de octubre, por la que se modifican las Órdenes TMA/675/2020, de 20 de julio, por la que se modifican temporalmente las obligaciones de servicio público establecidas en el Acuerdo del Consejo de Ministros de 13 de marzo de 2009, por el que se declaran obligaciones de servicio público en la ruta Almería-Sevilla; TMA/676/2020, de 20 de julio, por la que se modifican temporalmente las obligaciones de servicio público establecidas en el Acuerdo del Consejo de Ministros de 2 de junio de 2006, por el que se declaran obligaciones de servicio público en rutas aéreas entre las islas Canarias; TMA/677/2020, de 20 de julio, por la que se modifican temporalmente las obligaciones de servicio público establecidas en el Acuerdo del Consejo de Ministros de 23 de febrero de 2018, por el que se declaran obligaciones de servicio público en las rutas aéreas Badajoz-Madrid y Badajoz-Barcelona; y TMA/693/2020, de 21 de julio, por la que se modifican temporalmente las obligaciones de servicio público establecidas en el Acuerdo del Consejo de Ministros de 5 de octubre de 2018, por el que se declaran obligaciones de servicio público en las rutas aéreas Melilla/Almería, Melilla/Granada y Melilla/Sevilla.</w:t>
      </w:r>
    </w:p>
    <w:p w14:paraId="10C76689" w14:textId="77777777" w:rsidR="00280F5D" w:rsidRPr="004F5E41" w:rsidRDefault="00293157" w:rsidP="004F5E41">
      <w:pPr>
        <w:jc w:val="both"/>
        <w:rPr>
          <w:rFonts w:ascii="Bookman Old Style" w:hAnsi="Bookman Old Style"/>
          <w:bCs/>
          <w:lang w:val="en-US"/>
        </w:rPr>
      </w:pPr>
      <w:hyperlink r:id="rId3420" w:tooltip="PDF firmado BOE-A-2020-12694" w:history="1">
        <w:r w:rsidR="00280F5D" w:rsidRPr="004F5E41">
          <w:rPr>
            <w:rStyle w:val="Hipervnculo"/>
            <w:rFonts w:ascii="Bookman Old Style" w:hAnsi="Bookman Old Style"/>
            <w:lang w:val="en-US"/>
          </w:rPr>
          <w:t>PDF (BOE-A-2020-12694 - 3 </w:t>
        </w:r>
        <w:proofErr w:type="spellStart"/>
        <w:r w:rsidR="00280F5D" w:rsidRPr="004F5E41">
          <w:rPr>
            <w:rStyle w:val="Hipervnculo"/>
            <w:rFonts w:ascii="Bookman Old Style" w:hAnsi="Bookman Old Style"/>
            <w:lang w:val="en-US"/>
          </w:rPr>
          <w:t>págs</w:t>
        </w:r>
        <w:proofErr w:type="spellEnd"/>
        <w:r w:rsidR="00280F5D" w:rsidRPr="004F5E41">
          <w:rPr>
            <w:rStyle w:val="Hipervnculo"/>
            <w:rFonts w:ascii="Bookman Old Style" w:hAnsi="Bookman Old Style"/>
            <w:lang w:val="en-US"/>
          </w:rPr>
          <w:t>. - 229 KB)</w:t>
        </w:r>
      </w:hyperlink>
    </w:p>
    <w:p w14:paraId="4CB54EB7" w14:textId="77777777"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Aviación civil</w:t>
      </w:r>
    </w:p>
    <w:p w14:paraId="62999E1E" w14:textId="77777777" w:rsidR="00280F5D" w:rsidRPr="004F5E41" w:rsidRDefault="00280F5D"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2 de octubre de 2020, de la Dirección de la Agencia Estatal de Seguridad Aérea, por la que se modifican los plazos de la exención concedida mediante Resolución de 2 de abril de 2020, de conformidad con lo establecido en el artículo 71 del Reglamento (UE) 2018/1139, para la finalización de la formación de tipo y OJT necesarios para la inclusión de una habilitación de tipo en una licencia de mantenimiento de aeronaves, en relación con la situación creada por la crisis global del COVID-19.</w:t>
      </w:r>
    </w:p>
    <w:p w14:paraId="3A53C45C" w14:textId="77777777" w:rsidR="00280F5D" w:rsidRPr="004F5E41" w:rsidRDefault="00293157" w:rsidP="004F5E41">
      <w:pPr>
        <w:jc w:val="both"/>
        <w:rPr>
          <w:rFonts w:ascii="Bookman Old Style" w:hAnsi="Bookman Old Style"/>
          <w:bCs/>
          <w:lang w:val="en-US"/>
        </w:rPr>
      </w:pPr>
      <w:hyperlink r:id="rId3421" w:tooltip="PDF firmado BOE-A-2020-12695" w:history="1">
        <w:r w:rsidR="00280F5D" w:rsidRPr="004F5E41">
          <w:rPr>
            <w:rStyle w:val="Hipervnculo"/>
            <w:rFonts w:ascii="Bookman Old Style" w:hAnsi="Bookman Old Style"/>
            <w:lang w:val="en-US"/>
          </w:rPr>
          <w:t>PDF (BOE-A-2020-12695 - 2 </w:t>
        </w:r>
        <w:proofErr w:type="spellStart"/>
        <w:r w:rsidR="00280F5D" w:rsidRPr="004F5E41">
          <w:rPr>
            <w:rStyle w:val="Hipervnculo"/>
            <w:rFonts w:ascii="Bookman Old Style" w:hAnsi="Bookman Old Style"/>
            <w:lang w:val="en-US"/>
          </w:rPr>
          <w:t>págs</w:t>
        </w:r>
        <w:proofErr w:type="spellEnd"/>
        <w:r w:rsidR="00280F5D" w:rsidRPr="004F5E41">
          <w:rPr>
            <w:rStyle w:val="Hipervnculo"/>
            <w:rFonts w:ascii="Bookman Old Style" w:hAnsi="Bookman Old Style"/>
            <w:lang w:val="en-US"/>
          </w:rPr>
          <w:t>. - 224 KB)</w:t>
        </w:r>
      </w:hyperlink>
    </w:p>
    <w:p w14:paraId="3AA0C0A2" w14:textId="77777777"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40ADE11"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FF61C7F"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licitación de: ADIF - Presidencia. Objeto: Suministro de mascarillas higiénicas (SUM 002/20). Expediente: 2.20/04110.0179.</w:t>
      </w:r>
    </w:p>
    <w:p w14:paraId="4FB02AAC" w14:textId="77777777" w:rsidR="00280F5D" w:rsidRPr="004F5E41" w:rsidRDefault="00293157" w:rsidP="004F5E41">
      <w:pPr>
        <w:jc w:val="both"/>
        <w:rPr>
          <w:rFonts w:ascii="Bookman Old Style" w:hAnsi="Bookman Old Style"/>
          <w:lang w:val="es-ES_tradnl"/>
        </w:rPr>
      </w:pPr>
      <w:hyperlink r:id="rId3422" w:tooltip="PDF firmado BOE-B-2020-36794" w:history="1">
        <w:r w:rsidR="00280F5D" w:rsidRPr="004F5E41">
          <w:rPr>
            <w:rStyle w:val="Hipervnculo"/>
            <w:rFonts w:ascii="Bookman Old Style" w:hAnsi="Bookman Old Style"/>
            <w:lang w:val="es-ES_tradnl"/>
          </w:rPr>
          <w:t>PDF (BOE-B-2020-36794 - 2 págs. - 183 KB)</w:t>
        </w:r>
      </w:hyperlink>
    </w:p>
    <w:p w14:paraId="3461F01C"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 xml:space="preserve">Anuncio de licitación de: ADIF - Presidencia. Objeto: Suministro de mascarillas </w:t>
      </w:r>
      <w:proofErr w:type="spellStart"/>
      <w:r w:rsidRPr="004F5E41">
        <w:rPr>
          <w:rFonts w:ascii="Bookman Old Style" w:hAnsi="Bookman Old Style"/>
          <w:lang w:val="es-ES_tradnl"/>
        </w:rPr>
        <w:t>autofiltrantes</w:t>
      </w:r>
      <w:proofErr w:type="spellEnd"/>
      <w:r w:rsidRPr="004F5E41">
        <w:rPr>
          <w:rFonts w:ascii="Bookman Old Style" w:hAnsi="Bookman Old Style"/>
          <w:lang w:val="es-ES_tradnl"/>
        </w:rPr>
        <w:t xml:space="preserve"> tipo FFP2 (SUM 003/20). Expediente: 2.20/04110.0180.</w:t>
      </w:r>
    </w:p>
    <w:p w14:paraId="2C454408" w14:textId="77777777" w:rsidR="00280F5D" w:rsidRPr="004F5E41" w:rsidRDefault="00293157" w:rsidP="004F5E41">
      <w:pPr>
        <w:jc w:val="both"/>
        <w:rPr>
          <w:rFonts w:ascii="Bookman Old Style" w:hAnsi="Bookman Old Style"/>
          <w:lang w:val="es-ES_tradnl"/>
        </w:rPr>
      </w:pPr>
      <w:hyperlink r:id="rId3423" w:tooltip="PDF firmado BOE-B-2020-36795" w:history="1">
        <w:r w:rsidR="00280F5D" w:rsidRPr="004F5E41">
          <w:rPr>
            <w:rStyle w:val="Hipervnculo"/>
            <w:rFonts w:ascii="Bookman Old Style" w:hAnsi="Bookman Old Style"/>
            <w:lang w:val="es-ES_tradnl"/>
          </w:rPr>
          <w:t>PDF (BOE-B-2020-36795 - 2 págs. - 183 KB)</w:t>
        </w:r>
      </w:hyperlink>
    </w:p>
    <w:p w14:paraId="784FA2EC"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22A2488"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Realización de ensayos para el aseguramiento de la calidad de los productos contratados (COVID-19). Expediente: Covid82.</w:t>
      </w:r>
    </w:p>
    <w:p w14:paraId="45C8455B" w14:textId="77777777" w:rsidR="00280F5D" w:rsidRPr="004F5E41" w:rsidRDefault="00293157" w:rsidP="004F5E41">
      <w:pPr>
        <w:jc w:val="both"/>
        <w:rPr>
          <w:rFonts w:ascii="Bookman Old Style" w:hAnsi="Bookman Old Style"/>
          <w:lang w:val="es-ES_tradnl"/>
        </w:rPr>
      </w:pPr>
      <w:hyperlink r:id="rId3424" w:tooltip="PDF firmado BOE-B-2020-36806" w:history="1">
        <w:r w:rsidR="00280F5D" w:rsidRPr="004F5E41">
          <w:rPr>
            <w:rStyle w:val="Hipervnculo"/>
            <w:rFonts w:ascii="Bookman Old Style" w:hAnsi="Bookman Old Style"/>
            <w:lang w:val="es-ES_tradnl"/>
          </w:rPr>
          <w:t>PDF (BOE-B-2020-36806 - 2 págs. - 182 KB)</w:t>
        </w:r>
      </w:hyperlink>
    </w:p>
    <w:p w14:paraId="2F1986A2"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Servicio de almacenaje de 55.080 botes de 500ml. de gel hidroalcohólico de la empresa Shandong </w:t>
      </w:r>
      <w:proofErr w:type="spellStart"/>
      <w:r w:rsidRPr="004F5E41">
        <w:rPr>
          <w:rFonts w:ascii="Bookman Old Style" w:hAnsi="Bookman Old Style"/>
          <w:lang w:val="es-ES_tradnl"/>
        </w:rPr>
        <w:t>Liangfu</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Pharmaceuticals</w:t>
      </w:r>
      <w:proofErr w:type="spellEnd"/>
      <w:r w:rsidRPr="004F5E41">
        <w:rPr>
          <w:rFonts w:ascii="Bookman Old Style" w:hAnsi="Bookman Old Style"/>
          <w:lang w:val="es-ES_tradnl"/>
        </w:rPr>
        <w:t xml:space="preserve"> Co., Ltd. Expediente: Covid83.</w:t>
      </w:r>
    </w:p>
    <w:p w14:paraId="014EAEC6" w14:textId="77777777" w:rsidR="00280F5D" w:rsidRPr="004F5E41" w:rsidRDefault="00293157" w:rsidP="004F5E41">
      <w:pPr>
        <w:jc w:val="both"/>
        <w:rPr>
          <w:rFonts w:ascii="Bookman Old Style" w:hAnsi="Bookman Old Style"/>
          <w:lang w:val="es-ES_tradnl"/>
        </w:rPr>
      </w:pPr>
      <w:hyperlink r:id="rId3425" w:tooltip="PDF firmado BOE-B-2020-36807" w:history="1">
        <w:r w:rsidR="00280F5D" w:rsidRPr="004F5E41">
          <w:rPr>
            <w:rStyle w:val="Hipervnculo"/>
            <w:rFonts w:ascii="Bookman Old Style" w:hAnsi="Bookman Old Style"/>
            <w:lang w:val="es-ES_tradnl"/>
          </w:rPr>
          <w:t>PDF (BOE-B-2020-36807 - 2 págs. - 184 KB)</w:t>
        </w:r>
      </w:hyperlink>
    </w:p>
    <w:p w14:paraId="4293A511"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Adquisición de 20.000.000 de mascarillas quirúrgicas, 10.000.000 de guantes de nitrilo y 150.000 gafas de protección. Expediente: 202009PJ0007.</w:t>
      </w:r>
    </w:p>
    <w:p w14:paraId="35304D6D" w14:textId="77777777" w:rsidR="00280F5D" w:rsidRPr="004F5E41" w:rsidRDefault="00293157" w:rsidP="004F5E41">
      <w:pPr>
        <w:jc w:val="both"/>
        <w:rPr>
          <w:rFonts w:ascii="Bookman Old Style" w:hAnsi="Bookman Old Style"/>
          <w:lang w:val="es-ES_tradnl"/>
        </w:rPr>
      </w:pPr>
      <w:hyperlink r:id="rId3426" w:tooltip="PDF firmado BOE-B-2020-36808" w:history="1">
        <w:r w:rsidR="00280F5D" w:rsidRPr="004F5E41">
          <w:rPr>
            <w:rStyle w:val="Hipervnculo"/>
            <w:rFonts w:ascii="Bookman Old Style" w:hAnsi="Bookman Old Style"/>
            <w:lang w:val="es-ES_tradnl"/>
          </w:rPr>
          <w:t>PDF (BOE-B-2020-36808 - 2 págs. - 185 KB)</w:t>
        </w:r>
      </w:hyperlink>
    </w:p>
    <w:p w14:paraId="19172225"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General de Cartera Común de Servicios del Sistema Nacional de Salud y Farmacia. Objeto: Suministro de 280.000.000 de mascarillas de protección respiratoria para </w:t>
      </w:r>
      <w:r w:rsidRPr="004F5E41">
        <w:rPr>
          <w:rFonts w:ascii="Bookman Old Style" w:hAnsi="Bookman Old Style"/>
          <w:lang w:val="es-ES_tradnl"/>
        </w:rPr>
        <w:lastRenderedPageBreak/>
        <w:t>coronavirus COVID19, RDL 7/2020, 12-03, medidas urgentes para responder del impacto económico del COVID-19. Expediente: 202009PJ0013.</w:t>
      </w:r>
    </w:p>
    <w:p w14:paraId="2785AD39" w14:textId="77777777" w:rsidR="00280F5D" w:rsidRPr="004F5E41" w:rsidRDefault="00293157" w:rsidP="004F5E41">
      <w:pPr>
        <w:jc w:val="both"/>
        <w:rPr>
          <w:rFonts w:ascii="Bookman Old Style" w:hAnsi="Bookman Old Style"/>
          <w:lang w:val="es-ES_tradnl"/>
        </w:rPr>
      </w:pPr>
      <w:hyperlink r:id="rId3427" w:tooltip="PDF firmado BOE-B-2020-36809" w:history="1">
        <w:r w:rsidR="00280F5D" w:rsidRPr="004F5E41">
          <w:rPr>
            <w:rStyle w:val="Hipervnculo"/>
            <w:rFonts w:ascii="Bookman Old Style" w:hAnsi="Bookman Old Style"/>
            <w:lang w:val="es-ES_tradnl"/>
          </w:rPr>
          <w:t>PDF (BOE-B-2020-36809 - 2 págs. - 185 KB)</w:t>
        </w:r>
      </w:hyperlink>
    </w:p>
    <w:p w14:paraId="4E533DFF"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150.000.000 máscaras faciales Modelo 3 Capas, con uso médico, BFE&gt;99% de protección respiratoria para el COVID-19. Expediente: 202009PJ0014.</w:t>
      </w:r>
    </w:p>
    <w:p w14:paraId="6A7E34C1" w14:textId="77777777" w:rsidR="00280F5D" w:rsidRPr="004F5E41" w:rsidRDefault="00293157" w:rsidP="004F5E41">
      <w:pPr>
        <w:jc w:val="both"/>
        <w:rPr>
          <w:rFonts w:ascii="Bookman Old Style" w:hAnsi="Bookman Old Style"/>
          <w:lang w:val="es-ES_tradnl"/>
        </w:rPr>
      </w:pPr>
      <w:hyperlink r:id="rId3428" w:tooltip="PDF firmado BOE-B-2020-36810" w:history="1">
        <w:r w:rsidR="00280F5D" w:rsidRPr="004F5E41">
          <w:rPr>
            <w:rStyle w:val="Hipervnculo"/>
            <w:rFonts w:ascii="Bookman Old Style" w:hAnsi="Bookman Old Style"/>
            <w:lang w:val="es-ES_tradnl"/>
          </w:rPr>
          <w:t>PDF (BOE-B-2020-36810 - 2 págs. - 186 KB)</w:t>
        </w:r>
      </w:hyperlink>
    </w:p>
    <w:p w14:paraId="06BAB725"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58 millones de mascarillas de protección respiratoria. COVID 19. Expediente: 202009PJ0015.</w:t>
      </w:r>
    </w:p>
    <w:p w14:paraId="4410B08D" w14:textId="77777777" w:rsidR="006057B0" w:rsidRPr="004F5E41" w:rsidRDefault="00293157" w:rsidP="004F5E41">
      <w:pPr>
        <w:jc w:val="both"/>
        <w:rPr>
          <w:rFonts w:ascii="Bookman Old Style" w:hAnsi="Bookman Old Style"/>
        </w:rPr>
      </w:pPr>
      <w:hyperlink r:id="rId3429" w:tooltip="PDF firmado BOE-B-2020-36811" w:history="1">
        <w:r w:rsidR="00280F5D" w:rsidRPr="004F5E41">
          <w:rPr>
            <w:rStyle w:val="Hipervnculo"/>
            <w:rFonts w:ascii="Bookman Old Style" w:hAnsi="Bookman Old Style"/>
            <w:lang w:val="es-ES_tradnl"/>
          </w:rPr>
          <w:t>PDF (BOE-B-2020-36811 - 2 págs. - 184 KB)</w:t>
        </w:r>
      </w:hyperlink>
    </w:p>
    <w:p w14:paraId="4F51EE35" w14:textId="77777777" w:rsidR="006057B0" w:rsidRPr="004F5E41" w:rsidRDefault="00DA6112"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152C510E" w14:textId="77777777" w:rsidR="006057B0" w:rsidRPr="004F5E41" w:rsidRDefault="00DA6112" w:rsidP="004F5E41">
      <w:pPr>
        <w:jc w:val="both"/>
        <w:rPr>
          <w:rFonts w:ascii="Bookman Old Style" w:hAnsi="Bookman Old Style"/>
          <w:color w:val="000000"/>
        </w:rPr>
      </w:pPr>
      <w:r w:rsidRPr="004F5E41">
        <w:rPr>
          <w:rFonts w:ascii="Bookman Old Style" w:hAnsi="Bookman Old Style"/>
          <w:color w:val="000000"/>
        </w:rPr>
        <w:t>Anuncio de formalización de contratos de: INSS-Dirección provincial de Cádiz. Objeto: Suministro y colocación de 70 pantallas de sobremesa para protección frente a COVID-19 para la Dirección Provincial del INSS de Cádiz. Expediente: 11/UC-134/20.</w:t>
      </w:r>
    </w:p>
    <w:p w14:paraId="602E4BD8" w14:textId="77777777" w:rsidR="006057B0" w:rsidRPr="004F5E41" w:rsidRDefault="00293157" w:rsidP="004F5E41">
      <w:pPr>
        <w:jc w:val="both"/>
        <w:rPr>
          <w:rFonts w:ascii="Bookman Old Style" w:hAnsi="Bookman Old Style"/>
          <w:lang w:val="es-ES_tradnl"/>
        </w:rPr>
      </w:pPr>
      <w:hyperlink r:id="rId3430" w:tooltip="PDF firmado BOE-B-2020-36817" w:history="1">
        <w:r w:rsidR="00DA6112" w:rsidRPr="004F5E41">
          <w:rPr>
            <w:rStyle w:val="Hipervnculo"/>
            <w:rFonts w:ascii="Bookman Old Style" w:hAnsi="Bookman Old Style"/>
            <w:lang w:val="es-ES_tradnl"/>
          </w:rPr>
          <w:t>PDF (BOE-B-2020-36817 - 2 págs. - 181 KB)</w:t>
        </w:r>
      </w:hyperlink>
    </w:p>
    <w:p w14:paraId="6B207B6D"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b/>
          <w:lang w:val="es-ES_tradnl"/>
        </w:rPr>
        <w:t>BOC 22/10/2020</w:t>
      </w:r>
    </w:p>
    <w:p w14:paraId="582BFC42"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A794CF7"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0A8A632B" w14:textId="77777777" w:rsidR="00C8142F" w:rsidRPr="004F5E41" w:rsidRDefault="00293157" w:rsidP="004F5E41">
      <w:pPr>
        <w:jc w:val="both"/>
        <w:rPr>
          <w:rFonts w:ascii="Bookman Old Style" w:hAnsi="Bookman Old Style"/>
          <w:b/>
          <w:bCs/>
          <w:lang w:val="es-ES_tradnl"/>
        </w:rPr>
      </w:pPr>
      <w:hyperlink r:id="rId3431" w:tooltip="Ir a la disposición 2012/048/001" w:history="1">
        <w:r w:rsidR="00C8142F" w:rsidRPr="004F5E41">
          <w:rPr>
            <w:rStyle w:val="Hipervnculo"/>
            <w:rFonts w:ascii="Bookman Old Style" w:hAnsi="Bookman Old Style"/>
            <w:b/>
            <w:bCs/>
            <w:lang w:val="es-ES_tradnl"/>
          </w:rPr>
          <w:t>3821</w:t>
        </w:r>
      </w:hyperlink>
      <w:r w:rsidR="00C8142F" w:rsidRPr="004F5E41">
        <w:rPr>
          <w:rFonts w:ascii="Bookman Old Style" w:hAnsi="Bookman Old Style"/>
          <w:lang w:val="es-ES_tradnl"/>
        </w:rPr>
        <w:t> </w:t>
      </w:r>
      <w:hyperlink r:id="rId3432" w:history="1">
        <w:r w:rsidR="00C8142F" w:rsidRPr="004F5E41">
          <w:rPr>
            <w:rStyle w:val="Hipervnculo"/>
            <w:rFonts w:ascii="Bookman Old Style" w:hAnsi="Bookman Old Style"/>
            <w:lang w:val="es-ES_tradnl"/>
          </w:rPr>
          <w:t xml:space="preserve">Instituto Canario de la </w:t>
        </w:r>
        <w:proofErr w:type="gramStart"/>
        <w:r w:rsidR="00C8142F" w:rsidRPr="004F5E41">
          <w:rPr>
            <w:rStyle w:val="Hipervnculo"/>
            <w:rFonts w:ascii="Bookman Old Style" w:hAnsi="Bookman Old Style"/>
            <w:lang w:val="es-ES_tradnl"/>
          </w:rPr>
          <w:t>Vivienda.-</w:t>
        </w:r>
        <w:proofErr w:type="gramEnd"/>
        <w:r w:rsidR="00C8142F" w:rsidRPr="004F5E41">
          <w:rPr>
            <w:rStyle w:val="Hipervnculo"/>
            <w:rFonts w:ascii="Bookman Old Style" w:hAnsi="Bookman Old Style"/>
            <w:lang w:val="es-ES_tradnl"/>
          </w:rPr>
          <w:t xml:space="preserve"> Resolución de 30 de septiembre de 2020, del Presidente, de justificación y abono de las ayudas concedidas para contribuir a minimizar el impacto económico y social del COVID-19 en los alquileres de vivienda habitual, por Resolución de concesión de 20 de julio de 2020.</w:t>
        </w:r>
      </w:hyperlink>
    </w:p>
    <w:p w14:paraId="7A0B2E60"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836.42 Kb.</w:t>
      </w:r>
    </w:p>
    <w:p w14:paraId="19FF1D33" w14:textId="77777777" w:rsidR="00C8142F" w:rsidRPr="004F5E41" w:rsidRDefault="00C8142F" w:rsidP="004F5E41">
      <w:pPr>
        <w:jc w:val="both"/>
        <w:rPr>
          <w:rFonts w:ascii="Bookman Old Style" w:hAnsi="Bookman Old Style"/>
        </w:rPr>
      </w:pPr>
      <w:r w:rsidRPr="004F5E41">
        <w:rPr>
          <w:rFonts w:ascii="Bookman Old Style" w:hAnsi="Bookman Old Style"/>
          <w:lang w:val="es-ES_tradnl"/>
        </w:rPr>
        <w:t>BOC-A-2020-216-3821. </w:t>
      </w:r>
      <w:hyperlink r:id="rId343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3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35" w:tooltip="Descargar en formato PDF" w:history="1">
        <w:r w:rsidRPr="004F5E41">
          <w:rPr>
            <w:rStyle w:val="Hipervnculo"/>
            <w:rFonts w:ascii="Bookman Old Style" w:hAnsi="Bookman Old Style"/>
            <w:lang w:val="es-ES_tradnl"/>
          </w:rPr>
          <w:t>Descargar</w:t>
        </w:r>
      </w:hyperlink>
    </w:p>
    <w:p w14:paraId="6B0FFEF9" w14:textId="77777777" w:rsidR="00C8142F" w:rsidRPr="004F5E41" w:rsidRDefault="00293157" w:rsidP="004F5E41">
      <w:pPr>
        <w:jc w:val="both"/>
        <w:rPr>
          <w:rFonts w:ascii="Bookman Old Style" w:hAnsi="Bookman Old Style"/>
          <w:lang w:val="es-ES_tradnl"/>
        </w:rPr>
      </w:pPr>
      <w:hyperlink r:id="rId3436" w:tooltip="Ir a la disposición 2012/048/001" w:history="1">
        <w:r w:rsidR="00C8142F" w:rsidRPr="004F5E41">
          <w:rPr>
            <w:rStyle w:val="Hipervnculo"/>
            <w:rFonts w:ascii="Bookman Old Style" w:hAnsi="Bookman Old Style"/>
            <w:b/>
            <w:bCs/>
            <w:lang w:val="es-ES_tradnl"/>
          </w:rPr>
          <w:t>3822</w:t>
        </w:r>
      </w:hyperlink>
      <w:r w:rsidR="00C8142F" w:rsidRPr="004F5E41">
        <w:rPr>
          <w:rFonts w:ascii="Bookman Old Style" w:hAnsi="Bookman Old Style"/>
          <w:lang w:val="es-ES_tradnl"/>
        </w:rPr>
        <w:t> </w:t>
      </w:r>
      <w:hyperlink r:id="rId3437" w:history="1">
        <w:r w:rsidR="00C8142F" w:rsidRPr="004F5E41">
          <w:rPr>
            <w:rStyle w:val="Hipervnculo"/>
            <w:rFonts w:ascii="Bookman Old Style" w:hAnsi="Bookman Old Style"/>
            <w:lang w:val="es-ES_tradnl"/>
          </w:rPr>
          <w:t xml:space="preserve">Instituto Canario de la </w:t>
        </w:r>
        <w:proofErr w:type="gramStart"/>
        <w:r w:rsidR="00C8142F" w:rsidRPr="004F5E41">
          <w:rPr>
            <w:rStyle w:val="Hipervnculo"/>
            <w:rFonts w:ascii="Bookman Old Style" w:hAnsi="Bookman Old Style"/>
            <w:lang w:val="es-ES_tradnl"/>
          </w:rPr>
          <w:t>Vivienda.-</w:t>
        </w:r>
        <w:proofErr w:type="gramEnd"/>
        <w:r w:rsidR="00C8142F" w:rsidRPr="004F5E41">
          <w:rPr>
            <w:rStyle w:val="Hipervnculo"/>
            <w:rFonts w:ascii="Bookman Old Style" w:hAnsi="Bookman Old Style"/>
            <w:lang w:val="es-ES_tradnl"/>
          </w:rPr>
          <w:t xml:space="preserve"> Resolución de 16 de octubre de 2020, del Presidente, de corrección de errores de la Resolución de 30 de septiembre de 2020, de justificación y abono de las ayudas concedidas para contribuir a minimizar el impacto económico y social del COVID-19 en los alquileres de vivienda habitual, por Resolución de concesión de 20 de julio de 2020.</w:t>
        </w:r>
      </w:hyperlink>
    </w:p>
    <w:p w14:paraId="5FB5814E"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29 páginas. Formato de archivo en PDF/Adobe Acrobat. Tamaño: 1.17 Mb.</w:t>
      </w:r>
    </w:p>
    <w:p w14:paraId="512E6813"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lastRenderedPageBreak/>
        <w:t>BOC-A-2020-216-3822. </w:t>
      </w:r>
      <w:hyperlink r:id="rId343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3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40" w:tooltip="Descargar en formato PDF" w:history="1">
        <w:r w:rsidRPr="004F5E41">
          <w:rPr>
            <w:rStyle w:val="Hipervnculo"/>
            <w:rFonts w:ascii="Bookman Old Style" w:hAnsi="Bookman Old Style"/>
            <w:lang w:val="es-ES_tradnl"/>
          </w:rPr>
          <w:t>Descargar</w:t>
        </w:r>
      </w:hyperlink>
    </w:p>
    <w:p w14:paraId="7C5B7977"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5C4FBEE4" w14:textId="77777777" w:rsidR="00C8142F" w:rsidRPr="004F5E41" w:rsidRDefault="00293157" w:rsidP="004F5E41">
      <w:pPr>
        <w:jc w:val="both"/>
        <w:rPr>
          <w:rFonts w:ascii="Bookman Old Style" w:hAnsi="Bookman Old Style"/>
          <w:b/>
          <w:bCs/>
          <w:lang w:val="es-ES_tradnl"/>
        </w:rPr>
      </w:pPr>
      <w:hyperlink r:id="rId3441" w:tooltip="Ir a la disposición 2012/048/001" w:history="1">
        <w:r w:rsidR="00C8142F" w:rsidRPr="004F5E41">
          <w:rPr>
            <w:rStyle w:val="Hipervnculo"/>
            <w:rFonts w:ascii="Bookman Old Style" w:hAnsi="Bookman Old Style"/>
            <w:b/>
            <w:bCs/>
            <w:lang w:val="es-ES_tradnl"/>
          </w:rPr>
          <w:t>3825</w:t>
        </w:r>
      </w:hyperlink>
      <w:r w:rsidR="00C8142F" w:rsidRPr="004F5E41">
        <w:rPr>
          <w:rFonts w:ascii="Bookman Old Style" w:hAnsi="Bookman Old Style"/>
          <w:lang w:val="es-ES_tradnl"/>
        </w:rPr>
        <w:t> </w:t>
      </w:r>
      <w:hyperlink r:id="rId3442" w:history="1">
        <w:r w:rsidR="00C8142F" w:rsidRPr="004F5E41">
          <w:rPr>
            <w:rStyle w:val="Hipervnculo"/>
            <w:rFonts w:ascii="Bookman Old Style" w:hAnsi="Bookman Old Style"/>
            <w:lang w:val="es-ES_tradnl"/>
          </w:rPr>
          <w:t>ORDEN de 15 de octubre de 2020, por la que se aprueban las bases y se convoca el procedimiento de concesión de subvenciones en concurrencia competitiva "Canarias Fortaleza" destinadas a financiar los gastos ocasionados en los establecimientos alojativos turísticos con motivo de las obras de adaptación necesarias para garantizar la seguridad frente al COVID-19.</w:t>
        </w:r>
      </w:hyperlink>
    </w:p>
    <w:p w14:paraId="7A5B29FC"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41 páginas. Formato de archivo en PDF/Adobe Acrobat. Tamaño: 1.02 Mb.</w:t>
      </w:r>
    </w:p>
    <w:p w14:paraId="16669DBD"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BOC-A-2020-216-3825. </w:t>
      </w:r>
      <w:hyperlink r:id="rId344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4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45" w:tooltip="Descargar en formato PDF" w:history="1">
        <w:r w:rsidRPr="004F5E41">
          <w:rPr>
            <w:rStyle w:val="Hipervnculo"/>
            <w:rFonts w:ascii="Bookman Old Style" w:hAnsi="Bookman Old Style"/>
            <w:lang w:val="es-ES_tradnl"/>
          </w:rPr>
          <w:t>Descargar</w:t>
        </w:r>
      </w:hyperlink>
    </w:p>
    <w:p w14:paraId="79BE126E"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BD5FDB3"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2B7279B2"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1B367F2" w14:textId="77777777" w:rsidR="00C8142F" w:rsidRPr="004F5E41" w:rsidRDefault="00293157" w:rsidP="004F5E41">
      <w:pPr>
        <w:jc w:val="both"/>
        <w:rPr>
          <w:rFonts w:ascii="Bookman Old Style" w:hAnsi="Bookman Old Style"/>
          <w:b/>
          <w:bCs/>
          <w:lang w:val="es-ES_tradnl"/>
        </w:rPr>
      </w:pPr>
      <w:hyperlink r:id="rId3446" w:tooltip="Ir a la disposición 2012/048/001" w:history="1">
        <w:r w:rsidR="00C8142F" w:rsidRPr="004F5E41">
          <w:rPr>
            <w:rStyle w:val="Hipervnculo"/>
            <w:rFonts w:ascii="Bookman Old Style" w:hAnsi="Bookman Old Style"/>
            <w:b/>
            <w:bCs/>
            <w:lang w:val="es-ES_tradnl"/>
          </w:rPr>
          <w:t>3831</w:t>
        </w:r>
      </w:hyperlink>
      <w:r w:rsidR="00C8142F" w:rsidRPr="004F5E41">
        <w:rPr>
          <w:rFonts w:ascii="Bookman Old Style" w:hAnsi="Bookman Old Style"/>
          <w:lang w:val="es-ES_tradnl"/>
        </w:rPr>
        <w:t> </w:t>
      </w:r>
      <w:hyperlink r:id="rId3447" w:history="1">
        <w:r w:rsidR="00C8142F" w:rsidRPr="004F5E41">
          <w:rPr>
            <w:rStyle w:val="Hipervnculo"/>
            <w:rFonts w:ascii="Bookman Old Style" w:hAnsi="Bookman Old Style"/>
            <w:lang w:val="es-ES_tradnl"/>
          </w:rPr>
          <w:t xml:space="preserve">Secretaría General.- Anuncio por el que se hace pública la Resolución de 7 de octubre de 2020, que dispone la remisión al Tribunal Superior de Justicia de Canarias, Sala de lo Contencioso-Administrativo, Sección Segunda, de Santa Cruz de Tenerife, del expediente relativo al procedimiento de derechos fundamentales </w:t>
        </w:r>
        <w:proofErr w:type="spellStart"/>
        <w:r w:rsidR="00C8142F" w:rsidRPr="004F5E41">
          <w:rPr>
            <w:rStyle w:val="Hipervnculo"/>
            <w:rFonts w:ascii="Bookman Old Style" w:hAnsi="Bookman Old Style"/>
            <w:lang w:val="es-ES_tradnl"/>
          </w:rPr>
          <w:t>nº</w:t>
        </w:r>
        <w:proofErr w:type="spellEnd"/>
        <w:r w:rsidR="00C8142F" w:rsidRPr="004F5E41">
          <w:rPr>
            <w:rStyle w:val="Hipervnculo"/>
            <w:rFonts w:ascii="Bookman Old Style" w:hAnsi="Bookman Old Style"/>
            <w:lang w:val="es-ES_tradnl"/>
          </w:rPr>
          <w:t xml:space="preserve"> 255/2020 contra el Acuerdo adoptado por el Gobierno de Canarias, en sesión extraordinaria de 20 de agosto de 2020,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3AA7974A"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240.07 Kb.</w:t>
      </w:r>
    </w:p>
    <w:p w14:paraId="4A63CCB2"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BOC-A-2020-216-3831. </w:t>
      </w:r>
      <w:hyperlink r:id="rId344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4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50" w:tooltip="Descargar en formato PDF" w:history="1">
        <w:r w:rsidRPr="004F5E41">
          <w:rPr>
            <w:rStyle w:val="Hipervnculo"/>
            <w:rFonts w:ascii="Bookman Old Style" w:hAnsi="Bookman Old Style"/>
            <w:lang w:val="es-ES_tradnl"/>
          </w:rPr>
          <w:t>Descargar</w:t>
        </w:r>
      </w:hyperlink>
    </w:p>
    <w:p w14:paraId="71B0A832" w14:textId="77777777" w:rsidR="00C8142F" w:rsidRPr="004F5E41" w:rsidRDefault="00C8142F" w:rsidP="004F5E41">
      <w:pPr>
        <w:shd w:val="clear" w:color="auto" w:fill="FFFFFF"/>
        <w:spacing w:before="100" w:beforeAutospacing="1" w:after="100" w:afterAutospacing="1" w:line="240" w:lineRule="auto"/>
        <w:jc w:val="both"/>
        <w:outlineLvl w:val="4"/>
        <w:rPr>
          <w:rFonts w:ascii="Bookman Old Style" w:eastAsia="Times New Roman" w:hAnsi="Bookman Old Style" w:cs="Tahoma"/>
          <w:b/>
          <w:bCs/>
          <w:color w:val="000000"/>
          <w:lang w:val="es-ES_tradnl" w:eastAsia="es-ES_tradnl"/>
        </w:rPr>
      </w:pPr>
      <w:r w:rsidRPr="004F5E41">
        <w:rPr>
          <w:rFonts w:ascii="Bookman Old Style" w:eastAsia="Times New Roman" w:hAnsi="Bookman Old Style" w:cs="Tahoma"/>
          <w:b/>
          <w:bCs/>
          <w:color w:val="000000"/>
          <w:lang w:val="es-ES_tradnl" w:eastAsia="es-ES_tradnl"/>
        </w:rPr>
        <w:t>Consejería de Administraciones Públicas, Justicia y Seguridad</w:t>
      </w:r>
    </w:p>
    <w:p w14:paraId="213176B5" w14:textId="77777777" w:rsidR="00C8142F" w:rsidRPr="004F5E41" w:rsidRDefault="00293157" w:rsidP="004F5E41">
      <w:pPr>
        <w:jc w:val="both"/>
        <w:rPr>
          <w:rFonts w:ascii="Bookman Old Style" w:hAnsi="Bookman Old Style"/>
          <w:lang w:val="es-ES_tradnl"/>
        </w:rPr>
      </w:pPr>
      <w:hyperlink r:id="rId3451" w:tooltip="Ir a la disposición 2012/048/001" w:history="1">
        <w:r w:rsidR="00C8142F" w:rsidRPr="004F5E41">
          <w:rPr>
            <w:rStyle w:val="Hipervnculo"/>
            <w:rFonts w:ascii="Bookman Old Style" w:hAnsi="Bookman Old Style"/>
            <w:b/>
            <w:bCs/>
            <w:lang w:val="es-ES_tradnl"/>
          </w:rPr>
          <w:t>3835</w:t>
        </w:r>
      </w:hyperlink>
      <w:r w:rsidR="00C8142F" w:rsidRPr="004F5E41">
        <w:rPr>
          <w:rFonts w:ascii="Bookman Old Style" w:hAnsi="Bookman Old Style"/>
          <w:lang w:val="es-ES_tradnl"/>
        </w:rPr>
        <w:t> </w:t>
      </w:r>
      <w:hyperlink r:id="rId3452" w:history="1">
        <w:r w:rsidR="00C8142F" w:rsidRPr="004F5E41">
          <w:rPr>
            <w:rStyle w:val="Hipervnculo"/>
            <w:rFonts w:ascii="Bookman Old Style" w:hAnsi="Bookman Old Style"/>
            <w:lang w:val="es-ES_tradnl"/>
          </w:rPr>
          <w:t xml:space="preserve">Dirección General de la Función Pública.- Anuncio por el que se hace pública la Resolución de 2 de octubre de 2020, que remite el expediente y emplaza a cuantos aparezcan como interesados en el recurso que se tramita como procedimiento abreviado </w:t>
        </w:r>
        <w:proofErr w:type="spellStart"/>
        <w:r w:rsidR="00C8142F" w:rsidRPr="004F5E41">
          <w:rPr>
            <w:rStyle w:val="Hipervnculo"/>
            <w:rFonts w:ascii="Bookman Old Style" w:hAnsi="Bookman Old Style"/>
            <w:lang w:val="es-ES_tradnl"/>
          </w:rPr>
          <w:t>nº</w:t>
        </w:r>
        <w:proofErr w:type="spellEnd"/>
        <w:r w:rsidR="00C8142F" w:rsidRPr="004F5E41">
          <w:rPr>
            <w:rStyle w:val="Hipervnculo"/>
            <w:rFonts w:ascii="Bookman Old Style" w:hAnsi="Bookman Old Style"/>
            <w:lang w:val="es-ES_tradnl"/>
          </w:rPr>
          <w:t xml:space="preserve"> 389/2020 ante el Juzgado de lo Contencioso-Administrativo </w:t>
        </w:r>
        <w:proofErr w:type="spellStart"/>
        <w:r w:rsidR="00C8142F" w:rsidRPr="004F5E41">
          <w:rPr>
            <w:rStyle w:val="Hipervnculo"/>
            <w:rFonts w:ascii="Bookman Old Style" w:hAnsi="Bookman Old Style"/>
            <w:lang w:val="es-ES_tradnl"/>
          </w:rPr>
          <w:t>nº</w:t>
        </w:r>
        <w:proofErr w:type="spellEnd"/>
        <w:r w:rsidR="00C8142F" w:rsidRPr="004F5E41">
          <w:rPr>
            <w:rStyle w:val="Hipervnculo"/>
            <w:rFonts w:ascii="Bookman Old Style" w:hAnsi="Bookman Old Style"/>
            <w:lang w:val="es-ES_tradnl"/>
          </w:rPr>
          <w:t xml:space="preserve"> 1 de Santa Cruz de Tenerife, interpuesto por Intersindical Canaria contra la Resolución de 19 de mayo de 2020, por la que se establece el marco organizativo y se fijan los criterios para la recuperación gradual de la actividad administrativa presencial en el ámbito de la Administración General de la Comunidad Autónoma de Canarias, en el marco de los planes de desescalada del COVID-2019.</w:t>
        </w:r>
      </w:hyperlink>
    </w:p>
    <w:p w14:paraId="01A3D101"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250.48 Kb.</w:t>
      </w:r>
    </w:p>
    <w:p w14:paraId="0495BF46"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lastRenderedPageBreak/>
        <w:t>BOC-A-2020-216-3835. </w:t>
      </w:r>
      <w:hyperlink r:id="rId345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5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55" w:tooltip="Descargar en formato PDF" w:history="1">
        <w:r w:rsidRPr="004F5E41">
          <w:rPr>
            <w:rStyle w:val="Hipervnculo"/>
            <w:rFonts w:ascii="Bookman Old Style" w:hAnsi="Bookman Old Style"/>
            <w:lang w:val="es-ES_tradnl"/>
          </w:rPr>
          <w:t>Descargar</w:t>
        </w:r>
      </w:hyperlink>
    </w:p>
    <w:p w14:paraId="7FD7A4D6"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0EDBAB3A" w14:textId="77777777" w:rsidR="00C8142F" w:rsidRPr="004F5E41" w:rsidRDefault="00293157" w:rsidP="004F5E41">
      <w:pPr>
        <w:jc w:val="both"/>
        <w:rPr>
          <w:rFonts w:ascii="Bookman Old Style" w:hAnsi="Bookman Old Style"/>
          <w:b/>
          <w:bCs/>
          <w:lang w:val="es-ES_tradnl"/>
        </w:rPr>
      </w:pPr>
      <w:hyperlink r:id="rId3456" w:tooltip="Ir a la disposición 2012/048/001" w:history="1">
        <w:r w:rsidR="00C8142F" w:rsidRPr="004F5E41">
          <w:rPr>
            <w:rStyle w:val="Hipervnculo"/>
            <w:rFonts w:ascii="Bookman Old Style" w:hAnsi="Bookman Old Style"/>
            <w:b/>
            <w:bCs/>
            <w:lang w:val="es-ES_tradnl"/>
          </w:rPr>
          <w:t>3847</w:t>
        </w:r>
      </w:hyperlink>
      <w:r w:rsidR="00C8142F" w:rsidRPr="004F5E41">
        <w:rPr>
          <w:rFonts w:ascii="Bookman Old Style" w:hAnsi="Bookman Old Style"/>
          <w:lang w:val="es-ES_tradnl"/>
        </w:rPr>
        <w:t> </w:t>
      </w:r>
      <w:hyperlink r:id="rId3457" w:history="1">
        <w:r w:rsidR="00C8142F" w:rsidRPr="004F5E41">
          <w:rPr>
            <w:rStyle w:val="Hipervnculo"/>
            <w:rFonts w:ascii="Bookman Old Style" w:hAnsi="Bookman Old Style"/>
            <w:lang w:val="es-ES_tradnl"/>
          </w:rPr>
          <w:t>EXTRACTO de la Orden de 15 de octubre de 2020, por la que se aprueban las bases y se convoca el procedimiento de concesión de subvenciones en concurrencia competitiva "Canarias Fortaleza" destinadas a financiar los gastos ocasionados en los establecimientos alojativos turísticos con motivo de las obras de adaptación necesarias para garantizar la seguridad frente al COVID-19.</w:t>
        </w:r>
      </w:hyperlink>
    </w:p>
    <w:p w14:paraId="1C447F81"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256.14 Kb.</w:t>
      </w:r>
    </w:p>
    <w:p w14:paraId="0ADC2A85"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BOC-A-2020-216-3847. </w:t>
      </w:r>
      <w:hyperlink r:id="rId345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5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60" w:tooltip="Descargar en formato PDF" w:history="1">
        <w:r w:rsidRPr="004F5E41">
          <w:rPr>
            <w:rStyle w:val="Hipervnculo"/>
            <w:rFonts w:ascii="Bookman Old Style" w:hAnsi="Bookman Old Style"/>
            <w:lang w:val="es-ES_tradnl"/>
          </w:rPr>
          <w:t>Descargar</w:t>
        </w:r>
      </w:hyperlink>
    </w:p>
    <w:p w14:paraId="3B57DBB3" w14:textId="77777777" w:rsidR="00BF2B7E" w:rsidRPr="004F5E41" w:rsidRDefault="00BF2B7E" w:rsidP="004F5E41">
      <w:pPr>
        <w:jc w:val="both"/>
        <w:rPr>
          <w:rFonts w:ascii="Bookman Old Style" w:hAnsi="Bookman Old Style"/>
          <w:b/>
          <w:lang w:val="es-ES_tradnl"/>
        </w:rPr>
      </w:pPr>
      <w:r w:rsidRPr="004F5E41">
        <w:rPr>
          <w:rFonts w:ascii="Bookman Old Style" w:hAnsi="Bookman Old Style"/>
          <w:b/>
          <w:lang w:val="es-ES_tradnl"/>
        </w:rPr>
        <w:t>BOE 21/10/2020</w:t>
      </w:r>
    </w:p>
    <w:p w14:paraId="34944263" w14:textId="77777777" w:rsidR="00BF2B7E"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I Di</w:t>
      </w:r>
      <w:r w:rsidR="00BF2B7E" w:rsidRPr="004F5E41">
        <w:rPr>
          <w:rFonts w:ascii="Bookman Old Style" w:hAnsi="Bookman Old Style"/>
          <w:b/>
          <w:bCs/>
          <w:lang w:val="es-ES_tradnl"/>
        </w:rPr>
        <w:t>sposiciones generales</w:t>
      </w:r>
    </w:p>
    <w:p w14:paraId="36C39A12" w14:textId="77777777" w:rsidR="00BF2B7E" w:rsidRPr="004F5E41" w:rsidRDefault="00BF2B7E"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08FA70AB" w14:textId="77777777" w:rsidR="00BF2B7E" w:rsidRPr="004F5E41" w:rsidRDefault="00BF2B7E"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0AC11895" w14:textId="77777777" w:rsidR="00BF2B7E" w:rsidRPr="004F5E41" w:rsidRDefault="00BF2B7E" w:rsidP="004F5E41">
      <w:pPr>
        <w:jc w:val="both"/>
        <w:rPr>
          <w:rFonts w:ascii="Bookman Old Style" w:hAnsi="Bookman Old Style"/>
          <w:bCs/>
          <w:lang w:val="es-ES_tradnl"/>
        </w:rPr>
      </w:pPr>
      <w:r w:rsidRPr="004F5E41">
        <w:rPr>
          <w:rFonts w:ascii="Bookman Old Style" w:hAnsi="Bookman Old Style"/>
          <w:lang w:val="es-ES_tradnl"/>
        </w:rPr>
        <w:t>Real Decreto 915/2020, de 20 de octubre, por el que se regula la concesión directa de subvenciones para realizar actuaciones de interés general en las ciudades de Ceuta y Melilla.</w:t>
      </w:r>
    </w:p>
    <w:p w14:paraId="2CD8B20B" w14:textId="77777777" w:rsidR="00BF2B7E" w:rsidRPr="004F5E41" w:rsidRDefault="00293157" w:rsidP="004F5E41">
      <w:pPr>
        <w:jc w:val="both"/>
        <w:rPr>
          <w:rFonts w:ascii="Bookman Old Style" w:hAnsi="Bookman Old Style"/>
          <w:bCs/>
          <w:lang w:val="en-US"/>
        </w:rPr>
      </w:pPr>
      <w:hyperlink r:id="rId3461" w:tooltip="PDF firmado BOE-A-2020-12632" w:history="1">
        <w:r w:rsidR="00BF2B7E" w:rsidRPr="004F5E41">
          <w:rPr>
            <w:rStyle w:val="Hipervnculo"/>
            <w:rFonts w:ascii="Bookman Old Style" w:hAnsi="Bookman Old Style"/>
            <w:lang w:val="en-US"/>
          </w:rPr>
          <w:t>PDF (BOE-A-2020-12632 - 5 </w:t>
        </w:r>
        <w:proofErr w:type="spellStart"/>
        <w:r w:rsidR="00BF2B7E" w:rsidRPr="004F5E41">
          <w:rPr>
            <w:rStyle w:val="Hipervnculo"/>
            <w:rFonts w:ascii="Bookman Old Style" w:hAnsi="Bookman Old Style"/>
            <w:lang w:val="en-US"/>
          </w:rPr>
          <w:t>págs</w:t>
        </w:r>
        <w:proofErr w:type="spellEnd"/>
        <w:r w:rsidR="00BF2B7E" w:rsidRPr="004F5E41">
          <w:rPr>
            <w:rStyle w:val="Hipervnculo"/>
            <w:rFonts w:ascii="Bookman Old Style" w:hAnsi="Bookman Old Style"/>
            <w:lang w:val="en-US"/>
          </w:rPr>
          <w:t>. - 246 KB)</w:t>
        </w:r>
      </w:hyperlink>
    </w:p>
    <w:p w14:paraId="10332664" w14:textId="77777777" w:rsidR="00BF2B7E" w:rsidRPr="004F5E41" w:rsidRDefault="00BF2B7E" w:rsidP="004F5E41">
      <w:pPr>
        <w:jc w:val="both"/>
        <w:rPr>
          <w:rFonts w:ascii="Bookman Old Style" w:hAnsi="Bookman Old Style"/>
          <w:lang w:val="es-ES_tradnl"/>
        </w:rPr>
      </w:pPr>
      <w:r w:rsidRPr="004F5E41">
        <w:rPr>
          <w:rFonts w:ascii="Bookman Old Style" w:hAnsi="Bookman Old Style"/>
          <w:lang w:val="es-ES_tradnl"/>
        </w:rPr>
        <w:t>Real Decreto 916/2020, de 20 de octubre, por el que se regula la concesión directa de subvenciones destinadas a la financiación del transporte público regular de viajeros de Madrid, Barcelona, Valencia y las islas Canarias.</w:t>
      </w:r>
    </w:p>
    <w:p w14:paraId="15548E5E" w14:textId="77777777" w:rsidR="00BF2B7E" w:rsidRPr="004F5E41" w:rsidRDefault="00293157" w:rsidP="004F5E41">
      <w:pPr>
        <w:jc w:val="both"/>
        <w:rPr>
          <w:rFonts w:ascii="Bookman Old Style" w:hAnsi="Bookman Old Style"/>
          <w:lang w:val="en-US"/>
        </w:rPr>
      </w:pPr>
      <w:hyperlink r:id="rId3462" w:tooltip="PDF firmado BOE-A-2020-12633" w:history="1">
        <w:r w:rsidR="00BF2B7E" w:rsidRPr="004F5E41">
          <w:rPr>
            <w:rStyle w:val="Hipervnculo"/>
            <w:rFonts w:ascii="Bookman Old Style" w:hAnsi="Bookman Old Style"/>
            <w:lang w:val="en-US"/>
          </w:rPr>
          <w:t>PDF (BOE-A-2020-12633 - 5 </w:t>
        </w:r>
        <w:proofErr w:type="spellStart"/>
        <w:r w:rsidR="00BF2B7E" w:rsidRPr="004F5E41">
          <w:rPr>
            <w:rStyle w:val="Hipervnculo"/>
            <w:rFonts w:ascii="Bookman Old Style" w:hAnsi="Bookman Old Style"/>
            <w:lang w:val="en-US"/>
          </w:rPr>
          <w:t>págs</w:t>
        </w:r>
        <w:proofErr w:type="spellEnd"/>
        <w:r w:rsidR="00BF2B7E" w:rsidRPr="004F5E41">
          <w:rPr>
            <w:rStyle w:val="Hipervnculo"/>
            <w:rFonts w:ascii="Bookman Old Style" w:hAnsi="Bookman Old Style"/>
            <w:lang w:val="en-US"/>
          </w:rPr>
          <w:t>. - 244 KB)</w:t>
        </w:r>
      </w:hyperlink>
    </w:p>
    <w:p w14:paraId="67E65CED" w14:textId="77777777" w:rsidR="00BF2B7E" w:rsidRPr="004F5E41" w:rsidRDefault="00BF2B7E" w:rsidP="004F5E41">
      <w:pPr>
        <w:jc w:val="both"/>
        <w:rPr>
          <w:rFonts w:ascii="Bookman Old Style" w:hAnsi="Bookman Old Style"/>
          <w:b/>
          <w:lang w:val="es-ES_tradnl"/>
        </w:rPr>
      </w:pPr>
      <w:r w:rsidRPr="004F5E41">
        <w:rPr>
          <w:rFonts w:ascii="Bookman Old Style" w:hAnsi="Bookman Old Style"/>
          <w:b/>
          <w:lang w:val="es-ES_tradnl"/>
        </w:rPr>
        <w:t>COMUNIDAD AUTÓNOMA DE LAS ILLES BALEARS</w:t>
      </w:r>
    </w:p>
    <w:p w14:paraId="0B87D375" w14:textId="77777777" w:rsidR="00BF2B7E" w:rsidRPr="004F5E41" w:rsidRDefault="00BF2B7E" w:rsidP="004F5E41">
      <w:pPr>
        <w:jc w:val="both"/>
        <w:rPr>
          <w:rFonts w:ascii="Bookman Old Style" w:hAnsi="Bookman Old Style"/>
          <w:b/>
          <w:bCs/>
          <w:lang w:val="es-ES_tradnl"/>
        </w:rPr>
      </w:pPr>
      <w:r w:rsidRPr="004F5E41">
        <w:rPr>
          <w:rFonts w:ascii="Bookman Old Style" w:hAnsi="Bookman Old Style"/>
          <w:b/>
          <w:bCs/>
          <w:lang w:val="es-ES_tradnl"/>
        </w:rPr>
        <w:t>Prestaciones sociales. Salud pública</w:t>
      </w:r>
    </w:p>
    <w:p w14:paraId="74C7DD6F" w14:textId="77777777" w:rsidR="00BF2B7E" w:rsidRPr="004F5E41" w:rsidRDefault="00BF2B7E" w:rsidP="004F5E41">
      <w:pPr>
        <w:jc w:val="both"/>
        <w:rPr>
          <w:rFonts w:ascii="Bookman Old Style" w:hAnsi="Bookman Old Style"/>
          <w:bCs/>
          <w:lang w:val="es-ES_tradnl"/>
        </w:rPr>
      </w:pPr>
      <w:r w:rsidRPr="004F5E41">
        <w:rPr>
          <w:rFonts w:ascii="Bookman Old Style" w:hAnsi="Bookman Old Style"/>
          <w:lang w:val="es-ES_tradnl"/>
        </w:rPr>
        <w:t>Decreto-ley 12/2020, de 28 de agosto, por el que se modifica el régimen transitorio para la percepción de determinadas prestaciones establecidas en el Decreto-ley 10/2020, de 12 de junio, de prestaciones sociales de carácter económico de las Illes Balears, se modifica el Decreto-ley 11/2020, de 10 de julio, por el que se establece un régimen sancionador específico para hacer frente a los incumplimientos de las disposiciones dictadas para paliar los efectos de la crisis ocasionada por la COVID-19, y se modifican las exigencias de personal en las residencias de personas mayores para atender las consecuencias de la pandemia de la COVID-19.</w:t>
      </w:r>
    </w:p>
    <w:p w14:paraId="3286D26D" w14:textId="77777777" w:rsidR="00BF2B7E" w:rsidRPr="004F5E41" w:rsidRDefault="00293157" w:rsidP="004F5E41">
      <w:pPr>
        <w:jc w:val="both"/>
        <w:rPr>
          <w:rFonts w:ascii="Bookman Old Style" w:hAnsi="Bookman Old Style"/>
          <w:bCs/>
          <w:lang w:val="en-US"/>
        </w:rPr>
      </w:pPr>
      <w:hyperlink r:id="rId3463" w:tooltip="PDF firmado BOE-A-2020-12635" w:history="1">
        <w:r w:rsidR="00BF2B7E" w:rsidRPr="004F5E41">
          <w:rPr>
            <w:rStyle w:val="Hipervnculo"/>
            <w:rFonts w:ascii="Bookman Old Style" w:hAnsi="Bookman Old Style"/>
            <w:lang w:val="en-US"/>
          </w:rPr>
          <w:t>PDF (BOE-A-2020-12635 - 7 </w:t>
        </w:r>
        <w:proofErr w:type="spellStart"/>
        <w:r w:rsidR="00BF2B7E" w:rsidRPr="004F5E41">
          <w:rPr>
            <w:rStyle w:val="Hipervnculo"/>
            <w:rFonts w:ascii="Bookman Old Style" w:hAnsi="Bookman Old Style"/>
            <w:lang w:val="en-US"/>
          </w:rPr>
          <w:t>págs</w:t>
        </w:r>
        <w:proofErr w:type="spellEnd"/>
        <w:r w:rsidR="00BF2B7E" w:rsidRPr="004F5E41">
          <w:rPr>
            <w:rStyle w:val="Hipervnculo"/>
            <w:rFonts w:ascii="Bookman Old Style" w:hAnsi="Bookman Old Style"/>
            <w:lang w:val="en-US"/>
          </w:rPr>
          <w:t>. - 260 KB)</w:t>
        </w:r>
      </w:hyperlink>
    </w:p>
    <w:p w14:paraId="79437709" w14:textId="77777777" w:rsidR="00BF2B7E" w:rsidRPr="004F5E41" w:rsidRDefault="00BF2B7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C3A9380" w14:textId="77777777" w:rsidR="00BF2B7E" w:rsidRPr="004F5E41" w:rsidRDefault="00BF2B7E"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TRANSPORTES, MOVILIDAD Y AGENDA URBANA</w:t>
      </w:r>
    </w:p>
    <w:p w14:paraId="5E395975" w14:textId="77777777" w:rsidR="00BF2B7E" w:rsidRPr="004F5E41" w:rsidRDefault="00BF2B7E"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ADIF - Presidencia. Objeto: Adquisición y suministro de gel hidroalcohólico </w:t>
      </w:r>
      <w:proofErr w:type="spellStart"/>
      <w:r w:rsidRPr="004F5E41">
        <w:rPr>
          <w:rFonts w:ascii="Bookman Old Style" w:hAnsi="Bookman Old Style"/>
          <w:lang w:val="es-ES_tradnl"/>
        </w:rPr>
        <w:t>higienizante</w:t>
      </w:r>
      <w:proofErr w:type="spellEnd"/>
      <w:r w:rsidRPr="004F5E41">
        <w:rPr>
          <w:rFonts w:ascii="Bookman Old Style" w:hAnsi="Bookman Old Style"/>
          <w:lang w:val="es-ES_tradnl"/>
        </w:rPr>
        <w:t xml:space="preserve"> para manos conforme al Reglamento (CE) </w:t>
      </w:r>
      <w:proofErr w:type="spellStart"/>
      <w:r w:rsidRPr="004F5E41">
        <w:rPr>
          <w:rFonts w:ascii="Bookman Old Style" w:hAnsi="Bookman Old Style"/>
          <w:lang w:val="es-ES_tradnl"/>
        </w:rPr>
        <w:t>nº</w:t>
      </w:r>
      <w:proofErr w:type="spellEnd"/>
      <w:r w:rsidRPr="004F5E41">
        <w:rPr>
          <w:rFonts w:ascii="Bookman Old Style" w:hAnsi="Bookman Old Style"/>
          <w:lang w:val="es-ES_tradnl"/>
        </w:rPr>
        <w:t xml:space="preserve"> 1907/2006 (REACH). Expediente: 2.20/04110.0057.</w:t>
      </w:r>
    </w:p>
    <w:p w14:paraId="5929D40A" w14:textId="77777777" w:rsidR="00BF2B7E" w:rsidRPr="004F5E41" w:rsidRDefault="00293157" w:rsidP="004F5E41">
      <w:pPr>
        <w:jc w:val="both"/>
        <w:rPr>
          <w:rFonts w:ascii="Bookman Old Style" w:hAnsi="Bookman Old Style"/>
          <w:lang w:val="es-ES_tradnl"/>
        </w:rPr>
      </w:pPr>
      <w:hyperlink r:id="rId3464" w:tooltip="PDF firmado BOE-B-2020-36627" w:history="1">
        <w:r w:rsidR="00BF2B7E" w:rsidRPr="004F5E41">
          <w:rPr>
            <w:rStyle w:val="Hipervnculo"/>
            <w:rFonts w:ascii="Bookman Old Style" w:hAnsi="Bookman Old Style"/>
            <w:lang w:val="es-ES_tradnl"/>
          </w:rPr>
          <w:t>PDF (BOE-B-2020-36627 - 1 pág. - 179 KB)</w:t>
        </w:r>
      </w:hyperlink>
    </w:p>
    <w:p w14:paraId="34B86B1C" w14:textId="77777777" w:rsidR="00BF2B7E" w:rsidRPr="004F5E41" w:rsidRDefault="00BF2B7E"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ADIF - Presidencia. Objeto: Suministro de gel </w:t>
      </w:r>
      <w:proofErr w:type="spellStart"/>
      <w:r w:rsidRPr="004F5E41">
        <w:rPr>
          <w:rFonts w:ascii="Bookman Old Style" w:hAnsi="Bookman Old Style"/>
          <w:lang w:val="es-ES_tradnl"/>
        </w:rPr>
        <w:t>hidroalchohólico</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higienizante</w:t>
      </w:r>
      <w:proofErr w:type="spellEnd"/>
      <w:r w:rsidRPr="004F5E41">
        <w:rPr>
          <w:rFonts w:ascii="Bookman Old Style" w:hAnsi="Bookman Old Style"/>
          <w:lang w:val="es-ES_tradnl"/>
        </w:rPr>
        <w:t xml:space="preserve"> /COVID-19. Expediente: 2.20/04110.0081.</w:t>
      </w:r>
    </w:p>
    <w:p w14:paraId="21F1E518" w14:textId="77777777" w:rsidR="00BF2B7E" w:rsidRPr="004F5E41" w:rsidRDefault="00293157" w:rsidP="004F5E41">
      <w:pPr>
        <w:jc w:val="both"/>
        <w:rPr>
          <w:rFonts w:ascii="Bookman Old Style" w:hAnsi="Bookman Old Style"/>
          <w:lang w:val="es-ES_tradnl"/>
        </w:rPr>
      </w:pPr>
      <w:hyperlink r:id="rId3465" w:tooltip="PDF firmado BOE-B-2020-36628" w:history="1">
        <w:r w:rsidR="00BF2B7E" w:rsidRPr="004F5E41">
          <w:rPr>
            <w:rStyle w:val="Hipervnculo"/>
            <w:rFonts w:ascii="Bookman Old Style" w:hAnsi="Bookman Old Style"/>
            <w:lang w:val="es-ES_tradnl"/>
          </w:rPr>
          <w:t>PDF (BOE-B-2020-36628 - 2 págs. - 181 KB)</w:t>
        </w:r>
      </w:hyperlink>
    </w:p>
    <w:p w14:paraId="57EE8DFA" w14:textId="77777777"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BOE 20/10/2020</w:t>
      </w:r>
    </w:p>
    <w:p w14:paraId="75C99BDD"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26D6AA4" w14:textId="77777777"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4AA0EB12"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Circulación. Medidas especiales</w:t>
      </w:r>
    </w:p>
    <w:p w14:paraId="1A66F50C" w14:textId="77777777" w:rsidR="00A21F67" w:rsidRPr="004F5E41" w:rsidRDefault="00A21F67" w:rsidP="004F5E41">
      <w:pPr>
        <w:jc w:val="both"/>
        <w:rPr>
          <w:rFonts w:ascii="Bookman Old Style" w:hAnsi="Bookman Old Style"/>
          <w:bCs/>
          <w:lang w:val="es-ES_tradnl"/>
        </w:rPr>
      </w:pPr>
      <w:r w:rsidRPr="004F5E41">
        <w:rPr>
          <w:rFonts w:ascii="Bookman Old Style" w:hAnsi="Bookman Old Style"/>
          <w:lang w:val="es-ES_tradnl"/>
        </w:rPr>
        <w:t>Resolución INT/2453/2020, de 5 de octubre, por la que se modifica la Resolución INT/383/2020, de 13 de febrero, por la que se establecen las restricciones a la circulación durante el año 2020.</w:t>
      </w:r>
    </w:p>
    <w:p w14:paraId="7AD38939" w14:textId="77777777" w:rsidR="00A21F67" w:rsidRPr="004F5E41" w:rsidRDefault="00293157" w:rsidP="004F5E41">
      <w:pPr>
        <w:jc w:val="both"/>
        <w:rPr>
          <w:rFonts w:ascii="Bookman Old Style" w:hAnsi="Bookman Old Style"/>
          <w:b/>
          <w:bCs/>
          <w:lang w:val="en-US"/>
        </w:rPr>
      </w:pPr>
      <w:hyperlink r:id="rId3466" w:tooltip="PDF firmado BOE-A-2020-12573" w:history="1">
        <w:r w:rsidR="00A21F67" w:rsidRPr="004F5E41">
          <w:rPr>
            <w:rStyle w:val="Hipervnculo"/>
            <w:rFonts w:ascii="Bookman Old Style" w:hAnsi="Bookman Old Style"/>
            <w:lang w:val="en-US"/>
          </w:rPr>
          <w:t>PDF (BOE-A-2020-12573 - 2 </w:t>
        </w:r>
        <w:proofErr w:type="spellStart"/>
        <w:r w:rsidR="00A21F67" w:rsidRPr="004F5E41">
          <w:rPr>
            <w:rStyle w:val="Hipervnculo"/>
            <w:rFonts w:ascii="Bookman Old Style" w:hAnsi="Bookman Old Style"/>
            <w:lang w:val="en-US"/>
          </w:rPr>
          <w:t>págs</w:t>
        </w:r>
        <w:proofErr w:type="spellEnd"/>
        <w:r w:rsidR="00A21F67" w:rsidRPr="004F5E41">
          <w:rPr>
            <w:rStyle w:val="Hipervnculo"/>
            <w:rFonts w:ascii="Bookman Old Style" w:hAnsi="Bookman Old Style"/>
            <w:lang w:val="en-US"/>
          </w:rPr>
          <w:t>. - 219 KB)</w:t>
        </w:r>
      </w:hyperlink>
    </w:p>
    <w:p w14:paraId="204454EF"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87B06CC" w14:textId="77777777"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2C0C63C"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Entidad Pública Empresarial RENFE-Operadora. Cuentas anuales</w:t>
      </w:r>
    </w:p>
    <w:p w14:paraId="5881A4AB" w14:textId="77777777" w:rsidR="00A21F67" w:rsidRPr="004F5E41" w:rsidRDefault="00A21F67" w:rsidP="004F5E41">
      <w:pPr>
        <w:jc w:val="both"/>
        <w:rPr>
          <w:rFonts w:ascii="Bookman Old Style" w:hAnsi="Bookman Old Style"/>
          <w:bCs/>
          <w:lang w:val="es-ES_tradnl"/>
        </w:rPr>
      </w:pPr>
      <w:r w:rsidRPr="004F5E41">
        <w:rPr>
          <w:rFonts w:ascii="Bookman Old Style" w:hAnsi="Bookman Old Style"/>
          <w:lang w:val="es-ES_tradnl"/>
        </w:rPr>
        <w:t>Resolución de 28 de septiembre de 2020, de la Entidad Pública Empresarial RENFE-Operadora, por la que se publican las cuentas anuales consolidadas del ejercicio 2019 y el informe de auditoría.</w:t>
      </w:r>
    </w:p>
    <w:p w14:paraId="009708CB" w14:textId="77777777" w:rsidR="00A21F67" w:rsidRPr="004F5E41" w:rsidRDefault="00293157" w:rsidP="004F5E41">
      <w:pPr>
        <w:jc w:val="both"/>
        <w:rPr>
          <w:rFonts w:ascii="Bookman Old Style" w:hAnsi="Bookman Old Style"/>
          <w:bCs/>
          <w:lang w:val="en-US"/>
        </w:rPr>
      </w:pPr>
      <w:hyperlink r:id="rId3467" w:tooltip="PDF firmado BOE-A-2020-12625" w:history="1">
        <w:r w:rsidR="00A21F67" w:rsidRPr="004F5E41">
          <w:rPr>
            <w:rStyle w:val="Hipervnculo"/>
            <w:rFonts w:ascii="Bookman Old Style" w:hAnsi="Bookman Old Style"/>
            <w:lang w:val="en-US"/>
          </w:rPr>
          <w:t>PDF (BOE-A-2020-12625 - 146 </w:t>
        </w:r>
        <w:proofErr w:type="spellStart"/>
        <w:r w:rsidR="00A21F67" w:rsidRPr="004F5E41">
          <w:rPr>
            <w:rStyle w:val="Hipervnculo"/>
            <w:rFonts w:ascii="Bookman Old Style" w:hAnsi="Bookman Old Style"/>
            <w:lang w:val="en-US"/>
          </w:rPr>
          <w:t>págs</w:t>
        </w:r>
        <w:proofErr w:type="spellEnd"/>
        <w:r w:rsidR="00A21F67" w:rsidRPr="004F5E41">
          <w:rPr>
            <w:rStyle w:val="Hipervnculo"/>
            <w:rFonts w:ascii="Bookman Old Style" w:hAnsi="Bookman Old Style"/>
            <w:lang w:val="en-US"/>
          </w:rPr>
          <w:t>. - 2.537 KB)</w:t>
        </w:r>
      </w:hyperlink>
    </w:p>
    <w:p w14:paraId="3D3910F7" w14:textId="77777777"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Resolución de 28 de septiembre de 2020, de la Entidad Pública Empresarial RENFE-Operadora, por la que se publican las cuentas anuales del ejercicio 2019 y el informe de auditoría.</w:t>
      </w:r>
    </w:p>
    <w:p w14:paraId="514C9691" w14:textId="77777777" w:rsidR="00A21F67" w:rsidRPr="004F5E41" w:rsidRDefault="00293157" w:rsidP="004F5E41">
      <w:pPr>
        <w:jc w:val="both"/>
        <w:rPr>
          <w:rFonts w:ascii="Bookman Old Style" w:hAnsi="Bookman Old Style"/>
          <w:lang w:val="en-US"/>
        </w:rPr>
      </w:pPr>
      <w:hyperlink r:id="rId3468" w:tooltip="PDF firmado BOE-A-2020-12626" w:history="1">
        <w:r w:rsidR="00A21F67" w:rsidRPr="004F5E41">
          <w:rPr>
            <w:rStyle w:val="Hipervnculo"/>
            <w:rFonts w:ascii="Bookman Old Style" w:hAnsi="Bookman Old Style"/>
            <w:lang w:val="en-US"/>
          </w:rPr>
          <w:t>PDF (BOE-A-2020-12626 - 82 </w:t>
        </w:r>
        <w:proofErr w:type="spellStart"/>
        <w:r w:rsidR="00A21F67" w:rsidRPr="004F5E41">
          <w:rPr>
            <w:rStyle w:val="Hipervnculo"/>
            <w:rFonts w:ascii="Bookman Old Style" w:hAnsi="Bookman Old Style"/>
            <w:lang w:val="en-US"/>
          </w:rPr>
          <w:t>págs</w:t>
        </w:r>
        <w:proofErr w:type="spellEnd"/>
        <w:r w:rsidR="00A21F67" w:rsidRPr="004F5E41">
          <w:rPr>
            <w:rStyle w:val="Hipervnculo"/>
            <w:rFonts w:ascii="Bookman Old Style" w:hAnsi="Bookman Old Style"/>
            <w:lang w:val="en-US"/>
          </w:rPr>
          <w:t>. - 1.120 KB)</w:t>
        </w:r>
      </w:hyperlink>
    </w:p>
    <w:p w14:paraId="02391EE2"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4626E49" w14:textId="77777777"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F2DCA7A" w14:textId="77777777"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Secretaría General de Sanidad. Objeto: Servicio de compra de espacios en medios comunicación y demás </w:t>
      </w:r>
      <w:r w:rsidRPr="004F5E41">
        <w:rPr>
          <w:rFonts w:ascii="Bookman Old Style" w:hAnsi="Bookman Old Style"/>
          <w:lang w:val="es-ES_tradnl"/>
        </w:rPr>
        <w:lastRenderedPageBreak/>
        <w:t>soportes publicitarios para difusión de la campaña de información frente al coronavirus (Covid-19). Expediente: 202007PJ0001.</w:t>
      </w:r>
    </w:p>
    <w:p w14:paraId="0ABD80A4" w14:textId="77777777" w:rsidR="00A21F67" w:rsidRPr="004F5E41" w:rsidRDefault="00293157" w:rsidP="004F5E41">
      <w:pPr>
        <w:jc w:val="both"/>
        <w:rPr>
          <w:rFonts w:ascii="Bookman Old Style" w:hAnsi="Bookman Old Style"/>
          <w:lang w:val="es-ES_tradnl"/>
        </w:rPr>
      </w:pPr>
      <w:hyperlink r:id="rId3469" w:tooltip="PDF firmado BOE-B-2020-36447" w:history="1">
        <w:r w:rsidR="00A21F67" w:rsidRPr="004F5E41">
          <w:rPr>
            <w:rStyle w:val="Hipervnculo"/>
            <w:rFonts w:ascii="Bookman Old Style" w:hAnsi="Bookman Old Style"/>
            <w:lang w:val="es-ES_tradnl"/>
          </w:rPr>
          <w:t>PDF (BOE-B-2020-36447 - 2 págs. - 183 KB)</w:t>
        </w:r>
      </w:hyperlink>
    </w:p>
    <w:p w14:paraId="22FCD0A6" w14:textId="77777777"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Servicios de definición, implantación y operación de un cuadro de mando para el Centro de Mando y Control de la evolución del Covid-19. Expediente: 202009COV013.</w:t>
      </w:r>
    </w:p>
    <w:p w14:paraId="57DD2534" w14:textId="77777777" w:rsidR="00A21F67" w:rsidRPr="004F5E41" w:rsidRDefault="00293157" w:rsidP="004F5E41">
      <w:pPr>
        <w:jc w:val="both"/>
        <w:rPr>
          <w:rFonts w:ascii="Bookman Old Style" w:hAnsi="Bookman Old Style"/>
          <w:lang w:val="es-ES_tradnl"/>
        </w:rPr>
      </w:pPr>
      <w:hyperlink r:id="rId3470" w:tooltip="PDF firmado BOE-B-2020-36448" w:history="1">
        <w:r w:rsidR="00A21F67" w:rsidRPr="004F5E41">
          <w:rPr>
            <w:rStyle w:val="Hipervnculo"/>
            <w:rFonts w:ascii="Bookman Old Style" w:hAnsi="Bookman Old Style"/>
            <w:lang w:val="es-ES_tradnl"/>
          </w:rPr>
          <w:t>PDF (BOE-B-2020-36448 - 2 págs. - 183 KB)</w:t>
        </w:r>
      </w:hyperlink>
    </w:p>
    <w:p w14:paraId="59E91EDF" w14:textId="77777777"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BOC 20/10/2020</w:t>
      </w:r>
    </w:p>
    <w:p w14:paraId="5F5228D3"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6DF5225B"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7033F8FD"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4E3EC89" w14:textId="77777777" w:rsidR="00A21F67" w:rsidRPr="004F5E41" w:rsidRDefault="00293157" w:rsidP="004F5E41">
      <w:pPr>
        <w:jc w:val="both"/>
        <w:rPr>
          <w:rFonts w:ascii="Bookman Old Style" w:hAnsi="Bookman Old Style"/>
          <w:bCs/>
          <w:lang w:val="es-ES_tradnl"/>
        </w:rPr>
      </w:pPr>
      <w:hyperlink r:id="rId3471" w:tooltip="Ir a la disposición 2012/048/001" w:history="1">
        <w:r w:rsidR="00A21F67" w:rsidRPr="004F5E41">
          <w:rPr>
            <w:rStyle w:val="Hipervnculo"/>
            <w:rFonts w:ascii="Bookman Old Style" w:hAnsi="Bookman Old Style"/>
            <w:bCs/>
            <w:lang w:val="es-ES_tradnl"/>
          </w:rPr>
          <w:t>3779</w:t>
        </w:r>
      </w:hyperlink>
      <w:r w:rsidR="00A21F67" w:rsidRPr="004F5E41">
        <w:rPr>
          <w:rFonts w:ascii="Bookman Old Style" w:hAnsi="Bookman Old Style"/>
          <w:lang w:val="es-ES_tradnl"/>
        </w:rPr>
        <w:t> </w:t>
      </w:r>
      <w:hyperlink r:id="rId3472" w:history="1">
        <w:r w:rsidR="00A21F67" w:rsidRPr="004F5E41">
          <w:rPr>
            <w:rStyle w:val="Hipervnculo"/>
            <w:rFonts w:ascii="Bookman Old Style" w:hAnsi="Bookman Old Style"/>
            <w:lang w:val="es-ES_tradnl"/>
          </w:rPr>
          <w:t xml:space="preserve">Secretaría General.- Corrección de errores del anuncio por el que se hace pública la Resolución de 28 de septiembre de 2020, que dispone la remisión al Tribunal Superior de Justicia de Canarias, Sala de lo Contencioso-Administrativo, Sección Segunda, de Santa Cruz de Tenerife, del expediente relativo al procedimiento ordinario </w:t>
        </w:r>
        <w:proofErr w:type="spellStart"/>
        <w:r w:rsidR="00A21F67" w:rsidRPr="004F5E41">
          <w:rPr>
            <w:rStyle w:val="Hipervnculo"/>
            <w:rFonts w:ascii="Bookman Old Style" w:hAnsi="Bookman Old Style"/>
            <w:lang w:val="es-ES_tradnl"/>
          </w:rPr>
          <w:t>nº</w:t>
        </w:r>
        <w:proofErr w:type="spellEnd"/>
        <w:r w:rsidR="00A21F67" w:rsidRPr="004F5E41">
          <w:rPr>
            <w:rStyle w:val="Hipervnculo"/>
            <w:rFonts w:ascii="Bookman Old Style" w:hAnsi="Bookman Old Style"/>
            <w:lang w:val="es-ES_tradnl"/>
          </w:rPr>
          <w:t xml:space="preserve"> 244/2020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 (BOC </w:t>
        </w:r>
        <w:proofErr w:type="spellStart"/>
        <w:r w:rsidR="00A21F67" w:rsidRPr="004F5E41">
          <w:rPr>
            <w:rStyle w:val="Hipervnculo"/>
            <w:rFonts w:ascii="Bookman Old Style" w:hAnsi="Bookman Old Style"/>
            <w:lang w:val="es-ES_tradnl"/>
          </w:rPr>
          <w:t>nº</w:t>
        </w:r>
        <w:proofErr w:type="spellEnd"/>
        <w:r w:rsidR="00A21F67" w:rsidRPr="004F5E41">
          <w:rPr>
            <w:rStyle w:val="Hipervnculo"/>
            <w:rFonts w:ascii="Bookman Old Style" w:hAnsi="Bookman Old Style"/>
            <w:lang w:val="es-ES_tradnl"/>
          </w:rPr>
          <w:t xml:space="preserve"> 209, 13.10.2020).</w:t>
        </w:r>
      </w:hyperlink>
    </w:p>
    <w:p w14:paraId="06F60988" w14:textId="77777777"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195.88 Kb.</w:t>
      </w:r>
    </w:p>
    <w:p w14:paraId="27D85E01" w14:textId="77777777"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BOC-A-2020-214-3779. </w:t>
      </w:r>
      <w:hyperlink r:id="rId347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7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75" w:tooltip="Descargar en formato PDF" w:history="1">
        <w:r w:rsidRPr="004F5E41">
          <w:rPr>
            <w:rStyle w:val="Hipervnculo"/>
            <w:rFonts w:ascii="Bookman Old Style" w:hAnsi="Bookman Old Style"/>
            <w:lang w:val="es-ES_tradnl"/>
          </w:rPr>
          <w:t>Descargar</w:t>
        </w:r>
      </w:hyperlink>
    </w:p>
    <w:p w14:paraId="329B1DA9"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BOE 19/10/2020</w:t>
      </w:r>
    </w:p>
    <w:p w14:paraId="03CDB94F"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64AC82C"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7DEDE37F"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mascarillas de protección respiratoria FFP2 para coronavirus COVID-19. Expediente: 202009PJ0006.</w:t>
      </w:r>
    </w:p>
    <w:p w14:paraId="2A3D8316" w14:textId="77777777" w:rsidR="00743CF0" w:rsidRPr="004F5E41" w:rsidRDefault="00293157" w:rsidP="004F5E41">
      <w:pPr>
        <w:jc w:val="both"/>
        <w:rPr>
          <w:rFonts w:ascii="Bookman Old Style" w:hAnsi="Bookman Old Style"/>
          <w:lang w:val="es-ES_tradnl"/>
        </w:rPr>
      </w:pPr>
      <w:hyperlink r:id="rId3476" w:tooltip="PDF firmado BOE-B-2020-36075" w:history="1">
        <w:r w:rsidR="00743CF0" w:rsidRPr="004F5E41">
          <w:rPr>
            <w:rStyle w:val="Hipervnculo"/>
            <w:rFonts w:ascii="Bookman Old Style" w:hAnsi="Bookman Old Style"/>
            <w:lang w:val="es-ES_tradnl"/>
          </w:rPr>
          <w:t>PDF (BOE-B-2020-36075 - 2 págs. - 184 KB)</w:t>
        </w:r>
      </w:hyperlink>
    </w:p>
    <w:p w14:paraId="14DAB7E4"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General de Cartera Común de Servicios del Sistema Nacional de Salud y Farmacia. Objeto: </w:t>
      </w:r>
      <w:r w:rsidRPr="004F5E41">
        <w:rPr>
          <w:rFonts w:ascii="Bookman Old Style" w:hAnsi="Bookman Old Style"/>
          <w:lang w:val="es-ES_tradnl"/>
        </w:rPr>
        <w:lastRenderedPageBreak/>
        <w:t>Servicio de apoyo al centro de mando y control COVID-19. Expediente: 202009PJ0008.</w:t>
      </w:r>
    </w:p>
    <w:p w14:paraId="25CD5197" w14:textId="77777777" w:rsidR="00743CF0" w:rsidRPr="004F5E41" w:rsidRDefault="00293157" w:rsidP="004F5E41">
      <w:pPr>
        <w:jc w:val="both"/>
        <w:rPr>
          <w:rFonts w:ascii="Bookman Old Style" w:hAnsi="Bookman Old Style"/>
          <w:lang w:val="es-ES_tradnl"/>
        </w:rPr>
      </w:pPr>
      <w:hyperlink r:id="rId3477" w:tooltip="PDF firmado BOE-B-2020-36076" w:history="1">
        <w:r w:rsidR="00743CF0" w:rsidRPr="004F5E41">
          <w:rPr>
            <w:rStyle w:val="Hipervnculo"/>
            <w:rFonts w:ascii="Bookman Old Style" w:hAnsi="Bookman Old Style"/>
            <w:lang w:val="es-ES_tradnl"/>
          </w:rPr>
          <w:t>PDF (BOE-B-2020-36076 - 1 pág. - 175 KB)</w:t>
        </w:r>
      </w:hyperlink>
    </w:p>
    <w:p w14:paraId="50BFC454"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la Dirección General de Cartera Común de Servicios del Sistema Nacional de Salud y Farmacia. Objeto: Suministro 5.030.000 unidades de </w:t>
      </w:r>
      <w:proofErr w:type="spellStart"/>
      <w:r w:rsidRPr="004F5E41">
        <w:rPr>
          <w:rFonts w:ascii="Bookman Old Style" w:hAnsi="Bookman Old Style"/>
          <w:lang w:val="es-ES_tradnl"/>
        </w:rPr>
        <w:t>kids</w:t>
      </w:r>
      <w:proofErr w:type="spellEnd"/>
      <w:r w:rsidRPr="004F5E41">
        <w:rPr>
          <w:rFonts w:ascii="Bookman Old Style" w:hAnsi="Bookman Old Style"/>
          <w:lang w:val="es-ES_tradnl"/>
        </w:rPr>
        <w:t xml:space="preserve"> de diagnóstico de COVID 19. Expediente: 202000000147.</w:t>
      </w:r>
    </w:p>
    <w:p w14:paraId="67DBA660" w14:textId="77777777" w:rsidR="00743CF0" w:rsidRPr="004F5E41" w:rsidRDefault="00293157" w:rsidP="004F5E41">
      <w:pPr>
        <w:jc w:val="both"/>
        <w:rPr>
          <w:rFonts w:ascii="Bookman Old Style" w:hAnsi="Bookman Old Style"/>
          <w:lang w:val="en-US"/>
        </w:rPr>
      </w:pPr>
      <w:hyperlink r:id="rId3478" w:tooltip="PDF firmado BOE-B-2020-36077" w:history="1">
        <w:r w:rsidR="00743CF0" w:rsidRPr="004F5E41">
          <w:rPr>
            <w:rStyle w:val="Hipervnculo"/>
            <w:rFonts w:ascii="Bookman Old Style" w:hAnsi="Bookman Old Style"/>
            <w:lang w:val="en-US"/>
          </w:rPr>
          <w:t>PDF (BOE-B-2020-36077 - 2 </w:t>
        </w:r>
        <w:proofErr w:type="spellStart"/>
        <w:r w:rsidR="00743CF0" w:rsidRPr="004F5E41">
          <w:rPr>
            <w:rStyle w:val="Hipervnculo"/>
            <w:rFonts w:ascii="Bookman Old Style" w:hAnsi="Bookman Old Style"/>
            <w:lang w:val="en-US"/>
          </w:rPr>
          <w:t>págs</w:t>
        </w:r>
        <w:proofErr w:type="spellEnd"/>
        <w:r w:rsidR="00743CF0" w:rsidRPr="004F5E41">
          <w:rPr>
            <w:rStyle w:val="Hipervnculo"/>
            <w:rFonts w:ascii="Bookman Old Style" w:hAnsi="Bookman Old Style"/>
            <w:lang w:val="en-US"/>
          </w:rPr>
          <w:t>. - 186 KB)</w:t>
        </w:r>
      </w:hyperlink>
    </w:p>
    <w:p w14:paraId="708AA53C"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11F1F260"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14:paraId="09EBFEDB" w14:textId="77777777" w:rsidR="00743CF0" w:rsidRPr="004F5E41" w:rsidRDefault="00293157" w:rsidP="004F5E41">
      <w:pPr>
        <w:jc w:val="both"/>
        <w:rPr>
          <w:rFonts w:ascii="Bookman Old Style" w:hAnsi="Bookman Old Style"/>
          <w:lang w:val="es-ES_tradnl"/>
        </w:rPr>
      </w:pPr>
      <w:hyperlink r:id="rId3479" w:tooltip="PDF firmado BOE-B-2020-36089" w:history="1">
        <w:r w:rsidR="00743CF0" w:rsidRPr="004F5E41">
          <w:rPr>
            <w:rStyle w:val="Hipervnculo"/>
            <w:rFonts w:ascii="Bookman Old Style" w:hAnsi="Bookman Old Style"/>
            <w:lang w:val="es-ES_tradnl"/>
          </w:rPr>
          <w:t>PDF (BOE-B-2020-36089 - 2 págs. - 187 KB)</w:t>
        </w:r>
      </w:hyperlink>
    </w:p>
    <w:p w14:paraId="3D9CD0F4"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14:paraId="4408FFBA" w14:textId="77777777" w:rsidR="00743CF0" w:rsidRPr="004F5E41" w:rsidRDefault="00293157" w:rsidP="004F5E41">
      <w:pPr>
        <w:jc w:val="both"/>
        <w:rPr>
          <w:rFonts w:ascii="Bookman Old Style" w:hAnsi="Bookman Old Style"/>
          <w:lang w:val="es-ES_tradnl"/>
        </w:rPr>
      </w:pPr>
      <w:hyperlink r:id="rId3480" w:tooltip="PDF firmado BOE-B-2020-36090" w:history="1">
        <w:r w:rsidR="00743CF0" w:rsidRPr="004F5E41">
          <w:rPr>
            <w:rStyle w:val="Hipervnculo"/>
            <w:rFonts w:ascii="Bookman Old Style" w:hAnsi="Bookman Old Style"/>
            <w:lang w:val="es-ES_tradnl"/>
          </w:rPr>
          <w:t>PDF (BOE-B-2020-36090 - 2 págs. - 187 KB)</w:t>
        </w:r>
      </w:hyperlink>
    </w:p>
    <w:p w14:paraId="2847494E"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14:paraId="51D3FACB" w14:textId="77777777" w:rsidR="00743CF0" w:rsidRPr="004F5E41" w:rsidRDefault="00293157" w:rsidP="004F5E41">
      <w:pPr>
        <w:jc w:val="both"/>
        <w:rPr>
          <w:rFonts w:ascii="Bookman Old Style" w:hAnsi="Bookman Old Style"/>
          <w:lang w:val="es-ES_tradnl"/>
        </w:rPr>
      </w:pPr>
      <w:hyperlink r:id="rId3481" w:tooltip="PDF firmado BOE-B-2020-36091" w:history="1">
        <w:r w:rsidR="00743CF0" w:rsidRPr="004F5E41">
          <w:rPr>
            <w:rStyle w:val="Hipervnculo"/>
            <w:rFonts w:ascii="Bookman Old Style" w:hAnsi="Bookman Old Style"/>
            <w:lang w:val="es-ES_tradnl"/>
          </w:rPr>
          <w:t>PDF (BOE-B-2020-36091 - 2 págs. - 187 KB)</w:t>
        </w:r>
      </w:hyperlink>
    </w:p>
    <w:p w14:paraId="4C492632"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BOC 19/10/2020</w:t>
      </w:r>
    </w:p>
    <w:p w14:paraId="2D4B2DF2"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82E7854"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69CAF911" w14:textId="77777777" w:rsidR="00743CF0" w:rsidRPr="004F5E41" w:rsidRDefault="00293157" w:rsidP="004F5E41">
      <w:pPr>
        <w:jc w:val="both"/>
        <w:rPr>
          <w:rFonts w:ascii="Bookman Old Style" w:hAnsi="Bookman Old Style"/>
          <w:bCs/>
          <w:lang w:val="es-ES_tradnl"/>
        </w:rPr>
      </w:pPr>
      <w:hyperlink r:id="rId3482" w:tooltip="Ir a la disposición 2012/048/001" w:history="1">
        <w:r w:rsidR="00743CF0" w:rsidRPr="004F5E41">
          <w:rPr>
            <w:rStyle w:val="Hipervnculo"/>
            <w:rFonts w:ascii="Bookman Old Style" w:hAnsi="Bookman Old Style"/>
            <w:bCs/>
            <w:lang w:val="es-ES_tradnl"/>
          </w:rPr>
          <w:t>3754</w:t>
        </w:r>
      </w:hyperlink>
      <w:r w:rsidR="00743CF0" w:rsidRPr="004F5E41">
        <w:rPr>
          <w:rFonts w:ascii="Bookman Old Style" w:hAnsi="Bookman Old Style"/>
          <w:lang w:val="es-ES_tradnl"/>
        </w:rPr>
        <w:t> </w:t>
      </w:r>
      <w:hyperlink r:id="rId3483" w:history="1">
        <w:r w:rsidR="00743CF0" w:rsidRPr="004F5E41">
          <w:rPr>
            <w:rStyle w:val="Hipervnculo"/>
            <w:rFonts w:ascii="Bookman Old Style" w:hAnsi="Bookman Old Style"/>
            <w:lang w:val="es-ES_tradnl"/>
          </w:rPr>
          <w:t xml:space="preserve">ORDEN de 2 de octubre de 2020, por la que se rectifica error advertido en la Orden de 28 de septiembre de 2020, que aprueba la modificación del Plan Estratégico de Subvenciones del Departamento para los ejercicios 2020-2022 (BOC </w:t>
        </w:r>
        <w:proofErr w:type="spellStart"/>
        <w:r w:rsidR="00743CF0" w:rsidRPr="004F5E41">
          <w:rPr>
            <w:rStyle w:val="Hipervnculo"/>
            <w:rFonts w:ascii="Bookman Old Style" w:hAnsi="Bookman Old Style"/>
            <w:lang w:val="es-ES_tradnl"/>
          </w:rPr>
          <w:t>nº</w:t>
        </w:r>
        <w:proofErr w:type="spellEnd"/>
        <w:r w:rsidR="00743CF0" w:rsidRPr="004F5E41">
          <w:rPr>
            <w:rStyle w:val="Hipervnculo"/>
            <w:rFonts w:ascii="Bookman Old Style" w:hAnsi="Bookman Old Style"/>
            <w:lang w:val="es-ES_tradnl"/>
          </w:rPr>
          <w:t xml:space="preserve"> 208, de 9.10.2020).</w:t>
        </w:r>
      </w:hyperlink>
    </w:p>
    <w:p w14:paraId="2AC1F71D"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566.12 Kb.</w:t>
      </w:r>
    </w:p>
    <w:p w14:paraId="6E31E9A0"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lang w:val="es-ES_tradnl"/>
        </w:rPr>
        <w:t>BOC-A-2020-213-3754. </w:t>
      </w:r>
      <w:hyperlink r:id="rId348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8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86" w:tooltip="Descargar en formato PDF" w:history="1">
        <w:r w:rsidRPr="004F5E41">
          <w:rPr>
            <w:rStyle w:val="Hipervnculo"/>
            <w:rFonts w:ascii="Bookman Old Style" w:hAnsi="Bookman Old Style"/>
            <w:lang w:val="es-ES_tradnl"/>
          </w:rPr>
          <w:t>Descargar</w:t>
        </w:r>
      </w:hyperlink>
    </w:p>
    <w:p w14:paraId="0BDC9404"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28271EB8"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7FD23455"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E2EA9A0" w14:textId="77777777" w:rsidR="00743CF0" w:rsidRPr="004F5E41" w:rsidRDefault="00293157" w:rsidP="004F5E41">
      <w:pPr>
        <w:jc w:val="both"/>
        <w:rPr>
          <w:rFonts w:ascii="Bookman Old Style" w:hAnsi="Bookman Old Style"/>
          <w:bCs/>
          <w:lang w:val="es-ES_tradnl"/>
        </w:rPr>
      </w:pPr>
      <w:hyperlink r:id="rId3487" w:tooltip="Ir a la disposición 2012/048/001" w:history="1">
        <w:r w:rsidR="00743CF0" w:rsidRPr="004F5E41">
          <w:rPr>
            <w:rStyle w:val="Hipervnculo"/>
            <w:rFonts w:ascii="Bookman Old Style" w:hAnsi="Bookman Old Style"/>
            <w:bCs/>
            <w:lang w:val="es-ES_tradnl"/>
          </w:rPr>
          <w:t>3761</w:t>
        </w:r>
      </w:hyperlink>
      <w:r w:rsidR="00743CF0" w:rsidRPr="004F5E41">
        <w:rPr>
          <w:rFonts w:ascii="Bookman Old Style" w:hAnsi="Bookman Old Style"/>
          <w:lang w:val="es-ES_tradnl"/>
        </w:rPr>
        <w:t> </w:t>
      </w:r>
      <w:hyperlink r:id="rId3488" w:history="1">
        <w:r w:rsidR="00743CF0" w:rsidRPr="004F5E41">
          <w:rPr>
            <w:rStyle w:val="Hipervnculo"/>
            <w:rFonts w:ascii="Bookman Old Style" w:hAnsi="Bookman Old Style"/>
            <w:lang w:val="es-ES_tradnl"/>
          </w:rPr>
          <w:t>EXTRACTO de la Orden de 30 de septiembre de 2020, por la que se convocan en tramitación anticipada para el ejercicio 2021 subvenciones a las Agrupaciones Empresariales Innovadoras (Clústeres), para la ejecución de proyectos de innovación en áreas prioritarias de la RIS3.</w:t>
        </w:r>
      </w:hyperlink>
    </w:p>
    <w:p w14:paraId="1F2E25A3"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279.52 Kb.</w:t>
      </w:r>
    </w:p>
    <w:p w14:paraId="48668EC5"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BOC-A-2020-213-3761. </w:t>
      </w:r>
      <w:hyperlink r:id="rId348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9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91" w:tooltip="Descargar en formato PDF" w:history="1">
        <w:r w:rsidRPr="004F5E41">
          <w:rPr>
            <w:rStyle w:val="Hipervnculo"/>
            <w:rFonts w:ascii="Bookman Old Style" w:hAnsi="Bookman Old Style"/>
            <w:lang w:val="es-ES_tradnl"/>
          </w:rPr>
          <w:t>Descargar</w:t>
        </w:r>
      </w:hyperlink>
    </w:p>
    <w:p w14:paraId="217FEA05"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43417C1C" w14:textId="77777777" w:rsidR="00743CF0" w:rsidRPr="004F5E41" w:rsidRDefault="00293157" w:rsidP="004F5E41">
      <w:pPr>
        <w:jc w:val="both"/>
        <w:rPr>
          <w:rFonts w:ascii="Bookman Old Style" w:hAnsi="Bookman Old Style"/>
          <w:bCs/>
          <w:lang w:val="es-ES_tradnl"/>
        </w:rPr>
      </w:pPr>
      <w:hyperlink r:id="rId3492" w:tooltip="Ir a la disposición 2012/048/001" w:history="1">
        <w:r w:rsidR="00743CF0" w:rsidRPr="004F5E41">
          <w:rPr>
            <w:rStyle w:val="Hipervnculo"/>
            <w:rFonts w:ascii="Bookman Old Style" w:hAnsi="Bookman Old Style"/>
            <w:bCs/>
            <w:lang w:val="es-ES_tradnl"/>
          </w:rPr>
          <w:t>3764</w:t>
        </w:r>
      </w:hyperlink>
      <w:r w:rsidR="00743CF0" w:rsidRPr="004F5E41">
        <w:rPr>
          <w:rFonts w:ascii="Bookman Old Style" w:hAnsi="Bookman Old Style"/>
          <w:lang w:val="es-ES_tradnl"/>
        </w:rPr>
        <w:t> </w:t>
      </w:r>
      <w:hyperlink r:id="rId3493" w:history="1">
        <w:r w:rsidR="00743CF0" w:rsidRPr="004F5E41">
          <w:rPr>
            <w:rStyle w:val="Hipervnculo"/>
            <w:rFonts w:ascii="Bookman Old Style" w:hAnsi="Bookman Old Style"/>
            <w:lang w:val="es-ES_tradnl"/>
          </w:rPr>
          <w:t xml:space="preserve">Dirección General de </w:t>
        </w:r>
        <w:proofErr w:type="gramStart"/>
        <w:r w:rsidR="00743CF0" w:rsidRPr="004F5E41">
          <w:rPr>
            <w:rStyle w:val="Hipervnculo"/>
            <w:rFonts w:ascii="Bookman Old Style" w:hAnsi="Bookman Old Style"/>
            <w:lang w:val="es-ES_tradnl"/>
          </w:rPr>
          <w:t>Industria.-</w:t>
        </w:r>
        <w:proofErr w:type="gramEnd"/>
        <w:r w:rsidR="00743CF0" w:rsidRPr="004F5E41">
          <w:rPr>
            <w:rStyle w:val="Hipervnculo"/>
            <w:rFonts w:ascii="Bookman Old Style" w:hAnsi="Bookman Old Style"/>
            <w:lang w:val="es-ES_tradnl"/>
          </w:rPr>
          <w:t xml:space="preserve"> Anuncio de notificación de 2 de octubre de 2020, en procedimientos de reintegro de subvenciones en materia de industria.</w:t>
        </w:r>
      </w:hyperlink>
    </w:p>
    <w:p w14:paraId="42432426"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252.44 Kb.</w:t>
      </w:r>
    </w:p>
    <w:p w14:paraId="24CEA7D0"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BOC-A-2020-213-3764. </w:t>
      </w:r>
      <w:hyperlink r:id="rId349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9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96" w:tooltip="Descargar en formato PDF" w:history="1">
        <w:r w:rsidRPr="004F5E41">
          <w:rPr>
            <w:rStyle w:val="Hipervnculo"/>
            <w:rFonts w:ascii="Bookman Old Style" w:hAnsi="Bookman Old Style"/>
            <w:lang w:val="es-ES_tradnl"/>
          </w:rPr>
          <w:t>Descargar</w:t>
        </w:r>
      </w:hyperlink>
    </w:p>
    <w:p w14:paraId="2708A085"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BOE 17/10/2020</w:t>
      </w:r>
    </w:p>
    <w:p w14:paraId="1102CC83"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I. Disposiciones generales</w:t>
      </w:r>
    </w:p>
    <w:p w14:paraId="336C67ED"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Tratados internacionales</w:t>
      </w:r>
    </w:p>
    <w:p w14:paraId="60DBBAA0" w14:textId="77777777" w:rsidR="00743CF0" w:rsidRPr="004F5E41" w:rsidRDefault="00743CF0" w:rsidP="004F5E41">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4F5E41">
        <w:rPr>
          <w:rFonts w:ascii="Bookman Old Style" w:eastAsia="Calibri" w:hAnsi="Bookman Old Style"/>
          <w:sz w:val="22"/>
          <w:szCs w:val="22"/>
          <w:lang w:eastAsia="en-US"/>
        </w:rPr>
        <w:t>Acuerdo entre el Reino de España y la República de Nicaragua sobre Transporte Aéreo, hecho en Montreal el 26 de septiembre de 2019</w:t>
      </w:r>
      <w:r w:rsidRPr="004F5E41">
        <w:rPr>
          <w:rFonts w:ascii="Bookman Old Style" w:hAnsi="Bookman Old Style"/>
          <w:color w:val="000000"/>
          <w:sz w:val="22"/>
          <w:szCs w:val="22"/>
        </w:rPr>
        <w:t>.</w:t>
      </w:r>
    </w:p>
    <w:p w14:paraId="6893698F" w14:textId="77777777" w:rsidR="00743CF0" w:rsidRPr="004F5E41" w:rsidRDefault="00293157"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3497" w:tooltip="PDF firmado BOE-A-2020-12461" w:history="1">
        <w:r w:rsidR="00743CF0" w:rsidRPr="004F5E41">
          <w:rPr>
            <w:rStyle w:val="Hipervnculo"/>
            <w:rFonts w:ascii="Bookman Old Style" w:eastAsia="Times New Roman" w:hAnsi="Bookman Old Style"/>
            <w:sz w:val="22"/>
            <w:szCs w:val="22"/>
            <w:lang w:val="en-US"/>
          </w:rPr>
          <w:t>PDF (BOE-A-2020-12461 - 15 </w:t>
        </w:r>
        <w:proofErr w:type="spellStart"/>
        <w:r w:rsidR="00743CF0" w:rsidRPr="004F5E41">
          <w:rPr>
            <w:rStyle w:val="Hipervnculo"/>
            <w:rFonts w:ascii="Bookman Old Style" w:eastAsia="Times New Roman" w:hAnsi="Bookman Old Style"/>
            <w:sz w:val="22"/>
            <w:szCs w:val="22"/>
            <w:lang w:val="en-US"/>
          </w:rPr>
          <w:t>págs</w:t>
        </w:r>
        <w:proofErr w:type="spellEnd"/>
        <w:r w:rsidR="00743CF0" w:rsidRPr="004F5E41">
          <w:rPr>
            <w:rStyle w:val="Hipervnculo"/>
            <w:rFonts w:ascii="Bookman Old Style" w:eastAsia="Times New Roman" w:hAnsi="Bookman Old Style"/>
            <w:sz w:val="22"/>
            <w:szCs w:val="22"/>
            <w:lang w:val="en-US"/>
          </w:rPr>
          <w:t>. - 303 KB)</w:t>
        </w:r>
      </w:hyperlink>
    </w:p>
    <w:p w14:paraId="7A458031"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5753D18F"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Vehículos automóviles. Medidas urgentes</w:t>
      </w:r>
    </w:p>
    <w:p w14:paraId="459B3B3B" w14:textId="77777777" w:rsidR="00743CF0" w:rsidRPr="004F5E41" w:rsidRDefault="00743CF0" w:rsidP="004F5E41">
      <w:pPr>
        <w:jc w:val="both"/>
        <w:rPr>
          <w:rFonts w:ascii="Bookman Old Style" w:hAnsi="Bookman Old Style"/>
        </w:rPr>
      </w:pPr>
      <w:r w:rsidRPr="004F5E41">
        <w:rPr>
          <w:rFonts w:ascii="Bookman Old Style" w:hAnsi="Bookman Old Style"/>
        </w:rPr>
        <w:t xml:space="preserve">Orden ICT/971/2020, de 15 de octubre, por la que se desarrolla el programa de renovación del parque circulante español en 2020 (Plan </w:t>
      </w:r>
      <w:proofErr w:type="spellStart"/>
      <w:r w:rsidRPr="004F5E41">
        <w:rPr>
          <w:rFonts w:ascii="Bookman Old Style" w:hAnsi="Bookman Old Style"/>
        </w:rPr>
        <w:t>Renove</w:t>
      </w:r>
      <w:proofErr w:type="spellEnd"/>
      <w:r w:rsidRPr="004F5E41">
        <w:rPr>
          <w:rFonts w:ascii="Bookman Old Style" w:hAnsi="Bookman Old Style"/>
        </w:rPr>
        <w:t xml:space="preserve"> 2020) y se modifica el Anexo II del Real Decreto-ley 25/2020, de 3 de julio, de medidas urgentes para apoyar la reactivación económica y el empleo.</w:t>
      </w:r>
    </w:p>
    <w:p w14:paraId="6F3C2FEE" w14:textId="77777777" w:rsidR="00743CF0" w:rsidRPr="004F5E41" w:rsidRDefault="00293157"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3498" w:tooltip="PDF firmado BOE-A-2020-12463" w:history="1">
        <w:r w:rsidR="00743CF0" w:rsidRPr="004F5E41">
          <w:rPr>
            <w:rStyle w:val="Hipervnculo"/>
            <w:rFonts w:ascii="Bookman Old Style" w:eastAsia="Times New Roman" w:hAnsi="Bookman Old Style"/>
            <w:sz w:val="22"/>
            <w:szCs w:val="22"/>
            <w:lang w:val="en-US"/>
          </w:rPr>
          <w:t>PDF (BOE-A-2020-12463 - 12 </w:t>
        </w:r>
        <w:proofErr w:type="spellStart"/>
        <w:r w:rsidR="00743CF0" w:rsidRPr="004F5E41">
          <w:rPr>
            <w:rStyle w:val="Hipervnculo"/>
            <w:rFonts w:ascii="Bookman Old Style" w:eastAsia="Times New Roman" w:hAnsi="Bookman Old Style"/>
            <w:sz w:val="22"/>
            <w:szCs w:val="22"/>
            <w:lang w:val="en-US"/>
          </w:rPr>
          <w:t>págs</w:t>
        </w:r>
        <w:proofErr w:type="spellEnd"/>
        <w:r w:rsidR="00743CF0" w:rsidRPr="004F5E41">
          <w:rPr>
            <w:rStyle w:val="Hipervnculo"/>
            <w:rFonts w:ascii="Bookman Old Style" w:eastAsia="Times New Roman" w:hAnsi="Bookman Old Style"/>
            <w:sz w:val="22"/>
            <w:szCs w:val="22"/>
            <w:lang w:val="en-US"/>
          </w:rPr>
          <w:t>. - 254 KB)</w:t>
        </w:r>
      </w:hyperlink>
    </w:p>
    <w:p w14:paraId="7307B412"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BOE 16/10/2020</w:t>
      </w:r>
    </w:p>
    <w:p w14:paraId="09940510"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E92E74B"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4BFEFBB"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Impuestos</w:t>
      </w:r>
    </w:p>
    <w:p w14:paraId="425C9759" w14:textId="77777777"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t>Ley 4/2020, de 15 de octubre, del Impuesto sobre Determinados Servicios Digitales.</w:t>
      </w:r>
    </w:p>
    <w:p w14:paraId="752716EF" w14:textId="77777777" w:rsidR="004B3FDC" w:rsidRPr="004F5E41" w:rsidRDefault="00293157" w:rsidP="004F5E41">
      <w:pPr>
        <w:jc w:val="both"/>
        <w:rPr>
          <w:rFonts w:ascii="Bookman Old Style" w:hAnsi="Bookman Old Style"/>
          <w:bCs/>
          <w:lang w:val="en-US"/>
        </w:rPr>
      </w:pPr>
      <w:hyperlink r:id="rId3499" w:tooltip="PDF firmado BOE-A-2020-12355" w:history="1">
        <w:r w:rsidR="004B3FDC" w:rsidRPr="004F5E41">
          <w:rPr>
            <w:rStyle w:val="Hipervnculo"/>
            <w:rFonts w:ascii="Bookman Old Style" w:hAnsi="Bookman Old Style"/>
            <w:lang w:val="en-US"/>
          </w:rPr>
          <w:t>PDF (BOE-A-2020-12355 - 12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- 242 KB)</w:t>
        </w:r>
      </w:hyperlink>
    </w:p>
    <w:p w14:paraId="77A7B459" w14:textId="77777777"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Ley 5/2020, de 15 de octubre, del Impuesto sobre las Transacciones Financieras.</w:t>
      </w:r>
    </w:p>
    <w:p w14:paraId="77BEBF54" w14:textId="77777777" w:rsidR="004B3FDC" w:rsidRPr="004F5E41" w:rsidRDefault="00293157" w:rsidP="004F5E41">
      <w:pPr>
        <w:jc w:val="both"/>
        <w:rPr>
          <w:rFonts w:ascii="Bookman Old Style" w:hAnsi="Bookman Old Style"/>
          <w:lang w:val="en-US"/>
        </w:rPr>
      </w:pPr>
      <w:hyperlink r:id="rId3500" w:tooltip="PDF firmado BOE-A-2020-12356" w:history="1">
        <w:r w:rsidR="004B3FDC" w:rsidRPr="004F5E41">
          <w:rPr>
            <w:rStyle w:val="Hipervnculo"/>
            <w:rFonts w:ascii="Bookman Old Style" w:hAnsi="Bookman Old Style"/>
            <w:lang w:val="en-US"/>
          </w:rPr>
          <w:t>PDF (BOE-A-2020-12356 - 9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- 218 KB)</w:t>
        </w:r>
      </w:hyperlink>
    </w:p>
    <w:p w14:paraId="6BBEE33D"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14:paraId="15208064"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Formación profesional</w:t>
      </w:r>
    </w:p>
    <w:p w14:paraId="1AEA3F18" w14:textId="77777777"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t>Orden EFP/965/2020, de 12 de octubre, por la que se actualizan, de acuerdo con el Real Decreto 817/2014, de 26 de septiembre, determinadas cualificaciones profesionales de la Familia Profesional Imagen y Sonido, recogidas en el Catálogo Nacional de Cualificaciones Profesionales, establecidas por el Real Decreto 1957/2009, de 18 de diciembre.</w:t>
      </w:r>
    </w:p>
    <w:p w14:paraId="27832921" w14:textId="77777777" w:rsidR="004B3FDC" w:rsidRPr="004F5E41" w:rsidRDefault="00293157" w:rsidP="004F5E41">
      <w:pPr>
        <w:jc w:val="both"/>
        <w:rPr>
          <w:rFonts w:ascii="Bookman Old Style" w:hAnsi="Bookman Old Style"/>
          <w:bCs/>
          <w:lang w:val="en-US"/>
        </w:rPr>
      </w:pPr>
      <w:hyperlink r:id="rId3501" w:tooltip="PDF firmado BOE-A-2020-12357" w:history="1">
        <w:r w:rsidR="004B3FDC" w:rsidRPr="004F5E41">
          <w:rPr>
            <w:rStyle w:val="Hipervnculo"/>
            <w:rFonts w:ascii="Bookman Old Style" w:hAnsi="Bookman Old Style"/>
            <w:lang w:val="en-US"/>
          </w:rPr>
          <w:t>PDF (BOE-A-2020-12357 - 70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- 1.298 KB)</w:t>
        </w:r>
      </w:hyperlink>
    </w:p>
    <w:p w14:paraId="6DCD8D4F" w14:textId="77777777"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Orden EFP/966/2020, de 12 de octubre, por la que se actualizan, de acuerdo con el Real Decreto 817/2014, de 26 de septiembre, determinadas cualificaciones profesionales de la Familia Profesional Madera, Mueble y Corcho, recogidas en el Catálogo Nacional de Cualificaciones Profesionales, establecidas por el Real Decreto 1958/2009, de 18 de diciembre.</w:t>
      </w:r>
    </w:p>
    <w:p w14:paraId="01B303FE" w14:textId="77777777" w:rsidR="004B3FDC" w:rsidRPr="004F5E41" w:rsidRDefault="00293157" w:rsidP="004F5E41">
      <w:pPr>
        <w:jc w:val="both"/>
        <w:rPr>
          <w:rFonts w:ascii="Bookman Old Style" w:hAnsi="Bookman Old Style"/>
          <w:lang w:val="en-US"/>
        </w:rPr>
      </w:pPr>
      <w:hyperlink r:id="rId3502" w:tooltip="PDF firmado BOE-A-2020-12358" w:history="1">
        <w:r w:rsidR="004B3FDC" w:rsidRPr="004F5E41">
          <w:rPr>
            <w:rStyle w:val="Hipervnculo"/>
            <w:rFonts w:ascii="Bookman Old Style" w:hAnsi="Bookman Old Style"/>
            <w:lang w:val="en-US"/>
          </w:rPr>
          <w:t>PDF (BOE-A-2020-12358 - 81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- 1.408 KB)</w:t>
        </w:r>
      </w:hyperlink>
    </w:p>
    <w:p w14:paraId="4BACD727"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40C6CFA2"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Organización</w:t>
      </w:r>
    </w:p>
    <w:p w14:paraId="261849E0" w14:textId="77777777"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t>Orden TES/967/2020, de 6 de octubre, por la que se crea la Unidad Especial de Coordinación sobre Lucha contra el Fraude en el Trabajo Transnacional, en el Organismo Estatal Inspección de Trabajo y Seguridad Social.</w:t>
      </w:r>
    </w:p>
    <w:p w14:paraId="0CD6EFEB" w14:textId="77777777" w:rsidR="004B3FDC" w:rsidRPr="004F5E41" w:rsidRDefault="00293157" w:rsidP="004F5E41">
      <w:pPr>
        <w:jc w:val="both"/>
        <w:rPr>
          <w:rFonts w:ascii="Bookman Old Style" w:hAnsi="Bookman Old Style"/>
          <w:bCs/>
          <w:lang w:val="en-US"/>
        </w:rPr>
      </w:pPr>
      <w:hyperlink r:id="rId3503" w:tooltip="PDF firmado BOE-A-2020-12359" w:history="1">
        <w:r w:rsidR="004B3FDC" w:rsidRPr="004F5E41">
          <w:rPr>
            <w:rStyle w:val="Hipervnculo"/>
            <w:rFonts w:ascii="Bookman Old Style" w:hAnsi="Bookman Old Style"/>
            <w:lang w:val="en-US"/>
          </w:rPr>
          <w:t>PDF (BOE-A-2020-12359 - 5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- 239 KB)</w:t>
        </w:r>
      </w:hyperlink>
    </w:p>
    <w:p w14:paraId="2CBEC02C"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2CDF1B7F"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Organización</w:t>
      </w:r>
    </w:p>
    <w:p w14:paraId="062EA3DE" w14:textId="77777777"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lastRenderedPageBreak/>
        <w:t>Real Decreto 852/2020, de 22 de septiembre, por el que se regula la composición y el funcionamiento del Comité Polar Español.</w:t>
      </w:r>
    </w:p>
    <w:p w14:paraId="46512F20" w14:textId="77777777" w:rsidR="004B3FDC" w:rsidRPr="004F5E41" w:rsidRDefault="00293157" w:rsidP="004F5E41">
      <w:pPr>
        <w:jc w:val="both"/>
        <w:rPr>
          <w:rFonts w:ascii="Bookman Old Style" w:hAnsi="Bookman Old Style"/>
          <w:bCs/>
          <w:lang w:val="en-US"/>
        </w:rPr>
      </w:pPr>
      <w:hyperlink r:id="rId3504" w:tooltip="PDF firmado BOE-A-2020-12360" w:history="1">
        <w:r w:rsidR="004B3FDC" w:rsidRPr="004F5E41">
          <w:rPr>
            <w:rStyle w:val="Hipervnculo"/>
            <w:rFonts w:ascii="Bookman Old Style" w:hAnsi="Bookman Old Style"/>
            <w:lang w:val="en-US"/>
          </w:rPr>
          <w:t>PDF (BOE-A-2020-12360 - 7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- 255 KB)</w:t>
        </w:r>
      </w:hyperlink>
    </w:p>
    <w:p w14:paraId="3389B04C"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443D2D00"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Medidas económicas, sociales, administrativas y culturales</w:t>
      </w:r>
    </w:p>
    <w:p w14:paraId="79F42739" w14:textId="77777777"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t>Decreto-ley 29/2020, de 28 de julio, por el que se adoptan medidas presupuestarias en relación con el desarrollo de las actuaciones de atención social, ordenación y refuerzo de determinados servicios sociales de carácter residencial y de atención diurna contempladas en el Plan de contingencia para residencias, para hacer frente a los brotes de la pandemia generada por la COVID-19; por el que se mantiene la vigencia de preceptos en materia de infancia y adolescencia del Decreto-ley 11/2020, de 7 de abril, por el que se adoptan medidas económicas, sociales y administrativas para paliar los efectos de la pandemia generada por la COVID-19 y otras complementarias, y por el que se modifica el Decreto-ley 21/2020, de 2 de junio, de medidas urgentes de carácter económico, cultural y social, bajo el título de medidas de carácter social.</w:t>
      </w:r>
    </w:p>
    <w:p w14:paraId="2691A7D3" w14:textId="77777777" w:rsidR="004B3FDC" w:rsidRPr="004F5E41" w:rsidRDefault="00293157" w:rsidP="004F5E41">
      <w:pPr>
        <w:jc w:val="both"/>
        <w:rPr>
          <w:rFonts w:ascii="Bookman Old Style" w:hAnsi="Bookman Old Style"/>
          <w:bCs/>
          <w:lang w:val="en-US"/>
        </w:rPr>
      </w:pPr>
      <w:hyperlink r:id="rId3505" w:tooltip="PDF firmado BOE-A-2020-12361" w:history="1">
        <w:r w:rsidR="004B3FDC" w:rsidRPr="004F5E41">
          <w:rPr>
            <w:rStyle w:val="Hipervnculo"/>
            <w:rFonts w:ascii="Bookman Old Style" w:hAnsi="Bookman Old Style"/>
            <w:lang w:val="en-US"/>
          </w:rPr>
          <w:t>PDF (BOE-A-2020-12361 - 7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- 259 KB)</w:t>
        </w:r>
      </w:hyperlink>
    </w:p>
    <w:p w14:paraId="3CE015B4"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bCs/>
          <w:lang w:val="es-ES_tradnl"/>
        </w:rPr>
        <w:t>Sanciones</w:t>
      </w:r>
    </w:p>
    <w:p w14:paraId="7BAD823D" w14:textId="77777777"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Decreto-ley 30/2020, de 4 de agosto, por el que se establece el régimen sancionador específico por el incumplimiento de las medidas de prevención y contención sanitarias para hacer frente a la crisis sanitaria provocada por la COVID-19.</w:t>
      </w:r>
    </w:p>
    <w:p w14:paraId="4A6A54EC" w14:textId="77777777" w:rsidR="004B3FDC" w:rsidRPr="004F5E41" w:rsidRDefault="00293157" w:rsidP="004F5E41">
      <w:pPr>
        <w:jc w:val="both"/>
        <w:rPr>
          <w:rFonts w:ascii="Bookman Old Style" w:hAnsi="Bookman Old Style"/>
          <w:lang w:val="en-US"/>
        </w:rPr>
      </w:pPr>
      <w:hyperlink r:id="rId3506" w:tooltip="PDF firmado BOE-A-2020-12362" w:history="1">
        <w:r w:rsidR="004B3FDC" w:rsidRPr="004F5E41">
          <w:rPr>
            <w:rStyle w:val="Hipervnculo"/>
            <w:rFonts w:ascii="Bookman Old Style" w:hAnsi="Bookman Old Style"/>
            <w:lang w:val="en-US"/>
          </w:rPr>
          <w:t>PDF (BOE-A-2020-12362 - 10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- 279 KB)</w:t>
        </w:r>
      </w:hyperlink>
    </w:p>
    <w:p w14:paraId="6C48B7D3"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BOC 16/10/2020</w:t>
      </w:r>
    </w:p>
    <w:p w14:paraId="3CC10E8A"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5557ABC2"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F651356" w14:textId="77777777" w:rsidR="004B3FDC" w:rsidRPr="004F5E41" w:rsidRDefault="00293157" w:rsidP="004F5E41">
      <w:pPr>
        <w:jc w:val="both"/>
        <w:rPr>
          <w:rFonts w:ascii="Bookman Old Style" w:hAnsi="Bookman Old Style"/>
          <w:bCs/>
          <w:lang w:val="es-ES_tradnl"/>
        </w:rPr>
      </w:pPr>
      <w:hyperlink r:id="rId3507" w:tooltip="Ir a la disposición 2012/048/001" w:history="1">
        <w:r w:rsidR="004B3FDC" w:rsidRPr="004F5E41">
          <w:rPr>
            <w:rStyle w:val="Hipervnculo"/>
            <w:rFonts w:ascii="Bookman Old Style" w:hAnsi="Bookman Old Style"/>
            <w:bCs/>
            <w:lang w:val="es-ES_tradnl"/>
          </w:rPr>
          <w:t>3740</w:t>
        </w:r>
      </w:hyperlink>
      <w:r w:rsidR="004B3FDC" w:rsidRPr="004F5E41">
        <w:rPr>
          <w:rFonts w:ascii="Bookman Old Style" w:hAnsi="Bookman Old Style"/>
          <w:lang w:val="es-ES_tradnl"/>
        </w:rPr>
        <w:t> </w:t>
      </w:r>
      <w:hyperlink r:id="rId3508" w:history="1">
        <w:r w:rsidR="004B3FDC" w:rsidRPr="004F5E41">
          <w:rPr>
            <w:rStyle w:val="Hipervnculo"/>
            <w:rFonts w:ascii="Bookman Old Style" w:hAnsi="Bookman Old Style"/>
            <w:lang w:val="es-ES_tradnl"/>
          </w:rPr>
          <w:t xml:space="preserve">Secretaría General </w:t>
        </w:r>
        <w:proofErr w:type="gramStart"/>
        <w:r w:rsidR="004B3FDC" w:rsidRPr="004F5E41">
          <w:rPr>
            <w:rStyle w:val="Hipervnculo"/>
            <w:rFonts w:ascii="Bookman Old Style" w:hAnsi="Bookman Old Style"/>
            <w:lang w:val="es-ES_tradnl"/>
          </w:rPr>
          <w:t>Técnica.-</w:t>
        </w:r>
        <w:proofErr w:type="gramEnd"/>
        <w:r w:rsidR="004B3FDC" w:rsidRPr="004F5E41">
          <w:rPr>
            <w:rStyle w:val="Hipervnculo"/>
            <w:rFonts w:ascii="Bookman Old Style" w:hAnsi="Bookman Old Style"/>
            <w:lang w:val="es-ES_tradnl"/>
          </w:rPr>
          <w:t xml:space="preserve"> Anuncio de 2 de octubre de 2020, por el que se hace pública la relación de subvenciones directas concedidas por la titular de esta Consejería durante el tercer trimestre de 2020.</w:t>
        </w:r>
      </w:hyperlink>
    </w:p>
    <w:p w14:paraId="03A38644" w14:textId="77777777"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707.85 Kb.</w:t>
      </w:r>
    </w:p>
    <w:p w14:paraId="33627EC6" w14:textId="77777777" w:rsidR="004B3FDC" w:rsidRPr="004F5E41" w:rsidRDefault="004B3FDC" w:rsidP="004F5E41">
      <w:pPr>
        <w:jc w:val="both"/>
        <w:rPr>
          <w:rFonts w:ascii="Bookman Old Style" w:hAnsi="Bookman Old Style"/>
        </w:rPr>
      </w:pPr>
      <w:r w:rsidRPr="004F5E41">
        <w:rPr>
          <w:rFonts w:ascii="Bookman Old Style" w:hAnsi="Bookman Old Style"/>
          <w:lang w:val="es-ES_tradnl"/>
        </w:rPr>
        <w:t>BOC-A-2020-212-3740. </w:t>
      </w:r>
      <w:hyperlink r:id="rId350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51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511" w:tooltip="Descargar en formato PDF" w:history="1">
        <w:r w:rsidRPr="004F5E41">
          <w:rPr>
            <w:rStyle w:val="Hipervnculo"/>
            <w:rFonts w:ascii="Bookman Old Style" w:hAnsi="Bookman Old Style"/>
            <w:lang w:val="es-ES_tradnl"/>
          </w:rPr>
          <w:t>Descargar</w:t>
        </w:r>
      </w:hyperlink>
    </w:p>
    <w:p w14:paraId="64A641E0" w14:textId="77777777" w:rsidR="004B3FDC" w:rsidRPr="004F5E41" w:rsidRDefault="00293157" w:rsidP="004F5E41">
      <w:pPr>
        <w:jc w:val="both"/>
        <w:rPr>
          <w:rFonts w:ascii="Bookman Old Style" w:hAnsi="Bookman Old Style"/>
          <w:lang w:val="es-ES_tradnl"/>
        </w:rPr>
      </w:pPr>
      <w:hyperlink r:id="rId3512" w:tooltip="Ir a la disposición 2012/048/001" w:history="1">
        <w:r w:rsidR="004B3FDC" w:rsidRPr="004F5E41">
          <w:rPr>
            <w:rStyle w:val="Hipervnculo"/>
            <w:rFonts w:ascii="Bookman Old Style" w:hAnsi="Bookman Old Style"/>
            <w:bCs/>
            <w:lang w:val="es-ES_tradnl"/>
          </w:rPr>
          <w:t>3741</w:t>
        </w:r>
      </w:hyperlink>
      <w:r w:rsidR="004B3FDC" w:rsidRPr="004F5E41">
        <w:rPr>
          <w:rFonts w:ascii="Bookman Old Style" w:hAnsi="Bookman Old Style"/>
          <w:lang w:val="es-ES_tradnl"/>
        </w:rPr>
        <w:t> </w:t>
      </w:r>
      <w:hyperlink r:id="rId3513" w:history="1">
        <w:r w:rsidR="004B3FDC" w:rsidRPr="004F5E41">
          <w:rPr>
            <w:rStyle w:val="Hipervnculo"/>
            <w:rFonts w:ascii="Bookman Old Style" w:hAnsi="Bookman Old Style"/>
            <w:lang w:val="es-ES_tradnl"/>
          </w:rPr>
          <w:t xml:space="preserve">Servicio Canario de </w:t>
        </w:r>
        <w:proofErr w:type="gramStart"/>
        <w:r w:rsidR="004B3FDC" w:rsidRPr="004F5E41">
          <w:rPr>
            <w:rStyle w:val="Hipervnculo"/>
            <w:rFonts w:ascii="Bookman Old Style" w:hAnsi="Bookman Old Style"/>
            <w:lang w:val="es-ES_tradnl"/>
          </w:rPr>
          <w:t>Empleo.-</w:t>
        </w:r>
        <w:proofErr w:type="gramEnd"/>
        <w:r w:rsidR="004B3FDC" w:rsidRPr="004F5E41">
          <w:rPr>
            <w:rStyle w:val="Hipervnculo"/>
            <w:rFonts w:ascii="Bookman Old Style" w:hAnsi="Bookman Old Style"/>
            <w:lang w:val="es-ES_tradnl"/>
          </w:rPr>
          <w:t xml:space="preserve"> Extracto de la Resolución de 7 de octubre de 2020, de la Presidencia, por la que se aprueba la convocatoria para el ejercicio 2020, para la concesión de subvenciones dirigidas a la inserción laboral en empresas de inserción y a la inserción laboral definitiva en el </w:t>
        </w:r>
        <w:r w:rsidR="004B3FDC" w:rsidRPr="004F5E41">
          <w:rPr>
            <w:rStyle w:val="Hipervnculo"/>
            <w:rFonts w:ascii="Bookman Old Style" w:hAnsi="Bookman Old Style"/>
            <w:lang w:val="es-ES_tradnl"/>
          </w:rPr>
          <w:lastRenderedPageBreak/>
          <w:t>mercado de trabajo ordinario de personas en situación de exclusión social, cofinanciadas por el Fondo Social Europeo.</w:t>
        </w:r>
      </w:hyperlink>
    </w:p>
    <w:p w14:paraId="593A274F" w14:textId="77777777"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436.13 Kb.</w:t>
      </w:r>
    </w:p>
    <w:p w14:paraId="2702E1FC" w14:textId="77777777"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BOC-A-2020-212-3741. </w:t>
      </w:r>
      <w:hyperlink r:id="rId351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51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516" w:tooltip="Descargar en formato PDF" w:history="1">
        <w:r w:rsidRPr="004F5E41">
          <w:rPr>
            <w:rStyle w:val="Hipervnculo"/>
            <w:rFonts w:ascii="Bookman Old Style" w:hAnsi="Bookman Old Style"/>
            <w:lang w:val="es-ES_tradnl"/>
          </w:rPr>
          <w:t>Descargar</w:t>
        </w:r>
      </w:hyperlink>
    </w:p>
    <w:p w14:paraId="34A443AF" w14:textId="77777777"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BOE 15/10/2020</w:t>
      </w:r>
    </w:p>
    <w:p w14:paraId="1CC560D3"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B2046BB" w14:textId="77777777"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14:paraId="00466A1A"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Formación profesional</w:t>
      </w:r>
    </w:p>
    <w:p w14:paraId="286105B8" w14:textId="77777777" w:rsidR="00277619" w:rsidRPr="004F5E41" w:rsidRDefault="00277619" w:rsidP="004F5E41">
      <w:pPr>
        <w:jc w:val="both"/>
        <w:rPr>
          <w:rFonts w:ascii="Bookman Old Style" w:hAnsi="Bookman Old Style"/>
          <w:bCs/>
          <w:lang w:val="es-ES_tradnl"/>
        </w:rPr>
      </w:pPr>
      <w:r w:rsidRPr="004F5E41">
        <w:rPr>
          <w:rFonts w:ascii="Bookman Old Style" w:hAnsi="Bookman Old Style"/>
          <w:lang w:val="es-ES_tradnl"/>
        </w:rPr>
        <w:t>Orden EFP/953/2020, de 12 de octubre, por la que se actualizan, de acuerdo con el Real Decreto 817/2014, de 26 de septiembre, determinadas cualificaciones profesionales de la Familia Profesional Marítimo-Pesquera, recogidas en el Catálogo Nacional de Cualificaciones Profesionales y establecidas por Real Decreto, y se modifican parcialmente determinadas cualificaciones profesionales de la misma familia profesional.</w:t>
      </w:r>
    </w:p>
    <w:p w14:paraId="2D252602" w14:textId="77777777" w:rsidR="00277619" w:rsidRPr="004F5E41" w:rsidRDefault="00293157" w:rsidP="004F5E41">
      <w:pPr>
        <w:jc w:val="both"/>
        <w:rPr>
          <w:rFonts w:ascii="Bookman Old Style" w:hAnsi="Bookman Old Style"/>
          <w:bCs/>
          <w:lang w:val="en-US"/>
        </w:rPr>
      </w:pPr>
      <w:hyperlink r:id="rId3517" w:tooltip="PDF firmado BOE-A-2020-12259" w:history="1">
        <w:r w:rsidR="00277619" w:rsidRPr="004F5E41">
          <w:rPr>
            <w:rStyle w:val="Hipervnculo"/>
            <w:rFonts w:ascii="Bookman Old Style" w:hAnsi="Bookman Old Style"/>
            <w:lang w:val="en-US"/>
          </w:rPr>
          <w:t>PDF (BOE-A-2020-12259 - 184 </w:t>
        </w:r>
        <w:proofErr w:type="spellStart"/>
        <w:r w:rsidR="00277619" w:rsidRPr="004F5E41">
          <w:rPr>
            <w:rStyle w:val="Hipervnculo"/>
            <w:rFonts w:ascii="Bookman Old Style" w:hAnsi="Bookman Old Style"/>
            <w:lang w:val="en-US"/>
          </w:rPr>
          <w:t>págs</w:t>
        </w:r>
        <w:proofErr w:type="spellEnd"/>
        <w:r w:rsidR="00277619" w:rsidRPr="004F5E41">
          <w:rPr>
            <w:rStyle w:val="Hipervnculo"/>
            <w:rFonts w:ascii="Bookman Old Style" w:hAnsi="Bookman Old Style"/>
            <w:lang w:val="en-US"/>
          </w:rPr>
          <w:t>. - 4.909 KB)</w:t>
        </w:r>
      </w:hyperlink>
    </w:p>
    <w:p w14:paraId="052FEB81" w14:textId="77777777"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t>Orden EFP/954/2020, de 12 de octubre, por la que se actualizan, de acuerdo con el Real Decreto 817/2014, de 26 de septiembre, determinadas cualificaciones profesionales de la Familia Profesional Química, recogidas en el Catálogo Nacional de Cualificaciones Profesionales, establecidas por reales decretos de cualificaciones profesionales.</w:t>
      </w:r>
    </w:p>
    <w:p w14:paraId="1A6A6000" w14:textId="77777777" w:rsidR="00277619" w:rsidRPr="004F5E41" w:rsidRDefault="00293157" w:rsidP="004F5E41">
      <w:pPr>
        <w:jc w:val="both"/>
        <w:rPr>
          <w:rFonts w:ascii="Bookman Old Style" w:hAnsi="Bookman Old Style"/>
          <w:lang w:val="en-US"/>
        </w:rPr>
      </w:pPr>
      <w:hyperlink r:id="rId3518" w:tooltip="PDF firmado BOE-A-2020-12260" w:history="1">
        <w:r w:rsidR="00277619" w:rsidRPr="004F5E41">
          <w:rPr>
            <w:rStyle w:val="Hipervnculo"/>
            <w:rFonts w:ascii="Bookman Old Style" w:hAnsi="Bookman Old Style"/>
            <w:lang w:val="en-US"/>
          </w:rPr>
          <w:t>PDF (BOE-A-2020-12260 - 264 </w:t>
        </w:r>
        <w:proofErr w:type="spellStart"/>
        <w:r w:rsidR="00277619" w:rsidRPr="004F5E41">
          <w:rPr>
            <w:rStyle w:val="Hipervnculo"/>
            <w:rFonts w:ascii="Bookman Old Style" w:hAnsi="Bookman Old Style"/>
            <w:lang w:val="en-US"/>
          </w:rPr>
          <w:t>págs</w:t>
        </w:r>
        <w:proofErr w:type="spellEnd"/>
        <w:r w:rsidR="00277619" w:rsidRPr="004F5E41">
          <w:rPr>
            <w:rStyle w:val="Hipervnculo"/>
            <w:rFonts w:ascii="Bookman Old Style" w:hAnsi="Bookman Old Style"/>
            <w:lang w:val="en-US"/>
          </w:rPr>
          <w:t>. - 8.607 KB)</w:t>
        </w:r>
      </w:hyperlink>
    </w:p>
    <w:p w14:paraId="7DF192F3"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79F61E6" w14:textId="77777777"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787B8480"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35971B6F" w14:textId="77777777" w:rsidR="00277619" w:rsidRPr="004F5E41" w:rsidRDefault="00277619" w:rsidP="004F5E41">
      <w:pPr>
        <w:jc w:val="both"/>
        <w:rPr>
          <w:rFonts w:ascii="Bookman Old Style" w:hAnsi="Bookman Old Style"/>
          <w:bCs/>
          <w:lang w:val="es-ES_tradnl"/>
        </w:rPr>
      </w:pPr>
      <w:r w:rsidRPr="004F5E41">
        <w:rPr>
          <w:rFonts w:ascii="Bookman Old Style" w:hAnsi="Bookman Old Style"/>
          <w:lang w:val="es-ES_tradnl"/>
        </w:rPr>
        <w:t>Resolución de 13 de octubre de 2020, de la Subsecretaría, por la que se publica el Acuerdo entre el Ministerio de Asuntos Económicos y Transformación Digital y el Ministerio de Sanidad, acerca de la aplicación "Radar COVID".</w:t>
      </w:r>
    </w:p>
    <w:p w14:paraId="010451C3" w14:textId="77777777" w:rsidR="00277619" w:rsidRPr="004F5E41" w:rsidRDefault="00293157" w:rsidP="004F5E41">
      <w:pPr>
        <w:jc w:val="both"/>
        <w:rPr>
          <w:rFonts w:ascii="Bookman Old Style" w:hAnsi="Bookman Old Style"/>
          <w:bCs/>
          <w:lang w:val="en-US"/>
        </w:rPr>
      </w:pPr>
      <w:hyperlink r:id="rId3519" w:tooltip="PDF firmado BOE-A-2020-12339" w:history="1">
        <w:r w:rsidR="00277619" w:rsidRPr="004F5E41">
          <w:rPr>
            <w:rStyle w:val="Hipervnculo"/>
            <w:rFonts w:ascii="Bookman Old Style" w:hAnsi="Bookman Old Style"/>
            <w:lang w:val="en-US"/>
          </w:rPr>
          <w:t>PDF (BOE-A-2020-12339 - 8 </w:t>
        </w:r>
        <w:proofErr w:type="spellStart"/>
        <w:r w:rsidR="00277619" w:rsidRPr="004F5E41">
          <w:rPr>
            <w:rStyle w:val="Hipervnculo"/>
            <w:rFonts w:ascii="Bookman Old Style" w:hAnsi="Bookman Old Style"/>
            <w:lang w:val="en-US"/>
          </w:rPr>
          <w:t>págs</w:t>
        </w:r>
        <w:proofErr w:type="spellEnd"/>
        <w:r w:rsidR="00277619" w:rsidRPr="004F5E41">
          <w:rPr>
            <w:rStyle w:val="Hipervnculo"/>
            <w:rFonts w:ascii="Bookman Old Style" w:hAnsi="Bookman Old Style"/>
            <w:lang w:val="en-US"/>
          </w:rPr>
          <w:t>. - 269 KB)</w:t>
        </w:r>
      </w:hyperlink>
    </w:p>
    <w:p w14:paraId="1DC1508D"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C3BF93C" w14:textId="77777777"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43D520C4" w14:textId="77777777"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Junta de Contratación del Ministerio de Justicia. Objeto: Suministro de equipamiento para el servicio integrado de cita previa y gestor de turnos de espera de las Gerencias </w:t>
      </w:r>
      <w:r w:rsidRPr="004F5E41">
        <w:rPr>
          <w:rFonts w:ascii="Bookman Old Style" w:hAnsi="Bookman Old Style"/>
          <w:lang w:val="es-ES_tradnl"/>
        </w:rPr>
        <w:lastRenderedPageBreak/>
        <w:t>Territoriales, al objeto de gestionar la atención presencial del ciudadano y la prevención de riesgos laborales frente al COVID-19. Expediente: RSU/2020/136.</w:t>
      </w:r>
    </w:p>
    <w:p w14:paraId="6256D69B" w14:textId="77777777" w:rsidR="00277619" w:rsidRPr="004F5E41" w:rsidRDefault="00293157" w:rsidP="004F5E41">
      <w:pPr>
        <w:jc w:val="both"/>
        <w:rPr>
          <w:rFonts w:ascii="Bookman Old Style" w:hAnsi="Bookman Old Style"/>
          <w:lang w:val="es-ES_tradnl"/>
        </w:rPr>
      </w:pPr>
      <w:hyperlink r:id="rId3520" w:tooltip="PDF firmado BOE-B-2020-35207" w:history="1">
        <w:r w:rsidR="00277619" w:rsidRPr="004F5E41">
          <w:rPr>
            <w:rStyle w:val="Hipervnculo"/>
            <w:rFonts w:ascii="Bookman Old Style" w:hAnsi="Bookman Old Style"/>
            <w:lang w:val="es-ES_tradnl"/>
          </w:rPr>
          <w:t>PDF (BOE-B-2020-35207 - 2 págs. - 182 KB)</w:t>
        </w:r>
      </w:hyperlink>
    </w:p>
    <w:p w14:paraId="3873E0E9" w14:textId="77777777"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BOC 15/10/2020</w:t>
      </w:r>
    </w:p>
    <w:p w14:paraId="50881400"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F74172C"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73A9BE49" w14:textId="77777777" w:rsidR="00277619" w:rsidRPr="004F5E41" w:rsidRDefault="00293157" w:rsidP="004F5E41">
      <w:pPr>
        <w:jc w:val="both"/>
        <w:rPr>
          <w:rFonts w:ascii="Bookman Old Style" w:hAnsi="Bookman Old Style"/>
          <w:bCs/>
          <w:lang w:val="es-ES_tradnl"/>
        </w:rPr>
      </w:pPr>
      <w:hyperlink r:id="rId3521" w:tooltip="Ir a la disposición 2012/048/001" w:history="1">
        <w:r w:rsidR="00277619" w:rsidRPr="004F5E41">
          <w:rPr>
            <w:rStyle w:val="Hipervnculo"/>
            <w:rFonts w:ascii="Bookman Old Style" w:hAnsi="Bookman Old Style"/>
            <w:bCs/>
            <w:lang w:val="es-ES_tradnl"/>
          </w:rPr>
          <w:t>3690</w:t>
        </w:r>
      </w:hyperlink>
      <w:r w:rsidR="00277619" w:rsidRPr="004F5E41">
        <w:rPr>
          <w:rFonts w:ascii="Bookman Old Style" w:hAnsi="Bookman Old Style"/>
          <w:lang w:val="es-ES_tradnl"/>
        </w:rPr>
        <w:t> </w:t>
      </w:r>
      <w:hyperlink r:id="rId3522" w:history="1">
        <w:r w:rsidR="00277619" w:rsidRPr="004F5E41">
          <w:rPr>
            <w:rStyle w:val="Hipervnculo"/>
            <w:rFonts w:ascii="Bookman Old Style" w:hAnsi="Bookman Old Style"/>
            <w:lang w:val="es-ES_tradnl"/>
          </w:rPr>
          <w:t xml:space="preserve">Servicio Canario de </w:t>
        </w:r>
        <w:proofErr w:type="gramStart"/>
        <w:r w:rsidR="00277619" w:rsidRPr="004F5E41">
          <w:rPr>
            <w:rStyle w:val="Hipervnculo"/>
            <w:rFonts w:ascii="Bookman Old Style" w:hAnsi="Bookman Old Style"/>
            <w:lang w:val="es-ES_tradnl"/>
          </w:rPr>
          <w:t>Empleo.-</w:t>
        </w:r>
        <w:proofErr w:type="gramEnd"/>
        <w:r w:rsidR="00277619" w:rsidRPr="004F5E41">
          <w:rPr>
            <w:rStyle w:val="Hipervnculo"/>
            <w:rFonts w:ascii="Bookman Old Style" w:hAnsi="Bookman Old Style"/>
            <w:lang w:val="es-ES_tradnl"/>
          </w:rPr>
          <w:t xml:space="preserve"> Resolución de 24 de septiembre de 2020, de la Directora, por la que se resuelve el tercer período de la convocatoria de subvenciones del programa "Certifícate", para el ejercicio 2019-2020, aprobada por Resolución de 8 de marzo de 2019, de la Presidenta.</w:t>
        </w:r>
      </w:hyperlink>
    </w:p>
    <w:p w14:paraId="51F5E56A" w14:textId="77777777"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722.16 Kb.</w:t>
      </w:r>
    </w:p>
    <w:p w14:paraId="616EE6C0" w14:textId="77777777" w:rsidR="00277619" w:rsidRPr="004F5E41" w:rsidRDefault="00277619" w:rsidP="004F5E41">
      <w:pPr>
        <w:jc w:val="both"/>
        <w:rPr>
          <w:rFonts w:ascii="Bookman Old Style" w:hAnsi="Bookman Old Style"/>
        </w:rPr>
      </w:pPr>
      <w:r w:rsidRPr="004F5E41">
        <w:rPr>
          <w:rFonts w:ascii="Bookman Old Style" w:hAnsi="Bookman Old Style"/>
          <w:lang w:val="es-ES_tradnl"/>
        </w:rPr>
        <w:t>BOC-A-2020-211-3690. </w:t>
      </w:r>
      <w:hyperlink r:id="rId352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52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525" w:tooltip="Descargar en formato PDF" w:history="1">
        <w:r w:rsidRPr="004F5E41">
          <w:rPr>
            <w:rStyle w:val="Hipervnculo"/>
            <w:rFonts w:ascii="Bookman Old Style" w:hAnsi="Bookman Old Style"/>
            <w:lang w:val="es-ES_tradnl"/>
          </w:rPr>
          <w:t>Descargar</w:t>
        </w:r>
      </w:hyperlink>
    </w:p>
    <w:p w14:paraId="76974C62" w14:textId="77777777" w:rsidR="00277619" w:rsidRPr="004F5E41" w:rsidRDefault="00293157" w:rsidP="004F5E41">
      <w:pPr>
        <w:jc w:val="both"/>
        <w:rPr>
          <w:rFonts w:ascii="Bookman Old Style" w:hAnsi="Bookman Old Style"/>
          <w:lang w:val="es-ES_tradnl"/>
        </w:rPr>
      </w:pPr>
      <w:hyperlink r:id="rId3526" w:tooltip="Ir a la disposición 2012/048/001" w:history="1">
        <w:r w:rsidR="00277619" w:rsidRPr="004F5E41">
          <w:rPr>
            <w:rStyle w:val="Hipervnculo"/>
            <w:rFonts w:ascii="Bookman Old Style" w:hAnsi="Bookman Old Style"/>
            <w:bCs/>
            <w:lang w:val="es-ES_tradnl"/>
          </w:rPr>
          <w:t>3691</w:t>
        </w:r>
      </w:hyperlink>
      <w:r w:rsidR="00277619" w:rsidRPr="004F5E41">
        <w:rPr>
          <w:rFonts w:ascii="Bookman Old Style" w:hAnsi="Bookman Old Style"/>
          <w:lang w:val="es-ES_tradnl"/>
        </w:rPr>
        <w:t> </w:t>
      </w:r>
      <w:hyperlink r:id="rId3527" w:history="1">
        <w:r w:rsidR="00277619" w:rsidRPr="004F5E41">
          <w:rPr>
            <w:rStyle w:val="Hipervnculo"/>
            <w:rFonts w:ascii="Bookman Old Style" w:hAnsi="Bookman Old Style"/>
            <w:lang w:val="es-ES_tradnl"/>
          </w:rPr>
          <w:t xml:space="preserve">Servicio Canario de </w:t>
        </w:r>
        <w:proofErr w:type="gramStart"/>
        <w:r w:rsidR="00277619" w:rsidRPr="004F5E41">
          <w:rPr>
            <w:rStyle w:val="Hipervnculo"/>
            <w:rFonts w:ascii="Bookman Old Style" w:hAnsi="Bookman Old Style"/>
            <w:lang w:val="es-ES_tradnl"/>
          </w:rPr>
          <w:t>Empleo.-</w:t>
        </w:r>
        <w:proofErr w:type="gramEnd"/>
        <w:r w:rsidR="00277619" w:rsidRPr="004F5E41">
          <w:rPr>
            <w:rStyle w:val="Hipervnculo"/>
            <w:rFonts w:ascii="Bookman Old Style" w:hAnsi="Bookman Old Style"/>
            <w:lang w:val="es-ES_tradnl"/>
          </w:rPr>
          <w:t xml:space="preserve"> Resolución de 28 de septiembre de 2020, de Directora, por la que se resuelve el tercer período de la convocatoria de subvenciones del programa "Retorno al Empleo", para el ejercicio 2019-2020, aprobada por Resolución de 8 de marzo de 2019, de la Presidenta.</w:t>
        </w:r>
      </w:hyperlink>
    </w:p>
    <w:p w14:paraId="255A3660" w14:textId="77777777"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608.14 Kb.</w:t>
      </w:r>
    </w:p>
    <w:p w14:paraId="10E4D493" w14:textId="77777777"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t>BOC-A-2020-211-3691. </w:t>
      </w:r>
      <w:hyperlink r:id="rId352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52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530" w:tooltip="Descargar en formato PDF" w:history="1">
        <w:r w:rsidRPr="004F5E41">
          <w:rPr>
            <w:rStyle w:val="Hipervnculo"/>
            <w:rFonts w:ascii="Bookman Old Style" w:hAnsi="Bookman Old Style"/>
            <w:lang w:val="es-ES_tradnl"/>
          </w:rPr>
          <w:t>Descargar</w:t>
        </w:r>
      </w:hyperlink>
    </w:p>
    <w:p w14:paraId="35BBBAC2" w14:textId="77777777" w:rsidR="00600653" w:rsidRPr="004F5E41" w:rsidRDefault="00600653" w:rsidP="004F5E41">
      <w:pPr>
        <w:jc w:val="both"/>
        <w:rPr>
          <w:rFonts w:ascii="Bookman Old Style" w:hAnsi="Bookman Old Style"/>
          <w:b/>
          <w:lang w:val="es-ES_tradnl"/>
        </w:rPr>
      </w:pPr>
      <w:r w:rsidRPr="004F5E41">
        <w:rPr>
          <w:rFonts w:ascii="Bookman Old Style" w:hAnsi="Bookman Old Style"/>
          <w:b/>
          <w:lang w:val="es-ES_tradnl"/>
        </w:rPr>
        <w:t>BOE 14/10/2020</w:t>
      </w:r>
    </w:p>
    <w:p w14:paraId="7DF87685" w14:textId="77777777"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FE7C88C" w14:textId="77777777" w:rsidR="00600653" w:rsidRPr="004F5E41" w:rsidRDefault="00600653"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A0582FE" w14:textId="77777777"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Medidas sociales</w:t>
      </w:r>
    </w:p>
    <w:p w14:paraId="007F25D7" w14:textId="77777777"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30/2020, de 29 de septiembre, de medidas sociales en defensa del empleo.</w:t>
      </w:r>
    </w:p>
    <w:p w14:paraId="28DB5B3C" w14:textId="77777777" w:rsidR="00600653" w:rsidRPr="004F5E41" w:rsidRDefault="00293157" w:rsidP="004F5E41">
      <w:pPr>
        <w:jc w:val="both"/>
        <w:rPr>
          <w:rFonts w:ascii="Bookman Old Style" w:hAnsi="Bookman Old Style"/>
          <w:bCs/>
          <w:lang w:val="en-US"/>
        </w:rPr>
      </w:pPr>
      <w:hyperlink r:id="rId3531" w:tooltip="PDF firmado BOE-A-2020-12213" w:history="1">
        <w:r w:rsidR="00600653" w:rsidRPr="004F5E41">
          <w:rPr>
            <w:rStyle w:val="Hipervnculo"/>
            <w:rFonts w:ascii="Bookman Old Style" w:hAnsi="Bookman Old Style"/>
            <w:lang w:val="en-US"/>
          </w:rPr>
          <w:t>PDF (BOE-A-2020-12213 - 2 </w:t>
        </w:r>
        <w:proofErr w:type="spellStart"/>
        <w:r w:rsidR="00600653" w:rsidRPr="004F5E41">
          <w:rPr>
            <w:rStyle w:val="Hipervnculo"/>
            <w:rFonts w:ascii="Bookman Old Style" w:hAnsi="Bookman Old Style"/>
            <w:lang w:val="en-US"/>
          </w:rPr>
          <w:t>págs</w:t>
        </w:r>
        <w:proofErr w:type="spellEnd"/>
        <w:r w:rsidR="00600653" w:rsidRPr="004F5E41">
          <w:rPr>
            <w:rStyle w:val="Hipervnculo"/>
            <w:rFonts w:ascii="Bookman Old Style" w:hAnsi="Bookman Old Style"/>
            <w:lang w:val="en-US"/>
          </w:rPr>
          <w:t>. - 153 KB)</w:t>
        </w:r>
      </w:hyperlink>
    </w:p>
    <w:p w14:paraId="0247D422" w14:textId="77777777" w:rsidR="00600653" w:rsidRPr="004F5E41" w:rsidRDefault="00600653"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18A1D856" w14:textId="77777777"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Planes de igualdad</w:t>
      </w:r>
    </w:p>
    <w:p w14:paraId="13F50B04" w14:textId="77777777"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Real Decreto 901/2020, de 13 de octubre, por el que se regulan los planes de igualdad y su registro y se modifica el Real Decreto 713/2010, de 28 de mayo, sobre registro y depósito de convenios y acuerdos colectivos de trabajo.</w:t>
      </w:r>
    </w:p>
    <w:p w14:paraId="3AB447EC" w14:textId="77777777" w:rsidR="00600653" w:rsidRPr="004F5E41" w:rsidRDefault="00293157" w:rsidP="004F5E41">
      <w:pPr>
        <w:jc w:val="both"/>
        <w:rPr>
          <w:rFonts w:ascii="Bookman Old Style" w:hAnsi="Bookman Old Style"/>
          <w:bCs/>
          <w:lang w:val="en-US"/>
        </w:rPr>
      </w:pPr>
      <w:hyperlink r:id="rId3532" w:tooltip="PDF firmado BOE-A-2020-12214" w:history="1">
        <w:r w:rsidR="00600653" w:rsidRPr="004F5E41">
          <w:rPr>
            <w:rStyle w:val="Hipervnculo"/>
            <w:rFonts w:ascii="Bookman Old Style" w:hAnsi="Bookman Old Style"/>
            <w:lang w:val="en-US"/>
          </w:rPr>
          <w:t>PDF (BOE-A-2020-12214 - 27 </w:t>
        </w:r>
        <w:proofErr w:type="spellStart"/>
        <w:r w:rsidR="00600653" w:rsidRPr="004F5E41">
          <w:rPr>
            <w:rStyle w:val="Hipervnculo"/>
            <w:rFonts w:ascii="Bookman Old Style" w:hAnsi="Bookman Old Style"/>
            <w:lang w:val="en-US"/>
          </w:rPr>
          <w:t>págs</w:t>
        </w:r>
        <w:proofErr w:type="spellEnd"/>
        <w:r w:rsidR="00600653" w:rsidRPr="004F5E41">
          <w:rPr>
            <w:rStyle w:val="Hipervnculo"/>
            <w:rFonts w:ascii="Bookman Old Style" w:hAnsi="Bookman Old Style"/>
            <w:lang w:val="en-US"/>
          </w:rPr>
          <w:t>. - 439 KB)</w:t>
        </w:r>
      </w:hyperlink>
    </w:p>
    <w:p w14:paraId="3137F20E" w14:textId="77777777"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lastRenderedPageBreak/>
        <w:t>Igualdad de género. Retribuciones</w:t>
      </w:r>
    </w:p>
    <w:p w14:paraId="4A4DBFA1" w14:textId="77777777"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Real Decreto 902/2020, de 13 de octubre, de igualdad retributiva entre mujeres y hombres.</w:t>
      </w:r>
    </w:p>
    <w:p w14:paraId="23BD5457" w14:textId="77777777" w:rsidR="00600653" w:rsidRPr="004F5E41" w:rsidRDefault="00293157" w:rsidP="004F5E41">
      <w:pPr>
        <w:jc w:val="both"/>
        <w:rPr>
          <w:rFonts w:ascii="Bookman Old Style" w:hAnsi="Bookman Old Style"/>
          <w:bCs/>
          <w:lang w:val="en-US"/>
        </w:rPr>
      </w:pPr>
      <w:hyperlink r:id="rId3533" w:tooltip="PDF firmado BOE-A-2020-12215" w:history="1">
        <w:r w:rsidR="00600653" w:rsidRPr="004F5E41">
          <w:rPr>
            <w:rStyle w:val="Hipervnculo"/>
            <w:rFonts w:ascii="Bookman Old Style" w:hAnsi="Bookman Old Style"/>
            <w:lang w:val="en-US"/>
          </w:rPr>
          <w:t>PDF (BOE-A-2020-12215 - 11 </w:t>
        </w:r>
        <w:proofErr w:type="spellStart"/>
        <w:r w:rsidR="00600653" w:rsidRPr="004F5E41">
          <w:rPr>
            <w:rStyle w:val="Hipervnculo"/>
            <w:rFonts w:ascii="Bookman Old Style" w:hAnsi="Bookman Old Style"/>
            <w:lang w:val="en-US"/>
          </w:rPr>
          <w:t>págs</w:t>
        </w:r>
        <w:proofErr w:type="spellEnd"/>
        <w:r w:rsidR="00600653" w:rsidRPr="004F5E41">
          <w:rPr>
            <w:rStyle w:val="Hipervnculo"/>
            <w:rFonts w:ascii="Bookman Old Style" w:hAnsi="Bookman Old Style"/>
            <w:lang w:val="en-US"/>
          </w:rPr>
          <w:t>. - 233 KB)</w:t>
        </w:r>
      </w:hyperlink>
    </w:p>
    <w:p w14:paraId="315940B5" w14:textId="77777777"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Estado de alarma</w:t>
      </w:r>
    </w:p>
    <w:p w14:paraId="481434F2" w14:textId="77777777"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 900/2020, de 9 de octubre, por el que se declara el estado de alarma para responder ante situaciones de especial riesgo por transmisión no controlada de infecciones causadas por el SARS-CoV-2.</w:t>
      </w:r>
    </w:p>
    <w:p w14:paraId="4A4015E9" w14:textId="77777777" w:rsidR="00600653" w:rsidRPr="004F5E41" w:rsidRDefault="00293157" w:rsidP="004F5E41">
      <w:pPr>
        <w:jc w:val="both"/>
        <w:rPr>
          <w:rFonts w:ascii="Bookman Old Style" w:hAnsi="Bookman Old Style"/>
          <w:bCs/>
          <w:lang w:val="es-ES_tradnl"/>
        </w:rPr>
      </w:pPr>
      <w:hyperlink r:id="rId3534" w:tooltip="PDF firmado BOE-A-2020-12217" w:history="1">
        <w:r w:rsidR="00600653" w:rsidRPr="004F5E41">
          <w:rPr>
            <w:rStyle w:val="Hipervnculo"/>
            <w:rFonts w:ascii="Bookman Old Style" w:hAnsi="Bookman Old Style"/>
            <w:lang w:val="es-ES_tradnl"/>
          </w:rPr>
          <w:t>PDF (BOE-A-2020-12217 - 1 pág. - 208 KB)</w:t>
        </w:r>
      </w:hyperlink>
    </w:p>
    <w:p w14:paraId="17955800" w14:textId="77777777" w:rsidR="00600653" w:rsidRPr="004F5E41" w:rsidRDefault="00600653"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575DAEFF" w14:textId="77777777"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400F52EA" w14:textId="77777777"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Real Decreto 904/2020, de 13 de octubre, por el que se declara la aplicación de las medidas previstas en el artículo 9 del Real Decreto-ley 11/2019, de 20 de septiembre, por el que se adoptan medidas urgentes para paliar los daños causados por temporales y otras situaciones catastróficas, a situaciones catastróficas acaecidas hasta el 31 de marzo de 2020.</w:t>
      </w:r>
    </w:p>
    <w:p w14:paraId="26ECB287" w14:textId="77777777" w:rsidR="00600653" w:rsidRPr="004F5E41" w:rsidRDefault="00293157" w:rsidP="004F5E41">
      <w:pPr>
        <w:jc w:val="both"/>
        <w:rPr>
          <w:rFonts w:ascii="Bookman Old Style" w:hAnsi="Bookman Old Style"/>
          <w:bCs/>
          <w:lang w:val="en-US"/>
        </w:rPr>
      </w:pPr>
      <w:hyperlink r:id="rId3535" w:tooltip="PDF firmado BOE-A-2020-12218" w:history="1">
        <w:r w:rsidR="00600653" w:rsidRPr="004F5E41">
          <w:rPr>
            <w:rStyle w:val="Hipervnculo"/>
            <w:rFonts w:ascii="Bookman Old Style" w:hAnsi="Bookman Old Style"/>
            <w:lang w:val="en-US"/>
          </w:rPr>
          <w:t>PDF (BOE-A-2020-12218 - 4 </w:t>
        </w:r>
        <w:proofErr w:type="spellStart"/>
        <w:r w:rsidR="00600653" w:rsidRPr="004F5E41">
          <w:rPr>
            <w:rStyle w:val="Hipervnculo"/>
            <w:rFonts w:ascii="Bookman Old Style" w:hAnsi="Bookman Old Style"/>
            <w:lang w:val="en-US"/>
          </w:rPr>
          <w:t>págs</w:t>
        </w:r>
        <w:proofErr w:type="spellEnd"/>
        <w:r w:rsidR="00600653" w:rsidRPr="004F5E41">
          <w:rPr>
            <w:rStyle w:val="Hipervnculo"/>
            <w:rFonts w:ascii="Bookman Old Style" w:hAnsi="Bookman Old Style"/>
            <w:lang w:val="en-US"/>
          </w:rPr>
          <w:t>. - 235 KB)</w:t>
        </w:r>
      </w:hyperlink>
    </w:p>
    <w:p w14:paraId="61899E83" w14:textId="77777777"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BOE 13/10/2020</w:t>
      </w:r>
    </w:p>
    <w:p w14:paraId="7792EDA4" w14:textId="77777777" w:rsidR="000227CE" w:rsidRPr="004F5E41" w:rsidRDefault="000227C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AB3958D" w14:textId="77777777"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67D2E7F" w14:textId="77777777"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Midazolam, medicamento necesario para el tratamiento de pacientes críticos en las unidades de cuidados intensivos (UCI) para hacer frente al COVID 19. Expediente: Covid77.</w:t>
      </w:r>
    </w:p>
    <w:p w14:paraId="7B6D83AB" w14:textId="77777777" w:rsidR="000227CE" w:rsidRPr="004F5E41" w:rsidRDefault="00293157" w:rsidP="004F5E41">
      <w:pPr>
        <w:jc w:val="both"/>
        <w:rPr>
          <w:rFonts w:ascii="Bookman Old Style" w:hAnsi="Bookman Old Style"/>
          <w:lang w:val="es-ES_tradnl"/>
        </w:rPr>
      </w:pPr>
      <w:hyperlink r:id="rId3536" w:tooltip="PDF firmado BOE-B-2020-34938" w:history="1">
        <w:r w:rsidR="000227CE" w:rsidRPr="004F5E41">
          <w:rPr>
            <w:rStyle w:val="Hipervnculo"/>
            <w:rFonts w:ascii="Bookman Old Style" w:hAnsi="Bookman Old Style"/>
            <w:lang w:val="es-ES_tradnl"/>
          </w:rPr>
          <w:t>PDF (BOE-B-2020-34938 - 2 págs. - 184 KB)</w:t>
        </w:r>
      </w:hyperlink>
    </w:p>
    <w:p w14:paraId="3361268A" w14:textId="77777777"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Suministro de </w:t>
      </w:r>
      <w:proofErr w:type="spellStart"/>
      <w:r w:rsidRPr="004F5E41">
        <w:rPr>
          <w:rFonts w:ascii="Bookman Old Style" w:hAnsi="Bookman Old Style"/>
          <w:lang w:val="es-ES_tradnl"/>
        </w:rPr>
        <w:t>Dexmedetomidina</w:t>
      </w:r>
      <w:proofErr w:type="spellEnd"/>
      <w:r w:rsidRPr="004F5E41">
        <w:rPr>
          <w:rFonts w:ascii="Bookman Old Style" w:hAnsi="Bookman Old Style"/>
          <w:lang w:val="es-ES_tradnl"/>
        </w:rPr>
        <w:t xml:space="preserve">, medicamento necesario para el tratamiento de pacientes críticos en las unidades de cuidados intensivos (UCI) para hacer frente al COVID 19. Expediente: </w:t>
      </w:r>
      <w:proofErr w:type="spellStart"/>
      <w:r w:rsidRPr="004F5E41">
        <w:rPr>
          <w:rFonts w:ascii="Bookman Old Style" w:hAnsi="Bookman Old Style"/>
          <w:lang w:val="es-ES_tradnl"/>
        </w:rPr>
        <w:t>Covid</w:t>
      </w:r>
      <w:proofErr w:type="spellEnd"/>
      <w:r w:rsidRPr="004F5E41">
        <w:rPr>
          <w:rFonts w:ascii="Bookman Old Style" w:hAnsi="Bookman Old Style"/>
          <w:lang w:val="es-ES_tradnl"/>
        </w:rPr>
        <w:t xml:space="preserve"> 78.</w:t>
      </w:r>
    </w:p>
    <w:p w14:paraId="311059DF" w14:textId="77777777" w:rsidR="000227CE" w:rsidRPr="004F5E41" w:rsidRDefault="00293157" w:rsidP="004F5E41">
      <w:pPr>
        <w:jc w:val="both"/>
        <w:rPr>
          <w:rFonts w:ascii="Bookman Old Style" w:hAnsi="Bookman Old Style"/>
          <w:lang w:val="es-ES_tradnl"/>
        </w:rPr>
      </w:pPr>
      <w:hyperlink r:id="rId3537" w:tooltip="PDF firmado BOE-B-2020-34939" w:history="1">
        <w:r w:rsidR="000227CE" w:rsidRPr="004F5E41">
          <w:rPr>
            <w:rStyle w:val="Hipervnculo"/>
            <w:rFonts w:ascii="Bookman Old Style" w:hAnsi="Bookman Old Style"/>
            <w:lang w:val="es-ES_tradnl"/>
          </w:rPr>
          <w:t>PDF (BOE-B-2020-34939 - 2 págs. - 183 KB)</w:t>
        </w:r>
      </w:hyperlink>
    </w:p>
    <w:p w14:paraId="5B547C67" w14:textId="77777777"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33564B1" w14:textId="77777777"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INSS-Dirección provincial de Ourense. Objeto: Suministro de 26.000 mascarillas quirúrgicas y 5.000 mascarillas FFP2. Expediente: 32/PASA-0001/20.</w:t>
      </w:r>
    </w:p>
    <w:p w14:paraId="4264BC02" w14:textId="77777777" w:rsidR="000227CE" w:rsidRPr="004F5E41" w:rsidRDefault="00293157" w:rsidP="004F5E41">
      <w:pPr>
        <w:jc w:val="both"/>
        <w:rPr>
          <w:rFonts w:ascii="Bookman Old Style" w:hAnsi="Bookman Old Style"/>
          <w:lang w:val="en-US"/>
        </w:rPr>
      </w:pPr>
      <w:hyperlink r:id="rId3538" w:tooltip="PDF firmado BOE-B-2020-34944" w:history="1">
        <w:r w:rsidR="000227CE" w:rsidRPr="004F5E41">
          <w:rPr>
            <w:rStyle w:val="Hipervnculo"/>
            <w:rFonts w:ascii="Bookman Old Style" w:hAnsi="Bookman Old Style"/>
            <w:lang w:val="en-US"/>
          </w:rPr>
          <w:t>PDF (BOE-B-2020-34944 - 2 </w:t>
        </w:r>
        <w:proofErr w:type="spellStart"/>
        <w:r w:rsidR="000227CE" w:rsidRPr="004F5E41">
          <w:rPr>
            <w:rStyle w:val="Hipervnculo"/>
            <w:rFonts w:ascii="Bookman Old Style" w:hAnsi="Bookman Old Style"/>
            <w:lang w:val="en-US"/>
          </w:rPr>
          <w:t>págs</w:t>
        </w:r>
        <w:proofErr w:type="spellEnd"/>
        <w:r w:rsidR="000227CE" w:rsidRPr="004F5E41">
          <w:rPr>
            <w:rStyle w:val="Hipervnculo"/>
            <w:rFonts w:ascii="Bookman Old Style" w:hAnsi="Bookman Old Style"/>
            <w:lang w:val="en-US"/>
          </w:rPr>
          <w:t>. - 181 KB)</w:t>
        </w:r>
      </w:hyperlink>
    </w:p>
    <w:p w14:paraId="2D8D6D2C" w14:textId="77777777"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BOC 13/10/2020</w:t>
      </w:r>
    </w:p>
    <w:p w14:paraId="25A1FFA9" w14:textId="77777777" w:rsidR="000227CE" w:rsidRPr="004F5E41" w:rsidRDefault="000227CE"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52D9C598" w14:textId="77777777" w:rsidR="000227CE" w:rsidRPr="004F5E41" w:rsidRDefault="000227CE"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077E31D6" w14:textId="77777777" w:rsidR="000227CE" w:rsidRPr="004F5E41" w:rsidRDefault="000227CE"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0F4A9B83" w14:textId="77777777" w:rsidR="000227CE" w:rsidRPr="004F5E41" w:rsidRDefault="00293157" w:rsidP="004F5E41">
      <w:pPr>
        <w:jc w:val="both"/>
        <w:rPr>
          <w:rFonts w:ascii="Bookman Old Style" w:hAnsi="Bookman Old Style"/>
          <w:bCs/>
          <w:lang w:val="es-ES_tradnl"/>
        </w:rPr>
      </w:pPr>
      <w:hyperlink r:id="rId3539" w:tooltip="Ir a la disposición 2012/048/001" w:history="1">
        <w:r w:rsidR="000227CE" w:rsidRPr="004F5E41">
          <w:rPr>
            <w:rStyle w:val="Hipervnculo"/>
            <w:rFonts w:ascii="Bookman Old Style" w:hAnsi="Bookman Old Style"/>
            <w:bCs/>
            <w:lang w:val="es-ES_tradnl"/>
          </w:rPr>
          <w:t>3646</w:t>
        </w:r>
      </w:hyperlink>
      <w:r w:rsidR="000227CE" w:rsidRPr="004F5E41">
        <w:rPr>
          <w:rFonts w:ascii="Bookman Old Style" w:hAnsi="Bookman Old Style"/>
          <w:lang w:val="es-ES_tradnl"/>
        </w:rPr>
        <w:t> </w:t>
      </w:r>
      <w:hyperlink r:id="rId3540" w:history="1">
        <w:r w:rsidR="000227CE" w:rsidRPr="004F5E41">
          <w:rPr>
            <w:rStyle w:val="Hipervnculo"/>
            <w:rFonts w:ascii="Bookman Old Style" w:hAnsi="Bookman Old Style"/>
            <w:lang w:val="es-ES_tradnl"/>
          </w:rPr>
          <w:t xml:space="preserve">Secretaría General.- Anuncio por el que se hace pública la Resolución de 28 de septiembre de 2020, que dispone la remisión al Tribunal Superior de Justicia de Canarias, Sala de lo Contencioso-Administrativo, Sección Segunda, de Santa Cruz de Tenerife, del expediente relativo al procedimiento ordinario </w:t>
        </w:r>
        <w:proofErr w:type="spellStart"/>
        <w:r w:rsidR="000227CE" w:rsidRPr="004F5E41">
          <w:rPr>
            <w:rStyle w:val="Hipervnculo"/>
            <w:rFonts w:ascii="Bookman Old Style" w:hAnsi="Bookman Old Style"/>
            <w:lang w:val="es-ES_tradnl"/>
          </w:rPr>
          <w:t>nº</w:t>
        </w:r>
        <w:proofErr w:type="spellEnd"/>
        <w:r w:rsidR="000227CE" w:rsidRPr="004F5E41">
          <w:rPr>
            <w:rStyle w:val="Hipervnculo"/>
            <w:rFonts w:ascii="Bookman Old Style" w:hAnsi="Bookman Old Style"/>
            <w:lang w:val="es-ES_tradnl"/>
          </w:rPr>
          <w:t xml:space="preserve"> 244/2020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3C3CAFFB" w14:textId="77777777"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243.36 Kb.</w:t>
      </w:r>
    </w:p>
    <w:p w14:paraId="7F37FD48" w14:textId="77777777"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t>BOC-A-2020-209-3646. </w:t>
      </w:r>
      <w:hyperlink r:id="rId354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54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543" w:tooltip="Descargar en formato PDF" w:history="1">
        <w:r w:rsidRPr="004F5E41">
          <w:rPr>
            <w:rStyle w:val="Hipervnculo"/>
            <w:rFonts w:ascii="Bookman Old Style" w:hAnsi="Bookman Old Style"/>
            <w:lang w:val="es-ES_tradnl"/>
          </w:rPr>
          <w:t>Descargar</w:t>
        </w:r>
      </w:hyperlink>
    </w:p>
    <w:p w14:paraId="21FCAFD7" w14:textId="77777777"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BOE 12/10/2020</w:t>
      </w:r>
    </w:p>
    <w:p w14:paraId="75F2882B" w14:textId="77777777" w:rsidR="000227CE" w:rsidRPr="004F5E41" w:rsidRDefault="000227CE" w:rsidP="004F5E41">
      <w:pPr>
        <w:jc w:val="both"/>
        <w:rPr>
          <w:rFonts w:ascii="Bookman Old Style" w:hAnsi="Bookman Old Style"/>
          <w:b/>
          <w:bCs/>
        </w:rPr>
      </w:pPr>
      <w:r w:rsidRPr="004F5E41">
        <w:rPr>
          <w:rFonts w:ascii="Bookman Old Style" w:hAnsi="Bookman Old Style"/>
          <w:b/>
          <w:bCs/>
        </w:rPr>
        <w:t>I. Disposiciones generales</w:t>
      </w:r>
    </w:p>
    <w:p w14:paraId="745EDB3F" w14:textId="77777777" w:rsidR="000227CE" w:rsidRPr="004F5E41" w:rsidRDefault="000227CE" w:rsidP="004F5E41">
      <w:pPr>
        <w:jc w:val="both"/>
        <w:rPr>
          <w:rFonts w:ascii="Bookman Old Style" w:hAnsi="Bookman Old Style"/>
          <w:b/>
        </w:rPr>
      </w:pPr>
      <w:r w:rsidRPr="004F5E41">
        <w:rPr>
          <w:rFonts w:ascii="Bookman Old Style" w:hAnsi="Bookman Old Style"/>
          <w:b/>
        </w:rPr>
        <w:t>COMISIÓN NACIONAL DEL MERCADO DE VALORES</w:t>
      </w:r>
    </w:p>
    <w:p w14:paraId="760DE304" w14:textId="77777777" w:rsidR="000227CE" w:rsidRPr="004F5E41" w:rsidRDefault="000227CE" w:rsidP="004F5E41">
      <w:pPr>
        <w:jc w:val="both"/>
        <w:rPr>
          <w:rFonts w:ascii="Bookman Old Style" w:hAnsi="Bookman Old Style"/>
          <w:b/>
          <w:bCs/>
        </w:rPr>
      </w:pPr>
      <w:r w:rsidRPr="004F5E41">
        <w:rPr>
          <w:rFonts w:ascii="Bookman Old Style" w:hAnsi="Bookman Old Style"/>
          <w:b/>
          <w:bCs/>
        </w:rPr>
        <w:t>Sociedades anónimas cotizadas. Cajas de ahorros</w:t>
      </w:r>
    </w:p>
    <w:p w14:paraId="0DCAF649" w14:textId="77777777" w:rsidR="000227CE" w:rsidRPr="004F5E41" w:rsidRDefault="000227CE" w:rsidP="004F5E41">
      <w:pPr>
        <w:jc w:val="both"/>
        <w:rPr>
          <w:rFonts w:ascii="Bookman Old Style" w:hAnsi="Bookman Old Style"/>
          <w:bCs/>
        </w:rPr>
      </w:pPr>
      <w:r w:rsidRPr="004F5E41">
        <w:rPr>
          <w:rFonts w:ascii="Bookman Old Style" w:hAnsi="Bookman Old Style"/>
          <w:bCs/>
        </w:rPr>
        <w:t>Circular 1/2020, de 6 de octubre, de la Comisión Nacional del Mercado de Valores, por la que se modifican la Circular 5/2013, de 12 de junio, que establece los modelos de informe anual de gobierno corporativo de las sociedades anónimas cotizadas, de las cajas de ahorros y de otras entidades que emitan valores admitidos a negociación en mercados oficiales de valores; y la Circular 4/2013, de 12 de junio, que establece los modelos de informe anual de remuneraciones de los consejeros de sociedades anónimas cotizadas y de los miembros del consejo de administración y de la comisión de control de las cajas de ahorros que emitan valores admitidos a negociación en mercados oficiales de valores.</w:t>
      </w:r>
    </w:p>
    <w:p w14:paraId="3E56FC4D" w14:textId="77777777" w:rsidR="000227CE" w:rsidRPr="004F5E41" w:rsidRDefault="00293157" w:rsidP="004F5E41">
      <w:pPr>
        <w:jc w:val="both"/>
        <w:rPr>
          <w:rFonts w:ascii="Bookman Old Style" w:hAnsi="Bookman Old Style"/>
          <w:lang w:val="en-US"/>
        </w:rPr>
      </w:pPr>
      <w:hyperlink r:id="rId3544" w:tooltip="PDF firmado BOE-A-2020-12141" w:history="1">
        <w:r w:rsidR="000227CE" w:rsidRPr="004F5E41">
          <w:rPr>
            <w:rStyle w:val="Hipervnculo"/>
            <w:rFonts w:ascii="Bookman Old Style" w:hAnsi="Bookman Old Style"/>
            <w:bCs/>
            <w:lang w:val="en-US"/>
          </w:rPr>
          <w:t>PDF (BOE-A-2020-12141 - 115 </w:t>
        </w:r>
        <w:proofErr w:type="spellStart"/>
        <w:r w:rsidR="000227CE" w:rsidRPr="004F5E41">
          <w:rPr>
            <w:rStyle w:val="Hipervnculo"/>
            <w:rFonts w:ascii="Bookman Old Style" w:hAnsi="Bookman Old Style"/>
            <w:bCs/>
            <w:lang w:val="en-US"/>
          </w:rPr>
          <w:t>págs</w:t>
        </w:r>
        <w:proofErr w:type="spellEnd"/>
        <w:r w:rsidR="000227CE" w:rsidRPr="004F5E41">
          <w:rPr>
            <w:rStyle w:val="Hipervnculo"/>
            <w:rFonts w:ascii="Bookman Old Style" w:hAnsi="Bookman Old Style"/>
            <w:bCs/>
            <w:lang w:val="en-US"/>
          </w:rPr>
          <w:t>. - 2.818 KB)</w:t>
        </w:r>
      </w:hyperlink>
    </w:p>
    <w:p w14:paraId="2A19EF24" w14:textId="77777777"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3FF7F166" w14:textId="77777777" w:rsidR="000227CE" w:rsidRPr="004F5E41" w:rsidRDefault="000227CE" w:rsidP="004F5E41">
      <w:pPr>
        <w:jc w:val="both"/>
        <w:rPr>
          <w:rFonts w:ascii="Bookman Old Style" w:hAnsi="Bookman Old Style"/>
          <w:b/>
        </w:rPr>
      </w:pPr>
      <w:r w:rsidRPr="004F5E41">
        <w:rPr>
          <w:rFonts w:ascii="Bookman Old Style" w:hAnsi="Bookman Old Style"/>
          <w:b/>
        </w:rPr>
        <w:lastRenderedPageBreak/>
        <w:t>Deuda del Estado</w:t>
      </w:r>
    </w:p>
    <w:p w14:paraId="25F4AE2C" w14:textId="77777777" w:rsidR="000227CE" w:rsidRPr="004F5E41" w:rsidRDefault="000227CE" w:rsidP="004F5E41">
      <w:pPr>
        <w:jc w:val="both"/>
        <w:rPr>
          <w:rFonts w:ascii="Bookman Old Style" w:hAnsi="Bookman Old Style"/>
          <w:bCs/>
        </w:rPr>
      </w:pPr>
      <w:r w:rsidRPr="004F5E41">
        <w:rPr>
          <w:rFonts w:ascii="Bookman Old Style" w:hAnsi="Bookman Old Style"/>
          <w:bCs/>
        </w:rPr>
        <w:t>Resolución de 9 de octubre de 2020, de la Dirección General del Tesoro y Política Financiera, por la que se dispone la emisión de Bonos del Estado en el mes de octubre de 2020 y se convoca la correspondiente subasta.</w:t>
      </w:r>
    </w:p>
    <w:p w14:paraId="36CA98D7" w14:textId="77777777" w:rsidR="000227CE" w:rsidRPr="004F5E41" w:rsidRDefault="00293157" w:rsidP="004F5E41">
      <w:pPr>
        <w:jc w:val="both"/>
        <w:rPr>
          <w:rFonts w:ascii="Bookman Old Style" w:hAnsi="Bookman Old Style"/>
          <w:bCs/>
          <w:lang w:val="en-US"/>
        </w:rPr>
      </w:pPr>
      <w:hyperlink r:id="rId3545" w:tooltip="PDF firmado BOE-A-2020-12184" w:history="1">
        <w:r w:rsidR="000227CE" w:rsidRPr="004F5E41">
          <w:rPr>
            <w:rStyle w:val="Hipervnculo"/>
            <w:rFonts w:ascii="Bookman Old Style" w:hAnsi="Bookman Old Style"/>
            <w:lang w:val="en-US"/>
          </w:rPr>
          <w:t>PDF (BOE-A-2020-12184 - 4 </w:t>
        </w:r>
        <w:proofErr w:type="spellStart"/>
        <w:r w:rsidR="000227CE" w:rsidRPr="004F5E41">
          <w:rPr>
            <w:rStyle w:val="Hipervnculo"/>
            <w:rFonts w:ascii="Bookman Old Style" w:hAnsi="Bookman Old Style"/>
            <w:lang w:val="en-US"/>
          </w:rPr>
          <w:t>págs</w:t>
        </w:r>
        <w:proofErr w:type="spellEnd"/>
        <w:r w:rsidR="000227CE" w:rsidRPr="004F5E41">
          <w:rPr>
            <w:rStyle w:val="Hipervnculo"/>
            <w:rFonts w:ascii="Bookman Old Style" w:hAnsi="Bookman Old Style"/>
            <w:lang w:val="en-US"/>
          </w:rPr>
          <w:t>. - 221 KB)</w:t>
        </w:r>
      </w:hyperlink>
    </w:p>
    <w:p w14:paraId="15563531" w14:textId="77777777" w:rsidR="001276B5" w:rsidRPr="004F5E41" w:rsidRDefault="001276B5" w:rsidP="004F5E41">
      <w:pPr>
        <w:jc w:val="both"/>
        <w:rPr>
          <w:rFonts w:ascii="Bookman Old Style" w:hAnsi="Bookman Old Style"/>
          <w:b/>
          <w:lang w:val="es-ES_tradnl"/>
        </w:rPr>
      </w:pPr>
      <w:r w:rsidRPr="004F5E41">
        <w:rPr>
          <w:rFonts w:ascii="Bookman Old Style" w:hAnsi="Bookman Old Style"/>
          <w:b/>
          <w:lang w:val="es-ES_tradnl"/>
        </w:rPr>
        <w:t>BOE 09/10/2020</w:t>
      </w:r>
    </w:p>
    <w:p w14:paraId="27435E69"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E89B22B"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TRANSPORTES, MOVILIDAD Y AGENDA URBANA</w:t>
      </w:r>
    </w:p>
    <w:p w14:paraId="6384F529"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17 de septiembre de 2020, de la Autoridad Portuaria de Cartagena, por la que se publican las cuentas anuales del ejercicio 2019 y el informe de auditoría.</w:t>
      </w:r>
    </w:p>
    <w:p w14:paraId="7EBE020E" w14:textId="77777777" w:rsidR="00AF5BD4" w:rsidRPr="004F5E41" w:rsidRDefault="00293157" w:rsidP="004F5E41">
      <w:pPr>
        <w:jc w:val="both"/>
        <w:rPr>
          <w:rFonts w:ascii="Bookman Old Style" w:hAnsi="Bookman Old Style"/>
          <w:bCs/>
          <w:lang w:val="es-ES_tradnl"/>
        </w:rPr>
      </w:pPr>
      <w:hyperlink r:id="rId3546" w:tooltip="Ref. BOE-A-2020-12052" w:history="1">
        <w:r w:rsidR="00AF5BD4" w:rsidRPr="004F5E41">
          <w:rPr>
            <w:rStyle w:val="Hipervnculo"/>
            <w:rFonts w:ascii="Bookman Old Style" w:hAnsi="Bookman Old Style"/>
            <w:bCs/>
            <w:lang w:val="es-ES_tradnl"/>
          </w:rPr>
          <w:t>Ir al documento Ref. BOE-A-2020-12052</w:t>
        </w:r>
      </w:hyperlink>
    </w:p>
    <w:p w14:paraId="5A61BCF5" w14:textId="77777777" w:rsidR="00AF5BD4" w:rsidRPr="004F5E41" w:rsidRDefault="00293157" w:rsidP="004F5E41">
      <w:pPr>
        <w:jc w:val="both"/>
        <w:rPr>
          <w:rFonts w:ascii="Bookman Old Style" w:hAnsi="Bookman Old Style"/>
          <w:bCs/>
          <w:lang w:val="es-ES_tradnl"/>
        </w:rPr>
      </w:pPr>
      <w:hyperlink r:id="rId3547" w:tooltip="Ref. BOE-A-2020-12052" w:history="1">
        <w:r w:rsidR="00AF5BD4" w:rsidRPr="004F5E41">
          <w:rPr>
            <w:rStyle w:val="Hipervnculo"/>
            <w:rFonts w:ascii="Bookman Old Style" w:hAnsi="Bookman Old Style"/>
            <w:bCs/>
            <w:lang w:val="es-ES_tradnl"/>
          </w:rPr>
          <w:t>Más... (Referencia BOE-A-2020-12052)</w:t>
        </w:r>
      </w:hyperlink>
    </w:p>
    <w:p w14:paraId="729AF62A"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16 de septiembre de 2020, de la Autoridad Portuaria de Melilla, por la que se publican las cuentas anuales del ejercicio 2019 y el informe de auditoría.</w:t>
      </w:r>
    </w:p>
    <w:p w14:paraId="3DE2B06E" w14:textId="77777777" w:rsidR="00AF5BD4" w:rsidRPr="004F5E41" w:rsidRDefault="00293157" w:rsidP="004F5E41">
      <w:pPr>
        <w:jc w:val="both"/>
        <w:rPr>
          <w:rFonts w:ascii="Bookman Old Style" w:hAnsi="Bookman Old Style"/>
          <w:bCs/>
          <w:lang w:val="es-ES_tradnl"/>
        </w:rPr>
      </w:pPr>
      <w:hyperlink r:id="rId3548" w:tooltip="Ref. BOE-A-2020-12053" w:history="1">
        <w:r w:rsidR="00AF5BD4" w:rsidRPr="004F5E41">
          <w:rPr>
            <w:rStyle w:val="Hipervnculo"/>
            <w:rFonts w:ascii="Bookman Old Style" w:hAnsi="Bookman Old Style"/>
            <w:bCs/>
            <w:lang w:val="es-ES_tradnl"/>
          </w:rPr>
          <w:t>Ir al documento Ref. BOE-A-2020-12053</w:t>
        </w:r>
      </w:hyperlink>
    </w:p>
    <w:p w14:paraId="3C973983" w14:textId="77777777" w:rsidR="00AF5BD4" w:rsidRPr="004F5E41" w:rsidRDefault="00293157" w:rsidP="004F5E41">
      <w:pPr>
        <w:jc w:val="both"/>
        <w:rPr>
          <w:rFonts w:ascii="Bookman Old Style" w:hAnsi="Bookman Old Style"/>
          <w:bCs/>
          <w:lang w:val="es-ES_tradnl"/>
        </w:rPr>
      </w:pPr>
      <w:hyperlink r:id="rId3549" w:tooltip="Ref. BOE-A-2020-12053" w:history="1">
        <w:r w:rsidR="00AF5BD4" w:rsidRPr="004F5E41">
          <w:rPr>
            <w:rStyle w:val="Hipervnculo"/>
            <w:rFonts w:ascii="Bookman Old Style" w:hAnsi="Bookman Old Style"/>
            <w:bCs/>
            <w:lang w:val="es-ES_tradnl"/>
          </w:rPr>
          <w:t>Más... (Referencia BOE-A-2020-12053)</w:t>
        </w:r>
      </w:hyperlink>
    </w:p>
    <w:p w14:paraId="1086305B"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TRABAJO Y ECONOMÍA SOCIAL</w:t>
      </w:r>
    </w:p>
    <w:p w14:paraId="06F9DDC4"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
          <w:bCs/>
          <w:lang w:val="es-ES_tradnl"/>
        </w:rPr>
        <w:t xml:space="preserve">Resolución de 30 de septiembre de 2020, del Servicio Público de Empleo </w:t>
      </w:r>
      <w:r w:rsidRPr="004F5E41">
        <w:rPr>
          <w:rFonts w:ascii="Bookman Old Style" w:hAnsi="Bookman Old Style"/>
          <w:bCs/>
          <w:lang w:val="es-ES_tradnl"/>
        </w:rPr>
        <w:t>Estatal, por la que se publican las cuentas anuales del ejercicio 2019 y el informe de auditoría.</w:t>
      </w:r>
    </w:p>
    <w:p w14:paraId="3ABD5F5A" w14:textId="77777777" w:rsidR="00AF5BD4" w:rsidRPr="004F5E41" w:rsidRDefault="00293157" w:rsidP="004F5E41">
      <w:pPr>
        <w:jc w:val="both"/>
        <w:rPr>
          <w:rFonts w:ascii="Bookman Old Style" w:hAnsi="Bookman Old Style"/>
          <w:bCs/>
          <w:lang w:val="es-ES_tradnl"/>
        </w:rPr>
      </w:pPr>
      <w:hyperlink r:id="rId3550" w:tooltip="Ref. BOE-A-2020-12055" w:history="1">
        <w:r w:rsidR="00AF5BD4" w:rsidRPr="004F5E41">
          <w:rPr>
            <w:rStyle w:val="Hipervnculo"/>
            <w:rFonts w:ascii="Bookman Old Style" w:hAnsi="Bookman Old Style"/>
            <w:bCs/>
            <w:lang w:val="es-ES_tradnl"/>
          </w:rPr>
          <w:t>Ir al documento Ref. BOE-A-2020-12055</w:t>
        </w:r>
      </w:hyperlink>
    </w:p>
    <w:p w14:paraId="0DFFCD8D" w14:textId="77777777" w:rsidR="00AF5BD4" w:rsidRPr="004F5E41" w:rsidRDefault="00293157" w:rsidP="004F5E41">
      <w:pPr>
        <w:jc w:val="both"/>
        <w:rPr>
          <w:rFonts w:ascii="Bookman Old Style" w:hAnsi="Bookman Old Style"/>
          <w:bCs/>
          <w:lang w:val="es-ES_tradnl"/>
        </w:rPr>
      </w:pPr>
      <w:hyperlink r:id="rId3551" w:tooltip="Ref. BOE-A-2020-12055" w:history="1">
        <w:r w:rsidR="00AF5BD4" w:rsidRPr="004F5E41">
          <w:rPr>
            <w:rStyle w:val="Hipervnculo"/>
            <w:rFonts w:ascii="Bookman Old Style" w:hAnsi="Bookman Old Style"/>
            <w:bCs/>
            <w:lang w:val="es-ES_tradnl"/>
          </w:rPr>
          <w:t>Más... (Referencia BOE-A-2020-12055)</w:t>
        </w:r>
      </w:hyperlink>
    </w:p>
    <w:p w14:paraId="297D4323"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INDUSTRIA, COMERCIO Y TURISMO</w:t>
      </w:r>
    </w:p>
    <w:p w14:paraId="45854FEF"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1 de octubre de 2020, de la Dirección General de Industria y de la Pequeña y Mediana Empresa, por la que se publica la relación de normas UNE anuladas durante el mes de septiembre de 2020.</w:t>
      </w:r>
    </w:p>
    <w:p w14:paraId="265862D6" w14:textId="77777777" w:rsidR="00AF5BD4" w:rsidRPr="004F5E41" w:rsidRDefault="00293157" w:rsidP="004F5E41">
      <w:pPr>
        <w:jc w:val="both"/>
        <w:rPr>
          <w:rFonts w:ascii="Bookman Old Style" w:hAnsi="Bookman Old Style"/>
          <w:bCs/>
          <w:lang w:val="es-ES_tradnl"/>
        </w:rPr>
      </w:pPr>
      <w:hyperlink r:id="rId3552" w:tooltip="Ref. BOE-A-2020-12059" w:history="1">
        <w:r w:rsidR="00AF5BD4" w:rsidRPr="004F5E41">
          <w:rPr>
            <w:rStyle w:val="Hipervnculo"/>
            <w:rFonts w:ascii="Bookman Old Style" w:hAnsi="Bookman Old Style"/>
            <w:bCs/>
            <w:lang w:val="es-ES_tradnl"/>
          </w:rPr>
          <w:t>Ir al documento Ref. BOE-A-2020-12059</w:t>
        </w:r>
      </w:hyperlink>
    </w:p>
    <w:p w14:paraId="27D46B82" w14:textId="77777777" w:rsidR="00AF5BD4" w:rsidRPr="004F5E41" w:rsidRDefault="00293157" w:rsidP="004F5E41">
      <w:pPr>
        <w:jc w:val="both"/>
        <w:rPr>
          <w:rFonts w:ascii="Bookman Old Style" w:hAnsi="Bookman Old Style"/>
          <w:bCs/>
          <w:lang w:val="es-ES_tradnl"/>
        </w:rPr>
      </w:pPr>
      <w:hyperlink r:id="rId3553" w:tooltip="Ref. BOE-A-2020-12059" w:history="1">
        <w:r w:rsidR="00AF5BD4" w:rsidRPr="004F5E41">
          <w:rPr>
            <w:rStyle w:val="Hipervnculo"/>
            <w:rFonts w:ascii="Bookman Old Style" w:hAnsi="Bookman Old Style"/>
            <w:bCs/>
            <w:lang w:val="es-ES_tradnl"/>
          </w:rPr>
          <w:t>Más... (Referencia BOE-A-2020-12059)</w:t>
        </w:r>
      </w:hyperlink>
    </w:p>
    <w:p w14:paraId="1B2D23CF"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 xml:space="preserve">Resolución de 1 de octubre de 2020, de la Dirección General de Industria y de la Pequeña y Mediana Empresa, por la que se publica la relación de normas </w:t>
      </w:r>
      <w:r w:rsidRPr="004F5E41">
        <w:rPr>
          <w:rFonts w:ascii="Bookman Old Style" w:hAnsi="Bookman Old Style"/>
          <w:bCs/>
          <w:lang w:val="es-ES_tradnl"/>
        </w:rPr>
        <w:lastRenderedPageBreak/>
        <w:t>UNE aprobadas por la Asociación Española de Normalización, durante el mes de septiembre de 2020.</w:t>
      </w:r>
    </w:p>
    <w:p w14:paraId="2DC37DEA" w14:textId="77777777" w:rsidR="00AF5BD4" w:rsidRPr="004F5E41" w:rsidRDefault="00293157" w:rsidP="004F5E41">
      <w:pPr>
        <w:jc w:val="both"/>
        <w:rPr>
          <w:rFonts w:ascii="Bookman Old Style" w:hAnsi="Bookman Old Style"/>
          <w:bCs/>
          <w:lang w:val="es-ES_tradnl"/>
        </w:rPr>
      </w:pPr>
      <w:hyperlink r:id="rId3554" w:tooltip="Ref. BOE-A-2020-12060" w:history="1">
        <w:r w:rsidR="00AF5BD4" w:rsidRPr="004F5E41">
          <w:rPr>
            <w:rStyle w:val="Hipervnculo"/>
            <w:rFonts w:ascii="Bookman Old Style" w:hAnsi="Bookman Old Style"/>
            <w:bCs/>
            <w:lang w:val="es-ES_tradnl"/>
          </w:rPr>
          <w:t>Ir al documento Ref. BOE-A-2020-12060</w:t>
        </w:r>
      </w:hyperlink>
    </w:p>
    <w:p w14:paraId="3FC238F3" w14:textId="77777777" w:rsidR="00AF5BD4" w:rsidRPr="004F5E41" w:rsidRDefault="00293157" w:rsidP="004F5E41">
      <w:pPr>
        <w:jc w:val="both"/>
        <w:rPr>
          <w:rFonts w:ascii="Bookman Old Style" w:hAnsi="Bookman Old Style"/>
          <w:bCs/>
          <w:lang w:val="es-ES_tradnl"/>
        </w:rPr>
      </w:pPr>
      <w:hyperlink r:id="rId3555" w:tooltip="Ref. BOE-A-2020-12060" w:history="1">
        <w:r w:rsidR="00AF5BD4" w:rsidRPr="004F5E41">
          <w:rPr>
            <w:rStyle w:val="Hipervnculo"/>
            <w:rFonts w:ascii="Bookman Old Style" w:hAnsi="Bookman Old Style"/>
            <w:bCs/>
            <w:lang w:val="es-ES_tradnl"/>
          </w:rPr>
          <w:t>Más... (Referencia BOE-A-2020-12060)</w:t>
        </w:r>
      </w:hyperlink>
    </w:p>
    <w:p w14:paraId="190F8BEF"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1 de octubre de 2020, de la Dirección General de Industria y de la Pequeña y Mediana Empresa, por la que se someten a información pública los proyectos de normas europeas e internacionales que han sido tramitados como proyectos de norma UNE por la Asociación Española de Normalización, correspondientes al mes de septiembre de 2020.</w:t>
      </w:r>
    </w:p>
    <w:p w14:paraId="04781882" w14:textId="77777777" w:rsidR="00AF5BD4" w:rsidRPr="004F5E41" w:rsidRDefault="00293157" w:rsidP="004F5E41">
      <w:pPr>
        <w:jc w:val="both"/>
        <w:rPr>
          <w:rFonts w:ascii="Bookman Old Style" w:hAnsi="Bookman Old Style"/>
          <w:bCs/>
          <w:lang w:val="es-ES_tradnl"/>
        </w:rPr>
      </w:pPr>
      <w:hyperlink r:id="rId3556" w:tooltip="Ref. BOE-A-2020-12062" w:history="1">
        <w:r w:rsidR="00AF5BD4" w:rsidRPr="004F5E41">
          <w:rPr>
            <w:rStyle w:val="Hipervnculo"/>
            <w:rFonts w:ascii="Bookman Old Style" w:hAnsi="Bookman Old Style"/>
            <w:bCs/>
            <w:lang w:val="es-ES_tradnl"/>
          </w:rPr>
          <w:t>Ir al documento Ref. BOE-A-2020-12062</w:t>
        </w:r>
      </w:hyperlink>
    </w:p>
    <w:p w14:paraId="0E50EE0C" w14:textId="77777777" w:rsidR="00AF5BD4" w:rsidRPr="004F5E41" w:rsidRDefault="00293157" w:rsidP="004F5E41">
      <w:pPr>
        <w:jc w:val="both"/>
        <w:rPr>
          <w:rFonts w:ascii="Bookman Old Style" w:hAnsi="Bookman Old Style"/>
          <w:bCs/>
          <w:lang w:val="es-ES_tradnl"/>
        </w:rPr>
      </w:pPr>
      <w:hyperlink r:id="rId3557" w:tooltip="Ref. BOE-A-2020-12062" w:history="1">
        <w:r w:rsidR="00AF5BD4" w:rsidRPr="004F5E41">
          <w:rPr>
            <w:rStyle w:val="Hipervnculo"/>
            <w:rFonts w:ascii="Bookman Old Style" w:hAnsi="Bookman Old Style"/>
            <w:bCs/>
            <w:lang w:val="es-ES_tradnl"/>
          </w:rPr>
          <w:t>Más... (Referencia BOE-A-2020-12062)</w:t>
        </w:r>
      </w:hyperlink>
    </w:p>
    <w:p w14:paraId="51C90C63"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AGRICULTURA, PESCA Y ALIMENTACIÓN</w:t>
      </w:r>
    </w:p>
    <w:p w14:paraId="28ED1D7D"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29 de septiembre de 2020, de la Dirección General de Producciones y Mercados Agrarios, por la que se publican las instrucciones de aplicación de las recomendaciones del Comité Internacional para el control del rendimiento lechero durante el periodo de estado de alarma establecido en el Real Decreto 463/2020, de 14 de marzo, y sus modificaciones.</w:t>
      </w:r>
    </w:p>
    <w:p w14:paraId="2B9110FD" w14:textId="77777777" w:rsidR="00AF5BD4" w:rsidRPr="004F5E41" w:rsidRDefault="00293157" w:rsidP="004F5E41">
      <w:pPr>
        <w:jc w:val="both"/>
        <w:rPr>
          <w:rFonts w:ascii="Bookman Old Style" w:hAnsi="Bookman Old Style"/>
          <w:bCs/>
          <w:lang w:val="es-ES_tradnl"/>
        </w:rPr>
      </w:pPr>
      <w:hyperlink r:id="rId3558" w:tooltip="Ref. BOE-A-2020-12066" w:history="1">
        <w:r w:rsidR="00AF5BD4" w:rsidRPr="004F5E41">
          <w:rPr>
            <w:rStyle w:val="Hipervnculo"/>
            <w:rFonts w:ascii="Bookman Old Style" w:hAnsi="Bookman Old Style"/>
            <w:bCs/>
            <w:lang w:val="es-ES_tradnl"/>
          </w:rPr>
          <w:t>Ir al documento Ref. BOE-A-2020-12066</w:t>
        </w:r>
      </w:hyperlink>
    </w:p>
    <w:p w14:paraId="774585CF" w14:textId="77777777" w:rsidR="00AF5BD4" w:rsidRPr="004F5E41" w:rsidRDefault="00293157" w:rsidP="004F5E41">
      <w:pPr>
        <w:jc w:val="both"/>
        <w:rPr>
          <w:rFonts w:ascii="Bookman Old Style" w:hAnsi="Bookman Old Style"/>
          <w:bCs/>
          <w:lang w:val="es-ES_tradnl"/>
        </w:rPr>
      </w:pPr>
      <w:hyperlink r:id="rId3559" w:tooltip="Ref. BOE-A-2020-12066" w:history="1">
        <w:r w:rsidR="00AF5BD4" w:rsidRPr="004F5E41">
          <w:rPr>
            <w:rStyle w:val="Hipervnculo"/>
            <w:rFonts w:ascii="Bookman Old Style" w:hAnsi="Bookman Old Style"/>
            <w:bCs/>
            <w:lang w:val="es-ES_tradnl"/>
          </w:rPr>
          <w:t>Más... (Referencia BOE-A-2020-12066)</w:t>
        </w:r>
      </w:hyperlink>
    </w:p>
    <w:p w14:paraId="412B567A"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CULTURA Y DEPORTE</w:t>
      </w:r>
    </w:p>
    <w:p w14:paraId="36A15EF6"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30 de septiembre de 2020, de la Secretaría General Técnica, por la que se publican las cuentas anuales de la Fundación Colección Thyssen-Bornemisza, F.S.P., del ejercicio 2019 y el informe de auditoría.</w:t>
      </w:r>
    </w:p>
    <w:p w14:paraId="67C4D8A2" w14:textId="77777777" w:rsidR="00AF5BD4" w:rsidRPr="004F5E41" w:rsidRDefault="00293157" w:rsidP="004F5E41">
      <w:pPr>
        <w:jc w:val="both"/>
        <w:rPr>
          <w:rFonts w:ascii="Bookman Old Style" w:hAnsi="Bookman Old Style"/>
          <w:bCs/>
          <w:lang w:val="es-ES_tradnl"/>
        </w:rPr>
      </w:pPr>
      <w:hyperlink r:id="rId3560" w:tooltip="Ref. BOE-A-2020-12091" w:history="1">
        <w:r w:rsidR="00AF5BD4" w:rsidRPr="004F5E41">
          <w:rPr>
            <w:rStyle w:val="Hipervnculo"/>
            <w:rFonts w:ascii="Bookman Old Style" w:hAnsi="Bookman Old Style"/>
            <w:bCs/>
            <w:lang w:val="es-ES_tradnl"/>
          </w:rPr>
          <w:t>Ir al documento Ref. BOE-A-2020-12091</w:t>
        </w:r>
      </w:hyperlink>
    </w:p>
    <w:p w14:paraId="05B7B3D2" w14:textId="77777777" w:rsidR="00AF5BD4" w:rsidRPr="004F5E41" w:rsidRDefault="00293157" w:rsidP="004F5E41">
      <w:pPr>
        <w:jc w:val="both"/>
        <w:rPr>
          <w:rFonts w:ascii="Bookman Old Style" w:hAnsi="Bookman Old Style"/>
          <w:bCs/>
          <w:lang w:val="es-ES_tradnl"/>
        </w:rPr>
      </w:pPr>
      <w:hyperlink r:id="rId3561" w:tooltip="Ref. BOE-A-2020-12091" w:history="1">
        <w:r w:rsidR="00AF5BD4" w:rsidRPr="004F5E41">
          <w:rPr>
            <w:rStyle w:val="Hipervnculo"/>
            <w:rFonts w:ascii="Bookman Old Style" w:hAnsi="Bookman Old Style"/>
            <w:bCs/>
            <w:lang w:val="es-ES_tradnl"/>
          </w:rPr>
          <w:t>Más... (Referencia BOE-A-2020-12091)</w:t>
        </w:r>
      </w:hyperlink>
    </w:p>
    <w:p w14:paraId="737A2127" w14:textId="77777777" w:rsidR="00AF5BD4" w:rsidRPr="004F5E41" w:rsidRDefault="00AF5BD4"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2F56D945"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ICEX España Exportación e Inversiones. Cuentas anuales</w:t>
      </w:r>
    </w:p>
    <w:p w14:paraId="31D9E889"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lang w:val="es-ES_tradnl"/>
        </w:rPr>
        <w:t>Resolución de 1 de octubre de 2020, de ICEX España Exportación e Inversiones, E.P.E., M.P., por la que se corrigen errores en la de 10 de septiembre de 2020, por la que se publican las cuentas anuales del ejercicio 2019 y el informe de auditoría.</w:t>
      </w:r>
    </w:p>
    <w:p w14:paraId="0FBA99A7" w14:textId="77777777" w:rsidR="00AF5BD4" w:rsidRPr="004F5E41" w:rsidRDefault="00293157" w:rsidP="004F5E41">
      <w:pPr>
        <w:jc w:val="both"/>
        <w:rPr>
          <w:rFonts w:ascii="Bookman Old Style" w:hAnsi="Bookman Old Style"/>
          <w:bCs/>
          <w:lang w:val="en-US"/>
        </w:rPr>
      </w:pPr>
      <w:hyperlink r:id="rId3562" w:tooltip="PDF firmado BOE-A-2020-12057" w:history="1">
        <w:r w:rsidR="00AF5BD4" w:rsidRPr="004F5E41">
          <w:rPr>
            <w:rStyle w:val="Hipervnculo"/>
            <w:rFonts w:ascii="Bookman Old Style" w:hAnsi="Bookman Old Style"/>
            <w:lang w:val="en-US"/>
          </w:rPr>
          <w:t>PDF (BOE-A-2020-12057 - 71 </w:t>
        </w:r>
        <w:proofErr w:type="spellStart"/>
        <w:r w:rsidR="00AF5BD4" w:rsidRPr="004F5E41">
          <w:rPr>
            <w:rStyle w:val="Hipervnculo"/>
            <w:rFonts w:ascii="Bookman Old Style" w:hAnsi="Bookman Old Style"/>
            <w:lang w:val="en-US"/>
          </w:rPr>
          <w:t>págs</w:t>
        </w:r>
        <w:proofErr w:type="spellEnd"/>
        <w:r w:rsidR="00AF5BD4" w:rsidRPr="004F5E41">
          <w:rPr>
            <w:rStyle w:val="Hipervnculo"/>
            <w:rFonts w:ascii="Bookman Old Style" w:hAnsi="Bookman Old Style"/>
            <w:lang w:val="en-US"/>
          </w:rPr>
          <w:t>. - 1.849 KB)</w:t>
        </w:r>
      </w:hyperlink>
    </w:p>
    <w:p w14:paraId="04A552E5"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5569C9A5"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29 de septiembre de 2020, del Instituto Nacional de las Artes Escénicas y de la Música, por la que se publica el Convenio con la Fundación Juan de Borbón, para la organización de un concierto extraordinario y de los ciclos musicales: "XXVIII Jornadas de Música Contemporánea de Segovia 2020" y la "Trigésimo Novena Semana de Música Sacra de Segovia".</w:t>
      </w:r>
    </w:p>
    <w:p w14:paraId="5669B075" w14:textId="77777777" w:rsidR="00AF5BD4" w:rsidRPr="004F5E41" w:rsidRDefault="00293157" w:rsidP="004F5E41">
      <w:pPr>
        <w:jc w:val="both"/>
        <w:rPr>
          <w:rFonts w:ascii="Bookman Old Style" w:hAnsi="Bookman Old Style"/>
          <w:bCs/>
          <w:lang w:val="en-US"/>
        </w:rPr>
      </w:pPr>
      <w:hyperlink r:id="rId3563" w:tooltip="PDF firmado BOE-A-2020-12086" w:history="1">
        <w:r w:rsidR="00AF5BD4" w:rsidRPr="004F5E41">
          <w:rPr>
            <w:rStyle w:val="Hipervnculo"/>
            <w:rFonts w:ascii="Bookman Old Style" w:hAnsi="Bookman Old Style"/>
            <w:lang w:val="en-US"/>
          </w:rPr>
          <w:t>PDF (BOE-A-2020-12086 - 10 </w:t>
        </w:r>
        <w:proofErr w:type="spellStart"/>
        <w:r w:rsidR="00AF5BD4" w:rsidRPr="004F5E41">
          <w:rPr>
            <w:rStyle w:val="Hipervnculo"/>
            <w:rFonts w:ascii="Bookman Old Style" w:hAnsi="Bookman Old Style"/>
            <w:lang w:val="en-US"/>
          </w:rPr>
          <w:t>págs</w:t>
        </w:r>
        <w:proofErr w:type="spellEnd"/>
        <w:r w:rsidR="00AF5BD4" w:rsidRPr="004F5E41">
          <w:rPr>
            <w:rStyle w:val="Hipervnculo"/>
            <w:rFonts w:ascii="Bookman Old Style" w:hAnsi="Bookman Old Style"/>
            <w:lang w:val="en-US"/>
          </w:rPr>
          <w:t>. - 284 KB)</w:t>
        </w:r>
      </w:hyperlink>
    </w:p>
    <w:p w14:paraId="2FA35976"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8ABDF5B"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TRANSPORTES, MOVILIDAD Y AGENDA URBANA</w:t>
      </w:r>
    </w:p>
    <w:p w14:paraId="64A47794" w14:textId="77777777" w:rsidR="00AF5BD4" w:rsidRPr="004F5E41" w:rsidRDefault="00AF5BD4" w:rsidP="004F5E41">
      <w:pPr>
        <w:jc w:val="both"/>
        <w:rPr>
          <w:rFonts w:ascii="Bookman Old Style" w:hAnsi="Bookman Old Style"/>
          <w:lang w:val="es-ES_tradnl"/>
        </w:rPr>
      </w:pPr>
      <w:r w:rsidRPr="004F5E41">
        <w:rPr>
          <w:rFonts w:ascii="Bookman Old Style" w:hAnsi="Bookman Old Style"/>
          <w:lang w:val="es-ES_tradnl"/>
        </w:rPr>
        <w:t>Anuncio de licitación de: Presidencia del Consejo de Administración de la Autoridad Portuaria de Barcelona (PORT DE BARCELONA). Objeto: Servicio de mantenimiento de los aparatos elevadores en las dependencias de la Autoridad Portuaria de Barcelona. Clave de expediente de contratación: 2010I070018. Expediente: 2020-00232.</w:t>
      </w:r>
    </w:p>
    <w:p w14:paraId="148C5A96" w14:textId="77777777" w:rsidR="00AF5BD4" w:rsidRPr="004F5E41" w:rsidRDefault="00293157" w:rsidP="004F5E41">
      <w:pPr>
        <w:jc w:val="both"/>
        <w:rPr>
          <w:rFonts w:ascii="Bookman Old Style" w:hAnsi="Bookman Old Style"/>
          <w:lang w:val="es-ES_tradnl"/>
        </w:rPr>
      </w:pPr>
      <w:hyperlink r:id="rId3564" w:tooltip="PDF firmado BOE-B-2020-34249" w:history="1">
        <w:r w:rsidR="00AF5BD4" w:rsidRPr="004F5E41">
          <w:rPr>
            <w:rStyle w:val="Hipervnculo"/>
            <w:rFonts w:ascii="Bookman Old Style" w:hAnsi="Bookman Old Style"/>
            <w:lang w:val="es-ES_tradnl"/>
          </w:rPr>
          <w:t>PDF (BOE-B-2020-34249 - 2 págs. - 187 KB)</w:t>
        </w:r>
      </w:hyperlink>
    </w:p>
    <w:p w14:paraId="677BDC98" w14:textId="77777777" w:rsidR="001276B5" w:rsidRPr="004F5E41" w:rsidRDefault="00EA7FE7" w:rsidP="004F5E41">
      <w:pPr>
        <w:jc w:val="both"/>
        <w:rPr>
          <w:rFonts w:ascii="Bookman Old Style" w:hAnsi="Bookman Old Style"/>
          <w:b/>
          <w:lang w:val="es-ES_tradnl"/>
        </w:rPr>
      </w:pPr>
      <w:r w:rsidRPr="004F5E41">
        <w:rPr>
          <w:rFonts w:ascii="Bookman Old Style" w:hAnsi="Bookman Old Style"/>
          <w:b/>
          <w:lang w:val="es-ES_tradnl"/>
        </w:rPr>
        <w:t>BOC 09/10/2020</w:t>
      </w:r>
    </w:p>
    <w:p w14:paraId="15CAA497"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A18E184"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7904252" w14:textId="77777777" w:rsidR="00EA7FE7" w:rsidRPr="004F5E41" w:rsidRDefault="00293157" w:rsidP="004F5E41">
      <w:pPr>
        <w:jc w:val="both"/>
        <w:rPr>
          <w:rFonts w:ascii="Bookman Old Style" w:hAnsi="Bookman Old Style"/>
          <w:lang w:val="es-ES_tradnl"/>
        </w:rPr>
      </w:pPr>
      <w:hyperlink r:id="rId3565" w:tooltip="Ir a la disposición 2012/048/001" w:history="1">
        <w:r w:rsidR="00EA7FE7" w:rsidRPr="004F5E41">
          <w:rPr>
            <w:rStyle w:val="Hipervnculo"/>
            <w:rFonts w:ascii="Bookman Old Style" w:hAnsi="Bookman Old Style"/>
            <w:bCs/>
            <w:lang w:val="es-ES_tradnl"/>
          </w:rPr>
          <w:t>3608</w:t>
        </w:r>
      </w:hyperlink>
      <w:r w:rsidR="00EA7FE7" w:rsidRPr="004F5E41">
        <w:rPr>
          <w:rFonts w:ascii="Bookman Old Style" w:hAnsi="Bookman Old Style"/>
          <w:lang w:val="es-ES_tradnl"/>
        </w:rPr>
        <w:t> </w:t>
      </w:r>
      <w:hyperlink r:id="rId3566" w:history="1">
        <w:r w:rsidR="00EA7FE7" w:rsidRPr="004F5E41">
          <w:rPr>
            <w:rStyle w:val="Hipervnculo"/>
            <w:rFonts w:ascii="Bookman Old Style" w:hAnsi="Bookman Old Style"/>
            <w:lang w:val="es-ES_tradnl"/>
          </w:rPr>
          <w:t>Secretaría General.- Resolución 8 de octubre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044D1491"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39 páginas. Formato de archivo en PDF/Adobe Acrobat. Tamaño: 983.36 Kb.</w:t>
      </w:r>
    </w:p>
    <w:p w14:paraId="1C1AAAD0"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BOC-A-2020-208-3608. </w:t>
      </w:r>
      <w:hyperlink r:id="rId356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56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569" w:tooltip="Descargar en formato PDF" w:history="1">
        <w:r w:rsidRPr="004F5E41">
          <w:rPr>
            <w:rStyle w:val="Hipervnculo"/>
            <w:rFonts w:ascii="Bookman Old Style" w:hAnsi="Bookman Old Style"/>
            <w:lang w:val="es-ES_tradnl"/>
          </w:rPr>
          <w:t>Descargar</w:t>
        </w:r>
      </w:hyperlink>
    </w:p>
    <w:p w14:paraId="4617A084"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1375AF37" w14:textId="77777777" w:rsidR="00EA7FE7" w:rsidRPr="004F5E41" w:rsidRDefault="00293157" w:rsidP="004F5E41">
      <w:pPr>
        <w:jc w:val="both"/>
        <w:rPr>
          <w:rFonts w:ascii="Bookman Old Style" w:hAnsi="Bookman Old Style"/>
          <w:bCs/>
          <w:lang w:val="es-ES_tradnl"/>
        </w:rPr>
      </w:pPr>
      <w:hyperlink r:id="rId3570" w:tooltip="Ir a la disposición 2012/048/001" w:history="1">
        <w:r w:rsidR="00EA7FE7" w:rsidRPr="004F5E41">
          <w:rPr>
            <w:rStyle w:val="Hipervnculo"/>
            <w:rFonts w:ascii="Bookman Old Style" w:hAnsi="Bookman Old Style"/>
            <w:bCs/>
            <w:lang w:val="es-ES_tradnl"/>
          </w:rPr>
          <w:t>3609</w:t>
        </w:r>
      </w:hyperlink>
      <w:r w:rsidR="00EA7FE7" w:rsidRPr="004F5E41">
        <w:rPr>
          <w:rFonts w:ascii="Bookman Old Style" w:hAnsi="Bookman Old Style"/>
          <w:lang w:val="es-ES_tradnl"/>
        </w:rPr>
        <w:t> </w:t>
      </w:r>
      <w:hyperlink r:id="rId3571" w:history="1">
        <w:r w:rsidR="00EA7FE7" w:rsidRPr="004F5E41">
          <w:rPr>
            <w:rStyle w:val="Hipervnculo"/>
            <w:rFonts w:ascii="Bookman Old Style" w:hAnsi="Bookman Old Style"/>
            <w:lang w:val="es-ES_tradnl"/>
          </w:rPr>
          <w:t>Dirección General de Derechos Sociales e Inmigración.- Resolución de 1 de octubre de 2020, por la que se resuelve provisionalmente la convocatoria de subvenciones regulada por la Orden de 22 de abril de 2020, que establece las bases que han de regir en la convocatoria de la concesión de subvenciones para el año 2020, destinadas a la ejecución de proyectos en las áreas de personas mayores, inmigración, voluntariado e inclusión social.</w:t>
        </w:r>
      </w:hyperlink>
    </w:p>
    <w:p w14:paraId="24CF7A7E"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68 páginas. Formato de archivo en PDF/Adobe Acrobat. Tamaño: 2.00 Mb.</w:t>
      </w:r>
    </w:p>
    <w:p w14:paraId="469AFF60"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BOC-A-2020-208-3609. </w:t>
      </w:r>
      <w:hyperlink r:id="rId357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57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574" w:tooltip="Descargar en formato PDF" w:history="1">
        <w:r w:rsidRPr="004F5E41">
          <w:rPr>
            <w:rStyle w:val="Hipervnculo"/>
            <w:rFonts w:ascii="Bookman Old Style" w:hAnsi="Bookman Old Style"/>
            <w:lang w:val="es-ES_tradnl"/>
          </w:rPr>
          <w:t>Descargar</w:t>
        </w:r>
      </w:hyperlink>
    </w:p>
    <w:p w14:paraId="4343EA47"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F7F8EEB" w14:textId="77777777" w:rsidR="00EA7FE7" w:rsidRPr="004F5E41" w:rsidRDefault="00293157" w:rsidP="004F5E41">
      <w:pPr>
        <w:jc w:val="both"/>
        <w:rPr>
          <w:rFonts w:ascii="Bookman Old Style" w:hAnsi="Bookman Old Style"/>
          <w:bCs/>
          <w:lang w:val="es-ES_tradnl"/>
        </w:rPr>
      </w:pPr>
      <w:hyperlink r:id="rId3575" w:tooltip="Ir a la disposición 2012/048/001" w:history="1">
        <w:r w:rsidR="00EA7FE7" w:rsidRPr="004F5E41">
          <w:rPr>
            <w:rStyle w:val="Hipervnculo"/>
            <w:rFonts w:ascii="Bookman Old Style" w:hAnsi="Bookman Old Style"/>
            <w:bCs/>
            <w:lang w:val="es-ES_tradnl"/>
          </w:rPr>
          <w:t>3610</w:t>
        </w:r>
      </w:hyperlink>
      <w:r w:rsidR="00EA7FE7" w:rsidRPr="004F5E41">
        <w:rPr>
          <w:rFonts w:ascii="Bookman Old Style" w:hAnsi="Bookman Old Style"/>
          <w:lang w:val="es-ES_tradnl"/>
        </w:rPr>
        <w:t> </w:t>
      </w:r>
      <w:hyperlink r:id="rId3576" w:history="1">
        <w:r w:rsidR="00EA7FE7" w:rsidRPr="004F5E41">
          <w:rPr>
            <w:rStyle w:val="Hipervnculo"/>
            <w:rFonts w:ascii="Bookman Old Style" w:hAnsi="Bookman Old Style"/>
            <w:lang w:val="es-ES_tradnl"/>
          </w:rPr>
          <w:t>Servicio Canario de Empleo.- Resolución de 2 de octubre de 2020, de la Directora, por la que se acuerda aplicar la tramitación de urgencia a la convocatoria de subvenciones destinadas a la financiación del Programa de Formación en Alternancia con el Empleo-Garantía Juvenil, cofinanciadas por el Programa Operativo de Empleo Juvenil 2014-2020, para el ejercicio 2020, convocadas por Resolución de 21 de agosto de 2020, de la Presidenta.</w:t>
        </w:r>
      </w:hyperlink>
    </w:p>
    <w:p w14:paraId="7B9AA123"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273.35 Kb.</w:t>
      </w:r>
    </w:p>
    <w:p w14:paraId="7624BEC3"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BOC-A-2020-208-3610. </w:t>
      </w:r>
      <w:hyperlink r:id="rId357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57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579" w:tooltip="Descargar en formato PDF" w:history="1">
        <w:r w:rsidRPr="004F5E41">
          <w:rPr>
            <w:rStyle w:val="Hipervnculo"/>
            <w:rFonts w:ascii="Bookman Old Style" w:hAnsi="Bookman Old Style"/>
            <w:lang w:val="es-ES_tradnl"/>
          </w:rPr>
          <w:t>Descargar</w:t>
        </w:r>
      </w:hyperlink>
    </w:p>
    <w:p w14:paraId="7AB73333"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61342F2D"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2A02B0BC"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442D88A" w14:textId="77777777" w:rsidR="00EA7FE7" w:rsidRPr="004F5E41" w:rsidRDefault="00293157" w:rsidP="004F5E41">
      <w:pPr>
        <w:jc w:val="both"/>
        <w:rPr>
          <w:rFonts w:ascii="Bookman Old Style" w:hAnsi="Bookman Old Style"/>
          <w:bCs/>
          <w:lang w:val="es-ES_tradnl"/>
        </w:rPr>
      </w:pPr>
      <w:hyperlink r:id="rId3580" w:tooltip="Ir a la disposición 2012/048/001" w:history="1">
        <w:r w:rsidR="00EA7FE7" w:rsidRPr="004F5E41">
          <w:rPr>
            <w:rStyle w:val="Hipervnculo"/>
            <w:rFonts w:ascii="Bookman Old Style" w:hAnsi="Bookman Old Style"/>
            <w:bCs/>
            <w:lang w:val="es-ES_tradnl"/>
          </w:rPr>
          <w:t>3620</w:t>
        </w:r>
      </w:hyperlink>
      <w:r w:rsidR="00EA7FE7" w:rsidRPr="004F5E41">
        <w:rPr>
          <w:rFonts w:ascii="Bookman Old Style" w:hAnsi="Bookman Old Style"/>
          <w:lang w:val="es-ES_tradnl"/>
        </w:rPr>
        <w:t> </w:t>
      </w:r>
      <w:hyperlink r:id="rId3581" w:history="1">
        <w:r w:rsidR="00EA7FE7" w:rsidRPr="004F5E41">
          <w:rPr>
            <w:rStyle w:val="Hipervnculo"/>
            <w:rFonts w:ascii="Bookman Old Style" w:hAnsi="Bookman Old Style"/>
            <w:lang w:val="es-ES_tradnl"/>
          </w:rPr>
          <w:t xml:space="preserve">Secretaría General.- Anuncio por el que se hace pública la Resolución de 25 de septiembre de 2020, que dispone la remisión al Tribunal Superior de Justicia de Canarias, Sala de lo Contencioso-Administrativo, Sección Segunda, de Santa Cruz de Tenerife, del expediente relativo al procedimiento de derechos fundamentales </w:t>
        </w:r>
        <w:proofErr w:type="spellStart"/>
        <w:r w:rsidR="00EA7FE7" w:rsidRPr="004F5E41">
          <w:rPr>
            <w:rStyle w:val="Hipervnculo"/>
            <w:rFonts w:ascii="Bookman Old Style" w:hAnsi="Bookman Old Style"/>
            <w:lang w:val="es-ES_tradnl"/>
          </w:rPr>
          <w:t>nº</w:t>
        </w:r>
        <w:proofErr w:type="spellEnd"/>
        <w:r w:rsidR="00EA7FE7" w:rsidRPr="004F5E41">
          <w:rPr>
            <w:rStyle w:val="Hipervnculo"/>
            <w:rFonts w:ascii="Bookman Old Style" w:hAnsi="Bookman Old Style"/>
            <w:lang w:val="es-ES_tradnl"/>
          </w:rPr>
          <w:t xml:space="preserve"> 251/2020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537A0178"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243.68 Kb.</w:t>
      </w:r>
    </w:p>
    <w:p w14:paraId="0A97428C" w14:textId="77777777" w:rsidR="00EA7FE7" w:rsidRPr="004F5E41" w:rsidRDefault="00EA7FE7" w:rsidP="004F5E41">
      <w:pPr>
        <w:jc w:val="both"/>
        <w:rPr>
          <w:rFonts w:ascii="Bookman Old Style" w:hAnsi="Bookman Old Style"/>
        </w:rPr>
      </w:pPr>
      <w:r w:rsidRPr="004F5E41">
        <w:rPr>
          <w:rFonts w:ascii="Bookman Old Style" w:hAnsi="Bookman Old Style"/>
          <w:lang w:val="es-ES_tradnl"/>
        </w:rPr>
        <w:t>BOC-A-2020-208-3620. </w:t>
      </w:r>
      <w:hyperlink r:id="rId358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58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584" w:tooltip="Descargar en formato PDF" w:history="1">
        <w:r w:rsidRPr="004F5E41">
          <w:rPr>
            <w:rStyle w:val="Hipervnculo"/>
            <w:rFonts w:ascii="Bookman Old Style" w:hAnsi="Bookman Old Style"/>
            <w:lang w:val="es-ES_tradnl"/>
          </w:rPr>
          <w:t>Descargar</w:t>
        </w:r>
      </w:hyperlink>
    </w:p>
    <w:p w14:paraId="67E0A230" w14:textId="77777777" w:rsidR="00EA7FE7" w:rsidRPr="004F5E41" w:rsidRDefault="00293157" w:rsidP="004F5E41">
      <w:pPr>
        <w:jc w:val="both"/>
        <w:rPr>
          <w:rFonts w:ascii="Bookman Old Style" w:hAnsi="Bookman Old Style"/>
          <w:lang w:val="es-ES_tradnl"/>
        </w:rPr>
      </w:pPr>
      <w:hyperlink r:id="rId3585" w:tooltip="Ir a la disposición 2012/048/001" w:history="1">
        <w:r w:rsidR="00EA7FE7" w:rsidRPr="004F5E41">
          <w:rPr>
            <w:rStyle w:val="Hipervnculo"/>
            <w:rFonts w:ascii="Bookman Old Style" w:hAnsi="Bookman Old Style"/>
            <w:bCs/>
            <w:lang w:val="es-ES_tradnl"/>
          </w:rPr>
          <w:t>3621</w:t>
        </w:r>
      </w:hyperlink>
      <w:r w:rsidR="00EA7FE7" w:rsidRPr="004F5E41">
        <w:rPr>
          <w:rFonts w:ascii="Bookman Old Style" w:hAnsi="Bookman Old Style"/>
          <w:lang w:val="es-ES_tradnl"/>
        </w:rPr>
        <w:t> </w:t>
      </w:r>
      <w:hyperlink r:id="rId3586" w:history="1">
        <w:r w:rsidR="00EA7FE7" w:rsidRPr="004F5E41">
          <w:rPr>
            <w:rStyle w:val="Hipervnculo"/>
            <w:rFonts w:ascii="Bookman Old Style" w:hAnsi="Bookman Old Style"/>
            <w:lang w:val="es-ES_tradnl"/>
          </w:rPr>
          <w:t xml:space="preserve">Secretaría General.- Anuncio por el que se hace pública la Resolución de 26 de septiembre de 2020, que dispone la remisión al Tribunal Superior de Justicia de Canarias, Sala de lo Contencioso-Administrativo, Sección Segunda, de Santa Cruz de Tenerife, del expediente relativo al procedimiento de derechos fundamentales </w:t>
        </w:r>
        <w:proofErr w:type="spellStart"/>
        <w:r w:rsidR="00EA7FE7" w:rsidRPr="004F5E41">
          <w:rPr>
            <w:rStyle w:val="Hipervnculo"/>
            <w:rFonts w:ascii="Bookman Old Style" w:hAnsi="Bookman Old Style"/>
            <w:lang w:val="es-ES_tradnl"/>
          </w:rPr>
          <w:t>nº</w:t>
        </w:r>
        <w:proofErr w:type="spellEnd"/>
        <w:r w:rsidR="00EA7FE7" w:rsidRPr="004F5E41">
          <w:rPr>
            <w:rStyle w:val="Hipervnculo"/>
            <w:rFonts w:ascii="Bookman Old Style" w:hAnsi="Bookman Old Style"/>
            <w:lang w:val="es-ES_tradnl"/>
          </w:rPr>
          <w:t xml:space="preserve"> 252/2020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2FBB0785"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242.72 Kb.</w:t>
      </w:r>
    </w:p>
    <w:p w14:paraId="351C4B5D"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BOC-A-2020-208-3621. </w:t>
      </w:r>
      <w:hyperlink r:id="rId358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58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589" w:tooltip="Descargar en formato PDF" w:history="1">
        <w:r w:rsidRPr="004F5E41">
          <w:rPr>
            <w:rStyle w:val="Hipervnculo"/>
            <w:rFonts w:ascii="Bookman Old Style" w:hAnsi="Bookman Old Style"/>
            <w:lang w:val="es-ES_tradnl"/>
          </w:rPr>
          <w:t>Descargar</w:t>
        </w:r>
      </w:hyperlink>
    </w:p>
    <w:p w14:paraId="198404A8" w14:textId="77777777" w:rsidR="00CB59A7" w:rsidRPr="004F5E41" w:rsidRDefault="00CB59A7" w:rsidP="004F5E41">
      <w:pPr>
        <w:jc w:val="both"/>
        <w:rPr>
          <w:rFonts w:ascii="Bookman Old Style" w:hAnsi="Bookman Old Style"/>
          <w:b/>
          <w:lang w:val="es-ES_tradnl"/>
        </w:rPr>
      </w:pPr>
      <w:r w:rsidRPr="004F5E41">
        <w:rPr>
          <w:rFonts w:ascii="Bookman Old Style" w:hAnsi="Bookman Old Style"/>
          <w:b/>
          <w:lang w:val="es-ES_tradnl"/>
        </w:rPr>
        <w:t>BOE 08/10/2020</w:t>
      </w:r>
    </w:p>
    <w:p w14:paraId="78B35AA6" w14:textId="77777777" w:rsidR="00CB59A7" w:rsidRPr="004F5E41" w:rsidRDefault="00CB59A7"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13A9864C" w14:textId="77777777" w:rsidR="00CB59A7" w:rsidRPr="004F5E41" w:rsidRDefault="00CB59A7"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991CBFA" w14:textId="77777777" w:rsidR="00CB59A7" w:rsidRPr="004F5E41" w:rsidRDefault="00CB59A7" w:rsidP="004F5E41">
      <w:pPr>
        <w:jc w:val="both"/>
        <w:rPr>
          <w:rFonts w:ascii="Bookman Old Style" w:hAnsi="Bookman Old Style"/>
          <w:lang w:val="es-ES_tradnl"/>
        </w:rPr>
      </w:pPr>
      <w:r w:rsidRPr="004F5E41">
        <w:rPr>
          <w:rFonts w:ascii="Bookman Old Style" w:hAnsi="Bookman Old Style"/>
          <w:lang w:val="es-ES_tradnl"/>
        </w:rPr>
        <w:t>Resolución de la Delegación Especial de Economía y Hacienda en Madrid, por la que se convoca segunda subasta pública al alza de inmuebles propiedad de la Administración General del Estado.</w:t>
      </w:r>
    </w:p>
    <w:p w14:paraId="194B22C5" w14:textId="77777777" w:rsidR="00CB59A7" w:rsidRPr="004F5E41" w:rsidRDefault="00293157" w:rsidP="004F5E41">
      <w:pPr>
        <w:jc w:val="both"/>
        <w:rPr>
          <w:rFonts w:ascii="Bookman Old Style" w:hAnsi="Bookman Old Style"/>
          <w:lang w:val="en-US"/>
        </w:rPr>
      </w:pPr>
      <w:hyperlink r:id="rId3590" w:tooltip="PDF firmado BOE-B-2020-34098" w:history="1">
        <w:r w:rsidR="00CB59A7" w:rsidRPr="004F5E41">
          <w:rPr>
            <w:rStyle w:val="Hipervnculo"/>
            <w:rFonts w:ascii="Bookman Old Style" w:hAnsi="Bookman Old Style"/>
            <w:lang w:val="en-US"/>
          </w:rPr>
          <w:t>PDF (BOE-B-2020-34098 - 16 </w:t>
        </w:r>
        <w:proofErr w:type="spellStart"/>
        <w:r w:rsidR="00CB59A7" w:rsidRPr="004F5E41">
          <w:rPr>
            <w:rStyle w:val="Hipervnculo"/>
            <w:rFonts w:ascii="Bookman Old Style" w:hAnsi="Bookman Old Style"/>
            <w:lang w:val="en-US"/>
          </w:rPr>
          <w:t>págs</w:t>
        </w:r>
        <w:proofErr w:type="spellEnd"/>
        <w:r w:rsidR="00CB59A7" w:rsidRPr="004F5E41">
          <w:rPr>
            <w:rStyle w:val="Hipervnculo"/>
            <w:rFonts w:ascii="Bookman Old Style" w:hAnsi="Bookman Old Style"/>
            <w:lang w:val="en-US"/>
          </w:rPr>
          <w:t>. - 267 KB)</w:t>
        </w:r>
      </w:hyperlink>
    </w:p>
    <w:p w14:paraId="72819716" w14:textId="77777777"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708E17AF" w14:textId="77777777" w:rsidR="002A792D" w:rsidRPr="004F5E41" w:rsidRDefault="002A792D"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162F759C"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 xml:space="preserve">Resolución de la Confederación Hidrográfica del Júcar, referente a la convocatoria para el levantamiento de actas previas y actas de ocupación de los bienes y derechos afectados por las obras del Proyecto de la Red de Transporte del Sector 7 para la modernización de los regadíos de la Acequia Real del Júcar. TTMM de </w:t>
      </w:r>
      <w:proofErr w:type="spellStart"/>
      <w:r w:rsidRPr="004F5E41">
        <w:rPr>
          <w:rFonts w:ascii="Bookman Old Style" w:hAnsi="Bookman Old Style"/>
          <w:lang w:val="es-ES_tradnl"/>
        </w:rPr>
        <w:t>Massalavés</w:t>
      </w:r>
      <w:proofErr w:type="spellEnd"/>
      <w:r w:rsidRPr="004F5E41">
        <w:rPr>
          <w:rFonts w:ascii="Bookman Old Style" w:hAnsi="Bookman Old Style"/>
          <w:lang w:val="es-ES_tradnl"/>
        </w:rPr>
        <w:t xml:space="preserve"> y </w:t>
      </w:r>
      <w:proofErr w:type="spellStart"/>
      <w:r w:rsidRPr="004F5E41">
        <w:rPr>
          <w:rFonts w:ascii="Bookman Old Style" w:hAnsi="Bookman Old Style"/>
          <w:lang w:val="es-ES_tradnl"/>
        </w:rPr>
        <w:t>Benimodo</w:t>
      </w:r>
      <w:proofErr w:type="spellEnd"/>
      <w:r w:rsidRPr="004F5E41">
        <w:rPr>
          <w:rFonts w:ascii="Bookman Old Style" w:hAnsi="Bookman Old Style"/>
          <w:lang w:val="es-ES_tradnl"/>
        </w:rPr>
        <w:t xml:space="preserve"> (Valencia). Clave: FP.257.256/2111.</w:t>
      </w:r>
    </w:p>
    <w:p w14:paraId="35BF9DD7" w14:textId="77777777" w:rsidR="002A792D" w:rsidRPr="004F5E41" w:rsidRDefault="00293157" w:rsidP="004F5E41">
      <w:pPr>
        <w:jc w:val="both"/>
        <w:rPr>
          <w:rFonts w:ascii="Bookman Old Style" w:hAnsi="Bookman Old Style"/>
          <w:lang w:val="es-ES_tradnl"/>
        </w:rPr>
      </w:pPr>
      <w:hyperlink r:id="rId3591" w:tooltip="PDF firmado BOE-B-2020-34153" w:history="1">
        <w:r w:rsidR="002A792D" w:rsidRPr="004F5E41">
          <w:rPr>
            <w:rStyle w:val="Hipervnculo"/>
            <w:rFonts w:ascii="Bookman Old Style" w:hAnsi="Bookman Old Style"/>
            <w:lang w:val="es-ES_tradnl"/>
          </w:rPr>
          <w:t>PDF (BOE-B-2020-34153 - 4 págs. - 280 KB)</w:t>
        </w:r>
      </w:hyperlink>
    </w:p>
    <w:p w14:paraId="1317157A" w14:textId="77777777" w:rsidR="002A792D" w:rsidRPr="004F5E41" w:rsidRDefault="002A792D" w:rsidP="004F5E41">
      <w:pPr>
        <w:jc w:val="both"/>
        <w:rPr>
          <w:rFonts w:ascii="Bookman Old Style" w:hAnsi="Bookman Old Style"/>
          <w:b/>
          <w:lang w:val="es-ES_tradnl"/>
        </w:rPr>
      </w:pPr>
      <w:r w:rsidRPr="004F5E41">
        <w:rPr>
          <w:rFonts w:ascii="Bookman Old Style" w:hAnsi="Bookman Old Style"/>
          <w:b/>
          <w:lang w:val="es-ES_tradnl"/>
        </w:rPr>
        <w:t>BOC 08/10/2020</w:t>
      </w:r>
    </w:p>
    <w:p w14:paraId="779FB106" w14:textId="77777777"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4572CDD" w14:textId="77777777"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5F60F386" w14:textId="77777777" w:rsidR="002A792D" w:rsidRPr="004F5E41" w:rsidRDefault="00293157" w:rsidP="004F5E41">
      <w:pPr>
        <w:jc w:val="both"/>
        <w:rPr>
          <w:rFonts w:ascii="Bookman Old Style" w:hAnsi="Bookman Old Style"/>
          <w:bCs/>
          <w:lang w:val="es-ES_tradnl"/>
        </w:rPr>
      </w:pPr>
      <w:hyperlink r:id="rId3592" w:tooltip="Ir a la disposición 2012/048/001" w:history="1">
        <w:r w:rsidR="002A792D" w:rsidRPr="004F5E41">
          <w:rPr>
            <w:rStyle w:val="Hipervnculo"/>
            <w:rFonts w:ascii="Bookman Old Style" w:hAnsi="Bookman Old Style"/>
            <w:bCs/>
            <w:lang w:val="es-ES_tradnl"/>
          </w:rPr>
          <w:t>3583</w:t>
        </w:r>
      </w:hyperlink>
      <w:r w:rsidR="002A792D" w:rsidRPr="004F5E41">
        <w:rPr>
          <w:rFonts w:ascii="Bookman Old Style" w:hAnsi="Bookman Old Style"/>
          <w:lang w:val="es-ES_tradnl"/>
        </w:rPr>
        <w:t> </w:t>
      </w:r>
      <w:hyperlink r:id="rId3593" w:history="1">
        <w:r w:rsidR="002A792D" w:rsidRPr="004F5E41">
          <w:rPr>
            <w:rStyle w:val="Hipervnculo"/>
            <w:rFonts w:ascii="Bookman Old Style" w:hAnsi="Bookman Old Style"/>
            <w:lang w:val="es-ES_tradnl"/>
          </w:rPr>
          <w:t xml:space="preserve">Servicio Canario de </w:t>
        </w:r>
        <w:proofErr w:type="gramStart"/>
        <w:r w:rsidR="002A792D" w:rsidRPr="004F5E41">
          <w:rPr>
            <w:rStyle w:val="Hipervnculo"/>
            <w:rFonts w:ascii="Bookman Old Style" w:hAnsi="Bookman Old Style"/>
            <w:lang w:val="es-ES_tradnl"/>
          </w:rPr>
          <w:t>Empleo.-</w:t>
        </w:r>
        <w:proofErr w:type="gramEnd"/>
        <w:r w:rsidR="002A792D" w:rsidRPr="004F5E41">
          <w:rPr>
            <w:rStyle w:val="Hipervnculo"/>
            <w:rFonts w:ascii="Bookman Old Style" w:hAnsi="Bookman Old Style"/>
            <w:lang w:val="es-ES_tradnl"/>
          </w:rPr>
          <w:t xml:space="preserve"> Resolución de 29 de septiembre de 2020, de la Directora, por la que se acuerda aplicar la tramitación de urgencia a la convocatoria para la concesión de subvenciones destinadas a la realización de acciones formativas dirigidas prioritariamente a personas trabajadoras desempleadas, incluidas en la programación 2020.</w:t>
        </w:r>
      </w:hyperlink>
    </w:p>
    <w:p w14:paraId="256B4255"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249.71 Kb.</w:t>
      </w:r>
    </w:p>
    <w:p w14:paraId="1EDC8AE0"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BOC-A-2020-207-3583. </w:t>
      </w:r>
      <w:hyperlink r:id="rId359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59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596" w:tooltip="Descargar en formato PDF" w:history="1">
        <w:r w:rsidRPr="004F5E41">
          <w:rPr>
            <w:rStyle w:val="Hipervnculo"/>
            <w:rFonts w:ascii="Bookman Old Style" w:hAnsi="Bookman Old Style"/>
            <w:lang w:val="es-ES_tradnl"/>
          </w:rPr>
          <w:t>Descargar</w:t>
        </w:r>
      </w:hyperlink>
    </w:p>
    <w:p w14:paraId="0DC87E9B" w14:textId="77777777"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5FADC1DF" w14:textId="77777777" w:rsidR="002A792D" w:rsidRPr="004F5E41" w:rsidRDefault="00293157" w:rsidP="004F5E41">
      <w:pPr>
        <w:jc w:val="both"/>
        <w:rPr>
          <w:rFonts w:ascii="Bookman Old Style" w:hAnsi="Bookman Old Style"/>
          <w:bCs/>
          <w:lang w:val="es-ES_tradnl"/>
        </w:rPr>
      </w:pPr>
      <w:hyperlink r:id="rId3597" w:tooltip="Ir a la disposición 2012/048/001" w:history="1">
        <w:r w:rsidR="002A792D" w:rsidRPr="004F5E41">
          <w:rPr>
            <w:rStyle w:val="Hipervnculo"/>
            <w:rFonts w:ascii="Bookman Old Style" w:hAnsi="Bookman Old Style"/>
            <w:bCs/>
            <w:lang w:val="es-ES_tradnl"/>
          </w:rPr>
          <w:t>3584</w:t>
        </w:r>
      </w:hyperlink>
      <w:r w:rsidR="002A792D" w:rsidRPr="004F5E41">
        <w:rPr>
          <w:rFonts w:ascii="Bookman Old Style" w:hAnsi="Bookman Old Style"/>
          <w:lang w:val="es-ES_tradnl"/>
        </w:rPr>
        <w:t> </w:t>
      </w:r>
      <w:hyperlink r:id="rId3598" w:history="1">
        <w:r w:rsidR="002A792D" w:rsidRPr="004F5E41">
          <w:rPr>
            <w:rStyle w:val="Hipervnculo"/>
            <w:rFonts w:ascii="Bookman Old Style" w:hAnsi="Bookman Old Style"/>
            <w:lang w:val="es-ES_tradnl"/>
          </w:rPr>
          <w:t xml:space="preserve">Secretaría General </w:t>
        </w:r>
        <w:proofErr w:type="gramStart"/>
        <w:r w:rsidR="002A792D" w:rsidRPr="004F5E41">
          <w:rPr>
            <w:rStyle w:val="Hipervnculo"/>
            <w:rFonts w:ascii="Bookman Old Style" w:hAnsi="Bookman Old Style"/>
            <w:lang w:val="es-ES_tradnl"/>
          </w:rPr>
          <w:t>Técnica.-</w:t>
        </w:r>
        <w:proofErr w:type="gramEnd"/>
        <w:r w:rsidR="002A792D" w:rsidRPr="004F5E41">
          <w:rPr>
            <w:rStyle w:val="Hipervnculo"/>
            <w:rFonts w:ascii="Bookman Old Style" w:hAnsi="Bookman Old Style"/>
            <w:lang w:val="es-ES_tradnl"/>
          </w:rPr>
          <w:t xml:space="preserve"> Resolución de 24 de septiembre de 2020, por la que se dispone la publicación del Convenio de Cooperación entre la Consejería de Hacienda, Presupuestos y Asuntos Europeos y el organismo autónomo Instituto Canario de Estadística para mantener la integración de este organismo en la sede electrónica de esta Consejería y para la utilización de su registro electrónico.</w:t>
        </w:r>
      </w:hyperlink>
    </w:p>
    <w:p w14:paraId="27F35F61"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327.59 Kb.</w:t>
      </w:r>
    </w:p>
    <w:p w14:paraId="3E9EDE23"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BOC-A-2020-207-3584. </w:t>
      </w:r>
      <w:hyperlink r:id="rId359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60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601" w:tooltip="Descargar en formato PDF" w:history="1">
        <w:r w:rsidRPr="004F5E41">
          <w:rPr>
            <w:rStyle w:val="Hipervnculo"/>
            <w:rFonts w:ascii="Bookman Old Style" w:hAnsi="Bookman Old Style"/>
            <w:lang w:val="es-ES_tradnl"/>
          </w:rPr>
          <w:t>Descargar</w:t>
        </w:r>
      </w:hyperlink>
    </w:p>
    <w:p w14:paraId="6FBCACA5" w14:textId="77777777"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lastRenderedPageBreak/>
        <w:t>Consejería de Obras Públicas, Transportes y Vivienda</w:t>
      </w:r>
    </w:p>
    <w:p w14:paraId="34381E2B" w14:textId="77777777" w:rsidR="002A792D" w:rsidRPr="004F5E41" w:rsidRDefault="00293157" w:rsidP="004F5E41">
      <w:pPr>
        <w:jc w:val="both"/>
        <w:rPr>
          <w:rFonts w:ascii="Bookman Old Style" w:hAnsi="Bookman Old Style"/>
          <w:bCs/>
          <w:lang w:val="es-ES_tradnl"/>
        </w:rPr>
      </w:pPr>
      <w:hyperlink r:id="rId3602" w:tooltip="Ir a la disposición 2012/048/001" w:history="1">
        <w:r w:rsidR="002A792D" w:rsidRPr="004F5E41">
          <w:rPr>
            <w:rStyle w:val="Hipervnculo"/>
            <w:rFonts w:ascii="Bookman Old Style" w:hAnsi="Bookman Old Style"/>
            <w:bCs/>
            <w:lang w:val="es-ES_tradnl"/>
          </w:rPr>
          <w:t>3585</w:t>
        </w:r>
      </w:hyperlink>
      <w:r w:rsidR="002A792D" w:rsidRPr="004F5E41">
        <w:rPr>
          <w:rFonts w:ascii="Bookman Old Style" w:hAnsi="Bookman Old Style"/>
          <w:lang w:val="es-ES_tradnl"/>
        </w:rPr>
        <w:t> </w:t>
      </w:r>
      <w:hyperlink r:id="rId3603" w:history="1">
        <w:r w:rsidR="002A792D" w:rsidRPr="004F5E41">
          <w:rPr>
            <w:rStyle w:val="Hipervnculo"/>
            <w:rFonts w:ascii="Bookman Old Style" w:hAnsi="Bookman Old Style"/>
            <w:lang w:val="es-ES_tradnl"/>
          </w:rPr>
          <w:t xml:space="preserve">Dirección General de Transportes.- Resolución de 30 de septiembre de 2020, de corrección de errores de la Resolución de 17 de agosto de 2020, por la que se fijan las fechas y lugares de celebración de las pruebas para la obtención del Certificado de Competencia Profesional para el ejercicio de la actividad de transporte de mercancías y viajeros por carretera a celebrar en el ámbito de la Comunidad Autónoma de Canarias en el año 2020 y se nombra el Tribunal (BOC </w:t>
        </w:r>
        <w:proofErr w:type="spellStart"/>
        <w:r w:rsidR="002A792D" w:rsidRPr="004F5E41">
          <w:rPr>
            <w:rStyle w:val="Hipervnculo"/>
            <w:rFonts w:ascii="Bookman Old Style" w:hAnsi="Bookman Old Style"/>
            <w:lang w:val="es-ES_tradnl"/>
          </w:rPr>
          <w:t>nº</w:t>
        </w:r>
        <w:proofErr w:type="spellEnd"/>
        <w:r w:rsidR="002A792D" w:rsidRPr="004F5E41">
          <w:rPr>
            <w:rStyle w:val="Hipervnculo"/>
            <w:rFonts w:ascii="Bookman Old Style" w:hAnsi="Bookman Old Style"/>
            <w:lang w:val="es-ES_tradnl"/>
          </w:rPr>
          <w:t xml:space="preserve"> 185, de 9.9.2020; c.e. BOC </w:t>
        </w:r>
        <w:proofErr w:type="spellStart"/>
        <w:r w:rsidR="002A792D" w:rsidRPr="004F5E41">
          <w:rPr>
            <w:rStyle w:val="Hipervnculo"/>
            <w:rFonts w:ascii="Bookman Old Style" w:hAnsi="Bookman Old Style"/>
            <w:lang w:val="es-ES_tradnl"/>
          </w:rPr>
          <w:t>nº</w:t>
        </w:r>
        <w:proofErr w:type="spellEnd"/>
        <w:r w:rsidR="002A792D" w:rsidRPr="004F5E41">
          <w:rPr>
            <w:rStyle w:val="Hipervnculo"/>
            <w:rFonts w:ascii="Bookman Old Style" w:hAnsi="Bookman Old Style"/>
            <w:lang w:val="es-ES_tradnl"/>
          </w:rPr>
          <w:t xml:space="preserve"> 195, de 23.9.2020).</w:t>
        </w:r>
      </w:hyperlink>
    </w:p>
    <w:p w14:paraId="67EA2492"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252.41 Kb.</w:t>
      </w:r>
    </w:p>
    <w:p w14:paraId="1C89E3C9"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BOC-A-2020-207-3585. </w:t>
      </w:r>
      <w:hyperlink r:id="rId360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60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606" w:tooltip="Descargar en formato PDF" w:history="1">
        <w:r w:rsidRPr="004F5E41">
          <w:rPr>
            <w:rStyle w:val="Hipervnculo"/>
            <w:rFonts w:ascii="Bookman Old Style" w:hAnsi="Bookman Old Style"/>
            <w:lang w:val="es-ES_tradnl"/>
          </w:rPr>
          <w:t>Descargar</w:t>
        </w:r>
      </w:hyperlink>
    </w:p>
    <w:p w14:paraId="70F45B53" w14:textId="77777777"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BOE 07/10/2020</w:t>
      </w:r>
    </w:p>
    <w:p w14:paraId="69608007"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61C7691" w14:textId="77777777"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7CFD7356"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223EA234" w14:textId="77777777" w:rsidR="00F17CFA" w:rsidRPr="004F5E41" w:rsidRDefault="00F17CFA" w:rsidP="004F5E41">
      <w:pPr>
        <w:jc w:val="both"/>
        <w:rPr>
          <w:rFonts w:ascii="Bookman Old Style" w:hAnsi="Bookman Old Style"/>
          <w:bCs/>
          <w:lang w:val="es-ES_tradnl"/>
        </w:rPr>
      </w:pPr>
      <w:r w:rsidRPr="004F5E41">
        <w:rPr>
          <w:rFonts w:ascii="Bookman Old Style" w:hAnsi="Bookman Old Style"/>
          <w:lang w:val="es-ES_tradnl"/>
        </w:rPr>
        <w:t>Real Decreto 883/2020, de 6 de octubre, por el que se establecen las bases reguladoras para la concesión de subvenciones por la crisis sanitaria del COVID-19, en el sector de la flor cortada y la planta ornamental.</w:t>
      </w:r>
    </w:p>
    <w:p w14:paraId="57E17763" w14:textId="77777777" w:rsidR="00F17CFA" w:rsidRPr="004F5E41" w:rsidRDefault="00293157" w:rsidP="004F5E41">
      <w:pPr>
        <w:jc w:val="both"/>
        <w:rPr>
          <w:rFonts w:ascii="Bookman Old Style" w:hAnsi="Bookman Old Style"/>
          <w:bCs/>
          <w:lang w:val="en-US"/>
        </w:rPr>
      </w:pPr>
      <w:hyperlink r:id="rId3607" w:tooltip="PDF firmado BOE-A-2020-11882" w:history="1">
        <w:r w:rsidR="00F17CFA" w:rsidRPr="004F5E41">
          <w:rPr>
            <w:rStyle w:val="Hipervnculo"/>
            <w:rFonts w:ascii="Bookman Old Style" w:hAnsi="Bookman Old Style"/>
            <w:lang w:val="en-US"/>
          </w:rPr>
          <w:t>PDF (BOE-A-2020-11882 - 9 </w:t>
        </w:r>
        <w:proofErr w:type="spellStart"/>
        <w:r w:rsidR="00F17CFA" w:rsidRPr="004F5E41">
          <w:rPr>
            <w:rStyle w:val="Hipervnculo"/>
            <w:rFonts w:ascii="Bookman Old Style" w:hAnsi="Bookman Old Style"/>
            <w:lang w:val="en-US"/>
          </w:rPr>
          <w:t>págs</w:t>
        </w:r>
        <w:proofErr w:type="spellEnd"/>
        <w:r w:rsidR="00F17CFA" w:rsidRPr="004F5E41">
          <w:rPr>
            <w:rStyle w:val="Hipervnculo"/>
            <w:rFonts w:ascii="Bookman Old Style" w:hAnsi="Bookman Old Style"/>
            <w:lang w:val="en-US"/>
          </w:rPr>
          <w:t>. - 296 KB)</w:t>
        </w:r>
      </w:hyperlink>
    </w:p>
    <w:p w14:paraId="7FADEA47"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4E01936A" w14:textId="77777777"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2D811975"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4CBA7013" w14:textId="77777777" w:rsidR="00F17CFA" w:rsidRPr="004F5E41" w:rsidRDefault="00F17CFA" w:rsidP="004F5E41">
      <w:pPr>
        <w:jc w:val="both"/>
        <w:rPr>
          <w:rFonts w:ascii="Bookman Old Style" w:hAnsi="Bookman Old Style"/>
          <w:bCs/>
          <w:lang w:val="es-ES_tradnl"/>
        </w:rPr>
      </w:pPr>
      <w:r w:rsidRPr="004F5E41">
        <w:rPr>
          <w:rFonts w:ascii="Bookman Old Style" w:hAnsi="Bookman Old Style"/>
          <w:lang w:val="es-ES_tradnl"/>
        </w:rPr>
        <w:t>Resolución de 16 de septiembre de 2020, de la Secretaría General de Coordinación Territorial, por la que se publica el Acuerdo de la Comisión Bilateral de Cooperación Administración General del Estado-Comunidad Autónoma de Extremadura en relación con el Decreto-ley 12/2020, de 19 de junio, de medidas extraordinarias y urgentes para la reactivación de la actividad económica y social en la Comunidad Autónoma de Extremadura en el proceso hacia la "Nueva Normalidad".</w:t>
      </w:r>
    </w:p>
    <w:p w14:paraId="276A6930" w14:textId="77777777" w:rsidR="00F17CFA" w:rsidRPr="004F5E41" w:rsidRDefault="00293157" w:rsidP="004F5E41">
      <w:pPr>
        <w:jc w:val="both"/>
        <w:rPr>
          <w:rFonts w:ascii="Bookman Old Style" w:hAnsi="Bookman Old Style"/>
          <w:bCs/>
          <w:lang w:val="es-ES_tradnl"/>
        </w:rPr>
      </w:pPr>
      <w:hyperlink r:id="rId3608" w:tooltip="PDF firmado BOE-A-2020-11945" w:history="1">
        <w:r w:rsidR="00F17CFA" w:rsidRPr="004F5E41">
          <w:rPr>
            <w:rStyle w:val="Hipervnculo"/>
            <w:rFonts w:ascii="Bookman Old Style" w:hAnsi="Bookman Old Style"/>
            <w:lang w:val="es-ES_tradnl"/>
          </w:rPr>
          <w:t>PDF (BOE-A-2020-11945 - 1 pág. - 217 KB)</w:t>
        </w:r>
      </w:hyperlink>
    </w:p>
    <w:p w14:paraId="38521993"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Resolución de 16 de septiembre de 2020, de la Secretaría General de Coordinación Territorial, por la que se publica el Acuerdo de la Subcomisión de Seguimiento Normativo, Prevención y Solución de Conflictos de la Comisión Bilateral Generalitat-Estado en relación con el Real Decreto-ley 20/2020, de 29 de mayo, por el que se establece el ingreso mínimo vital.</w:t>
      </w:r>
    </w:p>
    <w:p w14:paraId="40ABECA7" w14:textId="77777777" w:rsidR="00F17CFA" w:rsidRPr="004F5E41" w:rsidRDefault="00293157" w:rsidP="004F5E41">
      <w:pPr>
        <w:jc w:val="both"/>
        <w:rPr>
          <w:rFonts w:ascii="Bookman Old Style" w:hAnsi="Bookman Old Style"/>
          <w:lang w:val="es-ES_tradnl"/>
        </w:rPr>
      </w:pPr>
      <w:hyperlink r:id="rId3609" w:tooltip="PDF firmado BOE-A-2020-11948" w:history="1">
        <w:r w:rsidR="00F17CFA" w:rsidRPr="004F5E41">
          <w:rPr>
            <w:rStyle w:val="Hipervnculo"/>
            <w:rFonts w:ascii="Bookman Old Style" w:hAnsi="Bookman Old Style"/>
            <w:lang w:val="es-ES_tradnl"/>
          </w:rPr>
          <w:t>PDF (BOE-A-2020-11948 - 1 pág. - 217 KB)</w:t>
        </w:r>
      </w:hyperlink>
    </w:p>
    <w:p w14:paraId="1EA28AC0"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5CB1B78C" w14:textId="77777777"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8DB60DC"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Estatal de Administración Tributaria en Cataluña. Objeto: Suministro del material necesario para la protección de las personas frente al COVID-19 en el ámbito de la Delegación Especial de la Agencia Estatal de Administración Tributaria (en adelante AEAT) de Cataluña y sus centros dependientes. Expediente: 20A90053200 y 20A90053400.</w:t>
      </w:r>
    </w:p>
    <w:p w14:paraId="031F9A16" w14:textId="77777777" w:rsidR="00F17CFA" w:rsidRPr="004F5E41" w:rsidRDefault="00293157" w:rsidP="004F5E41">
      <w:pPr>
        <w:jc w:val="both"/>
        <w:rPr>
          <w:rFonts w:ascii="Bookman Old Style" w:hAnsi="Bookman Old Style"/>
          <w:lang w:val="es-ES_tradnl"/>
        </w:rPr>
      </w:pPr>
      <w:hyperlink r:id="rId3610" w:tooltip="PDF firmado BOE-B-2020-33959" w:history="1">
        <w:r w:rsidR="00F17CFA" w:rsidRPr="004F5E41">
          <w:rPr>
            <w:rStyle w:val="Hipervnculo"/>
            <w:rFonts w:ascii="Bookman Old Style" w:hAnsi="Bookman Old Style"/>
            <w:lang w:val="es-ES_tradnl"/>
          </w:rPr>
          <w:t>PDF (BOE-B-2020-33959 - 2 págs. - 182 KB)</w:t>
        </w:r>
      </w:hyperlink>
    </w:p>
    <w:p w14:paraId="6E670060"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00866089" w14:textId="77777777"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3E322357"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Extracto de la Resolución de 1 de octubre de 2020, del Instituto de la Juventud, por la que se convocan mediante tramitación anticipada la concesión de ayudas para la realización de actividades financiadas por la Comisión Europea en el capítulo de Juventud del Programa «Erasmus+» durante 2021 de Asociaciones Estratégicas para dar respuesta a la situación derivada de la covid-19.</w:t>
      </w:r>
    </w:p>
    <w:p w14:paraId="24828398" w14:textId="77777777" w:rsidR="00F17CFA" w:rsidRPr="004F5E41" w:rsidRDefault="00293157" w:rsidP="004F5E41">
      <w:pPr>
        <w:jc w:val="both"/>
        <w:rPr>
          <w:rFonts w:ascii="Bookman Old Style" w:hAnsi="Bookman Old Style"/>
          <w:lang w:val="en-US"/>
        </w:rPr>
      </w:pPr>
      <w:hyperlink r:id="rId3611" w:tooltip="PDF firmado BOE-B-2020-33987" w:history="1">
        <w:r w:rsidR="00F17CFA" w:rsidRPr="004F5E41">
          <w:rPr>
            <w:rStyle w:val="Hipervnculo"/>
            <w:rFonts w:ascii="Bookman Old Style" w:hAnsi="Bookman Old Style"/>
            <w:lang w:val="en-US"/>
          </w:rPr>
          <w:t>PDF (BOE-B-2020-33987 - 3 </w:t>
        </w:r>
        <w:proofErr w:type="spellStart"/>
        <w:r w:rsidR="00F17CFA" w:rsidRPr="004F5E41">
          <w:rPr>
            <w:rStyle w:val="Hipervnculo"/>
            <w:rFonts w:ascii="Bookman Old Style" w:hAnsi="Bookman Old Style"/>
            <w:lang w:val="en-US"/>
          </w:rPr>
          <w:t>págs</w:t>
        </w:r>
        <w:proofErr w:type="spellEnd"/>
        <w:r w:rsidR="00F17CFA" w:rsidRPr="004F5E41">
          <w:rPr>
            <w:rStyle w:val="Hipervnculo"/>
            <w:rFonts w:ascii="Bookman Old Style" w:hAnsi="Bookman Old Style"/>
            <w:lang w:val="en-US"/>
          </w:rPr>
          <w:t>. - 180 KB)</w:t>
        </w:r>
      </w:hyperlink>
    </w:p>
    <w:p w14:paraId="3DFF2BFF" w14:textId="77777777"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BOC 07/10/2020</w:t>
      </w:r>
    </w:p>
    <w:p w14:paraId="01479DF2"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3830B41"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5539B40" w14:textId="77777777" w:rsidR="00F17CFA" w:rsidRPr="004F5E41" w:rsidRDefault="00293157" w:rsidP="004F5E41">
      <w:pPr>
        <w:jc w:val="both"/>
        <w:rPr>
          <w:rFonts w:ascii="Bookman Old Style" w:hAnsi="Bookman Old Style"/>
          <w:bCs/>
          <w:lang w:val="es-ES_tradnl"/>
        </w:rPr>
      </w:pPr>
      <w:hyperlink r:id="rId3612" w:tooltip="Ir a la disposición 2012/048/001" w:history="1">
        <w:r w:rsidR="00F17CFA" w:rsidRPr="004F5E41">
          <w:rPr>
            <w:rStyle w:val="Hipervnculo"/>
            <w:rFonts w:ascii="Bookman Old Style" w:hAnsi="Bookman Old Style"/>
            <w:bCs/>
            <w:lang w:val="es-ES_tradnl"/>
          </w:rPr>
          <w:t>3551</w:t>
        </w:r>
      </w:hyperlink>
      <w:r w:rsidR="00F17CFA" w:rsidRPr="004F5E41">
        <w:rPr>
          <w:rFonts w:ascii="Bookman Old Style" w:hAnsi="Bookman Old Style"/>
          <w:lang w:val="es-ES_tradnl"/>
        </w:rPr>
        <w:t> </w:t>
      </w:r>
      <w:hyperlink r:id="rId3613" w:history="1">
        <w:r w:rsidR="00F17CFA" w:rsidRPr="004F5E41">
          <w:rPr>
            <w:rStyle w:val="Hipervnculo"/>
            <w:rFonts w:ascii="Bookman Old Style" w:hAnsi="Bookman Old Style"/>
            <w:lang w:val="es-ES_tradnl"/>
          </w:rPr>
          <w:t xml:space="preserve">CORRECCIÓN de errores del Decreto ley 15/2020, de 10 de septiembre, de medidas urgentes de impulso de los sectores primario, energético, turístico y territorial de Canarias (BOC </w:t>
        </w:r>
        <w:proofErr w:type="spellStart"/>
        <w:r w:rsidR="00F17CFA" w:rsidRPr="004F5E41">
          <w:rPr>
            <w:rStyle w:val="Hipervnculo"/>
            <w:rFonts w:ascii="Bookman Old Style" w:hAnsi="Bookman Old Style"/>
            <w:lang w:val="es-ES_tradnl"/>
          </w:rPr>
          <w:t>nº</w:t>
        </w:r>
        <w:proofErr w:type="spellEnd"/>
        <w:r w:rsidR="00F17CFA" w:rsidRPr="004F5E41">
          <w:rPr>
            <w:rStyle w:val="Hipervnculo"/>
            <w:rFonts w:ascii="Bookman Old Style" w:hAnsi="Bookman Old Style"/>
            <w:lang w:val="es-ES_tradnl"/>
          </w:rPr>
          <w:t xml:space="preserve"> 187, de 11.9.2020).</w:t>
        </w:r>
      </w:hyperlink>
    </w:p>
    <w:p w14:paraId="3377B50A"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262.94 Kb.</w:t>
      </w:r>
    </w:p>
    <w:p w14:paraId="12690712"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BOC-A-2020-206-3551. </w:t>
      </w:r>
      <w:hyperlink r:id="rId361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61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616" w:tooltip="Descargar en formato PDF" w:history="1">
        <w:r w:rsidRPr="004F5E41">
          <w:rPr>
            <w:rStyle w:val="Hipervnculo"/>
            <w:rFonts w:ascii="Bookman Old Style" w:hAnsi="Bookman Old Style"/>
            <w:lang w:val="es-ES_tradnl"/>
          </w:rPr>
          <w:t>Descargar</w:t>
        </w:r>
      </w:hyperlink>
    </w:p>
    <w:p w14:paraId="6240E71F"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EEF8932"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766F2372" w14:textId="77777777" w:rsidR="00F17CFA" w:rsidRPr="004F5E41" w:rsidRDefault="00293157" w:rsidP="004F5E41">
      <w:pPr>
        <w:jc w:val="both"/>
        <w:rPr>
          <w:rFonts w:ascii="Bookman Old Style" w:hAnsi="Bookman Old Style"/>
          <w:bCs/>
          <w:lang w:val="es-ES_tradnl"/>
        </w:rPr>
      </w:pPr>
      <w:hyperlink r:id="rId3617" w:tooltip="Ir a la disposición 2012/048/001" w:history="1">
        <w:r w:rsidR="00F17CFA" w:rsidRPr="004F5E41">
          <w:rPr>
            <w:rStyle w:val="Hipervnculo"/>
            <w:rFonts w:ascii="Bookman Old Style" w:hAnsi="Bookman Old Style"/>
            <w:bCs/>
            <w:lang w:val="es-ES_tradnl"/>
          </w:rPr>
          <w:t>3562</w:t>
        </w:r>
      </w:hyperlink>
      <w:r w:rsidR="00F17CFA" w:rsidRPr="004F5E41">
        <w:rPr>
          <w:rFonts w:ascii="Bookman Old Style" w:hAnsi="Bookman Old Style"/>
          <w:lang w:val="es-ES_tradnl"/>
        </w:rPr>
        <w:t> </w:t>
      </w:r>
      <w:hyperlink r:id="rId3618" w:history="1">
        <w:r w:rsidR="00F17CFA" w:rsidRPr="004F5E41">
          <w:rPr>
            <w:rStyle w:val="Hipervnculo"/>
            <w:rFonts w:ascii="Bookman Old Style" w:hAnsi="Bookman Old Style"/>
            <w:lang w:val="es-ES_tradnl"/>
          </w:rPr>
          <w:t>ORDEN de 4 de septiembre de 2020, por la que se aprueba el proyecto simplificado de las obras en el Hospital Universitario de Canarias y se modifica la Orden de 24 de marzo de 2020, que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14:paraId="20AFB5FE"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lastRenderedPageBreak/>
        <w:t>5 páginas. Formato de archivo en PDF/Adobe Acrobat. Tamaño: 584.23 Kb.</w:t>
      </w:r>
    </w:p>
    <w:p w14:paraId="0FE58234"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BOC-A-2020-206-3562. </w:t>
      </w:r>
      <w:hyperlink r:id="rId361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62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621" w:tooltip="Descargar en formato PDF" w:history="1">
        <w:r w:rsidRPr="004F5E41">
          <w:rPr>
            <w:rStyle w:val="Hipervnculo"/>
            <w:rFonts w:ascii="Bookman Old Style" w:hAnsi="Bookman Old Style"/>
            <w:lang w:val="es-ES_tradnl"/>
          </w:rPr>
          <w:t>Descargar</w:t>
        </w:r>
      </w:hyperlink>
    </w:p>
    <w:p w14:paraId="72C0CFD1" w14:textId="77777777" w:rsidR="00F17CFA" w:rsidRPr="004F5E41" w:rsidRDefault="00293157" w:rsidP="004F5E41">
      <w:pPr>
        <w:jc w:val="both"/>
        <w:rPr>
          <w:rFonts w:ascii="Bookman Old Style" w:hAnsi="Bookman Old Style"/>
          <w:lang w:val="es-ES_tradnl"/>
        </w:rPr>
      </w:pPr>
      <w:hyperlink r:id="rId3622" w:tooltip="Ir a la disposición 2012/048/001" w:history="1">
        <w:r w:rsidR="00F17CFA" w:rsidRPr="004F5E41">
          <w:rPr>
            <w:rStyle w:val="Hipervnculo"/>
            <w:rFonts w:ascii="Bookman Old Style" w:hAnsi="Bookman Old Style"/>
            <w:bCs/>
            <w:lang w:val="es-ES_tradnl"/>
          </w:rPr>
          <w:t>3563</w:t>
        </w:r>
      </w:hyperlink>
      <w:r w:rsidR="00F17CFA" w:rsidRPr="004F5E41">
        <w:rPr>
          <w:rFonts w:ascii="Bookman Old Style" w:hAnsi="Bookman Old Style"/>
          <w:lang w:val="es-ES_tradnl"/>
        </w:rPr>
        <w:t> </w:t>
      </w:r>
      <w:hyperlink r:id="rId3623" w:history="1">
        <w:r w:rsidR="00F17CFA" w:rsidRPr="004F5E41">
          <w:rPr>
            <w:rStyle w:val="Hipervnculo"/>
            <w:rFonts w:ascii="Bookman Old Style" w:hAnsi="Bookman Old Style"/>
            <w:lang w:val="es-ES_tradnl"/>
          </w:rPr>
          <w:t>ORDEN de 21 de septiembre de 2020, por la que se rectifican las Órdenes de 3 de mayo de 2020 y 7 de septiembre de 2020, que modificaron la Orden de 24 de marzo de 2020, por la que se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14:paraId="69F17757"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792.48 Kb.</w:t>
      </w:r>
    </w:p>
    <w:p w14:paraId="6F7C2C87"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BOC-A-2020-206-3563. </w:t>
      </w:r>
      <w:hyperlink r:id="rId362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62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626" w:tooltip="Descargar en formato PDF" w:history="1">
        <w:r w:rsidRPr="004F5E41">
          <w:rPr>
            <w:rStyle w:val="Hipervnculo"/>
            <w:rFonts w:ascii="Bookman Old Style" w:hAnsi="Bookman Old Style"/>
            <w:lang w:val="es-ES_tradnl"/>
          </w:rPr>
          <w:t>Descargar</w:t>
        </w:r>
      </w:hyperlink>
    </w:p>
    <w:p w14:paraId="09C534C7" w14:textId="77777777"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BOE 06/10/2020</w:t>
      </w:r>
    </w:p>
    <w:p w14:paraId="6D8661F9"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76989B0" w14:textId="77777777"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06D40513"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Organización</w:t>
      </w:r>
    </w:p>
    <w:p w14:paraId="0ED35F1B" w14:textId="77777777" w:rsidR="00194C8D" w:rsidRPr="004F5E41" w:rsidRDefault="00194C8D"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 734/2020, de 4 de agosto, por el que se desarrolla la estructura orgánica básica del Ministerio del Interior.</w:t>
      </w:r>
    </w:p>
    <w:p w14:paraId="5DF440EF" w14:textId="77777777" w:rsidR="00194C8D" w:rsidRPr="004F5E41" w:rsidRDefault="00293157" w:rsidP="004F5E41">
      <w:pPr>
        <w:jc w:val="both"/>
        <w:rPr>
          <w:rFonts w:ascii="Bookman Old Style" w:hAnsi="Bookman Old Style"/>
          <w:bCs/>
          <w:lang w:val="es-ES_tradnl"/>
        </w:rPr>
      </w:pPr>
      <w:hyperlink r:id="rId3627" w:tooltip="PDF firmado BOE-A-2020-11821" w:history="1">
        <w:r w:rsidR="00194C8D" w:rsidRPr="004F5E41">
          <w:rPr>
            <w:rStyle w:val="Hipervnculo"/>
            <w:rFonts w:ascii="Bookman Old Style" w:hAnsi="Bookman Old Style"/>
            <w:lang w:val="es-ES_tradnl"/>
          </w:rPr>
          <w:t>PDF (BOE-A-2020-11821 - 1 pág. - 211 KB)</w:t>
        </w:r>
      </w:hyperlink>
    </w:p>
    <w:p w14:paraId="7E6BFE84" w14:textId="77777777"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10100B29"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Medidas financieras</w:t>
      </w:r>
    </w:p>
    <w:p w14:paraId="5288EB73" w14:textId="77777777" w:rsidR="00194C8D" w:rsidRPr="004F5E41" w:rsidRDefault="00194C8D" w:rsidP="004F5E41">
      <w:pPr>
        <w:jc w:val="both"/>
        <w:rPr>
          <w:rFonts w:ascii="Bookman Old Style" w:hAnsi="Bookman Old Style"/>
          <w:bCs/>
          <w:lang w:val="es-ES_tradnl"/>
        </w:rPr>
      </w:pPr>
      <w:r w:rsidRPr="004F5E41">
        <w:rPr>
          <w:rFonts w:ascii="Bookman Old Style" w:hAnsi="Bookman Old Style"/>
          <w:lang w:val="es-ES_tradnl"/>
        </w:rPr>
        <w:t>Resolución de 2 de octubre de 2020, de la Secretaría General del Tesoro y Financiación Internacional, por la que se actualiza el Anexo 1 de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69BD8686" w14:textId="77777777" w:rsidR="00194C8D" w:rsidRPr="004F5E41" w:rsidRDefault="00293157" w:rsidP="004F5E41">
      <w:pPr>
        <w:jc w:val="both"/>
        <w:rPr>
          <w:rFonts w:ascii="Bookman Old Style" w:hAnsi="Bookman Old Style"/>
          <w:bCs/>
          <w:lang w:val="en-US"/>
        </w:rPr>
      </w:pPr>
      <w:hyperlink r:id="rId3628" w:tooltip="PDF firmado BOE-A-2020-11822" w:history="1">
        <w:r w:rsidR="00194C8D" w:rsidRPr="004F5E41">
          <w:rPr>
            <w:rStyle w:val="Hipervnculo"/>
            <w:rFonts w:ascii="Bookman Old Style" w:hAnsi="Bookman Old Style"/>
            <w:lang w:val="en-US"/>
          </w:rPr>
          <w:t>PDF (BOE-A-2020-11822 - 3 </w:t>
        </w:r>
        <w:proofErr w:type="spellStart"/>
        <w:r w:rsidR="00194C8D" w:rsidRPr="004F5E41">
          <w:rPr>
            <w:rStyle w:val="Hipervnculo"/>
            <w:rFonts w:ascii="Bookman Old Style" w:hAnsi="Bookman Old Style"/>
            <w:lang w:val="en-US"/>
          </w:rPr>
          <w:t>págs</w:t>
        </w:r>
        <w:proofErr w:type="spellEnd"/>
        <w:r w:rsidR="00194C8D" w:rsidRPr="004F5E41">
          <w:rPr>
            <w:rStyle w:val="Hipervnculo"/>
            <w:rFonts w:ascii="Bookman Old Style" w:hAnsi="Bookman Old Style"/>
            <w:lang w:val="en-US"/>
          </w:rPr>
          <w:t>. - 298 KB)</w:t>
        </w:r>
      </w:hyperlink>
    </w:p>
    <w:p w14:paraId="26DEA42A"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464C9ECC" w14:textId="77777777"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0474D327"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10D526E2" w14:textId="77777777" w:rsidR="00194C8D" w:rsidRPr="004F5E41" w:rsidRDefault="00194C8D" w:rsidP="004F5E41">
      <w:pPr>
        <w:jc w:val="both"/>
        <w:rPr>
          <w:rFonts w:ascii="Bookman Old Style" w:hAnsi="Bookman Old Style"/>
          <w:bCs/>
          <w:lang w:val="es-ES_tradnl"/>
        </w:rPr>
      </w:pPr>
      <w:r w:rsidRPr="004F5E41">
        <w:rPr>
          <w:rFonts w:ascii="Bookman Old Style" w:hAnsi="Bookman Old Style"/>
          <w:lang w:val="es-ES_tradnl"/>
        </w:rPr>
        <w:t xml:space="preserve">Resolución de 16 de septiembre de 2020, de la Secretaría General de Coordinación Territorial, por la que se publica el Acuerdo de la Comisión Bilateral de Cooperación Aragón-Estado en relación con el Decreto-ley 4/2020, de 24 de junio, por el que se adoptan medidas urgentes y extraordinarias para </w:t>
      </w:r>
      <w:r w:rsidRPr="004F5E41">
        <w:rPr>
          <w:rFonts w:ascii="Bookman Old Style" w:hAnsi="Bookman Old Style"/>
          <w:lang w:val="es-ES_tradnl"/>
        </w:rPr>
        <w:lastRenderedPageBreak/>
        <w:t>el impulso de la Estrategia Aragonesa para la Recuperación Social y Económica.</w:t>
      </w:r>
    </w:p>
    <w:p w14:paraId="5C4169EA" w14:textId="77777777" w:rsidR="00194C8D" w:rsidRPr="004F5E41" w:rsidRDefault="00293157" w:rsidP="004F5E41">
      <w:pPr>
        <w:jc w:val="both"/>
        <w:rPr>
          <w:rFonts w:ascii="Bookman Old Style" w:hAnsi="Bookman Old Style"/>
          <w:bCs/>
          <w:lang w:val="es-ES_tradnl"/>
        </w:rPr>
      </w:pPr>
      <w:hyperlink r:id="rId3629" w:tooltip="PDF firmado BOE-A-2020-11876" w:history="1">
        <w:r w:rsidR="00194C8D" w:rsidRPr="004F5E41">
          <w:rPr>
            <w:rStyle w:val="Hipervnculo"/>
            <w:rFonts w:ascii="Bookman Old Style" w:hAnsi="Bookman Old Style"/>
            <w:lang w:val="es-ES_tradnl"/>
          </w:rPr>
          <w:t>PDF (BOE-A-2020-11876 - 1 pág. - 215 KB)</w:t>
        </w:r>
      </w:hyperlink>
    </w:p>
    <w:p w14:paraId="54893097" w14:textId="77777777"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BOC 06/10/2020</w:t>
      </w:r>
    </w:p>
    <w:p w14:paraId="2E19F0FD"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43EF579"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Consejería de Transición Ecológica, Lucha contra el Cambio Climático y Planificación Territorial</w:t>
      </w:r>
    </w:p>
    <w:p w14:paraId="6E5BFB72" w14:textId="77777777" w:rsidR="00194C8D" w:rsidRPr="004F5E41" w:rsidRDefault="00293157" w:rsidP="004F5E41">
      <w:pPr>
        <w:jc w:val="both"/>
        <w:rPr>
          <w:rFonts w:ascii="Bookman Old Style" w:hAnsi="Bookman Old Style"/>
          <w:bCs/>
          <w:lang w:val="es-ES_tradnl"/>
        </w:rPr>
      </w:pPr>
      <w:hyperlink r:id="rId3630" w:tooltip="Ir a la disposición 2012/048/001" w:history="1">
        <w:r w:rsidR="00194C8D" w:rsidRPr="004F5E41">
          <w:rPr>
            <w:rStyle w:val="Hipervnculo"/>
            <w:rFonts w:ascii="Bookman Old Style" w:hAnsi="Bookman Old Style"/>
            <w:bCs/>
            <w:lang w:val="es-ES_tradnl"/>
          </w:rPr>
          <w:t>3525</w:t>
        </w:r>
      </w:hyperlink>
      <w:r w:rsidR="00194C8D" w:rsidRPr="004F5E41">
        <w:rPr>
          <w:rFonts w:ascii="Bookman Old Style" w:hAnsi="Bookman Old Style"/>
          <w:lang w:val="es-ES_tradnl"/>
        </w:rPr>
        <w:t> </w:t>
      </w:r>
      <w:hyperlink r:id="rId3631" w:history="1">
        <w:r w:rsidR="00194C8D" w:rsidRPr="004F5E41">
          <w:rPr>
            <w:rStyle w:val="Hipervnculo"/>
            <w:rFonts w:ascii="Bookman Old Style" w:hAnsi="Bookman Old Style"/>
            <w:lang w:val="es-ES_tradnl"/>
          </w:rPr>
          <w:t>ORDEN de 25 de septiembre de 2020, por la que se establecen las bases reguladoras que han de regir las convocatorias para la concesión de subvenciones a las entidades de gestión de las Reservas de la Biosfera declaradas en Canarias.</w:t>
        </w:r>
      </w:hyperlink>
    </w:p>
    <w:p w14:paraId="59CA321C" w14:textId="77777777" w:rsidR="00194C8D" w:rsidRPr="004F5E41" w:rsidRDefault="00194C8D"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385.01 Kb.</w:t>
      </w:r>
    </w:p>
    <w:p w14:paraId="3CF13304" w14:textId="77777777" w:rsidR="00194C8D" w:rsidRPr="004F5E41" w:rsidRDefault="00194C8D" w:rsidP="004F5E41">
      <w:pPr>
        <w:jc w:val="both"/>
        <w:rPr>
          <w:rFonts w:ascii="Bookman Old Style" w:hAnsi="Bookman Old Style"/>
          <w:lang w:val="es-ES_tradnl"/>
        </w:rPr>
      </w:pPr>
      <w:r w:rsidRPr="004F5E41">
        <w:rPr>
          <w:rFonts w:ascii="Bookman Old Style" w:hAnsi="Bookman Old Style"/>
          <w:lang w:val="es-ES_tradnl"/>
        </w:rPr>
        <w:t>BOC-A-2020-205-3525. </w:t>
      </w:r>
      <w:hyperlink r:id="rId363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63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634" w:tooltip="Descargar en formato PDF" w:history="1">
        <w:r w:rsidRPr="004F5E41">
          <w:rPr>
            <w:rStyle w:val="Hipervnculo"/>
            <w:rFonts w:ascii="Bookman Old Style" w:hAnsi="Bookman Old Style"/>
            <w:lang w:val="es-ES_tradnl"/>
          </w:rPr>
          <w:t>Descargar</w:t>
        </w:r>
      </w:hyperlink>
    </w:p>
    <w:p w14:paraId="0C3EE7F0"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b/>
          <w:lang w:val="es-ES_tradnl"/>
        </w:rPr>
        <w:t>BOE 05/10/2020</w:t>
      </w:r>
    </w:p>
    <w:p w14:paraId="6454A09A"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DA2198D"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6EBAF562"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1564B587" w14:textId="77777777" w:rsidR="00DE69E2" w:rsidRPr="004F5E41" w:rsidRDefault="00DE69E2" w:rsidP="004F5E41">
      <w:pPr>
        <w:jc w:val="both"/>
        <w:rPr>
          <w:rFonts w:ascii="Bookman Old Style" w:hAnsi="Bookman Old Style"/>
          <w:bCs/>
          <w:lang w:val="es-ES_tradnl"/>
        </w:rPr>
      </w:pPr>
      <w:r w:rsidRPr="004F5E41">
        <w:rPr>
          <w:rFonts w:ascii="Bookman Old Style" w:hAnsi="Bookman Old Style"/>
          <w:lang w:val="es-ES_tradnl"/>
        </w:rPr>
        <w:t>Resolución de 16 de septiembre de 2020, de la Secretaría General de Coordinación Territorial, por la que se publica el Acuerdo de la Comisión de Cooperación entre la Comunidad de Castilla y León y el Estado en relación con el Decreto-ley 4/2020, de 18 de junio, de impulso y simplificación de la actividad administrativa para el fomento de la reactivación productiva en Castilla y León.</w:t>
      </w:r>
    </w:p>
    <w:p w14:paraId="5394B882" w14:textId="77777777" w:rsidR="00DE69E2" w:rsidRPr="004F5E41" w:rsidRDefault="00293157" w:rsidP="004F5E41">
      <w:pPr>
        <w:jc w:val="both"/>
        <w:rPr>
          <w:rFonts w:ascii="Bookman Old Style" w:hAnsi="Bookman Old Style"/>
          <w:bCs/>
          <w:lang w:val="es-ES_tradnl"/>
        </w:rPr>
      </w:pPr>
      <w:hyperlink r:id="rId3635" w:tooltip="PDF firmado BOE-A-2020-11809" w:history="1">
        <w:r w:rsidR="00DE69E2" w:rsidRPr="004F5E41">
          <w:rPr>
            <w:rStyle w:val="Hipervnculo"/>
            <w:rFonts w:ascii="Bookman Old Style" w:hAnsi="Bookman Old Style"/>
            <w:lang w:val="es-ES_tradnl"/>
          </w:rPr>
          <w:t>PDF (BOE-A-2020-11809 - 1 pág. - 215 KB)</w:t>
        </w:r>
      </w:hyperlink>
    </w:p>
    <w:p w14:paraId="0B774379"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Resolución de 16 de septiembre de 2020, de la Secretaría General de Coordinación Territorial, por la que se publica el Acuerdo de la Subcomisión de Seguimiento Normativo, Prevención y Solución de Controversias de la Comisión Bilateral de Cooperación Administración General del Estado-Comunidad Autónoma de Andalucía en relación con el Real Decreto-ley 11/2020, de 31 de marzo, por el que se adoptan medidas urgentes complementarias en el ámbito social y económico para hacer frente al COVID-19.</w:t>
      </w:r>
    </w:p>
    <w:p w14:paraId="7964302D" w14:textId="77777777" w:rsidR="00DE69E2" w:rsidRPr="004F5E41" w:rsidRDefault="00293157" w:rsidP="004F5E41">
      <w:pPr>
        <w:jc w:val="both"/>
        <w:rPr>
          <w:rFonts w:ascii="Bookman Old Style" w:hAnsi="Bookman Old Style"/>
          <w:lang w:val="es-ES_tradnl"/>
        </w:rPr>
      </w:pPr>
      <w:hyperlink r:id="rId3636" w:tooltip="PDF firmado BOE-A-2020-11810" w:history="1">
        <w:r w:rsidR="00DE69E2" w:rsidRPr="004F5E41">
          <w:rPr>
            <w:rStyle w:val="Hipervnculo"/>
            <w:rFonts w:ascii="Bookman Old Style" w:hAnsi="Bookman Old Style"/>
            <w:lang w:val="es-ES_tradnl"/>
          </w:rPr>
          <w:t>PDF (BOE-A-2020-11810 - 1 pág. - 218 KB)</w:t>
        </w:r>
      </w:hyperlink>
    </w:p>
    <w:p w14:paraId="13992988"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 xml:space="preserve">Resolución de 16 de septiembre de 2020, de la Secretaría General de Coordinación Territorial, por la que se publica el Acuerdo de la Subcomisión de Seguimiento Normativo, Prevención y Solución de Controversias de la </w:t>
      </w:r>
      <w:r w:rsidRPr="004F5E41">
        <w:rPr>
          <w:rFonts w:ascii="Bookman Old Style" w:hAnsi="Bookman Old Style"/>
          <w:lang w:val="es-ES_tradnl"/>
        </w:rPr>
        <w:lastRenderedPageBreak/>
        <w:t>Comisión Bilateral de Cooperación Administración General del Estado-Comunidad Autónoma de Andalucía en relación con el Decreto-ley 16/2020, de 16 de junio, por el que, con carácter extraordinario y urgente, se establecen medidas en materia de empleo, así como para la gestión y administración de las sedes administrativas ante la situación generada por el Coronavirus (COVID-19).</w:t>
      </w:r>
    </w:p>
    <w:p w14:paraId="75DB118E" w14:textId="77777777" w:rsidR="00DE69E2" w:rsidRPr="004F5E41" w:rsidRDefault="00293157" w:rsidP="004F5E41">
      <w:pPr>
        <w:jc w:val="both"/>
        <w:rPr>
          <w:rFonts w:ascii="Bookman Old Style" w:hAnsi="Bookman Old Style"/>
          <w:lang w:val="es-ES_tradnl"/>
        </w:rPr>
      </w:pPr>
      <w:hyperlink r:id="rId3637" w:tooltip="PDF firmado BOE-A-2020-11811" w:history="1">
        <w:r w:rsidR="00DE69E2" w:rsidRPr="004F5E41">
          <w:rPr>
            <w:rStyle w:val="Hipervnculo"/>
            <w:rFonts w:ascii="Bookman Old Style" w:hAnsi="Bookman Old Style"/>
            <w:lang w:val="es-ES_tradnl"/>
          </w:rPr>
          <w:t>PDF (BOE-A-2020-11811 - 1 pág. - 219 KB)</w:t>
        </w:r>
      </w:hyperlink>
    </w:p>
    <w:p w14:paraId="703D7BE7"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BOC 05/10/2020</w:t>
      </w:r>
    </w:p>
    <w:p w14:paraId="01C74EEC"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62B6CE7"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5AFDCA76" w14:textId="77777777" w:rsidR="00DE69E2" w:rsidRPr="004F5E41" w:rsidRDefault="00293157" w:rsidP="004F5E41">
      <w:pPr>
        <w:jc w:val="both"/>
        <w:rPr>
          <w:rFonts w:ascii="Bookman Old Style" w:hAnsi="Bookman Old Style"/>
          <w:bCs/>
          <w:lang w:val="es-ES_tradnl"/>
        </w:rPr>
      </w:pPr>
      <w:hyperlink r:id="rId3638" w:tooltip="Ir a la disposición 2012/048/001" w:history="1">
        <w:r w:rsidR="00DE69E2" w:rsidRPr="004F5E41">
          <w:rPr>
            <w:rStyle w:val="Hipervnculo"/>
            <w:rFonts w:ascii="Bookman Old Style" w:hAnsi="Bookman Old Style"/>
            <w:bCs/>
            <w:lang w:val="es-ES_tradnl"/>
          </w:rPr>
          <w:t>3511</w:t>
        </w:r>
      </w:hyperlink>
      <w:r w:rsidR="00DE69E2" w:rsidRPr="004F5E41">
        <w:rPr>
          <w:rFonts w:ascii="Bookman Old Style" w:hAnsi="Bookman Old Style"/>
          <w:lang w:val="es-ES_tradnl"/>
        </w:rPr>
        <w:t> </w:t>
      </w:r>
      <w:hyperlink r:id="rId3639" w:history="1">
        <w:r w:rsidR="00DE69E2" w:rsidRPr="004F5E41">
          <w:rPr>
            <w:rStyle w:val="Hipervnculo"/>
            <w:rFonts w:ascii="Bookman Old Style" w:hAnsi="Bookman Old Style"/>
            <w:lang w:val="es-ES_tradnl"/>
          </w:rPr>
          <w:t>ORDEN de 3 de julio de 2020, por la que se establece la aprobación de la ampliación del plazo de ejecución de las actuaciones sanitarias para realizar obras de adaptación de espacios en centros sanitarios de Canarias para hacer frente a casos de infección por el coronavirus (SARS-COVID19), encargadas a la empresa de Transformación Agraria, S.A., S.M.E., M.P. (TRAGSA), en el Hospital Universitario Nuestra Señora de Candelaria.</w:t>
        </w:r>
      </w:hyperlink>
    </w:p>
    <w:p w14:paraId="554CFAF7"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420.03 Kb.</w:t>
      </w:r>
    </w:p>
    <w:p w14:paraId="0544B75E"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BOC-A-2020-204-3511. </w:t>
      </w:r>
      <w:hyperlink r:id="rId364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64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642" w:tooltip="Descargar en formato PDF" w:history="1">
        <w:r w:rsidRPr="004F5E41">
          <w:rPr>
            <w:rStyle w:val="Hipervnculo"/>
            <w:rFonts w:ascii="Bookman Old Style" w:hAnsi="Bookman Old Style"/>
            <w:lang w:val="es-ES_tradnl"/>
          </w:rPr>
          <w:t>Descargar</w:t>
        </w:r>
      </w:hyperlink>
    </w:p>
    <w:p w14:paraId="383B3843"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BOE 03/10/2020</w:t>
      </w:r>
    </w:p>
    <w:p w14:paraId="52EA3523"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E054E89"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MINISTERIO DE ASUNTOS EXTERIORES, UNIÓN EUROPEA Y COOPERACIÓN</w:t>
      </w:r>
    </w:p>
    <w:p w14:paraId="2CA2E145"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Acuerdos internacionales administrativos</w:t>
      </w:r>
    </w:p>
    <w:p w14:paraId="7FA8E583"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Convenio entre la Universidad de Turku (Finlandia) y el Instituto de Astrofísica de Canarias, para la operación del Telescopio Óptico Nórdico en el Observatorio del Roque de los Muchachos, La Palma, firmado el 18 de junio de 2020.</w:t>
      </w:r>
    </w:p>
    <w:p w14:paraId="0D79BD71" w14:textId="77777777" w:rsidR="00DE69E2" w:rsidRPr="004F5E41" w:rsidRDefault="00293157"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3643" w:tooltip="PDF firmado BOE-A-2020-11687" w:history="1">
        <w:r w:rsidR="00DE69E2" w:rsidRPr="004F5E41">
          <w:rPr>
            <w:rStyle w:val="Hipervnculo"/>
            <w:rFonts w:ascii="Bookman Old Style" w:eastAsia="Times New Roman" w:hAnsi="Bookman Old Style"/>
            <w:sz w:val="22"/>
            <w:szCs w:val="22"/>
            <w:lang w:val="en-US"/>
          </w:rPr>
          <w:t>PDF (BOE-A-2020-11687 - 10 </w:t>
        </w:r>
        <w:proofErr w:type="spellStart"/>
        <w:r w:rsidR="00DE69E2" w:rsidRPr="004F5E41">
          <w:rPr>
            <w:rStyle w:val="Hipervnculo"/>
            <w:rFonts w:ascii="Bookman Old Style" w:eastAsia="Times New Roman" w:hAnsi="Bookman Old Style"/>
            <w:sz w:val="22"/>
            <w:szCs w:val="22"/>
            <w:lang w:val="en-US"/>
          </w:rPr>
          <w:t>págs</w:t>
        </w:r>
        <w:proofErr w:type="spellEnd"/>
        <w:r w:rsidR="00DE69E2" w:rsidRPr="004F5E41">
          <w:rPr>
            <w:rStyle w:val="Hipervnculo"/>
            <w:rFonts w:ascii="Bookman Old Style" w:eastAsia="Times New Roman" w:hAnsi="Bookman Old Style"/>
            <w:sz w:val="22"/>
            <w:szCs w:val="22"/>
            <w:lang w:val="en-US"/>
          </w:rPr>
          <w:t>. - 1.575 KB)</w:t>
        </w:r>
      </w:hyperlink>
    </w:p>
    <w:p w14:paraId="12654C6E"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5331CA29"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Vivienda</w:t>
      </w:r>
    </w:p>
    <w:p w14:paraId="38257B8F"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 xml:space="preserve">Orden TMA/930/2020, de 29 de septiembre, por la que se modifica la Orden TMA/336/2020, de 9 de abril, por la que se incorpora, sustituye y modifican sendos programas de ayuda del Plan Estatal de Vivienda 2018-2021 en cumplimiento de lo dispuesto en los artículos 10, 11 y 12 del Real Decreto-ley 11/2020, de 31 de marzo, por el que se adoptan medidas urgentes </w:t>
      </w:r>
      <w:r w:rsidRPr="004F5E41">
        <w:rPr>
          <w:rFonts w:ascii="Bookman Old Style" w:hAnsi="Bookman Old Style"/>
          <w:lang w:val="es-ES_tradnl"/>
        </w:rPr>
        <w:lastRenderedPageBreak/>
        <w:t>complementarias en el ámbito social y económico para hacer frente al COVID-19.</w:t>
      </w:r>
    </w:p>
    <w:p w14:paraId="1101EFAC" w14:textId="77777777" w:rsidR="00DE69E2" w:rsidRPr="004F5E41" w:rsidRDefault="00293157"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3644" w:tooltip="PDF firmado BOE-A-2020-11694" w:history="1">
        <w:r w:rsidR="00DE69E2" w:rsidRPr="004F5E41">
          <w:rPr>
            <w:rStyle w:val="Hipervnculo"/>
            <w:rFonts w:ascii="Bookman Old Style" w:eastAsia="Times New Roman" w:hAnsi="Bookman Old Style"/>
            <w:sz w:val="22"/>
            <w:szCs w:val="22"/>
            <w:lang w:val="en-US"/>
          </w:rPr>
          <w:t>PDF (BOE-A-2020-11694 - 2 </w:t>
        </w:r>
        <w:proofErr w:type="spellStart"/>
        <w:r w:rsidR="00DE69E2" w:rsidRPr="004F5E41">
          <w:rPr>
            <w:rStyle w:val="Hipervnculo"/>
            <w:rFonts w:ascii="Bookman Old Style" w:eastAsia="Times New Roman" w:hAnsi="Bookman Old Style"/>
            <w:sz w:val="22"/>
            <w:szCs w:val="22"/>
            <w:lang w:val="en-US"/>
          </w:rPr>
          <w:t>págs</w:t>
        </w:r>
        <w:proofErr w:type="spellEnd"/>
        <w:r w:rsidR="00DE69E2" w:rsidRPr="004F5E41">
          <w:rPr>
            <w:rStyle w:val="Hipervnculo"/>
            <w:rFonts w:ascii="Bookman Old Style" w:eastAsia="Times New Roman" w:hAnsi="Bookman Old Style"/>
            <w:sz w:val="22"/>
            <w:szCs w:val="22"/>
            <w:lang w:val="en-US"/>
          </w:rPr>
          <w:t>. - 219 KB)</w:t>
        </w:r>
      </w:hyperlink>
    </w:p>
    <w:p w14:paraId="12546158"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II. Autoridades y personal. - A. Nombramientos, situaciones e incidencias</w:t>
      </w:r>
    </w:p>
    <w:p w14:paraId="4A2727DD"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5B311A48"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Destinos</w:t>
      </w:r>
    </w:p>
    <w:p w14:paraId="05CA2390" w14:textId="77777777" w:rsidR="00DE69E2" w:rsidRPr="004F5E41" w:rsidRDefault="00DE69E2" w:rsidP="004F5E41">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4F5E41">
        <w:rPr>
          <w:rFonts w:ascii="Bookman Old Style" w:eastAsia="Calibri" w:hAnsi="Bookman Old Style"/>
          <w:sz w:val="22"/>
          <w:szCs w:val="22"/>
          <w:lang w:eastAsia="en-US"/>
        </w:rPr>
        <w:t>Resolución de 29 de septiembre de 2020, de la Subsecretaría, por la que se resuelve el concurso específico, convocado por Resolución de 25 de mayo de 2020</w:t>
      </w:r>
      <w:r w:rsidRPr="004F5E41">
        <w:rPr>
          <w:rFonts w:ascii="Bookman Old Style" w:hAnsi="Bookman Old Style"/>
          <w:color w:val="000000"/>
          <w:sz w:val="22"/>
          <w:szCs w:val="22"/>
        </w:rPr>
        <w:t>.</w:t>
      </w:r>
    </w:p>
    <w:p w14:paraId="36C2F1E7" w14:textId="77777777" w:rsidR="00DE69E2" w:rsidRPr="004F5E41" w:rsidRDefault="00293157"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3645" w:tooltip="PDF firmado BOE-A-2020-11695" w:history="1">
        <w:r w:rsidR="00DE69E2" w:rsidRPr="004F5E41">
          <w:rPr>
            <w:rStyle w:val="Hipervnculo"/>
            <w:rFonts w:ascii="Bookman Old Style" w:eastAsia="Times New Roman" w:hAnsi="Bookman Old Style"/>
            <w:sz w:val="22"/>
            <w:szCs w:val="22"/>
            <w:lang w:val="en-US"/>
          </w:rPr>
          <w:t>PDF (BOE-A-2020-11695 - 5 </w:t>
        </w:r>
        <w:proofErr w:type="spellStart"/>
        <w:r w:rsidR="00DE69E2" w:rsidRPr="004F5E41">
          <w:rPr>
            <w:rStyle w:val="Hipervnculo"/>
            <w:rFonts w:ascii="Bookman Old Style" w:eastAsia="Times New Roman" w:hAnsi="Bookman Old Style"/>
            <w:sz w:val="22"/>
            <w:szCs w:val="22"/>
            <w:lang w:val="en-US"/>
          </w:rPr>
          <w:t>págs</w:t>
        </w:r>
        <w:proofErr w:type="spellEnd"/>
        <w:r w:rsidR="00DE69E2" w:rsidRPr="004F5E41">
          <w:rPr>
            <w:rStyle w:val="Hipervnculo"/>
            <w:rFonts w:ascii="Bookman Old Style" w:eastAsia="Times New Roman" w:hAnsi="Bookman Old Style"/>
            <w:sz w:val="22"/>
            <w:szCs w:val="22"/>
            <w:lang w:val="en-US"/>
          </w:rPr>
          <w:t>. - 380 KB)</w:t>
        </w:r>
      </w:hyperlink>
    </w:p>
    <w:p w14:paraId="6FC6F34C"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BOC 03/10/2020</w:t>
      </w:r>
    </w:p>
    <w:p w14:paraId="3E709648" w14:textId="77777777" w:rsidR="00DE69E2" w:rsidRPr="004F5E41" w:rsidRDefault="00DE69E2" w:rsidP="004F5E41">
      <w:pPr>
        <w:pStyle w:val="Ttulo4"/>
        <w:shd w:val="clear" w:color="auto" w:fill="FFFFFF"/>
        <w:jc w:val="both"/>
        <w:rPr>
          <w:rFonts w:ascii="Bookman Old Style" w:eastAsia="Times New Roman" w:hAnsi="Bookman Old Style" w:cs="Tahoma"/>
          <w:color w:val="000000"/>
        </w:rPr>
      </w:pPr>
      <w:r w:rsidRPr="004F5E41">
        <w:rPr>
          <w:rFonts w:ascii="Bookman Old Style" w:eastAsia="Times New Roman" w:hAnsi="Bookman Old Style" w:cs="Tahoma"/>
          <w:color w:val="000000"/>
        </w:rPr>
        <w:t>III. Otras Resoluciones</w:t>
      </w:r>
    </w:p>
    <w:p w14:paraId="004222C0" w14:textId="77777777" w:rsidR="00DE69E2" w:rsidRPr="004F5E41" w:rsidRDefault="00DE69E2" w:rsidP="004F5E41">
      <w:pPr>
        <w:pStyle w:val="Ttulo5"/>
        <w:shd w:val="clear" w:color="auto" w:fill="FFFFFF"/>
        <w:jc w:val="both"/>
        <w:rPr>
          <w:rFonts w:ascii="Bookman Old Style" w:hAnsi="Bookman Old Style" w:cs="Tahoma"/>
          <w:color w:val="000000"/>
          <w:sz w:val="22"/>
          <w:szCs w:val="22"/>
        </w:rPr>
      </w:pPr>
      <w:r w:rsidRPr="004F5E41">
        <w:rPr>
          <w:rFonts w:ascii="Bookman Old Style" w:hAnsi="Bookman Old Style" w:cs="Tahoma"/>
          <w:color w:val="000000"/>
          <w:sz w:val="22"/>
          <w:szCs w:val="22"/>
        </w:rPr>
        <w:t>Presidencia del Gobierno</w:t>
      </w:r>
    </w:p>
    <w:p w14:paraId="043BC405" w14:textId="77777777" w:rsidR="00DE69E2" w:rsidRPr="004F5E41" w:rsidRDefault="00293157" w:rsidP="004F5E41">
      <w:pPr>
        <w:pStyle w:val="justificadoboc"/>
        <w:shd w:val="clear" w:color="auto" w:fill="FFFFFF"/>
        <w:spacing w:before="288" w:beforeAutospacing="0" w:after="288" w:afterAutospacing="0"/>
        <w:jc w:val="both"/>
        <w:rPr>
          <w:rFonts w:ascii="Bookman Old Style" w:hAnsi="Bookman Old Style" w:cs="Arial"/>
          <w:color w:val="548DD4" w:themeColor="text2" w:themeTint="99"/>
          <w:sz w:val="22"/>
          <w:szCs w:val="22"/>
        </w:rPr>
      </w:pPr>
      <w:hyperlink r:id="rId3646" w:tooltip="Ir a la disposición 2012/048/001" w:history="1">
        <w:r w:rsidR="00DE69E2" w:rsidRPr="004F5E41">
          <w:rPr>
            <w:rStyle w:val="Hipervnculo"/>
            <w:rFonts w:ascii="Bookman Old Style" w:hAnsi="Bookman Old Style" w:cs="Arial"/>
            <w:b/>
            <w:bCs/>
            <w:color w:val="548DD4" w:themeColor="text2" w:themeTint="99"/>
            <w:sz w:val="22"/>
            <w:szCs w:val="22"/>
          </w:rPr>
          <w:t>3504</w:t>
        </w:r>
      </w:hyperlink>
      <w:r w:rsidR="00DE69E2" w:rsidRPr="004F5E41">
        <w:rPr>
          <w:rFonts w:ascii="Bookman Old Style" w:hAnsi="Bookman Old Style" w:cs="Arial"/>
          <w:color w:val="548DD4" w:themeColor="text2" w:themeTint="99"/>
          <w:sz w:val="22"/>
          <w:szCs w:val="22"/>
        </w:rPr>
        <w:t> </w:t>
      </w:r>
      <w:hyperlink r:id="rId3647" w:history="1">
        <w:r w:rsidR="00DE69E2" w:rsidRPr="004F5E41">
          <w:rPr>
            <w:rStyle w:val="Hipervnculo"/>
            <w:rFonts w:ascii="Bookman Old Style" w:hAnsi="Bookman Old Style" w:cs="Arial"/>
            <w:color w:val="548DD4" w:themeColor="text2" w:themeTint="99"/>
            <w:sz w:val="22"/>
            <w:szCs w:val="22"/>
          </w:rPr>
          <w:t>Secretaría General.- Resolución de 2 de octubre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03DBA400" w14:textId="77777777" w:rsidR="00DE69E2" w:rsidRPr="004F5E41" w:rsidRDefault="00DE69E2"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31 páginas. Formato de archivo en PDF/Adobe Acrobat. Tamaño: 794.69 Kb.</w:t>
      </w:r>
    </w:p>
    <w:p w14:paraId="1C2F4DFC" w14:textId="77777777" w:rsidR="00DE69E2" w:rsidRPr="004F5E41" w:rsidRDefault="00DE69E2" w:rsidP="004F5E41">
      <w:pPr>
        <w:pStyle w:val="justificadoboc"/>
        <w:shd w:val="clear" w:color="auto" w:fill="FFFFFF"/>
        <w:spacing w:before="288" w:beforeAutospacing="0" w:after="288" w:afterAutospacing="0"/>
        <w:jc w:val="both"/>
        <w:rPr>
          <w:rFonts w:ascii="Bookman Old Style" w:hAnsi="Bookman Old Style" w:cs="Arial"/>
          <w:color w:val="AAAAAA"/>
          <w:sz w:val="22"/>
          <w:szCs w:val="22"/>
        </w:rPr>
      </w:pPr>
      <w:r w:rsidRPr="004F5E41">
        <w:rPr>
          <w:rFonts w:ascii="Bookman Old Style" w:hAnsi="Bookman Old Style" w:cs="Arial"/>
          <w:color w:val="000000" w:themeColor="text1"/>
          <w:sz w:val="22"/>
          <w:szCs w:val="22"/>
        </w:rPr>
        <w:t>BOC-A-2020-203-3504</w:t>
      </w:r>
      <w:r w:rsidRPr="004F5E41">
        <w:rPr>
          <w:rFonts w:ascii="Bookman Old Style" w:hAnsi="Bookman Old Style" w:cs="Arial"/>
          <w:color w:val="AAAAAA"/>
          <w:sz w:val="22"/>
          <w:szCs w:val="22"/>
        </w:rPr>
        <w:t>. </w:t>
      </w:r>
      <w:hyperlink r:id="rId3648" w:tooltip="Vista previa (Versión no oficial)" w:history="1">
        <w:r w:rsidRPr="004F5E41">
          <w:rPr>
            <w:rStyle w:val="Hipervnculo"/>
            <w:rFonts w:ascii="Bookman Old Style" w:hAnsi="Bookman Old Style" w:cs="Arial"/>
            <w:color w:val="548DD4" w:themeColor="text2" w:themeTint="99"/>
            <w:sz w:val="22"/>
            <w:szCs w:val="22"/>
          </w:rPr>
          <w:t>Versión HTML</w:t>
        </w:r>
      </w:hyperlink>
      <w:r w:rsidRPr="004F5E41">
        <w:rPr>
          <w:rFonts w:ascii="Bookman Old Style" w:hAnsi="Bookman Old Style" w:cs="Arial"/>
          <w:color w:val="548DD4" w:themeColor="text2" w:themeTint="99"/>
          <w:sz w:val="22"/>
          <w:szCs w:val="22"/>
        </w:rPr>
        <w:t> - </w:t>
      </w:r>
      <w:hyperlink r:id="rId3649" w:tooltip="Descargar la firma electrónica" w:history="1">
        <w:r w:rsidRPr="004F5E41">
          <w:rPr>
            <w:rStyle w:val="Hipervnculo"/>
            <w:rFonts w:ascii="Bookman Old Style" w:hAnsi="Bookman Old Style" w:cs="Arial"/>
            <w:color w:val="548DD4" w:themeColor="text2" w:themeTint="99"/>
            <w:sz w:val="22"/>
            <w:szCs w:val="22"/>
          </w:rPr>
          <w:t>Firma electrónica</w:t>
        </w:r>
      </w:hyperlink>
      <w:r w:rsidRPr="004F5E41">
        <w:rPr>
          <w:rFonts w:ascii="Bookman Old Style" w:hAnsi="Bookman Old Style" w:cs="Arial"/>
          <w:color w:val="548DD4" w:themeColor="text2" w:themeTint="99"/>
          <w:sz w:val="22"/>
          <w:szCs w:val="22"/>
        </w:rPr>
        <w:t> - </w:t>
      </w:r>
      <w:hyperlink r:id="rId3650" w:tooltip="Descargar en formato PDF" w:history="1">
        <w:r w:rsidRPr="004F5E41">
          <w:rPr>
            <w:rStyle w:val="Hipervnculo"/>
            <w:rFonts w:ascii="Bookman Old Style" w:hAnsi="Bookman Old Style" w:cs="Arial"/>
            <w:color w:val="548DD4" w:themeColor="text2" w:themeTint="99"/>
            <w:sz w:val="22"/>
            <w:szCs w:val="22"/>
          </w:rPr>
          <w:t>Descargar</w:t>
        </w:r>
      </w:hyperlink>
    </w:p>
    <w:p w14:paraId="5DCF6FC3" w14:textId="77777777" w:rsidR="00602260" w:rsidRPr="004F5E41" w:rsidRDefault="00602260" w:rsidP="004F5E41">
      <w:pPr>
        <w:jc w:val="both"/>
        <w:rPr>
          <w:rFonts w:ascii="Bookman Old Style" w:hAnsi="Bookman Old Style"/>
          <w:b/>
          <w:lang w:val="es-ES_tradnl"/>
        </w:rPr>
      </w:pPr>
      <w:r w:rsidRPr="004F5E41">
        <w:rPr>
          <w:rFonts w:ascii="Bookman Old Style" w:hAnsi="Bookman Old Style"/>
          <w:b/>
          <w:lang w:val="es-ES_tradnl"/>
        </w:rPr>
        <w:t>BOE 02/10/2020</w:t>
      </w:r>
    </w:p>
    <w:p w14:paraId="79FF864F" w14:textId="77777777" w:rsidR="00602260" w:rsidRPr="004F5E41" w:rsidRDefault="00602260"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AD06D99" w14:textId="77777777" w:rsidR="00602260" w:rsidRPr="004F5E41" w:rsidRDefault="00602260"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09096BD0" w14:textId="77777777" w:rsidR="00602260" w:rsidRPr="004F5E41" w:rsidRDefault="00602260" w:rsidP="004F5E41">
      <w:pPr>
        <w:jc w:val="both"/>
        <w:rPr>
          <w:rFonts w:ascii="Bookman Old Style" w:hAnsi="Bookman Old Style"/>
          <w:b/>
          <w:lang w:val="es-ES_tradnl"/>
        </w:rPr>
      </w:pPr>
      <w:r w:rsidRPr="004F5E41">
        <w:rPr>
          <w:rFonts w:ascii="Bookman Old Style" w:hAnsi="Bookman Old Style"/>
          <w:b/>
          <w:bCs/>
          <w:lang w:val="es-ES_tradnl"/>
        </w:rPr>
        <w:t>Convenios</w:t>
      </w:r>
    </w:p>
    <w:p w14:paraId="4979CD40" w14:textId="77777777" w:rsidR="00602260" w:rsidRPr="004F5E41" w:rsidRDefault="00602260" w:rsidP="004F5E41">
      <w:pPr>
        <w:jc w:val="both"/>
        <w:rPr>
          <w:rFonts w:ascii="Bookman Old Style" w:hAnsi="Bookman Old Style"/>
          <w:lang w:val="es-ES_tradnl"/>
        </w:rPr>
      </w:pPr>
      <w:r w:rsidRPr="004F5E41">
        <w:rPr>
          <w:rFonts w:ascii="Bookman Old Style" w:hAnsi="Bookman Old Style"/>
          <w:lang w:val="es-ES_tradnl"/>
        </w:rPr>
        <w:t>Resolución de 25 de septiembre de 2020, de la Subsecretaría, por la que se publica el Convenio entre el Instituto de la Mujer y para la Igualdad de Oportunidades y la Universidad Internacional Menéndez Pelayo, para la organización del curso Agenda políticas públicas feministas después del COVID-19.</w:t>
      </w:r>
    </w:p>
    <w:p w14:paraId="60C3DD0D" w14:textId="77777777" w:rsidR="00602260" w:rsidRPr="004F5E41" w:rsidRDefault="00293157" w:rsidP="004F5E41">
      <w:pPr>
        <w:jc w:val="both"/>
        <w:rPr>
          <w:rFonts w:ascii="Bookman Old Style" w:hAnsi="Bookman Old Style"/>
          <w:lang w:val="en-US"/>
        </w:rPr>
      </w:pPr>
      <w:hyperlink r:id="rId3651" w:tooltip="PDF firmado BOE-A-2020-11665" w:history="1">
        <w:r w:rsidR="00602260" w:rsidRPr="004F5E41">
          <w:rPr>
            <w:rStyle w:val="Hipervnculo"/>
            <w:rFonts w:ascii="Bookman Old Style" w:hAnsi="Bookman Old Style"/>
            <w:lang w:val="en-US"/>
          </w:rPr>
          <w:t>PDF (BOE-A-2020-11665 - 9 </w:t>
        </w:r>
        <w:proofErr w:type="spellStart"/>
        <w:r w:rsidR="00602260" w:rsidRPr="004F5E41">
          <w:rPr>
            <w:rStyle w:val="Hipervnculo"/>
            <w:rFonts w:ascii="Bookman Old Style" w:hAnsi="Bookman Old Style"/>
            <w:lang w:val="en-US"/>
          </w:rPr>
          <w:t>págs</w:t>
        </w:r>
        <w:proofErr w:type="spellEnd"/>
        <w:r w:rsidR="00602260" w:rsidRPr="004F5E41">
          <w:rPr>
            <w:rStyle w:val="Hipervnculo"/>
            <w:rFonts w:ascii="Bookman Old Style" w:hAnsi="Bookman Old Style"/>
            <w:lang w:val="en-US"/>
          </w:rPr>
          <w:t>. - 339 KB)</w:t>
        </w:r>
      </w:hyperlink>
    </w:p>
    <w:p w14:paraId="55041C87" w14:textId="77777777" w:rsidR="00602260" w:rsidRPr="004F5E41" w:rsidRDefault="00602260"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POLÍTICA TERRITORIAL Y FUNCIÓN PÚBLICA</w:t>
      </w:r>
    </w:p>
    <w:p w14:paraId="19C75AF6" w14:textId="77777777" w:rsidR="00602260" w:rsidRPr="004F5E41" w:rsidRDefault="00602260"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0FF942C5" w14:textId="77777777" w:rsidR="00602260" w:rsidRPr="004F5E41" w:rsidRDefault="00602260" w:rsidP="004F5E41">
      <w:pPr>
        <w:jc w:val="both"/>
        <w:rPr>
          <w:rFonts w:ascii="Bookman Old Style" w:hAnsi="Bookman Old Style"/>
          <w:bCs/>
          <w:lang w:val="es-ES_tradnl"/>
        </w:rPr>
      </w:pPr>
      <w:r w:rsidRPr="004F5E41">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Canarias en relación con la Ley 19/2019, de 30 de diciembre, de Presupuestos Generales de la Comunidad Autónoma de Canarias para 2020.</w:t>
      </w:r>
    </w:p>
    <w:p w14:paraId="68834A45" w14:textId="77777777" w:rsidR="00602260" w:rsidRPr="004F5E41" w:rsidRDefault="00293157" w:rsidP="004F5E41">
      <w:pPr>
        <w:jc w:val="both"/>
        <w:rPr>
          <w:rFonts w:ascii="Bookman Old Style" w:hAnsi="Bookman Old Style"/>
          <w:bCs/>
          <w:lang w:val="es-ES_tradnl"/>
        </w:rPr>
      </w:pPr>
      <w:hyperlink r:id="rId3652" w:tooltip="PDF firmado BOE-A-2020-11668" w:history="1">
        <w:r w:rsidR="00602260" w:rsidRPr="004F5E41">
          <w:rPr>
            <w:rStyle w:val="Hipervnculo"/>
            <w:rFonts w:ascii="Bookman Old Style" w:hAnsi="Bookman Old Style"/>
            <w:lang w:val="es-ES_tradnl"/>
          </w:rPr>
          <w:t>PDF (BOE-A-2020-11668 - 1 pág. - 216 KB)</w:t>
        </w:r>
      </w:hyperlink>
    </w:p>
    <w:p w14:paraId="0FC51695" w14:textId="77777777" w:rsidR="00602260" w:rsidRPr="004F5E41" w:rsidRDefault="00602260" w:rsidP="004F5E41">
      <w:pPr>
        <w:jc w:val="both"/>
        <w:rPr>
          <w:rFonts w:ascii="Bookman Old Style" w:hAnsi="Bookman Old Style"/>
          <w:lang w:val="es-ES_tradnl"/>
        </w:rPr>
      </w:pPr>
      <w:r w:rsidRPr="004F5E41">
        <w:rPr>
          <w:rFonts w:ascii="Bookman Old Style" w:hAnsi="Bookman Old Style"/>
          <w:lang w:val="es-ES_tradnl"/>
        </w:rPr>
        <w:t xml:space="preserve">Resolución de 11 de septiembre de 2020, de la Secretaría General de Coordinación Territorial, por la que se publica el Acuerdo de la Comisión Bilateral de Cooperación Administración General del Estado-Comunidad Autónoma de Canarias en relación con la Ley 18/2019, de 2 de diciembre, de medidas urgentes de ordenación del empleo público en las administraciones </w:t>
      </w:r>
      <w:proofErr w:type="gramStart"/>
      <w:r w:rsidRPr="004F5E41">
        <w:rPr>
          <w:rFonts w:ascii="Bookman Old Style" w:hAnsi="Bookman Old Style"/>
          <w:lang w:val="es-ES_tradnl"/>
        </w:rPr>
        <w:t>Canarias</w:t>
      </w:r>
      <w:proofErr w:type="gramEnd"/>
      <w:r w:rsidRPr="004F5E41">
        <w:rPr>
          <w:rFonts w:ascii="Bookman Old Style" w:hAnsi="Bookman Old Style"/>
          <w:lang w:val="es-ES_tradnl"/>
        </w:rPr>
        <w:t>.</w:t>
      </w:r>
    </w:p>
    <w:p w14:paraId="16FFF99E" w14:textId="77777777" w:rsidR="00602260" w:rsidRPr="004F5E41" w:rsidRDefault="00293157" w:rsidP="004F5E41">
      <w:pPr>
        <w:jc w:val="both"/>
        <w:rPr>
          <w:rFonts w:ascii="Bookman Old Style" w:hAnsi="Bookman Old Style"/>
          <w:lang w:val="es-ES_tradnl"/>
        </w:rPr>
      </w:pPr>
      <w:hyperlink r:id="rId3653" w:tooltip="PDF firmado BOE-A-2020-11669" w:history="1">
        <w:r w:rsidR="00602260" w:rsidRPr="004F5E41">
          <w:rPr>
            <w:rStyle w:val="Hipervnculo"/>
            <w:rFonts w:ascii="Bookman Old Style" w:hAnsi="Bookman Old Style"/>
            <w:lang w:val="es-ES_tradnl"/>
          </w:rPr>
          <w:t>PDF (BOE-A-2020-11669 - 1 pág. - 216 KB)</w:t>
        </w:r>
      </w:hyperlink>
    </w:p>
    <w:p w14:paraId="7517F1AB" w14:textId="77777777" w:rsidR="00602260" w:rsidRPr="004F5E41" w:rsidRDefault="0060226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29F3411" w14:textId="77777777" w:rsidR="00602260" w:rsidRPr="004F5E41" w:rsidRDefault="00602260"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09D4F43" w14:textId="77777777" w:rsidR="00602260" w:rsidRPr="004F5E41" w:rsidRDefault="00602260" w:rsidP="004F5E41">
      <w:pPr>
        <w:jc w:val="both"/>
        <w:rPr>
          <w:rFonts w:ascii="Bookman Old Style" w:hAnsi="Bookman Old Style"/>
          <w:lang w:val="es-ES_tradnl"/>
        </w:rPr>
      </w:pPr>
      <w:r w:rsidRPr="004F5E41">
        <w:rPr>
          <w:rFonts w:ascii="Bookman Old Style" w:hAnsi="Bookman Old Style"/>
          <w:lang w:val="es-ES_tradnl"/>
        </w:rPr>
        <w:t>Anuncio de licitación de: Presidencia - Sociedad Estatal de Participaciones Industriales (SEPI). Objeto: Contratación por la Sociedad Estatal de Participaciones Industriales (SEPI) de servicios de apoyo externo, de conformidad con lo establecido en el artículo 2 del Real Decreto-Ley 25/2020, de 3 de julio, de medidas urgentes para apoyar la reactivación económica y el empleo. Expediente: 20200003SEPI.</w:t>
      </w:r>
    </w:p>
    <w:p w14:paraId="4DF68412" w14:textId="77777777" w:rsidR="00602260" w:rsidRPr="004F5E41" w:rsidRDefault="00293157" w:rsidP="004F5E41">
      <w:pPr>
        <w:jc w:val="both"/>
        <w:rPr>
          <w:rFonts w:ascii="Bookman Old Style" w:hAnsi="Bookman Old Style"/>
          <w:lang w:val="es-ES_tradnl"/>
        </w:rPr>
      </w:pPr>
      <w:hyperlink r:id="rId3654" w:tooltip="PDF firmado BOE-B-2020-32782" w:history="1">
        <w:r w:rsidR="00602260" w:rsidRPr="004F5E41">
          <w:rPr>
            <w:rStyle w:val="Hipervnculo"/>
            <w:rFonts w:ascii="Bookman Old Style" w:hAnsi="Bookman Old Style"/>
            <w:lang w:val="es-ES_tradnl"/>
          </w:rPr>
          <w:t>PDF (BOE-B-2020-32782 - 1 pág. - 175 KB)</w:t>
        </w:r>
      </w:hyperlink>
    </w:p>
    <w:p w14:paraId="0535925D" w14:textId="77777777"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BOE 01/10/2020</w:t>
      </w:r>
    </w:p>
    <w:p w14:paraId="733CBBDE"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C003BCA" w14:textId="77777777"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3002B63C"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7315ED64" w14:textId="77777777" w:rsidR="00B131FF" w:rsidRPr="004F5E41" w:rsidRDefault="00B131FF" w:rsidP="004F5E41">
      <w:pPr>
        <w:jc w:val="both"/>
        <w:rPr>
          <w:rFonts w:ascii="Bookman Old Style" w:hAnsi="Bookman Old Style"/>
          <w:bCs/>
          <w:lang w:val="es-ES_tradnl"/>
        </w:rPr>
      </w:pPr>
      <w:r w:rsidRPr="004F5E41">
        <w:rPr>
          <w:rFonts w:ascii="Bookman Old Style" w:hAnsi="Bookman Old Style"/>
          <w:lang w:val="es-ES_tradnl"/>
        </w:rPr>
        <w:t>Resolución de 18 de septiembre de 2020, de la Dirección General de Seguridad Jurídica y Fe Pública, por la que se deja sin efecto la de 28 de agosto de 2020, por la que se acuerda el restablecimiento de medidas en caso de rebrotes de COVID-19 en el Registro de Telde.</w:t>
      </w:r>
    </w:p>
    <w:p w14:paraId="2B410E1D" w14:textId="77777777" w:rsidR="00B131FF" w:rsidRPr="004F5E41" w:rsidRDefault="00293157" w:rsidP="004F5E41">
      <w:pPr>
        <w:jc w:val="both"/>
        <w:rPr>
          <w:rFonts w:ascii="Bookman Old Style" w:hAnsi="Bookman Old Style"/>
          <w:bCs/>
          <w:lang w:val="es-ES_tradnl"/>
        </w:rPr>
      </w:pPr>
      <w:hyperlink r:id="rId3655" w:tooltip="PDF firmado BOE-A-2020-11568" w:history="1">
        <w:r w:rsidR="00B131FF" w:rsidRPr="004F5E41">
          <w:rPr>
            <w:rStyle w:val="Hipervnculo"/>
            <w:rFonts w:ascii="Bookman Old Style" w:hAnsi="Bookman Old Style"/>
            <w:lang w:val="es-ES_tradnl"/>
          </w:rPr>
          <w:t>PDF (BOE-A-2020-11568 - 1 pág. - 211 KB)</w:t>
        </w:r>
      </w:hyperlink>
    </w:p>
    <w:p w14:paraId="79C740E1" w14:textId="77777777"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C10E97A"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Avales</w:t>
      </w:r>
    </w:p>
    <w:p w14:paraId="5FD9E355" w14:textId="77777777" w:rsidR="00B131FF" w:rsidRPr="004F5E41" w:rsidRDefault="00B131FF" w:rsidP="004F5E41">
      <w:pPr>
        <w:jc w:val="both"/>
        <w:rPr>
          <w:rFonts w:ascii="Bookman Old Style" w:hAnsi="Bookman Old Style"/>
          <w:bCs/>
          <w:lang w:val="es-ES_tradnl"/>
        </w:rPr>
      </w:pPr>
      <w:r w:rsidRPr="004F5E41">
        <w:rPr>
          <w:rFonts w:ascii="Bookman Old Style" w:hAnsi="Bookman Old Style"/>
          <w:lang w:val="es-ES_tradnl"/>
        </w:rPr>
        <w:lastRenderedPageBreak/>
        <w:t>Orden TMA/924/2020, de 29 de septiembre, por la que se prorroga el plazo para solicitar y formalizar los préstamos avalados y subvencionados por el Estado previstos en el artículo 8 de la Orden TMA/378/2020, de 30 de abril, y en el Convenio con el Instituto de Crédito Oficial, para la gestión de los avales y de la subvención de gastos e intereses por parte del Estado a arrendatarios en la "Línea de avales de arrendamiento COVID-19".</w:t>
      </w:r>
    </w:p>
    <w:p w14:paraId="44F31104" w14:textId="77777777" w:rsidR="00B131FF" w:rsidRPr="004F5E41" w:rsidRDefault="00293157" w:rsidP="004F5E41">
      <w:pPr>
        <w:jc w:val="both"/>
        <w:rPr>
          <w:rFonts w:ascii="Bookman Old Style" w:hAnsi="Bookman Old Style"/>
          <w:bCs/>
          <w:lang w:val="en-US"/>
        </w:rPr>
      </w:pPr>
      <w:hyperlink r:id="rId3656" w:tooltip="PDF firmado BOE-A-2020-11576" w:history="1">
        <w:r w:rsidR="00B131FF" w:rsidRPr="004F5E41">
          <w:rPr>
            <w:rStyle w:val="Hipervnculo"/>
            <w:rFonts w:ascii="Bookman Old Style" w:hAnsi="Bookman Old Style"/>
            <w:lang w:val="en-US"/>
          </w:rPr>
          <w:t>PDF (BOE-A-2020-11576 - 2 </w:t>
        </w:r>
        <w:proofErr w:type="spellStart"/>
        <w:r w:rsidR="00B131FF" w:rsidRPr="004F5E41">
          <w:rPr>
            <w:rStyle w:val="Hipervnculo"/>
            <w:rFonts w:ascii="Bookman Old Style" w:hAnsi="Bookman Old Style"/>
            <w:lang w:val="en-US"/>
          </w:rPr>
          <w:t>págs</w:t>
        </w:r>
        <w:proofErr w:type="spellEnd"/>
        <w:r w:rsidR="00B131FF" w:rsidRPr="004F5E41">
          <w:rPr>
            <w:rStyle w:val="Hipervnculo"/>
            <w:rFonts w:ascii="Bookman Old Style" w:hAnsi="Bookman Old Style"/>
            <w:lang w:val="en-US"/>
          </w:rPr>
          <w:t>. - 226 KB)</w:t>
        </w:r>
      </w:hyperlink>
    </w:p>
    <w:p w14:paraId="3BE097D3"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322D5D88" w14:textId="77777777" w:rsidR="00B131FF" w:rsidRPr="004F5E41" w:rsidRDefault="00B131FF" w:rsidP="004F5E41">
      <w:pPr>
        <w:jc w:val="both"/>
        <w:rPr>
          <w:rFonts w:ascii="Bookman Old Style" w:hAnsi="Bookman Old Style"/>
          <w:bCs/>
          <w:lang w:val="es-ES_tradnl"/>
        </w:rPr>
      </w:pPr>
      <w:r w:rsidRPr="004F5E41">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Illes Balears en relación con el Decreto-ley 9/2020, de 25 de mayo, de medidas urgentes de protección del territorio de las Illes Balears.</w:t>
      </w:r>
    </w:p>
    <w:p w14:paraId="116A091E" w14:textId="77777777" w:rsidR="00B131FF" w:rsidRPr="004F5E41" w:rsidRDefault="00293157" w:rsidP="004F5E41">
      <w:pPr>
        <w:jc w:val="both"/>
        <w:rPr>
          <w:rFonts w:ascii="Bookman Old Style" w:hAnsi="Bookman Old Style"/>
          <w:bCs/>
          <w:lang w:val="es-ES_tradnl"/>
        </w:rPr>
      </w:pPr>
      <w:hyperlink r:id="rId3657" w:tooltip="PDF firmado BOE-A-2020-11581" w:history="1">
        <w:r w:rsidR="00B131FF" w:rsidRPr="004F5E41">
          <w:rPr>
            <w:rStyle w:val="Hipervnculo"/>
            <w:rFonts w:ascii="Bookman Old Style" w:hAnsi="Bookman Old Style"/>
            <w:lang w:val="es-ES_tradnl"/>
          </w:rPr>
          <w:t>PDF (BOE-A-2020-11581 - 1 pág. - 214 KB)</w:t>
        </w:r>
      </w:hyperlink>
    </w:p>
    <w:p w14:paraId="2BEC8E27" w14:textId="77777777" w:rsidR="00B131FF" w:rsidRPr="004F5E41" w:rsidRDefault="00B131FF" w:rsidP="004F5E41">
      <w:pPr>
        <w:jc w:val="both"/>
        <w:rPr>
          <w:rFonts w:ascii="Bookman Old Style" w:hAnsi="Bookman Old Style"/>
          <w:lang w:val="es-ES_tradnl"/>
        </w:rPr>
      </w:pPr>
      <w:r w:rsidRPr="004F5E41">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Illes Balears en relación con el Decreto-ley 8/2020, de 13 de mayo, de medidas urgentes y extraordinarias para el impulso de la actividad económica y la simplificación administrativa en el ámbito de las administraciones públicas de las Illes Balears para paliar los efectos de la crisis ocasionada por la COVID-19.</w:t>
      </w:r>
    </w:p>
    <w:p w14:paraId="2D16483C" w14:textId="77777777" w:rsidR="00B131FF" w:rsidRPr="004F5E41" w:rsidRDefault="00293157" w:rsidP="004F5E41">
      <w:pPr>
        <w:jc w:val="both"/>
        <w:rPr>
          <w:rFonts w:ascii="Bookman Old Style" w:hAnsi="Bookman Old Style"/>
          <w:lang w:val="es-ES_tradnl"/>
        </w:rPr>
      </w:pPr>
      <w:hyperlink r:id="rId3658" w:tooltip="PDF firmado BOE-A-2020-11582" w:history="1">
        <w:r w:rsidR="00B131FF" w:rsidRPr="004F5E41">
          <w:rPr>
            <w:rStyle w:val="Hipervnculo"/>
            <w:rFonts w:ascii="Bookman Old Style" w:hAnsi="Bookman Old Style"/>
            <w:lang w:val="es-ES_tradnl"/>
          </w:rPr>
          <w:t>PDF (BOE-A-2020-11582 - 1 pág. - 217 KB)</w:t>
        </w:r>
      </w:hyperlink>
    </w:p>
    <w:p w14:paraId="4ADDE603" w14:textId="77777777"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DCDCE1E"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Consejo Interterritorial del Sistema Nacional de Salud</w:t>
      </w:r>
    </w:p>
    <w:p w14:paraId="1B692440" w14:textId="77777777" w:rsidR="00B131FF" w:rsidRPr="004F5E41" w:rsidRDefault="00B131FF" w:rsidP="004F5E41">
      <w:pPr>
        <w:jc w:val="both"/>
        <w:rPr>
          <w:rFonts w:ascii="Bookman Old Style" w:hAnsi="Bookman Old Style"/>
          <w:bCs/>
          <w:lang w:val="es-ES_tradnl"/>
        </w:rPr>
      </w:pPr>
      <w:r w:rsidRPr="004F5E41">
        <w:rPr>
          <w:rFonts w:ascii="Bookman Old Style" w:hAnsi="Bookman Old Style"/>
          <w:lang w:val="es-ES_tradnl"/>
        </w:rPr>
        <w:t>Resolución de 30 de septiembre de 2020, de la Secretaría de Estado de Sanidad, por la que se da publicidad al Acuerdo del Consejo Interterritorial del Sistema Nacional de Salud sobre la Declaración de Actuaciones Coordinadas en Salud Pública para responder ante situaciones de especial riesgo por transmisión no controlada de infecciones causadas por el SARS-Cov-2, de fecha 30 de septiembre de 2020.</w:t>
      </w:r>
    </w:p>
    <w:p w14:paraId="2BA06C70" w14:textId="77777777" w:rsidR="00B131FF" w:rsidRPr="004F5E41" w:rsidRDefault="00293157" w:rsidP="004F5E41">
      <w:pPr>
        <w:jc w:val="both"/>
        <w:rPr>
          <w:rFonts w:ascii="Bookman Old Style" w:hAnsi="Bookman Old Style"/>
          <w:bCs/>
          <w:lang w:val="en-US"/>
        </w:rPr>
      </w:pPr>
      <w:hyperlink r:id="rId3659" w:tooltip="PDF firmado BOE-A-2020-11590" w:history="1">
        <w:r w:rsidR="00B131FF" w:rsidRPr="004F5E41">
          <w:rPr>
            <w:rStyle w:val="Hipervnculo"/>
            <w:rFonts w:ascii="Bookman Old Style" w:hAnsi="Bookman Old Style"/>
            <w:lang w:val="en-US"/>
          </w:rPr>
          <w:t>PDF (BOE-A-2020-11590 - 9 </w:t>
        </w:r>
        <w:proofErr w:type="spellStart"/>
        <w:r w:rsidR="00B131FF" w:rsidRPr="004F5E41">
          <w:rPr>
            <w:rStyle w:val="Hipervnculo"/>
            <w:rFonts w:ascii="Bookman Old Style" w:hAnsi="Bookman Old Style"/>
            <w:lang w:val="en-US"/>
          </w:rPr>
          <w:t>págs</w:t>
        </w:r>
        <w:proofErr w:type="spellEnd"/>
        <w:r w:rsidR="00B131FF" w:rsidRPr="004F5E41">
          <w:rPr>
            <w:rStyle w:val="Hipervnculo"/>
            <w:rFonts w:ascii="Bookman Old Style" w:hAnsi="Bookman Old Style"/>
            <w:lang w:val="en-US"/>
          </w:rPr>
          <w:t>. - 266 KB)</w:t>
        </w:r>
      </w:hyperlink>
    </w:p>
    <w:p w14:paraId="446CDF93" w14:textId="77777777"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BOC 01/10/2020</w:t>
      </w:r>
    </w:p>
    <w:p w14:paraId="1FC9F0E8"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12BBA57"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25986F14" w14:textId="77777777" w:rsidR="00B131FF" w:rsidRPr="004F5E41" w:rsidRDefault="00293157" w:rsidP="004F5E41">
      <w:pPr>
        <w:jc w:val="both"/>
        <w:rPr>
          <w:rFonts w:ascii="Bookman Old Style" w:hAnsi="Bookman Old Style"/>
          <w:bCs/>
          <w:lang w:val="es-ES_tradnl"/>
        </w:rPr>
      </w:pPr>
      <w:hyperlink r:id="rId3660" w:tooltip="Ir a la disposición 2012/048/001" w:history="1">
        <w:r w:rsidR="00B131FF" w:rsidRPr="004F5E41">
          <w:rPr>
            <w:rStyle w:val="Hipervnculo"/>
            <w:rFonts w:ascii="Bookman Old Style" w:hAnsi="Bookman Old Style"/>
            <w:bCs/>
            <w:lang w:val="es-ES_tradnl"/>
          </w:rPr>
          <w:t>3459</w:t>
        </w:r>
      </w:hyperlink>
      <w:r w:rsidR="00B131FF" w:rsidRPr="004F5E41">
        <w:rPr>
          <w:rFonts w:ascii="Bookman Old Style" w:hAnsi="Bookman Old Style"/>
          <w:lang w:val="es-ES_tradnl"/>
        </w:rPr>
        <w:t> </w:t>
      </w:r>
      <w:hyperlink r:id="rId3661" w:history="1">
        <w:r w:rsidR="00B131FF" w:rsidRPr="004F5E41">
          <w:rPr>
            <w:rStyle w:val="Hipervnculo"/>
            <w:rFonts w:ascii="Bookman Old Style" w:hAnsi="Bookman Old Style"/>
            <w:lang w:val="es-ES_tradnl"/>
          </w:rPr>
          <w:t xml:space="preserve">Servicio Canario de Empleo.- Resolución de 18 de septiembre de 2020, de la Secretaría General, por la que se ordena la publicación del Convenio de </w:t>
        </w:r>
        <w:r w:rsidR="00B131FF" w:rsidRPr="004F5E41">
          <w:rPr>
            <w:rStyle w:val="Hipervnculo"/>
            <w:rFonts w:ascii="Bookman Old Style" w:hAnsi="Bookman Old Style"/>
            <w:lang w:val="es-ES_tradnl"/>
          </w:rPr>
          <w:lastRenderedPageBreak/>
          <w:t>Colaboración entre el Servicio Canario de Empleo y el Instituto Tecnológico de Canarias, S.A. (ITC), por el que se establecen las relaciones para la gestión de expedientes de solicitudes de subvenciones destinadas a complementar la prestación extraordinaria por suspensión de actividad para los afectados por declaración del estado de alarma (COVID-19), y por el que se regulan las condiciones de la aportación dineraria destinada a sufragar el coste de la colaboración.</w:t>
        </w:r>
      </w:hyperlink>
    </w:p>
    <w:p w14:paraId="63EA1314" w14:textId="77777777" w:rsidR="00B131FF" w:rsidRPr="004F5E41" w:rsidRDefault="00B131FF"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373.61 Kb.</w:t>
      </w:r>
    </w:p>
    <w:p w14:paraId="25EAC4AD" w14:textId="77777777" w:rsidR="00B131FF" w:rsidRPr="004F5E41" w:rsidRDefault="00B131FF" w:rsidP="004F5E41">
      <w:pPr>
        <w:jc w:val="both"/>
        <w:rPr>
          <w:rFonts w:ascii="Bookman Old Style" w:hAnsi="Bookman Old Style"/>
          <w:lang w:val="es-ES_tradnl"/>
        </w:rPr>
      </w:pPr>
      <w:r w:rsidRPr="004F5E41">
        <w:rPr>
          <w:rFonts w:ascii="Bookman Old Style" w:hAnsi="Bookman Old Style"/>
          <w:lang w:val="es-ES_tradnl"/>
        </w:rPr>
        <w:t>BOC-A-2020-201-3459. </w:t>
      </w:r>
      <w:hyperlink r:id="rId366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66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664" w:tooltip="Descargar en formato PDF" w:history="1">
        <w:r w:rsidRPr="004F5E41">
          <w:rPr>
            <w:rStyle w:val="Hipervnculo"/>
            <w:rFonts w:ascii="Bookman Old Style" w:hAnsi="Bookman Old Style"/>
            <w:lang w:val="es-ES_tradnl"/>
          </w:rPr>
          <w:t>Descargar</w:t>
        </w:r>
      </w:hyperlink>
    </w:p>
    <w:p w14:paraId="3A87F598"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BOE 30/09/2020</w:t>
      </w:r>
    </w:p>
    <w:p w14:paraId="0CE58C68"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D48307F"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5795340"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0A7B934C" w14:textId="77777777"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Real Decreto-ley 29/2020, de 29 de septiembre, de medidas urgentes en materia de teletrabajo en las Administraciones Públicas y de recursos humanos en el Sistema Nacional de Salud para hacer frente a la crisis sanitaria ocasionada por la COVID-19.</w:t>
      </w:r>
    </w:p>
    <w:p w14:paraId="41CE844E" w14:textId="77777777" w:rsidR="00CA552B" w:rsidRPr="004F5E41" w:rsidRDefault="00293157" w:rsidP="004F5E41">
      <w:pPr>
        <w:jc w:val="both"/>
        <w:rPr>
          <w:rFonts w:ascii="Bookman Old Style" w:hAnsi="Bookman Old Style"/>
          <w:bCs/>
          <w:lang w:val="en-US"/>
        </w:rPr>
      </w:pPr>
      <w:hyperlink r:id="rId3665" w:tooltip="PDF firmado BOE-A-2020-11415" w:history="1">
        <w:r w:rsidR="00CA552B" w:rsidRPr="004F5E41">
          <w:rPr>
            <w:rStyle w:val="Hipervnculo"/>
            <w:rFonts w:ascii="Bookman Old Style" w:hAnsi="Bookman Old Style"/>
            <w:lang w:val="en-US"/>
          </w:rPr>
          <w:t>PDF (BOE-A-2020-11415 - 10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- 225 KB)</w:t>
        </w:r>
      </w:hyperlink>
    </w:p>
    <w:p w14:paraId="2AB678EE"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Medidas sociales</w:t>
      </w:r>
    </w:p>
    <w:p w14:paraId="354A1F13" w14:textId="77777777"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Real Decreto-ley 30/2020, de 29 de septiembre, de medidas sociales en defensa del empleo.</w:t>
      </w:r>
    </w:p>
    <w:p w14:paraId="7796E2DB" w14:textId="77777777" w:rsidR="00CA552B" w:rsidRPr="004F5E41" w:rsidRDefault="00293157" w:rsidP="004F5E41">
      <w:pPr>
        <w:jc w:val="both"/>
        <w:rPr>
          <w:rFonts w:ascii="Bookman Old Style" w:hAnsi="Bookman Old Style"/>
          <w:b/>
          <w:bCs/>
          <w:lang w:val="en-US"/>
        </w:rPr>
      </w:pPr>
      <w:hyperlink r:id="rId3666" w:tooltip="PDF firmado BOE-A-2020-11416" w:history="1">
        <w:r w:rsidR="00CA552B" w:rsidRPr="004F5E41">
          <w:rPr>
            <w:rStyle w:val="Hipervnculo"/>
            <w:rFonts w:ascii="Bookman Old Style" w:hAnsi="Bookman Old Style"/>
            <w:lang w:val="en-US"/>
          </w:rPr>
          <w:t>PDF (BOE-A-2020-11416 - 43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- 683 KB)</w:t>
        </w:r>
      </w:hyperlink>
    </w:p>
    <w:p w14:paraId="7289EC48"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bCs/>
          <w:lang w:val="es-ES_tradnl"/>
        </w:rPr>
        <w:t>Medidas urgentes</w:t>
      </w:r>
    </w:p>
    <w:p w14:paraId="303A88C2"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Real Decreto-ley 31/2020, de 29 de septiembre, por el que se adoptan medidas urgentes en el ámbito de la educación no universitaria.</w:t>
      </w:r>
    </w:p>
    <w:p w14:paraId="509D4508" w14:textId="77777777" w:rsidR="00CA552B" w:rsidRPr="004F5E41" w:rsidRDefault="00293157" w:rsidP="004F5E41">
      <w:pPr>
        <w:jc w:val="both"/>
        <w:rPr>
          <w:rFonts w:ascii="Bookman Old Style" w:hAnsi="Bookman Old Style"/>
          <w:lang w:val="en-US"/>
        </w:rPr>
      </w:pPr>
      <w:hyperlink r:id="rId3667" w:tooltip="PDF firmado BOE-A-2020-11417" w:history="1">
        <w:r w:rsidR="00CA552B" w:rsidRPr="004F5E41">
          <w:rPr>
            <w:rStyle w:val="Hipervnculo"/>
            <w:rFonts w:ascii="Bookman Old Style" w:hAnsi="Bookman Old Style"/>
            <w:lang w:val="en-US"/>
          </w:rPr>
          <w:t>PDF (BOE-A-2020-11417 - 13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- 251 KB)</w:t>
        </w:r>
      </w:hyperlink>
    </w:p>
    <w:p w14:paraId="3C6E137B"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65EE2BC6"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7D123FD0" w14:textId="77777777"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Real Decreto 865/2020, de 29 de septiembre, por el que se regula la concesión directa de subvenciones en determinados ámbitos de actuación del Ministerio del Interior.</w:t>
      </w:r>
    </w:p>
    <w:p w14:paraId="40271C8D" w14:textId="77777777" w:rsidR="00CA552B" w:rsidRPr="004F5E41" w:rsidRDefault="00293157" w:rsidP="004F5E41">
      <w:pPr>
        <w:jc w:val="both"/>
        <w:rPr>
          <w:rFonts w:ascii="Bookman Old Style" w:hAnsi="Bookman Old Style"/>
          <w:bCs/>
          <w:lang w:val="en-US"/>
        </w:rPr>
      </w:pPr>
      <w:hyperlink r:id="rId3668" w:tooltip="PDF firmado BOE-A-2020-11420" w:history="1">
        <w:r w:rsidR="00CA552B" w:rsidRPr="004F5E41">
          <w:rPr>
            <w:rStyle w:val="Hipervnculo"/>
            <w:rFonts w:ascii="Bookman Old Style" w:hAnsi="Bookman Old Style"/>
            <w:lang w:val="en-US"/>
          </w:rPr>
          <w:t>PDF (BOE-A-2020-11420 - 11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- 278 KB)</w:t>
        </w:r>
      </w:hyperlink>
    </w:p>
    <w:p w14:paraId="377F2F28"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bCs/>
          <w:lang w:val="es-ES_tradnl"/>
        </w:rPr>
        <w:t>Fronteras</w:t>
      </w:r>
    </w:p>
    <w:p w14:paraId="2540D485"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lastRenderedPageBreak/>
        <w:t>Orden INT/913/2020, de 29 de septiembre,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4325B4A1" w14:textId="77777777" w:rsidR="00CA552B" w:rsidRPr="004F5E41" w:rsidRDefault="00293157" w:rsidP="004F5E41">
      <w:pPr>
        <w:jc w:val="both"/>
        <w:rPr>
          <w:rFonts w:ascii="Bookman Old Style" w:hAnsi="Bookman Old Style"/>
          <w:lang w:val="en-US"/>
        </w:rPr>
      </w:pPr>
      <w:hyperlink r:id="rId3669" w:tooltip="PDF firmado BOE-A-2020-11421" w:history="1">
        <w:r w:rsidR="00CA552B" w:rsidRPr="004F5E41">
          <w:rPr>
            <w:rStyle w:val="Hipervnculo"/>
            <w:rFonts w:ascii="Bookman Old Style" w:hAnsi="Bookman Old Style"/>
            <w:lang w:val="en-US"/>
          </w:rPr>
          <w:t>PDF (BOE-A-2020-11421 - 2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- 219 KB)</w:t>
        </w:r>
      </w:hyperlink>
    </w:p>
    <w:p w14:paraId="188F54D0"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4DB57E9D"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46C718B6" w14:textId="77777777"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Real Decreto 866/2020, de 29 de septiembre, por el que se regula la concesión directa de subvenciones a diversos organismos y entidades del sector turístico por el Ministerio de Industria, Comercio y Turismo, durante el ejercicio presupuestario 2020.</w:t>
      </w:r>
    </w:p>
    <w:p w14:paraId="5F0BE97D" w14:textId="77777777" w:rsidR="00CA552B" w:rsidRPr="004F5E41" w:rsidRDefault="00293157" w:rsidP="004F5E41">
      <w:pPr>
        <w:jc w:val="both"/>
        <w:rPr>
          <w:rFonts w:ascii="Bookman Old Style" w:hAnsi="Bookman Old Style"/>
          <w:bCs/>
          <w:lang w:val="en-US"/>
        </w:rPr>
      </w:pPr>
      <w:hyperlink r:id="rId3670" w:tooltip="PDF firmado BOE-A-2020-11422" w:history="1">
        <w:r w:rsidR="00CA552B" w:rsidRPr="004F5E41">
          <w:rPr>
            <w:rStyle w:val="Hipervnculo"/>
            <w:rFonts w:ascii="Bookman Old Style" w:hAnsi="Bookman Old Style"/>
            <w:lang w:val="en-US"/>
          </w:rPr>
          <w:t>PDF (BOE-A-2020-11422 - 14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- 293 KB)</w:t>
        </w:r>
      </w:hyperlink>
    </w:p>
    <w:p w14:paraId="67094569"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bCs/>
          <w:lang w:val="es-ES_tradnl"/>
        </w:rPr>
        <w:t>Material sanitario</w:t>
      </w:r>
    </w:p>
    <w:p w14:paraId="69B8C7A6"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Resolución de 28 de septiembre de 2020, de la Secretaría General de Industria y de la Pequeña y Mediana Empresa, referente a los equipos de protección individual en el contexto de la crisis sanitaria ocasionada por el COVID-19.</w:t>
      </w:r>
    </w:p>
    <w:p w14:paraId="70D02AD4" w14:textId="77777777" w:rsidR="00CA552B" w:rsidRPr="004F5E41" w:rsidRDefault="00293157" w:rsidP="004F5E41">
      <w:pPr>
        <w:jc w:val="both"/>
        <w:rPr>
          <w:rFonts w:ascii="Bookman Old Style" w:hAnsi="Bookman Old Style"/>
          <w:lang w:val="en-US"/>
        </w:rPr>
      </w:pPr>
      <w:hyperlink r:id="rId3671" w:tooltip="PDF firmado BOE-A-2020-11423" w:history="1">
        <w:r w:rsidR="00CA552B" w:rsidRPr="004F5E41">
          <w:rPr>
            <w:rStyle w:val="Hipervnculo"/>
            <w:rFonts w:ascii="Bookman Old Style" w:hAnsi="Bookman Old Style"/>
            <w:lang w:val="en-US"/>
          </w:rPr>
          <w:t>PDF (BOE-A-2020-11423 - 3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- 227 KB)</w:t>
        </w:r>
      </w:hyperlink>
    </w:p>
    <w:p w14:paraId="7D080D0F"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8E9F701"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2B5B344"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Sellos de correos</w:t>
      </w:r>
    </w:p>
    <w:p w14:paraId="0FAAD946" w14:textId="77777777"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 xml:space="preserve">Resolución de 23 de septiembre de 2020, conjunta de las Subsecretarías de Transportes, Movilidad y Agenda Urbana y de Hacienda, sobre emisión y puesta en circulación de cuatro series de sellos de correo denominadas "12 Meses 12 </w:t>
      </w:r>
      <w:proofErr w:type="gramStart"/>
      <w:r w:rsidRPr="004F5E41">
        <w:rPr>
          <w:rFonts w:ascii="Bookman Old Style" w:hAnsi="Bookman Old Style"/>
          <w:lang w:val="es-ES_tradnl"/>
        </w:rPr>
        <w:t>Sellos.-</w:t>
      </w:r>
      <w:proofErr w:type="gramEnd"/>
      <w:r w:rsidRPr="004F5E41">
        <w:rPr>
          <w:rFonts w:ascii="Bookman Old Style" w:hAnsi="Bookman Old Style"/>
          <w:lang w:val="es-ES_tradnl"/>
        </w:rPr>
        <w:t>2020. Melilla y Palencia", "COVID-19.- 2020", "</w:t>
      </w:r>
      <w:proofErr w:type="gramStart"/>
      <w:r w:rsidRPr="004F5E41">
        <w:rPr>
          <w:rFonts w:ascii="Bookman Old Style" w:hAnsi="Bookman Old Style"/>
          <w:lang w:val="es-ES_tradnl"/>
        </w:rPr>
        <w:t>Reconocimiento.-</w:t>
      </w:r>
      <w:proofErr w:type="gramEnd"/>
      <w:r w:rsidRPr="004F5E41">
        <w:rPr>
          <w:rFonts w:ascii="Bookman Old Style" w:hAnsi="Bookman Old Style"/>
          <w:lang w:val="es-ES_tradnl"/>
        </w:rPr>
        <w:t xml:space="preserve">2020. Coleccionistas filatélicos" y "Patrimonio </w:t>
      </w:r>
      <w:proofErr w:type="gramStart"/>
      <w:r w:rsidRPr="004F5E41">
        <w:rPr>
          <w:rFonts w:ascii="Bookman Old Style" w:hAnsi="Bookman Old Style"/>
          <w:lang w:val="es-ES_tradnl"/>
        </w:rPr>
        <w:t>Mundial.-</w:t>
      </w:r>
      <w:proofErr w:type="gramEnd"/>
      <w:r w:rsidRPr="004F5E41">
        <w:rPr>
          <w:rFonts w:ascii="Bookman Old Style" w:hAnsi="Bookman Old Style"/>
          <w:lang w:val="es-ES_tradnl"/>
        </w:rPr>
        <w:t>2020. Paisaje cultural de Risco Caído y las montañas sagradas de Gran Canaria y Ciudad Califal de Medina Azahara".</w:t>
      </w:r>
    </w:p>
    <w:p w14:paraId="285E144C" w14:textId="77777777" w:rsidR="00CA552B" w:rsidRPr="004F5E41" w:rsidRDefault="00293157" w:rsidP="004F5E41">
      <w:pPr>
        <w:jc w:val="both"/>
        <w:rPr>
          <w:rFonts w:ascii="Bookman Old Style" w:hAnsi="Bookman Old Style"/>
          <w:bCs/>
          <w:lang w:val="en-US"/>
        </w:rPr>
      </w:pPr>
      <w:hyperlink r:id="rId3672" w:tooltip="PDF firmado BOE-A-2020-11464" w:history="1">
        <w:r w:rsidR="00CA552B" w:rsidRPr="004F5E41">
          <w:rPr>
            <w:rStyle w:val="Hipervnculo"/>
            <w:rFonts w:ascii="Bookman Old Style" w:hAnsi="Bookman Old Style"/>
            <w:lang w:val="en-US"/>
          </w:rPr>
          <w:t>PDF (BOE-A-2020-11464 - 3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- 234 KB)</w:t>
        </w:r>
      </w:hyperlink>
    </w:p>
    <w:p w14:paraId="3C3D6520"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 xml:space="preserve">Resolución de 23 de septiembre de 2020, conjunta de las Subsecretarías de Transportes, Movilidad y Agenda Urbana y de Hacienda, sobre emisión y puesta en circulación de dos tarjetas </w:t>
      </w:r>
      <w:proofErr w:type="spellStart"/>
      <w:r w:rsidRPr="004F5E41">
        <w:rPr>
          <w:rFonts w:ascii="Bookman Old Style" w:hAnsi="Bookman Old Style"/>
          <w:lang w:val="es-ES_tradnl"/>
        </w:rPr>
        <w:t>prefranqueadas</w:t>
      </w:r>
      <w:proofErr w:type="spellEnd"/>
      <w:r w:rsidRPr="004F5E41">
        <w:rPr>
          <w:rFonts w:ascii="Bookman Old Style" w:hAnsi="Bookman Old Style"/>
          <w:lang w:val="es-ES_tradnl"/>
        </w:rPr>
        <w:t xml:space="preserve"> de correo de los tipos "Tarjeta del Correo (80-42)" y "Tarjeta del Correo (10-01)" denominadas, respectivamente, "COVID-19.-2020" y "Cáceres Medieval. Orden de los </w:t>
      </w:r>
      <w:proofErr w:type="gramStart"/>
      <w:r w:rsidRPr="004F5E41">
        <w:rPr>
          <w:rFonts w:ascii="Bookman Old Style" w:hAnsi="Bookman Old Style"/>
          <w:lang w:val="es-ES_tradnl"/>
        </w:rPr>
        <w:t>Fratres.-</w:t>
      </w:r>
      <w:proofErr w:type="gramEnd"/>
      <w:r w:rsidRPr="004F5E41">
        <w:rPr>
          <w:rFonts w:ascii="Bookman Old Style" w:hAnsi="Bookman Old Style"/>
          <w:lang w:val="es-ES_tradnl"/>
        </w:rPr>
        <w:t xml:space="preserve"> 2020".</w:t>
      </w:r>
    </w:p>
    <w:p w14:paraId="1A5D5B56" w14:textId="77777777" w:rsidR="00CA552B" w:rsidRPr="004F5E41" w:rsidRDefault="00293157" w:rsidP="004F5E41">
      <w:pPr>
        <w:jc w:val="both"/>
        <w:rPr>
          <w:rFonts w:ascii="Bookman Old Style" w:hAnsi="Bookman Old Style"/>
          <w:lang w:val="es-ES_tradnl"/>
        </w:rPr>
      </w:pPr>
      <w:hyperlink r:id="rId3673" w:tooltip="PDF firmado BOE-A-2020-11465" w:history="1">
        <w:r w:rsidR="00CA552B" w:rsidRPr="004F5E41">
          <w:rPr>
            <w:rStyle w:val="Hipervnculo"/>
            <w:rFonts w:ascii="Bookman Old Style" w:hAnsi="Bookman Old Style"/>
            <w:lang w:val="es-ES_tradnl"/>
          </w:rPr>
          <w:t>PDF (BOE-A-2020-11465 - 2 págs. - 226 KB)</w:t>
        </w:r>
      </w:hyperlink>
    </w:p>
    <w:p w14:paraId="0A85BC80"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POLÍTICA TERRITORIAL Y FUNCIÓN PÚBLICA</w:t>
      </w:r>
    </w:p>
    <w:p w14:paraId="479D2E33"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7402411A" w14:textId="77777777"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Resolución de 3 de septiembre de 2020, de la Secretaría General de Coordinación Territorial, por la que se publica el Acuerdo de la Comisión Bilateral de Cooperación Administración General del Estado-Comunidad Autónoma de Extremadura en relación con el Decreto-ley 9/2020, de 8 de mayo, por el que se aprueba una subvención para refuerzo del sistema de garantías de Extremadura, se establecen ayudas financieras a autónomos y empresas, y se adoptan medidas en materia de espectáculos públicos y actividades recreativas y de patrimonio histórico y cultural, para afrontar los efectos negativos del COVID-19.</w:t>
      </w:r>
    </w:p>
    <w:p w14:paraId="158875D6" w14:textId="77777777" w:rsidR="00CA552B" w:rsidRPr="004F5E41" w:rsidRDefault="00293157" w:rsidP="004F5E41">
      <w:pPr>
        <w:jc w:val="both"/>
        <w:rPr>
          <w:rFonts w:ascii="Bookman Old Style" w:hAnsi="Bookman Old Style"/>
          <w:bCs/>
          <w:lang w:val="es-ES_tradnl"/>
        </w:rPr>
      </w:pPr>
      <w:hyperlink r:id="rId3674" w:tooltip="PDF firmado BOE-A-2020-11473" w:history="1">
        <w:r w:rsidR="00CA552B" w:rsidRPr="004F5E41">
          <w:rPr>
            <w:rStyle w:val="Hipervnculo"/>
            <w:rFonts w:ascii="Bookman Old Style" w:hAnsi="Bookman Old Style"/>
            <w:lang w:val="es-ES_tradnl"/>
          </w:rPr>
          <w:t>PDF (BOE-A-2020-11473 - 1 pág. - 218 KB)</w:t>
        </w:r>
      </w:hyperlink>
    </w:p>
    <w:p w14:paraId="2F1D6218"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Resolución de 3 de septiembre de 2020, de la Secretaría General de Coordinación Territorial, por la que se publica el Acuerdo de la Subcomisión de Seguimiento Normativo, Prevención y Solución de Conflictos de la Comisión Bilateral Generalitat-Estado en relación con el Real Decreto-ley 11/2020, de 31 de marzo, por el que se adoptan medidas urgentes complementarias en el ámbito social y económico para hacer frente al COVID-19.</w:t>
      </w:r>
    </w:p>
    <w:p w14:paraId="1548F3E9" w14:textId="77777777" w:rsidR="00CA552B" w:rsidRPr="004F5E41" w:rsidRDefault="00293157" w:rsidP="004F5E41">
      <w:pPr>
        <w:jc w:val="both"/>
        <w:rPr>
          <w:rFonts w:ascii="Bookman Old Style" w:hAnsi="Bookman Old Style"/>
          <w:lang w:val="es-ES_tradnl"/>
        </w:rPr>
      </w:pPr>
      <w:hyperlink r:id="rId3675" w:tooltip="PDF firmado BOE-A-2020-11477" w:history="1">
        <w:r w:rsidR="00CA552B" w:rsidRPr="004F5E41">
          <w:rPr>
            <w:rStyle w:val="Hipervnculo"/>
            <w:rFonts w:ascii="Bookman Old Style" w:hAnsi="Bookman Old Style"/>
            <w:lang w:val="es-ES_tradnl"/>
          </w:rPr>
          <w:t>PDF (BOE-A-2020-11477 - 1 pág. - 217 KB)</w:t>
        </w:r>
      </w:hyperlink>
    </w:p>
    <w:p w14:paraId="2AC1E62C"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BA7E61F"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3341FAF"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Anuncio de licitación de: Dirección del Servicio de Gestión Económica de la Agencia Estatal de la Administración Tributaria. Objeto: Suministro por lotes de mascarillas quirúrgicas, mascarillas FFP2 y solución hidroalcohólica para la protección de las personas frente al COVID-19 en el ámbito de la Agencia Estatal de Administración Tributaria. Expediente: 20700052200-20700052300.</w:t>
      </w:r>
    </w:p>
    <w:p w14:paraId="21B0501F" w14:textId="77777777" w:rsidR="00CA552B" w:rsidRPr="004F5E41" w:rsidRDefault="00293157" w:rsidP="004F5E41">
      <w:pPr>
        <w:jc w:val="both"/>
        <w:rPr>
          <w:rFonts w:ascii="Bookman Old Style" w:hAnsi="Bookman Old Style"/>
          <w:lang w:val="es-ES_tradnl"/>
        </w:rPr>
      </w:pPr>
      <w:hyperlink r:id="rId3676" w:tooltip="PDF firmado BOE-B-2020-32546" w:history="1">
        <w:r w:rsidR="00CA552B" w:rsidRPr="004F5E41">
          <w:rPr>
            <w:rStyle w:val="Hipervnculo"/>
            <w:rFonts w:ascii="Bookman Old Style" w:hAnsi="Bookman Old Style"/>
            <w:lang w:val="es-ES_tradnl"/>
          </w:rPr>
          <w:t>PDF (BOE-B-2020-32546 - 3 págs. - 193 KB)</w:t>
        </w:r>
      </w:hyperlink>
    </w:p>
    <w:p w14:paraId="03FE7D0C"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BOC 30/09/2020</w:t>
      </w:r>
    </w:p>
    <w:p w14:paraId="550FE949"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E756AA3"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5988D63D" w14:textId="77777777" w:rsidR="00CA552B" w:rsidRPr="004F5E41" w:rsidRDefault="00293157" w:rsidP="004F5E41">
      <w:pPr>
        <w:jc w:val="both"/>
        <w:rPr>
          <w:rFonts w:ascii="Bookman Old Style" w:hAnsi="Bookman Old Style"/>
          <w:bCs/>
          <w:lang w:val="es-ES_tradnl"/>
        </w:rPr>
      </w:pPr>
      <w:hyperlink r:id="rId3677" w:tooltip="Ir a la disposición 2012/048/001" w:history="1">
        <w:r w:rsidR="00CA552B" w:rsidRPr="004F5E41">
          <w:rPr>
            <w:rStyle w:val="Hipervnculo"/>
            <w:rFonts w:ascii="Bookman Old Style" w:hAnsi="Bookman Old Style"/>
            <w:bCs/>
            <w:lang w:val="es-ES_tradnl"/>
          </w:rPr>
          <w:t>3434</w:t>
        </w:r>
      </w:hyperlink>
      <w:r w:rsidR="00CA552B" w:rsidRPr="004F5E41">
        <w:rPr>
          <w:rFonts w:ascii="Bookman Old Style" w:hAnsi="Bookman Old Style"/>
          <w:lang w:val="es-ES_tradnl"/>
        </w:rPr>
        <w:t> </w:t>
      </w:r>
      <w:hyperlink r:id="rId3678" w:history="1">
        <w:r w:rsidR="00CA552B" w:rsidRPr="004F5E41">
          <w:rPr>
            <w:rStyle w:val="Hipervnculo"/>
            <w:rFonts w:ascii="Bookman Old Style" w:hAnsi="Bookman Old Style"/>
            <w:lang w:val="es-ES_tradnl"/>
          </w:rPr>
          <w:t xml:space="preserve">CORRECCIÓN de errores del Decreto ley 14/2020, de 4 de septiembre, por el que se establece el régimen sancionador por incumplimiento de las medidas de prevención y contención frente a la COVID-19 en la Comunidad Autónoma de Canarias (BOC </w:t>
        </w:r>
        <w:proofErr w:type="spellStart"/>
        <w:r w:rsidR="00CA552B" w:rsidRPr="004F5E41">
          <w:rPr>
            <w:rStyle w:val="Hipervnculo"/>
            <w:rFonts w:ascii="Bookman Old Style" w:hAnsi="Bookman Old Style"/>
            <w:lang w:val="es-ES_tradnl"/>
          </w:rPr>
          <w:t>nº</w:t>
        </w:r>
        <w:proofErr w:type="spellEnd"/>
        <w:r w:rsidR="00CA552B" w:rsidRPr="004F5E41">
          <w:rPr>
            <w:rStyle w:val="Hipervnculo"/>
            <w:rFonts w:ascii="Bookman Old Style" w:hAnsi="Bookman Old Style"/>
            <w:lang w:val="es-ES_tradnl"/>
          </w:rPr>
          <w:t xml:space="preserve"> 182, de 5.9.2020).</w:t>
        </w:r>
      </w:hyperlink>
    </w:p>
    <w:p w14:paraId="718FD8FE"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222.34 Kb.</w:t>
      </w:r>
    </w:p>
    <w:p w14:paraId="36848BA0"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BOC-A-2020-200-3434. </w:t>
      </w:r>
      <w:hyperlink r:id="rId367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68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681" w:tooltip="Descargar en formato PDF" w:history="1">
        <w:r w:rsidRPr="004F5E41">
          <w:rPr>
            <w:rStyle w:val="Hipervnculo"/>
            <w:rFonts w:ascii="Bookman Old Style" w:hAnsi="Bookman Old Style"/>
            <w:lang w:val="es-ES_tradnl"/>
          </w:rPr>
          <w:t>Descargar</w:t>
        </w:r>
      </w:hyperlink>
    </w:p>
    <w:p w14:paraId="15ED3CA3" w14:textId="77777777" w:rsidR="00C010C6" w:rsidRPr="004F5E41" w:rsidRDefault="00C010C6" w:rsidP="004F5E41">
      <w:pPr>
        <w:jc w:val="both"/>
        <w:rPr>
          <w:rFonts w:ascii="Bookman Old Style" w:hAnsi="Bookman Old Style"/>
          <w:b/>
          <w:lang w:val="es-ES_tradnl"/>
        </w:rPr>
      </w:pPr>
      <w:r w:rsidRPr="004F5E41">
        <w:rPr>
          <w:rFonts w:ascii="Bookman Old Style" w:hAnsi="Bookman Old Style"/>
          <w:b/>
          <w:lang w:val="es-ES_tradnl"/>
        </w:rPr>
        <w:lastRenderedPageBreak/>
        <w:t>BOE 29/09/2020</w:t>
      </w:r>
    </w:p>
    <w:p w14:paraId="493C05F1" w14:textId="77777777" w:rsidR="00C010C6" w:rsidRPr="004F5E41" w:rsidRDefault="00C010C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EBCC864" w14:textId="77777777" w:rsidR="00C010C6" w:rsidRPr="004F5E41" w:rsidRDefault="00C010C6"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4B607600" w14:textId="77777777" w:rsidR="00C010C6" w:rsidRPr="004F5E41" w:rsidRDefault="00C010C6" w:rsidP="004F5E41">
      <w:pPr>
        <w:jc w:val="both"/>
        <w:rPr>
          <w:rFonts w:ascii="Bookman Old Style" w:hAnsi="Bookman Old Style"/>
          <w:b/>
          <w:bCs/>
          <w:lang w:val="es-ES_tradnl"/>
        </w:rPr>
      </w:pPr>
      <w:r w:rsidRPr="004F5E41">
        <w:rPr>
          <w:rFonts w:ascii="Bookman Old Style" w:hAnsi="Bookman Old Style"/>
          <w:b/>
          <w:bCs/>
          <w:lang w:val="es-ES_tradnl"/>
        </w:rPr>
        <w:t>Sector marítimo pesquero</w:t>
      </w:r>
    </w:p>
    <w:p w14:paraId="4E9BB764" w14:textId="77777777" w:rsidR="00C010C6" w:rsidRPr="004F5E41" w:rsidRDefault="00C010C6" w:rsidP="004F5E41">
      <w:pPr>
        <w:jc w:val="both"/>
        <w:rPr>
          <w:rFonts w:ascii="Bookman Old Style" w:hAnsi="Bookman Old Style"/>
          <w:bCs/>
          <w:lang w:val="es-ES_tradnl"/>
        </w:rPr>
      </w:pPr>
      <w:r w:rsidRPr="004F5E41">
        <w:rPr>
          <w:rFonts w:ascii="Bookman Old Style" w:hAnsi="Bookman Old Style"/>
          <w:lang w:val="es-ES_tradnl"/>
        </w:rPr>
        <w:t>Resolución de 25 de septiembre de 2020, del Instituto Social de la Marina, sobre las prórrogas otorgadas a la validez de los certificados preceptivos para el sector marítimo-pesquero, con motivo del COVID-19.</w:t>
      </w:r>
    </w:p>
    <w:p w14:paraId="46D7458E" w14:textId="77777777" w:rsidR="00C010C6" w:rsidRPr="004F5E41" w:rsidRDefault="00293157" w:rsidP="004F5E41">
      <w:pPr>
        <w:jc w:val="both"/>
        <w:rPr>
          <w:rFonts w:ascii="Bookman Old Style" w:hAnsi="Bookman Old Style"/>
          <w:bCs/>
          <w:lang w:val="en-US"/>
        </w:rPr>
      </w:pPr>
      <w:hyperlink r:id="rId3682" w:tooltip="PDF firmado BOE-A-2020-11361" w:history="1">
        <w:r w:rsidR="00C010C6" w:rsidRPr="004F5E41">
          <w:rPr>
            <w:rStyle w:val="Hipervnculo"/>
            <w:rFonts w:ascii="Bookman Old Style" w:hAnsi="Bookman Old Style"/>
            <w:lang w:val="en-US"/>
          </w:rPr>
          <w:t>PDF (BOE-A-2020-11361 - 2 </w:t>
        </w:r>
        <w:proofErr w:type="spellStart"/>
        <w:r w:rsidR="00C010C6" w:rsidRPr="004F5E41">
          <w:rPr>
            <w:rStyle w:val="Hipervnculo"/>
            <w:rFonts w:ascii="Bookman Old Style" w:hAnsi="Bookman Old Style"/>
            <w:lang w:val="en-US"/>
          </w:rPr>
          <w:t>págs</w:t>
        </w:r>
        <w:proofErr w:type="spellEnd"/>
        <w:r w:rsidR="00C010C6" w:rsidRPr="004F5E41">
          <w:rPr>
            <w:rStyle w:val="Hipervnculo"/>
            <w:rFonts w:ascii="Bookman Old Style" w:hAnsi="Bookman Old Style"/>
            <w:lang w:val="en-US"/>
          </w:rPr>
          <w:t>. - 220 KB)</w:t>
        </w:r>
      </w:hyperlink>
    </w:p>
    <w:p w14:paraId="4B942457" w14:textId="77777777" w:rsidR="00C010C6" w:rsidRPr="004F5E41" w:rsidRDefault="00C010C6" w:rsidP="004F5E41">
      <w:pPr>
        <w:jc w:val="both"/>
        <w:rPr>
          <w:rFonts w:ascii="Bookman Old Style" w:hAnsi="Bookman Old Style"/>
          <w:b/>
          <w:bCs/>
          <w:lang w:val="es-ES_tradnl"/>
        </w:rPr>
      </w:pPr>
      <w:r w:rsidRPr="004F5E41">
        <w:rPr>
          <w:rFonts w:ascii="Bookman Old Style" w:hAnsi="Bookman Old Style"/>
          <w:b/>
          <w:bCs/>
          <w:lang w:val="es-ES_tradnl"/>
        </w:rPr>
        <w:t>Seguridad Social</w:t>
      </w:r>
    </w:p>
    <w:p w14:paraId="0D42E996" w14:textId="77777777" w:rsidR="00C010C6" w:rsidRPr="004F5E41" w:rsidRDefault="00C010C6" w:rsidP="004F5E41">
      <w:pPr>
        <w:jc w:val="both"/>
        <w:rPr>
          <w:rFonts w:ascii="Bookman Old Style" w:hAnsi="Bookman Old Style"/>
          <w:bCs/>
          <w:lang w:val="es-ES_tradnl"/>
        </w:rPr>
      </w:pPr>
      <w:r w:rsidRPr="004F5E41">
        <w:rPr>
          <w:rFonts w:ascii="Bookman Old Style" w:hAnsi="Bookman Old Style"/>
          <w:lang w:val="es-ES_tradnl"/>
        </w:rPr>
        <w:t>Resolución de 25 de septiembre de 2020, de la Secretaría de Estado de la Seguridad Social y Pensiones, por la que se amplían, como consecuencia de la situación de crisis sanitaria ocasionada por el COVID-19, las actividades preventivas de la Seguridad Social previstas en la Resolución de 28 de marzo de 2019, de la Secretaría de Estado de la Seguridad Social, por la que se establece el Plan general de actividades preventivas de la Seguridad Social a aplicar por las mutuas colaboradoras con la Seguridad Social en la planificación de sus actividades para el año 2019.</w:t>
      </w:r>
    </w:p>
    <w:p w14:paraId="5B07DA03" w14:textId="77777777" w:rsidR="00C010C6" w:rsidRPr="004F5E41" w:rsidRDefault="00293157" w:rsidP="004F5E41">
      <w:pPr>
        <w:jc w:val="both"/>
        <w:rPr>
          <w:rFonts w:ascii="Bookman Old Style" w:hAnsi="Bookman Old Style"/>
          <w:bCs/>
          <w:lang w:val="en-US"/>
        </w:rPr>
      </w:pPr>
      <w:hyperlink r:id="rId3683" w:tooltip="PDF firmado BOE-A-2020-11362" w:history="1">
        <w:r w:rsidR="00C010C6" w:rsidRPr="004F5E41">
          <w:rPr>
            <w:rStyle w:val="Hipervnculo"/>
            <w:rFonts w:ascii="Bookman Old Style" w:hAnsi="Bookman Old Style"/>
            <w:lang w:val="en-US"/>
          </w:rPr>
          <w:t>PDF (BOE-A-2020-11362 - 4 </w:t>
        </w:r>
        <w:proofErr w:type="spellStart"/>
        <w:r w:rsidR="00C010C6" w:rsidRPr="004F5E41">
          <w:rPr>
            <w:rStyle w:val="Hipervnculo"/>
            <w:rFonts w:ascii="Bookman Old Style" w:hAnsi="Bookman Old Style"/>
            <w:lang w:val="en-US"/>
          </w:rPr>
          <w:t>págs</w:t>
        </w:r>
        <w:proofErr w:type="spellEnd"/>
        <w:r w:rsidR="00C010C6" w:rsidRPr="004F5E41">
          <w:rPr>
            <w:rStyle w:val="Hipervnculo"/>
            <w:rFonts w:ascii="Bookman Old Style" w:hAnsi="Bookman Old Style"/>
            <w:lang w:val="en-US"/>
          </w:rPr>
          <w:t>. - 233 KB)</w:t>
        </w:r>
      </w:hyperlink>
    </w:p>
    <w:p w14:paraId="5743799C" w14:textId="77777777" w:rsidR="00C010C6" w:rsidRPr="004F5E41" w:rsidRDefault="00C010C6"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14:paraId="529D2B50" w14:textId="77777777" w:rsidR="00C010C6" w:rsidRPr="004F5E41" w:rsidRDefault="00C010C6" w:rsidP="004F5E41">
      <w:pPr>
        <w:jc w:val="both"/>
        <w:rPr>
          <w:rFonts w:ascii="Bookman Old Style" w:hAnsi="Bookman Old Style"/>
          <w:b/>
          <w:bCs/>
          <w:lang w:val="es-ES_tradnl"/>
        </w:rPr>
      </w:pPr>
      <w:r w:rsidRPr="004F5E41">
        <w:rPr>
          <w:rFonts w:ascii="Bookman Old Style" w:hAnsi="Bookman Old Style"/>
          <w:b/>
          <w:bCs/>
          <w:lang w:val="es-ES_tradnl"/>
        </w:rPr>
        <w:t>Medidas extraordinarias</w:t>
      </w:r>
    </w:p>
    <w:p w14:paraId="72938D80" w14:textId="77777777" w:rsidR="00C010C6" w:rsidRPr="004F5E41" w:rsidRDefault="00C010C6" w:rsidP="004F5E41">
      <w:pPr>
        <w:jc w:val="both"/>
        <w:rPr>
          <w:rFonts w:ascii="Bookman Old Style" w:hAnsi="Bookman Old Style"/>
          <w:bCs/>
          <w:lang w:val="es-ES_tradnl"/>
        </w:rPr>
      </w:pPr>
      <w:r w:rsidRPr="004F5E41">
        <w:rPr>
          <w:rFonts w:ascii="Bookman Old Style" w:hAnsi="Bookman Old Style"/>
          <w:lang w:val="es-ES_tradnl"/>
        </w:rPr>
        <w:t>Decreto-ley Foral 8/2020, de 17 de agosto, por el que se aprueban en la Comunidad Foral de Navarra medidas extraordinarias para responder ante la situación de especial riesgo derivada del incremento de casos positivos por COVID-19.</w:t>
      </w:r>
    </w:p>
    <w:p w14:paraId="21A867DB" w14:textId="77777777" w:rsidR="00C010C6" w:rsidRPr="004F5E41" w:rsidRDefault="00293157" w:rsidP="004F5E41">
      <w:pPr>
        <w:jc w:val="both"/>
        <w:rPr>
          <w:rFonts w:ascii="Bookman Old Style" w:hAnsi="Bookman Old Style"/>
          <w:bCs/>
          <w:lang w:val="en-US"/>
        </w:rPr>
      </w:pPr>
      <w:hyperlink r:id="rId3684" w:tooltip="PDF firmado BOE-A-2020-11364" w:history="1">
        <w:r w:rsidR="00C010C6" w:rsidRPr="004F5E41">
          <w:rPr>
            <w:rStyle w:val="Hipervnculo"/>
            <w:rFonts w:ascii="Bookman Old Style" w:hAnsi="Bookman Old Style"/>
            <w:lang w:val="en-US"/>
          </w:rPr>
          <w:t>PDF (BOE-A-2020-11364 - 14 </w:t>
        </w:r>
        <w:proofErr w:type="spellStart"/>
        <w:r w:rsidR="00C010C6" w:rsidRPr="004F5E41">
          <w:rPr>
            <w:rStyle w:val="Hipervnculo"/>
            <w:rFonts w:ascii="Bookman Old Style" w:hAnsi="Bookman Old Style"/>
            <w:lang w:val="en-US"/>
          </w:rPr>
          <w:t>págs</w:t>
        </w:r>
        <w:proofErr w:type="spellEnd"/>
        <w:r w:rsidR="00C010C6" w:rsidRPr="004F5E41">
          <w:rPr>
            <w:rStyle w:val="Hipervnculo"/>
            <w:rFonts w:ascii="Bookman Old Style" w:hAnsi="Bookman Old Style"/>
            <w:lang w:val="en-US"/>
          </w:rPr>
          <w:t>. - 392 KB)</w:t>
        </w:r>
      </w:hyperlink>
    </w:p>
    <w:p w14:paraId="54A4F5E1" w14:textId="77777777" w:rsidR="000075DF" w:rsidRPr="004F5E41" w:rsidRDefault="000075DF" w:rsidP="004F5E41">
      <w:pPr>
        <w:jc w:val="both"/>
        <w:rPr>
          <w:rFonts w:ascii="Bookman Old Style" w:hAnsi="Bookman Old Style"/>
          <w:b/>
          <w:lang w:val="es-ES_tradnl"/>
        </w:rPr>
      </w:pPr>
      <w:r w:rsidRPr="004F5E41">
        <w:rPr>
          <w:rFonts w:ascii="Bookman Old Style" w:hAnsi="Bookman Old Style"/>
          <w:b/>
          <w:lang w:val="es-ES_tradnl"/>
        </w:rPr>
        <w:t>BOE 28/09/2020</w:t>
      </w:r>
    </w:p>
    <w:p w14:paraId="577990DA" w14:textId="77777777" w:rsidR="000075DF" w:rsidRPr="004F5E41" w:rsidRDefault="000075DF"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DB6EC69" w14:textId="77777777" w:rsidR="000075DF" w:rsidRPr="004F5E41" w:rsidRDefault="000075DF" w:rsidP="004F5E41">
      <w:pPr>
        <w:jc w:val="both"/>
        <w:rPr>
          <w:rFonts w:ascii="Bookman Old Style" w:hAnsi="Bookman Old Style"/>
          <w:b/>
          <w:bCs/>
          <w:lang w:val="es-ES_tradnl"/>
        </w:rPr>
      </w:pPr>
      <w:r w:rsidRPr="004F5E41">
        <w:rPr>
          <w:rFonts w:ascii="Bookman Old Style" w:hAnsi="Bookman Old Style"/>
          <w:b/>
          <w:bCs/>
          <w:lang w:val="es-ES_tradnl"/>
        </w:rPr>
        <w:t>Auditores de seguridad viaria</w:t>
      </w:r>
    </w:p>
    <w:p w14:paraId="1D986398" w14:textId="77777777" w:rsidR="000075DF" w:rsidRPr="004F5E41" w:rsidRDefault="000075DF" w:rsidP="004F5E41">
      <w:pPr>
        <w:jc w:val="both"/>
        <w:rPr>
          <w:rFonts w:ascii="Bookman Old Style" w:hAnsi="Bookman Old Style"/>
          <w:bCs/>
          <w:lang w:val="es-ES_tradnl"/>
        </w:rPr>
      </w:pPr>
      <w:r w:rsidRPr="004F5E41">
        <w:rPr>
          <w:rFonts w:ascii="Bookman Old Style" w:hAnsi="Bookman Old Style"/>
          <w:lang w:val="es-ES_tradnl"/>
        </w:rPr>
        <w:t>Resolución de 21 de septiembre de 2020, de la Dirección General de Carreteras, por la que se inicia el quinto programa de formación inicial de auditores de seguridad viaria, correspondiente al año 2020.</w:t>
      </w:r>
    </w:p>
    <w:p w14:paraId="7A3183F9" w14:textId="77777777" w:rsidR="000075DF" w:rsidRPr="004F5E41" w:rsidRDefault="00293157" w:rsidP="004F5E41">
      <w:pPr>
        <w:jc w:val="both"/>
        <w:rPr>
          <w:rFonts w:ascii="Bookman Old Style" w:hAnsi="Bookman Old Style"/>
          <w:bCs/>
          <w:lang w:val="es-ES_tradnl"/>
        </w:rPr>
      </w:pPr>
      <w:hyperlink r:id="rId3685" w:tooltip="PDF firmado BOE-A-2020-11337" w:history="1">
        <w:r w:rsidR="000075DF" w:rsidRPr="004F5E41">
          <w:rPr>
            <w:rStyle w:val="Hipervnculo"/>
            <w:rFonts w:ascii="Bookman Old Style" w:hAnsi="Bookman Old Style"/>
            <w:lang w:val="es-ES_tradnl"/>
          </w:rPr>
          <w:t>PDF (BOE-A-2020-11337 - 1 pág. - 211 KB)</w:t>
        </w:r>
      </w:hyperlink>
    </w:p>
    <w:p w14:paraId="58A0EBC7" w14:textId="77777777" w:rsidR="000075DF" w:rsidRPr="004F5E41" w:rsidRDefault="000075DF" w:rsidP="004F5E41">
      <w:pPr>
        <w:jc w:val="both"/>
        <w:rPr>
          <w:rFonts w:ascii="Bookman Old Style" w:hAnsi="Bookman Old Style"/>
          <w:b/>
          <w:lang w:val="es-ES_tradnl"/>
        </w:rPr>
      </w:pPr>
      <w:r w:rsidRPr="004F5E41">
        <w:rPr>
          <w:rFonts w:ascii="Bookman Old Style" w:hAnsi="Bookman Old Style"/>
          <w:b/>
          <w:bCs/>
          <w:lang w:val="es-ES_tradnl"/>
        </w:rPr>
        <w:t>Autoridad Portuaria de Castellón. Cuentas anuales</w:t>
      </w:r>
    </w:p>
    <w:p w14:paraId="3082291B" w14:textId="77777777" w:rsidR="000075DF" w:rsidRPr="004F5E41" w:rsidRDefault="000075DF" w:rsidP="004F5E41">
      <w:pPr>
        <w:jc w:val="both"/>
        <w:rPr>
          <w:rFonts w:ascii="Bookman Old Style" w:hAnsi="Bookman Old Style"/>
          <w:lang w:val="es-ES_tradnl"/>
        </w:rPr>
      </w:pPr>
      <w:r w:rsidRPr="004F5E41">
        <w:rPr>
          <w:rFonts w:ascii="Bookman Old Style" w:hAnsi="Bookman Old Style"/>
          <w:lang w:val="es-ES_tradnl"/>
        </w:rPr>
        <w:lastRenderedPageBreak/>
        <w:t>Resolución de 3 de septiembre de 2020, de la Autoridad Portuaria de Castellón, por la que se publican las cuentas anuales del ejercicio 2019 y el informe de auditoría.</w:t>
      </w:r>
    </w:p>
    <w:p w14:paraId="0C6FB54C" w14:textId="77777777" w:rsidR="000075DF" w:rsidRPr="004F5E41" w:rsidRDefault="00293157" w:rsidP="004F5E41">
      <w:pPr>
        <w:jc w:val="both"/>
        <w:rPr>
          <w:rFonts w:ascii="Bookman Old Style" w:hAnsi="Bookman Old Style"/>
          <w:lang w:val="en-US"/>
        </w:rPr>
      </w:pPr>
      <w:hyperlink r:id="rId3686" w:tooltip="PDF firmado BOE-A-2020-11338" w:history="1">
        <w:r w:rsidR="000075DF" w:rsidRPr="004F5E41">
          <w:rPr>
            <w:rStyle w:val="Hipervnculo"/>
            <w:rFonts w:ascii="Bookman Old Style" w:hAnsi="Bookman Old Style"/>
            <w:lang w:val="en-US"/>
          </w:rPr>
          <w:t>PDF (BOE-A-2020-11338 - 95 </w:t>
        </w:r>
        <w:proofErr w:type="spellStart"/>
        <w:r w:rsidR="000075DF" w:rsidRPr="004F5E41">
          <w:rPr>
            <w:rStyle w:val="Hipervnculo"/>
            <w:rFonts w:ascii="Bookman Old Style" w:hAnsi="Bookman Old Style"/>
            <w:lang w:val="en-US"/>
          </w:rPr>
          <w:t>págs</w:t>
        </w:r>
        <w:proofErr w:type="spellEnd"/>
        <w:r w:rsidR="000075DF" w:rsidRPr="004F5E41">
          <w:rPr>
            <w:rStyle w:val="Hipervnculo"/>
            <w:rFonts w:ascii="Bookman Old Style" w:hAnsi="Bookman Old Style"/>
            <w:lang w:val="en-US"/>
          </w:rPr>
          <w:t>. - 2.070 KB</w:t>
        </w:r>
      </w:hyperlink>
    </w:p>
    <w:p w14:paraId="348AD8D6" w14:textId="77777777" w:rsidR="000075DF" w:rsidRPr="004F5E41" w:rsidRDefault="000075DF" w:rsidP="004F5E41">
      <w:pPr>
        <w:jc w:val="both"/>
        <w:rPr>
          <w:rFonts w:ascii="Bookman Old Style" w:hAnsi="Bookman Old Style"/>
          <w:b/>
          <w:lang w:val="en-US"/>
        </w:rPr>
      </w:pPr>
      <w:r w:rsidRPr="004F5E41">
        <w:rPr>
          <w:rFonts w:ascii="Bookman Old Style" w:hAnsi="Bookman Old Style"/>
          <w:b/>
          <w:lang w:val="en-US"/>
        </w:rPr>
        <w:t>BOC 28/09/2020</w:t>
      </w:r>
    </w:p>
    <w:p w14:paraId="4DAD545F" w14:textId="77777777" w:rsidR="000075DF" w:rsidRPr="004F5E41" w:rsidRDefault="000075DF"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D8A970F" w14:textId="77777777" w:rsidR="000075DF" w:rsidRPr="004F5E41" w:rsidRDefault="000075DF"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8D1C60F" w14:textId="77777777" w:rsidR="000075DF" w:rsidRPr="004F5E41" w:rsidRDefault="00293157" w:rsidP="004F5E41">
      <w:pPr>
        <w:jc w:val="both"/>
        <w:rPr>
          <w:rFonts w:ascii="Bookman Old Style" w:hAnsi="Bookman Old Style"/>
          <w:bCs/>
          <w:lang w:val="es-ES_tradnl"/>
        </w:rPr>
      </w:pPr>
      <w:hyperlink r:id="rId3687" w:tooltip="Ir a la disposición 2012/048/001" w:history="1">
        <w:r w:rsidR="000075DF" w:rsidRPr="004F5E41">
          <w:rPr>
            <w:rStyle w:val="Hipervnculo"/>
            <w:rFonts w:ascii="Bookman Old Style" w:hAnsi="Bookman Old Style"/>
            <w:bCs/>
            <w:lang w:val="es-ES_tradnl"/>
          </w:rPr>
          <w:t>3398</w:t>
        </w:r>
      </w:hyperlink>
      <w:r w:rsidR="000075DF" w:rsidRPr="004F5E41">
        <w:rPr>
          <w:rFonts w:ascii="Bookman Old Style" w:hAnsi="Bookman Old Style"/>
          <w:lang w:val="es-ES_tradnl"/>
        </w:rPr>
        <w:t> </w:t>
      </w:r>
      <w:hyperlink r:id="rId3688" w:history="1">
        <w:r w:rsidR="000075DF" w:rsidRPr="004F5E41">
          <w:rPr>
            <w:rStyle w:val="Hipervnculo"/>
            <w:rFonts w:ascii="Bookman Old Style" w:hAnsi="Bookman Old Style"/>
            <w:lang w:val="es-ES_tradnl"/>
          </w:rPr>
          <w:t xml:space="preserve">ORDEN de 17 de septiembre de 2020, por la que se corrige error material detectado en la Orden de 9 de septiembre de 2020, que aprueba las bases reguladoras y efectúa la convocatoria para la concesión de subvenciones denominadas Bonos para la transformación digital de la empresa canaria para el ejercicio 2020, motivada por la crisis sanitaria de la COVID-19 (BOC </w:t>
        </w:r>
        <w:proofErr w:type="spellStart"/>
        <w:r w:rsidR="000075DF" w:rsidRPr="004F5E41">
          <w:rPr>
            <w:rStyle w:val="Hipervnculo"/>
            <w:rFonts w:ascii="Bookman Old Style" w:hAnsi="Bookman Old Style"/>
            <w:lang w:val="es-ES_tradnl"/>
          </w:rPr>
          <w:t>nº</w:t>
        </w:r>
        <w:proofErr w:type="spellEnd"/>
        <w:r w:rsidR="000075DF" w:rsidRPr="004F5E41">
          <w:rPr>
            <w:rStyle w:val="Hipervnculo"/>
            <w:rFonts w:ascii="Bookman Old Style" w:hAnsi="Bookman Old Style"/>
            <w:lang w:val="es-ES_tradnl"/>
          </w:rPr>
          <w:t xml:space="preserve"> 194, de 22.9.2020).</w:t>
        </w:r>
      </w:hyperlink>
    </w:p>
    <w:p w14:paraId="42A7FC59" w14:textId="77777777" w:rsidR="000075DF" w:rsidRPr="004F5E41" w:rsidRDefault="000075DF"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227.82 Kb.</w:t>
      </w:r>
    </w:p>
    <w:p w14:paraId="4188C670" w14:textId="77777777" w:rsidR="000075DF" w:rsidRPr="004F5E41" w:rsidRDefault="000075DF" w:rsidP="004F5E41">
      <w:pPr>
        <w:jc w:val="both"/>
        <w:rPr>
          <w:rFonts w:ascii="Bookman Old Style" w:hAnsi="Bookman Old Style"/>
          <w:lang w:val="es-ES_tradnl"/>
        </w:rPr>
      </w:pPr>
      <w:r w:rsidRPr="004F5E41">
        <w:rPr>
          <w:rFonts w:ascii="Bookman Old Style" w:hAnsi="Bookman Old Style"/>
          <w:lang w:val="es-ES_tradnl"/>
        </w:rPr>
        <w:t>BOC-A-2020-198-3398. </w:t>
      </w:r>
      <w:hyperlink r:id="rId368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69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691" w:tooltip="Descargar en formato PDF" w:history="1">
        <w:r w:rsidRPr="004F5E41">
          <w:rPr>
            <w:rStyle w:val="Hipervnculo"/>
            <w:rFonts w:ascii="Bookman Old Style" w:hAnsi="Bookman Old Style"/>
            <w:lang w:val="es-ES_tradnl"/>
          </w:rPr>
          <w:t>Descargar</w:t>
        </w:r>
      </w:hyperlink>
    </w:p>
    <w:p w14:paraId="373183F0" w14:textId="77777777"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BOE 26/09/2020</w:t>
      </w:r>
    </w:p>
    <w:p w14:paraId="019F7272"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CF6343D" w14:textId="77777777"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14:paraId="6C3EE42C"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43C45363" w14:textId="77777777"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t>Resolución de 17 de septiembre de 2020, de la Secretaría General Técnica, por la que se publica el Convenio marco de colaboración con el Banco de España y la Comisión Nacional del Mercado de Valores, para el desarrollo del Plan de Educación Financiera.</w:t>
      </w:r>
    </w:p>
    <w:p w14:paraId="5DBFC9EA" w14:textId="77777777" w:rsidR="00994DCF" w:rsidRPr="004F5E41" w:rsidRDefault="00293157" w:rsidP="004F5E41">
      <w:pPr>
        <w:shd w:val="clear" w:color="auto" w:fill="F8F8F8"/>
        <w:spacing w:after="0"/>
        <w:ind w:right="240"/>
        <w:jc w:val="both"/>
        <w:rPr>
          <w:rFonts w:ascii="Bookman Old Style" w:eastAsia="Times New Roman" w:hAnsi="Bookman Old Style"/>
          <w:color w:val="000000"/>
          <w:lang w:val="en-US"/>
        </w:rPr>
      </w:pPr>
      <w:hyperlink r:id="rId3692" w:tooltip="PDF firmado BOE-A-2020-11262" w:history="1">
        <w:r w:rsidR="00994DCF" w:rsidRPr="004F5E41">
          <w:rPr>
            <w:rStyle w:val="Hipervnculo"/>
            <w:rFonts w:ascii="Bookman Old Style" w:eastAsia="Times New Roman" w:hAnsi="Bookman Old Style"/>
            <w:color w:val="800080" w:themeColor="followedHyperlink"/>
            <w:lang w:val="en-US"/>
          </w:rPr>
          <w:t>PDF (BOE-A-2020-11262 - 6 </w:t>
        </w:r>
        <w:proofErr w:type="spellStart"/>
        <w:r w:rsidR="00994DCF" w:rsidRPr="004F5E41">
          <w:rPr>
            <w:rStyle w:val="Hipervnculo"/>
            <w:rFonts w:ascii="Bookman Old Style" w:eastAsia="Times New Roman" w:hAnsi="Bookman Old Style"/>
            <w:color w:val="800080" w:themeColor="followedHyperlink"/>
            <w:lang w:val="en-US"/>
          </w:rPr>
          <w:t>págs</w:t>
        </w:r>
        <w:proofErr w:type="spellEnd"/>
        <w:r w:rsidR="00994DCF" w:rsidRPr="004F5E41">
          <w:rPr>
            <w:rStyle w:val="Hipervnculo"/>
            <w:rFonts w:ascii="Bookman Old Style" w:eastAsia="Times New Roman" w:hAnsi="Bookman Old Style"/>
            <w:color w:val="800080" w:themeColor="followedHyperlink"/>
            <w:lang w:val="en-US"/>
          </w:rPr>
          <w:t>. - 250 KB)</w:t>
        </w:r>
      </w:hyperlink>
    </w:p>
    <w:p w14:paraId="21B204C1" w14:textId="77777777" w:rsidR="00994DCF" w:rsidRPr="004F5E41" w:rsidRDefault="00994DCF" w:rsidP="004F5E41">
      <w:pPr>
        <w:shd w:val="clear" w:color="auto" w:fill="F8F8F8"/>
        <w:spacing w:after="0"/>
        <w:ind w:right="240"/>
        <w:jc w:val="both"/>
        <w:rPr>
          <w:rFonts w:ascii="Bookman Old Style" w:eastAsia="Times New Roman" w:hAnsi="Bookman Old Style"/>
          <w:color w:val="000000"/>
          <w:lang w:val="en-US"/>
        </w:rPr>
      </w:pPr>
    </w:p>
    <w:p w14:paraId="456D256C" w14:textId="77777777" w:rsidR="00994DCF" w:rsidRPr="004F5E41" w:rsidRDefault="00994DCF" w:rsidP="004F5E41">
      <w:pPr>
        <w:shd w:val="clear" w:color="auto" w:fill="F8F8F8"/>
        <w:spacing w:after="0"/>
        <w:ind w:right="240"/>
        <w:jc w:val="both"/>
        <w:rPr>
          <w:rFonts w:ascii="Bookman Old Style" w:eastAsia="Times New Roman" w:hAnsi="Bookman Old Style"/>
          <w:color w:val="000000"/>
          <w:lang w:val="es-ES_tradnl"/>
        </w:rPr>
      </w:pPr>
      <w:r w:rsidRPr="004F5E41">
        <w:rPr>
          <w:rFonts w:ascii="Bookman Old Style" w:hAnsi="Bookman Old Style"/>
          <w:b/>
          <w:lang w:val="es-ES_tradnl"/>
        </w:rPr>
        <w:t>MINISTERIO DE ASUNTOS ECONÓMICOS Y TRANSFORMACIÓN DIGITAL</w:t>
      </w:r>
    </w:p>
    <w:p w14:paraId="07417AC0"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Deuda del Estado</w:t>
      </w:r>
    </w:p>
    <w:p w14:paraId="760EDB68" w14:textId="77777777"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t>Resolución de 17 de septiembre de 2020, de la Dirección General del Tesoro y Política Financiera, por la que se publican los resultados de las subastas de Letras del Tesoro a tres y nueve meses correspondientes a las emisiones de fecha 18 de septiembre de 2020.</w:t>
      </w:r>
    </w:p>
    <w:p w14:paraId="330425CF" w14:textId="77777777" w:rsidR="00994DCF" w:rsidRPr="004F5E41" w:rsidRDefault="00293157" w:rsidP="004F5E41">
      <w:pPr>
        <w:pStyle w:val="puntopdf"/>
        <w:shd w:val="clear" w:color="auto" w:fill="F8F8F8"/>
        <w:ind w:right="240"/>
        <w:jc w:val="both"/>
        <w:rPr>
          <w:rFonts w:ascii="Bookman Old Style" w:hAnsi="Bookman Old Style"/>
          <w:sz w:val="22"/>
          <w:szCs w:val="22"/>
          <w:lang w:val="en-US"/>
        </w:rPr>
      </w:pPr>
      <w:hyperlink r:id="rId3693" w:tooltip="PDF firmado BOE-A-2020-11265" w:history="1">
        <w:r w:rsidR="00994DCF" w:rsidRPr="004F5E41">
          <w:rPr>
            <w:rStyle w:val="Hipervnculo"/>
            <w:rFonts w:ascii="Bookman Old Style" w:eastAsia="Times New Roman" w:hAnsi="Bookman Old Style"/>
            <w:sz w:val="22"/>
            <w:szCs w:val="22"/>
            <w:lang w:val="en-US"/>
          </w:rPr>
          <w:t>PDF (BOE-A-2020-11265 - 2 </w:t>
        </w:r>
        <w:proofErr w:type="spellStart"/>
        <w:r w:rsidR="00994DCF" w:rsidRPr="004F5E41">
          <w:rPr>
            <w:rStyle w:val="Hipervnculo"/>
            <w:rFonts w:ascii="Bookman Old Style" w:eastAsia="Times New Roman" w:hAnsi="Bookman Old Style"/>
            <w:sz w:val="22"/>
            <w:szCs w:val="22"/>
            <w:lang w:val="en-US"/>
          </w:rPr>
          <w:t>págs</w:t>
        </w:r>
        <w:proofErr w:type="spellEnd"/>
        <w:r w:rsidR="00994DCF" w:rsidRPr="004F5E41">
          <w:rPr>
            <w:rStyle w:val="Hipervnculo"/>
            <w:rFonts w:ascii="Bookman Old Style" w:eastAsia="Times New Roman" w:hAnsi="Bookman Old Style"/>
            <w:sz w:val="22"/>
            <w:szCs w:val="22"/>
            <w:lang w:val="en-US"/>
          </w:rPr>
          <w:t>. - 232 KB)</w:t>
        </w:r>
      </w:hyperlink>
    </w:p>
    <w:p w14:paraId="412B47F2" w14:textId="77777777" w:rsidR="00994DCF" w:rsidRPr="004F5E41" w:rsidRDefault="00994DCF" w:rsidP="004F5E41">
      <w:pPr>
        <w:pStyle w:val="puntopdf"/>
        <w:shd w:val="clear" w:color="auto" w:fill="F8F8F8"/>
        <w:ind w:right="240"/>
        <w:jc w:val="both"/>
        <w:rPr>
          <w:rFonts w:ascii="Bookman Old Style" w:eastAsia="Times New Roman" w:hAnsi="Bookman Old Style"/>
          <w:color w:val="000000"/>
          <w:sz w:val="22"/>
          <w:szCs w:val="22"/>
          <w:lang w:val="es-ES_tradnl"/>
        </w:rPr>
      </w:pPr>
      <w:r w:rsidRPr="004F5E41">
        <w:rPr>
          <w:rFonts w:ascii="Bookman Old Style" w:hAnsi="Bookman Old Style"/>
          <w:b/>
          <w:bCs/>
          <w:sz w:val="22"/>
          <w:szCs w:val="22"/>
          <w:lang w:val="es-ES_tradnl"/>
        </w:rPr>
        <w:t>Instituto de Contabilidad y Auditoría de Cuentas. Cuentas anuales</w:t>
      </w:r>
    </w:p>
    <w:p w14:paraId="3473EF46" w14:textId="77777777"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lastRenderedPageBreak/>
        <w:t>Resolución de 15 de septiembre de 2020, del Instituto de Contabilidad y Auditoría de Cuentas, por la que se publican las cuentas anuales del ejercicio 2019 y el informe de auditoría.</w:t>
      </w:r>
    </w:p>
    <w:p w14:paraId="5EAF1A88" w14:textId="77777777" w:rsidR="00994DCF" w:rsidRPr="004F5E41" w:rsidRDefault="00293157" w:rsidP="004F5E41">
      <w:pPr>
        <w:pStyle w:val="puntopdf"/>
        <w:shd w:val="clear" w:color="auto" w:fill="F8F8F8"/>
        <w:ind w:right="240"/>
        <w:jc w:val="both"/>
        <w:rPr>
          <w:rFonts w:ascii="Bookman Old Style" w:eastAsia="Times New Roman" w:hAnsi="Bookman Old Style"/>
          <w:color w:val="000000"/>
          <w:sz w:val="22"/>
          <w:szCs w:val="22"/>
          <w:lang w:val="en-US"/>
        </w:rPr>
      </w:pPr>
      <w:hyperlink r:id="rId3694" w:tooltip="PDF firmado BOE-A-2020-11266" w:history="1">
        <w:r w:rsidR="00994DCF" w:rsidRPr="004F5E41">
          <w:rPr>
            <w:rStyle w:val="Hipervnculo"/>
            <w:rFonts w:ascii="Bookman Old Style" w:eastAsia="Times New Roman" w:hAnsi="Bookman Old Style"/>
            <w:sz w:val="22"/>
            <w:szCs w:val="22"/>
            <w:lang w:val="en-US"/>
          </w:rPr>
          <w:t>PDF (BOE-A-2020-11266 - 47 </w:t>
        </w:r>
        <w:proofErr w:type="spellStart"/>
        <w:r w:rsidR="00994DCF" w:rsidRPr="004F5E41">
          <w:rPr>
            <w:rStyle w:val="Hipervnculo"/>
            <w:rFonts w:ascii="Bookman Old Style" w:eastAsia="Times New Roman" w:hAnsi="Bookman Old Style"/>
            <w:sz w:val="22"/>
            <w:szCs w:val="22"/>
            <w:lang w:val="en-US"/>
          </w:rPr>
          <w:t>págs</w:t>
        </w:r>
        <w:proofErr w:type="spellEnd"/>
        <w:r w:rsidR="00994DCF" w:rsidRPr="004F5E41">
          <w:rPr>
            <w:rStyle w:val="Hipervnculo"/>
            <w:rFonts w:ascii="Bookman Old Style" w:eastAsia="Times New Roman" w:hAnsi="Bookman Old Style"/>
            <w:sz w:val="22"/>
            <w:szCs w:val="22"/>
            <w:lang w:val="en-US"/>
          </w:rPr>
          <w:t>. - 1.797 KB)</w:t>
        </w:r>
      </w:hyperlink>
    </w:p>
    <w:p w14:paraId="7E99C5E5" w14:textId="77777777"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BANCO DE ESPAÑA</w:t>
      </w:r>
    </w:p>
    <w:p w14:paraId="6C49D102"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Mercado de divisas</w:t>
      </w:r>
    </w:p>
    <w:p w14:paraId="66E42C71"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lang w:val="es-ES_tradnl"/>
        </w:rPr>
        <w:t xml:space="preserve">Resolución de 25 de septiembre de 2020, del Banco de España, por la que se publican los cambios del euro correspondientes al día 25 de septiembre de 2020, publicados por el Banco Central Europeo, que tendrán la consideración de cambios oficiales, de acuerdo con lo dispuesto en el artículo 36 de la Ley 46/1998, de 17 de diciembre, sobre la Introducción del </w:t>
      </w:r>
      <w:proofErr w:type="gramStart"/>
      <w:r w:rsidRPr="004F5E41">
        <w:rPr>
          <w:rFonts w:ascii="Bookman Old Style" w:hAnsi="Bookman Old Style"/>
          <w:lang w:val="es-ES_tradnl"/>
        </w:rPr>
        <w:t>Euro</w:t>
      </w:r>
      <w:proofErr w:type="gramEnd"/>
      <w:r w:rsidRPr="004F5E41">
        <w:rPr>
          <w:rFonts w:ascii="Bookman Old Style" w:eastAsia="Times New Roman" w:hAnsi="Bookman Old Style"/>
          <w:color w:val="000000"/>
        </w:rPr>
        <w:t>.</w:t>
      </w:r>
    </w:p>
    <w:p w14:paraId="5A89C87C" w14:textId="77777777" w:rsidR="00994DCF" w:rsidRPr="004F5E41" w:rsidRDefault="00293157" w:rsidP="004F5E41">
      <w:pPr>
        <w:pStyle w:val="puntopdf"/>
        <w:shd w:val="clear" w:color="auto" w:fill="F8F8F8"/>
        <w:ind w:right="240"/>
        <w:jc w:val="both"/>
        <w:rPr>
          <w:rFonts w:ascii="Bookman Old Style" w:eastAsia="Times New Roman" w:hAnsi="Bookman Old Style"/>
          <w:color w:val="000000"/>
          <w:sz w:val="22"/>
          <w:szCs w:val="22"/>
          <w:lang w:val="en-US"/>
        </w:rPr>
      </w:pPr>
      <w:hyperlink r:id="rId3695" w:history="1">
        <w:r w:rsidR="00994DCF" w:rsidRPr="004F5E41">
          <w:rPr>
            <w:rStyle w:val="Hipervnculo"/>
            <w:rFonts w:ascii="Bookman Old Style" w:eastAsia="Times New Roman" w:hAnsi="Bookman Old Style"/>
            <w:sz w:val="22"/>
            <w:szCs w:val="22"/>
            <w:lang w:val="en-US"/>
          </w:rPr>
          <w:t xml:space="preserve">PDF (BOE-A-2020-11270 - 2 </w:t>
        </w:r>
        <w:proofErr w:type="spellStart"/>
        <w:r w:rsidR="00994DCF" w:rsidRPr="004F5E41">
          <w:rPr>
            <w:rStyle w:val="Hipervnculo"/>
            <w:rFonts w:ascii="Bookman Old Style" w:eastAsia="Times New Roman" w:hAnsi="Bookman Old Style"/>
            <w:sz w:val="22"/>
            <w:szCs w:val="22"/>
            <w:lang w:val="en-US"/>
          </w:rPr>
          <w:t>págs</w:t>
        </w:r>
        <w:proofErr w:type="spellEnd"/>
        <w:r w:rsidR="00994DCF" w:rsidRPr="004F5E41">
          <w:rPr>
            <w:rStyle w:val="Hipervnculo"/>
            <w:rFonts w:ascii="Bookman Old Style" w:eastAsia="Times New Roman" w:hAnsi="Bookman Old Style"/>
            <w:sz w:val="22"/>
            <w:szCs w:val="22"/>
            <w:lang w:val="en-US"/>
          </w:rPr>
          <w:t>. - 302 KB)</w:t>
        </w:r>
      </w:hyperlink>
    </w:p>
    <w:p w14:paraId="72DD2A4A" w14:textId="77777777"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COMISIÓN NACIONAL DEL MERCADO DE VALORES</w:t>
      </w:r>
    </w:p>
    <w:p w14:paraId="29AC52A5"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Encomienda de gestión</w:t>
      </w:r>
    </w:p>
    <w:p w14:paraId="52EB3DDC" w14:textId="77777777"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t>Resolución de 22 de septiembre de 2020, de la Comisión Nacional del Mercado de Valores, por la que se publica la Adenda para prorrogar la encomienda de gestión al Banco de España, para la realización de labores de apoyo en la supervisión de modelos internos de solvencia de empresas de servicios de inversión.</w:t>
      </w:r>
    </w:p>
    <w:p w14:paraId="25B10A6C" w14:textId="77777777" w:rsidR="00994DCF" w:rsidRPr="004F5E41" w:rsidRDefault="00293157" w:rsidP="004F5E41">
      <w:pPr>
        <w:jc w:val="both"/>
        <w:rPr>
          <w:rFonts w:ascii="Bookman Old Style" w:hAnsi="Bookman Old Style"/>
          <w:lang w:val="en-US"/>
        </w:rPr>
      </w:pPr>
      <w:hyperlink r:id="rId3696" w:tooltip="PDF firmado BOE-A-2020-11271" w:history="1">
        <w:r w:rsidR="00994DCF" w:rsidRPr="004F5E41">
          <w:rPr>
            <w:rStyle w:val="Textoennegrita"/>
            <w:rFonts w:ascii="Bookman Old Style" w:eastAsia="Times New Roman" w:hAnsi="Bookman Old Style"/>
            <w:color w:val="31849B" w:themeColor="accent5" w:themeShade="BF"/>
            <w:u w:val="single"/>
            <w:lang w:val="en-US"/>
          </w:rPr>
          <w:t>PDF (BOE-A-2020-11271 - 2 </w:t>
        </w:r>
        <w:proofErr w:type="spellStart"/>
        <w:r w:rsidR="00994DCF" w:rsidRPr="004F5E41">
          <w:rPr>
            <w:rStyle w:val="Textoennegrita"/>
            <w:rFonts w:ascii="Bookman Old Style" w:eastAsia="Times New Roman" w:hAnsi="Bookman Old Style"/>
            <w:color w:val="31849B" w:themeColor="accent5" w:themeShade="BF"/>
            <w:u w:val="single"/>
            <w:lang w:val="en-US"/>
          </w:rPr>
          <w:t>págs</w:t>
        </w:r>
        <w:proofErr w:type="spellEnd"/>
        <w:r w:rsidR="00994DCF" w:rsidRPr="004F5E41">
          <w:rPr>
            <w:rStyle w:val="Textoennegrita"/>
            <w:rFonts w:ascii="Bookman Old Style" w:eastAsia="Times New Roman" w:hAnsi="Bookman Old Style"/>
            <w:color w:val="31849B" w:themeColor="accent5" w:themeShade="BF"/>
            <w:u w:val="single"/>
            <w:lang w:val="en-US"/>
          </w:rPr>
          <w:t>. - 222 KB)</w:t>
        </w:r>
      </w:hyperlink>
    </w:p>
    <w:p w14:paraId="13E9A17C" w14:textId="77777777"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COMISIÓN NACIONAL DE LOS MERCADOS Y LA COMPETENCIA</w:t>
      </w:r>
    </w:p>
    <w:p w14:paraId="04E4DA22"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Sistema gasista</w:t>
      </w:r>
    </w:p>
    <w:p w14:paraId="5A90F3C9" w14:textId="77777777"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t>Resolución de 22 de septiembre de 2020, de la Comisión Nacional de los Mercados y la Competencia, por la que se establecen los peajes de acceso a las redes de transporte, redes locales y regasificación de octubre 2020 a septiembre 2021.</w:t>
      </w:r>
    </w:p>
    <w:p w14:paraId="05E55105" w14:textId="77777777" w:rsidR="00994DCF" w:rsidRPr="004F5E41" w:rsidRDefault="00293157" w:rsidP="004F5E41">
      <w:pPr>
        <w:jc w:val="both"/>
        <w:rPr>
          <w:rFonts w:ascii="Bookman Old Style" w:hAnsi="Bookman Old Style"/>
          <w:lang w:val="en-US"/>
        </w:rPr>
      </w:pPr>
      <w:hyperlink r:id="rId3697" w:tooltip="PDF firmado BOE-A-2020-11272" w:history="1">
        <w:r w:rsidR="00994DCF" w:rsidRPr="004F5E41">
          <w:rPr>
            <w:rStyle w:val="Textoennegrita"/>
            <w:rFonts w:ascii="Bookman Old Style" w:eastAsia="Times New Roman" w:hAnsi="Bookman Old Style"/>
            <w:color w:val="31849B" w:themeColor="accent5" w:themeShade="BF"/>
            <w:u w:val="single"/>
            <w:lang w:val="en-US"/>
          </w:rPr>
          <w:t>PDF (BOE-A-2020-11272 - 7 </w:t>
        </w:r>
        <w:proofErr w:type="spellStart"/>
        <w:r w:rsidR="00994DCF" w:rsidRPr="004F5E41">
          <w:rPr>
            <w:rStyle w:val="Textoennegrita"/>
            <w:rFonts w:ascii="Bookman Old Style" w:eastAsia="Times New Roman" w:hAnsi="Bookman Old Style"/>
            <w:color w:val="31849B" w:themeColor="accent5" w:themeShade="BF"/>
            <w:u w:val="single"/>
            <w:lang w:val="en-US"/>
          </w:rPr>
          <w:t>págs</w:t>
        </w:r>
        <w:proofErr w:type="spellEnd"/>
        <w:r w:rsidR="00994DCF" w:rsidRPr="004F5E41">
          <w:rPr>
            <w:rStyle w:val="Textoennegrita"/>
            <w:rFonts w:ascii="Bookman Old Style" w:eastAsia="Times New Roman" w:hAnsi="Bookman Old Style"/>
            <w:color w:val="31849B" w:themeColor="accent5" w:themeShade="BF"/>
            <w:u w:val="single"/>
            <w:lang w:val="en-US"/>
          </w:rPr>
          <w:t>. - 301 KB)</w:t>
        </w:r>
      </w:hyperlink>
    </w:p>
    <w:p w14:paraId="4961EEFA" w14:textId="77777777" w:rsidR="00532203" w:rsidRPr="004F5E41" w:rsidRDefault="00532203" w:rsidP="004F5E41">
      <w:pPr>
        <w:jc w:val="both"/>
        <w:rPr>
          <w:rFonts w:ascii="Bookman Old Style" w:hAnsi="Bookman Old Style"/>
          <w:lang w:val="es-ES_tradnl"/>
        </w:rPr>
      </w:pPr>
      <w:r w:rsidRPr="004F5E41">
        <w:rPr>
          <w:rFonts w:ascii="Bookman Old Style" w:hAnsi="Bookman Old Style"/>
          <w:b/>
          <w:lang w:val="es-ES_tradnl"/>
        </w:rPr>
        <w:t>BOE 25/09/2020</w:t>
      </w:r>
    </w:p>
    <w:p w14:paraId="4D19D592"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3231954" w14:textId="77777777" w:rsidR="00532203" w:rsidRPr="004F5E41" w:rsidRDefault="00532203"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48F9CCF"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Aviación civil</w:t>
      </w:r>
    </w:p>
    <w:p w14:paraId="347F7D41" w14:textId="77777777" w:rsidR="00532203" w:rsidRPr="004F5E41" w:rsidRDefault="00532203" w:rsidP="004F5E41">
      <w:pPr>
        <w:jc w:val="both"/>
        <w:rPr>
          <w:rFonts w:ascii="Bookman Old Style" w:hAnsi="Bookman Old Style"/>
          <w:bCs/>
          <w:lang w:val="es-ES_tradnl"/>
        </w:rPr>
      </w:pPr>
      <w:r w:rsidRPr="004F5E41">
        <w:rPr>
          <w:rFonts w:ascii="Bookman Old Style" w:hAnsi="Bookman Old Style"/>
          <w:lang w:val="es-ES_tradnl"/>
        </w:rPr>
        <w:t>Real Decreto 837/2020, de 15 de septiembre, por el que se aprueba la Directriz básica de planificación de protección civil ante emergencias aeronáuticas de aviación civil.</w:t>
      </w:r>
    </w:p>
    <w:p w14:paraId="19F4E81A" w14:textId="77777777" w:rsidR="00532203" w:rsidRPr="004F5E41" w:rsidRDefault="00293157" w:rsidP="004F5E41">
      <w:pPr>
        <w:jc w:val="both"/>
        <w:rPr>
          <w:rFonts w:ascii="Bookman Old Style" w:hAnsi="Bookman Old Style"/>
          <w:bCs/>
          <w:lang w:val="en-US"/>
        </w:rPr>
      </w:pPr>
      <w:hyperlink r:id="rId3698" w:tooltip="PDF firmado BOE-A-2020-11193" w:history="1">
        <w:r w:rsidR="00532203" w:rsidRPr="004F5E41">
          <w:rPr>
            <w:rStyle w:val="Hipervnculo"/>
            <w:rFonts w:ascii="Bookman Old Style" w:hAnsi="Bookman Old Style"/>
            <w:lang w:val="en-US"/>
          </w:rPr>
          <w:t>PDF (BOE-A-2020-11193 - 19 </w:t>
        </w:r>
        <w:proofErr w:type="spellStart"/>
        <w:r w:rsidR="00532203" w:rsidRPr="004F5E41">
          <w:rPr>
            <w:rStyle w:val="Hipervnculo"/>
            <w:rFonts w:ascii="Bookman Old Style" w:hAnsi="Bookman Old Style"/>
            <w:lang w:val="en-US"/>
          </w:rPr>
          <w:t>págs</w:t>
        </w:r>
        <w:proofErr w:type="spellEnd"/>
        <w:r w:rsidR="00532203" w:rsidRPr="004F5E41">
          <w:rPr>
            <w:rStyle w:val="Hipervnculo"/>
            <w:rFonts w:ascii="Bookman Old Style" w:hAnsi="Bookman Old Style"/>
            <w:lang w:val="en-US"/>
          </w:rPr>
          <w:t>. - 311 KB)</w:t>
        </w:r>
      </w:hyperlink>
    </w:p>
    <w:p w14:paraId="6378FDD7"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3AF1D7D"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MINISTERIO DE TRABAJO Y ECONOMÍA SOCIAL</w:t>
      </w:r>
    </w:p>
    <w:p w14:paraId="600B0BF7"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Convenios colectivos de trabajo</w:t>
      </w:r>
    </w:p>
    <w:p w14:paraId="22D6EE7B" w14:textId="77777777" w:rsidR="00532203" w:rsidRPr="004F5E41" w:rsidRDefault="00532203" w:rsidP="004F5E41">
      <w:pPr>
        <w:jc w:val="both"/>
        <w:rPr>
          <w:rFonts w:ascii="Bookman Old Style" w:hAnsi="Bookman Old Style"/>
          <w:bCs/>
          <w:lang w:val="es-ES_tradnl"/>
        </w:rPr>
      </w:pPr>
      <w:r w:rsidRPr="004F5E41">
        <w:rPr>
          <w:rFonts w:ascii="Bookman Old Style" w:hAnsi="Bookman Old Style"/>
          <w:bCs/>
          <w:lang w:val="es-ES_tradnl"/>
        </w:rPr>
        <w:t>Resolución de 15 de septiembre de 2020, de la Dirección General de Trabajo, por la que se registra y publica el Acuerdo relativo a la regulación sobre los contratos eventuales por circunstancias de la producción del VI Convenio colectivo de empresas de enseñanza privada sostenidas total o parcialmente con fondos públicos.</w:t>
      </w:r>
    </w:p>
    <w:p w14:paraId="2A879FCE" w14:textId="77777777" w:rsidR="00532203" w:rsidRPr="004F5E41" w:rsidRDefault="00293157" w:rsidP="004F5E41">
      <w:pPr>
        <w:jc w:val="both"/>
        <w:rPr>
          <w:rFonts w:ascii="Bookman Old Style" w:hAnsi="Bookman Old Style"/>
          <w:bCs/>
          <w:lang w:val="en-US"/>
        </w:rPr>
      </w:pPr>
      <w:hyperlink r:id="rId3699" w:tooltip="PDF firmado BOE-A-2020-11227" w:history="1">
        <w:r w:rsidR="00532203" w:rsidRPr="004F5E41">
          <w:rPr>
            <w:rStyle w:val="Hipervnculo"/>
            <w:rFonts w:ascii="Bookman Old Style" w:hAnsi="Bookman Old Style"/>
            <w:bCs/>
            <w:lang w:val="en-US"/>
          </w:rPr>
          <w:t>PDF (BOE-A-2020-11227 - 2 </w:t>
        </w:r>
        <w:proofErr w:type="spellStart"/>
        <w:r w:rsidR="00532203" w:rsidRPr="004F5E41">
          <w:rPr>
            <w:rStyle w:val="Hipervnculo"/>
            <w:rFonts w:ascii="Bookman Old Style" w:hAnsi="Bookman Old Style"/>
            <w:bCs/>
            <w:lang w:val="en-US"/>
          </w:rPr>
          <w:t>págs</w:t>
        </w:r>
        <w:proofErr w:type="spellEnd"/>
        <w:r w:rsidR="00532203" w:rsidRPr="004F5E41">
          <w:rPr>
            <w:rStyle w:val="Hipervnculo"/>
            <w:rFonts w:ascii="Bookman Old Style" w:hAnsi="Bookman Old Style"/>
            <w:bCs/>
            <w:lang w:val="en-US"/>
          </w:rPr>
          <w:t>. - 224 KB)</w:t>
        </w:r>
      </w:hyperlink>
    </w:p>
    <w:p w14:paraId="300A6160"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MINISTERIO DE CIENCIA E INNOVACIÓN</w:t>
      </w:r>
    </w:p>
    <w:p w14:paraId="19467AEA"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Comunidad Autónoma de Cataluña. Convenio</w:t>
      </w:r>
    </w:p>
    <w:p w14:paraId="3FE63115" w14:textId="77777777" w:rsidR="00532203" w:rsidRPr="004F5E41" w:rsidRDefault="00532203" w:rsidP="004F5E41">
      <w:pPr>
        <w:jc w:val="both"/>
        <w:rPr>
          <w:rFonts w:ascii="Bookman Old Style" w:hAnsi="Bookman Old Style"/>
          <w:bCs/>
          <w:lang w:val="es-ES_tradnl"/>
        </w:rPr>
      </w:pPr>
      <w:r w:rsidRPr="004F5E41">
        <w:rPr>
          <w:rFonts w:ascii="Bookman Old Style" w:hAnsi="Bookman Old Style"/>
          <w:bCs/>
          <w:lang w:val="es-ES_tradnl"/>
        </w:rPr>
        <w:t xml:space="preserve">Resolución de 15 de septiembre de 2020, del Consorcio Barcelona </w:t>
      </w:r>
      <w:proofErr w:type="spellStart"/>
      <w:r w:rsidRPr="004F5E41">
        <w:rPr>
          <w:rFonts w:ascii="Bookman Old Style" w:hAnsi="Bookman Old Style"/>
          <w:bCs/>
          <w:lang w:val="es-ES_tradnl"/>
        </w:rPr>
        <w:t>Supercomputing</w:t>
      </w:r>
      <w:proofErr w:type="spellEnd"/>
      <w:r w:rsidRPr="004F5E41">
        <w:rPr>
          <w:rFonts w:ascii="Bookman Old Style" w:hAnsi="Bookman Old Style"/>
          <w:bCs/>
          <w:lang w:val="es-ES_tradnl"/>
        </w:rPr>
        <w:t xml:space="preserve"> Center-Centro Nacional de Supercomputación, por la que se publica el Convenio con el Hospital </w:t>
      </w:r>
      <w:proofErr w:type="spellStart"/>
      <w:r w:rsidRPr="004F5E41">
        <w:rPr>
          <w:rFonts w:ascii="Bookman Old Style" w:hAnsi="Bookman Old Style"/>
          <w:bCs/>
          <w:lang w:val="es-ES_tradnl"/>
        </w:rPr>
        <w:t>Clínic</w:t>
      </w:r>
      <w:proofErr w:type="spellEnd"/>
      <w:r w:rsidRPr="004F5E41">
        <w:rPr>
          <w:rFonts w:ascii="Bookman Old Style" w:hAnsi="Bookman Old Style"/>
          <w:bCs/>
          <w:lang w:val="es-ES_tradnl"/>
        </w:rPr>
        <w:t xml:space="preserve"> de Barcelona, para la colaboración científica y técnica.</w:t>
      </w:r>
    </w:p>
    <w:p w14:paraId="7CF5D6CE" w14:textId="77777777" w:rsidR="00532203" w:rsidRPr="004F5E41" w:rsidRDefault="00293157" w:rsidP="004F5E41">
      <w:pPr>
        <w:jc w:val="both"/>
        <w:rPr>
          <w:rFonts w:ascii="Bookman Old Style" w:hAnsi="Bookman Old Style"/>
          <w:bCs/>
          <w:lang w:val="en-US"/>
        </w:rPr>
      </w:pPr>
      <w:hyperlink r:id="rId3700" w:tooltip="PDF firmado BOE-A-2020-11240" w:history="1">
        <w:r w:rsidR="00532203" w:rsidRPr="004F5E41">
          <w:rPr>
            <w:rStyle w:val="Hipervnculo"/>
            <w:rFonts w:ascii="Bookman Old Style" w:hAnsi="Bookman Old Style"/>
            <w:bCs/>
            <w:lang w:val="en-US"/>
          </w:rPr>
          <w:t>PDF (BOE-A-2020-11240 - 17 </w:t>
        </w:r>
        <w:proofErr w:type="spellStart"/>
        <w:r w:rsidR="00532203" w:rsidRPr="004F5E41">
          <w:rPr>
            <w:rStyle w:val="Hipervnculo"/>
            <w:rFonts w:ascii="Bookman Old Style" w:hAnsi="Bookman Old Style"/>
            <w:bCs/>
            <w:lang w:val="en-US"/>
          </w:rPr>
          <w:t>págs</w:t>
        </w:r>
        <w:proofErr w:type="spellEnd"/>
        <w:r w:rsidR="00532203" w:rsidRPr="004F5E41">
          <w:rPr>
            <w:rStyle w:val="Hipervnculo"/>
            <w:rFonts w:ascii="Bookman Old Style" w:hAnsi="Bookman Old Style"/>
            <w:bCs/>
            <w:lang w:val="en-US"/>
          </w:rPr>
          <w:t>. - 321 KB)</w:t>
        </w:r>
      </w:hyperlink>
    </w:p>
    <w:p w14:paraId="7E3E976A"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243C401" w14:textId="77777777" w:rsidR="00532203" w:rsidRPr="004F5E41" w:rsidRDefault="00532203"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3CC33600" w14:textId="77777777" w:rsidR="00532203" w:rsidRPr="004F5E41" w:rsidRDefault="0053220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Parque Móvil del Estado. Objeto: Suministro de 68.000 mascarillas quirúrgicas para personal del Parque Móvil del Estado. Expediente: 2824/2020.</w:t>
      </w:r>
    </w:p>
    <w:p w14:paraId="27FB7D76" w14:textId="77777777" w:rsidR="00532203" w:rsidRPr="004F5E41" w:rsidRDefault="00293157" w:rsidP="004F5E41">
      <w:pPr>
        <w:jc w:val="both"/>
        <w:rPr>
          <w:rFonts w:ascii="Bookman Old Style" w:hAnsi="Bookman Old Style"/>
          <w:lang w:val="es-ES_tradnl"/>
        </w:rPr>
      </w:pPr>
      <w:hyperlink r:id="rId3701" w:tooltip="PDF firmado BOE-B-2020-31533" w:history="1">
        <w:r w:rsidR="00532203" w:rsidRPr="004F5E41">
          <w:rPr>
            <w:rStyle w:val="Hipervnculo"/>
            <w:rFonts w:ascii="Bookman Old Style" w:hAnsi="Bookman Old Style"/>
            <w:lang w:val="es-ES_tradnl"/>
          </w:rPr>
          <w:t>PDF (BOE-B-2020-31533 - 2 págs. - 180 KB)</w:t>
        </w:r>
      </w:hyperlink>
    </w:p>
    <w:p w14:paraId="7608DB13" w14:textId="77777777" w:rsidR="00532203" w:rsidRPr="004F5E41" w:rsidRDefault="00532203" w:rsidP="004F5E41">
      <w:pPr>
        <w:jc w:val="both"/>
        <w:rPr>
          <w:rFonts w:ascii="Bookman Old Style" w:hAnsi="Bookman Old Style"/>
          <w:b/>
          <w:lang w:val="es-ES_tradnl"/>
        </w:rPr>
      </w:pPr>
      <w:r w:rsidRPr="004F5E41">
        <w:rPr>
          <w:rFonts w:ascii="Bookman Old Style" w:hAnsi="Bookman Old Style"/>
          <w:b/>
          <w:lang w:val="es-ES_tradnl"/>
        </w:rPr>
        <w:t>BOC 25/09/2020</w:t>
      </w:r>
    </w:p>
    <w:p w14:paraId="4CC9657B"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5470A01"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157BEE6" w14:textId="77777777" w:rsidR="00532203" w:rsidRPr="004F5E41" w:rsidRDefault="00293157" w:rsidP="004F5E41">
      <w:pPr>
        <w:jc w:val="both"/>
        <w:rPr>
          <w:rFonts w:ascii="Bookman Old Style" w:hAnsi="Bookman Old Style"/>
          <w:bCs/>
          <w:lang w:val="es-ES_tradnl"/>
        </w:rPr>
      </w:pPr>
      <w:hyperlink r:id="rId3702" w:tooltip="Ir a la disposición 2012/048/001" w:history="1">
        <w:r w:rsidR="00532203" w:rsidRPr="004F5E41">
          <w:rPr>
            <w:rStyle w:val="Hipervnculo"/>
            <w:rFonts w:ascii="Bookman Old Style" w:hAnsi="Bookman Old Style"/>
            <w:bCs/>
            <w:lang w:val="es-ES_tradnl"/>
          </w:rPr>
          <w:t>3382</w:t>
        </w:r>
      </w:hyperlink>
      <w:r w:rsidR="00532203" w:rsidRPr="004F5E41">
        <w:rPr>
          <w:rFonts w:ascii="Bookman Old Style" w:hAnsi="Bookman Old Style"/>
          <w:lang w:val="es-ES_tradnl"/>
        </w:rPr>
        <w:t> </w:t>
      </w:r>
      <w:hyperlink r:id="rId3703" w:history="1">
        <w:r w:rsidR="00532203" w:rsidRPr="004F5E41">
          <w:rPr>
            <w:rStyle w:val="Hipervnculo"/>
            <w:rFonts w:ascii="Bookman Old Style" w:hAnsi="Bookman Old Style"/>
            <w:lang w:val="es-ES_tradnl"/>
          </w:rPr>
          <w:t>DECRETO ley 16/2020, de 24 de septiembre, de modificación de la Ley 1/2007, de 17 de enero, por la que se regula la Prestación Canaria de Inserción para su adaptación al Ingreso Mínimo Vital.</w:t>
        </w:r>
      </w:hyperlink>
    </w:p>
    <w:p w14:paraId="4E436508" w14:textId="77777777" w:rsidR="00532203" w:rsidRPr="004F5E41" w:rsidRDefault="00532203"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394.55 Kb.</w:t>
      </w:r>
    </w:p>
    <w:p w14:paraId="0A87B7E8" w14:textId="77777777" w:rsidR="00532203" w:rsidRPr="004F5E41" w:rsidRDefault="00532203" w:rsidP="004F5E41">
      <w:pPr>
        <w:jc w:val="both"/>
        <w:rPr>
          <w:rFonts w:ascii="Bookman Old Style" w:hAnsi="Bookman Old Style"/>
          <w:lang w:val="es-ES_tradnl"/>
        </w:rPr>
      </w:pPr>
      <w:r w:rsidRPr="004F5E41">
        <w:rPr>
          <w:rFonts w:ascii="Bookman Old Style" w:hAnsi="Bookman Old Style"/>
          <w:lang w:val="es-ES_tradnl"/>
        </w:rPr>
        <w:t>BOC-A-2020-197-3382. </w:t>
      </w:r>
      <w:hyperlink r:id="rId370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70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706" w:tooltip="Descargar en formato PDF" w:history="1">
        <w:r w:rsidRPr="004F5E41">
          <w:rPr>
            <w:rStyle w:val="Hipervnculo"/>
            <w:rFonts w:ascii="Bookman Old Style" w:hAnsi="Bookman Old Style"/>
            <w:lang w:val="es-ES_tradnl"/>
          </w:rPr>
          <w:t>Descargar</w:t>
        </w:r>
      </w:hyperlink>
    </w:p>
    <w:p w14:paraId="13A6E426" w14:textId="77777777" w:rsidR="00982A03" w:rsidRPr="004F5E41" w:rsidRDefault="00982A03" w:rsidP="004F5E41">
      <w:pPr>
        <w:jc w:val="both"/>
        <w:rPr>
          <w:rFonts w:ascii="Bookman Old Style" w:hAnsi="Bookman Old Style"/>
          <w:b/>
          <w:lang w:val="es-ES_tradnl"/>
        </w:rPr>
      </w:pPr>
      <w:r w:rsidRPr="004F5E41">
        <w:rPr>
          <w:rFonts w:ascii="Bookman Old Style" w:hAnsi="Bookman Old Style"/>
          <w:b/>
          <w:lang w:val="es-ES_tradnl"/>
        </w:rPr>
        <w:t>BOE 24/09/2020</w:t>
      </w:r>
    </w:p>
    <w:p w14:paraId="048B475F" w14:textId="77777777" w:rsidR="00982A03" w:rsidRPr="004F5E41" w:rsidRDefault="00982A0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E3DB883" w14:textId="77777777" w:rsidR="00982A03" w:rsidRPr="004F5E41" w:rsidRDefault="00982A03"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TRANSPORTES, MOVILIDAD Y AGENDA URBANA</w:t>
      </w:r>
    </w:p>
    <w:p w14:paraId="50DC71D9" w14:textId="77777777" w:rsidR="00982A03" w:rsidRPr="004F5E41" w:rsidRDefault="00982A03" w:rsidP="004F5E41">
      <w:pPr>
        <w:jc w:val="both"/>
        <w:rPr>
          <w:rFonts w:ascii="Bookman Old Style" w:hAnsi="Bookman Old Style"/>
          <w:b/>
          <w:bCs/>
          <w:lang w:val="es-ES_tradnl"/>
        </w:rPr>
      </w:pPr>
      <w:r w:rsidRPr="004F5E41">
        <w:rPr>
          <w:rFonts w:ascii="Bookman Old Style" w:hAnsi="Bookman Old Style"/>
          <w:b/>
          <w:bCs/>
          <w:lang w:val="es-ES_tradnl"/>
        </w:rPr>
        <w:t>Seguridad del tráfico ferroviario. Títulos y habilitaciones</w:t>
      </w:r>
    </w:p>
    <w:p w14:paraId="34088034" w14:textId="77777777" w:rsidR="00982A03" w:rsidRPr="004F5E41" w:rsidRDefault="00982A03" w:rsidP="004F5E41">
      <w:pPr>
        <w:jc w:val="both"/>
        <w:rPr>
          <w:rFonts w:ascii="Bookman Old Style" w:hAnsi="Bookman Old Style"/>
          <w:bCs/>
          <w:lang w:val="es-ES_tradnl"/>
        </w:rPr>
      </w:pPr>
      <w:r w:rsidRPr="004F5E41">
        <w:rPr>
          <w:rFonts w:ascii="Bookman Old Style" w:hAnsi="Bookman Old Style"/>
          <w:lang w:val="es-ES_tradnl"/>
        </w:rPr>
        <w:t>Resolución de 23 de septiembre de 2020, de la Dirección de la Agencia Estatal de Seguridad Ferroviaria, de extensión excepcional de la vigencia de los títulos habilitantes contemplados en la Orden FOM/2872/2010, de 5 de noviembre, de personal ferroviario, en virtud de la disposición adicional vigesimoprimera de la Ley 38/2015, de 29 de septiembre, del sector ferroviario, en la redacción dada por la disposición final octava del Real Decreto-ley 28/2020, de 22 de septiembre, de trabajo a distancia.</w:t>
      </w:r>
    </w:p>
    <w:p w14:paraId="452B13B9" w14:textId="77777777" w:rsidR="00982A03" w:rsidRPr="004F5E41" w:rsidRDefault="00293157" w:rsidP="004F5E41">
      <w:pPr>
        <w:jc w:val="both"/>
        <w:rPr>
          <w:rFonts w:ascii="Bookman Old Style" w:hAnsi="Bookman Old Style"/>
          <w:bCs/>
          <w:lang w:val="en-US"/>
        </w:rPr>
      </w:pPr>
      <w:hyperlink r:id="rId3707" w:tooltip="PDF firmado BOE-A-2020-11132" w:history="1">
        <w:r w:rsidR="00982A03" w:rsidRPr="004F5E41">
          <w:rPr>
            <w:rStyle w:val="Hipervnculo"/>
            <w:rFonts w:ascii="Bookman Old Style" w:hAnsi="Bookman Old Style"/>
            <w:lang w:val="en-US"/>
          </w:rPr>
          <w:t>PDF (BOE-A-2020-11132 - 3 </w:t>
        </w:r>
        <w:proofErr w:type="spellStart"/>
        <w:r w:rsidR="00982A03" w:rsidRPr="004F5E41">
          <w:rPr>
            <w:rStyle w:val="Hipervnculo"/>
            <w:rFonts w:ascii="Bookman Old Style" w:hAnsi="Bookman Old Style"/>
            <w:lang w:val="en-US"/>
          </w:rPr>
          <w:t>págs</w:t>
        </w:r>
        <w:proofErr w:type="spellEnd"/>
        <w:r w:rsidR="00982A03" w:rsidRPr="004F5E41">
          <w:rPr>
            <w:rStyle w:val="Hipervnculo"/>
            <w:rFonts w:ascii="Bookman Old Style" w:hAnsi="Bookman Old Style"/>
            <w:lang w:val="en-US"/>
          </w:rPr>
          <w:t>. - 290 KB)</w:t>
        </w:r>
      </w:hyperlink>
    </w:p>
    <w:p w14:paraId="20A068F7" w14:textId="77777777" w:rsidR="00982A03" w:rsidRPr="004F5E41" w:rsidRDefault="00982A03" w:rsidP="004F5E41">
      <w:pPr>
        <w:jc w:val="both"/>
        <w:rPr>
          <w:rFonts w:ascii="Bookman Old Style" w:hAnsi="Bookman Old Style"/>
          <w:b/>
          <w:lang w:val="es-ES_tradnl"/>
        </w:rPr>
      </w:pPr>
      <w:r w:rsidRPr="004F5E41">
        <w:rPr>
          <w:rFonts w:ascii="Bookman Old Style" w:hAnsi="Bookman Old Style"/>
          <w:b/>
          <w:lang w:val="es-ES_tradnl"/>
        </w:rPr>
        <w:t>BOC 24/09/2020</w:t>
      </w:r>
    </w:p>
    <w:p w14:paraId="44E78D84" w14:textId="77777777" w:rsidR="00982A03" w:rsidRPr="004F5E41" w:rsidRDefault="00982A03"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22CED3B" w14:textId="77777777" w:rsidR="00982A03" w:rsidRPr="004F5E41" w:rsidRDefault="00982A03" w:rsidP="004F5E41">
      <w:pPr>
        <w:jc w:val="both"/>
        <w:rPr>
          <w:rFonts w:ascii="Bookman Old Style" w:hAnsi="Bookman Old Style"/>
          <w:bCs/>
          <w:lang w:val="es-ES_tradnl"/>
        </w:rPr>
      </w:pPr>
      <w:r w:rsidRPr="004F5E41">
        <w:rPr>
          <w:rFonts w:ascii="Bookman Old Style" w:hAnsi="Bookman Old Style"/>
          <w:bCs/>
          <w:lang w:val="es-ES_tradnl"/>
        </w:rPr>
        <w:t>Consejería de Obras Públicas, Transportes y Vivienda</w:t>
      </w:r>
    </w:p>
    <w:p w14:paraId="10958F9B" w14:textId="77777777" w:rsidR="00982A03" w:rsidRPr="004F5E41" w:rsidRDefault="00293157" w:rsidP="004F5E41">
      <w:pPr>
        <w:jc w:val="both"/>
        <w:rPr>
          <w:rFonts w:ascii="Bookman Old Style" w:hAnsi="Bookman Old Style"/>
          <w:bCs/>
          <w:lang w:val="es-ES_tradnl"/>
        </w:rPr>
      </w:pPr>
      <w:hyperlink r:id="rId3708" w:tooltip="Ir a la disposición 2012/048/001" w:history="1">
        <w:r w:rsidR="00982A03" w:rsidRPr="004F5E41">
          <w:rPr>
            <w:rStyle w:val="Hipervnculo"/>
            <w:rFonts w:ascii="Bookman Old Style" w:hAnsi="Bookman Old Style"/>
            <w:bCs/>
            <w:lang w:val="es-ES_tradnl"/>
          </w:rPr>
          <w:t>3366</w:t>
        </w:r>
      </w:hyperlink>
      <w:r w:rsidR="00982A03" w:rsidRPr="004F5E41">
        <w:rPr>
          <w:rFonts w:ascii="Bookman Old Style" w:hAnsi="Bookman Old Style"/>
          <w:lang w:val="es-ES_tradnl"/>
        </w:rPr>
        <w:t> </w:t>
      </w:r>
      <w:hyperlink r:id="rId3709" w:history="1">
        <w:r w:rsidR="00982A03" w:rsidRPr="004F5E41">
          <w:rPr>
            <w:rStyle w:val="Hipervnculo"/>
            <w:rFonts w:ascii="Bookman Old Style" w:hAnsi="Bookman Old Style"/>
            <w:lang w:val="es-ES_tradnl"/>
          </w:rPr>
          <w:t xml:space="preserve">Instituto Canario de la </w:t>
        </w:r>
        <w:proofErr w:type="gramStart"/>
        <w:r w:rsidR="00982A03" w:rsidRPr="004F5E41">
          <w:rPr>
            <w:rStyle w:val="Hipervnculo"/>
            <w:rFonts w:ascii="Bookman Old Style" w:hAnsi="Bookman Old Style"/>
            <w:lang w:val="es-ES_tradnl"/>
          </w:rPr>
          <w:t>Vivienda.-</w:t>
        </w:r>
        <w:proofErr w:type="gramEnd"/>
        <w:r w:rsidR="00982A03" w:rsidRPr="004F5E41">
          <w:rPr>
            <w:rStyle w:val="Hipervnculo"/>
            <w:rFonts w:ascii="Bookman Old Style" w:hAnsi="Bookman Old Style"/>
            <w:lang w:val="es-ES_tradnl"/>
          </w:rPr>
          <w:t xml:space="preserve"> Resolución de 18 de septiembre de 2020, del Presidente, de concesión directa condicionada de ayuda para contribuir a minimizar el impacto económico y social del COVID-19 en los alquileres de vivienda habitual de las solicitudes presentadas y completas el día 11 de mayo de 2020.</w:t>
        </w:r>
      </w:hyperlink>
    </w:p>
    <w:p w14:paraId="54B2F65D"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39 páginas. Formato de archivo en PDF/Adobe Acrobat. Tamaño: 1.43 Mb.</w:t>
      </w:r>
    </w:p>
    <w:p w14:paraId="70A24272" w14:textId="77777777"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BOC-A-2020-196-3366. </w:t>
      </w:r>
      <w:hyperlink r:id="rId371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71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712" w:tooltip="Descargar en formato PDF" w:history="1">
        <w:r w:rsidRPr="004F5E41">
          <w:rPr>
            <w:rStyle w:val="Hipervnculo"/>
            <w:rFonts w:ascii="Bookman Old Style" w:hAnsi="Bookman Old Style"/>
            <w:lang w:val="es-ES_tradnl"/>
          </w:rPr>
          <w:t>Descargar</w:t>
        </w:r>
      </w:hyperlink>
    </w:p>
    <w:p w14:paraId="1BDC0880" w14:textId="77777777" w:rsidR="00982A03" w:rsidRPr="004F5E41" w:rsidRDefault="00293157" w:rsidP="004F5E41">
      <w:pPr>
        <w:jc w:val="both"/>
        <w:rPr>
          <w:rFonts w:ascii="Bookman Old Style" w:hAnsi="Bookman Old Style"/>
          <w:lang w:val="es-ES_tradnl"/>
        </w:rPr>
      </w:pPr>
      <w:hyperlink r:id="rId3713" w:tooltip="Ir a la disposición 2012/048/001" w:history="1">
        <w:r w:rsidR="00982A03" w:rsidRPr="004F5E41">
          <w:rPr>
            <w:rStyle w:val="Hipervnculo"/>
            <w:rFonts w:ascii="Bookman Old Style" w:hAnsi="Bookman Old Style"/>
            <w:bCs/>
            <w:lang w:val="es-ES_tradnl"/>
          </w:rPr>
          <w:t>3367</w:t>
        </w:r>
      </w:hyperlink>
      <w:r w:rsidR="00982A03" w:rsidRPr="004F5E41">
        <w:rPr>
          <w:rFonts w:ascii="Bookman Old Style" w:hAnsi="Bookman Old Style"/>
          <w:lang w:val="es-ES_tradnl"/>
        </w:rPr>
        <w:t> </w:t>
      </w:r>
      <w:hyperlink r:id="rId3714" w:history="1">
        <w:r w:rsidR="00982A03" w:rsidRPr="004F5E41">
          <w:rPr>
            <w:rStyle w:val="Hipervnculo"/>
            <w:rFonts w:ascii="Bookman Old Style" w:hAnsi="Bookman Old Style"/>
            <w:lang w:val="es-ES_tradnl"/>
          </w:rPr>
          <w:t xml:space="preserve">Instituto Canario de la </w:t>
        </w:r>
        <w:proofErr w:type="gramStart"/>
        <w:r w:rsidR="00982A03" w:rsidRPr="004F5E41">
          <w:rPr>
            <w:rStyle w:val="Hipervnculo"/>
            <w:rFonts w:ascii="Bookman Old Style" w:hAnsi="Bookman Old Style"/>
            <w:lang w:val="es-ES_tradnl"/>
          </w:rPr>
          <w:t>Vivienda.-</w:t>
        </w:r>
        <w:proofErr w:type="gramEnd"/>
        <w:r w:rsidR="00982A03" w:rsidRPr="004F5E41">
          <w:rPr>
            <w:rStyle w:val="Hipervnculo"/>
            <w:rFonts w:ascii="Bookman Old Style" w:hAnsi="Bookman Old Style"/>
            <w:lang w:val="es-ES_tradnl"/>
          </w:rPr>
          <w:t xml:space="preserve"> Resolución de 18 de septiembre de 2020, del Presidente, de denegación de las solicitudes de ayuda para contribuir a minimizar el impacto económico y social del COVID-19 en los alquileres de vivienda habitual, presentadas el día 11 de mayo de 2020.</w:t>
        </w:r>
      </w:hyperlink>
    </w:p>
    <w:p w14:paraId="633EDE5B"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16 páginas. Formato de archivo en PDF/Adobe Acrobat. Tamaño: 845.82 Kb.</w:t>
      </w:r>
    </w:p>
    <w:p w14:paraId="7DE52A50" w14:textId="77777777"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BOC-A-2020-196-3367. </w:t>
      </w:r>
      <w:hyperlink r:id="rId371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71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717" w:tooltip="Descargar en formato PDF" w:history="1">
        <w:r w:rsidRPr="004F5E41">
          <w:rPr>
            <w:rStyle w:val="Hipervnculo"/>
            <w:rFonts w:ascii="Bookman Old Style" w:hAnsi="Bookman Old Style"/>
            <w:lang w:val="es-ES_tradnl"/>
          </w:rPr>
          <w:t>Descargar</w:t>
        </w:r>
      </w:hyperlink>
    </w:p>
    <w:p w14:paraId="5B95366C" w14:textId="77777777" w:rsidR="00982A03" w:rsidRPr="004F5E41" w:rsidRDefault="00293157" w:rsidP="004F5E41">
      <w:pPr>
        <w:jc w:val="both"/>
        <w:rPr>
          <w:rFonts w:ascii="Bookman Old Style" w:hAnsi="Bookman Old Style"/>
          <w:lang w:val="es-ES_tradnl"/>
        </w:rPr>
      </w:pPr>
      <w:hyperlink r:id="rId3718" w:tooltip="Ir a la disposición 2012/048/001" w:history="1">
        <w:r w:rsidR="00982A03" w:rsidRPr="004F5E41">
          <w:rPr>
            <w:rStyle w:val="Hipervnculo"/>
            <w:rFonts w:ascii="Bookman Old Style" w:hAnsi="Bookman Old Style"/>
            <w:bCs/>
            <w:lang w:val="es-ES_tradnl"/>
          </w:rPr>
          <w:t>3368</w:t>
        </w:r>
      </w:hyperlink>
      <w:r w:rsidR="00982A03" w:rsidRPr="004F5E41">
        <w:rPr>
          <w:rFonts w:ascii="Bookman Old Style" w:hAnsi="Bookman Old Style"/>
          <w:lang w:val="es-ES_tradnl"/>
        </w:rPr>
        <w:t> </w:t>
      </w:r>
      <w:hyperlink r:id="rId3719" w:history="1">
        <w:r w:rsidR="00982A03" w:rsidRPr="004F5E41">
          <w:rPr>
            <w:rStyle w:val="Hipervnculo"/>
            <w:rFonts w:ascii="Bookman Old Style" w:hAnsi="Bookman Old Style"/>
            <w:lang w:val="es-ES_tradnl"/>
          </w:rPr>
          <w:t xml:space="preserve">Instituto Canario de la </w:t>
        </w:r>
        <w:proofErr w:type="gramStart"/>
        <w:r w:rsidR="00982A03" w:rsidRPr="004F5E41">
          <w:rPr>
            <w:rStyle w:val="Hipervnculo"/>
            <w:rFonts w:ascii="Bookman Old Style" w:hAnsi="Bookman Old Style"/>
            <w:lang w:val="es-ES_tradnl"/>
          </w:rPr>
          <w:t>Vivienda.-</w:t>
        </w:r>
        <w:proofErr w:type="gramEnd"/>
        <w:r w:rsidR="00982A03" w:rsidRPr="004F5E41">
          <w:rPr>
            <w:rStyle w:val="Hipervnculo"/>
            <w:rFonts w:ascii="Bookman Old Style" w:hAnsi="Bookman Old Style"/>
            <w:lang w:val="es-ES_tradnl"/>
          </w:rPr>
          <w:t xml:space="preserve"> Resolución de 18 de septiembre de 2020, del Presidente, de concesión directa condicionada de ayuda para contribuir a minimizar el impacto económico y social del COVID-19 en los alquileres de vivienda habitual de las solicitudes presentadas y completas el día 12 de mayo de 2020.</w:t>
        </w:r>
      </w:hyperlink>
    </w:p>
    <w:p w14:paraId="0655B4B7"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51 páginas. Formato de archivo en PDF/Adobe Acrobat. Tamaño: 1.49 Mb.</w:t>
      </w:r>
    </w:p>
    <w:p w14:paraId="21027E0A" w14:textId="77777777"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BOC-A-2020-196-3368. </w:t>
      </w:r>
      <w:hyperlink r:id="rId372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72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722" w:tooltip="Descargar en formato PDF" w:history="1">
        <w:r w:rsidRPr="004F5E41">
          <w:rPr>
            <w:rStyle w:val="Hipervnculo"/>
            <w:rFonts w:ascii="Bookman Old Style" w:hAnsi="Bookman Old Style"/>
            <w:lang w:val="es-ES_tradnl"/>
          </w:rPr>
          <w:t>Descargar</w:t>
        </w:r>
      </w:hyperlink>
    </w:p>
    <w:p w14:paraId="77AA09E4" w14:textId="77777777" w:rsidR="00982A03" w:rsidRPr="004F5E41" w:rsidRDefault="00293157" w:rsidP="004F5E41">
      <w:pPr>
        <w:jc w:val="both"/>
        <w:rPr>
          <w:rFonts w:ascii="Bookman Old Style" w:hAnsi="Bookman Old Style"/>
          <w:lang w:val="es-ES_tradnl"/>
        </w:rPr>
      </w:pPr>
      <w:hyperlink r:id="rId3723" w:tooltip="Ir a la disposición 2012/048/001" w:history="1">
        <w:r w:rsidR="00982A03" w:rsidRPr="004F5E41">
          <w:rPr>
            <w:rStyle w:val="Hipervnculo"/>
            <w:rFonts w:ascii="Bookman Old Style" w:hAnsi="Bookman Old Style"/>
            <w:bCs/>
            <w:lang w:val="es-ES_tradnl"/>
          </w:rPr>
          <w:t>3369</w:t>
        </w:r>
      </w:hyperlink>
      <w:r w:rsidR="00982A03" w:rsidRPr="004F5E41">
        <w:rPr>
          <w:rFonts w:ascii="Bookman Old Style" w:hAnsi="Bookman Old Style"/>
          <w:lang w:val="es-ES_tradnl"/>
        </w:rPr>
        <w:t> </w:t>
      </w:r>
      <w:hyperlink r:id="rId3724" w:history="1">
        <w:r w:rsidR="00982A03" w:rsidRPr="004F5E41">
          <w:rPr>
            <w:rStyle w:val="Hipervnculo"/>
            <w:rFonts w:ascii="Bookman Old Style" w:hAnsi="Bookman Old Style"/>
            <w:lang w:val="es-ES_tradnl"/>
          </w:rPr>
          <w:t xml:space="preserve">Instituto Canario de la </w:t>
        </w:r>
        <w:proofErr w:type="gramStart"/>
        <w:r w:rsidR="00982A03" w:rsidRPr="004F5E41">
          <w:rPr>
            <w:rStyle w:val="Hipervnculo"/>
            <w:rFonts w:ascii="Bookman Old Style" w:hAnsi="Bookman Old Style"/>
            <w:lang w:val="es-ES_tradnl"/>
          </w:rPr>
          <w:t>Vivienda.-</w:t>
        </w:r>
        <w:proofErr w:type="gramEnd"/>
        <w:r w:rsidR="00982A03" w:rsidRPr="004F5E41">
          <w:rPr>
            <w:rStyle w:val="Hipervnculo"/>
            <w:rFonts w:ascii="Bookman Old Style" w:hAnsi="Bookman Old Style"/>
            <w:lang w:val="es-ES_tradnl"/>
          </w:rPr>
          <w:t xml:space="preserve"> Resolución de 18 de septiembre de 2020, del Presidente, de denegación de las solicitudes de ayuda para </w:t>
        </w:r>
        <w:r w:rsidR="00982A03" w:rsidRPr="004F5E41">
          <w:rPr>
            <w:rStyle w:val="Hipervnculo"/>
            <w:rFonts w:ascii="Bookman Old Style" w:hAnsi="Bookman Old Style"/>
            <w:lang w:val="es-ES_tradnl"/>
          </w:rPr>
          <w:lastRenderedPageBreak/>
          <w:t>contribuir a minimizar el impacto económico y social del COVID-19 en los alquileres de vivienda habitual, presentadas el día 12 de mayo de 2020.</w:t>
        </w:r>
      </w:hyperlink>
    </w:p>
    <w:p w14:paraId="514A5BE0"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909.90 Kb.</w:t>
      </w:r>
    </w:p>
    <w:p w14:paraId="2CB37785" w14:textId="77777777"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BOC-A-2020-196-3369. </w:t>
      </w:r>
      <w:hyperlink r:id="rId372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72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727" w:tooltip="Descargar en formato PDF" w:history="1">
        <w:r w:rsidRPr="004F5E41">
          <w:rPr>
            <w:rStyle w:val="Hipervnculo"/>
            <w:rFonts w:ascii="Bookman Old Style" w:hAnsi="Bookman Old Style"/>
            <w:lang w:val="es-ES_tradnl"/>
          </w:rPr>
          <w:t>Descargar</w:t>
        </w:r>
      </w:hyperlink>
    </w:p>
    <w:p w14:paraId="7BFCE64E" w14:textId="77777777" w:rsidR="00982A03" w:rsidRPr="004F5E41" w:rsidRDefault="00293157" w:rsidP="004F5E41">
      <w:pPr>
        <w:jc w:val="both"/>
        <w:rPr>
          <w:rFonts w:ascii="Bookman Old Style" w:hAnsi="Bookman Old Style"/>
          <w:lang w:val="es-ES_tradnl"/>
        </w:rPr>
      </w:pPr>
      <w:hyperlink r:id="rId3728" w:tooltip="Ir a la disposición 2012/048/001" w:history="1">
        <w:r w:rsidR="00982A03" w:rsidRPr="004F5E41">
          <w:rPr>
            <w:rStyle w:val="Hipervnculo"/>
            <w:rFonts w:ascii="Bookman Old Style" w:hAnsi="Bookman Old Style"/>
            <w:bCs/>
            <w:lang w:val="es-ES_tradnl"/>
          </w:rPr>
          <w:t>3370</w:t>
        </w:r>
      </w:hyperlink>
      <w:r w:rsidR="00982A03" w:rsidRPr="004F5E41">
        <w:rPr>
          <w:rFonts w:ascii="Bookman Old Style" w:hAnsi="Bookman Old Style"/>
          <w:lang w:val="es-ES_tradnl"/>
        </w:rPr>
        <w:t> </w:t>
      </w:r>
      <w:hyperlink r:id="rId3729" w:history="1">
        <w:r w:rsidR="00982A03" w:rsidRPr="004F5E41">
          <w:rPr>
            <w:rStyle w:val="Hipervnculo"/>
            <w:rFonts w:ascii="Bookman Old Style" w:hAnsi="Bookman Old Style"/>
            <w:lang w:val="es-ES_tradnl"/>
          </w:rPr>
          <w:t xml:space="preserve">Instituto Canario de la </w:t>
        </w:r>
        <w:proofErr w:type="gramStart"/>
        <w:r w:rsidR="00982A03" w:rsidRPr="004F5E41">
          <w:rPr>
            <w:rStyle w:val="Hipervnculo"/>
            <w:rFonts w:ascii="Bookman Old Style" w:hAnsi="Bookman Old Style"/>
            <w:lang w:val="es-ES_tradnl"/>
          </w:rPr>
          <w:t>Vivienda.-</w:t>
        </w:r>
        <w:proofErr w:type="gramEnd"/>
        <w:r w:rsidR="00982A03" w:rsidRPr="004F5E41">
          <w:rPr>
            <w:rStyle w:val="Hipervnculo"/>
            <w:rFonts w:ascii="Bookman Old Style" w:hAnsi="Bookman Old Style"/>
            <w:lang w:val="es-ES_tradnl"/>
          </w:rPr>
          <w:t xml:space="preserve"> Resolución de 18 de septiembre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11 de mayo de 2020.</w:t>
        </w:r>
      </w:hyperlink>
    </w:p>
    <w:p w14:paraId="301C38FF"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640.63 Kb.</w:t>
      </w:r>
    </w:p>
    <w:p w14:paraId="45C34F73" w14:textId="77777777"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BOC-A-2020-196-3370. </w:t>
      </w:r>
      <w:hyperlink r:id="rId373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73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732" w:tooltip="Descargar en formato PDF" w:history="1">
        <w:r w:rsidRPr="004F5E41">
          <w:rPr>
            <w:rStyle w:val="Hipervnculo"/>
            <w:rFonts w:ascii="Bookman Old Style" w:hAnsi="Bookman Old Style"/>
            <w:lang w:val="es-ES_tradnl"/>
          </w:rPr>
          <w:t>Descargar</w:t>
        </w:r>
      </w:hyperlink>
    </w:p>
    <w:p w14:paraId="70CBCD2F" w14:textId="77777777" w:rsidR="00982A03" w:rsidRPr="004F5E41" w:rsidRDefault="00293157" w:rsidP="004F5E41">
      <w:pPr>
        <w:jc w:val="both"/>
        <w:rPr>
          <w:rFonts w:ascii="Bookman Old Style" w:hAnsi="Bookman Old Style"/>
          <w:lang w:val="es-ES_tradnl"/>
        </w:rPr>
      </w:pPr>
      <w:hyperlink r:id="rId3733" w:tooltip="Ir a la disposición 2012/048/001" w:history="1">
        <w:r w:rsidR="00982A03" w:rsidRPr="004F5E41">
          <w:rPr>
            <w:rStyle w:val="Hipervnculo"/>
            <w:rFonts w:ascii="Bookman Old Style" w:hAnsi="Bookman Old Style"/>
            <w:bCs/>
            <w:lang w:val="es-ES_tradnl"/>
          </w:rPr>
          <w:t>3371</w:t>
        </w:r>
      </w:hyperlink>
      <w:r w:rsidR="00982A03" w:rsidRPr="004F5E41">
        <w:rPr>
          <w:rFonts w:ascii="Bookman Old Style" w:hAnsi="Bookman Old Style"/>
          <w:lang w:val="es-ES_tradnl"/>
        </w:rPr>
        <w:t> </w:t>
      </w:r>
      <w:hyperlink r:id="rId3734" w:history="1">
        <w:r w:rsidR="00982A03" w:rsidRPr="004F5E41">
          <w:rPr>
            <w:rStyle w:val="Hipervnculo"/>
            <w:rFonts w:ascii="Bookman Old Style" w:hAnsi="Bookman Old Style"/>
            <w:lang w:val="es-ES_tradnl"/>
          </w:rPr>
          <w:t xml:space="preserve">Instituto Canario de la </w:t>
        </w:r>
        <w:proofErr w:type="gramStart"/>
        <w:r w:rsidR="00982A03" w:rsidRPr="004F5E41">
          <w:rPr>
            <w:rStyle w:val="Hipervnculo"/>
            <w:rFonts w:ascii="Bookman Old Style" w:hAnsi="Bookman Old Style"/>
            <w:lang w:val="es-ES_tradnl"/>
          </w:rPr>
          <w:t>Vivienda.-</w:t>
        </w:r>
        <w:proofErr w:type="gramEnd"/>
        <w:r w:rsidR="00982A03" w:rsidRPr="004F5E41">
          <w:rPr>
            <w:rStyle w:val="Hipervnculo"/>
            <w:rFonts w:ascii="Bookman Old Style" w:hAnsi="Bookman Old Style"/>
            <w:lang w:val="es-ES_tradnl"/>
          </w:rPr>
          <w:t xml:space="preserve"> Resolución de 18 de septiembre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12 de mayo de 2020.</w:t>
        </w:r>
      </w:hyperlink>
    </w:p>
    <w:p w14:paraId="558B7F2E"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653.76 Kb.</w:t>
      </w:r>
    </w:p>
    <w:p w14:paraId="639AF255"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BOC-A-2020-196-3371. </w:t>
      </w:r>
      <w:hyperlink r:id="rId373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73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737" w:tooltip="Descargar en formato PDF" w:history="1">
        <w:r w:rsidRPr="004F5E41">
          <w:rPr>
            <w:rStyle w:val="Hipervnculo"/>
            <w:rFonts w:ascii="Bookman Old Style" w:hAnsi="Bookman Old Style"/>
            <w:lang w:val="es-ES_tradnl"/>
          </w:rPr>
          <w:t>Descargar</w:t>
        </w:r>
      </w:hyperlink>
    </w:p>
    <w:p w14:paraId="4A4F92ED" w14:textId="77777777"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t>BOE 23/09/2020</w:t>
      </w:r>
    </w:p>
    <w:p w14:paraId="69C46516" w14:textId="77777777"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E66F8C6" w14:textId="77777777"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F62A077" w14:textId="77777777"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Trabajo a distancia</w:t>
      </w:r>
    </w:p>
    <w:p w14:paraId="45B2DB95" w14:textId="77777777" w:rsidR="00A23FCE" w:rsidRPr="004F5E41" w:rsidRDefault="00A23FCE" w:rsidP="004F5E41">
      <w:pPr>
        <w:jc w:val="both"/>
        <w:rPr>
          <w:rFonts w:ascii="Bookman Old Style" w:hAnsi="Bookman Old Style"/>
          <w:bCs/>
          <w:lang w:val="es-ES_tradnl"/>
        </w:rPr>
      </w:pPr>
      <w:r w:rsidRPr="004F5E41">
        <w:rPr>
          <w:rFonts w:ascii="Bookman Old Style" w:hAnsi="Bookman Old Style"/>
          <w:lang w:val="es-ES_tradnl"/>
        </w:rPr>
        <w:t>Real Decreto-ley 28/2020, de 22 de septiembre, de trabajo a distancia.</w:t>
      </w:r>
    </w:p>
    <w:p w14:paraId="799EC19C" w14:textId="77777777" w:rsidR="00A23FCE" w:rsidRPr="004F5E41" w:rsidRDefault="00293157" w:rsidP="004F5E41">
      <w:pPr>
        <w:jc w:val="both"/>
        <w:rPr>
          <w:rFonts w:ascii="Bookman Old Style" w:hAnsi="Bookman Old Style"/>
          <w:bCs/>
          <w:lang w:val="en-US"/>
        </w:rPr>
      </w:pPr>
      <w:hyperlink r:id="rId3738" w:tooltip="PDF firmado BOE-A-2020-11043" w:history="1">
        <w:r w:rsidR="00A23FCE" w:rsidRPr="004F5E41">
          <w:rPr>
            <w:rStyle w:val="Hipervnculo"/>
            <w:rFonts w:ascii="Bookman Old Style" w:hAnsi="Bookman Old Style"/>
            <w:lang w:val="en-US"/>
          </w:rPr>
          <w:t>PDF (BOE-A-2020-11043 - 43 </w:t>
        </w:r>
        <w:proofErr w:type="spellStart"/>
        <w:r w:rsidR="00A23FCE" w:rsidRPr="004F5E41">
          <w:rPr>
            <w:rStyle w:val="Hipervnculo"/>
            <w:rFonts w:ascii="Bookman Old Style" w:hAnsi="Bookman Old Style"/>
            <w:lang w:val="en-US"/>
          </w:rPr>
          <w:t>págs</w:t>
        </w:r>
        <w:proofErr w:type="spellEnd"/>
        <w:r w:rsidR="00A23FCE" w:rsidRPr="004F5E41">
          <w:rPr>
            <w:rStyle w:val="Hipervnculo"/>
            <w:rFonts w:ascii="Bookman Old Style" w:hAnsi="Bookman Old Style"/>
            <w:lang w:val="en-US"/>
          </w:rPr>
          <w:t>. - 739 KB)</w:t>
        </w:r>
      </w:hyperlink>
    </w:p>
    <w:p w14:paraId="5A767FBF" w14:textId="77777777"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0F0FA8D1" w14:textId="77777777"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66CC1903" w14:textId="77777777"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3EE8860B" w14:textId="77777777" w:rsidR="00A23FCE" w:rsidRPr="004F5E41" w:rsidRDefault="00A23FCE" w:rsidP="004F5E41">
      <w:pPr>
        <w:jc w:val="both"/>
        <w:rPr>
          <w:rFonts w:ascii="Bookman Old Style" w:hAnsi="Bookman Old Style"/>
          <w:bCs/>
          <w:lang w:val="es-ES_tradnl"/>
        </w:rPr>
      </w:pPr>
      <w:r w:rsidRPr="004F5E41">
        <w:rPr>
          <w:rFonts w:ascii="Bookman Old Style" w:hAnsi="Bookman Old Style"/>
          <w:lang w:val="es-ES_tradnl"/>
        </w:rPr>
        <w:t>Resolución de 11 de septiembre de 2020, de la Dirección General de Seguridad Jurídica y Fe Pública, por la que se acuerda el restablecimiento de medidas por rebrotes de COVID-19 en el Registro de Lorca n.º 1.</w:t>
      </w:r>
    </w:p>
    <w:p w14:paraId="796B3ACB" w14:textId="77777777" w:rsidR="00A23FCE" w:rsidRPr="004F5E41" w:rsidRDefault="00293157" w:rsidP="004F5E41">
      <w:pPr>
        <w:jc w:val="both"/>
        <w:rPr>
          <w:rFonts w:ascii="Bookman Old Style" w:hAnsi="Bookman Old Style"/>
          <w:b/>
          <w:bCs/>
          <w:lang w:val="en-US"/>
        </w:rPr>
      </w:pPr>
      <w:hyperlink r:id="rId3739" w:tooltip="PDF firmado BOE-A-2020-11089" w:history="1">
        <w:r w:rsidR="00A23FCE" w:rsidRPr="004F5E41">
          <w:rPr>
            <w:rStyle w:val="Hipervnculo"/>
            <w:rFonts w:ascii="Bookman Old Style" w:hAnsi="Bookman Old Style"/>
            <w:lang w:val="en-US"/>
          </w:rPr>
          <w:t>PDF (BOE-A-2020-11089 - 4 </w:t>
        </w:r>
        <w:proofErr w:type="spellStart"/>
        <w:r w:rsidR="00A23FCE" w:rsidRPr="004F5E41">
          <w:rPr>
            <w:rStyle w:val="Hipervnculo"/>
            <w:rFonts w:ascii="Bookman Old Style" w:hAnsi="Bookman Old Style"/>
            <w:lang w:val="en-US"/>
          </w:rPr>
          <w:t>págs</w:t>
        </w:r>
        <w:proofErr w:type="spellEnd"/>
        <w:r w:rsidR="00A23FCE" w:rsidRPr="004F5E41">
          <w:rPr>
            <w:rStyle w:val="Hipervnculo"/>
            <w:rFonts w:ascii="Bookman Old Style" w:hAnsi="Bookman Old Style"/>
            <w:lang w:val="en-US"/>
          </w:rPr>
          <w:t>. - 232 KB)</w:t>
        </w:r>
      </w:hyperlink>
    </w:p>
    <w:p w14:paraId="21BB860B" w14:textId="77777777"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CIENCIA E INNOVACIÓN</w:t>
      </w:r>
    </w:p>
    <w:p w14:paraId="3212170F" w14:textId="77777777" w:rsidR="00A23FCE" w:rsidRPr="004F5E41" w:rsidRDefault="00A23FCE" w:rsidP="004F5E41">
      <w:pPr>
        <w:jc w:val="both"/>
        <w:rPr>
          <w:rFonts w:ascii="Bookman Old Style" w:hAnsi="Bookman Old Style"/>
          <w:b/>
          <w:bCs/>
          <w:lang w:val="es-ES_tradnl"/>
        </w:rPr>
      </w:pPr>
      <w:proofErr w:type="spellStart"/>
      <w:r w:rsidRPr="004F5E41">
        <w:rPr>
          <w:rFonts w:ascii="Bookman Old Style" w:hAnsi="Bookman Old Style"/>
          <w:b/>
          <w:bCs/>
          <w:lang w:val="es-ES_tradnl"/>
        </w:rPr>
        <w:t>Comunitat</w:t>
      </w:r>
      <w:proofErr w:type="spellEnd"/>
      <w:r w:rsidRPr="004F5E41">
        <w:rPr>
          <w:rFonts w:ascii="Bookman Old Style" w:hAnsi="Bookman Old Style"/>
          <w:b/>
          <w:bCs/>
          <w:lang w:val="es-ES_tradnl"/>
        </w:rPr>
        <w:t xml:space="preserve"> Valenciana. Convenio</w:t>
      </w:r>
    </w:p>
    <w:p w14:paraId="7B0B63BA" w14:textId="77777777" w:rsidR="00A23FCE" w:rsidRPr="004F5E41" w:rsidRDefault="00A23FCE" w:rsidP="004F5E41">
      <w:pPr>
        <w:jc w:val="both"/>
        <w:rPr>
          <w:rFonts w:ascii="Bookman Old Style" w:hAnsi="Bookman Old Style"/>
          <w:bCs/>
          <w:lang w:val="es-ES_tradnl"/>
        </w:rPr>
      </w:pPr>
      <w:r w:rsidRPr="004F5E41">
        <w:rPr>
          <w:rFonts w:ascii="Bookman Old Style" w:hAnsi="Bookman Old Style"/>
          <w:lang w:val="es-ES_tradnl"/>
        </w:rPr>
        <w:t xml:space="preserve">Resolución de 11 de septiembre de 2020, de la Presidencia de la Agencia Estatal Consejo Superior de Investigaciones Científicas, M.P., por la que se publica el Convenio con la </w:t>
      </w:r>
      <w:proofErr w:type="spellStart"/>
      <w:r w:rsidRPr="004F5E41">
        <w:rPr>
          <w:rFonts w:ascii="Bookman Old Style" w:hAnsi="Bookman Old Style"/>
          <w:lang w:val="es-ES_tradnl"/>
        </w:rPr>
        <w:t>Universitat</w:t>
      </w:r>
      <w:proofErr w:type="spellEnd"/>
      <w:r w:rsidRPr="004F5E41">
        <w:rPr>
          <w:rFonts w:ascii="Bookman Old Style" w:hAnsi="Bookman Old Style"/>
          <w:lang w:val="es-ES_tradnl"/>
        </w:rPr>
        <w:t xml:space="preserve"> de València, para la realización conjunta del proyecto de I+D+i "Aproximación multidisciplinar para bloquear la entrada de SARS-CoV-2 a través de antivirales y fragmentos señuelo de ACE2".</w:t>
      </w:r>
    </w:p>
    <w:p w14:paraId="7EFDC922" w14:textId="77777777" w:rsidR="00A23FCE" w:rsidRPr="004F5E41" w:rsidRDefault="00293157" w:rsidP="004F5E41">
      <w:pPr>
        <w:jc w:val="both"/>
        <w:rPr>
          <w:rFonts w:ascii="Bookman Old Style" w:hAnsi="Bookman Old Style"/>
          <w:bCs/>
          <w:lang w:val="en-US"/>
        </w:rPr>
      </w:pPr>
      <w:hyperlink r:id="rId3740" w:tooltip="PDF firmado BOE-A-2020-11121" w:history="1">
        <w:r w:rsidR="00A23FCE" w:rsidRPr="004F5E41">
          <w:rPr>
            <w:rStyle w:val="Hipervnculo"/>
            <w:rFonts w:ascii="Bookman Old Style" w:hAnsi="Bookman Old Style"/>
            <w:lang w:val="en-US"/>
          </w:rPr>
          <w:t>PDF (BOE-A-2020-11121 - 12 </w:t>
        </w:r>
        <w:proofErr w:type="spellStart"/>
        <w:r w:rsidR="00A23FCE" w:rsidRPr="004F5E41">
          <w:rPr>
            <w:rStyle w:val="Hipervnculo"/>
            <w:rFonts w:ascii="Bookman Old Style" w:hAnsi="Bookman Old Style"/>
            <w:lang w:val="en-US"/>
          </w:rPr>
          <w:t>págs</w:t>
        </w:r>
        <w:proofErr w:type="spellEnd"/>
        <w:r w:rsidR="00A23FCE" w:rsidRPr="004F5E41">
          <w:rPr>
            <w:rStyle w:val="Hipervnculo"/>
            <w:rFonts w:ascii="Bookman Old Style" w:hAnsi="Bookman Old Style"/>
            <w:lang w:val="en-US"/>
          </w:rPr>
          <w:t>. - 292 KB)</w:t>
        </w:r>
      </w:hyperlink>
    </w:p>
    <w:p w14:paraId="691A1336" w14:textId="77777777"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t>BOC 23/09/2020</w:t>
      </w:r>
    </w:p>
    <w:p w14:paraId="285FF42E" w14:textId="77777777"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4276254" w14:textId="77777777"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75F3ED48" w14:textId="77777777" w:rsidR="00A23FCE" w:rsidRPr="004F5E41" w:rsidRDefault="00293157" w:rsidP="004F5E41">
      <w:pPr>
        <w:jc w:val="both"/>
        <w:rPr>
          <w:rFonts w:ascii="Bookman Old Style" w:hAnsi="Bookman Old Style"/>
          <w:bCs/>
          <w:lang w:val="es-ES_tradnl"/>
        </w:rPr>
      </w:pPr>
      <w:hyperlink r:id="rId3741" w:tooltip="Ir a la disposición 2012/048/001" w:history="1">
        <w:r w:rsidR="00A23FCE" w:rsidRPr="004F5E41">
          <w:rPr>
            <w:rStyle w:val="Hipervnculo"/>
            <w:rFonts w:ascii="Bookman Old Style" w:hAnsi="Bookman Old Style"/>
            <w:bCs/>
            <w:lang w:val="es-ES_tradnl"/>
          </w:rPr>
          <w:t>3356</w:t>
        </w:r>
      </w:hyperlink>
      <w:r w:rsidR="00A23FCE" w:rsidRPr="004F5E41">
        <w:rPr>
          <w:rFonts w:ascii="Bookman Old Style" w:hAnsi="Bookman Old Style"/>
          <w:lang w:val="es-ES_tradnl"/>
        </w:rPr>
        <w:t> </w:t>
      </w:r>
      <w:hyperlink r:id="rId3742" w:history="1">
        <w:r w:rsidR="00A23FCE" w:rsidRPr="004F5E41">
          <w:rPr>
            <w:rStyle w:val="Hipervnculo"/>
            <w:rFonts w:ascii="Bookman Old Style" w:hAnsi="Bookman Old Style"/>
            <w:lang w:val="es-ES_tradnl"/>
          </w:rPr>
          <w:t>EXTRACTO de la Orden de 15 de septiembre de 2020, por la que se convocan las subvenciones destinadas a revitalizar, modernizar y apoyar la actividad turística de la Comunidad Autónoma de Canarias, y se aprueban las bases reguladoras que regirán la concesión de las mismas, así como la selección de la entidad colaboradora que participará en su gestión.</w:t>
        </w:r>
      </w:hyperlink>
    </w:p>
    <w:p w14:paraId="29E2C8E9" w14:textId="77777777" w:rsidR="00A23FCE" w:rsidRPr="004F5E41" w:rsidRDefault="00A23FC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228.86 Kb.</w:t>
      </w:r>
    </w:p>
    <w:p w14:paraId="7C425FE4" w14:textId="77777777" w:rsidR="00A23FCE" w:rsidRPr="004F5E41" w:rsidRDefault="00A23FCE" w:rsidP="004F5E41">
      <w:pPr>
        <w:jc w:val="both"/>
        <w:rPr>
          <w:rFonts w:ascii="Bookman Old Style" w:hAnsi="Bookman Old Style"/>
          <w:lang w:val="es-ES_tradnl"/>
        </w:rPr>
      </w:pPr>
      <w:r w:rsidRPr="004F5E41">
        <w:rPr>
          <w:rFonts w:ascii="Bookman Old Style" w:hAnsi="Bookman Old Style"/>
          <w:lang w:val="es-ES_tradnl"/>
        </w:rPr>
        <w:t>BOC-A-2020-195-3356. </w:t>
      </w:r>
      <w:hyperlink r:id="rId374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74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745" w:tooltip="Descargar en formato PDF" w:history="1">
        <w:r w:rsidRPr="004F5E41">
          <w:rPr>
            <w:rStyle w:val="Hipervnculo"/>
            <w:rFonts w:ascii="Bookman Old Style" w:hAnsi="Bookman Old Style"/>
            <w:lang w:val="es-ES_tradnl"/>
          </w:rPr>
          <w:t>Descargar</w:t>
        </w:r>
      </w:hyperlink>
    </w:p>
    <w:p w14:paraId="1965B873" w14:textId="77777777" w:rsidR="00B83DF8" w:rsidRPr="004F5E41" w:rsidRDefault="00B83DF8" w:rsidP="004F5E41">
      <w:pPr>
        <w:jc w:val="both"/>
        <w:rPr>
          <w:rFonts w:ascii="Bookman Old Style" w:hAnsi="Bookman Old Style"/>
          <w:b/>
          <w:lang w:val="es-ES_tradnl"/>
        </w:rPr>
      </w:pPr>
      <w:r w:rsidRPr="004F5E41">
        <w:rPr>
          <w:rFonts w:ascii="Bookman Old Style" w:hAnsi="Bookman Old Style"/>
          <w:b/>
          <w:lang w:val="es-ES_tradnl"/>
        </w:rPr>
        <w:t>BOE 22/09/2020</w:t>
      </w:r>
    </w:p>
    <w:p w14:paraId="6E61C8C0" w14:textId="77777777"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85F57B3" w14:textId="77777777" w:rsidR="00B83DF8" w:rsidRPr="004F5E41" w:rsidRDefault="00B83DF8"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CB441DF"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10.500 mascarillas FFP2 para cubrir las necesidades frente a la exposición de COVID-19. Expediente: EMERGECOVID2/15.</w:t>
      </w:r>
    </w:p>
    <w:p w14:paraId="6A4FEBAA" w14:textId="77777777" w:rsidR="00B83DF8" w:rsidRPr="004F5E41" w:rsidRDefault="00293157" w:rsidP="004F5E41">
      <w:pPr>
        <w:jc w:val="both"/>
        <w:rPr>
          <w:rFonts w:ascii="Bookman Old Style" w:hAnsi="Bookman Old Style"/>
          <w:lang w:val="es-ES_tradnl"/>
        </w:rPr>
      </w:pPr>
      <w:hyperlink r:id="rId3746" w:tooltip="PDF firmado BOE-B-2020-31148" w:history="1">
        <w:r w:rsidR="00B83DF8" w:rsidRPr="004F5E41">
          <w:rPr>
            <w:rStyle w:val="Hipervnculo"/>
            <w:rFonts w:ascii="Bookman Old Style" w:hAnsi="Bookman Old Style"/>
            <w:lang w:val="es-ES_tradnl"/>
          </w:rPr>
          <w:t>PDF (BOE-B-2020-31148 - 2 págs. - 180 KB)</w:t>
        </w:r>
      </w:hyperlink>
    </w:p>
    <w:p w14:paraId="1710C8EE" w14:textId="77777777" w:rsidR="00B83DF8" w:rsidRPr="004F5E41" w:rsidRDefault="00B83DF8" w:rsidP="004F5E41">
      <w:pPr>
        <w:jc w:val="both"/>
        <w:rPr>
          <w:rFonts w:ascii="Bookman Old Style" w:hAnsi="Bookman Old Style"/>
          <w:b/>
          <w:lang w:val="es-ES_tradnl"/>
        </w:rPr>
      </w:pPr>
      <w:r w:rsidRPr="004F5E41">
        <w:rPr>
          <w:rFonts w:ascii="Bookman Old Style" w:hAnsi="Bookman Old Style"/>
          <w:b/>
          <w:lang w:val="es-ES_tradnl"/>
        </w:rPr>
        <w:t>BOC 22/09/2020</w:t>
      </w:r>
    </w:p>
    <w:p w14:paraId="79F902B6" w14:textId="77777777"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60E9FF6B" w14:textId="77777777" w:rsidR="00B83DF8" w:rsidRPr="004F5E41" w:rsidRDefault="00293157" w:rsidP="004F5E41">
      <w:pPr>
        <w:jc w:val="both"/>
        <w:rPr>
          <w:rFonts w:ascii="Bookman Old Style" w:hAnsi="Bookman Old Style"/>
          <w:bCs/>
          <w:lang w:val="es-ES_tradnl"/>
        </w:rPr>
      </w:pPr>
      <w:hyperlink r:id="rId3747" w:tooltip="Ir a la disposición 2012/048/001" w:history="1">
        <w:r w:rsidR="00B83DF8" w:rsidRPr="004F5E41">
          <w:rPr>
            <w:rStyle w:val="Hipervnculo"/>
            <w:rFonts w:ascii="Bookman Old Style" w:hAnsi="Bookman Old Style"/>
            <w:bCs/>
            <w:lang w:val="es-ES_tradnl"/>
          </w:rPr>
          <w:t>3334</w:t>
        </w:r>
      </w:hyperlink>
      <w:r w:rsidR="00B83DF8" w:rsidRPr="004F5E41">
        <w:rPr>
          <w:rFonts w:ascii="Bookman Old Style" w:hAnsi="Bookman Old Style"/>
          <w:lang w:val="es-ES_tradnl"/>
        </w:rPr>
        <w:t> </w:t>
      </w:r>
      <w:hyperlink r:id="rId3748" w:history="1">
        <w:r w:rsidR="00B83DF8" w:rsidRPr="004F5E41">
          <w:rPr>
            <w:rStyle w:val="Hipervnculo"/>
            <w:rFonts w:ascii="Bookman Old Style" w:hAnsi="Bookman Old Style"/>
            <w:lang w:val="es-ES_tradnl"/>
          </w:rPr>
          <w:t>ORDEN de 9 de septiembre de 2020, por la que se aprueban las bases reguladoras y se efectúa la convocatoria para la concesión de subvenciones denominadas Bonos para la transformación digital de la empresa canaria para el ejercicio 2020, motivada por la crisis sanitaria de la COVID-19.</w:t>
        </w:r>
      </w:hyperlink>
    </w:p>
    <w:p w14:paraId="0BF89D17"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44 páginas. Formato de archivo en PDF/Adobe Acrobat. Tamaño: 1.38 Mb.</w:t>
      </w:r>
    </w:p>
    <w:p w14:paraId="5BAF4070"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lastRenderedPageBreak/>
        <w:t>BOC-A-2020-194-3334. </w:t>
      </w:r>
      <w:hyperlink r:id="rId374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75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751" w:tooltip="Descargar en formato PDF" w:history="1">
        <w:r w:rsidRPr="004F5E41">
          <w:rPr>
            <w:rStyle w:val="Hipervnculo"/>
            <w:rFonts w:ascii="Bookman Old Style" w:hAnsi="Bookman Old Style"/>
            <w:lang w:val="es-ES_tradnl"/>
          </w:rPr>
          <w:t>Descargar</w:t>
        </w:r>
      </w:hyperlink>
    </w:p>
    <w:p w14:paraId="6D47F4A8" w14:textId="77777777"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7C81C76A" w14:textId="77777777"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19CC2D6A" w14:textId="77777777" w:rsidR="00B83DF8" w:rsidRPr="004F5E41" w:rsidRDefault="00293157" w:rsidP="004F5E41">
      <w:pPr>
        <w:jc w:val="both"/>
        <w:rPr>
          <w:rFonts w:ascii="Bookman Old Style" w:hAnsi="Bookman Old Style"/>
          <w:b/>
          <w:bCs/>
          <w:lang w:val="es-ES_tradnl"/>
        </w:rPr>
      </w:pPr>
      <w:hyperlink r:id="rId3752" w:tooltip="Ir a la disposición 2012/048/001" w:history="1">
        <w:r w:rsidR="00B83DF8" w:rsidRPr="004F5E41">
          <w:rPr>
            <w:rStyle w:val="Hipervnculo"/>
            <w:rFonts w:ascii="Bookman Old Style" w:hAnsi="Bookman Old Style"/>
            <w:b/>
            <w:bCs/>
            <w:lang w:val="es-ES_tradnl"/>
          </w:rPr>
          <w:t>3341</w:t>
        </w:r>
      </w:hyperlink>
      <w:r w:rsidR="00B83DF8" w:rsidRPr="004F5E41">
        <w:rPr>
          <w:rFonts w:ascii="Bookman Old Style" w:hAnsi="Bookman Old Style"/>
          <w:lang w:val="es-ES_tradnl"/>
        </w:rPr>
        <w:t> </w:t>
      </w:r>
      <w:hyperlink r:id="rId3753" w:history="1">
        <w:r w:rsidR="00B83DF8" w:rsidRPr="004F5E41">
          <w:rPr>
            <w:rStyle w:val="Hipervnculo"/>
            <w:rFonts w:ascii="Bookman Old Style" w:hAnsi="Bookman Old Style"/>
            <w:lang w:val="es-ES_tradnl"/>
          </w:rPr>
          <w:t>Dirección General de Derechos Sociales e Inmigración.- Anuncio por el que se hace público el requerimiento de 19 de agosto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14:paraId="48F6F162"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662.83 Kb.</w:t>
      </w:r>
    </w:p>
    <w:p w14:paraId="44970715" w14:textId="77777777" w:rsidR="00B83DF8" w:rsidRPr="004F5E41" w:rsidRDefault="00B83DF8" w:rsidP="004F5E41">
      <w:pPr>
        <w:jc w:val="both"/>
        <w:rPr>
          <w:rFonts w:ascii="Bookman Old Style" w:hAnsi="Bookman Old Style"/>
        </w:rPr>
      </w:pPr>
      <w:r w:rsidRPr="004F5E41">
        <w:rPr>
          <w:rFonts w:ascii="Bookman Old Style" w:hAnsi="Bookman Old Style"/>
          <w:lang w:val="es-ES_tradnl"/>
        </w:rPr>
        <w:t>BOC-A-2020-194-3341. </w:t>
      </w:r>
      <w:hyperlink r:id="rId375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75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756" w:tooltip="Descargar en formato PDF" w:history="1">
        <w:r w:rsidRPr="004F5E41">
          <w:rPr>
            <w:rStyle w:val="Hipervnculo"/>
            <w:rFonts w:ascii="Bookman Old Style" w:hAnsi="Bookman Old Style"/>
            <w:lang w:val="es-ES_tradnl"/>
          </w:rPr>
          <w:t>Descargar</w:t>
        </w:r>
      </w:hyperlink>
    </w:p>
    <w:p w14:paraId="70F7793B" w14:textId="77777777" w:rsidR="00B83DF8" w:rsidRPr="004F5E41" w:rsidRDefault="00293157" w:rsidP="004F5E41">
      <w:pPr>
        <w:jc w:val="both"/>
        <w:rPr>
          <w:rFonts w:ascii="Bookman Old Style" w:hAnsi="Bookman Old Style"/>
          <w:lang w:val="es-ES_tradnl"/>
        </w:rPr>
      </w:pPr>
      <w:hyperlink r:id="rId3757" w:tooltip="Ir a la disposición 2012/048/001" w:history="1">
        <w:r w:rsidR="00B83DF8" w:rsidRPr="004F5E41">
          <w:rPr>
            <w:rStyle w:val="Hipervnculo"/>
            <w:rFonts w:ascii="Bookman Old Style" w:hAnsi="Bookman Old Style"/>
            <w:b/>
            <w:bCs/>
            <w:lang w:val="es-ES_tradnl"/>
          </w:rPr>
          <w:t>3342</w:t>
        </w:r>
      </w:hyperlink>
      <w:r w:rsidR="00B83DF8" w:rsidRPr="004F5E41">
        <w:rPr>
          <w:rFonts w:ascii="Bookman Old Style" w:hAnsi="Bookman Old Style"/>
          <w:lang w:val="es-ES_tradnl"/>
        </w:rPr>
        <w:t> </w:t>
      </w:r>
      <w:hyperlink r:id="rId3758" w:history="1">
        <w:r w:rsidR="00B83DF8" w:rsidRPr="004F5E41">
          <w:rPr>
            <w:rStyle w:val="Hipervnculo"/>
            <w:rFonts w:ascii="Bookman Old Style" w:hAnsi="Bookman Old Style"/>
            <w:lang w:val="es-ES_tradnl"/>
          </w:rPr>
          <w:t>Dirección General de Derechos Sociales e Inmigración.- Anuncio por el que se hace público el requerimiento de 19 de agosto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14:paraId="60F2CD02"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840.20 Kb.</w:t>
      </w:r>
    </w:p>
    <w:p w14:paraId="5DAFBA3D"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BOC-A-2020-194-3342. </w:t>
      </w:r>
      <w:hyperlink r:id="rId375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76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761" w:tooltip="Descargar en formato PDF" w:history="1">
        <w:r w:rsidRPr="004F5E41">
          <w:rPr>
            <w:rStyle w:val="Hipervnculo"/>
            <w:rFonts w:ascii="Bookman Old Style" w:hAnsi="Bookman Old Style"/>
            <w:lang w:val="es-ES_tradnl"/>
          </w:rPr>
          <w:t>Descargar</w:t>
        </w:r>
      </w:hyperlink>
    </w:p>
    <w:p w14:paraId="3988A14F" w14:textId="77777777"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49A123CC" w14:textId="77777777" w:rsidR="00B83DF8" w:rsidRPr="004F5E41" w:rsidRDefault="00293157" w:rsidP="004F5E41">
      <w:pPr>
        <w:jc w:val="both"/>
        <w:rPr>
          <w:rFonts w:ascii="Bookman Old Style" w:hAnsi="Bookman Old Style"/>
          <w:b/>
          <w:bCs/>
          <w:lang w:val="es-ES_tradnl"/>
        </w:rPr>
      </w:pPr>
      <w:hyperlink r:id="rId3762" w:tooltip="Ir a la disposición 2012/048/001" w:history="1">
        <w:r w:rsidR="00B83DF8" w:rsidRPr="004F5E41">
          <w:rPr>
            <w:rStyle w:val="Hipervnculo"/>
            <w:rFonts w:ascii="Bookman Old Style" w:hAnsi="Bookman Old Style"/>
            <w:b/>
            <w:bCs/>
            <w:lang w:val="es-ES_tradnl"/>
          </w:rPr>
          <w:t>3343</w:t>
        </w:r>
      </w:hyperlink>
      <w:r w:rsidR="00B83DF8" w:rsidRPr="004F5E41">
        <w:rPr>
          <w:rFonts w:ascii="Bookman Old Style" w:hAnsi="Bookman Old Style"/>
          <w:lang w:val="es-ES_tradnl"/>
        </w:rPr>
        <w:t> </w:t>
      </w:r>
      <w:hyperlink r:id="rId3763" w:history="1">
        <w:r w:rsidR="00B83DF8" w:rsidRPr="004F5E41">
          <w:rPr>
            <w:rStyle w:val="Hipervnculo"/>
            <w:rFonts w:ascii="Bookman Old Style" w:hAnsi="Bookman Old Style"/>
            <w:lang w:val="es-ES_tradnl"/>
          </w:rPr>
          <w:t>EXTRACTO de la Orden de 9 de septiembre de 2020, por la que se aprueban las bases reguladoras y se efectúa la convocatoria para la concesión de subvenciones denominadas Bonos para la transformación digital de la empresa canaria para el ejercicio 2020, motivada por la crisis sanitaria de la COVID-19.</w:t>
        </w:r>
      </w:hyperlink>
    </w:p>
    <w:p w14:paraId="45E7299E"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258.44 Kb.</w:t>
      </w:r>
    </w:p>
    <w:p w14:paraId="50346A70"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BOC-A-2020-194-3343. </w:t>
      </w:r>
      <w:hyperlink r:id="rId376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76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766" w:tooltip="Descargar en formato PDF" w:history="1">
        <w:r w:rsidRPr="004F5E41">
          <w:rPr>
            <w:rStyle w:val="Hipervnculo"/>
            <w:rFonts w:ascii="Bookman Old Style" w:hAnsi="Bookman Old Style"/>
            <w:lang w:val="es-ES_tradnl"/>
          </w:rPr>
          <w:t>Descargar</w:t>
        </w:r>
      </w:hyperlink>
    </w:p>
    <w:p w14:paraId="05E434F1" w14:textId="77777777" w:rsidR="00C920A5" w:rsidRPr="004F5E41" w:rsidRDefault="00C920A5" w:rsidP="004F5E41">
      <w:pPr>
        <w:jc w:val="both"/>
        <w:rPr>
          <w:rFonts w:ascii="Bookman Old Style" w:hAnsi="Bookman Old Style"/>
          <w:b/>
          <w:lang w:val="es-ES_tradnl"/>
        </w:rPr>
      </w:pPr>
      <w:r w:rsidRPr="004F5E41">
        <w:rPr>
          <w:rFonts w:ascii="Bookman Old Style" w:hAnsi="Bookman Old Style"/>
          <w:b/>
          <w:lang w:val="es-ES_tradnl"/>
        </w:rPr>
        <w:t>BOE 21/09/2020</w:t>
      </w:r>
    </w:p>
    <w:p w14:paraId="1ECFA465" w14:textId="77777777" w:rsidR="00C920A5" w:rsidRPr="004F5E41" w:rsidRDefault="00C920A5"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EE27BED" w14:textId="77777777" w:rsidR="00C920A5" w:rsidRPr="004F5E41" w:rsidRDefault="00C920A5"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1B906A4" w14:textId="77777777" w:rsidR="00C920A5" w:rsidRPr="004F5E41" w:rsidRDefault="00C920A5"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ADIF - Presidencia. Objeto: Servicios de desinfección en Adif y Adif Alta </w:t>
      </w:r>
      <w:proofErr w:type="spellStart"/>
      <w:r w:rsidRPr="004F5E41">
        <w:rPr>
          <w:rFonts w:ascii="Bookman Old Style" w:hAnsi="Bookman Old Style"/>
          <w:lang w:val="es-ES_tradnl"/>
        </w:rPr>
        <w:t>Velociad</w:t>
      </w:r>
      <w:proofErr w:type="spellEnd"/>
      <w:r w:rsidRPr="004F5E41">
        <w:rPr>
          <w:rFonts w:ascii="Bookman Old Style" w:hAnsi="Bookman Old Style"/>
          <w:lang w:val="es-ES_tradnl"/>
        </w:rPr>
        <w:t xml:space="preserve"> debido a la crisis sanitaria originada por el COVID-19: fase desescalada. Expediente: 2.20/08108.0151.</w:t>
      </w:r>
    </w:p>
    <w:p w14:paraId="6240AFB9" w14:textId="77777777" w:rsidR="00C920A5" w:rsidRPr="004F5E41" w:rsidRDefault="00293157" w:rsidP="004F5E41">
      <w:pPr>
        <w:jc w:val="both"/>
        <w:rPr>
          <w:rFonts w:ascii="Bookman Old Style" w:hAnsi="Bookman Old Style"/>
          <w:lang w:val="es-ES_tradnl"/>
        </w:rPr>
      </w:pPr>
      <w:hyperlink r:id="rId3767" w:tooltip="PDF firmado BOE-B-2020-30880" w:history="1">
        <w:r w:rsidR="00C920A5" w:rsidRPr="004F5E41">
          <w:rPr>
            <w:rStyle w:val="Hipervnculo"/>
            <w:rFonts w:ascii="Bookman Old Style" w:hAnsi="Bookman Old Style"/>
            <w:lang w:val="es-ES_tradnl"/>
          </w:rPr>
          <w:t>PDF (BOE-B-2020-30880 - 1 pág. - 177 KB)</w:t>
        </w:r>
      </w:hyperlink>
    </w:p>
    <w:p w14:paraId="66A226A5" w14:textId="77777777" w:rsidR="00D634DB" w:rsidRPr="004F5E41" w:rsidRDefault="00D634DB" w:rsidP="004F5E41">
      <w:pPr>
        <w:jc w:val="both"/>
        <w:rPr>
          <w:rFonts w:ascii="Bookman Old Style" w:hAnsi="Bookman Old Style"/>
          <w:b/>
          <w:bCs/>
          <w:lang w:val="es-ES_tradnl"/>
        </w:rPr>
      </w:pPr>
      <w:r w:rsidRPr="004F5E41">
        <w:rPr>
          <w:rFonts w:ascii="Bookman Old Style" w:hAnsi="Bookman Old Style"/>
          <w:b/>
          <w:bCs/>
          <w:lang w:val="es-ES_tradnl"/>
        </w:rPr>
        <w:t>Confederación Hidrográfica del Cantábrico. Cuentas anuales</w:t>
      </w:r>
    </w:p>
    <w:p w14:paraId="75B16AFE" w14:textId="77777777" w:rsidR="00D634DB" w:rsidRPr="004F5E41" w:rsidRDefault="00D634DB" w:rsidP="004F5E41">
      <w:pPr>
        <w:jc w:val="both"/>
        <w:rPr>
          <w:rFonts w:ascii="Bookman Old Style" w:hAnsi="Bookman Old Style"/>
          <w:bCs/>
          <w:lang w:val="es-ES_tradnl"/>
        </w:rPr>
      </w:pPr>
      <w:r w:rsidRPr="004F5E41">
        <w:rPr>
          <w:rFonts w:ascii="Bookman Old Style" w:hAnsi="Bookman Old Style"/>
          <w:lang w:val="es-ES_tradnl"/>
        </w:rPr>
        <w:t>Resolución de 10 de septiembre de 2020, de la Confederación Hidrográfica del Cantábrico, O.A., por la que se publican las cuentas anuales del ejercicio 2019 y el informe de auditoría.</w:t>
      </w:r>
    </w:p>
    <w:p w14:paraId="3262976C" w14:textId="77777777" w:rsidR="00D634DB" w:rsidRPr="004F5E41" w:rsidRDefault="00293157" w:rsidP="004F5E41">
      <w:pPr>
        <w:jc w:val="both"/>
        <w:rPr>
          <w:rFonts w:ascii="Bookman Old Style" w:hAnsi="Bookman Old Style"/>
          <w:bCs/>
          <w:lang w:val="en-US"/>
        </w:rPr>
      </w:pPr>
      <w:hyperlink r:id="rId3768" w:tooltip="PDF firmado BOE-A-2020-10998" w:history="1">
        <w:r w:rsidR="00D634DB" w:rsidRPr="004F5E41">
          <w:rPr>
            <w:rStyle w:val="Hipervnculo"/>
            <w:rFonts w:ascii="Bookman Old Style" w:hAnsi="Bookman Old Style"/>
            <w:lang w:val="en-US"/>
          </w:rPr>
          <w:t>PDF (BOE-A-2020-10998 - 52 </w:t>
        </w:r>
        <w:proofErr w:type="spellStart"/>
        <w:r w:rsidR="00D634DB" w:rsidRPr="004F5E41">
          <w:rPr>
            <w:rStyle w:val="Hipervnculo"/>
            <w:rFonts w:ascii="Bookman Old Style" w:hAnsi="Bookman Old Style"/>
            <w:lang w:val="en-US"/>
          </w:rPr>
          <w:t>págs</w:t>
        </w:r>
        <w:proofErr w:type="spellEnd"/>
        <w:r w:rsidR="00D634DB" w:rsidRPr="004F5E41">
          <w:rPr>
            <w:rStyle w:val="Hipervnculo"/>
            <w:rFonts w:ascii="Bookman Old Style" w:hAnsi="Bookman Old Style"/>
            <w:lang w:val="en-US"/>
          </w:rPr>
          <w:t>. - 2.219 KB)</w:t>
        </w:r>
      </w:hyperlink>
    </w:p>
    <w:p w14:paraId="0B57DB89" w14:textId="77777777" w:rsidR="00D634DB" w:rsidRPr="004F5E41" w:rsidRDefault="00D634DB" w:rsidP="004F5E41">
      <w:pPr>
        <w:jc w:val="both"/>
        <w:rPr>
          <w:rFonts w:ascii="Bookman Old Style" w:hAnsi="Bookman Old Style"/>
          <w:b/>
          <w:lang w:val="es-ES_tradnl"/>
        </w:rPr>
      </w:pPr>
      <w:r w:rsidRPr="004F5E41">
        <w:rPr>
          <w:rFonts w:ascii="Bookman Old Style" w:hAnsi="Bookman Old Style"/>
          <w:b/>
          <w:lang w:val="es-ES_tradnl"/>
        </w:rPr>
        <w:t>COMISIÓN NACIONAL DEL MERCADO DE VALORES</w:t>
      </w:r>
    </w:p>
    <w:p w14:paraId="448DCD51" w14:textId="77777777" w:rsidR="00D634DB" w:rsidRPr="004F5E41" w:rsidRDefault="00D634DB" w:rsidP="004F5E41">
      <w:pPr>
        <w:jc w:val="both"/>
        <w:rPr>
          <w:rFonts w:ascii="Bookman Old Style" w:hAnsi="Bookman Old Style"/>
          <w:b/>
          <w:bCs/>
          <w:lang w:val="es-ES_tradnl"/>
        </w:rPr>
      </w:pPr>
      <w:r w:rsidRPr="004F5E41">
        <w:rPr>
          <w:rFonts w:ascii="Bookman Old Style" w:hAnsi="Bookman Old Style"/>
          <w:b/>
          <w:bCs/>
          <w:lang w:val="es-ES_tradnl"/>
        </w:rPr>
        <w:t>Comisión Nacional del Mercado de Valores. Cuentas anuales</w:t>
      </w:r>
    </w:p>
    <w:p w14:paraId="0F0A7F42" w14:textId="77777777" w:rsidR="00D634DB" w:rsidRPr="004F5E41" w:rsidRDefault="00D634DB" w:rsidP="004F5E41">
      <w:pPr>
        <w:jc w:val="both"/>
        <w:rPr>
          <w:rFonts w:ascii="Bookman Old Style" w:hAnsi="Bookman Old Style"/>
          <w:bCs/>
          <w:lang w:val="es-ES_tradnl"/>
        </w:rPr>
      </w:pPr>
      <w:r w:rsidRPr="004F5E41">
        <w:rPr>
          <w:rFonts w:ascii="Bookman Old Style" w:hAnsi="Bookman Old Style"/>
          <w:lang w:val="es-ES_tradnl"/>
        </w:rPr>
        <w:t>Resolución de 8 de septiembre de 2020, de la Comisión Nacional del Mercado de Valores, por la que se publican las cuentas anuales del ejercicio 2019 y el informe de auditoría.</w:t>
      </w:r>
    </w:p>
    <w:p w14:paraId="20C0D0DC" w14:textId="77777777" w:rsidR="00D634DB" w:rsidRPr="004F5E41" w:rsidRDefault="00293157" w:rsidP="004F5E41">
      <w:pPr>
        <w:jc w:val="both"/>
        <w:rPr>
          <w:rFonts w:ascii="Bookman Old Style" w:hAnsi="Bookman Old Style"/>
          <w:bCs/>
          <w:lang w:val="en-US"/>
        </w:rPr>
      </w:pPr>
      <w:hyperlink r:id="rId3769" w:tooltip="PDF firmado BOE-A-2020-11002" w:history="1">
        <w:r w:rsidR="00D634DB" w:rsidRPr="004F5E41">
          <w:rPr>
            <w:rStyle w:val="Hipervnculo"/>
            <w:rFonts w:ascii="Bookman Old Style" w:hAnsi="Bookman Old Style"/>
            <w:lang w:val="en-US"/>
          </w:rPr>
          <w:t>PDF (BOE-A-2020-11002 - 32 </w:t>
        </w:r>
        <w:proofErr w:type="spellStart"/>
        <w:r w:rsidR="00D634DB" w:rsidRPr="004F5E41">
          <w:rPr>
            <w:rStyle w:val="Hipervnculo"/>
            <w:rFonts w:ascii="Bookman Old Style" w:hAnsi="Bookman Old Style"/>
            <w:lang w:val="en-US"/>
          </w:rPr>
          <w:t>págs</w:t>
        </w:r>
        <w:proofErr w:type="spellEnd"/>
        <w:r w:rsidR="00D634DB" w:rsidRPr="004F5E41">
          <w:rPr>
            <w:rStyle w:val="Hipervnculo"/>
            <w:rFonts w:ascii="Bookman Old Style" w:hAnsi="Bookman Old Style"/>
            <w:lang w:val="en-US"/>
          </w:rPr>
          <w:t>. - 1.038 KB)</w:t>
        </w:r>
      </w:hyperlink>
    </w:p>
    <w:p w14:paraId="20193F25" w14:textId="77777777" w:rsidR="00C920A5" w:rsidRPr="004F5E41" w:rsidRDefault="00C920A5" w:rsidP="004F5E41">
      <w:pPr>
        <w:jc w:val="both"/>
        <w:rPr>
          <w:rFonts w:ascii="Bookman Old Style" w:hAnsi="Bookman Old Style"/>
          <w:b/>
          <w:lang w:val="es-ES_tradnl"/>
        </w:rPr>
      </w:pPr>
      <w:r w:rsidRPr="004F5E41">
        <w:rPr>
          <w:rFonts w:ascii="Bookman Old Style" w:hAnsi="Bookman Old Style"/>
          <w:b/>
          <w:lang w:val="es-ES_tradnl"/>
        </w:rPr>
        <w:t>BOE 19/09/2020</w:t>
      </w:r>
    </w:p>
    <w:p w14:paraId="03984344" w14:textId="77777777" w:rsidR="00C920A5" w:rsidRPr="004F5E41" w:rsidRDefault="00C920A5"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3592C7F" w14:textId="77777777" w:rsidR="00C920A5" w:rsidRPr="004F5E41" w:rsidRDefault="00C920A5"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0F0CBEBC" w14:textId="77777777" w:rsidR="00C920A5" w:rsidRPr="004F5E41" w:rsidRDefault="00C920A5" w:rsidP="004F5E41">
      <w:pPr>
        <w:jc w:val="both"/>
        <w:rPr>
          <w:rFonts w:ascii="Bookman Old Style" w:hAnsi="Bookman Old Style"/>
          <w:b/>
          <w:bCs/>
          <w:lang w:val="es-ES_tradnl"/>
        </w:rPr>
      </w:pPr>
      <w:r w:rsidRPr="004F5E41">
        <w:rPr>
          <w:rFonts w:ascii="Bookman Old Style" w:hAnsi="Bookman Old Style"/>
          <w:b/>
          <w:bCs/>
          <w:lang w:val="es-ES_tradnl"/>
        </w:rPr>
        <w:t>Medidas procesales y organizativas. Administración de Justicia</w:t>
      </w:r>
    </w:p>
    <w:p w14:paraId="76FDE76B" w14:textId="77777777" w:rsidR="00C920A5" w:rsidRPr="004F5E41" w:rsidRDefault="00C920A5" w:rsidP="004F5E41">
      <w:pPr>
        <w:jc w:val="both"/>
        <w:rPr>
          <w:rFonts w:ascii="Bookman Old Style" w:hAnsi="Bookman Old Style"/>
          <w:lang w:val="es-ES_tradnl"/>
        </w:rPr>
      </w:pPr>
      <w:r w:rsidRPr="004F5E41">
        <w:rPr>
          <w:rFonts w:ascii="Bookman Old Style" w:hAnsi="Bookman Old Style"/>
          <w:lang w:val="es-ES_tradnl"/>
        </w:rPr>
        <w:t>Ley 3/2020, de 18 de septiembre, de medidas procesales y organizativas para hacer frente al COVID-19 en el ámbito de la Administración de Justicia.</w:t>
      </w:r>
    </w:p>
    <w:p w14:paraId="05A3EBC3" w14:textId="77777777" w:rsidR="00C920A5" w:rsidRPr="004F5E41" w:rsidRDefault="00293157" w:rsidP="004F5E41">
      <w:pPr>
        <w:jc w:val="both"/>
        <w:rPr>
          <w:rFonts w:ascii="Bookman Old Style" w:hAnsi="Bookman Old Style"/>
          <w:lang w:val="en-US"/>
        </w:rPr>
      </w:pPr>
      <w:hyperlink r:id="rId3770" w:tooltip="PDF firmado BOE-A-2020-10923" w:history="1">
        <w:r w:rsidR="00C920A5" w:rsidRPr="004F5E41">
          <w:rPr>
            <w:rStyle w:val="Hipervnculo"/>
            <w:rFonts w:ascii="Bookman Old Style" w:eastAsia="Times New Roman" w:hAnsi="Bookman Old Style"/>
            <w:lang w:val="en-US"/>
          </w:rPr>
          <w:t>PDF (BOE-A-2020-10923 - 25 </w:t>
        </w:r>
        <w:proofErr w:type="spellStart"/>
        <w:r w:rsidR="00C920A5" w:rsidRPr="004F5E41">
          <w:rPr>
            <w:rStyle w:val="Hipervnculo"/>
            <w:rFonts w:ascii="Bookman Old Style" w:eastAsia="Times New Roman" w:hAnsi="Bookman Old Style"/>
            <w:lang w:val="en-US"/>
          </w:rPr>
          <w:t>págs</w:t>
        </w:r>
        <w:proofErr w:type="spellEnd"/>
        <w:r w:rsidR="00C920A5" w:rsidRPr="004F5E41">
          <w:rPr>
            <w:rStyle w:val="Hipervnculo"/>
            <w:rFonts w:ascii="Bookman Old Style" w:eastAsia="Times New Roman" w:hAnsi="Bookman Old Style"/>
            <w:lang w:val="en-US"/>
          </w:rPr>
          <w:t>. - 394 KB)</w:t>
        </w:r>
      </w:hyperlink>
    </w:p>
    <w:p w14:paraId="7C983CED" w14:textId="77777777" w:rsidR="006977BA" w:rsidRPr="004F5E41" w:rsidRDefault="006977BA" w:rsidP="004F5E41">
      <w:pPr>
        <w:jc w:val="both"/>
        <w:rPr>
          <w:rFonts w:ascii="Bookman Old Style" w:hAnsi="Bookman Old Style"/>
          <w:b/>
          <w:lang w:val="es-ES_tradnl"/>
        </w:rPr>
      </w:pPr>
      <w:r w:rsidRPr="004F5E41">
        <w:rPr>
          <w:rFonts w:ascii="Bookman Old Style" w:hAnsi="Bookman Old Style"/>
          <w:b/>
          <w:lang w:val="es-ES_tradnl"/>
        </w:rPr>
        <w:t>BOE 18/09/2020</w:t>
      </w:r>
    </w:p>
    <w:p w14:paraId="77664CED" w14:textId="77777777"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II. Autoridades y personal. - B. Oposiciones y concursos</w:t>
      </w:r>
    </w:p>
    <w:p w14:paraId="2AA2119E" w14:textId="77777777" w:rsidR="006977BA" w:rsidRPr="004F5E41" w:rsidRDefault="006977B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68A9512" w14:textId="77777777"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Cuerpo de Enfermeros de Instituciones Penitenciarias</w:t>
      </w:r>
    </w:p>
    <w:p w14:paraId="2D858FA2" w14:textId="77777777" w:rsidR="006977BA" w:rsidRPr="004F5E41" w:rsidRDefault="006977BA" w:rsidP="004F5E41">
      <w:pPr>
        <w:jc w:val="both"/>
        <w:rPr>
          <w:rFonts w:ascii="Bookman Old Style" w:hAnsi="Bookman Old Style"/>
          <w:bCs/>
          <w:lang w:val="es-ES_tradnl"/>
        </w:rPr>
      </w:pPr>
      <w:r w:rsidRPr="004F5E41">
        <w:rPr>
          <w:rFonts w:ascii="Bookman Old Style" w:hAnsi="Bookman Old Style"/>
          <w:lang w:val="es-ES_tradnl"/>
        </w:rPr>
        <w:t>Resolución de 16 de septiembre de 2020, de la Subsecretaría, por la que se publica la relación definitiva de admitidos y excluidos del proceso selectivo para ingreso, por el sistema general de acceso libre, en el Cuerpo de Enfermeros de Instituciones Penitenciarias, convocado por Resolución de 21 de enero de 2020.</w:t>
      </w:r>
    </w:p>
    <w:p w14:paraId="77E40740" w14:textId="77777777" w:rsidR="006977BA" w:rsidRPr="004F5E41" w:rsidRDefault="00293157" w:rsidP="004F5E41">
      <w:pPr>
        <w:jc w:val="both"/>
        <w:rPr>
          <w:rFonts w:ascii="Bookman Old Style" w:hAnsi="Bookman Old Style"/>
          <w:bCs/>
          <w:lang w:val="en-US"/>
        </w:rPr>
      </w:pPr>
      <w:hyperlink r:id="rId3771" w:tooltip="PDF firmado BOE-A-2020-10868" w:history="1">
        <w:r w:rsidR="006977BA" w:rsidRPr="004F5E41">
          <w:rPr>
            <w:rStyle w:val="Hipervnculo"/>
            <w:rFonts w:ascii="Bookman Old Style" w:hAnsi="Bookman Old Style"/>
            <w:lang w:val="en-US"/>
          </w:rPr>
          <w:t>PDF (BOE-A-2020-10868 - 6 </w:t>
        </w:r>
        <w:proofErr w:type="spellStart"/>
        <w:r w:rsidR="006977BA" w:rsidRPr="004F5E41">
          <w:rPr>
            <w:rStyle w:val="Hipervnculo"/>
            <w:rFonts w:ascii="Bookman Old Style" w:hAnsi="Bookman Old Style"/>
            <w:lang w:val="en-US"/>
          </w:rPr>
          <w:t>págs</w:t>
        </w:r>
        <w:proofErr w:type="spellEnd"/>
        <w:r w:rsidR="006977BA" w:rsidRPr="004F5E41">
          <w:rPr>
            <w:rStyle w:val="Hipervnculo"/>
            <w:rFonts w:ascii="Bookman Old Style" w:hAnsi="Bookman Old Style"/>
            <w:lang w:val="en-US"/>
          </w:rPr>
          <w:t>. - 339 KB)</w:t>
        </w:r>
      </w:hyperlink>
    </w:p>
    <w:p w14:paraId="01F71472" w14:textId="77777777"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ED805FE" w14:textId="77777777" w:rsidR="006977BA" w:rsidRPr="004F5E41" w:rsidRDefault="006977BA"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406AE467" w14:textId="77777777"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ICEX España Exportación e Inversiones. Cuentas anuales</w:t>
      </w:r>
    </w:p>
    <w:p w14:paraId="5FC90906" w14:textId="77777777" w:rsidR="006977BA" w:rsidRPr="004F5E41" w:rsidRDefault="006977BA"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10 de septiembre de 2020, de ICEX España Exportación e Inversiones, por la que se publican las cuentas anuales del ejercicio 2019 y el informe de auditoría.</w:t>
      </w:r>
    </w:p>
    <w:p w14:paraId="3E6C2191" w14:textId="77777777" w:rsidR="006977BA" w:rsidRPr="004F5E41" w:rsidRDefault="00293157" w:rsidP="004F5E41">
      <w:pPr>
        <w:jc w:val="both"/>
        <w:rPr>
          <w:rFonts w:ascii="Bookman Old Style" w:hAnsi="Bookman Old Style"/>
          <w:bCs/>
          <w:lang w:val="en-US"/>
        </w:rPr>
      </w:pPr>
      <w:hyperlink r:id="rId3772" w:tooltip="PDF firmado BOE-A-2020-10906" w:history="1">
        <w:r w:rsidR="006977BA" w:rsidRPr="004F5E41">
          <w:rPr>
            <w:rStyle w:val="Hipervnculo"/>
            <w:rFonts w:ascii="Bookman Old Style" w:hAnsi="Bookman Old Style"/>
            <w:lang w:val="en-US"/>
          </w:rPr>
          <w:t>PDF (BOE-A-2020-10906 - 37 </w:t>
        </w:r>
        <w:proofErr w:type="spellStart"/>
        <w:r w:rsidR="006977BA" w:rsidRPr="004F5E41">
          <w:rPr>
            <w:rStyle w:val="Hipervnculo"/>
            <w:rFonts w:ascii="Bookman Old Style" w:hAnsi="Bookman Old Style"/>
            <w:lang w:val="en-US"/>
          </w:rPr>
          <w:t>págs</w:t>
        </w:r>
        <w:proofErr w:type="spellEnd"/>
        <w:r w:rsidR="006977BA" w:rsidRPr="004F5E41">
          <w:rPr>
            <w:rStyle w:val="Hipervnculo"/>
            <w:rFonts w:ascii="Bookman Old Style" w:hAnsi="Bookman Old Style"/>
            <w:lang w:val="en-US"/>
          </w:rPr>
          <w:t>. - 829 KB)</w:t>
        </w:r>
      </w:hyperlink>
    </w:p>
    <w:p w14:paraId="55509137" w14:textId="77777777"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EDFC725" w14:textId="77777777" w:rsidR="006977BA" w:rsidRPr="004F5E41" w:rsidRDefault="006977B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9E799F4" w14:textId="77777777" w:rsidR="006977BA" w:rsidRPr="004F5E41" w:rsidRDefault="006977B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50.000 unidades de mascarillas desechables 3 capas para cubrir las necesidades frente a la exposición de COVID-19. Expediente: EMERGECOVID2/14.</w:t>
      </w:r>
    </w:p>
    <w:p w14:paraId="0509F25F" w14:textId="77777777" w:rsidR="006977BA" w:rsidRPr="004F5E41" w:rsidRDefault="00293157" w:rsidP="004F5E41">
      <w:pPr>
        <w:jc w:val="both"/>
        <w:rPr>
          <w:rFonts w:ascii="Bookman Old Style" w:hAnsi="Bookman Old Style"/>
          <w:lang w:val="es-ES_tradnl"/>
        </w:rPr>
      </w:pPr>
      <w:hyperlink r:id="rId3773" w:tooltip="PDF firmado BOE-B-2020-30306" w:history="1">
        <w:r w:rsidR="006977BA" w:rsidRPr="004F5E41">
          <w:rPr>
            <w:rStyle w:val="Hipervnculo"/>
            <w:rFonts w:ascii="Bookman Old Style" w:hAnsi="Bookman Old Style"/>
            <w:lang w:val="es-ES_tradnl"/>
          </w:rPr>
          <w:t>PDF (BOE-B-2020-30306 - 2 págs. - 181 KB)</w:t>
        </w:r>
      </w:hyperlink>
    </w:p>
    <w:p w14:paraId="69A3D9FC" w14:textId="77777777" w:rsidR="0050767B" w:rsidRPr="004F5E41" w:rsidRDefault="0050767B" w:rsidP="004F5E41">
      <w:pPr>
        <w:jc w:val="both"/>
        <w:rPr>
          <w:rFonts w:ascii="Bookman Old Style" w:hAnsi="Bookman Old Style"/>
          <w:b/>
          <w:lang w:val="es-ES_tradnl"/>
        </w:rPr>
      </w:pPr>
      <w:r w:rsidRPr="004F5E41">
        <w:rPr>
          <w:rFonts w:ascii="Bookman Old Style" w:hAnsi="Bookman Old Style"/>
          <w:b/>
          <w:lang w:val="es-ES_tradnl"/>
        </w:rPr>
        <w:t>BOC 18/09/2020</w:t>
      </w:r>
    </w:p>
    <w:p w14:paraId="4DEE9095" w14:textId="77777777"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II. Autoridades y personal</w:t>
      </w:r>
    </w:p>
    <w:p w14:paraId="542D7D84" w14:textId="77777777"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7035258A" w14:textId="77777777" w:rsidR="00B650ED" w:rsidRPr="004F5E41" w:rsidRDefault="00293157" w:rsidP="004F5E41">
      <w:pPr>
        <w:jc w:val="both"/>
        <w:rPr>
          <w:rFonts w:ascii="Bookman Old Style" w:hAnsi="Bookman Old Style"/>
          <w:bCs/>
          <w:lang w:val="es-ES_tradnl"/>
        </w:rPr>
      </w:pPr>
      <w:hyperlink r:id="rId3774" w:tooltip="Ir a la disposición 2012/048/001" w:history="1">
        <w:r w:rsidR="00B650ED" w:rsidRPr="004F5E41">
          <w:rPr>
            <w:rStyle w:val="Hipervnculo"/>
            <w:rFonts w:ascii="Bookman Old Style" w:hAnsi="Bookman Old Style"/>
            <w:bCs/>
            <w:lang w:val="es-ES_tradnl"/>
          </w:rPr>
          <w:t>3294</w:t>
        </w:r>
      </w:hyperlink>
      <w:r w:rsidR="00B650ED" w:rsidRPr="004F5E41">
        <w:rPr>
          <w:rFonts w:ascii="Bookman Old Style" w:hAnsi="Bookman Old Style"/>
          <w:lang w:val="es-ES_tradnl"/>
        </w:rPr>
        <w:t> </w:t>
      </w:r>
      <w:hyperlink r:id="rId3775" w:history="1">
        <w:r w:rsidR="00B650ED" w:rsidRPr="004F5E41">
          <w:rPr>
            <w:rStyle w:val="Hipervnculo"/>
            <w:rFonts w:ascii="Bookman Old Style" w:hAnsi="Bookman Old Style"/>
            <w:lang w:val="es-ES_tradnl"/>
          </w:rPr>
          <w:t xml:space="preserve">Servicio Canario de la Salud. Gerencia de Servicios Sanitarios del Área de Salud de </w:t>
        </w:r>
        <w:proofErr w:type="gramStart"/>
        <w:r w:rsidR="00B650ED" w:rsidRPr="004F5E41">
          <w:rPr>
            <w:rStyle w:val="Hipervnculo"/>
            <w:rFonts w:ascii="Bookman Old Style" w:hAnsi="Bookman Old Style"/>
            <w:lang w:val="es-ES_tradnl"/>
          </w:rPr>
          <w:t>Lanzarote.-</w:t>
        </w:r>
        <w:proofErr w:type="gramEnd"/>
        <w:r w:rsidR="00B650ED" w:rsidRPr="004F5E41">
          <w:rPr>
            <w:rStyle w:val="Hipervnculo"/>
            <w:rFonts w:ascii="Bookman Old Style" w:hAnsi="Bookman Old Style"/>
            <w:lang w:val="es-ES_tradnl"/>
          </w:rPr>
          <w:t xml:space="preserve"> Resolución de 27 de agosto de 2020, por la que se ordena la publicación del Acuerdo del Comité de Evaluación de carrera profesional del personal Diplomado Sanitario de 23 de julio de 2020, que aprueba la relación del personal Diplomado Sanitario adscrito a esta Gerencia, que se encuadra o no en los distintos grados del sistema de carrera profesional, por el procedimiento ordinario del año 2019.</w:t>
        </w:r>
      </w:hyperlink>
    </w:p>
    <w:p w14:paraId="41EE1140"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785.04 Kb.</w:t>
      </w:r>
    </w:p>
    <w:p w14:paraId="6518904D"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BOC-A-2020-192-3294. </w:t>
      </w:r>
      <w:hyperlink r:id="rId377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77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778" w:tooltip="Descargar en formato PDF" w:history="1">
        <w:r w:rsidRPr="004F5E41">
          <w:rPr>
            <w:rStyle w:val="Hipervnculo"/>
            <w:rFonts w:ascii="Bookman Old Style" w:hAnsi="Bookman Old Style"/>
            <w:lang w:val="es-ES_tradnl"/>
          </w:rPr>
          <w:t>Descargar</w:t>
        </w:r>
      </w:hyperlink>
    </w:p>
    <w:p w14:paraId="7A64C1D2" w14:textId="77777777" w:rsidR="00B650ED" w:rsidRPr="004F5E41" w:rsidRDefault="00293157" w:rsidP="004F5E41">
      <w:pPr>
        <w:jc w:val="both"/>
        <w:rPr>
          <w:rFonts w:ascii="Bookman Old Style" w:hAnsi="Bookman Old Style"/>
          <w:lang w:val="es-ES_tradnl"/>
        </w:rPr>
      </w:pPr>
      <w:hyperlink r:id="rId3779" w:tooltip="Ir a la disposición 2012/048/001" w:history="1">
        <w:r w:rsidR="00B650ED" w:rsidRPr="004F5E41">
          <w:rPr>
            <w:rStyle w:val="Hipervnculo"/>
            <w:rFonts w:ascii="Bookman Old Style" w:hAnsi="Bookman Old Style"/>
            <w:bCs/>
            <w:lang w:val="es-ES_tradnl"/>
          </w:rPr>
          <w:t>3295</w:t>
        </w:r>
      </w:hyperlink>
      <w:r w:rsidR="00B650ED" w:rsidRPr="004F5E41">
        <w:rPr>
          <w:rFonts w:ascii="Bookman Old Style" w:hAnsi="Bookman Old Style"/>
          <w:lang w:val="es-ES_tradnl"/>
        </w:rPr>
        <w:t> </w:t>
      </w:r>
      <w:hyperlink r:id="rId3780" w:history="1">
        <w:r w:rsidR="00B650ED" w:rsidRPr="004F5E41">
          <w:rPr>
            <w:rStyle w:val="Hipervnculo"/>
            <w:rFonts w:ascii="Bookman Old Style" w:hAnsi="Bookman Old Style"/>
            <w:lang w:val="es-ES_tradnl"/>
          </w:rPr>
          <w:t xml:space="preserve">Servicio Canario de la Salud. Gerencia de Servicios Sanitarios del Área de Salud de </w:t>
        </w:r>
        <w:proofErr w:type="gramStart"/>
        <w:r w:rsidR="00B650ED" w:rsidRPr="004F5E41">
          <w:rPr>
            <w:rStyle w:val="Hipervnculo"/>
            <w:rFonts w:ascii="Bookman Old Style" w:hAnsi="Bookman Old Style"/>
            <w:lang w:val="es-ES_tradnl"/>
          </w:rPr>
          <w:t>Lanzarote.-</w:t>
        </w:r>
        <w:proofErr w:type="gramEnd"/>
        <w:r w:rsidR="00B650ED" w:rsidRPr="004F5E41">
          <w:rPr>
            <w:rStyle w:val="Hipervnculo"/>
            <w:rFonts w:ascii="Bookman Old Style" w:hAnsi="Bookman Old Style"/>
            <w:lang w:val="es-ES_tradnl"/>
          </w:rPr>
          <w:t xml:space="preserve"> Resolución de 27 de agosto de 2020, por la que se ordena la publicación del Acuerdo del Comité de Evaluación de carrera profesional del personal Sanitario de Formación Profesional de 23 de julio de 2020, que aprueba la relación del personal Sanitario de Formación Profesional adscrito a esta Gerencia, que se encuadra o no en los distintos grados del sistema de carrera profesional, por el procedimiento ordinario del año 2019.</w:t>
        </w:r>
      </w:hyperlink>
    </w:p>
    <w:p w14:paraId="066C8C0E"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715.66 Kb.</w:t>
      </w:r>
    </w:p>
    <w:p w14:paraId="0D45A4D2"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BOC-A-2020-192-3295. </w:t>
      </w:r>
      <w:hyperlink r:id="rId378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78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783" w:tooltip="Descargar en formato PDF" w:history="1">
        <w:r w:rsidRPr="004F5E41">
          <w:rPr>
            <w:rStyle w:val="Hipervnculo"/>
            <w:rFonts w:ascii="Bookman Old Style" w:hAnsi="Bookman Old Style"/>
            <w:lang w:val="es-ES_tradnl"/>
          </w:rPr>
          <w:t>Descargar</w:t>
        </w:r>
      </w:hyperlink>
    </w:p>
    <w:p w14:paraId="43D0B473" w14:textId="77777777" w:rsidR="00B650ED" w:rsidRPr="004F5E41" w:rsidRDefault="00293157" w:rsidP="004F5E41">
      <w:pPr>
        <w:jc w:val="both"/>
        <w:rPr>
          <w:rFonts w:ascii="Bookman Old Style" w:hAnsi="Bookman Old Style"/>
          <w:lang w:val="es-ES_tradnl"/>
        </w:rPr>
      </w:pPr>
      <w:hyperlink r:id="rId3784" w:tooltip="Ir a la disposición 2012/048/001" w:history="1">
        <w:r w:rsidR="00B650ED" w:rsidRPr="004F5E41">
          <w:rPr>
            <w:rStyle w:val="Hipervnculo"/>
            <w:rFonts w:ascii="Bookman Old Style" w:hAnsi="Bookman Old Style"/>
            <w:bCs/>
            <w:lang w:val="es-ES_tradnl"/>
          </w:rPr>
          <w:t>3296</w:t>
        </w:r>
      </w:hyperlink>
      <w:r w:rsidR="00B650ED" w:rsidRPr="004F5E41">
        <w:rPr>
          <w:rFonts w:ascii="Bookman Old Style" w:hAnsi="Bookman Old Style"/>
          <w:lang w:val="es-ES_tradnl"/>
        </w:rPr>
        <w:t> </w:t>
      </w:r>
      <w:hyperlink r:id="rId3785" w:history="1">
        <w:r w:rsidR="00B650ED" w:rsidRPr="004F5E41">
          <w:rPr>
            <w:rStyle w:val="Hipervnculo"/>
            <w:rFonts w:ascii="Bookman Old Style" w:hAnsi="Bookman Old Style"/>
            <w:lang w:val="es-ES_tradnl"/>
          </w:rPr>
          <w:t xml:space="preserve">Servicio Canario de la Salud. Gerencia de Servicios Sanitarios del Área de Salud de </w:t>
        </w:r>
        <w:proofErr w:type="gramStart"/>
        <w:r w:rsidR="00B650ED" w:rsidRPr="004F5E41">
          <w:rPr>
            <w:rStyle w:val="Hipervnculo"/>
            <w:rFonts w:ascii="Bookman Old Style" w:hAnsi="Bookman Old Style"/>
            <w:lang w:val="es-ES_tradnl"/>
          </w:rPr>
          <w:t>Lanzarote.-</w:t>
        </w:r>
        <w:proofErr w:type="gramEnd"/>
        <w:r w:rsidR="00B650ED" w:rsidRPr="004F5E41">
          <w:rPr>
            <w:rStyle w:val="Hipervnculo"/>
            <w:rFonts w:ascii="Bookman Old Style" w:hAnsi="Bookman Old Style"/>
            <w:lang w:val="es-ES_tradnl"/>
          </w:rPr>
          <w:t xml:space="preserve"> Resolución de 27 de agosto de 2020, por la que se ordena la publicación del Acuerdo del Comité de Evaluación de carrera profesional del personal de Gestión y Servicios de 23 de julio de 2020, que aprueba la relación del personal de Gestión y Servicios adscrito a esta </w:t>
        </w:r>
        <w:r w:rsidR="00B650ED" w:rsidRPr="004F5E41">
          <w:rPr>
            <w:rStyle w:val="Hipervnculo"/>
            <w:rFonts w:ascii="Bookman Old Style" w:hAnsi="Bookman Old Style"/>
            <w:lang w:val="es-ES_tradnl"/>
          </w:rPr>
          <w:lastRenderedPageBreak/>
          <w:t>Gerencia, que se encuadra o no en los distintos grados del sistema de carrera profesional, por el procedimiento ordinario del año 2019.</w:t>
        </w:r>
      </w:hyperlink>
    </w:p>
    <w:p w14:paraId="38A78767"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734.34 Kb.</w:t>
      </w:r>
    </w:p>
    <w:p w14:paraId="0E025C47"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BOC-A-2020-192-3296. </w:t>
      </w:r>
      <w:hyperlink r:id="rId378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78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788" w:tooltip="Descargar en formato PDF" w:history="1">
        <w:r w:rsidRPr="004F5E41">
          <w:rPr>
            <w:rStyle w:val="Hipervnculo"/>
            <w:rFonts w:ascii="Bookman Old Style" w:hAnsi="Bookman Old Style"/>
            <w:lang w:val="es-ES_tradnl"/>
          </w:rPr>
          <w:t>Descargar</w:t>
        </w:r>
      </w:hyperlink>
    </w:p>
    <w:p w14:paraId="0B9ACBD0" w14:textId="77777777"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C89B0FF" w14:textId="77777777"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5957F696" w14:textId="77777777" w:rsidR="00B650ED" w:rsidRPr="004F5E41" w:rsidRDefault="00293157" w:rsidP="004F5E41">
      <w:pPr>
        <w:jc w:val="both"/>
        <w:rPr>
          <w:rFonts w:ascii="Bookman Old Style" w:hAnsi="Bookman Old Style"/>
          <w:bCs/>
          <w:lang w:val="es-ES_tradnl"/>
        </w:rPr>
      </w:pPr>
      <w:hyperlink r:id="rId3789" w:tooltip="Ir a la disposición 2012/048/001" w:history="1">
        <w:r w:rsidR="00B650ED" w:rsidRPr="004F5E41">
          <w:rPr>
            <w:rStyle w:val="Hipervnculo"/>
            <w:rFonts w:ascii="Bookman Old Style" w:hAnsi="Bookman Old Style"/>
            <w:bCs/>
            <w:lang w:val="es-ES_tradnl"/>
          </w:rPr>
          <w:t>3302</w:t>
        </w:r>
      </w:hyperlink>
      <w:r w:rsidR="00B650ED" w:rsidRPr="004F5E41">
        <w:rPr>
          <w:rFonts w:ascii="Bookman Old Style" w:hAnsi="Bookman Old Style"/>
          <w:lang w:val="es-ES_tradnl"/>
        </w:rPr>
        <w:t> </w:t>
      </w:r>
      <w:hyperlink r:id="rId3790" w:history="1">
        <w:r w:rsidR="00B650ED" w:rsidRPr="004F5E41">
          <w:rPr>
            <w:rStyle w:val="Hipervnculo"/>
            <w:rFonts w:ascii="Bookman Old Style" w:hAnsi="Bookman Old Style"/>
            <w:lang w:val="es-ES_tradnl"/>
          </w:rPr>
          <w:t>Dirección General de Formación Profesional y Educación de Adultos.- Resolución de 14 de septiembre de 2020, por la que se reanuda y modifica el calendario, los lugares y las fechas de celebración de las pruebas de acceso a los ciclos formativos de grado medio y grado superior de formación profesional y enseñanzas deportivas de régimen especial, convocadas por Resolución de 11 de febrero de 2020, modificada por Resolución de 15 de mayo de 2020, y se ajustan sus plazos.</w:t>
        </w:r>
      </w:hyperlink>
    </w:p>
    <w:p w14:paraId="1E9BAB11"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474.89 Kb.</w:t>
      </w:r>
    </w:p>
    <w:p w14:paraId="54FE6518"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BOC-A-2020-192-3302. </w:t>
      </w:r>
      <w:hyperlink r:id="rId379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79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793" w:tooltip="Descargar en formato PDF" w:history="1">
        <w:r w:rsidRPr="004F5E41">
          <w:rPr>
            <w:rStyle w:val="Hipervnculo"/>
            <w:rFonts w:ascii="Bookman Old Style" w:hAnsi="Bookman Old Style"/>
            <w:lang w:val="es-ES_tradnl"/>
          </w:rPr>
          <w:t>Descargar</w:t>
        </w:r>
      </w:hyperlink>
    </w:p>
    <w:p w14:paraId="3E793338" w14:textId="77777777" w:rsidR="00B650ED" w:rsidRPr="004F5E41" w:rsidRDefault="00293157" w:rsidP="004F5E41">
      <w:pPr>
        <w:jc w:val="both"/>
        <w:rPr>
          <w:rFonts w:ascii="Bookman Old Style" w:hAnsi="Bookman Old Style"/>
          <w:bCs/>
          <w:lang w:val="es-ES_tradnl"/>
        </w:rPr>
      </w:pPr>
      <w:hyperlink r:id="rId3794" w:tooltip="Ir a la disposición 2012/048/001" w:history="1">
        <w:r w:rsidR="00B650ED" w:rsidRPr="004F5E41">
          <w:rPr>
            <w:rStyle w:val="Hipervnculo"/>
            <w:rFonts w:ascii="Bookman Old Style" w:hAnsi="Bookman Old Style"/>
            <w:bCs/>
            <w:lang w:val="es-ES_tradnl"/>
          </w:rPr>
          <w:t>3301</w:t>
        </w:r>
      </w:hyperlink>
      <w:r w:rsidR="00B650ED" w:rsidRPr="004F5E41">
        <w:rPr>
          <w:rFonts w:ascii="Bookman Old Style" w:hAnsi="Bookman Old Style"/>
          <w:bCs/>
          <w:lang w:val="es-ES_tradnl"/>
        </w:rPr>
        <w:t> </w:t>
      </w:r>
      <w:hyperlink r:id="rId3795" w:history="1">
        <w:r w:rsidR="00B650ED" w:rsidRPr="004F5E41">
          <w:rPr>
            <w:rStyle w:val="Hipervnculo"/>
            <w:rFonts w:ascii="Bookman Old Style" w:hAnsi="Bookman Old Style"/>
            <w:bCs/>
            <w:lang w:val="es-ES_tradnl"/>
          </w:rPr>
          <w:t>Dirección General de Centros, Infraestructura y Promoción Educativa.- Resolución de 14 de septiembre de 2020, por la que se modifica la Resolución de 12 de febrero de 2020, que convoca el procedimiento de admisión del alumnado de Educación Secundaria Obligatoria, Bachillerato, Ciclos Formativos de Formación Profesional Básica, Ciclos Formativos de Grado Medio y de Grado Superior de Formación Profesional, de Artes Plásticas y Diseño, Enseñanzas Elementales y Profesionales de Música, Enseñanzas Deportivas, Educación de Personas Adultas y Enseñanzas de Idiomas, en centros sostenidos con fondos públicos, para el curso escolar 2020/2021, en la Comunidad Autónoma de Canarias, modificada por Resolución de 14 de mayo de 2020.</w:t>
        </w:r>
      </w:hyperlink>
    </w:p>
    <w:p w14:paraId="4AAEBB97" w14:textId="77777777" w:rsidR="00B650ED" w:rsidRPr="004F5E41" w:rsidRDefault="00B650ED" w:rsidP="004F5E41">
      <w:pPr>
        <w:jc w:val="both"/>
        <w:rPr>
          <w:rFonts w:ascii="Bookman Old Style" w:hAnsi="Bookman Old Style"/>
          <w:bCs/>
          <w:lang w:val="es-ES_tradnl"/>
        </w:rPr>
      </w:pPr>
      <w:r w:rsidRPr="004F5E41">
        <w:rPr>
          <w:rFonts w:ascii="Bookman Old Style" w:hAnsi="Bookman Old Style"/>
          <w:bCs/>
          <w:lang w:val="es-ES_tradnl"/>
        </w:rPr>
        <w:t>3 páginas. Formato de archivo en PDF/Adobe Acrobat. Tamaño: 424.32 Kb.</w:t>
      </w:r>
    </w:p>
    <w:p w14:paraId="2C5F7E4D" w14:textId="77777777" w:rsidR="00B650ED" w:rsidRPr="004F5E41" w:rsidRDefault="00B650ED" w:rsidP="004F5E41">
      <w:pPr>
        <w:jc w:val="both"/>
        <w:rPr>
          <w:rFonts w:ascii="Bookman Old Style" w:hAnsi="Bookman Old Style"/>
          <w:bCs/>
          <w:lang w:val="es-ES_tradnl"/>
        </w:rPr>
      </w:pPr>
      <w:r w:rsidRPr="004F5E41">
        <w:rPr>
          <w:rFonts w:ascii="Bookman Old Style" w:hAnsi="Bookman Old Style"/>
          <w:bCs/>
          <w:lang w:val="es-ES_tradnl"/>
        </w:rPr>
        <w:t>BOC-A-2020-192-3301. </w:t>
      </w:r>
      <w:hyperlink r:id="rId3796"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3797"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3798" w:tooltip="Descargar en formato PDF" w:history="1">
        <w:r w:rsidRPr="004F5E41">
          <w:rPr>
            <w:rStyle w:val="Hipervnculo"/>
            <w:rFonts w:ascii="Bookman Old Style" w:hAnsi="Bookman Old Style"/>
            <w:bCs/>
            <w:lang w:val="es-ES_tradnl"/>
          </w:rPr>
          <w:t>Descargar</w:t>
        </w:r>
      </w:hyperlink>
    </w:p>
    <w:p w14:paraId="667D1FC5" w14:textId="77777777"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6938B390" w14:textId="77777777" w:rsidR="00B650ED" w:rsidRPr="004F5E41" w:rsidRDefault="00293157" w:rsidP="004F5E41">
      <w:pPr>
        <w:jc w:val="both"/>
        <w:rPr>
          <w:rFonts w:ascii="Bookman Old Style" w:hAnsi="Bookman Old Style"/>
          <w:bCs/>
          <w:lang w:val="es-ES_tradnl"/>
        </w:rPr>
      </w:pPr>
      <w:hyperlink r:id="rId3799" w:tooltip="Ir a la disposición 2012/048/001" w:history="1">
        <w:r w:rsidR="00B650ED" w:rsidRPr="004F5E41">
          <w:rPr>
            <w:rStyle w:val="Hipervnculo"/>
            <w:rFonts w:ascii="Bookman Old Style" w:hAnsi="Bookman Old Style"/>
            <w:bCs/>
            <w:lang w:val="es-ES_tradnl"/>
          </w:rPr>
          <w:t>3299</w:t>
        </w:r>
      </w:hyperlink>
      <w:r w:rsidR="00B650ED" w:rsidRPr="004F5E41">
        <w:rPr>
          <w:rFonts w:ascii="Bookman Old Style" w:hAnsi="Bookman Old Style"/>
          <w:bCs/>
          <w:lang w:val="es-ES_tradnl"/>
        </w:rPr>
        <w:t> </w:t>
      </w:r>
      <w:hyperlink r:id="rId3800" w:history="1">
        <w:r w:rsidR="00B650ED" w:rsidRPr="004F5E41">
          <w:rPr>
            <w:rStyle w:val="Hipervnculo"/>
            <w:rFonts w:ascii="Bookman Old Style" w:hAnsi="Bookman Old Style"/>
            <w:bCs/>
            <w:lang w:val="es-ES_tradnl"/>
          </w:rPr>
          <w:t xml:space="preserve">Dirección General de Derechos Sociales e </w:t>
        </w:r>
        <w:proofErr w:type="gramStart"/>
        <w:r w:rsidR="00B650ED" w:rsidRPr="004F5E41">
          <w:rPr>
            <w:rStyle w:val="Hipervnculo"/>
            <w:rFonts w:ascii="Bookman Old Style" w:hAnsi="Bookman Old Style"/>
            <w:bCs/>
            <w:lang w:val="es-ES_tradnl"/>
          </w:rPr>
          <w:t>Inmigración.-</w:t>
        </w:r>
        <w:proofErr w:type="gramEnd"/>
        <w:r w:rsidR="00B650ED" w:rsidRPr="004F5E41">
          <w:rPr>
            <w:rStyle w:val="Hipervnculo"/>
            <w:rFonts w:ascii="Bookman Old Style" w:hAnsi="Bookman Old Style"/>
            <w:bCs/>
            <w:lang w:val="es-ES_tradnl"/>
          </w:rPr>
          <w:t xml:space="preserve"> Resolución de 4 de septiembre de 2020, por la que se acuerda conceder la prestación económica, denominada Ingreso Canario de Emergencia a las personas interesadas que constan en el anexo.</w:t>
        </w:r>
      </w:hyperlink>
    </w:p>
    <w:p w14:paraId="3F4D83D6" w14:textId="77777777" w:rsidR="00B650ED" w:rsidRPr="004F5E41" w:rsidRDefault="00B650ED" w:rsidP="004F5E41">
      <w:pPr>
        <w:jc w:val="both"/>
        <w:rPr>
          <w:rFonts w:ascii="Bookman Old Style" w:hAnsi="Bookman Old Style"/>
          <w:bCs/>
          <w:lang w:val="es-ES_tradnl"/>
        </w:rPr>
      </w:pPr>
      <w:r w:rsidRPr="004F5E41">
        <w:rPr>
          <w:rFonts w:ascii="Bookman Old Style" w:hAnsi="Bookman Old Style"/>
          <w:bCs/>
          <w:lang w:val="es-ES_tradnl"/>
        </w:rPr>
        <w:t>9 páginas. Formato de archivo en PDF/Adobe Acrobat. Tamaño: 475.78 Kb.</w:t>
      </w:r>
    </w:p>
    <w:p w14:paraId="1BC7917F" w14:textId="77777777" w:rsidR="00B650ED" w:rsidRPr="004F5E41" w:rsidRDefault="00B650ED" w:rsidP="004F5E41">
      <w:pPr>
        <w:jc w:val="both"/>
        <w:rPr>
          <w:rFonts w:ascii="Bookman Old Style" w:hAnsi="Bookman Old Style"/>
          <w:bCs/>
          <w:lang w:val="es-ES_tradnl"/>
        </w:rPr>
      </w:pPr>
      <w:r w:rsidRPr="004F5E41">
        <w:rPr>
          <w:rFonts w:ascii="Bookman Old Style" w:hAnsi="Bookman Old Style"/>
          <w:bCs/>
          <w:lang w:val="es-ES_tradnl"/>
        </w:rPr>
        <w:t>BOC-A-2020-192-3299. </w:t>
      </w:r>
      <w:hyperlink r:id="rId3801"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3802"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3803" w:tooltip="Descargar en formato PDF" w:history="1">
        <w:r w:rsidRPr="004F5E41">
          <w:rPr>
            <w:rStyle w:val="Hipervnculo"/>
            <w:rFonts w:ascii="Bookman Old Style" w:hAnsi="Bookman Old Style"/>
            <w:bCs/>
            <w:lang w:val="es-ES_tradnl"/>
          </w:rPr>
          <w:t>Descargar</w:t>
        </w:r>
      </w:hyperlink>
    </w:p>
    <w:p w14:paraId="52256610" w14:textId="77777777" w:rsidR="00BA1F4E" w:rsidRPr="004F5E41" w:rsidRDefault="00BA1F4E" w:rsidP="004F5E41">
      <w:pPr>
        <w:jc w:val="both"/>
        <w:rPr>
          <w:rFonts w:ascii="Bookman Old Style" w:hAnsi="Bookman Old Style"/>
          <w:b/>
          <w:lang w:val="es-ES_tradnl"/>
        </w:rPr>
      </w:pPr>
      <w:r w:rsidRPr="004F5E41">
        <w:rPr>
          <w:rFonts w:ascii="Bookman Old Style" w:hAnsi="Bookman Old Style"/>
          <w:b/>
          <w:lang w:val="es-ES_tradnl"/>
        </w:rPr>
        <w:t>BOE 17/09/2020</w:t>
      </w:r>
    </w:p>
    <w:p w14:paraId="7FC9651A" w14:textId="77777777" w:rsidR="00BA1F4E" w:rsidRPr="004F5E41" w:rsidRDefault="00BA1F4E" w:rsidP="004F5E41">
      <w:pPr>
        <w:jc w:val="both"/>
        <w:rPr>
          <w:rFonts w:ascii="Bookman Old Style" w:hAnsi="Bookman Old Style"/>
          <w:b/>
          <w:bCs/>
          <w:lang w:val="es-ES_tradnl"/>
        </w:rPr>
      </w:pPr>
      <w:r w:rsidRPr="004F5E41">
        <w:rPr>
          <w:rFonts w:ascii="Bookman Old Style" w:hAnsi="Bookman Old Style"/>
          <w:b/>
          <w:bCs/>
          <w:lang w:val="es-ES_tradnl"/>
        </w:rPr>
        <w:lastRenderedPageBreak/>
        <w:t>I. Disposiciones generales</w:t>
      </w:r>
    </w:p>
    <w:p w14:paraId="6C3888DC" w14:textId="77777777" w:rsidR="00BA1F4E" w:rsidRPr="004F5E41" w:rsidRDefault="00BA1F4E"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14:paraId="4FE747D9" w14:textId="77777777" w:rsidR="00BA1F4E" w:rsidRPr="004F5E41" w:rsidRDefault="00BA1F4E" w:rsidP="004F5E41">
      <w:pPr>
        <w:jc w:val="both"/>
        <w:rPr>
          <w:rFonts w:ascii="Bookman Old Style" w:hAnsi="Bookman Old Style"/>
          <w:b/>
          <w:bCs/>
          <w:lang w:val="es-ES_tradnl"/>
        </w:rPr>
      </w:pPr>
      <w:r w:rsidRPr="004F5E41">
        <w:rPr>
          <w:rFonts w:ascii="Bookman Old Style" w:hAnsi="Bookman Old Style"/>
          <w:b/>
          <w:bCs/>
          <w:lang w:val="es-ES_tradnl"/>
        </w:rPr>
        <w:t>Crisis sanitaria</w:t>
      </w:r>
    </w:p>
    <w:p w14:paraId="76BC2745" w14:textId="77777777" w:rsidR="00BA1F4E" w:rsidRPr="004F5E41" w:rsidRDefault="00BA1F4E" w:rsidP="004F5E41">
      <w:pPr>
        <w:jc w:val="both"/>
        <w:rPr>
          <w:rFonts w:ascii="Bookman Old Style" w:hAnsi="Bookman Old Style"/>
          <w:bCs/>
          <w:lang w:val="es-ES_tradnl"/>
        </w:rPr>
      </w:pPr>
      <w:r w:rsidRPr="004F5E41">
        <w:rPr>
          <w:rFonts w:ascii="Bookman Old Style" w:hAnsi="Bookman Old Style"/>
          <w:lang w:val="es-ES_tradnl"/>
        </w:rPr>
        <w:t>Ley Foral 14/2020, de 1 de septiembre, por la que se aprueban medidas extraordinarias para hacer frente a la crisis sanitaria del coronavirus (COVID-19), una vez superada la fase 3 del Plan para la transición hacia una nueva normalidad.</w:t>
      </w:r>
    </w:p>
    <w:p w14:paraId="2B3B814C" w14:textId="77777777" w:rsidR="00BA1F4E" w:rsidRPr="004F5E41" w:rsidRDefault="00293157" w:rsidP="004F5E41">
      <w:pPr>
        <w:jc w:val="both"/>
        <w:rPr>
          <w:rFonts w:ascii="Bookman Old Style" w:hAnsi="Bookman Old Style"/>
          <w:bCs/>
          <w:lang w:val="en-US"/>
        </w:rPr>
      </w:pPr>
      <w:hyperlink r:id="rId3804" w:tooltip="PDF firmado BOE-A-2020-10783" w:history="1">
        <w:r w:rsidR="00BA1F4E" w:rsidRPr="004F5E41">
          <w:rPr>
            <w:rStyle w:val="Hipervnculo"/>
            <w:rFonts w:ascii="Bookman Old Style" w:hAnsi="Bookman Old Style"/>
            <w:lang w:val="en-US"/>
          </w:rPr>
          <w:t>PDF (BOE-A-2020-10783 - 6 </w:t>
        </w:r>
        <w:proofErr w:type="spellStart"/>
        <w:r w:rsidR="00BA1F4E" w:rsidRPr="004F5E41">
          <w:rPr>
            <w:rStyle w:val="Hipervnculo"/>
            <w:rFonts w:ascii="Bookman Old Style" w:hAnsi="Bookman Old Style"/>
            <w:lang w:val="en-US"/>
          </w:rPr>
          <w:t>págs</w:t>
        </w:r>
        <w:proofErr w:type="spellEnd"/>
        <w:r w:rsidR="00BA1F4E" w:rsidRPr="004F5E41">
          <w:rPr>
            <w:rStyle w:val="Hipervnculo"/>
            <w:rFonts w:ascii="Bookman Old Style" w:hAnsi="Bookman Old Style"/>
            <w:lang w:val="en-US"/>
          </w:rPr>
          <w:t>. - 252 KB)</w:t>
        </w:r>
      </w:hyperlink>
    </w:p>
    <w:p w14:paraId="24DC0492" w14:textId="77777777" w:rsidR="00BA1F4E" w:rsidRPr="004F5E41" w:rsidRDefault="00BA1F4E"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27A82537" w14:textId="77777777" w:rsidR="00BA1F4E" w:rsidRPr="004F5E41" w:rsidRDefault="00BA1F4E"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78A87017" w14:textId="77777777" w:rsidR="00BA1F4E" w:rsidRPr="004F5E41" w:rsidRDefault="00BA1F4E" w:rsidP="004F5E41">
      <w:pPr>
        <w:jc w:val="both"/>
        <w:rPr>
          <w:rFonts w:ascii="Bookman Old Style" w:hAnsi="Bookman Old Style"/>
          <w:bCs/>
          <w:lang w:val="es-ES_tradnl"/>
        </w:rPr>
      </w:pPr>
      <w:r w:rsidRPr="004F5E41">
        <w:rPr>
          <w:rFonts w:ascii="Bookman Old Style" w:hAnsi="Bookman Old Style"/>
          <w:lang w:val="es-ES_tradnl"/>
        </w:rPr>
        <w:t>Resolución de 24 de julio de 2020, de la Secretaría General de Coordinación Territorial, por la que se publica el Acuerdo de la Comisión Bilateral de Cooperación Administración General del Estado-Comunidad Autónoma de la Región de Murcia, en relación con el Decreto-Ley de la Región de Murcia 3/2020, de 23 de abril, de mitigación del impacto socioeconómico del COVID-19 en el área de la vivienda e infraestructuras.</w:t>
      </w:r>
    </w:p>
    <w:p w14:paraId="70E11CA3" w14:textId="77777777" w:rsidR="00BA1F4E" w:rsidRPr="004F5E41" w:rsidRDefault="00293157" w:rsidP="004F5E41">
      <w:pPr>
        <w:jc w:val="both"/>
        <w:rPr>
          <w:rFonts w:ascii="Bookman Old Style" w:hAnsi="Bookman Old Style"/>
          <w:bCs/>
          <w:lang w:val="es-ES_tradnl"/>
        </w:rPr>
      </w:pPr>
      <w:hyperlink r:id="rId3805" w:tooltip="PDF firmado BOE-A-2020-10819" w:history="1">
        <w:r w:rsidR="00BA1F4E" w:rsidRPr="004F5E41">
          <w:rPr>
            <w:rStyle w:val="Hipervnculo"/>
            <w:rFonts w:ascii="Bookman Old Style" w:hAnsi="Bookman Old Style"/>
            <w:lang w:val="es-ES_tradnl"/>
          </w:rPr>
          <w:t>PDF (BOE-A-2020-10819 - 1 pág. - 218 KB)</w:t>
        </w:r>
      </w:hyperlink>
    </w:p>
    <w:p w14:paraId="071483D7" w14:textId="77777777" w:rsidR="00BA1F4E" w:rsidRPr="004F5E41" w:rsidRDefault="00BA1F4E" w:rsidP="004F5E41">
      <w:pPr>
        <w:jc w:val="both"/>
        <w:rPr>
          <w:rFonts w:ascii="Bookman Old Style" w:hAnsi="Bookman Old Style"/>
          <w:lang w:val="es-ES_tradnl"/>
        </w:rPr>
      </w:pPr>
      <w:r w:rsidRPr="004F5E41">
        <w:rPr>
          <w:rFonts w:ascii="Bookman Old Style" w:hAnsi="Bookman Old Style"/>
          <w:lang w:val="es-ES_tradnl"/>
        </w:rPr>
        <w:t>Resolución de 24 de julio de 2020, de la Secretaría General de Coordinación Territorial, por la que se publica el Acuerdo de la Comisión Bilateral de Cooperación Administración General del Estado-Comunidad Autónoma de la Región de Murcia, en relación con el Decreto-Ley 5/2020, de 7 de mayo de mitigación del impacto socioeconómico del Covid-19 en el área de medio ambiente, que modifica la Ley 4/2009, de 14 de mayo, de Protección Ambiental Integrada, de la Comunidad Autónoma de la Región de Murcia.</w:t>
      </w:r>
    </w:p>
    <w:p w14:paraId="391294DD" w14:textId="77777777" w:rsidR="00BA1F4E" w:rsidRPr="004F5E41" w:rsidRDefault="00293157" w:rsidP="004F5E41">
      <w:pPr>
        <w:jc w:val="both"/>
        <w:rPr>
          <w:rFonts w:ascii="Bookman Old Style" w:hAnsi="Bookman Old Style"/>
          <w:lang w:val="en-US"/>
        </w:rPr>
      </w:pPr>
      <w:hyperlink r:id="rId3806" w:tooltip="PDF firmado BOE-A-2020-10820" w:history="1">
        <w:r w:rsidR="00BA1F4E" w:rsidRPr="004F5E41">
          <w:rPr>
            <w:rStyle w:val="Hipervnculo"/>
            <w:rFonts w:ascii="Bookman Old Style" w:hAnsi="Bookman Old Style"/>
            <w:lang w:val="en-US"/>
          </w:rPr>
          <w:t>PDF (BOE-A-2020-10820 - 1 </w:t>
        </w:r>
        <w:proofErr w:type="spellStart"/>
        <w:r w:rsidR="00BA1F4E" w:rsidRPr="004F5E41">
          <w:rPr>
            <w:rStyle w:val="Hipervnculo"/>
            <w:rFonts w:ascii="Bookman Old Style" w:hAnsi="Bookman Old Style"/>
            <w:lang w:val="en-US"/>
          </w:rPr>
          <w:t>pág</w:t>
        </w:r>
        <w:proofErr w:type="spellEnd"/>
        <w:r w:rsidR="00BA1F4E" w:rsidRPr="004F5E41">
          <w:rPr>
            <w:rStyle w:val="Hipervnculo"/>
            <w:rFonts w:ascii="Bookman Old Style" w:hAnsi="Bookman Old Style"/>
            <w:lang w:val="en-US"/>
          </w:rPr>
          <w:t>. - 218 KB)</w:t>
        </w:r>
      </w:hyperlink>
    </w:p>
    <w:p w14:paraId="18E5C03F" w14:textId="77777777" w:rsidR="003F4771" w:rsidRPr="004F5E41" w:rsidRDefault="003F4771" w:rsidP="004F5E41">
      <w:pPr>
        <w:jc w:val="both"/>
        <w:rPr>
          <w:rFonts w:ascii="Bookman Old Style" w:hAnsi="Bookman Old Style"/>
          <w:b/>
          <w:lang w:val="en-US"/>
        </w:rPr>
      </w:pPr>
      <w:r w:rsidRPr="004F5E41">
        <w:rPr>
          <w:rFonts w:ascii="Bookman Old Style" w:hAnsi="Bookman Old Style"/>
          <w:b/>
          <w:lang w:val="en-US"/>
        </w:rPr>
        <w:t>BOE 16/09/2020</w:t>
      </w:r>
    </w:p>
    <w:p w14:paraId="410D022F" w14:textId="77777777"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B19A1FD" w14:textId="77777777" w:rsidR="003F4771" w:rsidRPr="004F5E41" w:rsidRDefault="003F4771"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11682361" w14:textId="77777777"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63220A1E" w14:textId="77777777" w:rsidR="003F4771" w:rsidRPr="004F5E41" w:rsidRDefault="003F4771" w:rsidP="004F5E41">
      <w:pPr>
        <w:jc w:val="both"/>
        <w:rPr>
          <w:rFonts w:ascii="Bookman Old Style" w:hAnsi="Bookman Old Style"/>
          <w:bCs/>
          <w:lang w:val="es-ES_tradnl"/>
        </w:rPr>
      </w:pPr>
      <w:r w:rsidRPr="004F5E41">
        <w:rPr>
          <w:rFonts w:ascii="Bookman Old Style" w:hAnsi="Bookman Old Style"/>
          <w:lang w:val="es-ES_tradnl"/>
        </w:rPr>
        <w:t>Orden INT/851/2020, de 14 de septiembre,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2BEAFE7C" w14:textId="77777777" w:rsidR="003F4771" w:rsidRPr="004F5E41" w:rsidRDefault="00293157" w:rsidP="004F5E41">
      <w:pPr>
        <w:jc w:val="both"/>
        <w:rPr>
          <w:rFonts w:ascii="Bookman Old Style" w:hAnsi="Bookman Old Style"/>
          <w:bCs/>
          <w:lang w:val="en-US"/>
        </w:rPr>
      </w:pPr>
      <w:hyperlink r:id="rId3807" w:tooltip="PDF firmado BOE-A-2020-10726" w:history="1">
        <w:r w:rsidR="003F4771" w:rsidRPr="004F5E41">
          <w:rPr>
            <w:rStyle w:val="Hipervnculo"/>
            <w:rFonts w:ascii="Bookman Old Style" w:hAnsi="Bookman Old Style"/>
            <w:lang w:val="en-US"/>
          </w:rPr>
          <w:t>PDF (BOE-A-2020-10726 - 2 </w:t>
        </w:r>
        <w:proofErr w:type="spellStart"/>
        <w:r w:rsidR="003F4771" w:rsidRPr="004F5E41">
          <w:rPr>
            <w:rStyle w:val="Hipervnculo"/>
            <w:rFonts w:ascii="Bookman Old Style" w:hAnsi="Bookman Old Style"/>
            <w:lang w:val="en-US"/>
          </w:rPr>
          <w:t>págs</w:t>
        </w:r>
        <w:proofErr w:type="spellEnd"/>
        <w:r w:rsidR="003F4771" w:rsidRPr="004F5E41">
          <w:rPr>
            <w:rStyle w:val="Hipervnculo"/>
            <w:rFonts w:ascii="Bookman Old Style" w:hAnsi="Bookman Old Style"/>
            <w:lang w:val="en-US"/>
          </w:rPr>
          <w:t>. - 220 KB)</w:t>
        </w:r>
      </w:hyperlink>
    </w:p>
    <w:p w14:paraId="7131AFDD" w14:textId="77777777"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1A34A2CE" w14:textId="77777777" w:rsidR="003F4771" w:rsidRPr="004F5E41" w:rsidRDefault="003F4771"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70567381" w14:textId="77777777" w:rsidR="003F4771" w:rsidRPr="004F5E41" w:rsidRDefault="003F4771"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 Adquisiciones del Mando de Apoyo Logístico del Ejército del Aire. Objeto: Suministro de mascarillas higiénicas reutilizables para personal del EA. Expediente: 4023020028900.</w:t>
      </w:r>
    </w:p>
    <w:p w14:paraId="3F99FE52" w14:textId="77777777" w:rsidR="003F4771" w:rsidRPr="004F5E41" w:rsidRDefault="00293157" w:rsidP="004F5E41">
      <w:pPr>
        <w:jc w:val="both"/>
        <w:rPr>
          <w:rFonts w:ascii="Bookman Old Style" w:hAnsi="Bookman Old Style"/>
          <w:lang w:val="es-ES_tradnl"/>
        </w:rPr>
      </w:pPr>
      <w:hyperlink r:id="rId3808" w:tooltip="PDF firmado BOE-B-2020-30017" w:history="1">
        <w:r w:rsidR="003F4771" w:rsidRPr="004F5E41">
          <w:rPr>
            <w:rStyle w:val="Hipervnculo"/>
            <w:rFonts w:ascii="Bookman Old Style" w:hAnsi="Bookman Old Style"/>
            <w:lang w:val="es-ES_tradnl"/>
          </w:rPr>
          <w:t>PDF (BOE-B-2020-30017 - 2 págs. - 184 KB)</w:t>
        </w:r>
      </w:hyperlink>
    </w:p>
    <w:p w14:paraId="11BE5D58" w14:textId="77777777" w:rsidR="003F4771" w:rsidRPr="004F5E41" w:rsidRDefault="003F4771" w:rsidP="004F5E41">
      <w:pPr>
        <w:jc w:val="both"/>
        <w:rPr>
          <w:rFonts w:ascii="Bookman Old Style" w:hAnsi="Bookman Old Style"/>
          <w:b/>
          <w:lang w:val="es-ES_tradnl"/>
        </w:rPr>
      </w:pPr>
      <w:r w:rsidRPr="004F5E41">
        <w:rPr>
          <w:rFonts w:ascii="Bookman Old Style" w:hAnsi="Bookman Old Style"/>
          <w:b/>
          <w:lang w:val="es-ES_tradnl"/>
        </w:rPr>
        <w:t>BOC 16/09/2020</w:t>
      </w:r>
    </w:p>
    <w:p w14:paraId="4F0FAC5E" w14:textId="77777777"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27548338" w14:textId="77777777"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703AB27D" w14:textId="77777777"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6DE59A0" w14:textId="77777777" w:rsidR="003F4771" w:rsidRPr="004F5E41" w:rsidRDefault="00293157" w:rsidP="004F5E41">
      <w:pPr>
        <w:jc w:val="both"/>
        <w:rPr>
          <w:rFonts w:ascii="Bookman Old Style" w:hAnsi="Bookman Old Style"/>
          <w:bCs/>
          <w:lang w:val="es-ES_tradnl"/>
        </w:rPr>
      </w:pPr>
      <w:hyperlink r:id="rId3809" w:tooltip="Ir a la disposición 2012/048/001" w:history="1">
        <w:r w:rsidR="003F4771" w:rsidRPr="004F5E41">
          <w:rPr>
            <w:rStyle w:val="Hipervnculo"/>
            <w:rFonts w:ascii="Bookman Old Style" w:hAnsi="Bookman Old Style"/>
            <w:bCs/>
            <w:lang w:val="es-ES_tradnl"/>
          </w:rPr>
          <w:t>3271</w:t>
        </w:r>
      </w:hyperlink>
      <w:r w:rsidR="003F4771" w:rsidRPr="004F5E41">
        <w:rPr>
          <w:rFonts w:ascii="Bookman Old Style" w:hAnsi="Bookman Old Style"/>
          <w:lang w:val="es-ES_tradnl"/>
        </w:rPr>
        <w:t> </w:t>
      </w:r>
      <w:hyperlink r:id="rId3810" w:history="1">
        <w:r w:rsidR="003F4771" w:rsidRPr="004F5E41">
          <w:rPr>
            <w:rStyle w:val="Hipervnculo"/>
            <w:rFonts w:ascii="Bookman Old Style" w:hAnsi="Bookman Old Style"/>
            <w:lang w:val="es-ES_tradnl"/>
          </w:rPr>
          <w:t xml:space="preserve">Secretaría General.- Anuncio por el que se hace pública la Resolución de 2 de septiembre de 2020, que dispone la remisión al Tribunal Superior de Justicia de Canarias, Sala de lo Contencioso-Administrativo, Sección Segunda, de Santa Cruz de Tenerife, del expediente relativo al procedimiento de derechos fundamentales </w:t>
        </w:r>
        <w:proofErr w:type="spellStart"/>
        <w:r w:rsidR="003F4771" w:rsidRPr="004F5E41">
          <w:rPr>
            <w:rStyle w:val="Hipervnculo"/>
            <w:rFonts w:ascii="Bookman Old Style" w:hAnsi="Bookman Old Style"/>
            <w:lang w:val="es-ES_tradnl"/>
          </w:rPr>
          <w:t>nº</w:t>
        </w:r>
        <w:proofErr w:type="spellEnd"/>
        <w:r w:rsidR="003F4771" w:rsidRPr="004F5E41">
          <w:rPr>
            <w:rStyle w:val="Hipervnculo"/>
            <w:rFonts w:ascii="Bookman Old Style" w:hAnsi="Bookman Old Style"/>
            <w:lang w:val="es-ES_tradnl"/>
          </w:rPr>
          <w:t xml:space="preserve"> 231/2020, contra la Resolución de 13 de agosto de 2020, de la Secretaria General de la Presidencia del Gobierno de Canarias,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6B211E79" w14:textId="77777777" w:rsidR="003F4771" w:rsidRPr="004F5E41" w:rsidRDefault="003F4771"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243.84 Kb.</w:t>
      </w:r>
    </w:p>
    <w:p w14:paraId="709AEF81" w14:textId="77777777" w:rsidR="003F4771" w:rsidRPr="004F5E41" w:rsidRDefault="003F4771" w:rsidP="004F5E41">
      <w:pPr>
        <w:jc w:val="both"/>
        <w:rPr>
          <w:rFonts w:ascii="Bookman Old Style" w:hAnsi="Bookman Old Style"/>
          <w:lang w:val="es-ES_tradnl"/>
        </w:rPr>
      </w:pPr>
      <w:r w:rsidRPr="004F5E41">
        <w:rPr>
          <w:rFonts w:ascii="Bookman Old Style" w:hAnsi="Bookman Old Style"/>
          <w:lang w:val="es-ES_tradnl"/>
        </w:rPr>
        <w:t>BOC-A-2020-190-3271. </w:t>
      </w:r>
      <w:hyperlink r:id="rId381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81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813" w:tooltip="Descargar en formato PDF" w:history="1">
        <w:r w:rsidRPr="004F5E41">
          <w:rPr>
            <w:rStyle w:val="Hipervnculo"/>
            <w:rFonts w:ascii="Bookman Old Style" w:hAnsi="Bookman Old Style"/>
            <w:lang w:val="es-ES_tradnl"/>
          </w:rPr>
          <w:t>Descargar</w:t>
        </w:r>
      </w:hyperlink>
    </w:p>
    <w:p w14:paraId="02E32945" w14:textId="77777777" w:rsidR="00A5077A" w:rsidRPr="004F5E41" w:rsidRDefault="00A5077A" w:rsidP="004F5E41">
      <w:pPr>
        <w:jc w:val="both"/>
        <w:rPr>
          <w:rFonts w:ascii="Bookman Old Style" w:hAnsi="Bookman Old Style"/>
          <w:b/>
          <w:lang w:val="es-ES_tradnl"/>
        </w:rPr>
      </w:pPr>
      <w:r w:rsidRPr="004F5E41">
        <w:rPr>
          <w:rFonts w:ascii="Bookman Old Style" w:hAnsi="Bookman Old Style"/>
          <w:b/>
          <w:lang w:val="es-ES_tradnl"/>
        </w:rPr>
        <w:t>BOE 14/09/2020</w:t>
      </w:r>
    </w:p>
    <w:p w14:paraId="5FB2E3DA" w14:textId="77777777" w:rsidR="00A5077A" w:rsidRPr="004F5E41" w:rsidRDefault="00A5077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CDC0D58" w14:textId="77777777" w:rsidR="00A5077A" w:rsidRPr="004F5E41" w:rsidRDefault="00A5077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50F8D012" w14:textId="77777777" w:rsidR="00A5077A" w:rsidRPr="004F5E41" w:rsidRDefault="00A5077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100.000 unidades de mascarillas FFP2 de protección para cubrir las necesidades frente a la exposición de COVID-19. Expediente: EMERGECOVID2/13.</w:t>
      </w:r>
    </w:p>
    <w:p w14:paraId="745319FA" w14:textId="77777777" w:rsidR="00A5077A" w:rsidRPr="004F5E41" w:rsidRDefault="00293157" w:rsidP="004F5E41">
      <w:pPr>
        <w:jc w:val="both"/>
        <w:rPr>
          <w:rFonts w:ascii="Bookman Old Style" w:hAnsi="Bookman Old Style"/>
          <w:lang w:val="es-ES_tradnl"/>
        </w:rPr>
      </w:pPr>
      <w:hyperlink r:id="rId3814" w:tooltip="PDF firmado BOE-B-2020-29644" w:history="1">
        <w:r w:rsidR="00A5077A" w:rsidRPr="004F5E41">
          <w:rPr>
            <w:rStyle w:val="Hipervnculo"/>
            <w:rFonts w:ascii="Bookman Old Style" w:hAnsi="Bookman Old Style"/>
            <w:lang w:val="es-ES_tradnl"/>
          </w:rPr>
          <w:t>PDF (BOE-B-2020-29644 - 2 págs. - 184 KB)</w:t>
        </w:r>
      </w:hyperlink>
    </w:p>
    <w:p w14:paraId="33188B0D" w14:textId="77777777" w:rsidR="00A5077A" w:rsidRPr="004F5E41" w:rsidRDefault="00A5077A"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4F9B35AF" w14:textId="77777777" w:rsidR="00A5077A" w:rsidRPr="004F5E41" w:rsidRDefault="00A5077A"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TGSS-Dirección provincial de Lugo. Objeto: Adquisición material sanitario y equipos de protección individual para el personal de la Seguridad Social (TGSS/INSS) de Lugo. Expediente: 27UC3/20T.</w:t>
      </w:r>
    </w:p>
    <w:p w14:paraId="10674AC0" w14:textId="77777777" w:rsidR="00A5077A" w:rsidRPr="004F5E41" w:rsidRDefault="00293157" w:rsidP="004F5E41">
      <w:pPr>
        <w:jc w:val="both"/>
        <w:rPr>
          <w:rFonts w:ascii="Bookman Old Style" w:hAnsi="Bookman Old Style"/>
          <w:lang w:val="es-ES_tradnl"/>
        </w:rPr>
      </w:pPr>
      <w:hyperlink r:id="rId3815" w:tooltip="PDF firmado BOE-B-2020-29670" w:history="1">
        <w:r w:rsidR="00A5077A" w:rsidRPr="004F5E41">
          <w:rPr>
            <w:rStyle w:val="Hipervnculo"/>
            <w:rFonts w:ascii="Bookman Old Style" w:hAnsi="Bookman Old Style"/>
            <w:lang w:val="es-ES_tradnl"/>
          </w:rPr>
          <w:t>PDF (BOE-B-2020-29670 - 2 págs. - 181 KB)</w:t>
        </w:r>
      </w:hyperlink>
    </w:p>
    <w:p w14:paraId="65AB68DC"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BOE 11/09/2020</w:t>
      </w:r>
    </w:p>
    <w:p w14:paraId="7BE2BA34"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40E4783"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72DA58B5"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3D8A1C14" w14:textId="77777777"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t>Resolución de 10 de septiembre de 2020, del Congreso de los Diputados, por la que se ordena la publicación del Acuerdo de derogación del Real Decreto-ley 27/2020, de 4 de agosto, de medidas financieras, de carácter extraordinario y urgente, aplicables a las entidades locales.</w:t>
      </w:r>
    </w:p>
    <w:p w14:paraId="7663FCB6" w14:textId="77777777" w:rsidR="00074D52" w:rsidRPr="004F5E41" w:rsidRDefault="00293157" w:rsidP="004F5E41">
      <w:pPr>
        <w:jc w:val="both"/>
        <w:rPr>
          <w:rFonts w:ascii="Bookman Old Style" w:hAnsi="Bookman Old Style"/>
          <w:bCs/>
          <w:lang w:val="es-ES_tradnl"/>
        </w:rPr>
      </w:pPr>
      <w:hyperlink r:id="rId3816" w:tooltip="PDF firmado BOE-A-2020-10491" w:history="1">
        <w:r w:rsidR="00074D52" w:rsidRPr="004F5E41">
          <w:rPr>
            <w:rStyle w:val="Hipervnculo"/>
            <w:rFonts w:ascii="Bookman Old Style" w:hAnsi="Bookman Old Style"/>
            <w:lang w:val="es-ES_tradnl"/>
          </w:rPr>
          <w:t>PDF (BOE-A-2020-10491 - 1 pág. - 208 KB)</w:t>
        </w:r>
      </w:hyperlink>
    </w:p>
    <w:p w14:paraId="74E2BCF6"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14:paraId="39782A78"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Crisis sanitaria</w:t>
      </w:r>
    </w:p>
    <w:p w14:paraId="5202163C" w14:textId="77777777"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t>Decreto-Ley Foral 7/2020, de 22 de julio, por el que se aprueban medidas preventivas extraordinarias para hacer frente a la crisis sanitaria del coronavirus (COVID-19), una vez superada la fase 3 del Plan para la transición hacia una nueva normalidad.</w:t>
      </w:r>
    </w:p>
    <w:p w14:paraId="351BD111" w14:textId="77777777" w:rsidR="00074D52" w:rsidRPr="004F5E41" w:rsidRDefault="00293157" w:rsidP="004F5E41">
      <w:pPr>
        <w:jc w:val="both"/>
        <w:rPr>
          <w:rFonts w:ascii="Bookman Old Style" w:hAnsi="Bookman Old Style"/>
          <w:bCs/>
          <w:lang w:val="en-US"/>
        </w:rPr>
      </w:pPr>
      <w:hyperlink r:id="rId3817" w:tooltip="PDF firmado BOE-A-2020-10492" w:history="1">
        <w:r w:rsidR="00074D52" w:rsidRPr="004F5E41">
          <w:rPr>
            <w:rStyle w:val="Hipervnculo"/>
            <w:rFonts w:ascii="Bookman Old Style" w:hAnsi="Bookman Old Style"/>
            <w:lang w:val="en-US"/>
          </w:rPr>
          <w:t>PDF (BOE-A-2020-10492 - 6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- 249 KB)</w:t>
        </w:r>
      </w:hyperlink>
    </w:p>
    <w:p w14:paraId="073047C8"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23E6586"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0EC9A36B"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688EFC43" w14:textId="77777777"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t>Resolución de 27 de agosto de 2020, de la Dirección de Seguridad Jurídica y Fe Pública, que deja sin efecto la de 27 de julio de 2020, por la que se acuerda el restablecimiento de medidas en caso de rebrotes de COVID-19 en el Registro de Totana.</w:t>
      </w:r>
    </w:p>
    <w:p w14:paraId="50707F9D" w14:textId="77777777" w:rsidR="00074D52" w:rsidRPr="004F5E41" w:rsidRDefault="00293157" w:rsidP="004F5E41">
      <w:pPr>
        <w:jc w:val="both"/>
        <w:rPr>
          <w:rFonts w:ascii="Bookman Old Style" w:hAnsi="Bookman Old Style"/>
          <w:bCs/>
          <w:lang w:val="es-ES_tradnl"/>
        </w:rPr>
      </w:pPr>
      <w:hyperlink r:id="rId3818" w:tooltip="PDF firmado BOE-A-2020-10521" w:history="1">
        <w:r w:rsidR="00074D52" w:rsidRPr="004F5E41">
          <w:rPr>
            <w:rStyle w:val="Hipervnculo"/>
            <w:rFonts w:ascii="Bookman Old Style" w:hAnsi="Bookman Old Style"/>
            <w:lang w:val="es-ES_tradnl"/>
          </w:rPr>
          <w:t>PDF (BOE-A-2020-10521 - 1 pág. - 212 KB)</w:t>
        </w:r>
      </w:hyperlink>
    </w:p>
    <w:p w14:paraId="06DC8BBF"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Resolución de 28 de agosto de 2020, de la Dirección General de Seguridad Jurídica y Fe Pública, por la que se acuerda el restablecimiento de medidas en caso de rebrotes de COVID-19 en el Registro de Telde.</w:t>
      </w:r>
    </w:p>
    <w:p w14:paraId="55E9CC77" w14:textId="77777777" w:rsidR="00074D52" w:rsidRPr="004F5E41" w:rsidRDefault="00293157" w:rsidP="004F5E41">
      <w:pPr>
        <w:jc w:val="both"/>
        <w:rPr>
          <w:rFonts w:ascii="Bookman Old Style" w:hAnsi="Bookman Old Style"/>
          <w:lang w:val="es-ES_tradnl"/>
        </w:rPr>
      </w:pPr>
      <w:hyperlink r:id="rId3819" w:tooltip="PDF firmado BOE-A-2020-10522" w:history="1">
        <w:r w:rsidR="00074D52" w:rsidRPr="004F5E41">
          <w:rPr>
            <w:rStyle w:val="Hipervnculo"/>
            <w:rFonts w:ascii="Bookman Old Style" w:hAnsi="Bookman Old Style"/>
            <w:lang w:val="es-ES_tradnl"/>
          </w:rPr>
          <w:t>PDF (BOE-A-2020-10522 - 1 pág. - 215 KB)</w:t>
        </w:r>
      </w:hyperlink>
    </w:p>
    <w:p w14:paraId="0555E646"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Comunidad Autónoma de Andalucía. Convenio</w:t>
      </w:r>
    </w:p>
    <w:p w14:paraId="4B6FB444" w14:textId="77777777"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lastRenderedPageBreak/>
        <w:t xml:space="preserve">Resolución de 27 de agosto de 2020, de la Presidencia de la Agencia Estatal Consejo Superior de Investigaciones Científicas, M.P., por la que se publica el Convenio con la Universidad de Córdoba, para la realización conjunta del proyecto de I+D+i "COVID-19: acción </w:t>
      </w:r>
      <w:proofErr w:type="spellStart"/>
      <w:r w:rsidRPr="004F5E41">
        <w:rPr>
          <w:rFonts w:ascii="Bookman Old Style" w:hAnsi="Bookman Old Style"/>
          <w:lang w:val="es-ES_tradnl"/>
        </w:rPr>
        <w:t>anti-infecciosa</w:t>
      </w:r>
      <w:proofErr w:type="spellEnd"/>
      <w:r w:rsidRPr="004F5E41">
        <w:rPr>
          <w:rFonts w:ascii="Bookman Old Style" w:hAnsi="Bookman Old Style"/>
          <w:lang w:val="es-ES_tradnl"/>
        </w:rPr>
        <w:t xml:space="preserve"> y </w:t>
      </w:r>
      <w:proofErr w:type="spellStart"/>
      <w:r w:rsidRPr="004F5E41">
        <w:rPr>
          <w:rFonts w:ascii="Bookman Old Style" w:hAnsi="Bookman Old Style"/>
          <w:lang w:val="es-ES_tradnl"/>
        </w:rPr>
        <w:t>anti-inflamatoria</w:t>
      </w:r>
      <w:proofErr w:type="spellEnd"/>
      <w:r w:rsidRPr="004F5E41">
        <w:rPr>
          <w:rFonts w:ascii="Bookman Old Style" w:hAnsi="Bookman Old Style"/>
          <w:lang w:val="es-ES_tradnl"/>
        </w:rPr>
        <w:t xml:space="preserve"> de moléculas parasitarias </w:t>
      </w:r>
      <w:proofErr w:type="spellStart"/>
      <w:r w:rsidRPr="004F5E41">
        <w:rPr>
          <w:rFonts w:ascii="Bookman Old Style" w:hAnsi="Bookman Old Style"/>
          <w:lang w:val="es-ES_tradnl"/>
        </w:rPr>
        <w:t>inmunomoduladoras</w:t>
      </w:r>
      <w:proofErr w:type="spellEnd"/>
      <w:r w:rsidRPr="004F5E41">
        <w:rPr>
          <w:rFonts w:ascii="Bookman Old Style" w:hAnsi="Bookman Old Style"/>
          <w:lang w:val="es-ES_tradnl"/>
        </w:rPr>
        <w:t xml:space="preserve"> en formato sintético de uso seguro".</w:t>
      </w:r>
    </w:p>
    <w:p w14:paraId="17636E52" w14:textId="77777777" w:rsidR="00074D52" w:rsidRPr="004F5E41" w:rsidRDefault="00293157" w:rsidP="004F5E41">
      <w:pPr>
        <w:jc w:val="both"/>
        <w:rPr>
          <w:rFonts w:ascii="Bookman Old Style" w:hAnsi="Bookman Old Style"/>
          <w:bCs/>
          <w:lang w:val="en-US"/>
        </w:rPr>
      </w:pPr>
      <w:hyperlink r:id="rId3820" w:tooltip="PDF firmado BOE-A-2020-10541" w:history="1">
        <w:r w:rsidR="00074D52" w:rsidRPr="004F5E41">
          <w:rPr>
            <w:rStyle w:val="Hipervnculo"/>
            <w:rFonts w:ascii="Bookman Old Style" w:hAnsi="Bookman Old Style"/>
            <w:lang w:val="en-US"/>
          </w:rPr>
          <w:t>PDF (BOE-A-2020-10541 - 10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- 278 KB)</w:t>
        </w:r>
      </w:hyperlink>
    </w:p>
    <w:p w14:paraId="5C8BFC8E"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Comunidad Autónoma de Galicia. Convenio</w:t>
      </w:r>
    </w:p>
    <w:p w14:paraId="0164B958" w14:textId="77777777"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t xml:space="preserve">Resolución de 31 de agosto de 2020, de la Presidencia de la Agencia Estatal Consejo Superior de Investigaciones Científicas, M.P., por la que se publica el Convenio con el Instituto de </w:t>
      </w:r>
      <w:proofErr w:type="spellStart"/>
      <w:r w:rsidRPr="004F5E41">
        <w:rPr>
          <w:rFonts w:ascii="Bookman Old Style" w:hAnsi="Bookman Old Style"/>
          <w:lang w:val="es-ES_tradnl"/>
        </w:rPr>
        <w:t>Investigacions</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Biomèdiques</w:t>
      </w:r>
      <w:proofErr w:type="spellEnd"/>
      <w:r w:rsidRPr="004F5E41">
        <w:rPr>
          <w:rFonts w:ascii="Bookman Old Style" w:hAnsi="Bookman Old Style"/>
          <w:lang w:val="es-ES_tradnl"/>
        </w:rPr>
        <w:t xml:space="preserve"> August Pi i Sunyer y la Universidad de Santiago de Compostela, para la distribución de la financiación otorgada por el Instituto de Salud Carlos III en referencia al proyecto de investigación "Desarrollo preclínico de vacunas innovadoras basadas en mRNA/MVA contra el SARS-CoV-2 (</w:t>
      </w:r>
      <w:proofErr w:type="spellStart"/>
      <w:r w:rsidRPr="004F5E41">
        <w:rPr>
          <w:rFonts w:ascii="Bookman Old Style" w:hAnsi="Bookman Old Style"/>
          <w:lang w:val="es-ES_tradnl"/>
        </w:rPr>
        <w:t>Covarna</w:t>
      </w:r>
      <w:proofErr w:type="spellEnd"/>
      <w:r w:rsidRPr="004F5E41">
        <w:rPr>
          <w:rFonts w:ascii="Bookman Old Style" w:hAnsi="Bookman Old Style"/>
          <w:lang w:val="es-ES_tradnl"/>
        </w:rPr>
        <w:t>)".</w:t>
      </w:r>
    </w:p>
    <w:p w14:paraId="10270BB6" w14:textId="77777777" w:rsidR="00074D52" w:rsidRPr="004F5E41" w:rsidRDefault="00293157" w:rsidP="004F5E41">
      <w:pPr>
        <w:jc w:val="both"/>
        <w:rPr>
          <w:rFonts w:ascii="Bookman Old Style" w:hAnsi="Bookman Old Style"/>
          <w:bCs/>
          <w:lang w:val="en-US"/>
        </w:rPr>
      </w:pPr>
      <w:hyperlink r:id="rId3821" w:tooltip="PDF firmado BOE-A-2020-10544" w:history="1">
        <w:r w:rsidR="00074D52" w:rsidRPr="004F5E41">
          <w:rPr>
            <w:rStyle w:val="Hipervnculo"/>
            <w:rFonts w:ascii="Bookman Old Style" w:hAnsi="Bookman Old Style"/>
            <w:lang w:val="en-US"/>
          </w:rPr>
          <w:t>PDF (BOE-A-2020-10544 - 13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- 302 KB)</w:t>
        </w:r>
      </w:hyperlink>
    </w:p>
    <w:p w14:paraId="44F8F513"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Comunidad de Madrid. Convenio</w:t>
      </w:r>
    </w:p>
    <w:p w14:paraId="1DDEA279" w14:textId="77777777"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t>Resolución de 28 de agosto de 2020, de la Presidencia de la Agencia Estatal Consejo Superior de Investigaciones Científicas, M.P., por la que se publica el Convenio con la Universidad Autónoma de Madrid y la Fundación General CSIC, para la realización conjunta del proyecto de I+D+i "Desarrollo de una vacuna, MVA-COVID-19, expresando a antígenos del SARS-CoV-2".</w:t>
      </w:r>
    </w:p>
    <w:p w14:paraId="010BBF8C" w14:textId="77777777" w:rsidR="00074D52" w:rsidRPr="004F5E41" w:rsidRDefault="00293157" w:rsidP="004F5E41">
      <w:pPr>
        <w:jc w:val="both"/>
        <w:rPr>
          <w:rFonts w:ascii="Bookman Old Style" w:hAnsi="Bookman Old Style"/>
          <w:bCs/>
          <w:lang w:val="en-US"/>
        </w:rPr>
      </w:pPr>
      <w:hyperlink r:id="rId3822" w:tooltip="PDF firmado BOE-A-2020-10545" w:history="1">
        <w:r w:rsidR="00074D52" w:rsidRPr="004F5E41">
          <w:rPr>
            <w:rStyle w:val="Hipervnculo"/>
            <w:rFonts w:ascii="Bookman Old Style" w:hAnsi="Bookman Old Style"/>
            <w:lang w:val="en-US"/>
          </w:rPr>
          <w:t>PDF (BOE-A-2020-10545 - 10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- 286 KB)</w:t>
        </w:r>
      </w:hyperlink>
    </w:p>
    <w:p w14:paraId="3AC00B31"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Resolución de 1 de septiembre de 2020, de la Presidencia de la Agencia Estatal Consejo Superior de Investigaciones Científicas, M.P., por la que se publica el Convenio con la Universidad Autónoma de Madrid, para la realización conjunta del proyecto de I+D+i "Nuevos tejidos profilácticos eficientes contra SARS-COV-2 basados textiles no-tejidos modificados con grafeno y derivados (TEXGRAF)".</w:t>
      </w:r>
    </w:p>
    <w:p w14:paraId="747A2C84" w14:textId="77777777" w:rsidR="00074D52" w:rsidRPr="004F5E41" w:rsidRDefault="00293157" w:rsidP="004F5E41">
      <w:pPr>
        <w:jc w:val="both"/>
        <w:rPr>
          <w:rFonts w:ascii="Bookman Old Style" w:hAnsi="Bookman Old Style"/>
          <w:lang w:val="en-US"/>
        </w:rPr>
      </w:pPr>
      <w:hyperlink r:id="rId3823" w:tooltip="PDF firmado BOE-A-2020-10546" w:history="1">
        <w:r w:rsidR="00074D52" w:rsidRPr="004F5E41">
          <w:rPr>
            <w:rStyle w:val="Hipervnculo"/>
            <w:rFonts w:ascii="Bookman Old Style" w:hAnsi="Bookman Old Style"/>
            <w:lang w:val="en-US"/>
          </w:rPr>
          <w:t>PDF (BOE-A-2020-10546 - 10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- 280 KB)</w:t>
        </w:r>
      </w:hyperlink>
    </w:p>
    <w:p w14:paraId="0E0AC7D5"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bCs/>
          <w:lang w:val="es-ES_tradnl"/>
        </w:rPr>
        <w:t>Convenios</w:t>
      </w:r>
    </w:p>
    <w:p w14:paraId="4EA0DDDE"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 xml:space="preserve">Resolución de 27 de agosto de 2020, de la Presidencia de la Agencia Estatal Consejo Superior de Investigaciones Científicas, M.P., por la que se publica el Convenio con </w:t>
      </w:r>
      <w:proofErr w:type="spellStart"/>
      <w:r w:rsidRPr="004F5E41">
        <w:rPr>
          <w:rFonts w:ascii="Bookman Old Style" w:hAnsi="Bookman Old Style"/>
          <w:lang w:val="es-ES_tradnl"/>
        </w:rPr>
        <w:t>Navarrabiomed</w:t>
      </w:r>
      <w:proofErr w:type="spellEnd"/>
      <w:r w:rsidRPr="004F5E41">
        <w:rPr>
          <w:rFonts w:ascii="Bookman Old Style" w:hAnsi="Bookman Old Style"/>
          <w:lang w:val="es-ES_tradnl"/>
        </w:rPr>
        <w:t xml:space="preserve">-Fundación Miguel Servet, para la realización conjunta del proyecto de I+D+i "Plataformas de desarrollo de vacunas </w:t>
      </w:r>
      <w:proofErr w:type="spellStart"/>
      <w:r w:rsidRPr="004F5E41">
        <w:rPr>
          <w:rFonts w:ascii="Bookman Old Style" w:hAnsi="Bookman Old Style"/>
          <w:lang w:val="es-ES_tradnl"/>
        </w:rPr>
        <w:t>bioseguras</w:t>
      </w:r>
      <w:proofErr w:type="spellEnd"/>
      <w:r w:rsidRPr="004F5E41">
        <w:rPr>
          <w:rFonts w:ascii="Bookman Old Style" w:hAnsi="Bookman Old Style"/>
          <w:lang w:val="es-ES_tradnl"/>
        </w:rPr>
        <w:t xml:space="preserve"> contra SARS-CoV-2 (COV20/00237)".</w:t>
      </w:r>
    </w:p>
    <w:p w14:paraId="0C6C5CED" w14:textId="77777777" w:rsidR="00074D52" w:rsidRPr="004F5E41" w:rsidRDefault="00293157" w:rsidP="004F5E41">
      <w:pPr>
        <w:jc w:val="both"/>
        <w:rPr>
          <w:rFonts w:ascii="Bookman Old Style" w:hAnsi="Bookman Old Style"/>
          <w:lang w:val="en-US"/>
        </w:rPr>
      </w:pPr>
      <w:hyperlink r:id="rId3824" w:tooltip="PDF firmado BOE-A-2020-10547" w:history="1">
        <w:r w:rsidR="00074D52" w:rsidRPr="004F5E41">
          <w:rPr>
            <w:rStyle w:val="Hipervnculo"/>
            <w:rFonts w:ascii="Bookman Old Style" w:hAnsi="Bookman Old Style"/>
            <w:lang w:val="en-US"/>
          </w:rPr>
          <w:t>PDF (BOE-A-2020-10547 - 9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- 278 KB)</w:t>
        </w:r>
      </w:hyperlink>
    </w:p>
    <w:p w14:paraId="3435AA51"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lastRenderedPageBreak/>
        <w:t xml:space="preserve">Resolución de 28 de agosto de 2020, de la Presidencia de la Agencia Estatal Consejo Superior de Investigaciones Científicas, M.P., por la que se publica el Convenio con la </w:t>
      </w:r>
      <w:proofErr w:type="spellStart"/>
      <w:r w:rsidRPr="004F5E41">
        <w:rPr>
          <w:rFonts w:ascii="Bookman Old Style" w:hAnsi="Bookman Old Style"/>
          <w:lang w:val="es-ES_tradnl"/>
        </w:rPr>
        <w:t>Fundació</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Institut</w:t>
      </w:r>
      <w:proofErr w:type="spellEnd"/>
      <w:r w:rsidRPr="004F5E41">
        <w:rPr>
          <w:rFonts w:ascii="Bookman Old Style" w:hAnsi="Bookman Old Style"/>
          <w:lang w:val="es-ES_tradnl"/>
        </w:rPr>
        <w:t xml:space="preserve"> Hospital del Mar </w:t>
      </w:r>
      <w:proofErr w:type="spellStart"/>
      <w:r w:rsidRPr="004F5E41">
        <w:rPr>
          <w:rFonts w:ascii="Bookman Old Style" w:hAnsi="Bookman Old Style"/>
          <w:lang w:val="es-ES_tradnl"/>
        </w:rPr>
        <w:t>d'Investigacions</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Mèdiques</w:t>
      </w:r>
      <w:proofErr w:type="spellEnd"/>
      <w:r w:rsidRPr="004F5E41">
        <w:rPr>
          <w:rFonts w:ascii="Bookman Old Style" w:hAnsi="Bookman Old Style"/>
          <w:lang w:val="es-ES_tradnl"/>
        </w:rPr>
        <w:t xml:space="preserve"> y la </w:t>
      </w:r>
      <w:proofErr w:type="spellStart"/>
      <w:r w:rsidRPr="004F5E41">
        <w:rPr>
          <w:rFonts w:ascii="Bookman Old Style" w:hAnsi="Bookman Old Style"/>
          <w:lang w:val="es-ES_tradnl"/>
        </w:rPr>
        <w:t>Fundació</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Institut</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d'Investigació</w:t>
      </w:r>
      <w:proofErr w:type="spellEnd"/>
      <w:r w:rsidRPr="004F5E41">
        <w:rPr>
          <w:rFonts w:ascii="Bookman Old Style" w:hAnsi="Bookman Old Style"/>
          <w:lang w:val="es-ES_tradnl"/>
        </w:rPr>
        <w:t xml:space="preserve"> en </w:t>
      </w:r>
      <w:proofErr w:type="spellStart"/>
      <w:r w:rsidRPr="004F5E41">
        <w:rPr>
          <w:rFonts w:ascii="Bookman Old Style" w:hAnsi="Bookman Old Style"/>
          <w:lang w:val="es-ES_tradnl"/>
        </w:rPr>
        <w:t>Ciències</w:t>
      </w:r>
      <w:proofErr w:type="spellEnd"/>
      <w:r w:rsidRPr="004F5E41">
        <w:rPr>
          <w:rFonts w:ascii="Bookman Old Style" w:hAnsi="Bookman Old Style"/>
          <w:lang w:val="es-ES_tradnl"/>
        </w:rPr>
        <w:t xml:space="preserve"> de la </w:t>
      </w:r>
      <w:proofErr w:type="spellStart"/>
      <w:r w:rsidRPr="004F5E41">
        <w:rPr>
          <w:rFonts w:ascii="Bookman Old Style" w:hAnsi="Bookman Old Style"/>
          <w:lang w:val="es-ES_tradnl"/>
        </w:rPr>
        <w:t>Salut</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Germans</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Trias</w:t>
      </w:r>
      <w:proofErr w:type="spellEnd"/>
      <w:r w:rsidRPr="004F5E41">
        <w:rPr>
          <w:rFonts w:ascii="Bookman Old Style" w:hAnsi="Bookman Old Style"/>
          <w:lang w:val="es-ES_tradnl"/>
        </w:rPr>
        <w:t xml:space="preserve"> i Pujol, para la realización conjunta del proyecto de I+D+i "</w:t>
      </w:r>
      <w:proofErr w:type="spellStart"/>
      <w:r w:rsidRPr="004F5E41">
        <w:rPr>
          <w:rFonts w:ascii="Bookman Old Style" w:hAnsi="Bookman Old Style"/>
          <w:lang w:val="es-ES_tradnl"/>
        </w:rPr>
        <w:t>Tests</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point</w:t>
      </w:r>
      <w:proofErr w:type="spellEnd"/>
      <w:r w:rsidRPr="004F5E41">
        <w:rPr>
          <w:rFonts w:ascii="Bookman Old Style" w:hAnsi="Bookman Old Style"/>
          <w:lang w:val="es-ES_tradnl"/>
        </w:rPr>
        <w:t>-</w:t>
      </w:r>
      <w:proofErr w:type="spellStart"/>
      <w:r w:rsidRPr="004F5E41">
        <w:rPr>
          <w:rFonts w:ascii="Bookman Old Style" w:hAnsi="Bookman Old Style"/>
          <w:lang w:val="es-ES_tradnl"/>
        </w:rPr>
        <w:t>of</w:t>
      </w:r>
      <w:proofErr w:type="spellEnd"/>
      <w:r w:rsidRPr="004F5E41">
        <w:rPr>
          <w:rFonts w:ascii="Bookman Old Style" w:hAnsi="Bookman Old Style"/>
          <w:lang w:val="es-ES_tradnl"/>
        </w:rPr>
        <w:t>-care para la detección rápida de SARS-CoV-2".</w:t>
      </w:r>
    </w:p>
    <w:p w14:paraId="09D3C470" w14:textId="77777777" w:rsidR="00074D52" w:rsidRPr="004F5E41" w:rsidRDefault="00293157" w:rsidP="004F5E41">
      <w:pPr>
        <w:jc w:val="both"/>
        <w:rPr>
          <w:rFonts w:ascii="Bookman Old Style" w:hAnsi="Bookman Old Style"/>
          <w:lang w:val="en-US"/>
        </w:rPr>
      </w:pPr>
      <w:hyperlink r:id="rId3825" w:tooltip="PDF firmado BOE-A-2020-10548" w:history="1">
        <w:r w:rsidR="00074D52" w:rsidRPr="004F5E41">
          <w:rPr>
            <w:rStyle w:val="Hipervnculo"/>
            <w:rFonts w:ascii="Bookman Old Style" w:hAnsi="Bookman Old Style"/>
            <w:lang w:val="en-US"/>
          </w:rPr>
          <w:t>PDF (BOE-A-2020-10548 - 11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- 286 KB)</w:t>
        </w:r>
      </w:hyperlink>
    </w:p>
    <w:p w14:paraId="1C23BC74"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 xml:space="preserve">Resolución de 31 de agosto de 2020, de la Presidencia de la Agencia Estatal Consejo Superior de Investigaciones Científicas, M.P., por el que se publica el Convenio con la Universidad de Navarra-Clínica Universidad de Navarra y la Fundación para la Investigación Médica Aplicada, para la realización conjunta del proyecto de I+D+i "Estudio clínico de tratamiento con </w:t>
      </w:r>
      <w:proofErr w:type="spellStart"/>
      <w:r w:rsidRPr="004F5E41">
        <w:rPr>
          <w:rFonts w:ascii="Bookman Old Style" w:hAnsi="Bookman Old Style"/>
          <w:lang w:val="es-ES_tradnl"/>
        </w:rPr>
        <w:t>andrografólido</w:t>
      </w:r>
      <w:proofErr w:type="spellEnd"/>
      <w:r w:rsidRPr="004F5E41">
        <w:rPr>
          <w:rFonts w:ascii="Bookman Old Style" w:hAnsi="Bookman Old Style"/>
          <w:lang w:val="es-ES_tradnl"/>
        </w:rPr>
        <w:t xml:space="preserve"> en pacientes con infección por coronavirus SARS-CoV-2" ("CAPRICORN").</w:t>
      </w:r>
    </w:p>
    <w:p w14:paraId="220177B9" w14:textId="77777777" w:rsidR="00074D52" w:rsidRPr="004F5E41" w:rsidRDefault="00293157" w:rsidP="004F5E41">
      <w:pPr>
        <w:jc w:val="both"/>
        <w:rPr>
          <w:rFonts w:ascii="Bookman Old Style" w:hAnsi="Bookman Old Style"/>
          <w:lang w:val="en-US"/>
        </w:rPr>
      </w:pPr>
      <w:hyperlink r:id="rId3826" w:tooltip="PDF firmado BOE-A-2020-10550" w:history="1">
        <w:r w:rsidR="00074D52" w:rsidRPr="004F5E41">
          <w:rPr>
            <w:rStyle w:val="Hipervnculo"/>
            <w:rFonts w:ascii="Bookman Old Style" w:hAnsi="Bookman Old Style"/>
            <w:lang w:val="en-US"/>
          </w:rPr>
          <w:t>PDF (BOE-A-2020-10550 - 11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- 288 KB)</w:t>
        </w:r>
      </w:hyperlink>
    </w:p>
    <w:p w14:paraId="2D5AB5EC"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C01DDAD"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EA1FF81"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Barcelona. Objeto: Suministro de mascarillas higiénicas para la Dirección Provincial del INSS de Barcelona. Expediente: 08/UC-137/20 (reg. 166/20).</w:t>
      </w:r>
    </w:p>
    <w:p w14:paraId="67D3C08B" w14:textId="77777777" w:rsidR="00074D52" w:rsidRPr="004F5E41" w:rsidRDefault="00293157" w:rsidP="004F5E41">
      <w:pPr>
        <w:jc w:val="both"/>
        <w:rPr>
          <w:rFonts w:ascii="Bookman Old Style" w:hAnsi="Bookman Old Style"/>
          <w:lang w:val="es-ES_tradnl"/>
        </w:rPr>
      </w:pPr>
      <w:hyperlink r:id="rId3827" w:tooltip="PDF firmado BOE-B-2020-29135" w:history="1">
        <w:r w:rsidR="00074D52" w:rsidRPr="004F5E41">
          <w:rPr>
            <w:rStyle w:val="Hipervnculo"/>
            <w:rFonts w:ascii="Bookman Old Style" w:hAnsi="Bookman Old Style"/>
            <w:lang w:val="es-ES_tradnl"/>
          </w:rPr>
          <w:t>PDF (BOE-B-2020-29135 - 2 págs. - 181 KB)</w:t>
        </w:r>
      </w:hyperlink>
    </w:p>
    <w:p w14:paraId="418E75AE"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BOC 11/09/2020</w:t>
      </w:r>
    </w:p>
    <w:p w14:paraId="11455E3E"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D3D35AF"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20414727" w14:textId="77777777" w:rsidR="00074D52" w:rsidRPr="004F5E41" w:rsidRDefault="00293157" w:rsidP="004F5E41">
      <w:pPr>
        <w:jc w:val="both"/>
        <w:rPr>
          <w:rFonts w:ascii="Bookman Old Style" w:hAnsi="Bookman Old Style"/>
          <w:bCs/>
          <w:lang w:val="es-ES_tradnl"/>
        </w:rPr>
      </w:pPr>
      <w:hyperlink r:id="rId3828" w:tooltip="Ir a la disposición 2012/048/001" w:history="1">
        <w:r w:rsidR="00074D52" w:rsidRPr="004F5E41">
          <w:rPr>
            <w:rStyle w:val="Hipervnculo"/>
            <w:rFonts w:ascii="Bookman Old Style" w:hAnsi="Bookman Old Style"/>
            <w:bCs/>
            <w:lang w:val="es-ES_tradnl"/>
          </w:rPr>
          <w:t>3216</w:t>
        </w:r>
      </w:hyperlink>
      <w:r w:rsidR="00074D52" w:rsidRPr="004F5E41">
        <w:rPr>
          <w:rFonts w:ascii="Bookman Old Style" w:hAnsi="Bookman Old Style"/>
          <w:lang w:val="es-ES_tradnl"/>
        </w:rPr>
        <w:t> </w:t>
      </w:r>
      <w:hyperlink r:id="rId3829" w:history="1">
        <w:r w:rsidR="00074D52" w:rsidRPr="004F5E41">
          <w:rPr>
            <w:rStyle w:val="Hipervnculo"/>
            <w:rFonts w:ascii="Bookman Old Style" w:hAnsi="Bookman Old Style"/>
            <w:lang w:val="es-ES_tradnl"/>
          </w:rPr>
          <w:t>DECRETO ley 15/2020, de 10 de septiembre, de medidas urgentes de impulso de los sectores primario, energético, turístico y territorial de Canarias.</w:t>
        </w:r>
      </w:hyperlink>
    </w:p>
    <w:p w14:paraId="03536F13"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67 páginas. Formato de archivo en PDF/Adobe Acrobat. Tamaño: 225.41 Kb.</w:t>
      </w:r>
    </w:p>
    <w:p w14:paraId="32D8DF74"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BOC-A-2020-187-3216. </w:t>
      </w:r>
      <w:hyperlink r:id="rId383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83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832" w:tooltip="Descargar en formato PDF" w:history="1">
        <w:r w:rsidRPr="004F5E41">
          <w:rPr>
            <w:rStyle w:val="Hipervnculo"/>
            <w:rFonts w:ascii="Bookman Old Style" w:hAnsi="Bookman Old Style"/>
            <w:lang w:val="es-ES_tradnl"/>
          </w:rPr>
          <w:t>Descargar</w:t>
        </w:r>
      </w:hyperlink>
    </w:p>
    <w:p w14:paraId="45013DC8"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BAC0DED"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29F28FE" w14:textId="77777777" w:rsidR="00074D52" w:rsidRPr="004F5E41" w:rsidRDefault="00293157" w:rsidP="004F5E41">
      <w:pPr>
        <w:jc w:val="both"/>
        <w:rPr>
          <w:rFonts w:ascii="Bookman Old Style" w:hAnsi="Bookman Old Style"/>
          <w:bCs/>
          <w:lang w:val="es-ES_tradnl"/>
        </w:rPr>
      </w:pPr>
      <w:hyperlink r:id="rId3833" w:tooltip="Ir a la disposición 2012/048/001" w:history="1">
        <w:r w:rsidR="00074D52" w:rsidRPr="004F5E41">
          <w:rPr>
            <w:rStyle w:val="Hipervnculo"/>
            <w:rFonts w:ascii="Bookman Old Style" w:hAnsi="Bookman Old Style"/>
            <w:bCs/>
            <w:lang w:val="es-ES_tradnl"/>
          </w:rPr>
          <w:t>3224</w:t>
        </w:r>
      </w:hyperlink>
      <w:r w:rsidR="00074D52" w:rsidRPr="004F5E41">
        <w:rPr>
          <w:rFonts w:ascii="Bookman Old Style" w:hAnsi="Bookman Old Style"/>
          <w:lang w:val="es-ES_tradnl"/>
        </w:rPr>
        <w:t> </w:t>
      </w:r>
      <w:hyperlink r:id="rId3834" w:history="1">
        <w:r w:rsidR="00074D52" w:rsidRPr="004F5E41">
          <w:rPr>
            <w:rStyle w:val="Hipervnculo"/>
            <w:rFonts w:ascii="Bookman Old Style" w:hAnsi="Bookman Old Style"/>
            <w:lang w:val="es-ES_tradnl"/>
          </w:rPr>
          <w:t>Secretaría General.- Resolución de 10 de septiembre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5EF487B1"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lastRenderedPageBreak/>
        <w:t>32 páginas. Formato de archivo en PDF/Adobe Acrobat. Tamaño: 423.38 Kb.</w:t>
      </w:r>
    </w:p>
    <w:p w14:paraId="66066F09"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BOC-A-2020-187-3224. </w:t>
      </w:r>
      <w:hyperlink r:id="rId383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83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837" w:tooltip="Descargar en formato PDF" w:history="1">
        <w:r w:rsidRPr="004F5E41">
          <w:rPr>
            <w:rStyle w:val="Hipervnculo"/>
            <w:rFonts w:ascii="Bookman Old Style" w:hAnsi="Bookman Old Style"/>
            <w:lang w:val="es-ES_tradnl"/>
          </w:rPr>
          <w:t>Descargar</w:t>
        </w:r>
      </w:hyperlink>
    </w:p>
    <w:p w14:paraId="1FDE8F07"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821C274" w14:textId="77777777" w:rsidR="00074D52" w:rsidRPr="004F5E41" w:rsidRDefault="00293157" w:rsidP="004F5E41">
      <w:pPr>
        <w:jc w:val="both"/>
        <w:rPr>
          <w:rFonts w:ascii="Bookman Old Style" w:hAnsi="Bookman Old Style"/>
          <w:bCs/>
          <w:lang w:val="es-ES_tradnl"/>
        </w:rPr>
      </w:pPr>
      <w:hyperlink r:id="rId3838" w:tooltip="Ir a la disposición 2012/048/001" w:history="1">
        <w:r w:rsidR="00074D52" w:rsidRPr="004F5E41">
          <w:rPr>
            <w:rStyle w:val="Hipervnculo"/>
            <w:rFonts w:ascii="Bookman Old Style" w:hAnsi="Bookman Old Style"/>
            <w:bCs/>
            <w:lang w:val="es-ES_tradnl"/>
          </w:rPr>
          <w:t>3225</w:t>
        </w:r>
      </w:hyperlink>
      <w:r w:rsidR="00074D52" w:rsidRPr="004F5E41">
        <w:rPr>
          <w:rFonts w:ascii="Bookman Old Style" w:hAnsi="Bookman Old Style"/>
          <w:lang w:val="es-ES_tradnl"/>
        </w:rPr>
        <w:t> </w:t>
      </w:r>
      <w:hyperlink r:id="rId3839" w:history="1">
        <w:r w:rsidR="00074D52" w:rsidRPr="004F5E41">
          <w:rPr>
            <w:rStyle w:val="Hipervnculo"/>
            <w:rFonts w:ascii="Bookman Old Style" w:hAnsi="Bookman Old Style"/>
            <w:lang w:val="es-ES_tradnl"/>
          </w:rPr>
          <w:t xml:space="preserve">Secretaría General </w:t>
        </w:r>
        <w:proofErr w:type="gramStart"/>
        <w:r w:rsidR="00074D52" w:rsidRPr="004F5E41">
          <w:rPr>
            <w:rStyle w:val="Hipervnculo"/>
            <w:rFonts w:ascii="Bookman Old Style" w:hAnsi="Bookman Old Style"/>
            <w:lang w:val="es-ES_tradnl"/>
          </w:rPr>
          <w:t>Técnica.-</w:t>
        </w:r>
        <w:proofErr w:type="gramEnd"/>
        <w:r w:rsidR="00074D52" w:rsidRPr="004F5E41">
          <w:rPr>
            <w:rStyle w:val="Hipervnculo"/>
            <w:rFonts w:ascii="Bookman Old Style" w:hAnsi="Bookman Old Style"/>
            <w:lang w:val="es-ES_tradnl"/>
          </w:rPr>
          <w:t xml:space="preserve"> Resolución de 27 de agosto de 2020, por la que se dispone la publicación del Acuerdo de Colaboración suscrito entre la Fundación </w:t>
        </w:r>
        <w:proofErr w:type="spellStart"/>
        <w:r w:rsidR="00074D52" w:rsidRPr="004F5E41">
          <w:rPr>
            <w:rStyle w:val="Hipervnculo"/>
            <w:rFonts w:ascii="Bookman Old Style" w:hAnsi="Bookman Old Style"/>
            <w:lang w:val="es-ES_tradnl"/>
          </w:rPr>
          <w:t>Disa</w:t>
        </w:r>
        <w:proofErr w:type="spellEnd"/>
        <w:r w:rsidR="00074D52" w:rsidRPr="004F5E41">
          <w:rPr>
            <w:rStyle w:val="Hipervnculo"/>
            <w:rFonts w:ascii="Bookman Old Style" w:hAnsi="Bookman Old Style"/>
            <w:lang w:val="es-ES_tradnl"/>
          </w:rPr>
          <w:t xml:space="preserve"> y el Instituto Tecnológico de Canarias, S.A., para la producción de material de primera necesidad en el marco de la pandemia provocada por la COVID-19.</w:t>
        </w:r>
      </w:hyperlink>
    </w:p>
    <w:p w14:paraId="022DBDDA"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560.92 Kb.</w:t>
      </w:r>
    </w:p>
    <w:p w14:paraId="2FD90247"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BOC-A-2020-187-3225. </w:t>
      </w:r>
      <w:hyperlink r:id="rId384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84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842" w:tooltip="Descargar en formato PDF" w:history="1">
        <w:r w:rsidRPr="004F5E41">
          <w:rPr>
            <w:rStyle w:val="Hipervnculo"/>
            <w:rFonts w:ascii="Bookman Old Style" w:hAnsi="Bookman Old Style"/>
            <w:lang w:val="es-ES_tradnl"/>
          </w:rPr>
          <w:t>Descargar</w:t>
        </w:r>
      </w:hyperlink>
    </w:p>
    <w:p w14:paraId="33392C79" w14:textId="77777777" w:rsidR="006A2F6B" w:rsidRPr="004F5E41" w:rsidRDefault="006A2F6B" w:rsidP="004F5E41">
      <w:pPr>
        <w:jc w:val="both"/>
        <w:rPr>
          <w:rFonts w:ascii="Bookman Old Style" w:hAnsi="Bookman Old Style"/>
          <w:b/>
          <w:lang w:val="es-ES_tradnl"/>
        </w:rPr>
      </w:pPr>
      <w:r w:rsidRPr="004F5E41">
        <w:rPr>
          <w:rFonts w:ascii="Bookman Old Style" w:hAnsi="Bookman Old Style"/>
          <w:b/>
          <w:lang w:val="es-ES_tradnl"/>
        </w:rPr>
        <w:t>BOE 10/09/2020</w:t>
      </w:r>
    </w:p>
    <w:p w14:paraId="336BDDCC" w14:textId="77777777" w:rsidR="006A2F6B" w:rsidRPr="004F5E41" w:rsidRDefault="006A2F6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C28ABA8" w14:textId="77777777" w:rsidR="006A2F6B" w:rsidRPr="004F5E41" w:rsidRDefault="006A2F6B"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4F4E2FFC" w14:textId="77777777" w:rsidR="006A2F6B" w:rsidRPr="004F5E41" w:rsidRDefault="006A2F6B" w:rsidP="004F5E41">
      <w:pPr>
        <w:jc w:val="both"/>
        <w:rPr>
          <w:rFonts w:ascii="Bookman Old Style" w:hAnsi="Bookman Old Style"/>
          <w:lang w:val="es-ES_tradnl"/>
        </w:rPr>
      </w:pPr>
      <w:r w:rsidRPr="004F5E41">
        <w:rPr>
          <w:rFonts w:ascii="Bookman Old Style" w:hAnsi="Bookman Old Style"/>
          <w:lang w:val="es-ES_tradnl"/>
        </w:rPr>
        <w:t>Anuncio de licitación de: Inspección General de Sanidad de la Defensa. Objeto: Adquisición de materiales para la fabricación de mascarillas quirúrgicas IIR para el Centro Militar de Farmacia de la Defensa. Expediente: 2020/SP01491010/00000736.</w:t>
      </w:r>
    </w:p>
    <w:p w14:paraId="0593BC3A" w14:textId="77777777" w:rsidR="006A2F6B" w:rsidRPr="004F5E41" w:rsidRDefault="00293157" w:rsidP="004F5E41">
      <w:pPr>
        <w:jc w:val="both"/>
        <w:rPr>
          <w:rFonts w:ascii="Bookman Old Style" w:hAnsi="Bookman Old Style"/>
          <w:b/>
          <w:lang w:val="es-ES_tradnl"/>
        </w:rPr>
      </w:pPr>
      <w:hyperlink r:id="rId3843" w:tooltip="PDF firmado BOE-B-2020-29040" w:history="1">
        <w:r w:rsidR="006A2F6B" w:rsidRPr="004F5E41">
          <w:rPr>
            <w:rStyle w:val="Hipervnculo"/>
            <w:rFonts w:ascii="Bookman Old Style" w:hAnsi="Bookman Old Style"/>
            <w:lang w:val="es-ES_tradnl"/>
          </w:rPr>
          <w:t>PDF (BOE-B-2020-29040 - 2 págs. - 187 KB)</w:t>
        </w:r>
      </w:hyperlink>
    </w:p>
    <w:p w14:paraId="0FA8C335" w14:textId="77777777" w:rsidR="006A2F6B" w:rsidRPr="004F5E41" w:rsidRDefault="006A2F6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58557C54" w14:textId="77777777" w:rsidR="006A2F6B" w:rsidRPr="004F5E41" w:rsidRDefault="006A2F6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14.080 unidades de mascarillas 700008727 para cubrir las necesidades frente a la exposición de COVID-19. Expediente: EMERGECOVID2/12.</w:t>
      </w:r>
    </w:p>
    <w:p w14:paraId="628F8592" w14:textId="77777777" w:rsidR="006A2F6B" w:rsidRPr="004F5E41" w:rsidRDefault="00293157" w:rsidP="004F5E41">
      <w:pPr>
        <w:jc w:val="both"/>
        <w:rPr>
          <w:rFonts w:ascii="Bookman Old Style" w:hAnsi="Bookman Old Style"/>
          <w:lang w:val="es-ES_tradnl"/>
        </w:rPr>
      </w:pPr>
      <w:hyperlink r:id="rId3844" w:tooltip="PDF firmado BOE-B-2020-29048" w:history="1">
        <w:r w:rsidR="006A2F6B" w:rsidRPr="004F5E41">
          <w:rPr>
            <w:rStyle w:val="Hipervnculo"/>
            <w:rFonts w:ascii="Bookman Old Style" w:hAnsi="Bookman Old Style"/>
            <w:lang w:val="es-ES_tradnl"/>
          </w:rPr>
          <w:t>PDF (BOE-B-2020-29048 - 2 págs. - 181 KB)</w:t>
        </w:r>
      </w:hyperlink>
    </w:p>
    <w:p w14:paraId="370410D3" w14:textId="77777777" w:rsidR="00A278DA" w:rsidRPr="004F5E41" w:rsidRDefault="00A278DA" w:rsidP="004F5E41">
      <w:pPr>
        <w:jc w:val="both"/>
        <w:rPr>
          <w:rFonts w:ascii="Bookman Old Style" w:hAnsi="Bookman Old Style"/>
          <w:b/>
          <w:lang w:val="es-ES_tradnl"/>
        </w:rPr>
      </w:pPr>
      <w:r w:rsidRPr="004F5E41">
        <w:rPr>
          <w:rFonts w:ascii="Bookman Old Style" w:hAnsi="Bookman Old Style"/>
          <w:b/>
          <w:lang w:val="es-ES_tradnl"/>
        </w:rPr>
        <w:t>BOE 09/09/2020</w:t>
      </w:r>
    </w:p>
    <w:p w14:paraId="32063FE0" w14:textId="77777777" w:rsidR="00A278DA" w:rsidRPr="004F5E41" w:rsidRDefault="00A278D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4CD4A52" w14:textId="77777777" w:rsidR="00A278DA" w:rsidRPr="004F5E41" w:rsidRDefault="00A278D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42A8EC61" w14:textId="77777777" w:rsidR="00A278DA" w:rsidRPr="004F5E41" w:rsidRDefault="00A278DA" w:rsidP="004F5E41">
      <w:pPr>
        <w:jc w:val="both"/>
        <w:rPr>
          <w:rFonts w:ascii="Bookman Old Style" w:hAnsi="Bookman Old Style"/>
          <w:b/>
          <w:bCs/>
          <w:lang w:val="es-ES_tradnl"/>
        </w:rPr>
      </w:pPr>
      <w:r w:rsidRPr="004F5E41">
        <w:rPr>
          <w:rFonts w:ascii="Bookman Old Style" w:hAnsi="Bookman Old Style"/>
          <w:b/>
          <w:bCs/>
          <w:lang w:val="es-ES_tradnl"/>
        </w:rPr>
        <w:t>Seguridad privada</w:t>
      </w:r>
    </w:p>
    <w:p w14:paraId="65810EBE" w14:textId="77777777" w:rsidR="00A278DA" w:rsidRPr="004F5E41" w:rsidRDefault="00A278DA" w:rsidP="004F5E41">
      <w:pPr>
        <w:jc w:val="both"/>
        <w:rPr>
          <w:rFonts w:ascii="Bookman Old Style" w:hAnsi="Bookman Old Style"/>
          <w:bCs/>
          <w:lang w:val="es-ES_tradnl"/>
        </w:rPr>
      </w:pPr>
      <w:r w:rsidRPr="004F5E41">
        <w:rPr>
          <w:rFonts w:ascii="Bookman Old Style" w:hAnsi="Bookman Old Style"/>
          <w:lang w:val="es-ES_tradnl"/>
        </w:rPr>
        <w:t>Orden INT/826/2020, de 3 de septiembre, por la que se modifican en lo relativo a plazos de adecuación de medidas de seguridad electrónica, la Orden INT/314/2011, de 1 de febrero, sobre empresas de seguridad privada, la Orden INT/316/2011, de 1 de febrero, sobre funcionamiento de los sistemas de alarma en el ámbito de la seguridad privada, y la Orden INT/317/2011, de 1 de febrero, sobre medidas de seguridad privada.</w:t>
      </w:r>
    </w:p>
    <w:p w14:paraId="231F7022" w14:textId="77777777" w:rsidR="00A278DA" w:rsidRPr="004F5E41" w:rsidRDefault="00293157" w:rsidP="004F5E41">
      <w:pPr>
        <w:jc w:val="both"/>
        <w:rPr>
          <w:rFonts w:ascii="Bookman Old Style" w:hAnsi="Bookman Old Style"/>
          <w:bCs/>
          <w:lang w:val="en-US"/>
        </w:rPr>
      </w:pPr>
      <w:hyperlink r:id="rId3845" w:tooltip="PDF firmado BOE-A-2020-10366" w:history="1">
        <w:r w:rsidR="00A278DA" w:rsidRPr="004F5E41">
          <w:rPr>
            <w:rStyle w:val="Hipervnculo"/>
            <w:rFonts w:ascii="Bookman Old Style" w:hAnsi="Bookman Old Style"/>
            <w:lang w:val="en-US"/>
          </w:rPr>
          <w:t>PDF (BOE-A-2020-10366 - 3 </w:t>
        </w:r>
        <w:proofErr w:type="spellStart"/>
        <w:r w:rsidR="00A278DA" w:rsidRPr="004F5E41">
          <w:rPr>
            <w:rStyle w:val="Hipervnculo"/>
            <w:rFonts w:ascii="Bookman Old Style" w:hAnsi="Bookman Old Style"/>
            <w:lang w:val="en-US"/>
          </w:rPr>
          <w:t>págs</w:t>
        </w:r>
        <w:proofErr w:type="spellEnd"/>
        <w:r w:rsidR="00A278DA" w:rsidRPr="004F5E41">
          <w:rPr>
            <w:rStyle w:val="Hipervnculo"/>
            <w:rFonts w:ascii="Bookman Old Style" w:hAnsi="Bookman Old Style"/>
            <w:lang w:val="en-US"/>
          </w:rPr>
          <w:t>. - 228 KB)</w:t>
        </w:r>
      </w:hyperlink>
    </w:p>
    <w:p w14:paraId="081D8B6B" w14:textId="77777777" w:rsidR="00A278DA" w:rsidRPr="004F5E41" w:rsidRDefault="00A278DA"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707A2AC9" w14:textId="77777777" w:rsidR="00A278DA" w:rsidRPr="004F5E41" w:rsidRDefault="00A278DA"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19C85396" w14:textId="77777777" w:rsidR="00A278DA" w:rsidRPr="004F5E41" w:rsidRDefault="00A278DA" w:rsidP="004F5E41">
      <w:pPr>
        <w:jc w:val="both"/>
        <w:rPr>
          <w:rFonts w:ascii="Bookman Old Style" w:hAnsi="Bookman Old Style"/>
          <w:bCs/>
          <w:lang w:val="es-ES_tradnl"/>
        </w:rPr>
      </w:pPr>
      <w:r w:rsidRPr="004F5E41">
        <w:rPr>
          <w:rFonts w:ascii="Bookman Old Style" w:hAnsi="Bookman Old Style"/>
          <w:lang w:val="es-ES_tradnl"/>
        </w:rPr>
        <w:t xml:space="preserve">Real Decreto 810/2020, de 8 de septiembre, por el que se modifican el Real Decreto 146/2019, de 15 de marzo, por el que se establecen las bases reguladoras de la concesión de subvenciones a entidades de mujeres rurales de ámbito nacional para la realización de actividades de especial interés para impulsar el papel de las mujeres en el desarrollo rural, el Real Decreto 347/2019, de 17 de mayo, por el que se establecen las bases reguladoras para la concesión de subvenciones destinadas a programas </w:t>
      </w:r>
      <w:proofErr w:type="spellStart"/>
      <w:r w:rsidRPr="004F5E41">
        <w:rPr>
          <w:rFonts w:ascii="Bookman Old Style" w:hAnsi="Bookman Old Style"/>
          <w:lang w:val="es-ES_tradnl"/>
        </w:rPr>
        <w:t>plurirregionales</w:t>
      </w:r>
      <w:proofErr w:type="spellEnd"/>
      <w:r w:rsidRPr="004F5E41">
        <w:rPr>
          <w:rFonts w:ascii="Bookman Old Style" w:hAnsi="Bookman Old Style"/>
          <w:lang w:val="es-ES_tradnl"/>
        </w:rPr>
        <w:t xml:space="preserve"> de formación dirigidos a los profesionales del medio rural, y las Órdenes de 1 de abril y 19 de septiembre de 2019, por las que se convocan las respectivas subvenciones para los ejercicios 2019 y 2020.</w:t>
      </w:r>
    </w:p>
    <w:p w14:paraId="353B70FE" w14:textId="77777777" w:rsidR="00A278DA" w:rsidRPr="004F5E41" w:rsidRDefault="00293157" w:rsidP="004F5E41">
      <w:pPr>
        <w:jc w:val="both"/>
        <w:rPr>
          <w:rFonts w:ascii="Bookman Old Style" w:hAnsi="Bookman Old Style"/>
          <w:bCs/>
          <w:lang w:val="en-US"/>
        </w:rPr>
      </w:pPr>
      <w:hyperlink r:id="rId3846" w:tooltip="PDF firmado BOE-A-2020-10367" w:history="1">
        <w:r w:rsidR="00A278DA" w:rsidRPr="004F5E41">
          <w:rPr>
            <w:rStyle w:val="Hipervnculo"/>
            <w:rFonts w:ascii="Bookman Old Style" w:hAnsi="Bookman Old Style"/>
            <w:lang w:val="en-US"/>
          </w:rPr>
          <w:t>PDF (BOE-A-2020-10367 - 22 </w:t>
        </w:r>
        <w:proofErr w:type="spellStart"/>
        <w:r w:rsidR="00A278DA" w:rsidRPr="004F5E41">
          <w:rPr>
            <w:rStyle w:val="Hipervnculo"/>
            <w:rFonts w:ascii="Bookman Old Style" w:hAnsi="Bookman Old Style"/>
            <w:lang w:val="en-US"/>
          </w:rPr>
          <w:t>págs</w:t>
        </w:r>
        <w:proofErr w:type="spellEnd"/>
        <w:r w:rsidR="00A278DA" w:rsidRPr="004F5E41">
          <w:rPr>
            <w:rStyle w:val="Hipervnculo"/>
            <w:rFonts w:ascii="Bookman Old Style" w:hAnsi="Bookman Old Style"/>
            <w:lang w:val="en-US"/>
          </w:rPr>
          <w:t>. - 344 KB)</w:t>
        </w:r>
      </w:hyperlink>
    </w:p>
    <w:p w14:paraId="446A8F66" w14:textId="77777777" w:rsidR="00DF162E" w:rsidRPr="004F5E41" w:rsidRDefault="00DF162E" w:rsidP="004F5E41">
      <w:pPr>
        <w:jc w:val="both"/>
        <w:rPr>
          <w:rFonts w:ascii="Bookman Old Style" w:hAnsi="Bookman Old Style"/>
          <w:b/>
          <w:lang w:val="es-ES_tradnl"/>
        </w:rPr>
      </w:pPr>
      <w:r w:rsidRPr="004F5E41">
        <w:rPr>
          <w:rFonts w:ascii="Bookman Old Style" w:hAnsi="Bookman Old Style"/>
          <w:b/>
          <w:lang w:val="es-ES_tradnl"/>
        </w:rPr>
        <w:t>BOE 08/09/2020</w:t>
      </w:r>
    </w:p>
    <w:p w14:paraId="470C0EB3" w14:textId="77777777" w:rsidR="00DF162E" w:rsidRPr="004F5E41" w:rsidRDefault="00DF162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49CD048" w14:textId="77777777" w:rsidR="00DF162E" w:rsidRPr="004F5E41" w:rsidRDefault="00DF162E"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7EEF192B" w14:textId="77777777" w:rsidR="00DF162E" w:rsidRPr="004F5E41" w:rsidRDefault="00DF162E"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35A57D9C" w14:textId="77777777" w:rsidR="00DF162E" w:rsidRPr="004F5E41" w:rsidRDefault="00DF162E"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27/2020, de 4 de agosto, de medidas financieras, de carácter extraordinario y urgente, aplicables a las entidades locales.</w:t>
      </w:r>
    </w:p>
    <w:p w14:paraId="28D08E3C" w14:textId="77777777" w:rsidR="00DF162E" w:rsidRPr="004F5E41" w:rsidRDefault="00293157" w:rsidP="004F5E41">
      <w:pPr>
        <w:jc w:val="both"/>
        <w:rPr>
          <w:rFonts w:ascii="Bookman Old Style" w:hAnsi="Bookman Old Style"/>
          <w:bCs/>
          <w:lang w:val="es-ES_tradnl"/>
        </w:rPr>
      </w:pPr>
      <w:hyperlink r:id="rId3847" w:tooltip="PDF firmado BOE-A-2020-10323" w:history="1">
        <w:r w:rsidR="00DF162E" w:rsidRPr="004F5E41">
          <w:rPr>
            <w:rStyle w:val="Hipervnculo"/>
            <w:rFonts w:ascii="Bookman Old Style" w:hAnsi="Bookman Old Style"/>
            <w:lang w:val="es-ES_tradnl"/>
          </w:rPr>
          <w:t>PDF (BOE-A-2020-10323 - 1 pág. - 206 KB)</w:t>
        </w:r>
      </w:hyperlink>
    </w:p>
    <w:p w14:paraId="63ED4EFD" w14:textId="77777777" w:rsidR="00DF162E" w:rsidRPr="004F5E41" w:rsidRDefault="00DF162E" w:rsidP="004F5E41">
      <w:pPr>
        <w:jc w:val="both"/>
        <w:rPr>
          <w:rFonts w:ascii="Bookman Old Style" w:hAnsi="Bookman Old Style"/>
          <w:bCs/>
          <w:lang w:val="es-ES_tradnl"/>
        </w:rPr>
      </w:pPr>
      <w:r w:rsidRPr="004F5E41">
        <w:rPr>
          <w:rFonts w:ascii="Bookman Old Style" w:hAnsi="Bookman Old Style"/>
          <w:b/>
          <w:bCs/>
        </w:rPr>
        <w:t>BOC 05/09/2020</w:t>
      </w:r>
    </w:p>
    <w:p w14:paraId="21FC2CC8" w14:textId="77777777" w:rsidR="00DF162E" w:rsidRPr="004F5E41" w:rsidRDefault="00DF162E" w:rsidP="004F5E41">
      <w:pPr>
        <w:jc w:val="both"/>
        <w:rPr>
          <w:rFonts w:ascii="Bookman Old Style" w:hAnsi="Bookman Old Style"/>
          <w:b/>
        </w:rPr>
      </w:pPr>
      <w:r w:rsidRPr="004F5E41">
        <w:rPr>
          <w:rFonts w:ascii="Bookman Old Style" w:hAnsi="Bookman Old Style"/>
          <w:b/>
        </w:rPr>
        <w:t>I. Disposiciones generales</w:t>
      </w:r>
    </w:p>
    <w:p w14:paraId="624ECB92" w14:textId="77777777" w:rsidR="00DF162E" w:rsidRPr="004F5E41" w:rsidRDefault="00DF162E" w:rsidP="004F5E41">
      <w:pPr>
        <w:jc w:val="both"/>
        <w:rPr>
          <w:rFonts w:ascii="Bookman Old Style" w:hAnsi="Bookman Old Style"/>
          <w:b/>
        </w:rPr>
      </w:pPr>
      <w:r w:rsidRPr="004F5E41">
        <w:rPr>
          <w:rFonts w:ascii="Bookman Old Style" w:hAnsi="Bookman Old Style"/>
          <w:b/>
        </w:rPr>
        <w:t>Presidencia del Gobierno</w:t>
      </w:r>
    </w:p>
    <w:p w14:paraId="03E494DB" w14:textId="77777777" w:rsidR="00DF162E" w:rsidRPr="004F5E41" w:rsidRDefault="00293157" w:rsidP="004F5E41">
      <w:pPr>
        <w:jc w:val="both"/>
        <w:rPr>
          <w:rFonts w:ascii="Bookman Old Style" w:hAnsi="Bookman Old Style"/>
        </w:rPr>
      </w:pPr>
      <w:hyperlink r:id="rId3848" w:history="1">
        <w:r w:rsidR="00DF162E" w:rsidRPr="004F5E41">
          <w:rPr>
            <w:rStyle w:val="Hipervnculo"/>
            <w:rFonts w:ascii="Bookman Old Style" w:hAnsi="Bookman Old Style"/>
            <w:bCs/>
            <w:i/>
            <w:iCs/>
          </w:rPr>
          <w:t>3154</w:t>
        </w:r>
      </w:hyperlink>
      <w:hyperlink r:id="rId3849" w:history="1">
        <w:r w:rsidR="00DF162E" w:rsidRPr="004F5E41">
          <w:rPr>
            <w:rStyle w:val="Hipervnculo"/>
            <w:rFonts w:ascii="Bookman Old Style" w:hAnsi="Bookman Old Style"/>
            <w:i/>
            <w:iCs/>
          </w:rPr>
          <w:t>DECRETO ley 14/2020, de 4 de septiembre, por el que se establece el régimen sancionador por incumplimiento de las medidas de prevención y contención frente a la COVID-19 en la Comunidad Autónoma de Canarias.</w:t>
        </w:r>
      </w:hyperlink>
    </w:p>
    <w:p w14:paraId="732F4FDA" w14:textId="77777777" w:rsidR="00DF162E" w:rsidRPr="004F5E41" w:rsidRDefault="00DF162E" w:rsidP="004F5E41">
      <w:pPr>
        <w:jc w:val="both"/>
        <w:rPr>
          <w:rFonts w:ascii="Bookman Old Style" w:hAnsi="Bookman Old Style"/>
        </w:rPr>
      </w:pPr>
      <w:r w:rsidRPr="004F5E41">
        <w:rPr>
          <w:rFonts w:ascii="Bookman Old Style" w:hAnsi="Bookman Old Style"/>
        </w:rPr>
        <w:t>16 páginas. Formato de archivo en PDF/Adobe Acrobat. Tamaño: 427.77 Kb.</w:t>
      </w:r>
    </w:p>
    <w:p w14:paraId="7917442B" w14:textId="77777777" w:rsidR="00DF162E" w:rsidRPr="004F5E41" w:rsidRDefault="00DF162E" w:rsidP="004F5E41">
      <w:pPr>
        <w:jc w:val="both"/>
        <w:rPr>
          <w:rFonts w:ascii="Bookman Old Style" w:hAnsi="Bookman Old Style"/>
        </w:rPr>
      </w:pPr>
      <w:r w:rsidRPr="004F5E41">
        <w:rPr>
          <w:rFonts w:ascii="Bookman Old Style" w:hAnsi="Bookman Old Style"/>
        </w:rPr>
        <w:t>BOC-A-2020-182-3154. </w:t>
      </w:r>
      <w:hyperlink r:id="rId3850" w:history="1">
        <w:r w:rsidRPr="004F5E41">
          <w:rPr>
            <w:rStyle w:val="Hipervnculo"/>
            <w:rFonts w:ascii="Bookman Old Style" w:hAnsi="Bookman Old Style"/>
            <w:i/>
            <w:iCs/>
          </w:rPr>
          <w:t>Versión HTML</w:t>
        </w:r>
      </w:hyperlink>
      <w:r w:rsidRPr="004F5E41">
        <w:rPr>
          <w:rFonts w:ascii="Bookman Old Style" w:hAnsi="Bookman Old Style"/>
        </w:rPr>
        <w:t> – </w:t>
      </w:r>
      <w:hyperlink r:id="rId3851" w:history="1">
        <w:r w:rsidRPr="004F5E41">
          <w:rPr>
            <w:rStyle w:val="Hipervnculo"/>
            <w:rFonts w:ascii="Bookman Old Style" w:hAnsi="Bookman Old Style"/>
            <w:i/>
            <w:iCs/>
          </w:rPr>
          <w:t>Firma electrónica</w:t>
        </w:r>
      </w:hyperlink>
      <w:r w:rsidRPr="004F5E41">
        <w:rPr>
          <w:rFonts w:ascii="Bookman Old Style" w:hAnsi="Bookman Old Style"/>
        </w:rPr>
        <w:t> – </w:t>
      </w:r>
      <w:hyperlink r:id="rId3852" w:history="1">
        <w:r w:rsidRPr="004F5E41">
          <w:rPr>
            <w:rStyle w:val="Hipervnculo"/>
            <w:rFonts w:ascii="Bookman Old Style" w:hAnsi="Bookman Old Style"/>
            <w:i/>
            <w:iCs/>
          </w:rPr>
          <w:t>Descargar</w:t>
        </w:r>
      </w:hyperlink>
    </w:p>
    <w:p w14:paraId="0C9F2E12" w14:textId="77777777" w:rsidR="00DF162E" w:rsidRPr="004F5E41" w:rsidRDefault="00DF162E" w:rsidP="004F5E41">
      <w:pPr>
        <w:jc w:val="both"/>
        <w:rPr>
          <w:rFonts w:ascii="Bookman Old Style" w:hAnsi="Bookman Old Style"/>
          <w:b/>
        </w:rPr>
      </w:pPr>
      <w:r w:rsidRPr="004F5E41">
        <w:rPr>
          <w:rFonts w:ascii="Bookman Old Style" w:hAnsi="Bookman Old Style"/>
          <w:b/>
        </w:rPr>
        <w:t>III. Otras Resoluciones</w:t>
      </w:r>
    </w:p>
    <w:p w14:paraId="51B7132C" w14:textId="77777777" w:rsidR="00DF162E" w:rsidRPr="004F5E41" w:rsidRDefault="00DF162E" w:rsidP="004F5E41">
      <w:pPr>
        <w:jc w:val="both"/>
        <w:rPr>
          <w:rFonts w:ascii="Bookman Old Style" w:hAnsi="Bookman Old Style"/>
          <w:b/>
        </w:rPr>
      </w:pPr>
      <w:r w:rsidRPr="004F5E41">
        <w:rPr>
          <w:rFonts w:ascii="Bookman Old Style" w:hAnsi="Bookman Old Style"/>
          <w:b/>
        </w:rPr>
        <w:t>Presidencia del Gobierno</w:t>
      </w:r>
    </w:p>
    <w:p w14:paraId="77676662" w14:textId="77777777" w:rsidR="00DF162E" w:rsidRPr="004F5E41" w:rsidRDefault="00293157" w:rsidP="004F5E41">
      <w:pPr>
        <w:jc w:val="both"/>
        <w:rPr>
          <w:rFonts w:ascii="Bookman Old Style" w:hAnsi="Bookman Old Style"/>
        </w:rPr>
      </w:pPr>
      <w:hyperlink r:id="rId3853" w:history="1">
        <w:r w:rsidR="00DF162E" w:rsidRPr="004F5E41">
          <w:rPr>
            <w:rStyle w:val="Hipervnculo"/>
            <w:rFonts w:ascii="Bookman Old Style" w:hAnsi="Bookman Old Style"/>
            <w:bCs/>
            <w:i/>
            <w:iCs/>
          </w:rPr>
          <w:t>3167</w:t>
        </w:r>
      </w:hyperlink>
      <w:hyperlink r:id="rId3854" w:history="1">
        <w:r w:rsidR="00DF162E" w:rsidRPr="004F5E41">
          <w:rPr>
            <w:rStyle w:val="Hipervnculo"/>
            <w:rFonts w:ascii="Bookman Old Style" w:hAnsi="Bookman Old Style"/>
            <w:i/>
            <w:iCs/>
          </w:rPr>
          <w:t xml:space="preserve">Secretaría General.- Resolución de 4 de septiembre de 2020, por la que se dispone la publicación del Acuerdo que aprueba la actualización de </w:t>
        </w:r>
        <w:r w:rsidR="00DF162E" w:rsidRPr="004F5E41">
          <w:rPr>
            <w:rStyle w:val="Hipervnculo"/>
            <w:rFonts w:ascii="Bookman Old Style" w:hAnsi="Bookman Old Style"/>
            <w:i/>
            <w:iCs/>
          </w:rPr>
          <w:lastRenderedPageBreak/>
          <w:t>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54CFB0EA" w14:textId="77777777" w:rsidR="00DF162E" w:rsidRPr="004F5E41" w:rsidRDefault="00DF162E" w:rsidP="004F5E41">
      <w:pPr>
        <w:jc w:val="both"/>
        <w:rPr>
          <w:rFonts w:ascii="Bookman Old Style" w:hAnsi="Bookman Old Style"/>
        </w:rPr>
      </w:pPr>
      <w:r w:rsidRPr="004F5E41">
        <w:rPr>
          <w:rFonts w:ascii="Bookman Old Style" w:hAnsi="Bookman Old Style"/>
        </w:rPr>
        <w:t>36 páginas. Formato de archivo en PDF/Adobe Acrobat. Tamaño: 885.71 Kb.</w:t>
      </w:r>
    </w:p>
    <w:p w14:paraId="3EC2EFD4" w14:textId="77777777" w:rsidR="00DF162E" w:rsidRPr="004F5E41" w:rsidRDefault="00DF162E" w:rsidP="004F5E41">
      <w:pPr>
        <w:jc w:val="both"/>
        <w:rPr>
          <w:rFonts w:ascii="Bookman Old Style" w:hAnsi="Bookman Old Style"/>
        </w:rPr>
      </w:pPr>
      <w:r w:rsidRPr="004F5E41">
        <w:rPr>
          <w:rFonts w:ascii="Bookman Old Style" w:hAnsi="Bookman Old Style"/>
        </w:rPr>
        <w:t>BOC-A-2020-182-3167. </w:t>
      </w:r>
      <w:hyperlink r:id="rId3855" w:history="1">
        <w:r w:rsidRPr="004F5E41">
          <w:rPr>
            <w:rStyle w:val="Hipervnculo"/>
            <w:rFonts w:ascii="Bookman Old Style" w:hAnsi="Bookman Old Style"/>
            <w:i/>
            <w:iCs/>
          </w:rPr>
          <w:t>Versión HTML</w:t>
        </w:r>
      </w:hyperlink>
      <w:r w:rsidRPr="004F5E41">
        <w:rPr>
          <w:rFonts w:ascii="Bookman Old Style" w:hAnsi="Bookman Old Style"/>
        </w:rPr>
        <w:t> – </w:t>
      </w:r>
      <w:hyperlink r:id="rId3856" w:history="1">
        <w:r w:rsidRPr="004F5E41">
          <w:rPr>
            <w:rStyle w:val="Hipervnculo"/>
            <w:rFonts w:ascii="Bookman Old Style" w:hAnsi="Bookman Old Style"/>
            <w:i/>
            <w:iCs/>
          </w:rPr>
          <w:t>Firma electrónica</w:t>
        </w:r>
      </w:hyperlink>
      <w:r w:rsidRPr="004F5E41">
        <w:rPr>
          <w:rFonts w:ascii="Bookman Old Style" w:hAnsi="Bookman Old Style"/>
        </w:rPr>
        <w:t> – </w:t>
      </w:r>
      <w:hyperlink r:id="rId3857" w:history="1">
        <w:r w:rsidRPr="004F5E41">
          <w:rPr>
            <w:rStyle w:val="Hipervnculo"/>
            <w:rFonts w:ascii="Bookman Old Style" w:hAnsi="Bookman Old Style"/>
            <w:i/>
            <w:iCs/>
          </w:rPr>
          <w:t>Descargar</w:t>
        </w:r>
      </w:hyperlink>
    </w:p>
    <w:p w14:paraId="5777644B" w14:textId="77777777" w:rsidR="00977D87" w:rsidRPr="004F5E41" w:rsidRDefault="00977D87" w:rsidP="004F5E41">
      <w:pPr>
        <w:jc w:val="both"/>
        <w:rPr>
          <w:rFonts w:ascii="Bookman Old Style" w:hAnsi="Bookman Old Style"/>
          <w:b/>
          <w:lang w:val="es-ES_tradnl"/>
        </w:rPr>
      </w:pPr>
      <w:r w:rsidRPr="004F5E41">
        <w:rPr>
          <w:rFonts w:ascii="Bookman Old Style" w:hAnsi="Bookman Old Style"/>
          <w:b/>
          <w:lang w:val="es-ES_tradnl"/>
        </w:rPr>
        <w:t>BOE 04/09/2020</w:t>
      </w:r>
    </w:p>
    <w:p w14:paraId="1A4F67A4" w14:textId="77777777" w:rsidR="00977D87" w:rsidRPr="004F5E41" w:rsidRDefault="00977D87"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347C29C" w14:textId="77777777" w:rsidR="00977D87" w:rsidRPr="004F5E41" w:rsidRDefault="00977D87" w:rsidP="004F5E41">
      <w:pPr>
        <w:jc w:val="both"/>
        <w:rPr>
          <w:rFonts w:ascii="Bookman Old Style" w:hAnsi="Bookman Old Style"/>
          <w:b/>
          <w:bCs/>
          <w:lang w:val="es-ES_tradnl"/>
        </w:rPr>
      </w:pPr>
      <w:r w:rsidRPr="004F5E41">
        <w:rPr>
          <w:rFonts w:ascii="Bookman Old Style" w:hAnsi="Bookman Old Style"/>
          <w:b/>
          <w:bCs/>
          <w:lang w:val="es-ES_tradnl"/>
        </w:rPr>
        <w:t>MINISTERIO DE INDUSTRIA, COMERCIO Y TURISMO</w:t>
      </w:r>
    </w:p>
    <w:p w14:paraId="2301D82E" w14:textId="77777777" w:rsidR="00977D87" w:rsidRPr="004F5E41" w:rsidRDefault="00977D87" w:rsidP="004F5E41">
      <w:pPr>
        <w:jc w:val="both"/>
        <w:rPr>
          <w:rFonts w:ascii="Bookman Old Style" w:hAnsi="Bookman Old Style"/>
          <w:bCs/>
          <w:lang w:val="es-ES_tradnl"/>
        </w:rPr>
      </w:pPr>
      <w:r w:rsidRPr="004F5E41">
        <w:rPr>
          <w:rFonts w:ascii="Bookman Old Style" w:hAnsi="Bookman Old Style"/>
          <w:bCs/>
          <w:lang w:val="es-ES_tradnl"/>
        </w:rPr>
        <w:t>Orden ICT/817/2020, de 10 de agosto, por la que se modifica la Orden EIC/741/2017, de 28 de julio, por la que se aprueban las bases reguladoras de la concesión de ayudas dirigidas a impulsar el crecimiento de la industria española en el marco del programa Crecimiento Empresarial.</w:t>
      </w:r>
    </w:p>
    <w:p w14:paraId="18CF19C8" w14:textId="77777777" w:rsidR="00977D87" w:rsidRPr="004F5E41" w:rsidRDefault="00293157" w:rsidP="004F5E41">
      <w:pPr>
        <w:jc w:val="both"/>
        <w:rPr>
          <w:rFonts w:ascii="Bookman Old Style" w:hAnsi="Bookman Old Style"/>
          <w:bCs/>
          <w:lang w:val="en-US"/>
        </w:rPr>
      </w:pPr>
      <w:hyperlink r:id="rId3858" w:tooltip="PDF firmado BOE-A-2020-10237" w:history="1">
        <w:r w:rsidR="00977D87" w:rsidRPr="004F5E41">
          <w:rPr>
            <w:rStyle w:val="Hipervnculo"/>
            <w:rFonts w:ascii="Bookman Old Style" w:hAnsi="Bookman Old Style"/>
            <w:bCs/>
            <w:lang w:val="en-US"/>
          </w:rPr>
          <w:t>PDF (BOE-A-2020-10237 - 3 </w:t>
        </w:r>
        <w:proofErr w:type="spellStart"/>
        <w:r w:rsidR="00977D87" w:rsidRPr="004F5E41">
          <w:rPr>
            <w:rStyle w:val="Hipervnculo"/>
            <w:rFonts w:ascii="Bookman Old Style" w:hAnsi="Bookman Old Style"/>
            <w:bCs/>
            <w:lang w:val="en-US"/>
          </w:rPr>
          <w:t>págs</w:t>
        </w:r>
        <w:proofErr w:type="spellEnd"/>
        <w:r w:rsidR="00977D87" w:rsidRPr="004F5E41">
          <w:rPr>
            <w:rStyle w:val="Hipervnculo"/>
            <w:rFonts w:ascii="Bookman Old Style" w:hAnsi="Bookman Old Style"/>
            <w:bCs/>
            <w:lang w:val="en-US"/>
          </w:rPr>
          <w:t>. - 228 KB)</w:t>
        </w:r>
      </w:hyperlink>
    </w:p>
    <w:p w14:paraId="5C1CC28E" w14:textId="77777777" w:rsidR="00977D87" w:rsidRPr="004F5E41" w:rsidRDefault="00977D87" w:rsidP="004F5E41">
      <w:pPr>
        <w:jc w:val="both"/>
        <w:rPr>
          <w:rFonts w:ascii="Bookman Old Style" w:hAnsi="Bookman Old Style"/>
          <w:bCs/>
          <w:lang w:val="es-ES_tradnl"/>
        </w:rPr>
      </w:pPr>
      <w:r w:rsidRPr="004F5E41">
        <w:rPr>
          <w:rFonts w:ascii="Bookman Old Style" w:hAnsi="Bookman Old Style"/>
          <w:bCs/>
          <w:lang w:val="es-ES_tradnl"/>
        </w:rPr>
        <w:t>Orden ICT/818/2020, de 10 de agosto, por la que se modifica la Orden EIC/743/2017, de 28 de julio, por la que se establecen las bases reguladoras de la concesión de ayudas dirigidas a impulsar la transformación digital de la industria española en el marco del proyecto Industria Conectada 4.0.</w:t>
      </w:r>
    </w:p>
    <w:p w14:paraId="5660A491" w14:textId="77777777" w:rsidR="00977D87" w:rsidRPr="004F5E41" w:rsidRDefault="00293157" w:rsidP="004F5E41">
      <w:pPr>
        <w:jc w:val="both"/>
        <w:rPr>
          <w:rFonts w:ascii="Bookman Old Style" w:hAnsi="Bookman Old Style"/>
          <w:bCs/>
          <w:lang w:val="en-US"/>
        </w:rPr>
      </w:pPr>
      <w:hyperlink r:id="rId3859" w:tooltip="PDF firmado BOE-A-2020-10238" w:history="1">
        <w:r w:rsidR="00977D87" w:rsidRPr="004F5E41">
          <w:rPr>
            <w:rStyle w:val="Hipervnculo"/>
            <w:rFonts w:ascii="Bookman Old Style" w:hAnsi="Bookman Old Style"/>
            <w:bCs/>
            <w:lang w:val="en-US"/>
          </w:rPr>
          <w:t>PDF (BOE-A-2020-10238 - 3 </w:t>
        </w:r>
        <w:proofErr w:type="spellStart"/>
        <w:r w:rsidR="00977D87" w:rsidRPr="004F5E41">
          <w:rPr>
            <w:rStyle w:val="Hipervnculo"/>
            <w:rFonts w:ascii="Bookman Old Style" w:hAnsi="Bookman Old Style"/>
            <w:bCs/>
            <w:lang w:val="en-US"/>
          </w:rPr>
          <w:t>págs</w:t>
        </w:r>
        <w:proofErr w:type="spellEnd"/>
        <w:r w:rsidR="00977D87" w:rsidRPr="004F5E41">
          <w:rPr>
            <w:rStyle w:val="Hipervnculo"/>
            <w:rFonts w:ascii="Bookman Old Style" w:hAnsi="Bookman Old Style"/>
            <w:bCs/>
            <w:lang w:val="en-US"/>
          </w:rPr>
          <w:t>. - 230 KB)</w:t>
        </w:r>
      </w:hyperlink>
    </w:p>
    <w:p w14:paraId="5496267E" w14:textId="77777777" w:rsidR="00977D87" w:rsidRPr="004F5E41" w:rsidRDefault="00977D8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F4F851E" w14:textId="77777777" w:rsidR="00977D87" w:rsidRPr="004F5E41" w:rsidRDefault="00977D87"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48B2A577" w14:textId="77777777" w:rsidR="00977D87" w:rsidRPr="004F5E41" w:rsidRDefault="00977D87" w:rsidP="004F5E41">
      <w:pPr>
        <w:jc w:val="both"/>
        <w:rPr>
          <w:rFonts w:ascii="Bookman Old Style" w:hAnsi="Bookman Old Style"/>
          <w:lang w:val="es-ES_tradnl"/>
        </w:rPr>
      </w:pPr>
      <w:r w:rsidRPr="004F5E41">
        <w:rPr>
          <w:rFonts w:ascii="Bookman Old Style" w:hAnsi="Bookman Old Style"/>
          <w:lang w:val="es-ES_tradnl"/>
        </w:rPr>
        <w:t xml:space="preserve">Anuncio de licitación de: </w:t>
      </w:r>
      <w:proofErr w:type="gramStart"/>
      <w:r w:rsidRPr="004F5E41">
        <w:rPr>
          <w:rFonts w:ascii="Bookman Old Style" w:hAnsi="Bookman Old Style"/>
          <w:lang w:val="es-ES_tradnl"/>
        </w:rPr>
        <w:t>Secretaria General</w:t>
      </w:r>
      <w:proofErr w:type="gramEnd"/>
      <w:r w:rsidRPr="004F5E41">
        <w:rPr>
          <w:rFonts w:ascii="Bookman Old Style" w:hAnsi="Bookman Old Style"/>
          <w:lang w:val="es-ES_tradnl"/>
        </w:rPr>
        <w:t xml:space="preserve"> de la Tesorería General de la Seguridad Social. Objeto: Suministro de material sanitario de protección para el personal de los Servicios Centrales de la Tesorería General de la Seguridad Social consistente en: mascarillas quirúrgicas, mascarillas FPP2, guantes de nitrilo y Geles, hidrogeles o solución alcohólica desinfectante. Expediente: 2020/0183PA.</w:t>
      </w:r>
    </w:p>
    <w:p w14:paraId="0882B0B5" w14:textId="77777777" w:rsidR="00977D87" w:rsidRPr="004F5E41" w:rsidRDefault="00293157" w:rsidP="004F5E41">
      <w:pPr>
        <w:jc w:val="both"/>
        <w:rPr>
          <w:rFonts w:ascii="Bookman Old Style" w:hAnsi="Bookman Old Style"/>
          <w:lang w:val="es-ES_tradnl"/>
        </w:rPr>
      </w:pPr>
      <w:hyperlink r:id="rId3860" w:tooltip="PDF firmado BOE-B-2020-28012" w:history="1">
        <w:r w:rsidR="00977D87" w:rsidRPr="004F5E41">
          <w:rPr>
            <w:rStyle w:val="Hipervnculo"/>
            <w:rFonts w:ascii="Bookman Old Style" w:hAnsi="Bookman Old Style"/>
            <w:lang w:val="es-ES_tradnl"/>
          </w:rPr>
          <w:t>PDF (BOE-B-2020-28012 - 3 págs. - 196 KB)</w:t>
        </w:r>
      </w:hyperlink>
    </w:p>
    <w:p w14:paraId="18C1C781" w14:textId="77777777" w:rsidR="00D707F9" w:rsidRPr="004F5E41" w:rsidRDefault="00D707F9" w:rsidP="004F5E41">
      <w:pPr>
        <w:jc w:val="both"/>
        <w:rPr>
          <w:rFonts w:ascii="Bookman Old Style" w:hAnsi="Bookman Old Style"/>
          <w:b/>
          <w:lang w:val="es-ES_tradnl"/>
        </w:rPr>
      </w:pPr>
      <w:r w:rsidRPr="004F5E41">
        <w:rPr>
          <w:rFonts w:ascii="Bookman Old Style" w:hAnsi="Bookman Old Style"/>
          <w:b/>
          <w:lang w:val="es-ES_tradnl"/>
        </w:rPr>
        <w:t>BOC 03/09/2020</w:t>
      </w:r>
    </w:p>
    <w:p w14:paraId="5D0F58BB" w14:textId="77777777" w:rsidR="00D707F9" w:rsidRPr="004F5E41" w:rsidRDefault="00D707F9"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0CBF8F8" w14:textId="77777777" w:rsidR="00D707F9" w:rsidRPr="004F5E41" w:rsidRDefault="00293157" w:rsidP="004F5E41">
      <w:pPr>
        <w:jc w:val="both"/>
        <w:rPr>
          <w:rFonts w:ascii="Bookman Old Style" w:hAnsi="Bookman Old Style"/>
          <w:bCs/>
          <w:lang w:val="es-ES_tradnl"/>
        </w:rPr>
      </w:pPr>
      <w:hyperlink r:id="rId3861" w:tooltip="Ir a la disposición 2012/048/001" w:history="1">
        <w:r w:rsidR="00D707F9" w:rsidRPr="004F5E41">
          <w:rPr>
            <w:rStyle w:val="Hipervnculo"/>
            <w:rFonts w:ascii="Bookman Old Style" w:hAnsi="Bookman Old Style"/>
            <w:bCs/>
            <w:lang w:val="es-ES_tradnl"/>
          </w:rPr>
          <w:t>3113</w:t>
        </w:r>
      </w:hyperlink>
      <w:r w:rsidR="00D707F9" w:rsidRPr="004F5E41">
        <w:rPr>
          <w:rFonts w:ascii="Bookman Old Style" w:hAnsi="Bookman Old Style"/>
          <w:lang w:val="es-ES_tradnl"/>
        </w:rPr>
        <w:t> </w:t>
      </w:r>
      <w:hyperlink r:id="rId3862" w:history="1">
        <w:r w:rsidR="00D707F9" w:rsidRPr="004F5E41">
          <w:rPr>
            <w:rStyle w:val="Hipervnculo"/>
            <w:rFonts w:ascii="Bookman Old Style" w:hAnsi="Bookman Old Style"/>
            <w:lang w:val="es-ES_tradnl"/>
          </w:rPr>
          <w:t xml:space="preserve">Servicio Canario de </w:t>
        </w:r>
        <w:proofErr w:type="gramStart"/>
        <w:r w:rsidR="00D707F9" w:rsidRPr="004F5E41">
          <w:rPr>
            <w:rStyle w:val="Hipervnculo"/>
            <w:rFonts w:ascii="Bookman Old Style" w:hAnsi="Bookman Old Style"/>
            <w:lang w:val="es-ES_tradnl"/>
          </w:rPr>
          <w:t>Empleo.-</w:t>
        </w:r>
        <w:proofErr w:type="gramEnd"/>
        <w:r w:rsidR="00D707F9" w:rsidRPr="004F5E41">
          <w:rPr>
            <w:rStyle w:val="Hipervnculo"/>
            <w:rFonts w:ascii="Bookman Old Style" w:hAnsi="Bookman Old Style"/>
            <w:lang w:val="es-ES_tradnl"/>
          </w:rPr>
          <w:t xml:space="preserve"> Resolución de 21 de agosto de 2020, de la Presidenta, por la que se aprueban las bases reguladoras y se convocan subvenciones destinadas a la financiación de proyectos de formación en alternancia con el empleo-Garantía Juvenil, cofinanciadas por el Programa Operativo de Empleo Juvenil 2014-2020.</w:t>
        </w:r>
      </w:hyperlink>
    </w:p>
    <w:p w14:paraId="1C1AFF50" w14:textId="77777777" w:rsidR="00D707F9" w:rsidRPr="004F5E41" w:rsidRDefault="00D707F9" w:rsidP="004F5E41">
      <w:pPr>
        <w:jc w:val="both"/>
        <w:rPr>
          <w:rFonts w:ascii="Bookman Old Style" w:hAnsi="Bookman Old Style"/>
          <w:lang w:val="es-ES_tradnl"/>
        </w:rPr>
      </w:pPr>
      <w:r w:rsidRPr="004F5E41">
        <w:rPr>
          <w:rFonts w:ascii="Bookman Old Style" w:hAnsi="Bookman Old Style"/>
          <w:lang w:val="es-ES_tradnl"/>
        </w:rPr>
        <w:lastRenderedPageBreak/>
        <w:t>74 páginas. Formato de archivo en PDF/Adobe Acrobat. Tamaño: 1.88 Mb.</w:t>
      </w:r>
    </w:p>
    <w:p w14:paraId="52C162E6" w14:textId="77777777" w:rsidR="00D707F9" w:rsidRPr="004F5E41" w:rsidRDefault="00D707F9" w:rsidP="004F5E41">
      <w:pPr>
        <w:jc w:val="both"/>
        <w:rPr>
          <w:rFonts w:ascii="Bookman Old Style" w:hAnsi="Bookman Old Style"/>
          <w:lang w:val="es-ES_tradnl"/>
        </w:rPr>
      </w:pPr>
      <w:r w:rsidRPr="004F5E41">
        <w:rPr>
          <w:rFonts w:ascii="Bookman Old Style" w:hAnsi="Bookman Old Style"/>
          <w:lang w:val="es-ES_tradnl"/>
        </w:rPr>
        <w:t>BOC-A-2020-180-3113. </w:t>
      </w:r>
      <w:hyperlink r:id="rId386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86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865" w:tooltip="Descargar en formato PDF" w:history="1">
        <w:r w:rsidRPr="004F5E41">
          <w:rPr>
            <w:rStyle w:val="Hipervnculo"/>
            <w:rFonts w:ascii="Bookman Old Style" w:hAnsi="Bookman Old Style"/>
            <w:lang w:val="es-ES_tradnl"/>
          </w:rPr>
          <w:t>Descargar</w:t>
        </w:r>
      </w:hyperlink>
    </w:p>
    <w:p w14:paraId="5FFBEC4B" w14:textId="77777777" w:rsidR="00ED3A0B" w:rsidRPr="004F5E41" w:rsidRDefault="00ED3A0B" w:rsidP="004F5E41">
      <w:pPr>
        <w:jc w:val="both"/>
        <w:rPr>
          <w:rFonts w:ascii="Bookman Old Style" w:hAnsi="Bookman Old Style"/>
          <w:b/>
          <w:lang w:val="es-ES_tradnl"/>
        </w:rPr>
      </w:pPr>
      <w:r w:rsidRPr="004F5E41">
        <w:rPr>
          <w:rFonts w:ascii="Bookman Old Style" w:hAnsi="Bookman Old Style"/>
          <w:b/>
          <w:lang w:val="es-ES_tradnl"/>
        </w:rPr>
        <w:t>BOE 02/09/2020</w:t>
      </w:r>
    </w:p>
    <w:p w14:paraId="5EA4D1CF" w14:textId="77777777" w:rsidR="00ED3A0B" w:rsidRPr="004F5E41" w:rsidRDefault="00ED3A0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411E6DC" w14:textId="77777777" w:rsidR="00ED3A0B" w:rsidRPr="004F5E41" w:rsidRDefault="00ED3A0B"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DD27F01" w14:textId="77777777" w:rsidR="00ED3A0B" w:rsidRPr="004F5E41" w:rsidRDefault="00ED3A0B" w:rsidP="004F5E41">
      <w:pPr>
        <w:jc w:val="both"/>
        <w:rPr>
          <w:rFonts w:ascii="Bookman Old Style" w:hAnsi="Bookman Old Style"/>
          <w:b/>
          <w:bCs/>
          <w:lang w:val="es-ES_tradnl"/>
        </w:rPr>
      </w:pPr>
      <w:r w:rsidRPr="004F5E41">
        <w:rPr>
          <w:rFonts w:ascii="Bookman Old Style" w:hAnsi="Bookman Old Style"/>
          <w:b/>
          <w:bCs/>
          <w:lang w:val="es-ES_tradnl"/>
        </w:rPr>
        <w:t>Fondo COVID-19</w:t>
      </w:r>
    </w:p>
    <w:p w14:paraId="3F5F3795" w14:textId="77777777" w:rsidR="00ED3A0B" w:rsidRPr="004F5E41" w:rsidRDefault="00ED3A0B" w:rsidP="004F5E41">
      <w:pPr>
        <w:jc w:val="both"/>
        <w:rPr>
          <w:rFonts w:ascii="Bookman Old Style" w:hAnsi="Bookman Old Style"/>
          <w:bCs/>
          <w:lang w:val="es-ES_tradnl"/>
        </w:rPr>
      </w:pPr>
      <w:r w:rsidRPr="004F5E41">
        <w:rPr>
          <w:rFonts w:ascii="Bookman Old Style" w:hAnsi="Bookman Old Style"/>
          <w:lang w:val="es-ES_tradnl"/>
        </w:rPr>
        <w:t>Orden HAC/809/2020, de 1 de septiembre, por la que se determina la cuantía de la distribución definitiva entre las Comunidades Autónomas y Ciudades de Ceuta y Melilla de los recursos previstos en la letra c) del apartado 2 del artículo 2 del Real Decreto-ley 22/2020, de 16 de junio, por el que se regula la creación del Fondo COVID-19 y se establecen las reglas relativas a su distribución y libramiento.</w:t>
      </w:r>
    </w:p>
    <w:p w14:paraId="42E43076" w14:textId="77777777" w:rsidR="00ED3A0B" w:rsidRPr="004F5E41" w:rsidRDefault="00293157" w:rsidP="004F5E41">
      <w:pPr>
        <w:jc w:val="both"/>
        <w:rPr>
          <w:rFonts w:ascii="Bookman Old Style" w:hAnsi="Bookman Old Style"/>
          <w:bCs/>
          <w:lang w:val="en-US"/>
        </w:rPr>
      </w:pPr>
      <w:hyperlink r:id="rId3866" w:tooltip="PDF firmado BOE-A-2020-10124" w:history="1">
        <w:r w:rsidR="00ED3A0B" w:rsidRPr="004F5E41">
          <w:rPr>
            <w:rStyle w:val="Hipervnculo"/>
            <w:rFonts w:ascii="Bookman Old Style" w:hAnsi="Bookman Old Style"/>
            <w:lang w:val="en-US"/>
          </w:rPr>
          <w:t>PDF (BOE-A-2020-10124 - 4 </w:t>
        </w:r>
        <w:proofErr w:type="spellStart"/>
        <w:r w:rsidR="00ED3A0B" w:rsidRPr="004F5E41">
          <w:rPr>
            <w:rStyle w:val="Hipervnculo"/>
            <w:rFonts w:ascii="Bookman Old Style" w:hAnsi="Bookman Old Style"/>
            <w:lang w:val="en-US"/>
          </w:rPr>
          <w:t>págs</w:t>
        </w:r>
        <w:proofErr w:type="spellEnd"/>
        <w:r w:rsidR="00ED3A0B" w:rsidRPr="004F5E41">
          <w:rPr>
            <w:rStyle w:val="Hipervnculo"/>
            <w:rFonts w:ascii="Bookman Old Style" w:hAnsi="Bookman Old Style"/>
            <w:lang w:val="en-US"/>
          </w:rPr>
          <w:t>. - 265 KB)</w:t>
        </w:r>
      </w:hyperlink>
    </w:p>
    <w:p w14:paraId="4723F6D5" w14:textId="77777777" w:rsidR="00ED3A0B" w:rsidRPr="004F5E41" w:rsidRDefault="00ED3A0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9C12CA9" w14:textId="77777777" w:rsidR="00ED3A0B" w:rsidRPr="004F5E41" w:rsidRDefault="00ED3A0B" w:rsidP="004F5E41">
      <w:pPr>
        <w:jc w:val="both"/>
        <w:rPr>
          <w:rFonts w:ascii="Bookman Old Style" w:hAnsi="Bookman Old Style"/>
          <w:b/>
          <w:lang w:val="es-ES_tradnl"/>
        </w:rPr>
      </w:pPr>
      <w:r w:rsidRPr="004F5E41">
        <w:rPr>
          <w:rFonts w:ascii="Bookman Old Style" w:hAnsi="Bookman Old Style"/>
          <w:b/>
          <w:lang w:val="es-ES_tradnl"/>
        </w:rPr>
        <w:t>OTROS PODERES ADJUDICADORES</w:t>
      </w:r>
    </w:p>
    <w:p w14:paraId="12DB1CB9" w14:textId="77777777" w:rsidR="00ED3A0B" w:rsidRPr="004F5E41" w:rsidRDefault="00ED3A0B" w:rsidP="004F5E41">
      <w:pPr>
        <w:jc w:val="both"/>
        <w:rPr>
          <w:rFonts w:ascii="Bookman Old Style" w:hAnsi="Bookman Old Style"/>
          <w:lang w:val="es-ES_tradnl"/>
        </w:rPr>
      </w:pPr>
      <w:r w:rsidRPr="004F5E41">
        <w:rPr>
          <w:rFonts w:ascii="Bookman Old Style" w:hAnsi="Bookman Old Style"/>
          <w:lang w:val="es-ES_tradnl"/>
        </w:rPr>
        <w:t>Anuncio de Metro de Madrid, Sociedad Anónima, por el que se convoca la licitación para la contratación del servicio de desinfección Covid-19 por nebulización en diferentes dependencias de depósitos y estaciones de Metro de Madrid (Expediente 6012000288).</w:t>
      </w:r>
    </w:p>
    <w:p w14:paraId="7AE9AA10" w14:textId="77777777" w:rsidR="00ED3A0B" w:rsidRPr="004F5E41" w:rsidRDefault="00293157" w:rsidP="004F5E41">
      <w:pPr>
        <w:jc w:val="both"/>
        <w:rPr>
          <w:rFonts w:ascii="Bookman Old Style" w:hAnsi="Bookman Old Style"/>
          <w:lang w:val="en-US"/>
        </w:rPr>
      </w:pPr>
      <w:hyperlink r:id="rId3867" w:tooltip="PDF firmado BOE-B-2020-27886" w:history="1">
        <w:r w:rsidR="00ED3A0B" w:rsidRPr="004F5E41">
          <w:rPr>
            <w:rStyle w:val="Hipervnculo"/>
            <w:rFonts w:ascii="Bookman Old Style" w:hAnsi="Bookman Old Style"/>
            <w:lang w:val="en-US"/>
          </w:rPr>
          <w:t>PDF (BOE-B-2020-27886 - 4 </w:t>
        </w:r>
        <w:proofErr w:type="spellStart"/>
        <w:r w:rsidR="00ED3A0B" w:rsidRPr="004F5E41">
          <w:rPr>
            <w:rStyle w:val="Hipervnculo"/>
            <w:rFonts w:ascii="Bookman Old Style" w:hAnsi="Bookman Old Style"/>
            <w:lang w:val="en-US"/>
          </w:rPr>
          <w:t>págs</w:t>
        </w:r>
        <w:proofErr w:type="spellEnd"/>
        <w:r w:rsidR="00ED3A0B" w:rsidRPr="004F5E41">
          <w:rPr>
            <w:rStyle w:val="Hipervnculo"/>
            <w:rFonts w:ascii="Bookman Old Style" w:hAnsi="Bookman Old Style"/>
            <w:lang w:val="en-US"/>
          </w:rPr>
          <w:t>. - 194 KB)</w:t>
        </w:r>
      </w:hyperlink>
    </w:p>
    <w:p w14:paraId="712E253D" w14:textId="77777777" w:rsidR="00CC2962" w:rsidRPr="004F5E41" w:rsidRDefault="00DC4A57" w:rsidP="004F5E41">
      <w:pPr>
        <w:jc w:val="both"/>
        <w:rPr>
          <w:rFonts w:ascii="Bookman Old Style" w:hAnsi="Bookman Old Style"/>
          <w:b/>
          <w:lang w:val="es-ES_tradnl"/>
        </w:rPr>
      </w:pPr>
      <w:r w:rsidRPr="004F5E41">
        <w:rPr>
          <w:rFonts w:ascii="Bookman Old Style" w:hAnsi="Bookman Old Style"/>
          <w:b/>
          <w:lang w:val="es-ES_tradnl"/>
        </w:rPr>
        <w:t>BOC 01/09/2020</w:t>
      </w:r>
    </w:p>
    <w:p w14:paraId="12579810" w14:textId="77777777" w:rsidR="00DC4A57" w:rsidRPr="004F5E41" w:rsidRDefault="00DC4A5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5715DE0" w14:textId="77777777" w:rsidR="00DC4A57" w:rsidRPr="004F5E41" w:rsidRDefault="00DC4A5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292B3FD4" w14:textId="77777777" w:rsidR="00DC4A57" w:rsidRPr="004F5E41" w:rsidRDefault="00293157" w:rsidP="004F5E41">
      <w:pPr>
        <w:jc w:val="both"/>
        <w:rPr>
          <w:rFonts w:ascii="Bookman Old Style" w:hAnsi="Bookman Old Style"/>
          <w:bCs/>
          <w:lang w:val="es-ES_tradnl"/>
        </w:rPr>
      </w:pPr>
      <w:hyperlink r:id="rId3868" w:tooltip="Ir a la disposición 2012/048/001" w:history="1">
        <w:r w:rsidR="00DC4A57" w:rsidRPr="004F5E41">
          <w:rPr>
            <w:rStyle w:val="Hipervnculo"/>
            <w:rFonts w:ascii="Bookman Old Style" w:hAnsi="Bookman Old Style"/>
            <w:bCs/>
            <w:lang w:val="es-ES_tradnl"/>
          </w:rPr>
          <w:t>3078</w:t>
        </w:r>
      </w:hyperlink>
      <w:r w:rsidR="00DC4A57" w:rsidRPr="004F5E41">
        <w:rPr>
          <w:rFonts w:ascii="Bookman Old Style" w:hAnsi="Bookman Old Style"/>
          <w:lang w:val="es-ES_tradnl"/>
        </w:rPr>
        <w:t> </w:t>
      </w:r>
      <w:hyperlink r:id="rId3869" w:history="1">
        <w:r w:rsidR="00DC4A57" w:rsidRPr="004F5E41">
          <w:rPr>
            <w:rStyle w:val="Hipervnculo"/>
            <w:rFonts w:ascii="Bookman Old Style" w:hAnsi="Bookman Old Style"/>
            <w:lang w:val="es-ES_tradnl"/>
          </w:rPr>
          <w:t xml:space="preserve">Secretaría General </w:t>
        </w:r>
        <w:proofErr w:type="gramStart"/>
        <w:r w:rsidR="00DC4A57" w:rsidRPr="004F5E41">
          <w:rPr>
            <w:rStyle w:val="Hipervnculo"/>
            <w:rFonts w:ascii="Bookman Old Style" w:hAnsi="Bookman Old Style"/>
            <w:lang w:val="es-ES_tradnl"/>
          </w:rPr>
          <w:t>Técnica.-</w:t>
        </w:r>
        <w:proofErr w:type="gramEnd"/>
        <w:r w:rsidR="00DC4A57" w:rsidRPr="004F5E41">
          <w:rPr>
            <w:rStyle w:val="Hipervnculo"/>
            <w:rFonts w:ascii="Bookman Old Style" w:hAnsi="Bookman Old Style"/>
            <w:lang w:val="es-ES_tradnl"/>
          </w:rPr>
          <w:t xml:space="preserve"> Resolución de 17 de agosto de 2020, por la que se dispone la publicación del Convenio Específico de Colaboración entre la Fundación Canaria Mapfre Guanarteme y el Instituto Tecnológico de Canarias, S.A. para la campaña de ayuda inmediata COVID-19.</w:t>
        </w:r>
      </w:hyperlink>
    </w:p>
    <w:p w14:paraId="7B3C7F9A" w14:textId="77777777" w:rsidR="00DC4A57" w:rsidRPr="004F5E41" w:rsidRDefault="00DC4A57"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424.16 Kb.</w:t>
      </w:r>
    </w:p>
    <w:p w14:paraId="5AF8441C" w14:textId="77777777" w:rsidR="00DC4A57" w:rsidRPr="004F5E41" w:rsidRDefault="00DC4A57" w:rsidP="004F5E41">
      <w:pPr>
        <w:jc w:val="both"/>
        <w:rPr>
          <w:rFonts w:ascii="Bookman Old Style" w:hAnsi="Bookman Old Style"/>
          <w:lang w:val="es-ES_tradnl"/>
        </w:rPr>
      </w:pPr>
      <w:r w:rsidRPr="004F5E41">
        <w:rPr>
          <w:rFonts w:ascii="Bookman Old Style" w:hAnsi="Bookman Old Style"/>
          <w:lang w:val="es-ES_tradnl"/>
        </w:rPr>
        <w:t>BOC-A-2020-178-3078. </w:t>
      </w:r>
      <w:hyperlink r:id="rId387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87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872" w:tooltip="Descargar en formato PDF" w:history="1">
        <w:r w:rsidRPr="004F5E41">
          <w:rPr>
            <w:rStyle w:val="Hipervnculo"/>
            <w:rFonts w:ascii="Bookman Old Style" w:hAnsi="Bookman Old Style"/>
            <w:lang w:val="es-ES_tradnl"/>
          </w:rPr>
          <w:t>Descargar</w:t>
        </w:r>
      </w:hyperlink>
    </w:p>
    <w:p w14:paraId="0159C81B"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BOC 31/08/2020</w:t>
      </w:r>
    </w:p>
    <w:p w14:paraId="6C5E76CB" w14:textId="77777777" w:rsidR="00CC2962" w:rsidRPr="004F5E41" w:rsidRDefault="00CC2962" w:rsidP="004F5E41">
      <w:pPr>
        <w:pStyle w:val="Ttulo4"/>
        <w:shd w:val="clear" w:color="auto" w:fill="FFFFFF"/>
        <w:jc w:val="both"/>
        <w:rPr>
          <w:rFonts w:ascii="Bookman Old Style" w:eastAsia="Times New Roman" w:hAnsi="Bookman Old Style" w:cs="Tahoma"/>
          <w:i w:val="0"/>
          <w:color w:val="000000"/>
        </w:rPr>
      </w:pPr>
      <w:r w:rsidRPr="004F5E41">
        <w:rPr>
          <w:rFonts w:ascii="Bookman Old Style" w:eastAsia="Times New Roman" w:hAnsi="Bookman Old Style" w:cs="Tahoma"/>
          <w:color w:val="000000"/>
        </w:rPr>
        <w:t>I</w:t>
      </w:r>
      <w:r w:rsidRPr="004F5E41">
        <w:rPr>
          <w:rFonts w:ascii="Bookman Old Style" w:eastAsia="Times New Roman" w:hAnsi="Bookman Old Style" w:cs="Tahoma"/>
          <w:i w:val="0"/>
          <w:color w:val="000000"/>
        </w:rPr>
        <w:t>. Disposiciones generales</w:t>
      </w:r>
    </w:p>
    <w:p w14:paraId="7F00326B" w14:textId="77777777" w:rsidR="00CC2962" w:rsidRPr="004F5E41" w:rsidRDefault="00CC2962" w:rsidP="004F5E41">
      <w:pPr>
        <w:pStyle w:val="Ttulo5"/>
        <w:shd w:val="clear" w:color="auto" w:fill="FFFFFF"/>
        <w:jc w:val="both"/>
        <w:rPr>
          <w:rFonts w:ascii="Bookman Old Style" w:hAnsi="Bookman Old Style" w:cs="Tahoma"/>
          <w:color w:val="000000"/>
          <w:sz w:val="22"/>
          <w:szCs w:val="22"/>
        </w:rPr>
      </w:pPr>
      <w:r w:rsidRPr="004F5E41">
        <w:rPr>
          <w:rFonts w:ascii="Bookman Old Style" w:hAnsi="Bookman Old Style" w:cs="Tahoma"/>
          <w:color w:val="000000"/>
          <w:sz w:val="22"/>
          <w:szCs w:val="22"/>
        </w:rPr>
        <w:t>Parlamento de Canarias</w:t>
      </w:r>
    </w:p>
    <w:p w14:paraId="459B352C" w14:textId="77777777" w:rsidR="00CC2962" w:rsidRPr="004F5E41" w:rsidRDefault="00293157" w:rsidP="004F5E41">
      <w:pPr>
        <w:pStyle w:val="Ttulo5"/>
        <w:shd w:val="clear" w:color="auto" w:fill="FFFFFF"/>
        <w:jc w:val="both"/>
        <w:rPr>
          <w:rFonts w:ascii="Bookman Old Style" w:hAnsi="Bookman Old Style"/>
          <w:b w:val="0"/>
          <w:sz w:val="22"/>
          <w:szCs w:val="22"/>
        </w:rPr>
      </w:pPr>
      <w:hyperlink r:id="rId3873" w:tooltip="Ir a la disposición 2012/048/001" w:history="1">
        <w:r w:rsidR="00CC2962" w:rsidRPr="004F5E41">
          <w:rPr>
            <w:rStyle w:val="Hipervnculo"/>
            <w:rFonts w:ascii="Bookman Old Style" w:hAnsi="Bookman Old Style" w:cs="Arial"/>
            <w:b w:val="0"/>
            <w:color w:val="000000" w:themeColor="text1"/>
            <w:sz w:val="22"/>
            <w:szCs w:val="22"/>
          </w:rPr>
          <w:t>3065</w:t>
        </w:r>
      </w:hyperlink>
      <w:r w:rsidR="00CC2962" w:rsidRPr="004F5E41">
        <w:rPr>
          <w:rFonts w:ascii="Bookman Old Style" w:hAnsi="Bookman Old Style" w:cs="Arial"/>
          <w:b w:val="0"/>
          <w:color w:val="000000" w:themeColor="text1"/>
          <w:sz w:val="22"/>
          <w:szCs w:val="22"/>
        </w:rPr>
        <w:t> </w:t>
      </w:r>
      <w:hyperlink r:id="rId3874" w:history="1">
        <w:r w:rsidR="00CC2962" w:rsidRPr="004F5E41">
          <w:rPr>
            <w:rStyle w:val="Hipervnculo"/>
            <w:rFonts w:ascii="Bookman Old Style" w:hAnsi="Bookman Old Style" w:cs="Arial"/>
            <w:b w:val="0"/>
            <w:color w:val="000000" w:themeColor="text1"/>
            <w:sz w:val="22"/>
            <w:szCs w:val="22"/>
          </w:rPr>
          <w:t>RESOLUCIÓN de 20 de agosto de 2020, de la Presidencia, por la que se ordena la publicación en el Boletín Oficial de Canarias del Acuerdo de convalidación del Decreto ley 12/2020, de 30 de julio, sobre régimen excepcional del Fondo Canario de Financiación Municipal para 2020 y de fomento de la participación ciudadana (10L/DL-0013), así como su tramitación como proyecto de ley por el procedimiento de urgencia (10L/PL-0008).</w:t>
        </w:r>
      </w:hyperlink>
    </w:p>
    <w:p w14:paraId="6E53AE07" w14:textId="77777777" w:rsidR="00CC2962" w:rsidRPr="004F5E41" w:rsidRDefault="00CC2962" w:rsidP="004F5E41">
      <w:pPr>
        <w:pStyle w:val="Ttulo5"/>
        <w:shd w:val="clear" w:color="auto" w:fill="FFFFFF"/>
        <w:jc w:val="both"/>
        <w:rPr>
          <w:rFonts w:ascii="Bookman Old Style" w:hAnsi="Bookman Old Style" w:cs="Arial"/>
          <w:b w:val="0"/>
          <w:color w:val="000000" w:themeColor="text1"/>
          <w:sz w:val="22"/>
          <w:szCs w:val="22"/>
        </w:rPr>
      </w:pPr>
      <w:r w:rsidRPr="004F5E41">
        <w:rPr>
          <w:rFonts w:ascii="Bookman Old Style" w:hAnsi="Bookman Old Style" w:cs="Arial"/>
          <w:b w:val="0"/>
          <w:color w:val="000000" w:themeColor="text1"/>
          <w:sz w:val="22"/>
          <w:szCs w:val="22"/>
        </w:rPr>
        <w:t>1 páginas. Formato de archivo en PDF/Adobe Acrobat. Tamaño: 237.47 Kb.</w:t>
      </w:r>
    </w:p>
    <w:p w14:paraId="1B48229B" w14:textId="77777777" w:rsidR="00CC2962" w:rsidRPr="004F5E41" w:rsidRDefault="00CC2962" w:rsidP="004F5E41">
      <w:pPr>
        <w:pStyle w:val="Ttulo5"/>
        <w:shd w:val="clear" w:color="auto" w:fill="FFFFFF"/>
        <w:jc w:val="both"/>
        <w:rPr>
          <w:rFonts w:ascii="Bookman Old Style" w:hAnsi="Bookman Old Style"/>
          <w:b w:val="0"/>
          <w:sz w:val="22"/>
          <w:szCs w:val="22"/>
        </w:rPr>
      </w:pPr>
      <w:r w:rsidRPr="004F5E41">
        <w:rPr>
          <w:rFonts w:ascii="Bookman Old Style" w:hAnsi="Bookman Old Style" w:cs="Arial"/>
          <w:b w:val="0"/>
          <w:color w:val="000000" w:themeColor="text1"/>
          <w:sz w:val="22"/>
          <w:szCs w:val="22"/>
        </w:rPr>
        <w:t>BOC-A-2020-177-3065. </w:t>
      </w:r>
      <w:hyperlink r:id="rId3875" w:tooltip="Vista previa (Versión no oficial)" w:history="1">
        <w:r w:rsidRPr="004F5E41">
          <w:rPr>
            <w:rStyle w:val="Hipervnculo"/>
            <w:rFonts w:ascii="Bookman Old Style" w:hAnsi="Bookman Old Style" w:cs="Arial"/>
            <w:b w:val="0"/>
            <w:color w:val="000000" w:themeColor="text1"/>
            <w:sz w:val="22"/>
            <w:szCs w:val="22"/>
          </w:rPr>
          <w:t>Versión HTML</w:t>
        </w:r>
      </w:hyperlink>
      <w:r w:rsidRPr="004F5E41">
        <w:rPr>
          <w:rFonts w:ascii="Bookman Old Style" w:hAnsi="Bookman Old Style" w:cs="Arial"/>
          <w:b w:val="0"/>
          <w:color w:val="000000" w:themeColor="text1"/>
          <w:sz w:val="22"/>
          <w:szCs w:val="22"/>
        </w:rPr>
        <w:t> - </w:t>
      </w:r>
      <w:hyperlink r:id="rId3876" w:tooltip="Descargar la firma electrónica" w:history="1">
        <w:r w:rsidRPr="004F5E41">
          <w:rPr>
            <w:rStyle w:val="Hipervnculo"/>
            <w:rFonts w:ascii="Bookman Old Style" w:hAnsi="Bookman Old Style" w:cs="Arial"/>
            <w:b w:val="0"/>
            <w:color w:val="000000" w:themeColor="text1"/>
            <w:sz w:val="22"/>
            <w:szCs w:val="22"/>
          </w:rPr>
          <w:t>Firma electrónica</w:t>
        </w:r>
      </w:hyperlink>
      <w:r w:rsidRPr="004F5E41">
        <w:rPr>
          <w:rFonts w:ascii="Bookman Old Style" w:hAnsi="Bookman Old Style" w:cs="Arial"/>
          <w:b w:val="0"/>
          <w:color w:val="000000" w:themeColor="text1"/>
          <w:sz w:val="22"/>
          <w:szCs w:val="22"/>
        </w:rPr>
        <w:t> - </w:t>
      </w:r>
      <w:hyperlink r:id="rId3877" w:tooltip="Descargar en formato PDF" w:history="1">
        <w:r w:rsidRPr="004F5E41">
          <w:rPr>
            <w:rStyle w:val="Hipervnculo"/>
            <w:rFonts w:ascii="Bookman Old Style" w:hAnsi="Bookman Old Style" w:cs="Arial"/>
            <w:b w:val="0"/>
            <w:color w:val="000000" w:themeColor="text1"/>
            <w:sz w:val="22"/>
            <w:szCs w:val="22"/>
          </w:rPr>
          <w:t>Descargar</w:t>
        </w:r>
      </w:hyperlink>
    </w:p>
    <w:p w14:paraId="396442B1" w14:textId="77777777" w:rsidR="00CC2962" w:rsidRPr="004F5E41" w:rsidRDefault="00293157" w:rsidP="004F5E41">
      <w:pPr>
        <w:pStyle w:val="Ttulo5"/>
        <w:shd w:val="clear" w:color="auto" w:fill="FFFFFF"/>
        <w:jc w:val="both"/>
        <w:rPr>
          <w:rFonts w:ascii="Bookman Old Style" w:hAnsi="Bookman Old Style"/>
          <w:b w:val="0"/>
          <w:sz w:val="22"/>
          <w:szCs w:val="22"/>
        </w:rPr>
      </w:pPr>
      <w:hyperlink r:id="rId3878" w:tooltip="Ir a la disposición 2012/048/001" w:history="1">
        <w:r w:rsidR="00CC2962" w:rsidRPr="004F5E41">
          <w:rPr>
            <w:rStyle w:val="Hipervnculo"/>
            <w:rFonts w:ascii="Bookman Old Style" w:hAnsi="Bookman Old Style" w:cs="Arial"/>
            <w:b w:val="0"/>
            <w:color w:val="000000" w:themeColor="text1"/>
            <w:sz w:val="22"/>
            <w:szCs w:val="22"/>
          </w:rPr>
          <w:t>3066</w:t>
        </w:r>
      </w:hyperlink>
      <w:r w:rsidR="00CC2962" w:rsidRPr="004F5E41">
        <w:rPr>
          <w:rFonts w:ascii="Bookman Old Style" w:hAnsi="Bookman Old Style" w:cs="Arial"/>
          <w:b w:val="0"/>
          <w:color w:val="000000" w:themeColor="text1"/>
          <w:sz w:val="22"/>
          <w:szCs w:val="22"/>
        </w:rPr>
        <w:t> </w:t>
      </w:r>
      <w:hyperlink r:id="rId3879" w:history="1">
        <w:r w:rsidR="00CC2962" w:rsidRPr="004F5E41">
          <w:rPr>
            <w:rStyle w:val="Hipervnculo"/>
            <w:rFonts w:ascii="Bookman Old Style" w:hAnsi="Bookman Old Style" w:cs="Arial"/>
            <w:b w:val="0"/>
            <w:color w:val="000000" w:themeColor="text1"/>
            <w:sz w:val="22"/>
            <w:szCs w:val="22"/>
          </w:rPr>
          <w:t>RESOLUCIÓN de 20 de agosto de 2020, de la Presidencia, por la que se ordena la publicación en el Boletín Oficial de Canarias del Acuerdo de convalidación del Decreto ley 13/2020, de 30 de julio,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modifica el apartado 2 del citado artículo (10L/DL-0014).</w:t>
        </w:r>
      </w:hyperlink>
    </w:p>
    <w:p w14:paraId="565F447C" w14:textId="77777777" w:rsidR="00CC2962" w:rsidRPr="004F5E41" w:rsidRDefault="00CC2962" w:rsidP="004F5E41">
      <w:pPr>
        <w:pStyle w:val="Ttulo5"/>
        <w:shd w:val="clear" w:color="auto" w:fill="FFFFFF"/>
        <w:jc w:val="both"/>
        <w:rPr>
          <w:rFonts w:ascii="Bookman Old Style" w:hAnsi="Bookman Old Style" w:cs="Arial"/>
          <w:b w:val="0"/>
          <w:color w:val="000000" w:themeColor="text1"/>
          <w:sz w:val="22"/>
          <w:szCs w:val="22"/>
        </w:rPr>
      </w:pPr>
      <w:r w:rsidRPr="004F5E41">
        <w:rPr>
          <w:rFonts w:ascii="Bookman Old Style" w:hAnsi="Bookman Old Style" w:cs="Arial"/>
          <w:b w:val="0"/>
          <w:color w:val="000000" w:themeColor="text1"/>
          <w:sz w:val="22"/>
          <w:szCs w:val="22"/>
        </w:rPr>
        <w:t>1 páginas. Formato de archivo en PDF/Adobe Acrobat. Tamaño: 241.23 Kb.</w:t>
      </w:r>
    </w:p>
    <w:p w14:paraId="1FD32E21" w14:textId="77777777" w:rsidR="00CC2962" w:rsidRPr="004F5E41" w:rsidRDefault="00CC2962" w:rsidP="004F5E41">
      <w:pPr>
        <w:pStyle w:val="Ttulo5"/>
        <w:shd w:val="clear" w:color="auto" w:fill="FFFFFF"/>
        <w:jc w:val="both"/>
        <w:rPr>
          <w:rFonts w:ascii="Bookman Old Style" w:hAnsi="Bookman Old Style" w:cs="Tahoma"/>
          <w:b w:val="0"/>
          <w:color w:val="000000"/>
          <w:sz w:val="22"/>
          <w:szCs w:val="22"/>
        </w:rPr>
      </w:pPr>
      <w:r w:rsidRPr="004F5E41">
        <w:rPr>
          <w:rFonts w:ascii="Bookman Old Style" w:hAnsi="Bookman Old Style" w:cs="Arial"/>
          <w:b w:val="0"/>
          <w:color w:val="000000" w:themeColor="text1"/>
          <w:sz w:val="22"/>
          <w:szCs w:val="22"/>
        </w:rPr>
        <w:t>BOC-A-2020-177-3066. </w:t>
      </w:r>
      <w:hyperlink r:id="rId3880" w:tooltip="Vista previa (Versión no oficial)" w:history="1">
        <w:r w:rsidRPr="004F5E41">
          <w:rPr>
            <w:rStyle w:val="Hipervnculo"/>
            <w:rFonts w:ascii="Bookman Old Style" w:hAnsi="Bookman Old Style" w:cs="Arial"/>
            <w:b w:val="0"/>
            <w:color w:val="000000" w:themeColor="text1"/>
            <w:sz w:val="22"/>
            <w:szCs w:val="22"/>
          </w:rPr>
          <w:t>Versión HTML</w:t>
        </w:r>
      </w:hyperlink>
      <w:r w:rsidRPr="004F5E41">
        <w:rPr>
          <w:rFonts w:ascii="Bookman Old Style" w:hAnsi="Bookman Old Style" w:cs="Arial"/>
          <w:b w:val="0"/>
          <w:color w:val="000000" w:themeColor="text1"/>
          <w:sz w:val="22"/>
          <w:szCs w:val="22"/>
        </w:rPr>
        <w:t> - </w:t>
      </w:r>
      <w:hyperlink r:id="rId3881" w:tooltip="Descargar la firma electrónica" w:history="1">
        <w:r w:rsidRPr="004F5E41">
          <w:rPr>
            <w:rStyle w:val="Hipervnculo"/>
            <w:rFonts w:ascii="Bookman Old Style" w:hAnsi="Bookman Old Style" w:cs="Arial"/>
            <w:b w:val="0"/>
            <w:color w:val="000000" w:themeColor="text1"/>
            <w:sz w:val="22"/>
            <w:szCs w:val="22"/>
          </w:rPr>
          <w:t>Firma electrónica</w:t>
        </w:r>
      </w:hyperlink>
      <w:r w:rsidRPr="004F5E41">
        <w:rPr>
          <w:rFonts w:ascii="Bookman Old Style" w:hAnsi="Bookman Old Style" w:cs="Arial"/>
          <w:b w:val="0"/>
          <w:color w:val="000000" w:themeColor="text1"/>
          <w:sz w:val="22"/>
          <w:szCs w:val="22"/>
        </w:rPr>
        <w:t> - </w:t>
      </w:r>
      <w:hyperlink r:id="rId3882" w:tooltip="Descargar en formato PDF" w:history="1">
        <w:r w:rsidRPr="004F5E41">
          <w:rPr>
            <w:rStyle w:val="Hipervnculo"/>
            <w:rFonts w:ascii="Bookman Old Style" w:hAnsi="Bookman Old Style" w:cs="Arial"/>
            <w:b w:val="0"/>
            <w:color w:val="000000" w:themeColor="text1"/>
            <w:sz w:val="22"/>
            <w:szCs w:val="22"/>
          </w:rPr>
          <w:t>Descargar</w:t>
        </w:r>
      </w:hyperlink>
    </w:p>
    <w:p w14:paraId="039D5CBE" w14:textId="77777777" w:rsidR="00CC2962" w:rsidRPr="004F5E41" w:rsidRDefault="00CC2962" w:rsidP="004F5E41">
      <w:pPr>
        <w:pStyle w:val="Ttulo4"/>
        <w:shd w:val="clear" w:color="auto" w:fill="FFFFFF"/>
        <w:jc w:val="both"/>
        <w:rPr>
          <w:rFonts w:ascii="Bookman Old Style" w:eastAsia="Times New Roman" w:hAnsi="Bookman Old Style" w:cs="Tahoma"/>
          <w:color w:val="000000" w:themeColor="text1"/>
        </w:rPr>
      </w:pPr>
      <w:r w:rsidRPr="004F5E41">
        <w:rPr>
          <w:rFonts w:ascii="Bookman Old Style" w:eastAsia="Times New Roman" w:hAnsi="Bookman Old Style" w:cs="Tahoma"/>
          <w:color w:val="000000"/>
        </w:rPr>
        <w:t>III</w:t>
      </w:r>
      <w:r w:rsidRPr="004F5E41">
        <w:rPr>
          <w:rFonts w:ascii="Bookman Old Style" w:eastAsia="Times New Roman" w:hAnsi="Bookman Old Style" w:cs="Tahoma"/>
          <w:color w:val="000000" w:themeColor="text1"/>
        </w:rPr>
        <w:t>. Otras Resoluciones</w:t>
      </w:r>
    </w:p>
    <w:p w14:paraId="46FB93B4" w14:textId="77777777" w:rsidR="00CC2962" w:rsidRPr="004F5E41" w:rsidRDefault="00CC2962" w:rsidP="004F5E41">
      <w:pPr>
        <w:pStyle w:val="Ttulo5"/>
        <w:shd w:val="clear" w:color="auto" w:fill="FFFFFF"/>
        <w:jc w:val="both"/>
        <w:rPr>
          <w:rFonts w:ascii="Bookman Old Style" w:hAnsi="Bookman Old Style" w:cs="Tahoma"/>
          <w:color w:val="000000" w:themeColor="text1"/>
          <w:sz w:val="22"/>
          <w:szCs w:val="22"/>
        </w:rPr>
      </w:pPr>
      <w:r w:rsidRPr="004F5E41">
        <w:rPr>
          <w:rFonts w:ascii="Bookman Old Style" w:hAnsi="Bookman Old Style" w:cs="Tahoma"/>
          <w:color w:val="000000" w:themeColor="text1"/>
          <w:sz w:val="22"/>
          <w:szCs w:val="22"/>
        </w:rPr>
        <w:t>Consejería de Economía, Conocimiento y Empleo</w:t>
      </w:r>
    </w:p>
    <w:p w14:paraId="3C5E4073" w14:textId="77777777" w:rsidR="00CC2962" w:rsidRPr="004F5E41" w:rsidRDefault="00293157" w:rsidP="004F5E41">
      <w:pPr>
        <w:pStyle w:val="Ttulo5"/>
        <w:shd w:val="clear" w:color="auto" w:fill="FFFFFF"/>
        <w:jc w:val="both"/>
        <w:rPr>
          <w:rFonts w:ascii="Bookman Old Style" w:hAnsi="Bookman Old Style"/>
          <w:b w:val="0"/>
          <w:sz w:val="22"/>
          <w:szCs w:val="22"/>
        </w:rPr>
      </w:pPr>
      <w:hyperlink r:id="rId3883" w:tooltip="Ir a la disposición 2012/048/001" w:history="1">
        <w:r w:rsidR="00CC2962" w:rsidRPr="004F5E41">
          <w:rPr>
            <w:rStyle w:val="Hipervnculo"/>
            <w:rFonts w:ascii="Bookman Old Style" w:hAnsi="Bookman Old Style" w:cs="Arial"/>
            <w:b w:val="0"/>
            <w:color w:val="000000" w:themeColor="text1"/>
            <w:sz w:val="22"/>
            <w:szCs w:val="22"/>
          </w:rPr>
          <w:t>3068</w:t>
        </w:r>
      </w:hyperlink>
      <w:r w:rsidR="00CC2962" w:rsidRPr="004F5E41">
        <w:rPr>
          <w:rFonts w:ascii="Bookman Old Style" w:hAnsi="Bookman Old Style" w:cs="Arial"/>
          <w:b w:val="0"/>
          <w:color w:val="000000" w:themeColor="text1"/>
          <w:sz w:val="22"/>
          <w:szCs w:val="22"/>
        </w:rPr>
        <w:t> </w:t>
      </w:r>
      <w:hyperlink r:id="rId3884" w:history="1">
        <w:r w:rsidR="00CC2962" w:rsidRPr="004F5E41">
          <w:rPr>
            <w:rStyle w:val="Hipervnculo"/>
            <w:rFonts w:ascii="Bookman Old Style" w:hAnsi="Bookman Old Style" w:cs="Arial"/>
            <w:b w:val="0"/>
            <w:color w:val="000000" w:themeColor="text1"/>
            <w:sz w:val="22"/>
            <w:szCs w:val="22"/>
          </w:rPr>
          <w:t xml:space="preserve">Secretaría General </w:t>
        </w:r>
        <w:proofErr w:type="gramStart"/>
        <w:r w:rsidR="00CC2962" w:rsidRPr="004F5E41">
          <w:rPr>
            <w:rStyle w:val="Hipervnculo"/>
            <w:rFonts w:ascii="Bookman Old Style" w:hAnsi="Bookman Old Style" w:cs="Arial"/>
            <w:b w:val="0"/>
            <w:color w:val="000000" w:themeColor="text1"/>
            <w:sz w:val="22"/>
            <w:szCs w:val="22"/>
          </w:rPr>
          <w:t>Técnica.-</w:t>
        </w:r>
        <w:proofErr w:type="gramEnd"/>
        <w:r w:rsidR="00CC2962" w:rsidRPr="004F5E41">
          <w:rPr>
            <w:rStyle w:val="Hipervnculo"/>
            <w:rFonts w:ascii="Bookman Old Style" w:hAnsi="Bookman Old Style" w:cs="Arial"/>
            <w:b w:val="0"/>
            <w:color w:val="000000" w:themeColor="text1"/>
            <w:sz w:val="22"/>
            <w:szCs w:val="22"/>
          </w:rPr>
          <w:t xml:space="preserve"> Resolución de 17 de agosto de 2020, por la que se dispone la publicación del Acuerdo de Colaboración entre el Instituto Tecnológico de Canarias, S.A. (ITC), y la Oficina Internacional del Trabajo de </w:t>
        </w:r>
        <w:proofErr w:type="spellStart"/>
        <w:r w:rsidR="00CC2962" w:rsidRPr="004F5E41">
          <w:rPr>
            <w:rStyle w:val="Hipervnculo"/>
            <w:rFonts w:ascii="Bookman Old Style" w:hAnsi="Bookman Old Style" w:cs="Arial"/>
            <w:b w:val="0"/>
            <w:color w:val="000000" w:themeColor="text1"/>
            <w:sz w:val="22"/>
            <w:szCs w:val="22"/>
          </w:rPr>
          <w:t>Nouakchott</w:t>
        </w:r>
        <w:proofErr w:type="spellEnd"/>
        <w:r w:rsidR="00CC2962" w:rsidRPr="004F5E41">
          <w:rPr>
            <w:rStyle w:val="Hipervnculo"/>
            <w:rFonts w:ascii="Bookman Old Style" w:hAnsi="Bookman Old Style" w:cs="Arial"/>
            <w:b w:val="0"/>
            <w:color w:val="000000" w:themeColor="text1"/>
            <w:sz w:val="22"/>
            <w:szCs w:val="22"/>
          </w:rPr>
          <w:t xml:space="preserve"> (BIT), para la instalación y gestión de un sistema demostrativo de desalación con energías renovables para el suministro de agua potable en </w:t>
        </w:r>
        <w:proofErr w:type="spellStart"/>
        <w:r w:rsidR="00CC2962" w:rsidRPr="004F5E41">
          <w:rPr>
            <w:rStyle w:val="Hipervnculo"/>
            <w:rFonts w:ascii="Bookman Old Style" w:hAnsi="Bookman Old Style" w:cs="Arial"/>
            <w:b w:val="0"/>
            <w:color w:val="000000" w:themeColor="text1"/>
            <w:sz w:val="22"/>
            <w:szCs w:val="22"/>
          </w:rPr>
          <w:t>Legweichich</w:t>
        </w:r>
        <w:proofErr w:type="spellEnd"/>
        <w:r w:rsidR="00CC2962" w:rsidRPr="004F5E41">
          <w:rPr>
            <w:rStyle w:val="Hipervnculo"/>
            <w:rFonts w:ascii="Bookman Old Style" w:hAnsi="Bookman Old Style" w:cs="Arial"/>
            <w:b w:val="0"/>
            <w:color w:val="000000" w:themeColor="text1"/>
            <w:sz w:val="22"/>
            <w:szCs w:val="22"/>
          </w:rPr>
          <w:t>-PK 93, Mauritania.</w:t>
        </w:r>
      </w:hyperlink>
    </w:p>
    <w:p w14:paraId="06DB5060" w14:textId="77777777" w:rsidR="00CC2962" w:rsidRPr="004F5E41" w:rsidRDefault="00CC2962" w:rsidP="004F5E41">
      <w:pPr>
        <w:pStyle w:val="Ttulo5"/>
        <w:shd w:val="clear" w:color="auto" w:fill="FFFFFF"/>
        <w:jc w:val="both"/>
        <w:rPr>
          <w:rFonts w:ascii="Bookman Old Style" w:hAnsi="Bookman Old Style" w:cs="Arial"/>
          <w:b w:val="0"/>
          <w:color w:val="000000" w:themeColor="text1"/>
          <w:sz w:val="22"/>
          <w:szCs w:val="22"/>
        </w:rPr>
      </w:pPr>
      <w:r w:rsidRPr="004F5E41">
        <w:rPr>
          <w:rFonts w:ascii="Bookman Old Style" w:hAnsi="Bookman Old Style" w:cs="Arial"/>
          <w:b w:val="0"/>
          <w:color w:val="000000" w:themeColor="text1"/>
          <w:sz w:val="22"/>
          <w:szCs w:val="22"/>
        </w:rPr>
        <w:t>8 páginas. Formato de archivo en PDF/Adobe Acrobat. Tamaño: 475.92 Kb.</w:t>
      </w:r>
    </w:p>
    <w:p w14:paraId="26A72920" w14:textId="77777777" w:rsidR="00CC2962" w:rsidRPr="004F5E41" w:rsidRDefault="00CC2962" w:rsidP="004F5E41">
      <w:pPr>
        <w:pStyle w:val="Ttulo5"/>
        <w:shd w:val="clear" w:color="auto" w:fill="FFFFFF"/>
        <w:jc w:val="both"/>
        <w:rPr>
          <w:rFonts w:ascii="Bookman Old Style" w:hAnsi="Bookman Old Style" w:cs="Tahoma"/>
          <w:b w:val="0"/>
          <w:color w:val="000000" w:themeColor="text1"/>
          <w:sz w:val="22"/>
          <w:szCs w:val="22"/>
        </w:rPr>
      </w:pPr>
      <w:r w:rsidRPr="004F5E41">
        <w:rPr>
          <w:rFonts w:ascii="Bookman Old Style" w:hAnsi="Bookman Old Style" w:cs="Arial"/>
          <w:b w:val="0"/>
          <w:color w:val="000000" w:themeColor="text1"/>
          <w:sz w:val="22"/>
          <w:szCs w:val="22"/>
        </w:rPr>
        <w:t>BOC-A-2020-177-3068. </w:t>
      </w:r>
      <w:hyperlink r:id="rId3885" w:tooltip="Vista previa (Versión no oficial)" w:history="1">
        <w:r w:rsidRPr="004F5E41">
          <w:rPr>
            <w:rStyle w:val="Hipervnculo"/>
            <w:rFonts w:ascii="Bookman Old Style" w:hAnsi="Bookman Old Style" w:cs="Arial"/>
            <w:b w:val="0"/>
            <w:color w:val="000000" w:themeColor="text1"/>
            <w:sz w:val="22"/>
            <w:szCs w:val="22"/>
          </w:rPr>
          <w:t>Versión HTML</w:t>
        </w:r>
      </w:hyperlink>
      <w:r w:rsidRPr="004F5E41">
        <w:rPr>
          <w:rFonts w:ascii="Bookman Old Style" w:hAnsi="Bookman Old Style" w:cs="Arial"/>
          <w:b w:val="0"/>
          <w:color w:val="000000" w:themeColor="text1"/>
          <w:sz w:val="22"/>
          <w:szCs w:val="22"/>
        </w:rPr>
        <w:t> - </w:t>
      </w:r>
      <w:hyperlink r:id="rId3886" w:tooltip="Descargar la firma electrónica" w:history="1">
        <w:r w:rsidRPr="004F5E41">
          <w:rPr>
            <w:rStyle w:val="Hipervnculo"/>
            <w:rFonts w:ascii="Bookman Old Style" w:hAnsi="Bookman Old Style" w:cs="Arial"/>
            <w:b w:val="0"/>
            <w:color w:val="000000" w:themeColor="text1"/>
            <w:sz w:val="22"/>
            <w:szCs w:val="22"/>
          </w:rPr>
          <w:t>Firma electrónica</w:t>
        </w:r>
      </w:hyperlink>
      <w:r w:rsidRPr="004F5E41">
        <w:rPr>
          <w:rFonts w:ascii="Bookman Old Style" w:hAnsi="Bookman Old Style" w:cs="Arial"/>
          <w:b w:val="0"/>
          <w:color w:val="000000" w:themeColor="text1"/>
          <w:sz w:val="22"/>
          <w:szCs w:val="22"/>
        </w:rPr>
        <w:t> - </w:t>
      </w:r>
      <w:hyperlink r:id="rId3887" w:tooltip="Descargar en formato PDF" w:history="1">
        <w:r w:rsidRPr="004F5E41">
          <w:rPr>
            <w:rStyle w:val="Hipervnculo"/>
            <w:rFonts w:ascii="Bookman Old Style" w:hAnsi="Bookman Old Style" w:cs="Arial"/>
            <w:b w:val="0"/>
            <w:color w:val="000000" w:themeColor="text1"/>
            <w:sz w:val="22"/>
            <w:szCs w:val="22"/>
          </w:rPr>
          <w:t>Descargar</w:t>
        </w:r>
      </w:hyperlink>
    </w:p>
    <w:p w14:paraId="75E17794" w14:textId="77777777" w:rsidR="00CC2962" w:rsidRPr="004F5E41" w:rsidRDefault="00CC2962" w:rsidP="004F5E41">
      <w:pPr>
        <w:jc w:val="both"/>
        <w:rPr>
          <w:rFonts w:ascii="Bookman Old Style" w:hAnsi="Bookman Old Style"/>
          <w:b/>
          <w:color w:val="000000" w:themeColor="text1"/>
          <w:lang w:val="es-ES_tradnl"/>
        </w:rPr>
      </w:pPr>
      <w:r w:rsidRPr="004F5E41">
        <w:rPr>
          <w:rFonts w:ascii="Bookman Old Style" w:hAnsi="Bookman Old Style"/>
          <w:b/>
          <w:color w:val="000000" w:themeColor="text1"/>
          <w:lang w:val="es-ES_tradnl"/>
        </w:rPr>
        <w:t>BOC 29/08/2020</w:t>
      </w:r>
    </w:p>
    <w:p w14:paraId="65B5697E" w14:textId="77777777" w:rsidR="00CC2962" w:rsidRPr="004F5E41" w:rsidRDefault="00CC2962" w:rsidP="004F5E41">
      <w:pPr>
        <w:jc w:val="both"/>
        <w:rPr>
          <w:rFonts w:ascii="Bookman Old Style" w:hAnsi="Bookman Old Style"/>
          <w:b/>
          <w:color w:val="000000" w:themeColor="text1"/>
          <w:lang w:val="es-ES_tradnl"/>
        </w:rPr>
      </w:pPr>
      <w:r w:rsidRPr="004F5E41">
        <w:rPr>
          <w:rFonts w:ascii="Bookman Old Style" w:hAnsi="Bookman Old Style"/>
          <w:b/>
          <w:color w:val="000000" w:themeColor="text1"/>
          <w:lang w:val="es-ES_tradnl"/>
        </w:rPr>
        <w:t>II. Otras Resoluciones</w:t>
      </w:r>
    </w:p>
    <w:p w14:paraId="7B9CE302" w14:textId="77777777" w:rsidR="00CC2962" w:rsidRPr="004F5E41" w:rsidRDefault="00CC2962" w:rsidP="004F5E41">
      <w:pPr>
        <w:jc w:val="both"/>
        <w:rPr>
          <w:rFonts w:ascii="Bookman Old Style" w:hAnsi="Bookman Old Style"/>
          <w:b/>
          <w:color w:val="000000" w:themeColor="text1"/>
          <w:lang w:val="es-ES_tradnl"/>
        </w:rPr>
      </w:pPr>
      <w:r w:rsidRPr="004F5E41">
        <w:rPr>
          <w:rFonts w:ascii="Bookman Old Style" w:hAnsi="Bookman Old Style"/>
          <w:b/>
          <w:color w:val="000000" w:themeColor="text1"/>
          <w:lang w:val="es-ES_tradnl"/>
        </w:rPr>
        <w:t>Presidencia del Gobierno</w:t>
      </w:r>
    </w:p>
    <w:p w14:paraId="4CBDB491" w14:textId="77777777" w:rsidR="00CC2962" w:rsidRPr="004F5E41" w:rsidRDefault="00CC2962" w:rsidP="004F5E41">
      <w:pPr>
        <w:jc w:val="both"/>
        <w:rPr>
          <w:rFonts w:ascii="Bookman Old Style" w:hAnsi="Bookman Old Style"/>
          <w:bCs/>
          <w:color w:val="000000" w:themeColor="text1"/>
          <w:lang w:val="es-ES_tradnl"/>
        </w:rPr>
      </w:pPr>
      <w:r w:rsidRPr="004F5E41">
        <w:rPr>
          <w:rFonts w:ascii="Bookman Old Style" w:hAnsi="Bookman Old Style"/>
          <w:bCs/>
          <w:color w:val="000000" w:themeColor="text1"/>
          <w:lang w:val="es-ES_tradnl"/>
        </w:rPr>
        <w:t xml:space="preserve">3064 CORRECCIÓN de errores del Acuerdo del Gobierno de Canarias de 27 de agosto de 2020,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w:t>
      </w:r>
      <w:r w:rsidRPr="004F5E41">
        <w:rPr>
          <w:rFonts w:ascii="Bookman Old Style" w:hAnsi="Bookman Old Style"/>
          <w:bCs/>
          <w:color w:val="000000" w:themeColor="text1"/>
          <w:lang w:val="es-ES_tradnl"/>
        </w:rPr>
        <w:lastRenderedPageBreak/>
        <w:t>normalidad, finalizada la vigencia de las medidas propias del estado de alarma.</w:t>
      </w:r>
    </w:p>
    <w:p w14:paraId="24C50DCC" w14:textId="77777777" w:rsidR="00CC2962" w:rsidRPr="004F5E41" w:rsidRDefault="00CC2962" w:rsidP="004F5E41">
      <w:pPr>
        <w:jc w:val="both"/>
        <w:rPr>
          <w:rFonts w:ascii="Bookman Old Style" w:hAnsi="Bookman Old Style"/>
          <w:bCs/>
          <w:color w:val="000000" w:themeColor="text1"/>
          <w:lang w:val="es-ES_tradnl"/>
        </w:rPr>
      </w:pPr>
      <w:r w:rsidRPr="004F5E41">
        <w:rPr>
          <w:rFonts w:ascii="Bookman Old Style" w:eastAsia="Times New Roman" w:hAnsi="Bookman Old Style" w:cs="Arial"/>
          <w:color w:val="000000" w:themeColor="text1"/>
          <w:shd w:val="clear" w:color="auto" w:fill="FFFFFF"/>
        </w:rPr>
        <w:t>1 páginas. Formato de archivo en PDF/Adobe Acrobat. Tamaño: 238.42 </w:t>
      </w:r>
      <w:r w:rsidRPr="004F5E41">
        <w:rPr>
          <w:rFonts w:ascii="Bookman Old Style" w:eastAsia="Times New Roman" w:hAnsi="Bookman Old Style"/>
          <w:color w:val="000000" w:themeColor="text1"/>
        </w:rPr>
        <w:t>Kb.</w:t>
      </w:r>
    </w:p>
    <w:p w14:paraId="36AF0CE6" w14:textId="77777777" w:rsidR="00CC2962" w:rsidRPr="004F5E41" w:rsidRDefault="00CC2962" w:rsidP="004F5E41">
      <w:pPr>
        <w:shd w:val="clear" w:color="auto" w:fill="FFFFFF"/>
        <w:jc w:val="both"/>
        <w:rPr>
          <w:rFonts w:ascii="Bookman Old Style" w:eastAsia="Times New Roman" w:hAnsi="Bookman Old Style" w:cs="Arial"/>
          <w:color w:val="000000" w:themeColor="text1"/>
        </w:rPr>
      </w:pPr>
      <w:r w:rsidRPr="004F5E41">
        <w:rPr>
          <w:rFonts w:ascii="Bookman Old Style" w:eastAsia="Times New Roman" w:hAnsi="Bookman Old Style" w:cs="Arial"/>
          <w:color w:val="000000" w:themeColor="text1"/>
        </w:rPr>
        <w:t>BOC-A-2020-176-3064. </w:t>
      </w:r>
      <w:hyperlink r:id="rId3888" w:tooltip="Vista previa (Versión no oficial)" w:history="1">
        <w:r w:rsidRPr="004F5E41">
          <w:rPr>
            <w:rStyle w:val="Hipervnculo"/>
            <w:rFonts w:ascii="Bookman Old Style" w:eastAsia="Times New Roman" w:hAnsi="Bookman Old Style" w:cs="Arial"/>
            <w:color w:val="000000" w:themeColor="text1"/>
          </w:rPr>
          <w:t>Versión HTML</w:t>
        </w:r>
      </w:hyperlink>
      <w:r w:rsidRPr="004F5E41">
        <w:rPr>
          <w:rFonts w:ascii="Bookman Old Style" w:eastAsia="Times New Roman" w:hAnsi="Bookman Old Style" w:cs="Arial"/>
          <w:color w:val="000000" w:themeColor="text1"/>
        </w:rPr>
        <w:t> - </w:t>
      </w:r>
      <w:hyperlink r:id="rId3889" w:tooltip="Descargar la firma electrónica" w:history="1">
        <w:r w:rsidRPr="004F5E41">
          <w:rPr>
            <w:rStyle w:val="Hipervnculo"/>
            <w:rFonts w:ascii="Bookman Old Style" w:eastAsia="Times New Roman" w:hAnsi="Bookman Old Style" w:cs="Arial"/>
            <w:color w:val="000000" w:themeColor="text1"/>
          </w:rPr>
          <w:t>Firma electrónica</w:t>
        </w:r>
      </w:hyperlink>
      <w:r w:rsidRPr="004F5E41">
        <w:rPr>
          <w:rFonts w:ascii="Bookman Old Style" w:eastAsia="Times New Roman" w:hAnsi="Bookman Old Style" w:cs="Arial"/>
          <w:color w:val="000000" w:themeColor="text1"/>
        </w:rPr>
        <w:t> - </w:t>
      </w:r>
      <w:hyperlink r:id="rId3890" w:tooltip="Descargar en formato PDF" w:history="1">
        <w:r w:rsidRPr="004F5E41">
          <w:rPr>
            <w:rStyle w:val="Hipervnculo"/>
            <w:rFonts w:ascii="Bookman Old Style" w:eastAsia="Times New Roman" w:hAnsi="Bookman Old Style" w:cs="Arial"/>
            <w:color w:val="000000" w:themeColor="text1"/>
          </w:rPr>
          <w:t>Descargar</w:t>
        </w:r>
      </w:hyperlink>
    </w:p>
    <w:p w14:paraId="748E9976" w14:textId="77777777" w:rsidR="00CC2962" w:rsidRPr="004F5E41" w:rsidRDefault="00CC2962" w:rsidP="004F5E41">
      <w:pPr>
        <w:jc w:val="both"/>
        <w:rPr>
          <w:rFonts w:ascii="Bookman Old Style" w:hAnsi="Bookman Old Style"/>
          <w:b/>
          <w:color w:val="000000" w:themeColor="text1"/>
          <w:lang w:val="es-ES_tradnl"/>
        </w:rPr>
      </w:pPr>
      <w:r w:rsidRPr="004F5E41">
        <w:rPr>
          <w:rFonts w:ascii="Bookman Old Style" w:hAnsi="Bookman Old Style"/>
          <w:b/>
          <w:color w:val="000000" w:themeColor="text1"/>
          <w:lang w:val="es-ES_tradnl"/>
        </w:rPr>
        <w:t>BOLETÍN OFICIAL DEL ESTADO 30/08/2020</w:t>
      </w:r>
    </w:p>
    <w:p w14:paraId="1DA22FC4" w14:textId="77777777" w:rsidR="00CC2962" w:rsidRPr="004F5E41" w:rsidRDefault="00CC2962" w:rsidP="004F5E41">
      <w:pPr>
        <w:jc w:val="both"/>
        <w:rPr>
          <w:rFonts w:ascii="Bookman Old Style" w:hAnsi="Bookman Old Style"/>
          <w:b/>
          <w:bCs/>
          <w:color w:val="000000" w:themeColor="text1"/>
          <w:lang w:val="es-ES_tradnl"/>
        </w:rPr>
      </w:pPr>
      <w:r w:rsidRPr="004F5E41">
        <w:rPr>
          <w:rFonts w:ascii="Bookman Old Style" w:hAnsi="Bookman Old Style"/>
          <w:b/>
          <w:bCs/>
          <w:color w:val="000000" w:themeColor="text1"/>
          <w:lang w:val="es-ES_tradnl"/>
        </w:rPr>
        <w:t>I. Disposiciones generales</w:t>
      </w:r>
    </w:p>
    <w:p w14:paraId="720F3B41"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4D6130A3"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2493B927" w14:textId="77777777" w:rsidR="00CC2962" w:rsidRPr="004F5E41" w:rsidRDefault="00CC2962" w:rsidP="004F5E41">
      <w:pPr>
        <w:jc w:val="both"/>
        <w:rPr>
          <w:rFonts w:ascii="Bookman Old Style" w:hAnsi="Bookman Old Style"/>
          <w:lang w:val="es-ES_tradnl"/>
        </w:rPr>
      </w:pPr>
      <w:r w:rsidRPr="004F5E41">
        <w:rPr>
          <w:rFonts w:ascii="Bookman Old Style" w:hAnsi="Bookman Old Style"/>
          <w:lang w:val="es-ES_tradnl"/>
        </w:rPr>
        <w:t>Orden INT/805/2020, de 28 de agosto,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5232E223" w14:textId="77777777" w:rsidR="00CC2962" w:rsidRPr="004F5E41" w:rsidRDefault="00293157" w:rsidP="004F5E41">
      <w:pPr>
        <w:jc w:val="both"/>
        <w:rPr>
          <w:rFonts w:ascii="Bookman Old Style" w:hAnsi="Bookman Old Style"/>
          <w:lang w:val="en-US"/>
        </w:rPr>
      </w:pPr>
      <w:hyperlink r:id="rId3891" w:tooltip="PDF firmado BOE-A-2020-10046" w:history="1">
        <w:r w:rsidR="00CC2962" w:rsidRPr="004F5E41">
          <w:rPr>
            <w:rStyle w:val="Hipervnculo"/>
            <w:rFonts w:ascii="Bookman Old Style" w:eastAsia="Times New Roman" w:hAnsi="Bookman Old Style"/>
            <w:lang w:val="en-US"/>
          </w:rPr>
          <w:t>PDF (BOE-A-2020-10046 - 2 </w:t>
        </w:r>
        <w:proofErr w:type="spellStart"/>
        <w:r w:rsidR="00CC2962" w:rsidRPr="004F5E41">
          <w:rPr>
            <w:rStyle w:val="Hipervnculo"/>
            <w:rFonts w:ascii="Bookman Old Style" w:eastAsia="Times New Roman" w:hAnsi="Bookman Old Style"/>
            <w:lang w:val="en-US"/>
          </w:rPr>
          <w:t>págs</w:t>
        </w:r>
        <w:proofErr w:type="spellEnd"/>
        <w:r w:rsidR="00CC2962" w:rsidRPr="004F5E41">
          <w:rPr>
            <w:rStyle w:val="Hipervnculo"/>
            <w:rFonts w:ascii="Bookman Old Style" w:eastAsia="Times New Roman" w:hAnsi="Bookman Old Style"/>
            <w:lang w:val="en-US"/>
          </w:rPr>
          <w:t>. - 223 KB)</w:t>
        </w:r>
      </w:hyperlink>
    </w:p>
    <w:p w14:paraId="051A31CF"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BOLETÍN OFICIAL DE CANARIAS 29/08/2020</w:t>
      </w:r>
    </w:p>
    <w:p w14:paraId="58F5848D"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DEAF175" w14:textId="77777777" w:rsidR="00CC2962" w:rsidRPr="004F5E41" w:rsidRDefault="00CC2962" w:rsidP="004F5E41">
      <w:pPr>
        <w:jc w:val="both"/>
        <w:rPr>
          <w:rFonts w:ascii="Bookman Old Style" w:hAnsi="Bookman Old Style"/>
          <w:b/>
          <w:bCs/>
        </w:rPr>
      </w:pPr>
      <w:r w:rsidRPr="004F5E41">
        <w:rPr>
          <w:rFonts w:ascii="Bookman Old Style" w:hAnsi="Bookman Old Style" w:cs="Tahoma"/>
          <w:b/>
          <w:color w:val="000000"/>
        </w:rPr>
        <w:t>Presidencia del Gobierno</w:t>
      </w:r>
    </w:p>
    <w:p w14:paraId="193E0659" w14:textId="77777777" w:rsidR="00CC2962" w:rsidRPr="004F5E41" w:rsidRDefault="00293157" w:rsidP="004F5E41">
      <w:pPr>
        <w:jc w:val="both"/>
        <w:rPr>
          <w:rFonts w:ascii="Bookman Old Style" w:hAnsi="Bookman Old Style"/>
          <w:b/>
          <w:bCs/>
          <w:lang w:val="es-ES_tradnl"/>
        </w:rPr>
      </w:pPr>
      <w:hyperlink r:id="rId3892" w:tooltip="Ir a la disposición 2012/048/001" w:history="1">
        <w:r w:rsidR="00CC2962" w:rsidRPr="004F5E41">
          <w:rPr>
            <w:rStyle w:val="nfasis"/>
            <w:rFonts w:ascii="Bookman Old Style" w:eastAsia="Times New Roman" w:hAnsi="Bookman Old Style" w:cs="Arial"/>
            <w:b/>
            <w:bCs/>
            <w:color w:val="990099"/>
          </w:rPr>
          <w:t>3063</w:t>
        </w:r>
      </w:hyperlink>
      <w:r w:rsidR="00CC2962" w:rsidRPr="004F5E41">
        <w:rPr>
          <w:rFonts w:ascii="Bookman Old Style" w:eastAsia="Times New Roman" w:hAnsi="Bookman Old Style" w:cs="Arial"/>
          <w:color w:val="000000"/>
        </w:rPr>
        <w:t> </w:t>
      </w:r>
      <w:hyperlink r:id="rId3893" w:history="1">
        <w:r w:rsidR="00CC2962" w:rsidRPr="004F5E41">
          <w:rPr>
            <w:rStyle w:val="nfasis"/>
            <w:rFonts w:ascii="Bookman Old Style" w:eastAsia="Times New Roman" w:hAnsi="Bookman Old Style" w:cs="Arial"/>
            <w:color w:val="990099"/>
          </w:rPr>
          <w:t>Secretaría General.- Resolución de 28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7B864CEF"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BOLETIN OFICIAL DE CANARIAS 21/08/2020</w:t>
      </w:r>
    </w:p>
    <w:p w14:paraId="6A426D66" w14:textId="77777777" w:rsidR="00CC2962" w:rsidRPr="004F5E41" w:rsidRDefault="00CC2962" w:rsidP="004F5E41">
      <w:pPr>
        <w:pStyle w:val="Ttulo5"/>
        <w:shd w:val="clear" w:color="auto" w:fill="FFFFFF"/>
        <w:jc w:val="both"/>
        <w:rPr>
          <w:rFonts w:ascii="Bookman Old Style" w:hAnsi="Bookman Old Style" w:cs="Tahoma"/>
          <w:color w:val="000000"/>
          <w:sz w:val="22"/>
          <w:szCs w:val="22"/>
        </w:rPr>
      </w:pPr>
      <w:r w:rsidRPr="004F5E41">
        <w:rPr>
          <w:rFonts w:ascii="Bookman Old Style" w:hAnsi="Bookman Old Style" w:cs="Tahoma"/>
          <w:color w:val="000000"/>
          <w:sz w:val="22"/>
          <w:szCs w:val="22"/>
        </w:rPr>
        <w:t>Presidencia del Gobierno</w:t>
      </w:r>
    </w:p>
    <w:p w14:paraId="116BD692" w14:textId="77777777" w:rsidR="00CC2962" w:rsidRPr="004F5E41" w:rsidRDefault="00293157" w:rsidP="004F5E41">
      <w:pPr>
        <w:pStyle w:val="Ttulo5"/>
        <w:shd w:val="clear" w:color="auto" w:fill="FFFFFF"/>
        <w:jc w:val="both"/>
        <w:rPr>
          <w:rFonts w:ascii="Bookman Old Style" w:hAnsi="Bookman Old Style" w:cs="Tahoma"/>
          <w:color w:val="000000"/>
          <w:sz w:val="22"/>
          <w:szCs w:val="22"/>
          <w:lang w:eastAsia="es-ES"/>
        </w:rPr>
      </w:pPr>
      <w:hyperlink r:id="rId3894" w:tooltip="Ir a la disposición 2012/048/001" w:history="1">
        <w:r w:rsidR="00CC2962" w:rsidRPr="004F5E41">
          <w:rPr>
            <w:rStyle w:val="Hipervnculo"/>
            <w:rFonts w:ascii="Bookman Old Style" w:hAnsi="Bookman Old Style" w:cs="Arial"/>
            <w:color w:val="990099"/>
            <w:sz w:val="22"/>
            <w:szCs w:val="22"/>
          </w:rPr>
          <w:t>2952</w:t>
        </w:r>
      </w:hyperlink>
      <w:r w:rsidR="00CC2962" w:rsidRPr="004F5E41">
        <w:rPr>
          <w:rFonts w:ascii="Bookman Old Style" w:hAnsi="Bookman Old Style" w:cs="Arial"/>
          <w:color w:val="000000"/>
          <w:sz w:val="22"/>
          <w:szCs w:val="22"/>
        </w:rPr>
        <w:t> </w:t>
      </w:r>
      <w:hyperlink r:id="rId3895" w:history="1">
        <w:r w:rsidR="00CC2962" w:rsidRPr="004F5E41">
          <w:rPr>
            <w:rStyle w:val="Hipervnculo"/>
            <w:rFonts w:ascii="Bookman Old Style" w:hAnsi="Bookman Old Style" w:cs="Arial"/>
            <w:color w:val="990099"/>
            <w:sz w:val="22"/>
            <w:szCs w:val="22"/>
          </w:rPr>
          <w:t>Secretaría General.- Resolución de 20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711363D2"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BOE 15/08/2020</w:t>
      </w:r>
    </w:p>
    <w:p w14:paraId="0FE965C1"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7F15756"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ASUNTOS EXTERIORES, UNIÓN EUROPEA Y COOPERACIÓN</w:t>
      </w:r>
    </w:p>
    <w:p w14:paraId="50B036E3"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Tratados internacionales</w:t>
      </w:r>
    </w:p>
    <w:p w14:paraId="13368898" w14:textId="77777777" w:rsidR="00CC2962" w:rsidRPr="004F5E41" w:rsidRDefault="00CC2962" w:rsidP="004F5E41">
      <w:pPr>
        <w:jc w:val="both"/>
        <w:rPr>
          <w:rFonts w:ascii="Bookman Old Style" w:hAnsi="Bookman Old Style"/>
          <w:lang w:val="es-ES_tradnl"/>
        </w:rPr>
      </w:pPr>
      <w:r w:rsidRPr="004F5E41">
        <w:rPr>
          <w:rFonts w:ascii="Bookman Old Style" w:hAnsi="Bookman Old Style"/>
          <w:lang w:val="es-ES_tradnl"/>
        </w:rPr>
        <w:t>Acuerdo sobre un espacio aéreo común entre la Unión Europea y sus Estados Miembros, por una parte, y Georgia, por otra, hecho en Bruselas el 2 de diciembre de 2010.</w:t>
      </w:r>
    </w:p>
    <w:p w14:paraId="2E22F8CD" w14:textId="77777777" w:rsidR="00CC2962" w:rsidRPr="004F5E41" w:rsidRDefault="00293157" w:rsidP="004F5E41">
      <w:pPr>
        <w:shd w:val="clear" w:color="auto" w:fill="F8F8F8"/>
        <w:spacing w:after="0"/>
        <w:ind w:right="240"/>
        <w:jc w:val="both"/>
        <w:rPr>
          <w:rFonts w:ascii="Bookman Old Style" w:eastAsia="Times New Roman" w:hAnsi="Bookman Old Style"/>
          <w:color w:val="000000"/>
          <w:lang w:val="en-US"/>
        </w:rPr>
      </w:pPr>
      <w:hyperlink r:id="rId3896" w:tooltip="PDF firmado BOE-A-2020-9738" w:history="1">
        <w:r w:rsidR="00CC2962" w:rsidRPr="004F5E41">
          <w:rPr>
            <w:rStyle w:val="Hipervnculovisitado"/>
            <w:rFonts w:ascii="Bookman Old Style" w:eastAsia="Times New Roman" w:hAnsi="Bookman Old Style"/>
            <w:color w:val="4BACC6" w:themeColor="accent5"/>
            <w:lang w:val="en-US"/>
          </w:rPr>
          <w:t>PDF (BOE-A-2020-9738 - 34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- 444 KB)</w:t>
        </w:r>
      </w:hyperlink>
    </w:p>
    <w:p w14:paraId="0EAF9230" w14:textId="77777777" w:rsidR="00CC2962" w:rsidRPr="004F5E41" w:rsidRDefault="00CC2962" w:rsidP="004F5E41">
      <w:pPr>
        <w:shd w:val="clear" w:color="auto" w:fill="F8F8F8"/>
        <w:spacing w:after="0"/>
        <w:ind w:left="360" w:right="240"/>
        <w:jc w:val="both"/>
        <w:rPr>
          <w:rFonts w:ascii="Bookman Old Style" w:eastAsia="Times New Roman" w:hAnsi="Bookman Old Style"/>
          <w:color w:val="000000"/>
          <w:lang w:val="en-US"/>
        </w:rPr>
      </w:pPr>
      <w:r w:rsidRPr="004F5E41">
        <w:rPr>
          <w:rFonts w:ascii="Bookman Old Style" w:eastAsia="Times New Roman" w:hAnsi="Bookman Old Style"/>
          <w:color w:val="000000"/>
          <w:lang w:val="en-US"/>
        </w:rPr>
        <w:t> </w:t>
      </w:r>
    </w:p>
    <w:p w14:paraId="0087FA62" w14:textId="77777777" w:rsidR="00CC2962" w:rsidRPr="004F5E41" w:rsidRDefault="00CC2962" w:rsidP="004F5E41">
      <w:pPr>
        <w:jc w:val="both"/>
        <w:rPr>
          <w:rFonts w:ascii="Bookman Old Style" w:hAnsi="Bookman Old Style"/>
          <w:lang w:val="es-ES_tradnl"/>
        </w:rPr>
      </w:pPr>
      <w:r w:rsidRPr="004F5E41">
        <w:rPr>
          <w:rFonts w:ascii="Bookman Old Style" w:hAnsi="Bookman Old Style"/>
          <w:lang w:val="es-ES_tradnl"/>
        </w:rPr>
        <w:t>Protocolo por el que se modifica el Acuerdo sobre un Espacio Aéreo Común entre la Unión Europea y sus Estados miembros, por una parte, y Georgia, por otra, para tener en cuenta la adhesión a la Unión Europea de la República de Croacia, hecho en Bruselas el 26 de noviembre de 2014.</w:t>
      </w:r>
    </w:p>
    <w:p w14:paraId="7B9D24E4" w14:textId="77777777" w:rsidR="00CC2962" w:rsidRPr="004F5E41" w:rsidRDefault="00293157" w:rsidP="004F5E41">
      <w:pPr>
        <w:shd w:val="clear" w:color="auto" w:fill="F8F8F8"/>
        <w:spacing w:after="0"/>
        <w:ind w:right="240"/>
        <w:jc w:val="both"/>
        <w:rPr>
          <w:rFonts w:ascii="Bookman Old Style" w:eastAsia="Times New Roman" w:hAnsi="Bookman Old Style"/>
          <w:color w:val="000000"/>
          <w:lang w:val="en-US"/>
        </w:rPr>
      </w:pPr>
      <w:hyperlink r:id="rId3897" w:tooltip="PDF firmado BOE-A-2020-9739" w:history="1">
        <w:r w:rsidR="00CC2962" w:rsidRPr="004F5E41">
          <w:rPr>
            <w:rStyle w:val="Hipervnculovisitado"/>
            <w:rFonts w:ascii="Bookman Old Style" w:eastAsia="Times New Roman" w:hAnsi="Bookman Old Style"/>
            <w:color w:val="4BACC6" w:themeColor="accent5"/>
            <w:lang w:val="en-US"/>
          </w:rPr>
          <w:t>PDF (BOE-A-2020-9739 - 2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- 232 KB)</w:t>
        </w:r>
      </w:hyperlink>
    </w:p>
    <w:p w14:paraId="569D2DDF" w14:textId="77777777" w:rsidR="00CC2962" w:rsidRPr="004F5E41" w:rsidRDefault="00CC2962" w:rsidP="004F5E41">
      <w:pPr>
        <w:shd w:val="clear" w:color="auto" w:fill="F8F8F8"/>
        <w:spacing w:after="0"/>
        <w:ind w:left="1440" w:right="240"/>
        <w:jc w:val="both"/>
        <w:rPr>
          <w:rFonts w:ascii="Bookman Old Style" w:eastAsia="Times New Roman" w:hAnsi="Bookman Old Style"/>
          <w:color w:val="000000"/>
          <w:lang w:val="en-US"/>
        </w:rPr>
      </w:pPr>
      <w:r w:rsidRPr="004F5E41">
        <w:rPr>
          <w:rFonts w:ascii="Bookman Old Style" w:eastAsia="Times New Roman" w:hAnsi="Bookman Old Style"/>
          <w:color w:val="000000"/>
          <w:lang w:val="en-US"/>
        </w:rPr>
        <w:t> </w:t>
      </w:r>
    </w:p>
    <w:p w14:paraId="66F5B0BB"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COMUNIDAD AUTÓNOMA DEL PAÍS VASCO</w:t>
      </w:r>
    </w:p>
    <w:p w14:paraId="7A89E546"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Policía</w:t>
      </w:r>
    </w:p>
    <w:p w14:paraId="172DAB7D"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lang w:val="es-ES_tradnl"/>
        </w:rPr>
        <w:t>Decreto Legislativo 1/2020, de 22 de julio, por el que se aprueba el texto refundido de la Ley de Policía del País Vasco</w:t>
      </w:r>
      <w:r w:rsidRPr="004F5E41">
        <w:rPr>
          <w:rFonts w:ascii="Bookman Old Style" w:hAnsi="Bookman Old Style"/>
          <w:color w:val="000000"/>
        </w:rPr>
        <w:t>.</w:t>
      </w:r>
    </w:p>
    <w:p w14:paraId="4E189408" w14:textId="77777777" w:rsidR="00CC2962" w:rsidRPr="004F5E41" w:rsidRDefault="00293157" w:rsidP="004F5E41">
      <w:pPr>
        <w:jc w:val="both"/>
        <w:rPr>
          <w:rFonts w:ascii="Bookman Old Style" w:hAnsi="Bookman Old Style"/>
          <w:lang w:val="en-US"/>
        </w:rPr>
      </w:pPr>
      <w:hyperlink r:id="rId3898" w:tooltip="PDF firmado BOE-A-2020-9740" w:history="1">
        <w:r w:rsidR="00CC2962" w:rsidRPr="004F5E41">
          <w:rPr>
            <w:rStyle w:val="Hipervnculovisitado"/>
            <w:rFonts w:ascii="Bookman Old Style" w:eastAsia="Times New Roman" w:hAnsi="Bookman Old Style"/>
            <w:color w:val="4BACC6" w:themeColor="accent5"/>
            <w:lang w:val="en-US"/>
          </w:rPr>
          <w:t>PDF (BOE-A-2020-9740 - 64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- 642 KB)</w:t>
        </w:r>
      </w:hyperlink>
    </w:p>
    <w:p w14:paraId="1FF3C489"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lang w:val="es-ES_tradnl"/>
        </w:rPr>
        <w:t>COMUNIDAD AUTÓNOMA DE CATALUÑA</w:t>
      </w:r>
    </w:p>
    <w:p w14:paraId="65C77623"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Código Civil de Cataluña</w:t>
      </w:r>
    </w:p>
    <w:p w14:paraId="300C09A9" w14:textId="77777777" w:rsidR="00CC2962" w:rsidRPr="004F5E41" w:rsidRDefault="00CC2962" w:rsidP="004F5E41">
      <w:pPr>
        <w:jc w:val="both"/>
        <w:rPr>
          <w:rFonts w:ascii="Bookman Old Style" w:hAnsi="Bookman Old Style"/>
          <w:lang w:val="es-ES_tradnl"/>
        </w:rPr>
      </w:pPr>
      <w:r w:rsidRPr="004F5E41">
        <w:rPr>
          <w:rFonts w:ascii="Bookman Old Style" w:hAnsi="Bookman Old Style"/>
          <w:lang w:val="es-ES_tradnl"/>
        </w:rPr>
        <w:t>Ley 9/2020, de 31 de julio, de modificación del libro segundo del Código civil de Cataluña, relativo a la persona y la familia, y de la Ley 15/2009, de mediación en el ámbito del derecho privado.</w:t>
      </w:r>
    </w:p>
    <w:p w14:paraId="58DB7647" w14:textId="77777777" w:rsidR="00CC2962" w:rsidRPr="004F5E41" w:rsidRDefault="00293157" w:rsidP="004F5E41">
      <w:pPr>
        <w:jc w:val="both"/>
        <w:rPr>
          <w:rFonts w:ascii="Bookman Old Style" w:hAnsi="Bookman Old Style"/>
          <w:lang w:val="en-US"/>
        </w:rPr>
      </w:pPr>
      <w:hyperlink r:id="rId3899" w:tooltip="PDF firmado BOE-A-2020-9741" w:history="1">
        <w:r w:rsidR="00CC2962" w:rsidRPr="004F5E41">
          <w:rPr>
            <w:rStyle w:val="Hipervnculovisitado"/>
            <w:rFonts w:ascii="Bookman Old Style" w:eastAsia="Times New Roman" w:hAnsi="Bookman Old Style"/>
            <w:color w:val="4BACC6" w:themeColor="accent5"/>
            <w:lang w:val="en-US"/>
          </w:rPr>
          <w:t>PDF (BOE-A-2020-9741 - 9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- 270 KB)</w:t>
        </w:r>
      </w:hyperlink>
    </w:p>
    <w:p w14:paraId="7655727B" w14:textId="77777777" w:rsidR="00CC2962" w:rsidRPr="004F5E41" w:rsidRDefault="00CC2962" w:rsidP="004F5E41">
      <w:pPr>
        <w:jc w:val="both"/>
        <w:rPr>
          <w:rFonts w:ascii="Bookman Old Style" w:hAnsi="Bookman Old Style"/>
          <w:lang w:val="es-ES_tradnl"/>
        </w:rPr>
      </w:pPr>
      <w:r w:rsidRPr="004F5E41">
        <w:rPr>
          <w:rFonts w:ascii="Bookman Old Style" w:hAnsi="Bookman Old Style"/>
          <w:b/>
          <w:bCs/>
          <w:lang w:val="es-ES_tradnl"/>
        </w:rPr>
        <w:t>Menores. Protección jurídica</w:t>
      </w:r>
    </w:p>
    <w:p w14:paraId="4715E014" w14:textId="77777777" w:rsidR="00CC2962" w:rsidRPr="004F5E41" w:rsidRDefault="00CC2962" w:rsidP="004F5E41">
      <w:pPr>
        <w:jc w:val="both"/>
        <w:rPr>
          <w:rFonts w:ascii="Bookman Old Style" w:hAnsi="Bookman Old Style"/>
          <w:b/>
          <w:bCs/>
        </w:rPr>
      </w:pPr>
      <w:r w:rsidRPr="004F5E41">
        <w:rPr>
          <w:rFonts w:ascii="Bookman Old Style" w:hAnsi="Bookman Old Style"/>
          <w:lang w:val="es-ES_tradnl"/>
        </w:rPr>
        <w:t>Ley 10/2020, de 31 de julio, de modificación de la Ley 14/2010, de los derechos y las oportunidades en la infancia y la adolescencia, en relación con la exención de copago a los menores huérfanos tutelados por la Generalidad</w:t>
      </w:r>
      <w:r w:rsidRPr="004F5E41">
        <w:rPr>
          <w:rFonts w:ascii="Bookman Old Style" w:hAnsi="Bookman Old Style"/>
          <w:color w:val="000000"/>
        </w:rPr>
        <w:t>.</w:t>
      </w:r>
    </w:p>
    <w:p w14:paraId="2D4241CC" w14:textId="77777777" w:rsidR="00CC2962" w:rsidRPr="004F5E41" w:rsidRDefault="00293157" w:rsidP="004F5E41">
      <w:pPr>
        <w:jc w:val="both"/>
        <w:rPr>
          <w:rFonts w:ascii="Bookman Old Style" w:hAnsi="Bookman Old Style"/>
          <w:b/>
          <w:bCs/>
          <w:lang w:val="en-US"/>
        </w:rPr>
      </w:pPr>
      <w:hyperlink r:id="rId3900" w:tooltip="PDF firmado BOE-A-2020-9742" w:history="1">
        <w:r w:rsidR="00CC2962" w:rsidRPr="004F5E41">
          <w:rPr>
            <w:rStyle w:val="Hipervnculovisitado"/>
            <w:rFonts w:ascii="Bookman Old Style" w:eastAsia="Times New Roman" w:hAnsi="Bookman Old Style"/>
            <w:color w:val="4BACC6" w:themeColor="accent5"/>
            <w:lang w:val="en-US"/>
          </w:rPr>
          <w:t>PDF (BOE-A-2020-9742 - 3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- 228 KB)</w:t>
        </w:r>
      </w:hyperlink>
    </w:p>
    <w:p w14:paraId="61E3037A"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lang w:val="es-ES_tradnl"/>
        </w:rPr>
        <w:t>COMUNIDAD AUTÓNOMA DE EXTREMADURA</w:t>
      </w:r>
    </w:p>
    <w:p w14:paraId="5D094D63"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Salud pública</w:t>
      </w:r>
    </w:p>
    <w:p w14:paraId="48EAC8A6" w14:textId="77777777" w:rsidR="00CC2962" w:rsidRPr="004F5E41" w:rsidRDefault="00CC2962" w:rsidP="004F5E41">
      <w:pPr>
        <w:jc w:val="both"/>
        <w:rPr>
          <w:rFonts w:ascii="Bookman Old Style" w:hAnsi="Bookman Old Style"/>
          <w:b/>
          <w:bCs/>
        </w:rPr>
      </w:pPr>
      <w:r w:rsidRPr="004F5E41">
        <w:rPr>
          <w:rFonts w:ascii="Bookman Old Style" w:hAnsi="Bookman Old Style"/>
          <w:lang w:val="es-ES_tradnl"/>
        </w:rPr>
        <w:t xml:space="preserve">Decreto-ley 13/2020, de 22 de julio, por el que se modifica la Ley 7/2011, de 23 de marzo, de salud pública de Extremadura, en relación con el régimen sancionador por el incumplimiento de las medidas de salud pública adoptadas </w:t>
      </w:r>
      <w:r w:rsidRPr="004F5E41">
        <w:rPr>
          <w:rFonts w:ascii="Bookman Old Style" w:hAnsi="Bookman Old Style"/>
          <w:lang w:val="es-ES_tradnl"/>
        </w:rPr>
        <w:lastRenderedPageBreak/>
        <w:t>como consecuencia de las crisis sanitarias ocasionadas por la COVID-19 u otras epidemias</w:t>
      </w:r>
      <w:r w:rsidRPr="004F5E41">
        <w:rPr>
          <w:rFonts w:ascii="Bookman Old Style" w:hAnsi="Bookman Old Style"/>
          <w:color w:val="000000"/>
        </w:rPr>
        <w:t>.</w:t>
      </w:r>
    </w:p>
    <w:p w14:paraId="7220618B" w14:textId="77777777" w:rsidR="00CC2962" w:rsidRPr="004F5E41" w:rsidRDefault="00293157" w:rsidP="004F5E41">
      <w:pPr>
        <w:jc w:val="both"/>
        <w:rPr>
          <w:rFonts w:ascii="Bookman Old Style" w:hAnsi="Bookman Old Style"/>
          <w:b/>
          <w:bCs/>
          <w:lang w:val="en-US"/>
        </w:rPr>
      </w:pPr>
      <w:hyperlink r:id="rId3901" w:tooltip="PDF firmado BOE-A-2020-9743" w:history="1">
        <w:r w:rsidR="00CC2962" w:rsidRPr="004F5E41">
          <w:rPr>
            <w:rStyle w:val="Hipervnculovisitado"/>
            <w:rFonts w:ascii="Bookman Old Style" w:eastAsia="Times New Roman" w:hAnsi="Bookman Old Style"/>
            <w:color w:val="4BACC6" w:themeColor="accent5"/>
            <w:lang w:val="en-US"/>
          </w:rPr>
          <w:t>PDF (BOE-A-2020-9743 - 13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- 287 KB)</w:t>
        </w:r>
      </w:hyperlink>
    </w:p>
    <w:p w14:paraId="5F4AF825"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Actividades económicas</w:t>
      </w:r>
    </w:p>
    <w:p w14:paraId="5A1E9DF3" w14:textId="77777777" w:rsidR="00CC2962" w:rsidRPr="004F5E41" w:rsidRDefault="00CC2962" w:rsidP="004F5E41">
      <w:pPr>
        <w:jc w:val="both"/>
        <w:rPr>
          <w:rFonts w:ascii="Bookman Old Style" w:hAnsi="Bookman Old Style"/>
          <w:b/>
          <w:bCs/>
        </w:rPr>
      </w:pPr>
      <w:r w:rsidRPr="004F5E41">
        <w:rPr>
          <w:rFonts w:ascii="Bookman Old Style" w:hAnsi="Bookman Old Style"/>
          <w:lang w:val="es-ES_tradnl"/>
        </w:rPr>
        <w:t>Decreto-ley 14/2020, de 22 de julio, de medidas para la activación de la demanda en la Comunidad Autónoma de Extremadura tras la crisis sanitaria</w:t>
      </w:r>
      <w:r w:rsidRPr="004F5E41">
        <w:rPr>
          <w:rFonts w:ascii="Bookman Old Style" w:hAnsi="Bookman Old Style"/>
          <w:color w:val="000000"/>
        </w:rPr>
        <w:t>.</w:t>
      </w:r>
    </w:p>
    <w:p w14:paraId="639E4C71" w14:textId="77777777" w:rsidR="00CC2962" w:rsidRPr="004F5E41" w:rsidRDefault="00293157" w:rsidP="004F5E41">
      <w:pPr>
        <w:jc w:val="both"/>
        <w:rPr>
          <w:rFonts w:ascii="Bookman Old Style" w:hAnsi="Bookman Old Style"/>
          <w:b/>
          <w:bCs/>
          <w:lang w:val="en-US"/>
        </w:rPr>
      </w:pPr>
      <w:hyperlink r:id="rId3902" w:tooltip="PDF firmado BOE-A-2020-9744" w:history="1">
        <w:r w:rsidR="00CC2962" w:rsidRPr="004F5E41">
          <w:rPr>
            <w:rStyle w:val="Hipervnculovisitado"/>
            <w:rFonts w:ascii="Bookman Old Style" w:eastAsia="Times New Roman" w:hAnsi="Bookman Old Style"/>
            <w:color w:val="4BACC6" w:themeColor="accent5"/>
            <w:lang w:val="en-US"/>
          </w:rPr>
          <w:t>PDF (BOE-A-2020-9744 - 31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- 417 KB)</w:t>
        </w:r>
      </w:hyperlink>
    </w:p>
    <w:p w14:paraId="4AE76ABC"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MINISTERIO DE IGUALDAD</w:t>
      </w:r>
    </w:p>
    <w:p w14:paraId="2AF6866A"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4E8F5B5C" w14:textId="77777777" w:rsidR="00CC2962" w:rsidRPr="004F5E41" w:rsidRDefault="00CC2962" w:rsidP="004F5E41">
      <w:pPr>
        <w:jc w:val="both"/>
        <w:rPr>
          <w:rFonts w:ascii="Bookman Old Style" w:hAnsi="Bookman Old Style"/>
          <w:color w:val="000000"/>
        </w:rPr>
      </w:pPr>
      <w:r w:rsidRPr="004F5E41">
        <w:rPr>
          <w:rFonts w:ascii="Bookman Old Style" w:hAnsi="Bookman Old Style"/>
        </w:rPr>
        <w:t>Resolución de 7 de agosto de 2020, del Instituto de la Mujer y para la Igualdad de Oportunidades, por la que se publica el Convenio con la Confederación Española de Organizaciones Empresariales, por el que se instrumenta la colaboración para 2020/2021 para el desarrollo de la VIII Edición del Proyecto Promociona</w:t>
      </w:r>
      <w:r w:rsidRPr="004F5E41">
        <w:rPr>
          <w:rFonts w:ascii="Bookman Old Style" w:hAnsi="Bookman Old Style"/>
          <w:color w:val="000000"/>
        </w:rPr>
        <w:t>.</w:t>
      </w:r>
    </w:p>
    <w:p w14:paraId="6CB0C3DE" w14:textId="77777777" w:rsidR="00CC2962" w:rsidRPr="004F5E41" w:rsidRDefault="00293157" w:rsidP="004F5E41">
      <w:pPr>
        <w:jc w:val="both"/>
        <w:rPr>
          <w:rFonts w:ascii="Bookman Old Style" w:hAnsi="Bookman Old Style"/>
          <w:b/>
          <w:bCs/>
          <w:lang w:val="en-US"/>
        </w:rPr>
      </w:pPr>
      <w:hyperlink r:id="rId3903" w:tooltip="PDF firmado BOE-A-2020-9766" w:history="1">
        <w:r w:rsidR="00CC2962" w:rsidRPr="004F5E41">
          <w:rPr>
            <w:rStyle w:val="Hipervnculo"/>
            <w:rFonts w:ascii="Bookman Old Style" w:eastAsia="Times New Roman" w:hAnsi="Bookman Old Style"/>
            <w:lang w:val="en-US"/>
          </w:rPr>
          <w:t>PDF (BOE-A-2020-9766 - 8 </w:t>
        </w:r>
        <w:proofErr w:type="spellStart"/>
        <w:r w:rsidR="00CC2962" w:rsidRPr="004F5E41">
          <w:rPr>
            <w:rStyle w:val="Hipervnculo"/>
            <w:rFonts w:ascii="Bookman Old Style" w:eastAsia="Times New Roman" w:hAnsi="Bookman Old Style"/>
            <w:lang w:val="en-US"/>
          </w:rPr>
          <w:t>págs</w:t>
        </w:r>
        <w:proofErr w:type="spellEnd"/>
        <w:r w:rsidR="00CC2962" w:rsidRPr="004F5E41">
          <w:rPr>
            <w:rStyle w:val="Hipervnculo"/>
            <w:rFonts w:ascii="Bookman Old Style" w:eastAsia="Times New Roman" w:hAnsi="Bookman Old Style"/>
            <w:lang w:val="en-US"/>
          </w:rPr>
          <w:t>. - 277 KB)</w:t>
        </w:r>
      </w:hyperlink>
    </w:p>
    <w:p w14:paraId="5457079F" w14:textId="77777777" w:rsidR="00E973C7" w:rsidRPr="004F5E41" w:rsidRDefault="00E973C7" w:rsidP="004F5E41">
      <w:pPr>
        <w:jc w:val="both"/>
        <w:rPr>
          <w:rFonts w:ascii="Bookman Old Style" w:hAnsi="Bookman Old Style"/>
          <w:b/>
          <w:lang w:val="es-ES_tradnl"/>
        </w:rPr>
      </w:pPr>
      <w:r w:rsidRPr="004F5E41">
        <w:rPr>
          <w:rFonts w:ascii="Bookman Old Style" w:hAnsi="Bookman Old Style"/>
          <w:b/>
          <w:lang w:val="es-ES_tradnl"/>
        </w:rPr>
        <w:t>BOE 14/08/2020</w:t>
      </w:r>
    </w:p>
    <w:p w14:paraId="29CC2EDD" w14:textId="77777777"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92E8E6F" w14:textId="77777777" w:rsidR="00E973C7" w:rsidRPr="004F5E41" w:rsidRDefault="00E973C7"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14:paraId="2A1AEA01" w14:textId="77777777"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Créditos extraordinarios</w:t>
      </w:r>
    </w:p>
    <w:p w14:paraId="658FEC3F" w14:textId="77777777" w:rsidR="00E973C7" w:rsidRPr="004F5E41" w:rsidRDefault="00E973C7" w:rsidP="004F5E41">
      <w:pPr>
        <w:jc w:val="both"/>
        <w:rPr>
          <w:rFonts w:ascii="Bookman Old Style" w:hAnsi="Bookman Old Style"/>
          <w:bCs/>
          <w:lang w:val="es-ES_tradnl"/>
        </w:rPr>
      </w:pPr>
      <w:r w:rsidRPr="004F5E41">
        <w:rPr>
          <w:rFonts w:ascii="Bookman Old Style" w:hAnsi="Bookman Old Style"/>
          <w:lang w:val="es-ES_tradnl"/>
        </w:rPr>
        <w:t>Ley Foral 13/2020, de 1 de julio, de concesión, regulación y distribución de un crédito extraordinario de 25 millones de euros, con cargo al Fondo de Participación de las Haciendas Locales de Navarra, para cubrir las necesidades de las entidades locales derivadas de la adopción de medidas de carácter extraordinario y urgente por motivos de salud pública motivadas por el COVID-19.</w:t>
      </w:r>
    </w:p>
    <w:p w14:paraId="5D671C74" w14:textId="77777777" w:rsidR="00E973C7" w:rsidRPr="004F5E41" w:rsidRDefault="00293157" w:rsidP="004F5E41">
      <w:pPr>
        <w:jc w:val="both"/>
        <w:rPr>
          <w:rFonts w:ascii="Bookman Old Style" w:hAnsi="Bookman Old Style"/>
          <w:bCs/>
          <w:lang w:val="en-US"/>
        </w:rPr>
      </w:pPr>
      <w:hyperlink r:id="rId3904" w:tooltip="PDF firmado BOE-A-2020-9674" w:history="1">
        <w:r w:rsidR="00E973C7" w:rsidRPr="004F5E41">
          <w:rPr>
            <w:rStyle w:val="Hipervnculo"/>
            <w:rFonts w:ascii="Bookman Old Style" w:hAnsi="Bookman Old Style"/>
            <w:lang w:val="en-US"/>
          </w:rPr>
          <w:t>PDF (BOE-A-2020-9674 - 24 </w:t>
        </w:r>
        <w:proofErr w:type="spellStart"/>
        <w:r w:rsidR="00E973C7" w:rsidRPr="004F5E41">
          <w:rPr>
            <w:rStyle w:val="Hipervnculo"/>
            <w:rFonts w:ascii="Bookman Old Style" w:hAnsi="Bookman Old Style"/>
            <w:lang w:val="en-US"/>
          </w:rPr>
          <w:t>págs</w:t>
        </w:r>
        <w:proofErr w:type="spellEnd"/>
        <w:r w:rsidR="00E973C7" w:rsidRPr="004F5E41">
          <w:rPr>
            <w:rStyle w:val="Hipervnculo"/>
            <w:rFonts w:ascii="Bookman Old Style" w:hAnsi="Bookman Old Style"/>
            <w:lang w:val="en-US"/>
          </w:rPr>
          <w:t>. - 510 KB)</w:t>
        </w:r>
      </w:hyperlink>
    </w:p>
    <w:p w14:paraId="57BB79BD" w14:textId="77777777"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Crisis sanitaria</w:t>
      </w:r>
    </w:p>
    <w:p w14:paraId="4E3A1B34" w14:textId="77777777" w:rsidR="00E973C7" w:rsidRPr="004F5E41" w:rsidRDefault="00E973C7" w:rsidP="004F5E41">
      <w:pPr>
        <w:jc w:val="both"/>
        <w:rPr>
          <w:rFonts w:ascii="Bookman Old Style" w:hAnsi="Bookman Old Style"/>
          <w:bCs/>
          <w:lang w:val="es-ES_tradnl"/>
        </w:rPr>
      </w:pPr>
      <w:r w:rsidRPr="004F5E41">
        <w:rPr>
          <w:rFonts w:ascii="Bookman Old Style" w:hAnsi="Bookman Old Style"/>
          <w:lang w:val="es-ES_tradnl"/>
        </w:rPr>
        <w:t>Decreto-ley Foral 6/2020, de 17 de junio, por el que se aprueban medidas urgentes para responder al impacto generado por la crisis sanitaria del coronavirus (COVID-19).</w:t>
      </w:r>
    </w:p>
    <w:p w14:paraId="2632880A" w14:textId="77777777" w:rsidR="00E973C7" w:rsidRPr="004F5E41" w:rsidRDefault="00293157" w:rsidP="004F5E41">
      <w:pPr>
        <w:jc w:val="both"/>
        <w:rPr>
          <w:rFonts w:ascii="Bookman Old Style" w:hAnsi="Bookman Old Style"/>
          <w:bCs/>
          <w:lang w:val="en-US"/>
        </w:rPr>
      </w:pPr>
      <w:hyperlink r:id="rId3905" w:tooltip="PDF firmado BOE-A-2020-9675" w:history="1">
        <w:r w:rsidR="00E973C7" w:rsidRPr="004F5E41">
          <w:rPr>
            <w:rStyle w:val="Hipervnculo"/>
            <w:rFonts w:ascii="Bookman Old Style" w:hAnsi="Bookman Old Style"/>
            <w:lang w:val="en-US"/>
          </w:rPr>
          <w:t>PDF (BOE-A-2020-9675 - 20 </w:t>
        </w:r>
        <w:proofErr w:type="spellStart"/>
        <w:r w:rsidR="00E973C7" w:rsidRPr="004F5E41">
          <w:rPr>
            <w:rStyle w:val="Hipervnculo"/>
            <w:rFonts w:ascii="Bookman Old Style" w:hAnsi="Bookman Old Style"/>
            <w:lang w:val="en-US"/>
          </w:rPr>
          <w:t>págs</w:t>
        </w:r>
        <w:proofErr w:type="spellEnd"/>
        <w:r w:rsidR="00E973C7" w:rsidRPr="004F5E41">
          <w:rPr>
            <w:rStyle w:val="Hipervnculo"/>
            <w:rFonts w:ascii="Bookman Old Style" w:hAnsi="Bookman Old Style"/>
            <w:lang w:val="en-US"/>
          </w:rPr>
          <w:t>. - 334 KB)</w:t>
        </w:r>
      </w:hyperlink>
    </w:p>
    <w:p w14:paraId="7B999B8E" w14:textId="77777777" w:rsidR="00E973C7" w:rsidRPr="004F5E41" w:rsidRDefault="00E973C7" w:rsidP="004F5E41">
      <w:pPr>
        <w:jc w:val="both"/>
        <w:rPr>
          <w:rFonts w:ascii="Bookman Old Style" w:hAnsi="Bookman Old Style"/>
          <w:b/>
          <w:lang w:val="es-ES_tradnl"/>
        </w:rPr>
      </w:pPr>
      <w:r w:rsidRPr="004F5E41">
        <w:rPr>
          <w:rFonts w:ascii="Bookman Old Style" w:hAnsi="Bookman Old Style"/>
          <w:b/>
          <w:lang w:val="es-ES_tradnl"/>
        </w:rPr>
        <w:t>BOC 14/08/2020</w:t>
      </w:r>
    </w:p>
    <w:p w14:paraId="4EF19211" w14:textId="77777777"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47D7D34" w14:textId="77777777"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lastRenderedPageBreak/>
        <w:t>Presidencia del Gobierno</w:t>
      </w:r>
    </w:p>
    <w:p w14:paraId="7D39045C" w14:textId="77777777" w:rsidR="00E973C7" w:rsidRPr="004F5E41" w:rsidRDefault="00293157" w:rsidP="004F5E41">
      <w:pPr>
        <w:jc w:val="both"/>
        <w:rPr>
          <w:rFonts w:ascii="Bookman Old Style" w:hAnsi="Bookman Old Style"/>
          <w:lang w:val="es-ES_tradnl"/>
        </w:rPr>
      </w:pPr>
      <w:hyperlink r:id="rId3906" w:tooltip="Ir a la disposición 2012/048/001" w:history="1">
        <w:r w:rsidR="00E973C7" w:rsidRPr="004F5E41">
          <w:rPr>
            <w:rStyle w:val="Hipervnculo"/>
            <w:rFonts w:ascii="Bookman Old Style" w:hAnsi="Bookman Old Style"/>
            <w:bCs/>
            <w:lang w:val="es-ES_tradnl"/>
          </w:rPr>
          <w:t>2831</w:t>
        </w:r>
      </w:hyperlink>
      <w:r w:rsidR="00E973C7" w:rsidRPr="004F5E41">
        <w:rPr>
          <w:rFonts w:ascii="Bookman Old Style" w:hAnsi="Bookman Old Style"/>
          <w:lang w:val="es-ES_tradnl"/>
        </w:rPr>
        <w:t> </w:t>
      </w:r>
      <w:hyperlink r:id="rId3907" w:history="1">
        <w:r w:rsidR="00E973C7" w:rsidRPr="004F5E41">
          <w:rPr>
            <w:rStyle w:val="Hipervnculo"/>
            <w:rFonts w:ascii="Bookman Old Style" w:hAnsi="Bookman Old Style"/>
            <w:lang w:val="es-ES_tradnl"/>
          </w:rPr>
          <w:t>Secretaría General.-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0F6940C6" w14:textId="77777777" w:rsidR="00E973C7" w:rsidRPr="004F5E41" w:rsidRDefault="00E973C7"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315.14 Kb.</w:t>
      </w:r>
    </w:p>
    <w:p w14:paraId="53E6AF70" w14:textId="77777777" w:rsidR="00E973C7" w:rsidRPr="004F5E41" w:rsidRDefault="00E973C7" w:rsidP="004F5E41">
      <w:pPr>
        <w:jc w:val="both"/>
        <w:rPr>
          <w:rFonts w:ascii="Bookman Old Style" w:hAnsi="Bookman Old Style"/>
          <w:lang w:val="es-ES_tradnl"/>
        </w:rPr>
      </w:pPr>
      <w:r w:rsidRPr="004F5E41">
        <w:rPr>
          <w:rFonts w:ascii="Bookman Old Style" w:hAnsi="Bookman Old Style"/>
          <w:lang w:val="es-ES_tradnl"/>
        </w:rPr>
        <w:t>BOC-A-2020-164-2831. </w:t>
      </w:r>
      <w:hyperlink r:id="rId390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90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910" w:tooltip="Descargar en formato PDF" w:history="1">
        <w:r w:rsidRPr="004F5E41">
          <w:rPr>
            <w:rStyle w:val="Hipervnculo"/>
            <w:rFonts w:ascii="Bookman Old Style" w:hAnsi="Bookman Old Style"/>
            <w:lang w:val="es-ES_tradnl"/>
          </w:rPr>
          <w:t>Descargar</w:t>
        </w:r>
      </w:hyperlink>
    </w:p>
    <w:p w14:paraId="53E54EC7" w14:textId="77777777"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F0C0222" w14:textId="77777777" w:rsidR="00E973C7" w:rsidRPr="004F5E41" w:rsidRDefault="00293157" w:rsidP="004F5E41">
      <w:pPr>
        <w:jc w:val="both"/>
        <w:rPr>
          <w:rFonts w:ascii="Bookman Old Style" w:hAnsi="Bookman Old Style"/>
          <w:bCs/>
          <w:lang w:val="es-ES_tradnl"/>
        </w:rPr>
      </w:pPr>
      <w:hyperlink r:id="rId3911" w:tooltip="Ir a la disposición 2012/048/001" w:history="1">
        <w:r w:rsidR="00E973C7" w:rsidRPr="004F5E41">
          <w:rPr>
            <w:rStyle w:val="Hipervnculo"/>
            <w:rFonts w:ascii="Bookman Old Style" w:hAnsi="Bookman Old Style"/>
            <w:bCs/>
            <w:lang w:val="es-ES_tradnl"/>
          </w:rPr>
          <w:t>2835</w:t>
        </w:r>
      </w:hyperlink>
      <w:r w:rsidR="00E973C7" w:rsidRPr="004F5E41">
        <w:rPr>
          <w:rFonts w:ascii="Bookman Old Style" w:hAnsi="Bookman Old Style"/>
          <w:lang w:val="es-ES_tradnl"/>
        </w:rPr>
        <w:t> </w:t>
      </w:r>
      <w:hyperlink r:id="rId3912" w:history="1">
        <w:r w:rsidR="00E973C7" w:rsidRPr="004F5E41">
          <w:rPr>
            <w:rStyle w:val="Hipervnculo"/>
            <w:rFonts w:ascii="Bookman Old Style" w:hAnsi="Bookman Old Style"/>
            <w:lang w:val="es-ES_tradnl"/>
          </w:rPr>
          <w:t>Servicio Canario de Empleo.- Resolución de 30 de julio de 2020, de la Directora, por la que se aprueban las bases reguladoras del procedimiento de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 y la convocatoria del mismo para los ejercicios 2020-2021.</w:t>
        </w:r>
      </w:hyperlink>
    </w:p>
    <w:p w14:paraId="2ABAA406" w14:textId="77777777" w:rsidR="00E973C7" w:rsidRPr="004F5E41" w:rsidRDefault="00E973C7" w:rsidP="004F5E41">
      <w:pPr>
        <w:jc w:val="both"/>
        <w:rPr>
          <w:rFonts w:ascii="Bookman Old Style" w:hAnsi="Bookman Old Style"/>
          <w:lang w:val="es-ES_tradnl"/>
        </w:rPr>
      </w:pPr>
      <w:r w:rsidRPr="004F5E41">
        <w:rPr>
          <w:rFonts w:ascii="Bookman Old Style" w:hAnsi="Bookman Old Style"/>
          <w:lang w:val="es-ES_tradnl"/>
        </w:rPr>
        <w:t>27 páginas. Formato de archivo en PDF/Adobe Acrobat. Tamaño: 953.86 Kb.</w:t>
      </w:r>
    </w:p>
    <w:p w14:paraId="55335391" w14:textId="77777777" w:rsidR="00E973C7" w:rsidRPr="004F5E41" w:rsidRDefault="00E973C7" w:rsidP="004F5E41">
      <w:pPr>
        <w:jc w:val="both"/>
        <w:rPr>
          <w:rFonts w:ascii="Bookman Old Style" w:hAnsi="Bookman Old Style"/>
          <w:lang w:val="es-ES_tradnl"/>
        </w:rPr>
      </w:pPr>
      <w:r w:rsidRPr="004F5E41">
        <w:rPr>
          <w:rFonts w:ascii="Bookman Old Style" w:hAnsi="Bookman Old Style"/>
          <w:lang w:val="es-ES_tradnl"/>
        </w:rPr>
        <w:t>BOC-A-2020-164-2835. </w:t>
      </w:r>
      <w:hyperlink r:id="rId391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91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915" w:tooltip="Descargar en formato PDF" w:history="1">
        <w:r w:rsidRPr="004F5E41">
          <w:rPr>
            <w:rStyle w:val="Hipervnculo"/>
            <w:rFonts w:ascii="Bookman Old Style" w:hAnsi="Bookman Old Style"/>
            <w:lang w:val="es-ES_tradnl"/>
          </w:rPr>
          <w:t>Descargar</w:t>
        </w:r>
      </w:hyperlink>
    </w:p>
    <w:p w14:paraId="2D19D644" w14:textId="77777777" w:rsidR="004458AE" w:rsidRPr="004F5E41" w:rsidRDefault="004458AE" w:rsidP="004F5E41">
      <w:pPr>
        <w:jc w:val="both"/>
        <w:rPr>
          <w:rFonts w:ascii="Bookman Old Style" w:hAnsi="Bookman Old Style"/>
          <w:b/>
          <w:lang w:val="es-ES_tradnl"/>
        </w:rPr>
      </w:pPr>
      <w:r w:rsidRPr="004F5E41">
        <w:rPr>
          <w:rFonts w:ascii="Bookman Old Style" w:hAnsi="Bookman Old Style"/>
          <w:b/>
          <w:lang w:val="es-ES_tradnl"/>
        </w:rPr>
        <w:t>BOE 13/08/2020</w:t>
      </w:r>
    </w:p>
    <w:p w14:paraId="533DBA74"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226E67C"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COMUNITAT VALENCIANA</w:t>
      </w:r>
    </w:p>
    <w:p w14:paraId="2964DD91"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Transportes</w:t>
      </w:r>
    </w:p>
    <w:p w14:paraId="1D94D833" w14:textId="77777777" w:rsidR="004458AE" w:rsidRPr="004F5E41" w:rsidRDefault="004458AE" w:rsidP="004F5E41">
      <w:pPr>
        <w:jc w:val="both"/>
        <w:rPr>
          <w:rFonts w:ascii="Bookman Old Style" w:hAnsi="Bookman Old Style"/>
          <w:bCs/>
          <w:lang w:val="es-ES_tradnl"/>
        </w:rPr>
      </w:pPr>
      <w:r w:rsidRPr="004F5E41">
        <w:rPr>
          <w:rFonts w:ascii="Bookman Old Style" w:hAnsi="Bookman Old Style"/>
          <w:lang w:val="es-ES_tradnl"/>
        </w:rPr>
        <w:t>Decreto-ley 9/2020, de 3 de julio, de medidas urgentes en los ámbitos de seguridad ferroviaria, de puertos de titularidad de la Generalitat y del taxi.</w:t>
      </w:r>
    </w:p>
    <w:p w14:paraId="7236E2CF" w14:textId="77777777" w:rsidR="004458AE" w:rsidRPr="004F5E41" w:rsidRDefault="00293157" w:rsidP="004F5E41">
      <w:pPr>
        <w:jc w:val="both"/>
        <w:rPr>
          <w:rFonts w:ascii="Bookman Old Style" w:hAnsi="Bookman Old Style"/>
          <w:bCs/>
          <w:lang w:val="en-US"/>
        </w:rPr>
      </w:pPr>
      <w:hyperlink r:id="rId3916" w:tooltip="PDF firmado BOE-A-2020-9592" w:history="1">
        <w:r w:rsidR="004458AE" w:rsidRPr="004F5E41">
          <w:rPr>
            <w:rStyle w:val="Hipervnculo"/>
            <w:rFonts w:ascii="Bookman Old Style" w:hAnsi="Bookman Old Style"/>
            <w:lang w:val="en-US"/>
          </w:rPr>
          <w:t>PDF (BOE-A-2020-9592 - 8 </w:t>
        </w:r>
        <w:proofErr w:type="spellStart"/>
        <w:r w:rsidR="004458AE" w:rsidRPr="004F5E41">
          <w:rPr>
            <w:rStyle w:val="Hipervnculo"/>
            <w:rFonts w:ascii="Bookman Old Style" w:hAnsi="Bookman Old Style"/>
            <w:lang w:val="en-US"/>
          </w:rPr>
          <w:t>págs</w:t>
        </w:r>
        <w:proofErr w:type="spellEnd"/>
        <w:r w:rsidR="004458AE" w:rsidRPr="004F5E41">
          <w:rPr>
            <w:rStyle w:val="Hipervnculo"/>
            <w:rFonts w:ascii="Bookman Old Style" w:hAnsi="Bookman Old Style"/>
            <w:lang w:val="en-US"/>
          </w:rPr>
          <w:t>. - 265 KB)</w:t>
        </w:r>
      </w:hyperlink>
    </w:p>
    <w:p w14:paraId="3EA80793"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Sanciones</w:t>
      </w:r>
    </w:p>
    <w:p w14:paraId="4F376D4A" w14:textId="77777777" w:rsidR="004458AE" w:rsidRPr="004F5E41" w:rsidRDefault="004458AE" w:rsidP="004F5E41">
      <w:pPr>
        <w:jc w:val="both"/>
        <w:rPr>
          <w:rFonts w:ascii="Bookman Old Style" w:hAnsi="Bookman Old Style"/>
          <w:bCs/>
          <w:lang w:val="es-ES_tradnl"/>
        </w:rPr>
      </w:pPr>
      <w:r w:rsidRPr="004F5E41">
        <w:rPr>
          <w:rFonts w:ascii="Bookman Old Style" w:hAnsi="Bookman Old Style"/>
          <w:lang w:val="es-ES_tradnl"/>
        </w:rPr>
        <w:t>Decreto-ley 11/2020, de 24 de julio, de régimen sancionador específico contra los incumplimientos de las disposiciones reguladoras de les medidas de prevención ante la Covid-19.</w:t>
      </w:r>
    </w:p>
    <w:p w14:paraId="1C689663" w14:textId="77777777" w:rsidR="004458AE" w:rsidRPr="004F5E41" w:rsidRDefault="00293157" w:rsidP="004F5E41">
      <w:pPr>
        <w:jc w:val="both"/>
        <w:rPr>
          <w:rFonts w:ascii="Bookman Old Style" w:hAnsi="Bookman Old Style"/>
          <w:b/>
          <w:bCs/>
          <w:lang w:val="en-US"/>
        </w:rPr>
      </w:pPr>
      <w:hyperlink r:id="rId3917" w:tooltip="PDF firmado BOE-A-2020-9594" w:history="1">
        <w:r w:rsidR="004458AE" w:rsidRPr="004F5E41">
          <w:rPr>
            <w:rStyle w:val="Hipervnculo"/>
            <w:rFonts w:ascii="Bookman Old Style" w:hAnsi="Bookman Old Style"/>
            <w:lang w:val="en-US"/>
          </w:rPr>
          <w:t>PDF (BOE-A-2020-9594 - 9 </w:t>
        </w:r>
        <w:proofErr w:type="spellStart"/>
        <w:r w:rsidR="004458AE" w:rsidRPr="004F5E41">
          <w:rPr>
            <w:rStyle w:val="Hipervnculo"/>
            <w:rFonts w:ascii="Bookman Old Style" w:hAnsi="Bookman Old Style"/>
            <w:lang w:val="en-US"/>
          </w:rPr>
          <w:t>págs</w:t>
        </w:r>
        <w:proofErr w:type="spellEnd"/>
        <w:r w:rsidR="004458AE" w:rsidRPr="004F5E41">
          <w:rPr>
            <w:rStyle w:val="Hipervnculo"/>
            <w:rFonts w:ascii="Bookman Old Style" w:hAnsi="Bookman Old Style"/>
            <w:lang w:val="en-US"/>
          </w:rPr>
          <w:t>. - 270 KB)</w:t>
        </w:r>
      </w:hyperlink>
    </w:p>
    <w:p w14:paraId="735E1A05"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C192BA5" w14:textId="77777777" w:rsidR="004458AE" w:rsidRPr="004F5E41" w:rsidRDefault="00F63CD0" w:rsidP="004F5E41">
      <w:pPr>
        <w:jc w:val="both"/>
        <w:rPr>
          <w:rFonts w:ascii="Bookman Old Style" w:hAnsi="Bookman Old Style"/>
          <w:b/>
          <w:lang w:val="es-ES_tradnl"/>
        </w:rPr>
      </w:pPr>
      <w:r w:rsidRPr="004F5E41">
        <w:rPr>
          <w:rFonts w:ascii="Bookman Old Style" w:hAnsi="Bookman Old Style"/>
          <w:b/>
          <w:lang w:val="es-ES_tradnl"/>
        </w:rPr>
        <w:t>M</w:t>
      </w:r>
      <w:r w:rsidR="004458AE" w:rsidRPr="004F5E41">
        <w:rPr>
          <w:rFonts w:ascii="Bookman Old Style" w:hAnsi="Bookman Old Style"/>
          <w:b/>
          <w:lang w:val="es-ES_tradnl"/>
        </w:rPr>
        <w:t>INISTERIO DE EDUCACIÓN Y FORMACIÓN PROFESIONAL</w:t>
      </w:r>
    </w:p>
    <w:p w14:paraId="6CAC66A1"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lastRenderedPageBreak/>
        <w:t>Ayudas</w:t>
      </w:r>
    </w:p>
    <w:p w14:paraId="2CEA1AE9" w14:textId="77777777" w:rsidR="004458AE" w:rsidRPr="004F5E41" w:rsidRDefault="004458AE" w:rsidP="004F5E41">
      <w:pPr>
        <w:jc w:val="both"/>
        <w:rPr>
          <w:rFonts w:ascii="Bookman Old Style" w:hAnsi="Bookman Old Style"/>
          <w:bCs/>
          <w:lang w:val="es-ES_tradnl"/>
        </w:rPr>
      </w:pPr>
      <w:r w:rsidRPr="004F5E41">
        <w:rPr>
          <w:rFonts w:ascii="Bookman Old Style" w:hAnsi="Bookman Old Style"/>
          <w:lang w:val="es-ES_tradnl"/>
        </w:rPr>
        <w:t>Resolución de 31 de julio de 2020, de la Secretaría de Estado de Educación, por la que se publica el Acuerdo del Consejo de Ministros de 21 de julio de 2020, por el que se formalizan los criterios de distribución a las Comunidades Autónomas, aprobados por la Conferencia Sectorial de Educación, así como la distribución resultante del crédito destinado en el año 2020 al Programa de cooperación territorial para la orientación, avance y enriquecimiento educativo en la situación de emergencia educativa del curso 2020-21 provocada por la pandemia del COVID-19: #PROA+ (20-21).</w:t>
      </w:r>
    </w:p>
    <w:p w14:paraId="2C173031" w14:textId="77777777" w:rsidR="004458AE" w:rsidRPr="004F5E41" w:rsidRDefault="00293157" w:rsidP="004F5E41">
      <w:pPr>
        <w:jc w:val="both"/>
        <w:rPr>
          <w:rFonts w:ascii="Bookman Old Style" w:hAnsi="Bookman Old Style"/>
          <w:bCs/>
          <w:lang w:val="en-US"/>
        </w:rPr>
      </w:pPr>
      <w:hyperlink r:id="rId3918" w:tooltip="PDF firmado BOE-A-2020-9632" w:history="1">
        <w:r w:rsidR="004458AE" w:rsidRPr="004F5E41">
          <w:rPr>
            <w:rStyle w:val="Hipervnculo"/>
            <w:rFonts w:ascii="Bookman Old Style" w:hAnsi="Bookman Old Style"/>
            <w:lang w:val="en-US"/>
          </w:rPr>
          <w:t>PDF (BOE-A-2020-9632 - 12 </w:t>
        </w:r>
        <w:proofErr w:type="spellStart"/>
        <w:r w:rsidR="004458AE" w:rsidRPr="004F5E41">
          <w:rPr>
            <w:rStyle w:val="Hipervnculo"/>
            <w:rFonts w:ascii="Bookman Old Style" w:hAnsi="Bookman Old Style"/>
            <w:lang w:val="en-US"/>
          </w:rPr>
          <w:t>págs</w:t>
        </w:r>
        <w:proofErr w:type="spellEnd"/>
        <w:r w:rsidR="004458AE" w:rsidRPr="004F5E41">
          <w:rPr>
            <w:rStyle w:val="Hipervnculo"/>
            <w:rFonts w:ascii="Bookman Old Style" w:hAnsi="Bookman Old Style"/>
            <w:lang w:val="en-US"/>
          </w:rPr>
          <w:t>. - 297 KB)</w:t>
        </w:r>
      </w:hyperlink>
    </w:p>
    <w:p w14:paraId="10A08F96"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AB1216A" w14:textId="77777777" w:rsidR="004458AE" w:rsidRPr="004F5E41" w:rsidRDefault="004458AE"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85BDAFD"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Transportes, Movilidad y Agenda Urbana. Objeto: Prórroga servicios de consultoría y A.T. para analizar la movilidad de los españoles y su evolución tras la aplicación del RD 463/2020, de 14 marzo, por el que se declara el estado de alarma para la gestión de la crisis sanitaria ocasionada por el covid-19. Artículo 16 del Real Decreto-ley 7/2020, de 12 marzo, por el que se adoptan medidas urgentes para responder al impacto económico del COVID-19. Expediente: SETMA2020029-P.</w:t>
      </w:r>
    </w:p>
    <w:p w14:paraId="76ED02EF" w14:textId="77777777" w:rsidR="004458AE" w:rsidRPr="004F5E41" w:rsidRDefault="00293157" w:rsidP="004F5E41">
      <w:pPr>
        <w:jc w:val="both"/>
        <w:rPr>
          <w:rFonts w:ascii="Bookman Old Style" w:hAnsi="Bookman Old Style"/>
          <w:lang w:val="es-ES_tradnl"/>
        </w:rPr>
      </w:pPr>
      <w:hyperlink r:id="rId3919" w:tooltip="PDF firmado BOE-B-2020-26084" w:history="1">
        <w:r w:rsidR="004458AE" w:rsidRPr="004F5E41">
          <w:rPr>
            <w:rStyle w:val="Hipervnculo"/>
            <w:rFonts w:ascii="Bookman Old Style" w:hAnsi="Bookman Old Style"/>
            <w:lang w:val="es-ES_tradnl"/>
          </w:rPr>
          <w:t>PDF (BOE-B-2020-26084 - 2 págs. - 185 KB)</w:t>
        </w:r>
      </w:hyperlink>
    </w:p>
    <w:p w14:paraId="7D9681BB" w14:textId="77777777" w:rsidR="004458AE" w:rsidRPr="004F5E41" w:rsidRDefault="004458AE"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11FBED54"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Badajoz. Objeto: Suministro de equipos de protección individual y productos sanitarios (mascarillas quirúrgicas, FFP2 y antiséptico para piel sana). Expediente: 06/UC-129/20.</w:t>
      </w:r>
    </w:p>
    <w:p w14:paraId="08CC75E1" w14:textId="77777777" w:rsidR="004458AE" w:rsidRPr="004F5E41" w:rsidRDefault="00293157" w:rsidP="004F5E41">
      <w:pPr>
        <w:jc w:val="both"/>
        <w:rPr>
          <w:rFonts w:ascii="Bookman Old Style" w:hAnsi="Bookman Old Style"/>
          <w:lang w:val="es-ES_tradnl"/>
        </w:rPr>
      </w:pPr>
      <w:hyperlink r:id="rId3920" w:tooltip="PDF firmado BOE-B-2020-26100" w:history="1">
        <w:r w:rsidR="004458AE" w:rsidRPr="004F5E41">
          <w:rPr>
            <w:rStyle w:val="Hipervnculo"/>
            <w:rFonts w:ascii="Bookman Old Style" w:hAnsi="Bookman Old Style"/>
            <w:lang w:val="es-ES_tradnl"/>
          </w:rPr>
          <w:t>PDF (BOE-B-2020-26100 - 2 págs. - 186 KB)</w:t>
        </w:r>
      </w:hyperlink>
    </w:p>
    <w:p w14:paraId="26D2DB5B" w14:textId="77777777" w:rsidR="004458AE" w:rsidRPr="004F5E41" w:rsidRDefault="004458AE" w:rsidP="004F5E41">
      <w:pPr>
        <w:jc w:val="both"/>
        <w:rPr>
          <w:rFonts w:ascii="Bookman Old Style" w:hAnsi="Bookman Old Style"/>
          <w:b/>
          <w:lang w:val="es-ES_tradnl"/>
        </w:rPr>
      </w:pPr>
      <w:r w:rsidRPr="004F5E41">
        <w:rPr>
          <w:rFonts w:ascii="Bookman Old Style" w:hAnsi="Bookman Old Style"/>
          <w:b/>
          <w:lang w:val="es-ES_tradnl"/>
        </w:rPr>
        <w:t>BOC 13/08/2020</w:t>
      </w:r>
    </w:p>
    <w:p w14:paraId="023608C1"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DFA8DA8"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4019530E" w14:textId="77777777" w:rsidR="004458AE" w:rsidRPr="004F5E41" w:rsidRDefault="00293157" w:rsidP="004F5E41">
      <w:pPr>
        <w:jc w:val="both"/>
        <w:rPr>
          <w:rFonts w:ascii="Bookman Old Style" w:hAnsi="Bookman Old Style"/>
          <w:bCs/>
          <w:lang w:val="es-ES_tradnl"/>
        </w:rPr>
      </w:pPr>
      <w:hyperlink r:id="rId3921" w:tooltip="Ir a la disposición 2012/048/001" w:history="1">
        <w:r w:rsidR="004458AE" w:rsidRPr="004F5E41">
          <w:rPr>
            <w:rStyle w:val="Hipervnculo"/>
            <w:rFonts w:ascii="Bookman Old Style" w:hAnsi="Bookman Old Style"/>
            <w:bCs/>
            <w:lang w:val="es-ES_tradnl"/>
          </w:rPr>
          <w:t>2806</w:t>
        </w:r>
      </w:hyperlink>
      <w:r w:rsidR="004458AE" w:rsidRPr="004F5E41">
        <w:rPr>
          <w:rFonts w:ascii="Bookman Old Style" w:hAnsi="Bookman Old Style"/>
          <w:lang w:val="es-ES_tradnl"/>
        </w:rPr>
        <w:t> </w:t>
      </w:r>
      <w:hyperlink r:id="rId3922" w:history="1">
        <w:r w:rsidR="004458AE" w:rsidRPr="004F5E41">
          <w:rPr>
            <w:rStyle w:val="Hipervnculo"/>
            <w:rFonts w:ascii="Bookman Old Style" w:hAnsi="Bookman Old Style"/>
            <w:lang w:val="es-ES_tradnl"/>
          </w:rPr>
          <w:t>ORDEN de 6 de agosto de 2020, por la que se convocan para el ejercicio 2020 ayudas compensatorias de carácter excepcional destinadas a la acuicultura, con el objeto de paliar la disminución de ingresos en la comercialización de sus productos, como consecuencia de la crisis originada por el COVID-19, y se establecen las bases que han de regir la misma.</w:t>
        </w:r>
      </w:hyperlink>
    </w:p>
    <w:p w14:paraId="26941595"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416.15 Kb.</w:t>
      </w:r>
    </w:p>
    <w:p w14:paraId="1A0CB246"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BOC-A-2020-163-2806. </w:t>
      </w:r>
      <w:hyperlink r:id="rId392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92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925" w:tooltip="Descargar en formato PDF" w:history="1">
        <w:r w:rsidRPr="004F5E41">
          <w:rPr>
            <w:rStyle w:val="Hipervnculo"/>
            <w:rFonts w:ascii="Bookman Old Style" w:hAnsi="Bookman Old Style"/>
            <w:lang w:val="es-ES_tradnl"/>
          </w:rPr>
          <w:t>Descargar</w:t>
        </w:r>
      </w:hyperlink>
    </w:p>
    <w:p w14:paraId="741FE34B" w14:textId="77777777" w:rsidR="004458AE" w:rsidRPr="004F5E41" w:rsidRDefault="00293157" w:rsidP="004F5E41">
      <w:pPr>
        <w:jc w:val="both"/>
        <w:rPr>
          <w:rFonts w:ascii="Bookman Old Style" w:hAnsi="Bookman Old Style"/>
          <w:lang w:val="es-ES_tradnl"/>
        </w:rPr>
      </w:pPr>
      <w:hyperlink r:id="rId3926" w:tooltip="Ir a la disposición 2012/048/001" w:history="1">
        <w:r w:rsidR="004458AE" w:rsidRPr="004F5E41">
          <w:rPr>
            <w:rStyle w:val="Hipervnculo"/>
            <w:rFonts w:ascii="Bookman Old Style" w:hAnsi="Bookman Old Style"/>
            <w:bCs/>
            <w:lang w:val="es-ES_tradnl"/>
          </w:rPr>
          <w:t>2807</w:t>
        </w:r>
      </w:hyperlink>
      <w:r w:rsidR="004458AE" w:rsidRPr="004F5E41">
        <w:rPr>
          <w:rFonts w:ascii="Bookman Old Style" w:hAnsi="Bookman Old Style"/>
          <w:lang w:val="es-ES_tradnl"/>
        </w:rPr>
        <w:t> </w:t>
      </w:r>
      <w:hyperlink r:id="rId3927" w:history="1">
        <w:r w:rsidR="004458AE" w:rsidRPr="004F5E41">
          <w:rPr>
            <w:rStyle w:val="Hipervnculo"/>
            <w:rFonts w:ascii="Bookman Old Style" w:hAnsi="Bookman Old Style"/>
            <w:lang w:val="es-ES_tradnl"/>
          </w:rPr>
          <w:t>ORDEN de 6 de agosto de 2020, por la que se convoca para el ejercicio 2020 una ayuda temporal excepcional destinada a los ganaderos productores de leche, especialmente afectados por la crisis de COVID-19, del Programa de Desarrollo Rural de Canarias 2014-2020, y se establecen las bases que han de regir la misma.</w:t>
        </w:r>
      </w:hyperlink>
    </w:p>
    <w:p w14:paraId="065FB979"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585.14 Kb.</w:t>
      </w:r>
    </w:p>
    <w:p w14:paraId="215B08F0"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BOC-A-2020-163-2807. </w:t>
      </w:r>
      <w:hyperlink r:id="rId392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92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930" w:tooltip="Descargar en formato PDF" w:history="1">
        <w:r w:rsidRPr="004F5E41">
          <w:rPr>
            <w:rStyle w:val="Hipervnculo"/>
            <w:rFonts w:ascii="Bookman Old Style" w:hAnsi="Bookman Old Style"/>
            <w:lang w:val="es-ES_tradnl"/>
          </w:rPr>
          <w:t>Descargar</w:t>
        </w:r>
      </w:hyperlink>
    </w:p>
    <w:p w14:paraId="3C729895"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13546B37"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28A1E3B7"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65A9A8F0" w14:textId="77777777" w:rsidR="004458AE" w:rsidRPr="004F5E41" w:rsidRDefault="00293157" w:rsidP="004F5E41">
      <w:pPr>
        <w:jc w:val="both"/>
        <w:rPr>
          <w:rFonts w:ascii="Bookman Old Style" w:hAnsi="Bookman Old Style"/>
          <w:bCs/>
          <w:lang w:val="es-ES_tradnl"/>
        </w:rPr>
      </w:pPr>
      <w:hyperlink r:id="rId3931" w:tooltip="Ir a la disposición 2012/048/001" w:history="1">
        <w:r w:rsidR="004458AE" w:rsidRPr="004F5E41">
          <w:rPr>
            <w:rStyle w:val="Hipervnculo"/>
            <w:rFonts w:ascii="Bookman Old Style" w:hAnsi="Bookman Old Style"/>
            <w:bCs/>
            <w:lang w:val="es-ES_tradnl"/>
          </w:rPr>
          <w:t>2813</w:t>
        </w:r>
      </w:hyperlink>
      <w:r w:rsidR="004458AE" w:rsidRPr="004F5E41">
        <w:rPr>
          <w:rFonts w:ascii="Bookman Old Style" w:hAnsi="Bookman Old Style"/>
          <w:lang w:val="es-ES_tradnl"/>
        </w:rPr>
        <w:t> </w:t>
      </w:r>
      <w:hyperlink r:id="rId3932" w:history="1">
        <w:r w:rsidR="004458AE" w:rsidRPr="004F5E41">
          <w:rPr>
            <w:rStyle w:val="Hipervnculo"/>
            <w:rFonts w:ascii="Bookman Old Style" w:hAnsi="Bookman Old Style"/>
            <w:lang w:val="es-ES_tradnl"/>
          </w:rPr>
          <w:t>EXTRACTO de la Orden de 6 de agosto de 2020, por la que se convocan para el ejercicio 2020 ayudas compensatorias de carácter excepcional destinadas a la acuicultura, con el objeto de paliar la disminución de ingresos en la comercialización de sus productos, como consecuencia de la crisis originada por el COVID-19.</w:t>
        </w:r>
      </w:hyperlink>
    </w:p>
    <w:p w14:paraId="38C2E7A3"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230.58 Kb.</w:t>
      </w:r>
    </w:p>
    <w:p w14:paraId="283D39FF"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BOC-A-2020-163-2813. </w:t>
      </w:r>
      <w:hyperlink r:id="rId393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93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935" w:tooltip="Descargar en formato PDF" w:history="1">
        <w:r w:rsidRPr="004F5E41">
          <w:rPr>
            <w:rStyle w:val="Hipervnculo"/>
            <w:rFonts w:ascii="Bookman Old Style" w:hAnsi="Bookman Old Style"/>
            <w:lang w:val="es-ES_tradnl"/>
          </w:rPr>
          <w:t>Descargar</w:t>
        </w:r>
      </w:hyperlink>
    </w:p>
    <w:p w14:paraId="4FE6C70C" w14:textId="77777777" w:rsidR="004458AE" w:rsidRPr="004F5E41" w:rsidRDefault="00293157" w:rsidP="004F5E41">
      <w:pPr>
        <w:jc w:val="both"/>
        <w:rPr>
          <w:rFonts w:ascii="Bookman Old Style" w:hAnsi="Bookman Old Style"/>
          <w:lang w:val="es-ES_tradnl"/>
        </w:rPr>
      </w:pPr>
      <w:hyperlink r:id="rId3936" w:tooltip="Ir a la disposición 2012/048/001" w:history="1">
        <w:r w:rsidR="004458AE" w:rsidRPr="004F5E41">
          <w:rPr>
            <w:rStyle w:val="Hipervnculo"/>
            <w:rFonts w:ascii="Bookman Old Style" w:hAnsi="Bookman Old Style"/>
            <w:bCs/>
            <w:lang w:val="es-ES_tradnl"/>
          </w:rPr>
          <w:t>2814</w:t>
        </w:r>
      </w:hyperlink>
      <w:r w:rsidR="004458AE" w:rsidRPr="004F5E41">
        <w:rPr>
          <w:rFonts w:ascii="Bookman Old Style" w:hAnsi="Bookman Old Style"/>
          <w:lang w:val="es-ES_tradnl"/>
        </w:rPr>
        <w:t> </w:t>
      </w:r>
      <w:hyperlink r:id="rId3937" w:history="1">
        <w:r w:rsidR="004458AE" w:rsidRPr="004F5E41">
          <w:rPr>
            <w:rStyle w:val="Hipervnculo"/>
            <w:rFonts w:ascii="Bookman Old Style" w:hAnsi="Bookman Old Style"/>
            <w:lang w:val="es-ES_tradnl"/>
          </w:rPr>
          <w:t>EXTRACTO de la Orden de 6 de agosto de 2020, por la que se convoca para el ejercicio 2020 una ayuda temporal excepcional destinada a los ganaderos productores de leche, especialmente afectados por la crisis de COVID-19, del Programa de Desarrollo Rural de Canarias 2014-2020.</w:t>
        </w:r>
      </w:hyperlink>
    </w:p>
    <w:p w14:paraId="636F0846"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234.56 Kb.</w:t>
      </w:r>
    </w:p>
    <w:p w14:paraId="359D5B5E"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BOC-A-2020-163-2814. </w:t>
      </w:r>
      <w:hyperlink r:id="rId393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93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940" w:tooltip="Descargar en formato PDF" w:history="1">
        <w:r w:rsidRPr="004F5E41">
          <w:rPr>
            <w:rStyle w:val="Hipervnculo"/>
            <w:rFonts w:ascii="Bookman Old Style" w:hAnsi="Bookman Old Style"/>
            <w:lang w:val="es-ES_tradnl"/>
          </w:rPr>
          <w:t>Descargar</w:t>
        </w:r>
      </w:hyperlink>
    </w:p>
    <w:p w14:paraId="70C6FB3D" w14:textId="77777777" w:rsidR="004A2D5E" w:rsidRPr="004F5E41" w:rsidRDefault="004A2D5E" w:rsidP="004F5E41">
      <w:pPr>
        <w:jc w:val="both"/>
        <w:rPr>
          <w:rFonts w:ascii="Bookman Old Style" w:hAnsi="Bookman Old Style"/>
          <w:b/>
          <w:lang w:val="es-ES_tradnl"/>
        </w:rPr>
      </w:pPr>
      <w:r w:rsidRPr="004F5E41">
        <w:rPr>
          <w:rFonts w:ascii="Bookman Old Style" w:hAnsi="Bookman Old Style"/>
          <w:b/>
          <w:lang w:val="es-ES_tradnl"/>
        </w:rPr>
        <w:t>BOE 12/08/2020</w:t>
      </w:r>
    </w:p>
    <w:p w14:paraId="1CA1480D"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255DBFC"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62E53467" w14:textId="77777777" w:rsidR="004A2D5E" w:rsidRPr="004F5E41" w:rsidRDefault="004A2D5E" w:rsidP="004F5E41">
      <w:pPr>
        <w:jc w:val="both"/>
        <w:rPr>
          <w:rFonts w:ascii="Bookman Old Style" w:hAnsi="Bookman Old Style"/>
          <w:bCs/>
          <w:lang w:val="es-ES_tradnl"/>
        </w:rPr>
      </w:pPr>
      <w:r w:rsidRPr="004F5E41">
        <w:rPr>
          <w:rFonts w:ascii="Bookman Old Style" w:hAnsi="Bookman Old Style"/>
          <w:lang w:val="es-ES_tradnl"/>
        </w:rPr>
        <w:t>Decreto-ley 24/2020, de 16 de junio, de medidas extraordinarias en materia de personal.</w:t>
      </w:r>
    </w:p>
    <w:p w14:paraId="0E1835F4" w14:textId="77777777" w:rsidR="004A2D5E" w:rsidRPr="004F5E41" w:rsidRDefault="00293157" w:rsidP="004F5E41">
      <w:pPr>
        <w:jc w:val="both"/>
        <w:rPr>
          <w:rFonts w:ascii="Bookman Old Style" w:hAnsi="Bookman Old Style"/>
          <w:bCs/>
          <w:lang w:val="en-US"/>
        </w:rPr>
      </w:pPr>
      <w:hyperlink r:id="rId3941" w:tooltip="PDF firmado BOE-A-2020-9554" w:history="1">
        <w:r w:rsidR="004A2D5E" w:rsidRPr="004F5E41">
          <w:rPr>
            <w:rStyle w:val="Hipervnculo"/>
            <w:rFonts w:ascii="Bookman Old Style" w:hAnsi="Bookman Old Style"/>
            <w:lang w:val="en-US"/>
          </w:rPr>
          <w:t>PDF (BOE-A-2020-9554 - 3 </w:t>
        </w:r>
        <w:proofErr w:type="spellStart"/>
        <w:r w:rsidR="004A2D5E" w:rsidRPr="004F5E41">
          <w:rPr>
            <w:rStyle w:val="Hipervnculo"/>
            <w:rFonts w:ascii="Bookman Old Style" w:hAnsi="Bookman Old Style"/>
            <w:lang w:val="en-US"/>
          </w:rPr>
          <w:t>págs</w:t>
        </w:r>
        <w:proofErr w:type="spellEnd"/>
        <w:r w:rsidR="004A2D5E" w:rsidRPr="004F5E41">
          <w:rPr>
            <w:rStyle w:val="Hipervnculo"/>
            <w:rFonts w:ascii="Bookman Old Style" w:hAnsi="Bookman Old Style"/>
            <w:lang w:val="en-US"/>
          </w:rPr>
          <w:t>. - 242 KB)</w:t>
        </w:r>
      </w:hyperlink>
    </w:p>
    <w:p w14:paraId="51DA7FA5" w14:textId="77777777" w:rsidR="004A2D5E" w:rsidRPr="004F5E41" w:rsidRDefault="004A2D5E" w:rsidP="004F5E41">
      <w:pPr>
        <w:jc w:val="both"/>
        <w:rPr>
          <w:rFonts w:ascii="Bookman Old Style" w:hAnsi="Bookman Old Style"/>
          <w:b/>
          <w:lang w:val="es-ES_tradnl"/>
        </w:rPr>
      </w:pPr>
      <w:r w:rsidRPr="004F5E41">
        <w:rPr>
          <w:rFonts w:ascii="Bookman Old Style" w:hAnsi="Bookman Old Style"/>
          <w:b/>
          <w:bCs/>
          <w:lang w:val="es-ES_tradnl"/>
        </w:rPr>
        <w:t>Salud pública</w:t>
      </w:r>
    </w:p>
    <w:p w14:paraId="465FCB03"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Decreto-ley 27/2020, de 13 de julio, de modificación de la Ley 18/2009, de 22 de octubre, de Salud Pública y de adopción de medidas urgentes para hacer frente al riesgo de brotes de la COVID-19.</w:t>
      </w:r>
    </w:p>
    <w:p w14:paraId="63FC0569" w14:textId="77777777" w:rsidR="004A2D5E" w:rsidRPr="004F5E41" w:rsidRDefault="00293157" w:rsidP="004F5E41">
      <w:pPr>
        <w:jc w:val="both"/>
        <w:rPr>
          <w:rFonts w:ascii="Bookman Old Style" w:hAnsi="Bookman Old Style"/>
          <w:lang w:val="en-US"/>
        </w:rPr>
      </w:pPr>
      <w:hyperlink r:id="rId3942" w:tooltip="PDF firmado BOE-A-2020-9555" w:history="1">
        <w:r w:rsidR="004A2D5E" w:rsidRPr="004F5E41">
          <w:rPr>
            <w:rStyle w:val="Hipervnculo"/>
            <w:rFonts w:ascii="Bookman Old Style" w:hAnsi="Bookman Old Style"/>
            <w:lang w:val="en-US"/>
          </w:rPr>
          <w:t>PDF (BOE-A-2020-9555 - 8 </w:t>
        </w:r>
        <w:proofErr w:type="spellStart"/>
        <w:r w:rsidR="004A2D5E" w:rsidRPr="004F5E41">
          <w:rPr>
            <w:rStyle w:val="Hipervnculo"/>
            <w:rFonts w:ascii="Bookman Old Style" w:hAnsi="Bookman Old Style"/>
            <w:lang w:val="en-US"/>
          </w:rPr>
          <w:t>págs</w:t>
        </w:r>
        <w:proofErr w:type="spellEnd"/>
        <w:r w:rsidR="004A2D5E" w:rsidRPr="004F5E41">
          <w:rPr>
            <w:rStyle w:val="Hipervnculo"/>
            <w:rFonts w:ascii="Bookman Old Style" w:hAnsi="Bookman Old Style"/>
            <w:lang w:val="en-US"/>
          </w:rPr>
          <w:t>. - 269 KB)</w:t>
        </w:r>
      </w:hyperlink>
    </w:p>
    <w:p w14:paraId="56686662"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7E2CA440" w14:textId="77777777" w:rsidR="004A2D5E" w:rsidRPr="004F5E41" w:rsidRDefault="004A2D5E"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11A6259C"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Asturias. Objeto: Suministro de equipos de protección individual (mascarillas tipo FFP2, mascarillas tipo quirúrgicas, guantes de nitrilo y gel hidro-alcohólico) contra el COVID_19. Expediente: 33/VC-268/20.</w:t>
      </w:r>
    </w:p>
    <w:p w14:paraId="2DFD9CFA" w14:textId="77777777" w:rsidR="004A2D5E" w:rsidRPr="004F5E41" w:rsidRDefault="00293157" w:rsidP="004F5E41">
      <w:pPr>
        <w:jc w:val="both"/>
        <w:rPr>
          <w:rFonts w:ascii="Bookman Old Style" w:hAnsi="Bookman Old Style"/>
          <w:lang w:val="es-ES_tradnl"/>
        </w:rPr>
      </w:pPr>
      <w:hyperlink r:id="rId3943" w:tooltip="PDF firmado BOE-B-2020-26026" w:history="1">
        <w:r w:rsidR="004A2D5E" w:rsidRPr="004F5E41">
          <w:rPr>
            <w:rStyle w:val="Hipervnculo"/>
            <w:rFonts w:ascii="Bookman Old Style" w:hAnsi="Bookman Old Style"/>
            <w:lang w:val="es-ES_tradnl"/>
          </w:rPr>
          <w:t>PDF (BOE-B-2020-26026 - 2 págs. - 182 KB)</w:t>
        </w:r>
      </w:hyperlink>
    </w:p>
    <w:p w14:paraId="757BEB59"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2E00AEF1" w14:textId="77777777" w:rsidR="004A2D5E" w:rsidRPr="004F5E41" w:rsidRDefault="004A2D5E"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6B4425E5"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Extracto de la Resolución de 30 de julio de 2020, de la Dirección General del Instituto de la Cinematografía y de las Artes Audiovisuales, por la que se establece las condiciones y se convocan las ayudas de concesión directa para titulares de salas de exhibición cinematográfica destinadas a sufragar gastos realizados en el año 2020 derivados de la crisis de la COVID-19</w:t>
      </w:r>
    </w:p>
    <w:p w14:paraId="306EB3EF" w14:textId="77777777" w:rsidR="004A2D5E" w:rsidRPr="004F5E41" w:rsidRDefault="00293157" w:rsidP="004F5E41">
      <w:pPr>
        <w:jc w:val="both"/>
        <w:rPr>
          <w:rFonts w:ascii="Bookman Old Style" w:hAnsi="Bookman Old Style"/>
          <w:lang w:val="en-US"/>
        </w:rPr>
      </w:pPr>
      <w:hyperlink r:id="rId3944" w:tooltip="PDF firmado BOE-B-2020-26044" w:history="1">
        <w:r w:rsidR="004A2D5E" w:rsidRPr="004F5E41">
          <w:rPr>
            <w:rStyle w:val="Hipervnculo"/>
            <w:rFonts w:ascii="Bookman Old Style" w:hAnsi="Bookman Old Style"/>
            <w:lang w:val="en-US"/>
          </w:rPr>
          <w:t>PDF (BOE-B-2020-26044 - 2 </w:t>
        </w:r>
        <w:proofErr w:type="spellStart"/>
        <w:r w:rsidR="004A2D5E" w:rsidRPr="004F5E41">
          <w:rPr>
            <w:rStyle w:val="Hipervnculo"/>
            <w:rFonts w:ascii="Bookman Old Style" w:hAnsi="Bookman Old Style"/>
            <w:lang w:val="en-US"/>
          </w:rPr>
          <w:t>págs</w:t>
        </w:r>
        <w:proofErr w:type="spellEnd"/>
        <w:r w:rsidR="004A2D5E" w:rsidRPr="004F5E41">
          <w:rPr>
            <w:rStyle w:val="Hipervnculo"/>
            <w:rFonts w:ascii="Bookman Old Style" w:hAnsi="Bookman Old Style"/>
            <w:lang w:val="en-US"/>
          </w:rPr>
          <w:t>. - 174 KB)</w:t>
        </w:r>
      </w:hyperlink>
    </w:p>
    <w:p w14:paraId="21F9A77A" w14:textId="77777777" w:rsidR="004A2D5E" w:rsidRPr="004F5E41" w:rsidRDefault="004A2D5E" w:rsidP="004F5E41">
      <w:pPr>
        <w:jc w:val="both"/>
        <w:rPr>
          <w:rFonts w:ascii="Bookman Old Style" w:hAnsi="Bookman Old Style"/>
          <w:b/>
          <w:lang w:val="es-ES_tradnl"/>
        </w:rPr>
      </w:pPr>
      <w:r w:rsidRPr="004F5E41">
        <w:rPr>
          <w:rFonts w:ascii="Bookman Old Style" w:hAnsi="Bookman Old Style"/>
          <w:b/>
          <w:lang w:val="es-ES_tradnl"/>
        </w:rPr>
        <w:t>BOC 12/08/2020</w:t>
      </w:r>
    </w:p>
    <w:p w14:paraId="019AAA06"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5794C39"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96DE859" w14:textId="77777777" w:rsidR="004A2D5E" w:rsidRPr="004F5E41" w:rsidRDefault="00293157" w:rsidP="004F5E41">
      <w:pPr>
        <w:jc w:val="both"/>
        <w:rPr>
          <w:rFonts w:ascii="Bookman Old Style" w:hAnsi="Bookman Old Style"/>
          <w:bCs/>
          <w:lang w:val="es-ES_tradnl"/>
        </w:rPr>
      </w:pPr>
      <w:hyperlink r:id="rId3945" w:tooltip="Ir a la disposición 2012/048/001" w:history="1">
        <w:r w:rsidR="004A2D5E" w:rsidRPr="004F5E41">
          <w:rPr>
            <w:rStyle w:val="Hipervnculo"/>
            <w:rFonts w:ascii="Bookman Old Style" w:hAnsi="Bookman Old Style"/>
            <w:bCs/>
            <w:lang w:val="es-ES_tradnl"/>
          </w:rPr>
          <w:t>2793</w:t>
        </w:r>
      </w:hyperlink>
      <w:r w:rsidR="004A2D5E" w:rsidRPr="004F5E41">
        <w:rPr>
          <w:rFonts w:ascii="Bookman Old Style" w:hAnsi="Bookman Old Style"/>
          <w:lang w:val="es-ES_tradnl"/>
        </w:rPr>
        <w:t> </w:t>
      </w:r>
      <w:hyperlink r:id="rId3946" w:history="1">
        <w:r w:rsidR="004A2D5E" w:rsidRPr="004F5E41">
          <w:rPr>
            <w:rStyle w:val="Hipervnculo"/>
            <w:rFonts w:ascii="Bookman Old Style" w:hAnsi="Bookman Old Style"/>
            <w:lang w:val="es-ES_tradnl"/>
          </w:rPr>
          <w:t>ORDEN de 27 de julio de 2020, por la que se aprueban las bases reguladoras y la convocatoria en régimen de concurrencia competitiva, de subvenciones destinadas a financiar proyectos de prevención de riesgos laborales para minimizar el impacto de la COVID-19 en Canarias.</w:t>
        </w:r>
      </w:hyperlink>
    </w:p>
    <w:p w14:paraId="487761CE"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23 páginas. Formato de archivo en PDF/Adobe Acrobat. Tamaño: 718.47 Kb.</w:t>
      </w:r>
    </w:p>
    <w:p w14:paraId="26EFF84D"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BOC-A-2020-162-2793. </w:t>
      </w:r>
      <w:hyperlink r:id="rId394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94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949" w:tooltip="Descargar en formato PDF" w:history="1">
        <w:r w:rsidRPr="004F5E41">
          <w:rPr>
            <w:rStyle w:val="Hipervnculo"/>
            <w:rFonts w:ascii="Bookman Old Style" w:hAnsi="Bookman Old Style"/>
            <w:lang w:val="es-ES_tradnl"/>
          </w:rPr>
          <w:t>Descargar</w:t>
        </w:r>
      </w:hyperlink>
    </w:p>
    <w:p w14:paraId="5F155AFE"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5150A4E1"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DD22714" w14:textId="77777777" w:rsidR="004A2D5E" w:rsidRPr="004F5E41" w:rsidRDefault="00293157" w:rsidP="004F5E41">
      <w:pPr>
        <w:jc w:val="both"/>
        <w:rPr>
          <w:rFonts w:ascii="Bookman Old Style" w:hAnsi="Bookman Old Style"/>
          <w:bCs/>
          <w:lang w:val="es-ES_tradnl"/>
        </w:rPr>
      </w:pPr>
      <w:hyperlink r:id="rId3950" w:tooltip="Ir a la disposición 2012/048/001" w:history="1">
        <w:r w:rsidR="004A2D5E" w:rsidRPr="004F5E41">
          <w:rPr>
            <w:rStyle w:val="Hipervnculo"/>
            <w:rFonts w:ascii="Bookman Old Style" w:hAnsi="Bookman Old Style"/>
            <w:bCs/>
            <w:lang w:val="es-ES_tradnl"/>
          </w:rPr>
          <w:t>2802</w:t>
        </w:r>
      </w:hyperlink>
      <w:r w:rsidR="004A2D5E" w:rsidRPr="004F5E41">
        <w:rPr>
          <w:rFonts w:ascii="Bookman Old Style" w:hAnsi="Bookman Old Style"/>
          <w:lang w:val="es-ES_tradnl"/>
        </w:rPr>
        <w:t> </w:t>
      </w:r>
      <w:hyperlink r:id="rId3951" w:history="1">
        <w:r w:rsidR="004A2D5E" w:rsidRPr="004F5E41">
          <w:rPr>
            <w:rStyle w:val="Hipervnculo"/>
            <w:rFonts w:ascii="Bookman Old Style" w:hAnsi="Bookman Old Style"/>
            <w:lang w:val="es-ES_tradnl"/>
          </w:rPr>
          <w:t>EXTRACTO de la Orden de 27 de julio de 2020, por la que se aprueban las bases reguladoras y la convocatoria en régimen de concurrencia competitiva, de subvenciones destinadas a financiar proyectos de prevención de riesgos laborales para minimizar el impacto de la COVID-19 en Canarias.</w:t>
        </w:r>
      </w:hyperlink>
    </w:p>
    <w:p w14:paraId="2231EDDA"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243.42 Kb.</w:t>
      </w:r>
    </w:p>
    <w:p w14:paraId="707E97E3"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BOC-A-2020-162-2802. </w:t>
      </w:r>
      <w:hyperlink r:id="rId395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95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954" w:tooltip="Descargar en formato PDF" w:history="1">
        <w:r w:rsidRPr="004F5E41">
          <w:rPr>
            <w:rStyle w:val="Hipervnculo"/>
            <w:rFonts w:ascii="Bookman Old Style" w:hAnsi="Bookman Old Style"/>
            <w:lang w:val="es-ES_tradnl"/>
          </w:rPr>
          <w:t>Descargar</w:t>
        </w:r>
      </w:hyperlink>
    </w:p>
    <w:p w14:paraId="4395DB8C" w14:textId="77777777" w:rsidR="00480A8D" w:rsidRPr="004F5E41" w:rsidRDefault="00480A8D" w:rsidP="004F5E41">
      <w:pPr>
        <w:jc w:val="both"/>
        <w:rPr>
          <w:rFonts w:ascii="Bookman Old Style" w:hAnsi="Bookman Old Style"/>
          <w:b/>
          <w:lang w:val="es-ES_tradnl"/>
        </w:rPr>
      </w:pPr>
      <w:r w:rsidRPr="004F5E41">
        <w:rPr>
          <w:rFonts w:ascii="Bookman Old Style" w:hAnsi="Bookman Old Style"/>
          <w:b/>
          <w:lang w:val="es-ES_tradnl"/>
        </w:rPr>
        <w:t>BOE 11/08/2020</w:t>
      </w:r>
    </w:p>
    <w:p w14:paraId="67145BE7"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lastRenderedPageBreak/>
        <w:t>I. Disposiciones generales</w:t>
      </w:r>
    </w:p>
    <w:p w14:paraId="1316A927" w14:textId="77777777" w:rsidR="00480A8D" w:rsidRPr="004F5E41" w:rsidRDefault="00480A8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6763F6C9"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Medidas financieras</w:t>
      </w:r>
    </w:p>
    <w:p w14:paraId="00FF7103"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lang w:val="es-ES_tradnl"/>
        </w:rPr>
        <w:t>Resolución de 10 de agosto de 2020, de la Dirección General del Tesoro y Política Financiera, por la que se establecen las condiciones financieras aplicables a las operaciones de préstamo entre la Administración General del Estado y las Entidades Locales, según los términos previstos en el Real Decreto-ley 27/2020, de 4 de agosto, de medidas financieras, de carácter extraordinario y urgente, aplicables a las Entidades Locales.</w:t>
      </w:r>
    </w:p>
    <w:p w14:paraId="629F3A75" w14:textId="77777777" w:rsidR="00480A8D" w:rsidRPr="004F5E41" w:rsidRDefault="00293157" w:rsidP="004F5E41">
      <w:pPr>
        <w:jc w:val="both"/>
        <w:rPr>
          <w:rFonts w:ascii="Bookman Old Style" w:hAnsi="Bookman Old Style"/>
          <w:lang w:val="en-US"/>
        </w:rPr>
      </w:pPr>
      <w:hyperlink r:id="rId3955" w:tooltip="PDF firmado BOE-A-2020-9487" w:history="1">
        <w:r w:rsidR="00480A8D" w:rsidRPr="004F5E41">
          <w:rPr>
            <w:rStyle w:val="Hipervnculo"/>
            <w:rFonts w:ascii="Bookman Old Style" w:hAnsi="Bookman Old Style"/>
            <w:lang w:val="en-US"/>
          </w:rPr>
          <w:t>PDF (BOE-A-2020-9487 - 5 </w:t>
        </w:r>
        <w:proofErr w:type="spellStart"/>
        <w:r w:rsidR="00480A8D" w:rsidRPr="004F5E41">
          <w:rPr>
            <w:rStyle w:val="Hipervnculo"/>
            <w:rFonts w:ascii="Bookman Old Style" w:hAnsi="Bookman Old Style"/>
            <w:lang w:val="en-US"/>
          </w:rPr>
          <w:t>págs</w:t>
        </w:r>
        <w:proofErr w:type="spellEnd"/>
        <w:r w:rsidR="00480A8D" w:rsidRPr="004F5E41">
          <w:rPr>
            <w:rStyle w:val="Hipervnculo"/>
            <w:rFonts w:ascii="Bookman Old Style" w:hAnsi="Bookman Old Style"/>
            <w:lang w:val="en-US"/>
          </w:rPr>
          <w:t>. - 256 KB)</w:t>
        </w:r>
      </w:hyperlink>
    </w:p>
    <w:p w14:paraId="11928774"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D633021"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213A244D"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Cs/>
          <w:lang w:val="es-ES_tradnl"/>
        </w:rPr>
        <w:t>Resolución de 14 de julio de 2020, de la Presidencia del Consejo Superior de Investigaciones Científicas, M.P, por la que se publica el Convenio con la Fundación para la Investigación Biomédica del Hospital Universitario La Paz, la Fundación para la Investigación Biomédica del Hospital Puerta de Hierro-Majadahonda, la Fundación IMDEA Nanociencia y el Instituto de Salud Global de Barcelona, para la realización conjunta del proyecto de I+D+i "Transmisión de SARS-CoV2 por el aire: detección en hospitales y tecnologías innovadoras".</w:t>
      </w:r>
    </w:p>
    <w:p w14:paraId="4E8F6E4C" w14:textId="77777777" w:rsidR="00480A8D" w:rsidRPr="004F5E41" w:rsidRDefault="00293157" w:rsidP="004F5E41">
      <w:pPr>
        <w:jc w:val="both"/>
        <w:rPr>
          <w:rFonts w:ascii="Bookman Old Style" w:hAnsi="Bookman Old Style"/>
          <w:b/>
          <w:bCs/>
          <w:lang w:val="en-US"/>
        </w:rPr>
      </w:pPr>
      <w:hyperlink r:id="rId3956" w:tooltip="PDF firmado BOE-A-2020-9547" w:history="1">
        <w:r w:rsidR="00480A8D" w:rsidRPr="004F5E41">
          <w:rPr>
            <w:rStyle w:val="Hipervnculo"/>
            <w:rFonts w:ascii="Bookman Old Style" w:hAnsi="Bookman Old Style"/>
            <w:bCs/>
            <w:lang w:val="en-US"/>
          </w:rPr>
          <w:t>PDF (BOE-A-2020-9547 - 11 </w:t>
        </w:r>
        <w:proofErr w:type="spellStart"/>
        <w:r w:rsidR="00480A8D" w:rsidRPr="004F5E41">
          <w:rPr>
            <w:rStyle w:val="Hipervnculo"/>
            <w:rFonts w:ascii="Bookman Old Style" w:hAnsi="Bookman Old Style"/>
            <w:bCs/>
            <w:lang w:val="en-US"/>
          </w:rPr>
          <w:t>págs</w:t>
        </w:r>
        <w:proofErr w:type="spellEnd"/>
        <w:r w:rsidR="00480A8D" w:rsidRPr="004F5E41">
          <w:rPr>
            <w:rStyle w:val="Hipervnculo"/>
            <w:rFonts w:ascii="Bookman Old Style" w:hAnsi="Bookman Old Style"/>
            <w:bCs/>
            <w:lang w:val="en-US"/>
          </w:rPr>
          <w:t>. - 288 KB)</w:t>
        </w:r>
      </w:hyperlink>
    </w:p>
    <w:p w14:paraId="6F8728A8"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F2FA713"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MINISTERIO DE DEFENSA</w:t>
      </w:r>
    </w:p>
    <w:p w14:paraId="5229490F"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Anuncio de formalización de contratos de: Junta de Contratación del Ejército del Aire. Objeto: Acuerdo Marco para el Suministros de Equipos de Protección Individual (</w:t>
      </w:r>
      <w:proofErr w:type="spellStart"/>
      <w:r w:rsidRPr="004F5E41">
        <w:rPr>
          <w:rFonts w:ascii="Bookman Old Style" w:hAnsi="Bookman Old Style"/>
          <w:bCs/>
          <w:lang w:val="es-ES_tradnl"/>
        </w:rPr>
        <w:t>EPIs</w:t>
      </w:r>
      <w:proofErr w:type="spellEnd"/>
      <w:r w:rsidRPr="004F5E41">
        <w:rPr>
          <w:rFonts w:ascii="Bookman Old Style" w:hAnsi="Bookman Old Style"/>
          <w:bCs/>
          <w:lang w:val="es-ES_tradnl"/>
        </w:rPr>
        <w:t>) para Unidades del Ejército del Aire y otros Organismos del MINISDEF. Expediente: 4049819000200.</w:t>
      </w:r>
    </w:p>
    <w:p w14:paraId="14E4B764" w14:textId="77777777" w:rsidR="00480A8D" w:rsidRPr="004F5E41" w:rsidRDefault="00293157" w:rsidP="004F5E41">
      <w:pPr>
        <w:jc w:val="both"/>
        <w:rPr>
          <w:rFonts w:ascii="Bookman Old Style" w:hAnsi="Bookman Old Style"/>
          <w:bCs/>
          <w:lang w:val="es-ES_tradnl"/>
        </w:rPr>
      </w:pPr>
      <w:hyperlink r:id="rId3957" w:tooltip="PDF firmado BOE-B-2020-25919" w:history="1">
        <w:r w:rsidR="00480A8D" w:rsidRPr="004F5E41">
          <w:rPr>
            <w:rStyle w:val="Hipervnculo"/>
            <w:rFonts w:ascii="Bookman Old Style" w:hAnsi="Bookman Old Style"/>
            <w:bCs/>
            <w:lang w:val="es-ES_tradnl"/>
          </w:rPr>
          <w:t>PDF (BOE-B-2020-25919 - 3 págs. - 198 KB)</w:t>
        </w:r>
      </w:hyperlink>
    </w:p>
    <w:p w14:paraId="255C433C"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MINISTERIO DE HACIENDA</w:t>
      </w:r>
    </w:p>
    <w:p w14:paraId="5F8C0859"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Anuncio de licitación de: Delegación Especial de la Agencia Tributaria en Madrid. Objeto: Suministro de mascarillas quirúrgicas para la Delegación Especial de la Agencia Estatal de Administración Tributaria de Madrid y sus centros dependientes. Expediente: 20B20053900.</w:t>
      </w:r>
    </w:p>
    <w:p w14:paraId="1A2916FA" w14:textId="77777777" w:rsidR="00480A8D" w:rsidRPr="004F5E41" w:rsidRDefault="00293157" w:rsidP="004F5E41">
      <w:pPr>
        <w:jc w:val="both"/>
        <w:rPr>
          <w:rFonts w:ascii="Bookman Old Style" w:hAnsi="Bookman Old Style"/>
          <w:bCs/>
          <w:lang w:val="es-ES_tradnl"/>
        </w:rPr>
      </w:pPr>
      <w:hyperlink r:id="rId3958" w:tooltip="PDF firmado BOE-B-2020-25924" w:history="1">
        <w:r w:rsidR="00480A8D" w:rsidRPr="004F5E41">
          <w:rPr>
            <w:rStyle w:val="Hipervnculo"/>
            <w:rFonts w:ascii="Bookman Old Style" w:hAnsi="Bookman Old Style"/>
            <w:bCs/>
            <w:lang w:val="es-ES_tradnl"/>
          </w:rPr>
          <w:t>PDF (BOE-B-2020-25924 - 2 págs. - 185 KB)</w:t>
        </w:r>
      </w:hyperlink>
    </w:p>
    <w:p w14:paraId="356323BA"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MINISTERIO DE INCLUSIÓN, SEGURIDAD SOCIAL Y MIGRACIONES</w:t>
      </w:r>
    </w:p>
    <w:p w14:paraId="375E652C"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lastRenderedPageBreak/>
        <w:t>Anuncio de formalización de contratos de: INSS-Dirección Provincial de Badajoz. Objeto: Suministro de equipos de protección individual y productos sanitarios (mascarillas quirúrgicas, FFP2 y antiséptico para piel sana). Expediente: 06/UC-129/20.</w:t>
      </w:r>
    </w:p>
    <w:p w14:paraId="3B5C1137" w14:textId="77777777" w:rsidR="00480A8D" w:rsidRPr="004F5E41" w:rsidRDefault="00293157" w:rsidP="004F5E41">
      <w:pPr>
        <w:jc w:val="both"/>
        <w:rPr>
          <w:rFonts w:ascii="Bookman Old Style" w:hAnsi="Bookman Old Style"/>
          <w:bCs/>
          <w:lang w:val="es-ES_tradnl"/>
        </w:rPr>
      </w:pPr>
      <w:hyperlink r:id="rId3959" w:tooltip="PDF firmado BOE-B-2020-25953" w:history="1">
        <w:r w:rsidR="00480A8D" w:rsidRPr="004F5E41">
          <w:rPr>
            <w:rStyle w:val="Hipervnculo"/>
            <w:rFonts w:ascii="Bookman Old Style" w:hAnsi="Bookman Old Style"/>
            <w:bCs/>
            <w:lang w:val="es-ES_tradnl"/>
          </w:rPr>
          <w:t>PDF (BOE-B-2020-25953 - 2 págs. - 186 KB)</w:t>
        </w:r>
      </w:hyperlink>
    </w:p>
    <w:p w14:paraId="560D48B7"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BOC 11/08/2020</w:t>
      </w:r>
    </w:p>
    <w:p w14:paraId="56AB773C"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B0A2213"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1EC9EE3F" w14:textId="77777777" w:rsidR="00480A8D" w:rsidRPr="004F5E41" w:rsidRDefault="00293157" w:rsidP="004F5E41">
      <w:pPr>
        <w:jc w:val="both"/>
        <w:rPr>
          <w:rFonts w:ascii="Bookman Old Style" w:hAnsi="Bookman Old Style"/>
          <w:b/>
          <w:bCs/>
          <w:lang w:val="es-ES_tradnl"/>
        </w:rPr>
      </w:pPr>
      <w:hyperlink r:id="rId3960" w:tooltip="Ir a la disposición 2012/048/001" w:history="1">
        <w:r w:rsidR="00480A8D" w:rsidRPr="004F5E41">
          <w:rPr>
            <w:rStyle w:val="Hipervnculo"/>
            <w:rFonts w:ascii="Bookman Old Style" w:hAnsi="Bookman Old Style"/>
            <w:b/>
            <w:bCs/>
            <w:lang w:val="es-ES_tradnl"/>
          </w:rPr>
          <w:t>2780</w:t>
        </w:r>
      </w:hyperlink>
      <w:r w:rsidR="00480A8D" w:rsidRPr="004F5E41">
        <w:rPr>
          <w:rFonts w:ascii="Bookman Old Style" w:hAnsi="Bookman Old Style"/>
          <w:bCs/>
          <w:lang w:val="es-ES_tradnl"/>
        </w:rPr>
        <w:t> </w:t>
      </w:r>
      <w:hyperlink r:id="rId3961" w:history="1">
        <w:r w:rsidR="00480A8D" w:rsidRPr="004F5E41">
          <w:rPr>
            <w:rStyle w:val="Hipervnculo"/>
            <w:rFonts w:ascii="Bookman Old Style" w:hAnsi="Bookman Old Style"/>
            <w:bCs/>
            <w:lang w:val="es-ES_tradnl"/>
          </w:rPr>
          <w:t>Dirección General de Derechos Sociales e Inmigración.- Anuncio por el que se hace público el requerimiento de 13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w:t>
        </w:r>
      </w:hyperlink>
    </w:p>
    <w:p w14:paraId="43C5BB55"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39 páginas. Formato de archivo en PDF/Adobe Acrobat. Tamaño: 1.05 Mb.</w:t>
      </w:r>
    </w:p>
    <w:p w14:paraId="13B07A8F" w14:textId="77777777" w:rsidR="00480A8D" w:rsidRPr="004F5E41" w:rsidRDefault="00480A8D" w:rsidP="004F5E41">
      <w:pPr>
        <w:jc w:val="both"/>
        <w:rPr>
          <w:rFonts w:ascii="Bookman Old Style" w:hAnsi="Bookman Old Style"/>
          <w:bCs/>
        </w:rPr>
      </w:pPr>
      <w:r w:rsidRPr="004F5E41">
        <w:rPr>
          <w:rFonts w:ascii="Bookman Old Style" w:hAnsi="Bookman Old Style"/>
          <w:bCs/>
          <w:lang w:val="es-ES_tradnl"/>
        </w:rPr>
        <w:t>BOC-A-2020-161-2780. </w:t>
      </w:r>
      <w:hyperlink r:id="rId3962"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3963"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3964" w:tooltip="Descargar en formato PDF" w:history="1">
        <w:r w:rsidRPr="004F5E41">
          <w:rPr>
            <w:rStyle w:val="Hipervnculo"/>
            <w:rFonts w:ascii="Bookman Old Style" w:hAnsi="Bookman Old Style"/>
            <w:bCs/>
            <w:lang w:val="es-ES_tradnl"/>
          </w:rPr>
          <w:t>Descargar</w:t>
        </w:r>
      </w:hyperlink>
    </w:p>
    <w:p w14:paraId="745A68C8" w14:textId="77777777" w:rsidR="00480A8D" w:rsidRPr="004F5E41" w:rsidRDefault="00293157" w:rsidP="004F5E41">
      <w:pPr>
        <w:jc w:val="both"/>
        <w:rPr>
          <w:rFonts w:ascii="Bookman Old Style" w:hAnsi="Bookman Old Style"/>
          <w:bCs/>
          <w:lang w:val="es-ES_tradnl"/>
        </w:rPr>
      </w:pPr>
      <w:hyperlink r:id="rId3965" w:tooltip="Ir a la disposición 2012/048/001" w:history="1">
        <w:r w:rsidR="00480A8D" w:rsidRPr="004F5E41">
          <w:rPr>
            <w:rStyle w:val="Hipervnculo"/>
            <w:rFonts w:ascii="Bookman Old Style" w:hAnsi="Bookman Old Style"/>
            <w:b/>
            <w:bCs/>
            <w:lang w:val="es-ES_tradnl"/>
          </w:rPr>
          <w:t>2781</w:t>
        </w:r>
      </w:hyperlink>
      <w:r w:rsidR="00480A8D" w:rsidRPr="004F5E41">
        <w:rPr>
          <w:rFonts w:ascii="Bookman Old Style" w:hAnsi="Bookman Old Style"/>
          <w:bCs/>
          <w:lang w:val="es-ES_tradnl"/>
        </w:rPr>
        <w:t> </w:t>
      </w:r>
      <w:hyperlink r:id="rId3966" w:history="1">
        <w:r w:rsidR="00480A8D" w:rsidRPr="004F5E41">
          <w:rPr>
            <w:rStyle w:val="Hipervnculo"/>
            <w:rFonts w:ascii="Bookman Old Style" w:hAnsi="Bookman Old Style"/>
            <w:bCs/>
            <w:lang w:val="es-ES_tradnl"/>
          </w:rPr>
          <w:t>Dirección General de Derechos Sociales e Inmigración.- Anuncio por el que se hace público el requerimiento de 24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14:paraId="4B72C0A2"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16 páginas. Formato de archivo en PDF/Adobe Acrobat. Tamaño: 814.04 Kb.</w:t>
      </w:r>
    </w:p>
    <w:p w14:paraId="0C54E9FC"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BOC-A-2020-161-2781. </w:t>
      </w:r>
      <w:hyperlink r:id="rId3967"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3968"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3969" w:tooltip="Descargar en formato PDF" w:history="1">
        <w:r w:rsidRPr="004F5E41">
          <w:rPr>
            <w:rStyle w:val="Hipervnculo"/>
            <w:rFonts w:ascii="Bookman Old Style" w:hAnsi="Bookman Old Style"/>
            <w:bCs/>
            <w:lang w:val="es-ES_tradnl"/>
          </w:rPr>
          <w:t>Descargar</w:t>
        </w:r>
      </w:hyperlink>
    </w:p>
    <w:p w14:paraId="30A127F0" w14:textId="77777777"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BOE 10/08/2020</w:t>
      </w:r>
    </w:p>
    <w:p w14:paraId="3185EF4A" w14:textId="77777777" w:rsidR="00FB31EA" w:rsidRPr="004F5E41" w:rsidRDefault="00FB31E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A39C032" w14:textId="77777777"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COMUNIDAD AUTÓNOMA DE ARAGÓN</w:t>
      </w:r>
    </w:p>
    <w:p w14:paraId="148F47F6" w14:textId="77777777" w:rsidR="00FB31EA" w:rsidRPr="004F5E41" w:rsidRDefault="00FB31EA" w:rsidP="004F5E41">
      <w:pPr>
        <w:jc w:val="both"/>
        <w:rPr>
          <w:rFonts w:ascii="Bookman Old Style" w:hAnsi="Bookman Old Style"/>
          <w:b/>
          <w:bCs/>
          <w:lang w:val="es-ES_tradnl"/>
        </w:rPr>
      </w:pPr>
      <w:r w:rsidRPr="004F5E41">
        <w:rPr>
          <w:rFonts w:ascii="Bookman Old Style" w:hAnsi="Bookman Old Style"/>
          <w:b/>
          <w:bCs/>
          <w:lang w:val="es-ES_tradnl"/>
        </w:rPr>
        <w:t>Tributos</w:t>
      </w:r>
    </w:p>
    <w:p w14:paraId="57C85D57" w14:textId="77777777" w:rsidR="00FB31EA" w:rsidRPr="004F5E41" w:rsidRDefault="00FB31EA" w:rsidP="004F5E41">
      <w:pPr>
        <w:jc w:val="both"/>
        <w:rPr>
          <w:rFonts w:ascii="Bookman Old Style" w:hAnsi="Bookman Old Style"/>
          <w:bCs/>
          <w:lang w:val="es-ES_tradnl"/>
        </w:rPr>
      </w:pPr>
      <w:r w:rsidRPr="004F5E41">
        <w:rPr>
          <w:rFonts w:ascii="Bookman Old Style" w:hAnsi="Bookman Old Style"/>
          <w:lang w:val="es-ES_tradnl"/>
        </w:rPr>
        <w:t>Ley 1/2020, de 9 de julio, por la que se establecen medidas excepcionales para el ejercicio 2020 en determinados tributos gestionados por la Comunidad Autónoma de Aragón.</w:t>
      </w:r>
    </w:p>
    <w:p w14:paraId="3CB1BC8E" w14:textId="77777777" w:rsidR="00FB31EA" w:rsidRPr="004F5E41" w:rsidRDefault="00293157" w:rsidP="004F5E41">
      <w:pPr>
        <w:jc w:val="both"/>
        <w:rPr>
          <w:rFonts w:ascii="Bookman Old Style" w:hAnsi="Bookman Old Style"/>
          <w:bCs/>
          <w:lang w:val="en-US"/>
        </w:rPr>
      </w:pPr>
      <w:hyperlink r:id="rId3970" w:tooltip="PDF firmado BOE-A-2020-9448" w:history="1">
        <w:r w:rsidR="00FB31EA" w:rsidRPr="004F5E41">
          <w:rPr>
            <w:rStyle w:val="Hipervnculo"/>
            <w:rFonts w:ascii="Bookman Old Style" w:hAnsi="Bookman Old Style"/>
            <w:lang w:val="en-US"/>
          </w:rPr>
          <w:t>PDF (BOE-A-2020-9448 - 3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- 229 KB)</w:t>
        </w:r>
      </w:hyperlink>
    </w:p>
    <w:p w14:paraId="099B6749" w14:textId="77777777" w:rsidR="00FB31EA" w:rsidRPr="004F5E41" w:rsidRDefault="00FB31E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9D60AE0" w14:textId="77777777"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36C056D" w14:textId="77777777" w:rsidR="00FB31EA" w:rsidRPr="004F5E41" w:rsidRDefault="00FB31EA"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Presidencia del Consejo de Administración de la Autoridad Portuaria de Barcelona (Port de Barcelona). Objeto: Contratación de equipo médico para el control sanitario secundario de buques de pasaje. Expediente: 2020-00233.</w:t>
      </w:r>
    </w:p>
    <w:p w14:paraId="3218D61A" w14:textId="77777777" w:rsidR="00FB31EA" w:rsidRPr="004F5E41" w:rsidRDefault="00293157" w:rsidP="004F5E41">
      <w:pPr>
        <w:jc w:val="both"/>
        <w:rPr>
          <w:rFonts w:ascii="Bookman Old Style" w:hAnsi="Bookman Old Style"/>
          <w:lang w:val="es-ES_tradnl"/>
        </w:rPr>
      </w:pPr>
      <w:hyperlink r:id="rId3971" w:tooltip="PDF firmado BOE-B-2020-25830" w:history="1">
        <w:r w:rsidR="00FB31EA" w:rsidRPr="004F5E41">
          <w:rPr>
            <w:rStyle w:val="Hipervnculo"/>
            <w:rFonts w:ascii="Bookman Old Style" w:hAnsi="Bookman Old Style"/>
            <w:lang w:val="es-ES_tradnl"/>
          </w:rPr>
          <w:t>PDF (BOE-B-2020-25830 - 1 pág. - 174 KB)</w:t>
        </w:r>
      </w:hyperlink>
    </w:p>
    <w:p w14:paraId="7DDA836D" w14:textId="77777777"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OTROS PODERES ADJUDICADORES</w:t>
      </w:r>
    </w:p>
    <w:p w14:paraId="42F0E096" w14:textId="77777777" w:rsidR="00FB31EA" w:rsidRPr="004F5E41" w:rsidRDefault="00FB31EA" w:rsidP="004F5E41">
      <w:pPr>
        <w:jc w:val="both"/>
        <w:rPr>
          <w:rFonts w:ascii="Bookman Old Style" w:hAnsi="Bookman Old Style"/>
          <w:lang w:val="es-ES_tradnl"/>
        </w:rPr>
      </w:pPr>
      <w:r w:rsidRPr="004F5E41">
        <w:rPr>
          <w:rFonts w:ascii="Bookman Old Style" w:hAnsi="Bookman Old Style"/>
          <w:lang w:val="es-ES_tradnl"/>
        </w:rPr>
        <w:t>Anuncio de licitación de: Subdirección de Compras de la Sociedad Estatal Correos y Telégrafos, S.A. Objeto: Contratación del suministro de mascarillas FFP2 y producto desinfectante. Expediente: VE200009.</w:t>
      </w:r>
    </w:p>
    <w:p w14:paraId="2DE4BB3A" w14:textId="77777777" w:rsidR="00FB31EA" w:rsidRPr="004F5E41" w:rsidRDefault="00293157" w:rsidP="004F5E41">
      <w:pPr>
        <w:jc w:val="both"/>
        <w:rPr>
          <w:rFonts w:ascii="Bookman Old Style" w:hAnsi="Bookman Old Style"/>
          <w:lang w:val="es-ES_tradnl"/>
        </w:rPr>
      </w:pPr>
      <w:hyperlink r:id="rId3972" w:tooltip="PDF firmado BOE-B-2020-25862" w:history="1">
        <w:r w:rsidR="00FB31EA" w:rsidRPr="004F5E41">
          <w:rPr>
            <w:rStyle w:val="Hipervnculo"/>
            <w:rFonts w:ascii="Bookman Old Style" w:hAnsi="Bookman Old Style"/>
            <w:lang w:val="es-ES_tradnl"/>
          </w:rPr>
          <w:t>PDF (BOE-B-2020-25862 - 3 págs. - 190 KB)</w:t>
        </w:r>
      </w:hyperlink>
    </w:p>
    <w:p w14:paraId="3AEF66A7" w14:textId="77777777"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BOC 10/08/2020</w:t>
      </w:r>
    </w:p>
    <w:p w14:paraId="0D41F28E" w14:textId="77777777" w:rsidR="00661E33" w:rsidRPr="004F5E41" w:rsidRDefault="00661E33"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602FBEA" w14:textId="77777777" w:rsidR="00661E33" w:rsidRPr="004F5E41" w:rsidRDefault="00661E33"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2B87210B" w14:textId="77777777" w:rsidR="00661E33" w:rsidRPr="004F5E41" w:rsidRDefault="00293157" w:rsidP="004F5E41">
      <w:pPr>
        <w:jc w:val="both"/>
        <w:rPr>
          <w:rFonts w:ascii="Bookman Old Style" w:hAnsi="Bookman Old Style"/>
          <w:bCs/>
          <w:lang w:val="es-ES_tradnl"/>
        </w:rPr>
      </w:pPr>
      <w:hyperlink r:id="rId3973" w:tooltip="Ir a la disposición 2012/048/001" w:history="1">
        <w:r w:rsidR="00661E33" w:rsidRPr="004F5E41">
          <w:rPr>
            <w:rStyle w:val="Hipervnculo"/>
            <w:rFonts w:ascii="Bookman Old Style" w:hAnsi="Bookman Old Style"/>
            <w:bCs/>
            <w:lang w:val="es-ES_tradnl"/>
          </w:rPr>
          <w:t>2751</w:t>
        </w:r>
      </w:hyperlink>
      <w:r w:rsidR="00661E33" w:rsidRPr="004F5E41">
        <w:rPr>
          <w:rFonts w:ascii="Bookman Old Style" w:hAnsi="Bookman Old Style"/>
          <w:lang w:val="es-ES_tradnl"/>
        </w:rPr>
        <w:t> </w:t>
      </w:r>
      <w:hyperlink r:id="rId3974" w:history="1">
        <w:r w:rsidR="00661E33" w:rsidRPr="004F5E41">
          <w:rPr>
            <w:rStyle w:val="Hipervnculo"/>
            <w:rFonts w:ascii="Bookman Old Style" w:hAnsi="Bookman Old Style"/>
            <w:lang w:val="es-ES_tradnl"/>
          </w:rPr>
          <w:t xml:space="preserve">Instituto Canario de la </w:t>
        </w:r>
        <w:proofErr w:type="gramStart"/>
        <w:r w:rsidR="00661E33" w:rsidRPr="004F5E41">
          <w:rPr>
            <w:rStyle w:val="Hipervnculo"/>
            <w:rFonts w:ascii="Bookman Old Style" w:hAnsi="Bookman Old Style"/>
            <w:lang w:val="es-ES_tradnl"/>
          </w:rPr>
          <w:t>Vivienda.-</w:t>
        </w:r>
        <w:proofErr w:type="gramEnd"/>
        <w:r w:rsidR="00661E33" w:rsidRPr="004F5E41">
          <w:rPr>
            <w:rStyle w:val="Hipervnculo"/>
            <w:rFonts w:ascii="Bookman Old Style" w:hAnsi="Bookman Old Style"/>
            <w:lang w:val="es-ES_tradnl"/>
          </w:rPr>
          <w:t xml:space="preserve"> Resolución de 3 de agosto de 2020, del Presidente, de corrección de errores de la Resolución de 20 de julio de 2020, de concesión directa condicionada de la solicitud de ayuda para contribuir a minimizar el impacto económico y social del COVID-19 en los alquileres de vivienda habitual, presentada el día 8 de mayo de 2020 (BOC </w:t>
        </w:r>
        <w:proofErr w:type="spellStart"/>
        <w:r w:rsidR="00661E33" w:rsidRPr="004F5E41">
          <w:rPr>
            <w:rStyle w:val="Hipervnculo"/>
            <w:rFonts w:ascii="Bookman Old Style" w:hAnsi="Bookman Old Style"/>
            <w:lang w:val="es-ES_tradnl"/>
          </w:rPr>
          <w:t>nº</w:t>
        </w:r>
        <w:proofErr w:type="spellEnd"/>
        <w:r w:rsidR="00661E33" w:rsidRPr="004F5E41">
          <w:rPr>
            <w:rStyle w:val="Hipervnculo"/>
            <w:rFonts w:ascii="Bookman Old Style" w:hAnsi="Bookman Old Style"/>
            <w:lang w:val="es-ES_tradnl"/>
          </w:rPr>
          <w:t xml:space="preserve"> 148, de 23.7.2020).</w:t>
        </w:r>
      </w:hyperlink>
    </w:p>
    <w:p w14:paraId="7A0B5F16" w14:textId="77777777"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249.54 Kb.</w:t>
      </w:r>
    </w:p>
    <w:p w14:paraId="214BC2C2" w14:textId="77777777" w:rsidR="00661E33" w:rsidRPr="004F5E41" w:rsidRDefault="00661E33" w:rsidP="004F5E41">
      <w:pPr>
        <w:jc w:val="both"/>
        <w:rPr>
          <w:rFonts w:ascii="Bookman Old Style" w:hAnsi="Bookman Old Style"/>
        </w:rPr>
      </w:pPr>
      <w:r w:rsidRPr="004F5E41">
        <w:rPr>
          <w:rFonts w:ascii="Bookman Old Style" w:hAnsi="Bookman Old Style"/>
          <w:lang w:val="es-ES_tradnl"/>
        </w:rPr>
        <w:t>BOC-A-2020-160-2751. </w:t>
      </w:r>
      <w:hyperlink r:id="rId397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97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977" w:tooltip="Descargar en formato PDF" w:history="1">
        <w:r w:rsidRPr="004F5E41">
          <w:rPr>
            <w:rStyle w:val="Hipervnculo"/>
            <w:rFonts w:ascii="Bookman Old Style" w:hAnsi="Bookman Old Style"/>
            <w:lang w:val="es-ES_tradnl"/>
          </w:rPr>
          <w:t>Descargar</w:t>
        </w:r>
      </w:hyperlink>
    </w:p>
    <w:p w14:paraId="727B5860" w14:textId="77777777" w:rsidR="00661E33" w:rsidRPr="004F5E41" w:rsidRDefault="00293157" w:rsidP="004F5E41">
      <w:pPr>
        <w:jc w:val="both"/>
        <w:rPr>
          <w:rFonts w:ascii="Bookman Old Style" w:hAnsi="Bookman Old Style"/>
          <w:lang w:val="es-ES_tradnl"/>
        </w:rPr>
      </w:pPr>
      <w:hyperlink r:id="rId3978" w:tooltip="Ir a la disposición 2012/048/001" w:history="1">
        <w:r w:rsidR="00661E33" w:rsidRPr="004F5E41">
          <w:rPr>
            <w:rStyle w:val="Hipervnculo"/>
            <w:rFonts w:ascii="Bookman Old Style" w:hAnsi="Bookman Old Style"/>
            <w:bCs/>
            <w:lang w:val="es-ES_tradnl"/>
          </w:rPr>
          <w:t>2752</w:t>
        </w:r>
      </w:hyperlink>
      <w:r w:rsidR="00661E33" w:rsidRPr="004F5E41">
        <w:rPr>
          <w:rFonts w:ascii="Bookman Old Style" w:hAnsi="Bookman Old Style"/>
          <w:lang w:val="es-ES_tradnl"/>
        </w:rPr>
        <w:t> </w:t>
      </w:r>
      <w:hyperlink r:id="rId3979" w:history="1">
        <w:r w:rsidR="00661E33" w:rsidRPr="004F5E41">
          <w:rPr>
            <w:rStyle w:val="Hipervnculo"/>
            <w:rFonts w:ascii="Bookman Old Style" w:hAnsi="Bookman Old Style"/>
            <w:lang w:val="es-ES_tradnl"/>
          </w:rPr>
          <w:t xml:space="preserve">Instituto Canario de la </w:t>
        </w:r>
        <w:proofErr w:type="gramStart"/>
        <w:r w:rsidR="00661E33" w:rsidRPr="004F5E41">
          <w:rPr>
            <w:rStyle w:val="Hipervnculo"/>
            <w:rFonts w:ascii="Bookman Old Style" w:hAnsi="Bookman Old Style"/>
            <w:lang w:val="es-ES_tradnl"/>
          </w:rPr>
          <w:t>Vivienda.-</w:t>
        </w:r>
        <w:proofErr w:type="gramEnd"/>
        <w:r w:rsidR="00661E33" w:rsidRPr="004F5E41">
          <w:rPr>
            <w:rStyle w:val="Hipervnculo"/>
            <w:rFonts w:ascii="Bookman Old Style" w:hAnsi="Bookman Old Style"/>
            <w:lang w:val="es-ES_tradnl"/>
          </w:rPr>
          <w:t xml:space="preserve"> Resolución de 3 de agosto de 2020, del Presidente, de corrección de errores de la Resolución de 20 de julio de 2020, de denegación de la solicitud de ayuda para contribuir a minimizar el impacto económico y social del COVID-19 en los alquileres de vivienda habitual, presentada el día 8 de mayo de 2020 (BOC </w:t>
        </w:r>
        <w:proofErr w:type="spellStart"/>
        <w:r w:rsidR="00661E33" w:rsidRPr="004F5E41">
          <w:rPr>
            <w:rStyle w:val="Hipervnculo"/>
            <w:rFonts w:ascii="Bookman Old Style" w:hAnsi="Bookman Old Style"/>
            <w:lang w:val="es-ES_tradnl"/>
          </w:rPr>
          <w:t>nº</w:t>
        </w:r>
        <w:proofErr w:type="spellEnd"/>
        <w:r w:rsidR="00661E33" w:rsidRPr="004F5E41">
          <w:rPr>
            <w:rStyle w:val="Hipervnculo"/>
            <w:rFonts w:ascii="Bookman Old Style" w:hAnsi="Bookman Old Style"/>
            <w:lang w:val="es-ES_tradnl"/>
          </w:rPr>
          <w:t xml:space="preserve"> 148, de 23.7.2020).</w:t>
        </w:r>
      </w:hyperlink>
    </w:p>
    <w:p w14:paraId="00FA5B28" w14:textId="77777777"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260.92 Kb.</w:t>
      </w:r>
    </w:p>
    <w:p w14:paraId="1F87BFCF" w14:textId="77777777" w:rsidR="00661E33" w:rsidRPr="004F5E41" w:rsidRDefault="00661E33" w:rsidP="004F5E41">
      <w:pPr>
        <w:jc w:val="both"/>
        <w:rPr>
          <w:rFonts w:ascii="Bookman Old Style" w:hAnsi="Bookman Old Style"/>
        </w:rPr>
      </w:pPr>
      <w:r w:rsidRPr="004F5E41">
        <w:rPr>
          <w:rFonts w:ascii="Bookman Old Style" w:hAnsi="Bookman Old Style"/>
          <w:lang w:val="es-ES_tradnl"/>
        </w:rPr>
        <w:t>BOC-A-2020-160-2752. </w:t>
      </w:r>
      <w:hyperlink r:id="rId398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98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982" w:tooltip="Descargar en formato PDF" w:history="1">
        <w:r w:rsidRPr="004F5E41">
          <w:rPr>
            <w:rStyle w:val="Hipervnculo"/>
            <w:rFonts w:ascii="Bookman Old Style" w:hAnsi="Bookman Old Style"/>
            <w:lang w:val="es-ES_tradnl"/>
          </w:rPr>
          <w:t>Descargar</w:t>
        </w:r>
      </w:hyperlink>
    </w:p>
    <w:p w14:paraId="35D63D78" w14:textId="77777777" w:rsidR="00661E33" w:rsidRPr="004F5E41" w:rsidRDefault="00293157" w:rsidP="004F5E41">
      <w:pPr>
        <w:jc w:val="both"/>
        <w:rPr>
          <w:rFonts w:ascii="Bookman Old Style" w:hAnsi="Bookman Old Style"/>
          <w:lang w:val="es-ES_tradnl"/>
        </w:rPr>
      </w:pPr>
      <w:hyperlink r:id="rId3983" w:tooltip="Ir a la disposición 2012/048/001" w:history="1">
        <w:r w:rsidR="00661E33" w:rsidRPr="004F5E41">
          <w:rPr>
            <w:rStyle w:val="Hipervnculo"/>
            <w:rFonts w:ascii="Bookman Old Style" w:hAnsi="Bookman Old Style"/>
            <w:bCs/>
            <w:lang w:val="es-ES_tradnl"/>
          </w:rPr>
          <w:t>2753</w:t>
        </w:r>
      </w:hyperlink>
      <w:r w:rsidR="00661E33" w:rsidRPr="004F5E41">
        <w:rPr>
          <w:rFonts w:ascii="Bookman Old Style" w:hAnsi="Bookman Old Style"/>
          <w:lang w:val="es-ES_tradnl"/>
        </w:rPr>
        <w:t> </w:t>
      </w:r>
      <w:hyperlink r:id="rId3984" w:history="1">
        <w:r w:rsidR="00661E33" w:rsidRPr="004F5E41">
          <w:rPr>
            <w:rStyle w:val="Hipervnculo"/>
            <w:rFonts w:ascii="Bookman Old Style" w:hAnsi="Bookman Old Style"/>
            <w:lang w:val="es-ES_tradnl"/>
          </w:rPr>
          <w:t xml:space="preserve">Instituto Canario de la </w:t>
        </w:r>
        <w:proofErr w:type="gramStart"/>
        <w:r w:rsidR="00661E33" w:rsidRPr="004F5E41">
          <w:rPr>
            <w:rStyle w:val="Hipervnculo"/>
            <w:rFonts w:ascii="Bookman Old Style" w:hAnsi="Bookman Old Style"/>
            <w:lang w:val="es-ES_tradnl"/>
          </w:rPr>
          <w:t>Vivienda.-</w:t>
        </w:r>
        <w:proofErr w:type="gramEnd"/>
        <w:r w:rsidR="00661E33" w:rsidRPr="004F5E41">
          <w:rPr>
            <w:rStyle w:val="Hipervnculo"/>
            <w:rFonts w:ascii="Bookman Old Style" w:hAnsi="Bookman Old Style"/>
            <w:lang w:val="es-ES_tradnl"/>
          </w:rPr>
          <w:t xml:space="preserve"> Resolución de 3 de agosto de 2020, del Presidente, de denegación de la solicitud de ayuda para contribuir a minimizar el impacto económico y social del COVID-19 en los alquileres de vivienda habitual presentadas el día 8 de mayo de 2020.</w:t>
        </w:r>
      </w:hyperlink>
    </w:p>
    <w:p w14:paraId="7700FEB1" w14:textId="77777777"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395.80 Kb.</w:t>
      </w:r>
    </w:p>
    <w:p w14:paraId="7C37C994" w14:textId="77777777" w:rsidR="00661E33" w:rsidRPr="004F5E41" w:rsidRDefault="00661E33" w:rsidP="004F5E41">
      <w:pPr>
        <w:jc w:val="both"/>
        <w:rPr>
          <w:rFonts w:ascii="Bookman Old Style" w:hAnsi="Bookman Old Style"/>
        </w:rPr>
      </w:pPr>
      <w:r w:rsidRPr="004F5E41">
        <w:rPr>
          <w:rFonts w:ascii="Bookman Old Style" w:hAnsi="Bookman Old Style"/>
          <w:lang w:val="es-ES_tradnl"/>
        </w:rPr>
        <w:t>BOC-A-2020-160-2753. </w:t>
      </w:r>
      <w:hyperlink r:id="rId398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98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987" w:tooltip="Descargar en formato PDF" w:history="1">
        <w:r w:rsidRPr="004F5E41">
          <w:rPr>
            <w:rStyle w:val="Hipervnculo"/>
            <w:rFonts w:ascii="Bookman Old Style" w:hAnsi="Bookman Old Style"/>
            <w:lang w:val="es-ES_tradnl"/>
          </w:rPr>
          <w:t>Descargar</w:t>
        </w:r>
      </w:hyperlink>
    </w:p>
    <w:p w14:paraId="033D2795" w14:textId="77777777" w:rsidR="00661E33" w:rsidRPr="004F5E41" w:rsidRDefault="00293157" w:rsidP="004F5E41">
      <w:pPr>
        <w:jc w:val="both"/>
        <w:rPr>
          <w:rFonts w:ascii="Bookman Old Style" w:hAnsi="Bookman Old Style"/>
          <w:lang w:val="es-ES_tradnl"/>
        </w:rPr>
      </w:pPr>
      <w:hyperlink r:id="rId3988" w:tooltip="Ir a la disposición 2012/048/001" w:history="1">
        <w:r w:rsidR="00661E33" w:rsidRPr="004F5E41">
          <w:rPr>
            <w:rStyle w:val="Hipervnculo"/>
            <w:rFonts w:ascii="Bookman Old Style" w:hAnsi="Bookman Old Style"/>
            <w:bCs/>
            <w:lang w:val="es-ES_tradnl"/>
          </w:rPr>
          <w:t>2754</w:t>
        </w:r>
      </w:hyperlink>
      <w:r w:rsidR="00661E33" w:rsidRPr="004F5E41">
        <w:rPr>
          <w:rFonts w:ascii="Bookman Old Style" w:hAnsi="Bookman Old Style"/>
          <w:lang w:val="es-ES_tradnl"/>
        </w:rPr>
        <w:t> </w:t>
      </w:r>
      <w:hyperlink r:id="rId3989" w:history="1">
        <w:r w:rsidR="00661E33" w:rsidRPr="004F5E41">
          <w:rPr>
            <w:rStyle w:val="Hipervnculo"/>
            <w:rFonts w:ascii="Bookman Old Style" w:hAnsi="Bookman Old Style"/>
            <w:lang w:val="es-ES_tradnl"/>
          </w:rPr>
          <w:t xml:space="preserve">Instituto Canario de la Vivienda.- Resolución de 3 de agosto de 2020, de la Directora, de corrección de errores de la Resolución de 20 de julio de 2020, por la que se requiere a las personas interesadas que han solicitado ayuda para contribuir a minimizar el impacto económico y social del COVID-19 en los alquileres de vivienda habitual, al objeto de que procedieran a la subsanación o mejora de la solicitud presentada el día 8 de mayo de 2020 (BOC </w:t>
        </w:r>
        <w:proofErr w:type="spellStart"/>
        <w:r w:rsidR="00661E33" w:rsidRPr="004F5E41">
          <w:rPr>
            <w:rStyle w:val="Hipervnculo"/>
            <w:rFonts w:ascii="Bookman Old Style" w:hAnsi="Bookman Old Style"/>
            <w:lang w:val="es-ES_tradnl"/>
          </w:rPr>
          <w:t>nº</w:t>
        </w:r>
        <w:proofErr w:type="spellEnd"/>
        <w:r w:rsidR="00661E33" w:rsidRPr="004F5E41">
          <w:rPr>
            <w:rStyle w:val="Hipervnculo"/>
            <w:rFonts w:ascii="Bookman Old Style" w:hAnsi="Bookman Old Style"/>
            <w:lang w:val="es-ES_tradnl"/>
          </w:rPr>
          <w:t xml:space="preserve"> 148, de 23.7.2020).</w:t>
        </w:r>
      </w:hyperlink>
    </w:p>
    <w:p w14:paraId="5C24397F" w14:textId="77777777"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245.86 Kb.</w:t>
      </w:r>
    </w:p>
    <w:p w14:paraId="74BEAA15" w14:textId="77777777" w:rsidR="00661E33" w:rsidRPr="004F5E41" w:rsidRDefault="00661E33" w:rsidP="004F5E41">
      <w:pPr>
        <w:jc w:val="both"/>
        <w:rPr>
          <w:rFonts w:ascii="Bookman Old Style" w:hAnsi="Bookman Old Style"/>
        </w:rPr>
      </w:pPr>
      <w:r w:rsidRPr="004F5E41">
        <w:rPr>
          <w:rFonts w:ascii="Bookman Old Style" w:hAnsi="Bookman Old Style"/>
          <w:lang w:val="es-ES_tradnl"/>
        </w:rPr>
        <w:t>BOC-A-2020-160-2754. </w:t>
      </w:r>
      <w:hyperlink r:id="rId399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99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992" w:tooltip="Descargar en formato PDF" w:history="1">
        <w:r w:rsidRPr="004F5E41">
          <w:rPr>
            <w:rStyle w:val="Hipervnculo"/>
            <w:rFonts w:ascii="Bookman Old Style" w:hAnsi="Bookman Old Style"/>
            <w:lang w:val="es-ES_tradnl"/>
          </w:rPr>
          <w:t>Descargar</w:t>
        </w:r>
      </w:hyperlink>
    </w:p>
    <w:p w14:paraId="518FDC84" w14:textId="77777777" w:rsidR="00661E33" w:rsidRPr="004F5E41" w:rsidRDefault="00293157" w:rsidP="004F5E41">
      <w:pPr>
        <w:jc w:val="both"/>
        <w:rPr>
          <w:rFonts w:ascii="Bookman Old Style" w:hAnsi="Bookman Old Style"/>
          <w:lang w:val="es-ES_tradnl"/>
        </w:rPr>
      </w:pPr>
      <w:hyperlink r:id="rId3993" w:tooltip="Ir a la disposición 2012/048/001" w:history="1">
        <w:r w:rsidR="00661E33" w:rsidRPr="004F5E41">
          <w:rPr>
            <w:rStyle w:val="Hipervnculo"/>
            <w:rFonts w:ascii="Bookman Old Style" w:hAnsi="Bookman Old Style"/>
            <w:bCs/>
            <w:lang w:val="es-ES_tradnl"/>
          </w:rPr>
          <w:t>2755</w:t>
        </w:r>
      </w:hyperlink>
      <w:r w:rsidR="00661E33" w:rsidRPr="004F5E41">
        <w:rPr>
          <w:rFonts w:ascii="Bookman Old Style" w:hAnsi="Bookman Old Style"/>
          <w:lang w:val="es-ES_tradnl"/>
        </w:rPr>
        <w:t> </w:t>
      </w:r>
      <w:hyperlink r:id="rId3994" w:history="1">
        <w:r w:rsidR="00661E33" w:rsidRPr="004F5E41">
          <w:rPr>
            <w:rStyle w:val="Hipervnculo"/>
            <w:rFonts w:ascii="Bookman Old Style" w:hAnsi="Bookman Old Style"/>
            <w:lang w:val="es-ES_tradnl"/>
          </w:rPr>
          <w:t xml:space="preserve">Instituto Canario de la </w:t>
        </w:r>
        <w:proofErr w:type="gramStart"/>
        <w:r w:rsidR="00661E33" w:rsidRPr="004F5E41">
          <w:rPr>
            <w:rStyle w:val="Hipervnculo"/>
            <w:rFonts w:ascii="Bookman Old Style" w:hAnsi="Bookman Old Style"/>
            <w:lang w:val="es-ES_tradnl"/>
          </w:rPr>
          <w:t>Vivienda.-</w:t>
        </w:r>
        <w:proofErr w:type="gramEnd"/>
        <w:r w:rsidR="00661E33" w:rsidRPr="004F5E41">
          <w:rPr>
            <w:rStyle w:val="Hipervnculo"/>
            <w:rFonts w:ascii="Bookman Old Style" w:hAnsi="Bookman Old Style"/>
            <w:lang w:val="es-ES_tradnl"/>
          </w:rPr>
          <w:t xml:space="preserve"> Resolución de 3 de agosto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8 de mayo de 2020.</w:t>
        </w:r>
      </w:hyperlink>
    </w:p>
    <w:p w14:paraId="170B9B95" w14:textId="77777777"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307.16 Kb.</w:t>
      </w:r>
    </w:p>
    <w:p w14:paraId="335C5EA0" w14:textId="77777777"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BOC-A-2020-160-2755. </w:t>
      </w:r>
      <w:hyperlink r:id="rId399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99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997" w:tooltip="Descargar en formato PDF" w:history="1">
        <w:r w:rsidRPr="004F5E41">
          <w:rPr>
            <w:rStyle w:val="Hipervnculo"/>
            <w:rFonts w:ascii="Bookman Old Style" w:hAnsi="Bookman Old Style"/>
            <w:lang w:val="es-ES_tradnl"/>
          </w:rPr>
          <w:t>Descargar</w:t>
        </w:r>
      </w:hyperlink>
    </w:p>
    <w:p w14:paraId="79A6DC24" w14:textId="77777777" w:rsidR="00FB31EA" w:rsidRPr="004F5E41" w:rsidRDefault="00FB31EA" w:rsidP="004F5E41">
      <w:pPr>
        <w:jc w:val="both"/>
        <w:rPr>
          <w:rFonts w:ascii="Bookman Old Style" w:hAnsi="Bookman Old Style"/>
          <w:b/>
        </w:rPr>
      </w:pPr>
      <w:r w:rsidRPr="004F5E41">
        <w:rPr>
          <w:rFonts w:ascii="Bookman Old Style" w:hAnsi="Bookman Old Style"/>
          <w:b/>
        </w:rPr>
        <w:t>BOE 08/08/2020</w:t>
      </w:r>
    </w:p>
    <w:p w14:paraId="11583DE1" w14:textId="77777777" w:rsidR="00FB31EA" w:rsidRPr="004F5E41" w:rsidRDefault="00FB31EA" w:rsidP="004F5E41">
      <w:pPr>
        <w:jc w:val="both"/>
        <w:rPr>
          <w:rFonts w:ascii="Bookman Old Style" w:hAnsi="Bookman Old Style"/>
          <w:b/>
        </w:rPr>
      </w:pPr>
      <w:r w:rsidRPr="004F5E41">
        <w:rPr>
          <w:rFonts w:ascii="Bookman Old Style" w:hAnsi="Bookman Old Style"/>
          <w:b/>
        </w:rPr>
        <w:t xml:space="preserve">1 </w:t>
      </w:r>
      <w:proofErr w:type="gramStart"/>
      <w:r w:rsidRPr="004F5E41">
        <w:rPr>
          <w:rFonts w:ascii="Bookman Old Style" w:hAnsi="Bookman Old Style"/>
          <w:b/>
        </w:rPr>
        <w:t>Disposiciones</w:t>
      </w:r>
      <w:proofErr w:type="gramEnd"/>
      <w:r w:rsidRPr="004F5E41">
        <w:rPr>
          <w:rFonts w:ascii="Bookman Old Style" w:hAnsi="Bookman Old Style"/>
          <w:b/>
        </w:rPr>
        <w:t xml:space="preserve"> generales</w:t>
      </w:r>
    </w:p>
    <w:p w14:paraId="014A8A54" w14:textId="77777777" w:rsidR="00FB31EA" w:rsidRPr="004F5E41" w:rsidRDefault="00FB31EA" w:rsidP="004F5E41">
      <w:pPr>
        <w:jc w:val="both"/>
        <w:rPr>
          <w:rFonts w:ascii="Bookman Old Style" w:hAnsi="Bookman Old Style"/>
          <w:b/>
        </w:rPr>
      </w:pPr>
      <w:r w:rsidRPr="004F5E41">
        <w:rPr>
          <w:rFonts w:ascii="Bookman Old Style" w:hAnsi="Bookman Old Style"/>
          <w:b/>
        </w:rPr>
        <w:t>MINISTERIO DE HACIENDA</w:t>
      </w:r>
    </w:p>
    <w:p w14:paraId="23A964BA" w14:textId="77777777" w:rsidR="00FB31EA" w:rsidRPr="004F5E41" w:rsidRDefault="00FB31EA" w:rsidP="004F5E41">
      <w:pPr>
        <w:jc w:val="both"/>
        <w:rPr>
          <w:rFonts w:ascii="Bookman Old Style" w:hAnsi="Bookman Old Style"/>
          <w:b/>
        </w:rPr>
      </w:pPr>
      <w:r w:rsidRPr="004F5E41">
        <w:rPr>
          <w:rFonts w:ascii="Bookman Old Style" w:hAnsi="Bookman Old Style"/>
          <w:b/>
        </w:rPr>
        <w:t>Tabaco. Precios</w:t>
      </w:r>
    </w:p>
    <w:p w14:paraId="3489ED7E" w14:textId="77777777" w:rsidR="00FB31EA" w:rsidRPr="004F5E41" w:rsidRDefault="00FB31EA" w:rsidP="004F5E41">
      <w:pPr>
        <w:jc w:val="both"/>
        <w:rPr>
          <w:rFonts w:ascii="Bookman Old Style" w:hAnsi="Bookman Old Style"/>
        </w:rPr>
      </w:pPr>
      <w:r w:rsidRPr="004F5E41">
        <w:rPr>
          <w:rFonts w:ascii="Bookman Old Style" w:hAnsi="Bookman Old Style"/>
        </w:rPr>
        <w:t>Resolución de 7 de agosto de 2020, de la Presidencia del Comisionado para el Mercado de Tabacos, por la que se publican los precios de venta al público de determinadas labores de tabaco en Expendedurías de Tabaco y Timbre del área del Monopolio.</w:t>
      </w:r>
    </w:p>
    <w:p w14:paraId="2A68C96A" w14:textId="77777777" w:rsidR="00FB31EA" w:rsidRPr="004F5E41" w:rsidRDefault="00293157" w:rsidP="004F5E41">
      <w:pPr>
        <w:jc w:val="both"/>
        <w:rPr>
          <w:rFonts w:ascii="Bookman Old Style" w:hAnsi="Bookman Old Style"/>
          <w:lang w:val="en-US"/>
        </w:rPr>
      </w:pPr>
      <w:hyperlink r:id="rId3998" w:history="1">
        <w:r w:rsidR="00FB31EA" w:rsidRPr="004F5E41">
          <w:rPr>
            <w:rStyle w:val="Hipervnculo"/>
            <w:rFonts w:ascii="Bookman Old Style" w:hAnsi="Bookman Old Style"/>
            <w:lang w:val="en-US"/>
          </w:rPr>
          <w:t>PDF (BOE-A-2020-9429 – 5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292 KB)</w:t>
        </w:r>
      </w:hyperlink>
    </w:p>
    <w:p w14:paraId="1103A00B" w14:textId="77777777" w:rsidR="00FB31EA" w:rsidRPr="004F5E41" w:rsidRDefault="00FB31EA" w:rsidP="004F5E41">
      <w:pPr>
        <w:jc w:val="both"/>
        <w:rPr>
          <w:rFonts w:ascii="Bookman Old Style" w:hAnsi="Bookman Old Style"/>
          <w:b/>
        </w:rPr>
      </w:pPr>
      <w:r w:rsidRPr="004F5E41">
        <w:rPr>
          <w:rFonts w:ascii="Bookman Old Style" w:hAnsi="Bookman Old Style"/>
          <w:b/>
        </w:rPr>
        <w:t>MINISTERIO DE SANIDAD</w:t>
      </w:r>
    </w:p>
    <w:p w14:paraId="531F8E7D" w14:textId="77777777" w:rsidR="00FB31EA" w:rsidRPr="004F5E41" w:rsidRDefault="00FB31EA" w:rsidP="004F5E41">
      <w:pPr>
        <w:jc w:val="both"/>
        <w:rPr>
          <w:rFonts w:ascii="Bookman Old Style" w:hAnsi="Bookman Old Style"/>
          <w:b/>
        </w:rPr>
      </w:pPr>
      <w:r w:rsidRPr="004F5E41">
        <w:rPr>
          <w:rFonts w:ascii="Bookman Old Style" w:hAnsi="Bookman Old Style"/>
          <w:b/>
        </w:rPr>
        <w:t>Medicamentos</w:t>
      </w:r>
    </w:p>
    <w:p w14:paraId="7CAA3459" w14:textId="77777777" w:rsidR="00FB31EA" w:rsidRPr="004F5E41" w:rsidRDefault="00FB31EA" w:rsidP="004F5E41">
      <w:pPr>
        <w:jc w:val="both"/>
        <w:rPr>
          <w:rFonts w:ascii="Bookman Old Style" w:hAnsi="Bookman Old Style"/>
        </w:rPr>
      </w:pPr>
      <w:r w:rsidRPr="004F5E41">
        <w:rPr>
          <w:rFonts w:ascii="Bookman Old Style" w:hAnsi="Bookman Old Style"/>
        </w:rPr>
        <w:t>Resolución de 31 de julio de 2020, de la Agencia Española de Medicamentos y Productos Sanitarios, por la que se modifica la de 19 de junio de 2020, por la que se establece el listado de los medicamentos considerados esenciales en la gestión de la crisis sanitaria ocasionada por el COVID-19, en virtud de lo dispuesto en el artículo 19.1 del Real Decreto-ley 21/2020, de 9 de junio, de medidas urgentes de prevención, contención y coordinación para hacer frente a la crisis sanitaria ocasionada por el COVID-19.</w:t>
      </w:r>
    </w:p>
    <w:p w14:paraId="28A7483F" w14:textId="77777777" w:rsidR="00FB31EA" w:rsidRPr="004F5E41" w:rsidRDefault="00293157" w:rsidP="004F5E41">
      <w:pPr>
        <w:jc w:val="both"/>
        <w:rPr>
          <w:rFonts w:ascii="Bookman Old Style" w:hAnsi="Bookman Old Style"/>
          <w:lang w:val="en-US"/>
        </w:rPr>
      </w:pPr>
      <w:hyperlink r:id="rId3999" w:history="1">
        <w:r w:rsidR="00FB31EA" w:rsidRPr="004F5E41">
          <w:rPr>
            <w:rStyle w:val="Hipervnculo"/>
            <w:rFonts w:ascii="Bookman Old Style" w:hAnsi="Bookman Old Style"/>
            <w:lang w:val="en-US"/>
          </w:rPr>
          <w:t>PDF (BOE-A-2020-9430 – 4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234 KB)</w:t>
        </w:r>
      </w:hyperlink>
    </w:p>
    <w:p w14:paraId="348B73ED" w14:textId="77777777" w:rsidR="00FB31EA" w:rsidRPr="004F5E41" w:rsidRDefault="00FB31EA" w:rsidP="004F5E41">
      <w:pPr>
        <w:jc w:val="both"/>
        <w:rPr>
          <w:rFonts w:ascii="Bookman Old Style" w:hAnsi="Bookman Old Style"/>
          <w:b/>
        </w:rPr>
      </w:pPr>
      <w:r w:rsidRPr="004F5E41">
        <w:rPr>
          <w:rFonts w:ascii="Bookman Old Style" w:hAnsi="Bookman Old Style"/>
          <w:b/>
        </w:rPr>
        <w:t>III. Otras disposiciones</w:t>
      </w:r>
    </w:p>
    <w:p w14:paraId="64EB192C" w14:textId="77777777" w:rsidR="00FB31EA" w:rsidRPr="004F5E41" w:rsidRDefault="00FB31EA" w:rsidP="004F5E41">
      <w:pPr>
        <w:jc w:val="both"/>
        <w:rPr>
          <w:rFonts w:ascii="Bookman Old Style" w:hAnsi="Bookman Old Style"/>
          <w:b/>
        </w:rPr>
      </w:pPr>
      <w:r w:rsidRPr="004F5E41">
        <w:rPr>
          <w:rFonts w:ascii="Bookman Old Style" w:hAnsi="Bookman Old Style"/>
          <w:b/>
        </w:rPr>
        <w:lastRenderedPageBreak/>
        <w:t>MINISTERIO DE ASUNTOS EXTERIORES, UNIÓN EUROPEA Y COOPERACIÓN</w:t>
      </w:r>
    </w:p>
    <w:p w14:paraId="2A31912A" w14:textId="77777777" w:rsidR="00FB31EA" w:rsidRPr="004F5E41" w:rsidRDefault="00FB31EA" w:rsidP="004F5E41">
      <w:pPr>
        <w:jc w:val="both"/>
        <w:rPr>
          <w:rFonts w:ascii="Bookman Old Style" w:hAnsi="Bookman Old Style"/>
          <w:b/>
        </w:rPr>
      </w:pPr>
      <w:r w:rsidRPr="004F5E41">
        <w:rPr>
          <w:rFonts w:ascii="Bookman Old Style" w:hAnsi="Bookman Old Style"/>
          <w:b/>
        </w:rPr>
        <w:t>Convenios</w:t>
      </w:r>
    </w:p>
    <w:p w14:paraId="4A9ACC7A" w14:textId="77777777" w:rsidR="00FB31EA" w:rsidRPr="004F5E41" w:rsidRDefault="00FB31EA" w:rsidP="004F5E41">
      <w:pPr>
        <w:jc w:val="both"/>
        <w:rPr>
          <w:rFonts w:ascii="Bookman Old Style" w:hAnsi="Bookman Old Style"/>
        </w:rPr>
      </w:pPr>
      <w:r w:rsidRPr="004F5E41">
        <w:rPr>
          <w:rFonts w:ascii="Bookman Old Style" w:hAnsi="Bookman Old Style"/>
        </w:rPr>
        <w:t>Resolución de 6 de agosto de 2020, de la Dirección de la Agencia Española de Cooperación Internacional para el Desarrollo, por la que se publica la Adenda al Convenio de Delegación con la Unión Europea y el British Council, para la ejecución de la acción «</w:t>
      </w:r>
      <w:proofErr w:type="spellStart"/>
      <w:r w:rsidRPr="004F5E41">
        <w:rPr>
          <w:rFonts w:ascii="Bookman Old Style" w:hAnsi="Bookman Old Style"/>
        </w:rPr>
        <w:t>Kafaat</w:t>
      </w:r>
      <w:proofErr w:type="spellEnd"/>
      <w:r w:rsidRPr="004F5E41">
        <w:rPr>
          <w:rFonts w:ascii="Bookman Old Style" w:hAnsi="Bookman Old Style"/>
        </w:rPr>
        <w:t xml:space="preserve"> </w:t>
      </w:r>
      <w:proofErr w:type="spellStart"/>
      <w:r w:rsidRPr="004F5E41">
        <w:rPr>
          <w:rFonts w:ascii="Bookman Old Style" w:hAnsi="Bookman Old Style"/>
        </w:rPr>
        <w:t>Liljamia</w:t>
      </w:r>
      <w:proofErr w:type="spellEnd"/>
      <w:r w:rsidRPr="004F5E41">
        <w:rPr>
          <w:rFonts w:ascii="Bookman Old Style" w:hAnsi="Bookman Old Style"/>
        </w:rPr>
        <w:t>: hacia un sistema de formación profesional marroquí de calidad, inclusivo y centrado en el mercado de trabajo».</w:t>
      </w:r>
    </w:p>
    <w:p w14:paraId="2FA34474" w14:textId="77777777" w:rsidR="00FB31EA" w:rsidRPr="004F5E41" w:rsidRDefault="00293157" w:rsidP="004F5E41">
      <w:pPr>
        <w:jc w:val="both"/>
        <w:rPr>
          <w:rFonts w:ascii="Bookman Old Style" w:hAnsi="Bookman Old Style"/>
          <w:lang w:val="en-US"/>
        </w:rPr>
      </w:pPr>
      <w:hyperlink r:id="rId4000" w:history="1">
        <w:r w:rsidR="00FB31EA" w:rsidRPr="004F5E41">
          <w:rPr>
            <w:rStyle w:val="Hipervnculo"/>
            <w:rFonts w:ascii="Bookman Old Style" w:hAnsi="Bookman Old Style"/>
            <w:lang w:val="en-US"/>
          </w:rPr>
          <w:t>PDF (BOE-A-2020-9438 – 3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231 KB)</w:t>
        </w:r>
      </w:hyperlink>
    </w:p>
    <w:p w14:paraId="2585F1B4" w14:textId="77777777" w:rsidR="00FB31EA" w:rsidRPr="004F5E41" w:rsidRDefault="00FB31EA" w:rsidP="004F5E41">
      <w:pPr>
        <w:jc w:val="both"/>
        <w:rPr>
          <w:rFonts w:ascii="Bookman Old Style" w:hAnsi="Bookman Old Style"/>
          <w:b/>
        </w:rPr>
      </w:pPr>
      <w:r w:rsidRPr="004F5E41">
        <w:rPr>
          <w:rFonts w:ascii="Bookman Old Style" w:hAnsi="Bookman Old Style"/>
          <w:b/>
        </w:rPr>
        <w:t>MINISTERIO DE INDUSTRIA, COMERCIO Y TURISMO</w:t>
      </w:r>
    </w:p>
    <w:p w14:paraId="1E965EE2" w14:textId="77777777" w:rsidR="00FB31EA" w:rsidRPr="004F5E41" w:rsidRDefault="00FB31EA" w:rsidP="004F5E41">
      <w:pPr>
        <w:jc w:val="both"/>
        <w:rPr>
          <w:rFonts w:ascii="Bookman Old Style" w:hAnsi="Bookman Old Style"/>
          <w:b/>
        </w:rPr>
      </w:pPr>
      <w:r w:rsidRPr="004F5E41">
        <w:rPr>
          <w:rFonts w:ascii="Bookman Old Style" w:hAnsi="Bookman Old Style"/>
          <w:b/>
        </w:rPr>
        <w:t>Convenios</w:t>
      </w:r>
    </w:p>
    <w:p w14:paraId="09C2CB70" w14:textId="77777777" w:rsidR="00FB31EA" w:rsidRPr="004F5E41" w:rsidRDefault="00FB31EA" w:rsidP="004F5E41">
      <w:pPr>
        <w:jc w:val="both"/>
        <w:rPr>
          <w:rFonts w:ascii="Bookman Old Style" w:hAnsi="Bookman Old Style"/>
        </w:rPr>
      </w:pPr>
      <w:r w:rsidRPr="004F5E41">
        <w:rPr>
          <w:rFonts w:ascii="Bookman Old Style" w:hAnsi="Bookman Old Style"/>
          <w:b/>
        </w:rPr>
        <w:t xml:space="preserve">Resolución de 3 de agosto de 2020, de la Secretaría General de Industria </w:t>
      </w:r>
      <w:r w:rsidRPr="004F5E41">
        <w:rPr>
          <w:rFonts w:ascii="Bookman Old Style" w:hAnsi="Bookman Old Style"/>
        </w:rPr>
        <w:t xml:space="preserve">y de la Pequeña y Mediana Empresa, por la que se publica la segunda Adenda al Convenio de colaboración con Airbus </w:t>
      </w:r>
      <w:proofErr w:type="spellStart"/>
      <w:r w:rsidRPr="004F5E41">
        <w:rPr>
          <w:rFonts w:ascii="Bookman Old Style" w:hAnsi="Bookman Old Style"/>
        </w:rPr>
        <w:t>Operations</w:t>
      </w:r>
      <w:proofErr w:type="spellEnd"/>
      <w:r w:rsidRPr="004F5E41">
        <w:rPr>
          <w:rFonts w:ascii="Bookman Old Style" w:hAnsi="Bookman Old Style"/>
        </w:rPr>
        <w:t>, SL, relativo a su participación en el programa de desarrollo del Airbus A350 XWB.</w:t>
      </w:r>
    </w:p>
    <w:p w14:paraId="1103382B" w14:textId="77777777" w:rsidR="00FB31EA" w:rsidRPr="004F5E41" w:rsidRDefault="00293157" w:rsidP="004F5E41">
      <w:pPr>
        <w:jc w:val="both"/>
        <w:rPr>
          <w:rFonts w:ascii="Bookman Old Style" w:hAnsi="Bookman Old Style"/>
          <w:b/>
          <w:lang w:val="en-US"/>
        </w:rPr>
      </w:pPr>
      <w:hyperlink r:id="rId4001" w:history="1">
        <w:r w:rsidR="00FB31EA" w:rsidRPr="004F5E41">
          <w:rPr>
            <w:rStyle w:val="Hipervnculo"/>
            <w:rFonts w:ascii="Bookman Old Style" w:hAnsi="Bookman Old Style"/>
            <w:lang w:val="en-US"/>
          </w:rPr>
          <w:t>PDF (BOE-A-2020-9445 – 2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228 KB)</w:t>
        </w:r>
      </w:hyperlink>
    </w:p>
    <w:p w14:paraId="438E911A" w14:textId="77777777" w:rsidR="00FB31EA" w:rsidRPr="004F5E41" w:rsidRDefault="00FB31EA" w:rsidP="004F5E41">
      <w:pPr>
        <w:jc w:val="both"/>
        <w:rPr>
          <w:rFonts w:ascii="Bookman Old Style" w:hAnsi="Bookman Old Style"/>
          <w:b/>
        </w:rPr>
      </w:pPr>
      <w:r w:rsidRPr="004F5E41">
        <w:rPr>
          <w:rFonts w:ascii="Bookman Old Style" w:hAnsi="Bookman Old Style"/>
          <w:b/>
        </w:rPr>
        <w:t>MINISTERIO DE AGRICULTURA, PESCA Y ALIMENTACIÓN</w:t>
      </w:r>
    </w:p>
    <w:p w14:paraId="4F617739" w14:textId="77777777" w:rsidR="00FB31EA" w:rsidRPr="004F5E41" w:rsidRDefault="00FB31EA" w:rsidP="004F5E41">
      <w:pPr>
        <w:jc w:val="both"/>
        <w:rPr>
          <w:rFonts w:ascii="Bookman Old Style" w:hAnsi="Bookman Old Style"/>
          <w:b/>
        </w:rPr>
      </w:pPr>
      <w:r w:rsidRPr="004F5E41">
        <w:rPr>
          <w:rFonts w:ascii="Bookman Old Style" w:hAnsi="Bookman Old Style"/>
          <w:b/>
        </w:rPr>
        <w:t>Denominaciones de origen</w:t>
      </w:r>
    </w:p>
    <w:p w14:paraId="6927AB4F" w14:textId="77777777" w:rsidR="00FB31EA" w:rsidRPr="004F5E41" w:rsidRDefault="00FB31EA" w:rsidP="004F5E41">
      <w:pPr>
        <w:jc w:val="both"/>
        <w:rPr>
          <w:rFonts w:ascii="Bookman Old Style" w:hAnsi="Bookman Old Style"/>
        </w:rPr>
      </w:pPr>
      <w:r w:rsidRPr="004F5E41">
        <w:rPr>
          <w:rFonts w:ascii="Bookman Old Style" w:hAnsi="Bookman Old Style"/>
        </w:rPr>
        <w:t>Orden APA/780/2020, de 3 de agosto, por la que se reconocen determinados parajes vitícolas (viñedos singulares) identificados dentro de la Denominación de Origen Calificada «Rioja».</w:t>
      </w:r>
    </w:p>
    <w:p w14:paraId="31E3DB3A" w14:textId="77777777" w:rsidR="00FB31EA" w:rsidRPr="004F5E41" w:rsidRDefault="00293157" w:rsidP="004F5E41">
      <w:pPr>
        <w:jc w:val="both"/>
        <w:rPr>
          <w:rFonts w:ascii="Bookman Old Style" w:hAnsi="Bookman Old Style"/>
          <w:b/>
          <w:lang w:val="en-US"/>
        </w:rPr>
      </w:pPr>
      <w:hyperlink r:id="rId4002" w:history="1">
        <w:r w:rsidR="00FB31EA" w:rsidRPr="004F5E41">
          <w:rPr>
            <w:rStyle w:val="Hipervnculo"/>
            <w:rFonts w:ascii="Bookman Old Style" w:hAnsi="Bookman Old Style"/>
            <w:lang w:val="en-US"/>
          </w:rPr>
          <w:t>PDF (BOE-A-2020-9446 – 4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301 KB)</w:t>
        </w:r>
      </w:hyperlink>
    </w:p>
    <w:p w14:paraId="0D5E1EA2" w14:textId="77777777" w:rsidR="00FB31EA" w:rsidRPr="004F5E41" w:rsidRDefault="00FB31EA" w:rsidP="004F5E41">
      <w:pPr>
        <w:jc w:val="both"/>
        <w:rPr>
          <w:rFonts w:ascii="Bookman Old Style" w:hAnsi="Bookman Old Style"/>
          <w:b/>
        </w:rPr>
      </w:pPr>
      <w:r w:rsidRPr="004F5E41">
        <w:rPr>
          <w:rFonts w:ascii="Bookman Old Style" w:hAnsi="Bookman Old Style"/>
          <w:b/>
        </w:rPr>
        <w:t>BANCO DE ESPAÑA</w:t>
      </w:r>
    </w:p>
    <w:p w14:paraId="6EC9E92B" w14:textId="77777777" w:rsidR="00FB31EA" w:rsidRPr="004F5E41" w:rsidRDefault="00FB31EA" w:rsidP="004F5E41">
      <w:pPr>
        <w:jc w:val="both"/>
        <w:rPr>
          <w:rFonts w:ascii="Bookman Old Style" w:hAnsi="Bookman Old Style"/>
          <w:b/>
        </w:rPr>
      </w:pPr>
      <w:r w:rsidRPr="004F5E41">
        <w:rPr>
          <w:rFonts w:ascii="Bookman Old Style" w:hAnsi="Bookman Old Style"/>
          <w:b/>
        </w:rPr>
        <w:t>Mercado de divisas</w:t>
      </w:r>
    </w:p>
    <w:p w14:paraId="5302F8ED" w14:textId="77777777" w:rsidR="00FB31EA" w:rsidRPr="004F5E41" w:rsidRDefault="00FB31EA" w:rsidP="004F5E41">
      <w:pPr>
        <w:jc w:val="both"/>
        <w:rPr>
          <w:rFonts w:ascii="Bookman Old Style" w:hAnsi="Bookman Old Style"/>
        </w:rPr>
      </w:pPr>
      <w:r w:rsidRPr="004F5E41">
        <w:rPr>
          <w:rFonts w:ascii="Bookman Old Style" w:hAnsi="Bookman Old Style"/>
        </w:rPr>
        <w:t xml:space="preserve">Resolución de 7 de agosto de 2020, del Banco de España, por la que se publican los cambios del euro correspondientes al día 7 de agosto de 2020, publicados por el Banco Central Europeo, que tendrán la consideración de cambios oficiales, de acuerdo con lo dispuesto en el artículo 36 de la Ley 46/1998, de 17 de diciembre, sobre la Introducción del </w:t>
      </w:r>
      <w:proofErr w:type="gramStart"/>
      <w:r w:rsidRPr="004F5E41">
        <w:rPr>
          <w:rFonts w:ascii="Bookman Old Style" w:hAnsi="Bookman Old Style"/>
        </w:rPr>
        <w:t>Euro</w:t>
      </w:r>
      <w:proofErr w:type="gramEnd"/>
      <w:r w:rsidRPr="004F5E41">
        <w:rPr>
          <w:rFonts w:ascii="Bookman Old Style" w:hAnsi="Bookman Old Style"/>
        </w:rPr>
        <w:t>.</w:t>
      </w:r>
    </w:p>
    <w:p w14:paraId="341481ED" w14:textId="77777777" w:rsidR="00FB31EA" w:rsidRPr="004F5E41" w:rsidRDefault="00293157" w:rsidP="004F5E41">
      <w:pPr>
        <w:jc w:val="both"/>
        <w:rPr>
          <w:rFonts w:ascii="Bookman Old Style" w:hAnsi="Bookman Old Style"/>
          <w:lang w:val="en-US"/>
        </w:rPr>
      </w:pPr>
      <w:hyperlink r:id="rId4003" w:history="1">
        <w:r w:rsidR="00FB31EA" w:rsidRPr="004F5E41">
          <w:rPr>
            <w:rStyle w:val="Hipervnculo"/>
            <w:rFonts w:ascii="Bookman Old Style" w:hAnsi="Bookman Old Style"/>
            <w:lang w:val="en-US"/>
          </w:rPr>
          <w:t>PDF (BOE-A-2020-9447 – 2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302 KB)</w:t>
        </w:r>
      </w:hyperlink>
    </w:p>
    <w:p w14:paraId="11C9352C" w14:textId="77777777" w:rsidR="006E0B28" w:rsidRPr="004F5E41" w:rsidRDefault="006E0B28" w:rsidP="004F5E41">
      <w:pPr>
        <w:jc w:val="both"/>
        <w:rPr>
          <w:rFonts w:ascii="Bookman Old Style" w:hAnsi="Bookman Old Style"/>
          <w:b/>
          <w:lang w:val="es-ES_tradnl"/>
        </w:rPr>
      </w:pPr>
      <w:r w:rsidRPr="004F5E41">
        <w:rPr>
          <w:rFonts w:ascii="Bookman Old Style" w:hAnsi="Bookman Old Style"/>
          <w:b/>
          <w:lang w:val="es-ES_tradnl"/>
        </w:rPr>
        <w:t>BOE 07/08/2020</w:t>
      </w:r>
    </w:p>
    <w:p w14:paraId="6F0984D1"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B3929BB" w14:textId="77777777" w:rsidR="006E0B28" w:rsidRPr="004F5E41" w:rsidRDefault="006E0B28"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3B02C2AD"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lastRenderedPageBreak/>
        <w:t>Moneda metálica. Acuñación</w:t>
      </w:r>
    </w:p>
    <w:p w14:paraId="73F33538" w14:textId="77777777" w:rsidR="006E0B28" w:rsidRPr="004F5E41" w:rsidRDefault="006E0B28" w:rsidP="004F5E41">
      <w:pPr>
        <w:jc w:val="both"/>
        <w:rPr>
          <w:rFonts w:ascii="Bookman Old Style" w:hAnsi="Bookman Old Style"/>
          <w:bCs/>
          <w:lang w:val="es-ES_tradnl"/>
        </w:rPr>
      </w:pPr>
      <w:r w:rsidRPr="004F5E41">
        <w:rPr>
          <w:rFonts w:ascii="Bookman Old Style" w:hAnsi="Bookman Old Style"/>
          <w:lang w:val="es-ES_tradnl"/>
        </w:rPr>
        <w:t>Orden ETD/777/2020, de 3 de agosto, por la que se acuerda la emisión, acuñación y puesta en circulación de monedas de colección de 30 euro</w:t>
      </w:r>
      <w:r w:rsidR="00DE5B1D" w:rsidRPr="004F5E41">
        <w:rPr>
          <w:rFonts w:ascii="Bookman Old Style" w:hAnsi="Bookman Old Style"/>
          <w:lang w:val="es-ES_tradnl"/>
        </w:rPr>
        <w:t>s</w:t>
      </w:r>
      <w:r w:rsidRPr="004F5E41">
        <w:rPr>
          <w:rFonts w:ascii="Bookman Old Style" w:hAnsi="Bookman Old Style"/>
          <w:lang w:val="es-ES_tradnl"/>
        </w:rPr>
        <w:t xml:space="preserve"> "Agradecimiento a todas las personas y colectivos profesionales que más han destacado en la lucha contra la enfermedad COVID-19 en nuestro país".</w:t>
      </w:r>
    </w:p>
    <w:p w14:paraId="544DA565" w14:textId="77777777" w:rsidR="006E0B28" w:rsidRPr="004F5E41" w:rsidRDefault="00293157" w:rsidP="004F5E41">
      <w:pPr>
        <w:jc w:val="both"/>
        <w:rPr>
          <w:rFonts w:ascii="Bookman Old Style" w:hAnsi="Bookman Old Style"/>
          <w:bCs/>
          <w:lang w:val="en-US"/>
        </w:rPr>
      </w:pPr>
      <w:hyperlink r:id="rId4004" w:tooltip="PDF firmado BOE-A-2020-9341" w:history="1">
        <w:r w:rsidR="006E0B28" w:rsidRPr="004F5E41">
          <w:rPr>
            <w:rStyle w:val="Hipervnculo"/>
            <w:rFonts w:ascii="Bookman Old Style" w:hAnsi="Bookman Old Style"/>
            <w:lang w:val="en-US"/>
          </w:rPr>
          <w:t>PDF (BOE-A-2020-9341 - 4 </w:t>
        </w:r>
        <w:proofErr w:type="spellStart"/>
        <w:r w:rsidR="006E0B28" w:rsidRPr="004F5E41">
          <w:rPr>
            <w:rStyle w:val="Hipervnculo"/>
            <w:rFonts w:ascii="Bookman Old Style" w:hAnsi="Bookman Old Style"/>
            <w:lang w:val="en-US"/>
          </w:rPr>
          <w:t>págs</w:t>
        </w:r>
        <w:proofErr w:type="spellEnd"/>
        <w:r w:rsidR="006E0B28" w:rsidRPr="004F5E41">
          <w:rPr>
            <w:rStyle w:val="Hipervnculo"/>
            <w:rFonts w:ascii="Bookman Old Style" w:hAnsi="Bookman Old Style"/>
            <w:lang w:val="en-US"/>
          </w:rPr>
          <w:t>. - 235 KB)</w:t>
        </w:r>
      </w:hyperlink>
    </w:p>
    <w:p w14:paraId="41CEFDDD" w14:textId="77777777" w:rsidR="006E0B28" w:rsidRPr="004F5E41" w:rsidRDefault="006E0B28"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3CEDEFE3"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Medidas sanitarias y administrativas</w:t>
      </w:r>
    </w:p>
    <w:p w14:paraId="0F18A0D3" w14:textId="77777777" w:rsidR="006E0B28" w:rsidRPr="004F5E41" w:rsidRDefault="006E0B28" w:rsidP="004F5E41">
      <w:pPr>
        <w:jc w:val="both"/>
        <w:rPr>
          <w:rFonts w:ascii="Bookman Old Style" w:hAnsi="Bookman Old Style"/>
          <w:bCs/>
          <w:lang w:val="es-ES_tradnl"/>
        </w:rPr>
      </w:pPr>
      <w:r w:rsidRPr="004F5E41">
        <w:rPr>
          <w:rFonts w:ascii="Bookman Old Style" w:hAnsi="Bookman Old Style"/>
          <w:lang w:val="es-ES_tradnl"/>
        </w:rPr>
        <w:t>Corrección de errores del Decreto-ley 26/2020, de 23 de junio, de medidas extraordinarias en materia sanitaria y administrativa.</w:t>
      </w:r>
    </w:p>
    <w:p w14:paraId="3EDE6B76" w14:textId="77777777" w:rsidR="006E0B28" w:rsidRPr="004F5E41" w:rsidRDefault="00293157" w:rsidP="004F5E41">
      <w:pPr>
        <w:jc w:val="both"/>
        <w:rPr>
          <w:rFonts w:ascii="Bookman Old Style" w:hAnsi="Bookman Old Style"/>
          <w:bCs/>
          <w:lang w:val="en-US"/>
        </w:rPr>
      </w:pPr>
      <w:hyperlink r:id="rId4005" w:tooltip="PDF firmado BOE-A-2020-9343" w:history="1">
        <w:r w:rsidR="006E0B28" w:rsidRPr="004F5E41">
          <w:rPr>
            <w:rStyle w:val="Hipervnculo"/>
            <w:rFonts w:ascii="Bookman Old Style" w:hAnsi="Bookman Old Style"/>
            <w:lang w:val="en-US"/>
          </w:rPr>
          <w:t>PDF (BOE-A-2020-9343 - 2 </w:t>
        </w:r>
        <w:proofErr w:type="spellStart"/>
        <w:r w:rsidR="006E0B28" w:rsidRPr="004F5E41">
          <w:rPr>
            <w:rStyle w:val="Hipervnculo"/>
            <w:rFonts w:ascii="Bookman Old Style" w:hAnsi="Bookman Old Style"/>
            <w:lang w:val="en-US"/>
          </w:rPr>
          <w:t>págs</w:t>
        </w:r>
        <w:proofErr w:type="spellEnd"/>
        <w:r w:rsidR="006E0B28" w:rsidRPr="004F5E41">
          <w:rPr>
            <w:rStyle w:val="Hipervnculo"/>
            <w:rFonts w:ascii="Bookman Old Style" w:hAnsi="Bookman Old Style"/>
            <w:lang w:val="en-US"/>
          </w:rPr>
          <w:t>. - 220 KB)</w:t>
        </w:r>
      </w:hyperlink>
    </w:p>
    <w:p w14:paraId="75CD592B"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1E2B583"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515A5C33" w14:textId="77777777" w:rsidR="006E0B28" w:rsidRPr="004F5E41" w:rsidRDefault="006E0B28" w:rsidP="004F5E41">
      <w:pPr>
        <w:jc w:val="both"/>
        <w:rPr>
          <w:rFonts w:ascii="Bookman Old Style" w:hAnsi="Bookman Old Style"/>
          <w:bCs/>
          <w:lang w:val="es-ES_tradnl"/>
        </w:rPr>
      </w:pPr>
      <w:r w:rsidRPr="004F5E41">
        <w:rPr>
          <w:rFonts w:ascii="Bookman Old Style" w:hAnsi="Bookman Old Style"/>
          <w:lang w:val="es-ES_tradnl"/>
        </w:rPr>
        <w:t>Resolución de 27 de julio de 2020, de la Dirección General de Seguridad Jurídica y Fe Pública, por la que se corrigen errores de la de 21 de julio de 2020, por la que se acuerda el restablecimiento de medidas en caso de rebrotes de COVID-19.</w:t>
      </w:r>
    </w:p>
    <w:p w14:paraId="128FE2CD" w14:textId="77777777" w:rsidR="006E0B28" w:rsidRPr="004F5E41" w:rsidRDefault="00293157" w:rsidP="004F5E41">
      <w:pPr>
        <w:jc w:val="both"/>
        <w:rPr>
          <w:rFonts w:ascii="Bookman Old Style" w:hAnsi="Bookman Old Style"/>
          <w:bCs/>
          <w:lang w:val="es-ES_tradnl"/>
        </w:rPr>
      </w:pPr>
      <w:hyperlink r:id="rId4006" w:tooltip="PDF firmado BOE-A-2020-9369" w:history="1">
        <w:r w:rsidR="006E0B28" w:rsidRPr="004F5E41">
          <w:rPr>
            <w:rStyle w:val="Hipervnculo"/>
            <w:rFonts w:ascii="Bookman Old Style" w:hAnsi="Bookman Old Style"/>
            <w:lang w:val="es-ES_tradnl"/>
          </w:rPr>
          <w:t>PDF (BOE-A-2020-9369 - 1 pág. - 212 KB)</w:t>
        </w:r>
      </w:hyperlink>
    </w:p>
    <w:p w14:paraId="34FC96E2"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59352FB8"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Resolución de 3 de agosto de 2020, de la Subsecretaría, por la que se publica el Convenio entre el Ministerio de Cultura y Deporte, el Ministerio de Hacienda, la Comunidad de Madrid, el Ayuntamiento de Madrid y la Fundación Teatro Real, por el que se designa la Comisión de Gobierno del Acontecimiento de Excepcional Interés Público "Plan de Fomento de la Ópera en la calle del Teatro Real" a fin de dar cumplimiento a lo establecido en la disposición adicional quinta del Real Decreto-ley 17/2020, de 5 de Mayo, por el que se aprueban medidas de apoyo al sector cultural y de carácter tributario para hacer frente al impacto económico y social del COVID-19.</w:t>
      </w:r>
    </w:p>
    <w:p w14:paraId="68749AF4" w14:textId="77777777" w:rsidR="006E0B28" w:rsidRPr="004F5E41" w:rsidRDefault="00293157" w:rsidP="004F5E41">
      <w:pPr>
        <w:jc w:val="both"/>
        <w:rPr>
          <w:rFonts w:ascii="Bookman Old Style" w:hAnsi="Bookman Old Style"/>
          <w:lang w:val="en-US"/>
        </w:rPr>
      </w:pPr>
      <w:hyperlink r:id="rId4007" w:tooltip="PDF firmado BOE-A-2020-9410" w:history="1">
        <w:r w:rsidR="006E0B28" w:rsidRPr="004F5E41">
          <w:rPr>
            <w:rStyle w:val="Hipervnculo"/>
            <w:rFonts w:ascii="Bookman Old Style" w:hAnsi="Bookman Old Style"/>
            <w:lang w:val="en-US"/>
          </w:rPr>
          <w:t>PDF (BOE-A-2020-9410 - 8 </w:t>
        </w:r>
        <w:proofErr w:type="spellStart"/>
        <w:r w:rsidR="006E0B28" w:rsidRPr="004F5E41">
          <w:rPr>
            <w:rStyle w:val="Hipervnculo"/>
            <w:rFonts w:ascii="Bookman Old Style" w:hAnsi="Bookman Old Style"/>
            <w:lang w:val="en-US"/>
          </w:rPr>
          <w:t>págs</w:t>
        </w:r>
        <w:proofErr w:type="spellEnd"/>
        <w:r w:rsidR="006E0B28" w:rsidRPr="004F5E41">
          <w:rPr>
            <w:rStyle w:val="Hipervnculo"/>
            <w:rFonts w:ascii="Bookman Old Style" w:hAnsi="Bookman Old Style"/>
            <w:lang w:val="en-US"/>
          </w:rPr>
          <w:t>. - 264 KB)</w:t>
        </w:r>
      </w:hyperlink>
    </w:p>
    <w:p w14:paraId="5C697F2C" w14:textId="77777777" w:rsidR="006E0B28" w:rsidRPr="004F5E41" w:rsidRDefault="00DE5B1D" w:rsidP="004F5E41">
      <w:pPr>
        <w:jc w:val="both"/>
        <w:rPr>
          <w:rFonts w:ascii="Bookman Old Style" w:hAnsi="Bookman Old Style"/>
          <w:b/>
          <w:lang w:val="es-ES_tradnl"/>
        </w:rPr>
      </w:pPr>
      <w:r w:rsidRPr="004F5E41">
        <w:rPr>
          <w:rFonts w:ascii="Bookman Old Style" w:hAnsi="Bookman Old Style"/>
          <w:b/>
          <w:lang w:val="es-ES_tradnl"/>
        </w:rPr>
        <w:t>BOC</w:t>
      </w:r>
      <w:r w:rsidR="006E0B28" w:rsidRPr="004F5E41">
        <w:rPr>
          <w:rFonts w:ascii="Bookman Old Style" w:hAnsi="Bookman Old Style"/>
          <w:b/>
          <w:lang w:val="es-ES_tradnl"/>
        </w:rPr>
        <w:t xml:space="preserve"> 07/08/2020</w:t>
      </w:r>
    </w:p>
    <w:p w14:paraId="5640907A"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5F37BD4"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68E22FE2" w14:textId="77777777" w:rsidR="006E0B28" w:rsidRPr="004F5E41" w:rsidRDefault="00293157" w:rsidP="004F5E41">
      <w:pPr>
        <w:jc w:val="both"/>
        <w:rPr>
          <w:rFonts w:ascii="Bookman Old Style" w:hAnsi="Bookman Old Style"/>
          <w:bCs/>
          <w:lang w:val="es-ES_tradnl"/>
        </w:rPr>
      </w:pPr>
      <w:hyperlink r:id="rId4008" w:tooltip="Ir a la disposición 2012/048/001" w:history="1">
        <w:r w:rsidR="006E0B28" w:rsidRPr="004F5E41">
          <w:rPr>
            <w:rStyle w:val="Hipervnculo"/>
            <w:rFonts w:ascii="Bookman Old Style" w:hAnsi="Bookman Old Style"/>
            <w:bCs/>
            <w:lang w:val="es-ES_tradnl"/>
          </w:rPr>
          <w:t>2732</w:t>
        </w:r>
      </w:hyperlink>
      <w:r w:rsidR="006E0B28" w:rsidRPr="004F5E41">
        <w:rPr>
          <w:rFonts w:ascii="Bookman Old Style" w:hAnsi="Bookman Old Style"/>
          <w:lang w:val="es-ES_tradnl"/>
        </w:rPr>
        <w:t> </w:t>
      </w:r>
      <w:hyperlink r:id="rId4009" w:history="1">
        <w:r w:rsidR="006E0B28" w:rsidRPr="004F5E41">
          <w:rPr>
            <w:rStyle w:val="Hipervnculo"/>
            <w:rFonts w:ascii="Bookman Old Style" w:hAnsi="Bookman Old Style"/>
            <w:lang w:val="es-ES_tradnl"/>
          </w:rPr>
          <w:t xml:space="preserve">Instituto Canario de la </w:t>
        </w:r>
        <w:proofErr w:type="gramStart"/>
        <w:r w:rsidR="006E0B28" w:rsidRPr="004F5E41">
          <w:rPr>
            <w:rStyle w:val="Hipervnculo"/>
            <w:rFonts w:ascii="Bookman Old Style" w:hAnsi="Bookman Old Style"/>
            <w:lang w:val="es-ES_tradnl"/>
          </w:rPr>
          <w:t>Vivienda.-</w:t>
        </w:r>
        <w:proofErr w:type="gramEnd"/>
        <w:r w:rsidR="006E0B28" w:rsidRPr="004F5E41">
          <w:rPr>
            <w:rStyle w:val="Hipervnculo"/>
            <w:rFonts w:ascii="Bookman Old Style" w:hAnsi="Bookman Old Style"/>
            <w:lang w:val="es-ES_tradnl"/>
          </w:rPr>
          <w:t xml:space="preserve"> Resolución de 3 de agosto de 2020, del Presidente, de concesión directa condicionada de ayuda para contribuir a minimizar el impacto económico y social del COVID-19 en los alquileres de </w:t>
        </w:r>
        <w:r w:rsidR="006E0B28" w:rsidRPr="004F5E41">
          <w:rPr>
            <w:rStyle w:val="Hipervnculo"/>
            <w:rFonts w:ascii="Bookman Old Style" w:hAnsi="Bookman Old Style"/>
            <w:lang w:val="es-ES_tradnl"/>
          </w:rPr>
          <w:lastRenderedPageBreak/>
          <w:t>vivienda habitual de las solicitudes presentadas y completas el día 9 de mayo de 2020.</w:t>
        </w:r>
      </w:hyperlink>
    </w:p>
    <w:p w14:paraId="4853CFF6"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33 páginas. Formato de archivo en PDF/Adobe Acrobat. Tamaño: 1.56 Mb.</w:t>
      </w:r>
    </w:p>
    <w:p w14:paraId="525DE88F" w14:textId="77777777"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BOC-A-2020-159-2732. </w:t>
      </w:r>
      <w:hyperlink r:id="rId401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01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012" w:tooltip="Descargar en formato PDF" w:history="1">
        <w:r w:rsidRPr="004F5E41">
          <w:rPr>
            <w:rStyle w:val="Hipervnculo"/>
            <w:rFonts w:ascii="Bookman Old Style" w:hAnsi="Bookman Old Style"/>
            <w:lang w:val="es-ES_tradnl"/>
          </w:rPr>
          <w:t>Descargar</w:t>
        </w:r>
      </w:hyperlink>
    </w:p>
    <w:p w14:paraId="77AF87C5" w14:textId="77777777" w:rsidR="006E0B28" w:rsidRPr="004F5E41" w:rsidRDefault="00293157" w:rsidP="004F5E41">
      <w:pPr>
        <w:jc w:val="both"/>
        <w:rPr>
          <w:rFonts w:ascii="Bookman Old Style" w:hAnsi="Bookman Old Style"/>
          <w:lang w:val="es-ES_tradnl"/>
        </w:rPr>
      </w:pPr>
      <w:hyperlink r:id="rId4013" w:tooltip="Ir a la disposición 2012/048/001" w:history="1">
        <w:r w:rsidR="006E0B28" w:rsidRPr="004F5E41">
          <w:rPr>
            <w:rStyle w:val="Hipervnculo"/>
            <w:rFonts w:ascii="Bookman Old Style" w:hAnsi="Bookman Old Style"/>
            <w:bCs/>
            <w:lang w:val="es-ES_tradnl"/>
          </w:rPr>
          <w:t>2733</w:t>
        </w:r>
      </w:hyperlink>
      <w:r w:rsidR="006E0B28" w:rsidRPr="004F5E41">
        <w:rPr>
          <w:rFonts w:ascii="Bookman Old Style" w:hAnsi="Bookman Old Style"/>
          <w:lang w:val="es-ES_tradnl"/>
        </w:rPr>
        <w:t> </w:t>
      </w:r>
      <w:hyperlink r:id="rId4014" w:history="1">
        <w:r w:rsidR="006E0B28" w:rsidRPr="004F5E41">
          <w:rPr>
            <w:rStyle w:val="Hipervnculo"/>
            <w:rFonts w:ascii="Bookman Old Style" w:hAnsi="Bookman Old Style"/>
            <w:lang w:val="es-ES_tradnl"/>
          </w:rPr>
          <w:t xml:space="preserve">Instituto Canario de la </w:t>
        </w:r>
        <w:proofErr w:type="gramStart"/>
        <w:r w:rsidR="006E0B28" w:rsidRPr="004F5E41">
          <w:rPr>
            <w:rStyle w:val="Hipervnculo"/>
            <w:rFonts w:ascii="Bookman Old Style" w:hAnsi="Bookman Old Style"/>
            <w:lang w:val="es-ES_tradnl"/>
          </w:rPr>
          <w:t>Vivienda.-</w:t>
        </w:r>
        <w:proofErr w:type="gramEnd"/>
        <w:r w:rsidR="006E0B28" w:rsidRPr="004F5E41">
          <w:rPr>
            <w:rStyle w:val="Hipervnculo"/>
            <w:rFonts w:ascii="Bookman Old Style" w:hAnsi="Bookman Old Style"/>
            <w:lang w:val="es-ES_tradnl"/>
          </w:rPr>
          <w:t xml:space="preserve"> Resolución de 3 de agosto de 2020, del Presidente, de denegación de las solicitudes de ayuda para contribuir a minimizar el impacto económico y social del COVID-19 en los alquileres de vivienda habitual presentadas el día 9 de mayo de 2020.</w:t>
        </w:r>
      </w:hyperlink>
    </w:p>
    <w:p w14:paraId="23F877E5"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1.03 Mb.</w:t>
      </w:r>
    </w:p>
    <w:p w14:paraId="0E1C5241" w14:textId="77777777"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BOC-A-2020-159-2733. </w:t>
      </w:r>
      <w:hyperlink r:id="rId401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01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017" w:tooltip="Descargar en formato PDF" w:history="1">
        <w:r w:rsidRPr="004F5E41">
          <w:rPr>
            <w:rStyle w:val="Hipervnculo"/>
            <w:rFonts w:ascii="Bookman Old Style" w:hAnsi="Bookman Old Style"/>
            <w:lang w:val="es-ES_tradnl"/>
          </w:rPr>
          <w:t>Descargar</w:t>
        </w:r>
      </w:hyperlink>
    </w:p>
    <w:p w14:paraId="6F8C34B8" w14:textId="77777777" w:rsidR="006E0B28" w:rsidRPr="004F5E41" w:rsidRDefault="00293157" w:rsidP="004F5E41">
      <w:pPr>
        <w:jc w:val="both"/>
        <w:rPr>
          <w:rFonts w:ascii="Bookman Old Style" w:hAnsi="Bookman Old Style"/>
          <w:lang w:val="es-ES_tradnl"/>
        </w:rPr>
      </w:pPr>
      <w:hyperlink r:id="rId4018" w:tooltip="Ir a la disposición 2012/048/001" w:history="1">
        <w:r w:rsidR="006E0B28" w:rsidRPr="004F5E41">
          <w:rPr>
            <w:rStyle w:val="Hipervnculo"/>
            <w:rFonts w:ascii="Bookman Old Style" w:hAnsi="Bookman Old Style"/>
            <w:bCs/>
            <w:lang w:val="es-ES_tradnl"/>
          </w:rPr>
          <w:t>2734</w:t>
        </w:r>
      </w:hyperlink>
      <w:r w:rsidR="006E0B28" w:rsidRPr="004F5E41">
        <w:rPr>
          <w:rFonts w:ascii="Bookman Old Style" w:hAnsi="Bookman Old Style"/>
          <w:lang w:val="es-ES_tradnl"/>
        </w:rPr>
        <w:t> </w:t>
      </w:r>
      <w:hyperlink r:id="rId4019" w:history="1">
        <w:r w:rsidR="006E0B28" w:rsidRPr="004F5E41">
          <w:rPr>
            <w:rStyle w:val="Hipervnculo"/>
            <w:rFonts w:ascii="Bookman Old Style" w:hAnsi="Bookman Old Style"/>
            <w:lang w:val="es-ES_tradnl"/>
          </w:rPr>
          <w:t xml:space="preserve">Instituto Canario de la </w:t>
        </w:r>
        <w:proofErr w:type="gramStart"/>
        <w:r w:rsidR="006E0B28" w:rsidRPr="004F5E41">
          <w:rPr>
            <w:rStyle w:val="Hipervnculo"/>
            <w:rFonts w:ascii="Bookman Old Style" w:hAnsi="Bookman Old Style"/>
            <w:lang w:val="es-ES_tradnl"/>
          </w:rPr>
          <w:t>Vivienda.-</w:t>
        </w:r>
        <w:proofErr w:type="gramEnd"/>
        <w:r w:rsidR="006E0B28" w:rsidRPr="004F5E41">
          <w:rPr>
            <w:rStyle w:val="Hipervnculo"/>
            <w:rFonts w:ascii="Bookman Old Style" w:hAnsi="Bookman Old Style"/>
            <w:lang w:val="es-ES_tradnl"/>
          </w:rPr>
          <w:t xml:space="preserve"> Resolución de 3 de agosto de 2020, del Presidente, de concesión directa condicionada de ayuda para contribuir a minimizar el impacto económico y social del COVID-19 en los alquileres de vivienda habitual de las solicitudes presentadas y completas el día 10 de mayo 2020.</w:t>
        </w:r>
      </w:hyperlink>
    </w:p>
    <w:p w14:paraId="70CF5E04"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25 páginas. Formato de archivo en PDF/Adobe Acrobat. Tamaño: 1.14 Mb.</w:t>
      </w:r>
    </w:p>
    <w:p w14:paraId="5E56C44D" w14:textId="77777777"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BOC-A-2020-159-2734. </w:t>
      </w:r>
      <w:hyperlink r:id="rId402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02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022" w:tooltip="Descargar en formato PDF" w:history="1">
        <w:r w:rsidRPr="004F5E41">
          <w:rPr>
            <w:rStyle w:val="Hipervnculo"/>
            <w:rFonts w:ascii="Bookman Old Style" w:hAnsi="Bookman Old Style"/>
            <w:lang w:val="es-ES_tradnl"/>
          </w:rPr>
          <w:t>Descargar</w:t>
        </w:r>
      </w:hyperlink>
    </w:p>
    <w:p w14:paraId="41B599C3" w14:textId="77777777" w:rsidR="006E0B28" w:rsidRPr="004F5E41" w:rsidRDefault="00293157" w:rsidP="004F5E41">
      <w:pPr>
        <w:jc w:val="both"/>
        <w:rPr>
          <w:rFonts w:ascii="Bookman Old Style" w:hAnsi="Bookman Old Style"/>
          <w:lang w:val="es-ES_tradnl"/>
        </w:rPr>
      </w:pPr>
      <w:hyperlink r:id="rId4023" w:tooltip="Ir a la disposición 2012/048/001" w:history="1">
        <w:r w:rsidR="006E0B28" w:rsidRPr="004F5E41">
          <w:rPr>
            <w:rStyle w:val="Hipervnculo"/>
            <w:rFonts w:ascii="Bookman Old Style" w:hAnsi="Bookman Old Style"/>
            <w:bCs/>
            <w:lang w:val="es-ES_tradnl"/>
          </w:rPr>
          <w:t>2735</w:t>
        </w:r>
      </w:hyperlink>
      <w:r w:rsidR="006E0B28" w:rsidRPr="004F5E41">
        <w:rPr>
          <w:rFonts w:ascii="Bookman Old Style" w:hAnsi="Bookman Old Style"/>
          <w:lang w:val="es-ES_tradnl"/>
        </w:rPr>
        <w:t> </w:t>
      </w:r>
      <w:hyperlink r:id="rId4024" w:history="1">
        <w:r w:rsidR="006E0B28" w:rsidRPr="004F5E41">
          <w:rPr>
            <w:rStyle w:val="Hipervnculo"/>
            <w:rFonts w:ascii="Bookman Old Style" w:hAnsi="Bookman Old Style"/>
            <w:lang w:val="es-ES_tradnl"/>
          </w:rPr>
          <w:t xml:space="preserve">Instituto Canario de la </w:t>
        </w:r>
        <w:proofErr w:type="gramStart"/>
        <w:r w:rsidR="006E0B28" w:rsidRPr="004F5E41">
          <w:rPr>
            <w:rStyle w:val="Hipervnculo"/>
            <w:rFonts w:ascii="Bookman Old Style" w:hAnsi="Bookman Old Style"/>
            <w:lang w:val="es-ES_tradnl"/>
          </w:rPr>
          <w:t>Vivienda.-</w:t>
        </w:r>
        <w:proofErr w:type="gramEnd"/>
        <w:r w:rsidR="006E0B28" w:rsidRPr="004F5E41">
          <w:rPr>
            <w:rStyle w:val="Hipervnculo"/>
            <w:rFonts w:ascii="Bookman Old Style" w:hAnsi="Bookman Old Style"/>
            <w:lang w:val="es-ES_tradnl"/>
          </w:rPr>
          <w:t xml:space="preserve"> Resolución de 3 de agosto de 2020, del Presidente, de denegación de las solicitudes de ayuda para contribuir a minimizar el impacto económico y social del COVID-19 en los alquileres de vivienda habitual presentadas el día 10 de mayo de 2020.</w:t>
        </w:r>
      </w:hyperlink>
    </w:p>
    <w:p w14:paraId="6ED894DF"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773.03 Kb.</w:t>
      </w:r>
    </w:p>
    <w:p w14:paraId="05D41059" w14:textId="77777777"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BOC-A-2020-159-2735. </w:t>
      </w:r>
      <w:hyperlink r:id="rId402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02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027" w:tooltip="Descargar en formato PDF" w:history="1">
        <w:r w:rsidRPr="004F5E41">
          <w:rPr>
            <w:rStyle w:val="Hipervnculo"/>
            <w:rFonts w:ascii="Bookman Old Style" w:hAnsi="Bookman Old Style"/>
            <w:lang w:val="es-ES_tradnl"/>
          </w:rPr>
          <w:t>Descargar</w:t>
        </w:r>
      </w:hyperlink>
    </w:p>
    <w:p w14:paraId="3383D803" w14:textId="77777777" w:rsidR="006E0B28" w:rsidRPr="004F5E41" w:rsidRDefault="00293157" w:rsidP="004F5E41">
      <w:pPr>
        <w:jc w:val="both"/>
        <w:rPr>
          <w:rFonts w:ascii="Bookman Old Style" w:hAnsi="Bookman Old Style"/>
          <w:lang w:val="es-ES_tradnl"/>
        </w:rPr>
      </w:pPr>
      <w:hyperlink r:id="rId4028" w:tooltip="Ir a la disposición 2012/048/001" w:history="1">
        <w:r w:rsidR="006E0B28" w:rsidRPr="004F5E41">
          <w:rPr>
            <w:rStyle w:val="Hipervnculo"/>
            <w:rFonts w:ascii="Bookman Old Style" w:hAnsi="Bookman Old Style"/>
            <w:bCs/>
            <w:lang w:val="es-ES_tradnl"/>
          </w:rPr>
          <w:t>2736</w:t>
        </w:r>
      </w:hyperlink>
      <w:r w:rsidR="006E0B28" w:rsidRPr="004F5E41">
        <w:rPr>
          <w:rFonts w:ascii="Bookman Old Style" w:hAnsi="Bookman Old Style"/>
          <w:lang w:val="es-ES_tradnl"/>
        </w:rPr>
        <w:t> </w:t>
      </w:r>
      <w:hyperlink r:id="rId4029" w:history="1">
        <w:r w:rsidR="006E0B28" w:rsidRPr="004F5E41">
          <w:rPr>
            <w:rStyle w:val="Hipervnculo"/>
            <w:rFonts w:ascii="Bookman Old Style" w:hAnsi="Bookman Old Style"/>
            <w:lang w:val="es-ES_tradnl"/>
          </w:rPr>
          <w:t xml:space="preserve">Instituto Canario de la </w:t>
        </w:r>
        <w:proofErr w:type="gramStart"/>
        <w:r w:rsidR="006E0B28" w:rsidRPr="004F5E41">
          <w:rPr>
            <w:rStyle w:val="Hipervnculo"/>
            <w:rFonts w:ascii="Bookman Old Style" w:hAnsi="Bookman Old Style"/>
            <w:lang w:val="es-ES_tradnl"/>
          </w:rPr>
          <w:t>Vivienda.-</w:t>
        </w:r>
        <w:proofErr w:type="gramEnd"/>
        <w:r w:rsidR="006E0B28" w:rsidRPr="004F5E41">
          <w:rPr>
            <w:rStyle w:val="Hipervnculo"/>
            <w:rFonts w:ascii="Bookman Old Style" w:hAnsi="Bookman Old Style"/>
            <w:lang w:val="es-ES_tradnl"/>
          </w:rPr>
          <w:t xml:space="preserve"> Resolución de 3 de agosto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9 de mayo de 2020.</w:t>
        </w:r>
      </w:hyperlink>
    </w:p>
    <w:p w14:paraId="6402AEF9"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940.81 Kb.</w:t>
      </w:r>
    </w:p>
    <w:p w14:paraId="55FF7606" w14:textId="77777777"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BOC-A-2020-159-2736. </w:t>
      </w:r>
      <w:hyperlink r:id="rId403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03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032" w:tooltip="Descargar en formato PDF" w:history="1">
        <w:r w:rsidRPr="004F5E41">
          <w:rPr>
            <w:rStyle w:val="Hipervnculo"/>
            <w:rFonts w:ascii="Bookman Old Style" w:hAnsi="Bookman Old Style"/>
            <w:lang w:val="es-ES_tradnl"/>
          </w:rPr>
          <w:t>Descargar</w:t>
        </w:r>
      </w:hyperlink>
    </w:p>
    <w:p w14:paraId="445FAFC7" w14:textId="77777777" w:rsidR="006E0B28" w:rsidRPr="004F5E41" w:rsidRDefault="00293157" w:rsidP="004F5E41">
      <w:pPr>
        <w:jc w:val="both"/>
        <w:rPr>
          <w:rFonts w:ascii="Bookman Old Style" w:hAnsi="Bookman Old Style"/>
          <w:lang w:val="es-ES_tradnl"/>
        </w:rPr>
      </w:pPr>
      <w:hyperlink r:id="rId4033" w:tooltip="Ir a la disposición 2012/048/001" w:history="1">
        <w:r w:rsidR="006E0B28" w:rsidRPr="004F5E41">
          <w:rPr>
            <w:rStyle w:val="Hipervnculo"/>
            <w:rFonts w:ascii="Bookman Old Style" w:hAnsi="Bookman Old Style"/>
            <w:bCs/>
            <w:lang w:val="es-ES_tradnl"/>
          </w:rPr>
          <w:t>2737</w:t>
        </w:r>
      </w:hyperlink>
      <w:r w:rsidR="006E0B28" w:rsidRPr="004F5E41">
        <w:rPr>
          <w:rFonts w:ascii="Bookman Old Style" w:hAnsi="Bookman Old Style"/>
          <w:lang w:val="es-ES_tradnl"/>
        </w:rPr>
        <w:t> </w:t>
      </w:r>
      <w:hyperlink r:id="rId4034" w:history="1">
        <w:r w:rsidR="006E0B28" w:rsidRPr="004F5E41">
          <w:rPr>
            <w:rStyle w:val="Hipervnculo"/>
            <w:rFonts w:ascii="Bookman Old Style" w:hAnsi="Bookman Old Style"/>
            <w:lang w:val="es-ES_tradnl"/>
          </w:rPr>
          <w:t xml:space="preserve">Instituto Canario de la </w:t>
        </w:r>
        <w:proofErr w:type="gramStart"/>
        <w:r w:rsidR="006E0B28" w:rsidRPr="004F5E41">
          <w:rPr>
            <w:rStyle w:val="Hipervnculo"/>
            <w:rFonts w:ascii="Bookman Old Style" w:hAnsi="Bookman Old Style"/>
            <w:lang w:val="es-ES_tradnl"/>
          </w:rPr>
          <w:t>Vivienda.-</w:t>
        </w:r>
        <w:proofErr w:type="gramEnd"/>
        <w:r w:rsidR="006E0B28" w:rsidRPr="004F5E41">
          <w:rPr>
            <w:rStyle w:val="Hipervnculo"/>
            <w:rFonts w:ascii="Bookman Old Style" w:hAnsi="Bookman Old Style"/>
            <w:lang w:val="es-ES_tradnl"/>
          </w:rPr>
          <w:t xml:space="preserve"> Resolución de 3 de agosto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10 de mayo de 2020.</w:t>
        </w:r>
      </w:hyperlink>
    </w:p>
    <w:p w14:paraId="25E738D7"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644.25 Kb.</w:t>
      </w:r>
    </w:p>
    <w:p w14:paraId="327C57E3"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lastRenderedPageBreak/>
        <w:t>BOC-A-2020-159-2737. </w:t>
      </w:r>
      <w:hyperlink r:id="rId403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03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037" w:tooltip="Descargar en formato PDF" w:history="1">
        <w:r w:rsidRPr="004F5E41">
          <w:rPr>
            <w:rStyle w:val="Hipervnculo"/>
            <w:rFonts w:ascii="Bookman Old Style" w:hAnsi="Bookman Old Style"/>
            <w:lang w:val="es-ES_tradnl"/>
          </w:rPr>
          <w:t>Descargar</w:t>
        </w:r>
      </w:hyperlink>
    </w:p>
    <w:p w14:paraId="674479C0" w14:textId="77777777"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BOE 06/08/2020</w:t>
      </w:r>
    </w:p>
    <w:p w14:paraId="48FFB63B"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4FEDC77" w14:textId="77777777"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COMUNIDAD DE CASTILLA Y LEÓN</w:t>
      </w:r>
    </w:p>
    <w:p w14:paraId="105C6B58"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Hacienda. Sector Público</w:t>
      </w:r>
    </w:p>
    <w:p w14:paraId="448EC597" w14:textId="77777777" w:rsidR="002B4FE3" w:rsidRPr="004F5E41" w:rsidRDefault="002B4FE3" w:rsidP="004F5E41">
      <w:pPr>
        <w:jc w:val="both"/>
        <w:rPr>
          <w:rFonts w:ascii="Bookman Old Style" w:hAnsi="Bookman Old Style"/>
          <w:bCs/>
          <w:lang w:val="es-ES_tradnl"/>
        </w:rPr>
      </w:pPr>
      <w:r w:rsidRPr="004F5E41">
        <w:rPr>
          <w:rFonts w:ascii="Bookman Old Style" w:hAnsi="Bookman Old Style"/>
          <w:lang w:val="es-ES_tradnl"/>
        </w:rPr>
        <w:t>Ley 1/2020, de 24 de julio, por la que se modifica la Ley 2/2006, de 3 de mayo, de la Hacienda y del Sector Público de la Comunidad de Castilla y León, con el objetivo de flexibilizar el régimen presupuestario ante situaciones excepcionales de emergencia de salud pública.</w:t>
      </w:r>
    </w:p>
    <w:p w14:paraId="343F1BA8" w14:textId="77777777" w:rsidR="002B4FE3" w:rsidRPr="004F5E41" w:rsidRDefault="00293157" w:rsidP="004F5E41">
      <w:pPr>
        <w:jc w:val="both"/>
        <w:rPr>
          <w:rFonts w:ascii="Bookman Old Style" w:hAnsi="Bookman Old Style"/>
          <w:bCs/>
          <w:lang w:val="en-US"/>
        </w:rPr>
      </w:pPr>
      <w:hyperlink r:id="rId4038" w:tooltip="PDF firmado BOE-A-2020-9274" w:history="1">
        <w:r w:rsidR="002B4FE3" w:rsidRPr="004F5E41">
          <w:rPr>
            <w:rStyle w:val="Hipervnculo"/>
            <w:rFonts w:ascii="Bookman Old Style" w:hAnsi="Bookman Old Style"/>
            <w:lang w:val="en-US"/>
          </w:rPr>
          <w:t>PDF (BOE-A-2020-9274 - 2 </w:t>
        </w:r>
        <w:proofErr w:type="spellStart"/>
        <w:r w:rsidR="002B4FE3" w:rsidRPr="004F5E41">
          <w:rPr>
            <w:rStyle w:val="Hipervnculo"/>
            <w:rFonts w:ascii="Bookman Old Style" w:hAnsi="Bookman Old Style"/>
            <w:lang w:val="en-US"/>
          </w:rPr>
          <w:t>págs</w:t>
        </w:r>
        <w:proofErr w:type="spellEnd"/>
        <w:r w:rsidR="002B4FE3" w:rsidRPr="004F5E41">
          <w:rPr>
            <w:rStyle w:val="Hipervnculo"/>
            <w:rFonts w:ascii="Bookman Old Style" w:hAnsi="Bookman Old Style"/>
            <w:lang w:val="en-US"/>
          </w:rPr>
          <w:t>. - 224 KB)</w:t>
        </w:r>
      </w:hyperlink>
    </w:p>
    <w:p w14:paraId="7414C1C9"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B5B4057" w14:textId="77777777"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56C0416A"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Resolución de 28 de julio de 2020, de la Subsecretaría, por la que se publica el Convenio entre la Agencia Estatal de Administración Tributaria y el Instituto de Crédito Oficial, E.P.E., para el intercambio de información en relación con la línea de avales creada por el Real Decreto-ley 8/2020, de 17 de marzo, de medidas urgentes extraordinarias para hacer frente al impacto económico y social del COVID-19.</w:t>
      </w:r>
    </w:p>
    <w:p w14:paraId="289A6A5B" w14:textId="77777777" w:rsidR="002B4FE3" w:rsidRPr="004F5E41" w:rsidRDefault="00293157" w:rsidP="004F5E41">
      <w:pPr>
        <w:jc w:val="both"/>
        <w:rPr>
          <w:rFonts w:ascii="Bookman Old Style" w:hAnsi="Bookman Old Style"/>
          <w:lang w:val="en-US"/>
        </w:rPr>
      </w:pPr>
      <w:hyperlink r:id="rId4039" w:tooltip="PDF firmado BOE-A-2020-9321" w:history="1">
        <w:r w:rsidR="002B4FE3" w:rsidRPr="004F5E41">
          <w:rPr>
            <w:rStyle w:val="Hipervnculo"/>
            <w:rFonts w:ascii="Bookman Old Style" w:hAnsi="Bookman Old Style"/>
            <w:lang w:val="en-US"/>
          </w:rPr>
          <w:t>PDF (BOE-A-2020-9321 - 10 </w:t>
        </w:r>
        <w:proofErr w:type="spellStart"/>
        <w:r w:rsidR="002B4FE3" w:rsidRPr="004F5E41">
          <w:rPr>
            <w:rStyle w:val="Hipervnculo"/>
            <w:rFonts w:ascii="Bookman Old Style" w:hAnsi="Bookman Old Style"/>
            <w:lang w:val="en-US"/>
          </w:rPr>
          <w:t>págs</w:t>
        </w:r>
        <w:proofErr w:type="spellEnd"/>
        <w:r w:rsidR="002B4FE3" w:rsidRPr="004F5E41">
          <w:rPr>
            <w:rStyle w:val="Hipervnculo"/>
            <w:rFonts w:ascii="Bookman Old Style" w:hAnsi="Bookman Old Style"/>
            <w:lang w:val="en-US"/>
          </w:rPr>
          <w:t>. - 279 KB)</w:t>
        </w:r>
      </w:hyperlink>
    </w:p>
    <w:p w14:paraId="46EEFFA6"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9D24DEF" w14:textId="77777777"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7404A05D"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Anuncio de licitación de: Delegación Especial de la Agencia Estatal de Administración Tributaria en Cataluña. Objeto: Suministro de material necesario para la protección de las personas frente al COVID-19 en el ámbito de la Delegación Especial de la Agencia Estatal de Administración Tributaria de Cataluña y sus centros dependientes. Expediente: 20A90055100 y 20A90055200.</w:t>
      </w:r>
    </w:p>
    <w:p w14:paraId="7089081E" w14:textId="77777777" w:rsidR="002B4FE3" w:rsidRPr="004F5E41" w:rsidRDefault="00293157" w:rsidP="004F5E41">
      <w:pPr>
        <w:jc w:val="both"/>
        <w:rPr>
          <w:rFonts w:ascii="Bookman Old Style" w:hAnsi="Bookman Old Style"/>
          <w:lang w:val="es-ES_tradnl"/>
        </w:rPr>
      </w:pPr>
      <w:hyperlink r:id="rId4040" w:tooltip="PDF firmado BOE-B-2020-25456" w:history="1">
        <w:r w:rsidR="002B4FE3" w:rsidRPr="004F5E41">
          <w:rPr>
            <w:rStyle w:val="Hipervnculo"/>
            <w:rFonts w:ascii="Bookman Old Style" w:hAnsi="Bookman Old Style"/>
            <w:lang w:val="es-ES_tradnl"/>
          </w:rPr>
          <w:t>PDF (BOE-B-2020-25456 - 2 págs. - 184 KB)</w:t>
        </w:r>
      </w:hyperlink>
    </w:p>
    <w:p w14:paraId="54095C4F" w14:textId="77777777"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BOC 06/08/2020</w:t>
      </w:r>
    </w:p>
    <w:p w14:paraId="062734D2"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292201E8"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18AFDBCE"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2D901BFE" w14:textId="77777777" w:rsidR="002B4FE3" w:rsidRPr="004F5E41" w:rsidRDefault="00293157" w:rsidP="004F5E41">
      <w:pPr>
        <w:jc w:val="both"/>
        <w:rPr>
          <w:rFonts w:ascii="Bookman Old Style" w:hAnsi="Bookman Old Style"/>
          <w:bCs/>
          <w:lang w:val="es-ES_tradnl"/>
        </w:rPr>
      </w:pPr>
      <w:hyperlink r:id="rId4041" w:tooltip="Ir a la disposición 2012/048/001" w:history="1">
        <w:r w:rsidR="002B4FE3" w:rsidRPr="004F5E41">
          <w:rPr>
            <w:rStyle w:val="Hipervnculo"/>
            <w:rFonts w:ascii="Bookman Old Style" w:hAnsi="Bookman Old Style"/>
            <w:bCs/>
            <w:lang w:val="es-ES_tradnl"/>
          </w:rPr>
          <w:t>2708</w:t>
        </w:r>
      </w:hyperlink>
      <w:r w:rsidR="002B4FE3" w:rsidRPr="004F5E41">
        <w:rPr>
          <w:rFonts w:ascii="Bookman Old Style" w:hAnsi="Bookman Old Style"/>
          <w:lang w:val="es-ES_tradnl"/>
        </w:rPr>
        <w:t> </w:t>
      </w:r>
      <w:hyperlink r:id="rId4042" w:history="1">
        <w:r w:rsidR="002B4FE3" w:rsidRPr="004F5E41">
          <w:rPr>
            <w:rStyle w:val="Hipervnculo"/>
            <w:rFonts w:ascii="Bookman Old Style" w:hAnsi="Bookman Old Style"/>
            <w:lang w:val="es-ES_tradnl"/>
          </w:rPr>
          <w:t>Dirección General de Derechos Sociales e Inmigración.- Anuncio por el que se hace público el requerimiento de 13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14:paraId="0C8EB4EC"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36 páginas. Formato de archivo en PDF/Adobe Acrobat. Tamaño: 1.18 Mb.</w:t>
      </w:r>
    </w:p>
    <w:p w14:paraId="59BF6673" w14:textId="77777777" w:rsidR="002B4FE3" w:rsidRPr="004F5E41" w:rsidRDefault="002B4FE3" w:rsidP="004F5E41">
      <w:pPr>
        <w:jc w:val="both"/>
        <w:rPr>
          <w:rFonts w:ascii="Bookman Old Style" w:hAnsi="Bookman Old Style"/>
        </w:rPr>
      </w:pPr>
      <w:r w:rsidRPr="004F5E41">
        <w:rPr>
          <w:rFonts w:ascii="Bookman Old Style" w:hAnsi="Bookman Old Style"/>
          <w:lang w:val="es-ES_tradnl"/>
        </w:rPr>
        <w:t>BOC-A-2020-158-2708. </w:t>
      </w:r>
      <w:hyperlink r:id="rId404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04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045" w:tooltip="Descargar en formato PDF" w:history="1">
        <w:r w:rsidRPr="004F5E41">
          <w:rPr>
            <w:rStyle w:val="Hipervnculo"/>
            <w:rFonts w:ascii="Bookman Old Style" w:hAnsi="Bookman Old Style"/>
            <w:lang w:val="es-ES_tradnl"/>
          </w:rPr>
          <w:t>Descargar</w:t>
        </w:r>
      </w:hyperlink>
    </w:p>
    <w:p w14:paraId="1ECA23C5" w14:textId="77777777" w:rsidR="002B4FE3" w:rsidRPr="004F5E41" w:rsidRDefault="00293157" w:rsidP="004F5E41">
      <w:pPr>
        <w:jc w:val="both"/>
        <w:rPr>
          <w:rFonts w:ascii="Bookman Old Style" w:hAnsi="Bookman Old Style"/>
          <w:lang w:val="es-ES_tradnl"/>
        </w:rPr>
      </w:pPr>
      <w:hyperlink r:id="rId4046" w:tooltip="Ir a la disposición 2012/048/001" w:history="1">
        <w:r w:rsidR="002B4FE3" w:rsidRPr="004F5E41">
          <w:rPr>
            <w:rStyle w:val="Hipervnculo"/>
            <w:rFonts w:ascii="Bookman Old Style" w:hAnsi="Bookman Old Style"/>
            <w:bCs/>
            <w:lang w:val="es-ES_tradnl"/>
          </w:rPr>
          <w:t>2709</w:t>
        </w:r>
      </w:hyperlink>
      <w:r w:rsidR="002B4FE3" w:rsidRPr="004F5E41">
        <w:rPr>
          <w:rFonts w:ascii="Bookman Old Style" w:hAnsi="Bookman Old Style"/>
          <w:lang w:val="es-ES_tradnl"/>
        </w:rPr>
        <w:t> </w:t>
      </w:r>
      <w:hyperlink r:id="rId4047" w:history="1">
        <w:r w:rsidR="002B4FE3" w:rsidRPr="004F5E41">
          <w:rPr>
            <w:rStyle w:val="Hipervnculo"/>
            <w:rFonts w:ascii="Bookman Old Style" w:hAnsi="Bookman Old Style"/>
            <w:lang w:val="es-ES_tradnl"/>
          </w:rPr>
          <w:t>Dirección General de Derechos Sociales e Inmigración.- Anuncio por el que se hace público el requerimiento de 20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14:paraId="4BCAF5D0"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39 páginas. Formato de archivo en PDF/Adobe Acrobat. Tamaño: 1.31 Mb.</w:t>
      </w:r>
    </w:p>
    <w:p w14:paraId="4444FDB6" w14:textId="77777777" w:rsidR="002B4FE3" w:rsidRPr="004F5E41" w:rsidRDefault="002B4FE3" w:rsidP="004F5E41">
      <w:pPr>
        <w:jc w:val="both"/>
        <w:rPr>
          <w:rFonts w:ascii="Bookman Old Style" w:hAnsi="Bookman Old Style"/>
        </w:rPr>
      </w:pPr>
      <w:r w:rsidRPr="004F5E41">
        <w:rPr>
          <w:rFonts w:ascii="Bookman Old Style" w:hAnsi="Bookman Old Style"/>
          <w:lang w:val="es-ES_tradnl"/>
        </w:rPr>
        <w:t>BOC-A-2020-158-2709. </w:t>
      </w:r>
      <w:hyperlink r:id="rId404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04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050" w:tooltip="Descargar en formato PDF" w:history="1">
        <w:r w:rsidRPr="004F5E41">
          <w:rPr>
            <w:rStyle w:val="Hipervnculo"/>
            <w:rFonts w:ascii="Bookman Old Style" w:hAnsi="Bookman Old Style"/>
            <w:lang w:val="es-ES_tradnl"/>
          </w:rPr>
          <w:t>Descargar</w:t>
        </w:r>
      </w:hyperlink>
    </w:p>
    <w:p w14:paraId="25C5FE18" w14:textId="77777777" w:rsidR="002B4FE3" w:rsidRPr="004F5E41" w:rsidRDefault="00293157" w:rsidP="004F5E41">
      <w:pPr>
        <w:jc w:val="both"/>
        <w:rPr>
          <w:rFonts w:ascii="Bookman Old Style" w:hAnsi="Bookman Old Style"/>
          <w:lang w:val="es-ES_tradnl"/>
        </w:rPr>
      </w:pPr>
      <w:hyperlink r:id="rId4051" w:tooltip="Ir a la disposición 2012/048/001" w:history="1">
        <w:r w:rsidR="002B4FE3" w:rsidRPr="004F5E41">
          <w:rPr>
            <w:rStyle w:val="Hipervnculo"/>
            <w:rFonts w:ascii="Bookman Old Style" w:hAnsi="Bookman Old Style"/>
            <w:bCs/>
            <w:lang w:val="es-ES_tradnl"/>
          </w:rPr>
          <w:t>2710</w:t>
        </w:r>
      </w:hyperlink>
      <w:r w:rsidR="002B4FE3" w:rsidRPr="004F5E41">
        <w:rPr>
          <w:rFonts w:ascii="Bookman Old Style" w:hAnsi="Bookman Old Style"/>
          <w:lang w:val="es-ES_tradnl"/>
        </w:rPr>
        <w:t> </w:t>
      </w:r>
      <w:hyperlink r:id="rId4052" w:history="1">
        <w:r w:rsidR="002B4FE3" w:rsidRPr="004F5E41">
          <w:rPr>
            <w:rStyle w:val="Hipervnculo"/>
            <w:rFonts w:ascii="Bookman Old Style" w:hAnsi="Bookman Old Style"/>
            <w:lang w:val="es-ES_tradnl"/>
          </w:rPr>
          <w:t>Dirección General de Derechos Sociales e Inmigración.- Anuncio por el que se hace público el requerimiento de 20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14:paraId="37B1A36E"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722.15 Kb.</w:t>
      </w:r>
    </w:p>
    <w:p w14:paraId="34D77C18" w14:textId="77777777" w:rsidR="002B4FE3" w:rsidRPr="004F5E41" w:rsidRDefault="002B4FE3" w:rsidP="004F5E41">
      <w:pPr>
        <w:jc w:val="both"/>
        <w:rPr>
          <w:rFonts w:ascii="Bookman Old Style" w:hAnsi="Bookman Old Style"/>
        </w:rPr>
      </w:pPr>
      <w:r w:rsidRPr="004F5E41">
        <w:rPr>
          <w:rFonts w:ascii="Bookman Old Style" w:hAnsi="Bookman Old Style"/>
          <w:lang w:val="es-ES_tradnl"/>
        </w:rPr>
        <w:t>BOC-A-2020-158-2710. </w:t>
      </w:r>
      <w:hyperlink r:id="rId405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05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055" w:tooltip="Descargar en formato PDF" w:history="1">
        <w:r w:rsidRPr="004F5E41">
          <w:rPr>
            <w:rStyle w:val="Hipervnculo"/>
            <w:rFonts w:ascii="Bookman Old Style" w:hAnsi="Bookman Old Style"/>
            <w:lang w:val="es-ES_tradnl"/>
          </w:rPr>
          <w:t>Descargar</w:t>
        </w:r>
      </w:hyperlink>
    </w:p>
    <w:p w14:paraId="49C062FC" w14:textId="77777777" w:rsidR="002B4FE3" w:rsidRPr="004F5E41" w:rsidRDefault="00293157" w:rsidP="004F5E41">
      <w:pPr>
        <w:jc w:val="both"/>
        <w:rPr>
          <w:rFonts w:ascii="Bookman Old Style" w:hAnsi="Bookman Old Style"/>
          <w:lang w:val="es-ES_tradnl"/>
        </w:rPr>
      </w:pPr>
      <w:hyperlink r:id="rId4056" w:tooltip="Ir a la disposición 2012/048/001" w:history="1">
        <w:r w:rsidR="002B4FE3" w:rsidRPr="004F5E41">
          <w:rPr>
            <w:rStyle w:val="Hipervnculo"/>
            <w:rFonts w:ascii="Bookman Old Style" w:hAnsi="Bookman Old Style"/>
            <w:bCs/>
            <w:lang w:val="es-ES_tradnl"/>
          </w:rPr>
          <w:t>2711</w:t>
        </w:r>
      </w:hyperlink>
      <w:r w:rsidR="002B4FE3" w:rsidRPr="004F5E41">
        <w:rPr>
          <w:rFonts w:ascii="Bookman Old Style" w:hAnsi="Bookman Old Style"/>
          <w:lang w:val="es-ES_tradnl"/>
        </w:rPr>
        <w:t> </w:t>
      </w:r>
      <w:hyperlink r:id="rId4057" w:history="1">
        <w:r w:rsidR="002B4FE3" w:rsidRPr="004F5E41">
          <w:rPr>
            <w:rStyle w:val="Hipervnculo"/>
            <w:rFonts w:ascii="Bookman Old Style" w:hAnsi="Bookman Old Style"/>
            <w:lang w:val="es-ES_tradnl"/>
          </w:rPr>
          <w:t>Dirección General de Derechos Sociales e Inmigración.- Anuncio por el que se hace público el requerimiento de 24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14:paraId="74A23536"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769.07 Kb.</w:t>
      </w:r>
    </w:p>
    <w:p w14:paraId="0DE04664"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BOC-A-2020-158-2711. </w:t>
      </w:r>
      <w:hyperlink r:id="rId405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05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060" w:tooltip="Descargar en formato PDF" w:history="1">
        <w:r w:rsidRPr="004F5E41">
          <w:rPr>
            <w:rStyle w:val="Hipervnculo"/>
            <w:rFonts w:ascii="Bookman Old Style" w:hAnsi="Bookman Old Style"/>
            <w:lang w:val="es-ES_tradnl"/>
          </w:rPr>
          <w:t>Descargar</w:t>
        </w:r>
      </w:hyperlink>
    </w:p>
    <w:p w14:paraId="6FF921D9" w14:textId="77777777"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BOE 05/08/2020</w:t>
      </w:r>
    </w:p>
    <w:p w14:paraId="43947286"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0FA5FB7" w14:textId="77777777"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lastRenderedPageBreak/>
        <w:t>JEFATURA DEL ESTADO</w:t>
      </w:r>
    </w:p>
    <w:p w14:paraId="1036AB94"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1C60F3CE" w14:textId="77777777" w:rsidR="00681AAA" w:rsidRPr="004F5E41" w:rsidRDefault="00681AAA" w:rsidP="004F5E41">
      <w:pPr>
        <w:jc w:val="both"/>
        <w:rPr>
          <w:rFonts w:ascii="Bookman Old Style" w:hAnsi="Bookman Old Style"/>
          <w:bCs/>
          <w:lang w:val="es-ES_tradnl"/>
        </w:rPr>
      </w:pPr>
      <w:r w:rsidRPr="004F5E41">
        <w:rPr>
          <w:rFonts w:ascii="Bookman Old Style" w:hAnsi="Bookman Old Style"/>
          <w:lang w:val="es-ES_tradnl"/>
        </w:rPr>
        <w:t>Real Decreto-ley 27/2020, de 4 de agosto, de medidas financieras, de carácter extraordinario y urgente, aplicables a las entidades locales.</w:t>
      </w:r>
    </w:p>
    <w:p w14:paraId="4E75F1AA" w14:textId="77777777" w:rsidR="00681AAA" w:rsidRPr="004F5E41" w:rsidRDefault="00293157" w:rsidP="004F5E41">
      <w:pPr>
        <w:jc w:val="both"/>
        <w:rPr>
          <w:rFonts w:ascii="Bookman Old Style" w:hAnsi="Bookman Old Style"/>
          <w:b/>
          <w:bCs/>
          <w:lang w:val="en-US"/>
        </w:rPr>
      </w:pPr>
      <w:hyperlink r:id="rId4061" w:tooltip="PDF firmado BOE-A-2020-9131" w:history="1">
        <w:r w:rsidR="00681AAA" w:rsidRPr="004F5E41">
          <w:rPr>
            <w:rStyle w:val="Hipervnculo"/>
            <w:rFonts w:ascii="Bookman Old Style" w:hAnsi="Bookman Old Style"/>
            <w:lang w:val="en-US"/>
          </w:rPr>
          <w:t>PDF (BOE-A-2020-9131 - 48 </w:t>
        </w:r>
        <w:proofErr w:type="spellStart"/>
        <w:r w:rsidR="00681AAA" w:rsidRPr="004F5E41">
          <w:rPr>
            <w:rStyle w:val="Hipervnculo"/>
            <w:rFonts w:ascii="Bookman Old Style" w:hAnsi="Bookman Old Style"/>
            <w:lang w:val="en-US"/>
          </w:rPr>
          <w:t>págs</w:t>
        </w:r>
        <w:proofErr w:type="spellEnd"/>
        <w:r w:rsidR="00681AAA" w:rsidRPr="004F5E41">
          <w:rPr>
            <w:rStyle w:val="Hipervnculo"/>
            <w:rFonts w:ascii="Bookman Old Style" w:hAnsi="Bookman Old Style"/>
            <w:lang w:val="en-US"/>
          </w:rPr>
          <w:t>. - 840 KB)</w:t>
        </w:r>
      </w:hyperlink>
    </w:p>
    <w:p w14:paraId="1DC4D9B5" w14:textId="77777777"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MINISTERIO DE ASUNTOS EXTERIORES, UNIÓN EUROPEA Y COOPERACIÓN</w:t>
      </w:r>
    </w:p>
    <w:p w14:paraId="23E0AB27"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Acuerdos internacionales administrativos</w:t>
      </w:r>
    </w:p>
    <w:p w14:paraId="7D12CC0F" w14:textId="77777777" w:rsidR="00681AAA" w:rsidRPr="004F5E41" w:rsidRDefault="00681AAA" w:rsidP="004F5E41">
      <w:pPr>
        <w:jc w:val="both"/>
        <w:rPr>
          <w:rFonts w:ascii="Bookman Old Style" w:hAnsi="Bookman Old Style"/>
          <w:bCs/>
          <w:lang w:val="es-ES_tradnl"/>
        </w:rPr>
      </w:pPr>
      <w:r w:rsidRPr="004F5E41">
        <w:rPr>
          <w:rFonts w:ascii="Bookman Old Style" w:hAnsi="Bookman Old Style"/>
          <w:lang w:val="es-ES_tradnl"/>
        </w:rPr>
        <w:t>Acuerdo entre la Comisión Europea y los Estados miembros sobre vacunas contra la COVID-19, hecho en Madrid el 20 de julio de 2020.</w:t>
      </w:r>
    </w:p>
    <w:p w14:paraId="552B53EF" w14:textId="77777777" w:rsidR="00681AAA" w:rsidRPr="004F5E41" w:rsidRDefault="00293157" w:rsidP="004F5E41">
      <w:pPr>
        <w:jc w:val="both"/>
        <w:rPr>
          <w:rFonts w:ascii="Bookman Old Style" w:hAnsi="Bookman Old Style"/>
          <w:bCs/>
          <w:lang w:val="en-US"/>
        </w:rPr>
      </w:pPr>
      <w:hyperlink r:id="rId4062" w:tooltip="PDF firmado BOE-A-2020-9132" w:history="1">
        <w:r w:rsidR="00681AAA" w:rsidRPr="004F5E41">
          <w:rPr>
            <w:rStyle w:val="Hipervnculo"/>
            <w:rFonts w:ascii="Bookman Old Style" w:hAnsi="Bookman Old Style"/>
            <w:lang w:val="en-US"/>
          </w:rPr>
          <w:t>PDF (BOE-A-2020-9132 - 6 </w:t>
        </w:r>
        <w:proofErr w:type="spellStart"/>
        <w:r w:rsidR="00681AAA" w:rsidRPr="004F5E41">
          <w:rPr>
            <w:rStyle w:val="Hipervnculo"/>
            <w:rFonts w:ascii="Bookman Old Style" w:hAnsi="Bookman Old Style"/>
            <w:lang w:val="en-US"/>
          </w:rPr>
          <w:t>págs</w:t>
        </w:r>
        <w:proofErr w:type="spellEnd"/>
        <w:r w:rsidR="00681AAA" w:rsidRPr="004F5E41">
          <w:rPr>
            <w:rStyle w:val="Hipervnculo"/>
            <w:rFonts w:ascii="Bookman Old Style" w:hAnsi="Bookman Old Style"/>
            <w:lang w:val="en-US"/>
          </w:rPr>
          <w:t>. - 253 KB)</w:t>
        </w:r>
      </w:hyperlink>
    </w:p>
    <w:p w14:paraId="7A3FD4A8" w14:textId="77777777"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14:paraId="7DCE3341"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Comisiones de trabajo</w:t>
      </w:r>
    </w:p>
    <w:p w14:paraId="6A913920" w14:textId="77777777" w:rsidR="00681AAA" w:rsidRPr="004F5E41" w:rsidRDefault="00681AAA" w:rsidP="004F5E41">
      <w:pPr>
        <w:jc w:val="both"/>
        <w:rPr>
          <w:rFonts w:ascii="Bookman Old Style" w:hAnsi="Bookman Old Style"/>
          <w:bCs/>
          <w:lang w:val="es-ES_tradnl"/>
        </w:rPr>
      </w:pPr>
      <w:r w:rsidRPr="004F5E41">
        <w:rPr>
          <w:rFonts w:ascii="Bookman Old Style" w:hAnsi="Bookman Old Style"/>
          <w:lang w:val="es-ES_tradnl"/>
        </w:rPr>
        <w:t>Orden EFP/757/2020, de 3 de agosto, por la que se crea la Comisión de trabajo para el seguimiento de la COVID-19 en el Ministerio de Educación y Formación Profesional.</w:t>
      </w:r>
    </w:p>
    <w:p w14:paraId="60496BD9" w14:textId="77777777" w:rsidR="00681AAA" w:rsidRPr="004F5E41" w:rsidRDefault="00293157" w:rsidP="004F5E41">
      <w:pPr>
        <w:jc w:val="both"/>
        <w:rPr>
          <w:rFonts w:ascii="Bookman Old Style" w:hAnsi="Bookman Old Style"/>
          <w:bCs/>
          <w:lang w:val="en-US"/>
        </w:rPr>
      </w:pPr>
      <w:hyperlink r:id="rId4063" w:tooltip="PDF firmado BOE-A-2020-9137" w:history="1">
        <w:r w:rsidR="00681AAA" w:rsidRPr="004F5E41">
          <w:rPr>
            <w:rStyle w:val="Hipervnculo"/>
            <w:rFonts w:ascii="Bookman Old Style" w:hAnsi="Bookman Old Style"/>
            <w:lang w:val="en-US"/>
          </w:rPr>
          <w:t>PDF (BOE-A-2020-9137 - 3 </w:t>
        </w:r>
        <w:proofErr w:type="spellStart"/>
        <w:r w:rsidR="00681AAA" w:rsidRPr="004F5E41">
          <w:rPr>
            <w:rStyle w:val="Hipervnculo"/>
            <w:rFonts w:ascii="Bookman Old Style" w:hAnsi="Bookman Old Style"/>
            <w:lang w:val="en-US"/>
          </w:rPr>
          <w:t>págs</w:t>
        </w:r>
        <w:proofErr w:type="spellEnd"/>
        <w:r w:rsidR="00681AAA" w:rsidRPr="004F5E41">
          <w:rPr>
            <w:rStyle w:val="Hipervnculo"/>
            <w:rFonts w:ascii="Bookman Old Style" w:hAnsi="Bookman Old Style"/>
            <w:lang w:val="en-US"/>
          </w:rPr>
          <w:t>. - 228 KB)</w:t>
        </w:r>
      </w:hyperlink>
    </w:p>
    <w:p w14:paraId="7BBB3AE5"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8CF65F1" w14:textId="77777777"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2786A70B"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73C31853" w14:textId="77777777" w:rsidR="00681AAA" w:rsidRPr="004F5E41" w:rsidRDefault="00681AAA" w:rsidP="004F5E41">
      <w:pPr>
        <w:jc w:val="both"/>
        <w:rPr>
          <w:rFonts w:ascii="Bookman Old Style" w:hAnsi="Bookman Old Style"/>
          <w:bCs/>
          <w:lang w:val="es-ES_tradnl"/>
        </w:rPr>
      </w:pPr>
      <w:r w:rsidRPr="004F5E41">
        <w:rPr>
          <w:rFonts w:ascii="Bookman Old Style" w:hAnsi="Bookman Old Style"/>
          <w:lang w:val="es-ES_tradnl"/>
        </w:rPr>
        <w:t>Resolución de 27 de julio de 2020, de la Dirección General de Seguridad Jurídica y Fe Pública, por la que se acuerda el restablecimiento de medidas en caso de rebrotes de COVID-19 en el Registro de Totana.</w:t>
      </w:r>
    </w:p>
    <w:p w14:paraId="1E89255C" w14:textId="77777777" w:rsidR="00681AAA" w:rsidRPr="004F5E41" w:rsidRDefault="00293157" w:rsidP="004F5E41">
      <w:pPr>
        <w:jc w:val="both"/>
        <w:rPr>
          <w:rFonts w:ascii="Bookman Old Style" w:hAnsi="Bookman Old Style"/>
          <w:bCs/>
          <w:lang w:val="en-US"/>
        </w:rPr>
      </w:pPr>
      <w:hyperlink r:id="rId4064" w:tooltip="PDF firmado BOE-A-2020-9199" w:history="1">
        <w:r w:rsidR="00681AAA" w:rsidRPr="004F5E41">
          <w:rPr>
            <w:rStyle w:val="Hipervnculo"/>
            <w:rFonts w:ascii="Bookman Old Style" w:hAnsi="Bookman Old Style"/>
            <w:lang w:val="en-US"/>
          </w:rPr>
          <w:t>PDF (BOE-A-2020-9199 - 5 </w:t>
        </w:r>
        <w:proofErr w:type="spellStart"/>
        <w:r w:rsidR="00681AAA" w:rsidRPr="004F5E41">
          <w:rPr>
            <w:rStyle w:val="Hipervnculo"/>
            <w:rFonts w:ascii="Bookman Old Style" w:hAnsi="Bookman Old Style"/>
            <w:lang w:val="en-US"/>
          </w:rPr>
          <w:t>págs</w:t>
        </w:r>
        <w:proofErr w:type="spellEnd"/>
        <w:r w:rsidR="00681AAA" w:rsidRPr="004F5E41">
          <w:rPr>
            <w:rStyle w:val="Hipervnculo"/>
            <w:rFonts w:ascii="Bookman Old Style" w:hAnsi="Bookman Old Style"/>
            <w:lang w:val="en-US"/>
          </w:rPr>
          <w:t>. - 238 KB)</w:t>
        </w:r>
      </w:hyperlink>
    </w:p>
    <w:p w14:paraId="0E6B01FB" w14:textId="77777777"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BOC 05/08/2020</w:t>
      </w:r>
    </w:p>
    <w:p w14:paraId="3A37BF91"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7BCFF29"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895876E" w14:textId="77777777" w:rsidR="00681AAA" w:rsidRPr="004F5E41" w:rsidRDefault="00293157" w:rsidP="004F5E41">
      <w:pPr>
        <w:jc w:val="both"/>
        <w:rPr>
          <w:rFonts w:ascii="Bookman Old Style" w:hAnsi="Bookman Old Style"/>
          <w:bCs/>
          <w:lang w:val="es-ES_tradnl"/>
        </w:rPr>
      </w:pPr>
      <w:hyperlink r:id="rId4065" w:tooltip="Ir a la disposición 2012/048/001" w:history="1">
        <w:r w:rsidR="00681AAA" w:rsidRPr="004F5E41">
          <w:rPr>
            <w:rStyle w:val="Hipervnculo"/>
            <w:rFonts w:ascii="Bookman Old Style" w:hAnsi="Bookman Old Style"/>
            <w:bCs/>
            <w:lang w:val="es-ES_tradnl"/>
          </w:rPr>
          <w:t>2683</w:t>
        </w:r>
      </w:hyperlink>
      <w:r w:rsidR="00681AAA" w:rsidRPr="004F5E41">
        <w:rPr>
          <w:rFonts w:ascii="Bookman Old Style" w:hAnsi="Bookman Old Style"/>
          <w:lang w:val="es-ES_tradnl"/>
        </w:rPr>
        <w:t> </w:t>
      </w:r>
      <w:hyperlink r:id="rId4066" w:history="1">
        <w:r w:rsidR="00681AAA" w:rsidRPr="004F5E41">
          <w:rPr>
            <w:rStyle w:val="Hipervnculo"/>
            <w:rFonts w:ascii="Bookman Old Style" w:hAnsi="Bookman Old Style"/>
            <w:lang w:val="es-ES_tradnl"/>
          </w:rPr>
          <w:t xml:space="preserve">Secretaría General.- Resolución de 4 de agosto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w:t>
        </w:r>
        <w:r w:rsidR="00681AAA" w:rsidRPr="004F5E41">
          <w:rPr>
            <w:rStyle w:val="Hipervnculo"/>
            <w:rFonts w:ascii="Bookman Old Style" w:hAnsi="Bookman Old Style"/>
            <w:lang w:val="es-ES_tradnl"/>
          </w:rPr>
          <w:lastRenderedPageBreak/>
          <w:t>transición hacia una nueva normalidad, finalizada la vigencia de las medidas propias del estado de alarma.</w:t>
        </w:r>
      </w:hyperlink>
    </w:p>
    <w:p w14:paraId="1B79885D" w14:textId="77777777" w:rsidR="00681AAA" w:rsidRPr="004F5E41" w:rsidRDefault="00681AAA"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318.74 Kb.</w:t>
      </w:r>
    </w:p>
    <w:p w14:paraId="207125F0" w14:textId="77777777" w:rsidR="00681AAA" w:rsidRPr="004F5E41" w:rsidRDefault="00681AAA" w:rsidP="004F5E41">
      <w:pPr>
        <w:jc w:val="both"/>
        <w:rPr>
          <w:rFonts w:ascii="Bookman Old Style" w:hAnsi="Bookman Old Style"/>
          <w:lang w:val="es-ES_tradnl"/>
        </w:rPr>
      </w:pPr>
      <w:r w:rsidRPr="004F5E41">
        <w:rPr>
          <w:rFonts w:ascii="Bookman Old Style" w:hAnsi="Bookman Old Style"/>
          <w:lang w:val="es-ES_tradnl"/>
        </w:rPr>
        <w:t>BOC-A-2020-157-2683. </w:t>
      </w:r>
      <w:hyperlink r:id="rId406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06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069" w:tooltip="Descargar en formato PDF" w:history="1">
        <w:r w:rsidRPr="004F5E41">
          <w:rPr>
            <w:rStyle w:val="Hipervnculo"/>
            <w:rFonts w:ascii="Bookman Old Style" w:hAnsi="Bookman Old Style"/>
            <w:lang w:val="es-ES_tradnl"/>
          </w:rPr>
          <w:t>Descargar</w:t>
        </w:r>
      </w:hyperlink>
    </w:p>
    <w:p w14:paraId="2FC92CF9" w14:textId="77777777" w:rsidR="002532FD" w:rsidRPr="004F5E41" w:rsidRDefault="002532FD" w:rsidP="004F5E41">
      <w:pPr>
        <w:jc w:val="both"/>
        <w:rPr>
          <w:rFonts w:ascii="Bookman Old Style" w:hAnsi="Bookman Old Style"/>
          <w:b/>
          <w:lang w:val="es-ES_tradnl"/>
        </w:rPr>
      </w:pPr>
      <w:r w:rsidRPr="004F5E41">
        <w:rPr>
          <w:rFonts w:ascii="Bookman Old Style" w:hAnsi="Bookman Old Style"/>
          <w:b/>
          <w:lang w:val="es-ES_tradnl"/>
        </w:rPr>
        <w:t>BOE 04/08/2020</w:t>
      </w:r>
    </w:p>
    <w:p w14:paraId="53CF1C8E" w14:textId="77777777" w:rsidR="002532FD" w:rsidRPr="004F5E41" w:rsidRDefault="002532F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B875418" w14:textId="77777777" w:rsidR="002532FD" w:rsidRPr="004F5E41" w:rsidRDefault="002532FD"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1B1F4C3" w14:textId="77777777" w:rsidR="002532FD" w:rsidRPr="004F5E41" w:rsidRDefault="002532FD" w:rsidP="004F5E41">
      <w:pPr>
        <w:jc w:val="both"/>
        <w:rPr>
          <w:rFonts w:ascii="Bookman Old Style" w:hAnsi="Bookman Old Style"/>
          <w:lang w:val="es-ES_tradnl"/>
        </w:rPr>
      </w:pPr>
      <w:r w:rsidRPr="004F5E41">
        <w:rPr>
          <w:rFonts w:ascii="Bookman Old Style" w:hAnsi="Bookman Old Style"/>
          <w:lang w:val="es-ES_tradnl"/>
        </w:rPr>
        <w:t>Anuncio de licitación de: Delegación Especial de la Agencia Estatal de Administración Tributaria en Cataluña. Objeto: Suministro del material necesario para la protección de las personas frente al COVID-19 en el ámbito de la Delegación Especial de la Agencia Estatal de Administración Tributaria (en adelante AEAT) de Cataluña y sus centros dependientes. Expediente: 20A90053200 y 20A90053400.</w:t>
      </w:r>
    </w:p>
    <w:p w14:paraId="4307A0BA" w14:textId="77777777" w:rsidR="002532FD" w:rsidRPr="004F5E41" w:rsidRDefault="00293157" w:rsidP="004F5E41">
      <w:pPr>
        <w:jc w:val="both"/>
        <w:rPr>
          <w:rFonts w:ascii="Bookman Old Style" w:hAnsi="Bookman Old Style"/>
          <w:lang w:val="es-ES_tradnl"/>
        </w:rPr>
      </w:pPr>
      <w:hyperlink r:id="rId4070" w:tooltip="PDF firmado BOE-B-2020-25165" w:history="1">
        <w:r w:rsidR="002532FD" w:rsidRPr="004F5E41">
          <w:rPr>
            <w:rStyle w:val="Hipervnculo"/>
            <w:rFonts w:ascii="Bookman Old Style" w:hAnsi="Bookman Old Style"/>
            <w:lang w:val="es-ES_tradnl"/>
          </w:rPr>
          <w:t>PDF (BOE-B-2020-25165 - 2 págs. - 184 KB)</w:t>
        </w:r>
      </w:hyperlink>
    </w:p>
    <w:p w14:paraId="16ADC8C7" w14:textId="77777777" w:rsidR="002532FD" w:rsidRPr="004F5E41" w:rsidRDefault="002532FD"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23FC3F87" w14:textId="77777777" w:rsidR="002532FD" w:rsidRPr="004F5E41" w:rsidRDefault="002532FD"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F1DF197" w14:textId="77777777" w:rsidR="002532FD" w:rsidRPr="004F5E41" w:rsidRDefault="002532FD" w:rsidP="004F5E41">
      <w:pPr>
        <w:jc w:val="both"/>
        <w:rPr>
          <w:rFonts w:ascii="Bookman Old Style" w:hAnsi="Bookman Old Style"/>
          <w:lang w:val="es-ES_tradnl"/>
        </w:rPr>
      </w:pPr>
      <w:r w:rsidRPr="004F5E41">
        <w:rPr>
          <w:rFonts w:ascii="Bookman Old Style" w:hAnsi="Bookman Old Style"/>
          <w:lang w:val="es-ES_tradnl"/>
        </w:rPr>
        <w:t xml:space="preserve">Resolución de la Autoridad Portuaria de Barcelona por la que se hace público el acuerdo del Consejo de Administración de fecha 21 de julio de 2020 de delegación de competencias en favor del Director General de la entidad por el que se le faculta para la liquidación provisional de las tasas de ocupación en los procedimientos en que sea solicitada la reducción de la referida tasa de acuerdo con el art. 9 del Real Decreto-ley 26/2020, de 7 de julio, de medidas de reactivación económica para hacer frente al impacto del COVID-19 en los ámbitos de transportes y vivienda. </w:t>
      </w:r>
      <w:proofErr w:type="spellStart"/>
      <w:r w:rsidRPr="004F5E41">
        <w:rPr>
          <w:rFonts w:ascii="Bookman Old Style" w:hAnsi="Bookman Old Style"/>
          <w:lang w:val="es-ES_tradnl"/>
        </w:rPr>
        <w:t>Exp</w:t>
      </w:r>
      <w:proofErr w:type="spellEnd"/>
      <w:r w:rsidRPr="004F5E41">
        <w:rPr>
          <w:rFonts w:ascii="Bookman Old Style" w:hAnsi="Bookman Old Style"/>
          <w:lang w:val="es-ES_tradnl"/>
        </w:rPr>
        <w:t>. 114/2020-SGSJC.</w:t>
      </w:r>
    </w:p>
    <w:p w14:paraId="5AC9F5A3" w14:textId="77777777" w:rsidR="002532FD" w:rsidRPr="004F5E41" w:rsidRDefault="00293157" w:rsidP="004F5E41">
      <w:pPr>
        <w:jc w:val="both"/>
        <w:rPr>
          <w:rFonts w:ascii="Bookman Old Style" w:hAnsi="Bookman Old Style"/>
          <w:lang w:val="es-ES_tradnl"/>
        </w:rPr>
      </w:pPr>
      <w:hyperlink r:id="rId4071" w:tooltip="PDF firmado BOE-B-2020-25237" w:history="1">
        <w:r w:rsidR="002532FD" w:rsidRPr="004F5E41">
          <w:rPr>
            <w:rStyle w:val="Hipervnculo"/>
            <w:rFonts w:ascii="Bookman Old Style" w:hAnsi="Bookman Old Style"/>
            <w:lang w:val="es-ES_tradnl"/>
          </w:rPr>
          <w:t>PDF (BOE-B-2020-25237 - 2 págs. - 177 KB)</w:t>
        </w:r>
      </w:hyperlink>
    </w:p>
    <w:p w14:paraId="10E14882" w14:textId="77777777" w:rsidR="002532FD" w:rsidRPr="004F5E41" w:rsidRDefault="002532FD" w:rsidP="004F5E41">
      <w:pPr>
        <w:jc w:val="both"/>
        <w:rPr>
          <w:rFonts w:ascii="Bookman Old Style" w:hAnsi="Bookman Old Style"/>
          <w:lang w:val="es-ES_tradnl"/>
        </w:rPr>
      </w:pPr>
      <w:r w:rsidRPr="004F5E41">
        <w:rPr>
          <w:rFonts w:ascii="Bookman Old Style" w:hAnsi="Bookman Old Style"/>
          <w:lang w:val="es-ES_tradnl"/>
        </w:rPr>
        <w:t xml:space="preserve">Resolución de la Autoridad Portuaria de Barcelona por la que se hace público el acuerdo del Consejo de Administración de fecha 21 de julio de 2020 de delegación de competencias en materia de aplazamiento de pago de tasas portuarias solicitado al amparo del artículo 12 del Real Decreto-Ley 26/2020, de 7 de julio, de medidas de reactivación económica para hacer frente al impacto del COVID-19 en los ámbitos de transportes y vivienda. </w:t>
      </w:r>
      <w:proofErr w:type="spellStart"/>
      <w:r w:rsidRPr="004F5E41">
        <w:rPr>
          <w:rFonts w:ascii="Bookman Old Style" w:hAnsi="Bookman Old Style"/>
          <w:lang w:val="es-ES_tradnl"/>
        </w:rPr>
        <w:t>Exp</w:t>
      </w:r>
      <w:proofErr w:type="spellEnd"/>
      <w:r w:rsidRPr="004F5E41">
        <w:rPr>
          <w:rFonts w:ascii="Bookman Old Style" w:hAnsi="Bookman Old Style"/>
          <w:lang w:val="es-ES_tradnl"/>
        </w:rPr>
        <w:t>. 113/2020-SGSJC.</w:t>
      </w:r>
    </w:p>
    <w:p w14:paraId="2DA751FC" w14:textId="77777777" w:rsidR="002532FD" w:rsidRPr="004F5E41" w:rsidRDefault="00293157" w:rsidP="004F5E41">
      <w:pPr>
        <w:jc w:val="both"/>
        <w:rPr>
          <w:rFonts w:ascii="Bookman Old Style" w:hAnsi="Bookman Old Style"/>
          <w:lang w:val="es-ES_tradnl"/>
        </w:rPr>
      </w:pPr>
      <w:hyperlink r:id="rId4072" w:tooltip="PDF firmado BOE-B-2020-25238" w:history="1">
        <w:r w:rsidR="002532FD" w:rsidRPr="004F5E41">
          <w:rPr>
            <w:rStyle w:val="Hipervnculo"/>
            <w:rFonts w:ascii="Bookman Old Style" w:hAnsi="Bookman Old Style"/>
            <w:lang w:val="es-ES_tradnl"/>
          </w:rPr>
          <w:t>PDF (BOE-B-2020-25238 - 1 pág. - 169 KB)</w:t>
        </w:r>
      </w:hyperlink>
    </w:p>
    <w:p w14:paraId="0700F137" w14:textId="77777777" w:rsidR="00F34AAE" w:rsidRPr="004F5E41" w:rsidRDefault="00F34AAE" w:rsidP="004F5E41">
      <w:pPr>
        <w:jc w:val="both"/>
        <w:rPr>
          <w:rFonts w:ascii="Bookman Old Style" w:hAnsi="Bookman Old Style"/>
          <w:b/>
          <w:lang w:val="es-ES_tradnl"/>
        </w:rPr>
      </w:pPr>
      <w:r w:rsidRPr="004F5E41">
        <w:rPr>
          <w:rFonts w:ascii="Bookman Old Style" w:hAnsi="Bookman Old Style"/>
          <w:b/>
          <w:lang w:val="es-ES_tradnl"/>
        </w:rPr>
        <w:t>BOE 03/08/2020</w:t>
      </w:r>
    </w:p>
    <w:p w14:paraId="4A327517" w14:textId="77777777" w:rsidR="00F34AAE" w:rsidRPr="004F5E41" w:rsidRDefault="00F34AA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CC2D058" w14:textId="77777777" w:rsidR="00F34AAE" w:rsidRPr="004F5E41" w:rsidRDefault="00F34AAE" w:rsidP="004F5E41">
      <w:pPr>
        <w:jc w:val="both"/>
        <w:rPr>
          <w:rFonts w:ascii="Bookman Old Style" w:hAnsi="Bookman Old Style"/>
          <w:b/>
          <w:bCs/>
          <w:lang w:val="es-ES_tradnl"/>
        </w:rPr>
      </w:pPr>
      <w:r w:rsidRPr="004F5E41">
        <w:rPr>
          <w:rFonts w:ascii="Bookman Old Style" w:hAnsi="Bookman Old Style"/>
          <w:b/>
          <w:lang w:val="es-ES_tradnl"/>
        </w:rPr>
        <w:t>MINISTERIO DE AGRICULTURA, PESCA Y ALIMENTACIÓN</w:t>
      </w:r>
    </w:p>
    <w:p w14:paraId="28BF8368" w14:textId="77777777" w:rsidR="00F34AAE" w:rsidRPr="004F5E41" w:rsidRDefault="00F34AAE" w:rsidP="004F5E41">
      <w:pPr>
        <w:jc w:val="both"/>
        <w:rPr>
          <w:rFonts w:ascii="Bookman Old Style" w:hAnsi="Bookman Old Style"/>
          <w:b/>
          <w:bCs/>
          <w:lang w:val="es-ES_tradnl"/>
        </w:rPr>
      </w:pPr>
      <w:r w:rsidRPr="004F5E41">
        <w:rPr>
          <w:rFonts w:ascii="Bookman Old Style" w:hAnsi="Bookman Old Style"/>
          <w:b/>
          <w:bCs/>
          <w:lang w:val="es-ES_tradnl"/>
        </w:rPr>
        <w:lastRenderedPageBreak/>
        <w:t>Ayudas</w:t>
      </w:r>
    </w:p>
    <w:p w14:paraId="5620F28A" w14:textId="77777777" w:rsidR="00F34AAE" w:rsidRPr="004F5E41" w:rsidRDefault="00F34AAE" w:rsidP="004F5E41">
      <w:pPr>
        <w:jc w:val="both"/>
        <w:rPr>
          <w:rFonts w:ascii="Bookman Old Style" w:hAnsi="Bookman Old Style"/>
          <w:bCs/>
          <w:lang w:val="es-ES_tradnl"/>
        </w:rPr>
      </w:pPr>
      <w:r w:rsidRPr="004F5E41">
        <w:rPr>
          <w:rFonts w:ascii="Bookman Old Style" w:hAnsi="Bookman Old Style"/>
          <w:lang w:val="es-ES_tradnl"/>
        </w:rPr>
        <w:t>Real Decreto 703/2020, de 28 de julio, por el que se aprueban las bases reguladoras de las ayudas a la paralización temporal de la actividad pesquera para poder hacer frente al impacto económico y social derivado de la pandemia de COVID-19, se convocan dichas ayudas para el primer tramo del ejercicio 2020 y se modifican distintos reales decretos relativos a la regulación de las organizaciones profesionales en el sector de la pesca y la acuicultura y para el ejercicio de la pesca recreativa.</w:t>
      </w:r>
    </w:p>
    <w:p w14:paraId="49057618" w14:textId="77777777" w:rsidR="00F34AAE" w:rsidRPr="004F5E41" w:rsidRDefault="00293157" w:rsidP="004F5E41">
      <w:pPr>
        <w:jc w:val="both"/>
        <w:rPr>
          <w:rFonts w:ascii="Bookman Old Style" w:hAnsi="Bookman Old Style"/>
          <w:bCs/>
          <w:lang w:val="en-US"/>
        </w:rPr>
      </w:pPr>
      <w:hyperlink r:id="rId4073" w:tooltip="PDF firmado BOE-A-2020-9021" w:history="1">
        <w:r w:rsidR="00F34AAE" w:rsidRPr="004F5E41">
          <w:rPr>
            <w:rStyle w:val="Hipervnculo"/>
            <w:rFonts w:ascii="Bookman Old Style" w:hAnsi="Bookman Old Style"/>
            <w:lang w:val="en-US"/>
          </w:rPr>
          <w:t>PDF (BOE-A-2020-9021 - 40 </w:t>
        </w:r>
        <w:proofErr w:type="spellStart"/>
        <w:r w:rsidR="00F34AAE" w:rsidRPr="004F5E41">
          <w:rPr>
            <w:rStyle w:val="Hipervnculo"/>
            <w:rFonts w:ascii="Bookman Old Style" w:hAnsi="Bookman Old Style"/>
            <w:lang w:val="en-US"/>
          </w:rPr>
          <w:t>págs</w:t>
        </w:r>
        <w:proofErr w:type="spellEnd"/>
        <w:r w:rsidR="00F34AAE" w:rsidRPr="004F5E41">
          <w:rPr>
            <w:rStyle w:val="Hipervnculo"/>
            <w:rFonts w:ascii="Bookman Old Style" w:hAnsi="Bookman Old Style"/>
            <w:lang w:val="en-US"/>
          </w:rPr>
          <w:t>. - 1.079 KB)</w:t>
        </w:r>
      </w:hyperlink>
    </w:p>
    <w:p w14:paraId="71904803" w14:textId="77777777" w:rsidR="00F34AAE" w:rsidRPr="004F5E41" w:rsidRDefault="00F34AAE"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47279E5D" w14:textId="77777777" w:rsidR="00F34AAE" w:rsidRPr="004F5E41" w:rsidRDefault="00F34AAE"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55F3389D" w14:textId="77777777" w:rsidR="00F34AAE" w:rsidRPr="004F5E41" w:rsidRDefault="00F34AAE" w:rsidP="004F5E41">
      <w:pPr>
        <w:jc w:val="both"/>
        <w:rPr>
          <w:rFonts w:ascii="Bookman Old Style" w:hAnsi="Bookman Old Style"/>
          <w:lang w:val="es-ES_tradnl"/>
        </w:rPr>
      </w:pPr>
      <w:r w:rsidRPr="004F5E41">
        <w:rPr>
          <w:rFonts w:ascii="Bookman Old Style" w:hAnsi="Bookman Old Style"/>
          <w:lang w:val="es-ES_tradnl"/>
        </w:rPr>
        <w:t>Extracto de la Resolución de 27 de julio de 2020, de la Dirección General del Libro y Fomento de la Lectura, por la que se convocan ayudas extraordinarias al mantenimiento de la estructura del sector librero y a la adaptación de las librerías como consecuencia del impacto negativo de la crisis sanitaria del COVID-19.</w:t>
      </w:r>
    </w:p>
    <w:p w14:paraId="6ECFCF46" w14:textId="77777777" w:rsidR="00F34AAE" w:rsidRPr="004F5E41" w:rsidRDefault="00293157" w:rsidP="004F5E41">
      <w:pPr>
        <w:jc w:val="both"/>
        <w:rPr>
          <w:rFonts w:ascii="Bookman Old Style" w:hAnsi="Bookman Old Style"/>
          <w:b/>
          <w:lang w:val="en-US"/>
        </w:rPr>
      </w:pPr>
      <w:hyperlink r:id="rId4074" w:tooltip="PDF firmado BOE-B-2020-25015" w:history="1">
        <w:r w:rsidR="00F34AAE" w:rsidRPr="004F5E41">
          <w:rPr>
            <w:rStyle w:val="Hipervnculo"/>
            <w:rFonts w:ascii="Bookman Old Style" w:hAnsi="Bookman Old Style"/>
            <w:lang w:val="en-US"/>
          </w:rPr>
          <w:t>PDF (BOE-B-2020-25015 - 2 </w:t>
        </w:r>
        <w:proofErr w:type="spellStart"/>
        <w:r w:rsidR="00F34AAE" w:rsidRPr="004F5E41">
          <w:rPr>
            <w:rStyle w:val="Hipervnculo"/>
            <w:rFonts w:ascii="Bookman Old Style" w:hAnsi="Bookman Old Style"/>
            <w:lang w:val="en-US"/>
          </w:rPr>
          <w:t>págs</w:t>
        </w:r>
        <w:proofErr w:type="spellEnd"/>
        <w:r w:rsidR="00F34AAE" w:rsidRPr="004F5E41">
          <w:rPr>
            <w:rStyle w:val="Hipervnculo"/>
            <w:rFonts w:ascii="Bookman Old Style" w:hAnsi="Bookman Old Style"/>
            <w:lang w:val="en-US"/>
          </w:rPr>
          <w:t>. - 175 KB)</w:t>
        </w:r>
      </w:hyperlink>
    </w:p>
    <w:p w14:paraId="354FB461" w14:textId="77777777" w:rsidR="00F34AAE" w:rsidRPr="004F5E41" w:rsidRDefault="00F34AAE" w:rsidP="004F5E41">
      <w:pPr>
        <w:jc w:val="both"/>
        <w:rPr>
          <w:rFonts w:ascii="Bookman Old Style" w:hAnsi="Bookman Old Style"/>
          <w:b/>
          <w:lang w:val="es-ES_tradnl"/>
        </w:rPr>
      </w:pPr>
      <w:r w:rsidRPr="004F5E41">
        <w:rPr>
          <w:rFonts w:ascii="Bookman Old Style" w:hAnsi="Bookman Old Style"/>
          <w:b/>
          <w:lang w:val="es-ES_tradnl"/>
        </w:rPr>
        <w:t>BOE 01/08/2020</w:t>
      </w:r>
    </w:p>
    <w:p w14:paraId="4DC7C222" w14:textId="77777777" w:rsidR="00F34AAE" w:rsidRPr="004F5E41" w:rsidRDefault="00F34AAE" w:rsidP="004F5E41">
      <w:pPr>
        <w:jc w:val="both"/>
        <w:rPr>
          <w:rFonts w:ascii="Bookman Old Style" w:hAnsi="Bookman Old Style"/>
          <w:b/>
        </w:rPr>
      </w:pPr>
      <w:r w:rsidRPr="004F5E41">
        <w:rPr>
          <w:rFonts w:ascii="Bookman Old Style" w:hAnsi="Bookman Old Style"/>
          <w:b/>
        </w:rPr>
        <w:t>MINISTERIO DE INDUSTRIA, COMERCIO Y TURISMO</w:t>
      </w:r>
    </w:p>
    <w:p w14:paraId="036F647A" w14:textId="77777777" w:rsidR="00F34AAE" w:rsidRPr="004F5E41" w:rsidRDefault="00F34AAE" w:rsidP="004F5E41">
      <w:pPr>
        <w:jc w:val="both"/>
        <w:rPr>
          <w:rFonts w:ascii="Bookman Old Style" w:hAnsi="Bookman Old Style"/>
          <w:b/>
        </w:rPr>
      </w:pPr>
      <w:r w:rsidRPr="004F5E41">
        <w:rPr>
          <w:rFonts w:ascii="Bookman Old Style" w:hAnsi="Bookman Old Style"/>
          <w:b/>
        </w:rPr>
        <w:t>Subvenciones</w:t>
      </w:r>
    </w:p>
    <w:p w14:paraId="636E52CB" w14:textId="77777777" w:rsidR="00F34AAE" w:rsidRPr="004F5E41" w:rsidRDefault="00F34AAE" w:rsidP="004F5E41">
      <w:pPr>
        <w:jc w:val="both"/>
        <w:rPr>
          <w:rFonts w:ascii="Bookman Old Style" w:hAnsi="Bookman Old Style"/>
        </w:rPr>
      </w:pPr>
      <w:r w:rsidRPr="004F5E41">
        <w:rPr>
          <w:rFonts w:ascii="Bookman Old Style" w:hAnsi="Bookman Old Style"/>
        </w:rPr>
        <w:t xml:space="preserve">Real Decreto 702/2020, de 28 de julio, por el que se modifica el Real Decreto 985/2015, de 30 de octubre, por el que se regula una subvención directa a la Comunidad Autónoma de Canarias para la ejecución de actuaciones de apoyo al sector turístico en el marco del Plan de Competitividad del Turismo Canario. </w:t>
      </w:r>
    </w:p>
    <w:p w14:paraId="1A6B119C" w14:textId="77777777" w:rsidR="00F34AAE" w:rsidRPr="004F5E41" w:rsidRDefault="00293157" w:rsidP="004F5E41">
      <w:pPr>
        <w:jc w:val="both"/>
        <w:rPr>
          <w:rFonts w:ascii="Bookman Old Style" w:hAnsi="Bookman Old Style"/>
          <w:lang w:val="en-US"/>
        </w:rPr>
      </w:pPr>
      <w:hyperlink r:id="rId4075" w:history="1">
        <w:r w:rsidR="00F34AAE" w:rsidRPr="004F5E41">
          <w:rPr>
            <w:rStyle w:val="Hipervnculo"/>
            <w:rFonts w:ascii="Bookman Old Style" w:hAnsi="Bookman Old Style"/>
            <w:lang w:val="en-US"/>
          </w:rPr>
          <w:t>PDF (BOE-A-2020-8962 – 5 </w:t>
        </w:r>
        <w:proofErr w:type="spellStart"/>
        <w:r w:rsidR="00F34AAE" w:rsidRPr="004F5E41">
          <w:rPr>
            <w:rStyle w:val="Hipervnculo"/>
            <w:rFonts w:ascii="Bookman Old Style" w:hAnsi="Bookman Old Style"/>
            <w:lang w:val="en-US"/>
          </w:rPr>
          <w:t>págs</w:t>
        </w:r>
        <w:proofErr w:type="spellEnd"/>
        <w:r w:rsidR="00F34AAE" w:rsidRPr="004F5E41">
          <w:rPr>
            <w:rStyle w:val="Hipervnculo"/>
            <w:rFonts w:ascii="Bookman Old Style" w:hAnsi="Bookman Old Style"/>
            <w:lang w:val="en-US"/>
          </w:rPr>
          <w:t>. – 256 KB)</w:t>
        </w:r>
      </w:hyperlink>
    </w:p>
    <w:p w14:paraId="188F5BAD" w14:textId="77777777"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BOE 31/07/2020</w:t>
      </w:r>
    </w:p>
    <w:p w14:paraId="4EBCB2B2"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8202F01" w14:textId="77777777"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45B8191F"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42A89959" w14:textId="77777777" w:rsidR="00041516" w:rsidRPr="004F5E41" w:rsidRDefault="00041516" w:rsidP="004F5E41">
      <w:pPr>
        <w:jc w:val="both"/>
        <w:rPr>
          <w:rFonts w:ascii="Bookman Old Style" w:hAnsi="Bookman Old Style"/>
          <w:bCs/>
          <w:lang w:val="es-ES_tradnl"/>
        </w:rPr>
      </w:pPr>
      <w:r w:rsidRPr="004F5E41">
        <w:rPr>
          <w:rFonts w:ascii="Bookman Old Style" w:hAnsi="Bookman Old Style"/>
          <w:lang w:val="es-ES_tradnl"/>
        </w:rPr>
        <w:t>Orden INT/734/2020, de 30 de julio,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590FB210" w14:textId="77777777" w:rsidR="00041516" w:rsidRPr="004F5E41" w:rsidRDefault="00293157" w:rsidP="004F5E41">
      <w:pPr>
        <w:jc w:val="both"/>
        <w:rPr>
          <w:rFonts w:ascii="Bookman Old Style" w:hAnsi="Bookman Old Style"/>
          <w:bCs/>
          <w:lang w:val="en-US"/>
        </w:rPr>
      </w:pPr>
      <w:hyperlink r:id="rId4076" w:tooltip="PDF firmado BOE-A-2020-8847" w:history="1">
        <w:r w:rsidR="00041516" w:rsidRPr="004F5E41">
          <w:rPr>
            <w:rStyle w:val="Hipervnculo"/>
            <w:rFonts w:ascii="Bookman Old Style" w:hAnsi="Bookman Old Style"/>
            <w:lang w:val="en-US"/>
          </w:rPr>
          <w:t>PDF (BOE-A-2020-8847 - 2 </w:t>
        </w:r>
        <w:proofErr w:type="spellStart"/>
        <w:r w:rsidR="00041516" w:rsidRPr="004F5E41">
          <w:rPr>
            <w:rStyle w:val="Hipervnculo"/>
            <w:rFonts w:ascii="Bookman Old Style" w:hAnsi="Bookman Old Style"/>
            <w:lang w:val="en-US"/>
          </w:rPr>
          <w:t>págs</w:t>
        </w:r>
        <w:proofErr w:type="spellEnd"/>
        <w:r w:rsidR="00041516" w:rsidRPr="004F5E41">
          <w:rPr>
            <w:rStyle w:val="Hipervnculo"/>
            <w:rFonts w:ascii="Bookman Old Style" w:hAnsi="Bookman Old Style"/>
            <w:lang w:val="en-US"/>
          </w:rPr>
          <w:t>. - 230 KB)</w:t>
        </w:r>
      </w:hyperlink>
    </w:p>
    <w:p w14:paraId="4A2EFBA2" w14:textId="77777777"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COMUNIDAD AUTÓNOMA DE CANTABRIA</w:t>
      </w:r>
    </w:p>
    <w:p w14:paraId="07785E4E"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Ayudas</w:t>
      </w:r>
    </w:p>
    <w:p w14:paraId="2FC691C1" w14:textId="77777777" w:rsidR="00041516" w:rsidRPr="004F5E41" w:rsidRDefault="00041516" w:rsidP="004F5E41">
      <w:pPr>
        <w:jc w:val="both"/>
        <w:rPr>
          <w:rFonts w:ascii="Bookman Old Style" w:hAnsi="Bookman Old Style"/>
          <w:bCs/>
          <w:lang w:val="es-ES_tradnl"/>
        </w:rPr>
      </w:pPr>
      <w:r w:rsidRPr="004F5E41">
        <w:rPr>
          <w:rFonts w:ascii="Bookman Old Style" w:hAnsi="Bookman Old Style"/>
          <w:lang w:val="es-ES_tradnl"/>
        </w:rPr>
        <w:t>Ley 2/2020, de 28 de mayo, de concesión de ayudas económicas para mejorar las rentas de personas trabajadoras afectadas por expedientes de regulación temporal de empleo en el contexto de la crisis ocasionada por la pandemia de COVID-19.</w:t>
      </w:r>
    </w:p>
    <w:p w14:paraId="6FD27486" w14:textId="77777777" w:rsidR="00041516" w:rsidRPr="004F5E41" w:rsidRDefault="00293157" w:rsidP="004F5E41">
      <w:pPr>
        <w:jc w:val="both"/>
        <w:rPr>
          <w:rFonts w:ascii="Bookman Old Style" w:hAnsi="Bookman Old Style"/>
          <w:bCs/>
          <w:lang w:val="en-US"/>
        </w:rPr>
      </w:pPr>
      <w:hyperlink r:id="rId4077" w:tooltip="PDF firmado BOE-A-2020-8849" w:history="1">
        <w:r w:rsidR="00041516" w:rsidRPr="004F5E41">
          <w:rPr>
            <w:rStyle w:val="Hipervnculo"/>
            <w:rFonts w:ascii="Bookman Old Style" w:hAnsi="Bookman Old Style"/>
            <w:lang w:val="en-US"/>
          </w:rPr>
          <w:t>PDF (BOE-A-2020-8849 - 6 </w:t>
        </w:r>
        <w:proofErr w:type="spellStart"/>
        <w:r w:rsidR="00041516" w:rsidRPr="004F5E41">
          <w:rPr>
            <w:rStyle w:val="Hipervnculo"/>
            <w:rFonts w:ascii="Bookman Old Style" w:hAnsi="Bookman Old Style"/>
            <w:lang w:val="en-US"/>
          </w:rPr>
          <w:t>págs</w:t>
        </w:r>
        <w:proofErr w:type="spellEnd"/>
        <w:r w:rsidR="00041516" w:rsidRPr="004F5E41">
          <w:rPr>
            <w:rStyle w:val="Hipervnculo"/>
            <w:rFonts w:ascii="Bookman Old Style" w:hAnsi="Bookman Old Style"/>
            <w:lang w:val="en-US"/>
          </w:rPr>
          <w:t>. - 247 KB)</w:t>
        </w:r>
      </w:hyperlink>
    </w:p>
    <w:p w14:paraId="77CD2998" w14:textId="77777777"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Ley 3/2020, de 28 de mayo, de agilización en la gestión de las ayudas a tramitar por la Sociedad de Desarrollo Regional de Cantabria, S.A. (SODERCAN) para atender a las situaciones económicas derivadas de la pandemia causada por el COVID-19.</w:t>
      </w:r>
    </w:p>
    <w:p w14:paraId="14C1A23C" w14:textId="77777777" w:rsidR="00041516" w:rsidRPr="004F5E41" w:rsidRDefault="00293157" w:rsidP="004F5E41">
      <w:pPr>
        <w:jc w:val="both"/>
        <w:rPr>
          <w:rFonts w:ascii="Bookman Old Style" w:hAnsi="Bookman Old Style"/>
          <w:lang w:val="en-US"/>
        </w:rPr>
      </w:pPr>
      <w:hyperlink r:id="rId4078" w:tooltip="PDF firmado BOE-A-2020-8850" w:history="1">
        <w:r w:rsidR="00041516" w:rsidRPr="004F5E41">
          <w:rPr>
            <w:rStyle w:val="Hipervnculo"/>
            <w:rFonts w:ascii="Bookman Old Style" w:hAnsi="Bookman Old Style"/>
            <w:lang w:val="en-US"/>
          </w:rPr>
          <w:t>PDF (BOE-A-2020-8850 - 2 </w:t>
        </w:r>
        <w:proofErr w:type="spellStart"/>
        <w:r w:rsidR="00041516" w:rsidRPr="004F5E41">
          <w:rPr>
            <w:rStyle w:val="Hipervnculo"/>
            <w:rFonts w:ascii="Bookman Old Style" w:hAnsi="Bookman Old Style"/>
            <w:lang w:val="en-US"/>
          </w:rPr>
          <w:t>págs</w:t>
        </w:r>
        <w:proofErr w:type="spellEnd"/>
        <w:r w:rsidR="00041516" w:rsidRPr="004F5E41">
          <w:rPr>
            <w:rStyle w:val="Hipervnculo"/>
            <w:rFonts w:ascii="Bookman Old Style" w:hAnsi="Bookman Old Style"/>
            <w:lang w:val="en-US"/>
          </w:rPr>
          <w:t>. - 225 KB)</w:t>
        </w:r>
      </w:hyperlink>
    </w:p>
    <w:p w14:paraId="63798E91" w14:textId="77777777"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COMUNIDAD AUTÓNOMA DE EXTREMADURA</w:t>
      </w:r>
    </w:p>
    <w:p w14:paraId="495F4869"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Medidas económicas y sociales</w:t>
      </w:r>
    </w:p>
    <w:p w14:paraId="6769C806" w14:textId="77777777" w:rsidR="00041516" w:rsidRPr="004F5E41" w:rsidRDefault="00041516" w:rsidP="004F5E41">
      <w:pPr>
        <w:jc w:val="both"/>
        <w:rPr>
          <w:rFonts w:ascii="Bookman Old Style" w:hAnsi="Bookman Old Style"/>
          <w:bCs/>
          <w:lang w:val="es-ES_tradnl"/>
        </w:rPr>
      </w:pPr>
      <w:r w:rsidRPr="004F5E41">
        <w:rPr>
          <w:rFonts w:ascii="Bookman Old Style" w:hAnsi="Bookman Old Style"/>
          <w:lang w:val="es-ES_tradnl"/>
        </w:rPr>
        <w:t>Corrección de errores del Decreto-ley 12/2020, de 19 de junio, de medidas extraordinarias y urgentes para la reactivación de la actividad económica y social en la Comunidad Autónoma de Extremadura en el proceso hacia la "Nueva Normalidad".</w:t>
      </w:r>
    </w:p>
    <w:p w14:paraId="602B6CE3" w14:textId="77777777" w:rsidR="00041516" w:rsidRPr="004F5E41" w:rsidRDefault="00293157" w:rsidP="004F5E41">
      <w:pPr>
        <w:jc w:val="both"/>
        <w:rPr>
          <w:rFonts w:ascii="Bookman Old Style" w:hAnsi="Bookman Old Style"/>
          <w:bCs/>
          <w:lang w:val="es-ES_tradnl"/>
        </w:rPr>
      </w:pPr>
      <w:hyperlink r:id="rId4079" w:tooltip="PDF firmado BOE-A-2020-8852" w:history="1">
        <w:r w:rsidR="00041516" w:rsidRPr="004F5E41">
          <w:rPr>
            <w:rStyle w:val="Hipervnculo"/>
            <w:rFonts w:ascii="Bookman Old Style" w:hAnsi="Bookman Old Style"/>
            <w:lang w:val="es-ES_tradnl"/>
          </w:rPr>
          <w:t>PDF (BOE-A-2020-8852 - 1 pág. - 211 KB)</w:t>
        </w:r>
      </w:hyperlink>
    </w:p>
    <w:p w14:paraId="7CFD3114"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850CCB2"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6EC98906" w14:textId="77777777" w:rsidR="00041516" w:rsidRPr="004F5E41" w:rsidRDefault="00041516" w:rsidP="004F5E41">
      <w:pPr>
        <w:jc w:val="both"/>
        <w:rPr>
          <w:rFonts w:ascii="Bookman Old Style" w:hAnsi="Bookman Old Style"/>
          <w:bCs/>
          <w:lang w:val="es-ES_tradnl"/>
        </w:rPr>
      </w:pPr>
      <w:r w:rsidRPr="004F5E41">
        <w:rPr>
          <w:rFonts w:ascii="Bookman Old Style" w:hAnsi="Bookman Old Style"/>
          <w:lang w:val="es-ES_tradnl"/>
        </w:rPr>
        <w:t>Resolución de 15 de julio de 2020, de la Secretaría General de Coordinación Territorial, por la que se publica el Acuerdo de la Comisión Bilateral de Cooperación Administración General del Estado-Comunidad Autónoma de Canarias en relación con el Decreto Ley de Canarias 4/2020, de 2 de abril, de medidas extraordinarias de carácter económico, financieras, fiscal y administrativas para afrontar la crisis provocada por el COVID-19.</w:t>
      </w:r>
    </w:p>
    <w:p w14:paraId="449AAC82" w14:textId="77777777" w:rsidR="00041516" w:rsidRPr="004F5E41" w:rsidRDefault="00293157" w:rsidP="004F5E41">
      <w:pPr>
        <w:jc w:val="both"/>
        <w:rPr>
          <w:rFonts w:ascii="Bookman Old Style" w:hAnsi="Bookman Old Style"/>
          <w:bCs/>
          <w:lang w:val="es-ES_tradnl"/>
        </w:rPr>
      </w:pPr>
      <w:hyperlink r:id="rId4080" w:tooltip="PDF firmado BOE-A-2020-8941" w:history="1">
        <w:r w:rsidR="00041516" w:rsidRPr="004F5E41">
          <w:rPr>
            <w:rStyle w:val="Hipervnculo"/>
            <w:rFonts w:ascii="Bookman Old Style" w:hAnsi="Bookman Old Style"/>
            <w:lang w:val="es-ES_tradnl"/>
          </w:rPr>
          <w:t>PDF (BOE-A-2020-8941 - 1 pág. - 217 KB)</w:t>
        </w:r>
      </w:hyperlink>
    </w:p>
    <w:p w14:paraId="7CD8BE7B" w14:textId="77777777"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BOC 31/07/2020</w:t>
      </w:r>
    </w:p>
    <w:p w14:paraId="22106AEC"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AE2AB7C"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4D9A664" w14:textId="77777777" w:rsidR="00041516" w:rsidRPr="004F5E41" w:rsidRDefault="00293157" w:rsidP="004F5E41">
      <w:pPr>
        <w:jc w:val="both"/>
        <w:rPr>
          <w:rFonts w:ascii="Bookman Old Style" w:hAnsi="Bookman Old Style"/>
          <w:bCs/>
          <w:lang w:val="es-ES_tradnl"/>
        </w:rPr>
      </w:pPr>
      <w:hyperlink r:id="rId4081" w:tooltip="Ir a la disposición 2012/048/001" w:history="1">
        <w:r w:rsidR="00041516" w:rsidRPr="004F5E41">
          <w:rPr>
            <w:rStyle w:val="Hipervnculo"/>
            <w:rFonts w:ascii="Bookman Old Style" w:hAnsi="Bookman Old Style"/>
            <w:bCs/>
            <w:lang w:val="es-ES_tradnl"/>
          </w:rPr>
          <w:t>2601</w:t>
        </w:r>
      </w:hyperlink>
      <w:r w:rsidR="00041516" w:rsidRPr="004F5E41">
        <w:rPr>
          <w:rFonts w:ascii="Bookman Old Style" w:hAnsi="Bookman Old Style"/>
          <w:lang w:val="es-ES_tradnl"/>
        </w:rPr>
        <w:t> </w:t>
      </w:r>
      <w:hyperlink r:id="rId4082" w:history="1">
        <w:r w:rsidR="00041516" w:rsidRPr="004F5E41">
          <w:rPr>
            <w:rStyle w:val="Hipervnculo"/>
            <w:rFonts w:ascii="Bookman Old Style" w:hAnsi="Bookman Old Style"/>
            <w:lang w:val="es-ES_tradnl"/>
          </w:rPr>
          <w:t xml:space="preserve">DECRETO ley 13/2020, de 30 de julio, por el que se prorroga la vigencia del artículo único del Decreto ley 8/2020, de 23 de abril, de establecimiento del tipo cero en el Impuesto General Indirecto Canario aplicable a la </w:t>
        </w:r>
        <w:r w:rsidR="00041516" w:rsidRPr="004F5E41">
          <w:rPr>
            <w:rStyle w:val="Hipervnculo"/>
            <w:rFonts w:ascii="Bookman Old Style" w:hAnsi="Bookman Old Style"/>
            <w:lang w:val="es-ES_tradnl"/>
          </w:rPr>
          <w:lastRenderedPageBreak/>
          <w:t>importación o entrega de determinados bienes necesarios para combatir los efectos del COVID-19 y se modifica el apartado 2 del citado artículo.</w:t>
        </w:r>
      </w:hyperlink>
    </w:p>
    <w:p w14:paraId="7CD104FE" w14:textId="77777777"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658.77 Kb.</w:t>
      </w:r>
    </w:p>
    <w:p w14:paraId="79B98D17" w14:textId="77777777"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BOC-A-2020-154-2601. </w:t>
      </w:r>
      <w:hyperlink r:id="rId408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08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085" w:tooltip="Descargar en formato PDF" w:history="1">
        <w:r w:rsidRPr="004F5E41">
          <w:rPr>
            <w:rStyle w:val="Hipervnculo"/>
            <w:rFonts w:ascii="Bookman Old Style" w:hAnsi="Bookman Old Style"/>
            <w:lang w:val="es-ES_tradnl"/>
          </w:rPr>
          <w:t>Descargar</w:t>
        </w:r>
      </w:hyperlink>
    </w:p>
    <w:p w14:paraId="5E669F45"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Consejerías de Sanidad y de Derechos Sociales, Igualdad, Diversidad y Juventud</w:t>
      </w:r>
    </w:p>
    <w:p w14:paraId="21F8F3E8" w14:textId="77777777" w:rsidR="00041516" w:rsidRPr="004F5E41" w:rsidRDefault="00293157" w:rsidP="004F5E41">
      <w:pPr>
        <w:jc w:val="both"/>
        <w:rPr>
          <w:rFonts w:ascii="Bookman Old Style" w:hAnsi="Bookman Old Style"/>
          <w:bCs/>
          <w:lang w:val="es-ES_tradnl"/>
        </w:rPr>
      </w:pPr>
      <w:hyperlink r:id="rId4086" w:tooltip="Ir a la disposición 2012/048/001" w:history="1">
        <w:r w:rsidR="00041516" w:rsidRPr="004F5E41">
          <w:rPr>
            <w:rStyle w:val="Hipervnculo"/>
            <w:rFonts w:ascii="Bookman Old Style" w:hAnsi="Bookman Old Style"/>
            <w:bCs/>
            <w:lang w:val="es-ES_tradnl"/>
          </w:rPr>
          <w:t>2603</w:t>
        </w:r>
      </w:hyperlink>
      <w:r w:rsidR="00041516" w:rsidRPr="004F5E41">
        <w:rPr>
          <w:rFonts w:ascii="Bookman Old Style" w:hAnsi="Bookman Old Style"/>
          <w:lang w:val="es-ES_tradnl"/>
        </w:rPr>
        <w:t> </w:t>
      </w:r>
      <w:hyperlink r:id="rId4087" w:history="1">
        <w:r w:rsidR="00041516" w:rsidRPr="004F5E41">
          <w:rPr>
            <w:rStyle w:val="Hipervnculo"/>
            <w:rFonts w:ascii="Bookman Old Style" w:hAnsi="Bookman Old Style"/>
            <w:lang w:val="es-ES_tradnl"/>
          </w:rPr>
          <w:t>ORDEN conjunta de 27 de julio de 2020, por la que se modifica la Orden de 29 de mayo de 2020, que establece medidas para los centros y demás establecimientos residenciales de personas mayores y con discapacidad durante la situación de crisis sanitaria ocasionada por la pandemia derivada de la COVID-19 y sus consecuencias en la Comunidad Autónoma de Canarias.</w:t>
        </w:r>
      </w:hyperlink>
    </w:p>
    <w:p w14:paraId="66B1DCF3" w14:textId="77777777"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503.00 Kb.</w:t>
      </w:r>
    </w:p>
    <w:p w14:paraId="50765608" w14:textId="77777777" w:rsidR="00041516" w:rsidRPr="004F5E41" w:rsidRDefault="00041516" w:rsidP="004F5E41">
      <w:pPr>
        <w:jc w:val="both"/>
        <w:rPr>
          <w:rFonts w:ascii="Bookman Old Style" w:hAnsi="Bookman Old Style"/>
          <w:b/>
          <w:lang w:val="es-ES_tradnl"/>
        </w:rPr>
      </w:pPr>
      <w:r w:rsidRPr="004F5E41">
        <w:rPr>
          <w:rFonts w:ascii="Bookman Old Style" w:hAnsi="Bookman Old Style"/>
          <w:lang w:val="es-ES_tradnl"/>
        </w:rPr>
        <w:t>BOC-A-2020-154-2603. </w:t>
      </w:r>
      <w:hyperlink r:id="rId408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08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090" w:tooltip="Descargar en formato PDF" w:history="1">
        <w:r w:rsidRPr="004F5E41">
          <w:rPr>
            <w:rStyle w:val="Hipervnculo"/>
            <w:rFonts w:ascii="Bookman Old Style" w:hAnsi="Bookman Old Style"/>
            <w:lang w:val="es-ES_tradnl"/>
          </w:rPr>
          <w:t>Descargar</w:t>
        </w:r>
      </w:hyperlink>
    </w:p>
    <w:p w14:paraId="66CF3F21"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7B5C71B"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53A422C9" w14:textId="77777777" w:rsidR="00041516" w:rsidRPr="004F5E41" w:rsidRDefault="00293157" w:rsidP="004F5E41">
      <w:pPr>
        <w:jc w:val="both"/>
        <w:rPr>
          <w:rFonts w:ascii="Bookman Old Style" w:hAnsi="Bookman Old Style"/>
          <w:bCs/>
          <w:lang w:val="es-ES_tradnl"/>
        </w:rPr>
      </w:pPr>
      <w:hyperlink r:id="rId4091" w:tooltip="Ir a la disposición 2012/048/001" w:history="1">
        <w:r w:rsidR="00041516" w:rsidRPr="004F5E41">
          <w:rPr>
            <w:rStyle w:val="Hipervnculo"/>
            <w:rFonts w:ascii="Bookman Old Style" w:hAnsi="Bookman Old Style"/>
            <w:bCs/>
            <w:lang w:val="es-ES_tradnl"/>
          </w:rPr>
          <w:t>2613</w:t>
        </w:r>
      </w:hyperlink>
      <w:r w:rsidR="00041516" w:rsidRPr="004F5E41">
        <w:rPr>
          <w:rFonts w:ascii="Bookman Old Style" w:hAnsi="Bookman Old Style"/>
          <w:lang w:val="es-ES_tradnl"/>
        </w:rPr>
        <w:t> </w:t>
      </w:r>
      <w:hyperlink r:id="rId4092" w:history="1">
        <w:r w:rsidR="00041516" w:rsidRPr="004F5E41">
          <w:rPr>
            <w:rStyle w:val="Hipervnculo"/>
            <w:rFonts w:ascii="Bookman Old Style" w:hAnsi="Bookman Old Style"/>
            <w:lang w:val="es-ES_tradnl"/>
          </w:rPr>
          <w:t xml:space="preserve">Secretaría </w:t>
        </w:r>
        <w:proofErr w:type="gramStart"/>
        <w:r w:rsidR="00041516" w:rsidRPr="004F5E41">
          <w:rPr>
            <w:rStyle w:val="Hipervnculo"/>
            <w:rFonts w:ascii="Bookman Old Style" w:hAnsi="Bookman Old Style"/>
            <w:lang w:val="es-ES_tradnl"/>
          </w:rPr>
          <w:t>General.-</w:t>
        </w:r>
        <w:proofErr w:type="gramEnd"/>
        <w:r w:rsidR="00041516" w:rsidRPr="004F5E41">
          <w:rPr>
            <w:rStyle w:val="Hipervnculo"/>
            <w:rFonts w:ascii="Bookman Old Style" w:hAnsi="Bookman Old Style"/>
            <w:lang w:val="es-ES_tradnl"/>
          </w:rPr>
          <w:t xml:space="preserve"> Resolución de 9 de julio de 2020, por la que se da publicidad al Acuerdo de la Comisión Bilateral de Cooperación Administración General del Estado-Comunidad Autónoma de Canarias, en relación con el Decreto ley de Canarias 4/2020, de 2 de abril, de medidas extraordinarias de carácter económico, financieras, fiscal y administrativas para afrontar la crisis provocada por el COVID-19.</w:t>
        </w:r>
      </w:hyperlink>
    </w:p>
    <w:p w14:paraId="5AD759E7" w14:textId="77777777"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248.79 Kb.</w:t>
      </w:r>
    </w:p>
    <w:p w14:paraId="12A0C771" w14:textId="77777777"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BOC-A-2020-154-2613. </w:t>
      </w:r>
      <w:hyperlink r:id="rId409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09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095" w:tooltip="Descargar en formato PDF" w:history="1">
        <w:r w:rsidRPr="004F5E41">
          <w:rPr>
            <w:rStyle w:val="Hipervnculo"/>
            <w:rFonts w:ascii="Bookman Old Style" w:hAnsi="Bookman Old Style"/>
            <w:lang w:val="es-ES_tradnl"/>
          </w:rPr>
          <w:t>Descargar</w:t>
        </w:r>
      </w:hyperlink>
    </w:p>
    <w:p w14:paraId="3D0FE955"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lang w:val="es-ES_tradnl"/>
        </w:rPr>
        <w:t>BOE 30/07/2020</w:t>
      </w:r>
    </w:p>
    <w:p w14:paraId="26772CF5"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5048CFE"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AA1CBE1"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Fronteras. Control sanitario</w:t>
      </w:r>
    </w:p>
    <w:p w14:paraId="0C176E41" w14:textId="77777777" w:rsidR="00574EBD" w:rsidRPr="004F5E41" w:rsidRDefault="00574EBD" w:rsidP="004F5E41">
      <w:pPr>
        <w:jc w:val="both"/>
        <w:rPr>
          <w:rFonts w:ascii="Bookman Old Style" w:hAnsi="Bookman Old Style"/>
          <w:bCs/>
          <w:lang w:val="es-ES_tradnl"/>
        </w:rPr>
      </w:pPr>
      <w:r w:rsidRPr="004F5E41">
        <w:rPr>
          <w:rFonts w:ascii="Bookman Old Style" w:hAnsi="Bookman Old Style"/>
          <w:lang w:val="es-ES_tradnl"/>
        </w:rPr>
        <w:t>Resolución de 24 de julio de 2020, de la Dirección General de Salud Pública, Calidad e Innovación, relativa a los controles sanitarios a realizar en los puntos de entrada de España y se deroga la Resolución de 29 de junio de 2020.</w:t>
      </w:r>
    </w:p>
    <w:p w14:paraId="79ED5C39" w14:textId="77777777" w:rsidR="00574EBD" w:rsidRPr="004F5E41" w:rsidRDefault="00293157" w:rsidP="004F5E41">
      <w:pPr>
        <w:jc w:val="both"/>
        <w:rPr>
          <w:rFonts w:ascii="Bookman Old Style" w:hAnsi="Bookman Old Style"/>
          <w:bCs/>
          <w:lang w:val="en-US"/>
        </w:rPr>
      </w:pPr>
      <w:hyperlink r:id="rId4096" w:tooltip="PDF firmado BOE-A-2020-8750" w:history="1">
        <w:r w:rsidR="00574EBD" w:rsidRPr="004F5E41">
          <w:rPr>
            <w:rStyle w:val="Hipervnculo"/>
            <w:rFonts w:ascii="Bookman Old Style" w:hAnsi="Bookman Old Style"/>
            <w:lang w:val="en-US"/>
          </w:rPr>
          <w:t>PDF (BOE-A-2020-8750 - 7 </w:t>
        </w:r>
        <w:proofErr w:type="spellStart"/>
        <w:r w:rsidR="00574EBD" w:rsidRPr="004F5E41">
          <w:rPr>
            <w:rStyle w:val="Hipervnculo"/>
            <w:rFonts w:ascii="Bookman Old Style" w:hAnsi="Bookman Old Style"/>
            <w:lang w:val="en-US"/>
          </w:rPr>
          <w:t>págs</w:t>
        </w:r>
        <w:proofErr w:type="spellEnd"/>
        <w:r w:rsidR="00574EBD" w:rsidRPr="004F5E41">
          <w:rPr>
            <w:rStyle w:val="Hipervnculo"/>
            <w:rFonts w:ascii="Bookman Old Style" w:hAnsi="Bookman Old Style"/>
            <w:lang w:val="en-US"/>
          </w:rPr>
          <w:t>. - 834 KB)</w:t>
        </w:r>
      </w:hyperlink>
    </w:p>
    <w:p w14:paraId="21F7E1C8"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lang w:val="es-ES_tradnl"/>
        </w:rPr>
        <w:t>COMUNIDAD AUTÓNOMA DE CATALUÑA</w:t>
      </w:r>
    </w:p>
    <w:p w14:paraId="3D9D7EDD"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Medidas económicas, culturales y sociales</w:t>
      </w:r>
    </w:p>
    <w:p w14:paraId="5E18A984" w14:textId="77777777" w:rsidR="00574EBD" w:rsidRPr="004F5E41" w:rsidRDefault="00574EBD" w:rsidP="004F5E41">
      <w:pPr>
        <w:jc w:val="both"/>
        <w:rPr>
          <w:rFonts w:ascii="Bookman Old Style" w:hAnsi="Bookman Old Style"/>
          <w:bCs/>
          <w:lang w:val="es-ES_tradnl"/>
        </w:rPr>
      </w:pPr>
      <w:r w:rsidRPr="004F5E41">
        <w:rPr>
          <w:rFonts w:ascii="Bookman Old Style" w:hAnsi="Bookman Old Style"/>
          <w:lang w:val="es-ES_tradnl"/>
        </w:rPr>
        <w:lastRenderedPageBreak/>
        <w:t>Decreto-ley 21/2020, de 2 de junio, de medidas urgentes de carácter económico, cultural y social.</w:t>
      </w:r>
    </w:p>
    <w:p w14:paraId="732C26DC" w14:textId="77777777" w:rsidR="00574EBD" w:rsidRPr="004F5E41" w:rsidRDefault="00293157" w:rsidP="004F5E41">
      <w:pPr>
        <w:jc w:val="both"/>
        <w:rPr>
          <w:rFonts w:ascii="Bookman Old Style" w:hAnsi="Bookman Old Style"/>
          <w:bCs/>
          <w:lang w:val="en-US"/>
        </w:rPr>
      </w:pPr>
      <w:hyperlink r:id="rId4097" w:tooltip="PDF firmado BOE-A-2020-8751" w:history="1">
        <w:r w:rsidR="00574EBD" w:rsidRPr="004F5E41">
          <w:rPr>
            <w:rStyle w:val="Hipervnculo"/>
            <w:rFonts w:ascii="Bookman Old Style" w:hAnsi="Bookman Old Style"/>
            <w:lang w:val="en-US"/>
          </w:rPr>
          <w:t>PDF (BOE-A-2020-8751 - 12 </w:t>
        </w:r>
        <w:proofErr w:type="spellStart"/>
        <w:r w:rsidR="00574EBD" w:rsidRPr="004F5E41">
          <w:rPr>
            <w:rStyle w:val="Hipervnculo"/>
            <w:rFonts w:ascii="Bookman Old Style" w:hAnsi="Bookman Old Style"/>
            <w:lang w:val="en-US"/>
          </w:rPr>
          <w:t>págs</w:t>
        </w:r>
        <w:proofErr w:type="spellEnd"/>
        <w:r w:rsidR="00574EBD" w:rsidRPr="004F5E41">
          <w:rPr>
            <w:rStyle w:val="Hipervnculo"/>
            <w:rFonts w:ascii="Bookman Old Style" w:hAnsi="Bookman Old Style"/>
            <w:lang w:val="en-US"/>
          </w:rPr>
          <w:t>. - 363 KB)</w:t>
        </w:r>
      </w:hyperlink>
    </w:p>
    <w:p w14:paraId="7FDBB410"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bCs/>
          <w:lang w:val="es-ES_tradnl"/>
        </w:rPr>
        <w:t>Sanciones</w:t>
      </w:r>
    </w:p>
    <w:p w14:paraId="2A97CA9E"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Decreto-ley 22/2020, de 2 de junio, por el que se determinan los órganos competentes para tramitar las sanciones por incumplimientos de la normativa reguladora del estado de alarma denunciados por los diferentes cuerpos policiales.</w:t>
      </w:r>
    </w:p>
    <w:p w14:paraId="1C44CC2B" w14:textId="77777777" w:rsidR="00574EBD" w:rsidRPr="004F5E41" w:rsidRDefault="00293157" w:rsidP="004F5E41">
      <w:pPr>
        <w:jc w:val="both"/>
        <w:rPr>
          <w:rFonts w:ascii="Bookman Old Style" w:hAnsi="Bookman Old Style"/>
          <w:lang w:val="en-US"/>
        </w:rPr>
      </w:pPr>
      <w:hyperlink r:id="rId4098" w:tooltip="PDF firmado BOE-A-2020-8752" w:history="1">
        <w:r w:rsidR="00574EBD" w:rsidRPr="004F5E41">
          <w:rPr>
            <w:rStyle w:val="Hipervnculo"/>
            <w:rFonts w:ascii="Bookman Old Style" w:hAnsi="Bookman Old Style"/>
            <w:lang w:val="en-US"/>
          </w:rPr>
          <w:t>PDF (BOE-A-2020-8752 - 2 </w:t>
        </w:r>
        <w:proofErr w:type="spellStart"/>
        <w:r w:rsidR="00574EBD" w:rsidRPr="004F5E41">
          <w:rPr>
            <w:rStyle w:val="Hipervnculo"/>
            <w:rFonts w:ascii="Bookman Old Style" w:hAnsi="Bookman Old Style"/>
            <w:lang w:val="en-US"/>
          </w:rPr>
          <w:t>págs</w:t>
        </w:r>
        <w:proofErr w:type="spellEnd"/>
        <w:r w:rsidR="00574EBD" w:rsidRPr="004F5E41">
          <w:rPr>
            <w:rStyle w:val="Hipervnculo"/>
            <w:rFonts w:ascii="Bookman Old Style" w:hAnsi="Bookman Old Style"/>
            <w:lang w:val="en-US"/>
          </w:rPr>
          <w:t>. - 223 KB)</w:t>
        </w:r>
      </w:hyperlink>
    </w:p>
    <w:p w14:paraId="16594D03"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bCs/>
          <w:lang w:val="es-ES_tradnl"/>
        </w:rPr>
        <w:t>Medidas tributarias</w:t>
      </w:r>
    </w:p>
    <w:p w14:paraId="7AEC3930"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Decreto-ley 23/2020, de 9 de junio, de medidas urgentes en materia tributaria.</w:t>
      </w:r>
    </w:p>
    <w:p w14:paraId="535AE31E" w14:textId="77777777" w:rsidR="00574EBD" w:rsidRPr="004F5E41" w:rsidRDefault="00293157" w:rsidP="004F5E41">
      <w:pPr>
        <w:jc w:val="both"/>
        <w:rPr>
          <w:rFonts w:ascii="Bookman Old Style" w:hAnsi="Bookman Old Style"/>
          <w:lang w:val="en-US"/>
        </w:rPr>
      </w:pPr>
      <w:hyperlink r:id="rId4099" w:tooltip="PDF firmado BOE-A-2020-8753" w:history="1">
        <w:r w:rsidR="00574EBD" w:rsidRPr="004F5E41">
          <w:rPr>
            <w:rStyle w:val="Hipervnculo"/>
            <w:rFonts w:ascii="Bookman Old Style" w:hAnsi="Bookman Old Style"/>
            <w:lang w:val="en-US"/>
          </w:rPr>
          <w:t>PDF (BOE-A-2020-8753 - 5 </w:t>
        </w:r>
        <w:proofErr w:type="spellStart"/>
        <w:r w:rsidR="00574EBD" w:rsidRPr="004F5E41">
          <w:rPr>
            <w:rStyle w:val="Hipervnculo"/>
            <w:rFonts w:ascii="Bookman Old Style" w:hAnsi="Bookman Old Style"/>
            <w:lang w:val="en-US"/>
          </w:rPr>
          <w:t>págs</w:t>
        </w:r>
        <w:proofErr w:type="spellEnd"/>
        <w:r w:rsidR="00574EBD" w:rsidRPr="004F5E41">
          <w:rPr>
            <w:rStyle w:val="Hipervnculo"/>
            <w:rFonts w:ascii="Bookman Old Style" w:hAnsi="Bookman Old Style"/>
            <w:lang w:val="en-US"/>
          </w:rPr>
          <w:t>. - 245 KB)</w:t>
        </w:r>
      </w:hyperlink>
    </w:p>
    <w:p w14:paraId="60C7D954"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Medidas sociales, fiscales y administrativas</w:t>
      </w:r>
    </w:p>
    <w:p w14:paraId="6DE946C7" w14:textId="77777777" w:rsidR="00574EBD" w:rsidRPr="004F5E41" w:rsidRDefault="00574EBD" w:rsidP="004F5E41">
      <w:pPr>
        <w:jc w:val="both"/>
        <w:rPr>
          <w:rFonts w:ascii="Bookman Old Style" w:hAnsi="Bookman Old Style"/>
          <w:bCs/>
          <w:lang w:val="es-ES_tradnl"/>
        </w:rPr>
      </w:pPr>
      <w:r w:rsidRPr="004F5E41">
        <w:rPr>
          <w:rFonts w:ascii="Bookman Old Style" w:hAnsi="Bookman Old Style"/>
          <w:lang w:val="es-ES_tradnl"/>
        </w:rPr>
        <w:t>Decreto-ley 25/2020, de 16 de junio, de medidas extraordinarias en materia social y de carácter fiscal y administrativo.</w:t>
      </w:r>
    </w:p>
    <w:p w14:paraId="294D2346" w14:textId="77777777" w:rsidR="00574EBD" w:rsidRPr="004F5E41" w:rsidRDefault="00293157" w:rsidP="004F5E41">
      <w:pPr>
        <w:jc w:val="both"/>
        <w:rPr>
          <w:rFonts w:ascii="Bookman Old Style" w:hAnsi="Bookman Old Style"/>
          <w:bCs/>
          <w:lang w:val="en-US"/>
        </w:rPr>
      </w:pPr>
      <w:hyperlink r:id="rId4100" w:tooltip="PDF firmado BOE-A-2020-8754" w:history="1">
        <w:r w:rsidR="00574EBD" w:rsidRPr="004F5E41">
          <w:rPr>
            <w:rStyle w:val="Hipervnculo"/>
            <w:rFonts w:ascii="Bookman Old Style" w:hAnsi="Bookman Old Style"/>
            <w:lang w:val="en-US"/>
          </w:rPr>
          <w:t>PDF (BOE-A-2020-8754 - 15 </w:t>
        </w:r>
        <w:proofErr w:type="spellStart"/>
        <w:r w:rsidR="00574EBD" w:rsidRPr="004F5E41">
          <w:rPr>
            <w:rStyle w:val="Hipervnculo"/>
            <w:rFonts w:ascii="Bookman Old Style" w:hAnsi="Bookman Old Style"/>
            <w:lang w:val="en-US"/>
          </w:rPr>
          <w:t>págs</w:t>
        </w:r>
        <w:proofErr w:type="spellEnd"/>
        <w:r w:rsidR="00574EBD" w:rsidRPr="004F5E41">
          <w:rPr>
            <w:rStyle w:val="Hipervnculo"/>
            <w:rFonts w:ascii="Bookman Old Style" w:hAnsi="Bookman Old Style"/>
            <w:lang w:val="en-US"/>
          </w:rPr>
          <w:t>. - 308 KB)</w:t>
        </w:r>
      </w:hyperlink>
    </w:p>
    <w:p w14:paraId="0F4F0C53"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bCs/>
          <w:lang w:val="es-ES_tradnl"/>
        </w:rPr>
        <w:t>Medidas sanitarias y administrativas</w:t>
      </w:r>
    </w:p>
    <w:p w14:paraId="66988219"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Decreto-ley 26/2020, de 23 de junio, de medidas extraordinarias en materia sanitaria y administrativa.</w:t>
      </w:r>
    </w:p>
    <w:p w14:paraId="03C3F0E5" w14:textId="77777777" w:rsidR="00574EBD" w:rsidRPr="004F5E41" w:rsidRDefault="00293157" w:rsidP="004F5E41">
      <w:pPr>
        <w:jc w:val="both"/>
        <w:rPr>
          <w:rFonts w:ascii="Bookman Old Style" w:hAnsi="Bookman Old Style"/>
          <w:b/>
          <w:lang w:val="en-US"/>
        </w:rPr>
      </w:pPr>
      <w:hyperlink r:id="rId4101" w:tooltip="PDF firmado BOE-A-2020-8755" w:history="1">
        <w:r w:rsidR="00574EBD" w:rsidRPr="004F5E41">
          <w:rPr>
            <w:rStyle w:val="Hipervnculo"/>
            <w:rFonts w:ascii="Bookman Old Style" w:hAnsi="Bookman Old Style"/>
            <w:lang w:val="en-US"/>
          </w:rPr>
          <w:t>PDF (BOE-A-2020-8755 - 13 </w:t>
        </w:r>
        <w:proofErr w:type="spellStart"/>
        <w:r w:rsidR="00574EBD" w:rsidRPr="004F5E41">
          <w:rPr>
            <w:rStyle w:val="Hipervnculo"/>
            <w:rFonts w:ascii="Bookman Old Style" w:hAnsi="Bookman Old Style"/>
            <w:lang w:val="en-US"/>
          </w:rPr>
          <w:t>págs</w:t>
        </w:r>
        <w:proofErr w:type="spellEnd"/>
        <w:r w:rsidR="00574EBD" w:rsidRPr="004F5E41">
          <w:rPr>
            <w:rStyle w:val="Hipervnculo"/>
            <w:rFonts w:ascii="Bookman Old Style" w:hAnsi="Bookman Old Style"/>
            <w:lang w:val="en-US"/>
          </w:rPr>
          <w:t>. - 299 KB)</w:t>
        </w:r>
      </w:hyperlink>
    </w:p>
    <w:p w14:paraId="0EFD45AE"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bCs/>
          <w:lang w:val="es-ES_tradnl"/>
        </w:rPr>
        <w:t>Medidas sociales y sanitarias</w:t>
      </w:r>
    </w:p>
    <w:p w14:paraId="2566D870"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Corrección de errores del Decreto-ley 19/2020, de 19 de mayo, de medidas complementarias en materia social y sanitaria para paliar los efectos de la pandemia generada por la COVID-19.</w:t>
      </w:r>
    </w:p>
    <w:p w14:paraId="758A0B50" w14:textId="77777777" w:rsidR="00574EBD" w:rsidRPr="004F5E41" w:rsidRDefault="00293157" w:rsidP="004F5E41">
      <w:pPr>
        <w:jc w:val="both"/>
        <w:rPr>
          <w:rFonts w:ascii="Bookman Old Style" w:hAnsi="Bookman Old Style"/>
          <w:lang w:val="es-ES_tradnl"/>
        </w:rPr>
      </w:pPr>
      <w:hyperlink r:id="rId4102" w:tooltip="PDF firmado BOE-A-2020-8756" w:history="1">
        <w:r w:rsidR="00574EBD" w:rsidRPr="004F5E41">
          <w:rPr>
            <w:rStyle w:val="Hipervnculo"/>
            <w:rFonts w:ascii="Bookman Old Style" w:hAnsi="Bookman Old Style"/>
            <w:lang w:val="es-ES_tradnl"/>
          </w:rPr>
          <w:t>PDF (BOE-A-2020-8756 - 1 pág. - 211 KB)</w:t>
        </w:r>
      </w:hyperlink>
    </w:p>
    <w:p w14:paraId="4BE0F8F8"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b/>
          <w:lang w:val="es-ES_tradnl"/>
        </w:rPr>
        <w:t>COMUNIDAD AUTÓNOMA DE EXTREMADURA</w:t>
      </w:r>
    </w:p>
    <w:p w14:paraId="10BC1425"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Medidas económicas y sociales</w:t>
      </w:r>
    </w:p>
    <w:p w14:paraId="1A5D7EF3" w14:textId="77777777" w:rsidR="00574EBD" w:rsidRPr="004F5E41" w:rsidRDefault="00574EBD" w:rsidP="004F5E41">
      <w:pPr>
        <w:jc w:val="both"/>
        <w:rPr>
          <w:rFonts w:ascii="Bookman Old Style" w:hAnsi="Bookman Old Style"/>
          <w:bCs/>
          <w:lang w:val="es-ES_tradnl"/>
        </w:rPr>
      </w:pPr>
      <w:r w:rsidRPr="004F5E41">
        <w:rPr>
          <w:rFonts w:ascii="Bookman Old Style" w:hAnsi="Bookman Old Style"/>
          <w:lang w:val="es-ES_tradnl"/>
        </w:rPr>
        <w:t>Corrección de errores del Decreto-ley 12/2020, de 19 de junio, de medidas extraordinarias y urgentes para la reactivación de la actividad económica y social en la Comunidad Autónoma de Extremadura en el proceso hacia la "Nueva Normalidad".</w:t>
      </w:r>
    </w:p>
    <w:p w14:paraId="0FDBE9E7" w14:textId="77777777" w:rsidR="00574EBD" w:rsidRPr="004F5E41" w:rsidRDefault="00293157" w:rsidP="004F5E41">
      <w:pPr>
        <w:jc w:val="both"/>
        <w:rPr>
          <w:rFonts w:ascii="Bookman Old Style" w:hAnsi="Bookman Old Style"/>
          <w:bCs/>
          <w:lang w:val="es-ES_tradnl"/>
        </w:rPr>
      </w:pPr>
      <w:hyperlink r:id="rId4103" w:tooltip="PDF firmado BOE-A-2020-8757" w:history="1">
        <w:r w:rsidR="00574EBD" w:rsidRPr="004F5E41">
          <w:rPr>
            <w:rStyle w:val="Hipervnculo"/>
            <w:rFonts w:ascii="Bookman Old Style" w:hAnsi="Bookman Old Style"/>
            <w:lang w:val="es-ES_tradnl"/>
          </w:rPr>
          <w:t>PDF (BOE-A-2020-8757 - 1 pág. - 215 KB)</w:t>
        </w:r>
      </w:hyperlink>
    </w:p>
    <w:p w14:paraId="02A8EA2F"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252CC772"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lang w:val="es-ES_tradnl"/>
        </w:rPr>
        <w:t>COMUNIDAD AUTÓNOMA DE CANARIAS</w:t>
      </w:r>
    </w:p>
    <w:p w14:paraId="41EC2700"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Servicios Sanitarios del Área de Salud de Lanzarote. Objeto: Suministro de mascarillas FPP3 COVID-19. Expediente: 4501733608.</w:t>
      </w:r>
    </w:p>
    <w:p w14:paraId="1BA0F987" w14:textId="77777777" w:rsidR="00574EBD" w:rsidRPr="004F5E41" w:rsidRDefault="00293157" w:rsidP="004F5E41">
      <w:pPr>
        <w:jc w:val="both"/>
        <w:rPr>
          <w:rFonts w:ascii="Bookman Old Style" w:hAnsi="Bookman Old Style"/>
          <w:lang w:val="es-ES_tradnl"/>
        </w:rPr>
      </w:pPr>
      <w:hyperlink r:id="rId4104" w:tooltip="PDF firmado BOE-B-2020-24488" w:history="1">
        <w:r w:rsidR="00574EBD" w:rsidRPr="004F5E41">
          <w:rPr>
            <w:rStyle w:val="Hipervnculo"/>
            <w:rFonts w:ascii="Bookman Old Style" w:hAnsi="Bookman Old Style"/>
            <w:lang w:val="es-ES_tradnl"/>
          </w:rPr>
          <w:t>PDF (BOE-B-2020-24488 - 1 pág. - 177 KB)</w:t>
        </w:r>
      </w:hyperlink>
    </w:p>
    <w:p w14:paraId="0991714F"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lang w:val="es-ES_tradnl"/>
        </w:rPr>
        <w:t>BOC 30/07/2020</w:t>
      </w:r>
    </w:p>
    <w:p w14:paraId="2BB49F32"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B4BFD2E"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D3CBA82" w14:textId="77777777" w:rsidR="00574EBD" w:rsidRPr="004F5E41" w:rsidRDefault="00293157" w:rsidP="004F5E41">
      <w:pPr>
        <w:jc w:val="both"/>
        <w:rPr>
          <w:rFonts w:ascii="Bookman Old Style" w:hAnsi="Bookman Old Style"/>
          <w:bCs/>
          <w:lang w:val="es-ES_tradnl"/>
        </w:rPr>
      </w:pPr>
      <w:hyperlink r:id="rId4105" w:tooltip="Ir a la disposición 2012/048/001" w:history="1">
        <w:r w:rsidR="00574EBD" w:rsidRPr="004F5E41">
          <w:rPr>
            <w:rStyle w:val="Hipervnculo"/>
            <w:rFonts w:ascii="Bookman Old Style" w:hAnsi="Bookman Old Style"/>
            <w:bCs/>
            <w:lang w:val="es-ES_tradnl"/>
          </w:rPr>
          <w:t>2579</w:t>
        </w:r>
      </w:hyperlink>
      <w:r w:rsidR="00574EBD" w:rsidRPr="004F5E41">
        <w:rPr>
          <w:rFonts w:ascii="Bookman Old Style" w:hAnsi="Bookman Old Style"/>
          <w:lang w:val="es-ES_tradnl"/>
        </w:rPr>
        <w:t> </w:t>
      </w:r>
      <w:hyperlink r:id="rId4106" w:history="1">
        <w:r w:rsidR="00574EBD" w:rsidRPr="004F5E41">
          <w:rPr>
            <w:rStyle w:val="Hipervnculo"/>
            <w:rFonts w:ascii="Bookman Old Style" w:hAnsi="Bookman Old Style"/>
            <w:lang w:val="es-ES_tradnl"/>
          </w:rPr>
          <w:t xml:space="preserve">Servicio Canario de </w:t>
        </w:r>
        <w:proofErr w:type="gramStart"/>
        <w:r w:rsidR="00574EBD" w:rsidRPr="004F5E41">
          <w:rPr>
            <w:rStyle w:val="Hipervnculo"/>
            <w:rFonts w:ascii="Bookman Old Style" w:hAnsi="Bookman Old Style"/>
            <w:lang w:val="es-ES_tradnl"/>
          </w:rPr>
          <w:t>Empleo.-</w:t>
        </w:r>
        <w:proofErr w:type="gramEnd"/>
        <w:r w:rsidR="00574EBD" w:rsidRPr="004F5E41">
          <w:rPr>
            <w:rStyle w:val="Hipervnculo"/>
            <w:rFonts w:ascii="Bookman Old Style" w:hAnsi="Bookman Old Style"/>
            <w:lang w:val="es-ES_tradnl"/>
          </w:rPr>
          <w:t xml:space="preserve"> Resolución de 14 de julio de 2020, de la Secretaria General, por la que se ordena la publicación del Convenio de Cooperación entre el Servicio Canario de Empleo y el Cabildo de Fuerteventura para la puesta en marcha de los proyectos de apoyo a la empleabilidad en la isla de Fuerteventura derivados de la situación sobrevenida de la declaración del estado de alarma por el COVID-19.</w:t>
        </w:r>
      </w:hyperlink>
    </w:p>
    <w:p w14:paraId="5DCBDD2C"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343.34 Kb.</w:t>
      </w:r>
    </w:p>
    <w:p w14:paraId="70F0D9EA"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BOC-A-2020-153-2579. </w:t>
      </w:r>
      <w:hyperlink r:id="rId410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10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109" w:tooltip="Descargar en formato PDF" w:history="1">
        <w:r w:rsidRPr="004F5E41">
          <w:rPr>
            <w:rStyle w:val="Hipervnculo"/>
            <w:rFonts w:ascii="Bookman Old Style" w:hAnsi="Bookman Old Style"/>
            <w:lang w:val="es-ES_tradnl"/>
          </w:rPr>
          <w:t>Descargar</w:t>
        </w:r>
      </w:hyperlink>
    </w:p>
    <w:p w14:paraId="62E4ECA7" w14:textId="77777777" w:rsidR="002241B8" w:rsidRPr="004F5E41" w:rsidRDefault="002241B8" w:rsidP="004F5E41">
      <w:pPr>
        <w:tabs>
          <w:tab w:val="left" w:pos="6444"/>
        </w:tabs>
        <w:jc w:val="both"/>
        <w:rPr>
          <w:rFonts w:ascii="Bookman Old Style" w:hAnsi="Bookman Old Style"/>
          <w:b/>
          <w:lang w:val="es-ES_tradnl"/>
        </w:rPr>
      </w:pPr>
      <w:r w:rsidRPr="004F5E41">
        <w:rPr>
          <w:rFonts w:ascii="Bookman Old Style" w:hAnsi="Bookman Old Style"/>
          <w:b/>
          <w:lang w:val="es-ES_tradnl"/>
        </w:rPr>
        <w:t>BOE 29/07/2020</w:t>
      </w:r>
    </w:p>
    <w:p w14:paraId="0357AC3F" w14:textId="77777777" w:rsidR="002241B8" w:rsidRPr="004F5E41" w:rsidRDefault="002241B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5779DBD" w14:textId="77777777" w:rsidR="002241B8" w:rsidRPr="004F5E41" w:rsidRDefault="002241B8"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68EB45FB" w14:textId="77777777" w:rsidR="002241B8" w:rsidRPr="004F5E41" w:rsidRDefault="002241B8" w:rsidP="004F5E41">
      <w:pPr>
        <w:jc w:val="both"/>
        <w:rPr>
          <w:rFonts w:ascii="Bookman Old Style" w:hAnsi="Bookman Old Style"/>
          <w:b/>
          <w:bCs/>
          <w:lang w:val="es-ES_tradnl"/>
        </w:rPr>
      </w:pPr>
      <w:r w:rsidRPr="004F5E41">
        <w:rPr>
          <w:rFonts w:ascii="Bookman Old Style" w:hAnsi="Bookman Old Style"/>
          <w:b/>
          <w:bCs/>
          <w:lang w:val="es-ES_tradnl"/>
        </w:rPr>
        <w:t>Condecoraciones</w:t>
      </w:r>
    </w:p>
    <w:p w14:paraId="24E8A4B9" w14:textId="77777777" w:rsidR="002241B8" w:rsidRPr="004F5E41" w:rsidRDefault="002241B8" w:rsidP="004F5E41">
      <w:pPr>
        <w:jc w:val="both"/>
        <w:rPr>
          <w:rFonts w:ascii="Bookman Old Style" w:hAnsi="Bookman Old Style"/>
          <w:bCs/>
          <w:lang w:val="es-ES_tradnl"/>
        </w:rPr>
      </w:pPr>
      <w:r w:rsidRPr="004F5E41">
        <w:rPr>
          <w:rFonts w:ascii="Bookman Old Style" w:hAnsi="Bookman Old Style"/>
          <w:lang w:val="es-ES_tradnl"/>
        </w:rPr>
        <w:t>Real Decreto 701/2020, de 28 de julio, por el que se crea la medalla conmemorativa de la operación Balmis para reconocer al personal participante en la lucha contra el COVID-19.</w:t>
      </w:r>
    </w:p>
    <w:p w14:paraId="0C040E53" w14:textId="77777777" w:rsidR="002241B8" w:rsidRPr="004F5E41" w:rsidRDefault="00293157" w:rsidP="004F5E41">
      <w:pPr>
        <w:jc w:val="both"/>
        <w:rPr>
          <w:rFonts w:ascii="Bookman Old Style" w:hAnsi="Bookman Old Style"/>
          <w:bCs/>
          <w:lang w:val="en-US"/>
        </w:rPr>
      </w:pPr>
      <w:hyperlink r:id="rId4110" w:tooltip="PDF firmado BOE-A-2020-8680" w:history="1">
        <w:r w:rsidR="002241B8" w:rsidRPr="004F5E41">
          <w:rPr>
            <w:rStyle w:val="Hipervnculo"/>
            <w:rFonts w:ascii="Bookman Old Style" w:hAnsi="Bookman Old Style"/>
            <w:lang w:val="en-US"/>
          </w:rPr>
          <w:t>PDF (BOE-A-2020-8680 - 3 </w:t>
        </w:r>
        <w:proofErr w:type="spellStart"/>
        <w:r w:rsidR="002241B8" w:rsidRPr="004F5E41">
          <w:rPr>
            <w:rStyle w:val="Hipervnculo"/>
            <w:rFonts w:ascii="Bookman Old Style" w:hAnsi="Bookman Old Style"/>
            <w:lang w:val="en-US"/>
          </w:rPr>
          <w:t>págs</w:t>
        </w:r>
        <w:proofErr w:type="spellEnd"/>
        <w:r w:rsidR="002241B8" w:rsidRPr="004F5E41">
          <w:rPr>
            <w:rStyle w:val="Hipervnculo"/>
            <w:rFonts w:ascii="Bookman Old Style" w:hAnsi="Bookman Old Style"/>
            <w:lang w:val="en-US"/>
          </w:rPr>
          <w:t>. - 231 KB)</w:t>
        </w:r>
      </w:hyperlink>
    </w:p>
    <w:p w14:paraId="12A633B6" w14:textId="77777777" w:rsidR="002241B8" w:rsidRPr="004F5E41" w:rsidRDefault="002241B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D1A9161" w14:textId="77777777" w:rsidR="002241B8" w:rsidRPr="004F5E41" w:rsidRDefault="002241B8"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4F47FBEC" w14:textId="77777777" w:rsidR="002241B8" w:rsidRPr="004F5E41" w:rsidRDefault="002241B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mascarillas sanitarias para protección de trabajadores por COVID-19. Expediente: 2.20/04110.0045.</w:t>
      </w:r>
    </w:p>
    <w:p w14:paraId="179863BB" w14:textId="77777777" w:rsidR="002241B8" w:rsidRPr="004F5E41" w:rsidRDefault="00293157" w:rsidP="004F5E41">
      <w:pPr>
        <w:jc w:val="both"/>
        <w:rPr>
          <w:rFonts w:ascii="Bookman Old Style" w:hAnsi="Bookman Old Style"/>
          <w:lang w:val="es-ES_tradnl"/>
        </w:rPr>
      </w:pPr>
      <w:hyperlink r:id="rId4111" w:tooltip="PDF firmado BOE-B-2020-24322" w:history="1">
        <w:r w:rsidR="002241B8" w:rsidRPr="004F5E41">
          <w:rPr>
            <w:rStyle w:val="Hipervnculo"/>
            <w:rFonts w:ascii="Bookman Old Style" w:hAnsi="Bookman Old Style"/>
            <w:lang w:val="es-ES_tradnl"/>
          </w:rPr>
          <w:t>PDF (BOE-B-2020-24322 - 1 pág. - 176 KB)</w:t>
        </w:r>
      </w:hyperlink>
    </w:p>
    <w:p w14:paraId="4C36ABFD" w14:textId="77777777" w:rsidR="002241B8" w:rsidRPr="004F5E41" w:rsidRDefault="002241B8" w:rsidP="004F5E41">
      <w:pPr>
        <w:jc w:val="both"/>
        <w:rPr>
          <w:rFonts w:ascii="Bookman Old Style" w:hAnsi="Bookman Old Style"/>
          <w:lang w:val="es-ES_tradnl"/>
        </w:rPr>
      </w:pPr>
      <w:r w:rsidRPr="004F5E41">
        <w:rPr>
          <w:rFonts w:ascii="Bookman Old Style" w:hAnsi="Bookman Old Style"/>
          <w:lang w:val="es-ES_tradnl"/>
        </w:rPr>
        <w:lastRenderedPageBreak/>
        <w:t xml:space="preserve">Anuncio de formalización de contratos de: ADIF - Presidencia. Objeto: Suministro de gel hidroalcohólico </w:t>
      </w:r>
      <w:proofErr w:type="spellStart"/>
      <w:r w:rsidRPr="004F5E41">
        <w:rPr>
          <w:rFonts w:ascii="Bookman Old Style" w:hAnsi="Bookman Old Style"/>
          <w:lang w:val="es-ES_tradnl"/>
        </w:rPr>
        <w:t>higienizante</w:t>
      </w:r>
      <w:proofErr w:type="spellEnd"/>
      <w:r w:rsidRPr="004F5E41">
        <w:rPr>
          <w:rFonts w:ascii="Bookman Old Style" w:hAnsi="Bookman Old Style"/>
          <w:lang w:val="es-ES_tradnl"/>
        </w:rPr>
        <w:t xml:space="preserve"> como consecuencia de la emergencia declarada por el COVID-19. Expediente: 2.20/04110.0063.</w:t>
      </w:r>
    </w:p>
    <w:p w14:paraId="6870E572" w14:textId="77777777" w:rsidR="002241B8" w:rsidRPr="004F5E41" w:rsidRDefault="00293157" w:rsidP="004F5E41">
      <w:pPr>
        <w:jc w:val="both"/>
        <w:rPr>
          <w:rFonts w:ascii="Bookman Old Style" w:hAnsi="Bookman Old Style"/>
          <w:lang w:val="es-ES_tradnl"/>
        </w:rPr>
      </w:pPr>
      <w:hyperlink r:id="rId4112" w:tooltip="PDF firmado BOE-B-2020-24323" w:history="1">
        <w:r w:rsidR="002241B8" w:rsidRPr="004F5E41">
          <w:rPr>
            <w:rStyle w:val="Hipervnculo"/>
            <w:rFonts w:ascii="Bookman Old Style" w:hAnsi="Bookman Old Style"/>
            <w:lang w:val="es-ES_tradnl"/>
          </w:rPr>
          <w:t>PDF (BOE-B-2020-24323 - 1 pág. - 176 KB)</w:t>
        </w:r>
      </w:hyperlink>
    </w:p>
    <w:p w14:paraId="4E1F2CC4" w14:textId="77777777" w:rsidR="00E86CC2" w:rsidRPr="004F5E41" w:rsidRDefault="00E86CC2" w:rsidP="004F5E41">
      <w:pPr>
        <w:jc w:val="both"/>
        <w:rPr>
          <w:rFonts w:ascii="Bookman Old Style" w:hAnsi="Bookman Old Style"/>
          <w:b/>
          <w:lang w:val="es-ES_tradnl"/>
        </w:rPr>
      </w:pPr>
      <w:r w:rsidRPr="004F5E41">
        <w:rPr>
          <w:rFonts w:ascii="Bookman Old Style" w:hAnsi="Bookman Old Style"/>
          <w:b/>
          <w:lang w:val="es-ES_tradnl"/>
        </w:rPr>
        <w:t>BOE 28/07/2020</w:t>
      </w:r>
    </w:p>
    <w:p w14:paraId="1D0539B1" w14:textId="77777777" w:rsidR="00E86CC2" w:rsidRPr="004F5E41" w:rsidRDefault="00E86CC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C82F0A6" w14:textId="77777777" w:rsidR="00E86CC2" w:rsidRPr="004F5E41" w:rsidRDefault="00E86CC2"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7656F6BB" w14:textId="77777777" w:rsidR="00E86CC2" w:rsidRPr="004F5E41" w:rsidRDefault="00E86CC2"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01444977" w14:textId="77777777" w:rsidR="00E86CC2" w:rsidRPr="004F5E41" w:rsidRDefault="00E86CC2" w:rsidP="004F5E41">
      <w:pPr>
        <w:jc w:val="both"/>
        <w:rPr>
          <w:rFonts w:ascii="Bookman Old Style" w:hAnsi="Bookman Old Style"/>
          <w:bCs/>
          <w:lang w:val="es-ES_tradnl"/>
        </w:rPr>
      </w:pPr>
      <w:r w:rsidRPr="004F5E41">
        <w:rPr>
          <w:rFonts w:ascii="Bookman Old Style" w:hAnsi="Bookman Old Style"/>
          <w:lang w:val="es-ES_tradnl"/>
        </w:rPr>
        <w:t>Resolución de 22 de julio de 2020, del Congreso de los Diputados, por la que se ordena la publicación del Acuerdo de convalidación del Real Decreto-ley 26/2020, de 7 de julio, de medidas de reactivación económica para hacer frente al impacto del COVID-19 en los ámbitos de transportes y vivienda.</w:t>
      </w:r>
    </w:p>
    <w:p w14:paraId="33C31281" w14:textId="77777777" w:rsidR="00E86CC2" w:rsidRPr="004F5E41" w:rsidRDefault="00293157" w:rsidP="004F5E41">
      <w:pPr>
        <w:jc w:val="both"/>
        <w:rPr>
          <w:rFonts w:ascii="Bookman Old Style" w:hAnsi="Bookman Old Style"/>
          <w:bCs/>
          <w:lang w:val="en-US"/>
        </w:rPr>
      </w:pPr>
      <w:hyperlink r:id="rId4113" w:tooltip="PDF firmado BOE-A-2020-8634" w:history="1">
        <w:r w:rsidR="00E86CC2" w:rsidRPr="004F5E41">
          <w:rPr>
            <w:rStyle w:val="Hipervnculo"/>
            <w:rFonts w:ascii="Bookman Old Style" w:hAnsi="Bookman Old Style"/>
            <w:lang w:val="en-US"/>
          </w:rPr>
          <w:t>PDF (BOE-A-2020-8634 - 1 </w:t>
        </w:r>
        <w:proofErr w:type="spellStart"/>
        <w:r w:rsidR="00E86CC2" w:rsidRPr="004F5E41">
          <w:rPr>
            <w:rStyle w:val="Hipervnculo"/>
            <w:rFonts w:ascii="Bookman Old Style" w:hAnsi="Bookman Old Style"/>
            <w:lang w:val="en-US"/>
          </w:rPr>
          <w:t>pág</w:t>
        </w:r>
        <w:proofErr w:type="spellEnd"/>
        <w:r w:rsidR="00E86CC2" w:rsidRPr="004F5E41">
          <w:rPr>
            <w:rStyle w:val="Hipervnculo"/>
            <w:rFonts w:ascii="Bookman Old Style" w:hAnsi="Bookman Old Style"/>
            <w:lang w:val="en-US"/>
          </w:rPr>
          <w:t>. - 210 KB)</w:t>
        </w:r>
      </w:hyperlink>
    </w:p>
    <w:p w14:paraId="5DA9A226" w14:textId="77777777" w:rsidR="00D67CF8" w:rsidRPr="004F5E41" w:rsidRDefault="00D67CF8" w:rsidP="004F5E41">
      <w:pPr>
        <w:jc w:val="both"/>
        <w:rPr>
          <w:rFonts w:ascii="Bookman Old Style" w:hAnsi="Bookman Old Style"/>
          <w:b/>
          <w:lang w:val="en-US"/>
        </w:rPr>
      </w:pPr>
      <w:r w:rsidRPr="004F5E41">
        <w:rPr>
          <w:rFonts w:ascii="Bookman Old Style" w:hAnsi="Bookman Old Style"/>
          <w:b/>
          <w:lang w:val="en-US"/>
        </w:rPr>
        <w:t>BOE 27/07/2020</w:t>
      </w:r>
    </w:p>
    <w:p w14:paraId="4FBE757E" w14:textId="77777777" w:rsidR="00D67CF8" w:rsidRPr="004F5E41" w:rsidRDefault="00D67CF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8AE314C" w14:textId="77777777" w:rsidR="00D67CF8" w:rsidRPr="004F5E41" w:rsidRDefault="00D67CF8"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2DA6183D" w14:textId="77777777" w:rsidR="00D67CF8" w:rsidRPr="004F5E41" w:rsidRDefault="00D67CF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Mesa del Senado. Objeto: servicio de laboratorio clínico externo para la realización de pruebas analíticas, en el contexto del protocolo de seguridad del Senado ante los riesgos derivados del contagio por coronavirus. Expediente: 15/2020.</w:t>
      </w:r>
    </w:p>
    <w:p w14:paraId="57FC97A7" w14:textId="77777777" w:rsidR="00D67CF8" w:rsidRPr="004F5E41" w:rsidRDefault="00293157" w:rsidP="004F5E41">
      <w:pPr>
        <w:jc w:val="both"/>
        <w:rPr>
          <w:rFonts w:ascii="Bookman Old Style" w:hAnsi="Bookman Old Style"/>
          <w:lang w:val="es-ES_tradnl"/>
        </w:rPr>
      </w:pPr>
      <w:hyperlink r:id="rId4114" w:tooltip="PDF firmado BOE-B-2020-23916" w:history="1">
        <w:r w:rsidR="00D67CF8" w:rsidRPr="004F5E41">
          <w:rPr>
            <w:rStyle w:val="Hipervnculo"/>
            <w:rFonts w:ascii="Bookman Old Style" w:hAnsi="Bookman Old Style"/>
            <w:lang w:val="es-ES_tradnl"/>
          </w:rPr>
          <w:t>PDF (BOE-B-2020-23916 - 1 pág. - 174 KB)</w:t>
        </w:r>
      </w:hyperlink>
    </w:p>
    <w:p w14:paraId="1052C40D" w14:textId="77777777" w:rsidR="00D67CF8" w:rsidRPr="004F5E41" w:rsidRDefault="00D67CF8"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5237ED28" w14:textId="77777777" w:rsidR="00D67CF8" w:rsidRPr="004F5E41" w:rsidRDefault="00D67CF8" w:rsidP="004F5E41">
      <w:pPr>
        <w:jc w:val="both"/>
        <w:rPr>
          <w:rFonts w:ascii="Bookman Old Style" w:hAnsi="Bookman Old Style"/>
          <w:lang w:val="es-ES_tradnl"/>
        </w:rPr>
      </w:pPr>
      <w:r w:rsidRPr="004F5E41">
        <w:rPr>
          <w:rFonts w:ascii="Bookman Old Style" w:hAnsi="Bookman Old Style"/>
          <w:lang w:val="es-ES_tradnl"/>
        </w:rPr>
        <w:t>Anuncio de licitación de: Presidencia de la Agencia Estatal de Meteorología. Objeto: Suministro de EPIS para la Agencia Estatal de Meteorología. Expediente: 202000005660.</w:t>
      </w:r>
    </w:p>
    <w:p w14:paraId="4691E77B" w14:textId="77777777" w:rsidR="00D67CF8" w:rsidRPr="004F5E41" w:rsidRDefault="00293157" w:rsidP="004F5E41">
      <w:pPr>
        <w:jc w:val="both"/>
        <w:rPr>
          <w:rFonts w:ascii="Bookman Old Style" w:hAnsi="Bookman Old Style"/>
          <w:lang w:val="es-ES_tradnl"/>
        </w:rPr>
      </w:pPr>
      <w:hyperlink r:id="rId4115" w:tooltip="PDF firmado BOE-B-2020-23949" w:history="1">
        <w:r w:rsidR="00D67CF8" w:rsidRPr="004F5E41">
          <w:rPr>
            <w:rStyle w:val="Hipervnculo"/>
            <w:rFonts w:ascii="Bookman Old Style" w:hAnsi="Bookman Old Style"/>
            <w:lang w:val="es-ES_tradnl"/>
          </w:rPr>
          <w:t>PDF (BOE-B-2020-23949 - 3 págs. - 192 KB)</w:t>
        </w:r>
      </w:hyperlink>
    </w:p>
    <w:p w14:paraId="666A2C41" w14:textId="77777777" w:rsidR="00D3186C" w:rsidRPr="004F5E41" w:rsidRDefault="00D3186C" w:rsidP="004F5E41">
      <w:pPr>
        <w:jc w:val="both"/>
        <w:rPr>
          <w:rFonts w:ascii="Bookman Old Style" w:hAnsi="Bookman Old Style"/>
          <w:b/>
          <w:lang w:val="es-ES_tradnl"/>
        </w:rPr>
      </w:pPr>
      <w:r w:rsidRPr="004F5E41">
        <w:rPr>
          <w:rFonts w:ascii="Bookman Old Style" w:hAnsi="Bookman Old Style"/>
          <w:b/>
          <w:lang w:val="es-ES_tradnl"/>
        </w:rPr>
        <w:t>BOE 24/07/2020</w:t>
      </w:r>
    </w:p>
    <w:p w14:paraId="123099E6" w14:textId="77777777" w:rsidR="00D3186C" w:rsidRPr="004F5E41" w:rsidRDefault="00D3186C"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D8CCFB0" w14:textId="77777777" w:rsidR="00D3186C" w:rsidRPr="004F5E41" w:rsidRDefault="00D3186C"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4E08898C" w14:textId="77777777" w:rsidR="00D3186C" w:rsidRPr="004F5E41" w:rsidRDefault="00D3186C" w:rsidP="004F5E41">
      <w:pPr>
        <w:jc w:val="both"/>
        <w:rPr>
          <w:rFonts w:ascii="Bookman Old Style" w:hAnsi="Bookman Old Style"/>
          <w:bCs/>
          <w:lang w:val="es-ES_tradnl"/>
        </w:rPr>
      </w:pPr>
      <w:r w:rsidRPr="004F5E41">
        <w:rPr>
          <w:rFonts w:ascii="Bookman Old Style" w:hAnsi="Bookman Old Style"/>
          <w:lang w:val="es-ES_tradnl"/>
        </w:rPr>
        <w:t>Resolución de 21 de julio de 2020, de la Dirección General de Seguridad Jurídica y Fe Pública, por la que se acuerda el restablecimiento de medidas en caso de rebrotes de COVID-19.</w:t>
      </w:r>
    </w:p>
    <w:p w14:paraId="3891AE61" w14:textId="77777777" w:rsidR="00D3186C" w:rsidRPr="004F5E41" w:rsidRDefault="00293157" w:rsidP="004F5E41">
      <w:pPr>
        <w:jc w:val="both"/>
        <w:rPr>
          <w:rFonts w:ascii="Bookman Old Style" w:hAnsi="Bookman Old Style"/>
          <w:bCs/>
          <w:lang w:val="en-US"/>
        </w:rPr>
      </w:pPr>
      <w:hyperlink r:id="rId4116" w:tooltip="PDF firmado BOE-A-2020-8491" w:history="1">
        <w:r w:rsidR="00D3186C" w:rsidRPr="004F5E41">
          <w:rPr>
            <w:rStyle w:val="Hipervnculo"/>
            <w:rFonts w:ascii="Bookman Old Style" w:hAnsi="Bookman Old Style"/>
            <w:lang w:val="en-US"/>
          </w:rPr>
          <w:t>PDF (BOE-A-2020-8491 - 5 </w:t>
        </w:r>
        <w:proofErr w:type="spellStart"/>
        <w:r w:rsidR="00D3186C" w:rsidRPr="004F5E41">
          <w:rPr>
            <w:rStyle w:val="Hipervnculo"/>
            <w:rFonts w:ascii="Bookman Old Style" w:hAnsi="Bookman Old Style"/>
            <w:lang w:val="en-US"/>
          </w:rPr>
          <w:t>págs</w:t>
        </w:r>
        <w:proofErr w:type="spellEnd"/>
        <w:r w:rsidR="00D3186C" w:rsidRPr="004F5E41">
          <w:rPr>
            <w:rStyle w:val="Hipervnculo"/>
            <w:rFonts w:ascii="Bookman Old Style" w:hAnsi="Bookman Old Style"/>
            <w:lang w:val="en-US"/>
          </w:rPr>
          <w:t>. - 241 KB)</w:t>
        </w:r>
      </w:hyperlink>
    </w:p>
    <w:p w14:paraId="47DB9601" w14:textId="77777777" w:rsidR="00D3186C" w:rsidRPr="004F5E41" w:rsidRDefault="00D3186C"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4E168B3D" w14:textId="77777777" w:rsidR="00D3186C" w:rsidRPr="004F5E41" w:rsidRDefault="00D3186C" w:rsidP="004F5E41">
      <w:pPr>
        <w:jc w:val="both"/>
        <w:rPr>
          <w:rFonts w:ascii="Bookman Old Style" w:hAnsi="Bookman Old Style"/>
          <w:b/>
          <w:bCs/>
          <w:lang w:val="es-ES_tradnl"/>
        </w:rPr>
      </w:pPr>
      <w:r w:rsidRPr="004F5E41">
        <w:rPr>
          <w:rFonts w:ascii="Bookman Old Style" w:hAnsi="Bookman Old Style"/>
          <w:b/>
          <w:bCs/>
          <w:lang w:val="es-ES_tradnl"/>
        </w:rPr>
        <w:t>Comunidad Autónoma de Cataluña. Convenio</w:t>
      </w:r>
    </w:p>
    <w:p w14:paraId="51E88C0F" w14:textId="77777777" w:rsidR="00D3186C" w:rsidRPr="004F5E41" w:rsidRDefault="00D3186C" w:rsidP="004F5E41">
      <w:pPr>
        <w:jc w:val="both"/>
        <w:rPr>
          <w:rFonts w:ascii="Bookman Old Style" w:hAnsi="Bookman Old Style"/>
          <w:bCs/>
          <w:lang w:val="es-ES_tradnl"/>
        </w:rPr>
      </w:pPr>
      <w:r w:rsidRPr="004F5E41">
        <w:rPr>
          <w:rFonts w:ascii="Bookman Old Style" w:hAnsi="Bookman Old Style"/>
          <w:lang w:val="es-ES_tradnl"/>
        </w:rPr>
        <w:t xml:space="preserve">Resolución de 13 de julio de 2020, del Consorcio Centro de Investigación Biomédica en Red, M.P., por la que se publica el Convenio con el </w:t>
      </w:r>
      <w:proofErr w:type="spellStart"/>
      <w:r w:rsidRPr="004F5E41">
        <w:rPr>
          <w:rFonts w:ascii="Bookman Old Style" w:hAnsi="Bookman Old Style"/>
          <w:lang w:val="es-ES_tradnl"/>
        </w:rPr>
        <w:t>Institut</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Català</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d'Oncologia</w:t>
      </w:r>
      <w:proofErr w:type="spellEnd"/>
      <w:r w:rsidRPr="004F5E41">
        <w:rPr>
          <w:rFonts w:ascii="Bookman Old Style" w:hAnsi="Bookman Old Style"/>
          <w:lang w:val="es-ES_tradnl"/>
        </w:rPr>
        <w:t>, para la promoción e impulso de la investigación en el área de Epidemiología y Salud Pública.</w:t>
      </w:r>
    </w:p>
    <w:p w14:paraId="615200AD" w14:textId="77777777" w:rsidR="00D3186C" w:rsidRPr="004F5E41" w:rsidRDefault="00293157" w:rsidP="004F5E41">
      <w:pPr>
        <w:jc w:val="both"/>
        <w:rPr>
          <w:rFonts w:ascii="Bookman Old Style" w:hAnsi="Bookman Old Style"/>
          <w:bCs/>
          <w:lang w:val="en-US"/>
        </w:rPr>
      </w:pPr>
      <w:hyperlink r:id="rId4117" w:tooltip="PDF firmado BOE-A-2020-8539" w:history="1">
        <w:r w:rsidR="00D3186C" w:rsidRPr="004F5E41">
          <w:rPr>
            <w:rStyle w:val="Hipervnculo"/>
            <w:rFonts w:ascii="Bookman Old Style" w:hAnsi="Bookman Old Style"/>
            <w:lang w:val="en-US"/>
          </w:rPr>
          <w:t>PDF (BOE-A-2020-8539 - 8 </w:t>
        </w:r>
        <w:proofErr w:type="spellStart"/>
        <w:r w:rsidR="00D3186C" w:rsidRPr="004F5E41">
          <w:rPr>
            <w:rStyle w:val="Hipervnculo"/>
            <w:rFonts w:ascii="Bookman Old Style" w:hAnsi="Bookman Old Style"/>
            <w:lang w:val="en-US"/>
          </w:rPr>
          <w:t>págs</w:t>
        </w:r>
        <w:proofErr w:type="spellEnd"/>
        <w:r w:rsidR="00D3186C" w:rsidRPr="004F5E41">
          <w:rPr>
            <w:rStyle w:val="Hipervnculo"/>
            <w:rFonts w:ascii="Bookman Old Style" w:hAnsi="Bookman Old Style"/>
            <w:lang w:val="en-US"/>
          </w:rPr>
          <w:t>. - 267 KB)</w:t>
        </w:r>
      </w:hyperlink>
    </w:p>
    <w:p w14:paraId="21F0D5E6" w14:textId="77777777" w:rsidR="008A54B5" w:rsidRPr="004F5E41" w:rsidRDefault="008A54B5" w:rsidP="004F5E41">
      <w:pPr>
        <w:jc w:val="both"/>
        <w:rPr>
          <w:rFonts w:ascii="Bookman Old Style" w:hAnsi="Bookman Old Style"/>
          <w:b/>
          <w:lang w:val="es-ES_tradnl"/>
        </w:rPr>
      </w:pPr>
      <w:r w:rsidRPr="004F5E41">
        <w:rPr>
          <w:rFonts w:ascii="Bookman Old Style" w:hAnsi="Bookman Old Style"/>
          <w:b/>
          <w:lang w:val="es-ES_tradnl"/>
        </w:rPr>
        <w:t>BOE 23/07/2020</w:t>
      </w:r>
    </w:p>
    <w:p w14:paraId="2F4AA55C"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DB674DD"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Canarias. Rutas aéreas</w:t>
      </w:r>
    </w:p>
    <w:p w14:paraId="3BAE3633" w14:textId="77777777" w:rsidR="008A54B5" w:rsidRPr="004F5E41" w:rsidRDefault="008A54B5" w:rsidP="004F5E41">
      <w:pPr>
        <w:jc w:val="both"/>
        <w:rPr>
          <w:rFonts w:ascii="Bookman Old Style" w:hAnsi="Bookman Old Style"/>
          <w:bCs/>
          <w:lang w:val="es-ES_tradnl"/>
        </w:rPr>
      </w:pPr>
      <w:r w:rsidRPr="004F5E41">
        <w:rPr>
          <w:rFonts w:ascii="Bookman Old Style" w:hAnsi="Bookman Old Style"/>
          <w:lang w:val="es-ES_tradnl"/>
        </w:rPr>
        <w:t xml:space="preserve">Orden TMA/676/2020, de 20 de julio, por la que se modifican temporalmente las obligaciones de servicio público establecidas en el Acuerdo del Consejo de </w:t>
      </w:r>
      <w:proofErr w:type="gramStart"/>
      <w:r w:rsidRPr="004F5E41">
        <w:rPr>
          <w:rFonts w:ascii="Bookman Old Style" w:hAnsi="Bookman Old Style"/>
          <w:lang w:val="es-ES_tradnl"/>
        </w:rPr>
        <w:t>Ministros</w:t>
      </w:r>
      <w:proofErr w:type="gramEnd"/>
      <w:r w:rsidRPr="004F5E41">
        <w:rPr>
          <w:rFonts w:ascii="Bookman Old Style" w:hAnsi="Bookman Old Style"/>
          <w:lang w:val="es-ES_tradnl"/>
        </w:rPr>
        <w:t xml:space="preserve"> de 2 de junio de 2006, por el que se declaran obligaciones de servicio público en rutas aéreas entre las islas Canarias.</w:t>
      </w:r>
    </w:p>
    <w:p w14:paraId="25621C4B" w14:textId="77777777" w:rsidR="008A54B5" w:rsidRPr="004F5E41" w:rsidRDefault="00293157" w:rsidP="004F5E41">
      <w:pPr>
        <w:jc w:val="both"/>
        <w:rPr>
          <w:rFonts w:ascii="Bookman Old Style" w:hAnsi="Bookman Old Style"/>
          <w:bCs/>
          <w:lang w:val="en-US"/>
        </w:rPr>
      </w:pPr>
      <w:hyperlink r:id="rId4118" w:tooltip="PDF firmado BOE-A-2020-8376" w:history="1">
        <w:r w:rsidR="008A54B5" w:rsidRPr="004F5E41">
          <w:rPr>
            <w:rStyle w:val="Hipervnculo"/>
            <w:rFonts w:ascii="Bookman Old Style" w:hAnsi="Bookman Old Style"/>
            <w:lang w:val="en-US"/>
          </w:rPr>
          <w:t>PDF (BOE-A-2020-8376 - 4 </w:t>
        </w:r>
        <w:proofErr w:type="spellStart"/>
        <w:r w:rsidR="008A54B5" w:rsidRPr="004F5E41">
          <w:rPr>
            <w:rStyle w:val="Hipervnculo"/>
            <w:rFonts w:ascii="Bookman Old Style" w:hAnsi="Bookman Old Style"/>
            <w:lang w:val="en-US"/>
          </w:rPr>
          <w:t>págs</w:t>
        </w:r>
        <w:proofErr w:type="spellEnd"/>
        <w:r w:rsidR="008A54B5" w:rsidRPr="004F5E41">
          <w:rPr>
            <w:rStyle w:val="Hipervnculo"/>
            <w:rFonts w:ascii="Bookman Old Style" w:hAnsi="Bookman Old Style"/>
            <w:lang w:val="en-US"/>
          </w:rPr>
          <w:t>. - 233 KB)</w:t>
        </w:r>
      </w:hyperlink>
    </w:p>
    <w:p w14:paraId="3FE433F3"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0A9CECA"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Universidad Internacional Menéndez Pelayo. Precios públicos</w:t>
      </w:r>
    </w:p>
    <w:p w14:paraId="7D6EE93B" w14:textId="77777777" w:rsidR="008A54B5" w:rsidRPr="004F5E41" w:rsidRDefault="008A54B5" w:rsidP="004F5E41">
      <w:pPr>
        <w:jc w:val="both"/>
        <w:rPr>
          <w:rFonts w:ascii="Bookman Old Style" w:hAnsi="Bookman Old Style"/>
          <w:bCs/>
          <w:lang w:val="es-ES_tradnl"/>
        </w:rPr>
      </w:pPr>
      <w:r w:rsidRPr="004F5E41">
        <w:rPr>
          <w:rFonts w:ascii="Bookman Old Style" w:hAnsi="Bookman Old Style"/>
          <w:lang w:val="es-ES_tradnl"/>
        </w:rPr>
        <w:t>Orden UNI/678/2020, de 20 de julio, por la que se autoriza a la Universidad Internacional Menéndez Pelayo a establecer la cuantía de los precios a satisfacer por la prestación de servicios académicos universitarios conducentes a la obtención de títulos y diplomas no oficiales para el año 2020 adaptados a las condiciones derivadas del COVID-19 y las modalidades online.</w:t>
      </w:r>
    </w:p>
    <w:p w14:paraId="22F67213" w14:textId="77777777" w:rsidR="008A54B5" w:rsidRPr="004F5E41" w:rsidRDefault="00293157" w:rsidP="004F5E41">
      <w:pPr>
        <w:jc w:val="both"/>
        <w:rPr>
          <w:rFonts w:ascii="Bookman Old Style" w:hAnsi="Bookman Old Style"/>
          <w:bCs/>
          <w:lang w:val="en-US"/>
        </w:rPr>
      </w:pPr>
      <w:hyperlink r:id="rId4119" w:tooltip="PDF firmado BOE-A-2020-8436" w:history="1">
        <w:r w:rsidR="008A54B5" w:rsidRPr="004F5E41">
          <w:rPr>
            <w:rStyle w:val="Hipervnculo"/>
            <w:rFonts w:ascii="Bookman Old Style" w:hAnsi="Bookman Old Style"/>
            <w:lang w:val="en-US"/>
          </w:rPr>
          <w:t>PDF (BOE-A-2020-8436 - 3 </w:t>
        </w:r>
        <w:proofErr w:type="spellStart"/>
        <w:r w:rsidR="008A54B5" w:rsidRPr="004F5E41">
          <w:rPr>
            <w:rStyle w:val="Hipervnculo"/>
            <w:rFonts w:ascii="Bookman Old Style" w:hAnsi="Bookman Old Style"/>
            <w:lang w:val="en-US"/>
          </w:rPr>
          <w:t>págs</w:t>
        </w:r>
        <w:proofErr w:type="spellEnd"/>
        <w:r w:rsidR="008A54B5" w:rsidRPr="004F5E41">
          <w:rPr>
            <w:rStyle w:val="Hipervnculo"/>
            <w:rFonts w:ascii="Bookman Old Style" w:hAnsi="Bookman Old Style"/>
            <w:lang w:val="en-US"/>
          </w:rPr>
          <w:t>. - 235 KB)</w:t>
        </w:r>
      </w:hyperlink>
    </w:p>
    <w:p w14:paraId="6382FD45"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33B2D03" w14:textId="77777777" w:rsidR="008A54B5" w:rsidRPr="004F5E41" w:rsidRDefault="008A54B5"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003AA9FB" w14:textId="77777777"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t>Anuncio de formalización de contratos de: Oficialía Mayor del Ministerio para la Transición Ecológica y el Reto Demográfico. Objeto: Suministro de mascarillas FFP2 reutilizables para el Ministerio para la Transición Ecológica y el Reto Demográfico. Expediente: 20200000077R.</w:t>
      </w:r>
    </w:p>
    <w:p w14:paraId="6597A626" w14:textId="77777777" w:rsidR="008A54B5" w:rsidRPr="004F5E41" w:rsidRDefault="00293157" w:rsidP="004F5E41">
      <w:pPr>
        <w:jc w:val="both"/>
        <w:rPr>
          <w:rFonts w:ascii="Bookman Old Style" w:hAnsi="Bookman Old Style"/>
          <w:lang w:val="es-ES_tradnl"/>
        </w:rPr>
      </w:pPr>
      <w:hyperlink r:id="rId4120" w:tooltip="PDF firmado BOE-B-2020-23404" w:history="1">
        <w:r w:rsidR="008A54B5" w:rsidRPr="004F5E41">
          <w:rPr>
            <w:rStyle w:val="Hipervnculo"/>
            <w:rFonts w:ascii="Bookman Old Style" w:hAnsi="Bookman Old Style"/>
            <w:lang w:val="es-ES_tradnl"/>
          </w:rPr>
          <w:t>PDF (BOE-B-2020-23404 - 2 págs. - 184 KB)</w:t>
        </w:r>
      </w:hyperlink>
    </w:p>
    <w:p w14:paraId="05CDE0D8" w14:textId="77777777" w:rsidR="008A54B5" w:rsidRPr="004F5E41" w:rsidRDefault="008A54B5" w:rsidP="004F5E41">
      <w:pPr>
        <w:jc w:val="both"/>
        <w:rPr>
          <w:rFonts w:ascii="Bookman Old Style" w:hAnsi="Bookman Old Style"/>
          <w:b/>
          <w:lang w:val="es-ES_tradnl"/>
        </w:rPr>
      </w:pPr>
      <w:r w:rsidRPr="004F5E41">
        <w:rPr>
          <w:rFonts w:ascii="Bookman Old Style" w:hAnsi="Bookman Old Style"/>
          <w:b/>
          <w:lang w:val="es-ES_tradnl"/>
        </w:rPr>
        <w:t>BOC 23/07/2020</w:t>
      </w:r>
    </w:p>
    <w:p w14:paraId="46376296"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5CDDD19"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lastRenderedPageBreak/>
        <w:t>Consejería de Obras Públicas, Transportes y Vivienda</w:t>
      </w:r>
    </w:p>
    <w:p w14:paraId="55A7E24B" w14:textId="77777777" w:rsidR="008A54B5" w:rsidRPr="004F5E41" w:rsidRDefault="00293157" w:rsidP="004F5E41">
      <w:pPr>
        <w:jc w:val="both"/>
        <w:rPr>
          <w:rFonts w:ascii="Bookman Old Style" w:hAnsi="Bookman Old Style"/>
          <w:bCs/>
          <w:lang w:val="es-ES_tradnl"/>
        </w:rPr>
      </w:pPr>
      <w:hyperlink r:id="rId4121" w:tooltip="Ir a la disposición 2012/048/001" w:history="1">
        <w:r w:rsidR="008A54B5" w:rsidRPr="004F5E41">
          <w:rPr>
            <w:rStyle w:val="Hipervnculo"/>
            <w:rFonts w:ascii="Bookman Old Style" w:hAnsi="Bookman Old Style"/>
            <w:bCs/>
            <w:lang w:val="es-ES_tradnl"/>
          </w:rPr>
          <w:t>2442</w:t>
        </w:r>
      </w:hyperlink>
      <w:r w:rsidR="008A54B5" w:rsidRPr="004F5E41">
        <w:rPr>
          <w:rFonts w:ascii="Bookman Old Style" w:hAnsi="Bookman Old Style"/>
          <w:lang w:val="es-ES_tradnl"/>
        </w:rPr>
        <w:t> </w:t>
      </w:r>
      <w:hyperlink r:id="rId4122" w:history="1">
        <w:r w:rsidR="008A54B5" w:rsidRPr="004F5E41">
          <w:rPr>
            <w:rStyle w:val="Hipervnculo"/>
            <w:rFonts w:ascii="Bookman Old Style" w:hAnsi="Bookman Old Style"/>
            <w:lang w:val="es-ES_tradnl"/>
          </w:rPr>
          <w:t xml:space="preserve">Instituto Canario de la </w:t>
        </w:r>
        <w:proofErr w:type="gramStart"/>
        <w:r w:rsidR="008A54B5" w:rsidRPr="004F5E41">
          <w:rPr>
            <w:rStyle w:val="Hipervnculo"/>
            <w:rFonts w:ascii="Bookman Old Style" w:hAnsi="Bookman Old Style"/>
            <w:lang w:val="es-ES_tradnl"/>
          </w:rPr>
          <w:t>Vivienda.-</w:t>
        </w:r>
        <w:proofErr w:type="gramEnd"/>
        <w:r w:rsidR="008A54B5" w:rsidRPr="004F5E41">
          <w:rPr>
            <w:rStyle w:val="Hipervnculo"/>
            <w:rFonts w:ascii="Bookman Old Style" w:hAnsi="Bookman Old Style"/>
            <w:lang w:val="es-ES_tradnl"/>
          </w:rPr>
          <w:t xml:space="preserve"> Resolución de 20 de julio de 2020, del Presidente, de concesión directa condicionada de ayuda para contribuir a minimizar el impacto económico y social del COVID-19 en los alquileres de vivienda habitual, presentada el día 8 de mayo de 2020.</w:t>
        </w:r>
      </w:hyperlink>
    </w:p>
    <w:p w14:paraId="24A14BC3" w14:textId="77777777"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t>105 páginas. Formato de archivo en PDF/Adobe Acrobat. Tamaño: 2.94 Mb.</w:t>
      </w:r>
    </w:p>
    <w:p w14:paraId="5AE43C9F" w14:textId="77777777" w:rsidR="008A54B5" w:rsidRPr="004F5E41" w:rsidRDefault="008A54B5" w:rsidP="004F5E41">
      <w:pPr>
        <w:jc w:val="both"/>
        <w:rPr>
          <w:rFonts w:ascii="Bookman Old Style" w:hAnsi="Bookman Old Style"/>
        </w:rPr>
      </w:pPr>
      <w:r w:rsidRPr="004F5E41">
        <w:rPr>
          <w:rFonts w:ascii="Bookman Old Style" w:hAnsi="Bookman Old Style"/>
          <w:lang w:val="es-ES_tradnl"/>
        </w:rPr>
        <w:t>BOC-A-2020-148-2442. </w:t>
      </w:r>
      <w:hyperlink r:id="rId412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12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125" w:tooltip="Descargar en formato PDF" w:history="1">
        <w:r w:rsidRPr="004F5E41">
          <w:rPr>
            <w:rStyle w:val="Hipervnculo"/>
            <w:rFonts w:ascii="Bookman Old Style" w:hAnsi="Bookman Old Style"/>
            <w:lang w:val="es-ES_tradnl"/>
          </w:rPr>
          <w:t>Descargar</w:t>
        </w:r>
      </w:hyperlink>
    </w:p>
    <w:p w14:paraId="00F6963A" w14:textId="77777777" w:rsidR="008A54B5" w:rsidRPr="004F5E41" w:rsidRDefault="00293157" w:rsidP="004F5E41">
      <w:pPr>
        <w:jc w:val="both"/>
        <w:rPr>
          <w:rFonts w:ascii="Bookman Old Style" w:hAnsi="Bookman Old Style"/>
          <w:lang w:val="es-ES_tradnl"/>
        </w:rPr>
      </w:pPr>
      <w:hyperlink r:id="rId4126" w:tooltip="Ir a la disposición 2012/048/001" w:history="1">
        <w:r w:rsidR="008A54B5" w:rsidRPr="004F5E41">
          <w:rPr>
            <w:rStyle w:val="Hipervnculo"/>
            <w:rFonts w:ascii="Bookman Old Style" w:hAnsi="Bookman Old Style"/>
            <w:bCs/>
            <w:lang w:val="es-ES_tradnl"/>
          </w:rPr>
          <w:t>2443</w:t>
        </w:r>
      </w:hyperlink>
      <w:r w:rsidR="008A54B5" w:rsidRPr="004F5E41">
        <w:rPr>
          <w:rFonts w:ascii="Bookman Old Style" w:hAnsi="Bookman Old Style"/>
          <w:lang w:val="es-ES_tradnl"/>
        </w:rPr>
        <w:t> </w:t>
      </w:r>
      <w:hyperlink r:id="rId4127" w:history="1">
        <w:r w:rsidR="008A54B5" w:rsidRPr="004F5E41">
          <w:rPr>
            <w:rStyle w:val="Hipervnculo"/>
            <w:rFonts w:ascii="Bookman Old Style" w:hAnsi="Bookman Old Style"/>
            <w:lang w:val="es-ES_tradnl"/>
          </w:rPr>
          <w:t xml:space="preserve">Instituto Canario de la </w:t>
        </w:r>
        <w:proofErr w:type="gramStart"/>
        <w:r w:rsidR="008A54B5" w:rsidRPr="004F5E41">
          <w:rPr>
            <w:rStyle w:val="Hipervnculo"/>
            <w:rFonts w:ascii="Bookman Old Style" w:hAnsi="Bookman Old Style"/>
            <w:lang w:val="es-ES_tradnl"/>
          </w:rPr>
          <w:t>Vivienda.-</w:t>
        </w:r>
        <w:proofErr w:type="gramEnd"/>
        <w:r w:rsidR="008A54B5" w:rsidRPr="004F5E41">
          <w:rPr>
            <w:rStyle w:val="Hipervnculo"/>
            <w:rFonts w:ascii="Bookman Old Style" w:hAnsi="Bookman Old Style"/>
            <w:lang w:val="es-ES_tradnl"/>
          </w:rPr>
          <w:t xml:space="preserve"> Resolución de 20 de julio de 2020, del Presidente, de denegación de la solicitud de ayuda para contribuir a minimizar el impacto económico y social del COVID-19 en los alquileres de vivienda habitual, presentada el día 8 de mayo de 2020.</w:t>
        </w:r>
      </w:hyperlink>
    </w:p>
    <w:p w14:paraId="0EEDE938" w14:textId="77777777"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t>55 páginas. Formato de archivo en PDF/Adobe Acrobat. Tamaño: 1.40 Mb.</w:t>
      </w:r>
    </w:p>
    <w:p w14:paraId="5818BB05" w14:textId="77777777" w:rsidR="008A54B5" w:rsidRPr="004F5E41" w:rsidRDefault="008A54B5" w:rsidP="004F5E41">
      <w:pPr>
        <w:jc w:val="both"/>
        <w:rPr>
          <w:rFonts w:ascii="Bookman Old Style" w:hAnsi="Bookman Old Style"/>
        </w:rPr>
      </w:pPr>
      <w:r w:rsidRPr="004F5E41">
        <w:rPr>
          <w:rFonts w:ascii="Bookman Old Style" w:hAnsi="Bookman Old Style"/>
          <w:lang w:val="es-ES_tradnl"/>
        </w:rPr>
        <w:t>BOC-A-2020-148-2443. </w:t>
      </w:r>
      <w:hyperlink r:id="rId412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12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130" w:tooltip="Descargar en formato PDF" w:history="1">
        <w:r w:rsidRPr="004F5E41">
          <w:rPr>
            <w:rStyle w:val="Hipervnculo"/>
            <w:rFonts w:ascii="Bookman Old Style" w:hAnsi="Bookman Old Style"/>
            <w:lang w:val="es-ES_tradnl"/>
          </w:rPr>
          <w:t>Descargar</w:t>
        </w:r>
      </w:hyperlink>
    </w:p>
    <w:p w14:paraId="47CBA491" w14:textId="77777777" w:rsidR="008A54B5" w:rsidRPr="004F5E41" w:rsidRDefault="00293157" w:rsidP="004F5E41">
      <w:pPr>
        <w:jc w:val="both"/>
        <w:rPr>
          <w:rFonts w:ascii="Bookman Old Style" w:hAnsi="Bookman Old Style"/>
          <w:lang w:val="es-ES_tradnl"/>
        </w:rPr>
      </w:pPr>
      <w:hyperlink r:id="rId4131" w:tooltip="Ir a la disposición 2012/048/001" w:history="1">
        <w:r w:rsidR="008A54B5" w:rsidRPr="004F5E41">
          <w:rPr>
            <w:rStyle w:val="Hipervnculo"/>
            <w:rFonts w:ascii="Bookman Old Style" w:hAnsi="Bookman Old Style"/>
            <w:bCs/>
            <w:lang w:val="es-ES_tradnl"/>
          </w:rPr>
          <w:t>2444</w:t>
        </w:r>
      </w:hyperlink>
      <w:r w:rsidR="008A54B5" w:rsidRPr="004F5E41">
        <w:rPr>
          <w:rFonts w:ascii="Bookman Old Style" w:hAnsi="Bookman Old Style"/>
          <w:lang w:val="es-ES_tradnl"/>
        </w:rPr>
        <w:t> </w:t>
      </w:r>
      <w:hyperlink r:id="rId4132" w:history="1">
        <w:r w:rsidR="008A54B5" w:rsidRPr="004F5E41">
          <w:rPr>
            <w:rStyle w:val="Hipervnculo"/>
            <w:rFonts w:ascii="Bookman Old Style" w:hAnsi="Bookman Old Style"/>
            <w:lang w:val="es-ES_tradnl"/>
          </w:rPr>
          <w:t xml:space="preserve">Instituto Canario de la </w:t>
        </w:r>
        <w:proofErr w:type="gramStart"/>
        <w:r w:rsidR="008A54B5" w:rsidRPr="004F5E41">
          <w:rPr>
            <w:rStyle w:val="Hipervnculo"/>
            <w:rFonts w:ascii="Bookman Old Style" w:hAnsi="Bookman Old Style"/>
            <w:lang w:val="es-ES_tradnl"/>
          </w:rPr>
          <w:t>Vivienda.-</w:t>
        </w:r>
        <w:proofErr w:type="gramEnd"/>
        <w:r w:rsidR="008A54B5" w:rsidRPr="004F5E41">
          <w:rPr>
            <w:rStyle w:val="Hipervnculo"/>
            <w:rFonts w:ascii="Bookman Old Style" w:hAnsi="Bookman Old Style"/>
            <w:lang w:val="es-ES_tradnl"/>
          </w:rPr>
          <w:t xml:space="preserve"> Resolución de 20 de julio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8 de mayo de 2020.</w:t>
        </w:r>
      </w:hyperlink>
    </w:p>
    <w:p w14:paraId="6A75267D" w14:textId="77777777"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t>21 páginas. Formato de archivo en PDF/Adobe Acrobat. Tamaño: 892.49 Kb.</w:t>
      </w:r>
    </w:p>
    <w:p w14:paraId="2B52851E" w14:textId="77777777"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t>BOC-A-2020-148-2444. </w:t>
      </w:r>
      <w:hyperlink r:id="rId413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13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135" w:tooltip="Descargar en formato PDF" w:history="1">
        <w:r w:rsidRPr="004F5E41">
          <w:rPr>
            <w:rStyle w:val="Hipervnculo"/>
            <w:rFonts w:ascii="Bookman Old Style" w:hAnsi="Bookman Old Style"/>
            <w:lang w:val="es-ES_tradnl"/>
          </w:rPr>
          <w:t>Descargar</w:t>
        </w:r>
      </w:hyperlink>
    </w:p>
    <w:p w14:paraId="17C9A578" w14:textId="77777777" w:rsidR="00D32B15" w:rsidRPr="004F5E41" w:rsidRDefault="00D32B15" w:rsidP="004F5E41">
      <w:pPr>
        <w:jc w:val="both"/>
        <w:rPr>
          <w:rFonts w:ascii="Bookman Old Style" w:hAnsi="Bookman Old Style"/>
          <w:b/>
          <w:lang w:val="es-ES_tradnl"/>
        </w:rPr>
      </w:pPr>
      <w:r w:rsidRPr="004F5E41">
        <w:rPr>
          <w:rFonts w:ascii="Bookman Old Style" w:hAnsi="Bookman Old Style"/>
          <w:b/>
          <w:lang w:val="es-ES_tradnl"/>
        </w:rPr>
        <w:t>BOE 22/07/2020</w:t>
      </w:r>
    </w:p>
    <w:p w14:paraId="2DDDB0B4" w14:textId="77777777" w:rsidR="00D32B15" w:rsidRPr="004F5E41" w:rsidRDefault="00D32B15"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CD0C781" w14:textId="77777777" w:rsidR="00D32B15" w:rsidRPr="004F5E41" w:rsidRDefault="00D32B15"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08258BB" w14:textId="77777777" w:rsidR="00D32B15" w:rsidRPr="004F5E41" w:rsidRDefault="00D32B15" w:rsidP="004F5E41">
      <w:pPr>
        <w:jc w:val="both"/>
        <w:rPr>
          <w:rFonts w:ascii="Bookman Old Style" w:hAnsi="Bookman Old Style"/>
          <w:b/>
          <w:bCs/>
          <w:lang w:val="es-ES_tradnl"/>
        </w:rPr>
      </w:pPr>
      <w:r w:rsidRPr="004F5E41">
        <w:rPr>
          <w:rFonts w:ascii="Bookman Old Style" w:hAnsi="Bookman Old Style"/>
          <w:b/>
          <w:bCs/>
          <w:lang w:val="es-ES_tradnl"/>
        </w:rPr>
        <w:t>Fondo COVID-19</w:t>
      </w:r>
    </w:p>
    <w:p w14:paraId="0392F8F8" w14:textId="77777777" w:rsidR="00D32B15" w:rsidRPr="004F5E41" w:rsidRDefault="00D32B15" w:rsidP="004F5E41">
      <w:pPr>
        <w:jc w:val="both"/>
        <w:rPr>
          <w:rFonts w:ascii="Bookman Old Style" w:hAnsi="Bookman Old Style"/>
          <w:bCs/>
          <w:lang w:val="es-ES_tradnl"/>
        </w:rPr>
      </w:pPr>
      <w:r w:rsidRPr="004F5E41">
        <w:rPr>
          <w:rFonts w:ascii="Bookman Old Style" w:hAnsi="Bookman Old Style"/>
          <w:lang w:val="es-ES_tradnl"/>
        </w:rPr>
        <w:t>Orden HAC/667/2020, de 17 de julio, por la que se determina la cuantía de la distribución definitiva entre las Comunidades Autónomas y Ciudades de Ceuta y Melilla de los recursos previstos en la letra a) del apartado 2 del artículo 2 del Real Decreto-ley 22/2020, de 16 de junio, por el que se regula la creación del Fondo COVID-19 y se establecen las reglas relativas a su distribución y libramiento.</w:t>
      </w:r>
    </w:p>
    <w:p w14:paraId="3865FF50" w14:textId="77777777" w:rsidR="00D32B15" w:rsidRPr="004F5E41" w:rsidRDefault="00293157" w:rsidP="004F5E41">
      <w:pPr>
        <w:jc w:val="both"/>
        <w:rPr>
          <w:rFonts w:ascii="Bookman Old Style" w:hAnsi="Bookman Old Style"/>
          <w:bCs/>
          <w:lang w:val="en-US"/>
        </w:rPr>
      </w:pPr>
      <w:hyperlink r:id="rId4136" w:tooltip="PDF firmado BOE-A-2020-8294" w:history="1">
        <w:r w:rsidR="00D32B15" w:rsidRPr="004F5E41">
          <w:rPr>
            <w:rStyle w:val="Hipervnculo"/>
            <w:rFonts w:ascii="Bookman Old Style" w:hAnsi="Bookman Old Style"/>
            <w:lang w:val="en-US"/>
          </w:rPr>
          <w:t>PDF (BOE-A-2020-8294 - 5 </w:t>
        </w:r>
        <w:proofErr w:type="spellStart"/>
        <w:r w:rsidR="00D32B15" w:rsidRPr="004F5E41">
          <w:rPr>
            <w:rStyle w:val="Hipervnculo"/>
            <w:rFonts w:ascii="Bookman Old Style" w:hAnsi="Bookman Old Style"/>
            <w:lang w:val="en-US"/>
          </w:rPr>
          <w:t>págs</w:t>
        </w:r>
        <w:proofErr w:type="spellEnd"/>
        <w:r w:rsidR="00D32B15" w:rsidRPr="004F5E41">
          <w:rPr>
            <w:rStyle w:val="Hipervnculo"/>
            <w:rFonts w:ascii="Bookman Old Style" w:hAnsi="Bookman Old Style"/>
            <w:lang w:val="en-US"/>
          </w:rPr>
          <w:t>. - 295 KB)</w:t>
        </w:r>
      </w:hyperlink>
    </w:p>
    <w:p w14:paraId="3C0062E6" w14:textId="77777777" w:rsidR="00D32B15" w:rsidRPr="004F5E41" w:rsidRDefault="00D32B15"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75DEEC4A" w14:textId="77777777" w:rsidR="00D32B15" w:rsidRPr="004F5E41" w:rsidRDefault="00D32B15" w:rsidP="004F5E41">
      <w:pPr>
        <w:jc w:val="both"/>
        <w:rPr>
          <w:rFonts w:ascii="Bookman Old Style" w:hAnsi="Bookman Old Style"/>
          <w:b/>
          <w:bCs/>
          <w:lang w:val="es-ES_tradnl"/>
        </w:rPr>
      </w:pPr>
      <w:r w:rsidRPr="004F5E41">
        <w:rPr>
          <w:rFonts w:ascii="Bookman Old Style" w:hAnsi="Bookman Old Style"/>
          <w:b/>
          <w:bCs/>
          <w:lang w:val="es-ES_tradnl"/>
        </w:rPr>
        <w:t>Dominio público marítimo-terrestre. Canon de ocupación</w:t>
      </w:r>
    </w:p>
    <w:p w14:paraId="041BD1D1" w14:textId="77777777" w:rsidR="00D32B15" w:rsidRPr="004F5E41" w:rsidRDefault="00D32B15" w:rsidP="004F5E41">
      <w:pPr>
        <w:jc w:val="both"/>
        <w:rPr>
          <w:rFonts w:ascii="Bookman Old Style" w:hAnsi="Bookman Old Style"/>
          <w:bCs/>
          <w:lang w:val="es-ES_tradnl"/>
        </w:rPr>
      </w:pPr>
      <w:r w:rsidRPr="004F5E41">
        <w:rPr>
          <w:rFonts w:ascii="Bookman Old Style" w:hAnsi="Bookman Old Style"/>
          <w:lang w:val="es-ES_tradnl"/>
        </w:rPr>
        <w:lastRenderedPageBreak/>
        <w:t>Real Decreto 692/2020, de 21 de julio, para la adaptación de la gestión del canon de ocupación y aprovechamiento del dominio público marítimo-terrestre regulado en el artículo 84 de la Ley 22/1988, de 28 de julio, de Costas, a las medidas excepcionales adoptadas por las autoridades sanitarias para hacer frente a la emergencia provocada por el COVID-19.</w:t>
      </w:r>
    </w:p>
    <w:p w14:paraId="3A4CE703" w14:textId="77777777" w:rsidR="00D32B15" w:rsidRPr="004F5E41" w:rsidRDefault="00293157" w:rsidP="004F5E41">
      <w:pPr>
        <w:jc w:val="both"/>
        <w:rPr>
          <w:rFonts w:ascii="Bookman Old Style" w:hAnsi="Bookman Old Style"/>
          <w:bCs/>
          <w:lang w:val="en-US"/>
        </w:rPr>
      </w:pPr>
      <w:hyperlink r:id="rId4137" w:tooltip="PDF firmado BOE-A-2020-8299" w:history="1">
        <w:r w:rsidR="00D32B15" w:rsidRPr="004F5E41">
          <w:rPr>
            <w:rStyle w:val="Hipervnculo"/>
            <w:rFonts w:ascii="Bookman Old Style" w:hAnsi="Bookman Old Style"/>
            <w:lang w:val="en-US"/>
          </w:rPr>
          <w:t>PDF (BOE-A-2020-8299 - 4 </w:t>
        </w:r>
        <w:proofErr w:type="spellStart"/>
        <w:r w:rsidR="00D32B15" w:rsidRPr="004F5E41">
          <w:rPr>
            <w:rStyle w:val="Hipervnculo"/>
            <w:rFonts w:ascii="Bookman Old Style" w:hAnsi="Bookman Old Style"/>
            <w:lang w:val="en-US"/>
          </w:rPr>
          <w:t>págs</w:t>
        </w:r>
        <w:proofErr w:type="spellEnd"/>
        <w:r w:rsidR="00D32B15" w:rsidRPr="004F5E41">
          <w:rPr>
            <w:rStyle w:val="Hipervnculo"/>
            <w:rFonts w:ascii="Bookman Old Style" w:hAnsi="Bookman Old Style"/>
            <w:lang w:val="en-US"/>
          </w:rPr>
          <w:t>. - 173 KB)</w:t>
        </w:r>
      </w:hyperlink>
    </w:p>
    <w:p w14:paraId="33473EC0" w14:textId="77777777" w:rsidR="00D32B15" w:rsidRPr="004F5E41" w:rsidRDefault="00D32B15" w:rsidP="004F5E41">
      <w:pPr>
        <w:jc w:val="both"/>
        <w:rPr>
          <w:rFonts w:ascii="Bookman Old Style" w:hAnsi="Bookman Old Style"/>
          <w:b/>
          <w:bCs/>
          <w:lang w:val="es-ES_tradnl"/>
        </w:rPr>
      </w:pPr>
      <w:r w:rsidRPr="004F5E41">
        <w:rPr>
          <w:rFonts w:ascii="Bookman Old Style" w:hAnsi="Bookman Old Style"/>
          <w:b/>
          <w:lang w:val="es-ES_tradnl"/>
        </w:rPr>
        <w:t>COMUNIDAD AUTÓNOMA DE EXTREMADURA</w:t>
      </w:r>
    </w:p>
    <w:p w14:paraId="4F3F0B5D" w14:textId="77777777" w:rsidR="00D32B15" w:rsidRPr="004F5E41" w:rsidRDefault="00D32B15" w:rsidP="004F5E41">
      <w:pPr>
        <w:jc w:val="both"/>
        <w:rPr>
          <w:rFonts w:ascii="Bookman Old Style" w:hAnsi="Bookman Old Style"/>
          <w:b/>
          <w:bCs/>
          <w:lang w:val="es-ES_tradnl"/>
        </w:rPr>
      </w:pPr>
      <w:r w:rsidRPr="004F5E41">
        <w:rPr>
          <w:rFonts w:ascii="Bookman Old Style" w:hAnsi="Bookman Old Style"/>
          <w:b/>
          <w:bCs/>
          <w:lang w:val="es-ES_tradnl"/>
        </w:rPr>
        <w:t>Medidas económicas y sociales</w:t>
      </w:r>
    </w:p>
    <w:p w14:paraId="40A3D0CB" w14:textId="77777777" w:rsidR="00D32B15" w:rsidRPr="004F5E41" w:rsidRDefault="00D32B15" w:rsidP="004F5E41">
      <w:pPr>
        <w:jc w:val="both"/>
        <w:rPr>
          <w:rFonts w:ascii="Bookman Old Style" w:hAnsi="Bookman Old Style"/>
          <w:bCs/>
          <w:lang w:val="es-ES_tradnl"/>
        </w:rPr>
      </w:pPr>
      <w:r w:rsidRPr="004F5E41">
        <w:rPr>
          <w:rFonts w:ascii="Bookman Old Style" w:hAnsi="Bookman Old Style"/>
          <w:lang w:val="es-ES_tradnl"/>
        </w:rPr>
        <w:t>Decreto-ley 12/2020, de 19 de junio, de medidas extraordinarias y urgentes para la reactivación de la actividad económica y social en la Comunidad Autónoma de Extremadura en el proceso hacia la "Nueva Normalidad".</w:t>
      </w:r>
    </w:p>
    <w:p w14:paraId="678DC5B3" w14:textId="77777777" w:rsidR="00D32B15" w:rsidRPr="004F5E41" w:rsidRDefault="00293157" w:rsidP="004F5E41">
      <w:pPr>
        <w:jc w:val="both"/>
        <w:rPr>
          <w:rFonts w:ascii="Bookman Old Style" w:hAnsi="Bookman Old Style"/>
          <w:bCs/>
          <w:lang w:val="en-US"/>
        </w:rPr>
      </w:pPr>
      <w:hyperlink r:id="rId4138" w:tooltip="PDF firmado BOE-A-2020-8303" w:history="1">
        <w:r w:rsidR="00D32B15" w:rsidRPr="004F5E41">
          <w:rPr>
            <w:rStyle w:val="Hipervnculo"/>
            <w:rFonts w:ascii="Bookman Old Style" w:hAnsi="Bookman Old Style"/>
            <w:lang w:val="en-US"/>
          </w:rPr>
          <w:t>PDF (BOE-A-2020-8303 - 22 </w:t>
        </w:r>
        <w:proofErr w:type="spellStart"/>
        <w:r w:rsidR="00D32B15" w:rsidRPr="004F5E41">
          <w:rPr>
            <w:rStyle w:val="Hipervnculo"/>
            <w:rFonts w:ascii="Bookman Old Style" w:hAnsi="Bookman Old Style"/>
            <w:lang w:val="en-US"/>
          </w:rPr>
          <w:t>págs</w:t>
        </w:r>
        <w:proofErr w:type="spellEnd"/>
        <w:r w:rsidR="00D32B15" w:rsidRPr="004F5E41">
          <w:rPr>
            <w:rStyle w:val="Hipervnculo"/>
            <w:rFonts w:ascii="Bookman Old Style" w:hAnsi="Bookman Old Style"/>
            <w:lang w:val="en-US"/>
          </w:rPr>
          <w:t>. - 352 KB)</w:t>
        </w:r>
      </w:hyperlink>
    </w:p>
    <w:p w14:paraId="44E64895" w14:textId="77777777" w:rsidR="00431615" w:rsidRPr="004F5E41" w:rsidRDefault="00431615" w:rsidP="004F5E41">
      <w:pPr>
        <w:jc w:val="both"/>
        <w:rPr>
          <w:rFonts w:ascii="Bookman Old Style" w:hAnsi="Bookman Old Style"/>
          <w:b/>
          <w:lang w:val="es-ES_tradnl"/>
        </w:rPr>
      </w:pPr>
      <w:r w:rsidRPr="004F5E41">
        <w:rPr>
          <w:rFonts w:ascii="Bookman Old Style" w:hAnsi="Bookman Old Style"/>
          <w:b/>
          <w:lang w:val="es-ES_tradnl"/>
        </w:rPr>
        <w:t>BOE 21/07/2020</w:t>
      </w:r>
    </w:p>
    <w:p w14:paraId="517B4CD3" w14:textId="77777777" w:rsidR="00431615" w:rsidRPr="004F5E41" w:rsidRDefault="00431615"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23F2C8C" w14:textId="77777777" w:rsidR="00431615" w:rsidRPr="004F5E41" w:rsidRDefault="00431615"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4C9CADEE" w14:textId="77777777" w:rsidR="00431615" w:rsidRPr="004F5E41" w:rsidRDefault="00431615" w:rsidP="004F5E41">
      <w:pPr>
        <w:jc w:val="both"/>
        <w:rPr>
          <w:rFonts w:ascii="Bookman Old Style" w:hAnsi="Bookman Old Style"/>
          <w:lang w:val="es-ES_tradnl"/>
        </w:rPr>
      </w:pPr>
      <w:r w:rsidRPr="004F5E41">
        <w:rPr>
          <w:rFonts w:ascii="Bookman Old Style" w:hAnsi="Bookman Old Style"/>
          <w:lang w:val="es-ES_tradnl"/>
        </w:rPr>
        <w:t>Anuncio de licitación de: Junta de Contratación del Ministerio de Justicia. Objeto: Suministro de mascarillas y otro material de protección frente al virus SARS-COV-2 (COVID 19) para el personal del Ministerio y la Administración de Justicia. Expediente: ASU/2020/151.</w:t>
      </w:r>
    </w:p>
    <w:p w14:paraId="31C970B6" w14:textId="77777777" w:rsidR="00431615" w:rsidRPr="004F5E41" w:rsidRDefault="00293157" w:rsidP="004F5E41">
      <w:pPr>
        <w:jc w:val="both"/>
        <w:rPr>
          <w:rFonts w:ascii="Bookman Old Style" w:hAnsi="Bookman Old Style"/>
          <w:lang w:val="es-ES_tradnl"/>
        </w:rPr>
      </w:pPr>
      <w:hyperlink r:id="rId4139" w:tooltip="PDF firmado BOE-B-2020-23154" w:history="1">
        <w:r w:rsidR="00431615" w:rsidRPr="004F5E41">
          <w:rPr>
            <w:rStyle w:val="Hipervnculo"/>
            <w:rFonts w:ascii="Bookman Old Style" w:hAnsi="Bookman Old Style"/>
            <w:lang w:val="es-ES_tradnl"/>
          </w:rPr>
          <w:t>PDF (BOE-B-2020-23154 - 3 págs. - 195 KB)</w:t>
        </w:r>
      </w:hyperlink>
    </w:p>
    <w:p w14:paraId="17F5BA28" w14:textId="77777777"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BOE 20/07/2020</w:t>
      </w:r>
    </w:p>
    <w:p w14:paraId="48F3414F" w14:textId="77777777"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71D570E" w14:textId="77777777"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COMUNIDAD AUTÓNOMA DE CANARIAS</w:t>
      </w:r>
    </w:p>
    <w:p w14:paraId="7BA18860" w14:textId="77777777"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Presupuestos</w:t>
      </w:r>
    </w:p>
    <w:p w14:paraId="7EF9D856" w14:textId="77777777" w:rsidR="0074681D" w:rsidRPr="004F5E41" w:rsidRDefault="0074681D" w:rsidP="004F5E41">
      <w:pPr>
        <w:jc w:val="both"/>
        <w:rPr>
          <w:rFonts w:ascii="Bookman Old Style" w:hAnsi="Bookman Old Style"/>
          <w:bCs/>
          <w:lang w:val="es-ES_tradnl"/>
        </w:rPr>
      </w:pPr>
      <w:r w:rsidRPr="004F5E41">
        <w:rPr>
          <w:rFonts w:ascii="Bookman Old Style" w:hAnsi="Bookman Old Style"/>
          <w:lang w:val="es-ES_tradnl"/>
        </w:rPr>
        <w:t>Corrección de errores de la Ley 19/2019, de 30 de diciembre, de Presupuestos Generales de la Comunidad Autónoma de Canarias para 2020.</w:t>
      </w:r>
    </w:p>
    <w:p w14:paraId="51ED590C" w14:textId="77777777" w:rsidR="0074681D" w:rsidRPr="004F5E41" w:rsidRDefault="00293157" w:rsidP="004F5E41">
      <w:pPr>
        <w:jc w:val="both"/>
        <w:rPr>
          <w:rFonts w:ascii="Bookman Old Style" w:hAnsi="Bookman Old Style"/>
          <w:bCs/>
          <w:lang w:val="es-ES_tradnl"/>
        </w:rPr>
      </w:pPr>
      <w:hyperlink r:id="rId4140" w:tooltip="PDF firmado BOE-A-2020-8156" w:history="1">
        <w:r w:rsidR="0074681D" w:rsidRPr="004F5E41">
          <w:rPr>
            <w:rStyle w:val="Hipervnculo"/>
            <w:rFonts w:ascii="Bookman Old Style" w:hAnsi="Bookman Old Style"/>
            <w:lang w:val="es-ES_tradnl"/>
          </w:rPr>
          <w:t>PDF (BOE-A-2020-8156 - 1 pág. - 211 KB)</w:t>
        </w:r>
      </w:hyperlink>
    </w:p>
    <w:p w14:paraId="197DFA4D" w14:textId="77777777"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0F826C1" w14:textId="77777777"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MINISTERIO DE UNIVERSIDADES</w:t>
      </w:r>
    </w:p>
    <w:p w14:paraId="1AF3783B" w14:textId="77777777"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0958392B" w14:textId="77777777" w:rsidR="0074681D" w:rsidRPr="004F5E41" w:rsidRDefault="0074681D" w:rsidP="004F5E41">
      <w:pPr>
        <w:jc w:val="both"/>
        <w:rPr>
          <w:rFonts w:ascii="Bookman Old Style" w:hAnsi="Bookman Old Style"/>
          <w:b/>
          <w:bCs/>
          <w:lang w:val="es-ES_tradnl"/>
        </w:rPr>
      </w:pPr>
      <w:r w:rsidRPr="004F5E41">
        <w:rPr>
          <w:rFonts w:ascii="Bookman Old Style" w:hAnsi="Bookman Old Style"/>
          <w:lang w:val="es-ES_tradnl"/>
        </w:rPr>
        <w:t xml:space="preserve">Resolución de 1 de julio de 2020, de la Universidad Internacional Menéndez Pelayo, por la que se publica el Convenio con la Agencia Española de </w:t>
      </w:r>
      <w:r w:rsidRPr="004F5E41">
        <w:rPr>
          <w:rFonts w:ascii="Bookman Old Style" w:hAnsi="Bookman Old Style"/>
          <w:lang w:val="es-ES_tradnl"/>
        </w:rPr>
        <w:lastRenderedPageBreak/>
        <w:t>Protección de Datos, para la organización del seminario "La protección de datos personales en el marco de la epidemia COVID-19".</w:t>
      </w:r>
    </w:p>
    <w:p w14:paraId="1895CFE9" w14:textId="77777777" w:rsidR="0074681D" w:rsidRPr="004F5E41" w:rsidRDefault="00293157" w:rsidP="004F5E41">
      <w:pPr>
        <w:jc w:val="both"/>
        <w:rPr>
          <w:rFonts w:ascii="Bookman Old Style" w:hAnsi="Bookman Old Style"/>
          <w:b/>
          <w:bCs/>
          <w:lang w:val="en-US"/>
        </w:rPr>
      </w:pPr>
      <w:hyperlink r:id="rId4141" w:tooltip="PDF firmado BOE-A-2020-8218" w:history="1">
        <w:r w:rsidR="0074681D" w:rsidRPr="004F5E41">
          <w:rPr>
            <w:rStyle w:val="Hipervnculo"/>
            <w:rFonts w:ascii="Bookman Old Style" w:hAnsi="Bookman Old Style"/>
            <w:lang w:val="en-US"/>
          </w:rPr>
          <w:t>PDF (BOE-A-2020-8218 - 10 </w:t>
        </w:r>
        <w:proofErr w:type="spellStart"/>
        <w:r w:rsidR="0074681D" w:rsidRPr="004F5E41">
          <w:rPr>
            <w:rStyle w:val="Hipervnculo"/>
            <w:rFonts w:ascii="Bookman Old Style" w:hAnsi="Bookman Old Style"/>
            <w:lang w:val="en-US"/>
          </w:rPr>
          <w:t>págs</w:t>
        </w:r>
        <w:proofErr w:type="spellEnd"/>
        <w:r w:rsidR="0074681D" w:rsidRPr="004F5E41">
          <w:rPr>
            <w:rStyle w:val="Hipervnculo"/>
            <w:rFonts w:ascii="Bookman Old Style" w:hAnsi="Bookman Old Style"/>
            <w:lang w:val="en-US"/>
          </w:rPr>
          <w:t>. - 293 KB)</w:t>
        </w:r>
      </w:hyperlink>
    </w:p>
    <w:p w14:paraId="4655D458" w14:textId="77777777"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5BFFE5F" w14:textId="77777777"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118E6A84" w14:textId="77777777" w:rsidR="0074681D" w:rsidRPr="004F5E41" w:rsidRDefault="0074681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Mesa del Congreso de los Diputados. Objeto: Contratación de emergencia para la realización de test de serología SARS-cov-2 (IgA o IgM+ IgG) y PCR SARS-cov-2 en el ámbito del Congreso de los Diputados. Expediente: CON-2020/9900921.0.</w:t>
      </w:r>
    </w:p>
    <w:p w14:paraId="1F9901ED" w14:textId="77777777" w:rsidR="0074681D" w:rsidRPr="004F5E41" w:rsidRDefault="00293157" w:rsidP="004F5E41">
      <w:pPr>
        <w:jc w:val="both"/>
        <w:rPr>
          <w:rFonts w:ascii="Bookman Old Style" w:hAnsi="Bookman Old Style"/>
          <w:lang w:val="es-ES_tradnl"/>
        </w:rPr>
      </w:pPr>
      <w:hyperlink r:id="rId4142" w:tooltip="PDF firmado BOE-B-2020-22903" w:history="1">
        <w:r w:rsidR="0074681D" w:rsidRPr="004F5E41">
          <w:rPr>
            <w:rStyle w:val="Hipervnculo"/>
            <w:rFonts w:ascii="Bookman Old Style" w:hAnsi="Bookman Old Style"/>
            <w:lang w:val="es-ES_tradnl"/>
          </w:rPr>
          <w:t>PDF (BOE-B-2020-22903 - 1 pág. - 175 KB)</w:t>
        </w:r>
      </w:hyperlink>
    </w:p>
    <w:p w14:paraId="4BEBAEDF" w14:textId="77777777"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BA08FAF" w14:textId="77777777" w:rsidR="0074681D" w:rsidRPr="004F5E41" w:rsidRDefault="0074681D" w:rsidP="004F5E41">
      <w:pPr>
        <w:jc w:val="both"/>
        <w:rPr>
          <w:rFonts w:ascii="Bookman Old Style" w:hAnsi="Bookman Old Style"/>
          <w:b/>
          <w:lang w:val="es-ES_tradnl"/>
        </w:rPr>
      </w:pPr>
      <w:r w:rsidRPr="004F5E41">
        <w:rPr>
          <w:rFonts w:ascii="Bookman Old Style" w:hAnsi="Bookman Old Style"/>
          <w:lang w:val="es-ES_tradnl"/>
        </w:rPr>
        <w:t xml:space="preserve">Anuncio de formalización de contratos de: Dirección del Instituto Nacional de Gestión Sanitaria (INGESA). Objeto: suministro de equipos de ventilación mecánica </w:t>
      </w:r>
      <w:proofErr w:type="gramStart"/>
      <w:r w:rsidRPr="004F5E41">
        <w:rPr>
          <w:rFonts w:ascii="Bookman Old Style" w:hAnsi="Bookman Old Style"/>
          <w:lang w:val="es-ES_tradnl"/>
        </w:rPr>
        <w:t>Invasiva(</w:t>
      </w:r>
      <w:proofErr w:type="gramEnd"/>
      <w:r w:rsidRPr="004F5E41">
        <w:rPr>
          <w:rFonts w:ascii="Bookman Old Style" w:hAnsi="Bookman Old Style"/>
          <w:lang w:val="es-ES_tradnl"/>
        </w:rPr>
        <w:t>VMI) y mascarillas de uso hospitalario para el tratamiento de pacientes del Covid-19,. Expediente: Covid72.</w:t>
      </w:r>
    </w:p>
    <w:p w14:paraId="49B4EAEA" w14:textId="77777777" w:rsidR="0074681D" w:rsidRPr="004F5E41" w:rsidRDefault="00293157" w:rsidP="004F5E41">
      <w:pPr>
        <w:jc w:val="both"/>
        <w:rPr>
          <w:rFonts w:ascii="Bookman Old Style" w:hAnsi="Bookman Old Style"/>
          <w:b/>
          <w:lang w:val="es-ES_tradnl"/>
        </w:rPr>
      </w:pPr>
      <w:hyperlink r:id="rId4143" w:tooltip="PDF firmado BOE-B-2020-22945" w:history="1">
        <w:r w:rsidR="0074681D" w:rsidRPr="004F5E41">
          <w:rPr>
            <w:rStyle w:val="Hipervnculo"/>
            <w:rFonts w:ascii="Bookman Old Style" w:hAnsi="Bookman Old Style"/>
            <w:lang w:val="es-ES_tradnl"/>
          </w:rPr>
          <w:t>PDF (BOE-B-2020-22945 - 2 págs. - 183 KB)</w:t>
        </w:r>
      </w:hyperlink>
    </w:p>
    <w:p w14:paraId="3CA4F1A5" w14:textId="77777777" w:rsidR="0074681D" w:rsidRPr="004F5E41" w:rsidRDefault="0074681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del dispositivo de Ventilación Mecánica Invasiva (VIM) para el Covid-19. Expediente: Covid73.</w:t>
      </w:r>
    </w:p>
    <w:p w14:paraId="1ED70A3B" w14:textId="77777777" w:rsidR="0074681D" w:rsidRPr="004F5E41" w:rsidRDefault="00293157" w:rsidP="004F5E41">
      <w:pPr>
        <w:jc w:val="both"/>
        <w:rPr>
          <w:rFonts w:ascii="Bookman Old Style" w:hAnsi="Bookman Old Style"/>
          <w:lang w:val="es-ES_tradnl"/>
        </w:rPr>
      </w:pPr>
      <w:hyperlink r:id="rId4144" w:tooltip="PDF firmado BOE-B-2020-22946" w:history="1">
        <w:r w:rsidR="0074681D" w:rsidRPr="004F5E41">
          <w:rPr>
            <w:rStyle w:val="Hipervnculo"/>
            <w:rFonts w:ascii="Bookman Old Style" w:hAnsi="Bookman Old Style"/>
            <w:lang w:val="es-ES_tradnl"/>
          </w:rPr>
          <w:t>PDF (BOE-B-2020-22946 - 2 págs. - 179 KB)</w:t>
        </w:r>
      </w:hyperlink>
    </w:p>
    <w:p w14:paraId="3AB03141" w14:textId="77777777" w:rsidR="0074681D" w:rsidRPr="004F5E41" w:rsidRDefault="0074681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dispositivos de ventilación mecánica invasiva (VIM), para el Covid-19. Expediente: Covid74.</w:t>
      </w:r>
    </w:p>
    <w:p w14:paraId="145E70D2" w14:textId="77777777" w:rsidR="0074681D" w:rsidRPr="004F5E41" w:rsidRDefault="00293157" w:rsidP="004F5E41">
      <w:pPr>
        <w:jc w:val="both"/>
        <w:rPr>
          <w:rFonts w:ascii="Bookman Old Style" w:hAnsi="Bookman Old Style"/>
          <w:lang w:val="es-ES_tradnl"/>
        </w:rPr>
      </w:pPr>
      <w:hyperlink r:id="rId4145" w:tooltip="PDF firmado BOE-B-2020-22947" w:history="1">
        <w:r w:rsidR="0074681D" w:rsidRPr="004F5E41">
          <w:rPr>
            <w:rStyle w:val="Hipervnculo"/>
            <w:rFonts w:ascii="Bookman Old Style" w:hAnsi="Bookman Old Style"/>
            <w:lang w:val="es-ES_tradnl"/>
          </w:rPr>
          <w:t>PDF (BOE-B-2020-22947 - 2 págs. - 183 KB)</w:t>
        </w:r>
      </w:hyperlink>
    </w:p>
    <w:p w14:paraId="061AD27A" w14:textId="77777777" w:rsidR="0074681D" w:rsidRPr="004F5E41" w:rsidRDefault="0074681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4 dispositivos de ventilación mecánica invasiva y no invasiva modelo VIVO 55 para el tratamiento de pacientes del Covid-19. Expediente: Covid75.</w:t>
      </w:r>
    </w:p>
    <w:p w14:paraId="4E094FE9" w14:textId="77777777" w:rsidR="0074681D" w:rsidRPr="004F5E41" w:rsidRDefault="00293157" w:rsidP="004F5E41">
      <w:pPr>
        <w:jc w:val="both"/>
        <w:rPr>
          <w:rFonts w:ascii="Bookman Old Style" w:hAnsi="Bookman Old Style"/>
          <w:lang w:val="es-ES_tradnl"/>
        </w:rPr>
      </w:pPr>
      <w:hyperlink r:id="rId4146" w:tooltip="PDF firmado BOE-B-2020-22948" w:history="1">
        <w:r w:rsidR="0074681D" w:rsidRPr="004F5E41">
          <w:rPr>
            <w:rStyle w:val="Hipervnculo"/>
            <w:rFonts w:ascii="Bookman Old Style" w:hAnsi="Bookman Old Style"/>
            <w:lang w:val="es-ES_tradnl"/>
          </w:rPr>
          <w:t>PDF (BOE-B-2020-22948 - 2 págs. - 179 KB)</w:t>
        </w:r>
      </w:hyperlink>
    </w:p>
    <w:p w14:paraId="564B8352" w14:textId="77777777" w:rsidR="0074681D" w:rsidRPr="004F5E41" w:rsidRDefault="0074681D" w:rsidP="004F5E41">
      <w:pPr>
        <w:jc w:val="both"/>
        <w:rPr>
          <w:rFonts w:ascii="Bookman Old Style" w:hAnsi="Bookman Old Style"/>
          <w:b/>
        </w:rPr>
      </w:pPr>
      <w:r w:rsidRPr="004F5E41">
        <w:rPr>
          <w:rFonts w:ascii="Bookman Old Style" w:hAnsi="Bookman Old Style"/>
          <w:b/>
          <w:bCs/>
        </w:rPr>
        <w:t>BOE 18/07/2020</w:t>
      </w:r>
    </w:p>
    <w:p w14:paraId="29F9CD49" w14:textId="77777777" w:rsidR="0074681D" w:rsidRPr="004F5E41" w:rsidRDefault="0074681D" w:rsidP="004F5E41">
      <w:pPr>
        <w:jc w:val="both"/>
        <w:rPr>
          <w:rFonts w:ascii="Bookman Old Style" w:hAnsi="Bookman Old Style"/>
          <w:b/>
        </w:rPr>
      </w:pPr>
      <w:r w:rsidRPr="004F5E41">
        <w:rPr>
          <w:rFonts w:ascii="Bookman Old Style" w:hAnsi="Bookman Old Style"/>
          <w:b/>
          <w:bCs/>
        </w:rPr>
        <w:t>Disposiciones generales</w:t>
      </w:r>
    </w:p>
    <w:p w14:paraId="6F4543F5" w14:textId="77777777" w:rsidR="0074681D" w:rsidRPr="004F5E41" w:rsidRDefault="0074681D" w:rsidP="004F5E41">
      <w:pPr>
        <w:jc w:val="both"/>
        <w:rPr>
          <w:rFonts w:ascii="Bookman Old Style" w:hAnsi="Bookman Old Style"/>
          <w:b/>
        </w:rPr>
      </w:pPr>
      <w:r w:rsidRPr="004F5E41">
        <w:rPr>
          <w:rFonts w:ascii="Bookman Old Style" w:hAnsi="Bookman Old Style"/>
          <w:b/>
          <w:bCs/>
        </w:rPr>
        <w:t>CORTES GENERALES</w:t>
      </w:r>
    </w:p>
    <w:p w14:paraId="4F4CF10F" w14:textId="77777777" w:rsidR="0074681D" w:rsidRPr="004F5E41" w:rsidRDefault="0074681D" w:rsidP="004F5E41">
      <w:pPr>
        <w:jc w:val="both"/>
        <w:rPr>
          <w:rFonts w:ascii="Bookman Old Style" w:hAnsi="Bookman Old Style"/>
          <w:b/>
        </w:rPr>
      </w:pPr>
      <w:r w:rsidRPr="004F5E41">
        <w:rPr>
          <w:rFonts w:ascii="Bookman Old Style" w:hAnsi="Bookman Old Style"/>
          <w:b/>
          <w:bCs/>
        </w:rPr>
        <w:t>Fondo COVID-19</w:t>
      </w:r>
    </w:p>
    <w:p w14:paraId="55C8AB62" w14:textId="77777777" w:rsidR="0074681D" w:rsidRPr="004F5E41" w:rsidRDefault="0074681D" w:rsidP="004F5E41">
      <w:pPr>
        <w:jc w:val="both"/>
        <w:rPr>
          <w:rFonts w:ascii="Bookman Old Style" w:hAnsi="Bookman Old Style"/>
        </w:rPr>
      </w:pPr>
      <w:r w:rsidRPr="004F5E41">
        <w:rPr>
          <w:rFonts w:ascii="Bookman Old Style" w:hAnsi="Bookman Old Style"/>
        </w:rPr>
        <w:lastRenderedPageBreak/>
        <w:t xml:space="preserve">Resolución de 15 de julio 2020, del Congreso de los Diputados, por la que se ordena la publicación del Acuerdo de convalidación del Real Decreto-ley 22/2020, de 16 de junio, por el que se regula la creación del Fondo COVID-19 y se establecen las reglas relativas a su distribución y libramiento. </w:t>
      </w:r>
    </w:p>
    <w:p w14:paraId="0E63ADC4" w14:textId="77777777" w:rsidR="0074681D" w:rsidRPr="004F5E41" w:rsidRDefault="00293157" w:rsidP="004F5E41">
      <w:pPr>
        <w:jc w:val="both"/>
        <w:rPr>
          <w:rFonts w:ascii="Bookman Old Style" w:hAnsi="Bookman Old Style"/>
        </w:rPr>
      </w:pPr>
      <w:hyperlink r:id="rId4147" w:history="1">
        <w:r w:rsidR="0074681D" w:rsidRPr="004F5E41">
          <w:rPr>
            <w:rStyle w:val="Hipervnculo"/>
            <w:rFonts w:ascii="Bookman Old Style" w:hAnsi="Bookman Old Style"/>
            <w:bCs/>
          </w:rPr>
          <w:t>PDF (BOE-A-2020-8093 – 1 pág. – 210 KB)</w:t>
        </w:r>
      </w:hyperlink>
    </w:p>
    <w:p w14:paraId="210DDF8B" w14:textId="77777777" w:rsidR="0074681D" w:rsidRPr="004F5E41" w:rsidRDefault="0074681D" w:rsidP="004F5E41">
      <w:pPr>
        <w:jc w:val="both"/>
        <w:rPr>
          <w:rFonts w:ascii="Bookman Old Style" w:hAnsi="Bookman Old Style"/>
          <w:b/>
        </w:rPr>
      </w:pPr>
      <w:r w:rsidRPr="004F5E41">
        <w:rPr>
          <w:rFonts w:ascii="Bookman Old Style" w:hAnsi="Bookman Old Style"/>
          <w:b/>
          <w:bCs/>
        </w:rPr>
        <w:t>Medidas urgentes</w:t>
      </w:r>
    </w:p>
    <w:p w14:paraId="2C4598D6" w14:textId="77777777" w:rsidR="0074681D" w:rsidRPr="004F5E41" w:rsidRDefault="0074681D" w:rsidP="004F5E41">
      <w:pPr>
        <w:jc w:val="both"/>
        <w:rPr>
          <w:rFonts w:ascii="Bookman Old Style" w:hAnsi="Bookman Old Style"/>
        </w:rPr>
      </w:pPr>
      <w:r w:rsidRPr="004F5E41">
        <w:rPr>
          <w:rFonts w:ascii="Bookman Old Style" w:hAnsi="Bookman Old Style"/>
          <w:b/>
        </w:rPr>
        <w:t xml:space="preserve">Resolución de 15 de julio 2020, del Congreso de los Diputados, por la que </w:t>
      </w:r>
      <w:r w:rsidRPr="004F5E41">
        <w:rPr>
          <w:rFonts w:ascii="Bookman Old Style" w:hAnsi="Bookman Old Style"/>
        </w:rPr>
        <w:t xml:space="preserve">se ordena la publicación del Acuerdo de convalidación del Real Decreto-ley 23/2020, de 23 de junio, por el que se aprueban medidas en materia de energía y en otros ámbitos para la reactivación económica. </w:t>
      </w:r>
    </w:p>
    <w:p w14:paraId="05050C35" w14:textId="77777777" w:rsidR="0074681D" w:rsidRPr="004F5E41" w:rsidRDefault="00293157" w:rsidP="004F5E41">
      <w:pPr>
        <w:jc w:val="both"/>
        <w:rPr>
          <w:rFonts w:ascii="Bookman Old Style" w:hAnsi="Bookman Old Style"/>
        </w:rPr>
      </w:pPr>
      <w:hyperlink r:id="rId4148" w:history="1">
        <w:r w:rsidR="0074681D" w:rsidRPr="004F5E41">
          <w:rPr>
            <w:rStyle w:val="Hipervnculo"/>
            <w:rFonts w:ascii="Bookman Old Style" w:hAnsi="Bookman Old Style"/>
            <w:bCs/>
          </w:rPr>
          <w:t>PDF (BOE-A-2020-8094 – 1 pág. – 210 KB)</w:t>
        </w:r>
      </w:hyperlink>
    </w:p>
    <w:p w14:paraId="2DB20527" w14:textId="77777777" w:rsidR="0074681D" w:rsidRPr="004F5E41" w:rsidRDefault="0074681D" w:rsidP="004F5E41">
      <w:pPr>
        <w:jc w:val="both"/>
        <w:rPr>
          <w:rFonts w:ascii="Bookman Old Style" w:hAnsi="Bookman Old Style"/>
        </w:rPr>
      </w:pPr>
      <w:r w:rsidRPr="004F5E41">
        <w:rPr>
          <w:rFonts w:ascii="Bookman Old Style" w:hAnsi="Bookman Old Style"/>
        </w:rPr>
        <w:t>Resolución de 15 de julio 2020, del Congreso de los Diputados, por la que se ordena la publicación del Acuerdo de convalidación del Real Decreto-ley 24/2020, de 26 de junio, de medidas sociales de reactivación del empleo y protección del trabajo autónomo y de competitividad del sector industrial.</w:t>
      </w:r>
    </w:p>
    <w:p w14:paraId="217C6FFA" w14:textId="77777777" w:rsidR="0074681D" w:rsidRPr="004F5E41" w:rsidRDefault="00293157" w:rsidP="004F5E41">
      <w:pPr>
        <w:jc w:val="both"/>
        <w:rPr>
          <w:rFonts w:ascii="Bookman Old Style" w:hAnsi="Bookman Old Style"/>
        </w:rPr>
      </w:pPr>
      <w:hyperlink r:id="rId4149" w:history="1">
        <w:r w:rsidR="0074681D" w:rsidRPr="004F5E41">
          <w:rPr>
            <w:rStyle w:val="Hipervnculo"/>
            <w:rFonts w:ascii="Bookman Old Style" w:hAnsi="Bookman Old Style"/>
            <w:bCs/>
          </w:rPr>
          <w:t>PDF (BOE-A-2020-8095 – 1 pág. – 209 KB)</w:t>
        </w:r>
      </w:hyperlink>
    </w:p>
    <w:p w14:paraId="3DE0963F" w14:textId="77777777" w:rsidR="0074681D" w:rsidRPr="004F5E41" w:rsidRDefault="0074681D" w:rsidP="004F5E41">
      <w:pPr>
        <w:jc w:val="both"/>
        <w:rPr>
          <w:rFonts w:ascii="Bookman Old Style" w:hAnsi="Bookman Old Style"/>
        </w:rPr>
      </w:pPr>
      <w:r w:rsidRPr="004F5E41">
        <w:rPr>
          <w:rFonts w:ascii="Bookman Old Style" w:hAnsi="Bookman Old Style"/>
        </w:rPr>
        <w:t>Resolución de 15 de julio 2020, del Congreso de los Diputados, por la que se ordena la publicación del Acuerdo de convalidación del Real Decreto-ley 25/2020, de 3 de julio, de medidas urgentes para apoyar la reactivación económica y el empleo.</w:t>
      </w:r>
    </w:p>
    <w:p w14:paraId="6BF0D337" w14:textId="77777777" w:rsidR="0074681D" w:rsidRPr="004F5E41" w:rsidRDefault="00293157" w:rsidP="004F5E41">
      <w:pPr>
        <w:jc w:val="both"/>
        <w:rPr>
          <w:rFonts w:ascii="Bookman Old Style" w:hAnsi="Bookman Old Style"/>
          <w:lang w:val="en-US"/>
        </w:rPr>
      </w:pPr>
      <w:hyperlink r:id="rId4150" w:history="1">
        <w:r w:rsidR="0074681D" w:rsidRPr="004F5E41">
          <w:rPr>
            <w:rStyle w:val="Hipervnculo"/>
            <w:rFonts w:ascii="Bookman Old Style" w:hAnsi="Bookman Old Style"/>
            <w:bCs/>
            <w:lang w:val="en-US"/>
          </w:rPr>
          <w:t>PDF (BOE-A-2020-8096 – 1 </w:t>
        </w:r>
        <w:proofErr w:type="spellStart"/>
        <w:r w:rsidR="0074681D" w:rsidRPr="004F5E41">
          <w:rPr>
            <w:rStyle w:val="Hipervnculo"/>
            <w:rFonts w:ascii="Bookman Old Style" w:hAnsi="Bookman Old Style"/>
            <w:bCs/>
            <w:lang w:val="en-US"/>
          </w:rPr>
          <w:t>pág</w:t>
        </w:r>
        <w:proofErr w:type="spellEnd"/>
        <w:r w:rsidR="0074681D" w:rsidRPr="004F5E41">
          <w:rPr>
            <w:rStyle w:val="Hipervnculo"/>
            <w:rFonts w:ascii="Bookman Old Style" w:hAnsi="Bookman Old Style"/>
            <w:bCs/>
            <w:lang w:val="en-US"/>
          </w:rPr>
          <w:t>. – 208 KB)</w:t>
        </w:r>
      </w:hyperlink>
    </w:p>
    <w:p w14:paraId="10E3C724" w14:textId="77777777" w:rsidR="00DE2ECD" w:rsidRPr="004F5E41" w:rsidRDefault="00DE2ECD" w:rsidP="004F5E41">
      <w:pPr>
        <w:jc w:val="both"/>
        <w:rPr>
          <w:rFonts w:ascii="Bookman Old Style" w:hAnsi="Bookman Old Style"/>
          <w:b/>
          <w:lang w:val="en-US"/>
        </w:rPr>
      </w:pPr>
      <w:r w:rsidRPr="004F5E41">
        <w:rPr>
          <w:rFonts w:ascii="Bookman Old Style" w:hAnsi="Bookman Old Style"/>
          <w:b/>
          <w:lang w:val="en-US"/>
        </w:rPr>
        <w:t>BOE 17/07/2020</w:t>
      </w:r>
    </w:p>
    <w:p w14:paraId="0D5B61C2" w14:textId="77777777"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5C2135E" w14:textId="77777777" w:rsidR="00DE2ECD" w:rsidRPr="004F5E41" w:rsidRDefault="00DE2ECD"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16D9FFF" w14:textId="77777777" w:rsidR="00DE2ECD" w:rsidRPr="004F5E41" w:rsidRDefault="00DE2ECD" w:rsidP="004F5E41">
      <w:pPr>
        <w:jc w:val="both"/>
        <w:rPr>
          <w:rFonts w:ascii="Bookman Old Style" w:hAnsi="Bookman Old Style"/>
          <w:bCs/>
          <w:lang w:val="es-ES_tradnl"/>
        </w:rPr>
      </w:pPr>
      <w:r w:rsidRPr="004F5E41">
        <w:rPr>
          <w:rFonts w:ascii="Bookman Old Style" w:hAnsi="Bookman Old Style"/>
          <w:bCs/>
          <w:lang w:val="es-ES_tradnl"/>
        </w:rPr>
        <w:t>Seguridad aérea</w:t>
      </w:r>
    </w:p>
    <w:p w14:paraId="659F9881" w14:textId="77777777"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Resolución de 9 de julio de 2020, de la Dirección de la Agencia Estatal de Seguridad Aérea, por la que se publican las Directrices operativas para la gestión de pasajeros aéreos y personal de aviación con relación a la pandemia COVID-19.</w:t>
      </w:r>
    </w:p>
    <w:p w14:paraId="36AA86C6" w14:textId="77777777" w:rsidR="00DE2ECD" w:rsidRPr="004F5E41" w:rsidRDefault="00293157" w:rsidP="004F5E41">
      <w:pPr>
        <w:jc w:val="both"/>
        <w:rPr>
          <w:rFonts w:ascii="Bookman Old Style" w:hAnsi="Bookman Old Style"/>
          <w:bCs/>
          <w:lang w:val="en-US"/>
        </w:rPr>
      </w:pPr>
      <w:hyperlink r:id="rId4151" w:tooltip="PDF firmado BOE-A-2020-8006" w:history="1">
        <w:r w:rsidR="00DE2ECD" w:rsidRPr="004F5E41">
          <w:rPr>
            <w:rStyle w:val="Hipervnculo"/>
            <w:rFonts w:ascii="Bookman Old Style" w:hAnsi="Bookman Old Style"/>
            <w:lang w:val="en-US"/>
          </w:rPr>
          <w:t>PDF (BOE-A-2020-8006 - 42 </w:t>
        </w:r>
        <w:proofErr w:type="spellStart"/>
        <w:r w:rsidR="00DE2ECD" w:rsidRPr="004F5E41">
          <w:rPr>
            <w:rStyle w:val="Hipervnculo"/>
            <w:rFonts w:ascii="Bookman Old Style" w:hAnsi="Bookman Old Style"/>
            <w:lang w:val="en-US"/>
          </w:rPr>
          <w:t>págs</w:t>
        </w:r>
        <w:proofErr w:type="spellEnd"/>
        <w:r w:rsidR="00DE2ECD" w:rsidRPr="004F5E41">
          <w:rPr>
            <w:rStyle w:val="Hipervnculo"/>
            <w:rFonts w:ascii="Bookman Old Style" w:hAnsi="Bookman Old Style"/>
            <w:lang w:val="en-US"/>
          </w:rPr>
          <w:t>. - 2.275 KB)</w:t>
        </w:r>
      </w:hyperlink>
    </w:p>
    <w:p w14:paraId="47012D2D" w14:textId="77777777"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Medidas sociales. Investigación sanitaria</w:t>
      </w:r>
    </w:p>
    <w:p w14:paraId="132EE99F" w14:textId="77777777"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Decreto-ley 6/2020, de 1 de abril, por el que se establecen medidas sociales urgentes para paliar los efectos de la situación creada por el COVID-19 y de fomento de la investigación sanitaria.</w:t>
      </w:r>
    </w:p>
    <w:p w14:paraId="09C53D2D" w14:textId="77777777" w:rsidR="00DE2ECD" w:rsidRPr="004F5E41" w:rsidRDefault="00293157" w:rsidP="004F5E41">
      <w:pPr>
        <w:jc w:val="both"/>
        <w:rPr>
          <w:rFonts w:ascii="Bookman Old Style" w:hAnsi="Bookman Old Style"/>
          <w:bCs/>
          <w:lang w:val="en-US"/>
        </w:rPr>
      </w:pPr>
      <w:hyperlink r:id="rId4152" w:tooltip="PDF firmado BOE-A-2020-8009" w:history="1">
        <w:r w:rsidR="00DE2ECD" w:rsidRPr="004F5E41">
          <w:rPr>
            <w:rStyle w:val="Hipervnculo"/>
            <w:rFonts w:ascii="Bookman Old Style" w:hAnsi="Bookman Old Style"/>
            <w:lang w:val="en-US"/>
          </w:rPr>
          <w:t>PDF (BOE-A-2020-8009 - 11 </w:t>
        </w:r>
        <w:proofErr w:type="spellStart"/>
        <w:r w:rsidR="00DE2ECD" w:rsidRPr="004F5E41">
          <w:rPr>
            <w:rStyle w:val="Hipervnculo"/>
            <w:rFonts w:ascii="Bookman Old Style" w:hAnsi="Bookman Old Style"/>
            <w:lang w:val="en-US"/>
          </w:rPr>
          <w:t>págs</w:t>
        </w:r>
        <w:proofErr w:type="spellEnd"/>
        <w:r w:rsidR="00DE2ECD" w:rsidRPr="004F5E41">
          <w:rPr>
            <w:rStyle w:val="Hipervnculo"/>
            <w:rFonts w:ascii="Bookman Old Style" w:hAnsi="Bookman Old Style"/>
            <w:lang w:val="en-US"/>
          </w:rPr>
          <w:t>. - 286 KB)</w:t>
        </w:r>
      </w:hyperlink>
    </w:p>
    <w:p w14:paraId="6EC8949A" w14:textId="77777777"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lastRenderedPageBreak/>
        <w:t>Educación</w:t>
      </w:r>
    </w:p>
    <w:p w14:paraId="1FF9CD0F" w14:textId="77777777"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Decreto-ley 7/2020, de 8 de mayo, por el que se establecen medidas urgentes en el ámbito de la educación, para hacer frente a los efectos de la emergencia sanitaria ocasionada por el COVID-19.</w:t>
      </w:r>
    </w:p>
    <w:p w14:paraId="4D3C8EB1" w14:textId="77777777" w:rsidR="00DE2ECD" w:rsidRPr="004F5E41" w:rsidRDefault="00293157" w:rsidP="004F5E41">
      <w:pPr>
        <w:jc w:val="both"/>
        <w:rPr>
          <w:rFonts w:ascii="Bookman Old Style" w:hAnsi="Bookman Old Style"/>
          <w:bCs/>
          <w:lang w:val="en-US"/>
        </w:rPr>
      </w:pPr>
      <w:hyperlink r:id="rId4153" w:tooltip="PDF firmado BOE-A-2020-8010" w:history="1">
        <w:r w:rsidR="00DE2ECD" w:rsidRPr="004F5E41">
          <w:rPr>
            <w:rStyle w:val="Hipervnculo"/>
            <w:rFonts w:ascii="Bookman Old Style" w:hAnsi="Bookman Old Style"/>
            <w:lang w:val="en-US"/>
          </w:rPr>
          <w:t>PDF (BOE-A-2020-8010 - 7 </w:t>
        </w:r>
        <w:proofErr w:type="spellStart"/>
        <w:r w:rsidR="00DE2ECD" w:rsidRPr="004F5E41">
          <w:rPr>
            <w:rStyle w:val="Hipervnculo"/>
            <w:rFonts w:ascii="Bookman Old Style" w:hAnsi="Bookman Old Style"/>
            <w:lang w:val="en-US"/>
          </w:rPr>
          <w:t>págs</w:t>
        </w:r>
        <w:proofErr w:type="spellEnd"/>
        <w:r w:rsidR="00DE2ECD" w:rsidRPr="004F5E41">
          <w:rPr>
            <w:rStyle w:val="Hipervnculo"/>
            <w:rFonts w:ascii="Bookman Old Style" w:hAnsi="Bookman Old Style"/>
            <w:lang w:val="en-US"/>
          </w:rPr>
          <w:t>. - 256 KB)</w:t>
        </w:r>
      </w:hyperlink>
    </w:p>
    <w:p w14:paraId="273AF8C4" w14:textId="77777777"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Economía</w:t>
      </w:r>
    </w:p>
    <w:p w14:paraId="1C66303A" w14:textId="77777777"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Decreto-ley 8/2020, de 13 de mayo, de medidas urgentes y extraordinarias para el impulso de la actividad económica y la simplificación administrativa en el ámbito de las administraciones públicas de las Illes Balears para paliar los efectos de la crisis ocasionada por la COVID-19.</w:t>
      </w:r>
    </w:p>
    <w:p w14:paraId="1754DD51" w14:textId="77777777" w:rsidR="00DE2ECD" w:rsidRPr="004F5E41" w:rsidRDefault="00293157" w:rsidP="004F5E41">
      <w:pPr>
        <w:jc w:val="both"/>
        <w:rPr>
          <w:rFonts w:ascii="Bookman Old Style" w:hAnsi="Bookman Old Style"/>
          <w:bCs/>
          <w:lang w:val="en-US"/>
        </w:rPr>
      </w:pPr>
      <w:hyperlink r:id="rId4154" w:tooltip="PDF firmado BOE-A-2020-8011" w:history="1">
        <w:r w:rsidR="00DE2ECD" w:rsidRPr="004F5E41">
          <w:rPr>
            <w:rStyle w:val="Hipervnculo"/>
            <w:rFonts w:ascii="Bookman Old Style" w:hAnsi="Bookman Old Style"/>
            <w:lang w:val="en-US"/>
          </w:rPr>
          <w:t>PDF (BOE-A-2020-8011 - 89 </w:t>
        </w:r>
        <w:proofErr w:type="spellStart"/>
        <w:r w:rsidR="00DE2ECD" w:rsidRPr="004F5E41">
          <w:rPr>
            <w:rStyle w:val="Hipervnculo"/>
            <w:rFonts w:ascii="Bookman Old Style" w:hAnsi="Bookman Old Style"/>
            <w:lang w:val="en-US"/>
          </w:rPr>
          <w:t>págs</w:t>
        </w:r>
        <w:proofErr w:type="spellEnd"/>
        <w:r w:rsidR="00DE2ECD" w:rsidRPr="004F5E41">
          <w:rPr>
            <w:rStyle w:val="Hipervnculo"/>
            <w:rFonts w:ascii="Bookman Old Style" w:hAnsi="Bookman Old Style"/>
            <w:lang w:val="en-US"/>
          </w:rPr>
          <w:t>. - 754 KB)</w:t>
        </w:r>
      </w:hyperlink>
    </w:p>
    <w:p w14:paraId="2DBB2167" w14:textId="77777777"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EFD3000" w14:textId="77777777" w:rsidR="00DE2ECD" w:rsidRPr="004F5E41" w:rsidRDefault="00DE2ECD"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52276A0F" w14:textId="77777777"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Ayudas</w:t>
      </w:r>
    </w:p>
    <w:p w14:paraId="4D1C973E" w14:textId="77777777"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Orden ICT/656/2020, de 15 de julio, por la que se establecen las bases reguladoras para la convocatoria de ayudas a entidades que realicen inversiones para la fabricación de dispositivos médicos, equipos de protección personal y aquellos productos que sean considerados de emergencia por el Gobierno en relación con el COVID-19, durante el ejercicio 2020.</w:t>
      </w:r>
    </w:p>
    <w:p w14:paraId="5CE2FE89" w14:textId="77777777" w:rsidR="00DE2ECD" w:rsidRPr="004F5E41" w:rsidRDefault="00293157" w:rsidP="004F5E41">
      <w:pPr>
        <w:jc w:val="both"/>
        <w:rPr>
          <w:rFonts w:ascii="Bookman Old Style" w:hAnsi="Bookman Old Style"/>
          <w:bCs/>
          <w:lang w:val="en-US"/>
        </w:rPr>
      </w:pPr>
      <w:hyperlink r:id="rId4155" w:tooltip="PDF firmado BOE-A-2020-8080" w:history="1">
        <w:r w:rsidR="00DE2ECD" w:rsidRPr="004F5E41">
          <w:rPr>
            <w:rStyle w:val="Hipervnculo"/>
            <w:rFonts w:ascii="Bookman Old Style" w:hAnsi="Bookman Old Style"/>
            <w:lang w:val="en-US"/>
          </w:rPr>
          <w:t>PDF (BOE-A-2020-8080 - 23 </w:t>
        </w:r>
        <w:proofErr w:type="spellStart"/>
        <w:r w:rsidR="00DE2ECD" w:rsidRPr="004F5E41">
          <w:rPr>
            <w:rStyle w:val="Hipervnculo"/>
            <w:rFonts w:ascii="Bookman Old Style" w:hAnsi="Bookman Old Style"/>
            <w:lang w:val="en-US"/>
          </w:rPr>
          <w:t>págs</w:t>
        </w:r>
        <w:proofErr w:type="spellEnd"/>
        <w:r w:rsidR="00DE2ECD" w:rsidRPr="004F5E41">
          <w:rPr>
            <w:rStyle w:val="Hipervnculo"/>
            <w:rFonts w:ascii="Bookman Old Style" w:hAnsi="Bookman Old Style"/>
            <w:lang w:val="en-US"/>
          </w:rPr>
          <w:t>. - 381 KB)</w:t>
        </w:r>
      </w:hyperlink>
    </w:p>
    <w:p w14:paraId="0B4BC5E2" w14:textId="77777777" w:rsidR="0010568C" w:rsidRPr="004F5E41" w:rsidRDefault="0010568C" w:rsidP="004F5E41">
      <w:pPr>
        <w:jc w:val="both"/>
        <w:rPr>
          <w:rFonts w:ascii="Bookman Old Style" w:hAnsi="Bookman Old Style"/>
          <w:b/>
          <w:lang w:val="es-ES_tradnl"/>
        </w:rPr>
      </w:pPr>
      <w:r w:rsidRPr="004F5E41">
        <w:rPr>
          <w:rFonts w:ascii="Bookman Old Style" w:hAnsi="Bookman Old Style"/>
          <w:b/>
          <w:lang w:val="es-ES_tradnl"/>
        </w:rPr>
        <w:t>BOE 16/07/2020</w:t>
      </w:r>
    </w:p>
    <w:p w14:paraId="74F32918" w14:textId="77777777" w:rsidR="0010568C" w:rsidRPr="004F5E41" w:rsidRDefault="0010568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F7C6E30" w14:textId="77777777" w:rsidR="0010568C" w:rsidRPr="004F5E41" w:rsidRDefault="0010568C"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539BF3A4" w14:textId="77777777" w:rsidR="0010568C" w:rsidRPr="004F5E41" w:rsidRDefault="0010568C" w:rsidP="004F5E41">
      <w:pPr>
        <w:jc w:val="both"/>
        <w:rPr>
          <w:rFonts w:ascii="Bookman Old Style" w:hAnsi="Bookman Old Style"/>
          <w:b/>
          <w:lang w:val="es-ES_tradnl"/>
        </w:rPr>
      </w:pPr>
      <w:r w:rsidRPr="004F5E41">
        <w:rPr>
          <w:rFonts w:ascii="Bookman Old Style" w:hAnsi="Bookman Old Style"/>
          <w:b/>
          <w:bCs/>
          <w:lang w:val="es-ES_tradnl"/>
        </w:rPr>
        <w:t>Medidas urgentes</w:t>
      </w:r>
    </w:p>
    <w:p w14:paraId="20DEAA01" w14:textId="77777777" w:rsidR="0010568C" w:rsidRPr="004F5E41" w:rsidRDefault="0010568C"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24/2020, de 26 de junio, de medidas sociales de reactivación del empleo y protección del trabajo autónomo y de competitividad del sector industrial.</w:t>
      </w:r>
    </w:p>
    <w:p w14:paraId="192CB086" w14:textId="77777777" w:rsidR="0010568C" w:rsidRPr="004F5E41" w:rsidRDefault="00293157" w:rsidP="004F5E41">
      <w:pPr>
        <w:jc w:val="both"/>
        <w:rPr>
          <w:rFonts w:ascii="Bookman Old Style" w:hAnsi="Bookman Old Style"/>
          <w:bCs/>
          <w:lang w:val="es-ES_tradnl"/>
        </w:rPr>
      </w:pPr>
      <w:hyperlink r:id="rId4156" w:tooltip="PDF firmado BOE-A-2020-7938" w:history="1">
        <w:r w:rsidR="0010568C" w:rsidRPr="004F5E41">
          <w:rPr>
            <w:rStyle w:val="Hipervnculo"/>
            <w:rFonts w:ascii="Bookman Old Style" w:hAnsi="Bookman Old Style"/>
            <w:lang w:val="es-ES_tradnl"/>
          </w:rPr>
          <w:t>PDF (BOE-A-2020-7938 - 1 pág. - 145 KB)</w:t>
        </w:r>
      </w:hyperlink>
    </w:p>
    <w:p w14:paraId="627CB515" w14:textId="77777777" w:rsidR="0010568C" w:rsidRPr="004F5E41" w:rsidRDefault="0010568C"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53BCD81" w14:textId="77777777" w:rsidR="0010568C" w:rsidRPr="004F5E41" w:rsidRDefault="0010568C"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4247B6C3" w14:textId="77777777" w:rsidR="0010568C" w:rsidRPr="004F5E41" w:rsidRDefault="0010568C" w:rsidP="004F5E41">
      <w:pPr>
        <w:jc w:val="both"/>
        <w:rPr>
          <w:rFonts w:ascii="Bookman Old Style" w:hAnsi="Bookman Old Style"/>
          <w:b/>
          <w:bCs/>
          <w:lang w:val="es-ES_tradnl"/>
        </w:rPr>
      </w:pPr>
      <w:proofErr w:type="spellStart"/>
      <w:r w:rsidRPr="004F5E41">
        <w:rPr>
          <w:rFonts w:ascii="Bookman Old Style" w:hAnsi="Bookman Old Style"/>
          <w:b/>
          <w:bCs/>
          <w:lang w:val="es-ES_tradnl"/>
        </w:rPr>
        <w:t>Comunitat</w:t>
      </w:r>
      <w:proofErr w:type="spellEnd"/>
      <w:r w:rsidRPr="004F5E41">
        <w:rPr>
          <w:rFonts w:ascii="Bookman Old Style" w:hAnsi="Bookman Old Style"/>
          <w:b/>
          <w:bCs/>
          <w:lang w:val="es-ES_tradnl"/>
        </w:rPr>
        <w:t xml:space="preserve"> Valenciana. Convenio</w:t>
      </w:r>
    </w:p>
    <w:p w14:paraId="543B3C11" w14:textId="77777777" w:rsidR="0010568C" w:rsidRPr="004F5E41" w:rsidRDefault="0010568C" w:rsidP="004F5E41">
      <w:pPr>
        <w:jc w:val="both"/>
        <w:rPr>
          <w:rFonts w:ascii="Bookman Old Style" w:hAnsi="Bookman Old Style"/>
          <w:bCs/>
          <w:lang w:val="es-ES_tradnl"/>
        </w:rPr>
      </w:pPr>
      <w:r w:rsidRPr="004F5E41">
        <w:rPr>
          <w:rFonts w:ascii="Bookman Old Style" w:hAnsi="Bookman Old Style"/>
          <w:lang w:val="es-ES_tradnl"/>
        </w:rPr>
        <w:t xml:space="preserve">Resolución de 6 de julio de 2020, de la Presidencia de la Agencia Estatal Consejo Superior de Investigaciones Científicas, M.P., por la que se publica el </w:t>
      </w:r>
      <w:r w:rsidRPr="004F5E41">
        <w:rPr>
          <w:rFonts w:ascii="Bookman Old Style" w:hAnsi="Bookman Old Style"/>
          <w:lang w:val="es-ES_tradnl"/>
        </w:rPr>
        <w:lastRenderedPageBreak/>
        <w:t xml:space="preserve">Convenio con la </w:t>
      </w:r>
      <w:proofErr w:type="spellStart"/>
      <w:r w:rsidRPr="004F5E41">
        <w:rPr>
          <w:rFonts w:ascii="Bookman Old Style" w:hAnsi="Bookman Old Style"/>
          <w:lang w:val="es-ES_tradnl"/>
        </w:rPr>
        <w:t>Universitat</w:t>
      </w:r>
      <w:proofErr w:type="spellEnd"/>
      <w:r w:rsidRPr="004F5E41">
        <w:rPr>
          <w:rFonts w:ascii="Bookman Old Style" w:hAnsi="Bookman Old Style"/>
          <w:lang w:val="es-ES_tradnl"/>
        </w:rPr>
        <w:t xml:space="preserve"> de València y la Fundación General CSIC, para la realización conjunta del proyecto de I+D+i "Diagnóstico rápido, </w:t>
      </w:r>
      <w:proofErr w:type="spellStart"/>
      <w:r w:rsidRPr="004F5E41">
        <w:rPr>
          <w:rFonts w:ascii="Bookman Old Style" w:hAnsi="Bookman Old Style"/>
          <w:lang w:val="es-ES_tradnl"/>
        </w:rPr>
        <w:t>ultraespecífico</w:t>
      </w:r>
      <w:proofErr w:type="spellEnd"/>
      <w:r w:rsidRPr="004F5E41">
        <w:rPr>
          <w:rFonts w:ascii="Bookman Old Style" w:hAnsi="Bookman Old Style"/>
          <w:lang w:val="es-ES_tradnl"/>
        </w:rPr>
        <w:t xml:space="preserve"> y portátil de SARS-CoV-2 basado en tecnologías CRISPR-Cas y tiras comerciales de ensayos inmunocromatográficos" ("COV-CRISPIS").</w:t>
      </w:r>
    </w:p>
    <w:p w14:paraId="7F7C4139" w14:textId="77777777" w:rsidR="0010568C" w:rsidRPr="004F5E41" w:rsidRDefault="00293157" w:rsidP="004F5E41">
      <w:pPr>
        <w:jc w:val="both"/>
        <w:rPr>
          <w:rFonts w:ascii="Bookman Old Style" w:hAnsi="Bookman Old Style"/>
          <w:bCs/>
          <w:lang w:val="en-US"/>
        </w:rPr>
      </w:pPr>
      <w:hyperlink r:id="rId4157" w:tooltip="PDF firmado BOE-A-2020-7995" w:history="1">
        <w:r w:rsidR="0010568C" w:rsidRPr="004F5E41">
          <w:rPr>
            <w:rStyle w:val="Hipervnculo"/>
            <w:rFonts w:ascii="Bookman Old Style" w:hAnsi="Bookman Old Style"/>
            <w:lang w:val="en-US"/>
          </w:rPr>
          <w:t>PDF (BOE-A-2020-7995 - 10 </w:t>
        </w:r>
        <w:proofErr w:type="spellStart"/>
        <w:r w:rsidR="0010568C" w:rsidRPr="004F5E41">
          <w:rPr>
            <w:rStyle w:val="Hipervnculo"/>
            <w:rFonts w:ascii="Bookman Old Style" w:hAnsi="Bookman Old Style"/>
            <w:lang w:val="en-US"/>
          </w:rPr>
          <w:t>págs</w:t>
        </w:r>
        <w:proofErr w:type="spellEnd"/>
        <w:r w:rsidR="0010568C" w:rsidRPr="004F5E41">
          <w:rPr>
            <w:rStyle w:val="Hipervnculo"/>
            <w:rFonts w:ascii="Bookman Old Style" w:hAnsi="Bookman Old Style"/>
            <w:lang w:val="en-US"/>
          </w:rPr>
          <w:t>. - 284 KB)</w:t>
        </w:r>
      </w:hyperlink>
    </w:p>
    <w:p w14:paraId="5CDF1ADF" w14:textId="77777777" w:rsidR="0010568C" w:rsidRPr="004F5E41" w:rsidRDefault="0010568C"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616BDE4" w14:textId="77777777" w:rsidR="00844E89" w:rsidRPr="004F5E41" w:rsidRDefault="00844E89" w:rsidP="004F5E41">
      <w:pPr>
        <w:jc w:val="both"/>
        <w:rPr>
          <w:rFonts w:ascii="Bookman Old Style" w:hAnsi="Bookman Old Style"/>
          <w:b/>
          <w:lang w:val="es-ES_tradnl"/>
        </w:rPr>
      </w:pPr>
      <w:r w:rsidRPr="004F5E41">
        <w:rPr>
          <w:rFonts w:ascii="Bookman Old Style" w:hAnsi="Bookman Old Style"/>
          <w:b/>
          <w:lang w:val="es-ES_tradnl"/>
        </w:rPr>
        <w:t>BOE 15/07/2020</w:t>
      </w:r>
    </w:p>
    <w:p w14:paraId="617FCEB5" w14:textId="77777777"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F29F1C2" w14:textId="77777777" w:rsidR="00844E89" w:rsidRPr="004F5E41" w:rsidRDefault="00844E89"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072C90EC" w14:textId="77777777"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Presupuestos</w:t>
      </w:r>
    </w:p>
    <w:p w14:paraId="53C06182" w14:textId="77777777" w:rsidR="00844E89" w:rsidRPr="004F5E41" w:rsidRDefault="00844E89" w:rsidP="004F5E41">
      <w:pPr>
        <w:jc w:val="both"/>
        <w:rPr>
          <w:rFonts w:ascii="Bookman Old Style" w:hAnsi="Bookman Old Style"/>
          <w:b/>
          <w:bCs/>
          <w:lang w:val="es-ES_tradnl"/>
        </w:rPr>
      </w:pPr>
      <w:r w:rsidRPr="004F5E41">
        <w:rPr>
          <w:rFonts w:ascii="Bookman Old Style" w:hAnsi="Bookman Old Style"/>
          <w:lang w:val="es-ES_tradnl"/>
        </w:rPr>
        <w:t>Orden HAC/641/2020, de 14 de julio, por la que se dictan las normas para la elaboración de los Presupuestos Generales</w:t>
      </w:r>
      <w:r w:rsidRPr="004F5E41">
        <w:rPr>
          <w:rFonts w:ascii="Bookman Old Style" w:hAnsi="Bookman Old Style"/>
          <w:b/>
          <w:lang w:val="es-ES_tradnl"/>
        </w:rPr>
        <w:t xml:space="preserve"> del Estado para 2021.</w:t>
      </w:r>
    </w:p>
    <w:p w14:paraId="1669A5C6" w14:textId="77777777" w:rsidR="00844E89" w:rsidRPr="004F5E41" w:rsidRDefault="00293157" w:rsidP="004F5E41">
      <w:pPr>
        <w:jc w:val="both"/>
        <w:rPr>
          <w:rFonts w:ascii="Bookman Old Style" w:hAnsi="Bookman Old Style"/>
          <w:b/>
          <w:bCs/>
          <w:lang w:val="en-US"/>
        </w:rPr>
      </w:pPr>
      <w:hyperlink r:id="rId4158" w:tooltip="PDF firmado BOE-A-2020-7863" w:history="1">
        <w:r w:rsidR="00844E89" w:rsidRPr="004F5E41">
          <w:rPr>
            <w:rStyle w:val="Hipervnculo"/>
            <w:rFonts w:ascii="Bookman Old Style" w:hAnsi="Bookman Old Style"/>
            <w:b/>
            <w:lang w:val="en-US"/>
          </w:rPr>
          <w:t>PDF (BOE-A-2020-7863 - 42 </w:t>
        </w:r>
        <w:proofErr w:type="spellStart"/>
        <w:r w:rsidR="00844E89" w:rsidRPr="004F5E41">
          <w:rPr>
            <w:rStyle w:val="Hipervnculo"/>
            <w:rFonts w:ascii="Bookman Old Style" w:hAnsi="Bookman Old Style"/>
            <w:b/>
            <w:lang w:val="en-US"/>
          </w:rPr>
          <w:t>págs</w:t>
        </w:r>
        <w:proofErr w:type="spellEnd"/>
        <w:r w:rsidR="00844E89" w:rsidRPr="004F5E41">
          <w:rPr>
            <w:rStyle w:val="Hipervnculo"/>
            <w:rFonts w:ascii="Bookman Old Style" w:hAnsi="Bookman Old Style"/>
            <w:b/>
            <w:lang w:val="en-US"/>
          </w:rPr>
          <w:t>. - 756 KB)</w:t>
        </w:r>
      </w:hyperlink>
    </w:p>
    <w:p w14:paraId="6E0965D5" w14:textId="77777777" w:rsidR="00844E89" w:rsidRPr="004F5E41" w:rsidRDefault="00844E89"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79949276" w14:textId="77777777"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53C3C342" w14:textId="77777777" w:rsidR="00844E89" w:rsidRPr="004F5E41" w:rsidRDefault="00844E89" w:rsidP="004F5E41">
      <w:pPr>
        <w:jc w:val="both"/>
        <w:rPr>
          <w:rFonts w:ascii="Bookman Old Style" w:hAnsi="Bookman Old Style"/>
          <w:bCs/>
          <w:lang w:val="es-ES_tradnl"/>
        </w:rPr>
      </w:pPr>
      <w:r w:rsidRPr="004F5E41">
        <w:rPr>
          <w:rFonts w:ascii="Bookman Old Style" w:hAnsi="Bookman Old Style"/>
          <w:lang w:val="es-ES_tradnl"/>
        </w:rPr>
        <w:t>Real Decreto 664/2020, de 14 de julio, por el que se regula la concesión directa de determinadas subvenciones en el ámbito del empleo y de la formación profesional para el empleo, para el ejercicio presupuestario 2020.</w:t>
      </w:r>
    </w:p>
    <w:p w14:paraId="1826A7B3" w14:textId="77777777" w:rsidR="00844E89" w:rsidRPr="004F5E41" w:rsidRDefault="00293157" w:rsidP="004F5E41">
      <w:pPr>
        <w:jc w:val="both"/>
        <w:rPr>
          <w:rFonts w:ascii="Bookman Old Style" w:hAnsi="Bookman Old Style"/>
          <w:bCs/>
          <w:lang w:val="en-US"/>
        </w:rPr>
      </w:pPr>
      <w:hyperlink r:id="rId4159" w:tooltip="PDF firmado BOE-A-2020-7864" w:history="1">
        <w:r w:rsidR="00844E89" w:rsidRPr="004F5E41">
          <w:rPr>
            <w:rStyle w:val="Hipervnculo"/>
            <w:rFonts w:ascii="Bookman Old Style" w:hAnsi="Bookman Old Style"/>
            <w:lang w:val="en-US"/>
          </w:rPr>
          <w:t>PDF (BOE-A-2020-7864 - 12 </w:t>
        </w:r>
        <w:proofErr w:type="spellStart"/>
        <w:r w:rsidR="00844E89" w:rsidRPr="004F5E41">
          <w:rPr>
            <w:rStyle w:val="Hipervnculo"/>
            <w:rFonts w:ascii="Bookman Old Style" w:hAnsi="Bookman Old Style"/>
            <w:lang w:val="en-US"/>
          </w:rPr>
          <w:t>págs</w:t>
        </w:r>
        <w:proofErr w:type="spellEnd"/>
        <w:r w:rsidR="00844E89" w:rsidRPr="004F5E41">
          <w:rPr>
            <w:rStyle w:val="Hipervnculo"/>
            <w:rFonts w:ascii="Bookman Old Style" w:hAnsi="Bookman Old Style"/>
            <w:lang w:val="en-US"/>
          </w:rPr>
          <w:t>. - 290 KB)</w:t>
        </w:r>
      </w:hyperlink>
    </w:p>
    <w:p w14:paraId="1DFC4703" w14:textId="77777777" w:rsidR="00844E89" w:rsidRPr="004F5E41" w:rsidRDefault="00844E89" w:rsidP="004F5E41">
      <w:pPr>
        <w:jc w:val="both"/>
        <w:rPr>
          <w:rFonts w:ascii="Bookman Old Style" w:hAnsi="Bookman Old Style"/>
          <w:b/>
          <w:lang w:val="es-ES_tradnl"/>
        </w:rPr>
      </w:pPr>
      <w:r w:rsidRPr="004F5E41">
        <w:rPr>
          <w:rFonts w:ascii="Bookman Old Style" w:hAnsi="Bookman Old Style"/>
          <w:b/>
          <w:lang w:val="es-ES_tradnl"/>
        </w:rPr>
        <w:t>BOC 15/07/2020</w:t>
      </w:r>
    </w:p>
    <w:p w14:paraId="723CEE6A" w14:textId="77777777"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6935EC8" w14:textId="77777777"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14:paraId="7EA7E54F" w14:textId="77777777" w:rsidR="00844E89" w:rsidRPr="004F5E41" w:rsidRDefault="00293157" w:rsidP="004F5E41">
      <w:pPr>
        <w:jc w:val="both"/>
        <w:rPr>
          <w:rFonts w:ascii="Bookman Old Style" w:hAnsi="Bookman Old Style"/>
          <w:bCs/>
          <w:lang w:val="es-ES_tradnl"/>
        </w:rPr>
      </w:pPr>
      <w:hyperlink r:id="rId4160" w:tooltip="Ir a la disposición 2012/048/001" w:history="1">
        <w:r w:rsidR="00844E89" w:rsidRPr="004F5E41">
          <w:rPr>
            <w:rStyle w:val="Hipervnculo"/>
            <w:rFonts w:ascii="Bookman Old Style" w:hAnsi="Bookman Old Style"/>
            <w:bCs/>
            <w:lang w:val="es-ES_tradnl"/>
          </w:rPr>
          <w:t>2285</w:t>
        </w:r>
      </w:hyperlink>
      <w:r w:rsidR="00844E89" w:rsidRPr="004F5E41">
        <w:rPr>
          <w:rFonts w:ascii="Bookman Old Style" w:hAnsi="Bookman Old Style"/>
          <w:lang w:val="es-ES_tradnl"/>
        </w:rPr>
        <w:t> </w:t>
      </w:r>
      <w:hyperlink r:id="rId4161" w:history="1">
        <w:r w:rsidR="00844E89" w:rsidRPr="004F5E41">
          <w:rPr>
            <w:rStyle w:val="Hipervnculo"/>
            <w:rFonts w:ascii="Bookman Old Style" w:hAnsi="Bookman Old Style"/>
            <w:lang w:val="es-ES_tradnl"/>
          </w:rPr>
          <w:t>RESOLUCIÓN de 2 de julio de 2020, de la Presidencia, por la que se ordena la publicación del Acuerdo de convalidación del Decreto ley 10/2020, de 11 de junio, de modificación del Decreto ley 4/2020, de 2 de abril, de medidas extraordinarias de carácter económico, financieras, fiscal y administrativas para afrontar la crisis provocada por el COVID-19 (10L/DL-0011).</w:t>
        </w:r>
      </w:hyperlink>
    </w:p>
    <w:p w14:paraId="0A1512EB" w14:textId="77777777" w:rsidR="00844E89" w:rsidRPr="004F5E41" w:rsidRDefault="00844E89"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236.79 Kb.</w:t>
      </w:r>
    </w:p>
    <w:p w14:paraId="658387BA" w14:textId="77777777" w:rsidR="00844E89" w:rsidRPr="004F5E41" w:rsidRDefault="00844E89" w:rsidP="004F5E41">
      <w:pPr>
        <w:jc w:val="both"/>
        <w:rPr>
          <w:rFonts w:ascii="Bookman Old Style" w:hAnsi="Bookman Old Style"/>
          <w:lang w:val="es-ES_tradnl"/>
        </w:rPr>
      </w:pPr>
      <w:r w:rsidRPr="004F5E41">
        <w:rPr>
          <w:rFonts w:ascii="Bookman Old Style" w:hAnsi="Bookman Old Style"/>
          <w:lang w:val="es-ES_tradnl"/>
        </w:rPr>
        <w:t>BOC-A-2020-142-2285. </w:t>
      </w:r>
      <w:hyperlink r:id="rId416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16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164" w:tooltip="Descargar en formato PDF" w:history="1">
        <w:r w:rsidRPr="004F5E41">
          <w:rPr>
            <w:rStyle w:val="Hipervnculo"/>
            <w:rFonts w:ascii="Bookman Old Style" w:hAnsi="Bookman Old Style"/>
            <w:lang w:val="es-ES_tradnl"/>
          </w:rPr>
          <w:t>Descargar</w:t>
        </w:r>
      </w:hyperlink>
    </w:p>
    <w:p w14:paraId="01FAD9EB" w14:textId="77777777" w:rsidR="00A10370" w:rsidRPr="004F5E41" w:rsidRDefault="00A10370" w:rsidP="004F5E41">
      <w:pPr>
        <w:jc w:val="both"/>
        <w:rPr>
          <w:rFonts w:ascii="Bookman Old Style" w:hAnsi="Bookman Old Style"/>
          <w:b/>
          <w:lang w:val="es-ES_tradnl"/>
        </w:rPr>
      </w:pPr>
      <w:r w:rsidRPr="004F5E41">
        <w:rPr>
          <w:rFonts w:ascii="Bookman Old Style" w:hAnsi="Bookman Old Style"/>
          <w:b/>
          <w:lang w:val="es-ES_tradnl"/>
        </w:rPr>
        <w:t>BOE 14/07/2020</w:t>
      </w:r>
    </w:p>
    <w:p w14:paraId="0F86BCB4" w14:textId="77777777" w:rsidR="00A10370" w:rsidRPr="004F5E41" w:rsidRDefault="00A1037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F01FEF0" w14:textId="77777777" w:rsidR="00A10370" w:rsidRPr="004F5E41" w:rsidRDefault="00A10370"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4A9E1AD9" w14:textId="77777777"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Junta de Contratación del Ministerio de Justicia. Objeto: Servicio de prevención ajeno que valore el riesgo frente al COVID-19 al que se exponen los trabajadores especialmente sensibles al servicio de la Administración de Justicia. Expediente: ASE/2020/121.</w:t>
      </w:r>
    </w:p>
    <w:p w14:paraId="2E78D29F" w14:textId="77777777" w:rsidR="00A10370" w:rsidRPr="004F5E41" w:rsidRDefault="00293157" w:rsidP="004F5E41">
      <w:pPr>
        <w:jc w:val="both"/>
        <w:rPr>
          <w:rFonts w:ascii="Bookman Old Style" w:hAnsi="Bookman Old Style"/>
          <w:lang w:val="es-ES_tradnl"/>
        </w:rPr>
      </w:pPr>
      <w:hyperlink r:id="rId4165" w:tooltip="PDF firmado BOE-B-2020-22031" w:history="1">
        <w:r w:rsidR="00A10370" w:rsidRPr="004F5E41">
          <w:rPr>
            <w:rStyle w:val="Hipervnculo"/>
            <w:rFonts w:ascii="Bookman Old Style" w:hAnsi="Bookman Old Style"/>
            <w:lang w:val="es-ES_tradnl"/>
          </w:rPr>
          <w:t>PDF (BOE-B-2020-22031 - 1 pág. - 176 KB)</w:t>
        </w:r>
      </w:hyperlink>
    </w:p>
    <w:p w14:paraId="6C34E4CB" w14:textId="77777777"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Adquisición de gel hidroalcohólico para las sedes de los órganos administrativos y judiciales adscritos a las Gerencias Territoriales del Ministerio de Justicia. Expediente: NSU/2020/142.</w:t>
      </w:r>
    </w:p>
    <w:p w14:paraId="443A2114" w14:textId="77777777" w:rsidR="00A10370" w:rsidRPr="004F5E41" w:rsidRDefault="00293157" w:rsidP="004F5E41">
      <w:pPr>
        <w:jc w:val="both"/>
        <w:rPr>
          <w:rFonts w:ascii="Bookman Old Style" w:hAnsi="Bookman Old Style"/>
          <w:lang w:val="es-ES_tradnl"/>
        </w:rPr>
      </w:pPr>
      <w:hyperlink r:id="rId4166" w:tooltip="PDF firmado BOE-B-2020-22032" w:history="1">
        <w:r w:rsidR="00A10370" w:rsidRPr="004F5E41">
          <w:rPr>
            <w:rStyle w:val="Hipervnculo"/>
            <w:rFonts w:ascii="Bookman Old Style" w:hAnsi="Bookman Old Style"/>
            <w:lang w:val="es-ES_tradnl"/>
          </w:rPr>
          <w:t>PDF (BOE-B-2020-22032 - 2 págs. - 180 KB)</w:t>
        </w:r>
      </w:hyperlink>
    </w:p>
    <w:p w14:paraId="0513D44F" w14:textId="77777777"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Suministro de guantes de nitrilo desechables para el personal al servicio de la Administración de Justicia destinado en los órganos judiciales adscritos a las Gerencias Territoriales del Ministerio de Justicia. Expediente: NSU/2020/143.</w:t>
      </w:r>
    </w:p>
    <w:p w14:paraId="64C49E95" w14:textId="77777777" w:rsidR="00A10370" w:rsidRPr="004F5E41" w:rsidRDefault="00293157" w:rsidP="004F5E41">
      <w:pPr>
        <w:jc w:val="both"/>
        <w:rPr>
          <w:rFonts w:ascii="Bookman Old Style" w:hAnsi="Bookman Old Style"/>
          <w:lang w:val="es-ES_tradnl"/>
        </w:rPr>
      </w:pPr>
      <w:hyperlink r:id="rId4167" w:tooltip="PDF firmado BOE-B-2020-22033" w:history="1">
        <w:r w:rsidR="00A10370" w:rsidRPr="004F5E41">
          <w:rPr>
            <w:rStyle w:val="Hipervnculo"/>
            <w:rFonts w:ascii="Bookman Old Style" w:hAnsi="Bookman Old Style"/>
            <w:lang w:val="es-ES_tradnl"/>
          </w:rPr>
          <w:t>PDF (BOE-B-2020-22033 - 2 págs. - 180 KB)</w:t>
        </w:r>
      </w:hyperlink>
    </w:p>
    <w:p w14:paraId="6604A9B2" w14:textId="77777777"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Suministro de equipamiento para el servicio integrado para la gestión de salas de espera y de turnos en los Registros Civiles y Oficinas Judiciales, compatible con los servicios actuales, al objeto de gestionar la atención presencial del ciudadano y la prevención de riesgos frente a la COVID-1. Expediente: RSU/2020/147.</w:t>
      </w:r>
    </w:p>
    <w:p w14:paraId="5BEEFD42" w14:textId="77777777" w:rsidR="00A10370" w:rsidRPr="004F5E41" w:rsidRDefault="00293157" w:rsidP="004F5E41">
      <w:pPr>
        <w:jc w:val="both"/>
        <w:rPr>
          <w:rFonts w:ascii="Bookman Old Style" w:hAnsi="Bookman Old Style"/>
          <w:lang w:val="es-ES_tradnl"/>
        </w:rPr>
      </w:pPr>
      <w:hyperlink r:id="rId4168" w:tooltip="PDF firmado BOE-B-2020-22034" w:history="1">
        <w:r w:rsidR="00A10370" w:rsidRPr="004F5E41">
          <w:rPr>
            <w:rStyle w:val="Hipervnculo"/>
            <w:rFonts w:ascii="Bookman Old Style" w:hAnsi="Bookman Old Style"/>
            <w:lang w:val="es-ES_tradnl"/>
          </w:rPr>
          <w:t>PDF (BOE-B-2020-22034 - 2 págs. - 181 KB)</w:t>
        </w:r>
      </w:hyperlink>
    </w:p>
    <w:p w14:paraId="7A76C6E2" w14:textId="77777777" w:rsidR="00A10370" w:rsidRPr="004F5E41" w:rsidRDefault="00A10370"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9B8BA3F" w14:textId="77777777"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Sevilla. Objeto: Suministro de equipos de protección individual (EPI) para la prevención del COVID-19 para el personal dependiente de la Dirección Provincial del INSS de Sevilla. Expediente: 41/UC-126/20.</w:t>
      </w:r>
    </w:p>
    <w:p w14:paraId="7ECDDD52" w14:textId="77777777" w:rsidR="00A10370" w:rsidRPr="004F5E41" w:rsidRDefault="00293157" w:rsidP="004F5E41">
      <w:pPr>
        <w:jc w:val="both"/>
        <w:rPr>
          <w:rFonts w:ascii="Bookman Old Style" w:hAnsi="Bookman Old Style"/>
          <w:lang w:val="es-ES_tradnl"/>
        </w:rPr>
      </w:pPr>
      <w:hyperlink r:id="rId4169" w:tooltip="PDF firmado BOE-B-2020-22074" w:history="1">
        <w:r w:rsidR="00A10370" w:rsidRPr="004F5E41">
          <w:rPr>
            <w:rStyle w:val="Hipervnculo"/>
            <w:rFonts w:ascii="Bookman Old Style" w:hAnsi="Bookman Old Style"/>
            <w:lang w:val="es-ES_tradnl"/>
          </w:rPr>
          <w:t>PDF (BOE-B-2020-22074 - 2 págs. - 186 KB)</w:t>
        </w:r>
      </w:hyperlink>
    </w:p>
    <w:p w14:paraId="3AB09C35" w14:textId="77777777" w:rsidR="00827F7F" w:rsidRPr="004F5E41" w:rsidRDefault="00827F7F" w:rsidP="004F5E41">
      <w:pPr>
        <w:jc w:val="both"/>
        <w:rPr>
          <w:rFonts w:ascii="Bookman Old Style" w:hAnsi="Bookman Old Style"/>
          <w:b/>
          <w:lang w:val="es-ES_tradnl"/>
        </w:rPr>
      </w:pPr>
      <w:r w:rsidRPr="004F5E41">
        <w:rPr>
          <w:rFonts w:ascii="Bookman Old Style" w:hAnsi="Bookman Old Style"/>
          <w:b/>
          <w:lang w:val="es-ES_tradnl"/>
        </w:rPr>
        <w:t>BOE 13/07/2020</w:t>
      </w:r>
    </w:p>
    <w:p w14:paraId="24657C31" w14:textId="77777777" w:rsidR="00827F7F" w:rsidRPr="004F5E41" w:rsidRDefault="00827F7F"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45A1C98" w14:textId="77777777" w:rsidR="00827F7F" w:rsidRPr="004F5E41" w:rsidRDefault="00827F7F"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7007E748" w14:textId="77777777" w:rsidR="00827F7F" w:rsidRPr="004F5E41" w:rsidRDefault="00827F7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Sevilla. Objeto: Suministro de equipos de protección individual (EPI) para la prevención del COVID-19 para el personal dependiente de la Dirección Provincial del INSS de Sevilla. Expediente: 41/UC-126/20.</w:t>
      </w:r>
    </w:p>
    <w:p w14:paraId="7A409CDB" w14:textId="77777777" w:rsidR="00827F7F" w:rsidRPr="004F5E41" w:rsidRDefault="00293157" w:rsidP="004F5E41">
      <w:pPr>
        <w:jc w:val="both"/>
        <w:rPr>
          <w:rFonts w:ascii="Bookman Old Style" w:hAnsi="Bookman Old Style"/>
          <w:lang w:val="es-ES_tradnl"/>
        </w:rPr>
      </w:pPr>
      <w:hyperlink r:id="rId4170" w:tooltip="PDF firmado BOE-B-2020-21877" w:history="1">
        <w:r w:rsidR="00827F7F" w:rsidRPr="004F5E41">
          <w:rPr>
            <w:rStyle w:val="Hipervnculo"/>
            <w:rFonts w:ascii="Bookman Old Style" w:hAnsi="Bookman Old Style"/>
            <w:lang w:val="es-ES_tradnl"/>
          </w:rPr>
          <w:t>PDF (BOE-B-2020-21877 - 3 págs. - 197 KB)</w:t>
        </w:r>
      </w:hyperlink>
    </w:p>
    <w:p w14:paraId="1BCE6663" w14:textId="77777777" w:rsidR="00827F7F" w:rsidRPr="004F5E41" w:rsidRDefault="00827F7F" w:rsidP="004F5E41">
      <w:pPr>
        <w:jc w:val="both"/>
        <w:rPr>
          <w:rFonts w:ascii="Bookman Old Style" w:hAnsi="Bookman Old Style"/>
          <w:b/>
          <w:lang w:val="es-ES_tradnl"/>
        </w:rPr>
      </w:pPr>
      <w:r w:rsidRPr="004F5E41">
        <w:rPr>
          <w:rFonts w:ascii="Bookman Old Style" w:hAnsi="Bookman Old Style"/>
          <w:b/>
          <w:lang w:val="es-ES_tradnl"/>
        </w:rPr>
        <w:lastRenderedPageBreak/>
        <w:t>BOC 13/07/2020</w:t>
      </w:r>
    </w:p>
    <w:p w14:paraId="583A9BEF" w14:textId="77777777" w:rsidR="00827F7F" w:rsidRPr="004F5E41" w:rsidRDefault="00827F7F"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5B7D13F6" w14:textId="77777777" w:rsidR="00827F7F" w:rsidRPr="004F5E41" w:rsidRDefault="00293157" w:rsidP="004F5E41">
      <w:pPr>
        <w:jc w:val="both"/>
        <w:rPr>
          <w:rFonts w:ascii="Bookman Old Style" w:hAnsi="Bookman Old Style"/>
          <w:lang w:val="es-ES_tradnl"/>
        </w:rPr>
      </w:pPr>
      <w:hyperlink r:id="rId4171" w:tooltip="Ir a la disposición 2012/048/001" w:history="1">
        <w:r w:rsidR="00827F7F" w:rsidRPr="004F5E41">
          <w:rPr>
            <w:rStyle w:val="Hipervnculo"/>
            <w:rFonts w:ascii="Bookman Old Style" w:hAnsi="Bookman Old Style"/>
            <w:bCs/>
            <w:lang w:val="es-ES_tradnl"/>
          </w:rPr>
          <w:t>2261</w:t>
        </w:r>
      </w:hyperlink>
      <w:r w:rsidR="00827F7F" w:rsidRPr="004F5E41">
        <w:rPr>
          <w:rFonts w:ascii="Bookman Old Style" w:hAnsi="Bookman Old Style"/>
          <w:lang w:val="es-ES_tradnl"/>
        </w:rPr>
        <w:t> </w:t>
      </w:r>
      <w:hyperlink r:id="rId4172" w:history="1">
        <w:r w:rsidR="00827F7F" w:rsidRPr="004F5E41">
          <w:rPr>
            <w:rStyle w:val="Hipervnculo"/>
            <w:rFonts w:ascii="Bookman Old Style" w:hAnsi="Bookman Old Style"/>
            <w:lang w:val="es-ES_tradnl"/>
          </w:rPr>
          <w:t xml:space="preserve">Dirección General de Derechos Sociales e </w:t>
        </w:r>
        <w:proofErr w:type="gramStart"/>
        <w:r w:rsidR="00827F7F" w:rsidRPr="004F5E41">
          <w:rPr>
            <w:rStyle w:val="Hipervnculo"/>
            <w:rFonts w:ascii="Bookman Old Style" w:hAnsi="Bookman Old Style"/>
            <w:lang w:val="es-ES_tradnl"/>
          </w:rPr>
          <w:t>Inmigración.-</w:t>
        </w:r>
        <w:proofErr w:type="gramEnd"/>
        <w:r w:rsidR="00827F7F" w:rsidRPr="004F5E41">
          <w:rPr>
            <w:rStyle w:val="Hipervnculo"/>
            <w:rFonts w:ascii="Bookman Old Style" w:hAnsi="Bookman Old Style"/>
            <w:lang w:val="es-ES_tradnl"/>
          </w:rPr>
          <w:t xml:space="preserve"> Anuncio de notificación de 26 de junio de 2020, en procedimientos de la Prestación Canaria de Inserción.</w:t>
        </w:r>
      </w:hyperlink>
    </w:p>
    <w:p w14:paraId="6873B309" w14:textId="77777777" w:rsidR="00827F7F" w:rsidRPr="004F5E41" w:rsidRDefault="00827F7F"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468.74 Kb.</w:t>
      </w:r>
    </w:p>
    <w:p w14:paraId="39A844F9" w14:textId="77777777" w:rsidR="00827F7F" w:rsidRPr="004F5E41" w:rsidRDefault="00827F7F" w:rsidP="004F5E41">
      <w:pPr>
        <w:jc w:val="both"/>
        <w:rPr>
          <w:rFonts w:ascii="Bookman Old Style" w:hAnsi="Bookman Old Style"/>
          <w:lang w:val="es-ES_tradnl"/>
        </w:rPr>
      </w:pPr>
      <w:r w:rsidRPr="004F5E41">
        <w:rPr>
          <w:rFonts w:ascii="Bookman Old Style" w:hAnsi="Bookman Old Style"/>
          <w:lang w:val="es-ES_tradnl"/>
        </w:rPr>
        <w:t>BOC-A-2020-140-2261. </w:t>
      </w:r>
      <w:hyperlink r:id="rId417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17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175" w:tooltip="Descargar en formato PDF" w:history="1">
        <w:r w:rsidRPr="004F5E41">
          <w:rPr>
            <w:rStyle w:val="Hipervnculo"/>
            <w:rFonts w:ascii="Bookman Old Style" w:hAnsi="Bookman Old Style"/>
            <w:lang w:val="es-ES_tradnl"/>
          </w:rPr>
          <w:t>Descargar</w:t>
        </w:r>
      </w:hyperlink>
    </w:p>
    <w:p w14:paraId="076AE318" w14:textId="77777777" w:rsidR="00827F7F" w:rsidRPr="004F5E41" w:rsidRDefault="00827F7F" w:rsidP="004F5E41">
      <w:pPr>
        <w:jc w:val="both"/>
        <w:rPr>
          <w:rFonts w:ascii="Bookman Old Style" w:hAnsi="Bookman Old Style"/>
          <w:b/>
        </w:rPr>
      </w:pPr>
      <w:r w:rsidRPr="004F5E41">
        <w:rPr>
          <w:rFonts w:ascii="Bookman Old Style" w:hAnsi="Bookman Old Style"/>
          <w:b/>
        </w:rPr>
        <w:t>BOE 11/07/2020</w:t>
      </w:r>
    </w:p>
    <w:p w14:paraId="2A96D302" w14:textId="77777777" w:rsidR="00827F7F" w:rsidRPr="004F5E41" w:rsidRDefault="00827F7F" w:rsidP="004F5E41">
      <w:pPr>
        <w:jc w:val="both"/>
        <w:rPr>
          <w:rFonts w:ascii="Bookman Old Style" w:hAnsi="Bookman Old Style"/>
          <w:b/>
        </w:rPr>
      </w:pPr>
      <w:r w:rsidRPr="004F5E41">
        <w:rPr>
          <w:rFonts w:ascii="Bookman Old Style" w:hAnsi="Bookman Old Style"/>
          <w:b/>
        </w:rPr>
        <w:t>Disposiciones generales</w:t>
      </w:r>
    </w:p>
    <w:p w14:paraId="7729AB8C" w14:textId="77777777" w:rsidR="00827F7F" w:rsidRPr="004F5E41" w:rsidRDefault="00827F7F" w:rsidP="004F5E41">
      <w:pPr>
        <w:jc w:val="both"/>
        <w:rPr>
          <w:rFonts w:ascii="Bookman Old Style" w:hAnsi="Bookman Old Style"/>
          <w:b/>
        </w:rPr>
      </w:pPr>
      <w:r w:rsidRPr="004F5E41">
        <w:rPr>
          <w:rFonts w:ascii="Bookman Old Style" w:hAnsi="Bookman Old Style"/>
          <w:b/>
        </w:rPr>
        <w:t>MINISTERIO DE HACIENDA</w:t>
      </w:r>
    </w:p>
    <w:p w14:paraId="14A70011" w14:textId="77777777" w:rsidR="00827F7F" w:rsidRPr="004F5E41" w:rsidRDefault="00827F7F" w:rsidP="004F5E41">
      <w:pPr>
        <w:jc w:val="both"/>
        <w:rPr>
          <w:rFonts w:ascii="Bookman Old Style" w:hAnsi="Bookman Old Style"/>
        </w:rPr>
      </w:pPr>
      <w:r w:rsidRPr="004F5E41">
        <w:rPr>
          <w:rFonts w:ascii="Bookman Old Style" w:hAnsi="Bookman Old Style"/>
        </w:rPr>
        <w:t>Tabaco. Precios</w:t>
      </w:r>
    </w:p>
    <w:p w14:paraId="65BA365C" w14:textId="77777777" w:rsidR="00827F7F" w:rsidRPr="004F5E41" w:rsidRDefault="00827F7F" w:rsidP="004F5E41">
      <w:pPr>
        <w:jc w:val="both"/>
        <w:rPr>
          <w:rFonts w:ascii="Bookman Old Style" w:hAnsi="Bookman Old Style"/>
        </w:rPr>
      </w:pPr>
      <w:r w:rsidRPr="004F5E41">
        <w:rPr>
          <w:rFonts w:ascii="Bookman Old Style" w:hAnsi="Bookman Old Style"/>
        </w:rPr>
        <w:t xml:space="preserve">Resolución de 10 de julio de 2020, de la Presidencia del Comisionado para el Mercado de Tabacos, por la que se publican los precios de venta al público de determinadas labores de tabaco en Expendedurías de Tabaco y Timbre del área del Monopolio. </w:t>
      </w:r>
    </w:p>
    <w:p w14:paraId="33C44B61" w14:textId="77777777" w:rsidR="00827F7F" w:rsidRPr="004F5E41" w:rsidRDefault="00293157" w:rsidP="004F5E41">
      <w:pPr>
        <w:jc w:val="both"/>
        <w:rPr>
          <w:rFonts w:ascii="Bookman Old Style" w:hAnsi="Bookman Old Style"/>
          <w:lang w:val="en-US"/>
        </w:rPr>
      </w:pPr>
      <w:hyperlink r:id="rId4176" w:history="1">
        <w:r w:rsidR="00827F7F" w:rsidRPr="004F5E41">
          <w:rPr>
            <w:rStyle w:val="Hipervnculo"/>
            <w:rFonts w:ascii="Bookman Old Style" w:hAnsi="Bookman Old Style"/>
            <w:lang w:val="en-US"/>
          </w:rPr>
          <w:t>PDF (BOE-A-2020-7722 – 4 </w:t>
        </w:r>
        <w:proofErr w:type="spellStart"/>
        <w:r w:rsidR="00827F7F" w:rsidRPr="004F5E41">
          <w:rPr>
            <w:rStyle w:val="Hipervnculo"/>
            <w:rFonts w:ascii="Bookman Old Style" w:hAnsi="Bookman Old Style"/>
            <w:lang w:val="en-US"/>
          </w:rPr>
          <w:t>págs</w:t>
        </w:r>
        <w:proofErr w:type="spellEnd"/>
        <w:r w:rsidR="00827F7F" w:rsidRPr="004F5E41">
          <w:rPr>
            <w:rStyle w:val="Hipervnculo"/>
            <w:rFonts w:ascii="Bookman Old Style" w:hAnsi="Bookman Old Style"/>
            <w:lang w:val="en-US"/>
          </w:rPr>
          <w:t>. – 273 KB)</w:t>
        </w:r>
      </w:hyperlink>
    </w:p>
    <w:p w14:paraId="0C8C878E" w14:textId="77777777" w:rsidR="00827F7F" w:rsidRPr="004F5E41" w:rsidRDefault="00827F7F" w:rsidP="004F5E41">
      <w:pPr>
        <w:jc w:val="both"/>
        <w:rPr>
          <w:rFonts w:ascii="Bookman Old Style" w:hAnsi="Bookman Old Style"/>
          <w:b/>
        </w:rPr>
      </w:pPr>
      <w:r w:rsidRPr="004F5E41">
        <w:rPr>
          <w:rFonts w:ascii="Bookman Old Style" w:hAnsi="Bookman Old Style"/>
          <w:b/>
        </w:rPr>
        <w:t>MINISTERIO DE CIENCIA E INNOVACIÓN</w:t>
      </w:r>
    </w:p>
    <w:p w14:paraId="063918B9" w14:textId="77777777" w:rsidR="00827F7F" w:rsidRPr="004F5E41" w:rsidRDefault="00827F7F" w:rsidP="004F5E41">
      <w:pPr>
        <w:jc w:val="both"/>
        <w:rPr>
          <w:rFonts w:ascii="Bookman Old Style" w:hAnsi="Bookman Old Style"/>
        </w:rPr>
      </w:pPr>
      <w:r w:rsidRPr="004F5E41">
        <w:rPr>
          <w:rFonts w:ascii="Bookman Old Style" w:hAnsi="Bookman Old Style"/>
        </w:rPr>
        <w:t>Organización</w:t>
      </w:r>
    </w:p>
    <w:p w14:paraId="57762548" w14:textId="77777777" w:rsidR="00827F7F" w:rsidRPr="004F5E41" w:rsidRDefault="00827F7F" w:rsidP="004F5E41">
      <w:pPr>
        <w:jc w:val="both"/>
        <w:rPr>
          <w:rFonts w:ascii="Bookman Old Style" w:hAnsi="Bookman Old Style"/>
        </w:rPr>
      </w:pPr>
      <w:r w:rsidRPr="004F5E41">
        <w:rPr>
          <w:rFonts w:ascii="Bookman Old Style" w:hAnsi="Bookman Old Style"/>
        </w:rPr>
        <w:t xml:space="preserve">Orden CIN/636/2020, de 6 de julio, por la que se crea una oficina de asistencia en materia de registros del Ministerio de Ciencia e Innovación. </w:t>
      </w:r>
    </w:p>
    <w:p w14:paraId="6A811E36" w14:textId="77777777" w:rsidR="00827F7F" w:rsidRPr="004F5E41" w:rsidRDefault="00293157" w:rsidP="004F5E41">
      <w:pPr>
        <w:jc w:val="both"/>
        <w:rPr>
          <w:rFonts w:ascii="Bookman Old Style" w:hAnsi="Bookman Old Style"/>
          <w:lang w:val="en-US"/>
        </w:rPr>
      </w:pPr>
      <w:hyperlink r:id="rId4177" w:history="1">
        <w:r w:rsidR="00827F7F" w:rsidRPr="004F5E41">
          <w:rPr>
            <w:rStyle w:val="Hipervnculo"/>
            <w:rFonts w:ascii="Bookman Old Style" w:hAnsi="Bookman Old Style"/>
            <w:lang w:val="en-US"/>
          </w:rPr>
          <w:t>PDF (BOE-A-2020-7723 – 3 </w:t>
        </w:r>
        <w:proofErr w:type="spellStart"/>
        <w:r w:rsidR="00827F7F" w:rsidRPr="004F5E41">
          <w:rPr>
            <w:rStyle w:val="Hipervnculo"/>
            <w:rFonts w:ascii="Bookman Old Style" w:hAnsi="Bookman Old Style"/>
            <w:lang w:val="en-US"/>
          </w:rPr>
          <w:t>págs</w:t>
        </w:r>
        <w:proofErr w:type="spellEnd"/>
        <w:r w:rsidR="00827F7F" w:rsidRPr="004F5E41">
          <w:rPr>
            <w:rStyle w:val="Hipervnculo"/>
            <w:rFonts w:ascii="Bookman Old Style" w:hAnsi="Bookman Old Style"/>
            <w:lang w:val="en-US"/>
          </w:rPr>
          <w:t>. – 228 KB)</w:t>
        </w:r>
      </w:hyperlink>
    </w:p>
    <w:p w14:paraId="7670DC66" w14:textId="77777777" w:rsidR="00F42DD9" w:rsidRPr="004F5E41" w:rsidRDefault="00F42DD9" w:rsidP="004F5E41">
      <w:pPr>
        <w:jc w:val="both"/>
        <w:rPr>
          <w:rFonts w:ascii="Bookman Old Style" w:hAnsi="Bookman Old Style"/>
          <w:b/>
          <w:lang w:val="es-ES_tradnl"/>
        </w:rPr>
      </w:pPr>
      <w:r w:rsidRPr="004F5E41">
        <w:rPr>
          <w:rFonts w:ascii="Bookman Old Style" w:hAnsi="Bookman Old Style"/>
          <w:b/>
          <w:lang w:val="es-ES_tradnl"/>
        </w:rPr>
        <w:t>BOE 10/07/2020</w:t>
      </w:r>
    </w:p>
    <w:p w14:paraId="62C42CA3" w14:textId="77777777"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AF16586" w14:textId="77777777" w:rsidR="00F42DD9" w:rsidRPr="004F5E41" w:rsidRDefault="00F42DD9"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39D08645" w14:textId="77777777"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Organización Nacional de Ciegos Españoles. Juegos</w:t>
      </w:r>
    </w:p>
    <w:p w14:paraId="0FBBCE93" w14:textId="77777777" w:rsidR="00F42DD9" w:rsidRPr="004F5E41" w:rsidRDefault="00F42DD9" w:rsidP="004F5E41">
      <w:pPr>
        <w:jc w:val="both"/>
        <w:rPr>
          <w:rFonts w:ascii="Bookman Old Style" w:hAnsi="Bookman Old Style"/>
          <w:bCs/>
          <w:lang w:val="es-ES_tradnl"/>
        </w:rPr>
      </w:pPr>
      <w:r w:rsidRPr="004F5E41">
        <w:rPr>
          <w:rFonts w:ascii="Bookman Old Style" w:hAnsi="Bookman Old Style"/>
          <w:lang w:val="es-ES_tradnl"/>
        </w:rPr>
        <w:t>Resolución de 26 de junio de 2020, de la Secretaría de Estado de Derechos Sociales, por la que se publica la modificación del Reglamento regulador de la modalidad de lotería denominada "Lotería Instantánea de Boletos de la ONCE" y se da publicidad a la implantación, lanzamiento y finalización de varios productos de dicha modalidad.</w:t>
      </w:r>
    </w:p>
    <w:p w14:paraId="32F09826" w14:textId="77777777" w:rsidR="00F42DD9" w:rsidRPr="004F5E41" w:rsidRDefault="00293157" w:rsidP="004F5E41">
      <w:pPr>
        <w:jc w:val="both"/>
        <w:rPr>
          <w:rFonts w:ascii="Bookman Old Style" w:hAnsi="Bookman Old Style"/>
          <w:bCs/>
          <w:lang w:val="en-US"/>
        </w:rPr>
      </w:pPr>
      <w:hyperlink r:id="rId4178" w:tooltip="PDF firmado BOE-A-2020-7700" w:history="1">
        <w:r w:rsidR="00F42DD9" w:rsidRPr="004F5E41">
          <w:rPr>
            <w:rStyle w:val="Hipervnculo"/>
            <w:rFonts w:ascii="Bookman Old Style" w:hAnsi="Bookman Old Style"/>
            <w:lang w:val="en-US"/>
          </w:rPr>
          <w:t>PDF (BOE-A-2020-7700 - 11 </w:t>
        </w:r>
        <w:proofErr w:type="spellStart"/>
        <w:r w:rsidR="00F42DD9" w:rsidRPr="004F5E41">
          <w:rPr>
            <w:rStyle w:val="Hipervnculo"/>
            <w:rFonts w:ascii="Bookman Old Style" w:hAnsi="Bookman Old Style"/>
            <w:lang w:val="en-US"/>
          </w:rPr>
          <w:t>págs</w:t>
        </w:r>
        <w:proofErr w:type="spellEnd"/>
        <w:r w:rsidR="00F42DD9" w:rsidRPr="004F5E41">
          <w:rPr>
            <w:rStyle w:val="Hipervnculo"/>
            <w:rFonts w:ascii="Bookman Old Style" w:hAnsi="Bookman Old Style"/>
            <w:lang w:val="en-US"/>
          </w:rPr>
          <w:t>. - 365 KB)</w:t>
        </w:r>
      </w:hyperlink>
    </w:p>
    <w:p w14:paraId="5309ACDD" w14:textId="77777777" w:rsidR="00F42DD9" w:rsidRPr="004F5E41" w:rsidRDefault="00F42DD9" w:rsidP="004F5E41">
      <w:pPr>
        <w:jc w:val="both"/>
        <w:rPr>
          <w:rFonts w:ascii="Bookman Old Style" w:hAnsi="Bookman Old Style"/>
          <w:lang w:val="es-ES_tradnl"/>
        </w:rPr>
      </w:pPr>
      <w:r w:rsidRPr="004F5E41">
        <w:rPr>
          <w:rFonts w:ascii="Bookman Old Style" w:hAnsi="Bookman Old Style"/>
          <w:lang w:val="es-ES_tradnl"/>
        </w:rPr>
        <w:t xml:space="preserve">Resolución de 26 de junio de 2020, de la Secretaría de Estado de Derechos Sociales, por la que se publican medidas que afectan a las actividades de juego </w:t>
      </w:r>
      <w:r w:rsidRPr="004F5E41">
        <w:rPr>
          <w:rFonts w:ascii="Bookman Old Style" w:hAnsi="Bookman Old Style"/>
          <w:lang w:val="es-ES_tradnl"/>
        </w:rPr>
        <w:lastRenderedPageBreak/>
        <w:t>de la ONCE, como consecuencia de la aprobación del Real Decreto 463/2020, de 14 de marzo, por el que se declara el estado de alarma para la gestión de la situación de crisis sanitaria ocasionada por el COVID-19.</w:t>
      </w:r>
    </w:p>
    <w:p w14:paraId="353989EE" w14:textId="77777777" w:rsidR="00F42DD9" w:rsidRPr="004F5E41" w:rsidRDefault="00293157" w:rsidP="004F5E41">
      <w:pPr>
        <w:jc w:val="both"/>
        <w:rPr>
          <w:rFonts w:ascii="Bookman Old Style" w:hAnsi="Bookman Old Style"/>
          <w:lang w:val="en-US"/>
        </w:rPr>
      </w:pPr>
      <w:hyperlink r:id="rId4179" w:tooltip="PDF firmado BOE-A-2020-7701" w:history="1">
        <w:r w:rsidR="00F42DD9" w:rsidRPr="004F5E41">
          <w:rPr>
            <w:rStyle w:val="Hipervnculo"/>
            <w:rFonts w:ascii="Bookman Old Style" w:hAnsi="Bookman Old Style"/>
            <w:lang w:val="en-US"/>
          </w:rPr>
          <w:t>PDF (BOE-A-2020-7701 - 9 </w:t>
        </w:r>
        <w:proofErr w:type="spellStart"/>
        <w:r w:rsidR="00F42DD9" w:rsidRPr="004F5E41">
          <w:rPr>
            <w:rStyle w:val="Hipervnculo"/>
            <w:rFonts w:ascii="Bookman Old Style" w:hAnsi="Bookman Old Style"/>
            <w:lang w:val="en-US"/>
          </w:rPr>
          <w:t>págs</w:t>
        </w:r>
        <w:proofErr w:type="spellEnd"/>
        <w:r w:rsidR="00F42DD9" w:rsidRPr="004F5E41">
          <w:rPr>
            <w:rStyle w:val="Hipervnculo"/>
            <w:rFonts w:ascii="Bookman Old Style" w:hAnsi="Bookman Old Style"/>
            <w:lang w:val="en-US"/>
          </w:rPr>
          <w:t>. - 267 KB)</w:t>
        </w:r>
      </w:hyperlink>
    </w:p>
    <w:p w14:paraId="7B6D3BA9" w14:textId="77777777" w:rsidR="00F42DD9" w:rsidRPr="004F5E41" w:rsidRDefault="00F42DD9"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2896B82F" w14:textId="77777777" w:rsidR="00F42DD9" w:rsidRPr="004F5E41" w:rsidRDefault="00F42DD9" w:rsidP="004F5E41">
      <w:pPr>
        <w:jc w:val="both"/>
        <w:rPr>
          <w:rFonts w:ascii="Bookman Old Style" w:hAnsi="Bookman Old Style"/>
          <w:b/>
          <w:bCs/>
          <w:lang w:val="es-ES_tradnl"/>
        </w:rPr>
      </w:pPr>
      <w:proofErr w:type="spellStart"/>
      <w:r w:rsidRPr="004F5E41">
        <w:rPr>
          <w:rFonts w:ascii="Bookman Old Style" w:hAnsi="Bookman Old Style"/>
          <w:b/>
          <w:bCs/>
          <w:lang w:val="es-ES_tradnl"/>
        </w:rPr>
        <w:t>Comunitat</w:t>
      </w:r>
      <w:proofErr w:type="spellEnd"/>
      <w:r w:rsidRPr="004F5E41">
        <w:rPr>
          <w:rFonts w:ascii="Bookman Old Style" w:hAnsi="Bookman Old Style"/>
          <w:b/>
          <w:bCs/>
          <w:lang w:val="es-ES_tradnl"/>
        </w:rPr>
        <w:t xml:space="preserve"> Valenciana. Convenio</w:t>
      </w:r>
    </w:p>
    <w:p w14:paraId="3924AB3B" w14:textId="77777777" w:rsidR="00F42DD9" w:rsidRPr="004F5E41" w:rsidRDefault="00F42DD9" w:rsidP="004F5E41">
      <w:pPr>
        <w:jc w:val="both"/>
        <w:rPr>
          <w:rFonts w:ascii="Bookman Old Style" w:hAnsi="Bookman Old Style"/>
          <w:bCs/>
          <w:lang w:val="es-ES_tradnl"/>
        </w:rPr>
      </w:pPr>
      <w:r w:rsidRPr="004F5E41">
        <w:rPr>
          <w:rFonts w:ascii="Bookman Old Style" w:hAnsi="Bookman Old Style"/>
          <w:lang w:val="es-ES_tradnl"/>
        </w:rPr>
        <w:t xml:space="preserve">Resolución de 1 de julio de 2020, de la Presidencia del Consejo Superior de Investigaciones Científicas, M.P., por la que se publica el Convenio con la Fundación para el Fomento de la Investigación Sanitaria y Biomédica de la </w:t>
      </w:r>
      <w:proofErr w:type="spellStart"/>
      <w:r w:rsidRPr="004F5E41">
        <w:rPr>
          <w:rFonts w:ascii="Bookman Old Style" w:hAnsi="Bookman Old Style"/>
          <w:lang w:val="es-ES_tradnl"/>
        </w:rPr>
        <w:t>Comunitat</w:t>
      </w:r>
      <w:proofErr w:type="spellEnd"/>
      <w:r w:rsidRPr="004F5E41">
        <w:rPr>
          <w:rFonts w:ascii="Bookman Old Style" w:hAnsi="Bookman Old Style"/>
          <w:lang w:val="es-ES_tradnl"/>
        </w:rPr>
        <w:t xml:space="preserve"> Valenciana, para la realización conjunta del proyecto de I+D+i "Screening radiográfico, de inspección de tórax en pacientes con COVID-19".</w:t>
      </w:r>
    </w:p>
    <w:p w14:paraId="4EC9CD33" w14:textId="77777777" w:rsidR="00F42DD9" w:rsidRPr="004F5E41" w:rsidRDefault="00293157" w:rsidP="004F5E41">
      <w:pPr>
        <w:jc w:val="both"/>
        <w:rPr>
          <w:rFonts w:ascii="Bookman Old Style" w:hAnsi="Bookman Old Style"/>
          <w:bCs/>
          <w:lang w:val="en-US"/>
        </w:rPr>
      </w:pPr>
      <w:hyperlink r:id="rId4180" w:tooltip="PDF firmado BOE-A-2020-7704" w:history="1">
        <w:r w:rsidR="00F42DD9" w:rsidRPr="004F5E41">
          <w:rPr>
            <w:rStyle w:val="Hipervnculo"/>
            <w:rFonts w:ascii="Bookman Old Style" w:hAnsi="Bookman Old Style"/>
            <w:lang w:val="en-US"/>
          </w:rPr>
          <w:t>PDF (BOE-A-2020-7704 - 11 </w:t>
        </w:r>
        <w:proofErr w:type="spellStart"/>
        <w:r w:rsidR="00F42DD9" w:rsidRPr="004F5E41">
          <w:rPr>
            <w:rStyle w:val="Hipervnculo"/>
            <w:rFonts w:ascii="Bookman Old Style" w:hAnsi="Bookman Old Style"/>
            <w:lang w:val="en-US"/>
          </w:rPr>
          <w:t>págs</w:t>
        </w:r>
        <w:proofErr w:type="spellEnd"/>
        <w:r w:rsidR="00F42DD9" w:rsidRPr="004F5E41">
          <w:rPr>
            <w:rStyle w:val="Hipervnculo"/>
            <w:rFonts w:ascii="Bookman Old Style" w:hAnsi="Bookman Old Style"/>
            <w:lang w:val="en-US"/>
          </w:rPr>
          <w:t>. - 286 KB)</w:t>
        </w:r>
      </w:hyperlink>
    </w:p>
    <w:p w14:paraId="2ED20468" w14:textId="77777777"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9FFCC51" w14:textId="77777777" w:rsidR="00F42DD9" w:rsidRPr="004F5E41" w:rsidRDefault="00F42DD9"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754E24A7" w14:textId="77777777" w:rsidR="00F42DD9" w:rsidRPr="004F5E41" w:rsidRDefault="00F42DD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9.500 unidades de mascarillas modelo FFP2 de protección frente a la exposición de COVID-19. Expediente: EMERGECOVID2/11.</w:t>
      </w:r>
    </w:p>
    <w:p w14:paraId="51E103B7" w14:textId="77777777" w:rsidR="00F42DD9" w:rsidRPr="004F5E41" w:rsidRDefault="00293157" w:rsidP="004F5E41">
      <w:pPr>
        <w:jc w:val="both"/>
        <w:rPr>
          <w:rFonts w:ascii="Bookman Old Style" w:hAnsi="Bookman Old Style"/>
          <w:lang w:val="es-ES_tradnl"/>
        </w:rPr>
      </w:pPr>
      <w:hyperlink r:id="rId4181" w:tooltip="PDF firmado BOE-B-2020-21304" w:history="1">
        <w:r w:rsidR="00F42DD9" w:rsidRPr="004F5E41">
          <w:rPr>
            <w:rStyle w:val="Hipervnculo"/>
            <w:rFonts w:ascii="Bookman Old Style" w:hAnsi="Bookman Old Style"/>
            <w:lang w:val="es-ES_tradnl"/>
          </w:rPr>
          <w:t>PDF (BOE-B-2020-21304 - 1 pág. - 178 KB)</w:t>
        </w:r>
      </w:hyperlink>
    </w:p>
    <w:p w14:paraId="405876CC" w14:textId="77777777" w:rsidR="00F42DD9" w:rsidRPr="004F5E41" w:rsidRDefault="002C6AE4" w:rsidP="004F5E41">
      <w:pPr>
        <w:jc w:val="both"/>
        <w:rPr>
          <w:rFonts w:ascii="Bookman Old Style" w:hAnsi="Bookman Old Style"/>
          <w:b/>
          <w:lang w:val="es-ES_tradnl"/>
        </w:rPr>
      </w:pPr>
      <w:r w:rsidRPr="004F5E41">
        <w:rPr>
          <w:rFonts w:ascii="Bookman Old Style" w:hAnsi="Bookman Old Style"/>
          <w:b/>
          <w:lang w:val="es-ES_tradnl"/>
        </w:rPr>
        <w:t>BOC</w:t>
      </w:r>
      <w:r w:rsidR="00F42DD9" w:rsidRPr="004F5E41">
        <w:rPr>
          <w:rFonts w:ascii="Bookman Old Style" w:hAnsi="Bookman Old Style"/>
          <w:b/>
          <w:lang w:val="es-ES_tradnl"/>
        </w:rPr>
        <w:t xml:space="preserve"> 10/07/2020</w:t>
      </w:r>
    </w:p>
    <w:p w14:paraId="1CD2387E" w14:textId="77777777"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7CDFF15" w14:textId="77777777"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4BFA324" w14:textId="77777777" w:rsidR="00F42DD9" w:rsidRPr="004F5E41" w:rsidRDefault="00293157" w:rsidP="004F5E41">
      <w:pPr>
        <w:jc w:val="both"/>
        <w:rPr>
          <w:rFonts w:ascii="Bookman Old Style" w:hAnsi="Bookman Old Style"/>
          <w:bCs/>
          <w:lang w:val="es-ES_tradnl"/>
        </w:rPr>
      </w:pPr>
      <w:hyperlink r:id="rId4182" w:tooltip="Ir a la disposición 2012/048/001" w:history="1">
        <w:r w:rsidR="00F42DD9" w:rsidRPr="004F5E41">
          <w:rPr>
            <w:rStyle w:val="Hipervnculo"/>
            <w:rFonts w:ascii="Bookman Old Style" w:hAnsi="Bookman Old Style"/>
            <w:bCs/>
            <w:lang w:val="es-ES_tradnl"/>
          </w:rPr>
          <w:t>2234</w:t>
        </w:r>
      </w:hyperlink>
      <w:r w:rsidR="00F42DD9" w:rsidRPr="004F5E41">
        <w:rPr>
          <w:rFonts w:ascii="Bookman Old Style" w:hAnsi="Bookman Old Style"/>
          <w:lang w:val="es-ES_tradnl"/>
        </w:rPr>
        <w:t> </w:t>
      </w:r>
      <w:hyperlink r:id="rId4183" w:history="1">
        <w:r w:rsidR="00F42DD9" w:rsidRPr="004F5E41">
          <w:rPr>
            <w:rStyle w:val="Hipervnculo"/>
            <w:rFonts w:ascii="Bookman Old Style" w:hAnsi="Bookman Old Style"/>
            <w:lang w:val="es-ES_tradnl"/>
          </w:rPr>
          <w:t>Secretaría General.- Resolución de 9 de julio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06E2861B" w14:textId="77777777" w:rsidR="00F42DD9" w:rsidRPr="004F5E41" w:rsidRDefault="00F42DD9"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293.15 Kb.</w:t>
      </w:r>
    </w:p>
    <w:p w14:paraId="3B3F6E1C" w14:textId="77777777" w:rsidR="00F42DD9" w:rsidRPr="004F5E41" w:rsidRDefault="00F42DD9" w:rsidP="004F5E41">
      <w:pPr>
        <w:jc w:val="both"/>
        <w:rPr>
          <w:rFonts w:ascii="Bookman Old Style" w:hAnsi="Bookman Old Style"/>
          <w:lang w:val="es-ES_tradnl"/>
        </w:rPr>
      </w:pPr>
      <w:r w:rsidRPr="004F5E41">
        <w:rPr>
          <w:rFonts w:ascii="Bookman Old Style" w:hAnsi="Bookman Old Style"/>
          <w:lang w:val="es-ES_tradnl"/>
        </w:rPr>
        <w:t>BOC-A-2020-139-2234. </w:t>
      </w:r>
      <w:hyperlink r:id="rId418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18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186" w:tooltip="Descargar en formato PDF" w:history="1">
        <w:r w:rsidRPr="004F5E41">
          <w:rPr>
            <w:rStyle w:val="Hipervnculo"/>
            <w:rFonts w:ascii="Bookman Old Style" w:hAnsi="Bookman Old Style"/>
            <w:lang w:val="es-ES_tradnl"/>
          </w:rPr>
          <w:t>Descargar</w:t>
        </w:r>
      </w:hyperlink>
    </w:p>
    <w:p w14:paraId="0B6FF9C6" w14:textId="77777777" w:rsidR="00656217" w:rsidRPr="004F5E41" w:rsidRDefault="00656217" w:rsidP="004F5E41">
      <w:pPr>
        <w:jc w:val="both"/>
        <w:rPr>
          <w:rFonts w:ascii="Bookman Old Style" w:hAnsi="Bookman Old Style"/>
          <w:b/>
          <w:lang w:val="es-ES_tradnl"/>
        </w:rPr>
      </w:pPr>
      <w:r w:rsidRPr="004F5E41">
        <w:rPr>
          <w:rFonts w:ascii="Bookman Old Style" w:hAnsi="Bookman Old Style"/>
          <w:b/>
          <w:lang w:val="es-ES_tradnl"/>
        </w:rPr>
        <w:t>BOE 09/07/2020</w:t>
      </w:r>
    </w:p>
    <w:p w14:paraId="61CDCCFC" w14:textId="77777777" w:rsidR="00656217" w:rsidRPr="004F5E41" w:rsidRDefault="0065621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F3DD842" w14:textId="77777777" w:rsidR="00656217" w:rsidRPr="004F5E41" w:rsidRDefault="00656217"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729E275A" w14:textId="77777777" w:rsidR="00656217" w:rsidRPr="004F5E41" w:rsidRDefault="00656217"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División Económica y Técnica (Cuerpo Nacional de Policía). Objeto: Adquisición de 10.500 unidades de mascarillas modelo FFP2 de protección frente a la exposición de COVID-19. Expediente: EMERGECOVID2/10.</w:t>
      </w:r>
    </w:p>
    <w:p w14:paraId="38589D8F" w14:textId="77777777" w:rsidR="00656217" w:rsidRPr="004F5E41" w:rsidRDefault="00293157" w:rsidP="004F5E41">
      <w:pPr>
        <w:jc w:val="both"/>
        <w:rPr>
          <w:rFonts w:ascii="Bookman Old Style" w:hAnsi="Bookman Old Style"/>
          <w:lang w:val="es-ES_tradnl"/>
        </w:rPr>
      </w:pPr>
      <w:hyperlink r:id="rId4187" w:tooltip="PDF firmado BOE-B-2020-21209" w:history="1">
        <w:r w:rsidR="00656217" w:rsidRPr="004F5E41">
          <w:rPr>
            <w:rStyle w:val="Hipervnculo"/>
            <w:rFonts w:ascii="Bookman Old Style" w:hAnsi="Bookman Old Style"/>
            <w:lang w:val="es-ES_tradnl"/>
          </w:rPr>
          <w:t>PDF (BOE-B-2020-21209 - 1 pág. - 178 KB)</w:t>
        </w:r>
      </w:hyperlink>
    </w:p>
    <w:p w14:paraId="3AA14626" w14:textId="77777777" w:rsidR="00656217" w:rsidRPr="004F5E41" w:rsidRDefault="00656217"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80CF96B" w14:textId="77777777" w:rsidR="00656217" w:rsidRPr="004F5E41" w:rsidRDefault="0065621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para la realización de ensayos para el aseguramiento de la calidad de los productos contratados (Covid-19). Expediente: Covid70.</w:t>
      </w:r>
    </w:p>
    <w:p w14:paraId="04C96101" w14:textId="77777777" w:rsidR="00656217" w:rsidRPr="004F5E41" w:rsidRDefault="00293157" w:rsidP="004F5E41">
      <w:pPr>
        <w:jc w:val="both"/>
        <w:rPr>
          <w:rFonts w:ascii="Bookman Old Style" w:hAnsi="Bookman Old Style"/>
          <w:lang w:val="es-ES_tradnl"/>
        </w:rPr>
      </w:pPr>
      <w:hyperlink r:id="rId4188" w:tooltip="PDF firmado BOE-B-2020-21222" w:history="1">
        <w:r w:rsidR="00656217" w:rsidRPr="004F5E41">
          <w:rPr>
            <w:rStyle w:val="Hipervnculo"/>
            <w:rFonts w:ascii="Bookman Old Style" w:hAnsi="Bookman Old Style"/>
            <w:lang w:val="es-ES_tradnl"/>
          </w:rPr>
          <w:t>PDF (BOE-B-2020-21222 - 2 págs. - 179 KB)</w:t>
        </w:r>
      </w:hyperlink>
    </w:p>
    <w:p w14:paraId="3C9B22C1"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BOE 08/07/2020</w:t>
      </w:r>
    </w:p>
    <w:p w14:paraId="26911337" w14:textId="77777777"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69AFB4D"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22A7760B" w14:textId="77777777"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0D6838E6" w14:textId="77777777" w:rsidR="00C62C60" w:rsidRPr="004F5E41" w:rsidRDefault="00C62C60" w:rsidP="004F5E41">
      <w:pPr>
        <w:jc w:val="both"/>
        <w:rPr>
          <w:rFonts w:ascii="Bookman Old Style" w:hAnsi="Bookman Old Style"/>
          <w:bCs/>
          <w:lang w:val="es-ES_tradnl"/>
        </w:rPr>
      </w:pPr>
      <w:r w:rsidRPr="004F5E41">
        <w:rPr>
          <w:rFonts w:ascii="Bookman Old Style" w:hAnsi="Bookman Old Style"/>
          <w:lang w:val="es-ES_tradnl"/>
        </w:rPr>
        <w:t>Real Decreto-ley 26/2020, de 7 de julio, de medidas de reactivación económica para hacer frente al impacto del COVID-19 en los ámbitos de transportes y vivienda.</w:t>
      </w:r>
    </w:p>
    <w:p w14:paraId="725B8C2B" w14:textId="77777777" w:rsidR="00C62C60" w:rsidRPr="004F5E41" w:rsidRDefault="00293157" w:rsidP="004F5E41">
      <w:pPr>
        <w:jc w:val="both"/>
        <w:rPr>
          <w:rFonts w:ascii="Bookman Old Style" w:hAnsi="Bookman Old Style"/>
          <w:bCs/>
          <w:lang w:val="en-US"/>
        </w:rPr>
      </w:pPr>
      <w:hyperlink r:id="rId4189" w:tooltip="PDF firmado BOE-A-2020-7432" w:history="1">
        <w:r w:rsidR="00C62C60" w:rsidRPr="004F5E41">
          <w:rPr>
            <w:rStyle w:val="Hipervnculo"/>
            <w:rFonts w:ascii="Bookman Old Style" w:hAnsi="Bookman Old Style"/>
            <w:lang w:val="en-US"/>
          </w:rPr>
          <w:t>PDF (BOE-A-2020-7432 - 52 </w:t>
        </w:r>
        <w:proofErr w:type="spellStart"/>
        <w:r w:rsidR="00C62C60" w:rsidRPr="004F5E41">
          <w:rPr>
            <w:rStyle w:val="Hipervnculo"/>
            <w:rFonts w:ascii="Bookman Old Style" w:hAnsi="Bookman Old Style"/>
            <w:lang w:val="en-US"/>
          </w:rPr>
          <w:t>págs</w:t>
        </w:r>
        <w:proofErr w:type="spellEnd"/>
        <w:r w:rsidR="00C62C60" w:rsidRPr="004F5E41">
          <w:rPr>
            <w:rStyle w:val="Hipervnculo"/>
            <w:rFonts w:ascii="Bookman Old Style" w:hAnsi="Bookman Old Style"/>
            <w:lang w:val="en-US"/>
          </w:rPr>
          <w:t>. - 855 KB)</w:t>
        </w:r>
      </w:hyperlink>
    </w:p>
    <w:p w14:paraId="3D1D4BCD"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TRIBUNAL CONSTITUCIONAL</w:t>
      </w:r>
    </w:p>
    <w:p w14:paraId="27F1CCD1" w14:textId="77777777"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Recursos de inconstitucionalidad</w:t>
      </w:r>
    </w:p>
    <w:p w14:paraId="024B437F" w14:textId="77777777" w:rsidR="00C62C60" w:rsidRPr="004F5E41" w:rsidRDefault="00C62C60" w:rsidP="004F5E41">
      <w:pPr>
        <w:jc w:val="both"/>
        <w:rPr>
          <w:rFonts w:ascii="Bookman Old Style" w:hAnsi="Bookman Old Style"/>
          <w:bCs/>
          <w:lang w:val="es-ES_tradnl"/>
        </w:rPr>
      </w:pPr>
      <w:r w:rsidRPr="004F5E41">
        <w:rPr>
          <w:rFonts w:ascii="Bookman Old Style" w:hAnsi="Bookman Old Style"/>
          <w:lang w:val="es-ES_tradnl"/>
        </w:rPr>
        <w:t>Recurso de inconstitucionalidad n.º 2295-2020, contra disposiciones adicional sexta y séptima, disposición transitoria segunda y disposición final primera del Real Decreto-ley 15/2020, de 21 de abril, de medidas urgentes complementarias para apoyar la economía y el empleo.</w:t>
      </w:r>
    </w:p>
    <w:p w14:paraId="1C692340" w14:textId="77777777" w:rsidR="00C62C60" w:rsidRPr="004F5E41" w:rsidRDefault="00293157" w:rsidP="004F5E41">
      <w:pPr>
        <w:jc w:val="both"/>
        <w:rPr>
          <w:rFonts w:ascii="Bookman Old Style" w:hAnsi="Bookman Old Style"/>
          <w:bCs/>
          <w:lang w:val="es-ES_tradnl"/>
        </w:rPr>
      </w:pPr>
      <w:hyperlink r:id="rId4190" w:tooltip="PDF firmado BOE-A-2020-7433" w:history="1">
        <w:r w:rsidR="00C62C60" w:rsidRPr="004F5E41">
          <w:rPr>
            <w:rStyle w:val="Hipervnculo"/>
            <w:rFonts w:ascii="Bookman Old Style" w:hAnsi="Bookman Old Style"/>
            <w:lang w:val="es-ES_tradnl"/>
          </w:rPr>
          <w:t>PDF (BOE-A-2020-7433 - 1 pág. - 208 KB)</w:t>
        </w:r>
      </w:hyperlink>
    </w:p>
    <w:p w14:paraId="087A0601"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4C44FDE0" w14:textId="77777777"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Bachillerato</w:t>
      </w:r>
    </w:p>
    <w:p w14:paraId="0DCC45FB" w14:textId="77777777" w:rsidR="00C62C60" w:rsidRPr="004F5E41" w:rsidRDefault="00C62C60" w:rsidP="004F5E41">
      <w:pPr>
        <w:jc w:val="both"/>
        <w:rPr>
          <w:rFonts w:ascii="Bookman Old Style" w:hAnsi="Bookman Old Style"/>
          <w:bCs/>
          <w:lang w:val="es-ES_tradnl"/>
        </w:rPr>
      </w:pPr>
      <w:r w:rsidRPr="004F5E41">
        <w:rPr>
          <w:rFonts w:ascii="Bookman Old Style" w:hAnsi="Bookman Old Style"/>
          <w:lang w:val="es-ES_tradnl"/>
        </w:rPr>
        <w:t xml:space="preserve">Resolución de 7 de julio de 2020, de la Subsecretaría, por la que se publica la Resolución de 5 de julio de 2020, conjunta de la Secretaría de Estado de Educación y la Secretaría General de Universidades, por la que se prevé la adaptación de las condiciones de realización de las pruebas para la evaluación de Bachillerato para el acceso a la Universidad a las necesidades y situación de los centros españoles situados en el exterior del territorio nacional, los </w:t>
      </w:r>
      <w:r w:rsidRPr="004F5E41">
        <w:rPr>
          <w:rFonts w:ascii="Bookman Old Style" w:hAnsi="Bookman Old Style"/>
          <w:lang w:val="es-ES_tradnl"/>
        </w:rPr>
        <w:lastRenderedPageBreak/>
        <w:t>programas educativos en el exterior, los programas internacionales, el alumnado procedente de sistemas educativos extranjeros y las enseñanzas a distancia, en el curso 2019-2020, derivadas tanto de la situación sanitaria ocasionada por la pandemia producida por el COVID-19, como de las medidas adoptadas para contenerla por las autoridades de sus respectivos países.</w:t>
      </w:r>
    </w:p>
    <w:p w14:paraId="70A56C39" w14:textId="77777777" w:rsidR="00C62C60" w:rsidRPr="004F5E41" w:rsidRDefault="00293157" w:rsidP="004F5E41">
      <w:pPr>
        <w:jc w:val="both"/>
        <w:rPr>
          <w:rFonts w:ascii="Bookman Old Style" w:hAnsi="Bookman Old Style"/>
          <w:bCs/>
          <w:lang w:val="en-US"/>
        </w:rPr>
      </w:pPr>
      <w:hyperlink r:id="rId4191" w:tooltip="PDF firmado BOE-A-2020-7436" w:history="1">
        <w:r w:rsidR="00C62C60" w:rsidRPr="004F5E41">
          <w:rPr>
            <w:rStyle w:val="Hipervnculo"/>
            <w:rFonts w:ascii="Bookman Old Style" w:hAnsi="Bookman Old Style"/>
            <w:lang w:val="en-US"/>
          </w:rPr>
          <w:t>PDF (BOE-A-2020-7436 - 3 </w:t>
        </w:r>
        <w:proofErr w:type="spellStart"/>
        <w:r w:rsidR="00C62C60" w:rsidRPr="004F5E41">
          <w:rPr>
            <w:rStyle w:val="Hipervnculo"/>
            <w:rFonts w:ascii="Bookman Old Style" w:hAnsi="Bookman Old Style"/>
            <w:lang w:val="en-US"/>
          </w:rPr>
          <w:t>págs</w:t>
        </w:r>
        <w:proofErr w:type="spellEnd"/>
        <w:r w:rsidR="00C62C60" w:rsidRPr="004F5E41">
          <w:rPr>
            <w:rStyle w:val="Hipervnculo"/>
            <w:rFonts w:ascii="Bookman Old Style" w:hAnsi="Bookman Old Style"/>
            <w:lang w:val="en-US"/>
          </w:rPr>
          <w:t>. - 235 KB)</w:t>
        </w:r>
      </w:hyperlink>
    </w:p>
    <w:p w14:paraId="1535AFD6"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COMUNIDAD AUTÓNOMA DE EXTREMADURA</w:t>
      </w:r>
    </w:p>
    <w:p w14:paraId="47A75239" w14:textId="77777777"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Subvenciones. Espectáculos públicos. Patrimonio histórico</w:t>
      </w:r>
    </w:p>
    <w:p w14:paraId="790A385C" w14:textId="77777777" w:rsidR="00C62C60" w:rsidRPr="004F5E41" w:rsidRDefault="00C62C60" w:rsidP="004F5E41">
      <w:pPr>
        <w:jc w:val="both"/>
        <w:rPr>
          <w:rFonts w:ascii="Bookman Old Style" w:hAnsi="Bookman Old Style"/>
          <w:bCs/>
          <w:lang w:val="es-ES_tradnl"/>
        </w:rPr>
      </w:pPr>
      <w:r w:rsidRPr="004F5E41">
        <w:rPr>
          <w:rFonts w:ascii="Bookman Old Style" w:hAnsi="Bookman Old Style"/>
          <w:lang w:val="es-ES_tradnl"/>
        </w:rPr>
        <w:t>Decreto-ley 9/2020, de 8 de mayo, por el que se aprueba una subvención para refuerzo del sistema de garantías de Extremadura, se establecen ayudas financieras a autónomos y empresas, y se adoptan medidas en materia de espectáculos públicos y actividades recreativas y de patrimonio histórico y cultural, para afrontar los efectos negativos del COVID-19.</w:t>
      </w:r>
    </w:p>
    <w:p w14:paraId="18211198" w14:textId="77777777" w:rsidR="00C62C60" w:rsidRPr="004F5E41" w:rsidRDefault="00293157" w:rsidP="004F5E41">
      <w:pPr>
        <w:jc w:val="both"/>
        <w:rPr>
          <w:rFonts w:ascii="Bookman Old Style" w:hAnsi="Bookman Old Style"/>
          <w:bCs/>
          <w:lang w:val="en-US"/>
        </w:rPr>
      </w:pPr>
      <w:hyperlink r:id="rId4192" w:tooltip="PDF firmado BOE-A-2020-7440" w:history="1">
        <w:r w:rsidR="00C62C60" w:rsidRPr="004F5E41">
          <w:rPr>
            <w:rStyle w:val="Hipervnculo"/>
            <w:rFonts w:ascii="Bookman Old Style" w:hAnsi="Bookman Old Style"/>
            <w:lang w:val="en-US"/>
          </w:rPr>
          <w:t>PDF (BOE-A-2020-7440 - 18 </w:t>
        </w:r>
        <w:proofErr w:type="spellStart"/>
        <w:r w:rsidR="00C62C60" w:rsidRPr="004F5E41">
          <w:rPr>
            <w:rStyle w:val="Hipervnculo"/>
            <w:rFonts w:ascii="Bookman Old Style" w:hAnsi="Bookman Old Style"/>
            <w:lang w:val="en-US"/>
          </w:rPr>
          <w:t>págs</w:t>
        </w:r>
        <w:proofErr w:type="spellEnd"/>
        <w:r w:rsidR="00C62C60" w:rsidRPr="004F5E41">
          <w:rPr>
            <w:rStyle w:val="Hipervnculo"/>
            <w:rFonts w:ascii="Bookman Old Style" w:hAnsi="Bookman Old Style"/>
            <w:lang w:val="en-US"/>
          </w:rPr>
          <w:t>. - 321 KB)</w:t>
        </w:r>
      </w:hyperlink>
    </w:p>
    <w:p w14:paraId="47ACA48C"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bCs/>
          <w:lang w:val="es-ES_tradnl"/>
        </w:rPr>
        <w:t>Ordenación del territorio</w:t>
      </w:r>
    </w:p>
    <w:p w14:paraId="45316EC5" w14:textId="77777777" w:rsidR="00C62C60" w:rsidRPr="004F5E41" w:rsidRDefault="00C62C60" w:rsidP="004F5E41">
      <w:pPr>
        <w:jc w:val="both"/>
        <w:rPr>
          <w:rFonts w:ascii="Bookman Old Style" w:hAnsi="Bookman Old Style"/>
          <w:lang w:val="es-ES_tradnl"/>
        </w:rPr>
      </w:pPr>
      <w:r w:rsidRPr="004F5E41">
        <w:rPr>
          <w:rFonts w:ascii="Bookman Old Style" w:hAnsi="Bookman Old Style"/>
          <w:lang w:val="es-ES_tradnl"/>
        </w:rPr>
        <w:t>Decreto-ley 10/2020, de 22 de mayo, de medidas urgentes para la reactivación económica en materia de edificación y ordenación del territorio destinadas a dinamizar el tejido económico y social de Extremadura, para afrontar los efectos negativos de la COVID-19.</w:t>
      </w:r>
    </w:p>
    <w:p w14:paraId="1473423A" w14:textId="77777777" w:rsidR="00C62C60" w:rsidRPr="004F5E41" w:rsidRDefault="00293157" w:rsidP="004F5E41">
      <w:pPr>
        <w:jc w:val="both"/>
        <w:rPr>
          <w:rFonts w:ascii="Bookman Old Style" w:hAnsi="Bookman Old Style"/>
          <w:lang w:val="en-US"/>
        </w:rPr>
      </w:pPr>
      <w:hyperlink r:id="rId4193" w:tooltip="PDF firmado BOE-A-2020-7441" w:history="1">
        <w:r w:rsidR="00C62C60" w:rsidRPr="004F5E41">
          <w:rPr>
            <w:rStyle w:val="Hipervnculo"/>
            <w:rFonts w:ascii="Bookman Old Style" w:hAnsi="Bookman Old Style"/>
            <w:lang w:val="en-US"/>
          </w:rPr>
          <w:t>PDF (BOE-A-2020-7441 - 14 </w:t>
        </w:r>
        <w:proofErr w:type="spellStart"/>
        <w:r w:rsidR="00C62C60" w:rsidRPr="004F5E41">
          <w:rPr>
            <w:rStyle w:val="Hipervnculo"/>
            <w:rFonts w:ascii="Bookman Old Style" w:hAnsi="Bookman Old Style"/>
            <w:lang w:val="en-US"/>
          </w:rPr>
          <w:t>págs</w:t>
        </w:r>
        <w:proofErr w:type="spellEnd"/>
        <w:r w:rsidR="00C62C60" w:rsidRPr="004F5E41">
          <w:rPr>
            <w:rStyle w:val="Hipervnculo"/>
            <w:rFonts w:ascii="Bookman Old Style" w:hAnsi="Bookman Old Style"/>
            <w:lang w:val="en-US"/>
          </w:rPr>
          <w:t>. - 302 KB)</w:t>
        </w:r>
      </w:hyperlink>
    </w:p>
    <w:p w14:paraId="24C06990"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bCs/>
          <w:lang w:val="es-ES_tradnl"/>
        </w:rPr>
        <w:t>Tributos</w:t>
      </w:r>
    </w:p>
    <w:p w14:paraId="049E7F86" w14:textId="77777777" w:rsidR="00C62C60" w:rsidRPr="004F5E41" w:rsidRDefault="00C62C60" w:rsidP="004F5E41">
      <w:pPr>
        <w:jc w:val="both"/>
        <w:rPr>
          <w:rFonts w:ascii="Bookman Old Style" w:hAnsi="Bookman Old Style"/>
          <w:lang w:val="es-ES_tradnl"/>
        </w:rPr>
      </w:pPr>
      <w:r w:rsidRPr="004F5E41">
        <w:rPr>
          <w:rFonts w:ascii="Bookman Old Style" w:hAnsi="Bookman Old Style"/>
          <w:lang w:val="es-ES_tradnl"/>
        </w:rPr>
        <w:t>Decreto-ley 11/2020, de 29 de mayo, de medidas urgentes complementarias en materia tributaria para responder al impacto económico del COVID-19 en la Comunidad Autónoma de Extremadura y otras medidas adicionales.</w:t>
      </w:r>
    </w:p>
    <w:p w14:paraId="4F8EF2B9" w14:textId="77777777" w:rsidR="00C62C60" w:rsidRPr="004F5E41" w:rsidRDefault="00293157" w:rsidP="004F5E41">
      <w:pPr>
        <w:jc w:val="both"/>
        <w:rPr>
          <w:rFonts w:ascii="Bookman Old Style" w:hAnsi="Bookman Old Style"/>
          <w:lang w:val="en-US"/>
        </w:rPr>
      </w:pPr>
      <w:hyperlink r:id="rId4194" w:tooltip="PDF firmado BOE-A-2020-7442" w:history="1">
        <w:r w:rsidR="00C62C60" w:rsidRPr="004F5E41">
          <w:rPr>
            <w:rStyle w:val="Hipervnculo"/>
            <w:rFonts w:ascii="Bookman Old Style" w:hAnsi="Bookman Old Style"/>
            <w:lang w:val="en-US"/>
          </w:rPr>
          <w:t>PDF (BOE-A-2020-7442 - 16 </w:t>
        </w:r>
        <w:proofErr w:type="spellStart"/>
        <w:r w:rsidR="00C62C60" w:rsidRPr="004F5E41">
          <w:rPr>
            <w:rStyle w:val="Hipervnculo"/>
            <w:rFonts w:ascii="Bookman Old Style" w:hAnsi="Bookman Old Style"/>
            <w:lang w:val="en-US"/>
          </w:rPr>
          <w:t>págs</w:t>
        </w:r>
        <w:proofErr w:type="spellEnd"/>
        <w:r w:rsidR="00C62C60" w:rsidRPr="004F5E41">
          <w:rPr>
            <w:rStyle w:val="Hipervnculo"/>
            <w:rFonts w:ascii="Bookman Old Style" w:hAnsi="Bookman Old Style"/>
            <w:lang w:val="en-US"/>
          </w:rPr>
          <w:t>. - 307 KB)</w:t>
        </w:r>
      </w:hyperlink>
    </w:p>
    <w:p w14:paraId="3A028224" w14:textId="77777777"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D477E3E"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0AC2B7DD" w14:textId="77777777" w:rsidR="00C62C60" w:rsidRPr="004F5E41" w:rsidRDefault="00C62C6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mascarillas desechables 3 capas de protección frente a la exposición al COVID-19. Expediente: EMERGECOVID2/09.</w:t>
      </w:r>
    </w:p>
    <w:p w14:paraId="6B145A9F" w14:textId="77777777" w:rsidR="00C62C60" w:rsidRPr="004F5E41" w:rsidRDefault="00293157" w:rsidP="004F5E41">
      <w:pPr>
        <w:jc w:val="both"/>
        <w:rPr>
          <w:rFonts w:ascii="Bookman Old Style" w:hAnsi="Bookman Old Style"/>
          <w:lang w:val="es-ES_tradnl"/>
        </w:rPr>
      </w:pPr>
      <w:hyperlink r:id="rId4195" w:tooltip="PDF firmado BOE-B-2020-21041" w:history="1">
        <w:r w:rsidR="00C62C60" w:rsidRPr="004F5E41">
          <w:rPr>
            <w:rStyle w:val="Hipervnculo"/>
            <w:rFonts w:ascii="Bookman Old Style" w:hAnsi="Bookman Old Style"/>
            <w:lang w:val="es-ES_tradnl"/>
          </w:rPr>
          <w:t>PDF (BOE-B-2020-21041 - 1 pág. - 178 KB)</w:t>
        </w:r>
      </w:hyperlink>
    </w:p>
    <w:p w14:paraId="06E56E97" w14:textId="77777777" w:rsidR="00D02217" w:rsidRPr="004F5E41" w:rsidRDefault="00D02217" w:rsidP="004F5E41">
      <w:pPr>
        <w:jc w:val="both"/>
        <w:rPr>
          <w:rFonts w:ascii="Bookman Old Style" w:hAnsi="Bookman Old Style"/>
          <w:b/>
          <w:lang w:val="es-ES_tradnl"/>
        </w:rPr>
      </w:pPr>
      <w:r w:rsidRPr="004F5E41">
        <w:rPr>
          <w:rFonts w:ascii="Bookman Old Style" w:hAnsi="Bookman Old Style"/>
          <w:b/>
          <w:lang w:val="es-ES_tradnl"/>
        </w:rPr>
        <w:t>BOE 07/07/2020</w:t>
      </w:r>
    </w:p>
    <w:p w14:paraId="2AD04ED4" w14:textId="77777777"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46CE8CB" w14:textId="77777777"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Deporte</w:t>
      </w:r>
    </w:p>
    <w:p w14:paraId="312B7C0E" w14:textId="77777777" w:rsidR="00D02217" w:rsidRPr="004F5E41" w:rsidRDefault="00D02217" w:rsidP="004F5E41">
      <w:pPr>
        <w:jc w:val="both"/>
        <w:rPr>
          <w:rFonts w:ascii="Bookman Old Style" w:hAnsi="Bookman Old Style"/>
          <w:bCs/>
          <w:lang w:val="es-ES_tradnl"/>
        </w:rPr>
      </w:pPr>
      <w:r w:rsidRPr="004F5E41">
        <w:rPr>
          <w:rFonts w:ascii="Bookman Old Style" w:hAnsi="Bookman Old Style"/>
          <w:lang w:val="es-ES_tradnl"/>
        </w:rPr>
        <w:lastRenderedPageBreak/>
        <w:t>Decreto-ley 20/2020, de 26 de mayo, por el que se adoptan varias medidas en materia de deportes como consecuencia del estado de alarma decretado por razón del COVID-19.</w:t>
      </w:r>
    </w:p>
    <w:p w14:paraId="6C42E36D" w14:textId="77777777" w:rsidR="00D02217" w:rsidRPr="004F5E41" w:rsidRDefault="00293157" w:rsidP="004F5E41">
      <w:pPr>
        <w:jc w:val="both"/>
        <w:rPr>
          <w:rFonts w:ascii="Bookman Old Style" w:hAnsi="Bookman Old Style"/>
          <w:bCs/>
          <w:lang w:val="en-US"/>
        </w:rPr>
      </w:pPr>
      <w:hyperlink r:id="rId4196" w:tooltip="PDF firmado BOE-A-2020-7384" w:history="1">
        <w:r w:rsidR="00D02217" w:rsidRPr="004F5E41">
          <w:rPr>
            <w:rStyle w:val="Hipervnculo"/>
            <w:rFonts w:ascii="Bookman Old Style" w:hAnsi="Bookman Old Style"/>
            <w:lang w:val="en-US"/>
          </w:rPr>
          <w:t>PDF (BOE-A-2020-7384 - 4 </w:t>
        </w:r>
        <w:proofErr w:type="spellStart"/>
        <w:r w:rsidR="00D02217" w:rsidRPr="004F5E41">
          <w:rPr>
            <w:rStyle w:val="Hipervnculo"/>
            <w:rFonts w:ascii="Bookman Old Style" w:hAnsi="Bookman Old Style"/>
            <w:lang w:val="en-US"/>
          </w:rPr>
          <w:t>págs</w:t>
        </w:r>
        <w:proofErr w:type="spellEnd"/>
        <w:r w:rsidR="00D02217" w:rsidRPr="004F5E41">
          <w:rPr>
            <w:rStyle w:val="Hipervnculo"/>
            <w:rFonts w:ascii="Bookman Old Style" w:hAnsi="Bookman Old Style"/>
            <w:lang w:val="en-US"/>
          </w:rPr>
          <w:t>. - 242 KB)</w:t>
        </w:r>
      </w:hyperlink>
    </w:p>
    <w:p w14:paraId="5D1BAB3B" w14:textId="77777777"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984E029" w14:textId="77777777" w:rsidR="00D02217" w:rsidRPr="004F5E41" w:rsidRDefault="00D02217"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499843AF"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 xml:space="preserve">Anuncio de licitación de: </w:t>
      </w:r>
      <w:proofErr w:type="gramStart"/>
      <w:r w:rsidRPr="004F5E41">
        <w:rPr>
          <w:rFonts w:ascii="Bookman Old Style" w:hAnsi="Bookman Old Style"/>
          <w:lang w:val="es-ES_tradnl"/>
        </w:rPr>
        <w:t>Director</w:t>
      </w:r>
      <w:proofErr w:type="gramEnd"/>
      <w:r w:rsidRPr="004F5E41">
        <w:rPr>
          <w:rFonts w:ascii="Bookman Old Style" w:hAnsi="Bookman Old Style"/>
          <w:lang w:val="es-ES_tradnl"/>
        </w:rPr>
        <w:t xml:space="preserve"> de Gestión Económica de la Jefatura de Apoyo Logístico de la Armada. Objeto: Adquisición de EPI´S para personal de la Armada. Expediente: 470/2020.</w:t>
      </w:r>
    </w:p>
    <w:p w14:paraId="716972A7" w14:textId="77777777" w:rsidR="00D02217" w:rsidRPr="004F5E41" w:rsidRDefault="00293157" w:rsidP="004F5E41">
      <w:pPr>
        <w:jc w:val="both"/>
        <w:rPr>
          <w:rFonts w:ascii="Bookman Old Style" w:hAnsi="Bookman Old Style"/>
          <w:lang w:val="es-ES_tradnl"/>
        </w:rPr>
      </w:pPr>
      <w:hyperlink r:id="rId4197" w:tooltip="PDF firmado BOE-B-2020-20836" w:history="1">
        <w:r w:rsidR="00D02217" w:rsidRPr="004F5E41">
          <w:rPr>
            <w:rStyle w:val="Hipervnculo"/>
            <w:rFonts w:ascii="Bookman Old Style" w:hAnsi="Bookman Old Style"/>
            <w:lang w:val="es-ES_tradnl"/>
          </w:rPr>
          <w:t>PDF (BOE-B-2020-20836 - 2 págs. - 185 KB)</w:t>
        </w:r>
      </w:hyperlink>
    </w:p>
    <w:p w14:paraId="756067F3" w14:textId="77777777" w:rsidR="00D02217" w:rsidRPr="004F5E41" w:rsidRDefault="00D02217"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0E80DC14"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vuelo chárter para el traslado de material desde Zhengzhou a Madrid. Expediente: Covid69.</w:t>
      </w:r>
    </w:p>
    <w:p w14:paraId="0087960E" w14:textId="77777777" w:rsidR="00D02217" w:rsidRPr="004F5E41" w:rsidRDefault="00293157" w:rsidP="004F5E41">
      <w:pPr>
        <w:jc w:val="both"/>
        <w:rPr>
          <w:rFonts w:ascii="Bookman Old Style" w:hAnsi="Bookman Old Style"/>
          <w:lang w:val="es-ES_tradnl"/>
        </w:rPr>
      </w:pPr>
      <w:hyperlink r:id="rId4198" w:tooltip="PDF firmado BOE-B-2020-20870" w:history="1">
        <w:r w:rsidR="00D02217" w:rsidRPr="004F5E41">
          <w:rPr>
            <w:rStyle w:val="Hipervnculo"/>
            <w:rFonts w:ascii="Bookman Old Style" w:hAnsi="Bookman Old Style"/>
            <w:lang w:val="es-ES_tradnl"/>
          </w:rPr>
          <w:t>PDF (BOE-B-2020-20870 - 2 págs. - 183 KB)</w:t>
        </w:r>
      </w:hyperlink>
    </w:p>
    <w:p w14:paraId="6C943FB2"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vuelo chárter para el traslado de material desde Zhengzhou a Madrid. Expediente: Covid69.</w:t>
      </w:r>
    </w:p>
    <w:p w14:paraId="0E5C7ABE" w14:textId="77777777" w:rsidR="00D02217" w:rsidRPr="004F5E41" w:rsidRDefault="00293157" w:rsidP="004F5E41">
      <w:pPr>
        <w:jc w:val="both"/>
        <w:rPr>
          <w:rFonts w:ascii="Bookman Old Style" w:hAnsi="Bookman Old Style"/>
          <w:lang w:val="es-ES_tradnl"/>
        </w:rPr>
      </w:pPr>
      <w:hyperlink r:id="rId4199" w:tooltip="PDF firmado BOE-B-2020-20871" w:history="1">
        <w:r w:rsidR="00D02217" w:rsidRPr="004F5E41">
          <w:rPr>
            <w:rStyle w:val="Hipervnculo"/>
            <w:rFonts w:ascii="Bookman Old Style" w:hAnsi="Bookman Old Style"/>
            <w:lang w:val="es-ES_tradnl"/>
          </w:rPr>
          <w:t>PDF (BOE-B-2020-20871 - 2 págs. - 183 KB)</w:t>
        </w:r>
      </w:hyperlink>
    </w:p>
    <w:p w14:paraId="0CDD7968"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Adquisición de 25 dispositivos de ventilación mecánica. Expediente: Covid71.</w:t>
      </w:r>
    </w:p>
    <w:p w14:paraId="27874EF8" w14:textId="77777777" w:rsidR="00D02217" w:rsidRPr="004F5E41" w:rsidRDefault="00293157" w:rsidP="004F5E41">
      <w:pPr>
        <w:jc w:val="both"/>
        <w:rPr>
          <w:rFonts w:ascii="Bookman Old Style" w:hAnsi="Bookman Old Style"/>
          <w:lang w:val="es-ES_tradnl"/>
        </w:rPr>
      </w:pPr>
      <w:hyperlink r:id="rId4200" w:tooltip="PDF firmado BOE-B-2020-20873" w:history="1">
        <w:r w:rsidR="00D02217" w:rsidRPr="004F5E41">
          <w:rPr>
            <w:rStyle w:val="Hipervnculo"/>
            <w:rFonts w:ascii="Bookman Old Style" w:hAnsi="Bookman Old Style"/>
            <w:lang w:val="es-ES_tradnl"/>
          </w:rPr>
          <w:t>PDF (BOE-B-2020-20873 - 2 págs. - 181 KB)</w:t>
        </w:r>
      </w:hyperlink>
    </w:p>
    <w:p w14:paraId="0CED3ED0" w14:textId="77777777" w:rsidR="00D02217" w:rsidRPr="004F5E41" w:rsidRDefault="00D02217" w:rsidP="004F5E41">
      <w:pPr>
        <w:jc w:val="both"/>
        <w:rPr>
          <w:rFonts w:ascii="Bookman Old Style" w:hAnsi="Bookman Old Style"/>
          <w:b/>
          <w:lang w:val="es-ES_tradnl"/>
        </w:rPr>
      </w:pPr>
      <w:r w:rsidRPr="004F5E41">
        <w:rPr>
          <w:rFonts w:ascii="Bookman Old Style" w:hAnsi="Bookman Old Style"/>
          <w:b/>
          <w:lang w:val="es-ES_tradnl"/>
        </w:rPr>
        <w:t>BOC 07/07/2020</w:t>
      </w:r>
    </w:p>
    <w:p w14:paraId="048F6651" w14:textId="77777777"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C54E01C" w14:textId="77777777"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2F264BDE" w14:textId="77777777" w:rsidR="00D02217" w:rsidRPr="004F5E41" w:rsidRDefault="00293157" w:rsidP="004F5E41">
      <w:pPr>
        <w:jc w:val="both"/>
        <w:rPr>
          <w:rFonts w:ascii="Bookman Old Style" w:hAnsi="Bookman Old Style"/>
          <w:bCs/>
          <w:lang w:val="es-ES_tradnl"/>
        </w:rPr>
      </w:pPr>
      <w:hyperlink r:id="rId4201" w:tooltip="Ir a la disposición 2012/048/001" w:history="1">
        <w:r w:rsidR="00D02217" w:rsidRPr="004F5E41">
          <w:rPr>
            <w:rStyle w:val="Hipervnculo"/>
            <w:rFonts w:ascii="Bookman Old Style" w:hAnsi="Bookman Old Style"/>
            <w:bCs/>
            <w:lang w:val="es-ES_tradnl"/>
          </w:rPr>
          <w:t>2161</w:t>
        </w:r>
      </w:hyperlink>
      <w:r w:rsidR="00D02217" w:rsidRPr="004F5E41">
        <w:rPr>
          <w:rFonts w:ascii="Bookman Old Style" w:hAnsi="Bookman Old Style"/>
          <w:lang w:val="es-ES_tradnl"/>
        </w:rPr>
        <w:t> </w:t>
      </w:r>
      <w:hyperlink r:id="rId4202" w:history="1">
        <w:r w:rsidR="00D02217" w:rsidRPr="004F5E41">
          <w:rPr>
            <w:rStyle w:val="Hipervnculo"/>
            <w:rFonts w:ascii="Bookman Old Style" w:hAnsi="Bookman Old Style"/>
            <w:lang w:val="es-ES_tradnl"/>
          </w:rPr>
          <w:t xml:space="preserve">Dirección General de Derechos Sociales e </w:t>
        </w:r>
        <w:proofErr w:type="gramStart"/>
        <w:r w:rsidR="00D02217" w:rsidRPr="004F5E41">
          <w:rPr>
            <w:rStyle w:val="Hipervnculo"/>
            <w:rFonts w:ascii="Bookman Old Style" w:hAnsi="Bookman Old Style"/>
            <w:lang w:val="es-ES_tradnl"/>
          </w:rPr>
          <w:t>Inmigración.-</w:t>
        </w:r>
        <w:proofErr w:type="gramEnd"/>
        <w:r w:rsidR="00D02217" w:rsidRPr="004F5E41">
          <w:rPr>
            <w:rStyle w:val="Hipervnculo"/>
            <w:rFonts w:ascii="Bookman Old Style" w:hAnsi="Bookman Old Style"/>
            <w:lang w:val="es-ES_tradnl"/>
          </w:rPr>
          <w:t xml:space="preserve"> Resolución de 19 de junio de 2020, por la que se acuerda la prestación económica, denominada Ingreso Canario de Emergencia, a las personas interesadas que constan en el anexo.</w:t>
        </w:r>
      </w:hyperlink>
    </w:p>
    <w:p w14:paraId="6B39583D"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132 páginas. Formato de archivo en PDF/Adobe Acrobat. Tamaño: 1.64 Mb.</w:t>
      </w:r>
    </w:p>
    <w:p w14:paraId="11FB1F23" w14:textId="77777777" w:rsidR="00D02217" w:rsidRPr="004F5E41" w:rsidRDefault="00D02217" w:rsidP="004F5E41">
      <w:pPr>
        <w:jc w:val="both"/>
        <w:rPr>
          <w:rFonts w:ascii="Bookman Old Style" w:hAnsi="Bookman Old Style"/>
        </w:rPr>
      </w:pPr>
      <w:r w:rsidRPr="004F5E41">
        <w:rPr>
          <w:rFonts w:ascii="Bookman Old Style" w:hAnsi="Bookman Old Style"/>
          <w:lang w:val="es-ES_tradnl"/>
        </w:rPr>
        <w:t>BOC-A-2020-136-2161. </w:t>
      </w:r>
      <w:hyperlink r:id="rId420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20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205" w:tooltip="Descargar en formato PDF" w:history="1">
        <w:r w:rsidRPr="004F5E41">
          <w:rPr>
            <w:rStyle w:val="Hipervnculo"/>
            <w:rFonts w:ascii="Bookman Old Style" w:hAnsi="Bookman Old Style"/>
            <w:lang w:val="es-ES_tradnl"/>
          </w:rPr>
          <w:t>Descargar</w:t>
        </w:r>
      </w:hyperlink>
    </w:p>
    <w:p w14:paraId="69E648AB" w14:textId="77777777" w:rsidR="00D02217" w:rsidRPr="004F5E41" w:rsidRDefault="00293157" w:rsidP="004F5E41">
      <w:pPr>
        <w:jc w:val="both"/>
        <w:rPr>
          <w:rFonts w:ascii="Bookman Old Style" w:hAnsi="Bookman Old Style"/>
          <w:lang w:val="es-ES_tradnl"/>
        </w:rPr>
      </w:pPr>
      <w:hyperlink r:id="rId4206" w:tooltip="Ir a la disposición 2012/048/001" w:history="1">
        <w:r w:rsidR="00D02217" w:rsidRPr="004F5E41">
          <w:rPr>
            <w:rStyle w:val="Hipervnculo"/>
            <w:rFonts w:ascii="Bookman Old Style" w:hAnsi="Bookman Old Style"/>
            <w:bCs/>
            <w:lang w:val="es-ES_tradnl"/>
          </w:rPr>
          <w:t>2162</w:t>
        </w:r>
      </w:hyperlink>
      <w:r w:rsidR="00D02217" w:rsidRPr="004F5E41">
        <w:rPr>
          <w:rFonts w:ascii="Bookman Old Style" w:hAnsi="Bookman Old Style"/>
          <w:lang w:val="es-ES_tradnl"/>
        </w:rPr>
        <w:t> </w:t>
      </w:r>
      <w:hyperlink r:id="rId4207" w:history="1">
        <w:r w:rsidR="00D02217" w:rsidRPr="004F5E41">
          <w:rPr>
            <w:rStyle w:val="Hipervnculo"/>
            <w:rFonts w:ascii="Bookman Old Style" w:hAnsi="Bookman Old Style"/>
            <w:lang w:val="es-ES_tradnl"/>
          </w:rPr>
          <w:t xml:space="preserve">Dirección General de Derechos Sociales e </w:t>
        </w:r>
        <w:proofErr w:type="gramStart"/>
        <w:r w:rsidR="00D02217" w:rsidRPr="004F5E41">
          <w:rPr>
            <w:rStyle w:val="Hipervnculo"/>
            <w:rFonts w:ascii="Bookman Old Style" w:hAnsi="Bookman Old Style"/>
            <w:lang w:val="es-ES_tradnl"/>
          </w:rPr>
          <w:t>Inmigración.-</w:t>
        </w:r>
        <w:proofErr w:type="gramEnd"/>
        <w:r w:rsidR="00D02217" w:rsidRPr="004F5E41">
          <w:rPr>
            <w:rStyle w:val="Hipervnculo"/>
            <w:rFonts w:ascii="Bookman Old Style" w:hAnsi="Bookman Old Style"/>
            <w:lang w:val="es-ES_tradnl"/>
          </w:rPr>
          <w:t xml:space="preserve"> Resolución de 19 de junio de 2020, por la que se acuerda denegar la prestación económica, </w:t>
        </w:r>
        <w:r w:rsidR="00D02217" w:rsidRPr="004F5E41">
          <w:rPr>
            <w:rStyle w:val="Hipervnculo"/>
            <w:rFonts w:ascii="Bookman Old Style" w:hAnsi="Bookman Old Style"/>
            <w:lang w:val="es-ES_tradnl"/>
          </w:rPr>
          <w:lastRenderedPageBreak/>
          <w:t>denominada Ingreso Canario de Emergencia, a las personas interesadas que constan en el anexo.</w:t>
        </w:r>
      </w:hyperlink>
    </w:p>
    <w:p w14:paraId="427EC8D9"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75 páginas. Formato de archivo en PDF/Adobe Acrobat. Tamaño: 2.25 Mb.</w:t>
      </w:r>
    </w:p>
    <w:p w14:paraId="14EC08EC"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BOC-A-2020-136-2162. </w:t>
      </w:r>
      <w:hyperlink r:id="rId420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20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210" w:tooltip="Descargar en formato PDF" w:history="1">
        <w:r w:rsidRPr="004F5E41">
          <w:rPr>
            <w:rStyle w:val="Hipervnculo"/>
            <w:rFonts w:ascii="Bookman Old Style" w:hAnsi="Bookman Old Style"/>
            <w:lang w:val="es-ES_tradnl"/>
          </w:rPr>
          <w:t>Descargar</w:t>
        </w:r>
      </w:hyperlink>
    </w:p>
    <w:p w14:paraId="3E1F0247" w14:textId="77777777"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46A72EA4" w14:textId="77777777" w:rsidR="00D02217" w:rsidRPr="004F5E41" w:rsidRDefault="00293157" w:rsidP="004F5E41">
      <w:pPr>
        <w:jc w:val="both"/>
        <w:rPr>
          <w:rFonts w:ascii="Bookman Old Style" w:hAnsi="Bookman Old Style"/>
          <w:bCs/>
          <w:lang w:val="es-ES_tradnl"/>
        </w:rPr>
      </w:pPr>
      <w:hyperlink r:id="rId4211" w:tooltip="Ir a la disposición 2012/048/001" w:history="1">
        <w:r w:rsidR="00D02217" w:rsidRPr="004F5E41">
          <w:rPr>
            <w:rStyle w:val="Hipervnculo"/>
            <w:rFonts w:ascii="Bookman Old Style" w:hAnsi="Bookman Old Style"/>
            <w:bCs/>
            <w:lang w:val="es-ES_tradnl"/>
          </w:rPr>
          <w:t>2163</w:t>
        </w:r>
      </w:hyperlink>
      <w:r w:rsidR="00D02217" w:rsidRPr="004F5E41">
        <w:rPr>
          <w:rFonts w:ascii="Bookman Old Style" w:hAnsi="Bookman Old Style"/>
          <w:lang w:val="es-ES_tradnl"/>
        </w:rPr>
        <w:t> </w:t>
      </w:r>
      <w:hyperlink r:id="rId4212" w:history="1">
        <w:r w:rsidR="00D02217" w:rsidRPr="004F5E41">
          <w:rPr>
            <w:rStyle w:val="Hipervnculo"/>
            <w:rFonts w:ascii="Bookman Old Style" w:hAnsi="Bookman Old Style"/>
            <w:lang w:val="es-ES_tradnl"/>
          </w:rPr>
          <w:t xml:space="preserve">Instituto Canario de la </w:t>
        </w:r>
        <w:proofErr w:type="gramStart"/>
        <w:r w:rsidR="00D02217" w:rsidRPr="004F5E41">
          <w:rPr>
            <w:rStyle w:val="Hipervnculo"/>
            <w:rFonts w:ascii="Bookman Old Style" w:hAnsi="Bookman Old Style"/>
            <w:lang w:val="es-ES_tradnl"/>
          </w:rPr>
          <w:t>Vivienda.-</w:t>
        </w:r>
        <w:proofErr w:type="gramEnd"/>
        <w:r w:rsidR="00D02217" w:rsidRPr="004F5E41">
          <w:rPr>
            <w:rStyle w:val="Hipervnculo"/>
            <w:rFonts w:ascii="Bookman Old Style" w:hAnsi="Bookman Old Style"/>
            <w:lang w:val="es-ES_tradnl"/>
          </w:rPr>
          <w:t xml:space="preserve"> Resolución de 26 de junio de 2020, del Presidente, por la que se incrementa el crédito destinado al programa de ayudas para contribuir a minimizar el impacto económico y social del COVID-19 en los alquileres de vivienda habitual, cuyo plazo de presentación de solicitudes se inició mediante Resolución de 3 de mayo de 2020.</w:t>
        </w:r>
      </w:hyperlink>
    </w:p>
    <w:p w14:paraId="16B5230C"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268.99 Kb.</w:t>
      </w:r>
    </w:p>
    <w:p w14:paraId="3E0E3231"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BOC-A-2020-136-2163. </w:t>
      </w:r>
      <w:hyperlink r:id="rId421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21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215" w:tooltip="Descargar en formato PDF" w:history="1">
        <w:r w:rsidRPr="004F5E41">
          <w:rPr>
            <w:rStyle w:val="Hipervnculo"/>
            <w:rFonts w:ascii="Bookman Old Style" w:hAnsi="Bookman Old Style"/>
            <w:lang w:val="es-ES_tradnl"/>
          </w:rPr>
          <w:t>Descargar</w:t>
        </w:r>
      </w:hyperlink>
    </w:p>
    <w:p w14:paraId="41A8496F"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BOE 06/07/2020</w:t>
      </w:r>
    </w:p>
    <w:p w14:paraId="7015F3AC"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5321136"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CCB04AE"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537F6CAA" w14:textId="77777777" w:rsidR="00E33BA1" w:rsidRPr="004F5E41" w:rsidRDefault="00E33BA1" w:rsidP="004F5E41">
      <w:pPr>
        <w:jc w:val="both"/>
        <w:rPr>
          <w:rFonts w:ascii="Bookman Old Style" w:hAnsi="Bookman Old Style"/>
          <w:bCs/>
          <w:lang w:val="es-ES_tradnl"/>
        </w:rPr>
      </w:pPr>
      <w:r w:rsidRPr="004F5E41">
        <w:rPr>
          <w:rFonts w:ascii="Bookman Old Style" w:hAnsi="Bookman Old Style"/>
          <w:lang w:val="es-ES_tradnl"/>
        </w:rPr>
        <w:t>Real Decreto-ley 25/2020, de 3 de julio, de medidas urgentes para apoyar la reactivación económica y el empleo.</w:t>
      </w:r>
    </w:p>
    <w:p w14:paraId="5A788D59" w14:textId="77777777" w:rsidR="00E33BA1" w:rsidRPr="004F5E41" w:rsidRDefault="00293157" w:rsidP="004F5E41">
      <w:pPr>
        <w:jc w:val="both"/>
        <w:rPr>
          <w:rFonts w:ascii="Bookman Old Style" w:hAnsi="Bookman Old Style"/>
          <w:b/>
          <w:bCs/>
          <w:lang w:val="en-US"/>
        </w:rPr>
      </w:pPr>
      <w:hyperlink r:id="rId4216" w:tooltip="PDF firmado BOE-A-2020-7311" w:history="1">
        <w:r w:rsidR="00E33BA1" w:rsidRPr="004F5E41">
          <w:rPr>
            <w:rStyle w:val="Hipervnculo"/>
            <w:rFonts w:ascii="Bookman Old Style" w:hAnsi="Bookman Old Style"/>
            <w:lang w:val="en-US"/>
          </w:rPr>
          <w:t>PDF (BOE-A-2020-7311 - 59 </w:t>
        </w:r>
        <w:proofErr w:type="spellStart"/>
        <w:r w:rsidR="00E33BA1" w:rsidRPr="004F5E41">
          <w:rPr>
            <w:rStyle w:val="Hipervnculo"/>
            <w:rFonts w:ascii="Bookman Old Style" w:hAnsi="Bookman Old Style"/>
            <w:lang w:val="en-US"/>
          </w:rPr>
          <w:t>págs</w:t>
        </w:r>
        <w:proofErr w:type="spellEnd"/>
        <w:r w:rsidR="00E33BA1" w:rsidRPr="004F5E41">
          <w:rPr>
            <w:rStyle w:val="Hipervnculo"/>
            <w:rFonts w:ascii="Bookman Old Style" w:hAnsi="Bookman Old Style"/>
            <w:lang w:val="en-US"/>
          </w:rPr>
          <w:t>. - 1.119 KB)</w:t>
        </w:r>
      </w:hyperlink>
    </w:p>
    <w:p w14:paraId="5DD37622"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BOC 06/07/2020</w:t>
      </w:r>
    </w:p>
    <w:p w14:paraId="1467D849"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EE12B81" w14:textId="77777777" w:rsidR="00E33BA1" w:rsidRPr="004F5E41" w:rsidRDefault="00E33BA1" w:rsidP="004F5E41">
      <w:pPr>
        <w:jc w:val="both"/>
        <w:rPr>
          <w:rFonts w:ascii="Bookman Old Style" w:hAnsi="Bookman Old Style"/>
          <w:bCs/>
          <w:lang w:val="es-ES_tradnl"/>
        </w:rPr>
      </w:pPr>
      <w:r w:rsidRPr="004F5E41">
        <w:rPr>
          <w:rFonts w:ascii="Bookman Old Style" w:hAnsi="Bookman Old Style"/>
          <w:bCs/>
          <w:lang w:val="es-ES_tradnl"/>
        </w:rPr>
        <w:t>Consejería de Derechos Sociales, Igualdad, Diversidad y Juventud</w:t>
      </w:r>
    </w:p>
    <w:p w14:paraId="4F4EDC8A" w14:textId="77777777" w:rsidR="00E33BA1" w:rsidRPr="004F5E41" w:rsidRDefault="00293157" w:rsidP="004F5E41">
      <w:pPr>
        <w:jc w:val="both"/>
        <w:rPr>
          <w:rFonts w:ascii="Bookman Old Style" w:hAnsi="Bookman Old Style"/>
          <w:bCs/>
          <w:lang w:val="es-ES_tradnl"/>
        </w:rPr>
      </w:pPr>
      <w:hyperlink r:id="rId4217" w:tooltip="Ir a la disposición 2012/048/001" w:history="1">
        <w:r w:rsidR="00E33BA1" w:rsidRPr="004F5E41">
          <w:rPr>
            <w:rStyle w:val="Hipervnculo"/>
            <w:rFonts w:ascii="Bookman Old Style" w:hAnsi="Bookman Old Style"/>
            <w:bCs/>
            <w:lang w:val="es-ES_tradnl"/>
          </w:rPr>
          <w:t>2139</w:t>
        </w:r>
      </w:hyperlink>
      <w:r w:rsidR="00E33BA1" w:rsidRPr="004F5E41">
        <w:rPr>
          <w:rFonts w:ascii="Bookman Old Style" w:hAnsi="Bookman Old Style"/>
          <w:lang w:val="es-ES_tradnl"/>
        </w:rPr>
        <w:t> </w:t>
      </w:r>
      <w:hyperlink r:id="rId4218" w:history="1">
        <w:r w:rsidR="00E33BA1" w:rsidRPr="004F5E41">
          <w:rPr>
            <w:rStyle w:val="Hipervnculo"/>
            <w:rFonts w:ascii="Bookman Old Style" w:hAnsi="Bookman Old Style"/>
            <w:lang w:val="es-ES_tradnl"/>
          </w:rPr>
          <w:t xml:space="preserve">Dirección General de Derechos Sociales e </w:t>
        </w:r>
        <w:proofErr w:type="gramStart"/>
        <w:r w:rsidR="00E33BA1" w:rsidRPr="004F5E41">
          <w:rPr>
            <w:rStyle w:val="Hipervnculo"/>
            <w:rFonts w:ascii="Bookman Old Style" w:hAnsi="Bookman Old Style"/>
            <w:lang w:val="es-ES_tradnl"/>
          </w:rPr>
          <w:t>Inmigración.-</w:t>
        </w:r>
        <w:proofErr w:type="gramEnd"/>
        <w:r w:rsidR="00E33BA1" w:rsidRPr="004F5E41">
          <w:rPr>
            <w:rStyle w:val="Hipervnculo"/>
            <w:rFonts w:ascii="Bookman Old Style" w:hAnsi="Bookman Old Style"/>
            <w:lang w:val="es-ES_tradnl"/>
          </w:rPr>
          <w:t xml:space="preserve"> Resolución de 12 de junio de 2020, por la que se acuerda la prestación económica, denominada Ingreso Canario de Emergencia, a las personas interesadas que constan en el anexo.</w:t>
        </w:r>
      </w:hyperlink>
    </w:p>
    <w:p w14:paraId="1F6F6A88" w14:textId="77777777" w:rsidR="00E33BA1" w:rsidRPr="004F5E41" w:rsidRDefault="00E33BA1" w:rsidP="004F5E41">
      <w:pPr>
        <w:jc w:val="both"/>
        <w:rPr>
          <w:rFonts w:ascii="Bookman Old Style" w:hAnsi="Bookman Old Style"/>
          <w:lang w:val="es-ES_tradnl"/>
        </w:rPr>
      </w:pPr>
      <w:r w:rsidRPr="004F5E41">
        <w:rPr>
          <w:rFonts w:ascii="Bookman Old Style" w:hAnsi="Bookman Old Style"/>
          <w:lang w:val="es-ES_tradnl"/>
        </w:rPr>
        <w:t>69 páginas. Formato de archivo en PDF/Adobe Acrobat. Tamaño: 2.72 Mb.</w:t>
      </w:r>
    </w:p>
    <w:p w14:paraId="1056B96D" w14:textId="77777777" w:rsidR="00E33BA1" w:rsidRPr="004F5E41" w:rsidRDefault="00E33BA1" w:rsidP="004F5E41">
      <w:pPr>
        <w:jc w:val="both"/>
        <w:rPr>
          <w:rFonts w:ascii="Bookman Old Style" w:hAnsi="Bookman Old Style"/>
        </w:rPr>
      </w:pPr>
      <w:r w:rsidRPr="004F5E41">
        <w:rPr>
          <w:rFonts w:ascii="Bookman Old Style" w:hAnsi="Bookman Old Style"/>
          <w:lang w:val="es-ES_tradnl"/>
        </w:rPr>
        <w:t>BOC-A-2020-135-2139. </w:t>
      </w:r>
      <w:hyperlink r:id="rId421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22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221" w:tooltip="Descargar en formato PDF" w:history="1">
        <w:r w:rsidRPr="004F5E41">
          <w:rPr>
            <w:rStyle w:val="Hipervnculo"/>
            <w:rFonts w:ascii="Bookman Old Style" w:hAnsi="Bookman Old Style"/>
            <w:lang w:val="es-ES_tradnl"/>
          </w:rPr>
          <w:t>Descargar</w:t>
        </w:r>
      </w:hyperlink>
    </w:p>
    <w:p w14:paraId="6A145227" w14:textId="77777777" w:rsidR="00E33BA1" w:rsidRPr="004F5E41" w:rsidRDefault="00293157" w:rsidP="004F5E41">
      <w:pPr>
        <w:jc w:val="both"/>
        <w:rPr>
          <w:rFonts w:ascii="Bookman Old Style" w:hAnsi="Bookman Old Style"/>
          <w:lang w:val="es-ES_tradnl"/>
        </w:rPr>
      </w:pPr>
      <w:hyperlink r:id="rId4222" w:tooltip="Ir a la disposición 2012/048/001" w:history="1">
        <w:r w:rsidR="00E33BA1" w:rsidRPr="004F5E41">
          <w:rPr>
            <w:rStyle w:val="Hipervnculo"/>
            <w:rFonts w:ascii="Bookman Old Style" w:hAnsi="Bookman Old Style"/>
            <w:bCs/>
            <w:lang w:val="es-ES_tradnl"/>
          </w:rPr>
          <w:t>2140</w:t>
        </w:r>
      </w:hyperlink>
      <w:r w:rsidR="00E33BA1" w:rsidRPr="004F5E41">
        <w:rPr>
          <w:rFonts w:ascii="Bookman Old Style" w:hAnsi="Bookman Old Style"/>
          <w:lang w:val="es-ES_tradnl"/>
        </w:rPr>
        <w:t> </w:t>
      </w:r>
      <w:hyperlink r:id="rId4223" w:history="1">
        <w:r w:rsidR="00E33BA1" w:rsidRPr="004F5E41">
          <w:rPr>
            <w:rStyle w:val="Hipervnculo"/>
            <w:rFonts w:ascii="Bookman Old Style" w:hAnsi="Bookman Old Style"/>
            <w:lang w:val="es-ES_tradnl"/>
          </w:rPr>
          <w:t xml:space="preserve">Dirección General de Derechos Sociales e </w:t>
        </w:r>
        <w:proofErr w:type="gramStart"/>
        <w:r w:rsidR="00E33BA1" w:rsidRPr="004F5E41">
          <w:rPr>
            <w:rStyle w:val="Hipervnculo"/>
            <w:rFonts w:ascii="Bookman Old Style" w:hAnsi="Bookman Old Style"/>
            <w:lang w:val="es-ES_tradnl"/>
          </w:rPr>
          <w:t>Inmigración.-</w:t>
        </w:r>
        <w:proofErr w:type="gramEnd"/>
        <w:r w:rsidR="00E33BA1" w:rsidRPr="004F5E41">
          <w:rPr>
            <w:rStyle w:val="Hipervnculo"/>
            <w:rFonts w:ascii="Bookman Old Style" w:hAnsi="Bookman Old Style"/>
            <w:lang w:val="es-ES_tradnl"/>
          </w:rPr>
          <w:t xml:space="preserve"> Resolución de 12 de junio de 2020, por la que se acuerda denegar la prestación económica, denominada Ingreso Canario de Emergencia, a las personas interesadas que constan en el anexo.</w:t>
        </w:r>
      </w:hyperlink>
    </w:p>
    <w:p w14:paraId="28A08DEB" w14:textId="77777777" w:rsidR="00E33BA1" w:rsidRPr="004F5E41" w:rsidRDefault="00E33BA1" w:rsidP="004F5E41">
      <w:pPr>
        <w:jc w:val="both"/>
        <w:rPr>
          <w:rFonts w:ascii="Bookman Old Style" w:hAnsi="Bookman Old Style"/>
          <w:lang w:val="es-ES_tradnl"/>
        </w:rPr>
      </w:pPr>
      <w:r w:rsidRPr="004F5E41">
        <w:rPr>
          <w:rFonts w:ascii="Bookman Old Style" w:hAnsi="Bookman Old Style"/>
          <w:lang w:val="es-ES_tradnl"/>
        </w:rPr>
        <w:t>45 páginas. Formato de archivo en PDF/Adobe Acrobat. Tamaño: 1.83 Mb.</w:t>
      </w:r>
    </w:p>
    <w:p w14:paraId="32712B7E" w14:textId="77777777" w:rsidR="00E33BA1" w:rsidRPr="004F5E41" w:rsidRDefault="00E33BA1" w:rsidP="004F5E41">
      <w:pPr>
        <w:jc w:val="both"/>
        <w:rPr>
          <w:rFonts w:ascii="Bookman Old Style" w:hAnsi="Bookman Old Style"/>
          <w:lang w:val="es-ES_tradnl"/>
        </w:rPr>
      </w:pPr>
      <w:r w:rsidRPr="004F5E41">
        <w:rPr>
          <w:rFonts w:ascii="Bookman Old Style" w:hAnsi="Bookman Old Style"/>
          <w:lang w:val="es-ES_tradnl"/>
        </w:rPr>
        <w:lastRenderedPageBreak/>
        <w:t>BOC-A-2020-135-2140. </w:t>
      </w:r>
      <w:hyperlink r:id="rId422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22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226" w:tooltip="Descargar en formato PDF" w:history="1">
        <w:r w:rsidRPr="004F5E41">
          <w:rPr>
            <w:rStyle w:val="Hipervnculo"/>
            <w:rFonts w:ascii="Bookman Old Style" w:hAnsi="Bookman Old Style"/>
            <w:lang w:val="es-ES_tradnl"/>
          </w:rPr>
          <w:t>Descargar</w:t>
        </w:r>
      </w:hyperlink>
    </w:p>
    <w:p w14:paraId="3A9E4050"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BOE 04/07/20</w:t>
      </w:r>
    </w:p>
    <w:p w14:paraId="64161819" w14:textId="77777777" w:rsidR="00E33BA1" w:rsidRPr="004F5E41" w:rsidRDefault="00E33BA1" w:rsidP="004F5E41">
      <w:pPr>
        <w:jc w:val="both"/>
        <w:rPr>
          <w:rFonts w:ascii="Bookman Old Style" w:hAnsi="Bookman Old Style"/>
          <w:b/>
          <w:bCs/>
        </w:rPr>
      </w:pPr>
      <w:r w:rsidRPr="004F5E41">
        <w:rPr>
          <w:rFonts w:ascii="Bookman Old Style" w:hAnsi="Bookman Old Style"/>
          <w:b/>
          <w:bCs/>
        </w:rPr>
        <w:t>I. Disposiciones generales</w:t>
      </w:r>
    </w:p>
    <w:p w14:paraId="3EA76B85" w14:textId="77777777" w:rsidR="00E33BA1" w:rsidRPr="004F5E41" w:rsidRDefault="00E33BA1" w:rsidP="004F5E41">
      <w:pPr>
        <w:jc w:val="both"/>
        <w:rPr>
          <w:rFonts w:ascii="Bookman Old Style" w:hAnsi="Bookman Old Style"/>
          <w:b/>
        </w:rPr>
      </w:pPr>
      <w:r w:rsidRPr="004F5E41">
        <w:rPr>
          <w:rFonts w:ascii="Bookman Old Style" w:hAnsi="Bookman Old Style"/>
          <w:b/>
        </w:rPr>
        <w:t>MINISTERIO DE HACIENDA</w:t>
      </w:r>
    </w:p>
    <w:p w14:paraId="37D4B17F" w14:textId="77777777" w:rsidR="00E33BA1" w:rsidRPr="004F5E41" w:rsidRDefault="00E33BA1" w:rsidP="004F5E41">
      <w:pPr>
        <w:jc w:val="both"/>
        <w:rPr>
          <w:rFonts w:ascii="Bookman Old Style" w:hAnsi="Bookman Old Style"/>
          <w:b/>
          <w:bCs/>
        </w:rPr>
      </w:pPr>
      <w:r w:rsidRPr="004F5E41">
        <w:rPr>
          <w:rFonts w:ascii="Bookman Old Style" w:hAnsi="Bookman Old Style"/>
          <w:b/>
          <w:bCs/>
        </w:rPr>
        <w:t>Tabacos. Precios</w:t>
      </w:r>
    </w:p>
    <w:p w14:paraId="75AA295A" w14:textId="77777777" w:rsidR="00E33BA1" w:rsidRPr="004F5E41" w:rsidRDefault="00E33BA1" w:rsidP="004F5E41">
      <w:pPr>
        <w:jc w:val="both"/>
        <w:rPr>
          <w:rFonts w:ascii="Bookman Old Style" w:hAnsi="Bookman Old Style"/>
          <w:bCs/>
        </w:rPr>
      </w:pPr>
      <w:r w:rsidRPr="004F5E41">
        <w:rPr>
          <w:rFonts w:ascii="Bookman Old Style" w:hAnsi="Bookman Old Style"/>
        </w:rPr>
        <w:t>Resolución de 3 de julio de 2020, de la Presidencia del Comisionado para el Mercado de Tabacos, por la que se publican los precios de venta al público de determinadas labores de tabaco en Expendedurías de Tabaco y Timbre del área del Monopolio.</w:t>
      </w:r>
    </w:p>
    <w:p w14:paraId="1C016832" w14:textId="77777777" w:rsidR="00E33BA1" w:rsidRPr="004F5E41" w:rsidRDefault="00293157" w:rsidP="004F5E41">
      <w:pPr>
        <w:jc w:val="both"/>
        <w:rPr>
          <w:rFonts w:ascii="Bookman Old Style" w:hAnsi="Bookman Old Style"/>
          <w:bCs/>
          <w:lang w:val="en-US"/>
        </w:rPr>
      </w:pPr>
      <w:hyperlink r:id="rId4227" w:tooltip="PDF firmado BOE-A-2020-7274" w:history="1">
        <w:r w:rsidR="00E33BA1" w:rsidRPr="004F5E41">
          <w:rPr>
            <w:rStyle w:val="Hipervnculo"/>
            <w:rFonts w:ascii="Bookman Old Style" w:hAnsi="Bookman Old Style"/>
            <w:lang w:val="en-US"/>
          </w:rPr>
          <w:t>PDF (BOE-A-2020-7274 - 2 </w:t>
        </w:r>
        <w:proofErr w:type="spellStart"/>
        <w:r w:rsidR="00E33BA1" w:rsidRPr="004F5E41">
          <w:rPr>
            <w:rStyle w:val="Hipervnculo"/>
            <w:rFonts w:ascii="Bookman Old Style" w:hAnsi="Bookman Old Style"/>
            <w:lang w:val="en-US"/>
          </w:rPr>
          <w:t>págs</w:t>
        </w:r>
        <w:proofErr w:type="spellEnd"/>
        <w:r w:rsidR="00E33BA1" w:rsidRPr="004F5E41">
          <w:rPr>
            <w:rStyle w:val="Hipervnculo"/>
            <w:rFonts w:ascii="Bookman Old Style" w:hAnsi="Bookman Old Style"/>
            <w:lang w:val="en-US"/>
          </w:rPr>
          <w:t>. - 238 KB)</w:t>
        </w:r>
      </w:hyperlink>
    </w:p>
    <w:p w14:paraId="7D06FB6F" w14:textId="77777777" w:rsidR="00E33BA1" w:rsidRPr="004F5E41" w:rsidRDefault="00E33BA1" w:rsidP="004F5E41">
      <w:pPr>
        <w:jc w:val="both"/>
        <w:rPr>
          <w:rFonts w:ascii="Bookman Old Style" w:hAnsi="Bookman Old Style"/>
          <w:b/>
        </w:rPr>
      </w:pPr>
      <w:r w:rsidRPr="004F5E41">
        <w:rPr>
          <w:rFonts w:ascii="Bookman Old Style" w:hAnsi="Bookman Old Style"/>
          <w:b/>
        </w:rPr>
        <w:t>MINISTERIO DE TRANSPORTES, MOVILIDAD Y AGENDA URBANA</w:t>
      </w:r>
    </w:p>
    <w:p w14:paraId="0FE8D726" w14:textId="77777777" w:rsidR="00E33BA1" w:rsidRPr="004F5E41" w:rsidRDefault="00E33BA1" w:rsidP="004F5E41">
      <w:pPr>
        <w:jc w:val="both"/>
        <w:rPr>
          <w:rFonts w:ascii="Bookman Old Style" w:hAnsi="Bookman Old Style"/>
          <w:b/>
          <w:bCs/>
        </w:rPr>
      </w:pPr>
      <w:r w:rsidRPr="004F5E41">
        <w:rPr>
          <w:rFonts w:ascii="Bookman Old Style" w:hAnsi="Bookman Old Style"/>
          <w:b/>
          <w:bCs/>
        </w:rPr>
        <w:t>Servicios públicos. Acceso electrónico</w:t>
      </w:r>
    </w:p>
    <w:p w14:paraId="7292902A" w14:textId="77777777" w:rsidR="00E33BA1" w:rsidRPr="004F5E41" w:rsidRDefault="00E33BA1" w:rsidP="004F5E41">
      <w:pPr>
        <w:jc w:val="both"/>
        <w:rPr>
          <w:rFonts w:ascii="Bookman Old Style" w:hAnsi="Bookman Old Style"/>
          <w:bCs/>
        </w:rPr>
      </w:pPr>
      <w:r w:rsidRPr="004F5E41">
        <w:rPr>
          <w:rFonts w:ascii="Bookman Old Style" w:hAnsi="Bookman Old Style"/>
        </w:rPr>
        <w:t>Resolución de 18 de junio de 2020, de la Entidad pública Empresarial ENAIRE, por la que se modifica la de 15 de octubre de 2010, de Aeropuertos Españoles y Navegación Aérea, por la que se crea la sede electrónica de la Entidad Pública Empresarial Aeropuertos Españoles y Navegación Aérea; y se deroga parcialmente la Resolución de 2 de diciembre de 2015.</w:t>
      </w:r>
    </w:p>
    <w:p w14:paraId="7BB18068" w14:textId="77777777" w:rsidR="00E33BA1" w:rsidRPr="004F5E41" w:rsidRDefault="00293157" w:rsidP="004F5E41">
      <w:pPr>
        <w:jc w:val="both"/>
        <w:rPr>
          <w:rFonts w:ascii="Bookman Old Style" w:hAnsi="Bookman Old Style"/>
          <w:bCs/>
          <w:lang w:val="en-US"/>
        </w:rPr>
      </w:pPr>
      <w:hyperlink r:id="rId4228" w:tooltip="PDF firmado BOE-A-2020-7275" w:history="1">
        <w:r w:rsidR="00E33BA1" w:rsidRPr="004F5E41">
          <w:rPr>
            <w:rStyle w:val="Hipervnculo"/>
            <w:rFonts w:ascii="Bookman Old Style" w:hAnsi="Bookman Old Style"/>
            <w:lang w:val="en-US"/>
          </w:rPr>
          <w:t>PDF (BOE-A-2020-7275 - 2 </w:t>
        </w:r>
        <w:proofErr w:type="spellStart"/>
        <w:r w:rsidR="00E33BA1" w:rsidRPr="004F5E41">
          <w:rPr>
            <w:rStyle w:val="Hipervnculo"/>
            <w:rFonts w:ascii="Bookman Old Style" w:hAnsi="Bookman Old Style"/>
            <w:lang w:val="en-US"/>
          </w:rPr>
          <w:t>págs</w:t>
        </w:r>
        <w:proofErr w:type="spellEnd"/>
        <w:r w:rsidR="00E33BA1" w:rsidRPr="004F5E41">
          <w:rPr>
            <w:rStyle w:val="Hipervnculo"/>
            <w:rFonts w:ascii="Bookman Old Style" w:hAnsi="Bookman Old Style"/>
            <w:lang w:val="en-US"/>
          </w:rPr>
          <w:t>. - 219 KB)</w:t>
        </w:r>
      </w:hyperlink>
    </w:p>
    <w:p w14:paraId="63981E60" w14:textId="77777777" w:rsidR="00E33BA1" w:rsidRPr="004F5E41" w:rsidRDefault="00E33BA1" w:rsidP="004F5E41">
      <w:pPr>
        <w:jc w:val="both"/>
        <w:rPr>
          <w:rFonts w:ascii="Bookman Old Style" w:hAnsi="Bookman Old Style"/>
          <w:b/>
        </w:rPr>
      </w:pPr>
      <w:r w:rsidRPr="004F5E41">
        <w:rPr>
          <w:rFonts w:ascii="Bookman Old Style" w:hAnsi="Bookman Old Style"/>
          <w:b/>
        </w:rPr>
        <w:t>MINISTERIO DE ASUNTOS ECONÓMICOS Y TRANSFORMACIÓN DIGITAL</w:t>
      </w:r>
    </w:p>
    <w:p w14:paraId="5DD227CF" w14:textId="77777777" w:rsidR="00E33BA1" w:rsidRPr="004F5E41" w:rsidRDefault="00E33BA1" w:rsidP="004F5E41">
      <w:pPr>
        <w:jc w:val="both"/>
        <w:rPr>
          <w:rFonts w:ascii="Bookman Old Style" w:hAnsi="Bookman Old Style"/>
          <w:b/>
          <w:bCs/>
        </w:rPr>
      </w:pPr>
      <w:r w:rsidRPr="004F5E41">
        <w:rPr>
          <w:rFonts w:ascii="Bookman Old Style" w:hAnsi="Bookman Old Style"/>
          <w:b/>
          <w:bCs/>
        </w:rPr>
        <w:t>Medidas financieras</w:t>
      </w:r>
    </w:p>
    <w:p w14:paraId="624E0F5B" w14:textId="77777777" w:rsidR="00E33BA1" w:rsidRPr="004F5E41" w:rsidRDefault="00E33BA1" w:rsidP="004F5E41">
      <w:pPr>
        <w:jc w:val="both"/>
        <w:rPr>
          <w:rFonts w:ascii="Bookman Old Style" w:hAnsi="Bookman Old Style"/>
          <w:bCs/>
        </w:rPr>
      </w:pPr>
      <w:r w:rsidRPr="004F5E41">
        <w:rPr>
          <w:rFonts w:ascii="Bookman Old Style" w:hAnsi="Bookman Old Style"/>
        </w:rPr>
        <w:t>Resolución de 3 de julio de 2020,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67B00A1F" w14:textId="77777777" w:rsidR="00E33BA1" w:rsidRPr="004F5E41" w:rsidRDefault="00293157" w:rsidP="004F5E41">
      <w:pPr>
        <w:jc w:val="both"/>
        <w:rPr>
          <w:rFonts w:ascii="Bookman Old Style" w:hAnsi="Bookman Old Style"/>
          <w:bCs/>
          <w:lang w:val="en-US"/>
        </w:rPr>
      </w:pPr>
      <w:hyperlink r:id="rId4229" w:tooltip="PDF firmado BOE-A-2020-7279" w:history="1">
        <w:r w:rsidR="00E33BA1" w:rsidRPr="004F5E41">
          <w:rPr>
            <w:rStyle w:val="Hipervnculo"/>
            <w:rFonts w:ascii="Bookman Old Style" w:hAnsi="Bookman Old Style"/>
            <w:lang w:val="en-US"/>
          </w:rPr>
          <w:t>PDF (BOE-A-2020-7279 - 3 </w:t>
        </w:r>
        <w:proofErr w:type="spellStart"/>
        <w:r w:rsidR="00E33BA1" w:rsidRPr="004F5E41">
          <w:rPr>
            <w:rStyle w:val="Hipervnculo"/>
            <w:rFonts w:ascii="Bookman Old Style" w:hAnsi="Bookman Old Style"/>
            <w:lang w:val="en-US"/>
          </w:rPr>
          <w:t>págs</w:t>
        </w:r>
        <w:proofErr w:type="spellEnd"/>
        <w:r w:rsidR="00E33BA1" w:rsidRPr="004F5E41">
          <w:rPr>
            <w:rStyle w:val="Hipervnculo"/>
            <w:rFonts w:ascii="Bookman Old Style" w:hAnsi="Bookman Old Style"/>
            <w:lang w:val="en-US"/>
          </w:rPr>
          <w:t>. - 299 KB)</w:t>
        </w:r>
      </w:hyperlink>
    </w:p>
    <w:p w14:paraId="67812EF6"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BOC 04/07/2020</w:t>
      </w:r>
    </w:p>
    <w:p w14:paraId="61F37C31"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4F0420F"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2023269F" w14:textId="77777777" w:rsidR="00E33BA1" w:rsidRPr="004F5E41" w:rsidRDefault="00293157" w:rsidP="004F5E41">
      <w:pPr>
        <w:jc w:val="both"/>
        <w:rPr>
          <w:rFonts w:ascii="Bookman Old Style" w:hAnsi="Bookman Old Style"/>
          <w:bCs/>
          <w:lang w:val="es-ES_tradnl"/>
        </w:rPr>
      </w:pPr>
      <w:hyperlink r:id="rId4230" w:tooltip="Ir a la disposición 2012/048/001" w:history="1">
        <w:r w:rsidR="00E33BA1" w:rsidRPr="004F5E41">
          <w:rPr>
            <w:rStyle w:val="Hipervnculo"/>
            <w:rFonts w:ascii="Bookman Old Style" w:hAnsi="Bookman Old Style"/>
            <w:bCs/>
          </w:rPr>
          <w:t>2133</w:t>
        </w:r>
      </w:hyperlink>
      <w:r w:rsidR="00E33BA1" w:rsidRPr="004F5E41">
        <w:rPr>
          <w:rFonts w:ascii="Bookman Old Style" w:hAnsi="Bookman Old Style"/>
        </w:rPr>
        <w:t> </w:t>
      </w:r>
      <w:hyperlink r:id="rId4231" w:history="1">
        <w:r w:rsidR="00E33BA1" w:rsidRPr="004F5E41">
          <w:rPr>
            <w:rStyle w:val="Hipervnculo"/>
            <w:rFonts w:ascii="Bookman Old Style" w:hAnsi="Bookman Old Style"/>
          </w:rPr>
          <w:t xml:space="preserve">Secretaría General.- Resolución de 3 de julio de 2020, por la que se dispone la publicación del Acuerdo que aprueba la actualización de determinadas medidas de prevención establecidas mediante Acuerdo de 19 de junio de 2020, para hacer frente a la crisis sanitaria ocasionada por el COVID-19, una vez superada la Fase III del Plan para la transición hacia una nueva </w:t>
        </w:r>
        <w:r w:rsidR="00E33BA1" w:rsidRPr="004F5E41">
          <w:rPr>
            <w:rStyle w:val="Hipervnculo"/>
            <w:rFonts w:ascii="Bookman Old Style" w:hAnsi="Bookman Old Style"/>
          </w:rPr>
          <w:lastRenderedPageBreak/>
          <w:t>normalidad, finalizada la vigencia de las medidas propias del estado de alarma.</w:t>
        </w:r>
      </w:hyperlink>
    </w:p>
    <w:p w14:paraId="7F8D6E2F"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BOE 03/07/2020</w:t>
      </w:r>
    </w:p>
    <w:p w14:paraId="6FC90BC4"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ED54070"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615C143"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2BA3E023"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lang w:val="es-ES_tradnl"/>
        </w:rPr>
        <w:t>Orden INT/595/2020, de 2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48DA6C6A" w14:textId="77777777" w:rsidR="00E33BA1" w:rsidRPr="004F5E41" w:rsidRDefault="00293157" w:rsidP="004F5E41">
      <w:pPr>
        <w:jc w:val="both"/>
        <w:rPr>
          <w:rFonts w:ascii="Bookman Old Style" w:hAnsi="Bookman Old Style"/>
          <w:b/>
          <w:bCs/>
          <w:lang w:val="en-US"/>
        </w:rPr>
      </w:pPr>
      <w:hyperlink r:id="rId4232" w:tooltip="PDF firmado BOE-A-2020-7140" w:history="1">
        <w:r w:rsidR="00E33BA1" w:rsidRPr="004F5E41">
          <w:rPr>
            <w:rStyle w:val="Hipervnculo"/>
            <w:rFonts w:ascii="Bookman Old Style" w:hAnsi="Bookman Old Style"/>
            <w:b/>
            <w:lang w:val="en-US"/>
          </w:rPr>
          <w:t>PDF (BOE-A-2020-7140 - 3 </w:t>
        </w:r>
        <w:proofErr w:type="spellStart"/>
        <w:r w:rsidR="00E33BA1" w:rsidRPr="004F5E41">
          <w:rPr>
            <w:rStyle w:val="Hipervnculo"/>
            <w:rFonts w:ascii="Bookman Old Style" w:hAnsi="Bookman Old Style"/>
            <w:b/>
            <w:lang w:val="en-US"/>
          </w:rPr>
          <w:t>págs</w:t>
        </w:r>
        <w:proofErr w:type="spellEnd"/>
        <w:r w:rsidR="00E33BA1" w:rsidRPr="004F5E41">
          <w:rPr>
            <w:rStyle w:val="Hipervnculo"/>
            <w:rFonts w:ascii="Bookman Old Style" w:hAnsi="Bookman Old Style"/>
            <w:b/>
            <w:lang w:val="en-US"/>
          </w:rPr>
          <w:t>. - 232 KB)</w:t>
        </w:r>
      </w:hyperlink>
    </w:p>
    <w:p w14:paraId="7E7E0635"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43C10814"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5F5FC599"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Convenios colectivos de trabajo</w:t>
      </w:r>
    </w:p>
    <w:p w14:paraId="782C72B8"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lang w:val="es-ES_tradnl"/>
        </w:rPr>
        <w:t>Resolución de 19 de junio de 2020, de la Dirección General de Trabajo, por la que se registra y publica el Acuerdo de incorporar la disposición transitoria COVID-19 al VI Convenio colectivo estatal del ciclo integral del agua.</w:t>
      </w:r>
    </w:p>
    <w:p w14:paraId="5C39EB83" w14:textId="77777777" w:rsidR="00E33BA1" w:rsidRPr="004F5E41" w:rsidRDefault="00293157" w:rsidP="004F5E41">
      <w:pPr>
        <w:jc w:val="both"/>
        <w:rPr>
          <w:rFonts w:ascii="Bookman Old Style" w:hAnsi="Bookman Old Style"/>
          <w:b/>
          <w:bCs/>
          <w:lang w:val="en-US"/>
        </w:rPr>
      </w:pPr>
      <w:hyperlink r:id="rId4233" w:tooltip="PDF firmado BOE-A-2020-7223" w:history="1">
        <w:r w:rsidR="00E33BA1" w:rsidRPr="004F5E41">
          <w:rPr>
            <w:rStyle w:val="Hipervnculo"/>
            <w:rFonts w:ascii="Bookman Old Style" w:hAnsi="Bookman Old Style"/>
            <w:b/>
            <w:lang w:val="en-US"/>
          </w:rPr>
          <w:t>PDF (BOE-A-2020-7223 - 3 </w:t>
        </w:r>
        <w:proofErr w:type="spellStart"/>
        <w:r w:rsidR="00E33BA1" w:rsidRPr="004F5E41">
          <w:rPr>
            <w:rStyle w:val="Hipervnculo"/>
            <w:rFonts w:ascii="Bookman Old Style" w:hAnsi="Bookman Old Style"/>
            <w:b/>
            <w:lang w:val="en-US"/>
          </w:rPr>
          <w:t>págs</w:t>
        </w:r>
        <w:proofErr w:type="spellEnd"/>
        <w:r w:rsidR="00E33BA1" w:rsidRPr="004F5E41">
          <w:rPr>
            <w:rStyle w:val="Hipervnculo"/>
            <w:rFonts w:ascii="Bookman Old Style" w:hAnsi="Bookman Old Style"/>
            <w:b/>
            <w:lang w:val="en-US"/>
          </w:rPr>
          <w:t>. - 226 KB)</w:t>
        </w:r>
      </w:hyperlink>
    </w:p>
    <w:p w14:paraId="350CE55F"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4AC82CC0" w14:textId="77777777" w:rsidR="00E33BA1" w:rsidRPr="004F5E41" w:rsidRDefault="00E33BA1" w:rsidP="004F5E41">
      <w:pPr>
        <w:jc w:val="both"/>
        <w:rPr>
          <w:rFonts w:ascii="Bookman Old Style" w:hAnsi="Bookman Old Style"/>
          <w:b/>
          <w:bCs/>
          <w:lang w:val="es-ES_tradnl"/>
        </w:rPr>
      </w:pPr>
      <w:proofErr w:type="spellStart"/>
      <w:r w:rsidRPr="004F5E41">
        <w:rPr>
          <w:rFonts w:ascii="Bookman Old Style" w:hAnsi="Bookman Old Style"/>
          <w:b/>
          <w:bCs/>
          <w:lang w:val="es-ES_tradnl"/>
        </w:rPr>
        <w:t>Comunitat</w:t>
      </w:r>
      <w:proofErr w:type="spellEnd"/>
      <w:r w:rsidRPr="004F5E41">
        <w:rPr>
          <w:rFonts w:ascii="Bookman Old Style" w:hAnsi="Bookman Old Style"/>
          <w:b/>
          <w:bCs/>
          <w:lang w:val="es-ES_tradnl"/>
        </w:rPr>
        <w:t xml:space="preserve"> Valenciana. Convenio</w:t>
      </w:r>
    </w:p>
    <w:p w14:paraId="7C69A746"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lang w:val="es-ES_tradnl"/>
        </w:rPr>
        <w:t xml:space="preserve">Resolución de 25 de junio de 2020, de la Presidencia de la Agencia Estatal Consejo Superior de Investigaciones Científicas, M.P., por la que se publica el Convenio con la Fundación para el Fomento de la Investigación Sanitaria y Biomédica de la </w:t>
      </w:r>
      <w:proofErr w:type="spellStart"/>
      <w:r w:rsidRPr="004F5E41">
        <w:rPr>
          <w:rFonts w:ascii="Bookman Old Style" w:hAnsi="Bookman Old Style"/>
          <w:b/>
          <w:lang w:val="es-ES_tradnl"/>
        </w:rPr>
        <w:t>Comunitat</w:t>
      </w:r>
      <w:proofErr w:type="spellEnd"/>
      <w:r w:rsidRPr="004F5E41">
        <w:rPr>
          <w:rFonts w:ascii="Bookman Old Style" w:hAnsi="Bookman Old Style"/>
          <w:b/>
          <w:lang w:val="es-ES_tradnl"/>
        </w:rPr>
        <w:t xml:space="preserve"> Valenciana, para la realización conjunta del proyecto de I+D+i "Entendiendo la transmisión y la infección de la COVID-19 mediante la combinación de la genómica de patógenos y la epidemiología para complementar las intervenciones de salud pública".</w:t>
      </w:r>
    </w:p>
    <w:p w14:paraId="7C432D59" w14:textId="77777777" w:rsidR="00E33BA1" w:rsidRPr="004F5E41" w:rsidRDefault="00293157" w:rsidP="004F5E41">
      <w:pPr>
        <w:jc w:val="both"/>
        <w:rPr>
          <w:rFonts w:ascii="Bookman Old Style" w:hAnsi="Bookman Old Style"/>
          <w:b/>
          <w:bCs/>
          <w:lang w:val="en-US"/>
        </w:rPr>
      </w:pPr>
      <w:hyperlink r:id="rId4234" w:tooltip="PDF firmado BOE-A-2020-7237" w:history="1">
        <w:r w:rsidR="00E33BA1" w:rsidRPr="004F5E41">
          <w:rPr>
            <w:rStyle w:val="Hipervnculo"/>
            <w:rFonts w:ascii="Bookman Old Style" w:hAnsi="Bookman Old Style"/>
            <w:b/>
            <w:lang w:val="en-US"/>
          </w:rPr>
          <w:t>PDF (BOE-A-2020-7237 - 10 </w:t>
        </w:r>
        <w:proofErr w:type="spellStart"/>
        <w:r w:rsidR="00E33BA1" w:rsidRPr="004F5E41">
          <w:rPr>
            <w:rStyle w:val="Hipervnculo"/>
            <w:rFonts w:ascii="Bookman Old Style" w:hAnsi="Bookman Old Style"/>
            <w:b/>
            <w:lang w:val="en-US"/>
          </w:rPr>
          <w:t>págs</w:t>
        </w:r>
        <w:proofErr w:type="spellEnd"/>
        <w:r w:rsidR="00E33BA1" w:rsidRPr="004F5E41">
          <w:rPr>
            <w:rStyle w:val="Hipervnculo"/>
            <w:rFonts w:ascii="Bookman Old Style" w:hAnsi="Bookman Old Style"/>
            <w:b/>
            <w:lang w:val="en-US"/>
          </w:rPr>
          <w:t>. - 288 KB)</w:t>
        </w:r>
      </w:hyperlink>
    </w:p>
    <w:p w14:paraId="382FB887" w14:textId="77777777"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BOE 03/07/2020</w:t>
      </w:r>
    </w:p>
    <w:p w14:paraId="19C6DD00" w14:textId="77777777"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D190730" w14:textId="77777777"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4435B380" w14:textId="77777777"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lastRenderedPageBreak/>
        <w:t>Fronteras</w:t>
      </w:r>
    </w:p>
    <w:p w14:paraId="5B34011A" w14:textId="77777777" w:rsidR="00F21C8B" w:rsidRPr="004F5E41" w:rsidRDefault="00F21C8B" w:rsidP="004F5E41">
      <w:pPr>
        <w:jc w:val="both"/>
        <w:rPr>
          <w:rFonts w:ascii="Bookman Old Style" w:hAnsi="Bookman Old Style"/>
          <w:bCs/>
          <w:lang w:val="es-ES_tradnl"/>
        </w:rPr>
      </w:pPr>
      <w:r w:rsidRPr="004F5E41">
        <w:rPr>
          <w:rFonts w:ascii="Bookman Old Style" w:hAnsi="Bookman Old Style"/>
          <w:lang w:val="es-ES_tradnl"/>
        </w:rPr>
        <w:t>Orden INT/595/2020, de 2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751B26D9" w14:textId="77777777" w:rsidR="00F21C8B" w:rsidRPr="004F5E41" w:rsidRDefault="00293157" w:rsidP="004F5E41">
      <w:pPr>
        <w:jc w:val="both"/>
        <w:rPr>
          <w:rFonts w:ascii="Bookman Old Style" w:hAnsi="Bookman Old Style"/>
          <w:bCs/>
          <w:lang w:val="en-US"/>
        </w:rPr>
      </w:pPr>
      <w:hyperlink r:id="rId4235" w:tooltip="PDF firmado BOE-A-2020-7140" w:history="1">
        <w:r w:rsidR="00F21C8B" w:rsidRPr="004F5E41">
          <w:rPr>
            <w:rStyle w:val="Hipervnculo"/>
            <w:rFonts w:ascii="Bookman Old Style" w:hAnsi="Bookman Old Style"/>
            <w:lang w:val="en-US"/>
          </w:rPr>
          <w:t>PDF (BOE-A-2020-7140 - 3 </w:t>
        </w:r>
        <w:proofErr w:type="spellStart"/>
        <w:r w:rsidR="00F21C8B" w:rsidRPr="004F5E41">
          <w:rPr>
            <w:rStyle w:val="Hipervnculo"/>
            <w:rFonts w:ascii="Bookman Old Style" w:hAnsi="Bookman Old Style"/>
            <w:lang w:val="en-US"/>
          </w:rPr>
          <w:t>págs</w:t>
        </w:r>
        <w:proofErr w:type="spellEnd"/>
        <w:r w:rsidR="00F21C8B" w:rsidRPr="004F5E41">
          <w:rPr>
            <w:rStyle w:val="Hipervnculo"/>
            <w:rFonts w:ascii="Bookman Old Style" w:hAnsi="Bookman Old Style"/>
            <w:lang w:val="en-US"/>
          </w:rPr>
          <w:t>. - 232 KB)</w:t>
        </w:r>
      </w:hyperlink>
    </w:p>
    <w:p w14:paraId="2DAE3BF5" w14:textId="77777777"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03EF9DA" w14:textId="77777777"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5B03DD7C" w14:textId="77777777"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Convenios colectivos de trabajo</w:t>
      </w:r>
    </w:p>
    <w:p w14:paraId="3E54CE37" w14:textId="77777777" w:rsidR="00F21C8B" w:rsidRPr="004F5E41" w:rsidRDefault="00F21C8B" w:rsidP="004F5E41">
      <w:pPr>
        <w:jc w:val="both"/>
        <w:rPr>
          <w:rFonts w:ascii="Bookman Old Style" w:hAnsi="Bookman Old Style"/>
          <w:bCs/>
          <w:lang w:val="es-ES_tradnl"/>
        </w:rPr>
      </w:pPr>
      <w:r w:rsidRPr="004F5E41">
        <w:rPr>
          <w:rFonts w:ascii="Bookman Old Style" w:hAnsi="Bookman Old Style"/>
          <w:lang w:val="es-ES_tradnl"/>
        </w:rPr>
        <w:t>Resolución de 19 de junio de 2020, de la Dirección General de Trabajo, por la que se registra y publica el Acuerdo de incorporar la disposición transitoria COVID-19 al VI Convenio colectivo estatal del ciclo integral del agua.</w:t>
      </w:r>
    </w:p>
    <w:p w14:paraId="5677EA99" w14:textId="77777777" w:rsidR="00F21C8B" w:rsidRPr="004F5E41" w:rsidRDefault="00293157" w:rsidP="004F5E41">
      <w:pPr>
        <w:jc w:val="both"/>
        <w:rPr>
          <w:rFonts w:ascii="Bookman Old Style" w:hAnsi="Bookman Old Style"/>
          <w:bCs/>
          <w:lang w:val="en-US"/>
        </w:rPr>
      </w:pPr>
      <w:hyperlink r:id="rId4236" w:tooltip="PDF firmado BOE-A-2020-7223" w:history="1">
        <w:r w:rsidR="00F21C8B" w:rsidRPr="004F5E41">
          <w:rPr>
            <w:rStyle w:val="Hipervnculo"/>
            <w:rFonts w:ascii="Bookman Old Style" w:hAnsi="Bookman Old Style"/>
            <w:lang w:val="en-US"/>
          </w:rPr>
          <w:t>PDF (BOE-A-2020-7223 - 3 </w:t>
        </w:r>
        <w:proofErr w:type="spellStart"/>
        <w:r w:rsidR="00F21C8B" w:rsidRPr="004F5E41">
          <w:rPr>
            <w:rStyle w:val="Hipervnculo"/>
            <w:rFonts w:ascii="Bookman Old Style" w:hAnsi="Bookman Old Style"/>
            <w:lang w:val="en-US"/>
          </w:rPr>
          <w:t>págs</w:t>
        </w:r>
        <w:proofErr w:type="spellEnd"/>
        <w:r w:rsidR="00F21C8B" w:rsidRPr="004F5E41">
          <w:rPr>
            <w:rStyle w:val="Hipervnculo"/>
            <w:rFonts w:ascii="Bookman Old Style" w:hAnsi="Bookman Old Style"/>
            <w:lang w:val="en-US"/>
          </w:rPr>
          <w:t>. - 226 KB)</w:t>
        </w:r>
      </w:hyperlink>
    </w:p>
    <w:p w14:paraId="516FC885" w14:textId="77777777"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486C8775" w14:textId="77777777" w:rsidR="00F21C8B" w:rsidRPr="004F5E41" w:rsidRDefault="00F21C8B" w:rsidP="004F5E41">
      <w:pPr>
        <w:jc w:val="both"/>
        <w:rPr>
          <w:rFonts w:ascii="Bookman Old Style" w:hAnsi="Bookman Old Style"/>
          <w:b/>
          <w:bCs/>
          <w:lang w:val="es-ES_tradnl"/>
        </w:rPr>
      </w:pPr>
      <w:proofErr w:type="spellStart"/>
      <w:r w:rsidRPr="004F5E41">
        <w:rPr>
          <w:rFonts w:ascii="Bookman Old Style" w:hAnsi="Bookman Old Style"/>
          <w:b/>
          <w:bCs/>
          <w:lang w:val="es-ES_tradnl"/>
        </w:rPr>
        <w:t>Comunitat</w:t>
      </w:r>
      <w:proofErr w:type="spellEnd"/>
      <w:r w:rsidRPr="004F5E41">
        <w:rPr>
          <w:rFonts w:ascii="Bookman Old Style" w:hAnsi="Bookman Old Style"/>
          <w:b/>
          <w:bCs/>
          <w:lang w:val="es-ES_tradnl"/>
        </w:rPr>
        <w:t xml:space="preserve"> Valenciana. Convenio</w:t>
      </w:r>
    </w:p>
    <w:p w14:paraId="069577FD" w14:textId="77777777" w:rsidR="00F21C8B" w:rsidRPr="004F5E41" w:rsidRDefault="00F21C8B" w:rsidP="004F5E41">
      <w:pPr>
        <w:jc w:val="both"/>
        <w:rPr>
          <w:rFonts w:ascii="Bookman Old Style" w:hAnsi="Bookman Old Style"/>
          <w:bCs/>
          <w:lang w:val="es-ES_tradnl"/>
        </w:rPr>
      </w:pPr>
      <w:r w:rsidRPr="004F5E41">
        <w:rPr>
          <w:rFonts w:ascii="Bookman Old Style" w:hAnsi="Bookman Old Style"/>
          <w:lang w:val="es-ES_tradnl"/>
        </w:rPr>
        <w:t xml:space="preserve">Resolución de 25 de junio de 2020, de la Presidencia de la Agencia Estatal Consejo Superior de Investigaciones Científicas, M.P., por la que se publica el Convenio con la Fundación para el Fomento de la Investigación Sanitaria y Biomédica de la </w:t>
      </w:r>
      <w:proofErr w:type="spellStart"/>
      <w:r w:rsidRPr="004F5E41">
        <w:rPr>
          <w:rFonts w:ascii="Bookman Old Style" w:hAnsi="Bookman Old Style"/>
          <w:lang w:val="es-ES_tradnl"/>
        </w:rPr>
        <w:t>Comunitat</w:t>
      </w:r>
      <w:proofErr w:type="spellEnd"/>
      <w:r w:rsidRPr="004F5E41">
        <w:rPr>
          <w:rFonts w:ascii="Bookman Old Style" w:hAnsi="Bookman Old Style"/>
          <w:lang w:val="es-ES_tradnl"/>
        </w:rPr>
        <w:t xml:space="preserve"> Valenciana, para la realización conjunta del proyecto de I+D+i "Entendiendo la transmisión y la infección de la COVID-19 mediante la combinación de la genómica de patógenos y la epidemiología para complementar las intervenciones de salud pública".</w:t>
      </w:r>
    </w:p>
    <w:p w14:paraId="2F28C847" w14:textId="77777777" w:rsidR="00F21C8B" w:rsidRPr="004F5E41" w:rsidRDefault="00293157" w:rsidP="004F5E41">
      <w:pPr>
        <w:jc w:val="both"/>
        <w:rPr>
          <w:rFonts w:ascii="Bookman Old Style" w:hAnsi="Bookman Old Style"/>
          <w:bCs/>
          <w:lang w:val="en-US"/>
        </w:rPr>
      </w:pPr>
      <w:hyperlink r:id="rId4237" w:tooltip="PDF firmado BOE-A-2020-7237" w:history="1">
        <w:r w:rsidR="00F21C8B" w:rsidRPr="004F5E41">
          <w:rPr>
            <w:rStyle w:val="Hipervnculo"/>
            <w:rFonts w:ascii="Bookman Old Style" w:hAnsi="Bookman Old Style"/>
            <w:lang w:val="en-US"/>
          </w:rPr>
          <w:t>PDF (BOE-A-2020-7237 - 10 </w:t>
        </w:r>
        <w:proofErr w:type="spellStart"/>
        <w:r w:rsidR="00F21C8B" w:rsidRPr="004F5E41">
          <w:rPr>
            <w:rStyle w:val="Hipervnculo"/>
            <w:rFonts w:ascii="Bookman Old Style" w:hAnsi="Bookman Old Style"/>
            <w:lang w:val="en-US"/>
          </w:rPr>
          <w:t>págs</w:t>
        </w:r>
        <w:proofErr w:type="spellEnd"/>
        <w:r w:rsidR="00F21C8B" w:rsidRPr="004F5E41">
          <w:rPr>
            <w:rStyle w:val="Hipervnculo"/>
            <w:rFonts w:ascii="Bookman Old Style" w:hAnsi="Bookman Old Style"/>
            <w:lang w:val="en-US"/>
          </w:rPr>
          <w:t>. - 288 KB)</w:t>
        </w:r>
      </w:hyperlink>
    </w:p>
    <w:p w14:paraId="4A981B71" w14:textId="77777777"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BOC 03/07/2020</w:t>
      </w:r>
    </w:p>
    <w:p w14:paraId="48619B1D" w14:textId="77777777"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38871F0" w14:textId="77777777"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0487EC31" w14:textId="77777777" w:rsidR="00F21C8B" w:rsidRPr="004F5E41" w:rsidRDefault="00293157" w:rsidP="004F5E41">
      <w:pPr>
        <w:jc w:val="both"/>
        <w:rPr>
          <w:rFonts w:ascii="Bookman Old Style" w:hAnsi="Bookman Old Style"/>
          <w:bCs/>
          <w:lang w:val="es-ES_tradnl"/>
        </w:rPr>
      </w:pPr>
      <w:hyperlink r:id="rId4238" w:tooltip="Ir a la disposición 2012/048/001" w:history="1">
        <w:r w:rsidR="00F21C8B" w:rsidRPr="004F5E41">
          <w:rPr>
            <w:rStyle w:val="Hipervnculo"/>
            <w:rFonts w:ascii="Bookman Old Style" w:hAnsi="Bookman Old Style"/>
            <w:bCs/>
            <w:lang w:val="es-ES_tradnl"/>
          </w:rPr>
          <w:t>2124</w:t>
        </w:r>
      </w:hyperlink>
      <w:r w:rsidR="00F21C8B" w:rsidRPr="004F5E41">
        <w:rPr>
          <w:rFonts w:ascii="Bookman Old Style" w:hAnsi="Bookman Old Style"/>
          <w:lang w:val="es-ES_tradnl"/>
        </w:rPr>
        <w:t> </w:t>
      </w:r>
      <w:hyperlink r:id="rId4239" w:history="1">
        <w:r w:rsidR="00F21C8B" w:rsidRPr="004F5E41">
          <w:rPr>
            <w:rStyle w:val="Hipervnculo"/>
            <w:rFonts w:ascii="Bookman Old Style" w:hAnsi="Bookman Old Style"/>
            <w:lang w:val="es-ES_tradnl"/>
          </w:rPr>
          <w:t>Secretaría General Técnica.- Resolución de 18 de junio de 2020, por la que se ordena la publicación del Convenio de Colaboración entre la Consejería de Educación, Universidades, Cultura y Deportes y la empresa pública "Canarias Cultura en Red, S.A." que designa a dicha empresa pública entidad colaboradora para la gestión de las subvenciones destinadas a financiar los gastos derivados de la suspensión de actividades culturales como consecuencia de la crisis sanitaria del Coronavirus COVID-19.</w:t>
        </w:r>
      </w:hyperlink>
    </w:p>
    <w:p w14:paraId="6D7CCBC5" w14:textId="77777777" w:rsidR="00F21C8B" w:rsidRPr="004F5E41" w:rsidRDefault="00F21C8B"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371.68 Kb.</w:t>
      </w:r>
    </w:p>
    <w:p w14:paraId="67A238B4" w14:textId="77777777" w:rsidR="00F21C8B" w:rsidRPr="004F5E41" w:rsidRDefault="00F21C8B" w:rsidP="004F5E41">
      <w:pPr>
        <w:jc w:val="both"/>
        <w:rPr>
          <w:rFonts w:ascii="Bookman Old Style" w:hAnsi="Bookman Old Style"/>
          <w:lang w:val="es-ES_tradnl"/>
        </w:rPr>
      </w:pPr>
      <w:r w:rsidRPr="004F5E41">
        <w:rPr>
          <w:rFonts w:ascii="Bookman Old Style" w:hAnsi="Bookman Old Style"/>
          <w:lang w:val="es-ES_tradnl"/>
        </w:rPr>
        <w:lastRenderedPageBreak/>
        <w:t>BOC-A-2020-133-2124. </w:t>
      </w:r>
      <w:hyperlink r:id="rId424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24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242" w:tooltip="Descargar en formato PDF" w:history="1">
        <w:r w:rsidRPr="004F5E41">
          <w:rPr>
            <w:rStyle w:val="Hipervnculo"/>
            <w:rFonts w:ascii="Bookman Old Style" w:hAnsi="Bookman Old Style"/>
            <w:lang w:val="es-ES_tradnl"/>
          </w:rPr>
          <w:t>Descargar</w:t>
        </w:r>
      </w:hyperlink>
    </w:p>
    <w:p w14:paraId="55664035" w14:textId="77777777" w:rsidR="0049082C" w:rsidRPr="004F5E41" w:rsidRDefault="0049082C" w:rsidP="004F5E41">
      <w:pPr>
        <w:jc w:val="both"/>
        <w:rPr>
          <w:rFonts w:ascii="Bookman Old Style" w:hAnsi="Bookman Old Style"/>
          <w:b/>
          <w:lang w:val="es-ES_tradnl"/>
        </w:rPr>
      </w:pPr>
      <w:r w:rsidRPr="004F5E41">
        <w:rPr>
          <w:rFonts w:ascii="Bookman Old Style" w:hAnsi="Bookman Old Style"/>
          <w:b/>
          <w:lang w:val="es-ES_tradnl"/>
        </w:rPr>
        <w:t>BOE 02/07/2020</w:t>
      </w:r>
    </w:p>
    <w:p w14:paraId="4EBA23E5" w14:textId="77777777" w:rsidR="0049082C" w:rsidRPr="004F5E41" w:rsidRDefault="0049082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5FFDE95" w14:textId="77777777" w:rsidR="0049082C" w:rsidRPr="004F5E41" w:rsidRDefault="0049082C" w:rsidP="004F5E41">
      <w:pPr>
        <w:jc w:val="both"/>
        <w:rPr>
          <w:rFonts w:ascii="Bookman Old Style" w:hAnsi="Bookman Old Style"/>
          <w:b/>
          <w:bCs/>
          <w:lang w:val="es-ES_tradnl"/>
        </w:rPr>
      </w:pPr>
      <w:r w:rsidRPr="004F5E41">
        <w:rPr>
          <w:rFonts w:ascii="Bookman Old Style" w:hAnsi="Bookman Old Style"/>
          <w:b/>
          <w:bCs/>
          <w:lang w:val="es-ES_tradnl"/>
        </w:rPr>
        <w:t>Bachillerato</w:t>
      </w:r>
    </w:p>
    <w:p w14:paraId="540AE487" w14:textId="77777777" w:rsidR="0049082C" w:rsidRPr="004F5E41" w:rsidRDefault="0049082C" w:rsidP="004F5E41">
      <w:pPr>
        <w:jc w:val="both"/>
        <w:rPr>
          <w:rFonts w:ascii="Bookman Old Style" w:hAnsi="Bookman Old Style"/>
          <w:bCs/>
          <w:lang w:val="es-ES_tradnl"/>
        </w:rPr>
      </w:pPr>
      <w:r w:rsidRPr="004F5E41">
        <w:rPr>
          <w:rFonts w:ascii="Bookman Old Style" w:hAnsi="Bookman Old Style"/>
          <w:lang w:val="es-ES_tradnl"/>
        </w:rPr>
        <w:t>Resolución de 30 de junio de 2020, de la Subsecretaría, por la que se publica la Resolución de 25 de junio de 2020, conjunta de la Secretaría de Estado de Educación y la Secretaría General de Universidades, por la que, a consecuencia de la crisis sanitaria ocasionada por el COVID-19, se establecen nuevas adaptaciones de la evaluación de Bachillerato para el acceso a la Universidad a las necesidades y situación de los centros españoles situados en el exterior del territorio nacional, los programas educativos en el exterior, los programas internacionales, el alumnado procedente de sistemas educativos extranjeros y las enseñanzas a distancia, en el curso 2019-2020.</w:t>
      </w:r>
    </w:p>
    <w:p w14:paraId="40EDE62F" w14:textId="77777777" w:rsidR="0049082C" w:rsidRPr="004F5E41" w:rsidRDefault="00293157" w:rsidP="004F5E41">
      <w:pPr>
        <w:jc w:val="both"/>
        <w:rPr>
          <w:rFonts w:ascii="Bookman Old Style" w:hAnsi="Bookman Old Style"/>
          <w:bCs/>
          <w:lang w:val="en-US"/>
        </w:rPr>
      </w:pPr>
      <w:hyperlink r:id="rId4243" w:tooltip="PDF firmado BOE-A-2020-7045" w:history="1">
        <w:r w:rsidR="0049082C" w:rsidRPr="004F5E41">
          <w:rPr>
            <w:rStyle w:val="Hipervnculo"/>
            <w:rFonts w:ascii="Bookman Old Style" w:hAnsi="Bookman Old Style"/>
            <w:lang w:val="en-US"/>
          </w:rPr>
          <w:t>PDF (BOE-A-2020-7045 - 3 </w:t>
        </w:r>
        <w:proofErr w:type="spellStart"/>
        <w:r w:rsidR="0049082C" w:rsidRPr="004F5E41">
          <w:rPr>
            <w:rStyle w:val="Hipervnculo"/>
            <w:rFonts w:ascii="Bookman Old Style" w:hAnsi="Bookman Old Style"/>
            <w:lang w:val="en-US"/>
          </w:rPr>
          <w:t>págs</w:t>
        </w:r>
        <w:proofErr w:type="spellEnd"/>
        <w:r w:rsidR="0049082C" w:rsidRPr="004F5E41">
          <w:rPr>
            <w:rStyle w:val="Hipervnculo"/>
            <w:rFonts w:ascii="Bookman Old Style" w:hAnsi="Bookman Old Style"/>
            <w:lang w:val="en-US"/>
          </w:rPr>
          <w:t>. - 234 KB)</w:t>
        </w:r>
      </w:hyperlink>
    </w:p>
    <w:p w14:paraId="01A47C6F" w14:textId="77777777" w:rsidR="0049082C" w:rsidRPr="004F5E41" w:rsidRDefault="0049082C"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E465C42" w14:textId="77777777" w:rsidR="0049082C" w:rsidRPr="004F5E41" w:rsidRDefault="0049082C"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0C4E10B8" w14:textId="77777777" w:rsidR="0049082C" w:rsidRPr="004F5E41" w:rsidRDefault="0049082C" w:rsidP="004F5E41">
      <w:pPr>
        <w:jc w:val="both"/>
        <w:rPr>
          <w:rFonts w:ascii="Bookman Old Style" w:hAnsi="Bookman Old Style"/>
          <w:b/>
          <w:bCs/>
          <w:lang w:val="es-ES_tradnl"/>
        </w:rPr>
      </w:pPr>
      <w:r w:rsidRPr="004F5E41">
        <w:rPr>
          <w:rFonts w:ascii="Bookman Old Style" w:hAnsi="Bookman Old Style"/>
          <w:b/>
          <w:bCs/>
          <w:lang w:val="es-ES_tradnl"/>
        </w:rPr>
        <w:t>Comunidad de Castilla y León. Convenio</w:t>
      </w:r>
    </w:p>
    <w:p w14:paraId="29E41F6D" w14:textId="77777777" w:rsidR="0049082C" w:rsidRPr="004F5E41" w:rsidRDefault="0049082C" w:rsidP="004F5E41">
      <w:pPr>
        <w:jc w:val="both"/>
        <w:rPr>
          <w:rFonts w:ascii="Bookman Old Style" w:hAnsi="Bookman Old Style"/>
          <w:bCs/>
          <w:lang w:val="es-ES_tradnl"/>
        </w:rPr>
      </w:pPr>
      <w:r w:rsidRPr="004F5E41">
        <w:rPr>
          <w:rFonts w:ascii="Bookman Old Style" w:hAnsi="Bookman Old Style"/>
          <w:lang w:val="es-ES_tradnl"/>
        </w:rPr>
        <w:t>Resolución de 19 de junio de 2020, de la Presidencia de la Agencia Estatal Consejo Superior de Investigaciones Científicas, M.P., por la que se publica la Adenda modificativa por la que se incorporan el Consejo Superior de Investigaciones Científicas y el Instituto de Investigación Biomédica de Salamanca al Convenio entre la Gerencia Regional de Salud, la Universidad de Salamanca y la Fundación de Investigación del Cáncer de la Universidad de Salamanca, para colaborar en la realización de pruebas diagnósticas de coronavirus, COVID-19.</w:t>
      </w:r>
    </w:p>
    <w:p w14:paraId="2F9659C0" w14:textId="77777777" w:rsidR="0049082C" w:rsidRPr="004F5E41" w:rsidRDefault="00293157" w:rsidP="004F5E41">
      <w:pPr>
        <w:jc w:val="both"/>
        <w:rPr>
          <w:rFonts w:ascii="Bookman Old Style" w:hAnsi="Bookman Old Style"/>
          <w:lang w:val="en-US"/>
        </w:rPr>
      </w:pPr>
      <w:hyperlink r:id="rId4244" w:tooltip="PDF firmado BOE-A-2020-7120" w:history="1">
        <w:r w:rsidR="0049082C" w:rsidRPr="004F5E41">
          <w:rPr>
            <w:rStyle w:val="Hipervnculo"/>
            <w:rFonts w:ascii="Bookman Old Style" w:hAnsi="Bookman Old Style"/>
            <w:lang w:val="en-US"/>
          </w:rPr>
          <w:t>PDF (BOE-A-2020-7120 - 10 </w:t>
        </w:r>
        <w:proofErr w:type="spellStart"/>
        <w:r w:rsidR="0049082C" w:rsidRPr="004F5E41">
          <w:rPr>
            <w:rStyle w:val="Hipervnculo"/>
            <w:rFonts w:ascii="Bookman Old Style" w:hAnsi="Bookman Old Style"/>
            <w:lang w:val="en-US"/>
          </w:rPr>
          <w:t>págs</w:t>
        </w:r>
        <w:proofErr w:type="spellEnd"/>
        <w:r w:rsidR="0049082C" w:rsidRPr="004F5E41">
          <w:rPr>
            <w:rStyle w:val="Hipervnculo"/>
            <w:rFonts w:ascii="Bookman Old Style" w:hAnsi="Bookman Old Style"/>
            <w:lang w:val="en-US"/>
          </w:rPr>
          <w:t>. - 278 KB)</w:t>
        </w:r>
      </w:hyperlink>
    </w:p>
    <w:p w14:paraId="35FDDEF9" w14:textId="77777777" w:rsidR="0049082C" w:rsidRPr="004F5E41" w:rsidRDefault="0049082C" w:rsidP="004F5E41">
      <w:pPr>
        <w:jc w:val="both"/>
        <w:rPr>
          <w:rFonts w:ascii="Bookman Old Style" w:hAnsi="Bookman Old Style"/>
          <w:b/>
          <w:bCs/>
          <w:lang w:val="es-ES_tradnl"/>
        </w:rPr>
      </w:pPr>
      <w:r w:rsidRPr="004F5E41">
        <w:rPr>
          <w:rFonts w:ascii="Bookman Old Style" w:hAnsi="Bookman Old Style"/>
          <w:b/>
          <w:lang w:val="es-ES_tradnl"/>
        </w:rPr>
        <w:t>Convenios</w:t>
      </w:r>
    </w:p>
    <w:p w14:paraId="675FCBD6" w14:textId="77777777" w:rsidR="0049082C" w:rsidRPr="004F5E41" w:rsidRDefault="0049082C" w:rsidP="004F5E41">
      <w:pPr>
        <w:jc w:val="both"/>
        <w:rPr>
          <w:rFonts w:ascii="Bookman Old Style" w:hAnsi="Bookman Old Style"/>
          <w:lang w:val="es-ES_tradnl"/>
        </w:rPr>
      </w:pPr>
      <w:r w:rsidRPr="004F5E41">
        <w:rPr>
          <w:rFonts w:ascii="Bookman Old Style" w:hAnsi="Bookman Old Style"/>
          <w:lang w:val="es-ES_tradnl"/>
        </w:rPr>
        <w:t>Resolución de 18 de junio de 2020, de la Presidencia de la Agencia Estatal Consejo Superior de Investigaciones Científicas, M.P., por la que se publica el Convenio con la Fundación para la Investigación Biomédica Hospital Universitario Príncipe de Asturias, para la realización conjunta del proyecto de I+D+i "Fibrosis pulmonar post COVID19: marcadores y opción terapéutica con metformina".</w:t>
      </w:r>
    </w:p>
    <w:p w14:paraId="611BBCF0" w14:textId="77777777" w:rsidR="0049082C" w:rsidRPr="004F5E41" w:rsidRDefault="00293157" w:rsidP="004F5E41">
      <w:pPr>
        <w:jc w:val="both"/>
        <w:rPr>
          <w:rFonts w:ascii="Bookman Old Style" w:hAnsi="Bookman Old Style"/>
          <w:lang w:val="en-US"/>
        </w:rPr>
      </w:pPr>
      <w:hyperlink r:id="rId4245" w:tooltip="PDF firmado BOE-A-2020-7124" w:history="1">
        <w:r w:rsidR="0049082C" w:rsidRPr="004F5E41">
          <w:rPr>
            <w:rStyle w:val="Hipervnculo"/>
            <w:rFonts w:ascii="Bookman Old Style" w:hAnsi="Bookman Old Style"/>
            <w:lang w:val="en-US"/>
          </w:rPr>
          <w:t>PDF (BOE-A-2020-7124 - 9 </w:t>
        </w:r>
        <w:proofErr w:type="spellStart"/>
        <w:r w:rsidR="0049082C" w:rsidRPr="004F5E41">
          <w:rPr>
            <w:rStyle w:val="Hipervnculo"/>
            <w:rFonts w:ascii="Bookman Old Style" w:hAnsi="Bookman Old Style"/>
            <w:lang w:val="en-US"/>
          </w:rPr>
          <w:t>págs</w:t>
        </w:r>
        <w:proofErr w:type="spellEnd"/>
        <w:r w:rsidR="0049082C" w:rsidRPr="004F5E41">
          <w:rPr>
            <w:rStyle w:val="Hipervnculo"/>
            <w:rFonts w:ascii="Bookman Old Style" w:hAnsi="Bookman Old Style"/>
            <w:lang w:val="en-US"/>
          </w:rPr>
          <w:t>. - 276 KB)</w:t>
        </w:r>
      </w:hyperlink>
    </w:p>
    <w:p w14:paraId="002C281F" w14:textId="77777777" w:rsidR="008D166C" w:rsidRPr="004F5E41" w:rsidRDefault="008D166C"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90BD413" w14:textId="77777777" w:rsidR="008D166C" w:rsidRPr="004F5E41" w:rsidRDefault="008D166C"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15D3BA31"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División Económica y Técnica (Cuerpo Nacional de Policía). Objeto: Servicio de ampliación RAKS el Escorial. Expediente: EMERGECOVID2/08.</w:t>
      </w:r>
    </w:p>
    <w:p w14:paraId="769AB121" w14:textId="77777777" w:rsidR="008D166C" w:rsidRPr="004F5E41" w:rsidRDefault="00293157" w:rsidP="004F5E41">
      <w:pPr>
        <w:jc w:val="both"/>
        <w:rPr>
          <w:rFonts w:ascii="Bookman Old Style" w:hAnsi="Bookman Old Style"/>
          <w:lang w:val="es-ES_tradnl"/>
        </w:rPr>
      </w:pPr>
      <w:hyperlink r:id="rId4246" w:tooltip="PDF firmado BOE-B-2020-19836" w:history="1">
        <w:r w:rsidR="008D166C" w:rsidRPr="004F5E41">
          <w:rPr>
            <w:rStyle w:val="Hipervnculo"/>
            <w:rFonts w:ascii="Bookman Old Style" w:hAnsi="Bookman Old Style"/>
            <w:lang w:val="es-ES_tradnl"/>
          </w:rPr>
          <w:t>PDF (BOE-B-2020-19836 - 2 págs. - 180 KB)</w:t>
        </w:r>
      </w:hyperlink>
    </w:p>
    <w:p w14:paraId="278A3C32" w14:textId="77777777" w:rsidR="008D166C" w:rsidRPr="004F5E41" w:rsidRDefault="008D166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D3411B8"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(PULSE SECURO y JUNIPER). Expediente: 4.20/41301.0006.</w:t>
      </w:r>
    </w:p>
    <w:p w14:paraId="5198AB97" w14:textId="77777777" w:rsidR="008D166C" w:rsidRPr="004F5E41" w:rsidRDefault="00293157" w:rsidP="004F5E41">
      <w:pPr>
        <w:jc w:val="both"/>
        <w:rPr>
          <w:rFonts w:ascii="Bookman Old Style" w:hAnsi="Bookman Old Style"/>
          <w:lang w:val="es-ES_tradnl"/>
        </w:rPr>
      </w:pPr>
      <w:hyperlink r:id="rId4247" w:tooltip="PDF firmado BOE-B-2020-19837" w:history="1">
        <w:r w:rsidR="008D166C" w:rsidRPr="004F5E41">
          <w:rPr>
            <w:rStyle w:val="Hipervnculo"/>
            <w:rFonts w:ascii="Bookman Old Style" w:hAnsi="Bookman Old Style"/>
            <w:lang w:val="es-ES_tradnl"/>
          </w:rPr>
          <w:t>PDF (BOE-B-2020-19837 - 1 pág. - 179 KB)</w:t>
        </w:r>
      </w:hyperlink>
    </w:p>
    <w:p w14:paraId="68FBA17C"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 Emergencia de servicios de limpieza extraordinaria de las dependencias en red convencional de Adif por afección del COVID-19 (26 lotes). Expediente: 2.20/28520.0040.</w:t>
      </w:r>
    </w:p>
    <w:p w14:paraId="186F05E4" w14:textId="77777777" w:rsidR="008D166C" w:rsidRPr="004F5E41" w:rsidRDefault="00293157" w:rsidP="004F5E41">
      <w:pPr>
        <w:jc w:val="both"/>
        <w:rPr>
          <w:rFonts w:ascii="Bookman Old Style" w:hAnsi="Bookman Old Style"/>
          <w:lang w:val="es-ES_tradnl"/>
        </w:rPr>
      </w:pPr>
      <w:hyperlink r:id="rId4248" w:tooltip="PDF firmado BOE-B-2020-19839" w:history="1">
        <w:r w:rsidR="008D166C" w:rsidRPr="004F5E41">
          <w:rPr>
            <w:rStyle w:val="Hipervnculo"/>
            <w:rFonts w:ascii="Bookman Old Style" w:hAnsi="Bookman Old Style"/>
            <w:lang w:val="es-ES_tradnl"/>
          </w:rPr>
          <w:t>PDF (BOE-B-2020-19839 - 2 págs. - 181 KB)</w:t>
        </w:r>
      </w:hyperlink>
    </w:p>
    <w:p w14:paraId="7641A842"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 Emergencia de servicios de limpieza extraordinaria de las dependencias en red convencional de Adif por afección del COVID-19 (26 lotes). Expediente: 2.20/28520.0041.</w:t>
      </w:r>
    </w:p>
    <w:p w14:paraId="4FE0E12A" w14:textId="77777777" w:rsidR="008D166C" w:rsidRPr="004F5E41" w:rsidRDefault="00293157" w:rsidP="004F5E41">
      <w:pPr>
        <w:jc w:val="both"/>
        <w:rPr>
          <w:rFonts w:ascii="Bookman Old Style" w:hAnsi="Bookman Old Style"/>
          <w:lang w:val="es-ES_tradnl"/>
        </w:rPr>
      </w:pPr>
      <w:hyperlink r:id="rId4249" w:tooltip="PDF firmado BOE-B-2020-19841" w:history="1">
        <w:r w:rsidR="008D166C" w:rsidRPr="004F5E41">
          <w:rPr>
            <w:rStyle w:val="Hipervnculo"/>
            <w:rFonts w:ascii="Bookman Old Style" w:hAnsi="Bookman Old Style"/>
            <w:lang w:val="es-ES_tradnl"/>
          </w:rPr>
          <w:t>PDF (BOE-B-2020-19841 - 2 págs. - 181 KB)</w:t>
        </w:r>
      </w:hyperlink>
    </w:p>
    <w:p w14:paraId="012AE566"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3. Emergencia de servicios de limpieza extraordinaria de las dependencias en red convencional de Adif por afección del COVID-19 (26 lotes). Expediente: 2.20/28520.0042.</w:t>
      </w:r>
    </w:p>
    <w:p w14:paraId="65AF2510" w14:textId="77777777" w:rsidR="008D166C" w:rsidRPr="004F5E41" w:rsidRDefault="00293157" w:rsidP="004F5E41">
      <w:pPr>
        <w:jc w:val="both"/>
        <w:rPr>
          <w:rFonts w:ascii="Bookman Old Style" w:hAnsi="Bookman Old Style"/>
          <w:lang w:val="es-ES_tradnl"/>
        </w:rPr>
      </w:pPr>
      <w:hyperlink r:id="rId4250" w:tooltip="PDF firmado BOE-B-2020-19843" w:history="1">
        <w:r w:rsidR="008D166C" w:rsidRPr="004F5E41">
          <w:rPr>
            <w:rStyle w:val="Hipervnculo"/>
            <w:rFonts w:ascii="Bookman Old Style" w:hAnsi="Bookman Old Style"/>
            <w:lang w:val="es-ES_tradnl"/>
          </w:rPr>
          <w:t>PDF (BOE-B-2020-19843 - 2 págs. - 181 KB)</w:t>
        </w:r>
      </w:hyperlink>
    </w:p>
    <w:p w14:paraId="0B2DBAB2"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4. Emergencia de servicios de limpieza extraordinaria de las dependencias en red convencional de Adif por afección del COVID-19 (26 lotes). Expediente: 2.20/28520.0043.</w:t>
      </w:r>
    </w:p>
    <w:p w14:paraId="74600279" w14:textId="77777777" w:rsidR="008D166C" w:rsidRPr="004F5E41" w:rsidRDefault="00293157" w:rsidP="004F5E41">
      <w:pPr>
        <w:jc w:val="both"/>
        <w:rPr>
          <w:rFonts w:ascii="Bookman Old Style" w:hAnsi="Bookman Old Style"/>
          <w:lang w:val="es-ES_tradnl"/>
        </w:rPr>
      </w:pPr>
      <w:hyperlink r:id="rId4251" w:tooltip="PDF firmado BOE-B-2020-19844" w:history="1">
        <w:r w:rsidR="008D166C" w:rsidRPr="004F5E41">
          <w:rPr>
            <w:rStyle w:val="Hipervnculo"/>
            <w:rFonts w:ascii="Bookman Old Style" w:hAnsi="Bookman Old Style"/>
            <w:lang w:val="es-ES_tradnl"/>
          </w:rPr>
          <w:t>PDF (BOE-B-2020-19844 - 2 págs. - 181 KB)</w:t>
        </w:r>
      </w:hyperlink>
    </w:p>
    <w:p w14:paraId="224BC48F"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6. Emergencia de servicios de limpieza extraordinaria de las dependencias en red convencional de Adif por afección del COVID-19 (26 lotes). Expediente: 2.20/28520.0044.</w:t>
      </w:r>
    </w:p>
    <w:p w14:paraId="4FC06B4E" w14:textId="77777777" w:rsidR="008D166C" w:rsidRPr="004F5E41" w:rsidRDefault="00293157" w:rsidP="004F5E41">
      <w:pPr>
        <w:jc w:val="both"/>
        <w:rPr>
          <w:rFonts w:ascii="Bookman Old Style" w:hAnsi="Bookman Old Style"/>
          <w:lang w:val="es-ES_tradnl"/>
        </w:rPr>
      </w:pPr>
      <w:hyperlink r:id="rId4252" w:tooltip="PDF firmado BOE-B-2020-19845" w:history="1">
        <w:r w:rsidR="008D166C" w:rsidRPr="004F5E41">
          <w:rPr>
            <w:rStyle w:val="Hipervnculo"/>
            <w:rFonts w:ascii="Bookman Old Style" w:hAnsi="Bookman Old Style"/>
            <w:lang w:val="es-ES_tradnl"/>
          </w:rPr>
          <w:t>PDF (BOE-B-2020-19845 - 2 págs. - 181 KB)</w:t>
        </w:r>
      </w:hyperlink>
    </w:p>
    <w:p w14:paraId="23E16282"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ADIF - Presidencia. Objeto: Lote 5. Emergencia de servicios de limpieza extraordinaria de las dependencias en red </w:t>
      </w:r>
      <w:r w:rsidRPr="004F5E41">
        <w:rPr>
          <w:rFonts w:ascii="Bookman Old Style" w:hAnsi="Bookman Old Style"/>
          <w:lang w:val="es-ES_tradnl"/>
        </w:rPr>
        <w:lastRenderedPageBreak/>
        <w:t>convencional de Adif por afección del COVID-19 (26 lotes). Expediente: 2.20/28520.0045.</w:t>
      </w:r>
    </w:p>
    <w:p w14:paraId="188CE088" w14:textId="77777777" w:rsidR="008D166C" w:rsidRPr="004F5E41" w:rsidRDefault="00293157" w:rsidP="004F5E41">
      <w:pPr>
        <w:jc w:val="both"/>
        <w:rPr>
          <w:rFonts w:ascii="Bookman Old Style" w:hAnsi="Bookman Old Style"/>
          <w:lang w:val="es-ES_tradnl"/>
        </w:rPr>
      </w:pPr>
      <w:hyperlink r:id="rId4253" w:tooltip="PDF firmado BOE-B-2020-19846" w:history="1">
        <w:r w:rsidR="008D166C" w:rsidRPr="004F5E41">
          <w:rPr>
            <w:rStyle w:val="Hipervnculo"/>
            <w:rFonts w:ascii="Bookman Old Style" w:hAnsi="Bookman Old Style"/>
            <w:lang w:val="es-ES_tradnl"/>
          </w:rPr>
          <w:t>PDF (BOE-B-2020-19846 - 2 págs. - 181 KB)</w:t>
        </w:r>
      </w:hyperlink>
    </w:p>
    <w:p w14:paraId="6F8E89EF"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7. Emergencia de servicios de limpieza extraordinaria de las dependencias en red convencional de Adif por afección del COVID-19 (26 lotes). Expediente: 2.20/28520.0046.</w:t>
      </w:r>
    </w:p>
    <w:p w14:paraId="4A4E8F6F" w14:textId="77777777" w:rsidR="008D166C" w:rsidRPr="004F5E41" w:rsidRDefault="00293157" w:rsidP="004F5E41">
      <w:pPr>
        <w:jc w:val="both"/>
        <w:rPr>
          <w:rFonts w:ascii="Bookman Old Style" w:hAnsi="Bookman Old Style"/>
          <w:lang w:val="es-ES_tradnl"/>
        </w:rPr>
      </w:pPr>
      <w:hyperlink r:id="rId4254" w:tooltip="PDF firmado BOE-B-2020-19847" w:history="1">
        <w:r w:rsidR="008D166C" w:rsidRPr="004F5E41">
          <w:rPr>
            <w:rStyle w:val="Hipervnculo"/>
            <w:rFonts w:ascii="Bookman Old Style" w:hAnsi="Bookman Old Style"/>
            <w:lang w:val="es-ES_tradnl"/>
          </w:rPr>
          <w:t>PDF (BOE-B-2020-19847 - 2 págs. - 182 KB)</w:t>
        </w:r>
      </w:hyperlink>
    </w:p>
    <w:p w14:paraId="42E167AC"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8. Emergencia de servicios de limpieza extraordinaria de las dependencias en red convencional de Adif por afección del COVID-19 (26 lotes). Expediente: 2.20/28520.0047.</w:t>
      </w:r>
    </w:p>
    <w:p w14:paraId="5C52FCDC" w14:textId="77777777" w:rsidR="008D166C" w:rsidRPr="004F5E41" w:rsidRDefault="00293157" w:rsidP="004F5E41">
      <w:pPr>
        <w:jc w:val="both"/>
        <w:rPr>
          <w:rFonts w:ascii="Bookman Old Style" w:hAnsi="Bookman Old Style"/>
          <w:lang w:val="es-ES_tradnl"/>
        </w:rPr>
      </w:pPr>
      <w:hyperlink r:id="rId4255" w:tooltip="PDF firmado BOE-B-2020-19848" w:history="1">
        <w:r w:rsidR="008D166C" w:rsidRPr="004F5E41">
          <w:rPr>
            <w:rStyle w:val="Hipervnculo"/>
            <w:rFonts w:ascii="Bookman Old Style" w:hAnsi="Bookman Old Style"/>
            <w:lang w:val="es-ES_tradnl"/>
          </w:rPr>
          <w:t>PDF (BOE-B-2020-19848 - 2 págs. - 181 KB)</w:t>
        </w:r>
      </w:hyperlink>
    </w:p>
    <w:p w14:paraId="76BB79C8"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9. Emergencia de servicios de limpieza extraordinaria de las dependencias en red convencional de Adif por afección del COVID-19 (26 lotes). Expediente: 2.20/28520.0048.</w:t>
      </w:r>
    </w:p>
    <w:p w14:paraId="113BE326" w14:textId="77777777" w:rsidR="008D166C" w:rsidRPr="004F5E41" w:rsidRDefault="00293157" w:rsidP="004F5E41">
      <w:pPr>
        <w:jc w:val="both"/>
        <w:rPr>
          <w:rFonts w:ascii="Bookman Old Style" w:hAnsi="Bookman Old Style"/>
          <w:lang w:val="es-ES_tradnl"/>
        </w:rPr>
      </w:pPr>
      <w:hyperlink r:id="rId4256" w:tooltip="PDF firmado BOE-B-2020-19849" w:history="1">
        <w:r w:rsidR="008D166C" w:rsidRPr="004F5E41">
          <w:rPr>
            <w:rStyle w:val="Hipervnculo"/>
            <w:rFonts w:ascii="Bookman Old Style" w:hAnsi="Bookman Old Style"/>
            <w:lang w:val="es-ES_tradnl"/>
          </w:rPr>
          <w:t>PDF (BOE-B-2020-19849 - 2 págs. - 181 KB)</w:t>
        </w:r>
      </w:hyperlink>
    </w:p>
    <w:p w14:paraId="4185D516"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10. Emergencia de servicios de limpieza extraordinaria de las dependencias en red convencional de Adif por afección del COVID-19 (26 lotes). Expediente: 2.20/28520.0049.</w:t>
      </w:r>
    </w:p>
    <w:p w14:paraId="464C943E" w14:textId="77777777" w:rsidR="008D166C" w:rsidRPr="004F5E41" w:rsidRDefault="00293157" w:rsidP="004F5E41">
      <w:pPr>
        <w:jc w:val="both"/>
        <w:rPr>
          <w:rFonts w:ascii="Bookman Old Style" w:hAnsi="Bookman Old Style"/>
          <w:lang w:val="es-ES_tradnl"/>
        </w:rPr>
      </w:pPr>
      <w:hyperlink r:id="rId4257" w:tooltip="PDF firmado BOE-B-2020-19850" w:history="1">
        <w:r w:rsidR="008D166C" w:rsidRPr="004F5E41">
          <w:rPr>
            <w:rStyle w:val="Hipervnculo"/>
            <w:rFonts w:ascii="Bookman Old Style" w:hAnsi="Bookman Old Style"/>
            <w:lang w:val="es-ES_tradnl"/>
          </w:rPr>
          <w:t>PDF (BOE-B-2020-19850 - 2 págs. - 181 KB)</w:t>
        </w:r>
      </w:hyperlink>
    </w:p>
    <w:p w14:paraId="02DFF3E8"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11. Emergencia de servicios de limpieza extraordinaria de las dependencias en red convencional de Adif por afección del COVID-19 (26 lotes). Expediente: 2.20/28520.0050.</w:t>
      </w:r>
    </w:p>
    <w:p w14:paraId="649CB58A" w14:textId="77777777" w:rsidR="008D166C" w:rsidRPr="004F5E41" w:rsidRDefault="00293157" w:rsidP="004F5E41">
      <w:pPr>
        <w:jc w:val="both"/>
        <w:rPr>
          <w:rFonts w:ascii="Bookman Old Style" w:hAnsi="Bookman Old Style"/>
          <w:lang w:val="es-ES_tradnl"/>
        </w:rPr>
      </w:pPr>
      <w:hyperlink r:id="rId4258" w:tooltip="PDF firmado BOE-B-2020-19851" w:history="1">
        <w:r w:rsidR="008D166C" w:rsidRPr="004F5E41">
          <w:rPr>
            <w:rStyle w:val="Hipervnculo"/>
            <w:rFonts w:ascii="Bookman Old Style" w:hAnsi="Bookman Old Style"/>
            <w:lang w:val="es-ES_tradnl"/>
          </w:rPr>
          <w:t>PDF (BOE-B-2020-19851 - 2 págs. - 181 KB)</w:t>
        </w:r>
      </w:hyperlink>
    </w:p>
    <w:p w14:paraId="6AED5A0E"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12. Emergencia de servicios de limpieza extraordinaria de las dependencias en red convencional de Adif por afección del COVID-19 (26 lotes). Expediente: 2.20/28520.0051.</w:t>
      </w:r>
    </w:p>
    <w:p w14:paraId="2EA4C3A6" w14:textId="77777777" w:rsidR="008D166C" w:rsidRPr="004F5E41" w:rsidRDefault="00293157" w:rsidP="004F5E41">
      <w:pPr>
        <w:jc w:val="both"/>
        <w:rPr>
          <w:rFonts w:ascii="Bookman Old Style" w:hAnsi="Bookman Old Style"/>
          <w:lang w:val="es-ES_tradnl"/>
        </w:rPr>
      </w:pPr>
      <w:hyperlink r:id="rId4259" w:tooltip="PDF firmado BOE-B-2020-19852" w:history="1">
        <w:r w:rsidR="008D166C" w:rsidRPr="004F5E41">
          <w:rPr>
            <w:rStyle w:val="Hipervnculo"/>
            <w:rFonts w:ascii="Bookman Old Style" w:hAnsi="Bookman Old Style"/>
            <w:lang w:val="es-ES_tradnl"/>
          </w:rPr>
          <w:t>PDF (BOE-B-2020-19852 - 2 págs. - 181 KB)</w:t>
        </w:r>
      </w:hyperlink>
    </w:p>
    <w:p w14:paraId="01F274D3"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13. Emergencia de servicios de limpieza extraordinaria de las dependencias en red convencional de Adif por afección del COVID-19 (26 lotes). Expediente: 2.20/28520.0052.</w:t>
      </w:r>
    </w:p>
    <w:p w14:paraId="4D787AFF" w14:textId="77777777" w:rsidR="008D166C" w:rsidRPr="004F5E41" w:rsidRDefault="00293157" w:rsidP="004F5E41">
      <w:pPr>
        <w:jc w:val="both"/>
        <w:rPr>
          <w:rFonts w:ascii="Bookman Old Style" w:hAnsi="Bookman Old Style"/>
          <w:lang w:val="es-ES_tradnl"/>
        </w:rPr>
      </w:pPr>
      <w:hyperlink r:id="rId4260" w:tooltip="PDF firmado BOE-B-2020-19853" w:history="1">
        <w:r w:rsidR="008D166C" w:rsidRPr="004F5E41">
          <w:rPr>
            <w:rStyle w:val="Hipervnculo"/>
            <w:rFonts w:ascii="Bookman Old Style" w:hAnsi="Bookman Old Style"/>
            <w:lang w:val="es-ES_tradnl"/>
          </w:rPr>
          <w:t>PDF (BOE-B-2020-19853 - 2 págs. - 182 KB)</w:t>
        </w:r>
      </w:hyperlink>
    </w:p>
    <w:p w14:paraId="22137942"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14. Emergencia de servicios de limpieza extraordinaria de las dependencias en red convencional de Adif por afección del COVID-19 (26 lotes). Expediente: 2.20/28520.0053.</w:t>
      </w:r>
    </w:p>
    <w:p w14:paraId="601FA3AE" w14:textId="77777777" w:rsidR="008D166C" w:rsidRPr="004F5E41" w:rsidRDefault="00293157" w:rsidP="004F5E41">
      <w:pPr>
        <w:jc w:val="both"/>
        <w:rPr>
          <w:rFonts w:ascii="Bookman Old Style" w:hAnsi="Bookman Old Style"/>
          <w:lang w:val="es-ES_tradnl"/>
        </w:rPr>
      </w:pPr>
      <w:hyperlink r:id="rId4261" w:tooltip="PDF firmado BOE-B-2020-19854" w:history="1">
        <w:r w:rsidR="008D166C" w:rsidRPr="004F5E41">
          <w:rPr>
            <w:rStyle w:val="Hipervnculo"/>
            <w:rFonts w:ascii="Bookman Old Style" w:hAnsi="Bookman Old Style"/>
            <w:lang w:val="es-ES_tradnl"/>
          </w:rPr>
          <w:t>PDF (BOE-B-2020-19854 - 2 págs. - 181 KB)</w:t>
        </w:r>
      </w:hyperlink>
    </w:p>
    <w:p w14:paraId="38D727B9"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15. Emergencia de servicios de limpieza extraordinaria de las dependencias en red convencional de Adif por afección del COVID-19 (26 lotes). Expediente: 2.20/28520.0054.</w:t>
      </w:r>
    </w:p>
    <w:p w14:paraId="311BB20F" w14:textId="77777777" w:rsidR="008D166C" w:rsidRPr="004F5E41" w:rsidRDefault="00293157" w:rsidP="004F5E41">
      <w:pPr>
        <w:jc w:val="both"/>
        <w:rPr>
          <w:rFonts w:ascii="Bookman Old Style" w:hAnsi="Bookman Old Style"/>
          <w:lang w:val="es-ES_tradnl"/>
        </w:rPr>
      </w:pPr>
      <w:hyperlink r:id="rId4262" w:tooltip="PDF firmado BOE-B-2020-19855" w:history="1">
        <w:r w:rsidR="008D166C" w:rsidRPr="004F5E41">
          <w:rPr>
            <w:rStyle w:val="Hipervnculo"/>
            <w:rFonts w:ascii="Bookman Old Style" w:hAnsi="Bookman Old Style"/>
            <w:lang w:val="es-ES_tradnl"/>
          </w:rPr>
          <w:t>PDF (BOE-B-2020-19855 - 2 págs. - 181 KB)</w:t>
        </w:r>
      </w:hyperlink>
    </w:p>
    <w:p w14:paraId="0E8AB8BA"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16. Emergencia de servicios de limpieza extraordinaria de las dependencias en red convencional de Adif por afección del COVID-19 (26 lotes). Expediente: 2.20/28520.0055.</w:t>
      </w:r>
    </w:p>
    <w:p w14:paraId="7ADD71C9" w14:textId="77777777" w:rsidR="008D166C" w:rsidRPr="004F5E41" w:rsidRDefault="00293157" w:rsidP="004F5E41">
      <w:pPr>
        <w:jc w:val="both"/>
        <w:rPr>
          <w:rFonts w:ascii="Bookman Old Style" w:hAnsi="Bookman Old Style"/>
          <w:lang w:val="es-ES_tradnl"/>
        </w:rPr>
      </w:pPr>
      <w:hyperlink r:id="rId4263" w:tooltip="PDF firmado BOE-B-2020-19856" w:history="1">
        <w:r w:rsidR="008D166C" w:rsidRPr="004F5E41">
          <w:rPr>
            <w:rStyle w:val="Hipervnculo"/>
            <w:rFonts w:ascii="Bookman Old Style" w:hAnsi="Bookman Old Style"/>
            <w:lang w:val="es-ES_tradnl"/>
          </w:rPr>
          <w:t>PDF (BOE-B-2020-19856 - 2 págs. - 181 KB)</w:t>
        </w:r>
      </w:hyperlink>
    </w:p>
    <w:p w14:paraId="1C633165"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17. Emergencia de servicios de limpieza extraordinaria de las dependencias en red convencional de Adif por afección del COVID-19 (26 lotes). Expediente: 2.20/28520.0056.</w:t>
      </w:r>
    </w:p>
    <w:p w14:paraId="246AAF75" w14:textId="77777777" w:rsidR="008D166C" w:rsidRPr="004F5E41" w:rsidRDefault="00293157" w:rsidP="004F5E41">
      <w:pPr>
        <w:jc w:val="both"/>
        <w:rPr>
          <w:rFonts w:ascii="Bookman Old Style" w:hAnsi="Bookman Old Style"/>
          <w:lang w:val="es-ES_tradnl"/>
        </w:rPr>
      </w:pPr>
      <w:hyperlink r:id="rId4264" w:tooltip="PDF firmado BOE-B-2020-19857" w:history="1">
        <w:r w:rsidR="008D166C" w:rsidRPr="004F5E41">
          <w:rPr>
            <w:rStyle w:val="Hipervnculo"/>
            <w:rFonts w:ascii="Bookman Old Style" w:hAnsi="Bookman Old Style"/>
            <w:lang w:val="es-ES_tradnl"/>
          </w:rPr>
          <w:t>PDF (BOE-B-2020-19857 - 2 págs. - 181 KB)</w:t>
        </w:r>
      </w:hyperlink>
    </w:p>
    <w:p w14:paraId="2BD9E516"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18. Emergencia de servicios de limpieza extraordinaria de las dependencias en red convencional de Adif por afección del COVID-19 (26 lotes). Expediente: 2.20/28520.0057.</w:t>
      </w:r>
    </w:p>
    <w:p w14:paraId="61363EB4" w14:textId="77777777" w:rsidR="008D166C" w:rsidRPr="004F5E41" w:rsidRDefault="00293157" w:rsidP="004F5E41">
      <w:pPr>
        <w:jc w:val="both"/>
        <w:rPr>
          <w:rFonts w:ascii="Bookman Old Style" w:hAnsi="Bookman Old Style"/>
          <w:lang w:val="es-ES_tradnl"/>
        </w:rPr>
      </w:pPr>
      <w:hyperlink r:id="rId4265" w:tooltip="PDF firmado BOE-B-2020-19858" w:history="1">
        <w:r w:rsidR="008D166C" w:rsidRPr="004F5E41">
          <w:rPr>
            <w:rStyle w:val="Hipervnculo"/>
            <w:rFonts w:ascii="Bookman Old Style" w:hAnsi="Bookman Old Style"/>
            <w:lang w:val="es-ES_tradnl"/>
          </w:rPr>
          <w:t>PDF (BOE-B-2020-19858 - 2 págs. - 181 KB)</w:t>
        </w:r>
      </w:hyperlink>
    </w:p>
    <w:p w14:paraId="791064B1"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19. Emergencia de servicios de limpieza extraordinaria de las dependencias en red convencional de Adif por afección del COVID-19 (26 lotes). Expediente: 2.20/28520.0058.</w:t>
      </w:r>
    </w:p>
    <w:p w14:paraId="04F3CA53" w14:textId="77777777" w:rsidR="008D166C" w:rsidRPr="004F5E41" w:rsidRDefault="00293157" w:rsidP="004F5E41">
      <w:pPr>
        <w:jc w:val="both"/>
        <w:rPr>
          <w:rFonts w:ascii="Bookman Old Style" w:hAnsi="Bookman Old Style"/>
          <w:lang w:val="es-ES_tradnl"/>
        </w:rPr>
      </w:pPr>
      <w:hyperlink r:id="rId4266" w:tooltip="PDF firmado BOE-B-2020-19859" w:history="1">
        <w:r w:rsidR="008D166C" w:rsidRPr="004F5E41">
          <w:rPr>
            <w:rStyle w:val="Hipervnculo"/>
            <w:rFonts w:ascii="Bookman Old Style" w:hAnsi="Bookman Old Style"/>
            <w:lang w:val="es-ES_tradnl"/>
          </w:rPr>
          <w:t>PDF (BOE-B-2020-19859 - 2 págs. - 181 KB)</w:t>
        </w:r>
      </w:hyperlink>
    </w:p>
    <w:p w14:paraId="17A5748C"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20. Emergencia de servicios de limpieza extraordinaria de las dependencias en red convencional de Adif por afección del COVID-19 (26 lotes). Expediente: 2.20/28520.0059.</w:t>
      </w:r>
    </w:p>
    <w:p w14:paraId="4174E0A6" w14:textId="77777777" w:rsidR="008D166C" w:rsidRPr="004F5E41" w:rsidRDefault="00293157" w:rsidP="004F5E41">
      <w:pPr>
        <w:jc w:val="both"/>
        <w:rPr>
          <w:rFonts w:ascii="Bookman Old Style" w:hAnsi="Bookman Old Style"/>
          <w:lang w:val="es-ES_tradnl"/>
        </w:rPr>
      </w:pPr>
      <w:hyperlink r:id="rId4267" w:tooltip="PDF firmado BOE-B-2020-19860" w:history="1">
        <w:r w:rsidR="008D166C" w:rsidRPr="004F5E41">
          <w:rPr>
            <w:rStyle w:val="Hipervnculo"/>
            <w:rFonts w:ascii="Bookman Old Style" w:hAnsi="Bookman Old Style"/>
            <w:lang w:val="es-ES_tradnl"/>
          </w:rPr>
          <w:t>PDF (BOE-B-2020-19860 - 2 págs. - 180 KB)</w:t>
        </w:r>
      </w:hyperlink>
    </w:p>
    <w:p w14:paraId="3BDB0637"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ADIF - Presidencia. Objeto: Lote 21. Emergencia de servicios de limpieza extraordinaria de las dependencias en red convencional de Adif por afección del COVID-19 (26 lotes). Expediente: 2.20/28520.0060.</w:t>
      </w:r>
    </w:p>
    <w:p w14:paraId="5C8A3183" w14:textId="77777777" w:rsidR="008D166C" w:rsidRPr="004F5E41" w:rsidRDefault="00293157" w:rsidP="004F5E41">
      <w:pPr>
        <w:jc w:val="both"/>
        <w:rPr>
          <w:rFonts w:ascii="Bookman Old Style" w:hAnsi="Bookman Old Style"/>
          <w:lang w:val="es-ES_tradnl"/>
        </w:rPr>
      </w:pPr>
      <w:hyperlink r:id="rId4268" w:tooltip="PDF firmado BOE-B-2020-19861" w:history="1">
        <w:r w:rsidR="008D166C" w:rsidRPr="004F5E41">
          <w:rPr>
            <w:rStyle w:val="Hipervnculo"/>
            <w:rFonts w:ascii="Bookman Old Style" w:hAnsi="Bookman Old Style"/>
            <w:lang w:val="es-ES_tradnl"/>
          </w:rPr>
          <w:t>PDF (BOE-B-2020-19861 - 2 págs. - 180 KB)</w:t>
        </w:r>
      </w:hyperlink>
    </w:p>
    <w:p w14:paraId="3C9A5E02"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22. Emergencia de servicios de limpieza extraordinaria de las dependencias en red convencional de Adif por afección del COVID-19 (26 lotes). Expediente: 2.20/28520.0061.</w:t>
      </w:r>
    </w:p>
    <w:p w14:paraId="09155064" w14:textId="77777777" w:rsidR="008D166C" w:rsidRPr="004F5E41" w:rsidRDefault="00293157" w:rsidP="004F5E41">
      <w:pPr>
        <w:jc w:val="both"/>
        <w:rPr>
          <w:rFonts w:ascii="Bookman Old Style" w:hAnsi="Bookman Old Style"/>
          <w:lang w:val="es-ES_tradnl"/>
        </w:rPr>
      </w:pPr>
      <w:hyperlink r:id="rId4269" w:tooltip="PDF firmado BOE-B-2020-19862" w:history="1">
        <w:r w:rsidR="008D166C" w:rsidRPr="004F5E41">
          <w:rPr>
            <w:rStyle w:val="Hipervnculo"/>
            <w:rFonts w:ascii="Bookman Old Style" w:hAnsi="Bookman Old Style"/>
            <w:lang w:val="es-ES_tradnl"/>
          </w:rPr>
          <w:t>PDF (BOE-B-2020-19862 - 2 págs. - 181 KB)</w:t>
        </w:r>
      </w:hyperlink>
    </w:p>
    <w:p w14:paraId="11B9C1C1"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23. Emergencia de servicios de limpieza extraordinaria de las dependencias en red convencional de Adif por afección del COVID-19 (26 lotes). Expediente: 2.20/28520.0062.</w:t>
      </w:r>
    </w:p>
    <w:p w14:paraId="1E4AD026" w14:textId="77777777" w:rsidR="008D166C" w:rsidRPr="004F5E41" w:rsidRDefault="00293157" w:rsidP="004F5E41">
      <w:pPr>
        <w:jc w:val="both"/>
        <w:rPr>
          <w:rFonts w:ascii="Bookman Old Style" w:hAnsi="Bookman Old Style"/>
          <w:lang w:val="es-ES_tradnl"/>
        </w:rPr>
      </w:pPr>
      <w:hyperlink r:id="rId4270" w:tooltip="PDF firmado BOE-B-2020-19863" w:history="1">
        <w:r w:rsidR="008D166C" w:rsidRPr="004F5E41">
          <w:rPr>
            <w:rStyle w:val="Hipervnculo"/>
            <w:rFonts w:ascii="Bookman Old Style" w:hAnsi="Bookman Old Style"/>
            <w:lang w:val="es-ES_tradnl"/>
          </w:rPr>
          <w:t>PDF (BOE-B-2020-19863 - 2 págs. - 181 KB)</w:t>
        </w:r>
      </w:hyperlink>
    </w:p>
    <w:p w14:paraId="371FFCC6"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24. Emergencia de servicios de limpieza extraordinaria de las dependencias en red convencional de Adif por afección del COVID-19 (26 lotes). Expediente: 2.20/28520.0063.</w:t>
      </w:r>
    </w:p>
    <w:p w14:paraId="61310FE5" w14:textId="77777777" w:rsidR="008D166C" w:rsidRPr="004F5E41" w:rsidRDefault="00293157" w:rsidP="004F5E41">
      <w:pPr>
        <w:jc w:val="both"/>
        <w:rPr>
          <w:rFonts w:ascii="Bookman Old Style" w:hAnsi="Bookman Old Style"/>
          <w:lang w:val="es-ES_tradnl"/>
        </w:rPr>
      </w:pPr>
      <w:hyperlink r:id="rId4271" w:tooltip="PDF firmado BOE-B-2020-19864" w:history="1">
        <w:r w:rsidR="008D166C" w:rsidRPr="004F5E41">
          <w:rPr>
            <w:rStyle w:val="Hipervnculo"/>
            <w:rFonts w:ascii="Bookman Old Style" w:hAnsi="Bookman Old Style"/>
            <w:lang w:val="es-ES_tradnl"/>
          </w:rPr>
          <w:t>PDF (BOE-B-2020-19864 - 2 págs. - 182 KB)</w:t>
        </w:r>
      </w:hyperlink>
    </w:p>
    <w:p w14:paraId="323BA779"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25. Emergencia de servicios de limpieza extraordinaria de las dependencias en red convencional de Adif por afección del COVID-19 (26 lotes). Expediente: 2.20/28520.0064.</w:t>
      </w:r>
    </w:p>
    <w:p w14:paraId="35949A49" w14:textId="77777777" w:rsidR="008D166C" w:rsidRPr="004F5E41" w:rsidRDefault="00293157" w:rsidP="004F5E41">
      <w:pPr>
        <w:jc w:val="both"/>
        <w:rPr>
          <w:rFonts w:ascii="Bookman Old Style" w:hAnsi="Bookman Old Style"/>
          <w:lang w:val="es-ES_tradnl"/>
        </w:rPr>
      </w:pPr>
      <w:hyperlink r:id="rId4272" w:tooltip="PDF firmado BOE-B-2020-19865" w:history="1">
        <w:r w:rsidR="008D166C" w:rsidRPr="004F5E41">
          <w:rPr>
            <w:rStyle w:val="Hipervnculo"/>
            <w:rFonts w:ascii="Bookman Old Style" w:hAnsi="Bookman Old Style"/>
            <w:lang w:val="es-ES_tradnl"/>
          </w:rPr>
          <w:t>PDF (BOE-B-2020-19865 - 2 págs. - 181 KB)</w:t>
        </w:r>
      </w:hyperlink>
    </w:p>
    <w:p w14:paraId="20EFA761"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26. Emergencia de servicios de limpieza extraordinaria de las dependencias en red convencional de Adif por afección del COVID-19 (26 lotes). Expediente: 2.20/28520.0065.</w:t>
      </w:r>
    </w:p>
    <w:p w14:paraId="24F50B4F" w14:textId="77777777" w:rsidR="008D166C" w:rsidRPr="004F5E41" w:rsidRDefault="00293157" w:rsidP="004F5E41">
      <w:pPr>
        <w:jc w:val="both"/>
        <w:rPr>
          <w:rFonts w:ascii="Bookman Old Style" w:hAnsi="Bookman Old Style"/>
          <w:lang w:val="es-ES_tradnl"/>
        </w:rPr>
      </w:pPr>
      <w:hyperlink r:id="rId4273" w:tooltip="PDF firmado BOE-B-2020-19866" w:history="1">
        <w:r w:rsidR="008D166C" w:rsidRPr="004F5E41">
          <w:rPr>
            <w:rStyle w:val="Hipervnculo"/>
            <w:rFonts w:ascii="Bookman Old Style" w:hAnsi="Bookman Old Style"/>
            <w:lang w:val="es-ES_tradnl"/>
          </w:rPr>
          <w:t>PDF (BOE-B-2020-19866 - 2 págs. - 181 KB)</w:t>
        </w:r>
      </w:hyperlink>
    </w:p>
    <w:p w14:paraId="67BF8BB8" w14:textId="77777777" w:rsidR="00C24F36" w:rsidRPr="004F5E41" w:rsidRDefault="00C24F36" w:rsidP="004F5E41">
      <w:pPr>
        <w:jc w:val="both"/>
        <w:rPr>
          <w:rFonts w:ascii="Bookman Old Style" w:hAnsi="Bookman Old Style"/>
          <w:b/>
          <w:lang w:val="es-ES_tradnl"/>
        </w:rPr>
      </w:pPr>
      <w:r w:rsidRPr="004F5E41">
        <w:rPr>
          <w:rFonts w:ascii="Bookman Old Style" w:hAnsi="Bookman Old Style"/>
          <w:b/>
          <w:lang w:val="es-ES_tradnl"/>
        </w:rPr>
        <w:t>BOE 01/07/2020</w:t>
      </w:r>
    </w:p>
    <w:p w14:paraId="3A6010A0" w14:textId="77777777" w:rsidR="00C24F36" w:rsidRPr="004F5E41" w:rsidRDefault="00C24F36"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26A8A7E" w14:textId="77777777" w:rsidR="00C24F36" w:rsidRPr="004F5E41" w:rsidRDefault="00C24F36"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1C4FB860" w14:textId="77777777" w:rsidR="00C24F36" w:rsidRPr="004F5E41" w:rsidRDefault="00C24F3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Subdirección General de Servicios Penitenciarios. Objeto: Adquisición de diversos suministros para la protección del personal de la Secretaría General de Instituciones Penitenciarias y de los Centros Penitenciarios dependientes de ella, así como de las personas privadas </w:t>
      </w:r>
      <w:r w:rsidRPr="004F5E41">
        <w:rPr>
          <w:rFonts w:ascii="Bookman Old Style" w:hAnsi="Bookman Old Style"/>
          <w:lang w:val="es-ES_tradnl"/>
        </w:rPr>
        <w:lastRenderedPageBreak/>
        <w:t>de libertad con motivo del COVID-19 (Gel/Solución hidroalcohólica). Expediente: 020020200097-bis.</w:t>
      </w:r>
    </w:p>
    <w:p w14:paraId="396101FC" w14:textId="77777777" w:rsidR="00C24F36" w:rsidRPr="004F5E41" w:rsidRDefault="00293157" w:rsidP="004F5E41">
      <w:pPr>
        <w:jc w:val="both"/>
        <w:rPr>
          <w:rFonts w:ascii="Bookman Old Style" w:hAnsi="Bookman Old Style"/>
          <w:lang w:val="es-ES_tradnl"/>
        </w:rPr>
      </w:pPr>
      <w:hyperlink r:id="rId4274" w:tooltip="PDF firmado BOE-B-2020-19694" w:history="1">
        <w:r w:rsidR="00C24F36" w:rsidRPr="004F5E41">
          <w:rPr>
            <w:rStyle w:val="Hipervnculo"/>
            <w:rFonts w:ascii="Bookman Old Style" w:hAnsi="Bookman Old Style"/>
            <w:lang w:val="es-ES_tradnl"/>
          </w:rPr>
          <w:t>PDF (BOE-B-2020-19694 - 2 págs. - 183 KB)</w:t>
        </w:r>
      </w:hyperlink>
    </w:p>
    <w:p w14:paraId="5995E27C" w14:textId="77777777" w:rsidR="00C24F36" w:rsidRPr="004F5E41" w:rsidRDefault="00C24F3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61E82E4" w14:textId="77777777" w:rsidR="00C24F36" w:rsidRPr="004F5E41" w:rsidRDefault="00C24F3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(150 ordenadores portátiles y ampliación memoria CITRIX). Expediente: 4.20/41301.0003.</w:t>
      </w:r>
    </w:p>
    <w:p w14:paraId="3B90487C" w14:textId="77777777" w:rsidR="00C24F36" w:rsidRPr="004F5E41" w:rsidRDefault="00293157" w:rsidP="004F5E41">
      <w:pPr>
        <w:jc w:val="both"/>
        <w:rPr>
          <w:rFonts w:ascii="Bookman Old Style" w:hAnsi="Bookman Old Style"/>
          <w:lang w:val="es-ES_tradnl"/>
        </w:rPr>
      </w:pPr>
      <w:hyperlink r:id="rId4275" w:tooltip="PDF firmado BOE-B-2020-19702" w:history="1">
        <w:r w:rsidR="00C24F36" w:rsidRPr="004F5E41">
          <w:rPr>
            <w:rStyle w:val="Hipervnculo"/>
            <w:rFonts w:ascii="Bookman Old Style" w:hAnsi="Bookman Old Style"/>
            <w:lang w:val="es-ES_tradnl"/>
          </w:rPr>
          <w:t>PDF (BOE-B-2020-19702 - 1 pág. - 178 KB)</w:t>
        </w:r>
      </w:hyperlink>
    </w:p>
    <w:p w14:paraId="293986DA" w14:textId="77777777" w:rsidR="00C24F36" w:rsidRPr="004F5E41" w:rsidRDefault="00C24F36" w:rsidP="004F5E41">
      <w:pPr>
        <w:jc w:val="both"/>
        <w:rPr>
          <w:rFonts w:ascii="Bookman Old Style" w:hAnsi="Bookman Old Style"/>
          <w:b/>
          <w:lang w:val="es-ES_tradnl"/>
        </w:rPr>
      </w:pPr>
      <w:r w:rsidRPr="004F5E41">
        <w:rPr>
          <w:rFonts w:ascii="Bookman Old Style" w:hAnsi="Bookman Old Style"/>
          <w:b/>
          <w:lang w:val="es-ES_tradnl"/>
        </w:rPr>
        <w:t>BOC 01/07/2020</w:t>
      </w:r>
    </w:p>
    <w:p w14:paraId="1EF72FD1" w14:textId="77777777" w:rsidR="00C24F36" w:rsidRPr="004F5E41" w:rsidRDefault="00C24F3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BF21782" w14:textId="77777777" w:rsidR="00C24F36" w:rsidRPr="004F5E41" w:rsidRDefault="00C24F36"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14:paraId="617C7AA4" w14:textId="77777777" w:rsidR="00C24F36" w:rsidRPr="004F5E41" w:rsidRDefault="00293157" w:rsidP="004F5E41">
      <w:pPr>
        <w:jc w:val="both"/>
        <w:rPr>
          <w:rFonts w:ascii="Bookman Old Style" w:hAnsi="Bookman Old Style"/>
          <w:bCs/>
          <w:lang w:val="es-ES_tradnl"/>
        </w:rPr>
      </w:pPr>
      <w:hyperlink r:id="rId4276" w:tooltip="Ir a la disposición 2012/048/001" w:history="1">
        <w:r w:rsidR="00C24F36" w:rsidRPr="004F5E41">
          <w:rPr>
            <w:rStyle w:val="Hipervnculo"/>
            <w:rFonts w:ascii="Bookman Old Style" w:hAnsi="Bookman Old Style"/>
            <w:bCs/>
            <w:lang w:val="es-ES_tradnl"/>
          </w:rPr>
          <w:t>2069</w:t>
        </w:r>
      </w:hyperlink>
      <w:r w:rsidR="00C24F36" w:rsidRPr="004F5E41">
        <w:rPr>
          <w:rFonts w:ascii="Bookman Old Style" w:hAnsi="Bookman Old Style"/>
          <w:lang w:val="es-ES_tradnl"/>
        </w:rPr>
        <w:t> </w:t>
      </w:r>
      <w:hyperlink r:id="rId4277" w:history="1">
        <w:r w:rsidR="00C24F36" w:rsidRPr="004F5E41">
          <w:rPr>
            <w:rStyle w:val="Hipervnculo"/>
            <w:rFonts w:ascii="Bookman Old Style" w:hAnsi="Bookman Old Style"/>
            <w:lang w:val="es-ES_tradnl"/>
          </w:rPr>
          <w:t>RESOLUCIÓN de 12 de junio de 2020, de la Presidencia, por la que se ordena la publicación en el Boletín Oficial de Canarias del Acuerdo de convalidación del Decreto ley 9/2020, de 7 de mayo, de modificación del Decreto ley 6/2020, de 17 de abril, de medidas urgentes de carácter social dirigidas a las personas en situación de vulnerabilidad como consecuencia de la crisis sanitaria ocasionada por el COVID-19 (10L/DL-0010).</w:t>
        </w:r>
      </w:hyperlink>
    </w:p>
    <w:p w14:paraId="7F79CA0E" w14:textId="77777777" w:rsidR="00C24F36" w:rsidRPr="004F5E41" w:rsidRDefault="00C24F36"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237.75 Kb.</w:t>
      </w:r>
    </w:p>
    <w:p w14:paraId="7E496B2D" w14:textId="77777777" w:rsidR="00C24F36" w:rsidRPr="004F5E41" w:rsidRDefault="00C24F36" w:rsidP="004F5E41">
      <w:pPr>
        <w:jc w:val="both"/>
        <w:rPr>
          <w:rFonts w:ascii="Bookman Old Style" w:hAnsi="Bookman Old Style"/>
          <w:lang w:val="es-ES_tradnl"/>
        </w:rPr>
      </w:pPr>
      <w:r w:rsidRPr="004F5E41">
        <w:rPr>
          <w:rFonts w:ascii="Bookman Old Style" w:hAnsi="Bookman Old Style"/>
          <w:lang w:val="es-ES_tradnl"/>
        </w:rPr>
        <w:t>BOC-A-2020-131-2069. </w:t>
      </w:r>
      <w:hyperlink r:id="rId427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27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280" w:tooltip="Descargar en formato PDF" w:history="1">
        <w:r w:rsidRPr="004F5E41">
          <w:rPr>
            <w:rStyle w:val="Hipervnculo"/>
            <w:rFonts w:ascii="Bookman Old Style" w:hAnsi="Bookman Old Style"/>
            <w:lang w:val="es-ES_tradnl"/>
          </w:rPr>
          <w:t>Descargar</w:t>
        </w:r>
      </w:hyperlink>
    </w:p>
    <w:p w14:paraId="61A1935C" w14:textId="77777777" w:rsidR="00846D6C" w:rsidRPr="004F5E41" w:rsidRDefault="00846D6C" w:rsidP="004F5E41">
      <w:pPr>
        <w:jc w:val="both"/>
        <w:rPr>
          <w:rFonts w:ascii="Bookman Old Style" w:hAnsi="Bookman Old Style"/>
          <w:b/>
          <w:lang w:val="es-ES_tradnl"/>
        </w:rPr>
      </w:pPr>
      <w:r w:rsidRPr="004F5E41">
        <w:rPr>
          <w:rFonts w:ascii="Bookman Old Style" w:hAnsi="Bookman Old Style"/>
          <w:b/>
          <w:lang w:val="es-ES_tradnl"/>
        </w:rPr>
        <w:t>BOE 30/06/2020</w:t>
      </w:r>
    </w:p>
    <w:p w14:paraId="0E9F0D90" w14:textId="77777777" w:rsidR="00846D6C" w:rsidRPr="004F5E41" w:rsidRDefault="00846D6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6D7F853" w14:textId="77777777" w:rsidR="00846D6C" w:rsidRPr="004F5E41" w:rsidRDefault="00846D6C"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265E45AC" w14:textId="77777777" w:rsidR="00846D6C" w:rsidRPr="004F5E41" w:rsidRDefault="00846D6C"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09A38FD6" w14:textId="77777777" w:rsidR="00846D6C" w:rsidRPr="004F5E41" w:rsidRDefault="00846D6C" w:rsidP="004F5E41">
      <w:pPr>
        <w:jc w:val="both"/>
        <w:rPr>
          <w:rFonts w:ascii="Bookman Old Style" w:hAnsi="Bookman Old Style"/>
          <w:bCs/>
          <w:lang w:val="es-ES_tradnl"/>
        </w:rPr>
      </w:pPr>
      <w:r w:rsidRPr="004F5E41">
        <w:rPr>
          <w:rFonts w:ascii="Bookman Old Style" w:hAnsi="Bookman Old Style"/>
          <w:lang w:val="es-ES_tradnl"/>
        </w:rPr>
        <w:t>Resolución de 25 de junio de 2020, del Congreso de los Diputados, por la que se ordena la publicación del Acuerdo de convalidación del Real Decreto-ley 21/2020, de 9 de junio, de medidas urgentes de prevención, contención y coordinación para hacer frente a la crisis sanitaria ocasionada por el COVID-19.</w:t>
      </w:r>
    </w:p>
    <w:p w14:paraId="62D1A8A2" w14:textId="77777777" w:rsidR="00846D6C" w:rsidRPr="004F5E41" w:rsidRDefault="00293157" w:rsidP="004F5E41">
      <w:pPr>
        <w:jc w:val="both"/>
        <w:rPr>
          <w:rFonts w:ascii="Bookman Old Style" w:hAnsi="Bookman Old Style"/>
          <w:bCs/>
          <w:lang w:val="es-ES_tradnl"/>
        </w:rPr>
      </w:pPr>
      <w:hyperlink r:id="rId4281" w:tooltip="PDF firmado BOE-A-2020-6901" w:history="1">
        <w:r w:rsidR="00846D6C" w:rsidRPr="004F5E41">
          <w:rPr>
            <w:rStyle w:val="Hipervnculo"/>
            <w:rFonts w:ascii="Bookman Old Style" w:hAnsi="Bookman Old Style"/>
            <w:lang w:val="es-ES_tradnl"/>
          </w:rPr>
          <w:t>PDF (BOE-A-2020-6901 - 1 pág. - 210 KB)</w:t>
        </w:r>
      </w:hyperlink>
    </w:p>
    <w:p w14:paraId="203F28EB" w14:textId="77777777" w:rsidR="00846D6C" w:rsidRPr="004F5E41" w:rsidRDefault="00846D6C"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2117F96" w14:textId="77777777" w:rsidR="00846D6C" w:rsidRPr="004F5E41" w:rsidRDefault="00846D6C"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64586A84" w14:textId="77777777" w:rsidR="00846D6C" w:rsidRPr="004F5E41" w:rsidRDefault="00846D6C" w:rsidP="004F5E41">
      <w:pPr>
        <w:jc w:val="both"/>
        <w:rPr>
          <w:rFonts w:ascii="Bookman Old Style" w:hAnsi="Bookman Old Style"/>
          <w:bCs/>
          <w:lang w:val="es-ES_tradnl"/>
        </w:rPr>
      </w:pPr>
      <w:r w:rsidRPr="004F5E41">
        <w:rPr>
          <w:rFonts w:ascii="Bookman Old Style" w:hAnsi="Bookman Old Style"/>
          <w:lang w:val="es-ES_tradnl"/>
        </w:rPr>
        <w:lastRenderedPageBreak/>
        <w:t>Orden INT/578/2020, de 29 de junio,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2EFB3FAB" w14:textId="77777777" w:rsidR="00846D6C" w:rsidRPr="004F5E41" w:rsidRDefault="00293157" w:rsidP="004F5E41">
      <w:pPr>
        <w:jc w:val="both"/>
        <w:rPr>
          <w:rFonts w:ascii="Bookman Old Style" w:hAnsi="Bookman Old Style"/>
          <w:bCs/>
          <w:lang w:val="en-US"/>
        </w:rPr>
      </w:pPr>
      <w:hyperlink r:id="rId4282" w:tooltip="PDF firmado BOE-A-2020-6902" w:history="1">
        <w:r w:rsidR="00846D6C" w:rsidRPr="004F5E41">
          <w:rPr>
            <w:rStyle w:val="Hipervnculo"/>
            <w:rFonts w:ascii="Bookman Old Style" w:hAnsi="Bookman Old Style"/>
            <w:lang w:val="en-US"/>
          </w:rPr>
          <w:t>PDF (BOE-A-2020-6902 - 4 </w:t>
        </w:r>
        <w:proofErr w:type="spellStart"/>
        <w:r w:rsidR="00846D6C" w:rsidRPr="004F5E41">
          <w:rPr>
            <w:rStyle w:val="Hipervnculo"/>
            <w:rFonts w:ascii="Bookman Old Style" w:hAnsi="Bookman Old Style"/>
            <w:lang w:val="en-US"/>
          </w:rPr>
          <w:t>págs</w:t>
        </w:r>
        <w:proofErr w:type="spellEnd"/>
        <w:r w:rsidR="00846D6C" w:rsidRPr="004F5E41">
          <w:rPr>
            <w:rStyle w:val="Hipervnculo"/>
            <w:rFonts w:ascii="Bookman Old Style" w:hAnsi="Bookman Old Style"/>
            <w:lang w:val="en-US"/>
          </w:rPr>
          <w:t>. - 233 KB)</w:t>
        </w:r>
      </w:hyperlink>
    </w:p>
    <w:p w14:paraId="77C6444E" w14:textId="77777777" w:rsidR="00846D6C" w:rsidRPr="004F5E41" w:rsidRDefault="00846D6C"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C376597" w14:textId="77777777" w:rsidR="00846D6C" w:rsidRPr="004F5E41" w:rsidRDefault="00846D6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44411212" w14:textId="77777777" w:rsidR="00846D6C" w:rsidRPr="004F5E41" w:rsidRDefault="00846D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Emergencia de los servicios de alquiler de vehículos en la Dirección General de Conservación y Mantenimiento por afección del COVID-19 para personal TES (Trabajadores Especialmente Sensibles). Expediente: 2.20/28507.0065.</w:t>
      </w:r>
    </w:p>
    <w:p w14:paraId="0F5F0992" w14:textId="77777777" w:rsidR="00846D6C" w:rsidRPr="004F5E41" w:rsidRDefault="00293157" w:rsidP="004F5E41">
      <w:pPr>
        <w:jc w:val="both"/>
        <w:rPr>
          <w:rFonts w:ascii="Bookman Old Style" w:hAnsi="Bookman Old Style"/>
          <w:lang w:val="es-ES_tradnl"/>
        </w:rPr>
      </w:pPr>
      <w:hyperlink r:id="rId4283" w:tooltip="PDF firmado BOE-B-2020-19575" w:history="1">
        <w:r w:rsidR="00846D6C" w:rsidRPr="004F5E41">
          <w:rPr>
            <w:rStyle w:val="Hipervnculo"/>
            <w:rFonts w:ascii="Bookman Old Style" w:hAnsi="Bookman Old Style"/>
            <w:lang w:val="es-ES_tradnl"/>
          </w:rPr>
          <w:t>PDF (BOE-B-2020-19575 - 2 págs. - 183 KB)</w:t>
        </w:r>
      </w:hyperlink>
    </w:p>
    <w:p w14:paraId="4BFECF06" w14:textId="77777777" w:rsidR="00846D6C" w:rsidRPr="004F5E41" w:rsidRDefault="00846D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Emergencia de los servicios de alquiler de vehículos en la Dirección General de Conservación y Mantenimiento por afección del COVID-19 para personal TES (Trabajadores Especialmente Sensibles). Expediente: 2.20/28507.0065.</w:t>
      </w:r>
    </w:p>
    <w:p w14:paraId="095900BC" w14:textId="77777777" w:rsidR="00846D6C" w:rsidRPr="004F5E41" w:rsidRDefault="00293157" w:rsidP="004F5E41">
      <w:pPr>
        <w:jc w:val="both"/>
        <w:rPr>
          <w:rFonts w:ascii="Bookman Old Style" w:hAnsi="Bookman Old Style"/>
          <w:lang w:val="es-ES_tradnl"/>
        </w:rPr>
      </w:pPr>
      <w:hyperlink r:id="rId4284" w:tooltip="PDF firmado BOE-B-2020-19575" w:history="1">
        <w:r w:rsidR="00846D6C" w:rsidRPr="004F5E41">
          <w:rPr>
            <w:rStyle w:val="Hipervnculo"/>
            <w:rFonts w:ascii="Bookman Old Style" w:hAnsi="Bookman Old Style"/>
            <w:lang w:val="es-ES_tradnl"/>
          </w:rPr>
          <w:t>PDF (BOE-B-2020-19575 - 2 págs. - 183 KB)</w:t>
        </w:r>
      </w:hyperlink>
    </w:p>
    <w:p w14:paraId="367DE0D3" w14:textId="77777777" w:rsidR="00846D6C" w:rsidRPr="004F5E41" w:rsidRDefault="003748A6" w:rsidP="004F5E41">
      <w:pPr>
        <w:jc w:val="both"/>
        <w:rPr>
          <w:rFonts w:ascii="Bookman Old Style" w:hAnsi="Bookman Old Style"/>
          <w:b/>
          <w:lang w:val="es-ES_tradnl"/>
        </w:rPr>
      </w:pPr>
      <w:r w:rsidRPr="004F5E41">
        <w:rPr>
          <w:rFonts w:ascii="Bookman Old Style" w:hAnsi="Bookman Old Style"/>
          <w:b/>
          <w:lang w:val="es-ES_tradnl"/>
        </w:rPr>
        <w:t>BOC 30/06/2020</w:t>
      </w:r>
    </w:p>
    <w:p w14:paraId="1626BECB" w14:textId="77777777" w:rsidR="003748A6" w:rsidRPr="004F5E41" w:rsidRDefault="003748A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77237CD" w14:textId="77777777" w:rsidR="003748A6" w:rsidRPr="004F5E41" w:rsidRDefault="003748A6"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23D3AD4F" w14:textId="77777777" w:rsidR="003748A6" w:rsidRPr="004F5E41" w:rsidRDefault="00293157" w:rsidP="004F5E41">
      <w:pPr>
        <w:jc w:val="both"/>
        <w:rPr>
          <w:rFonts w:ascii="Bookman Old Style" w:hAnsi="Bookman Old Style"/>
          <w:bCs/>
          <w:lang w:val="es-ES_tradnl"/>
        </w:rPr>
      </w:pPr>
      <w:hyperlink r:id="rId4285" w:tooltip="Ir a la disposición 2012/048/001" w:history="1">
        <w:r w:rsidR="003748A6" w:rsidRPr="004F5E41">
          <w:rPr>
            <w:rStyle w:val="Hipervnculo"/>
            <w:rFonts w:ascii="Bookman Old Style" w:hAnsi="Bookman Old Style"/>
            <w:bCs/>
            <w:lang w:val="es-ES_tradnl"/>
          </w:rPr>
          <w:t>2042</w:t>
        </w:r>
      </w:hyperlink>
      <w:r w:rsidR="003748A6" w:rsidRPr="004F5E41">
        <w:rPr>
          <w:rFonts w:ascii="Bookman Old Style" w:hAnsi="Bookman Old Style"/>
          <w:lang w:val="es-ES_tradnl"/>
        </w:rPr>
        <w:t> </w:t>
      </w:r>
      <w:hyperlink r:id="rId4286" w:history="1">
        <w:r w:rsidR="003748A6" w:rsidRPr="004F5E41">
          <w:rPr>
            <w:rStyle w:val="Hipervnculo"/>
            <w:rFonts w:ascii="Bookman Old Style" w:hAnsi="Bookman Old Style"/>
            <w:lang w:val="es-ES_tradnl"/>
          </w:rPr>
          <w:t>ORDEN de 26 de junio de 2020, por la que se regulan medidas tributarias derivadas de la extinción del estado de alarma.</w:t>
        </w:r>
      </w:hyperlink>
    </w:p>
    <w:p w14:paraId="0AAC7084" w14:textId="77777777" w:rsidR="003748A6" w:rsidRPr="004F5E41" w:rsidRDefault="003748A6"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695.79 Kb.</w:t>
      </w:r>
    </w:p>
    <w:p w14:paraId="14653001" w14:textId="77777777" w:rsidR="003748A6" w:rsidRPr="004F5E41" w:rsidRDefault="003748A6" w:rsidP="004F5E41">
      <w:pPr>
        <w:jc w:val="both"/>
        <w:rPr>
          <w:rFonts w:ascii="Bookman Old Style" w:hAnsi="Bookman Old Style"/>
          <w:lang w:val="es-ES_tradnl"/>
        </w:rPr>
      </w:pPr>
      <w:r w:rsidRPr="004F5E41">
        <w:rPr>
          <w:rFonts w:ascii="Bookman Old Style" w:hAnsi="Bookman Old Style"/>
          <w:lang w:val="es-ES_tradnl"/>
        </w:rPr>
        <w:t>BOC-A-2020-130-2042. </w:t>
      </w:r>
      <w:hyperlink r:id="rId428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28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289" w:tooltip="Descargar en formato PDF" w:history="1">
        <w:r w:rsidRPr="004F5E41">
          <w:rPr>
            <w:rStyle w:val="Hipervnculo"/>
            <w:rFonts w:ascii="Bookman Old Style" w:hAnsi="Bookman Old Style"/>
            <w:lang w:val="es-ES_tradnl"/>
          </w:rPr>
          <w:t>Descargar</w:t>
        </w:r>
      </w:hyperlink>
    </w:p>
    <w:p w14:paraId="08EF44BF" w14:textId="77777777" w:rsidR="00846D6C" w:rsidRPr="004F5E41" w:rsidRDefault="00846D6C" w:rsidP="004F5E41">
      <w:pPr>
        <w:jc w:val="both"/>
        <w:rPr>
          <w:rFonts w:ascii="Bookman Old Style" w:hAnsi="Bookman Old Style"/>
          <w:b/>
        </w:rPr>
      </w:pPr>
      <w:r w:rsidRPr="004F5E41">
        <w:rPr>
          <w:rFonts w:ascii="Bookman Old Style" w:hAnsi="Bookman Old Style"/>
          <w:b/>
          <w:bCs/>
        </w:rPr>
        <w:t>BOE 26/06/2020</w:t>
      </w:r>
    </w:p>
    <w:p w14:paraId="5E2D1792" w14:textId="77777777" w:rsidR="00846D6C" w:rsidRPr="004F5E41" w:rsidRDefault="00846D6C" w:rsidP="004F5E41">
      <w:pPr>
        <w:jc w:val="both"/>
        <w:rPr>
          <w:rFonts w:ascii="Bookman Old Style" w:hAnsi="Bookman Old Style"/>
          <w:b/>
        </w:rPr>
      </w:pPr>
      <w:r w:rsidRPr="004F5E41">
        <w:rPr>
          <w:rFonts w:ascii="Bookman Old Style" w:hAnsi="Bookman Old Style"/>
          <w:b/>
        </w:rPr>
        <w:t>JEFATURA DEL ESTADO</w:t>
      </w:r>
    </w:p>
    <w:p w14:paraId="02EE211F" w14:textId="77777777" w:rsidR="00846D6C" w:rsidRPr="004F5E41" w:rsidRDefault="00846D6C" w:rsidP="004F5E41">
      <w:pPr>
        <w:jc w:val="both"/>
        <w:rPr>
          <w:rFonts w:ascii="Bookman Old Style" w:hAnsi="Bookman Old Style"/>
          <w:b/>
        </w:rPr>
      </w:pPr>
      <w:r w:rsidRPr="004F5E41">
        <w:rPr>
          <w:rFonts w:ascii="Bookman Old Style" w:hAnsi="Bookman Old Style"/>
          <w:b/>
        </w:rPr>
        <w:t>Medidas urgentes</w:t>
      </w:r>
    </w:p>
    <w:p w14:paraId="04795704" w14:textId="77777777" w:rsidR="00846D6C" w:rsidRPr="004F5E41" w:rsidRDefault="00846D6C" w:rsidP="004F5E41">
      <w:pPr>
        <w:jc w:val="both"/>
        <w:rPr>
          <w:rFonts w:ascii="Bookman Old Style" w:hAnsi="Bookman Old Style"/>
        </w:rPr>
      </w:pPr>
      <w:r w:rsidRPr="004F5E41">
        <w:rPr>
          <w:rFonts w:ascii="Bookman Old Style" w:hAnsi="Bookman Old Style"/>
        </w:rPr>
        <w:t>Real Decreto-ley 24/2020, de 26 de junio, de medidas sociales de reactivación del empleo y protección del trabajo autónomo y de competitividad del sector industrial.</w:t>
      </w:r>
    </w:p>
    <w:p w14:paraId="3E0BE323" w14:textId="77777777" w:rsidR="00846D6C" w:rsidRPr="004F5E41" w:rsidRDefault="00293157" w:rsidP="004F5E41">
      <w:pPr>
        <w:jc w:val="both"/>
        <w:rPr>
          <w:rFonts w:ascii="Bookman Old Style" w:hAnsi="Bookman Old Style"/>
        </w:rPr>
      </w:pPr>
      <w:hyperlink r:id="rId4290" w:history="1">
        <w:r w:rsidR="00846D6C" w:rsidRPr="004F5E41">
          <w:rPr>
            <w:rStyle w:val="Hipervnculo"/>
            <w:rFonts w:ascii="Bookman Old Style" w:hAnsi="Bookman Old Style"/>
            <w:bCs/>
          </w:rPr>
          <w:t>https://www.boe.es/boe/dias/2020/06/27/pdfs/BOE-A-2020-6838.pdf</w:t>
        </w:r>
      </w:hyperlink>
    </w:p>
    <w:p w14:paraId="69158667" w14:textId="77777777" w:rsidR="003E2D96" w:rsidRPr="004F5E41" w:rsidRDefault="003E2D96" w:rsidP="004F5E41">
      <w:pPr>
        <w:jc w:val="both"/>
        <w:rPr>
          <w:rFonts w:ascii="Bookman Old Style" w:hAnsi="Bookman Old Style"/>
          <w:b/>
          <w:lang w:val="es-ES_tradnl"/>
        </w:rPr>
      </w:pPr>
      <w:r w:rsidRPr="004F5E41">
        <w:rPr>
          <w:rFonts w:ascii="Bookman Old Style" w:hAnsi="Bookman Old Style"/>
          <w:b/>
          <w:lang w:val="es-ES_tradnl"/>
        </w:rPr>
        <w:t>BOE 25/06/2020</w:t>
      </w:r>
    </w:p>
    <w:p w14:paraId="79D20005" w14:textId="77777777" w:rsidR="003E2D96" w:rsidRPr="004F5E41" w:rsidRDefault="003E2D96"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0857C185" w14:textId="77777777" w:rsidR="003E2D96" w:rsidRPr="004F5E41" w:rsidRDefault="003E2D96"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9A7CEFA"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Delegación Especial de la Agencia Estatal de Administración Tributaria en Cataluña. Objeto: Suministro de mascarillas KN-95, mascarillas quirúrgicas, gel hidroalcohólico y desinfectante kit limpieza, en el ámbito de la Delegación Especial de la Agencia Estatal de Administración Tributaria de Cataluña y sus centros dependientes, para su utilización, fundamentalmente, para la protección de las personas frente al COVID-19 en la campaña de Renta presencial </w:t>
      </w:r>
      <w:proofErr w:type="gramStart"/>
      <w:r w:rsidRPr="004F5E41">
        <w:rPr>
          <w:rFonts w:ascii="Bookman Old Style" w:hAnsi="Bookman Old Style"/>
          <w:lang w:val="es-ES_tradnl"/>
        </w:rPr>
        <w:t>2019 .</w:t>
      </w:r>
      <w:proofErr w:type="gramEnd"/>
      <w:r w:rsidRPr="004F5E41">
        <w:rPr>
          <w:rFonts w:ascii="Bookman Old Style" w:hAnsi="Bookman Old Style"/>
          <w:lang w:val="es-ES_tradnl"/>
        </w:rPr>
        <w:t xml:space="preserve"> Expediente: 20A90044900 y 20A90045200.</w:t>
      </w:r>
    </w:p>
    <w:p w14:paraId="25BC277C" w14:textId="77777777" w:rsidR="003E2D96" w:rsidRPr="004F5E41" w:rsidRDefault="00293157" w:rsidP="004F5E41">
      <w:pPr>
        <w:jc w:val="both"/>
        <w:rPr>
          <w:rFonts w:ascii="Bookman Old Style" w:hAnsi="Bookman Old Style"/>
          <w:lang w:val="es-ES_tradnl"/>
        </w:rPr>
      </w:pPr>
      <w:hyperlink r:id="rId4291" w:tooltip="PDF firmado BOE-B-2020-18673" w:history="1">
        <w:r w:rsidR="003E2D96" w:rsidRPr="004F5E41">
          <w:rPr>
            <w:rStyle w:val="Hipervnculo"/>
            <w:rFonts w:ascii="Bookman Old Style" w:hAnsi="Bookman Old Style"/>
            <w:lang w:val="es-ES_tradnl"/>
          </w:rPr>
          <w:t>PDF (BOE-B-2020-18673 - 2 págs. - 183 KB)</w:t>
        </w:r>
      </w:hyperlink>
    </w:p>
    <w:p w14:paraId="3E4391A5" w14:textId="77777777" w:rsidR="003E2D96" w:rsidRPr="004F5E41" w:rsidRDefault="003E2D96"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137395D"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Servicios de desarrollo de la gestión de casos covid19 y su mantenimiento, así como la asistencia técnica de refuerzo sobre el estudio de seroprevalencia sobre el producto e-</w:t>
      </w:r>
      <w:proofErr w:type="spellStart"/>
      <w:r w:rsidRPr="004F5E41">
        <w:rPr>
          <w:rFonts w:ascii="Bookman Old Style" w:hAnsi="Bookman Old Style"/>
          <w:lang w:val="es-ES_tradnl"/>
        </w:rPr>
        <w:t>siap</w:t>
      </w:r>
      <w:proofErr w:type="spellEnd"/>
      <w:r w:rsidRPr="004F5E41">
        <w:rPr>
          <w:rFonts w:ascii="Bookman Old Style" w:hAnsi="Bookman Old Style"/>
          <w:lang w:val="es-ES_tradnl"/>
        </w:rPr>
        <w:t>, con destino a atención primaria y especializada de Ceuta y Melilla. Expediente: Covid28-I.</w:t>
      </w:r>
    </w:p>
    <w:p w14:paraId="7EA07721" w14:textId="77777777" w:rsidR="003E2D96" w:rsidRPr="004F5E41" w:rsidRDefault="00293157" w:rsidP="004F5E41">
      <w:pPr>
        <w:jc w:val="both"/>
        <w:rPr>
          <w:rFonts w:ascii="Bookman Old Style" w:hAnsi="Bookman Old Style"/>
          <w:lang w:val="es-ES_tradnl"/>
        </w:rPr>
      </w:pPr>
      <w:hyperlink r:id="rId4292" w:tooltip="PDF firmado BOE-B-2020-18695" w:history="1">
        <w:r w:rsidR="003E2D96" w:rsidRPr="004F5E41">
          <w:rPr>
            <w:rStyle w:val="Hipervnculo"/>
            <w:rFonts w:ascii="Bookman Old Style" w:hAnsi="Bookman Old Style"/>
            <w:lang w:val="es-ES_tradnl"/>
          </w:rPr>
          <w:t>PDF (BOE-B-2020-18695 - 2 págs. - 179 KB)</w:t>
        </w:r>
      </w:hyperlink>
    </w:p>
    <w:p w14:paraId="6D071EBA"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50 terminales DECT 8232s y 240 fundas protectoras con destino al Hospital Universitario de Ceuta. Expediente: Covid29-I.</w:t>
      </w:r>
    </w:p>
    <w:p w14:paraId="4532BB95" w14:textId="77777777" w:rsidR="003E2D96" w:rsidRPr="004F5E41" w:rsidRDefault="00293157" w:rsidP="004F5E41">
      <w:pPr>
        <w:jc w:val="both"/>
        <w:rPr>
          <w:rFonts w:ascii="Bookman Old Style" w:hAnsi="Bookman Old Style"/>
          <w:lang w:val="es-ES_tradnl"/>
        </w:rPr>
      </w:pPr>
      <w:hyperlink r:id="rId4293" w:tooltip="PDF firmado BOE-B-2020-18696" w:history="1">
        <w:r w:rsidR="003E2D96" w:rsidRPr="004F5E41">
          <w:rPr>
            <w:rStyle w:val="Hipervnculo"/>
            <w:rFonts w:ascii="Bookman Old Style" w:hAnsi="Bookman Old Style"/>
            <w:lang w:val="es-ES_tradnl"/>
          </w:rPr>
          <w:t>PDF (BOE-B-2020-18696 - 2 págs. - 180 KB)</w:t>
        </w:r>
      </w:hyperlink>
    </w:p>
    <w:p w14:paraId="46532044"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mantenimiento y soporte de Ensemble, con destino al Hospital Universitario de Ceuta. Expediente: Covid30-I.</w:t>
      </w:r>
    </w:p>
    <w:p w14:paraId="7E09A212" w14:textId="77777777" w:rsidR="003E2D96" w:rsidRPr="004F5E41" w:rsidRDefault="00293157" w:rsidP="004F5E41">
      <w:pPr>
        <w:jc w:val="both"/>
        <w:rPr>
          <w:rFonts w:ascii="Bookman Old Style" w:hAnsi="Bookman Old Style"/>
          <w:lang w:val="es-ES_tradnl"/>
        </w:rPr>
      </w:pPr>
      <w:hyperlink r:id="rId4294" w:tooltip="PDF firmado BOE-B-2020-18697" w:history="1">
        <w:r w:rsidR="003E2D96" w:rsidRPr="004F5E41">
          <w:rPr>
            <w:rStyle w:val="Hipervnculo"/>
            <w:rFonts w:ascii="Bookman Old Style" w:hAnsi="Bookman Old Style"/>
            <w:lang w:val="es-ES_tradnl"/>
          </w:rPr>
          <w:t>PDF (BOE-B-2020-18697 - 2 págs. - 178 KB)</w:t>
        </w:r>
      </w:hyperlink>
    </w:p>
    <w:p w14:paraId="529B96C8"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Servicio de mantenimiento y soporte de </w:t>
      </w:r>
      <w:proofErr w:type="spellStart"/>
      <w:r w:rsidRPr="004F5E41">
        <w:rPr>
          <w:rFonts w:ascii="Bookman Old Style" w:hAnsi="Bookman Old Style"/>
          <w:lang w:val="es-ES_tradnl"/>
        </w:rPr>
        <w:t>Farmatools</w:t>
      </w:r>
      <w:proofErr w:type="spellEnd"/>
      <w:r w:rsidRPr="004F5E41">
        <w:rPr>
          <w:rFonts w:ascii="Bookman Old Style" w:hAnsi="Bookman Old Style"/>
          <w:lang w:val="es-ES_tradnl"/>
        </w:rPr>
        <w:t xml:space="preserve"> y </w:t>
      </w:r>
      <w:proofErr w:type="spellStart"/>
      <w:r w:rsidRPr="004F5E41">
        <w:rPr>
          <w:rFonts w:ascii="Bookman Old Style" w:hAnsi="Bookman Old Style"/>
          <w:lang w:val="es-ES_tradnl"/>
        </w:rPr>
        <w:t>Dietools</w:t>
      </w:r>
      <w:proofErr w:type="spellEnd"/>
      <w:r w:rsidRPr="004F5E41">
        <w:rPr>
          <w:rFonts w:ascii="Bookman Old Style" w:hAnsi="Bookman Old Style"/>
          <w:lang w:val="es-ES_tradnl"/>
        </w:rPr>
        <w:t>, con destino a los hospitales Universitario de Ceuta y Comarcal de Melilla. Expediente: Covid31-I.</w:t>
      </w:r>
    </w:p>
    <w:p w14:paraId="35F45571" w14:textId="77777777" w:rsidR="003E2D96" w:rsidRPr="004F5E41" w:rsidRDefault="00293157" w:rsidP="004F5E41">
      <w:pPr>
        <w:jc w:val="both"/>
        <w:rPr>
          <w:rFonts w:ascii="Bookman Old Style" w:hAnsi="Bookman Old Style"/>
          <w:lang w:val="es-ES_tradnl"/>
        </w:rPr>
      </w:pPr>
      <w:hyperlink r:id="rId4295" w:tooltip="PDF firmado BOE-B-2020-18698" w:history="1">
        <w:r w:rsidR="003E2D96" w:rsidRPr="004F5E41">
          <w:rPr>
            <w:rStyle w:val="Hipervnculo"/>
            <w:rFonts w:ascii="Bookman Old Style" w:hAnsi="Bookman Old Style"/>
            <w:lang w:val="es-ES_tradnl"/>
          </w:rPr>
          <w:t>PDF (BOE-B-2020-18698 - 2 págs. - 179 KB)</w:t>
        </w:r>
      </w:hyperlink>
    </w:p>
    <w:p w14:paraId="797EA145"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mantenimiento y soporte del equipamiento crítico del fabricante HP, con destino a los hospitales Universitario de Ceuta y Comarcal de Melilla. Expediente: Covid32-I.</w:t>
      </w:r>
    </w:p>
    <w:p w14:paraId="09FDD060" w14:textId="77777777" w:rsidR="003E2D96" w:rsidRPr="004F5E41" w:rsidRDefault="00293157" w:rsidP="004F5E41">
      <w:pPr>
        <w:jc w:val="both"/>
        <w:rPr>
          <w:rFonts w:ascii="Bookman Old Style" w:hAnsi="Bookman Old Style"/>
          <w:lang w:val="es-ES_tradnl"/>
        </w:rPr>
      </w:pPr>
      <w:hyperlink r:id="rId4296" w:tooltip="PDF firmado BOE-B-2020-18699" w:history="1">
        <w:r w:rsidR="003E2D96" w:rsidRPr="004F5E41">
          <w:rPr>
            <w:rStyle w:val="Hipervnculo"/>
            <w:rFonts w:ascii="Bookman Old Style" w:hAnsi="Bookman Old Style"/>
            <w:lang w:val="es-ES_tradnl"/>
          </w:rPr>
          <w:t>PDF (BOE-B-2020-18699 - 2 págs. - 180 KB)</w:t>
        </w:r>
      </w:hyperlink>
    </w:p>
    <w:p w14:paraId="692FB389"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Suministro de 600 licencias de software </w:t>
      </w:r>
      <w:proofErr w:type="spellStart"/>
      <w:r w:rsidRPr="004F5E41">
        <w:rPr>
          <w:rFonts w:ascii="Bookman Old Style" w:hAnsi="Bookman Old Style"/>
          <w:lang w:val="es-ES_tradnl"/>
        </w:rPr>
        <w:t>SafeNet</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Authentication</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Service</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Provider</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Edition</w:t>
      </w:r>
      <w:proofErr w:type="spellEnd"/>
      <w:r w:rsidRPr="004F5E41">
        <w:rPr>
          <w:rFonts w:ascii="Bookman Old Style" w:hAnsi="Bookman Old Style"/>
          <w:lang w:val="es-ES_tradnl"/>
        </w:rPr>
        <w:t>/PCE. Expediente: Covid33-I.</w:t>
      </w:r>
    </w:p>
    <w:p w14:paraId="6607859B" w14:textId="77777777" w:rsidR="003E2D96" w:rsidRPr="004F5E41" w:rsidRDefault="00293157" w:rsidP="004F5E41">
      <w:pPr>
        <w:jc w:val="both"/>
        <w:rPr>
          <w:rFonts w:ascii="Bookman Old Style" w:hAnsi="Bookman Old Style"/>
          <w:lang w:val="es-ES_tradnl"/>
        </w:rPr>
      </w:pPr>
      <w:hyperlink r:id="rId4297" w:tooltip="PDF firmado BOE-B-2020-18700" w:history="1">
        <w:r w:rsidR="003E2D96" w:rsidRPr="004F5E41">
          <w:rPr>
            <w:rStyle w:val="Hipervnculo"/>
            <w:rFonts w:ascii="Bookman Old Style" w:hAnsi="Bookman Old Style"/>
            <w:lang w:val="es-ES_tradnl"/>
          </w:rPr>
          <w:t>PDF (BOE-B-2020-18700 - 2 págs. - 179 KB)</w:t>
        </w:r>
      </w:hyperlink>
    </w:p>
    <w:p w14:paraId="499D684B" w14:textId="77777777" w:rsidR="003E2D96" w:rsidRPr="004F5E41" w:rsidRDefault="003E2D96" w:rsidP="004F5E41">
      <w:pPr>
        <w:jc w:val="both"/>
        <w:rPr>
          <w:rFonts w:ascii="Bookman Old Style" w:hAnsi="Bookman Old Style"/>
          <w:b/>
          <w:lang w:val="es-ES_tradnl"/>
        </w:rPr>
      </w:pPr>
      <w:r w:rsidRPr="004F5E41">
        <w:rPr>
          <w:rFonts w:ascii="Bookman Old Style" w:hAnsi="Bookman Old Style"/>
          <w:b/>
          <w:lang w:val="es-ES_tradnl"/>
        </w:rPr>
        <w:t>COMISIÓN NACIONAL DEL MERCADO DE VALORES</w:t>
      </w:r>
    </w:p>
    <w:p w14:paraId="36B6EF0C"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Comisión Nacional del Mercado de Valores. Objeto: Adquisición de 30 ordenadores portátiles para teletrabajo en la actual situación de crisis de COVID-19. Expediente: EMER03/20.</w:t>
      </w:r>
    </w:p>
    <w:p w14:paraId="22FD651F" w14:textId="77777777" w:rsidR="003E2D96" w:rsidRPr="004F5E41" w:rsidRDefault="00293157" w:rsidP="004F5E41">
      <w:pPr>
        <w:jc w:val="both"/>
        <w:rPr>
          <w:rFonts w:ascii="Bookman Old Style" w:hAnsi="Bookman Old Style"/>
          <w:lang w:val="es-ES_tradnl"/>
        </w:rPr>
      </w:pPr>
      <w:hyperlink r:id="rId4298" w:tooltip="PDF firmado BOE-B-2020-18706" w:history="1">
        <w:r w:rsidR="003E2D96" w:rsidRPr="004F5E41">
          <w:rPr>
            <w:rStyle w:val="Hipervnculo"/>
            <w:rFonts w:ascii="Bookman Old Style" w:hAnsi="Bookman Old Style"/>
            <w:lang w:val="es-ES_tradnl"/>
          </w:rPr>
          <w:t>PDF (BOE-B-2020-18706 - 2 págs. - 179 KB)</w:t>
        </w:r>
      </w:hyperlink>
    </w:p>
    <w:p w14:paraId="6E1D0DDB" w14:textId="77777777"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BOE 24/06/2020</w:t>
      </w:r>
    </w:p>
    <w:p w14:paraId="6BA98237" w14:textId="77777777"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0F57B54" w14:textId="77777777"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44892F64" w14:textId="77777777"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5DEBDC0E" w14:textId="77777777" w:rsidR="002E4E52" w:rsidRPr="004F5E41" w:rsidRDefault="002E4E52" w:rsidP="004F5E41">
      <w:pPr>
        <w:jc w:val="both"/>
        <w:rPr>
          <w:rFonts w:ascii="Bookman Old Style" w:hAnsi="Bookman Old Style"/>
          <w:bCs/>
          <w:lang w:val="es-ES_tradnl"/>
        </w:rPr>
      </w:pPr>
      <w:r w:rsidRPr="004F5E41">
        <w:rPr>
          <w:rFonts w:ascii="Bookman Old Style" w:hAnsi="Bookman Old Style"/>
          <w:lang w:val="es-ES_tradnl"/>
        </w:rPr>
        <w:t>Real Decreto-ley 23/2020, de 23 de junio, por el que se aprueban medidas en materia de energía y en otros ámbitos para la reactivación económica.</w:t>
      </w:r>
    </w:p>
    <w:p w14:paraId="3C65DEED" w14:textId="77777777" w:rsidR="002E4E52" w:rsidRPr="004F5E41" w:rsidRDefault="00293157" w:rsidP="004F5E41">
      <w:pPr>
        <w:jc w:val="both"/>
        <w:rPr>
          <w:rFonts w:ascii="Bookman Old Style" w:hAnsi="Bookman Old Style"/>
          <w:bCs/>
          <w:lang w:val="en-US"/>
        </w:rPr>
      </w:pPr>
      <w:hyperlink r:id="rId4299" w:tooltip="PDF firmado BOE-A-2020-6621" w:history="1">
        <w:r w:rsidR="002E4E52" w:rsidRPr="004F5E41">
          <w:rPr>
            <w:rStyle w:val="Hipervnculo"/>
            <w:rFonts w:ascii="Bookman Old Style" w:hAnsi="Bookman Old Style"/>
            <w:lang w:val="en-US"/>
          </w:rPr>
          <w:t>PDF (BOE-A-2020-6621 - 49 </w:t>
        </w:r>
        <w:proofErr w:type="spellStart"/>
        <w:r w:rsidR="002E4E52" w:rsidRPr="004F5E41">
          <w:rPr>
            <w:rStyle w:val="Hipervnculo"/>
            <w:rFonts w:ascii="Bookman Old Style" w:hAnsi="Bookman Old Style"/>
            <w:lang w:val="en-US"/>
          </w:rPr>
          <w:t>págs</w:t>
        </w:r>
        <w:proofErr w:type="spellEnd"/>
        <w:r w:rsidR="002E4E52" w:rsidRPr="004F5E41">
          <w:rPr>
            <w:rStyle w:val="Hipervnculo"/>
            <w:rFonts w:ascii="Bookman Old Style" w:hAnsi="Bookman Old Style"/>
            <w:lang w:val="en-US"/>
          </w:rPr>
          <w:t>. - 861 KB)</w:t>
        </w:r>
      </w:hyperlink>
    </w:p>
    <w:p w14:paraId="2B25FBC5" w14:textId="77777777"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B388DF4" w14:textId="77777777"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73AABE3A" w14:textId="77777777"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del Servicio Público de Empleo Estatal. Objeto: Contratación de emergencia del suministro de mamparas de protección frente al riesgo de contagio por coronavirus para el personal del SEPE. Expediente: PE 3/20.</w:t>
      </w:r>
    </w:p>
    <w:p w14:paraId="7850A92F" w14:textId="77777777" w:rsidR="002E4E52" w:rsidRPr="004F5E41" w:rsidRDefault="00293157" w:rsidP="004F5E41">
      <w:pPr>
        <w:jc w:val="both"/>
        <w:rPr>
          <w:rFonts w:ascii="Bookman Old Style" w:hAnsi="Bookman Old Style"/>
          <w:lang w:val="es-ES_tradnl"/>
        </w:rPr>
      </w:pPr>
      <w:hyperlink r:id="rId4300" w:tooltip="PDF firmado BOE-B-2020-18545" w:history="1">
        <w:r w:rsidR="002E4E52" w:rsidRPr="004F5E41">
          <w:rPr>
            <w:rStyle w:val="Hipervnculo"/>
            <w:rFonts w:ascii="Bookman Old Style" w:hAnsi="Bookman Old Style"/>
            <w:lang w:val="es-ES_tradnl"/>
          </w:rPr>
          <w:t>PDF (BOE-B-2020-18545 - 2 págs. - 179 KB)</w:t>
        </w:r>
      </w:hyperlink>
    </w:p>
    <w:p w14:paraId="4977627D" w14:textId="77777777"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040A3D57" w14:textId="77777777"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23.600 mascarillas quirúrgicas y de protección FFP2 y FFP3. Expediente: Covid68.</w:t>
      </w:r>
    </w:p>
    <w:p w14:paraId="17DFE39D" w14:textId="77777777" w:rsidR="002E4E52" w:rsidRPr="004F5E41" w:rsidRDefault="00293157" w:rsidP="004F5E41">
      <w:pPr>
        <w:jc w:val="both"/>
        <w:rPr>
          <w:rFonts w:ascii="Bookman Old Style" w:hAnsi="Bookman Old Style"/>
          <w:lang w:val="es-ES_tradnl"/>
        </w:rPr>
      </w:pPr>
      <w:hyperlink r:id="rId4301" w:tooltip="PDF firmado BOE-B-2020-18551" w:history="1">
        <w:r w:rsidR="002E4E52" w:rsidRPr="004F5E41">
          <w:rPr>
            <w:rStyle w:val="Hipervnculo"/>
            <w:rFonts w:ascii="Bookman Old Style" w:hAnsi="Bookman Old Style"/>
            <w:lang w:val="es-ES_tradnl"/>
          </w:rPr>
          <w:t>PDF (BOE-B-2020-18551 - 2 págs. - 182 KB)</w:t>
        </w:r>
      </w:hyperlink>
    </w:p>
    <w:p w14:paraId="032BA993" w14:textId="77777777"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3D150DF9" w14:textId="77777777"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6BC5CB52" w14:textId="77777777"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lastRenderedPageBreak/>
        <w:t xml:space="preserve">Extracto de la Resolución de 19 de junio de 2020 de la Dirección de la Fundación Biodiversidad F.S.P., por la que se adapta la convocatoria de subvenciones, en régimen de concurrencia competitiva, para la realización de proyectos de mejora de competencias para personas trabajadoras en el marco del Programa </w:t>
      </w:r>
      <w:proofErr w:type="spellStart"/>
      <w:r w:rsidRPr="004F5E41">
        <w:rPr>
          <w:rFonts w:ascii="Bookman Old Style" w:hAnsi="Bookman Old Style"/>
          <w:lang w:val="es-ES_tradnl"/>
        </w:rPr>
        <w:t>Empleaverde</w:t>
      </w:r>
      <w:proofErr w:type="spellEnd"/>
      <w:r w:rsidRPr="004F5E41">
        <w:rPr>
          <w:rFonts w:ascii="Bookman Old Style" w:hAnsi="Bookman Old Style"/>
          <w:lang w:val="es-ES_tradnl"/>
        </w:rPr>
        <w:t xml:space="preserve"> cofinanciado por el Fondo Social Europeo en 2020 para contribuir a superar la crisis generada por el covid-19</w:t>
      </w:r>
    </w:p>
    <w:p w14:paraId="1E15ECAC" w14:textId="77777777" w:rsidR="002E4E52" w:rsidRPr="004F5E41" w:rsidRDefault="00293157" w:rsidP="004F5E41">
      <w:pPr>
        <w:jc w:val="both"/>
        <w:rPr>
          <w:rFonts w:ascii="Bookman Old Style" w:hAnsi="Bookman Old Style"/>
          <w:lang w:val="en-US"/>
        </w:rPr>
      </w:pPr>
      <w:hyperlink r:id="rId4302" w:tooltip="PDF firmado BOE-B-2020-18571" w:history="1">
        <w:r w:rsidR="002E4E52" w:rsidRPr="004F5E41">
          <w:rPr>
            <w:rStyle w:val="Hipervnculo"/>
            <w:rFonts w:ascii="Bookman Old Style" w:hAnsi="Bookman Old Style"/>
            <w:lang w:val="en-US"/>
          </w:rPr>
          <w:t>PDF (BOE-B-2020-18571 - 1 </w:t>
        </w:r>
        <w:proofErr w:type="spellStart"/>
        <w:r w:rsidR="002E4E52" w:rsidRPr="004F5E41">
          <w:rPr>
            <w:rStyle w:val="Hipervnculo"/>
            <w:rFonts w:ascii="Bookman Old Style" w:hAnsi="Bookman Old Style"/>
            <w:lang w:val="en-US"/>
          </w:rPr>
          <w:t>pág</w:t>
        </w:r>
        <w:proofErr w:type="spellEnd"/>
        <w:r w:rsidR="002E4E52" w:rsidRPr="004F5E41">
          <w:rPr>
            <w:rStyle w:val="Hipervnculo"/>
            <w:rFonts w:ascii="Bookman Old Style" w:hAnsi="Bookman Old Style"/>
            <w:lang w:val="en-US"/>
          </w:rPr>
          <w:t>. - 170 KB)</w:t>
        </w:r>
      </w:hyperlink>
    </w:p>
    <w:p w14:paraId="4A253AE8" w14:textId="77777777"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BOC 24/06/2020</w:t>
      </w:r>
    </w:p>
    <w:p w14:paraId="1151A782" w14:textId="77777777"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493D5CF" w14:textId="77777777"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367E26CA" w14:textId="77777777" w:rsidR="002E4E52" w:rsidRPr="004F5E41" w:rsidRDefault="00293157" w:rsidP="004F5E41">
      <w:pPr>
        <w:jc w:val="both"/>
        <w:rPr>
          <w:rFonts w:ascii="Bookman Old Style" w:hAnsi="Bookman Old Style"/>
          <w:bCs/>
          <w:lang w:val="es-ES_tradnl"/>
        </w:rPr>
      </w:pPr>
      <w:hyperlink r:id="rId4303" w:tooltip="Ir a la disposición 2012/048/001" w:history="1">
        <w:r w:rsidR="002E4E52" w:rsidRPr="004F5E41">
          <w:rPr>
            <w:rStyle w:val="Hipervnculo"/>
            <w:rFonts w:ascii="Bookman Old Style" w:hAnsi="Bookman Old Style"/>
            <w:bCs/>
            <w:lang w:val="es-ES_tradnl"/>
          </w:rPr>
          <w:t>1955</w:t>
        </w:r>
      </w:hyperlink>
      <w:r w:rsidR="002E4E52" w:rsidRPr="004F5E41">
        <w:rPr>
          <w:rFonts w:ascii="Bookman Old Style" w:hAnsi="Bookman Old Style"/>
          <w:lang w:val="es-ES_tradnl"/>
        </w:rPr>
        <w:t> </w:t>
      </w:r>
      <w:hyperlink r:id="rId4304" w:history="1">
        <w:r w:rsidR="002E4E52" w:rsidRPr="004F5E41">
          <w:rPr>
            <w:rStyle w:val="Hipervnculo"/>
            <w:rFonts w:ascii="Bookman Old Style" w:hAnsi="Bookman Old Style"/>
            <w:lang w:val="es-ES_tradnl"/>
          </w:rPr>
          <w:t xml:space="preserve">Dirección General de Derechos Sociales e </w:t>
        </w:r>
        <w:proofErr w:type="gramStart"/>
        <w:r w:rsidR="002E4E52" w:rsidRPr="004F5E41">
          <w:rPr>
            <w:rStyle w:val="Hipervnculo"/>
            <w:rFonts w:ascii="Bookman Old Style" w:hAnsi="Bookman Old Style"/>
            <w:lang w:val="es-ES_tradnl"/>
          </w:rPr>
          <w:t>Inmigración.-</w:t>
        </w:r>
        <w:proofErr w:type="gramEnd"/>
        <w:r w:rsidR="002E4E52" w:rsidRPr="004F5E41">
          <w:rPr>
            <w:rStyle w:val="Hipervnculo"/>
            <w:rFonts w:ascii="Bookman Old Style" w:hAnsi="Bookman Old Style"/>
            <w:lang w:val="es-ES_tradnl"/>
          </w:rPr>
          <w:t xml:space="preserve"> Resolución de 5 de junio de 2020, por la que se acuerda la prestación económica, denominada Ingreso Canario de Emergencia, a las personas interesadas que constan en el anexo.</w:t>
        </w:r>
      </w:hyperlink>
    </w:p>
    <w:p w14:paraId="20A2DCE4" w14:textId="77777777"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29 páginas. Formato de archivo en PDF/Adobe Acrobat. Tamaño: 1.13 Mb.</w:t>
      </w:r>
    </w:p>
    <w:p w14:paraId="2300D193" w14:textId="77777777" w:rsidR="002E4E52" w:rsidRPr="004F5E41" w:rsidRDefault="002E4E52" w:rsidP="004F5E41">
      <w:pPr>
        <w:jc w:val="both"/>
        <w:rPr>
          <w:rFonts w:ascii="Bookman Old Style" w:hAnsi="Bookman Old Style"/>
        </w:rPr>
      </w:pPr>
      <w:r w:rsidRPr="004F5E41">
        <w:rPr>
          <w:rFonts w:ascii="Bookman Old Style" w:hAnsi="Bookman Old Style"/>
          <w:lang w:val="es-ES_tradnl"/>
        </w:rPr>
        <w:t>BOC-A-2020-126-1955. </w:t>
      </w:r>
      <w:hyperlink r:id="rId430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30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307" w:tooltip="Descargar en formato PDF" w:history="1">
        <w:r w:rsidRPr="004F5E41">
          <w:rPr>
            <w:rStyle w:val="Hipervnculo"/>
            <w:rFonts w:ascii="Bookman Old Style" w:hAnsi="Bookman Old Style"/>
            <w:lang w:val="es-ES_tradnl"/>
          </w:rPr>
          <w:t>Descargar</w:t>
        </w:r>
      </w:hyperlink>
    </w:p>
    <w:p w14:paraId="7174B776" w14:textId="77777777" w:rsidR="002E4E52" w:rsidRPr="004F5E41" w:rsidRDefault="00293157" w:rsidP="004F5E41">
      <w:pPr>
        <w:jc w:val="both"/>
        <w:rPr>
          <w:rFonts w:ascii="Bookman Old Style" w:hAnsi="Bookman Old Style"/>
          <w:lang w:val="es-ES_tradnl"/>
        </w:rPr>
      </w:pPr>
      <w:hyperlink r:id="rId4308" w:tooltip="Ir a la disposición 2012/048/001" w:history="1">
        <w:r w:rsidR="002E4E52" w:rsidRPr="004F5E41">
          <w:rPr>
            <w:rStyle w:val="Hipervnculo"/>
            <w:rFonts w:ascii="Bookman Old Style" w:hAnsi="Bookman Old Style"/>
            <w:bCs/>
            <w:lang w:val="es-ES_tradnl"/>
          </w:rPr>
          <w:t>1956</w:t>
        </w:r>
      </w:hyperlink>
      <w:r w:rsidR="002E4E52" w:rsidRPr="004F5E41">
        <w:rPr>
          <w:rFonts w:ascii="Bookman Old Style" w:hAnsi="Bookman Old Style"/>
          <w:lang w:val="es-ES_tradnl"/>
        </w:rPr>
        <w:t> </w:t>
      </w:r>
      <w:hyperlink r:id="rId4309" w:history="1">
        <w:r w:rsidR="002E4E52" w:rsidRPr="004F5E41">
          <w:rPr>
            <w:rStyle w:val="Hipervnculo"/>
            <w:rFonts w:ascii="Bookman Old Style" w:hAnsi="Bookman Old Style"/>
            <w:lang w:val="es-ES_tradnl"/>
          </w:rPr>
          <w:t xml:space="preserve">Dirección General de Derechos Sociales e </w:t>
        </w:r>
        <w:proofErr w:type="gramStart"/>
        <w:r w:rsidR="002E4E52" w:rsidRPr="004F5E41">
          <w:rPr>
            <w:rStyle w:val="Hipervnculo"/>
            <w:rFonts w:ascii="Bookman Old Style" w:hAnsi="Bookman Old Style"/>
            <w:lang w:val="es-ES_tradnl"/>
          </w:rPr>
          <w:t>Inmigración.-</w:t>
        </w:r>
        <w:proofErr w:type="gramEnd"/>
        <w:r w:rsidR="002E4E52" w:rsidRPr="004F5E41">
          <w:rPr>
            <w:rStyle w:val="Hipervnculo"/>
            <w:rFonts w:ascii="Bookman Old Style" w:hAnsi="Bookman Old Style"/>
            <w:lang w:val="es-ES_tradnl"/>
          </w:rPr>
          <w:t xml:space="preserve"> Resolución de 5 de junio 2020, por la que se acuerda denegar la prestación económica, denominada Ingreso Canario de Emergencia, a las personas interesadas que constan en el anexo.</w:t>
        </w:r>
      </w:hyperlink>
    </w:p>
    <w:p w14:paraId="25AF1983" w14:textId="77777777"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22 páginas. Formato de archivo en PDF/Adobe Acrobat. Tamaño: 855.11 Kb.</w:t>
      </w:r>
    </w:p>
    <w:p w14:paraId="497282F1" w14:textId="77777777"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BOC-A-2020-126-1956. </w:t>
      </w:r>
      <w:hyperlink r:id="rId431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31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312" w:tooltip="Descargar en formato PDF" w:history="1">
        <w:r w:rsidRPr="004F5E41">
          <w:rPr>
            <w:rStyle w:val="Hipervnculo"/>
            <w:rFonts w:ascii="Bookman Old Style" w:hAnsi="Bookman Old Style"/>
            <w:lang w:val="es-ES_tradnl"/>
          </w:rPr>
          <w:t>Descargar</w:t>
        </w:r>
      </w:hyperlink>
    </w:p>
    <w:p w14:paraId="491634E9" w14:textId="77777777" w:rsidR="002C1EA4" w:rsidRPr="004F5E41" w:rsidRDefault="002C1EA4" w:rsidP="004F5E41">
      <w:pPr>
        <w:jc w:val="both"/>
        <w:rPr>
          <w:rFonts w:ascii="Bookman Old Style" w:hAnsi="Bookman Old Style"/>
          <w:b/>
          <w:lang w:val="es-ES_tradnl"/>
        </w:rPr>
      </w:pPr>
      <w:r w:rsidRPr="004F5E41">
        <w:rPr>
          <w:rFonts w:ascii="Bookman Old Style" w:hAnsi="Bookman Old Style"/>
          <w:b/>
          <w:lang w:val="es-ES_tradnl"/>
        </w:rPr>
        <w:t>BOE 22/06/2020</w:t>
      </w:r>
    </w:p>
    <w:p w14:paraId="73F8B4EB" w14:textId="77777777" w:rsidR="002C1EA4" w:rsidRPr="004F5E41" w:rsidRDefault="002C1EA4"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7419941" w14:textId="77777777" w:rsidR="002C1EA4" w:rsidRPr="004F5E41" w:rsidRDefault="002C1EA4"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1AA10C16" w14:textId="77777777" w:rsidR="002C1EA4" w:rsidRPr="004F5E41" w:rsidRDefault="002C1EA4"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2F5967AF" w14:textId="77777777" w:rsidR="002C1EA4" w:rsidRPr="004F5E41" w:rsidRDefault="002C1EA4" w:rsidP="004F5E41">
      <w:pPr>
        <w:jc w:val="both"/>
        <w:rPr>
          <w:rFonts w:ascii="Bookman Old Style" w:hAnsi="Bookman Old Style"/>
          <w:bCs/>
          <w:lang w:val="es-ES_tradnl"/>
        </w:rPr>
      </w:pPr>
      <w:r w:rsidRPr="004F5E41">
        <w:rPr>
          <w:rFonts w:ascii="Bookman Old Style" w:hAnsi="Bookman Old Style"/>
          <w:lang w:val="es-ES_tradnl"/>
        </w:rPr>
        <w:t>Orden INT/550/2020, de 21 de junio, por la que se prorrogan los controles en las fronteras interiores con Portugal temporalmente restablecidos con motivo de la situación de crisis sanitaria ocasionada por el COVID-19.</w:t>
      </w:r>
    </w:p>
    <w:p w14:paraId="13EB6730" w14:textId="77777777" w:rsidR="002C1EA4" w:rsidRPr="004F5E41" w:rsidRDefault="00293157" w:rsidP="004F5E41">
      <w:pPr>
        <w:jc w:val="both"/>
        <w:rPr>
          <w:rFonts w:ascii="Bookman Old Style" w:hAnsi="Bookman Old Style"/>
          <w:bCs/>
          <w:lang w:val="en-US"/>
        </w:rPr>
      </w:pPr>
      <w:hyperlink r:id="rId4313" w:tooltip="PDF firmado BOE-A-2020-6508" w:history="1">
        <w:r w:rsidR="002C1EA4" w:rsidRPr="004F5E41">
          <w:rPr>
            <w:rStyle w:val="Hipervnculo"/>
            <w:rFonts w:ascii="Bookman Old Style" w:hAnsi="Bookman Old Style"/>
            <w:lang w:val="en-US"/>
          </w:rPr>
          <w:t>PDF (BOE-A-2020-6508 - 2 </w:t>
        </w:r>
        <w:proofErr w:type="spellStart"/>
        <w:r w:rsidR="002C1EA4" w:rsidRPr="004F5E41">
          <w:rPr>
            <w:rStyle w:val="Hipervnculo"/>
            <w:rFonts w:ascii="Bookman Old Style" w:hAnsi="Bookman Old Style"/>
            <w:lang w:val="en-US"/>
          </w:rPr>
          <w:t>págs</w:t>
        </w:r>
        <w:proofErr w:type="spellEnd"/>
        <w:r w:rsidR="002C1EA4" w:rsidRPr="004F5E41">
          <w:rPr>
            <w:rStyle w:val="Hipervnculo"/>
            <w:rFonts w:ascii="Bookman Old Style" w:hAnsi="Bookman Old Style"/>
            <w:lang w:val="en-US"/>
          </w:rPr>
          <w:t>. - 221 KB)</w:t>
        </w:r>
      </w:hyperlink>
    </w:p>
    <w:p w14:paraId="48E26245" w14:textId="77777777"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t>Orden INT/551/2020, de 21 de junio,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2FE0D5FF" w14:textId="77777777" w:rsidR="002C1EA4" w:rsidRPr="004F5E41" w:rsidRDefault="00293157" w:rsidP="004F5E41">
      <w:pPr>
        <w:jc w:val="both"/>
        <w:rPr>
          <w:rFonts w:ascii="Bookman Old Style" w:hAnsi="Bookman Old Style"/>
          <w:lang w:val="en-US"/>
        </w:rPr>
      </w:pPr>
      <w:hyperlink r:id="rId4314" w:tooltip="PDF firmado BOE-A-2020-6509" w:history="1">
        <w:r w:rsidR="002C1EA4" w:rsidRPr="004F5E41">
          <w:rPr>
            <w:rStyle w:val="Hipervnculo"/>
            <w:rFonts w:ascii="Bookman Old Style" w:hAnsi="Bookman Old Style"/>
            <w:lang w:val="en-US"/>
          </w:rPr>
          <w:t>PDF (BOE-A-2020-6509 - 4 </w:t>
        </w:r>
        <w:proofErr w:type="spellStart"/>
        <w:r w:rsidR="002C1EA4" w:rsidRPr="004F5E41">
          <w:rPr>
            <w:rStyle w:val="Hipervnculo"/>
            <w:rFonts w:ascii="Bookman Old Style" w:hAnsi="Bookman Old Style"/>
            <w:lang w:val="en-US"/>
          </w:rPr>
          <w:t>págs</w:t>
        </w:r>
        <w:proofErr w:type="spellEnd"/>
        <w:r w:rsidR="002C1EA4" w:rsidRPr="004F5E41">
          <w:rPr>
            <w:rStyle w:val="Hipervnculo"/>
            <w:rFonts w:ascii="Bookman Old Style" w:hAnsi="Bookman Old Style"/>
            <w:lang w:val="en-US"/>
          </w:rPr>
          <w:t>. - 231 KB)</w:t>
        </w:r>
      </w:hyperlink>
    </w:p>
    <w:p w14:paraId="5F7E64D0" w14:textId="77777777" w:rsidR="002C1EA4" w:rsidRPr="004F5E41" w:rsidRDefault="002C1EA4"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EEE5CDA" w14:textId="77777777"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Subscripción (licencia de uso, soporte y mantenimiento) a plataforma de analítica operacional. Expediente: 2.19/41110.0112.</w:t>
      </w:r>
    </w:p>
    <w:p w14:paraId="696CD023" w14:textId="77777777" w:rsidR="002C1EA4" w:rsidRPr="004F5E41" w:rsidRDefault="00293157" w:rsidP="004F5E41">
      <w:pPr>
        <w:jc w:val="both"/>
        <w:rPr>
          <w:rFonts w:ascii="Bookman Old Style" w:hAnsi="Bookman Old Style"/>
          <w:lang w:val="es-ES_tradnl"/>
        </w:rPr>
      </w:pPr>
      <w:hyperlink r:id="rId4315" w:tooltip="PDF firmado BOE-B-2020-18211" w:history="1">
        <w:r w:rsidR="002C1EA4" w:rsidRPr="004F5E41">
          <w:rPr>
            <w:rStyle w:val="Hipervnculo"/>
            <w:rFonts w:ascii="Bookman Old Style" w:hAnsi="Bookman Old Style"/>
            <w:lang w:val="es-ES_tradnl"/>
          </w:rPr>
          <w:t>PDF (BOE-B-2020-18211 - 2 págs. - 179 KB)</w:t>
        </w:r>
      </w:hyperlink>
    </w:p>
    <w:p w14:paraId="0E79D0B8" w14:textId="77777777"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(200 licencias CITRIX). Expediente: 3.20/41301.0004.</w:t>
      </w:r>
    </w:p>
    <w:p w14:paraId="7248DBF0" w14:textId="77777777" w:rsidR="002C1EA4" w:rsidRPr="004F5E41" w:rsidRDefault="00293157" w:rsidP="004F5E41">
      <w:pPr>
        <w:jc w:val="both"/>
        <w:rPr>
          <w:rFonts w:ascii="Bookman Old Style" w:hAnsi="Bookman Old Style"/>
          <w:lang w:val="es-ES_tradnl"/>
        </w:rPr>
      </w:pPr>
      <w:hyperlink r:id="rId4316" w:tooltip="PDF firmado BOE-B-2020-18212" w:history="1">
        <w:r w:rsidR="002C1EA4" w:rsidRPr="004F5E41">
          <w:rPr>
            <w:rStyle w:val="Hipervnculo"/>
            <w:rFonts w:ascii="Bookman Old Style" w:hAnsi="Bookman Old Style"/>
            <w:lang w:val="es-ES_tradnl"/>
          </w:rPr>
          <w:t>PDF (BOE-B-2020-18212 - 1 pág. - 178 KB)</w:t>
        </w:r>
      </w:hyperlink>
    </w:p>
    <w:p w14:paraId="702A6FC2" w14:textId="77777777"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(100 ordenadores portátiles y 125 webcams). Expediente: 3.20/41301.0002.</w:t>
      </w:r>
    </w:p>
    <w:p w14:paraId="270E6322" w14:textId="77777777" w:rsidR="002C1EA4" w:rsidRPr="004F5E41" w:rsidRDefault="00293157" w:rsidP="004F5E41">
      <w:pPr>
        <w:jc w:val="both"/>
        <w:rPr>
          <w:rFonts w:ascii="Bookman Old Style" w:hAnsi="Bookman Old Style"/>
          <w:lang w:val="es-ES_tradnl"/>
        </w:rPr>
      </w:pPr>
      <w:hyperlink r:id="rId4317" w:tooltip="PDF firmado BOE-B-2020-18213" w:history="1">
        <w:r w:rsidR="002C1EA4" w:rsidRPr="004F5E41">
          <w:rPr>
            <w:rStyle w:val="Hipervnculo"/>
            <w:rFonts w:ascii="Bookman Old Style" w:hAnsi="Bookman Old Style"/>
            <w:lang w:val="es-ES_tradnl"/>
          </w:rPr>
          <w:t>PDF (BOE-B-2020-18213 - 1 pág. - 178 KB)</w:t>
        </w:r>
      </w:hyperlink>
    </w:p>
    <w:p w14:paraId="6DFDDA5A" w14:textId="77777777" w:rsidR="002C1EA4" w:rsidRPr="004F5E41" w:rsidRDefault="002C1EA4"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3EAEA814" w14:textId="77777777"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Análisis Macroeconómico. Objeto: Cuadro de mandos interactivo con información epidemiológica, económica y social para seguimiento de la reactivación de la actividad económica. Expediente: 202000000187.</w:t>
      </w:r>
    </w:p>
    <w:p w14:paraId="4D72EAFF" w14:textId="77777777" w:rsidR="002C1EA4" w:rsidRPr="004F5E41" w:rsidRDefault="00293157" w:rsidP="004F5E41">
      <w:pPr>
        <w:jc w:val="both"/>
        <w:rPr>
          <w:rFonts w:ascii="Bookman Old Style" w:hAnsi="Bookman Old Style"/>
          <w:lang w:val="es-ES_tradnl"/>
        </w:rPr>
      </w:pPr>
      <w:hyperlink r:id="rId4318" w:tooltip="PDF firmado BOE-B-2020-18225" w:history="1">
        <w:r w:rsidR="002C1EA4" w:rsidRPr="004F5E41">
          <w:rPr>
            <w:rStyle w:val="Hipervnculo"/>
            <w:rFonts w:ascii="Bookman Old Style" w:hAnsi="Bookman Old Style"/>
            <w:lang w:val="es-ES_tradnl"/>
          </w:rPr>
          <w:t>PDF (BOE-B-2020-18225 - 2 págs. - 180 KB)</w:t>
        </w:r>
      </w:hyperlink>
    </w:p>
    <w:p w14:paraId="4CAE0969" w14:textId="77777777" w:rsidR="00152086" w:rsidRPr="004F5E41" w:rsidRDefault="00152086" w:rsidP="004F5E41">
      <w:pPr>
        <w:jc w:val="both"/>
        <w:rPr>
          <w:rFonts w:ascii="Bookman Old Style" w:hAnsi="Bookman Old Style"/>
          <w:b/>
          <w:lang w:val="es-ES_tradnl"/>
        </w:rPr>
      </w:pPr>
      <w:r w:rsidRPr="004F5E41">
        <w:rPr>
          <w:rFonts w:ascii="Bookman Old Style" w:hAnsi="Bookman Old Style"/>
          <w:b/>
          <w:lang w:val="es-ES_tradnl"/>
        </w:rPr>
        <w:t>BOE 20/06/2020</w:t>
      </w:r>
    </w:p>
    <w:p w14:paraId="4BABD3A4" w14:textId="77777777"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9E313E5" w14:textId="77777777" w:rsidR="00152086" w:rsidRPr="004F5E41" w:rsidRDefault="00152086"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77EFF73" w14:textId="77777777"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t>Medicamentos</w:t>
      </w:r>
    </w:p>
    <w:p w14:paraId="1E1AAEA7" w14:textId="77777777" w:rsidR="00152086" w:rsidRPr="004F5E41" w:rsidRDefault="00152086" w:rsidP="004F5E41">
      <w:pPr>
        <w:jc w:val="both"/>
        <w:rPr>
          <w:rFonts w:ascii="Bookman Old Style" w:hAnsi="Bookman Old Style"/>
          <w:bCs/>
          <w:lang w:val="es-ES_tradnl"/>
        </w:rPr>
      </w:pPr>
      <w:r w:rsidRPr="004F5E41">
        <w:rPr>
          <w:rFonts w:ascii="Bookman Old Style" w:hAnsi="Bookman Old Style"/>
          <w:lang w:val="es-ES_tradnl"/>
        </w:rPr>
        <w:t>Resolución de 19 de junio de 2020, de la Agencia Española de Medicamentos y Productos Sanitarios, por la que se establece el listado de los medicamentos considerados esenciales en la gestión de la crisis sanitaria ocasionada por el COVID-19, en virtud de lo dispuesto en el artículo 19.1 del Real Decreto-ley 21/2020, de 9 de junio, de medidas urgentes de prevención, contención y coordinación para hacer frente a la crisis sanitaria ocasionada por el COVID-19.</w:t>
      </w:r>
    </w:p>
    <w:p w14:paraId="00AB0846" w14:textId="77777777" w:rsidR="00152086" w:rsidRPr="004F5E41" w:rsidRDefault="00293157" w:rsidP="004F5E41">
      <w:pPr>
        <w:jc w:val="both"/>
        <w:rPr>
          <w:rFonts w:ascii="Bookman Old Style" w:hAnsi="Bookman Old Style"/>
          <w:bCs/>
          <w:lang w:val="en-US"/>
        </w:rPr>
      </w:pPr>
      <w:hyperlink r:id="rId4319" w:tooltip="PDF firmado BOE-A-2020-6474" w:history="1">
        <w:r w:rsidR="00152086" w:rsidRPr="004F5E41">
          <w:rPr>
            <w:rStyle w:val="Hipervnculo"/>
            <w:rFonts w:ascii="Bookman Old Style" w:hAnsi="Bookman Old Style"/>
            <w:lang w:val="en-US"/>
          </w:rPr>
          <w:t>PDF (BOE-A-2020-6474 - 3 </w:t>
        </w:r>
        <w:proofErr w:type="spellStart"/>
        <w:r w:rsidR="00152086" w:rsidRPr="004F5E41">
          <w:rPr>
            <w:rStyle w:val="Hipervnculo"/>
            <w:rFonts w:ascii="Bookman Old Style" w:hAnsi="Bookman Old Style"/>
            <w:lang w:val="en-US"/>
          </w:rPr>
          <w:t>págs</w:t>
        </w:r>
        <w:proofErr w:type="spellEnd"/>
        <w:r w:rsidR="00152086" w:rsidRPr="004F5E41">
          <w:rPr>
            <w:rStyle w:val="Hipervnculo"/>
            <w:rFonts w:ascii="Bookman Old Style" w:hAnsi="Bookman Old Style"/>
            <w:lang w:val="en-US"/>
          </w:rPr>
          <w:t>. - 232 KB)</w:t>
        </w:r>
      </w:hyperlink>
    </w:p>
    <w:p w14:paraId="3C692379" w14:textId="77777777"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28829BB9" w14:textId="77777777" w:rsidR="00152086" w:rsidRPr="004F5E41" w:rsidRDefault="00152086" w:rsidP="004F5E41">
      <w:pPr>
        <w:jc w:val="both"/>
        <w:rPr>
          <w:rFonts w:ascii="Bookman Old Style" w:hAnsi="Bookman Old Style"/>
          <w:b/>
          <w:lang w:val="es-ES_tradnl"/>
        </w:rPr>
      </w:pPr>
      <w:r w:rsidRPr="004F5E41">
        <w:rPr>
          <w:rFonts w:ascii="Bookman Old Style" w:hAnsi="Bookman Old Style"/>
          <w:b/>
          <w:lang w:val="es-ES_tradnl"/>
        </w:rPr>
        <w:t>MINISTERIO DE IGUALDAD</w:t>
      </w:r>
    </w:p>
    <w:p w14:paraId="359CC114" w14:textId="77777777" w:rsidR="00152086" w:rsidRPr="004F5E41" w:rsidRDefault="0015208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del Gobierno Contra la Violencia de Genero. Objeto: Servicio de creatividad, diseño, realización y producción de una campaña de concienciación social contra la violencia de género ante la emergencia de salud pública en relación al COVID-19 en España. Expediente: 202004CE0003.</w:t>
      </w:r>
    </w:p>
    <w:p w14:paraId="59A7F0EF" w14:textId="77777777" w:rsidR="00152086" w:rsidRPr="004F5E41" w:rsidRDefault="00293157" w:rsidP="004F5E41">
      <w:pPr>
        <w:jc w:val="both"/>
        <w:rPr>
          <w:rFonts w:ascii="Bookman Old Style" w:hAnsi="Bookman Old Style"/>
          <w:lang w:val="es-ES_tradnl"/>
        </w:rPr>
      </w:pPr>
      <w:hyperlink r:id="rId4320" w:tooltip="PDF firmado BOE-B-2020-17945" w:history="1">
        <w:r w:rsidR="00152086" w:rsidRPr="004F5E41">
          <w:rPr>
            <w:rStyle w:val="Hipervnculo"/>
            <w:rFonts w:ascii="Bookman Old Style" w:hAnsi="Bookman Old Style"/>
            <w:lang w:val="es-ES_tradnl"/>
          </w:rPr>
          <w:t>PDF (BOE-B-2020-17945 - 2 págs. - 180 KB)</w:t>
        </w:r>
      </w:hyperlink>
    </w:p>
    <w:p w14:paraId="1AD2E468" w14:textId="77777777" w:rsidR="00152086" w:rsidRPr="004F5E41" w:rsidRDefault="0015208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Igualdad y Contra la Violencia de Género. Objeto: Servicio compra de espacios en medios de comunicación y otros espacios publicitarios de una campaña de concienciación social contra la violencia de género ante la emergencia de salud pública en relación al COVID-19 en España. Expediente: 202004CE0004.</w:t>
      </w:r>
    </w:p>
    <w:p w14:paraId="27912C9E" w14:textId="77777777" w:rsidR="00152086" w:rsidRPr="004F5E41" w:rsidRDefault="00293157" w:rsidP="004F5E41">
      <w:pPr>
        <w:jc w:val="both"/>
        <w:rPr>
          <w:rFonts w:ascii="Bookman Old Style" w:hAnsi="Bookman Old Style"/>
          <w:lang w:val="es-ES_tradnl"/>
        </w:rPr>
      </w:pPr>
      <w:hyperlink r:id="rId4321" w:tooltip="PDF firmado BOE-B-2020-17946" w:history="1">
        <w:r w:rsidR="00152086" w:rsidRPr="004F5E41">
          <w:rPr>
            <w:rStyle w:val="Hipervnculo"/>
            <w:rFonts w:ascii="Bookman Old Style" w:hAnsi="Bookman Old Style"/>
            <w:lang w:val="es-ES_tradnl"/>
          </w:rPr>
          <w:t>PDF (BOE-B-2020-17946 - 2 págs. - 184 KB)</w:t>
        </w:r>
      </w:hyperlink>
    </w:p>
    <w:p w14:paraId="07698424" w14:textId="77777777" w:rsidR="00152086" w:rsidRPr="004F5E41" w:rsidRDefault="00152086" w:rsidP="004F5E41">
      <w:pPr>
        <w:jc w:val="both"/>
        <w:rPr>
          <w:rFonts w:ascii="Bookman Old Style" w:hAnsi="Bookman Old Style"/>
          <w:b/>
          <w:lang w:val="es-ES_tradnl"/>
        </w:rPr>
      </w:pPr>
      <w:r w:rsidRPr="004F5E41">
        <w:rPr>
          <w:rFonts w:ascii="Bookman Old Style" w:hAnsi="Bookman Old Style"/>
          <w:b/>
          <w:lang w:val="es-ES_tradnl"/>
        </w:rPr>
        <w:t>BOC 20/06/2020</w:t>
      </w:r>
    </w:p>
    <w:p w14:paraId="75FF0B47" w14:textId="77777777"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4609775" w14:textId="77777777"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89F364D" w14:textId="77777777" w:rsidR="00152086" w:rsidRPr="004F5E41" w:rsidRDefault="00293157" w:rsidP="004F5E41">
      <w:pPr>
        <w:jc w:val="both"/>
        <w:rPr>
          <w:rFonts w:ascii="Bookman Old Style" w:hAnsi="Bookman Old Style"/>
          <w:bCs/>
          <w:lang w:val="es-ES_tradnl"/>
        </w:rPr>
      </w:pPr>
      <w:hyperlink r:id="rId4322" w:tooltip="Ir a la disposición 2012/048/001" w:history="1">
        <w:r w:rsidR="00152086" w:rsidRPr="004F5E41">
          <w:rPr>
            <w:rStyle w:val="Hipervnculo"/>
            <w:rFonts w:ascii="Bookman Old Style" w:hAnsi="Bookman Old Style"/>
            <w:bCs/>
            <w:lang w:val="es-ES_tradnl"/>
          </w:rPr>
          <w:t>1920</w:t>
        </w:r>
      </w:hyperlink>
      <w:r w:rsidR="00152086" w:rsidRPr="004F5E41">
        <w:rPr>
          <w:rFonts w:ascii="Bookman Old Style" w:hAnsi="Bookman Old Style"/>
          <w:lang w:val="es-ES_tradnl"/>
        </w:rPr>
        <w:t> </w:t>
      </w:r>
      <w:hyperlink r:id="rId4323" w:history="1">
        <w:r w:rsidR="00152086" w:rsidRPr="004F5E41">
          <w:rPr>
            <w:rStyle w:val="Hipervnculo"/>
            <w:rFonts w:ascii="Bookman Old Style" w:hAnsi="Bookman Old Style"/>
            <w:lang w:val="es-ES_tradnl"/>
          </w:rPr>
          <w:t xml:space="preserve">Secretaría </w:t>
        </w:r>
        <w:proofErr w:type="gramStart"/>
        <w:r w:rsidR="00152086" w:rsidRPr="004F5E41">
          <w:rPr>
            <w:rStyle w:val="Hipervnculo"/>
            <w:rFonts w:ascii="Bookman Old Style" w:hAnsi="Bookman Old Style"/>
            <w:lang w:val="es-ES_tradnl"/>
          </w:rPr>
          <w:t>General.-</w:t>
        </w:r>
        <w:proofErr w:type="gramEnd"/>
        <w:r w:rsidR="00152086" w:rsidRPr="004F5E41">
          <w:rPr>
            <w:rStyle w:val="Hipervnculo"/>
            <w:rFonts w:ascii="Bookman Old Style" w:hAnsi="Bookman Old Style"/>
            <w:lang w:val="es-ES_tradnl"/>
          </w:rPr>
          <w:t xml:space="preserve"> Resolución de 19 de junio de 2020, por la que se dispone la publicación del Acuerdo por el que se establecen medidas de prevención para hacer frente a la crisis sanitaria ocasionada por el COVID-19, una vez superada la fase III del plan para la transición hacia una nueva normalidad, finalizada la vigencia de las medidas propias del estado de alarma.</w:t>
        </w:r>
      </w:hyperlink>
    </w:p>
    <w:p w14:paraId="2EF2F6CC" w14:textId="77777777" w:rsidR="00152086" w:rsidRPr="004F5E41" w:rsidRDefault="00152086" w:rsidP="004F5E41">
      <w:pPr>
        <w:jc w:val="both"/>
        <w:rPr>
          <w:rFonts w:ascii="Bookman Old Style" w:hAnsi="Bookman Old Style"/>
          <w:lang w:val="es-ES_tradnl"/>
        </w:rPr>
      </w:pPr>
      <w:r w:rsidRPr="004F5E41">
        <w:rPr>
          <w:rFonts w:ascii="Bookman Old Style" w:hAnsi="Bookman Old Style"/>
          <w:lang w:val="es-ES_tradnl"/>
        </w:rPr>
        <w:t>26 páginas. Formato de archivo en PDF/Adobe Acrobat. Tamaño: 340.48 Kb.</w:t>
      </w:r>
    </w:p>
    <w:p w14:paraId="39F2CD3F" w14:textId="77777777" w:rsidR="00152086" w:rsidRPr="004F5E41" w:rsidRDefault="00152086" w:rsidP="004F5E41">
      <w:pPr>
        <w:jc w:val="both"/>
        <w:rPr>
          <w:rFonts w:ascii="Bookman Old Style" w:hAnsi="Bookman Old Style"/>
          <w:lang w:val="es-ES_tradnl"/>
        </w:rPr>
      </w:pPr>
      <w:r w:rsidRPr="004F5E41">
        <w:rPr>
          <w:rFonts w:ascii="Bookman Old Style" w:hAnsi="Bookman Old Style"/>
          <w:lang w:val="es-ES_tradnl"/>
        </w:rPr>
        <w:t>BOC-A-2020-123-1920. </w:t>
      </w:r>
      <w:hyperlink r:id="rId432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32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326" w:tooltip="Descargar en formato PDF" w:history="1">
        <w:r w:rsidRPr="004F5E41">
          <w:rPr>
            <w:rStyle w:val="Hipervnculo"/>
            <w:rFonts w:ascii="Bookman Old Style" w:hAnsi="Bookman Old Style"/>
            <w:lang w:val="es-ES_tradnl"/>
          </w:rPr>
          <w:t>Descargar</w:t>
        </w:r>
      </w:hyperlink>
    </w:p>
    <w:p w14:paraId="32B8BB43" w14:textId="77777777" w:rsidR="00C14F48" w:rsidRPr="004F5E41" w:rsidRDefault="00C14F48" w:rsidP="004F5E41">
      <w:pPr>
        <w:jc w:val="both"/>
        <w:rPr>
          <w:rFonts w:ascii="Bookman Old Style" w:hAnsi="Bookman Old Style"/>
          <w:b/>
          <w:lang w:val="es-ES_tradnl"/>
        </w:rPr>
      </w:pPr>
      <w:r w:rsidRPr="004F5E41">
        <w:rPr>
          <w:rFonts w:ascii="Bookman Old Style" w:hAnsi="Bookman Old Style"/>
          <w:b/>
          <w:lang w:val="es-ES_tradnl"/>
        </w:rPr>
        <w:t>BOE 19/06/2020</w:t>
      </w:r>
    </w:p>
    <w:p w14:paraId="73F4B6DA" w14:textId="77777777" w:rsidR="00C14F48" w:rsidRPr="004F5E41" w:rsidRDefault="00C14F4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E17CE45" w14:textId="77777777" w:rsidR="00C14F48" w:rsidRPr="004F5E41" w:rsidRDefault="00C14F48"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4250F752" w14:textId="77777777" w:rsidR="00C14F48" w:rsidRPr="004F5E41" w:rsidRDefault="00C14F48" w:rsidP="004F5E41">
      <w:pPr>
        <w:jc w:val="both"/>
        <w:rPr>
          <w:rFonts w:ascii="Bookman Old Style" w:hAnsi="Bookman Old Style"/>
          <w:b/>
          <w:bCs/>
          <w:lang w:val="es-ES_tradnl"/>
        </w:rPr>
      </w:pPr>
      <w:r w:rsidRPr="004F5E41">
        <w:rPr>
          <w:rFonts w:ascii="Bookman Old Style" w:hAnsi="Bookman Old Style"/>
          <w:b/>
          <w:bCs/>
          <w:lang w:val="es-ES_tradnl"/>
        </w:rPr>
        <w:t>Préstamos</w:t>
      </w:r>
    </w:p>
    <w:p w14:paraId="372CDEDB" w14:textId="77777777" w:rsidR="00C14F48" w:rsidRPr="004F5E41" w:rsidRDefault="00C14F48" w:rsidP="004F5E41">
      <w:pPr>
        <w:jc w:val="both"/>
        <w:rPr>
          <w:rFonts w:ascii="Bookman Old Style" w:hAnsi="Bookman Old Style"/>
          <w:bCs/>
          <w:lang w:val="es-ES_tradnl"/>
        </w:rPr>
      </w:pPr>
      <w:r w:rsidRPr="004F5E41">
        <w:rPr>
          <w:rFonts w:ascii="Bookman Old Style" w:hAnsi="Bookman Old Style"/>
          <w:lang w:val="es-ES_tradnl"/>
        </w:rPr>
        <w:t>Decreto-ley 15/2020, de 5 de mayo, por el que se autoriza al Consejo Catalán del Deporte para prestar garantía, durante el ejercicio 2020, hasta una cuantía máxima global de 8.000.000 de euros, a favor del Instituto Catalán de Finanzas, para el otorgamiento de préstamos para facilitar la liquidez de las entidades deportivas inscritas en el Registro de Entidades Deportivas, afectadas por la situación derivada de la COVID-19.</w:t>
      </w:r>
    </w:p>
    <w:p w14:paraId="4F6E37C6" w14:textId="77777777" w:rsidR="00C14F48" w:rsidRPr="004F5E41" w:rsidRDefault="00293157" w:rsidP="004F5E41">
      <w:pPr>
        <w:jc w:val="both"/>
        <w:rPr>
          <w:rFonts w:ascii="Bookman Old Style" w:hAnsi="Bookman Old Style"/>
          <w:bCs/>
          <w:lang w:val="en-US"/>
        </w:rPr>
      </w:pPr>
      <w:hyperlink r:id="rId4327" w:tooltip="PDF firmado BOE-A-2020-6425" w:history="1">
        <w:r w:rsidR="00C14F48" w:rsidRPr="004F5E41">
          <w:rPr>
            <w:rStyle w:val="Hipervnculo"/>
            <w:rFonts w:ascii="Bookman Old Style" w:hAnsi="Bookman Old Style"/>
            <w:lang w:val="en-US"/>
          </w:rPr>
          <w:t>PDF (BOE-A-2020-6425 - 2 </w:t>
        </w:r>
        <w:proofErr w:type="spellStart"/>
        <w:r w:rsidR="00C14F48" w:rsidRPr="004F5E41">
          <w:rPr>
            <w:rStyle w:val="Hipervnculo"/>
            <w:rFonts w:ascii="Bookman Old Style" w:hAnsi="Bookman Old Style"/>
            <w:lang w:val="en-US"/>
          </w:rPr>
          <w:t>págs</w:t>
        </w:r>
        <w:proofErr w:type="spellEnd"/>
        <w:r w:rsidR="00C14F48" w:rsidRPr="004F5E41">
          <w:rPr>
            <w:rStyle w:val="Hipervnculo"/>
            <w:rFonts w:ascii="Bookman Old Style" w:hAnsi="Bookman Old Style"/>
            <w:lang w:val="en-US"/>
          </w:rPr>
          <w:t>. - 223 KB)</w:t>
        </w:r>
      </w:hyperlink>
    </w:p>
    <w:p w14:paraId="525E73F5" w14:textId="77777777" w:rsidR="00C14F48" w:rsidRPr="004F5E41" w:rsidRDefault="00C14F48"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0C934D5B" w14:textId="77777777" w:rsidR="00C14F48" w:rsidRPr="004F5E41" w:rsidRDefault="00C14F48" w:rsidP="004F5E41">
      <w:pPr>
        <w:jc w:val="both"/>
        <w:rPr>
          <w:rFonts w:ascii="Bookman Old Style" w:hAnsi="Bookman Old Style"/>
          <w:bCs/>
          <w:lang w:val="es-ES_tradnl"/>
        </w:rPr>
      </w:pPr>
      <w:r w:rsidRPr="004F5E41">
        <w:rPr>
          <w:rFonts w:ascii="Bookman Old Style" w:hAnsi="Bookman Old Style"/>
          <w:lang w:val="es-ES_tradnl"/>
        </w:rPr>
        <w:t>Decreto-ley 16/2020, de 5 de mayo, de medidas urgentes complementarias en materia de transparencia, ayudas de carácter social, contratación y movilidad para hacer frente a la COVID-19.</w:t>
      </w:r>
    </w:p>
    <w:p w14:paraId="0A0B5D40" w14:textId="77777777" w:rsidR="00C14F48" w:rsidRPr="004F5E41" w:rsidRDefault="00293157" w:rsidP="004F5E41">
      <w:pPr>
        <w:jc w:val="both"/>
        <w:rPr>
          <w:rFonts w:ascii="Bookman Old Style" w:hAnsi="Bookman Old Style"/>
          <w:bCs/>
          <w:lang w:val="en-US"/>
        </w:rPr>
      </w:pPr>
      <w:hyperlink r:id="rId4328" w:tooltip="PDF firmado BOE-A-2020-6426" w:history="1">
        <w:r w:rsidR="00C14F48" w:rsidRPr="004F5E41">
          <w:rPr>
            <w:rStyle w:val="Hipervnculo"/>
            <w:rFonts w:ascii="Bookman Old Style" w:hAnsi="Bookman Old Style"/>
            <w:lang w:val="en-US"/>
          </w:rPr>
          <w:t>PDF (BOE-A-2020-6426 - 22 </w:t>
        </w:r>
        <w:proofErr w:type="spellStart"/>
        <w:r w:rsidR="00C14F48" w:rsidRPr="004F5E41">
          <w:rPr>
            <w:rStyle w:val="Hipervnculo"/>
            <w:rFonts w:ascii="Bookman Old Style" w:hAnsi="Bookman Old Style"/>
            <w:lang w:val="en-US"/>
          </w:rPr>
          <w:t>págs</w:t>
        </w:r>
        <w:proofErr w:type="spellEnd"/>
        <w:r w:rsidR="00C14F48" w:rsidRPr="004F5E41">
          <w:rPr>
            <w:rStyle w:val="Hipervnculo"/>
            <w:rFonts w:ascii="Bookman Old Style" w:hAnsi="Bookman Old Style"/>
            <w:lang w:val="en-US"/>
          </w:rPr>
          <w:t>. - 517 KB)</w:t>
        </w:r>
      </w:hyperlink>
    </w:p>
    <w:p w14:paraId="710514C6" w14:textId="77777777" w:rsidR="00C14F48" w:rsidRPr="004F5E41" w:rsidRDefault="00C14F48" w:rsidP="004F5E41">
      <w:pPr>
        <w:jc w:val="both"/>
        <w:rPr>
          <w:rFonts w:ascii="Bookman Old Style" w:hAnsi="Bookman Old Style"/>
          <w:b/>
          <w:lang w:val="es-ES_tradnl"/>
        </w:rPr>
      </w:pPr>
      <w:r w:rsidRPr="004F5E41">
        <w:rPr>
          <w:rFonts w:ascii="Bookman Old Style" w:hAnsi="Bookman Old Style"/>
          <w:b/>
          <w:bCs/>
          <w:lang w:val="es-ES_tradnl"/>
        </w:rPr>
        <w:t>Sistema sanitario</w:t>
      </w:r>
    </w:p>
    <w:p w14:paraId="6AFAD66E" w14:textId="77777777" w:rsidR="00C14F48" w:rsidRPr="004F5E41" w:rsidRDefault="00C14F48" w:rsidP="004F5E41">
      <w:pPr>
        <w:jc w:val="both"/>
        <w:rPr>
          <w:rFonts w:ascii="Bookman Old Style" w:hAnsi="Bookman Old Style"/>
          <w:lang w:val="es-ES_tradnl"/>
        </w:rPr>
      </w:pPr>
      <w:r w:rsidRPr="004F5E41">
        <w:rPr>
          <w:rFonts w:ascii="Bookman Old Style" w:hAnsi="Bookman Old Style"/>
          <w:lang w:val="es-ES_tradnl"/>
        </w:rPr>
        <w:t>Decreto-ley 17/2020, de 12 de mayo, de medidas complementarias en relación con el Sistema sanitario integral de utilización pública de Cataluña para hacer frente a la COVID-19.</w:t>
      </w:r>
    </w:p>
    <w:p w14:paraId="34012662" w14:textId="77777777" w:rsidR="00C14F48" w:rsidRPr="004F5E41" w:rsidRDefault="00293157" w:rsidP="004F5E41">
      <w:pPr>
        <w:jc w:val="both"/>
        <w:rPr>
          <w:rFonts w:ascii="Bookman Old Style" w:hAnsi="Bookman Old Style"/>
          <w:lang w:val="en-US"/>
        </w:rPr>
      </w:pPr>
      <w:hyperlink r:id="rId4329" w:tooltip="PDF firmado BOE-A-2020-6427" w:history="1">
        <w:r w:rsidR="00C14F48" w:rsidRPr="004F5E41">
          <w:rPr>
            <w:rStyle w:val="Hipervnculo"/>
            <w:rFonts w:ascii="Bookman Old Style" w:hAnsi="Bookman Old Style"/>
            <w:lang w:val="en-US"/>
          </w:rPr>
          <w:t>PDF (BOE-A-2020-6427 - 3 </w:t>
        </w:r>
        <w:proofErr w:type="spellStart"/>
        <w:r w:rsidR="00C14F48" w:rsidRPr="004F5E41">
          <w:rPr>
            <w:rStyle w:val="Hipervnculo"/>
            <w:rFonts w:ascii="Bookman Old Style" w:hAnsi="Bookman Old Style"/>
            <w:lang w:val="en-US"/>
          </w:rPr>
          <w:t>págs</w:t>
        </w:r>
        <w:proofErr w:type="spellEnd"/>
        <w:r w:rsidR="00C14F48" w:rsidRPr="004F5E41">
          <w:rPr>
            <w:rStyle w:val="Hipervnculo"/>
            <w:rFonts w:ascii="Bookman Old Style" w:hAnsi="Bookman Old Style"/>
            <w:lang w:val="en-US"/>
          </w:rPr>
          <w:t>. - 241 KB)</w:t>
        </w:r>
      </w:hyperlink>
    </w:p>
    <w:p w14:paraId="2B2A5126" w14:textId="77777777" w:rsidR="00C14F48" w:rsidRPr="004F5E41" w:rsidRDefault="00C14F48" w:rsidP="004F5E41">
      <w:pPr>
        <w:jc w:val="both"/>
        <w:rPr>
          <w:rFonts w:ascii="Bookman Old Style" w:hAnsi="Bookman Old Style"/>
          <w:b/>
          <w:lang w:val="es-ES_tradnl"/>
        </w:rPr>
      </w:pPr>
      <w:r w:rsidRPr="004F5E41">
        <w:rPr>
          <w:rFonts w:ascii="Bookman Old Style" w:hAnsi="Bookman Old Style"/>
          <w:b/>
          <w:bCs/>
          <w:lang w:val="es-ES_tradnl"/>
        </w:rPr>
        <w:t>Medidas sociales y sanitarias</w:t>
      </w:r>
    </w:p>
    <w:p w14:paraId="1177E697" w14:textId="77777777" w:rsidR="00C14F48" w:rsidRPr="004F5E41" w:rsidRDefault="00C14F48" w:rsidP="004F5E41">
      <w:pPr>
        <w:jc w:val="both"/>
        <w:rPr>
          <w:rFonts w:ascii="Bookman Old Style" w:hAnsi="Bookman Old Style"/>
          <w:lang w:val="es-ES_tradnl"/>
        </w:rPr>
      </w:pPr>
      <w:r w:rsidRPr="004F5E41">
        <w:rPr>
          <w:rFonts w:ascii="Bookman Old Style" w:hAnsi="Bookman Old Style"/>
          <w:lang w:val="es-ES_tradnl"/>
        </w:rPr>
        <w:t>Decreto-ley 19/2020, de 19 de mayo, de medidas complementarias en materia social y sanitaria para paliar los efectos de la pandemia generada por COVID-19.</w:t>
      </w:r>
    </w:p>
    <w:p w14:paraId="3FD5E2C8" w14:textId="77777777" w:rsidR="00C14F48" w:rsidRPr="004F5E41" w:rsidRDefault="00293157" w:rsidP="004F5E41">
      <w:pPr>
        <w:jc w:val="both"/>
        <w:rPr>
          <w:rFonts w:ascii="Bookman Old Style" w:hAnsi="Bookman Old Style"/>
          <w:lang w:val="en-US"/>
        </w:rPr>
      </w:pPr>
      <w:hyperlink r:id="rId4330" w:tooltip="PDF firmado BOE-A-2020-6428" w:history="1">
        <w:r w:rsidR="00C14F48" w:rsidRPr="004F5E41">
          <w:rPr>
            <w:rStyle w:val="Hipervnculo"/>
            <w:rFonts w:ascii="Bookman Old Style" w:hAnsi="Bookman Old Style"/>
            <w:lang w:val="en-US"/>
          </w:rPr>
          <w:t>PDF (BOE-A-2020-6428 - 6 </w:t>
        </w:r>
        <w:proofErr w:type="spellStart"/>
        <w:r w:rsidR="00C14F48" w:rsidRPr="004F5E41">
          <w:rPr>
            <w:rStyle w:val="Hipervnculo"/>
            <w:rFonts w:ascii="Bookman Old Style" w:hAnsi="Bookman Old Style"/>
            <w:lang w:val="en-US"/>
          </w:rPr>
          <w:t>págs</w:t>
        </w:r>
        <w:proofErr w:type="spellEnd"/>
        <w:r w:rsidR="00C14F48" w:rsidRPr="004F5E41">
          <w:rPr>
            <w:rStyle w:val="Hipervnculo"/>
            <w:rFonts w:ascii="Bookman Old Style" w:hAnsi="Bookman Old Style"/>
            <w:lang w:val="en-US"/>
          </w:rPr>
          <w:t>. - 253 KB)</w:t>
        </w:r>
      </w:hyperlink>
    </w:p>
    <w:p w14:paraId="0B69E7C7" w14:textId="77777777" w:rsidR="00C14F48" w:rsidRPr="004F5E41" w:rsidRDefault="00C14F4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8ED7DF4" w14:textId="77777777" w:rsidR="00C14F48" w:rsidRPr="004F5E41" w:rsidRDefault="00C14F48"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4A05F07A" w14:textId="77777777" w:rsidR="00C14F48" w:rsidRPr="004F5E41" w:rsidRDefault="00C14F4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Trabajo y Economía Social. Objeto: Servicio de gestión del Centro de Atención al Ciudadano (CAC) para informar sobre la presentación de los ERTES por fuerza mayor como consecuencia del COVID-19. Expediente: 202030000007.</w:t>
      </w:r>
    </w:p>
    <w:p w14:paraId="60E75574" w14:textId="77777777" w:rsidR="00C14F48" w:rsidRPr="004F5E41" w:rsidRDefault="00293157" w:rsidP="004F5E41">
      <w:pPr>
        <w:jc w:val="both"/>
        <w:rPr>
          <w:rFonts w:ascii="Bookman Old Style" w:hAnsi="Bookman Old Style"/>
          <w:lang w:val="es-ES_tradnl"/>
        </w:rPr>
      </w:pPr>
      <w:hyperlink r:id="rId4331" w:tooltip="PDF firmado BOE-B-2020-17628" w:history="1">
        <w:r w:rsidR="00C14F48" w:rsidRPr="004F5E41">
          <w:rPr>
            <w:rStyle w:val="Hipervnculo"/>
            <w:rFonts w:ascii="Bookman Old Style" w:hAnsi="Bookman Old Style"/>
            <w:lang w:val="es-ES_tradnl"/>
          </w:rPr>
          <w:t>PDF (BOE-B-2020-17628 - 2 págs. - 185 KB)</w:t>
        </w:r>
      </w:hyperlink>
    </w:p>
    <w:p w14:paraId="25C63AE1" w14:textId="77777777"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BOE 18/06/2020</w:t>
      </w:r>
    </w:p>
    <w:p w14:paraId="40CD8741"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7CAA753" w14:textId="77777777"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2481E569"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Estado de alarma. Turismo internacional</w:t>
      </w:r>
    </w:p>
    <w:p w14:paraId="264AA0D9" w14:textId="77777777" w:rsidR="008F673A" w:rsidRPr="004F5E41" w:rsidRDefault="008F673A" w:rsidP="004F5E41">
      <w:pPr>
        <w:jc w:val="both"/>
        <w:rPr>
          <w:rFonts w:ascii="Bookman Old Style" w:hAnsi="Bookman Old Style"/>
          <w:bCs/>
          <w:lang w:val="es-ES_tradnl"/>
        </w:rPr>
      </w:pPr>
      <w:r w:rsidRPr="004F5E41">
        <w:rPr>
          <w:rFonts w:ascii="Bookman Old Style" w:hAnsi="Bookman Old Style"/>
          <w:lang w:val="es-ES_tradnl"/>
        </w:rPr>
        <w:t>Orden ICT/534/2020, de 16 de junio, por la que se amplía el anexo de la Orden SND/518/2020, de 11 de junio, por la que se regula la autorización de un programa piloto de apertura de corredores turísticos seguros en la Comunidad Autónoma de Illes Balears mediante el levantamiento parcial de los controles temporales en las fronteras interiores establecidos con motivo de la situación de crisis sanitaria ocasionada por el COVID-19.</w:t>
      </w:r>
    </w:p>
    <w:p w14:paraId="1809650C" w14:textId="77777777" w:rsidR="008F673A" w:rsidRPr="004F5E41" w:rsidRDefault="00293157" w:rsidP="004F5E41">
      <w:pPr>
        <w:jc w:val="both"/>
        <w:rPr>
          <w:rFonts w:ascii="Bookman Old Style" w:hAnsi="Bookman Old Style"/>
          <w:bCs/>
          <w:lang w:val="en-US"/>
        </w:rPr>
      </w:pPr>
      <w:hyperlink r:id="rId4332" w:tooltip="PDF firmado BOE-A-2020-6307" w:history="1">
        <w:r w:rsidR="008F673A" w:rsidRPr="004F5E41">
          <w:rPr>
            <w:rStyle w:val="Hipervnculo"/>
            <w:rFonts w:ascii="Bookman Old Style" w:hAnsi="Bookman Old Style"/>
            <w:lang w:val="en-US"/>
          </w:rPr>
          <w:t>PDF (BOE-A-2020-6307 - 2 </w:t>
        </w:r>
        <w:proofErr w:type="spellStart"/>
        <w:r w:rsidR="008F673A" w:rsidRPr="004F5E41">
          <w:rPr>
            <w:rStyle w:val="Hipervnculo"/>
            <w:rFonts w:ascii="Bookman Old Style" w:hAnsi="Bookman Old Style"/>
            <w:lang w:val="en-US"/>
          </w:rPr>
          <w:t>págs</w:t>
        </w:r>
        <w:proofErr w:type="spellEnd"/>
        <w:r w:rsidR="008F673A" w:rsidRPr="004F5E41">
          <w:rPr>
            <w:rStyle w:val="Hipervnculo"/>
            <w:rFonts w:ascii="Bookman Old Style" w:hAnsi="Bookman Old Style"/>
            <w:lang w:val="en-US"/>
          </w:rPr>
          <w:t>. - 235 KB)</w:t>
        </w:r>
      </w:hyperlink>
    </w:p>
    <w:p w14:paraId="3B764A63" w14:textId="77777777"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44108750"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Sector vitivinícola</w:t>
      </w:r>
    </w:p>
    <w:p w14:paraId="4923EF9D"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lang w:val="es-ES_tradnl"/>
        </w:rPr>
        <w:t>Corrección de errores del Real Decreto 557/2020, de 9 de junio, por el que se adoptan medidas extraordinarias en el sector del vino para hacer frente a la crisis causada por la pandemia de COVID-19, y por el que se fija una norma de comercialización en el sector del vino y se modifica la regulación sobre declaraciones obligatorias en el sector vitivinícola y el programa de apoyo al sector del vino.</w:t>
      </w:r>
    </w:p>
    <w:p w14:paraId="02AC34ED" w14:textId="77777777" w:rsidR="008F673A" w:rsidRPr="004F5E41" w:rsidRDefault="00293157" w:rsidP="004F5E41">
      <w:pPr>
        <w:jc w:val="both"/>
        <w:rPr>
          <w:rFonts w:ascii="Bookman Old Style" w:hAnsi="Bookman Old Style"/>
          <w:b/>
          <w:bCs/>
          <w:lang w:val="es-ES_tradnl"/>
        </w:rPr>
      </w:pPr>
      <w:hyperlink r:id="rId4333" w:tooltip="PDF firmado BOE-A-2020-6308" w:history="1">
        <w:r w:rsidR="008F673A" w:rsidRPr="004F5E41">
          <w:rPr>
            <w:rStyle w:val="Hipervnculo"/>
            <w:rFonts w:ascii="Bookman Old Style" w:hAnsi="Bookman Old Style"/>
            <w:lang w:val="es-ES_tradnl"/>
          </w:rPr>
          <w:t>PDF (BOE-A-2020-6308 - 1 pág. - 215 KB)</w:t>
        </w:r>
      </w:hyperlink>
    </w:p>
    <w:p w14:paraId="2377283D" w14:textId="77777777"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2D4F7239"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14:paraId="5BDDB8D1" w14:textId="77777777" w:rsidR="008F673A" w:rsidRPr="004F5E41" w:rsidRDefault="008F673A" w:rsidP="004F5E41">
      <w:pPr>
        <w:jc w:val="both"/>
        <w:rPr>
          <w:rFonts w:ascii="Bookman Old Style" w:hAnsi="Bookman Old Style"/>
          <w:bCs/>
          <w:lang w:val="es-ES_tradnl"/>
        </w:rPr>
      </w:pPr>
      <w:r w:rsidRPr="004F5E41">
        <w:rPr>
          <w:rFonts w:ascii="Bookman Old Style" w:hAnsi="Bookman Old Style"/>
          <w:lang w:val="es-ES_tradnl"/>
        </w:rPr>
        <w:t>Corrección de erratas de la Resolución de 16 de junio de 2020, de la Secretaría de Estado de Economía y Apoyo a la Empresa, por la que se publica el Acuerdo del Consejo de Ministros de 16 de junio de 2020, por el que se establecen los términos y condiciones del quinto tramo de la línea de avales a préstamos concedidos a empresas y autónomos, a préstamos concedidos a pymes y autónomos del sector turístico y actividades conexas, y financiación concedida a empresas y autónomos para la adquisición de vehículos de motor de transporte por carretera de uso profesional, y se autorizan límites para adquirir compromisos de gasto con cargo a ejercicios futuros, en aplicación de lo dispuesto en el artículo 47 de la Ley 47/2003, de 26 de noviembre, General Presupuestaria.</w:t>
      </w:r>
    </w:p>
    <w:p w14:paraId="64080809" w14:textId="77777777" w:rsidR="008F673A" w:rsidRPr="004F5E41" w:rsidRDefault="00293157" w:rsidP="004F5E41">
      <w:pPr>
        <w:jc w:val="both"/>
        <w:rPr>
          <w:rFonts w:ascii="Bookman Old Style" w:hAnsi="Bookman Old Style"/>
          <w:bCs/>
          <w:lang w:val="en-US"/>
        </w:rPr>
      </w:pPr>
      <w:hyperlink r:id="rId4334" w:tooltip="PDF firmado BOE-A-2020-6309" w:history="1">
        <w:r w:rsidR="008F673A" w:rsidRPr="004F5E41">
          <w:rPr>
            <w:rStyle w:val="Hipervnculo"/>
            <w:rFonts w:ascii="Bookman Old Style" w:hAnsi="Bookman Old Style"/>
            <w:lang w:val="en-US"/>
          </w:rPr>
          <w:t>PDF (BOE-A-2020-6309 - 5 </w:t>
        </w:r>
        <w:proofErr w:type="spellStart"/>
        <w:r w:rsidR="008F673A" w:rsidRPr="004F5E41">
          <w:rPr>
            <w:rStyle w:val="Hipervnculo"/>
            <w:rFonts w:ascii="Bookman Old Style" w:hAnsi="Bookman Old Style"/>
            <w:lang w:val="en-US"/>
          </w:rPr>
          <w:t>págs</w:t>
        </w:r>
        <w:proofErr w:type="spellEnd"/>
        <w:r w:rsidR="008F673A" w:rsidRPr="004F5E41">
          <w:rPr>
            <w:rStyle w:val="Hipervnculo"/>
            <w:rFonts w:ascii="Bookman Old Style" w:hAnsi="Bookman Old Style"/>
            <w:lang w:val="en-US"/>
          </w:rPr>
          <w:t>. - 308 KB)</w:t>
        </w:r>
      </w:hyperlink>
    </w:p>
    <w:p w14:paraId="23292081" w14:textId="77777777"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7BD0C987"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13D049FD" w14:textId="77777777" w:rsidR="008F673A" w:rsidRPr="004F5E41" w:rsidRDefault="008F673A" w:rsidP="004F5E41">
      <w:pPr>
        <w:jc w:val="both"/>
        <w:rPr>
          <w:rFonts w:ascii="Bookman Old Style" w:hAnsi="Bookman Old Style"/>
          <w:bCs/>
          <w:lang w:val="es-ES_tradnl"/>
        </w:rPr>
      </w:pPr>
      <w:r w:rsidRPr="004F5E41">
        <w:rPr>
          <w:rFonts w:ascii="Bookman Old Style" w:hAnsi="Bookman Old Style"/>
          <w:lang w:val="es-ES_tradnl"/>
        </w:rPr>
        <w:t>Orden SND/535/2020, de 17 de junio, por la que se modifica la Orden SND/414/2020, de 16 de mayo, para la flexibilización de determinadas restricciones de ámbito nacional establecidas tras la declaración del estado de alarma en aplicación de la fase 2 del Plan para la transición hacia una nueva normalidad, y la Orden SND/458/2020, de 30 de mayo, para la flexibilización de determinadas restricciones de ámbito nacional establecidas tras la declaración del estado de alarma en aplicación de la fase 3 del Plan para la transición hacia una nueva normalidad.</w:t>
      </w:r>
    </w:p>
    <w:p w14:paraId="38B331D2" w14:textId="77777777" w:rsidR="008F673A" w:rsidRPr="004F5E41" w:rsidRDefault="00293157" w:rsidP="004F5E41">
      <w:pPr>
        <w:jc w:val="both"/>
        <w:rPr>
          <w:rFonts w:ascii="Bookman Old Style" w:hAnsi="Bookman Old Style"/>
          <w:bCs/>
          <w:lang w:val="en-US"/>
        </w:rPr>
      </w:pPr>
      <w:hyperlink r:id="rId4335" w:tooltip="PDF firmado BOE-A-2020-6310" w:history="1">
        <w:r w:rsidR="008F673A" w:rsidRPr="004F5E41">
          <w:rPr>
            <w:rStyle w:val="Hipervnculo"/>
            <w:rFonts w:ascii="Bookman Old Style" w:hAnsi="Bookman Old Style"/>
            <w:lang w:val="en-US"/>
          </w:rPr>
          <w:t>PDF (BOE-A-2020-6310 - 4 </w:t>
        </w:r>
        <w:proofErr w:type="spellStart"/>
        <w:r w:rsidR="008F673A" w:rsidRPr="004F5E41">
          <w:rPr>
            <w:rStyle w:val="Hipervnculo"/>
            <w:rFonts w:ascii="Bookman Old Style" w:hAnsi="Bookman Old Style"/>
            <w:lang w:val="en-US"/>
          </w:rPr>
          <w:t>págs</w:t>
        </w:r>
        <w:proofErr w:type="spellEnd"/>
        <w:r w:rsidR="008F673A" w:rsidRPr="004F5E41">
          <w:rPr>
            <w:rStyle w:val="Hipervnculo"/>
            <w:rFonts w:ascii="Bookman Old Style" w:hAnsi="Bookman Old Style"/>
            <w:lang w:val="en-US"/>
          </w:rPr>
          <w:t>. - 233 KB)</w:t>
        </w:r>
      </w:hyperlink>
    </w:p>
    <w:p w14:paraId="4D8B26FF" w14:textId="77777777"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6E63D914"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Organización Nacional de Ciegos Españoles. Juegos</w:t>
      </w:r>
    </w:p>
    <w:p w14:paraId="078BC94F" w14:textId="77777777" w:rsidR="008F673A" w:rsidRPr="004F5E41" w:rsidRDefault="008F673A"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3 de junio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14:paraId="18B684B0" w14:textId="77777777" w:rsidR="008F673A" w:rsidRPr="004F5E41" w:rsidRDefault="00293157" w:rsidP="004F5E41">
      <w:pPr>
        <w:jc w:val="both"/>
        <w:rPr>
          <w:rFonts w:ascii="Bookman Old Style" w:hAnsi="Bookman Old Style"/>
          <w:bCs/>
          <w:lang w:val="en-US"/>
        </w:rPr>
      </w:pPr>
      <w:hyperlink r:id="rId4336" w:tooltip="PDF firmado BOE-A-2020-6405" w:history="1">
        <w:r w:rsidR="008F673A" w:rsidRPr="004F5E41">
          <w:rPr>
            <w:rStyle w:val="Hipervnculo"/>
            <w:rFonts w:ascii="Bookman Old Style" w:hAnsi="Bookman Old Style"/>
            <w:lang w:val="en-US"/>
          </w:rPr>
          <w:t>PDF (BOE-A-2020-6405 - 6 </w:t>
        </w:r>
        <w:proofErr w:type="spellStart"/>
        <w:r w:rsidR="008F673A" w:rsidRPr="004F5E41">
          <w:rPr>
            <w:rStyle w:val="Hipervnculo"/>
            <w:rFonts w:ascii="Bookman Old Style" w:hAnsi="Bookman Old Style"/>
            <w:lang w:val="en-US"/>
          </w:rPr>
          <w:t>págs</w:t>
        </w:r>
        <w:proofErr w:type="spellEnd"/>
        <w:r w:rsidR="008F673A" w:rsidRPr="004F5E41">
          <w:rPr>
            <w:rStyle w:val="Hipervnculo"/>
            <w:rFonts w:ascii="Bookman Old Style" w:hAnsi="Bookman Old Style"/>
            <w:lang w:val="en-US"/>
          </w:rPr>
          <w:t>. - 246 KB)</w:t>
        </w:r>
      </w:hyperlink>
    </w:p>
    <w:p w14:paraId="2D0D1520" w14:textId="77777777" w:rsidR="006F2B04" w:rsidRPr="004F5E41" w:rsidRDefault="006F2B04" w:rsidP="004F5E41">
      <w:pPr>
        <w:jc w:val="both"/>
        <w:rPr>
          <w:rFonts w:ascii="Bookman Old Style" w:hAnsi="Bookman Old Style"/>
          <w:b/>
          <w:lang w:val="es-ES_tradnl"/>
        </w:rPr>
      </w:pPr>
      <w:r w:rsidRPr="004F5E41">
        <w:rPr>
          <w:rFonts w:ascii="Bookman Old Style" w:hAnsi="Bookman Old Style"/>
          <w:b/>
          <w:lang w:val="es-ES_tradnl"/>
        </w:rPr>
        <w:t>BOE 17/06/2020</w:t>
      </w:r>
    </w:p>
    <w:p w14:paraId="69F04783" w14:textId="77777777" w:rsidR="006F2B04" w:rsidRPr="004F5E41" w:rsidRDefault="006F2B04"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1F45318" w14:textId="77777777" w:rsidR="006F2B04" w:rsidRPr="004F5E41" w:rsidRDefault="006F2B04"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552485C7" w14:textId="77777777" w:rsidR="006F2B04" w:rsidRPr="004F5E41" w:rsidRDefault="006F2B04" w:rsidP="004F5E41">
      <w:pPr>
        <w:jc w:val="both"/>
        <w:rPr>
          <w:rFonts w:ascii="Bookman Old Style" w:hAnsi="Bookman Old Style"/>
          <w:b/>
          <w:bCs/>
          <w:lang w:val="es-ES_tradnl"/>
        </w:rPr>
      </w:pPr>
      <w:r w:rsidRPr="004F5E41">
        <w:rPr>
          <w:rFonts w:ascii="Bookman Old Style" w:hAnsi="Bookman Old Style"/>
          <w:b/>
          <w:bCs/>
          <w:lang w:val="es-ES_tradnl"/>
        </w:rPr>
        <w:t>Fondo COVID-19</w:t>
      </w:r>
    </w:p>
    <w:p w14:paraId="752CF6C3" w14:textId="77777777" w:rsidR="006F2B04" w:rsidRPr="004F5E41" w:rsidRDefault="006F2B04" w:rsidP="004F5E41">
      <w:pPr>
        <w:jc w:val="both"/>
        <w:rPr>
          <w:rFonts w:ascii="Bookman Old Style" w:hAnsi="Bookman Old Style"/>
          <w:bCs/>
          <w:lang w:val="es-ES_tradnl"/>
        </w:rPr>
      </w:pPr>
      <w:r w:rsidRPr="004F5E41">
        <w:rPr>
          <w:rFonts w:ascii="Bookman Old Style" w:hAnsi="Bookman Old Style"/>
          <w:lang w:val="es-ES_tradnl"/>
        </w:rPr>
        <w:t>Real Decreto-ley 22/2020, de 16 de junio, por el que se regula la creación del Fondo COVID-19 y se establecen las reglas relativas a su distribución y libramiento.</w:t>
      </w:r>
    </w:p>
    <w:p w14:paraId="59037E04" w14:textId="77777777" w:rsidR="006F2B04" w:rsidRPr="004F5E41" w:rsidRDefault="00293157" w:rsidP="004F5E41">
      <w:pPr>
        <w:jc w:val="both"/>
        <w:rPr>
          <w:rFonts w:ascii="Bookman Old Style" w:hAnsi="Bookman Old Style"/>
          <w:bCs/>
          <w:lang w:val="en-US"/>
        </w:rPr>
      </w:pPr>
      <w:hyperlink r:id="rId4337" w:tooltip="PDF firmado BOE-A-2020-6232" w:history="1">
        <w:r w:rsidR="006F2B04" w:rsidRPr="004F5E41">
          <w:rPr>
            <w:rStyle w:val="Hipervnculo"/>
            <w:rFonts w:ascii="Bookman Old Style" w:hAnsi="Bookman Old Style"/>
            <w:lang w:val="en-US"/>
          </w:rPr>
          <w:t>PDF (BOE-A-2020-6232 - 10 </w:t>
        </w:r>
        <w:proofErr w:type="spellStart"/>
        <w:r w:rsidR="006F2B04" w:rsidRPr="004F5E41">
          <w:rPr>
            <w:rStyle w:val="Hipervnculo"/>
            <w:rFonts w:ascii="Bookman Old Style" w:hAnsi="Bookman Old Style"/>
            <w:lang w:val="en-US"/>
          </w:rPr>
          <w:t>págs</w:t>
        </w:r>
        <w:proofErr w:type="spellEnd"/>
        <w:r w:rsidR="006F2B04" w:rsidRPr="004F5E41">
          <w:rPr>
            <w:rStyle w:val="Hipervnculo"/>
            <w:rFonts w:ascii="Bookman Old Style" w:hAnsi="Bookman Old Style"/>
            <w:lang w:val="en-US"/>
          </w:rPr>
          <w:t>. - 227 KB)</w:t>
        </w:r>
      </w:hyperlink>
    </w:p>
    <w:p w14:paraId="76063DEF" w14:textId="77777777" w:rsidR="006F2B04" w:rsidRPr="004F5E41" w:rsidRDefault="006F2B04"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6882FBE6" w14:textId="77777777" w:rsidR="006F2B04" w:rsidRPr="004F5E41" w:rsidRDefault="006F2B04" w:rsidP="004F5E41">
      <w:pPr>
        <w:jc w:val="both"/>
        <w:rPr>
          <w:rFonts w:ascii="Bookman Old Style" w:hAnsi="Bookman Old Style"/>
          <w:b/>
          <w:bCs/>
          <w:lang w:val="es-ES_tradnl"/>
        </w:rPr>
      </w:pPr>
      <w:r w:rsidRPr="004F5E41">
        <w:rPr>
          <w:rFonts w:ascii="Bookman Old Style" w:hAnsi="Bookman Old Style"/>
          <w:b/>
          <w:bCs/>
          <w:lang w:val="es-ES_tradnl"/>
        </w:rPr>
        <w:t>Salud pública. Puertos y aeropuertos</w:t>
      </w:r>
    </w:p>
    <w:p w14:paraId="04068CFC" w14:textId="77777777" w:rsidR="006F2B04" w:rsidRPr="004F5E41" w:rsidRDefault="006F2B04" w:rsidP="004F5E41">
      <w:pPr>
        <w:jc w:val="both"/>
        <w:rPr>
          <w:rFonts w:ascii="Bookman Old Style" w:hAnsi="Bookman Old Style"/>
          <w:b/>
          <w:bCs/>
          <w:lang w:val="es-ES_tradnl"/>
        </w:rPr>
      </w:pPr>
      <w:r w:rsidRPr="004F5E41">
        <w:rPr>
          <w:rFonts w:ascii="Bookman Old Style" w:hAnsi="Bookman Old Style"/>
          <w:lang w:val="es-ES_tradnl"/>
        </w:rPr>
        <w:t xml:space="preserve">Orden PCM/531/2020, de 16 de junio, por la que se publica el Acuerdo del Consejo de </w:t>
      </w:r>
      <w:proofErr w:type="gramStart"/>
      <w:r w:rsidRPr="004F5E41">
        <w:rPr>
          <w:rFonts w:ascii="Bookman Old Style" w:hAnsi="Bookman Old Style"/>
          <w:lang w:val="es-ES_tradnl"/>
        </w:rPr>
        <w:t>Ministros</w:t>
      </w:r>
      <w:proofErr w:type="gramEnd"/>
      <w:r w:rsidRPr="004F5E41">
        <w:rPr>
          <w:rFonts w:ascii="Bookman Old Style" w:hAnsi="Bookman Old Style"/>
          <w:lang w:val="es-ES_tradnl"/>
        </w:rPr>
        <w:t xml:space="preserve"> de 16 de junio de 2020, por el que se establecen los puertos y aeropuertos españoles designados como "Puntos de Entrada con capacidad de atención a Emergencias de Salud Pública de Importancia Internacional", según lo establecido en el Reglamento Sanitario Internacional (RSI-2005), para hacer frente a la crisis sanitaria ocasionada por el COVID-19.</w:t>
      </w:r>
    </w:p>
    <w:p w14:paraId="0A5B5EA4" w14:textId="77777777" w:rsidR="006F2B04" w:rsidRPr="004F5E41" w:rsidRDefault="00293157" w:rsidP="004F5E41">
      <w:pPr>
        <w:jc w:val="both"/>
        <w:rPr>
          <w:rFonts w:ascii="Bookman Old Style" w:hAnsi="Bookman Old Style"/>
          <w:b/>
          <w:bCs/>
          <w:lang w:val="en-US"/>
        </w:rPr>
      </w:pPr>
      <w:hyperlink r:id="rId4338" w:tooltip="PDF firmado BOE-A-2020-6234" w:history="1">
        <w:r w:rsidR="006F2B04" w:rsidRPr="004F5E41">
          <w:rPr>
            <w:rStyle w:val="Hipervnculo"/>
            <w:rFonts w:ascii="Bookman Old Style" w:hAnsi="Bookman Old Style"/>
            <w:lang w:val="en-US"/>
          </w:rPr>
          <w:t>PDF (BOE-A-2020-6234 - 4 </w:t>
        </w:r>
        <w:proofErr w:type="spellStart"/>
        <w:r w:rsidR="006F2B04" w:rsidRPr="004F5E41">
          <w:rPr>
            <w:rStyle w:val="Hipervnculo"/>
            <w:rFonts w:ascii="Bookman Old Style" w:hAnsi="Bookman Old Style"/>
            <w:lang w:val="en-US"/>
          </w:rPr>
          <w:t>págs</w:t>
        </w:r>
        <w:proofErr w:type="spellEnd"/>
        <w:r w:rsidR="006F2B04" w:rsidRPr="004F5E41">
          <w:rPr>
            <w:rStyle w:val="Hipervnculo"/>
            <w:rFonts w:ascii="Bookman Old Style" w:hAnsi="Bookman Old Style"/>
            <w:lang w:val="en-US"/>
          </w:rPr>
          <w:t>. - 240 KB)</w:t>
        </w:r>
      </w:hyperlink>
    </w:p>
    <w:p w14:paraId="6E4A6ACE" w14:textId="77777777" w:rsidR="006F2B04" w:rsidRPr="004F5E41" w:rsidRDefault="006F2B04"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37F047A3" w14:textId="77777777" w:rsidR="006F2B04" w:rsidRPr="004F5E41" w:rsidRDefault="006F2B04"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14:paraId="17F91A26" w14:textId="77777777" w:rsidR="006F2B04" w:rsidRPr="004F5E41" w:rsidRDefault="006F2B04" w:rsidP="004F5E41">
      <w:pPr>
        <w:jc w:val="both"/>
        <w:rPr>
          <w:rFonts w:ascii="Bookman Old Style" w:hAnsi="Bookman Old Style"/>
          <w:b/>
          <w:bCs/>
          <w:lang w:val="es-ES_tradnl"/>
        </w:rPr>
      </w:pPr>
      <w:r w:rsidRPr="004F5E41">
        <w:rPr>
          <w:rFonts w:ascii="Bookman Old Style" w:hAnsi="Bookman Old Style"/>
          <w:lang w:val="es-ES_tradnl"/>
        </w:rPr>
        <w:t>Resolución de 16 de junio de 2020, de la Secretaría de Estado de Economía y Apoyo a la Empresa, por la que se publica el Acuerdo del Consejo de Ministros de 16 de junio de 2020, por el que se establecen los términos y condiciones del quinto tramo de la línea de avales a préstamos concedidos a empresas y autónomos, a préstamos concedidos a pymes y autónomos del sector turístico y actividades conexas, y financiación concedida a empresas y autónomos para la adquisición de vehículos de motor de transporte por carretera de uso profesional, y se autorizan límites para adquirir compromisos de gasto con cargo a ejercicios futuros, en aplicación de lo dispuesto en el artículo 47 de la Ley 47/2003, de 26 de noviembre, General Presupuestaria.</w:t>
      </w:r>
    </w:p>
    <w:p w14:paraId="4A6CE6CA" w14:textId="77777777" w:rsidR="006F2B04" w:rsidRPr="004F5E41" w:rsidRDefault="00293157" w:rsidP="004F5E41">
      <w:pPr>
        <w:jc w:val="both"/>
        <w:rPr>
          <w:rFonts w:ascii="Bookman Old Style" w:hAnsi="Bookman Old Style"/>
          <w:b/>
          <w:bCs/>
          <w:lang w:val="en-US"/>
        </w:rPr>
      </w:pPr>
      <w:hyperlink r:id="rId4339" w:tooltip="PDF firmado BOE-A-2020-6236" w:history="1">
        <w:r w:rsidR="006F2B04" w:rsidRPr="004F5E41">
          <w:rPr>
            <w:rStyle w:val="Hipervnculo"/>
            <w:rFonts w:ascii="Bookman Old Style" w:hAnsi="Bookman Old Style"/>
            <w:lang w:val="en-US"/>
          </w:rPr>
          <w:t>PDF (BOE-A-2020-6236 - 7 </w:t>
        </w:r>
        <w:proofErr w:type="spellStart"/>
        <w:r w:rsidR="006F2B04" w:rsidRPr="004F5E41">
          <w:rPr>
            <w:rStyle w:val="Hipervnculo"/>
            <w:rFonts w:ascii="Bookman Old Style" w:hAnsi="Bookman Old Style"/>
            <w:lang w:val="en-US"/>
          </w:rPr>
          <w:t>págs</w:t>
        </w:r>
        <w:proofErr w:type="spellEnd"/>
        <w:r w:rsidR="006F2B04" w:rsidRPr="004F5E41">
          <w:rPr>
            <w:rStyle w:val="Hipervnculo"/>
            <w:rFonts w:ascii="Bookman Old Style" w:hAnsi="Bookman Old Style"/>
            <w:lang w:val="en-US"/>
          </w:rPr>
          <w:t>. - 278 KB)</w:t>
        </w:r>
      </w:hyperlink>
    </w:p>
    <w:p w14:paraId="4EDEBC0F" w14:textId="77777777" w:rsidR="00735FD0" w:rsidRPr="004F5E41" w:rsidRDefault="00735FD0" w:rsidP="004F5E41">
      <w:pPr>
        <w:jc w:val="both"/>
        <w:rPr>
          <w:rFonts w:ascii="Bookman Old Style" w:hAnsi="Bookman Old Style"/>
          <w:b/>
          <w:lang w:val="es-ES_tradnl"/>
        </w:rPr>
      </w:pPr>
      <w:r w:rsidRPr="004F5E41">
        <w:rPr>
          <w:rFonts w:ascii="Bookman Old Style" w:hAnsi="Bookman Old Style"/>
          <w:b/>
          <w:lang w:val="es-ES_tradnl"/>
        </w:rPr>
        <w:lastRenderedPageBreak/>
        <w:t>BOE 16/06/2020</w:t>
      </w:r>
    </w:p>
    <w:p w14:paraId="51E15BC6" w14:textId="77777777" w:rsidR="00735FD0" w:rsidRPr="004F5E41" w:rsidRDefault="00735FD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D8A89FB" w14:textId="77777777" w:rsidR="00735FD0" w:rsidRPr="004F5E41" w:rsidRDefault="00735FD0" w:rsidP="004F5E41">
      <w:pPr>
        <w:jc w:val="both"/>
        <w:rPr>
          <w:rFonts w:ascii="Bookman Old Style" w:hAnsi="Bookman Old Style"/>
          <w:b/>
          <w:lang w:val="es-ES_tradnl"/>
        </w:rPr>
      </w:pPr>
      <w:r w:rsidRPr="004F5E41">
        <w:rPr>
          <w:rFonts w:ascii="Bookman Old Style" w:hAnsi="Bookman Old Style"/>
          <w:b/>
          <w:lang w:val="es-ES_tradnl"/>
        </w:rPr>
        <w:t>COMUNITAT VALENCIANA</w:t>
      </w:r>
    </w:p>
    <w:p w14:paraId="56DC2DDC" w14:textId="77777777" w:rsidR="00735FD0" w:rsidRPr="004F5E41" w:rsidRDefault="00735FD0" w:rsidP="004F5E41">
      <w:pPr>
        <w:jc w:val="both"/>
        <w:rPr>
          <w:rFonts w:ascii="Bookman Old Style" w:hAnsi="Bookman Old Style"/>
          <w:b/>
          <w:bCs/>
          <w:lang w:val="es-ES_tradnl"/>
        </w:rPr>
      </w:pPr>
      <w:r w:rsidRPr="004F5E41">
        <w:rPr>
          <w:rFonts w:ascii="Bookman Old Style" w:hAnsi="Bookman Old Style"/>
          <w:b/>
          <w:bCs/>
          <w:lang w:val="es-ES_tradnl"/>
        </w:rPr>
        <w:t>Servicios sociales</w:t>
      </w:r>
    </w:p>
    <w:p w14:paraId="57D83C4B" w14:textId="77777777" w:rsidR="00735FD0" w:rsidRPr="004F5E41" w:rsidRDefault="00735FD0" w:rsidP="004F5E41">
      <w:pPr>
        <w:jc w:val="both"/>
        <w:rPr>
          <w:rFonts w:ascii="Bookman Old Style" w:hAnsi="Bookman Old Style"/>
          <w:bCs/>
          <w:lang w:val="es-ES_tradnl"/>
        </w:rPr>
      </w:pPr>
      <w:r w:rsidRPr="004F5E41">
        <w:rPr>
          <w:rFonts w:ascii="Bookman Old Style" w:hAnsi="Bookman Old Style"/>
          <w:lang w:val="es-ES_tradnl"/>
        </w:rPr>
        <w:t>Decreto-ley 5/2020, de 29 de mayo, de medidas urgentes en el ámbito de los servicios sociales y de apoyo al tercer sector de acción social por la Covid-19.</w:t>
      </w:r>
    </w:p>
    <w:p w14:paraId="1D8DEE40" w14:textId="77777777" w:rsidR="00735FD0" w:rsidRPr="004F5E41" w:rsidRDefault="00293157" w:rsidP="004F5E41">
      <w:pPr>
        <w:jc w:val="both"/>
        <w:rPr>
          <w:rFonts w:ascii="Bookman Old Style" w:hAnsi="Bookman Old Style"/>
          <w:bCs/>
          <w:lang w:val="en-US"/>
        </w:rPr>
      </w:pPr>
      <w:hyperlink r:id="rId4340" w:tooltip="PDF firmado BOE-A-2020-6188" w:history="1">
        <w:r w:rsidR="00735FD0" w:rsidRPr="004F5E41">
          <w:rPr>
            <w:rStyle w:val="Hipervnculo"/>
            <w:rFonts w:ascii="Bookman Old Style" w:hAnsi="Bookman Old Style"/>
            <w:lang w:val="en-US"/>
          </w:rPr>
          <w:t>PDF (BOE-A-2020-6188 - 4 </w:t>
        </w:r>
        <w:proofErr w:type="spellStart"/>
        <w:r w:rsidR="00735FD0" w:rsidRPr="004F5E41">
          <w:rPr>
            <w:rStyle w:val="Hipervnculo"/>
            <w:rFonts w:ascii="Bookman Old Style" w:hAnsi="Bookman Old Style"/>
            <w:lang w:val="en-US"/>
          </w:rPr>
          <w:t>págs</w:t>
        </w:r>
        <w:proofErr w:type="spellEnd"/>
        <w:r w:rsidR="00735FD0" w:rsidRPr="004F5E41">
          <w:rPr>
            <w:rStyle w:val="Hipervnculo"/>
            <w:rFonts w:ascii="Bookman Old Style" w:hAnsi="Bookman Old Style"/>
            <w:lang w:val="en-US"/>
          </w:rPr>
          <w:t>. - 250 KB)</w:t>
        </w:r>
      </w:hyperlink>
    </w:p>
    <w:p w14:paraId="68F9E164" w14:textId="77777777" w:rsidR="00735FD0" w:rsidRPr="004F5E41" w:rsidRDefault="00735FD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548B8DB" w14:textId="77777777" w:rsidR="00735FD0" w:rsidRPr="004F5E41" w:rsidRDefault="00735FD0"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1E8893E" w14:textId="77777777" w:rsidR="00735FD0" w:rsidRPr="004F5E41" w:rsidRDefault="00735FD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la Agencia Estatal de Administración Tributaria. Objeto: Suministro y distribución de 1.005 mamparas de metacrilato, para protección COVID19, para Campaña de Renta presencial, en los servicios territoriales de la AEAT. Expediente: 20700036700.</w:t>
      </w:r>
    </w:p>
    <w:p w14:paraId="30E5E7A4" w14:textId="77777777" w:rsidR="00735FD0" w:rsidRPr="004F5E41" w:rsidRDefault="00293157" w:rsidP="004F5E41">
      <w:pPr>
        <w:jc w:val="both"/>
        <w:rPr>
          <w:rFonts w:ascii="Bookman Old Style" w:hAnsi="Bookman Old Style"/>
          <w:lang w:val="es-ES_tradnl"/>
        </w:rPr>
      </w:pPr>
      <w:hyperlink r:id="rId4341" w:tooltip="PDF firmado BOE-B-2020-17246" w:history="1">
        <w:r w:rsidR="00735FD0" w:rsidRPr="004F5E41">
          <w:rPr>
            <w:rStyle w:val="Hipervnculo"/>
            <w:rFonts w:ascii="Bookman Old Style" w:hAnsi="Bookman Old Style"/>
            <w:lang w:val="es-ES_tradnl"/>
          </w:rPr>
          <w:t>PDF (BOE-B-2020-17246 - 1 pág. - 177 KB)</w:t>
        </w:r>
      </w:hyperlink>
    </w:p>
    <w:p w14:paraId="7EF4496E" w14:textId="77777777" w:rsidR="00144663" w:rsidRPr="004F5E41" w:rsidRDefault="00144663" w:rsidP="004F5E41">
      <w:pPr>
        <w:jc w:val="both"/>
        <w:rPr>
          <w:rFonts w:ascii="Bookman Old Style" w:hAnsi="Bookman Old Style"/>
          <w:b/>
          <w:lang w:val="es-ES_tradnl"/>
        </w:rPr>
      </w:pPr>
      <w:r w:rsidRPr="004F5E41">
        <w:rPr>
          <w:rFonts w:ascii="Bookman Old Style" w:hAnsi="Bookman Old Style"/>
          <w:b/>
          <w:lang w:val="es-ES_tradnl"/>
        </w:rPr>
        <w:t>BOE 15/06/2020</w:t>
      </w:r>
    </w:p>
    <w:p w14:paraId="7CB1EC68" w14:textId="77777777" w:rsidR="00144663" w:rsidRPr="004F5E41" w:rsidRDefault="00144663"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0C73DE7" w14:textId="77777777" w:rsidR="00144663" w:rsidRPr="004F5E41" w:rsidRDefault="00144663" w:rsidP="004F5E41">
      <w:pPr>
        <w:jc w:val="both"/>
        <w:rPr>
          <w:rFonts w:ascii="Bookman Old Style" w:hAnsi="Bookman Old Style"/>
          <w:b/>
          <w:bCs/>
          <w:lang w:val="es-ES_tradnl"/>
        </w:rPr>
      </w:pPr>
      <w:r w:rsidRPr="004F5E41">
        <w:rPr>
          <w:rFonts w:ascii="Bookman Old Style" w:hAnsi="Bookman Old Style"/>
          <w:b/>
          <w:bCs/>
          <w:lang w:val="es-ES_tradnl"/>
        </w:rPr>
        <w:t>Estado de alarma. Fronteras</w:t>
      </w:r>
    </w:p>
    <w:p w14:paraId="069EA4F5" w14:textId="77777777" w:rsidR="00144663" w:rsidRPr="004F5E41" w:rsidRDefault="00144663" w:rsidP="004F5E41">
      <w:pPr>
        <w:jc w:val="both"/>
        <w:rPr>
          <w:rFonts w:ascii="Bookman Old Style" w:hAnsi="Bookman Old Style"/>
          <w:bCs/>
          <w:lang w:val="es-ES_tradnl"/>
        </w:rPr>
      </w:pPr>
      <w:r w:rsidRPr="004F5E41">
        <w:rPr>
          <w:rFonts w:ascii="Bookman Old Style" w:hAnsi="Bookman Old Style"/>
          <w:lang w:val="es-ES_tradnl"/>
        </w:rPr>
        <w:t>Orden SND/521/2020, de 13 de junio,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0F2AFCE9" w14:textId="77777777" w:rsidR="00144663" w:rsidRPr="004F5E41" w:rsidRDefault="00293157" w:rsidP="004F5E41">
      <w:pPr>
        <w:jc w:val="both"/>
        <w:rPr>
          <w:rFonts w:ascii="Bookman Old Style" w:hAnsi="Bookman Old Style"/>
          <w:bCs/>
          <w:lang w:val="en-US"/>
        </w:rPr>
      </w:pPr>
      <w:hyperlink r:id="rId4342" w:tooltip="PDF firmado BOE-A-2020-6107" w:history="1">
        <w:r w:rsidR="00144663" w:rsidRPr="004F5E41">
          <w:rPr>
            <w:rStyle w:val="Hipervnculo"/>
            <w:rFonts w:ascii="Bookman Old Style" w:hAnsi="Bookman Old Style"/>
            <w:lang w:val="en-US"/>
          </w:rPr>
          <w:t>PDF (BOE-A-2020-6107 - 4 </w:t>
        </w:r>
        <w:proofErr w:type="spellStart"/>
        <w:r w:rsidR="00144663" w:rsidRPr="004F5E41">
          <w:rPr>
            <w:rStyle w:val="Hipervnculo"/>
            <w:rFonts w:ascii="Bookman Old Style" w:hAnsi="Bookman Old Style"/>
            <w:lang w:val="en-US"/>
          </w:rPr>
          <w:t>págs</w:t>
        </w:r>
        <w:proofErr w:type="spellEnd"/>
        <w:r w:rsidR="00144663" w:rsidRPr="004F5E41">
          <w:rPr>
            <w:rStyle w:val="Hipervnculo"/>
            <w:rFonts w:ascii="Bookman Old Style" w:hAnsi="Bookman Old Style"/>
            <w:lang w:val="en-US"/>
          </w:rPr>
          <w:t>. - 236 KB)</w:t>
        </w:r>
      </w:hyperlink>
    </w:p>
    <w:p w14:paraId="7F352911" w14:textId="77777777" w:rsidR="00144663" w:rsidRPr="004F5E41" w:rsidRDefault="00144663"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5757ABF" w14:textId="77777777"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14:paraId="76F2B7BE" w14:textId="77777777" w:rsidR="00144663" w:rsidRPr="004F5E41" w:rsidRDefault="00293157" w:rsidP="004F5E41">
      <w:pPr>
        <w:jc w:val="both"/>
        <w:rPr>
          <w:rFonts w:ascii="Bookman Old Style" w:hAnsi="Bookman Old Style"/>
          <w:lang w:val="es-ES_tradnl"/>
        </w:rPr>
      </w:pPr>
      <w:hyperlink r:id="rId4343" w:tooltip="PDF firmado BOE-B-2020-16967" w:history="1">
        <w:r w:rsidR="00144663" w:rsidRPr="004F5E41">
          <w:rPr>
            <w:rStyle w:val="Hipervnculo"/>
            <w:rFonts w:ascii="Bookman Old Style" w:hAnsi="Bookman Old Style"/>
            <w:lang w:val="es-ES_tradnl"/>
          </w:rPr>
          <w:t>PDF (BOE-B-2020-16967 - 2 págs. - 181 KB)</w:t>
        </w:r>
      </w:hyperlink>
    </w:p>
    <w:p w14:paraId="587FE35E" w14:textId="77777777"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TGSS-Dirección provincial de Barcelona. Objeto: Adquisición de material de protección individual y equipamiento accesorio, con motivo de la crisis ocasionada por el COVID-19, </w:t>
      </w:r>
      <w:r w:rsidRPr="004F5E41">
        <w:rPr>
          <w:rFonts w:ascii="Bookman Old Style" w:hAnsi="Bookman Old Style"/>
          <w:lang w:val="es-ES_tradnl"/>
        </w:rPr>
        <w:lastRenderedPageBreak/>
        <w:t>para el personal de la Dirección Provincial de la Tesorería General de la Seguridad Social de Barcelona. Expediente: 2020/134.</w:t>
      </w:r>
    </w:p>
    <w:p w14:paraId="3D4263FE" w14:textId="77777777" w:rsidR="00144663" w:rsidRPr="004F5E41" w:rsidRDefault="00293157" w:rsidP="004F5E41">
      <w:pPr>
        <w:jc w:val="both"/>
        <w:rPr>
          <w:rFonts w:ascii="Bookman Old Style" w:hAnsi="Bookman Old Style"/>
          <w:lang w:val="es-ES_tradnl"/>
        </w:rPr>
      </w:pPr>
      <w:hyperlink r:id="rId4344" w:tooltip="PDF firmado BOE-B-2020-16968" w:history="1">
        <w:r w:rsidR="00144663" w:rsidRPr="004F5E41">
          <w:rPr>
            <w:rStyle w:val="Hipervnculo"/>
            <w:rFonts w:ascii="Bookman Old Style" w:hAnsi="Bookman Old Style"/>
            <w:lang w:val="es-ES_tradnl"/>
          </w:rPr>
          <w:t>PDF (BOE-B-2020-16968 - 2 págs. - 181 KB)</w:t>
        </w:r>
      </w:hyperlink>
    </w:p>
    <w:p w14:paraId="3702CEC2" w14:textId="77777777"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14:paraId="01C2A6E5" w14:textId="77777777" w:rsidR="00144663" w:rsidRPr="004F5E41" w:rsidRDefault="00293157" w:rsidP="004F5E41">
      <w:pPr>
        <w:jc w:val="both"/>
        <w:rPr>
          <w:rFonts w:ascii="Bookman Old Style" w:hAnsi="Bookman Old Style"/>
          <w:lang w:val="es-ES_tradnl"/>
        </w:rPr>
      </w:pPr>
      <w:hyperlink r:id="rId4345" w:tooltip="PDF firmado BOE-B-2020-16969" w:history="1">
        <w:r w:rsidR="00144663" w:rsidRPr="004F5E41">
          <w:rPr>
            <w:rStyle w:val="Hipervnculo"/>
            <w:rFonts w:ascii="Bookman Old Style" w:hAnsi="Bookman Old Style"/>
            <w:lang w:val="es-ES_tradnl"/>
          </w:rPr>
          <w:t>PDF (BOE-B-2020-16969 - 2 págs. - 181 KB)</w:t>
        </w:r>
      </w:hyperlink>
    </w:p>
    <w:p w14:paraId="23895E6F" w14:textId="77777777"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14:paraId="67F8877D" w14:textId="77777777" w:rsidR="00144663" w:rsidRPr="004F5E41" w:rsidRDefault="00293157" w:rsidP="004F5E41">
      <w:pPr>
        <w:jc w:val="both"/>
        <w:rPr>
          <w:rFonts w:ascii="Bookman Old Style" w:hAnsi="Bookman Old Style"/>
          <w:lang w:val="es-ES_tradnl"/>
        </w:rPr>
      </w:pPr>
      <w:hyperlink r:id="rId4346" w:tooltip="PDF firmado BOE-B-2020-16970" w:history="1">
        <w:r w:rsidR="00144663" w:rsidRPr="004F5E41">
          <w:rPr>
            <w:rStyle w:val="Hipervnculo"/>
            <w:rFonts w:ascii="Bookman Old Style" w:hAnsi="Bookman Old Style"/>
            <w:lang w:val="es-ES_tradnl"/>
          </w:rPr>
          <w:t>PDF (BOE-B-2020-16970 - 2 págs. - 181 KB)</w:t>
        </w:r>
      </w:hyperlink>
    </w:p>
    <w:p w14:paraId="4472BBF9" w14:textId="77777777"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14:paraId="00A21913" w14:textId="77777777" w:rsidR="00144663" w:rsidRPr="004F5E41" w:rsidRDefault="00293157" w:rsidP="004F5E41">
      <w:pPr>
        <w:jc w:val="both"/>
        <w:rPr>
          <w:rFonts w:ascii="Bookman Old Style" w:hAnsi="Bookman Old Style"/>
          <w:lang w:val="es-ES_tradnl"/>
        </w:rPr>
      </w:pPr>
      <w:hyperlink r:id="rId4347" w:tooltip="PDF firmado BOE-B-2020-16971" w:history="1">
        <w:r w:rsidR="00144663" w:rsidRPr="004F5E41">
          <w:rPr>
            <w:rStyle w:val="Hipervnculo"/>
            <w:rFonts w:ascii="Bookman Old Style" w:hAnsi="Bookman Old Style"/>
            <w:lang w:val="es-ES_tradnl"/>
          </w:rPr>
          <w:t>PDF (BOE-B-2020-16971 - 2 págs. - 181 KB)</w:t>
        </w:r>
      </w:hyperlink>
    </w:p>
    <w:p w14:paraId="65A8AAAB" w14:textId="77777777"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14:paraId="12A847E1" w14:textId="77777777" w:rsidR="00144663" w:rsidRPr="004F5E41" w:rsidRDefault="00293157" w:rsidP="004F5E41">
      <w:pPr>
        <w:jc w:val="both"/>
        <w:rPr>
          <w:rFonts w:ascii="Bookman Old Style" w:hAnsi="Bookman Old Style"/>
          <w:lang w:val="es-ES_tradnl"/>
        </w:rPr>
      </w:pPr>
      <w:hyperlink r:id="rId4348" w:tooltip="PDF firmado BOE-B-2020-16972" w:history="1">
        <w:r w:rsidR="00144663" w:rsidRPr="004F5E41">
          <w:rPr>
            <w:rStyle w:val="Hipervnculo"/>
            <w:rFonts w:ascii="Bookman Old Style" w:hAnsi="Bookman Old Style"/>
            <w:lang w:val="es-ES_tradnl"/>
          </w:rPr>
          <w:t>PDF (BOE-B-2020-16972 - 2 págs. - 181 KB)</w:t>
        </w:r>
      </w:hyperlink>
    </w:p>
    <w:p w14:paraId="5CDA34F0" w14:textId="77777777" w:rsidR="00C54030" w:rsidRPr="004F5E41" w:rsidRDefault="00C54030" w:rsidP="004F5E41">
      <w:pPr>
        <w:jc w:val="both"/>
        <w:rPr>
          <w:rFonts w:ascii="Bookman Old Style" w:hAnsi="Bookman Old Style"/>
          <w:b/>
          <w:lang w:val="es-ES_tradnl"/>
        </w:rPr>
      </w:pPr>
      <w:r w:rsidRPr="004F5E41">
        <w:rPr>
          <w:rFonts w:ascii="Bookman Old Style" w:hAnsi="Bookman Old Style"/>
          <w:b/>
          <w:lang w:val="es-ES_tradnl"/>
        </w:rPr>
        <w:t>BOE 13/06/2020</w:t>
      </w:r>
    </w:p>
    <w:p w14:paraId="3A2DCFDA" w14:textId="77777777" w:rsidR="00C54030" w:rsidRPr="004F5E41" w:rsidRDefault="00C5403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A8BB0EB" w14:textId="77777777" w:rsidR="00C54030" w:rsidRPr="004F5E41" w:rsidRDefault="00C54030"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C0EEF3B" w14:textId="77777777" w:rsidR="00C54030" w:rsidRPr="004F5E41" w:rsidRDefault="00C54030"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53FC6554" w14:textId="77777777" w:rsidR="00C54030" w:rsidRPr="004F5E41" w:rsidRDefault="00C54030" w:rsidP="004F5E41">
      <w:pPr>
        <w:jc w:val="both"/>
        <w:rPr>
          <w:rFonts w:ascii="Bookman Old Style" w:hAnsi="Bookman Old Style"/>
          <w:bCs/>
          <w:lang w:val="es-ES_tradnl"/>
        </w:rPr>
      </w:pPr>
      <w:r w:rsidRPr="004F5E41">
        <w:rPr>
          <w:rFonts w:ascii="Bookman Old Style" w:hAnsi="Bookman Old Style"/>
          <w:lang w:val="es-ES_tradnl"/>
        </w:rPr>
        <w:t>Orden SND/520/2020, de 12 de junio, por la que se modifican diversas órdenes para la flexibilización de determinadas restricciones de ámbito nacional establecidas tras la declaración del estado de alarma y se establecen las unidades territoriales que progresan a la fase 3 del Plan para la transición hacia una nueva normalidad.</w:t>
      </w:r>
    </w:p>
    <w:p w14:paraId="14C81884" w14:textId="77777777" w:rsidR="00C54030" w:rsidRPr="004F5E41" w:rsidRDefault="00293157" w:rsidP="004F5E41">
      <w:pPr>
        <w:jc w:val="both"/>
        <w:rPr>
          <w:rFonts w:ascii="Bookman Old Style" w:hAnsi="Bookman Old Style"/>
          <w:bCs/>
          <w:lang w:val="en-US"/>
        </w:rPr>
      </w:pPr>
      <w:hyperlink r:id="rId4349" w:tooltip="PDF firmado BOE-A-2020-6088" w:history="1">
        <w:r w:rsidR="00C54030" w:rsidRPr="004F5E41">
          <w:rPr>
            <w:rStyle w:val="Hipervnculo"/>
            <w:rFonts w:ascii="Bookman Old Style" w:hAnsi="Bookman Old Style"/>
            <w:lang w:val="en-US"/>
          </w:rPr>
          <w:t>PDF (BOE-A-2020-6088 - 6 </w:t>
        </w:r>
        <w:proofErr w:type="spellStart"/>
        <w:r w:rsidR="00C54030" w:rsidRPr="004F5E41">
          <w:rPr>
            <w:rStyle w:val="Hipervnculo"/>
            <w:rFonts w:ascii="Bookman Old Style" w:hAnsi="Bookman Old Style"/>
            <w:lang w:val="en-US"/>
          </w:rPr>
          <w:t>págs</w:t>
        </w:r>
        <w:proofErr w:type="spellEnd"/>
        <w:r w:rsidR="00C54030" w:rsidRPr="004F5E41">
          <w:rPr>
            <w:rStyle w:val="Hipervnculo"/>
            <w:rFonts w:ascii="Bookman Old Style" w:hAnsi="Bookman Old Style"/>
            <w:lang w:val="en-US"/>
          </w:rPr>
          <w:t>. - 252 KB)</w:t>
        </w:r>
      </w:hyperlink>
    </w:p>
    <w:p w14:paraId="5B6140FD" w14:textId="77777777" w:rsidR="00C54030" w:rsidRPr="004F5E41" w:rsidRDefault="00C54030"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3D071D3A" w14:textId="77777777" w:rsidR="00C54030" w:rsidRPr="004F5E41" w:rsidRDefault="00C54030"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4F90273" w14:textId="77777777" w:rsidR="00C54030" w:rsidRPr="004F5E41" w:rsidRDefault="00C5403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40.000.000 de guantes de nitrilo. Expediente: Covid67.</w:t>
      </w:r>
    </w:p>
    <w:p w14:paraId="6FDFE172" w14:textId="77777777" w:rsidR="00C54030" w:rsidRPr="004F5E41" w:rsidRDefault="00293157" w:rsidP="004F5E41">
      <w:pPr>
        <w:jc w:val="both"/>
        <w:rPr>
          <w:rFonts w:ascii="Bookman Old Style" w:hAnsi="Bookman Old Style"/>
          <w:lang w:val="es-ES_tradnl"/>
        </w:rPr>
      </w:pPr>
      <w:hyperlink r:id="rId4350" w:tooltip="PDF firmado BOE-B-2020-16629" w:history="1">
        <w:r w:rsidR="00C54030" w:rsidRPr="004F5E41">
          <w:rPr>
            <w:rStyle w:val="Hipervnculo"/>
            <w:rFonts w:ascii="Bookman Old Style" w:hAnsi="Bookman Old Style"/>
            <w:lang w:val="es-ES_tradnl"/>
          </w:rPr>
          <w:t>PDF (BOE-B-2020-16629 - 2 págs. - 182 KB)</w:t>
        </w:r>
      </w:hyperlink>
    </w:p>
    <w:p w14:paraId="7AD8D34A" w14:textId="77777777" w:rsidR="00E877B9" w:rsidRPr="004F5E41" w:rsidRDefault="00E877B9" w:rsidP="004F5E41">
      <w:pPr>
        <w:jc w:val="both"/>
        <w:rPr>
          <w:rFonts w:ascii="Bookman Old Style" w:hAnsi="Bookman Old Style"/>
          <w:b/>
          <w:lang w:val="es-ES_tradnl"/>
        </w:rPr>
      </w:pPr>
      <w:r w:rsidRPr="004F5E41">
        <w:rPr>
          <w:rFonts w:ascii="Bookman Old Style" w:hAnsi="Bookman Old Style"/>
          <w:b/>
          <w:lang w:val="es-ES_tradnl"/>
        </w:rPr>
        <w:t>BOE 12/06/2020</w:t>
      </w:r>
    </w:p>
    <w:p w14:paraId="6B2EA7E7"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7EC4A04" w14:textId="77777777" w:rsidR="00E877B9" w:rsidRPr="004F5E41" w:rsidRDefault="00E877B9"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3EE07A75"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44C6AFD9" w14:textId="77777777" w:rsidR="00E877B9" w:rsidRPr="004F5E41" w:rsidRDefault="00E877B9" w:rsidP="004F5E41">
      <w:pPr>
        <w:jc w:val="both"/>
        <w:rPr>
          <w:rFonts w:ascii="Bookman Old Style" w:hAnsi="Bookman Old Style"/>
          <w:bCs/>
          <w:lang w:val="es-ES_tradnl"/>
        </w:rPr>
      </w:pPr>
      <w:r w:rsidRPr="004F5E41">
        <w:rPr>
          <w:rFonts w:ascii="Bookman Old Style" w:hAnsi="Bookman Old Style"/>
          <w:lang w:val="es-ES_tradnl"/>
        </w:rPr>
        <w:t>Resolución de 10 de junio de 2020, del Congreso de los Diputados, por la que se ordena la publicación del Acuerdo de convalidación del Real Decreto-ley 19/2020, de 26 de mayo, por el que se adoptan medidas complementarias en materia agraria, científica, económica, de empleo y Seguridad Social y tributarias para paliar los efectos del COVID-19.</w:t>
      </w:r>
    </w:p>
    <w:p w14:paraId="1554ED67" w14:textId="77777777" w:rsidR="00E877B9" w:rsidRPr="004F5E41" w:rsidRDefault="00293157" w:rsidP="004F5E41">
      <w:pPr>
        <w:jc w:val="both"/>
        <w:rPr>
          <w:rFonts w:ascii="Bookman Old Style" w:hAnsi="Bookman Old Style"/>
          <w:bCs/>
          <w:lang w:val="es-ES_tradnl"/>
        </w:rPr>
      </w:pPr>
      <w:hyperlink r:id="rId4351" w:tooltip="PDF firmado BOE-A-2020-6022" w:history="1">
        <w:r w:rsidR="00E877B9" w:rsidRPr="004F5E41">
          <w:rPr>
            <w:rStyle w:val="Hipervnculo"/>
            <w:rFonts w:ascii="Bookman Old Style" w:hAnsi="Bookman Old Style"/>
            <w:lang w:val="es-ES_tradnl"/>
          </w:rPr>
          <w:t>PDF (BOE-A-2020-6022 - 1 pág. - 210 KB)</w:t>
        </w:r>
      </w:hyperlink>
    </w:p>
    <w:p w14:paraId="76244C86"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Ingreso mínimo vital</w:t>
      </w:r>
    </w:p>
    <w:p w14:paraId="6998B527" w14:textId="77777777" w:rsidR="00E877B9" w:rsidRPr="004F5E41" w:rsidRDefault="00E877B9" w:rsidP="004F5E41">
      <w:pPr>
        <w:jc w:val="both"/>
        <w:rPr>
          <w:rFonts w:ascii="Bookman Old Style" w:hAnsi="Bookman Old Style"/>
          <w:bCs/>
          <w:lang w:val="es-ES_tradnl"/>
        </w:rPr>
      </w:pPr>
      <w:r w:rsidRPr="004F5E41">
        <w:rPr>
          <w:rFonts w:ascii="Bookman Old Style" w:hAnsi="Bookman Old Style"/>
          <w:lang w:val="es-ES_tradnl"/>
        </w:rPr>
        <w:t>Resolución de 10 de junio de 2020, del Congreso de los Diputados, por la que se ordena la publicación del Acuerdo de convalidación del Real Decreto-ley 20/2020, de 29 de mayo, por el que se establece el ingreso mínimo vital.</w:t>
      </w:r>
    </w:p>
    <w:p w14:paraId="226A7867" w14:textId="77777777" w:rsidR="00E877B9" w:rsidRPr="004F5E41" w:rsidRDefault="00293157" w:rsidP="004F5E41">
      <w:pPr>
        <w:jc w:val="both"/>
        <w:rPr>
          <w:rFonts w:ascii="Bookman Old Style" w:hAnsi="Bookman Old Style"/>
          <w:bCs/>
          <w:lang w:val="es-ES_tradnl"/>
        </w:rPr>
      </w:pPr>
      <w:hyperlink r:id="rId4352" w:tooltip="PDF firmado BOE-A-2020-6023" w:history="1">
        <w:r w:rsidR="00E877B9" w:rsidRPr="004F5E41">
          <w:rPr>
            <w:rStyle w:val="Hipervnculo"/>
            <w:rFonts w:ascii="Bookman Old Style" w:hAnsi="Bookman Old Style"/>
            <w:lang w:val="es-ES_tradnl"/>
          </w:rPr>
          <w:t>PDF (BOE-A-2020-6023 - 1 pág. - 209 KB)</w:t>
        </w:r>
      </w:hyperlink>
    </w:p>
    <w:p w14:paraId="6999DC16" w14:textId="77777777" w:rsidR="00E877B9" w:rsidRPr="004F5E41" w:rsidRDefault="00E877B9"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E9D1B92"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Estado de alarma. Turismo internacional</w:t>
      </w:r>
    </w:p>
    <w:p w14:paraId="7C37993C" w14:textId="77777777" w:rsidR="00E877B9" w:rsidRPr="004F5E41" w:rsidRDefault="00E877B9" w:rsidP="004F5E41">
      <w:pPr>
        <w:jc w:val="both"/>
        <w:rPr>
          <w:rFonts w:ascii="Bookman Old Style" w:hAnsi="Bookman Old Style"/>
          <w:bCs/>
          <w:lang w:val="es-ES_tradnl"/>
        </w:rPr>
      </w:pPr>
      <w:r w:rsidRPr="004F5E41">
        <w:rPr>
          <w:rFonts w:ascii="Bookman Old Style" w:hAnsi="Bookman Old Style"/>
          <w:lang w:val="es-ES_tradnl"/>
        </w:rPr>
        <w:t>Orden SND/518/2020, de 11 de junio, por la que se regula la autorización de un programa piloto de apertura de corredores turísticos seguros en la Comunidad Autónoma de Illes Balears mediante el levantamiento parcial de los controles temporales en las fronteras interiores establecidos con motivo de la situación de crisis sanitaria ocasionada por el COVID-19.</w:t>
      </w:r>
    </w:p>
    <w:p w14:paraId="7BFE93E5" w14:textId="77777777" w:rsidR="00E877B9" w:rsidRPr="004F5E41" w:rsidRDefault="00293157" w:rsidP="004F5E41">
      <w:pPr>
        <w:jc w:val="both"/>
        <w:rPr>
          <w:rFonts w:ascii="Bookman Old Style" w:hAnsi="Bookman Old Style"/>
          <w:bCs/>
          <w:lang w:val="en-US"/>
        </w:rPr>
      </w:pPr>
      <w:hyperlink r:id="rId4353" w:tooltip="PDF firmado BOE-A-2020-6024" w:history="1">
        <w:r w:rsidR="00E877B9" w:rsidRPr="004F5E41">
          <w:rPr>
            <w:rStyle w:val="Hipervnculo"/>
            <w:rFonts w:ascii="Bookman Old Style" w:hAnsi="Bookman Old Style"/>
            <w:lang w:val="en-US"/>
          </w:rPr>
          <w:t>PDF (BOE-A-2020-6024 - 6 </w:t>
        </w:r>
        <w:proofErr w:type="spellStart"/>
        <w:r w:rsidR="00E877B9" w:rsidRPr="004F5E41">
          <w:rPr>
            <w:rStyle w:val="Hipervnculo"/>
            <w:rFonts w:ascii="Bookman Old Style" w:hAnsi="Bookman Old Style"/>
            <w:lang w:val="en-US"/>
          </w:rPr>
          <w:t>págs</w:t>
        </w:r>
        <w:proofErr w:type="spellEnd"/>
        <w:r w:rsidR="00E877B9" w:rsidRPr="004F5E41">
          <w:rPr>
            <w:rStyle w:val="Hipervnculo"/>
            <w:rFonts w:ascii="Bookman Old Style" w:hAnsi="Bookman Old Style"/>
            <w:lang w:val="en-US"/>
          </w:rPr>
          <w:t>. - 299 KB)</w:t>
        </w:r>
      </w:hyperlink>
    </w:p>
    <w:p w14:paraId="707CB731" w14:textId="77777777" w:rsidR="00E877B9" w:rsidRPr="004F5E41" w:rsidRDefault="00E877B9" w:rsidP="004F5E41">
      <w:pPr>
        <w:jc w:val="both"/>
        <w:rPr>
          <w:rFonts w:ascii="Bookman Old Style" w:hAnsi="Bookman Old Style"/>
          <w:b/>
          <w:lang w:val="es-ES_tradnl"/>
        </w:rPr>
      </w:pPr>
      <w:r w:rsidRPr="004F5E41">
        <w:rPr>
          <w:rFonts w:ascii="Bookman Old Style" w:hAnsi="Bookman Old Style"/>
          <w:b/>
          <w:lang w:val="es-ES_tradnl"/>
        </w:rPr>
        <w:t>BOC 12/06/2020</w:t>
      </w:r>
    </w:p>
    <w:p w14:paraId="7B8CCE81"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3DB26DE"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96F042A" w14:textId="77777777" w:rsidR="00E877B9" w:rsidRPr="004F5E41" w:rsidRDefault="00293157" w:rsidP="004F5E41">
      <w:pPr>
        <w:jc w:val="both"/>
        <w:rPr>
          <w:rFonts w:ascii="Bookman Old Style" w:hAnsi="Bookman Old Style"/>
          <w:bCs/>
          <w:lang w:val="es-ES_tradnl"/>
        </w:rPr>
      </w:pPr>
      <w:hyperlink r:id="rId4354" w:tooltip="Ir a la disposición 2012/048/001" w:history="1">
        <w:r w:rsidR="00E877B9" w:rsidRPr="004F5E41">
          <w:rPr>
            <w:rStyle w:val="Hipervnculo"/>
            <w:rFonts w:ascii="Bookman Old Style" w:hAnsi="Bookman Old Style"/>
            <w:bCs/>
            <w:lang w:val="es-ES_tradnl"/>
          </w:rPr>
          <w:t>1817</w:t>
        </w:r>
      </w:hyperlink>
      <w:r w:rsidR="00E877B9" w:rsidRPr="004F5E41">
        <w:rPr>
          <w:rFonts w:ascii="Bookman Old Style" w:hAnsi="Bookman Old Style"/>
          <w:lang w:val="es-ES_tradnl"/>
        </w:rPr>
        <w:t> </w:t>
      </w:r>
      <w:hyperlink r:id="rId4355" w:history="1">
        <w:r w:rsidR="00E877B9" w:rsidRPr="004F5E41">
          <w:rPr>
            <w:rStyle w:val="Hipervnculo"/>
            <w:rFonts w:ascii="Bookman Old Style" w:hAnsi="Bookman Old Style"/>
            <w:lang w:val="es-ES_tradnl"/>
          </w:rPr>
          <w:t>DECRETO ley 10/2020, de 11 de junio, de modificación del Decreto ley 4/2020, de 2 de abril, de medidas extraordinarias de carácter económico, financieras, fiscal y administrativas para afrontar la crisis provocada por el COVID-19.</w:t>
        </w:r>
      </w:hyperlink>
    </w:p>
    <w:p w14:paraId="62FFA037"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346.72 Kb.</w:t>
      </w:r>
    </w:p>
    <w:p w14:paraId="03B23979"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BOC-A-2020-117-1817. </w:t>
      </w:r>
      <w:hyperlink r:id="rId435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35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358" w:tooltip="Descargar en formato PDF" w:history="1">
        <w:r w:rsidRPr="004F5E41">
          <w:rPr>
            <w:rStyle w:val="Hipervnculo"/>
            <w:rFonts w:ascii="Bookman Old Style" w:hAnsi="Bookman Old Style"/>
            <w:lang w:val="es-ES_tradnl"/>
          </w:rPr>
          <w:t>Descargar</w:t>
        </w:r>
      </w:hyperlink>
    </w:p>
    <w:p w14:paraId="6753821D"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09B3845B" w14:textId="77777777" w:rsidR="00E877B9" w:rsidRPr="004F5E41" w:rsidRDefault="00293157" w:rsidP="004F5E41">
      <w:pPr>
        <w:jc w:val="both"/>
        <w:rPr>
          <w:rFonts w:ascii="Bookman Old Style" w:hAnsi="Bookman Old Style"/>
          <w:bCs/>
          <w:lang w:val="es-ES_tradnl"/>
        </w:rPr>
      </w:pPr>
      <w:hyperlink r:id="rId4359" w:tooltip="Ir a la disposición 2012/048/001" w:history="1">
        <w:r w:rsidR="00E877B9" w:rsidRPr="004F5E41">
          <w:rPr>
            <w:rStyle w:val="Hipervnculo"/>
            <w:rFonts w:ascii="Bookman Old Style" w:hAnsi="Bookman Old Style"/>
            <w:bCs/>
            <w:lang w:val="es-ES_tradnl"/>
          </w:rPr>
          <w:t>1828</w:t>
        </w:r>
      </w:hyperlink>
      <w:r w:rsidR="00E877B9" w:rsidRPr="004F5E41">
        <w:rPr>
          <w:rFonts w:ascii="Bookman Old Style" w:hAnsi="Bookman Old Style"/>
          <w:lang w:val="es-ES_tradnl"/>
        </w:rPr>
        <w:t> </w:t>
      </w:r>
      <w:hyperlink r:id="rId4360" w:history="1">
        <w:r w:rsidR="00E877B9" w:rsidRPr="004F5E41">
          <w:rPr>
            <w:rStyle w:val="Hipervnculo"/>
            <w:rFonts w:ascii="Bookman Old Style" w:hAnsi="Bookman Old Style"/>
            <w:lang w:val="es-ES_tradnl"/>
          </w:rPr>
          <w:t xml:space="preserve">EXTRACTO de la Orden de 1 de junio de 2020, por la que se rectifica el error material en el pie de recurso administrativo contenido en la Orden de este Departamento de 24 de abril de 2020, que convoca para el ejercicio 2020 las subvenciones destinadas a la adopción de medidas de </w:t>
        </w:r>
        <w:proofErr w:type="spellStart"/>
        <w:r w:rsidR="00E877B9" w:rsidRPr="004F5E41">
          <w:rPr>
            <w:rStyle w:val="Hipervnculo"/>
            <w:rFonts w:ascii="Bookman Old Style" w:hAnsi="Bookman Old Style"/>
            <w:lang w:val="es-ES_tradnl"/>
          </w:rPr>
          <w:t>agroambiente</w:t>
        </w:r>
        <w:proofErr w:type="spellEnd"/>
        <w:r w:rsidR="00E877B9" w:rsidRPr="004F5E41">
          <w:rPr>
            <w:rStyle w:val="Hipervnculo"/>
            <w:rFonts w:ascii="Bookman Old Style" w:hAnsi="Bookman Old Style"/>
            <w:lang w:val="es-ES_tradnl"/>
          </w:rPr>
          <w:t xml:space="preserve"> y clima, aprobada durante el estado de alarma.</w:t>
        </w:r>
      </w:hyperlink>
    </w:p>
    <w:p w14:paraId="46E9472A"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242.20 Kb.</w:t>
      </w:r>
    </w:p>
    <w:p w14:paraId="7E5BE142"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BOC-A-2020-117-1828. </w:t>
      </w:r>
      <w:hyperlink r:id="rId436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36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363" w:tooltip="Descargar en formato PDF" w:history="1">
        <w:r w:rsidRPr="004F5E41">
          <w:rPr>
            <w:rStyle w:val="Hipervnculo"/>
            <w:rFonts w:ascii="Bookman Old Style" w:hAnsi="Bookman Old Style"/>
            <w:lang w:val="es-ES_tradnl"/>
          </w:rPr>
          <w:t>Descargar</w:t>
        </w:r>
      </w:hyperlink>
    </w:p>
    <w:p w14:paraId="25DD9A5D" w14:textId="77777777" w:rsidR="00E877B9" w:rsidRPr="004F5E41" w:rsidRDefault="00293157" w:rsidP="004F5E41">
      <w:pPr>
        <w:jc w:val="both"/>
        <w:rPr>
          <w:rFonts w:ascii="Bookman Old Style" w:hAnsi="Bookman Old Style"/>
          <w:lang w:val="es-ES_tradnl"/>
        </w:rPr>
      </w:pPr>
      <w:hyperlink r:id="rId4364" w:tooltip="Ir a la disposición 2012/048/001" w:history="1">
        <w:r w:rsidR="00E877B9" w:rsidRPr="004F5E41">
          <w:rPr>
            <w:rStyle w:val="Hipervnculo"/>
            <w:rFonts w:ascii="Bookman Old Style" w:hAnsi="Bookman Old Style"/>
            <w:bCs/>
            <w:lang w:val="es-ES_tradnl"/>
          </w:rPr>
          <w:t>1829</w:t>
        </w:r>
      </w:hyperlink>
      <w:r w:rsidR="00E877B9" w:rsidRPr="004F5E41">
        <w:rPr>
          <w:rFonts w:ascii="Bookman Old Style" w:hAnsi="Bookman Old Style"/>
          <w:lang w:val="es-ES_tradnl"/>
        </w:rPr>
        <w:t> </w:t>
      </w:r>
      <w:hyperlink r:id="rId4365" w:history="1">
        <w:r w:rsidR="00E877B9" w:rsidRPr="004F5E41">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21 de mayo de 2020, que convoca para la campaña 2020 la "Ayuda por hectárea para el mantenimiento del cultivo de vides destinadas a la producción de vinos con Denominación de Origen Protegida (DOP)", Acción I.3 del Programa Comunitario de Apoyo a las Producciones Agrarias de Canarias, aprobada durante el estado de alarma.</w:t>
        </w:r>
      </w:hyperlink>
    </w:p>
    <w:p w14:paraId="41779F27"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198.97 Kb.</w:t>
      </w:r>
    </w:p>
    <w:p w14:paraId="25216BF1"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BOC-A-2020-117-1829. </w:t>
      </w:r>
      <w:hyperlink r:id="rId436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36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368" w:tooltip="Descargar en formato PDF" w:history="1">
        <w:r w:rsidRPr="004F5E41">
          <w:rPr>
            <w:rStyle w:val="Hipervnculo"/>
            <w:rFonts w:ascii="Bookman Old Style" w:hAnsi="Bookman Old Style"/>
            <w:lang w:val="es-ES_tradnl"/>
          </w:rPr>
          <w:t>Descargar</w:t>
        </w:r>
      </w:hyperlink>
    </w:p>
    <w:p w14:paraId="0E36CF0D" w14:textId="77777777" w:rsidR="00E877B9" w:rsidRPr="004F5E41" w:rsidRDefault="00293157" w:rsidP="004F5E41">
      <w:pPr>
        <w:jc w:val="both"/>
        <w:rPr>
          <w:rFonts w:ascii="Bookman Old Style" w:hAnsi="Bookman Old Style"/>
          <w:lang w:val="es-ES_tradnl"/>
        </w:rPr>
      </w:pPr>
      <w:hyperlink r:id="rId4369" w:tooltip="Ir a la disposición 2012/048/001" w:history="1">
        <w:r w:rsidR="00E877B9" w:rsidRPr="004F5E41">
          <w:rPr>
            <w:rStyle w:val="Hipervnculo"/>
            <w:rFonts w:ascii="Bookman Old Style" w:hAnsi="Bookman Old Style"/>
            <w:bCs/>
            <w:lang w:val="es-ES_tradnl"/>
          </w:rPr>
          <w:t>1830</w:t>
        </w:r>
      </w:hyperlink>
      <w:r w:rsidR="00E877B9" w:rsidRPr="004F5E41">
        <w:rPr>
          <w:rFonts w:ascii="Bookman Old Style" w:hAnsi="Bookman Old Style"/>
          <w:lang w:val="es-ES_tradnl"/>
        </w:rPr>
        <w:t> </w:t>
      </w:r>
      <w:hyperlink r:id="rId4370" w:history="1">
        <w:r w:rsidR="00E877B9" w:rsidRPr="004F5E41">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22 de mayo de 2020, que convoca para el ejercicio 2020 las subvenciones destinadas a apoyar a las Asociaciones Profesionales Agrarias de Canarias sin ánimo de lucro, aprobada durante el estado de alarma.</w:t>
        </w:r>
      </w:hyperlink>
    </w:p>
    <w:p w14:paraId="67B1D8AC"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194.94 Kb.</w:t>
      </w:r>
    </w:p>
    <w:p w14:paraId="2CD22C1B" w14:textId="77777777" w:rsidR="00E877B9" w:rsidRPr="004F5E41" w:rsidRDefault="00E877B9" w:rsidP="004F5E41">
      <w:pPr>
        <w:jc w:val="both"/>
        <w:rPr>
          <w:rFonts w:ascii="Bookman Old Style" w:hAnsi="Bookman Old Style"/>
          <w:b/>
          <w:lang w:val="es-ES_tradnl"/>
        </w:rPr>
      </w:pPr>
      <w:r w:rsidRPr="004F5E41">
        <w:rPr>
          <w:rFonts w:ascii="Bookman Old Style" w:hAnsi="Bookman Old Style"/>
          <w:lang w:val="es-ES_tradnl"/>
        </w:rPr>
        <w:t>BOC-A-2020-117-1830. </w:t>
      </w:r>
      <w:hyperlink r:id="rId437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37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b/>
          <w:lang w:val="es-ES_tradnl"/>
        </w:rPr>
        <w:t> - </w:t>
      </w:r>
      <w:hyperlink r:id="rId4373" w:tooltip="Descargar en formato PDF" w:history="1">
        <w:r w:rsidRPr="004F5E41">
          <w:rPr>
            <w:rStyle w:val="Hipervnculo"/>
            <w:rFonts w:ascii="Bookman Old Style" w:hAnsi="Bookman Old Style"/>
            <w:b/>
            <w:lang w:val="es-ES_tradnl"/>
          </w:rPr>
          <w:t>Descargar</w:t>
        </w:r>
      </w:hyperlink>
    </w:p>
    <w:p w14:paraId="15F2D7AF" w14:textId="77777777" w:rsidR="00E877B9" w:rsidRPr="004F5E41" w:rsidRDefault="00293157" w:rsidP="004F5E41">
      <w:pPr>
        <w:jc w:val="both"/>
        <w:rPr>
          <w:rFonts w:ascii="Bookman Old Style" w:hAnsi="Bookman Old Style"/>
          <w:lang w:val="es-ES_tradnl"/>
        </w:rPr>
      </w:pPr>
      <w:hyperlink r:id="rId4374" w:tooltip="Ir a la disposición 2012/048/001" w:history="1">
        <w:r w:rsidR="00E877B9" w:rsidRPr="004F5E41">
          <w:rPr>
            <w:rStyle w:val="Hipervnculo"/>
            <w:rFonts w:ascii="Bookman Old Style" w:hAnsi="Bookman Old Style"/>
            <w:bCs/>
            <w:lang w:val="es-ES_tradnl"/>
          </w:rPr>
          <w:t>1831</w:t>
        </w:r>
      </w:hyperlink>
      <w:r w:rsidR="00E877B9" w:rsidRPr="004F5E41">
        <w:rPr>
          <w:rFonts w:ascii="Bookman Old Style" w:hAnsi="Bookman Old Style"/>
          <w:lang w:val="es-ES_tradnl"/>
        </w:rPr>
        <w:t> </w:t>
      </w:r>
      <w:hyperlink r:id="rId4375" w:history="1">
        <w:r w:rsidR="00E877B9" w:rsidRPr="004F5E41">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22 de mayo de 2020, que convoca para el ejercicio 2020 las subvenciones destinadas a la suscripción de seguros agrarios combinados, previstas en el Decreto 235/1998, de 18 de diciembre, aprobada durante el estado de alarma.</w:t>
        </w:r>
      </w:hyperlink>
    </w:p>
    <w:p w14:paraId="2049202E"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lastRenderedPageBreak/>
        <w:t>1 páginas. Formato de archivo en PDF/Adobe Acrobat. Tamaño: 195.47 Kb.</w:t>
      </w:r>
    </w:p>
    <w:p w14:paraId="306442C1"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BOC-A-2020-117-1831. </w:t>
      </w:r>
      <w:hyperlink r:id="rId437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37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378" w:tooltip="Descargar en formato PDF" w:history="1">
        <w:r w:rsidRPr="004F5E41">
          <w:rPr>
            <w:rStyle w:val="Hipervnculo"/>
            <w:rFonts w:ascii="Bookman Old Style" w:hAnsi="Bookman Old Style"/>
            <w:lang w:val="es-ES_tradnl"/>
          </w:rPr>
          <w:t>Descargar</w:t>
        </w:r>
      </w:hyperlink>
    </w:p>
    <w:p w14:paraId="1161A8E1" w14:textId="77777777" w:rsidR="00A52845" w:rsidRPr="004F5E41" w:rsidRDefault="00A52845" w:rsidP="004F5E41">
      <w:pPr>
        <w:jc w:val="both"/>
        <w:rPr>
          <w:rFonts w:ascii="Bookman Old Style" w:hAnsi="Bookman Old Style"/>
          <w:b/>
          <w:lang w:val="es-ES_tradnl"/>
        </w:rPr>
      </w:pPr>
      <w:r w:rsidRPr="004F5E41">
        <w:rPr>
          <w:rFonts w:ascii="Bookman Old Style" w:hAnsi="Bookman Old Style"/>
          <w:b/>
          <w:lang w:val="es-ES_tradnl"/>
        </w:rPr>
        <w:t>BOE 11/06/2020</w:t>
      </w:r>
    </w:p>
    <w:p w14:paraId="6A986D24" w14:textId="77777777" w:rsidR="00A52845" w:rsidRPr="004F5E41" w:rsidRDefault="00A52845"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74A00120" w14:textId="77777777" w:rsidR="00A52845" w:rsidRPr="004F5E41" w:rsidRDefault="00A52845"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39581CEA" w14:textId="77777777" w:rsidR="00A52845" w:rsidRPr="004F5E41" w:rsidRDefault="00A52845" w:rsidP="004F5E41">
      <w:pPr>
        <w:jc w:val="both"/>
        <w:rPr>
          <w:rFonts w:ascii="Bookman Old Style" w:hAnsi="Bookman Old Style"/>
          <w:bCs/>
          <w:lang w:val="es-ES_tradnl"/>
        </w:rPr>
      </w:pPr>
      <w:r w:rsidRPr="004F5E41">
        <w:rPr>
          <w:rFonts w:ascii="Bookman Old Style" w:hAnsi="Bookman Old Style"/>
          <w:lang w:val="es-ES_tradnl"/>
        </w:rPr>
        <w:t>Resolución de 2 de junio de 2020, del Consorcio Centro de Investigación Biomédica en Red, M.P., por la que se publica el Convenio con el Instituto Murciano de Investigación Sanitaria, para la promoción e impulso de la investigación en el área temática de Epidemiología y Salud Pública.</w:t>
      </w:r>
    </w:p>
    <w:p w14:paraId="045A1341" w14:textId="77777777" w:rsidR="00A52845" w:rsidRPr="004F5E41" w:rsidRDefault="00293157" w:rsidP="004F5E41">
      <w:pPr>
        <w:jc w:val="both"/>
        <w:rPr>
          <w:rFonts w:ascii="Bookman Old Style" w:hAnsi="Bookman Old Style"/>
          <w:bCs/>
          <w:lang w:val="en-US"/>
        </w:rPr>
      </w:pPr>
      <w:hyperlink r:id="rId4379" w:tooltip="PDF firmado BOE-A-2020-6018" w:history="1">
        <w:r w:rsidR="00A52845" w:rsidRPr="004F5E41">
          <w:rPr>
            <w:rStyle w:val="Hipervnculo"/>
            <w:rFonts w:ascii="Bookman Old Style" w:hAnsi="Bookman Old Style"/>
            <w:lang w:val="en-US"/>
          </w:rPr>
          <w:t>PDF (BOE-A-2020-6018 - 8 </w:t>
        </w:r>
        <w:proofErr w:type="spellStart"/>
        <w:r w:rsidR="00A52845" w:rsidRPr="004F5E41">
          <w:rPr>
            <w:rStyle w:val="Hipervnculo"/>
            <w:rFonts w:ascii="Bookman Old Style" w:hAnsi="Bookman Old Style"/>
            <w:lang w:val="en-US"/>
          </w:rPr>
          <w:t>págs</w:t>
        </w:r>
        <w:proofErr w:type="spellEnd"/>
        <w:r w:rsidR="00A52845" w:rsidRPr="004F5E41">
          <w:rPr>
            <w:rStyle w:val="Hipervnculo"/>
            <w:rFonts w:ascii="Bookman Old Style" w:hAnsi="Bookman Old Style"/>
            <w:lang w:val="en-US"/>
          </w:rPr>
          <w:t>. - 266 KB)</w:t>
        </w:r>
      </w:hyperlink>
    </w:p>
    <w:p w14:paraId="0EA15AB7" w14:textId="77777777" w:rsidR="00A52845" w:rsidRPr="004F5E41" w:rsidRDefault="00A52845"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5F21D780" w14:textId="77777777" w:rsidR="00A52845" w:rsidRPr="004F5E41" w:rsidRDefault="00A52845"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materiales para producción de mascarillas quirúrgicas tipo IIR (COVID-19). Expediente: 2020/SP01491010/00000533.</w:t>
      </w:r>
    </w:p>
    <w:p w14:paraId="30552C1B" w14:textId="77777777" w:rsidR="00A52845" w:rsidRPr="004F5E41" w:rsidRDefault="00293157" w:rsidP="004F5E41">
      <w:pPr>
        <w:jc w:val="both"/>
        <w:rPr>
          <w:rFonts w:ascii="Bookman Old Style" w:hAnsi="Bookman Old Style"/>
          <w:lang w:val="es-ES_tradnl"/>
        </w:rPr>
      </w:pPr>
      <w:hyperlink r:id="rId4380" w:tooltip="PDF firmado BOE-B-2020-16161" w:history="1">
        <w:r w:rsidR="00A52845" w:rsidRPr="004F5E41">
          <w:rPr>
            <w:rStyle w:val="Hipervnculo"/>
            <w:rFonts w:ascii="Bookman Old Style" w:hAnsi="Bookman Old Style"/>
            <w:lang w:val="es-ES_tradnl"/>
          </w:rPr>
          <w:t>PDF (BOE-B-2020-16161 - 2 págs. - 182 KB)</w:t>
        </w:r>
      </w:hyperlink>
    </w:p>
    <w:p w14:paraId="4E89E325" w14:textId="77777777" w:rsidR="00A52845" w:rsidRPr="004F5E41" w:rsidRDefault="00A52845"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sistema termociclador en tiempo real Q-PCR (COVID-19). Expediente: 2020/SP01400010/00000505.</w:t>
      </w:r>
    </w:p>
    <w:p w14:paraId="1ADBEC65" w14:textId="77777777" w:rsidR="00A52845" w:rsidRPr="004F5E41" w:rsidRDefault="00293157" w:rsidP="004F5E41">
      <w:pPr>
        <w:jc w:val="both"/>
        <w:rPr>
          <w:rFonts w:ascii="Bookman Old Style" w:hAnsi="Bookman Old Style"/>
          <w:lang w:val="es-ES_tradnl"/>
        </w:rPr>
      </w:pPr>
      <w:hyperlink r:id="rId4381" w:tooltip="PDF firmado BOE-B-2020-16162" w:history="1">
        <w:r w:rsidR="00A52845" w:rsidRPr="004F5E41">
          <w:rPr>
            <w:rStyle w:val="Hipervnculo"/>
            <w:rFonts w:ascii="Bookman Old Style" w:hAnsi="Bookman Old Style"/>
            <w:lang w:val="es-ES_tradnl"/>
          </w:rPr>
          <w:t>PDF (BOE-B-2020-16162 - 2 págs. - 181 KB)</w:t>
        </w:r>
      </w:hyperlink>
    </w:p>
    <w:p w14:paraId="02088C07" w14:textId="77777777" w:rsidR="00A52845" w:rsidRPr="004F5E41" w:rsidRDefault="00A52845" w:rsidP="004F5E41">
      <w:pPr>
        <w:jc w:val="both"/>
        <w:rPr>
          <w:rFonts w:ascii="Bookman Old Style" w:hAnsi="Bookman Old Style"/>
          <w:b/>
          <w:lang w:val="es-ES_tradnl"/>
        </w:rPr>
      </w:pPr>
      <w:r w:rsidRPr="004F5E41">
        <w:rPr>
          <w:rFonts w:ascii="Bookman Old Style" w:hAnsi="Bookman Old Style"/>
          <w:b/>
          <w:lang w:val="es-ES_tradnl"/>
        </w:rPr>
        <w:t>BOC 11/06/2020</w:t>
      </w:r>
    </w:p>
    <w:p w14:paraId="1CF097E6" w14:textId="77777777" w:rsidR="00A52845" w:rsidRPr="004F5E41" w:rsidRDefault="00A52845"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500249A" w14:textId="77777777" w:rsidR="00A52845" w:rsidRPr="004F5E41" w:rsidRDefault="00A52845"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018914D2" w14:textId="77777777" w:rsidR="00A52845" w:rsidRPr="004F5E41" w:rsidRDefault="00293157" w:rsidP="004F5E41">
      <w:pPr>
        <w:jc w:val="both"/>
        <w:rPr>
          <w:rFonts w:ascii="Bookman Old Style" w:hAnsi="Bookman Old Style"/>
          <w:b/>
          <w:bCs/>
          <w:lang w:val="es-ES_tradnl"/>
        </w:rPr>
      </w:pPr>
      <w:hyperlink r:id="rId4382" w:tooltip="Ir a la disposición 2012/048/001" w:history="1">
        <w:r w:rsidR="00A52845" w:rsidRPr="004F5E41">
          <w:rPr>
            <w:rStyle w:val="Hipervnculo"/>
            <w:rFonts w:ascii="Bookman Old Style" w:hAnsi="Bookman Old Style"/>
            <w:b/>
            <w:bCs/>
            <w:lang w:val="es-ES_tradnl"/>
          </w:rPr>
          <w:t>1804</w:t>
        </w:r>
      </w:hyperlink>
      <w:r w:rsidR="00A52845" w:rsidRPr="004F5E41">
        <w:rPr>
          <w:rFonts w:ascii="Bookman Old Style" w:hAnsi="Bookman Old Style"/>
          <w:lang w:val="es-ES_tradnl"/>
        </w:rPr>
        <w:t> </w:t>
      </w:r>
      <w:hyperlink r:id="rId4383" w:history="1">
        <w:r w:rsidR="00A52845" w:rsidRPr="004F5E41">
          <w:rPr>
            <w:rStyle w:val="Hipervnculo"/>
            <w:rFonts w:ascii="Bookman Old Style" w:hAnsi="Bookman Old Style"/>
            <w:lang w:val="es-ES_tradnl"/>
          </w:rPr>
          <w:t>Secretaría General.- Resolución de 4 de junio de 2020, por la que se dispone la publicación del Acuerdo de ampliación al mes de junio de 2020 de la exoneración del pago de la renta de viviendas protegidas, establecida en el artículo 16 del Decreto ley 6/2020, de 17 de abril, de medidas urgentes de carácter social dirigidas a las personas en situación de vulnerabilidad como consecuencia de la crisis sanitaria ocasionada por el COVID-19.</w:t>
        </w:r>
      </w:hyperlink>
    </w:p>
    <w:p w14:paraId="02F06CD9" w14:textId="77777777" w:rsidR="00A52845" w:rsidRPr="004F5E41" w:rsidRDefault="00A52845"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274.66 Kb.</w:t>
      </w:r>
    </w:p>
    <w:p w14:paraId="5C8C68EB" w14:textId="77777777" w:rsidR="00A52845" w:rsidRPr="004F5E41" w:rsidRDefault="00A52845" w:rsidP="004F5E41">
      <w:pPr>
        <w:jc w:val="both"/>
        <w:rPr>
          <w:rFonts w:ascii="Bookman Old Style" w:hAnsi="Bookman Old Style"/>
          <w:lang w:val="es-ES_tradnl"/>
        </w:rPr>
      </w:pPr>
      <w:r w:rsidRPr="004F5E41">
        <w:rPr>
          <w:rFonts w:ascii="Bookman Old Style" w:hAnsi="Bookman Old Style"/>
          <w:lang w:val="es-ES_tradnl"/>
        </w:rPr>
        <w:t>BOC-A-2020-116-1804. </w:t>
      </w:r>
      <w:hyperlink r:id="rId438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38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386" w:tooltip="Descargar en formato PDF" w:history="1">
        <w:r w:rsidRPr="004F5E41">
          <w:rPr>
            <w:rStyle w:val="Hipervnculo"/>
            <w:rFonts w:ascii="Bookman Old Style" w:hAnsi="Bookman Old Style"/>
            <w:lang w:val="es-ES_tradnl"/>
          </w:rPr>
          <w:t>Descargar</w:t>
        </w:r>
      </w:hyperlink>
    </w:p>
    <w:p w14:paraId="11A1EB88"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BOE 10/06/2020</w:t>
      </w:r>
    </w:p>
    <w:p w14:paraId="0BD577B5"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75E102E"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0E9F7BBF"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lastRenderedPageBreak/>
        <w:t>Medidas urgentes</w:t>
      </w:r>
    </w:p>
    <w:p w14:paraId="175B095C" w14:textId="77777777" w:rsidR="001637B6" w:rsidRPr="004F5E41" w:rsidRDefault="001637B6" w:rsidP="004F5E41">
      <w:pPr>
        <w:jc w:val="both"/>
        <w:rPr>
          <w:rFonts w:ascii="Bookman Old Style" w:hAnsi="Bookman Old Style"/>
          <w:bCs/>
          <w:lang w:val="es-ES_tradnl"/>
        </w:rPr>
      </w:pPr>
      <w:r w:rsidRPr="004F5E41">
        <w:rPr>
          <w:rFonts w:ascii="Bookman Old Style" w:hAnsi="Bookman Old Style"/>
          <w:lang w:val="es-ES_tradnl"/>
        </w:rPr>
        <w:t>Real Decreto-ley 21/2020, de 9 de junio, de medidas urgentes de prevención, contención y coordinación para hacer frente a la crisis sanitaria ocasionada por el COVID-19.</w:t>
      </w:r>
    </w:p>
    <w:p w14:paraId="1A82C007" w14:textId="77777777" w:rsidR="001637B6" w:rsidRPr="004F5E41" w:rsidRDefault="00293157" w:rsidP="004F5E41">
      <w:pPr>
        <w:jc w:val="both"/>
        <w:rPr>
          <w:rFonts w:ascii="Bookman Old Style" w:hAnsi="Bookman Old Style"/>
          <w:bCs/>
          <w:lang w:val="en-US"/>
        </w:rPr>
      </w:pPr>
      <w:hyperlink r:id="rId4387" w:tooltip="PDF firmado BOE-A-2020-5895" w:history="1">
        <w:r w:rsidR="001637B6" w:rsidRPr="004F5E41">
          <w:rPr>
            <w:rStyle w:val="Hipervnculo"/>
            <w:rFonts w:ascii="Bookman Old Style" w:hAnsi="Bookman Old Style"/>
            <w:lang w:val="en-US"/>
          </w:rPr>
          <w:t>PDF (BOE-A-2020-5895 - 30 </w:t>
        </w:r>
        <w:proofErr w:type="spellStart"/>
        <w:r w:rsidR="001637B6" w:rsidRPr="004F5E41">
          <w:rPr>
            <w:rStyle w:val="Hipervnculo"/>
            <w:rFonts w:ascii="Bookman Old Style" w:hAnsi="Bookman Old Style"/>
            <w:lang w:val="en-US"/>
          </w:rPr>
          <w:t>págs</w:t>
        </w:r>
        <w:proofErr w:type="spellEnd"/>
        <w:r w:rsidR="001637B6" w:rsidRPr="004F5E41">
          <w:rPr>
            <w:rStyle w:val="Hipervnculo"/>
            <w:rFonts w:ascii="Bookman Old Style" w:hAnsi="Bookman Old Style"/>
            <w:lang w:val="en-US"/>
          </w:rPr>
          <w:t>. - 466 KB)</w:t>
        </w:r>
      </w:hyperlink>
    </w:p>
    <w:p w14:paraId="250D8976"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35F4132"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aéreo</w:t>
      </w:r>
    </w:p>
    <w:p w14:paraId="4854E006" w14:textId="77777777" w:rsidR="001637B6" w:rsidRPr="004F5E41" w:rsidRDefault="001637B6" w:rsidP="004F5E41">
      <w:pPr>
        <w:jc w:val="both"/>
        <w:rPr>
          <w:rFonts w:ascii="Bookman Old Style" w:hAnsi="Bookman Old Style"/>
          <w:bCs/>
          <w:lang w:val="es-ES_tradnl"/>
        </w:rPr>
      </w:pPr>
      <w:r w:rsidRPr="004F5E41">
        <w:rPr>
          <w:rFonts w:ascii="Bookman Old Style" w:hAnsi="Bookman Old Style"/>
          <w:lang w:val="es-ES_tradnl"/>
        </w:rPr>
        <w:t>Resolución de 8 de junio de 2020, de la Dirección General de Aviación Civil, por la que se adecúan los niveles de servicio del transporte aéreo sometido a obligaciones de servicio público, para adaptarlo a la evolución de la demanda en el proceso de desescalada de la crisis sanitaria ocasionada por el COVID-19.</w:t>
      </w:r>
    </w:p>
    <w:p w14:paraId="7B231D3E" w14:textId="77777777" w:rsidR="001637B6" w:rsidRPr="004F5E41" w:rsidRDefault="00293157" w:rsidP="004F5E41">
      <w:pPr>
        <w:jc w:val="both"/>
        <w:rPr>
          <w:rFonts w:ascii="Bookman Old Style" w:hAnsi="Bookman Old Style"/>
          <w:bCs/>
          <w:lang w:val="en-US"/>
        </w:rPr>
      </w:pPr>
      <w:hyperlink r:id="rId4388" w:tooltip="PDF firmado BOE-A-2020-5897" w:history="1">
        <w:r w:rsidR="001637B6" w:rsidRPr="004F5E41">
          <w:rPr>
            <w:rStyle w:val="Hipervnculo"/>
            <w:rFonts w:ascii="Bookman Old Style" w:hAnsi="Bookman Old Style"/>
            <w:lang w:val="en-US"/>
          </w:rPr>
          <w:t>PDF (BOE-A-2020-5897 - 2 </w:t>
        </w:r>
        <w:proofErr w:type="spellStart"/>
        <w:r w:rsidR="001637B6" w:rsidRPr="004F5E41">
          <w:rPr>
            <w:rStyle w:val="Hipervnculo"/>
            <w:rFonts w:ascii="Bookman Old Style" w:hAnsi="Bookman Old Style"/>
            <w:lang w:val="en-US"/>
          </w:rPr>
          <w:t>págs</w:t>
        </w:r>
        <w:proofErr w:type="spellEnd"/>
        <w:r w:rsidR="001637B6" w:rsidRPr="004F5E41">
          <w:rPr>
            <w:rStyle w:val="Hipervnculo"/>
            <w:rFonts w:ascii="Bookman Old Style" w:hAnsi="Bookman Old Style"/>
            <w:lang w:val="en-US"/>
          </w:rPr>
          <w:t>. - 224 KB)</w:t>
        </w:r>
      </w:hyperlink>
    </w:p>
    <w:p w14:paraId="0D25D647"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7F9A13EB"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Sector vitivinícola</w:t>
      </w:r>
    </w:p>
    <w:p w14:paraId="54FB0C11" w14:textId="77777777" w:rsidR="001637B6" w:rsidRPr="004F5E41" w:rsidRDefault="001637B6" w:rsidP="004F5E41">
      <w:pPr>
        <w:jc w:val="both"/>
        <w:rPr>
          <w:rFonts w:ascii="Bookman Old Style" w:hAnsi="Bookman Old Style"/>
          <w:bCs/>
          <w:lang w:val="es-ES_tradnl"/>
        </w:rPr>
      </w:pPr>
      <w:r w:rsidRPr="004F5E41">
        <w:rPr>
          <w:rFonts w:ascii="Bookman Old Style" w:hAnsi="Bookman Old Style"/>
          <w:lang w:val="es-ES_tradnl"/>
        </w:rPr>
        <w:t>Real Decreto 557/2020, de 9 de junio, por el que se adoptan medidas extraordinarias en el sector del vino para hacer frente a la crisis causada por la pandemia de COVID-19, y por el que se fija una norma de comercialización en el sector del vino y se modifica la regulación sobre declaraciones obligatorias en el sector vitivinícola y el programa de apoyo al sector del vino.</w:t>
      </w:r>
    </w:p>
    <w:p w14:paraId="3E0ABF05" w14:textId="77777777" w:rsidR="001637B6" w:rsidRPr="004F5E41" w:rsidRDefault="00293157" w:rsidP="004F5E41">
      <w:pPr>
        <w:jc w:val="both"/>
        <w:rPr>
          <w:rFonts w:ascii="Bookman Old Style" w:hAnsi="Bookman Old Style"/>
          <w:bCs/>
          <w:lang w:val="en-US"/>
        </w:rPr>
      </w:pPr>
      <w:hyperlink r:id="rId4389" w:tooltip="PDF firmado BOE-A-2020-5898" w:history="1">
        <w:r w:rsidR="001637B6" w:rsidRPr="004F5E41">
          <w:rPr>
            <w:rStyle w:val="Hipervnculo"/>
            <w:rFonts w:ascii="Bookman Old Style" w:hAnsi="Bookman Old Style"/>
            <w:lang w:val="en-US"/>
          </w:rPr>
          <w:t>PDF (BOE-A-2020-5898 - 20 </w:t>
        </w:r>
        <w:proofErr w:type="spellStart"/>
        <w:r w:rsidR="001637B6" w:rsidRPr="004F5E41">
          <w:rPr>
            <w:rStyle w:val="Hipervnculo"/>
            <w:rFonts w:ascii="Bookman Old Style" w:hAnsi="Bookman Old Style"/>
            <w:lang w:val="en-US"/>
          </w:rPr>
          <w:t>págs</w:t>
        </w:r>
        <w:proofErr w:type="spellEnd"/>
        <w:r w:rsidR="001637B6" w:rsidRPr="004F5E41">
          <w:rPr>
            <w:rStyle w:val="Hipervnculo"/>
            <w:rFonts w:ascii="Bookman Old Style" w:hAnsi="Bookman Old Style"/>
            <w:lang w:val="en-US"/>
          </w:rPr>
          <w:t>. - 383 KB)</w:t>
        </w:r>
      </w:hyperlink>
    </w:p>
    <w:p w14:paraId="3D4EEA4C"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177F4A64"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09559D92" w14:textId="77777777" w:rsidR="001637B6" w:rsidRPr="004F5E41" w:rsidRDefault="001637B6" w:rsidP="004F5E41">
      <w:pPr>
        <w:jc w:val="both"/>
        <w:rPr>
          <w:rFonts w:ascii="Bookman Old Style" w:hAnsi="Bookman Old Style"/>
          <w:bCs/>
          <w:lang w:val="es-ES_tradnl"/>
        </w:rPr>
      </w:pPr>
      <w:r w:rsidRPr="004F5E41">
        <w:rPr>
          <w:rFonts w:ascii="Bookman Old Style" w:hAnsi="Bookman Old Style"/>
          <w:lang w:val="es-ES_tradnl"/>
        </w:rPr>
        <w:t>Instrucción de 4 de junio de 2020, de la Dirección General de Seguridad Jurídica y Fe Pública, sobre levantamiento de medidas adoptadas por la crisis sanitaria del COVID-19.</w:t>
      </w:r>
    </w:p>
    <w:p w14:paraId="348AA934" w14:textId="77777777" w:rsidR="001637B6" w:rsidRPr="004F5E41" w:rsidRDefault="00293157" w:rsidP="004F5E41">
      <w:pPr>
        <w:jc w:val="both"/>
        <w:rPr>
          <w:rFonts w:ascii="Bookman Old Style" w:hAnsi="Bookman Old Style"/>
          <w:bCs/>
          <w:lang w:val="en-US"/>
        </w:rPr>
      </w:pPr>
      <w:hyperlink r:id="rId4390" w:tooltip="PDF firmado BOE-A-2020-5952" w:history="1">
        <w:r w:rsidR="001637B6" w:rsidRPr="004F5E41">
          <w:rPr>
            <w:rStyle w:val="Hipervnculo"/>
            <w:rFonts w:ascii="Bookman Old Style" w:hAnsi="Bookman Old Style"/>
            <w:lang w:val="en-US"/>
          </w:rPr>
          <w:t>PDF (BOE-A-2020-5952 - 3 </w:t>
        </w:r>
        <w:proofErr w:type="spellStart"/>
        <w:r w:rsidR="001637B6" w:rsidRPr="004F5E41">
          <w:rPr>
            <w:rStyle w:val="Hipervnculo"/>
            <w:rFonts w:ascii="Bookman Old Style" w:hAnsi="Bookman Old Style"/>
            <w:lang w:val="en-US"/>
          </w:rPr>
          <w:t>págs</w:t>
        </w:r>
        <w:proofErr w:type="spellEnd"/>
        <w:r w:rsidR="001637B6" w:rsidRPr="004F5E41">
          <w:rPr>
            <w:rStyle w:val="Hipervnculo"/>
            <w:rFonts w:ascii="Bookman Old Style" w:hAnsi="Bookman Old Style"/>
            <w:lang w:val="en-US"/>
          </w:rPr>
          <w:t>. - 229 KB)</w:t>
        </w:r>
      </w:hyperlink>
    </w:p>
    <w:p w14:paraId="468A0E73"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9593475"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2E3E4ED0" w14:textId="77777777"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Inspección General de Sanidad de la Defensa. Objeto: Adquisición de una cabina de trabajo </w:t>
      </w:r>
      <w:proofErr w:type="gramStart"/>
      <w:r w:rsidRPr="004F5E41">
        <w:rPr>
          <w:rFonts w:ascii="Bookman Old Style" w:hAnsi="Bookman Old Style"/>
          <w:lang w:val="es-ES_tradnl"/>
        </w:rPr>
        <w:t>PCR.-</w:t>
      </w:r>
      <w:proofErr w:type="gramEnd"/>
      <w:r w:rsidRPr="004F5E41">
        <w:rPr>
          <w:rFonts w:ascii="Bookman Old Style" w:hAnsi="Bookman Old Style"/>
          <w:lang w:val="es-ES_tradnl"/>
        </w:rPr>
        <w:t xml:space="preserve"> COVID-19. Expediente: 2020/SP01400010/00000506.</w:t>
      </w:r>
    </w:p>
    <w:p w14:paraId="27624107" w14:textId="77777777" w:rsidR="001637B6" w:rsidRPr="004F5E41" w:rsidRDefault="00293157" w:rsidP="004F5E41">
      <w:pPr>
        <w:jc w:val="both"/>
        <w:rPr>
          <w:rFonts w:ascii="Bookman Old Style" w:hAnsi="Bookman Old Style"/>
          <w:lang w:val="en-US"/>
        </w:rPr>
      </w:pPr>
      <w:hyperlink r:id="rId4391" w:tooltip="PDF firmado BOE-B-2020-16050" w:history="1">
        <w:r w:rsidR="001637B6" w:rsidRPr="004F5E41">
          <w:rPr>
            <w:rStyle w:val="Hipervnculo"/>
            <w:rFonts w:ascii="Bookman Old Style" w:hAnsi="Bookman Old Style"/>
            <w:lang w:val="en-US"/>
          </w:rPr>
          <w:t>PDF (BOE-B-2020-16050 - 2 </w:t>
        </w:r>
        <w:proofErr w:type="spellStart"/>
        <w:r w:rsidR="001637B6" w:rsidRPr="004F5E41">
          <w:rPr>
            <w:rStyle w:val="Hipervnculo"/>
            <w:rFonts w:ascii="Bookman Old Style" w:hAnsi="Bookman Old Style"/>
            <w:lang w:val="en-US"/>
          </w:rPr>
          <w:t>págs</w:t>
        </w:r>
        <w:proofErr w:type="spellEnd"/>
        <w:r w:rsidR="001637B6" w:rsidRPr="004F5E41">
          <w:rPr>
            <w:rStyle w:val="Hipervnculo"/>
            <w:rFonts w:ascii="Bookman Old Style" w:hAnsi="Bookman Old Style"/>
            <w:lang w:val="en-US"/>
          </w:rPr>
          <w:t>. - 181 KB)</w:t>
        </w:r>
      </w:hyperlink>
    </w:p>
    <w:p w14:paraId="7F657D9C" w14:textId="77777777"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Inspección General de Sanidad de la Defensa. Objeto: Adquisición de una cabina de seguridad biológica tipo II. COVID-19. Expediente: 2020/SP01400010/00000507.</w:t>
      </w:r>
    </w:p>
    <w:p w14:paraId="7390C23B" w14:textId="77777777" w:rsidR="001637B6" w:rsidRPr="004F5E41" w:rsidRDefault="00293157" w:rsidP="004F5E41">
      <w:pPr>
        <w:jc w:val="both"/>
        <w:rPr>
          <w:rFonts w:ascii="Bookman Old Style" w:hAnsi="Bookman Old Style"/>
          <w:lang w:val="es-ES_tradnl"/>
        </w:rPr>
      </w:pPr>
      <w:hyperlink r:id="rId4392" w:tooltip="PDF firmado BOE-B-2020-16052" w:history="1">
        <w:r w:rsidR="001637B6" w:rsidRPr="004F5E41">
          <w:rPr>
            <w:rStyle w:val="Hipervnculo"/>
            <w:rFonts w:ascii="Bookman Old Style" w:hAnsi="Bookman Old Style"/>
            <w:lang w:val="es-ES_tradnl"/>
          </w:rPr>
          <w:t>PDF (BOE-B-2020-16052 - 2 págs. - 181 KB)</w:t>
        </w:r>
      </w:hyperlink>
    </w:p>
    <w:p w14:paraId="13783551"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05A21CDA" w14:textId="77777777"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Presidencia de la Agencia Estatal Consejo Superior de Investigaciones Científicas, M.P. Objeto: Equipo de esterilización para el laboratorio de nivel 3 de contención biológica (NCB3) con cargo al proyecto PIE-RD-COVID-19, REF. E202020E079 "Desarrollo de estrategias de protección frente al SARS-COV2", resolución de Presidencia CSIC de fecha 27 de marzo de 2020, con destino al CENTRO NACIONAL DE BIOTECNOLOGÍA. Expediente: 467/20.</w:t>
      </w:r>
    </w:p>
    <w:p w14:paraId="3739820E" w14:textId="77777777" w:rsidR="001637B6" w:rsidRPr="004F5E41" w:rsidRDefault="00293157" w:rsidP="004F5E41">
      <w:pPr>
        <w:jc w:val="both"/>
        <w:rPr>
          <w:rFonts w:ascii="Bookman Old Style" w:hAnsi="Bookman Old Style"/>
          <w:lang w:val="es-ES_tradnl"/>
        </w:rPr>
      </w:pPr>
      <w:hyperlink r:id="rId4393" w:tooltip="PDF firmado BOE-B-2020-16085" w:history="1">
        <w:r w:rsidR="001637B6" w:rsidRPr="004F5E41">
          <w:rPr>
            <w:rStyle w:val="Hipervnculo"/>
            <w:rFonts w:ascii="Bookman Old Style" w:hAnsi="Bookman Old Style"/>
            <w:lang w:val="es-ES_tradnl"/>
          </w:rPr>
          <w:t>PDF (BOE-B-2020-16085 - 2 págs. - 185 KB)</w:t>
        </w:r>
      </w:hyperlink>
    </w:p>
    <w:p w14:paraId="343F2908"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BOC 10/06/2020</w:t>
      </w:r>
    </w:p>
    <w:p w14:paraId="7615D87E"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F1F49A4"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2E58F9C3" w14:textId="77777777" w:rsidR="001637B6" w:rsidRPr="004F5E41" w:rsidRDefault="00293157" w:rsidP="004F5E41">
      <w:pPr>
        <w:jc w:val="both"/>
        <w:rPr>
          <w:rFonts w:ascii="Bookman Old Style" w:hAnsi="Bookman Old Style"/>
          <w:bCs/>
          <w:lang w:val="es-ES_tradnl"/>
        </w:rPr>
      </w:pPr>
      <w:hyperlink r:id="rId4394" w:tooltip="Ir a la disposición 2012/048/001" w:history="1">
        <w:r w:rsidR="001637B6" w:rsidRPr="004F5E41">
          <w:rPr>
            <w:rStyle w:val="Hipervnculo"/>
            <w:rFonts w:ascii="Bookman Old Style" w:hAnsi="Bookman Old Style"/>
            <w:bCs/>
            <w:lang w:val="es-ES_tradnl"/>
          </w:rPr>
          <w:t>1790</w:t>
        </w:r>
      </w:hyperlink>
      <w:r w:rsidR="001637B6" w:rsidRPr="004F5E41">
        <w:rPr>
          <w:rFonts w:ascii="Bookman Old Style" w:hAnsi="Bookman Old Style"/>
          <w:lang w:val="es-ES_tradnl"/>
        </w:rPr>
        <w:t> </w:t>
      </w:r>
      <w:hyperlink r:id="rId4395" w:history="1">
        <w:r w:rsidR="001637B6" w:rsidRPr="004F5E41">
          <w:rPr>
            <w:rStyle w:val="Hipervnculo"/>
            <w:rFonts w:ascii="Bookman Old Style" w:hAnsi="Bookman Old Style"/>
            <w:lang w:val="es-ES_tradnl"/>
          </w:rPr>
          <w:t>ORDEN de 28 de mayo de 2020, por la que se acuerda el inicio y/o continuación de los procedimientos administrativos de solicitudes de acceso a la información pública relacionados con el COVID-19, que se tramitan al amparo de la Ley 12/2014, de 26 de diciembre, de transparencia y de acceso a la información pública, ante los diferentes órganos superiores de este Departamento.</w:t>
        </w:r>
      </w:hyperlink>
    </w:p>
    <w:p w14:paraId="267277DF" w14:textId="77777777"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299.57 Kb.</w:t>
      </w:r>
    </w:p>
    <w:p w14:paraId="106D6B2C"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lang w:val="es-ES_tradnl"/>
        </w:rPr>
        <w:t>BOC-A-2020-115-1790. </w:t>
      </w:r>
      <w:hyperlink r:id="rId439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39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398" w:tooltip="Descargar en formato PDF" w:history="1">
        <w:r w:rsidRPr="004F5E41">
          <w:rPr>
            <w:rStyle w:val="Hipervnculo"/>
            <w:rFonts w:ascii="Bookman Old Style" w:hAnsi="Bookman Old Style"/>
            <w:lang w:val="es-ES_tradnl"/>
          </w:rPr>
          <w:t>Descargar</w:t>
        </w:r>
      </w:hyperlink>
    </w:p>
    <w:p w14:paraId="50B5438F"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54EDB737" w14:textId="77777777" w:rsidR="001637B6" w:rsidRPr="004F5E41" w:rsidRDefault="00293157" w:rsidP="004F5E41">
      <w:pPr>
        <w:jc w:val="both"/>
        <w:rPr>
          <w:rFonts w:ascii="Bookman Old Style" w:hAnsi="Bookman Old Style"/>
          <w:bCs/>
          <w:lang w:val="es-ES_tradnl"/>
        </w:rPr>
      </w:pPr>
      <w:hyperlink r:id="rId4399" w:tooltip="Ir a la disposición 2012/048/001" w:history="1">
        <w:r w:rsidR="001637B6" w:rsidRPr="004F5E41">
          <w:rPr>
            <w:rStyle w:val="Hipervnculo"/>
            <w:rFonts w:ascii="Bookman Old Style" w:hAnsi="Bookman Old Style"/>
            <w:bCs/>
            <w:lang w:val="es-ES_tradnl"/>
          </w:rPr>
          <w:t>1791</w:t>
        </w:r>
      </w:hyperlink>
      <w:r w:rsidR="001637B6" w:rsidRPr="004F5E41">
        <w:rPr>
          <w:rFonts w:ascii="Bookman Old Style" w:hAnsi="Bookman Old Style"/>
          <w:lang w:val="es-ES_tradnl"/>
        </w:rPr>
        <w:t> </w:t>
      </w:r>
      <w:hyperlink r:id="rId4400" w:history="1">
        <w:r w:rsidR="001637B6" w:rsidRPr="004F5E41">
          <w:rPr>
            <w:rStyle w:val="Hipervnculo"/>
            <w:rFonts w:ascii="Bookman Old Style" w:hAnsi="Bookman Old Style"/>
            <w:lang w:val="es-ES_tradnl"/>
          </w:rPr>
          <w:t xml:space="preserve">Instituto Canario de la </w:t>
        </w:r>
        <w:proofErr w:type="gramStart"/>
        <w:r w:rsidR="001637B6" w:rsidRPr="004F5E41">
          <w:rPr>
            <w:rStyle w:val="Hipervnculo"/>
            <w:rFonts w:ascii="Bookman Old Style" w:hAnsi="Bookman Old Style"/>
            <w:lang w:val="es-ES_tradnl"/>
          </w:rPr>
          <w:t>Vivienda.-</w:t>
        </w:r>
        <w:proofErr w:type="gramEnd"/>
        <w:r w:rsidR="001637B6" w:rsidRPr="004F5E41">
          <w:rPr>
            <w:rStyle w:val="Hipervnculo"/>
            <w:rFonts w:ascii="Bookman Old Style" w:hAnsi="Bookman Old Style"/>
            <w:lang w:val="es-ES_tradnl"/>
          </w:rPr>
          <w:t xml:space="preserve"> Resolución de 8 de junio de 2020, del Presidente, por la que se suspende el plazo de presentación de solicitudes de concesión directa de ayuda para contribuir a minimizar el impacto económico y social del COVID-19 en los alquileres de vivienda habitual.</w:t>
        </w:r>
      </w:hyperlink>
    </w:p>
    <w:p w14:paraId="3E9A92E5" w14:textId="77777777"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263.30 Kb.</w:t>
      </w:r>
    </w:p>
    <w:p w14:paraId="4B0233D5" w14:textId="77777777"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BOC-A-2020-115-1791. </w:t>
      </w:r>
      <w:hyperlink r:id="rId440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40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403" w:tooltip="Descargar en formato PDF" w:history="1">
        <w:r w:rsidRPr="004F5E41">
          <w:rPr>
            <w:rStyle w:val="Hipervnculo"/>
            <w:rFonts w:ascii="Bookman Old Style" w:hAnsi="Bookman Old Style"/>
            <w:lang w:val="es-ES_tradnl"/>
          </w:rPr>
          <w:t>Descargar</w:t>
        </w:r>
      </w:hyperlink>
    </w:p>
    <w:p w14:paraId="2E8B47A6" w14:textId="77777777" w:rsidR="00251F3C" w:rsidRPr="004F5E41" w:rsidRDefault="00251F3C" w:rsidP="004F5E41">
      <w:pPr>
        <w:jc w:val="both"/>
        <w:rPr>
          <w:rFonts w:ascii="Bookman Old Style" w:hAnsi="Bookman Old Style"/>
          <w:b/>
          <w:lang w:val="es-ES_tradnl"/>
        </w:rPr>
      </w:pPr>
      <w:r w:rsidRPr="004F5E41">
        <w:rPr>
          <w:rFonts w:ascii="Bookman Old Style" w:hAnsi="Bookman Old Style"/>
          <w:b/>
          <w:lang w:val="es-ES_tradnl"/>
        </w:rPr>
        <w:t>BOE 09/06/2020</w:t>
      </w:r>
    </w:p>
    <w:p w14:paraId="304879E8" w14:textId="77777777" w:rsidR="00251F3C" w:rsidRPr="004F5E41" w:rsidRDefault="00251F3C"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67798183" w14:textId="77777777" w:rsidR="00251F3C" w:rsidRPr="004F5E41" w:rsidRDefault="00251F3C"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3B6A5C53" w14:textId="77777777" w:rsidR="00251F3C" w:rsidRPr="004F5E41" w:rsidRDefault="00251F3C" w:rsidP="004F5E41">
      <w:pPr>
        <w:jc w:val="both"/>
        <w:rPr>
          <w:rFonts w:ascii="Bookman Old Style" w:hAnsi="Bookman Old Style"/>
          <w:bCs/>
          <w:lang w:val="es-ES_tradnl"/>
        </w:rPr>
      </w:pPr>
      <w:r w:rsidRPr="004F5E41">
        <w:rPr>
          <w:rFonts w:ascii="Bookman Old Style" w:hAnsi="Bookman Old Style"/>
          <w:lang w:val="es-ES_tradnl"/>
        </w:rPr>
        <w:lastRenderedPageBreak/>
        <w:t>Orden APA/508/2020, de 5 de junio, por la que, como consecuencia de la aplicación del estado de alarma declarado por el Real Decreto 463/2020, de 14 de marzo, se adecúan ciertas condiciones y plazos previstos en el Real Decreto 169/2018, de 23 de marzo, por el que se establecen las bases reguladoras para la concesión de subvenciones a la ejecución de proyectos de innovación de interés general por grupos operativos de la Asociación Europea para la Innovación en materia de productividad y sostenibilidad agrícolas.</w:t>
      </w:r>
    </w:p>
    <w:p w14:paraId="7A64BEE8" w14:textId="77777777" w:rsidR="00251F3C" w:rsidRPr="004F5E41" w:rsidRDefault="00293157" w:rsidP="004F5E41">
      <w:pPr>
        <w:jc w:val="both"/>
        <w:rPr>
          <w:rFonts w:ascii="Bookman Old Style" w:hAnsi="Bookman Old Style"/>
          <w:bCs/>
          <w:lang w:val="en-US"/>
        </w:rPr>
      </w:pPr>
      <w:hyperlink r:id="rId4404" w:tooltip="PDF firmado BOE-A-2020-5835" w:history="1">
        <w:r w:rsidR="00251F3C" w:rsidRPr="004F5E41">
          <w:rPr>
            <w:rStyle w:val="Hipervnculo"/>
            <w:rFonts w:ascii="Bookman Old Style" w:hAnsi="Bookman Old Style"/>
            <w:lang w:val="en-US"/>
          </w:rPr>
          <w:t>PDF (BOE-A-2020-5835 - 5 </w:t>
        </w:r>
        <w:proofErr w:type="spellStart"/>
        <w:r w:rsidR="00251F3C" w:rsidRPr="004F5E41">
          <w:rPr>
            <w:rStyle w:val="Hipervnculo"/>
            <w:rFonts w:ascii="Bookman Old Style" w:hAnsi="Bookman Old Style"/>
            <w:lang w:val="en-US"/>
          </w:rPr>
          <w:t>págs</w:t>
        </w:r>
        <w:proofErr w:type="spellEnd"/>
        <w:r w:rsidR="00251F3C" w:rsidRPr="004F5E41">
          <w:rPr>
            <w:rStyle w:val="Hipervnculo"/>
            <w:rFonts w:ascii="Bookman Old Style" w:hAnsi="Bookman Old Style"/>
            <w:lang w:val="en-US"/>
          </w:rPr>
          <w:t>. - 249 KB)</w:t>
        </w:r>
      </w:hyperlink>
    </w:p>
    <w:p w14:paraId="05FCB38F" w14:textId="77777777" w:rsidR="00F45AB7" w:rsidRPr="004F5E41" w:rsidRDefault="00F45AB7" w:rsidP="004F5E41">
      <w:pPr>
        <w:shd w:val="clear" w:color="auto" w:fill="FFFFFF"/>
        <w:spacing w:after="312" w:line="312" w:lineRule="atLeast"/>
        <w:jc w:val="both"/>
        <w:rPr>
          <w:rFonts w:ascii="Bookman Old Style" w:eastAsia="Times New Roman" w:hAnsi="Bookman Old Style" w:cs="Arial"/>
          <w:color w:val="222222"/>
          <w:lang w:val="es-ES_tradnl" w:eastAsia="es-ES_tradnl"/>
        </w:rPr>
      </w:pPr>
      <w:r w:rsidRPr="004F5E41">
        <w:rPr>
          <w:rFonts w:ascii="Bookman Old Style" w:eastAsia="Times New Roman" w:hAnsi="Bookman Old Style" w:cs="Arial"/>
          <w:b/>
          <w:bCs/>
          <w:color w:val="222222"/>
          <w:lang w:val="es-ES_tradnl" w:eastAsia="es-ES_tradnl"/>
        </w:rPr>
        <w:t>BOE 06/06/2020</w:t>
      </w:r>
    </w:p>
    <w:p w14:paraId="4A81305E" w14:textId="77777777" w:rsidR="00F45AB7" w:rsidRPr="004F5E41" w:rsidRDefault="00F45AB7" w:rsidP="004F5E41">
      <w:pPr>
        <w:shd w:val="clear" w:color="auto" w:fill="FFFFFF"/>
        <w:spacing w:after="312" w:line="312" w:lineRule="atLeast"/>
        <w:jc w:val="both"/>
        <w:rPr>
          <w:rFonts w:ascii="Bookman Old Style" w:eastAsia="Times New Roman" w:hAnsi="Bookman Old Style" w:cs="Arial"/>
          <w:color w:val="222222"/>
          <w:lang w:eastAsia="es-ES_tradnl"/>
        </w:rPr>
      </w:pPr>
      <w:r w:rsidRPr="004F5E41">
        <w:rPr>
          <w:rFonts w:ascii="Bookman Old Style" w:eastAsia="Times New Roman" w:hAnsi="Bookman Old Style" w:cs="Arial"/>
          <w:b/>
          <w:bCs/>
          <w:color w:val="222222"/>
          <w:lang w:eastAsia="es-ES_tradnl"/>
        </w:rPr>
        <w:t>Estado de alarma. Medidas urgentes</w:t>
      </w:r>
    </w:p>
    <w:p w14:paraId="5929618F" w14:textId="77777777" w:rsidR="00F45AB7" w:rsidRPr="004F5E41" w:rsidRDefault="00F45AB7" w:rsidP="004F5E41">
      <w:pPr>
        <w:shd w:val="clear" w:color="auto" w:fill="FFFFFF"/>
        <w:spacing w:after="312" w:line="312" w:lineRule="atLeast"/>
        <w:jc w:val="both"/>
        <w:rPr>
          <w:rFonts w:ascii="Bookman Old Style" w:eastAsia="Times New Roman" w:hAnsi="Bookman Old Style" w:cs="Arial"/>
          <w:color w:val="222222"/>
          <w:lang w:eastAsia="es-ES_tradnl"/>
        </w:rPr>
      </w:pPr>
      <w:r w:rsidRPr="004F5E41">
        <w:rPr>
          <w:rFonts w:ascii="Bookman Old Style" w:eastAsia="Times New Roman" w:hAnsi="Bookman Old Style" w:cs="Arial"/>
          <w:color w:val="222222"/>
          <w:lang w:eastAsia="es-ES_tradnl"/>
        </w:rPr>
        <w:t>Orden SND/507/2020, de 6 de junio, por la que se modifican diversas órdenes con el fin de flexibilizar determinadas restricciones de ámbito nacional y establecer las unidades territoriales que progresan a las fases 2 y 3 del Plan para la transición hacia una nueva normalidad.</w:t>
      </w:r>
    </w:p>
    <w:p w14:paraId="23909BDE" w14:textId="77777777" w:rsidR="00F45AB7" w:rsidRPr="004F5E41" w:rsidRDefault="00293157" w:rsidP="004F5E41">
      <w:pPr>
        <w:shd w:val="clear" w:color="auto" w:fill="FFFFFF"/>
        <w:spacing w:after="312" w:line="312" w:lineRule="atLeast"/>
        <w:jc w:val="both"/>
        <w:rPr>
          <w:rFonts w:ascii="Bookman Old Style" w:eastAsia="Times New Roman" w:hAnsi="Bookman Old Style" w:cs="Arial"/>
          <w:color w:val="0000FF"/>
          <w:u w:val="single"/>
          <w:lang w:eastAsia="es-ES_tradnl"/>
        </w:rPr>
      </w:pPr>
      <w:hyperlink r:id="rId4405" w:history="1">
        <w:r w:rsidR="00F45AB7" w:rsidRPr="004F5E41">
          <w:rPr>
            <w:rFonts w:ascii="Bookman Old Style" w:eastAsia="Times New Roman" w:hAnsi="Bookman Old Style" w:cs="Arial"/>
            <w:bCs/>
            <w:color w:val="0000FF"/>
            <w:u w:val="single"/>
            <w:lang w:eastAsia="es-ES_tradnl"/>
          </w:rPr>
          <w:t>https://www.boe.es/boe/dias/2020/06/06/pdfs/BOE-A-2020-5795.pdf</w:t>
        </w:r>
      </w:hyperlink>
    </w:p>
    <w:p w14:paraId="7DB86338" w14:textId="77777777" w:rsidR="00DE093C" w:rsidRPr="004F5E41" w:rsidRDefault="00DE093C" w:rsidP="004F5E41">
      <w:pPr>
        <w:shd w:val="clear" w:color="auto" w:fill="FFFFFF"/>
        <w:spacing w:after="312" w:line="312" w:lineRule="atLeast"/>
        <w:jc w:val="both"/>
        <w:rPr>
          <w:rFonts w:ascii="Bookman Old Style" w:eastAsia="Times New Roman" w:hAnsi="Bookman Old Style" w:cs="Arial"/>
          <w:color w:val="222222"/>
          <w:lang w:eastAsia="es-ES_tradnl"/>
        </w:rPr>
      </w:pPr>
      <w:r w:rsidRPr="004F5E41">
        <w:rPr>
          <w:rFonts w:ascii="Bookman Old Style" w:hAnsi="Bookman Old Style"/>
          <w:b/>
          <w:lang w:val="es-ES_tradnl"/>
        </w:rPr>
        <w:t>BOE 06/06/2020</w:t>
      </w:r>
    </w:p>
    <w:p w14:paraId="25C357CD" w14:textId="77777777"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20C2212" w14:textId="77777777"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3683FB22" w14:textId="77777777"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00462517" w14:textId="77777777" w:rsidR="00DE093C" w:rsidRPr="004F5E41" w:rsidRDefault="00DE093C" w:rsidP="004F5E41">
      <w:pPr>
        <w:jc w:val="both"/>
        <w:rPr>
          <w:rFonts w:ascii="Bookman Old Style" w:hAnsi="Bookman Old Style"/>
          <w:bCs/>
          <w:lang w:val="es-ES_tradnl"/>
        </w:rPr>
      </w:pPr>
      <w:r w:rsidRPr="004F5E41">
        <w:rPr>
          <w:rFonts w:ascii="Bookman Old Style" w:hAnsi="Bookman Old Style"/>
          <w:lang w:val="es-ES_tradnl"/>
        </w:rPr>
        <w:t>Resolución de 3 de junio de 2020, del Congreso de los Diputados, por la que se ordena la publicación del Acuerdo de autorización de la prórroga del estado de alarma declarado por el Real Decreto 463/2020, de 14 de marzo.</w:t>
      </w:r>
    </w:p>
    <w:p w14:paraId="1E099FC0" w14:textId="77777777" w:rsidR="00DE093C" w:rsidRPr="004F5E41" w:rsidRDefault="00293157" w:rsidP="004F5E41">
      <w:pPr>
        <w:jc w:val="both"/>
        <w:rPr>
          <w:rFonts w:ascii="Bookman Old Style" w:hAnsi="Bookman Old Style"/>
          <w:bCs/>
          <w:lang w:val="en-US"/>
        </w:rPr>
      </w:pPr>
      <w:hyperlink r:id="rId4406" w:tooltip="PDF firmado BOE-A-2020-5763" w:history="1">
        <w:r w:rsidR="00DE093C" w:rsidRPr="004F5E41">
          <w:rPr>
            <w:rStyle w:val="Hipervnculo"/>
            <w:rFonts w:ascii="Bookman Old Style" w:hAnsi="Bookman Old Style"/>
            <w:lang w:val="en-US"/>
          </w:rPr>
          <w:t>PDF (BOE-A-2020-5763 - 3 </w:t>
        </w:r>
        <w:proofErr w:type="spellStart"/>
        <w:r w:rsidR="00DE093C" w:rsidRPr="004F5E41">
          <w:rPr>
            <w:rStyle w:val="Hipervnculo"/>
            <w:rFonts w:ascii="Bookman Old Style" w:hAnsi="Bookman Old Style"/>
            <w:lang w:val="en-US"/>
          </w:rPr>
          <w:t>págs</w:t>
        </w:r>
        <w:proofErr w:type="spellEnd"/>
        <w:r w:rsidR="00DE093C" w:rsidRPr="004F5E41">
          <w:rPr>
            <w:rStyle w:val="Hipervnculo"/>
            <w:rFonts w:ascii="Bookman Old Style" w:hAnsi="Bookman Old Style"/>
            <w:lang w:val="en-US"/>
          </w:rPr>
          <w:t>. - 224 KB)</w:t>
        </w:r>
      </w:hyperlink>
    </w:p>
    <w:p w14:paraId="72424BA9" w14:textId="77777777"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745D827C" w14:textId="77777777"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Estado de alarma. Administración de Justicia</w:t>
      </w:r>
    </w:p>
    <w:p w14:paraId="4263C50F" w14:textId="77777777" w:rsidR="00DE093C" w:rsidRPr="004F5E41" w:rsidRDefault="00DE093C" w:rsidP="004F5E41">
      <w:pPr>
        <w:jc w:val="both"/>
        <w:rPr>
          <w:rFonts w:ascii="Bookman Old Style" w:hAnsi="Bookman Old Style"/>
          <w:bCs/>
          <w:lang w:val="es-ES_tradnl"/>
        </w:rPr>
      </w:pPr>
      <w:r w:rsidRPr="004F5E41">
        <w:rPr>
          <w:rFonts w:ascii="Bookman Old Style" w:hAnsi="Bookman Old Style"/>
          <w:lang w:val="es-ES_tradnl"/>
        </w:rPr>
        <w:t>Orden JUS/504/2020, de 5 de junio, por la que se activa la Fase 3 del Plan de Desescalada para la Administración de Justicia ante el COVID-19.</w:t>
      </w:r>
    </w:p>
    <w:p w14:paraId="088BAD97" w14:textId="77777777" w:rsidR="00DE093C" w:rsidRPr="004F5E41" w:rsidRDefault="00293157" w:rsidP="004F5E41">
      <w:pPr>
        <w:jc w:val="both"/>
        <w:rPr>
          <w:rFonts w:ascii="Bookman Old Style" w:hAnsi="Bookman Old Style"/>
          <w:b/>
          <w:bCs/>
          <w:lang w:val="en-US"/>
        </w:rPr>
      </w:pPr>
      <w:hyperlink r:id="rId4407" w:tooltip="PDF firmado BOE-A-2020-5764" w:history="1">
        <w:r w:rsidR="00DE093C" w:rsidRPr="004F5E41">
          <w:rPr>
            <w:rStyle w:val="Hipervnculo"/>
            <w:rFonts w:ascii="Bookman Old Style" w:hAnsi="Bookman Old Style"/>
            <w:lang w:val="en-US"/>
          </w:rPr>
          <w:t>PDF (BOE-A-2020-5764 - 3 </w:t>
        </w:r>
        <w:proofErr w:type="spellStart"/>
        <w:r w:rsidR="00DE093C" w:rsidRPr="004F5E41">
          <w:rPr>
            <w:rStyle w:val="Hipervnculo"/>
            <w:rFonts w:ascii="Bookman Old Style" w:hAnsi="Bookman Old Style"/>
            <w:lang w:val="en-US"/>
          </w:rPr>
          <w:t>págs</w:t>
        </w:r>
        <w:proofErr w:type="spellEnd"/>
        <w:r w:rsidR="00DE093C" w:rsidRPr="004F5E41">
          <w:rPr>
            <w:rStyle w:val="Hipervnculo"/>
            <w:rFonts w:ascii="Bookman Old Style" w:hAnsi="Bookman Old Style"/>
            <w:lang w:val="en-US"/>
          </w:rPr>
          <w:t>. - 229 KB)</w:t>
        </w:r>
      </w:hyperlink>
    </w:p>
    <w:p w14:paraId="718F24DD" w14:textId="77777777"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B86162B" w14:textId="77777777"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internacional</w:t>
      </w:r>
    </w:p>
    <w:p w14:paraId="020D280C" w14:textId="77777777" w:rsidR="00DE093C" w:rsidRPr="004F5E41" w:rsidRDefault="00DE093C" w:rsidP="004F5E41">
      <w:pPr>
        <w:jc w:val="both"/>
        <w:rPr>
          <w:rFonts w:ascii="Bookman Old Style" w:hAnsi="Bookman Old Style"/>
          <w:bCs/>
          <w:lang w:val="es-ES_tradnl"/>
        </w:rPr>
      </w:pPr>
      <w:r w:rsidRPr="004F5E41">
        <w:rPr>
          <w:rFonts w:ascii="Bookman Old Style" w:hAnsi="Bookman Old Style"/>
          <w:lang w:val="es-ES_tradnl"/>
        </w:rPr>
        <w:lastRenderedPageBreak/>
        <w:t>Orden TMA/505/2020, de 5 de junio, por la que se amplía la relación de puntos de entrada designados con capacidad de atención a emergencias de salud pública de importancia internacional.</w:t>
      </w:r>
    </w:p>
    <w:p w14:paraId="4DC5FF38" w14:textId="77777777" w:rsidR="00DE093C" w:rsidRPr="004F5E41" w:rsidRDefault="00293157" w:rsidP="004F5E41">
      <w:pPr>
        <w:jc w:val="both"/>
        <w:rPr>
          <w:rFonts w:ascii="Bookman Old Style" w:hAnsi="Bookman Old Style"/>
          <w:bCs/>
          <w:lang w:val="en-US"/>
        </w:rPr>
      </w:pPr>
      <w:hyperlink r:id="rId4408" w:tooltip="PDF firmado BOE-A-2020-5766" w:history="1">
        <w:r w:rsidR="00DE093C" w:rsidRPr="004F5E41">
          <w:rPr>
            <w:rStyle w:val="Hipervnculo"/>
            <w:rFonts w:ascii="Bookman Old Style" w:hAnsi="Bookman Old Style"/>
            <w:lang w:val="en-US"/>
          </w:rPr>
          <w:t>PDF (BOE-A-2020-5766 - 2 </w:t>
        </w:r>
        <w:proofErr w:type="spellStart"/>
        <w:r w:rsidR="00DE093C" w:rsidRPr="004F5E41">
          <w:rPr>
            <w:rStyle w:val="Hipervnculo"/>
            <w:rFonts w:ascii="Bookman Old Style" w:hAnsi="Bookman Old Style"/>
            <w:lang w:val="en-US"/>
          </w:rPr>
          <w:t>págs</w:t>
        </w:r>
        <w:proofErr w:type="spellEnd"/>
        <w:r w:rsidR="00DE093C" w:rsidRPr="004F5E41">
          <w:rPr>
            <w:rStyle w:val="Hipervnculo"/>
            <w:rFonts w:ascii="Bookman Old Style" w:hAnsi="Bookman Old Style"/>
            <w:lang w:val="en-US"/>
          </w:rPr>
          <w:t>. - 221 KB)</w:t>
        </w:r>
      </w:hyperlink>
    </w:p>
    <w:p w14:paraId="3FDCDD4A" w14:textId="77777777"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1722377A" w14:textId="77777777"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16B703C3" w14:textId="77777777" w:rsidR="00DE093C" w:rsidRPr="004F5E41" w:rsidRDefault="00DE093C" w:rsidP="004F5E41">
      <w:pPr>
        <w:jc w:val="both"/>
        <w:rPr>
          <w:rFonts w:ascii="Bookman Old Style" w:hAnsi="Bookman Old Style"/>
          <w:bCs/>
          <w:lang w:val="es-ES_tradnl"/>
        </w:rPr>
      </w:pPr>
      <w:r w:rsidRPr="004F5E41">
        <w:rPr>
          <w:rFonts w:ascii="Bookman Old Style" w:hAnsi="Bookman Old Style"/>
          <w:lang w:val="es-ES_tradnl"/>
        </w:rPr>
        <w:t>Real Decreto 555/2020, de 5 de junio, por el que se prorroga el estado de alarma declarado por el Real Decreto 463/2020, de 14 de marzo, por el que se declara el estado de alarma para la gestión de la situación de crisis sanitaria ocasionada por el COVID-19.</w:t>
      </w:r>
    </w:p>
    <w:p w14:paraId="06180B69" w14:textId="77777777" w:rsidR="00DE093C" w:rsidRPr="004F5E41" w:rsidRDefault="00293157" w:rsidP="004F5E41">
      <w:pPr>
        <w:jc w:val="both"/>
        <w:rPr>
          <w:rFonts w:ascii="Bookman Old Style" w:hAnsi="Bookman Old Style"/>
          <w:bCs/>
          <w:lang w:val="en-US"/>
        </w:rPr>
      </w:pPr>
      <w:hyperlink r:id="rId4409" w:tooltip="PDF firmado BOE-A-2020-5767" w:history="1">
        <w:r w:rsidR="00DE093C" w:rsidRPr="004F5E41">
          <w:rPr>
            <w:rStyle w:val="Hipervnculo"/>
            <w:rFonts w:ascii="Bookman Old Style" w:hAnsi="Bookman Old Style"/>
            <w:lang w:val="en-US"/>
          </w:rPr>
          <w:t>PDF (BOE-A-2020-5767 - 10 </w:t>
        </w:r>
        <w:proofErr w:type="spellStart"/>
        <w:r w:rsidR="00DE093C" w:rsidRPr="004F5E41">
          <w:rPr>
            <w:rStyle w:val="Hipervnculo"/>
            <w:rFonts w:ascii="Bookman Old Style" w:hAnsi="Bookman Old Style"/>
            <w:lang w:val="en-US"/>
          </w:rPr>
          <w:t>págs</w:t>
        </w:r>
        <w:proofErr w:type="spellEnd"/>
        <w:r w:rsidR="00DE093C" w:rsidRPr="004F5E41">
          <w:rPr>
            <w:rStyle w:val="Hipervnculo"/>
            <w:rFonts w:ascii="Bookman Old Style" w:hAnsi="Bookman Old Style"/>
            <w:lang w:val="en-US"/>
          </w:rPr>
          <w:t>. - 272 KB)</w:t>
        </w:r>
      </w:hyperlink>
    </w:p>
    <w:p w14:paraId="637A7E21" w14:textId="77777777"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D45A0A9" w14:textId="77777777" w:rsidR="00DE093C" w:rsidRPr="004F5E41" w:rsidRDefault="00DE093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transporte marítimo de mercancías relacionadas con el covid-19 de Vietnam/España. Expediente: Covid65.</w:t>
      </w:r>
    </w:p>
    <w:p w14:paraId="23316A15" w14:textId="77777777" w:rsidR="00DE093C" w:rsidRPr="004F5E41" w:rsidRDefault="00293157" w:rsidP="004F5E41">
      <w:pPr>
        <w:jc w:val="both"/>
        <w:rPr>
          <w:rFonts w:ascii="Bookman Old Style" w:hAnsi="Bookman Old Style"/>
          <w:lang w:val="es-ES_tradnl"/>
        </w:rPr>
      </w:pPr>
      <w:hyperlink r:id="rId4410" w:tooltip="PDF firmado BOE-B-2020-15280" w:history="1">
        <w:r w:rsidR="00DE093C" w:rsidRPr="004F5E41">
          <w:rPr>
            <w:rStyle w:val="Hipervnculo"/>
            <w:rFonts w:ascii="Bookman Old Style" w:hAnsi="Bookman Old Style"/>
            <w:lang w:val="es-ES_tradnl"/>
          </w:rPr>
          <w:t>PDF (BOE-B-2020-15280 - 2 págs. - 181 KB)</w:t>
        </w:r>
      </w:hyperlink>
    </w:p>
    <w:p w14:paraId="39BF76AE" w14:textId="77777777"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BOE 05/06/2020</w:t>
      </w:r>
    </w:p>
    <w:p w14:paraId="0138BCE5" w14:textId="77777777"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8B33BD5" w14:textId="77777777"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0F0B65C0" w14:textId="77777777"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Estado de alarma. Protección de deudores hipotecarios</w:t>
      </w:r>
    </w:p>
    <w:p w14:paraId="434B3012" w14:textId="77777777" w:rsidR="00003B22" w:rsidRPr="004F5E41" w:rsidRDefault="00003B22" w:rsidP="004F5E41">
      <w:pPr>
        <w:jc w:val="both"/>
        <w:rPr>
          <w:rFonts w:ascii="Bookman Old Style" w:hAnsi="Bookman Old Style"/>
          <w:bCs/>
          <w:lang w:val="es-ES_tradnl"/>
        </w:rPr>
      </w:pPr>
      <w:r w:rsidRPr="004F5E41">
        <w:rPr>
          <w:rFonts w:ascii="Bookman Old Style" w:hAnsi="Bookman Old Style"/>
          <w:lang w:val="es-ES_tradnl"/>
        </w:rPr>
        <w:t>Resolución de 27 de mayo de 2020, de la Dirección General de Seguridad Jurídica y Fe Pública, por la que se aprueban los modelos de solicitud para hacer constar en el Registro de Bienes Muebles la suspensión de las obligaciones contractuales derivadas de préstamo o garantía hipotecaria contratado por persona física que se encuentre en situación de vulnerabilidad económica, en la forma definida por el Real Decreto-ley 11/2020, de 31 de marzo, por el que se adoptan medidas urgentes complementarias en el ámbito social y económico para hacer frente al COVID-19.</w:t>
      </w:r>
    </w:p>
    <w:p w14:paraId="367FFAA8" w14:textId="77777777" w:rsidR="00003B22" w:rsidRPr="004F5E41" w:rsidRDefault="00293157" w:rsidP="004F5E41">
      <w:pPr>
        <w:jc w:val="both"/>
        <w:rPr>
          <w:rFonts w:ascii="Bookman Old Style" w:hAnsi="Bookman Old Style"/>
          <w:bCs/>
          <w:lang w:val="es-ES_tradnl"/>
        </w:rPr>
      </w:pPr>
      <w:hyperlink r:id="rId4411" w:tooltip="PDF firmado BOE-A-2020-5734" w:history="1">
        <w:r w:rsidR="00003B22" w:rsidRPr="004F5E41">
          <w:rPr>
            <w:rStyle w:val="Hipervnculo"/>
            <w:rFonts w:ascii="Bookman Old Style" w:hAnsi="Bookman Old Style"/>
            <w:lang w:val="es-ES_tradnl"/>
          </w:rPr>
          <w:t>PDF (BOE-A-2020-5734 - 3 págs. - 164 KB</w:t>
        </w:r>
      </w:hyperlink>
    </w:p>
    <w:p w14:paraId="66BFC9E2" w14:textId="77777777"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66B0CE8C" w14:textId="77777777"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27F0BCD5" w14:textId="77777777" w:rsidR="00003B22" w:rsidRPr="004F5E41" w:rsidRDefault="00003B22"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26 de mayo de 2020, de la Subsecretaría, por la que se publica el Convenio entre el Instituto de Salud Carlos III, O.A., M.P., y la Agencia Estatal de Meteorología, para desarrollar el proyecto "Influencia de variables meteorológicas y de contaminación atmosférica en la incidencia y propagación de la enfermedad COVID-19 y del virus SARS-COV-2 en España".</w:t>
      </w:r>
    </w:p>
    <w:p w14:paraId="59890767" w14:textId="77777777" w:rsidR="00003B22" w:rsidRPr="004F5E41" w:rsidRDefault="00293157" w:rsidP="004F5E41">
      <w:pPr>
        <w:jc w:val="both"/>
        <w:rPr>
          <w:rFonts w:ascii="Bookman Old Style" w:hAnsi="Bookman Old Style"/>
          <w:bCs/>
          <w:lang w:val="en-US"/>
        </w:rPr>
      </w:pPr>
      <w:hyperlink r:id="rId4412" w:tooltip="PDF firmado BOE-A-2020-5744" w:history="1">
        <w:r w:rsidR="00003B22" w:rsidRPr="004F5E41">
          <w:rPr>
            <w:rStyle w:val="Hipervnculo"/>
            <w:rFonts w:ascii="Bookman Old Style" w:hAnsi="Bookman Old Style"/>
            <w:lang w:val="en-US"/>
          </w:rPr>
          <w:t>PDF (BOE-A-2020-5744 - 6 </w:t>
        </w:r>
        <w:proofErr w:type="spellStart"/>
        <w:r w:rsidR="00003B22" w:rsidRPr="004F5E41">
          <w:rPr>
            <w:rStyle w:val="Hipervnculo"/>
            <w:rFonts w:ascii="Bookman Old Style" w:hAnsi="Bookman Old Style"/>
            <w:lang w:val="en-US"/>
          </w:rPr>
          <w:t>págs</w:t>
        </w:r>
        <w:proofErr w:type="spellEnd"/>
        <w:r w:rsidR="00003B22" w:rsidRPr="004F5E41">
          <w:rPr>
            <w:rStyle w:val="Hipervnculo"/>
            <w:rFonts w:ascii="Bookman Old Style" w:hAnsi="Bookman Old Style"/>
            <w:lang w:val="en-US"/>
          </w:rPr>
          <w:t>. - 257 KB)</w:t>
        </w:r>
      </w:hyperlink>
    </w:p>
    <w:p w14:paraId="78EDD3F4" w14:textId="77777777"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56E93A2A"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Subdirección General de Servicios Penitenciarios. Objeto: Adquisición de diversos suministros para la protección del personal de la Secretaría General de Instituciones Penitenciarias y de los Centros Penitenciarios dependientes de ella, así como de las personas privadas de libertad con motivo del COVID-19 (mascarillas de protección quirúrgica y mascarillas de protección FFP2</w:t>
      </w:r>
      <w:proofErr w:type="gramStart"/>
      <w:r w:rsidRPr="004F5E41">
        <w:rPr>
          <w:rFonts w:ascii="Bookman Old Style" w:hAnsi="Bookman Old Style"/>
          <w:lang w:val="es-ES_tradnl"/>
        </w:rPr>
        <w:t>) .</w:t>
      </w:r>
      <w:proofErr w:type="gramEnd"/>
      <w:r w:rsidRPr="004F5E41">
        <w:rPr>
          <w:rFonts w:ascii="Bookman Old Style" w:hAnsi="Bookman Old Style"/>
          <w:lang w:val="es-ES_tradnl"/>
        </w:rPr>
        <w:t xml:space="preserve"> Expediente: 020020200097.</w:t>
      </w:r>
    </w:p>
    <w:p w14:paraId="4C694748" w14:textId="77777777" w:rsidR="00003B22" w:rsidRPr="004F5E41" w:rsidRDefault="00293157" w:rsidP="004F5E41">
      <w:pPr>
        <w:jc w:val="both"/>
        <w:rPr>
          <w:rFonts w:ascii="Bookman Old Style" w:hAnsi="Bookman Old Style"/>
          <w:lang w:val="es-ES_tradnl"/>
        </w:rPr>
      </w:pPr>
      <w:hyperlink r:id="rId4413" w:tooltip="PDF firmado BOE-B-2020-14864" w:history="1">
        <w:r w:rsidR="00003B22" w:rsidRPr="004F5E41">
          <w:rPr>
            <w:rStyle w:val="Hipervnculo"/>
            <w:rFonts w:ascii="Bookman Old Style" w:hAnsi="Bookman Old Style"/>
            <w:lang w:val="es-ES_tradnl"/>
          </w:rPr>
          <w:t>PDF (BOE-B-2020-14864 - 2 págs. - 183 KB)</w:t>
        </w:r>
      </w:hyperlink>
    </w:p>
    <w:p w14:paraId="7DE06FD1" w14:textId="77777777"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62E9CE3"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Servicios de supervisión, inspección y toma de muestras de mercancías para el covid-19. Expediente: Covid64.</w:t>
      </w:r>
    </w:p>
    <w:p w14:paraId="654582F5" w14:textId="77777777" w:rsidR="00003B22" w:rsidRPr="004F5E41" w:rsidRDefault="00293157" w:rsidP="004F5E41">
      <w:pPr>
        <w:jc w:val="both"/>
        <w:rPr>
          <w:rFonts w:ascii="Bookman Old Style" w:hAnsi="Bookman Old Style"/>
          <w:lang w:val="es-ES_tradnl"/>
        </w:rPr>
      </w:pPr>
      <w:hyperlink r:id="rId4414" w:tooltip="PDF firmado BOE-B-2020-14880" w:history="1">
        <w:r w:rsidR="00003B22" w:rsidRPr="004F5E41">
          <w:rPr>
            <w:rStyle w:val="Hipervnculo"/>
            <w:rFonts w:ascii="Bookman Old Style" w:hAnsi="Bookman Old Style"/>
            <w:lang w:val="es-ES_tradnl"/>
          </w:rPr>
          <w:t>PDF (BOE-B-2020-14880 - 1 pág. - 174 KB)</w:t>
        </w:r>
      </w:hyperlink>
    </w:p>
    <w:p w14:paraId="36BDF0AF"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1.345.500 mascarillas con gomas, 3 capas PP blanco. Expediente: Covid66.</w:t>
      </w:r>
    </w:p>
    <w:p w14:paraId="2FC730D5" w14:textId="77777777" w:rsidR="00003B22" w:rsidRPr="004F5E41" w:rsidRDefault="00293157" w:rsidP="004F5E41">
      <w:pPr>
        <w:jc w:val="both"/>
        <w:rPr>
          <w:rFonts w:ascii="Bookman Old Style" w:hAnsi="Bookman Old Style"/>
          <w:lang w:val="en-US"/>
        </w:rPr>
      </w:pPr>
      <w:hyperlink r:id="rId4415" w:tooltip="PDF firmado BOE-B-2020-14881" w:history="1">
        <w:r w:rsidR="00003B22" w:rsidRPr="004F5E41">
          <w:rPr>
            <w:rStyle w:val="Hipervnculo"/>
            <w:rFonts w:ascii="Bookman Old Style" w:hAnsi="Bookman Old Style"/>
            <w:lang w:val="en-US"/>
          </w:rPr>
          <w:t>PDF (BOE-B-2020-14881 - 2 </w:t>
        </w:r>
        <w:proofErr w:type="spellStart"/>
        <w:r w:rsidR="00003B22" w:rsidRPr="004F5E41">
          <w:rPr>
            <w:rStyle w:val="Hipervnculo"/>
            <w:rFonts w:ascii="Bookman Old Style" w:hAnsi="Bookman Old Style"/>
            <w:lang w:val="en-US"/>
          </w:rPr>
          <w:t>págs</w:t>
        </w:r>
        <w:proofErr w:type="spellEnd"/>
        <w:r w:rsidR="00003B22" w:rsidRPr="004F5E41">
          <w:rPr>
            <w:rStyle w:val="Hipervnculo"/>
            <w:rFonts w:ascii="Bookman Old Style" w:hAnsi="Bookman Old Style"/>
            <w:lang w:val="en-US"/>
          </w:rPr>
          <w:t>. - 183 KB)</w:t>
        </w:r>
      </w:hyperlink>
    </w:p>
    <w:p w14:paraId="07A92B42" w14:textId="77777777"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BOC 05/06/2020</w:t>
      </w:r>
    </w:p>
    <w:p w14:paraId="7FED2836" w14:textId="77777777"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482CAA62" w14:textId="77777777" w:rsidR="00003B22" w:rsidRPr="004F5E41" w:rsidRDefault="00293157" w:rsidP="004F5E41">
      <w:pPr>
        <w:jc w:val="both"/>
        <w:rPr>
          <w:rFonts w:ascii="Bookman Old Style" w:hAnsi="Bookman Old Style"/>
          <w:bCs/>
          <w:lang w:val="es-ES_tradnl"/>
        </w:rPr>
      </w:pPr>
      <w:hyperlink r:id="rId4416" w:tooltip="Ir a la disposición 2012/048/001" w:history="1">
        <w:r w:rsidR="00003B22" w:rsidRPr="004F5E41">
          <w:rPr>
            <w:rStyle w:val="Hipervnculo"/>
            <w:rFonts w:ascii="Bookman Old Style" w:hAnsi="Bookman Old Style"/>
            <w:bCs/>
            <w:lang w:val="es-ES_tradnl"/>
          </w:rPr>
          <w:t>1750</w:t>
        </w:r>
      </w:hyperlink>
      <w:r w:rsidR="00003B22" w:rsidRPr="004F5E41">
        <w:rPr>
          <w:rFonts w:ascii="Bookman Old Style" w:hAnsi="Bookman Old Style"/>
          <w:lang w:val="es-ES_tradnl"/>
        </w:rPr>
        <w:t> </w:t>
      </w:r>
      <w:hyperlink r:id="rId4417" w:history="1">
        <w:r w:rsidR="00003B22" w:rsidRPr="004F5E41">
          <w:rPr>
            <w:rStyle w:val="Hipervnculo"/>
            <w:rFonts w:ascii="Bookman Old Style" w:hAnsi="Bookman Old Style"/>
            <w:lang w:val="es-ES_tradnl"/>
          </w:rPr>
          <w:t>ORDEN de 29 de mayo de 2020, por la que se convocan subvenciones destinadas a financiar los gastos derivados de la suspensión de actividades culturales promovidas por empresas y entidades sin ánimo de lucro pertenecientes al sector cultural canario, como consecuencia del estado de alarma decretado por el Gobierno de la Nación y motivado por la crisis sanitaria del coronavirus (COVID-19), se aprueban las bases que han de regir las mismas y el gasto correspondiente.</w:t>
        </w:r>
      </w:hyperlink>
    </w:p>
    <w:p w14:paraId="74915AB9"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24 páginas. Formato de archivo en PDF/Adobe Acrobat. Tamaño: 475.59 Kb.</w:t>
      </w:r>
    </w:p>
    <w:p w14:paraId="07526558"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BOC-A-2020-111-1750. </w:t>
      </w:r>
      <w:hyperlink r:id="rId441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41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420" w:tooltip="Descargar en formato PDF" w:history="1">
        <w:r w:rsidRPr="004F5E41">
          <w:rPr>
            <w:rStyle w:val="Hipervnculo"/>
            <w:rFonts w:ascii="Bookman Old Style" w:hAnsi="Bookman Old Style"/>
            <w:lang w:val="es-ES_tradnl"/>
          </w:rPr>
          <w:t>Descargar</w:t>
        </w:r>
      </w:hyperlink>
    </w:p>
    <w:p w14:paraId="7F069770" w14:textId="77777777"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3AECA5EA" w14:textId="77777777" w:rsidR="00003B22" w:rsidRPr="004F5E41" w:rsidRDefault="00293157" w:rsidP="004F5E41">
      <w:pPr>
        <w:jc w:val="both"/>
        <w:rPr>
          <w:rFonts w:ascii="Bookman Old Style" w:hAnsi="Bookman Old Style"/>
          <w:bCs/>
          <w:lang w:val="es-ES_tradnl"/>
        </w:rPr>
      </w:pPr>
      <w:hyperlink r:id="rId4421" w:tooltip="Ir a la disposición 2012/048/001" w:history="1">
        <w:r w:rsidR="00003B22" w:rsidRPr="004F5E41">
          <w:rPr>
            <w:rStyle w:val="Hipervnculo"/>
            <w:rFonts w:ascii="Bookman Old Style" w:hAnsi="Bookman Old Style"/>
            <w:bCs/>
            <w:lang w:val="es-ES_tradnl"/>
          </w:rPr>
          <w:t>1755</w:t>
        </w:r>
      </w:hyperlink>
      <w:r w:rsidR="00003B22" w:rsidRPr="004F5E41">
        <w:rPr>
          <w:rFonts w:ascii="Bookman Old Style" w:hAnsi="Bookman Old Style"/>
          <w:lang w:val="es-ES_tradnl"/>
        </w:rPr>
        <w:t> </w:t>
      </w:r>
      <w:hyperlink r:id="rId4422" w:history="1">
        <w:r w:rsidR="00003B22" w:rsidRPr="004F5E41">
          <w:rPr>
            <w:rStyle w:val="Hipervnculo"/>
            <w:rFonts w:ascii="Bookman Old Style" w:hAnsi="Bookman Old Style"/>
            <w:lang w:val="es-ES_tradnl"/>
          </w:rPr>
          <w:t>EXTRACTO de la Orden de 29 de mayo de 2020, por la que se convocan subvenciones destinadas a financiar los gastos derivados de la suspensión de actividades culturales promovidas por empresas y entidades sin ánimo de lucro pertenecientes al sector cultural canario, como consecuencia del estado de alarma decretado por el Gobierno de la Nación motivado por la crisis sanitaria del coronavirus (COVID-19), se aprueban las bases que han de regir las mismas y el gasto correspondiente.</w:t>
        </w:r>
      </w:hyperlink>
    </w:p>
    <w:p w14:paraId="23A5D029"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205.59 Kb.</w:t>
      </w:r>
    </w:p>
    <w:p w14:paraId="2B2F79AE"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BOC-A-2020-111-1755. </w:t>
      </w:r>
      <w:hyperlink r:id="rId442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42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425" w:tooltip="Descargar en formato PDF" w:history="1">
        <w:r w:rsidRPr="004F5E41">
          <w:rPr>
            <w:rStyle w:val="Hipervnculo"/>
            <w:rFonts w:ascii="Bookman Old Style" w:hAnsi="Bookman Old Style"/>
            <w:lang w:val="es-ES_tradnl"/>
          </w:rPr>
          <w:t>Descargar</w:t>
        </w:r>
      </w:hyperlink>
    </w:p>
    <w:p w14:paraId="575BD84F" w14:textId="77777777" w:rsidR="00DE5F8D" w:rsidRPr="004F5E41" w:rsidRDefault="00DE5F8D" w:rsidP="004F5E41">
      <w:pPr>
        <w:jc w:val="both"/>
        <w:rPr>
          <w:rFonts w:ascii="Bookman Old Style" w:hAnsi="Bookman Old Style"/>
          <w:b/>
          <w:lang w:val="es-ES_tradnl"/>
        </w:rPr>
      </w:pPr>
      <w:r w:rsidRPr="004F5E41">
        <w:rPr>
          <w:rFonts w:ascii="Bookman Old Style" w:hAnsi="Bookman Old Style"/>
          <w:b/>
          <w:lang w:val="es-ES_tradnl"/>
        </w:rPr>
        <w:t>BOC 03/06/2020</w:t>
      </w:r>
    </w:p>
    <w:p w14:paraId="79862F34" w14:textId="77777777" w:rsidR="00DE5F8D" w:rsidRPr="004F5E41" w:rsidRDefault="00DE5F8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BCDDC4C" w14:textId="77777777" w:rsidR="00DE5F8D" w:rsidRPr="004F5E41" w:rsidRDefault="00DE5F8D"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14:paraId="13891393" w14:textId="77777777" w:rsidR="00DE5F8D" w:rsidRPr="004F5E41" w:rsidRDefault="00293157" w:rsidP="004F5E41">
      <w:pPr>
        <w:jc w:val="both"/>
        <w:rPr>
          <w:rFonts w:ascii="Bookman Old Style" w:hAnsi="Bookman Old Style"/>
          <w:bCs/>
          <w:lang w:val="es-ES_tradnl"/>
        </w:rPr>
      </w:pPr>
      <w:hyperlink r:id="rId4426" w:tooltip="Ir a la disposición 2012/048/001" w:history="1">
        <w:r w:rsidR="00DE5F8D" w:rsidRPr="004F5E41">
          <w:rPr>
            <w:rStyle w:val="Hipervnculo"/>
            <w:rFonts w:ascii="Bookman Old Style" w:hAnsi="Bookman Old Style"/>
            <w:bCs/>
            <w:lang w:val="es-ES_tradnl"/>
          </w:rPr>
          <w:t>1717</w:t>
        </w:r>
      </w:hyperlink>
      <w:r w:rsidR="00DE5F8D" w:rsidRPr="004F5E41">
        <w:rPr>
          <w:rFonts w:ascii="Bookman Old Style" w:hAnsi="Bookman Old Style"/>
          <w:lang w:val="es-ES_tradnl"/>
        </w:rPr>
        <w:t> </w:t>
      </w:r>
      <w:hyperlink r:id="rId4427" w:history="1">
        <w:r w:rsidR="00DE5F8D" w:rsidRPr="004F5E41">
          <w:rPr>
            <w:rStyle w:val="Hipervnculo"/>
            <w:rFonts w:ascii="Bookman Old Style" w:hAnsi="Bookman Old Style"/>
            <w:lang w:val="es-ES_tradnl"/>
          </w:rPr>
          <w:t>RESOLUCIÓN de 21 de mayo de 2020, de la Presidencia, por la que se ordena la publicación del Acuerdo de convalidación del Decreto ley 6/2020, de 17 de abril, de medidas urgentes de carácter social dirigidas a las personas en situación de vulnerabilidad como consecuencia de la crisis sanitaria ocasionada por el COVID-19 (10L/DL-0007), así como su tramitación como proyecto de ley por el procedimiento de urgencia (10L/PL-0006).</w:t>
        </w:r>
      </w:hyperlink>
    </w:p>
    <w:p w14:paraId="0CC09837" w14:textId="77777777"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220.69 Kb.</w:t>
      </w:r>
    </w:p>
    <w:p w14:paraId="539C3718" w14:textId="77777777"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BOC-A-2020-109-1717. </w:t>
      </w:r>
      <w:hyperlink r:id="rId442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42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430" w:tooltip="Descargar en formato PDF" w:history="1">
        <w:r w:rsidRPr="004F5E41">
          <w:rPr>
            <w:rStyle w:val="Hipervnculo"/>
            <w:rFonts w:ascii="Bookman Old Style" w:hAnsi="Bookman Old Style"/>
            <w:lang w:val="es-ES_tradnl"/>
          </w:rPr>
          <w:t>Descargar</w:t>
        </w:r>
      </w:hyperlink>
    </w:p>
    <w:p w14:paraId="2AFA67A4" w14:textId="77777777" w:rsidR="00DE5F8D" w:rsidRPr="004F5E41" w:rsidRDefault="00293157" w:rsidP="004F5E41">
      <w:pPr>
        <w:jc w:val="both"/>
        <w:rPr>
          <w:rFonts w:ascii="Bookman Old Style" w:hAnsi="Bookman Old Style"/>
          <w:lang w:val="es-ES_tradnl"/>
        </w:rPr>
      </w:pPr>
      <w:hyperlink r:id="rId4431" w:tooltip="Ir a la disposición 2012/048/001" w:history="1">
        <w:r w:rsidR="00DE5F8D" w:rsidRPr="004F5E41">
          <w:rPr>
            <w:rStyle w:val="Hipervnculo"/>
            <w:rFonts w:ascii="Bookman Old Style" w:hAnsi="Bookman Old Style"/>
            <w:bCs/>
            <w:lang w:val="es-ES_tradnl"/>
          </w:rPr>
          <w:t>1718</w:t>
        </w:r>
      </w:hyperlink>
      <w:r w:rsidR="00DE5F8D" w:rsidRPr="004F5E41">
        <w:rPr>
          <w:rFonts w:ascii="Bookman Old Style" w:hAnsi="Bookman Old Style"/>
          <w:lang w:val="es-ES_tradnl"/>
        </w:rPr>
        <w:t> </w:t>
      </w:r>
      <w:hyperlink r:id="rId4432" w:history="1">
        <w:r w:rsidR="00DE5F8D" w:rsidRPr="004F5E41">
          <w:rPr>
            <w:rStyle w:val="Hipervnculo"/>
            <w:rFonts w:ascii="Bookman Old Style" w:hAnsi="Bookman Old Style"/>
            <w:lang w:val="es-ES_tradnl"/>
          </w:rPr>
          <w:t>RESOLUCIÓN de 21 de mayo de 2020, de la Presidencia, por la que se ordena la publicación del Acuerdo de convalidación del Decreto ley 7/2020, de 23 de abril, de modificación del Decreto ley 4/2020, de 2 de abril, de medidas extraordinarias de carácter económico, financieras, fiscal y administrativas para afrontar la crisis provocada por el COVID-19 (10L/DL-0009).</w:t>
        </w:r>
      </w:hyperlink>
    </w:p>
    <w:p w14:paraId="6366C2D6" w14:textId="77777777"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237.22 Kb.</w:t>
      </w:r>
    </w:p>
    <w:p w14:paraId="784D77C9" w14:textId="77777777"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BOC-A-2020-109-1718. </w:t>
      </w:r>
      <w:hyperlink r:id="rId443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43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435" w:tooltip="Descargar en formato PDF" w:history="1">
        <w:r w:rsidRPr="004F5E41">
          <w:rPr>
            <w:rStyle w:val="Hipervnculo"/>
            <w:rFonts w:ascii="Bookman Old Style" w:hAnsi="Bookman Old Style"/>
            <w:lang w:val="es-ES_tradnl"/>
          </w:rPr>
          <w:t>Descargar</w:t>
        </w:r>
      </w:hyperlink>
    </w:p>
    <w:p w14:paraId="4EF95760" w14:textId="77777777" w:rsidR="00DE5F8D" w:rsidRPr="004F5E41" w:rsidRDefault="00293157" w:rsidP="004F5E41">
      <w:pPr>
        <w:jc w:val="both"/>
        <w:rPr>
          <w:rFonts w:ascii="Bookman Old Style" w:hAnsi="Bookman Old Style"/>
          <w:lang w:val="es-ES_tradnl"/>
        </w:rPr>
      </w:pPr>
      <w:hyperlink r:id="rId4436" w:tooltip="Ir a la disposición 2012/048/001" w:history="1">
        <w:r w:rsidR="00DE5F8D" w:rsidRPr="004F5E41">
          <w:rPr>
            <w:rStyle w:val="Hipervnculo"/>
            <w:rFonts w:ascii="Bookman Old Style" w:hAnsi="Bookman Old Style"/>
            <w:bCs/>
            <w:lang w:val="es-ES_tradnl"/>
          </w:rPr>
          <w:t>1719</w:t>
        </w:r>
      </w:hyperlink>
      <w:r w:rsidR="00DE5F8D" w:rsidRPr="004F5E41">
        <w:rPr>
          <w:rFonts w:ascii="Bookman Old Style" w:hAnsi="Bookman Old Style"/>
          <w:lang w:val="es-ES_tradnl"/>
        </w:rPr>
        <w:t> </w:t>
      </w:r>
      <w:hyperlink r:id="rId4437" w:history="1">
        <w:r w:rsidR="00DE5F8D" w:rsidRPr="004F5E41">
          <w:rPr>
            <w:rStyle w:val="Hipervnculo"/>
            <w:rFonts w:ascii="Bookman Old Style" w:hAnsi="Bookman Old Style"/>
            <w:lang w:val="es-ES_tradnl"/>
          </w:rPr>
          <w:t>RESOLUCIÓN de 21 de mayo de 2020, de la Presidencia, por la que se ordena la publicación del Acuerdo de convalidación del Decreto ley 8/2020, de 23 de abril, de establecimiento del tipo cero en el Impuesto General Indirecto Canario aplicable a la importación o entrega de determinados bienes necesarios para combatir los efectos del COVID-19 (10L/DL-0008).</w:t>
        </w:r>
      </w:hyperlink>
    </w:p>
    <w:p w14:paraId="4E99D35E" w14:textId="77777777"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221.56 Kb.</w:t>
      </w:r>
    </w:p>
    <w:p w14:paraId="7E4EA0A6" w14:textId="77777777"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BOC-A-2020-109-1719. </w:t>
      </w:r>
      <w:hyperlink r:id="rId443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43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440" w:tooltip="Descargar en formato PDF" w:history="1">
        <w:r w:rsidRPr="004F5E41">
          <w:rPr>
            <w:rStyle w:val="Hipervnculo"/>
            <w:rFonts w:ascii="Bookman Old Style" w:hAnsi="Bookman Old Style"/>
            <w:lang w:val="es-ES_tradnl"/>
          </w:rPr>
          <w:t>Descargar</w:t>
        </w:r>
      </w:hyperlink>
    </w:p>
    <w:p w14:paraId="297608E7" w14:textId="77777777"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t>BOE 02/06/2020</w:t>
      </w:r>
    </w:p>
    <w:p w14:paraId="30403E7D" w14:textId="77777777" w:rsidR="00111BC4" w:rsidRPr="004F5E41" w:rsidRDefault="00111BC4"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BAA2092" w14:textId="77777777"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SANIDAD</w:t>
      </w:r>
    </w:p>
    <w:p w14:paraId="38B04EBE" w14:textId="77777777" w:rsidR="00111BC4" w:rsidRPr="004F5E41" w:rsidRDefault="00111BC4"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5EC9905C" w14:textId="77777777" w:rsidR="00111BC4" w:rsidRPr="004F5E41" w:rsidRDefault="00111BC4" w:rsidP="004F5E41">
      <w:pPr>
        <w:jc w:val="both"/>
        <w:rPr>
          <w:rFonts w:ascii="Bookman Old Style" w:hAnsi="Bookman Old Style"/>
          <w:bCs/>
          <w:lang w:val="es-ES_tradnl"/>
        </w:rPr>
      </w:pPr>
      <w:r w:rsidRPr="004F5E41">
        <w:rPr>
          <w:rFonts w:ascii="Bookman Old Style" w:hAnsi="Bookman Old Style"/>
          <w:lang w:val="es-ES_tradnl"/>
        </w:rPr>
        <w:t>Orden SND/487/2020, de 1 de junio, por la que se establecen las condiciones a aplicar en las fases 2 y 3 del Plan para la Transición hacia una Nueva Normalidad en materia de servicios aéreos y marítimos.</w:t>
      </w:r>
    </w:p>
    <w:p w14:paraId="75B4023E" w14:textId="77777777" w:rsidR="00111BC4" w:rsidRPr="004F5E41" w:rsidRDefault="00293157" w:rsidP="004F5E41">
      <w:pPr>
        <w:jc w:val="both"/>
        <w:rPr>
          <w:rFonts w:ascii="Bookman Old Style" w:hAnsi="Bookman Old Style"/>
          <w:b/>
          <w:bCs/>
          <w:lang w:val="en-US"/>
        </w:rPr>
      </w:pPr>
      <w:hyperlink r:id="rId4441" w:tooltip="PDF firmado BOE-A-2020-5567" w:history="1">
        <w:r w:rsidR="00111BC4" w:rsidRPr="004F5E41">
          <w:rPr>
            <w:rStyle w:val="Hipervnculo"/>
            <w:rFonts w:ascii="Bookman Old Style" w:hAnsi="Bookman Old Style"/>
            <w:lang w:val="en-US"/>
          </w:rPr>
          <w:t>PDF (BOE-A-2020-5567 - 8 </w:t>
        </w:r>
        <w:proofErr w:type="spellStart"/>
        <w:r w:rsidR="00111BC4" w:rsidRPr="004F5E41">
          <w:rPr>
            <w:rStyle w:val="Hipervnculo"/>
            <w:rFonts w:ascii="Bookman Old Style" w:hAnsi="Bookman Old Style"/>
            <w:lang w:val="en-US"/>
          </w:rPr>
          <w:t>págs</w:t>
        </w:r>
        <w:proofErr w:type="spellEnd"/>
        <w:r w:rsidR="00111BC4" w:rsidRPr="004F5E41">
          <w:rPr>
            <w:rStyle w:val="Hipervnculo"/>
            <w:rFonts w:ascii="Bookman Old Style" w:hAnsi="Bookman Old Style"/>
            <w:lang w:val="en-US"/>
          </w:rPr>
          <w:t>. - 263 KB)</w:t>
        </w:r>
      </w:hyperlink>
    </w:p>
    <w:p w14:paraId="15C70926" w14:textId="77777777"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FB6BDC4" w14:textId="77777777" w:rsidR="00111BC4" w:rsidRPr="004F5E41" w:rsidRDefault="00111BC4" w:rsidP="004F5E41">
      <w:pPr>
        <w:jc w:val="both"/>
        <w:rPr>
          <w:rFonts w:ascii="Bookman Old Style" w:hAnsi="Bookman Old Style"/>
          <w:b/>
          <w:bCs/>
          <w:lang w:val="es-ES_tradnl"/>
        </w:rPr>
      </w:pPr>
      <w:r w:rsidRPr="004F5E41">
        <w:rPr>
          <w:rFonts w:ascii="Bookman Old Style" w:hAnsi="Bookman Old Style"/>
          <w:b/>
          <w:bCs/>
          <w:lang w:val="es-ES_tradnl"/>
        </w:rPr>
        <w:t>Plazos administrativos. Servicio portuario de practicaje</w:t>
      </w:r>
    </w:p>
    <w:p w14:paraId="709ABC33" w14:textId="77777777" w:rsidR="00111BC4" w:rsidRPr="004F5E41" w:rsidRDefault="00111BC4" w:rsidP="004F5E41">
      <w:pPr>
        <w:jc w:val="both"/>
        <w:rPr>
          <w:rFonts w:ascii="Bookman Old Style" w:hAnsi="Bookman Old Style"/>
          <w:bCs/>
          <w:lang w:val="es-ES_tradnl"/>
        </w:rPr>
      </w:pPr>
      <w:r w:rsidRPr="004F5E41">
        <w:rPr>
          <w:rFonts w:ascii="Bookman Old Style" w:hAnsi="Bookman Old Style"/>
          <w:lang w:val="es-ES_tradnl"/>
        </w:rPr>
        <w:t>Resolución de 19 de mayo de 2020, de la Dirección General de la Marina Mercante, por la que se acuerda la continuación en la tramitación de los procedimientos administrativos para el otorgamiento de exenciones de la obligatoriedad de utilización del servicio portuario de practicaje, en aplicación del apartado 4 de la disposición adicional tercera del Real Decreto 463/2020, de 14 de marzo, por el que se declara el estado de alarma para la gestión de la situación de crisis sanitaria ocasionada por el COVID-19.</w:t>
      </w:r>
    </w:p>
    <w:p w14:paraId="7B32F2F9" w14:textId="77777777" w:rsidR="00111BC4" w:rsidRPr="004F5E41" w:rsidRDefault="00293157" w:rsidP="004F5E41">
      <w:pPr>
        <w:jc w:val="both"/>
        <w:rPr>
          <w:rFonts w:ascii="Bookman Old Style" w:hAnsi="Bookman Old Style"/>
          <w:bCs/>
          <w:lang w:val="en-US"/>
        </w:rPr>
      </w:pPr>
      <w:hyperlink r:id="rId4442" w:tooltip="PDF firmado BOE-A-2020-5592" w:history="1">
        <w:r w:rsidR="00111BC4" w:rsidRPr="004F5E41">
          <w:rPr>
            <w:rStyle w:val="Hipervnculo"/>
            <w:rFonts w:ascii="Bookman Old Style" w:hAnsi="Bookman Old Style"/>
            <w:lang w:val="en-US"/>
          </w:rPr>
          <w:t>PDF (BOE-A-2020-5592 - 2 </w:t>
        </w:r>
        <w:proofErr w:type="spellStart"/>
        <w:r w:rsidR="00111BC4" w:rsidRPr="004F5E41">
          <w:rPr>
            <w:rStyle w:val="Hipervnculo"/>
            <w:rFonts w:ascii="Bookman Old Style" w:hAnsi="Bookman Old Style"/>
            <w:lang w:val="en-US"/>
          </w:rPr>
          <w:t>págs</w:t>
        </w:r>
        <w:proofErr w:type="spellEnd"/>
        <w:r w:rsidR="00111BC4" w:rsidRPr="004F5E41">
          <w:rPr>
            <w:rStyle w:val="Hipervnculo"/>
            <w:rFonts w:ascii="Bookman Old Style" w:hAnsi="Bookman Old Style"/>
            <w:lang w:val="en-US"/>
          </w:rPr>
          <w:t>. - 222 KB)</w:t>
        </w:r>
      </w:hyperlink>
    </w:p>
    <w:p w14:paraId="6CA043CC" w14:textId="77777777" w:rsidR="00111BC4" w:rsidRPr="004F5E41" w:rsidRDefault="00111BC4"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B55E75D" w14:textId="77777777"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0999B72D" w14:textId="77777777" w:rsidR="00111BC4" w:rsidRPr="004F5E41" w:rsidRDefault="00111BC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Suministro de webcams y lectores de tarjetas para permitir a los usuarios realizar videoconferencias y trabajar en remoto, potenciando las medidas de teletrabajo derivadas del COVID-19. Expediente: RSU/2020/098.</w:t>
      </w:r>
    </w:p>
    <w:p w14:paraId="6914EB66" w14:textId="77777777" w:rsidR="00111BC4" w:rsidRPr="004F5E41" w:rsidRDefault="00293157" w:rsidP="004F5E41">
      <w:pPr>
        <w:jc w:val="both"/>
        <w:rPr>
          <w:rFonts w:ascii="Bookman Old Style" w:hAnsi="Bookman Old Style"/>
          <w:lang w:val="es-ES_tradnl"/>
        </w:rPr>
      </w:pPr>
      <w:hyperlink r:id="rId4443" w:tooltip="PDF firmado BOE-B-2020-14571" w:history="1">
        <w:r w:rsidR="00111BC4" w:rsidRPr="004F5E41">
          <w:rPr>
            <w:rStyle w:val="Hipervnculo"/>
            <w:rFonts w:ascii="Bookman Old Style" w:hAnsi="Bookman Old Style"/>
            <w:lang w:val="es-ES_tradnl"/>
          </w:rPr>
          <w:t>PDF (BOE-B-2020-14571 - 2 págs. - 181 KB)</w:t>
        </w:r>
      </w:hyperlink>
    </w:p>
    <w:p w14:paraId="62978EC8" w14:textId="77777777"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6B4D699E" w14:textId="77777777" w:rsidR="00111BC4" w:rsidRPr="004F5E41" w:rsidRDefault="00111BC4" w:rsidP="004F5E41">
      <w:pPr>
        <w:jc w:val="both"/>
        <w:rPr>
          <w:rFonts w:ascii="Bookman Old Style" w:hAnsi="Bookman Old Style"/>
          <w:lang w:val="es-ES_tradnl"/>
        </w:rPr>
      </w:pPr>
      <w:r w:rsidRPr="004F5E41">
        <w:rPr>
          <w:rFonts w:ascii="Bookman Old Style" w:hAnsi="Bookman Old Style"/>
          <w:lang w:val="es-ES_tradnl"/>
        </w:rPr>
        <w:t>Extracto de la Resolución 27 de mayo de 2020 de la Dirección de la Fundación Biodiversidad, F.S.P., por la que se acuerda nuevo plazo de presentación de solicitudes de la convocatoria de ayudas, en concurrencia competitiva, para la evaluación de la biodiversidad terrestre española 2020, una vez reanudados los plazos administrativos previstos en el Real Decreto 463/2020 de 14 de marzo, que declara el estado de alarma para la gestión de la situación de crisis sanitaria ocasionada por el Covid-19</w:t>
      </w:r>
    </w:p>
    <w:p w14:paraId="13D9BFDF" w14:textId="77777777" w:rsidR="00111BC4" w:rsidRPr="004F5E41" w:rsidRDefault="00293157" w:rsidP="004F5E41">
      <w:pPr>
        <w:jc w:val="both"/>
        <w:rPr>
          <w:rFonts w:ascii="Bookman Old Style" w:hAnsi="Bookman Old Style"/>
          <w:lang w:val="en-US"/>
        </w:rPr>
      </w:pPr>
      <w:hyperlink r:id="rId4444" w:tooltip="PDF firmado BOE-B-2020-14625" w:history="1">
        <w:r w:rsidR="00111BC4" w:rsidRPr="004F5E41">
          <w:rPr>
            <w:rStyle w:val="Hipervnculo"/>
            <w:rFonts w:ascii="Bookman Old Style" w:hAnsi="Bookman Old Style"/>
            <w:lang w:val="en-US"/>
          </w:rPr>
          <w:t>PDF (BOE-B-2020-14625 - 1 </w:t>
        </w:r>
        <w:proofErr w:type="spellStart"/>
        <w:r w:rsidR="00111BC4" w:rsidRPr="004F5E41">
          <w:rPr>
            <w:rStyle w:val="Hipervnculo"/>
            <w:rFonts w:ascii="Bookman Old Style" w:hAnsi="Bookman Old Style"/>
            <w:lang w:val="en-US"/>
          </w:rPr>
          <w:t>pág</w:t>
        </w:r>
        <w:proofErr w:type="spellEnd"/>
        <w:r w:rsidR="00111BC4" w:rsidRPr="004F5E41">
          <w:rPr>
            <w:rStyle w:val="Hipervnculo"/>
            <w:rFonts w:ascii="Bookman Old Style" w:hAnsi="Bookman Old Style"/>
            <w:lang w:val="en-US"/>
          </w:rPr>
          <w:t>. - 171 KB)</w:t>
        </w:r>
      </w:hyperlink>
    </w:p>
    <w:p w14:paraId="23A29007" w14:textId="77777777" w:rsidR="00111BC4" w:rsidRPr="004F5E41" w:rsidRDefault="00111BC4" w:rsidP="004F5E41">
      <w:pPr>
        <w:jc w:val="both"/>
        <w:rPr>
          <w:rFonts w:ascii="Bookman Old Style" w:hAnsi="Bookman Old Style"/>
          <w:lang w:val="es-ES_tradnl"/>
        </w:rPr>
      </w:pPr>
      <w:r w:rsidRPr="004F5E41">
        <w:rPr>
          <w:rFonts w:ascii="Bookman Old Style" w:hAnsi="Bookman Old Style"/>
          <w:lang w:val="es-ES_tradnl"/>
        </w:rPr>
        <w:t xml:space="preserve">Extracto de la Resolución 27 de mayo de 2020 de la Dirección de la Fundación Biodiversidad, F.S.P., por la que se acuerda nuevo plazo de presentación de solicitudes de la convocatoria de ayudas, en concurrencia competitiva, para la </w:t>
      </w:r>
      <w:r w:rsidRPr="004F5E41">
        <w:rPr>
          <w:rFonts w:ascii="Bookman Old Style" w:hAnsi="Bookman Old Style"/>
          <w:lang w:val="es-ES_tradnl"/>
        </w:rPr>
        <w:lastRenderedPageBreak/>
        <w:t>conservación de la biodiversidad marina en España, una vez reanudados los plazos administrativos previstos en el Real Decreto 463/2020 de 14 de marzo, que declara el estado de alarma para la gestión de la situación de crisis sanitaria ocasionada por el Covid-19</w:t>
      </w:r>
    </w:p>
    <w:p w14:paraId="2E7C10FF" w14:textId="77777777" w:rsidR="00111BC4" w:rsidRPr="004F5E41" w:rsidRDefault="00293157" w:rsidP="004F5E41">
      <w:pPr>
        <w:jc w:val="both"/>
        <w:rPr>
          <w:rFonts w:ascii="Bookman Old Style" w:hAnsi="Bookman Old Style"/>
          <w:lang w:val="en-US"/>
        </w:rPr>
      </w:pPr>
      <w:hyperlink r:id="rId4445" w:tooltip="PDF firmado BOE-B-2020-14627" w:history="1">
        <w:r w:rsidR="00111BC4" w:rsidRPr="004F5E41">
          <w:rPr>
            <w:rStyle w:val="Hipervnculo"/>
            <w:rFonts w:ascii="Bookman Old Style" w:hAnsi="Bookman Old Style"/>
            <w:lang w:val="en-US"/>
          </w:rPr>
          <w:t>PDF (BOE-B-2020-14627 - 1 </w:t>
        </w:r>
        <w:proofErr w:type="spellStart"/>
        <w:r w:rsidR="00111BC4" w:rsidRPr="004F5E41">
          <w:rPr>
            <w:rStyle w:val="Hipervnculo"/>
            <w:rFonts w:ascii="Bookman Old Style" w:hAnsi="Bookman Old Style"/>
            <w:lang w:val="en-US"/>
          </w:rPr>
          <w:t>pág</w:t>
        </w:r>
        <w:proofErr w:type="spellEnd"/>
        <w:r w:rsidR="00111BC4" w:rsidRPr="004F5E41">
          <w:rPr>
            <w:rStyle w:val="Hipervnculo"/>
            <w:rFonts w:ascii="Bookman Old Style" w:hAnsi="Bookman Old Style"/>
            <w:lang w:val="en-US"/>
          </w:rPr>
          <w:t>. - 171 KB)</w:t>
        </w:r>
      </w:hyperlink>
    </w:p>
    <w:p w14:paraId="68A4BFCE" w14:textId="77777777" w:rsidR="00111BC4" w:rsidRPr="004F5E41" w:rsidRDefault="00DC75E5" w:rsidP="004F5E41">
      <w:pPr>
        <w:jc w:val="both"/>
        <w:rPr>
          <w:rFonts w:ascii="Bookman Old Style" w:hAnsi="Bookman Old Style"/>
          <w:b/>
          <w:lang w:val="es-ES_tradnl"/>
        </w:rPr>
      </w:pPr>
      <w:r w:rsidRPr="004F5E41">
        <w:rPr>
          <w:rFonts w:ascii="Bookman Old Style" w:hAnsi="Bookman Old Style"/>
          <w:b/>
          <w:lang w:val="es-ES_tradnl"/>
        </w:rPr>
        <w:t>BOC 02/06/2020</w:t>
      </w:r>
    </w:p>
    <w:p w14:paraId="135F3262" w14:textId="77777777" w:rsidR="00DC75E5" w:rsidRPr="004F5E41" w:rsidRDefault="00DC75E5"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61C8655" w14:textId="77777777" w:rsidR="00DC75E5" w:rsidRPr="004F5E41" w:rsidRDefault="00DC75E5"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4F5A5594" w14:textId="77777777" w:rsidR="00DC75E5" w:rsidRPr="004F5E41" w:rsidRDefault="00293157" w:rsidP="004F5E41">
      <w:pPr>
        <w:jc w:val="both"/>
        <w:rPr>
          <w:rFonts w:ascii="Bookman Old Style" w:hAnsi="Bookman Old Style"/>
          <w:bCs/>
          <w:lang w:val="es-ES_tradnl"/>
        </w:rPr>
      </w:pPr>
      <w:hyperlink r:id="rId4446" w:tooltip="Ir a la disposición 2012/048/001" w:history="1">
        <w:r w:rsidR="00DC75E5" w:rsidRPr="004F5E41">
          <w:rPr>
            <w:rStyle w:val="Hipervnculo"/>
            <w:rFonts w:ascii="Bookman Old Style" w:hAnsi="Bookman Old Style"/>
            <w:bCs/>
            <w:lang w:val="es-ES_tradnl"/>
          </w:rPr>
          <w:t>1705</w:t>
        </w:r>
      </w:hyperlink>
      <w:r w:rsidR="00DC75E5" w:rsidRPr="004F5E41">
        <w:rPr>
          <w:rFonts w:ascii="Bookman Old Style" w:hAnsi="Bookman Old Style"/>
          <w:lang w:val="es-ES_tradnl"/>
        </w:rPr>
        <w:t> </w:t>
      </w:r>
      <w:hyperlink r:id="rId4447" w:history="1">
        <w:r w:rsidR="00DC75E5" w:rsidRPr="004F5E41">
          <w:rPr>
            <w:rStyle w:val="Hipervnculo"/>
            <w:rFonts w:ascii="Bookman Old Style" w:hAnsi="Bookman Old Style"/>
            <w:lang w:val="es-ES_tradnl"/>
          </w:rPr>
          <w:t>ORDEN de 31 de mayo de 2020, por la que se aprueban las instrucciones de aplicación a partir de la fase 2 de la desescalada educativa en la Comunidad Autónoma de Canarias para la finalización del curso 2019/2020.</w:t>
        </w:r>
      </w:hyperlink>
    </w:p>
    <w:p w14:paraId="5791DB6B" w14:textId="77777777" w:rsidR="00DC75E5" w:rsidRPr="004F5E41" w:rsidRDefault="00DC75E5"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419.31 Kb.</w:t>
      </w:r>
    </w:p>
    <w:p w14:paraId="119B6ABF" w14:textId="77777777" w:rsidR="00DC75E5" w:rsidRPr="004F5E41" w:rsidRDefault="00DC75E5" w:rsidP="004F5E41">
      <w:pPr>
        <w:jc w:val="both"/>
        <w:rPr>
          <w:rFonts w:ascii="Bookman Old Style" w:hAnsi="Bookman Old Style"/>
        </w:rPr>
      </w:pPr>
      <w:r w:rsidRPr="004F5E41">
        <w:rPr>
          <w:rFonts w:ascii="Bookman Old Style" w:hAnsi="Bookman Old Style"/>
          <w:lang w:val="es-ES_tradnl"/>
        </w:rPr>
        <w:t>BOC-A-2020-108-1705. </w:t>
      </w:r>
      <w:hyperlink r:id="rId444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44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450" w:tooltip="Descargar en formato PDF" w:history="1">
        <w:r w:rsidRPr="004F5E41">
          <w:rPr>
            <w:rStyle w:val="Hipervnculo"/>
            <w:rFonts w:ascii="Bookman Old Style" w:hAnsi="Bookman Old Style"/>
            <w:lang w:val="es-ES_tradnl"/>
          </w:rPr>
          <w:t>Descargar</w:t>
        </w:r>
      </w:hyperlink>
    </w:p>
    <w:p w14:paraId="125AD0D2" w14:textId="77777777" w:rsidR="00E205DA" w:rsidRPr="004F5E41" w:rsidRDefault="00E205DA" w:rsidP="004F5E41">
      <w:pPr>
        <w:jc w:val="both"/>
        <w:rPr>
          <w:rFonts w:ascii="Bookman Old Style" w:hAnsi="Bookman Old Style"/>
          <w:b/>
          <w:lang w:val="es-ES_tradnl"/>
        </w:rPr>
      </w:pPr>
      <w:r w:rsidRPr="004F5E41">
        <w:rPr>
          <w:rFonts w:ascii="Bookman Old Style" w:hAnsi="Bookman Old Style"/>
          <w:b/>
          <w:lang w:val="es-ES_tradnl"/>
        </w:rPr>
        <w:t>BOE 01/06/2020</w:t>
      </w:r>
    </w:p>
    <w:p w14:paraId="4109BAF1" w14:textId="77777777" w:rsidR="00E205DA" w:rsidRPr="004F5E41" w:rsidRDefault="00E205D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D55814D" w14:textId="77777777" w:rsidR="00E205DA" w:rsidRPr="004F5E41" w:rsidRDefault="00E205DA"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444E20F8" w14:textId="77777777" w:rsidR="00E205DA" w:rsidRPr="004F5E41" w:rsidRDefault="00E205DA" w:rsidP="004F5E41">
      <w:pPr>
        <w:jc w:val="both"/>
        <w:rPr>
          <w:rFonts w:ascii="Bookman Old Style" w:hAnsi="Bookman Old Style"/>
          <w:b/>
          <w:bCs/>
          <w:lang w:val="es-ES_tradnl"/>
        </w:rPr>
      </w:pPr>
      <w:r w:rsidRPr="004F5E41">
        <w:rPr>
          <w:rFonts w:ascii="Bookman Old Style" w:hAnsi="Bookman Old Style"/>
          <w:b/>
          <w:bCs/>
          <w:lang w:val="es-ES_tradnl"/>
        </w:rPr>
        <w:t>Ingreso mínimo vital</w:t>
      </w:r>
    </w:p>
    <w:p w14:paraId="04539434" w14:textId="77777777" w:rsidR="00E205DA" w:rsidRPr="004F5E41" w:rsidRDefault="00E205DA" w:rsidP="004F5E41">
      <w:pPr>
        <w:jc w:val="both"/>
        <w:rPr>
          <w:rFonts w:ascii="Bookman Old Style" w:hAnsi="Bookman Old Style"/>
          <w:bCs/>
          <w:lang w:val="es-ES_tradnl"/>
        </w:rPr>
      </w:pPr>
      <w:r w:rsidRPr="004F5E41">
        <w:rPr>
          <w:rFonts w:ascii="Bookman Old Style" w:hAnsi="Bookman Old Style"/>
          <w:lang w:val="es-ES_tradnl"/>
        </w:rPr>
        <w:t>Real Decreto-ley 20/2020, de 29 de mayo, por el que se establece el ingreso mínimo vital.</w:t>
      </w:r>
    </w:p>
    <w:p w14:paraId="156934A8" w14:textId="77777777" w:rsidR="00E205DA" w:rsidRPr="004F5E41" w:rsidRDefault="00293157" w:rsidP="004F5E41">
      <w:pPr>
        <w:jc w:val="both"/>
        <w:rPr>
          <w:rFonts w:ascii="Bookman Old Style" w:hAnsi="Bookman Old Style"/>
          <w:bCs/>
          <w:lang w:val="en-US"/>
        </w:rPr>
      </w:pPr>
      <w:hyperlink r:id="rId4451" w:tooltip="PDF firmado BOE-A-2020-5493" w:history="1">
        <w:r w:rsidR="00E205DA" w:rsidRPr="004F5E41">
          <w:rPr>
            <w:rStyle w:val="Hipervnculo"/>
            <w:rFonts w:ascii="Bookman Old Style" w:hAnsi="Bookman Old Style"/>
            <w:lang w:val="en-US"/>
          </w:rPr>
          <w:t>PDF (BOE-A-2020-5493 - 44 </w:t>
        </w:r>
        <w:proofErr w:type="spellStart"/>
        <w:r w:rsidR="00E205DA" w:rsidRPr="004F5E41">
          <w:rPr>
            <w:rStyle w:val="Hipervnculo"/>
            <w:rFonts w:ascii="Bookman Old Style" w:hAnsi="Bookman Old Style"/>
            <w:lang w:val="en-US"/>
          </w:rPr>
          <w:t>págs</w:t>
        </w:r>
        <w:proofErr w:type="spellEnd"/>
        <w:r w:rsidR="00E205DA" w:rsidRPr="004F5E41">
          <w:rPr>
            <w:rStyle w:val="Hipervnculo"/>
            <w:rFonts w:ascii="Bookman Old Style" w:hAnsi="Bookman Old Style"/>
            <w:lang w:val="en-US"/>
          </w:rPr>
          <w:t>. - 699 KB)</w:t>
        </w:r>
      </w:hyperlink>
    </w:p>
    <w:p w14:paraId="0015D97E" w14:textId="77777777" w:rsidR="0021660D" w:rsidRPr="004F5E41" w:rsidRDefault="00E205DA"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1455CAF" w14:textId="77777777" w:rsidR="0021660D" w:rsidRPr="004F5E41" w:rsidRDefault="00E205D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Castilla y León. Objeto: Mamparas de metacrilato para puestos de trabajo de atención al contribuyente como medida de protección frente al COVID19 para todos los edificios de la AEAT en Castilla y León. Expediente: 20A80034300.</w:t>
      </w:r>
    </w:p>
    <w:p w14:paraId="3D01A255" w14:textId="77777777" w:rsidR="00E205DA" w:rsidRPr="004F5E41" w:rsidRDefault="00293157" w:rsidP="004F5E41">
      <w:pPr>
        <w:jc w:val="both"/>
        <w:rPr>
          <w:rFonts w:ascii="Bookman Old Style" w:hAnsi="Bookman Old Style"/>
          <w:lang w:val="es-ES_tradnl"/>
        </w:rPr>
      </w:pPr>
      <w:hyperlink r:id="rId4452" w:tooltip="PDF firmado BOE-B-2020-14504" w:history="1">
        <w:r w:rsidR="00E205DA" w:rsidRPr="004F5E41">
          <w:rPr>
            <w:rStyle w:val="Hipervnculo"/>
            <w:rFonts w:ascii="Bookman Old Style" w:hAnsi="Bookman Old Style"/>
            <w:lang w:val="es-ES_tradnl"/>
          </w:rPr>
          <w:t>PDF (BOE-B-2020-14504 - 2 págs. - 179 KB)</w:t>
        </w:r>
      </w:hyperlink>
    </w:p>
    <w:p w14:paraId="02BD688E" w14:textId="77777777" w:rsidR="0021660D" w:rsidRPr="004F5E41" w:rsidRDefault="0021660D"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760C29D"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mascarillas quirúrgicas de protección frente a la exposición de COVID-19. Expediente: EMERGECOVID2/06.</w:t>
      </w:r>
    </w:p>
    <w:p w14:paraId="1616CF44" w14:textId="77777777" w:rsidR="0021660D" w:rsidRPr="004F5E41" w:rsidRDefault="00293157" w:rsidP="004F5E41">
      <w:pPr>
        <w:jc w:val="both"/>
        <w:rPr>
          <w:rFonts w:ascii="Bookman Old Style" w:hAnsi="Bookman Old Style"/>
          <w:lang w:val="es-ES_tradnl"/>
        </w:rPr>
      </w:pPr>
      <w:hyperlink r:id="rId4453" w:tooltip="PDF firmado BOE-B-2020-14509" w:history="1">
        <w:r w:rsidR="0021660D" w:rsidRPr="004F5E41">
          <w:rPr>
            <w:rStyle w:val="Hipervnculo"/>
            <w:rFonts w:ascii="Bookman Old Style" w:hAnsi="Bookman Old Style"/>
            <w:lang w:val="es-ES_tradnl"/>
          </w:rPr>
          <w:t>PDF (BOE-B-2020-14509 - 1 pág. - 179 KB)</w:t>
        </w:r>
      </w:hyperlink>
    </w:p>
    <w:p w14:paraId="041A2019" w14:textId="77777777" w:rsidR="0021660D" w:rsidRPr="004F5E41" w:rsidRDefault="0021660D"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CIENCIA E INNOVACIÓN</w:t>
      </w:r>
    </w:p>
    <w:p w14:paraId="794E21FD"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Presidencia de la Agencia Estatal Consejo Superior de Investigaciones Científicas, M.P. Objeto: Equipo de cristalización automático de </w:t>
      </w:r>
      <w:proofErr w:type="spellStart"/>
      <w:r w:rsidRPr="004F5E41">
        <w:rPr>
          <w:rFonts w:ascii="Bookman Old Style" w:hAnsi="Bookman Old Style"/>
          <w:lang w:val="es-ES_tradnl"/>
        </w:rPr>
        <w:t>proteinas</w:t>
      </w:r>
      <w:proofErr w:type="spellEnd"/>
      <w:r w:rsidRPr="004F5E41">
        <w:rPr>
          <w:rFonts w:ascii="Bookman Old Style" w:hAnsi="Bookman Old Style"/>
          <w:lang w:val="es-ES_tradnl"/>
        </w:rPr>
        <w:t>, con cargo al Proyecto concedido por el Ministerio de Ciencia e Innovación, REF. E202020E079 "Desarrollo de estrategias de protección frente al SARS-COV2", con destino al CENTRO NACIONAL DE BIOTECNOLOGÍA. Expediente: 347/20.</w:t>
      </w:r>
    </w:p>
    <w:p w14:paraId="457AEEFB" w14:textId="77777777" w:rsidR="0021660D" w:rsidRPr="004F5E41" w:rsidRDefault="00293157" w:rsidP="004F5E41">
      <w:pPr>
        <w:jc w:val="both"/>
        <w:rPr>
          <w:rFonts w:ascii="Bookman Old Style" w:hAnsi="Bookman Old Style"/>
          <w:lang w:val="es-ES_tradnl"/>
        </w:rPr>
      </w:pPr>
      <w:hyperlink r:id="rId4454" w:tooltip="PDF firmado BOE-B-2020-14533" w:history="1">
        <w:r w:rsidR="0021660D" w:rsidRPr="004F5E41">
          <w:rPr>
            <w:rStyle w:val="Hipervnculo"/>
            <w:rFonts w:ascii="Bookman Old Style" w:hAnsi="Bookman Old Style"/>
            <w:lang w:val="es-ES_tradnl"/>
          </w:rPr>
          <w:t>PDF (BOE-B-2020-14533 - 2 págs. - 183 KB)</w:t>
        </w:r>
      </w:hyperlink>
    </w:p>
    <w:p w14:paraId="182EE7A1" w14:textId="77777777" w:rsidR="00E205DA" w:rsidRPr="004F5E41" w:rsidRDefault="0021660D" w:rsidP="004F5E41">
      <w:pPr>
        <w:jc w:val="both"/>
        <w:rPr>
          <w:rFonts w:ascii="Bookman Old Style" w:hAnsi="Bookman Old Style"/>
          <w:b/>
          <w:lang w:val="es-ES_tradnl"/>
        </w:rPr>
      </w:pPr>
      <w:r w:rsidRPr="004F5E41">
        <w:rPr>
          <w:rFonts w:ascii="Bookman Old Style" w:hAnsi="Bookman Old Style"/>
          <w:b/>
          <w:lang w:val="es-ES_tradnl"/>
        </w:rPr>
        <w:t>BOC 01/06/2020</w:t>
      </w:r>
    </w:p>
    <w:p w14:paraId="5A78DA29" w14:textId="77777777" w:rsidR="0021660D" w:rsidRPr="004F5E41" w:rsidRDefault="0021660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9564C74" w14:textId="77777777" w:rsidR="0021660D" w:rsidRPr="004F5E41" w:rsidRDefault="0021660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2EBFFE1F" w14:textId="77777777" w:rsidR="0021660D" w:rsidRPr="004F5E41" w:rsidRDefault="00293157" w:rsidP="004F5E41">
      <w:pPr>
        <w:jc w:val="both"/>
        <w:rPr>
          <w:rFonts w:ascii="Bookman Old Style" w:hAnsi="Bookman Old Style"/>
          <w:bCs/>
          <w:lang w:val="es-ES_tradnl"/>
        </w:rPr>
      </w:pPr>
      <w:hyperlink r:id="rId4455" w:tooltip="Ir a la disposición 2012/048/001" w:history="1">
        <w:r w:rsidR="0021660D" w:rsidRPr="004F5E41">
          <w:rPr>
            <w:rStyle w:val="Hipervnculo"/>
            <w:rFonts w:ascii="Bookman Old Style" w:hAnsi="Bookman Old Style"/>
            <w:bCs/>
            <w:lang w:val="es-ES_tradnl"/>
          </w:rPr>
          <w:t>1692</w:t>
        </w:r>
      </w:hyperlink>
      <w:r w:rsidR="0021660D" w:rsidRPr="004F5E41">
        <w:rPr>
          <w:rFonts w:ascii="Bookman Old Style" w:hAnsi="Bookman Old Style"/>
          <w:lang w:val="es-ES_tradnl"/>
        </w:rPr>
        <w:t> </w:t>
      </w:r>
      <w:hyperlink r:id="rId4456" w:history="1">
        <w:r w:rsidR="0021660D" w:rsidRPr="004F5E41">
          <w:rPr>
            <w:rStyle w:val="Hipervnculo"/>
            <w:rFonts w:ascii="Bookman Old Style" w:hAnsi="Bookman Old Style"/>
            <w:lang w:val="es-ES_tradnl"/>
          </w:rPr>
          <w:t xml:space="preserve">Servicio Canario de Empleo.- Resolución de 25 de mayo de 2020, de la Directora, por la que se corrigen errores en la Resolución de 27 de abril de 2020, que establece el plazo de presentación de solicitudes y el crédito para las subvenciones destinadas a complementar la prestación extraordinaria por suspensión de actividad para los afectados por la declaración del estado de alarma para la gestión de la situación de crisis sanitaria ocasionada por el COVID-19 (BOC </w:t>
        </w:r>
        <w:proofErr w:type="spellStart"/>
        <w:r w:rsidR="0021660D" w:rsidRPr="004F5E41">
          <w:rPr>
            <w:rStyle w:val="Hipervnculo"/>
            <w:rFonts w:ascii="Bookman Old Style" w:hAnsi="Bookman Old Style"/>
            <w:lang w:val="es-ES_tradnl"/>
          </w:rPr>
          <w:t>nº</w:t>
        </w:r>
        <w:proofErr w:type="spellEnd"/>
        <w:r w:rsidR="0021660D" w:rsidRPr="004F5E41">
          <w:rPr>
            <w:rStyle w:val="Hipervnculo"/>
            <w:rFonts w:ascii="Bookman Old Style" w:hAnsi="Bookman Old Style"/>
            <w:lang w:val="es-ES_tradnl"/>
          </w:rPr>
          <w:t xml:space="preserve"> 87, de 5.5.2020).</w:t>
        </w:r>
      </w:hyperlink>
    </w:p>
    <w:p w14:paraId="1684A808"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234.43 Kb.</w:t>
      </w:r>
    </w:p>
    <w:p w14:paraId="7A2EFA4B"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BOC-A-2020-107-1692. </w:t>
      </w:r>
      <w:hyperlink r:id="rId445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45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459" w:tooltip="Descargar en formato PDF" w:history="1">
        <w:r w:rsidRPr="004F5E41">
          <w:rPr>
            <w:rStyle w:val="Hipervnculo"/>
            <w:rFonts w:ascii="Bookman Old Style" w:hAnsi="Bookman Old Style"/>
            <w:lang w:val="es-ES_tradnl"/>
          </w:rPr>
          <w:t>Descargar</w:t>
        </w:r>
      </w:hyperlink>
    </w:p>
    <w:p w14:paraId="774502B5" w14:textId="77777777" w:rsidR="0021660D" w:rsidRPr="004F5E41" w:rsidRDefault="0021660D"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2D85D683" w14:textId="77777777" w:rsidR="0021660D" w:rsidRPr="004F5E41" w:rsidRDefault="00293157" w:rsidP="004F5E41">
      <w:pPr>
        <w:jc w:val="both"/>
        <w:rPr>
          <w:rFonts w:ascii="Bookman Old Style" w:hAnsi="Bookman Old Style"/>
          <w:bCs/>
          <w:lang w:val="es-ES_tradnl"/>
        </w:rPr>
      </w:pPr>
      <w:hyperlink r:id="rId4460" w:tooltip="Ir a la disposición 2012/048/001" w:history="1">
        <w:r w:rsidR="0021660D" w:rsidRPr="004F5E41">
          <w:rPr>
            <w:rStyle w:val="Hipervnculo"/>
            <w:rFonts w:ascii="Bookman Old Style" w:hAnsi="Bookman Old Style"/>
            <w:bCs/>
            <w:lang w:val="es-ES_tradnl"/>
          </w:rPr>
          <w:t>1693</w:t>
        </w:r>
      </w:hyperlink>
      <w:r w:rsidR="0021660D" w:rsidRPr="004F5E41">
        <w:rPr>
          <w:rFonts w:ascii="Bookman Old Style" w:hAnsi="Bookman Old Style"/>
          <w:lang w:val="es-ES_tradnl"/>
        </w:rPr>
        <w:t> </w:t>
      </w:r>
      <w:hyperlink r:id="rId4461" w:history="1">
        <w:r w:rsidR="0021660D" w:rsidRPr="004F5E41">
          <w:rPr>
            <w:rStyle w:val="Hipervnculo"/>
            <w:rFonts w:ascii="Bookman Old Style" w:hAnsi="Bookman Old Style"/>
            <w:lang w:val="es-ES_tradnl"/>
          </w:rPr>
          <w:t>Secretaría General Técnica.- Resolución de 21 de mayo de 2020, por la que se ordena la publicación del Convenio de Cooperación entre la Consejería de Educación, Universidades, Cultura y Deportes y el Cabildo Insular de Fuerteventura para la adquisición de equipos informáticos destinados al apoyo al alumnado de los centros educativos públicos no universitarios de Educación Primaria y Secundaria y Formación Profesional de la isla, a fin de facilitar la educación no presencial, en relación con el actual estado de alarma provocado por el COVID-19.</w:t>
        </w:r>
      </w:hyperlink>
    </w:p>
    <w:p w14:paraId="028323B4"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383.72 Kb.</w:t>
      </w:r>
    </w:p>
    <w:p w14:paraId="7BFD6822"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BOC-A-2020-107-1693. </w:t>
      </w:r>
      <w:hyperlink r:id="rId446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46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464" w:tooltip="Descargar en formato PDF" w:history="1">
        <w:r w:rsidRPr="004F5E41">
          <w:rPr>
            <w:rStyle w:val="Hipervnculo"/>
            <w:rFonts w:ascii="Bookman Old Style" w:hAnsi="Bookman Old Style"/>
            <w:lang w:val="es-ES_tradnl"/>
          </w:rPr>
          <w:t>Descargar</w:t>
        </w:r>
      </w:hyperlink>
    </w:p>
    <w:p w14:paraId="4390E5F3" w14:textId="77777777" w:rsidR="0021660D" w:rsidRPr="004F5E41" w:rsidRDefault="0021660D"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28D286F3" w14:textId="77777777" w:rsidR="0021660D" w:rsidRPr="004F5E41" w:rsidRDefault="00293157" w:rsidP="004F5E41">
      <w:pPr>
        <w:jc w:val="both"/>
        <w:rPr>
          <w:rFonts w:ascii="Bookman Old Style" w:hAnsi="Bookman Old Style"/>
          <w:bCs/>
          <w:lang w:val="es-ES_tradnl"/>
        </w:rPr>
      </w:pPr>
      <w:hyperlink r:id="rId4465" w:tooltip="Ir a la disposición 2012/048/001" w:history="1">
        <w:r w:rsidR="0021660D" w:rsidRPr="004F5E41">
          <w:rPr>
            <w:rStyle w:val="Hipervnculo"/>
            <w:rFonts w:ascii="Bookman Old Style" w:hAnsi="Bookman Old Style"/>
            <w:bCs/>
            <w:lang w:val="es-ES_tradnl"/>
          </w:rPr>
          <w:t>1695</w:t>
        </w:r>
      </w:hyperlink>
      <w:r w:rsidR="0021660D" w:rsidRPr="004F5E41">
        <w:rPr>
          <w:rFonts w:ascii="Bookman Old Style" w:hAnsi="Bookman Old Style"/>
          <w:lang w:val="es-ES_tradnl"/>
        </w:rPr>
        <w:t> </w:t>
      </w:r>
      <w:hyperlink r:id="rId4466" w:history="1">
        <w:r w:rsidR="0021660D" w:rsidRPr="004F5E41">
          <w:rPr>
            <w:rStyle w:val="Hipervnculo"/>
            <w:rFonts w:ascii="Bookman Old Style" w:hAnsi="Bookman Old Style"/>
            <w:lang w:val="es-ES_tradnl"/>
          </w:rPr>
          <w:t xml:space="preserve">Instituto Canario de la </w:t>
        </w:r>
        <w:proofErr w:type="gramStart"/>
        <w:r w:rsidR="0021660D" w:rsidRPr="004F5E41">
          <w:rPr>
            <w:rStyle w:val="Hipervnculo"/>
            <w:rFonts w:ascii="Bookman Old Style" w:hAnsi="Bookman Old Style"/>
            <w:lang w:val="es-ES_tradnl"/>
          </w:rPr>
          <w:t>Vivienda.-</w:t>
        </w:r>
        <w:proofErr w:type="gramEnd"/>
        <w:r w:rsidR="0021660D" w:rsidRPr="004F5E41">
          <w:rPr>
            <w:rStyle w:val="Hipervnculo"/>
            <w:rFonts w:ascii="Bookman Old Style" w:hAnsi="Bookman Old Style"/>
            <w:lang w:val="es-ES_tradnl"/>
          </w:rPr>
          <w:t xml:space="preserve"> Resolución de 28 de mayo de 2020, de la Directora, por la que se amplían los modos de presentación de solicitud de las ayudas para contribuir a minimizar el impacto económico y social del COVID-19 en los alquileres de vivienda habitual.</w:t>
        </w:r>
      </w:hyperlink>
    </w:p>
    <w:p w14:paraId="2F8FF2CB"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3.26 Mb.</w:t>
      </w:r>
    </w:p>
    <w:p w14:paraId="40621968"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lastRenderedPageBreak/>
        <w:t>BOC-A-2020-107-1695. </w:t>
      </w:r>
      <w:hyperlink r:id="rId446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46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469" w:tooltip="Descargar en formato PDF" w:history="1">
        <w:r w:rsidRPr="004F5E41">
          <w:rPr>
            <w:rStyle w:val="Hipervnculo"/>
            <w:rFonts w:ascii="Bookman Old Style" w:hAnsi="Bookman Old Style"/>
            <w:lang w:val="es-ES_tradnl"/>
          </w:rPr>
          <w:t>Descargar</w:t>
        </w:r>
      </w:hyperlink>
    </w:p>
    <w:p w14:paraId="0E758573" w14:textId="77777777"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BOE 30/05/2020</w:t>
      </w:r>
    </w:p>
    <w:p w14:paraId="4D8D3803"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DAA9D83" w14:textId="77777777"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55697CEF"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4AEACE91" w14:textId="77777777" w:rsidR="00DD596C" w:rsidRPr="004F5E41" w:rsidRDefault="00DD596C" w:rsidP="004F5E41">
      <w:pPr>
        <w:jc w:val="both"/>
        <w:rPr>
          <w:rFonts w:ascii="Bookman Old Style" w:hAnsi="Bookman Old Style"/>
          <w:bCs/>
          <w:lang w:val="es-ES_tradnl"/>
        </w:rPr>
      </w:pPr>
      <w:r w:rsidRPr="004F5E41">
        <w:rPr>
          <w:rFonts w:ascii="Bookman Old Style" w:hAnsi="Bookman Old Style"/>
          <w:lang w:val="es-ES_tradnl"/>
        </w:rPr>
        <w:t>Resolución de 27 de mayo de 2020, del Congreso de los Diputados, por la que se ordena la publicación del Acuerdo de convalidación del Real Decreto-ley 18/2020, de 12 de mayo, de medidas sociales en defensa del empleo.</w:t>
      </w:r>
    </w:p>
    <w:p w14:paraId="2D03602D" w14:textId="77777777" w:rsidR="00DD596C" w:rsidRPr="004F5E41" w:rsidRDefault="00293157" w:rsidP="004F5E41">
      <w:pPr>
        <w:jc w:val="both"/>
        <w:rPr>
          <w:rFonts w:ascii="Bookman Old Style" w:hAnsi="Bookman Old Style"/>
          <w:bCs/>
          <w:lang w:val="es-ES_tradnl"/>
        </w:rPr>
      </w:pPr>
      <w:hyperlink r:id="rId4470" w:tooltip="PDF firmado BOE-A-2020-5466" w:history="1">
        <w:r w:rsidR="00DD596C" w:rsidRPr="004F5E41">
          <w:rPr>
            <w:rStyle w:val="Hipervnculo"/>
            <w:rFonts w:ascii="Bookman Old Style" w:hAnsi="Bookman Old Style"/>
            <w:lang w:val="es-ES_tradnl"/>
          </w:rPr>
          <w:t>PDF (BOE-A-2020-5466 - 1 pág. - 208 KB)</w:t>
        </w:r>
      </w:hyperlink>
    </w:p>
    <w:p w14:paraId="758D6D78" w14:textId="77777777"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DAD8D9A"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Estado de alarma. Aviación civil</w:t>
      </w:r>
    </w:p>
    <w:p w14:paraId="161E3446" w14:textId="77777777" w:rsidR="00DD596C" w:rsidRPr="004F5E41" w:rsidRDefault="00DD596C" w:rsidP="004F5E41">
      <w:pPr>
        <w:jc w:val="both"/>
        <w:rPr>
          <w:rFonts w:ascii="Bookman Old Style" w:hAnsi="Bookman Old Style"/>
          <w:bCs/>
          <w:lang w:val="es-ES_tradnl"/>
        </w:rPr>
      </w:pPr>
      <w:r w:rsidRPr="004F5E41">
        <w:rPr>
          <w:rFonts w:ascii="Bookman Old Style" w:hAnsi="Bookman Old Style"/>
          <w:lang w:val="es-ES_tradnl"/>
        </w:rPr>
        <w:t>Orden SND/457/2020, de 29 de mayo, por la que se adoptan exenciones en el ámbito de las licencias de pilotos de aeronaves ultraligeras con motivo de la situación de crisis sanitaria ocasionada por el COVID-19.</w:t>
      </w:r>
    </w:p>
    <w:p w14:paraId="1FC8276A" w14:textId="77777777" w:rsidR="00DD596C" w:rsidRPr="004F5E41" w:rsidRDefault="00293157" w:rsidP="004F5E41">
      <w:pPr>
        <w:jc w:val="both"/>
        <w:rPr>
          <w:rFonts w:ascii="Bookman Old Style" w:hAnsi="Bookman Old Style"/>
          <w:b/>
          <w:bCs/>
          <w:lang w:val="en-US"/>
        </w:rPr>
      </w:pPr>
      <w:hyperlink r:id="rId4471" w:tooltip="PDF firmado BOE-A-2020-5468" w:history="1">
        <w:r w:rsidR="00DD596C" w:rsidRPr="004F5E41">
          <w:rPr>
            <w:rStyle w:val="Hipervnculo"/>
            <w:rFonts w:ascii="Bookman Old Style" w:hAnsi="Bookman Old Style"/>
            <w:lang w:val="en-US"/>
          </w:rPr>
          <w:t>PDF (BOE-A-2020-5468 - 3 </w:t>
        </w:r>
        <w:proofErr w:type="spellStart"/>
        <w:r w:rsidR="00DD596C" w:rsidRPr="004F5E41">
          <w:rPr>
            <w:rStyle w:val="Hipervnculo"/>
            <w:rFonts w:ascii="Bookman Old Style" w:hAnsi="Bookman Old Style"/>
            <w:lang w:val="en-US"/>
          </w:rPr>
          <w:t>págs</w:t>
        </w:r>
        <w:proofErr w:type="spellEnd"/>
        <w:r w:rsidR="00DD596C" w:rsidRPr="004F5E41">
          <w:rPr>
            <w:rStyle w:val="Hipervnculo"/>
            <w:rFonts w:ascii="Bookman Old Style" w:hAnsi="Bookman Old Style"/>
            <w:lang w:val="en-US"/>
          </w:rPr>
          <w:t>. - 228 KB)</w:t>
        </w:r>
      </w:hyperlink>
    </w:p>
    <w:p w14:paraId="5C9CDA02" w14:textId="77777777" w:rsidR="00DD596C" w:rsidRPr="004F5E41" w:rsidRDefault="00DD596C" w:rsidP="004F5E41">
      <w:pPr>
        <w:jc w:val="both"/>
        <w:rPr>
          <w:rFonts w:ascii="Bookman Old Style" w:hAnsi="Bookman Old Style"/>
          <w:b/>
          <w:lang w:val="es-ES_tradnl"/>
        </w:rPr>
      </w:pPr>
      <w:r w:rsidRPr="004F5E41">
        <w:rPr>
          <w:rFonts w:ascii="Bookman Old Style" w:hAnsi="Bookman Old Style"/>
          <w:b/>
          <w:bCs/>
          <w:lang w:val="es-ES_tradnl"/>
        </w:rPr>
        <w:t>Estado de alarma. Medidas urgentes</w:t>
      </w:r>
    </w:p>
    <w:p w14:paraId="08646A07" w14:textId="77777777"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Orden SND/458/2020, de 30 de mayo, para la flexibilización de determinadas restricciones de ámbito nacional establecidas tras la declaración del estado de alarma en aplicación de la fase 3 del Plan para la transición hacia una nueva normalidad.</w:t>
      </w:r>
    </w:p>
    <w:p w14:paraId="0F444638" w14:textId="77777777" w:rsidR="00DD596C" w:rsidRPr="004F5E41" w:rsidRDefault="00293157" w:rsidP="004F5E41">
      <w:pPr>
        <w:jc w:val="both"/>
        <w:rPr>
          <w:rFonts w:ascii="Bookman Old Style" w:hAnsi="Bookman Old Style"/>
          <w:b/>
          <w:lang w:val="en-US"/>
        </w:rPr>
      </w:pPr>
      <w:hyperlink r:id="rId4472" w:tooltip="PDF firmado BOE-A-2020-5469" w:history="1">
        <w:r w:rsidR="00DD596C" w:rsidRPr="004F5E41">
          <w:rPr>
            <w:rStyle w:val="Hipervnculo"/>
            <w:rFonts w:ascii="Bookman Old Style" w:hAnsi="Bookman Old Style"/>
            <w:lang w:val="en-US"/>
          </w:rPr>
          <w:t>PDF (BOE-A-2020-5469 - 28 </w:t>
        </w:r>
        <w:proofErr w:type="spellStart"/>
        <w:r w:rsidR="00DD596C" w:rsidRPr="004F5E41">
          <w:rPr>
            <w:rStyle w:val="Hipervnculo"/>
            <w:rFonts w:ascii="Bookman Old Style" w:hAnsi="Bookman Old Style"/>
            <w:lang w:val="en-US"/>
          </w:rPr>
          <w:t>págs</w:t>
        </w:r>
        <w:proofErr w:type="spellEnd"/>
        <w:r w:rsidR="00DD596C" w:rsidRPr="004F5E41">
          <w:rPr>
            <w:rStyle w:val="Hipervnculo"/>
            <w:rFonts w:ascii="Bookman Old Style" w:hAnsi="Bookman Old Style"/>
            <w:lang w:val="en-US"/>
          </w:rPr>
          <w:t>. - 390 KB)</w:t>
        </w:r>
      </w:hyperlink>
    </w:p>
    <w:p w14:paraId="4946843F" w14:textId="77777777"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314C3DAE" w14:textId="77777777"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Subdirección General de Administración Financiera. Objeto: Encargo de la Subsecretaría del Ministerio de Trabajo y Economía Social a Tecnologías y Servicio Agrarios S.A., S.M.E., M.P. (TRAGSATEC), como medio propio, para realizar tareas de apoyo a la Dirección General de Trabajo en la tramitación de los expedientes de regulación temporal de empleo (</w:t>
      </w:r>
      <w:proofErr w:type="spellStart"/>
      <w:r w:rsidRPr="004F5E41">
        <w:rPr>
          <w:rFonts w:ascii="Bookman Old Style" w:hAnsi="Bookman Old Style"/>
          <w:lang w:val="es-ES_tradnl"/>
        </w:rPr>
        <w:t>ERTEs</w:t>
      </w:r>
      <w:proofErr w:type="spellEnd"/>
      <w:r w:rsidRPr="004F5E41">
        <w:rPr>
          <w:rFonts w:ascii="Bookman Old Style" w:hAnsi="Bookman Old Style"/>
          <w:lang w:val="es-ES_tradnl"/>
        </w:rPr>
        <w:t>) por fuerza mayor como consecuencia del COVID-19. Expediente: 202030000006.</w:t>
      </w:r>
    </w:p>
    <w:p w14:paraId="54E6F90D" w14:textId="77777777" w:rsidR="00DD596C" w:rsidRPr="004F5E41" w:rsidRDefault="00293157" w:rsidP="004F5E41">
      <w:pPr>
        <w:jc w:val="both"/>
        <w:rPr>
          <w:rFonts w:ascii="Bookman Old Style" w:hAnsi="Bookman Old Style"/>
          <w:lang w:val="es-ES_tradnl"/>
        </w:rPr>
      </w:pPr>
      <w:hyperlink r:id="rId4473" w:tooltip="PDF firmado BOE-B-2020-14456" w:history="1">
        <w:r w:rsidR="00DD596C" w:rsidRPr="004F5E41">
          <w:rPr>
            <w:rStyle w:val="Hipervnculo"/>
            <w:rFonts w:ascii="Bookman Old Style" w:hAnsi="Bookman Old Style"/>
            <w:lang w:val="es-ES_tradnl"/>
          </w:rPr>
          <w:t>PDF (BOE-B-2020-14456 - 1 pág. - 177 KB)</w:t>
        </w:r>
      </w:hyperlink>
    </w:p>
    <w:p w14:paraId="3BED5472" w14:textId="77777777"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BOC 30/05/2020</w:t>
      </w:r>
    </w:p>
    <w:p w14:paraId="1ACD6266"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4449362"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Consejerías de Sanidad y de Derechos Sociales, Igualdad, Diversidad y Juventud</w:t>
      </w:r>
    </w:p>
    <w:p w14:paraId="65D6F682" w14:textId="77777777" w:rsidR="00DD596C" w:rsidRPr="004F5E41" w:rsidRDefault="00293157" w:rsidP="004F5E41">
      <w:pPr>
        <w:jc w:val="both"/>
        <w:rPr>
          <w:rFonts w:ascii="Bookman Old Style" w:hAnsi="Bookman Old Style"/>
          <w:bCs/>
          <w:lang w:val="es-ES_tradnl"/>
        </w:rPr>
      </w:pPr>
      <w:hyperlink r:id="rId4474" w:tooltip="Ir a la disposición 2012/048/001" w:history="1">
        <w:r w:rsidR="00DD596C" w:rsidRPr="004F5E41">
          <w:rPr>
            <w:rStyle w:val="Hipervnculo"/>
            <w:rFonts w:ascii="Bookman Old Style" w:hAnsi="Bookman Old Style"/>
            <w:bCs/>
            <w:lang w:val="es-ES_tradnl"/>
          </w:rPr>
          <w:t>1685</w:t>
        </w:r>
      </w:hyperlink>
      <w:r w:rsidR="00DD596C" w:rsidRPr="004F5E41">
        <w:rPr>
          <w:rFonts w:ascii="Bookman Old Style" w:hAnsi="Bookman Old Style"/>
          <w:lang w:val="es-ES_tradnl"/>
        </w:rPr>
        <w:t> </w:t>
      </w:r>
      <w:hyperlink r:id="rId4475" w:history="1">
        <w:r w:rsidR="00DD596C" w:rsidRPr="004F5E41">
          <w:rPr>
            <w:rStyle w:val="Hipervnculo"/>
            <w:rFonts w:ascii="Bookman Old Style" w:hAnsi="Bookman Old Style"/>
            <w:lang w:val="es-ES_tradnl"/>
          </w:rPr>
          <w:t>ORDEN conjunta de 29 de mayo de 2020, por la que se establecen medidas para los centros y demás establecimientos residenciales de personas mayores y con discapacidad durante la situación de crisis sanitaria ocasionada por la pandemia derivada de la COVID-19 y sus consecuencias en la Comunidad Autónoma de Canarias.</w:t>
        </w:r>
      </w:hyperlink>
    </w:p>
    <w:p w14:paraId="02BBC640" w14:textId="77777777"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384.12 Kb.</w:t>
      </w:r>
    </w:p>
    <w:p w14:paraId="78B143BD" w14:textId="77777777"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BOC-A-2020-106-1685. </w:t>
      </w:r>
      <w:hyperlink r:id="rId447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47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478" w:tooltip="Descargar en formato PDF" w:history="1">
        <w:r w:rsidRPr="004F5E41">
          <w:rPr>
            <w:rStyle w:val="Hipervnculo"/>
            <w:rFonts w:ascii="Bookman Old Style" w:hAnsi="Bookman Old Style"/>
            <w:lang w:val="es-ES_tradnl"/>
          </w:rPr>
          <w:t>Descargar</w:t>
        </w:r>
      </w:hyperlink>
    </w:p>
    <w:p w14:paraId="4380963C"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7104DD8"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07872D57" w14:textId="77777777" w:rsidR="00DD596C" w:rsidRPr="004F5E41" w:rsidRDefault="00293157" w:rsidP="004F5E41">
      <w:pPr>
        <w:jc w:val="both"/>
        <w:rPr>
          <w:rFonts w:ascii="Bookman Old Style" w:hAnsi="Bookman Old Style"/>
          <w:bCs/>
          <w:lang w:val="es-ES_tradnl"/>
        </w:rPr>
      </w:pPr>
      <w:hyperlink r:id="rId4479" w:tooltip="Ir a la disposición 2012/048/001" w:history="1">
        <w:r w:rsidR="00DD596C" w:rsidRPr="004F5E41">
          <w:rPr>
            <w:rStyle w:val="Hipervnculo"/>
            <w:rFonts w:ascii="Bookman Old Style" w:hAnsi="Bookman Old Style"/>
            <w:bCs/>
            <w:lang w:val="es-ES_tradnl"/>
          </w:rPr>
          <w:t>1686</w:t>
        </w:r>
      </w:hyperlink>
      <w:r w:rsidR="00DD596C" w:rsidRPr="004F5E41">
        <w:rPr>
          <w:rFonts w:ascii="Bookman Old Style" w:hAnsi="Bookman Old Style"/>
          <w:lang w:val="es-ES_tradnl"/>
        </w:rPr>
        <w:t> </w:t>
      </w:r>
      <w:hyperlink r:id="rId4480" w:history="1">
        <w:r w:rsidR="00DD596C" w:rsidRPr="004F5E41">
          <w:rPr>
            <w:rStyle w:val="Hipervnculo"/>
            <w:rFonts w:ascii="Bookman Old Style" w:hAnsi="Bookman Old Style"/>
            <w:lang w:val="es-ES_tradnl"/>
          </w:rPr>
          <w:t xml:space="preserve">DECRETO 48/2020, de 29 de mayo, del </w:t>
        </w:r>
        <w:proofErr w:type="gramStart"/>
        <w:r w:rsidR="00DD596C" w:rsidRPr="004F5E41">
          <w:rPr>
            <w:rStyle w:val="Hipervnculo"/>
            <w:rFonts w:ascii="Bookman Old Style" w:hAnsi="Bookman Old Style"/>
            <w:lang w:val="es-ES_tradnl"/>
          </w:rPr>
          <w:t>Presidente</w:t>
        </w:r>
        <w:proofErr w:type="gramEnd"/>
        <w:r w:rsidR="00DD596C" w:rsidRPr="004F5E41">
          <w:rPr>
            <w:rStyle w:val="Hipervnculo"/>
            <w:rFonts w:ascii="Bookman Old Style" w:hAnsi="Bookman Old Style"/>
            <w:lang w:val="es-ES_tradnl"/>
          </w:rPr>
          <w:t>, por el que se modifica puntualmente el Decreto 28/2020, de 18 de marzo, del Presidente, que establece medidas para el control de las personas que se desplacen por vía aérea o marítima en el ámbito de la Comunidad Autónoma de Canarias, con independencia de su procedencia y medio de transporte utilizado, en orden a la contención de la expansión del COVID-19.</w:t>
        </w:r>
      </w:hyperlink>
    </w:p>
    <w:p w14:paraId="67E31C39" w14:textId="77777777"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243.41 Kb.</w:t>
      </w:r>
    </w:p>
    <w:p w14:paraId="0EBEAAB3" w14:textId="77777777"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BOC-A-2020-106-1686. </w:t>
      </w:r>
      <w:hyperlink r:id="rId448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48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483" w:tooltip="Descargar en formato PDF" w:history="1">
        <w:r w:rsidRPr="004F5E41">
          <w:rPr>
            <w:rStyle w:val="Hipervnculo"/>
            <w:rFonts w:ascii="Bookman Old Style" w:hAnsi="Bookman Old Style"/>
            <w:lang w:val="es-ES_tradnl"/>
          </w:rPr>
          <w:t>Descargar</w:t>
        </w:r>
      </w:hyperlink>
    </w:p>
    <w:p w14:paraId="43A74F66" w14:textId="77777777"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BOE 29/05/2020</w:t>
      </w:r>
    </w:p>
    <w:p w14:paraId="049DC2A4" w14:textId="77777777"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340C51A" w14:textId="77777777"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56D640C6" w14:textId="77777777"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internacional</w:t>
      </w:r>
    </w:p>
    <w:p w14:paraId="747FCCF5" w14:textId="77777777" w:rsidR="00E00197" w:rsidRPr="004F5E41" w:rsidRDefault="00E00197" w:rsidP="004F5E41">
      <w:pPr>
        <w:jc w:val="both"/>
        <w:rPr>
          <w:rFonts w:ascii="Bookman Old Style" w:hAnsi="Bookman Old Style"/>
          <w:bCs/>
          <w:lang w:val="es-ES_tradnl"/>
        </w:rPr>
      </w:pPr>
      <w:r w:rsidRPr="004F5E41">
        <w:rPr>
          <w:rFonts w:ascii="Bookman Old Style" w:hAnsi="Bookman Old Style"/>
          <w:lang w:val="es-ES_tradnl"/>
        </w:rPr>
        <w:t>Orden TMA/454/2020, de 28 de mayo, por la que se amplía la relación de puntos de entrada designados con capacidad de atención a emergencias de salud pública de importancia internacional.</w:t>
      </w:r>
    </w:p>
    <w:p w14:paraId="65E6DBD2" w14:textId="77777777" w:rsidR="00E00197" w:rsidRPr="004F5E41" w:rsidRDefault="00293157" w:rsidP="004F5E41">
      <w:pPr>
        <w:jc w:val="both"/>
        <w:rPr>
          <w:rFonts w:ascii="Bookman Old Style" w:hAnsi="Bookman Old Style"/>
          <w:bCs/>
          <w:lang w:val="en-US"/>
        </w:rPr>
      </w:pPr>
      <w:hyperlink r:id="rId4484" w:tooltip="PDF firmado BOE-A-2020-5412" w:history="1">
        <w:r w:rsidR="00E00197" w:rsidRPr="004F5E41">
          <w:rPr>
            <w:rStyle w:val="Hipervnculo"/>
            <w:rFonts w:ascii="Bookman Old Style" w:hAnsi="Bookman Old Style"/>
            <w:lang w:val="en-US"/>
          </w:rPr>
          <w:t>PDF (BOE-A-2020-5412 - 2 </w:t>
        </w:r>
        <w:proofErr w:type="spellStart"/>
        <w:r w:rsidR="00E00197" w:rsidRPr="004F5E41">
          <w:rPr>
            <w:rStyle w:val="Hipervnculo"/>
            <w:rFonts w:ascii="Bookman Old Style" w:hAnsi="Bookman Old Style"/>
            <w:lang w:val="en-US"/>
          </w:rPr>
          <w:t>págs</w:t>
        </w:r>
        <w:proofErr w:type="spellEnd"/>
        <w:r w:rsidR="00E00197" w:rsidRPr="004F5E41">
          <w:rPr>
            <w:rStyle w:val="Hipervnculo"/>
            <w:rFonts w:ascii="Bookman Old Style" w:hAnsi="Bookman Old Style"/>
            <w:lang w:val="en-US"/>
          </w:rPr>
          <w:t>. - 224 KB)</w:t>
        </w:r>
      </w:hyperlink>
    </w:p>
    <w:p w14:paraId="648BFB34" w14:textId="77777777"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6930D3A7" w14:textId="77777777"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Sector petrolero</w:t>
      </w:r>
    </w:p>
    <w:p w14:paraId="11349EBD" w14:textId="77777777" w:rsidR="00E00197" w:rsidRPr="004F5E41" w:rsidRDefault="00E00197" w:rsidP="004F5E41">
      <w:pPr>
        <w:jc w:val="both"/>
        <w:rPr>
          <w:rFonts w:ascii="Bookman Old Style" w:hAnsi="Bookman Old Style"/>
          <w:bCs/>
          <w:lang w:val="es-ES_tradnl"/>
        </w:rPr>
      </w:pPr>
      <w:r w:rsidRPr="004F5E41">
        <w:rPr>
          <w:rFonts w:ascii="Bookman Old Style" w:hAnsi="Bookman Old Style"/>
          <w:lang w:val="es-ES_tradnl"/>
        </w:rPr>
        <w:t>Orden TED/456/2020, de 27 de mayo, por la que se aprueban cuotas extraordinarias a abonar a la Corporación de Reservas Estratégicas de Productos Petrolíferos como consecuencia de los efectos de la crisis ocasionada por el COVID-19.</w:t>
      </w:r>
    </w:p>
    <w:p w14:paraId="2ABA6FCF" w14:textId="77777777" w:rsidR="00E00197" w:rsidRPr="004F5E41" w:rsidRDefault="00293157" w:rsidP="004F5E41">
      <w:pPr>
        <w:jc w:val="both"/>
        <w:rPr>
          <w:rFonts w:ascii="Bookman Old Style" w:hAnsi="Bookman Old Style"/>
          <w:bCs/>
          <w:lang w:val="en-US"/>
        </w:rPr>
      </w:pPr>
      <w:hyperlink r:id="rId4485" w:tooltip="PDF firmado BOE-A-2020-5414" w:history="1">
        <w:r w:rsidR="00E00197" w:rsidRPr="004F5E41">
          <w:rPr>
            <w:rStyle w:val="Hipervnculo"/>
            <w:rFonts w:ascii="Bookman Old Style" w:hAnsi="Bookman Old Style"/>
            <w:lang w:val="en-US"/>
          </w:rPr>
          <w:t>PDF (BOE-A-2020-5414 - 10 </w:t>
        </w:r>
        <w:proofErr w:type="spellStart"/>
        <w:r w:rsidR="00E00197" w:rsidRPr="004F5E41">
          <w:rPr>
            <w:rStyle w:val="Hipervnculo"/>
            <w:rFonts w:ascii="Bookman Old Style" w:hAnsi="Bookman Old Style"/>
            <w:lang w:val="en-US"/>
          </w:rPr>
          <w:t>págs</w:t>
        </w:r>
        <w:proofErr w:type="spellEnd"/>
        <w:r w:rsidR="00E00197" w:rsidRPr="004F5E41">
          <w:rPr>
            <w:rStyle w:val="Hipervnculo"/>
            <w:rFonts w:ascii="Bookman Old Style" w:hAnsi="Bookman Old Style"/>
            <w:lang w:val="en-US"/>
          </w:rPr>
          <w:t>. - 431 KB)</w:t>
        </w:r>
      </w:hyperlink>
    </w:p>
    <w:p w14:paraId="4D60260D" w14:textId="77777777"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7CA08FFE"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División Económica y Técnica (Cuerpo Nacional de Policía). Objeto: Adquisición de 100.000 unidades de mascarillas modelo FFP1- 3 capas desechables de protección frente a la exposición de COVID-19. Expediente: EMERGECOVID2/04.</w:t>
      </w:r>
    </w:p>
    <w:p w14:paraId="36C10A38" w14:textId="77777777" w:rsidR="00E00197" w:rsidRPr="004F5E41" w:rsidRDefault="00293157" w:rsidP="004F5E41">
      <w:pPr>
        <w:jc w:val="both"/>
        <w:rPr>
          <w:rFonts w:ascii="Bookman Old Style" w:hAnsi="Bookman Old Style"/>
          <w:lang w:val="es-ES_tradnl"/>
        </w:rPr>
      </w:pPr>
      <w:hyperlink r:id="rId4486" w:tooltip="PDF firmado BOE-B-2020-14418" w:history="1">
        <w:r w:rsidR="00E00197" w:rsidRPr="004F5E41">
          <w:rPr>
            <w:rStyle w:val="Hipervnculo"/>
            <w:rFonts w:ascii="Bookman Old Style" w:hAnsi="Bookman Old Style"/>
            <w:lang w:val="es-ES_tradnl"/>
          </w:rPr>
          <w:t>PDF (BOE-B-2020-14418 - 2 págs. - 181 KB)</w:t>
        </w:r>
      </w:hyperlink>
    </w:p>
    <w:p w14:paraId="26B1E56E" w14:textId="77777777"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BOC 29/05/2020</w:t>
      </w:r>
    </w:p>
    <w:p w14:paraId="11BB73B2" w14:textId="77777777"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5F52391F" w14:textId="77777777" w:rsidR="00E00197" w:rsidRPr="004F5E41" w:rsidRDefault="00293157" w:rsidP="004F5E41">
      <w:pPr>
        <w:jc w:val="both"/>
        <w:rPr>
          <w:rFonts w:ascii="Bookman Old Style" w:hAnsi="Bookman Old Style"/>
          <w:bCs/>
          <w:lang w:val="es-ES_tradnl"/>
        </w:rPr>
      </w:pPr>
      <w:hyperlink r:id="rId4487" w:tooltip="Ir a la disposición 2012/048/001" w:history="1">
        <w:r w:rsidR="00E00197" w:rsidRPr="004F5E41">
          <w:rPr>
            <w:rStyle w:val="Hipervnculo"/>
            <w:rFonts w:ascii="Bookman Old Style" w:hAnsi="Bookman Old Style"/>
            <w:bCs/>
            <w:lang w:val="es-ES_tradnl"/>
          </w:rPr>
          <w:t>1673</w:t>
        </w:r>
      </w:hyperlink>
      <w:r w:rsidR="00E00197" w:rsidRPr="004F5E41">
        <w:rPr>
          <w:rFonts w:ascii="Bookman Old Style" w:hAnsi="Bookman Old Style"/>
          <w:lang w:val="es-ES_tradnl"/>
        </w:rPr>
        <w:t> </w:t>
      </w:r>
      <w:hyperlink r:id="rId4488" w:history="1">
        <w:r w:rsidR="00E00197" w:rsidRPr="004F5E41">
          <w:rPr>
            <w:rStyle w:val="Hipervnculo"/>
            <w:rFonts w:ascii="Bookman Old Style" w:hAnsi="Bookman Old Style"/>
            <w:lang w:val="es-ES_tradnl"/>
          </w:rPr>
          <w:t>ORDEN de 21 de mayo de 2020, por la que se aprueba una instrucción interpretativa sobre diversos artículos del Decreto ley 6/2020, de 17 de abril, de medidas urgentes de carácter social dirigidas a las personas en situación de vulnerabilidad como consecuencia de la crisis sanitaria ocasionada por el COVID-19.</w:t>
        </w:r>
      </w:hyperlink>
    </w:p>
    <w:p w14:paraId="706642B6"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279.89 Kb.</w:t>
      </w:r>
    </w:p>
    <w:p w14:paraId="1E1A21E7" w14:textId="77777777" w:rsidR="00E00197" w:rsidRPr="004F5E41" w:rsidRDefault="00E00197" w:rsidP="004F5E41">
      <w:pPr>
        <w:jc w:val="both"/>
        <w:rPr>
          <w:rFonts w:ascii="Bookman Old Style" w:hAnsi="Bookman Old Style"/>
        </w:rPr>
      </w:pPr>
      <w:r w:rsidRPr="004F5E41">
        <w:rPr>
          <w:rFonts w:ascii="Bookman Old Style" w:hAnsi="Bookman Old Style"/>
          <w:lang w:val="es-ES_tradnl"/>
        </w:rPr>
        <w:t>BOC-A-2020-105-1673. </w:t>
      </w:r>
      <w:hyperlink r:id="rId448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49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491" w:tooltip="Descargar en formato PDF" w:history="1">
        <w:r w:rsidRPr="004F5E41">
          <w:rPr>
            <w:rStyle w:val="Hipervnculo"/>
            <w:rFonts w:ascii="Bookman Old Style" w:hAnsi="Bookman Old Style"/>
            <w:lang w:val="es-ES_tradnl"/>
          </w:rPr>
          <w:t>Descargar</w:t>
        </w:r>
      </w:hyperlink>
    </w:p>
    <w:p w14:paraId="6B93500A" w14:textId="77777777" w:rsidR="00E00197" w:rsidRPr="004F5E41" w:rsidRDefault="00293157" w:rsidP="004F5E41">
      <w:pPr>
        <w:jc w:val="both"/>
        <w:rPr>
          <w:rFonts w:ascii="Bookman Old Style" w:hAnsi="Bookman Old Style"/>
          <w:lang w:val="es-ES_tradnl"/>
        </w:rPr>
      </w:pPr>
      <w:hyperlink r:id="rId4492" w:tooltip="Ir a la disposición 2012/048/001" w:history="1">
        <w:r w:rsidR="00E00197" w:rsidRPr="004F5E41">
          <w:rPr>
            <w:rStyle w:val="Hipervnculo"/>
            <w:rFonts w:ascii="Bookman Old Style" w:hAnsi="Bookman Old Style"/>
            <w:bCs/>
            <w:lang w:val="es-ES_tradnl"/>
          </w:rPr>
          <w:t>1674</w:t>
        </w:r>
      </w:hyperlink>
      <w:r w:rsidR="00E00197" w:rsidRPr="004F5E41">
        <w:rPr>
          <w:rFonts w:ascii="Bookman Old Style" w:hAnsi="Bookman Old Style"/>
          <w:lang w:val="es-ES_tradnl"/>
        </w:rPr>
        <w:t> </w:t>
      </w:r>
      <w:hyperlink r:id="rId4493" w:history="1">
        <w:r w:rsidR="00E00197" w:rsidRPr="004F5E41">
          <w:rPr>
            <w:rStyle w:val="Hipervnculo"/>
            <w:rFonts w:ascii="Bookman Old Style" w:hAnsi="Bookman Old Style"/>
            <w:lang w:val="es-ES_tradnl"/>
          </w:rPr>
          <w:t xml:space="preserve">Dirección General de Derechos Sociales e </w:t>
        </w:r>
        <w:proofErr w:type="gramStart"/>
        <w:r w:rsidR="00E00197" w:rsidRPr="004F5E41">
          <w:rPr>
            <w:rStyle w:val="Hipervnculo"/>
            <w:rFonts w:ascii="Bookman Old Style" w:hAnsi="Bookman Old Style"/>
            <w:lang w:val="es-ES_tradnl"/>
          </w:rPr>
          <w:t>Inmigración.-</w:t>
        </w:r>
        <w:proofErr w:type="gramEnd"/>
        <w:r w:rsidR="00E00197" w:rsidRPr="004F5E41">
          <w:rPr>
            <w:rStyle w:val="Hipervnculo"/>
            <w:rFonts w:ascii="Bookman Old Style" w:hAnsi="Bookman Old Style"/>
            <w:lang w:val="es-ES_tradnl"/>
          </w:rPr>
          <w:t xml:space="preserve"> Resolución de 21 de mayo de 2020, por la que se acuerda la prestación económica, denominada Ingreso Canario de Emergencia a las personas interesadas que constan en el anexo.</w:t>
        </w:r>
      </w:hyperlink>
    </w:p>
    <w:p w14:paraId="0D728786"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788.39 Kb.</w:t>
      </w:r>
    </w:p>
    <w:p w14:paraId="7DC5C4C4" w14:textId="77777777" w:rsidR="00E00197" w:rsidRPr="004F5E41" w:rsidRDefault="00E00197" w:rsidP="004F5E41">
      <w:pPr>
        <w:jc w:val="both"/>
        <w:rPr>
          <w:rFonts w:ascii="Bookman Old Style" w:hAnsi="Bookman Old Style"/>
        </w:rPr>
      </w:pPr>
      <w:r w:rsidRPr="004F5E41">
        <w:rPr>
          <w:rFonts w:ascii="Bookman Old Style" w:hAnsi="Bookman Old Style"/>
          <w:lang w:val="es-ES_tradnl"/>
        </w:rPr>
        <w:t>BOC-A-2020-105-1674. </w:t>
      </w:r>
      <w:hyperlink r:id="rId449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49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496" w:tooltip="Descargar en formato PDF" w:history="1">
        <w:r w:rsidRPr="004F5E41">
          <w:rPr>
            <w:rStyle w:val="Hipervnculo"/>
            <w:rFonts w:ascii="Bookman Old Style" w:hAnsi="Bookman Old Style"/>
            <w:lang w:val="es-ES_tradnl"/>
          </w:rPr>
          <w:t>Descargar</w:t>
        </w:r>
      </w:hyperlink>
    </w:p>
    <w:p w14:paraId="271A9009" w14:textId="77777777" w:rsidR="00E00197" w:rsidRPr="004F5E41" w:rsidRDefault="00293157" w:rsidP="004F5E41">
      <w:pPr>
        <w:jc w:val="both"/>
        <w:rPr>
          <w:rFonts w:ascii="Bookman Old Style" w:hAnsi="Bookman Old Style"/>
        </w:rPr>
      </w:pPr>
      <w:hyperlink r:id="rId4497" w:tooltip="Ir a la disposición 2012/048/001" w:history="1">
        <w:r w:rsidR="00E00197" w:rsidRPr="004F5E41">
          <w:rPr>
            <w:rStyle w:val="Hipervnculo"/>
            <w:rFonts w:ascii="Bookman Old Style" w:hAnsi="Bookman Old Style"/>
            <w:bCs/>
            <w:lang w:val="es-ES_tradnl"/>
          </w:rPr>
          <w:t>1675</w:t>
        </w:r>
      </w:hyperlink>
      <w:r w:rsidR="00E00197" w:rsidRPr="004F5E41">
        <w:rPr>
          <w:rFonts w:ascii="Bookman Old Style" w:hAnsi="Bookman Old Style"/>
          <w:lang w:val="es-ES_tradnl"/>
        </w:rPr>
        <w:t> </w:t>
      </w:r>
      <w:hyperlink r:id="rId4498" w:history="1">
        <w:r w:rsidR="00E00197" w:rsidRPr="004F5E41">
          <w:rPr>
            <w:rStyle w:val="Hipervnculo"/>
            <w:rFonts w:ascii="Bookman Old Style" w:hAnsi="Bookman Old Style"/>
            <w:lang w:val="es-ES_tradnl"/>
          </w:rPr>
          <w:t xml:space="preserve">Dirección General de Derechos Sociales e </w:t>
        </w:r>
        <w:proofErr w:type="gramStart"/>
        <w:r w:rsidR="00E00197" w:rsidRPr="004F5E41">
          <w:rPr>
            <w:rStyle w:val="Hipervnculo"/>
            <w:rFonts w:ascii="Bookman Old Style" w:hAnsi="Bookman Old Style"/>
            <w:lang w:val="es-ES_tradnl"/>
          </w:rPr>
          <w:t>Inmigración.-</w:t>
        </w:r>
        <w:proofErr w:type="gramEnd"/>
        <w:r w:rsidR="00E00197" w:rsidRPr="004F5E41">
          <w:rPr>
            <w:rStyle w:val="Hipervnculo"/>
            <w:rFonts w:ascii="Bookman Old Style" w:hAnsi="Bookman Old Style"/>
            <w:lang w:val="es-ES_tradnl"/>
          </w:rPr>
          <w:t xml:space="preserve"> Resolución de 21 de mayo de 2020, por la que se acuerda denegar la prestación económica, denominada Ingreso Canario de Emergencia a las personas interesadas que constan en el anexo.</w:t>
        </w:r>
      </w:hyperlink>
    </w:p>
    <w:p w14:paraId="4114746C"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506.39 Kb.</w:t>
      </w:r>
    </w:p>
    <w:p w14:paraId="48C33431"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BOC-A-2020-105-1675. </w:t>
      </w:r>
      <w:hyperlink r:id="rId449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50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501" w:tooltip="Descargar en formato PDF" w:history="1">
        <w:r w:rsidRPr="004F5E41">
          <w:rPr>
            <w:rStyle w:val="Hipervnculo"/>
            <w:rFonts w:ascii="Bookman Old Style" w:hAnsi="Bookman Old Style"/>
            <w:lang w:val="es-ES_tradnl"/>
          </w:rPr>
          <w:t>Descargar</w:t>
        </w:r>
      </w:hyperlink>
    </w:p>
    <w:p w14:paraId="03B6174B" w14:textId="77777777"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7BA84367" w14:textId="77777777" w:rsidR="00E00197" w:rsidRPr="004F5E41" w:rsidRDefault="00293157" w:rsidP="004F5E41">
      <w:pPr>
        <w:jc w:val="both"/>
        <w:rPr>
          <w:rFonts w:ascii="Bookman Old Style" w:hAnsi="Bookman Old Style"/>
          <w:bCs/>
          <w:lang w:val="es-ES_tradnl"/>
        </w:rPr>
      </w:pPr>
      <w:hyperlink r:id="rId4502" w:tooltip="Ir a la disposición 2012/048/001" w:history="1">
        <w:r w:rsidR="00E00197" w:rsidRPr="004F5E41">
          <w:rPr>
            <w:rStyle w:val="Hipervnculo"/>
            <w:rFonts w:ascii="Bookman Old Style" w:hAnsi="Bookman Old Style"/>
            <w:bCs/>
            <w:lang w:val="es-ES_tradnl"/>
          </w:rPr>
          <w:t>1677</w:t>
        </w:r>
      </w:hyperlink>
      <w:r w:rsidR="00E00197" w:rsidRPr="004F5E41">
        <w:rPr>
          <w:rFonts w:ascii="Bookman Old Style" w:hAnsi="Bookman Old Style"/>
          <w:lang w:val="es-ES_tradnl"/>
        </w:rPr>
        <w:t> </w:t>
      </w:r>
      <w:hyperlink r:id="rId4503" w:history="1">
        <w:r w:rsidR="00E00197" w:rsidRPr="004F5E41">
          <w:rPr>
            <w:rStyle w:val="Hipervnculo"/>
            <w:rFonts w:ascii="Bookman Old Style" w:hAnsi="Bookman Old Style"/>
            <w:lang w:val="es-ES_tradnl"/>
          </w:rPr>
          <w:t>ORDEN de 27 de mayo de 2020, por la que se acuerda la continuación de la tramitación de los procedimientos administrativos de solicitudes de acceso a la información pública relacionados con el COVID-19 cuya competencia corresponda a esta Consejería.</w:t>
        </w:r>
      </w:hyperlink>
    </w:p>
    <w:p w14:paraId="012EB83D"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265.86 Kb.</w:t>
      </w:r>
    </w:p>
    <w:p w14:paraId="785EAC56" w14:textId="77777777" w:rsidR="00E00197" w:rsidRPr="004F5E41" w:rsidRDefault="00E00197" w:rsidP="004F5E41">
      <w:pPr>
        <w:jc w:val="both"/>
        <w:rPr>
          <w:rFonts w:ascii="Bookman Old Style" w:hAnsi="Bookman Old Style"/>
        </w:rPr>
      </w:pPr>
      <w:r w:rsidRPr="004F5E41">
        <w:rPr>
          <w:rFonts w:ascii="Bookman Old Style" w:hAnsi="Bookman Old Style"/>
          <w:lang w:val="es-ES_tradnl"/>
        </w:rPr>
        <w:t>BOC-A-2020-105-1677. </w:t>
      </w:r>
      <w:hyperlink r:id="rId450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50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506" w:tooltip="Descargar en formato PDF" w:history="1">
        <w:r w:rsidRPr="004F5E41">
          <w:rPr>
            <w:rStyle w:val="Hipervnculo"/>
            <w:rFonts w:ascii="Bookman Old Style" w:hAnsi="Bookman Old Style"/>
            <w:lang w:val="es-ES_tradnl"/>
          </w:rPr>
          <w:t>Descargar</w:t>
        </w:r>
      </w:hyperlink>
    </w:p>
    <w:p w14:paraId="63065794" w14:textId="77777777" w:rsidR="00E00197" w:rsidRPr="004F5E41" w:rsidRDefault="00293157" w:rsidP="004F5E41">
      <w:pPr>
        <w:jc w:val="both"/>
        <w:rPr>
          <w:rFonts w:ascii="Bookman Old Style" w:hAnsi="Bookman Old Style"/>
          <w:lang w:val="es-ES_tradnl"/>
        </w:rPr>
      </w:pPr>
      <w:hyperlink r:id="rId4507" w:tooltip="Ir a la disposición 2012/048/001" w:history="1">
        <w:r w:rsidR="00E00197" w:rsidRPr="004F5E41">
          <w:rPr>
            <w:rStyle w:val="Hipervnculo"/>
            <w:rFonts w:ascii="Bookman Old Style" w:hAnsi="Bookman Old Style"/>
            <w:bCs/>
            <w:lang w:val="es-ES_tradnl"/>
          </w:rPr>
          <w:t>1678</w:t>
        </w:r>
      </w:hyperlink>
      <w:r w:rsidR="00E00197" w:rsidRPr="004F5E41">
        <w:rPr>
          <w:rFonts w:ascii="Bookman Old Style" w:hAnsi="Bookman Old Style"/>
          <w:lang w:val="es-ES_tradnl"/>
        </w:rPr>
        <w:t> </w:t>
      </w:r>
      <w:hyperlink r:id="rId4508" w:history="1">
        <w:r w:rsidR="00E00197" w:rsidRPr="004F5E41">
          <w:rPr>
            <w:rStyle w:val="Hipervnculo"/>
            <w:rFonts w:ascii="Bookman Old Style" w:hAnsi="Bookman Old Style"/>
            <w:lang w:val="es-ES_tradnl"/>
          </w:rPr>
          <w:t xml:space="preserve">Agencia Tributaria </w:t>
        </w:r>
        <w:proofErr w:type="gramStart"/>
        <w:r w:rsidR="00E00197" w:rsidRPr="004F5E41">
          <w:rPr>
            <w:rStyle w:val="Hipervnculo"/>
            <w:rFonts w:ascii="Bookman Old Style" w:hAnsi="Bookman Old Style"/>
            <w:lang w:val="es-ES_tradnl"/>
          </w:rPr>
          <w:t>Canaria.-</w:t>
        </w:r>
        <w:proofErr w:type="gramEnd"/>
        <w:r w:rsidR="00E00197" w:rsidRPr="004F5E41">
          <w:rPr>
            <w:rStyle w:val="Hipervnculo"/>
            <w:rFonts w:ascii="Bookman Old Style" w:hAnsi="Bookman Old Style"/>
            <w:lang w:val="es-ES_tradnl"/>
          </w:rPr>
          <w:t xml:space="preserve"> Resolución de 26 de mayo de 2020, de la Directora, por la que se fija el ajuste del importe de la devolución parcial del </w:t>
        </w:r>
        <w:r w:rsidR="00E00197" w:rsidRPr="004F5E41">
          <w:rPr>
            <w:rStyle w:val="Hipervnculo"/>
            <w:rFonts w:ascii="Bookman Old Style" w:hAnsi="Bookman Old Style"/>
            <w:lang w:val="es-ES_tradnl"/>
          </w:rPr>
          <w:lastRenderedPageBreak/>
          <w:t>Impuesto Especial de la Comunidad Autónoma de Canarias sobre combustibles derivados del petróleo, correspondiente al periodo del mes de mayo de 2020, como consecuencia de la reducción del transporte público de viajeros durante la vigencia del estado de alarma.</w:t>
        </w:r>
      </w:hyperlink>
    </w:p>
    <w:p w14:paraId="055AA335"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249.58 Kb.</w:t>
      </w:r>
    </w:p>
    <w:p w14:paraId="0133E4F3"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BOC-A-2020-105-1678. </w:t>
      </w:r>
      <w:hyperlink r:id="rId450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51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511" w:tooltip="Descargar en formato PDF" w:history="1">
        <w:r w:rsidRPr="004F5E41">
          <w:rPr>
            <w:rStyle w:val="Hipervnculo"/>
            <w:rFonts w:ascii="Bookman Old Style" w:hAnsi="Bookman Old Style"/>
            <w:lang w:val="es-ES_tradnl"/>
          </w:rPr>
          <w:t>Descargar</w:t>
        </w:r>
      </w:hyperlink>
    </w:p>
    <w:p w14:paraId="3EE2F6B3" w14:textId="77777777"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241F0241" w14:textId="77777777" w:rsidR="00E00197" w:rsidRPr="004F5E41" w:rsidRDefault="00293157" w:rsidP="004F5E41">
      <w:pPr>
        <w:jc w:val="both"/>
        <w:rPr>
          <w:rFonts w:ascii="Bookman Old Style" w:hAnsi="Bookman Old Style"/>
          <w:b/>
          <w:bCs/>
          <w:lang w:val="es-ES_tradnl"/>
        </w:rPr>
      </w:pPr>
      <w:hyperlink r:id="rId4512" w:tooltip="Ir a la disposición 2012/048/001" w:history="1">
        <w:r w:rsidR="00E00197" w:rsidRPr="004F5E41">
          <w:rPr>
            <w:rStyle w:val="Hipervnculo"/>
            <w:rFonts w:ascii="Bookman Old Style" w:hAnsi="Bookman Old Style"/>
            <w:b/>
            <w:bCs/>
            <w:lang w:val="es-ES_tradnl"/>
          </w:rPr>
          <w:t>1679</w:t>
        </w:r>
      </w:hyperlink>
      <w:r w:rsidR="00E00197" w:rsidRPr="004F5E41">
        <w:rPr>
          <w:rFonts w:ascii="Bookman Old Style" w:hAnsi="Bookman Old Style"/>
          <w:lang w:val="es-ES_tradnl"/>
        </w:rPr>
        <w:t> </w:t>
      </w:r>
      <w:hyperlink r:id="rId4513" w:history="1">
        <w:r w:rsidR="00E00197" w:rsidRPr="004F5E41">
          <w:rPr>
            <w:rStyle w:val="Hipervnculo"/>
            <w:rFonts w:ascii="Bookman Old Style" w:hAnsi="Bookman Old Style"/>
            <w:lang w:val="es-ES_tradnl"/>
          </w:rPr>
          <w:t>ORDEN de 25 de mayo de 2020, por la que se acuerda la continuación de la tramitación de los procedimientos administrativos de solicitudes de acceso a la información pública en materia de COVID-19.</w:t>
        </w:r>
      </w:hyperlink>
    </w:p>
    <w:p w14:paraId="54A632A8"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313.99 Kb.</w:t>
      </w:r>
    </w:p>
    <w:p w14:paraId="06F235F8"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BOC-A-2020-105-1679. </w:t>
      </w:r>
      <w:hyperlink r:id="rId451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51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516" w:tooltip="Descargar en formato PDF" w:history="1">
        <w:r w:rsidRPr="004F5E41">
          <w:rPr>
            <w:rStyle w:val="Hipervnculo"/>
            <w:rFonts w:ascii="Bookman Old Style" w:hAnsi="Bookman Old Style"/>
            <w:lang w:val="es-ES_tradnl"/>
          </w:rPr>
          <w:t>Descargar</w:t>
        </w:r>
      </w:hyperlink>
    </w:p>
    <w:p w14:paraId="150D23E4" w14:textId="77777777"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BOE 28/05/2020</w:t>
      </w:r>
    </w:p>
    <w:p w14:paraId="3426AF88"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B28B5BE" w14:textId="77777777"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COMUNIDAD AUTÓNOMA DE EXTREMADURA</w:t>
      </w:r>
    </w:p>
    <w:p w14:paraId="73D122D8"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Empleo</w:t>
      </w:r>
    </w:p>
    <w:p w14:paraId="3932BD18" w14:textId="77777777" w:rsidR="00134FA8" w:rsidRPr="004F5E41" w:rsidRDefault="00134FA8" w:rsidP="004F5E41">
      <w:pPr>
        <w:jc w:val="both"/>
        <w:rPr>
          <w:rFonts w:ascii="Bookman Old Style" w:hAnsi="Bookman Old Style"/>
          <w:bCs/>
          <w:lang w:val="es-ES_tradnl"/>
        </w:rPr>
      </w:pPr>
      <w:r w:rsidRPr="004F5E41">
        <w:rPr>
          <w:rFonts w:ascii="Bookman Old Style" w:hAnsi="Bookman Old Style"/>
          <w:lang w:val="es-ES_tradnl"/>
        </w:rPr>
        <w:t>Corrección de errores del Decreto-ley 8/2020, de 24 de abril, por el que se adoptan medidas urgentes y extraordinarias para el mantenimiento y recuperación del empleo frente a la crisis ocasionada por el COVID-19.</w:t>
      </w:r>
    </w:p>
    <w:p w14:paraId="6A8D08AC" w14:textId="77777777" w:rsidR="00134FA8" w:rsidRPr="004F5E41" w:rsidRDefault="00293157" w:rsidP="004F5E41">
      <w:pPr>
        <w:jc w:val="both"/>
        <w:rPr>
          <w:rFonts w:ascii="Bookman Old Style" w:hAnsi="Bookman Old Style"/>
          <w:bCs/>
          <w:lang w:val="en-US"/>
        </w:rPr>
      </w:pPr>
      <w:hyperlink r:id="rId4517" w:tooltip="PDF firmado BOE-A-2020-5371" w:history="1">
        <w:r w:rsidR="00134FA8" w:rsidRPr="004F5E41">
          <w:rPr>
            <w:rStyle w:val="Hipervnculo"/>
            <w:rFonts w:ascii="Bookman Old Style" w:hAnsi="Bookman Old Style"/>
            <w:lang w:val="en-US"/>
          </w:rPr>
          <w:t>PDF (BOE-A-2020-5371 - 12 </w:t>
        </w:r>
        <w:proofErr w:type="spellStart"/>
        <w:r w:rsidR="00134FA8" w:rsidRPr="004F5E41">
          <w:rPr>
            <w:rStyle w:val="Hipervnculo"/>
            <w:rFonts w:ascii="Bookman Old Style" w:hAnsi="Bookman Old Style"/>
            <w:lang w:val="en-US"/>
          </w:rPr>
          <w:t>págs</w:t>
        </w:r>
        <w:proofErr w:type="spellEnd"/>
        <w:r w:rsidR="00134FA8" w:rsidRPr="004F5E41">
          <w:rPr>
            <w:rStyle w:val="Hipervnculo"/>
            <w:rFonts w:ascii="Bookman Old Style" w:hAnsi="Bookman Old Style"/>
            <w:lang w:val="en-US"/>
          </w:rPr>
          <w:t>. - 274 KB)</w:t>
        </w:r>
      </w:hyperlink>
    </w:p>
    <w:p w14:paraId="3F92AF36" w14:textId="77777777"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795886B3"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Valencia. Objeto: Suministro de mascarillas tipo IIR para protección de personas frente al COVID-19. Expediente: 20B70035600.</w:t>
      </w:r>
    </w:p>
    <w:p w14:paraId="54348A4C" w14:textId="77777777" w:rsidR="00134FA8" w:rsidRPr="004F5E41" w:rsidRDefault="00293157" w:rsidP="004F5E41">
      <w:pPr>
        <w:jc w:val="both"/>
        <w:rPr>
          <w:rFonts w:ascii="Bookman Old Style" w:hAnsi="Bookman Old Style"/>
          <w:lang w:val="es-ES_tradnl"/>
        </w:rPr>
      </w:pPr>
      <w:hyperlink r:id="rId4518" w:tooltip="PDF firmado BOE-B-2020-14336" w:history="1">
        <w:r w:rsidR="00134FA8" w:rsidRPr="004F5E41">
          <w:rPr>
            <w:rStyle w:val="Hipervnculo"/>
            <w:rFonts w:ascii="Bookman Old Style" w:hAnsi="Bookman Old Style"/>
            <w:lang w:val="es-ES_tradnl"/>
          </w:rPr>
          <w:t>PDF (BOE-B-2020-14336 - 2 págs. - 180 KB)</w:t>
        </w:r>
      </w:hyperlink>
    </w:p>
    <w:p w14:paraId="7EAA5674" w14:textId="77777777"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67C39FF7"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25.000 KIT pantalla facial de protección frente a la exposición de COVID-19. Expediente: EMERGECOVID2/05.</w:t>
      </w:r>
    </w:p>
    <w:p w14:paraId="56DCC270" w14:textId="77777777" w:rsidR="00134FA8" w:rsidRPr="004F5E41" w:rsidRDefault="00293157" w:rsidP="004F5E41">
      <w:pPr>
        <w:jc w:val="both"/>
        <w:rPr>
          <w:rFonts w:ascii="Bookman Old Style" w:hAnsi="Bookman Old Style"/>
          <w:lang w:val="es-ES_tradnl"/>
        </w:rPr>
      </w:pPr>
      <w:hyperlink r:id="rId4519" w:tooltip="PDF firmado BOE-B-2020-14348" w:history="1">
        <w:r w:rsidR="00134FA8" w:rsidRPr="004F5E41">
          <w:rPr>
            <w:rStyle w:val="Hipervnculo"/>
            <w:rFonts w:ascii="Bookman Old Style" w:hAnsi="Bookman Old Style"/>
            <w:lang w:val="es-ES_tradnl"/>
          </w:rPr>
          <w:t>PDF (BOE-B-2020-14348 - 2 págs. - 181 KB)</w:t>
        </w:r>
      </w:hyperlink>
    </w:p>
    <w:p w14:paraId="6E1C1841" w14:textId="77777777"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46DB6016"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lastRenderedPageBreak/>
        <w:t xml:space="preserve">Anuncio de formalización de contratos de: </w:t>
      </w:r>
      <w:proofErr w:type="gramStart"/>
      <w:r w:rsidRPr="004F5E41">
        <w:rPr>
          <w:rFonts w:ascii="Bookman Old Style" w:hAnsi="Bookman Old Style"/>
          <w:lang w:val="es-ES_tradnl"/>
        </w:rPr>
        <w:t>Secretaria General</w:t>
      </w:r>
      <w:proofErr w:type="gramEnd"/>
      <w:r w:rsidRPr="004F5E41">
        <w:rPr>
          <w:rFonts w:ascii="Bookman Old Style" w:hAnsi="Bookman Old Style"/>
          <w:lang w:val="es-ES_tradnl"/>
        </w:rPr>
        <w:t xml:space="preserve"> de la Tesorería General de la Seguridad Social. Objeto: Adquisición de diverso material de protección personal frente al </w:t>
      </w:r>
      <w:proofErr w:type="spellStart"/>
      <w:r w:rsidRPr="004F5E41">
        <w:rPr>
          <w:rFonts w:ascii="Bookman Old Style" w:hAnsi="Bookman Old Style"/>
          <w:lang w:val="es-ES_tradnl"/>
        </w:rPr>
        <w:t>Covid</w:t>
      </w:r>
      <w:proofErr w:type="spellEnd"/>
      <w:r w:rsidRPr="004F5E41">
        <w:rPr>
          <w:rFonts w:ascii="Bookman Old Style" w:hAnsi="Bookman Old Style"/>
          <w:lang w:val="es-ES_tradnl"/>
        </w:rPr>
        <w:t xml:space="preserve"> 19. Expediente: 2020/0176EM.</w:t>
      </w:r>
    </w:p>
    <w:p w14:paraId="69020A2D" w14:textId="77777777" w:rsidR="00134FA8" w:rsidRPr="004F5E41" w:rsidRDefault="00293157" w:rsidP="004F5E41">
      <w:pPr>
        <w:jc w:val="both"/>
        <w:rPr>
          <w:rFonts w:ascii="Bookman Old Style" w:hAnsi="Bookman Old Style"/>
          <w:lang w:val="es-ES_tradnl"/>
        </w:rPr>
      </w:pPr>
      <w:hyperlink r:id="rId4520" w:tooltip="PDF firmado BOE-B-2020-14380" w:history="1">
        <w:r w:rsidR="00134FA8" w:rsidRPr="004F5E41">
          <w:rPr>
            <w:rStyle w:val="Hipervnculo"/>
            <w:rFonts w:ascii="Bookman Old Style" w:hAnsi="Bookman Old Style"/>
            <w:lang w:val="es-ES_tradnl"/>
          </w:rPr>
          <w:t>PDF (BOE-B-2020-14380 - 3 págs. - 199 KB)</w:t>
        </w:r>
      </w:hyperlink>
    </w:p>
    <w:p w14:paraId="0E4D468E" w14:textId="77777777"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BOC 28/05/2020</w:t>
      </w:r>
    </w:p>
    <w:p w14:paraId="45985FC5"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19EEC86"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8E48FFE" w14:textId="77777777" w:rsidR="00134FA8" w:rsidRPr="004F5E41" w:rsidRDefault="00293157" w:rsidP="004F5E41">
      <w:pPr>
        <w:jc w:val="both"/>
        <w:rPr>
          <w:rFonts w:ascii="Bookman Old Style" w:hAnsi="Bookman Old Style"/>
          <w:bCs/>
          <w:lang w:val="es-ES_tradnl"/>
        </w:rPr>
      </w:pPr>
      <w:hyperlink r:id="rId4521" w:tooltip="Ir a la disposición 2012/048/001" w:history="1">
        <w:r w:rsidR="00134FA8" w:rsidRPr="004F5E41">
          <w:rPr>
            <w:rStyle w:val="Hipervnculo"/>
            <w:rFonts w:ascii="Bookman Old Style" w:hAnsi="Bookman Old Style"/>
            <w:bCs/>
            <w:lang w:val="es-ES_tradnl"/>
          </w:rPr>
          <w:t>1651</w:t>
        </w:r>
      </w:hyperlink>
      <w:r w:rsidR="00134FA8" w:rsidRPr="004F5E41">
        <w:rPr>
          <w:rFonts w:ascii="Bookman Old Style" w:hAnsi="Bookman Old Style"/>
          <w:lang w:val="es-ES_tradnl"/>
        </w:rPr>
        <w:t> </w:t>
      </w:r>
      <w:hyperlink r:id="rId4522" w:history="1">
        <w:r w:rsidR="00134FA8" w:rsidRPr="004F5E41">
          <w:rPr>
            <w:rStyle w:val="Hipervnculo"/>
            <w:rFonts w:ascii="Bookman Old Style" w:hAnsi="Bookman Old Style"/>
            <w:lang w:val="es-ES_tradnl"/>
          </w:rPr>
          <w:t xml:space="preserve">Secretaría </w:t>
        </w:r>
        <w:proofErr w:type="gramStart"/>
        <w:r w:rsidR="00134FA8" w:rsidRPr="004F5E41">
          <w:rPr>
            <w:rStyle w:val="Hipervnculo"/>
            <w:rFonts w:ascii="Bookman Old Style" w:hAnsi="Bookman Old Style"/>
            <w:lang w:val="es-ES_tradnl"/>
          </w:rPr>
          <w:t>General.-</w:t>
        </w:r>
        <w:proofErr w:type="gramEnd"/>
        <w:r w:rsidR="00134FA8" w:rsidRPr="004F5E41">
          <w:rPr>
            <w:rStyle w:val="Hipervnculo"/>
            <w:rFonts w:ascii="Bookman Old Style" w:hAnsi="Bookman Old Style"/>
            <w:lang w:val="es-ES_tradnl"/>
          </w:rPr>
          <w:t xml:space="preserve"> Resolución de 21 de mayo de 2020, por la que se dispone la publicación del Acuerdo que insta acordar la continuación de la tramitación de los procedimientos administrativos de solicitudes de acceso a la información pública en materia de COVID-19.</w:t>
        </w:r>
      </w:hyperlink>
    </w:p>
    <w:p w14:paraId="0374EFC6"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268.63 Kb.</w:t>
      </w:r>
    </w:p>
    <w:p w14:paraId="381F3E78"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BOC-A-2020-104-1651. </w:t>
      </w:r>
      <w:hyperlink r:id="rId452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52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525" w:tooltip="Descargar en formato PDF" w:history="1">
        <w:r w:rsidRPr="004F5E41">
          <w:rPr>
            <w:rStyle w:val="Hipervnculo"/>
            <w:rFonts w:ascii="Bookman Old Style" w:hAnsi="Bookman Old Style"/>
            <w:lang w:val="es-ES_tradnl"/>
          </w:rPr>
          <w:t>Descargar</w:t>
        </w:r>
      </w:hyperlink>
    </w:p>
    <w:p w14:paraId="21AC5CA2"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6C6A80ED" w14:textId="77777777" w:rsidR="00134FA8" w:rsidRPr="004F5E41" w:rsidRDefault="00293157" w:rsidP="004F5E41">
      <w:pPr>
        <w:jc w:val="both"/>
        <w:rPr>
          <w:rFonts w:ascii="Bookman Old Style" w:hAnsi="Bookman Old Style"/>
          <w:bCs/>
          <w:lang w:val="es-ES_tradnl"/>
        </w:rPr>
      </w:pPr>
      <w:hyperlink r:id="rId4526" w:tooltip="Ir a la disposición 2012/048/001" w:history="1">
        <w:r w:rsidR="00134FA8" w:rsidRPr="004F5E41">
          <w:rPr>
            <w:rStyle w:val="Hipervnculo"/>
            <w:rFonts w:ascii="Bookman Old Style" w:hAnsi="Bookman Old Style"/>
            <w:bCs/>
            <w:lang w:val="es-ES_tradnl"/>
          </w:rPr>
          <w:t>1652</w:t>
        </w:r>
      </w:hyperlink>
      <w:r w:rsidR="00134FA8" w:rsidRPr="004F5E41">
        <w:rPr>
          <w:rFonts w:ascii="Bookman Old Style" w:hAnsi="Bookman Old Style"/>
          <w:lang w:val="es-ES_tradnl"/>
        </w:rPr>
        <w:t> </w:t>
      </w:r>
      <w:hyperlink r:id="rId4527" w:history="1">
        <w:r w:rsidR="00134FA8" w:rsidRPr="004F5E41">
          <w:rPr>
            <w:rStyle w:val="Hipervnculo"/>
            <w:rFonts w:ascii="Bookman Old Style" w:hAnsi="Bookman Old Style"/>
            <w:lang w:val="es-ES_tradnl"/>
          </w:rPr>
          <w:t>ORDEN de 22 de mayo de 2020, por la que se acuerda la continuación de la tramitación de los procedimientos de solicitudes de acceso a la información pública relacionados con el COVID-19 cuya competencia corresponda a este Departamento durante la vigencia de la suspensión de términos y plazos declarada por el estado de alarma.</w:t>
        </w:r>
      </w:hyperlink>
    </w:p>
    <w:p w14:paraId="4CE0E847"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301.19 Kb.</w:t>
      </w:r>
    </w:p>
    <w:p w14:paraId="6B3BC016"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BOC-A-2020-104-1652. </w:t>
      </w:r>
      <w:hyperlink r:id="rId452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52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530" w:tooltip="Descargar en formato PDF" w:history="1">
        <w:r w:rsidRPr="004F5E41">
          <w:rPr>
            <w:rStyle w:val="Hipervnculo"/>
            <w:rFonts w:ascii="Bookman Old Style" w:hAnsi="Bookman Old Style"/>
            <w:lang w:val="es-ES_tradnl"/>
          </w:rPr>
          <w:t>Descargar</w:t>
        </w:r>
      </w:hyperlink>
    </w:p>
    <w:p w14:paraId="6E44F317"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662EB728" w14:textId="77777777" w:rsidR="00134FA8" w:rsidRPr="004F5E41" w:rsidRDefault="00293157" w:rsidP="004F5E41">
      <w:pPr>
        <w:jc w:val="both"/>
        <w:rPr>
          <w:rFonts w:ascii="Bookman Old Style" w:hAnsi="Bookman Old Style"/>
          <w:bCs/>
          <w:lang w:val="es-ES_tradnl"/>
        </w:rPr>
      </w:pPr>
      <w:hyperlink r:id="rId4531" w:tooltip="Ir a la disposición 2012/048/001" w:history="1">
        <w:r w:rsidR="00134FA8" w:rsidRPr="004F5E41">
          <w:rPr>
            <w:rStyle w:val="Hipervnculo"/>
            <w:rFonts w:ascii="Bookman Old Style" w:hAnsi="Bookman Old Style"/>
            <w:bCs/>
            <w:lang w:val="es-ES_tradnl"/>
          </w:rPr>
          <w:t>1653</w:t>
        </w:r>
      </w:hyperlink>
      <w:r w:rsidR="00134FA8" w:rsidRPr="004F5E41">
        <w:rPr>
          <w:rFonts w:ascii="Bookman Old Style" w:hAnsi="Bookman Old Style"/>
          <w:lang w:val="es-ES_tradnl"/>
        </w:rPr>
        <w:t> </w:t>
      </w:r>
      <w:hyperlink r:id="rId4532" w:history="1">
        <w:r w:rsidR="00134FA8" w:rsidRPr="004F5E41">
          <w:rPr>
            <w:rStyle w:val="Hipervnculo"/>
            <w:rFonts w:ascii="Bookman Old Style" w:hAnsi="Bookman Old Style"/>
            <w:lang w:val="es-ES_tradnl"/>
          </w:rPr>
          <w:t>ORDEN de 20 de mayo de 2020, por la que se modifica el Anexo 2 de la Orden de 14 de abril de 2020, que acuerda el inicio y/o la continuación de la tramitación de determinados procedimientos, en el ámbito del Departamento, durante la vigencia del estado de alarma.</w:t>
        </w:r>
      </w:hyperlink>
    </w:p>
    <w:p w14:paraId="293578D6"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254.15 Kb.</w:t>
      </w:r>
    </w:p>
    <w:p w14:paraId="03697486"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BOC-A-2020-104-1653. </w:t>
      </w:r>
      <w:hyperlink r:id="rId453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53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535" w:tooltip="Descargar en formato PDF" w:history="1">
        <w:r w:rsidRPr="004F5E41">
          <w:rPr>
            <w:rStyle w:val="Hipervnculo"/>
            <w:rFonts w:ascii="Bookman Old Style" w:hAnsi="Bookman Old Style"/>
            <w:lang w:val="es-ES_tradnl"/>
          </w:rPr>
          <w:t>Descargar</w:t>
        </w:r>
      </w:hyperlink>
    </w:p>
    <w:p w14:paraId="7FA7F6CB"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69B3B9D6" w14:textId="77777777" w:rsidR="00134FA8" w:rsidRPr="004F5E41" w:rsidRDefault="00293157" w:rsidP="004F5E41">
      <w:pPr>
        <w:jc w:val="both"/>
        <w:rPr>
          <w:rFonts w:ascii="Bookman Old Style" w:hAnsi="Bookman Old Style"/>
          <w:bCs/>
          <w:lang w:val="es-ES_tradnl"/>
        </w:rPr>
      </w:pPr>
      <w:hyperlink r:id="rId4536" w:tooltip="Ir a la disposición 2012/048/001" w:history="1">
        <w:r w:rsidR="00134FA8" w:rsidRPr="004F5E41">
          <w:rPr>
            <w:rStyle w:val="Hipervnculo"/>
            <w:rFonts w:ascii="Bookman Old Style" w:hAnsi="Bookman Old Style"/>
            <w:bCs/>
            <w:lang w:val="es-ES_tradnl"/>
          </w:rPr>
          <w:t>1654</w:t>
        </w:r>
      </w:hyperlink>
      <w:r w:rsidR="00134FA8" w:rsidRPr="004F5E41">
        <w:rPr>
          <w:rFonts w:ascii="Bookman Old Style" w:hAnsi="Bookman Old Style"/>
          <w:lang w:val="es-ES_tradnl"/>
        </w:rPr>
        <w:t> </w:t>
      </w:r>
      <w:hyperlink r:id="rId4537" w:history="1">
        <w:r w:rsidR="00134FA8" w:rsidRPr="004F5E41">
          <w:rPr>
            <w:rStyle w:val="Hipervnculo"/>
            <w:rFonts w:ascii="Bookman Old Style" w:hAnsi="Bookman Old Style"/>
            <w:lang w:val="es-ES_tradnl"/>
          </w:rPr>
          <w:t>ORDEN de 20 de mayo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14:paraId="2EED3CC1"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280.10 Kb.</w:t>
      </w:r>
    </w:p>
    <w:p w14:paraId="5E40952C"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lastRenderedPageBreak/>
        <w:t>BOC-A-2020-104-1654. </w:t>
      </w:r>
      <w:hyperlink r:id="rId453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53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540" w:tooltip="Descargar en formato PDF" w:history="1">
        <w:r w:rsidRPr="004F5E41">
          <w:rPr>
            <w:rStyle w:val="Hipervnculo"/>
            <w:rFonts w:ascii="Bookman Old Style" w:hAnsi="Bookman Old Style"/>
            <w:lang w:val="es-ES_tradnl"/>
          </w:rPr>
          <w:t>Descargar</w:t>
        </w:r>
      </w:hyperlink>
    </w:p>
    <w:p w14:paraId="6EA7A9C0"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BOE 27/05/2020</w:t>
      </w:r>
    </w:p>
    <w:p w14:paraId="312812C0"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9642E15"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4348CFC5"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5B5780DF"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Real Decreto-ley 19/2020, de 26 de mayo, por el que se adoptan medidas complementarias en materia agraria, científica, económica, de empleo y Seguridad Social y tributarias para paliar los efectos del COVID-19.</w:t>
      </w:r>
    </w:p>
    <w:p w14:paraId="46F7CFB7" w14:textId="77777777" w:rsidR="00900F8B" w:rsidRPr="004F5E41" w:rsidRDefault="00293157" w:rsidP="004F5E41">
      <w:pPr>
        <w:jc w:val="both"/>
        <w:rPr>
          <w:rFonts w:ascii="Bookman Old Style" w:hAnsi="Bookman Old Style"/>
          <w:bCs/>
          <w:lang w:val="en-US"/>
        </w:rPr>
      </w:pPr>
      <w:hyperlink r:id="rId4541" w:tooltip="PDF firmado BOE-A-2020-5315" w:history="1">
        <w:r w:rsidR="00900F8B" w:rsidRPr="004F5E41">
          <w:rPr>
            <w:rStyle w:val="Hipervnculo"/>
            <w:rFonts w:ascii="Bookman Old Style" w:hAnsi="Bookman Old Style"/>
            <w:lang w:val="en-US"/>
          </w:rPr>
          <w:t>PDF (BOE-A-2020-5315 - 32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- 498 KB)</w:t>
        </w:r>
      </w:hyperlink>
    </w:p>
    <w:p w14:paraId="2BE87E1E"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PRESIDENCIA DEL GOBIERNO</w:t>
      </w:r>
    </w:p>
    <w:p w14:paraId="113B0830"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Luto nacional</w:t>
      </w:r>
    </w:p>
    <w:p w14:paraId="20B5D143"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Real Decreto 538/2020, de 26 de mayo, por el que se declara luto oficial por los fallecidos como consecuencia de la pandemia COVID-19.</w:t>
      </w:r>
    </w:p>
    <w:p w14:paraId="7A29B72D" w14:textId="77777777" w:rsidR="00900F8B" w:rsidRPr="004F5E41" w:rsidRDefault="00293157" w:rsidP="004F5E41">
      <w:pPr>
        <w:jc w:val="both"/>
        <w:rPr>
          <w:rFonts w:ascii="Bookman Old Style" w:hAnsi="Bookman Old Style"/>
          <w:bCs/>
          <w:lang w:val="es-ES_tradnl"/>
        </w:rPr>
      </w:pPr>
      <w:hyperlink r:id="rId4542" w:tooltip="PDF firmado BOE-A-2020-5316" w:history="1">
        <w:r w:rsidR="00900F8B" w:rsidRPr="004F5E41">
          <w:rPr>
            <w:rStyle w:val="Hipervnculo"/>
            <w:rFonts w:ascii="Bookman Old Style" w:hAnsi="Bookman Old Style"/>
            <w:lang w:val="es-ES_tradnl"/>
          </w:rPr>
          <w:t>PDF (BOE-A-2020-5316 - 1 pág. - 215 KB)</w:t>
        </w:r>
      </w:hyperlink>
    </w:p>
    <w:p w14:paraId="2D653043"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DF93802"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aéreo</w:t>
      </w:r>
    </w:p>
    <w:p w14:paraId="7CE66B02"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Resolución de 16 de mayo de 2020, de la Dirección General de Aviación Civil, por la que se pone fin a la adjudicación directa del servicio de transporte aéreo en las rutas aéreas Palma de Mallorca-Menorca y Palma de Mallorca-Ibiza durante el estado de alarma declarado con motivo del COVID-19.</w:t>
      </w:r>
    </w:p>
    <w:p w14:paraId="2EA4141A" w14:textId="77777777" w:rsidR="00900F8B" w:rsidRPr="004F5E41" w:rsidRDefault="00293157" w:rsidP="004F5E41">
      <w:pPr>
        <w:jc w:val="both"/>
        <w:rPr>
          <w:rFonts w:ascii="Bookman Old Style" w:hAnsi="Bookman Old Style"/>
          <w:bCs/>
          <w:lang w:val="en-US"/>
        </w:rPr>
      </w:pPr>
      <w:hyperlink r:id="rId4543" w:tooltip="PDF firmado BOE-A-2020-5317" w:history="1">
        <w:r w:rsidR="00900F8B" w:rsidRPr="004F5E41">
          <w:rPr>
            <w:rStyle w:val="Hipervnculo"/>
            <w:rFonts w:ascii="Bookman Old Style" w:hAnsi="Bookman Old Style"/>
            <w:lang w:val="en-US"/>
          </w:rPr>
          <w:t>PDF (BOE-A-2020-5317 - 2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- 223 KB)</w:t>
        </w:r>
      </w:hyperlink>
    </w:p>
    <w:p w14:paraId="67A40455"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22 de mayo de 2020, de la Dirección General de Aviación Civil, por la que se pone fin a la adjudicación directa del servicio de transporte aéreo en determinadas rutas aéreas del Archipiélago Canario durante el estado de alarma declarado con motivo del COVID-19.</w:t>
      </w:r>
    </w:p>
    <w:p w14:paraId="1A471762" w14:textId="77777777" w:rsidR="00900F8B" w:rsidRPr="004F5E41" w:rsidRDefault="00293157" w:rsidP="004F5E41">
      <w:pPr>
        <w:jc w:val="both"/>
        <w:rPr>
          <w:rFonts w:ascii="Bookman Old Style" w:hAnsi="Bookman Old Style"/>
          <w:lang w:val="en-US"/>
        </w:rPr>
      </w:pPr>
      <w:hyperlink r:id="rId4544" w:tooltip="PDF firmado BOE-A-2020-5318" w:history="1">
        <w:r w:rsidR="00900F8B" w:rsidRPr="004F5E41">
          <w:rPr>
            <w:rStyle w:val="Hipervnculo"/>
            <w:rFonts w:ascii="Bookman Old Style" w:hAnsi="Bookman Old Style"/>
            <w:lang w:val="en-US"/>
          </w:rPr>
          <w:t>PDF (BOE-A-2020-5318 - 2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- 224 KB)</w:t>
        </w:r>
      </w:hyperlink>
    </w:p>
    <w:p w14:paraId="3458D0A9"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E49B6DD"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7CF92375"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 xml:space="preserve">Orden SND/445/2020, de 26 de mayo, por la que se modifica la Orden SND/271/2020, de 19 de marzo, por la que se establecen instrucciones sobre gestión de residuos en la situación de crisis sanitaria ocasionada por el COVID-19 y la Orden SND/414/2020, de 16 de mayo, para la flexibilización de determinadas restricciones de ámbito nacional establecidas tras la </w:t>
      </w:r>
      <w:r w:rsidRPr="004F5E41">
        <w:rPr>
          <w:rFonts w:ascii="Bookman Old Style" w:hAnsi="Bookman Old Style"/>
          <w:lang w:val="es-ES_tradnl"/>
        </w:rPr>
        <w:lastRenderedPageBreak/>
        <w:t>declaración del estado de alarma en aplicación de la fase 2 del Plan para la transición hacia una nueva normalidad.</w:t>
      </w:r>
    </w:p>
    <w:p w14:paraId="7CD24446" w14:textId="77777777" w:rsidR="00900F8B" w:rsidRPr="004F5E41" w:rsidRDefault="00293157" w:rsidP="004F5E41">
      <w:pPr>
        <w:jc w:val="both"/>
        <w:rPr>
          <w:rFonts w:ascii="Bookman Old Style" w:hAnsi="Bookman Old Style"/>
          <w:bCs/>
          <w:lang w:val="en-US"/>
        </w:rPr>
      </w:pPr>
      <w:hyperlink r:id="rId4545" w:tooltip="PDF firmado BOE-A-2020-5323" w:history="1">
        <w:r w:rsidR="00900F8B" w:rsidRPr="004F5E41">
          <w:rPr>
            <w:rStyle w:val="Hipervnculo"/>
            <w:rFonts w:ascii="Bookman Old Style" w:hAnsi="Bookman Old Style"/>
            <w:lang w:val="en-US"/>
          </w:rPr>
          <w:t>PDF (BOE-A-2020-5323 - 4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- 235 KB)</w:t>
        </w:r>
      </w:hyperlink>
    </w:p>
    <w:p w14:paraId="29922C8A"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Plazos administrativos. Programas de Cooperación Territorial</w:t>
      </w:r>
    </w:p>
    <w:p w14:paraId="67C36E64"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 xml:space="preserve">Resolución de 22 de mayo de 2020, de la Secretaría de Estado de Educación, por la que se </w:t>
      </w:r>
      <w:proofErr w:type="spellStart"/>
      <w:r w:rsidRPr="004F5E41">
        <w:rPr>
          <w:rFonts w:ascii="Bookman Old Style" w:hAnsi="Bookman Old Style"/>
          <w:lang w:val="es-ES_tradnl"/>
        </w:rPr>
        <w:t>amplia</w:t>
      </w:r>
      <w:proofErr w:type="spellEnd"/>
      <w:r w:rsidRPr="004F5E41">
        <w:rPr>
          <w:rFonts w:ascii="Bookman Old Style" w:hAnsi="Bookman Old Style"/>
          <w:lang w:val="es-ES_tradnl"/>
        </w:rPr>
        <w:t>, de forma extraordinaria por la situación derivada del COVID-19, el plazo de ejecución de las actuaciones de los Programas de Cooperación Territorial de Orientación y refuerzo para el avance y apoyo en la educación, cuyos criterios de distribución a las Comunidades Autónomas para su financiación se formalizan por Acuerdos de los Consejos de Ministros de 7 de diciembre de 2018 y de 15 de noviembre de 2019.</w:t>
      </w:r>
    </w:p>
    <w:p w14:paraId="4F6EDE60" w14:textId="77777777" w:rsidR="00900F8B" w:rsidRPr="004F5E41" w:rsidRDefault="00293157" w:rsidP="004F5E41">
      <w:pPr>
        <w:jc w:val="both"/>
        <w:rPr>
          <w:rFonts w:ascii="Bookman Old Style" w:hAnsi="Bookman Old Style"/>
          <w:bCs/>
          <w:lang w:val="en-US"/>
        </w:rPr>
      </w:pPr>
      <w:hyperlink r:id="rId4546" w:tooltip="PDF firmado BOE-A-2020-5341" w:history="1">
        <w:r w:rsidR="00900F8B" w:rsidRPr="004F5E41">
          <w:rPr>
            <w:rStyle w:val="Hipervnculo"/>
            <w:rFonts w:ascii="Bookman Old Style" w:hAnsi="Bookman Old Style"/>
            <w:lang w:val="en-US"/>
          </w:rPr>
          <w:t>PDF (BOE-A-2020-5341 - 2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- 223 KB)</w:t>
        </w:r>
      </w:hyperlink>
    </w:p>
    <w:p w14:paraId="6B55DFDD"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587A1D11"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Comunidad Autónoma de Canarias. Convenio</w:t>
      </w:r>
    </w:p>
    <w:p w14:paraId="5FB9F1B6"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Canarias, sobre la adhesión al uso de la Aplicación AsistenciaCOVID19.</w:t>
      </w:r>
    </w:p>
    <w:p w14:paraId="7B7AB977" w14:textId="77777777" w:rsidR="00900F8B" w:rsidRPr="004F5E41" w:rsidRDefault="00293157" w:rsidP="004F5E41">
      <w:pPr>
        <w:jc w:val="both"/>
        <w:rPr>
          <w:rFonts w:ascii="Bookman Old Style" w:hAnsi="Bookman Old Style"/>
          <w:bCs/>
          <w:lang w:val="en-US"/>
        </w:rPr>
      </w:pPr>
      <w:hyperlink r:id="rId4547" w:tooltip="PDF firmado BOE-A-2020-5355" w:history="1">
        <w:r w:rsidR="00900F8B" w:rsidRPr="004F5E41">
          <w:rPr>
            <w:rStyle w:val="Hipervnculo"/>
            <w:rFonts w:ascii="Bookman Old Style" w:hAnsi="Bookman Old Style"/>
            <w:lang w:val="en-US"/>
          </w:rPr>
          <w:t>PDF (BOE-A-2020-5355 - 20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- 340 KB)</w:t>
        </w:r>
      </w:hyperlink>
    </w:p>
    <w:p w14:paraId="2E2A0F14"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bCs/>
          <w:lang w:val="es-ES_tradnl"/>
        </w:rPr>
        <w:t>Comunidad Autónoma de Cantabria. Convenio</w:t>
      </w:r>
    </w:p>
    <w:p w14:paraId="1E914E0E"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Cantabria, sobre la adhesión al uso de la Aplicación AsistenciaCOVID19.</w:t>
      </w:r>
    </w:p>
    <w:p w14:paraId="476C361E" w14:textId="77777777" w:rsidR="00900F8B" w:rsidRPr="004F5E41" w:rsidRDefault="00293157" w:rsidP="004F5E41">
      <w:pPr>
        <w:tabs>
          <w:tab w:val="left" w:pos="5472"/>
        </w:tabs>
        <w:jc w:val="both"/>
        <w:rPr>
          <w:rFonts w:ascii="Bookman Old Style" w:hAnsi="Bookman Old Style"/>
          <w:lang w:val="en-US"/>
        </w:rPr>
      </w:pPr>
      <w:hyperlink r:id="rId4548" w:tooltip="PDF firmado BOE-A-2020-5356" w:history="1">
        <w:r w:rsidR="00900F8B" w:rsidRPr="004F5E41">
          <w:rPr>
            <w:rStyle w:val="Hipervnculo"/>
            <w:rFonts w:ascii="Bookman Old Style" w:hAnsi="Bookman Old Style"/>
            <w:lang w:val="en-US"/>
          </w:rPr>
          <w:t>PDF (BOE-A-2020-5356 - 20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- 339 KB)</w:t>
        </w:r>
      </w:hyperlink>
      <w:r w:rsidR="00900F8B" w:rsidRPr="004F5E41">
        <w:rPr>
          <w:rFonts w:ascii="Bookman Old Style" w:hAnsi="Bookman Old Style"/>
          <w:lang w:val="en-US"/>
        </w:rPr>
        <w:tab/>
      </w:r>
    </w:p>
    <w:p w14:paraId="1D64FE3C"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bCs/>
          <w:lang w:val="es-ES_tradnl"/>
        </w:rPr>
        <w:t>Comunidad Autónoma de Castilla-La Mancha. Convenio</w:t>
      </w:r>
    </w:p>
    <w:p w14:paraId="4679F566"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Castilla-La Mancha, sobre la adhesión al uso de la Aplicación AsistenciaCOVID19.</w:t>
      </w:r>
    </w:p>
    <w:p w14:paraId="4FC82D56" w14:textId="77777777" w:rsidR="00900F8B" w:rsidRPr="004F5E41" w:rsidRDefault="00293157" w:rsidP="004F5E41">
      <w:pPr>
        <w:jc w:val="both"/>
        <w:rPr>
          <w:rFonts w:ascii="Bookman Old Style" w:hAnsi="Bookman Old Style"/>
          <w:lang w:val="en-US"/>
        </w:rPr>
      </w:pPr>
      <w:hyperlink r:id="rId4549" w:tooltip="PDF firmado BOE-A-2020-5357" w:history="1">
        <w:r w:rsidR="00900F8B" w:rsidRPr="004F5E41">
          <w:rPr>
            <w:rStyle w:val="Hipervnculo"/>
            <w:rFonts w:ascii="Bookman Old Style" w:hAnsi="Bookman Old Style"/>
            <w:lang w:val="en-US"/>
          </w:rPr>
          <w:t>PDF (BOE-A-2020-5357 - 20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- 338 KB)</w:t>
        </w:r>
      </w:hyperlink>
    </w:p>
    <w:p w14:paraId="4D800991"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Comunidad Autónoma de Extremadura. Convenio</w:t>
      </w:r>
    </w:p>
    <w:p w14:paraId="43FBEAE6"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Extremadura, sobre la adhesión al uso de la Aplicación AsistenciaCOVID19.</w:t>
      </w:r>
    </w:p>
    <w:p w14:paraId="326F509F" w14:textId="77777777" w:rsidR="00900F8B" w:rsidRPr="004F5E41" w:rsidRDefault="00293157" w:rsidP="004F5E41">
      <w:pPr>
        <w:jc w:val="both"/>
        <w:rPr>
          <w:rFonts w:ascii="Bookman Old Style" w:hAnsi="Bookman Old Style"/>
          <w:bCs/>
          <w:lang w:val="en-US"/>
        </w:rPr>
      </w:pPr>
      <w:hyperlink r:id="rId4550" w:tooltip="PDF firmado BOE-A-2020-5358" w:history="1">
        <w:r w:rsidR="00900F8B" w:rsidRPr="004F5E41">
          <w:rPr>
            <w:rStyle w:val="Hipervnculo"/>
            <w:rFonts w:ascii="Bookman Old Style" w:hAnsi="Bookman Old Style"/>
            <w:lang w:val="en-US"/>
          </w:rPr>
          <w:t>PDF (BOE-A-2020-5358 - 20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- 341 KB)</w:t>
        </w:r>
      </w:hyperlink>
    </w:p>
    <w:p w14:paraId="7374C025"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bCs/>
          <w:lang w:val="es-ES_tradnl"/>
        </w:rPr>
        <w:t>Comunidad Autónoma de la Región de Murcia. Convenio</w:t>
      </w:r>
    </w:p>
    <w:p w14:paraId="60FC4A38"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11 de mayo de 2020, de la Secretaría General de Administración Digital, por la que se publica el Convenio entre la Secretaría de Estado de Digitalización e Inteligencia Artificial y la Comunidad Autónoma de la Región de Murcia, sobre la adhesión al uso de la Aplicación AsistenciaCOVID19.</w:t>
      </w:r>
    </w:p>
    <w:p w14:paraId="49B82D12" w14:textId="77777777" w:rsidR="00900F8B" w:rsidRPr="004F5E41" w:rsidRDefault="00293157" w:rsidP="004F5E41">
      <w:pPr>
        <w:jc w:val="both"/>
        <w:rPr>
          <w:rFonts w:ascii="Bookman Old Style" w:hAnsi="Bookman Old Style"/>
          <w:lang w:val="en-US"/>
        </w:rPr>
      </w:pPr>
      <w:hyperlink r:id="rId4551" w:tooltip="PDF firmado BOE-A-2020-5359" w:history="1">
        <w:r w:rsidR="00900F8B" w:rsidRPr="004F5E41">
          <w:rPr>
            <w:rStyle w:val="Hipervnculo"/>
            <w:rFonts w:ascii="Bookman Old Style" w:hAnsi="Bookman Old Style"/>
            <w:lang w:val="en-US"/>
          </w:rPr>
          <w:t>PDF (BOE-A-2020-5359 - 20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- 339 KB)</w:t>
        </w:r>
      </w:hyperlink>
    </w:p>
    <w:p w14:paraId="39A5E681"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bCs/>
          <w:lang w:val="es-ES_tradnl"/>
        </w:rPr>
        <w:t>Comunidad Autónoma de las Illes Balears. Convenio</w:t>
      </w:r>
    </w:p>
    <w:p w14:paraId="2C88A9F9"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Las Illes Balears, sobre la adhesión al uso de la Aplicación AsistenciaCOVID19.</w:t>
      </w:r>
    </w:p>
    <w:p w14:paraId="11ED7766" w14:textId="77777777" w:rsidR="00900F8B" w:rsidRPr="004F5E41" w:rsidRDefault="00293157" w:rsidP="004F5E41">
      <w:pPr>
        <w:jc w:val="both"/>
        <w:rPr>
          <w:rFonts w:ascii="Bookman Old Style" w:hAnsi="Bookman Old Style"/>
          <w:lang w:val="es-ES_tradnl"/>
        </w:rPr>
      </w:pPr>
      <w:hyperlink r:id="rId4552" w:tooltip="PDF firmado BOE-A-2020-5360" w:history="1">
        <w:r w:rsidR="00900F8B" w:rsidRPr="004F5E41">
          <w:rPr>
            <w:rStyle w:val="Hipervnculo"/>
            <w:rFonts w:ascii="Bookman Old Style" w:hAnsi="Bookman Old Style"/>
            <w:lang w:val="es-ES_tradnl"/>
          </w:rPr>
          <w:t>PDF (BOE-A-2020-5360 - 20 págs. - 342 KB</w:t>
        </w:r>
      </w:hyperlink>
    </w:p>
    <w:p w14:paraId="5E0A3189"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Comunidad de Castilla y León. Convenio</w:t>
      </w:r>
    </w:p>
    <w:p w14:paraId="481B386D"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Resolución de 7 de mayo de 2020, de la Presidencia de la Agencia Estatal Consejo Superior de Investigaciones Científicas, M.P., por la que se publica la Adenda modificativa por la que se incorpora el Consejo Superior de Investigaciones Científicas al Convenio entre la Gerencia Regional de Salud de Castilla y León, la Universidad de Valladolid y la Universidad de Burgos, para colaborar en la realización de pruebas diagnósticas de coronavirus, COVID-19.</w:t>
      </w:r>
    </w:p>
    <w:p w14:paraId="57507767" w14:textId="77777777" w:rsidR="00900F8B" w:rsidRPr="004F5E41" w:rsidRDefault="00293157" w:rsidP="004F5E41">
      <w:pPr>
        <w:jc w:val="both"/>
        <w:rPr>
          <w:rFonts w:ascii="Bookman Old Style" w:hAnsi="Bookman Old Style"/>
          <w:bCs/>
          <w:lang w:val="en-US"/>
        </w:rPr>
      </w:pPr>
      <w:hyperlink r:id="rId4553" w:tooltip="PDF firmado BOE-A-2020-5364" w:history="1">
        <w:r w:rsidR="00900F8B" w:rsidRPr="004F5E41">
          <w:rPr>
            <w:rStyle w:val="Hipervnculo"/>
            <w:rFonts w:ascii="Bookman Old Style" w:hAnsi="Bookman Old Style"/>
            <w:lang w:val="en-US"/>
          </w:rPr>
          <w:t>PDF (BOE-A-2020-5364 - 9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- 272 KB)</w:t>
        </w:r>
      </w:hyperlink>
    </w:p>
    <w:p w14:paraId="45018109"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65C00F35"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 xml:space="preserve">Resolución de 6 de mayo de 2020, del Instituto de Salud Carlos III, </w:t>
      </w:r>
      <w:proofErr w:type="gramStart"/>
      <w:r w:rsidRPr="004F5E41">
        <w:rPr>
          <w:rFonts w:ascii="Bookman Old Style" w:hAnsi="Bookman Old Style"/>
          <w:lang w:val="es-ES_tradnl"/>
        </w:rPr>
        <w:t>O.A.,M.P.</w:t>
      </w:r>
      <w:proofErr w:type="gramEnd"/>
      <w:r w:rsidRPr="004F5E41">
        <w:rPr>
          <w:rFonts w:ascii="Bookman Old Style" w:hAnsi="Bookman Old Style"/>
          <w:lang w:val="es-ES_tradnl"/>
        </w:rPr>
        <w:t>, por la que se publica el Convenio con el Ministerio de Sanidad y el Instituto Nacional de Estadística, para la realización del Estudio Nacional Epidemiológico de la infección por SARS-Cov2 en España.</w:t>
      </w:r>
    </w:p>
    <w:p w14:paraId="14145566" w14:textId="77777777" w:rsidR="00900F8B" w:rsidRPr="004F5E41" w:rsidRDefault="00293157" w:rsidP="004F5E41">
      <w:pPr>
        <w:jc w:val="both"/>
        <w:rPr>
          <w:rFonts w:ascii="Bookman Old Style" w:hAnsi="Bookman Old Style"/>
          <w:bCs/>
          <w:lang w:val="en-US"/>
        </w:rPr>
      </w:pPr>
      <w:hyperlink r:id="rId4554" w:tooltip="PDF firmado BOE-A-2020-5365" w:history="1">
        <w:r w:rsidR="00900F8B" w:rsidRPr="004F5E41">
          <w:rPr>
            <w:rStyle w:val="Hipervnculo"/>
            <w:rFonts w:ascii="Bookman Old Style" w:hAnsi="Bookman Old Style"/>
            <w:lang w:val="en-US"/>
          </w:rPr>
          <w:t>PDF (BOE-A-2020-5365 - 22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- 742 KB)</w:t>
        </w:r>
      </w:hyperlink>
    </w:p>
    <w:p w14:paraId="6B1CE82B"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4F03A9B7"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 la Guardia Civil. Objeto: Adquisición de mascarillas de protección nivel FFP2 o equivalente para afrontar la pandemia de COVID-19. Expediente: A/0016/T/20/2.</w:t>
      </w:r>
    </w:p>
    <w:p w14:paraId="5A92A121" w14:textId="77777777" w:rsidR="00900F8B" w:rsidRPr="004F5E41" w:rsidRDefault="00293157" w:rsidP="004F5E41">
      <w:pPr>
        <w:jc w:val="both"/>
        <w:rPr>
          <w:rFonts w:ascii="Bookman Old Style" w:hAnsi="Bookman Old Style"/>
          <w:lang w:val="es-ES_tradnl"/>
        </w:rPr>
      </w:pPr>
      <w:hyperlink r:id="rId4555" w:tooltip="PDF firmado BOE-B-2020-14270" w:history="1">
        <w:r w:rsidR="00900F8B" w:rsidRPr="004F5E41">
          <w:rPr>
            <w:rStyle w:val="Hipervnculo"/>
            <w:rFonts w:ascii="Bookman Old Style" w:hAnsi="Bookman Old Style"/>
            <w:lang w:val="es-ES_tradnl"/>
          </w:rPr>
          <w:t>PDF (BOE-B-2020-14270 - 2 págs. - 182 KB)</w:t>
        </w:r>
      </w:hyperlink>
    </w:p>
    <w:p w14:paraId="463C4C0D"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123E5921"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Dirección del Instituto Nacional de Gestión Sanitaria (INGESA). Objeto: Suministro de 52.000.000 de guantes de nitrilo para el Covid-19. Expediente: Covid62.</w:t>
      </w:r>
    </w:p>
    <w:p w14:paraId="7CEE089F" w14:textId="77777777" w:rsidR="00900F8B" w:rsidRPr="004F5E41" w:rsidRDefault="00293157" w:rsidP="004F5E41">
      <w:pPr>
        <w:jc w:val="both"/>
        <w:rPr>
          <w:rFonts w:ascii="Bookman Old Style" w:hAnsi="Bookman Old Style"/>
          <w:lang w:val="es-ES_tradnl"/>
        </w:rPr>
      </w:pPr>
      <w:hyperlink r:id="rId4556" w:tooltip="PDF firmado BOE-B-2020-14289" w:history="1">
        <w:r w:rsidR="00900F8B" w:rsidRPr="004F5E41">
          <w:rPr>
            <w:rStyle w:val="Hipervnculo"/>
            <w:rFonts w:ascii="Bookman Old Style" w:hAnsi="Bookman Old Style"/>
            <w:lang w:val="es-ES_tradnl"/>
          </w:rPr>
          <w:t>PDF (BOE-B-2020-14289 - 2 págs. - 183 KB)</w:t>
        </w:r>
      </w:hyperlink>
    </w:p>
    <w:p w14:paraId="52CDC075"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Suministro de 26.800 test de detección del Covid-19 </w:t>
      </w:r>
      <w:proofErr w:type="spellStart"/>
      <w:r w:rsidRPr="004F5E41">
        <w:rPr>
          <w:rFonts w:ascii="Bookman Old Style" w:hAnsi="Bookman Old Style"/>
          <w:lang w:val="es-ES_tradnl"/>
        </w:rPr>
        <w:t>SGTi-flex</w:t>
      </w:r>
      <w:proofErr w:type="spellEnd"/>
      <w:r w:rsidRPr="004F5E41">
        <w:rPr>
          <w:rFonts w:ascii="Bookman Old Style" w:hAnsi="Bookman Old Style"/>
          <w:lang w:val="es-ES_tradnl"/>
        </w:rPr>
        <w:t xml:space="preserve"> Covid-19 IgM/</w:t>
      </w:r>
      <w:proofErr w:type="spellStart"/>
      <w:r w:rsidRPr="004F5E41">
        <w:rPr>
          <w:rFonts w:ascii="Bookman Old Style" w:hAnsi="Bookman Old Style"/>
          <w:lang w:val="es-ES_tradnl"/>
        </w:rPr>
        <w:t>IgC</w:t>
      </w:r>
      <w:proofErr w:type="spellEnd"/>
      <w:r w:rsidRPr="004F5E41">
        <w:rPr>
          <w:rFonts w:ascii="Bookman Old Style" w:hAnsi="Bookman Old Style"/>
          <w:lang w:val="es-ES_tradnl"/>
        </w:rPr>
        <w:t>. Expediente: Covid63.</w:t>
      </w:r>
    </w:p>
    <w:p w14:paraId="3A5D3CB8" w14:textId="77777777" w:rsidR="00900F8B" w:rsidRPr="004F5E41" w:rsidRDefault="00293157" w:rsidP="004F5E41">
      <w:pPr>
        <w:jc w:val="both"/>
        <w:rPr>
          <w:rFonts w:ascii="Bookman Old Style" w:hAnsi="Bookman Old Style"/>
          <w:b/>
          <w:lang w:val="es-ES_tradnl"/>
        </w:rPr>
      </w:pPr>
      <w:hyperlink r:id="rId4557" w:tooltip="PDF firmado BOE-B-2020-14290" w:history="1">
        <w:r w:rsidR="00900F8B" w:rsidRPr="004F5E41">
          <w:rPr>
            <w:rStyle w:val="Hipervnculo"/>
            <w:rFonts w:ascii="Bookman Old Style" w:hAnsi="Bookman Old Style"/>
            <w:lang w:val="es-ES_tradnl"/>
          </w:rPr>
          <w:t>PDF (BOE-B-2020-14290 - 2 págs. - 184 KB)</w:t>
        </w:r>
      </w:hyperlink>
    </w:p>
    <w:p w14:paraId="25EF2E1F"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BOC 27/05/2020</w:t>
      </w:r>
    </w:p>
    <w:p w14:paraId="63C9157B"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449EEB2"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356E26E" w14:textId="77777777" w:rsidR="00900F8B" w:rsidRPr="004F5E41" w:rsidRDefault="00293157" w:rsidP="004F5E41">
      <w:pPr>
        <w:jc w:val="both"/>
        <w:rPr>
          <w:rFonts w:ascii="Bookman Old Style" w:hAnsi="Bookman Old Style"/>
          <w:bCs/>
          <w:lang w:val="es-ES_tradnl"/>
        </w:rPr>
      </w:pPr>
      <w:hyperlink r:id="rId4558" w:tooltip="Ir a la disposición 2012/048/001" w:history="1">
        <w:r w:rsidR="00900F8B" w:rsidRPr="004F5E41">
          <w:rPr>
            <w:rStyle w:val="Hipervnculo"/>
            <w:rFonts w:ascii="Bookman Old Style" w:hAnsi="Bookman Old Style"/>
            <w:bCs/>
            <w:lang w:val="es-ES_tradnl"/>
          </w:rPr>
          <w:t>1633</w:t>
        </w:r>
      </w:hyperlink>
      <w:r w:rsidR="00900F8B" w:rsidRPr="004F5E41">
        <w:rPr>
          <w:rFonts w:ascii="Bookman Old Style" w:hAnsi="Bookman Old Style"/>
          <w:lang w:val="es-ES_tradnl"/>
        </w:rPr>
        <w:t> </w:t>
      </w:r>
      <w:hyperlink r:id="rId4559" w:history="1">
        <w:r w:rsidR="00900F8B" w:rsidRPr="004F5E41">
          <w:rPr>
            <w:rStyle w:val="Hipervnculo"/>
            <w:rFonts w:ascii="Bookman Old Style" w:hAnsi="Bookman Old Style"/>
            <w:lang w:val="es-ES_tradnl"/>
          </w:rPr>
          <w:t xml:space="preserve">DECRETO 46/2020, de 26 de mayo, del </w:t>
        </w:r>
        <w:proofErr w:type="gramStart"/>
        <w:r w:rsidR="00900F8B" w:rsidRPr="004F5E41">
          <w:rPr>
            <w:rStyle w:val="Hipervnculo"/>
            <w:rFonts w:ascii="Bookman Old Style" w:hAnsi="Bookman Old Style"/>
            <w:lang w:val="es-ES_tradnl"/>
          </w:rPr>
          <w:t>Presidente</w:t>
        </w:r>
        <w:proofErr w:type="gramEnd"/>
        <w:r w:rsidR="00900F8B" w:rsidRPr="004F5E41">
          <w:rPr>
            <w:rStyle w:val="Hipervnculo"/>
            <w:rFonts w:ascii="Bookman Old Style" w:hAnsi="Bookman Old Style"/>
            <w:lang w:val="es-ES_tradnl"/>
          </w:rPr>
          <w:t>, por el que se declara luto oficial en memoria de las víctimas por la pandemia del COVID-19.</w:t>
        </w:r>
      </w:hyperlink>
    </w:p>
    <w:p w14:paraId="07395F8B"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235.81 Kb.</w:t>
      </w:r>
    </w:p>
    <w:p w14:paraId="3F131935"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BOC-A-2020-103-1633. </w:t>
      </w:r>
      <w:hyperlink r:id="rId456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56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562" w:tooltip="Descargar en formato PDF" w:history="1">
        <w:r w:rsidRPr="004F5E41">
          <w:rPr>
            <w:rStyle w:val="Hipervnculo"/>
            <w:rFonts w:ascii="Bookman Old Style" w:hAnsi="Bookman Old Style"/>
            <w:lang w:val="es-ES_tradnl"/>
          </w:rPr>
          <w:t>Descargar</w:t>
        </w:r>
      </w:hyperlink>
    </w:p>
    <w:p w14:paraId="5ABAEB8E"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4FEB969A" w14:textId="77777777" w:rsidR="00900F8B" w:rsidRPr="004F5E41" w:rsidRDefault="00293157" w:rsidP="004F5E41">
      <w:pPr>
        <w:jc w:val="both"/>
        <w:rPr>
          <w:rFonts w:ascii="Bookman Old Style" w:hAnsi="Bookman Old Style"/>
          <w:lang w:val="es-ES_tradnl"/>
        </w:rPr>
      </w:pPr>
      <w:hyperlink r:id="rId4563" w:tooltip="Ir a la disposición 2012/048/001" w:history="1">
        <w:r w:rsidR="00900F8B" w:rsidRPr="004F5E41">
          <w:rPr>
            <w:rStyle w:val="Hipervnculo"/>
            <w:rFonts w:ascii="Bookman Old Style" w:hAnsi="Bookman Old Style"/>
            <w:bCs/>
            <w:lang w:val="es-ES_tradnl"/>
          </w:rPr>
          <w:t>1639</w:t>
        </w:r>
      </w:hyperlink>
      <w:r w:rsidR="00900F8B" w:rsidRPr="004F5E41">
        <w:rPr>
          <w:rFonts w:ascii="Bookman Old Style" w:hAnsi="Bookman Old Style"/>
          <w:lang w:val="es-ES_tradnl"/>
        </w:rPr>
        <w:t> </w:t>
      </w:r>
      <w:hyperlink r:id="rId4564" w:history="1">
        <w:r w:rsidR="00900F8B" w:rsidRPr="004F5E41">
          <w:rPr>
            <w:rStyle w:val="Hipervnculo"/>
            <w:rFonts w:ascii="Bookman Old Style" w:hAnsi="Bookman Old Style"/>
            <w:lang w:val="es-ES_tradnl"/>
          </w:rPr>
          <w:t xml:space="preserve">Servicio Canario de </w:t>
        </w:r>
        <w:proofErr w:type="gramStart"/>
        <w:r w:rsidR="00900F8B" w:rsidRPr="004F5E41">
          <w:rPr>
            <w:rStyle w:val="Hipervnculo"/>
            <w:rFonts w:ascii="Bookman Old Style" w:hAnsi="Bookman Old Style"/>
            <w:lang w:val="es-ES_tradnl"/>
          </w:rPr>
          <w:t>Empleo.-</w:t>
        </w:r>
        <w:proofErr w:type="gramEnd"/>
        <w:r w:rsidR="00900F8B" w:rsidRPr="004F5E41">
          <w:rPr>
            <w:rStyle w:val="Hipervnculo"/>
            <w:rFonts w:ascii="Bookman Old Style" w:hAnsi="Bookman Old Style"/>
            <w:lang w:val="es-ES_tradnl"/>
          </w:rPr>
          <w:t xml:space="preserve"> Resolución de 15 de mayo de 2020, de la Secretaria General, por la que se ordena la publicación del Convenio de Cooperación entre el Servicio Canario de Empleo y el Cabildo Insular de Gran Canaria para la puesta en marcha del Plan de Empleo en la isla de Gran Canaria derivado de la situación sobrevenida de la declaración del estado de alarma por el COVID-19.</w:t>
        </w:r>
      </w:hyperlink>
    </w:p>
    <w:p w14:paraId="1BFD80FE"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341.38 Kb.</w:t>
      </w:r>
    </w:p>
    <w:p w14:paraId="674A4B17"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BOC-A-2020-103-1639. </w:t>
      </w:r>
      <w:hyperlink r:id="rId456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56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567" w:tooltip="Descargar en formato PDF" w:history="1">
        <w:r w:rsidRPr="004F5E41">
          <w:rPr>
            <w:rStyle w:val="Hipervnculo"/>
            <w:rFonts w:ascii="Bookman Old Style" w:hAnsi="Bookman Old Style"/>
            <w:lang w:val="es-ES_tradnl"/>
          </w:rPr>
          <w:t>Descargar</w:t>
        </w:r>
      </w:hyperlink>
    </w:p>
    <w:p w14:paraId="282FA1C0"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65D07E9" w14:textId="77777777" w:rsidR="00900F8B" w:rsidRPr="004F5E41" w:rsidRDefault="00293157" w:rsidP="004F5E41">
      <w:pPr>
        <w:jc w:val="both"/>
        <w:rPr>
          <w:rFonts w:ascii="Bookman Old Style" w:hAnsi="Bookman Old Style"/>
          <w:bCs/>
          <w:lang w:val="es-ES_tradnl"/>
        </w:rPr>
      </w:pPr>
      <w:hyperlink r:id="rId4568" w:tooltip="Ir a la disposición 2012/048/001" w:history="1">
        <w:r w:rsidR="00900F8B" w:rsidRPr="004F5E41">
          <w:rPr>
            <w:rStyle w:val="Hipervnculo"/>
            <w:rFonts w:ascii="Bookman Old Style" w:hAnsi="Bookman Old Style"/>
            <w:bCs/>
            <w:lang w:val="es-ES_tradnl"/>
          </w:rPr>
          <w:t>1633</w:t>
        </w:r>
      </w:hyperlink>
      <w:r w:rsidR="00900F8B" w:rsidRPr="004F5E41">
        <w:rPr>
          <w:rFonts w:ascii="Bookman Old Style" w:hAnsi="Bookman Old Style"/>
          <w:lang w:val="es-ES_tradnl"/>
        </w:rPr>
        <w:t> </w:t>
      </w:r>
      <w:hyperlink r:id="rId4569" w:history="1">
        <w:r w:rsidR="00900F8B" w:rsidRPr="004F5E41">
          <w:rPr>
            <w:rStyle w:val="Hipervnculo"/>
            <w:rFonts w:ascii="Bookman Old Style" w:hAnsi="Bookman Old Style"/>
            <w:lang w:val="es-ES_tradnl"/>
          </w:rPr>
          <w:t xml:space="preserve">DECRETO 46/2020, de 26 de mayo, del </w:t>
        </w:r>
        <w:proofErr w:type="gramStart"/>
        <w:r w:rsidR="00900F8B" w:rsidRPr="004F5E41">
          <w:rPr>
            <w:rStyle w:val="Hipervnculo"/>
            <w:rFonts w:ascii="Bookman Old Style" w:hAnsi="Bookman Old Style"/>
            <w:lang w:val="es-ES_tradnl"/>
          </w:rPr>
          <w:t>Presidente</w:t>
        </w:r>
        <w:proofErr w:type="gramEnd"/>
        <w:r w:rsidR="00900F8B" w:rsidRPr="004F5E41">
          <w:rPr>
            <w:rStyle w:val="Hipervnculo"/>
            <w:rFonts w:ascii="Bookman Old Style" w:hAnsi="Bookman Old Style"/>
            <w:lang w:val="es-ES_tradnl"/>
          </w:rPr>
          <w:t>, por el que se declara luto oficial en memoria de las víctimas por la pandemia del COVID-19.</w:t>
        </w:r>
      </w:hyperlink>
    </w:p>
    <w:p w14:paraId="7A054238"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235.81 Kb.</w:t>
      </w:r>
    </w:p>
    <w:p w14:paraId="36CA509C"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BOC-A-2020-103-1633. </w:t>
      </w:r>
      <w:hyperlink r:id="rId457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57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572" w:tooltip="Descargar en formato PDF" w:history="1">
        <w:r w:rsidRPr="004F5E41">
          <w:rPr>
            <w:rStyle w:val="Hipervnculo"/>
            <w:rFonts w:ascii="Bookman Old Style" w:hAnsi="Bookman Old Style"/>
            <w:lang w:val="es-ES_tradnl"/>
          </w:rPr>
          <w:t>Descargar</w:t>
        </w:r>
      </w:hyperlink>
    </w:p>
    <w:p w14:paraId="0A834AAA" w14:textId="77777777" w:rsidR="001471D4"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69D41500" w14:textId="77777777" w:rsidR="00900F8B" w:rsidRPr="004F5E41" w:rsidRDefault="00293157" w:rsidP="004F5E41">
      <w:pPr>
        <w:jc w:val="both"/>
        <w:rPr>
          <w:rFonts w:ascii="Bookman Old Style" w:hAnsi="Bookman Old Style"/>
          <w:bCs/>
          <w:lang w:val="es-ES_tradnl"/>
        </w:rPr>
      </w:pPr>
      <w:hyperlink r:id="rId4573" w:tooltip="Ir a la disposición 2012/048/001" w:history="1">
        <w:r w:rsidR="00900F8B" w:rsidRPr="004F5E41">
          <w:rPr>
            <w:rStyle w:val="Hipervnculo"/>
            <w:rFonts w:ascii="Bookman Old Style" w:hAnsi="Bookman Old Style"/>
            <w:bCs/>
            <w:lang w:val="es-ES_tradnl"/>
          </w:rPr>
          <w:t>1639</w:t>
        </w:r>
      </w:hyperlink>
      <w:r w:rsidR="00900F8B" w:rsidRPr="004F5E41">
        <w:rPr>
          <w:rFonts w:ascii="Bookman Old Style" w:hAnsi="Bookman Old Style"/>
          <w:lang w:val="es-ES_tradnl"/>
        </w:rPr>
        <w:t> </w:t>
      </w:r>
      <w:hyperlink r:id="rId4574" w:history="1">
        <w:r w:rsidR="00900F8B" w:rsidRPr="004F5E41">
          <w:rPr>
            <w:rStyle w:val="Hipervnculo"/>
            <w:rFonts w:ascii="Bookman Old Style" w:hAnsi="Bookman Old Style"/>
            <w:lang w:val="es-ES_tradnl"/>
          </w:rPr>
          <w:t xml:space="preserve">Servicio Canario de </w:t>
        </w:r>
        <w:proofErr w:type="gramStart"/>
        <w:r w:rsidR="00900F8B" w:rsidRPr="004F5E41">
          <w:rPr>
            <w:rStyle w:val="Hipervnculo"/>
            <w:rFonts w:ascii="Bookman Old Style" w:hAnsi="Bookman Old Style"/>
            <w:lang w:val="es-ES_tradnl"/>
          </w:rPr>
          <w:t>Empleo.-</w:t>
        </w:r>
        <w:proofErr w:type="gramEnd"/>
        <w:r w:rsidR="00900F8B" w:rsidRPr="004F5E41">
          <w:rPr>
            <w:rStyle w:val="Hipervnculo"/>
            <w:rFonts w:ascii="Bookman Old Style" w:hAnsi="Bookman Old Style"/>
            <w:lang w:val="es-ES_tradnl"/>
          </w:rPr>
          <w:t xml:space="preserve"> Resolución de 15 de mayo de 2020, de la Secretaria General, por la que se ordena la publicación del Convenio de Cooperación entre el Servicio Canario de Empleo y el Cabildo Insular de Gran Canaria para la puesta en marcha del Plan de Empleo en la isla de Gran </w:t>
        </w:r>
        <w:r w:rsidR="00900F8B" w:rsidRPr="004F5E41">
          <w:rPr>
            <w:rStyle w:val="Hipervnculo"/>
            <w:rFonts w:ascii="Bookman Old Style" w:hAnsi="Bookman Old Style"/>
            <w:lang w:val="es-ES_tradnl"/>
          </w:rPr>
          <w:lastRenderedPageBreak/>
          <w:t>Canaria derivado de la situación sobrevenida de la declaración del estado de alarma por el COVID-19.</w:t>
        </w:r>
      </w:hyperlink>
    </w:p>
    <w:p w14:paraId="08369884"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341.38 Kb.</w:t>
      </w:r>
    </w:p>
    <w:p w14:paraId="3185A891"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BOC-A-2020-103-1639. </w:t>
      </w:r>
      <w:hyperlink r:id="rId457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57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577" w:tooltip="Descargar en formato PDF" w:history="1">
        <w:r w:rsidRPr="004F5E41">
          <w:rPr>
            <w:rStyle w:val="Hipervnculo"/>
            <w:rFonts w:ascii="Bookman Old Style" w:hAnsi="Bookman Old Style"/>
            <w:lang w:val="es-ES_tradnl"/>
          </w:rPr>
          <w:t>Descargar</w:t>
        </w:r>
      </w:hyperlink>
    </w:p>
    <w:p w14:paraId="6FA08762"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7C76AA17" w14:textId="77777777" w:rsidR="00900F8B" w:rsidRPr="004F5E41" w:rsidRDefault="00293157" w:rsidP="004F5E41">
      <w:pPr>
        <w:jc w:val="both"/>
        <w:rPr>
          <w:rFonts w:ascii="Bookman Old Style" w:hAnsi="Bookman Old Style"/>
          <w:bCs/>
          <w:lang w:val="es-ES_tradnl"/>
        </w:rPr>
      </w:pPr>
      <w:hyperlink r:id="rId4578" w:tooltip="Ir a la disposición 2012/048/001" w:history="1">
        <w:r w:rsidR="00900F8B" w:rsidRPr="004F5E41">
          <w:rPr>
            <w:rStyle w:val="Hipervnculo"/>
            <w:rFonts w:ascii="Bookman Old Style" w:hAnsi="Bookman Old Style"/>
            <w:bCs/>
            <w:lang w:val="es-ES_tradnl"/>
          </w:rPr>
          <w:t>1640</w:t>
        </w:r>
      </w:hyperlink>
      <w:r w:rsidR="00900F8B" w:rsidRPr="004F5E41">
        <w:rPr>
          <w:rFonts w:ascii="Bookman Old Style" w:hAnsi="Bookman Old Style"/>
          <w:lang w:val="es-ES_tradnl"/>
        </w:rPr>
        <w:t> </w:t>
      </w:r>
      <w:hyperlink r:id="rId4579" w:history="1">
        <w:r w:rsidR="00900F8B" w:rsidRPr="004F5E41">
          <w:rPr>
            <w:rStyle w:val="Hipervnculo"/>
            <w:rFonts w:ascii="Bookman Old Style" w:hAnsi="Bookman Old Style"/>
            <w:lang w:val="es-ES_tradnl"/>
          </w:rPr>
          <w:t>Agencia Tributaria Canaria.- Resolución de 19 de mayo de 2020, del Presidente, por la que acuerda la reanudación y/o continuación de los plazos para la tramitación de los procesos selectivos derivados de la oferta de empleo público de 2017, de promoción interna horizontal y vertical, del Cuerpo Superior de Administradores, Escala Administradores Tributarios, del Cuerpo de Gestión de la Administración, Escala de Gestión Tributaria, y del Cuerpo de Administrativo, Escala de Agentes Tributarios, suspendidos durante la vigencia del estado de alarma.</w:t>
        </w:r>
      </w:hyperlink>
    </w:p>
    <w:p w14:paraId="6F683F58"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268.99 Kb.</w:t>
      </w:r>
    </w:p>
    <w:p w14:paraId="0D531114"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BOC-A-2020-103-1640. </w:t>
      </w:r>
      <w:hyperlink r:id="rId458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58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582" w:tooltip="Descargar en formato PDF" w:history="1">
        <w:r w:rsidRPr="004F5E41">
          <w:rPr>
            <w:rStyle w:val="Hipervnculo"/>
            <w:rFonts w:ascii="Bookman Old Style" w:hAnsi="Bookman Old Style"/>
            <w:lang w:val="es-ES_tradnl"/>
          </w:rPr>
          <w:t>Descargar</w:t>
        </w:r>
      </w:hyperlink>
    </w:p>
    <w:p w14:paraId="46C2D45A"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3B59615A" w14:textId="77777777" w:rsidR="00900F8B" w:rsidRPr="004F5E41" w:rsidRDefault="00293157" w:rsidP="004F5E41">
      <w:pPr>
        <w:jc w:val="both"/>
        <w:rPr>
          <w:rFonts w:ascii="Bookman Old Style" w:hAnsi="Bookman Old Style"/>
          <w:bCs/>
          <w:lang w:val="es-ES_tradnl"/>
        </w:rPr>
      </w:pPr>
      <w:hyperlink r:id="rId4583" w:tooltip="Ir a la disposición 2012/048/001" w:history="1">
        <w:r w:rsidR="00900F8B" w:rsidRPr="004F5E41">
          <w:rPr>
            <w:rStyle w:val="Hipervnculo"/>
            <w:rFonts w:ascii="Bookman Old Style" w:hAnsi="Bookman Old Style"/>
            <w:bCs/>
            <w:lang w:val="es-ES_tradnl"/>
          </w:rPr>
          <w:t>1641</w:t>
        </w:r>
      </w:hyperlink>
      <w:r w:rsidR="00900F8B" w:rsidRPr="004F5E41">
        <w:rPr>
          <w:rFonts w:ascii="Bookman Old Style" w:hAnsi="Bookman Old Style"/>
          <w:lang w:val="es-ES_tradnl"/>
        </w:rPr>
        <w:t> </w:t>
      </w:r>
      <w:hyperlink r:id="rId4584" w:history="1">
        <w:r w:rsidR="00900F8B" w:rsidRPr="004F5E41">
          <w:rPr>
            <w:rStyle w:val="Hipervnculo"/>
            <w:rFonts w:ascii="Bookman Old Style" w:hAnsi="Bookman Old Style"/>
            <w:lang w:val="es-ES_tradnl"/>
          </w:rPr>
          <w:t>ORDEN de 3 de mayo de 2020, por la que se modifica la Orden de 24 de marzo de 2020, que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14:paraId="6EF89FAC"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569.30 Kb.</w:t>
      </w:r>
    </w:p>
    <w:p w14:paraId="53126B7D"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BOC-A-2020-103-1641. </w:t>
      </w:r>
      <w:hyperlink r:id="rId458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58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587" w:tooltip="Descargar en formato PDF" w:history="1">
        <w:r w:rsidRPr="004F5E41">
          <w:rPr>
            <w:rStyle w:val="Hipervnculo"/>
            <w:rFonts w:ascii="Bookman Old Style" w:hAnsi="Bookman Old Style"/>
            <w:lang w:val="es-ES_tradnl"/>
          </w:rPr>
          <w:t>Descargar</w:t>
        </w:r>
      </w:hyperlink>
    </w:p>
    <w:p w14:paraId="04B28ABB" w14:textId="77777777" w:rsidR="00676150" w:rsidRPr="004F5E41" w:rsidRDefault="00676150" w:rsidP="004F5E41">
      <w:pPr>
        <w:jc w:val="both"/>
        <w:rPr>
          <w:rFonts w:ascii="Bookman Old Style" w:hAnsi="Bookman Old Style"/>
          <w:b/>
          <w:lang w:val="es-ES_tradnl"/>
        </w:rPr>
      </w:pPr>
      <w:r w:rsidRPr="004F5E41">
        <w:rPr>
          <w:rFonts w:ascii="Bookman Old Style" w:hAnsi="Bookman Old Style"/>
          <w:b/>
          <w:lang w:val="es-ES_tradnl"/>
        </w:rPr>
        <w:t>BOE 26/05/2020</w:t>
      </w:r>
    </w:p>
    <w:p w14:paraId="5080E620" w14:textId="77777777" w:rsidR="00676150" w:rsidRPr="004F5E41" w:rsidRDefault="0067615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C092A52" w14:textId="77777777" w:rsidR="00676150" w:rsidRPr="004F5E41" w:rsidRDefault="0067615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6A97DAF" w14:textId="77777777" w:rsidR="00676150" w:rsidRPr="004F5E41" w:rsidRDefault="00676150"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internacional</w:t>
      </w:r>
    </w:p>
    <w:p w14:paraId="2F4759A6" w14:textId="77777777" w:rsidR="00676150" w:rsidRPr="004F5E41" w:rsidRDefault="00676150" w:rsidP="004F5E41">
      <w:pPr>
        <w:jc w:val="both"/>
        <w:rPr>
          <w:rFonts w:ascii="Bookman Old Style" w:hAnsi="Bookman Old Style"/>
          <w:bCs/>
          <w:lang w:val="es-ES_tradnl"/>
        </w:rPr>
      </w:pPr>
      <w:r w:rsidRPr="004F5E41">
        <w:rPr>
          <w:rFonts w:ascii="Bookman Old Style" w:hAnsi="Bookman Old Style"/>
          <w:lang w:val="es-ES_tradnl"/>
        </w:rPr>
        <w:t>Orden TMA/444/2020, de 25 de mayo, por la que se amplía la relación de puntos de entrada designados con capacidad de atención a emergencias de salud pública de importancia internacional.</w:t>
      </w:r>
    </w:p>
    <w:p w14:paraId="5F46FC2F" w14:textId="77777777" w:rsidR="00676150" w:rsidRPr="004F5E41" w:rsidRDefault="00293157" w:rsidP="004F5E41">
      <w:pPr>
        <w:jc w:val="both"/>
        <w:rPr>
          <w:rFonts w:ascii="Bookman Old Style" w:hAnsi="Bookman Old Style"/>
          <w:bCs/>
          <w:lang w:val="en-US"/>
        </w:rPr>
      </w:pPr>
      <w:hyperlink r:id="rId4588" w:tooltip="PDF firmado BOE-A-2020-5285" w:history="1">
        <w:r w:rsidR="00676150" w:rsidRPr="004F5E41">
          <w:rPr>
            <w:rStyle w:val="Hipervnculo"/>
            <w:rFonts w:ascii="Bookman Old Style" w:hAnsi="Bookman Old Style"/>
            <w:lang w:val="en-US"/>
          </w:rPr>
          <w:t>PDF (BOE-A-2020-5285 - 2 </w:t>
        </w:r>
        <w:proofErr w:type="spellStart"/>
        <w:r w:rsidR="00676150" w:rsidRPr="004F5E41">
          <w:rPr>
            <w:rStyle w:val="Hipervnculo"/>
            <w:rFonts w:ascii="Bookman Old Style" w:hAnsi="Bookman Old Style"/>
            <w:lang w:val="en-US"/>
          </w:rPr>
          <w:t>págs</w:t>
        </w:r>
        <w:proofErr w:type="spellEnd"/>
        <w:r w:rsidR="00676150" w:rsidRPr="004F5E41">
          <w:rPr>
            <w:rStyle w:val="Hipervnculo"/>
            <w:rFonts w:ascii="Bookman Old Style" w:hAnsi="Bookman Old Style"/>
            <w:lang w:val="en-US"/>
          </w:rPr>
          <w:t>. - 222 KB)</w:t>
        </w:r>
      </w:hyperlink>
    </w:p>
    <w:p w14:paraId="414590D5" w14:textId="77777777" w:rsidR="00676150" w:rsidRPr="004F5E41" w:rsidRDefault="00676150"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4D21B97" w14:textId="77777777" w:rsidR="00676150" w:rsidRPr="004F5E41" w:rsidRDefault="00676150"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Delegación Especial de la Agencia Tributaria en Galicia. Objeto: Suministro de mascarillas quirúrgicas para la protección de las personas frente al COVID-19. Expediente: 20B10029700.</w:t>
      </w:r>
    </w:p>
    <w:p w14:paraId="2B792C06" w14:textId="77777777" w:rsidR="00676150" w:rsidRPr="004F5E41" w:rsidRDefault="00293157" w:rsidP="004F5E41">
      <w:pPr>
        <w:jc w:val="both"/>
        <w:rPr>
          <w:rFonts w:ascii="Bookman Old Style" w:hAnsi="Bookman Old Style"/>
          <w:lang w:val="es-ES_tradnl"/>
        </w:rPr>
      </w:pPr>
      <w:hyperlink r:id="rId4589" w:tooltip="PDF firmado BOE-B-2020-14204" w:history="1">
        <w:r w:rsidR="00676150" w:rsidRPr="004F5E41">
          <w:rPr>
            <w:rStyle w:val="Hipervnculo"/>
            <w:rFonts w:ascii="Bookman Old Style" w:hAnsi="Bookman Old Style"/>
            <w:lang w:val="es-ES_tradnl"/>
          </w:rPr>
          <w:t>PDF (BOE-B-2020-14204 - 2 págs. - 180 KB)</w:t>
        </w:r>
      </w:hyperlink>
    </w:p>
    <w:p w14:paraId="629AB68C" w14:textId="77777777" w:rsidR="00676150" w:rsidRPr="004F5E41" w:rsidRDefault="00676150" w:rsidP="004F5E41">
      <w:pPr>
        <w:jc w:val="both"/>
        <w:rPr>
          <w:rFonts w:ascii="Bookman Old Style" w:hAnsi="Bookman Old Style"/>
          <w:b/>
          <w:lang w:val="es-ES_tradnl"/>
        </w:rPr>
      </w:pPr>
      <w:r w:rsidRPr="004F5E41">
        <w:rPr>
          <w:rFonts w:ascii="Bookman Old Style" w:hAnsi="Bookman Old Style"/>
          <w:b/>
          <w:lang w:val="es-ES_tradnl"/>
        </w:rPr>
        <w:t>BOC 26/05/2020</w:t>
      </w:r>
    </w:p>
    <w:p w14:paraId="645A06ED" w14:textId="77777777" w:rsidR="00676150" w:rsidRPr="004F5E41" w:rsidRDefault="00676150"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CC8ABC7" w14:textId="77777777" w:rsidR="00676150" w:rsidRPr="004F5E41" w:rsidRDefault="00676150"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6972F0E5" w14:textId="77777777" w:rsidR="00676150" w:rsidRPr="004F5E41" w:rsidRDefault="00293157" w:rsidP="004F5E41">
      <w:pPr>
        <w:jc w:val="both"/>
        <w:rPr>
          <w:rFonts w:ascii="Bookman Old Style" w:hAnsi="Bookman Old Style"/>
          <w:bCs/>
          <w:lang w:val="es-ES_tradnl"/>
        </w:rPr>
      </w:pPr>
      <w:hyperlink r:id="rId4590" w:tooltip="Ir a la disposición 2012/048/001" w:history="1">
        <w:r w:rsidR="00676150" w:rsidRPr="004F5E41">
          <w:rPr>
            <w:rStyle w:val="Hipervnculo"/>
            <w:rFonts w:ascii="Bookman Old Style" w:hAnsi="Bookman Old Style"/>
            <w:bCs/>
            <w:lang w:val="es-ES_tradnl"/>
          </w:rPr>
          <w:t>1624</w:t>
        </w:r>
      </w:hyperlink>
      <w:r w:rsidR="00676150" w:rsidRPr="004F5E41">
        <w:rPr>
          <w:rFonts w:ascii="Bookman Old Style" w:hAnsi="Bookman Old Style"/>
          <w:lang w:val="es-ES_tradnl"/>
        </w:rPr>
        <w:t> </w:t>
      </w:r>
      <w:hyperlink r:id="rId4591" w:history="1">
        <w:r w:rsidR="00676150" w:rsidRPr="004F5E41">
          <w:rPr>
            <w:rStyle w:val="Hipervnculo"/>
            <w:rFonts w:ascii="Bookman Old Style" w:hAnsi="Bookman Old Style"/>
            <w:lang w:val="es-ES_tradnl"/>
          </w:rPr>
          <w:t>ORDEN de 15 de mayo de 2020, por la se modifican los Anexos 1 y 2 de la Orden de 14 de abril de 2020, que acuerda el inicio y/o la continuación de la tramitación de determinados procedimientos, en el ámbito del Departamento, durante la vigencia del estado de alarma.</w:t>
        </w:r>
      </w:hyperlink>
    </w:p>
    <w:p w14:paraId="799067EA" w14:textId="77777777" w:rsidR="00676150" w:rsidRPr="004F5E41" w:rsidRDefault="00676150"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540.19 Kb.</w:t>
      </w:r>
    </w:p>
    <w:p w14:paraId="33EF7D56" w14:textId="77777777" w:rsidR="00676150" w:rsidRPr="004F5E41" w:rsidRDefault="00676150" w:rsidP="004F5E41">
      <w:pPr>
        <w:jc w:val="both"/>
        <w:rPr>
          <w:rFonts w:ascii="Bookman Old Style" w:hAnsi="Bookman Old Style"/>
          <w:lang w:val="es-ES_tradnl"/>
        </w:rPr>
      </w:pPr>
      <w:r w:rsidRPr="004F5E41">
        <w:rPr>
          <w:rFonts w:ascii="Bookman Old Style" w:hAnsi="Bookman Old Style"/>
          <w:lang w:val="es-ES_tradnl"/>
        </w:rPr>
        <w:t>BOC-A-2020-102-1624. </w:t>
      </w:r>
      <w:hyperlink r:id="rId459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59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594" w:tooltip="Descargar en formato PDF" w:history="1">
        <w:r w:rsidRPr="004F5E41">
          <w:rPr>
            <w:rStyle w:val="Hipervnculo"/>
            <w:rFonts w:ascii="Bookman Old Style" w:hAnsi="Bookman Old Style"/>
            <w:lang w:val="es-ES_tradnl"/>
          </w:rPr>
          <w:t>Descargar</w:t>
        </w:r>
      </w:hyperlink>
    </w:p>
    <w:p w14:paraId="05A81381"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BOE 25/05/2020</w:t>
      </w:r>
    </w:p>
    <w:p w14:paraId="1C00E560" w14:textId="77777777" w:rsidR="00BB6C5B" w:rsidRPr="004F5E41" w:rsidRDefault="00BB6C5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96C5F7A"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7D97AFB9"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bCs/>
          <w:lang w:val="es-ES_tradnl"/>
        </w:rPr>
        <w:t>Diálogo social. Participación institucional</w:t>
      </w:r>
    </w:p>
    <w:p w14:paraId="3F3D3555"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Decreto-ley 9/2020, de 24 de marzo, por el que se regula la participación institucional, el diálogo social permanente y la concertación social de las organizaciones sindicales y empresariales más representativas en Cataluña.</w:t>
      </w:r>
    </w:p>
    <w:p w14:paraId="2A33D1BA" w14:textId="77777777" w:rsidR="00BB6C5B" w:rsidRPr="004F5E41" w:rsidRDefault="00293157" w:rsidP="004F5E41">
      <w:pPr>
        <w:jc w:val="both"/>
        <w:rPr>
          <w:rFonts w:ascii="Bookman Old Style" w:hAnsi="Bookman Old Style"/>
          <w:lang w:val="en-US"/>
        </w:rPr>
      </w:pPr>
      <w:hyperlink r:id="rId4595" w:tooltip="PDF firmado BOE-A-2020-5269" w:history="1">
        <w:r w:rsidR="00BB6C5B" w:rsidRPr="004F5E41">
          <w:rPr>
            <w:rStyle w:val="Hipervnculo"/>
            <w:rFonts w:ascii="Bookman Old Style" w:hAnsi="Bookman Old Style"/>
            <w:lang w:val="en-US"/>
          </w:rPr>
          <w:t>PDF (BOE-A-2020-5269 - 9 </w:t>
        </w:r>
        <w:proofErr w:type="spellStart"/>
        <w:r w:rsidR="00BB6C5B" w:rsidRPr="004F5E41">
          <w:rPr>
            <w:rStyle w:val="Hipervnculo"/>
            <w:rFonts w:ascii="Bookman Old Style" w:hAnsi="Bookman Old Style"/>
            <w:lang w:val="en-US"/>
          </w:rPr>
          <w:t>págs</w:t>
        </w:r>
        <w:proofErr w:type="spellEnd"/>
        <w:r w:rsidR="00BB6C5B" w:rsidRPr="004F5E41">
          <w:rPr>
            <w:rStyle w:val="Hipervnculo"/>
            <w:rFonts w:ascii="Bookman Old Style" w:hAnsi="Bookman Old Style"/>
            <w:lang w:val="en-US"/>
          </w:rPr>
          <w:t>. - 264 KB)</w:t>
        </w:r>
      </w:hyperlink>
    </w:p>
    <w:p w14:paraId="210189DD"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bCs/>
          <w:lang w:val="es-ES_tradnl"/>
        </w:rPr>
        <w:t>Medidas urgentes</w:t>
      </w:r>
    </w:p>
    <w:p w14:paraId="5312AD17"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Decreto-ley 10/2020, de 27 de marzo, por el que se establecen nuevas medidas extraordinarias para hacer frente al impacto sanitario, económico y social del COVID-19.</w:t>
      </w:r>
    </w:p>
    <w:p w14:paraId="0E8721FA" w14:textId="77777777" w:rsidR="00BB6C5B" w:rsidRPr="004F5E41" w:rsidRDefault="00293157" w:rsidP="004F5E41">
      <w:pPr>
        <w:jc w:val="both"/>
        <w:rPr>
          <w:rFonts w:ascii="Bookman Old Style" w:hAnsi="Bookman Old Style"/>
          <w:lang w:val="en-US"/>
        </w:rPr>
      </w:pPr>
      <w:hyperlink r:id="rId4596" w:tooltip="PDF firmado BOE-A-2020-5270" w:history="1">
        <w:r w:rsidR="00BB6C5B" w:rsidRPr="004F5E41">
          <w:rPr>
            <w:rStyle w:val="Hipervnculo"/>
            <w:rFonts w:ascii="Bookman Old Style" w:hAnsi="Bookman Old Style"/>
            <w:lang w:val="en-US"/>
          </w:rPr>
          <w:t>PDF (BOE-A-2020-5270 - 8 </w:t>
        </w:r>
        <w:proofErr w:type="spellStart"/>
        <w:r w:rsidR="00BB6C5B" w:rsidRPr="004F5E41">
          <w:rPr>
            <w:rStyle w:val="Hipervnculo"/>
            <w:rFonts w:ascii="Bookman Old Style" w:hAnsi="Bookman Old Style"/>
            <w:lang w:val="en-US"/>
          </w:rPr>
          <w:t>págs</w:t>
        </w:r>
        <w:proofErr w:type="spellEnd"/>
        <w:r w:rsidR="00BB6C5B" w:rsidRPr="004F5E41">
          <w:rPr>
            <w:rStyle w:val="Hipervnculo"/>
            <w:rFonts w:ascii="Bookman Old Style" w:hAnsi="Bookman Old Style"/>
            <w:lang w:val="en-US"/>
          </w:rPr>
          <w:t>. - 259 KB)</w:t>
        </w:r>
      </w:hyperlink>
    </w:p>
    <w:p w14:paraId="712F2665"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38E0E1D5" w14:textId="77777777" w:rsidR="00BB6C5B" w:rsidRPr="004F5E41" w:rsidRDefault="00BB6C5B" w:rsidP="004F5E41">
      <w:pPr>
        <w:jc w:val="both"/>
        <w:rPr>
          <w:rFonts w:ascii="Bookman Old Style" w:hAnsi="Bookman Old Style"/>
          <w:b/>
          <w:bCs/>
          <w:lang w:val="es-ES_tradnl"/>
        </w:rPr>
      </w:pPr>
      <w:r w:rsidRPr="004F5E41">
        <w:rPr>
          <w:rFonts w:ascii="Bookman Old Style" w:hAnsi="Bookman Old Style"/>
          <w:b/>
          <w:bCs/>
          <w:lang w:val="es-ES_tradnl"/>
        </w:rPr>
        <w:t>Marina mercante. Títulos profesionales</w:t>
      </w:r>
    </w:p>
    <w:p w14:paraId="26448D02" w14:textId="77777777" w:rsidR="00BB6C5B" w:rsidRPr="004F5E41" w:rsidRDefault="00BB6C5B" w:rsidP="004F5E41">
      <w:pPr>
        <w:jc w:val="both"/>
        <w:rPr>
          <w:rFonts w:ascii="Bookman Old Style" w:hAnsi="Bookman Old Style"/>
          <w:bCs/>
          <w:lang w:val="es-ES_tradnl"/>
        </w:rPr>
      </w:pPr>
      <w:r w:rsidRPr="004F5E41">
        <w:rPr>
          <w:rFonts w:ascii="Bookman Old Style" w:hAnsi="Bookman Old Style"/>
          <w:lang w:val="es-ES_tradnl"/>
        </w:rPr>
        <w:t>Resolución de 19 de mayo de 2020, de la Dirección General de la Marina Mercante, por la que se autoriza la celebración, por medios telemáticos, de las pruebas de idoneidad para la obtención de los diferentes títulos profesionales de la marina mercante durante la vigencia del estado de alarma declarado para la gestión de la situación de crisis sanitaria ocasionada por el COVID-19.</w:t>
      </w:r>
    </w:p>
    <w:p w14:paraId="2EE25D65" w14:textId="77777777" w:rsidR="00BB6C5B" w:rsidRPr="004F5E41" w:rsidRDefault="00293157" w:rsidP="004F5E41">
      <w:pPr>
        <w:jc w:val="both"/>
        <w:rPr>
          <w:rFonts w:ascii="Bookman Old Style" w:hAnsi="Bookman Old Style"/>
          <w:bCs/>
          <w:lang w:val="en-US"/>
        </w:rPr>
      </w:pPr>
      <w:hyperlink r:id="rId4597" w:tooltip="PDF firmado BOE-A-2020-5278" w:history="1">
        <w:r w:rsidR="00BB6C5B" w:rsidRPr="004F5E41">
          <w:rPr>
            <w:rStyle w:val="Hipervnculo"/>
            <w:rFonts w:ascii="Bookman Old Style" w:hAnsi="Bookman Old Style"/>
            <w:lang w:val="en-US"/>
          </w:rPr>
          <w:t>PDF (BOE-A-2020-5278 - 4 </w:t>
        </w:r>
        <w:proofErr w:type="spellStart"/>
        <w:r w:rsidR="00BB6C5B" w:rsidRPr="004F5E41">
          <w:rPr>
            <w:rStyle w:val="Hipervnculo"/>
            <w:rFonts w:ascii="Bookman Old Style" w:hAnsi="Bookman Old Style"/>
            <w:lang w:val="en-US"/>
          </w:rPr>
          <w:t>págs</w:t>
        </w:r>
        <w:proofErr w:type="spellEnd"/>
        <w:r w:rsidR="00BB6C5B" w:rsidRPr="004F5E41">
          <w:rPr>
            <w:rStyle w:val="Hipervnculo"/>
            <w:rFonts w:ascii="Bookman Old Style" w:hAnsi="Bookman Old Style"/>
            <w:lang w:val="en-US"/>
          </w:rPr>
          <w:t>. - 237 KB)</w:t>
        </w:r>
      </w:hyperlink>
    </w:p>
    <w:p w14:paraId="3D25B319"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A54A3E4"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la Agencia Estatal de Administración Tributaria. Objeto: Suministro de cincuenta mil mascarillas FFP2 con destino al Departamento de Aduanas e Impuestos Especiales. Expediente: 20710028600.</w:t>
      </w:r>
    </w:p>
    <w:p w14:paraId="4C204B8D" w14:textId="77777777" w:rsidR="00BB6C5B" w:rsidRPr="004F5E41" w:rsidRDefault="00293157" w:rsidP="004F5E41">
      <w:pPr>
        <w:jc w:val="both"/>
        <w:rPr>
          <w:rFonts w:ascii="Bookman Old Style" w:hAnsi="Bookman Old Style"/>
          <w:lang w:val="es-ES_tradnl"/>
        </w:rPr>
      </w:pPr>
      <w:hyperlink r:id="rId4598" w:tooltip="PDF firmado BOE-B-2020-14125" w:history="1">
        <w:r w:rsidR="00BB6C5B" w:rsidRPr="004F5E41">
          <w:rPr>
            <w:rStyle w:val="Hipervnculo"/>
            <w:rFonts w:ascii="Bookman Old Style" w:hAnsi="Bookman Old Style"/>
            <w:lang w:val="es-ES_tradnl"/>
          </w:rPr>
          <w:t>PDF (BOE-B-2020-14125 - 2 págs. - 178 KB)</w:t>
        </w:r>
      </w:hyperlink>
    </w:p>
    <w:p w14:paraId="0DFF4561"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Estatal de Administración Tributaria en Cataluña. Objeto: Suministro de mascarillas, guantes, gel hidroalcohólico, desinfectante kit de limpieza y papeleras con pedal para la protección de las personas frente al Covid-19 en el ámbito territorial de la Agencia Estatal de Administración Tributaria de Cataluña. Expediente: 20A90034600, 20A90034700 y 20A90034800.</w:t>
      </w:r>
    </w:p>
    <w:p w14:paraId="151555F6" w14:textId="77777777" w:rsidR="00BB6C5B" w:rsidRPr="004F5E41" w:rsidRDefault="00293157" w:rsidP="004F5E41">
      <w:pPr>
        <w:jc w:val="both"/>
        <w:rPr>
          <w:rFonts w:ascii="Bookman Old Style" w:hAnsi="Bookman Old Style"/>
          <w:lang w:val="es-ES_tradnl"/>
        </w:rPr>
      </w:pPr>
      <w:hyperlink r:id="rId4599" w:tooltip="PDF firmado BOE-B-2020-14126" w:history="1">
        <w:r w:rsidR="00BB6C5B" w:rsidRPr="004F5E41">
          <w:rPr>
            <w:rStyle w:val="Hipervnculo"/>
            <w:rFonts w:ascii="Bookman Old Style" w:hAnsi="Bookman Old Style"/>
            <w:lang w:val="es-ES_tradnl"/>
          </w:rPr>
          <w:t>PDF (BOE-B-2020-14126 - 2 págs. - 185 KB)</w:t>
        </w:r>
      </w:hyperlink>
    </w:p>
    <w:p w14:paraId="6E8F68ED"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0EB92C89"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mascarillas quirúrgicas de protección frente a la exposición de COVID-19. Expediente: EMERGECOVID2/01.</w:t>
      </w:r>
    </w:p>
    <w:p w14:paraId="70EE2E8D" w14:textId="77777777" w:rsidR="00BB6C5B" w:rsidRPr="004F5E41" w:rsidRDefault="00293157" w:rsidP="004F5E41">
      <w:pPr>
        <w:jc w:val="both"/>
        <w:rPr>
          <w:rFonts w:ascii="Bookman Old Style" w:hAnsi="Bookman Old Style"/>
          <w:lang w:val="es-ES_tradnl"/>
        </w:rPr>
      </w:pPr>
      <w:hyperlink r:id="rId4600" w:tooltip="PDF firmado BOE-B-2020-14129" w:history="1">
        <w:r w:rsidR="00BB6C5B" w:rsidRPr="004F5E41">
          <w:rPr>
            <w:rStyle w:val="Hipervnculo"/>
            <w:rFonts w:ascii="Bookman Old Style" w:hAnsi="Bookman Old Style"/>
            <w:lang w:val="es-ES_tradnl"/>
          </w:rPr>
          <w:t>PDF (BOE-B-2020-14129 - 1 pág. - 177 KB)</w:t>
        </w:r>
      </w:hyperlink>
    </w:p>
    <w:p w14:paraId="7C7CCC8F"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gel hidroalcohólico 500 ml para cubrir las necesidades frente a la exposición de COVID-19. Expediente: EMERGECOVID2/02.</w:t>
      </w:r>
    </w:p>
    <w:p w14:paraId="5AC0752C" w14:textId="77777777" w:rsidR="00BB6C5B" w:rsidRPr="004F5E41" w:rsidRDefault="00293157" w:rsidP="004F5E41">
      <w:pPr>
        <w:jc w:val="both"/>
        <w:rPr>
          <w:rFonts w:ascii="Bookman Old Style" w:hAnsi="Bookman Old Style"/>
          <w:lang w:val="es-ES_tradnl"/>
        </w:rPr>
      </w:pPr>
      <w:hyperlink r:id="rId4601" w:tooltip="PDF firmado BOE-B-2020-14130" w:history="1">
        <w:r w:rsidR="00BB6C5B" w:rsidRPr="004F5E41">
          <w:rPr>
            <w:rStyle w:val="Hipervnculo"/>
            <w:rFonts w:ascii="Bookman Old Style" w:hAnsi="Bookman Old Style"/>
            <w:lang w:val="es-ES_tradnl"/>
          </w:rPr>
          <w:t>PDF (BOE-B-2020-14130 - 1 pág. - 178 KB)</w:t>
        </w:r>
      </w:hyperlink>
    </w:p>
    <w:p w14:paraId="245BF021"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50.000 unidades mascarillas KN95 de protección frente a la exposición al COVID-19. Expediente: EMERGECOVID2/03.</w:t>
      </w:r>
    </w:p>
    <w:p w14:paraId="7617DEFA" w14:textId="77777777" w:rsidR="00BB6C5B" w:rsidRPr="004F5E41" w:rsidRDefault="00293157" w:rsidP="004F5E41">
      <w:pPr>
        <w:jc w:val="both"/>
        <w:rPr>
          <w:rFonts w:ascii="Bookman Old Style" w:hAnsi="Bookman Old Style"/>
          <w:lang w:val="es-ES_tradnl"/>
        </w:rPr>
      </w:pPr>
      <w:hyperlink r:id="rId4602" w:tooltip="PDF firmado BOE-B-2020-14131" w:history="1">
        <w:r w:rsidR="00BB6C5B" w:rsidRPr="004F5E41">
          <w:rPr>
            <w:rStyle w:val="Hipervnculo"/>
            <w:rFonts w:ascii="Bookman Old Style" w:hAnsi="Bookman Old Style"/>
            <w:lang w:val="es-ES_tradnl"/>
          </w:rPr>
          <w:t>PDF (BOE-B-2020-14131 - 2 págs. - 186 KB)</w:t>
        </w:r>
      </w:hyperlink>
    </w:p>
    <w:p w14:paraId="0CD2177B" w14:textId="77777777" w:rsidR="00A32FBB" w:rsidRPr="004F5E41" w:rsidRDefault="00A32FBB" w:rsidP="004F5E41">
      <w:pPr>
        <w:jc w:val="both"/>
        <w:rPr>
          <w:rFonts w:ascii="Bookman Old Style" w:hAnsi="Bookman Old Style"/>
          <w:b/>
          <w:lang w:val="es-ES_tradnl"/>
        </w:rPr>
      </w:pPr>
      <w:r w:rsidRPr="004F5E41">
        <w:rPr>
          <w:rFonts w:ascii="Bookman Old Style" w:hAnsi="Bookman Old Style"/>
          <w:b/>
          <w:lang w:val="es-ES_tradnl"/>
        </w:rPr>
        <w:t>BOE 24/05/2020</w:t>
      </w:r>
    </w:p>
    <w:p w14:paraId="72DB8A7E" w14:textId="77777777" w:rsidR="00A32FBB" w:rsidRPr="004F5E41" w:rsidRDefault="00A32FBB" w:rsidP="004F5E41">
      <w:pPr>
        <w:jc w:val="both"/>
        <w:rPr>
          <w:rFonts w:ascii="Bookman Old Style" w:hAnsi="Bookman Old Style"/>
          <w:b/>
        </w:rPr>
      </w:pPr>
      <w:r w:rsidRPr="004F5E41">
        <w:rPr>
          <w:rFonts w:ascii="Bookman Old Style" w:hAnsi="Bookman Old Style"/>
          <w:b/>
        </w:rPr>
        <w:t>MINISTERIO DE SANIDAD</w:t>
      </w:r>
    </w:p>
    <w:p w14:paraId="6B5D088B" w14:textId="77777777" w:rsidR="00A32FBB" w:rsidRPr="004F5E41" w:rsidRDefault="00A32FBB" w:rsidP="004F5E41">
      <w:pPr>
        <w:jc w:val="both"/>
        <w:rPr>
          <w:rFonts w:ascii="Bookman Old Style" w:hAnsi="Bookman Old Style"/>
          <w:b/>
          <w:bCs/>
        </w:rPr>
      </w:pPr>
      <w:r w:rsidRPr="004F5E41">
        <w:rPr>
          <w:rFonts w:ascii="Bookman Old Style" w:hAnsi="Bookman Old Style"/>
          <w:b/>
          <w:bCs/>
        </w:rPr>
        <w:t>Estado de alarma. Medidas urgentes</w:t>
      </w:r>
    </w:p>
    <w:p w14:paraId="6B1DB79A" w14:textId="77777777" w:rsidR="00A32FBB" w:rsidRPr="004F5E41" w:rsidRDefault="00A32FBB" w:rsidP="004F5E41">
      <w:pPr>
        <w:jc w:val="both"/>
        <w:rPr>
          <w:rFonts w:ascii="Bookman Old Style" w:hAnsi="Bookman Old Style"/>
          <w:bCs/>
        </w:rPr>
      </w:pPr>
      <w:r w:rsidRPr="004F5E41">
        <w:rPr>
          <w:rFonts w:ascii="Bookman Old Style" w:hAnsi="Bookman Old Style"/>
          <w:b/>
        </w:rPr>
        <w:t xml:space="preserve">Orden SND/442/2020, de 23 de mayo, por la que se modifica la Orden </w:t>
      </w:r>
      <w:r w:rsidRPr="004F5E41">
        <w:rPr>
          <w:rFonts w:ascii="Bookman Old Style" w:hAnsi="Bookman Old Style"/>
        </w:rPr>
        <w:t xml:space="preserve">SND/399/2020, de 9 de mayo, para la flexibilización de determinadas restricciones de ámbito nacional, establecidas tras la declaración del estado de </w:t>
      </w:r>
      <w:r w:rsidRPr="004F5E41">
        <w:rPr>
          <w:rFonts w:ascii="Bookman Old Style" w:hAnsi="Bookman Old Style"/>
        </w:rPr>
        <w:lastRenderedPageBreak/>
        <w:t>alarma en aplicación de la fase 1 del Plan para la transición hacia una nueva normalidad y la Orden SND/414/2020, de 16 de mayo, para la flexibilización de determinadas restricciones de ámbito nacional establecidas tras la declaración del estado de alarma en aplicación de la fase 2 del Plan para la transición hacia una nueva normalidad.</w:t>
      </w:r>
    </w:p>
    <w:p w14:paraId="6E197991" w14:textId="77777777" w:rsidR="00A32FBB" w:rsidRPr="004F5E41" w:rsidRDefault="00293157" w:rsidP="004F5E41">
      <w:pPr>
        <w:jc w:val="both"/>
        <w:rPr>
          <w:rFonts w:ascii="Bookman Old Style" w:hAnsi="Bookman Old Style"/>
        </w:rPr>
      </w:pPr>
      <w:hyperlink r:id="rId4603" w:history="1">
        <w:r w:rsidR="00A32FBB" w:rsidRPr="004F5E41">
          <w:rPr>
            <w:rStyle w:val="Hipervnculo"/>
            <w:rFonts w:ascii="Bookman Old Style" w:hAnsi="Bookman Old Style"/>
          </w:rPr>
          <w:t>https://www.boe.es/boe/dias/2020/05/24/pdfs/BOE-A-2020-5267.pdf</w:t>
        </w:r>
      </w:hyperlink>
    </w:p>
    <w:p w14:paraId="62599BCC"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BOE 23/05/2020</w:t>
      </w:r>
    </w:p>
    <w:p w14:paraId="22BABF26" w14:textId="77777777"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143C6B4"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502AE68B" w14:textId="77777777"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18DB45C7" w14:textId="77777777"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t>Resolución de 20 de mayo de 2020, del Congreso de los Diputados, por la que se ordena la publicación del Acuerdo de autorización de la prórroga del estado de alarma declarado por el Real Decreto 463/2020, de 14 de marzo.</w:t>
      </w:r>
    </w:p>
    <w:p w14:paraId="2F10B09F" w14:textId="77777777" w:rsidR="00D8311C" w:rsidRPr="004F5E41" w:rsidRDefault="00293157" w:rsidP="004F5E41">
      <w:pPr>
        <w:jc w:val="both"/>
        <w:rPr>
          <w:rFonts w:ascii="Bookman Old Style" w:hAnsi="Bookman Old Style"/>
          <w:bCs/>
          <w:lang w:val="en-US"/>
        </w:rPr>
      </w:pPr>
      <w:hyperlink r:id="rId4604" w:tooltip="PDF firmado BOE-A-2020-5240" w:history="1">
        <w:r w:rsidR="00D8311C" w:rsidRPr="004F5E41">
          <w:rPr>
            <w:rStyle w:val="Hipervnculo"/>
            <w:rFonts w:ascii="Bookman Old Style" w:hAnsi="Bookman Old Style"/>
            <w:lang w:val="en-US"/>
          </w:rPr>
          <w:t>PDF (BOE-A-2020-5240 - 3 </w:t>
        </w:r>
        <w:proofErr w:type="spellStart"/>
        <w:r w:rsidR="00D8311C" w:rsidRPr="004F5E41">
          <w:rPr>
            <w:rStyle w:val="Hipervnculo"/>
            <w:rFonts w:ascii="Bookman Old Style" w:hAnsi="Bookman Old Style"/>
            <w:lang w:val="en-US"/>
          </w:rPr>
          <w:t>págs</w:t>
        </w:r>
        <w:proofErr w:type="spellEnd"/>
        <w:r w:rsidR="00D8311C" w:rsidRPr="004F5E41">
          <w:rPr>
            <w:rStyle w:val="Hipervnculo"/>
            <w:rFonts w:ascii="Bookman Old Style" w:hAnsi="Bookman Old Style"/>
            <w:lang w:val="en-US"/>
          </w:rPr>
          <w:t>. - 225 KB)</w:t>
        </w:r>
      </w:hyperlink>
    </w:p>
    <w:p w14:paraId="2E54889F"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7C0A12D3" w14:textId="77777777"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Estado de alarma. Administración de Justicia</w:t>
      </w:r>
    </w:p>
    <w:p w14:paraId="29812B67" w14:textId="77777777"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t>Orden JUS/430/2020, de 22 de mayo, por la que se activa la Fase 2 del Plan de Desescalada para la Administración de Justicia ante el COVID-19.</w:t>
      </w:r>
    </w:p>
    <w:p w14:paraId="5B6AE6E8" w14:textId="77777777" w:rsidR="00D8311C" w:rsidRPr="004F5E41" w:rsidRDefault="00293157" w:rsidP="004F5E41">
      <w:pPr>
        <w:jc w:val="both"/>
        <w:rPr>
          <w:rFonts w:ascii="Bookman Old Style" w:hAnsi="Bookman Old Style"/>
          <w:bCs/>
          <w:lang w:val="en-US"/>
        </w:rPr>
      </w:pPr>
      <w:hyperlink r:id="rId4605" w:tooltip="PDF firmado BOE-A-2020-5241" w:history="1">
        <w:r w:rsidR="00D8311C" w:rsidRPr="004F5E41">
          <w:rPr>
            <w:rStyle w:val="Hipervnculo"/>
            <w:rFonts w:ascii="Bookman Old Style" w:hAnsi="Bookman Old Style"/>
            <w:lang w:val="en-US"/>
          </w:rPr>
          <w:t>PDF (BOE-A-2020-5241 - 3 </w:t>
        </w:r>
        <w:proofErr w:type="spellStart"/>
        <w:r w:rsidR="00D8311C" w:rsidRPr="004F5E41">
          <w:rPr>
            <w:rStyle w:val="Hipervnculo"/>
            <w:rFonts w:ascii="Bookman Old Style" w:hAnsi="Bookman Old Style"/>
            <w:lang w:val="en-US"/>
          </w:rPr>
          <w:t>págs</w:t>
        </w:r>
        <w:proofErr w:type="spellEnd"/>
        <w:r w:rsidR="00D8311C" w:rsidRPr="004F5E41">
          <w:rPr>
            <w:rStyle w:val="Hipervnculo"/>
            <w:rFonts w:ascii="Bookman Old Style" w:hAnsi="Bookman Old Style"/>
            <w:lang w:val="en-US"/>
          </w:rPr>
          <w:t>. - 226 KB)</w:t>
        </w:r>
      </w:hyperlink>
    </w:p>
    <w:p w14:paraId="2F293FFA"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5C8830A9" w14:textId="77777777"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6FBFB13D" w14:textId="77777777"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t>Real Decreto 537/2020, de 22 de mayo, por el que se prorroga el estado de alarma declarado por el Real Decreto 463/2020, de 14 de marzo, por el que se declara el estado de alarma para la gestión de la situación de crisis sanitaria ocasionada por el COVID-19.</w:t>
      </w:r>
    </w:p>
    <w:p w14:paraId="27FF55F1" w14:textId="77777777" w:rsidR="00D8311C" w:rsidRPr="004F5E41" w:rsidRDefault="00293157" w:rsidP="004F5E41">
      <w:pPr>
        <w:jc w:val="both"/>
        <w:rPr>
          <w:rFonts w:ascii="Bookman Old Style" w:hAnsi="Bookman Old Style"/>
          <w:bCs/>
          <w:lang w:val="en-US"/>
        </w:rPr>
      </w:pPr>
      <w:hyperlink r:id="rId4606" w:tooltip="PDF firmado BOE-A-2020-5243" w:history="1">
        <w:r w:rsidR="00D8311C" w:rsidRPr="004F5E41">
          <w:rPr>
            <w:rStyle w:val="Hipervnculo"/>
            <w:rFonts w:ascii="Bookman Old Style" w:hAnsi="Bookman Old Style"/>
            <w:lang w:val="en-US"/>
          </w:rPr>
          <w:t>PDF (BOE-A-2020-5243 - 11 </w:t>
        </w:r>
        <w:proofErr w:type="spellStart"/>
        <w:r w:rsidR="00D8311C" w:rsidRPr="004F5E41">
          <w:rPr>
            <w:rStyle w:val="Hipervnculo"/>
            <w:rFonts w:ascii="Bookman Old Style" w:hAnsi="Bookman Old Style"/>
            <w:lang w:val="en-US"/>
          </w:rPr>
          <w:t>págs</w:t>
        </w:r>
        <w:proofErr w:type="spellEnd"/>
        <w:r w:rsidR="00D8311C" w:rsidRPr="004F5E41">
          <w:rPr>
            <w:rStyle w:val="Hipervnculo"/>
            <w:rFonts w:ascii="Bookman Old Style" w:hAnsi="Bookman Old Style"/>
            <w:lang w:val="en-US"/>
          </w:rPr>
          <w:t>. - 276 KB)</w:t>
        </w:r>
      </w:hyperlink>
    </w:p>
    <w:p w14:paraId="0990BDDE"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10D0B3C9" w14:textId="77777777"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318DDA19" w14:textId="77777777"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t>Decreto-ley 6/2020, de 12 de marzo, de medidas urgentes en materia asistencial, presupuestaria, financiera, fiscal y de contratación pública, con el fin de paliar los efectos de la pandemia generada por el coronavirus SARS-CoV-2.</w:t>
      </w:r>
    </w:p>
    <w:p w14:paraId="29F4ADC7" w14:textId="77777777" w:rsidR="00D8311C" w:rsidRPr="004F5E41" w:rsidRDefault="00293157" w:rsidP="004F5E41">
      <w:pPr>
        <w:jc w:val="both"/>
        <w:rPr>
          <w:rFonts w:ascii="Bookman Old Style" w:hAnsi="Bookman Old Style"/>
          <w:bCs/>
          <w:lang w:val="en-US"/>
        </w:rPr>
      </w:pPr>
      <w:hyperlink r:id="rId4607" w:tooltip="PDF firmado BOE-A-2020-5247" w:history="1">
        <w:r w:rsidR="00D8311C" w:rsidRPr="004F5E41">
          <w:rPr>
            <w:rStyle w:val="Hipervnculo"/>
            <w:rFonts w:ascii="Bookman Old Style" w:hAnsi="Bookman Old Style"/>
            <w:lang w:val="en-US"/>
          </w:rPr>
          <w:t>PDF (BOE-A-2020-5247 - 5 </w:t>
        </w:r>
        <w:proofErr w:type="spellStart"/>
        <w:r w:rsidR="00D8311C" w:rsidRPr="004F5E41">
          <w:rPr>
            <w:rStyle w:val="Hipervnculo"/>
            <w:rFonts w:ascii="Bookman Old Style" w:hAnsi="Bookman Old Style"/>
            <w:lang w:val="en-US"/>
          </w:rPr>
          <w:t>págs</w:t>
        </w:r>
        <w:proofErr w:type="spellEnd"/>
        <w:r w:rsidR="00D8311C" w:rsidRPr="004F5E41">
          <w:rPr>
            <w:rStyle w:val="Hipervnculo"/>
            <w:rFonts w:ascii="Bookman Old Style" w:hAnsi="Bookman Old Style"/>
            <w:lang w:val="en-US"/>
          </w:rPr>
          <w:t>. - 240 KB)</w:t>
        </w:r>
      </w:hyperlink>
    </w:p>
    <w:p w14:paraId="2ABB63B7"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lastRenderedPageBreak/>
        <w:t>COMUNIDAD AUTÓNOMA DE EXTREMADURA</w:t>
      </w:r>
    </w:p>
    <w:p w14:paraId="71ED34B3" w14:textId="77777777"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Educación</w:t>
      </w:r>
    </w:p>
    <w:p w14:paraId="340BB356" w14:textId="77777777"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t>Decreto-ley 7/2020, de 24 de abril, por el que se aprueban medidas urgentes en materia de educación, para paliar los efectos de la emergencia sanitaria provocada por el COVID-19.</w:t>
      </w:r>
    </w:p>
    <w:p w14:paraId="3FEBAAE8" w14:textId="77777777" w:rsidR="00D8311C" w:rsidRPr="004F5E41" w:rsidRDefault="00293157" w:rsidP="004F5E41">
      <w:pPr>
        <w:jc w:val="both"/>
        <w:rPr>
          <w:rFonts w:ascii="Bookman Old Style" w:hAnsi="Bookman Old Style"/>
          <w:b/>
          <w:bCs/>
          <w:lang w:val="en-US"/>
        </w:rPr>
      </w:pPr>
      <w:hyperlink r:id="rId4608" w:tooltip="PDF firmado BOE-A-2020-5249" w:history="1">
        <w:r w:rsidR="00D8311C" w:rsidRPr="004F5E41">
          <w:rPr>
            <w:rStyle w:val="Hipervnculo"/>
            <w:rFonts w:ascii="Bookman Old Style" w:hAnsi="Bookman Old Style"/>
            <w:lang w:val="en-US"/>
          </w:rPr>
          <w:t>PDF (BOE-A-2020-5249 - 12 </w:t>
        </w:r>
        <w:proofErr w:type="spellStart"/>
        <w:r w:rsidR="00D8311C" w:rsidRPr="004F5E41">
          <w:rPr>
            <w:rStyle w:val="Hipervnculo"/>
            <w:rFonts w:ascii="Bookman Old Style" w:hAnsi="Bookman Old Style"/>
            <w:lang w:val="en-US"/>
          </w:rPr>
          <w:t>págs</w:t>
        </w:r>
        <w:proofErr w:type="spellEnd"/>
        <w:r w:rsidR="00D8311C" w:rsidRPr="004F5E41">
          <w:rPr>
            <w:rStyle w:val="Hipervnculo"/>
            <w:rFonts w:ascii="Bookman Old Style" w:hAnsi="Bookman Old Style"/>
            <w:lang w:val="en-US"/>
          </w:rPr>
          <w:t>. - 283 KB)</w:t>
        </w:r>
      </w:hyperlink>
    </w:p>
    <w:p w14:paraId="4F0856C1"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bCs/>
          <w:lang w:val="es-ES_tradnl"/>
        </w:rPr>
        <w:t>Empleo</w:t>
      </w:r>
    </w:p>
    <w:p w14:paraId="0DF5071A" w14:textId="77777777" w:rsidR="00D8311C" w:rsidRPr="004F5E41" w:rsidRDefault="00D8311C" w:rsidP="004F5E41">
      <w:pPr>
        <w:jc w:val="both"/>
        <w:rPr>
          <w:rFonts w:ascii="Bookman Old Style" w:hAnsi="Bookman Old Style"/>
          <w:lang w:val="es-ES_tradnl"/>
        </w:rPr>
      </w:pPr>
      <w:r w:rsidRPr="004F5E41">
        <w:rPr>
          <w:rFonts w:ascii="Bookman Old Style" w:hAnsi="Bookman Old Style"/>
          <w:lang w:val="es-ES_tradnl"/>
        </w:rPr>
        <w:t>Decreto-ley 8/2020, de 24 de abril, por el que se adoptan medidas urgentes y extraordinarias para el mantenimiento y recuperación del empleo frente a la crisis ocasionada por el COVID-19.</w:t>
      </w:r>
    </w:p>
    <w:p w14:paraId="0C1E33E2" w14:textId="77777777" w:rsidR="00D8311C" w:rsidRPr="004F5E41" w:rsidRDefault="00293157" w:rsidP="004F5E41">
      <w:pPr>
        <w:jc w:val="both"/>
        <w:rPr>
          <w:rFonts w:ascii="Bookman Old Style" w:hAnsi="Bookman Old Style"/>
          <w:b/>
          <w:lang w:val="en-US"/>
        </w:rPr>
      </w:pPr>
      <w:hyperlink r:id="rId4609" w:tooltip="PDF firmado BOE-A-2020-5250" w:history="1">
        <w:r w:rsidR="00D8311C" w:rsidRPr="004F5E41">
          <w:rPr>
            <w:rStyle w:val="Hipervnculo"/>
            <w:rFonts w:ascii="Bookman Old Style" w:hAnsi="Bookman Old Style"/>
            <w:lang w:val="en-US"/>
          </w:rPr>
          <w:t>PDF (BOE-A-2020-5250 - 74 </w:t>
        </w:r>
        <w:proofErr w:type="spellStart"/>
        <w:r w:rsidR="00D8311C" w:rsidRPr="004F5E41">
          <w:rPr>
            <w:rStyle w:val="Hipervnculo"/>
            <w:rFonts w:ascii="Bookman Old Style" w:hAnsi="Bookman Old Style"/>
            <w:lang w:val="en-US"/>
          </w:rPr>
          <w:t>págs</w:t>
        </w:r>
        <w:proofErr w:type="spellEnd"/>
        <w:r w:rsidR="00D8311C" w:rsidRPr="004F5E41">
          <w:rPr>
            <w:rStyle w:val="Hipervnculo"/>
            <w:rFonts w:ascii="Bookman Old Style" w:hAnsi="Bookman Old Style"/>
            <w:lang w:val="en-US"/>
          </w:rPr>
          <w:t>. - 683 KB)</w:t>
        </w:r>
      </w:hyperlink>
    </w:p>
    <w:p w14:paraId="7DB92ADB"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43AE17E2" w14:textId="77777777" w:rsidR="00D8311C" w:rsidRPr="004F5E41" w:rsidRDefault="00D8311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la Agencia Estatal de Administración Tributaria. Objeto: Suministro de mascarillas quirúrgicas, mascarillas FFP2, soluciones hidroalcohólicas, soporte de pared y guantes de polietileno para la protección de las personas frente al COVID-19 en el ámbito de los Servicios Centrales de la Agencia Estatal de Administración Tributaria. Expediente: 20810033200, 20810033300, 20810033400, 20810033500.</w:t>
      </w:r>
    </w:p>
    <w:p w14:paraId="08D70A8D" w14:textId="77777777" w:rsidR="00D8311C" w:rsidRPr="004F5E41" w:rsidRDefault="00293157" w:rsidP="004F5E41">
      <w:pPr>
        <w:jc w:val="both"/>
        <w:rPr>
          <w:rFonts w:ascii="Bookman Old Style" w:hAnsi="Bookman Old Style"/>
          <w:lang w:val="es-ES_tradnl"/>
        </w:rPr>
      </w:pPr>
      <w:hyperlink r:id="rId4610" w:tooltip="PDF firmado BOE-B-2020-14073" w:history="1">
        <w:r w:rsidR="00D8311C" w:rsidRPr="004F5E41">
          <w:rPr>
            <w:rStyle w:val="Hipervnculo"/>
            <w:rFonts w:ascii="Bookman Old Style" w:hAnsi="Bookman Old Style"/>
            <w:lang w:val="es-ES_tradnl"/>
          </w:rPr>
          <w:t>PDF (BOE-B-2020-14073 - 2 págs. - 181 KB)</w:t>
        </w:r>
      </w:hyperlink>
    </w:p>
    <w:p w14:paraId="3CBC87B5"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27AF0558" w14:textId="77777777" w:rsidR="00D8311C" w:rsidRPr="004F5E41" w:rsidRDefault="00D8311C"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w:t>
      </w:r>
      <w:proofErr w:type="gramStart"/>
      <w:r w:rsidRPr="004F5E41">
        <w:rPr>
          <w:rFonts w:ascii="Bookman Old Style" w:hAnsi="Bookman Old Style"/>
          <w:lang w:val="es-ES_tradnl"/>
        </w:rPr>
        <w:t>Secretaria General</w:t>
      </w:r>
      <w:proofErr w:type="gramEnd"/>
      <w:r w:rsidRPr="004F5E41">
        <w:rPr>
          <w:rFonts w:ascii="Bookman Old Style" w:hAnsi="Bookman Old Style"/>
          <w:lang w:val="es-ES_tradnl"/>
        </w:rPr>
        <w:t xml:space="preserve"> de la Tesorería General de la Seguridad Social. Objeto: Aplicación de desinfectante de superficies de alto espectro (bactericida, </w:t>
      </w:r>
      <w:proofErr w:type="spellStart"/>
      <w:r w:rsidRPr="004F5E41">
        <w:rPr>
          <w:rFonts w:ascii="Bookman Old Style" w:hAnsi="Bookman Old Style"/>
          <w:lang w:val="es-ES_tradnl"/>
        </w:rPr>
        <w:t>micobactericida</w:t>
      </w:r>
      <w:proofErr w:type="spellEnd"/>
      <w:r w:rsidRPr="004F5E41">
        <w:rPr>
          <w:rFonts w:ascii="Bookman Old Style" w:hAnsi="Bookman Old Style"/>
          <w:lang w:val="es-ES_tradnl"/>
        </w:rPr>
        <w:t>, fungicida, esporicida, viricida) a base de un sistema de múltiples componentes que actúa sobre los microorganismos inactivando sus ácidos nucleicos válido y efectivo contra el SARS-CoV-2, mediante técnica de nebulización o similar. Expediente: 2020/0172EM.</w:t>
      </w:r>
    </w:p>
    <w:p w14:paraId="006CCB9A" w14:textId="77777777" w:rsidR="00D8311C" w:rsidRPr="004F5E41" w:rsidRDefault="00293157" w:rsidP="004F5E41">
      <w:pPr>
        <w:jc w:val="both"/>
        <w:rPr>
          <w:rFonts w:ascii="Bookman Old Style" w:hAnsi="Bookman Old Style"/>
          <w:lang w:val="es-ES_tradnl"/>
        </w:rPr>
      </w:pPr>
      <w:hyperlink r:id="rId4611" w:tooltip="PDF firmado BOE-B-2020-14089" w:history="1">
        <w:r w:rsidR="00D8311C" w:rsidRPr="004F5E41">
          <w:rPr>
            <w:rStyle w:val="Hipervnculo"/>
            <w:rFonts w:ascii="Bookman Old Style" w:hAnsi="Bookman Old Style"/>
            <w:lang w:val="es-ES_tradnl"/>
          </w:rPr>
          <w:t>PDF (BOE-B-2020-14089 - 2 págs. - 181 KB)</w:t>
        </w:r>
      </w:hyperlink>
    </w:p>
    <w:p w14:paraId="68CB831F" w14:textId="77777777"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BOE 22/05/2020</w:t>
      </w:r>
    </w:p>
    <w:p w14:paraId="62723499"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258ABF2" w14:textId="77777777"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2EC93F01"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7982C5E7" w14:textId="77777777" w:rsidR="0053252E" w:rsidRPr="004F5E41" w:rsidRDefault="0053252E" w:rsidP="004F5E41">
      <w:pPr>
        <w:jc w:val="both"/>
        <w:rPr>
          <w:rFonts w:ascii="Bookman Old Style" w:hAnsi="Bookman Old Style"/>
          <w:bCs/>
          <w:lang w:val="es-ES_tradnl"/>
        </w:rPr>
      </w:pPr>
      <w:r w:rsidRPr="004F5E41">
        <w:rPr>
          <w:rFonts w:ascii="Bookman Old Style" w:hAnsi="Bookman Old Style"/>
          <w:lang w:val="es-ES_tradnl"/>
        </w:rPr>
        <w:t xml:space="preserve">Resolución de 20 de mayo de 2020, del Congreso de los Diputados, por la que se ordena la publicación del Acuerdo de convalidación del Real Decreto-ley </w:t>
      </w:r>
      <w:r w:rsidRPr="004F5E41">
        <w:rPr>
          <w:rFonts w:ascii="Bookman Old Style" w:hAnsi="Bookman Old Style"/>
          <w:lang w:val="es-ES_tradnl"/>
        </w:rPr>
        <w:lastRenderedPageBreak/>
        <w:t>17/2020, de 5 de mayo, por el que se aprueban medidas de apoyo al sector cultural y de carácter tributario para hacer frente al impacto económico y social del COVID-2019.</w:t>
      </w:r>
    </w:p>
    <w:p w14:paraId="28EF2621" w14:textId="77777777" w:rsidR="0053252E" w:rsidRPr="004F5E41" w:rsidRDefault="00293157" w:rsidP="004F5E41">
      <w:pPr>
        <w:jc w:val="both"/>
        <w:rPr>
          <w:rFonts w:ascii="Bookman Old Style" w:hAnsi="Bookman Old Style"/>
          <w:bCs/>
          <w:lang w:val="es-ES_tradnl"/>
        </w:rPr>
      </w:pPr>
      <w:hyperlink r:id="rId4612" w:tooltip="PDF firmado BOE-A-2020-5217" w:history="1">
        <w:r w:rsidR="0053252E" w:rsidRPr="004F5E41">
          <w:rPr>
            <w:rStyle w:val="Hipervnculo"/>
            <w:rFonts w:ascii="Bookman Old Style" w:hAnsi="Bookman Old Style"/>
            <w:lang w:val="es-ES_tradnl"/>
          </w:rPr>
          <w:t>PDF (BOE-A-2020-5217 - 1 pág. - 210 KB)</w:t>
        </w:r>
      </w:hyperlink>
    </w:p>
    <w:p w14:paraId="79969986" w14:textId="77777777"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18CAC35"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2CB730EA" w14:textId="77777777" w:rsidR="0053252E" w:rsidRPr="004F5E41" w:rsidRDefault="0053252E" w:rsidP="004F5E41">
      <w:pPr>
        <w:jc w:val="both"/>
        <w:rPr>
          <w:rFonts w:ascii="Bookman Old Style" w:hAnsi="Bookman Old Style"/>
          <w:bCs/>
          <w:lang w:val="es-ES_tradnl"/>
        </w:rPr>
      </w:pPr>
      <w:r w:rsidRPr="004F5E41">
        <w:rPr>
          <w:rFonts w:ascii="Bookman Old Style" w:hAnsi="Bookman Old Style"/>
          <w:lang w:val="es-ES_tradnl"/>
        </w:rPr>
        <w:t>Orden SND/427/2020, de 21 de mayo, por la que se flexibilizan ciertas restricciones derivadas de la emergencia sanitaria provocada por el COVID-19 a pequeños municipios y a entes locales de ámbito territorial inferior.</w:t>
      </w:r>
    </w:p>
    <w:p w14:paraId="0ADC5BAD" w14:textId="77777777" w:rsidR="0053252E" w:rsidRPr="004F5E41" w:rsidRDefault="00293157" w:rsidP="004F5E41">
      <w:pPr>
        <w:jc w:val="both"/>
        <w:rPr>
          <w:rFonts w:ascii="Bookman Old Style" w:hAnsi="Bookman Old Style"/>
          <w:bCs/>
          <w:lang w:val="en-US"/>
        </w:rPr>
      </w:pPr>
      <w:hyperlink r:id="rId4613" w:tooltip="PDF firmado BOE-A-2020-5218" w:history="1">
        <w:r w:rsidR="0053252E" w:rsidRPr="004F5E41">
          <w:rPr>
            <w:rStyle w:val="Hipervnculo"/>
            <w:rFonts w:ascii="Bookman Old Style" w:hAnsi="Bookman Old Style"/>
            <w:lang w:val="en-US"/>
          </w:rPr>
          <w:t>PDF (BOE-A-2020-5218 - 6 </w:t>
        </w:r>
        <w:proofErr w:type="spellStart"/>
        <w:r w:rsidR="0053252E" w:rsidRPr="004F5E41">
          <w:rPr>
            <w:rStyle w:val="Hipervnculo"/>
            <w:rFonts w:ascii="Bookman Old Style" w:hAnsi="Bookman Old Style"/>
            <w:lang w:val="en-US"/>
          </w:rPr>
          <w:t>págs</w:t>
        </w:r>
        <w:proofErr w:type="spellEnd"/>
        <w:r w:rsidR="0053252E" w:rsidRPr="004F5E41">
          <w:rPr>
            <w:rStyle w:val="Hipervnculo"/>
            <w:rFonts w:ascii="Bookman Old Style" w:hAnsi="Bookman Old Style"/>
            <w:lang w:val="en-US"/>
          </w:rPr>
          <w:t>. - 251 KB)</w:t>
        </w:r>
      </w:hyperlink>
    </w:p>
    <w:p w14:paraId="42B5A715" w14:textId="77777777"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4DD7A30D"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Organización Nacional de Ciegos Españoles. Juegos</w:t>
      </w:r>
    </w:p>
    <w:p w14:paraId="6496FC11" w14:textId="77777777" w:rsidR="0053252E" w:rsidRPr="004F5E41" w:rsidRDefault="0053252E" w:rsidP="004F5E41">
      <w:pPr>
        <w:jc w:val="both"/>
        <w:rPr>
          <w:rFonts w:ascii="Bookman Old Style" w:hAnsi="Bookman Old Style"/>
          <w:bCs/>
          <w:lang w:val="es-ES_tradnl"/>
        </w:rPr>
      </w:pPr>
      <w:r w:rsidRPr="004F5E41">
        <w:rPr>
          <w:rFonts w:ascii="Bookman Old Style" w:hAnsi="Bookman Old Style"/>
          <w:lang w:val="es-ES_tradnl"/>
        </w:rPr>
        <w:t>Resolución de 14 de mayo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14:paraId="0F5109EC" w14:textId="77777777" w:rsidR="0053252E" w:rsidRPr="004F5E41" w:rsidRDefault="00293157" w:rsidP="004F5E41">
      <w:pPr>
        <w:jc w:val="both"/>
        <w:rPr>
          <w:rFonts w:ascii="Bookman Old Style" w:hAnsi="Bookman Old Style"/>
          <w:bCs/>
          <w:lang w:val="en-US"/>
        </w:rPr>
      </w:pPr>
      <w:hyperlink r:id="rId4614" w:tooltip="PDF firmado BOE-A-2020-5230" w:history="1">
        <w:r w:rsidR="0053252E" w:rsidRPr="004F5E41">
          <w:rPr>
            <w:rStyle w:val="Hipervnculo"/>
            <w:rFonts w:ascii="Bookman Old Style" w:hAnsi="Bookman Old Style"/>
            <w:lang w:val="en-US"/>
          </w:rPr>
          <w:t>PDF (BOE-A-2020-5230 - 5 </w:t>
        </w:r>
        <w:proofErr w:type="spellStart"/>
        <w:r w:rsidR="0053252E" w:rsidRPr="004F5E41">
          <w:rPr>
            <w:rStyle w:val="Hipervnculo"/>
            <w:rFonts w:ascii="Bookman Old Style" w:hAnsi="Bookman Old Style"/>
            <w:lang w:val="en-US"/>
          </w:rPr>
          <w:t>págs</w:t>
        </w:r>
        <w:proofErr w:type="spellEnd"/>
        <w:r w:rsidR="0053252E" w:rsidRPr="004F5E41">
          <w:rPr>
            <w:rStyle w:val="Hipervnculo"/>
            <w:rFonts w:ascii="Bookman Old Style" w:hAnsi="Bookman Old Style"/>
            <w:lang w:val="en-US"/>
          </w:rPr>
          <w:t>. - 248 KB)</w:t>
        </w:r>
      </w:hyperlink>
    </w:p>
    <w:p w14:paraId="32F64BDF" w14:textId="77777777"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BOC 22/05/2020</w:t>
      </w:r>
    </w:p>
    <w:p w14:paraId="2DC97923"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539065D"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17B5DEAD" w14:textId="77777777" w:rsidR="0053252E" w:rsidRPr="004F5E41" w:rsidRDefault="00293157" w:rsidP="004F5E41">
      <w:pPr>
        <w:jc w:val="both"/>
        <w:rPr>
          <w:rFonts w:ascii="Bookman Old Style" w:hAnsi="Bookman Old Style"/>
          <w:bCs/>
          <w:lang w:val="es-ES_tradnl"/>
        </w:rPr>
      </w:pPr>
      <w:hyperlink r:id="rId4615" w:tooltip="Ir a la disposición 2012/048/001" w:history="1">
        <w:r w:rsidR="0053252E" w:rsidRPr="004F5E41">
          <w:rPr>
            <w:rStyle w:val="Hipervnculo"/>
            <w:rFonts w:ascii="Bookman Old Style" w:hAnsi="Bookman Old Style"/>
            <w:bCs/>
            <w:lang w:val="es-ES_tradnl"/>
          </w:rPr>
          <w:t>1600</w:t>
        </w:r>
      </w:hyperlink>
      <w:r w:rsidR="0053252E" w:rsidRPr="004F5E41">
        <w:rPr>
          <w:rFonts w:ascii="Bookman Old Style" w:hAnsi="Bookman Old Style"/>
          <w:lang w:val="es-ES_tradnl"/>
        </w:rPr>
        <w:t> </w:t>
      </w:r>
      <w:hyperlink r:id="rId4616" w:history="1">
        <w:r w:rsidR="0053252E" w:rsidRPr="004F5E41">
          <w:rPr>
            <w:rStyle w:val="Hipervnculo"/>
            <w:rFonts w:ascii="Bookman Old Style" w:hAnsi="Bookman Old Style"/>
            <w:lang w:val="es-ES_tradnl"/>
          </w:rPr>
          <w:t>ORDEN de 15 de mayo de 2020, por la que se amplía la relación de procedimientos contenida en el anexo de la Orden de 7 de abril de 2020, que acuerda el inicio y/o continuación de la tramitación de determinados procedimientos en el ámbito de la Dirección General de Modernización y Calidad de los Servicios de este Departamento durante la vigencia del estado de alarma.</w:t>
        </w:r>
      </w:hyperlink>
    </w:p>
    <w:p w14:paraId="372C51DD" w14:textId="77777777" w:rsidR="0053252E" w:rsidRPr="004F5E41" w:rsidRDefault="0053252E"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321.19 Kb.</w:t>
      </w:r>
    </w:p>
    <w:p w14:paraId="3A4D5BE9" w14:textId="77777777" w:rsidR="0053252E" w:rsidRPr="004F5E41" w:rsidRDefault="0053252E" w:rsidP="004F5E41">
      <w:pPr>
        <w:jc w:val="both"/>
        <w:rPr>
          <w:rFonts w:ascii="Bookman Old Style" w:hAnsi="Bookman Old Style"/>
          <w:lang w:val="es-ES_tradnl"/>
        </w:rPr>
      </w:pPr>
      <w:r w:rsidRPr="004F5E41">
        <w:rPr>
          <w:rFonts w:ascii="Bookman Old Style" w:hAnsi="Bookman Old Style"/>
          <w:lang w:val="es-ES_tradnl"/>
        </w:rPr>
        <w:t>BOC-A-2020-100-1600. </w:t>
      </w:r>
      <w:hyperlink r:id="rId461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61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619" w:tooltip="Descargar en formato PDF" w:history="1">
        <w:r w:rsidRPr="004F5E41">
          <w:rPr>
            <w:rStyle w:val="Hipervnculo"/>
            <w:rFonts w:ascii="Bookman Old Style" w:hAnsi="Bookman Old Style"/>
            <w:lang w:val="es-ES_tradnl"/>
          </w:rPr>
          <w:t>Descargar</w:t>
        </w:r>
      </w:hyperlink>
    </w:p>
    <w:p w14:paraId="44CBBE34"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574CB272" w14:textId="77777777" w:rsidR="0053252E" w:rsidRPr="004F5E41" w:rsidRDefault="00293157" w:rsidP="004F5E41">
      <w:pPr>
        <w:jc w:val="both"/>
        <w:rPr>
          <w:rFonts w:ascii="Bookman Old Style" w:hAnsi="Bookman Old Style"/>
          <w:bCs/>
          <w:lang w:val="es-ES_tradnl"/>
        </w:rPr>
      </w:pPr>
      <w:hyperlink r:id="rId4620" w:tooltip="Ir a la disposición 2012/048/001" w:history="1">
        <w:r w:rsidR="0053252E" w:rsidRPr="004F5E41">
          <w:rPr>
            <w:rStyle w:val="Hipervnculo"/>
            <w:rFonts w:ascii="Bookman Old Style" w:hAnsi="Bookman Old Style"/>
            <w:bCs/>
            <w:lang w:val="es-ES_tradnl"/>
          </w:rPr>
          <w:t>1603</w:t>
        </w:r>
      </w:hyperlink>
      <w:r w:rsidR="0053252E" w:rsidRPr="004F5E41">
        <w:rPr>
          <w:rFonts w:ascii="Bookman Old Style" w:hAnsi="Bookman Old Style"/>
          <w:lang w:val="es-ES_tradnl"/>
        </w:rPr>
        <w:t> </w:t>
      </w:r>
      <w:hyperlink r:id="rId4621" w:history="1">
        <w:r w:rsidR="0053252E" w:rsidRPr="004F5E41">
          <w:rPr>
            <w:rStyle w:val="Hipervnculo"/>
            <w:rFonts w:ascii="Bookman Old Style" w:hAnsi="Bookman Old Style"/>
            <w:lang w:val="es-ES_tradnl"/>
          </w:rPr>
          <w:t>ORDEN de 13 de mayo de 2020, por la que se acuerda el inicio y/o la continuación de la tramitación de determinados procedimientos en el ámbito del Departamento durante la vigencia del estado de alarma.</w:t>
        </w:r>
      </w:hyperlink>
    </w:p>
    <w:p w14:paraId="3466AC49" w14:textId="77777777" w:rsidR="0053252E" w:rsidRPr="004F5E41" w:rsidRDefault="0053252E"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334.75 Kb.</w:t>
      </w:r>
    </w:p>
    <w:p w14:paraId="61EC436F" w14:textId="77777777" w:rsidR="0053252E" w:rsidRPr="004F5E41" w:rsidRDefault="0053252E" w:rsidP="004F5E41">
      <w:pPr>
        <w:jc w:val="both"/>
        <w:rPr>
          <w:rFonts w:ascii="Bookman Old Style" w:hAnsi="Bookman Old Style"/>
          <w:lang w:val="es-ES_tradnl"/>
        </w:rPr>
      </w:pPr>
      <w:r w:rsidRPr="004F5E41">
        <w:rPr>
          <w:rFonts w:ascii="Bookman Old Style" w:hAnsi="Bookman Old Style"/>
          <w:lang w:val="es-ES_tradnl"/>
        </w:rPr>
        <w:lastRenderedPageBreak/>
        <w:t>BOC-A-2020-100-1603. </w:t>
      </w:r>
      <w:hyperlink r:id="rId462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62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624" w:tooltip="Descargar en formato PDF" w:history="1">
        <w:r w:rsidRPr="004F5E41">
          <w:rPr>
            <w:rStyle w:val="Hipervnculo"/>
            <w:rFonts w:ascii="Bookman Old Style" w:hAnsi="Bookman Old Style"/>
            <w:lang w:val="es-ES_tradnl"/>
          </w:rPr>
          <w:t>Descargar</w:t>
        </w:r>
      </w:hyperlink>
    </w:p>
    <w:p w14:paraId="3FE3EE23" w14:textId="77777777" w:rsidR="00046ABC" w:rsidRPr="004F5E41" w:rsidRDefault="00046ABC" w:rsidP="004F5E41">
      <w:pPr>
        <w:jc w:val="both"/>
        <w:rPr>
          <w:rFonts w:ascii="Bookman Old Style" w:hAnsi="Bookman Old Style"/>
          <w:b/>
          <w:lang w:val="es-ES_tradnl"/>
        </w:rPr>
      </w:pPr>
      <w:r w:rsidRPr="004F5E41">
        <w:rPr>
          <w:rFonts w:ascii="Bookman Old Style" w:hAnsi="Bookman Old Style"/>
          <w:b/>
          <w:lang w:val="es-ES_tradnl"/>
        </w:rPr>
        <w:t>BOE 21/05/2020</w:t>
      </w:r>
    </w:p>
    <w:p w14:paraId="26339560" w14:textId="77777777" w:rsidR="00046ABC" w:rsidRPr="004F5E41" w:rsidRDefault="00046AB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3F6437E" w14:textId="77777777" w:rsidR="00046ABC" w:rsidRPr="004F5E41" w:rsidRDefault="00046ABC" w:rsidP="004F5E41">
      <w:pPr>
        <w:jc w:val="both"/>
        <w:rPr>
          <w:rFonts w:ascii="Bookman Old Style" w:hAnsi="Bookman Old Style"/>
          <w:b/>
          <w:bCs/>
          <w:lang w:val="es-ES_tradnl"/>
        </w:rPr>
      </w:pPr>
      <w:r w:rsidRPr="004F5E41">
        <w:rPr>
          <w:rFonts w:ascii="Bookman Old Style" w:hAnsi="Bookman Old Style"/>
          <w:b/>
          <w:bCs/>
          <w:lang w:val="es-ES_tradnl"/>
        </w:rPr>
        <w:t>Estado de alarma. Movilidad. Navegación marítima</w:t>
      </w:r>
    </w:p>
    <w:p w14:paraId="3987F46B" w14:textId="77777777" w:rsidR="00046ABC" w:rsidRPr="004F5E41" w:rsidRDefault="00046ABC" w:rsidP="004F5E41">
      <w:pPr>
        <w:jc w:val="both"/>
        <w:rPr>
          <w:rFonts w:ascii="Bookman Old Style" w:hAnsi="Bookman Old Style"/>
          <w:bCs/>
          <w:lang w:val="es-ES_tradnl"/>
        </w:rPr>
      </w:pPr>
      <w:r w:rsidRPr="004F5E41">
        <w:rPr>
          <w:rFonts w:ascii="Bookman Old Style" w:hAnsi="Bookman Old Style"/>
          <w:lang w:val="es-ES_tradnl"/>
        </w:rPr>
        <w:t>Orden TMA/424/2020, de 20 de mayo, por la que se modifican la Orden TMA/384/2020, de 3 de mayo, por la que se dictan instrucciones sobre la utilización de mascarillas en los distintos medios de transporte y se fijan requisitos para garantizar una movilidad segura de conformidad con el plan para la transición hacia una nueva normalidad; y la Orden TMA/419/2020, de 18 de mayo, por la que se actualizan las medidas en materia de ordenación general de la navegación marítima adoptadas durante el estado de alarma para la gestión de la crisis sanitaria ocasionada por el COVID-19 al proceso de desescalada.</w:t>
      </w:r>
    </w:p>
    <w:p w14:paraId="2FB876D4" w14:textId="77777777" w:rsidR="00046ABC" w:rsidRPr="004F5E41" w:rsidRDefault="00293157" w:rsidP="004F5E41">
      <w:pPr>
        <w:jc w:val="both"/>
        <w:rPr>
          <w:rFonts w:ascii="Bookman Old Style" w:hAnsi="Bookman Old Style"/>
          <w:bCs/>
          <w:lang w:val="en-US"/>
        </w:rPr>
      </w:pPr>
      <w:hyperlink r:id="rId4625" w:tooltip="PDF firmado BOE-A-2020-5192" w:history="1">
        <w:r w:rsidR="00046ABC" w:rsidRPr="004F5E41">
          <w:rPr>
            <w:rStyle w:val="Hipervnculo"/>
            <w:rFonts w:ascii="Bookman Old Style" w:hAnsi="Bookman Old Style"/>
            <w:lang w:val="en-US"/>
          </w:rPr>
          <w:t>PDF (BOE-A-2020-5192 - 4 </w:t>
        </w:r>
        <w:proofErr w:type="spellStart"/>
        <w:r w:rsidR="00046ABC" w:rsidRPr="004F5E41">
          <w:rPr>
            <w:rStyle w:val="Hipervnculo"/>
            <w:rFonts w:ascii="Bookman Old Style" w:hAnsi="Bookman Old Style"/>
            <w:lang w:val="en-US"/>
          </w:rPr>
          <w:t>págs</w:t>
        </w:r>
        <w:proofErr w:type="spellEnd"/>
        <w:r w:rsidR="00046ABC" w:rsidRPr="004F5E41">
          <w:rPr>
            <w:rStyle w:val="Hipervnculo"/>
            <w:rFonts w:ascii="Bookman Old Style" w:hAnsi="Bookman Old Style"/>
            <w:lang w:val="en-US"/>
          </w:rPr>
          <w:t>. - 240 KB)</w:t>
        </w:r>
      </w:hyperlink>
    </w:p>
    <w:p w14:paraId="52B36135" w14:textId="77777777" w:rsidR="00046ABC" w:rsidRPr="004F5E41" w:rsidRDefault="00046ABC"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6A4FEF4" w14:textId="77777777" w:rsidR="00046ABC" w:rsidRPr="004F5E41" w:rsidRDefault="00046AB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Atención Sanitaria del Instituto Nacional de Gestión Sanitaria en Ceuta. Objeto: Adquisición de 10 humificadores con generador de flujo integrado. Expediente: 3-COVID-19.</w:t>
      </w:r>
    </w:p>
    <w:p w14:paraId="42D5A22B" w14:textId="77777777" w:rsidR="00046ABC" w:rsidRPr="004F5E41" w:rsidRDefault="00293157" w:rsidP="004F5E41">
      <w:pPr>
        <w:jc w:val="both"/>
        <w:rPr>
          <w:rFonts w:ascii="Bookman Old Style" w:hAnsi="Bookman Old Style"/>
          <w:lang w:val="en-US"/>
        </w:rPr>
      </w:pPr>
      <w:hyperlink r:id="rId4626" w:tooltip="PDF firmado BOE-B-2020-13971" w:history="1">
        <w:r w:rsidR="00046ABC" w:rsidRPr="004F5E41">
          <w:rPr>
            <w:rStyle w:val="Hipervnculo"/>
            <w:rFonts w:ascii="Bookman Old Style" w:hAnsi="Bookman Old Style"/>
            <w:lang w:val="en-US"/>
          </w:rPr>
          <w:t>PDF (BOE-B-2020-13971 - 1 </w:t>
        </w:r>
        <w:proofErr w:type="spellStart"/>
        <w:r w:rsidR="00046ABC" w:rsidRPr="004F5E41">
          <w:rPr>
            <w:rStyle w:val="Hipervnculo"/>
            <w:rFonts w:ascii="Bookman Old Style" w:hAnsi="Bookman Old Style"/>
            <w:lang w:val="en-US"/>
          </w:rPr>
          <w:t>pág</w:t>
        </w:r>
        <w:proofErr w:type="spellEnd"/>
        <w:r w:rsidR="00046ABC" w:rsidRPr="004F5E41">
          <w:rPr>
            <w:rStyle w:val="Hipervnculo"/>
            <w:rFonts w:ascii="Bookman Old Style" w:hAnsi="Bookman Old Style"/>
            <w:lang w:val="en-US"/>
          </w:rPr>
          <w:t>. - 177 KB)</w:t>
        </w:r>
      </w:hyperlink>
    </w:p>
    <w:p w14:paraId="18BB290F" w14:textId="77777777" w:rsidR="00046ABC" w:rsidRPr="004F5E41" w:rsidRDefault="00046ABC"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F22EB54" w14:textId="77777777" w:rsidR="00046ABC" w:rsidRPr="004F5E41" w:rsidRDefault="00046AB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Sevilla. Objeto: Material sanitario de protección: Mascarillas FFP2-KN95. Mascarilla Desechable FFP2-3c. Expediente: CE-41-01/2020.</w:t>
      </w:r>
    </w:p>
    <w:p w14:paraId="59AAEF46" w14:textId="77777777" w:rsidR="00893A7B" w:rsidRPr="004F5E41" w:rsidRDefault="00293157" w:rsidP="004F5E41">
      <w:pPr>
        <w:jc w:val="both"/>
        <w:rPr>
          <w:rFonts w:ascii="Bookman Old Style" w:hAnsi="Bookman Old Style"/>
          <w:b/>
          <w:lang w:val="es-ES_tradnl"/>
        </w:rPr>
      </w:pPr>
      <w:hyperlink r:id="rId4627" w:tooltip="PDF firmado BOE-B-2020-13978" w:history="1">
        <w:r w:rsidR="00046ABC" w:rsidRPr="004F5E41">
          <w:rPr>
            <w:rStyle w:val="Hipervnculo"/>
            <w:rFonts w:ascii="Bookman Old Style" w:hAnsi="Bookman Old Style"/>
            <w:lang w:val="es-ES_tradnl"/>
          </w:rPr>
          <w:t>PDF (BOE-B-2020-13978 - 1 pág. - 179 KB)</w:t>
        </w:r>
      </w:hyperlink>
    </w:p>
    <w:p w14:paraId="0DAA30A4" w14:textId="77777777" w:rsidR="00893A7B" w:rsidRPr="004F5E41" w:rsidRDefault="00046ABC" w:rsidP="004F5E41">
      <w:pPr>
        <w:jc w:val="both"/>
        <w:rPr>
          <w:rFonts w:ascii="Bookman Old Style" w:hAnsi="Bookman Old Style"/>
          <w:lang w:val="es-ES_tradnl"/>
        </w:rPr>
      </w:pPr>
      <w:r w:rsidRPr="004F5E41">
        <w:rPr>
          <w:rFonts w:ascii="Bookman Old Style" w:hAnsi="Bookman Old Style"/>
          <w:lang w:val="es-ES_tradnl"/>
        </w:rPr>
        <w:t>Corrección de errores de la Resolución de la Dirección Provincial de la TGSS en Sevilla, por la que se acuerda la formalización, por procedimiento de emergencia, expediente CE 41-01/2020, para la contratación del suministro de material sanitario de protección ante la situación de emergencia sanitaria provocada por el coronavirus COVID-19, para cubrir las necesidades de la Dirección Provincial.</w:t>
      </w:r>
    </w:p>
    <w:p w14:paraId="5518BFBF" w14:textId="77777777" w:rsidR="00046ABC" w:rsidRPr="004F5E41" w:rsidRDefault="00293157" w:rsidP="004F5E41">
      <w:pPr>
        <w:jc w:val="both"/>
        <w:rPr>
          <w:rFonts w:ascii="Bookman Old Style" w:hAnsi="Bookman Old Style"/>
          <w:lang w:val="en-US"/>
        </w:rPr>
      </w:pPr>
      <w:hyperlink r:id="rId4628" w:tooltip="PDF firmado BOE-B-2020-13982" w:history="1">
        <w:r w:rsidR="00046ABC" w:rsidRPr="004F5E41">
          <w:rPr>
            <w:rStyle w:val="Hipervnculo"/>
            <w:rFonts w:ascii="Bookman Old Style" w:hAnsi="Bookman Old Style"/>
            <w:lang w:val="en-US"/>
          </w:rPr>
          <w:t>PDF (BOE-B-2020-13982 - 1 </w:t>
        </w:r>
        <w:proofErr w:type="spellStart"/>
        <w:r w:rsidR="00046ABC" w:rsidRPr="004F5E41">
          <w:rPr>
            <w:rStyle w:val="Hipervnculo"/>
            <w:rFonts w:ascii="Bookman Old Style" w:hAnsi="Bookman Old Style"/>
            <w:lang w:val="en-US"/>
          </w:rPr>
          <w:t>pág</w:t>
        </w:r>
        <w:proofErr w:type="spellEnd"/>
        <w:r w:rsidR="00046ABC" w:rsidRPr="004F5E41">
          <w:rPr>
            <w:rStyle w:val="Hipervnculo"/>
            <w:rFonts w:ascii="Bookman Old Style" w:hAnsi="Bookman Old Style"/>
            <w:lang w:val="en-US"/>
          </w:rPr>
          <w:t>. - 169 KB)</w:t>
        </w:r>
      </w:hyperlink>
    </w:p>
    <w:p w14:paraId="3180D6C2" w14:textId="77777777" w:rsidR="00046ABC" w:rsidRPr="004F5E41" w:rsidRDefault="00893A7B" w:rsidP="004F5E41">
      <w:pPr>
        <w:jc w:val="both"/>
        <w:rPr>
          <w:rFonts w:ascii="Bookman Old Style" w:hAnsi="Bookman Old Style"/>
          <w:b/>
          <w:lang w:val="es-ES_tradnl"/>
        </w:rPr>
      </w:pPr>
      <w:r w:rsidRPr="004F5E41">
        <w:rPr>
          <w:rFonts w:ascii="Bookman Old Style" w:hAnsi="Bookman Old Style"/>
          <w:b/>
          <w:lang w:val="es-ES_tradnl"/>
        </w:rPr>
        <w:t>BOC 21/05/2020</w:t>
      </w:r>
    </w:p>
    <w:p w14:paraId="36BB982F" w14:textId="77777777" w:rsidR="00893A7B" w:rsidRPr="004F5E41" w:rsidRDefault="00893A7B" w:rsidP="004F5E41">
      <w:pPr>
        <w:jc w:val="both"/>
        <w:rPr>
          <w:rFonts w:ascii="Bookman Old Style" w:hAnsi="Bookman Old Style"/>
          <w:b/>
          <w:bCs/>
          <w:lang w:val="es-ES_tradnl"/>
        </w:rPr>
      </w:pPr>
      <w:r w:rsidRPr="004F5E41">
        <w:rPr>
          <w:rFonts w:ascii="Bookman Old Style" w:hAnsi="Bookman Old Style"/>
          <w:b/>
          <w:bCs/>
          <w:lang w:val="es-ES_tradnl"/>
        </w:rPr>
        <w:t>Otras Administraciones Públicas</w:t>
      </w:r>
    </w:p>
    <w:p w14:paraId="55CA1665" w14:textId="77777777" w:rsidR="00893A7B" w:rsidRPr="004F5E41" w:rsidRDefault="00893A7B" w:rsidP="004F5E41">
      <w:pPr>
        <w:jc w:val="both"/>
        <w:rPr>
          <w:rFonts w:ascii="Bookman Old Style" w:hAnsi="Bookman Old Style"/>
          <w:b/>
          <w:bCs/>
          <w:lang w:val="es-ES_tradnl"/>
        </w:rPr>
      </w:pPr>
      <w:r w:rsidRPr="004F5E41">
        <w:rPr>
          <w:rFonts w:ascii="Bookman Old Style" w:hAnsi="Bookman Old Style"/>
          <w:b/>
          <w:bCs/>
          <w:lang w:val="es-ES_tradnl"/>
        </w:rPr>
        <w:t>Universidad de La Laguna</w:t>
      </w:r>
    </w:p>
    <w:p w14:paraId="44C9F9EE" w14:textId="77777777" w:rsidR="00893A7B" w:rsidRPr="004F5E41" w:rsidRDefault="00293157" w:rsidP="004F5E41">
      <w:pPr>
        <w:jc w:val="both"/>
        <w:rPr>
          <w:rFonts w:ascii="Bookman Old Style" w:hAnsi="Bookman Old Style"/>
          <w:bCs/>
          <w:lang w:val="es-ES_tradnl"/>
        </w:rPr>
      </w:pPr>
      <w:hyperlink r:id="rId4629" w:tooltip="Ir a la disposición 2012/048/001" w:history="1">
        <w:r w:rsidR="00893A7B" w:rsidRPr="004F5E41">
          <w:rPr>
            <w:rStyle w:val="Hipervnculo"/>
            <w:rFonts w:ascii="Bookman Old Style" w:hAnsi="Bookman Old Style"/>
            <w:bCs/>
            <w:lang w:val="es-ES_tradnl"/>
          </w:rPr>
          <w:t>1592</w:t>
        </w:r>
      </w:hyperlink>
      <w:r w:rsidR="00893A7B" w:rsidRPr="004F5E41">
        <w:rPr>
          <w:rFonts w:ascii="Bookman Old Style" w:hAnsi="Bookman Old Style"/>
          <w:lang w:val="es-ES_tradnl"/>
        </w:rPr>
        <w:t> </w:t>
      </w:r>
      <w:hyperlink r:id="rId4630" w:history="1">
        <w:r w:rsidR="00893A7B" w:rsidRPr="004F5E41">
          <w:rPr>
            <w:rStyle w:val="Hipervnculo"/>
            <w:rFonts w:ascii="Bookman Old Style" w:hAnsi="Bookman Old Style"/>
            <w:lang w:val="es-ES_tradnl"/>
          </w:rPr>
          <w:t>RESOLUCIÓN de 14 de mayo de 2020, por la que se acuerda la continuación de la tramitación de determinados procedimientos en el ámbito de la gestión de la investigación de esta Universidad durante la vigencia del estado de alarma.</w:t>
        </w:r>
      </w:hyperlink>
    </w:p>
    <w:p w14:paraId="1386061E" w14:textId="77777777" w:rsidR="00893A7B" w:rsidRPr="004F5E41" w:rsidRDefault="00893A7B"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266.21 Kb.</w:t>
      </w:r>
    </w:p>
    <w:p w14:paraId="17A55A88" w14:textId="77777777" w:rsidR="00893A7B" w:rsidRPr="004F5E41" w:rsidRDefault="00893A7B" w:rsidP="004F5E41">
      <w:pPr>
        <w:jc w:val="both"/>
        <w:rPr>
          <w:rFonts w:ascii="Bookman Old Style" w:hAnsi="Bookman Old Style"/>
          <w:lang w:val="es-ES_tradnl"/>
        </w:rPr>
      </w:pPr>
      <w:r w:rsidRPr="004F5E41">
        <w:rPr>
          <w:rFonts w:ascii="Bookman Old Style" w:hAnsi="Bookman Old Style"/>
          <w:lang w:val="es-ES_tradnl"/>
        </w:rPr>
        <w:t>BOC-A-2020-099-1592. </w:t>
      </w:r>
      <w:hyperlink r:id="rId463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63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633" w:tooltip="Descargar en formato PDF" w:history="1">
        <w:r w:rsidRPr="004F5E41">
          <w:rPr>
            <w:rStyle w:val="Hipervnculo"/>
            <w:rFonts w:ascii="Bookman Old Style" w:hAnsi="Bookman Old Style"/>
            <w:lang w:val="es-ES_tradnl"/>
          </w:rPr>
          <w:t>Descargar</w:t>
        </w:r>
      </w:hyperlink>
    </w:p>
    <w:p w14:paraId="3D8EDEA2"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BOE 20/05/2020</w:t>
      </w:r>
    </w:p>
    <w:p w14:paraId="2CFFD4C7" w14:textId="77777777"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D92ADA8"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2F1CFE4B" w14:textId="77777777"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06544B42" w14:textId="77777777" w:rsidR="000D1D9D" w:rsidRPr="004F5E41" w:rsidRDefault="000D1D9D"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17/2020, de 5 de mayo, por el que se aprueban medidas de apoyo al sector cultural y de carácter tributario para hacer frente al impacto económico y social del COVID-2019.</w:t>
      </w:r>
    </w:p>
    <w:p w14:paraId="6AD7C571" w14:textId="77777777" w:rsidR="000D1D9D" w:rsidRPr="004F5E41" w:rsidRDefault="00293157" w:rsidP="004F5E41">
      <w:pPr>
        <w:jc w:val="both"/>
        <w:rPr>
          <w:rFonts w:ascii="Bookman Old Style" w:hAnsi="Bookman Old Style"/>
          <w:bCs/>
          <w:lang w:val="es-ES_tradnl"/>
        </w:rPr>
      </w:pPr>
      <w:hyperlink r:id="rId4634" w:tooltip="PDF firmado BOE-A-2020-5138" w:history="1">
        <w:r w:rsidR="000D1D9D" w:rsidRPr="004F5E41">
          <w:rPr>
            <w:rStyle w:val="Hipervnculo"/>
            <w:rFonts w:ascii="Bookman Old Style" w:hAnsi="Bookman Old Style"/>
            <w:lang w:val="es-ES_tradnl"/>
          </w:rPr>
          <w:t>PDF (BOE-A-2020-5138 - 1 pág. - 146 KB)</w:t>
        </w:r>
      </w:hyperlink>
    </w:p>
    <w:p w14:paraId="72BE6F2B"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0EBBACDA" w14:textId="77777777"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14:paraId="50E2CDC8" w14:textId="77777777" w:rsidR="000D1D9D" w:rsidRPr="004F5E41" w:rsidRDefault="000D1D9D" w:rsidP="004F5E41">
      <w:pPr>
        <w:jc w:val="both"/>
        <w:rPr>
          <w:rFonts w:ascii="Bookman Old Style" w:hAnsi="Bookman Old Style"/>
          <w:bCs/>
          <w:lang w:val="es-ES_tradnl"/>
        </w:rPr>
      </w:pPr>
      <w:r w:rsidRPr="004F5E41">
        <w:rPr>
          <w:rFonts w:ascii="Bookman Old Style" w:hAnsi="Bookman Old Style"/>
          <w:lang w:val="es-ES_tradnl"/>
        </w:rPr>
        <w:t xml:space="preserve">Resolución de 19 de mayo de 2020, de la Secretaría de Estado de Economía y Apoyo a la Empresa, por la que se publica el Acuerdo del Consejo de </w:t>
      </w:r>
      <w:proofErr w:type="gramStart"/>
      <w:r w:rsidRPr="004F5E41">
        <w:rPr>
          <w:rFonts w:ascii="Bookman Old Style" w:hAnsi="Bookman Old Style"/>
          <w:lang w:val="es-ES_tradnl"/>
        </w:rPr>
        <w:t>Ministros</w:t>
      </w:r>
      <w:proofErr w:type="gramEnd"/>
      <w:r w:rsidRPr="004F5E41">
        <w:rPr>
          <w:rFonts w:ascii="Bookman Old Style" w:hAnsi="Bookman Old Style"/>
          <w:lang w:val="es-ES_tradnl"/>
        </w:rPr>
        <w:t xml:space="preserve"> de 19 de mayo de 2020, por el que se instruye al Instituto de Crédito Oficial a poner en marcha el cuarto tramo de la línea de avales aprobada por el Real Decreto-ley 8/2020, de 17 de marzo, y se establece que sus beneficiarios sean las pequeñas y medianas empresas y autónomos afectados por las consecuencias económicas del COVID-19.</w:t>
      </w:r>
    </w:p>
    <w:p w14:paraId="27FD6067" w14:textId="77777777" w:rsidR="000D1D9D" w:rsidRPr="004F5E41" w:rsidRDefault="00293157" w:rsidP="004F5E41">
      <w:pPr>
        <w:jc w:val="both"/>
        <w:rPr>
          <w:rFonts w:ascii="Bookman Old Style" w:hAnsi="Bookman Old Style"/>
          <w:bCs/>
          <w:lang w:val="en-US"/>
        </w:rPr>
      </w:pPr>
      <w:hyperlink r:id="rId4635" w:tooltip="PDF firmado BOE-A-2020-5140" w:history="1">
        <w:r w:rsidR="000D1D9D" w:rsidRPr="004F5E41">
          <w:rPr>
            <w:rStyle w:val="Hipervnculo"/>
            <w:rFonts w:ascii="Bookman Old Style" w:hAnsi="Bookman Old Style"/>
            <w:lang w:val="en-US"/>
          </w:rPr>
          <w:t>PDF (BOE-A-2020-5140 - 4 </w:t>
        </w:r>
        <w:proofErr w:type="spellStart"/>
        <w:r w:rsidR="000D1D9D" w:rsidRPr="004F5E41">
          <w:rPr>
            <w:rStyle w:val="Hipervnculo"/>
            <w:rFonts w:ascii="Bookman Old Style" w:hAnsi="Bookman Old Style"/>
            <w:lang w:val="en-US"/>
          </w:rPr>
          <w:t>págs</w:t>
        </w:r>
        <w:proofErr w:type="spellEnd"/>
        <w:r w:rsidR="000D1D9D" w:rsidRPr="004F5E41">
          <w:rPr>
            <w:rStyle w:val="Hipervnculo"/>
            <w:rFonts w:ascii="Bookman Old Style" w:hAnsi="Bookman Old Style"/>
            <w:lang w:val="en-US"/>
          </w:rPr>
          <w:t>. - 260 KB)</w:t>
        </w:r>
      </w:hyperlink>
    </w:p>
    <w:p w14:paraId="3E6814BA"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9EFFE16" w14:textId="77777777"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Estado de alarma. Extranjería</w:t>
      </w:r>
    </w:p>
    <w:p w14:paraId="46F355A7" w14:textId="77777777" w:rsidR="000D1D9D" w:rsidRPr="004F5E41" w:rsidRDefault="000D1D9D" w:rsidP="004F5E41">
      <w:pPr>
        <w:jc w:val="both"/>
        <w:rPr>
          <w:rFonts w:ascii="Bookman Old Style" w:hAnsi="Bookman Old Style"/>
          <w:bCs/>
          <w:lang w:val="es-ES_tradnl"/>
        </w:rPr>
      </w:pPr>
      <w:r w:rsidRPr="004F5E41">
        <w:rPr>
          <w:rFonts w:ascii="Bookman Old Style" w:hAnsi="Bookman Old Style"/>
          <w:lang w:val="es-ES_tradnl"/>
        </w:rPr>
        <w:t>Orden SND/421/2020, de 18 de mayo, por la que se adoptan medidas relativas a la prórroga de las autorizaciones de estancia y residencia y/o trabajo y a otras situaciones de los extranjeros en España, en aplicación del Real Decreto 463/2020, de 14 de marzo, por el que se declara el estado de alarma para la gestión de la situación de crisis sanitaria ocasionada por el COVID-19.</w:t>
      </w:r>
    </w:p>
    <w:p w14:paraId="0029C256" w14:textId="77777777" w:rsidR="000D1D9D" w:rsidRPr="004F5E41" w:rsidRDefault="00293157" w:rsidP="004F5E41">
      <w:pPr>
        <w:jc w:val="both"/>
        <w:rPr>
          <w:rFonts w:ascii="Bookman Old Style" w:hAnsi="Bookman Old Style"/>
          <w:bCs/>
          <w:lang w:val="en-US"/>
        </w:rPr>
      </w:pPr>
      <w:hyperlink r:id="rId4636" w:tooltip="PDF firmado BOE-A-2020-5141" w:history="1">
        <w:r w:rsidR="000D1D9D" w:rsidRPr="004F5E41">
          <w:rPr>
            <w:rStyle w:val="Hipervnculo"/>
            <w:rFonts w:ascii="Bookman Old Style" w:hAnsi="Bookman Old Style"/>
            <w:lang w:val="en-US"/>
          </w:rPr>
          <w:t>PDF (BOE-A-2020-5141 - 4 </w:t>
        </w:r>
        <w:proofErr w:type="spellStart"/>
        <w:r w:rsidR="000D1D9D" w:rsidRPr="004F5E41">
          <w:rPr>
            <w:rStyle w:val="Hipervnculo"/>
            <w:rFonts w:ascii="Bookman Old Style" w:hAnsi="Bookman Old Style"/>
            <w:lang w:val="en-US"/>
          </w:rPr>
          <w:t>págs</w:t>
        </w:r>
        <w:proofErr w:type="spellEnd"/>
        <w:r w:rsidR="000D1D9D" w:rsidRPr="004F5E41">
          <w:rPr>
            <w:rStyle w:val="Hipervnculo"/>
            <w:rFonts w:ascii="Bookman Old Style" w:hAnsi="Bookman Old Style"/>
            <w:lang w:val="en-US"/>
          </w:rPr>
          <w:t>. - 237 KB)</w:t>
        </w:r>
      </w:hyperlink>
    </w:p>
    <w:p w14:paraId="5D110879"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bCs/>
          <w:lang w:val="es-ES_tradnl"/>
        </w:rPr>
        <w:t>Estado de alarma. Medidas urgentes</w:t>
      </w:r>
    </w:p>
    <w:p w14:paraId="717F02BD" w14:textId="77777777" w:rsidR="000D1D9D" w:rsidRPr="004F5E41" w:rsidRDefault="000D1D9D" w:rsidP="004F5E41">
      <w:pPr>
        <w:jc w:val="both"/>
        <w:rPr>
          <w:rFonts w:ascii="Bookman Old Style" w:hAnsi="Bookman Old Style"/>
          <w:lang w:val="es-ES_tradnl"/>
        </w:rPr>
      </w:pPr>
      <w:r w:rsidRPr="004F5E41">
        <w:rPr>
          <w:rFonts w:ascii="Bookman Old Style" w:hAnsi="Bookman Old Style"/>
          <w:lang w:val="es-ES_tradnl"/>
        </w:rPr>
        <w:lastRenderedPageBreak/>
        <w:t>Orden SND/422/2020, de 19 de mayo, por la que se regulan las condiciones para el uso obligatorio de mascarilla durante la situación de crisis sanitaria ocasionada por el COVID-19.</w:t>
      </w:r>
    </w:p>
    <w:p w14:paraId="309913C2" w14:textId="77777777" w:rsidR="000D1D9D" w:rsidRPr="004F5E41" w:rsidRDefault="00293157" w:rsidP="004F5E41">
      <w:pPr>
        <w:jc w:val="both"/>
        <w:rPr>
          <w:rFonts w:ascii="Bookman Old Style" w:hAnsi="Bookman Old Style"/>
          <w:lang w:val="en-US"/>
        </w:rPr>
      </w:pPr>
      <w:hyperlink r:id="rId4637" w:tooltip="PDF firmado BOE-A-2020-5142" w:history="1">
        <w:r w:rsidR="000D1D9D" w:rsidRPr="004F5E41">
          <w:rPr>
            <w:rStyle w:val="Hipervnculo"/>
            <w:rFonts w:ascii="Bookman Old Style" w:hAnsi="Bookman Old Style"/>
            <w:lang w:val="en-US"/>
          </w:rPr>
          <w:t>PDF (BOE-A-2020-5142 - 3 </w:t>
        </w:r>
        <w:proofErr w:type="spellStart"/>
        <w:r w:rsidR="000D1D9D" w:rsidRPr="004F5E41">
          <w:rPr>
            <w:rStyle w:val="Hipervnculo"/>
            <w:rFonts w:ascii="Bookman Old Style" w:hAnsi="Bookman Old Style"/>
            <w:lang w:val="en-US"/>
          </w:rPr>
          <w:t>págs</w:t>
        </w:r>
        <w:proofErr w:type="spellEnd"/>
        <w:r w:rsidR="000D1D9D" w:rsidRPr="004F5E41">
          <w:rPr>
            <w:rStyle w:val="Hipervnculo"/>
            <w:rFonts w:ascii="Bookman Old Style" w:hAnsi="Bookman Old Style"/>
            <w:lang w:val="en-US"/>
          </w:rPr>
          <w:t>. - 229 KB)</w:t>
        </w:r>
      </w:hyperlink>
    </w:p>
    <w:p w14:paraId="7B97C021"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07B2BD35" w14:textId="77777777"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Plazos administrativos. Ayudas</w:t>
      </w:r>
    </w:p>
    <w:p w14:paraId="6F11609C" w14:textId="77777777" w:rsidR="000D1D9D" w:rsidRPr="004F5E41" w:rsidRDefault="000D1D9D" w:rsidP="004F5E41">
      <w:pPr>
        <w:jc w:val="both"/>
        <w:rPr>
          <w:rFonts w:ascii="Bookman Old Style" w:hAnsi="Bookman Old Style"/>
          <w:bCs/>
          <w:lang w:val="es-ES_tradnl"/>
        </w:rPr>
      </w:pPr>
      <w:r w:rsidRPr="004F5E41">
        <w:rPr>
          <w:rFonts w:ascii="Bookman Old Style" w:hAnsi="Bookman Old Style"/>
          <w:lang w:val="es-ES_tradnl"/>
        </w:rPr>
        <w:t>Resolución de 12 de mayo de 2020, de la Subsecretaría, por la que se acuerda la tramitación de la convocatoria de ayudas para la acción y promoción cultural, correspondientes a 2020, en aplicación del apartado 4 de la disposición adicional tercera del Real Decreto 463/2020, de 14 de marzo, por el que se declara el estado de alarma para la gestión de la situación de crisis sanitaria ocasionada por el COVID-19.</w:t>
      </w:r>
    </w:p>
    <w:p w14:paraId="08B43005" w14:textId="77777777" w:rsidR="000D1D9D" w:rsidRPr="004F5E41" w:rsidRDefault="00293157" w:rsidP="004F5E41">
      <w:pPr>
        <w:jc w:val="both"/>
        <w:rPr>
          <w:rFonts w:ascii="Bookman Old Style" w:hAnsi="Bookman Old Style"/>
          <w:bCs/>
          <w:lang w:val="en-US"/>
        </w:rPr>
      </w:pPr>
      <w:hyperlink r:id="rId4638" w:tooltip="PDF firmado BOE-A-2020-5181" w:history="1">
        <w:r w:rsidR="000D1D9D" w:rsidRPr="004F5E41">
          <w:rPr>
            <w:rStyle w:val="Hipervnculo"/>
            <w:rFonts w:ascii="Bookman Old Style" w:hAnsi="Bookman Old Style"/>
            <w:lang w:val="en-US"/>
          </w:rPr>
          <w:t>PDF (BOE-A-2020-5181 - 2 </w:t>
        </w:r>
        <w:proofErr w:type="spellStart"/>
        <w:r w:rsidR="000D1D9D" w:rsidRPr="004F5E41">
          <w:rPr>
            <w:rStyle w:val="Hipervnculo"/>
            <w:rFonts w:ascii="Bookman Old Style" w:hAnsi="Bookman Old Style"/>
            <w:lang w:val="en-US"/>
          </w:rPr>
          <w:t>págs</w:t>
        </w:r>
        <w:proofErr w:type="spellEnd"/>
        <w:r w:rsidR="000D1D9D" w:rsidRPr="004F5E41">
          <w:rPr>
            <w:rStyle w:val="Hipervnculo"/>
            <w:rFonts w:ascii="Bookman Old Style" w:hAnsi="Bookman Old Style"/>
            <w:lang w:val="en-US"/>
          </w:rPr>
          <w:t>. - 222 KB)</w:t>
        </w:r>
      </w:hyperlink>
    </w:p>
    <w:p w14:paraId="03A2E04D"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1A838B18" w14:textId="77777777" w:rsidR="000D1D9D" w:rsidRPr="004F5E41" w:rsidRDefault="000D1D9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Trabajo y Economía Social. Objeto: Ampliación de la infraestructura de videoconferencia para el Ministerio de Trabajo y Economía Social y para el Ministerio de Inclusión, Seguridad Social y Migraciones como consecuencia del COVID-19. Expediente: 202010000200.</w:t>
      </w:r>
    </w:p>
    <w:p w14:paraId="437BD622" w14:textId="77777777" w:rsidR="000D1D9D" w:rsidRPr="004F5E41" w:rsidRDefault="00293157" w:rsidP="004F5E41">
      <w:pPr>
        <w:jc w:val="both"/>
        <w:rPr>
          <w:rFonts w:ascii="Bookman Old Style" w:hAnsi="Bookman Old Style"/>
          <w:lang w:val="es-ES_tradnl"/>
        </w:rPr>
      </w:pPr>
      <w:hyperlink r:id="rId4639" w:tooltip="PDF firmado BOE-B-2020-13851" w:history="1">
        <w:r w:rsidR="000D1D9D" w:rsidRPr="004F5E41">
          <w:rPr>
            <w:rStyle w:val="Hipervnculo"/>
            <w:rFonts w:ascii="Bookman Old Style" w:hAnsi="Bookman Old Style"/>
            <w:lang w:val="es-ES_tradnl"/>
          </w:rPr>
          <w:t>PDF (BOE-B-2020-13851 - 2 págs. - 180 KB)</w:t>
        </w:r>
      </w:hyperlink>
    </w:p>
    <w:p w14:paraId="00D2BBF5"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F81652B" w14:textId="77777777" w:rsidR="000D1D9D" w:rsidRPr="004F5E41" w:rsidRDefault="000D1D9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Atención Sanitaria del Instituto Nacional de Gestión Sanitaria en Ceuta. Objeto: Adquisición de un equipo radiológico portátil digital. Expediente: 1-COVID-19.</w:t>
      </w:r>
    </w:p>
    <w:p w14:paraId="1213012F" w14:textId="77777777" w:rsidR="000D1D9D" w:rsidRPr="004F5E41" w:rsidRDefault="00293157" w:rsidP="004F5E41">
      <w:pPr>
        <w:jc w:val="both"/>
        <w:rPr>
          <w:rFonts w:ascii="Bookman Old Style" w:hAnsi="Bookman Old Style"/>
          <w:lang w:val="en-US"/>
        </w:rPr>
      </w:pPr>
      <w:hyperlink r:id="rId4640" w:tooltip="PDF firmado BOE-B-2020-13871" w:history="1">
        <w:r w:rsidR="000D1D9D" w:rsidRPr="004F5E41">
          <w:rPr>
            <w:rStyle w:val="Hipervnculo"/>
            <w:rFonts w:ascii="Bookman Old Style" w:hAnsi="Bookman Old Style"/>
            <w:lang w:val="en-US"/>
          </w:rPr>
          <w:t>PDF (BOE-B-2020-13871 - 1 </w:t>
        </w:r>
        <w:proofErr w:type="spellStart"/>
        <w:r w:rsidR="000D1D9D" w:rsidRPr="004F5E41">
          <w:rPr>
            <w:rStyle w:val="Hipervnculo"/>
            <w:rFonts w:ascii="Bookman Old Style" w:hAnsi="Bookman Old Style"/>
            <w:lang w:val="en-US"/>
          </w:rPr>
          <w:t>pág</w:t>
        </w:r>
        <w:proofErr w:type="spellEnd"/>
        <w:r w:rsidR="000D1D9D" w:rsidRPr="004F5E41">
          <w:rPr>
            <w:rStyle w:val="Hipervnculo"/>
            <w:rFonts w:ascii="Bookman Old Style" w:hAnsi="Bookman Old Style"/>
            <w:lang w:val="en-US"/>
          </w:rPr>
          <w:t>. - 177 KB)</w:t>
        </w:r>
      </w:hyperlink>
    </w:p>
    <w:p w14:paraId="7E212FE4" w14:textId="77777777" w:rsidR="000D1D9D" w:rsidRPr="004F5E41" w:rsidRDefault="000D1D9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Atención Sanitaria del Instituto Nacional de Gestión Sanitaria en Ceuta. Objeto: Suministro de un ecógrafo Philips Ibérica, S.A. Expediente: 2-COVID-19.</w:t>
      </w:r>
    </w:p>
    <w:p w14:paraId="5A372EC8" w14:textId="77777777" w:rsidR="000D1D9D" w:rsidRPr="004F5E41" w:rsidRDefault="00293157" w:rsidP="004F5E41">
      <w:pPr>
        <w:jc w:val="both"/>
        <w:rPr>
          <w:rFonts w:ascii="Bookman Old Style" w:hAnsi="Bookman Old Style"/>
          <w:lang w:val="en-US"/>
        </w:rPr>
      </w:pPr>
      <w:hyperlink r:id="rId4641" w:tooltip="PDF firmado BOE-B-2020-13872" w:history="1">
        <w:r w:rsidR="000D1D9D" w:rsidRPr="004F5E41">
          <w:rPr>
            <w:rStyle w:val="Hipervnculo"/>
            <w:rFonts w:ascii="Bookman Old Style" w:hAnsi="Bookman Old Style"/>
            <w:lang w:val="en-US"/>
          </w:rPr>
          <w:t>PDF (BOE-B-2020-13872 - 1 </w:t>
        </w:r>
        <w:proofErr w:type="spellStart"/>
        <w:r w:rsidR="000D1D9D" w:rsidRPr="004F5E41">
          <w:rPr>
            <w:rStyle w:val="Hipervnculo"/>
            <w:rFonts w:ascii="Bookman Old Style" w:hAnsi="Bookman Old Style"/>
            <w:lang w:val="en-US"/>
          </w:rPr>
          <w:t>pág</w:t>
        </w:r>
        <w:proofErr w:type="spellEnd"/>
        <w:r w:rsidR="000D1D9D" w:rsidRPr="004F5E41">
          <w:rPr>
            <w:rStyle w:val="Hipervnculo"/>
            <w:rFonts w:ascii="Bookman Old Style" w:hAnsi="Bookman Old Style"/>
            <w:lang w:val="en-US"/>
          </w:rPr>
          <w:t>. - 177 KB)</w:t>
        </w:r>
      </w:hyperlink>
    </w:p>
    <w:p w14:paraId="120A94F0" w14:textId="77777777" w:rsidR="0023384B" w:rsidRPr="004F5E41" w:rsidRDefault="0023384B" w:rsidP="004F5E41">
      <w:pPr>
        <w:jc w:val="both"/>
        <w:rPr>
          <w:rFonts w:ascii="Bookman Old Style" w:hAnsi="Bookman Old Style"/>
          <w:b/>
          <w:lang w:val="es-ES_tradnl"/>
        </w:rPr>
      </w:pPr>
      <w:r w:rsidRPr="004F5E41">
        <w:rPr>
          <w:rFonts w:ascii="Bookman Old Style" w:hAnsi="Bookman Old Style"/>
          <w:b/>
          <w:lang w:val="es-ES_tradnl"/>
        </w:rPr>
        <w:t>BOE 19/05/2020</w:t>
      </w:r>
    </w:p>
    <w:p w14:paraId="3B006C57" w14:textId="77777777" w:rsidR="0023384B" w:rsidRPr="004F5E41" w:rsidRDefault="0023384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A492571" w14:textId="77777777" w:rsidR="0023384B" w:rsidRPr="004F5E41" w:rsidRDefault="0023384B" w:rsidP="004F5E41">
      <w:pPr>
        <w:jc w:val="both"/>
        <w:rPr>
          <w:rFonts w:ascii="Bookman Old Style" w:hAnsi="Bookman Old Style"/>
          <w:b/>
          <w:bCs/>
          <w:lang w:val="es-ES_tradnl"/>
        </w:rPr>
      </w:pPr>
      <w:r w:rsidRPr="004F5E41">
        <w:rPr>
          <w:rFonts w:ascii="Bookman Old Style" w:hAnsi="Bookman Old Style"/>
          <w:b/>
          <w:bCs/>
          <w:lang w:val="es-ES_tradnl"/>
        </w:rPr>
        <w:t>Estado de alarma. Navegación marítima</w:t>
      </w:r>
    </w:p>
    <w:p w14:paraId="032E1FBE" w14:textId="77777777" w:rsidR="0023384B" w:rsidRPr="004F5E41" w:rsidRDefault="0023384B" w:rsidP="004F5E41">
      <w:pPr>
        <w:jc w:val="both"/>
        <w:rPr>
          <w:rFonts w:ascii="Bookman Old Style" w:hAnsi="Bookman Old Style"/>
          <w:bCs/>
          <w:lang w:val="es-ES_tradnl"/>
        </w:rPr>
      </w:pPr>
      <w:r w:rsidRPr="004F5E41">
        <w:rPr>
          <w:rFonts w:ascii="Bookman Old Style" w:hAnsi="Bookman Old Style"/>
          <w:lang w:val="es-ES_tradnl"/>
        </w:rPr>
        <w:t xml:space="preserve">Orden TMA/419/2020, de 18 de mayo, por la que se actualizan las medidas en materia de ordenación general de la navegación marítima adoptadas </w:t>
      </w:r>
      <w:r w:rsidRPr="004F5E41">
        <w:rPr>
          <w:rFonts w:ascii="Bookman Old Style" w:hAnsi="Bookman Old Style"/>
          <w:lang w:val="es-ES_tradnl"/>
        </w:rPr>
        <w:lastRenderedPageBreak/>
        <w:t>durante el estado de alarma para la gestión de la crisis sanitaria ocasionada por el COVID-19 al proceso de desescalada.</w:t>
      </w:r>
    </w:p>
    <w:p w14:paraId="1B847EA3" w14:textId="77777777" w:rsidR="0023384B" w:rsidRPr="004F5E41" w:rsidRDefault="00293157" w:rsidP="004F5E41">
      <w:pPr>
        <w:jc w:val="both"/>
        <w:rPr>
          <w:rFonts w:ascii="Bookman Old Style" w:hAnsi="Bookman Old Style"/>
          <w:bCs/>
          <w:lang w:val="en-US"/>
        </w:rPr>
      </w:pPr>
      <w:hyperlink r:id="rId4642" w:tooltip="PDF firmado BOE-A-2020-5125" w:history="1">
        <w:r w:rsidR="0023384B" w:rsidRPr="004F5E41">
          <w:rPr>
            <w:rStyle w:val="Hipervnculo"/>
            <w:rFonts w:ascii="Bookman Old Style" w:hAnsi="Bookman Old Style"/>
            <w:lang w:val="en-US"/>
          </w:rPr>
          <w:t>PDF (BOE-A-2020-5125 - 8 </w:t>
        </w:r>
        <w:proofErr w:type="spellStart"/>
        <w:r w:rsidR="0023384B" w:rsidRPr="004F5E41">
          <w:rPr>
            <w:rStyle w:val="Hipervnculo"/>
            <w:rFonts w:ascii="Bookman Old Style" w:hAnsi="Bookman Old Style"/>
            <w:lang w:val="en-US"/>
          </w:rPr>
          <w:t>págs</w:t>
        </w:r>
        <w:proofErr w:type="spellEnd"/>
        <w:r w:rsidR="0023384B" w:rsidRPr="004F5E41">
          <w:rPr>
            <w:rStyle w:val="Hipervnculo"/>
            <w:rFonts w:ascii="Bookman Old Style" w:hAnsi="Bookman Old Style"/>
            <w:lang w:val="en-US"/>
          </w:rPr>
          <w:t>. - 261 KB)</w:t>
        </w:r>
      </w:hyperlink>
    </w:p>
    <w:p w14:paraId="44FAF90D" w14:textId="77777777" w:rsidR="0023384B" w:rsidRPr="004F5E41" w:rsidRDefault="0023384B"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6B313D4A" w14:textId="77777777" w:rsidR="0023384B" w:rsidRPr="004F5E41" w:rsidRDefault="0023384B"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5B092A5B" w14:textId="77777777" w:rsidR="0023384B" w:rsidRPr="004F5E41" w:rsidRDefault="0023384B" w:rsidP="004F5E41">
      <w:pPr>
        <w:jc w:val="both"/>
        <w:rPr>
          <w:rFonts w:ascii="Bookman Old Style" w:hAnsi="Bookman Old Style"/>
          <w:bCs/>
          <w:lang w:val="es-ES_tradnl"/>
        </w:rPr>
      </w:pPr>
      <w:r w:rsidRPr="004F5E41">
        <w:rPr>
          <w:rFonts w:ascii="Bookman Old Style" w:hAnsi="Bookman Old Style"/>
          <w:lang w:val="es-ES_tradnl"/>
        </w:rPr>
        <w:t>Resolución de 11 de mayo de 2020, del Instituto de la Cinematografía y de las Artes Audiovisuales, por la que se publica el Convenio con Acción Cultural Española, la Academia de las Artes y las Ciencias Cinematográficas de España y Netflix España, para colaborar en la puesta en marcha de proyecto de ayuda para el sector audiovisual en el marco de la crisis sanitaria provocada por el COVID-19.</w:t>
      </w:r>
    </w:p>
    <w:p w14:paraId="09AAC33F" w14:textId="77777777" w:rsidR="0023384B" w:rsidRPr="004F5E41" w:rsidRDefault="00293157" w:rsidP="004F5E41">
      <w:pPr>
        <w:jc w:val="both"/>
        <w:rPr>
          <w:rFonts w:ascii="Bookman Old Style" w:hAnsi="Bookman Old Style"/>
          <w:b/>
          <w:bCs/>
          <w:lang w:val="en-US"/>
        </w:rPr>
      </w:pPr>
      <w:hyperlink r:id="rId4643" w:tooltip="PDF firmado BOE-A-2020-5131" w:history="1">
        <w:r w:rsidR="0023384B" w:rsidRPr="004F5E41">
          <w:rPr>
            <w:rStyle w:val="Hipervnculo"/>
            <w:rFonts w:ascii="Bookman Old Style" w:hAnsi="Bookman Old Style"/>
            <w:lang w:val="en-US"/>
          </w:rPr>
          <w:t>PDF (BOE-A-2020-5131 - 6 </w:t>
        </w:r>
        <w:proofErr w:type="spellStart"/>
        <w:r w:rsidR="0023384B" w:rsidRPr="004F5E41">
          <w:rPr>
            <w:rStyle w:val="Hipervnculo"/>
            <w:rFonts w:ascii="Bookman Old Style" w:hAnsi="Bookman Old Style"/>
            <w:lang w:val="en-US"/>
          </w:rPr>
          <w:t>págs</w:t>
        </w:r>
        <w:proofErr w:type="spellEnd"/>
        <w:r w:rsidR="0023384B" w:rsidRPr="004F5E41">
          <w:rPr>
            <w:rStyle w:val="Hipervnculo"/>
            <w:rFonts w:ascii="Bookman Old Style" w:hAnsi="Bookman Old Style"/>
            <w:lang w:val="en-US"/>
          </w:rPr>
          <w:t>. - 249 KB)</w:t>
        </w:r>
      </w:hyperlink>
    </w:p>
    <w:p w14:paraId="771107B9" w14:textId="77777777" w:rsidR="0023384B" w:rsidRPr="004F5E41" w:rsidRDefault="0023384B"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63623B1E" w14:textId="77777777" w:rsidR="0023384B" w:rsidRPr="004F5E41" w:rsidRDefault="0023384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Energía. Objeto: Servicio de desarrollo informático para incluir las modificaciones necesarias en el sistema de verificación de cumplimiento de los requisitos de otorgamiento del bono social, por motivos derivados del COVID-19. Expediente: AC20.048.03.</w:t>
      </w:r>
    </w:p>
    <w:p w14:paraId="4A82D1ED" w14:textId="77777777" w:rsidR="0023384B" w:rsidRPr="004F5E41" w:rsidRDefault="00293157" w:rsidP="004F5E41">
      <w:pPr>
        <w:jc w:val="both"/>
        <w:rPr>
          <w:rFonts w:ascii="Bookman Old Style" w:hAnsi="Bookman Old Style"/>
          <w:lang w:val="es-ES_tradnl"/>
        </w:rPr>
      </w:pPr>
      <w:hyperlink r:id="rId4644" w:tooltip="PDF firmado BOE-B-2020-13782" w:history="1">
        <w:r w:rsidR="0023384B" w:rsidRPr="004F5E41">
          <w:rPr>
            <w:rStyle w:val="Hipervnculo"/>
            <w:rFonts w:ascii="Bookman Old Style" w:hAnsi="Bookman Old Style"/>
            <w:lang w:val="es-ES_tradnl"/>
          </w:rPr>
          <w:t>PDF (BOE-B-2020-13782 - 1 pág. - 178 KB)</w:t>
        </w:r>
      </w:hyperlink>
    </w:p>
    <w:p w14:paraId="17BC5DBF" w14:textId="77777777" w:rsidR="00C744AC" w:rsidRPr="004F5E41" w:rsidRDefault="00C744AC" w:rsidP="004F5E41">
      <w:pPr>
        <w:jc w:val="both"/>
        <w:rPr>
          <w:rFonts w:ascii="Bookman Old Style" w:hAnsi="Bookman Old Style"/>
          <w:b/>
          <w:lang w:val="es-ES_tradnl"/>
        </w:rPr>
      </w:pPr>
      <w:r w:rsidRPr="004F5E41">
        <w:rPr>
          <w:rFonts w:ascii="Bookman Old Style" w:hAnsi="Bookman Old Style"/>
          <w:b/>
          <w:lang w:val="es-ES_tradnl"/>
        </w:rPr>
        <w:t>BOE 18/05/2020</w:t>
      </w:r>
    </w:p>
    <w:p w14:paraId="30652A66" w14:textId="77777777" w:rsidR="00C744AC" w:rsidRPr="004F5E41" w:rsidRDefault="00C744AC"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341865DE" w14:textId="77777777"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w:t>
      </w:r>
      <w:proofErr w:type="spellStart"/>
      <w:r w:rsidRPr="004F5E41">
        <w:rPr>
          <w:rFonts w:ascii="Bookman Old Style" w:hAnsi="Bookman Old Style"/>
          <w:lang w:val="es-ES_tradnl"/>
        </w:rPr>
        <w:t>Presidencía</w:t>
      </w:r>
      <w:proofErr w:type="spellEnd"/>
      <w:r w:rsidRPr="004F5E41">
        <w:rPr>
          <w:rFonts w:ascii="Bookman Old Style" w:hAnsi="Bookman Old Style"/>
          <w:lang w:val="es-ES_tradnl"/>
        </w:rPr>
        <w:t xml:space="preserve"> del Centro de Investigaciones Sociológicas. Objeto: Barómetros especiales sobre las medidas adoptadas respecto al Covid-19. Expediente: 2020/16.</w:t>
      </w:r>
    </w:p>
    <w:p w14:paraId="2708D52F" w14:textId="77777777" w:rsidR="00C744AC" w:rsidRPr="004F5E41" w:rsidRDefault="00293157" w:rsidP="004F5E41">
      <w:pPr>
        <w:jc w:val="both"/>
        <w:rPr>
          <w:rFonts w:ascii="Bookman Old Style" w:hAnsi="Bookman Old Style"/>
          <w:lang w:val="es-ES_tradnl"/>
        </w:rPr>
      </w:pPr>
      <w:hyperlink r:id="rId4645" w:tooltip="PDF firmado BOE-B-2020-13706" w:history="1">
        <w:r w:rsidR="00C744AC" w:rsidRPr="004F5E41">
          <w:rPr>
            <w:rStyle w:val="Hipervnculo"/>
            <w:rFonts w:ascii="Bookman Old Style" w:hAnsi="Bookman Old Style"/>
            <w:lang w:val="es-ES_tradnl"/>
          </w:rPr>
          <w:t>PDF (BOE-B-2020-13706 - 1 pág. - 177 KB)</w:t>
        </w:r>
      </w:hyperlink>
    </w:p>
    <w:p w14:paraId="18E73642" w14:textId="77777777" w:rsidR="00C744AC" w:rsidRPr="004F5E41" w:rsidRDefault="00C744AC" w:rsidP="004F5E41">
      <w:pPr>
        <w:jc w:val="both"/>
        <w:rPr>
          <w:rFonts w:ascii="Bookman Old Style" w:hAnsi="Bookman Old Style"/>
          <w:b/>
          <w:lang w:val="es-ES_tradnl"/>
        </w:rPr>
      </w:pPr>
      <w:r w:rsidRPr="004F5E41">
        <w:rPr>
          <w:rFonts w:ascii="Bookman Old Style" w:hAnsi="Bookman Old Style"/>
          <w:b/>
          <w:lang w:val="es-ES_tradnl"/>
        </w:rPr>
        <w:t>BOC 18/05/2020</w:t>
      </w:r>
    </w:p>
    <w:p w14:paraId="79192EB5" w14:textId="77777777" w:rsidR="00C744AC" w:rsidRPr="004F5E41" w:rsidRDefault="00C744AC"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621C073" w14:textId="77777777" w:rsidR="00C744AC" w:rsidRPr="004F5E41" w:rsidRDefault="00C744AC"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67E0EECA" w14:textId="77777777" w:rsidR="00C744AC" w:rsidRPr="004F5E41" w:rsidRDefault="00293157" w:rsidP="004F5E41">
      <w:pPr>
        <w:jc w:val="both"/>
        <w:rPr>
          <w:rFonts w:ascii="Bookman Old Style" w:hAnsi="Bookman Old Style"/>
          <w:b/>
          <w:bCs/>
          <w:lang w:val="es-ES_tradnl"/>
        </w:rPr>
      </w:pPr>
      <w:hyperlink r:id="rId4646" w:tooltip="Ir a la disposición 2012/048/001" w:history="1">
        <w:r w:rsidR="00C744AC" w:rsidRPr="004F5E41">
          <w:rPr>
            <w:rStyle w:val="Hipervnculo"/>
            <w:rFonts w:ascii="Bookman Old Style" w:hAnsi="Bookman Old Style"/>
            <w:b/>
            <w:bCs/>
            <w:lang w:val="es-ES_tradnl"/>
          </w:rPr>
          <w:t>1557</w:t>
        </w:r>
      </w:hyperlink>
      <w:r w:rsidR="00C744AC" w:rsidRPr="004F5E41">
        <w:rPr>
          <w:rFonts w:ascii="Bookman Old Style" w:hAnsi="Bookman Old Style"/>
          <w:lang w:val="es-ES_tradnl"/>
        </w:rPr>
        <w:t> </w:t>
      </w:r>
      <w:hyperlink r:id="rId4647" w:history="1">
        <w:r w:rsidR="00C744AC" w:rsidRPr="004F5E41">
          <w:rPr>
            <w:rStyle w:val="Hipervnculo"/>
            <w:rFonts w:ascii="Bookman Old Style" w:hAnsi="Bookman Old Style"/>
            <w:lang w:val="es-ES_tradnl"/>
          </w:rPr>
          <w:t xml:space="preserve">ORDEN de 6 de mayo de 2020, por la que se delega en los órganos superiores del Departamento la función de dejar sin efecto la suspensión prevista en la Disposición adicional tercera del Real Decreto 463/2020, de 14 de marzo, por el que se declara el estado de alarma para la gestión de la situación de crisis sanitaria ocasionada por el COVID-19, en los </w:t>
        </w:r>
        <w:r w:rsidR="00C744AC" w:rsidRPr="004F5E41">
          <w:rPr>
            <w:rStyle w:val="Hipervnculo"/>
            <w:rFonts w:ascii="Bookman Old Style" w:hAnsi="Bookman Old Style"/>
            <w:lang w:val="es-ES_tradnl"/>
          </w:rPr>
          <w:lastRenderedPageBreak/>
          <w:t>procedimientos administrativos en los que se tramitan encargos a medios propios.</w:t>
        </w:r>
      </w:hyperlink>
    </w:p>
    <w:p w14:paraId="3B35B49E" w14:textId="77777777"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279.83 Kb.</w:t>
      </w:r>
    </w:p>
    <w:p w14:paraId="165EE732" w14:textId="77777777"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BOC-A-2020-096-1557. </w:t>
      </w:r>
      <w:hyperlink r:id="rId464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64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650" w:tooltip="Descargar en formato PDF" w:history="1">
        <w:r w:rsidRPr="004F5E41">
          <w:rPr>
            <w:rStyle w:val="Hipervnculo"/>
            <w:rFonts w:ascii="Bookman Old Style" w:hAnsi="Bookman Old Style"/>
            <w:lang w:val="es-ES_tradnl"/>
          </w:rPr>
          <w:t>Descargar</w:t>
        </w:r>
      </w:hyperlink>
    </w:p>
    <w:p w14:paraId="51D81BD1" w14:textId="77777777" w:rsidR="00C744AC" w:rsidRPr="004F5E41" w:rsidRDefault="00C744AC"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6AAFF2AC" w14:textId="77777777" w:rsidR="00C744AC" w:rsidRPr="004F5E41" w:rsidRDefault="00293157" w:rsidP="004F5E41">
      <w:pPr>
        <w:jc w:val="both"/>
        <w:rPr>
          <w:rFonts w:ascii="Bookman Old Style" w:hAnsi="Bookman Old Style"/>
          <w:b/>
          <w:bCs/>
          <w:lang w:val="es-ES_tradnl"/>
        </w:rPr>
      </w:pPr>
      <w:hyperlink r:id="rId4651" w:tooltip="Ir a la disposición 2012/048/001" w:history="1">
        <w:r w:rsidR="00C744AC" w:rsidRPr="004F5E41">
          <w:rPr>
            <w:rStyle w:val="Hipervnculo"/>
            <w:rFonts w:ascii="Bookman Old Style" w:hAnsi="Bookman Old Style"/>
            <w:b/>
            <w:bCs/>
            <w:lang w:val="es-ES_tradnl"/>
          </w:rPr>
          <w:t>1560</w:t>
        </w:r>
      </w:hyperlink>
      <w:r w:rsidR="00C744AC" w:rsidRPr="004F5E41">
        <w:rPr>
          <w:rFonts w:ascii="Bookman Old Style" w:hAnsi="Bookman Old Style"/>
          <w:lang w:val="es-ES_tradnl"/>
        </w:rPr>
        <w:t> </w:t>
      </w:r>
      <w:hyperlink r:id="rId4652" w:history="1">
        <w:r w:rsidR="00C744AC" w:rsidRPr="004F5E41">
          <w:rPr>
            <w:rStyle w:val="Hipervnculo"/>
            <w:rFonts w:ascii="Bookman Old Style" w:hAnsi="Bookman Old Style"/>
            <w:lang w:val="es-ES_tradnl"/>
          </w:rPr>
          <w:t>ORDEN de 7 de mayo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14:paraId="7AFD90D7" w14:textId="77777777"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233.04 Kb.</w:t>
      </w:r>
    </w:p>
    <w:p w14:paraId="6CAA7892" w14:textId="77777777"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BOC-A-2020-096-1560. </w:t>
      </w:r>
      <w:hyperlink r:id="rId465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65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655" w:tooltip="Descargar en formato PDF" w:history="1">
        <w:r w:rsidRPr="004F5E41">
          <w:rPr>
            <w:rStyle w:val="Hipervnculo"/>
            <w:rFonts w:ascii="Bookman Old Style" w:hAnsi="Bookman Old Style"/>
            <w:lang w:val="es-ES_tradnl"/>
          </w:rPr>
          <w:t>Descargar</w:t>
        </w:r>
      </w:hyperlink>
    </w:p>
    <w:p w14:paraId="62E06B9A" w14:textId="77777777" w:rsidR="000F4B90" w:rsidRPr="004F5E41" w:rsidRDefault="000F4B90" w:rsidP="004F5E41">
      <w:pPr>
        <w:jc w:val="both"/>
        <w:rPr>
          <w:rFonts w:ascii="Bookman Old Style" w:hAnsi="Bookman Old Style"/>
          <w:b/>
          <w:lang w:val="es-ES_tradnl"/>
        </w:rPr>
      </w:pPr>
      <w:r w:rsidRPr="004F5E41">
        <w:rPr>
          <w:rFonts w:ascii="Bookman Old Style" w:hAnsi="Bookman Old Style"/>
          <w:b/>
          <w:lang w:val="es-ES_tradnl"/>
        </w:rPr>
        <w:t>BOE 17/05/2020</w:t>
      </w:r>
    </w:p>
    <w:p w14:paraId="568CE8CE" w14:textId="77777777" w:rsidR="000F4B90" w:rsidRPr="004F5E41" w:rsidRDefault="000F4B9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6CC1C52" w14:textId="77777777" w:rsidR="000F4B90" w:rsidRPr="004F5E41" w:rsidRDefault="000F4B9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F676ECD" w14:textId="77777777" w:rsidR="000F4B90" w:rsidRPr="004F5E41" w:rsidRDefault="000F4B90"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0E126F70" w14:textId="77777777" w:rsidR="000F4B90" w:rsidRPr="004F5E41" w:rsidRDefault="000F4B90" w:rsidP="004F5E41">
      <w:pPr>
        <w:jc w:val="both"/>
        <w:rPr>
          <w:rFonts w:ascii="Bookman Old Style" w:hAnsi="Bookman Old Style"/>
          <w:bCs/>
          <w:lang w:val="es-ES_tradnl"/>
        </w:rPr>
      </w:pPr>
      <w:r w:rsidRPr="004F5E41">
        <w:rPr>
          <w:rFonts w:ascii="Bookman Old Style" w:hAnsi="Bookman Old Style"/>
          <w:lang w:val="es-ES_tradnl"/>
        </w:rPr>
        <w:t>Orden TMA/415/2020, de 17 de mayo, por la que se amplía la relación de puntos de entrada designados con capacidad de atención a emergencias de salud pública de importancia internacional.</w:t>
      </w:r>
    </w:p>
    <w:p w14:paraId="7449E1AB" w14:textId="77777777" w:rsidR="000F4B90" w:rsidRPr="004F5E41" w:rsidRDefault="00293157" w:rsidP="004F5E41">
      <w:pPr>
        <w:jc w:val="both"/>
        <w:rPr>
          <w:rFonts w:ascii="Bookman Old Style" w:hAnsi="Bookman Old Style"/>
          <w:bCs/>
          <w:lang w:val="en-US"/>
        </w:rPr>
      </w:pPr>
      <w:hyperlink r:id="rId4656" w:tooltip="PDF firmado BOE-A-2020-5089" w:history="1">
        <w:r w:rsidR="000F4B90" w:rsidRPr="004F5E41">
          <w:rPr>
            <w:rStyle w:val="Hipervnculo"/>
            <w:rFonts w:ascii="Bookman Old Style" w:hAnsi="Bookman Old Style"/>
            <w:lang w:val="en-US"/>
          </w:rPr>
          <w:t>PDF (BOE-A-2020-5089 - 2 </w:t>
        </w:r>
        <w:proofErr w:type="spellStart"/>
        <w:r w:rsidR="000F4B90" w:rsidRPr="004F5E41">
          <w:rPr>
            <w:rStyle w:val="Hipervnculo"/>
            <w:rFonts w:ascii="Bookman Old Style" w:hAnsi="Bookman Old Style"/>
            <w:lang w:val="en-US"/>
          </w:rPr>
          <w:t>págs</w:t>
        </w:r>
        <w:proofErr w:type="spellEnd"/>
        <w:r w:rsidR="000F4B90" w:rsidRPr="004F5E41">
          <w:rPr>
            <w:rStyle w:val="Hipervnculo"/>
            <w:rFonts w:ascii="Bookman Old Style" w:hAnsi="Bookman Old Style"/>
            <w:lang w:val="en-US"/>
          </w:rPr>
          <w:t>. - 223 KB)</w:t>
        </w:r>
      </w:hyperlink>
    </w:p>
    <w:p w14:paraId="51634FFC" w14:textId="77777777" w:rsidR="00C32592" w:rsidRPr="004F5E41" w:rsidRDefault="00C32592" w:rsidP="004F5E41">
      <w:pPr>
        <w:jc w:val="both"/>
        <w:rPr>
          <w:rFonts w:ascii="Bookman Old Style" w:hAnsi="Bookman Old Style"/>
          <w:b/>
          <w:lang w:val="es-ES_tradnl"/>
        </w:rPr>
      </w:pPr>
      <w:r w:rsidRPr="004F5E41">
        <w:rPr>
          <w:rFonts w:ascii="Bookman Old Style" w:hAnsi="Bookman Old Style"/>
          <w:b/>
          <w:lang w:val="es-ES_tradnl"/>
        </w:rPr>
        <w:t>BOE 16/05/2020</w:t>
      </w:r>
    </w:p>
    <w:p w14:paraId="6A0061EB" w14:textId="77777777" w:rsidR="00CC4F21" w:rsidRPr="004F5E41" w:rsidRDefault="00CC4F2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BB95960" w14:textId="77777777" w:rsidR="00CC4F21" w:rsidRPr="004F5E41" w:rsidRDefault="00CC4F21"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00A68C06" w14:textId="77777777" w:rsidR="000F4B90" w:rsidRPr="004F5E41" w:rsidRDefault="000F4B90" w:rsidP="004F5E41">
      <w:pPr>
        <w:jc w:val="both"/>
        <w:rPr>
          <w:rFonts w:ascii="Bookman Old Style" w:hAnsi="Bookman Old Style"/>
          <w:b/>
        </w:rPr>
      </w:pPr>
      <w:r w:rsidRPr="004F5E41">
        <w:rPr>
          <w:rFonts w:ascii="Bookman Old Style" w:hAnsi="Bookman Old Style"/>
          <w:b/>
        </w:rPr>
        <w:t>Estado de alarma. Medidas urgentes</w:t>
      </w:r>
    </w:p>
    <w:p w14:paraId="105674FC" w14:textId="77777777" w:rsidR="000F4B90" w:rsidRPr="004F5E41" w:rsidRDefault="000F4B90" w:rsidP="004F5E41">
      <w:pPr>
        <w:jc w:val="both"/>
        <w:rPr>
          <w:rFonts w:ascii="Bookman Old Style" w:hAnsi="Bookman Old Style"/>
        </w:rPr>
      </w:pPr>
      <w:r w:rsidRPr="004F5E41">
        <w:rPr>
          <w:rFonts w:ascii="Bookman Old Style" w:hAnsi="Bookman Old Style"/>
        </w:rPr>
        <w:t xml:space="preserve">Orden SND/414/2020, de 16 de mayo, para la flexibilización de determinadas restricciones de ámbito nacional establecidas tras la declaración del estado de alarma en aplicación de la fase 2 del Plan para la transición hacia una nueva normalidad. </w:t>
      </w:r>
    </w:p>
    <w:p w14:paraId="5FD2A0DE" w14:textId="77777777" w:rsidR="000F4B90" w:rsidRPr="004F5E41" w:rsidRDefault="00293157" w:rsidP="004F5E41">
      <w:pPr>
        <w:jc w:val="both"/>
        <w:rPr>
          <w:rFonts w:ascii="Bookman Old Style" w:hAnsi="Bookman Old Style"/>
          <w:lang w:val="en-US"/>
        </w:rPr>
      </w:pPr>
      <w:hyperlink r:id="rId4657" w:history="1">
        <w:r w:rsidR="000F4B90" w:rsidRPr="004F5E41">
          <w:rPr>
            <w:rStyle w:val="Hipervnculo"/>
            <w:rFonts w:ascii="Bookman Old Style" w:hAnsi="Bookman Old Style"/>
            <w:lang w:val="en-US"/>
          </w:rPr>
          <w:t>PDF (BOE-A-2020-5088 – 33 </w:t>
        </w:r>
        <w:proofErr w:type="spellStart"/>
        <w:proofErr w:type="gramStart"/>
        <w:r w:rsidR="000F4B90" w:rsidRPr="004F5E41">
          <w:rPr>
            <w:rStyle w:val="Hipervnculo"/>
            <w:rFonts w:ascii="Bookman Old Style" w:hAnsi="Bookman Old Style"/>
            <w:lang w:val="en-US"/>
          </w:rPr>
          <w:t>págs</w:t>
        </w:r>
        <w:proofErr w:type="spellEnd"/>
        <w:r w:rsidR="000F4B90" w:rsidRPr="004F5E41">
          <w:rPr>
            <w:rStyle w:val="Hipervnculo"/>
            <w:rFonts w:ascii="Bookman Old Style" w:hAnsi="Bookman Old Style"/>
            <w:lang w:val="en-US"/>
          </w:rPr>
          <w:t>.-</w:t>
        </w:r>
        <w:proofErr w:type="gramEnd"/>
        <w:r w:rsidR="000F4B90" w:rsidRPr="004F5E41">
          <w:rPr>
            <w:rStyle w:val="Hipervnculo"/>
            <w:rFonts w:ascii="Bookman Old Style" w:hAnsi="Bookman Old Style"/>
            <w:lang w:val="en-US"/>
          </w:rPr>
          <w:t xml:space="preserve"> 422 KB)</w:t>
        </w:r>
      </w:hyperlink>
    </w:p>
    <w:p w14:paraId="2E724844" w14:textId="77777777" w:rsidR="00CC4F21" w:rsidRPr="004F5E41" w:rsidRDefault="00CC4F2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14B322A" w14:textId="77777777" w:rsidR="00CC4F21" w:rsidRPr="004F5E41" w:rsidRDefault="00CC4F21"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CD070D0" w14:textId="77777777" w:rsidR="00C32592" w:rsidRPr="004F5E41" w:rsidRDefault="00C32592" w:rsidP="004F5E41">
      <w:pPr>
        <w:jc w:val="both"/>
        <w:rPr>
          <w:rFonts w:ascii="Bookman Old Style" w:hAnsi="Bookman Old Style"/>
          <w:b/>
          <w:bCs/>
          <w:lang w:val="es-ES_tradnl"/>
        </w:rPr>
      </w:pPr>
      <w:r w:rsidRPr="004F5E41">
        <w:rPr>
          <w:rFonts w:ascii="Bookman Old Style" w:hAnsi="Bookman Old Style"/>
          <w:b/>
          <w:bCs/>
          <w:lang w:val="es-ES_tradnl"/>
        </w:rPr>
        <w:t>Estado de alarma. Inspección técnica de vehículos</w:t>
      </w:r>
    </w:p>
    <w:p w14:paraId="1384C9A3" w14:textId="77777777" w:rsidR="00C32592" w:rsidRPr="004F5E41" w:rsidRDefault="00C32592" w:rsidP="004F5E41">
      <w:pPr>
        <w:jc w:val="both"/>
        <w:rPr>
          <w:rFonts w:ascii="Bookman Old Style" w:hAnsi="Bookman Old Style"/>
          <w:bCs/>
          <w:lang w:val="es-ES_tradnl"/>
        </w:rPr>
      </w:pPr>
      <w:r w:rsidRPr="004F5E41">
        <w:rPr>
          <w:rFonts w:ascii="Bookman Old Style" w:hAnsi="Bookman Old Style"/>
          <w:lang w:val="es-ES_tradnl"/>
        </w:rPr>
        <w:lastRenderedPageBreak/>
        <w:t>Orden SND/413/2020, de 15 de mayo, por la que se establecen medidas especiales para la inspección técnica de vehículos.</w:t>
      </w:r>
    </w:p>
    <w:p w14:paraId="68381F3F" w14:textId="77777777" w:rsidR="00C32592" w:rsidRPr="004F5E41" w:rsidRDefault="00293157" w:rsidP="004F5E41">
      <w:pPr>
        <w:jc w:val="both"/>
        <w:rPr>
          <w:rFonts w:ascii="Bookman Old Style" w:hAnsi="Bookman Old Style"/>
          <w:b/>
          <w:bCs/>
          <w:lang w:val="en-US"/>
        </w:rPr>
      </w:pPr>
      <w:hyperlink r:id="rId4658" w:tooltip="PDF firmado BOE-A-2020-5081" w:history="1">
        <w:r w:rsidR="00C32592" w:rsidRPr="004F5E41">
          <w:rPr>
            <w:rStyle w:val="Hipervnculo"/>
            <w:rFonts w:ascii="Bookman Old Style" w:hAnsi="Bookman Old Style"/>
            <w:lang w:val="en-US"/>
          </w:rPr>
          <w:t>PDF (BOE-A-2020-5081 - 2 </w:t>
        </w:r>
        <w:proofErr w:type="spellStart"/>
        <w:r w:rsidR="00C32592" w:rsidRPr="004F5E41">
          <w:rPr>
            <w:rStyle w:val="Hipervnculo"/>
            <w:rFonts w:ascii="Bookman Old Style" w:hAnsi="Bookman Old Style"/>
            <w:lang w:val="en-US"/>
          </w:rPr>
          <w:t>págs</w:t>
        </w:r>
        <w:proofErr w:type="spellEnd"/>
        <w:r w:rsidR="00C32592" w:rsidRPr="004F5E41">
          <w:rPr>
            <w:rStyle w:val="Hipervnculo"/>
            <w:rFonts w:ascii="Bookman Old Style" w:hAnsi="Bookman Old Style"/>
            <w:lang w:val="en-US"/>
          </w:rPr>
          <w:t>. - 226 KB)</w:t>
        </w:r>
      </w:hyperlink>
    </w:p>
    <w:p w14:paraId="4C139418" w14:textId="77777777" w:rsidR="00C52CDC" w:rsidRPr="004F5E41" w:rsidRDefault="00C52CDC" w:rsidP="004F5E41">
      <w:pPr>
        <w:jc w:val="both"/>
        <w:rPr>
          <w:rFonts w:ascii="Bookman Old Style" w:hAnsi="Bookman Old Style"/>
          <w:b/>
          <w:lang w:val="es-ES_tradnl"/>
        </w:rPr>
      </w:pPr>
      <w:r w:rsidRPr="004F5E41">
        <w:rPr>
          <w:rFonts w:ascii="Bookman Old Style" w:hAnsi="Bookman Old Style"/>
          <w:b/>
          <w:lang w:val="es-ES_tradnl"/>
        </w:rPr>
        <w:t>BOE 15/05/2020</w:t>
      </w:r>
    </w:p>
    <w:p w14:paraId="26253F40"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DF84E9E" w14:textId="77777777" w:rsidR="00C52CDC" w:rsidRPr="004F5E41" w:rsidRDefault="00C52CDC"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39ECF178"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51F85BFD" w14:textId="77777777" w:rsidR="00C52CDC" w:rsidRPr="004F5E41" w:rsidRDefault="00C52CDC" w:rsidP="004F5E41">
      <w:pPr>
        <w:jc w:val="both"/>
        <w:rPr>
          <w:rFonts w:ascii="Bookman Old Style" w:hAnsi="Bookman Old Style"/>
          <w:bCs/>
          <w:lang w:val="es-ES_tradnl"/>
        </w:rPr>
      </w:pPr>
      <w:r w:rsidRPr="004F5E41">
        <w:rPr>
          <w:rFonts w:ascii="Bookman Old Style" w:hAnsi="Bookman Old Style"/>
          <w:lang w:val="es-ES_tradnl"/>
        </w:rPr>
        <w:t>Resolución de 13 de mayo de 2020, del Congreso de los Diputados, por la que se ordena la publicación del Acuerdo de convalidación del Real Decreto-ley 15/2020, de 21 de abril, de medidas urgentes complementarias para apoyar la economía y el empleo.</w:t>
      </w:r>
    </w:p>
    <w:p w14:paraId="3FEDD91E" w14:textId="77777777" w:rsidR="00C52CDC" w:rsidRPr="004F5E41" w:rsidRDefault="00293157" w:rsidP="004F5E41">
      <w:pPr>
        <w:jc w:val="both"/>
        <w:rPr>
          <w:rFonts w:ascii="Bookman Old Style" w:hAnsi="Bookman Old Style"/>
          <w:bCs/>
          <w:lang w:val="es-ES_tradnl"/>
        </w:rPr>
      </w:pPr>
      <w:hyperlink r:id="rId4659" w:tooltip="PDF firmado BOE-A-2020-5051" w:history="1">
        <w:r w:rsidR="00C52CDC" w:rsidRPr="004F5E41">
          <w:rPr>
            <w:rStyle w:val="Hipervnculo"/>
            <w:rFonts w:ascii="Bookman Old Style" w:hAnsi="Bookman Old Style"/>
            <w:lang w:val="es-ES_tradnl"/>
          </w:rPr>
          <w:t>PDF (BOE-A-2020-5051 - 1 pág. - 208 KB)</w:t>
        </w:r>
      </w:hyperlink>
    </w:p>
    <w:p w14:paraId="22AF366E" w14:textId="77777777" w:rsidR="00C52CDC" w:rsidRPr="004F5E41" w:rsidRDefault="00C52CDC" w:rsidP="004F5E41">
      <w:pPr>
        <w:jc w:val="both"/>
        <w:rPr>
          <w:rFonts w:ascii="Bookman Old Style" w:hAnsi="Bookman Old Style"/>
          <w:b/>
          <w:lang w:val="es-ES_tradnl"/>
        </w:rPr>
      </w:pPr>
      <w:r w:rsidRPr="004F5E41">
        <w:rPr>
          <w:rFonts w:ascii="Bookman Old Style" w:hAnsi="Bookman Old Style"/>
          <w:b/>
          <w:bCs/>
          <w:lang w:val="es-ES_tradnl"/>
        </w:rPr>
        <w:t>Estado de alarma. Administración de Justicia</w:t>
      </w:r>
    </w:p>
    <w:p w14:paraId="36C7EE55" w14:textId="77777777" w:rsidR="00C52CDC" w:rsidRPr="004F5E41" w:rsidRDefault="00C52CDC" w:rsidP="004F5E41">
      <w:pPr>
        <w:jc w:val="both"/>
        <w:rPr>
          <w:rFonts w:ascii="Bookman Old Style" w:hAnsi="Bookman Old Style"/>
          <w:lang w:val="es-ES_tradnl"/>
        </w:rPr>
      </w:pPr>
      <w:r w:rsidRPr="004F5E41">
        <w:rPr>
          <w:rFonts w:ascii="Bookman Old Style" w:hAnsi="Bookman Old Style"/>
          <w:lang w:val="es-ES_tradnl"/>
        </w:rPr>
        <w:t>Resolución de 13 de mayo de 2020, del Congreso de los Diputados, por la que se ordena la publicación del Acuerdo de convalidación del Real Decreto-ley 16/2020, de 28 de abril, de medidas procesales y organizativas para hacer frente al COVID-19 en el ámbito de la Administración de Justicia.</w:t>
      </w:r>
    </w:p>
    <w:p w14:paraId="2F0EFA96" w14:textId="77777777" w:rsidR="00C52CDC" w:rsidRPr="004F5E41" w:rsidRDefault="00293157" w:rsidP="004F5E41">
      <w:pPr>
        <w:jc w:val="both"/>
        <w:rPr>
          <w:rFonts w:ascii="Bookman Old Style" w:hAnsi="Bookman Old Style"/>
          <w:lang w:val="es-ES_tradnl"/>
        </w:rPr>
      </w:pPr>
      <w:hyperlink r:id="rId4660" w:tooltip="PDF firmado BOE-A-2020-5052" w:history="1">
        <w:r w:rsidR="00C52CDC" w:rsidRPr="004F5E41">
          <w:rPr>
            <w:rStyle w:val="Hipervnculo"/>
            <w:rFonts w:ascii="Bookman Old Style" w:hAnsi="Bookman Old Style"/>
            <w:lang w:val="es-ES_tradnl"/>
          </w:rPr>
          <w:t>PDF (BOE-A-2020-5052 - 1 pág. - 211 KB)</w:t>
        </w:r>
      </w:hyperlink>
    </w:p>
    <w:p w14:paraId="6CB01FCF" w14:textId="77777777" w:rsidR="00C52CDC" w:rsidRPr="004F5E41" w:rsidRDefault="00C52CDC"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BC147CD"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Estado de alarma. Fronteras</w:t>
      </w:r>
    </w:p>
    <w:p w14:paraId="00EC6A34" w14:textId="77777777" w:rsidR="00C52CDC" w:rsidRPr="004F5E41" w:rsidRDefault="00C52CDC" w:rsidP="004F5E41">
      <w:pPr>
        <w:jc w:val="both"/>
        <w:rPr>
          <w:rFonts w:ascii="Bookman Old Style" w:hAnsi="Bookman Old Style"/>
          <w:bCs/>
          <w:lang w:val="es-ES_tradnl"/>
        </w:rPr>
      </w:pPr>
      <w:r w:rsidRPr="004F5E41">
        <w:rPr>
          <w:rFonts w:ascii="Bookman Old Style" w:hAnsi="Bookman Old Style"/>
          <w:lang w:val="es-ES_tradnl"/>
        </w:rPr>
        <w:t>Orden INT/409/2020, de 14 de mayo,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08B3017E" w14:textId="77777777" w:rsidR="00C52CDC" w:rsidRPr="004F5E41" w:rsidRDefault="00293157" w:rsidP="004F5E41">
      <w:pPr>
        <w:jc w:val="both"/>
        <w:rPr>
          <w:rFonts w:ascii="Bookman Old Style" w:hAnsi="Bookman Old Style"/>
          <w:bCs/>
          <w:lang w:val="en-US"/>
        </w:rPr>
      </w:pPr>
      <w:hyperlink r:id="rId4661" w:tooltip="PDF firmado BOE-A-2020-5053" w:history="1">
        <w:r w:rsidR="00C52CDC" w:rsidRPr="004F5E41">
          <w:rPr>
            <w:rStyle w:val="Hipervnculo"/>
            <w:rFonts w:ascii="Bookman Old Style" w:hAnsi="Bookman Old Style"/>
            <w:lang w:val="en-US"/>
          </w:rPr>
          <w:t>PDF (BOE-A-2020-5053 - 3 </w:t>
        </w:r>
        <w:proofErr w:type="spellStart"/>
        <w:r w:rsidR="00C52CDC" w:rsidRPr="004F5E41">
          <w:rPr>
            <w:rStyle w:val="Hipervnculo"/>
            <w:rFonts w:ascii="Bookman Old Style" w:hAnsi="Bookman Old Style"/>
            <w:lang w:val="en-US"/>
          </w:rPr>
          <w:t>págs</w:t>
        </w:r>
        <w:proofErr w:type="spellEnd"/>
        <w:r w:rsidR="00C52CDC" w:rsidRPr="004F5E41">
          <w:rPr>
            <w:rStyle w:val="Hipervnculo"/>
            <w:rFonts w:ascii="Bookman Old Style" w:hAnsi="Bookman Old Style"/>
            <w:lang w:val="en-US"/>
          </w:rPr>
          <w:t>. - 226 KB)</w:t>
        </w:r>
      </w:hyperlink>
    </w:p>
    <w:p w14:paraId="564D05E1" w14:textId="77777777" w:rsidR="00C52CDC" w:rsidRPr="004F5E41" w:rsidRDefault="00C52CD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3E77C8A"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internacional</w:t>
      </w:r>
    </w:p>
    <w:p w14:paraId="42A19C97" w14:textId="77777777" w:rsidR="00C52CDC" w:rsidRPr="004F5E41" w:rsidRDefault="00C52CDC" w:rsidP="004F5E41">
      <w:pPr>
        <w:jc w:val="both"/>
        <w:rPr>
          <w:rFonts w:ascii="Bookman Old Style" w:hAnsi="Bookman Old Style"/>
          <w:bCs/>
          <w:lang w:val="es-ES_tradnl"/>
        </w:rPr>
      </w:pPr>
      <w:r w:rsidRPr="004F5E41">
        <w:rPr>
          <w:rFonts w:ascii="Bookman Old Style" w:hAnsi="Bookman Old Style"/>
          <w:lang w:val="es-ES_tradnl"/>
        </w:rPr>
        <w:t>Orden TMA/410/2020, de 14 de mayo, por la que se limita la entrada en España a las aeronaves y buques de pasaje a través de los puntos de entrada designados con capacidad de atención a emergencias de salud pública de importancia internacional.</w:t>
      </w:r>
    </w:p>
    <w:p w14:paraId="4D011A42" w14:textId="77777777" w:rsidR="00C52CDC" w:rsidRPr="004F5E41" w:rsidRDefault="00293157" w:rsidP="004F5E41">
      <w:pPr>
        <w:jc w:val="both"/>
        <w:rPr>
          <w:rFonts w:ascii="Bookman Old Style" w:hAnsi="Bookman Old Style"/>
          <w:lang w:val="en-US"/>
        </w:rPr>
      </w:pPr>
      <w:hyperlink r:id="rId4662" w:tooltip="PDF firmado BOE-A-2020-5054" w:history="1">
        <w:r w:rsidR="00C52CDC" w:rsidRPr="004F5E41">
          <w:rPr>
            <w:rStyle w:val="Hipervnculo"/>
            <w:rFonts w:ascii="Bookman Old Style" w:hAnsi="Bookman Old Style"/>
            <w:lang w:val="en-US"/>
          </w:rPr>
          <w:t>PDF (BOE-A-2020-5054 - 5 </w:t>
        </w:r>
        <w:proofErr w:type="spellStart"/>
        <w:r w:rsidR="00C52CDC" w:rsidRPr="004F5E41">
          <w:rPr>
            <w:rStyle w:val="Hipervnculo"/>
            <w:rFonts w:ascii="Bookman Old Style" w:hAnsi="Bookman Old Style"/>
            <w:lang w:val="en-US"/>
          </w:rPr>
          <w:t>págs</w:t>
        </w:r>
        <w:proofErr w:type="spellEnd"/>
        <w:r w:rsidR="00C52CDC" w:rsidRPr="004F5E41">
          <w:rPr>
            <w:rStyle w:val="Hipervnculo"/>
            <w:rFonts w:ascii="Bookman Old Style" w:hAnsi="Bookman Old Style"/>
            <w:lang w:val="en-US"/>
          </w:rPr>
          <w:t>. - 241 KB)</w:t>
        </w:r>
      </w:hyperlink>
    </w:p>
    <w:p w14:paraId="3E5921CE"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MINISTERIO DE EDUCACIÓN Y FORMACIÓN PROFESIONAL</w:t>
      </w:r>
    </w:p>
    <w:p w14:paraId="7C72AEC7"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lastRenderedPageBreak/>
        <w:t>Plazos. Programas de Cooperación Territorial</w:t>
      </w:r>
    </w:p>
    <w:p w14:paraId="56A80B6B" w14:textId="77777777" w:rsidR="00C52CDC" w:rsidRPr="004F5E41" w:rsidRDefault="00C52CDC" w:rsidP="004F5E41">
      <w:pPr>
        <w:jc w:val="both"/>
        <w:rPr>
          <w:rFonts w:ascii="Bookman Old Style" w:hAnsi="Bookman Old Style"/>
          <w:bCs/>
          <w:lang w:val="es-ES_tradnl"/>
        </w:rPr>
      </w:pPr>
      <w:r w:rsidRPr="004F5E41">
        <w:rPr>
          <w:rFonts w:ascii="Bookman Old Style" w:hAnsi="Bookman Old Style"/>
          <w:bCs/>
          <w:lang w:val="es-ES_tradnl"/>
        </w:rPr>
        <w:t>Resolución de 6 de mayo de 2020, de la Secretaría General de Formación Profesional, por la que se amplía, de forma extraordinaria por la situación derivada del COVID-19, el plazo de ejecución de las actuaciones de los Programas de Cooperación Territorial de Evaluación y acreditación de las competencias profesionales, de Calidad de la Formación Profesional del Sistema Educativo, de Formación Profesional Dual, y de Formación, perfeccionamiento y movilidad del profesorado; cuyos criterios de distribución a las Comunidades Autónomas para su financiación se formalizan por Acuerdos del Consejo de Ministros de 22 de noviembre de 2019.</w:t>
      </w:r>
    </w:p>
    <w:p w14:paraId="07CADCEB" w14:textId="77777777" w:rsidR="00C52CDC" w:rsidRPr="004F5E41" w:rsidRDefault="00293157" w:rsidP="004F5E41">
      <w:pPr>
        <w:jc w:val="both"/>
        <w:rPr>
          <w:rFonts w:ascii="Bookman Old Style" w:hAnsi="Bookman Old Style"/>
          <w:bCs/>
          <w:lang w:val="en-US"/>
        </w:rPr>
      </w:pPr>
      <w:hyperlink r:id="rId4663" w:tooltip="PDF firmado BOE-A-2020-5073" w:history="1">
        <w:r w:rsidR="00C52CDC" w:rsidRPr="004F5E41">
          <w:rPr>
            <w:rStyle w:val="Hipervnculo"/>
            <w:rFonts w:ascii="Bookman Old Style" w:hAnsi="Bookman Old Style"/>
            <w:bCs/>
            <w:lang w:val="en-US"/>
          </w:rPr>
          <w:t>PDF (BOE-A-2020-5073 - 3 </w:t>
        </w:r>
        <w:proofErr w:type="spellStart"/>
        <w:r w:rsidR="00C52CDC" w:rsidRPr="004F5E41">
          <w:rPr>
            <w:rStyle w:val="Hipervnculo"/>
            <w:rFonts w:ascii="Bookman Old Style" w:hAnsi="Bookman Old Style"/>
            <w:bCs/>
            <w:lang w:val="en-US"/>
          </w:rPr>
          <w:t>págs</w:t>
        </w:r>
        <w:proofErr w:type="spellEnd"/>
        <w:r w:rsidR="00C52CDC" w:rsidRPr="004F5E41">
          <w:rPr>
            <w:rStyle w:val="Hipervnculo"/>
            <w:rFonts w:ascii="Bookman Old Style" w:hAnsi="Bookman Old Style"/>
            <w:bCs/>
            <w:lang w:val="en-US"/>
          </w:rPr>
          <w:t>. - 229 KB)</w:t>
        </w:r>
      </w:hyperlink>
    </w:p>
    <w:p w14:paraId="0C89DD12"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BOC 15/05/2020</w:t>
      </w:r>
    </w:p>
    <w:p w14:paraId="1FF2A9C6"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B67C72E"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1750F6AC" w14:textId="77777777" w:rsidR="00C52CDC" w:rsidRPr="004F5E41" w:rsidRDefault="00293157" w:rsidP="004F5E41">
      <w:pPr>
        <w:jc w:val="both"/>
        <w:rPr>
          <w:rFonts w:ascii="Bookman Old Style" w:hAnsi="Bookman Old Style"/>
          <w:bCs/>
          <w:lang w:val="es-ES_tradnl"/>
        </w:rPr>
      </w:pPr>
      <w:hyperlink r:id="rId4664" w:tooltip="Ir a la disposición 2012/048/001" w:history="1">
        <w:r w:rsidR="00C52CDC" w:rsidRPr="004F5E41">
          <w:rPr>
            <w:rStyle w:val="Hipervnculo"/>
            <w:rFonts w:ascii="Bookman Old Style" w:hAnsi="Bookman Old Style"/>
            <w:bCs/>
            <w:lang w:val="es-ES_tradnl"/>
          </w:rPr>
          <w:t>1546</w:t>
        </w:r>
      </w:hyperlink>
      <w:r w:rsidR="00C52CDC" w:rsidRPr="004F5E41">
        <w:rPr>
          <w:rFonts w:ascii="Bookman Old Style" w:hAnsi="Bookman Old Style"/>
          <w:bCs/>
          <w:lang w:val="es-ES_tradnl"/>
        </w:rPr>
        <w:t> </w:t>
      </w:r>
      <w:hyperlink r:id="rId4665" w:history="1">
        <w:r w:rsidR="00C52CDC" w:rsidRPr="004F5E41">
          <w:rPr>
            <w:rStyle w:val="Hipervnculo"/>
            <w:rFonts w:ascii="Bookman Old Style" w:hAnsi="Bookman Old Style"/>
            <w:bCs/>
            <w:lang w:val="es-ES_tradnl"/>
          </w:rPr>
          <w:t>ORDEN de 8 de mayo de 2020, por la que se acuerda la continuación de la tramitación del procedimiento de reconocimiento del derecho a la asistencia jurídica gratuita durante la vigencia del estado de alarma.</w:t>
        </w:r>
      </w:hyperlink>
    </w:p>
    <w:p w14:paraId="1813D87D" w14:textId="77777777" w:rsidR="00C52CDC" w:rsidRPr="004F5E41" w:rsidRDefault="00C52CDC" w:rsidP="004F5E41">
      <w:pPr>
        <w:jc w:val="both"/>
        <w:rPr>
          <w:rFonts w:ascii="Bookman Old Style" w:hAnsi="Bookman Old Style"/>
          <w:bCs/>
          <w:lang w:val="es-ES_tradnl"/>
        </w:rPr>
      </w:pPr>
      <w:r w:rsidRPr="004F5E41">
        <w:rPr>
          <w:rFonts w:ascii="Bookman Old Style" w:hAnsi="Bookman Old Style"/>
          <w:bCs/>
          <w:lang w:val="es-ES_tradnl"/>
        </w:rPr>
        <w:t>4 páginas. Formato de archivo en PDF/Adobe Acrobat. Tamaño: 303.63 Kb.</w:t>
      </w:r>
    </w:p>
    <w:p w14:paraId="4C64E922" w14:textId="77777777" w:rsidR="00C52CDC" w:rsidRPr="004F5E41" w:rsidRDefault="00C52CDC" w:rsidP="004F5E41">
      <w:pPr>
        <w:jc w:val="both"/>
        <w:rPr>
          <w:rFonts w:ascii="Bookman Old Style" w:hAnsi="Bookman Old Style"/>
          <w:bCs/>
          <w:lang w:val="es-ES_tradnl"/>
        </w:rPr>
      </w:pPr>
      <w:r w:rsidRPr="004F5E41">
        <w:rPr>
          <w:rFonts w:ascii="Bookman Old Style" w:hAnsi="Bookman Old Style"/>
          <w:bCs/>
          <w:lang w:val="es-ES_tradnl"/>
        </w:rPr>
        <w:t>BOC-A-2020-095-1546. </w:t>
      </w:r>
      <w:hyperlink r:id="rId4666"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4667"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4668" w:tooltip="Descargar en formato PDF" w:history="1">
        <w:r w:rsidRPr="004F5E41">
          <w:rPr>
            <w:rStyle w:val="Hipervnculo"/>
            <w:rFonts w:ascii="Bookman Old Style" w:hAnsi="Bookman Old Style"/>
            <w:bCs/>
            <w:lang w:val="es-ES_tradnl"/>
          </w:rPr>
          <w:t>Descargar</w:t>
        </w:r>
      </w:hyperlink>
    </w:p>
    <w:p w14:paraId="5650A042"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BOE 14/05/2020</w:t>
      </w:r>
    </w:p>
    <w:p w14:paraId="6E20D4D2"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C917C1D" w14:textId="77777777" w:rsidR="00B002D3" w:rsidRPr="004F5E41" w:rsidRDefault="00B002D3" w:rsidP="004F5E41">
      <w:pPr>
        <w:jc w:val="both"/>
        <w:rPr>
          <w:rFonts w:ascii="Bookman Old Style" w:hAnsi="Bookman Old Style"/>
          <w:b/>
          <w:bCs/>
          <w:lang w:val="es-ES_tradnl"/>
        </w:rPr>
      </w:pPr>
      <w:r w:rsidRPr="004F5E41">
        <w:rPr>
          <w:rFonts w:ascii="Bookman Old Style" w:hAnsi="Bookman Old Style"/>
          <w:b/>
          <w:bCs/>
          <w:lang w:val="es-ES_tradnl"/>
        </w:rPr>
        <w:t>Estado de alarma. Aviación civil</w:t>
      </w:r>
    </w:p>
    <w:p w14:paraId="7453603D" w14:textId="77777777" w:rsidR="00B002D3" w:rsidRPr="004F5E41" w:rsidRDefault="00B002D3" w:rsidP="004F5E41">
      <w:pPr>
        <w:jc w:val="both"/>
        <w:rPr>
          <w:rFonts w:ascii="Bookman Old Style" w:hAnsi="Bookman Old Style"/>
          <w:bCs/>
          <w:lang w:val="es-ES_tradnl"/>
        </w:rPr>
      </w:pPr>
      <w:r w:rsidRPr="004F5E41">
        <w:rPr>
          <w:rFonts w:ascii="Bookman Old Style" w:hAnsi="Bookman Old Style"/>
          <w:lang w:val="es-ES_tradnl"/>
        </w:rPr>
        <w:t>Resolución de 8 de mayo de 2020, de la Dirección de la Agencia Estatal de Seguridad Aérea, por la que se emite exención, de conformidad con lo establecido en el artículo 71 del Reglamento (UE) 2018/1139, para la extensión de los periodos de validez de las verificaciones de línea y de los entrenamientos periódicos de gestión de recursos de cabina de las tripulaciones de vuelo de los operadores de transporte aéreo comercial, en relación con la situación creada por la crisis global del coronavirus COVID-19.</w:t>
      </w:r>
    </w:p>
    <w:p w14:paraId="3DA0002B" w14:textId="77777777" w:rsidR="00B002D3" w:rsidRPr="004F5E41" w:rsidRDefault="00293157" w:rsidP="004F5E41">
      <w:pPr>
        <w:jc w:val="both"/>
        <w:rPr>
          <w:rFonts w:ascii="Bookman Old Style" w:hAnsi="Bookman Old Style"/>
          <w:bCs/>
          <w:lang w:val="en-US"/>
        </w:rPr>
      </w:pPr>
      <w:hyperlink r:id="rId4669" w:tooltip="PDF firmado BOE-A-2020-5019" w:history="1">
        <w:r w:rsidR="00B002D3" w:rsidRPr="004F5E41">
          <w:rPr>
            <w:rStyle w:val="Hipervnculo"/>
            <w:rFonts w:ascii="Bookman Old Style" w:hAnsi="Bookman Old Style"/>
            <w:lang w:val="en-US"/>
          </w:rPr>
          <w:t>PDF (BOE-A-2020-5019 - 3 </w:t>
        </w:r>
        <w:proofErr w:type="spellStart"/>
        <w:r w:rsidR="00B002D3" w:rsidRPr="004F5E41">
          <w:rPr>
            <w:rStyle w:val="Hipervnculo"/>
            <w:rFonts w:ascii="Bookman Old Style" w:hAnsi="Bookman Old Style"/>
            <w:lang w:val="en-US"/>
          </w:rPr>
          <w:t>págs</w:t>
        </w:r>
        <w:proofErr w:type="spellEnd"/>
        <w:r w:rsidR="00B002D3" w:rsidRPr="004F5E41">
          <w:rPr>
            <w:rStyle w:val="Hipervnculo"/>
            <w:rFonts w:ascii="Bookman Old Style" w:hAnsi="Bookman Old Style"/>
            <w:lang w:val="en-US"/>
          </w:rPr>
          <w:t>. - 229 KB)</w:t>
        </w:r>
      </w:hyperlink>
    </w:p>
    <w:p w14:paraId="3E333CC6"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COMUNIDAD AUTÓNOMA DE LAS ILLES BALEARS</w:t>
      </w:r>
    </w:p>
    <w:p w14:paraId="4EAF58E3" w14:textId="77777777" w:rsidR="00B002D3" w:rsidRPr="004F5E41" w:rsidRDefault="00B002D3" w:rsidP="004F5E41">
      <w:pPr>
        <w:jc w:val="both"/>
        <w:rPr>
          <w:rFonts w:ascii="Bookman Old Style" w:hAnsi="Bookman Old Style"/>
          <w:b/>
          <w:bCs/>
          <w:lang w:val="es-ES_tradnl"/>
        </w:rPr>
      </w:pPr>
      <w:r w:rsidRPr="004F5E41">
        <w:rPr>
          <w:rFonts w:ascii="Bookman Old Style" w:hAnsi="Bookman Old Style"/>
          <w:b/>
          <w:bCs/>
          <w:lang w:val="es-ES_tradnl"/>
        </w:rPr>
        <w:t>Vivienda</w:t>
      </w:r>
    </w:p>
    <w:p w14:paraId="37F1D7F4" w14:textId="77777777" w:rsidR="00B002D3" w:rsidRPr="004F5E41" w:rsidRDefault="00B002D3" w:rsidP="004F5E41">
      <w:pPr>
        <w:jc w:val="both"/>
        <w:rPr>
          <w:rFonts w:ascii="Bookman Old Style" w:hAnsi="Bookman Old Style"/>
          <w:bCs/>
          <w:lang w:val="es-ES_tradnl"/>
        </w:rPr>
      </w:pPr>
      <w:r w:rsidRPr="004F5E41">
        <w:rPr>
          <w:rFonts w:ascii="Bookman Old Style" w:hAnsi="Bookman Old Style"/>
          <w:lang w:val="es-ES_tradnl"/>
        </w:rPr>
        <w:t>Decreto-ley 3/2020, de 28 de febrero, de medidas urgentes en materia de vivienda.</w:t>
      </w:r>
    </w:p>
    <w:p w14:paraId="53F67D29" w14:textId="77777777" w:rsidR="00B002D3" w:rsidRPr="004F5E41" w:rsidRDefault="00293157" w:rsidP="004F5E41">
      <w:pPr>
        <w:jc w:val="both"/>
        <w:rPr>
          <w:rFonts w:ascii="Bookman Old Style" w:hAnsi="Bookman Old Style"/>
          <w:bCs/>
          <w:lang w:val="en-US"/>
        </w:rPr>
      </w:pPr>
      <w:hyperlink r:id="rId4670" w:tooltip="PDF firmado BOE-A-2020-5020" w:history="1">
        <w:r w:rsidR="00B002D3" w:rsidRPr="004F5E41">
          <w:rPr>
            <w:rStyle w:val="Hipervnculo"/>
            <w:rFonts w:ascii="Bookman Old Style" w:hAnsi="Bookman Old Style"/>
            <w:lang w:val="en-US"/>
          </w:rPr>
          <w:t>PDF (BOE-A-2020-5020 - 43 </w:t>
        </w:r>
        <w:proofErr w:type="spellStart"/>
        <w:r w:rsidR="00B002D3" w:rsidRPr="004F5E41">
          <w:rPr>
            <w:rStyle w:val="Hipervnculo"/>
            <w:rFonts w:ascii="Bookman Old Style" w:hAnsi="Bookman Old Style"/>
            <w:lang w:val="en-US"/>
          </w:rPr>
          <w:t>págs</w:t>
        </w:r>
        <w:proofErr w:type="spellEnd"/>
        <w:r w:rsidR="00B002D3" w:rsidRPr="004F5E41">
          <w:rPr>
            <w:rStyle w:val="Hipervnculo"/>
            <w:rFonts w:ascii="Bookman Old Style" w:hAnsi="Bookman Old Style"/>
            <w:lang w:val="en-US"/>
          </w:rPr>
          <w:t>. - 473 KB)</w:t>
        </w:r>
      </w:hyperlink>
    </w:p>
    <w:p w14:paraId="322C7FB6"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bCs/>
          <w:lang w:val="es-ES_tradnl"/>
        </w:rPr>
        <w:lastRenderedPageBreak/>
        <w:t>Medidas económicas y sociales</w:t>
      </w:r>
    </w:p>
    <w:p w14:paraId="702C3F95"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Decreto-ley 4/2020, de 20 de marzo, por el que se establecen medidas urgentes en materia de contratación, convenios, conciertos educativos y subvenciones, servicios sociales, medio ambiente, procedimientos administrativos y presupuestos para hacer frente al impacto económico y social del COVID-19.</w:t>
      </w:r>
    </w:p>
    <w:p w14:paraId="6C90287E" w14:textId="77777777" w:rsidR="00B002D3" w:rsidRPr="004F5E41" w:rsidRDefault="00293157" w:rsidP="004F5E41">
      <w:pPr>
        <w:jc w:val="both"/>
        <w:rPr>
          <w:rFonts w:ascii="Bookman Old Style" w:hAnsi="Bookman Old Style"/>
          <w:lang w:val="en-US"/>
        </w:rPr>
      </w:pPr>
      <w:hyperlink r:id="rId4671" w:tooltip="PDF firmado BOE-A-2020-5021" w:history="1">
        <w:r w:rsidR="00B002D3" w:rsidRPr="004F5E41">
          <w:rPr>
            <w:rStyle w:val="Hipervnculo"/>
            <w:rFonts w:ascii="Bookman Old Style" w:hAnsi="Bookman Old Style"/>
            <w:lang w:val="en-US"/>
          </w:rPr>
          <w:t>PDF (BOE-A-2020-5021 - 9 </w:t>
        </w:r>
        <w:proofErr w:type="spellStart"/>
        <w:r w:rsidR="00B002D3" w:rsidRPr="004F5E41">
          <w:rPr>
            <w:rStyle w:val="Hipervnculo"/>
            <w:rFonts w:ascii="Bookman Old Style" w:hAnsi="Bookman Old Style"/>
            <w:lang w:val="en-US"/>
          </w:rPr>
          <w:t>págs</w:t>
        </w:r>
        <w:proofErr w:type="spellEnd"/>
        <w:r w:rsidR="00B002D3" w:rsidRPr="004F5E41">
          <w:rPr>
            <w:rStyle w:val="Hipervnculo"/>
            <w:rFonts w:ascii="Bookman Old Style" w:hAnsi="Bookman Old Style"/>
            <w:lang w:val="en-US"/>
          </w:rPr>
          <w:t>. - 268 KB)</w:t>
        </w:r>
      </w:hyperlink>
    </w:p>
    <w:p w14:paraId="716E633B"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bCs/>
          <w:lang w:val="es-ES_tradnl"/>
        </w:rPr>
        <w:t>Medidas tributarias y administrativas</w:t>
      </w:r>
    </w:p>
    <w:p w14:paraId="32E1B935"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Decreto-ley 5/2020, de 27 de marzo, por el que se establecen medidas urgentes en materias tributaria y administrativa para hacer frente al impacto económico y social del COVID-19.</w:t>
      </w:r>
    </w:p>
    <w:p w14:paraId="188AF9F4" w14:textId="77777777" w:rsidR="00B002D3" w:rsidRPr="004F5E41" w:rsidRDefault="00293157" w:rsidP="004F5E41">
      <w:pPr>
        <w:jc w:val="both"/>
        <w:rPr>
          <w:rFonts w:ascii="Bookman Old Style" w:hAnsi="Bookman Old Style"/>
          <w:lang w:val="en-US"/>
        </w:rPr>
      </w:pPr>
      <w:hyperlink r:id="rId4672" w:tooltip="PDF firmado BOE-A-2020-5022" w:history="1">
        <w:r w:rsidR="00B002D3" w:rsidRPr="004F5E41">
          <w:rPr>
            <w:rStyle w:val="Hipervnculo"/>
            <w:rFonts w:ascii="Bookman Old Style" w:hAnsi="Bookman Old Style"/>
            <w:lang w:val="en-US"/>
          </w:rPr>
          <w:t>PDF (BOE-A-2020-5022 - 7 </w:t>
        </w:r>
        <w:proofErr w:type="spellStart"/>
        <w:r w:rsidR="00B002D3" w:rsidRPr="004F5E41">
          <w:rPr>
            <w:rStyle w:val="Hipervnculo"/>
            <w:rFonts w:ascii="Bookman Old Style" w:hAnsi="Bookman Old Style"/>
            <w:lang w:val="en-US"/>
          </w:rPr>
          <w:t>págs</w:t>
        </w:r>
        <w:proofErr w:type="spellEnd"/>
        <w:r w:rsidR="00B002D3" w:rsidRPr="004F5E41">
          <w:rPr>
            <w:rStyle w:val="Hipervnculo"/>
            <w:rFonts w:ascii="Bookman Old Style" w:hAnsi="Bookman Old Style"/>
            <w:lang w:val="en-US"/>
          </w:rPr>
          <w:t>. - 253 KB)</w:t>
        </w:r>
      </w:hyperlink>
    </w:p>
    <w:p w14:paraId="26A3B4FF"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71636CAE"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Trabajo y Economía Social. Objeto: Servicio de desinfección específica para el COVID-19 en determinados edificios de los servicios centrales del Ministerio de Trabajo y Economía Social y del Ministerio de Inclusión, Seguridad Social y Migraciones. Expediente: 202010000300.</w:t>
      </w:r>
    </w:p>
    <w:p w14:paraId="0E4D4B72" w14:textId="77777777" w:rsidR="00B002D3" w:rsidRPr="004F5E41" w:rsidRDefault="00293157" w:rsidP="004F5E41">
      <w:pPr>
        <w:jc w:val="both"/>
        <w:rPr>
          <w:rFonts w:ascii="Bookman Old Style" w:hAnsi="Bookman Old Style"/>
          <w:lang w:val="es-ES_tradnl"/>
        </w:rPr>
      </w:pPr>
      <w:hyperlink r:id="rId4673" w:tooltip="PDF firmado BOE-B-2020-13631" w:history="1">
        <w:r w:rsidR="00B002D3" w:rsidRPr="004F5E41">
          <w:rPr>
            <w:rStyle w:val="Hipervnculo"/>
            <w:rFonts w:ascii="Bookman Old Style" w:hAnsi="Bookman Old Style"/>
            <w:lang w:val="es-ES_tradnl"/>
          </w:rPr>
          <w:t>PDF (BOE-B-2020-13631 - 2 págs. - 185 KB)</w:t>
        </w:r>
      </w:hyperlink>
    </w:p>
    <w:p w14:paraId="46540E2F"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21B0FCA4"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bCs/>
          <w:lang w:val="es-ES_tradnl"/>
        </w:rPr>
        <w:t>Plazos administrativos. Ayudas</w:t>
      </w:r>
    </w:p>
    <w:p w14:paraId="1DD8D1B5"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Resolución de 8 de mayo de 2020, de la Subsecretaría, por la que se acuerda la tramitación de la convocatoria de ayudas para la modernización e innovación de las industrias culturales y creativas mediante proyectos digitales y tecnológicos, correspondientes a 2020, en aplicación del apartado 4 de la disposición adicional tercera del Real Decreto 463/2020, de 14 de marzo, por el que se declara el estado de alarma para la gestión de la situación de crisis sanitaria ocasionada por el COVID-19.</w:t>
      </w:r>
    </w:p>
    <w:p w14:paraId="21F1D416" w14:textId="77777777" w:rsidR="00B002D3" w:rsidRPr="004F5E41" w:rsidRDefault="00293157" w:rsidP="004F5E41">
      <w:pPr>
        <w:jc w:val="both"/>
        <w:rPr>
          <w:rFonts w:ascii="Bookman Old Style" w:hAnsi="Bookman Old Style"/>
          <w:lang w:val="en-US"/>
        </w:rPr>
      </w:pPr>
      <w:hyperlink r:id="rId4674" w:tooltip="PDF firmado BOE-A-2020-5045" w:history="1">
        <w:r w:rsidR="00B002D3" w:rsidRPr="004F5E41">
          <w:rPr>
            <w:rStyle w:val="Hipervnculo"/>
            <w:rFonts w:ascii="Bookman Old Style" w:hAnsi="Bookman Old Style"/>
            <w:lang w:val="en-US"/>
          </w:rPr>
          <w:t>PDF (BOE-A-2020-5045 - 2 </w:t>
        </w:r>
        <w:proofErr w:type="spellStart"/>
        <w:r w:rsidR="00B002D3" w:rsidRPr="004F5E41">
          <w:rPr>
            <w:rStyle w:val="Hipervnculo"/>
            <w:rFonts w:ascii="Bookman Old Style" w:hAnsi="Bookman Old Style"/>
            <w:lang w:val="en-US"/>
          </w:rPr>
          <w:t>págs</w:t>
        </w:r>
        <w:proofErr w:type="spellEnd"/>
        <w:r w:rsidR="00B002D3" w:rsidRPr="004F5E41">
          <w:rPr>
            <w:rStyle w:val="Hipervnculo"/>
            <w:rFonts w:ascii="Bookman Old Style" w:hAnsi="Bookman Old Style"/>
            <w:lang w:val="en-US"/>
          </w:rPr>
          <w:t>. - 221 KB)</w:t>
        </w:r>
      </w:hyperlink>
    </w:p>
    <w:p w14:paraId="556226D5"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3178A73A"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materiales apoyo misión COVID-19. Expediente: 2091120013200.</w:t>
      </w:r>
    </w:p>
    <w:p w14:paraId="7CB41A7B" w14:textId="77777777" w:rsidR="00B002D3" w:rsidRPr="004F5E41" w:rsidRDefault="00293157" w:rsidP="004F5E41">
      <w:pPr>
        <w:jc w:val="both"/>
        <w:rPr>
          <w:rFonts w:ascii="Bookman Old Style" w:hAnsi="Bookman Old Style"/>
          <w:lang w:val="es-ES_tradnl"/>
        </w:rPr>
      </w:pPr>
      <w:hyperlink r:id="rId4675" w:tooltip="PDF firmado BOE-B-2020-13603" w:history="1">
        <w:r w:rsidR="00B002D3" w:rsidRPr="004F5E41">
          <w:rPr>
            <w:rStyle w:val="Hipervnculo"/>
            <w:rFonts w:ascii="Bookman Old Style" w:hAnsi="Bookman Old Style"/>
            <w:lang w:val="es-ES_tradnl"/>
          </w:rPr>
          <w:t>PDF (BOE-B-2020-13603 - 4 págs. - 211 KB)</w:t>
        </w:r>
      </w:hyperlink>
    </w:p>
    <w:p w14:paraId="2468ECA7"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Jefatura de Asuntos Económicos del Mando de Apoyo Logístico. Objeto: Adquisición de mascarillas FFP1-FFP2. Expediente: 2091120013700.</w:t>
      </w:r>
    </w:p>
    <w:p w14:paraId="684B81D5" w14:textId="77777777" w:rsidR="00B002D3" w:rsidRPr="004F5E41" w:rsidRDefault="00293157" w:rsidP="004F5E41">
      <w:pPr>
        <w:jc w:val="both"/>
        <w:rPr>
          <w:rFonts w:ascii="Bookman Old Style" w:hAnsi="Bookman Old Style"/>
          <w:lang w:val="es-ES_tradnl"/>
        </w:rPr>
      </w:pPr>
      <w:hyperlink r:id="rId4676" w:tooltip="PDF firmado BOE-B-2020-13604" w:history="1">
        <w:r w:rsidR="00B002D3" w:rsidRPr="004F5E41">
          <w:rPr>
            <w:rStyle w:val="Hipervnculo"/>
            <w:rFonts w:ascii="Bookman Old Style" w:hAnsi="Bookman Old Style"/>
            <w:lang w:val="es-ES_tradnl"/>
          </w:rPr>
          <w:t>PDF (BOE-B-2020-13604 - 2 págs. - 189 KB)</w:t>
        </w:r>
      </w:hyperlink>
    </w:p>
    <w:p w14:paraId="33C0A6F1"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de protección, desinfección y sanitarios. Expediente: 2091120014900.</w:t>
      </w:r>
    </w:p>
    <w:p w14:paraId="00D127DF" w14:textId="77777777" w:rsidR="00B002D3" w:rsidRPr="004F5E41" w:rsidRDefault="00293157" w:rsidP="004F5E41">
      <w:pPr>
        <w:jc w:val="both"/>
        <w:rPr>
          <w:rFonts w:ascii="Bookman Old Style" w:hAnsi="Bookman Old Style"/>
          <w:lang w:val="en-US"/>
        </w:rPr>
      </w:pPr>
      <w:hyperlink r:id="rId4677" w:tooltip="PDF firmado BOE-B-2020-13605" w:history="1">
        <w:r w:rsidR="00B002D3" w:rsidRPr="004F5E41">
          <w:rPr>
            <w:rStyle w:val="Hipervnculo"/>
            <w:rFonts w:ascii="Bookman Old Style" w:hAnsi="Bookman Old Style"/>
            <w:lang w:val="en-US"/>
          </w:rPr>
          <w:t>PDF (BOE-B-2020-13605 - 4 </w:t>
        </w:r>
        <w:proofErr w:type="spellStart"/>
        <w:r w:rsidR="00B002D3" w:rsidRPr="004F5E41">
          <w:rPr>
            <w:rStyle w:val="Hipervnculo"/>
            <w:rFonts w:ascii="Bookman Old Style" w:hAnsi="Bookman Old Style"/>
            <w:lang w:val="en-US"/>
          </w:rPr>
          <w:t>págs</w:t>
        </w:r>
        <w:proofErr w:type="spellEnd"/>
        <w:r w:rsidR="00B002D3" w:rsidRPr="004F5E41">
          <w:rPr>
            <w:rStyle w:val="Hipervnculo"/>
            <w:rFonts w:ascii="Bookman Old Style" w:hAnsi="Bookman Old Style"/>
            <w:lang w:val="en-US"/>
          </w:rPr>
          <w:t>. - 208 KB)</w:t>
        </w:r>
      </w:hyperlink>
    </w:p>
    <w:p w14:paraId="72F351F4"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de detección y sanitarios. Expediente: 2091120015700.</w:t>
      </w:r>
    </w:p>
    <w:p w14:paraId="7B9BE377" w14:textId="77777777" w:rsidR="00B002D3" w:rsidRPr="004F5E41" w:rsidRDefault="00293157" w:rsidP="004F5E41">
      <w:pPr>
        <w:jc w:val="both"/>
        <w:rPr>
          <w:rFonts w:ascii="Bookman Old Style" w:hAnsi="Bookman Old Style"/>
          <w:lang w:val="es-ES_tradnl"/>
        </w:rPr>
      </w:pPr>
      <w:hyperlink r:id="rId4678" w:tooltip="PDF firmado BOE-B-2020-13606" w:history="1">
        <w:r w:rsidR="00B002D3" w:rsidRPr="004F5E41">
          <w:rPr>
            <w:rStyle w:val="Hipervnculo"/>
            <w:rFonts w:ascii="Bookman Old Style" w:hAnsi="Bookman Old Style"/>
            <w:lang w:val="es-ES_tradnl"/>
          </w:rPr>
          <w:t>PDF (BOE-B-2020-13606 - 3 págs. - 198 KB)</w:t>
        </w:r>
      </w:hyperlink>
    </w:p>
    <w:p w14:paraId="26725247"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material sanitario, desinfección y laboratorio. Expediente: 2091120016600.</w:t>
      </w:r>
    </w:p>
    <w:p w14:paraId="0ACB45FD" w14:textId="77777777" w:rsidR="00B002D3" w:rsidRPr="004F5E41" w:rsidRDefault="00293157" w:rsidP="004F5E41">
      <w:pPr>
        <w:jc w:val="both"/>
        <w:rPr>
          <w:rFonts w:ascii="Bookman Old Style" w:hAnsi="Bookman Old Style"/>
          <w:lang w:val="es-ES_tradnl"/>
        </w:rPr>
      </w:pPr>
      <w:hyperlink r:id="rId4679" w:tooltip="PDF firmado BOE-B-2020-13607" w:history="1">
        <w:r w:rsidR="00B002D3" w:rsidRPr="004F5E41">
          <w:rPr>
            <w:rStyle w:val="Hipervnculo"/>
            <w:rFonts w:ascii="Bookman Old Style" w:hAnsi="Bookman Old Style"/>
            <w:lang w:val="es-ES_tradnl"/>
          </w:rPr>
          <w:t>PDF (BOE-B-2020-13607 - 4 págs. - 207 KB)</w:t>
        </w:r>
      </w:hyperlink>
    </w:p>
    <w:p w14:paraId="3348A65F"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de protección, desinfección, almacenaje y sanitario frente al COVID-19. Expediente: 2091120014700.</w:t>
      </w:r>
    </w:p>
    <w:p w14:paraId="05234B7A" w14:textId="77777777" w:rsidR="00B002D3" w:rsidRPr="004F5E41" w:rsidRDefault="00293157" w:rsidP="004F5E41">
      <w:pPr>
        <w:jc w:val="both"/>
        <w:rPr>
          <w:rFonts w:ascii="Bookman Old Style" w:hAnsi="Bookman Old Style"/>
          <w:lang w:val="es-ES_tradnl"/>
        </w:rPr>
      </w:pPr>
      <w:hyperlink r:id="rId4680" w:tooltip="PDF firmado BOE-B-2020-13608" w:history="1">
        <w:r w:rsidR="00B002D3" w:rsidRPr="004F5E41">
          <w:rPr>
            <w:rStyle w:val="Hipervnculo"/>
            <w:rFonts w:ascii="Bookman Old Style" w:hAnsi="Bookman Old Style"/>
            <w:lang w:val="es-ES_tradnl"/>
          </w:rPr>
          <w:t>PDF (BOE-B-2020-13608 - 5 págs. - 220 KB)</w:t>
        </w:r>
      </w:hyperlink>
    </w:p>
    <w:p w14:paraId="36134D4E"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BOC 14/05/2020</w:t>
      </w:r>
    </w:p>
    <w:p w14:paraId="1D8975D7" w14:textId="77777777" w:rsidR="00B002D3" w:rsidRPr="004F5E41" w:rsidRDefault="00B002D3"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D7A7E0A" w14:textId="77777777" w:rsidR="00B002D3" w:rsidRPr="004F5E41" w:rsidRDefault="00293157" w:rsidP="004F5E41">
      <w:pPr>
        <w:jc w:val="both"/>
        <w:rPr>
          <w:rFonts w:ascii="Bookman Old Style" w:hAnsi="Bookman Old Style"/>
          <w:bCs/>
          <w:lang w:val="es-ES_tradnl"/>
        </w:rPr>
      </w:pPr>
      <w:hyperlink r:id="rId4681" w:tooltip="Ir a la disposición 2012/048/001" w:history="1">
        <w:r w:rsidR="00B002D3" w:rsidRPr="004F5E41">
          <w:rPr>
            <w:rStyle w:val="Hipervnculo"/>
            <w:rFonts w:ascii="Bookman Old Style" w:hAnsi="Bookman Old Style"/>
            <w:bCs/>
            <w:lang w:val="es-ES_tradnl"/>
          </w:rPr>
          <w:t>1537</w:t>
        </w:r>
      </w:hyperlink>
      <w:r w:rsidR="00B002D3" w:rsidRPr="004F5E41">
        <w:rPr>
          <w:rFonts w:ascii="Bookman Old Style" w:hAnsi="Bookman Old Style"/>
          <w:lang w:val="es-ES_tradnl"/>
        </w:rPr>
        <w:t> </w:t>
      </w:r>
      <w:hyperlink r:id="rId4682" w:history="1">
        <w:r w:rsidR="00B002D3" w:rsidRPr="004F5E41">
          <w:rPr>
            <w:rStyle w:val="Hipervnculo"/>
            <w:rFonts w:ascii="Bookman Old Style" w:hAnsi="Bookman Old Style"/>
            <w:lang w:val="es-ES_tradnl"/>
          </w:rPr>
          <w:t xml:space="preserve">Servicio Canario de </w:t>
        </w:r>
        <w:proofErr w:type="gramStart"/>
        <w:r w:rsidR="00B002D3" w:rsidRPr="004F5E41">
          <w:rPr>
            <w:rStyle w:val="Hipervnculo"/>
            <w:rFonts w:ascii="Bookman Old Style" w:hAnsi="Bookman Old Style"/>
            <w:lang w:val="es-ES_tradnl"/>
          </w:rPr>
          <w:t>Empleo.-</w:t>
        </w:r>
        <w:proofErr w:type="gramEnd"/>
        <w:r w:rsidR="00B002D3" w:rsidRPr="004F5E41">
          <w:rPr>
            <w:rStyle w:val="Hipervnculo"/>
            <w:rFonts w:ascii="Bookman Old Style" w:hAnsi="Bookman Old Style"/>
            <w:lang w:val="es-ES_tradnl"/>
          </w:rPr>
          <w:t xml:space="preserve"> Resolución de 11 de mayo de 2020, de la Presidenta, por la que se establecen nuevas medidas extraordinarias en materia de formación profesional para el empleo relativas a la situación actual en relación con el coronavirus (COVID-19).</w:t>
        </w:r>
      </w:hyperlink>
    </w:p>
    <w:p w14:paraId="1F4223AC"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236.50 Kb.</w:t>
      </w:r>
    </w:p>
    <w:p w14:paraId="475F2F63"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BOC-A-2020-094-1537. </w:t>
      </w:r>
      <w:hyperlink r:id="rId468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68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685" w:tooltip="Descargar en formato PDF" w:history="1">
        <w:r w:rsidRPr="004F5E41">
          <w:rPr>
            <w:rStyle w:val="Hipervnculo"/>
            <w:rFonts w:ascii="Bookman Old Style" w:hAnsi="Bookman Old Style"/>
            <w:lang w:val="es-ES_tradnl"/>
          </w:rPr>
          <w:t>Descargar</w:t>
        </w:r>
      </w:hyperlink>
    </w:p>
    <w:p w14:paraId="29A9C1C2" w14:textId="77777777" w:rsidR="00B002D3" w:rsidRPr="004F5E41" w:rsidRDefault="00B002D3"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707AEC51" w14:textId="77777777" w:rsidR="00B002D3" w:rsidRPr="004F5E41" w:rsidRDefault="00293157" w:rsidP="004F5E41">
      <w:pPr>
        <w:jc w:val="both"/>
        <w:rPr>
          <w:rFonts w:ascii="Bookman Old Style" w:hAnsi="Bookman Old Style"/>
          <w:bCs/>
          <w:lang w:val="es-ES_tradnl"/>
        </w:rPr>
      </w:pPr>
      <w:hyperlink r:id="rId4686" w:tooltip="Ir a la disposición 2012/048/001" w:history="1">
        <w:r w:rsidR="00B002D3" w:rsidRPr="004F5E41">
          <w:rPr>
            <w:rStyle w:val="Hipervnculo"/>
            <w:rFonts w:ascii="Bookman Old Style" w:hAnsi="Bookman Old Style"/>
            <w:bCs/>
            <w:lang w:val="es-ES_tradnl"/>
          </w:rPr>
          <w:t>1538</w:t>
        </w:r>
      </w:hyperlink>
      <w:r w:rsidR="00B002D3" w:rsidRPr="004F5E41">
        <w:rPr>
          <w:rFonts w:ascii="Bookman Old Style" w:hAnsi="Bookman Old Style"/>
          <w:lang w:val="es-ES_tradnl"/>
        </w:rPr>
        <w:t> </w:t>
      </w:r>
      <w:hyperlink r:id="rId4687" w:history="1">
        <w:r w:rsidR="00B002D3" w:rsidRPr="004F5E41">
          <w:rPr>
            <w:rStyle w:val="Hipervnculo"/>
            <w:rFonts w:ascii="Bookman Old Style" w:hAnsi="Bookman Old Style"/>
            <w:lang w:val="es-ES_tradnl"/>
          </w:rPr>
          <w:t xml:space="preserve">Dirección General de Centros, Infraestructura y Promoción </w:t>
        </w:r>
        <w:proofErr w:type="gramStart"/>
        <w:r w:rsidR="00B002D3" w:rsidRPr="004F5E41">
          <w:rPr>
            <w:rStyle w:val="Hipervnculo"/>
            <w:rFonts w:ascii="Bookman Old Style" w:hAnsi="Bookman Old Style"/>
            <w:lang w:val="es-ES_tradnl"/>
          </w:rPr>
          <w:t>Educativa.-</w:t>
        </w:r>
        <w:proofErr w:type="gramEnd"/>
        <w:r w:rsidR="00B002D3" w:rsidRPr="004F5E41">
          <w:rPr>
            <w:rStyle w:val="Hipervnculo"/>
            <w:rFonts w:ascii="Bookman Old Style" w:hAnsi="Bookman Old Style"/>
            <w:lang w:val="es-ES_tradnl"/>
          </w:rPr>
          <w:t xml:space="preserve"> Resolución de 10 de mayo de 2020, por la que se modifica la Resolución de 9 de mayo de 2019, que establece el calendario escolar y dicta instrucciones para la organización y desarrollo de las actividades de comienzo y finalización del curso 2019/2020, para los centros de enseñanzas no universitarias de la Comunidad Autónoma de Canarias.</w:t>
        </w:r>
      </w:hyperlink>
    </w:p>
    <w:p w14:paraId="36C8CC26"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lastRenderedPageBreak/>
        <w:t>6 páginas. Formato de archivo en PDF/Adobe Acrobat. Tamaño: 430.98 Kb.</w:t>
      </w:r>
    </w:p>
    <w:p w14:paraId="504C96DC"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BOC-A-2020-094-1538. </w:t>
      </w:r>
      <w:hyperlink r:id="rId468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68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690" w:tooltip="Descargar en formato PDF" w:history="1">
        <w:r w:rsidRPr="004F5E41">
          <w:rPr>
            <w:rStyle w:val="Hipervnculo"/>
            <w:rFonts w:ascii="Bookman Old Style" w:hAnsi="Bookman Old Style"/>
            <w:lang w:val="es-ES_tradnl"/>
          </w:rPr>
          <w:t>Descargar</w:t>
        </w:r>
      </w:hyperlink>
    </w:p>
    <w:p w14:paraId="25445396"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BOE 13/05/2020</w:t>
      </w:r>
    </w:p>
    <w:p w14:paraId="494756EA"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50DE3C67"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78C01CBF" w14:textId="77777777" w:rsidR="00A86B23" w:rsidRPr="004F5E41" w:rsidRDefault="00A86B23" w:rsidP="004F5E41">
      <w:pPr>
        <w:jc w:val="both"/>
        <w:rPr>
          <w:rFonts w:ascii="Bookman Old Style" w:hAnsi="Bookman Old Style"/>
          <w:bCs/>
          <w:lang w:val="es-ES_tradnl"/>
        </w:rPr>
      </w:pPr>
      <w:r w:rsidRPr="004F5E41">
        <w:rPr>
          <w:rFonts w:ascii="Bookman Old Style" w:hAnsi="Bookman Old Style"/>
          <w:lang w:val="es-ES_tradnl"/>
        </w:rPr>
        <w:t>Real Decreto-ley 18/2020, de 12 de mayo, de medidas sociales en defensa del empleo.</w:t>
      </w:r>
    </w:p>
    <w:p w14:paraId="7D1BC9B6" w14:textId="77777777" w:rsidR="00A86B23" w:rsidRPr="004F5E41" w:rsidRDefault="00293157" w:rsidP="004F5E41">
      <w:pPr>
        <w:jc w:val="both"/>
        <w:rPr>
          <w:rFonts w:ascii="Bookman Old Style" w:hAnsi="Bookman Old Style"/>
          <w:bCs/>
          <w:lang w:val="en-US"/>
        </w:rPr>
      </w:pPr>
      <w:hyperlink r:id="rId4691" w:tooltip="PDF firmado BOE-A-2020-4959" w:history="1">
        <w:r w:rsidR="00A86B23" w:rsidRPr="004F5E41">
          <w:rPr>
            <w:rStyle w:val="Hipervnculo"/>
            <w:rFonts w:ascii="Bookman Old Style" w:hAnsi="Bookman Old Style"/>
            <w:lang w:val="en-US"/>
          </w:rPr>
          <w:t>PDF (BOE-A-2020-4959 - 11 </w:t>
        </w:r>
        <w:proofErr w:type="spellStart"/>
        <w:r w:rsidR="00A86B23" w:rsidRPr="004F5E41">
          <w:rPr>
            <w:rStyle w:val="Hipervnculo"/>
            <w:rFonts w:ascii="Bookman Old Style" w:hAnsi="Bookman Old Style"/>
            <w:lang w:val="en-US"/>
          </w:rPr>
          <w:t>págs</w:t>
        </w:r>
        <w:proofErr w:type="spellEnd"/>
        <w:r w:rsidR="00A86B23" w:rsidRPr="004F5E41">
          <w:rPr>
            <w:rStyle w:val="Hipervnculo"/>
            <w:rFonts w:ascii="Bookman Old Style" w:hAnsi="Bookman Old Style"/>
            <w:lang w:val="en-US"/>
          </w:rPr>
          <w:t>. - 232 KB)</w:t>
        </w:r>
      </w:hyperlink>
    </w:p>
    <w:p w14:paraId="2E1654E9" w14:textId="77777777" w:rsidR="00812ED5" w:rsidRPr="004F5E41" w:rsidRDefault="00812ED5"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9C449FC" w14:textId="77777777" w:rsidR="00812ED5" w:rsidRPr="004F5E41" w:rsidRDefault="00812ED5" w:rsidP="004F5E41">
      <w:pPr>
        <w:jc w:val="both"/>
        <w:rPr>
          <w:rFonts w:ascii="Bookman Old Style" w:hAnsi="Bookman Old Style"/>
          <w:b/>
          <w:bCs/>
          <w:lang w:val="es-ES_tradnl"/>
        </w:rPr>
      </w:pPr>
      <w:r w:rsidRPr="004F5E41">
        <w:rPr>
          <w:rFonts w:ascii="Bookman Old Style" w:hAnsi="Bookman Old Style"/>
          <w:b/>
          <w:bCs/>
          <w:lang w:val="es-ES_tradnl"/>
        </w:rPr>
        <w:t>Navegación aérea</w:t>
      </w:r>
    </w:p>
    <w:p w14:paraId="6A570C21" w14:textId="77777777" w:rsidR="00812ED5" w:rsidRPr="004F5E41" w:rsidRDefault="00812ED5" w:rsidP="004F5E41">
      <w:pPr>
        <w:jc w:val="both"/>
        <w:rPr>
          <w:rFonts w:ascii="Bookman Old Style" w:hAnsi="Bookman Old Style"/>
          <w:bCs/>
          <w:lang w:val="es-ES_tradnl"/>
        </w:rPr>
      </w:pPr>
      <w:r w:rsidRPr="004F5E41">
        <w:rPr>
          <w:rFonts w:ascii="Bookman Old Style" w:hAnsi="Bookman Old Style"/>
          <w:lang w:val="es-ES_tradnl"/>
        </w:rPr>
        <w:t>Real Decreto 515/2020, de 12 de mayo, por el que se regula el procedimiento de certificación de proveedores civiles de servicios y funciones de gestión del tránsito aéreo y de navegación aérea y su control normativo.</w:t>
      </w:r>
    </w:p>
    <w:p w14:paraId="2879480C" w14:textId="77777777" w:rsidR="00812ED5" w:rsidRPr="004F5E41" w:rsidRDefault="00293157" w:rsidP="004F5E41">
      <w:pPr>
        <w:jc w:val="both"/>
        <w:rPr>
          <w:rFonts w:ascii="Bookman Old Style" w:hAnsi="Bookman Old Style"/>
          <w:bCs/>
          <w:lang w:val="en-US"/>
        </w:rPr>
      </w:pPr>
      <w:hyperlink r:id="rId4692" w:tooltip="PDF firmado BOE-A-2020-4961" w:history="1">
        <w:r w:rsidR="00812ED5" w:rsidRPr="004F5E41">
          <w:rPr>
            <w:rStyle w:val="Hipervnculo"/>
            <w:rFonts w:ascii="Bookman Old Style" w:hAnsi="Bookman Old Style"/>
            <w:lang w:val="en-US"/>
          </w:rPr>
          <w:t>PDF (BOE-A-2020-4961 - 10 </w:t>
        </w:r>
        <w:proofErr w:type="spellStart"/>
        <w:r w:rsidR="00812ED5" w:rsidRPr="004F5E41">
          <w:rPr>
            <w:rStyle w:val="Hipervnculo"/>
            <w:rFonts w:ascii="Bookman Old Style" w:hAnsi="Bookman Old Style"/>
            <w:lang w:val="en-US"/>
          </w:rPr>
          <w:t>págs</w:t>
        </w:r>
        <w:proofErr w:type="spellEnd"/>
        <w:r w:rsidR="00812ED5" w:rsidRPr="004F5E41">
          <w:rPr>
            <w:rStyle w:val="Hipervnculo"/>
            <w:rFonts w:ascii="Bookman Old Style" w:hAnsi="Bookman Old Style"/>
            <w:lang w:val="en-US"/>
          </w:rPr>
          <w:t>. - 227 KB)</w:t>
        </w:r>
      </w:hyperlink>
    </w:p>
    <w:p w14:paraId="4FCDCA14"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4CE3350"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Estado de alarma. Instituciones Penitenciarias</w:t>
      </w:r>
    </w:p>
    <w:p w14:paraId="159359EF" w14:textId="77777777" w:rsidR="00A86B23" w:rsidRPr="004F5E41" w:rsidRDefault="00A86B23" w:rsidP="004F5E41">
      <w:pPr>
        <w:jc w:val="both"/>
        <w:rPr>
          <w:rFonts w:ascii="Bookman Old Style" w:hAnsi="Bookman Old Style"/>
          <w:bCs/>
          <w:lang w:val="es-ES_tradnl"/>
        </w:rPr>
      </w:pPr>
      <w:r w:rsidRPr="004F5E41">
        <w:rPr>
          <w:rFonts w:ascii="Bookman Old Style" w:hAnsi="Bookman Old Style"/>
          <w:lang w:val="es-ES_tradnl"/>
        </w:rPr>
        <w:t>Orden INT/407/2020, de 12 de mayo, por la que se adoptan medidas para flexibilizar las restricciones establecidas en el ámbito de Instituciones Penitenciarias al amparo del Real Decreto 463/2020, de 14 de marzo, por el que se declara el estado de alarma para la gestión de la situación de crisis sanitaria ocasionada por el COVID-19.</w:t>
      </w:r>
    </w:p>
    <w:p w14:paraId="50EDDF72" w14:textId="77777777" w:rsidR="00A86B23" w:rsidRPr="004F5E41" w:rsidRDefault="00293157" w:rsidP="004F5E41">
      <w:pPr>
        <w:jc w:val="both"/>
        <w:rPr>
          <w:rFonts w:ascii="Bookman Old Style" w:hAnsi="Bookman Old Style"/>
          <w:bCs/>
          <w:lang w:val="en-US"/>
        </w:rPr>
      </w:pPr>
      <w:hyperlink r:id="rId4693" w:tooltip="PDF firmado BOE-A-2020-4960" w:history="1">
        <w:r w:rsidR="00A86B23" w:rsidRPr="004F5E41">
          <w:rPr>
            <w:rStyle w:val="Hipervnculo"/>
            <w:rFonts w:ascii="Bookman Old Style" w:hAnsi="Bookman Old Style"/>
            <w:lang w:val="en-US"/>
          </w:rPr>
          <w:t>PDF (BOE-A-2020-4960 - 2 </w:t>
        </w:r>
        <w:proofErr w:type="spellStart"/>
        <w:r w:rsidR="00A86B23" w:rsidRPr="004F5E41">
          <w:rPr>
            <w:rStyle w:val="Hipervnculo"/>
            <w:rFonts w:ascii="Bookman Old Style" w:hAnsi="Bookman Old Style"/>
            <w:lang w:val="en-US"/>
          </w:rPr>
          <w:t>págs</w:t>
        </w:r>
        <w:proofErr w:type="spellEnd"/>
        <w:r w:rsidR="00A86B23" w:rsidRPr="004F5E41">
          <w:rPr>
            <w:rStyle w:val="Hipervnculo"/>
            <w:rFonts w:ascii="Bookman Old Style" w:hAnsi="Bookman Old Style"/>
            <w:lang w:val="en-US"/>
          </w:rPr>
          <w:t>. - 223 KB)</w:t>
        </w:r>
      </w:hyperlink>
    </w:p>
    <w:p w14:paraId="50A1E60A"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E02EE5D"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017F52BC"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Subsecretaría del Ministerio de Justicia. Objeto: Adquisición urgente de portátiles para la prestación de servicios no presenciales en el ministerio de justicia por impacto covid19. Expediente: CSU/2020/001.</w:t>
      </w:r>
    </w:p>
    <w:p w14:paraId="0C95ADF9" w14:textId="77777777" w:rsidR="00A86B23" w:rsidRPr="004F5E41" w:rsidRDefault="00293157" w:rsidP="004F5E41">
      <w:pPr>
        <w:jc w:val="both"/>
        <w:rPr>
          <w:rFonts w:ascii="Bookman Old Style" w:hAnsi="Bookman Old Style"/>
          <w:lang w:val="es-ES_tradnl"/>
        </w:rPr>
      </w:pPr>
      <w:hyperlink r:id="rId4694" w:tooltip="PDF firmado BOE-B-2020-13547" w:history="1">
        <w:r w:rsidR="00A86B23" w:rsidRPr="004F5E41">
          <w:rPr>
            <w:rStyle w:val="Hipervnculo"/>
            <w:rFonts w:ascii="Bookman Old Style" w:hAnsi="Bookman Old Style"/>
            <w:lang w:val="es-ES_tradnl"/>
          </w:rPr>
          <w:t>PDF (BOE-B-2020-13547 - 1 pág. - 177 KB)</w:t>
        </w:r>
      </w:hyperlink>
    </w:p>
    <w:p w14:paraId="653FDB5C"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DCF3CB6"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Servicio para la coordinación logística y transporte aéreo, ferrocarril y por carretera de los materiales hospitalarios </w:t>
      </w:r>
      <w:r w:rsidRPr="004F5E41">
        <w:rPr>
          <w:rFonts w:ascii="Bookman Old Style" w:hAnsi="Bookman Old Style"/>
          <w:lang w:val="es-ES_tradnl"/>
        </w:rPr>
        <w:lastRenderedPageBreak/>
        <w:t>adquiridos por el Instituto Nacional de Gestión Sanitaria en China. Expediente: Covid59.</w:t>
      </w:r>
    </w:p>
    <w:p w14:paraId="72590401" w14:textId="77777777" w:rsidR="00A86B23" w:rsidRPr="004F5E41" w:rsidRDefault="00293157" w:rsidP="004F5E41">
      <w:pPr>
        <w:jc w:val="both"/>
        <w:rPr>
          <w:rFonts w:ascii="Bookman Old Style" w:hAnsi="Bookman Old Style"/>
          <w:lang w:val="es-ES_tradnl"/>
        </w:rPr>
      </w:pPr>
      <w:hyperlink r:id="rId4695" w:tooltip="PDF firmado BOE-B-2020-13578" w:history="1">
        <w:r w:rsidR="00A86B23" w:rsidRPr="004F5E41">
          <w:rPr>
            <w:rStyle w:val="Hipervnculo"/>
            <w:rFonts w:ascii="Bookman Old Style" w:hAnsi="Bookman Old Style"/>
            <w:lang w:val="es-ES_tradnl"/>
          </w:rPr>
          <w:t>PDF (BOE-B-2020-13578 - 2 págs. - 184 KB)</w:t>
        </w:r>
      </w:hyperlink>
    </w:p>
    <w:p w14:paraId="5BFB9E29"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Servicio para la coordinación logística y transporte aéreo, ferrocarril y por carretera de los materiales hospitalarios adquiridos por el Instituto Nacional de Gestión Sanitaria en </w:t>
      </w:r>
      <w:proofErr w:type="gramStart"/>
      <w:r w:rsidRPr="004F5E41">
        <w:rPr>
          <w:rFonts w:ascii="Bookman Old Style" w:hAnsi="Bookman Old Style"/>
          <w:lang w:val="es-ES_tradnl"/>
        </w:rPr>
        <w:t>China .</w:t>
      </w:r>
      <w:proofErr w:type="gramEnd"/>
      <w:r w:rsidRPr="004F5E41">
        <w:rPr>
          <w:rFonts w:ascii="Bookman Old Style" w:hAnsi="Bookman Old Style"/>
          <w:lang w:val="es-ES_tradnl"/>
        </w:rPr>
        <w:t xml:space="preserve"> Expediente: Covid60.</w:t>
      </w:r>
    </w:p>
    <w:p w14:paraId="5EEF7837" w14:textId="77777777" w:rsidR="00A86B23" w:rsidRPr="004F5E41" w:rsidRDefault="00293157" w:rsidP="004F5E41">
      <w:pPr>
        <w:jc w:val="both"/>
        <w:rPr>
          <w:rFonts w:ascii="Bookman Old Style" w:hAnsi="Bookman Old Style"/>
          <w:lang w:val="es-ES_tradnl"/>
        </w:rPr>
      </w:pPr>
      <w:hyperlink r:id="rId4696" w:tooltip="PDF firmado BOE-B-2020-13579" w:history="1">
        <w:r w:rsidR="00A86B23" w:rsidRPr="004F5E41">
          <w:rPr>
            <w:rStyle w:val="Hipervnculo"/>
            <w:rFonts w:ascii="Bookman Old Style" w:hAnsi="Bookman Old Style"/>
            <w:lang w:val="es-ES_tradnl"/>
          </w:rPr>
          <w:t>PDF (BOE-B-2020-13579 - 2 págs. - 183 KB)</w:t>
        </w:r>
      </w:hyperlink>
    </w:p>
    <w:p w14:paraId="23E3B059"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kits de detección y de extracción para el diagnóstico del COVID-</w:t>
      </w:r>
      <w:proofErr w:type="gramStart"/>
      <w:r w:rsidRPr="004F5E41">
        <w:rPr>
          <w:rFonts w:ascii="Bookman Old Style" w:hAnsi="Bookman Old Style"/>
          <w:lang w:val="es-ES_tradnl"/>
        </w:rPr>
        <w:t>19 .</w:t>
      </w:r>
      <w:proofErr w:type="gramEnd"/>
      <w:r w:rsidRPr="004F5E41">
        <w:rPr>
          <w:rFonts w:ascii="Bookman Old Style" w:hAnsi="Bookman Old Style"/>
          <w:lang w:val="es-ES_tradnl"/>
        </w:rPr>
        <w:t xml:space="preserve"> Expediente: Covid61.</w:t>
      </w:r>
    </w:p>
    <w:p w14:paraId="70F0FC0E" w14:textId="77777777" w:rsidR="00A86B23" w:rsidRPr="004F5E41" w:rsidRDefault="00293157" w:rsidP="004F5E41">
      <w:pPr>
        <w:jc w:val="both"/>
        <w:rPr>
          <w:rFonts w:ascii="Bookman Old Style" w:hAnsi="Bookman Old Style"/>
          <w:lang w:val="es-ES_tradnl"/>
        </w:rPr>
      </w:pPr>
      <w:hyperlink r:id="rId4697" w:tooltip="PDF firmado BOE-B-2020-13580" w:history="1">
        <w:r w:rsidR="00A86B23" w:rsidRPr="004F5E41">
          <w:rPr>
            <w:rStyle w:val="Hipervnculo"/>
            <w:rFonts w:ascii="Bookman Old Style" w:hAnsi="Bookman Old Style"/>
            <w:lang w:val="es-ES_tradnl"/>
          </w:rPr>
          <w:t>PDF (BOE-B-2020-13580 - 2 págs. - 183 KB)</w:t>
        </w:r>
      </w:hyperlink>
    </w:p>
    <w:p w14:paraId="680287FD"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4427EC1F"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Presidencia de la Agencia Estatal Consejo Superior de Investigaciones Científicas, M.P. Objeto: Suministro e instalación de dos equipos de extracción de ácidos nucleicos, kits de extracción y detección y diverso material para diagnóstico molecular de Covid19, con destino al Instituto de Investigaciones Biomédicas Alberto </w:t>
      </w:r>
      <w:proofErr w:type="spellStart"/>
      <w:r w:rsidRPr="004F5E41">
        <w:rPr>
          <w:rFonts w:ascii="Bookman Old Style" w:hAnsi="Bookman Old Style"/>
          <w:lang w:val="es-ES_tradnl"/>
        </w:rPr>
        <w:t>Sols</w:t>
      </w:r>
      <w:proofErr w:type="spellEnd"/>
      <w:r w:rsidRPr="004F5E41">
        <w:rPr>
          <w:rFonts w:ascii="Bookman Old Style" w:hAnsi="Bookman Old Style"/>
          <w:lang w:val="es-ES_tradnl"/>
        </w:rPr>
        <w:t>. Expediente: 305/20.</w:t>
      </w:r>
    </w:p>
    <w:p w14:paraId="4A9A3ABA" w14:textId="77777777" w:rsidR="00A86B23" w:rsidRPr="004F5E41" w:rsidRDefault="00293157" w:rsidP="004F5E41">
      <w:pPr>
        <w:jc w:val="both"/>
        <w:rPr>
          <w:rFonts w:ascii="Bookman Old Style" w:hAnsi="Bookman Old Style"/>
          <w:lang w:val="es-ES_tradnl"/>
        </w:rPr>
      </w:pPr>
      <w:hyperlink r:id="rId4698" w:tooltip="PDF firmado BOE-B-2020-13581" w:history="1">
        <w:r w:rsidR="00A86B23" w:rsidRPr="004F5E41">
          <w:rPr>
            <w:rStyle w:val="Hipervnculo"/>
            <w:rFonts w:ascii="Bookman Old Style" w:hAnsi="Bookman Old Style"/>
            <w:lang w:val="es-ES_tradnl"/>
          </w:rPr>
          <w:t>PDF (BOE-B-2020-13581 - 2 págs. - 182 KB)</w:t>
        </w:r>
      </w:hyperlink>
    </w:p>
    <w:p w14:paraId="19CBC6C4"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99514D6"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Resolución de la Dirección Provincial de la TGSS en Sevilla, por la que se acuerda la formalización, por procedimiento de emergencia, expediente CE 41-01/2020, para la contratación del suministro de material sanitario de protección ante la situación de emergencia sanitaria provocada por el coronavirus COVID-19, para cubrir las necesidades de la Dirección Provincial.</w:t>
      </w:r>
    </w:p>
    <w:p w14:paraId="274D2219" w14:textId="77777777" w:rsidR="00A86B23" w:rsidRPr="004F5E41" w:rsidRDefault="00293157" w:rsidP="004F5E41">
      <w:pPr>
        <w:jc w:val="both"/>
        <w:rPr>
          <w:rFonts w:ascii="Bookman Old Style" w:hAnsi="Bookman Old Style"/>
          <w:lang w:val="en-US"/>
        </w:rPr>
      </w:pPr>
      <w:hyperlink r:id="rId4699" w:tooltip="PDF firmado BOE-B-2020-13587" w:history="1">
        <w:r w:rsidR="00A86B23" w:rsidRPr="004F5E41">
          <w:rPr>
            <w:rStyle w:val="Hipervnculo"/>
            <w:rFonts w:ascii="Bookman Old Style" w:hAnsi="Bookman Old Style"/>
            <w:lang w:val="en-US"/>
          </w:rPr>
          <w:t>PDF (BOE-B-2020-13587 - 1 </w:t>
        </w:r>
        <w:proofErr w:type="spellStart"/>
        <w:r w:rsidR="00A86B23" w:rsidRPr="004F5E41">
          <w:rPr>
            <w:rStyle w:val="Hipervnculo"/>
            <w:rFonts w:ascii="Bookman Old Style" w:hAnsi="Bookman Old Style"/>
            <w:lang w:val="en-US"/>
          </w:rPr>
          <w:t>pág</w:t>
        </w:r>
        <w:proofErr w:type="spellEnd"/>
        <w:r w:rsidR="00A86B23" w:rsidRPr="004F5E41">
          <w:rPr>
            <w:rStyle w:val="Hipervnculo"/>
            <w:rFonts w:ascii="Bookman Old Style" w:hAnsi="Bookman Old Style"/>
            <w:lang w:val="en-US"/>
          </w:rPr>
          <w:t>. - 173 KB)</w:t>
        </w:r>
      </w:hyperlink>
    </w:p>
    <w:p w14:paraId="5521D014" w14:textId="77777777" w:rsidR="00A86B23" w:rsidRPr="004F5E41" w:rsidRDefault="00F46A76" w:rsidP="004F5E41">
      <w:pPr>
        <w:jc w:val="both"/>
        <w:rPr>
          <w:rFonts w:ascii="Bookman Old Style" w:hAnsi="Bookman Old Style"/>
          <w:b/>
          <w:lang w:val="es-ES_tradnl"/>
        </w:rPr>
      </w:pPr>
      <w:r w:rsidRPr="004F5E41">
        <w:rPr>
          <w:rFonts w:ascii="Bookman Old Style" w:hAnsi="Bookman Old Style"/>
          <w:b/>
          <w:lang w:val="es-ES_tradnl"/>
        </w:rPr>
        <w:t>BOC</w:t>
      </w:r>
      <w:r w:rsidR="00A86B23" w:rsidRPr="004F5E41">
        <w:rPr>
          <w:rFonts w:ascii="Bookman Old Style" w:hAnsi="Bookman Old Style"/>
          <w:b/>
          <w:lang w:val="es-ES_tradnl"/>
        </w:rPr>
        <w:t xml:space="preserve"> 13/05/2020</w:t>
      </w:r>
    </w:p>
    <w:p w14:paraId="0D38758C"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A022D03"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14:paraId="5085ABEC" w14:textId="77777777" w:rsidR="00A86B23" w:rsidRPr="004F5E41" w:rsidRDefault="00293157" w:rsidP="004F5E41">
      <w:pPr>
        <w:jc w:val="both"/>
        <w:rPr>
          <w:rFonts w:ascii="Bookman Old Style" w:hAnsi="Bookman Old Style"/>
          <w:bCs/>
          <w:lang w:val="es-ES_tradnl"/>
        </w:rPr>
      </w:pPr>
      <w:hyperlink r:id="rId4700" w:tooltip="Ir a la disposición 2012/048/001" w:history="1">
        <w:r w:rsidR="00A86B23" w:rsidRPr="004F5E41">
          <w:rPr>
            <w:rStyle w:val="Hipervnculo"/>
            <w:rFonts w:ascii="Bookman Old Style" w:hAnsi="Bookman Old Style"/>
            <w:bCs/>
            <w:lang w:val="es-ES_tradnl"/>
          </w:rPr>
          <w:t>1521</w:t>
        </w:r>
      </w:hyperlink>
      <w:r w:rsidR="00A86B23" w:rsidRPr="004F5E41">
        <w:rPr>
          <w:rFonts w:ascii="Bookman Old Style" w:hAnsi="Bookman Old Style"/>
          <w:lang w:val="es-ES_tradnl"/>
        </w:rPr>
        <w:t> </w:t>
      </w:r>
      <w:hyperlink r:id="rId4701" w:history="1">
        <w:r w:rsidR="00A86B23" w:rsidRPr="004F5E41">
          <w:rPr>
            <w:rStyle w:val="Hipervnculo"/>
            <w:rFonts w:ascii="Bookman Old Style" w:hAnsi="Bookman Old Style"/>
            <w:lang w:val="es-ES_tradnl"/>
          </w:rPr>
          <w:t>RESOLUCIÓN de 4 de mayo de 2020, de la Presidencia, por la que se ordena la publicación del Acuerdo de convalidación del Decreto ley 4/2020, de 2 de abril, de medidas extraordinarias de carácter económico, financieras, fiscal y administrativas para afrontar la crisis provocada por el COVID-19 (10L/DL-0006), así como su tramitación como proyecto de ley por el procedimiento de urgencia (10L/PL-0005).</w:t>
        </w:r>
      </w:hyperlink>
    </w:p>
    <w:p w14:paraId="332162CA"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lastRenderedPageBreak/>
        <w:t>1 páginas. Formato de archivo en PDF/Adobe Acrobat. Tamaño: 235.59 Kb.</w:t>
      </w:r>
    </w:p>
    <w:p w14:paraId="22D7A1FF"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BOC-A-2020-093-1521. </w:t>
      </w:r>
      <w:hyperlink r:id="rId470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70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704" w:tooltip="Descargar en formato PDF" w:history="1">
        <w:r w:rsidRPr="004F5E41">
          <w:rPr>
            <w:rStyle w:val="Hipervnculo"/>
            <w:rFonts w:ascii="Bookman Old Style" w:hAnsi="Bookman Old Style"/>
            <w:lang w:val="es-ES_tradnl"/>
          </w:rPr>
          <w:t>Descargar</w:t>
        </w:r>
      </w:hyperlink>
    </w:p>
    <w:p w14:paraId="456E7978"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A36D586"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64AA42DB" w14:textId="77777777" w:rsidR="00A86B23" w:rsidRPr="004F5E41" w:rsidRDefault="00293157" w:rsidP="004F5E41">
      <w:pPr>
        <w:jc w:val="both"/>
        <w:rPr>
          <w:rFonts w:ascii="Bookman Old Style" w:hAnsi="Bookman Old Style"/>
          <w:bCs/>
          <w:lang w:val="es-ES_tradnl"/>
        </w:rPr>
      </w:pPr>
      <w:hyperlink r:id="rId4705" w:tooltip="Ir a la disposición 2012/048/001" w:history="1">
        <w:r w:rsidR="00A86B23" w:rsidRPr="004F5E41">
          <w:rPr>
            <w:rStyle w:val="Hipervnculo"/>
            <w:rFonts w:ascii="Bookman Old Style" w:hAnsi="Bookman Old Style"/>
            <w:bCs/>
            <w:lang w:val="es-ES_tradnl"/>
          </w:rPr>
          <w:t>1527</w:t>
        </w:r>
      </w:hyperlink>
      <w:r w:rsidR="00A86B23" w:rsidRPr="004F5E41">
        <w:rPr>
          <w:rFonts w:ascii="Bookman Old Style" w:hAnsi="Bookman Old Style"/>
          <w:lang w:val="es-ES_tradnl"/>
        </w:rPr>
        <w:t> </w:t>
      </w:r>
      <w:hyperlink r:id="rId4706" w:history="1">
        <w:r w:rsidR="00A86B23" w:rsidRPr="004F5E41">
          <w:rPr>
            <w:rStyle w:val="Hipervnculo"/>
            <w:rFonts w:ascii="Bookman Old Style" w:hAnsi="Bookman Old Style"/>
            <w:lang w:val="es-ES_tradnl"/>
          </w:rPr>
          <w:t xml:space="preserve">Servicio Canario de la </w:t>
        </w:r>
        <w:proofErr w:type="gramStart"/>
        <w:r w:rsidR="00A86B23" w:rsidRPr="004F5E41">
          <w:rPr>
            <w:rStyle w:val="Hipervnculo"/>
            <w:rFonts w:ascii="Bookman Old Style" w:hAnsi="Bookman Old Style"/>
            <w:lang w:val="es-ES_tradnl"/>
          </w:rPr>
          <w:t>Salud.-</w:t>
        </w:r>
        <w:proofErr w:type="gramEnd"/>
        <w:r w:rsidR="00A86B23" w:rsidRPr="004F5E41">
          <w:rPr>
            <w:rStyle w:val="Hipervnculo"/>
            <w:rFonts w:ascii="Bookman Old Style" w:hAnsi="Bookman Old Style"/>
            <w:lang w:val="es-ES_tradnl"/>
          </w:rPr>
          <w:t xml:space="preserve"> Resolución de 5 de mayo de 2020, de la Secretaria General, por la que se dispone la publicación del Convenio entre la Secretaría de Estado de Digitalización e Inteligencia Artificial y la Consejería de Sanidad sobre la adhesión al uso de la aplicación "ASISTENCIACOVID19".</w:t>
        </w:r>
      </w:hyperlink>
    </w:p>
    <w:p w14:paraId="72D3A8D7"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26 páginas. Formato de archivo en PDF/Adobe Acrobat. Tamaño: 664.79 Kb.</w:t>
      </w:r>
    </w:p>
    <w:p w14:paraId="3D0145C7"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BOC-A-2020-093-1527. </w:t>
      </w:r>
      <w:hyperlink r:id="rId470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70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709" w:tooltip="Descargar en formato PDF" w:history="1">
        <w:r w:rsidRPr="004F5E41">
          <w:rPr>
            <w:rStyle w:val="Hipervnculo"/>
            <w:rFonts w:ascii="Bookman Old Style" w:hAnsi="Bookman Old Style"/>
            <w:lang w:val="es-ES_tradnl"/>
          </w:rPr>
          <w:t>Descargar</w:t>
        </w:r>
      </w:hyperlink>
    </w:p>
    <w:p w14:paraId="74DEBEED"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BOE 12/05/2020</w:t>
      </w:r>
    </w:p>
    <w:p w14:paraId="204F8FEC"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7511419"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Estado de alarma. Fronteras</w:t>
      </w:r>
    </w:p>
    <w:p w14:paraId="6C7CC1DF" w14:textId="77777777" w:rsidR="00317D06" w:rsidRPr="004F5E41" w:rsidRDefault="00317D06" w:rsidP="004F5E41">
      <w:pPr>
        <w:jc w:val="both"/>
        <w:rPr>
          <w:rFonts w:ascii="Bookman Old Style" w:hAnsi="Bookman Old Style"/>
          <w:bCs/>
          <w:lang w:val="es-ES_tradnl"/>
        </w:rPr>
      </w:pPr>
      <w:r w:rsidRPr="004F5E41">
        <w:rPr>
          <w:rFonts w:ascii="Bookman Old Style" w:hAnsi="Bookman Old Style"/>
          <w:lang w:val="es-ES_tradnl"/>
        </w:rPr>
        <w:t>Orden INT/401/2020, de 11 de mayo, por la que se restablecen temporalmente los controles en las fronteras interiores aéreas y marítimas, con motivo de la situación de crisis sanitaria ocasionada por el COVID-19.</w:t>
      </w:r>
    </w:p>
    <w:p w14:paraId="09266A19" w14:textId="77777777" w:rsidR="00317D06" w:rsidRPr="004F5E41" w:rsidRDefault="00293157" w:rsidP="004F5E41">
      <w:pPr>
        <w:jc w:val="both"/>
        <w:rPr>
          <w:rFonts w:ascii="Bookman Old Style" w:hAnsi="Bookman Old Style"/>
          <w:bCs/>
          <w:lang w:val="en-US"/>
        </w:rPr>
      </w:pPr>
      <w:hyperlink r:id="rId4710" w:tooltip="PDF firmado BOE-A-2020-4929" w:history="1">
        <w:r w:rsidR="00317D06" w:rsidRPr="004F5E41">
          <w:rPr>
            <w:rStyle w:val="Hipervnculo"/>
            <w:rFonts w:ascii="Bookman Old Style" w:hAnsi="Bookman Old Style"/>
            <w:lang w:val="en-US"/>
          </w:rPr>
          <w:t>PDF (BOE-A-2020-4929 - 3 </w:t>
        </w:r>
        <w:proofErr w:type="spellStart"/>
        <w:r w:rsidR="00317D06" w:rsidRPr="004F5E41">
          <w:rPr>
            <w:rStyle w:val="Hipervnculo"/>
            <w:rFonts w:ascii="Bookman Old Style" w:hAnsi="Bookman Old Style"/>
            <w:lang w:val="en-US"/>
          </w:rPr>
          <w:t>págs</w:t>
        </w:r>
        <w:proofErr w:type="spellEnd"/>
        <w:r w:rsidR="00317D06" w:rsidRPr="004F5E41">
          <w:rPr>
            <w:rStyle w:val="Hipervnculo"/>
            <w:rFonts w:ascii="Bookman Old Style" w:hAnsi="Bookman Old Style"/>
            <w:lang w:val="en-US"/>
          </w:rPr>
          <w:t>. - 225 KB)</w:t>
        </w:r>
      </w:hyperlink>
    </w:p>
    <w:p w14:paraId="21C0EBB8"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11FB2E3"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Estado de alarma. Aviación civil</w:t>
      </w:r>
    </w:p>
    <w:p w14:paraId="381E550E"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Resolución de 5 de mayo de 2020, de la Dirección de la Agencia Estatal de Seguridad Aérea, por la que se emite exención, de conformidad con lo establecido en el artículo 71 del Reglamento (UE) 2018/1139, para la extensión de la validez y otros períodos de tiempo, relativos a las licencias, habilitaciones, atribuciones, anotaciones y certificados de pilotos, instructores, examinadores y TCP para la reducción del impacto negativo sobre la aviación comercial y general, ocasionado por la crisis global del coronavirus COVID-19.</w:t>
      </w:r>
    </w:p>
    <w:p w14:paraId="7EB1C277" w14:textId="77777777" w:rsidR="00317D06" w:rsidRPr="004F5E41" w:rsidRDefault="00293157" w:rsidP="004F5E41">
      <w:pPr>
        <w:jc w:val="both"/>
        <w:rPr>
          <w:rFonts w:ascii="Bookman Old Style" w:hAnsi="Bookman Old Style"/>
          <w:lang w:val="en-US"/>
        </w:rPr>
      </w:pPr>
      <w:hyperlink r:id="rId4711" w:tooltip="PDF firmado BOE-A-2020-4930" w:history="1">
        <w:r w:rsidR="00317D06" w:rsidRPr="004F5E41">
          <w:rPr>
            <w:rStyle w:val="Hipervnculo"/>
            <w:rFonts w:ascii="Bookman Old Style" w:hAnsi="Bookman Old Style"/>
            <w:lang w:val="en-US"/>
          </w:rPr>
          <w:t>PDF (BOE-A-2020-4930 - 6 </w:t>
        </w:r>
        <w:proofErr w:type="spellStart"/>
        <w:r w:rsidR="00317D06" w:rsidRPr="004F5E41">
          <w:rPr>
            <w:rStyle w:val="Hipervnculo"/>
            <w:rFonts w:ascii="Bookman Old Style" w:hAnsi="Bookman Old Style"/>
            <w:lang w:val="en-US"/>
          </w:rPr>
          <w:t>págs</w:t>
        </w:r>
        <w:proofErr w:type="spellEnd"/>
        <w:r w:rsidR="00317D06" w:rsidRPr="004F5E41">
          <w:rPr>
            <w:rStyle w:val="Hipervnculo"/>
            <w:rFonts w:ascii="Bookman Old Style" w:hAnsi="Bookman Old Style"/>
            <w:lang w:val="en-US"/>
          </w:rPr>
          <w:t>. - 251 KB)</w:t>
        </w:r>
      </w:hyperlink>
    </w:p>
    <w:p w14:paraId="047E465F"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7B5E56CB"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Estado de alarma. Material sanitario</w:t>
      </w:r>
    </w:p>
    <w:p w14:paraId="6D3490FF"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lang w:val="es-ES_tradnl"/>
        </w:rPr>
        <w:t xml:space="preserve">Orden SND/402/2020, de 10 de mayo, por la que se establecen medidas especiales para garantizar el abastecimiento de antisépticos para la piel sana que contengan </w:t>
      </w:r>
      <w:proofErr w:type="spellStart"/>
      <w:r w:rsidRPr="004F5E41">
        <w:rPr>
          <w:rFonts w:ascii="Bookman Old Style" w:hAnsi="Bookman Old Style"/>
          <w:lang w:val="es-ES_tradnl"/>
        </w:rPr>
        <w:t>digluconato</w:t>
      </w:r>
      <w:proofErr w:type="spellEnd"/>
      <w:r w:rsidRPr="004F5E41">
        <w:rPr>
          <w:rFonts w:ascii="Bookman Old Style" w:hAnsi="Bookman Old Style"/>
          <w:lang w:val="es-ES_tradnl"/>
        </w:rPr>
        <w:t xml:space="preserve"> de clorhexidina en la situación de crisis sanitaria ocasionada por el COVID-19.</w:t>
      </w:r>
    </w:p>
    <w:p w14:paraId="14AB6C2B" w14:textId="77777777" w:rsidR="00317D06" w:rsidRPr="004F5E41" w:rsidRDefault="00293157" w:rsidP="004F5E41">
      <w:pPr>
        <w:jc w:val="both"/>
        <w:rPr>
          <w:rFonts w:ascii="Bookman Old Style" w:hAnsi="Bookman Old Style"/>
          <w:b/>
          <w:bCs/>
          <w:lang w:val="en-US"/>
        </w:rPr>
      </w:pPr>
      <w:hyperlink r:id="rId4712" w:tooltip="PDF firmado BOE-A-2020-4931" w:history="1">
        <w:r w:rsidR="00317D06" w:rsidRPr="004F5E41">
          <w:rPr>
            <w:rStyle w:val="Hipervnculo"/>
            <w:rFonts w:ascii="Bookman Old Style" w:hAnsi="Bookman Old Style"/>
            <w:lang w:val="en-US"/>
          </w:rPr>
          <w:t>PDF (BOE-A-2020-4931 - 2 </w:t>
        </w:r>
        <w:proofErr w:type="spellStart"/>
        <w:r w:rsidR="00317D06" w:rsidRPr="004F5E41">
          <w:rPr>
            <w:rStyle w:val="Hipervnculo"/>
            <w:rFonts w:ascii="Bookman Old Style" w:hAnsi="Bookman Old Style"/>
            <w:lang w:val="en-US"/>
          </w:rPr>
          <w:t>págs</w:t>
        </w:r>
        <w:proofErr w:type="spellEnd"/>
        <w:r w:rsidR="00317D06" w:rsidRPr="004F5E41">
          <w:rPr>
            <w:rStyle w:val="Hipervnculo"/>
            <w:rFonts w:ascii="Bookman Old Style" w:hAnsi="Bookman Old Style"/>
            <w:lang w:val="en-US"/>
          </w:rPr>
          <w:t>. - 224 KB)</w:t>
        </w:r>
      </w:hyperlink>
    </w:p>
    <w:p w14:paraId="0F6165E5"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lastRenderedPageBreak/>
        <w:t>Estado de alarma. Viajes internacionales</w:t>
      </w:r>
    </w:p>
    <w:p w14:paraId="268EC57B"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lang w:val="es-ES_tradnl"/>
        </w:rPr>
        <w:t>Orden SND/403/2020, de 11 mayo, sobre las condiciones de cuarentena a las que deben someterse las personas procedentes de otros países a su llegada a España, durante la situación de crisis sanitaria ocasionada por el COVID-19.</w:t>
      </w:r>
    </w:p>
    <w:p w14:paraId="4E3AB781" w14:textId="77777777" w:rsidR="00317D06" w:rsidRPr="004F5E41" w:rsidRDefault="00293157" w:rsidP="004F5E41">
      <w:pPr>
        <w:jc w:val="both"/>
        <w:rPr>
          <w:rFonts w:ascii="Bookman Old Style" w:hAnsi="Bookman Old Style"/>
          <w:b/>
          <w:bCs/>
          <w:lang w:val="en-US"/>
        </w:rPr>
      </w:pPr>
      <w:hyperlink r:id="rId4713" w:tooltip="PDF firmado BOE-A-2020-4932" w:history="1">
        <w:r w:rsidR="00317D06" w:rsidRPr="004F5E41">
          <w:rPr>
            <w:rStyle w:val="Hipervnculo"/>
            <w:rFonts w:ascii="Bookman Old Style" w:hAnsi="Bookman Old Style"/>
            <w:lang w:val="en-US"/>
          </w:rPr>
          <w:t>PDF (BOE-A-2020-4932 - 3 </w:t>
        </w:r>
        <w:proofErr w:type="spellStart"/>
        <w:r w:rsidR="00317D06" w:rsidRPr="004F5E41">
          <w:rPr>
            <w:rStyle w:val="Hipervnculo"/>
            <w:rFonts w:ascii="Bookman Old Style" w:hAnsi="Bookman Old Style"/>
            <w:lang w:val="en-US"/>
          </w:rPr>
          <w:t>págs</w:t>
        </w:r>
        <w:proofErr w:type="spellEnd"/>
        <w:r w:rsidR="00317D06" w:rsidRPr="004F5E41">
          <w:rPr>
            <w:rStyle w:val="Hipervnculo"/>
            <w:rFonts w:ascii="Bookman Old Style" w:hAnsi="Bookman Old Style"/>
            <w:lang w:val="en-US"/>
          </w:rPr>
          <w:t>. - 230 KB)</w:t>
        </w:r>
      </w:hyperlink>
    </w:p>
    <w:p w14:paraId="3D9EB611"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Estado de alarma. Vigilancia epidemiológica</w:t>
      </w:r>
    </w:p>
    <w:p w14:paraId="0CBB7ABA"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lang w:val="es-ES_tradnl"/>
        </w:rPr>
        <w:t>Orden SND/404/2020, de 11 de mayo, de medidas de vigilancia epidemiológica de la infección por SARS-CoV-2 durante la fase de transición hacia una nueva normalidad.</w:t>
      </w:r>
    </w:p>
    <w:p w14:paraId="0F5FEF2A" w14:textId="77777777" w:rsidR="00317D06" w:rsidRPr="004F5E41" w:rsidRDefault="00293157" w:rsidP="004F5E41">
      <w:pPr>
        <w:jc w:val="both"/>
        <w:rPr>
          <w:rFonts w:ascii="Bookman Old Style" w:hAnsi="Bookman Old Style"/>
          <w:b/>
          <w:bCs/>
          <w:lang w:val="en-US"/>
        </w:rPr>
      </w:pPr>
      <w:hyperlink r:id="rId4714" w:tooltip="PDF firmado BOE-A-2020-4933" w:history="1">
        <w:r w:rsidR="00317D06" w:rsidRPr="004F5E41">
          <w:rPr>
            <w:rStyle w:val="Hipervnculo"/>
            <w:rFonts w:ascii="Bookman Old Style" w:hAnsi="Bookman Old Style"/>
            <w:lang w:val="en-US"/>
          </w:rPr>
          <w:t>PDF (BOE-A-2020-4933 - 9 </w:t>
        </w:r>
        <w:proofErr w:type="spellStart"/>
        <w:r w:rsidR="00317D06" w:rsidRPr="004F5E41">
          <w:rPr>
            <w:rStyle w:val="Hipervnculo"/>
            <w:rFonts w:ascii="Bookman Old Style" w:hAnsi="Bookman Old Style"/>
            <w:lang w:val="en-US"/>
          </w:rPr>
          <w:t>págs</w:t>
        </w:r>
        <w:proofErr w:type="spellEnd"/>
        <w:r w:rsidR="00317D06" w:rsidRPr="004F5E41">
          <w:rPr>
            <w:rStyle w:val="Hipervnculo"/>
            <w:rFonts w:ascii="Bookman Old Style" w:hAnsi="Bookman Old Style"/>
            <w:lang w:val="en-US"/>
          </w:rPr>
          <w:t>. - 315 KB)</w:t>
        </w:r>
      </w:hyperlink>
    </w:p>
    <w:p w14:paraId="6E66DD92"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7B4F1688"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Valencia. Objeto: Suministro de 600 pantallas protectoras contra COVID-19. Expediente: 20B70029900.</w:t>
      </w:r>
    </w:p>
    <w:p w14:paraId="24206036" w14:textId="77777777" w:rsidR="00317D06" w:rsidRPr="004F5E41" w:rsidRDefault="00293157" w:rsidP="004F5E41">
      <w:pPr>
        <w:jc w:val="both"/>
        <w:rPr>
          <w:rFonts w:ascii="Bookman Old Style" w:hAnsi="Bookman Old Style"/>
          <w:lang w:val="es-ES_tradnl"/>
        </w:rPr>
      </w:pPr>
      <w:hyperlink r:id="rId4715" w:tooltip="PDF firmado BOE-B-2020-13490" w:history="1">
        <w:r w:rsidR="00317D06" w:rsidRPr="004F5E41">
          <w:rPr>
            <w:rStyle w:val="Hipervnculo"/>
            <w:rFonts w:ascii="Bookman Old Style" w:hAnsi="Bookman Old Style"/>
            <w:lang w:val="es-ES_tradnl"/>
          </w:rPr>
          <w:t>PDF (BOE-B-2020-13490 - 1 pág. - 177 KB)</w:t>
        </w:r>
      </w:hyperlink>
    </w:p>
    <w:p w14:paraId="0917B463"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D6FF95A"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Servicios de desinfección en Adif y Adif AV debido a la crisis sanitaria originada por el COVID-19. Expediente: 2.20/08108.0088.</w:t>
      </w:r>
    </w:p>
    <w:p w14:paraId="7BBDE528" w14:textId="77777777" w:rsidR="00317D06" w:rsidRPr="004F5E41" w:rsidRDefault="00293157" w:rsidP="004F5E41">
      <w:pPr>
        <w:jc w:val="both"/>
        <w:rPr>
          <w:rFonts w:ascii="Bookman Old Style" w:hAnsi="Bookman Old Style"/>
          <w:lang w:val="es-ES_tradnl"/>
        </w:rPr>
      </w:pPr>
      <w:hyperlink r:id="rId4716" w:tooltip="PDF firmado BOE-B-2020-13496" w:history="1">
        <w:r w:rsidR="00317D06" w:rsidRPr="004F5E41">
          <w:rPr>
            <w:rStyle w:val="Hipervnculo"/>
            <w:rFonts w:ascii="Bookman Old Style" w:hAnsi="Bookman Old Style"/>
            <w:lang w:val="es-ES_tradnl"/>
          </w:rPr>
          <w:t>PDF (BOE-B-2020-13496 - 2 págs. - 180 KB)</w:t>
        </w:r>
      </w:hyperlink>
    </w:p>
    <w:p w14:paraId="3F0D2C4A"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7768D6FD"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200.000 test basados en la técnica de serología ARCHITECT_SARS-CoV-2 IgG, y los calibradores y controladores, para el diagnóstico del Covid-19. Expediente: Covid58.</w:t>
      </w:r>
    </w:p>
    <w:p w14:paraId="0C0CAC63" w14:textId="77777777" w:rsidR="00317D06" w:rsidRPr="004F5E41" w:rsidRDefault="00293157" w:rsidP="004F5E41">
      <w:pPr>
        <w:jc w:val="both"/>
        <w:rPr>
          <w:rFonts w:ascii="Bookman Old Style" w:hAnsi="Bookman Old Style"/>
          <w:lang w:val="es-ES_tradnl"/>
        </w:rPr>
      </w:pPr>
      <w:hyperlink r:id="rId4717" w:tooltip="PDF firmado BOE-B-2020-13503" w:history="1">
        <w:r w:rsidR="00317D06" w:rsidRPr="004F5E41">
          <w:rPr>
            <w:rStyle w:val="Hipervnculo"/>
            <w:rFonts w:ascii="Bookman Old Style" w:hAnsi="Bookman Old Style"/>
            <w:lang w:val="es-ES_tradnl"/>
          </w:rPr>
          <w:t>PDF (BOE-B-2020-13503 - 2 págs. - 185 KB)</w:t>
        </w:r>
      </w:hyperlink>
    </w:p>
    <w:p w14:paraId="5D3E0AD5"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corrección de errores de: Dirección del Instituto Nacional de Gestión Sanitaria (INGESA). Objeto: Suministro de 200 dispositivos de ventilación mecánica. Expediente: Covid19.</w:t>
      </w:r>
    </w:p>
    <w:p w14:paraId="3032886A" w14:textId="77777777" w:rsidR="00317D06" w:rsidRPr="004F5E41" w:rsidRDefault="00293157" w:rsidP="004F5E41">
      <w:pPr>
        <w:jc w:val="both"/>
        <w:rPr>
          <w:rFonts w:ascii="Bookman Old Style" w:hAnsi="Bookman Old Style"/>
          <w:lang w:val="es-ES_tradnl"/>
        </w:rPr>
      </w:pPr>
      <w:hyperlink r:id="rId4718" w:tooltip="PDF firmado BOE-B-2020-13510" w:history="1">
        <w:r w:rsidR="00317D06" w:rsidRPr="004F5E41">
          <w:rPr>
            <w:rStyle w:val="Hipervnculo"/>
            <w:rFonts w:ascii="Bookman Old Style" w:hAnsi="Bookman Old Style"/>
            <w:lang w:val="es-ES_tradnl"/>
          </w:rPr>
          <w:t>PDF (BOE-B-2020-13510 - 1 pág. - 164 KB)</w:t>
        </w:r>
      </w:hyperlink>
    </w:p>
    <w:p w14:paraId="1DA807BA"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23D2D68"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corrección de errores de: INSS-Dirección provincial de Sevilla. Objeto: Adquisición de Equipos de Protección de Equipos de Protección Individual para hacer frente al COVID-19 en la Dirección Provincial del INSS de Sevilla. Expediente: 41/VC-255/20.</w:t>
      </w:r>
    </w:p>
    <w:p w14:paraId="1003C986" w14:textId="77777777" w:rsidR="00317D06" w:rsidRPr="004F5E41" w:rsidRDefault="00293157" w:rsidP="004F5E41">
      <w:pPr>
        <w:jc w:val="both"/>
        <w:rPr>
          <w:rFonts w:ascii="Bookman Old Style" w:hAnsi="Bookman Old Style"/>
          <w:lang w:val="es-ES_tradnl"/>
        </w:rPr>
      </w:pPr>
      <w:hyperlink r:id="rId4719" w:tooltip="PDF firmado BOE-B-2020-13519" w:history="1">
        <w:r w:rsidR="00317D06" w:rsidRPr="004F5E41">
          <w:rPr>
            <w:rStyle w:val="Hipervnculo"/>
            <w:rFonts w:ascii="Bookman Old Style" w:hAnsi="Bookman Old Style"/>
            <w:lang w:val="es-ES_tradnl"/>
          </w:rPr>
          <w:t>PDF (BOE-B-2020-13519 - 1 pág. - 166 KB)</w:t>
        </w:r>
      </w:hyperlink>
    </w:p>
    <w:p w14:paraId="7C56CBE1"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FOMENTO</w:t>
      </w:r>
    </w:p>
    <w:p w14:paraId="28D86B67"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 xml:space="preserve">Resolución del Consejo de Administración de la Autoridad Portuaria de Pasaia, adoptada en su sesión de 22 de abril de 2020 por la que se acuerda aprobar la delegación de competencias a favor del </w:t>
      </w:r>
      <w:proofErr w:type="gramStart"/>
      <w:r w:rsidRPr="004F5E41">
        <w:rPr>
          <w:rFonts w:ascii="Bookman Old Style" w:hAnsi="Bookman Old Style"/>
          <w:lang w:val="es-ES_tradnl"/>
        </w:rPr>
        <w:t>Presidente</w:t>
      </w:r>
      <w:proofErr w:type="gramEnd"/>
      <w:r w:rsidRPr="004F5E41">
        <w:rPr>
          <w:rFonts w:ascii="Bookman Old Style" w:hAnsi="Bookman Old Style"/>
          <w:lang w:val="es-ES_tradnl"/>
        </w:rPr>
        <w:t xml:space="preserve"> de la Autoridad Portuaria de Pasaia en relación a la crisis del COVID-19.</w:t>
      </w:r>
    </w:p>
    <w:p w14:paraId="119D2138" w14:textId="77777777" w:rsidR="00317D06" w:rsidRPr="004F5E41" w:rsidRDefault="00293157" w:rsidP="004F5E41">
      <w:pPr>
        <w:jc w:val="both"/>
        <w:rPr>
          <w:rFonts w:ascii="Bookman Old Style" w:hAnsi="Bookman Old Style"/>
          <w:lang w:val="en-US"/>
        </w:rPr>
      </w:pPr>
      <w:hyperlink r:id="rId4720" w:tooltip="PDF firmado BOE-B-2020-13521" w:history="1">
        <w:r w:rsidR="00317D06" w:rsidRPr="004F5E41">
          <w:rPr>
            <w:rStyle w:val="Hipervnculo"/>
            <w:rFonts w:ascii="Bookman Old Style" w:hAnsi="Bookman Old Style"/>
            <w:lang w:val="en-US"/>
          </w:rPr>
          <w:t>PDF (BOE-B-2020-13521 - 1 </w:t>
        </w:r>
        <w:proofErr w:type="spellStart"/>
        <w:r w:rsidR="00317D06" w:rsidRPr="004F5E41">
          <w:rPr>
            <w:rStyle w:val="Hipervnculo"/>
            <w:rFonts w:ascii="Bookman Old Style" w:hAnsi="Bookman Old Style"/>
            <w:lang w:val="en-US"/>
          </w:rPr>
          <w:t>pág</w:t>
        </w:r>
        <w:proofErr w:type="spellEnd"/>
        <w:r w:rsidR="00317D06" w:rsidRPr="004F5E41">
          <w:rPr>
            <w:rStyle w:val="Hipervnculo"/>
            <w:rFonts w:ascii="Bookman Old Style" w:hAnsi="Bookman Old Style"/>
            <w:lang w:val="en-US"/>
          </w:rPr>
          <w:t>. - 166 KB)</w:t>
        </w:r>
      </w:hyperlink>
    </w:p>
    <w:p w14:paraId="541009CE"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065500FA"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desinfectante NDP AIR - COVID-19. Expediente: 2020/SP01491010/00000398.</w:t>
      </w:r>
    </w:p>
    <w:p w14:paraId="061321D5" w14:textId="77777777" w:rsidR="00317D06" w:rsidRPr="004F5E41" w:rsidRDefault="00293157" w:rsidP="004F5E41">
      <w:pPr>
        <w:jc w:val="both"/>
        <w:rPr>
          <w:rFonts w:ascii="Bookman Old Style" w:hAnsi="Bookman Old Style"/>
          <w:lang w:val="es-ES_tradnl"/>
        </w:rPr>
      </w:pPr>
      <w:hyperlink r:id="rId4721" w:tooltip="PDF firmado BOE-B-2020-13478" w:history="1">
        <w:r w:rsidR="00317D06" w:rsidRPr="004F5E41">
          <w:rPr>
            <w:rStyle w:val="Hipervnculo"/>
            <w:rFonts w:ascii="Bookman Old Style" w:hAnsi="Bookman Old Style"/>
            <w:lang w:val="es-ES_tradnl"/>
          </w:rPr>
          <w:t>PDF (BOE-B-2020-13478 - 2 págs. - 180 KB)</w:t>
        </w:r>
      </w:hyperlink>
    </w:p>
    <w:p w14:paraId="2705A5E6"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Inspección General de Sanidad de la Defensa. Objeto: Adquisición de dos equipos de extracción de ácidos nucleicos </w:t>
      </w:r>
      <w:proofErr w:type="spellStart"/>
      <w:r w:rsidRPr="004F5E41">
        <w:rPr>
          <w:rFonts w:ascii="Bookman Old Style" w:hAnsi="Bookman Old Style"/>
          <w:lang w:val="es-ES_tradnl"/>
        </w:rPr>
        <w:t>Kingfisher</w:t>
      </w:r>
      <w:proofErr w:type="spellEnd"/>
      <w:r w:rsidRPr="004F5E41">
        <w:rPr>
          <w:rFonts w:ascii="Bookman Old Style" w:hAnsi="Bookman Old Style"/>
          <w:lang w:val="es-ES_tradnl"/>
        </w:rPr>
        <w:t xml:space="preserve"> Flex, para procesamiento de muestras de SARS-Cov-2 para el CEMILVETDEF - COVID-19. Expediente: 2020/SP01400010/00000408.</w:t>
      </w:r>
    </w:p>
    <w:p w14:paraId="1EBA20E7" w14:textId="77777777" w:rsidR="00317D06" w:rsidRPr="004F5E41" w:rsidRDefault="00293157" w:rsidP="004F5E41">
      <w:pPr>
        <w:jc w:val="both"/>
        <w:rPr>
          <w:rFonts w:ascii="Bookman Old Style" w:hAnsi="Bookman Old Style"/>
          <w:lang w:val="es-ES_tradnl"/>
        </w:rPr>
      </w:pPr>
      <w:hyperlink r:id="rId4722" w:tooltip="PDF firmado BOE-B-2020-13480" w:history="1">
        <w:r w:rsidR="00317D06" w:rsidRPr="004F5E41">
          <w:rPr>
            <w:rStyle w:val="Hipervnculo"/>
            <w:rFonts w:ascii="Bookman Old Style" w:hAnsi="Bookman Old Style"/>
            <w:lang w:val="es-ES_tradnl"/>
          </w:rPr>
          <w:t>PDF (BOE-B-2020-13480 - 2 págs. - 183 KB)</w:t>
        </w:r>
      </w:hyperlink>
    </w:p>
    <w:p w14:paraId="658D082C"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Mantenimiento de equipos de producción farmacéutica - COVID19. Expediente: 2020/SP01491010/00000416.</w:t>
      </w:r>
    </w:p>
    <w:p w14:paraId="6E7F5A0C" w14:textId="77777777" w:rsidR="00317D06" w:rsidRPr="004F5E41" w:rsidRDefault="00293157" w:rsidP="004F5E41">
      <w:pPr>
        <w:jc w:val="both"/>
        <w:rPr>
          <w:rFonts w:ascii="Bookman Old Style" w:hAnsi="Bookman Old Style"/>
          <w:lang w:val="en-US"/>
        </w:rPr>
      </w:pPr>
      <w:hyperlink r:id="rId4723" w:tooltip="PDF firmado BOE-B-2020-13481" w:history="1">
        <w:r w:rsidR="00317D06" w:rsidRPr="004F5E41">
          <w:rPr>
            <w:rStyle w:val="Hipervnculo"/>
            <w:rFonts w:ascii="Bookman Old Style" w:hAnsi="Bookman Old Style"/>
            <w:lang w:val="en-US"/>
          </w:rPr>
          <w:t>PDF (BOE-B-2020-13481 - 2 </w:t>
        </w:r>
        <w:proofErr w:type="spellStart"/>
        <w:r w:rsidR="00317D06" w:rsidRPr="004F5E41">
          <w:rPr>
            <w:rStyle w:val="Hipervnculo"/>
            <w:rFonts w:ascii="Bookman Old Style" w:hAnsi="Bookman Old Style"/>
            <w:lang w:val="en-US"/>
          </w:rPr>
          <w:t>págs</w:t>
        </w:r>
        <w:proofErr w:type="spellEnd"/>
        <w:r w:rsidR="00317D06" w:rsidRPr="004F5E41">
          <w:rPr>
            <w:rStyle w:val="Hipervnculo"/>
            <w:rFonts w:ascii="Bookman Old Style" w:hAnsi="Bookman Old Style"/>
            <w:lang w:val="en-US"/>
          </w:rPr>
          <w:t>. - 180 KB)</w:t>
        </w:r>
      </w:hyperlink>
    </w:p>
    <w:p w14:paraId="26AE64F0"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una cabina de flujo laminar mini TELSTAR, para procesamiento de muestras de SARS.CoV-2 para el CEMILVETDEF - COVID-19. Expediente: 2020/SP01400010/00000417.</w:t>
      </w:r>
    </w:p>
    <w:p w14:paraId="0B63184B" w14:textId="77777777" w:rsidR="00317D06" w:rsidRPr="004F5E41" w:rsidRDefault="00293157" w:rsidP="004F5E41">
      <w:pPr>
        <w:jc w:val="both"/>
        <w:rPr>
          <w:rFonts w:ascii="Bookman Old Style" w:hAnsi="Bookman Old Style"/>
          <w:lang w:val="es-ES_tradnl"/>
        </w:rPr>
      </w:pPr>
      <w:hyperlink r:id="rId4724" w:tooltip="PDF firmado BOE-B-2020-13483" w:history="1">
        <w:r w:rsidR="00317D06" w:rsidRPr="004F5E41">
          <w:rPr>
            <w:rStyle w:val="Hipervnculo"/>
            <w:rFonts w:ascii="Bookman Old Style" w:hAnsi="Bookman Old Style"/>
            <w:lang w:val="es-ES_tradnl"/>
          </w:rPr>
          <w:t>PDF (BOE-B-2020-13483 - 2 págs. - 181 KB)</w:t>
        </w:r>
      </w:hyperlink>
    </w:p>
    <w:p w14:paraId="73A7A533"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una central de monitorización para DELTAS el Hospital Central de la Defensa Gómez Ulla COVID-19. Expediente: 2020/SP01400010/00000419.</w:t>
      </w:r>
    </w:p>
    <w:p w14:paraId="017978F6" w14:textId="77777777" w:rsidR="00317D06" w:rsidRPr="004F5E41" w:rsidRDefault="00293157" w:rsidP="004F5E41">
      <w:pPr>
        <w:jc w:val="both"/>
        <w:rPr>
          <w:rFonts w:ascii="Bookman Old Style" w:hAnsi="Bookman Old Style"/>
          <w:lang w:val="es-ES_tradnl"/>
        </w:rPr>
      </w:pPr>
      <w:hyperlink r:id="rId4725" w:tooltip="PDF firmado BOE-B-2020-13485" w:history="1">
        <w:r w:rsidR="00317D06" w:rsidRPr="004F5E41">
          <w:rPr>
            <w:rStyle w:val="Hipervnculo"/>
            <w:rFonts w:ascii="Bookman Old Style" w:hAnsi="Bookman Old Style"/>
            <w:lang w:val="es-ES_tradnl"/>
          </w:rPr>
          <w:t>PDF (BOE-B-2020-13485 - 2 págs. - 180 KB)</w:t>
        </w:r>
      </w:hyperlink>
    </w:p>
    <w:p w14:paraId="2C222A58"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BOC 12/05/2020</w:t>
      </w:r>
    </w:p>
    <w:p w14:paraId="35BF358E"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037667C9"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BOC-A-2020-092-1513. </w:t>
      </w:r>
      <w:hyperlink r:id="rId472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72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728" w:tooltip="Descargar en formato PDF" w:history="1">
        <w:r w:rsidRPr="004F5E41">
          <w:rPr>
            <w:rStyle w:val="Hipervnculo"/>
            <w:rFonts w:ascii="Bookman Old Style" w:hAnsi="Bookman Old Style"/>
            <w:lang w:val="es-ES_tradnl"/>
          </w:rPr>
          <w:t>Descargar</w:t>
        </w:r>
      </w:hyperlink>
    </w:p>
    <w:p w14:paraId="7078480F" w14:textId="77777777" w:rsidR="00317D06" w:rsidRPr="004F5E41" w:rsidRDefault="00293157" w:rsidP="004F5E41">
      <w:pPr>
        <w:jc w:val="both"/>
        <w:rPr>
          <w:rFonts w:ascii="Bookman Old Style" w:hAnsi="Bookman Old Style"/>
          <w:lang w:val="es-ES_tradnl"/>
        </w:rPr>
      </w:pPr>
      <w:hyperlink r:id="rId4729" w:tooltip="Ir a la disposición 2012/048/001" w:history="1">
        <w:r w:rsidR="00317D06" w:rsidRPr="004F5E41">
          <w:rPr>
            <w:rStyle w:val="Hipervnculo"/>
            <w:rFonts w:ascii="Bookman Old Style" w:hAnsi="Bookman Old Style"/>
            <w:bCs/>
            <w:lang w:val="es-ES_tradnl"/>
          </w:rPr>
          <w:t>1514</w:t>
        </w:r>
      </w:hyperlink>
      <w:r w:rsidR="00317D06" w:rsidRPr="004F5E41">
        <w:rPr>
          <w:rFonts w:ascii="Bookman Old Style" w:hAnsi="Bookman Old Style"/>
          <w:lang w:val="es-ES_tradnl"/>
        </w:rPr>
        <w:t> </w:t>
      </w:r>
      <w:hyperlink r:id="rId4730" w:history="1">
        <w:r w:rsidR="00317D06" w:rsidRPr="004F5E41">
          <w:rPr>
            <w:rStyle w:val="Hipervnculo"/>
            <w:rFonts w:ascii="Bookman Old Style" w:hAnsi="Bookman Old Style"/>
            <w:lang w:val="es-ES_tradnl"/>
          </w:rPr>
          <w:t>ORDEN de 5 de mayo de 2020, por la que se amplía la autorización para la continuación o el inicio de la tramitación de procedimientos administrativos, considerados indispensables para la protección del interés general o para el funcionamiento básico de los servicios, en el ámbito de este Departamento, durante la vigencia del estado de alarma, acordada por Orden de 15 abril de 2020.</w:t>
        </w:r>
      </w:hyperlink>
    </w:p>
    <w:p w14:paraId="51715093"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295.03 Kb.</w:t>
      </w:r>
    </w:p>
    <w:p w14:paraId="032CEB40"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BOC-A-2020-092-1514. </w:t>
      </w:r>
      <w:hyperlink r:id="rId473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73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733" w:tooltip="Descargar en formato PDF" w:history="1">
        <w:r w:rsidRPr="004F5E41">
          <w:rPr>
            <w:rStyle w:val="Hipervnculo"/>
            <w:rFonts w:ascii="Bookman Old Style" w:hAnsi="Bookman Old Style"/>
            <w:lang w:val="es-ES_tradnl"/>
          </w:rPr>
          <w:t>Descargar</w:t>
        </w:r>
      </w:hyperlink>
    </w:p>
    <w:p w14:paraId="6D49B38A" w14:textId="77777777" w:rsidR="0082301F" w:rsidRPr="004F5E41" w:rsidRDefault="0082301F" w:rsidP="004F5E41">
      <w:pPr>
        <w:jc w:val="both"/>
        <w:rPr>
          <w:rFonts w:ascii="Bookman Old Style" w:hAnsi="Bookman Old Style"/>
          <w:b/>
          <w:lang w:val="es-ES_tradnl"/>
        </w:rPr>
      </w:pPr>
      <w:r w:rsidRPr="004F5E41">
        <w:rPr>
          <w:rFonts w:ascii="Bookman Old Style" w:hAnsi="Bookman Old Style"/>
          <w:b/>
          <w:lang w:val="es-ES_tradnl"/>
        </w:rPr>
        <w:t>BOE 11/05/2020</w:t>
      </w:r>
    </w:p>
    <w:p w14:paraId="3F79A54E" w14:textId="77777777" w:rsidR="0082301F" w:rsidRPr="004F5E41" w:rsidRDefault="0082301F"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8C76898" w14:textId="77777777" w:rsidR="0082301F" w:rsidRPr="004F5E41" w:rsidRDefault="0082301F"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55045F17" w14:textId="77777777"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para apoyo actuación FAS COVID-19. Expediente: 2091120012000.</w:t>
      </w:r>
    </w:p>
    <w:p w14:paraId="23C0E753" w14:textId="77777777" w:rsidR="0082301F" w:rsidRPr="004F5E41" w:rsidRDefault="00293157" w:rsidP="004F5E41">
      <w:pPr>
        <w:jc w:val="both"/>
        <w:rPr>
          <w:rFonts w:ascii="Bookman Old Style" w:hAnsi="Bookman Old Style"/>
          <w:lang w:val="en-US"/>
        </w:rPr>
      </w:pPr>
      <w:hyperlink r:id="rId4734" w:tooltip="PDF firmado BOE-B-2020-13402" w:history="1">
        <w:r w:rsidR="0082301F" w:rsidRPr="004F5E41">
          <w:rPr>
            <w:rStyle w:val="Hipervnculo"/>
            <w:rFonts w:ascii="Bookman Old Style" w:hAnsi="Bookman Old Style"/>
            <w:lang w:val="en-US"/>
          </w:rPr>
          <w:t>PDF (BOE-B-2020-13402 - 2 </w:t>
        </w:r>
        <w:proofErr w:type="spellStart"/>
        <w:r w:rsidR="0082301F" w:rsidRPr="004F5E41">
          <w:rPr>
            <w:rStyle w:val="Hipervnculo"/>
            <w:rFonts w:ascii="Bookman Old Style" w:hAnsi="Bookman Old Style"/>
            <w:lang w:val="en-US"/>
          </w:rPr>
          <w:t>págs</w:t>
        </w:r>
        <w:proofErr w:type="spellEnd"/>
        <w:r w:rsidR="0082301F" w:rsidRPr="004F5E41">
          <w:rPr>
            <w:rStyle w:val="Hipervnculo"/>
            <w:rFonts w:ascii="Bookman Old Style" w:hAnsi="Bookman Old Style"/>
            <w:lang w:val="en-US"/>
          </w:rPr>
          <w:t>. - 189 KB)</w:t>
        </w:r>
      </w:hyperlink>
    </w:p>
    <w:p w14:paraId="3A771932" w14:textId="77777777"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100.000 litros de alcohol Centro Militar de Farmacia COVID-19. Expediente: 2020/SP01491010/00000381.</w:t>
      </w:r>
    </w:p>
    <w:p w14:paraId="060E55EE" w14:textId="77777777" w:rsidR="0082301F" w:rsidRPr="004F5E41" w:rsidRDefault="00293157" w:rsidP="004F5E41">
      <w:pPr>
        <w:jc w:val="both"/>
        <w:rPr>
          <w:rFonts w:ascii="Bookman Old Style" w:hAnsi="Bookman Old Style"/>
          <w:lang w:val="es-ES_tradnl"/>
        </w:rPr>
      </w:pPr>
      <w:hyperlink r:id="rId4735" w:tooltip="PDF firmado BOE-B-2020-13403" w:history="1">
        <w:r w:rsidR="0082301F" w:rsidRPr="004F5E41">
          <w:rPr>
            <w:rStyle w:val="Hipervnculo"/>
            <w:rFonts w:ascii="Bookman Old Style" w:hAnsi="Bookman Old Style"/>
            <w:lang w:val="es-ES_tradnl"/>
          </w:rPr>
          <w:t>PDF (BOE-B-2020-13403 - 2 págs. - 181 KB)</w:t>
        </w:r>
      </w:hyperlink>
    </w:p>
    <w:p w14:paraId="6F0338DD" w14:textId="77777777"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seis pipetas EPPEDORF multicanal, para procesamiento de SARS-CoV2 para CEMILVET COVID-19. Expediente: 2020/SP01400010/00000418.</w:t>
      </w:r>
    </w:p>
    <w:p w14:paraId="69A97955" w14:textId="77777777" w:rsidR="0082301F" w:rsidRPr="004F5E41" w:rsidRDefault="00293157" w:rsidP="004F5E41">
      <w:pPr>
        <w:jc w:val="both"/>
        <w:rPr>
          <w:rFonts w:ascii="Bookman Old Style" w:hAnsi="Bookman Old Style"/>
          <w:lang w:val="es-ES_tradnl"/>
        </w:rPr>
      </w:pPr>
      <w:hyperlink r:id="rId4736" w:tooltip="PDF firmado BOE-B-2020-13405" w:history="1">
        <w:r w:rsidR="0082301F" w:rsidRPr="004F5E41">
          <w:rPr>
            <w:rStyle w:val="Hipervnculo"/>
            <w:rFonts w:ascii="Bookman Old Style" w:hAnsi="Bookman Old Style"/>
            <w:lang w:val="es-ES_tradnl"/>
          </w:rPr>
          <w:t>PDF (BOE-B-2020-13405 - 2 págs. - 181 KB)</w:t>
        </w:r>
      </w:hyperlink>
    </w:p>
    <w:p w14:paraId="25A0A63F" w14:textId="77777777"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Desinfectante ambiental COVID-19. Expediente: 2020/SP01491010/00000384.</w:t>
      </w:r>
    </w:p>
    <w:p w14:paraId="1F1675BD" w14:textId="77777777" w:rsidR="0082301F" w:rsidRPr="004F5E41" w:rsidRDefault="00293157" w:rsidP="004F5E41">
      <w:pPr>
        <w:jc w:val="both"/>
        <w:rPr>
          <w:rFonts w:ascii="Bookman Old Style" w:hAnsi="Bookman Old Style"/>
          <w:lang w:val="es-ES_tradnl"/>
        </w:rPr>
      </w:pPr>
      <w:hyperlink r:id="rId4737" w:tooltip="PDF firmado BOE-B-2020-13406" w:history="1">
        <w:r w:rsidR="0082301F" w:rsidRPr="004F5E41">
          <w:rPr>
            <w:rStyle w:val="Hipervnculo"/>
            <w:rFonts w:ascii="Bookman Old Style" w:hAnsi="Bookman Old Style"/>
            <w:lang w:val="es-ES_tradnl"/>
          </w:rPr>
          <w:t>PDF (BOE-B-2020-13406 - 2 págs. - 179 KB)</w:t>
        </w:r>
      </w:hyperlink>
    </w:p>
    <w:p w14:paraId="3BAF85A3" w14:textId="77777777" w:rsidR="0082301F" w:rsidRPr="004F5E41" w:rsidRDefault="0082301F"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7A69DF9" w14:textId="77777777" w:rsidR="0082301F" w:rsidRPr="004F5E41" w:rsidRDefault="0082301F" w:rsidP="004F5E41">
      <w:pPr>
        <w:jc w:val="both"/>
        <w:rPr>
          <w:rFonts w:ascii="Bookman Old Style" w:hAnsi="Bookman Old Style"/>
          <w:b/>
          <w:lang w:val="es-ES_tradnl"/>
        </w:rPr>
      </w:pPr>
      <w:r w:rsidRPr="004F5E41">
        <w:rPr>
          <w:rFonts w:ascii="Bookman Old Style" w:hAnsi="Bookman Old Style"/>
          <w:lang w:val="es-ES_tradnl"/>
        </w:rPr>
        <w:t>Anuncio de formalización de contratos de: TGSS-Dirección provincial de Madrid. Objeto: Adquisición de material para atender las necesidades de protección contra la COVD-19. Expediente: P.E. 0</w:t>
      </w:r>
      <w:r w:rsidRPr="004F5E41">
        <w:rPr>
          <w:rFonts w:ascii="Bookman Old Style" w:hAnsi="Bookman Old Style"/>
          <w:b/>
          <w:lang w:val="es-ES_tradnl"/>
        </w:rPr>
        <w:t>1/2020.</w:t>
      </w:r>
    </w:p>
    <w:p w14:paraId="2E07388B" w14:textId="77777777" w:rsidR="0082301F" w:rsidRPr="004F5E41" w:rsidRDefault="00293157" w:rsidP="004F5E41">
      <w:pPr>
        <w:jc w:val="both"/>
        <w:rPr>
          <w:rFonts w:ascii="Bookman Old Style" w:hAnsi="Bookman Old Style"/>
          <w:lang w:val="es-ES_tradnl"/>
        </w:rPr>
      </w:pPr>
      <w:hyperlink r:id="rId4738" w:tooltip="PDF firmado BOE-B-2020-13444" w:history="1">
        <w:r w:rsidR="0082301F" w:rsidRPr="004F5E41">
          <w:rPr>
            <w:rStyle w:val="Hipervnculo"/>
            <w:rFonts w:ascii="Bookman Old Style" w:hAnsi="Bookman Old Style"/>
            <w:lang w:val="es-ES_tradnl"/>
          </w:rPr>
          <w:t>PDF (BOE-B-2020-13444 - 2 págs. - 189 KB)</w:t>
        </w:r>
      </w:hyperlink>
    </w:p>
    <w:p w14:paraId="6610F33A" w14:textId="77777777" w:rsidR="0082301F" w:rsidRPr="004F5E41" w:rsidRDefault="0082301F" w:rsidP="004F5E41">
      <w:pPr>
        <w:jc w:val="both"/>
        <w:rPr>
          <w:rFonts w:ascii="Bookman Old Style" w:hAnsi="Bookman Old Style"/>
          <w:b/>
          <w:lang w:val="es-ES_tradnl"/>
        </w:rPr>
      </w:pPr>
      <w:r w:rsidRPr="004F5E41">
        <w:rPr>
          <w:rFonts w:ascii="Bookman Old Style" w:hAnsi="Bookman Old Style"/>
          <w:b/>
          <w:lang w:val="es-ES_tradnl"/>
        </w:rPr>
        <w:t>BOC 11/05/2020</w:t>
      </w:r>
    </w:p>
    <w:p w14:paraId="334FE3E5" w14:textId="77777777" w:rsidR="0082301F" w:rsidRPr="004F5E41" w:rsidRDefault="0082301F"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1AE68A48" w14:textId="77777777" w:rsidR="0082301F" w:rsidRPr="004F5E41" w:rsidRDefault="00293157" w:rsidP="004F5E41">
      <w:pPr>
        <w:jc w:val="both"/>
        <w:rPr>
          <w:rFonts w:ascii="Bookman Old Style" w:hAnsi="Bookman Old Style"/>
          <w:bCs/>
          <w:lang w:val="es-ES_tradnl"/>
        </w:rPr>
      </w:pPr>
      <w:hyperlink r:id="rId4739" w:tooltip="Ir a la disposición 2012/048/001" w:history="1">
        <w:r w:rsidR="0082301F" w:rsidRPr="004F5E41">
          <w:rPr>
            <w:rStyle w:val="Hipervnculo"/>
            <w:rFonts w:ascii="Bookman Old Style" w:hAnsi="Bookman Old Style"/>
            <w:bCs/>
            <w:lang w:val="es-ES_tradnl"/>
          </w:rPr>
          <w:t>1501</w:t>
        </w:r>
      </w:hyperlink>
      <w:r w:rsidR="0082301F" w:rsidRPr="004F5E41">
        <w:rPr>
          <w:rFonts w:ascii="Bookman Old Style" w:hAnsi="Bookman Old Style"/>
          <w:lang w:val="es-ES_tradnl"/>
        </w:rPr>
        <w:t> </w:t>
      </w:r>
      <w:hyperlink r:id="rId4740" w:history="1">
        <w:r w:rsidR="0082301F" w:rsidRPr="004F5E41">
          <w:rPr>
            <w:rStyle w:val="Hipervnculo"/>
            <w:rFonts w:ascii="Bookman Old Style" w:hAnsi="Bookman Old Style"/>
            <w:lang w:val="es-ES_tradnl"/>
          </w:rPr>
          <w:t>Dirección General de la Función Pública.- Resolución de 7 de mayo de 2020, por la que se acuerda la continuación de la tramitación de las tomas de posesión derivadas de los procesos selectivos en curso, así como el inicio y/o continuación de los procedimientos para la provisión de puestos de trabajo en la Administración General de la Comunidad Autónoma de Canarias que se hubieran visto suspendidos durante la vigencia del estado de alarma.</w:t>
        </w:r>
      </w:hyperlink>
    </w:p>
    <w:p w14:paraId="1953A794" w14:textId="77777777"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320.61 Kb.</w:t>
      </w:r>
    </w:p>
    <w:p w14:paraId="39508DD1" w14:textId="77777777"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BOC-A-2020-091-1501. </w:t>
      </w:r>
      <w:hyperlink r:id="rId474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74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743" w:tooltip="Descargar en formato PDF" w:history="1">
        <w:r w:rsidRPr="004F5E41">
          <w:rPr>
            <w:rStyle w:val="Hipervnculo"/>
            <w:rFonts w:ascii="Bookman Old Style" w:hAnsi="Bookman Old Style"/>
            <w:lang w:val="es-ES_tradnl"/>
          </w:rPr>
          <w:t>Descargar</w:t>
        </w:r>
      </w:hyperlink>
    </w:p>
    <w:p w14:paraId="625D557A" w14:textId="77777777" w:rsidR="00FA28F8" w:rsidRPr="004F5E41" w:rsidRDefault="00FA28F8" w:rsidP="004F5E41">
      <w:pPr>
        <w:jc w:val="both"/>
        <w:rPr>
          <w:rFonts w:ascii="Bookman Old Style" w:hAnsi="Bookman Old Style"/>
          <w:b/>
          <w:lang w:val="es-ES_tradnl"/>
        </w:rPr>
      </w:pPr>
      <w:r w:rsidRPr="004F5E41">
        <w:rPr>
          <w:rFonts w:ascii="Bookman Old Style" w:hAnsi="Bookman Old Style"/>
          <w:b/>
          <w:lang w:val="es-ES_tradnl"/>
        </w:rPr>
        <w:t>BOE 10/05/2020</w:t>
      </w:r>
    </w:p>
    <w:p w14:paraId="31A51F42" w14:textId="77777777" w:rsidR="00FA28F8" w:rsidRPr="004F5E41" w:rsidRDefault="00FA28F8"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6ACFD12" w14:textId="77777777" w:rsidR="00FA28F8" w:rsidRPr="004F5E41" w:rsidRDefault="00FA28F8" w:rsidP="004F5E41">
      <w:pPr>
        <w:jc w:val="both"/>
        <w:rPr>
          <w:rFonts w:ascii="Bookman Old Style" w:hAnsi="Bookman Old Style"/>
          <w:b/>
          <w:bCs/>
          <w:lang w:val="es-ES_tradnl"/>
        </w:rPr>
      </w:pPr>
      <w:r w:rsidRPr="004F5E41">
        <w:rPr>
          <w:rFonts w:ascii="Bookman Old Style" w:hAnsi="Bookman Old Style"/>
          <w:b/>
          <w:bCs/>
          <w:lang w:val="es-ES_tradnl"/>
        </w:rPr>
        <w:t>Estado de alarma. Movilidad</w:t>
      </w:r>
    </w:p>
    <w:p w14:paraId="55756A10" w14:textId="77777777" w:rsidR="00FA28F8" w:rsidRPr="004F5E41" w:rsidRDefault="00FA28F8" w:rsidP="004F5E41">
      <w:pPr>
        <w:jc w:val="both"/>
        <w:rPr>
          <w:rFonts w:ascii="Bookman Old Style" w:hAnsi="Bookman Old Style"/>
          <w:bCs/>
          <w:lang w:val="es-ES_tradnl"/>
        </w:rPr>
      </w:pPr>
      <w:r w:rsidRPr="004F5E41">
        <w:rPr>
          <w:rFonts w:ascii="Bookman Old Style" w:hAnsi="Bookman Old Style"/>
          <w:lang w:val="es-ES_tradnl"/>
        </w:rPr>
        <w:t>Orden TMA/400/2020, de 9 de mayo, por la que se establecen las condiciones a aplicar en la fase I de la desescalada en materia de movilidad y se fijan otros requisitos para garantizar una movilidad segura.</w:t>
      </w:r>
    </w:p>
    <w:p w14:paraId="1472CF71" w14:textId="77777777" w:rsidR="00FA28F8" w:rsidRPr="004F5E41" w:rsidRDefault="00293157" w:rsidP="004F5E41">
      <w:pPr>
        <w:jc w:val="both"/>
        <w:rPr>
          <w:rFonts w:ascii="Bookman Old Style" w:hAnsi="Bookman Old Style"/>
          <w:bCs/>
          <w:lang w:val="en-US"/>
        </w:rPr>
      </w:pPr>
      <w:hyperlink r:id="rId4744" w:tooltip="PDF firmado BOE-A-2020-4912" w:history="1">
        <w:r w:rsidR="00FA28F8" w:rsidRPr="004F5E41">
          <w:rPr>
            <w:rStyle w:val="Hipervnculo"/>
            <w:rFonts w:ascii="Bookman Old Style" w:hAnsi="Bookman Old Style"/>
            <w:lang w:val="en-US"/>
          </w:rPr>
          <w:t>PDF (BOE-A-2020-4912 - 10 </w:t>
        </w:r>
        <w:proofErr w:type="spellStart"/>
        <w:r w:rsidR="00FA28F8" w:rsidRPr="004F5E41">
          <w:rPr>
            <w:rStyle w:val="Hipervnculo"/>
            <w:rFonts w:ascii="Bookman Old Style" w:hAnsi="Bookman Old Style"/>
            <w:lang w:val="en-US"/>
          </w:rPr>
          <w:t>págs</w:t>
        </w:r>
        <w:proofErr w:type="spellEnd"/>
        <w:r w:rsidR="00FA28F8" w:rsidRPr="004F5E41">
          <w:rPr>
            <w:rStyle w:val="Hipervnculo"/>
            <w:rFonts w:ascii="Bookman Old Style" w:hAnsi="Bookman Old Style"/>
            <w:lang w:val="en-US"/>
          </w:rPr>
          <w:t>. - 272 KB)</w:t>
        </w:r>
      </w:hyperlink>
    </w:p>
    <w:p w14:paraId="138CDD8C"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BOE 09/05/2020</w:t>
      </w:r>
    </w:p>
    <w:p w14:paraId="1E1BFFE1"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3334212C" w14:textId="77777777"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71E964EE" w14:textId="77777777"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t>Resolución de 6 de mayo de 2020, del Congreso de los Diputados, por la que se ordena la publicación del Acuerdo de autorización de la prórroga del estado de alarma declarado por el Real Decreto 463/2020, de 14 de marzo.</w:t>
      </w:r>
    </w:p>
    <w:p w14:paraId="21D1F766" w14:textId="77777777" w:rsidR="00A43937" w:rsidRPr="004F5E41" w:rsidRDefault="00293157" w:rsidP="004F5E41">
      <w:pPr>
        <w:jc w:val="both"/>
        <w:rPr>
          <w:rFonts w:ascii="Bookman Old Style" w:hAnsi="Bookman Old Style"/>
          <w:bCs/>
          <w:lang w:val="en-US"/>
        </w:rPr>
      </w:pPr>
      <w:hyperlink r:id="rId4745" w:tooltip="PDF firmado BOE-A-2020-4896" w:history="1">
        <w:r w:rsidR="00A43937" w:rsidRPr="004F5E41">
          <w:rPr>
            <w:rStyle w:val="Hipervnculo"/>
            <w:rFonts w:ascii="Bookman Old Style" w:hAnsi="Bookman Old Style"/>
            <w:lang w:val="en-US"/>
          </w:rPr>
          <w:t>PDF (BOE-A-2020-4896 - 2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- 220 KB)</w:t>
        </w:r>
      </w:hyperlink>
    </w:p>
    <w:p w14:paraId="0F0CBE21"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76E6A2B2" w14:textId="77777777"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Administración de Justicia</w:t>
      </w:r>
    </w:p>
    <w:p w14:paraId="08FC750A" w14:textId="77777777"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t>Orden JUS/394/2020, de 8 de mayo, por la que se aprueba el Esquema de Seguridad Laboral y el Plan de Desescalada para la Administración de Justicia ante el COVID-19.</w:t>
      </w:r>
    </w:p>
    <w:p w14:paraId="5822A32C" w14:textId="77777777" w:rsidR="00A43937" w:rsidRPr="004F5E41" w:rsidRDefault="00293157" w:rsidP="004F5E41">
      <w:pPr>
        <w:jc w:val="both"/>
        <w:rPr>
          <w:rFonts w:ascii="Bookman Old Style" w:hAnsi="Bookman Old Style"/>
          <w:bCs/>
          <w:lang w:val="en-US"/>
        </w:rPr>
      </w:pPr>
      <w:hyperlink r:id="rId4746" w:tooltip="PDF firmado BOE-A-2020-4897" w:history="1">
        <w:r w:rsidR="00A43937" w:rsidRPr="004F5E41">
          <w:rPr>
            <w:rStyle w:val="Hipervnculo"/>
            <w:rFonts w:ascii="Bookman Old Style" w:hAnsi="Bookman Old Style"/>
            <w:lang w:val="en-US"/>
          </w:rPr>
          <w:t>PDF (BOE-A-2020-4897 - 11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- 282 KB)</w:t>
        </w:r>
      </w:hyperlink>
    </w:p>
    <w:p w14:paraId="43DAC512" w14:textId="77777777" w:rsidR="00A43937" w:rsidRPr="004F5E41" w:rsidRDefault="00A43937" w:rsidP="004F5E41">
      <w:pPr>
        <w:jc w:val="both"/>
        <w:rPr>
          <w:rFonts w:ascii="Bookman Old Style" w:hAnsi="Bookman Old Style"/>
          <w:b/>
          <w:bCs/>
          <w:lang w:val="es-ES_tradnl"/>
        </w:rPr>
      </w:pPr>
      <w:r w:rsidRPr="004F5E41">
        <w:rPr>
          <w:rFonts w:ascii="Bookman Old Style" w:hAnsi="Bookman Old Style"/>
          <w:b/>
          <w:lang w:val="es-ES_tradnl"/>
        </w:rPr>
        <w:t>MINISTERIO DEL INTERIOR</w:t>
      </w:r>
    </w:p>
    <w:p w14:paraId="3AC72792" w14:textId="77777777"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Asociaciones de utilidad pública</w:t>
      </w:r>
    </w:p>
    <w:p w14:paraId="0545D253" w14:textId="77777777"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t>Orden INT/395/2020, de 8 de mayo, por la que se amplía el plazo de rendición de cuentas de las asociaciones de utilidad pública de ámbito estatal debido a la crisis sanitaria provocada por el COVID-19.</w:t>
      </w:r>
    </w:p>
    <w:p w14:paraId="62A27C2A" w14:textId="77777777" w:rsidR="00A43937" w:rsidRPr="004F5E41" w:rsidRDefault="00293157" w:rsidP="004F5E41">
      <w:pPr>
        <w:jc w:val="both"/>
        <w:rPr>
          <w:rFonts w:ascii="Bookman Old Style" w:hAnsi="Bookman Old Style"/>
          <w:bCs/>
          <w:lang w:val="en-US"/>
        </w:rPr>
      </w:pPr>
      <w:hyperlink r:id="rId4747" w:tooltip="PDF firmado BOE-A-2020-4899" w:history="1">
        <w:r w:rsidR="00A43937" w:rsidRPr="004F5E41">
          <w:rPr>
            <w:rStyle w:val="Hipervnculo"/>
            <w:rFonts w:ascii="Bookman Old Style" w:hAnsi="Bookman Old Style"/>
            <w:lang w:val="en-US"/>
          </w:rPr>
          <w:t>PDF (BOE-A-2020-4899 - 2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- 220 KB)</w:t>
        </w:r>
      </w:hyperlink>
    </w:p>
    <w:p w14:paraId="0E823213"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bCs/>
          <w:lang w:val="es-ES_tradnl"/>
        </w:rPr>
        <w:t>Estado de alarma. Fronteras</w:t>
      </w:r>
    </w:p>
    <w:p w14:paraId="33C7BC13"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Orden INT/396/2020, de 8 de mayo, por la que se prorrogan los controles en las fronteras interiores terrestres con motivo de la situación de crisis sanitaria ocasionada por el COVID-19.</w:t>
      </w:r>
    </w:p>
    <w:p w14:paraId="1086EF16" w14:textId="77777777" w:rsidR="00A43937" w:rsidRPr="004F5E41" w:rsidRDefault="00293157" w:rsidP="004F5E41">
      <w:pPr>
        <w:jc w:val="both"/>
        <w:rPr>
          <w:rFonts w:ascii="Bookman Old Style" w:hAnsi="Bookman Old Style"/>
          <w:lang w:val="en-US"/>
        </w:rPr>
      </w:pPr>
      <w:hyperlink r:id="rId4748" w:tooltip="PDF firmado BOE-A-2020-4900" w:history="1">
        <w:r w:rsidR="00A43937" w:rsidRPr="004F5E41">
          <w:rPr>
            <w:rStyle w:val="Hipervnculo"/>
            <w:rFonts w:ascii="Bookman Old Style" w:hAnsi="Bookman Old Style"/>
            <w:lang w:val="en-US"/>
          </w:rPr>
          <w:t>PDF (BOE-A-2020-4900 - 2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- 222 KB)</w:t>
        </w:r>
      </w:hyperlink>
    </w:p>
    <w:p w14:paraId="238ECBBA"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382A62E8" w14:textId="77777777"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4D212AEF" w14:textId="77777777"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t>Real Decreto 514/2020, de 8 de mayo, por el que se prorroga el estado de alarma declarado por el Real Decreto 463/2020, de 14 de marzo, por el que se declara el estado de alarma para la gestión de la situación de crisis sanitaria ocasionada por el COVID-19.</w:t>
      </w:r>
    </w:p>
    <w:p w14:paraId="0C78E5B3" w14:textId="77777777" w:rsidR="00A43937" w:rsidRPr="004F5E41" w:rsidRDefault="00293157" w:rsidP="004F5E41">
      <w:pPr>
        <w:jc w:val="both"/>
        <w:rPr>
          <w:rFonts w:ascii="Bookman Old Style" w:hAnsi="Bookman Old Style"/>
          <w:bCs/>
          <w:lang w:val="en-US"/>
        </w:rPr>
      </w:pPr>
      <w:hyperlink r:id="rId4749" w:tooltip="PDF firmado BOE-A-2020-4902" w:history="1">
        <w:r w:rsidR="00A43937" w:rsidRPr="004F5E41">
          <w:rPr>
            <w:rStyle w:val="Hipervnculo"/>
            <w:rFonts w:ascii="Bookman Old Style" w:hAnsi="Bookman Old Style"/>
            <w:lang w:val="en-US"/>
          </w:rPr>
          <w:t>PDF (BOE-A-2020-4902 - 9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- 323 KB)</w:t>
        </w:r>
      </w:hyperlink>
    </w:p>
    <w:p w14:paraId="1510B376"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3CC16885" w14:textId="77777777"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14:paraId="62D38810" w14:textId="77777777"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t xml:space="preserve">Resolución de 6 de mayo de 2020, de la Secretaría de Estado de Economía y Apoyo a la Empresa, por la que se publica el Acuerdo del Consejo de Ministros de 5 de mayo de 2020, por el que se establecen los términos y condiciones del tercer tramo de la línea de avales a préstamos concedidos a empresas y autónomos, a los pagarés incorporados al Mercado Alternativo de Renta Fija (MARF) y a los </w:t>
      </w:r>
      <w:proofErr w:type="spellStart"/>
      <w:r w:rsidRPr="004F5E41">
        <w:rPr>
          <w:rFonts w:ascii="Bookman Old Style" w:hAnsi="Bookman Old Style"/>
          <w:lang w:val="es-ES_tradnl"/>
        </w:rPr>
        <w:t>reavales</w:t>
      </w:r>
      <w:proofErr w:type="spellEnd"/>
      <w:r w:rsidRPr="004F5E41">
        <w:rPr>
          <w:rFonts w:ascii="Bookman Old Style" w:hAnsi="Bookman Old Style"/>
          <w:lang w:val="es-ES_tradnl"/>
        </w:rPr>
        <w:t xml:space="preserve"> concedidos por la Compañía Española de Reafianzamiento, SME, Sociedad Anónima (CERSA), y se autorizan límites para adquirir compromisos de gasto con cargo a ejercicios futuros en aplicación de lo dispuesto en el artículo 47 de la Ley 47/2003, de 26 de noviembre, General Presupuestaria.</w:t>
      </w:r>
    </w:p>
    <w:p w14:paraId="6817AE2B" w14:textId="77777777" w:rsidR="00A43937" w:rsidRPr="004F5E41" w:rsidRDefault="00293157" w:rsidP="004F5E41">
      <w:pPr>
        <w:jc w:val="both"/>
        <w:rPr>
          <w:rFonts w:ascii="Bookman Old Style" w:hAnsi="Bookman Old Style"/>
          <w:bCs/>
          <w:lang w:val="en-US"/>
        </w:rPr>
      </w:pPr>
      <w:hyperlink r:id="rId4750" w:tooltip="PDF firmado BOE-A-2020-4903" w:history="1">
        <w:r w:rsidR="00A43937" w:rsidRPr="004F5E41">
          <w:rPr>
            <w:rStyle w:val="Hipervnculo"/>
            <w:rFonts w:ascii="Bookman Old Style" w:hAnsi="Bookman Old Style"/>
            <w:lang w:val="en-US"/>
          </w:rPr>
          <w:t>PDF (BOE-A-2020-4903 - 9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- 310 KB)</w:t>
        </w:r>
      </w:hyperlink>
    </w:p>
    <w:p w14:paraId="6F819816"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59B4767B"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2.000 kg de hidroxicloroquina sulfato USP41 COVID-19. Expediente: 2020/SP01491010/00000315.</w:t>
      </w:r>
    </w:p>
    <w:p w14:paraId="7B323B80" w14:textId="77777777" w:rsidR="00A43937" w:rsidRPr="004F5E41" w:rsidRDefault="00293157" w:rsidP="004F5E41">
      <w:pPr>
        <w:jc w:val="both"/>
        <w:rPr>
          <w:rFonts w:ascii="Bookman Old Style" w:hAnsi="Bookman Old Style"/>
          <w:lang w:val="en-US"/>
        </w:rPr>
      </w:pPr>
      <w:hyperlink r:id="rId4751" w:tooltip="PDF firmado BOE-B-2020-13371" w:history="1">
        <w:r w:rsidR="00A43937" w:rsidRPr="004F5E41">
          <w:rPr>
            <w:rStyle w:val="Hipervnculo"/>
            <w:rFonts w:ascii="Bookman Old Style" w:hAnsi="Bookman Old Style"/>
            <w:lang w:val="en-US"/>
          </w:rPr>
          <w:t>PDF (BOE-B-2020-13371 - 2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- 181 KB)</w:t>
        </w:r>
      </w:hyperlink>
    </w:p>
    <w:p w14:paraId="51219024"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mascarillas de protección Covid-19. Expediente: 2020/SP01491010/00000312.</w:t>
      </w:r>
    </w:p>
    <w:p w14:paraId="0FA38BA0" w14:textId="77777777" w:rsidR="00A43937" w:rsidRPr="004F5E41" w:rsidRDefault="00293157" w:rsidP="004F5E41">
      <w:pPr>
        <w:jc w:val="both"/>
        <w:rPr>
          <w:rFonts w:ascii="Bookman Old Style" w:hAnsi="Bookman Old Style"/>
          <w:lang w:val="es-ES_tradnl"/>
        </w:rPr>
      </w:pPr>
      <w:hyperlink r:id="rId4752" w:tooltip="PDF firmado BOE-B-2020-13372" w:history="1">
        <w:r w:rsidR="00A43937" w:rsidRPr="004F5E41">
          <w:rPr>
            <w:rStyle w:val="Hipervnculo"/>
            <w:rFonts w:ascii="Bookman Old Style" w:hAnsi="Bookman Old Style"/>
            <w:lang w:val="es-ES_tradnl"/>
          </w:rPr>
          <w:t>PDF (BOE-B-2020-13372 - 1 pág. - 175 KB)</w:t>
        </w:r>
      </w:hyperlink>
    </w:p>
    <w:p w14:paraId="103024BD"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Inspección General de Sanidad de la Defensa. Objeto: Adquisición paracetamol en polvo denso designador CSABN COVI 19. Expediente: 2020/SP01491010/00000323.</w:t>
      </w:r>
    </w:p>
    <w:p w14:paraId="21FE0F33" w14:textId="77777777" w:rsidR="00A43937" w:rsidRPr="004F5E41" w:rsidRDefault="00293157" w:rsidP="004F5E41">
      <w:pPr>
        <w:jc w:val="both"/>
        <w:rPr>
          <w:rFonts w:ascii="Bookman Old Style" w:hAnsi="Bookman Old Style"/>
          <w:lang w:val="en-US"/>
        </w:rPr>
      </w:pPr>
      <w:hyperlink r:id="rId4753" w:tooltip="PDF firmado BOE-B-2020-13373" w:history="1">
        <w:r w:rsidR="00A43937" w:rsidRPr="004F5E41">
          <w:rPr>
            <w:rStyle w:val="Hipervnculo"/>
            <w:rFonts w:ascii="Bookman Old Style" w:hAnsi="Bookman Old Style"/>
            <w:lang w:val="en-US"/>
          </w:rPr>
          <w:t>PDF (BOE-B-2020-13373 - 1 </w:t>
        </w:r>
        <w:proofErr w:type="spellStart"/>
        <w:r w:rsidR="00A43937" w:rsidRPr="004F5E41">
          <w:rPr>
            <w:rStyle w:val="Hipervnculo"/>
            <w:rFonts w:ascii="Bookman Old Style" w:hAnsi="Bookman Old Style"/>
            <w:lang w:val="en-US"/>
          </w:rPr>
          <w:t>pág</w:t>
        </w:r>
        <w:proofErr w:type="spellEnd"/>
        <w:r w:rsidR="00A43937" w:rsidRPr="004F5E41">
          <w:rPr>
            <w:rStyle w:val="Hipervnculo"/>
            <w:rFonts w:ascii="Bookman Old Style" w:hAnsi="Bookman Old Style"/>
            <w:lang w:val="en-US"/>
          </w:rPr>
          <w:t>. - 177 KB)</w:t>
        </w:r>
      </w:hyperlink>
    </w:p>
    <w:p w14:paraId="2A99D545"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450 kilogramos de azitromicina Centro Militar de Farmacia de la Defensa COVID-19. Expediente: 2020/SP01491010/00000339.</w:t>
      </w:r>
    </w:p>
    <w:p w14:paraId="6A978551" w14:textId="77777777" w:rsidR="00A43937" w:rsidRPr="004F5E41" w:rsidRDefault="00293157" w:rsidP="004F5E41">
      <w:pPr>
        <w:jc w:val="both"/>
        <w:rPr>
          <w:rFonts w:ascii="Bookman Old Style" w:hAnsi="Bookman Old Style"/>
          <w:lang w:val="es-ES_tradnl"/>
        </w:rPr>
      </w:pPr>
      <w:hyperlink r:id="rId4754" w:tooltip="PDF firmado BOE-B-2020-13375" w:history="1">
        <w:r w:rsidR="00A43937" w:rsidRPr="004F5E41">
          <w:rPr>
            <w:rStyle w:val="Hipervnculo"/>
            <w:rFonts w:ascii="Bookman Old Style" w:hAnsi="Bookman Old Style"/>
            <w:lang w:val="es-ES_tradnl"/>
          </w:rPr>
          <w:t>PDF (BOE-B-2020-13375 - 2 págs. - 182 KB)</w:t>
        </w:r>
      </w:hyperlink>
    </w:p>
    <w:p w14:paraId="51E258AE"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3.000 kits de detección rápida Centro Militar de Farmacia de la Defensa COVID-19. Expediente: 2020/SP01491010/00000337.</w:t>
      </w:r>
    </w:p>
    <w:p w14:paraId="7370E665" w14:textId="77777777" w:rsidR="00A43937" w:rsidRPr="004F5E41" w:rsidRDefault="00293157" w:rsidP="004F5E41">
      <w:pPr>
        <w:jc w:val="both"/>
        <w:rPr>
          <w:rFonts w:ascii="Bookman Old Style" w:hAnsi="Bookman Old Style"/>
          <w:lang w:val="es-ES_tradnl"/>
        </w:rPr>
      </w:pPr>
      <w:hyperlink r:id="rId4755" w:tooltip="PDF firmado BOE-B-2020-13376" w:history="1">
        <w:r w:rsidR="00A43937" w:rsidRPr="004F5E41">
          <w:rPr>
            <w:rStyle w:val="Hipervnculo"/>
            <w:rFonts w:ascii="Bookman Old Style" w:hAnsi="Bookman Old Style"/>
            <w:lang w:val="es-ES_tradnl"/>
          </w:rPr>
          <w:t>PDF (BOE-B-2020-13376 - 2 págs. - 181 KB)</w:t>
        </w:r>
      </w:hyperlink>
    </w:p>
    <w:p w14:paraId="4D43B311"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diversos productos farmacéuticos para fabricación medicamentos para el Centro Militar de Farmacia COVID-19. Expediente: 2020/SP01491010/00000340.</w:t>
      </w:r>
    </w:p>
    <w:p w14:paraId="39396F1D" w14:textId="77777777" w:rsidR="00A43937" w:rsidRPr="004F5E41" w:rsidRDefault="00293157" w:rsidP="004F5E41">
      <w:pPr>
        <w:jc w:val="both"/>
        <w:rPr>
          <w:rFonts w:ascii="Bookman Old Style" w:hAnsi="Bookman Old Style"/>
          <w:lang w:val="es-ES_tradnl"/>
        </w:rPr>
      </w:pPr>
      <w:hyperlink r:id="rId4756" w:tooltip="PDF firmado BOE-B-2020-13377" w:history="1">
        <w:r w:rsidR="00A43937" w:rsidRPr="004F5E41">
          <w:rPr>
            <w:rStyle w:val="Hipervnculo"/>
            <w:rFonts w:ascii="Bookman Old Style" w:hAnsi="Bookman Old Style"/>
            <w:lang w:val="es-ES_tradnl"/>
          </w:rPr>
          <w:t>PDF (BOE-B-2020-13377 - 2 págs. - 180 KB)</w:t>
        </w:r>
      </w:hyperlink>
    </w:p>
    <w:p w14:paraId="6B688080"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Servicio de limpieza intensiva para el Centro Militar de Farmacia de la Defensa COVID-19. Expediente:  2020/SP01400010/00000363.</w:t>
      </w:r>
    </w:p>
    <w:p w14:paraId="2316ADF5" w14:textId="77777777" w:rsidR="00A43937" w:rsidRPr="004F5E41" w:rsidRDefault="00293157" w:rsidP="004F5E41">
      <w:pPr>
        <w:jc w:val="both"/>
        <w:rPr>
          <w:rFonts w:ascii="Bookman Old Style" w:hAnsi="Bookman Old Style"/>
          <w:lang w:val="es-ES_tradnl"/>
        </w:rPr>
      </w:pPr>
      <w:hyperlink r:id="rId4757" w:tooltip="PDF firmado BOE-B-2020-13378" w:history="1">
        <w:r w:rsidR="00A43937" w:rsidRPr="004F5E41">
          <w:rPr>
            <w:rStyle w:val="Hipervnculo"/>
            <w:rFonts w:ascii="Bookman Old Style" w:hAnsi="Bookman Old Style"/>
            <w:lang w:val="es-ES_tradnl"/>
          </w:rPr>
          <w:t>PDF (BOE-B-2020-13378 - 2 págs. - 180 KB)</w:t>
        </w:r>
      </w:hyperlink>
    </w:p>
    <w:p w14:paraId="381C426E" w14:textId="77777777"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BOE 08/05/2020</w:t>
      </w:r>
    </w:p>
    <w:p w14:paraId="2F2D592B" w14:textId="77777777"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TRIBUNAL CONSTITUCIONAL</w:t>
      </w:r>
    </w:p>
    <w:p w14:paraId="79C28CFA" w14:textId="77777777" w:rsidR="00CB5FE0" w:rsidRPr="004F5E41" w:rsidRDefault="00CB5FE0" w:rsidP="004F5E41">
      <w:pPr>
        <w:jc w:val="both"/>
        <w:rPr>
          <w:rFonts w:ascii="Bookman Old Style" w:hAnsi="Bookman Old Style"/>
          <w:b/>
          <w:bCs/>
          <w:lang w:val="es-ES_tradnl"/>
        </w:rPr>
      </w:pPr>
      <w:r w:rsidRPr="004F5E41">
        <w:rPr>
          <w:rFonts w:ascii="Bookman Old Style" w:hAnsi="Bookman Old Style"/>
          <w:b/>
          <w:bCs/>
          <w:lang w:val="es-ES_tradnl"/>
        </w:rPr>
        <w:t>Recursos de inconstitucionalidad</w:t>
      </w:r>
    </w:p>
    <w:p w14:paraId="37A7422A" w14:textId="77777777" w:rsidR="00CB5FE0" w:rsidRPr="004F5E41" w:rsidRDefault="00CB5FE0" w:rsidP="004F5E41">
      <w:pPr>
        <w:jc w:val="both"/>
        <w:rPr>
          <w:rFonts w:ascii="Bookman Old Style" w:hAnsi="Bookman Old Style"/>
          <w:bCs/>
          <w:lang w:val="es-ES_tradnl"/>
        </w:rPr>
      </w:pPr>
      <w:r w:rsidRPr="004F5E41">
        <w:rPr>
          <w:rFonts w:ascii="Bookman Old Style" w:hAnsi="Bookman Old Style"/>
          <w:lang w:val="es-ES_tradnl"/>
        </w:rPr>
        <w:t>Recurso de inconstitucionalidad n.º 1813-2020, contra disposición final segunda del Real Decreto-ley 8/2020, de 17 de marzo, de medidas urgentes extraordinarias para hacer frente al impacto económico y social del COVID-19.</w:t>
      </w:r>
    </w:p>
    <w:p w14:paraId="26A21C1A" w14:textId="77777777" w:rsidR="00CB5FE0" w:rsidRPr="004F5E41" w:rsidRDefault="00293157" w:rsidP="004F5E41">
      <w:pPr>
        <w:jc w:val="both"/>
        <w:rPr>
          <w:rFonts w:ascii="Bookman Old Style" w:hAnsi="Bookman Old Style"/>
          <w:bCs/>
          <w:lang w:val="es-ES_tradnl"/>
        </w:rPr>
      </w:pPr>
      <w:hyperlink r:id="rId4758" w:tooltip="PDF firmado BOE-A-2020-4872" w:history="1">
        <w:r w:rsidR="00CB5FE0" w:rsidRPr="004F5E41">
          <w:rPr>
            <w:rStyle w:val="Hipervnculo"/>
            <w:rFonts w:ascii="Bookman Old Style" w:hAnsi="Bookman Old Style"/>
            <w:lang w:val="es-ES_tradnl"/>
          </w:rPr>
          <w:t>PDF (BOE-A-2020-4872 - 1 pág. - 213 KB)</w:t>
        </w:r>
      </w:hyperlink>
    </w:p>
    <w:p w14:paraId="341CD8EE" w14:textId="77777777" w:rsidR="00CB5FE0" w:rsidRPr="004F5E41" w:rsidRDefault="00CB5FE0" w:rsidP="004F5E41">
      <w:pPr>
        <w:jc w:val="both"/>
        <w:rPr>
          <w:rFonts w:ascii="Bookman Old Style" w:hAnsi="Bookman Old Style"/>
          <w:bCs/>
          <w:lang w:val="es-ES_tradnl"/>
        </w:rPr>
      </w:pPr>
      <w:r w:rsidRPr="004F5E41">
        <w:rPr>
          <w:rFonts w:ascii="Bookman Old Style" w:hAnsi="Bookman Old Style"/>
          <w:lang w:val="es-ES_tradnl"/>
        </w:rPr>
        <w:t>Recurso de inconstitucionalidad n.º 2035-2020, contra la disposición final segunda del Real Decreto-ley 8/2020, de 17 de marzo, de medidas urgentes extraordinarias para hacer frente al impacto económico y social del COVID-19.</w:t>
      </w:r>
    </w:p>
    <w:p w14:paraId="51BAE0E0" w14:textId="77777777" w:rsidR="00CB5FE0" w:rsidRPr="004F5E41" w:rsidRDefault="00293157" w:rsidP="004F5E41">
      <w:pPr>
        <w:jc w:val="both"/>
        <w:rPr>
          <w:rFonts w:ascii="Bookman Old Style" w:hAnsi="Bookman Old Style"/>
          <w:bCs/>
          <w:lang w:val="es-ES_tradnl"/>
        </w:rPr>
      </w:pPr>
      <w:hyperlink r:id="rId4759" w:tooltip="PDF firmado BOE-A-2020-4874" w:history="1">
        <w:r w:rsidR="00CB5FE0" w:rsidRPr="004F5E41">
          <w:rPr>
            <w:rStyle w:val="Hipervnculo"/>
            <w:rFonts w:ascii="Bookman Old Style" w:hAnsi="Bookman Old Style"/>
            <w:lang w:val="es-ES_tradnl"/>
          </w:rPr>
          <w:t>PDF (BOE-A-2020-4874 - 1 pág. - 213 KB)</w:t>
        </w:r>
      </w:hyperlink>
    </w:p>
    <w:p w14:paraId="0951D6FB"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lastRenderedPageBreak/>
        <w:t>Recurso de inconstitucionalidad n.º 2054-2020, contra los artículos 7, 9, 10 y 11 del Real Decreto 463/2020, de 14 de marzo, por el que se declara el estado de alarma para la gestión de la situación de crisis ocasionada por el COVID-19; el Real Decreto 465/2020, de 17 de marzo; el Real Decreto 476/2020, de 27 de marzo; el Real Decreto 487/2020, de 10 de abril; el Real Decreto 492/2020, de 24 de abril; y la Orden SND/298/2020, de 29 de marzo, por la que se establecen medidas excepcionales en relación con los velatorios y ceremonias fúnebres para limitar la propagación y el contagio por el COVID-19.</w:t>
      </w:r>
    </w:p>
    <w:p w14:paraId="23B11A5A" w14:textId="77777777" w:rsidR="00CB5FE0" w:rsidRPr="004F5E41" w:rsidRDefault="00293157" w:rsidP="004F5E41">
      <w:pPr>
        <w:jc w:val="both"/>
        <w:rPr>
          <w:rFonts w:ascii="Bookman Old Style" w:hAnsi="Bookman Old Style"/>
          <w:lang w:val="es-ES_tradnl"/>
        </w:rPr>
      </w:pPr>
      <w:hyperlink r:id="rId4760" w:tooltip="PDF firmado BOE-A-2020-4875" w:history="1">
        <w:r w:rsidR="00CB5FE0" w:rsidRPr="004F5E41">
          <w:rPr>
            <w:rStyle w:val="Hipervnculo"/>
            <w:rFonts w:ascii="Bookman Old Style" w:hAnsi="Bookman Old Style"/>
            <w:lang w:val="es-ES_tradnl"/>
          </w:rPr>
          <w:t>PDF (BOE-A-2020-4875 - 1 pág. - 216 KB)</w:t>
        </w:r>
      </w:hyperlink>
    </w:p>
    <w:p w14:paraId="5C4CA6E4" w14:textId="77777777"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03AB5B83"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Adquisición por tramitación de emergencia de los suministros necesarios para la protección de la salud del personal de la Administración de Justicia de las Gerencias Territoriales. Expediente: NSU/2020/095.</w:t>
      </w:r>
    </w:p>
    <w:p w14:paraId="5FE26C88" w14:textId="77777777" w:rsidR="00CB5FE0" w:rsidRPr="004F5E41" w:rsidRDefault="00293157" w:rsidP="004F5E41">
      <w:pPr>
        <w:jc w:val="both"/>
        <w:rPr>
          <w:rFonts w:ascii="Bookman Old Style" w:hAnsi="Bookman Old Style"/>
          <w:lang w:val="es-ES_tradnl"/>
        </w:rPr>
      </w:pPr>
      <w:hyperlink r:id="rId4761" w:tooltip="PDF firmado BOE-B-2020-13339" w:history="1">
        <w:r w:rsidR="00CB5FE0" w:rsidRPr="004F5E41">
          <w:rPr>
            <w:rStyle w:val="Hipervnculo"/>
            <w:rFonts w:ascii="Bookman Old Style" w:hAnsi="Bookman Old Style"/>
            <w:lang w:val="es-ES_tradnl"/>
          </w:rPr>
          <w:t>PDF (BOE-B-2020-13339 - 2 págs. - 185 KB)</w:t>
        </w:r>
      </w:hyperlink>
    </w:p>
    <w:p w14:paraId="0C6A833D" w14:textId="77777777"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6D3968DD"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Servicio de emergencia de limpieza hospitalaria en el Hospital Central de la Defensa Gómez Ulla COVID-19. Expediente: 2020/SP01400010/00000326.</w:t>
      </w:r>
    </w:p>
    <w:p w14:paraId="4E78DED8" w14:textId="77777777" w:rsidR="00CB5FE0" w:rsidRPr="004F5E41" w:rsidRDefault="00293157" w:rsidP="004F5E41">
      <w:pPr>
        <w:jc w:val="both"/>
        <w:rPr>
          <w:rFonts w:ascii="Bookman Old Style" w:hAnsi="Bookman Old Style"/>
          <w:lang w:val="es-ES_tradnl"/>
        </w:rPr>
      </w:pPr>
      <w:hyperlink r:id="rId4762" w:tooltip="PDF firmado BOE-B-2020-13342" w:history="1">
        <w:r w:rsidR="00CB5FE0" w:rsidRPr="004F5E41">
          <w:rPr>
            <w:rStyle w:val="Hipervnculo"/>
            <w:rFonts w:ascii="Bookman Old Style" w:hAnsi="Bookman Old Style"/>
            <w:lang w:val="es-ES_tradnl"/>
          </w:rPr>
          <w:t>PDF (BOE-B-2020-13342 - 2 págs. - 181 KB)</w:t>
        </w:r>
      </w:hyperlink>
    </w:p>
    <w:p w14:paraId="0E09E85A"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100 Kg de Ribavirina COVID-19. Expediente: 2020/SP01491010/00000317.</w:t>
      </w:r>
    </w:p>
    <w:p w14:paraId="2D237D0B" w14:textId="77777777" w:rsidR="00CB5FE0" w:rsidRPr="004F5E41" w:rsidRDefault="00293157" w:rsidP="004F5E41">
      <w:pPr>
        <w:jc w:val="both"/>
        <w:rPr>
          <w:rFonts w:ascii="Bookman Old Style" w:hAnsi="Bookman Old Style"/>
          <w:lang w:val="es-ES_tradnl"/>
        </w:rPr>
      </w:pPr>
      <w:hyperlink r:id="rId4763" w:tooltip="PDF firmado BOE-B-2020-13344" w:history="1">
        <w:r w:rsidR="00CB5FE0" w:rsidRPr="004F5E41">
          <w:rPr>
            <w:rStyle w:val="Hipervnculo"/>
            <w:rFonts w:ascii="Bookman Old Style" w:hAnsi="Bookman Old Style"/>
            <w:lang w:val="es-ES_tradnl"/>
          </w:rPr>
          <w:t>PDF (BOE-B-2020-13344 - 1 pág. - 177 KB)</w:t>
        </w:r>
      </w:hyperlink>
    </w:p>
    <w:p w14:paraId="4580D940"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Servicio de limpieza hospitalaria Hospital General de la Defensa en Zaragoza COVID-19. Expediente: 2020/SP01400010/00000330.</w:t>
      </w:r>
    </w:p>
    <w:p w14:paraId="7B1B464F" w14:textId="77777777" w:rsidR="00CB5FE0" w:rsidRPr="004F5E41" w:rsidRDefault="00293157" w:rsidP="004F5E41">
      <w:pPr>
        <w:jc w:val="both"/>
        <w:rPr>
          <w:rFonts w:ascii="Bookman Old Style" w:hAnsi="Bookman Old Style"/>
          <w:lang w:val="es-ES_tradnl"/>
        </w:rPr>
      </w:pPr>
      <w:hyperlink r:id="rId4764" w:tooltip="PDF firmado BOE-B-2020-13345" w:history="1">
        <w:r w:rsidR="00CB5FE0" w:rsidRPr="004F5E41">
          <w:rPr>
            <w:rStyle w:val="Hipervnculo"/>
            <w:rFonts w:ascii="Bookman Old Style" w:hAnsi="Bookman Old Style"/>
            <w:lang w:val="es-ES_tradnl"/>
          </w:rPr>
          <w:t>PDF (BOE-B-2020-13345 - 2 págs. - 181 KB)</w:t>
        </w:r>
      </w:hyperlink>
    </w:p>
    <w:p w14:paraId="606551A3"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hidroxicloroquina sulfato para el Centro Militar de Farmacia de la Defensa COVID-19. Expediente: 2020/SP01491010/00000345.</w:t>
      </w:r>
    </w:p>
    <w:p w14:paraId="29F9CDAE" w14:textId="77777777" w:rsidR="00CB5FE0" w:rsidRPr="004F5E41" w:rsidRDefault="00293157" w:rsidP="004F5E41">
      <w:pPr>
        <w:jc w:val="both"/>
        <w:rPr>
          <w:rFonts w:ascii="Bookman Old Style" w:hAnsi="Bookman Old Style"/>
          <w:lang w:val="es-ES_tradnl"/>
        </w:rPr>
      </w:pPr>
      <w:hyperlink r:id="rId4765" w:tooltip="PDF firmado BOE-B-2020-13346" w:history="1">
        <w:r w:rsidR="00CB5FE0" w:rsidRPr="004F5E41">
          <w:rPr>
            <w:rStyle w:val="Hipervnculo"/>
            <w:rFonts w:ascii="Bookman Old Style" w:hAnsi="Bookman Old Style"/>
            <w:lang w:val="es-ES_tradnl"/>
          </w:rPr>
          <w:t>PDF (BOE-B-2020-13346 - 2 págs. - 181 KB)</w:t>
        </w:r>
      </w:hyperlink>
    </w:p>
    <w:p w14:paraId="6F546287" w14:textId="77777777"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BOC 08/05/2020</w:t>
      </w:r>
    </w:p>
    <w:p w14:paraId="1354B87A" w14:textId="77777777" w:rsidR="00CB5FE0" w:rsidRPr="004F5E41" w:rsidRDefault="00CB5FE0" w:rsidP="004F5E41">
      <w:pPr>
        <w:jc w:val="both"/>
        <w:rPr>
          <w:rFonts w:ascii="Bookman Old Style" w:hAnsi="Bookman Old Style"/>
          <w:b/>
          <w:bCs/>
          <w:lang w:val="es-ES_tradnl"/>
        </w:rPr>
      </w:pPr>
      <w:r w:rsidRPr="004F5E41">
        <w:rPr>
          <w:rFonts w:ascii="Bookman Old Style" w:hAnsi="Bookman Old Style"/>
          <w:b/>
          <w:bCs/>
          <w:lang w:val="es-ES_tradnl"/>
        </w:rPr>
        <w:lastRenderedPageBreak/>
        <w:t>I. Disposiciones generales</w:t>
      </w:r>
    </w:p>
    <w:p w14:paraId="3435D54C" w14:textId="77777777" w:rsidR="00CB5FE0" w:rsidRPr="004F5E41" w:rsidRDefault="00CB5FE0"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0448833" w14:textId="77777777" w:rsidR="00CB5FE0" w:rsidRPr="004F5E41" w:rsidRDefault="00293157" w:rsidP="004F5E41">
      <w:pPr>
        <w:jc w:val="both"/>
        <w:rPr>
          <w:rFonts w:ascii="Bookman Old Style" w:hAnsi="Bookman Old Style"/>
          <w:bCs/>
          <w:lang w:val="es-ES_tradnl"/>
        </w:rPr>
      </w:pPr>
      <w:hyperlink r:id="rId4766" w:tooltip="Ir a la disposición 2012/048/001" w:history="1">
        <w:r w:rsidR="00CB5FE0" w:rsidRPr="004F5E41">
          <w:rPr>
            <w:rStyle w:val="Hipervnculo"/>
            <w:rFonts w:ascii="Bookman Old Style" w:hAnsi="Bookman Old Style"/>
            <w:bCs/>
            <w:lang w:val="es-ES_tradnl"/>
          </w:rPr>
          <w:t>1486</w:t>
        </w:r>
      </w:hyperlink>
      <w:r w:rsidR="00CB5FE0" w:rsidRPr="004F5E41">
        <w:rPr>
          <w:rFonts w:ascii="Bookman Old Style" w:hAnsi="Bookman Old Style"/>
          <w:lang w:val="es-ES_tradnl"/>
        </w:rPr>
        <w:t> </w:t>
      </w:r>
      <w:hyperlink r:id="rId4767" w:history="1">
        <w:r w:rsidR="00CB5FE0" w:rsidRPr="004F5E41">
          <w:rPr>
            <w:rStyle w:val="Hipervnculo"/>
            <w:rFonts w:ascii="Bookman Old Style" w:hAnsi="Bookman Old Style"/>
            <w:lang w:val="es-ES_tradnl"/>
          </w:rPr>
          <w:t>DECRETO ley 9/2020, de 7 de mayo, de modificación del Decreto ley 6/2020, de 17 de abril, de medidas urgentes de carácter social dirigidas a las personas en situación de vulnerabilidad como consecuencia de la crisis sanitaria ocasionada por el COVID-19.</w:t>
        </w:r>
      </w:hyperlink>
    </w:p>
    <w:p w14:paraId="3029B9DC"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316.88 Kb.</w:t>
      </w:r>
    </w:p>
    <w:p w14:paraId="4BCC02A4"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BOC-A-2020-090-1486. </w:t>
      </w:r>
      <w:hyperlink r:id="rId476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76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770" w:tooltip="Descargar en formato PDF" w:history="1">
        <w:r w:rsidRPr="004F5E41">
          <w:rPr>
            <w:rStyle w:val="Hipervnculo"/>
            <w:rFonts w:ascii="Bookman Old Style" w:hAnsi="Bookman Old Style"/>
            <w:lang w:val="es-ES_tradnl"/>
          </w:rPr>
          <w:t>Descargar</w:t>
        </w:r>
      </w:hyperlink>
    </w:p>
    <w:p w14:paraId="6C8E1F9F" w14:textId="77777777" w:rsidR="00CB5FE0" w:rsidRPr="004F5E41" w:rsidRDefault="00CB5FE0"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236012FF" w14:textId="77777777" w:rsidR="00CB5FE0" w:rsidRPr="004F5E41" w:rsidRDefault="00293157" w:rsidP="004F5E41">
      <w:pPr>
        <w:spacing w:after="0"/>
        <w:jc w:val="both"/>
        <w:rPr>
          <w:rFonts w:ascii="Bookman Old Style" w:hAnsi="Bookman Old Style"/>
          <w:bCs/>
          <w:lang w:val="es-ES_tradnl"/>
        </w:rPr>
      </w:pPr>
      <w:hyperlink r:id="rId4771" w:tooltip="Ir a la disposición 2012/048/001" w:history="1">
        <w:r w:rsidR="00CB5FE0" w:rsidRPr="004F5E41">
          <w:rPr>
            <w:rStyle w:val="Hipervnculo"/>
            <w:rFonts w:ascii="Bookman Old Style" w:hAnsi="Bookman Old Style"/>
            <w:bCs/>
            <w:lang w:val="es-ES_tradnl"/>
          </w:rPr>
          <w:t>1488</w:t>
        </w:r>
      </w:hyperlink>
      <w:r w:rsidR="00CB5FE0" w:rsidRPr="004F5E41">
        <w:rPr>
          <w:rFonts w:ascii="Bookman Old Style" w:hAnsi="Bookman Old Style"/>
          <w:lang w:val="es-ES_tradnl"/>
        </w:rPr>
        <w:t> </w:t>
      </w:r>
      <w:hyperlink r:id="rId4772" w:history="1">
        <w:r w:rsidR="00CB5FE0" w:rsidRPr="004F5E41">
          <w:rPr>
            <w:rStyle w:val="Hipervnculo"/>
            <w:rFonts w:ascii="Bookman Old Style" w:hAnsi="Bookman Old Style"/>
            <w:lang w:val="es-ES_tradnl"/>
          </w:rPr>
          <w:t>ORDEN de 3 de mayo de 2020, por la que se acuerda la continuación de la tramitación del procedimiento de concurso público convocado mediante Orden de 2 de abril de 2019, para la concesión de una autorización de instalación de un casino de juego en el municipio de La Oliva, isla de Fuerteventura, durante la vigencia del estado de alarma.</w:t>
        </w:r>
      </w:hyperlink>
    </w:p>
    <w:p w14:paraId="37C57A68" w14:textId="77777777" w:rsidR="00CB5FE0" w:rsidRPr="004F5E41" w:rsidRDefault="00CB5FE0" w:rsidP="004F5E41">
      <w:pPr>
        <w:spacing w:after="0"/>
        <w:jc w:val="both"/>
        <w:rPr>
          <w:rFonts w:ascii="Bookman Old Style" w:hAnsi="Bookman Old Style"/>
          <w:lang w:val="es-ES_tradnl"/>
        </w:rPr>
      </w:pPr>
      <w:r w:rsidRPr="004F5E41">
        <w:rPr>
          <w:rFonts w:ascii="Bookman Old Style" w:hAnsi="Bookman Old Style"/>
          <w:lang w:val="es-ES_tradnl"/>
        </w:rPr>
        <w:t>5 páginas. Formato de archivo en PDF/Adobe Acrobat. Tamaño: 305.10 Kb.</w:t>
      </w:r>
    </w:p>
    <w:p w14:paraId="2DF5C358" w14:textId="77777777" w:rsidR="00CB5FE0" w:rsidRPr="004F5E41" w:rsidRDefault="00CB5FE0" w:rsidP="004F5E41">
      <w:pPr>
        <w:spacing w:after="0"/>
        <w:jc w:val="both"/>
        <w:rPr>
          <w:rFonts w:ascii="Bookman Old Style" w:hAnsi="Bookman Old Style"/>
        </w:rPr>
      </w:pPr>
      <w:r w:rsidRPr="004F5E41">
        <w:rPr>
          <w:rFonts w:ascii="Bookman Old Style" w:hAnsi="Bookman Old Style"/>
          <w:lang w:val="es-ES_tradnl"/>
        </w:rPr>
        <w:t>BOC-A-2020-090-1488. </w:t>
      </w:r>
      <w:hyperlink r:id="rId477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77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775" w:tooltip="Descargar en formato PDF" w:history="1">
        <w:r w:rsidRPr="004F5E41">
          <w:rPr>
            <w:rStyle w:val="Hipervnculo"/>
            <w:rFonts w:ascii="Bookman Old Style" w:hAnsi="Bookman Old Style"/>
            <w:lang w:val="es-ES_tradnl"/>
          </w:rPr>
          <w:t>Descargar</w:t>
        </w:r>
      </w:hyperlink>
    </w:p>
    <w:p w14:paraId="4853DF75" w14:textId="77777777" w:rsidR="004A7876" w:rsidRPr="004F5E41" w:rsidRDefault="004A7876" w:rsidP="004F5E41">
      <w:pPr>
        <w:spacing w:after="0"/>
        <w:jc w:val="both"/>
        <w:rPr>
          <w:rFonts w:ascii="Bookman Old Style" w:hAnsi="Bookman Old Style"/>
          <w:b/>
          <w:lang w:val="es-ES_tradnl"/>
        </w:rPr>
      </w:pPr>
    </w:p>
    <w:p w14:paraId="54B07933" w14:textId="77777777" w:rsidR="00CB5FE0" w:rsidRPr="004F5E41" w:rsidRDefault="00293157" w:rsidP="004F5E41">
      <w:pPr>
        <w:spacing w:after="0"/>
        <w:jc w:val="both"/>
        <w:rPr>
          <w:rFonts w:ascii="Bookman Old Style" w:hAnsi="Bookman Old Style"/>
          <w:lang w:val="es-ES_tradnl"/>
        </w:rPr>
      </w:pPr>
      <w:hyperlink r:id="rId4776" w:tooltip="Ir a la disposición 2012/048/001" w:history="1">
        <w:r w:rsidR="00CB5FE0" w:rsidRPr="004F5E41">
          <w:rPr>
            <w:rStyle w:val="Hipervnculo"/>
            <w:rFonts w:ascii="Bookman Old Style" w:hAnsi="Bookman Old Style"/>
            <w:bCs/>
            <w:lang w:val="es-ES_tradnl"/>
          </w:rPr>
          <w:t>1489</w:t>
        </w:r>
      </w:hyperlink>
      <w:r w:rsidR="00CB5FE0" w:rsidRPr="004F5E41">
        <w:rPr>
          <w:rFonts w:ascii="Bookman Old Style" w:hAnsi="Bookman Old Style"/>
          <w:lang w:val="es-ES_tradnl"/>
        </w:rPr>
        <w:t> </w:t>
      </w:r>
      <w:hyperlink r:id="rId4777" w:history="1">
        <w:r w:rsidR="00CB5FE0" w:rsidRPr="004F5E41">
          <w:rPr>
            <w:rStyle w:val="Hipervnculo"/>
            <w:rFonts w:ascii="Bookman Old Style" w:hAnsi="Bookman Old Style"/>
            <w:lang w:val="es-ES_tradnl"/>
          </w:rPr>
          <w:t xml:space="preserve">Dirección General de la Función </w:t>
        </w:r>
        <w:proofErr w:type="gramStart"/>
        <w:r w:rsidR="00CB5FE0" w:rsidRPr="004F5E41">
          <w:rPr>
            <w:rStyle w:val="Hipervnculo"/>
            <w:rFonts w:ascii="Bookman Old Style" w:hAnsi="Bookman Old Style"/>
            <w:lang w:val="es-ES_tradnl"/>
          </w:rPr>
          <w:t>Pública.-</w:t>
        </w:r>
        <w:proofErr w:type="gramEnd"/>
        <w:r w:rsidR="00CB5FE0" w:rsidRPr="004F5E41">
          <w:rPr>
            <w:rStyle w:val="Hipervnculo"/>
            <w:rFonts w:ascii="Bookman Old Style" w:hAnsi="Bookman Old Style"/>
            <w:lang w:val="es-ES_tradnl"/>
          </w:rPr>
          <w:t xml:space="preserve"> Resolución de 6 de mayo de 2020, por la que se amplía la relación de procedimientos de esta Dirección General, en los que cabe acordar su inicio y/o la continuación de su tramitación durante la vigencia del estado de alarma.</w:t>
        </w:r>
      </w:hyperlink>
    </w:p>
    <w:p w14:paraId="1126705F"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280.15 Kb.</w:t>
      </w:r>
    </w:p>
    <w:p w14:paraId="0AB1B3FF"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BOC-A-2020-090-1489. </w:t>
      </w:r>
      <w:hyperlink r:id="rId477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77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780" w:tooltip="Descargar en formato PDF" w:history="1">
        <w:r w:rsidRPr="004F5E41">
          <w:rPr>
            <w:rStyle w:val="Hipervnculo"/>
            <w:rFonts w:ascii="Bookman Old Style" w:hAnsi="Bookman Old Style"/>
            <w:lang w:val="es-ES_tradnl"/>
          </w:rPr>
          <w:t>Descargar</w:t>
        </w:r>
      </w:hyperlink>
    </w:p>
    <w:p w14:paraId="5E52FC0D" w14:textId="77777777" w:rsidR="004A7876" w:rsidRPr="004F5E41" w:rsidRDefault="004A7876" w:rsidP="004F5E41">
      <w:pPr>
        <w:jc w:val="both"/>
        <w:rPr>
          <w:rFonts w:ascii="Bookman Old Style" w:hAnsi="Bookman Old Style"/>
          <w:b/>
          <w:bCs/>
          <w:lang w:val="es-ES_tradnl"/>
        </w:rPr>
      </w:pPr>
      <w:r w:rsidRPr="004F5E41">
        <w:rPr>
          <w:rFonts w:ascii="Bookman Old Style" w:hAnsi="Bookman Old Style"/>
          <w:b/>
          <w:bCs/>
          <w:lang w:val="es-ES_tradnl"/>
        </w:rPr>
        <w:t>Consejería de Transición Ecológica, Lucha contra el Cambio Climático y Planificación Territorial</w:t>
      </w:r>
    </w:p>
    <w:p w14:paraId="309C6454" w14:textId="77777777" w:rsidR="004A7876" w:rsidRPr="004F5E41" w:rsidRDefault="00293157" w:rsidP="004F5E41">
      <w:pPr>
        <w:spacing w:after="0"/>
        <w:jc w:val="both"/>
        <w:rPr>
          <w:rFonts w:ascii="Bookman Old Style" w:hAnsi="Bookman Old Style"/>
          <w:bCs/>
          <w:lang w:val="es-ES_tradnl"/>
        </w:rPr>
      </w:pPr>
      <w:hyperlink r:id="rId4781" w:tooltip="Ir a la disposición 2012/048/001" w:history="1">
        <w:r w:rsidR="004A7876" w:rsidRPr="004F5E41">
          <w:rPr>
            <w:rStyle w:val="Hipervnculo"/>
            <w:rFonts w:ascii="Bookman Old Style" w:hAnsi="Bookman Old Style"/>
            <w:bCs/>
            <w:lang w:val="es-ES_tradnl"/>
          </w:rPr>
          <w:t>1491</w:t>
        </w:r>
      </w:hyperlink>
      <w:r w:rsidR="004A7876" w:rsidRPr="004F5E41">
        <w:rPr>
          <w:rFonts w:ascii="Bookman Old Style" w:hAnsi="Bookman Old Style"/>
          <w:lang w:val="es-ES_tradnl"/>
        </w:rPr>
        <w:t> </w:t>
      </w:r>
      <w:hyperlink r:id="rId4782" w:history="1">
        <w:r w:rsidR="004A7876" w:rsidRPr="004F5E41">
          <w:rPr>
            <w:rStyle w:val="Hipervnculo"/>
            <w:rFonts w:ascii="Bookman Old Style" w:hAnsi="Bookman Old Style"/>
            <w:lang w:val="es-ES_tradnl"/>
          </w:rPr>
          <w:t xml:space="preserve">Dirección General de </w:t>
        </w:r>
        <w:proofErr w:type="gramStart"/>
        <w:r w:rsidR="004A7876" w:rsidRPr="004F5E41">
          <w:rPr>
            <w:rStyle w:val="Hipervnculo"/>
            <w:rFonts w:ascii="Bookman Old Style" w:hAnsi="Bookman Old Style"/>
            <w:lang w:val="es-ES_tradnl"/>
          </w:rPr>
          <w:t>Energía.-</w:t>
        </w:r>
        <w:proofErr w:type="gramEnd"/>
        <w:r w:rsidR="004A7876" w:rsidRPr="004F5E41">
          <w:rPr>
            <w:rStyle w:val="Hipervnculo"/>
            <w:rFonts w:ascii="Bookman Old Style" w:hAnsi="Bookman Old Style"/>
            <w:lang w:val="es-ES_tradnl"/>
          </w:rPr>
          <w:t xml:space="preserve"> Resolución de 28 de abril de 2020, por la que se acuerda la iniciación y/o la continuación de determinados procedimientos durante la vigencia del estado de alarma.</w:t>
        </w:r>
      </w:hyperlink>
    </w:p>
    <w:p w14:paraId="7AC1A9AD" w14:textId="77777777" w:rsidR="004A7876" w:rsidRPr="004F5E41" w:rsidRDefault="004A7876" w:rsidP="004F5E41">
      <w:pPr>
        <w:spacing w:after="0"/>
        <w:jc w:val="both"/>
        <w:rPr>
          <w:rFonts w:ascii="Bookman Old Style" w:hAnsi="Bookman Old Style"/>
          <w:bCs/>
          <w:lang w:val="es-ES_tradnl"/>
        </w:rPr>
      </w:pPr>
      <w:r w:rsidRPr="004F5E41">
        <w:rPr>
          <w:rFonts w:ascii="Bookman Old Style" w:hAnsi="Bookman Old Style"/>
          <w:lang w:val="es-ES_tradnl"/>
        </w:rPr>
        <w:t>8 páginas. Formato de archivo en PDF/Adobe Acrobat. Tamaño: 381.50 Kb.</w:t>
      </w:r>
    </w:p>
    <w:p w14:paraId="729756C5" w14:textId="77777777" w:rsidR="004A7876" w:rsidRPr="004F5E41" w:rsidRDefault="004A7876" w:rsidP="004F5E41">
      <w:pPr>
        <w:spacing w:after="0"/>
        <w:jc w:val="both"/>
        <w:rPr>
          <w:rFonts w:ascii="Bookman Old Style" w:hAnsi="Bookman Old Style"/>
          <w:bCs/>
          <w:lang w:val="es-ES_tradnl"/>
        </w:rPr>
      </w:pPr>
      <w:r w:rsidRPr="004F5E41">
        <w:rPr>
          <w:rFonts w:ascii="Bookman Old Style" w:hAnsi="Bookman Old Style"/>
          <w:lang w:val="es-ES_tradnl"/>
        </w:rPr>
        <w:t>BOC-A-2020-090-1491. </w:t>
      </w:r>
      <w:hyperlink r:id="rId478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78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785" w:tooltip="Descargar en formato PDF" w:history="1">
        <w:r w:rsidRPr="004F5E41">
          <w:rPr>
            <w:rStyle w:val="Hipervnculo"/>
            <w:rFonts w:ascii="Bookman Old Style" w:hAnsi="Bookman Old Style"/>
            <w:lang w:val="es-ES_tradnl"/>
          </w:rPr>
          <w:t>Descargar</w:t>
        </w:r>
      </w:hyperlink>
    </w:p>
    <w:p w14:paraId="32E8A666" w14:textId="77777777" w:rsidR="004A7876" w:rsidRPr="004F5E41" w:rsidRDefault="004A7876" w:rsidP="004F5E41">
      <w:pPr>
        <w:jc w:val="both"/>
        <w:rPr>
          <w:rFonts w:ascii="Bookman Old Style" w:hAnsi="Bookman Old Style"/>
          <w:b/>
          <w:lang w:val="es-ES_tradnl"/>
        </w:rPr>
      </w:pPr>
    </w:p>
    <w:p w14:paraId="22446103" w14:textId="77777777"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BOE 07/05/2020</w:t>
      </w:r>
    </w:p>
    <w:p w14:paraId="344A6E48" w14:textId="77777777"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267590DB"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diverso material de protección y actuación frente al COVID-19. Expediente: 2091120006600.</w:t>
      </w:r>
    </w:p>
    <w:p w14:paraId="0742ED17" w14:textId="77777777" w:rsidR="00457B2A" w:rsidRPr="004F5E41" w:rsidRDefault="00293157" w:rsidP="004F5E41">
      <w:pPr>
        <w:jc w:val="both"/>
        <w:rPr>
          <w:rFonts w:ascii="Bookman Old Style" w:hAnsi="Bookman Old Style"/>
          <w:lang w:val="es-ES_tradnl"/>
        </w:rPr>
      </w:pPr>
      <w:hyperlink r:id="rId4786" w:tooltip="PDF firmado BOE-B-2020-13298" w:history="1">
        <w:r w:rsidR="00457B2A" w:rsidRPr="004F5E41">
          <w:rPr>
            <w:rStyle w:val="Hipervnculo"/>
            <w:rFonts w:ascii="Bookman Old Style" w:hAnsi="Bookman Old Style"/>
            <w:lang w:val="es-ES_tradnl"/>
          </w:rPr>
          <w:t>PDF (BOE-B-2020-13298 - 3 págs. - 199 KB)</w:t>
        </w:r>
      </w:hyperlink>
    </w:p>
    <w:p w14:paraId="2D8E426E"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Jefatura de Asuntos Económicos del Mando de Apoyo Logístico. Objeto: Adquisición de materiales de protección y apoyo. Expediente: 2091120007400.</w:t>
      </w:r>
    </w:p>
    <w:p w14:paraId="45973CD8" w14:textId="77777777" w:rsidR="00457B2A" w:rsidRPr="004F5E41" w:rsidRDefault="00293157" w:rsidP="004F5E41">
      <w:pPr>
        <w:jc w:val="both"/>
        <w:rPr>
          <w:rFonts w:ascii="Bookman Old Style" w:hAnsi="Bookman Old Style"/>
          <w:lang w:val="es-ES_tradnl"/>
        </w:rPr>
      </w:pPr>
      <w:hyperlink r:id="rId4787" w:tooltip="PDF firmado BOE-B-2020-13299" w:history="1">
        <w:r w:rsidR="00457B2A" w:rsidRPr="004F5E41">
          <w:rPr>
            <w:rStyle w:val="Hipervnculo"/>
            <w:rFonts w:ascii="Bookman Old Style" w:hAnsi="Bookman Old Style"/>
            <w:lang w:val="es-ES_tradnl"/>
          </w:rPr>
          <w:t>PDF (BOE-B-2020-13299 - 4 págs. - 211 KB)</w:t>
        </w:r>
      </w:hyperlink>
    </w:p>
    <w:p w14:paraId="5605FDDD"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mascarillas de protección y diverso material desinfectante. Expediente: 2091120008200.</w:t>
      </w:r>
    </w:p>
    <w:p w14:paraId="3EE8E77E" w14:textId="77777777" w:rsidR="00457B2A" w:rsidRPr="004F5E41" w:rsidRDefault="00293157" w:rsidP="004F5E41">
      <w:pPr>
        <w:jc w:val="both"/>
        <w:rPr>
          <w:rFonts w:ascii="Bookman Old Style" w:hAnsi="Bookman Old Style"/>
          <w:lang w:val="es-ES_tradnl"/>
        </w:rPr>
      </w:pPr>
      <w:hyperlink r:id="rId4788" w:tooltip="PDF firmado BOE-B-2020-13300" w:history="1">
        <w:r w:rsidR="00457B2A" w:rsidRPr="004F5E41">
          <w:rPr>
            <w:rStyle w:val="Hipervnculo"/>
            <w:rFonts w:ascii="Bookman Old Style" w:hAnsi="Bookman Old Style"/>
            <w:lang w:val="es-ES_tradnl"/>
          </w:rPr>
          <w:t>PDF (BOE-B-2020-13300 - 4 págs. - 207 KB)</w:t>
        </w:r>
      </w:hyperlink>
    </w:p>
    <w:p w14:paraId="0805AF4F"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diversos para actuación COVID-19. Expediente: 2091120010900.</w:t>
      </w:r>
    </w:p>
    <w:p w14:paraId="5D2317B4" w14:textId="77777777" w:rsidR="00457B2A" w:rsidRPr="004F5E41" w:rsidRDefault="00293157" w:rsidP="004F5E41">
      <w:pPr>
        <w:jc w:val="both"/>
        <w:rPr>
          <w:rFonts w:ascii="Bookman Old Style" w:hAnsi="Bookman Old Style"/>
          <w:lang w:val="es-ES_tradnl"/>
        </w:rPr>
      </w:pPr>
      <w:hyperlink r:id="rId4789" w:tooltip="PDF firmado BOE-B-2020-13301" w:history="1">
        <w:r w:rsidR="00457B2A" w:rsidRPr="004F5E41">
          <w:rPr>
            <w:rStyle w:val="Hipervnculo"/>
            <w:rFonts w:ascii="Bookman Old Style" w:hAnsi="Bookman Old Style"/>
            <w:lang w:val="es-ES_tradnl"/>
          </w:rPr>
          <w:t>PDF (BOE-B-2020-13301 - 3 págs. - 193 KB)</w:t>
        </w:r>
      </w:hyperlink>
    </w:p>
    <w:p w14:paraId="26514276"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apoyo para actuación FAS COVID-19. Expediente: 2091120012000.</w:t>
      </w:r>
    </w:p>
    <w:p w14:paraId="166F7C31" w14:textId="77777777" w:rsidR="00457B2A" w:rsidRPr="004F5E41" w:rsidRDefault="00293157" w:rsidP="004F5E41">
      <w:pPr>
        <w:jc w:val="both"/>
        <w:rPr>
          <w:rFonts w:ascii="Bookman Old Style" w:hAnsi="Bookman Old Style"/>
          <w:lang w:val="en-US"/>
        </w:rPr>
      </w:pPr>
      <w:hyperlink r:id="rId4790" w:tooltip="PDF firmado BOE-B-2020-13302" w:history="1">
        <w:r w:rsidR="00457B2A" w:rsidRPr="004F5E41">
          <w:rPr>
            <w:rStyle w:val="Hipervnculo"/>
            <w:rFonts w:ascii="Bookman Old Style" w:hAnsi="Bookman Old Style"/>
            <w:lang w:val="en-US"/>
          </w:rPr>
          <w:t>PDF (BOE-B-2020-13302 - 2 </w:t>
        </w:r>
        <w:proofErr w:type="spellStart"/>
        <w:r w:rsidR="00457B2A" w:rsidRPr="004F5E41">
          <w:rPr>
            <w:rStyle w:val="Hipervnculo"/>
            <w:rFonts w:ascii="Bookman Old Style" w:hAnsi="Bookman Old Style"/>
            <w:lang w:val="en-US"/>
          </w:rPr>
          <w:t>págs</w:t>
        </w:r>
        <w:proofErr w:type="spellEnd"/>
        <w:r w:rsidR="00457B2A" w:rsidRPr="004F5E41">
          <w:rPr>
            <w:rStyle w:val="Hipervnculo"/>
            <w:rFonts w:ascii="Bookman Old Style" w:hAnsi="Bookman Old Style"/>
            <w:lang w:val="en-US"/>
          </w:rPr>
          <w:t>. - 189 KB)</w:t>
        </w:r>
      </w:hyperlink>
    </w:p>
    <w:p w14:paraId="4DFC16AD"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Suministros para UME COVID-19. Expediente: 2091120012200.</w:t>
      </w:r>
    </w:p>
    <w:p w14:paraId="5AFED180" w14:textId="77777777" w:rsidR="00457B2A" w:rsidRPr="004F5E41" w:rsidRDefault="00293157" w:rsidP="004F5E41">
      <w:pPr>
        <w:jc w:val="both"/>
        <w:rPr>
          <w:rFonts w:ascii="Bookman Old Style" w:hAnsi="Bookman Old Style"/>
          <w:lang w:val="es-ES_tradnl"/>
        </w:rPr>
      </w:pPr>
      <w:hyperlink r:id="rId4791" w:tooltip="PDF firmado BOE-B-2020-13303" w:history="1">
        <w:r w:rsidR="00457B2A" w:rsidRPr="004F5E41">
          <w:rPr>
            <w:rStyle w:val="Hipervnculo"/>
            <w:rFonts w:ascii="Bookman Old Style" w:hAnsi="Bookman Old Style"/>
            <w:lang w:val="es-ES_tradnl"/>
          </w:rPr>
          <w:t>PDF (BOE-B-2020-13303 - 3 págs. - 198 KB)</w:t>
        </w:r>
      </w:hyperlink>
    </w:p>
    <w:p w14:paraId="7CB7EF7E"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 Adquisiciones del Mando de Apoyo Logístico del Ejército del Aire. Objeto: suministro de un vehículo adaptado para el embarque y desembarque de pacientes en los sistemas de armas T 18 y T 22. Expediente: 4023020022300.</w:t>
      </w:r>
    </w:p>
    <w:p w14:paraId="376BA65E" w14:textId="77777777" w:rsidR="00457B2A" w:rsidRPr="004F5E41" w:rsidRDefault="00293157" w:rsidP="004F5E41">
      <w:pPr>
        <w:jc w:val="both"/>
        <w:rPr>
          <w:rFonts w:ascii="Bookman Old Style" w:hAnsi="Bookman Old Style"/>
          <w:lang w:val="es-ES_tradnl"/>
        </w:rPr>
      </w:pPr>
      <w:hyperlink r:id="rId4792" w:tooltip="PDF firmado BOE-B-2020-13304" w:history="1">
        <w:r w:rsidR="00457B2A" w:rsidRPr="004F5E41">
          <w:rPr>
            <w:rStyle w:val="Hipervnculo"/>
            <w:rFonts w:ascii="Bookman Old Style" w:hAnsi="Bookman Old Style"/>
            <w:lang w:val="es-ES_tradnl"/>
          </w:rPr>
          <w:t>PDF (BOE-B-2020-13304 - 2 págs. - 181 KB)</w:t>
        </w:r>
      </w:hyperlink>
    </w:p>
    <w:p w14:paraId="37DA25B6"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 Adquisiciones del Mando de Apoyo Logístico del Ejército del Aire. Objeto: Suministro de mascarillas </w:t>
      </w:r>
      <w:proofErr w:type="spellStart"/>
      <w:r w:rsidRPr="004F5E41">
        <w:rPr>
          <w:rFonts w:ascii="Bookman Old Style" w:hAnsi="Bookman Old Style"/>
          <w:lang w:val="es-ES_tradnl"/>
        </w:rPr>
        <w:t>tricapa</w:t>
      </w:r>
      <w:proofErr w:type="spellEnd"/>
      <w:r w:rsidRPr="004F5E41">
        <w:rPr>
          <w:rFonts w:ascii="Bookman Old Style" w:hAnsi="Bookman Old Style"/>
          <w:lang w:val="es-ES_tradnl"/>
        </w:rPr>
        <w:t xml:space="preserve"> C/50 Unid. Expediente: 402302012300.</w:t>
      </w:r>
    </w:p>
    <w:p w14:paraId="46E58E7C" w14:textId="77777777" w:rsidR="00457B2A" w:rsidRPr="004F5E41" w:rsidRDefault="00293157" w:rsidP="004F5E41">
      <w:pPr>
        <w:jc w:val="both"/>
        <w:rPr>
          <w:rFonts w:ascii="Bookman Old Style" w:hAnsi="Bookman Old Style"/>
          <w:lang w:val="es-ES_tradnl"/>
        </w:rPr>
      </w:pPr>
      <w:hyperlink r:id="rId4793" w:tooltip="PDF firmado BOE-B-2020-13305" w:history="1">
        <w:r w:rsidR="00457B2A" w:rsidRPr="004F5E41">
          <w:rPr>
            <w:rStyle w:val="Hipervnculo"/>
            <w:rFonts w:ascii="Bookman Old Style" w:hAnsi="Bookman Old Style"/>
            <w:lang w:val="es-ES_tradnl"/>
          </w:rPr>
          <w:t>PDF (BOE-B-2020-13305 - 2 págs. - 183 KB)</w:t>
        </w:r>
      </w:hyperlink>
    </w:p>
    <w:p w14:paraId="6F97FCF1"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suministros de protección y apoyo lucha COVID-19. Expediente: 2091120010100.</w:t>
      </w:r>
    </w:p>
    <w:p w14:paraId="34CF97D9" w14:textId="77777777" w:rsidR="00457B2A" w:rsidRPr="004F5E41" w:rsidRDefault="00293157" w:rsidP="004F5E41">
      <w:pPr>
        <w:jc w:val="both"/>
        <w:rPr>
          <w:rFonts w:ascii="Bookman Old Style" w:hAnsi="Bookman Old Style"/>
          <w:lang w:val="es-ES_tradnl"/>
        </w:rPr>
      </w:pPr>
      <w:hyperlink r:id="rId4794" w:tooltip="PDF firmado BOE-B-2020-13306" w:history="1">
        <w:r w:rsidR="00457B2A" w:rsidRPr="004F5E41">
          <w:rPr>
            <w:rStyle w:val="Hipervnculo"/>
            <w:rFonts w:ascii="Bookman Old Style" w:hAnsi="Bookman Old Style"/>
            <w:lang w:val="es-ES_tradnl"/>
          </w:rPr>
          <w:t>PDF (BOE-B-2020-13306 - 5 págs. - 220 KB)</w:t>
        </w:r>
      </w:hyperlink>
    </w:p>
    <w:p w14:paraId="1B0121B2" w14:textId="77777777"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1576768B"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Delegación Especial de la Agencia Tributaria en Madrid. Objeto: Suministro de mascarillas quirúrgicas para el personal de la Delegación Especial de la Agencia Estatal de Administración Tributaria de Madrid y sus Administraciones dependientes. Expediente: 20B20028900.</w:t>
      </w:r>
    </w:p>
    <w:p w14:paraId="7CAE73E8" w14:textId="77777777" w:rsidR="00457B2A" w:rsidRPr="004F5E41" w:rsidRDefault="00293157" w:rsidP="004F5E41">
      <w:pPr>
        <w:jc w:val="both"/>
        <w:rPr>
          <w:rFonts w:ascii="Bookman Old Style" w:hAnsi="Bookman Old Style"/>
          <w:lang w:val="es-ES_tradnl"/>
        </w:rPr>
      </w:pPr>
      <w:hyperlink r:id="rId4795" w:tooltip="PDF firmado BOE-B-2020-13307" w:history="1">
        <w:r w:rsidR="00457B2A" w:rsidRPr="004F5E41">
          <w:rPr>
            <w:rStyle w:val="Hipervnculo"/>
            <w:rFonts w:ascii="Bookman Old Style" w:hAnsi="Bookman Old Style"/>
            <w:lang w:val="es-ES_tradnl"/>
          </w:rPr>
          <w:t>PDF (BOE-B-2020-13307 - 2 págs. - 179 KB)</w:t>
        </w:r>
      </w:hyperlink>
    </w:p>
    <w:p w14:paraId="4BA17B13" w14:textId="77777777"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COMISIÓN NACIONAL DEL MERCADO DE VALORES</w:t>
      </w:r>
    </w:p>
    <w:p w14:paraId="0CFB620B"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Comisión Nacional del Mercado de Valores. Objeto: Adquisición de 37 ordenadores portátiles para teletrabajo en la actual situación de crisis del COVID-19. Expediente: EMER01/20.</w:t>
      </w:r>
    </w:p>
    <w:p w14:paraId="22ED072E" w14:textId="77777777" w:rsidR="00457B2A" w:rsidRPr="004F5E41" w:rsidRDefault="00293157" w:rsidP="004F5E41">
      <w:pPr>
        <w:jc w:val="both"/>
        <w:rPr>
          <w:rFonts w:ascii="Bookman Old Style" w:hAnsi="Bookman Old Style"/>
          <w:lang w:val="es-ES_tradnl"/>
        </w:rPr>
      </w:pPr>
      <w:hyperlink r:id="rId4796" w:tooltip="PDF firmado BOE-B-2020-13324" w:history="1">
        <w:r w:rsidR="00457B2A" w:rsidRPr="004F5E41">
          <w:rPr>
            <w:rStyle w:val="Hipervnculo"/>
            <w:rFonts w:ascii="Bookman Old Style" w:hAnsi="Bookman Old Style"/>
            <w:lang w:val="es-ES_tradnl"/>
          </w:rPr>
          <w:t>PDF (BOE-B-2020-13324 - 1 pág. - 177 KB)</w:t>
        </w:r>
      </w:hyperlink>
    </w:p>
    <w:p w14:paraId="7A39389D"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Comisión Nacional del Mercado de Valores. Objeto: Adquisición de 50 ordenadores portátiles para teletrabajo en la actual situación de crisis del COVID-19. Expediente: EMER02/20.</w:t>
      </w:r>
    </w:p>
    <w:p w14:paraId="003DD520" w14:textId="77777777" w:rsidR="00457B2A" w:rsidRPr="004F5E41" w:rsidRDefault="00293157" w:rsidP="004F5E41">
      <w:pPr>
        <w:jc w:val="both"/>
        <w:rPr>
          <w:rFonts w:ascii="Bookman Old Style" w:hAnsi="Bookman Old Style"/>
          <w:lang w:val="es-ES_tradnl"/>
        </w:rPr>
      </w:pPr>
      <w:hyperlink r:id="rId4797" w:tooltip="PDF firmado BOE-B-2020-13325" w:history="1">
        <w:r w:rsidR="00457B2A" w:rsidRPr="004F5E41">
          <w:rPr>
            <w:rStyle w:val="Hipervnculo"/>
            <w:rFonts w:ascii="Bookman Old Style" w:hAnsi="Bookman Old Style"/>
            <w:lang w:val="es-ES_tradnl"/>
          </w:rPr>
          <w:t>PDF (BOE-B-2020-13325 - 1 pág. - 177 KB)</w:t>
        </w:r>
      </w:hyperlink>
    </w:p>
    <w:p w14:paraId="5F25EA4A" w14:textId="77777777"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BOC 07/05/2020</w:t>
      </w:r>
    </w:p>
    <w:p w14:paraId="4C9A0588" w14:textId="77777777" w:rsidR="00457B2A" w:rsidRPr="004F5E41" w:rsidRDefault="00457B2A"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4BD302CE" w14:textId="77777777" w:rsidR="00457B2A" w:rsidRPr="004F5E41" w:rsidRDefault="00293157" w:rsidP="004F5E41">
      <w:pPr>
        <w:jc w:val="both"/>
        <w:rPr>
          <w:rFonts w:ascii="Bookman Old Style" w:hAnsi="Bookman Old Style"/>
          <w:bCs/>
          <w:lang w:val="es-ES_tradnl"/>
        </w:rPr>
      </w:pPr>
      <w:hyperlink r:id="rId4798" w:tooltip="Ir a la disposición 2012/048/001" w:history="1">
        <w:r w:rsidR="00457B2A" w:rsidRPr="004F5E41">
          <w:rPr>
            <w:rStyle w:val="Hipervnculo"/>
            <w:rFonts w:ascii="Bookman Old Style" w:hAnsi="Bookman Old Style"/>
            <w:bCs/>
            <w:lang w:val="es-ES_tradnl"/>
          </w:rPr>
          <w:t>1474</w:t>
        </w:r>
      </w:hyperlink>
      <w:r w:rsidR="00457B2A" w:rsidRPr="004F5E41">
        <w:rPr>
          <w:rFonts w:ascii="Bookman Old Style" w:hAnsi="Bookman Old Style"/>
          <w:lang w:val="es-ES_tradnl"/>
        </w:rPr>
        <w:t> </w:t>
      </w:r>
      <w:hyperlink r:id="rId4799" w:history="1">
        <w:r w:rsidR="00457B2A" w:rsidRPr="004F5E41">
          <w:rPr>
            <w:rStyle w:val="Hipervnculo"/>
            <w:rFonts w:ascii="Bookman Old Style" w:hAnsi="Bookman Old Style"/>
            <w:lang w:val="es-ES_tradnl"/>
          </w:rPr>
          <w:t>ORDEN de 5 de mayo de 2020, de modificación de la Orden de 20 de marzo de 2020, por la que se disponen y aclaran los plazos en el ámbito tributario por la situación de la crisis sanitaria ocasionada por el COVID-19, para ampliar el plazo de pago de deudas tributarias derivadas de importaciones de bienes en la modalidad de pago diferido.</w:t>
        </w:r>
      </w:hyperlink>
    </w:p>
    <w:p w14:paraId="791F6EDA"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264.91 Kb.</w:t>
      </w:r>
    </w:p>
    <w:p w14:paraId="45EC8F1D"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BOC-A-2020-089-1474. </w:t>
      </w:r>
      <w:hyperlink r:id="rId480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80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802" w:tooltip="Descargar en formato PDF" w:history="1">
        <w:r w:rsidRPr="004F5E41">
          <w:rPr>
            <w:rStyle w:val="Hipervnculo"/>
            <w:rFonts w:ascii="Bookman Old Style" w:hAnsi="Bookman Old Style"/>
            <w:lang w:val="es-ES_tradnl"/>
          </w:rPr>
          <w:t>Descargar</w:t>
        </w:r>
      </w:hyperlink>
    </w:p>
    <w:p w14:paraId="1F3B375C" w14:textId="77777777" w:rsidR="00457B2A" w:rsidRPr="004F5E41" w:rsidRDefault="00457B2A"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3DC78682" w14:textId="77777777" w:rsidR="00457B2A" w:rsidRPr="004F5E41" w:rsidRDefault="00293157" w:rsidP="004F5E41">
      <w:pPr>
        <w:jc w:val="both"/>
        <w:rPr>
          <w:rFonts w:ascii="Bookman Old Style" w:hAnsi="Bookman Old Style"/>
          <w:bCs/>
          <w:lang w:val="es-ES_tradnl"/>
        </w:rPr>
      </w:pPr>
      <w:hyperlink r:id="rId4803" w:tooltip="Ir a la disposición 2012/048/001" w:history="1">
        <w:r w:rsidR="00457B2A" w:rsidRPr="004F5E41">
          <w:rPr>
            <w:rStyle w:val="Hipervnculo"/>
            <w:rFonts w:ascii="Bookman Old Style" w:hAnsi="Bookman Old Style"/>
            <w:bCs/>
            <w:lang w:val="es-ES_tradnl"/>
          </w:rPr>
          <w:t>1475</w:t>
        </w:r>
      </w:hyperlink>
      <w:r w:rsidR="00457B2A" w:rsidRPr="004F5E41">
        <w:rPr>
          <w:rFonts w:ascii="Bookman Old Style" w:hAnsi="Bookman Old Style"/>
          <w:lang w:val="es-ES_tradnl"/>
        </w:rPr>
        <w:t> </w:t>
      </w:r>
      <w:hyperlink r:id="rId4804" w:history="1">
        <w:r w:rsidR="00457B2A" w:rsidRPr="004F5E41">
          <w:rPr>
            <w:rStyle w:val="Hipervnculo"/>
            <w:rFonts w:ascii="Bookman Old Style" w:hAnsi="Bookman Old Style"/>
            <w:lang w:val="es-ES_tradnl"/>
          </w:rPr>
          <w:t>ORDEN de 28 de abril de 2020, por la que se modifican los Anexos 1 y 2 de la Orden de 14 de abril de 2020, que acuerda el inicio y/o la continuación de la tramitación de determinados procedimientos, en el ámbito del Departamento, durante la vigencia del estado de alarma.</w:t>
        </w:r>
      </w:hyperlink>
    </w:p>
    <w:p w14:paraId="2A800B02"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365.31 Kb.</w:t>
      </w:r>
    </w:p>
    <w:p w14:paraId="0D332724"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BOC-A-2020-089-1475. </w:t>
      </w:r>
      <w:hyperlink r:id="rId480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80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807" w:tooltip="Descargar en formato PDF" w:history="1">
        <w:r w:rsidRPr="004F5E41">
          <w:rPr>
            <w:rStyle w:val="Hipervnculo"/>
            <w:rFonts w:ascii="Bookman Old Style" w:hAnsi="Bookman Old Style"/>
            <w:lang w:val="es-ES_tradnl"/>
          </w:rPr>
          <w:t>Descargar</w:t>
        </w:r>
      </w:hyperlink>
    </w:p>
    <w:p w14:paraId="7E715AA1" w14:textId="77777777" w:rsidR="00457B2A" w:rsidRPr="004F5E41" w:rsidRDefault="00457B2A"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5DAEC86D" w14:textId="77777777" w:rsidR="00457B2A" w:rsidRPr="004F5E41" w:rsidRDefault="00293157" w:rsidP="004F5E41">
      <w:pPr>
        <w:jc w:val="both"/>
        <w:rPr>
          <w:rFonts w:ascii="Bookman Old Style" w:hAnsi="Bookman Old Style"/>
          <w:bCs/>
          <w:lang w:val="es-ES_tradnl"/>
        </w:rPr>
      </w:pPr>
      <w:hyperlink r:id="rId4808" w:tooltip="Ir a la disposición 2012/048/001" w:history="1">
        <w:r w:rsidR="00457B2A" w:rsidRPr="004F5E41">
          <w:rPr>
            <w:rStyle w:val="Hipervnculo"/>
            <w:rFonts w:ascii="Bookman Old Style" w:hAnsi="Bookman Old Style"/>
            <w:bCs/>
            <w:lang w:val="es-ES_tradnl"/>
          </w:rPr>
          <w:t>1477</w:t>
        </w:r>
      </w:hyperlink>
      <w:r w:rsidR="00457B2A" w:rsidRPr="004F5E41">
        <w:rPr>
          <w:rFonts w:ascii="Bookman Old Style" w:hAnsi="Bookman Old Style"/>
          <w:lang w:val="es-ES_tradnl"/>
        </w:rPr>
        <w:t> </w:t>
      </w:r>
      <w:hyperlink r:id="rId4809" w:history="1">
        <w:r w:rsidR="00457B2A" w:rsidRPr="004F5E41">
          <w:rPr>
            <w:rStyle w:val="Hipervnculo"/>
            <w:rFonts w:ascii="Bookman Old Style" w:hAnsi="Bookman Old Style"/>
            <w:lang w:val="es-ES_tradnl"/>
          </w:rPr>
          <w:t xml:space="preserve">Instituto Canario de la </w:t>
        </w:r>
        <w:proofErr w:type="gramStart"/>
        <w:r w:rsidR="00457B2A" w:rsidRPr="004F5E41">
          <w:rPr>
            <w:rStyle w:val="Hipervnculo"/>
            <w:rFonts w:ascii="Bookman Old Style" w:hAnsi="Bookman Old Style"/>
            <w:lang w:val="es-ES_tradnl"/>
          </w:rPr>
          <w:t>Vivienda.-</w:t>
        </w:r>
        <w:proofErr w:type="gramEnd"/>
        <w:r w:rsidR="00457B2A" w:rsidRPr="004F5E41">
          <w:rPr>
            <w:rStyle w:val="Hipervnculo"/>
            <w:rFonts w:ascii="Bookman Old Style" w:hAnsi="Bookman Old Style"/>
            <w:lang w:val="es-ES_tradnl"/>
          </w:rPr>
          <w:t xml:space="preserve"> Resolución de 3 de mayo de 2020, del Presidente, por la que se resuelve iniciar la tramitación del procedimiento de concesión directa de las ayudas para contribuir a minimizar el impacto </w:t>
        </w:r>
        <w:r w:rsidR="00457B2A" w:rsidRPr="004F5E41">
          <w:rPr>
            <w:rStyle w:val="Hipervnculo"/>
            <w:rFonts w:ascii="Bookman Old Style" w:hAnsi="Bookman Old Style"/>
            <w:lang w:val="es-ES_tradnl"/>
          </w:rPr>
          <w:lastRenderedPageBreak/>
          <w:t>económico y social del COVID-19 en los alquileres de vivienda habitual, fijando el plazo y el modo de presentación de solicitudes.</w:t>
        </w:r>
      </w:hyperlink>
    </w:p>
    <w:p w14:paraId="154BD3D8"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383.21 Kb.</w:t>
      </w:r>
    </w:p>
    <w:p w14:paraId="190ABB92"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BOC-A-2020-089-1477. </w:t>
      </w:r>
      <w:hyperlink r:id="rId481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81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812" w:tooltip="Descargar en formato PDF" w:history="1">
        <w:r w:rsidRPr="004F5E41">
          <w:rPr>
            <w:rStyle w:val="Hipervnculo"/>
            <w:rFonts w:ascii="Bookman Old Style" w:hAnsi="Bookman Old Style"/>
            <w:lang w:val="es-ES_tradnl"/>
          </w:rPr>
          <w:t>Descargar</w:t>
        </w:r>
      </w:hyperlink>
    </w:p>
    <w:p w14:paraId="4BCA890F"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BOE 06/05/2020</w:t>
      </w:r>
    </w:p>
    <w:p w14:paraId="33F8E70E"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6EC4DF6C" w14:textId="77777777" w:rsidR="00E748B3" w:rsidRPr="004F5E41" w:rsidRDefault="00E748B3"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11BC1C30" w14:textId="77777777" w:rsidR="00E748B3" w:rsidRPr="004F5E41" w:rsidRDefault="00E748B3" w:rsidP="004F5E41">
      <w:pPr>
        <w:jc w:val="both"/>
        <w:rPr>
          <w:rFonts w:ascii="Bookman Old Style" w:hAnsi="Bookman Old Style"/>
          <w:bCs/>
          <w:lang w:val="es-ES_tradnl"/>
        </w:rPr>
      </w:pPr>
      <w:r w:rsidRPr="004F5E41">
        <w:rPr>
          <w:rFonts w:ascii="Bookman Old Style" w:hAnsi="Bookman Old Style"/>
          <w:lang w:val="es-ES_tradnl"/>
        </w:rPr>
        <w:t>Real Decreto-ley 17/2020, de 5 de mayo, por el que se aprueban medidas de apoyo al sector cultural y de carácter tributario para hacer frente al impacto económico y social del COVID-2019.</w:t>
      </w:r>
    </w:p>
    <w:p w14:paraId="78920AEA" w14:textId="77777777" w:rsidR="00E748B3" w:rsidRPr="004F5E41" w:rsidRDefault="00293157" w:rsidP="004F5E41">
      <w:pPr>
        <w:jc w:val="both"/>
        <w:rPr>
          <w:rFonts w:ascii="Bookman Old Style" w:hAnsi="Bookman Old Style"/>
          <w:bCs/>
          <w:lang w:val="en-US"/>
        </w:rPr>
      </w:pPr>
      <w:hyperlink r:id="rId4813" w:tooltip="PDF firmado BOE-A-2020-4832" w:history="1">
        <w:r w:rsidR="00E748B3" w:rsidRPr="004F5E41">
          <w:rPr>
            <w:rStyle w:val="Hipervnculo"/>
            <w:rFonts w:ascii="Bookman Old Style" w:hAnsi="Bookman Old Style"/>
            <w:lang w:val="en-US"/>
          </w:rPr>
          <w:t>PDF (BOE-A-2020-4832 - 29 </w:t>
        </w:r>
        <w:proofErr w:type="spellStart"/>
        <w:r w:rsidR="00E748B3" w:rsidRPr="004F5E41">
          <w:rPr>
            <w:rStyle w:val="Hipervnculo"/>
            <w:rFonts w:ascii="Bookman Old Style" w:hAnsi="Bookman Old Style"/>
            <w:lang w:val="en-US"/>
          </w:rPr>
          <w:t>págs</w:t>
        </w:r>
        <w:proofErr w:type="spellEnd"/>
        <w:r w:rsidR="00E748B3" w:rsidRPr="004F5E41">
          <w:rPr>
            <w:rStyle w:val="Hipervnculo"/>
            <w:rFonts w:ascii="Bookman Old Style" w:hAnsi="Bookman Old Style"/>
            <w:lang w:val="en-US"/>
          </w:rPr>
          <w:t>. - 453 KB)</w:t>
        </w:r>
      </w:hyperlink>
    </w:p>
    <w:p w14:paraId="15B9BD07"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11957F80"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Real Decreto 508/2020, de 5 de mayo, por el que se establecen las bases reguladoras para la concesión de las subvenciones estatales destinadas en el ejercicio 2020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p>
    <w:p w14:paraId="2F490FB1" w14:textId="77777777" w:rsidR="00E748B3" w:rsidRPr="004F5E41" w:rsidRDefault="00293157" w:rsidP="004F5E41">
      <w:pPr>
        <w:jc w:val="both"/>
        <w:rPr>
          <w:rFonts w:ascii="Bookman Old Style" w:hAnsi="Bookman Old Style"/>
          <w:lang w:val="en-US"/>
        </w:rPr>
      </w:pPr>
      <w:hyperlink r:id="rId4814" w:tooltip="PDF firmado BOE-A-2020-4835" w:history="1">
        <w:r w:rsidR="00E748B3" w:rsidRPr="004F5E41">
          <w:rPr>
            <w:rStyle w:val="Hipervnculo"/>
            <w:rFonts w:ascii="Bookman Old Style" w:hAnsi="Bookman Old Style"/>
            <w:lang w:val="en-US"/>
          </w:rPr>
          <w:t>PDF (BOE-A-2020-4835 - 7 </w:t>
        </w:r>
        <w:proofErr w:type="spellStart"/>
        <w:r w:rsidR="00E748B3" w:rsidRPr="004F5E41">
          <w:rPr>
            <w:rStyle w:val="Hipervnculo"/>
            <w:rFonts w:ascii="Bookman Old Style" w:hAnsi="Bookman Old Style"/>
            <w:lang w:val="en-US"/>
          </w:rPr>
          <w:t>págs</w:t>
        </w:r>
        <w:proofErr w:type="spellEnd"/>
        <w:r w:rsidR="00E748B3" w:rsidRPr="004F5E41">
          <w:rPr>
            <w:rStyle w:val="Hipervnculo"/>
            <w:rFonts w:ascii="Bookman Old Style" w:hAnsi="Bookman Old Style"/>
            <w:lang w:val="en-US"/>
          </w:rPr>
          <w:t>. - 259 KB)</w:t>
        </w:r>
      </w:hyperlink>
    </w:p>
    <w:p w14:paraId="20EBCA00"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10B12D88" w14:textId="77777777" w:rsidR="00E748B3" w:rsidRPr="004F5E41" w:rsidRDefault="00E748B3" w:rsidP="004F5E41">
      <w:pPr>
        <w:jc w:val="both"/>
        <w:rPr>
          <w:rFonts w:ascii="Bookman Old Style" w:hAnsi="Bookman Old Style"/>
          <w:b/>
          <w:bCs/>
          <w:lang w:val="es-ES_tradnl"/>
        </w:rPr>
      </w:pPr>
      <w:r w:rsidRPr="004F5E41">
        <w:rPr>
          <w:rFonts w:ascii="Bookman Old Style" w:hAnsi="Bookman Old Style"/>
          <w:b/>
          <w:bCs/>
          <w:lang w:val="es-ES_tradnl"/>
        </w:rPr>
        <w:t>Estado de alarma. Competiciones deportivas</w:t>
      </w:r>
    </w:p>
    <w:p w14:paraId="782C717A" w14:textId="77777777" w:rsidR="00E748B3" w:rsidRPr="004F5E41" w:rsidRDefault="00E748B3" w:rsidP="004F5E41">
      <w:pPr>
        <w:jc w:val="both"/>
        <w:rPr>
          <w:rFonts w:ascii="Bookman Old Style" w:hAnsi="Bookman Old Style"/>
          <w:bCs/>
          <w:lang w:val="es-ES_tradnl"/>
        </w:rPr>
      </w:pPr>
      <w:r w:rsidRPr="004F5E41">
        <w:rPr>
          <w:rFonts w:ascii="Bookman Old Style" w:hAnsi="Bookman Old Style"/>
          <w:lang w:val="es-ES_tradnl"/>
        </w:rPr>
        <w:t>Resolución de 4 de mayo de 2020, de la Presidencia del Consejo Superior de Deportes, por la que se aprueba y publica el Protocolo básico de actuación para la vuelta a los entrenamientos y el reinicio de las competiciones federadas y profesionales.</w:t>
      </w:r>
    </w:p>
    <w:p w14:paraId="5C0A4290" w14:textId="77777777" w:rsidR="00E748B3" w:rsidRPr="004F5E41" w:rsidRDefault="00293157" w:rsidP="004F5E41">
      <w:pPr>
        <w:jc w:val="both"/>
        <w:rPr>
          <w:rFonts w:ascii="Bookman Old Style" w:hAnsi="Bookman Old Style"/>
          <w:bCs/>
          <w:lang w:val="en-US"/>
        </w:rPr>
      </w:pPr>
      <w:hyperlink r:id="rId4815" w:tooltip="PDF firmado BOE-A-2020-4837" w:history="1">
        <w:r w:rsidR="00E748B3" w:rsidRPr="004F5E41">
          <w:rPr>
            <w:rStyle w:val="Hipervnculo"/>
            <w:rFonts w:ascii="Bookman Old Style" w:hAnsi="Bookman Old Style"/>
            <w:lang w:val="en-US"/>
          </w:rPr>
          <w:t>PDF (BOE-A-2020-4837 - 15 </w:t>
        </w:r>
        <w:proofErr w:type="spellStart"/>
        <w:r w:rsidR="00E748B3" w:rsidRPr="004F5E41">
          <w:rPr>
            <w:rStyle w:val="Hipervnculo"/>
            <w:rFonts w:ascii="Bookman Old Style" w:hAnsi="Bookman Old Style"/>
            <w:lang w:val="en-US"/>
          </w:rPr>
          <w:t>págs</w:t>
        </w:r>
        <w:proofErr w:type="spellEnd"/>
        <w:r w:rsidR="00E748B3" w:rsidRPr="004F5E41">
          <w:rPr>
            <w:rStyle w:val="Hipervnculo"/>
            <w:rFonts w:ascii="Bookman Old Style" w:hAnsi="Bookman Old Style"/>
            <w:lang w:val="en-US"/>
          </w:rPr>
          <w:t>. - 983 KB)</w:t>
        </w:r>
      </w:hyperlink>
    </w:p>
    <w:p w14:paraId="10A88839"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C7EBA7D"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Secretaría de Estado de Transportes, Movilidad y Agenda Urbana. Objeto: Prestación de los servicios de consultoría y asistencia técnica necesarios para analizar la movilidad de los españoles y su evolución diaria tras la aplicación del Real Decreto 463/2020, de 14 de marzo, por el que se declara el estado de alarma para la gestión de la situación de crisis sanitaria ocasionada por el Covid-19, en aplicación del artículo 16 del Real Decreto-ley 7/2020, de 12 de marzo, por el que se adoptan </w:t>
      </w:r>
      <w:r w:rsidRPr="004F5E41">
        <w:rPr>
          <w:rFonts w:ascii="Bookman Old Style" w:hAnsi="Bookman Old Style"/>
          <w:lang w:val="es-ES_tradnl"/>
        </w:rPr>
        <w:lastRenderedPageBreak/>
        <w:t>medidas urgentes para responder al impacto económico del Covid-19. Expediente: SETMA2020029.</w:t>
      </w:r>
    </w:p>
    <w:p w14:paraId="14C527B4" w14:textId="77777777" w:rsidR="00E748B3" w:rsidRPr="004F5E41" w:rsidRDefault="00293157" w:rsidP="004F5E41">
      <w:pPr>
        <w:jc w:val="both"/>
        <w:rPr>
          <w:rFonts w:ascii="Bookman Old Style" w:hAnsi="Bookman Old Style"/>
          <w:lang w:val="es-ES_tradnl"/>
        </w:rPr>
      </w:pPr>
      <w:hyperlink r:id="rId4816" w:tooltip="PDF firmado BOE-B-2020-13254" w:history="1">
        <w:r w:rsidR="00E748B3" w:rsidRPr="004F5E41">
          <w:rPr>
            <w:rStyle w:val="Hipervnculo"/>
            <w:rFonts w:ascii="Bookman Old Style" w:hAnsi="Bookman Old Style"/>
            <w:lang w:val="es-ES_tradnl"/>
          </w:rPr>
          <w:t>PDF (BOE-B-2020-13254 - 2 págs. - 184 KB)</w:t>
        </w:r>
      </w:hyperlink>
    </w:p>
    <w:p w14:paraId="6A90D325"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1011978"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Suministro de 500.000 test rápidos kits </w:t>
      </w:r>
      <w:proofErr w:type="spellStart"/>
      <w:r w:rsidRPr="004F5E41">
        <w:rPr>
          <w:rFonts w:ascii="Bookman Old Style" w:hAnsi="Bookman Old Style"/>
          <w:lang w:val="es-ES_tradnl"/>
        </w:rPr>
        <w:t>Panbio</w:t>
      </w:r>
      <w:proofErr w:type="spellEnd"/>
      <w:r w:rsidRPr="004F5E41">
        <w:rPr>
          <w:rFonts w:ascii="Bookman Old Style" w:hAnsi="Bookman Old Style"/>
          <w:lang w:val="es-ES_tradnl"/>
        </w:rPr>
        <w:t xml:space="preserve"> Covid19 IgG/IgM para diagnóstico Covid19. Expediente: Covid54.</w:t>
      </w:r>
    </w:p>
    <w:p w14:paraId="323AE111" w14:textId="77777777" w:rsidR="00E748B3" w:rsidRPr="004F5E41" w:rsidRDefault="00293157" w:rsidP="004F5E41">
      <w:pPr>
        <w:jc w:val="both"/>
        <w:rPr>
          <w:rFonts w:ascii="Bookman Old Style" w:hAnsi="Bookman Old Style"/>
          <w:lang w:val="es-ES_tradnl"/>
        </w:rPr>
      </w:pPr>
      <w:hyperlink r:id="rId4817" w:tooltip="PDF firmado BOE-B-2020-13272" w:history="1">
        <w:r w:rsidR="00E748B3" w:rsidRPr="004F5E41">
          <w:rPr>
            <w:rStyle w:val="Hipervnculo"/>
            <w:rFonts w:ascii="Bookman Old Style" w:hAnsi="Bookman Old Style"/>
            <w:lang w:val="es-ES_tradnl"/>
          </w:rPr>
          <w:t>PDF (BOE-B-2020-13272 - 2 págs. - 184 KB)</w:t>
        </w:r>
      </w:hyperlink>
    </w:p>
    <w:p w14:paraId="17D9262A"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recepción, almacenamiento y distribución de material asistencial y de protección contra el virus covid19. Expediente: Covid55.</w:t>
      </w:r>
    </w:p>
    <w:p w14:paraId="0099DCB3" w14:textId="77777777" w:rsidR="00E748B3" w:rsidRPr="004F5E41" w:rsidRDefault="00293157" w:rsidP="004F5E41">
      <w:pPr>
        <w:jc w:val="both"/>
        <w:rPr>
          <w:rFonts w:ascii="Bookman Old Style" w:hAnsi="Bookman Old Style"/>
          <w:lang w:val="es-ES_tradnl"/>
        </w:rPr>
      </w:pPr>
      <w:hyperlink r:id="rId4818" w:tooltip="PDF firmado BOE-B-2020-13273" w:history="1">
        <w:r w:rsidR="00E748B3" w:rsidRPr="004F5E41">
          <w:rPr>
            <w:rStyle w:val="Hipervnculo"/>
            <w:rFonts w:ascii="Bookman Old Style" w:hAnsi="Bookman Old Style"/>
            <w:lang w:val="es-ES_tradnl"/>
          </w:rPr>
          <w:t>PDF (BOE-B-2020-13273 - 1 pág. - 174 KB)</w:t>
        </w:r>
      </w:hyperlink>
    </w:p>
    <w:p w14:paraId="29B45E6D"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medios de transporte de muestras y de reactivos de extracción para test para el covid19. Expediente: Covid56.</w:t>
      </w:r>
    </w:p>
    <w:p w14:paraId="07973333" w14:textId="77777777" w:rsidR="00E748B3" w:rsidRPr="004F5E41" w:rsidRDefault="00293157" w:rsidP="004F5E41">
      <w:pPr>
        <w:jc w:val="both"/>
        <w:rPr>
          <w:rFonts w:ascii="Bookman Old Style" w:hAnsi="Bookman Old Style"/>
          <w:lang w:val="es-ES_tradnl"/>
        </w:rPr>
      </w:pPr>
      <w:hyperlink r:id="rId4819" w:tooltip="PDF firmado BOE-B-2020-13274" w:history="1">
        <w:r w:rsidR="00E748B3" w:rsidRPr="004F5E41">
          <w:rPr>
            <w:rStyle w:val="Hipervnculo"/>
            <w:rFonts w:ascii="Bookman Old Style" w:hAnsi="Bookman Old Style"/>
            <w:lang w:val="es-ES_tradnl"/>
          </w:rPr>
          <w:t>PDF (BOE-B-2020-13274 - 2 págs. - 182 KB)</w:t>
        </w:r>
      </w:hyperlink>
    </w:p>
    <w:p w14:paraId="4E93E1F6"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BOC 06/05/2020</w:t>
      </w:r>
    </w:p>
    <w:p w14:paraId="1A5085EE" w14:textId="77777777" w:rsidR="00E748B3" w:rsidRPr="004F5E41" w:rsidRDefault="00E748B3"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1E2EB84E" w14:textId="77777777" w:rsidR="00E748B3" w:rsidRPr="004F5E41" w:rsidRDefault="00293157" w:rsidP="004F5E41">
      <w:pPr>
        <w:jc w:val="both"/>
        <w:rPr>
          <w:rFonts w:ascii="Bookman Old Style" w:hAnsi="Bookman Old Style"/>
          <w:b/>
          <w:bCs/>
          <w:lang w:val="es-ES_tradnl"/>
        </w:rPr>
      </w:pPr>
      <w:hyperlink r:id="rId4820" w:tooltip="Ir a la disposición 2012/048/001" w:history="1">
        <w:r w:rsidR="00E748B3" w:rsidRPr="004F5E41">
          <w:rPr>
            <w:rStyle w:val="Hipervnculo"/>
            <w:rFonts w:ascii="Bookman Old Style" w:hAnsi="Bookman Old Style"/>
            <w:b/>
            <w:bCs/>
            <w:lang w:val="es-ES_tradnl"/>
          </w:rPr>
          <w:t>1464</w:t>
        </w:r>
      </w:hyperlink>
      <w:r w:rsidR="00E748B3" w:rsidRPr="004F5E41">
        <w:rPr>
          <w:rFonts w:ascii="Bookman Old Style" w:hAnsi="Bookman Old Style"/>
          <w:lang w:val="es-ES_tradnl"/>
        </w:rPr>
        <w:t> </w:t>
      </w:r>
      <w:hyperlink r:id="rId4821" w:history="1">
        <w:r w:rsidR="00E748B3" w:rsidRPr="004F5E41">
          <w:rPr>
            <w:rStyle w:val="Hipervnculo"/>
            <w:rFonts w:ascii="Bookman Old Style" w:hAnsi="Bookman Old Style"/>
            <w:lang w:val="es-ES_tradnl"/>
          </w:rPr>
          <w:t>Instituto Canario de Calidad Agroalimentaria (ICCA</w:t>
        </w:r>
        <w:proofErr w:type="gramStart"/>
        <w:r w:rsidR="00E748B3" w:rsidRPr="004F5E41">
          <w:rPr>
            <w:rStyle w:val="Hipervnculo"/>
            <w:rFonts w:ascii="Bookman Old Style" w:hAnsi="Bookman Old Style"/>
            <w:lang w:val="es-ES_tradnl"/>
          </w:rPr>
          <w:t>).-</w:t>
        </w:r>
        <w:proofErr w:type="gramEnd"/>
        <w:r w:rsidR="00E748B3" w:rsidRPr="004F5E41">
          <w:rPr>
            <w:rStyle w:val="Hipervnculo"/>
            <w:rFonts w:ascii="Bookman Old Style" w:hAnsi="Bookman Old Style"/>
            <w:lang w:val="es-ES_tradnl"/>
          </w:rPr>
          <w:t xml:space="preserve"> Resolución de 27 de abril de 2020, de la Presidenta, por la que se acuerda el inicio y/o la continuación de la tramitación de determinados procedimientos en el ámbito del Instituto durante la vigencia del estado de alarma.</w:t>
        </w:r>
      </w:hyperlink>
    </w:p>
    <w:p w14:paraId="01614EB3"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417.21 Kb.</w:t>
      </w:r>
    </w:p>
    <w:p w14:paraId="0D14CBA6"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BOC-A-2020-088-1464. </w:t>
      </w:r>
      <w:hyperlink r:id="rId482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82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824" w:tooltip="Descargar en formato PDF" w:history="1">
        <w:r w:rsidRPr="004F5E41">
          <w:rPr>
            <w:rStyle w:val="Hipervnculo"/>
            <w:rFonts w:ascii="Bookman Old Style" w:hAnsi="Bookman Old Style"/>
            <w:lang w:val="es-ES_tradnl"/>
          </w:rPr>
          <w:t>Descargar</w:t>
        </w:r>
      </w:hyperlink>
    </w:p>
    <w:p w14:paraId="71D54FA2" w14:textId="77777777"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BOE 05/05/2020</w:t>
      </w:r>
    </w:p>
    <w:p w14:paraId="1F5CE543" w14:textId="77777777"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9D410AF" w14:textId="77777777" w:rsidR="00DF523D" w:rsidRPr="004F5E41" w:rsidRDefault="00DF523D" w:rsidP="004F5E41">
      <w:pPr>
        <w:jc w:val="both"/>
        <w:rPr>
          <w:rFonts w:ascii="Bookman Old Style" w:hAnsi="Bookman Old Style"/>
          <w:b/>
          <w:bCs/>
          <w:lang w:val="es-ES_tradnl"/>
        </w:rPr>
      </w:pPr>
      <w:r w:rsidRPr="004F5E41">
        <w:rPr>
          <w:rFonts w:ascii="Bookman Old Style" w:hAnsi="Bookman Old Style"/>
          <w:b/>
          <w:bCs/>
          <w:lang w:val="es-ES_tradnl"/>
        </w:rPr>
        <w:t>Estado de alarma. Material sanitario</w:t>
      </w:r>
    </w:p>
    <w:p w14:paraId="6790DF24" w14:textId="77777777" w:rsidR="00DF523D" w:rsidRPr="004F5E41" w:rsidRDefault="00DF523D" w:rsidP="004F5E41">
      <w:pPr>
        <w:jc w:val="both"/>
        <w:rPr>
          <w:rFonts w:ascii="Bookman Old Style" w:hAnsi="Bookman Old Style"/>
          <w:bCs/>
          <w:lang w:val="es-ES_tradnl"/>
        </w:rPr>
      </w:pPr>
      <w:r w:rsidRPr="004F5E41">
        <w:rPr>
          <w:rFonts w:ascii="Bookman Old Style" w:hAnsi="Bookman Old Style"/>
          <w:lang w:val="es-ES_tradnl"/>
        </w:rPr>
        <w:t xml:space="preserve">Resolución de 2 de mayo de 2020, de la Dirección General de Cartera Común de Servicios del Sistema Nacional de Salud y Farmacia, por la que se publican los Acuerdos de la Comisión Interministerial de Precios de los Medicamentos, de 28 de abril de 2020, por los que se determinan importes máximos de venta al público en aplicación de lo previsto en la Orden SND/354/2020, de 19 de abril, por la que se establecen medidas excepcionales para garantizar el acceso </w:t>
      </w:r>
      <w:r w:rsidRPr="004F5E41">
        <w:rPr>
          <w:rFonts w:ascii="Bookman Old Style" w:hAnsi="Bookman Old Style"/>
          <w:lang w:val="es-ES_tradnl"/>
        </w:rPr>
        <w:lastRenderedPageBreak/>
        <w:t>de la población a los productos de uso recomendados como medidas higiénicas para la prevención de contagios por el COVID-19.</w:t>
      </w:r>
    </w:p>
    <w:p w14:paraId="3BCD528D" w14:textId="77777777" w:rsidR="00DF523D" w:rsidRPr="004F5E41" w:rsidRDefault="00293157" w:rsidP="004F5E41">
      <w:pPr>
        <w:jc w:val="both"/>
        <w:rPr>
          <w:rFonts w:ascii="Bookman Old Style" w:hAnsi="Bookman Old Style"/>
          <w:bCs/>
          <w:lang w:val="en-US"/>
        </w:rPr>
      </w:pPr>
      <w:hyperlink r:id="rId4825" w:tooltip="PDF firmado BOE-A-2020-4815" w:history="1">
        <w:r w:rsidR="00DF523D" w:rsidRPr="004F5E41">
          <w:rPr>
            <w:rStyle w:val="Hipervnculo"/>
            <w:rFonts w:ascii="Bookman Old Style" w:hAnsi="Bookman Old Style"/>
            <w:lang w:val="en-US"/>
          </w:rPr>
          <w:t>PDF (BOE-A-2020-4815 - 2 </w:t>
        </w:r>
        <w:proofErr w:type="spellStart"/>
        <w:r w:rsidR="00DF523D" w:rsidRPr="004F5E41">
          <w:rPr>
            <w:rStyle w:val="Hipervnculo"/>
            <w:rFonts w:ascii="Bookman Old Style" w:hAnsi="Bookman Old Style"/>
            <w:lang w:val="en-US"/>
          </w:rPr>
          <w:t>págs</w:t>
        </w:r>
        <w:proofErr w:type="spellEnd"/>
        <w:r w:rsidR="00DF523D" w:rsidRPr="004F5E41">
          <w:rPr>
            <w:rStyle w:val="Hipervnculo"/>
            <w:rFonts w:ascii="Bookman Old Style" w:hAnsi="Bookman Old Style"/>
            <w:lang w:val="en-US"/>
          </w:rPr>
          <w:t>. - 232 KB)</w:t>
        </w:r>
      </w:hyperlink>
    </w:p>
    <w:p w14:paraId="4EE4C955" w14:textId="77777777"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14:paraId="3A0CA11D" w14:textId="77777777" w:rsidR="00DF523D" w:rsidRPr="004F5E41" w:rsidRDefault="00DF523D" w:rsidP="004F5E41">
      <w:pPr>
        <w:jc w:val="both"/>
        <w:rPr>
          <w:rFonts w:ascii="Bookman Old Style" w:hAnsi="Bookman Old Style"/>
          <w:b/>
          <w:bCs/>
          <w:lang w:val="es-ES_tradnl"/>
        </w:rPr>
      </w:pPr>
      <w:r w:rsidRPr="004F5E41">
        <w:rPr>
          <w:rFonts w:ascii="Bookman Old Style" w:hAnsi="Bookman Old Style"/>
          <w:b/>
          <w:bCs/>
          <w:lang w:val="es-ES_tradnl"/>
        </w:rPr>
        <w:t>Estado de alarma. Programas educativos</w:t>
      </w:r>
    </w:p>
    <w:p w14:paraId="118DAA35" w14:textId="77777777" w:rsidR="00DF523D" w:rsidRPr="004F5E41" w:rsidRDefault="00DF523D" w:rsidP="004F5E41">
      <w:pPr>
        <w:jc w:val="both"/>
        <w:rPr>
          <w:rFonts w:ascii="Bookman Old Style" w:hAnsi="Bookman Old Style"/>
          <w:b/>
          <w:bCs/>
          <w:lang w:val="es-ES_tradnl"/>
        </w:rPr>
      </w:pPr>
      <w:r w:rsidRPr="004F5E41">
        <w:rPr>
          <w:rFonts w:ascii="Bookman Old Style" w:hAnsi="Bookman Old Style"/>
          <w:lang w:val="es-ES_tradnl"/>
        </w:rPr>
        <w:t>Resolución de 30 de abril de 2020, de la Secretaría de Estado de Educación, para la adaptación de la Resolución de 24 de julio de 2019, de la Secretaría de Estado de Educación y Formación Profesional, por la que se dictan instrucciones relativas al programa de doble titulación Bachiller-</w:t>
      </w:r>
      <w:proofErr w:type="spellStart"/>
      <w:r w:rsidRPr="004F5E41">
        <w:rPr>
          <w:rFonts w:ascii="Bookman Old Style" w:hAnsi="Bookman Old Style"/>
          <w:lang w:val="es-ES_tradnl"/>
        </w:rPr>
        <w:t>Baccalauréat</w:t>
      </w:r>
      <w:proofErr w:type="spellEnd"/>
      <w:r w:rsidRPr="004F5E41">
        <w:rPr>
          <w:rFonts w:ascii="Bookman Old Style" w:hAnsi="Bookman Old Style"/>
          <w:lang w:val="es-ES_tradnl"/>
        </w:rPr>
        <w:t xml:space="preserve"> correspondientes al curso 2019-2020, ante la situación de crisis ocasionada por el COVID-19.</w:t>
      </w:r>
    </w:p>
    <w:p w14:paraId="02C77079" w14:textId="77777777" w:rsidR="00DF523D" w:rsidRPr="004F5E41" w:rsidRDefault="00293157" w:rsidP="004F5E41">
      <w:pPr>
        <w:jc w:val="both"/>
        <w:rPr>
          <w:rFonts w:ascii="Bookman Old Style" w:hAnsi="Bookman Old Style"/>
          <w:b/>
          <w:bCs/>
          <w:lang w:val="en-US"/>
        </w:rPr>
      </w:pPr>
      <w:hyperlink r:id="rId4826" w:tooltip="PDF firmado BOE-A-2020-4828" w:history="1">
        <w:r w:rsidR="00DF523D" w:rsidRPr="004F5E41">
          <w:rPr>
            <w:rStyle w:val="Hipervnculo"/>
            <w:rFonts w:ascii="Bookman Old Style" w:hAnsi="Bookman Old Style"/>
            <w:lang w:val="en-US"/>
          </w:rPr>
          <w:t>PDF (BOE-A-2020-4828 - 3 </w:t>
        </w:r>
        <w:proofErr w:type="spellStart"/>
        <w:r w:rsidR="00DF523D" w:rsidRPr="004F5E41">
          <w:rPr>
            <w:rStyle w:val="Hipervnculo"/>
            <w:rFonts w:ascii="Bookman Old Style" w:hAnsi="Bookman Old Style"/>
            <w:lang w:val="en-US"/>
          </w:rPr>
          <w:t>págs</w:t>
        </w:r>
        <w:proofErr w:type="spellEnd"/>
        <w:r w:rsidR="00DF523D" w:rsidRPr="004F5E41">
          <w:rPr>
            <w:rStyle w:val="Hipervnculo"/>
            <w:rFonts w:ascii="Bookman Old Style" w:hAnsi="Bookman Old Style"/>
            <w:lang w:val="en-US"/>
          </w:rPr>
          <w:t>. - 281 KB)</w:t>
        </w:r>
      </w:hyperlink>
    </w:p>
    <w:p w14:paraId="383294CB" w14:textId="77777777"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07830A7E" w14:textId="77777777" w:rsidR="00DF523D" w:rsidRPr="004F5E41" w:rsidRDefault="00DF523D" w:rsidP="004F5E41">
      <w:pPr>
        <w:jc w:val="both"/>
        <w:rPr>
          <w:rFonts w:ascii="Bookman Old Style" w:hAnsi="Bookman Old Style"/>
          <w:b/>
          <w:bCs/>
          <w:lang w:val="es-ES_tradnl"/>
        </w:rPr>
      </w:pPr>
      <w:r w:rsidRPr="004F5E41">
        <w:rPr>
          <w:rFonts w:ascii="Bookman Old Style" w:hAnsi="Bookman Old Style"/>
          <w:b/>
          <w:bCs/>
          <w:lang w:val="es-ES_tradnl"/>
        </w:rPr>
        <w:t>Estado de alarma. Asistencia COVID19</w:t>
      </w:r>
    </w:p>
    <w:p w14:paraId="4936269D" w14:textId="77777777" w:rsidR="00DF523D" w:rsidRPr="004F5E41" w:rsidRDefault="00DF523D" w:rsidP="004F5E41">
      <w:pPr>
        <w:jc w:val="both"/>
        <w:rPr>
          <w:rFonts w:ascii="Bookman Old Style" w:hAnsi="Bookman Old Style"/>
          <w:bCs/>
          <w:lang w:val="es-ES_tradnl"/>
        </w:rPr>
      </w:pPr>
      <w:r w:rsidRPr="004F5E41">
        <w:rPr>
          <w:rFonts w:ascii="Bookman Old Style" w:hAnsi="Bookman Old Style"/>
          <w:lang w:val="es-ES_tradnl"/>
        </w:rPr>
        <w:t>Resolución de 30 de abril de 2020, de la Secretaría General de Administración Digital, por la que se publica el Convenio entre la Secretaría de Estado de Digitalización e Inteligencia Artificial y Telefónica Digital España, SLU, para la operación de la Aplicación ASISTENCIACOVID19 en el contexto de la situación de crisis sanitaria ocasionada por el COVID-19.</w:t>
      </w:r>
    </w:p>
    <w:p w14:paraId="3D7440A2" w14:textId="77777777" w:rsidR="00DF523D" w:rsidRPr="004F5E41" w:rsidRDefault="00293157" w:rsidP="004F5E41">
      <w:pPr>
        <w:jc w:val="both"/>
        <w:rPr>
          <w:rFonts w:ascii="Bookman Old Style" w:hAnsi="Bookman Old Style"/>
          <w:bCs/>
          <w:lang w:val="en-US"/>
        </w:rPr>
      </w:pPr>
      <w:hyperlink r:id="rId4827" w:tooltip="PDF firmado BOE-A-2020-4829" w:history="1">
        <w:r w:rsidR="00DF523D" w:rsidRPr="004F5E41">
          <w:rPr>
            <w:rStyle w:val="Hipervnculo"/>
            <w:rFonts w:ascii="Bookman Old Style" w:hAnsi="Bookman Old Style"/>
            <w:lang w:val="en-US"/>
          </w:rPr>
          <w:t>PDF (BOE-A-2020-4829 - 25 </w:t>
        </w:r>
        <w:proofErr w:type="spellStart"/>
        <w:r w:rsidR="00DF523D" w:rsidRPr="004F5E41">
          <w:rPr>
            <w:rStyle w:val="Hipervnculo"/>
            <w:rFonts w:ascii="Bookman Old Style" w:hAnsi="Bookman Old Style"/>
            <w:lang w:val="en-US"/>
          </w:rPr>
          <w:t>págs</w:t>
        </w:r>
        <w:proofErr w:type="spellEnd"/>
        <w:r w:rsidR="00DF523D" w:rsidRPr="004F5E41">
          <w:rPr>
            <w:rStyle w:val="Hipervnculo"/>
            <w:rFonts w:ascii="Bookman Old Style" w:hAnsi="Bookman Old Style"/>
            <w:lang w:val="en-US"/>
          </w:rPr>
          <w:t>. - 372 KB)</w:t>
        </w:r>
      </w:hyperlink>
    </w:p>
    <w:p w14:paraId="2FE05A66" w14:textId="77777777"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BOC 05/05/2020</w:t>
      </w:r>
    </w:p>
    <w:p w14:paraId="4CF8C2D6" w14:textId="77777777" w:rsidR="00DF523D" w:rsidRPr="004F5E41" w:rsidRDefault="00DF523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7E576607" w14:textId="77777777" w:rsidR="00DF523D" w:rsidRPr="004F5E41" w:rsidRDefault="00293157" w:rsidP="004F5E41">
      <w:pPr>
        <w:jc w:val="both"/>
        <w:rPr>
          <w:rFonts w:ascii="Bookman Old Style" w:hAnsi="Bookman Old Style"/>
          <w:bCs/>
          <w:lang w:val="es-ES_tradnl"/>
        </w:rPr>
      </w:pPr>
      <w:hyperlink r:id="rId4828" w:tooltip="Ir a la disposición 2012/048/001" w:history="1">
        <w:r w:rsidR="00DF523D" w:rsidRPr="004F5E41">
          <w:rPr>
            <w:rStyle w:val="Hipervnculo"/>
            <w:rFonts w:ascii="Bookman Old Style" w:hAnsi="Bookman Old Style"/>
            <w:bCs/>
            <w:lang w:val="es-ES_tradnl"/>
          </w:rPr>
          <w:t>1454</w:t>
        </w:r>
      </w:hyperlink>
      <w:r w:rsidR="00DF523D" w:rsidRPr="004F5E41">
        <w:rPr>
          <w:rFonts w:ascii="Bookman Old Style" w:hAnsi="Bookman Old Style"/>
          <w:lang w:val="es-ES_tradnl"/>
        </w:rPr>
        <w:t> </w:t>
      </w:r>
      <w:hyperlink r:id="rId4829" w:history="1">
        <w:r w:rsidR="00DF523D" w:rsidRPr="004F5E41">
          <w:rPr>
            <w:rStyle w:val="Hipervnculo"/>
            <w:rFonts w:ascii="Bookman Old Style" w:hAnsi="Bookman Old Style"/>
            <w:lang w:val="es-ES_tradnl"/>
          </w:rPr>
          <w:t xml:space="preserve">Servicio Canario de </w:t>
        </w:r>
        <w:proofErr w:type="gramStart"/>
        <w:r w:rsidR="00DF523D" w:rsidRPr="004F5E41">
          <w:rPr>
            <w:rStyle w:val="Hipervnculo"/>
            <w:rFonts w:ascii="Bookman Old Style" w:hAnsi="Bookman Old Style"/>
            <w:lang w:val="es-ES_tradnl"/>
          </w:rPr>
          <w:t>Empleo.-</w:t>
        </w:r>
        <w:proofErr w:type="gramEnd"/>
        <w:r w:rsidR="00DF523D" w:rsidRPr="004F5E41">
          <w:rPr>
            <w:rStyle w:val="Hipervnculo"/>
            <w:rFonts w:ascii="Bookman Old Style" w:hAnsi="Bookman Old Style"/>
            <w:lang w:val="es-ES_tradnl"/>
          </w:rPr>
          <w:t xml:space="preserve"> Resolución de 27 de abril de 2020, de la Directora, por la que se establece el plazo de presentación de solicitudes y el crédito para las subvenciones destinadas a complementar la prestación extraordinaria por suspensión de actividad para los afectados por la declaración del estado de alarma para la gestión de la situación de crisis sanitaria ocasionada por el COVID-19.</w:t>
        </w:r>
      </w:hyperlink>
    </w:p>
    <w:p w14:paraId="79F21606" w14:textId="77777777" w:rsidR="00DF523D" w:rsidRPr="004F5E41" w:rsidRDefault="00DF523D"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272.12 Kb.</w:t>
      </w:r>
    </w:p>
    <w:p w14:paraId="5743CB34" w14:textId="77777777" w:rsidR="00DF523D" w:rsidRPr="004F5E41" w:rsidRDefault="00DF523D" w:rsidP="004F5E41">
      <w:pPr>
        <w:jc w:val="both"/>
        <w:rPr>
          <w:rFonts w:ascii="Bookman Old Style" w:hAnsi="Bookman Old Style"/>
          <w:lang w:val="es-ES_tradnl"/>
        </w:rPr>
      </w:pPr>
      <w:r w:rsidRPr="004F5E41">
        <w:rPr>
          <w:rFonts w:ascii="Bookman Old Style" w:hAnsi="Bookman Old Style"/>
          <w:lang w:val="es-ES_tradnl"/>
        </w:rPr>
        <w:t>BOC-A-2020-087-1454. </w:t>
      </w:r>
      <w:hyperlink r:id="rId483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83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832" w:tooltip="Descargar en formato PDF" w:history="1">
        <w:r w:rsidRPr="004F5E41">
          <w:rPr>
            <w:rStyle w:val="Hipervnculo"/>
            <w:rFonts w:ascii="Bookman Old Style" w:hAnsi="Bookman Old Style"/>
            <w:lang w:val="es-ES_tradnl"/>
          </w:rPr>
          <w:t>Descargar</w:t>
        </w:r>
      </w:hyperlink>
    </w:p>
    <w:p w14:paraId="5ED780CD"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BOE 04/05/2020</w:t>
      </w:r>
    </w:p>
    <w:p w14:paraId="0C751C6E"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14:paraId="03D06748" w14:textId="77777777"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Crisis sanitaria</w:t>
      </w:r>
    </w:p>
    <w:p w14:paraId="6D16D4EC" w14:textId="77777777"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lastRenderedPageBreak/>
        <w:t>Decreto-ley Foral 3/2020, de 15 de abril, por el que se aprueban medidas urgentes para responder al impacto generado por la crisis sanitaria del coronavirus (COVID-19).</w:t>
      </w:r>
    </w:p>
    <w:p w14:paraId="1FF3628A" w14:textId="77777777" w:rsidR="004869A5" w:rsidRPr="004F5E41" w:rsidRDefault="00293157" w:rsidP="004F5E41">
      <w:pPr>
        <w:jc w:val="both"/>
        <w:rPr>
          <w:rFonts w:ascii="Bookman Old Style" w:hAnsi="Bookman Old Style"/>
          <w:bCs/>
          <w:lang w:val="en-US"/>
        </w:rPr>
      </w:pPr>
      <w:hyperlink r:id="rId4833" w:tooltip="PDF firmado BOE-A-2020-4794" w:history="1">
        <w:r w:rsidR="004869A5" w:rsidRPr="004F5E41">
          <w:rPr>
            <w:rStyle w:val="Hipervnculo"/>
            <w:rFonts w:ascii="Bookman Old Style" w:hAnsi="Bookman Old Style"/>
            <w:lang w:val="en-US"/>
          </w:rPr>
          <w:t>PDF (BOE-A-2020-4794 - 15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- 306 KB)</w:t>
        </w:r>
      </w:hyperlink>
    </w:p>
    <w:p w14:paraId="571804E6"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4F80D14F" w14:textId="77777777"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Estado de alarma. Servicio Público de Empleo Estatal</w:t>
      </w:r>
    </w:p>
    <w:p w14:paraId="1BEA90CE" w14:textId="77777777"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Resolución de 30 de abril de 2020, del Servicio Público de Empleo Estatal, por la que se desarrolla el procedimiento para la tramitación de solicitudes del subsidio extraordinario por falta de actividad para las personas integradas en el Sistema Especial para Empleados de Hogar del Régimen General de la Seguridad Social regulado en el Real Decreto-ley 11/2020, de 31 de marzo, por el que se adoptan medidas urgentes complementarias en el ámbito social y económico para hacer frente al COVID-19.</w:t>
      </w:r>
    </w:p>
    <w:p w14:paraId="10C1DECB" w14:textId="77777777" w:rsidR="004869A5" w:rsidRPr="004F5E41" w:rsidRDefault="00293157" w:rsidP="004F5E41">
      <w:pPr>
        <w:jc w:val="both"/>
        <w:rPr>
          <w:rFonts w:ascii="Bookman Old Style" w:hAnsi="Bookman Old Style"/>
          <w:bCs/>
          <w:lang w:val="en-US"/>
        </w:rPr>
      </w:pPr>
      <w:hyperlink r:id="rId4834" w:tooltip="PDF firmado BOE-A-2020-4801" w:history="1">
        <w:r w:rsidR="004869A5" w:rsidRPr="004F5E41">
          <w:rPr>
            <w:rStyle w:val="Hipervnculo"/>
            <w:rFonts w:ascii="Bookman Old Style" w:hAnsi="Bookman Old Style"/>
            <w:lang w:val="en-US"/>
          </w:rPr>
          <w:t>PDF (BOE-A-2020-4801 - 6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- 250 KB)</w:t>
        </w:r>
      </w:hyperlink>
    </w:p>
    <w:p w14:paraId="788CCECF" w14:textId="77777777"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Resolución de 1 de mayo de 2020, del Servicio Público de Empleo Estatal, por la que se establece el procedimiento para la tramitación de solicitudes del subsidio excepcional por desempleo regulado en el artículo 33 del Real Decreto-ley 11/2020, de 31 de marzo, por el que se adoptan medidas urgentes complementarias en el ámbito social y económico para hacer frente al COVID-19.</w:t>
      </w:r>
    </w:p>
    <w:p w14:paraId="4CE6DCD3" w14:textId="77777777" w:rsidR="004869A5" w:rsidRPr="004F5E41" w:rsidRDefault="00293157" w:rsidP="004F5E41">
      <w:pPr>
        <w:jc w:val="both"/>
        <w:rPr>
          <w:rFonts w:ascii="Bookman Old Style" w:hAnsi="Bookman Old Style"/>
          <w:bCs/>
          <w:lang w:val="en-US"/>
        </w:rPr>
      </w:pPr>
      <w:hyperlink r:id="rId4835" w:tooltip="PDF firmado BOE-A-2020-4802" w:history="1">
        <w:r w:rsidR="004869A5" w:rsidRPr="004F5E41">
          <w:rPr>
            <w:rStyle w:val="Hipervnculo"/>
            <w:rFonts w:ascii="Bookman Old Style" w:hAnsi="Bookman Old Style"/>
            <w:lang w:val="en-US"/>
          </w:rPr>
          <w:t>PDF (BOE-A-2020-4802 - 2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- 229 KB)</w:t>
        </w:r>
      </w:hyperlink>
    </w:p>
    <w:p w14:paraId="4FB26DC8"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BOC 04/05/2020</w:t>
      </w:r>
    </w:p>
    <w:p w14:paraId="0B2A776A" w14:textId="77777777"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733C43E" w14:textId="77777777" w:rsidR="004869A5" w:rsidRPr="004F5E41" w:rsidRDefault="00293157" w:rsidP="004F5E41">
      <w:pPr>
        <w:jc w:val="both"/>
        <w:rPr>
          <w:rFonts w:ascii="Bookman Old Style" w:hAnsi="Bookman Old Style"/>
          <w:bCs/>
          <w:lang w:val="es-ES_tradnl"/>
        </w:rPr>
      </w:pPr>
      <w:hyperlink r:id="rId4836" w:tooltip="Ir a la disposición 2012/048/001" w:history="1">
        <w:r w:rsidR="004869A5" w:rsidRPr="004F5E41">
          <w:rPr>
            <w:rStyle w:val="Hipervnculo"/>
            <w:rFonts w:ascii="Bookman Old Style" w:hAnsi="Bookman Old Style"/>
            <w:bCs/>
            <w:lang w:val="es-ES_tradnl"/>
          </w:rPr>
          <w:t>1439</w:t>
        </w:r>
      </w:hyperlink>
      <w:r w:rsidR="004869A5" w:rsidRPr="004F5E41">
        <w:rPr>
          <w:rFonts w:ascii="Bookman Old Style" w:hAnsi="Bookman Old Style"/>
          <w:lang w:val="es-ES_tradnl"/>
        </w:rPr>
        <w:t> </w:t>
      </w:r>
      <w:hyperlink r:id="rId4837" w:history="1">
        <w:r w:rsidR="004869A5" w:rsidRPr="004F5E41">
          <w:rPr>
            <w:rStyle w:val="Hipervnculo"/>
            <w:rFonts w:ascii="Bookman Old Style" w:hAnsi="Bookman Old Style"/>
            <w:lang w:val="es-ES_tradnl"/>
          </w:rPr>
          <w:t>DECRETO 40/2020, de 3 de mayo, del Presidente, por el que se extiende, a las personas que se desplacen por vía aérea o marítima en el ámbito de la Comunidad Autónoma de Canarias, con independencia de su procedencia y medio de transporte utilizado, la aplicación de la medida de control de temperatura prevista en el Decreto 28/2020, de 18 de marzo, del Presidente, por el que se establecen medidas para el control de las personas que se desplacen por vía aérea o marítima en el ámbito de la Comunidad Autónoma de Canarias, con independencia de su procedencia y medio de transporte utilizado, en orden a la contención de la expansión del COVID-19.</w:t>
        </w:r>
      </w:hyperlink>
    </w:p>
    <w:p w14:paraId="17FC7B35" w14:textId="77777777"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243.86 Kb.</w:t>
      </w:r>
    </w:p>
    <w:p w14:paraId="4C0F5D52" w14:textId="77777777"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BOC-A-2020-086-1439. </w:t>
      </w:r>
      <w:hyperlink r:id="rId483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83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840" w:tooltip="Descargar en formato PDF" w:history="1">
        <w:r w:rsidRPr="004F5E41">
          <w:rPr>
            <w:rStyle w:val="Hipervnculo"/>
            <w:rFonts w:ascii="Bookman Old Style" w:hAnsi="Bookman Old Style"/>
            <w:lang w:val="es-ES_tradnl"/>
          </w:rPr>
          <w:t>Descargar</w:t>
        </w:r>
      </w:hyperlink>
    </w:p>
    <w:p w14:paraId="047BEE0E" w14:textId="77777777"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21684BB5" w14:textId="77777777" w:rsidR="004869A5" w:rsidRPr="004F5E41" w:rsidRDefault="00293157" w:rsidP="004F5E41">
      <w:pPr>
        <w:jc w:val="both"/>
        <w:rPr>
          <w:rFonts w:ascii="Bookman Old Style" w:hAnsi="Bookman Old Style"/>
          <w:bCs/>
          <w:lang w:val="es-ES_tradnl"/>
        </w:rPr>
      </w:pPr>
      <w:hyperlink r:id="rId4841" w:tooltip="Ir a la disposición 2012/048/001" w:history="1">
        <w:r w:rsidR="004869A5" w:rsidRPr="004F5E41">
          <w:rPr>
            <w:rStyle w:val="Hipervnculo"/>
            <w:rFonts w:ascii="Bookman Old Style" w:hAnsi="Bookman Old Style"/>
            <w:bCs/>
            <w:lang w:val="es-ES_tradnl"/>
          </w:rPr>
          <w:t>1440</w:t>
        </w:r>
      </w:hyperlink>
      <w:r w:rsidR="004869A5" w:rsidRPr="004F5E41">
        <w:rPr>
          <w:rFonts w:ascii="Bookman Old Style" w:hAnsi="Bookman Old Style"/>
          <w:lang w:val="es-ES_tradnl"/>
        </w:rPr>
        <w:t> </w:t>
      </w:r>
      <w:hyperlink r:id="rId4842" w:history="1">
        <w:r w:rsidR="004869A5" w:rsidRPr="004F5E41">
          <w:rPr>
            <w:rStyle w:val="Hipervnculo"/>
            <w:rFonts w:ascii="Bookman Old Style" w:hAnsi="Bookman Old Style"/>
            <w:lang w:val="es-ES_tradnl"/>
          </w:rPr>
          <w:t xml:space="preserve">ORDEN de 28 de abril de 2020, por la que se aprueba la delegación a favor de la Dirección General de la Función Pública de la competencia para </w:t>
        </w:r>
        <w:r w:rsidR="004869A5" w:rsidRPr="004F5E41">
          <w:rPr>
            <w:rStyle w:val="Hipervnculo"/>
            <w:rFonts w:ascii="Bookman Old Style" w:hAnsi="Bookman Old Style"/>
            <w:lang w:val="es-ES_tradnl"/>
          </w:rPr>
          <w:lastRenderedPageBreak/>
          <w:t>ampliar la relación de procedimientos administrativos de ese Centro Directivo en los que se acuerda el inicio y/o la continuación de su tramitación durante la vigencia del estado de alarma.</w:t>
        </w:r>
      </w:hyperlink>
    </w:p>
    <w:p w14:paraId="392D1035" w14:textId="77777777"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274.35 Kb.</w:t>
      </w:r>
    </w:p>
    <w:p w14:paraId="10D3969A" w14:textId="77777777"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BOC-A-2020-086-1440. </w:t>
      </w:r>
      <w:hyperlink r:id="rId484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84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845" w:tooltip="Descargar en formato PDF" w:history="1">
        <w:r w:rsidRPr="004F5E41">
          <w:rPr>
            <w:rStyle w:val="Hipervnculo"/>
            <w:rFonts w:ascii="Bookman Old Style" w:hAnsi="Bookman Old Style"/>
            <w:lang w:val="es-ES_tradnl"/>
          </w:rPr>
          <w:t>Descargar</w:t>
        </w:r>
      </w:hyperlink>
    </w:p>
    <w:p w14:paraId="20454127"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BOE 03/05/2020</w:t>
      </w:r>
    </w:p>
    <w:p w14:paraId="1BE13948"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A5F36E8" w14:textId="77777777"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Estado de alarma. Movilidad</w:t>
      </w:r>
    </w:p>
    <w:p w14:paraId="21CA1B27" w14:textId="77777777"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Orden TMA/384/2020, de 3 de mayo, por la que se dictan instrucciones sobre la utilización de mascarillas en los distintos medios de transporte y se fijan requisitos para garantizar una movilidad segura de conformidad con el plan para la transición hacia una nueva normalidad.</w:t>
      </w:r>
    </w:p>
    <w:p w14:paraId="61807BD6" w14:textId="77777777" w:rsidR="004869A5" w:rsidRPr="004F5E41" w:rsidRDefault="00293157" w:rsidP="004F5E41">
      <w:pPr>
        <w:jc w:val="both"/>
        <w:rPr>
          <w:rFonts w:ascii="Bookman Old Style" w:hAnsi="Bookman Old Style"/>
          <w:bCs/>
          <w:lang w:val="en-US"/>
        </w:rPr>
      </w:pPr>
      <w:hyperlink r:id="rId4846" w:tooltip="PDF firmado BOE-A-2020-4789" w:history="1">
        <w:r w:rsidR="004869A5" w:rsidRPr="004F5E41">
          <w:rPr>
            <w:rStyle w:val="Hipervnculo"/>
            <w:rFonts w:ascii="Bookman Old Style" w:hAnsi="Bookman Old Style"/>
            <w:lang w:val="en-US"/>
          </w:rPr>
          <w:t>PDF (BOE-A-2020-4789 - 3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- 228 KB)</w:t>
        </w:r>
      </w:hyperlink>
    </w:p>
    <w:p w14:paraId="191BA453"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47BC6FD" w14:textId="77777777"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2B8DB2A6" w14:textId="77777777"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Orden SND/385/2020, de 2 de mayo, por la que se modifica la Orden SND/340/2020, de 12 de abril, por la que se suspenden determinadas actividades relacionadas con obras de intervención en edificios existentes en las que exista riesgo de contagio por el COVID-19 para personas no relacionadas con dicha actividad.</w:t>
      </w:r>
    </w:p>
    <w:p w14:paraId="760B62DE" w14:textId="77777777" w:rsidR="004869A5" w:rsidRPr="004F5E41" w:rsidRDefault="00293157" w:rsidP="004F5E41">
      <w:pPr>
        <w:jc w:val="both"/>
        <w:rPr>
          <w:rFonts w:ascii="Bookman Old Style" w:hAnsi="Bookman Old Style"/>
          <w:bCs/>
          <w:lang w:val="en-US"/>
        </w:rPr>
      </w:pPr>
      <w:hyperlink r:id="rId4847" w:tooltip="PDF firmado BOE-A-2020-4790" w:history="1">
        <w:r w:rsidR="004869A5" w:rsidRPr="004F5E41">
          <w:rPr>
            <w:rStyle w:val="Hipervnculo"/>
            <w:rFonts w:ascii="Bookman Old Style" w:hAnsi="Bookman Old Style"/>
            <w:lang w:val="en-US"/>
          </w:rPr>
          <w:t>PDF (BOE-A-2020-4790 - 2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- 222 KB)</w:t>
        </w:r>
      </w:hyperlink>
    </w:p>
    <w:p w14:paraId="2DDCD350" w14:textId="77777777"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Orden SND/386/2020, de 3 de mayo, por la que se flexibilizan determinadas restricciones sociales y se determinan las condiciones de desarrollo de la actividad de comercio minorista y de prestación de servicios, así como de las actividades de hostelería y restauración en los territorios menos afectados por la crisis sanitaria ocasionada por el COVID-19.</w:t>
      </w:r>
    </w:p>
    <w:p w14:paraId="0BA376DD" w14:textId="77777777" w:rsidR="004869A5" w:rsidRPr="004F5E41" w:rsidRDefault="00293157" w:rsidP="004F5E41">
      <w:pPr>
        <w:jc w:val="both"/>
        <w:rPr>
          <w:rFonts w:ascii="Bookman Old Style" w:hAnsi="Bookman Old Style"/>
          <w:bCs/>
          <w:lang w:val="en-US"/>
        </w:rPr>
      </w:pPr>
      <w:hyperlink r:id="rId4848" w:tooltip="PDF firmado BOE-A-2020-4791" w:history="1">
        <w:r w:rsidR="004869A5" w:rsidRPr="004F5E41">
          <w:rPr>
            <w:rStyle w:val="Hipervnculo"/>
            <w:rFonts w:ascii="Bookman Old Style" w:hAnsi="Bookman Old Style"/>
            <w:lang w:val="en-US"/>
          </w:rPr>
          <w:t>PDF (BOE-A-2020-4791 - 10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- 273 KB)</w:t>
        </w:r>
      </w:hyperlink>
    </w:p>
    <w:p w14:paraId="1913A4C0" w14:textId="77777777"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 xml:space="preserve">Orden SND/387/2020, de 3 de mayo, por la que se regula el proceso de </w:t>
      </w:r>
      <w:proofErr w:type="spellStart"/>
      <w:r w:rsidRPr="004F5E41">
        <w:rPr>
          <w:rFonts w:ascii="Bookman Old Style" w:hAnsi="Bookman Old Style"/>
          <w:lang w:val="es-ES_tradnl"/>
        </w:rPr>
        <w:t>cogobernanza</w:t>
      </w:r>
      <w:proofErr w:type="spellEnd"/>
      <w:r w:rsidRPr="004F5E41">
        <w:rPr>
          <w:rFonts w:ascii="Bookman Old Style" w:hAnsi="Bookman Old Style"/>
          <w:lang w:val="es-ES_tradnl"/>
        </w:rPr>
        <w:t xml:space="preserve"> con las comunidades autónomas y ciudades de Ceuta y Melilla para la transición a una nueva normalidad.</w:t>
      </w:r>
    </w:p>
    <w:p w14:paraId="21A41086" w14:textId="77777777" w:rsidR="004869A5" w:rsidRPr="004F5E41" w:rsidRDefault="00293157" w:rsidP="004F5E41">
      <w:pPr>
        <w:jc w:val="both"/>
        <w:rPr>
          <w:rFonts w:ascii="Bookman Old Style" w:hAnsi="Bookman Old Style"/>
          <w:lang w:val="en-US"/>
        </w:rPr>
      </w:pPr>
      <w:hyperlink r:id="rId4849" w:tooltip="PDF firmado BOE-A-2020-4792" w:history="1">
        <w:r w:rsidR="004869A5" w:rsidRPr="004F5E41">
          <w:rPr>
            <w:rStyle w:val="Hipervnculo"/>
            <w:rFonts w:ascii="Bookman Old Style" w:hAnsi="Bookman Old Style"/>
            <w:lang w:val="en-US"/>
          </w:rPr>
          <w:t>PDF (BOE-A-2020-4792 - 5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- 242 KB)</w:t>
        </w:r>
      </w:hyperlink>
    </w:p>
    <w:p w14:paraId="2E1AB60E" w14:textId="77777777"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Orden SND/388/2020, de 3 de mayo, por la que se establecen las condiciones para la apertura al público de determinados comercios y servicios, y la apertura de archivos, así como para la práctica del deporte profesional y federado.</w:t>
      </w:r>
    </w:p>
    <w:p w14:paraId="51C6F49A" w14:textId="77777777" w:rsidR="004869A5" w:rsidRPr="004F5E41" w:rsidRDefault="00293157" w:rsidP="004F5E41">
      <w:pPr>
        <w:jc w:val="both"/>
        <w:rPr>
          <w:rFonts w:ascii="Bookman Old Style" w:hAnsi="Bookman Old Style"/>
          <w:lang w:val="en-US"/>
        </w:rPr>
      </w:pPr>
      <w:hyperlink r:id="rId4850" w:tooltip="PDF firmado BOE-A-2020-4793" w:history="1">
        <w:r w:rsidR="004869A5" w:rsidRPr="004F5E41">
          <w:rPr>
            <w:rStyle w:val="Hipervnculo"/>
            <w:rFonts w:ascii="Bookman Old Style" w:hAnsi="Bookman Old Style"/>
            <w:lang w:val="en-US"/>
          </w:rPr>
          <w:t>PDF (BOE-A-2020-4793 - 10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- 273 KB)</w:t>
        </w:r>
      </w:hyperlink>
    </w:p>
    <w:p w14:paraId="58A296A7" w14:textId="77777777" w:rsidR="00536564" w:rsidRPr="004F5E41" w:rsidRDefault="00536564" w:rsidP="004F5E41">
      <w:pPr>
        <w:jc w:val="both"/>
        <w:rPr>
          <w:rFonts w:ascii="Bookman Old Style" w:hAnsi="Bookman Old Style"/>
          <w:b/>
          <w:lang w:val="es-ES_tradnl"/>
        </w:rPr>
      </w:pPr>
      <w:r w:rsidRPr="004F5E41">
        <w:rPr>
          <w:rFonts w:ascii="Bookman Old Style" w:hAnsi="Bookman Old Style"/>
          <w:b/>
          <w:lang w:val="es-ES_tradnl"/>
        </w:rPr>
        <w:t>BOE 02/05/2020</w:t>
      </w:r>
    </w:p>
    <w:p w14:paraId="707A7548" w14:textId="77777777" w:rsidR="00536564" w:rsidRPr="004F5E41" w:rsidRDefault="00536564"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4F24B96" w14:textId="77777777" w:rsidR="00536564" w:rsidRPr="004F5E41" w:rsidRDefault="00536564"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14:paraId="7E4A79DA" w14:textId="77777777" w:rsidR="00536564" w:rsidRPr="004F5E41" w:rsidRDefault="00536564" w:rsidP="004F5E41">
      <w:pPr>
        <w:jc w:val="both"/>
        <w:rPr>
          <w:rFonts w:ascii="Bookman Old Style" w:hAnsi="Bookman Old Style"/>
          <w:bCs/>
          <w:lang w:val="es-ES_tradnl"/>
        </w:rPr>
      </w:pPr>
      <w:r w:rsidRPr="004F5E41">
        <w:rPr>
          <w:rFonts w:ascii="Bookman Old Style" w:hAnsi="Bookman Old Style"/>
          <w:lang w:val="es-ES_tradnl"/>
        </w:rPr>
        <w:t>Resolución de 1 de mayo de 2020, de la Secretaría de Estado de Transportes, Movilidad y Agenda Urbana, por la que se publica el Convenio con el Instituto de Crédito Oficial, E.P.E., para la gestión de los avales y de la subvención de gastos e intereses por parte del Estado a arrendatarios en la "Línea de avales de arrendamiento COVID-19".</w:t>
      </w:r>
    </w:p>
    <w:p w14:paraId="0A31A186" w14:textId="77777777" w:rsidR="00536564" w:rsidRPr="004F5E41" w:rsidRDefault="00293157" w:rsidP="004F5E41">
      <w:pPr>
        <w:tabs>
          <w:tab w:val="left" w:pos="5424"/>
        </w:tabs>
        <w:jc w:val="both"/>
        <w:rPr>
          <w:rFonts w:ascii="Bookman Old Style" w:hAnsi="Bookman Old Style"/>
          <w:bCs/>
          <w:lang w:val="en-US"/>
        </w:rPr>
      </w:pPr>
      <w:hyperlink r:id="rId4851" w:tooltip="PDF firmado BOE-A-2020-4786" w:history="1">
        <w:r w:rsidR="00536564" w:rsidRPr="004F5E41">
          <w:rPr>
            <w:rStyle w:val="Hipervnculo"/>
            <w:rFonts w:ascii="Bookman Old Style" w:hAnsi="Bookman Old Style"/>
            <w:lang w:val="en-US"/>
          </w:rPr>
          <w:t>PDF (BOE-A-2020-4786 - 19 </w:t>
        </w:r>
        <w:proofErr w:type="spellStart"/>
        <w:r w:rsidR="00536564" w:rsidRPr="004F5E41">
          <w:rPr>
            <w:rStyle w:val="Hipervnculo"/>
            <w:rFonts w:ascii="Bookman Old Style" w:hAnsi="Bookman Old Style"/>
            <w:lang w:val="en-US"/>
          </w:rPr>
          <w:t>págs</w:t>
        </w:r>
        <w:proofErr w:type="spellEnd"/>
        <w:r w:rsidR="00536564" w:rsidRPr="004F5E41">
          <w:rPr>
            <w:rStyle w:val="Hipervnculo"/>
            <w:rFonts w:ascii="Bookman Old Style" w:hAnsi="Bookman Old Style"/>
            <w:lang w:val="en-US"/>
          </w:rPr>
          <w:t>. - 360 KB)</w:t>
        </w:r>
      </w:hyperlink>
      <w:r w:rsidR="00536564" w:rsidRPr="004F5E41">
        <w:rPr>
          <w:rFonts w:ascii="Bookman Old Style" w:hAnsi="Bookman Old Style"/>
          <w:lang w:val="en-US"/>
        </w:rPr>
        <w:tab/>
      </w:r>
    </w:p>
    <w:p w14:paraId="2D0E58F0"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lang w:val="es-ES_tradnl"/>
        </w:rPr>
        <w:t>BOE 01/05/2020</w:t>
      </w:r>
    </w:p>
    <w:p w14:paraId="1A76BF10"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588C946A" w14:textId="77777777" w:rsidR="001702E6" w:rsidRPr="004F5E41" w:rsidRDefault="001702E6" w:rsidP="004F5E41">
      <w:pPr>
        <w:jc w:val="both"/>
        <w:rPr>
          <w:rFonts w:ascii="Bookman Old Style" w:hAnsi="Bookman Old Style"/>
          <w:b/>
          <w:bCs/>
          <w:lang w:val="es-ES_tradnl"/>
        </w:rPr>
      </w:pPr>
      <w:r w:rsidRPr="004F5E41">
        <w:rPr>
          <w:rFonts w:ascii="Bookman Old Style" w:hAnsi="Bookman Old Style"/>
          <w:b/>
          <w:bCs/>
          <w:lang w:val="es-ES_tradnl"/>
        </w:rPr>
        <w:t>Estado de alarma. Medidas tributarias</w:t>
      </w:r>
    </w:p>
    <w:p w14:paraId="24268AEA" w14:textId="77777777" w:rsidR="001702E6" w:rsidRPr="004F5E41" w:rsidRDefault="001702E6" w:rsidP="004F5E41">
      <w:pPr>
        <w:jc w:val="both"/>
        <w:rPr>
          <w:rFonts w:ascii="Bookman Old Style" w:hAnsi="Bookman Old Style"/>
          <w:bCs/>
          <w:lang w:val="es-ES_tradnl"/>
        </w:rPr>
      </w:pPr>
      <w:r w:rsidRPr="004F5E41">
        <w:rPr>
          <w:rFonts w:ascii="Bookman Old Style" w:hAnsi="Bookman Old Style"/>
          <w:lang w:val="es-ES_tradnl"/>
        </w:rPr>
        <w:t>Resolución de 29 de abril de 2020, del Congreso de los Diputados, por la que se ordena la publicación del Acuerdo de convalidación del Real Decreto-ley 14/2020, de 14 de abril, por el que se extiende el plazo para la presentación e ingreso de determinadas declaraciones y autoliquidaciones tributarias.</w:t>
      </w:r>
    </w:p>
    <w:p w14:paraId="75ABF5C4" w14:textId="77777777" w:rsidR="001702E6" w:rsidRPr="004F5E41" w:rsidRDefault="00293157" w:rsidP="004F5E41">
      <w:pPr>
        <w:jc w:val="both"/>
        <w:rPr>
          <w:rFonts w:ascii="Bookman Old Style" w:hAnsi="Bookman Old Style"/>
          <w:bCs/>
          <w:lang w:val="es-ES_tradnl"/>
        </w:rPr>
      </w:pPr>
      <w:hyperlink r:id="rId4852" w:tooltip="PDF firmado BOE-A-2020-4757" w:history="1">
        <w:r w:rsidR="001702E6" w:rsidRPr="004F5E41">
          <w:rPr>
            <w:rStyle w:val="Hipervnculo"/>
            <w:rFonts w:ascii="Bookman Old Style" w:hAnsi="Bookman Old Style"/>
            <w:lang w:val="es-ES_tradnl"/>
          </w:rPr>
          <w:t>PDF (BOE-A-2020-4757 - 1 pág. - 210 KB)</w:t>
        </w:r>
      </w:hyperlink>
    </w:p>
    <w:p w14:paraId="61005A56"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bCs/>
          <w:lang w:val="es-ES_tradnl"/>
        </w:rPr>
        <w:t>Estado de alarma. Violencia de género</w:t>
      </w:r>
    </w:p>
    <w:p w14:paraId="65967214" w14:textId="77777777" w:rsidR="001702E6" w:rsidRPr="004F5E41" w:rsidRDefault="001702E6" w:rsidP="004F5E41">
      <w:pPr>
        <w:jc w:val="both"/>
        <w:rPr>
          <w:rFonts w:ascii="Bookman Old Style" w:hAnsi="Bookman Old Style"/>
          <w:lang w:val="es-ES_tradnl"/>
        </w:rPr>
      </w:pPr>
      <w:r w:rsidRPr="004F5E41">
        <w:rPr>
          <w:rFonts w:ascii="Bookman Old Style" w:hAnsi="Bookman Old Style"/>
          <w:lang w:val="es-ES_tradnl"/>
        </w:rPr>
        <w:t>Resolución de 29 de abril de 2020, del Congreso de los Diputados, por la que se ordena la publicación del Acuerdo de convalidación del Real Decreto-ley 12/2020, de 31 de marzo, de medidas urgentes en materia de protección y asistencia a las víctimas de violencia de género.</w:t>
      </w:r>
    </w:p>
    <w:p w14:paraId="57A34520" w14:textId="77777777" w:rsidR="001702E6" w:rsidRPr="004F5E41" w:rsidRDefault="00293157" w:rsidP="004F5E41">
      <w:pPr>
        <w:jc w:val="both"/>
        <w:rPr>
          <w:rFonts w:ascii="Bookman Old Style" w:hAnsi="Bookman Old Style"/>
          <w:lang w:val="es-ES_tradnl"/>
        </w:rPr>
      </w:pPr>
      <w:hyperlink r:id="rId4853" w:tooltip="PDF firmado BOE-A-2020-4758" w:history="1">
        <w:r w:rsidR="001702E6" w:rsidRPr="004F5E41">
          <w:rPr>
            <w:rStyle w:val="Hipervnculo"/>
            <w:rFonts w:ascii="Bookman Old Style" w:hAnsi="Bookman Old Style"/>
            <w:lang w:val="es-ES_tradnl"/>
          </w:rPr>
          <w:t>PDF (BOE-A-2020-4758 - 1 pág. - 210 KB)</w:t>
        </w:r>
      </w:hyperlink>
    </w:p>
    <w:p w14:paraId="2D9FD0FD"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721571E" w14:textId="77777777" w:rsidR="001702E6" w:rsidRPr="004F5E41" w:rsidRDefault="001702E6" w:rsidP="004F5E41">
      <w:pPr>
        <w:jc w:val="both"/>
        <w:rPr>
          <w:rFonts w:ascii="Bookman Old Style" w:hAnsi="Bookman Old Style"/>
          <w:bCs/>
          <w:lang w:val="es-ES_tradnl"/>
        </w:rPr>
      </w:pPr>
      <w:r w:rsidRPr="004F5E41">
        <w:rPr>
          <w:rFonts w:ascii="Bookman Old Style" w:hAnsi="Bookman Old Style"/>
          <w:bCs/>
          <w:lang w:val="es-ES_tradnl"/>
        </w:rPr>
        <w:t>Estado de alarma. Ayudas</w:t>
      </w:r>
    </w:p>
    <w:p w14:paraId="0518189B" w14:textId="77777777" w:rsidR="001702E6" w:rsidRPr="004F5E41" w:rsidRDefault="001702E6" w:rsidP="004F5E41">
      <w:pPr>
        <w:jc w:val="both"/>
        <w:rPr>
          <w:rFonts w:ascii="Bookman Old Style" w:hAnsi="Bookman Old Style"/>
          <w:bCs/>
          <w:lang w:val="es-ES_tradnl"/>
        </w:rPr>
      </w:pPr>
      <w:r w:rsidRPr="004F5E41">
        <w:rPr>
          <w:rFonts w:ascii="Bookman Old Style" w:hAnsi="Bookman Old Style"/>
          <w:lang w:val="es-ES_tradnl"/>
        </w:rPr>
        <w:t>Orden TMA/378/2020, de 30 de abril, por la que se definen los criterios y requisitos de los arrendatarios de vivienda habitual que pueden acceder a las ayudas transitorias de financiación establecidas en el artículo 9 del Real Decreto-ley 11/2020, de 31 de marzo, por el que se adoptan medidas urgentes complementarias en el ámbito social y económico para hacer frente al COVID-19.</w:t>
      </w:r>
    </w:p>
    <w:p w14:paraId="0874ABB5" w14:textId="77777777" w:rsidR="001702E6" w:rsidRPr="004F5E41" w:rsidRDefault="00293157" w:rsidP="004F5E41">
      <w:pPr>
        <w:jc w:val="both"/>
        <w:rPr>
          <w:rFonts w:ascii="Bookman Old Style" w:hAnsi="Bookman Old Style"/>
          <w:bCs/>
          <w:lang w:val="en-US"/>
        </w:rPr>
      </w:pPr>
      <w:hyperlink r:id="rId4854" w:tooltip="PDF firmado BOE-A-2020-4759" w:history="1">
        <w:r w:rsidR="001702E6" w:rsidRPr="004F5E41">
          <w:rPr>
            <w:rStyle w:val="Hipervnculo"/>
            <w:rFonts w:ascii="Bookman Old Style" w:hAnsi="Bookman Old Style"/>
            <w:lang w:val="en-US"/>
          </w:rPr>
          <w:t>PDF (BOE-A-2020-4759 - 12 </w:t>
        </w:r>
        <w:proofErr w:type="spellStart"/>
        <w:r w:rsidR="001702E6" w:rsidRPr="004F5E41">
          <w:rPr>
            <w:rStyle w:val="Hipervnculo"/>
            <w:rFonts w:ascii="Bookman Old Style" w:hAnsi="Bookman Old Style"/>
            <w:lang w:val="en-US"/>
          </w:rPr>
          <w:t>págs</w:t>
        </w:r>
        <w:proofErr w:type="spellEnd"/>
        <w:r w:rsidR="001702E6" w:rsidRPr="004F5E41">
          <w:rPr>
            <w:rStyle w:val="Hipervnculo"/>
            <w:rFonts w:ascii="Bookman Old Style" w:hAnsi="Bookman Old Style"/>
            <w:lang w:val="en-US"/>
          </w:rPr>
          <w:t>. - 2.008 KB)</w:t>
        </w:r>
      </w:hyperlink>
    </w:p>
    <w:p w14:paraId="7EEBF779"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bCs/>
          <w:lang w:val="es-ES_tradnl"/>
        </w:rPr>
        <w:t>Estado de alarma. Personal ferroviario</w:t>
      </w:r>
    </w:p>
    <w:p w14:paraId="3D81CA0E" w14:textId="77777777" w:rsidR="001702E6" w:rsidRPr="004F5E41" w:rsidRDefault="001702E6" w:rsidP="004F5E41">
      <w:pPr>
        <w:jc w:val="both"/>
        <w:rPr>
          <w:rFonts w:ascii="Bookman Old Style" w:hAnsi="Bookman Old Style"/>
          <w:lang w:val="es-ES_tradnl"/>
        </w:rPr>
      </w:pPr>
      <w:r w:rsidRPr="004F5E41">
        <w:rPr>
          <w:rFonts w:ascii="Bookman Old Style" w:hAnsi="Bookman Old Style"/>
          <w:lang w:val="es-ES_tradnl"/>
        </w:rPr>
        <w:lastRenderedPageBreak/>
        <w:t>Orden TMA/379/2020, de 30 de abril, por la que se establecen criterios de aplicación del Real Decreto 463/2020, de 14 de marzo, por el que se declara el estado de alarma, en las actividades formativas de personal ferroviario, durante la situación de crisis sanitaria ocasionada por el COVID-19.</w:t>
      </w:r>
    </w:p>
    <w:p w14:paraId="3731408C" w14:textId="77777777" w:rsidR="001702E6" w:rsidRPr="004F5E41" w:rsidRDefault="00293157" w:rsidP="004F5E41">
      <w:pPr>
        <w:jc w:val="both"/>
        <w:rPr>
          <w:rFonts w:ascii="Bookman Old Style" w:hAnsi="Bookman Old Style"/>
          <w:lang w:val="en-US"/>
        </w:rPr>
      </w:pPr>
      <w:hyperlink r:id="rId4855" w:tooltip="PDF firmado BOE-A-2020-4760" w:history="1">
        <w:r w:rsidR="001702E6" w:rsidRPr="004F5E41">
          <w:rPr>
            <w:rStyle w:val="Hipervnculo"/>
            <w:rFonts w:ascii="Bookman Old Style" w:hAnsi="Bookman Old Style"/>
            <w:lang w:val="en-US"/>
          </w:rPr>
          <w:t>PDF (BOE-A-2020-4760 - 2 </w:t>
        </w:r>
        <w:proofErr w:type="spellStart"/>
        <w:r w:rsidR="001702E6" w:rsidRPr="004F5E41">
          <w:rPr>
            <w:rStyle w:val="Hipervnculo"/>
            <w:rFonts w:ascii="Bookman Old Style" w:hAnsi="Bookman Old Style"/>
            <w:lang w:val="en-US"/>
          </w:rPr>
          <w:t>págs</w:t>
        </w:r>
        <w:proofErr w:type="spellEnd"/>
        <w:r w:rsidR="001702E6" w:rsidRPr="004F5E41">
          <w:rPr>
            <w:rStyle w:val="Hipervnculo"/>
            <w:rFonts w:ascii="Bookman Old Style" w:hAnsi="Bookman Old Style"/>
            <w:lang w:val="en-US"/>
          </w:rPr>
          <w:t>. - 222 KB)</w:t>
        </w:r>
      </w:hyperlink>
    </w:p>
    <w:p w14:paraId="7785FCF1"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A45B1B1" w14:textId="77777777" w:rsidR="001702E6" w:rsidRPr="004F5E41" w:rsidRDefault="001702E6" w:rsidP="004F5E41">
      <w:pPr>
        <w:jc w:val="both"/>
        <w:rPr>
          <w:rFonts w:ascii="Bookman Old Style" w:hAnsi="Bookman Old Style"/>
          <w:b/>
          <w:bCs/>
          <w:lang w:val="es-ES_tradnl"/>
        </w:rPr>
      </w:pPr>
      <w:r w:rsidRPr="004F5E41">
        <w:rPr>
          <w:rFonts w:ascii="Bookman Old Style" w:hAnsi="Bookman Old Style"/>
          <w:b/>
          <w:bCs/>
          <w:lang w:val="es-ES_tradnl"/>
        </w:rPr>
        <w:t>Estado de alarma. Actividad física</w:t>
      </w:r>
    </w:p>
    <w:p w14:paraId="0EBED528" w14:textId="77777777" w:rsidR="001702E6" w:rsidRPr="004F5E41" w:rsidRDefault="001702E6" w:rsidP="004F5E41">
      <w:pPr>
        <w:jc w:val="both"/>
        <w:rPr>
          <w:rFonts w:ascii="Bookman Old Style" w:hAnsi="Bookman Old Style"/>
          <w:bCs/>
          <w:lang w:val="es-ES_tradnl"/>
        </w:rPr>
      </w:pPr>
      <w:r w:rsidRPr="004F5E41">
        <w:rPr>
          <w:rFonts w:ascii="Bookman Old Style" w:hAnsi="Bookman Old Style"/>
          <w:lang w:val="es-ES_tradnl"/>
        </w:rPr>
        <w:t>Orden SND/380/2020, de 30 de abril, sobre las condiciones en las que se puede realizar actividad física no profesional al aire libre durante la situación de crisis sanitaria ocasionada por el COVID-19.</w:t>
      </w:r>
    </w:p>
    <w:p w14:paraId="4A040AB1" w14:textId="77777777" w:rsidR="001702E6" w:rsidRPr="004F5E41" w:rsidRDefault="00293157" w:rsidP="004F5E41">
      <w:pPr>
        <w:jc w:val="both"/>
        <w:rPr>
          <w:rFonts w:ascii="Bookman Old Style" w:hAnsi="Bookman Old Style"/>
          <w:bCs/>
          <w:lang w:val="en-US"/>
        </w:rPr>
      </w:pPr>
      <w:hyperlink r:id="rId4856" w:tooltip="PDF firmado BOE-A-2020-4767" w:history="1">
        <w:r w:rsidR="001702E6" w:rsidRPr="004F5E41">
          <w:rPr>
            <w:rStyle w:val="Hipervnculo"/>
            <w:rFonts w:ascii="Bookman Old Style" w:hAnsi="Bookman Old Style"/>
            <w:lang w:val="en-US"/>
          </w:rPr>
          <w:t>PDF (BOE-A-2020-4767 - 5 </w:t>
        </w:r>
        <w:proofErr w:type="spellStart"/>
        <w:r w:rsidR="001702E6" w:rsidRPr="004F5E41">
          <w:rPr>
            <w:rStyle w:val="Hipervnculo"/>
            <w:rFonts w:ascii="Bookman Old Style" w:hAnsi="Bookman Old Style"/>
            <w:lang w:val="en-US"/>
          </w:rPr>
          <w:t>págs</w:t>
        </w:r>
        <w:proofErr w:type="spellEnd"/>
        <w:r w:rsidR="001702E6" w:rsidRPr="004F5E41">
          <w:rPr>
            <w:rStyle w:val="Hipervnculo"/>
            <w:rFonts w:ascii="Bookman Old Style" w:hAnsi="Bookman Old Style"/>
            <w:lang w:val="en-US"/>
          </w:rPr>
          <w:t>. - 242 KB)</w:t>
        </w:r>
      </w:hyperlink>
    </w:p>
    <w:p w14:paraId="181AF3C2"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bCs/>
          <w:lang w:val="es-ES_tradnl"/>
        </w:rPr>
        <w:t>Estado de alarma. Actividades agrícolas</w:t>
      </w:r>
    </w:p>
    <w:p w14:paraId="5D060994" w14:textId="77777777" w:rsidR="001702E6" w:rsidRPr="004F5E41" w:rsidRDefault="001702E6" w:rsidP="004F5E41">
      <w:pPr>
        <w:jc w:val="both"/>
        <w:rPr>
          <w:rFonts w:ascii="Bookman Old Style" w:hAnsi="Bookman Old Style"/>
          <w:lang w:val="es-ES_tradnl"/>
        </w:rPr>
      </w:pPr>
      <w:r w:rsidRPr="004F5E41">
        <w:rPr>
          <w:rFonts w:ascii="Bookman Old Style" w:hAnsi="Bookman Old Style"/>
          <w:lang w:val="es-ES_tradnl"/>
        </w:rPr>
        <w:t>Orden SND/381/2020, de 30 de abril, por la que se permite la realización de actividades no profesionales de cuidado y recolección de producciones agrícolas.</w:t>
      </w:r>
    </w:p>
    <w:p w14:paraId="4BAA6422" w14:textId="77777777" w:rsidR="001702E6" w:rsidRPr="004F5E41" w:rsidRDefault="00293157" w:rsidP="004F5E41">
      <w:pPr>
        <w:jc w:val="both"/>
        <w:rPr>
          <w:rFonts w:ascii="Bookman Old Style" w:hAnsi="Bookman Old Style"/>
          <w:lang w:val="en-US"/>
        </w:rPr>
      </w:pPr>
      <w:hyperlink r:id="rId4857" w:tooltip="PDF firmado BOE-A-2020-4768" w:history="1">
        <w:r w:rsidR="001702E6" w:rsidRPr="004F5E41">
          <w:rPr>
            <w:rStyle w:val="Hipervnculo"/>
            <w:rFonts w:ascii="Bookman Old Style" w:hAnsi="Bookman Old Style"/>
            <w:lang w:val="en-US"/>
          </w:rPr>
          <w:t>PDF (BOE-A-2020-4768 - 2 </w:t>
        </w:r>
        <w:proofErr w:type="spellStart"/>
        <w:r w:rsidR="001702E6" w:rsidRPr="004F5E41">
          <w:rPr>
            <w:rStyle w:val="Hipervnculo"/>
            <w:rFonts w:ascii="Bookman Old Style" w:hAnsi="Bookman Old Style"/>
            <w:lang w:val="en-US"/>
          </w:rPr>
          <w:t>págs</w:t>
        </w:r>
        <w:proofErr w:type="spellEnd"/>
        <w:r w:rsidR="001702E6" w:rsidRPr="004F5E41">
          <w:rPr>
            <w:rStyle w:val="Hipervnculo"/>
            <w:rFonts w:ascii="Bookman Old Style" w:hAnsi="Bookman Old Style"/>
            <w:lang w:val="en-US"/>
          </w:rPr>
          <w:t>. - 225 KB)</w:t>
        </w:r>
      </w:hyperlink>
    </w:p>
    <w:p w14:paraId="62D03F5F"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BOE 30/04/2020</w:t>
      </w:r>
    </w:p>
    <w:p w14:paraId="6A1C033D"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4FB5324C" w14:textId="77777777"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Plazos administrativos. Procedimientos electrónicos</w:t>
      </w:r>
    </w:p>
    <w:p w14:paraId="7557601A" w14:textId="77777777" w:rsidR="00807C0E" w:rsidRPr="004F5E41" w:rsidRDefault="00807C0E" w:rsidP="004F5E41">
      <w:pPr>
        <w:jc w:val="both"/>
        <w:rPr>
          <w:rFonts w:ascii="Bookman Old Style" w:hAnsi="Bookman Old Style"/>
          <w:bCs/>
          <w:lang w:val="es-ES_tradnl"/>
        </w:rPr>
      </w:pPr>
      <w:r w:rsidRPr="004F5E41">
        <w:rPr>
          <w:rFonts w:ascii="Bookman Old Style" w:hAnsi="Bookman Old Style"/>
          <w:lang w:val="es-ES_tradnl"/>
        </w:rPr>
        <w:t>Resolución de 29 de abril de 2020, de la Secretaría General de Administración Digital, por la que se acuerda la continuación de los procedimientos administrativos de autorización de nuevos sistemas de identificación y firma electrónica mediante clave concertada y cualquier otro sistema que las Administraciones consideren válido a que se refieren los artículos 9.2 c) y 10.2 c) de la Ley 39/2015, de 1 de octubre, del Procedimiento Administrativo Común de las Administraciones Públicas, en aplicación de la disposición adicional tercera del Real Decreto 463/2020, de 14 de marzo, por el que se declara el estado de alarma para la gestión de la situación de crisis sanitaria ocasionada por el COVID-19.</w:t>
      </w:r>
    </w:p>
    <w:p w14:paraId="340EC520" w14:textId="77777777" w:rsidR="00807C0E" w:rsidRPr="004F5E41" w:rsidRDefault="00293157" w:rsidP="004F5E41">
      <w:pPr>
        <w:jc w:val="both"/>
        <w:rPr>
          <w:rFonts w:ascii="Bookman Old Style" w:hAnsi="Bookman Old Style"/>
          <w:bCs/>
          <w:lang w:val="en-US"/>
        </w:rPr>
      </w:pPr>
      <w:hyperlink r:id="rId4858" w:tooltip="PDF firmado BOE-A-2020-4733" w:history="1">
        <w:r w:rsidR="00807C0E" w:rsidRPr="004F5E41">
          <w:rPr>
            <w:rStyle w:val="Hipervnculo"/>
            <w:rFonts w:ascii="Bookman Old Style" w:hAnsi="Bookman Old Style"/>
            <w:lang w:val="en-US"/>
          </w:rPr>
          <w:t>PDF (BOE-A-2020-4733 - 2 </w:t>
        </w:r>
        <w:proofErr w:type="spellStart"/>
        <w:r w:rsidR="00807C0E" w:rsidRPr="004F5E41">
          <w:rPr>
            <w:rStyle w:val="Hipervnculo"/>
            <w:rFonts w:ascii="Bookman Old Style" w:hAnsi="Bookman Old Style"/>
            <w:lang w:val="en-US"/>
          </w:rPr>
          <w:t>págs</w:t>
        </w:r>
        <w:proofErr w:type="spellEnd"/>
        <w:r w:rsidR="00807C0E" w:rsidRPr="004F5E41">
          <w:rPr>
            <w:rStyle w:val="Hipervnculo"/>
            <w:rFonts w:ascii="Bookman Old Style" w:hAnsi="Bookman Old Style"/>
            <w:lang w:val="en-US"/>
          </w:rPr>
          <w:t>. - 221 KB)</w:t>
        </w:r>
      </w:hyperlink>
    </w:p>
    <w:p w14:paraId="35AD23E2"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4E4664F9"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lang w:val="es-ES_tradnl"/>
        </w:rPr>
        <w:t>Anuncio de formalización de contratos de: Parque Móvil del Estado. Objeto: Desinfección de vehículos oficiales e instalaciones del Parque Móvil del Estado, en Madrid, con motivo del COVID-19. Expediente: 2787/2020.</w:t>
      </w:r>
    </w:p>
    <w:p w14:paraId="7D9C966B" w14:textId="77777777" w:rsidR="00807C0E" w:rsidRPr="004F5E41" w:rsidRDefault="00293157" w:rsidP="004F5E41">
      <w:pPr>
        <w:jc w:val="both"/>
        <w:rPr>
          <w:rFonts w:ascii="Bookman Old Style" w:hAnsi="Bookman Old Style"/>
          <w:b/>
          <w:lang w:val="es-ES_tradnl"/>
        </w:rPr>
      </w:pPr>
      <w:hyperlink r:id="rId4859" w:tooltip="PDF firmado BOE-B-2020-13124" w:history="1">
        <w:r w:rsidR="00807C0E" w:rsidRPr="004F5E41">
          <w:rPr>
            <w:rStyle w:val="Hipervnculo"/>
            <w:rFonts w:ascii="Bookman Old Style" w:hAnsi="Bookman Old Style"/>
            <w:lang w:val="es-ES_tradnl"/>
          </w:rPr>
          <w:t>PDF (BOE-B-2020-13124 - 2 págs. - 183 KB)</w:t>
        </w:r>
      </w:hyperlink>
    </w:p>
    <w:p w14:paraId="7B4391A3"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CULTURA Y DEPORTE</w:t>
      </w:r>
    </w:p>
    <w:p w14:paraId="6A370356"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lang w:val="es-ES_tradnl"/>
        </w:rPr>
        <w:t>Anuncio de formalización de contratos de: Subsecretaría de Cultura y Deporte. Objeto: Suministro de ordenadores portátiles a distintas unidades del Ministerio de Cultura y Deporte para facilitar modalidades de trabajo no presencial derivados de la pandemia internacional ocasionada por el COVID-19. Expediente: 2020C1AJ0189.</w:t>
      </w:r>
    </w:p>
    <w:p w14:paraId="5B87F473" w14:textId="77777777" w:rsidR="00807C0E" w:rsidRPr="004F5E41" w:rsidRDefault="00293157" w:rsidP="004F5E41">
      <w:pPr>
        <w:jc w:val="both"/>
        <w:rPr>
          <w:rFonts w:ascii="Bookman Old Style" w:hAnsi="Bookman Old Style"/>
          <w:b/>
          <w:lang w:val="es-ES_tradnl"/>
        </w:rPr>
      </w:pPr>
      <w:hyperlink r:id="rId4860" w:tooltip="PDF firmado BOE-B-2020-13137" w:history="1">
        <w:r w:rsidR="00807C0E" w:rsidRPr="004F5E41">
          <w:rPr>
            <w:rStyle w:val="Hipervnculo"/>
            <w:rFonts w:ascii="Bookman Old Style" w:hAnsi="Bookman Old Style"/>
            <w:lang w:val="es-ES_tradnl"/>
          </w:rPr>
          <w:t>PDF (BOE-B-2020-13137 - 2 págs. - 182 KB)</w:t>
        </w:r>
      </w:hyperlink>
    </w:p>
    <w:p w14:paraId="09B9C370"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68B4321"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Asistencia técnica microinformática los festivos y fines de semana hasta el 11 de abril de 2020, en los servicios centrales del Instituto Nacional de Gestión Sanitaria. Expediente: Covid19-I.</w:t>
      </w:r>
    </w:p>
    <w:p w14:paraId="179B1F9C" w14:textId="77777777" w:rsidR="00807C0E" w:rsidRPr="004F5E41" w:rsidRDefault="00293157" w:rsidP="004F5E41">
      <w:pPr>
        <w:jc w:val="both"/>
        <w:rPr>
          <w:rFonts w:ascii="Bookman Old Style" w:hAnsi="Bookman Old Style"/>
          <w:lang w:val="es-ES_tradnl"/>
        </w:rPr>
      </w:pPr>
      <w:hyperlink r:id="rId4861" w:tooltip="PDF firmado BOE-B-2020-13140" w:history="1">
        <w:r w:rsidR="00807C0E" w:rsidRPr="004F5E41">
          <w:rPr>
            <w:rStyle w:val="Hipervnculo"/>
            <w:rFonts w:ascii="Bookman Old Style" w:hAnsi="Bookman Old Style"/>
            <w:lang w:val="es-ES_tradnl"/>
          </w:rPr>
          <w:t>PDF (BOE-B-2020-13140 - 2 págs. - 179 KB)</w:t>
        </w:r>
      </w:hyperlink>
    </w:p>
    <w:p w14:paraId="35185640"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01B1A008"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Subdirección General de Análisis Presupuestario y Gestión Financiera del Instituto de Mayores y Servicios </w:t>
      </w:r>
      <w:proofErr w:type="gramStart"/>
      <w:r w:rsidRPr="004F5E41">
        <w:rPr>
          <w:rFonts w:ascii="Bookman Old Style" w:hAnsi="Bookman Old Style"/>
          <w:lang w:val="es-ES_tradnl"/>
        </w:rPr>
        <w:t>Sociales .</w:t>
      </w:r>
      <w:proofErr w:type="gramEnd"/>
      <w:r w:rsidRPr="004F5E41">
        <w:rPr>
          <w:rFonts w:ascii="Bookman Old Style" w:hAnsi="Bookman Old Style"/>
          <w:lang w:val="es-ES_tradnl"/>
        </w:rPr>
        <w:t xml:space="preserve"> Objeto: Contrato administrativo para la contratación del suministro de gas del Centro de Referencia Estatal para Personas con Discapacidades Neurológicas de Langreo (Asturias) por el estado de alarma provocado por la crisis sanitaria ocasionada por el COVID-19. Expediente: 397/2020.</w:t>
      </w:r>
    </w:p>
    <w:p w14:paraId="16551106" w14:textId="77777777" w:rsidR="00807C0E" w:rsidRPr="004F5E41" w:rsidRDefault="00293157" w:rsidP="004F5E41">
      <w:pPr>
        <w:jc w:val="both"/>
        <w:rPr>
          <w:rFonts w:ascii="Bookman Old Style" w:hAnsi="Bookman Old Style"/>
          <w:lang w:val="es-ES_tradnl"/>
        </w:rPr>
      </w:pPr>
      <w:hyperlink r:id="rId4862" w:tooltip="PDF firmado BOE-B-2020-13154" w:history="1">
        <w:r w:rsidR="00807C0E" w:rsidRPr="004F5E41">
          <w:rPr>
            <w:rStyle w:val="Hipervnculo"/>
            <w:rFonts w:ascii="Bookman Old Style" w:hAnsi="Bookman Old Style"/>
            <w:lang w:val="es-ES_tradnl"/>
          </w:rPr>
          <w:t>PDF (BOE-B-2020-13154 - 2 págs. - 182 KB)</w:t>
        </w:r>
      </w:hyperlink>
    </w:p>
    <w:p w14:paraId="587ADCE9"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BOC 30/04/2020</w:t>
      </w:r>
    </w:p>
    <w:p w14:paraId="7C79BD4B" w14:textId="77777777"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655FE09A" w14:textId="77777777" w:rsidR="00807C0E" w:rsidRPr="004F5E41" w:rsidRDefault="00293157" w:rsidP="004F5E41">
      <w:pPr>
        <w:jc w:val="both"/>
        <w:rPr>
          <w:rFonts w:ascii="Bookman Old Style" w:hAnsi="Bookman Old Style"/>
          <w:bCs/>
          <w:lang w:val="es-ES_tradnl"/>
        </w:rPr>
      </w:pPr>
      <w:hyperlink r:id="rId4863" w:tooltip="Ir a la disposición 2012/048/001" w:history="1">
        <w:r w:rsidR="00807C0E" w:rsidRPr="004F5E41">
          <w:rPr>
            <w:rStyle w:val="Hipervnculo"/>
            <w:rFonts w:ascii="Bookman Old Style" w:hAnsi="Bookman Old Style"/>
            <w:bCs/>
            <w:lang w:val="es-ES_tradnl"/>
          </w:rPr>
          <w:t>1427</w:t>
        </w:r>
      </w:hyperlink>
      <w:r w:rsidR="00807C0E" w:rsidRPr="004F5E41">
        <w:rPr>
          <w:rFonts w:ascii="Bookman Old Style" w:hAnsi="Bookman Old Style"/>
          <w:lang w:val="es-ES_tradnl"/>
        </w:rPr>
        <w:t> </w:t>
      </w:r>
      <w:hyperlink r:id="rId4864" w:history="1">
        <w:r w:rsidR="00807C0E" w:rsidRPr="004F5E41">
          <w:rPr>
            <w:rStyle w:val="Hipervnculo"/>
            <w:rFonts w:ascii="Bookman Old Style" w:hAnsi="Bookman Old Style"/>
            <w:lang w:val="es-ES_tradnl"/>
          </w:rPr>
          <w:t>ORDEN de 20 de abril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14:paraId="2A38659D"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277.24 Kb.</w:t>
      </w:r>
    </w:p>
    <w:p w14:paraId="509F0091"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BOC-A-2020-085-1427. </w:t>
      </w:r>
      <w:hyperlink r:id="rId486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86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867" w:tooltip="Descargar en formato PDF" w:history="1">
        <w:r w:rsidRPr="004F5E41">
          <w:rPr>
            <w:rStyle w:val="Hipervnculo"/>
            <w:rFonts w:ascii="Bookman Old Style" w:hAnsi="Bookman Old Style"/>
            <w:lang w:val="es-ES_tradnl"/>
          </w:rPr>
          <w:t>Descargar</w:t>
        </w:r>
      </w:hyperlink>
    </w:p>
    <w:p w14:paraId="7EE58DEB" w14:textId="77777777"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47826901" w14:textId="77777777" w:rsidR="00807C0E" w:rsidRPr="004F5E41" w:rsidRDefault="00293157" w:rsidP="004F5E41">
      <w:pPr>
        <w:jc w:val="both"/>
        <w:rPr>
          <w:rFonts w:ascii="Bookman Old Style" w:hAnsi="Bookman Old Style"/>
          <w:lang w:val="es-ES_tradnl"/>
        </w:rPr>
      </w:pPr>
      <w:hyperlink r:id="rId4868" w:tooltip="Ir a la disposición 2012/048/001" w:history="1">
        <w:r w:rsidR="00807C0E" w:rsidRPr="004F5E41">
          <w:rPr>
            <w:rStyle w:val="Hipervnculo"/>
            <w:rFonts w:ascii="Bookman Old Style" w:hAnsi="Bookman Old Style"/>
            <w:bCs/>
            <w:lang w:val="es-ES_tradnl"/>
          </w:rPr>
          <w:t>1429</w:t>
        </w:r>
      </w:hyperlink>
      <w:r w:rsidR="00807C0E" w:rsidRPr="004F5E41">
        <w:rPr>
          <w:rFonts w:ascii="Bookman Old Style" w:hAnsi="Bookman Old Style"/>
          <w:lang w:val="es-ES_tradnl"/>
        </w:rPr>
        <w:t> </w:t>
      </w:r>
      <w:hyperlink r:id="rId4869" w:history="1">
        <w:r w:rsidR="00807C0E" w:rsidRPr="004F5E41">
          <w:rPr>
            <w:rStyle w:val="Hipervnculo"/>
            <w:rFonts w:ascii="Bookman Old Style" w:hAnsi="Bookman Old Style"/>
            <w:lang w:val="es-ES_tradnl"/>
          </w:rPr>
          <w:t>ORDEN de 28 de abril de 2020, relativa a la realización de pruebas de diagnóstico para la detección del COVID-19 por medios ajenos al Servicio Canario de la Salud.</w:t>
        </w:r>
      </w:hyperlink>
    </w:p>
    <w:p w14:paraId="71033649"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403.97 Kb.</w:t>
      </w:r>
    </w:p>
    <w:p w14:paraId="23467014"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lastRenderedPageBreak/>
        <w:t>BOC-A-2020-085-1429. </w:t>
      </w:r>
      <w:hyperlink r:id="rId487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87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872" w:tooltip="Descargar en formato PDF" w:history="1">
        <w:r w:rsidRPr="004F5E41">
          <w:rPr>
            <w:rStyle w:val="Hipervnculo"/>
            <w:rFonts w:ascii="Bookman Old Style" w:hAnsi="Bookman Old Style"/>
            <w:lang w:val="es-ES_tradnl"/>
          </w:rPr>
          <w:t>Descargar</w:t>
        </w:r>
      </w:hyperlink>
    </w:p>
    <w:p w14:paraId="604675EC" w14:textId="77777777"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Otras Administraciones Públicas</w:t>
      </w:r>
    </w:p>
    <w:p w14:paraId="0A26C397" w14:textId="77777777"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Universidad de La Laguna</w:t>
      </w:r>
    </w:p>
    <w:p w14:paraId="0C2A3E11" w14:textId="77777777" w:rsidR="00807C0E" w:rsidRPr="004F5E41" w:rsidRDefault="00293157" w:rsidP="004F5E41">
      <w:pPr>
        <w:jc w:val="both"/>
        <w:rPr>
          <w:rFonts w:ascii="Bookman Old Style" w:hAnsi="Bookman Old Style"/>
          <w:bCs/>
          <w:lang w:val="es-ES_tradnl"/>
        </w:rPr>
      </w:pPr>
      <w:hyperlink r:id="rId4873" w:tooltip="Ir a la disposición 2012/048/001" w:history="1">
        <w:r w:rsidR="00807C0E" w:rsidRPr="004F5E41">
          <w:rPr>
            <w:rStyle w:val="Hipervnculo"/>
            <w:rFonts w:ascii="Bookman Old Style" w:hAnsi="Bookman Old Style"/>
            <w:bCs/>
            <w:lang w:val="es-ES_tradnl"/>
          </w:rPr>
          <w:t>1430</w:t>
        </w:r>
      </w:hyperlink>
      <w:r w:rsidR="00807C0E" w:rsidRPr="004F5E41">
        <w:rPr>
          <w:rFonts w:ascii="Bookman Old Style" w:hAnsi="Bookman Old Style"/>
          <w:lang w:val="es-ES_tradnl"/>
        </w:rPr>
        <w:t> </w:t>
      </w:r>
      <w:hyperlink r:id="rId4874" w:history="1">
        <w:r w:rsidR="00807C0E" w:rsidRPr="004F5E41">
          <w:rPr>
            <w:rStyle w:val="Hipervnculo"/>
            <w:rFonts w:ascii="Bookman Old Style" w:hAnsi="Bookman Old Style"/>
            <w:lang w:val="es-ES_tradnl"/>
          </w:rPr>
          <w:t>RESOLUCIÓN de 22 de abril de 2020, por la que se acuerda el inicio y/o la continuación de la tramitación de determinados procedimientos en el ámbito de la gestión de la investigación de esta Universidad durante la vigencia del estado de alarma.</w:t>
        </w:r>
      </w:hyperlink>
    </w:p>
    <w:p w14:paraId="4B9BCD38"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266.10 Kb.</w:t>
      </w:r>
    </w:p>
    <w:p w14:paraId="331CBC47"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BOC-A-2020-085-1430. </w:t>
      </w:r>
      <w:hyperlink r:id="rId487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87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877" w:tooltip="Descargar en formato PDF" w:history="1">
        <w:r w:rsidRPr="004F5E41">
          <w:rPr>
            <w:rStyle w:val="Hipervnculo"/>
            <w:rFonts w:ascii="Bookman Old Style" w:hAnsi="Bookman Old Style"/>
            <w:lang w:val="es-ES_tradnl"/>
          </w:rPr>
          <w:t>Descargar</w:t>
        </w:r>
      </w:hyperlink>
    </w:p>
    <w:p w14:paraId="706FCEF3" w14:textId="77777777" w:rsidR="00A81A4B" w:rsidRPr="004F5E41" w:rsidRDefault="00A81A4B" w:rsidP="004F5E41">
      <w:pPr>
        <w:jc w:val="both"/>
        <w:rPr>
          <w:rFonts w:ascii="Bookman Old Style" w:hAnsi="Bookman Old Style"/>
          <w:b/>
          <w:lang w:val="es-ES_tradnl"/>
        </w:rPr>
      </w:pPr>
      <w:r w:rsidRPr="004F5E41">
        <w:rPr>
          <w:rFonts w:ascii="Bookman Old Style" w:hAnsi="Bookman Old Style"/>
          <w:b/>
          <w:lang w:val="es-ES_tradnl"/>
        </w:rPr>
        <w:t>BOE 29/04/2020</w:t>
      </w:r>
    </w:p>
    <w:p w14:paraId="0C633458" w14:textId="77777777" w:rsidR="00A81A4B" w:rsidRPr="004F5E41" w:rsidRDefault="00A81A4B"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54DBD561" w14:textId="77777777" w:rsidR="00A81A4B" w:rsidRPr="004F5E41" w:rsidRDefault="00A81A4B" w:rsidP="004F5E41">
      <w:pPr>
        <w:jc w:val="both"/>
        <w:rPr>
          <w:rFonts w:ascii="Bookman Old Style" w:hAnsi="Bookman Old Style"/>
          <w:b/>
          <w:bCs/>
          <w:lang w:val="es-ES_tradnl"/>
        </w:rPr>
      </w:pPr>
      <w:r w:rsidRPr="004F5E41">
        <w:rPr>
          <w:rFonts w:ascii="Bookman Old Style" w:hAnsi="Bookman Old Style"/>
          <w:b/>
          <w:bCs/>
          <w:lang w:val="es-ES_tradnl"/>
        </w:rPr>
        <w:t>Estado de alarma. Administración de Justicia</w:t>
      </w:r>
    </w:p>
    <w:p w14:paraId="1095DA09" w14:textId="77777777" w:rsidR="00A81A4B" w:rsidRPr="004F5E41" w:rsidRDefault="00A81A4B" w:rsidP="004F5E41">
      <w:pPr>
        <w:jc w:val="both"/>
        <w:rPr>
          <w:rFonts w:ascii="Bookman Old Style" w:hAnsi="Bookman Old Style"/>
          <w:bCs/>
          <w:lang w:val="es-ES_tradnl"/>
        </w:rPr>
      </w:pPr>
      <w:r w:rsidRPr="004F5E41">
        <w:rPr>
          <w:rFonts w:ascii="Bookman Old Style" w:hAnsi="Bookman Old Style"/>
          <w:lang w:val="es-ES_tradnl"/>
        </w:rPr>
        <w:t>Real Decreto-ley 16/2020, de 28 de abril, de medidas procesales y organizativas para hacer frente al COVID-19 en el ámbito de la Administración de Justicia.</w:t>
      </w:r>
    </w:p>
    <w:p w14:paraId="5FDA3F0B" w14:textId="77777777" w:rsidR="00A81A4B" w:rsidRPr="004F5E41" w:rsidRDefault="00293157" w:rsidP="004F5E41">
      <w:pPr>
        <w:jc w:val="both"/>
        <w:rPr>
          <w:rFonts w:ascii="Bookman Old Style" w:hAnsi="Bookman Old Style"/>
          <w:bCs/>
          <w:lang w:val="en-US"/>
        </w:rPr>
      </w:pPr>
      <w:hyperlink r:id="rId4878" w:tooltip="PDF firmado BOE-A-2020-4705" w:history="1">
        <w:r w:rsidR="00A81A4B" w:rsidRPr="004F5E41">
          <w:rPr>
            <w:rStyle w:val="Hipervnculo"/>
            <w:rFonts w:ascii="Bookman Old Style" w:hAnsi="Bookman Old Style"/>
            <w:lang w:val="en-US"/>
          </w:rPr>
          <w:t>PDF (BOE-A-2020-4705 - 23 </w:t>
        </w:r>
        <w:proofErr w:type="spellStart"/>
        <w:r w:rsidR="00A81A4B" w:rsidRPr="004F5E41">
          <w:rPr>
            <w:rStyle w:val="Hipervnculo"/>
            <w:rFonts w:ascii="Bookman Old Style" w:hAnsi="Bookman Old Style"/>
            <w:lang w:val="en-US"/>
          </w:rPr>
          <w:t>págs</w:t>
        </w:r>
        <w:proofErr w:type="spellEnd"/>
        <w:r w:rsidR="00A81A4B" w:rsidRPr="004F5E41">
          <w:rPr>
            <w:rStyle w:val="Hipervnculo"/>
            <w:rFonts w:ascii="Bookman Old Style" w:hAnsi="Bookman Old Style"/>
            <w:lang w:val="en-US"/>
          </w:rPr>
          <w:t>. - 372 KB)</w:t>
        </w:r>
      </w:hyperlink>
    </w:p>
    <w:p w14:paraId="52B1768A" w14:textId="77777777" w:rsidR="00A81A4B" w:rsidRPr="004F5E41" w:rsidRDefault="00A81A4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D1D7B66" w14:textId="77777777" w:rsidR="00A81A4B" w:rsidRPr="004F5E41" w:rsidRDefault="00A81A4B"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marítimo</w:t>
      </w:r>
    </w:p>
    <w:p w14:paraId="6F13EE24" w14:textId="77777777" w:rsidR="00A81A4B" w:rsidRPr="004F5E41" w:rsidRDefault="00A81A4B" w:rsidP="004F5E41">
      <w:pPr>
        <w:jc w:val="both"/>
        <w:rPr>
          <w:rFonts w:ascii="Bookman Old Style" w:hAnsi="Bookman Old Style"/>
          <w:bCs/>
          <w:lang w:val="es-ES_tradnl"/>
        </w:rPr>
      </w:pPr>
      <w:r w:rsidRPr="004F5E41">
        <w:rPr>
          <w:rFonts w:ascii="Bookman Old Style" w:hAnsi="Bookman Old Style"/>
          <w:lang w:val="es-ES_tradnl"/>
        </w:rPr>
        <w:t>Orden TMA/374/2020, de 28 de abril, por la que se establece la documentación con la que podrán acreditar su condición los tripulantes de los buques para facilitar su circulación, a fin de asegurar la prestación de los servicios de transporte marítimo, con motivo de la situación de crisis sanitaria ocasionada por el COVID-19.</w:t>
      </w:r>
    </w:p>
    <w:p w14:paraId="6AA3BF1B" w14:textId="77777777" w:rsidR="00A81A4B" w:rsidRPr="004F5E41" w:rsidRDefault="00293157" w:rsidP="004F5E41">
      <w:pPr>
        <w:jc w:val="both"/>
        <w:rPr>
          <w:rFonts w:ascii="Bookman Old Style" w:hAnsi="Bookman Old Style"/>
          <w:bCs/>
          <w:lang w:val="en-US"/>
        </w:rPr>
      </w:pPr>
      <w:hyperlink r:id="rId4879" w:tooltip="PDF firmado BOE-A-2020-4706" w:history="1">
        <w:r w:rsidR="00A81A4B" w:rsidRPr="004F5E41">
          <w:rPr>
            <w:rStyle w:val="Hipervnculo"/>
            <w:rFonts w:ascii="Bookman Old Style" w:hAnsi="Bookman Old Style"/>
            <w:lang w:val="en-US"/>
          </w:rPr>
          <w:t>PDF (BOE-A-2020-4706 - 3 </w:t>
        </w:r>
        <w:proofErr w:type="spellStart"/>
        <w:r w:rsidR="00A81A4B" w:rsidRPr="004F5E41">
          <w:rPr>
            <w:rStyle w:val="Hipervnculo"/>
            <w:rFonts w:ascii="Bookman Old Style" w:hAnsi="Bookman Old Style"/>
            <w:lang w:val="en-US"/>
          </w:rPr>
          <w:t>págs</w:t>
        </w:r>
        <w:proofErr w:type="spellEnd"/>
        <w:r w:rsidR="00A81A4B" w:rsidRPr="004F5E41">
          <w:rPr>
            <w:rStyle w:val="Hipervnculo"/>
            <w:rFonts w:ascii="Bookman Old Style" w:hAnsi="Bookman Old Style"/>
            <w:lang w:val="en-US"/>
          </w:rPr>
          <w:t>. - 230 KB)</w:t>
        </w:r>
      </w:hyperlink>
    </w:p>
    <w:p w14:paraId="26E75B88" w14:textId="77777777" w:rsidR="00A81A4B" w:rsidRPr="004F5E41" w:rsidRDefault="00A81A4B" w:rsidP="004F5E41">
      <w:pPr>
        <w:jc w:val="both"/>
        <w:rPr>
          <w:rFonts w:ascii="Bookman Old Style" w:hAnsi="Bookman Old Style"/>
          <w:b/>
          <w:lang w:val="es-ES_tradnl"/>
        </w:rPr>
      </w:pPr>
      <w:r w:rsidRPr="004F5E41">
        <w:rPr>
          <w:rFonts w:ascii="Bookman Old Style" w:hAnsi="Bookman Old Style"/>
          <w:b/>
          <w:lang w:val="es-ES_tradnl"/>
        </w:rPr>
        <w:t>BOC 29/04/2020</w:t>
      </w:r>
    </w:p>
    <w:p w14:paraId="14AF3964" w14:textId="77777777" w:rsidR="00A81A4B" w:rsidRPr="004F5E41" w:rsidRDefault="00A81A4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213961A9" w14:textId="77777777" w:rsidR="00A81A4B" w:rsidRPr="004F5E41" w:rsidRDefault="00293157" w:rsidP="004F5E41">
      <w:pPr>
        <w:jc w:val="both"/>
        <w:rPr>
          <w:rFonts w:ascii="Bookman Old Style" w:hAnsi="Bookman Old Style"/>
          <w:bCs/>
          <w:lang w:val="es-ES_tradnl"/>
        </w:rPr>
      </w:pPr>
      <w:hyperlink r:id="rId4880" w:tooltip="Ir a la disposición 2012/048/001" w:history="1">
        <w:r w:rsidR="00A81A4B" w:rsidRPr="004F5E41">
          <w:rPr>
            <w:rStyle w:val="Hipervnculo"/>
            <w:rFonts w:ascii="Bookman Old Style" w:hAnsi="Bookman Old Style"/>
            <w:bCs/>
            <w:lang w:val="es-ES_tradnl"/>
          </w:rPr>
          <w:t>1414</w:t>
        </w:r>
      </w:hyperlink>
      <w:r w:rsidR="00A81A4B" w:rsidRPr="004F5E41">
        <w:rPr>
          <w:rFonts w:ascii="Bookman Old Style" w:hAnsi="Bookman Old Style"/>
          <w:lang w:val="es-ES_tradnl"/>
        </w:rPr>
        <w:t> </w:t>
      </w:r>
      <w:hyperlink r:id="rId4881" w:history="1">
        <w:r w:rsidR="00A81A4B" w:rsidRPr="004F5E41">
          <w:rPr>
            <w:rStyle w:val="Hipervnculo"/>
            <w:rFonts w:ascii="Bookman Old Style" w:hAnsi="Bookman Old Style"/>
            <w:lang w:val="es-ES_tradnl"/>
          </w:rPr>
          <w:t>Servicio Canario de Empleo.- Resolución de 21 de abril de 2020, de la Directora, de ampliación del plazo de finalización de los proyectos establecido en la Resolución de 5 de septiembre de 2019, por la que se conceden subvenciones en el ámbito de la colaboración con la Comunidad Autónoma, Universidades e Instituciones sin ánimo de lucro con centro de trabajo en esta Comunidad Autónoma, que contraten a trabajadores desempleados para la realización de obras y servicios de interés general y social, en el ejercicio 2019, como causa de la declaración del estado de alarma por COVID-19.</w:t>
        </w:r>
      </w:hyperlink>
    </w:p>
    <w:p w14:paraId="316449F1" w14:textId="77777777" w:rsidR="00A81A4B" w:rsidRPr="004F5E41" w:rsidRDefault="00A81A4B"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297.14 Kb.</w:t>
      </w:r>
    </w:p>
    <w:p w14:paraId="6F756935" w14:textId="77777777" w:rsidR="00A81A4B" w:rsidRPr="004F5E41" w:rsidRDefault="00A81A4B" w:rsidP="004F5E41">
      <w:pPr>
        <w:jc w:val="both"/>
        <w:rPr>
          <w:rFonts w:ascii="Bookman Old Style" w:hAnsi="Bookman Old Style"/>
          <w:lang w:val="es-ES_tradnl"/>
        </w:rPr>
      </w:pPr>
      <w:r w:rsidRPr="004F5E41">
        <w:rPr>
          <w:rFonts w:ascii="Bookman Old Style" w:hAnsi="Bookman Old Style"/>
          <w:lang w:val="es-ES_tradnl"/>
        </w:rPr>
        <w:lastRenderedPageBreak/>
        <w:t>BOC-A-2020-084-1414. </w:t>
      </w:r>
      <w:hyperlink r:id="rId488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88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884" w:tooltip="Descargar en formato PDF" w:history="1">
        <w:r w:rsidRPr="004F5E41">
          <w:rPr>
            <w:rStyle w:val="Hipervnculo"/>
            <w:rFonts w:ascii="Bookman Old Style" w:hAnsi="Bookman Old Style"/>
            <w:lang w:val="es-ES_tradnl"/>
          </w:rPr>
          <w:t>Descargar</w:t>
        </w:r>
      </w:hyperlink>
    </w:p>
    <w:p w14:paraId="0651FB1C" w14:textId="77777777"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BOE 28/04/2020</w:t>
      </w:r>
    </w:p>
    <w:p w14:paraId="121B2788" w14:textId="77777777"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6C85563" w14:textId="77777777"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Estado de alarma. Servicios esenciales</w:t>
      </w:r>
    </w:p>
    <w:p w14:paraId="3E808DA8" w14:textId="77777777" w:rsidR="007465D4" w:rsidRPr="004F5E41" w:rsidRDefault="007465D4" w:rsidP="004F5E41">
      <w:pPr>
        <w:jc w:val="both"/>
        <w:rPr>
          <w:rFonts w:ascii="Bookman Old Style" w:hAnsi="Bookman Old Style"/>
          <w:bCs/>
          <w:lang w:val="es-ES_tradnl"/>
        </w:rPr>
      </w:pPr>
      <w:r w:rsidRPr="004F5E41">
        <w:rPr>
          <w:rFonts w:ascii="Bookman Old Style" w:hAnsi="Bookman Old Style"/>
          <w:lang w:val="es-ES_tradnl"/>
        </w:rPr>
        <w:t>Resolución de 24 de abril de 2020, de la Secretaría General de Sanidad, por la que se modifica el Anexo de la Orden SND/310/2020, de 31 de marzo, por la que se establecen como servicios esenciales determinados centros, servicios y establecimientos sanitarios.</w:t>
      </w:r>
    </w:p>
    <w:p w14:paraId="64C745F0" w14:textId="77777777" w:rsidR="007465D4" w:rsidRPr="004F5E41" w:rsidRDefault="00293157" w:rsidP="004F5E41">
      <w:pPr>
        <w:jc w:val="both"/>
        <w:rPr>
          <w:rFonts w:ascii="Bookman Old Style" w:hAnsi="Bookman Old Style"/>
          <w:bCs/>
          <w:lang w:val="en-US"/>
        </w:rPr>
      </w:pPr>
      <w:hyperlink r:id="rId4885" w:tooltip="PDF firmado BOE-A-2020-4689" w:history="1">
        <w:r w:rsidR="007465D4" w:rsidRPr="004F5E41">
          <w:rPr>
            <w:rStyle w:val="Hipervnculo"/>
            <w:rFonts w:ascii="Bookman Old Style" w:hAnsi="Bookman Old Style"/>
            <w:lang w:val="en-US"/>
          </w:rPr>
          <w:t>PDF (BOE-A-2020-4689 - 2 </w:t>
        </w:r>
        <w:proofErr w:type="spellStart"/>
        <w:r w:rsidR="007465D4" w:rsidRPr="004F5E41">
          <w:rPr>
            <w:rStyle w:val="Hipervnculo"/>
            <w:rFonts w:ascii="Bookman Old Style" w:hAnsi="Bookman Old Style"/>
            <w:lang w:val="en-US"/>
          </w:rPr>
          <w:t>págs</w:t>
        </w:r>
        <w:proofErr w:type="spellEnd"/>
        <w:r w:rsidR="007465D4" w:rsidRPr="004F5E41">
          <w:rPr>
            <w:rStyle w:val="Hipervnculo"/>
            <w:rFonts w:ascii="Bookman Old Style" w:hAnsi="Bookman Old Style"/>
            <w:lang w:val="en-US"/>
          </w:rPr>
          <w:t>. - 222 KB)</w:t>
        </w:r>
      </w:hyperlink>
    </w:p>
    <w:p w14:paraId="4BD2F535" w14:textId="77777777"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7715D71B" w14:textId="77777777"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Estado de alarma. Seguridad Social</w:t>
      </w:r>
    </w:p>
    <w:p w14:paraId="1BEA1362" w14:textId="77777777" w:rsidR="007465D4" w:rsidRPr="004F5E41" w:rsidRDefault="007465D4" w:rsidP="004F5E41">
      <w:pPr>
        <w:jc w:val="both"/>
        <w:rPr>
          <w:rFonts w:ascii="Bookman Old Style" w:hAnsi="Bookman Old Style"/>
          <w:bCs/>
          <w:lang w:val="es-ES_tradnl"/>
        </w:rPr>
      </w:pPr>
      <w:r w:rsidRPr="004F5E41">
        <w:rPr>
          <w:rFonts w:ascii="Bookman Old Style" w:hAnsi="Bookman Old Style"/>
          <w:lang w:val="es-ES_tradnl"/>
        </w:rPr>
        <w:t>Orden ISM/371/2020, de 24 de abril, por la que se desarrolla el artículo 34 del Real Decreto-ley 11/2020, de 31 de marzo, por el que se adoptan medidas urgentes complementarias en el ámbito social y económico para hacer frente al COVID-19.</w:t>
      </w:r>
    </w:p>
    <w:p w14:paraId="7DF651B7" w14:textId="77777777" w:rsidR="007465D4" w:rsidRPr="004F5E41" w:rsidRDefault="00293157" w:rsidP="004F5E41">
      <w:pPr>
        <w:jc w:val="both"/>
        <w:rPr>
          <w:rFonts w:ascii="Bookman Old Style" w:hAnsi="Bookman Old Style"/>
          <w:bCs/>
          <w:lang w:val="en-US"/>
        </w:rPr>
      </w:pPr>
      <w:hyperlink r:id="rId4886" w:tooltip="PDF firmado BOE-A-2020-4690" w:history="1">
        <w:r w:rsidR="007465D4" w:rsidRPr="004F5E41">
          <w:rPr>
            <w:rStyle w:val="Hipervnculo"/>
            <w:rFonts w:ascii="Bookman Old Style" w:hAnsi="Bookman Old Style"/>
            <w:lang w:val="en-US"/>
          </w:rPr>
          <w:t>PDF (BOE-A-2020-4690 - 2 </w:t>
        </w:r>
        <w:proofErr w:type="spellStart"/>
        <w:r w:rsidR="007465D4" w:rsidRPr="004F5E41">
          <w:rPr>
            <w:rStyle w:val="Hipervnculo"/>
            <w:rFonts w:ascii="Bookman Old Style" w:hAnsi="Bookman Old Style"/>
            <w:lang w:val="en-US"/>
          </w:rPr>
          <w:t>págs</w:t>
        </w:r>
        <w:proofErr w:type="spellEnd"/>
        <w:r w:rsidR="007465D4" w:rsidRPr="004F5E41">
          <w:rPr>
            <w:rStyle w:val="Hipervnculo"/>
            <w:rFonts w:ascii="Bookman Old Style" w:hAnsi="Bookman Old Style"/>
            <w:lang w:val="en-US"/>
          </w:rPr>
          <w:t>. - 160 KB)</w:t>
        </w:r>
      </w:hyperlink>
    </w:p>
    <w:p w14:paraId="6DA9E5BE" w14:textId="77777777"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9DFAB6D"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200 dispositivos de ventilación mecánica. Expediente: Covid19.</w:t>
      </w:r>
    </w:p>
    <w:p w14:paraId="04C042C0" w14:textId="77777777" w:rsidR="007465D4" w:rsidRPr="004F5E41" w:rsidRDefault="00293157" w:rsidP="004F5E41">
      <w:pPr>
        <w:jc w:val="both"/>
        <w:rPr>
          <w:rFonts w:ascii="Bookman Old Style" w:hAnsi="Bookman Old Style"/>
          <w:lang w:val="es-ES_tradnl"/>
        </w:rPr>
      </w:pPr>
      <w:hyperlink r:id="rId4887" w:tooltip="PDF firmado BOE-B-2020-13047" w:history="1">
        <w:r w:rsidR="007465D4" w:rsidRPr="004F5E41">
          <w:rPr>
            <w:rStyle w:val="Hipervnculo"/>
            <w:rFonts w:ascii="Bookman Old Style" w:hAnsi="Bookman Old Style"/>
            <w:lang w:val="es-ES_tradnl"/>
          </w:rPr>
          <w:t>PDF (BOE-B-2020-13047 - 2 págs. - 181 KB)</w:t>
        </w:r>
      </w:hyperlink>
    </w:p>
    <w:p w14:paraId="5ECD8488" w14:textId="77777777"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BOC 28/04/2020</w:t>
      </w:r>
    </w:p>
    <w:p w14:paraId="0D624BDF" w14:textId="77777777"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0F056429" w14:textId="77777777" w:rsidR="007465D4" w:rsidRPr="004F5E41" w:rsidRDefault="00293157" w:rsidP="004F5E41">
      <w:pPr>
        <w:jc w:val="both"/>
        <w:rPr>
          <w:rFonts w:ascii="Bookman Old Style" w:hAnsi="Bookman Old Style"/>
          <w:bCs/>
          <w:lang w:val="es-ES_tradnl"/>
        </w:rPr>
      </w:pPr>
      <w:hyperlink r:id="rId4888" w:tooltip="Ir a la disposición 2012/048/001" w:history="1">
        <w:r w:rsidR="007465D4" w:rsidRPr="004F5E41">
          <w:rPr>
            <w:rStyle w:val="Hipervnculo"/>
            <w:rFonts w:ascii="Bookman Old Style" w:hAnsi="Bookman Old Style"/>
            <w:bCs/>
            <w:lang w:val="es-ES_tradnl"/>
          </w:rPr>
          <w:t>1399</w:t>
        </w:r>
      </w:hyperlink>
      <w:r w:rsidR="007465D4" w:rsidRPr="004F5E41">
        <w:rPr>
          <w:rFonts w:ascii="Bookman Old Style" w:hAnsi="Bookman Old Style"/>
          <w:lang w:val="es-ES_tradnl"/>
        </w:rPr>
        <w:t> </w:t>
      </w:r>
      <w:hyperlink r:id="rId4889" w:history="1">
        <w:r w:rsidR="007465D4" w:rsidRPr="004F5E41">
          <w:rPr>
            <w:rStyle w:val="Hipervnculo"/>
            <w:rFonts w:ascii="Bookman Old Style" w:hAnsi="Bookman Old Style"/>
            <w:lang w:val="es-ES_tradnl"/>
          </w:rPr>
          <w:t xml:space="preserve">CORRECCIÓN de errores del Decreto ley 7/2020, de 23 de abril, de modificación del Decreto ley 4/2020, de 2 de abril, de medidas extraordinarias de carácter económico, financieras, fiscal y administrativas para afrontar la crisis provocada por el COVID-19 (BOC </w:t>
        </w:r>
        <w:proofErr w:type="spellStart"/>
        <w:r w:rsidR="007465D4" w:rsidRPr="004F5E41">
          <w:rPr>
            <w:rStyle w:val="Hipervnculo"/>
            <w:rFonts w:ascii="Bookman Old Style" w:hAnsi="Bookman Old Style"/>
            <w:lang w:val="es-ES_tradnl"/>
          </w:rPr>
          <w:t>nº</w:t>
        </w:r>
        <w:proofErr w:type="spellEnd"/>
        <w:r w:rsidR="007465D4" w:rsidRPr="004F5E41">
          <w:rPr>
            <w:rStyle w:val="Hipervnculo"/>
            <w:rFonts w:ascii="Bookman Old Style" w:hAnsi="Bookman Old Style"/>
            <w:lang w:val="es-ES_tradnl"/>
          </w:rPr>
          <w:t xml:space="preserve"> 81, de 24.4.2020).</w:t>
        </w:r>
      </w:hyperlink>
    </w:p>
    <w:p w14:paraId="5CE02A92"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216.70 Kb.</w:t>
      </w:r>
    </w:p>
    <w:p w14:paraId="1ECE0D4A"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BOC-A-2020-083-1399. </w:t>
      </w:r>
      <w:hyperlink r:id="rId489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89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892" w:tooltip="Descargar en formato PDF" w:history="1">
        <w:r w:rsidRPr="004F5E41">
          <w:rPr>
            <w:rStyle w:val="Hipervnculo"/>
            <w:rFonts w:ascii="Bookman Old Style" w:hAnsi="Bookman Old Style"/>
            <w:lang w:val="es-ES_tradnl"/>
          </w:rPr>
          <w:t>Descargar</w:t>
        </w:r>
      </w:hyperlink>
    </w:p>
    <w:p w14:paraId="61E09916" w14:textId="77777777"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005DCC98" w14:textId="77777777" w:rsidR="007465D4" w:rsidRPr="004F5E41" w:rsidRDefault="00293157" w:rsidP="004F5E41">
      <w:pPr>
        <w:jc w:val="both"/>
        <w:rPr>
          <w:rFonts w:ascii="Bookman Old Style" w:hAnsi="Bookman Old Style"/>
          <w:bCs/>
          <w:lang w:val="es-ES_tradnl"/>
        </w:rPr>
      </w:pPr>
      <w:hyperlink r:id="rId4893" w:tooltip="Ir a la disposición 2012/048/001" w:history="1">
        <w:r w:rsidR="007465D4" w:rsidRPr="004F5E41">
          <w:rPr>
            <w:rStyle w:val="Hipervnculo"/>
            <w:rFonts w:ascii="Bookman Old Style" w:hAnsi="Bookman Old Style"/>
            <w:bCs/>
            <w:lang w:val="es-ES_tradnl"/>
          </w:rPr>
          <w:t>1400</w:t>
        </w:r>
      </w:hyperlink>
      <w:r w:rsidR="007465D4" w:rsidRPr="004F5E41">
        <w:rPr>
          <w:rFonts w:ascii="Bookman Old Style" w:hAnsi="Bookman Old Style"/>
          <w:lang w:val="es-ES_tradnl"/>
        </w:rPr>
        <w:t> </w:t>
      </w:r>
      <w:hyperlink r:id="rId4894" w:history="1">
        <w:r w:rsidR="007465D4" w:rsidRPr="004F5E41">
          <w:rPr>
            <w:rStyle w:val="Hipervnculo"/>
            <w:rFonts w:ascii="Bookman Old Style" w:hAnsi="Bookman Old Style"/>
            <w:lang w:val="es-ES_tradnl"/>
          </w:rPr>
          <w:t xml:space="preserve">ORDEN de 23 de abril de 2020, por la que se ajusta el importe de la devolución parcial del Impuesto Especial de la Comunidad Autónoma de Canarias sobre combustibles derivados del petróleo, como consecuencia de la </w:t>
        </w:r>
        <w:r w:rsidR="007465D4" w:rsidRPr="004F5E41">
          <w:rPr>
            <w:rStyle w:val="Hipervnculo"/>
            <w:rFonts w:ascii="Bookman Old Style" w:hAnsi="Bookman Old Style"/>
            <w:lang w:val="es-ES_tradnl"/>
          </w:rPr>
          <w:lastRenderedPageBreak/>
          <w:t>reducción del transporte público de viajeros durante la vigencia del estado de alarma.</w:t>
        </w:r>
      </w:hyperlink>
    </w:p>
    <w:p w14:paraId="297E9067"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290.32 Kb.</w:t>
      </w:r>
    </w:p>
    <w:p w14:paraId="77768733"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BOC-A-2020-083-1400. </w:t>
      </w:r>
      <w:hyperlink r:id="rId489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89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897" w:tooltip="Descargar en formato PDF" w:history="1">
        <w:r w:rsidRPr="004F5E41">
          <w:rPr>
            <w:rStyle w:val="Hipervnculo"/>
            <w:rFonts w:ascii="Bookman Old Style" w:hAnsi="Bookman Old Style"/>
            <w:lang w:val="es-ES_tradnl"/>
          </w:rPr>
          <w:t>Descargar</w:t>
        </w:r>
      </w:hyperlink>
    </w:p>
    <w:p w14:paraId="192D9834" w14:textId="77777777"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0534D34B" w14:textId="77777777" w:rsidR="007465D4" w:rsidRPr="004F5E41" w:rsidRDefault="00293157" w:rsidP="004F5E41">
      <w:pPr>
        <w:jc w:val="both"/>
        <w:rPr>
          <w:rFonts w:ascii="Bookman Old Style" w:hAnsi="Bookman Old Style"/>
          <w:bCs/>
          <w:lang w:val="es-ES_tradnl"/>
        </w:rPr>
      </w:pPr>
      <w:hyperlink r:id="rId4898" w:tooltip="Ir a la disposición 2012/048/001" w:history="1">
        <w:r w:rsidR="007465D4" w:rsidRPr="004F5E41">
          <w:rPr>
            <w:rStyle w:val="Hipervnculo"/>
            <w:rFonts w:ascii="Bookman Old Style" w:hAnsi="Bookman Old Style"/>
            <w:bCs/>
            <w:lang w:val="es-ES_tradnl"/>
          </w:rPr>
          <w:t>1403</w:t>
        </w:r>
      </w:hyperlink>
      <w:r w:rsidR="007465D4" w:rsidRPr="004F5E41">
        <w:rPr>
          <w:rFonts w:ascii="Bookman Old Style" w:hAnsi="Bookman Old Style"/>
          <w:lang w:val="es-ES_tradnl"/>
        </w:rPr>
        <w:t> </w:t>
      </w:r>
      <w:hyperlink r:id="rId4899" w:history="1">
        <w:r w:rsidR="007465D4" w:rsidRPr="004F5E41">
          <w:rPr>
            <w:rStyle w:val="Hipervnculo"/>
            <w:rFonts w:ascii="Bookman Old Style" w:hAnsi="Bookman Old Style"/>
            <w:lang w:val="es-ES_tradnl"/>
          </w:rPr>
          <w:t>ORDEN de 17 de abril de 2020, por la que se acuerda el inicio y/o la continuación de la tramitación de determinados procedimientos indispensables para la protección del interés general o para el funcionamiento básico de los servicios públicos en el ámbito de la Dirección General de Universidades durante la vigencia del estado de alarma.</w:t>
        </w:r>
      </w:hyperlink>
    </w:p>
    <w:p w14:paraId="569A93E6"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295.90 Kb.</w:t>
      </w:r>
    </w:p>
    <w:p w14:paraId="0328CC7B"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BOC-A-2020-083-1403. </w:t>
      </w:r>
      <w:hyperlink r:id="rId490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90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902" w:tooltip="Descargar en formato PDF" w:history="1">
        <w:r w:rsidRPr="004F5E41">
          <w:rPr>
            <w:rStyle w:val="Hipervnculo"/>
            <w:rFonts w:ascii="Bookman Old Style" w:hAnsi="Bookman Old Style"/>
            <w:lang w:val="es-ES_tradnl"/>
          </w:rPr>
          <w:t>Descargar</w:t>
        </w:r>
      </w:hyperlink>
    </w:p>
    <w:p w14:paraId="4F3929B4" w14:textId="77777777"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5F01BFE0" w14:textId="77777777" w:rsidR="007465D4" w:rsidRPr="004F5E41" w:rsidRDefault="00293157" w:rsidP="004F5E41">
      <w:pPr>
        <w:jc w:val="both"/>
        <w:rPr>
          <w:rFonts w:ascii="Bookman Old Style" w:hAnsi="Bookman Old Style"/>
          <w:bCs/>
          <w:lang w:val="es-ES_tradnl"/>
        </w:rPr>
      </w:pPr>
      <w:hyperlink r:id="rId4903" w:tooltip="Ir a la disposición 2012/048/001" w:history="1">
        <w:r w:rsidR="007465D4" w:rsidRPr="004F5E41">
          <w:rPr>
            <w:rStyle w:val="Hipervnculo"/>
            <w:rFonts w:ascii="Bookman Old Style" w:hAnsi="Bookman Old Style"/>
            <w:bCs/>
            <w:lang w:val="es-ES_tradnl"/>
          </w:rPr>
          <w:t>1404</w:t>
        </w:r>
      </w:hyperlink>
      <w:r w:rsidR="007465D4" w:rsidRPr="004F5E41">
        <w:rPr>
          <w:rFonts w:ascii="Bookman Old Style" w:hAnsi="Bookman Old Style"/>
          <w:lang w:val="es-ES_tradnl"/>
        </w:rPr>
        <w:t> </w:t>
      </w:r>
      <w:hyperlink r:id="rId4904" w:history="1">
        <w:r w:rsidR="007465D4" w:rsidRPr="004F5E41">
          <w:rPr>
            <w:rStyle w:val="Hipervnculo"/>
            <w:rFonts w:ascii="Bookman Old Style" w:hAnsi="Bookman Old Style"/>
            <w:lang w:val="es-ES_tradnl"/>
          </w:rPr>
          <w:t>ORDEN de 20 de abril de 2020, por la que se establecen las condiciones para la prestación y se aprueba la contratación directa del servicio de transporte marítimo interinsular para garantizar la conectividad en el ámbito de la Comunidad Autónoma de Canarias durante las prórrogas del estado de alarma declarado con motivo del COVID-19.</w:t>
        </w:r>
      </w:hyperlink>
    </w:p>
    <w:p w14:paraId="612ACAEA"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624.55 Kb.</w:t>
      </w:r>
    </w:p>
    <w:p w14:paraId="41B76B58"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BOC-A-2020-083-1404. </w:t>
      </w:r>
      <w:hyperlink r:id="rId490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90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907" w:tooltip="Descargar en formato PDF" w:history="1">
        <w:r w:rsidRPr="004F5E41">
          <w:rPr>
            <w:rStyle w:val="Hipervnculo"/>
            <w:rFonts w:ascii="Bookman Old Style" w:hAnsi="Bookman Old Style"/>
            <w:lang w:val="es-ES_tradnl"/>
          </w:rPr>
          <w:t>Descargar</w:t>
        </w:r>
      </w:hyperlink>
    </w:p>
    <w:p w14:paraId="349DDDDF" w14:textId="77777777" w:rsidR="00C93DE9" w:rsidRPr="004F5E41" w:rsidRDefault="00C93DE9" w:rsidP="004F5E41">
      <w:pPr>
        <w:jc w:val="both"/>
        <w:rPr>
          <w:rFonts w:ascii="Bookman Old Style" w:hAnsi="Bookman Old Style"/>
          <w:b/>
          <w:lang w:val="es-ES_tradnl"/>
        </w:rPr>
      </w:pPr>
      <w:r w:rsidRPr="004F5E41">
        <w:rPr>
          <w:rFonts w:ascii="Bookman Old Style" w:hAnsi="Bookman Old Style"/>
          <w:b/>
          <w:lang w:val="es-ES_tradnl"/>
        </w:rPr>
        <w:t>BOE 27/04/2020</w:t>
      </w:r>
    </w:p>
    <w:p w14:paraId="275571C1" w14:textId="77777777" w:rsidR="00C93DE9" w:rsidRPr="004F5E41" w:rsidRDefault="00C93DE9"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3F9C65E" w14:textId="77777777"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Aviación Civil. Objeto: Adjudicación mediante trámite de emergencia del servicio de transporte aéreo en las rutas aéreas Palma de Mallorca-Menorca y Palma de Mallorca-Ibiza durante el estado de alarma declarado con motivo del COVID-19. Expediente: 118V2020.</w:t>
      </w:r>
    </w:p>
    <w:p w14:paraId="703BC209" w14:textId="77777777" w:rsidR="00C93DE9" w:rsidRPr="004F5E41" w:rsidRDefault="00293157" w:rsidP="004F5E41">
      <w:pPr>
        <w:jc w:val="both"/>
        <w:rPr>
          <w:rFonts w:ascii="Bookman Old Style" w:hAnsi="Bookman Old Style"/>
          <w:lang w:val="es-ES_tradnl"/>
        </w:rPr>
      </w:pPr>
      <w:hyperlink r:id="rId4908" w:tooltip="PDF firmado BOE-B-2020-12986" w:history="1">
        <w:r w:rsidR="00C93DE9" w:rsidRPr="004F5E41">
          <w:rPr>
            <w:rStyle w:val="Hipervnculo"/>
            <w:rFonts w:ascii="Bookman Old Style" w:hAnsi="Bookman Old Style"/>
            <w:lang w:val="es-ES_tradnl"/>
          </w:rPr>
          <w:t>PDF (BOE-B-2020-12986 - 2 págs. - 184 KB)</w:t>
        </w:r>
      </w:hyperlink>
    </w:p>
    <w:p w14:paraId="3F8FD4D2" w14:textId="77777777"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Aviación Civil. Objeto: Adjudicación mediante trámite de emergencia del servicio de transporte aéreo en determinadas rutas del Archipiélago Canario durante el estado de alarma declarado con motivo del COVID-19. Expediente: 141V2020.</w:t>
      </w:r>
    </w:p>
    <w:p w14:paraId="0BE45861" w14:textId="77777777" w:rsidR="00C93DE9" w:rsidRPr="004F5E41" w:rsidRDefault="00293157" w:rsidP="004F5E41">
      <w:pPr>
        <w:jc w:val="both"/>
        <w:rPr>
          <w:rFonts w:ascii="Bookman Old Style" w:hAnsi="Bookman Old Style"/>
          <w:lang w:val="es-ES_tradnl"/>
        </w:rPr>
      </w:pPr>
      <w:hyperlink r:id="rId4909" w:tooltip="PDF firmado BOE-B-2020-12987" w:history="1">
        <w:r w:rsidR="00C93DE9" w:rsidRPr="004F5E41">
          <w:rPr>
            <w:rStyle w:val="Hipervnculo"/>
            <w:rFonts w:ascii="Bookman Old Style" w:hAnsi="Bookman Old Style"/>
            <w:lang w:val="es-ES_tradnl"/>
          </w:rPr>
          <w:t>PDF (BOE-B-2020-12987 - 2 págs. - 183 KB)</w:t>
        </w:r>
      </w:hyperlink>
    </w:p>
    <w:p w14:paraId="521F3DC8" w14:textId="77777777"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General de Aviación Civil. Objeto: Adjudicación mediante trámite de emergencia del servicio de </w:t>
      </w:r>
      <w:r w:rsidRPr="004F5E41">
        <w:rPr>
          <w:rFonts w:ascii="Bookman Old Style" w:hAnsi="Bookman Old Style"/>
          <w:lang w:val="es-ES_tradnl"/>
        </w:rPr>
        <w:lastRenderedPageBreak/>
        <w:t>transporte aéreo en determinadas rutas del Archipiélago Canario durante el estado de alarma declarado con motivo del COVID-19. Expediente: 161V2020.</w:t>
      </w:r>
    </w:p>
    <w:p w14:paraId="1391F282" w14:textId="77777777" w:rsidR="00C93DE9" w:rsidRPr="004F5E41" w:rsidRDefault="00293157" w:rsidP="004F5E41">
      <w:pPr>
        <w:jc w:val="both"/>
        <w:rPr>
          <w:rFonts w:ascii="Bookman Old Style" w:hAnsi="Bookman Old Style"/>
          <w:lang w:val="es-ES_tradnl"/>
        </w:rPr>
      </w:pPr>
      <w:hyperlink r:id="rId4910" w:tooltip="PDF firmado BOE-B-2020-12988" w:history="1">
        <w:r w:rsidR="00C93DE9" w:rsidRPr="004F5E41">
          <w:rPr>
            <w:rStyle w:val="Hipervnculo"/>
            <w:rFonts w:ascii="Bookman Old Style" w:hAnsi="Bookman Old Style"/>
            <w:lang w:val="es-ES_tradnl"/>
          </w:rPr>
          <w:t>PDF (BOE-B-2020-12988 - 2 págs. - 183 KB)</w:t>
        </w:r>
      </w:hyperlink>
    </w:p>
    <w:p w14:paraId="61111853" w14:textId="77777777" w:rsidR="00C93DE9" w:rsidRPr="004F5E41" w:rsidRDefault="00C93DE9"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7DF23B5" w14:textId="77777777"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distribución del material para la realización de 50.000 determinaciones para la detección del COVID-19. Expediente: Covid2.</w:t>
      </w:r>
    </w:p>
    <w:p w14:paraId="7669C4BF" w14:textId="77777777" w:rsidR="00C93DE9" w:rsidRPr="004F5E41" w:rsidRDefault="00293157" w:rsidP="004F5E41">
      <w:pPr>
        <w:jc w:val="both"/>
        <w:rPr>
          <w:rFonts w:ascii="Bookman Old Style" w:hAnsi="Bookman Old Style"/>
          <w:lang w:val="es-ES_tradnl"/>
        </w:rPr>
      </w:pPr>
      <w:hyperlink r:id="rId4911" w:tooltip="PDF firmado BOE-B-2020-12991" w:history="1">
        <w:r w:rsidR="00C93DE9" w:rsidRPr="004F5E41">
          <w:rPr>
            <w:rStyle w:val="Hipervnculo"/>
            <w:rFonts w:ascii="Bookman Old Style" w:hAnsi="Bookman Old Style"/>
            <w:lang w:val="es-ES_tradnl"/>
          </w:rPr>
          <w:t>PDF (BOE-B-2020-12991 - 2 págs. - 182 KB)</w:t>
        </w:r>
      </w:hyperlink>
    </w:p>
    <w:p w14:paraId="52ADC61A" w14:textId="77777777"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kits para la realización de 375.000 test para detección del virus Covid19 por tecnología de PCR. Expediente: Covid25.</w:t>
      </w:r>
    </w:p>
    <w:p w14:paraId="6F95B0E1" w14:textId="77777777" w:rsidR="00C93DE9" w:rsidRPr="004F5E41" w:rsidRDefault="00293157" w:rsidP="004F5E41">
      <w:pPr>
        <w:jc w:val="both"/>
        <w:rPr>
          <w:rFonts w:ascii="Bookman Old Style" w:hAnsi="Bookman Old Style"/>
          <w:lang w:val="es-ES_tradnl"/>
        </w:rPr>
      </w:pPr>
      <w:hyperlink r:id="rId4912" w:tooltip="PDF firmado BOE-B-2020-13000" w:history="1">
        <w:r w:rsidR="00C93DE9" w:rsidRPr="004F5E41">
          <w:rPr>
            <w:rStyle w:val="Hipervnculo"/>
            <w:rFonts w:ascii="Bookman Old Style" w:hAnsi="Bookman Old Style"/>
            <w:lang w:val="es-ES_tradnl"/>
          </w:rPr>
          <w:t>PDF (BOE-B-2020-13000 - 2 págs. - 183 KB)</w:t>
        </w:r>
      </w:hyperlink>
    </w:p>
    <w:p w14:paraId="5CAF94FB" w14:textId="77777777"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Recepción, almacenamiento y distribución de material asistencial y de protección contra el virus Covid-19. Expediente: Covid6.</w:t>
      </w:r>
    </w:p>
    <w:p w14:paraId="56F35B17" w14:textId="77777777" w:rsidR="00C93DE9" w:rsidRPr="004F5E41" w:rsidRDefault="00293157" w:rsidP="004F5E41">
      <w:pPr>
        <w:jc w:val="both"/>
        <w:rPr>
          <w:rFonts w:ascii="Bookman Old Style" w:hAnsi="Bookman Old Style"/>
          <w:lang w:val="es-ES_tradnl"/>
        </w:rPr>
      </w:pPr>
      <w:hyperlink r:id="rId4913" w:tooltip="PDF firmado BOE-B-2020-13001" w:history="1">
        <w:r w:rsidR="00C93DE9" w:rsidRPr="004F5E41">
          <w:rPr>
            <w:rStyle w:val="Hipervnculo"/>
            <w:rFonts w:ascii="Bookman Old Style" w:hAnsi="Bookman Old Style"/>
            <w:lang w:val="es-ES_tradnl"/>
          </w:rPr>
          <w:t>PDF (BOE-B-2020-13001 - 2 págs. - 182 KB)</w:t>
        </w:r>
      </w:hyperlink>
    </w:p>
    <w:p w14:paraId="50FA6F80" w14:textId="77777777" w:rsidR="00C93DE9" w:rsidRPr="004F5E41" w:rsidRDefault="00C93DE9" w:rsidP="004F5E41">
      <w:pPr>
        <w:jc w:val="both"/>
        <w:rPr>
          <w:rFonts w:ascii="Bookman Old Style" w:hAnsi="Bookman Old Style"/>
          <w:b/>
          <w:bCs/>
        </w:rPr>
      </w:pPr>
      <w:r w:rsidRPr="004F5E41">
        <w:rPr>
          <w:rFonts w:ascii="Bookman Old Style" w:hAnsi="Bookman Old Style"/>
          <w:b/>
          <w:bCs/>
        </w:rPr>
        <w:t>BOC 27/04/2020</w:t>
      </w:r>
    </w:p>
    <w:p w14:paraId="32945BCA" w14:textId="77777777" w:rsidR="00C93DE9" w:rsidRPr="004F5E41" w:rsidRDefault="00C93DE9"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00922981" w14:textId="77777777" w:rsidR="00C93DE9" w:rsidRPr="004F5E41" w:rsidRDefault="00293157" w:rsidP="004F5E41">
      <w:pPr>
        <w:jc w:val="both"/>
        <w:rPr>
          <w:rFonts w:ascii="Bookman Old Style" w:hAnsi="Bookman Old Style"/>
          <w:bCs/>
          <w:lang w:val="es-ES_tradnl"/>
        </w:rPr>
      </w:pPr>
      <w:hyperlink r:id="rId4914" w:tooltip="Ir a la disposición 2012/048/001" w:history="1">
        <w:r w:rsidR="00C93DE9" w:rsidRPr="004F5E41">
          <w:rPr>
            <w:rStyle w:val="Hipervnculo"/>
            <w:rFonts w:ascii="Bookman Old Style" w:hAnsi="Bookman Old Style"/>
            <w:bCs/>
            <w:lang w:val="es-ES_tradnl"/>
          </w:rPr>
          <w:t>1388</w:t>
        </w:r>
      </w:hyperlink>
      <w:r w:rsidR="00C93DE9" w:rsidRPr="004F5E41">
        <w:rPr>
          <w:rFonts w:ascii="Bookman Old Style" w:hAnsi="Bookman Old Style"/>
          <w:bCs/>
          <w:lang w:val="es-ES_tradnl"/>
        </w:rPr>
        <w:t> </w:t>
      </w:r>
      <w:hyperlink r:id="rId4915" w:history="1">
        <w:r w:rsidR="00C93DE9" w:rsidRPr="004F5E41">
          <w:rPr>
            <w:rStyle w:val="Hipervnculo"/>
            <w:rFonts w:ascii="Bookman Old Style" w:hAnsi="Bookman Old Style"/>
            <w:bCs/>
            <w:lang w:val="es-ES_tradnl"/>
          </w:rPr>
          <w:t>ORDEN de 21 de abril de 2020, por la que se aprueban las bases reguladoras del procedimiento de concesión directa de subvenciones destinadas a complementar la prestación extraordinaria por suspensión de actividad para los afectados por declaración del estado de alarma para la gestión de la situación de crisis sanitaria ocasionada por el COVID-19.</w:t>
        </w:r>
      </w:hyperlink>
    </w:p>
    <w:p w14:paraId="024EFA88" w14:textId="77777777" w:rsidR="00C93DE9" w:rsidRPr="004F5E41" w:rsidRDefault="00C93DE9" w:rsidP="004F5E41">
      <w:pPr>
        <w:jc w:val="both"/>
        <w:rPr>
          <w:rFonts w:ascii="Bookman Old Style" w:hAnsi="Bookman Old Style"/>
          <w:bCs/>
          <w:lang w:val="es-ES_tradnl"/>
        </w:rPr>
      </w:pPr>
      <w:r w:rsidRPr="004F5E41">
        <w:rPr>
          <w:rFonts w:ascii="Bookman Old Style" w:hAnsi="Bookman Old Style"/>
          <w:bCs/>
          <w:lang w:val="es-ES_tradnl"/>
        </w:rPr>
        <w:t>20 páginas. Formato de archivo en PDF/Adobe Acrobat. Tamaño: 476.00 Kb.</w:t>
      </w:r>
    </w:p>
    <w:p w14:paraId="2AEDDD85" w14:textId="77777777" w:rsidR="00C93DE9" w:rsidRPr="004F5E41" w:rsidRDefault="00C93DE9" w:rsidP="004F5E41">
      <w:pPr>
        <w:jc w:val="both"/>
        <w:rPr>
          <w:rFonts w:ascii="Bookman Old Style" w:hAnsi="Bookman Old Style"/>
          <w:bCs/>
          <w:lang w:val="es-ES_tradnl"/>
        </w:rPr>
      </w:pPr>
      <w:r w:rsidRPr="004F5E41">
        <w:rPr>
          <w:rFonts w:ascii="Bookman Old Style" w:hAnsi="Bookman Old Style"/>
          <w:bCs/>
          <w:lang w:val="es-ES_tradnl"/>
        </w:rPr>
        <w:t>BOC-A-2020-082-1388. </w:t>
      </w:r>
      <w:hyperlink r:id="rId4916"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4917"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4918" w:tooltip="Descargar en formato PDF" w:history="1">
        <w:r w:rsidRPr="004F5E41">
          <w:rPr>
            <w:rStyle w:val="Hipervnculo"/>
            <w:rFonts w:ascii="Bookman Old Style" w:hAnsi="Bookman Old Style"/>
            <w:bCs/>
            <w:lang w:val="es-ES_tradnl"/>
          </w:rPr>
          <w:t>Descargar</w:t>
        </w:r>
      </w:hyperlink>
    </w:p>
    <w:p w14:paraId="0257F971" w14:textId="77777777" w:rsidR="0086658B" w:rsidRPr="004F5E41" w:rsidRDefault="0086658B" w:rsidP="004F5E41">
      <w:pPr>
        <w:jc w:val="both"/>
        <w:rPr>
          <w:rFonts w:ascii="Bookman Old Style" w:hAnsi="Bookman Old Style"/>
          <w:bCs/>
          <w:lang w:val="es-ES_tradnl"/>
        </w:rPr>
      </w:pPr>
      <w:r w:rsidRPr="004F5E41">
        <w:rPr>
          <w:rFonts w:ascii="Bookman Old Style" w:hAnsi="Bookman Old Style"/>
          <w:b/>
          <w:bCs/>
        </w:rPr>
        <w:t>BOE 25/04/2020</w:t>
      </w:r>
    </w:p>
    <w:p w14:paraId="04091F23"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Prórroga</w:t>
      </w:r>
    </w:p>
    <w:p w14:paraId="6CFC2A97"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22 de abril de 2020, del Congreso de los Diputados, por la que se ordena la publicación del Acuerdo de autorización de la prórroga del estado de alarma declarado por el Real Decreto 463/2020, de 14 de marzo.</w:t>
      </w:r>
    </w:p>
    <w:p w14:paraId="20FAC3C5" w14:textId="77777777" w:rsidR="0086658B" w:rsidRPr="004F5E41" w:rsidRDefault="00293157" w:rsidP="004F5E41">
      <w:pPr>
        <w:jc w:val="both"/>
        <w:rPr>
          <w:rFonts w:ascii="Bookman Old Style" w:hAnsi="Bookman Old Style"/>
        </w:rPr>
      </w:pPr>
      <w:hyperlink r:id="rId4919" w:history="1">
        <w:r w:rsidR="0086658B" w:rsidRPr="004F5E41">
          <w:rPr>
            <w:rStyle w:val="Hipervnculo"/>
            <w:rFonts w:ascii="Bookman Old Style" w:hAnsi="Bookman Old Style"/>
            <w:bCs/>
          </w:rPr>
          <w:t>https://www.boe.es/boe/dias/2020/04/25/pdfs/BOE-A-2020-4648.pdf</w:t>
        </w:r>
      </w:hyperlink>
    </w:p>
    <w:p w14:paraId="4F351224"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Fronteras</w:t>
      </w:r>
    </w:p>
    <w:p w14:paraId="4205C40C" w14:textId="77777777" w:rsidR="0086658B" w:rsidRPr="004F5E41" w:rsidRDefault="0086658B" w:rsidP="004F5E41">
      <w:pPr>
        <w:jc w:val="both"/>
        <w:rPr>
          <w:rFonts w:ascii="Bookman Old Style" w:hAnsi="Bookman Old Style"/>
        </w:rPr>
      </w:pPr>
      <w:r w:rsidRPr="004F5E41">
        <w:rPr>
          <w:rFonts w:ascii="Bookman Old Style" w:hAnsi="Bookman Old Style"/>
        </w:rPr>
        <w:lastRenderedPageBreak/>
        <w:t>Orden INT/368/2020, de 24 de abril, por la que se prorrogan los controles en las fronteras interiores terrestres restablecidos con motivo de la situación de crisis sanitaria ocasionada por el COVID-19.</w:t>
      </w:r>
    </w:p>
    <w:p w14:paraId="723ED972" w14:textId="77777777" w:rsidR="0086658B" w:rsidRPr="004F5E41" w:rsidRDefault="00293157" w:rsidP="004F5E41">
      <w:pPr>
        <w:jc w:val="both"/>
        <w:rPr>
          <w:rFonts w:ascii="Bookman Old Style" w:hAnsi="Bookman Old Style"/>
        </w:rPr>
      </w:pPr>
      <w:hyperlink r:id="rId4920" w:history="1">
        <w:r w:rsidR="0086658B" w:rsidRPr="004F5E41">
          <w:rPr>
            <w:rStyle w:val="Hipervnculo"/>
            <w:rFonts w:ascii="Bookman Old Style" w:hAnsi="Bookman Old Style"/>
            <w:bCs/>
          </w:rPr>
          <w:t>https://www.boe.es/boe/dias/2020/04/25/pdfs/BOE-A-2020-4649.pdf</w:t>
        </w:r>
      </w:hyperlink>
    </w:p>
    <w:p w14:paraId="7028E97D"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Seguridad privada</w:t>
      </w:r>
    </w:p>
    <w:p w14:paraId="6C926302" w14:textId="77777777" w:rsidR="0086658B" w:rsidRPr="004F5E41" w:rsidRDefault="0086658B" w:rsidP="004F5E41">
      <w:pPr>
        <w:jc w:val="both"/>
        <w:rPr>
          <w:rFonts w:ascii="Bookman Old Style" w:hAnsi="Bookman Old Style"/>
        </w:rPr>
      </w:pPr>
      <w:r w:rsidRPr="004F5E41">
        <w:rPr>
          <w:rFonts w:ascii="Bookman Old Style" w:hAnsi="Bookman Old Style"/>
        </w:rPr>
        <w:t>Orden INT/369/2020, de 24 de abril, por la que se adoptan medidas excepcionales en materia de formación permanente de los vigilantes de seguridad y vigencia de las tarjetas de identidad profesional del personal de seguridad privada.</w:t>
      </w:r>
    </w:p>
    <w:p w14:paraId="46ED34A5" w14:textId="77777777" w:rsidR="0086658B" w:rsidRPr="004F5E41" w:rsidRDefault="00293157" w:rsidP="004F5E41">
      <w:pPr>
        <w:jc w:val="both"/>
        <w:rPr>
          <w:rFonts w:ascii="Bookman Old Style" w:hAnsi="Bookman Old Style"/>
        </w:rPr>
      </w:pPr>
      <w:hyperlink r:id="rId4921" w:history="1">
        <w:r w:rsidR="0086658B" w:rsidRPr="004F5E41">
          <w:rPr>
            <w:rStyle w:val="Hipervnculo"/>
            <w:rFonts w:ascii="Bookman Old Style" w:hAnsi="Bookman Old Style"/>
            <w:bCs/>
          </w:rPr>
          <w:t>https://www.boe.es/boe/dias/2020/04/25/pdfs/BOE-A-2020-4650.pdf</w:t>
        </w:r>
      </w:hyperlink>
    </w:p>
    <w:p w14:paraId="15096D98"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Material sanitario</w:t>
      </w:r>
    </w:p>
    <w:p w14:paraId="25BE16EB"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23 de abril de 2020, de la Secretaría General de Industria y de la Pequeña y Mediana Empresa, referente a los equipos de protección individual en el contexto de la crisis sanitaria ocasionada por el COVID-19.</w:t>
      </w:r>
    </w:p>
    <w:p w14:paraId="0881FFC7" w14:textId="77777777" w:rsidR="0086658B" w:rsidRPr="004F5E41" w:rsidRDefault="00293157" w:rsidP="004F5E41">
      <w:pPr>
        <w:jc w:val="both"/>
        <w:rPr>
          <w:rFonts w:ascii="Bookman Old Style" w:hAnsi="Bookman Old Style"/>
        </w:rPr>
      </w:pPr>
      <w:hyperlink r:id="rId4922" w:history="1">
        <w:r w:rsidR="0086658B" w:rsidRPr="004F5E41">
          <w:rPr>
            <w:rStyle w:val="Hipervnculo"/>
            <w:rFonts w:ascii="Bookman Old Style" w:hAnsi="Bookman Old Style"/>
            <w:bCs/>
          </w:rPr>
          <w:t>https://www.boe.es/boe/dias/2020/04/25/pdfs/BOE-A-2020-4651.pdf</w:t>
        </w:r>
      </w:hyperlink>
    </w:p>
    <w:p w14:paraId="7E3E36ED"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Prórroga</w:t>
      </w:r>
    </w:p>
    <w:p w14:paraId="33CE26CC" w14:textId="77777777" w:rsidR="0086658B" w:rsidRPr="004F5E41" w:rsidRDefault="0086658B" w:rsidP="004F5E41">
      <w:pPr>
        <w:jc w:val="both"/>
        <w:rPr>
          <w:rFonts w:ascii="Bookman Old Style" w:hAnsi="Bookman Old Style"/>
        </w:rPr>
      </w:pPr>
      <w:r w:rsidRPr="004F5E41">
        <w:rPr>
          <w:rFonts w:ascii="Bookman Old Style" w:hAnsi="Bookman Old Style"/>
        </w:rPr>
        <w:t>Real Decreto 492/2020, de 24 de abril, por el que se prorroga el estado de alarma declarado por el Real Decreto 463/2020, de 14 de marzo, por el que se declara el estado de alarma para la gestión de la situación de crisis sanitaria ocasionada por el COVID-19.</w:t>
      </w:r>
    </w:p>
    <w:p w14:paraId="06B32DF7" w14:textId="77777777" w:rsidR="0086658B" w:rsidRPr="004F5E41" w:rsidRDefault="00293157" w:rsidP="004F5E41">
      <w:pPr>
        <w:jc w:val="both"/>
        <w:rPr>
          <w:rFonts w:ascii="Bookman Old Style" w:hAnsi="Bookman Old Style"/>
        </w:rPr>
      </w:pPr>
      <w:hyperlink r:id="rId4923" w:history="1">
        <w:r w:rsidR="0086658B" w:rsidRPr="004F5E41">
          <w:rPr>
            <w:rStyle w:val="Hipervnculo"/>
            <w:rFonts w:ascii="Bookman Old Style" w:hAnsi="Bookman Old Style"/>
            <w:bCs/>
          </w:rPr>
          <w:t>https://www.boe.es/boe/dias/2020/04/25/pdfs/BOE-A-2020-4652.pdf</w:t>
        </w:r>
      </w:hyperlink>
    </w:p>
    <w:p w14:paraId="22F705A5"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24/04/2020</w:t>
      </w:r>
    </w:p>
    <w:p w14:paraId="79A04528"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14:paraId="148A14E8"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22 de abril de 2020, del Congreso de los Diputados, por la que se ordena la publicación del Acuerdo de convalidación del Real Decreto-ley 13/2020, de 7 de abril, por el que se adoptan determinadas medidas urgentes en materia de empleo agrario.</w:t>
      </w:r>
    </w:p>
    <w:p w14:paraId="1050C80C" w14:textId="77777777" w:rsidR="0086658B" w:rsidRPr="004F5E41" w:rsidRDefault="00293157" w:rsidP="004F5E41">
      <w:pPr>
        <w:jc w:val="both"/>
        <w:rPr>
          <w:rFonts w:ascii="Bookman Old Style" w:hAnsi="Bookman Old Style"/>
        </w:rPr>
      </w:pPr>
      <w:hyperlink r:id="rId4924" w:history="1">
        <w:r w:rsidR="0086658B" w:rsidRPr="004F5E41">
          <w:rPr>
            <w:rStyle w:val="Hipervnculo"/>
            <w:rFonts w:ascii="Bookman Old Style" w:hAnsi="Bookman Old Style"/>
            <w:bCs/>
          </w:rPr>
          <w:t>https://www.boe.es/boe/dias/2020/04/24/pdfs/BOE-A-2020-4608.pdf</w:t>
        </w:r>
      </w:hyperlink>
    </w:p>
    <w:p w14:paraId="06173DF1"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Educación no universitaria</w:t>
      </w:r>
    </w:p>
    <w:p w14:paraId="44B00843" w14:textId="77777777" w:rsidR="0086658B" w:rsidRPr="004F5E41" w:rsidRDefault="0086658B" w:rsidP="004F5E41">
      <w:pPr>
        <w:jc w:val="both"/>
        <w:rPr>
          <w:rFonts w:ascii="Bookman Old Style" w:hAnsi="Bookman Old Style"/>
        </w:rPr>
      </w:pPr>
      <w:r w:rsidRPr="004F5E41">
        <w:rPr>
          <w:rFonts w:ascii="Bookman Old Style" w:hAnsi="Bookman Old Style"/>
          <w:bCs/>
        </w:rPr>
        <w:t>Orden EFP/365/2020, de 22 de abril, por la que se establecen el marco y las directrices de actuación para el tercer trimestre del curso 2019-2020 y el inicio del curso 2020-2021, ante la situación de crisis ocasionada por el COVID-19.</w:t>
      </w:r>
    </w:p>
    <w:p w14:paraId="3039D7A5" w14:textId="77777777" w:rsidR="0086658B" w:rsidRPr="004F5E41" w:rsidRDefault="00293157" w:rsidP="004F5E41">
      <w:pPr>
        <w:jc w:val="both"/>
        <w:rPr>
          <w:rFonts w:ascii="Bookman Old Style" w:hAnsi="Bookman Old Style"/>
        </w:rPr>
      </w:pPr>
      <w:hyperlink r:id="rId4925" w:history="1">
        <w:r w:rsidR="0086658B" w:rsidRPr="004F5E41">
          <w:rPr>
            <w:rStyle w:val="Hipervnculo"/>
            <w:rFonts w:ascii="Bookman Old Style" w:hAnsi="Bookman Old Style"/>
            <w:bCs/>
          </w:rPr>
          <w:t>https://www.boe.es/boe/dias/2020/04/24/pdfs/BOE-A-2020-4609.pdf</w:t>
        </w:r>
      </w:hyperlink>
    </w:p>
    <w:p w14:paraId="36129E99" w14:textId="77777777" w:rsidR="0086658B" w:rsidRPr="004F5E41" w:rsidRDefault="0086658B" w:rsidP="004F5E41">
      <w:pPr>
        <w:jc w:val="both"/>
        <w:rPr>
          <w:rFonts w:ascii="Bookman Old Style" w:hAnsi="Bookman Old Style"/>
          <w:b/>
        </w:rPr>
      </w:pPr>
      <w:r w:rsidRPr="004F5E41">
        <w:rPr>
          <w:rFonts w:ascii="Bookman Old Style" w:hAnsi="Bookman Old Style"/>
          <w:b/>
          <w:bCs/>
        </w:rPr>
        <w:t xml:space="preserve">Estado de alarma. Prestaciones de la Mutualidad General de </w:t>
      </w:r>
      <w:proofErr w:type="gramStart"/>
      <w:r w:rsidRPr="004F5E41">
        <w:rPr>
          <w:rFonts w:ascii="Bookman Old Style" w:hAnsi="Bookman Old Style"/>
          <w:b/>
          <w:bCs/>
        </w:rPr>
        <w:t>Funcionarios</w:t>
      </w:r>
      <w:proofErr w:type="gramEnd"/>
      <w:r w:rsidRPr="004F5E41">
        <w:rPr>
          <w:rFonts w:ascii="Bookman Old Style" w:hAnsi="Bookman Old Style"/>
          <w:b/>
          <w:bCs/>
        </w:rPr>
        <w:t xml:space="preserve"> Civiles del Estado</w:t>
      </w:r>
    </w:p>
    <w:p w14:paraId="035B1C44" w14:textId="77777777" w:rsidR="0086658B" w:rsidRPr="004F5E41" w:rsidRDefault="0086658B" w:rsidP="004F5E41">
      <w:pPr>
        <w:jc w:val="both"/>
        <w:rPr>
          <w:rFonts w:ascii="Bookman Old Style" w:hAnsi="Bookman Old Style"/>
        </w:rPr>
      </w:pPr>
      <w:r w:rsidRPr="004F5E41">
        <w:rPr>
          <w:rFonts w:ascii="Bookman Old Style" w:hAnsi="Bookman Old Style"/>
          <w:bCs/>
        </w:rPr>
        <w:lastRenderedPageBreak/>
        <w:t xml:space="preserve">Resolución de 22 de abril de 2020, de la Mutualidad General de </w:t>
      </w:r>
      <w:proofErr w:type="gramStart"/>
      <w:r w:rsidRPr="004F5E41">
        <w:rPr>
          <w:rFonts w:ascii="Bookman Old Style" w:hAnsi="Bookman Old Style"/>
          <w:bCs/>
        </w:rPr>
        <w:t>Funcionarios</w:t>
      </w:r>
      <w:proofErr w:type="gramEnd"/>
      <w:r w:rsidRPr="004F5E41">
        <w:rPr>
          <w:rFonts w:ascii="Bookman Old Style" w:hAnsi="Bookman Old Style"/>
          <w:bCs/>
        </w:rPr>
        <w:t xml:space="preserve"> Civiles del Estado, por la que se modifica la de 13 de abril de 2020, por la que se garantiza durante el estado de alarma la continuidad del abono del subsidio por incapacidad temporal, riesgo durante el embarazo y riesgo durante la lactancia natural de los mutualistas.</w:t>
      </w:r>
    </w:p>
    <w:p w14:paraId="59581785" w14:textId="77777777" w:rsidR="0086658B" w:rsidRPr="004F5E41" w:rsidRDefault="00293157" w:rsidP="004F5E41">
      <w:pPr>
        <w:jc w:val="both"/>
        <w:rPr>
          <w:rFonts w:ascii="Bookman Old Style" w:hAnsi="Bookman Old Style"/>
        </w:rPr>
      </w:pPr>
      <w:hyperlink r:id="rId4926" w:history="1">
        <w:r w:rsidR="0086658B" w:rsidRPr="004F5E41">
          <w:rPr>
            <w:rStyle w:val="Hipervnculo"/>
            <w:rFonts w:ascii="Bookman Old Style" w:hAnsi="Bookman Old Style"/>
            <w:bCs/>
          </w:rPr>
          <w:t>https://www.boe.es/boe/dias/2020/04/24/pdfs/BOE-A-2020-4610.pdf</w:t>
        </w:r>
      </w:hyperlink>
    </w:p>
    <w:p w14:paraId="238B39B6"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23/04/2020</w:t>
      </w:r>
    </w:p>
    <w:p w14:paraId="2F31C047"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Aviación civil</w:t>
      </w:r>
    </w:p>
    <w:p w14:paraId="22AA305F" w14:textId="77777777" w:rsidR="0086658B" w:rsidRPr="004F5E41" w:rsidRDefault="0086658B" w:rsidP="004F5E41">
      <w:pPr>
        <w:jc w:val="both"/>
        <w:rPr>
          <w:rFonts w:ascii="Bookman Old Style" w:hAnsi="Bookman Old Style"/>
        </w:rPr>
      </w:pPr>
      <w:r w:rsidRPr="004F5E41">
        <w:rPr>
          <w:rFonts w:ascii="Bookman Old Style" w:hAnsi="Bookman Old Style"/>
        </w:rPr>
        <w:t>Orden TMA/360/2020, de 22 de abril, por la que se establecen exenciones en determinados ámbitos de la normativa nacional de aviación civil en relación con la situación creada por la crisis global del coronavirus COVID-19.</w:t>
      </w:r>
    </w:p>
    <w:p w14:paraId="760E7869" w14:textId="77777777" w:rsidR="0086658B" w:rsidRPr="004F5E41" w:rsidRDefault="00293157" w:rsidP="004F5E41">
      <w:pPr>
        <w:jc w:val="both"/>
        <w:rPr>
          <w:rFonts w:ascii="Bookman Old Style" w:hAnsi="Bookman Old Style"/>
        </w:rPr>
      </w:pPr>
      <w:hyperlink r:id="rId4927" w:history="1">
        <w:r w:rsidR="0086658B" w:rsidRPr="004F5E41">
          <w:rPr>
            <w:rStyle w:val="Hipervnculo"/>
            <w:rFonts w:ascii="Bookman Old Style" w:hAnsi="Bookman Old Style"/>
            <w:bCs/>
          </w:rPr>
          <w:t>https://www.boe.es/boe/dias/2020/04/23/pdfs/BOE-A-2020-4573.pdf</w:t>
        </w:r>
      </w:hyperlink>
    </w:p>
    <w:p w14:paraId="242E546C"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Enseñanzas académicas</w:t>
      </w:r>
    </w:p>
    <w:p w14:paraId="20698BE0" w14:textId="77777777" w:rsidR="0086658B" w:rsidRPr="004F5E41" w:rsidRDefault="0086658B" w:rsidP="004F5E41">
      <w:pPr>
        <w:jc w:val="both"/>
        <w:rPr>
          <w:rFonts w:ascii="Bookman Old Style" w:hAnsi="Bookman Old Style"/>
        </w:rPr>
      </w:pPr>
      <w:r w:rsidRPr="004F5E41">
        <w:rPr>
          <w:rFonts w:ascii="Bookman Old Style" w:hAnsi="Bookman Old Style"/>
        </w:rPr>
        <w:t>Orden EFP/361/2020, de 21 de abril, por la que se adoptan medidas excepcionales en materia de flexibilización de las enseñanzas de Formación Profesional del Sistema Educativo y de las enseñanzas de Régimen Especial.</w:t>
      </w:r>
    </w:p>
    <w:p w14:paraId="0C27E5A6" w14:textId="77777777" w:rsidR="0086658B" w:rsidRPr="004F5E41" w:rsidRDefault="00293157" w:rsidP="004F5E41">
      <w:pPr>
        <w:jc w:val="both"/>
        <w:rPr>
          <w:rFonts w:ascii="Bookman Old Style" w:hAnsi="Bookman Old Style"/>
        </w:rPr>
      </w:pPr>
      <w:hyperlink r:id="rId4928" w:history="1">
        <w:r w:rsidR="0086658B" w:rsidRPr="004F5E41">
          <w:rPr>
            <w:rStyle w:val="Hipervnculo"/>
            <w:rFonts w:ascii="Bookman Old Style" w:hAnsi="Bookman Old Style"/>
            <w:bCs/>
          </w:rPr>
          <w:t>https://www.boe.es/boe/dias/2020/04/23/pdfs/BOE-A-2020-4575.pdf</w:t>
        </w:r>
      </w:hyperlink>
    </w:p>
    <w:p w14:paraId="71A1B98A"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14:paraId="6457D1BA"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22 de abril de 2020, de la Dirección General de Cartera Común de Servicios del Sistema Nacional de Salud y Farmacia, por la que se publica el Acuerdo de la Comisión Interministerial de Precios de los Medicamentos de 21 de abril de 2020, por el que se establecen importes máximos de venta al público en aplicación de lo previsto en la Orden SND/354/2020, de 19 de abril, por la que se establecen medidas excepcionales para garantizar el acceso de la población a los productos de uso recomendados como medidas higiénicas para la prevención de contagios por el COVID-19.</w:t>
      </w:r>
    </w:p>
    <w:p w14:paraId="1815AA4F" w14:textId="77777777" w:rsidR="0086658B" w:rsidRPr="004F5E41" w:rsidRDefault="00293157" w:rsidP="004F5E41">
      <w:pPr>
        <w:jc w:val="both"/>
        <w:rPr>
          <w:rFonts w:ascii="Bookman Old Style" w:hAnsi="Bookman Old Style"/>
        </w:rPr>
      </w:pPr>
      <w:hyperlink r:id="rId4929" w:history="1">
        <w:r w:rsidR="0086658B" w:rsidRPr="004F5E41">
          <w:rPr>
            <w:rStyle w:val="Hipervnculo"/>
            <w:rFonts w:ascii="Bookman Old Style" w:hAnsi="Bookman Old Style"/>
            <w:bCs/>
          </w:rPr>
          <w:t>https://www.boe.es/boe/dias/2020/04/23/pdfs/BOE-A-2020-4577.pdf</w:t>
        </w:r>
      </w:hyperlink>
    </w:p>
    <w:p w14:paraId="12335518"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Sector marítimo pesquero</w:t>
      </w:r>
    </w:p>
    <w:p w14:paraId="56543CA1"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21 de abril de 2020, del Instituto Social de la Marina, por la que se actualizan determinadas medidas, con motivo del COVID-19, en relación con las prestaciones y servicios específicos para el sector marítimo-pesquero.</w:t>
      </w:r>
    </w:p>
    <w:p w14:paraId="78A6CE31" w14:textId="77777777" w:rsidR="0086658B" w:rsidRPr="004F5E41" w:rsidRDefault="00293157" w:rsidP="004F5E41">
      <w:pPr>
        <w:jc w:val="both"/>
        <w:rPr>
          <w:rFonts w:ascii="Bookman Old Style" w:hAnsi="Bookman Old Style"/>
        </w:rPr>
      </w:pPr>
      <w:hyperlink r:id="rId4930" w:history="1">
        <w:r w:rsidR="0086658B" w:rsidRPr="004F5E41">
          <w:rPr>
            <w:rStyle w:val="Hipervnculo"/>
            <w:rFonts w:ascii="Bookman Old Style" w:hAnsi="Bookman Old Style"/>
            <w:bCs/>
          </w:rPr>
          <w:t>https://www.boe.es/boe/dias/2020/04/23/pdfs/BOE-A-2020-4578.pdf</w:t>
        </w:r>
      </w:hyperlink>
    </w:p>
    <w:p w14:paraId="3241289C"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22/04/2020</w:t>
      </w:r>
    </w:p>
    <w:p w14:paraId="08BFB76D"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14:paraId="3DEC8067" w14:textId="77777777" w:rsidR="0086658B" w:rsidRPr="004F5E41" w:rsidRDefault="0086658B" w:rsidP="004F5E41">
      <w:pPr>
        <w:jc w:val="both"/>
        <w:rPr>
          <w:rFonts w:ascii="Bookman Old Style" w:hAnsi="Bookman Old Style"/>
        </w:rPr>
      </w:pPr>
      <w:r w:rsidRPr="004F5E41">
        <w:rPr>
          <w:rFonts w:ascii="Bookman Old Style" w:hAnsi="Bookman Old Style"/>
        </w:rPr>
        <w:lastRenderedPageBreak/>
        <w:t>Real Decreto-ley 15/2020, de 21 de abril, de medidas urgentes complementarias para apoyar la economía y el empleo.</w:t>
      </w:r>
    </w:p>
    <w:p w14:paraId="3506C4EA" w14:textId="77777777" w:rsidR="0086658B" w:rsidRPr="004F5E41" w:rsidRDefault="00293157" w:rsidP="004F5E41">
      <w:pPr>
        <w:jc w:val="both"/>
        <w:rPr>
          <w:rFonts w:ascii="Bookman Old Style" w:hAnsi="Bookman Old Style"/>
        </w:rPr>
      </w:pPr>
      <w:hyperlink r:id="rId4931" w:history="1">
        <w:r w:rsidR="0086658B" w:rsidRPr="004F5E41">
          <w:rPr>
            <w:rStyle w:val="Hipervnculo"/>
            <w:rFonts w:ascii="Bookman Old Style" w:hAnsi="Bookman Old Style"/>
            <w:bCs/>
          </w:rPr>
          <w:t>https://www.boe.es/boe/dias/2020/04/22/pdfs/BOE-A-2020-4554.pdf</w:t>
        </w:r>
      </w:hyperlink>
    </w:p>
    <w:p w14:paraId="5FBD0226"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21/04/2020</w:t>
      </w:r>
    </w:p>
    <w:p w14:paraId="71084E08"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Fronteras</w:t>
      </w:r>
    </w:p>
    <w:p w14:paraId="66A68E20" w14:textId="77777777" w:rsidR="0086658B" w:rsidRPr="004F5E41" w:rsidRDefault="0086658B" w:rsidP="004F5E41">
      <w:pPr>
        <w:jc w:val="both"/>
        <w:rPr>
          <w:rFonts w:ascii="Bookman Old Style" w:hAnsi="Bookman Old Style"/>
        </w:rPr>
      </w:pPr>
      <w:r w:rsidRPr="004F5E41">
        <w:rPr>
          <w:rFonts w:ascii="Bookman Old Style" w:hAnsi="Bookman Old Style"/>
        </w:rPr>
        <w:t>Orden INT/356/2020, de 20 de abril,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1EA76055" w14:textId="77777777" w:rsidR="0086658B" w:rsidRPr="004F5E41" w:rsidRDefault="00293157" w:rsidP="004F5E41">
      <w:pPr>
        <w:jc w:val="both"/>
        <w:rPr>
          <w:rFonts w:ascii="Bookman Old Style" w:hAnsi="Bookman Old Style"/>
        </w:rPr>
      </w:pPr>
      <w:hyperlink r:id="rId4932" w:history="1">
        <w:r w:rsidR="0086658B" w:rsidRPr="004F5E41">
          <w:rPr>
            <w:rStyle w:val="Hipervnculo"/>
            <w:rFonts w:ascii="Bookman Old Style" w:hAnsi="Bookman Old Style"/>
            <w:bCs/>
          </w:rPr>
          <w:t>https://www.boe.es/boe/dias/2020/04/21/pdfs/BOE-A-2020-4539.pdf</w:t>
        </w:r>
      </w:hyperlink>
    </w:p>
    <w:p w14:paraId="16275647"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19/04/2020</w:t>
      </w:r>
    </w:p>
    <w:p w14:paraId="7E259A83" w14:textId="77777777" w:rsidR="0086658B" w:rsidRPr="004F5E41" w:rsidRDefault="0086658B" w:rsidP="004F5E41">
      <w:pPr>
        <w:jc w:val="both"/>
        <w:rPr>
          <w:rFonts w:ascii="Bookman Old Style" w:hAnsi="Bookman Old Style"/>
          <w:b/>
        </w:rPr>
      </w:pPr>
      <w:r w:rsidRPr="004F5E41">
        <w:rPr>
          <w:rFonts w:ascii="Bookman Old Style" w:hAnsi="Bookman Old Style"/>
          <w:b/>
          <w:bCs/>
        </w:rPr>
        <w:t>MINISTERIO DE SANIDAD</w:t>
      </w:r>
    </w:p>
    <w:p w14:paraId="03A580B0"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14:paraId="7F46A564" w14:textId="77777777" w:rsidR="0086658B" w:rsidRPr="004F5E41" w:rsidRDefault="0086658B" w:rsidP="004F5E41">
      <w:pPr>
        <w:jc w:val="both"/>
        <w:rPr>
          <w:rFonts w:ascii="Bookman Old Style" w:hAnsi="Bookman Old Style"/>
        </w:rPr>
      </w:pPr>
      <w:r w:rsidRPr="004F5E41">
        <w:rPr>
          <w:rFonts w:ascii="Bookman Old Style" w:hAnsi="Bookman Old Style"/>
        </w:rPr>
        <w:t>Orden SND/354/2020, de 19 de abril, por la que se establecen medidas excepcionales para garantizar el acceso de la población a los productos de uso recomendados como medidas higiénicas para la prevención de contagios por el COVID-19.</w:t>
      </w:r>
    </w:p>
    <w:p w14:paraId="5443FC24" w14:textId="77777777" w:rsidR="0086658B" w:rsidRPr="004F5E41" w:rsidRDefault="00293157" w:rsidP="004F5E41">
      <w:pPr>
        <w:jc w:val="both"/>
        <w:rPr>
          <w:rFonts w:ascii="Bookman Old Style" w:hAnsi="Bookman Old Style"/>
        </w:rPr>
      </w:pPr>
      <w:hyperlink r:id="rId4933" w:history="1">
        <w:r w:rsidR="0086658B" w:rsidRPr="004F5E41">
          <w:rPr>
            <w:rStyle w:val="Hipervnculo"/>
            <w:rFonts w:ascii="Bookman Old Style" w:hAnsi="Bookman Old Style"/>
            <w:bCs/>
          </w:rPr>
          <w:t>https://www.boe.es/boe/dias/2020/04/19/pdfs/BOE-A-2020-4525.pdf</w:t>
        </w:r>
      </w:hyperlink>
    </w:p>
    <w:p w14:paraId="4F2CD302"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18/04/2020</w:t>
      </w:r>
    </w:p>
    <w:p w14:paraId="05A7DD14" w14:textId="77777777" w:rsidR="0086658B" w:rsidRPr="004F5E41" w:rsidRDefault="0086658B" w:rsidP="004F5E41">
      <w:pPr>
        <w:jc w:val="both"/>
        <w:rPr>
          <w:rFonts w:ascii="Bookman Old Style" w:hAnsi="Bookman Old Style"/>
          <w:b/>
        </w:rPr>
      </w:pPr>
      <w:r w:rsidRPr="004F5E41">
        <w:rPr>
          <w:rFonts w:ascii="Bookman Old Style" w:hAnsi="Bookman Old Style"/>
          <w:b/>
          <w:bCs/>
        </w:rPr>
        <w:t>MINISTERIO DE SANIDAD</w:t>
      </w:r>
    </w:p>
    <w:p w14:paraId="13D90A95"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Medicamentos</w:t>
      </w:r>
    </w:p>
    <w:p w14:paraId="0877A018" w14:textId="77777777" w:rsidR="0086658B" w:rsidRPr="004F5E41" w:rsidRDefault="0086658B" w:rsidP="004F5E41">
      <w:pPr>
        <w:jc w:val="both"/>
        <w:rPr>
          <w:rFonts w:ascii="Bookman Old Style" w:hAnsi="Bookman Old Style"/>
        </w:rPr>
      </w:pPr>
      <w:r w:rsidRPr="004F5E41">
        <w:rPr>
          <w:rFonts w:ascii="Bookman Old Style" w:hAnsi="Bookman Old Style"/>
        </w:rPr>
        <w:t>Orden SND/353/2020, de 17 de abril, por la que se actualiza el anexo I de la Orden SND/276/2020, de 23 de marzo, por la que se establecen obligaciones de suministro de información, abastecimiento y fabricación de determinados medicamentos en la situación de crisis sanitaria ocasionada por el COVID-19.</w:t>
      </w:r>
    </w:p>
    <w:p w14:paraId="70456167" w14:textId="77777777" w:rsidR="0086658B" w:rsidRPr="004F5E41" w:rsidRDefault="00293157" w:rsidP="004F5E41">
      <w:pPr>
        <w:jc w:val="both"/>
        <w:rPr>
          <w:rFonts w:ascii="Bookman Old Style" w:hAnsi="Bookman Old Style"/>
        </w:rPr>
      </w:pPr>
      <w:hyperlink r:id="rId4934" w:history="1">
        <w:r w:rsidR="0086658B" w:rsidRPr="004F5E41">
          <w:rPr>
            <w:rStyle w:val="Hipervnculo"/>
            <w:rFonts w:ascii="Bookman Old Style" w:hAnsi="Bookman Old Style"/>
            <w:bCs/>
          </w:rPr>
          <w:t>https://www.boe.es/boe/dias/2020/04/18/pdfs/BOE-A-2020-4517.pdf</w:t>
        </w:r>
      </w:hyperlink>
    </w:p>
    <w:p w14:paraId="30B69E76"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17/04/2020</w:t>
      </w:r>
    </w:p>
    <w:p w14:paraId="68E9DA06"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Fuerzas Armadas</w:t>
      </w:r>
    </w:p>
    <w:p w14:paraId="6E5E0B1E" w14:textId="77777777" w:rsidR="0086658B" w:rsidRPr="004F5E41" w:rsidRDefault="0086658B" w:rsidP="004F5E41">
      <w:pPr>
        <w:jc w:val="both"/>
        <w:rPr>
          <w:rFonts w:ascii="Bookman Old Style" w:hAnsi="Bookman Old Style"/>
        </w:rPr>
      </w:pPr>
      <w:r w:rsidRPr="004F5E41">
        <w:rPr>
          <w:rFonts w:ascii="Bookman Old Style" w:hAnsi="Bookman Old Style"/>
        </w:rPr>
        <w:t>Orden SND/351/2020, de 16 de abril, por la que se autoriza a las Unidades NBQ de las Fuerzas Armadas y a la Unidad Militar de Emergencias a utilizar biocidas autorizados por el Ministerio de Sanidad en las labores de desinfección para hacer frente a la crisis sanitaria ocasionada por el COVID-19.</w:t>
      </w:r>
    </w:p>
    <w:p w14:paraId="28DD702A" w14:textId="77777777" w:rsidR="0086658B" w:rsidRPr="004F5E41" w:rsidRDefault="00293157" w:rsidP="004F5E41">
      <w:pPr>
        <w:jc w:val="both"/>
        <w:rPr>
          <w:rFonts w:ascii="Bookman Old Style" w:hAnsi="Bookman Old Style"/>
        </w:rPr>
      </w:pPr>
      <w:hyperlink r:id="rId4935" w:history="1">
        <w:r w:rsidR="0086658B" w:rsidRPr="004F5E41">
          <w:rPr>
            <w:rStyle w:val="Hipervnculo"/>
            <w:rFonts w:ascii="Bookman Old Style" w:hAnsi="Bookman Old Style"/>
            <w:bCs/>
          </w:rPr>
          <w:t>https://www.boe.es/boe/dias/2020/04/17/pdfs/BOE-A-2020-4492.pdf</w:t>
        </w:r>
      </w:hyperlink>
    </w:p>
    <w:p w14:paraId="5224D53F"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Medidas urgentes</w:t>
      </w:r>
    </w:p>
    <w:p w14:paraId="6A15B17E" w14:textId="77777777" w:rsidR="0086658B" w:rsidRPr="004F5E41" w:rsidRDefault="0086658B" w:rsidP="004F5E41">
      <w:pPr>
        <w:jc w:val="both"/>
        <w:rPr>
          <w:rFonts w:ascii="Bookman Old Style" w:hAnsi="Bookman Old Style"/>
        </w:rPr>
      </w:pPr>
      <w:r w:rsidRPr="004F5E41">
        <w:rPr>
          <w:rFonts w:ascii="Bookman Old Style" w:hAnsi="Bookman Old Style"/>
        </w:rPr>
        <w:t>Orden SND/352/2020, de 16 de abril, por la que se modifica la Orden SND/234/2020, de 15 de marzo, sobre adopción de disposiciones y medidas de contención y remisión de información al Ministerio de Sanidad ante la situación de crisis sanitaria ocasionada por el COVID-19.</w:t>
      </w:r>
    </w:p>
    <w:p w14:paraId="5D472648" w14:textId="77777777" w:rsidR="0086658B" w:rsidRPr="004F5E41" w:rsidRDefault="00293157" w:rsidP="004F5E41">
      <w:pPr>
        <w:jc w:val="both"/>
        <w:rPr>
          <w:rFonts w:ascii="Bookman Old Style" w:hAnsi="Bookman Old Style"/>
        </w:rPr>
      </w:pPr>
      <w:hyperlink r:id="rId4936" w:history="1">
        <w:r w:rsidR="0086658B" w:rsidRPr="004F5E41">
          <w:rPr>
            <w:rStyle w:val="Hipervnculo"/>
            <w:rFonts w:ascii="Bookman Old Style" w:hAnsi="Bookman Old Style"/>
            <w:bCs/>
          </w:rPr>
          <w:t>https://www.boe.es/boe/dias/2020/04/17/pdfs/BOE-A-2020-4493.pdf</w:t>
        </w:r>
      </w:hyperlink>
    </w:p>
    <w:p w14:paraId="0D948D7F"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Especialidades sanitarias</w:t>
      </w:r>
    </w:p>
    <w:p w14:paraId="170505D9" w14:textId="77777777" w:rsidR="0086658B" w:rsidRPr="004F5E41" w:rsidRDefault="0086658B" w:rsidP="004F5E41">
      <w:pPr>
        <w:jc w:val="both"/>
        <w:rPr>
          <w:rFonts w:ascii="Bookman Old Style" w:hAnsi="Bookman Old Style"/>
        </w:rPr>
      </w:pPr>
      <w:r w:rsidRPr="004F5E41">
        <w:rPr>
          <w:rFonts w:ascii="Bookman Old Style" w:hAnsi="Bookman Old Style"/>
        </w:rPr>
        <w:t>Corrección de errores de la Orden SND/346/2020, de 15 de abril, por la que se acuerda el inicio de plazos para realizar las evaluaciones y la fecha final de residencia o de año formativo de los profesionales sanitarios de formación sanitaria especializada.</w:t>
      </w:r>
    </w:p>
    <w:p w14:paraId="36BE1EF7" w14:textId="77777777" w:rsidR="0086658B" w:rsidRPr="004F5E41" w:rsidRDefault="00293157" w:rsidP="004F5E41">
      <w:pPr>
        <w:jc w:val="both"/>
        <w:rPr>
          <w:rFonts w:ascii="Bookman Old Style" w:hAnsi="Bookman Old Style"/>
        </w:rPr>
      </w:pPr>
      <w:hyperlink r:id="rId4937" w:history="1">
        <w:r w:rsidR="0086658B" w:rsidRPr="004F5E41">
          <w:rPr>
            <w:rStyle w:val="Hipervnculo"/>
            <w:rFonts w:ascii="Bookman Old Style" w:hAnsi="Bookman Old Style"/>
            <w:bCs/>
          </w:rPr>
          <w:t>https://www.boe.es/boe/dias/2020/04/17/pdfs/BOE-A-2020-4494.pdf</w:t>
        </w:r>
      </w:hyperlink>
    </w:p>
    <w:p w14:paraId="36B6A7FF"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Formación para el empleo</w:t>
      </w:r>
    </w:p>
    <w:p w14:paraId="1857B94E"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15 de abril de 2020, del Servicio Público de Empleo Estatal, por la que se establecen, en su ámbito de gestión, medidas extraordinarias para hacer frente al impacto del COVID-19 en materia de formación profesional para el empleo en el ámbito laboral.</w:t>
      </w:r>
    </w:p>
    <w:p w14:paraId="786CACBD" w14:textId="77777777" w:rsidR="0086658B" w:rsidRPr="004F5E41" w:rsidRDefault="00293157" w:rsidP="004F5E41">
      <w:pPr>
        <w:jc w:val="both"/>
        <w:rPr>
          <w:rFonts w:ascii="Bookman Old Style" w:hAnsi="Bookman Old Style"/>
        </w:rPr>
      </w:pPr>
      <w:hyperlink r:id="rId4938" w:history="1">
        <w:r w:rsidR="0086658B" w:rsidRPr="004F5E41">
          <w:rPr>
            <w:rStyle w:val="Hipervnculo"/>
            <w:rFonts w:ascii="Bookman Old Style" w:hAnsi="Bookman Old Style"/>
            <w:bCs/>
          </w:rPr>
          <w:t>https://www.boe.es/boe/dias/2020/04/17/pdfs/BOE-A-2020-4506.pdf</w:t>
        </w:r>
      </w:hyperlink>
    </w:p>
    <w:p w14:paraId="7C2BD2D5"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16/04/2020</w:t>
      </w:r>
    </w:p>
    <w:p w14:paraId="38441F1B"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Transporte aéreo</w:t>
      </w:r>
    </w:p>
    <w:p w14:paraId="286A0DAD"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8 de abril de 2020, de la Dirección General de Aviación Civil, por la que se modifica la duración y se prorroga la adjudicación del servicio de transporte aéreo en las rutas aéreas Palma de Mallorca-Menorca y Palma de Mallorca-Ibiza durante el estado de alarma declarado con motivo del COVID-19.</w:t>
      </w:r>
    </w:p>
    <w:p w14:paraId="079B688A" w14:textId="77777777" w:rsidR="0086658B" w:rsidRPr="004F5E41" w:rsidRDefault="00293157" w:rsidP="004F5E41">
      <w:pPr>
        <w:jc w:val="both"/>
        <w:rPr>
          <w:rFonts w:ascii="Bookman Old Style" w:hAnsi="Bookman Old Style"/>
        </w:rPr>
      </w:pPr>
      <w:hyperlink r:id="rId4939" w:history="1">
        <w:r w:rsidR="0086658B" w:rsidRPr="004F5E41">
          <w:rPr>
            <w:rStyle w:val="Hipervnculo"/>
            <w:rFonts w:ascii="Bookman Old Style" w:hAnsi="Bookman Old Style"/>
            <w:bCs/>
          </w:rPr>
          <w:t>https://www.boe.es/boe/dias/2020/04/16/pdfs/BOE-A-2020-4468.pdf</w:t>
        </w:r>
      </w:hyperlink>
    </w:p>
    <w:p w14:paraId="70061C92"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10 de abril de 2020, de la Dirección General de Aviación Civil, por la que se establecen las condiciones para la prestación, y la adjudicación de forma directa, del servicio de transporte aéreo en determinadas rutas aéreas del Archipiélago Canario durante el estado de alarma declarado con motivo del COVID-19.</w:t>
      </w:r>
    </w:p>
    <w:p w14:paraId="3582EDD9" w14:textId="77777777" w:rsidR="0086658B" w:rsidRPr="004F5E41" w:rsidRDefault="00293157" w:rsidP="004F5E41">
      <w:pPr>
        <w:jc w:val="both"/>
        <w:rPr>
          <w:rFonts w:ascii="Bookman Old Style" w:hAnsi="Bookman Old Style"/>
        </w:rPr>
      </w:pPr>
      <w:hyperlink r:id="rId4940" w:history="1">
        <w:r w:rsidR="0086658B" w:rsidRPr="004F5E41">
          <w:rPr>
            <w:rStyle w:val="Hipervnculo"/>
            <w:rFonts w:ascii="Bookman Old Style" w:hAnsi="Bookman Old Style"/>
            <w:bCs/>
          </w:rPr>
          <w:t>https://www.boe.es/boe/dias/2020/04/16/pdfs/BOE-A-2020-4469.pdf</w:t>
        </w:r>
      </w:hyperlink>
    </w:p>
    <w:p w14:paraId="7AEB6B61"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Transportes terrestres</w:t>
      </w:r>
    </w:p>
    <w:p w14:paraId="3483685E" w14:textId="77777777" w:rsidR="0086658B" w:rsidRPr="004F5E41" w:rsidRDefault="0086658B" w:rsidP="004F5E41">
      <w:pPr>
        <w:jc w:val="both"/>
        <w:rPr>
          <w:rFonts w:ascii="Bookman Old Style" w:hAnsi="Bookman Old Style"/>
        </w:rPr>
      </w:pPr>
      <w:r w:rsidRPr="004F5E41">
        <w:rPr>
          <w:rFonts w:ascii="Bookman Old Style" w:hAnsi="Bookman Old Style"/>
        </w:rPr>
        <w:lastRenderedPageBreak/>
        <w:t>Resolución de 14 de abril de 2020, de la Dirección General de Transporte Terrestre, complementaria de la Resolución de 2 de abril de 2020, por la que se dictan instrucciones para la distribución de las mascarillas en el ámbito del transporte terrestre.</w:t>
      </w:r>
    </w:p>
    <w:p w14:paraId="3047A901" w14:textId="77777777" w:rsidR="0086658B" w:rsidRPr="004F5E41" w:rsidRDefault="00293157" w:rsidP="004F5E41">
      <w:pPr>
        <w:jc w:val="both"/>
        <w:rPr>
          <w:rFonts w:ascii="Bookman Old Style" w:hAnsi="Bookman Old Style"/>
        </w:rPr>
      </w:pPr>
      <w:hyperlink r:id="rId4941" w:history="1">
        <w:r w:rsidR="0086658B" w:rsidRPr="004F5E41">
          <w:rPr>
            <w:rStyle w:val="Hipervnculo"/>
            <w:rFonts w:ascii="Bookman Old Style" w:hAnsi="Bookman Old Style"/>
            <w:bCs/>
          </w:rPr>
          <w:t>https://www.boe.es/boe/dias/2020/04/16/pdfs/BOE-A-2020-4470.pdf</w:t>
        </w:r>
      </w:hyperlink>
    </w:p>
    <w:p w14:paraId="482B5072"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Especialidades sanitarias</w:t>
      </w:r>
    </w:p>
    <w:p w14:paraId="40BA1163" w14:textId="77777777" w:rsidR="0086658B" w:rsidRPr="004F5E41" w:rsidRDefault="0086658B" w:rsidP="004F5E41">
      <w:pPr>
        <w:jc w:val="both"/>
        <w:rPr>
          <w:rFonts w:ascii="Bookman Old Style" w:hAnsi="Bookman Old Style"/>
        </w:rPr>
      </w:pPr>
      <w:r w:rsidRPr="004F5E41">
        <w:rPr>
          <w:rFonts w:ascii="Bookman Old Style" w:hAnsi="Bookman Old Style"/>
        </w:rPr>
        <w:t>Orden SND/346/2020, de 15 de abril, por la que se acuerda el inicio de plazos para realizar las evaluaciones y la fecha final de residencia o de año formativo de los profesionales sanitarios de formación sanitaria especializada.</w:t>
      </w:r>
    </w:p>
    <w:p w14:paraId="3D39D2FD" w14:textId="77777777" w:rsidR="0086658B" w:rsidRPr="004F5E41" w:rsidRDefault="00293157" w:rsidP="004F5E41">
      <w:pPr>
        <w:jc w:val="both"/>
        <w:rPr>
          <w:rFonts w:ascii="Bookman Old Style" w:hAnsi="Bookman Old Style"/>
        </w:rPr>
      </w:pPr>
      <w:hyperlink r:id="rId4942" w:history="1">
        <w:r w:rsidR="0086658B" w:rsidRPr="004F5E41">
          <w:rPr>
            <w:rStyle w:val="Hipervnculo"/>
            <w:rFonts w:ascii="Bookman Old Style" w:hAnsi="Bookman Old Style"/>
            <w:bCs/>
          </w:rPr>
          <w:t>https://www.boe.es/boe/dias/2020/04/16/pdfs/BOE-A-2020-4471.pdf</w:t>
        </w:r>
      </w:hyperlink>
    </w:p>
    <w:p w14:paraId="6E600D72"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Sistema Nacional de Salud</w:t>
      </w:r>
    </w:p>
    <w:p w14:paraId="75F0D0F0" w14:textId="77777777" w:rsidR="0086658B" w:rsidRPr="004F5E41" w:rsidRDefault="0086658B" w:rsidP="004F5E41">
      <w:pPr>
        <w:jc w:val="both"/>
        <w:rPr>
          <w:rFonts w:ascii="Bookman Old Style" w:hAnsi="Bookman Old Style"/>
        </w:rPr>
      </w:pPr>
      <w:r w:rsidRPr="004F5E41">
        <w:rPr>
          <w:rFonts w:ascii="Bookman Old Style" w:hAnsi="Bookman Old Style"/>
        </w:rPr>
        <w:t>Orden SND/347/2020, de 15 de abril, por la que se modifica la Orden SND/266/2020, de 19 de marzo, por la que se establecen determinadas medidas para asegurar el acceso a la prestación farmacéutica del Sistema Nacional de Salud al colectivo de los Regímenes Especiales de la Seguridad Social.</w:t>
      </w:r>
    </w:p>
    <w:p w14:paraId="328C7136" w14:textId="77777777" w:rsidR="0086658B" w:rsidRPr="004F5E41" w:rsidRDefault="00293157" w:rsidP="004F5E41">
      <w:pPr>
        <w:jc w:val="both"/>
        <w:rPr>
          <w:rFonts w:ascii="Bookman Old Style" w:hAnsi="Bookman Old Style"/>
        </w:rPr>
      </w:pPr>
      <w:hyperlink r:id="rId4943" w:history="1">
        <w:r w:rsidR="0086658B" w:rsidRPr="004F5E41">
          <w:rPr>
            <w:rStyle w:val="Hipervnculo"/>
            <w:rFonts w:ascii="Bookman Old Style" w:hAnsi="Bookman Old Style"/>
            <w:bCs/>
          </w:rPr>
          <w:t>https://www.boe.es/boe/dias/2020/04/16/pdfs/BOE-A-2020-4472.pdf</w:t>
        </w:r>
      </w:hyperlink>
    </w:p>
    <w:p w14:paraId="50DFFF5B"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15/04/2020</w:t>
      </w:r>
    </w:p>
    <w:p w14:paraId="3C541EA0"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tributarias</w:t>
      </w:r>
    </w:p>
    <w:p w14:paraId="0227AE6E" w14:textId="77777777" w:rsidR="0086658B" w:rsidRPr="004F5E41" w:rsidRDefault="0086658B" w:rsidP="004F5E41">
      <w:pPr>
        <w:jc w:val="both"/>
        <w:rPr>
          <w:rFonts w:ascii="Bookman Old Style" w:hAnsi="Bookman Old Style"/>
        </w:rPr>
      </w:pPr>
      <w:r w:rsidRPr="004F5E41">
        <w:rPr>
          <w:rFonts w:ascii="Bookman Old Style" w:hAnsi="Bookman Old Style"/>
        </w:rPr>
        <w:t>Real Decreto-ley 14/2020, de 14 de abril, por el que se extiende el plazo para la presentación e ingreso de determinadas declaraciones y autoliquidaciones tributarias.</w:t>
      </w:r>
    </w:p>
    <w:p w14:paraId="475B5E52" w14:textId="77777777" w:rsidR="0086658B" w:rsidRPr="004F5E41" w:rsidRDefault="00293157" w:rsidP="004F5E41">
      <w:pPr>
        <w:jc w:val="both"/>
        <w:rPr>
          <w:rFonts w:ascii="Bookman Old Style" w:hAnsi="Bookman Old Style"/>
        </w:rPr>
      </w:pPr>
      <w:hyperlink r:id="rId4944" w:history="1">
        <w:r w:rsidR="0086658B" w:rsidRPr="004F5E41">
          <w:rPr>
            <w:rStyle w:val="Hipervnculo"/>
            <w:rFonts w:ascii="Bookman Old Style" w:hAnsi="Bookman Old Style"/>
            <w:bCs/>
          </w:rPr>
          <w:t>https://www.boe.es/boe/dias/2020/04/15/pdfs/BOE-A-2020-4448.pdf</w:t>
        </w:r>
      </w:hyperlink>
    </w:p>
    <w:p w14:paraId="173E37A7" w14:textId="77777777" w:rsidR="0086658B" w:rsidRPr="004F5E41" w:rsidRDefault="0086658B" w:rsidP="004F5E41">
      <w:pPr>
        <w:jc w:val="both"/>
        <w:rPr>
          <w:rFonts w:ascii="Bookman Old Style" w:hAnsi="Bookman Old Style"/>
          <w:b/>
        </w:rPr>
      </w:pPr>
      <w:r w:rsidRPr="004F5E41">
        <w:rPr>
          <w:rFonts w:ascii="Bookman Old Style" w:hAnsi="Bookman Old Style"/>
          <w:b/>
        </w:rPr>
        <w:t xml:space="preserve">Estado de alarma. Prestaciones de la Mutualidad General de </w:t>
      </w:r>
      <w:proofErr w:type="gramStart"/>
      <w:r w:rsidRPr="004F5E41">
        <w:rPr>
          <w:rFonts w:ascii="Bookman Old Style" w:hAnsi="Bookman Old Style"/>
          <w:b/>
        </w:rPr>
        <w:t>Funcionarios</w:t>
      </w:r>
      <w:proofErr w:type="gramEnd"/>
      <w:r w:rsidRPr="004F5E41">
        <w:rPr>
          <w:rFonts w:ascii="Bookman Old Style" w:hAnsi="Bookman Old Style"/>
          <w:b/>
        </w:rPr>
        <w:t xml:space="preserve"> Civiles del Estado.</w:t>
      </w:r>
    </w:p>
    <w:p w14:paraId="48E9AD33" w14:textId="77777777" w:rsidR="0086658B" w:rsidRPr="004F5E41" w:rsidRDefault="0086658B" w:rsidP="004F5E41">
      <w:pPr>
        <w:jc w:val="both"/>
        <w:rPr>
          <w:rFonts w:ascii="Bookman Old Style" w:hAnsi="Bookman Old Style"/>
        </w:rPr>
      </w:pPr>
      <w:r w:rsidRPr="004F5E41">
        <w:rPr>
          <w:rFonts w:ascii="Bookman Old Style" w:hAnsi="Bookman Old Style"/>
        </w:rPr>
        <w:t xml:space="preserve">Resolución de 13 de abril de 2020, de la Mutualidad General de </w:t>
      </w:r>
      <w:proofErr w:type="gramStart"/>
      <w:r w:rsidRPr="004F5E41">
        <w:rPr>
          <w:rFonts w:ascii="Bookman Old Style" w:hAnsi="Bookman Old Style"/>
        </w:rPr>
        <w:t>Funcionarios</w:t>
      </w:r>
      <w:proofErr w:type="gramEnd"/>
      <w:r w:rsidRPr="004F5E41">
        <w:rPr>
          <w:rFonts w:ascii="Bookman Old Style" w:hAnsi="Bookman Old Style"/>
        </w:rPr>
        <w:t xml:space="preserve"> Civiles del Estado, por la que se garantiza durante el estado de alarma la continuidad del abono del subsidio por incapacidad temporal, riesgo durante el embarazo y riesgo durante la lactancia natural de los mutualistas.</w:t>
      </w:r>
    </w:p>
    <w:p w14:paraId="47A66BD2" w14:textId="77777777" w:rsidR="0086658B" w:rsidRPr="004F5E41" w:rsidRDefault="00293157" w:rsidP="004F5E41">
      <w:pPr>
        <w:jc w:val="both"/>
        <w:rPr>
          <w:rFonts w:ascii="Bookman Old Style" w:hAnsi="Bookman Old Style"/>
        </w:rPr>
      </w:pPr>
      <w:hyperlink r:id="rId4945" w:history="1">
        <w:r w:rsidR="0086658B" w:rsidRPr="004F5E41">
          <w:rPr>
            <w:rStyle w:val="Hipervnculo"/>
            <w:rFonts w:ascii="Bookman Old Style" w:hAnsi="Bookman Old Style"/>
            <w:bCs/>
          </w:rPr>
          <w:t>https://www.boe.es/boe/dias/2020/04/15/pdfs/BOE-A-2020-4449.pdf</w:t>
        </w:r>
      </w:hyperlink>
    </w:p>
    <w:p w14:paraId="56833F83"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14/04/2020</w:t>
      </w:r>
    </w:p>
    <w:p w14:paraId="042877D5"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económicas</w:t>
      </w:r>
    </w:p>
    <w:p w14:paraId="1F89E7CB" w14:textId="77777777" w:rsidR="0086658B" w:rsidRPr="004F5E41" w:rsidRDefault="0086658B" w:rsidP="004F5E41">
      <w:pPr>
        <w:jc w:val="both"/>
        <w:rPr>
          <w:rFonts w:ascii="Bookman Old Style" w:hAnsi="Bookman Old Style"/>
        </w:rPr>
      </w:pPr>
      <w:r w:rsidRPr="004F5E41">
        <w:rPr>
          <w:rFonts w:ascii="Bookman Old Style" w:hAnsi="Bookman Old Style"/>
        </w:rPr>
        <w:t>Orden ICT/343/2020, de 6 de abril, por la que se aprueban las primas aplicables a la línea de circulante de la Compañía Española de Seguros de Crédito a la Exportación, SA, en el contexto de los efectos del COVID-19.</w:t>
      </w:r>
    </w:p>
    <w:p w14:paraId="088E202E" w14:textId="77777777" w:rsidR="0086658B" w:rsidRPr="004F5E41" w:rsidRDefault="00293157" w:rsidP="004F5E41">
      <w:pPr>
        <w:jc w:val="both"/>
        <w:rPr>
          <w:rFonts w:ascii="Bookman Old Style" w:hAnsi="Bookman Old Style"/>
        </w:rPr>
      </w:pPr>
      <w:hyperlink r:id="rId4946" w:history="1">
        <w:r w:rsidR="0086658B" w:rsidRPr="004F5E41">
          <w:rPr>
            <w:rStyle w:val="Hipervnculo"/>
            <w:rFonts w:ascii="Bookman Old Style" w:hAnsi="Bookman Old Style"/>
            <w:bCs/>
          </w:rPr>
          <w:t>https://www.boe.es/boe/dias/2020/04/14/pdfs/BOE-A-2020-4441.pdf</w:t>
        </w:r>
      </w:hyperlink>
    </w:p>
    <w:p w14:paraId="4F75387C"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Sistema Nacional de Salud</w:t>
      </w:r>
    </w:p>
    <w:p w14:paraId="5F04DA97" w14:textId="77777777" w:rsidR="0086658B" w:rsidRPr="004F5E41" w:rsidRDefault="0086658B" w:rsidP="004F5E41">
      <w:pPr>
        <w:jc w:val="both"/>
        <w:rPr>
          <w:rFonts w:ascii="Bookman Old Style" w:hAnsi="Bookman Old Style"/>
        </w:rPr>
      </w:pPr>
      <w:r w:rsidRPr="004F5E41">
        <w:rPr>
          <w:rFonts w:ascii="Bookman Old Style" w:hAnsi="Bookman Old Style"/>
        </w:rPr>
        <w:t>Orden SND/344/2020, de 13 de abril, por la que se establecen medidas excepcionales para el refuerzo del Sistema Nacional de Salud y la contención de la crisis sanitaria ocasionada por el COVID-19.</w:t>
      </w:r>
    </w:p>
    <w:p w14:paraId="5842C21F" w14:textId="77777777" w:rsidR="0086658B" w:rsidRPr="004F5E41" w:rsidRDefault="00293157" w:rsidP="004F5E41">
      <w:pPr>
        <w:jc w:val="both"/>
        <w:rPr>
          <w:rFonts w:ascii="Bookman Old Style" w:hAnsi="Bookman Old Style"/>
        </w:rPr>
      </w:pPr>
      <w:hyperlink r:id="rId4947" w:history="1">
        <w:r w:rsidR="0086658B" w:rsidRPr="004F5E41">
          <w:rPr>
            <w:rStyle w:val="Hipervnculo"/>
            <w:rFonts w:ascii="Bookman Old Style" w:hAnsi="Bookman Old Style"/>
            <w:bCs/>
          </w:rPr>
          <w:t>https://www.boe.es/boe/dias/2020/04/14/pdfs/BOE-A-2020-4442.pdf</w:t>
        </w:r>
      </w:hyperlink>
      <w:r w:rsidR="0086658B" w:rsidRPr="004F5E41">
        <w:rPr>
          <w:rFonts w:ascii="Bookman Old Style" w:hAnsi="Bookman Old Style"/>
          <w:bCs/>
        </w:rPr>
        <w:t xml:space="preserve"> </w:t>
      </w:r>
    </w:p>
    <w:p w14:paraId="141E155A"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13/04/2020</w:t>
      </w:r>
    </w:p>
    <w:p w14:paraId="6125DB5C"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laborales complementarias</w:t>
      </w:r>
    </w:p>
    <w:p w14:paraId="045D4512"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9 de abril de 2020, del Congreso de los Diputados, por la que se ordena la publicación del Acuerdo de convalidación del Real Decreto-ley 9/2020, de 27 de marzo, por el que se adoptan medidas complementarias, en el ámbito laboral, para paliar los efectos derivados del COVID-19.</w:t>
      </w:r>
    </w:p>
    <w:p w14:paraId="092F858E" w14:textId="77777777" w:rsidR="0086658B" w:rsidRPr="004F5E41" w:rsidRDefault="00293157" w:rsidP="004F5E41">
      <w:pPr>
        <w:jc w:val="both"/>
        <w:rPr>
          <w:rFonts w:ascii="Bookman Old Style" w:hAnsi="Bookman Old Style"/>
        </w:rPr>
      </w:pPr>
      <w:hyperlink r:id="rId4948" w:history="1">
        <w:r w:rsidR="0086658B" w:rsidRPr="004F5E41">
          <w:rPr>
            <w:rStyle w:val="Hipervnculo"/>
            <w:rFonts w:ascii="Bookman Old Style" w:hAnsi="Bookman Old Style"/>
            <w:bCs/>
          </w:rPr>
          <w:t>https://www.boe.es/boe/dias/2020/04/13/pdfs/BOE-A-2020-4425.pdf</w:t>
        </w:r>
      </w:hyperlink>
    </w:p>
    <w:p w14:paraId="7F234D08"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14:paraId="084F31CF"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9 de abril de 2020, del Congreso de los Diputados, por la que se ordena la publicación del Acuerdo de convalidación del Real Decreto-ley 10/2020, de 29 de marzo, por el que se regula un permiso retribuido recuperable para las personas trabajadoras por cuenta ajena que no presten servicios esenciales, con el fin de reducir la movilidad de la población en el contexto de la lucha contra el COVID-19.</w:t>
      </w:r>
    </w:p>
    <w:p w14:paraId="61367617" w14:textId="77777777" w:rsidR="0086658B" w:rsidRPr="004F5E41" w:rsidRDefault="00293157" w:rsidP="004F5E41">
      <w:pPr>
        <w:jc w:val="both"/>
        <w:rPr>
          <w:rFonts w:ascii="Bookman Old Style" w:hAnsi="Bookman Old Style"/>
          <w:b/>
        </w:rPr>
      </w:pPr>
      <w:hyperlink r:id="rId4949" w:history="1">
        <w:r w:rsidR="0086658B" w:rsidRPr="004F5E41">
          <w:rPr>
            <w:rStyle w:val="Hipervnculo"/>
            <w:rFonts w:ascii="Bookman Old Style" w:hAnsi="Bookman Old Style"/>
            <w:bCs/>
          </w:rPr>
          <w:t>https://www.boe.es/boe/dias/2020/04/13/pdfs/BOE-A-2020-4426.pdf</w:t>
        </w:r>
      </w:hyperlink>
    </w:p>
    <w:p w14:paraId="015D2A6C"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9 de abril de 2020, del Congreso de los Diputados, por la que se ordena la publicación del Acuerdo de convalidación del Real Decreto-ley 11/2020, de 31 de marzo, por el que se adoptan medidas urgentes complementarias en el ámbito social y económico para hacer frente al COVID-19.</w:t>
      </w:r>
    </w:p>
    <w:p w14:paraId="6E313172" w14:textId="77777777" w:rsidR="0086658B" w:rsidRPr="004F5E41" w:rsidRDefault="00293157" w:rsidP="004F5E41">
      <w:pPr>
        <w:jc w:val="both"/>
        <w:rPr>
          <w:rFonts w:ascii="Bookman Old Style" w:hAnsi="Bookman Old Style"/>
        </w:rPr>
      </w:pPr>
      <w:hyperlink r:id="rId4950" w:history="1">
        <w:r w:rsidR="0086658B" w:rsidRPr="004F5E41">
          <w:rPr>
            <w:rStyle w:val="Hipervnculo"/>
            <w:rFonts w:ascii="Bookman Old Style" w:hAnsi="Bookman Old Style"/>
            <w:bCs/>
          </w:rPr>
          <w:t>https://www.boe.es/boe/dias/2020/04/13/pdfs/BOE-A-2020-4427.pdf</w:t>
        </w:r>
      </w:hyperlink>
    </w:p>
    <w:p w14:paraId="7042D5CD" w14:textId="77777777" w:rsidR="00A1772E" w:rsidRPr="004F5E41" w:rsidRDefault="00A1772E" w:rsidP="004F5E41">
      <w:pPr>
        <w:jc w:val="both"/>
        <w:rPr>
          <w:rFonts w:ascii="Bookman Old Style" w:hAnsi="Bookman Old Style"/>
          <w:b/>
        </w:rPr>
      </w:pPr>
      <w:r w:rsidRPr="004F5E41">
        <w:rPr>
          <w:rFonts w:ascii="Bookman Old Style" w:hAnsi="Bookman Old Style"/>
          <w:b/>
          <w:lang w:val="es-ES_tradnl"/>
        </w:rPr>
        <w:t>BOE 11/04/2020</w:t>
      </w:r>
    </w:p>
    <w:p w14:paraId="4F111AB9"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5E3B11C8"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1B26190C" w14:textId="77777777" w:rsidR="00A1772E" w:rsidRPr="004F5E41" w:rsidRDefault="00A1772E" w:rsidP="004F5E41">
      <w:pPr>
        <w:spacing w:after="0"/>
        <w:jc w:val="both"/>
        <w:rPr>
          <w:rFonts w:ascii="Bookman Old Style" w:hAnsi="Bookman Old Style"/>
          <w:bCs/>
          <w:lang w:val="es-ES_tradnl"/>
        </w:rPr>
      </w:pPr>
      <w:r w:rsidRPr="004F5E41">
        <w:rPr>
          <w:rFonts w:ascii="Bookman Old Style" w:hAnsi="Bookman Old Style"/>
          <w:lang w:val="es-ES_tradnl"/>
        </w:rPr>
        <w:t>Resolución de 9 de abril de 2020, del Congreso de los Diputados, por la que se ordena la publicación del Acuerdo de autorización de la prórroga del estado de alarma declarado por el Real Decreto 463/2020, de 14 de marzo.</w:t>
      </w:r>
    </w:p>
    <w:p w14:paraId="1F9BB0B6" w14:textId="77777777" w:rsidR="00A1772E" w:rsidRPr="004F5E41" w:rsidRDefault="00293157" w:rsidP="004F5E41">
      <w:pPr>
        <w:spacing w:after="0"/>
        <w:jc w:val="both"/>
        <w:rPr>
          <w:rFonts w:ascii="Bookman Old Style" w:hAnsi="Bookman Old Style"/>
          <w:bCs/>
          <w:lang w:val="es-ES_tradnl"/>
        </w:rPr>
      </w:pPr>
      <w:hyperlink r:id="rId4951" w:tooltip="PDF firmado BOE-A-2020-4406" w:history="1">
        <w:r w:rsidR="00A1772E" w:rsidRPr="004F5E41">
          <w:rPr>
            <w:rStyle w:val="Hipervnculo"/>
            <w:rFonts w:ascii="Bookman Old Style" w:hAnsi="Bookman Old Style"/>
            <w:lang w:val="es-ES_tradnl"/>
          </w:rPr>
          <w:t>PDF (BOE-A-2020-4406 - 1 pág. - 213 KB)</w:t>
        </w:r>
      </w:hyperlink>
    </w:p>
    <w:p w14:paraId="32D6F74E" w14:textId="77777777" w:rsidR="00A1772E" w:rsidRPr="004F5E41" w:rsidRDefault="00293157" w:rsidP="004F5E41">
      <w:pPr>
        <w:spacing w:after="0"/>
        <w:jc w:val="both"/>
        <w:rPr>
          <w:rFonts w:ascii="Bookman Old Style" w:hAnsi="Bookman Old Style"/>
          <w:lang w:val="es-ES_tradnl"/>
        </w:rPr>
      </w:pPr>
      <w:hyperlink r:id="rId4952" w:tooltip="Versión HTML BOE-A-2020-4406" w:history="1">
        <w:r w:rsidR="00A1772E" w:rsidRPr="004F5E41">
          <w:rPr>
            <w:rStyle w:val="Hipervnculo"/>
            <w:rFonts w:ascii="Bookman Old Style" w:hAnsi="Bookman Old Style"/>
            <w:lang w:val="es-ES_tradnl"/>
          </w:rPr>
          <w:t>Otros formatos</w:t>
        </w:r>
      </w:hyperlink>
    </w:p>
    <w:p w14:paraId="7BDA4638" w14:textId="77777777" w:rsidR="00A1772E" w:rsidRPr="004F5E41" w:rsidRDefault="00A1772E" w:rsidP="004F5E41">
      <w:pPr>
        <w:spacing w:after="0"/>
        <w:jc w:val="both"/>
        <w:rPr>
          <w:rFonts w:ascii="Bookman Old Style" w:hAnsi="Bookman Old Style"/>
          <w:b/>
          <w:bCs/>
          <w:lang w:val="es-ES_tradnl"/>
        </w:rPr>
      </w:pPr>
    </w:p>
    <w:p w14:paraId="7FC4DF35"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Fronteras</w:t>
      </w:r>
    </w:p>
    <w:p w14:paraId="3EB3E0AD"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lastRenderedPageBreak/>
        <w:t>11/04/2020</w:t>
      </w:r>
    </w:p>
    <w:p w14:paraId="15BF2065"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t>Orden INT/335/2020, de 10 de abril, por la que se prorrogan los controles en las fronteras interiores terrestres restablecidos con motivo de la situación de crisis sanitaria ocasionada por el COVID-19.</w:t>
      </w:r>
    </w:p>
    <w:p w14:paraId="604A8A79" w14:textId="77777777" w:rsidR="00A1772E" w:rsidRPr="004F5E41" w:rsidRDefault="00293157" w:rsidP="004F5E41">
      <w:pPr>
        <w:spacing w:after="0"/>
        <w:jc w:val="both"/>
        <w:rPr>
          <w:rFonts w:ascii="Bookman Old Style" w:hAnsi="Bookman Old Style"/>
          <w:b/>
          <w:bCs/>
          <w:lang w:val="en-US"/>
        </w:rPr>
      </w:pPr>
      <w:hyperlink r:id="rId4953" w:tooltip="PDF firmado BOE-A-2020-4411" w:history="1">
        <w:r w:rsidR="00A1772E" w:rsidRPr="004F5E41">
          <w:rPr>
            <w:rStyle w:val="Hipervnculo"/>
            <w:rFonts w:ascii="Bookman Old Style" w:hAnsi="Bookman Old Style"/>
            <w:lang w:val="en-US"/>
          </w:rPr>
          <w:t>PDF (BOE-A-2020-4411 - 2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- 221 KB)</w:t>
        </w:r>
      </w:hyperlink>
    </w:p>
    <w:p w14:paraId="26AF1E3F" w14:textId="77777777" w:rsidR="00A1772E" w:rsidRPr="004F5E41" w:rsidRDefault="00293157" w:rsidP="004F5E41">
      <w:pPr>
        <w:spacing w:after="0"/>
        <w:jc w:val="both"/>
        <w:rPr>
          <w:rFonts w:ascii="Bookman Old Style" w:hAnsi="Bookman Old Style"/>
          <w:b/>
          <w:bCs/>
          <w:lang w:val="es-ES_tradnl"/>
        </w:rPr>
      </w:pPr>
      <w:hyperlink r:id="rId4954" w:tooltip="Versión HTML BOE-A-2020-4411" w:history="1">
        <w:r w:rsidR="00A1772E" w:rsidRPr="004F5E41">
          <w:rPr>
            <w:rStyle w:val="Hipervnculo"/>
            <w:rFonts w:ascii="Bookman Old Style" w:hAnsi="Bookman Old Style"/>
            <w:lang w:val="es-ES_tradnl"/>
          </w:rPr>
          <w:t>Otros formatos</w:t>
        </w:r>
      </w:hyperlink>
    </w:p>
    <w:p w14:paraId="27282C02" w14:textId="77777777" w:rsidR="00A1772E" w:rsidRPr="004F5E41" w:rsidRDefault="00A1772E" w:rsidP="004F5E41">
      <w:pPr>
        <w:spacing w:after="0"/>
        <w:jc w:val="both"/>
        <w:rPr>
          <w:rFonts w:ascii="Bookman Old Style" w:hAnsi="Bookman Old Style"/>
          <w:b/>
          <w:bCs/>
          <w:lang w:val="es-ES_tradnl"/>
        </w:rPr>
      </w:pPr>
    </w:p>
    <w:p w14:paraId="4B2D0964"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Vivienda</w:t>
      </w:r>
    </w:p>
    <w:p w14:paraId="19CE11CE"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118DC276"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t>Orden TMA/336/2020, de 9 de abril, por la que se incorpora, sustituye y modifican sendos programas de ayuda del Plan Estatal de Vivienda 2018-2021, en cumplimiento de lo dispuesto en los artículos 10, 11 y 12 del Real Decreto-ley 11/2020, de 31 de marzo, por el que se adoptan medidas urgentes complementarias en el ámbito social y económico para hacer frente al COVID-19.</w:t>
      </w:r>
    </w:p>
    <w:p w14:paraId="0669EC4E" w14:textId="77777777" w:rsidR="00A1772E" w:rsidRPr="004F5E41" w:rsidRDefault="00293157" w:rsidP="004F5E41">
      <w:pPr>
        <w:spacing w:after="0"/>
        <w:jc w:val="both"/>
        <w:rPr>
          <w:rFonts w:ascii="Bookman Old Style" w:hAnsi="Bookman Old Style"/>
          <w:b/>
          <w:bCs/>
          <w:lang w:val="en-US"/>
        </w:rPr>
      </w:pPr>
      <w:hyperlink r:id="rId4955" w:tooltip="PDF firmado BOE-A-2020-4412" w:history="1">
        <w:r w:rsidR="00A1772E" w:rsidRPr="004F5E41">
          <w:rPr>
            <w:rStyle w:val="Hipervnculo"/>
            <w:rFonts w:ascii="Bookman Old Style" w:hAnsi="Bookman Old Style"/>
            <w:lang w:val="en-US"/>
          </w:rPr>
          <w:t>PDF (BOE-A-2020-4412 - 9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- 261 KB)</w:t>
        </w:r>
      </w:hyperlink>
    </w:p>
    <w:p w14:paraId="289B3219" w14:textId="77777777" w:rsidR="00A1772E" w:rsidRPr="004F5E41" w:rsidRDefault="00293157" w:rsidP="004F5E41">
      <w:pPr>
        <w:spacing w:after="0"/>
        <w:jc w:val="both"/>
        <w:rPr>
          <w:rFonts w:ascii="Bookman Old Style" w:hAnsi="Bookman Old Style"/>
          <w:lang w:val="es-ES_tradnl"/>
        </w:rPr>
      </w:pPr>
      <w:hyperlink r:id="rId4956" w:tooltip="Versión HTML BOE-A-2020-4412" w:history="1">
        <w:r w:rsidR="00A1772E" w:rsidRPr="004F5E41">
          <w:rPr>
            <w:rStyle w:val="Hipervnculo"/>
            <w:rFonts w:ascii="Bookman Old Style" w:hAnsi="Bookman Old Style"/>
            <w:lang w:val="es-ES_tradnl"/>
          </w:rPr>
          <w:t>Otros formatos</w:t>
        </w:r>
      </w:hyperlink>
    </w:p>
    <w:p w14:paraId="64DDA0AD" w14:textId="77777777" w:rsidR="00A1772E" w:rsidRPr="004F5E41" w:rsidRDefault="00A1772E" w:rsidP="004F5E41">
      <w:pPr>
        <w:spacing w:after="0"/>
        <w:jc w:val="both"/>
        <w:rPr>
          <w:rFonts w:ascii="Bookman Old Style" w:hAnsi="Bookman Old Style"/>
          <w:b/>
          <w:bCs/>
          <w:lang w:val="es-ES_tradnl"/>
        </w:rPr>
      </w:pPr>
    </w:p>
    <w:p w14:paraId="256A0483"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6F3BCC23"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64133D8B" w14:textId="77777777" w:rsidR="00A1772E" w:rsidRPr="004F5E41" w:rsidRDefault="00A1772E" w:rsidP="004F5E41">
      <w:pPr>
        <w:spacing w:after="0"/>
        <w:jc w:val="both"/>
        <w:rPr>
          <w:rFonts w:ascii="Bookman Old Style" w:hAnsi="Bookman Old Style"/>
          <w:lang w:val="es-ES_tradnl"/>
        </w:rPr>
      </w:pPr>
      <w:r w:rsidRPr="004F5E41">
        <w:rPr>
          <w:rFonts w:ascii="Bookman Old Style" w:hAnsi="Bookman Old Style"/>
          <w:lang w:val="es-ES_tradnl"/>
        </w:rPr>
        <w:t>Real Decreto 487/2020, de 10 de abril, por el que se prorroga el estado de alarma declarado por el Real Decreto 463/2020, de 14 de marzo, por el que se declara el estado de alarma para la gestión de la situación de crisis sanitaria ocasionada por el COVID-19.</w:t>
      </w:r>
    </w:p>
    <w:p w14:paraId="512CEDD0" w14:textId="77777777" w:rsidR="00A1772E" w:rsidRPr="004F5E41" w:rsidRDefault="00293157" w:rsidP="004F5E41">
      <w:pPr>
        <w:spacing w:after="0"/>
        <w:jc w:val="both"/>
        <w:rPr>
          <w:rFonts w:ascii="Bookman Old Style" w:hAnsi="Bookman Old Style"/>
          <w:lang w:val="en-US"/>
        </w:rPr>
      </w:pPr>
      <w:hyperlink r:id="rId4957" w:tooltip="PDF firmado BOE-A-2020-4413" w:history="1">
        <w:r w:rsidR="00A1772E" w:rsidRPr="004F5E41">
          <w:rPr>
            <w:rStyle w:val="Hipervnculo"/>
            <w:rFonts w:ascii="Bookman Old Style" w:hAnsi="Bookman Old Style"/>
            <w:lang w:val="en-US"/>
          </w:rPr>
          <w:t>PDF (BOE-A-2020-4413 - 4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- 230 KB)</w:t>
        </w:r>
      </w:hyperlink>
    </w:p>
    <w:p w14:paraId="43AC291E" w14:textId="77777777" w:rsidR="00A1772E" w:rsidRPr="004F5E41" w:rsidRDefault="00293157" w:rsidP="004F5E41">
      <w:pPr>
        <w:spacing w:after="0"/>
        <w:jc w:val="both"/>
        <w:rPr>
          <w:rFonts w:ascii="Bookman Old Style" w:hAnsi="Bookman Old Style"/>
          <w:b/>
          <w:lang w:val="es-ES_tradnl"/>
        </w:rPr>
      </w:pPr>
      <w:hyperlink r:id="rId4958" w:tooltip="Versión HTML BOE-A-2020-4413" w:history="1">
        <w:r w:rsidR="00A1772E" w:rsidRPr="004F5E41">
          <w:rPr>
            <w:rStyle w:val="Hipervnculo"/>
            <w:rFonts w:ascii="Bookman Old Style" w:hAnsi="Bookman Old Style"/>
            <w:lang w:val="es-ES_tradnl"/>
          </w:rPr>
          <w:t>Otros formatos</w:t>
        </w:r>
      </w:hyperlink>
    </w:p>
    <w:p w14:paraId="3EB23499" w14:textId="77777777" w:rsidR="00A1772E" w:rsidRPr="004F5E41" w:rsidRDefault="00A1772E" w:rsidP="004F5E41">
      <w:pPr>
        <w:spacing w:after="0"/>
        <w:jc w:val="both"/>
        <w:rPr>
          <w:rFonts w:ascii="Bookman Old Style" w:hAnsi="Bookman Old Style"/>
          <w:b/>
          <w:bCs/>
          <w:lang w:val="es-ES_tradnl"/>
        </w:rPr>
      </w:pPr>
    </w:p>
    <w:p w14:paraId="55989D1C"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Avales</w:t>
      </w:r>
    </w:p>
    <w:p w14:paraId="5AD0189B"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7C4CDF8D"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t xml:space="preserve">Resolución de 10 de abril de 2020, de la Secretaría de Estado de Economía y Apoyo a la Empresa, por la que se publica el Acuerdo del Consejo de </w:t>
      </w:r>
      <w:proofErr w:type="gramStart"/>
      <w:r w:rsidRPr="004F5E41">
        <w:rPr>
          <w:rFonts w:ascii="Bookman Old Style" w:hAnsi="Bookman Old Style"/>
          <w:lang w:val="es-ES_tradnl"/>
        </w:rPr>
        <w:t>Ministros</w:t>
      </w:r>
      <w:proofErr w:type="gramEnd"/>
      <w:r w:rsidRPr="004F5E41">
        <w:rPr>
          <w:rFonts w:ascii="Bookman Old Style" w:hAnsi="Bookman Old Style"/>
          <w:lang w:val="es-ES_tradnl"/>
        </w:rPr>
        <w:t xml:space="preserve"> de 10 de abril de 2020, por el que se instruye al Instituto de Crédito Oficial a poner en marcha el segundo tramo de la línea de avales aprobada por el Real Decreto-ley 8/2020, de 17 de marzo, y se establece que sus beneficiarios sean las pequeñas y medianas empresas y autónomos afectados por las consecuencias económicas del COVID-19.</w:t>
      </w:r>
    </w:p>
    <w:p w14:paraId="2C291DFC" w14:textId="77777777" w:rsidR="00A1772E" w:rsidRPr="004F5E41" w:rsidRDefault="00293157" w:rsidP="004F5E41">
      <w:pPr>
        <w:spacing w:after="0"/>
        <w:jc w:val="both"/>
        <w:rPr>
          <w:rFonts w:ascii="Bookman Old Style" w:hAnsi="Bookman Old Style"/>
          <w:b/>
          <w:bCs/>
          <w:lang w:val="en-US"/>
        </w:rPr>
      </w:pPr>
      <w:hyperlink r:id="rId4959" w:tooltip="PDF firmado BOE-A-2020-4414" w:history="1">
        <w:r w:rsidR="00A1772E" w:rsidRPr="004F5E41">
          <w:rPr>
            <w:rStyle w:val="Hipervnculo"/>
            <w:rFonts w:ascii="Bookman Old Style" w:hAnsi="Bookman Old Style"/>
            <w:lang w:val="en-US"/>
          </w:rPr>
          <w:t>PDF (BOE-A-2020-4414 - 3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- 234 KB)</w:t>
        </w:r>
      </w:hyperlink>
    </w:p>
    <w:p w14:paraId="40700677" w14:textId="77777777" w:rsidR="00A1772E" w:rsidRPr="004F5E41" w:rsidRDefault="00293157" w:rsidP="004F5E41">
      <w:pPr>
        <w:tabs>
          <w:tab w:val="left" w:pos="2196"/>
        </w:tabs>
        <w:spacing w:after="0"/>
        <w:jc w:val="both"/>
        <w:rPr>
          <w:rFonts w:ascii="Bookman Old Style" w:hAnsi="Bookman Old Style"/>
          <w:lang w:val="es-ES_tradnl"/>
        </w:rPr>
      </w:pPr>
      <w:hyperlink r:id="rId4960" w:tooltip="Versión HTML BOE-A-2020-4414" w:history="1">
        <w:r w:rsidR="00A1772E" w:rsidRPr="004F5E41">
          <w:rPr>
            <w:rStyle w:val="Hipervnculo"/>
            <w:rFonts w:ascii="Bookman Old Style" w:hAnsi="Bookman Old Style"/>
            <w:lang w:val="es-ES_tradnl"/>
          </w:rPr>
          <w:t>Otros formatos</w:t>
        </w:r>
      </w:hyperlink>
    </w:p>
    <w:p w14:paraId="24B4ECBB" w14:textId="77777777" w:rsidR="00A1772E" w:rsidRPr="004F5E41" w:rsidRDefault="00A1772E" w:rsidP="004F5E41">
      <w:pPr>
        <w:spacing w:after="0"/>
        <w:jc w:val="both"/>
        <w:rPr>
          <w:rFonts w:ascii="Bookman Old Style" w:hAnsi="Bookman Old Style"/>
          <w:b/>
          <w:bCs/>
          <w:lang w:val="es-ES_tradnl"/>
        </w:rPr>
      </w:pPr>
    </w:p>
    <w:p w14:paraId="4BEA922E"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Productos petrolíferos</w:t>
      </w:r>
    </w:p>
    <w:p w14:paraId="00F6DD29"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198F1755"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t>Orden SND/337/2020, de 9 de abril, por la que se establecen las medidas necesarias para garantizar el cumplimiento de los servicios esenciales para la distribución al por menor de carburantes y combustibles en estaciones de servicio y postes marítimos, como consecuencia de la declaración del estado de alarma por el Real Decreto 463/2020, de 14 de marzo, para la gestión de la crisis sanitaria ocasionada por el COVID-19.</w:t>
      </w:r>
    </w:p>
    <w:p w14:paraId="217EDC84" w14:textId="77777777" w:rsidR="00A1772E" w:rsidRPr="004F5E41" w:rsidRDefault="00293157" w:rsidP="004F5E41">
      <w:pPr>
        <w:spacing w:after="0"/>
        <w:jc w:val="both"/>
        <w:rPr>
          <w:rFonts w:ascii="Bookman Old Style" w:hAnsi="Bookman Old Style"/>
          <w:bCs/>
          <w:lang w:val="en-US"/>
        </w:rPr>
      </w:pPr>
      <w:hyperlink r:id="rId4961" w:tooltip="PDF firmado BOE-A-2020-4415" w:history="1">
        <w:r w:rsidR="00A1772E" w:rsidRPr="004F5E41">
          <w:rPr>
            <w:rStyle w:val="Hipervnculo"/>
            <w:rFonts w:ascii="Bookman Old Style" w:hAnsi="Bookman Old Style"/>
            <w:lang w:val="en-US"/>
          </w:rPr>
          <w:t>PDF (BOE-A-2020-4415 - 6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- 248 KB)</w:t>
        </w:r>
      </w:hyperlink>
    </w:p>
    <w:p w14:paraId="1ADE819E" w14:textId="77777777" w:rsidR="00A1772E" w:rsidRPr="004F5E41" w:rsidRDefault="00293157" w:rsidP="004F5E41">
      <w:pPr>
        <w:spacing w:after="0"/>
        <w:jc w:val="both"/>
        <w:rPr>
          <w:rFonts w:ascii="Bookman Old Style" w:hAnsi="Bookman Old Style"/>
          <w:lang w:val="es-ES_tradnl"/>
        </w:rPr>
      </w:pPr>
      <w:hyperlink r:id="rId4962" w:tooltip="Versión HTML BOE-A-2020-4415" w:history="1">
        <w:r w:rsidR="00A1772E" w:rsidRPr="004F5E41">
          <w:rPr>
            <w:rStyle w:val="Hipervnculo"/>
            <w:rFonts w:ascii="Bookman Old Style" w:hAnsi="Bookman Old Style"/>
            <w:lang w:val="es-ES_tradnl"/>
          </w:rPr>
          <w:t>Otros formatos</w:t>
        </w:r>
      </w:hyperlink>
    </w:p>
    <w:p w14:paraId="651F5B6E" w14:textId="77777777" w:rsidR="00A1772E" w:rsidRPr="004F5E41" w:rsidRDefault="00A1772E" w:rsidP="004F5E41">
      <w:pPr>
        <w:spacing w:after="0"/>
        <w:jc w:val="both"/>
        <w:rPr>
          <w:rFonts w:ascii="Bookman Old Style" w:hAnsi="Bookman Old Style"/>
          <w:b/>
          <w:bCs/>
          <w:lang w:val="es-ES_tradnl"/>
        </w:rPr>
      </w:pPr>
    </w:p>
    <w:p w14:paraId="7F038906"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45ACAFA7"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0CDB78E8" w14:textId="77777777" w:rsidR="00A1772E" w:rsidRPr="004F5E41" w:rsidRDefault="00A1772E" w:rsidP="004F5E41">
      <w:pPr>
        <w:spacing w:after="0"/>
        <w:jc w:val="both"/>
        <w:rPr>
          <w:rFonts w:ascii="Bookman Old Style" w:hAnsi="Bookman Old Style"/>
          <w:lang w:val="es-ES_tradnl"/>
        </w:rPr>
      </w:pPr>
      <w:r w:rsidRPr="004F5E41">
        <w:rPr>
          <w:rFonts w:ascii="Bookman Old Style" w:hAnsi="Bookman Old Style"/>
          <w:lang w:val="es-ES_tradnl"/>
        </w:rPr>
        <w:t xml:space="preserve">Resolución de 9 de abril de 2020, de la Agencia Española de Medicamentos y Productos Sanitarios, por la que se actualiza el Anexo de la Orden SND/321/2020, de 3 de abril, por la que se establecen medidas especiales para el uso de bioetanol en la fabricación de soluciones y geles hidroalcohólicos para la desinfección de manos con ocasión de </w:t>
      </w:r>
      <w:proofErr w:type="gramStart"/>
      <w:r w:rsidRPr="004F5E41">
        <w:rPr>
          <w:rFonts w:ascii="Bookman Old Style" w:hAnsi="Bookman Old Style"/>
          <w:lang w:val="es-ES_tradnl"/>
        </w:rPr>
        <w:t>las crisis sanitaria ocasionada</w:t>
      </w:r>
      <w:proofErr w:type="gramEnd"/>
      <w:r w:rsidRPr="004F5E41">
        <w:rPr>
          <w:rFonts w:ascii="Bookman Old Style" w:hAnsi="Bookman Old Style"/>
          <w:lang w:val="es-ES_tradnl"/>
        </w:rPr>
        <w:t xml:space="preserve"> por el COVID-19.</w:t>
      </w:r>
    </w:p>
    <w:p w14:paraId="5ABA0A96" w14:textId="77777777" w:rsidR="00A1772E" w:rsidRPr="004F5E41" w:rsidRDefault="00293157" w:rsidP="004F5E41">
      <w:pPr>
        <w:spacing w:after="0"/>
        <w:jc w:val="both"/>
        <w:rPr>
          <w:rFonts w:ascii="Bookman Old Style" w:hAnsi="Bookman Old Style"/>
          <w:lang w:val="en-US"/>
        </w:rPr>
      </w:pPr>
      <w:hyperlink r:id="rId4963" w:tooltip="PDF firmado BOE-A-2020-4416" w:history="1">
        <w:r w:rsidR="00A1772E" w:rsidRPr="004F5E41">
          <w:rPr>
            <w:rStyle w:val="Hipervnculo"/>
            <w:rFonts w:ascii="Bookman Old Style" w:hAnsi="Bookman Old Style"/>
            <w:lang w:val="en-US"/>
          </w:rPr>
          <w:t>PDF (BOE-A-2020-4416 - 2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- 225 KB)</w:t>
        </w:r>
      </w:hyperlink>
    </w:p>
    <w:p w14:paraId="2E350013" w14:textId="77777777" w:rsidR="00A1772E" w:rsidRPr="004F5E41" w:rsidRDefault="00293157" w:rsidP="004F5E41">
      <w:pPr>
        <w:spacing w:after="0"/>
        <w:jc w:val="both"/>
        <w:rPr>
          <w:rFonts w:ascii="Bookman Old Style" w:hAnsi="Bookman Old Style"/>
          <w:lang w:val="es-ES_tradnl"/>
        </w:rPr>
      </w:pPr>
      <w:hyperlink r:id="rId4964" w:tooltip="Versión HTML BOE-A-2020-4416" w:history="1">
        <w:r w:rsidR="00A1772E" w:rsidRPr="004F5E41">
          <w:rPr>
            <w:rStyle w:val="Hipervnculo"/>
            <w:rFonts w:ascii="Bookman Old Style" w:hAnsi="Bookman Old Style"/>
            <w:lang w:val="es-ES_tradnl"/>
          </w:rPr>
          <w:t>Otros formatos</w:t>
        </w:r>
      </w:hyperlink>
    </w:p>
    <w:p w14:paraId="42509BBD" w14:textId="77777777" w:rsidR="00A1772E" w:rsidRPr="004F5E41" w:rsidRDefault="00A1772E" w:rsidP="004F5E41">
      <w:pPr>
        <w:spacing w:after="0"/>
        <w:jc w:val="both"/>
        <w:rPr>
          <w:rFonts w:ascii="Bookman Old Style" w:hAnsi="Bookman Old Style"/>
          <w:b/>
          <w:lang w:val="es-ES_tradnl"/>
        </w:rPr>
      </w:pPr>
    </w:p>
    <w:p w14:paraId="29737C66"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Programa de Turismo Social</w:t>
      </w:r>
    </w:p>
    <w:p w14:paraId="4E782D9F"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737AFB0F"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t>Orden SND/338/2020, de 8 de abril, por la que se prorroga la interrupción de la realización de cualquier actividad comprendida en el ámbito del programa de turismo social del Instituto de Mayores y Servicios Sociales para personas mayores y mantenimiento del empleo en zonas turísticas ante la situación de crisis ocasionada por el brote de COVID-19.</w:t>
      </w:r>
    </w:p>
    <w:p w14:paraId="4FFE6788" w14:textId="77777777" w:rsidR="00A1772E" w:rsidRPr="004F5E41" w:rsidRDefault="00293157" w:rsidP="004F5E41">
      <w:pPr>
        <w:spacing w:after="0"/>
        <w:jc w:val="both"/>
        <w:rPr>
          <w:rFonts w:ascii="Bookman Old Style" w:hAnsi="Bookman Old Style"/>
          <w:b/>
          <w:bCs/>
          <w:lang w:val="en-US"/>
        </w:rPr>
      </w:pPr>
      <w:hyperlink r:id="rId4965" w:tooltip="PDF firmado BOE-A-2020-4420" w:history="1">
        <w:r w:rsidR="00A1772E" w:rsidRPr="004F5E41">
          <w:rPr>
            <w:rStyle w:val="Hipervnculo"/>
            <w:rFonts w:ascii="Bookman Old Style" w:hAnsi="Bookman Old Style"/>
            <w:lang w:val="en-US"/>
          </w:rPr>
          <w:t>PDF (BOE-A-2020-4420 - 2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- 220 KB)</w:t>
        </w:r>
      </w:hyperlink>
    </w:p>
    <w:p w14:paraId="6DD6BAA0" w14:textId="77777777" w:rsidR="00A1772E" w:rsidRPr="004F5E41" w:rsidRDefault="00293157" w:rsidP="004F5E41">
      <w:pPr>
        <w:spacing w:after="0"/>
        <w:jc w:val="both"/>
        <w:rPr>
          <w:rFonts w:ascii="Bookman Old Style" w:hAnsi="Bookman Old Style"/>
          <w:lang w:val="es-ES_tradnl"/>
        </w:rPr>
      </w:pPr>
      <w:hyperlink r:id="rId4966" w:tooltip="Versión HTML BOE-A-2020-4420" w:history="1">
        <w:r w:rsidR="00A1772E" w:rsidRPr="004F5E41">
          <w:rPr>
            <w:rStyle w:val="Hipervnculo"/>
            <w:rFonts w:ascii="Bookman Old Style" w:hAnsi="Bookman Old Style"/>
            <w:lang w:val="es-ES_tradnl"/>
          </w:rPr>
          <w:t>Otros formatos</w:t>
        </w:r>
      </w:hyperlink>
    </w:p>
    <w:p w14:paraId="61C26D61" w14:textId="77777777" w:rsidR="00A1772E" w:rsidRPr="004F5E41" w:rsidRDefault="00A1772E" w:rsidP="004F5E41">
      <w:pPr>
        <w:spacing w:after="0"/>
        <w:jc w:val="both"/>
        <w:rPr>
          <w:rFonts w:ascii="Bookman Old Style" w:hAnsi="Bookman Old Style"/>
          <w:b/>
          <w:lang w:val="es-ES_tradnl"/>
        </w:rPr>
      </w:pPr>
    </w:p>
    <w:p w14:paraId="7AEB19BF" w14:textId="77777777" w:rsidR="00E5347C" w:rsidRPr="004F5E41" w:rsidRDefault="00E5347C" w:rsidP="004F5E41">
      <w:pPr>
        <w:spacing w:after="0"/>
        <w:jc w:val="both"/>
        <w:rPr>
          <w:rFonts w:ascii="Bookman Old Style" w:hAnsi="Bookman Old Style"/>
          <w:b/>
          <w:lang w:val="es-ES_tradnl"/>
        </w:rPr>
      </w:pPr>
      <w:r w:rsidRPr="004F5E41">
        <w:rPr>
          <w:rFonts w:ascii="Bookman Old Style" w:hAnsi="Bookman Old Style"/>
          <w:b/>
          <w:lang w:val="es-ES_tradnl"/>
        </w:rPr>
        <w:t>BOE 10/04/2020</w:t>
      </w:r>
    </w:p>
    <w:p w14:paraId="2847A9BA" w14:textId="77777777" w:rsidR="00A1772E" w:rsidRPr="004F5E41" w:rsidRDefault="00A1772E" w:rsidP="004F5E41">
      <w:pPr>
        <w:spacing w:after="0"/>
        <w:jc w:val="both"/>
        <w:rPr>
          <w:rFonts w:ascii="Bookman Old Style" w:hAnsi="Bookman Old Style"/>
          <w:b/>
          <w:lang w:val="es-ES_tradnl"/>
        </w:rPr>
      </w:pPr>
    </w:p>
    <w:p w14:paraId="6047096E" w14:textId="77777777" w:rsidR="00E5347C" w:rsidRPr="004F5E41" w:rsidRDefault="00E5347C" w:rsidP="004F5E41">
      <w:pPr>
        <w:spacing w:after="0"/>
        <w:jc w:val="both"/>
        <w:rPr>
          <w:rFonts w:ascii="Bookman Old Style" w:hAnsi="Bookman Old Style"/>
          <w:b/>
          <w:bCs/>
          <w:lang w:val="es-ES_tradnl"/>
        </w:rPr>
      </w:pPr>
      <w:r w:rsidRPr="004F5E41">
        <w:rPr>
          <w:rFonts w:ascii="Bookman Old Style" w:hAnsi="Bookman Old Style"/>
          <w:b/>
          <w:bCs/>
          <w:lang w:val="es-ES_tradnl"/>
        </w:rPr>
        <w:t>Acuerdos internacionales administrativos</w:t>
      </w:r>
    </w:p>
    <w:p w14:paraId="20419808" w14:textId="77777777" w:rsidR="00E5347C" w:rsidRPr="004F5E41" w:rsidRDefault="00E5347C" w:rsidP="004F5E41">
      <w:pPr>
        <w:spacing w:after="0"/>
        <w:jc w:val="both"/>
        <w:rPr>
          <w:rFonts w:ascii="Bookman Old Style" w:hAnsi="Bookman Old Style"/>
          <w:b/>
          <w:bCs/>
          <w:lang w:val="es-ES_tradnl"/>
        </w:rPr>
      </w:pPr>
      <w:r w:rsidRPr="004F5E41">
        <w:rPr>
          <w:rFonts w:ascii="Bookman Old Style" w:hAnsi="Bookman Old Style"/>
          <w:b/>
          <w:bCs/>
          <w:lang w:val="es-ES_tradnl"/>
        </w:rPr>
        <w:t>10/04/2020</w:t>
      </w:r>
    </w:p>
    <w:p w14:paraId="0F7220EF" w14:textId="77777777" w:rsidR="00E5347C" w:rsidRPr="004F5E41" w:rsidRDefault="00E5347C" w:rsidP="004F5E41">
      <w:pPr>
        <w:spacing w:after="0"/>
        <w:jc w:val="both"/>
        <w:rPr>
          <w:rFonts w:ascii="Bookman Old Style" w:hAnsi="Bookman Old Style"/>
          <w:lang w:val="es-ES_tradnl"/>
        </w:rPr>
      </w:pPr>
      <w:r w:rsidRPr="004F5E41">
        <w:rPr>
          <w:rFonts w:ascii="Bookman Old Style" w:hAnsi="Bookman Old Style"/>
          <w:lang w:val="es-ES_tradnl"/>
        </w:rPr>
        <w:t>Acuerdo Multilateral M317 en virtud de la sección 1.5. del Acuerdo europeo sobre transporte internacional de mercancías peligrosas por carretera (ADR), relativo al transporte de desechos médicos sólidos o clínicos, Categoría A, hecho en Madrid el 23 de marzo de 2020.</w:t>
      </w:r>
    </w:p>
    <w:p w14:paraId="286622E1" w14:textId="77777777" w:rsidR="00E5347C" w:rsidRPr="004F5E41" w:rsidRDefault="00293157" w:rsidP="004F5E41">
      <w:pPr>
        <w:spacing w:after="0"/>
        <w:jc w:val="both"/>
        <w:rPr>
          <w:rFonts w:ascii="Bookman Old Style" w:hAnsi="Bookman Old Style"/>
          <w:lang w:val="en-US"/>
        </w:rPr>
      </w:pPr>
      <w:hyperlink r:id="rId4967" w:tooltip="PDF firmado BOE-A-2020-4397" w:history="1">
        <w:r w:rsidR="00E5347C" w:rsidRPr="004F5E41">
          <w:rPr>
            <w:rStyle w:val="Hipervnculo"/>
            <w:rFonts w:ascii="Bookman Old Style" w:hAnsi="Bookman Old Style"/>
            <w:lang w:val="en-US"/>
          </w:rPr>
          <w:t>PDF (BOE-A-2020-4397 - 4 </w:t>
        </w:r>
        <w:proofErr w:type="spellStart"/>
        <w:r w:rsidR="00E5347C" w:rsidRPr="004F5E41">
          <w:rPr>
            <w:rStyle w:val="Hipervnculo"/>
            <w:rFonts w:ascii="Bookman Old Style" w:hAnsi="Bookman Old Style"/>
            <w:lang w:val="en-US"/>
          </w:rPr>
          <w:t>págs</w:t>
        </w:r>
        <w:proofErr w:type="spellEnd"/>
        <w:r w:rsidR="00E5347C" w:rsidRPr="004F5E41">
          <w:rPr>
            <w:rStyle w:val="Hipervnculo"/>
            <w:rFonts w:ascii="Bookman Old Style" w:hAnsi="Bookman Old Style"/>
            <w:lang w:val="en-US"/>
          </w:rPr>
          <w:t>. - 259 KB)</w:t>
        </w:r>
      </w:hyperlink>
    </w:p>
    <w:p w14:paraId="7154D219" w14:textId="77777777" w:rsidR="00E5347C" w:rsidRPr="004F5E41" w:rsidRDefault="00293157" w:rsidP="004F5E41">
      <w:pPr>
        <w:spacing w:after="0"/>
        <w:jc w:val="both"/>
        <w:rPr>
          <w:rFonts w:ascii="Bookman Old Style" w:hAnsi="Bookman Old Style"/>
          <w:lang w:val="es-ES_tradnl"/>
        </w:rPr>
      </w:pPr>
      <w:hyperlink r:id="rId4968" w:tooltip="Versión HTML BOE-A-2020-4397" w:history="1">
        <w:r w:rsidR="00E5347C" w:rsidRPr="004F5E41">
          <w:rPr>
            <w:rStyle w:val="Hipervnculo"/>
            <w:rFonts w:ascii="Bookman Old Style" w:hAnsi="Bookman Old Style"/>
            <w:lang w:val="es-ES_tradnl"/>
          </w:rPr>
          <w:t>Otros formatos</w:t>
        </w:r>
      </w:hyperlink>
    </w:p>
    <w:p w14:paraId="5E0D0A68" w14:textId="77777777" w:rsidR="00E5347C" w:rsidRPr="004F5E41" w:rsidRDefault="00E5347C" w:rsidP="004F5E41">
      <w:pPr>
        <w:jc w:val="both"/>
        <w:rPr>
          <w:rFonts w:ascii="Bookman Old Style" w:hAnsi="Bookman Old Style"/>
          <w:b/>
          <w:bCs/>
          <w:lang w:val="es-ES_tradnl"/>
        </w:rPr>
      </w:pPr>
      <w:r w:rsidRPr="004F5E41">
        <w:rPr>
          <w:rFonts w:ascii="Bookman Old Style" w:hAnsi="Bookman Old Style"/>
          <w:b/>
          <w:bCs/>
          <w:lang w:val="es-ES_tradnl"/>
        </w:rPr>
        <w:t>Organización Nacional de Ciegos Españoles. Juegos</w:t>
      </w:r>
    </w:p>
    <w:p w14:paraId="35552567" w14:textId="77777777" w:rsidR="00E5347C" w:rsidRPr="004F5E41" w:rsidRDefault="00E5347C" w:rsidP="004F5E41">
      <w:pPr>
        <w:jc w:val="both"/>
        <w:rPr>
          <w:rFonts w:ascii="Bookman Old Style" w:hAnsi="Bookman Old Style"/>
          <w:b/>
          <w:bCs/>
          <w:lang w:val="es-ES_tradnl"/>
        </w:rPr>
      </w:pPr>
      <w:r w:rsidRPr="004F5E41">
        <w:rPr>
          <w:rFonts w:ascii="Bookman Old Style" w:hAnsi="Bookman Old Style"/>
          <w:b/>
          <w:bCs/>
          <w:lang w:val="es-ES_tradnl"/>
        </w:rPr>
        <w:t>10/04/2020</w:t>
      </w:r>
    </w:p>
    <w:p w14:paraId="1E88B04B" w14:textId="77777777" w:rsidR="00E5347C" w:rsidRPr="004F5E41" w:rsidRDefault="00E5347C" w:rsidP="004F5E41">
      <w:pPr>
        <w:spacing w:after="0"/>
        <w:jc w:val="both"/>
        <w:rPr>
          <w:rFonts w:ascii="Bookman Old Style" w:hAnsi="Bookman Old Style"/>
          <w:lang w:val="es-ES_tradnl"/>
        </w:rPr>
      </w:pPr>
      <w:r w:rsidRPr="004F5E41">
        <w:rPr>
          <w:rFonts w:ascii="Bookman Old Style" w:hAnsi="Bookman Old Style"/>
          <w:lang w:val="es-ES_tradnl"/>
        </w:rPr>
        <w:t>Resolución de 7 de abril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14:paraId="7CDFF8D8" w14:textId="77777777" w:rsidR="00E5347C" w:rsidRPr="004F5E41" w:rsidRDefault="00293157" w:rsidP="004F5E41">
      <w:pPr>
        <w:spacing w:after="0"/>
        <w:jc w:val="both"/>
        <w:rPr>
          <w:rFonts w:ascii="Bookman Old Style" w:hAnsi="Bookman Old Style"/>
          <w:lang w:val="en-US"/>
        </w:rPr>
      </w:pPr>
      <w:hyperlink r:id="rId4969" w:tooltip="PDF firmado BOE-A-2020-4405" w:history="1">
        <w:r w:rsidR="00E5347C" w:rsidRPr="004F5E41">
          <w:rPr>
            <w:rStyle w:val="Hipervnculo"/>
            <w:rFonts w:ascii="Bookman Old Style" w:hAnsi="Bookman Old Style"/>
            <w:lang w:val="en-US"/>
          </w:rPr>
          <w:t>PDF (BOE-A-2020-4405 - 8 </w:t>
        </w:r>
        <w:proofErr w:type="spellStart"/>
        <w:r w:rsidR="00E5347C" w:rsidRPr="004F5E41">
          <w:rPr>
            <w:rStyle w:val="Hipervnculo"/>
            <w:rFonts w:ascii="Bookman Old Style" w:hAnsi="Bookman Old Style"/>
            <w:lang w:val="en-US"/>
          </w:rPr>
          <w:t>págs</w:t>
        </w:r>
        <w:proofErr w:type="spellEnd"/>
        <w:r w:rsidR="00E5347C" w:rsidRPr="004F5E41">
          <w:rPr>
            <w:rStyle w:val="Hipervnculo"/>
            <w:rFonts w:ascii="Bookman Old Style" w:hAnsi="Bookman Old Style"/>
            <w:lang w:val="en-US"/>
          </w:rPr>
          <w:t>. - 265 KB)</w:t>
        </w:r>
      </w:hyperlink>
    </w:p>
    <w:p w14:paraId="375A813D" w14:textId="77777777" w:rsidR="00E5347C" w:rsidRPr="004F5E41" w:rsidRDefault="00293157" w:rsidP="004F5E41">
      <w:pPr>
        <w:spacing w:after="0"/>
        <w:jc w:val="both"/>
        <w:rPr>
          <w:rFonts w:ascii="Bookman Old Style" w:hAnsi="Bookman Old Style"/>
          <w:lang w:val="es-ES_tradnl"/>
        </w:rPr>
      </w:pPr>
      <w:hyperlink r:id="rId4970" w:tooltip="Versión HTML BOE-A-2020-4405" w:history="1">
        <w:r w:rsidR="00E5347C" w:rsidRPr="004F5E41">
          <w:rPr>
            <w:rStyle w:val="Hipervnculo"/>
            <w:rFonts w:ascii="Bookman Old Style" w:hAnsi="Bookman Old Style"/>
            <w:lang w:val="es-ES_tradnl"/>
          </w:rPr>
          <w:t>Otros formatos</w:t>
        </w:r>
      </w:hyperlink>
    </w:p>
    <w:p w14:paraId="261CC3EC" w14:textId="77777777" w:rsidR="00E5347C" w:rsidRPr="004F5E41" w:rsidRDefault="00E5347C" w:rsidP="004F5E41">
      <w:pPr>
        <w:spacing w:after="0"/>
        <w:jc w:val="both"/>
        <w:rPr>
          <w:rFonts w:ascii="Bookman Old Style" w:hAnsi="Bookman Old Style"/>
          <w:b/>
          <w:lang w:val="es-ES_tradnl"/>
        </w:rPr>
      </w:pPr>
    </w:p>
    <w:p w14:paraId="38950881" w14:textId="77777777" w:rsidR="00042DC6" w:rsidRPr="004F5E41" w:rsidRDefault="00042DC6" w:rsidP="004F5E41">
      <w:pPr>
        <w:jc w:val="both"/>
        <w:rPr>
          <w:rFonts w:ascii="Bookman Old Style" w:hAnsi="Bookman Old Style"/>
          <w:b/>
          <w:lang w:val="es-ES_tradnl"/>
        </w:rPr>
      </w:pPr>
      <w:r w:rsidRPr="004F5E41">
        <w:rPr>
          <w:rFonts w:ascii="Bookman Old Style" w:hAnsi="Bookman Old Style"/>
          <w:b/>
          <w:lang w:val="es-ES_tradnl"/>
        </w:rPr>
        <w:t>BOE 09/04/2020</w:t>
      </w:r>
    </w:p>
    <w:p w14:paraId="4874198D"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lastRenderedPageBreak/>
        <w:t>Estado de alarma. Medidas urgentes</w:t>
      </w:r>
    </w:p>
    <w:p w14:paraId="29050426"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14:paraId="407CFC0C" w14:textId="77777777"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11/2020, de 31 de marzo, por el que se adoptan medidas urgentes complementarias en el ámbito social y económico para hacer frente al COVID-19.</w:t>
      </w:r>
    </w:p>
    <w:p w14:paraId="15DE34D3" w14:textId="77777777" w:rsidR="00042DC6" w:rsidRPr="004F5E41" w:rsidRDefault="00293157" w:rsidP="004F5E41">
      <w:pPr>
        <w:jc w:val="both"/>
        <w:rPr>
          <w:rFonts w:ascii="Bookman Old Style" w:hAnsi="Bookman Old Style"/>
          <w:bCs/>
          <w:lang w:val="es-ES_tradnl"/>
        </w:rPr>
      </w:pPr>
      <w:hyperlink r:id="rId4971" w:tooltip="PDF firmado BOE-A-2020-4377" w:history="1">
        <w:r w:rsidR="00042DC6" w:rsidRPr="004F5E41">
          <w:rPr>
            <w:rStyle w:val="Hipervnculo"/>
            <w:rFonts w:ascii="Bookman Old Style" w:hAnsi="Bookman Old Style"/>
            <w:lang w:val="es-ES_tradnl"/>
          </w:rPr>
          <w:t>PDF (BOE-A-2020-4377 - 1 pág. - 151 KB)</w:t>
        </w:r>
      </w:hyperlink>
    </w:p>
    <w:p w14:paraId="089D3BAD" w14:textId="77777777" w:rsidR="00042DC6" w:rsidRPr="004F5E41" w:rsidRDefault="00293157" w:rsidP="004F5E41">
      <w:pPr>
        <w:jc w:val="both"/>
        <w:rPr>
          <w:rFonts w:ascii="Bookman Old Style" w:hAnsi="Bookman Old Style"/>
          <w:lang w:val="es-ES_tradnl"/>
        </w:rPr>
      </w:pPr>
      <w:hyperlink r:id="rId4972" w:tooltip="Versión HTML BOE-A-2020-4377" w:history="1">
        <w:r w:rsidR="00042DC6" w:rsidRPr="004F5E41">
          <w:rPr>
            <w:rStyle w:val="Hipervnculo"/>
            <w:rFonts w:ascii="Bookman Old Style" w:hAnsi="Bookman Old Style"/>
            <w:lang w:val="es-ES_tradnl"/>
          </w:rPr>
          <w:t>Otros formatos</w:t>
        </w:r>
      </w:hyperlink>
    </w:p>
    <w:p w14:paraId="13071818"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Impuesto sobre la Renta de las Personas Físicas</w:t>
      </w:r>
    </w:p>
    <w:p w14:paraId="123405B2"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14:paraId="70CB413F" w14:textId="77777777"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Orden HAC/329/2020, de 6 de abril, por la que se reducen para el período impositivo 2019 los índices de rendimiento neto aplicables en el método de estimación objetiva del Impuesto sobre la Renta de las Personas Físicas para las actividades agrícolas y ganaderas afectadas por diversas circunstancias excepcionales.</w:t>
      </w:r>
    </w:p>
    <w:p w14:paraId="409307F2" w14:textId="77777777" w:rsidR="00042DC6" w:rsidRPr="004F5E41" w:rsidRDefault="00293157" w:rsidP="004F5E41">
      <w:pPr>
        <w:jc w:val="both"/>
        <w:rPr>
          <w:rFonts w:ascii="Bookman Old Style" w:hAnsi="Bookman Old Style"/>
          <w:bCs/>
          <w:lang w:val="en-US"/>
        </w:rPr>
      </w:pPr>
      <w:hyperlink r:id="rId4973" w:tooltip="PDF firmado BOE-A-2020-4378" w:history="1">
        <w:r w:rsidR="00042DC6" w:rsidRPr="004F5E41">
          <w:rPr>
            <w:rStyle w:val="Hipervnculo"/>
            <w:rFonts w:ascii="Bookman Old Style" w:hAnsi="Bookman Old Style"/>
            <w:lang w:val="en-US"/>
          </w:rPr>
          <w:t>PDF (BOE-A-2020-4378 - 33 </w:t>
        </w:r>
        <w:proofErr w:type="spellStart"/>
        <w:r w:rsidR="00042DC6" w:rsidRPr="004F5E41">
          <w:rPr>
            <w:rStyle w:val="Hipervnculo"/>
            <w:rFonts w:ascii="Bookman Old Style" w:hAnsi="Bookman Old Style"/>
            <w:lang w:val="en-US"/>
          </w:rPr>
          <w:t>págs</w:t>
        </w:r>
        <w:proofErr w:type="spellEnd"/>
        <w:r w:rsidR="00042DC6" w:rsidRPr="004F5E41">
          <w:rPr>
            <w:rStyle w:val="Hipervnculo"/>
            <w:rFonts w:ascii="Bookman Old Style" w:hAnsi="Bookman Old Style"/>
            <w:lang w:val="en-US"/>
          </w:rPr>
          <w:t>. - 983 KB)</w:t>
        </w:r>
      </w:hyperlink>
    </w:p>
    <w:p w14:paraId="63A4A4B5" w14:textId="77777777" w:rsidR="00042DC6" w:rsidRPr="004F5E41" w:rsidRDefault="00293157" w:rsidP="004F5E41">
      <w:pPr>
        <w:jc w:val="both"/>
        <w:rPr>
          <w:rFonts w:ascii="Bookman Old Style" w:hAnsi="Bookman Old Style"/>
          <w:lang w:val="es-ES_tradnl"/>
        </w:rPr>
      </w:pPr>
      <w:hyperlink r:id="rId4974" w:tooltip="Versión HTML BOE-A-2020-4378" w:history="1">
        <w:r w:rsidR="00042DC6" w:rsidRPr="004F5E41">
          <w:rPr>
            <w:rStyle w:val="Hipervnculo"/>
            <w:rFonts w:ascii="Bookman Old Style" w:hAnsi="Bookman Old Style"/>
            <w:lang w:val="es-ES_tradnl"/>
          </w:rPr>
          <w:t>Otros formatos</w:t>
        </w:r>
      </w:hyperlink>
    </w:p>
    <w:p w14:paraId="3E4F8CC5"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Estado de alarma. Navegación marítima</w:t>
      </w:r>
    </w:p>
    <w:p w14:paraId="0CD83351"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14:paraId="5D35646B" w14:textId="77777777"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Orden TMA/330/2020, de 8 de abril, por la que se prorroga la prohibición de entrada de buques de pasaje procedentes de la República Italiana y de cruceros de cualquier origen con destino a puertos españoles para limitar la propagación y el contagio por el COVID-19.</w:t>
      </w:r>
    </w:p>
    <w:p w14:paraId="645A4D56" w14:textId="77777777" w:rsidR="00042DC6" w:rsidRPr="004F5E41" w:rsidRDefault="00293157" w:rsidP="004F5E41">
      <w:pPr>
        <w:jc w:val="both"/>
        <w:rPr>
          <w:rFonts w:ascii="Bookman Old Style" w:hAnsi="Bookman Old Style"/>
          <w:bCs/>
          <w:lang w:val="en-US"/>
        </w:rPr>
      </w:pPr>
      <w:hyperlink r:id="rId4975" w:tooltip="PDF firmado BOE-A-2020-4379" w:history="1">
        <w:r w:rsidR="00042DC6" w:rsidRPr="004F5E41">
          <w:rPr>
            <w:rStyle w:val="Hipervnculo"/>
            <w:rFonts w:ascii="Bookman Old Style" w:hAnsi="Bookman Old Style"/>
            <w:lang w:val="en-US"/>
          </w:rPr>
          <w:t>PDF (BOE-A-2020-4379 - 2 </w:t>
        </w:r>
        <w:proofErr w:type="spellStart"/>
        <w:r w:rsidR="00042DC6" w:rsidRPr="004F5E41">
          <w:rPr>
            <w:rStyle w:val="Hipervnculo"/>
            <w:rFonts w:ascii="Bookman Old Style" w:hAnsi="Bookman Old Style"/>
            <w:lang w:val="en-US"/>
          </w:rPr>
          <w:t>págs</w:t>
        </w:r>
        <w:proofErr w:type="spellEnd"/>
        <w:r w:rsidR="00042DC6" w:rsidRPr="004F5E41">
          <w:rPr>
            <w:rStyle w:val="Hipervnculo"/>
            <w:rFonts w:ascii="Bookman Old Style" w:hAnsi="Bookman Old Style"/>
            <w:lang w:val="en-US"/>
          </w:rPr>
          <w:t>. - 224 KB)</w:t>
        </w:r>
      </w:hyperlink>
    </w:p>
    <w:p w14:paraId="7755CEBB" w14:textId="77777777" w:rsidR="00042DC6" w:rsidRPr="004F5E41" w:rsidRDefault="00293157" w:rsidP="004F5E41">
      <w:pPr>
        <w:jc w:val="both"/>
        <w:rPr>
          <w:rFonts w:ascii="Bookman Old Style" w:hAnsi="Bookman Old Style"/>
          <w:lang w:val="es-ES_tradnl"/>
        </w:rPr>
      </w:pPr>
      <w:hyperlink r:id="rId4976" w:tooltip="Versión HTML BOE-A-2020-4379" w:history="1">
        <w:r w:rsidR="00042DC6" w:rsidRPr="004F5E41">
          <w:rPr>
            <w:rStyle w:val="Hipervnculo"/>
            <w:rFonts w:ascii="Bookman Old Style" w:hAnsi="Bookman Old Style"/>
            <w:lang w:val="es-ES_tradnl"/>
          </w:rPr>
          <w:t>Otros formatos</w:t>
        </w:r>
      </w:hyperlink>
    </w:p>
    <w:p w14:paraId="31E8CAC1"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Estado de alarma. Seguridad Social</w:t>
      </w:r>
    </w:p>
    <w:p w14:paraId="4AB71A77"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14:paraId="6D7F2497" w14:textId="77777777"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Resolución de 6 de abril de 2020, de la Tesorería General de la Seguridad Social, por la que se modifican cuantías en materia de aplazamientos en el pago de deudas con la Seguridad Social, fijadas en la Resolución de 16 de julio de 2004, sobre determinación de funciones en materia de gestión recaudatoria de la Seguridad Social; y en el Reglamento General de Recaudación de la Seguridad Social, aprobado por el Real Decreto 1415/2004, de 11 de junio.</w:t>
      </w:r>
    </w:p>
    <w:p w14:paraId="41AB9B22" w14:textId="77777777" w:rsidR="00042DC6" w:rsidRPr="004F5E41" w:rsidRDefault="00293157" w:rsidP="004F5E41">
      <w:pPr>
        <w:jc w:val="both"/>
        <w:rPr>
          <w:rFonts w:ascii="Bookman Old Style" w:hAnsi="Bookman Old Style"/>
          <w:b/>
          <w:bCs/>
          <w:lang w:val="en-US"/>
        </w:rPr>
      </w:pPr>
      <w:hyperlink r:id="rId4977" w:tooltip="PDF firmado BOE-A-2020-4380" w:history="1">
        <w:r w:rsidR="00042DC6" w:rsidRPr="004F5E41">
          <w:rPr>
            <w:rStyle w:val="Hipervnculo"/>
            <w:rFonts w:ascii="Bookman Old Style" w:hAnsi="Bookman Old Style"/>
            <w:lang w:val="en-US"/>
          </w:rPr>
          <w:t>PDF (BOE-A-2020-4380 - 3 </w:t>
        </w:r>
        <w:proofErr w:type="spellStart"/>
        <w:r w:rsidR="00042DC6" w:rsidRPr="004F5E41">
          <w:rPr>
            <w:rStyle w:val="Hipervnculo"/>
            <w:rFonts w:ascii="Bookman Old Style" w:hAnsi="Bookman Old Style"/>
            <w:lang w:val="en-US"/>
          </w:rPr>
          <w:t>págs</w:t>
        </w:r>
        <w:proofErr w:type="spellEnd"/>
        <w:r w:rsidR="00042DC6" w:rsidRPr="004F5E41">
          <w:rPr>
            <w:rStyle w:val="Hipervnculo"/>
            <w:rFonts w:ascii="Bookman Old Style" w:hAnsi="Bookman Old Style"/>
            <w:lang w:val="en-US"/>
          </w:rPr>
          <w:t>. - 227 KB)</w:t>
        </w:r>
      </w:hyperlink>
    </w:p>
    <w:p w14:paraId="6F6B3EF1" w14:textId="77777777" w:rsidR="00042DC6" w:rsidRPr="004F5E41" w:rsidRDefault="00293157" w:rsidP="004F5E41">
      <w:pPr>
        <w:jc w:val="both"/>
        <w:rPr>
          <w:rFonts w:ascii="Bookman Old Style" w:hAnsi="Bookman Old Style"/>
          <w:lang w:val="es-ES_tradnl"/>
        </w:rPr>
      </w:pPr>
      <w:hyperlink r:id="rId4978" w:tooltip="Versión HTML BOE-A-2020-4380" w:history="1">
        <w:r w:rsidR="00042DC6" w:rsidRPr="004F5E41">
          <w:rPr>
            <w:rStyle w:val="Hipervnculo"/>
            <w:rFonts w:ascii="Bookman Old Style" w:hAnsi="Bookman Old Style"/>
            <w:lang w:val="es-ES_tradnl"/>
          </w:rPr>
          <w:t>Otros formatos</w:t>
        </w:r>
      </w:hyperlink>
    </w:p>
    <w:p w14:paraId="005A8A5B"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lastRenderedPageBreak/>
        <w:t>Crisis sanitaria</w:t>
      </w:r>
    </w:p>
    <w:p w14:paraId="2C7A80A1"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14:paraId="72A56379" w14:textId="77777777"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Decreto-ley Foral 1/2020, de 18 de marzo, por el que se aprueban medidas urgentes para responder al impacto generado por la crisis sanitaria del coronavirus (COVID-19).</w:t>
      </w:r>
    </w:p>
    <w:p w14:paraId="4DE61004" w14:textId="77777777" w:rsidR="00042DC6" w:rsidRPr="004F5E41" w:rsidRDefault="00293157" w:rsidP="004F5E41">
      <w:pPr>
        <w:jc w:val="both"/>
        <w:rPr>
          <w:rFonts w:ascii="Bookman Old Style" w:hAnsi="Bookman Old Style"/>
          <w:bCs/>
          <w:lang w:val="en-US"/>
        </w:rPr>
      </w:pPr>
      <w:hyperlink r:id="rId4979" w:tooltip="PDF firmado BOE-A-2020-4381" w:history="1">
        <w:r w:rsidR="00042DC6" w:rsidRPr="004F5E41">
          <w:rPr>
            <w:rStyle w:val="Hipervnculo"/>
            <w:rFonts w:ascii="Bookman Old Style" w:hAnsi="Bookman Old Style"/>
            <w:lang w:val="en-US"/>
          </w:rPr>
          <w:t>PDF (BOE-A-2020-4381 - 9 </w:t>
        </w:r>
        <w:proofErr w:type="spellStart"/>
        <w:r w:rsidR="00042DC6" w:rsidRPr="004F5E41">
          <w:rPr>
            <w:rStyle w:val="Hipervnculo"/>
            <w:rFonts w:ascii="Bookman Old Style" w:hAnsi="Bookman Old Style"/>
            <w:lang w:val="en-US"/>
          </w:rPr>
          <w:t>págs</w:t>
        </w:r>
        <w:proofErr w:type="spellEnd"/>
        <w:r w:rsidR="00042DC6" w:rsidRPr="004F5E41">
          <w:rPr>
            <w:rStyle w:val="Hipervnculo"/>
            <w:rFonts w:ascii="Bookman Old Style" w:hAnsi="Bookman Old Style"/>
            <w:lang w:val="en-US"/>
          </w:rPr>
          <w:t>. - 279 KB)</w:t>
        </w:r>
      </w:hyperlink>
    </w:p>
    <w:p w14:paraId="0E015B6C" w14:textId="77777777" w:rsidR="00042DC6" w:rsidRPr="004F5E41" w:rsidRDefault="00042DC6" w:rsidP="004F5E41">
      <w:pPr>
        <w:jc w:val="both"/>
        <w:rPr>
          <w:rFonts w:ascii="Bookman Old Style" w:hAnsi="Bookman Old Style"/>
          <w:lang w:val="es-ES_tradnl"/>
        </w:rPr>
      </w:pPr>
      <w:r w:rsidRPr="004F5E41">
        <w:rPr>
          <w:rFonts w:ascii="Bookman Old Style" w:hAnsi="Bookman Old Style"/>
          <w:lang w:val="en-US"/>
        </w:rPr>
        <w:t> </w:t>
      </w:r>
      <w:hyperlink r:id="rId4980" w:tooltip="Versión HTML BOE-A-2020-4381" w:history="1">
        <w:r w:rsidRPr="004F5E41">
          <w:rPr>
            <w:rStyle w:val="Hipervnculo"/>
            <w:rFonts w:ascii="Bookman Old Style" w:hAnsi="Bookman Old Style"/>
            <w:lang w:val="es-ES_tradnl"/>
          </w:rPr>
          <w:t>Otros formatos</w:t>
        </w:r>
      </w:hyperlink>
    </w:p>
    <w:p w14:paraId="651CFC46" w14:textId="77777777"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Decreto-ley Foral 2/2020, de 25 de marzo, por el que se aprueban medidas urgentes para responder al impacto generado por la crisis sanitaria del coronavirus (COVID-19).</w:t>
      </w:r>
    </w:p>
    <w:p w14:paraId="2406F28E" w14:textId="77777777" w:rsidR="00042DC6" w:rsidRPr="004F5E41" w:rsidRDefault="00293157" w:rsidP="004F5E41">
      <w:pPr>
        <w:jc w:val="both"/>
        <w:rPr>
          <w:rFonts w:ascii="Bookman Old Style" w:hAnsi="Bookman Old Style"/>
          <w:lang w:val="en-US"/>
        </w:rPr>
      </w:pPr>
      <w:hyperlink r:id="rId4981" w:tooltip="PDF firmado BOE-A-2020-4382" w:history="1">
        <w:r w:rsidR="00042DC6" w:rsidRPr="004F5E41">
          <w:rPr>
            <w:rStyle w:val="Hipervnculo"/>
            <w:rFonts w:ascii="Bookman Old Style" w:hAnsi="Bookman Old Style"/>
            <w:lang w:val="en-US"/>
          </w:rPr>
          <w:t>PDF (BOE-A-2020-4382 - 12 </w:t>
        </w:r>
        <w:proofErr w:type="spellStart"/>
        <w:r w:rsidR="00042DC6" w:rsidRPr="004F5E41">
          <w:rPr>
            <w:rStyle w:val="Hipervnculo"/>
            <w:rFonts w:ascii="Bookman Old Style" w:hAnsi="Bookman Old Style"/>
            <w:lang w:val="en-US"/>
          </w:rPr>
          <w:t>págs</w:t>
        </w:r>
        <w:proofErr w:type="spellEnd"/>
        <w:r w:rsidR="00042DC6" w:rsidRPr="004F5E41">
          <w:rPr>
            <w:rStyle w:val="Hipervnculo"/>
            <w:rFonts w:ascii="Bookman Old Style" w:hAnsi="Bookman Old Style"/>
            <w:lang w:val="en-US"/>
          </w:rPr>
          <w:t>. - 303 KB)</w:t>
        </w:r>
      </w:hyperlink>
    </w:p>
    <w:p w14:paraId="3994055B" w14:textId="77777777" w:rsidR="00042DC6" w:rsidRPr="004F5E41" w:rsidRDefault="00293157" w:rsidP="004F5E41">
      <w:pPr>
        <w:jc w:val="both"/>
        <w:rPr>
          <w:rFonts w:ascii="Bookman Old Style" w:hAnsi="Bookman Old Style"/>
          <w:lang w:val="es-ES_tradnl"/>
        </w:rPr>
      </w:pPr>
      <w:hyperlink r:id="rId4982" w:tooltip="Versión HTML BOE-A-2020-4382" w:history="1">
        <w:r w:rsidR="00042DC6" w:rsidRPr="004F5E41">
          <w:rPr>
            <w:rStyle w:val="Hipervnculo"/>
            <w:rFonts w:ascii="Bookman Old Style" w:hAnsi="Bookman Old Style"/>
            <w:lang w:val="es-ES_tradnl"/>
          </w:rPr>
          <w:t>Otros formatos</w:t>
        </w:r>
      </w:hyperlink>
    </w:p>
    <w:p w14:paraId="7E9E50BE"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Plazos administrativos</w:t>
      </w:r>
    </w:p>
    <w:p w14:paraId="1A8C7D51"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14:paraId="1AB03C4F" w14:textId="77777777"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Acuerdo de 6 de abril de 2020, de la Comisión Nacional de los Mercados y la Competencia, relativo a la suspensión de plazos y tramitación de procedimientos en el marco del estado de alarma declarado por el Real Decreto 463/2020, de 14 de marzo.</w:t>
      </w:r>
    </w:p>
    <w:p w14:paraId="760658CB" w14:textId="77777777" w:rsidR="00042DC6" w:rsidRPr="004F5E41" w:rsidRDefault="00293157" w:rsidP="004F5E41">
      <w:pPr>
        <w:jc w:val="both"/>
        <w:rPr>
          <w:rFonts w:ascii="Bookman Old Style" w:hAnsi="Bookman Old Style"/>
          <w:bCs/>
          <w:lang w:val="en-US"/>
        </w:rPr>
      </w:pPr>
      <w:hyperlink r:id="rId4983" w:tooltip="PDF firmado BOE-A-2020-4396" w:history="1">
        <w:r w:rsidR="00042DC6" w:rsidRPr="004F5E41">
          <w:rPr>
            <w:rStyle w:val="Hipervnculo"/>
            <w:rFonts w:ascii="Bookman Old Style" w:hAnsi="Bookman Old Style"/>
            <w:lang w:val="en-US"/>
          </w:rPr>
          <w:t>PDF (BOE-A-2020-4396 - 3 </w:t>
        </w:r>
        <w:proofErr w:type="spellStart"/>
        <w:r w:rsidR="00042DC6" w:rsidRPr="004F5E41">
          <w:rPr>
            <w:rStyle w:val="Hipervnculo"/>
            <w:rFonts w:ascii="Bookman Old Style" w:hAnsi="Bookman Old Style"/>
            <w:lang w:val="en-US"/>
          </w:rPr>
          <w:t>págs</w:t>
        </w:r>
        <w:proofErr w:type="spellEnd"/>
        <w:r w:rsidR="00042DC6" w:rsidRPr="004F5E41">
          <w:rPr>
            <w:rStyle w:val="Hipervnculo"/>
            <w:rFonts w:ascii="Bookman Old Style" w:hAnsi="Bookman Old Style"/>
            <w:lang w:val="en-US"/>
          </w:rPr>
          <w:t>. - 229 KB)</w:t>
        </w:r>
      </w:hyperlink>
    </w:p>
    <w:p w14:paraId="6C89697E" w14:textId="77777777" w:rsidR="00042DC6" w:rsidRPr="004F5E41" w:rsidRDefault="00293157" w:rsidP="004F5E41">
      <w:pPr>
        <w:jc w:val="both"/>
        <w:rPr>
          <w:rFonts w:ascii="Bookman Old Style" w:hAnsi="Bookman Old Style"/>
          <w:lang w:val="es-ES_tradnl"/>
        </w:rPr>
      </w:pPr>
      <w:hyperlink r:id="rId4984" w:tooltip="Versión HTML BOE-A-2020-4396" w:history="1">
        <w:r w:rsidR="00042DC6" w:rsidRPr="004F5E41">
          <w:rPr>
            <w:rStyle w:val="Hipervnculo"/>
            <w:rFonts w:ascii="Bookman Old Style" w:hAnsi="Bookman Old Style"/>
            <w:lang w:val="es-ES_tradnl"/>
          </w:rPr>
          <w:t>Otros formatos</w:t>
        </w:r>
      </w:hyperlink>
    </w:p>
    <w:p w14:paraId="6EA0E974" w14:textId="77777777" w:rsidR="00042DC6" w:rsidRPr="004F5E41" w:rsidRDefault="00042DC6" w:rsidP="004F5E41">
      <w:pPr>
        <w:jc w:val="both"/>
        <w:rPr>
          <w:rFonts w:ascii="Bookman Old Style" w:hAnsi="Bookman Old Style"/>
          <w:b/>
          <w:lang w:val="es-ES_tradnl"/>
        </w:rPr>
      </w:pPr>
      <w:r w:rsidRPr="004F5E41">
        <w:rPr>
          <w:rFonts w:ascii="Bookman Old Style" w:hAnsi="Bookman Old Style"/>
          <w:b/>
          <w:lang w:val="es-ES_tradnl"/>
        </w:rPr>
        <w:t>BOC 09/04/2020</w:t>
      </w:r>
    </w:p>
    <w:p w14:paraId="2E28E986"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7293802F" w14:textId="77777777" w:rsidR="00042DC6" w:rsidRPr="004F5E41" w:rsidRDefault="00293157" w:rsidP="004F5E41">
      <w:pPr>
        <w:jc w:val="both"/>
        <w:rPr>
          <w:rFonts w:ascii="Bookman Old Style" w:hAnsi="Bookman Old Style"/>
          <w:lang w:val="es-ES_tradnl"/>
        </w:rPr>
      </w:pPr>
      <w:hyperlink r:id="rId4985" w:tooltip="Ir a la disposición 2012/048/001" w:history="1">
        <w:r w:rsidR="00042DC6" w:rsidRPr="004F5E41">
          <w:rPr>
            <w:rStyle w:val="Hipervnculo"/>
            <w:rFonts w:ascii="Bookman Old Style" w:hAnsi="Bookman Old Style"/>
            <w:bCs/>
            <w:lang w:val="es-ES_tradnl"/>
          </w:rPr>
          <w:t>1269</w:t>
        </w:r>
      </w:hyperlink>
      <w:r w:rsidR="00042DC6" w:rsidRPr="004F5E41">
        <w:rPr>
          <w:rFonts w:ascii="Bookman Old Style" w:hAnsi="Bookman Old Style"/>
          <w:lang w:val="es-ES_tradnl"/>
        </w:rPr>
        <w:t> </w:t>
      </w:r>
      <w:hyperlink r:id="rId4986" w:history="1">
        <w:r w:rsidR="00042DC6" w:rsidRPr="004F5E41">
          <w:rPr>
            <w:rStyle w:val="Hipervnculo"/>
            <w:rFonts w:ascii="Bookman Old Style" w:hAnsi="Bookman Old Style"/>
            <w:lang w:val="es-ES_tradnl"/>
          </w:rPr>
          <w:t xml:space="preserve">DECRETO 35/2020, de 8 de abril, por el que se dispone el cese, a petición propia, de Dña. Susana Cantero </w:t>
        </w:r>
        <w:proofErr w:type="spellStart"/>
        <w:r w:rsidR="00042DC6" w:rsidRPr="004F5E41">
          <w:rPr>
            <w:rStyle w:val="Hipervnculo"/>
            <w:rFonts w:ascii="Bookman Old Style" w:hAnsi="Bookman Old Style"/>
            <w:lang w:val="es-ES_tradnl"/>
          </w:rPr>
          <w:t>Orpez</w:t>
        </w:r>
        <w:proofErr w:type="spellEnd"/>
        <w:r w:rsidR="00042DC6" w:rsidRPr="004F5E41">
          <w:rPr>
            <w:rStyle w:val="Hipervnculo"/>
            <w:rFonts w:ascii="Bookman Old Style" w:hAnsi="Bookman Old Style"/>
            <w:lang w:val="es-ES_tradnl"/>
          </w:rPr>
          <w:t xml:space="preserve"> como </w:t>
        </w:r>
        <w:proofErr w:type="gramStart"/>
        <w:r w:rsidR="00042DC6" w:rsidRPr="004F5E41">
          <w:rPr>
            <w:rStyle w:val="Hipervnculo"/>
            <w:rFonts w:ascii="Bookman Old Style" w:hAnsi="Bookman Old Style"/>
            <w:lang w:val="es-ES_tradnl"/>
          </w:rPr>
          <w:t>Directora</w:t>
        </w:r>
        <w:proofErr w:type="gramEnd"/>
        <w:r w:rsidR="00042DC6" w:rsidRPr="004F5E41">
          <w:rPr>
            <w:rStyle w:val="Hipervnculo"/>
            <w:rFonts w:ascii="Bookman Old Style" w:hAnsi="Bookman Old Style"/>
            <w:lang w:val="es-ES_tradnl"/>
          </w:rPr>
          <w:t xml:space="preserve"> del Área de Salud de Tenerife del Servicio Canario de la Salud.</w:t>
        </w:r>
      </w:hyperlink>
    </w:p>
    <w:p w14:paraId="1FA9885B" w14:textId="77777777"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220.86 Kb.</w:t>
      </w:r>
    </w:p>
    <w:p w14:paraId="45E0D982" w14:textId="77777777"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BOC-A-2020-071-1269. </w:t>
      </w:r>
      <w:hyperlink r:id="rId498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98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989" w:tooltip="Descargar en formato PDF" w:history="1">
        <w:r w:rsidRPr="004F5E41">
          <w:rPr>
            <w:rStyle w:val="Hipervnculo"/>
            <w:rFonts w:ascii="Bookman Old Style" w:hAnsi="Bookman Old Style"/>
            <w:lang w:val="es-ES_tradnl"/>
          </w:rPr>
          <w:t>Descargar</w:t>
        </w:r>
      </w:hyperlink>
    </w:p>
    <w:p w14:paraId="5E0530E2" w14:textId="77777777" w:rsidR="00042DC6" w:rsidRPr="004F5E41" w:rsidRDefault="00293157" w:rsidP="004F5E41">
      <w:pPr>
        <w:jc w:val="both"/>
        <w:rPr>
          <w:rFonts w:ascii="Bookman Old Style" w:hAnsi="Bookman Old Style"/>
          <w:lang w:val="es-ES_tradnl"/>
        </w:rPr>
      </w:pPr>
      <w:hyperlink r:id="rId4990" w:tooltip="Ir a la disposición 2012/048/001" w:history="1">
        <w:r w:rsidR="00042DC6" w:rsidRPr="004F5E41">
          <w:rPr>
            <w:rStyle w:val="Hipervnculo"/>
            <w:rFonts w:ascii="Bookman Old Style" w:hAnsi="Bookman Old Style"/>
            <w:bCs/>
            <w:lang w:val="es-ES_tradnl"/>
          </w:rPr>
          <w:t>1270</w:t>
        </w:r>
      </w:hyperlink>
      <w:r w:rsidR="00042DC6" w:rsidRPr="004F5E41">
        <w:rPr>
          <w:rFonts w:ascii="Bookman Old Style" w:hAnsi="Bookman Old Style"/>
          <w:lang w:val="es-ES_tradnl"/>
        </w:rPr>
        <w:t> </w:t>
      </w:r>
      <w:hyperlink r:id="rId4991" w:history="1">
        <w:r w:rsidR="00042DC6" w:rsidRPr="004F5E41">
          <w:rPr>
            <w:rStyle w:val="Hipervnculo"/>
            <w:rFonts w:ascii="Bookman Old Style" w:hAnsi="Bookman Old Style"/>
            <w:lang w:val="es-ES_tradnl"/>
          </w:rPr>
          <w:t xml:space="preserve">DECRETO 36/2020, de 8 de abril, por el que se nombra a D. Ignacio Carlos López </w:t>
        </w:r>
        <w:proofErr w:type="spellStart"/>
        <w:r w:rsidR="00042DC6" w:rsidRPr="004F5E41">
          <w:rPr>
            <w:rStyle w:val="Hipervnculo"/>
            <w:rFonts w:ascii="Bookman Old Style" w:hAnsi="Bookman Old Style"/>
            <w:lang w:val="es-ES_tradnl"/>
          </w:rPr>
          <w:t>Puech</w:t>
        </w:r>
        <w:proofErr w:type="spellEnd"/>
        <w:r w:rsidR="00042DC6" w:rsidRPr="004F5E41">
          <w:rPr>
            <w:rStyle w:val="Hipervnculo"/>
            <w:rFonts w:ascii="Bookman Old Style" w:hAnsi="Bookman Old Style"/>
            <w:lang w:val="es-ES_tradnl"/>
          </w:rPr>
          <w:t xml:space="preserve"> </w:t>
        </w:r>
        <w:proofErr w:type="gramStart"/>
        <w:r w:rsidR="00042DC6" w:rsidRPr="004F5E41">
          <w:rPr>
            <w:rStyle w:val="Hipervnculo"/>
            <w:rFonts w:ascii="Bookman Old Style" w:hAnsi="Bookman Old Style"/>
            <w:lang w:val="es-ES_tradnl"/>
          </w:rPr>
          <w:t>Director</w:t>
        </w:r>
        <w:proofErr w:type="gramEnd"/>
        <w:r w:rsidR="00042DC6" w:rsidRPr="004F5E41">
          <w:rPr>
            <w:rStyle w:val="Hipervnculo"/>
            <w:rFonts w:ascii="Bookman Old Style" w:hAnsi="Bookman Old Style"/>
            <w:lang w:val="es-ES_tradnl"/>
          </w:rPr>
          <w:t xml:space="preserve"> del Área de Salud de Tenerife del Servicio Canario de la Salud.</w:t>
        </w:r>
      </w:hyperlink>
    </w:p>
    <w:p w14:paraId="08313415" w14:textId="77777777"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221.44 Kb.</w:t>
      </w:r>
    </w:p>
    <w:p w14:paraId="62A7C545" w14:textId="77777777"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BOC-A-2020-071-1270. </w:t>
      </w:r>
      <w:hyperlink r:id="rId499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99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994" w:tooltip="Descargar en formato PDF" w:history="1">
        <w:r w:rsidRPr="004F5E41">
          <w:rPr>
            <w:rStyle w:val="Hipervnculo"/>
            <w:rFonts w:ascii="Bookman Old Style" w:hAnsi="Bookman Old Style"/>
            <w:lang w:val="es-ES_tradnl"/>
          </w:rPr>
          <w:t>Descargar</w:t>
        </w:r>
      </w:hyperlink>
    </w:p>
    <w:p w14:paraId="5947D862" w14:textId="77777777" w:rsidR="00724E25" w:rsidRPr="004F5E41" w:rsidRDefault="00724E25" w:rsidP="004F5E41">
      <w:pPr>
        <w:jc w:val="both"/>
        <w:rPr>
          <w:rFonts w:ascii="Bookman Old Style" w:hAnsi="Bookman Old Style"/>
          <w:b/>
          <w:lang w:val="es-ES_tradnl"/>
        </w:rPr>
      </w:pPr>
      <w:r w:rsidRPr="004F5E41">
        <w:rPr>
          <w:rFonts w:ascii="Bookman Old Style" w:hAnsi="Bookman Old Style"/>
          <w:b/>
          <w:lang w:val="es-ES_tradnl"/>
        </w:rPr>
        <w:t>BOE 08/04/2020</w:t>
      </w:r>
    </w:p>
    <w:p w14:paraId="34450C28" w14:textId="77777777" w:rsidR="00724E25" w:rsidRPr="004F5E41" w:rsidRDefault="00724E25" w:rsidP="004F5E41">
      <w:pPr>
        <w:spacing w:after="0"/>
        <w:jc w:val="both"/>
        <w:rPr>
          <w:rFonts w:ascii="Bookman Old Style" w:hAnsi="Bookman Old Style"/>
          <w:b/>
          <w:bCs/>
          <w:lang w:val="es-ES_tradnl"/>
        </w:rPr>
      </w:pPr>
      <w:r w:rsidRPr="004F5E41">
        <w:rPr>
          <w:rFonts w:ascii="Bookman Old Style" w:hAnsi="Bookman Old Style"/>
          <w:b/>
          <w:bCs/>
          <w:lang w:val="es-ES_tradnl"/>
        </w:rPr>
        <w:lastRenderedPageBreak/>
        <w:t>Estado de alarma. Medidas urgentes</w:t>
      </w:r>
    </w:p>
    <w:p w14:paraId="57F02B3A" w14:textId="77777777" w:rsidR="00724E25" w:rsidRPr="004F5E41" w:rsidRDefault="00724E25" w:rsidP="004F5E41">
      <w:pPr>
        <w:spacing w:after="0"/>
        <w:jc w:val="both"/>
        <w:rPr>
          <w:rFonts w:ascii="Bookman Old Style" w:hAnsi="Bookman Old Style"/>
          <w:b/>
          <w:bCs/>
          <w:lang w:val="es-ES_tradnl"/>
        </w:rPr>
      </w:pPr>
      <w:r w:rsidRPr="004F5E41">
        <w:rPr>
          <w:rFonts w:ascii="Bookman Old Style" w:hAnsi="Bookman Old Style"/>
          <w:b/>
          <w:bCs/>
          <w:lang w:val="es-ES_tradnl"/>
        </w:rPr>
        <w:t>08/04/2020</w:t>
      </w:r>
    </w:p>
    <w:p w14:paraId="33B741F6" w14:textId="77777777" w:rsidR="00724E25" w:rsidRPr="004F5E41" w:rsidRDefault="00724E25" w:rsidP="004F5E41">
      <w:pPr>
        <w:spacing w:after="0"/>
        <w:jc w:val="both"/>
        <w:rPr>
          <w:rFonts w:ascii="Bookman Old Style" w:hAnsi="Bookman Old Style"/>
          <w:bCs/>
          <w:lang w:val="es-ES_tradnl"/>
        </w:rPr>
      </w:pPr>
      <w:r w:rsidRPr="004F5E41">
        <w:rPr>
          <w:rFonts w:ascii="Bookman Old Style" w:hAnsi="Bookman Old Style"/>
          <w:lang w:val="es-ES_tradnl"/>
        </w:rPr>
        <w:t>Real Decreto-ley 13/2020, de 7 de abril, por el que se adoptan determinadas medidas urgentes en materia de empleo agrario.</w:t>
      </w:r>
    </w:p>
    <w:p w14:paraId="186A57CE" w14:textId="77777777" w:rsidR="00724E25" w:rsidRPr="004F5E41" w:rsidRDefault="00293157" w:rsidP="004F5E41">
      <w:pPr>
        <w:spacing w:after="0"/>
        <w:jc w:val="both"/>
        <w:rPr>
          <w:rFonts w:ascii="Bookman Old Style" w:hAnsi="Bookman Old Style"/>
          <w:bCs/>
          <w:lang w:val="en-US"/>
        </w:rPr>
      </w:pPr>
      <w:hyperlink r:id="rId4995" w:tooltip="PDF firmado BOE-A-2020-4332" w:history="1">
        <w:r w:rsidR="00724E25" w:rsidRPr="004F5E41">
          <w:rPr>
            <w:rStyle w:val="Hipervnculo"/>
            <w:rFonts w:ascii="Bookman Old Style" w:hAnsi="Bookman Old Style"/>
            <w:lang w:val="en-US"/>
          </w:rPr>
          <w:t>PDF (BOE-A-2020-4332 - 19 </w:t>
        </w:r>
        <w:proofErr w:type="spellStart"/>
        <w:r w:rsidR="00724E25" w:rsidRPr="004F5E41">
          <w:rPr>
            <w:rStyle w:val="Hipervnculo"/>
            <w:rFonts w:ascii="Bookman Old Style" w:hAnsi="Bookman Old Style"/>
            <w:lang w:val="en-US"/>
          </w:rPr>
          <w:t>págs</w:t>
        </w:r>
        <w:proofErr w:type="spellEnd"/>
        <w:r w:rsidR="00724E25" w:rsidRPr="004F5E41">
          <w:rPr>
            <w:rStyle w:val="Hipervnculo"/>
            <w:rFonts w:ascii="Bookman Old Style" w:hAnsi="Bookman Old Style"/>
            <w:lang w:val="en-US"/>
          </w:rPr>
          <w:t>. - 318 KB)</w:t>
        </w:r>
      </w:hyperlink>
    </w:p>
    <w:p w14:paraId="42B740B8" w14:textId="77777777" w:rsidR="00724E25" w:rsidRPr="004F5E41" w:rsidRDefault="00293157" w:rsidP="004F5E41">
      <w:pPr>
        <w:spacing w:after="0"/>
        <w:jc w:val="both"/>
        <w:rPr>
          <w:rFonts w:ascii="Bookman Old Style" w:hAnsi="Bookman Old Style"/>
          <w:lang w:val="es-ES_tradnl"/>
        </w:rPr>
      </w:pPr>
      <w:hyperlink r:id="rId4996" w:tooltip="Versión HTML BOE-A-2020-4332" w:history="1">
        <w:r w:rsidR="00724E25" w:rsidRPr="004F5E41">
          <w:rPr>
            <w:rStyle w:val="Hipervnculo"/>
            <w:rFonts w:ascii="Bookman Old Style" w:hAnsi="Bookman Old Style"/>
            <w:lang w:val="es-ES_tradnl"/>
          </w:rPr>
          <w:t>Otros formatos</w:t>
        </w:r>
      </w:hyperlink>
    </w:p>
    <w:p w14:paraId="0B3AA63E" w14:textId="77777777" w:rsidR="00724E25" w:rsidRPr="004F5E41" w:rsidRDefault="00724E25" w:rsidP="004F5E41">
      <w:pPr>
        <w:spacing w:after="0"/>
        <w:jc w:val="both"/>
        <w:rPr>
          <w:rFonts w:ascii="Bookman Old Style" w:hAnsi="Bookman Old Style"/>
          <w:b/>
          <w:bCs/>
          <w:lang w:val="es-ES_tradnl"/>
        </w:rPr>
      </w:pPr>
    </w:p>
    <w:p w14:paraId="6408525E" w14:textId="77777777" w:rsidR="00724E25" w:rsidRPr="004F5E41" w:rsidRDefault="00724E25"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Aviación civil</w:t>
      </w:r>
    </w:p>
    <w:p w14:paraId="2E4CC2AE" w14:textId="77777777" w:rsidR="00724E25" w:rsidRPr="004F5E41" w:rsidRDefault="00724E25" w:rsidP="004F5E41">
      <w:pPr>
        <w:spacing w:after="0"/>
        <w:jc w:val="both"/>
        <w:rPr>
          <w:rFonts w:ascii="Bookman Old Style" w:hAnsi="Bookman Old Style"/>
          <w:b/>
          <w:bCs/>
          <w:lang w:val="es-ES_tradnl"/>
        </w:rPr>
      </w:pPr>
      <w:r w:rsidRPr="004F5E41">
        <w:rPr>
          <w:rFonts w:ascii="Bookman Old Style" w:hAnsi="Bookman Old Style"/>
          <w:b/>
          <w:bCs/>
          <w:lang w:val="es-ES_tradnl"/>
        </w:rPr>
        <w:t>08/04/2020</w:t>
      </w:r>
    </w:p>
    <w:p w14:paraId="51D56194" w14:textId="77777777" w:rsidR="00724E25" w:rsidRPr="004F5E41" w:rsidRDefault="00724E25" w:rsidP="004F5E41">
      <w:pPr>
        <w:spacing w:after="0"/>
        <w:jc w:val="both"/>
        <w:rPr>
          <w:rFonts w:ascii="Bookman Old Style" w:hAnsi="Bookman Old Style"/>
          <w:bCs/>
          <w:lang w:val="es-ES_tradnl"/>
        </w:rPr>
      </w:pPr>
      <w:r w:rsidRPr="004F5E41">
        <w:rPr>
          <w:rFonts w:ascii="Bookman Old Style" w:hAnsi="Bookman Old Style"/>
          <w:lang w:val="es-ES_tradnl"/>
        </w:rPr>
        <w:t>Resolución de 2 de abril de 2020, de la Dirección de la Agencia Estatal de Seguridad Aérea, por la que se emite exención, de conformidad con lo establecido en el artículo 71 del Reglamento (UE) 2018/1139, para la emisión de los certificados de revisión de aeronavegabilidad, así como para la finalización de la formación de tipo y OJT necesarios para la inclusión de una habilitación de tipo en una licencia de técnico de mantenimiento de aeronaves, en relación con la situación creada por la crisis global del coronavirus COVID-19.</w:t>
      </w:r>
    </w:p>
    <w:p w14:paraId="020D58D7" w14:textId="77777777" w:rsidR="00724E25" w:rsidRPr="004F5E41" w:rsidRDefault="00293157" w:rsidP="004F5E41">
      <w:pPr>
        <w:spacing w:after="0"/>
        <w:jc w:val="both"/>
        <w:rPr>
          <w:rFonts w:ascii="Bookman Old Style" w:hAnsi="Bookman Old Style"/>
          <w:bCs/>
          <w:lang w:val="en-US"/>
        </w:rPr>
      </w:pPr>
      <w:hyperlink r:id="rId4997" w:tooltip="PDF firmado BOE-A-2020-4333" w:history="1">
        <w:r w:rsidR="00724E25" w:rsidRPr="004F5E41">
          <w:rPr>
            <w:rStyle w:val="Hipervnculo"/>
            <w:rFonts w:ascii="Bookman Old Style" w:hAnsi="Bookman Old Style"/>
            <w:lang w:val="en-US"/>
          </w:rPr>
          <w:t>PDF (BOE-A-2020-4333 - 3 </w:t>
        </w:r>
        <w:proofErr w:type="spellStart"/>
        <w:r w:rsidR="00724E25" w:rsidRPr="004F5E41">
          <w:rPr>
            <w:rStyle w:val="Hipervnculo"/>
            <w:rFonts w:ascii="Bookman Old Style" w:hAnsi="Bookman Old Style"/>
            <w:lang w:val="en-US"/>
          </w:rPr>
          <w:t>págs</w:t>
        </w:r>
        <w:proofErr w:type="spellEnd"/>
        <w:r w:rsidR="00724E25" w:rsidRPr="004F5E41">
          <w:rPr>
            <w:rStyle w:val="Hipervnculo"/>
            <w:rFonts w:ascii="Bookman Old Style" w:hAnsi="Bookman Old Style"/>
            <w:lang w:val="en-US"/>
          </w:rPr>
          <w:t>. - 231 KB)</w:t>
        </w:r>
      </w:hyperlink>
    </w:p>
    <w:p w14:paraId="5515DD10" w14:textId="77777777" w:rsidR="00724E25" w:rsidRPr="004F5E41" w:rsidRDefault="00293157" w:rsidP="004F5E41">
      <w:pPr>
        <w:spacing w:after="0"/>
        <w:jc w:val="both"/>
        <w:rPr>
          <w:rFonts w:ascii="Bookman Old Style" w:hAnsi="Bookman Old Style"/>
          <w:b/>
          <w:lang w:val="es-ES_tradnl"/>
        </w:rPr>
      </w:pPr>
      <w:hyperlink r:id="rId4998" w:tooltip="Versión HTML BOE-A-2020-4333" w:history="1">
        <w:r w:rsidR="00724E25" w:rsidRPr="004F5E41">
          <w:rPr>
            <w:rStyle w:val="Hipervnculo"/>
            <w:rFonts w:ascii="Bookman Old Style" w:hAnsi="Bookman Old Style"/>
            <w:b/>
            <w:lang w:val="es-ES_tradnl"/>
          </w:rPr>
          <w:t>Otros formatos</w:t>
        </w:r>
      </w:hyperlink>
    </w:p>
    <w:p w14:paraId="42CE880E" w14:textId="77777777" w:rsidR="00724E25" w:rsidRPr="004F5E41" w:rsidRDefault="00724E25" w:rsidP="004F5E41">
      <w:pPr>
        <w:spacing w:after="0"/>
        <w:jc w:val="both"/>
        <w:rPr>
          <w:rFonts w:ascii="Bookman Old Style" w:hAnsi="Bookman Old Style"/>
          <w:b/>
          <w:lang w:val="es-ES_tradnl"/>
        </w:rPr>
      </w:pPr>
    </w:p>
    <w:p w14:paraId="08465862" w14:textId="77777777" w:rsidR="009213E7" w:rsidRPr="004F5E41" w:rsidRDefault="009213E7" w:rsidP="004F5E41">
      <w:pPr>
        <w:jc w:val="both"/>
        <w:rPr>
          <w:rFonts w:ascii="Bookman Old Style" w:hAnsi="Bookman Old Style"/>
          <w:b/>
          <w:lang w:val="es-ES_tradnl"/>
        </w:rPr>
      </w:pPr>
      <w:r w:rsidRPr="004F5E41">
        <w:rPr>
          <w:rFonts w:ascii="Bookman Old Style" w:hAnsi="Bookman Old Style"/>
          <w:b/>
          <w:lang w:val="es-ES_tradnl"/>
        </w:rPr>
        <w:t>BOE 07/04/2020</w:t>
      </w:r>
    </w:p>
    <w:p w14:paraId="0DB94C2C"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Transportes de mercancías</w:t>
      </w:r>
    </w:p>
    <w:p w14:paraId="18ABD9AD"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07/04/2020</w:t>
      </w:r>
    </w:p>
    <w:p w14:paraId="13CA8357" w14:textId="77777777" w:rsidR="009213E7" w:rsidRPr="004F5E41" w:rsidRDefault="009213E7" w:rsidP="004F5E41">
      <w:pPr>
        <w:spacing w:after="0"/>
        <w:jc w:val="both"/>
        <w:rPr>
          <w:rFonts w:ascii="Bookman Old Style" w:hAnsi="Bookman Old Style"/>
          <w:bCs/>
          <w:lang w:val="es-ES_tradnl"/>
        </w:rPr>
      </w:pPr>
      <w:r w:rsidRPr="004F5E41">
        <w:rPr>
          <w:rFonts w:ascii="Bookman Old Style" w:hAnsi="Bookman Old Style"/>
          <w:lang w:val="es-ES_tradnl"/>
        </w:rPr>
        <w:t>Orden TMA/324/2020, de 6 de abril, por la que se dictan instrucciones sobre la utilización de las tarjetas de tacógrafo de conductor y empresa.</w:t>
      </w:r>
    </w:p>
    <w:p w14:paraId="5B1D4AA4" w14:textId="77777777" w:rsidR="009213E7" w:rsidRPr="004F5E41" w:rsidRDefault="00293157" w:rsidP="004F5E41">
      <w:pPr>
        <w:spacing w:after="0"/>
        <w:jc w:val="both"/>
        <w:rPr>
          <w:rFonts w:ascii="Bookman Old Style" w:hAnsi="Bookman Old Style"/>
          <w:bCs/>
          <w:lang w:val="en-US"/>
        </w:rPr>
      </w:pPr>
      <w:hyperlink r:id="rId4999" w:tooltip="PDF firmado BOE-A-2020-4320" w:history="1">
        <w:r w:rsidR="009213E7" w:rsidRPr="004F5E41">
          <w:rPr>
            <w:rStyle w:val="Hipervnculo"/>
            <w:rFonts w:ascii="Bookman Old Style" w:hAnsi="Bookman Old Style"/>
            <w:lang w:val="en-US"/>
          </w:rPr>
          <w:t>PDF (BOE-A-2020-4320 - 2 </w:t>
        </w:r>
        <w:proofErr w:type="spellStart"/>
        <w:r w:rsidR="009213E7" w:rsidRPr="004F5E41">
          <w:rPr>
            <w:rStyle w:val="Hipervnculo"/>
            <w:rFonts w:ascii="Bookman Old Style" w:hAnsi="Bookman Old Style"/>
            <w:lang w:val="en-US"/>
          </w:rPr>
          <w:t>págs</w:t>
        </w:r>
        <w:proofErr w:type="spellEnd"/>
        <w:r w:rsidR="009213E7" w:rsidRPr="004F5E41">
          <w:rPr>
            <w:rStyle w:val="Hipervnculo"/>
            <w:rFonts w:ascii="Bookman Old Style" w:hAnsi="Bookman Old Style"/>
            <w:lang w:val="en-US"/>
          </w:rPr>
          <w:t>. - 222 KB)</w:t>
        </w:r>
      </w:hyperlink>
    </w:p>
    <w:p w14:paraId="0DC54B99" w14:textId="77777777" w:rsidR="009213E7" w:rsidRPr="004F5E41" w:rsidRDefault="00293157" w:rsidP="004F5E41">
      <w:pPr>
        <w:spacing w:after="0"/>
        <w:jc w:val="both"/>
        <w:rPr>
          <w:rFonts w:ascii="Bookman Old Style" w:hAnsi="Bookman Old Style"/>
          <w:lang w:val="es-ES_tradnl"/>
        </w:rPr>
      </w:pPr>
      <w:hyperlink r:id="rId5000" w:tooltip="Versión HTML BOE-A-2020-4320" w:history="1">
        <w:r w:rsidR="009213E7" w:rsidRPr="004F5E41">
          <w:rPr>
            <w:rStyle w:val="Hipervnculo"/>
            <w:rFonts w:ascii="Bookman Old Style" w:hAnsi="Bookman Old Style"/>
            <w:lang w:val="es-ES_tradnl"/>
          </w:rPr>
          <w:t>Otros formatos</w:t>
        </w:r>
      </w:hyperlink>
    </w:p>
    <w:p w14:paraId="64F1F423" w14:textId="77777777" w:rsidR="009213E7" w:rsidRPr="004F5E41" w:rsidRDefault="009213E7" w:rsidP="004F5E41">
      <w:pPr>
        <w:spacing w:after="0"/>
        <w:jc w:val="both"/>
        <w:rPr>
          <w:rFonts w:ascii="Bookman Old Style" w:hAnsi="Bookman Old Style"/>
          <w:b/>
          <w:bCs/>
          <w:lang w:val="es-ES_tradnl"/>
        </w:rPr>
      </w:pPr>
    </w:p>
    <w:p w14:paraId="312FCE77"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1210665A"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07/04/2020</w:t>
      </w:r>
    </w:p>
    <w:p w14:paraId="1A334A3D" w14:textId="77777777" w:rsidR="009213E7" w:rsidRPr="004F5E41" w:rsidRDefault="009213E7" w:rsidP="004F5E41">
      <w:pPr>
        <w:spacing w:after="0"/>
        <w:jc w:val="both"/>
        <w:rPr>
          <w:rFonts w:ascii="Bookman Old Style" w:hAnsi="Bookman Old Style"/>
          <w:lang w:val="es-ES_tradnl"/>
        </w:rPr>
      </w:pPr>
      <w:r w:rsidRPr="004F5E41">
        <w:rPr>
          <w:rFonts w:ascii="Bookman Old Style" w:hAnsi="Bookman Old Style"/>
          <w:lang w:val="es-ES_tradnl"/>
        </w:rPr>
        <w:t>Orden SND/325/2020, de 6 de abril, por la que se establecen criterios interpretativos y se prorroga la validez de los certificados de verificaciones y mantenimientos preventivos establecidos en la regulación de seguridad industrial y metrológica.</w:t>
      </w:r>
    </w:p>
    <w:p w14:paraId="3CB3BAD6" w14:textId="77777777" w:rsidR="009213E7" w:rsidRPr="004F5E41" w:rsidRDefault="00293157" w:rsidP="004F5E41">
      <w:pPr>
        <w:spacing w:after="0"/>
        <w:jc w:val="both"/>
        <w:rPr>
          <w:rFonts w:ascii="Bookman Old Style" w:hAnsi="Bookman Old Style"/>
          <w:bCs/>
          <w:lang w:val="en-US"/>
        </w:rPr>
      </w:pPr>
      <w:hyperlink r:id="rId5001" w:tooltip="PDF firmado BOE-A-2020-4321" w:history="1">
        <w:r w:rsidR="009213E7" w:rsidRPr="004F5E41">
          <w:rPr>
            <w:rStyle w:val="Hipervnculo"/>
            <w:rFonts w:ascii="Bookman Old Style" w:hAnsi="Bookman Old Style"/>
            <w:lang w:val="en-US"/>
          </w:rPr>
          <w:t>PDF (BOE-A-2020-4321 - 2 </w:t>
        </w:r>
        <w:proofErr w:type="spellStart"/>
        <w:r w:rsidR="009213E7" w:rsidRPr="004F5E41">
          <w:rPr>
            <w:rStyle w:val="Hipervnculo"/>
            <w:rFonts w:ascii="Bookman Old Style" w:hAnsi="Bookman Old Style"/>
            <w:lang w:val="en-US"/>
          </w:rPr>
          <w:t>págs</w:t>
        </w:r>
        <w:proofErr w:type="spellEnd"/>
        <w:r w:rsidR="009213E7" w:rsidRPr="004F5E41">
          <w:rPr>
            <w:rStyle w:val="Hipervnculo"/>
            <w:rFonts w:ascii="Bookman Old Style" w:hAnsi="Bookman Old Style"/>
            <w:lang w:val="en-US"/>
          </w:rPr>
          <w:t>. - 220 KB)</w:t>
        </w:r>
      </w:hyperlink>
    </w:p>
    <w:p w14:paraId="561371D1" w14:textId="77777777" w:rsidR="009213E7" w:rsidRPr="004F5E41" w:rsidRDefault="00293157" w:rsidP="004F5E41">
      <w:pPr>
        <w:spacing w:after="0"/>
        <w:jc w:val="both"/>
        <w:rPr>
          <w:rFonts w:ascii="Bookman Old Style" w:hAnsi="Bookman Old Style"/>
          <w:lang w:val="es-ES_tradnl"/>
        </w:rPr>
      </w:pPr>
      <w:hyperlink r:id="rId5002" w:tooltip="Versión HTML BOE-A-2020-4321" w:history="1">
        <w:r w:rsidR="009213E7" w:rsidRPr="004F5E41">
          <w:rPr>
            <w:rStyle w:val="Hipervnculo"/>
            <w:rFonts w:ascii="Bookman Old Style" w:hAnsi="Bookman Old Style"/>
            <w:lang w:val="es-ES_tradnl"/>
          </w:rPr>
          <w:t>Otros formatos</w:t>
        </w:r>
      </w:hyperlink>
    </w:p>
    <w:p w14:paraId="4302431B" w14:textId="77777777" w:rsidR="009213E7" w:rsidRPr="004F5E41" w:rsidRDefault="009213E7" w:rsidP="004F5E41">
      <w:pPr>
        <w:spacing w:after="0"/>
        <w:jc w:val="both"/>
        <w:rPr>
          <w:rFonts w:ascii="Bookman Old Style" w:hAnsi="Bookman Old Style"/>
          <w:b/>
          <w:bCs/>
          <w:lang w:val="es-ES_tradnl"/>
        </w:rPr>
      </w:pPr>
    </w:p>
    <w:p w14:paraId="48D53707"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Productos sanitarios</w:t>
      </w:r>
    </w:p>
    <w:p w14:paraId="36ACE7AD"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07/04/2020</w:t>
      </w:r>
    </w:p>
    <w:p w14:paraId="2240B36A" w14:textId="77777777" w:rsidR="009213E7" w:rsidRPr="004F5E41" w:rsidRDefault="009213E7" w:rsidP="004F5E41">
      <w:pPr>
        <w:spacing w:after="0"/>
        <w:jc w:val="both"/>
        <w:rPr>
          <w:rFonts w:ascii="Bookman Old Style" w:hAnsi="Bookman Old Style"/>
          <w:bCs/>
          <w:lang w:val="es-ES_tradnl"/>
        </w:rPr>
      </w:pPr>
      <w:r w:rsidRPr="004F5E41">
        <w:rPr>
          <w:rFonts w:ascii="Bookman Old Style" w:hAnsi="Bookman Old Style"/>
          <w:lang w:val="es-ES_tradnl"/>
        </w:rPr>
        <w:t>Orden SND/326/2020, de 6 de abril, por la que se establecen medidas especiales para el otorgamiento de licencias previas de funcionamiento de instalaciones y para la puesta en funcionamiento de determinados productos sanitarios sin marcado CE con ocasión de la crisis sanitaria ocasionada por el COVID-19.</w:t>
      </w:r>
    </w:p>
    <w:p w14:paraId="272F9BA3" w14:textId="77777777" w:rsidR="009213E7" w:rsidRPr="004F5E41" w:rsidRDefault="00293157" w:rsidP="004F5E41">
      <w:pPr>
        <w:spacing w:after="0"/>
        <w:jc w:val="both"/>
        <w:rPr>
          <w:rFonts w:ascii="Bookman Old Style" w:hAnsi="Bookman Old Style"/>
          <w:bCs/>
          <w:lang w:val="en-US"/>
        </w:rPr>
      </w:pPr>
      <w:hyperlink r:id="rId5003" w:tooltip="PDF firmado BOE-A-2020-4322" w:history="1">
        <w:r w:rsidR="009213E7" w:rsidRPr="004F5E41">
          <w:rPr>
            <w:rStyle w:val="Hipervnculo"/>
            <w:rFonts w:ascii="Bookman Old Style" w:hAnsi="Bookman Old Style"/>
            <w:lang w:val="en-US"/>
          </w:rPr>
          <w:t>PDF (BOE-A-2020-4322 - 3 </w:t>
        </w:r>
        <w:proofErr w:type="spellStart"/>
        <w:r w:rsidR="009213E7" w:rsidRPr="004F5E41">
          <w:rPr>
            <w:rStyle w:val="Hipervnculo"/>
            <w:rFonts w:ascii="Bookman Old Style" w:hAnsi="Bookman Old Style"/>
            <w:lang w:val="en-US"/>
          </w:rPr>
          <w:t>págs</w:t>
        </w:r>
        <w:proofErr w:type="spellEnd"/>
        <w:r w:rsidR="009213E7" w:rsidRPr="004F5E41">
          <w:rPr>
            <w:rStyle w:val="Hipervnculo"/>
            <w:rFonts w:ascii="Bookman Old Style" w:hAnsi="Bookman Old Style"/>
            <w:lang w:val="en-US"/>
          </w:rPr>
          <w:t>. - 229 KB)</w:t>
        </w:r>
      </w:hyperlink>
    </w:p>
    <w:p w14:paraId="6872838B" w14:textId="77777777" w:rsidR="009213E7" w:rsidRPr="004F5E41" w:rsidRDefault="00293157" w:rsidP="004F5E41">
      <w:pPr>
        <w:spacing w:after="0"/>
        <w:jc w:val="both"/>
        <w:rPr>
          <w:rFonts w:ascii="Bookman Old Style" w:hAnsi="Bookman Old Style"/>
          <w:lang w:val="es-ES_tradnl"/>
        </w:rPr>
      </w:pPr>
      <w:hyperlink r:id="rId5004" w:tooltip="Versión HTML BOE-A-2020-4322" w:history="1">
        <w:r w:rsidR="009213E7" w:rsidRPr="004F5E41">
          <w:rPr>
            <w:rStyle w:val="Hipervnculo"/>
            <w:rFonts w:ascii="Bookman Old Style" w:hAnsi="Bookman Old Style"/>
            <w:lang w:val="es-ES_tradnl"/>
          </w:rPr>
          <w:t>Otros formatos</w:t>
        </w:r>
      </w:hyperlink>
    </w:p>
    <w:p w14:paraId="0C2D68B4" w14:textId="77777777" w:rsidR="009213E7" w:rsidRPr="004F5E41" w:rsidRDefault="009213E7" w:rsidP="004F5E41">
      <w:pPr>
        <w:spacing w:after="0"/>
        <w:jc w:val="both"/>
        <w:rPr>
          <w:rFonts w:ascii="Bookman Old Style" w:hAnsi="Bookman Old Style"/>
          <w:b/>
          <w:lang w:val="es-ES_tradnl"/>
        </w:rPr>
      </w:pPr>
    </w:p>
    <w:p w14:paraId="451688DF" w14:textId="77777777" w:rsidR="009213E7" w:rsidRPr="004F5E41" w:rsidRDefault="009213E7" w:rsidP="004F5E41">
      <w:pPr>
        <w:spacing w:after="0"/>
        <w:jc w:val="both"/>
        <w:rPr>
          <w:rFonts w:ascii="Bookman Old Style" w:hAnsi="Bookman Old Style"/>
          <w:b/>
          <w:lang w:val="es-ES_tradnl"/>
        </w:rPr>
      </w:pPr>
      <w:r w:rsidRPr="004F5E41">
        <w:rPr>
          <w:rFonts w:ascii="Bookman Old Style" w:hAnsi="Bookman Old Style"/>
          <w:b/>
          <w:lang w:val="es-ES_tradnl"/>
        </w:rPr>
        <w:t>BOC 07/04/2020</w:t>
      </w:r>
    </w:p>
    <w:p w14:paraId="0C8DB7CB" w14:textId="77777777" w:rsidR="009213E7" w:rsidRPr="004F5E41" w:rsidRDefault="009213E7" w:rsidP="004F5E41">
      <w:pPr>
        <w:spacing w:after="0"/>
        <w:jc w:val="both"/>
        <w:rPr>
          <w:rFonts w:ascii="Bookman Old Style" w:hAnsi="Bookman Old Style"/>
          <w:b/>
          <w:lang w:val="es-ES_tradnl"/>
        </w:rPr>
      </w:pPr>
    </w:p>
    <w:p w14:paraId="33D0A5FD"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667C9A13" w14:textId="77777777" w:rsidR="009213E7" w:rsidRPr="004F5E41" w:rsidRDefault="00293157" w:rsidP="004F5E41">
      <w:pPr>
        <w:spacing w:after="0"/>
        <w:jc w:val="both"/>
        <w:rPr>
          <w:rFonts w:ascii="Bookman Old Style" w:hAnsi="Bookman Old Style"/>
          <w:bCs/>
          <w:lang w:val="es-ES_tradnl"/>
        </w:rPr>
      </w:pPr>
      <w:hyperlink r:id="rId5005" w:tooltip="Ir a la disposición 2012/048/001" w:history="1">
        <w:r w:rsidR="009213E7" w:rsidRPr="004F5E41">
          <w:rPr>
            <w:rStyle w:val="Hipervnculo"/>
            <w:rFonts w:ascii="Bookman Old Style" w:hAnsi="Bookman Old Style"/>
            <w:bCs/>
            <w:lang w:val="es-ES_tradnl"/>
          </w:rPr>
          <w:t>1254</w:t>
        </w:r>
      </w:hyperlink>
      <w:r w:rsidR="009213E7" w:rsidRPr="004F5E41">
        <w:rPr>
          <w:rFonts w:ascii="Bookman Old Style" w:hAnsi="Bookman Old Style"/>
          <w:lang w:val="es-ES_tradnl"/>
        </w:rPr>
        <w:t> </w:t>
      </w:r>
      <w:hyperlink r:id="rId5006" w:history="1">
        <w:r w:rsidR="009213E7" w:rsidRPr="004F5E41">
          <w:rPr>
            <w:rStyle w:val="Hipervnculo"/>
            <w:rFonts w:ascii="Bookman Old Style" w:hAnsi="Bookman Old Style"/>
            <w:lang w:val="es-ES_tradnl"/>
          </w:rPr>
          <w:t xml:space="preserve">Dirección General del Tesoro y Política </w:t>
        </w:r>
        <w:proofErr w:type="gramStart"/>
        <w:r w:rsidR="009213E7" w:rsidRPr="004F5E41">
          <w:rPr>
            <w:rStyle w:val="Hipervnculo"/>
            <w:rFonts w:ascii="Bookman Old Style" w:hAnsi="Bookman Old Style"/>
            <w:lang w:val="es-ES_tradnl"/>
          </w:rPr>
          <w:t>Financiera.-</w:t>
        </w:r>
        <w:proofErr w:type="gramEnd"/>
        <w:r w:rsidR="009213E7" w:rsidRPr="004F5E41">
          <w:rPr>
            <w:rStyle w:val="Hipervnculo"/>
            <w:rFonts w:ascii="Bookman Old Style" w:hAnsi="Bookman Old Style"/>
            <w:lang w:val="es-ES_tradnl"/>
          </w:rPr>
          <w:t xml:space="preserve"> Resolución de 2 de abril de 2020, por la que se hacen públicas las Instrucciones a efectos de la constitución de garantías ante la Caja de Depósitos de la Comunidad Autónoma de Canarias, durante la situación de alarma declarada por el Gobierno de España para la gestión de la situación de crisis sanitaria ocasionada por el COVID-19.</w:t>
        </w:r>
      </w:hyperlink>
    </w:p>
    <w:p w14:paraId="552FA976" w14:textId="77777777" w:rsidR="009213E7" w:rsidRPr="004F5E41" w:rsidRDefault="009213E7" w:rsidP="004F5E41">
      <w:pPr>
        <w:spacing w:after="0"/>
        <w:jc w:val="both"/>
        <w:rPr>
          <w:rFonts w:ascii="Bookman Old Style" w:hAnsi="Bookman Old Style"/>
          <w:lang w:val="es-ES_tradnl"/>
        </w:rPr>
      </w:pPr>
      <w:r w:rsidRPr="004F5E41">
        <w:rPr>
          <w:rFonts w:ascii="Bookman Old Style" w:hAnsi="Bookman Old Style"/>
          <w:lang w:val="es-ES_tradnl"/>
        </w:rPr>
        <w:t>5 páginas. Formato de archivo en PDF/Adobe Acrobat. Tamaño: 527.38 Kb.</w:t>
      </w:r>
    </w:p>
    <w:p w14:paraId="2084F68D" w14:textId="77777777" w:rsidR="009213E7" w:rsidRPr="004F5E41" w:rsidRDefault="009213E7" w:rsidP="004F5E41">
      <w:pPr>
        <w:spacing w:after="0"/>
        <w:jc w:val="both"/>
        <w:rPr>
          <w:rFonts w:ascii="Bookman Old Style" w:hAnsi="Bookman Old Style"/>
          <w:b/>
          <w:lang w:val="es-ES_tradnl"/>
        </w:rPr>
      </w:pPr>
      <w:r w:rsidRPr="004F5E41">
        <w:rPr>
          <w:rFonts w:ascii="Bookman Old Style" w:hAnsi="Bookman Old Style"/>
          <w:lang w:val="es-ES_tradnl"/>
        </w:rPr>
        <w:t>BOC-A-2020-069-1254. </w:t>
      </w:r>
      <w:hyperlink r:id="rId500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00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009" w:tooltip="Descargar en formato PDF" w:history="1">
        <w:r w:rsidRPr="004F5E41">
          <w:rPr>
            <w:rStyle w:val="Hipervnculo"/>
            <w:rFonts w:ascii="Bookman Old Style" w:hAnsi="Bookman Old Style"/>
            <w:lang w:val="es-ES_tradnl"/>
          </w:rPr>
          <w:t>Descargar</w:t>
        </w:r>
      </w:hyperlink>
    </w:p>
    <w:p w14:paraId="27F33B2B" w14:textId="77777777" w:rsidR="009213E7" w:rsidRPr="004F5E41" w:rsidRDefault="009213E7" w:rsidP="004F5E41">
      <w:pPr>
        <w:spacing w:after="0"/>
        <w:jc w:val="both"/>
        <w:rPr>
          <w:rFonts w:ascii="Bookman Old Style" w:hAnsi="Bookman Old Style"/>
          <w:b/>
          <w:lang w:val="es-ES_tradnl"/>
        </w:rPr>
      </w:pPr>
    </w:p>
    <w:p w14:paraId="3931A016" w14:textId="77777777" w:rsidR="00885EF7" w:rsidRPr="004F5E41" w:rsidRDefault="00885EF7" w:rsidP="004F5E41">
      <w:pPr>
        <w:spacing w:after="0"/>
        <w:jc w:val="both"/>
        <w:rPr>
          <w:rFonts w:ascii="Bookman Old Style" w:hAnsi="Bookman Old Style"/>
          <w:b/>
          <w:lang w:val="es-ES_tradnl"/>
        </w:rPr>
      </w:pPr>
      <w:r w:rsidRPr="004F5E41">
        <w:rPr>
          <w:rFonts w:ascii="Bookman Old Style" w:hAnsi="Bookman Old Style"/>
          <w:b/>
          <w:lang w:val="es-ES_tradnl"/>
        </w:rPr>
        <w:t>BOE 06/04/2020</w:t>
      </w:r>
    </w:p>
    <w:p w14:paraId="3FD74010" w14:textId="77777777" w:rsidR="009213E7" w:rsidRPr="004F5E41" w:rsidRDefault="009213E7" w:rsidP="004F5E41">
      <w:pPr>
        <w:spacing w:after="0"/>
        <w:jc w:val="both"/>
        <w:rPr>
          <w:rFonts w:ascii="Bookman Old Style" w:hAnsi="Bookman Old Style"/>
          <w:b/>
          <w:lang w:val="es-ES_tradnl"/>
        </w:rPr>
      </w:pPr>
    </w:p>
    <w:p w14:paraId="3FC17802" w14:textId="77777777" w:rsidR="00885EF7" w:rsidRPr="004F5E41" w:rsidRDefault="00885EF7"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7C25C887" w14:textId="77777777" w:rsidR="00885EF7" w:rsidRPr="004F5E41" w:rsidRDefault="00885EF7" w:rsidP="004F5E41">
      <w:pPr>
        <w:spacing w:after="0"/>
        <w:jc w:val="both"/>
        <w:rPr>
          <w:rFonts w:ascii="Bookman Old Style" w:hAnsi="Bookman Old Style"/>
          <w:b/>
          <w:bCs/>
          <w:lang w:val="es-ES_tradnl"/>
        </w:rPr>
      </w:pPr>
      <w:r w:rsidRPr="004F5E41">
        <w:rPr>
          <w:rFonts w:ascii="Bookman Old Style" w:hAnsi="Bookman Old Style"/>
          <w:b/>
          <w:bCs/>
          <w:lang w:val="es-ES_tradnl"/>
        </w:rPr>
        <w:t>06/04/2020</w:t>
      </w:r>
    </w:p>
    <w:p w14:paraId="508AE126" w14:textId="77777777" w:rsidR="00885EF7" w:rsidRPr="004F5E41" w:rsidRDefault="00885EF7" w:rsidP="004F5E41">
      <w:pPr>
        <w:spacing w:after="0"/>
        <w:jc w:val="both"/>
        <w:rPr>
          <w:rFonts w:ascii="Bookman Old Style" w:hAnsi="Bookman Old Style"/>
          <w:bCs/>
          <w:lang w:val="es-ES_tradnl"/>
        </w:rPr>
      </w:pPr>
      <w:r w:rsidRPr="004F5E41">
        <w:rPr>
          <w:rFonts w:ascii="Bookman Old Style" w:hAnsi="Bookman Old Style"/>
          <w:lang w:val="es-ES_tradnl"/>
        </w:rPr>
        <w:t xml:space="preserve">Orden SND/323/2020, de 5 de abril, por la que se dejan sin efectos las restricciones previstas en la Orden SND/290/2020, de 26 de marzo, por la que se prorroga la Resolución INT/718/2020, de 12 de marzo de 2020, de la Generalitat de Cataluña, por la que se acuerda restringir la salida de las personas de los municipios de Igualada, Vilanova del Camí, Santa </w:t>
      </w:r>
      <w:proofErr w:type="spellStart"/>
      <w:r w:rsidRPr="004F5E41">
        <w:rPr>
          <w:rFonts w:ascii="Bookman Old Style" w:hAnsi="Bookman Old Style"/>
          <w:lang w:val="es-ES_tradnl"/>
        </w:rPr>
        <w:t>Margarida</w:t>
      </w:r>
      <w:proofErr w:type="spellEnd"/>
      <w:r w:rsidRPr="004F5E41">
        <w:rPr>
          <w:rFonts w:ascii="Bookman Old Style" w:hAnsi="Bookman Old Style"/>
          <w:lang w:val="es-ES_tradnl"/>
        </w:rPr>
        <w:t xml:space="preserve"> de Montbui y </w:t>
      </w:r>
      <w:proofErr w:type="spellStart"/>
      <w:r w:rsidRPr="004F5E41">
        <w:rPr>
          <w:rFonts w:ascii="Bookman Old Style" w:hAnsi="Bookman Old Style"/>
          <w:lang w:val="es-ES_tradnl"/>
        </w:rPr>
        <w:t>Òdena</w:t>
      </w:r>
      <w:proofErr w:type="spellEnd"/>
      <w:r w:rsidRPr="004F5E41">
        <w:rPr>
          <w:rFonts w:ascii="Bookman Old Style" w:hAnsi="Bookman Old Style"/>
          <w:lang w:val="es-ES_tradnl"/>
        </w:rPr>
        <w:t>.</w:t>
      </w:r>
    </w:p>
    <w:p w14:paraId="7AEC3D40" w14:textId="77777777" w:rsidR="00885EF7" w:rsidRPr="004F5E41" w:rsidRDefault="00293157" w:rsidP="004F5E41">
      <w:pPr>
        <w:spacing w:after="0"/>
        <w:jc w:val="both"/>
        <w:rPr>
          <w:rFonts w:ascii="Bookman Old Style" w:hAnsi="Bookman Old Style"/>
          <w:bCs/>
          <w:lang w:val="en-US"/>
        </w:rPr>
      </w:pPr>
      <w:hyperlink r:id="rId5010" w:tooltip="PDF firmado BOE-A-2020-4302" w:history="1">
        <w:r w:rsidR="00885EF7" w:rsidRPr="004F5E41">
          <w:rPr>
            <w:rStyle w:val="Hipervnculo"/>
            <w:rFonts w:ascii="Bookman Old Style" w:hAnsi="Bookman Old Style"/>
            <w:lang w:val="en-US"/>
          </w:rPr>
          <w:t>PDF (BOE-A-2020-4302 - 2 </w:t>
        </w:r>
        <w:proofErr w:type="spellStart"/>
        <w:r w:rsidR="00885EF7" w:rsidRPr="004F5E41">
          <w:rPr>
            <w:rStyle w:val="Hipervnculo"/>
            <w:rFonts w:ascii="Bookman Old Style" w:hAnsi="Bookman Old Style"/>
            <w:lang w:val="en-US"/>
          </w:rPr>
          <w:t>págs</w:t>
        </w:r>
        <w:proofErr w:type="spellEnd"/>
        <w:r w:rsidR="00885EF7" w:rsidRPr="004F5E41">
          <w:rPr>
            <w:rStyle w:val="Hipervnculo"/>
            <w:rFonts w:ascii="Bookman Old Style" w:hAnsi="Bookman Old Style"/>
            <w:lang w:val="en-US"/>
          </w:rPr>
          <w:t>. - 225 KB)</w:t>
        </w:r>
      </w:hyperlink>
    </w:p>
    <w:p w14:paraId="53F6C745" w14:textId="77777777" w:rsidR="00885EF7" w:rsidRPr="004F5E41" w:rsidRDefault="00293157" w:rsidP="004F5E41">
      <w:pPr>
        <w:spacing w:after="0"/>
        <w:jc w:val="both"/>
        <w:rPr>
          <w:rFonts w:ascii="Bookman Old Style" w:hAnsi="Bookman Old Style"/>
          <w:lang w:val="es-ES_tradnl"/>
        </w:rPr>
      </w:pPr>
      <w:hyperlink r:id="rId5011" w:tooltip="Versión HTML BOE-A-2020-4302" w:history="1">
        <w:r w:rsidR="00885EF7" w:rsidRPr="004F5E41">
          <w:rPr>
            <w:rStyle w:val="Hipervnculo"/>
            <w:rFonts w:ascii="Bookman Old Style" w:hAnsi="Bookman Old Style"/>
            <w:lang w:val="es-ES_tradnl"/>
          </w:rPr>
          <w:t>Otros formatos</w:t>
        </w:r>
      </w:hyperlink>
    </w:p>
    <w:p w14:paraId="3D478832" w14:textId="77777777" w:rsidR="00885EF7" w:rsidRPr="004F5E41" w:rsidRDefault="00885EF7" w:rsidP="004F5E41">
      <w:pPr>
        <w:spacing w:after="0"/>
        <w:jc w:val="both"/>
        <w:rPr>
          <w:rFonts w:ascii="Bookman Old Style" w:hAnsi="Bookman Old Style"/>
          <w:b/>
          <w:lang w:val="es-ES_tradnl"/>
        </w:rPr>
      </w:pPr>
    </w:p>
    <w:p w14:paraId="7C40AFBE" w14:textId="77777777" w:rsidR="006C7659" w:rsidRPr="004F5E41" w:rsidRDefault="006C7659" w:rsidP="004F5E41">
      <w:pPr>
        <w:spacing w:after="0"/>
        <w:jc w:val="both"/>
        <w:rPr>
          <w:rFonts w:ascii="Bookman Old Style" w:hAnsi="Bookman Old Style"/>
          <w:b/>
          <w:lang w:val="es-ES_tradnl"/>
        </w:rPr>
      </w:pPr>
      <w:r w:rsidRPr="004F5E41">
        <w:rPr>
          <w:rFonts w:ascii="Bookman Old Style" w:hAnsi="Bookman Old Style"/>
          <w:b/>
          <w:lang w:val="es-ES_tradnl"/>
        </w:rPr>
        <w:t>BOE 04/04/2020</w:t>
      </w:r>
    </w:p>
    <w:p w14:paraId="58A2F419" w14:textId="77777777" w:rsidR="00885EF7" w:rsidRPr="004F5E41" w:rsidRDefault="00885EF7" w:rsidP="004F5E41">
      <w:pPr>
        <w:spacing w:after="0"/>
        <w:jc w:val="both"/>
        <w:rPr>
          <w:rFonts w:ascii="Bookman Old Style" w:hAnsi="Bookman Old Style"/>
          <w:b/>
          <w:lang w:val="es-ES_tradnl"/>
        </w:rPr>
      </w:pPr>
    </w:p>
    <w:p w14:paraId="7E7B4875" w14:textId="77777777"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5A97A77D" w14:textId="77777777"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04/04/2020</w:t>
      </w:r>
    </w:p>
    <w:p w14:paraId="07015156" w14:textId="77777777" w:rsidR="006C7659" w:rsidRPr="004F5E41" w:rsidRDefault="006C7659" w:rsidP="004F5E41">
      <w:pPr>
        <w:spacing w:after="0"/>
        <w:jc w:val="both"/>
        <w:rPr>
          <w:rFonts w:ascii="Bookman Old Style" w:hAnsi="Bookman Old Style"/>
          <w:bCs/>
          <w:lang w:val="es-ES_tradnl"/>
        </w:rPr>
      </w:pPr>
      <w:r w:rsidRPr="004F5E41">
        <w:rPr>
          <w:rFonts w:ascii="Bookman Old Style" w:hAnsi="Bookman Old Style"/>
          <w:lang w:val="es-ES_tradnl"/>
        </w:rPr>
        <w:t>Orden TED/320/2020, de 3 de abril, por la que se desarrollan determinados aspectos del derecho a percepción del bono social por parte de trabajadores autónomos que hayan cesado su actividad o hayan visto reducida su facturación como consecuencia del COVID-19 y se modifica el modelo de solicitud del bono social para trabajadores autónomos que hayan visto afectada su actividad como consecuencia del COVID-19, establecido en el Anexo IV del Real Decreto-ley 11/2020, de 31 de marzo, por el que se adoptan medidas urgentes complementarias en el ámbito social y económico para hacer frente al COVID-19.</w:t>
      </w:r>
    </w:p>
    <w:p w14:paraId="589A0B6F" w14:textId="77777777" w:rsidR="006C7659" w:rsidRPr="004F5E41" w:rsidRDefault="00293157" w:rsidP="004F5E41">
      <w:pPr>
        <w:spacing w:after="0"/>
        <w:jc w:val="both"/>
        <w:rPr>
          <w:rFonts w:ascii="Bookman Old Style" w:hAnsi="Bookman Old Style"/>
          <w:bCs/>
          <w:lang w:val="en-US"/>
        </w:rPr>
      </w:pPr>
      <w:hyperlink r:id="rId5012" w:tooltip="PDF firmado BOE-A-2020-4292" w:history="1">
        <w:r w:rsidR="006C7659" w:rsidRPr="004F5E41">
          <w:rPr>
            <w:rStyle w:val="Hipervnculo"/>
            <w:rFonts w:ascii="Bookman Old Style" w:hAnsi="Bookman Old Style"/>
            <w:lang w:val="en-US"/>
          </w:rPr>
          <w:t>PDF (BOE-A-2020-4292 - 7 </w:t>
        </w:r>
        <w:proofErr w:type="spellStart"/>
        <w:r w:rsidR="006C7659" w:rsidRPr="004F5E41">
          <w:rPr>
            <w:rStyle w:val="Hipervnculo"/>
            <w:rFonts w:ascii="Bookman Old Style" w:hAnsi="Bookman Old Style"/>
            <w:lang w:val="en-US"/>
          </w:rPr>
          <w:t>págs</w:t>
        </w:r>
        <w:proofErr w:type="spellEnd"/>
        <w:r w:rsidR="006C7659" w:rsidRPr="004F5E41">
          <w:rPr>
            <w:rStyle w:val="Hipervnculo"/>
            <w:rFonts w:ascii="Bookman Old Style" w:hAnsi="Bookman Old Style"/>
            <w:lang w:val="en-US"/>
          </w:rPr>
          <w:t>. - 337 KB)</w:t>
        </w:r>
      </w:hyperlink>
    </w:p>
    <w:p w14:paraId="28B58E32" w14:textId="77777777" w:rsidR="006C7659" w:rsidRPr="004F5E41" w:rsidRDefault="00293157" w:rsidP="004F5E41">
      <w:pPr>
        <w:spacing w:after="0"/>
        <w:jc w:val="both"/>
        <w:rPr>
          <w:rFonts w:ascii="Bookman Old Style" w:hAnsi="Bookman Old Style"/>
          <w:lang w:val="es-ES_tradnl"/>
        </w:rPr>
      </w:pPr>
      <w:hyperlink r:id="rId5013" w:tooltip="Versión HTML BOE-A-2020-4292" w:history="1">
        <w:r w:rsidR="006C7659" w:rsidRPr="004F5E41">
          <w:rPr>
            <w:rStyle w:val="Hipervnculo"/>
            <w:rFonts w:ascii="Bookman Old Style" w:hAnsi="Bookman Old Style"/>
            <w:lang w:val="es-ES_tradnl"/>
          </w:rPr>
          <w:t>Otros formatos</w:t>
        </w:r>
      </w:hyperlink>
    </w:p>
    <w:p w14:paraId="581CEB14" w14:textId="77777777" w:rsidR="006C7659" w:rsidRPr="004F5E41" w:rsidRDefault="006C7659" w:rsidP="004F5E41">
      <w:pPr>
        <w:spacing w:after="0"/>
        <w:jc w:val="both"/>
        <w:rPr>
          <w:rFonts w:ascii="Bookman Old Style" w:hAnsi="Bookman Old Style"/>
          <w:b/>
          <w:bCs/>
          <w:lang w:val="es-ES_tradnl"/>
        </w:rPr>
      </w:pPr>
    </w:p>
    <w:p w14:paraId="68735314" w14:textId="77777777"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Medidas financieras</w:t>
      </w:r>
    </w:p>
    <w:p w14:paraId="2B4706ED" w14:textId="77777777"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04/04/2020</w:t>
      </w:r>
    </w:p>
    <w:p w14:paraId="5EE171B6" w14:textId="77777777" w:rsidR="006C7659" w:rsidRPr="004F5E41" w:rsidRDefault="006C7659" w:rsidP="004F5E41">
      <w:pPr>
        <w:spacing w:after="0"/>
        <w:jc w:val="both"/>
        <w:rPr>
          <w:rFonts w:ascii="Bookman Old Style" w:hAnsi="Bookman Old Style"/>
          <w:bCs/>
          <w:lang w:val="es-ES_tradnl"/>
        </w:rPr>
      </w:pPr>
      <w:r w:rsidRPr="004F5E41">
        <w:rPr>
          <w:rFonts w:ascii="Bookman Old Style" w:hAnsi="Bookman Old Style"/>
          <w:lang w:val="es-ES_tradnl"/>
        </w:rPr>
        <w:t xml:space="preserve">Resolución de 3 de abril de 2020, de la Secretaría General del Tesoro y Financiación Internacional, por la que se actualiza el Anexo 1 incluido en la Resolución de 4 de julio de 2017, de la Secretaría General del Tesoro y Política </w:t>
      </w:r>
      <w:r w:rsidRPr="004F5E41">
        <w:rPr>
          <w:rFonts w:ascii="Bookman Old Style" w:hAnsi="Bookman Old Style"/>
          <w:lang w:val="es-ES_tradnl"/>
        </w:rPr>
        <w:lastRenderedPageBreak/>
        <w:t>Financiera, por la que se define el principio de prudencia financiera aplicable a las operaciones de endeudamiento y derivados de las comunidades autónomas y entidades locales.</w:t>
      </w:r>
    </w:p>
    <w:p w14:paraId="09D43521" w14:textId="77777777" w:rsidR="006C7659" w:rsidRPr="004F5E41" w:rsidRDefault="00293157" w:rsidP="004F5E41">
      <w:pPr>
        <w:spacing w:after="0"/>
        <w:jc w:val="both"/>
        <w:rPr>
          <w:rFonts w:ascii="Bookman Old Style" w:hAnsi="Bookman Old Style"/>
          <w:bCs/>
          <w:lang w:val="en-US"/>
        </w:rPr>
      </w:pPr>
      <w:hyperlink r:id="rId5014" w:tooltip="PDF firmado BOE-A-2020-4293" w:history="1">
        <w:r w:rsidR="006C7659" w:rsidRPr="004F5E41">
          <w:rPr>
            <w:rStyle w:val="Hipervnculo"/>
            <w:rFonts w:ascii="Bookman Old Style" w:hAnsi="Bookman Old Style"/>
            <w:lang w:val="en-US"/>
          </w:rPr>
          <w:t>PDF (BOE-A-2020-4293 - 3 </w:t>
        </w:r>
        <w:proofErr w:type="spellStart"/>
        <w:r w:rsidR="006C7659" w:rsidRPr="004F5E41">
          <w:rPr>
            <w:rStyle w:val="Hipervnculo"/>
            <w:rFonts w:ascii="Bookman Old Style" w:hAnsi="Bookman Old Style"/>
            <w:lang w:val="en-US"/>
          </w:rPr>
          <w:t>págs</w:t>
        </w:r>
        <w:proofErr w:type="spellEnd"/>
        <w:r w:rsidR="006C7659" w:rsidRPr="004F5E41">
          <w:rPr>
            <w:rStyle w:val="Hipervnculo"/>
            <w:rFonts w:ascii="Bookman Old Style" w:hAnsi="Bookman Old Style"/>
            <w:lang w:val="en-US"/>
          </w:rPr>
          <w:t>. - 302 KB)</w:t>
        </w:r>
      </w:hyperlink>
    </w:p>
    <w:p w14:paraId="2D06D695" w14:textId="77777777" w:rsidR="006C7659" w:rsidRPr="004F5E41" w:rsidRDefault="00293157" w:rsidP="004F5E41">
      <w:pPr>
        <w:spacing w:after="0"/>
        <w:jc w:val="both"/>
        <w:rPr>
          <w:rFonts w:ascii="Bookman Old Style" w:hAnsi="Bookman Old Style"/>
          <w:lang w:val="es-ES_tradnl"/>
        </w:rPr>
      </w:pPr>
      <w:hyperlink r:id="rId5015" w:tooltip="Versión HTML BOE-A-2020-4293" w:history="1">
        <w:r w:rsidR="006C7659" w:rsidRPr="004F5E41">
          <w:rPr>
            <w:rStyle w:val="Hipervnculo"/>
            <w:rFonts w:ascii="Bookman Old Style" w:hAnsi="Bookman Old Style"/>
            <w:lang w:val="es-ES_tradnl"/>
          </w:rPr>
          <w:t>Otros formatos</w:t>
        </w:r>
      </w:hyperlink>
    </w:p>
    <w:p w14:paraId="7A62D051" w14:textId="77777777" w:rsidR="006C7659" w:rsidRPr="004F5E41" w:rsidRDefault="006C7659" w:rsidP="004F5E41">
      <w:pPr>
        <w:spacing w:after="0"/>
        <w:jc w:val="both"/>
        <w:rPr>
          <w:rFonts w:ascii="Bookman Old Style" w:hAnsi="Bookman Old Style"/>
          <w:b/>
          <w:lang w:val="es-ES_tradnl"/>
        </w:rPr>
      </w:pPr>
    </w:p>
    <w:p w14:paraId="3BDEAA7D" w14:textId="77777777"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683F4903" w14:textId="77777777"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04/04/2020</w:t>
      </w:r>
    </w:p>
    <w:p w14:paraId="5EE0DC7E" w14:textId="77777777" w:rsidR="006C7659" w:rsidRPr="004F5E41" w:rsidRDefault="006C7659" w:rsidP="004F5E41">
      <w:pPr>
        <w:spacing w:after="0"/>
        <w:jc w:val="both"/>
        <w:rPr>
          <w:rFonts w:ascii="Bookman Old Style" w:hAnsi="Bookman Old Style"/>
          <w:bCs/>
          <w:lang w:val="es-ES_tradnl"/>
        </w:rPr>
      </w:pPr>
      <w:r w:rsidRPr="004F5E41">
        <w:rPr>
          <w:rFonts w:ascii="Bookman Old Style" w:hAnsi="Bookman Old Style"/>
          <w:lang w:val="es-ES_tradnl"/>
        </w:rPr>
        <w:t xml:space="preserve">Orden SND/321/2020, de 3 de abril, por la que se establecen medidas especiales para el uso de bioetanol en la fabricación de soluciones y geles hidroalcohólicos para la desinfección de manos con ocasión de </w:t>
      </w:r>
      <w:proofErr w:type="gramStart"/>
      <w:r w:rsidRPr="004F5E41">
        <w:rPr>
          <w:rFonts w:ascii="Bookman Old Style" w:hAnsi="Bookman Old Style"/>
          <w:lang w:val="es-ES_tradnl"/>
        </w:rPr>
        <w:t>las crisis sanitaria ocasionada</w:t>
      </w:r>
      <w:proofErr w:type="gramEnd"/>
      <w:r w:rsidRPr="004F5E41">
        <w:rPr>
          <w:rFonts w:ascii="Bookman Old Style" w:hAnsi="Bookman Old Style"/>
          <w:lang w:val="es-ES_tradnl"/>
        </w:rPr>
        <w:t xml:space="preserve"> por el COVID-19.</w:t>
      </w:r>
    </w:p>
    <w:p w14:paraId="7377B6E5" w14:textId="77777777" w:rsidR="006C7659" w:rsidRPr="004F5E41" w:rsidRDefault="00293157" w:rsidP="004F5E41">
      <w:pPr>
        <w:spacing w:after="0"/>
        <w:jc w:val="both"/>
        <w:rPr>
          <w:rFonts w:ascii="Bookman Old Style" w:hAnsi="Bookman Old Style"/>
          <w:bCs/>
          <w:lang w:val="en-US"/>
        </w:rPr>
      </w:pPr>
      <w:hyperlink r:id="rId5016" w:tooltip="PDF firmado BOE-A-2020-4294" w:history="1">
        <w:r w:rsidR="006C7659" w:rsidRPr="004F5E41">
          <w:rPr>
            <w:rStyle w:val="Hipervnculo"/>
            <w:rFonts w:ascii="Bookman Old Style" w:hAnsi="Bookman Old Style"/>
            <w:lang w:val="en-US"/>
          </w:rPr>
          <w:t>PDF (BOE-A-2020-4294 - 3 </w:t>
        </w:r>
        <w:proofErr w:type="spellStart"/>
        <w:r w:rsidR="006C7659" w:rsidRPr="004F5E41">
          <w:rPr>
            <w:rStyle w:val="Hipervnculo"/>
            <w:rFonts w:ascii="Bookman Old Style" w:hAnsi="Bookman Old Style"/>
            <w:lang w:val="en-US"/>
          </w:rPr>
          <w:t>págs</w:t>
        </w:r>
        <w:proofErr w:type="spellEnd"/>
        <w:r w:rsidR="006C7659" w:rsidRPr="004F5E41">
          <w:rPr>
            <w:rStyle w:val="Hipervnculo"/>
            <w:rFonts w:ascii="Bookman Old Style" w:hAnsi="Bookman Old Style"/>
            <w:lang w:val="en-US"/>
          </w:rPr>
          <w:t>. - 228 KB)</w:t>
        </w:r>
      </w:hyperlink>
    </w:p>
    <w:p w14:paraId="52B06953" w14:textId="77777777" w:rsidR="006C7659" w:rsidRPr="004F5E41" w:rsidRDefault="00293157" w:rsidP="004F5E41">
      <w:pPr>
        <w:spacing w:after="0"/>
        <w:jc w:val="both"/>
        <w:rPr>
          <w:rFonts w:ascii="Bookman Old Style" w:hAnsi="Bookman Old Style"/>
          <w:lang w:val="es-ES_tradnl"/>
        </w:rPr>
      </w:pPr>
      <w:hyperlink r:id="rId5017" w:tooltip="Versión HTML BOE-A-2020-4294" w:history="1">
        <w:r w:rsidR="006C7659" w:rsidRPr="004F5E41">
          <w:rPr>
            <w:rStyle w:val="Hipervnculo"/>
            <w:rFonts w:ascii="Bookman Old Style" w:hAnsi="Bookman Old Style"/>
            <w:lang w:val="es-ES_tradnl"/>
          </w:rPr>
          <w:t>Otros formatos</w:t>
        </w:r>
      </w:hyperlink>
    </w:p>
    <w:p w14:paraId="54C571FD" w14:textId="77777777" w:rsidR="006C7659" w:rsidRPr="004F5E41" w:rsidRDefault="006C7659" w:rsidP="004F5E41">
      <w:pPr>
        <w:spacing w:after="0"/>
        <w:jc w:val="both"/>
        <w:rPr>
          <w:rFonts w:ascii="Bookman Old Style" w:hAnsi="Bookman Old Style"/>
          <w:lang w:val="es-ES_tradnl"/>
        </w:rPr>
      </w:pPr>
    </w:p>
    <w:p w14:paraId="35B2D2C6" w14:textId="77777777" w:rsidR="00795F4A" w:rsidRPr="004F5E41" w:rsidRDefault="00795F4A" w:rsidP="004F5E41">
      <w:pPr>
        <w:spacing w:after="0"/>
        <w:jc w:val="both"/>
        <w:rPr>
          <w:rFonts w:ascii="Bookman Old Style" w:hAnsi="Bookman Old Style"/>
          <w:b/>
          <w:lang w:val="es-ES_tradnl"/>
        </w:rPr>
      </w:pPr>
      <w:r w:rsidRPr="004F5E41">
        <w:rPr>
          <w:rFonts w:ascii="Bookman Old Style" w:hAnsi="Bookman Old Style"/>
          <w:b/>
          <w:lang w:val="es-ES_tradnl"/>
        </w:rPr>
        <w:t>BOE 03/04/2020</w:t>
      </w:r>
    </w:p>
    <w:p w14:paraId="284CC3EF" w14:textId="77777777" w:rsidR="00795F4A" w:rsidRPr="004F5E41" w:rsidRDefault="00795F4A" w:rsidP="004F5E41">
      <w:pPr>
        <w:spacing w:after="0"/>
        <w:jc w:val="both"/>
        <w:rPr>
          <w:rFonts w:ascii="Bookman Old Style" w:hAnsi="Bookman Old Style"/>
          <w:lang w:val="es-ES_tradnl"/>
        </w:rPr>
      </w:pPr>
    </w:p>
    <w:p w14:paraId="24055EAC"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Armas y explosivos</w:t>
      </w:r>
    </w:p>
    <w:p w14:paraId="7D0DC4D2"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14:paraId="1444B26A"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t>Orden INT/316/2020, de 2 de abril, por la que se adoptan medidas en materia de armas, ejercicios de tiro de personal de seguridad privada, artículos pirotécnicos y cartuchería, y explosivos, en aplicación del Real Decreto 463/2020, de 14 de marzo, por el que se declara el estado de alarma para la gestión de la situación de crisis sanitaria ocasionada por el COVID-19.</w:t>
      </w:r>
    </w:p>
    <w:p w14:paraId="2A7D4561" w14:textId="77777777" w:rsidR="00795F4A" w:rsidRPr="004F5E41" w:rsidRDefault="00293157" w:rsidP="004F5E41">
      <w:pPr>
        <w:spacing w:after="0"/>
        <w:jc w:val="both"/>
        <w:rPr>
          <w:rFonts w:ascii="Bookman Old Style" w:hAnsi="Bookman Old Style"/>
          <w:b/>
          <w:bCs/>
          <w:lang w:val="en-US"/>
        </w:rPr>
      </w:pPr>
      <w:hyperlink r:id="rId5018" w:tooltip="PDF firmado BOE-A-2020-4259" w:history="1">
        <w:r w:rsidR="00795F4A" w:rsidRPr="004F5E41">
          <w:rPr>
            <w:rStyle w:val="Hipervnculo"/>
            <w:rFonts w:ascii="Bookman Old Style" w:hAnsi="Bookman Old Style"/>
            <w:lang w:val="en-US"/>
          </w:rPr>
          <w:t>PDF (BOE-A-2020-4259 - 3 </w:t>
        </w:r>
        <w:proofErr w:type="spellStart"/>
        <w:r w:rsidR="00795F4A" w:rsidRPr="004F5E41">
          <w:rPr>
            <w:rStyle w:val="Hipervnculo"/>
            <w:rFonts w:ascii="Bookman Old Style" w:hAnsi="Bookman Old Style"/>
            <w:lang w:val="en-US"/>
          </w:rPr>
          <w:t>págs</w:t>
        </w:r>
        <w:proofErr w:type="spellEnd"/>
        <w:r w:rsidR="00795F4A" w:rsidRPr="004F5E41">
          <w:rPr>
            <w:rStyle w:val="Hipervnculo"/>
            <w:rFonts w:ascii="Bookman Old Style" w:hAnsi="Bookman Old Style"/>
            <w:lang w:val="en-US"/>
          </w:rPr>
          <w:t>. - 227 KB)</w:t>
        </w:r>
      </w:hyperlink>
    </w:p>
    <w:p w14:paraId="22DB6EE9" w14:textId="77777777"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n-US"/>
        </w:rPr>
        <w:t> </w:t>
      </w:r>
      <w:hyperlink r:id="rId5019" w:tooltip="Versión HTML BOE-A-2020-4259" w:history="1">
        <w:r w:rsidRPr="004F5E41">
          <w:rPr>
            <w:rStyle w:val="Hipervnculo"/>
            <w:rFonts w:ascii="Bookman Old Style" w:hAnsi="Bookman Old Style"/>
            <w:lang w:val="es-ES_tradnl"/>
          </w:rPr>
          <w:t>Otros formatos</w:t>
        </w:r>
      </w:hyperlink>
    </w:p>
    <w:p w14:paraId="573A9DDC" w14:textId="77777777" w:rsidR="00795F4A" w:rsidRPr="004F5E41" w:rsidRDefault="00795F4A" w:rsidP="004F5E41">
      <w:pPr>
        <w:spacing w:after="0"/>
        <w:jc w:val="both"/>
        <w:rPr>
          <w:rFonts w:ascii="Bookman Old Style" w:hAnsi="Bookman Old Style"/>
          <w:b/>
          <w:bCs/>
          <w:lang w:val="es-ES_tradnl"/>
        </w:rPr>
      </w:pPr>
    </w:p>
    <w:p w14:paraId="7EC6EA1E"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Titularidad de vehículos</w:t>
      </w:r>
    </w:p>
    <w:p w14:paraId="30108200"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14:paraId="045812A5"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t>Orden INT/317/2020, de 2 de abril, por la que se desarrolla el Real Decreto 463/2020, de 14 de marzo, por el que se declara el estado de alarma para la gestión de la situación de crisis sanitaria ocasionada por el COVID-19, en materia de matriculación y cambio de titularidad de determinados vehículos.</w:t>
      </w:r>
    </w:p>
    <w:p w14:paraId="41CFF2D9" w14:textId="77777777" w:rsidR="00795F4A" w:rsidRPr="004F5E41" w:rsidRDefault="00293157" w:rsidP="004F5E41">
      <w:pPr>
        <w:spacing w:after="0"/>
        <w:jc w:val="both"/>
        <w:rPr>
          <w:rFonts w:ascii="Bookman Old Style" w:hAnsi="Bookman Old Style"/>
          <w:b/>
          <w:bCs/>
          <w:lang w:val="en-US"/>
        </w:rPr>
      </w:pPr>
      <w:hyperlink r:id="rId5020" w:tooltip="PDF firmado BOE-A-2020-4260" w:history="1">
        <w:r w:rsidR="00795F4A" w:rsidRPr="004F5E41">
          <w:rPr>
            <w:rStyle w:val="Hipervnculo"/>
            <w:rFonts w:ascii="Bookman Old Style" w:hAnsi="Bookman Old Style"/>
            <w:lang w:val="en-US"/>
          </w:rPr>
          <w:t>PDF (BOE-A-2020-4260 - 3 </w:t>
        </w:r>
        <w:proofErr w:type="spellStart"/>
        <w:r w:rsidR="00795F4A" w:rsidRPr="004F5E41">
          <w:rPr>
            <w:rStyle w:val="Hipervnculo"/>
            <w:rFonts w:ascii="Bookman Old Style" w:hAnsi="Bookman Old Style"/>
            <w:lang w:val="en-US"/>
          </w:rPr>
          <w:t>págs</w:t>
        </w:r>
        <w:proofErr w:type="spellEnd"/>
        <w:r w:rsidR="00795F4A" w:rsidRPr="004F5E41">
          <w:rPr>
            <w:rStyle w:val="Hipervnculo"/>
            <w:rFonts w:ascii="Bookman Old Style" w:hAnsi="Bookman Old Style"/>
            <w:lang w:val="en-US"/>
          </w:rPr>
          <w:t>. - 240 KB)</w:t>
        </w:r>
      </w:hyperlink>
    </w:p>
    <w:p w14:paraId="61A43D6E" w14:textId="77777777" w:rsidR="00795F4A" w:rsidRPr="004F5E41" w:rsidRDefault="00293157" w:rsidP="004F5E41">
      <w:pPr>
        <w:spacing w:after="0"/>
        <w:jc w:val="both"/>
        <w:rPr>
          <w:rFonts w:ascii="Bookman Old Style" w:hAnsi="Bookman Old Style"/>
          <w:lang w:val="es-ES_tradnl"/>
        </w:rPr>
      </w:pPr>
      <w:hyperlink r:id="rId5021" w:tooltip="Versión HTML BOE-A-2020-4260" w:history="1">
        <w:r w:rsidR="00795F4A" w:rsidRPr="004F5E41">
          <w:rPr>
            <w:rStyle w:val="Hipervnculo"/>
            <w:rFonts w:ascii="Bookman Old Style" w:hAnsi="Bookman Old Style"/>
            <w:lang w:val="es-ES_tradnl"/>
          </w:rPr>
          <w:t>Otros formatos</w:t>
        </w:r>
      </w:hyperlink>
    </w:p>
    <w:p w14:paraId="74D5938D" w14:textId="77777777" w:rsidR="00795F4A" w:rsidRPr="004F5E41" w:rsidRDefault="00795F4A" w:rsidP="004F5E41">
      <w:pPr>
        <w:spacing w:after="0"/>
        <w:jc w:val="both"/>
        <w:rPr>
          <w:rFonts w:ascii="Bookman Old Style" w:hAnsi="Bookman Old Style"/>
          <w:lang w:val="es-ES_tradnl"/>
        </w:rPr>
      </w:pPr>
    </w:p>
    <w:p w14:paraId="408A8C52"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excepcionales</w:t>
      </w:r>
    </w:p>
    <w:p w14:paraId="1E36089F"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14:paraId="19F585A5"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t>Orden TMA/318/2020, de 2 de abril, por la que se disponen medidas excepcionales en la aplicación de la Orden FOM/2872/2010, de 5 de noviembre, en relación con las habilitaciones de maquinistas, durante la situación de crisis sanitaria ocasionada por el COVID-19.</w:t>
      </w:r>
    </w:p>
    <w:p w14:paraId="7B14C229" w14:textId="77777777" w:rsidR="00795F4A" w:rsidRPr="004F5E41" w:rsidRDefault="00293157" w:rsidP="004F5E41">
      <w:pPr>
        <w:spacing w:after="0"/>
        <w:jc w:val="both"/>
        <w:rPr>
          <w:rFonts w:ascii="Bookman Old Style" w:hAnsi="Bookman Old Style"/>
          <w:b/>
          <w:bCs/>
          <w:lang w:val="en-US"/>
        </w:rPr>
      </w:pPr>
      <w:hyperlink r:id="rId5022" w:tooltip="PDF firmado BOE-A-2020-4261" w:history="1">
        <w:r w:rsidR="00795F4A" w:rsidRPr="004F5E41">
          <w:rPr>
            <w:rStyle w:val="Hipervnculo"/>
            <w:rFonts w:ascii="Bookman Old Style" w:hAnsi="Bookman Old Style"/>
            <w:lang w:val="en-US"/>
          </w:rPr>
          <w:t>PDF (BOE-A-2020-4261 - 2 </w:t>
        </w:r>
        <w:proofErr w:type="spellStart"/>
        <w:r w:rsidR="00795F4A" w:rsidRPr="004F5E41">
          <w:rPr>
            <w:rStyle w:val="Hipervnculo"/>
            <w:rFonts w:ascii="Bookman Old Style" w:hAnsi="Bookman Old Style"/>
            <w:lang w:val="en-US"/>
          </w:rPr>
          <w:t>págs</w:t>
        </w:r>
        <w:proofErr w:type="spellEnd"/>
        <w:r w:rsidR="00795F4A" w:rsidRPr="004F5E41">
          <w:rPr>
            <w:rStyle w:val="Hipervnculo"/>
            <w:rFonts w:ascii="Bookman Old Style" w:hAnsi="Bookman Old Style"/>
            <w:lang w:val="en-US"/>
          </w:rPr>
          <w:t>. - 222 KB)</w:t>
        </w:r>
      </w:hyperlink>
    </w:p>
    <w:p w14:paraId="66699A13" w14:textId="77777777" w:rsidR="00795F4A" w:rsidRPr="004F5E41" w:rsidRDefault="00293157" w:rsidP="004F5E41">
      <w:pPr>
        <w:spacing w:after="0"/>
        <w:jc w:val="both"/>
        <w:rPr>
          <w:rFonts w:ascii="Bookman Old Style" w:hAnsi="Bookman Old Style"/>
          <w:lang w:val="es-ES_tradnl"/>
        </w:rPr>
      </w:pPr>
      <w:hyperlink r:id="rId5023" w:tooltip="Versión HTML BOE-A-2020-4261" w:history="1">
        <w:r w:rsidR="00795F4A" w:rsidRPr="004F5E41">
          <w:rPr>
            <w:rStyle w:val="Hipervnculo"/>
            <w:rFonts w:ascii="Bookman Old Style" w:hAnsi="Bookman Old Style"/>
            <w:lang w:val="es-ES_tradnl"/>
          </w:rPr>
          <w:t>Otros formatos</w:t>
        </w:r>
      </w:hyperlink>
    </w:p>
    <w:p w14:paraId="7C48BC6A" w14:textId="77777777" w:rsidR="00795F4A" w:rsidRPr="004F5E41" w:rsidRDefault="00795F4A" w:rsidP="004F5E41">
      <w:pPr>
        <w:spacing w:after="0"/>
        <w:jc w:val="both"/>
        <w:rPr>
          <w:rFonts w:ascii="Bookman Old Style" w:hAnsi="Bookman Old Style"/>
          <w:lang w:val="es-ES_tradnl"/>
        </w:rPr>
      </w:pPr>
    </w:p>
    <w:p w14:paraId="0D7135D5"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Transporte terrestre</w:t>
      </w:r>
    </w:p>
    <w:p w14:paraId="4B2AE1A7"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14:paraId="471FA320"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lastRenderedPageBreak/>
        <w:t>Resolución de 2 de abril de 2020, de la Dirección General de Transporte Terrestre, por la que se dictan instrucciones para la distribución de las mascarillas en el ámbito del transporte terrestre.</w:t>
      </w:r>
    </w:p>
    <w:p w14:paraId="23C1EC33" w14:textId="77777777" w:rsidR="00795F4A" w:rsidRPr="004F5E41" w:rsidRDefault="00293157" w:rsidP="004F5E41">
      <w:pPr>
        <w:spacing w:after="0"/>
        <w:jc w:val="both"/>
        <w:rPr>
          <w:rFonts w:ascii="Bookman Old Style" w:hAnsi="Bookman Old Style"/>
          <w:b/>
          <w:bCs/>
          <w:lang w:val="en-US"/>
        </w:rPr>
      </w:pPr>
      <w:hyperlink r:id="rId5024" w:tooltip="PDF firmado BOE-A-2020-4262" w:history="1">
        <w:r w:rsidR="00795F4A" w:rsidRPr="004F5E41">
          <w:rPr>
            <w:rStyle w:val="Hipervnculo"/>
            <w:rFonts w:ascii="Bookman Old Style" w:hAnsi="Bookman Old Style"/>
            <w:lang w:val="en-US"/>
          </w:rPr>
          <w:t>PDF (BOE-A-2020-4262 - 5 </w:t>
        </w:r>
        <w:proofErr w:type="spellStart"/>
        <w:r w:rsidR="00795F4A" w:rsidRPr="004F5E41">
          <w:rPr>
            <w:rStyle w:val="Hipervnculo"/>
            <w:rFonts w:ascii="Bookman Old Style" w:hAnsi="Bookman Old Style"/>
            <w:lang w:val="en-US"/>
          </w:rPr>
          <w:t>págs</w:t>
        </w:r>
        <w:proofErr w:type="spellEnd"/>
        <w:r w:rsidR="00795F4A" w:rsidRPr="004F5E41">
          <w:rPr>
            <w:rStyle w:val="Hipervnculo"/>
            <w:rFonts w:ascii="Bookman Old Style" w:hAnsi="Bookman Old Style"/>
            <w:lang w:val="en-US"/>
          </w:rPr>
          <w:t>. - 237 KB)</w:t>
        </w:r>
      </w:hyperlink>
    </w:p>
    <w:p w14:paraId="618F37BE" w14:textId="77777777" w:rsidR="00795F4A" w:rsidRPr="004F5E41" w:rsidRDefault="00293157" w:rsidP="004F5E41">
      <w:pPr>
        <w:spacing w:after="0"/>
        <w:jc w:val="both"/>
        <w:rPr>
          <w:rFonts w:ascii="Bookman Old Style" w:hAnsi="Bookman Old Style"/>
          <w:lang w:val="es-ES_tradnl"/>
        </w:rPr>
      </w:pPr>
      <w:hyperlink r:id="rId5025" w:tooltip="Versión HTML BOE-A-2020-4262" w:history="1">
        <w:r w:rsidR="00795F4A" w:rsidRPr="004F5E41">
          <w:rPr>
            <w:rStyle w:val="Hipervnculo"/>
            <w:rFonts w:ascii="Bookman Old Style" w:hAnsi="Bookman Old Style"/>
            <w:lang w:val="es-ES_tradnl"/>
          </w:rPr>
          <w:t>Otros formatos</w:t>
        </w:r>
      </w:hyperlink>
    </w:p>
    <w:p w14:paraId="4E5A5E59" w14:textId="77777777" w:rsidR="00795F4A" w:rsidRPr="004F5E41" w:rsidRDefault="00795F4A" w:rsidP="004F5E41">
      <w:pPr>
        <w:spacing w:after="0"/>
        <w:jc w:val="both"/>
        <w:rPr>
          <w:rFonts w:ascii="Bookman Old Style" w:hAnsi="Bookman Old Style"/>
          <w:lang w:val="es-ES_tradnl"/>
        </w:rPr>
      </w:pPr>
    </w:p>
    <w:p w14:paraId="7BE24C81"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339DD857"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14:paraId="4981559A"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t>Orden SND/319/2020, de 1 de abril, por la que se modifica la Orden SND/232/2020, de 15 de marzo, por la que se adoptan medidas en materia de recursos humanos y medios para la gestión de la situación de crisis sanitaria ocasionada por el COVID-19.</w:t>
      </w:r>
    </w:p>
    <w:p w14:paraId="01BDC02D" w14:textId="77777777" w:rsidR="00795F4A" w:rsidRPr="004F5E41" w:rsidRDefault="00293157" w:rsidP="004F5E41">
      <w:pPr>
        <w:spacing w:after="0"/>
        <w:jc w:val="both"/>
        <w:rPr>
          <w:rFonts w:ascii="Bookman Old Style" w:hAnsi="Bookman Old Style"/>
          <w:b/>
          <w:bCs/>
          <w:lang w:val="en-US"/>
        </w:rPr>
      </w:pPr>
      <w:hyperlink r:id="rId5026" w:tooltip="PDF firmado BOE-A-2020-4265" w:history="1">
        <w:r w:rsidR="00795F4A" w:rsidRPr="004F5E41">
          <w:rPr>
            <w:rStyle w:val="Hipervnculo"/>
            <w:rFonts w:ascii="Bookman Old Style" w:hAnsi="Bookman Old Style"/>
            <w:lang w:val="en-US"/>
          </w:rPr>
          <w:t>PDF (BOE-A-2020-4265 - 4 </w:t>
        </w:r>
        <w:proofErr w:type="spellStart"/>
        <w:r w:rsidR="00795F4A" w:rsidRPr="004F5E41">
          <w:rPr>
            <w:rStyle w:val="Hipervnculo"/>
            <w:rFonts w:ascii="Bookman Old Style" w:hAnsi="Bookman Old Style"/>
            <w:lang w:val="en-US"/>
          </w:rPr>
          <w:t>págs</w:t>
        </w:r>
        <w:proofErr w:type="spellEnd"/>
        <w:r w:rsidR="00795F4A" w:rsidRPr="004F5E41">
          <w:rPr>
            <w:rStyle w:val="Hipervnculo"/>
            <w:rFonts w:ascii="Bookman Old Style" w:hAnsi="Bookman Old Style"/>
            <w:lang w:val="en-US"/>
          </w:rPr>
          <w:t>. - 236 KB)</w:t>
        </w:r>
      </w:hyperlink>
    </w:p>
    <w:p w14:paraId="67823FE8" w14:textId="77777777" w:rsidR="00795F4A" w:rsidRPr="004F5E41" w:rsidRDefault="00293157" w:rsidP="004F5E41">
      <w:pPr>
        <w:spacing w:after="0"/>
        <w:jc w:val="both"/>
        <w:rPr>
          <w:rFonts w:ascii="Bookman Old Style" w:hAnsi="Bookman Old Style"/>
          <w:lang w:val="es-ES_tradnl"/>
        </w:rPr>
      </w:pPr>
      <w:hyperlink r:id="rId5027" w:tooltip="Versión HTML BOE-A-2020-4265" w:history="1">
        <w:r w:rsidR="00795F4A" w:rsidRPr="004F5E41">
          <w:rPr>
            <w:rStyle w:val="Hipervnculo"/>
            <w:rFonts w:ascii="Bookman Old Style" w:hAnsi="Bookman Old Style"/>
            <w:lang w:val="es-ES_tradnl"/>
          </w:rPr>
          <w:t>Otros formatos</w:t>
        </w:r>
      </w:hyperlink>
    </w:p>
    <w:p w14:paraId="0ADAA504" w14:textId="77777777" w:rsidR="00795F4A" w:rsidRPr="004F5E41" w:rsidRDefault="00795F4A" w:rsidP="004F5E41">
      <w:pPr>
        <w:spacing w:after="0"/>
        <w:jc w:val="both"/>
        <w:rPr>
          <w:rFonts w:ascii="Bookman Old Style" w:hAnsi="Bookman Old Style"/>
          <w:lang w:val="es-ES_tradnl"/>
        </w:rPr>
      </w:pPr>
    </w:p>
    <w:p w14:paraId="00F94CFE" w14:textId="77777777" w:rsidR="00795F4A" w:rsidRPr="004F5E41" w:rsidRDefault="00795F4A" w:rsidP="004F5E41">
      <w:pPr>
        <w:spacing w:after="0"/>
        <w:jc w:val="both"/>
        <w:rPr>
          <w:rFonts w:ascii="Bookman Old Style" w:hAnsi="Bookman Old Style"/>
          <w:b/>
          <w:lang w:val="es-ES_tradnl"/>
        </w:rPr>
      </w:pPr>
      <w:r w:rsidRPr="004F5E41">
        <w:rPr>
          <w:rFonts w:ascii="Bookman Old Style" w:hAnsi="Bookman Old Style"/>
          <w:b/>
          <w:lang w:val="es-ES_tradnl"/>
        </w:rPr>
        <w:t>BOC 03/04/2020</w:t>
      </w:r>
    </w:p>
    <w:p w14:paraId="770B6B23" w14:textId="77777777" w:rsidR="00795F4A" w:rsidRPr="004F5E41" w:rsidRDefault="00795F4A" w:rsidP="004F5E41">
      <w:pPr>
        <w:spacing w:after="0"/>
        <w:jc w:val="both"/>
        <w:rPr>
          <w:rFonts w:ascii="Bookman Old Style" w:hAnsi="Bookman Old Style"/>
          <w:lang w:val="es-ES_tradnl"/>
        </w:rPr>
      </w:pPr>
    </w:p>
    <w:p w14:paraId="0C1A06C5"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Presidencia del Gobierno</w:t>
      </w:r>
    </w:p>
    <w:p w14:paraId="5D82658B" w14:textId="77777777" w:rsidR="006B6FC8" w:rsidRPr="004F5E41" w:rsidRDefault="006B6FC8" w:rsidP="004F5E41">
      <w:pPr>
        <w:spacing w:after="0"/>
        <w:jc w:val="both"/>
        <w:rPr>
          <w:rFonts w:ascii="Bookman Old Style" w:hAnsi="Bookman Old Style"/>
          <w:b/>
          <w:bCs/>
          <w:lang w:val="es-ES_tradnl"/>
        </w:rPr>
      </w:pPr>
    </w:p>
    <w:p w14:paraId="6E7E6540" w14:textId="77777777" w:rsidR="00795F4A" w:rsidRPr="004F5E41" w:rsidRDefault="00293157" w:rsidP="004F5E41">
      <w:pPr>
        <w:spacing w:after="0"/>
        <w:jc w:val="both"/>
        <w:rPr>
          <w:rFonts w:ascii="Bookman Old Style" w:hAnsi="Bookman Old Style"/>
          <w:b/>
          <w:bCs/>
          <w:lang w:val="es-ES_tradnl"/>
        </w:rPr>
      </w:pPr>
      <w:hyperlink r:id="rId5028" w:tooltip="Ir a la disposición 2012/048/001" w:history="1">
        <w:r w:rsidR="00795F4A" w:rsidRPr="004F5E41">
          <w:rPr>
            <w:rStyle w:val="Hipervnculo"/>
            <w:rFonts w:ascii="Bookman Old Style" w:hAnsi="Bookman Old Style"/>
            <w:b/>
            <w:bCs/>
            <w:lang w:val="es-ES_tradnl"/>
          </w:rPr>
          <w:t>1234</w:t>
        </w:r>
      </w:hyperlink>
      <w:r w:rsidR="00795F4A" w:rsidRPr="004F5E41">
        <w:rPr>
          <w:rFonts w:ascii="Bookman Old Style" w:hAnsi="Bookman Old Style"/>
          <w:lang w:val="es-ES_tradnl"/>
        </w:rPr>
        <w:t> </w:t>
      </w:r>
      <w:hyperlink r:id="rId5029" w:history="1">
        <w:r w:rsidR="00795F4A" w:rsidRPr="004F5E41">
          <w:rPr>
            <w:rStyle w:val="Hipervnculo"/>
            <w:rFonts w:ascii="Bookman Old Style" w:hAnsi="Bookman Old Style"/>
            <w:lang w:val="es-ES_tradnl"/>
          </w:rPr>
          <w:t>DECRETO ley 4/2020, de 2 de abril, de medidas extraordinarias de carácter económico, financieras, fiscal y administrativas para afrontar la crisis provocada por el COVID-19.</w:t>
        </w:r>
      </w:hyperlink>
    </w:p>
    <w:p w14:paraId="01FF4DB4" w14:textId="77777777"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s-ES_tradnl"/>
        </w:rPr>
        <w:t>18 páginas. Formato de archivo en PDF/Adobe Acrobat. Tamaño: 573.96 Kb.</w:t>
      </w:r>
    </w:p>
    <w:p w14:paraId="3A5492D6" w14:textId="77777777"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s-ES_tradnl"/>
        </w:rPr>
        <w:t>BOC-A-2020-067-1234. </w:t>
      </w:r>
      <w:hyperlink r:id="rId503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03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032" w:tooltip="Descargar en formato PDF" w:history="1">
        <w:r w:rsidRPr="004F5E41">
          <w:rPr>
            <w:rStyle w:val="Hipervnculo"/>
            <w:rFonts w:ascii="Bookman Old Style" w:hAnsi="Bookman Old Style"/>
            <w:lang w:val="es-ES_tradnl"/>
          </w:rPr>
          <w:t>Descargar</w:t>
        </w:r>
      </w:hyperlink>
    </w:p>
    <w:p w14:paraId="5991E82C" w14:textId="77777777" w:rsidR="00795F4A" w:rsidRPr="004F5E41" w:rsidRDefault="00795F4A" w:rsidP="004F5E41">
      <w:pPr>
        <w:spacing w:after="0"/>
        <w:jc w:val="both"/>
        <w:rPr>
          <w:rFonts w:ascii="Bookman Old Style" w:hAnsi="Bookman Old Style"/>
          <w:lang w:val="es-ES_tradnl"/>
        </w:rPr>
      </w:pPr>
    </w:p>
    <w:p w14:paraId="4D84B4F4" w14:textId="77777777" w:rsidR="00795F4A" w:rsidRPr="004F5E41" w:rsidRDefault="00293157" w:rsidP="004F5E41">
      <w:pPr>
        <w:spacing w:after="0"/>
        <w:jc w:val="both"/>
        <w:rPr>
          <w:rFonts w:ascii="Bookman Old Style" w:hAnsi="Bookman Old Style"/>
          <w:lang w:val="es-ES_tradnl"/>
        </w:rPr>
      </w:pPr>
      <w:hyperlink r:id="rId5033" w:tooltip="Ir a la disposición 2012/048/001" w:history="1">
        <w:r w:rsidR="00795F4A" w:rsidRPr="004F5E41">
          <w:rPr>
            <w:rStyle w:val="Hipervnculo"/>
            <w:rFonts w:ascii="Bookman Old Style" w:hAnsi="Bookman Old Style"/>
            <w:b/>
            <w:bCs/>
            <w:lang w:val="es-ES_tradnl"/>
          </w:rPr>
          <w:t>1235</w:t>
        </w:r>
      </w:hyperlink>
      <w:r w:rsidR="00795F4A" w:rsidRPr="004F5E41">
        <w:rPr>
          <w:rFonts w:ascii="Bookman Old Style" w:hAnsi="Bookman Old Style"/>
          <w:lang w:val="es-ES_tradnl"/>
        </w:rPr>
        <w:t> </w:t>
      </w:r>
      <w:hyperlink r:id="rId5034" w:history="1">
        <w:r w:rsidR="00795F4A" w:rsidRPr="004F5E41">
          <w:rPr>
            <w:rStyle w:val="Hipervnculo"/>
            <w:rFonts w:ascii="Bookman Old Style" w:hAnsi="Bookman Old Style"/>
            <w:lang w:val="es-ES_tradnl"/>
          </w:rPr>
          <w:t>DECRETO ley 5/2020, de 2 de abril, de suspensión de títulos habilitantes de nuevos locales y otras medidas complementarias en materia de juego y apuestas.</w:t>
        </w:r>
      </w:hyperlink>
    </w:p>
    <w:p w14:paraId="771ECDBA" w14:textId="77777777"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s-ES_tradnl"/>
        </w:rPr>
        <w:t>12 páginas. Formato de archivo en PDF/Adobe Acrobat. Tamaño: 393.10 Kb.</w:t>
      </w:r>
    </w:p>
    <w:p w14:paraId="73C757A5" w14:textId="77777777"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s-ES_tradnl"/>
        </w:rPr>
        <w:t>BOC-A-2020-067-1235. </w:t>
      </w:r>
      <w:hyperlink r:id="rId503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03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037" w:tooltip="Descargar en formato PDF" w:history="1">
        <w:r w:rsidRPr="004F5E41">
          <w:rPr>
            <w:rStyle w:val="Hipervnculo"/>
            <w:rFonts w:ascii="Bookman Old Style" w:hAnsi="Bookman Old Style"/>
            <w:lang w:val="es-ES_tradnl"/>
          </w:rPr>
          <w:t>Descargar</w:t>
        </w:r>
      </w:hyperlink>
    </w:p>
    <w:p w14:paraId="417A578B" w14:textId="77777777" w:rsidR="00795F4A" w:rsidRPr="004F5E41" w:rsidRDefault="00795F4A" w:rsidP="004F5E41">
      <w:pPr>
        <w:spacing w:after="0"/>
        <w:jc w:val="both"/>
        <w:rPr>
          <w:rFonts w:ascii="Bookman Old Style" w:hAnsi="Bookman Old Style"/>
        </w:rPr>
      </w:pPr>
    </w:p>
    <w:p w14:paraId="0B3A9EEC" w14:textId="72FD07FF" w:rsidR="00D95A51" w:rsidRDefault="00155F83" w:rsidP="00D95A51">
      <w:pPr>
        <w:spacing w:after="0"/>
        <w:jc w:val="both"/>
        <w:rPr>
          <w:rFonts w:ascii="Bookman Old Style" w:hAnsi="Bookman Old Style"/>
          <w:b/>
        </w:rPr>
      </w:pPr>
      <w:r w:rsidRPr="004F5E41">
        <w:rPr>
          <w:rFonts w:ascii="Bookman Old Style" w:hAnsi="Bookman Old Style"/>
          <w:b/>
        </w:rPr>
        <w:t>Web COVID-19</w:t>
      </w:r>
    </w:p>
    <w:p w14:paraId="7028C61B" w14:textId="77777777" w:rsidR="000B48A9" w:rsidRDefault="000B48A9" w:rsidP="00D95A51">
      <w:pPr>
        <w:spacing w:after="0"/>
        <w:jc w:val="both"/>
        <w:rPr>
          <w:rFonts w:ascii="Bookman Old Style" w:hAnsi="Bookman Old Style"/>
          <w:b/>
        </w:rPr>
      </w:pPr>
    </w:p>
    <w:p w14:paraId="3F3A2B36" w14:textId="77777777" w:rsidR="000B48A9" w:rsidRPr="008032BD" w:rsidRDefault="00293157" w:rsidP="000B48A9">
      <w:pPr>
        <w:spacing w:after="0"/>
        <w:jc w:val="both"/>
        <w:rPr>
          <w:rFonts w:ascii="Bookman Old Style" w:hAnsi="Bookman Old Style"/>
          <w:bCs/>
        </w:rPr>
      </w:pPr>
      <w:hyperlink r:id="rId5038" w:tooltip="AMPLIACIÓN AFOROS MÁXIMOS PERMITIDOS PARA LOS NIVELES DE ALERTA 1 Y 2" w:history="1">
        <w:r w:rsidR="000B48A9" w:rsidRPr="008032BD">
          <w:rPr>
            <w:rStyle w:val="Hipervnculo"/>
            <w:rFonts w:ascii="Bookman Old Style" w:hAnsi="Bookman Old Style"/>
            <w:bCs/>
          </w:rPr>
          <w:t>AMPLIACIÓN AFOROS MÁXIMOS PERMITIDOS PARA LOS NIVELES DE ALERTA 1 Y 2</w:t>
        </w:r>
      </w:hyperlink>
    </w:p>
    <w:p w14:paraId="35989EB2" w14:textId="77777777" w:rsidR="000B48A9" w:rsidRPr="008032BD" w:rsidRDefault="00293157" w:rsidP="000B48A9">
      <w:pPr>
        <w:spacing w:after="0"/>
        <w:jc w:val="both"/>
        <w:rPr>
          <w:rFonts w:ascii="Bookman Old Style" w:hAnsi="Bookman Old Style"/>
          <w:bCs/>
        </w:rPr>
      </w:pPr>
      <w:hyperlink r:id="rId5039" w:history="1">
        <w:proofErr w:type="spellStart"/>
        <w:r w:rsidR="000B48A9" w:rsidRPr="008032BD">
          <w:rPr>
            <w:rStyle w:val="Hipervnculo"/>
            <w:rFonts w:ascii="Bookman Old Style" w:hAnsi="Bookman Old Style"/>
            <w:bCs/>
          </w:rPr>
          <w:t>ceoe-tenerife</w:t>
        </w:r>
        <w:proofErr w:type="spellEnd"/>
      </w:hyperlink>
      <w:r w:rsidR="000B48A9" w:rsidRPr="008032BD">
        <w:rPr>
          <w:rFonts w:ascii="Bookman Old Style" w:hAnsi="Bookman Old Style"/>
          <w:bCs/>
        </w:rPr>
        <w:t> - 11/10/2021</w:t>
      </w:r>
    </w:p>
    <w:p w14:paraId="3B0CD19B" w14:textId="77777777" w:rsidR="000B48A9" w:rsidRPr="008032BD" w:rsidRDefault="000B48A9" w:rsidP="000B48A9">
      <w:pPr>
        <w:spacing w:after="0"/>
        <w:jc w:val="both"/>
        <w:rPr>
          <w:rFonts w:ascii="Bookman Old Style" w:hAnsi="Bookman Old Style"/>
          <w:bCs/>
        </w:rPr>
      </w:pPr>
      <w:r w:rsidRPr="008032BD">
        <w:rPr>
          <w:rFonts w:ascii="Bookman Old Style" w:hAnsi="Bookman Old Style"/>
          <w:bCs/>
        </w:rPr>
        <w:t>RESUMEN: PROPUESTA DE ACUERDO POR EL QUE SE AUTORIZA LA AMPLIACIÓN DE LOS AFOROS MÁXIMOS PERMITIDOS PARA LOS NIVELES DE ALERTA 1 Y 2....</w:t>
      </w:r>
    </w:p>
    <w:p w14:paraId="22194A0A" w14:textId="77777777" w:rsidR="000B48A9" w:rsidRDefault="000B48A9" w:rsidP="00D95A51">
      <w:pPr>
        <w:spacing w:after="0"/>
        <w:jc w:val="both"/>
        <w:rPr>
          <w:rFonts w:ascii="Bookman Old Style" w:hAnsi="Bookman Old Style"/>
          <w:b/>
        </w:rPr>
      </w:pPr>
    </w:p>
    <w:p w14:paraId="24AB67C3" w14:textId="77777777" w:rsidR="00116F4E" w:rsidRDefault="00293157" w:rsidP="00116F4E">
      <w:pPr>
        <w:spacing w:after="0"/>
        <w:jc w:val="both"/>
        <w:rPr>
          <w:rFonts w:ascii="Bookman Old Style" w:hAnsi="Bookman Old Style"/>
          <w:bCs/>
        </w:rPr>
      </w:pPr>
      <w:hyperlink r:id="rId5040" w:tooltip="RESUMEN MEDIDAS NIVEL 1" w:history="1">
        <w:r w:rsidR="00116F4E">
          <w:rPr>
            <w:rStyle w:val="Hipervnculo"/>
            <w:rFonts w:ascii="Bookman Old Style" w:hAnsi="Bookman Old Style"/>
            <w:bCs/>
          </w:rPr>
          <w:t>RESUMEN MEDIDAS NIVEL 1</w:t>
        </w:r>
      </w:hyperlink>
    </w:p>
    <w:p w14:paraId="5EB86733" w14:textId="77777777" w:rsidR="00116F4E" w:rsidRDefault="00293157" w:rsidP="00116F4E">
      <w:pPr>
        <w:spacing w:after="0"/>
        <w:jc w:val="both"/>
        <w:rPr>
          <w:rFonts w:ascii="Bookman Old Style" w:hAnsi="Bookman Old Style"/>
          <w:bCs/>
        </w:rPr>
      </w:pPr>
      <w:hyperlink r:id="rId5041" w:history="1">
        <w:proofErr w:type="spellStart"/>
        <w:r w:rsidR="00116F4E">
          <w:rPr>
            <w:rStyle w:val="Hipervnculo"/>
            <w:rFonts w:ascii="Bookman Old Style" w:hAnsi="Bookman Old Style"/>
            <w:bCs/>
          </w:rPr>
          <w:t>ceoe-tenerife</w:t>
        </w:r>
        <w:proofErr w:type="spellEnd"/>
      </w:hyperlink>
      <w:r w:rsidR="00116F4E">
        <w:rPr>
          <w:rFonts w:ascii="Bookman Old Style" w:hAnsi="Bookman Old Style"/>
          <w:bCs/>
        </w:rPr>
        <w:t> - 07/10/2021</w:t>
      </w:r>
    </w:p>
    <w:p w14:paraId="635BF4AE" w14:textId="77777777" w:rsidR="00116F4E" w:rsidRDefault="00116F4E" w:rsidP="00116F4E">
      <w:pPr>
        <w:spacing w:after="0"/>
        <w:jc w:val="both"/>
        <w:rPr>
          <w:rFonts w:ascii="Bookman Old Style" w:hAnsi="Bookman Old Style"/>
          <w:bCs/>
        </w:rPr>
      </w:pPr>
      <w:r>
        <w:rPr>
          <w:rFonts w:ascii="Bookman Old Style" w:hAnsi="Bookman Old Style"/>
          <w:bCs/>
        </w:rPr>
        <w:t>Tenerife mejora sus indicadores sanitarios y baja a nivel de alerta 1. El resto de las islas se mantienen en el mismo nivel. Recordamos...</w:t>
      </w:r>
    </w:p>
    <w:p w14:paraId="59C6994A" w14:textId="77777777" w:rsidR="00116F4E" w:rsidRDefault="00116F4E" w:rsidP="00116F4E">
      <w:pPr>
        <w:spacing w:after="0"/>
        <w:jc w:val="both"/>
        <w:rPr>
          <w:rFonts w:ascii="Bookman Old Style" w:hAnsi="Bookman Old Style"/>
          <w:b/>
          <w:lang w:val="es-ES_tradnl"/>
        </w:rPr>
      </w:pPr>
    </w:p>
    <w:p w14:paraId="7F6C72F3" w14:textId="77777777" w:rsidR="003958C6" w:rsidRDefault="00293157" w:rsidP="003958C6">
      <w:pPr>
        <w:spacing w:after="0"/>
        <w:jc w:val="both"/>
        <w:rPr>
          <w:rFonts w:ascii="Bookman Old Style" w:hAnsi="Bookman Old Style"/>
          <w:bCs/>
        </w:rPr>
      </w:pPr>
      <w:hyperlink r:id="rId5042" w:tooltip="BOC.- Ampliación horarios cierre establecimientos y aforos en transporte público" w:history="1">
        <w:proofErr w:type="gramStart"/>
        <w:r w:rsidR="003958C6">
          <w:rPr>
            <w:rStyle w:val="Hipervnculo"/>
            <w:rFonts w:ascii="Bookman Old Style" w:hAnsi="Bookman Old Style"/>
            <w:bCs/>
          </w:rPr>
          <w:t>BOC.-</w:t>
        </w:r>
        <w:proofErr w:type="gramEnd"/>
        <w:r w:rsidR="003958C6">
          <w:rPr>
            <w:rStyle w:val="Hipervnculo"/>
            <w:rFonts w:ascii="Bookman Old Style" w:hAnsi="Bookman Old Style"/>
            <w:bCs/>
          </w:rPr>
          <w:t xml:space="preserve"> Ampliación horarios cierre establecimientos y aforos en transporte público</w:t>
        </w:r>
      </w:hyperlink>
    </w:p>
    <w:p w14:paraId="7E82BE39" w14:textId="77777777" w:rsidR="003958C6" w:rsidRDefault="00293157" w:rsidP="003958C6">
      <w:pPr>
        <w:spacing w:after="0"/>
        <w:jc w:val="both"/>
        <w:rPr>
          <w:rFonts w:ascii="Bookman Old Style" w:hAnsi="Bookman Old Style"/>
          <w:bCs/>
        </w:rPr>
      </w:pPr>
      <w:hyperlink r:id="rId5043" w:history="1">
        <w:proofErr w:type="spellStart"/>
        <w:r w:rsidR="003958C6">
          <w:rPr>
            <w:rStyle w:val="Hipervnculo"/>
            <w:rFonts w:ascii="Bookman Old Style" w:hAnsi="Bookman Old Style"/>
            <w:bCs/>
          </w:rPr>
          <w:t>ceoe-tenerife</w:t>
        </w:r>
        <w:proofErr w:type="spellEnd"/>
      </w:hyperlink>
      <w:r w:rsidR="003958C6">
        <w:rPr>
          <w:rFonts w:ascii="Bookman Old Style" w:hAnsi="Bookman Old Style"/>
          <w:bCs/>
        </w:rPr>
        <w:t> - 01/10/2021</w:t>
      </w:r>
    </w:p>
    <w:p w14:paraId="78C88AE9" w14:textId="77777777" w:rsidR="003958C6" w:rsidRDefault="003958C6" w:rsidP="003958C6">
      <w:pPr>
        <w:spacing w:after="0"/>
        <w:jc w:val="both"/>
        <w:rPr>
          <w:rFonts w:ascii="Bookman Old Style" w:hAnsi="Bookman Old Style"/>
          <w:bCs/>
        </w:rPr>
      </w:pPr>
      <w:r>
        <w:rPr>
          <w:rFonts w:ascii="Bookman Old Style" w:hAnsi="Bookman Old Style"/>
          <w:bCs/>
        </w:rPr>
        <w:t xml:space="preserve">4258 Secretaría </w:t>
      </w:r>
      <w:proofErr w:type="gramStart"/>
      <w:r>
        <w:rPr>
          <w:rFonts w:ascii="Bookman Old Style" w:hAnsi="Bookman Old Style"/>
          <w:bCs/>
        </w:rPr>
        <w:t>General.-</w:t>
      </w:r>
      <w:proofErr w:type="gramEnd"/>
      <w:r>
        <w:rPr>
          <w:rFonts w:ascii="Bookman Old Style" w:hAnsi="Bookman Old Style"/>
          <w:bCs/>
        </w:rPr>
        <w:t xml:space="preserve"> Resolución de 30 de septiembre de 2021, por el que se autoriza la ampliación de los horarios de cierre de aquellos...</w:t>
      </w:r>
    </w:p>
    <w:p w14:paraId="408616BD" w14:textId="77777777" w:rsidR="003958C6" w:rsidRDefault="003958C6" w:rsidP="003958C6">
      <w:pPr>
        <w:spacing w:after="0"/>
        <w:jc w:val="both"/>
        <w:rPr>
          <w:rFonts w:ascii="Bookman Old Style" w:hAnsi="Bookman Old Style"/>
          <w:b/>
        </w:rPr>
      </w:pPr>
    </w:p>
    <w:p w14:paraId="52EF923B" w14:textId="77777777" w:rsidR="00A236C1" w:rsidRPr="00A236C1" w:rsidRDefault="00293157" w:rsidP="00A236C1">
      <w:pPr>
        <w:spacing w:after="0" w:line="240" w:lineRule="auto"/>
        <w:jc w:val="both"/>
        <w:rPr>
          <w:rFonts w:ascii="Bookman Old Style" w:hAnsi="Bookman Old Style"/>
        </w:rPr>
      </w:pPr>
      <w:hyperlink r:id="rId5044" w:tooltip="Mejora de los indicadores epidemiológicos y bajada de nivel para Tenerife" w:history="1">
        <w:r w:rsidR="00A236C1" w:rsidRPr="00A236C1">
          <w:rPr>
            <w:rStyle w:val="Hipervnculo"/>
            <w:rFonts w:ascii="Bookman Old Style" w:hAnsi="Bookman Old Style"/>
          </w:rPr>
          <w:t>Mejora de los indicadores epidemiológicos y bajada de nivel para Tenerife</w:t>
        </w:r>
      </w:hyperlink>
    </w:p>
    <w:p w14:paraId="4BC9B534" w14:textId="77777777" w:rsidR="00A236C1" w:rsidRPr="00A236C1" w:rsidRDefault="00293157" w:rsidP="00A236C1">
      <w:pPr>
        <w:spacing w:after="0" w:line="240" w:lineRule="auto"/>
        <w:jc w:val="both"/>
        <w:rPr>
          <w:rFonts w:ascii="Bookman Old Style" w:hAnsi="Bookman Old Style"/>
        </w:rPr>
      </w:pPr>
      <w:hyperlink r:id="rId5045" w:history="1">
        <w:proofErr w:type="spellStart"/>
        <w:r w:rsidR="00A236C1" w:rsidRPr="00A236C1">
          <w:rPr>
            <w:rStyle w:val="Hipervnculo"/>
            <w:rFonts w:ascii="Bookman Old Style" w:hAnsi="Bookman Old Style"/>
          </w:rPr>
          <w:t>ceoe-tenerife</w:t>
        </w:r>
        <w:proofErr w:type="spellEnd"/>
      </w:hyperlink>
      <w:r w:rsidR="00A236C1" w:rsidRPr="00A236C1">
        <w:rPr>
          <w:rFonts w:ascii="Bookman Old Style" w:hAnsi="Bookman Old Style"/>
        </w:rPr>
        <w:t> - 17/09/2021</w:t>
      </w:r>
    </w:p>
    <w:p w14:paraId="14396894" w14:textId="77777777" w:rsidR="00A236C1" w:rsidRPr="00A236C1" w:rsidRDefault="00A236C1" w:rsidP="00A236C1">
      <w:pPr>
        <w:spacing w:after="0" w:line="240" w:lineRule="auto"/>
        <w:jc w:val="both"/>
        <w:rPr>
          <w:rFonts w:ascii="Bookman Old Style" w:hAnsi="Bookman Old Style"/>
        </w:rPr>
      </w:pPr>
      <w:r w:rsidRPr="00A236C1">
        <w:rPr>
          <w:rFonts w:ascii="Bookman Old Style" w:hAnsi="Bookman Old Style"/>
        </w:rPr>
        <w:t>El Consejo de Gobierno ha dado hoy el visto bueno a la revisión de niveles de alerta sanitaria tras el informe del consejero de...</w:t>
      </w:r>
    </w:p>
    <w:p w14:paraId="796DC3B0" w14:textId="77777777" w:rsidR="00A236C1" w:rsidRPr="00A236C1" w:rsidRDefault="00A236C1" w:rsidP="00A236C1">
      <w:pPr>
        <w:spacing w:after="0" w:line="240" w:lineRule="auto"/>
        <w:jc w:val="both"/>
        <w:rPr>
          <w:rFonts w:ascii="Bookman Old Style" w:hAnsi="Bookman Old Style"/>
        </w:rPr>
      </w:pPr>
    </w:p>
    <w:p w14:paraId="02F9338C" w14:textId="77777777" w:rsidR="00A236C1" w:rsidRPr="00A236C1" w:rsidRDefault="00293157" w:rsidP="00A236C1">
      <w:pPr>
        <w:spacing w:after="0" w:line="240" w:lineRule="auto"/>
        <w:jc w:val="both"/>
        <w:rPr>
          <w:rFonts w:ascii="Bookman Old Style" w:hAnsi="Bookman Old Style"/>
        </w:rPr>
      </w:pPr>
      <w:hyperlink r:id="rId5046" w:tooltip="BOC.- Acuerdo de Gobierno: Ampliación del horario de cierre para el ocio nocturno" w:history="1">
        <w:proofErr w:type="gramStart"/>
        <w:r w:rsidR="00A236C1" w:rsidRPr="00A236C1">
          <w:rPr>
            <w:rStyle w:val="Hipervnculo"/>
            <w:rFonts w:ascii="Bookman Old Style" w:hAnsi="Bookman Old Style"/>
          </w:rPr>
          <w:t>BOC.-</w:t>
        </w:r>
        <w:proofErr w:type="gramEnd"/>
        <w:r w:rsidR="00A236C1" w:rsidRPr="00A236C1">
          <w:rPr>
            <w:rStyle w:val="Hipervnculo"/>
            <w:rFonts w:ascii="Bookman Old Style" w:hAnsi="Bookman Old Style"/>
          </w:rPr>
          <w:t xml:space="preserve"> Acuerdo de Gobierno: Ampliación del horario de cierre para el ocio nocturno</w:t>
        </w:r>
      </w:hyperlink>
    </w:p>
    <w:p w14:paraId="2D3B3809" w14:textId="77777777" w:rsidR="00A236C1" w:rsidRPr="00A236C1" w:rsidRDefault="00293157" w:rsidP="00A236C1">
      <w:pPr>
        <w:spacing w:after="0" w:line="240" w:lineRule="auto"/>
        <w:jc w:val="both"/>
        <w:rPr>
          <w:rFonts w:ascii="Bookman Old Style" w:hAnsi="Bookman Old Style"/>
        </w:rPr>
      </w:pPr>
      <w:hyperlink r:id="rId5047" w:history="1">
        <w:proofErr w:type="spellStart"/>
        <w:r w:rsidR="00A236C1" w:rsidRPr="00A236C1">
          <w:rPr>
            <w:rStyle w:val="Hipervnculo"/>
            <w:rFonts w:ascii="Bookman Old Style" w:hAnsi="Bookman Old Style"/>
          </w:rPr>
          <w:t>ceoe-tenerife</w:t>
        </w:r>
        <w:proofErr w:type="spellEnd"/>
      </w:hyperlink>
      <w:r w:rsidR="00A236C1" w:rsidRPr="00A236C1">
        <w:rPr>
          <w:rFonts w:ascii="Bookman Old Style" w:hAnsi="Bookman Old Style"/>
        </w:rPr>
        <w:t> - 17/09/2021</w:t>
      </w:r>
    </w:p>
    <w:p w14:paraId="53E17142" w14:textId="77777777" w:rsidR="00A236C1" w:rsidRPr="00A236C1" w:rsidRDefault="00A236C1" w:rsidP="00A236C1">
      <w:pPr>
        <w:spacing w:after="0" w:line="240" w:lineRule="auto"/>
        <w:jc w:val="both"/>
        <w:rPr>
          <w:rFonts w:ascii="Bookman Old Style" w:hAnsi="Bookman Old Style"/>
        </w:rPr>
      </w:pPr>
      <w:r w:rsidRPr="00A236C1">
        <w:rPr>
          <w:rFonts w:ascii="Bookman Old Style" w:hAnsi="Bookman Old Style"/>
        </w:rPr>
        <w:t xml:space="preserve">4115 Secretaría </w:t>
      </w:r>
      <w:proofErr w:type="gramStart"/>
      <w:r w:rsidRPr="00A236C1">
        <w:rPr>
          <w:rFonts w:ascii="Bookman Old Style" w:hAnsi="Bookman Old Style"/>
        </w:rPr>
        <w:t>General.-</w:t>
      </w:r>
      <w:proofErr w:type="gramEnd"/>
      <w:r w:rsidRPr="00A236C1">
        <w:rPr>
          <w:rFonts w:ascii="Bookman Old Style" w:hAnsi="Bookman Old Style"/>
        </w:rPr>
        <w:t xml:space="preserve"> Resolución de 16 de septiembre de 2021, por la que se dispone la publicación del Acuerdo por el que se autoriza la...</w:t>
      </w:r>
    </w:p>
    <w:p w14:paraId="09A325D8" w14:textId="77777777" w:rsidR="00A236C1" w:rsidRDefault="00A236C1" w:rsidP="00D95A51">
      <w:pPr>
        <w:spacing w:after="0"/>
        <w:jc w:val="both"/>
        <w:rPr>
          <w:rFonts w:ascii="Bookman Old Style" w:hAnsi="Bookman Old Style"/>
          <w:b/>
        </w:rPr>
      </w:pPr>
    </w:p>
    <w:p w14:paraId="43025376" w14:textId="77777777" w:rsidR="00AD53A8" w:rsidRPr="002F6697" w:rsidRDefault="00293157" w:rsidP="00AD53A8">
      <w:pPr>
        <w:spacing w:after="0"/>
        <w:jc w:val="both"/>
        <w:rPr>
          <w:rFonts w:ascii="Bookman Old Style" w:hAnsi="Bookman Old Style"/>
          <w:bCs/>
        </w:rPr>
      </w:pPr>
      <w:hyperlink r:id="rId5048" w:tooltip="RESUMEN DL -REGIMEN JURIDICO ALERTA SANITARIA COVID-19 EN CANARIAS" w:history="1">
        <w:r w:rsidR="00AD53A8" w:rsidRPr="002F6697">
          <w:rPr>
            <w:rStyle w:val="Hipervnculo"/>
            <w:rFonts w:ascii="Bookman Old Style" w:hAnsi="Bookman Old Style"/>
            <w:bCs/>
          </w:rPr>
          <w:t>RESUMEN DL -REGIMEN JURIDICO ALERTA SANITARIA COVID-19 EN CANARIAS</w:t>
        </w:r>
      </w:hyperlink>
    </w:p>
    <w:p w14:paraId="4B48B3D4" w14:textId="77777777" w:rsidR="00AD53A8" w:rsidRPr="002F6697" w:rsidRDefault="00293157" w:rsidP="00AD53A8">
      <w:pPr>
        <w:spacing w:after="0"/>
        <w:jc w:val="both"/>
        <w:rPr>
          <w:rFonts w:ascii="Bookman Old Style" w:hAnsi="Bookman Old Style"/>
          <w:bCs/>
        </w:rPr>
      </w:pPr>
      <w:hyperlink r:id="rId5049" w:history="1">
        <w:proofErr w:type="spellStart"/>
        <w:r w:rsidR="00AD53A8" w:rsidRPr="002F6697">
          <w:rPr>
            <w:rStyle w:val="Hipervnculo"/>
            <w:rFonts w:ascii="Bookman Old Style" w:hAnsi="Bookman Old Style"/>
            <w:bCs/>
          </w:rPr>
          <w:t>ceoe-tenerife</w:t>
        </w:r>
        <w:proofErr w:type="spellEnd"/>
      </w:hyperlink>
      <w:r w:rsidR="00AD53A8" w:rsidRPr="002F6697">
        <w:rPr>
          <w:rFonts w:ascii="Bookman Old Style" w:hAnsi="Bookman Old Style"/>
          <w:bCs/>
        </w:rPr>
        <w:t> - 08/09/2021</w:t>
      </w:r>
    </w:p>
    <w:p w14:paraId="3F279D50" w14:textId="77777777" w:rsidR="00AD53A8" w:rsidRPr="002F6697" w:rsidRDefault="00AD53A8" w:rsidP="00AD53A8">
      <w:pPr>
        <w:spacing w:after="0"/>
        <w:jc w:val="both"/>
        <w:rPr>
          <w:rFonts w:ascii="Bookman Old Style" w:hAnsi="Bookman Old Style"/>
          <w:bCs/>
        </w:rPr>
      </w:pPr>
    </w:p>
    <w:p w14:paraId="6DCAE2F9" w14:textId="77777777" w:rsidR="00AD53A8" w:rsidRPr="002F6697" w:rsidRDefault="00293157" w:rsidP="00AD53A8">
      <w:pPr>
        <w:spacing w:after="0"/>
        <w:jc w:val="both"/>
        <w:rPr>
          <w:rFonts w:ascii="Bookman Old Style" w:hAnsi="Bookman Old Style"/>
          <w:bCs/>
        </w:rPr>
      </w:pPr>
      <w:hyperlink r:id="rId5050" w:tooltip="DECRETO LEY -REGIMEN JURIDICO ALERTA SANITARIA COVID-19 EN CANARIAS" w:history="1">
        <w:r w:rsidR="00AD53A8" w:rsidRPr="002F6697">
          <w:rPr>
            <w:rStyle w:val="Hipervnculo"/>
            <w:rFonts w:ascii="Bookman Old Style" w:hAnsi="Bookman Old Style"/>
            <w:bCs/>
          </w:rPr>
          <w:t>DECRETO LEY -REGIMEN JURIDICO ALERTA SANITARIA COVID-19 EN CANARIAS</w:t>
        </w:r>
      </w:hyperlink>
    </w:p>
    <w:p w14:paraId="1B724D4A" w14:textId="77777777" w:rsidR="00AD53A8" w:rsidRPr="002F6697" w:rsidRDefault="00293157" w:rsidP="00AD53A8">
      <w:pPr>
        <w:spacing w:after="0"/>
        <w:jc w:val="both"/>
        <w:rPr>
          <w:rFonts w:ascii="Bookman Old Style" w:hAnsi="Bookman Old Style"/>
          <w:bCs/>
        </w:rPr>
      </w:pPr>
      <w:hyperlink r:id="rId5051" w:history="1">
        <w:proofErr w:type="spellStart"/>
        <w:r w:rsidR="00AD53A8" w:rsidRPr="002F6697">
          <w:rPr>
            <w:rStyle w:val="Hipervnculo"/>
            <w:rFonts w:ascii="Bookman Old Style" w:hAnsi="Bookman Old Style"/>
            <w:bCs/>
          </w:rPr>
          <w:t>ceoe-tenerife</w:t>
        </w:r>
        <w:proofErr w:type="spellEnd"/>
      </w:hyperlink>
      <w:r w:rsidR="00AD53A8" w:rsidRPr="002F6697">
        <w:rPr>
          <w:rFonts w:ascii="Bookman Old Style" w:hAnsi="Bookman Old Style"/>
          <w:bCs/>
        </w:rPr>
        <w:t> - 06/09/2021</w:t>
      </w:r>
    </w:p>
    <w:p w14:paraId="0B0BD9D7" w14:textId="77777777" w:rsidR="00AD53A8" w:rsidRPr="002F6697" w:rsidRDefault="00AD53A8" w:rsidP="00AD53A8">
      <w:pPr>
        <w:spacing w:after="0"/>
        <w:jc w:val="both"/>
        <w:rPr>
          <w:rFonts w:ascii="Bookman Old Style" w:hAnsi="Bookman Old Style"/>
          <w:bCs/>
        </w:rPr>
      </w:pPr>
      <w:r w:rsidRPr="002F6697">
        <w:rPr>
          <w:rFonts w:ascii="Bookman Old Style" w:hAnsi="Bookman Old Style"/>
          <w:bCs/>
        </w:rPr>
        <w:t>Presidencia del Gobierno. BOC Extraordinario 4015 DECRETO ley 11/2021, de 2 de septiembre, por el que se establece el régimen jurídico de alerta sanitaria y...</w:t>
      </w:r>
    </w:p>
    <w:p w14:paraId="60B0CB4B" w14:textId="77777777" w:rsidR="00AD53A8" w:rsidRPr="002F6697" w:rsidRDefault="00AD53A8" w:rsidP="00AD53A8">
      <w:pPr>
        <w:spacing w:after="0"/>
        <w:jc w:val="both"/>
        <w:rPr>
          <w:rFonts w:ascii="Bookman Old Style" w:hAnsi="Bookman Old Style"/>
          <w:bCs/>
        </w:rPr>
      </w:pPr>
    </w:p>
    <w:p w14:paraId="7973F34E" w14:textId="77777777" w:rsidR="00AD53A8" w:rsidRPr="002F6697" w:rsidRDefault="00293157" w:rsidP="00AD53A8">
      <w:pPr>
        <w:spacing w:after="0"/>
        <w:jc w:val="both"/>
        <w:rPr>
          <w:rFonts w:ascii="Bookman Old Style" w:hAnsi="Bookman Old Style"/>
          <w:bCs/>
        </w:rPr>
      </w:pPr>
      <w:hyperlink r:id="rId5052" w:tooltip="RESUMEN condiciones acceso establecimientos alojativos de Canarias durante pandemia" w:history="1">
        <w:r w:rsidR="00AD53A8" w:rsidRPr="002F6697">
          <w:rPr>
            <w:rStyle w:val="Hipervnculo"/>
            <w:rFonts w:ascii="Bookman Old Style" w:hAnsi="Bookman Old Style"/>
            <w:bCs/>
          </w:rPr>
          <w:t>RESUMEN condiciones acceso establecimientos alojativos de Canarias durante pandemia</w:t>
        </w:r>
      </w:hyperlink>
    </w:p>
    <w:p w14:paraId="7049E939" w14:textId="77777777" w:rsidR="00AD53A8" w:rsidRPr="002F6697" w:rsidRDefault="00293157" w:rsidP="00AD53A8">
      <w:pPr>
        <w:spacing w:after="0"/>
        <w:jc w:val="both"/>
        <w:rPr>
          <w:rFonts w:ascii="Bookman Old Style" w:hAnsi="Bookman Old Style"/>
          <w:bCs/>
        </w:rPr>
      </w:pPr>
      <w:hyperlink r:id="rId5053" w:history="1">
        <w:proofErr w:type="spellStart"/>
        <w:r w:rsidR="00AD53A8" w:rsidRPr="002F6697">
          <w:rPr>
            <w:rStyle w:val="Hipervnculo"/>
            <w:rFonts w:ascii="Bookman Old Style" w:hAnsi="Bookman Old Style"/>
            <w:bCs/>
          </w:rPr>
          <w:t>ceoe-tenerife</w:t>
        </w:r>
        <w:proofErr w:type="spellEnd"/>
      </w:hyperlink>
      <w:r w:rsidR="00AD53A8" w:rsidRPr="002F6697">
        <w:rPr>
          <w:rFonts w:ascii="Bookman Old Style" w:hAnsi="Bookman Old Style"/>
          <w:bCs/>
        </w:rPr>
        <w:t> - 06/09/2021</w:t>
      </w:r>
    </w:p>
    <w:p w14:paraId="5E853381" w14:textId="77777777" w:rsidR="00AD53A8" w:rsidRPr="002F6697" w:rsidRDefault="00AD53A8" w:rsidP="00AD53A8">
      <w:pPr>
        <w:spacing w:after="0"/>
        <w:jc w:val="both"/>
        <w:rPr>
          <w:rFonts w:ascii="Bookman Old Style" w:hAnsi="Bookman Old Style"/>
          <w:bCs/>
        </w:rPr>
      </w:pPr>
      <w:r w:rsidRPr="002F6697">
        <w:rPr>
          <w:rFonts w:ascii="Bookman Old Style" w:hAnsi="Bookman Old Style"/>
          <w:bCs/>
        </w:rPr>
        <w:t xml:space="preserve">BOC </w:t>
      </w:r>
      <w:proofErr w:type="spellStart"/>
      <w:r w:rsidRPr="002F6697">
        <w:rPr>
          <w:rFonts w:ascii="Bookman Old Style" w:hAnsi="Bookman Old Style"/>
          <w:bCs/>
        </w:rPr>
        <w:t>Nº</w:t>
      </w:r>
      <w:proofErr w:type="spellEnd"/>
      <w:r w:rsidRPr="002F6697">
        <w:rPr>
          <w:rFonts w:ascii="Bookman Old Style" w:hAnsi="Bookman Old Style"/>
          <w:bCs/>
        </w:rPr>
        <w:t xml:space="preserve"> 181. Viernes 3 de Septiembre de 2021 Presidencia del Gobierno 3998 Secretaría </w:t>
      </w:r>
      <w:proofErr w:type="gramStart"/>
      <w:r w:rsidRPr="002F6697">
        <w:rPr>
          <w:rFonts w:ascii="Bookman Old Style" w:hAnsi="Bookman Old Style"/>
          <w:bCs/>
        </w:rPr>
        <w:t>General.-</w:t>
      </w:r>
      <w:proofErr w:type="gramEnd"/>
      <w:r w:rsidRPr="002F6697">
        <w:rPr>
          <w:rFonts w:ascii="Bookman Old Style" w:hAnsi="Bookman Old Style"/>
          <w:bCs/>
        </w:rPr>
        <w:t xml:space="preserve"> Resolución de 2 de septiembre de 2021, por la que se dispone...</w:t>
      </w:r>
    </w:p>
    <w:p w14:paraId="3715C92F" w14:textId="77777777" w:rsidR="00AD53A8" w:rsidRPr="002F6697" w:rsidRDefault="00AD53A8" w:rsidP="00AD53A8">
      <w:pPr>
        <w:spacing w:after="0"/>
        <w:jc w:val="both"/>
        <w:rPr>
          <w:rFonts w:ascii="Bookman Old Style" w:hAnsi="Bookman Old Style"/>
          <w:bCs/>
        </w:rPr>
      </w:pPr>
    </w:p>
    <w:p w14:paraId="59D3EA70" w14:textId="77777777" w:rsidR="00AD53A8" w:rsidRPr="002F6697" w:rsidRDefault="00293157" w:rsidP="00AD53A8">
      <w:pPr>
        <w:spacing w:after="0"/>
        <w:jc w:val="both"/>
        <w:rPr>
          <w:rFonts w:ascii="Bookman Old Style" w:hAnsi="Bookman Old Style"/>
          <w:bCs/>
        </w:rPr>
      </w:pPr>
      <w:hyperlink r:id="rId5054" w:tooltip="RESUMEN Nº Máximo Personas NO CONVIVIENTES" w:history="1">
        <w:r w:rsidR="00AD53A8" w:rsidRPr="002F6697">
          <w:rPr>
            <w:rStyle w:val="Hipervnculo"/>
            <w:rFonts w:ascii="Bookman Old Style" w:hAnsi="Bookman Old Style"/>
            <w:bCs/>
          </w:rPr>
          <w:t xml:space="preserve">RESUMEN </w:t>
        </w:r>
        <w:proofErr w:type="spellStart"/>
        <w:r w:rsidR="00AD53A8" w:rsidRPr="002F6697">
          <w:rPr>
            <w:rStyle w:val="Hipervnculo"/>
            <w:rFonts w:ascii="Bookman Old Style" w:hAnsi="Bookman Old Style"/>
            <w:bCs/>
          </w:rPr>
          <w:t>Nº</w:t>
        </w:r>
        <w:proofErr w:type="spellEnd"/>
        <w:r w:rsidR="00AD53A8" w:rsidRPr="002F6697">
          <w:rPr>
            <w:rStyle w:val="Hipervnculo"/>
            <w:rFonts w:ascii="Bookman Old Style" w:hAnsi="Bookman Old Style"/>
            <w:bCs/>
          </w:rPr>
          <w:t xml:space="preserve"> Máximo Personas NO CONVIVIENTES</w:t>
        </w:r>
      </w:hyperlink>
    </w:p>
    <w:p w14:paraId="31D5A6C7" w14:textId="77777777" w:rsidR="00AD53A8" w:rsidRPr="002F6697" w:rsidRDefault="00293157" w:rsidP="00AD53A8">
      <w:pPr>
        <w:spacing w:after="0"/>
        <w:jc w:val="both"/>
        <w:rPr>
          <w:rFonts w:ascii="Bookman Old Style" w:hAnsi="Bookman Old Style"/>
          <w:bCs/>
        </w:rPr>
      </w:pPr>
      <w:hyperlink r:id="rId5055" w:history="1">
        <w:proofErr w:type="spellStart"/>
        <w:r w:rsidR="00AD53A8" w:rsidRPr="002F6697">
          <w:rPr>
            <w:rStyle w:val="Hipervnculo"/>
            <w:rFonts w:ascii="Bookman Old Style" w:hAnsi="Bookman Old Style"/>
            <w:bCs/>
          </w:rPr>
          <w:t>ceoe-tenerife</w:t>
        </w:r>
        <w:proofErr w:type="spellEnd"/>
      </w:hyperlink>
      <w:r w:rsidR="00AD53A8" w:rsidRPr="002F6697">
        <w:rPr>
          <w:rFonts w:ascii="Bookman Old Style" w:hAnsi="Bookman Old Style"/>
          <w:bCs/>
        </w:rPr>
        <w:t> - 06/09/2021</w:t>
      </w:r>
    </w:p>
    <w:p w14:paraId="6C6BDCD5" w14:textId="77777777" w:rsidR="00AD53A8" w:rsidRPr="002F6697" w:rsidRDefault="00AD53A8" w:rsidP="00AD53A8">
      <w:pPr>
        <w:spacing w:after="0"/>
        <w:jc w:val="both"/>
        <w:rPr>
          <w:rFonts w:ascii="Bookman Old Style" w:hAnsi="Bookman Old Style"/>
          <w:bCs/>
        </w:rPr>
      </w:pPr>
      <w:r w:rsidRPr="002F6697">
        <w:rPr>
          <w:rFonts w:ascii="Bookman Old Style" w:hAnsi="Bookman Old Style"/>
          <w:bCs/>
        </w:rPr>
        <w:t xml:space="preserve">BOC </w:t>
      </w:r>
      <w:proofErr w:type="spellStart"/>
      <w:r w:rsidRPr="002F6697">
        <w:rPr>
          <w:rFonts w:ascii="Bookman Old Style" w:hAnsi="Bookman Old Style"/>
          <w:bCs/>
        </w:rPr>
        <w:t>Nº</w:t>
      </w:r>
      <w:proofErr w:type="spellEnd"/>
      <w:r w:rsidRPr="002F6697">
        <w:rPr>
          <w:rFonts w:ascii="Bookman Old Style" w:hAnsi="Bookman Old Style"/>
          <w:bCs/>
        </w:rPr>
        <w:t xml:space="preserve"> 181. Viernes 3 de Septiembre de 2021 Presidencia del Gobierno 3997 Secretaría </w:t>
      </w:r>
      <w:proofErr w:type="gramStart"/>
      <w:r w:rsidRPr="002F6697">
        <w:rPr>
          <w:rFonts w:ascii="Bookman Old Style" w:hAnsi="Bookman Old Style"/>
          <w:bCs/>
        </w:rPr>
        <w:t>General.-</w:t>
      </w:r>
      <w:proofErr w:type="gramEnd"/>
      <w:r w:rsidRPr="002F6697">
        <w:rPr>
          <w:rFonts w:ascii="Bookman Old Style" w:hAnsi="Bookman Old Style"/>
          <w:bCs/>
        </w:rPr>
        <w:t xml:space="preserve"> Resolución de 2 de septiembre de 2021, por la que se...</w:t>
      </w:r>
    </w:p>
    <w:p w14:paraId="0103CE98" w14:textId="77777777" w:rsidR="00AD53A8" w:rsidRPr="002F6697" w:rsidRDefault="00AD53A8" w:rsidP="00AD53A8">
      <w:pPr>
        <w:spacing w:after="0"/>
        <w:jc w:val="both"/>
        <w:rPr>
          <w:rFonts w:ascii="Bookman Old Style" w:hAnsi="Bookman Old Style"/>
          <w:bCs/>
        </w:rPr>
      </w:pPr>
    </w:p>
    <w:p w14:paraId="0A195066" w14:textId="77777777" w:rsidR="00AD53A8" w:rsidRPr="002F6697" w:rsidRDefault="00293157" w:rsidP="00AD53A8">
      <w:pPr>
        <w:spacing w:after="0"/>
        <w:jc w:val="both"/>
        <w:rPr>
          <w:rFonts w:ascii="Bookman Old Style" w:hAnsi="Bookman Old Style"/>
          <w:bCs/>
        </w:rPr>
      </w:pPr>
      <w:hyperlink r:id="rId5056" w:tooltip="Resolución de 17/08/2021- por el que se regula la concesión directa de subvenciones dirigidas a cubrir el coste del Impuesto de Bienes Inmueble" w:history="1">
        <w:r w:rsidR="00AD53A8" w:rsidRPr="002F6697">
          <w:rPr>
            <w:rStyle w:val="Hipervnculo"/>
            <w:rFonts w:ascii="Bookman Old Style" w:hAnsi="Bookman Old Style"/>
            <w:bCs/>
          </w:rPr>
          <w:t>Resolución de 17/08/2021- por el que se regula la concesión directa de subvenciones dirigidas...</w:t>
        </w:r>
      </w:hyperlink>
    </w:p>
    <w:p w14:paraId="082E0EDC" w14:textId="77777777" w:rsidR="00AD53A8" w:rsidRPr="002F6697" w:rsidRDefault="00293157" w:rsidP="00AD53A8">
      <w:pPr>
        <w:spacing w:after="0"/>
        <w:jc w:val="both"/>
        <w:rPr>
          <w:rFonts w:ascii="Bookman Old Style" w:hAnsi="Bookman Old Style"/>
          <w:bCs/>
        </w:rPr>
      </w:pPr>
      <w:hyperlink r:id="rId5057" w:history="1">
        <w:proofErr w:type="spellStart"/>
        <w:r w:rsidR="00AD53A8" w:rsidRPr="002F6697">
          <w:rPr>
            <w:rStyle w:val="Hipervnculo"/>
            <w:rFonts w:ascii="Bookman Old Style" w:hAnsi="Bookman Old Style"/>
            <w:bCs/>
          </w:rPr>
          <w:t>ceoe-tenerife</w:t>
        </w:r>
        <w:proofErr w:type="spellEnd"/>
      </w:hyperlink>
      <w:r w:rsidR="00AD53A8" w:rsidRPr="002F6697">
        <w:rPr>
          <w:rFonts w:ascii="Bookman Old Style" w:hAnsi="Bookman Old Style"/>
          <w:bCs/>
        </w:rPr>
        <w:t> - 30/08/2021</w:t>
      </w:r>
    </w:p>
    <w:p w14:paraId="69FCB691" w14:textId="77777777" w:rsidR="00AD53A8" w:rsidRPr="002F6697" w:rsidRDefault="00AD53A8" w:rsidP="00AD53A8">
      <w:pPr>
        <w:spacing w:after="0"/>
        <w:jc w:val="both"/>
        <w:rPr>
          <w:rFonts w:ascii="Bookman Old Style" w:hAnsi="Bookman Old Style"/>
          <w:bCs/>
        </w:rPr>
      </w:pPr>
      <w:r w:rsidRPr="002F6697">
        <w:rPr>
          <w:rFonts w:ascii="Bookman Old Style" w:hAnsi="Bookman Old Style"/>
          <w:bCs/>
        </w:rPr>
        <w:t>Documento completo:</w:t>
      </w:r>
    </w:p>
    <w:p w14:paraId="20890144" w14:textId="77777777" w:rsidR="00AD53A8" w:rsidRDefault="00AD53A8" w:rsidP="00D95A51">
      <w:pPr>
        <w:spacing w:after="0"/>
        <w:jc w:val="both"/>
        <w:rPr>
          <w:rFonts w:ascii="Bookman Old Style" w:hAnsi="Bookman Old Style"/>
          <w:b/>
        </w:rPr>
      </w:pPr>
    </w:p>
    <w:p w14:paraId="4B08A2DC" w14:textId="77777777" w:rsidR="00295382" w:rsidRDefault="00293157" w:rsidP="00295382">
      <w:pPr>
        <w:spacing w:after="0"/>
        <w:jc w:val="both"/>
        <w:rPr>
          <w:rFonts w:ascii="Bookman Old Style" w:hAnsi="Bookman Old Style"/>
          <w:bCs/>
        </w:rPr>
      </w:pPr>
      <w:hyperlink r:id="rId5058" w:tooltip="Consejería de Sanidad :ORDEN de 26 de julio de 2021" w:history="1">
        <w:r w:rsidR="00295382">
          <w:rPr>
            <w:rStyle w:val="Hipervnculo"/>
            <w:rFonts w:ascii="Bookman Old Style" w:hAnsi="Bookman Old Style"/>
            <w:bCs/>
          </w:rPr>
          <w:t xml:space="preserve">Consejería de </w:t>
        </w:r>
        <w:proofErr w:type="gramStart"/>
        <w:r w:rsidR="00295382">
          <w:rPr>
            <w:rStyle w:val="Hipervnculo"/>
            <w:rFonts w:ascii="Bookman Old Style" w:hAnsi="Bookman Old Style"/>
            <w:bCs/>
          </w:rPr>
          <w:t>Sanidad :ORDEN</w:t>
        </w:r>
        <w:proofErr w:type="gramEnd"/>
        <w:r w:rsidR="00295382">
          <w:rPr>
            <w:rStyle w:val="Hipervnculo"/>
            <w:rFonts w:ascii="Bookman Old Style" w:hAnsi="Bookman Old Style"/>
            <w:bCs/>
          </w:rPr>
          <w:t xml:space="preserve"> de 26 de julio de 2021</w:t>
        </w:r>
      </w:hyperlink>
    </w:p>
    <w:p w14:paraId="255CA937" w14:textId="77777777" w:rsidR="00295382" w:rsidRDefault="00293157" w:rsidP="00295382">
      <w:pPr>
        <w:spacing w:after="0"/>
        <w:jc w:val="both"/>
        <w:rPr>
          <w:rFonts w:ascii="Bookman Old Style" w:hAnsi="Bookman Old Style"/>
          <w:bCs/>
        </w:rPr>
      </w:pPr>
      <w:hyperlink r:id="rId5059" w:history="1">
        <w:proofErr w:type="spellStart"/>
        <w:r w:rsidR="00295382">
          <w:rPr>
            <w:rStyle w:val="Hipervnculo"/>
            <w:rFonts w:ascii="Bookman Old Style" w:hAnsi="Bookman Old Style"/>
            <w:bCs/>
          </w:rPr>
          <w:t>ceoe-tenerife</w:t>
        </w:r>
        <w:proofErr w:type="spellEnd"/>
      </w:hyperlink>
      <w:r w:rsidR="00295382">
        <w:rPr>
          <w:rFonts w:ascii="Bookman Old Style" w:hAnsi="Bookman Old Style"/>
          <w:bCs/>
        </w:rPr>
        <w:t> - 30/07/2021</w:t>
      </w:r>
    </w:p>
    <w:p w14:paraId="6ED46DE8" w14:textId="77777777" w:rsidR="00295382" w:rsidRDefault="00295382" w:rsidP="00295382">
      <w:pPr>
        <w:spacing w:after="0"/>
        <w:jc w:val="both"/>
        <w:rPr>
          <w:rFonts w:ascii="Bookman Old Style" w:hAnsi="Bookman Old Style"/>
          <w:bCs/>
        </w:rPr>
      </w:pPr>
      <w:r>
        <w:rPr>
          <w:rFonts w:ascii="Bookman Old Style" w:hAnsi="Bookman Old Style"/>
          <w:bCs/>
        </w:rPr>
        <w:t>3657ORDEN de 26 de julio de 2021, por la que se prorroga la Orden de 10 de abril de 2021, que dispone la...</w:t>
      </w:r>
    </w:p>
    <w:p w14:paraId="2D2451AD" w14:textId="77777777" w:rsidR="00295382" w:rsidRDefault="00295382" w:rsidP="00D95A51">
      <w:pPr>
        <w:spacing w:after="0"/>
        <w:jc w:val="both"/>
        <w:rPr>
          <w:rFonts w:ascii="Bookman Old Style" w:hAnsi="Bookman Old Style"/>
          <w:b/>
        </w:rPr>
      </w:pPr>
    </w:p>
    <w:p w14:paraId="45CDA888" w14:textId="77777777" w:rsidR="008A61D6" w:rsidRDefault="00293157" w:rsidP="008A61D6">
      <w:pPr>
        <w:spacing w:after="0"/>
        <w:jc w:val="both"/>
        <w:rPr>
          <w:rFonts w:ascii="Bookman Old Style" w:hAnsi="Bookman Old Style"/>
          <w:bCs/>
        </w:rPr>
      </w:pPr>
      <w:hyperlink r:id="rId5060" w:tooltip="RESUMEN Actualización Medidas de prevención-Resolución de 23 de julio de 2021" w:history="1">
        <w:r w:rsidR="008A61D6">
          <w:rPr>
            <w:rStyle w:val="Hipervnculo"/>
            <w:rFonts w:ascii="Bookman Old Style" w:hAnsi="Bookman Old Style"/>
            <w:bCs/>
          </w:rPr>
          <w:t>RESUMEN Actualización Medidas de prevención-Resolución de 23 de julio de 2021</w:t>
        </w:r>
      </w:hyperlink>
    </w:p>
    <w:p w14:paraId="7DC7433E" w14:textId="77777777" w:rsidR="008A61D6" w:rsidRDefault="00293157" w:rsidP="008A61D6">
      <w:pPr>
        <w:spacing w:after="0"/>
        <w:jc w:val="both"/>
        <w:rPr>
          <w:rFonts w:ascii="Bookman Old Style" w:hAnsi="Bookman Old Style"/>
          <w:bCs/>
        </w:rPr>
      </w:pPr>
      <w:hyperlink r:id="rId5061" w:history="1">
        <w:proofErr w:type="spellStart"/>
        <w:r w:rsidR="008A61D6">
          <w:rPr>
            <w:rStyle w:val="Hipervnculo"/>
            <w:rFonts w:ascii="Bookman Old Style" w:hAnsi="Bookman Old Style"/>
            <w:bCs/>
          </w:rPr>
          <w:t>ceoe-tenerife</w:t>
        </w:r>
        <w:proofErr w:type="spellEnd"/>
      </w:hyperlink>
      <w:r w:rsidR="008A61D6">
        <w:rPr>
          <w:rFonts w:ascii="Bookman Old Style" w:hAnsi="Bookman Old Style"/>
          <w:bCs/>
        </w:rPr>
        <w:t> - 26/07/2021</w:t>
      </w:r>
    </w:p>
    <w:p w14:paraId="606B998F" w14:textId="77777777" w:rsidR="008A61D6" w:rsidRDefault="008A61D6" w:rsidP="008A61D6">
      <w:pPr>
        <w:spacing w:after="0"/>
        <w:jc w:val="both"/>
        <w:rPr>
          <w:rFonts w:ascii="Bookman Old Style" w:hAnsi="Bookman Old Style"/>
          <w:bCs/>
        </w:rPr>
      </w:pPr>
      <w:r>
        <w:rPr>
          <w:rFonts w:ascii="Bookman Old Style" w:hAnsi="Bookman Old Style"/>
          <w:bCs/>
        </w:rPr>
        <w:t xml:space="preserve">3598Secretaría </w:t>
      </w:r>
      <w:proofErr w:type="gramStart"/>
      <w:r>
        <w:rPr>
          <w:rFonts w:ascii="Bookman Old Style" w:hAnsi="Bookman Old Style"/>
          <w:bCs/>
        </w:rPr>
        <w:t>General.-</w:t>
      </w:r>
      <w:proofErr w:type="gramEnd"/>
      <w:r>
        <w:rPr>
          <w:rFonts w:ascii="Bookman Old Style" w:hAnsi="Bookman Old Style"/>
          <w:bCs/>
        </w:rPr>
        <w:t xml:space="preserve"> Resolución de 23 de julio de 2021, por la que se dispone la publicación del Acuerdo por el que se aprueba...</w:t>
      </w:r>
    </w:p>
    <w:p w14:paraId="1034BDCE" w14:textId="77777777" w:rsidR="008A61D6" w:rsidRDefault="008A61D6" w:rsidP="00D95A51">
      <w:pPr>
        <w:spacing w:after="0"/>
        <w:jc w:val="both"/>
        <w:rPr>
          <w:rFonts w:ascii="Bookman Old Style" w:hAnsi="Bookman Old Style"/>
          <w:b/>
        </w:rPr>
      </w:pPr>
    </w:p>
    <w:p w14:paraId="0A94073C" w14:textId="77777777" w:rsidR="00A3133E" w:rsidRPr="006E5D9B" w:rsidRDefault="00293157" w:rsidP="00A3133E">
      <w:pPr>
        <w:spacing w:after="0"/>
        <w:jc w:val="both"/>
        <w:rPr>
          <w:rFonts w:ascii="Bookman Old Style" w:hAnsi="Bookman Old Style"/>
          <w:bCs/>
        </w:rPr>
      </w:pPr>
      <w:hyperlink r:id="rId5062" w:tooltip="NOVEDAD: Test de antígeno para Autodiagnóstico" w:history="1">
        <w:r w:rsidR="00A3133E" w:rsidRPr="006E5D9B">
          <w:rPr>
            <w:rStyle w:val="Hipervnculo"/>
            <w:rFonts w:ascii="Bookman Old Style" w:hAnsi="Bookman Old Style"/>
            <w:bCs/>
          </w:rPr>
          <w:t>NOVEDAD: Test de antígeno para Autodiagnóstico</w:t>
        </w:r>
      </w:hyperlink>
    </w:p>
    <w:p w14:paraId="6BE643B0" w14:textId="77777777" w:rsidR="00A3133E" w:rsidRPr="006E5D9B" w:rsidRDefault="00293157" w:rsidP="00A3133E">
      <w:pPr>
        <w:spacing w:after="0"/>
        <w:jc w:val="both"/>
        <w:rPr>
          <w:rFonts w:ascii="Bookman Old Style" w:hAnsi="Bookman Old Style"/>
          <w:bCs/>
        </w:rPr>
      </w:pPr>
      <w:hyperlink r:id="rId5063" w:history="1">
        <w:proofErr w:type="spellStart"/>
        <w:r w:rsidR="00A3133E" w:rsidRPr="006E5D9B">
          <w:rPr>
            <w:rStyle w:val="Hipervnculo"/>
            <w:rFonts w:ascii="Bookman Old Style" w:hAnsi="Bookman Old Style"/>
            <w:bCs/>
          </w:rPr>
          <w:t>ceoe-tenerife</w:t>
        </w:r>
        <w:proofErr w:type="spellEnd"/>
      </w:hyperlink>
      <w:r w:rsidR="00A3133E" w:rsidRPr="006E5D9B">
        <w:rPr>
          <w:rFonts w:ascii="Bookman Old Style" w:hAnsi="Bookman Old Style"/>
          <w:bCs/>
        </w:rPr>
        <w:t> - 22/07/2021</w:t>
      </w:r>
    </w:p>
    <w:p w14:paraId="7BBFAE4C" w14:textId="77777777" w:rsidR="00A3133E" w:rsidRPr="006E5D9B" w:rsidRDefault="00A3133E" w:rsidP="00A3133E">
      <w:pPr>
        <w:spacing w:after="0"/>
        <w:jc w:val="both"/>
        <w:rPr>
          <w:rFonts w:ascii="Bookman Old Style" w:hAnsi="Bookman Old Style"/>
          <w:bCs/>
        </w:rPr>
      </w:pPr>
      <w:r w:rsidRPr="006E5D9B">
        <w:rPr>
          <w:rFonts w:ascii="Bookman Old Style" w:hAnsi="Bookman Old Style"/>
          <w:bCs/>
        </w:rPr>
        <w:t>Además de los de uso profesional, existen también test de autodiagnóstico de antígenos, destinados para ser utilizados por el público en general. Son de...</w:t>
      </w:r>
    </w:p>
    <w:p w14:paraId="038E8117" w14:textId="77777777" w:rsidR="00A3133E" w:rsidRDefault="00A3133E" w:rsidP="00A3133E">
      <w:pPr>
        <w:spacing w:after="0"/>
        <w:jc w:val="both"/>
        <w:rPr>
          <w:rFonts w:ascii="Bookman Old Style" w:hAnsi="Bookman Old Style"/>
          <w:bCs/>
        </w:rPr>
      </w:pPr>
    </w:p>
    <w:p w14:paraId="0CFAFCFE" w14:textId="77777777" w:rsidR="00A3133E" w:rsidRPr="006E5D9B" w:rsidRDefault="00293157" w:rsidP="00A3133E">
      <w:pPr>
        <w:spacing w:after="0"/>
        <w:jc w:val="both"/>
        <w:rPr>
          <w:rFonts w:ascii="Bookman Old Style" w:hAnsi="Bookman Old Style"/>
          <w:bCs/>
        </w:rPr>
      </w:pPr>
      <w:hyperlink r:id="rId5064" w:tooltip="ACTUALIZACIÓN 16/07/21 DEL PROCEDIMIENTO DE ACTUACIÓN DE LOS SERVICIOS DE PREVENCIÓN" w:history="1">
        <w:r w:rsidR="00A3133E" w:rsidRPr="006E5D9B">
          <w:rPr>
            <w:rStyle w:val="Hipervnculo"/>
            <w:rFonts w:ascii="Bookman Old Style" w:hAnsi="Bookman Old Style"/>
            <w:bCs/>
          </w:rPr>
          <w:t>ACTUALIZACIÓN 16/07/21 DEL PROCEDIMIENTO DE ACTUACIÓN DE LOS SERVICIOS DE PREVENCIÓN</w:t>
        </w:r>
      </w:hyperlink>
    </w:p>
    <w:p w14:paraId="13C84124" w14:textId="77777777" w:rsidR="00A3133E" w:rsidRPr="006E5D9B" w:rsidRDefault="00293157" w:rsidP="00A3133E">
      <w:pPr>
        <w:spacing w:after="0"/>
        <w:jc w:val="both"/>
        <w:rPr>
          <w:rFonts w:ascii="Bookman Old Style" w:hAnsi="Bookman Old Style"/>
          <w:bCs/>
        </w:rPr>
      </w:pPr>
      <w:hyperlink r:id="rId5065" w:history="1">
        <w:proofErr w:type="spellStart"/>
        <w:r w:rsidR="00A3133E" w:rsidRPr="006E5D9B">
          <w:rPr>
            <w:rStyle w:val="Hipervnculo"/>
            <w:rFonts w:ascii="Bookman Old Style" w:hAnsi="Bookman Old Style"/>
            <w:bCs/>
          </w:rPr>
          <w:t>ceoe-tenerife</w:t>
        </w:r>
        <w:proofErr w:type="spellEnd"/>
      </w:hyperlink>
      <w:r w:rsidR="00A3133E" w:rsidRPr="006E5D9B">
        <w:rPr>
          <w:rFonts w:ascii="Bookman Old Style" w:hAnsi="Bookman Old Style"/>
          <w:bCs/>
        </w:rPr>
        <w:t> - 22/07/2021</w:t>
      </w:r>
    </w:p>
    <w:p w14:paraId="0477C3A5" w14:textId="77777777" w:rsidR="00A3133E" w:rsidRDefault="00A3133E" w:rsidP="00A3133E">
      <w:pPr>
        <w:spacing w:after="0"/>
        <w:jc w:val="both"/>
        <w:rPr>
          <w:rFonts w:ascii="Bookman Old Style" w:hAnsi="Bookman Old Style"/>
          <w:bCs/>
        </w:rPr>
      </w:pPr>
      <w:r w:rsidRPr="006E5D9B">
        <w:rPr>
          <w:rFonts w:ascii="Bookman Old Style" w:hAnsi="Bookman Old Style"/>
          <w:bCs/>
        </w:rPr>
        <w:t>Se ha actualizado el documento "Procedimiento de actuación para los servicios de prevención de riesgos laborales frente a la exposición al SARS-CoV-2" elaborado por...</w:t>
      </w:r>
    </w:p>
    <w:p w14:paraId="518586DF" w14:textId="77777777" w:rsidR="00A3133E" w:rsidRDefault="00A3133E" w:rsidP="00D95A51">
      <w:pPr>
        <w:spacing w:after="0"/>
        <w:jc w:val="both"/>
        <w:rPr>
          <w:rFonts w:ascii="Bookman Old Style" w:hAnsi="Bookman Old Style"/>
          <w:b/>
        </w:rPr>
      </w:pPr>
    </w:p>
    <w:p w14:paraId="6C1FB8C5" w14:textId="77777777" w:rsidR="00015A75" w:rsidRDefault="00293157" w:rsidP="00015A75">
      <w:pPr>
        <w:spacing w:after="0"/>
        <w:jc w:val="both"/>
        <w:rPr>
          <w:rFonts w:ascii="Bookman Old Style" w:hAnsi="Bookman Old Style"/>
          <w:bCs/>
        </w:rPr>
      </w:pPr>
      <w:hyperlink r:id="rId5066" w:tooltip="BOC – 2021/141" w:history="1">
        <w:r w:rsidR="00015A75">
          <w:rPr>
            <w:rStyle w:val="Hipervnculo"/>
            <w:rFonts w:ascii="Bookman Old Style" w:hAnsi="Bookman Old Style"/>
            <w:bCs/>
          </w:rPr>
          <w:t>BOC – 2021/141</w:t>
        </w:r>
      </w:hyperlink>
    </w:p>
    <w:p w14:paraId="18005A1A" w14:textId="77777777" w:rsidR="00015A75" w:rsidRDefault="00293157" w:rsidP="00015A75">
      <w:pPr>
        <w:spacing w:after="0"/>
        <w:jc w:val="both"/>
        <w:rPr>
          <w:rFonts w:ascii="Bookman Old Style" w:hAnsi="Bookman Old Style"/>
          <w:bCs/>
        </w:rPr>
      </w:pPr>
      <w:hyperlink r:id="rId5067" w:history="1">
        <w:proofErr w:type="spellStart"/>
        <w:r w:rsidR="00015A75">
          <w:rPr>
            <w:rStyle w:val="Hipervnculo"/>
            <w:rFonts w:ascii="Bookman Old Style" w:hAnsi="Bookman Old Style"/>
            <w:bCs/>
          </w:rPr>
          <w:t>ceoe-tenerife</w:t>
        </w:r>
        <w:proofErr w:type="spellEnd"/>
      </w:hyperlink>
      <w:r w:rsidR="00015A75">
        <w:rPr>
          <w:rFonts w:ascii="Bookman Old Style" w:hAnsi="Bookman Old Style"/>
          <w:bCs/>
        </w:rPr>
        <w:t> - 13/07/2021</w:t>
      </w:r>
    </w:p>
    <w:p w14:paraId="608D46B9" w14:textId="77777777" w:rsidR="00015A75" w:rsidRDefault="00015A75" w:rsidP="00015A75">
      <w:pPr>
        <w:spacing w:after="0"/>
        <w:jc w:val="both"/>
        <w:rPr>
          <w:rFonts w:ascii="Bookman Old Style" w:hAnsi="Bookman Old Style"/>
          <w:bCs/>
        </w:rPr>
      </w:pPr>
      <w:r>
        <w:rPr>
          <w:rFonts w:ascii="Bookman Old Style" w:hAnsi="Bookman Old Style"/>
          <w:bCs/>
        </w:rPr>
        <w:t>BOC - 2021/141. Sábado 10 de Julio de 2021 (gobiernodecanarias.org)</w:t>
      </w:r>
    </w:p>
    <w:p w14:paraId="26DF18A6" w14:textId="77777777" w:rsidR="00015A75" w:rsidRDefault="00015A75" w:rsidP="00015A75">
      <w:pPr>
        <w:spacing w:after="0"/>
        <w:jc w:val="both"/>
        <w:rPr>
          <w:rFonts w:ascii="Bookman Old Style" w:hAnsi="Bookman Old Style"/>
          <w:bCs/>
        </w:rPr>
      </w:pPr>
    </w:p>
    <w:p w14:paraId="712C450F" w14:textId="77777777" w:rsidR="0021730D" w:rsidRPr="0021730D" w:rsidRDefault="00293157" w:rsidP="0021730D">
      <w:pPr>
        <w:spacing w:after="0"/>
        <w:jc w:val="both"/>
        <w:rPr>
          <w:rFonts w:ascii="Bookman Old Style" w:hAnsi="Bookman Old Style"/>
          <w:bCs/>
        </w:rPr>
      </w:pPr>
      <w:hyperlink r:id="rId5068" w:tooltip="Actualización Medidas Preventivas en ámbito de Hostelería y Restauración" w:history="1">
        <w:r w:rsidR="0021730D" w:rsidRPr="0021730D">
          <w:rPr>
            <w:rStyle w:val="Hipervnculo"/>
            <w:rFonts w:ascii="Bookman Old Style" w:hAnsi="Bookman Old Style"/>
            <w:bCs/>
          </w:rPr>
          <w:t>Actualización Medidas Preventivas en ámbito de Hostelería y Restauración</w:t>
        </w:r>
      </w:hyperlink>
    </w:p>
    <w:p w14:paraId="4A625140" w14:textId="31774FCA" w:rsidR="0021730D" w:rsidRPr="0021730D" w:rsidRDefault="00293157" w:rsidP="0021730D">
      <w:pPr>
        <w:spacing w:after="0"/>
        <w:jc w:val="both"/>
        <w:rPr>
          <w:rFonts w:ascii="Bookman Old Style" w:hAnsi="Bookman Old Style"/>
          <w:bCs/>
        </w:rPr>
      </w:pPr>
      <w:hyperlink r:id="rId5069" w:history="1">
        <w:proofErr w:type="spellStart"/>
        <w:r w:rsidR="0021730D" w:rsidRPr="0021730D">
          <w:rPr>
            <w:rStyle w:val="Hipervnculo"/>
            <w:rFonts w:ascii="Bookman Old Style" w:hAnsi="Bookman Old Style"/>
            <w:bCs/>
          </w:rPr>
          <w:t>ceoe-tenerife</w:t>
        </w:r>
        <w:proofErr w:type="spellEnd"/>
      </w:hyperlink>
      <w:r w:rsidR="0021730D" w:rsidRPr="0021730D">
        <w:rPr>
          <w:rFonts w:ascii="Bookman Old Style" w:hAnsi="Bookman Old Style"/>
          <w:bCs/>
        </w:rPr>
        <w:t> - 09/07/2021</w:t>
      </w:r>
    </w:p>
    <w:p w14:paraId="38D3E762" w14:textId="7B28734D" w:rsidR="0021730D" w:rsidRPr="0021730D" w:rsidRDefault="0021730D" w:rsidP="0021730D">
      <w:pPr>
        <w:spacing w:after="0"/>
        <w:jc w:val="both"/>
        <w:rPr>
          <w:rFonts w:ascii="Bookman Old Style" w:hAnsi="Bookman Old Style"/>
          <w:bCs/>
        </w:rPr>
      </w:pPr>
    </w:p>
    <w:p w14:paraId="346059FE" w14:textId="77777777" w:rsidR="0021730D" w:rsidRPr="0021730D" w:rsidRDefault="00293157" w:rsidP="0021730D">
      <w:pPr>
        <w:spacing w:after="0"/>
        <w:jc w:val="both"/>
        <w:rPr>
          <w:rFonts w:ascii="Bookman Old Style" w:hAnsi="Bookman Old Style"/>
          <w:bCs/>
        </w:rPr>
      </w:pPr>
      <w:hyperlink r:id="rId5070" w:tooltip="Actualización de las medidas de prevención establecidas mediante Acuerdo del Gobierno de 19 de junio de 2020" w:history="1">
        <w:r w:rsidR="0021730D" w:rsidRPr="0021730D">
          <w:rPr>
            <w:rStyle w:val="Hipervnculo"/>
            <w:rFonts w:ascii="Bookman Old Style" w:hAnsi="Bookman Old Style"/>
            <w:bCs/>
          </w:rPr>
          <w:t>Actualización de las medidas de prevención establecidas mediante Acuerdo del Gobierno de 19 de...</w:t>
        </w:r>
      </w:hyperlink>
    </w:p>
    <w:p w14:paraId="6F69325F" w14:textId="1174308D" w:rsidR="0021730D" w:rsidRPr="0021730D" w:rsidRDefault="00293157" w:rsidP="0021730D">
      <w:pPr>
        <w:spacing w:after="0"/>
        <w:jc w:val="both"/>
        <w:rPr>
          <w:rFonts w:ascii="Bookman Old Style" w:hAnsi="Bookman Old Style"/>
          <w:bCs/>
        </w:rPr>
      </w:pPr>
      <w:hyperlink r:id="rId5071" w:history="1">
        <w:proofErr w:type="spellStart"/>
        <w:r w:rsidR="0021730D" w:rsidRPr="0021730D">
          <w:rPr>
            <w:rStyle w:val="Hipervnculo"/>
            <w:rFonts w:ascii="Bookman Old Style" w:hAnsi="Bookman Old Style"/>
            <w:bCs/>
          </w:rPr>
          <w:t>ceoe-tenerife</w:t>
        </w:r>
        <w:proofErr w:type="spellEnd"/>
      </w:hyperlink>
      <w:r w:rsidR="0021730D" w:rsidRPr="0021730D">
        <w:rPr>
          <w:rFonts w:ascii="Bookman Old Style" w:hAnsi="Bookman Old Style"/>
          <w:bCs/>
        </w:rPr>
        <w:t> - 09/07/2021</w:t>
      </w:r>
    </w:p>
    <w:p w14:paraId="31BE6332" w14:textId="77777777" w:rsidR="0021730D" w:rsidRPr="0021730D" w:rsidRDefault="0021730D" w:rsidP="0021730D">
      <w:pPr>
        <w:spacing w:after="0"/>
        <w:jc w:val="both"/>
        <w:rPr>
          <w:rFonts w:ascii="Bookman Old Style" w:hAnsi="Bookman Old Style"/>
          <w:bCs/>
        </w:rPr>
      </w:pPr>
      <w:r w:rsidRPr="0021730D">
        <w:rPr>
          <w:rFonts w:ascii="Bookman Old Style" w:hAnsi="Bookman Old Style"/>
          <w:bCs/>
        </w:rPr>
        <w:t>http://www.gobiernodecanarias.org/boc/2021/140/004.html</w:t>
      </w:r>
    </w:p>
    <w:p w14:paraId="165F8A27" w14:textId="77777777" w:rsidR="0021730D" w:rsidRDefault="0021730D" w:rsidP="00D95A51">
      <w:pPr>
        <w:spacing w:after="0"/>
        <w:jc w:val="both"/>
        <w:rPr>
          <w:rFonts w:ascii="Bookman Old Style" w:hAnsi="Bookman Old Style"/>
          <w:b/>
        </w:rPr>
      </w:pPr>
    </w:p>
    <w:p w14:paraId="5257FF0B" w14:textId="62EF8C31" w:rsidR="00D95A51" w:rsidRPr="00D95A51" w:rsidRDefault="00293157" w:rsidP="00D95A51">
      <w:pPr>
        <w:spacing w:after="0"/>
        <w:jc w:val="both"/>
        <w:rPr>
          <w:rFonts w:ascii="Bookman Old Style" w:hAnsi="Bookman Old Style"/>
          <w:b/>
        </w:rPr>
      </w:pPr>
      <w:hyperlink r:id="rId5072" w:tooltip="Acuerdo por el que se modifican condiciones de acceso a establecimientos turísticos de alojamiento de Canarias durante la pandemia" w:history="1">
        <w:r w:rsidR="00D95A51">
          <w:rPr>
            <w:rStyle w:val="Hipervnculo"/>
            <w:rFonts w:ascii="Bookman Old Style" w:hAnsi="Bookman Old Style"/>
            <w:bCs/>
          </w:rPr>
          <w:t>Acuerdo por el que se modifican condiciones de acceso a establecimientos turísticos de alojamiento...</w:t>
        </w:r>
      </w:hyperlink>
    </w:p>
    <w:p w14:paraId="14E03A24" w14:textId="77777777" w:rsidR="00D95A51" w:rsidRDefault="00293157" w:rsidP="00D95A51">
      <w:pPr>
        <w:spacing w:after="0" w:line="240" w:lineRule="auto"/>
        <w:jc w:val="both"/>
        <w:rPr>
          <w:rFonts w:ascii="Bookman Old Style" w:hAnsi="Bookman Old Style"/>
          <w:bCs/>
        </w:rPr>
      </w:pPr>
      <w:hyperlink r:id="rId5073" w:history="1">
        <w:proofErr w:type="spellStart"/>
        <w:r w:rsidR="00D95A51">
          <w:rPr>
            <w:rStyle w:val="Hipervnculo"/>
            <w:rFonts w:ascii="Bookman Old Style" w:hAnsi="Bookman Old Style"/>
            <w:bCs/>
          </w:rPr>
          <w:t>ceoe-tenerife</w:t>
        </w:r>
        <w:proofErr w:type="spellEnd"/>
      </w:hyperlink>
      <w:r w:rsidR="00D95A51">
        <w:rPr>
          <w:rFonts w:ascii="Bookman Old Style" w:hAnsi="Bookman Old Style"/>
          <w:bCs/>
        </w:rPr>
        <w:t> - 30/06/2021</w:t>
      </w:r>
    </w:p>
    <w:p w14:paraId="79233531" w14:textId="77777777" w:rsidR="00D95A51" w:rsidRDefault="00D95A51" w:rsidP="00D95A51">
      <w:pPr>
        <w:spacing w:after="0" w:line="240" w:lineRule="auto"/>
        <w:jc w:val="both"/>
        <w:rPr>
          <w:rFonts w:ascii="Bookman Old Style" w:hAnsi="Bookman Old Style"/>
          <w:bCs/>
        </w:rPr>
      </w:pPr>
      <w:r>
        <w:rPr>
          <w:rFonts w:ascii="Bookman Old Style" w:hAnsi="Bookman Old Style"/>
          <w:bCs/>
        </w:rPr>
        <w:t xml:space="preserve">3163Secretaría </w:t>
      </w:r>
      <w:proofErr w:type="gramStart"/>
      <w:r>
        <w:rPr>
          <w:rFonts w:ascii="Bookman Old Style" w:hAnsi="Bookman Old Style"/>
          <w:bCs/>
        </w:rPr>
        <w:t>General.-</w:t>
      </w:r>
      <w:proofErr w:type="gramEnd"/>
      <w:r>
        <w:rPr>
          <w:rFonts w:ascii="Bookman Old Style" w:hAnsi="Bookman Old Style"/>
          <w:bCs/>
        </w:rPr>
        <w:t xml:space="preserve"> Resolución de 23 de junio de 2021, por la que se dispone la publicación del Acuerdo por el que se modifican...</w:t>
      </w:r>
    </w:p>
    <w:p w14:paraId="56BC88E4" w14:textId="77777777" w:rsidR="00D95A51" w:rsidRDefault="00D95A51" w:rsidP="00D95A51">
      <w:pPr>
        <w:spacing w:after="0"/>
        <w:jc w:val="both"/>
      </w:pPr>
    </w:p>
    <w:p w14:paraId="3D398FE3" w14:textId="77777777" w:rsidR="00304DC5" w:rsidRPr="00862517" w:rsidRDefault="00293157" w:rsidP="00304DC5">
      <w:pPr>
        <w:spacing w:after="0"/>
        <w:jc w:val="both"/>
        <w:rPr>
          <w:rFonts w:ascii="Bookman Old Style" w:hAnsi="Bookman Old Style"/>
          <w:bCs/>
        </w:rPr>
      </w:pPr>
      <w:hyperlink r:id="rId5074" w:tooltip="RESUMEN.- Modificación de las condiciones de acceso a los establecimientos turísticos alojativos de Canarias" w:history="1">
        <w:proofErr w:type="gramStart"/>
        <w:r w:rsidR="00304DC5" w:rsidRPr="00862517">
          <w:rPr>
            <w:rStyle w:val="Hipervnculo"/>
            <w:rFonts w:ascii="Bookman Old Style" w:hAnsi="Bookman Old Style"/>
            <w:bCs/>
          </w:rPr>
          <w:t>RESUMEN.-</w:t>
        </w:r>
        <w:proofErr w:type="gramEnd"/>
        <w:r w:rsidR="00304DC5" w:rsidRPr="00862517">
          <w:rPr>
            <w:rStyle w:val="Hipervnculo"/>
            <w:rFonts w:ascii="Bookman Old Style" w:hAnsi="Bookman Old Style"/>
            <w:bCs/>
          </w:rPr>
          <w:t xml:space="preserve"> Modificación de las condiciones de acceso a los establecimientos turísticos alojativos de Canarias</w:t>
        </w:r>
      </w:hyperlink>
    </w:p>
    <w:p w14:paraId="6451C636" w14:textId="77777777" w:rsidR="00304DC5" w:rsidRDefault="00293157" w:rsidP="00304DC5">
      <w:pPr>
        <w:spacing w:after="0"/>
        <w:jc w:val="both"/>
        <w:rPr>
          <w:rFonts w:ascii="Bookman Old Style" w:hAnsi="Bookman Old Style"/>
          <w:bCs/>
        </w:rPr>
      </w:pPr>
      <w:hyperlink r:id="rId5075" w:history="1">
        <w:proofErr w:type="spellStart"/>
        <w:r w:rsidR="00304DC5" w:rsidRPr="00862517">
          <w:rPr>
            <w:rStyle w:val="Hipervnculo"/>
            <w:rFonts w:ascii="Bookman Old Style" w:hAnsi="Bookman Old Style"/>
            <w:bCs/>
          </w:rPr>
          <w:t>ceoe-tenerife</w:t>
        </w:r>
        <w:proofErr w:type="spellEnd"/>
      </w:hyperlink>
      <w:r w:rsidR="00304DC5" w:rsidRPr="00862517">
        <w:rPr>
          <w:rFonts w:ascii="Bookman Old Style" w:hAnsi="Bookman Old Style"/>
          <w:bCs/>
        </w:rPr>
        <w:t> - 25/06/2021</w:t>
      </w:r>
    </w:p>
    <w:p w14:paraId="571AE114" w14:textId="77777777" w:rsidR="00304DC5" w:rsidRDefault="00304DC5" w:rsidP="004F5E41">
      <w:pPr>
        <w:spacing w:after="0"/>
        <w:jc w:val="both"/>
        <w:rPr>
          <w:rFonts w:ascii="Bookman Old Style" w:hAnsi="Bookman Old Style"/>
          <w:b/>
        </w:rPr>
      </w:pPr>
    </w:p>
    <w:p w14:paraId="78E8FEF0" w14:textId="77777777" w:rsidR="00B469D6" w:rsidRPr="00B469D6" w:rsidRDefault="00293157" w:rsidP="00B469D6">
      <w:pPr>
        <w:spacing w:after="0"/>
        <w:jc w:val="both"/>
        <w:rPr>
          <w:rFonts w:ascii="Bookman Old Style" w:hAnsi="Bookman Old Style"/>
          <w:bCs/>
        </w:rPr>
      </w:pPr>
      <w:hyperlink r:id="rId5076" w:tooltip="Modificación de las condiciones de acceso a los Establecimientos Turísticos Alojativos de Canarias" w:history="1">
        <w:r w:rsidR="00B469D6" w:rsidRPr="00B469D6">
          <w:rPr>
            <w:rStyle w:val="Hipervnculo"/>
            <w:rFonts w:ascii="Bookman Old Style" w:hAnsi="Bookman Old Style"/>
            <w:bCs/>
          </w:rPr>
          <w:t>Modificación de las condiciones de acceso a los Establecimientos Turísticos Alojativos de Canarias</w:t>
        </w:r>
      </w:hyperlink>
    </w:p>
    <w:p w14:paraId="1D892DBB" w14:textId="57A00FBD" w:rsidR="00B469D6" w:rsidRPr="00B469D6" w:rsidRDefault="00293157" w:rsidP="00B469D6">
      <w:pPr>
        <w:spacing w:after="0"/>
        <w:jc w:val="both"/>
        <w:rPr>
          <w:rFonts w:ascii="Bookman Old Style" w:hAnsi="Bookman Old Style"/>
          <w:bCs/>
        </w:rPr>
      </w:pPr>
      <w:hyperlink r:id="rId5077" w:history="1">
        <w:proofErr w:type="spellStart"/>
        <w:r w:rsidR="00B469D6" w:rsidRPr="00B469D6">
          <w:rPr>
            <w:rStyle w:val="Hipervnculo"/>
            <w:rFonts w:ascii="Bookman Old Style" w:hAnsi="Bookman Old Style"/>
            <w:bCs/>
          </w:rPr>
          <w:t>ceoe-tenerife</w:t>
        </w:r>
        <w:proofErr w:type="spellEnd"/>
      </w:hyperlink>
      <w:r w:rsidR="00B469D6" w:rsidRPr="00B469D6">
        <w:rPr>
          <w:rFonts w:ascii="Bookman Old Style" w:hAnsi="Bookman Old Style"/>
          <w:bCs/>
        </w:rPr>
        <w:t> - 24/06/2021</w:t>
      </w:r>
    </w:p>
    <w:p w14:paraId="32AC322E" w14:textId="77777777" w:rsidR="00B469D6" w:rsidRPr="00B469D6" w:rsidRDefault="00B469D6" w:rsidP="00B469D6">
      <w:pPr>
        <w:spacing w:after="0"/>
        <w:jc w:val="both"/>
        <w:rPr>
          <w:rFonts w:ascii="Bookman Old Style" w:hAnsi="Bookman Old Style"/>
          <w:bCs/>
        </w:rPr>
      </w:pPr>
      <w:r w:rsidRPr="00B469D6">
        <w:rPr>
          <w:rFonts w:ascii="Bookman Old Style" w:hAnsi="Bookman Old Style"/>
          <w:bCs/>
        </w:rPr>
        <w:t xml:space="preserve">3163 Secretaría </w:t>
      </w:r>
      <w:proofErr w:type="gramStart"/>
      <w:r w:rsidRPr="00B469D6">
        <w:rPr>
          <w:rFonts w:ascii="Bookman Old Style" w:hAnsi="Bookman Old Style"/>
          <w:bCs/>
        </w:rPr>
        <w:t>General.-</w:t>
      </w:r>
      <w:proofErr w:type="gramEnd"/>
      <w:r w:rsidRPr="00B469D6">
        <w:rPr>
          <w:rFonts w:ascii="Bookman Old Style" w:hAnsi="Bookman Old Style"/>
          <w:bCs/>
        </w:rPr>
        <w:t xml:space="preserve"> Resolución de 23 de junio de 2021, por la que se dispone la publicación del Acuerdo por el que se...</w:t>
      </w:r>
    </w:p>
    <w:p w14:paraId="3065EA11" w14:textId="77777777" w:rsidR="00B469D6" w:rsidRDefault="00B469D6" w:rsidP="004F5E41">
      <w:pPr>
        <w:spacing w:after="0"/>
        <w:jc w:val="both"/>
        <w:rPr>
          <w:rFonts w:ascii="Bookman Old Style" w:hAnsi="Bookman Old Style"/>
          <w:b/>
        </w:rPr>
      </w:pPr>
    </w:p>
    <w:p w14:paraId="11517DC2" w14:textId="77777777" w:rsidR="00C91238" w:rsidRPr="00C91238" w:rsidRDefault="00293157" w:rsidP="00C91238">
      <w:pPr>
        <w:spacing w:after="0"/>
        <w:jc w:val="both"/>
        <w:rPr>
          <w:rFonts w:ascii="Bookman Old Style" w:hAnsi="Bookman Old Style"/>
          <w:bCs/>
        </w:rPr>
      </w:pPr>
      <w:hyperlink r:id="rId5078" w:tooltip="DECRETO ley 7/2021. Línea Covid de ayudas directas a personas autónomas y empresas" w:history="1">
        <w:r w:rsidR="00C91238" w:rsidRPr="00C91238">
          <w:rPr>
            <w:rStyle w:val="Hipervnculo"/>
            <w:rFonts w:ascii="Bookman Old Style" w:hAnsi="Bookman Old Style"/>
            <w:bCs/>
          </w:rPr>
          <w:t xml:space="preserve">DECRETO ley 7/2021. Línea </w:t>
        </w:r>
        <w:proofErr w:type="spellStart"/>
        <w:r w:rsidR="00C91238" w:rsidRPr="00C91238">
          <w:rPr>
            <w:rStyle w:val="Hipervnculo"/>
            <w:rFonts w:ascii="Bookman Old Style" w:hAnsi="Bookman Old Style"/>
            <w:bCs/>
          </w:rPr>
          <w:t>Covid</w:t>
        </w:r>
        <w:proofErr w:type="spellEnd"/>
        <w:r w:rsidR="00C91238" w:rsidRPr="00C91238">
          <w:rPr>
            <w:rStyle w:val="Hipervnculo"/>
            <w:rFonts w:ascii="Bookman Old Style" w:hAnsi="Bookman Old Style"/>
            <w:bCs/>
          </w:rPr>
          <w:t xml:space="preserve"> de ayudas directas a personas autónomas y empresas</w:t>
        </w:r>
      </w:hyperlink>
    </w:p>
    <w:p w14:paraId="7E523FBC" w14:textId="77777777" w:rsidR="00C91238" w:rsidRPr="00C91238" w:rsidRDefault="00293157" w:rsidP="00C91238">
      <w:pPr>
        <w:spacing w:after="0"/>
        <w:jc w:val="both"/>
        <w:rPr>
          <w:rFonts w:ascii="Bookman Old Style" w:hAnsi="Bookman Old Style"/>
          <w:bCs/>
        </w:rPr>
      </w:pPr>
      <w:hyperlink r:id="rId5079" w:history="1">
        <w:proofErr w:type="spellStart"/>
        <w:r w:rsidR="00C91238" w:rsidRPr="00C91238">
          <w:rPr>
            <w:rStyle w:val="Hipervnculo"/>
            <w:rFonts w:ascii="Bookman Old Style" w:hAnsi="Bookman Old Style"/>
            <w:bCs/>
          </w:rPr>
          <w:t>ceoe-tenerife</w:t>
        </w:r>
        <w:proofErr w:type="spellEnd"/>
      </w:hyperlink>
      <w:r w:rsidR="00C91238" w:rsidRPr="00C91238">
        <w:rPr>
          <w:rFonts w:ascii="Bookman Old Style" w:hAnsi="Bookman Old Style"/>
          <w:bCs/>
        </w:rPr>
        <w:t> - 14/06/2021</w:t>
      </w:r>
    </w:p>
    <w:p w14:paraId="483C9D9B" w14:textId="77777777" w:rsidR="00C91238" w:rsidRPr="00C91238" w:rsidRDefault="00C91238" w:rsidP="004F5E41">
      <w:pPr>
        <w:spacing w:after="0"/>
        <w:jc w:val="both"/>
        <w:rPr>
          <w:rFonts w:ascii="Bookman Old Style" w:hAnsi="Bookman Old Style"/>
          <w:bCs/>
        </w:rPr>
      </w:pPr>
    </w:p>
    <w:p w14:paraId="74679D68" w14:textId="77777777" w:rsidR="007A211E" w:rsidRPr="007A211E" w:rsidRDefault="00293157" w:rsidP="007A211E">
      <w:pPr>
        <w:spacing w:after="0"/>
        <w:jc w:val="both"/>
        <w:rPr>
          <w:rFonts w:ascii="Bookman Old Style" w:hAnsi="Bookman Old Style"/>
          <w:bCs/>
        </w:rPr>
      </w:pPr>
      <w:hyperlink r:id="rId5080" w:tooltip="Disponible YA en Canarias el Certificado Covid UE" w:history="1">
        <w:r w:rsidR="007A211E" w:rsidRPr="007A211E">
          <w:rPr>
            <w:rStyle w:val="Hipervnculo"/>
            <w:rFonts w:ascii="Bookman Old Style" w:hAnsi="Bookman Old Style"/>
            <w:bCs/>
          </w:rPr>
          <w:t xml:space="preserve">Disponible YA en Canarias el Certificado </w:t>
        </w:r>
        <w:proofErr w:type="spellStart"/>
        <w:r w:rsidR="007A211E" w:rsidRPr="007A211E">
          <w:rPr>
            <w:rStyle w:val="Hipervnculo"/>
            <w:rFonts w:ascii="Bookman Old Style" w:hAnsi="Bookman Old Style"/>
            <w:bCs/>
          </w:rPr>
          <w:t>Covid</w:t>
        </w:r>
        <w:proofErr w:type="spellEnd"/>
        <w:r w:rsidR="007A211E" w:rsidRPr="007A211E">
          <w:rPr>
            <w:rStyle w:val="Hipervnculo"/>
            <w:rFonts w:ascii="Bookman Old Style" w:hAnsi="Bookman Old Style"/>
            <w:bCs/>
          </w:rPr>
          <w:t xml:space="preserve"> UE</w:t>
        </w:r>
      </w:hyperlink>
    </w:p>
    <w:p w14:paraId="460E86C8" w14:textId="4600B0E4" w:rsidR="007A211E" w:rsidRPr="007A211E" w:rsidRDefault="00293157" w:rsidP="007A211E">
      <w:pPr>
        <w:spacing w:after="0"/>
        <w:jc w:val="both"/>
        <w:rPr>
          <w:rFonts w:ascii="Bookman Old Style" w:hAnsi="Bookman Old Style"/>
          <w:bCs/>
        </w:rPr>
      </w:pPr>
      <w:hyperlink r:id="rId5081" w:history="1">
        <w:proofErr w:type="spellStart"/>
        <w:r w:rsidR="007A211E" w:rsidRPr="007A211E">
          <w:rPr>
            <w:rStyle w:val="Hipervnculo"/>
            <w:rFonts w:ascii="Bookman Old Style" w:hAnsi="Bookman Old Style"/>
            <w:bCs/>
          </w:rPr>
          <w:t>ceoe-tenerife</w:t>
        </w:r>
        <w:proofErr w:type="spellEnd"/>
      </w:hyperlink>
      <w:r w:rsidR="007A211E" w:rsidRPr="007A211E">
        <w:rPr>
          <w:rFonts w:ascii="Bookman Old Style" w:hAnsi="Bookman Old Style"/>
          <w:bCs/>
        </w:rPr>
        <w:t> - 09/06/2021</w:t>
      </w:r>
    </w:p>
    <w:p w14:paraId="365584FE" w14:textId="77777777" w:rsidR="007A211E" w:rsidRPr="007A211E" w:rsidRDefault="007A211E" w:rsidP="007A211E">
      <w:pPr>
        <w:spacing w:after="0"/>
        <w:jc w:val="both"/>
        <w:rPr>
          <w:rFonts w:ascii="Bookman Old Style" w:hAnsi="Bookman Old Style"/>
          <w:bCs/>
        </w:rPr>
      </w:pPr>
      <w:r w:rsidRPr="007A211E">
        <w:rPr>
          <w:rFonts w:ascii="Bookman Old Style" w:hAnsi="Bookman Old Style"/>
          <w:bCs/>
        </w:rPr>
        <w:t xml:space="preserve">Canarias activó desde ayer miércoles, el Certificado </w:t>
      </w:r>
      <w:proofErr w:type="spellStart"/>
      <w:r w:rsidRPr="007A211E">
        <w:rPr>
          <w:rFonts w:ascii="Bookman Old Style" w:hAnsi="Bookman Old Style"/>
          <w:bCs/>
        </w:rPr>
        <w:t>Covid</w:t>
      </w:r>
      <w:proofErr w:type="spellEnd"/>
      <w:r w:rsidRPr="007A211E">
        <w:rPr>
          <w:rFonts w:ascii="Bookman Old Style" w:hAnsi="Bookman Old Style"/>
          <w:bCs/>
        </w:rPr>
        <w:t xml:space="preserve"> Digital UE mediante el cual los residentes canarios podrán acreditar haber recibido la vacuna, superado la...</w:t>
      </w:r>
    </w:p>
    <w:p w14:paraId="6DCE037A" w14:textId="77777777" w:rsidR="007A211E" w:rsidRDefault="007A211E" w:rsidP="004F5E41">
      <w:pPr>
        <w:spacing w:after="0"/>
        <w:jc w:val="both"/>
        <w:rPr>
          <w:rFonts w:ascii="Bookman Old Style" w:hAnsi="Bookman Old Style"/>
          <w:b/>
        </w:rPr>
      </w:pPr>
    </w:p>
    <w:p w14:paraId="48AFA466" w14:textId="77777777" w:rsidR="008163CE" w:rsidRPr="008163CE" w:rsidRDefault="00293157" w:rsidP="008163CE">
      <w:pPr>
        <w:spacing w:after="0"/>
        <w:jc w:val="both"/>
        <w:rPr>
          <w:rFonts w:ascii="Bookman Old Style" w:hAnsi="Bookman Old Style"/>
          <w:bCs/>
        </w:rPr>
      </w:pPr>
      <w:hyperlink r:id="rId5082" w:tooltip="MODIFICACIÓN ORDEN DE 10 DE ABRIL DE 2021. CRIBADOS MEDIANTE PDIA A PASAJEROS QUE ENTREN EN LA COMUNIDAD AUTÓNOMA DE CANARIAS." w:history="1">
        <w:r w:rsidR="008163CE" w:rsidRPr="008163CE">
          <w:rPr>
            <w:rStyle w:val="Hipervnculo"/>
            <w:rFonts w:ascii="Bookman Old Style" w:hAnsi="Bookman Old Style"/>
            <w:bCs/>
          </w:rPr>
          <w:t>MODIFICACIÓN ORDEN DE 10 DE ABRIL DE 2021. CRIBADOS MEDIANTE PDIA A PASAJEROS QUE...</w:t>
        </w:r>
      </w:hyperlink>
    </w:p>
    <w:p w14:paraId="1542BCBE" w14:textId="77777777" w:rsidR="008163CE" w:rsidRPr="008163CE" w:rsidRDefault="00293157" w:rsidP="008163CE">
      <w:pPr>
        <w:spacing w:after="0"/>
        <w:jc w:val="both"/>
        <w:rPr>
          <w:rFonts w:ascii="Bookman Old Style" w:hAnsi="Bookman Old Style"/>
          <w:bCs/>
        </w:rPr>
      </w:pPr>
      <w:hyperlink r:id="rId5083" w:history="1">
        <w:proofErr w:type="spellStart"/>
        <w:r w:rsidR="008163CE" w:rsidRPr="008163CE">
          <w:rPr>
            <w:rStyle w:val="Hipervnculo"/>
            <w:rFonts w:ascii="Bookman Old Style" w:hAnsi="Bookman Old Style"/>
            <w:bCs/>
          </w:rPr>
          <w:t>ceoe-tenerife</w:t>
        </w:r>
        <w:proofErr w:type="spellEnd"/>
      </w:hyperlink>
      <w:r w:rsidR="008163CE" w:rsidRPr="008163CE">
        <w:rPr>
          <w:rFonts w:ascii="Bookman Old Style" w:hAnsi="Bookman Old Style"/>
          <w:bCs/>
        </w:rPr>
        <w:t> - 01/06/2021</w:t>
      </w:r>
    </w:p>
    <w:p w14:paraId="351CE82D" w14:textId="77777777" w:rsidR="008163CE" w:rsidRDefault="008163CE" w:rsidP="004F5E41">
      <w:pPr>
        <w:spacing w:after="0"/>
        <w:jc w:val="both"/>
        <w:rPr>
          <w:rFonts w:ascii="Bookman Old Style" w:hAnsi="Bookman Old Style"/>
          <w:b/>
        </w:rPr>
      </w:pPr>
    </w:p>
    <w:p w14:paraId="6B05424C" w14:textId="77777777" w:rsidR="0076631F" w:rsidRDefault="00293157" w:rsidP="0076631F">
      <w:pPr>
        <w:spacing w:after="0"/>
        <w:jc w:val="both"/>
        <w:rPr>
          <w:rFonts w:ascii="Bookman Old Style" w:hAnsi="Bookman Old Style"/>
          <w:bCs/>
        </w:rPr>
      </w:pPr>
      <w:hyperlink r:id="rId5084" w:tooltip="Cuarentena Vs Aislamiento" w:history="1">
        <w:r w:rsidR="0076631F">
          <w:rPr>
            <w:rStyle w:val="Hipervnculo"/>
            <w:rFonts w:ascii="Bookman Old Style" w:hAnsi="Bookman Old Style"/>
            <w:bCs/>
          </w:rPr>
          <w:t>Cuarentena Vs Aislamiento</w:t>
        </w:r>
      </w:hyperlink>
    </w:p>
    <w:p w14:paraId="43CD41DD" w14:textId="77777777" w:rsidR="0076631F" w:rsidRDefault="00293157" w:rsidP="0076631F">
      <w:pPr>
        <w:spacing w:after="0"/>
        <w:jc w:val="both"/>
        <w:rPr>
          <w:rFonts w:ascii="Bookman Old Style" w:hAnsi="Bookman Old Style"/>
          <w:bCs/>
        </w:rPr>
      </w:pPr>
      <w:hyperlink r:id="rId5085" w:history="1">
        <w:proofErr w:type="spellStart"/>
        <w:r w:rsidR="0076631F">
          <w:rPr>
            <w:rStyle w:val="Hipervnculo"/>
            <w:rFonts w:ascii="Bookman Old Style" w:hAnsi="Bookman Old Style"/>
            <w:bCs/>
          </w:rPr>
          <w:t>ceoe-tenerife</w:t>
        </w:r>
        <w:proofErr w:type="spellEnd"/>
      </w:hyperlink>
      <w:r w:rsidR="0076631F">
        <w:rPr>
          <w:rFonts w:ascii="Bookman Old Style" w:hAnsi="Bookman Old Style"/>
          <w:bCs/>
        </w:rPr>
        <w:t> - 24/05/2021</w:t>
      </w:r>
    </w:p>
    <w:p w14:paraId="346496A0" w14:textId="77777777" w:rsidR="0076631F" w:rsidRDefault="0076631F" w:rsidP="0076631F">
      <w:pPr>
        <w:spacing w:after="0"/>
        <w:jc w:val="both"/>
        <w:rPr>
          <w:rFonts w:ascii="Bookman Old Style" w:hAnsi="Bookman Old Style"/>
          <w:bCs/>
        </w:rPr>
      </w:pPr>
      <w:r>
        <w:rPr>
          <w:rFonts w:ascii="Bookman Old Style" w:hAnsi="Bookman Old Style"/>
          <w:bCs/>
        </w:rPr>
        <w:t>Mientras que la CUARENTENA mantiene a alguien que estuvo en contacto cercano con una persona con COVID-19 alejado de los demás, el AISLAMIENTO mantiene...</w:t>
      </w:r>
    </w:p>
    <w:p w14:paraId="11F33BB7" w14:textId="77777777" w:rsidR="0076631F" w:rsidRDefault="0076631F" w:rsidP="0076631F">
      <w:pPr>
        <w:spacing w:after="0"/>
        <w:jc w:val="both"/>
        <w:rPr>
          <w:rFonts w:ascii="Bookman Old Style" w:hAnsi="Bookman Old Style"/>
          <w:b/>
          <w:lang w:val="es-ES_tradnl"/>
        </w:rPr>
      </w:pPr>
    </w:p>
    <w:bookmarkStart w:id="0" w:name="_Hlk72732876"/>
    <w:p w14:paraId="6E7DF1CC" w14:textId="77777777" w:rsidR="007E406A" w:rsidRPr="007E406A" w:rsidRDefault="007E406A" w:rsidP="007E406A">
      <w:pPr>
        <w:spacing w:after="0"/>
        <w:jc w:val="both"/>
        <w:rPr>
          <w:rFonts w:ascii="Bookman Old Style" w:hAnsi="Bookman Old Style"/>
          <w:bCs/>
        </w:rPr>
      </w:pPr>
      <w:r w:rsidRPr="007E406A">
        <w:rPr>
          <w:rFonts w:ascii="Bookman Old Style" w:hAnsi="Bookman Old Style"/>
          <w:bCs/>
        </w:rPr>
        <w:fldChar w:fldCharType="begin"/>
      </w:r>
      <w:r w:rsidRPr="007E406A">
        <w:rPr>
          <w:rFonts w:ascii="Bookman Old Style" w:hAnsi="Bookman Old Style"/>
          <w:bCs/>
        </w:rPr>
        <w:instrText xml:space="preserve"> HYPERLINK "https://ceoe-tenerife.com/vacunacion-factor-clave-de-recuperacion/" \o "Vacunación: factor clave de recuperación" </w:instrText>
      </w:r>
      <w:r w:rsidRPr="007E406A">
        <w:rPr>
          <w:rFonts w:ascii="Bookman Old Style" w:hAnsi="Bookman Old Style"/>
          <w:bCs/>
        </w:rPr>
        <w:fldChar w:fldCharType="separate"/>
      </w:r>
      <w:r w:rsidRPr="007E406A">
        <w:rPr>
          <w:rStyle w:val="Hipervnculo"/>
          <w:rFonts w:ascii="Bookman Old Style" w:hAnsi="Bookman Old Style"/>
          <w:bCs/>
        </w:rPr>
        <w:t>Vacunación: factor clave de recuperación</w:t>
      </w:r>
      <w:r w:rsidRPr="007E406A">
        <w:rPr>
          <w:rFonts w:ascii="Bookman Old Style" w:hAnsi="Bookman Old Style"/>
          <w:bCs/>
        </w:rPr>
        <w:fldChar w:fldCharType="end"/>
      </w:r>
    </w:p>
    <w:p w14:paraId="70B2078F" w14:textId="51287832" w:rsidR="007E406A" w:rsidRPr="007E406A" w:rsidRDefault="00293157" w:rsidP="007E406A">
      <w:pPr>
        <w:spacing w:after="0"/>
        <w:jc w:val="both"/>
        <w:rPr>
          <w:rFonts w:ascii="Bookman Old Style" w:hAnsi="Bookman Old Style"/>
          <w:bCs/>
        </w:rPr>
      </w:pPr>
      <w:hyperlink r:id="rId5086" w:history="1">
        <w:proofErr w:type="spellStart"/>
        <w:r w:rsidR="007E406A" w:rsidRPr="007E406A">
          <w:rPr>
            <w:rStyle w:val="Hipervnculo"/>
            <w:rFonts w:ascii="Bookman Old Style" w:hAnsi="Bookman Old Style"/>
            <w:bCs/>
          </w:rPr>
          <w:t>ceoe-tenerife</w:t>
        </w:r>
        <w:proofErr w:type="spellEnd"/>
      </w:hyperlink>
      <w:r w:rsidR="007E406A" w:rsidRPr="007E406A">
        <w:rPr>
          <w:rFonts w:ascii="Bookman Old Style" w:hAnsi="Bookman Old Style"/>
          <w:bCs/>
        </w:rPr>
        <w:t> - 21/05/2021</w:t>
      </w:r>
    </w:p>
    <w:p w14:paraId="78D8DAE1" w14:textId="77777777" w:rsidR="007E406A" w:rsidRPr="007E406A" w:rsidRDefault="007E406A" w:rsidP="007E406A">
      <w:pPr>
        <w:spacing w:after="0"/>
        <w:jc w:val="both"/>
        <w:rPr>
          <w:rFonts w:ascii="Bookman Old Style" w:hAnsi="Bookman Old Style"/>
          <w:bCs/>
        </w:rPr>
      </w:pPr>
      <w:r w:rsidRPr="007E406A">
        <w:rPr>
          <w:rFonts w:ascii="Bookman Old Style" w:hAnsi="Bookman Old Style"/>
          <w:bCs/>
        </w:rPr>
        <w:t xml:space="preserve">España está "al final del túnel" de la pandemia y cree que hay que tener la prevención y la responsabilidad social y que </w:t>
      </w:r>
      <w:proofErr w:type="gramStart"/>
      <w:r w:rsidRPr="007E406A">
        <w:rPr>
          <w:rFonts w:ascii="Bookman Old Style" w:hAnsi="Bookman Old Style"/>
          <w:bCs/>
        </w:rPr>
        <w:t>la..</w:t>
      </w:r>
      <w:proofErr w:type="gramEnd"/>
    </w:p>
    <w:bookmarkEnd w:id="0"/>
    <w:p w14:paraId="7057F9DC" w14:textId="77777777" w:rsidR="007E406A" w:rsidRPr="007E406A" w:rsidRDefault="007E406A" w:rsidP="004F5E41">
      <w:pPr>
        <w:spacing w:after="0"/>
        <w:jc w:val="both"/>
        <w:rPr>
          <w:rFonts w:ascii="Bookman Old Style" w:hAnsi="Bookman Old Style"/>
          <w:bCs/>
        </w:rPr>
      </w:pPr>
    </w:p>
    <w:p w14:paraId="34B75CEB" w14:textId="77777777" w:rsidR="00A9233C" w:rsidRPr="00A9233C" w:rsidRDefault="00293157" w:rsidP="00A9233C">
      <w:pPr>
        <w:spacing w:after="0"/>
        <w:jc w:val="both"/>
        <w:rPr>
          <w:rFonts w:ascii="Bookman Old Style" w:hAnsi="Bookman Old Style"/>
          <w:bCs/>
        </w:rPr>
      </w:pPr>
      <w:hyperlink r:id="rId5087" w:tooltip="Actualización Medidas Preventivas en ámbito de Hostelería y Restauración" w:history="1">
        <w:r w:rsidR="00A9233C" w:rsidRPr="00A9233C">
          <w:rPr>
            <w:rStyle w:val="Hipervnculo"/>
            <w:rFonts w:ascii="Bookman Old Style" w:hAnsi="Bookman Old Style"/>
            <w:bCs/>
          </w:rPr>
          <w:t>Actualización Medidas Preventivas en ámbito de Hostelería y Restauración</w:t>
        </w:r>
      </w:hyperlink>
    </w:p>
    <w:p w14:paraId="79748599" w14:textId="22D820EA" w:rsidR="00A9233C" w:rsidRPr="00A9233C" w:rsidRDefault="00293157" w:rsidP="00A9233C">
      <w:pPr>
        <w:spacing w:after="0"/>
        <w:jc w:val="both"/>
        <w:rPr>
          <w:rFonts w:ascii="Bookman Old Style" w:hAnsi="Bookman Old Style"/>
          <w:bCs/>
        </w:rPr>
      </w:pPr>
      <w:hyperlink r:id="rId5088" w:history="1">
        <w:proofErr w:type="spellStart"/>
        <w:r w:rsidR="00A9233C" w:rsidRPr="00A9233C">
          <w:rPr>
            <w:rStyle w:val="Hipervnculo"/>
            <w:rFonts w:ascii="Bookman Old Style" w:hAnsi="Bookman Old Style"/>
            <w:bCs/>
          </w:rPr>
          <w:t>ceoe-tenerife</w:t>
        </w:r>
        <w:proofErr w:type="spellEnd"/>
      </w:hyperlink>
      <w:r w:rsidR="00A9233C" w:rsidRPr="00A9233C">
        <w:rPr>
          <w:rFonts w:ascii="Bookman Old Style" w:hAnsi="Bookman Old Style"/>
          <w:bCs/>
        </w:rPr>
        <w:t> - 17/05/2021</w:t>
      </w:r>
    </w:p>
    <w:p w14:paraId="063643CF" w14:textId="511B63FF" w:rsidR="00A9233C" w:rsidRPr="00A9233C" w:rsidRDefault="00A9233C" w:rsidP="00A9233C">
      <w:pPr>
        <w:spacing w:after="0"/>
        <w:jc w:val="both"/>
        <w:rPr>
          <w:rFonts w:ascii="Bookman Old Style" w:hAnsi="Bookman Old Style"/>
          <w:bCs/>
        </w:rPr>
      </w:pPr>
    </w:p>
    <w:p w14:paraId="6AD40E2D" w14:textId="77777777" w:rsidR="00A9233C" w:rsidRPr="00A9233C" w:rsidRDefault="00293157" w:rsidP="00A9233C">
      <w:pPr>
        <w:spacing w:after="0"/>
        <w:jc w:val="both"/>
        <w:rPr>
          <w:rFonts w:ascii="Bookman Old Style" w:hAnsi="Bookman Old Style"/>
          <w:bCs/>
        </w:rPr>
      </w:pPr>
      <w:hyperlink r:id="rId5089" w:tooltip="BOC Nº 99 14/05/21 – 2528 Actualización de las Medidas de Prevención" w:history="1">
        <w:r w:rsidR="00A9233C" w:rsidRPr="00A9233C">
          <w:rPr>
            <w:rStyle w:val="Hipervnculo"/>
            <w:rFonts w:ascii="Bookman Old Style" w:hAnsi="Bookman Old Style"/>
            <w:bCs/>
          </w:rPr>
          <w:t xml:space="preserve">BOC </w:t>
        </w:r>
        <w:proofErr w:type="spellStart"/>
        <w:r w:rsidR="00A9233C" w:rsidRPr="00A9233C">
          <w:rPr>
            <w:rStyle w:val="Hipervnculo"/>
            <w:rFonts w:ascii="Bookman Old Style" w:hAnsi="Bookman Old Style"/>
            <w:bCs/>
          </w:rPr>
          <w:t>Nº</w:t>
        </w:r>
        <w:proofErr w:type="spellEnd"/>
        <w:r w:rsidR="00A9233C" w:rsidRPr="00A9233C">
          <w:rPr>
            <w:rStyle w:val="Hipervnculo"/>
            <w:rFonts w:ascii="Bookman Old Style" w:hAnsi="Bookman Old Style"/>
            <w:bCs/>
          </w:rPr>
          <w:t xml:space="preserve"> 99 14/05/21 – 2528 Actualización de las Medidas de Prevención</w:t>
        </w:r>
      </w:hyperlink>
    </w:p>
    <w:p w14:paraId="6430B41B" w14:textId="77777777" w:rsidR="00A9233C" w:rsidRPr="00A9233C" w:rsidRDefault="00293157" w:rsidP="00A9233C">
      <w:pPr>
        <w:spacing w:after="0"/>
        <w:jc w:val="both"/>
        <w:rPr>
          <w:rFonts w:ascii="Bookman Old Style" w:hAnsi="Bookman Old Style"/>
          <w:bCs/>
        </w:rPr>
      </w:pPr>
      <w:hyperlink r:id="rId5090" w:history="1">
        <w:proofErr w:type="spellStart"/>
        <w:r w:rsidR="00A9233C" w:rsidRPr="00A9233C">
          <w:rPr>
            <w:rStyle w:val="Hipervnculo"/>
            <w:rFonts w:ascii="Bookman Old Style" w:hAnsi="Bookman Old Style"/>
            <w:bCs/>
          </w:rPr>
          <w:t>ceoe-tenerife</w:t>
        </w:r>
        <w:proofErr w:type="spellEnd"/>
      </w:hyperlink>
      <w:r w:rsidR="00A9233C" w:rsidRPr="00A9233C">
        <w:rPr>
          <w:rFonts w:ascii="Bookman Old Style" w:hAnsi="Bookman Old Style"/>
          <w:bCs/>
        </w:rPr>
        <w:t> - 17/05/2021</w:t>
      </w:r>
    </w:p>
    <w:p w14:paraId="1F41EB3A" w14:textId="77777777" w:rsidR="00A9233C" w:rsidRDefault="00A9233C" w:rsidP="004F5E41">
      <w:pPr>
        <w:spacing w:after="0"/>
        <w:jc w:val="both"/>
        <w:rPr>
          <w:rFonts w:ascii="Bookman Old Style" w:hAnsi="Bookman Old Style"/>
          <w:b/>
        </w:rPr>
      </w:pPr>
    </w:p>
    <w:p w14:paraId="795B7193" w14:textId="77777777" w:rsidR="00F96AA8" w:rsidRPr="00F96AA8" w:rsidRDefault="00293157" w:rsidP="00F96AA8">
      <w:pPr>
        <w:spacing w:after="0"/>
        <w:jc w:val="both"/>
        <w:rPr>
          <w:rFonts w:ascii="Bookman Old Style" w:hAnsi="Bookman Old Style"/>
          <w:bCs/>
        </w:rPr>
      </w:pPr>
      <w:hyperlink r:id="rId5091" w:tooltip="Fondos procedentes del Instrumento Europeo de Recuperación denominado " w:history="1">
        <w:r w:rsidR="00F96AA8" w:rsidRPr="00F96AA8">
          <w:rPr>
            <w:rStyle w:val="Hipervnculo"/>
            <w:rFonts w:ascii="Bookman Old Style" w:hAnsi="Bookman Old Style"/>
            <w:bCs/>
          </w:rPr>
          <w:t xml:space="preserve">Fondos procedentes del Instrumento Europeo de Recuperación denominado «Next </w:t>
        </w:r>
        <w:proofErr w:type="spellStart"/>
        <w:r w:rsidR="00F96AA8" w:rsidRPr="00F96AA8">
          <w:rPr>
            <w:rStyle w:val="Hipervnculo"/>
            <w:rFonts w:ascii="Bookman Old Style" w:hAnsi="Bookman Old Style"/>
            <w:bCs/>
          </w:rPr>
          <w:t>Generation</w:t>
        </w:r>
        <w:proofErr w:type="spellEnd"/>
        <w:r w:rsidR="00F96AA8" w:rsidRPr="00F96AA8">
          <w:rPr>
            <w:rStyle w:val="Hipervnculo"/>
            <w:rFonts w:ascii="Bookman Old Style" w:hAnsi="Bookman Old Style"/>
            <w:bCs/>
          </w:rPr>
          <w:t xml:space="preserve"> EU»</w:t>
        </w:r>
      </w:hyperlink>
    </w:p>
    <w:p w14:paraId="44210D56" w14:textId="263A19E3" w:rsidR="00F96AA8" w:rsidRPr="00F96AA8" w:rsidRDefault="00293157" w:rsidP="00F96AA8">
      <w:pPr>
        <w:spacing w:after="0"/>
        <w:jc w:val="both"/>
        <w:rPr>
          <w:rFonts w:ascii="Bookman Old Style" w:hAnsi="Bookman Old Style"/>
          <w:bCs/>
        </w:rPr>
      </w:pPr>
      <w:hyperlink r:id="rId5092" w:history="1">
        <w:proofErr w:type="spellStart"/>
        <w:r w:rsidR="00F96AA8" w:rsidRPr="00F96AA8">
          <w:rPr>
            <w:rStyle w:val="Hipervnculo"/>
            <w:rFonts w:ascii="Bookman Old Style" w:hAnsi="Bookman Old Style"/>
            <w:bCs/>
          </w:rPr>
          <w:t>ceoe-tenerife</w:t>
        </w:r>
        <w:proofErr w:type="spellEnd"/>
      </w:hyperlink>
      <w:r w:rsidR="00F96AA8" w:rsidRPr="00F96AA8">
        <w:rPr>
          <w:rFonts w:ascii="Bookman Old Style" w:hAnsi="Bookman Old Style"/>
          <w:bCs/>
        </w:rPr>
        <w:t> - 13/05/2021</w:t>
      </w:r>
    </w:p>
    <w:p w14:paraId="43097CAD" w14:textId="77777777" w:rsidR="00F96AA8" w:rsidRPr="00F96AA8" w:rsidRDefault="00F96AA8" w:rsidP="00F96AA8">
      <w:pPr>
        <w:spacing w:after="0"/>
        <w:jc w:val="both"/>
        <w:rPr>
          <w:rFonts w:ascii="Bookman Old Style" w:hAnsi="Bookman Old Style"/>
          <w:bCs/>
        </w:rPr>
      </w:pPr>
      <w:r w:rsidRPr="00F96AA8">
        <w:rPr>
          <w:rFonts w:ascii="Bookman Old Style" w:hAnsi="Bookman Old Style"/>
          <w:bCs/>
        </w:rPr>
        <w:t>2476RESOLUCIÓN de 30 de abril de 2021, de la Presidencia, por la que se ordena la publicación del Acuerdo de convalidación del Decreto...</w:t>
      </w:r>
    </w:p>
    <w:p w14:paraId="2C13D776" w14:textId="77777777" w:rsidR="00F96AA8" w:rsidRPr="00F96AA8" w:rsidRDefault="00F96AA8" w:rsidP="00F96AA8">
      <w:pPr>
        <w:spacing w:after="0"/>
        <w:jc w:val="both"/>
        <w:rPr>
          <w:rFonts w:ascii="Bookman Old Style" w:hAnsi="Bookman Old Style"/>
          <w:bCs/>
        </w:rPr>
      </w:pPr>
    </w:p>
    <w:p w14:paraId="5E00C9EB" w14:textId="381F83E6" w:rsidR="00F96AA8" w:rsidRPr="00F96AA8" w:rsidRDefault="00293157" w:rsidP="00F96AA8">
      <w:pPr>
        <w:spacing w:after="0"/>
        <w:jc w:val="both"/>
        <w:rPr>
          <w:rFonts w:ascii="Bookman Old Style" w:hAnsi="Bookman Old Style"/>
          <w:bCs/>
        </w:rPr>
      </w:pPr>
      <w:hyperlink r:id="rId5093" w:tooltip="Acuerdo relativo al análisis de los autos del Tribunal Superior de Justicia de Canarias" w:history="1">
        <w:r w:rsidR="00F96AA8" w:rsidRPr="00F96AA8">
          <w:rPr>
            <w:rStyle w:val="Hipervnculo"/>
            <w:rFonts w:ascii="Bookman Old Style" w:hAnsi="Bookman Old Style"/>
            <w:bCs/>
          </w:rPr>
          <w:t>Acuerdo relativo al análisis de los autos del Tribunal Superior de Justicia de Canarias</w:t>
        </w:r>
      </w:hyperlink>
    </w:p>
    <w:p w14:paraId="5F4F2ABD" w14:textId="103D9998" w:rsidR="00F96AA8" w:rsidRPr="00F96AA8" w:rsidRDefault="00293157" w:rsidP="00F96AA8">
      <w:pPr>
        <w:spacing w:after="0"/>
        <w:jc w:val="both"/>
        <w:rPr>
          <w:rFonts w:ascii="Bookman Old Style" w:hAnsi="Bookman Old Style"/>
          <w:bCs/>
        </w:rPr>
      </w:pPr>
      <w:hyperlink r:id="rId5094" w:history="1">
        <w:proofErr w:type="spellStart"/>
        <w:r w:rsidR="00F96AA8" w:rsidRPr="00F96AA8">
          <w:rPr>
            <w:rStyle w:val="Hipervnculo"/>
            <w:rFonts w:ascii="Bookman Old Style" w:hAnsi="Bookman Old Style"/>
            <w:bCs/>
          </w:rPr>
          <w:t>ceoe-tenerife</w:t>
        </w:r>
        <w:proofErr w:type="spellEnd"/>
      </w:hyperlink>
      <w:r w:rsidR="00F96AA8" w:rsidRPr="00F96AA8">
        <w:rPr>
          <w:rFonts w:ascii="Bookman Old Style" w:hAnsi="Bookman Old Style"/>
          <w:bCs/>
        </w:rPr>
        <w:t> - 13/05/2021</w:t>
      </w:r>
    </w:p>
    <w:p w14:paraId="7B2783DA" w14:textId="77777777" w:rsidR="00F96AA8" w:rsidRPr="00F96AA8" w:rsidRDefault="00F96AA8" w:rsidP="00F96AA8">
      <w:pPr>
        <w:spacing w:after="0"/>
        <w:jc w:val="both"/>
        <w:rPr>
          <w:rFonts w:ascii="Bookman Old Style" w:hAnsi="Bookman Old Style"/>
          <w:bCs/>
        </w:rPr>
      </w:pPr>
      <w:r w:rsidRPr="00F96AA8">
        <w:rPr>
          <w:rFonts w:ascii="Bookman Old Style" w:hAnsi="Bookman Old Style"/>
          <w:bCs/>
        </w:rPr>
        <w:t xml:space="preserve">2456Secretaría </w:t>
      </w:r>
      <w:proofErr w:type="gramStart"/>
      <w:r w:rsidRPr="00F96AA8">
        <w:rPr>
          <w:rFonts w:ascii="Bookman Old Style" w:hAnsi="Bookman Old Style"/>
          <w:bCs/>
        </w:rPr>
        <w:t>General.-</w:t>
      </w:r>
      <w:proofErr w:type="gramEnd"/>
      <w:r w:rsidRPr="00F96AA8">
        <w:rPr>
          <w:rFonts w:ascii="Bookman Old Style" w:hAnsi="Bookman Old Style"/>
          <w:bCs/>
        </w:rPr>
        <w:t xml:space="preserve"> Resolución de 10 de mayo de 2021, por la que se dispone la publicación del Acuerdo relativo al análisis de los...</w:t>
      </w:r>
    </w:p>
    <w:p w14:paraId="27DF68DE" w14:textId="77777777" w:rsidR="00F96AA8" w:rsidRDefault="00F96AA8" w:rsidP="004F5E41">
      <w:pPr>
        <w:spacing w:after="0"/>
        <w:jc w:val="both"/>
        <w:rPr>
          <w:rFonts w:ascii="Bookman Old Style" w:hAnsi="Bookman Old Style"/>
          <w:b/>
        </w:rPr>
      </w:pPr>
    </w:p>
    <w:p w14:paraId="05BF06A3" w14:textId="77777777" w:rsidR="00930922" w:rsidRPr="00930922" w:rsidRDefault="00293157" w:rsidP="00930922">
      <w:pPr>
        <w:spacing w:after="0"/>
        <w:jc w:val="both"/>
        <w:rPr>
          <w:rFonts w:ascii="Bookman Old Style" w:hAnsi="Bookman Old Style"/>
          <w:bCs/>
        </w:rPr>
      </w:pPr>
      <w:hyperlink r:id="rId5095" w:tooltip="Consejería de Sanidad.- Prorroga para Orden de Cribados a pasajeros procedentes del resto del territorio Nacional" w:history="1">
        <w:r w:rsidR="00930922" w:rsidRPr="00930922">
          <w:rPr>
            <w:rStyle w:val="Hipervnculo"/>
            <w:rFonts w:ascii="Bookman Old Style" w:hAnsi="Bookman Old Style"/>
            <w:bCs/>
          </w:rPr>
          <w:t xml:space="preserve">Consejería de </w:t>
        </w:r>
        <w:proofErr w:type="gramStart"/>
        <w:r w:rsidR="00930922" w:rsidRPr="00930922">
          <w:rPr>
            <w:rStyle w:val="Hipervnculo"/>
            <w:rFonts w:ascii="Bookman Old Style" w:hAnsi="Bookman Old Style"/>
            <w:bCs/>
          </w:rPr>
          <w:t>Sanidad.-</w:t>
        </w:r>
        <w:proofErr w:type="gramEnd"/>
        <w:r w:rsidR="00930922" w:rsidRPr="00930922">
          <w:rPr>
            <w:rStyle w:val="Hipervnculo"/>
            <w:rFonts w:ascii="Bookman Old Style" w:hAnsi="Bookman Old Style"/>
            <w:bCs/>
          </w:rPr>
          <w:t xml:space="preserve"> Prorroga para Orden de Cribados a pasajeros procedentes del resto del...</w:t>
        </w:r>
      </w:hyperlink>
    </w:p>
    <w:p w14:paraId="0C6E4E8B" w14:textId="424EA222" w:rsidR="00930922" w:rsidRPr="00930922" w:rsidRDefault="00293157" w:rsidP="00930922">
      <w:pPr>
        <w:spacing w:after="0"/>
        <w:jc w:val="both"/>
        <w:rPr>
          <w:rFonts w:ascii="Bookman Old Style" w:hAnsi="Bookman Old Style"/>
          <w:bCs/>
        </w:rPr>
      </w:pPr>
      <w:hyperlink r:id="rId5096" w:history="1">
        <w:proofErr w:type="spellStart"/>
        <w:r w:rsidR="00930922" w:rsidRPr="00930922">
          <w:rPr>
            <w:rStyle w:val="Hipervnculo"/>
            <w:rFonts w:ascii="Bookman Old Style" w:hAnsi="Bookman Old Style"/>
            <w:bCs/>
          </w:rPr>
          <w:t>ceoe-tenerife</w:t>
        </w:r>
        <w:proofErr w:type="spellEnd"/>
      </w:hyperlink>
      <w:r w:rsidR="00930922" w:rsidRPr="00930922">
        <w:rPr>
          <w:rFonts w:ascii="Bookman Old Style" w:hAnsi="Bookman Old Style"/>
          <w:bCs/>
        </w:rPr>
        <w:t> - 10/05/2021</w:t>
      </w:r>
    </w:p>
    <w:p w14:paraId="7EC7EE3A" w14:textId="77777777" w:rsidR="00930922" w:rsidRPr="00930922" w:rsidRDefault="00930922" w:rsidP="00930922">
      <w:pPr>
        <w:spacing w:after="0"/>
        <w:jc w:val="both"/>
        <w:rPr>
          <w:rFonts w:ascii="Bookman Old Style" w:hAnsi="Bookman Old Style"/>
          <w:bCs/>
        </w:rPr>
      </w:pPr>
      <w:r w:rsidRPr="00930922">
        <w:rPr>
          <w:rFonts w:ascii="Bookman Old Style" w:hAnsi="Bookman Old Style"/>
          <w:bCs/>
        </w:rPr>
        <w:lastRenderedPageBreak/>
        <w:t>2440ORDEN de 7 de mayo de 2021, por la que se prorroga la Orden de 10 de abril de 2021, que dispone la...</w:t>
      </w:r>
    </w:p>
    <w:p w14:paraId="73ADEBC7" w14:textId="77777777" w:rsidR="00930922" w:rsidRPr="00930922" w:rsidRDefault="00930922" w:rsidP="00930922">
      <w:pPr>
        <w:spacing w:after="0"/>
        <w:jc w:val="both"/>
        <w:rPr>
          <w:rFonts w:ascii="Bookman Old Style" w:hAnsi="Bookman Old Style"/>
          <w:bCs/>
        </w:rPr>
      </w:pPr>
    </w:p>
    <w:p w14:paraId="570B2F10" w14:textId="1518CE45" w:rsidR="00930922" w:rsidRPr="00930922" w:rsidRDefault="00293157" w:rsidP="00930922">
      <w:pPr>
        <w:spacing w:after="0"/>
        <w:jc w:val="both"/>
        <w:rPr>
          <w:rFonts w:ascii="Bookman Old Style" w:hAnsi="Bookman Old Style"/>
          <w:bCs/>
        </w:rPr>
      </w:pPr>
      <w:hyperlink r:id="rId5097" w:tooltip="DECRETO ley 5/2021" w:history="1">
        <w:r w:rsidR="00930922" w:rsidRPr="00930922">
          <w:rPr>
            <w:rStyle w:val="Hipervnculo"/>
            <w:rFonts w:ascii="Bookman Old Style" w:hAnsi="Bookman Old Style"/>
            <w:bCs/>
          </w:rPr>
          <w:t>DECRETO ley 5/2021</w:t>
        </w:r>
      </w:hyperlink>
    </w:p>
    <w:p w14:paraId="63196CBA" w14:textId="5DAEC718" w:rsidR="00930922" w:rsidRPr="00930922" w:rsidRDefault="00293157" w:rsidP="00930922">
      <w:pPr>
        <w:spacing w:after="0"/>
        <w:jc w:val="both"/>
        <w:rPr>
          <w:rFonts w:ascii="Bookman Old Style" w:hAnsi="Bookman Old Style"/>
          <w:bCs/>
        </w:rPr>
      </w:pPr>
      <w:hyperlink r:id="rId5098" w:history="1">
        <w:proofErr w:type="spellStart"/>
        <w:r w:rsidR="00930922" w:rsidRPr="00930922">
          <w:rPr>
            <w:rStyle w:val="Hipervnculo"/>
            <w:rFonts w:ascii="Bookman Old Style" w:hAnsi="Bookman Old Style"/>
            <w:bCs/>
          </w:rPr>
          <w:t>ceoe-tenerife</w:t>
        </w:r>
        <w:proofErr w:type="spellEnd"/>
      </w:hyperlink>
      <w:r w:rsidR="00930922" w:rsidRPr="00930922">
        <w:rPr>
          <w:rFonts w:ascii="Bookman Old Style" w:hAnsi="Bookman Old Style"/>
          <w:bCs/>
        </w:rPr>
        <w:t> - 10/05/2021</w:t>
      </w:r>
    </w:p>
    <w:p w14:paraId="616CF555" w14:textId="77777777" w:rsidR="00930922" w:rsidRPr="00930922" w:rsidRDefault="00930922" w:rsidP="00930922">
      <w:pPr>
        <w:spacing w:after="0"/>
        <w:jc w:val="both"/>
        <w:rPr>
          <w:rFonts w:ascii="Bookman Old Style" w:hAnsi="Bookman Old Style"/>
          <w:bCs/>
        </w:rPr>
      </w:pPr>
      <w:r w:rsidRPr="00930922">
        <w:rPr>
          <w:rFonts w:ascii="Bookman Old Style" w:hAnsi="Bookman Old Style"/>
          <w:bCs/>
        </w:rPr>
        <w:t>2307DECRETO ley 5/2021, de 29 de abril, por el que se prorroga la vigencia del tipo cero en el Impuesto General Indirecto Canario...</w:t>
      </w:r>
    </w:p>
    <w:p w14:paraId="2969B550" w14:textId="77777777" w:rsidR="00930922" w:rsidRPr="00930922" w:rsidRDefault="00930922" w:rsidP="004F5E41">
      <w:pPr>
        <w:spacing w:after="0"/>
        <w:jc w:val="both"/>
        <w:rPr>
          <w:rFonts w:ascii="Bookman Old Style" w:hAnsi="Bookman Old Style"/>
          <w:bCs/>
        </w:rPr>
      </w:pPr>
    </w:p>
    <w:bookmarkStart w:id="1" w:name="_Hlk71522967"/>
    <w:p w14:paraId="0F35F18E" w14:textId="77777777" w:rsidR="00806941" w:rsidRPr="00806941" w:rsidRDefault="00806941" w:rsidP="00806941">
      <w:pPr>
        <w:spacing w:after="0"/>
        <w:jc w:val="both"/>
        <w:rPr>
          <w:rFonts w:ascii="Bookman Old Style" w:hAnsi="Bookman Old Style"/>
          <w:bCs/>
        </w:rPr>
      </w:pPr>
      <w:r w:rsidRPr="00806941">
        <w:rPr>
          <w:rFonts w:ascii="Bookman Old Style" w:hAnsi="Bookman Old Style"/>
          <w:bCs/>
        </w:rPr>
        <w:fldChar w:fldCharType="begin"/>
      </w:r>
      <w:r w:rsidRPr="00806941">
        <w:rPr>
          <w:rFonts w:ascii="Bookman Old Style" w:hAnsi="Bookman Old Style"/>
          <w:bCs/>
        </w:rPr>
        <w:instrText xml:space="preserve"> HYPERLINK "https://ceoe-tenerife.com/secretaria-general-resolucion/" \o "Secretaría General – Resolución" </w:instrText>
      </w:r>
      <w:r w:rsidRPr="00806941">
        <w:rPr>
          <w:rFonts w:ascii="Bookman Old Style" w:hAnsi="Bookman Old Style"/>
          <w:bCs/>
        </w:rPr>
        <w:fldChar w:fldCharType="separate"/>
      </w:r>
      <w:r w:rsidRPr="00806941">
        <w:rPr>
          <w:rStyle w:val="Hipervnculo"/>
          <w:rFonts w:ascii="Bookman Old Style" w:hAnsi="Bookman Old Style"/>
          <w:bCs/>
        </w:rPr>
        <w:t>Secretaría General – Resolución</w:t>
      </w:r>
      <w:r w:rsidRPr="00806941">
        <w:rPr>
          <w:rFonts w:ascii="Bookman Old Style" w:hAnsi="Bookman Old Style"/>
          <w:bCs/>
        </w:rPr>
        <w:fldChar w:fldCharType="end"/>
      </w:r>
    </w:p>
    <w:p w14:paraId="23809ACC" w14:textId="479D4FA1" w:rsidR="00806941" w:rsidRPr="00806941" w:rsidRDefault="00293157" w:rsidP="00806941">
      <w:pPr>
        <w:spacing w:after="0"/>
        <w:jc w:val="both"/>
        <w:rPr>
          <w:rFonts w:ascii="Bookman Old Style" w:hAnsi="Bookman Old Style"/>
          <w:bCs/>
        </w:rPr>
      </w:pPr>
      <w:hyperlink r:id="rId5099" w:history="1">
        <w:proofErr w:type="spellStart"/>
        <w:r w:rsidR="00806941" w:rsidRPr="00806941">
          <w:rPr>
            <w:rStyle w:val="Hipervnculo"/>
            <w:rFonts w:ascii="Bookman Old Style" w:hAnsi="Bookman Old Style"/>
            <w:bCs/>
          </w:rPr>
          <w:t>ceoe-tenerife</w:t>
        </w:r>
        <w:proofErr w:type="spellEnd"/>
      </w:hyperlink>
      <w:r w:rsidR="00806941" w:rsidRPr="00806941">
        <w:rPr>
          <w:rFonts w:ascii="Bookman Old Style" w:hAnsi="Bookman Old Style"/>
          <w:bCs/>
        </w:rPr>
        <w:t> - 07/05/2021</w:t>
      </w:r>
    </w:p>
    <w:p w14:paraId="17BF3F28" w14:textId="77777777" w:rsidR="00806941" w:rsidRPr="00806941" w:rsidRDefault="00806941" w:rsidP="00806941">
      <w:pPr>
        <w:spacing w:after="0"/>
        <w:jc w:val="both"/>
        <w:rPr>
          <w:rFonts w:ascii="Bookman Old Style" w:hAnsi="Bookman Old Style"/>
          <w:bCs/>
        </w:rPr>
      </w:pPr>
      <w:r w:rsidRPr="00806941">
        <w:rPr>
          <w:rFonts w:ascii="Bookman Old Style" w:hAnsi="Bookman Old Style"/>
          <w:bCs/>
        </w:rPr>
        <w:t xml:space="preserve">2421Secretaría </w:t>
      </w:r>
      <w:proofErr w:type="gramStart"/>
      <w:r w:rsidRPr="00806941">
        <w:rPr>
          <w:rFonts w:ascii="Bookman Old Style" w:hAnsi="Bookman Old Style"/>
          <w:bCs/>
        </w:rPr>
        <w:t>General.-</w:t>
      </w:r>
      <w:proofErr w:type="gramEnd"/>
      <w:r w:rsidRPr="00806941">
        <w:rPr>
          <w:rFonts w:ascii="Bookman Old Style" w:hAnsi="Bookman Old Style"/>
          <w:bCs/>
        </w:rPr>
        <w:t xml:space="preserve"> Resolución de 6 de mayo de 2021, por la que se dispone la publicación del Acuerdo por el que se aprueban...</w:t>
      </w:r>
    </w:p>
    <w:p w14:paraId="737CA0DB" w14:textId="77777777" w:rsidR="00806941" w:rsidRPr="00806941" w:rsidRDefault="00806941" w:rsidP="00806941">
      <w:pPr>
        <w:spacing w:after="0"/>
        <w:jc w:val="both"/>
        <w:rPr>
          <w:rFonts w:ascii="Bookman Old Style" w:hAnsi="Bookman Old Style"/>
          <w:bCs/>
        </w:rPr>
      </w:pPr>
    </w:p>
    <w:p w14:paraId="1EE69A1B" w14:textId="42F60723" w:rsidR="00806941" w:rsidRPr="00806941" w:rsidRDefault="00293157" w:rsidP="00806941">
      <w:pPr>
        <w:spacing w:after="0"/>
        <w:jc w:val="both"/>
        <w:rPr>
          <w:rFonts w:ascii="Bookman Old Style" w:hAnsi="Bookman Old Style"/>
          <w:bCs/>
        </w:rPr>
      </w:pPr>
      <w:hyperlink r:id="rId5100" w:tooltip="Gobierno de Canarias LEY 1/2021" w:history="1">
        <w:r w:rsidR="00806941" w:rsidRPr="00806941">
          <w:rPr>
            <w:rStyle w:val="Hipervnculo"/>
            <w:rFonts w:ascii="Bookman Old Style" w:hAnsi="Bookman Old Style"/>
            <w:bCs/>
          </w:rPr>
          <w:t>Gobierno de Canarias LEY 1/2021</w:t>
        </w:r>
      </w:hyperlink>
    </w:p>
    <w:p w14:paraId="0FB2B69C" w14:textId="7904A9E1" w:rsidR="00806941" w:rsidRPr="00806941" w:rsidRDefault="00293157" w:rsidP="00806941">
      <w:pPr>
        <w:spacing w:after="0"/>
        <w:jc w:val="both"/>
        <w:rPr>
          <w:rFonts w:ascii="Bookman Old Style" w:hAnsi="Bookman Old Style"/>
          <w:bCs/>
        </w:rPr>
      </w:pPr>
      <w:hyperlink r:id="rId5101" w:history="1">
        <w:proofErr w:type="spellStart"/>
        <w:r w:rsidR="00806941" w:rsidRPr="00806941">
          <w:rPr>
            <w:rStyle w:val="Hipervnculo"/>
            <w:rFonts w:ascii="Bookman Old Style" w:hAnsi="Bookman Old Style"/>
            <w:bCs/>
          </w:rPr>
          <w:t>ceoe-tenerife</w:t>
        </w:r>
        <w:proofErr w:type="spellEnd"/>
      </w:hyperlink>
      <w:r w:rsidR="00806941" w:rsidRPr="00806941">
        <w:rPr>
          <w:rFonts w:ascii="Bookman Old Style" w:hAnsi="Bookman Old Style"/>
          <w:bCs/>
        </w:rPr>
        <w:t> - 07/05/2021</w:t>
      </w:r>
    </w:p>
    <w:p w14:paraId="56142602" w14:textId="77777777" w:rsidR="00806941" w:rsidRPr="00806941" w:rsidRDefault="00806941" w:rsidP="00806941">
      <w:pPr>
        <w:spacing w:after="0"/>
        <w:jc w:val="both"/>
        <w:rPr>
          <w:rFonts w:ascii="Bookman Old Style" w:hAnsi="Bookman Old Style"/>
          <w:bCs/>
        </w:rPr>
      </w:pPr>
      <w:r w:rsidRPr="00806941">
        <w:rPr>
          <w:rFonts w:ascii="Bookman Old Style" w:hAnsi="Bookman Old Style"/>
          <w:bCs/>
        </w:rPr>
        <w:t>2418LEY 1/2021, de 29 de abril, por la que se establece el régimen sancionador por incumplimiento de las medidas de prevención y contención...</w:t>
      </w:r>
    </w:p>
    <w:bookmarkEnd w:id="1"/>
    <w:p w14:paraId="48B5A3C8" w14:textId="77777777" w:rsidR="00806941" w:rsidRDefault="00806941" w:rsidP="004F5E41">
      <w:pPr>
        <w:spacing w:after="0"/>
        <w:jc w:val="both"/>
        <w:rPr>
          <w:rFonts w:ascii="Bookman Old Style" w:hAnsi="Bookman Old Style"/>
          <w:b/>
        </w:rPr>
      </w:pPr>
    </w:p>
    <w:bookmarkStart w:id="2" w:name="_Hlk71090846"/>
    <w:p w14:paraId="2EB6D317" w14:textId="77777777" w:rsidR="00203A37" w:rsidRPr="00203A37" w:rsidRDefault="00203A37" w:rsidP="00203A37">
      <w:pPr>
        <w:spacing w:after="0"/>
        <w:jc w:val="both"/>
        <w:rPr>
          <w:rFonts w:ascii="Bookman Old Style" w:hAnsi="Bookman Old Style"/>
          <w:bCs/>
        </w:rPr>
      </w:pPr>
      <w:r w:rsidRPr="00203A37">
        <w:rPr>
          <w:rFonts w:ascii="Bookman Old Style" w:hAnsi="Bookman Old Style"/>
          <w:bCs/>
        </w:rPr>
        <w:fldChar w:fldCharType="begin"/>
      </w:r>
      <w:r w:rsidRPr="00203A37">
        <w:rPr>
          <w:rFonts w:ascii="Bookman Old Style" w:hAnsi="Bookman Old Style"/>
          <w:bCs/>
        </w:rPr>
        <w:instrText xml:space="preserve"> HYPERLINK "https://ceoe-tenerife.com/condiciones-de-viaje-para-pasajeros-procedentes-del-resto-del-territorio-nacional/" \o "CONDICIONES DE VIAJE PARA PASAJEROS PROCEDENTES DEL RESTO DEL TERRITORIO NACIONAL" </w:instrText>
      </w:r>
      <w:r w:rsidRPr="00203A37">
        <w:rPr>
          <w:rFonts w:ascii="Bookman Old Style" w:hAnsi="Bookman Old Style"/>
          <w:bCs/>
        </w:rPr>
        <w:fldChar w:fldCharType="separate"/>
      </w:r>
      <w:r w:rsidRPr="00203A37">
        <w:rPr>
          <w:rStyle w:val="Hipervnculo"/>
          <w:rFonts w:ascii="Bookman Old Style" w:hAnsi="Bookman Old Style"/>
          <w:bCs/>
        </w:rPr>
        <w:t>CONDICIONES DE VIAJE PARA PASAJEROS PROCEDENTES DEL RESTO DEL TERRITORIO NACIONAL</w:t>
      </w:r>
      <w:r w:rsidRPr="00203A37">
        <w:rPr>
          <w:rFonts w:ascii="Bookman Old Style" w:hAnsi="Bookman Old Style"/>
          <w:bCs/>
        </w:rPr>
        <w:fldChar w:fldCharType="end"/>
      </w:r>
    </w:p>
    <w:p w14:paraId="36CCED0D" w14:textId="77777777" w:rsidR="00203A37" w:rsidRPr="00203A37" w:rsidRDefault="00293157" w:rsidP="00203A37">
      <w:pPr>
        <w:spacing w:after="0"/>
        <w:jc w:val="both"/>
        <w:rPr>
          <w:rFonts w:ascii="Bookman Old Style" w:hAnsi="Bookman Old Style"/>
          <w:bCs/>
        </w:rPr>
      </w:pPr>
      <w:hyperlink r:id="rId5102" w:history="1">
        <w:proofErr w:type="spellStart"/>
        <w:r w:rsidR="00203A37" w:rsidRPr="00203A37">
          <w:rPr>
            <w:rStyle w:val="Hipervnculo"/>
            <w:rFonts w:ascii="Bookman Old Style" w:hAnsi="Bookman Old Style"/>
            <w:bCs/>
          </w:rPr>
          <w:t>ceoe-tenerife</w:t>
        </w:r>
        <w:proofErr w:type="spellEnd"/>
      </w:hyperlink>
      <w:r w:rsidR="00203A37" w:rsidRPr="00203A37">
        <w:rPr>
          <w:rFonts w:ascii="Bookman Old Style" w:hAnsi="Bookman Old Style"/>
          <w:bCs/>
        </w:rPr>
        <w:t> - 04/05/2021</w:t>
      </w:r>
    </w:p>
    <w:bookmarkEnd w:id="2"/>
    <w:p w14:paraId="09DDA739" w14:textId="77777777" w:rsidR="00203A37" w:rsidRDefault="00203A37" w:rsidP="004F5E41">
      <w:pPr>
        <w:spacing w:after="0"/>
        <w:jc w:val="both"/>
        <w:rPr>
          <w:rFonts w:ascii="Bookman Old Style" w:hAnsi="Bookman Old Style"/>
          <w:b/>
        </w:rPr>
      </w:pPr>
    </w:p>
    <w:p w14:paraId="19E105F6" w14:textId="77777777" w:rsidR="00285A2A" w:rsidRPr="00285A2A" w:rsidRDefault="00293157" w:rsidP="00285A2A">
      <w:pPr>
        <w:spacing w:after="0"/>
        <w:jc w:val="both"/>
        <w:rPr>
          <w:rFonts w:ascii="Bookman Old Style" w:hAnsi="Bookman Old Style"/>
          <w:bCs/>
        </w:rPr>
      </w:pPr>
      <w:hyperlink r:id="rId5103" w:tooltip="RD 30/2021 de 28/04/21 Actualización de Medidas Específicas de Prevención del Estado de Alarma" w:history="1">
        <w:r w:rsidR="00285A2A" w:rsidRPr="00285A2A">
          <w:rPr>
            <w:rStyle w:val="Hipervnculo"/>
            <w:rFonts w:ascii="Bookman Old Style" w:hAnsi="Bookman Old Style"/>
            <w:bCs/>
          </w:rPr>
          <w:t>RD 30/2021 de 28/04/21 Actualización de Medidas Específicas de Prevención del Estado de Alarma</w:t>
        </w:r>
      </w:hyperlink>
    </w:p>
    <w:p w14:paraId="68AE60A4" w14:textId="1829F1C0" w:rsidR="00285A2A" w:rsidRPr="00285A2A" w:rsidRDefault="00293157" w:rsidP="00285A2A">
      <w:pPr>
        <w:spacing w:after="0"/>
        <w:jc w:val="both"/>
        <w:rPr>
          <w:rFonts w:ascii="Bookman Old Style" w:hAnsi="Bookman Old Style"/>
          <w:bCs/>
        </w:rPr>
      </w:pPr>
      <w:hyperlink r:id="rId5104" w:history="1">
        <w:proofErr w:type="spellStart"/>
        <w:r w:rsidR="00285A2A" w:rsidRPr="00285A2A">
          <w:rPr>
            <w:rStyle w:val="Hipervnculo"/>
            <w:rFonts w:ascii="Bookman Old Style" w:hAnsi="Bookman Old Style"/>
            <w:bCs/>
          </w:rPr>
          <w:t>ceoe-tenerife</w:t>
        </w:r>
        <w:proofErr w:type="spellEnd"/>
      </w:hyperlink>
      <w:r w:rsidR="00285A2A" w:rsidRPr="00285A2A">
        <w:rPr>
          <w:rFonts w:ascii="Bookman Old Style" w:hAnsi="Bookman Old Style"/>
          <w:bCs/>
        </w:rPr>
        <w:t> - 29/04/2021</w:t>
      </w:r>
    </w:p>
    <w:p w14:paraId="04BE6F37" w14:textId="77777777" w:rsidR="00285A2A" w:rsidRPr="00285A2A" w:rsidRDefault="00285A2A" w:rsidP="00285A2A">
      <w:pPr>
        <w:spacing w:after="0"/>
        <w:jc w:val="both"/>
        <w:rPr>
          <w:rFonts w:ascii="Bookman Old Style" w:hAnsi="Bookman Old Style"/>
          <w:bCs/>
        </w:rPr>
      </w:pPr>
      <w:r w:rsidRPr="00285A2A">
        <w:rPr>
          <w:rFonts w:ascii="Bookman Old Style" w:hAnsi="Bookman Old Style"/>
          <w:bCs/>
        </w:rPr>
        <w:t>DESCARGAR</w:t>
      </w:r>
    </w:p>
    <w:p w14:paraId="448C6E46" w14:textId="77777777" w:rsidR="00285A2A" w:rsidRDefault="00285A2A" w:rsidP="004F5E41">
      <w:pPr>
        <w:spacing w:after="0"/>
        <w:jc w:val="both"/>
        <w:rPr>
          <w:rFonts w:ascii="Bookman Old Style" w:hAnsi="Bookman Old Style"/>
          <w:b/>
        </w:rPr>
      </w:pPr>
    </w:p>
    <w:bookmarkStart w:id="3" w:name="_Hlk70485665"/>
    <w:p w14:paraId="77F3962A" w14:textId="77777777" w:rsidR="00B62634" w:rsidRPr="00B62634" w:rsidRDefault="00B62634" w:rsidP="00B62634">
      <w:pPr>
        <w:spacing w:after="0"/>
        <w:jc w:val="both"/>
        <w:rPr>
          <w:rFonts w:ascii="Bookman Old Style" w:hAnsi="Bookman Old Style"/>
          <w:bCs/>
        </w:rPr>
      </w:pPr>
      <w:r w:rsidRPr="00B62634">
        <w:rPr>
          <w:rFonts w:ascii="Bookman Old Style" w:hAnsi="Bookman Old Style"/>
          <w:bCs/>
        </w:rPr>
        <w:fldChar w:fldCharType="begin"/>
      </w:r>
      <w:r w:rsidRPr="00B62634">
        <w:rPr>
          <w:rFonts w:ascii="Bookman Old Style" w:hAnsi="Bookman Old Style"/>
          <w:bCs/>
        </w:rPr>
        <w:instrText xml:space="preserve"> HYPERLINK "https://ceoe-tenerife.com/28-de-abril-dia-mundial-de-la-seguridad-y-la-salud-en-el-trabajo/" \o "28 de abril –  Día Mundial de la Seguridad y la Salud en el Trabajo    " </w:instrText>
      </w:r>
      <w:r w:rsidRPr="00B62634">
        <w:rPr>
          <w:rFonts w:ascii="Bookman Old Style" w:hAnsi="Bookman Old Style"/>
          <w:bCs/>
        </w:rPr>
        <w:fldChar w:fldCharType="separate"/>
      </w:r>
      <w:r w:rsidRPr="00B62634">
        <w:rPr>
          <w:rStyle w:val="Hipervnculo"/>
          <w:rFonts w:ascii="Bookman Old Style" w:hAnsi="Bookman Old Style"/>
          <w:bCs/>
        </w:rPr>
        <w:t xml:space="preserve">28 de abril </w:t>
      </w:r>
      <w:proofErr w:type="gramStart"/>
      <w:r w:rsidRPr="00B62634">
        <w:rPr>
          <w:rStyle w:val="Hipervnculo"/>
          <w:rFonts w:ascii="Bookman Old Style" w:hAnsi="Bookman Old Style"/>
          <w:bCs/>
        </w:rPr>
        <w:t>–  Día</w:t>
      </w:r>
      <w:proofErr w:type="gramEnd"/>
      <w:r w:rsidRPr="00B62634">
        <w:rPr>
          <w:rStyle w:val="Hipervnculo"/>
          <w:rFonts w:ascii="Bookman Old Style" w:hAnsi="Bookman Old Style"/>
          <w:bCs/>
        </w:rPr>
        <w:t xml:space="preserve"> Mundial de la Seguridad y la Salud en el...</w:t>
      </w:r>
      <w:r w:rsidRPr="00B62634">
        <w:rPr>
          <w:rFonts w:ascii="Bookman Old Style" w:hAnsi="Bookman Old Style"/>
          <w:bCs/>
        </w:rPr>
        <w:fldChar w:fldCharType="end"/>
      </w:r>
    </w:p>
    <w:p w14:paraId="56D4C2DE" w14:textId="06036DA2" w:rsidR="00B62634" w:rsidRPr="00B62634" w:rsidRDefault="00293157" w:rsidP="00B62634">
      <w:pPr>
        <w:spacing w:after="0"/>
        <w:jc w:val="both"/>
        <w:rPr>
          <w:rFonts w:ascii="Bookman Old Style" w:hAnsi="Bookman Old Style"/>
          <w:bCs/>
        </w:rPr>
      </w:pPr>
      <w:hyperlink r:id="rId5105" w:history="1">
        <w:proofErr w:type="spellStart"/>
        <w:r w:rsidR="00B62634" w:rsidRPr="00B62634">
          <w:rPr>
            <w:rStyle w:val="Hipervnculo"/>
            <w:rFonts w:ascii="Bookman Old Style" w:hAnsi="Bookman Old Style"/>
            <w:bCs/>
          </w:rPr>
          <w:t>ceoe-tenerife</w:t>
        </w:r>
        <w:proofErr w:type="spellEnd"/>
      </w:hyperlink>
      <w:r w:rsidR="00B62634" w:rsidRPr="00B62634">
        <w:rPr>
          <w:rFonts w:ascii="Bookman Old Style" w:hAnsi="Bookman Old Style"/>
          <w:bCs/>
        </w:rPr>
        <w:t> - 28/04/2021</w:t>
      </w:r>
    </w:p>
    <w:p w14:paraId="3B4490FF" w14:textId="77777777" w:rsidR="00B62634" w:rsidRPr="00B62634" w:rsidRDefault="00B62634" w:rsidP="00B62634">
      <w:pPr>
        <w:spacing w:after="0"/>
        <w:jc w:val="both"/>
        <w:rPr>
          <w:rFonts w:ascii="Bookman Old Style" w:hAnsi="Bookman Old Style"/>
          <w:bCs/>
        </w:rPr>
      </w:pPr>
      <w:r w:rsidRPr="00B62634">
        <w:rPr>
          <w:rFonts w:ascii="Bookman Old Style" w:hAnsi="Bookman Old Style"/>
          <w:bCs/>
        </w:rPr>
        <w:t>Con la celebración de este día se quiere promover el trabajo seguro, saludable y digno. El objetivo es atender las necesidades laborales y profesionales...</w:t>
      </w:r>
    </w:p>
    <w:bookmarkEnd w:id="3"/>
    <w:p w14:paraId="508D3ED4" w14:textId="77777777" w:rsidR="00B62634" w:rsidRDefault="00B62634" w:rsidP="004F5E41">
      <w:pPr>
        <w:spacing w:after="0"/>
        <w:jc w:val="both"/>
        <w:rPr>
          <w:rFonts w:ascii="Bookman Old Style" w:hAnsi="Bookman Old Style"/>
          <w:b/>
        </w:rPr>
      </w:pPr>
    </w:p>
    <w:p w14:paraId="08E6F00A" w14:textId="30DB61CC" w:rsidR="000558C8" w:rsidRDefault="00293157" w:rsidP="000558C8">
      <w:pPr>
        <w:spacing w:after="0"/>
        <w:jc w:val="both"/>
        <w:rPr>
          <w:rFonts w:ascii="Bookman Old Style" w:hAnsi="Bookman Old Style"/>
          <w:bCs/>
        </w:rPr>
      </w:pPr>
      <w:hyperlink r:id="rId5106" w:tooltip="Actualización de Medidas para Gran Canaria y Tenerife (Nivel 3)" w:history="1">
        <w:r w:rsidR="000558C8">
          <w:rPr>
            <w:rStyle w:val="Hipervnculo"/>
            <w:rFonts w:ascii="Bookman Old Style" w:hAnsi="Bookman Old Style"/>
            <w:bCs/>
          </w:rPr>
          <w:t>Actualización de Medidas para Gran Canaria y Tenerife (Nivel 3)</w:t>
        </w:r>
      </w:hyperlink>
    </w:p>
    <w:p w14:paraId="1E935972" w14:textId="77777777" w:rsidR="000558C8" w:rsidRDefault="00293157" w:rsidP="000558C8">
      <w:pPr>
        <w:spacing w:after="0"/>
        <w:jc w:val="both"/>
        <w:rPr>
          <w:rFonts w:ascii="Bookman Old Style" w:hAnsi="Bookman Old Style"/>
          <w:bCs/>
        </w:rPr>
      </w:pPr>
      <w:hyperlink r:id="rId5107" w:history="1">
        <w:proofErr w:type="spellStart"/>
        <w:r w:rsidR="000558C8">
          <w:rPr>
            <w:rStyle w:val="Hipervnculo"/>
            <w:rFonts w:ascii="Bookman Old Style" w:hAnsi="Bookman Old Style"/>
            <w:bCs/>
          </w:rPr>
          <w:t>ceoe-tenerife</w:t>
        </w:r>
        <w:proofErr w:type="spellEnd"/>
      </w:hyperlink>
      <w:r w:rsidR="000558C8">
        <w:rPr>
          <w:rFonts w:ascii="Bookman Old Style" w:hAnsi="Bookman Old Style"/>
          <w:bCs/>
        </w:rPr>
        <w:t> - 23/04/2021</w:t>
      </w:r>
    </w:p>
    <w:p w14:paraId="15DB2B88" w14:textId="77777777" w:rsidR="000558C8" w:rsidRDefault="000558C8" w:rsidP="000558C8">
      <w:pPr>
        <w:spacing w:after="0"/>
        <w:jc w:val="both"/>
      </w:pPr>
    </w:p>
    <w:p w14:paraId="19C4E189" w14:textId="77777777" w:rsidR="00F51D88" w:rsidRPr="003630D5" w:rsidRDefault="00293157" w:rsidP="00F51D88">
      <w:pPr>
        <w:spacing w:after="0"/>
        <w:jc w:val="both"/>
        <w:rPr>
          <w:rFonts w:ascii="Bookman Old Style" w:hAnsi="Bookman Old Style"/>
          <w:bCs/>
        </w:rPr>
      </w:pPr>
      <w:hyperlink r:id="rId5108" w:tooltip="Medidas excepcionales" w:history="1">
        <w:r w:rsidR="00F51D88" w:rsidRPr="003630D5">
          <w:rPr>
            <w:rStyle w:val="Hipervnculo"/>
            <w:rFonts w:ascii="Bookman Old Style" w:hAnsi="Bookman Old Style"/>
            <w:bCs/>
          </w:rPr>
          <w:t>Medidas excepcionales</w:t>
        </w:r>
      </w:hyperlink>
    </w:p>
    <w:p w14:paraId="310D080E" w14:textId="77777777" w:rsidR="00F51D88" w:rsidRPr="003630D5" w:rsidRDefault="00293157" w:rsidP="00F51D88">
      <w:pPr>
        <w:spacing w:after="0"/>
        <w:jc w:val="both"/>
        <w:rPr>
          <w:rFonts w:ascii="Bookman Old Style" w:hAnsi="Bookman Old Style"/>
          <w:bCs/>
        </w:rPr>
      </w:pPr>
      <w:hyperlink r:id="rId5109" w:history="1">
        <w:proofErr w:type="spellStart"/>
        <w:r w:rsidR="00F51D88" w:rsidRPr="003630D5">
          <w:rPr>
            <w:rStyle w:val="Hipervnculo"/>
            <w:rFonts w:ascii="Bookman Old Style" w:hAnsi="Bookman Old Style"/>
            <w:bCs/>
          </w:rPr>
          <w:t>ceoe-tenerife</w:t>
        </w:r>
        <w:proofErr w:type="spellEnd"/>
      </w:hyperlink>
      <w:r w:rsidR="00F51D88" w:rsidRPr="003630D5">
        <w:rPr>
          <w:rFonts w:ascii="Bookman Old Style" w:hAnsi="Bookman Old Style"/>
          <w:bCs/>
        </w:rPr>
        <w:t> - 13/04/2021</w:t>
      </w:r>
    </w:p>
    <w:p w14:paraId="5BFADF45" w14:textId="77777777" w:rsidR="00F51D88" w:rsidRPr="003630D5" w:rsidRDefault="00F51D88" w:rsidP="00F51D88">
      <w:pPr>
        <w:spacing w:after="0"/>
        <w:jc w:val="both"/>
        <w:rPr>
          <w:rFonts w:ascii="Bookman Old Style" w:hAnsi="Bookman Old Style"/>
          <w:bCs/>
        </w:rPr>
      </w:pPr>
      <w:r w:rsidRPr="003630D5">
        <w:rPr>
          <w:rFonts w:ascii="Bookman Old Style" w:hAnsi="Bookman Old Style"/>
          <w:bCs/>
        </w:rPr>
        <w:t>Medidas excepcionales Ley 4/2021, de 12 de abril, por la que se regula un permiso retribuido recuperable para las personas trabajadoras por cuenta ajena...</w:t>
      </w:r>
    </w:p>
    <w:p w14:paraId="42544045" w14:textId="77777777" w:rsidR="00F51D88" w:rsidRDefault="00F51D88" w:rsidP="00F51D88">
      <w:pPr>
        <w:spacing w:after="0"/>
        <w:jc w:val="both"/>
        <w:rPr>
          <w:rFonts w:ascii="Bookman Old Style" w:hAnsi="Bookman Old Style"/>
          <w:bCs/>
        </w:rPr>
      </w:pPr>
    </w:p>
    <w:p w14:paraId="3532679E" w14:textId="77777777" w:rsidR="00F51D88" w:rsidRPr="003630D5" w:rsidRDefault="00293157" w:rsidP="00F51D88">
      <w:pPr>
        <w:spacing w:after="0"/>
        <w:jc w:val="both"/>
        <w:rPr>
          <w:rFonts w:ascii="Bookman Old Style" w:hAnsi="Bookman Old Style"/>
          <w:bCs/>
        </w:rPr>
      </w:pPr>
      <w:hyperlink r:id="rId5110" w:tooltip="Medidas laborales. COVID 19" w:history="1">
        <w:r w:rsidR="00F51D88" w:rsidRPr="003630D5">
          <w:rPr>
            <w:rStyle w:val="Hipervnculo"/>
            <w:rFonts w:ascii="Bookman Old Style" w:hAnsi="Bookman Old Style"/>
            <w:bCs/>
          </w:rPr>
          <w:t>Medidas laborales. COVID 19</w:t>
        </w:r>
      </w:hyperlink>
    </w:p>
    <w:p w14:paraId="69BDD5FD" w14:textId="77777777" w:rsidR="00F51D88" w:rsidRPr="003630D5" w:rsidRDefault="00293157" w:rsidP="00F51D88">
      <w:pPr>
        <w:spacing w:after="0"/>
        <w:jc w:val="both"/>
        <w:rPr>
          <w:rFonts w:ascii="Bookman Old Style" w:hAnsi="Bookman Old Style"/>
          <w:bCs/>
        </w:rPr>
      </w:pPr>
      <w:hyperlink r:id="rId5111" w:history="1">
        <w:proofErr w:type="spellStart"/>
        <w:r w:rsidR="00F51D88" w:rsidRPr="003630D5">
          <w:rPr>
            <w:rStyle w:val="Hipervnculo"/>
            <w:rFonts w:ascii="Bookman Old Style" w:hAnsi="Bookman Old Style"/>
            <w:bCs/>
          </w:rPr>
          <w:t>ceoe-tenerife</w:t>
        </w:r>
        <w:proofErr w:type="spellEnd"/>
      </w:hyperlink>
      <w:r w:rsidR="00F51D88" w:rsidRPr="003630D5">
        <w:rPr>
          <w:rFonts w:ascii="Bookman Old Style" w:hAnsi="Bookman Old Style"/>
          <w:bCs/>
        </w:rPr>
        <w:t> - 13/04/2021</w:t>
      </w:r>
    </w:p>
    <w:p w14:paraId="32C73097" w14:textId="77777777" w:rsidR="00F51D88" w:rsidRPr="003630D5" w:rsidRDefault="00F51D88" w:rsidP="00F51D88">
      <w:pPr>
        <w:spacing w:after="0"/>
        <w:jc w:val="both"/>
        <w:rPr>
          <w:rFonts w:ascii="Bookman Old Style" w:hAnsi="Bookman Old Style"/>
          <w:bCs/>
        </w:rPr>
      </w:pPr>
      <w:r w:rsidRPr="003630D5">
        <w:rPr>
          <w:rFonts w:ascii="Bookman Old Style" w:hAnsi="Bookman Old Style"/>
          <w:bCs/>
        </w:rPr>
        <w:t>Medidas laborales. COVID 19 Ley 3/2021, de 12 de abril, por la que se adoptan medidas complementarias, en el ámbito laboral, para paliar los...</w:t>
      </w:r>
    </w:p>
    <w:p w14:paraId="1E9FD6FE" w14:textId="77777777" w:rsidR="00F51D88" w:rsidRPr="003630D5" w:rsidRDefault="00F51D88" w:rsidP="00F51D88">
      <w:pPr>
        <w:spacing w:after="0"/>
        <w:jc w:val="both"/>
        <w:rPr>
          <w:rFonts w:ascii="Bookman Old Style" w:hAnsi="Bookman Old Style"/>
          <w:bCs/>
        </w:rPr>
      </w:pPr>
    </w:p>
    <w:p w14:paraId="75078258" w14:textId="77777777" w:rsidR="00F51D88" w:rsidRPr="003630D5" w:rsidRDefault="00293157" w:rsidP="00F51D88">
      <w:pPr>
        <w:spacing w:after="0"/>
        <w:jc w:val="both"/>
        <w:rPr>
          <w:rFonts w:ascii="Bookman Old Style" w:hAnsi="Bookman Old Style"/>
          <w:bCs/>
        </w:rPr>
      </w:pPr>
      <w:hyperlink r:id="rId5112" w:tooltip="RESUMEN. Prórroga Pruebas Diagnósticas (PDIA)" w:history="1">
        <w:r w:rsidR="00F51D88" w:rsidRPr="003630D5">
          <w:rPr>
            <w:rStyle w:val="Hipervnculo"/>
            <w:rFonts w:ascii="Bookman Old Style" w:hAnsi="Bookman Old Style"/>
            <w:bCs/>
          </w:rPr>
          <w:t>RESUMEN. Prórroga Pruebas Diagnósticas (PDIA)</w:t>
        </w:r>
      </w:hyperlink>
    </w:p>
    <w:p w14:paraId="3C207363" w14:textId="77777777" w:rsidR="00F51D88" w:rsidRPr="003630D5" w:rsidRDefault="00293157" w:rsidP="00F51D88">
      <w:pPr>
        <w:spacing w:after="0"/>
        <w:jc w:val="both"/>
        <w:rPr>
          <w:rFonts w:ascii="Bookman Old Style" w:hAnsi="Bookman Old Style"/>
          <w:bCs/>
        </w:rPr>
      </w:pPr>
      <w:hyperlink r:id="rId5113" w:history="1">
        <w:proofErr w:type="spellStart"/>
        <w:r w:rsidR="00F51D88" w:rsidRPr="003630D5">
          <w:rPr>
            <w:rStyle w:val="Hipervnculo"/>
            <w:rFonts w:ascii="Bookman Old Style" w:hAnsi="Bookman Old Style"/>
            <w:bCs/>
          </w:rPr>
          <w:t>ceoe-tenerife</w:t>
        </w:r>
        <w:proofErr w:type="spellEnd"/>
      </w:hyperlink>
      <w:r w:rsidR="00F51D88" w:rsidRPr="003630D5">
        <w:rPr>
          <w:rFonts w:ascii="Bookman Old Style" w:hAnsi="Bookman Old Style"/>
          <w:bCs/>
        </w:rPr>
        <w:t> - 13/04/2021</w:t>
      </w:r>
    </w:p>
    <w:p w14:paraId="43F77BE6" w14:textId="77777777" w:rsidR="00F51D88" w:rsidRPr="003630D5" w:rsidRDefault="00F51D88" w:rsidP="00F51D88">
      <w:pPr>
        <w:spacing w:after="0"/>
        <w:jc w:val="both"/>
        <w:rPr>
          <w:rFonts w:ascii="Bookman Old Style" w:hAnsi="Bookman Old Style"/>
          <w:bCs/>
        </w:rPr>
      </w:pPr>
      <w:r w:rsidRPr="003630D5">
        <w:rPr>
          <w:rFonts w:ascii="Bookman Old Style" w:hAnsi="Bookman Old Style"/>
          <w:bCs/>
        </w:rPr>
        <w:t>DESCARGAR PDF</w:t>
      </w:r>
    </w:p>
    <w:p w14:paraId="085905B8" w14:textId="77777777" w:rsidR="00F51D88" w:rsidRPr="003630D5" w:rsidRDefault="00F51D88" w:rsidP="00F51D88">
      <w:pPr>
        <w:spacing w:after="0"/>
        <w:jc w:val="both"/>
        <w:rPr>
          <w:rFonts w:ascii="Bookman Old Style" w:hAnsi="Bookman Old Style"/>
          <w:bCs/>
          <w:lang w:val="es-ES_tradnl"/>
        </w:rPr>
      </w:pPr>
    </w:p>
    <w:p w14:paraId="0D4D5E08" w14:textId="77777777" w:rsidR="00593B3D" w:rsidRDefault="00293157" w:rsidP="00593B3D">
      <w:pPr>
        <w:spacing w:after="0"/>
        <w:jc w:val="both"/>
        <w:rPr>
          <w:rFonts w:ascii="Bookman Old Style" w:hAnsi="Bookman Old Style"/>
          <w:bCs/>
        </w:rPr>
      </w:pPr>
      <w:hyperlink r:id="rId5114" w:tooltip="Consejería de Sanidad.- ORDEN de 10/04/21. Cribados mediante pruebas diagnosticas de infección activa (PDIA) para pasajeros/as que entren a Canarias desde el resto del pais." w:history="1">
        <w:r w:rsidR="00593B3D">
          <w:rPr>
            <w:rStyle w:val="Hipervnculo"/>
            <w:rFonts w:ascii="Bookman Old Style" w:hAnsi="Bookman Old Style"/>
            <w:bCs/>
          </w:rPr>
          <w:t xml:space="preserve">Consejería de </w:t>
        </w:r>
        <w:proofErr w:type="gramStart"/>
        <w:r w:rsidR="00593B3D">
          <w:rPr>
            <w:rStyle w:val="Hipervnculo"/>
            <w:rFonts w:ascii="Bookman Old Style" w:hAnsi="Bookman Old Style"/>
            <w:bCs/>
          </w:rPr>
          <w:t>Sanidad.-</w:t>
        </w:r>
        <w:proofErr w:type="gramEnd"/>
        <w:r w:rsidR="00593B3D">
          <w:rPr>
            <w:rStyle w:val="Hipervnculo"/>
            <w:rFonts w:ascii="Bookman Old Style" w:hAnsi="Bookman Old Style"/>
            <w:bCs/>
          </w:rPr>
          <w:t xml:space="preserve"> ORDEN de 10/04/21. Cribados mediante pruebas </w:t>
        </w:r>
        <w:proofErr w:type="spellStart"/>
        <w:r w:rsidR="00593B3D">
          <w:rPr>
            <w:rStyle w:val="Hipervnculo"/>
            <w:rFonts w:ascii="Bookman Old Style" w:hAnsi="Bookman Old Style"/>
            <w:bCs/>
          </w:rPr>
          <w:t>diagnosticas</w:t>
        </w:r>
        <w:proofErr w:type="spellEnd"/>
        <w:r w:rsidR="00593B3D">
          <w:rPr>
            <w:rStyle w:val="Hipervnculo"/>
            <w:rFonts w:ascii="Bookman Old Style" w:hAnsi="Bookman Old Style"/>
            <w:bCs/>
          </w:rPr>
          <w:t xml:space="preserve"> de infección activa (PDIA)...</w:t>
        </w:r>
      </w:hyperlink>
    </w:p>
    <w:p w14:paraId="6C1D1200" w14:textId="77777777" w:rsidR="00593B3D" w:rsidRDefault="00293157" w:rsidP="00593B3D">
      <w:pPr>
        <w:spacing w:after="0"/>
        <w:jc w:val="both"/>
        <w:rPr>
          <w:rFonts w:ascii="Bookman Old Style" w:hAnsi="Bookman Old Style"/>
          <w:bCs/>
        </w:rPr>
      </w:pPr>
      <w:hyperlink r:id="rId5115" w:history="1">
        <w:proofErr w:type="spellStart"/>
        <w:r w:rsidR="00593B3D">
          <w:rPr>
            <w:rStyle w:val="Hipervnculo"/>
            <w:rFonts w:ascii="Bookman Old Style" w:hAnsi="Bookman Old Style"/>
            <w:bCs/>
          </w:rPr>
          <w:t>ceoe-tenerife</w:t>
        </w:r>
        <w:proofErr w:type="spellEnd"/>
      </w:hyperlink>
      <w:r w:rsidR="00593B3D">
        <w:rPr>
          <w:rFonts w:ascii="Bookman Old Style" w:hAnsi="Bookman Old Style"/>
          <w:bCs/>
        </w:rPr>
        <w:t> - 12/04/2021</w:t>
      </w:r>
      <w:hyperlink r:id="rId5116" w:anchor="respond" w:history="1">
        <w:r w:rsidR="00593B3D">
          <w:rPr>
            <w:rStyle w:val="Hipervnculo"/>
            <w:rFonts w:ascii="Bookman Old Style" w:hAnsi="Bookman Old Style"/>
            <w:bCs/>
          </w:rPr>
          <w:t>0</w:t>
        </w:r>
      </w:hyperlink>
    </w:p>
    <w:p w14:paraId="32487393" w14:textId="77777777" w:rsidR="00593B3D" w:rsidRDefault="00593B3D" w:rsidP="00593B3D">
      <w:pPr>
        <w:spacing w:after="0"/>
        <w:jc w:val="both"/>
        <w:rPr>
          <w:rFonts w:ascii="Bookman Old Style" w:hAnsi="Bookman Old Style"/>
          <w:bCs/>
        </w:rPr>
      </w:pPr>
      <w:r>
        <w:rPr>
          <w:rFonts w:ascii="Bookman Old Style" w:hAnsi="Bookman Old Style"/>
          <w:bCs/>
        </w:rPr>
        <w:t xml:space="preserve">1975ORDEN de 10 de abril de 2021, por la que se dispone la realización de cribados mediante pruebas </w:t>
      </w:r>
      <w:proofErr w:type="spellStart"/>
      <w:r>
        <w:rPr>
          <w:rFonts w:ascii="Bookman Old Style" w:hAnsi="Bookman Old Style"/>
          <w:bCs/>
        </w:rPr>
        <w:t>diagnosticas</w:t>
      </w:r>
      <w:proofErr w:type="spellEnd"/>
      <w:r>
        <w:rPr>
          <w:rFonts w:ascii="Bookman Old Style" w:hAnsi="Bookman Old Style"/>
          <w:bCs/>
        </w:rPr>
        <w:t xml:space="preserve"> de infección activa (PDIA)...</w:t>
      </w:r>
    </w:p>
    <w:p w14:paraId="32B069C4" w14:textId="77777777" w:rsidR="00593B3D" w:rsidRDefault="00593B3D" w:rsidP="004F5E41">
      <w:pPr>
        <w:spacing w:after="0"/>
        <w:jc w:val="both"/>
        <w:rPr>
          <w:rFonts w:ascii="Bookman Old Style" w:hAnsi="Bookman Old Style"/>
          <w:b/>
        </w:rPr>
      </w:pPr>
    </w:p>
    <w:bookmarkStart w:id="4" w:name="_Hlk68758195"/>
    <w:p w14:paraId="086D7054" w14:textId="77777777" w:rsidR="004B20AC" w:rsidRPr="004B20AC" w:rsidRDefault="004B20AC" w:rsidP="004B20AC">
      <w:pPr>
        <w:spacing w:after="0"/>
        <w:jc w:val="both"/>
        <w:rPr>
          <w:rFonts w:ascii="Bookman Old Style" w:hAnsi="Bookman Old Style"/>
          <w:bCs/>
        </w:rPr>
      </w:pPr>
      <w:r w:rsidRPr="004B20AC">
        <w:rPr>
          <w:rFonts w:ascii="Bookman Old Style" w:hAnsi="Bookman Old Style"/>
          <w:bCs/>
        </w:rPr>
        <w:fldChar w:fldCharType="begin"/>
      </w:r>
      <w:r w:rsidRPr="004B20AC">
        <w:rPr>
          <w:rFonts w:ascii="Bookman Old Style" w:hAnsi="Bookman Old Style"/>
          <w:bCs/>
        </w:rPr>
        <w:instrText xml:space="preserve"> HYPERLINK "https://ceoe-tenerife.com/impuesto-sobre-la-renta-de-las-personas-fisicas/" \o "Impuesto sobre la Renta de las Personas Físicas" </w:instrText>
      </w:r>
      <w:r w:rsidRPr="004B20AC">
        <w:rPr>
          <w:rFonts w:ascii="Bookman Old Style" w:hAnsi="Bookman Old Style"/>
          <w:bCs/>
        </w:rPr>
        <w:fldChar w:fldCharType="separate"/>
      </w:r>
      <w:r w:rsidRPr="004B20AC">
        <w:rPr>
          <w:rStyle w:val="Hipervnculo"/>
          <w:rFonts w:ascii="Bookman Old Style" w:hAnsi="Bookman Old Style"/>
          <w:bCs/>
        </w:rPr>
        <w:t>Impuesto sobre la Renta de las Personas Físicas</w:t>
      </w:r>
      <w:r w:rsidRPr="004B20AC">
        <w:rPr>
          <w:rFonts w:ascii="Bookman Old Style" w:hAnsi="Bookman Old Style"/>
          <w:bCs/>
        </w:rPr>
        <w:fldChar w:fldCharType="end"/>
      </w:r>
    </w:p>
    <w:p w14:paraId="697B0E38" w14:textId="4BA3FEBD" w:rsidR="004B20AC" w:rsidRPr="004B20AC" w:rsidRDefault="00293157" w:rsidP="004B20AC">
      <w:pPr>
        <w:spacing w:after="0"/>
        <w:jc w:val="both"/>
        <w:rPr>
          <w:rFonts w:ascii="Bookman Old Style" w:hAnsi="Bookman Old Style"/>
          <w:bCs/>
        </w:rPr>
      </w:pPr>
      <w:hyperlink r:id="rId5117" w:history="1">
        <w:proofErr w:type="spellStart"/>
        <w:r w:rsidR="004B20AC" w:rsidRPr="004B20AC">
          <w:rPr>
            <w:rStyle w:val="Hipervnculo"/>
            <w:rFonts w:ascii="Bookman Old Style" w:hAnsi="Bookman Old Style"/>
            <w:bCs/>
          </w:rPr>
          <w:t>ceoe-tenerife</w:t>
        </w:r>
        <w:proofErr w:type="spellEnd"/>
      </w:hyperlink>
      <w:r w:rsidR="004B20AC" w:rsidRPr="004B20AC">
        <w:rPr>
          <w:rFonts w:ascii="Bookman Old Style" w:hAnsi="Bookman Old Style"/>
          <w:bCs/>
        </w:rPr>
        <w:t> - 07/04/2021</w:t>
      </w:r>
    </w:p>
    <w:p w14:paraId="30DD7407" w14:textId="77777777" w:rsidR="004B20AC" w:rsidRPr="004B20AC" w:rsidRDefault="004B20AC" w:rsidP="004B20AC">
      <w:pPr>
        <w:spacing w:after="0"/>
        <w:jc w:val="both"/>
        <w:rPr>
          <w:rFonts w:ascii="Bookman Old Style" w:hAnsi="Bookman Old Style"/>
          <w:bCs/>
        </w:rPr>
      </w:pPr>
      <w:r w:rsidRPr="004B20AC">
        <w:rPr>
          <w:rFonts w:ascii="Bookman Old Style" w:hAnsi="Bookman Old Style"/>
          <w:bCs/>
        </w:rPr>
        <w:t>Orden HAC/320/2021, de 6 de abril, por la que se establece un fraccionamiento extraordinario para el pago de la deuda tributaria derivada de la...</w:t>
      </w:r>
    </w:p>
    <w:bookmarkEnd w:id="4"/>
    <w:p w14:paraId="4D8090AE" w14:textId="77777777" w:rsidR="004B20AC" w:rsidRDefault="004B20AC" w:rsidP="004F5E41">
      <w:pPr>
        <w:spacing w:after="0"/>
        <w:jc w:val="both"/>
        <w:rPr>
          <w:rFonts w:ascii="Bookman Old Style" w:hAnsi="Bookman Old Style"/>
          <w:b/>
        </w:rPr>
      </w:pPr>
    </w:p>
    <w:p w14:paraId="3EEB7794" w14:textId="77777777" w:rsidR="00CF33E7" w:rsidRPr="00CF33E7" w:rsidRDefault="00293157" w:rsidP="00CF33E7">
      <w:pPr>
        <w:spacing w:after="0"/>
        <w:jc w:val="both"/>
        <w:rPr>
          <w:rFonts w:ascii="Bookman Old Style" w:hAnsi="Bookman Old Style"/>
          <w:bCs/>
        </w:rPr>
      </w:pPr>
      <w:hyperlink r:id="rId5118" w:tooltip="Decreto-ley 1/2021 medidas excepcionales para facilitar el pago de determinadas deudas tributarias." w:history="1">
        <w:r w:rsidR="00CF33E7" w:rsidRPr="00CF33E7">
          <w:rPr>
            <w:rStyle w:val="Hipervnculo"/>
            <w:rFonts w:ascii="Bookman Old Style" w:hAnsi="Bookman Old Style"/>
            <w:bCs/>
          </w:rPr>
          <w:t>Decreto-ley 1/2021 medidas excepcionales para facilitar el pago de determinadas deudas tributarias.</w:t>
        </w:r>
      </w:hyperlink>
    </w:p>
    <w:p w14:paraId="6A5738B6" w14:textId="563E43B0" w:rsidR="00CF33E7" w:rsidRPr="00CF33E7" w:rsidRDefault="00293157" w:rsidP="00CF33E7">
      <w:pPr>
        <w:spacing w:after="0"/>
        <w:jc w:val="both"/>
        <w:rPr>
          <w:rFonts w:ascii="Bookman Old Style" w:hAnsi="Bookman Old Style"/>
          <w:bCs/>
        </w:rPr>
      </w:pPr>
      <w:hyperlink r:id="rId5119" w:history="1">
        <w:proofErr w:type="spellStart"/>
        <w:r w:rsidR="00CF33E7" w:rsidRPr="00CF33E7">
          <w:rPr>
            <w:rStyle w:val="Hipervnculo"/>
            <w:rFonts w:ascii="Bookman Old Style" w:hAnsi="Bookman Old Style"/>
            <w:bCs/>
          </w:rPr>
          <w:t>ceoe-tenerife</w:t>
        </w:r>
        <w:proofErr w:type="spellEnd"/>
      </w:hyperlink>
      <w:r w:rsidR="00CF33E7" w:rsidRPr="00CF33E7">
        <w:rPr>
          <w:rFonts w:ascii="Bookman Old Style" w:hAnsi="Bookman Old Style"/>
          <w:bCs/>
        </w:rPr>
        <w:t> - 05/04/2021</w:t>
      </w:r>
    </w:p>
    <w:p w14:paraId="2F27970E" w14:textId="77777777" w:rsidR="00CF33E7" w:rsidRPr="00CF33E7" w:rsidRDefault="00CF33E7" w:rsidP="00CF33E7">
      <w:pPr>
        <w:spacing w:after="0"/>
        <w:jc w:val="both"/>
        <w:rPr>
          <w:rFonts w:ascii="Bookman Old Style" w:hAnsi="Bookman Old Style"/>
          <w:bCs/>
        </w:rPr>
      </w:pPr>
      <w:r w:rsidRPr="00CF33E7">
        <w:rPr>
          <w:rFonts w:ascii="Bookman Old Style" w:hAnsi="Bookman Old Style"/>
          <w:bCs/>
        </w:rPr>
        <w:t>Decreto-ley 1/2021, de 28 de enero, por el que se adoptan medidas excepcionales para facilitar el pago de determinadas deudas tributarias. PDF (BOE-A-2021-5269...</w:t>
      </w:r>
    </w:p>
    <w:p w14:paraId="7A489EA6" w14:textId="77777777" w:rsidR="00CF33E7" w:rsidRDefault="00CF33E7" w:rsidP="004F5E41">
      <w:pPr>
        <w:spacing w:after="0"/>
        <w:jc w:val="both"/>
        <w:rPr>
          <w:rFonts w:ascii="Bookman Old Style" w:hAnsi="Bookman Old Style"/>
          <w:b/>
        </w:rPr>
      </w:pPr>
    </w:p>
    <w:p w14:paraId="06628DF5" w14:textId="77777777" w:rsidR="004454A6" w:rsidRPr="004454A6" w:rsidRDefault="00293157" w:rsidP="004454A6">
      <w:pPr>
        <w:spacing w:after="0"/>
        <w:jc w:val="both"/>
        <w:rPr>
          <w:rFonts w:ascii="Bookman Old Style" w:hAnsi="Bookman Old Style"/>
          <w:bCs/>
        </w:rPr>
      </w:pPr>
      <w:hyperlink r:id="rId5120" w:tooltip="REQUISITOS para viajar entre Islas en Semana Santa" w:history="1">
        <w:r w:rsidR="004454A6" w:rsidRPr="004454A6">
          <w:rPr>
            <w:rStyle w:val="Hipervnculo"/>
            <w:rFonts w:ascii="Bookman Old Style" w:hAnsi="Bookman Old Style"/>
            <w:bCs/>
          </w:rPr>
          <w:t>REQUISITOS para viajar entre Islas en Semana Santa</w:t>
        </w:r>
      </w:hyperlink>
    </w:p>
    <w:p w14:paraId="0DECA894" w14:textId="77777777" w:rsidR="004454A6" w:rsidRPr="004454A6" w:rsidRDefault="00293157" w:rsidP="004454A6">
      <w:pPr>
        <w:spacing w:after="0"/>
        <w:jc w:val="both"/>
        <w:rPr>
          <w:rFonts w:ascii="Bookman Old Style" w:hAnsi="Bookman Old Style"/>
          <w:bCs/>
        </w:rPr>
      </w:pPr>
      <w:hyperlink r:id="rId5121" w:history="1">
        <w:proofErr w:type="spellStart"/>
        <w:r w:rsidR="004454A6" w:rsidRPr="004454A6">
          <w:rPr>
            <w:rStyle w:val="Hipervnculo"/>
            <w:rFonts w:ascii="Bookman Old Style" w:hAnsi="Bookman Old Style"/>
            <w:bCs/>
          </w:rPr>
          <w:t>ceoe-tenerife</w:t>
        </w:r>
        <w:proofErr w:type="spellEnd"/>
      </w:hyperlink>
      <w:r w:rsidR="004454A6" w:rsidRPr="004454A6">
        <w:rPr>
          <w:rFonts w:ascii="Bookman Old Style" w:hAnsi="Bookman Old Style"/>
          <w:bCs/>
        </w:rPr>
        <w:t> - 25/03/2021</w:t>
      </w:r>
    </w:p>
    <w:p w14:paraId="441172E1" w14:textId="77777777" w:rsidR="004454A6" w:rsidRDefault="004454A6" w:rsidP="004F5E41">
      <w:pPr>
        <w:spacing w:after="0"/>
        <w:jc w:val="both"/>
        <w:rPr>
          <w:rFonts w:ascii="Bookman Old Style" w:hAnsi="Bookman Old Style"/>
          <w:b/>
        </w:rPr>
      </w:pPr>
    </w:p>
    <w:bookmarkStart w:id="5" w:name="_Hlk67461949"/>
    <w:p w14:paraId="4932715E" w14:textId="77777777" w:rsidR="003D1AC9" w:rsidRPr="003D1AC9" w:rsidRDefault="003D1AC9" w:rsidP="003D1AC9">
      <w:pPr>
        <w:spacing w:after="0"/>
        <w:jc w:val="both"/>
        <w:rPr>
          <w:rFonts w:ascii="Bookman Old Style" w:hAnsi="Bookman Old Style"/>
          <w:bCs/>
        </w:rPr>
      </w:pPr>
      <w:r w:rsidRPr="003D1AC9">
        <w:rPr>
          <w:rFonts w:ascii="Bookman Old Style" w:hAnsi="Bookman Old Style"/>
          <w:bCs/>
        </w:rPr>
        <w:fldChar w:fldCharType="begin"/>
      </w:r>
      <w:r w:rsidRPr="003D1AC9">
        <w:rPr>
          <w:rFonts w:ascii="Bookman Old Style" w:hAnsi="Bookman Old Style"/>
          <w:bCs/>
        </w:rPr>
        <w:instrText xml:space="preserve"> HYPERLINK "https://ceoe-tenerife.com/medidas-vigentes-por-nivel-de-alerta-de-cada-isla-tabla-de-medidas-incluidas-las-de-semana-santa/" \o "MEDIDAS VIGENTES por Nivel de Alerta de cada Isla + Tabla de Medidas (Incluidas las de Semana Santa)" </w:instrText>
      </w:r>
      <w:r w:rsidRPr="003D1AC9">
        <w:rPr>
          <w:rFonts w:ascii="Bookman Old Style" w:hAnsi="Bookman Old Style"/>
          <w:bCs/>
        </w:rPr>
        <w:fldChar w:fldCharType="separate"/>
      </w:r>
      <w:r w:rsidRPr="003D1AC9">
        <w:rPr>
          <w:rStyle w:val="Hipervnculo"/>
          <w:rFonts w:ascii="Bookman Old Style" w:hAnsi="Bookman Old Style"/>
          <w:bCs/>
        </w:rPr>
        <w:t>MEDIDAS VIGENTES por Nivel de Alerta de cada Isla + Tabla de Medidas (Incluidas...</w:t>
      </w:r>
      <w:r w:rsidRPr="003D1AC9">
        <w:rPr>
          <w:rFonts w:ascii="Bookman Old Style" w:hAnsi="Bookman Old Style"/>
          <w:bCs/>
        </w:rPr>
        <w:fldChar w:fldCharType="end"/>
      </w:r>
    </w:p>
    <w:p w14:paraId="2F33F8CB" w14:textId="75676777" w:rsidR="003D1AC9" w:rsidRPr="003D1AC9" w:rsidRDefault="00293157" w:rsidP="003D1AC9">
      <w:pPr>
        <w:spacing w:after="0"/>
        <w:jc w:val="both"/>
        <w:rPr>
          <w:rFonts w:ascii="Bookman Old Style" w:hAnsi="Bookman Old Style"/>
          <w:bCs/>
        </w:rPr>
      </w:pPr>
      <w:hyperlink r:id="rId5122" w:history="1">
        <w:proofErr w:type="spellStart"/>
        <w:r w:rsidR="003D1AC9" w:rsidRPr="003D1AC9">
          <w:rPr>
            <w:rStyle w:val="Hipervnculo"/>
            <w:rFonts w:ascii="Bookman Old Style" w:hAnsi="Bookman Old Style"/>
            <w:bCs/>
          </w:rPr>
          <w:t>ceoe-tenerife</w:t>
        </w:r>
        <w:proofErr w:type="spellEnd"/>
      </w:hyperlink>
      <w:r w:rsidR="003D1AC9" w:rsidRPr="003D1AC9">
        <w:rPr>
          <w:rFonts w:ascii="Bookman Old Style" w:hAnsi="Bookman Old Style"/>
          <w:bCs/>
        </w:rPr>
        <w:t> - 23/03/2021</w:t>
      </w:r>
    </w:p>
    <w:p w14:paraId="77DC4ED2" w14:textId="77777777" w:rsidR="003D1AC9" w:rsidRPr="003D1AC9" w:rsidRDefault="003D1AC9" w:rsidP="003D1AC9">
      <w:pPr>
        <w:spacing w:after="0"/>
        <w:jc w:val="both"/>
        <w:rPr>
          <w:rFonts w:ascii="Bookman Old Style" w:hAnsi="Bookman Old Style"/>
          <w:bCs/>
        </w:rPr>
      </w:pPr>
      <w:r w:rsidRPr="003D1AC9">
        <w:rPr>
          <w:rFonts w:ascii="Bookman Old Style" w:hAnsi="Bookman Old Style"/>
          <w:bCs/>
        </w:rPr>
        <w:t>DESCARGAR TABLAS</w:t>
      </w:r>
    </w:p>
    <w:p w14:paraId="45E6BC15" w14:textId="77777777" w:rsidR="003D1AC9" w:rsidRDefault="003D1AC9" w:rsidP="004F5E41">
      <w:pPr>
        <w:spacing w:after="0"/>
        <w:jc w:val="both"/>
        <w:rPr>
          <w:rFonts w:ascii="Bookman Old Style" w:hAnsi="Bookman Old Style"/>
          <w:b/>
        </w:rPr>
      </w:pPr>
    </w:p>
    <w:bookmarkEnd w:id="5"/>
    <w:p w14:paraId="2EC6F916" w14:textId="77777777" w:rsidR="000623CC" w:rsidRPr="000623CC" w:rsidRDefault="003D1AC9" w:rsidP="000623CC">
      <w:pPr>
        <w:spacing w:after="0"/>
        <w:jc w:val="both"/>
        <w:rPr>
          <w:rFonts w:ascii="Bookman Old Style" w:hAnsi="Bookman Old Style"/>
          <w:bCs/>
        </w:rPr>
      </w:pPr>
      <w:r>
        <w:fldChar w:fldCharType="begin"/>
      </w:r>
      <w:r>
        <w:instrText xml:space="preserve"> HYPERLINK "https://ceoe-tenerife.com/resolucion-de-20-de-marzo-de-2021-condiciones-y-requisitos-para-la-movilidad-interinsular-en-la-comunidad-autonoma-de-canarias-de-rd-16-2021/" \o "Resolución de 20 de marzo de 2021. CONDICIONES Y REQUISITOS para la movilidad interinsular en la Comunidad Autónoma de Canarias de RD 16/2021" </w:instrText>
      </w:r>
      <w:r>
        <w:fldChar w:fldCharType="separate"/>
      </w:r>
      <w:r w:rsidR="000623CC" w:rsidRPr="000623CC">
        <w:rPr>
          <w:rStyle w:val="Hipervnculo"/>
          <w:rFonts w:ascii="Bookman Old Style" w:hAnsi="Bookman Old Style"/>
          <w:bCs/>
        </w:rPr>
        <w:t>Resolución de 20 de marzo de 2021. CONDICIONES Y REQUISITOS para la movilidad interinsular...</w:t>
      </w:r>
      <w:r>
        <w:rPr>
          <w:rStyle w:val="Hipervnculo"/>
          <w:rFonts w:ascii="Bookman Old Style" w:hAnsi="Bookman Old Style"/>
          <w:bCs/>
        </w:rPr>
        <w:fldChar w:fldCharType="end"/>
      </w:r>
    </w:p>
    <w:p w14:paraId="224E8E2C" w14:textId="53A9B234" w:rsidR="000623CC" w:rsidRPr="000623CC" w:rsidRDefault="00293157" w:rsidP="000623CC">
      <w:pPr>
        <w:spacing w:after="0"/>
        <w:jc w:val="both"/>
        <w:rPr>
          <w:rFonts w:ascii="Bookman Old Style" w:hAnsi="Bookman Old Style"/>
          <w:bCs/>
        </w:rPr>
      </w:pPr>
      <w:hyperlink r:id="rId5123" w:history="1">
        <w:proofErr w:type="spellStart"/>
        <w:r w:rsidR="000623CC" w:rsidRPr="000623CC">
          <w:rPr>
            <w:rStyle w:val="Hipervnculo"/>
            <w:rFonts w:ascii="Bookman Old Style" w:hAnsi="Bookman Old Style"/>
            <w:bCs/>
          </w:rPr>
          <w:t>ceoe-tenerife</w:t>
        </w:r>
        <w:proofErr w:type="spellEnd"/>
      </w:hyperlink>
      <w:r w:rsidR="000623CC" w:rsidRPr="000623CC">
        <w:rPr>
          <w:rFonts w:ascii="Bookman Old Style" w:hAnsi="Bookman Old Style"/>
          <w:bCs/>
        </w:rPr>
        <w:t> - 22/03/2021</w:t>
      </w:r>
    </w:p>
    <w:p w14:paraId="3AB0E4E8" w14:textId="53007588" w:rsidR="000623CC" w:rsidRPr="000623CC" w:rsidRDefault="000623CC" w:rsidP="000623CC">
      <w:pPr>
        <w:spacing w:after="0"/>
        <w:jc w:val="both"/>
        <w:rPr>
          <w:rFonts w:ascii="Bookman Old Style" w:hAnsi="Bookman Old Style"/>
          <w:bCs/>
        </w:rPr>
      </w:pPr>
    </w:p>
    <w:p w14:paraId="2F4A7797" w14:textId="77777777" w:rsidR="000623CC" w:rsidRPr="000623CC" w:rsidRDefault="00293157" w:rsidP="000623CC">
      <w:pPr>
        <w:spacing w:after="0"/>
        <w:jc w:val="both"/>
        <w:rPr>
          <w:rFonts w:ascii="Bookman Old Style" w:hAnsi="Bookman Old Style"/>
          <w:bCs/>
        </w:rPr>
      </w:pPr>
      <w:hyperlink r:id="rId5124" w:tooltip="DECRETO 16/2021, de 18 de marzo. Medidas específicas y temporales, con motivo de la Semana Santa de 2021" w:history="1">
        <w:r w:rsidR="000623CC" w:rsidRPr="000623CC">
          <w:rPr>
            <w:rStyle w:val="Hipervnculo"/>
            <w:rFonts w:ascii="Bookman Old Style" w:hAnsi="Bookman Old Style"/>
            <w:bCs/>
          </w:rPr>
          <w:t>DECRETO 16/2021, de 18 de marzo. Medidas específicas y temporales, con motivo de la...</w:t>
        </w:r>
      </w:hyperlink>
    </w:p>
    <w:p w14:paraId="56DAB77E" w14:textId="30265FE4" w:rsidR="000623CC" w:rsidRPr="000623CC" w:rsidRDefault="00293157" w:rsidP="000623CC">
      <w:pPr>
        <w:spacing w:after="0"/>
        <w:jc w:val="both"/>
        <w:rPr>
          <w:rFonts w:ascii="Bookman Old Style" w:hAnsi="Bookman Old Style"/>
          <w:bCs/>
        </w:rPr>
      </w:pPr>
      <w:hyperlink r:id="rId5125" w:history="1">
        <w:proofErr w:type="spellStart"/>
        <w:r w:rsidR="000623CC" w:rsidRPr="000623CC">
          <w:rPr>
            <w:rStyle w:val="Hipervnculo"/>
            <w:rFonts w:ascii="Bookman Old Style" w:hAnsi="Bookman Old Style"/>
            <w:bCs/>
          </w:rPr>
          <w:t>ceoe-tenerife</w:t>
        </w:r>
        <w:proofErr w:type="spellEnd"/>
      </w:hyperlink>
      <w:r w:rsidR="000623CC" w:rsidRPr="000623CC">
        <w:rPr>
          <w:rFonts w:ascii="Bookman Old Style" w:hAnsi="Bookman Old Style"/>
          <w:bCs/>
        </w:rPr>
        <w:t> - 22/03/2021</w:t>
      </w:r>
    </w:p>
    <w:p w14:paraId="1FBE3C3C" w14:textId="2404460F" w:rsidR="000623CC" w:rsidRPr="000623CC" w:rsidRDefault="000623CC" w:rsidP="000623CC">
      <w:pPr>
        <w:spacing w:after="0"/>
        <w:jc w:val="both"/>
        <w:rPr>
          <w:rFonts w:ascii="Bookman Old Style" w:hAnsi="Bookman Old Style"/>
          <w:bCs/>
        </w:rPr>
      </w:pPr>
    </w:p>
    <w:p w14:paraId="60198D02" w14:textId="77777777" w:rsidR="000623CC" w:rsidRPr="000623CC" w:rsidRDefault="00293157" w:rsidP="000623CC">
      <w:pPr>
        <w:spacing w:after="0"/>
        <w:jc w:val="both"/>
        <w:rPr>
          <w:rFonts w:ascii="Bookman Old Style" w:hAnsi="Bookman Old Style"/>
          <w:bCs/>
        </w:rPr>
      </w:pPr>
      <w:hyperlink r:id="rId5126" w:tooltip="NIVEL 3. Medidas Específicas en ámbito de Hostelería y Restauración." w:history="1">
        <w:r w:rsidR="000623CC" w:rsidRPr="000623CC">
          <w:rPr>
            <w:rStyle w:val="Hipervnculo"/>
            <w:rFonts w:ascii="Bookman Old Style" w:hAnsi="Bookman Old Style"/>
            <w:bCs/>
          </w:rPr>
          <w:t>NIVEL 3. Medidas Específicas en ámbito de Hostelería y Restauración.</w:t>
        </w:r>
      </w:hyperlink>
    </w:p>
    <w:p w14:paraId="4F435CF1" w14:textId="4B396FFD" w:rsidR="000623CC" w:rsidRPr="000623CC" w:rsidRDefault="00293157" w:rsidP="000623CC">
      <w:pPr>
        <w:spacing w:after="0"/>
        <w:jc w:val="both"/>
        <w:rPr>
          <w:rFonts w:ascii="Bookman Old Style" w:hAnsi="Bookman Old Style"/>
          <w:bCs/>
        </w:rPr>
      </w:pPr>
      <w:hyperlink r:id="rId5127" w:history="1">
        <w:proofErr w:type="spellStart"/>
        <w:r w:rsidR="000623CC" w:rsidRPr="000623CC">
          <w:rPr>
            <w:rStyle w:val="Hipervnculo"/>
            <w:rFonts w:ascii="Bookman Old Style" w:hAnsi="Bookman Old Style"/>
            <w:bCs/>
          </w:rPr>
          <w:t>ceoe-tenerife</w:t>
        </w:r>
        <w:proofErr w:type="spellEnd"/>
      </w:hyperlink>
      <w:r w:rsidR="000623CC" w:rsidRPr="000623CC">
        <w:rPr>
          <w:rFonts w:ascii="Bookman Old Style" w:hAnsi="Bookman Old Style"/>
          <w:bCs/>
        </w:rPr>
        <w:t> - 22/03/2021</w:t>
      </w:r>
    </w:p>
    <w:p w14:paraId="665173DF" w14:textId="5D76721A" w:rsidR="000623CC" w:rsidRPr="000623CC" w:rsidRDefault="000623CC" w:rsidP="000623CC">
      <w:pPr>
        <w:spacing w:after="0"/>
        <w:jc w:val="both"/>
        <w:rPr>
          <w:rFonts w:ascii="Bookman Old Style" w:hAnsi="Bookman Old Style"/>
          <w:bCs/>
        </w:rPr>
      </w:pPr>
    </w:p>
    <w:p w14:paraId="5DD7288C" w14:textId="77777777" w:rsidR="000623CC" w:rsidRPr="000623CC" w:rsidRDefault="00293157" w:rsidP="000623CC">
      <w:pPr>
        <w:spacing w:after="0"/>
        <w:jc w:val="both"/>
        <w:rPr>
          <w:rFonts w:ascii="Bookman Old Style" w:hAnsi="Bookman Old Style"/>
          <w:bCs/>
        </w:rPr>
      </w:pPr>
      <w:hyperlink r:id="rId5128" w:tooltip="NIVEL 3 para Tenerife, Gran Canaria y Fuerteventura con Medidas específicas y temporales con motivo de la Semana Santa de 2021" w:history="1">
        <w:r w:rsidR="000623CC" w:rsidRPr="000623CC">
          <w:rPr>
            <w:rStyle w:val="Hipervnculo"/>
            <w:rFonts w:ascii="Bookman Old Style" w:hAnsi="Bookman Old Style"/>
            <w:bCs/>
          </w:rPr>
          <w:t>NIVEL 3 para Tenerife, Gran Canaria y Fuerteventura con Medidas específicas y temporales con...</w:t>
        </w:r>
      </w:hyperlink>
    </w:p>
    <w:p w14:paraId="223B6A56" w14:textId="7B288B57" w:rsidR="000623CC" w:rsidRPr="000623CC" w:rsidRDefault="00293157" w:rsidP="000623CC">
      <w:pPr>
        <w:spacing w:after="0"/>
        <w:jc w:val="both"/>
        <w:rPr>
          <w:rFonts w:ascii="Bookman Old Style" w:hAnsi="Bookman Old Style"/>
          <w:bCs/>
        </w:rPr>
      </w:pPr>
      <w:hyperlink r:id="rId5129" w:history="1">
        <w:proofErr w:type="spellStart"/>
        <w:r w:rsidR="000623CC" w:rsidRPr="000623CC">
          <w:rPr>
            <w:rStyle w:val="Hipervnculo"/>
            <w:rFonts w:ascii="Bookman Old Style" w:hAnsi="Bookman Old Style"/>
            <w:bCs/>
          </w:rPr>
          <w:t>ceoe-tenerife</w:t>
        </w:r>
        <w:proofErr w:type="spellEnd"/>
      </w:hyperlink>
      <w:r w:rsidR="000623CC" w:rsidRPr="000623CC">
        <w:rPr>
          <w:rFonts w:ascii="Bookman Old Style" w:hAnsi="Bookman Old Style"/>
          <w:bCs/>
        </w:rPr>
        <w:t> - 22/03/2021</w:t>
      </w:r>
    </w:p>
    <w:p w14:paraId="5C6B3929" w14:textId="77777777" w:rsidR="000623CC" w:rsidRPr="000623CC" w:rsidRDefault="000623CC" w:rsidP="000623CC">
      <w:pPr>
        <w:spacing w:after="0"/>
        <w:jc w:val="both"/>
        <w:rPr>
          <w:rFonts w:ascii="Bookman Old Style" w:hAnsi="Bookman Old Style"/>
          <w:bCs/>
        </w:rPr>
      </w:pPr>
      <w:r w:rsidRPr="000623CC">
        <w:rPr>
          <w:rFonts w:ascii="Bookman Old Style" w:hAnsi="Bookman Old Style"/>
          <w:bCs/>
        </w:rPr>
        <w:t> </w:t>
      </w:r>
    </w:p>
    <w:p w14:paraId="6AAE15F1" w14:textId="77777777" w:rsidR="006343FB" w:rsidRPr="006343FB" w:rsidRDefault="00293157" w:rsidP="006343FB">
      <w:pPr>
        <w:spacing w:after="0"/>
        <w:jc w:val="both"/>
        <w:rPr>
          <w:rFonts w:ascii="Bookman Old Style" w:hAnsi="Bookman Old Style"/>
          <w:bCs/>
        </w:rPr>
      </w:pPr>
      <w:hyperlink r:id="rId5130" w:tooltip="Real Decreto-ley 52021 de 12 de marzo, medidas extraordinarias" w:history="1">
        <w:r w:rsidR="006343FB" w:rsidRPr="006343FB">
          <w:rPr>
            <w:rStyle w:val="Hipervnculo"/>
            <w:rFonts w:ascii="Bookman Old Style" w:hAnsi="Bookman Old Style"/>
            <w:bCs/>
          </w:rPr>
          <w:t>Real Decreto-ley 52021 de 12 de marzo, medidas extraordinarias</w:t>
        </w:r>
      </w:hyperlink>
    </w:p>
    <w:p w14:paraId="338CA98D" w14:textId="699CF2EE" w:rsidR="006343FB" w:rsidRPr="006343FB" w:rsidRDefault="00293157" w:rsidP="006343FB">
      <w:pPr>
        <w:spacing w:after="0"/>
        <w:jc w:val="both"/>
        <w:rPr>
          <w:rFonts w:ascii="Bookman Old Style" w:hAnsi="Bookman Old Style"/>
          <w:bCs/>
        </w:rPr>
      </w:pPr>
      <w:hyperlink r:id="rId5131" w:history="1">
        <w:proofErr w:type="spellStart"/>
        <w:r w:rsidR="006343FB" w:rsidRPr="006343FB">
          <w:rPr>
            <w:rStyle w:val="Hipervnculo"/>
            <w:rFonts w:ascii="Bookman Old Style" w:hAnsi="Bookman Old Style"/>
            <w:bCs/>
          </w:rPr>
          <w:t>ceoe-tenerife</w:t>
        </w:r>
        <w:proofErr w:type="spellEnd"/>
      </w:hyperlink>
      <w:r w:rsidR="006343FB" w:rsidRPr="006343FB">
        <w:rPr>
          <w:rFonts w:ascii="Bookman Old Style" w:hAnsi="Bookman Old Style"/>
          <w:bCs/>
        </w:rPr>
        <w:t> - 15/03/2021</w:t>
      </w:r>
    </w:p>
    <w:p w14:paraId="36514863" w14:textId="77777777" w:rsidR="006343FB" w:rsidRPr="006343FB" w:rsidRDefault="006343FB" w:rsidP="006343FB">
      <w:pPr>
        <w:spacing w:after="0"/>
        <w:jc w:val="both"/>
        <w:rPr>
          <w:rFonts w:ascii="Bookman Old Style" w:hAnsi="Bookman Old Style"/>
          <w:bCs/>
        </w:rPr>
      </w:pPr>
      <w:r w:rsidRPr="006343FB">
        <w:rPr>
          <w:rFonts w:ascii="Bookman Old Style" w:hAnsi="Bookman Old Style"/>
          <w:bCs/>
        </w:rPr>
        <w:lastRenderedPageBreak/>
        <w:t xml:space="preserve">El pasado 12 de Marzo se publicaron las medidas extraordinarias de apoyo a la solvencia empresarial en respuesta a la crisis sanitaria, con </w:t>
      </w:r>
      <w:proofErr w:type="gramStart"/>
      <w:r w:rsidRPr="006343FB">
        <w:rPr>
          <w:rFonts w:ascii="Bookman Old Style" w:hAnsi="Bookman Old Style"/>
          <w:bCs/>
        </w:rPr>
        <w:t>éstas,...</w:t>
      </w:r>
      <w:proofErr w:type="gramEnd"/>
    </w:p>
    <w:p w14:paraId="6752C059" w14:textId="143690B9" w:rsidR="006343FB" w:rsidRPr="006343FB" w:rsidRDefault="006343FB" w:rsidP="006343FB">
      <w:pPr>
        <w:spacing w:after="0"/>
        <w:jc w:val="both"/>
        <w:rPr>
          <w:rFonts w:ascii="Bookman Old Style" w:hAnsi="Bookman Old Style"/>
          <w:bCs/>
        </w:rPr>
      </w:pPr>
    </w:p>
    <w:p w14:paraId="6CAA13FC" w14:textId="77777777" w:rsidR="006343FB" w:rsidRPr="006343FB" w:rsidRDefault="00293157" w:rsidP="006343FB">
      <w:pPr>
        <w:spacing w:after="0"/>
        <w:jc w:val="both"/>
        <w:rPr>
          <w:rFonts w:ascii="Bookman Old Style" w:hAnsi="Bookman Old Style"/>
          <w:bCs/>
        </w:rPr>
      </w:pPr>
      <w:hyperlink r:id="rId5132" w:tooltip="Nivel 2 " w:history="1">
        <w:r w:rsidR="006343FB" w:rsidRPr="006343FB">
          <w:rPr>
            <w:rStyle w:val="Hipervnculo"/>
            <w:rFonts w:ascii="Bookman Old Style" w:hAnsi="Bookman Old Style"/>
            <w:bCs/>
          </w:rPr>
          <w:t>Nivel 2 “Reforzado”. Medidas específicas y temporales para Tenerife, Gran Canaria y Fuerteventura</w:t>
        </w:r>
      </w:hyperlink>
    </w:p>
    <w:p w14:paraId="53CD9BD6" w14:textId="45207E8F" w:rsidR="006343FB" w:rsidRPr="006343FB" w:rsidRDefault="00293157" w:rsidP="006343FB">
      <w:pPr>
        <w:spacing w:after="0"/>
        <w:jc w:val="both"/>
        <w:rPr>
          <w:rFonts w:ascii="Bookman Old Style" w:hAnsi="Bookman Old Style"/>
          <w:bCs/>
        </w:rPr>
      </w:pPr>
      <w:hyperlink r:id="rId5133" w:history="1">
        <w:proofErr w:type="spellStart"/>
        <w:r w:rsidR="006343FB" w:rsidRPr="006343FB">
          <w:rPr>
            <w:rStyle w:val="Hipervnculo"/>
            <w:rFonts w:ascii="Bookman Old Style" w:hAnsi="Bookman Old Style"/>
            <w:bCs/>
          </w:rPr>
          <w:t>ceoe-tenerife</w:t>
        </w:r>
        <w:proofErr w:type="spellEnd"/>
      </w:hyperlink>
      <w:r w:rsidR="006343FB" w:rsidRPr="006343FB">
        <w:rPr>
          <w:rFonts w:ascii="Bookman Old Style" w:hAnsi="Bookman Old Style"/>
          <w:bCs/>
        </w:rPr>
        <w:t> - 15/03/2021</w:t>
      </w:r>
    </w:p>
    <w:p w14:paraId="11E05329" w14:textId="77777777" w:rsidR="006343FB" w:rsidRPr="006343FB" w:rsidRDefault="006343FB" w:rsidP="006343FB">
      <w:pPr>
        <w:spacing w:after="0"/>
        <w:jc w:val="both"/>
        <w:rPr>
          <w:rFonts w:ascii="Bookman Old Style" w:hAnsi="Bookman Old Style"/>
          <w:bCs/>
        </w:rPr>
      </w:pPr>
      <w:r w:rsidRPr="006343FB">
        <w:rPr>
          <w:rFonts w:ascii="Bookman Old Style" w:hAnsi="Bookman Old Style"/>
          <w:bCs/>
        </w:rPr>
        <w:t xml:space="preserve">Descargar Archivo </w:t>
      </w:r>
      <w:proofErr w:type="spellStart"/>
      <w:r w:rsidRPr="006343FB">
        <w:rPr>
          <w:rFonts w:ascii="Bookman Old Style" w:hAnsi="Bookman Old Style"/>
          <w:bCs/>
        </w:rPr>
        <w:t>pdf</w:t>
      </w:r>
      <w:proofErr w:type="spellEnd"/>
      <w:r w:rsidRPr="006343FB">
        <w:rPr>
          <w:rFonts w:ascii="Bookman Old Style" w:hAnsi="Bookman Old Style"/>
          <w:bCs/>
        </w:rPr>
        <w:t xml:space="preserve"> Descargar Imagen</w:t>
      </w:r>
    </w:p>
    <w:p w14:paraId="3881B9A4" w14:textId="77777777" w:rsidR="006343FB" w:rsidRDefault="006343FB" w:rsidP="004F5E41">
      <w:pPr>
        <w:spacing w:after="0"/>
        <w:jc w:val="both"/>
        <w:rPr>
          <w:rFonts w:ascii="Bookman Old Style" w:hAnsi="Bookman Old Style"/>
          <w:b/>
        </w:rPr>
      </w:pPr>
    </w:p>
    <w:p w14:paraId="3384DA61" w14:textId="77777777" w:rsidR="00D60BEE" w:rsidRPr="00D60BEE" w:rsidRDefault="00293157" w:rsidP="00D60BEE">
      <w:pPr>
        <w:spacing w:after="0"/>
        <w:jc w:val="both"/>
        <w:rPr>
          <w:rFonts w:ascii="Bookman Old Style" w:hAnsi="Bookman Old Style"/>
          <w:bCs/>
        </w:rPr>
      </w:pPr>
      <w:hyperlink r:id="rId5134" w:tooltip="Guía de Medidas para la adaptación de la Actividad Laboral frente a la COVID-19" w:history="1">
        <w:r w:rsidR="00D60BEE" w:rsidRPr="00D60BEE">
          <w:rPr>
            <w:rStyle w:val="Hipervnculo"/>
            <w:rFonts w:ascii="Bookman Old Style" w:hAnsi="Bookman Old Style"/>
            <w:bCs/>
          </w:rPr>
          <w:t>Guía de Medidas para la adaptación de la Actividad Laboral frente a la COVID-19</w:t>
        </w:r>
      </w:hyperlink>
    </w:p>
    <w:p w14:paraId="0ABA9887" w14:textId="5D7E9386" w:rsidR="00D60BEE" w:rsidRPr="00D60BEE" w:rsidRDefault="00293157" w:rsidP="00D60BEE">
      <w:pPr>
        <w:spacing w:after="0"/>
        <w:jc w:val="both"/>
        <w:rPr>
          <w:rFonts w:ascii="Bookman Old Style" w:hAnsi="Bookman Old Style"/>
          <w:bCs/>
        </w:rPr>
      </w:pPr>
      <w:hyperlink r:id="rId5135" w:history="1">
        <w:proofErr w:type="spellStart"/>
        <w:r w:rsidR="00D60BEE" w:rsidRPr="00D60BEE">
          <w:rPr>
            <w:rStyle w:val="Hipervnculo"/>
            <w:rFonts w:ascii="Bookman Old Style" w:hAnsi="Bookman Old Style"/>
            <w:bCs/>
          </w:rPr>
          <w:t>ceoe-tenerife</w:t>
        </w:r>
        <w:proofErr w:type="spellEnd"/>
      </w:hyperlink>
      <w:r w:rsidR="00D60BEE" w:rsidRPr="00D60BEE">
        <w:rPr>
          <w:rFonts w:ascii="Bookman Old Style" w:hAnsi="Bookman Old Style"/>
          <w:bCs/>
        </w:rPr>
        <w:t> - 10/03/2021</w:t>
      </w:r>
    </w:p>
    <w:p w14:paraId="337A2BFD" w14:textId="77777777" w:rsidR="00D60BEE" w:rsidRPr="00D60BEE" w:rsidRDefault="00D60BEE" w:rsidP="00D60BEE">
      <w:pPr>
        <w:spacing w:after="0"/>
        <w:jc w:val="both"/>
        <w:rPr>
          <w:rFonts w:ascii="Bookman Old Style" w:hAnsi="Bookman Old Style"/>
          <w:bCs/>
        </w:rPr>
      </w:pPr>
      <w:r w:rsidRPr="00D60BEE">
        <w:rPr>
          <w:rFonts w:ascii="Bookman Old Style" w:hAnsi="Bookman Old Style"/>
          <w:bCs/>
        </w:rPr>
        <w:t>Presentamos la versión final revisada, de este documento el cual ha venido siendo elaborado, revisado y actualizado por nuestra Oficina Técnica en PRL, en...</w:t>
      </w:r>
    </w:p>
    <w:p w14:paraId="325BF4E6" w14:textId="77777777" w:rsidR="009347B8" w:rsidRDefault="009347B8" w:rsidP="004F5E41">
      <w:pPr>
        <w:spacing w:after="0"/>
        <w:jc w:val="both"/>
        <w:rPr>
          <w:rFonts w:ascii="Bookman Old Style" w:hAnsi="Bookman Old Style"/>
          <w:b/>
        </w:rPr>
      </w:pPr>
    </w:p>
    <w:p w14:paraId="55C86589" w14:textId="77777777" w:rsidR="005353C3" w:rsidRDefault="00293157" w:rsidP="005353C3">
      <w:pPr>
        <w:spacing w:after="0"/>
        <w:jc w:val="both"/>
        <w:rPr>
          <w:rFonts w:ascii="Bookman Old Style" w:hAnsi="Bookman Old Style"/>
        </w:rPr>
      </w:pPr>
      <w:hyperlink r:id="rId5136" w:tooltip="CORRECCIÓN de errores del Decreto ley 2/2021 Subvenciones AUTÓNOMOS y PYMES" w:history="1">
        <w:r w:rsidR="005353C3">
          <w:rPr>
            <w:rStyle w:val="Hipervnculo"/>
            <w:rFonts w:ascii="Bookman Old Style" w:hAnsi="Bookman Old Style"/>
          </w:rPr>
          <w:t>CORRECCIÓN de errores del Decreto ley 2/2021 Subvenciones AUTÓNOMOS y PYMES</w:t>
        </w:r>
      </w:hyperlink>
    </w:p>
    <w:p w14:paraId="03EC09B2" w14:textId="77777777" w:rsidR="005353C3" w:rsidRPr="00D60BEE" w:rsidRDefault="00293157" w:rsidP="005353C3">
      <w:pPr>
        <w:spacing w:after="0"/>
        <w:jc w:val="both"/>
        <w:rPr>
          <w:rFonts w:ascii="Bookman Old Style" w:hAnsi="Bookman Old Style"/>
        </w:rPr>
      </w:pPr>
      <w:hyperlink r:id="rId5137" w:history="1">
        <w:proofErr w:type="spellStart"/>
        <w:r w:rsidR="005353C3" w:rsidRPr="00D60BEE">
          <w:rPr>
            <w:rStyle w:val="Hipervnculo"/>
            <w:rFonts w:ascii="Bookman Old Style" w:hAnsi="Bookman Old Style"/>
          </w:rPr>
          <w:t>ceoe-tenerife</w:t>
        </w:r>
        <w:proofErr w:type="spellEnd"/>
      </w:hyperlink>
      <w:r w:rsidR="005353C3" w:rsidRPr="00D60BEE">
        <w:rPr>
          <w:rFonts w:ascii="Bookman Old Style" w:hAnsi="Bookman Old Style"/>
        </w:rPr>
        <w:t> - 09/03/2021</w:t>
      </w:r>
    </w:p>
    <w:p w14:paraId="113CABBD" w14:textId="77777777" w:rsidR="005353C3" w:rsidRDefault="005353C3" w:rsidP="005353C3">
      <w:pPr>
        <w:spacing w:after="0"/>
        <w:jc w:val="both"/>
        <w:rPr>
          <w:rFonts w:ascii="Bookman Old Style" w:hAnsi="Bookman Old Style"/>
        </w:rPr>
      </w:pPr>
      <w:r>
        <w:rPr>
          <w:rFonts w:ascii="Bookman Old Style" w:hAnsi="Bookman Old Style"/>
        </w:rPr>
        <w:t>1179CORRECCIÓN de errores del Decreto ley 2/2021, de 1 de marzo, por el que se regula la concesión directa de subvenciones dirigidas al...</w:t>
      </w:r>
    </w:p>
    <w:p w14:paraId="5F951C5E" w14:textId="77777777" w:rsidR="005353C3" w:rsidRDefault="005353C3" w:rsidP="005353C3">
      <w:pPr>
        <w:spacing w:after="0"/>
        <w:jc w:val="both"/>
        <w:rPr>
          <w:rFonts w:ascii="Bookman Old Style" w:hAnsi="Bookman Old Style"/>
        </w:rPr>
      </w:pPr>
    </w:p>
    <w:p w14:paraId="766E3084" w14:textId="77777777" w:rsidR="005353C3" w:rsidRDefault="00293157" w:rsidP="005353C3">
      <w:pPr>
        <w:spacing w:after="0" w:line="240" w:lineRule="auto"/>
        <w:jc w:val="both"/>
        <w:rPr>
          <w:rFonts w:ascii="Bookman Old Style" w:hAnsi="Bookman Old Style"/>
        </w:rPr>
      </w:pPr>
      <w:hyperlink r:id="rId5138" w:tooltip="LA VENTILACIÓN: Factor determinante" w:history="1">
        <w:r w:rsidR="005353C3">
          <w:rPr>
            <w:rStyle w:val="Hipervnculo"/>
            <w:rFonts w:ascii="Bookman Old Style" w:hAnsi="Bookman Old Style"/>
          </w:rPr>
          <w:t>LA VENTILACIÓN: Factor determinante</w:t>
        </w:r>
      </w:hyperlink>
    </w:p>
    <w:p w14:paraId="7C482725" w14:textId="77777777" w:rsidR="005353C3" w:rsidRDefault="00293157" w:rsidP="005353C3">
      <w:pPr>
        <w:spacing w:after="0" w:line="240" w:lineRule="auto"/>
        <w:jc w:val="both"/>
        <w:rPr>
          <w:rFonts w:ascii="Bookman Old Style" w:hAnsi="Bookman Old Style"/>
        </w:rPr>
      </w:pPr>
      <w:hyperlink r:id="rId5139" w:history="1">
        <w:proofErr w:type="spellStart"/>
        <w:r w:rsidR="005353C3">
          <w:rPr>
            <w:rStyle w:val="Hipervnculo"/>
            <w:rFonts w:ascii="Bookman Old Style" w:hAnsi="Bookman Old Style"/>
          </w:rPr>
          <w:t>ceoe-tenerife</w:t>
        </w:r>
        <w:proofErr w:type="spellEnd"/>
      </w:hyperlink>
      <w:r w:rsidR="005353C3">
        <w:rPr>
          <w:rFonts w:ascii="Bookman Old Style" w:hAnsi="Bookman Old Style"/>
        </w:rPr>
        <w:t> - 08/03/2021</w:t>
      </w:r>
    </w:p>
    <w:p w14:paraId="7712A58F" w14:textId="77777777" w:rsidR="005353C3" w:rsidRDefault="005353C3" w:rsidP="005353C3">
      <w:pPr>
        <w:spacing w:after="0" w:line="240" w:lineRule="auto"/>
        <w:jc w:val="both"/>
        <w:rPr>
          <w:rFonts w:ascii="Bookman Old Style" w:hAnsi="Bookman Old Style"/>
        </w:rPr>
      </w:pPr>
      <w:r>
        <w:rPr>
          <w:rFonts w:ascii="Bookman Old Style" w:hAnsi="Bookman Old Style"/>
        </w:rPr>
        <w:t>Queremos insistir en la importancia de la ventilación. Las gotas de un estornudo caen al suelo, pero los aerosoles que emitimos sencillamente al hablar se mantienen en el ambiente mucho tiempo, sobre todo si estamos en un lugar cerrado.</w:t>
      </w:r>
    </w:p>
    <w:p w14:paraId="2166472D" w14:textId="77777777" w:rsidR="005353C3" w:rsidRDefault="005353C3" w:rsidP="005353C3">
      <w:pPr>
        <w:spacing w:after="0" w:line="240" w:lineRule="auto"/>
        <w:jc w:val="both"/>
      </w:pPr>
    </w:p>
    <w:p w14:paraId="42E33C6A" w14:textId="77777777" w:rsidR="00BB474A" w:rsidRPr="00BB474A" w:rsidRDefault="00293157" w:rsidP="00BB474A">
      <w:pPr>
        <w:spacing w:after="0"/>
        <w:jc w:val="both"/>
        <w:rPr>
          <w:rFonts w:ascii="Bookman Old Style" w:hAnsi="Bookman Old Style"/>
          <w:bCs/>
        </w:rPr>
      </w:pPr>
      <w:hyperlink r:id="rId5140" w:tooltip="Análisis de las actividades de las Organizaciones Empresariales durante la pandemia de COVID-19" w:history="1">
        <w:r w:rsidR="00BB474A" w:rsidRPr="00BB474A">
          <w:rPr>
            <w:rStyle w:val="Hipervnculo"/>
            <w:rFonts w:ascii="Bookman Old Style" w:hAnsi="Bookman Old Style"/>
            <w:bCs/>
          </w:rPr>
          <w:t>Análisis de las actividades de las Organizaciones Empresariales durante la pandemia de COVID-19</w:t>
        </w:r>
      </w:hyperlink>
    </w:p>
    <w:p w14:paraId="22917B50" w14:textId="7C71FE4D" w:rsidR="00BB474A" w:rsidRPr="00BB474A" w:rsidRDefault="00293157" w:rsidP="00BB474A">
      <w:pPr>
        <w:spacing w:after="0"/>
        <w:jc w:val="both"/>
        <w:rPr>
          <w:rFonts w:ascii="Bookman Old Style" w:hAnsi="Bookman Old Style"/>
          <w:bCs/>
        </w:rPr>
      </w:pPr>
      <w:hyperlink r:id="rId5141" w:history="1">
        <w:proofErr w:type="spellStart"/>
        <w:r w:rsidR="00BB474A" w:rsidRPr="00BB474A">
          <w:rPr>
            <w:rStyle w:val="Hipervnculo"/>
            <w:rFonts w:ascii="Bookman Old Style" w:hAnsi="Bookman Old Style"/>
            <w:bCs/>
          </w:rPr>
          <w:t>ceoe-tenerife</w:t>
        </w:r>
        <w:proofErr w:type="spellEnd"/>
      </w:hyperlink>
      <w:r w:rsidR="00BB474A" w:rsidRPr="00BB474A">
        <w:rPr>
          <w:rFonts w:ascii="Bookman Old Style" w:hAnsi="Bookman Old Style"/>
          <w:bCs/>
        </w:rPr>
        <w:t> - 05/03/2021</w:t>
      </w:r>
    </w:p>
    <w:p w14:paraId="42346682" w14:textId="77777777" w:rsidR="00BB474A" w:rsidRPr="00BB474A" w:rsidRDefault="00BB474A" w:rsidP="00BB474A">
      <w:pPr>
        <w:spacing w:after="0"/>
        <w:jc w:val="both"/>
        <w:rPr>
          <w:rFonts w:ascii="Bookman Old Style" w:hAnsi="Bookman Old Style"/>
          <w:bCs/>
        </w:rPr>
      </w:pPr>
      <w:r w:rsidRPr="00BB474A">
        <w:rPr>
          <w:rFonts w:ascii="Bookman Old Style" w:hAnsi="Bookman Old Style"/>
          <w:bCs/>
        </w:rPr>
        <w:t>La OIT reconoce el protagonismo que las Organizaciones Empresariales han tenido a la hora de asegurar que las medidas adoptadas sean las correctas y...</w:t>
      </w:r>
    </w:p>
    <w:p w14:paraId="6D45F408" w14:textId="77777777" w:rsidR="00BB474A" w:rsidRDefault="00BB474A" w:rsidP="004F5E41">
      <w:pPr>
        <w:spacing w:after="0"/>
        <w:jc w:val="both"/>
        <w:rPr>
          <w:rFonts w:ascii="Bookman Old Style" w:hAnsi="Bookman Old Style"/>
          <w:b/>
        </w:rPr>
      </w:pPr>
    </w:p>
    <w:p w14:paraId="312C5FE5" w14:textId="77777777" w:rsidR="00626975" w:rsidRPr="00626975" w:rsidRDefault="00293157" w:rsidP="00626975">
      <w:pPr>
        <w:spacing w:after="0"/>
        <w:jc w:val="both"/>
        <w:rPr>
          <w:rFonts w:ascii="Bookman Old Style" w:hAnsi="Bookman Old Style"/>
          <w:bCs/>
        </w:rPr>
      </w:pPr>
      <w:hyperlink r:id="rId5142" w:tooltip="Nuevas medidas Hostelería. Comparativa anterior estado. Tablas SCS Actualizadas" w:history="1">
        <w:r w:rsidR="00626975" w:rsidRPr="00626975">
          <w:rPr>
            <w:rStyle w:val="Hipervnculo"/>
            <w:rFonts w:ascii="Bookman Old Style" w:hAnsi="Bookman Old Style"/>
            <w:bCs/>
          </w:rPr>
          <w:t>Nuevas medidas Hostelería. Comparativa anterior estado. Tablas SCS Actualizadas</w:t>
        </w:r>
      </w:hyperlink>
    </w:p>
    <w:p w14:paraId="0E67A8CA" w14:textId="16E8C016" w:rsidR="00626975" w:rsidRPr="00626975" w:rsidRDefault="00293157" w:rsidP="00626975">
      <w:pPr>
        <w:spacing w:after="0"/>
        <w:jc w:val="both"/>
        <w:rPr>
          <w:rFonts w:ascii="Bookman Old Style" w:hAnsi="Bookman Old Style"/>
          <w:bCs/>
        </w:rPr>
      </w:pPr>
      <w:hyperlink r:id="rId5143" w:history="1">
        <w:proofErr w:type="spellStart"/>
        <w:r w:rsidR="00626975" w:rsidRPr="00626975">
          <w:rPr>
            <w:rStyle w:val="Hipervnculo"/>
            <w:rFonts w:ascii="Bookman Old Style" w:hAnsi="Bookman Old Style"/>
            <w:bCs/>
          </w:rPr>
          <w:t>ceoe-tenerife</w:t>
        </w:r>
        <w:proofErr w:type="spellEnd"/>
      </w:hyperlink>
      <w:r w:rsidR="00626975" w:rsidRPr="00626975">
        <w:rPr>
          <w:rFonts w:ascii="Bookman Old Style" w:hAnsi="Bookman Old Style"/>
          <w:bCs/>
        </w:rPr>
        <w:t> - 03/03/2021</w:t>
      </w:r>
    </w:p>
    <w:p w14:paraId="22CEB329" w14:textId="15139EB9" w:rsidR="00626975" w:rsidRPr="00626975" w:rsidRDefault="00626975" w:rsidP="00626975">
      <w:pPr>
        <w:spacing w:after="0"/>
        <w:jc w:val="both"/>
        <w:rPr>
          <w:rFonts w:ascii="Bookman Old Style" w:hAnsi="Bookman Old Style"/>
          <w:bCs/>
        </w:rPr>
      </w:pPr>
      <w:r w:rsidRPr="00626975">
        <w:rPr>
          <w:rFonts w:ascii="Bookman Old Style" w:hAnsi="Bookman Old Style"/>
          <w:bCs/>
        </w:rPr>
        <w:t>TABLA MEDIDAS COVID-19</w:t>
      </w:r>
    </w:p>
    <w:p w14:paraId="38B16E78" w14:textId="77777777" w:rsidR="00626975" w:rsidRPr="00626975" w:rsidRDefault="00626975" w:rsidP="00626975">
      <w:pPr>
        <w:spacing w:after="0"/>
        <w:jc w:val="both"/>
        <w:rPr>
          <w:rFonts w:ascii="Bookman Old Style" w:hAnsi="Bookman Old Style"/>
          <w:bCs/>
        </w:rPr>
      </w:pPr>
    </w:p>
    <w:p w14:paraId="096F24D0" w14:textId="26D5BCF1" w:rsidR="00626975" w:rsidRPr="00626975" w:rsidRDefault="00293157" w:rsidP="00626975">
      <w:pPr>
        <w:spacing w:after="0"/>
        <w:jc w:val="both"/>
        <w:rPr>
          <w:rFonts w:ascii="Bookman Old Style" w:hAnsi="Bookman Old Style"/>
          <w:bCs/>
        </w:rPr>
      </w:pPr>
      <w:hyperlink r:id="rId5144" w:tooltip="BOE. 210302. 53-3310 RESUMEN ORDEN SND_181_2021_Condiciones_Cuarentena" w:history="1">
        <w:r w:rsidR="00626975" w:rsidRPr="00626975">
          <w:rPr>
            <w:rStyle w:val="Hipervnculo"/>
            <w:rFonts w:ascii="Bookman Old Style" w:hAnsi="Bookman Old Style"/>
            <w:bCs/>
          </w:rPr>
          <w:t>BOE. 210302. 53-3310 RESUMEN ORDEN</w:t>
        </w:r>
        <w:r w:rsidR="00626975">
          <w:rPr>
            <w:rStyle w:val="Hipervnculo"/>
            <w:rFonts w:ascii="Bookman Old Style" w:hAnsi="Bookman Old Style"/>
            <w:bCs/>
          </w:rPr>
          <w:t xml:space="preserve"> </w:t>
        </w:r>
        <w:r w:rsidR="00626975" w:rsidRPr="00626975">
          <w:rPr>
            <w:rStyle w:val="Hipervnculo"/>
            <w:rFonts w:ascii="Bookman Old Style" w:hAnsi="Bookman Old Style"/>
            <w:bCs/>
          </w:rPr>
          <w:t>SND_181_2021_Condiciones_Cuarentena</w:t>
        </w:r>
      </w:hyperlink>
    </w:p>
    <w:p w14:paraId="07E3F391" w14:textId="49B94A2D" w:rsidR="00626975" w:rsidRPr="00626975" w:rsidRDefault="00293157" w:rsidP="00626975">
      <w:pPr>
        <w:spacing w:after="0"/>
        <w:jc w:val="both"/>
        <w:rPr>
          <w:rFonts w:ascii="Bookman Old Style" w:hAnsi="Bookman Old Style"/>
          <w:bCs/>
        </w:rPr>
      </w:pPr>
      <w:hyperlink r:id="rId5145" w:history="1">
        <w:proofErr w:type="spellStart"/>
        <w:r w:rsidR="00626975" w:rsidRPr="00626975">
          <w:rPr>
            <w:rStyle w:val="Hipervnculo"/>
            <w:rFonts w:ascii="Bookman Old Style" w:hAnsi="Bookman Old Style"/>
            <w:bCs/>
          </w:rPr>
          <w:t>ceoe-tenerife</w:t>
        </w:r>
        <w:proofErr w:type="spellEnd"/>
      </w:hyperlink>
      <w:r w:rsidR="00626975" w:rsidRPr="00626975">
        <w:rPr>
          <w:rFonts w:ascii="Bookman Old Style" w:hAnsi="Bookman Old Style"/>
          <w:bCs/>
        </w:rPr>
        <w:t> - 03/03/2021</w:t>
      </w:r>
    </w:p>
    <w:p w14:paraId="4F03B766" w14:textId="77777777" w:rsidR="00626975" w:rsidRPr="00626975" w:rsidRDefault="00626975" w:rsidP="00626975">
      <w:pPr>
        <w:spacing w:after="0"/>
        <w:jc w:val="both"/>
        <w:rPr>
          <w:rFonts w:ascii="Bookman Old Style" w:hAnsi="Bookman Old Style"/>
          <w:bCs/>
        </w:rPr>
      </w:pPr>
      <w:r w:rsidRPr="00626975">
        <w:rPr>
          <w:rFonts w:ascii="Bookman Old Style" w:hAnsi="Bookman Old Style"/>
          <w:bCs/>
        </w:rPr>
        <w:t>Orden SND/181/2021, de 2 de marzo, sobre las condiciones de cuarentena a las que deben someterse las personas procedentes de países de riesgo, durante...</w:t>
      </w:r>
    </w:p>
    <w:p w14:paraId="5C434CC0" w14:textId="77777777" w:rsidR="00626975" w:rsidRPr="00626975" w:rsidRDefault="00626975" w:rsidP="004F5E41">
      <w:pPr>
        <w:spacing w:after="0"/>
        <w:jc w:val="both"/>
        <w:rPr>
          <w:rFonts w:ascii="Bookman Old Style" w:hAnsi="Bookman Old Style"/>
          <w:bCs/>
        </w:rPr>
      </w:pPr>
    </w:p>
    <w:p w14:paraId="5F5D6B59" w14:textId="77777777" w:rsidR="00B85259" w:rsidRPr="00B85259" w:rsidRDefault="00293157" w:rsidP="00B85259">
      <w:pPr>
        <w:spacing w:after="0"/>
        <w:jc w:val="both"/>
        <w:rPr>
          <w:rFonts w:ascii="Bookman Old Style" w:hAnsi="Bookman Old Style"/>
          <w:bCs/>
        </w:rPr>
      </w:pPr>
      <w:hyperlink r:id="rId5146" w:tooltip="Actualización Decreto de medidas en el ámbito de la Comunidad Autónoma de Canarias" w:history="1">
        <w:r w:rsidR="00B85259" w:rsidRPr="00B85259">
          <w:rPr>
            <w:rStyle w:val="Hipervnculo"/>
            <w:rFonts w:ascii="Bookman Old Style" w:hAnsi="Bookman Old Style"/>
            <w:bCs/>
          </w:rPr>
          <w:t>Actualización Decreto de medidas en el ámbito de la Comunidad Autónoma de Canarias</w:t>
        </w:r>
      </w:hyperlink>
    </w:p>
    <w:p w14:paraId="1DEC0E20" w14:textId="6537EAF3" w:rsidR="00B85259" w:rsidRPr="00B85259" w:rsidRDefault="00293157" w:rsidP="00B85259">
      <w:pPr>
        <w:spacing w:after="0"/>
        <w:jc w:val="both"/>
        <w:rPr>
          <w:rFonts w:ascii="Bookman Old Style" w:hAnsi="Bookman Old Style"/>
          <w:bCs/>
        </w:rPr>
      </w:pPr>
      <w:hyperlink r:id="rId5147" w:history="1">
        <w:proofErr w:type="spellStart"/>
        <w:r w:rsidR="00B85259" w:rsidRPr="00B85259">
          <w:rPr>
            <w:rStyle w:val="Hipervnculo"/>
            <w:rFonts w:ascii="Bookman Old Style" w:hAnsi="Bookman Old Style"/>
            <w:bCs/>
          </w:rPr>
          <w:t>ceoe-tenerife</w:t>
        </w:r>
        <w:proofErr w:type="spellEnd"/>
      </w:hyperlink>
      <w:r w:rsidR="00B85259" w:rsidRPr="00B85259">
        <w:rPr>
          <w:rFonts w:ascii="Bookman Old Style" w:hAnsi="Bookman Old Style"/>
          <w:bCs/>
        </w:rPr>
        <w:t> - 02/03/2021</w:t>
      </w:r>
    </w:p>
    <w:p w14:paraId="03E69E79" w14:textId="77777777" w:rsidR="00B85259" w:rsidRPr="00B85259" w:rsidRDefault="00B85259" w:rsidP="00B85259">
      <w:pPr>
        <w:spacing w:after="0"/>
        <w:jc w:val="both"/>
        <w:rPr>
          <w:rFonts w:ascii="Bookman Old Style" w:hAnsi="Bookman Old Style"/>
          <w:bCs/>
        </w:rPr>
      </w:pPr>
      <w:r w:rsidRPr="00B85259">
        <w:rPr>
          <w:rFonts w:ascii="Bookman Old Style" w:hAnsi="Bookman Old Style"/>
          <w:bCs/>
        </w:rPr>
        <w:t xml:space="preserve">1031DECRETO 9/2021, de 1 de marzo, del </w:t>
      </w:r>
      <w:proofErr w:type="gramStart"/>
      <w:r w:rsidRPr="00B85259">
        <w:rPr>
          <w:rFonts w:ascii="Bookman Old Style" w:hAnsi="Bookman Old Style"/>
          <w:bCs/>
        </w:rPr>
        <w:t>Presidente</w:t>
      </w:r>
      <w:proofErr w:type="gramEnd"/>
      <w:r w:rsidRPr="00B85259">
        <w:rPr>
          <w:rFonts w:ascii="Bookman Old Style" w:hAnsi="Bookman Old Style"/>
          <w:bCs/>
        </w:rPr>
        <w:t>, por el que se actualiza el Decreto 94/2020, de 23 de diciembre, que establece medidas...</w:t>
      </w:r>
    </w:p>
    <w:p w14:paraId="5385F95F" w14:textId="77777777" w:rsidR="00B85259" w:rsidRDefault="00B85259" w:rsidP="004F5E41">
      <w:pPr>
        <w:spacing w:after="0"/>
        <w:jc w:val="both"/>
        <w:rPr>
          <w:rFonts w:ascii="Bookman Old Style" w:hAnsi="Bookman Old Style"/>
          <w:b/>
        </w:rPr>
      </w:pPr>
    </w:p>
    <w:p w14:paraId="235880FB" w14:textId="77777777" w:rsidR="00060025" w:rsidRPr="00060025" w:rsidRDefault="00293157" w:rsidP="00060025">
      <w:pPr>
        <w:spacing w:after="0"/>
        <w:jc w:val="both"/>
        <w:rPr>
          <w:rFonts w:ascii="Bookman Old Style" w:hAnsi="Bookman Old Style"/>
          <w:bCs/>
        </w:rPr>
      </w:pPr>
      <w:hyperlink r:id="rId5148" w:tooltip="Liderazgo empresarial durante la crisis de la COVID-19" w:history="1">
        <w:r w:rsidR="00060025" w:rsidRPr="00060025">
          <w:rPr>
            <w:rStyle w:val="Hipervnculo"/>
            <w:rFonts w:ascii="Bookman Old Style" w:hAnsi="Bookman Old Style"/>
            <w:bCs/>
          </w:rPr>
          <w:t>Liderazgo empresarial durante la crisis de la COVID-19</w:t>
        </w:r>
      </w:hyperlink>
    </w:p>
    <w:p w14:paraId="1558EAAA" w14:textId="120A372F" w:rsidR="00060025" w:rsidRPr="00060025" w:rsidRDefault="00293157" w:rsidP="00060025">
      <w:pPr>
        <w:spacing w:after="0"/>
        <w:jc w:val="both"/>
        <w:rPr>
          <w:rFonts w:ascii="Bookman Old Style" w:hAnsi="Bookman Old Style"/>
          <w:bCs/>
        </w:rPr>
      </w:pPr>
      <w:hyperlink r:id="rId5149" w:history="1">
        <w:proofErr w:type="spellStart"/>
        <w:r w:rsidR="00060025" w:rsidRPr="00060025">
          <w:rPr>
            <w:rStyle w:val="Hipervnculo"/>
            <w:rFonts w:ascii="Bookman Old Style" w:hAnsi="Bookman Old Style"/>
            <w:bCs/>
          </w:rPr>
          <w:t>ceoe-tenerife</w:t>
        </w:r>
        <w:proofErr w:type="spellEnd"/>
      </w:hyperlink>
      <w:r w:rsidR="00060025" w:rsidRPr="00060025">
        <w:rPr>
          <w:rFonts w:ascii="Bookman Old Style" w:hAnsi="Bookman Old Style"/>
          <w:bCs/>
        </w:rPr>
        <w:t> - 01/03/2021</w:t>
      </w:r>
    </w:p>
    <w:p w14:paraId="0F2F2832" w14:textId="77777777" w:rsidR="00060025" w:rsidRPr="00060025" w:rsidRDefault="00060025" w:rsidP="00060025">
      <w:pPr>
        <w:spacing w:after="0"/>
        <w:jc w:val="both"/>
        <w:rPr>
          <w:rFonts w:ascii="Bookman Old Style" w:hAnsi="Bookman Old Style"/>
          <w:bCs/>
        </w:rPr>
      </w:pPr>
      <w:r w:rsidRPr="00060025">
        <w:rPr>
          <w:rFonts w:ascii="Bookman Old Style" w:hAnsi="Bookman Old Style"/>
          <w:bCs/>
        </w:rPr>
        <w:t>Desde CEOE-Tenerife queremos hacernos eco del reconocimiento mostrado por la @OIT hacia las Organizaciones Empresariales de todo el mundo, poniendo en valor su papel...</w:t>
      </w:r>
    </w:p>
    <w:p w14:paraId="0956BAE4" w14:textId="77777777" w:rsidR="00060025" w:rsidRPr="00060025" w:rsidRDefault="00060025" w:rsidP="00060025">
      <w:pPr>
        <w:spacing w:after="0"/>
        <w:jc w:val="both"/>
        <w:rPr>
          <w:rFonts w:ascii="Bookman Old Style" w:hAnsi="Bookman Old Style"/>
          <w:bCs/>
        </w:rPr>
      </w:pPr>
    </w:p>
    <w:p w14:paraId="1F25AEA1" w14:textId="7DD5ACE5" w:rsidR="00060025" w:rsidRPr="00060025" w:rsidRDefault="00293157" w:rsidP="00060025">
      <w:pPr>
        <w:spacing w:after="0"/>
        <w:jc w:val="both"/>
        <w:rPr>
          <w:rFonts w:ascii="Bookman Old Style" w:hAnsi="Bookman Old Style"/>
          <w:bCs/>
        </w:rPr>
      </w:pPr>
      <w:hyperlink r:id="rId5150" w:tooltip="Consejería de Sanidad prorroga cribados pasajeros procedentes del resto del territorio nacional" w:history="1">
        <w:r w:rsidR="00060025" w:rsidRPr="00060025">
          <w:rPr>
            <w:rStyle w:val="Hipervnculo"/>
            <w:rFonts w:ascii="Bookman Old Style" w:hAnsi="Bookman Old Style"/>
            <w:bCs/>
          </w:rPr>
          <w:t>Consejería de Sanidad prorroga cribados pasajeros procedentes del resto del territorio nacional</w:t>
        </w:r>
      </w:hyperlink>
    </w:p>
    <w:p w14:paraId="03A90D44" w14:textId="5F4C6D4E" w:rsidR="00060025" w:rsidRPr="00060025" w:rsidRDefault="00293157" w:rsidP="00060025">
      <w:pPr>
        <w:spacing w:after="0"/>
        <w:jc w:val="both"/>
        <w:rPr>
          <w:rFonts w:ascii="Bookman Old Style" w:hAnsi="Bookman Old Style"/>
          <w:bCs/>
        </w:rPr>
      </w:pPr>
      <w:hyperlink r:id="rId5151" w:history="1">
        <w:proofErr w:type="spellStart"/>
        <w:r w:rsidR="00060025" w:rsidRPr="00060025">
          <w:rPr>
            <w:rStyle w:val="Hipervnculo"/>
            <w:rFonts w:ascii="Bookman Old Style" w:hAnsi="Bookman Old Style"/>
            <w:bCs/>
          </w:rPr>
          <w:t>ceoe-tenerife</w:t>
        </w:r>
        <w:proofErr w:type="spellEnd"/>
      </w:hyperlink>
      <w:r w:rsidR="00060025" w:rsidRPr="00060025">
        <w:rPr>
          <w:rFonts w:ascii="Bookman Old Style" w:hAnsi="Bookman Old Style"/>
          <w:bCs/>
        </w:rPr>
        <w:t> - 01/03/2021</w:t>
      </w:r>
    </w:p>
    <w:p w14:paraId="076E94B7" w14:textId="77777777" w:rsidR="00060025" w:rsidRPr="00060025" w:rsidRDefault="00060025" w:rsidP="00060025">
      <w:pPr>
        <w:spacing w:after="0"/>
        <w:jc w:val="both"/>
        <w:rPr>
          <w:rFonts w:ascii="Bookman Old Style" w:hAnsi="Bookman Old Style"/>
          <w:bCs/>
        </w:rPr>
      </w:pPr>
      <w:r w:rsidRPr="00060025">
        <w:rPr>
          <w:rFonts w:ascii="Bookman Old Style" w:hAnsi="Bookman Old Style"/>
          <w:bCs/>
        </w:rPr>
        <w:t>ORDEN de 26 de febrero de 2021, por la que se prorroga la Orden de 14 de diciembre de 2020, que dispone la...</w:t>
      </w:r>
    </w:p>
    <w:p w14:paraId="36B0EA5B" w14:textId="77777777" w:rsidR="00060025" w:rsidRDefault="00060025" w:rsidP="004F5E41">
      <w:pPr>
        <w:spacing w:after="0"/>
        <w:jc w:val="both"/>
        <w:rPr>
          <w:rFonts w:ascii="Bookman Old Style" w:hAnsi="Bookman Old Style"/>
          <w:b/>
        </w:rPr>
      </w:pPr>
    </w:p>
    <w:p w14:paraId="575298EA" w14:textId="77777777" w:rsidR="00BF7A4A" w:rsidRPr="00BF7A4A" w:rsidRDefault="00293157" w:rsidP="00BF7A4A">
      <w:pPr>
        <w:spacing w:after="0"/>
        <w:jc w:val="both"/>
        <w:rPr>
          <w:rFonts w:ascii="Bookman Old Style" w:hAnsi="Bookman Old Style"/>
          <w:bCs/>
        </w:rPr>
      </w:pPr>
      <w:hyperlink r:id="rId5152" w:tooltip="DECRETO 8/2021, de 23 de febrero, del Presidente, por el que se actualiza el Decreto 94/2020" w:history="1">
        <w:r w:rsidR="00BF7A4A" w:rsidRPr="00BF7A4A">
          <w:rPr>
            <w:rStyle w:val="Hipervnculo"/>
            <w:rFonts w:ascii="Bookman Old Style" w:hAnsi="Bookman Old Style"/>
            <w:bCs/>
          </w:rPr>
          <w:t xml:space="preserve">DECRETO 8/2021, de 23 de febrero, del </w:t>
        </w:r>
        <w:proofErr w:type="gramStart"/>
        <w:r w:rsidR="00BF7A4A" w:rsidRPr="00BF7A4A">
          <w:rPr>
            <w:rStyle w:val="Hipervnculo"/>
            <w:rFonts w:ascii="Bookman Old Style" w:hAnsi="Bookman Old Style"/>
            <w:bCs/>
          </w:rPr>
          <w:t>Presidente</w:t>
        </w:r>
        <w:proofErr w:type="gramEnd"/>
        <w:r w:rsidR="00BF7A4A" w:rsidRPr="00BF7A4A">
          <w:rPr>
            <w:rStyle w:val="Hipervnculo"/>
            <w:rFonts w:ascii="Bookman Old Style" w:hAnsi="Bookman Old Style"/>
            <w:bCs/>
          </w:rPr>
          <w:t>, por el que se actualiza el...</w:t>
        </w:r>
      </w:hyperlink>
    </w:p>
    <w:p w14:paraId="16C13DC0" w14:textId="6FBFD5A3" w:rsidR="00BF7A4A" w:rsidRPr="00BF7A4A" w:rsidRDefault="00293157" w:rsidP="00BF7A4A">
      <w:pPr>
        <w:spacing w:after="0"/>
        <w:jc w:val="both"/>
        <w:rPr>
          <w:rFonts w:ascii="Bookman Old Style" w:hAnsi="Bookman Old Style"/>
          <w:bCs/>
        </w:rPr>
      </w:pPr>
      <w:hyperlink r:id="rId5153" w:history="1">
        <w:proofErr w:type="spellStart"/>
        <w:r w:rsidR="00BF7A4A" w:rsidRPr="00BF7A4A">
          <w:rPr>
            <w:rStyle w:val="Hipervnculo"/>
            <w:rFonts w:ascii="Bookman Old Style" w:hAnsi="Bookman Old Style"/>
            <w:bCs/>
          </w:rPr>
          <w:t>ceoe-tenerife</w:t>
        </w:r>
        <w:proofErr w:type="spellEnd"/>
      </w:hyperlink>
      <w:r w:rsidR="00BF7A4A" w:rsidRPr="00BF7A4A">
        <w:rPr>
          <w:rFonts w:ascii="Bookman Old Style" w:hAnsi="Bookman Old Style"/>
          <w:bCs/>
        </w:rPr>
        <w:t> - 24/02/2021</w:t>
      </w:r>
    </w:p>
    <w:p w14:paraId="0E6AA214" w14:textId="77777777" w:rsidR="00BF7A4A" w:rsidRPr="00BF7A4A" w:rsidRDefault="00BF7A4A" w:rsidP="00BF7A4A">
      <w:pPr>
        <w:spacing w:after="0"/>
        <w:jc w:val="both"/>
        <w:rPr>
          <w:rFonts w:ascii="Bookman Old Style" w:hAnsi="Bookman Old Style"/>
          <w:bCs/>
        </w:rPr>
      </w:pPr>
      <w:r w:rsidRPr="00BF7A4A">
        <w:rPr>
          <w:rFonts w:ascii="Bookman Old Style" w:hAnsi="Bookman Old Style"/>
          <w:bCs/>
        </w:rPr>
        <w:t xml:space="preserve">927DECRETO 8/2021, de 23 de febrero, del </w:t>
      </w:r>
      <w:proofErr w:type="gramStart"/>
      <w:r w:rsidRPr="00BF7A4A">
        <w:rPr>
          <w:rFonts w:ascii="Bookman Old Style" w:hAnsi="Bookman Old Style"/>
          <w:bCs/>
        </w:rPr>
        <w:t>Presidente</w:t>
      </w:r>
      <w:proofErr w:type="gramEnd"/>
      <w:r w:rsidRPr="00BF7A4A">
        <w:rPr>
          <w:rFonts w:ascii="Bookman Old Style" w:hAnsi="Bookman Old Style"/>
          <w:bCs/>
        </w:rPr>
        <w:t>, por el que se actualiza el Decreto 94/2020, de 23 de diciembre, que establece medidas...</w:t>
      </w:r>
    </w:p>
    <w:p w14:paraId="4B236542" w14:textId="77777777" w:rsidR="00BF7A4A" w:rsidRDefault="00BF7A4A" w:rsidP="004F5E41">
      <w:pPr>
        <w:spacing w:after="0"/>
        <w:jc w:val="both"/>
        <w:rPr>
          <w:rFonts w:ascii="Bookman Old Style" w:hAnsi="Bookman Old Style"/>
          <w:b/>
        </w:rPr>
      </w:pPr>
    </w:p>
    <w:p w14:paraId="71653DB3" w14:textId="77777777" w:rsidR="008679E6" w:rsidRPr="008679E6" w:rsidRDefault="00293157" w:rsidP="008679E6">
      <w:pPr>
        <w:spacing w:after="0"/>
        <w:jc w:val="both"/>
        <w:rPr>
          <w:rFonts w:ascii="Bookman Old Style" w:hAnsi="Bookman Old Style"/>
        </w:rPr>
      </w:pPr>
      <w:hyperlink r:id="rId5154" w:tooltip="TABLAS ACTUALIZADAS. Medidas específicas y temporales para Fiestas de Carnaval 2021" w:history="1">
        <w:r w:rsidR="008679E6" w:rsidRPr="008679E6">
          <w:rPr>
            <w:rStyle w:val="Hipervnculo"/>
            <w:rFonts w:ascii="Bookman Old Style" w:hAnsi="Bookman Old Style"/>
          </w:rPr>
          <w:t>TABLAS ACTUALIZADAS. Medidas específicas y temporales para Fiestas de Carnaval 2021</w:t>
        </w:r>
      </w:hyperlink>
    </w:p>
    <w:p w14:paraId="53FCF0EA" w14:textId="77777777" w:rsidR="008679E6" w:rsidRPr="008679E6" w:rsidRDefault="00293157" w:rsidP="008679E6">
      <w:pPr>
        <w:spacing w:after="0"/>
        <w:jc w:val="both"/>
        <w:rPr>
          <w:rFonts w:ascii="Bookman Old Style" w:hAnsi="Bookman Old Style"/>
        </w:rPr>
      </w:pPr>
      <w:hyperlink r:id="rId5155" w:history="1">
        <w:proofErr w:type="spellStart"/>
        <w:r w:rsidR="008679E6" w:rsidRPr="008679E6">
          <w:rPr>
            <w:rStyle w:val="Hipervnculo"/>
            <w:rFonts w:ascii="Bookman Old Style" w:hAnsi="Bookman Old Style"/>
            <w:bCs/>
          </w:rPr>
          <w:t>ceoe-tenerife</w:t>
        </w:r>
        <w:proofErr w:type="spellEnd"/>
      </w:hyperlink>
      <w:r w:rsidR="008679E6" w:rsidRPr="008679E6">
        <w:rPr>
          <w:rFonts w:ascii="Bookman Old Style" w:hAnsi="Bookman Old Style"/>
          <w:bCs/>
        </w:rPr>
        <w:t xml:space="preserve"> </w:t>
      </w:r>
      <w:r w:rsidR="008679E6" w:rsidRPr="008679E6">
        <w:rPr>
          <w:rFonts w:ascii="Bookman Old Style" w:hAnsi="Bookman Old Style"/>
        </w:rPr>
        <w:t>-</w:t>
      </w:r>
      <w:r w:rsidR="008679E6" w:rsidRPr="008679E6">
        <w:rPr>
          <w:rFonts w:ascii="Bookman Old Style" w:hAnsi="Bookman Old Style"/>
          <w:bCs/>
        </w:rPr>
        <w:t xml:space="preserve"> </w:t>
      </w:r>
      <w:r w:rsidR="008679E6" w:rsidRPr="008679E6">
        <w:rPr>
          <w:rFonts w:ascii="Bookman Old Style" w:hAnsi="Bookman Old Style"/>
        </w:rPr>
        <w:t xml:space="preserve">15/02/2021 </w:t>
      </w:r>
    </w:p>
    <w:p w14:paraId="29B328A3" w14:textId="77777777" w:rsidR="008679E6" w:rsidRPr="008679E6" w:rsidRDefault="008679E6" w:rsidP="008679E6">
      <w:pPr>
        <w:spacing w:after="0"/>
        <w:jc w:val="both"/>
        <w:rPr>
          <w:rFonts w:ascii="Bookman Old Style" w:hAnsi="Bookman Old Style"/>
        </w:rPr>
      </w:pPr>
    </w:p>
    <w:p w14:paraId="592AB0B5" w14:textId="77777777" w:rsidR="008679E6" w:rsidRPr="008679E6" w:rsidRDefault="00293157" w:rsidP="008679E6">
      <w:pPr>
        <w:spacing w:after="0"/>
        <w:jc w:val="both"/>
        <w:rPr>
          <w:rFonts w:ascii="Bookman Old Style" w:hAnsi="Bookman Old Style"/>
        </w:rPr>
      </w:pPr>
      <w:hyperlink r:id="rId5156" w:tooltip="MEDIDAS EXTRAORDINARIAS CARNAVAL. Resolución de 11/02/21" w:history="1">
        <w:r w:rsidR="008679E6" w:rsidRPr="008679E6">
          <w:rPr>
            <w:rStyle w:val="Hipervnculo"/>
            <w:rFonts w:ascii="Bookman Old Style" w:hAnsi="Bookman Old Style"/>
          </w:rPr>
          <w:t>MEDIDAS EXTRAORDINARIAS CARNAVAL. Resolución de 11/02/21</w:t>
        </w:r>
      </w:hyperlink>
    </w:p>
    <w:p w14:paraId="55C9F222" w14:textId="77777777" w:rsidR="008679E6" w:rsidRPr="008679E6" w:rsidRDefault="00293157" w:rsidP="008679E6">
      <w:pPr>
        <w:spacing w:after="0"/>
        <w:jc w:val="both"/>
        <w:rPr>
          <w:rFonts w:ascii="Bookman Old Style" w:hAnsi="Bookman Old Style"/>
        </w:rPr>
      </w:pPr>
      <w:hyperlink r:id="rId5157" w:history="1">
        <w:proofErr w:type="spellStart"/>
        <w:r w:rsidR="008679E6" w:rsidRPr="008679E6">
          <w:rPr>
            <w:rStyle w:val="Hipervnculo"/>
            <w:rFonts w:ascii="Bookman Old Style" w:hAnsi="Bookman Old Style"/>
            <w:bCs/>
          </w:rPr>
          <w:t>ceoe-tenerife</w:t>
        </w:r>
        <w:proofErr w:type="spellEnd"/>
      </w:hyperlink>
      <w:r w:rsidR="008679E6" w:rsidRPr="008679E6">
        <w:rPr>
          <w:rFonts w:ascii="Bookman Old Style" w:hAnsi="Bookman Old Style"/>
          <w:bCs/>
        </w:rPr>
        <w:t xml:space="preserve"> </w:t>
      </w:r>
      <w:r w:rsidR="008679E6" w:rsidRPr="008679E6">
        <w:rPr>
          <w:rFonts w:ascii="Bookman Old Style" w:hAnsi="Bookman Old Style"/>
        </w:rPr>
        <w:t>-</w:t>
      </w:r>
      <w:r w:rsidR="008679E6" w:rsidRPr="008679E6">
        <w:rPr>
          <w:rFonts w:ascii="Bookman Old Style" w:hAnsi="Bookman Old Style"/>
          <w:bCs/>
        </w:rPr>
        <w:t xml:space="preserve"> </w:t>
      </w:r>
      <w:r w:rsidR="008679E6" w:rsidRPr="008679E6">
        <w:rPr>
          <w:rFonts w:ascii="Bookman Old Style" w:hAnsi="Bookman Old Style"/>
        </w:rPr>
        <w:t>12/02/2021</w:t>
      </w:r>
    </w:p>
    <w:p w14:paraId="3F5AEF26" w14:textId="77777777" w:rsidR="008679E6" w:rsidRPr="008679E6" w:rsidRDefault="008679E6" w:rsidP="008679E6">
      <w:pPr>
        <w:spacing w:after="0"/>
        <w:jc w:val="both"/>
        <w:rPr>
          <w:rFonts w:ascii="Bookman Old Style" w:hAnsi="Bookman Old Style"/>
        </w:rPr>
      </w:pPr>
      <w:r w:rsidRPr="008679E6">
        <w:rPr>
          <w:rFonts w:ascii="Bookman Old Style" w:hAnsi="Bookman Old Style"/>
        </w:rPr>
        <w:t xml:space="preserve">Secretaría </w:t>
      </w:r>
      <w:proofErr w:type="gramStart"/>
      <w:r w:rsidRPr="008679E6">
        <w:rPr>
          <w:rFonts w:ascii="Bookman Old Style" w:hAnsi="Bookman Old Style"/>
        </w:rPr>
        <w:t>General.-</w:t>
      </w:r>
      <w:proofErr w:type="gramEnd"/>
      <w:r w:rsidRPr="008679E6">
        <w:rPr>
          <w:rFonts w:ascii="Bookman Old Style" w:hAnsi="Bookman Old Style"/>
        </w:rPr>
        <w:t xml:space="preserve"> Resolución de 11 de febrero de 2021, por la que se dispone la publicación del Acuerdo que aprueba medidas específicas y temporales,... </w:t>
      </w:r>
    </w:p>
    <w:p w14:paraId="1E9554C1" w14:textId="77777777" w:rsidR="008679E6" w:rsidRDefault="008679E6" w:rsidP="004F5E41">
      <w:pPr>
        <w:spacing w:after="0"/>
        <w:jc w:val="both"/>
        <w:rPr>
          <w:rFonts w:ascii="Bookman Old Style" w:hAnsi="Bookman Old Style"/>
          <w:b/>
        </w:rPr>
      </w:pPr>
    </w:p>
    <w:p w14:paraId="61E142AF" w14:textId="77777777" w:rsidR="008D0979" w:rsidRPr="008D0979" w:rsidRDefault="00293157" w:rsidP="008D0979">
      <w:pPr>
        <w:spacing w:after="0"/>
        <w:jc w:val="both"/>
        <w:rPr>
          <w:rFonts w:ascii="Bookman Old Style" w:hAnsi="Bookman Old Style"/>
        </w:rPr>
      </w:pPr>
      <w:hyperlink r:id="rId5158" w:tooltip="Acuerdo de convalidación del Decreto ley 19/2020" w:history="1">
        <w:r w:rsidR="008D0979" w:rsidRPr="008D0979">
          <w:rPr>
            <w:rStyle w:val="Hipervnculo"/>
            <w:rFonts w:ascii="Bookman Old Style" w:hAnsi="Bookman Old Style"/>
          </w:rPr>
          <w:t>Acuerdo de convalidación del Decreto ley 19/2020</w:t>
        </w:r>
      </w:hyperlink>
    </w:p>
    <w:p w14:paraId="19C813DC" w14:textId="77777777" w:rsidR="008D0979" w:rsidRPr="008D0979" w:rsidRDefault="00293157" w:rsidP="008D0979">
      <w:pPr>
        <w:spacing w:after="0"/>
        <w:jc w:val="both"/>
        <w:rPr>
          <w:rFonts w:ascii="Bookman Old Style" w:hAnsi="Bookman Old Style"/>
        </w:rPr>
      </w:pPr>
      <w:hyperlink r:id="rId5159" w:history="1">
        <w:proofErr w:type="spellStart"/>
        <w:r w:rsidR="008D0979" w:rsidRPr="008D0979">
          <w:rPr>
            <w:rStyle w:val="Hipervnculo"/>
            <w:rFonts w:ascii="Bookman Old Style" w:hAnsi="Bookman Old Style"/>
            <w:bCs/>
          </w:rPr>
          <w:t>ceoe-tenerife</w:t>
        </w:r>
        <w:proofErr w:type="spellEnd"/>
      </w:hyperlink>
      <w:r w:rsidR="008D0979" w:rsidRPr="008D0979">
        <w:rPr>
          <w:rFonts w:ascii="Bookman Old Style" w:hAnsi="Bookman Old Style"/>
          <w:bCs/>
        </w:rPr>
        <w:t xml:space="preserve"> </w:t>
      </w:r>
      <w:r w:rsidR="008D0979" w:rsidRPr="008D0979">
        <w:rPr>
          <w:rFonts w:ascii="Bookman Old Style" w:hAnsi="Bookman Old Style"/>
        </w:rPr>
        <w:t>-</w:t>
      </w:r>
      <w:r w:rsidR="008D0979" w:rsidRPr="008D0979">
        <w:rPr>
          <w:rFonts w:ascii="Bookman Old Style" w:hAnsi="Bookman Old Style"/>
          <w:bCs/>
        </w:rPr>
        <w:t xml:space="preserve"> </w:t>
      </w:r>
      <w:r w:rsidR="008D0979" w:rsidRPr="008D0979">
        <w:rPr>
          <w:rFonts w:ascii="Bookman Old Style" w:hAnsi="Bookman Old Style"/>
        </w:rPr>
        <w:t xml:space="preserve">01/02/2021 </w:t>
      </w:r>
    </w:p>
    <w:p w14:paraId="2BAEA20F" w14:textId="77777777" w:rsidR="008D0979" w:rsidRPr="008D0979" w:rsidRDefault="008D0979" w:rsidP="008D0979">
      <w:pPr>
        <w:spacing w:after="0"/>
        <w:jc w:val="both"/>
        <w:rPr>
          <w:rFonts w:ascii="Bookman Old Style" w:hAnsi="Bookman Old Style"/>
        </w:rPr>
      </w:pPr>
      <w:r w:rsidRPr="008D0979">
        <w:rPr>
          <w:rFonts w:ascii="Bookman Old Style" w:hAnsi="Bookman Old Style"/>
        </w:rPr>
        <w:t xml:space="preserve">RESOLUCIÓN de 3 de diciembre de 2020, de la Presidencia, por la que se ordena la publicación del Acuerdo de convalidación del Decreto... </w:t>
      </w:r>
    </w:p>
    <w:p w14:paraId="658BE9B2" w14:textId="77777777" w:rsidR="008D0979" w:rsidRPr="008D0979" w:rsidRDefault="008D0979" w:rsidP="008D0979">
      <w:pPr>
        <w:spacing w:after="0"/>
        <w:jc w:val="both"/>
        <w:rPr>
          <w:rFonts w:ascii="Bookman Old Style" w:hAnsi="Bookman Old Style"/>
        </w:rPr>
      </w:pPr>
    </w:p>
    <w:p w14:paraId="4391401C" w14:textId="77777777" w:rsidR="008D0979" w:rsidRPr="008D0979" w:rsidRDefault="00293157" w:rsidP="008D0979">
      <w:pPr>
        <w:spacing w:after="0"/>
        <w:jc w:val="both"/>
        <w:rPr>
          <w:rFonts w:ascii="Bookman Old Style" w:hAnsi="Bookman Old Style"/>
        </w:rPr>
      </w:pPr>
      <w:hyperlink r:id="rId5160" w:tooltip="Acuerdo de convalidación del Decreto ley 18/2020" w:history="1">
        <w:r w:rsidR="008D0979" w:rsidRPr="008D0979">
          <w:rPr>
            <w:rStyle w:val="Hipervnculo"/>
            <w:rFonts w:ascii="Bookman Old Style" w:hAnsi="Bookman Old Style"/>
          </w:rPr>
          <w:t>Acuerdo de convalidación del Decreto ley 18/2020</w:t>
        </w:r>
      </w:hyperlink>
    </w:p>
    <w:p w14:paraId="365541F9" w14:textId="77777777" w:rsidR="008D0979" w:rsidRPr="008D0979" w:rsidRDefault="00293157" w:rsidP="008D0979">
      <w:pPr>
        <w:spacing w:after="0"/>
        <w:jc w:val="both"/>
        <w:rPr>
          <w:rFonts w:ascii="Bookman Old Style" w:hAnsi="Bookman Old Style"/>
        </w:rPr>
      </w:pPr>
      <w:hyperlink r:id="rId5161" w:history="1">
        <w:proofErr w:type="spellStart"/>
        <w:r w:rsidR="008D0979" w:rsidRPr="008D0979">
          <w:rPr>
            <w:rStyle w:val="Hipervnculo"/>
            <w:rFonts w:ascii="Bookman Old Style" w:hAnsi="Bookman Old Style"/>
            <w:bCs/>
          </w:rPr>
          <w:t>ceoe-tenerife</w:t>
        </w:r>
        <w:proofErr w:type="spellEnd"/>
      </w:hyperlink>
      <w:r w:rsidR="008D0979" w:rsidRPr="008D0979">
        <w:rPr>
          <w:rFonts w:ascii="Bookman Old Style" w:hAnsi="Bookman Old Style"/>
          <w:bCs/>
        </w:rPr>
        <w:t xml:space="preserve"> </w:t>
      </w:r>
      <w:r w:rsidR="008D0979" w:rsidRPr="008D0979">
        <w:rPr>
          <w:rFonts w:ascii="Bookman Old Style" w:hAnsi="Bookman Old Style"/>
        </w:rPr>
        <w:t>-</w:t>
      </w:r>
      <w:r w:rsidR="008D0979" w:rsidRPr="008D0979">
        <w:rPr>
          <w:rFonts w:ascii="Bookman Old Style" w:hAnsi="Bookman Old Style"/>
          <w:bCs/>
        </w:rPr>
        <w:t xml:space="preserve"> </w:t>
      </w:r>
      <w:r w:rsidR="008D0979" w:rsidRPr="008D0979">
        <w:rPr>
          <w:rFonts w:ascii="Bookman Old Style" w:hAnsi="Bookman Old Style"/>
        </w:rPr>
        <w:t>01/02/2021</w:t>
      </w:r>
    </w:p>
    <w:p w14:paraId="7FD0B216" w14:textId="77777777" w:rsidR="008D0979" w:rsidRPr="008D0979" w:rsidRDefault="008D0979" w:rsidP="008D0979">
      <w:pPr>
        <w:spacing w:after="0"/>
        <w:jc w:val="both"/>
        <w:rPr>
          <w:rFonts w:ascii="Bookman Old Style" w:hAnsi="Bookman Old Style"/>
        </w:rPr>
      </w:pPr>
      <w:r w:rsidRPr="008D0979">
        <w:rPr>
          <w:rFonts w:ascii="Bookman Old Style" w:hAnsi="Bookman Old Style"/>
        </w:rPr>
        <w:t xml:space="preserve">RESOLUCIÓN de 3 de diciembre de 2020, de la Presidencia, por la que se ordena la publicación del Acuerdo de convalidación del Decreto ley... </w:t>
      </w:r>
    </w:p>
    <w:p w14:paraId="044D04E2" w14:textId="77777777" w:rsidR="008D0979" w:rsidRDefault="008D0979" w:rsidP="004F5E41">
      <w:pPr>
        <w:spacing w:after="0"/>
        <w:jc w:val="both"/>
        <w:rPr>
          <w:rFonts w:ascii="Bookman Old Style" w:hAnsi="Bookman Old Style"/>
          <w:b/>
        </w:rPr>
      </w:pPr>
    </w:p>
    <w:p w14:paraId="19C11491" w14:textId="77777777" w:rsidR="00F3693D" w:rsidRPr="00F3693D" w:rsidRDefault="00293157" w:rsidP="00F3693D">
      <w:pPr>
        <w:spacing w:after="0"/>
        <w:jc w:val="both"/>
        <w:rPr>
          <w:rFonts w:ascii="Bookman Old Style" w:hAnsi="Bookman Old Style"/>
        </w:rPr>
      </w:pPr>
      <w:hyperlink r:id="rId5162" w:tooltip="Real Decreto-ley 2/2021, de 26 de enero, de refuerzo y consolidación de medidas sociales en defensa del empleo." w:history="1">
        <w:r w:rsidR="00F3693D" w:rsidRPr="00F3693D">
          <w:rPr>
            <w:rStyle w:val="Hipervnculo"/>
            <w:rFonts w:ascii="Bookman Old Style" w:hAnsi="Bookman Old Style"/>
          </w:rPr>
          <w:t>Real Decreto-ley 2/2021, de 26 de enero, de refuerzo y consolidación de medidas sociales...</w:t>
        </w:r>
      </w:hyperlink>
    </w:p>
    <w:p w14:paraId="1F3EB693" w14:textId="77777777" w:rsidR="00F3693D" w:rsidRPr="00F3693D" w:rsidRDefault="00293157" w:rsidP="00F3693D">
      <w:pPr>
        <w:spacing w:after="0"/>
        <w:jc w:val="both"/>
        <w:rPr>
          <w:rFonts w:ascii="Bookman Old Style" w:hAnsi="Bookman Old Style"/>
        </w:rPr>
      </w:pPr>
      <w:hyperlink r:id="rId5163" w:history="1">
        <w:proofErr w:type="spellStart"/>
        <w:r w:rsidR="00F3693D" w:rsidRPr="00F3693D">
          <w:rPr>
            <w:rStyle w:val="Hipervnculo"/>
            <w:rFonts w:ascii="Bookman Old Style" w:hAnsi="Bookman Old Style"/>
            <w:bCs/>
          </w:rPr>
          <w:t>ceoe-tenerife</w:t>
        </w:r>
        <w:proofErr w:type="spellEnd"/>
      </w:hyperlink>
      <w:r w:rsidR="00F3693D" w:rsidRPr="00F3693D">
        <w:rPr>
          <w:rFonts w:ascii="Bookman Old Style" w:hAnsi="Bookman Old Style"/>
          <w:bCs/>
        </w:rPr>
        <w:t xml:space="preserve"> </w:t>
      </w:r>
      <w:r w:rsidR="00F3693D" w:rsidRPr="00F3693D">
        <w:rPr>
          <w:rFonts w:ascii="Bookman Old Style" w:hAnsi="Bookman Old Style"/>
        </w:rPr>
        <w:t>-</w:t>
      </w:r>
      <w:r w:rsidR="00F3693D" w:rsidRPr="00F3693D">
        <w:rPr>
          <w:rFonts w:ascii="Bookman Old Style" w:hAnsi="Bookman Old Style"/>
          <w:bCs/>
        </w:rPr>
        <w:t xml:space="preserve"> </w:t>
      </w:r>
      <w:r w:rsidR="00F3693D" w:rsidRPr="00F3693D">
        <w:rPr>
          <w:rFonts w:ascii="Bookman Old Style" w:hAnsi="Bookman Old Style"/>
        </w:rPr>
        <w:t xml:space="preserve">27/01/2021 </w:t>
      </w:r>
    </w:p>
    <w:p w14:paraId="43EEEC36" w14:textId="77777777" w:rsidR="00F3693D" w:rsidRDefault="00F3693D" w:rsidP="004F5E41">
      <w:pPr>
        <w:spacing w:after="0"/>
        <w:jc w:val="both"/>
        <w:rPr>
          <w:rFonts w:ascii="Bookman Old Style" w:hAnsi="Bookman Old Style"/>
          <w:b/>
        </w:rPr>
      </w:pPr>
    </w:p>
    <w:p w14:paraId="3FE8A00B" w14:textId="77777777" w:rsidR="005F4186" w:rsidRPr="005F4186" w:rsidRDefault="00293157" w:rsidP="005F4186">
      <w:pPr>
        <w:spacing w:after="0"/>
        <w:jc w:val="both"/>
        <w:rPr>
          <w:rFonts w:ascii="Bookman Old Style" w:hAnsi="Bookman Old Style"/>
        </w:rPr>
      </w:pPr>
      <w:hyperlink r:id="rId5164" w:tooltip="RESUMEN, TABLAS ACTUALIZADAS y CRONOLOGIA NORMATIVA sobre decreto 5/2021, del 21/01/21" w:history="1">
        <w:r w:rsidR="005F4186" w:rsidRPr="005F4186">
          <w:rPr>
            <w:rStyle w:val="Hipervnculo"/>
            <w:rFonts w:ascii="Bookman Old Style" w:hAnsi="Bookman Old Style"/>
          </w:rPr>
          <w:t>RESUMEN, TABLAS ACTUALIZADAS y CRONOLOGIA NORMATIVA sobre decreto 5/2021, del 21/01/21</w:t>
        </w:r>
      </w:hyperlink>
    </w:p>
    <w:p w14:paraId="5A50AA53" w14:textId="77777777" w:rsidR="005F4186" w:rsidRPr="005F4186" w:rsidRDefault="00293157" w:rsidP="005F4186">
      <w:pPr>
        <w:spacing w:after="0"/>
        <w:jc w:val="both"/>
        <w:rPr>
          <w:rFonts w:ascii="Bookman Old Style" w:hAnsi="Bookman Old Style"/>
        </w:rPr>
      </w:pPr>
      <w:hyperlink r:id="rId5165" w:history="1">
        <w:proofErr w:type="spellStart"/>
        <w:r w:rsidR="005F4186" w:rsidRPr="005F4186">
          <w:rPr>
            <w:rStyle w:val="Hipervnculo"/>
            <w:rFonts w:ascii="Bookman Old Style" w:hAnsi="Bookman Old Style"/>
            <w:bCs/>
          </w:rPr>
          <w:t>ceoe-tenerife</w:t>
        </w:r>
        <w:proofErr w:type="spellEnd"/>
      </w:hyperlink>
      <w:r w:rsidR="005F4186" w:rsidRPr="005F4186">
        <w:rPr>
          <w:rFonts w:ascii="Bookman Old Style" w:hAnsi="Bookman Old Style"/>
          <w:bCs/>
        </w:rPr>
        <w:t xml:space="preserve"> </w:t>
      </w:r>
      <w:r w:rsidR="005F4186" w:rsidRPr="005F4186">
        <w:rPr>
          <w:rFonts w:ascii="Bookman Old Style" w:hAnsi="Bookman Old Style"/>
        </w:rPr>
        <w:t>-</w:t>
      </w:r>
      <w:r w:rsidR="005F4186" w:rsidRPr="005F4186">
        <w:rPr>
          <w:rFonts w:ascii="Bookman Old Style" w:hAnsi="Bookman Old Style"/>
          <w:bCs/>
        </w:rPr>
        <w:t xml:space="preserve"> </w:t>
      </w:r>
      <w:r w:rsidR="005F4186" w:rsidRPr="005F4186">
        <w:rPr>
          <w:rFonts w:ascii="Bookman Old Style" w:hAnsi="Bookman Old Style"/>
        </w:rPr>
        <w:t xml:space="preserve">25/01/2021 </w:t>
      </w:r>
      <w:hyperlink r:id="rId5166" w:anchor="respond" w:history="1">
        <w:r w:rsidR="005F4186" w:rsidRPr="005F4186">
          <w:rPr>
            <w:rStyle w:val="Hipervnculo"/>
            <w:rFonts w:ascii="Bookman Old Style" w:hAnsi="Bookman Old Style"/>
            <w:bCs/>
          </w:rPr>
          <w:t>0</w:t>
        </w:r>
      </w:hyperlink>
      <w:r w:rsidR="005F4186" w:rsidRPr="005F4186">
        <w:rPr>
          <w:rFonts w:ascii="Bookman Old Style" w:hAnsi="Bookman Old Style"/>
        </w:rPr>
        <w:t xml:space="preserve"> </w:t>
      </w:r>
    </w:p>
    <w:p w14:paraId="63A3144E" w14:textId="77777777" w:rsidR="005F4186" w:rsidRPr="005F4186" w:rsidRDefault="005F4186" w:rsidP="005F4186">
      <w:pPr>
        <w:spacing w:after="0"/>
        <w:jc w:val="both"/>
        <w:rPr>
          <w:rFonts w:ascii="Bookman Old Style" w:hAnsi="Bookman Old Style"/>
        </w:rPr>
      </w:pPr>
      <w:r w:rsidRPr="005F4186">
        <w:rPr>
          <w:rFonts w:ascii="Bookman Old Style" w:hAnsi="Bookman Old Style"/>
        </w:rPr>
        <w:t xml:space="preserve">ACTUALIZACIÓN DE LAS MEDIDAS DE </w:t>
      </w:r>
      <w:proofErr w:type="gramStart"/>
      <w:r w:rsidRPr="005F4186">
        <w:rPr>
          <w:rFonts w:ascii="Bookman Old Style" w:hAnsi="Bookman Old Style"/>
        </w:rPr>
        <w:t>PREVENCIÓN.-</w:t>
      </w:r>
      <w:proofErr w:type="gramEnd"/>
      <w:r w:rsidRPr="005F4186">
        <w:rPr>
          <w:rFonts w:ascii="Bookman Old Style" w:hAnsi="Bookman Old Style"/>
        </w:rPr>
        <w:t xml:space="preserve"> Una vez superada la Fase III del Plan para la transición hacia una nueva normalidad y finalizada la... </w:t>
      </w:r>
    </w:p>
    <w:p w14:paraId="024EF298" w14:textId="77777777" w:rsidR="005F4186" w:rsidRDefault="005F4186" w:rsidP="004F5E41">
      <w:pPr>
        <w:spacing w:after="0"/>
        <w:jc w:val="both"/>
        <w:rPr>
          <w:rFonts w:ascii="Bookman Old Style" w:hAnsi="Bookman Old Style"/>
          <w:b/>
        </w:rPr>
      </w:pPr>
    </w:p>
    <w:p w14:paraId="29BD672B" w14:textId="77777777" w:rsidR="009058F6" w:rsidRPr="009058F6" w:rsidRDefault="00293157" w:rsidP="009058F6">
      <w:pPr>
        <w:spacing w:after="0"/>
        <w:jc w:val="both"/>
        <w:rPr>
          <w:rFonts w:ascii="Bookman Old Style" w:hAnsi="Bookman Old Style"/>
        </w:rPr>
      </w:pPr>
      <w:hyperlink r:id="rId5167" w:tooltip="DECRETO 5/2021, de 21 de enero, del Presidente, por el que se actualiza el Decreto 94/2020, de 23 de diciembre, por el que se establecen medidas en el ámbito de la Comunidad Autónoma de Canarias, en aplicación del Real Decreto 926/2020, de 25 de octubre, por e" w:history="1">
        <w:r w:rsidR="009058F6" w:rsidRPr="009058F6">
          <w:rPr>
            <w:rStyle w:val="Hipervnculo"/>
            <w:rFonts w:ascii="Bookman Old Style" w:hAnsi="Bookman Old Style"/>
          </w:rPr>
          <w:t xml:space="preserve">DECRETO 5/2021, de 21 de enero, del </w:t>
        </w:r>
        <w:proofErr w:type="gramStart"/>
        <w:r w:rsidR="009058F6" w:rsidRPr="009058F6">
          <w:rPr>
            <w:rStyle w:val="Hipervnculo"/>
            <w:rFonts w:ascii="Bookman Old Style" w:hAnsi="Bookman Old Style"/>
          </w:rPr>
          <w:t>Presidente</w:t>
        </w:r>
        <w:proofErr w:type="gramEnd"/>
        <w:r w:rsidR="009058F6" w:rsidRPr="009058F6">
          <w:rPr>
            <w:rStyle w:val="Hipervnculo"/>
            <w:rFonts w:ascii="Bookman Old Style" w:hAnsi="Bookman Old Style"/>
          </w:rPr>
          <w:t>, por el que se actualiza el...</w:t>
        </w:r>
      </w:hyperlink>
    </w:p>
    <w:p w14:paraId="622BAE12" w14:textId="77777777" w:rsidR="009058F6" w:rsidRPr="009058F6" w:rsidRDefault="00293157" w:rsidP="009058F6">
      <w:pPr>
        <w:spacing w:after="0"/>
        <w:jc w:val="both"/>
        <w:rPr>
          <w:rFonts w:ascii="Bookman Old Style" w:hAnsi="Bookman Old Style"/>
        </w:rPr>
      </w:pPr>
      <w:hyperlink r:id="rId5168" w:history="1">
        <w:proofErr w:type="spellStart"/>
        <w:r w:rsidR="009058F6" w:rsidRPr="009058F6">
          <w:rPr>
            <w:rStyle w:val="Hipervnculo"/>
            <w:rFonts w:ascii="Bookman Old Style" w:hAnsi="Bookman Old Style"/>
            <w:bCs/>
          </w:rPr>
          <w:t>ceoe-tenerife</w:t>
        </w:r>
        <w:proofErr w:type="spellEnd"/>
      </w:hyperlink>
      <w:r w:rsidR="009058F6" w:rsidRPr="009058F6">
        <w:rPr>
          <w:rFonts w:ascii="Bookman Old Style" w:hAnsi="Bookman Old Style"/>
          <w:bCs/>
        </w:rPr>
        <w:t xml:space="preserve"> </w:t>
      </w:r>
      <w:r w:rsidR="009058F6" w:rsidRPr="009058F6">
        <w:rPr>
          <w:rFonts w:ascii="Bookman Old Style" w:hAnsi="Bookman Old Style"/>
        </w:rPr>
        <w:t>-</w:t>
      </w:r>
      <w:r w:rsidR="009058F6" w:rsidRPr="009058F6">
        <w:rPr>
          <w:rFonts w:ascii="Bookman Old Style" w:hAnsi="Bookman Old Style"/>
          <w:bCs/>
        </w:rPr>
        <w:t xml:space="preserve"> </w:t>
      </w:r>
      <w:r w:rsidR="009058F6" w:rsidRPr="009058F6">
        <w:rPr>
          <w:rFonts w:ascii="Bookman Old Style" w:hAnsi="Bookman Old Style"/>
        </w:rPr>
        <w:t xml:space="preserve">22/01/2021 </w:t>
      </w:r>
    </w:p>
    <w:p w14:paraId="40C1C407" w14:textId="77777777" w:rsidR="009058F6" w:rsidRPr="009058F6" w:rsidRDefault="009058F6" w:rsidP="009058F6">
      <w:pPr>
        <w:spacing w:after="0"/>
        <w:jc w:val="both"/>
        <w:rPr>
          <w:rFonts w:ascii="Bookman Old Style" w:hAnsi="Bookman Old Style"/>
        </w:rPr>
      </w:pPr>
      <w:r w:rsidRPr="009058F6">
        <w:rPr>
          <w:rFonts w:ascii="Bookman Old Style" w:hAnsi="Bookman Old Style"/>
        </w:rPr>
        <w:t xml:space="preserve">http://sede.gobcan.es/boc/boc-a-2021-015-341.pdf </w:t>
      </w:r>
    </w:p>
    <w:p w14:paraId="648A1210" w14:textId="77777777" w:rsidR="009058F6" w:rsidRPr="009058F6" w:rsidRDefault="009058F6" w:rsidP="004F5E41">
      <w:pPr>
        <w:spacing w:after="0"/>
        <w:jc w:val="both"/>
        <w:rPr>
          <w:rFonts w:ascii="Bookman Old Style" w:hAnsi="Bookman Old Style"/>
        </w:rPr>
      </w:pPr>
    </w:p>
    <w:p w14:paraId="1FE3E1A1" w14:textId="77777777" w:rsidR="004525FD" w:rsidRPr="004525FD" w:rsidRDefault="00293157" w:rsidP="004525FD">
      <w:pPr>
        <w:spacing w:after="0"/>
        <w:jc w:val="both"/>
        <w:rPr>
          <w:rFonts w:ascii="Bookman Old Style" w:hAnsi="Bookman Old Style"/>
        </w:rPr>
      </w:pPr>
      <w:hyperlink r:id="rId5169" w:tooltip="RESUMEN Decreto 3/2021, de 18 de enero. Limitación de la entrada y salida de las islas que se encuentren en nivel de alerta 3" w:history="1">
        <w:r w:rsidR="004525FD" w:rsidRPr="004525FD">
          <w:rPr>
            <w:rStyle w:val="Hipervnculo"/>
            <w:rFonts w:ascii="Bookman Old Style" w:hAnsi="Bookman Old Style"/>
          </w:rPr>
          <w:t>RESUMEN Decreto 3/2021, de 18 de enero. Limitación de la entrada y salida de...</w:t>
        </w:r>
      </w:hyperlink>
    </w:p>
    <w:p w14:paraId="0453B3F6" w14:textId="77777777" w:rsidR="004525FD" w:rsidRPr="004525FD" w:rsidRDefault="00293157" w:rsidP="004525FD">
      <w:pPr>
        <w:spacing w:after="0"/>
        <w:jc w:val="both"/>
        <w:rPr>
          <w:rFonts w:ascii="Bookman Old Style" w:hAnsi="Bookman Old Style"/>
        </w:rPr>
      </w:pPr>
      <w:hyperlink r:id="rId5170" w:history="1">
        <w:proofErr w:type="spellStart"/>
        <w:r w:rsidR="004525FD" w:rsidRPr="004525FD">
          <w:rPr>
            <w:rStyle w:val="Hipervnculo"/>
            <w:rFonts w:ascii="Bookman Old Style" w:hAnsi="Bookman Old Style"/>
            <w:bCs/>
          </w:rPr>
          <w:t>ceoe-tenerife</w:t>
        </w:r>
        <w:proofErr w:type="spellEnd"/>
      </w:hyperlink>
      <w:r w:rsidR="004525FD" w:rsidRPr="004525FD">
        <w:rPr>
          <w:rFonts w:ascii="Bookman Old Style" w:hAnsi="Bookman Old Style"/>
          <w:bCs/>
        </w:rPr>
        <w:t xml:space="preserve"> </w:t>
      </w:r>
      <w:r w:rsidR="004525FD" w:rsidRPr="004525FD">
        <w:rPr>
          <w:rFonts w:ascii="Bookman Old Style" w:hAnsi="Bookman Old Style"/>
        </w:rPr>
        <w:t>-</w:t>
      </w:r>
      <w:r w:rsidR="004525FD" w:rsidRPr="004525FD">
        <w:rPr>
          <w:rFonts w:ascii="Bookman Old Style" w:hAnsi="Bookman Old Style"/>
          <w:bCs/>
        </w:rPr>
        <w:t xml:space="preserve"> </w:t>
      </w:r>
      <w:r w:rsidR="004525FD" w:rsidRPr="004525FD">
        <w:rPr>
          <w:rFonts w:ascii="Bookman Old Style" w:hAnsi="Bookman Old Style"/>
        </w:rPr>
        <w:t xml:space="preserve">19/01/2021 </w:t>
      </w:r>
    </w:p>
    <w:p w14:paraId="1A2B8902" w14:textId="77777777" w:rsidR="004525FD" w:rsidRPr="004525FD" w:rsidRDefault="004525FD" w:rsidP="004525FD">
      <w:pPr>
        <w:spacing w:after="0"/>
        <w:jc w:val="both"/>
        <w:rPr>
          <w:rFonts w:ascii="Bookman Old Style" w:hAnsi="Bookman Old Style"/>
        </w:rPr>
      </w:pPr>
      <w:r w:rsidRPr="004525FD">
        <w:rPr>
          <w:rFonts w:ascii="Bookman Old Style" w:hAnsi="Bookman Old Style"/>
        </w:rPr>
        <w:t xml:space="preserve">Decreto por el que se modifica el Decreto 1/2021, de 7 de enero, del </w:t>
      </w:r>
      <w:proofErr w:type="gramStart"/>
      <w:r w:rsidRPr="004525FD">
        <w:rPr>
          <w:rFonts w:ascii="Bookman Old Style" w:hAnsi="Bookman Old Style"/>
        </w:rPr>
        <w:t>Presidente</w:t>
      </w:r>
      <w:proofErr w:type="gramEnd"/>
      <w:r w:rsidRPr="004525FD">
        <w:rPr>
          <w:rFonts w:ascii="Bookman Old Style" w:hAnsi="Bookman Old Style"/>
        </w:rPr>
        <w:t xml:space="preserve">, que establece medidas específicas y temporales, en el ámbito... </w:t>
      </w:r>
    </w:p>
    <w:p w14:paraId="1333E4C0" w14:textId="77777777" w:rsidR="004525FD" w:rsidRDefault="004525FD" w:rsidP="004F5E41">
      <w:pPr>
        <w:spacing w:after="0"/>
        <w:jc w:val="both"/>
        <w:rPr>
          <w:rFonts w:ascii="Bookman Old Style" w:hAnsi="Bookman Old Style"/>
          <w:b/>
        </w:rPr>
      </w:pPr>
    </w:p>
    <w:p w14:paraId="48DB571E" w14:textId="77777777" w:rsidR="004179AB" w:rsidRPr="004179AB" w:rsidRDefault="00293157" w:rsidP="004179AB">
      <w:pPr>
        <w:spacing w:after="0"/>
        <w:jc w:val="both"/>
        <w:rPr>
          <w:rFonts w:ascii="Bookman Old Style" w:hAnsi="Bookman Old Style"/>
        </w:rPr>
      </w:pPr>
      <w:hyperlink r:id="rId5171" w:tooltip="El Gobierno de Canarias acuerda bajar a Tenerife a nivel 2 y elevar a nivel de alerta 3 a Gran Canaria" w:history="1">
        <w:r w:rsidR="004179AB" w:rsidRPr="004179AB">
          <w:rPr>
            <w:rStyle w:val="Hipervnculo"/>
            <w:rFonts w:ascii="Bookman Old Style" w:hAnsi="Bookman Old Style"/>
          </w:rPr>
          <w:t xml:space="preserve">El Gobierno de Canarias acuerda bajar a Tenerife a nivel 2 y elevar </w:t>
        </w:r>
        <w:proofErr w:type="gramStart"/>
        <w:r w:rsidR="004179AB" w:rsidRPr="004179AB">
          <w:rPr>
            <w:rStyle w:val="Hipervnculo"/>
            <w:rFonts w:ascii="Bookman Old Style" w:hAnsi="Bookman Old Style"/>
          </w:rPr>
          <w:t>a...</w:t>
        </w:r>
        <w:proofErr w:type="gramEnd"/>
      </w:hyperlink>
    </w:p>
    <w:p w14:paraId="21A9EAAC" w14:textId="77777777" w:rsidR="004179AB" w:rsidRPr="004179AB" w:rsidRDefault="00293157" w:rsidP="004179AB">
      <w:pPr>
        <w:spacing w:after="0"/>
        <w:jc w:val="both"/>
        <w:rPr>
          <w:rFonts w:ascii="Bookman Old Style" w:hAnsi="Bookman Old Style"/>
        </w:rPr>
      </w:pPr>
      <w:hyperlink r:id="rId5172" w:history="1">
        <w:proofErr w:type="spellStart"/>
        <w:r w:rsidR="004179AB" w:rsidRPr="004179AB">
          <w:rPr>
            <w:rStyle w:val="Hipervnculo"/>
            <w:rFonts w:ascii="Bookman Old Style" w:hAnsi="Bookman Old Style"/>
            <w:bCs/>
          </w:rPr>
          <w:t>ceoe-tenerife</w:t>
        </w:r>
        <w:proofErr w:type="spellEnd"/>
      </w:hyperlink>
      <w:r w:rsidR="004179AB" w:rsidRPr="004179AB">
        <w:rPr>
          <w:rFonts w:ascii="Bookman Old Style" w:hAnsi="Bookman Old Style"/>
          <w:bCs/>
        </w:rPr>
        <w:t xml:space="preserve"> </w:t>
      </w:r>
      <w:r w:rsidR="004179AB" w:rsidRPr="004179AB">
        <w:rPr>
          <w:rFonts w:ascii="Bookman Old Style" w:hAnsi="Bookman Old Style"/>
        </w:rPr>
        <w:t>-</w:t>
      </w:r>
      <w:r w:rsidR="004179AB" w:rsidRPr="004179AB">
        <w:rPr>
          <w:rFonts w:ascii="Bookman Old Style" w:hAnsi="Bookman Old Style"/>
          <w:bCs/>
        </w:rPr>
        <w:t xml:space="preserve"> </w:t>
      </w:r>
      <w:r w:rsidR="004179AB" w:rsidRPr="004179AB">
        <w:rPr>
          <w:rFonts w:ascii="Bookman Old Style" w:hAnsi="Bookman Old Style"/>
        </w:rPr>
        <w:t>17/01/2021</w:t>
      </w:r>
    </w:p>
    <w:p w14:paraId="0E9C9AFC" w14:textId="77777777" w:rsidR="004179AB" w:rsidRPr="004179AB" w:rsidRDefault="004179AB" w:rsidP="004179AB">
      <w:pPr>
        <w:spacing w:after="0"/>
        <w:jc w:val="both"/>
        <w:rPr>
          <w:rFonts w:ascii="Bookman Old Style" w:hAnsi="Bookman Old Style"/>
        </w:rPr>
      </w:pPr>
      <w:r w:rsidRPr="004179AB">
        <w:rPr>
          <w:rFonts w:ascii="Bookman Old Style" w:hAnsi="Bookman Old Style"/>
        </w:rPr>
        <w:t xml:space="preserve">La Consejería de Sanidad ha acordado este sábado, día 16, tras analizar la evolución de los indicadores epidemiológicos de las dos islas capitalinas, elevar... </w:t>
      </w:r>
    </w:p>
    <w:p w14:paraId="28F26880" w14:textId="77777777" w:rsidR="004179AB" w:rsidRDefault="004179AB" w:rsidP="004F5E41">
      <w:pPr>
        <w:spacing w:after="0"/>
        <w:jc w:val="both"/>
        <w:rPr>
          <w:rFonts w:ascii="Bookman Old Style" w:hAnsi="Bookman Old Style"/>
          <w:b/>
        </w:rPr>
      </w:pPr>
    </w:p>
    <w:p w14:paraId="769FBDC1" w14:textId="77777777" w:rsidR="001A0CAB" w:rsidRPr="001A0CAB" w:rsidRDefault="00293157" w:rsidP="001A0CAB">
      <w:pPr>
        <w:spacing w:after="0"/>
        <w:jc w:val="both"/>
        <w:rPr>
          <w:rFonts w:ascii="Bookman Old Style" w:hAnsi="Bookman Old Style"/>
        </w:rPr>
      </w:pPr>
      <w:hyperlink r:id="rId5173" w:tooltip="ACTUALIZACIÓN  MEDIDAS PREVENTIVAS COVID-19. RESUMEN BOC Nº 266. 24/12/2020-5149" w:history="1">
        <w:proofErr w:type="gramStart"/>
        <w:r w:rsidR="001A0CAB" w:rsidRPr="001A0CAB">
          <w:rPr>
            <w:rStyle w:val="Hipervnculo"/>
            <w:rFonts w:ascii="Bookman Old Style" w:hAnsi="Bookman Old Style"/>
          </w:rPr>
          <w:t>ACTUALIZACIÓN  MEDIDAS</w:t>
        </w:r>
        <w:proofErr w:type="gramEnd"/>
        <w:r w:rsidR="001A0CAB" w:rsidRPr="001A0CAB">
          <w:rPr>
            <w:rStyle w:val="Hipervnculo"/>
            <w:rFonts w:ascii="Bookman Old Style" w:hAnsi="Bookman Old Style"/>
          </w:rPr>
          <w:t xml:space="preserve"> PREVENTIVAS COVID-19. RESUMEN BOC </w:t>
        </w:r>
        <w:proofErr w:type="spellStart"/>
        <w:r w:rsidR="001A0CAB" w:rsidRPr="001A0CAB">
          <w:rPr>
            <w:rStyle w:val="Hipervnculo"/>
            <w:rFonts w:ascii="Bookman Old Style" w:hAnsi="Bookman Old Style"/>
          </w:rPr>
          <w:t>Nº</w:t>
        </w:r>
        <w:proofErr w:type="spellEnd"/>
        <w:r w:rsidR="001A0CAB" w:rsidRPr="001A0CAB">
          <w:rPr>
            <w:rStyle w:val="Hipervnculo"/>
            <w:rFonts w:ascii="Bookman Old Style" w:hAnsi="Bookman Old Style"/>
          </w:rPr>
          <w:t xml:space="preserve"> 266. 24/12/2020-5149</w:t>
        </w:r>
      </w:hyperlink>
    </w:p>
    <w:p w14:paraId="693F8B59" w14:textId="77777777" w:rsidR="001A0CAB" w:rsidRPr="001A0CAB" w:rsidRDefault="00293157" w:rsidP="001A0CAB">
      <w:pPr>
        <w:spacing w:after="0"/>
        <w:jc w:val="both"/>
        <w:rPr>
          <w:rFonts w:ascii="Bookman Old Style" w:hAnsi="Bookman Old Style"/>
        </w:rPr>
      </w:pPr>
      <w:hyperlink r:id="rId5174" w:history="1">
        <w:proofErr w:type="spellStart"/>
        <w:r w:rsidR="001A0CAB" w:rsidRPr="001A0CAB">
          <w:rPr>
            <w:rStyle w:val="Hipervnculo"/>
            <w:rFonts w:ascii="Bookman Old Style" w:hAnsi="Bookman Old Style"/>
            <w:bCs/>
          </w:rPr>
          <w:t>ceoe-tenerife</w:t>
        </w:r>
        <w:proofErr w:type="spellEnd"/>
      </w:hyperlink>
      <w:r w:rsidR="001A0CAB" w:rsidRPr="001A0CAB">
        <w:rPr>
          <w:rFonts w:ascii="Bookman Old Style" w:hAnsi="Bookman Old Style"/>
          <w:bCs/>
        </w:rPr>
        <w:t xml:space="preserve"> </w:t>
      </w:r>
      <w:r w:rsidR="001A0CAB" w:rsidRPr="001A0CAB">
        <w:rPr>
          <w:rFonts w:ascii="Bookman Old Style" w:hAnsi="Bookman Old Style"/>
        </w:rPr>
        <w:t>-</w:t>
      </w:r>
      <w:r w:rsidR="001A0CAB" w:rsidRPr="001A0CAB">
        <w:rPr>
          <w:rFonts w:ascii="Bookman Old Style" w:hAnsi="Bookman Old Style"/>
          <w:bCs/>
        </w:rPr>
        <w:t xml:space="preserve"> </w:t>
      </w:r>
      <w:r w:rsidR="001A0CAB" w:rsidRPr="001A0CAB">
        <w:rPr>
          <w:rFonts w:ascii="Bookman Old Style" w:hAnsi="Bookman Old Style"/>
        </w:rPr>
        <w:t xml:space="preserve">14/01/2021 </w:t>
      </w:r>
    </w:p>
    <w:p w14:paraId="45D1C773" w14:textId="77777777" w:rsidR="001A0CAB" w:rsidRPr="001A0CAB" w:rsidRDefault="001A0CAB" w:rsidP="001A0CAB">
      <w:pPr>
        <w:spacing w:after="0"/>
        <w:jc w:val="both"/>
        <w:rPr>
          <w:rFonts w:ascii="Bookman Old Style" w:hAnsi="Bookman Old Style"/>
        </w:rPr>
      </w:pPr>
      <w:r w:rsidRPr="001A0CAB">
        <w:rPr>
          <w:rFonts w:ascii="Bookman Old Style" w:hAnsi="Bookman Old Style"/>
        </w:rPr>
        <w:t xml:space="preserve">ESTABLECIDAS EN EL ACUERDO DE GOBIERNO DE 19 DE JUNIO DE 2020, PARA HACER FRENTE A LA CRISIS SANITARIA OCASIONADA POR EL COVID-19 (ANEXO... </w:t>
      </w:r>
    </w:p>
    <w:p w14:paraId="1BDD52C2" w14:textId="77777777" w:rsidR="001A0CAB" w:rsidRPr="001A0CAB" w:rsidRDefault="001A0CAB" w:rsidP="001A0CAB">
      <w:pPr>
        <w:spacing w:after="0"/>
        <w:jc w:val="both"/>
        <w:rPr>
          <w:rFonts w:ascii="Bookman Old Style" w:hAnsi="Bookman Old Style"/>
        </w:rPr>
      </w:pPr>
    </w:p>
    <w:p w14:paraId="14BC9700" w14:textId="77777777" w:rsidR="001A0CAB" w:rsidRPr="001A0CAB" w:rsidRDefault="00293157" w:rsidP="001A0CAB">
      <w:pPr>
        <w:spacing w:after="0"/>
        <w:jc w:val="both"/>
        <w:rPr>
          <w:rFonts w:ascii="Bookman Old Style" w:hAnsi="Bookman Old Style"/>
        </w:rPr>
      </w:pPr>
      <w:hyperlink r:id="rId5175" w:tooltip="TABLAS RESUMEN PARA LA APLICACIÓN DE LAS MEDIDAS DE PREVENCIÓN PARA HACER FRENTE A LA CRISIS SANITARIA OCASIONADA POR LA COVID-19 EN CANARIAS" w:history="1">
        <w:r w:rsidR="001A0CAB" w:rsidRPr="001A0CAB">
          <w:rPr>
            <w:rStyle w:val="Hipervnculo"/>
            <w:rFonts w:ascii="Bookman Old Style" w:hAnsi="Bookman Old Style"/>
          </w:rPr>
          <w:t xml:space="preserve">TABLAS RESUMEN PARA LA APLICACIÓN DE LAS MEDIDAS DE PREVENCIÓN PARA HACER FRENTE </w:t>
        </w:r>
        <w:proofErr w:type="gramStart"/>
        <w:r w:rsidR="001A0CAB" w:rsidRPr="001A0CAB">
          <w:rPr>
            <w:rStyle w:val="Hipervnculo"/>
            <w:rFonts w:ascii="Bookman Old Style" w:hAnsi="Bookman Old Style"/>
          </w:rPr>
          <w:t>A...</w:t>
        </w:r>
        <w:proofErr w:type="gramEnd"/>
      </w:hyperlink>
    </w:p>
    <w:p w14:paraId="21F98928" w14:textId="77777777" w:rsidR="001A0CAB" w:rsidRPr="001A0CAB" w:rsidRDefault="00293157" w:rsidP="001A0CAB">
      <w:pPr>
        <w:spacing w:after="0"/>
        <w:jc w:val="both"/>
        <w:rPr>
          <w:rFonts w:ascii="Bookman Old Style" w:hAnsi="Bookman Old Style"/>
        </w:rPr>
      </w:pPr>
      <w:hyperlink r:id="rId5176" w:history="1">
        <w:proofErr w:type="spellStart"/>
        <w:r w:rsidR="001A0CAB" w:rsidRPr="001A0CAB">
          <w:rPr>
            <w:rStyle w:val="Hipervnculo"/>
            <w:rFonts w:ascii="Bookman Old Style" w:hAnsi="Bookman Old Style"/>
            <w:bCs/>
          </w:rPr>
          <w:t>ceoe-tenerife</w:t>
        </w:r>
        <w:proofErr w:type="spellEnd"/>
      </w:hyperlink>
      <w:r w:rsidR="001A0CAB" w:rsidRPr="001A0CAB">
        <w:rPr>
          <w:rFonts w:ascii="Bookman Old Style" w:hAnsi="Bookman Old Style"/>
          <w:bCs/>
        </w:rPr>
        <w:t xml:space="preserve"> </w:t>
      </w:r>
      <w:r w:rsidR="001A0CAB" w:rsidRPr="001A0CAB">
        <w:rPr>
          <w:rFonts w:ascii="Bookman Old Style" w:hAnsi="Bookman Old Style"/>
        </w:rPr>
        <w:t>-</w:t>
      </w:r>
      <w:r w:rsidR="001A0CAB" w:rsidRPr="001A0CAB">
        <w:rPr>
          <w:rFonts w:ascii="Bookman Old Style" w:hAnsi="Bookman Old Style"/>
          <w:bCs/>
        </w:rPr>
        <w:t xml:space="preserve"> </w:t>
      </w:r>
      <w:r w:rsidR="001A0CAB" w:rsidRPr="001A0CAB">
        <w:rPr>
          <w:rFonts w:ascii="Bookman Old Style" w:hAnsi="Bookman Old Style"/>
        </w:rPr>
        <w:t xml:space="preserve">13/01/2021 </w:t>
      </w:r>
    </w:p>
    <w:p w14:paraId="7D0F992C" w14:textId="77777777" w:rsidR="001A0CAB" w:rsidRPr="001A0CAB" w:rsidRDefault="001A0CAB" w:rsidP="001A0CAB">
      <w:pPr>
        <w:spacing w:after="0"/>
        <w:jc w:val="both"/>
        <w:rPr>
          <w:rFonts w:ascii="Bookman Old Style" w:hAnsi="Bookman Old Style"/>
        </w:rPr>
      </w:pPr>
      <w:r w:rsidRPr="001A0CAB">
        <w:rPr>
          <w:rFonts w:ascii="Bookman Old Style" w:hAnsi="Bookman Old Style"/>
        </w:rPr>
        <w:t xml:space="preserve">• TABLA 1, de MEDIDAS ESPECÍFICAS Y TEMPORALES que se debe adoptar en cada uno de los niveles de alerta en que se encuentren... </w:t>
      </w:r>
    </w:p>
    <w:p w14:paraId="5A741E6D" w14:textId="77777777" w:rsidR="00023D76" w:rsidRPr="001A0CAB" w:rsidRDefault="00023D76" w:rsidP="00023D76">
      <w:pPr>
        <w:spacing w:after="0"/>
        <w:jc w:val="both"/>
        <w:rPr>
          <w:rFonts w:ascii="Bookman Old Style" w:hAnsi="Bookman Old Style"/>
        </w:rPr>
      </w:pPr>
    </w:p>
    <w:p w14:paraId="33C015BD" w14:textId="77777777" w:rsidR="00023D76" w:rsidRPr="00A04010" w:rsidRDefault="00293157" w:rsidP="00023D76">
      <w:pPr>
        <w:spacing w:after="0"/>
        <w:jc w:val="both"/>
        <w:rPr>
          <w:rFonts w:ascii="Bookman Old Style" w:hAnsi="Bookman Old Style"/>
        </w:rPr>
      </w:pPr>
      <w:hyperlink r:id="rId5177" w:tooltip="Resumen Resolución de 8 de enero de 2021 sobre Medidas Específicas y Temporales" w:history="1">
        <w:r w:rsidR="00023D76" w:rsidRPr="00A04010">
          <w:rPr>
            <w:rStyle w:val="Hipervnculo"/>
            <w:rFonts w:ascii="Bookman Old Style" w:hAnsi="Bookman Old Style"/>
          </w:rPr>
          <w:t>Resumen Resolución de 8 de enero de 2021 sobre Medidas Específicas y Temporales</w:t>
        </w:r>
      </w:hyperlink>
    </w:p>
    <w:p w14:paraId="6B0EBAD7" w14:textId="77777777" w:rsidR="00023D76" w:rsidRPr="00A04010" w:rsidRDefault="00293157" w:rsidP="00023D76">
      <w:pPr>
        <w:spacing w:after="0"/>
        <w:jc w:val="both"/>
        <w:rPr>
          <w:rFonts w:ascii="Bookman Old Style" w:hAnsi="Bookman Old Style"/>
        </w:rPr>
      </w:pPr>
      <w:hyperlink r:id="rId5178" w:history="1">
        <w:proofErr w:type="spellStart"/>
        <w:r w:rsidR="00023D76" w:rsidRPr="00A04010">
          <w:rPr>
            <w:rStyle w:val="Hipervnculo"/>
            <w:rFonts w:ascii="Bookman Old Style" w:hAnsi="Bookman Old Style"/>
            <w:bCs/>
          </w:rPr>
          <w:t>ceoe-tenerife</w:t>
        </w:r>
        <w:proofErr w:type="spellEnd"/>
      </w:hyperlink>
      <w:r w:rsidR="00023D76" w:rsidRPr="00A04010">
        <w:rPr>
          <w:rFonts w:ascii="Bookman Old Style" w:hAnsi="Bookman Old Style"/>
          <w:bCs/>
        </w:rPr>
        <w:t xml:space="preserve"> </w:t>
      </w:r>
      <w:r w:rsidR="00023D76" w:rsidRPr="00A04010">
        <w:rPr>
          <w:rFonts w:ascii="Bookman Old Style" w:hAnsi="Bookman Old Style"/>
        </w:rPr>
        <w:t>-</w:t>
      </w:r>
      <w:r w:rsidR="00023D76" w:rsidRPr="00A04010">
        <w:rPr>
          <w:rFonts w:ascii="Bookman Old Style" w:hAnsi="Bookman Old Style"/>
          <w:bCs/>
        </w:rPr>
        <w:t xml:space="preserve"> </w:t>
      </w:r>
      <w:r w:rsidR="00023D76" w:rsidRPr="00A04010">
        <w:rPr>
          <w:rFonts w:ascii="Bookman Old Style" w:hAnsi="Bookman Old Style"/>
        </w:rPr>
        <w:t>11/01/2021</w:t>
      </w:r>
    </w:p>
    <w:p w14:paraId="2F22B960" w14:textId="77777777" w:rsidR="00023D76" w:rsidRPr="00A04010" w:rsidRDefault="00023D76" w:rsidP="00023D76">
      <w:pPr>
        <w:spacing w:after="0"/>
        <w:jc w:val="both"/>
        <w:rPr>
          <w:rFonts w:ascii="Bookman Old Style" w:hAnsi="Bookman Old Style"/>
        </w:rPr>
      </w:pPr>
      <w:r w:rsidRPr="00A04010">
        <w:rPr>
          <w:rFonts w:ascii="Bookman Old Style" w:hAnsi="Bookman Old Style"/>
        </w:rPr>
        <w:t xml:space="preserve">RESUMEN MEDIDAS ESPECÍFICAS Y TEMPORALES 090121 </w:t>
      </w:r>
    </w:p>
    <w:p w14:paraId="622E67AC" w14:textId="77777777" w:rsidR="00023D76" w:rsidRPr="004F5E41" w:rsidRDefault="00023D76" w:rsidP="004F5E41">
      <w:pPr>
        <w:spacing w:after="0"/>
        <w:jc w:val="both"/>
        <w:rPr>
          <w:rFonts w:ascii="Bookman Old Style" w:hAnsi="Bookman Old Style"/>
          <w:b/>
        </w:rPr>
      </w:pPr>
    </w:p>
    <w:p w14:paraId="294C1C7C" w14:textId="77777777" w:rsidR="000B47C8" w:rsidRPr="004F5E41" w:rsidRDefault="00293157" w:rsidP="004F5E41">
      <w:pPr>
        <w:spacing w:after="0"/>
        <w:jc w:val="both"/>
        <w:rPr>
          <w:rFonts w:ascii="Bookman Old Style" w:hAnsi="Bookman Old Style"/>
        </w:rPr>
      </w:pPr>
      <w:hyperlink r:id="rId5179" w:tooltip="RESUMEN de BOC sobre Medidas Extraordinarias Tenerife" w:history="1">
        <w:r w:rsidR="000B47C8" w:rsidRPr="004F5E41">
          <w:rPr>
            <w:rStyle w:val="Hipervnculo"/>
            <w:rFonts w:ascii="Bookman Old Style" w:hAnsi="Bookman Old Style"/>
          </w:rPr>
          <w:t>RESUMEN de BOC sobre Medidas Extraordinarias Tenerife</w:t>
        </w:r>
      </w:hyperlink>
    </w:p>
    <w:p w14:paraId="67ED8335" w14:textId="77777777" w:rsidR="000B47C8" w:rsidRPr="004F5E41" w:rsidRDefault="00293157" w:rsidP="004F5E41">
      <w:pPr>
        <w:spacing w:after="0"/>
        <w:jc w:val="both"/>
        <w:rPr>
          <w:rFonts w:ascii="Bookman Old Style" w:hAnsi="Bookman Old Style"/>
        </w:rPr>
      </w:pPr>
      <w:hyperlink r:id="rId5180" w:history="1">
        <w:proofErr w:type="spellStart"/>
        <w:r w:rsidR="000B47C8" w:rsidRPr="004F5E41">
          <w:rPr>
            <w:rStyle w:val="Hipervnculo"/>
            <w:rFonts w:ascii="Bookman Old Style" w:hAnsi="Bookman Old Style"/>
            <w:bCs/>
          </w:rPr>
          <w:t>ceoe-tenerife</w:t>
        </w:r>
        <w:proofErr w:type="spellEnd"/>
      </w:hyperlink>
      <w:r w:rsidR="000B47C8" w:rsidRPr="004F5E41">
        <w:rPr>
          <w:rFonts w:ascii="Bookman Old Style" w:hAnsi="Bookman Old Style"/>
          <w:bCs/>
        </w:rPr>
        <w:t xml:space="preserve"> </w:t>
      </w:r>
      <w:r w:rsidR="000B47C8" w:rsidRPr="004F5E41">
        <w:rPr>
          <w:rFonts w:ascii="Bookman Old Style" w:hAnsi="Bookman Old Style"/>
        </w:rPr>
        <w:t>-</w:t>
      </w:r>
      <w:r w:rsidR="000B47C8" w:rsidRPr="004F5E41">
        <w:rPr>
          <w:rFonts w:ascii="Bookman Old Style" w:hAnsi="Bookman Old Style"/>
          <w:bCs/>
        </w:rPr>
        <w:t xml:space="preserve"> </w:t>
      </w:r>
      <w:r w:rsidR="000B47C8" w:rsidRPr="004F5E41">
        <w:rPr>
          <w:rFonts w:ascii="Bookman Old Style" w:hAnsi="Bookman Old Style"/>
        </w:rPr>
        <w:t>21/12/2020</w:t>
      </w:r>
    </w:p>
    <w:p w14:paraId="1DCF7102" w14:textId="77777777" w:rsidR="000B47C8" w:rsidRPr="004F5E41" w:rsidRDefault="000B47C8" w:rsidP="004F5E41">
      <w:pPr>
        <w:spacing w:after="0"/>
        <w:jc w:val="both"/>
        <w:rPr>
          <w:rFonts w:ascii="Bookman Old Style" w:hAnsi="Bookman Old Style"/>
        </w:rPr>
      </w:pPr>
      <w:r w:rsidRPr="004F5E41">
        <w:rPr>
          <w:rFonts w:ascii="Bookman Old Style" w:hAnsi="Bookman Old Style"/>
        </w:rPr>
        <w:t xml:space="preserve">BOC. 201205. 250-4757 RESUMEN Medidas Extraordinarias Tenerife corrección de errores.docx </w:t>
      </w:r>
    </w:p>
    <w:p w14:paraId="3A2F0AA8" w14:textId="77777777" w:rsidR="00A15A34" w:rsidRPr="004F5E41" w:rsidRDefault="00A15A34" w:rsidP="004F5E41">
      <w:pPr>
        <w:spacing w:after="0"/>
        <w:jc w:val="both"/>
        <w:rPr>
          <w:rFonts w:ascii="Bookman Old Style" w:hAnsi="Bookman Old Style"/>
          <w:b/>
        </w:rPr>
      </w:pPr>
    </w:p>
    <w:p w14:paraId="39B899F6" w14:textId="77777777" w:rsidR="00A15A34" w:rsidRPr="004F5E41" w:rsidRDefault="00293157" w:rsidP="004F5E41">
      <w:pPr>
        <w:spacing w:after="0"/>
        <w:jc w:val="both"/>
        <w:rPr>
          <w:rFonts w:ascii="Bookman Old Style" w:hAnsi="Bookman Old Style"/>
        </w:rPr>
      </w:pPr>
      <w:hyperlink r:id="rId5181" w:tooltip="RESUMEN orden 14/12/20 de CRIBADOS (ACTUALIZADOS ENLACES)" w:history="1">
        <w:r w:rsidR="00A15A34" w:rsidRPr="004F5E41">
          <w:rPr>
            <w:rStyle w:val="Hipervnculo"/>
            <w:rFonts w:ascii="Bookman Old Style" w:hAnsi="Bookman Old Style"/>
          </w:rPr>
          <w:t>RESUMEN orden 14/12/20 de CRIBADOS (ACTUALIZADOS ENLACES)</w:t>
        </w:r>
      </w:hyperlink>
    </w:p>
    <w:p w14:paraId="79F73E6B" w14:textId="77777777" w:rsidR="00A15A34" w:rsidRPr="004F5E41" w:rsidRDefault="00293157" w:rsidP="004F5E41">
      <w:pPr>
        <w:spacing w:after="0"/>
        <w:jc w:val="both"/>
        <w:rPr>
          <w:rFonts w:ascii="Bookman Old Style" w:hAnsi="Bookman Old Style"/>
        </w:rPr>
      </w:pPr>
      <w:hyperlink r:id="rId5182" w:history="1">
        <w:proofErr w:type="spellStart"/>
        <w:r w:rsidR="00A15A34" w:rsidRPr="004F5E41">
          <w:rPr>
            <w:rStyle w:val="Hipervnculo"/>
            <w:rFonts w:ascii="Bookman Old Style" w:hAnsi="Bookman Old Style"/>
            <w:bCs/>
          </w:rPr>
          <w:t>ceoe-tenerife</w:t>
        </w:r>
        <w:proofErr w:type="spellEnd"/>
      </w:hyperlink>
      <w:r w:rsidR="00A15A34" w:rsidRPr="004F5E41">
        <w:rPr>
          <w:rFonts w:ascii="Bookman Old Style" w:hAnsi="Bookman Old Style"/>
          <w:bCs/>
        </w:rPr>
        <w:t xml:space="preserve"> </w:t>
      </w:r>
      <w:r w:rsidR="00A15A34" w:rsidRPr="004F5E41">
        <w:rPr>
          <w:rFonts w:ascii="Bookman Old Style" w:hAnsi="Bookman Old Style"/>
        </w:rPr>
        <w:t>-</w:t>
      </w:r>
      <w:r w:rsidR="00A15A34" w:rsidRPr="004F5E41">
        <w:rPr>
          <w:rFonts w:ascii="Bookman Old Style" w:hAnsi="Bookman Old Style"/>
          <w:bCs/>
        </w:rPr>
        <w:t xml:space="preserve"> </w:t>
      </w:r>
      <w:r w:rsidR="00A15A34" w:rsidRPr="004F5E41">
        <w:rPr>
          <w:rFonts w:ascii="Bookman Old Style" w:hAnsi="Bookman Old Style"/>
        </w:rPr>
        <w:t xml:space="preserve">15/12/2020 </w:t>
      </w:r>
    </w:p>
    <w:p w14:paraId="1D2276B9" w14:textId="77777777" w:rsidR="00A15A34" w:rsidRPr="004F5E41" w:rsidRDefault="00A15A34" w:rsidP="004F5E41">
      <w:pPr>
        <w:spacing w:after="0"/>
        <w:jc w:val="both"/>
        <w:rPr>
          <w:rFonts w:ascii="Bookman Old Style" w:hAnsi="Bookman Old Style"/>
        </w:rPr>
      </w:pPr>
      <w:r w:rsidRPr="004F5E41">
        <w:rPr>
          <w:rFonts w:ascii="Bookman Old Style" w:hAnsi="Bookman Old Style"/>
        </w:rPr>
        <w:t xml:space="preserve">BOC. 201215. 257-4916 RESUMEN Orden Sanidad Cribado pasajeros nacionales entrada a Canarias </w:t>
      </w:r>
    </w:p>
    <w:p w14:paraId="4E3167C1" w14:textId="77777777" w:rsidR="00A15A34" w:rsidRPr="004F5E41" w:rsidRDefault="00A15A34" w:rsidP="004F5E41">
      <w:pPr>
        <w:spacing w:after="0"/>
        <w:jc w:val="both"/>
        <w:rPr>
          <w:rFonts w:ascii="Bookman Old Style" w:hAnsi="Bookman Old Style"/>
        </w:rPr>
      </w:pPr>
    </w:p>
    <w:p w14:paraId="58663B11" w14:textId="77777777" w:rsidR="00A15A34" w:rsidRPr="004F5E41" w:rsidRDefault="00293157" w:rsidP="004F5E41">
      <w:pPr>
        <w:spacing w:after="0"/>
        <w:jc w:val="both"/>
        <w:rPr>
          <w:rFonts w:ascii="Bookman Old Style" w:hAnsi="Bookman Old Style"/>
        </w:rPr>
      </w:pPr>
      <w:hyperlink r:id="rId5183" w:tooltip="ESQUEMA RESUMEN MEDIDAS CIERRE PERIMETRAL (Corregido)" w:history="1">
        <w:r w:rsidR="00A15A34" w:rsidRPr="004F5E41">
          <w:rPr>
            <w:rStyle w:val="Hipervnculo"/>
            <w:rFonts w:ascii="Bookman Old Style" w:hAnsi="Bookman Old Style"/>
          </w:rPr>
          <w:t>ESQUEMA RESUMEN MEDIDAS CIERRE PERIMETRAL (Corregido)</w:t>
        </w:r>
      </w:hyperlink>
    </w:p>
    <w:p w14:paraId="64F4E0DA" w14:textId="77777777" w:rsidR="00A15A34" w:rsidRPr="004F5E41" w:rsidRDefault="00293157" w:rsidP="004F5E41">
      <w:pPr>
        <w:spacing w:after="0"/>
        <w:jc w:val="both"/>
        <w:rPr>
          <w:rFonts w:ascii="Bookman Old Style" w:hAnsi="Bookman Old Style"/>
        </w:rPr>
      </w:pPr>
      <w:hyperlink r:id="rId5184" w:history="1">
        <w:proofErr w:type="spellStart"/>
        <w:r w:rsidR="00A15A34" w:rsidRPr="004F5E41">
          <w:rPr>
            <w:rStyle w:val="Hipervnculo"/>
            <w:rFonts w:ascii="Bookman Old Style" w:hAnsi="Bookman Old Style"/>
            <w:bCs/>
          </w:rPr>
          <w:t>ceoe-tenerife</w:t>
        </w:r>
        <w:proofErr w:type="spellEnd"/>
      </w:hyperlink>
      <w:r w:rsidR="00A15A34" w:rsidRPr="004F5E41">
        <w:rPr>
          <w:rFonts w:ascii="Bookman Old Style" w:hAnsi="Bookman Old Style"/>
          <w:bCs/>
        </w:rPr>
        <w:t xml:space="preserve"> </w:t>
      </w:r>
      <w:r w:rsidR="00A15A34" w:rsidRPr="004F5E41">
        <w:rPr>
          <w:rFonts w:ascii="Bookman Old Style" w:hAnsi="Bookman Old Style"/>
        </w:rPr>
        <w:t>-</w:t>
      </w:r>
      <w:r w:rsidR="00A15A34" w:rsidRPr="004F5E41">
        <w:rPr>
          <w:rFonts w:ascii="Bookman Old Style" w:hAnsi="Bookman Old Style"/>
          <w:bCs/>
        </w:rPr>
        <w:t xml:space="preserve"> </w:t>
      </w:r>
      <w:r w:rsidR="00A15A34" w:rsidRPr="004F5E41">
        <w:rPr>
          <w:rFonts w:ascii="Bookman Old Style" w:hAnsi="Bookman Old Style"/>
        </w:rPr>
        <w:t xml:space="preserve">15/12/2020 </w:t>
      </w:r>
      <w:hyperlink r:id="rId5185" w:anchor="respond" w:history="1">
        <w:r w:rsidR="00A15A34" w:rsidRPr="004F5E41">
          <w:rPr>
            <w:rStyle w:val="Hipervnculo"/>
            <w:rFonts w:ascii="Bookman Old Style" w:hAnsi="Bookman Old Style"/>
            <w:bCs/>
          </w:rPr>
          <w:t>0</w:t>
        </w:r>
      </w:hyperlink>
      <w:r w:rsidR="00A15A34" w:rsidRPr="004F5E41">
        <w:rPr>
          <w:rFonts w:ascii="Bookman Old Style" w:hAnsi="Bookman Old Style"/>
        </w:rPr>
        <w:t xml:space="preserve"> </w:t>
      </w:r>
    </w:p>
    <w:p w14:paraId="2162F7B2" w14:textId="77777777" w:rsidR="00A15A34" w:rsidRPr="004F5E41" w:rsidRDefault="00A15A34" w:rsidP="004F5E41">
      <w:pPr>
        <w:spacing w:after="0"/>
        <w:jc w:val="both"/>
        <w:rPr>
          <w:rFonts w:ascii="Bookman Old Style" w:hAnsi="Bookman Old Style"/>
        </w:rPr>
      </w:pPr>
      <w:r w:rsidRPr="004F5E41">
        <w:rPr>
          <w:rFonts w:ascii="Bookman Old Style" w:hAnsi="Bookman Old Style"/>
        </w:rPr>
        <w:t xml:space="preserve">BOC. 201209. 252- 4794 ESQUEMA RESUMEN Decreto 27-202502 Cierre perimetral Canarias </w:t>
      </w:r>
    </w:p>
    <w:p w14:paraId="6CC51BBD" w14:textId="77777777" w:rsidR="00A15A34" w:rsidRPr="004F5E41" w:rsidRDefault="00A15A34" w:rsidP="004F5E41">
      <w:pPr>
        <w:spacing w:after="0"/>
        <w:jc w:val="both"/>
        <w:rPr>
          <w:rFonts w:ascii="Bookman Old Style" w:hAnsi="Bookman Old Style"/>
          <w:b/>
        </w:rPr>
      </w:pPr>
    </w:p>
    <w:p w14:paraId="60C604B7" w14:textId="77777777" w:rsidR="00B56FEC" w:rsidRPr="004F5E41" w:rsidRDefault="00293157" w:rsidP="004F5E41">
      <w:pPr>
        <w:spacing w:after="0"/>
        <w:jc w:val="both"/>
        <w:rPr>
          <w:rFonts w:ascii="Bookman Old Style" w:hAnsi="Bookman Old Style"/>
        </w:rPr>
      </w:pPr>
      <w:hyperlink r:id="rId5186" w:tooltip="Decreto: Prorroga de la medida de Limitación Libre Circulación en la Isla de Tenerife" w:history="1">
        <w:r w:rsidR="00B56FEC" w:rsidRPr="004F5E41">
          <w:rPr>
            <w:rStyle w:val="Hipervnculo"/>
            <w:rFonts w:ascii="Bookman Old Style" w:hAnsi="Bookman Old Style"/>
          </w:rPr>
          <w:t>Decreto: Prorroga de la medida de Limitación Libre Circulación en la Isla de Tenerife</w:t>
        </w:r>
      </w:hyperlink>
    </w:p>
    <w:p w14:paraId="27AFBF6B" w14:textId="77777777" w:rsidR="00B56FEC" w:rsidRPr="004F5E41" w:rsidRDefault="00293157" w:rsidP="004F5E41">
      <w:pPr>
        <w:spacing w:after="0"/>
        <w:jc w:val="both"/>
        <w:rPr>
          <w:rFonts w:ascii="Bookman Old Style" w:hAnsi="Bookman Old Style"/>
        </w:rPr>
      </w:pPr>
      <w:hyperlink r:id="rId5187" w:history="1">
        <w:proofErr w:type="spellStart"/>
        <w:r w:rsidR="00B56FEC" w:rsidRPr="004F5E41">
          <w:rPr>
            <w:rStyle w:val="Hipervnculo"/>
            <w:rFonts w:ascii="Bookman Old Style" w:hAnsi="Bookman Old Style"/>
            <w:bCs/>
          </w:rPr>
          <w:t>ceoe-tenerife</w:t>
        </w:r>
        <w:proofErr w:type="spellEnd"/>
      </w:hyperlink>
      <w:r w:rsidR="00B56FEC" w:rsidRPr="004F5E41">
        <w:rPr>
          <w:rFonts w:ascii="Bookman Old Style" w:hAnsi="Bookman Old Style"/>
          <w:bCs/>
        </w:rPr>
        <w:t xml:space="preserve"> </w:t>
      </w:r>
      <w:r w:rsidR="00B56FEC" w:rsidRPr="004F5E41">
        <w:rPr>
          <w:rFonts w:ascii="Bookman Old Style" w:hAnsi="Bookman Old Style"/>
        </w:rPr>
        <w:t>-</w:t>
      </w:r>
      <w:r w:rsidR="00B56FEC" w:rsidRPr="004F5E41">
        <w:rPr>
          <w:rFonts w:ascii="Bookman Old Style" w:hAnsi="Bookman Old Style"/>
          <w:bCs/>
        </w:rPr>
        <w:t xml:space="preserve"> </w:t>
      </w:r>
      <w:r w:rsidR="00B56FEC" w:rsidRPr="004F5E41">
        <w:rPr>
          <w:rFonts w:ascii="Bookman Old Style" w:hAnsi="Bookman Old Style"/>
        </w:rPr>
        <w:t xml:space="preserve">11/12/2020 </w:t>
      </w:r>
    </w:p>
    <w:p w14:paraId="1C4F24AB" w14:textId="77777777" w:rsidR="00B56FEC" w:rsidRPr="004F5E41" w:rsidRDefault="00B56FEC" w:rsidP="004F5E41">
      <w:pPr>
        <w:spacing w:after="0"/>
        <w:jc w:val="both"/>
        <w:rPr>
          <w:rFonts w:ascii="Bookman Old Style" w:hAnsi="Bookman Old Style"/>
        </w:rPr>
      </w:pPr>
      <w:r w:rsidRPr="004F5E41">
        <w:rPr>
          <w:rFonts w:ascii="Bookman Old Style" w:hAnsi="Bookman Old Style"/>
        </w:rPr>
        <w:t xml:space="preserve">4834DECRETO 88/2020, de 10 de diciembre, del </w:t>
      </w:r>
      <w:proofErr w:type="gramStart"/>
      <w:r w:rsidRPr="004F5E41">
        <w:rPr>
          <w:rFonts w:ascii="Bookman Old Style" w:hAnsi="Bookman Old Style"/>
        </w:rPr>
        <w:t>Presidente</w:t>
      </w:r>
      <w:proofErr w:type="gramEnd"/>
      <w:r w:rsidRPr="004F5E41">
        <w:rPr>
          <w:rFonts w:ascii="Bookman Old Style" w:hAnsi="Bookman Old Style"/>
        </w:rPr>
        <w:t xml:space="preserve">, por el que se establece la prórroga de la medida de limitación de la libertad... </w:t>
      </w:r>
    </w:p>
    <w:p w14:paraId="233E81D3" w14:textId="77777777" w:rsidR="00B56FEC" w:rsidRPr="004F5E41" w:rsidRDefault="00B56FEC" w:rsidP="004F5E41">
      <w:pPr>
        <w:spacing w:after="0"/>
        <w:jc w:val="both"/>
        <w:rPr>
          <w:rFonts w:ascii="Bookman Old Style" w:hAnsi="Bookman Old Style"/>
        </w:rPr>
      </w:pPr>
    </w:p>
    <w:p w14:paraId="30073CFE" w14:textId="77777777" w:rsidR="00B56FEC" w:rsidRPr="004F5E41" w:rsidRDefault="00293157" w:rsidP="004F5E41">
      <w:pPr>
        <w:spacing w:after="0"/>
        <w:jc w:val="both"/>
        <w:rPr>
          <w:rFonts w:ascii="Bookman Old Style" w:hAnsi="Bookman Old Style"/>
        </w:rPr>
      </w:pPr>
      <w:hyperlink r:id="rId5188" w:tooltip="Establecimiento Cierre Perimetral" w:history="1">
        <w:r w:rsidR="00B56FEC" w:rsidRPr="004F5E41">
          <w:rPr>
            <w:rStyle w:val="Hipervnculo"/>
            <w:rFonts w:ascii="Bookman Old Style" w:hAnsi="Bookman Old Style"/>
          </w:rPr>
          <w:t>Establecimiento Cierre Perimetral</w:t>
        </w:r>
      </w:hyperlink>
    </w:p>
    <w:p w14:paraId="20BB9EBD" w14:textId="77777777" w:rsidR="00B56FEC" w:rsidRPr="004F5E41" w:rsidRDefault="00293157" w:rsidP="004F5E41">
      <w:pPr>
        <w:spacing w:after="0"/>
        <w:jc w:val="both"/>
        <w:rPr>
          <w:rFonts w:ascii="Bookman Old Style" w:hAnsi="Bookman Old Style"/>
        </w:rPr>
      </w:pPr>
      <w:hyperlink r:id="rId5189" w:history="1">
        <w:proofErr w:type="spellStart"/>
        <w:r w:rsidR="00B56FEC" w:rsidRPr="004F5E41">
          <w:rPr>
            <w:rStyle w:val="Hipervnculo"/>
            <w:rFonts w:ascii="Bookman Old Style" w:hAnsi="Bookman Old Style"/>
            <w:bCs/>
          </w:rPr>
          <w:t>ceoe-tenerife</w:t>
        </w:r>
        <w:proofErr w:type="spellEnd"/>
      </w:hyperlink>
      <w:r w:rsidR="00B56FEC" w:rsidRPr="004F5E41">
        <w:rPr>
          <w:rFonts w:ascii="Bookman Old Style" w:hAnsi="Bookman Old Style"/>
          <w:bCs/>
        </w:rPr>
        <w:t xml:space="preserve"> </w:t>
      </w:r>
      <w:r w:rsidR="00B56FEC" w:rsidRPr="004F5E41">
        <w:rPr>
          <w:rFonts w:ascii="Bookman Old Style" w:hAnsi="Bookman Old Style"/>
        </w:rPr>
        <w:t>-</w:t>
      </w:r>
      <w:r w:rsidR="00B56FEC" w:rsidRPr="004F5E41">
        <w:rPr>
          <w:rFonts w:ascii="Bookman Old Style" w:hAnsi="Bookman Old Style"/>
          <w:bCs/>
        </w:rPr>
        <w:t xml:space="preserve"> </w:t>
      </w:r>
      <w:r w:rsidR="00B56FEC" w:rsidRPr="004F5E41">
        <w:rPr>
          <w:rFonts w:ascii="Bookman Old Style" w:hAnsi="Bookman Old Style"/>
        </w:rPr>
        <w:t xml:space="preserve">11/12/2020 </w:t>
      </w:r>
      <w:hyperlink r:id="rId5190" w:anchor="respond" w:history="1">
        <w:r w:rsidR="00B56FEC" w:rsidRPr="004F5E41">
          <w:rPr>
            <w:rStyle w:val="Hipervnculo"/>
            <w:rFonts w:ascii="Bookman Old Style" w:hAnsi="Bookman Old Style"/>
            <w:bCs/>
          </w:rPr>
          <w:t>0</w:t>
        </w:r>
      </w:hyperlink>
      <w:r w:rsidR="00B56FEC" w:rsidRPr="004F5E41">
        <w:rPr>
          <w:rFonts w:ascii="Bookman Old Style" w:hAnsi="Bookman Old Style"/>
        </w:rPr>
        <w:t xml:space="preserve"> </w:t>
      </w:r>
    </w:p>
    <w:p w14:paraId="58C5708E" w14:textId="77777777" w:rsidR="00B56FEC" w:rsidRPr="004F5E41" w:rsidRDefault="00B56FEC" w:rsidP="004F5E41">
      <w:pPr>
        <w:spacing w:after="0"/>
        <w:jc w:val="both"/>
        <w:rPr>
          <w:rFonts w:ascii="Bookman Old Style" w:hAnsi="Bookman Old Style"/>
        </w:rPr>
      </w:pPr>
      <w:r w:rsidRPr="004F5E41">
        <w:rPr>
          <w:rFonts w:ascii="Bookman Old Style" w:hAnsi="Bookman Old Style"/>
        </w:rPr>
        <w:t xml:space="preserve">4831ORDEN de 10 de diciembre de 2020, por la que se aprueba la declaración responsable y su remisión electrónica prevista en el Decreto... </w:t>
      </w:r>
    </w:p>
    <w:p w14:paraId="297BE4C2" w14:textId="77777777" w:rsidR="00B56FEC" w:rsidRPr="004F5E41" w:rsidRDefault="00B56FEC" w:rsidP="004F5E41">
      <w:pPr>
        <w:spacing w:after="0"/>
        <w:jc w:val="both"/>
        <w:rPr>
          <w:rFonts w:ascii="Bookman Old Style" w:hAnsi="Bookman Old Style"/>
        </w:rPr>
      </w:pPr>
    </w:p>
    <w:p w14:paraId="1103B2E8" w14:textId="77777777" w:rsidR="000B60BA" w:rsidRPr="004F5E41" w:rsidRDefault="00293157" w:rsidP="004F5E41">
      <w:pPr>
        <w:spacing w:after="0"/>
        <w:jc w:val="both"/>
        <w:rPr>
          <w:rFonts w:ascii="Bookman Old Style" w:hAnsi="Bookman Old Style"/>
        </w:rPr>
      </w:pPr>
      <w:hyperlink r:id="rId5191" w:tooltip="Resumen de Medidas Extra. Navidad Canarias Ampliado" w:history="1">
        <w:r w:rsidR="000B60BA" w:rsidRPr="004F5E41">
          <w:rPr>
            <w:rStyle w:val="Hipervnculo"/>
            <w:rFonts w:ascii="Bookman Old Style" w:hAnsi="Bookman Old Style"/>
          </w:rPr>
          <w:t>Resumen de Medidas Extra. Navidad Canarias Ampliado</w:t>
        </w:r>
      </w:hyperlink>
    </w:p>
    <w:p w14:paraId="55F32C3F" w14:textId="77777777" w:rsidR="000B60BA" w:rsidRPr="004F5E41" w:rsidRDefault="00293157" w:rsidP="004F5E41">
      <w:pPr>
        <w:spacing w:after="0"/>
        <w:jc w:val="both"/>
        <w:rPr>
          <w:rFonts w:ascii="Bookman Old Style" w:hAnsi="Bookman Old Style"/>
        </w:rPr>
      </w:pPr>
      <w:hyperlink r:id="rId5192" w:history="1">
        <w:proofErr w:type="spellStart"/>
        <w:r w:rsidR="000B60BA" w:rsidRPr="004F5E41">
          <w:rPr>
            <w:rStyle w:val="Hipervnculo"/>
            <w:rFonts w:ascii="Bookman Old Style" w:hAnsi="Bookman Old Style"/>
            <w:bCs/>
          </w:rPr>
          <w:t>ceoe-tenerife</w:t>
        </w:r>
        <w:proofErr w:type="spellEnd"/>
      </w:hyperlink>
      <w:r w:rsidR="000B60BA" w:rsidRPr="004F5E41">
        <w:rPr>
          <w:rFonts w:ascii="Bookman Old Style" w:hAnsi="Bookman Old Style"/>
          <w:bCs/>
        </w:rPr>
        <w:t xml:space="preserve"> </w:t>
      </w:r>
      <w:r w:rsidR="000B60BA" w:rsidRPr="004F5E41">
        <w:rPr>
          <w:rFonts w:ascii="Bookman Old Style" w:hAnsi="Bookman Old Style"/>
        </w:rPr>
        <w:t>-</w:t>
      </w:r>
      <w:r w:rsidR="000B60BA" w:rsidRPr="004F5E41">
        <w:rPr>
          <w:rFonts w:ascii="Bookman Old Style" w:hAnsi="Bookman Old Style"/>
          <w:bCs/>
        </w:rPr>
        <w:t xml:space="preserve"> </w:t>
      </w:r>
      <w:r w:rsidR="000B60BA" w:rsidRPr="004F5E41">
        <w:rPr>
          <w:rFonts w:ascii="Bookman Old Style" w:hAnsi="Bookman Old Style"/>
        </w:rPr>
        <w:t xml:space="preserve">09/12/2020 </w:t>
      </w:r>
    </w:p>
    <w:p w14:paraId="6CF54F0A" w14:textId="77777777" w:rsidR="000B60BA" w:rsidRPr="004F5E41" w:rsidRDefault="000B60BA" w:rsidP="004F5E41">
      <w:pPr>
        <w:spacing w:after="0"/>
        <w:jc w:val="both"/>
        <w:rPr>
          <w:rFonts w:ascii="Bookman Old Style" w:hAnsi="Bookman Old Style"/>
        </w:rPr>
      </w:pPr>
      <w:r w:rsidRPr="004F5E41">
        <w:rPr>
          <w:rFonts w:ascii="Bookman Old Style" w:hAnsi="Bookman Old Style"/>
        </w:rPr>
        <w:t>BOC. 201204 RESUMEN Medidas Extraordinarias Navidad Comunidad Autónoma AMPLIADO</w:t>
      </w:r>
    </w:p>
    <w:p w14:paraId="19E630E4" w14:textId="77777777" w:rsidR="000B60BA" w:rsidRPr="004F5E41" w:rsidRDefault="000B60BA" w:rsidP="004F5E41">
      <w:pPr>
        <w:spacing w:after="0"/>
        <w:jc w:val="both"/>
        <w:rPr>
          <w:rFonts w:ascii="Bookman Old Style" w:hAnsi="Bookman Old Style"/>
          <w:b/>
        </w:rPr>
      </w:pPr>
    </w:p>
    <w:p w14:paraId="2EEE50DA" w14:textId="77777777" w:rsidR="001978B8" w:rsidRPr="004F5E41" w:rsidRDefault="00293157" w:rsidP="004F5E41">
      <w:pPr>
        <w:spacing w:after="0"/>
        <w:jc w:val="both"/>
        <w:rPr>
          <w:rFonts w:ascii="Bookman Old Style" w:hAnsi="Bookman Old Style"/>
        </w:rPr>
      </w:pPr>
      <w:hyperlink r:id="rId5193" w:tooltip="Resumen Medidas Específicas Fiestas Navideñas" w:history="1">
        <w:r w:rsidR="001978B8" w:rsidRPr="004F5E41">
          <w:rPr>
            <w:rStyle w:val="Hipervnculo"/>
            <w:rFonts w:ascii="Bookman Old Style" w:hAnsi="Bookman Old Style"/>
          </w:rPr>
          <w:t>Resumen Medidas Específicas Fiestas Navideñas</w:t>
        </w:r>
      </w:hyperlink>
    </w:p>
    <w:p w14:paraId="07A0939D" w14:textId="77777777" w:rsidR="000B60BA" w:rsidRPr="004F5E41" w:rsidRDefault="00293157" w:rsidP="004F5E41">
      <w:pPr>
        <w:spacing w:after="0"/>
        <w:jc w:val="both"/>
        <w:rPr>
          <w:rFonts w:ascii="Bookman Old Style" w:hAnsi="Bookman Old Style"/>
          <w:bCs/>
        </w:rPr>
      </w:pPr>
      <w:hyperlink r:id="rId5194" w:history="1">
        <w:proofErr w:type="spellStart"/>
        <w:r w:rsidR="001978B8" w:rsidRPr="004F5E41">
          <w:rPr>
            <w:rStyle w:val="Hipervnculo"/>
            <w:rFonts w:ascii="Bookman Old Style" w:hAnsi="Bookman Old Style"/>
            <w:bCs/>
          </w:rPr>
          <w:t>ceoe-tenerife</w:t>
        </w:r>
        <w:proofErr w:type="spellEnd"/>
      </w:hyperlink>
      <w:r w:rsidR="001978B8" w:rsidRPr="004F5E41">
        <w:rPr>
          <w:rFonts w:ascii="Bookman Old Style" w:hAnsi="Bookman Old Style"/>
          <w:bCs/>
        </w:rPr>
        <w:t xml:space="preserve"> </w:t>
      </w:r>
      <w:r w:rsidR="001978B8" w:rsidRPr="004F5E41">
        <w:rPr>
          <w:rFonts w:ascii="Bookman Old Style" w:hAnsi="Bookman Old Style"/>
        </w:rPr>
        <w:t>-</w:t>
      </w:r>
      <w:r w:rsidR="001978B8" w:rsidRPr="004F5E41">
        <w:rPr>
          <w:rFonts w:ascii="Bookman Old Style" w:hAnsi="Bookman Old Style"/>
          <w:bCs/>
        </w:rPr>
        <w:t xml:space="preserve"> </w:t>
      </w:r>
      <w:r w:rsidR="001978B8" w:rsidRPr="004F5E41">
        <w:rPr>
          <w:rFonts w:ascii="Bookman Old Style" w:hAnsi="Bookman Old Style"/>
        </w:rPr>
        <w:t xml:space="preserve">04/12/2020 </w:t>
      </w:r>
    </w:p>
    <w:p w14:paraId="364BAE66" w14:textId="77777777" w:rsidR="001978B8" w:rsidRPr="004F5E41" w:rsidRDefault="001978B8" w:rsidP="004F5E41">
      <w:pPr>
        <w:spacing w:after="0"/>
        <w:jc w:val="both"/>
        <w:rPr>
          <w:rFonts w:ascii="Bookman Old Style" w:hAnsi="Bookman Old Style"/>
        </w:rPr>
      </w:pPr>
      <w:r w:rsidRPr="004F5E41">
        <w:rPr>
          <w:rFonts w:ascii="Bookman Old Style" w:hAnsi="Bookman Old Style"/>
        </w:rPr>
        <w:t xml:space="preserve">BOC. 201204 RESUMEN Medidas Extraordinarias Navidad Comunidad Autónoma </w:t>
      </w:r>
    </w:p>
    <w:p w14:paraId="106E5A05" w14:textId="77777777" w:rsidR="001978B8" w:rsidRPr="004F5E41" w:rsidRDefault="001978B8" w:rsidP="004F5E41">
      <w:pPr>
        <w:spacing w:after="0"/>
        <w:jc w:val="both"/>
        <w:rPr>
          <w:rFonts w:ascii="Bookman Old Style" w:hAnsi="Bookman Old Style"/>
        </w:rPr>
      </w:pPr>
    </w:p>
    <w:p w14:paraId="748038EC" w14:textId="77777777" w:rsidR="001978B8" w:rsidRPr="004F5E41" w:rsidRDefault="00293157" w:rsidP="004F5E41">
      <w:pPr>
        <w:spacing w:after="0"/>
        <w:jc w:val="both"/>
        <w:rPr>
          <w:rFonts w:ascii="Bookman Old Style" w:hAnsi="Bookman Old Style"/>
        </w:rPr>
      </w:pPr>
      <w:hyperlink r:id="rId5195" w:tooltip="medidas extraordinarias de carácter económico, financieras, fiscal y administrativas para afrontar la crisis provocada por el COVID-19" w:history="1">
        <w:r w:rsidR="001978B8" w:rsidRPr="004F5E41">
          <w:rPr>
            <w:rStyle w:val="Hipervnculo"/>
            <w:rFonts w:ascii="Bookman Old Style" w:hAnsi="Bookman Old Style"/>
          </w:rPr>
          <w:t>Medidas extraordinarias de carácter económico, financieras, fiscal y administrativas para afrontar la crisis provocada...</w:t>
        </w:r>
      </w:hyperlink>
    </w:p>
    <w:p w14:paraId="76149E08" w14:textId="77777777" w:rsidR="001978B8" w:rsidRPr="004F5E41" w:rsidRDefault="00293157" w:rsidP="004F5E41">
      <w:pPr>
        <w:spacing w:after="0"/>
        <w:jc w:val="both"/>
        <w:rPr>
          <w:rFonts w:ascii="Bookman Old Style" w:hAnsi="Bookman Old Style"/>
        </w:rPr>
      </w:pPr>
      <w:hyperlink r:id="rId5196" w:history="1">
        <w:proofErr w:type="spellStart"/>
        <w:r w:rsidR="001978B8" w:rsidRPr="004F5E41">
          <w:rPr>
            <w:rStyle w:val="Hipervnculo"/>
            <w:rFonts w:ascii="Bookman Old Style" w:hAnsi="Bookman Old Style"/>
            <w:bCs/>
          </w:rPr>
          <w:t>ceoe-tenerife</w:t>
        </w:r>
        <w:proofErr w:type="spellEnd"/>
      </w:hyperlink>
      <w:r w:rsidR="001978B8" w:rsidRPr="004F5E41">
        <w:rPr>
          <w:rFonts w:ascii="Bookman Old Style" w:hAnsi="Bookman Old Style"/>
          <w:bCs/>
        </w:rPr>
        <w:t xml:space="preserve"> </w:t>
      </w:r>
      <w:r w:rsidR="001978B8" w:rsidRPr="004F5E41">
        <w:rPr>
          <w:rFonts w:ascii="Bookman Old Style" w:hAnsi="Bookman Old Style"/>
        </w:rPr>
        <w:t>-</w:t>
      </w:r>
      <w:r w:rsidR="001978B8" w:rsidRPr="004F5E41">
        <w:rPr>
          <w:rFonts w:ascii="Bookman Old Style" w:hAnsi="Bookman Old Style"/>
          <w:bCs/>
        </w:rPr>
        <w:t xml:space="preserve"> </w:t>
      </w:r>
      <w:r w:rsidR="001978B8" w:rsidRPr="004F5E41">
        <w:rPr>
          <w:rFonts w:ascii="Bookman Old Style" w:hAnsi="Bookman Old Style"/>
        </w:rPr>
        <w:t>04/12/2020</w:t>
      </w:r>
    </w:p>
    <w:p w14:paraId="0FFF931E" w14:textId="77777777" w:rsidR="001978B8" w:rsidRPr="004F5E41" w:rsidRDefault="001978B8" w:rsidP="004F5E41">
      <w:pPr>
        <w:spacing w:after="0"/>
        <w:jc w:val="both"/>
        <w:rPr>
          <w:rFonts w:ascii="Bookman Old Style" w:hAnsi="Bookman Old Style"/>
        </w:rPr>
      </w:pPr>
      <w:r w:rsidRPr="004F5E41">
        <w:rPr>
          <w:rFonts w:ascii="Bookman Old Style" w:hAnsi="Bookman Old Style"/>
        </w:rPr>
        <w:t xml:space="preserve">4712LEY 4/2020, de 26 de noviembre, de medidas extraordinarias de carácter económico, financieras, fiscal y administrativas para afrontar la crisis provocada por el... </w:t>
      </w:r>
    </w:p>
    <w:p w14:paraId="5ABBA343" w14:textId="77777777" w:rsidR="001978B8" w:rsidRPr="004F5E41" w:rsidRDefault="001978B8" w:rsidP="004F5E41">
      <w:pPr>
        <w:spacing w:after="0"/>
        <w:jc w:val="both"/>
        <w:rPr>
          <w:rFonts w:ascii="Bookman Old Style" w:hAnsi="Bookman Old Style"/>
          <w:b/>
        </w:rPr>
      </w:pPr>
    </w:p>
    <w:p w14:paraId="6B733879" w14:textId="77777777" w:rsidR="00AA4B6B" w:rsidRPr="004F5E41" w:rsidRDefault="00293157" w:rsidP="004F5E41">
      <w:pPr>
        <w:spacing w:after="0"/>
        <w:jc w:val="both"/>
        <w:rPr>
          <w:rFonts w:ascii="Bookman Old Style" w:hAnsi="Bookman Old Style"/>
          <w:b/>
        </w:rPr>
      </w:pPr>
      <w:hyperlink r:id="rId5197" w:tooltip="Consejería de Economía, Conocimiento y Empleo" w:history="1">
        <w:r w:rsidR="00AA4B6B" w:rsidRPr="004F5E41">
          <w:rPr>
            <w:rStyle w:val="Hipervnculo"/>
            <w:rFonts w:ascii="Bookman Old Style" w:hAnsi="Bookman Old Style"/>
          </w:rPr>
          <w:t>Consejería de Economía, Conocimiento y Empleo</w:t>
        </w:r>
      </w:hyperlink>
    </w:p>
    <w:p w14:paraId="3E4A72D1" w14:textId="77777777" w:rsidR="00AA4B6B" w:rsidRPr="004F5E41" w:rsidRDefault="00293157" w:rsidP="004F5E41">
      <w:pPr>
        <w:spacing w:after="0"/>
        <w:jc w:val="both"/>
        <w:rPr>
          <w:rFonts w:ascii="Bookman Old Style" w:hAnsi="Bookman Old Style"/>
        </w:rPr>
      </w:pPr>
      <w:hyperlink r:id="rId5198" w:history="1">
        <w:proofErr w:type="spellStart"/>
        <w:r w:rsidR="00AA4B6B" w:rsidRPr="004F5E41">
          <w:rPr>
            <w:rStyle w:val="Hipervnculo"/>
            <w:rFonts w:ascii="Bookman Old Style" w:hAnsi="Bookman Old Style"/>
            <w:bCs/>
          </w:rPr>
          <w:t>ceoe-tenerife</w:t>
        </w:r>
        <w:proofErr w:type="spellEnd"/>
      </w:hyperlink>
      <w:r w:rsidR="00AA4B6B" w:rsidRPr="004F5E41">
        <w:rPr>
          <w:rFonts w:ascii="Bookman Old Style" w:hAnsi="Bookman Old Style"/>
          <w:bCs/>
        </w:rPr>
        <w:t xml:space="preserve"> </w:t>
      </w:r>
      <w:r w:rsidR="00AA4B6B" w:rsidRPr="004F5E41">
        <w:rPr>
          <w:rFonts w:ascii="Bookman Old Style" w:hAnsi="Bookman Old Style"/>
        </w:rPr>
        <w:t>-</w:t>
      </w:r>
      <w:r w:rsidR="00AA4B6B" w:rsidRPr="004F5E41">
        <w:rPr>
          <w:rFonts w:ascii="Bookman Old Style" w:hAnsi="Bookman Old Style"/>
          <w:bCs/>
        </w:rPr>
        <w:t xml:space="preserve"> </w:t>
      </w:r>
      <w:r w:rsidR="00AA4B6B" w:rsidRPr="004F5E41">
        <w:rPr>
          <w:rFonts w:ascii="Bookman Old Style" w:hAnsi="Bookman Old Style"/>
        </w:rPr>
        <w:t>02/12/2020</w:t>
      </w:r>
    </w:p>
    <w:p w14:paraId="49239551" w14:textId="77777777" w:rsidR="00AA4B6B" w:rsidRPr="004F5E41" w:rsidRDefault="00AA4B6B" w:rsidP="004F5E41">
      <w:pPr>
        <w:spacing w:after="0"/>
        <w:jc w:val="both"/>
        <w:rPr>
          <w:rFonts w:ascii="Bookman Old Style" w:hAnsi="Bookman Old Style"/>
        </w:rPr>
      </w:pPr>
      <w:r w:rsidRPr="004F5E41">
        <w:rPr>
          <w:rFonts w:ascii="Bookman Old Style" w:hAnsi="Bookman Old Style"/>
        </w:rPr>
        <w:t xml:space="preserve">4644ORDEN de 27 de noviembre de 2020, por la que se aprueban las bases reguladoras del procedimiento de concesión de subvenciones destinadas a... </w:t>
      </w:r>
    </w:p>
    <w:p w14:paraId="752412A6" w14:textId="77777777" w:rsidR="00AA4B6B" w:rsidRPr="004F5E41" w:rsidRDefault="00AA4B6B" w:rsidP="004F5E41">
      <w:pPr>
        <w:spacing w:after="0"/>
        <w:jc w:val="both"/>
        <w:rPr>
          <w:rFonts w:ascii="Bookman Old Style" w:hAnsi="Bookman Old Style"/>
          <w:b/>
        </w:rPr>
      </w:pPr>
    </w:p>
    <w:p w14:paraId="03EC5C6D" w14:textId="77777777" w:rsidR="0085775D" w:rsidRPr="004F5E41" w:rsidRDefault="00293157" w:rsidP="004F5E41">
      <w:pPr>
        <w:spacing w:after="0"/>
        <w:jc w:val="both"/>
        <w:rPr>
          <w:rFonts w:ascii="Bookman Old Style" w:hAnsi="Bookman Old Style"/>
        </w:rPr>
      </w:pPr>
      <w:hyperlink r:id="rId5199" w:tooltip="CRITERIO IT PERSONAL SANITARIO Y DOC SANIDAD TRANSMISIÓN COVID19 MEDIANTE AEROSOLES" w:history="1">
        <w:r w:rsidR="0085775D" w:rsidRPr="004F5E41">
          <w:rPr>
            <w:rStyle w:val="Hipervnculo"/>
            <w:rFonts w:ascii="Bookman Old Style" w:hAnsi="Bookman Old Style"/>
          </w:rPr>
          <w:t>CRITERIO IT PERSONAL SANITARIO Y DOC SANIDAD TRANSMISIÓN COVID19 MEDIANTE AEROSOLES</w:t>
        </w:r>
      </w:hyperlink>
    </w:p>
    <w:p w14:paraId="1DA2674A" w14:textId="77777777" w:rsidR="0085775D" w:rsidRPr="004F5E41" w:rsidRDefault="00293157" w:rsidP="004F5E41">
      <w:pPr>
        <w:spacing w:after="0"/>
        <w:jc w:val="both"/>
        <w:rPr>
          <w:rFonts w:ascii="Bookman Old Style" w:hAnsi="Bookman Old Style"/>
        </w:rPr>
      </w:pPr>
      <w:hyperlink r:id="rId5200" w:history="1">
        <w:proofErr w:type="spellStart"/>
        <w:r w:rsidR="0085775D" w:rsidRPr="004F5E41">
          <w:rPr>
            <w:rStyle w:val="Hipervnculo"/>
            <w:rFonts w:ascii="Bookman Old Style" w:hAnsi="Bookman Old Style"/>
            <w:bCs/>
          </w:rPr>
          <w:t>ceoe-tenerife</w:t>
        </w:r>
        <w:proofErr w:type="spellEnd"/>
      </w:hyperlink>
      <w:r w:rsidR="0085775D" w:rsidRPr="004F5E41">
        <w:rPr>
          <w:rFonts w:ascii="Bookman Old Style" w:hAnsi="Bookman Old Style"/>
          <w:bCs/>
        </w:rPr>
        <w:t xml:space="preserve"> </w:t>
      </w:r>
      <w:r w:rsidR="0085775D" w:rsidRPr="004F5E41">
        <w:rPr>
          <w:rFonts w:ascii="Bookman Old Style" w:hAnsi="Bookman Old Style"/>
        </w:rPr>
        <w:t>-</w:t>
      </w:r>
      <w:r w:rsidR="0085775D" w:rsidRPr="004F5E41">
        <w:rPr>
          <w:rFonts w:ascii="Bookman Old Style" w:hAnsi="Bookman Old Style"/>
          <w:bCs/>
        </w:rPr>
        <w:t xml:space="preserve"> </w:t>
      </w:r>
      <w:r w:rsidR="0085775D" w:rsidRPr="004F5E41">
        <w:rPr>
          <w:rFonts w:ascii="Bookman Old Style" w:hAnsi="Bookman Old Style"/>
        </w:rPr>
        <w:t>23/11/2020</w:t>
      </w:r>
    </w:p>
    <w:p w14:paraId="7A61435E" w14:textId="77777777" w:rsidR="0085775D" w:rsidRPr="004F5E41" w:rsidRDefault="0085775D" w:rsidP="004F5E41">
      <w:pPr>
        <w:spacing w:after="0"/>
        <w:jc w:val="both"/>
        <w:rPr>
          <w:rFonts w:ascii="Bookman Old Style" w:hAnsi="Bookman Old Style"/>
        </w:rPr>
      </w:pPr>
      <w:r w:rsidRPr="004F5E41">
        <w:rPr>
          <w:rFonts w:ascii="Bookman Old Style" w:hAnsi="Bookman Old Style"/>
        </w:rPr>
        <w:t xml:space="preserve">El Criterio de Gestión del Instituto Nacional de la Seguridad Social sobre la contingencia de la que se derivan las prestaciones ocasionadas por el... </w:t>
      </w:r>
    </w:p>
    <w:p w14:paraId="006263EA" w14:textId="77777777" w:rsidR="0085775D" w:rsidRPr="004F5E41" w:rsidRDefault="0085775D" w:rsidP="004F5E41">
      <w:pPr>
        <w:spacing w:after="0"/>
        <w:jc w:val="both"/>
        <w:rPr>
          <w:rFonts w:ascii="Bookman Old Style" w:hAnsi="Bookman Old Style"/>
          <w:b/>
        </w:rPr>
      </w:pPr>
    </w:p>
    <w:p w14:paraId="599FB7BC" w14:textId="77777777" w:rsidR="003A782F" w:rsidRPr="004F5E41" w:rsidRDefault="00293157" w:rsidP="004F5E41">
      <w:pPr>
        <w:spacing w:after="0"/>
        <w:jc w:val="both"/>
        <w:rPr>
          <w:rFonts w:ascii="Bookman Old Style" w:hAnsi="Bookman Old Style"/>
        </w:rPr>
      </w:pPr>
      <w:hyperlink r:id="rId5201" w:tooltip="PRUEBAS DIAGNOSTICAS. AMBITO TURISTICO Y ESTABLECIMIENTOS ALOJATIVOS CRONOLOGIA NORMATIVA" w:history="1">
        <w:r w:rsidR="003A782F" w:rsidRPr="004F5E41">
          <w:rPr>
            <w:rStyle w:val="Hipervnculo"/>
            <w:rFonts w:ascii="Bookman Old Style" w:hAnsi="Bookman Old Style"/>
          </w:rPr>
          <w:t>PRUEBAS DIAGNOSTICAS. AMBITO TURISTICO Y ESTABLECIMIENTOS ALOJATIVOS CRONOLOGIA NORMATIVA</w:t>
        </w:r>
      </w:hyperlink>
    </w:p>
    <w:p w14:paraId="5F589C2F" w14:textId="77777777" w:rsidR="003A782F" w:rsidRPr="004F5E41" w:rsidRDefault="00293157" w:rsidP="004F5E41">
      <w:pPr>
        <w:spacing w:after="0"/>
        <w:jc w:val="both"/>
        <w:rPr>
          <w:rFonts w:ascii="Bookman Old Style" w:hAnsi="Bookman Old Style"/>
        </w:rPr>
      </w:pPr>
      <w:hyperlink r:id="rId5202" w:history="1">
        <w:proofErr w:type="spellStart"/>
        <w:r w:rsidR="003A782F" w:rsidRPr="004F5E41">
          <w:rPr>
            <w:rStyle w:val="Hipervnculo"/>
            <w:rFonts w:ascii="Bookman Old Style" w:hAnsi="Bookman Old Style"/>
            <w:bCs/>
          </w:rPr>
          <w:t>ceoe-tenerife</w:t>
        </w:r>
        <w:proofErr w:type="spellEnd"/>
      </w:hyperlink>
      <w:r w:rsidR="003A782F" w:rsidRPr="004F5E41">
        <w:rPr>
          <w:rFonts w:ascii="Bookman Old Style" w:hAnsi="Bookman Old Style"/>
          <w:bCs/>
        </w:rPr>
        <w:t xml:space="preserve"> </w:t>
      </w:r>
      <w:r w:rsidR="003A782F" w:rsidRPr="004F5E41">
        <w:rPr>
          <w:rFonts w:ascii="Bookman Old Style" w:hAnsi="Bookman Old Style"/>
        </w:rPr>
        <w:t>-</w:t>
      </w:r>
      <w:r w:rsidR="003A782F" w:rsidRPr="004F5E41">
        <w:rPr>
          <w:rFonts w:ascii="Bookman Old Style" w:hAnsi="Bookman Old Style"/>
          <w:bCs/>
        </w:rPr>
        <w:t xml:space="preserve"> </w:t>
      </w:r>
      <w:r w:rsidR="003A782F" w:rsidRPr="004F5E41">
        <w:rPr>
          <w:rFonts w:ascii="Bookman Old Style" w:hAnsi="Bookman Old Style"/>
        </w:rPr>
        <w:t>19/11/2020</w:t>
      </w:r>
    </w:p>
    <w:p w14:paraId="656CAD16" w14:textId="77777777" w:rsidR="003A782F" w:rsidRPr="004F5E41" w:rsidRDefault="003A782F" w:rsidP="004F5E41">
      <w:pPr>
        <w:spacing w:after="0"/>
        <w:jc w:val="both"/>
        <w:rPr>
          <w:rFonts w:ascii="Bookman Old Style" w:hAnsi="Bookman Old Style"/>
        </w:rPr>
      </w:pPr>
      <w:r w:rsidRPr="004F5E41">
        <w:rPr>
          <w:rFonts w:ascii="Bookman Old Style" w:hAnsi="Bookman Old Style"/>
        </w:rPr>
        <w:t xml:space="preserve">RESUMEN PRUEBAS DIAGNOSTICAS AMBITO TURISTICO (002) </w:t>
      </w:r>
    </w:p>
    <w:p w14:paraId="1539020E" w14:textId="77777777" w:rsidR="003A782F" w:rsidRPr="004F5E41" w:rsidRDefault="003A782F" w:rsidP="004F5E41">
      <w:pPr>
        <w:spacing w:after="0"/>
        <w:jc w:val="both"/>
        <w:rPr>
          <w:rFonts w:ascii="Bookman Old Style" w:hAnsi="Bookman Old Style"/>
          <w:b/>
        </w:rPr>
      </w:pPr>
    </w:p>
    <w:p w14:paraId="47109D7D" w14:textId="77777777" w:rsidR="00102095" w:rsidRPr="004F5E41" w:rsidRDefault="00293157" w:rsidP="004F5E41">
      <w:pPr>
        <w:spacing w:after="0"/>
        <w:jc w:val="both"/>
        <w:rPr>
          <w:rFonts w:ascii="Bookman Old Style" w:hAnsi="Bookman Old Style"/>
        </w:rPr>
      </w:pPr>
      <w:hyperlink r:id="rId5203" w:tooltip="Nota informativa nuevo Decreto 17/2020" w:history="1">
        <w:r w:rsidR="00102095" w:rsidRPr="004F5E41">
          <w:rPr>
            <w:rStyle w:val="Hipervnculo"/>
            <w:rFonts w:ascii="Bookman Old Style" w:hAnsi="Bookman Old Style"/>
          </w:rPr>
          <w:t>Nota informativa nuevo Decreto 17/2020</w:t>
        </w:r>
      </w:hyperlink>
    </w:p>
    <w:p w14:paraId="6376AC69" w14:textId="77777777" w:rsidR="00102095" w:rsidRPr="004F5E41" w:rsidRDefault="00293157" w:rsidP="004F5E41">
      <w:pPr>
        <w:spacing w:after="0"/>
        <w:jc w:val="both"/>
        <w:rPr>
          <w:rFonts w:ascii="Bookman Old Style" w:hAnsi="Bookman Old Style"/>
        </w:rPr>
      </w:pPr>
      <w:hyperlink r:id="rId5204" w:history="1">
        <w:proofErr w:type="spellStart"/>
        <w:r w:rsidR="00102095" w:rsidRPr="004F5E41">
          <w:rPr>
            <w:rStyle w:val="Hipervnculo"/>
            <w:rFonts w:ascii="Bookman Old Style" w:hAnsi="Bookman Old Style"/>
            <w:bCs/>
          </w:rPr>
          <w:t>ceoe-tenerife</w:t>
        </w:r>
        <w:proofErr w:type="spellEnd"/>
      </w:hyperlink>
      <w:r w:rsidR="00102095" w:rsidRPr="004F5E41">
        <w:rPr>
          <w:rFonts w:ascii="Bookman Old Style" w:hAnsi="Bookman Old Style"/>
          <w:bCs/>
        </w:rPr>
        <w:t xml:space="preserve"> </w:t>
      </w:r>
      <w:r w:rsidR="00102095" w:rsidRPr="004F5E41">
        <w:rPr>
          <w:rFonts w:ascii="Bookman Old Style" w:hAnsi="Bookman Old Style"/>
        </w:rPr>
        <w:t>-</w:t>
      </w:r>
      <w:r w:rsidR="00102095" w:rsidRPr="004F5E41">
        <w:rPr>
          <w:rFonts w:ascii="Bookman Old Style" w:hAnsi="Bookman Old Style"/>
          <w:bCs/>
        </w:rPr>
        <w:t xml:space="preserve"> </w:t>
      </w:r>
      <w:r w:rsidR="00102095" w:rsidRPr="004F5E41">
        <w:rPr>
          <w:rFonts w:ascii="Bookman Old Style" w:hAnsi="Bookman Old Style"/>
        </w:rPr>
        <w:t>17/11/2020</w:t>
      </w:r>
    </w:p>
    <w:p w14:paraId="5AC1167A" w14:textId="77777777" w:rsidR="00102095" w:rsidRPr="004F5E41" w:rsidRDefault="00102095" w:rsidP="004F5E41">
      <w:pPr>
        <w:spacing w:after="0"/>
        <w:jc w:val="both"/>
        <w:rPr>
          <w:rFonts w:ascii="Bookman Old Style" w:hAnsi="Bookman Old Style"/>
        </w:rPr>
      </w:pPr>
      <w:r w:rsidRPr="004F5E41">
        <w:rPr>
          <w:rFonts w:ascii="Bookman Old Style" w:hAnsi="Bookman Old Style"/>
        </w:rPr>
        <w:t xml:space="preserve">Nota Informativa decreto 17-2020 </w:t>
      </w:r>
    </w:p>
    <w:p w14:paraId="3C883A76" w14:textId="77777777" w:rsidR="00102095" w:rsidRPr="004F5E41" w:rsidRDefault="00102095" w:rsidP="004F5E41">
      <w:pPr>
        <w:spacing w:after="0"/>
        <w:jc w:val="both"/>
        <w:rPr>
          <w:rFonts w:ascii="Bookman Old Style" w:hAnsi="Bookman Old Style"/>
          <w:b/>
        </w:rPr>
      </w:pPr>
    </w:p>
    <w:p w14:paraId="5137892C" w14:textId="77777777" w:rsidR="009A6A03" w:rsidRPr="004F5E41" w:rsidRDefault="00293157" w:rsidP="004F5E41">
      <w:pPr>
        <w:spacing w:after="0"/>
        <w:jc w:val="both"/>
        <w:rPr>
          <w:rFonts w:ascii="Bookman Old Style" w:hAnsi="Bookman Old Style"/>
        </w:rPr>
      </w:pPr>
      <w:hyperlink r:id="rId5205" w:tooltip="Resolución de 14 de octubre de 2020. Indicaciones de uso para las pruebas rápidas de detección de antígenos de SARS-CoV-2 en Canarias." w:history="1">
        <w:r w:rsidR="009A6A03" w:rsidRPr="004F5E41">
          <w:rPr>
            <w:rStyle w:val="Hipervnculo"/>
            <w:rFonts w:ascii="Bookman Old Style" w:hAnsi="Bookman Old Style"/>
          </w:rPr>
          <w:t>Resolución de 14 de octubre de 2020. Indicaciones de uso para las pruebas rápidas...</w:t>
        </w:r>
      </w:hyperlink>
    </w:p>
    <w:p w14:paraId="5A9641B0" w14:textId="77777777" w:rsidR="009A6A03" w:rsidRPr="004F5E41" w:rsidRDefault="00293157" w:rsidP="004F5E41">
      <w:pPr>
        <w:spacing w:after="0"/>
        <w:jc w:val="both"/>
        <w:rPr>
          <w:rFonts w:ascii="Bookman Old Style" w:hAnsi="Bookman Old Style"/>
        </w:rPr>
      </w:pPr>
      <w:hyperlink r:id="rId5206" w:history="1">
        <w:proofErr w:type="spellStart"/>
        <w:r w:rsidR="009A6A03" w:rsidRPr="004F5E41">
          <w:rPr>
            <w:rStyle w:val="Hipervnculo"/>
            <w:rFonts w:ascii="Bookman Old Style" w:hAnsi="Bookman Old Style"/>
            <w:bCs/>
          </w:rPr>
          <w:t>ceoe-tenerife</w:t>
        </w:r>
        <w:proofErr w:type="spellEnd"/>
      </w:hyperlink>
      <w:r w:rsidR="009A6A03" w:rsidRPr="004F5E41">
        <w:rPr>
          <w:rFonts w:ascii="Bookman Old Style" w:hAnsi="Bookman Old Style"/>
          <w:bCs/>
        </w:rPr>
        <w:t xml:space="preserve"> </w:t>
      </w:r>
      <w:r w:rsidR="009A6A03" w:rsidRPr="004F5E41">
        <w:rPr>
          <w:rFonts w:ascii="Bookman Old Style" w:hAnsi="Bookman Old Style"/>
        </w:rPr>
        <w:t>-</w:t>
      </w:r>
      <w:r w:rsidR="009A6A03" w:rsidRPr="004F5E41">
        <w:rPr>
          <w:rFonts w:ascii="Bookman Old Style" w:hAnsi="Bookman Old Style"/>
          <w:bCs/>
        </w:rPr>
        <w:t xml:space="preserve"> </w:t>
      </w:r>
      <w:r w:rsidR="009A6A03" w:rsidRPr="004F5E41">
        <w:rPr>
          <w:rFonts w:ascii="Bookman Old Style" w:hAnsi="Bookman Old Style"/>
        </w:rPr>
        <w:t xml:space="preserve">04/11/2020 </w:t>
      </w:r>
    </w:p>
    <w:p w14:paraId="5162DB92" w14:textId="77777777" w:rsidR="009A6A03" w:rsidRPr="004F5E41" w:rsidRDefault="009A6A03" w:rsidP="004F5E41">
      <w:pPr>
        <w:spacing w:after="0"/>
        <w:jc w:val="both"/>
        <w:rPr>
          <w:rFonts w:ascii="Bookman Old Style" w:hAnsi="Bookman Old Style"/>
        </w:rPr>
      </w:pPr>
      <w:r w:rsidRPr="004F5E41">
        <w:rPr>
          <w:rFonts w:ascii="Bookman Old Style" w:hAnsi="Bookman Old Style"/>
        </w:rPr>
        <w:t xml:space="preserve">Las pruebas rápidas de detección de antígenos de SARS-CoV-2 se realizarán a pacientes con síntomas compatibles con COVID-19, con una evolución de los... </w:t>
      </w:r>
    </w:p>
    <w:p w14:paraId="588E59B0" w14:textId="77777777" w:rsidR="009A6A03" w:rsidRPr="004F5E41" w:rsidRDefault="009A6A03" w:rsidP="004F5E41">
      <w:pPr>
        <w:spacing w:after="0"/>
        <w:jc w:val="both"/>
        <w:rPr>
          <w:rFonts w:ascii="Bookman Old Style" w:hAnsi="Bookman Old Style"/>
        </w:rPr>
      </w:pPr>
    </w:p>
    <w:p w14:paraId="6813931F" w14:textId="77777777" w:rsidR="00627298" w:rsidRPr="004F5E41" w:rsidRDefault="00293157" w:rsidP="004F5E41">
      <w:pPr>
        <w:spacing w:after="0"/>
        <w:jc w:val="both"/>
        <w:rPr>
          <w:rFonts w:ascii="Bookman Old Style" w:hAnsi="Bookman Old Style"/>
        </w:rPr>
      </w:pPr>
      <w:hyperlink r:id="rId5207" w:tooltip="Resumen BOC – Medidas Extraordinarias Turismo" w:history="1">
        <w:r w:rsidR="00627298" w:rsidRPr="004F5E41">
          <w:rPr>
            <w:rStyle w:val="Hipervnculo"/>
            <w:rFonts w:ascii="Bookman Old Style" w:hAnsi="Bookman Old Style"/>
          </w:rPr>
          <w:t>Resumen BOC – Medidas Extraordinarias Turismo</w:t>
        </w:r>
      </w:hyperlink>
    </w:p>
    <w:p w14:paraId="51FFF277" w14:textId="77777777" w:rsidR="00627298" w:rsidRPr="004F5E41" w:rsidRDefault="00293157" w:rsidP="004F5E41">
      <w:pPr>
        <w:spacing w:after="0"/>
        <w:jc w:val="both"/>
        <w:rPr>
          <w:rFonts w:ascii="Bookman Old Style" w:hAnsi="Bookman Old Style"/>
        </w:rPr>
      </w:pPr>
      <w:hyperlink r:id="rId5208" w:history="1">
        <w:proofErr w:type="spellStart"/>
        <w:r w:rsidR="00627298" w:rsidRPr="004F5E41">
          <w:rPr>
            <w:rStyle w:val="Hipervnculo"/>
            <w:rFonts w:ascii="Bookman Old Style" w:hAnsi="Bookman Old Style"/>
            <w:bCs/>
          </w:rPr>
          <w:t>ceoe-tenerife</w:t>
        </w:r>
        <w:proofErr w:type="spellEnd"/>
      </w:hyperlink>
      <w:r w:rsidR="00627298" w:rsidRPr="004F5E41">
        <w:rPr>
          <w:rFonts w:ascii="Bookman Old Style" w:hAnsi="Bookman Old Style"/>
          <w:bCs/>
        </w:rPr>
        <w:t xml:space="preserve"> </w:t>
      </w:r>
      <w:r w:rsidR="00627298" w:rsidRPr="004F5E41">
        <w:rPr>
          <w:rFonts w:ascii="Bookman Old Style" w:hAnsi="Bookman Old Style"/>
        </w:rPr>
        <w:t>-</w:t>
      </w:r>
      <w:r w:rsidR="00627298" w:rsidRPr="004F5E41">
        <w:rPr>
          <w:rFonts w:ascii="Bookman Old Style" w:hAnsi="Bookman Old Style"/>
          <w:bCs/>
        </w:rPr>
        <w:t xml:space="preserve"> </w:t>
      </w:r>
      <w:r w:rsidR="00627298" w:rsidRPr="004F5E41">
        <w:rPr>
          <w:rFonts w:ascii="Bookman Old Style" w:hAnsi="Bookman Old Style"/>
        </w:rPr>
        <w:t>02/11/2020</w:t>
      </w:r>
    </w:p>
    <w:p w14:paraId="63058FC7" w14:textId="77777777" w:rsidR="00627298" w:rsidRPr="004F5E41" w:rsidRDefault="00627298" w:rsidP="004F5E41">
      <w:pPr>
        <w:spacing w:after="0"/>
        <w:jc w:val="both"/>
        <w:rPr>
          <w:rFonts w:ascii="Bookman Old Style" w:hAnsi="Bookman Old Style"/>
        </w:rPr>
      </w:pPr>
      <w:r w:rsidRPr="004F5E41">
        <w:rPr>
          <w:rFonts w:ascii="Bookman Old Style" w:hAnsi="Bookman Old Style"/>
        </w:rPr>
        <w:t xml:space="preserve">Medidas extraordinarias TURISMO </w:t>
      </w:r>
    </w:p>
    <w:p w14:paraId="6769A93F" w14:textId="77777777" w:rsidR="00627298" w:rsidRPr="004F5E41" w:rsidRDefault="00627298" w:rsidP="004F5E41">
      <w:pPr>
        <w:spacing w:after="0"/>
        <w:jc w:val="both"/>
        <w:rPr>
          <w:rFonts w:ascii="Bookman Old Style" w:hAnsi="Bookman Old Style"/>
        </w:rPr>
      </w:pPr>
    </w:p>
    <w:p w14:paraId="5B8EBB90" w14:textId="77777777" w:rsidR="00293D84" w:rsidRPr="004F5E41" w:rsidRDefault="00293157" w:rsidP="004F5E41">
      <w:pPr>
        <w:spacing w:after="0"/>
        <w:jc w:val="both"/>
        <w:rPr>
          <w:rFonts w:ascii="Bookman Old Style" w:hAnsi="Bookman Old Style"/>
        </w:rPr>
      </w:pPr>
      <w:hyperlink r:id="rId5209" w:tooltip="Resumen semáforo rojo Tenerife" w:history="1">
        <w:r w:rsidR="00293D84" w:rsidRPr="004F5E41">
          <w:rPr>
            <w:rStyle w:val="Hipervnculo"/>
            <w:rFonts w:ascii="Bookman Old Style" w:hAnsi="Bookman Old Style"/>
          </w:rPr>
          <w:t>Resumen semáforo rojo Tenerife</w:t>
        </w:r>
      </w:hyperlink>
    </w:p>
    <w:p w14:paraId="0DBE6FD0" w14:textId="77777777" w:rsidR="00293D84" w:rsidRPr="004F5E41" w:rsidRDefault="00293157" w:rsidP="004F5E41">
      <w:pPr>
        <w:spacing w:after="0"/>
        <w:jc w:val="both"/>
        <w:rPr>
          <w:rFonts w:ascii="Bookman Old Style" w:hAnsi="Bookman Old Style"/>
        </w:rPr>
      </w:pPr>
      <w:hyperlink r:id="rId5210" w:history="1">
        <w:proofErr w:type="spellStart"/>
        <w:r w:rsidR="00293D84" w:rsidRPr="004F5E41">
          <w:rPr>
            <w:rStyle w:val="Hipervnculo"/>
            <w:rFonts w:ascii="Bookman Old Style" w:hAnsi="Bookman Old Style"/>
            <w:bCs/>
          </w:rPr>
          <w:t>ceoe-tenerife</w:t>
        </w:r>
        <w:proofErr w:type="spellEnd"/>
      </w:hyperlink>
      <w:r w:rsidR="00293D84" w:rsidRPr="004F5E41">
        <w:rPr>
          <w:rFonts w:ascii="Bookman Old Style" w:hAnsi="Bookman Old Style"/>
          <w:bCs/>
        </w:rPr>
        <w:t xml:space="preserve"> </w:t>
      </w:r>
      <w:r w:rsidR="00293D84" w:rsidRPr="004F5E41">
        <w:rPr>
          <w:rFonts w:ascii="Bookman Old Style" w:hAnsi="Bookman Old Style"/>
        </w:rPr>
        <w:t>-</w:t>
      </w:r>
      <w:r w:rsidR="00293D84" w:rsidRPr="004F5E41">
        <w:rPr>
          <w:rFonts w:ascii="Bookman Old Style" w:hAnsi="Bookman Old Style"/>
          <w:bCs/>
        </w:rPr>
        <w:t xml:space="preserve"> </w:t>
      </w:r>
      <w:r w:rsidR="00293D84" w:rsidRPr="004F5E41">
        <w:rPr>
          <w:rFonts w:ascii="Bookman Old Style" w:hAnsi="Bookman Old Style"/>
        </w:rPr>
        <w:t>26/10/2020</w:t>
      </w:r>
    </w:p>
    <w:p w14:paraId="5DD432A3" w14:textId="77777777" w:rsidR="00293D84" w:rsidRPr="004F5E41" w:rsidRDefault="00293D84" w:rsidP="004F5E41">
      <w:pPr>
        <w:spacing w:after="0"/>
        <w:jc w:val="both"/>
        <w:rPr>
          <w:rFonts w:ascii="Bookman Old Style" w:hAnsi="Bookman Old Style"/>
        </w:rPr>
      </w:pPr>
      <w:r w:rsidRPr="004F5E41">
        <w:rPr>
          <w:rFonts w:ascii="Bookman Old Style" w:hAnsi="Bookman Old Style"/>
        </w:rPr>
        <w:t xml:space="preserve">Resumen semáforo rojo Tenerife </w:t>
      </w:r>
    </w:p>
    <w:p w14:paraId="30A77A45" w14:textId="77777777" w:rsidR="00293D84" w:rsidRPr="004F5E41" w:rsidRDefault="00293D84" w:rsidP="004F5E41">
      <w:pPr>
        <w:spacing w:after="0"/>
        <w:jc w:val="both"/>
        <w:rPr>
          <w:rFonts w:ascii="Bookman Old Style" w:hAnsi="Bookman Old Style"/>
        </w:rPr>
      </w:pPr>
    </w:p>
    <w:p w14:paraId="240A87DA" w14:textId="77777777" w:rsidR="00293D84" w:rsidRPr="004F5E41" w:rsidRDefault="00293157" w:rsidP="004F5E41">
      <w:pPr>
        <w:spacing w:after="0"/>
        <w:jc w:val="both"/>
        <w:rPr>
          <w:rFonts w:ascii="Bookman Old Style" w:hAnsi="Bookman Old Style"/>
        </w:rPr>
      </w:pPr>
      <w:hyperlink r:id="rId5211" w:tooltip="Resumen BOE Estado de alarma" w:history="1">
        <w:r w:rsidR="00293D84" w:rsidRPr="004F5E41">
          <w:rPr>
            <w:rStyle w:val="Hipervnculo"/>
            <w:rFonts w:ascii="Bookman Old Style" w:hAnsi="Bookman Old Style"/>
          </w:rPr>
          <w:t>Resumen BOE Estado de alarma</w:t>
        </w:r>
      </w:hyperlink>
    </w:p>
    <w:p w14:paraId="430A876B" w14:textId="77777777" w:rsidR="00293D84" w:rsidRPr="004F5E41" w:rsidRDefault="00293157" w:rsidP="004F5E41">
      <w:pPr>
        <w:spacing w:after="0"/>
        <w:jc w:val="both"/>
        <w:rPr>
          <w:rFonts w:ascii="Bookman Old Style" w:hAnsi="Bookman Old Style"/>
        </w:rPr>
      </w:pPr>
      <w:hyperlink r:id="rId5212" w:history="1">
        <w:proofErr w:type="spellStart"/>
        <w:r w:rsidR="00293D84" w:rsidRPr="004F5E41">
          <w:rPr>
            <w:rStyle w:val="Hipervnculo"/>
            <w:rFonts w:ascii="Bookman Old Style" w:hAnsi="Bookman Old Style"/>
            <w:bCs/>
          </w:rPr>
          <w:t>ceoe-tenerife</w:t>
        </w:r>
        <w:proofErr w:type="spellEnd"/>
      </w:hyperlink>
      <w:r w:rsidR="00293D84" w:rsidRPr="004F5E41">
        <w:rPr>
          <w:rFonts w:ascii="Bookman Old Style" w:hAnsi="Bookman Old Style"/>
          <w:bCs/>
        </w:rPr>
        <w:t xml:space="preserve"> </w:t>
      </w:r>
      <w:r w:rsidR="00293D84" w:rsidRPr="004F5E41">
        <w:rPr>
          <w:rFonts w:ascii="Bookman Old Style" w:hAnsi="Bookman Old Style"/>
        </w:rPr>
        <w:t>-</w:t>
      </w:r>
      <w:r w:rsidR="00293D84" w:rsidRPr="004F5E41">
        <w:rPr>
          <w:rFonts w:ascii="Bookman Old Style" w:hAnsi="Bookman Old Style"/>
          <w:bCs/>
        </w:rPr>
        <w:t xml:space="preserve"> </w:t>
      </w:r>
      <w:r w:rsidR="00293D84" w:rsidRPr="004F5E41">
        <w:rPr>
          <w:rFonts w:ascii="Bookman Old Style" w:hAnsi="Bookman Old Style"/>
        </w:rPr>
        <w:t>26/10/2020</w:t>
      </w:r>
    </w:p>
    <w:p w14:paraId="05F9E9D1" w14:textId="77777777" w:rsidR="00293D84" w:rsidRPr="004F5E41" w:rsidRDefault="00293D84" w:rsidP="004F5E41">
      <w:pPr>
        <w:spacing w:after="0"/>
        <w:jc w:val="both"/>
        <w:rPr>
          <w:rFonts w:ascii="Bookman Old Style" w:hAnsi="Bookman Old Style"/>
        </w:rPr>
      </w:pPr>
      <w:r w:rsidRPr="004F5E41">
        <w:rPr>
          <w:rFonts w:ascii="Bookman Old Style" w:hAnsi="Bookman Old Style"/>
        </w:rPr>
        <w:t xml:space="preserve">Resumen BOE 26-10-2020 </w:t>
      </w:r>
    </w:p>
    <w:p w14:paraId="5F8BB783" w14:textId="77777777" w:rsidR="00BF47AB" w:rsidRPr="004F5E41" w:rsidRDefault="00BF47AB" w:rsidP="004F5E41">
      <w:pPr>
        <w:spacing w:after="0"/>
        <w:jc w:val="both"/>
        <w:rPr>
          <w:rFonts w:ascii="Bookman Old Style" w:hAnsi="Bookman Old Style"/>
          <w:b/>
        </w:rPr>
      </w:pPr>
    </w:p>
    <w:p w14:paraId="0E0C0C76" w14:textId="77777777" w:rsidR="00BF47AB" w:rsidRPr="004F5E41" w:rsidRDefault="00293157" w:rsidP="004F5E41">
      <w:pPr>
        <w:spacing w:after="0"/>
        <w:jc w:val="both"/>
        <w:rPr>
          <w:rFonts w:ascii="Bookman Old Style" w:hAnsi="Bookman Old Style"/>
        </w:rPr>
      </w:pPr>
      <w:hyperlink r:id="rId5213" w:tooltip="CEOE-TENERIFE: Documento SNS " w:history="1">
        <w:r w:rsidR="00BF47AB" w:rsidRPr="004F5E41">
          <w:rPr>
            <w:rStyle w:val="Hipervnculo"/>
            <w:rFonts w:ascii="Bookman Old Style" w:hAnsi="Bookman Old Style"/>
          </w:rPr>
          <w:t>CEOE-TENERIFE: Documento SNS “Actuaciones de respuesta coordinada para el control de la transmisión de...</w:t>
        </w:r>
      </w:hyperlink>
    </w:p>
    <w:p w14:paraId="7F46C59C" w14:textId="77777777" w:rsidR="00BF47AB" w:rsidRPr="004F5E41" w:rsidRDefault="00293157" w:rsidP="004F5E41">
      <w:pPr>
        <w:spacing w:after="0"/>
        <w:jc w:val="both"/>
        <w:rPr>
          <w:rFonts w:ascii="Bookman Old Style" w:hAnsi="Bookman Old Style"/>
        </w:rPr>
      </w:pPr>
      <w:hyperlink r:id="rId5214" w:history="1">
        <w:proofErr w:type="spellStart"/>
        <w:r w:rsidR="00BF47AB" w:rsidRPr="004F5E41">
          <w:rPr>
            <w:rStyle w:val="Hipervnculo"/>
            <w:rFonts w:ascii="Bookman Old Style" w:hAnsi="Bookman Old Style"/>
            <w:bCs/>
          </w:rPr>
          <w:t>ceoe-tenerife</w:t>
        </w:r>
        <w:proofErr w:type="spellEnd"/>
      </w:hyperlink>
      <w:r w:rsidR="00BF47AB" w:rsidRPr="004F5E41">
        <w:rPr>
          <w:rFonts w:ascii="Bookman Old Style" w:hAnsi="Bookman Old Style"/>
          <w:bCs/>
        </w:rPr>
        <w:t xml:space="preserve"> </w:t>
      </w:r>
      <w:r w:rsidR="00BF47AB" w:rsidRPr="004F5E41">
        <w:rPr>
          <w:rFonts w:ascii="Bookman Old Style" w:hAnsi="Bookman Old Style"/>
        </w:rPr>
        <w:t>-</w:t>
      </w:r>
      <w:r w:rsidR="00BF47AB" w:rsidRPr="004F5E41">
        <w:rPr>
          <w:rFonts w:ascii="Bookman Old Style" w:hAnsi="Bookman Old Style"/>
          <w:bCs/>
        </w:rPr>
        <w:t xml:space="preserve"> </w:t>
      </w:r>
      <w:r w:rsidR="00BF47AB" w:rsidRPr="004F5E41">
        <w:rPr>
          <w:rFonts w:ascii="Bookman Old Style" w:hAnsi="Bookman Old Style"/>
        </w:rPr>
        <w:t xml:space="preserve">23/10/2020 </w:t>
      </w:r>
    </w:p>
    <w:p w14:paraId="5917DB18" w14:textId="77777777" w:rsidR="00BF47AB" w:rsidRPr="004F5E41" w:rsidRDefault="00BF47AB" w:rsidP="004F5E41">
      <w:pPr>
        <w:spacing w:after="0"/>
        <w:jc w:val="both"/>
        <w:rPr>
          <w:rFonts w:ascii="Bookman Old Style" w:hAnsi="Bookman Old Style"/>
        </w:rPr>
      </w:pPr>
      <w:r w:rsidRPr="004F5E41">
        <w:rPr>
          <w:rFonts w:ascii="Bookman Old Style" w:hAnsi="Bookman Old Style"/>
        </w:rPr>
        <w:t>Ayer, día 22 de octubre, el Ministerio de Sanidad publicó el documento “Actuaciones de respuesta coordinada para el control de la transmisión de COVID-</w:t>
      </w:r>
      <w:proofErr w:type="gramStart"/>
      <w:r w:rsidRPr="004F5E41">
        <w:rPr>
          <w:rFonts w:ascii="Bookman Old Style" w:hAnsi="Bookman Old Style"/>
        </w:rPr>
        <w:t>19”...</w:t>
      </w:r>
      <w:proofErr w:type="gramEnd"/>
      <w:r w:rsidRPr="004F5E41">
        <w:rPr>
          <w:rFonts w:ascii="Bookman Old Style" w:hAnsi="Bookman Old Style"/>
        </w:rPr>
        <w:t xml:space="preserve"> </w:t>
      </w:r>
    </w:p>
    <w:p w14:paraId="033D1771" w14:textId="77777777" w:rsidR="00743CF0" w:rsidRPr="004F5E41" w:rsidRDefault="00743CF0" w:rsidP="004F5E41">
      <w:pPr>
        <w:spacing w:after="0"/>
        <w:jc w:val="both"/>
        <w:rPr>
          <w:rFonts w:ascii="Bookman Old Style" w:hAnsi="Bookman Old Style"/>
          <w:b/>
        </w:rPr>
      </w:pPr>
    </w:p>
    <w:p w14:paraId="59B8F6DB" w14:textId="77777777" w:rsidR="00743CF0" w:rsidRPr="004F5E41" w:rsidRDefault="00293157" w:rsidP="004F5E41">
      <w:pPr>
        <w:spacing w:after="0"/>
        <w:jc w:val="both"/>
        <w:rPr>
          <w:rFonts w:ascii="Bookman Old Style" w:hAnsi="Bookman Old Style"/>
        </w:rPr>
      </w:pPr>
      <w:hyperlink r:id="rId5215" w:tooltip="Guía para la Reincorporación Laboral Segura. Actualización. V04 13/10/20" w:history="1">
        <w:r w:rsidR="00743CF0" w:rsidRPr="004F5E41">
          <w:rPr>
            <w:rStyle w:val="Hipervnculo"/>
            <w:rFonts w:ascii="Bookman Old Style" w:hAnsi="Bookman Old Style"/>
          </w:rPr>
          <w:t>Guía para la Reincorporación Laboral Segura. Actualización. V04 13/10/20</w:t>
        </w:r>
      </w:hyperlink>
    </w:p>
    <w:p w14:paraId="27E3213B" w14:textId="77777777" w:rsidR="00743CF0" w:rsidRPr="004F5E41" w:rsidRDefault="00293157" w:rsidP="004F5E41">
      <w:pPr>
        <w:spacing w:after="0"/>
        <w:jc w:val="both"/>
        <w:rPr>
          <w:rFonts w:ascii="Bookman Old Style" w:hAnsi="Bookman Old Style"/>
        </w:rPr>
      </w:pPr>
      <w:hyperlink r:id="rId5216" w:history="1">
        <w:proofErr w:type="spellStart"/>
        <w:r w:rsidR="00743CF0" w:rsidRPr="004F5E41">
          <w:rPr>
            <w:rStyle w:val="Hipervnculo"/>
            <w:rFonts w:ascii="Bookman Old Style" w:hAnsi="Bookman Old Style"/>
            <w:bCs/>
          </w:rPr>
          <w:t>ceoe-tenerife</w:t>
        </w:r>
        <w:proofErr w:type="spellEnd"/>
      </w:hyperlink>
      <w:r w:rsidR="00743CF0" w:rsidRPr="004F5E41">
        <w:rPr>
          <w:rFonts w:ascii="Bookman Old Style" w:hAnsi="Bookman Old Style"/>
          <w:bCs/>
        </w:rPr>
        <w:t xml:space="preserve"> </w:t>
      </w:r>
      <w:r w:rsidR="00743CF0" w:rsidRPr="004F5E41">
        <w:rPr>
          <w:rFonts w:ascii="Bookman Old Style" w:hAnsi="Bookman Old Style"/>
        </w:rPr>
        <w:t>-</w:t>
      </w:r>
      <w:r w:rsidR="00743CF0" w:rsidRPr="004F5E41">
        <w:rPr>
          <w:rFonts w:ascii="Bookman Old Style" w:hAnsi="Bookman Old Style"/>
          <w:bCs/>
        </w:rPr>
        <w:t xml:space="preserve"> </w:t>
      </w:r>
      <w:r w:rsidR="00743CF0" w:rsidRPr="004F5E41">
        <w:rPr>
          <w:rFonts w:ascii="Bookman Old Style" w:hAnsi="Bookman Old Style"/>
        </w:rPr>
        <w:t>19/10/2020</w:t>
      </w:r>
    </w:p>
    <w:p w14:paraId="4F7E8D9A" w14:textId="77777777" w:rsidR="00743CF0" w:rsidRPr="004F5E41" w:rsidRDefault="00743CF0" w:rsidP="004F5E41">
      <w:pPr>
        <w:spacing w:after="0"/>
        <w:jc w:val="both"/>
        <w:rPr>
          <w:rFonts w:ascii="Bookman Old Style" w:hAnsi="Bookman Old Style"/>
        </w:rPr>
      </w:pPr>
      <w:r w:rsidRPr="004F5E41">
        <w:rPr>
          <w:rFonts w:ascii="Bookman Old Style" w:hAnsi="Bookman Old Style"/>
        </w:rPr>
        <w:t xml:space="preserve">Guia-Reincorporacion-Laboral-Segura_V4 </w:t>
      </w:r>
    </w:p>
    <w:p w14:paraId="450B3D7D" w14:textId="77777777" w:rsidR="00743CF0" w:rsidRPr="004F5E41" w:rsidRDefault="00743CF0" w:rsidP="004F5E41">
      <w:pPr>
        <w:spacing w:after="0"/>
        <w:jc w:val="both"/>
        <w:rPr>
          <w:rFonts w:ascii="Bookman Old Style" w:hAnsi="Bookman Old Style"/>
          <w:b/>
        </w:rPr>
      </w:pPr>
    </w:p>
    <w:p w14:paraId="5B42B781" w14:textId="77777777" w:rsidR="00600653" w:rsidRPr="004F5E41" w:rsidRDefault="00293157" w:rsidP="004F5E41">
      <w:pPr>
        <w:spacing w:after="0"/>
        <w:jc w:val="both"/>
        <w:rPr>
          <w:rFonts w:ascii="Bookman Old Style" w:hAnsi="Bookman Old Style"/>
        </w:rPr>
      </w:pPr>
      <w:hyperlink r:id="rId5217" w:tooltip="CEOE-TENERIFE: RESUMEN MEDIDAS ESPECIFICAS EN SUPUESTOS DE ALTA INCIDENCIA ACUMULADA Y ACTUALIZACIÓN DE LOS " w:history="1">
        <w:r w:rsidR="00600653" w:rsidRPr="004F5E41">
          <w:rPr>
            <w:rStyle w:val="Hipervnculo"/>
            <w:rFonts w:ascii="Bookman Old Style" w:hAnsi="Bookman Old Style"/>
          </w:rPr>
          <w:t>CEOE-TENERIFE: RESUMEN MEDIDAS ESPECIFICAS EN SUPUESTOS DE ALTA INCIDENCIA ACUMULADA Y ACTUALIZACIÓN DE LOS...</w:t>
        </w:r>
      </w:hyperlink>
    </w:p>
    <w:p w14:paraId="2986BA90" w14:textId="77777777" w:rsidR="00600653" w:rsidRPr="004F5E41" w:rsidRDefault="00293157" w:rsidP="004F5E41">
      <w:pPr>
        <w:spacing w:after="0"/>
        <w:jc w:val="both"/>
        <w:rPr>
          <w:rFonts w:ascii="Bookman Old Style" w:hAnsi="Bookman Old Style"/>
        </w:rPr>
      </w:pPr>
      <w:hyperlink r:id="rId5218" w:history="1">
        <w:proofErr w:type="spellStart"/>
        <w:r w:rsidR="00600653" w:rsidRPr="004F5E41">
          <w:rPr>
            <w:rStyle w:val="Hipervnculo"/>
            <w:rFonts w:ascii="Bookman Old Style" w:hAnsi="Bookman Old Style"/>
            <w:bCs/>
          </w:rPr>
          <w:t>ceoe-tenerife</w:t>
        </w:r>
        <w:proofErr w:type="spellEnd"/>
      </w:hyperlink>
      <w:r w:rsidR="00600653" w:rsidRPr="004F5E41">
        <w:rPr>
          <w:rFonts w:ascii="Bookman Old Style" w:hAnsi="Bookman Old Style"/>
          <w:bCs/>
        </w:rPr>
        <w:t xml:space="preserve"> </w:t>
      </w:r>
      <w:r w:rsidR="00600653" w:rsidRPr="004F5E41">
        <w:rPr>
          <w:rFonts w:ascii="Bookman Old Style" w:hAnsi="Bookman Old Style"/>
        </w:rPr>
        <w:t>-</w:t>
      </w:r>
      <w:r w:rsidR="00600653" w:rsidRPr="004F5E41">
        <w:rPr>
          <w:rFonts w:ascii="Bookman Old Style" w:hAnsi="Bookman Old Style"/>
          <w:bCs/>
        </w:rPr>
        <w:t xml:space="preserve"> </w:t>
      </w:r>
      <w:r w:rsidR="00600653" w:rsidRPr="004F5E41">
        <w:rPr>
          <w:rFonts w:ascii="Bookman Old Style" w:hAnsi="Bookman Old Style"/>
        </w:rPr>
        <w:t xml:space="preserve">13/10/2020 </w:t>
      </w:r>
    </w:p>
    <w:p w14:paraId="30AFF2F7" w14:textId="77777777" w:rsidR="00600653" w:rsidRPr="004F5E41" w:rsidRDefault="00600653" w:rsidP="004F5E41">
      <w:pPr>
        <w:spacing w:after="0"/>
        <w:jc w:val="both"/>
        <w:rPr>
          <w:rFonts w:ascii="Bookman Old Style" w:hAnsi="Bookman Old Style"/>
        </w:rPr>
      </w:pPr>
      <w:r w:rsidRPr="004F5E41">
        <w:rPr>
          <w:rFonts w:ascii="Bookman Old Style" w:hAnsi="Bookman Old Style"/>
        </w:rPr>
        <w:t xml:space="preserve">Resumen con los aspectos más relevantes de la actualización sobre determinadas Medidas específicas en supuestos de alta incidencia acumulada, publicadas en el Boletín Oficial... </w:t>
      </w:r>
    </w:p>
    <w:p w14:paraId="6908C099" w14:textId="77777777" w:rsidR="00600653" w:rsidRPr="004F5E41" w:rsidRDefault="00600653" w:rsidP="004F5E41">
      <w:pPr>
        <w:spacing w:after="0"/>
        <w:jc w:val="both"/>
        <w:rPr>
          <w:rFonts w:ascii="Bookman Old Style" w:hAnsi="Bookman Old Style"/>
        </w:rPr>
      </w:pPr>
    </w:p>
    <w:p w14:paraId="0FD1A9BE" w14:textId="77777777" w:rsidR="00FF4690" w:rsidRPr="004F5E41" w:rsidRDefault="00293157" w:rsidP="004F5E41">
      <w:pPr>
        <w:spacing w:after="0"/>
        <w:jc w:val="both"/>
        <w:rPr>
          <w:rFonts w:ascii="Bookman Old Style" w:hAnsi="Bookman Old Style"/>
        </w:rPr>
      </w:pPr>
      <w:hyperlink r:id="rId5219" w:tooltip="PLAN REACTIVA CANARIAS (2020-2023)" w:history="1">
        <w:r w:rsidR="00FF4690" w:rsidRPr="004F5E41">
          <w:rPr>
            <w:rStyle w:val="Hipervnculo"/>
            <w:rFonts w:ascii="Bookman Old Style" w:hAnsi="Bookman Old Style"/>
          </w:rPr>
          <w:t>PLAN REACTIVA CANARIAS (2020-2023)</w:t>
        </w:r>
      </w:hyperlink>
    </w:p>
    <w:p w14:paraId="796990AC" w14:textId="77777777" w:rsidR="00FF4690" w:rsidRPr="004F5E41" w:rsidRDefault="00293157" w:rsidP="004F5E41">
      <w:pPr>
        <w:spacing w:after="0"/>
        <w:jc w:val="both"/>
        <w:rPr>
          <w:rFonts w:ascii="Bookman Old Style" w:hAnsi="Bookman Old Style"/>
        </w:rPr>
      </w:pPr>
      <w:hyperlink r:id="rId5220" w:history="1">
        <w:proofErr w:type="spellStart"/>
        <w:r w:rsidR="00FF4690" w:rsidRPr="004F5E41">
          <w:rPr>
            <w:rStyle w:val="Hipervnculo"/>
            <w:rFonts w:ascii="Bookman Old Style" w:hAnsi="Bookman Old Style"/>
            <w:bCs/>
          </w:rPr>
          <w:t>ceoe-tenerife</w:t>
        </w:r>
        <w:proofErr w:type="spellEnd"/>
      </w:hyperlink>
      <w:r w:rsidR="00FF4690" w:rsidRPr="004F5E41">
        <w:rPr>
          <w:rFonts w:ascii="Bookman Old Style" w:hAnsi="Bookman Old Style"/>
          <w:bCs/>
        </w:rPr>
        <w:t xml:space="preserve"> </w:t>
      </w:r>
      <w:r w:rsidR="00FF4690" w:rsidRPr="004F5E41">
        <w:rPr>
          <w:rFonts w:ascii="Bookman Old Style" w:hAnsi="Bookman Old Style"/>
        </w:rPr>
        <w:t>-</w:t>
      </w:r>
      <w:r w:rsidR="00FF4690" w:rsidRPr="004F5E41">
        <w:rPr>
          <w:rFonts w:ascii="Bookman Old Style" w:hAnsi="Bookman Old Style"/>
          <w:bCs/>
        </w:rPr>
        <w:t xml:space="preserve"> </w:t>
      </w:r>
      <w:r w:rsidR="00FF4690" w:rsidRPr="004F5E41">
        <w:rPr>
          <w:rFonts w:ascii="Bookman Old Style" w:hAnsi="Bookman Old Style"/>
        </w:rPr>
        <w:t>07/10/2020</w:t>
      </w:r>
    </w:p>
    <w:p w14:paraId="61E00E98" w14:textId="77777777" w:rsidR="00FF4690" w:rsidRPr="004F5E41" w:rsidRDefault="00FF4690" w:rsidP="004F5E41">
      <w:pPr>
        <w:spacing w:after="0"/>
        <w:jc w:val="both"/>
        <w:rPr>
          <w:rFonts w:ascii="Bookman Old Style" w:hAnsi="Bookman Old Style"/>
        </w:rPr>
      </w:pPr>
      <w:r w:rsidRPr="004F5E41">
        <w:rPr>
          <w:rFonts w:ascii="Bookman Old Style" w:hAnsi="Bookman Old Style"/>
        </w:rPr>
        <w:t xml:space="preserve">201001 PLAN REACTIVA CANARIAS (2020-23) VERSIÓN10 CG </w:t>
      </w:r>
    </w:p>
    <w:p w14:paraId="6B9CBDA6" w14:textId="77777777" w:rsidR="00FF4690" w:rsidRPr="004F5E41" w:rsidRDefault="00FF4690" w:rsidP="004F5E41">
      <w:pPr>
        <w:spacing w:after="0"/>
        <w:jc w:val="both"/>
        <w:rPr>
          <w:rFonts w:ascii="Bookman Old Style" w:hAnsi="Bookman Old Style"/>
          <w:b/>
        </w:rPr>
      </w:pPr>
    </w:p>
    <w:p w14:paraId="772480BD" w14:textId="77777777" w:rsidR="00B131FF" w:rsidRPr="004F5E41" w:rsidRDefault="00293157" w:rsidP="004F5E41">
      <w:pPr>
        <w:spacing w:after="0"/>
        <w:jc w:val="both"/>
        <w:rPr>
          <w:rFonts w:ascii="Bookman Old Style" w:hAnsi="Bookman Old Style"/>
        </w:rPr>
      </w:pPr>
      <w:hyperlink r:id="rId5221" w:tooltip="200928 CUADRO MANEJO CASOS Y CONTACTOS COVID 19" w:history="1">
        <w:r w:rsidR="00B131FF" w:rsidRPr="004F5E41">
          <w:rPr>
            <w:rStyle w:val="Hipervnculo"/>
            <w:rFonts w:ascii="Bookman Old Style" w:hAnsi="Bookman Old Style"/>
          </w:rPr>
          <w:t>200928 CUADRO MANEJO CASOS Y CONTACTOS COVID 19</w:t>
        </w:r>
      </w:hyperlink>
    </w:p>
    <w:p w14:paraId="4E6BC12E" w14:textId="77777777" w:rsidR="00B131FF" w:rsidRPr="004F5E41" w:rsidRDefault="00293157" w:rsidP="004F5E41">
      <w:pPr>
        <w:spacing w:after="0"/>
        <w:jc w:val="both"/>
        <w:rPr>
          <w:rFonts w:ascii="Bookman Old Style" w:hAnsi="Bookman Old Style"/>
        </w:rPr>
      </w:pPr>
      <w:hyperlink r:id="rId5222" w:history="1">
        <w:proofErr w:type="spellStart"/>
        <w:r w:rsidR="00B131FF" w:rsidRPr="004F5E41">
          <w:rPr>
            <w:rStyle w:val="Hipervnculo"/>
            <w:rFonts w:ascii="Bookman Old Style" w:hAnsi="Bookman Old Style"/>
            <w:bCs/>
          </w:rPr>
          <w:t>ceoe-tenerife</w:t>
        </w:r>
        <w:proofErr w:type="spellEnd"/>
      </w:hyperlink>
      <w:r w:rsidR="00B131FF" w:rsidRPr="004F5E41">
        <w:rPr>
          <w:rFonts w:ascii="Bookman Old Style" w:hAnsi="Bookman Old Style"/>
          <w:bCs/>
        </w:rPr>
        <w:t xml:space="preserve"> </w:t>
      </w:r>
      <w:r w:rsidR="00B131FF" w:rsidRPr="004F5E41">
        <w:rPr>
          <w:rFonts w:ascii="Bookman Old Style" w:hAnsi="Bookman Old Style"/>
        </w:rPr>
        <w:t>-</w:t>
      </w:r>
      <w:r w:rsidR="00B131FF" w:rsidRPr="004F5E41">
        <w:rPr>
          <w:rFonts w:ascii="Bookman Old Style" w:hAnsi="Bookman Old Style"/>
          <w:bCs/>
        </w:rPr>
        <w:t xml:space="preserve"> </w:t>
      </w:r>
      <w:r w:rsidR="00B131FF" w:rsidRPr="004F5E41">
        <w:rPr>
          <w:rFonts w:ascii="Bookman Old Style" w:hAnsi="Bookman Old Style"/>
        </w:rPr>
        <w:t xml:space="preserve">30/09/2020 </w:t>
      </w:r>
    </w:p>
    <w:p w14:paraId="16DED88E" w14:textId="77777777" w:rsidR="00B131FF" w:rsidRPr="004F5E41" w:rsidRDefault="00B131FF" w:rsidP="004F5E41">
      <w:pPr>
        <w:spacing w:after="0"/>
        <w:jc w:val="both"/>
        <w:rPr>
          <w:rFonts w:ascii="Bookman Old Style" w:hAnsi="Bookman Old Style"/>
        </w:rPr>
      </w:pPr>
      <w:r w:rsidRPr="004F5E41">
        <w:rPr>
          <w:rFonts w:ascii="Bookman Old Style" w:hAnsi="Bookman Old Style"/>
        </w:rPr>
        <w:t xml:space="preserve">200928 CUADRO MANEJO CASOS Y CONTACTOS COVID 19 </w:t>
      </w:r>
    </w:p>
    <w:p w14:paraId="7E268710" w14:textId="77777777" w:rsidR="00B131FF" w:rsidRPr="004F5E41" w:rsidRDefault="00B131FF" w:rsidP="004F5E41">
      <w:pPr>
        <w:spacing w:after="0"/>
        <w:jc w:val="both"/>
        <w:rPr>
          <w:rFonts w:ascii="Bookman Old Style" w:hAnsi="Bookman Old Style"/>
        </w:rPr>
      </w:pPr>
    </w:p>
    <w:p w14:paraId="27187BF5" w14:textId="77777777" w:rsidR="00B131FF" w:rsidRPr="004F5E41" w:rsidRDefault="00293157" w:rsidP="004F5E41">
      <w:pPr>
        <w:spacing w:after="0"/>
        <w:jc w:val="both"/>
        <w:rPr>
          <w:rFonts w:ascii="Bookman Old Style" w:hAnsi="Bookman Old Style"/>
        </w:rPr>
      </w:pPr>
      <w:hyperlink r:id="rId5223" w:tooltip="III Acuerdo Social en Defensa Empleo-Líneas Maestras" w:history="1">
        <w:r w:rsidR="00B131FF" w:rsidRPr="004F5E41">
          <w:rPr>
            <w:rStyle w:val="Hipervnculo"/>
            <w:rFonts w:ascii="Bookman Old Style" w:hAnsi="Bookman Old Style"/>
          </w:rPr>
          <w:t>III Acuerdo Social en Defensa Empleo-Líneas Maestras</w:t>
        </w:r>
      </w:hyperlink>
    </w:p>
    <w:p w14:paraId="71582551" w14:textId="77777777" w:rsidR="00B131FF" w:rsidRPr="004F5E41" w:rsidRDefault="00293157" w:rsidP="004F5E41">
      <w:pPr>
        <w:spacing w:after="0"/>
        <w:jc w:val="both"/>
        <w:rPr>
          <w:rFonts w:ascii="Bookman Old Style" w:hAnsi="Bookman Old Style"/>
        </w:rPr>
      </w:pPr>
      <w:hyperlink r:id="rId5224" w:history="1">
        <w:proofErr w:type="spellStart"/>
        <w:r w:rsidR="00B131FF" w:rsidRPr="004F5E41">
          <w:rPr>
            <w:rStyle w:val="Hipervnculo"/>
            <w:rFonts w:ascii="Bookman Old Style" w:hAnsi="Bookman Old Style"/>
            <w:bCs/>
          </w:rPr>
          <w:t>ceoe-tenerife</w:t>
        </w:r>
        <w:proofErr w:type="spellEnd"/>
      </w:hyperlink>
      <w:r w:rsidR="00B131FF" w:rsidRPr="004F5E41">
        <w:rPr>
          <w:rFonts w:ascii="Bookman Old Style" w:hAnsi="Bookman Old Style"/>
          <w:bCs/>
        </w:rPr>
        <w:t xml:space="preserve"> </w:t>
      </w:r>
      <w:r w:rsidR="00B131FF" w:rsidRPr="004F5E41">
        <w:rPr>
          <w:rFonts w:ascii="Bookman Old Style" w:hAnsi="Bookman Old Style"/>
        </w:rPr>
        <w:t>-</w:t>
      </w:r>
      <w:r w:rsidR="00B131FF" w:rsidRPr="004F5E41">
        <w:rPr>
          <w:rFonts w:ascii="Bookman Old Style" w:hAnsi="Bookman Old Style"/>
          <w:bCs/>
        </w:rPr>
        <w:t xml:space="preserve"> </w:t>
      </w:r>
      <w:r w:rsidR="00B131FF" w:rsidRPr="004F5E41">
        <w:rPr>
          <w:rFonts w:ascii="Bookman Old Style" w:hAnsi="Bookman Old Style"/>
        </w:rPr>
        <w:t xml:space="preserve">30/09/2020 </w:t>
      </w:r>
    </w:p>
    <w:p w14:paraId="5D9C80EC" w14:textId="77777777" w:rsidR="00B131FF" w:rsidRPr="004F5E41" w:rsidRDefault="00B131FF" w:rsidP="004F5E41">
      <w:pPr>
        <w:spacing w:after="0"/>
        <w:jc w:val="both"/>
        <w:rPr>
          <w:rFonts w:ascii="Bookman Old Style" w:hAnsi="Bookman Old Style"/>
        </w:rPr>
      </w:pPr>
      <w:r w:rsidRPr="004F5E41">
        <w:rPr>
          <w:rFonts w:ascii="Bookman Old Style" w:hAnsi="Bookman Old Style"/>
        </w:rPr>
        <w:t>III Acuerdo Social en Defensa Empleo-</w:t>
      </w:r>
      <w:proofErr w:type="spellStart"/>
      <w:r w:rsidRPr="004F5E41">
        <w:rPr>
          <w:rFonts w:ascii="Bookman Old Style" w:hAnsi="Bookman Old Style"/>
        </w:rPr>
        <w:t>LíneasMaestras</w:t>
      </w:r>
      <w:proofErr w:type="spellEnd"/>
      <w:r w:rsidRPr="004F5E41">
        <w:rPr>
          <w:rFonts w:ascii="Bookman Old Style" w:hAnsi="Bookman Old Style"/>
        </w:rPr>
        <w:t xml:space="preserve"> </w:t>
      </w:r>
    </w:p>
    <w:p w14:paraId="580AB82C" w14:textId="77777777" w:rsidR="00B131FF" w:rsidRPr="004F5E41" w:rsidRDefault="00B131FF" w:rsidP="004F5E41">
      <w:pPr>
        <w:spacing w:after="0"/>
        <w:jc w:val="both"/>
        <w:rPr>
          <w:rFonts w:ascii="Bookman Old Style" w:hAnsi="Bookman Old Style"/>
        </w:rPr>
      </w:pPr>
    </w:p>
    <w:p w14:paraId="2E48530A" w14:textId="77777777" w:rsidR="00B131FF" w:rsidRPr="004F5E41" w:rsidRDefault="00293157" w:rsidP="004F5E41">
      <w:pPr>
        <w:spacing w:after="0"/>
        <w:jc w:val="both"/>
        <w:rPr>
          <w:rFonts w:ascii="Bookman Old Style" w:hAnsi="Bookman Old Style"/>
        </w:rPr>
      </w:pPr>
      <w:hyperlink r:id="rId5225" w:tooltip="Real Decreto-ley 30/2020, de 29 de septiembre, de medidas sociales en defensa del empleo." w:history="1">
        <w:r w:rsidR="00B131FF" w:rsidRPr="004F5E41">
          <w:rPr>
            <w:rStyle w:val="Hipervnculo"/>
            <w:rFonts w:ascii="Bookman Old Style" w:hAnsi="Bookman Old Style"/>
          </w:rPr>
          <w:t>Real Decreto-ley 30/2020, de 29 de septiembre, de medidas sociales en defensa del empleo.</w:t>
        </w:r>
      </w:hyperlink>
    </w:p>
    <w:p w14:paraId="27A6856B" w14:textId="77777777" w:rsidR="00B131FF" w:rsidRPr="004F5E41" w:rsidRDefault="00293157" w:rsidP="004F5E41">
      <w:pPr>
        <w:spacing w:after="0"/>
        <w:jc w:val="both"/>
        <w:rPr>
          <w:rFonts w:ascii="Bookman Old Style" w:hAnsi="Bookman Old Style"/>
        </w:rPr>
      </w:pPr>
      <w:hyperlink r:id="rId5226" w:history="1">
        <w:proofErr w:type="spellStart"/>
        <w:r w:rsidR="00B131FF" w:rsidRPr="004F5E41">
          <w:rPr>
            <w:rStyle w:val="Hipervnculo"/>
            <w:rFonts w:ascii="Bookman Old Style" w:hAnsi="Bookman Old Style"/>
            <w:bCs/>
          </w:rPr>
          <w:t>ceoe-tenerife</w:t>
        </w:r>
        <w:proofErr w:type="spellEnd"/>
      </w:hyperlink>
      <w:r w:rsidR="00B131FF" w:rsidRPr="004F5E41">
        <w:rPr>
          <w:rFonts w:ascii="Bookman Old Style" w:hAnsi="Bookman Old Style"/>
          <w:bCs/>
        </w:rPr>
        <w:t xml:space="preserve"> </w:t>
      </w:r>
      <w:r w:rsidR="00B131FF" w:rsidRPr="004F5E41">
        <w:rPr>
          <w:rFonts w:ascii="Bookman Old Style" w:hAnsi="Bookman Old Style"/>
        </w:rPr>
        <w:t>-</w:t>
      </w:r>
      <w:r w:rsidR="00B131FF" w:rsidRPr="004F5E41">
        <w:rPr>
          <w:rFonts w:ascii="Bookman Old Style" w:hAnsi="Bookman Old Style"/>
          <w:bCs/>
        </w:rPr>
        <w:t xml:space="preserve"> </w:t>
      </w:r>
      <w:r w:rsidR="00B131FF" w:rsidRPr="004F5E41">
        <w:rPr>
          <w:rFonts w:ascii="Bookman Old Style" w:hAnsi="Bookman Old Style"/>
        </w:rPr>
        <w:t xml:space="preserve">30/09/2020 </w:t>
      </w:r>
    </w:p>
    <w:p w14:paraId="3A592B18" w14:textId="77777777" w:rsidR="00B131FF" w:rsidRPr="004F5E41" w:rsidRDefault="00B131FF" w:rsidP="004F5E41">
      <w:pPr>
        <w:spacing w:after="0"/>
        <w:jc w:val="both"/>
        <w:rPr>
          <w:rFonts w:ascii="Bookman Old Style" w:hAnsi="Bookman Old Style"/>
        </w:rPr>
      </w:pPr>
      <w:r w:rsidRPr="004F5E41">
        <w:rPr>
          <w:rFonts w:ascii="Bookman Old Style" w:hAnsi="Bookman Old Style"/>
        </w:rPr>
        <w:t xml:space="preserve">Medidas sociales Real Decreto-ley 30/2020, de 29 de septiembre, de medidas sociales en defensa del empleo. PDF (BOE-A-2020-11416 - 43 págs. - 683 KB) Otros formatos </w:t>
      </w:r>
    </w:p>
    <w:p w14:paraId="09D70DAA" w14:textId="77777777" w:rsidR="00B131FF" w:rsidRPr="004F5E41" w:rsidRDefault="00B131FF" w:rsidP="004F5E41">
      <w:pPr>
        <w:spacing w:after="0"/>
        <w:jc w:val="both"/>
        <w:rPr>
          <w:rFonts w:ascii="Bookman Old Style" w:hAnsi="Bookman Old Style"/>
          <w:b/>
        </w:rPr>
      </w:pPr>
    </w:p>
    <w:p w14:paraId="1A33F359" w14:textId="77777777" w:rsidR="002E3B79" w:rsidRPr="004F5E41" w:rsidRDefault="00293157" w:rsidP="004F5E41">
      <w:pPr>
        <w:spacing w:after="0"/>
        <w:jc w:val="both"/>
        <w:rPr>
          <w:rFonts w:ascii="Bookman Old Style" w:hAnsi="Bookman Old Style"/>
        </w:rPr>
      </w:pPr>
      <w:hyperlink r:id="rId5227" w:tooltip="Protocolo de la DG Salud Pública para la prevención COVID-19 en PISCINAS (Actualizado con Acuerdos publicados hasta el día 11/09/2020). Envío 1" w:history="1">
        <w:r w:rsidR="002E3B79" w:rsidRPr="004F5E41">
          <w:rPr>
            <w:rStyle w:val="Hipervnculo"/>
            <w:rFonts w:ascii="Bookman Old Style" w:hAnsi="Bookman Old Style"/>
          </w:rPr>
          <w:t>Protocolo de la DG Salud Pública para la prevención COVID-19 en PISCINAS (Actualizado con...</w:t>
        </w:r>
      </w:hyperlink>
    </w:p>
    <w:p w14:paraId="560B66D6" w14:textId="77777777" w:rsidR="002E3B79" w:rsidRPr="004F5E41" w:rsidRDefault="00293157" w:rsidP="004F5E41">
      <w:pPr>
        <w:spacing w:after="0"/>
        <w:jc w:val="both"/>
        <w:rPr>
          <w:rFonts w:ascii="Bookman Old Style" w:hAnsi="Bookman Old Style"/>
        </w:rPr>
      </w:pPr>
      <w:hyperlink r:id="rId5228" w:history="1">
        <w:proofErr w:type="spellStart"/>
        <w:r w:rsidR="002E3B79" w:rsidRPr="004F5E41">
          <w:rPr>
            <w:rStyle w:val="Hipervnculo"/>
            <w:rFonts w:ascii="Bookman Old Style" w:hAnsi="Bookman Old Style"/>
            <w:bCs/>
          </w:rPr>
          <w:t>ceoe-tenerife</w:t>
        </w:r>
        <w:proofErr w:type="spellEnd"/>
      </w:hyperlink>
      <w:r w:rsidR="002E3B79" w:rsidRPr="004F5E41">
        <w:rPr>
          <w:rFonts w:ascii="Bookman Old Style" w:hAnsi="Bookman Old Style"/>
          <w:bCs/>
        </w:rPr>
        <w:t xml:space="preserve"> </w:t>
      </w:r>
      <w:r w:rsidR="002E3B79" w:rsidRPr="004F5E41">
        <w:rPr>
          <w:rFonts w:ascii="Bookman Old Style" w:hAnsi="Bookman Old Style"/>
        </w:rPr>
        <w:t>-</w:t>
      </w:r>
      <w:r w:rsidR="002E3B79" w:rsidRPr="004F5E41">
        <w:rPr>
          <w:rFonts w:ascii="Bookman Old Style" w:hAnsi="Bookman Old Style"/>
          <w:bCs/>
        </w:rPr>
        <w:t xml:space="preserve"> </w:t>
      </w:r>
      <w:r w:rsidR="002E3B79" w:rsidRPr="004F5E41">
        <w:rPr>
          <w:rFonts w:ascii="Bookman Old Style" w:hAnsi="Bookman Old Style"/>
        </w:rPr>
        <w:t xml:space="preserve">23/09/2020 </w:t>
      </w:r>
    </w:p>
    <w:p w14:paraId="0E7500DA" w14:textId="77777777" w:rsidR="002E3B79" w:rsidRPr="004F5E41" w:rsidRDefault="002E3B79" w:rsidP="004F5E41">
      <w:pPr>
        <w:spacing w:after="0"/>
        <w:jc w:val="both"/>
        <w:rPr>
          <w:rFonts w:ascii="Bookman Old Style" w:hAnsi="Bookman Old Style"/>
        </w:rPr>
      </w:pPr>
      <w:r w:rsidRPr="004F5E41">
        <w:rPr>
          <w:rFonts w:ascii="Bookman Old Style" w:hAnsi="Bookman Old Style"/>
        </w:rPr>
        <w:t xml:space="preserve">Les adjuntamos la actualización del PROTOCOLO SANITARIO de medidas de prevención para hacer frente a la crisis sanitaria ocasionada por la COVID-19 en PISCINAS de... </w:t>
      </w:r>
    </w:p>
    <w:p w14:paraId="39AE6E42" w14:textId="77777777" w:rsidR="002E3B79" w:rsidRPr="004F5E41" w:rsidRDefault="002E3B79" w:rsidP="004F5E41">
      <w:pPr>
        <w:spacing w:after="0"/>
        <w:jc w:val="both"/>
        <w:rPr>
          <w:rFonts w:ascii="Bookman Old Style" w:hAnsi="Bookman Old Style"/>
          <w:b/>
        </w:rPr>
      </w:pPr>
    </w:p>
    <w:p w14:paraId="73C8A341" w14:textId="77777777" w:rsidR="006977BA" w:rsidRPr="004F5E41" w:rsidRDefault="00293157" w:rsidP="004F5E41">
      <w:pPr>
        <w:spacing w:after="0"/>
        <w:jc w:val="both"/>
        <w:rPr>
          <w:rFonts w:ascii="Bookman Old Style" w:hAnsi="Bookman Old Style"/>
        </w:rPr>
      </w:pPr>
      <w:hyperlink r:id="rId5229" w:tooltip="Panorama Económico – sep20 – CEOE" w:history="1">
        <w:r w:rsidR="006977BA" w:rsidRPr="004F5E41">
          <w:rPr>
            <w:rStyle w:val="Hipervnculo"/>
            <w:rFonts w:ascii="Bookman Old Style" w:hAnsi="Bookman Old Style"/>
          </w:rPr>
          <w:t>Panorama Económico – sep20 – CEOE</w:t>
        </w:r>
      </w:hyperlink>
    </w:p>
    <w:p w14:paraId="732BE72D" w14:textId="77777777" w:rsidR="006977BA" w:rsidRPr="004F5E41" w:rsidRDefault="00293157" w:rsidP="004F5E41">
      <w:pPr>
        <w:spacing w:after="0"/>
        <w:jc w:val="both"/>
        <w:rPr>
          <w:rFonts w:ascii="Bookman Old Style" w:hAnsi="Bookman Old Style"/>
        </w:rPr>
      </w:pPr>
      <w:hyperlink r:id="rId5230" w:history="1">
        <w:proofErr w:type="spellStart"/>
        <w:r w:rsidR="006977BA" w:rsidRPr="004F5E41">
          <w:rPr>
            <w:rStyle w:val="Hipervnculo"/>
            <w:rFonts w:ascii="Bookman Old Style" w:hAnsi="Bookman Old Style"/>
            <w:bCs/>
          </w:rPr>
          <w:t>ceoe-tenerife</w:t>
        </w:r>
        <w:proofErr w:type="spellEnd"/>
      </w:hyperlink>
      <w:r w:rsidR="006977BA" w:rsidRPr="004F5E41">
        <w:rPr>
          <w:rFonts w:ascii="Bookman Old Style" w:hAnsi="Bookman Old Style"/>
          <w:bCs/>
        </w:rPr>
        <w:t xml:space="preserve"> </w:t>
      </w:r>
      <w:r w:rsidR="006977BA" w:rsidRPr="004F5E41">
        <w:rPr>
          <w:rFonts w:ascii="Bookman Old Style" w:hAnsi="Bookman Old Style"/>
        </w:rPr>
        <w:t>-</w:t>
      </w:r>
      <w:r w:rsidR="006977BA" w:rsidRPr="004F5E41">
        <w:rPr>
          <w:rFonts w:ascii="Bookman Old Style" w:hAnsi="Bookman Old Style"/>
          <w:bCs/>
        </w:rPr>
        <w:t xml:space="preserve"> </w:t>
      </w:r>
      <w:r w:rsidR="006977BA" w:rsidRPr="004F5E41">
        <w:rPr>
          <w:rFonts w:ascii="Bookman Old Style" w:hAnsi="Bookman Old Style"/>
        </w:rPr>
        <w:t xml:space="preserve">17/09/2020 </w:t>
      </w:r>
    </w:p>
    <w:p w14:paraId="76509F35" w14:textId="77777777" w:rsidR="006977BA" w:rsidRPr="004F5E41" w:rsidRDefault="006977BA" w:rsidP="004F5E41">
      <w:pPr>
        <w:spacing w:after="0"/>
        <w:jc w:val="both"/>
        <w:rPr>
          <w:rFonts w:ascii="Bookman Old Style" w:hAnsi="Bookman Old Style"/>
        </w:rPr>
      </w:pPr>
      <w:r w:rsidRPr="004F5E41">
        <w:rPr>
          <w:rFonts w:ascii="Bookman Old Style" w:hAnsi="Bookman Old Style"/>
        </w:rPr>
        <w:t xml:space="preserve">“Panorama Económico” correspondiente a septiembre de 2020 elaborado por el Servicio de Estudios de CEOE. Panorama económico- sep20 </w:t>
      </w:r>
    </w:p>
    <w:p w14:paraId="0DF8A9D2" w14:textId="77777777" w:rsidR="006977BA" w:rsidRPr="004F5E41" w:rsidRDefault="006977BA" w:rsidP="004F5E41">
      <w:pPr>
        <w:spacing w:after="0"/>
        <w:jc w:val="both"/>
        <w:rPr>
          <w:rFonts w:ascii="Bookman Old Style" w:hAnsi="Bookman Old Style"/>
          <w:b/>
        </w:rPr>
      </w:pPr>
    </w:p>
    <w:p w14:paraId="1797909E" w14:textId="77777777" w:rsidR="007960C7" w:rsidRPr="004F5E41" w:rsidRDefault="00293157" w:rsidP="004F5E41">
      <w:pPr>
        <w:spacing w:after="0"/>
        <w:jc w:val="both"/>
        <w:rPr>
          <w:rFonts w:ascii="Bookman Old Style" w:hAnsi="Bookman Old Style"/>
        </w:rPr>
      </w:pPr>
      <w:hyperlink r:id="rId5231" w:tooltip="Fronteras" w:history="1">
        <w:r w:rsidR="007960C7" w:rsidRPr="004F5E41">
          <w:rPr>
            <w:rStyle w:val="Hipervnculo"/>
            <w:rFonts w:ascii="Bookman Old Style" w:hAnsi="Bookman Old Style"/>
          </w:rPr>
          <w:t>Fronteras</w:t>
        </w:r>
      </w:hyperlink>
    </w:p>
    <w:p w14:paraId="2C93C123" w14:textId="77777777" w:rsidR="007960C7" w:rsidRPr="004F5E41" w:rsidRDefault="00293157" w:rsidP="004F5E41">
      <w:pPr>
        <w:spacing w:after="0"/>
        <w:jc w:val="both"/>
        <w:rPr>
          <w:rFonts w:ascii="Bookman Old Style" w:hAnsi="Bookman Old Style"/>
        </w:rPr>
      </w:pPr>
      <w:hyperlink r:id="rId5232" w:history="1">
        <w:proofErr w:type="spellStart"/>
        <w:r w:rsidR="007960C7" w:rsidRPr="004F5E41">
          <w:rPr>
            <w:rStyle w:val="Hipervnculo"/>
            <w:rFonts w:ascii="Bookman Old Style" w:hAnsi="Bookman Old Style"/>
            <w:bCs/>
          </w:rPr>
          <w:t>ceoe-tenerife</w:t>
        </w:r>
        <w:proofErr w:type="spellEnd"/>
      </w:hyperlink>
      <w:r w:rsidR="007960C7" w:rsidRPr="004F5E41">
        <w:rPr>
          <w:rFonts w:ascii="Bookman Old Style" w:hAnsi="Bookman Old Style"/>
          <w:bCs/>
        </w:rPr>
        <w:t xml:space="preserve"> </w:t>
      </w:r>
      <w:r w:rsidR="007960C7" w:rsidRPr="004F5E41">
        <w:rPr>
          <w:rFonts w:ascii="Bookman Old Style" w:hAnsi="Bookman Old Style"/>
        </w:rPr>
        <w:t>-</w:t>
      </w:r>
      <w:r w:rsidR="007960C7" w:rsidRPr="004F5E41">
        <w:rPr>
          <w:rFonts w:ascii="Bookman Old Style" w:hAnsi="Bookman Old Style"/>
          <w:bCs/>
        </w:rPr>
        <w:t xml:space="preserve"> </w:t>
      </w:r>
      <w:r w:rsidR="007960C7" w:rsidRPr="004F5E41">
        <w:rPr>
          <w:rFonts w:ascii="Bookman Old Style" w:hAnsi="Bookman Old Style"/>
        </w:rPr>
        <w:t xml:space="preserve">16/09/2020 </w:t>
      </w:r>
    </w:p>
    <w:p w14:paraId="3B6516FC" w14:textId="77777777" w:rsidR="007960C7" w:rsidRPr="004F5E41" w:rsidRDefault="007960C7" w:rsidP="004F5E41">
      <w:pPr>
        <w:spacing w:after="0"/>
        <w:jc w:val="both"/>
        <w:rPr>
          <w:rFonts w:ascii="Bookman Old Style" w:hAnsi="Bookman Old Style"/>
        </w:rPr>
      </w:pPr>
      <w:r w:rsidRPr="004F5E41">
        <w:rPr>
          <w:rFonts w:ascii="Bookman Old Style" w:hAnsi="Bookman Old Style"/>
        </w:rPr>
        <w:t xml:space="preserve">Orden INT/851/2020, de 14 de septiembre, por la que se prorroga la Orden INT/657/2020, de 17 de julio, por la que se modifican los... </w:t>
      </w:r>
    </w:p>
    <w:p w14:paraId="302F8F06" w14:textId="77777777" w:rsidR="00074D52" w:rsidRPr="004F5E41" w:rsidRDefault="00074D52" w:rsidP="004F5E41">
      <w:pPr>
        <w:spacing w:after="0"/>
        <w:jc w:val="both"/>
        <w:rPr>
          <w:rFonts w:ascii="Bookman Old Style" w:hAnsi="Bookman Old Style"/>
          <w:b/>
        </w:rPr>
      </w:pPr>
    </w:p>
    <w:p w14:paraId="2B8EABFA" w14:textId="77777777" w:rsidR="00074D52" w:rsidRPr="004F5E41" w:rsidRDefault="00293157" w:rsidP="004F5E41">
      <w:pPr>
        <w:spacing w:after="0"/>
        <w:jc w:val="both"/>
        <w:rPr>
          <w:rFonts w:ascii="Bookman Old Style" w:hAnsi="Bookman Old Style"/>
        </w:rPr>
      </w:pPr>
      <w:hyperlink r:id="rId5233" w:tooltip="CRITERIO TÉCNICO 103/2020 ITSS Y NOTA INFORMATIVA ERTES" w:history="1">
        <w:r w:rsidR="00074D52" w:rsidRPr="004F5E41">
          <w:rPr>
            <w:rStyle w:val="Hipervnculo"/>
            <w:rFonts w:ascii="Bookman Old Style" w:hAnsi="Bookman Old Style"/>
          </w:rPr>
          <w:t>CRITERIO TÉCNICO 103/2020 ITSS Y NOTA INFORMATIVA ERTES</w:t>
        </w:r>
      </w:hyperlink>
    </w:p>
    <w:p w14:paraId="1B6864A6" w14:textId="77777777" w:rsidR="00074D52" w:rsidRPr="004F5E41" w:rsidRDefault="00293157" w:rsidP="004F5E41">
      <w:pPr>
        <w:spacing w:after="0"/>
        <w:jc w:val="both"/>
        <w:rPr>
          <w:rFonts w:ascii="Bookman Old Style" w:hAnsi="Bookman Old Style"/>
        </w:rPr>
      </w:pPr>
      <w:hyperlink r:id="rId5234" w:history="1">
        <w:proofErr w:type="spellStart"/>
        <w:r w:rsidR="00074D52" w:rsidRPr="004F5E41">
          <w:rPr>
            <w:rStyle w:val="Hipervnculo"/>
            <w:rFonts w:ascii="Bookman Old Style" w:hAnsi="Bookman Old Style"/>
            <w:bCs/>
          </w:rPr>
          <w:t>ceoe-tenerife</w:t>
        </w:r>
        <w:proofErr w:type="spellEnd"/>
      </w:hyperlink>
      <w:r w:rsidR="00074D52" w:rsidRPr="004F5E41">
        <w:rPr>
          <w:rFonts w:ascii="Bookman Old Style" w:hAnsi="Bookman Old Style"/>
          <w:bCs/>
        </w:rPr>
        <w:t xml:space="preserve"> </w:t>
      </w:r>
      <w:r w:rsidR="00074D52" w:rsidRPr="004F5E41">
        <w:rPr>
          <w:rFonts w:ascii="Bookman Old Style" w:hAnsi="Bookman Old Style"/>
        </w:rPr>
        <w:t>-</w:t>
      </w:r>
      <w:r w:rsidR="00074D52" w:rsidRPr="004F5E41">
        <w:rPr>
          <w:rFonts w:ascii="Bookman Old Style" w:hAnsi="Bookman Old Style"/>
          <w:bCs/>
        </w:rPr>
        <w:t xml:space="preserve"> </w:t>
      </w:r>
      <w:r w:rsidR="00074D52" w:rsidRPr="004F5E41">
        <w:rPr>
          <w:rFonts w:ascii="Bookman Old Style" w:hAnsi="Bookman Old Style"/>
        </w:rPr>
        <w:t xml:space="preserve">10/09/2020 </w:t>
      </w:r>
    </w:p>
    <w:p w14:paraId="0EE9EB15" w14:textId="77777777" w:rsidR="00074D52" w:rsidRPr="004F5E41" w:rsidRDefault="00074D52" w:rsidP="004F5E41">
      <w:pPr>
        <w:spacing w:after="0"/>
        <w:jc w:val="both"/>
        <w:rPr>
          <w:rFonts w:ascii="Bookman Old Style" w:hAnsi="Bookman Old Style"/>
        </w:rPr>
      </w:pPr>
      <w:r w:rsidRPr="004F5E41">
        <w:rPr>
          <w:rFonts w:ascii="Bookman Old Style" w:hAnsi="Bookman Old Style"/>
        </w:rPr>
        <w:t xml:space="preserve">Criterio Técnico </w:t>
      </w:r>
      <w:proofErr w:type="spellStart"/>
      <w:r w:rsidRPr="004F5E41">
        <w:rPr>
          <w:rFonts w:ascii="Bookman Old Style" w:hAnsi="Bookman Old Style"/>
        </w:rPr>
        <w:t>nº</w:t>
      </w:r>
      <w:proofErr w:type="spellEnd"/>
      <w:r w:rsidRPr="004F5E41">
        <w:rPr>
          <w:rFonts w:ascii="Bookman Old Style" w:hAnsi="Bookman Old Style"/>
        </w:rPr>
        <w:t xml:space="preserve"> 103/2020, sobre actuaciones de la Inspección de Trabajo y Seguridad Social relativas a la habilitación contenida en el Real Decreto-ley... </w:t>
      </w:r>
    </w:p>
    <w:p w14:paraId="3EEC2FA3" w14:textId="77777777" w:rsidR="00074D52" w:rsidRPr="004F5E41" w:rsidRDefault="00074D52" w:rsidP="004F5E41">
      <w:pPr>
        <w:spacing w:after="0"/>
        <w:jc w:val="both"/>
        <w:rPr>
          <w:rFonts w:ascii="Bookman Old Style" w:hAnsi="Bookman Old Style"/>
          <w:b/>
        </w:rPr>
      </w:pPr>
    </w:p>
    <w:p w14:paraId="05EC6419" w14:textId="77777777" w:rsidR="00E27CCE" w:rsidRPr="004F5E41" w:rsidRDefault="00293157" w:rsidP="004F5E41">
      <w:pPr>
        <w:spacing w:after="0"/>
        <w:jc w:val="both"/>
        <w:rPr>
          <w:rFonts w:ascii="Bookman Old Style" w:hAnsi="Bookman Old Style"/>
        </w:rPr>
      </w:pPr>
      <w:hyperlink r:id="rId5235" w:tooltip="Boletín de Noticias de la Agencia Tributaria Canaria – 31/07/2020" w:history="1">
        <w:r w:rsidR="00E27CCE" w:rsidRPr="004F5E41">
          <w:rPr>
            <w:rStyle w:val="Hipervnculo"/>
            <w:rFonts w:ascii="Bookman Old Style" w:hAnsi="Bookman Old Style"/>
          </w:rPr>
          <w:t>Boletín de Noticias de la Agencia Tributaria Canaria – 31/07/2020</w:t>
        </w:r>
      </w:hyperlink>
    </w:p>
    <w:p w14:paraId="58C8CB6D" w14:textId="77777777" w:rsidR="00E27CCE" w:rsidRPr="004F5E41" w:rsidRDefault="00293157" w:rsidP="004F5E41">
      <w:pPr>
        <w:spacing w:after="0"/>
        <w:jc w:val="both"/>
        <w:rPr>
          <w:rFonts w:ascii="Bookman Old Style" w:hAnsi="Bookman Old Style"/>
        </w:rPr>
      </w:pPr>
      <w:hyperlink r:id="rId5236" w:history="1">
        <w:proofErr w:type="spellStart"/>
        <w:r w:rsidR="00E27CCE" w:rsidRPr="004F5E41">
          <w:rPr>
            <w:rStyle w:val="Hipervnculo"/>
            <w:rFonts w:ascii="Bookman Old Style" w:hAnsi="Bookman Old Style"/>
            <w:bCs/>
          </w:rPr>
          <w:t>ceoe-tenerife</w:t>
        </w:r>
        <w:proofErr w:type="spellEnd"/>
      </w:hyperlink>
      <w:r w:rsidR="00E27CCE" w:rsidRPr="004F5E41">
        <w:rPr>
          <w:rFonts w:ascii="Bookman Old Style" w:hAnsi="Bookman Old Style"/>
          <w:bCs/>
        </w:rPr>
        <w:t xml:space="preserve"> </w:t>
      </w:r>
      <w:r w:rsidR="00E27CCE" w:rsidRPr="004F5E41">
        <w:rPr>
          <w:rFonts w:ascii="Bookman Old Style" w:hAnsi="Bookman Old Style"/>
        </w:rPr>
        <w:t>-</w:t>
      </w:r>
      <w:r w:rsidR="00E27CCE" w:rsidRPr="004F5E41">
        <w:rPr>
          <w:rFonts w:ascii="Bookman Old Style" w:hAnsi="Bookman Old Style"/>
          <w:bCs/>
        </w:rPr>
        <w:t xml:space="preserve"> </w:t>
      </w:r>
      <w:r w:rsidR="00E27CCE" w:rsidRPr="004F5E41">
        <w:rPr>
          <w:rFonts w:ascii="Bookman Old Style" w:hAnsi="Bookman Old Style"/>
        </w:rPr>
        <w:t xml:space="preserve">03/08/2020 </w:t>
      </w:r>
    </w:p>
    <w:p w14:paraId="2A310537" w14:textId="77777777" w:rsidR="00E27CCE" w:rsidRPr="004F5E41" w:rsidRDefault="00E27CCE" w:rsidP="004F5E41">
      <w:pPr>
        <w:spacing w:after="0"/>
        <w:jc w:val="both"/>
        <w:rPr>
          <w:rFonts w:ascii="Bookman Old Style" w:hAnsi="Bookman Old Style"/>
        </w:rPr>
      </w:pPr>
      <w:r w:rsidRPr="004F5E41">
        <w:rPr>
          <w:rFonts w:ascii="Bookman Old Style" w:hAnsi="Bookman Old Style"/>
        </w:rPr>
        <w:t xml:space="preserve">Se prorroga hasta el 31 de octubre la aplicación del tipo 0 en el IGIC para el material sanitario destinado a combatir los efectos... </w:t>
      </w:r>
    </w:p>
    <w:p w14:paraId="35A1E90C" w14:textId="77777777" w:rsidR="00E27CCE" w:rsidRPr="004F5E41" w:rsidRDefault="00E27CCE" w:rsidP="004F5E41">
      <w:pPr>
        <w:spacing w:after="0"/>
        <w:jc w:val="both"/>
        <w:rPr>
          <w:rFonts w:ascii="Bookman Old Style" w:hAnsi="Bookman Old Style"/>
          <w:b/>
        </w:rPr>
      </w:pPr>
    </w:p>
    <w:p w14:paraId="1F763193" w14:textId="77777777" w:rsidR="003604E0" w:rsidRPr="004F5E41" w:rsidRDefault="00293157" w:rsidP="004F5E41">
      <w:pPr>
        <w:spacing w:after="0"/>
        <w:jc w:val="both"/>
        <w:rPr>
          <w:rFonts w:ascii="Bookman Old Style" w:hAnsi="Bookman Old Style"/>
        </w:rPr>
      </w:pPr>
      <w:hyperlink r:id="rId5237" w:history="1">
        <w:r w:rsidR="003604E0" w:rsidRPr="004F5E41">
          <w:rPr>
            <w:rStyle w:val="Hipervnculo"/>
            <w:rFonts w:ascii="Bookman Old Style" w:hAnsi="Bookman Old Style"/>
          </w:rPr>
          <w:t>“Guía básica tramitación prestaciones por desempleo por ERTES COVID-19. Real Decreto-ley 24/2020, de 26...</w:t>
        </w:r>
      </w:hyperlink>
    </w:p>
    <w:p w14:paraId="1458A16E" w14:textId="77777777" w:rsidR="003604E0" w:rsidRPr="004F5E41" w:rsidRDefault="00293157" w:rsidP="004F5E41">
      <w:pPr>
        <w:spacing w:after="0"/>
        <w:jc w:val="both"/>
        <w:rPr>
          <w:rFonts w:ascii="Bookman Old Style" w:hAnsi="Bookman Old Style"/>
        </w:rPr>
      </w:pPr>
      <w:hyperlink r:id="rId5238" w:history="1">
        <w:proofErr w:type="spellStart"/>
        <w:r w:rsidR="003604E0" w:rsidRPr="004F5E41">
          <w:rPr>
            <w:rStyle w:val="Hipervnculo"/>
            <w:rFonts w:ascii="Bookman Old Style" w:hAnsi="Bookman Old Style"/>
            <w:bCs/>
          </w:rPr>
          <w:t>ceoe-tenerife</w:t>
        </w:r>
        <w:proofErr w:type="spellEnd"/>
      </w:hyperlink>
      <w:r w:rsidR="003604E0" w:rsidRPr="004F5E41">
        <w:rPr>
          <w:rFonts w:ascii="Bookman Old Style" w:hAnsi="Bookman Old Style"/>
          <w:bCs/>
        </w:rPr>
        <w:t xml:space="preserve"> </w:t>
      </w:r>
      <w:r w:rsidR="003604E0" w:rsidRPr="004F5E41">
        <w:rPr>
          <w:rFonts w:ascii="Bookman Old Style" w:hAnsi="Bookman Old Style"/>
        </w:rPr>
        <w:t>-</w:t>
      </w:r>
      <w:r w:rsidR="003604E0" w:rsidRPr="004F5E41">
        <w:rPr>
          <w:rFonts w:ascii="Bookman Old Style" w:hAnsi="Bookman Old Style"/>
          <w:bCs/>
        </w:rPr>
        <w:t xml:space="preserve"> </w:t>
      </w:r>
      <w:r w:rsidR="003604E0" w:rsidRPr="004F5E41">
        <w:rPr>
          <w:rFonts w:ascii="Bookman Old Style" w:hAnsi="Bookman Old Style"/>
        </w:rPr>
        <w:t xml:space="preserve">17/07/2020 </w:t>
      </w:r>
    </w:p>
    <w:p w14:paraId="2735C850" w14:textId="77777777" w:rsidR="003604E0" w:rsidRPr="004F5E41" w:rsidRDefault="003604E0" w:rsidP="004F5E41">
      <w:pPr>
        <w:spacing w:after="0"/>
        <w:jc w:val="both"/>
        <w:rPr>
          <w:rFonts w:ascii="Bookman Old Style" w:hAnsi="Bookman Old Style"/>
        </w:rPr>
      </w:pPr>
      <w:r w:rsidRPr="004F5E41">
        <w:rPr>
          <w:rFonts w:ascii="Bookman Old Style" w:hAnsi="Bookman Old Style"/>
        </w:rPr>
        <w:t xml:space="preserve">2020 07 17 Guía-basica-ERTES24-2020-VDef </w:t>
      </w:r>
    </w:p>
    <w:p w14:paraId="55526640" w14:textId="77777777" w:rsidR="003604E0" w:rsidRPr="004F5E41" w:rsidRDefault="003604E0" w:rsidP="004F5E41">
      <w:pPr>
        <w:spacing w:after="0"/>
        <w:jc w:val="both"/>
        <w:rPr>
          <w:rFonts w:ascii="Bookman Old Style" w:hAnsi="Bookman Old Style"/>
          <w:b/>
        </w:rPr>
      </w:pPr>
    </w:p>
    <w:p w14:paraId="55298023" w14:textId="77777777" w:rsidR="00F102A2" w:rsidRPr="004F5E41" w:rsidRDefault="00293157" w:rsidP="004F5E41">
      <w:pPr>
        <w:spacing w:after="0"/>
        <w:jc w:val="both"/>
        <w:rPr>
          <w:rFonts w:ascii="Bookman Old Style" w:hAnsi="Bookman Old Style"/>
        </w:rPr>
      </w:pPr>
      <w:hyperlink r:id="rId5239" w:tooltip="RESUMEN Decreto Ley 26/2020 de 7 de julio, de medidas de reactivación económica para hacer frente al impacto del COVID-19 en los ámbitos de transportes y vivienda" w:history="1">
        <w:r w:rsidR="00F102A2" w:rsidRPr="004F5E41">
          <w:rPr>
            <w:rStyle w:val="Hipervnculo"/>
            <w:rFonts w:ascii="Bookman Old Style" w:hAnsi="Bookman Old Style"/>
          </w:rPr>
          <w:t>RESUMEN Decreto Ley 26/2020 de 7 de julio, de medidas de reactivación económica para...</w:t>
        </w:r>
      </w:hyperlink>
    </w:p>
    <w:p w14:paraId="3425A538" w14:textId="77777777" w:rsidR="00F102A2" w:rsidRPr="004F5E41" w:rsidRDefault="00293157" w:rsidP="004F5E41">
      <w:pPr>
        <w:spacing w:after="0"/>
        <w:jc w:val="both"/>
        <w:rPr>
          <w:rFonts w:ascii="Bookman Old Style" w:hAnsi="Bookman Old Style"/>
        </w:rPr>
      </w:pPr>
      <w:hyperlink r:id="rId5240" w:history="1">
        <w:proofErr w:type="spellStart"/>
        <w:r w:rsidR="00F102A2" w:rsidRPr="004F5E41">
          <w:rPr>
            <w:rStyle w:val="Hipervnculo"/>
            <w:rFonts w:ascii="Bookman Old Style" w:hAnsi="Bookman Old Style"/>
            <w:bCs/>
          </w:rPr>
          <w:t>ceoe-tenerife</w:t>
        </w:r>
        <w:proofErr w:type="spellEnd"/>
      </w:hyperlink>
      <w:r w:rsidR="00F102A2" w:rsidRPr="004F5E41">
        <w:rPr>
          <w:rFonts w:ascii="Bookman Old Style" w:hAnsi="Bookman Old Style"/>
          <w:bCs/>
        </w:rPr>
        <w:t xml:space="preserve"> </w:t>
      </w:r>
      <w:r w:rsidR="00F102A2" w:rsidRPr="004F5E41">
        <w:rPr>
          <w:rFonts w:ascii="Bookman Old Style" w:hAnsi="Bookman Old Style"/>
        </w:rPr>
        <w:t>-</w:t>
      </w:r>
      <w:r w:rsidR="00F102A2" w:rsidRPr="004F5E41">
        <w:rPr>
          <w:rFonts w:ascii="Bookman Old Style" w:hAnsi="Bookman Old Style"/>
          <w:bCs/>
        </w:rPr>
        <w:t xml:space="preserve"> </w:t>
      </w:r>
      <w:r w:rsidR="00F102A2" w:rsidRPr="004F5E41">
        <w:rPr>
          <w:rFonts w:ascii="Bookman Old Style" w:hAnsi="Bookman Old Style"/>
        </w:rPr>
        <w:t xml:space="preserve">09/07/2020 </w:t>
      </w:r>
    </w:p>
    <w:p w14:paraId="23401B67" w14:textId="77777777" w:rsidR="00F102A2" w:rsidRPr="004F5E41" w:rsidRDefault="00F102A2" w:rsidP="004F5E41">
      <w:pPr>
        <w:spacing w:after="0"/>
        <w:jc w:val="both"/>
        <w:rPr>
          <w:rFonts w:ascii="Bookman Old Style" w:hAnsi="Bookman Old Style"/>
        </w:rPr>
      </w:pPr>
      <w:r w:rsidRPr="004F5E41">
        <w:rPr>
          <w:rFonts w:ascii="Bookman Old Style" w:hAnsi="Bookman Old Style"/>
        </w:rPr>
        <w:t xml:space="preserve">RESUMEN RDL 26-2020 de 7 de julio </w:t>
      </w:r>
    </w:p>
    <w:p w14:paraId="6D6811E3" w14:textId="77777777" w:rsidR="00656217" w:rsidRPr="004F5E41" w:rsidRDefault="00656217" w:rsidP="004F5E41">
      <w:pPr>
        <w:spacing w:after="0"/>
        <w:jc w:val="both"/>
        <w:rPr>
          <w:rFonts w:ascii="Bookman Old Style" w:hAnsi="Bookman Old Style"/>
          <w:b/>
        </w:rPr>
      </w:pPr>
    </w:p>
    <w:p w14:paraId="4C8318A4" w14:textId="77777777" w:rsidR="00656217" w:rsidRPr="004F5E41" w:rsidRDefault="00293157" w:rsidP="004F5E41">
      <w:pPr>
        <w:spacing w:after="0"/>
        <w:jc w:val="both"/>
        <w:rPr>
          <w:rFonts w:ascii="Bookman Old Style" w:hAnsi="Bookman Old Style"/>
        </w:rPr>
      </w:pPr>
      <w:hyperlink r:id="rId5241" w:tooltip="RESUMEN Real Decreto-ley 25/2020, de 3 de julio, de medidas urgentes para apoyar la reactivación económica y el empleo." w:history="1">
        <w:r w:rsidR="00656217" w:rsidRPr="004F5E41">
          <w:rPr>
            <w:rStyle w:val="Hipervnculo"/>
            <w:rFonts w:ascii="Bookman Old Style" w:hAnsi="Bookman Old Style"/>
          </w:rPr>
          <w:t>RESUMEN Real Decreto-ley 25/2020, de 3 de julio, de medidas urgentes para apoyar la...</w:t>
        </w:r>
      </w:hyperlink>
    </w:p>
    <w:p w14:paraId="5C552A10" w14:textId="77777777" w:rsidR="00656217" w:rsidRPr="004F5E41" w:rsidRDefault="00293157" w:rsidP="004F5E41">
      <w:pPr>
        <w:spacing w:after="0"/>
        <w:jc w:val="both"/>
        <w:rPr>
          <w:rFonts w:ascii="Bookman Old Style" w:hAnsi="Bookman Old Style"/>
        </w:rPr>
      </w:pPr>
      <w:hyperlink r:id="rId5242" w:history="1">
        <w:proofErr w:type="spellStart"/>
        <w:r w:rsidR="00656217" w:rsidRPr="004F5E41">
          <w:rPr>
            <w:rStyle w:val="Hipervnculo"/>
            <w:rFonts w:ascii="Bookman Old Style" w:hAnsi="Bookman Old Style"/>
            <w:bCs/>
          </w:rPr>
          <w:t>ceoe-tenerife</w:t>
        </w:r>
        <w:proofErr w:type="spellEnd"/>
      </w:hyperlink>
      <w:r w:rsidR="00656217" w:rsidRPr="004F5E41">
        <w:rPr>
          <w:rFonts w:ascii="Bookman Old Style" w:hAnsi="Bookman Old Style"/>
          <w:bCs/>
        </w:rPr>
        <w:t xml:space="preserve"> </w:t>
      </w:r>
      <w:r w:rsidR="00656217" w:rsidRPr="004F5E41">
        <w:rPr>
          <w:rFonts w:ascii="Bookman Old Style" w:hAnsi="Bookman Old Style"/>
        </w:rPr>
        <w:t>-</w:t>
      </w:r>
      <w:r w:rsidR="00656217" w:rsidRPr="004F5E41">
        <w:rPr>
          <w:rFonts w:ascii="Bookman Old Style" w:hAnsi="Bookman Old Style"/>
          <w:bCs/>
        </w:rPr>
        <w:t xml:space="preserve"> </w:t>
      </w:r>
      <w:r w:rsidR="00656217" w:rsidRPr="004F5E41">
        <w:rPr>
          <w:rFonts w:ascii="Bookman Old Style" w:hAnsi="Bookman Old Style"/>
        </w:rPr>
        <w:t xml:space="preserve">08/07/2020 </w:t>
      </w:r>
    </w:p>
    <w:p w14:paraId="4A3B8386" w14:textId="77777777" w:rsidR="00656217" w:rsidRPr="004F5E41" w:rsidRDefault="00656217" w:rsidP="004F5E41">
      <w:pPr>
        <w:spacing w:after="0"/>
        <w:jc w:val="both"/>
        <w:rPr>
          <w:rFonts w:ascii="Bookman Old Style" w:hAnsi="Bookman Old Style"/>
        </w:rPr>
      </w:pPr>
      <w:r w:rsidRPr="004F5E41">
        <w:rPr>
          <w:rFonts w:ascii="Bookman Old Style" w:hAnsi="Bookman Old Style"/>
        </w:rPr>
        <w:t xml:space="preserve">RESUMEN RDL 25-2020, de 3 de julio, de medidas urgentes para apoyar la reactivación económica y el </w:t>
      </w:r>
      <w:proofErr w:type="spellStart"/>
      <w:proofErr w:type="gramStart"/>
      <w:r w:rsidRPr="004F5E41">
        <w:rPr>
          <w:rFonts w:ascii="Bookman Old Style" w:hAnsi="Bookman Old Style"/>
        </w:rPr>
        <w:t>empleo..</w:t>
      </w:r>
      <w:proofErr w:type="gramEnd"/>
      <w:r w:rsidRPr="004F5E41">
        <w:rPr>
          <w:rFonts w:ascii="Bookman Old Style" w:hAnsi="Bookman Old Style"/>
        </w:rPr>
        <w:t>docx</w:t>
      </w:r>
      <w:proofErr w:type="spellEnd"/>
      <w:r w:rsidRPr="004F5E41">
        <w:rPr>
          <w:rFonts w:ascii="Bookman Old Style" w:hAnsi="Bookman Old Style"/>
        </w:rPr>
        <w:t xml:space="preserve"> </w:t>
      </w:r>
    </w:p>
    <w:p w14:paraId="6831921B" w14:textId="77777777" w:rsidR="00656217" w:rsidRPr="004F5E41" w:rsidRDefault="00656217" w:rsidP="004F5E41">
      <w:pPr>
        <w:spacing w:after="0"/>
        <w:jc w:val="both"/>
        <w:rPr>
          <w:rFonts w:ascii="Bookman Old Style" w:hAnsi="Bookman Old Style"/>
          <w:b/>
        </w:rPr>
      </w:pPr>
    </w:p>
    <w:p w14:paraId="50BEFB43" w14:textId="77777777" w:rsidR="00E33BA1" w:rsidRPr="004F5E41" w:rsidRDefault="00293157" w:rsidP="004F5E41">
      <w:pPr>
        <w:spacing w:after="0"/>
        <w:jc w:val="both"/>
        <w:rPr>
          <w:rFonts w:ascii="Bookman Old Style" w:hAnsi="Bookman Old Style"/>
        </w:rPr>
      </w:pPr>
      <w:hyperlink r:id="rId5243" w:tooltip="Modificación criterios de restricción de entrada a España" w:history="1">
        <w:r w:rsidR="00E33BA1" w:rsidRPr="004F5E41">
          <w:rPr>
            <w:rStyle w:val="Hipervnculo"/>
            <w:rFonts w:ascii="Bookman Old Style" w:hAnsi="Bookman Old Style"/>
          </w:rPr>
          <w:t>Modificación criterios de restricción de entrada a España</w:t>
        </w:r>
      </w:hyperlink>
    </w:p>
    <w:p w14:paraId="49BA10EE" w14:textId="77777777" w:rsidR="00E33BA1" w:rsidRPr="004F5E41" w:rsidRDefault="00293157" w:rsidP="004F5E41">
      <w:pPr>
        <w:spacing w:after="0"/>
        <w:jc w:val="both"/>
        <w:rPr>
          <w:rFonts w:ascii="Bookman Old Style" w:hAnsi="Bookman Old Style"/>
        </w:rPr>
      </w:pPr>
      <w:hyperlink r:id="rId5244" w:history="1">
        <w:proofErr w:type="spellStart"/>
        <w:r w:rsidR="00E33BA1" w:rsidRPr="004F5E41">
          <w:rPr>
            <w:rStyle w:val="Hipervnculo"/>
            <w:rFonts w:ascii="Bookman Old Style" w:hAnsi="Bookman Old Style"/>
            <w:bCs/>
          </w:rPr>
          <w:t>ceoe-tenerife</w:t>
        </w:r>
        <w:proofErr w:type="spellEnd"/>
      </w:hyperlink>
      <w:r w:rsidR="00E33BA1" w:rsidRPr="004F5E41">
        <w:rPr>
          <w:rFonts w:ascii="Bookman Old Style" w:hAnsi="Bookman Old Style"/>
          <w:bCs/>
        </w:rPr>
        <w:t xml:space="preserve"> </w:t>
      </w:r>
      <w:r w:rsidR="00E33BA1" w:rsidRPr="004F5E41">
        <w:rPr>
          <w:rFonts w:ascii="Bookman Old Style" w:hAnsi="Bookman Old Style"/>
        </w:rPr>
        <w:t>-</w:t>
      </w:r>
      <w:r w:rsidR="00E33BA1" w:rsidRPr="004F5E41">
        <w:rPr>
          <w:rFonts w:ascii="Bookman Old Style" w:hAnsi="Bookman Old Style"/>
          <w:bCs/>
        </w:rPr>
        <w:t xml:space="preserve"> </w:t>
      </w:r>
      <w:r w:rsidR="00E33BA1" w:rsidRPr="004F5E41">
        <w:rPr>
          <w:rFonts w:ascii="Bookman Old Style" w:hAnsi="Bookman Old Style"/>
        </w:rPr>
        <w:t xml:space="preserve">03/07/2020 </w:t>
      </w:r>
    </w:p>
    <w:p w14:paraId="02286144" w14:textId="77777777" w:rsidR="00E33BA1" w:rsidRPr="004F5E41" w:rsidRDefault="00E33BA1" w:rsidP="004F5E41">
      <w:pPr>
        <w:spacing w:after="0"/>
        <w:jc w:val="both"/>
        <w:rPr>
          <w:rFonts w:ascii="Bookman Old Style" w:hAnsi="Bookman Old Style"/>
          <w:bCs/>
        </w:rPr>
      </w:pPr>
      <w:r w:rsidRPr="004F5E41">
        <w:rPr>
          <w:rFonts w:ascii="Bookman Old Style" w:hAnsi="Bookman Old Style"/>
        </w:rPr>
        <w:t xml:space="preserve">Publicación de la Orden INT/595/2020, de 2 de julio, por la que se modifican los criterios para la aplicación de una restricción temporal de... </w:t>
      </w:r>
    </w:p>
    <w:p w14:paraId="62282945" w14:textId="77777777" w:rsidR="00E33BA1" w:rsidRPr="004F5E41" w:rsidRDefault="00E33BA1" w:rsidP="004F5E41">
      <w:pPr>
        <w:spacing w:after="0"/>
        <w:jc w:val="both"/>
        <w:rPr>
          <w:rFonts w:ascii="Bookman Old Style" w:hAnsi="Bookman Old Style"/>
          <w:b/>
        </w:rPr>
      </w:pPr>
    </w:p>
    <w:p w14:paraId="39C4256B" w14:textId="77777777" w:rsidR="008D166C" w:rsidRPr="004F5E41" w:rsidRDefault="00293157" w:rsidP="004F5E41">
      <w:pPr>
        <w:spacing w:after="0"/>
        <w:jc w:val="both"/>
        <w:rPr>
          <w:rFonts w:ascii="Bookman Old Style" w:hAnsi="Bookman Old Style"/>
        </w:rPr>
      </w:pPr>
      <w:hyperlink r:id="rId5245" w:tooltip="Controles sanitarios a pasajeros para viajar a España" w:history="1">
        <w:r w:rsidR="008D166C" w:rsidRPr="004F5E41">
          <w:rPr>
            <w:rStyle w:val="Hipervnculo"/>
            <w:rFonts w:ascii="Bookman Old Style" w:hAnsi="Bookman Old Style"/>
          </w:rPr>
          <w:t>Controles sanitarios a pasajeros para viajar a España</w:t>
        </w:r>
      </w:hyperlink>
    </w:p>
    <w:p w14:paraId="34DC5330" w14:textId="77777777" w:rsidR="008D166C" w:rsidRPr="004F5E41" w:rsidRDefault="00293157" w:rsidP="004F5E41">
      <w:pPr>
        <w:spacing w:after="0"/>
        <w:jc w:val="both"/>
        <w:rPr>
          <w:rFonts w:ascii="Bookman Old Style" w:hAnsi="Bookman Old Style"/>
        </w:rPr>
      </w:pPr>
      <w:hyperlink r:id="rId5246" w:history="1">
        <w:proofErr w:type="spellStart"/>
        <w:r w:rsidR="008D166C" w:rsidRPr="004F5E41">
          <w:rPr>
            <w:rStyle w:val="Hipervnculo"/>
            <w:rFonts w:ascii="Bookman Old Style" w:hAnsi="Bookman Old Style"/>
            <w:bCs/>
          </w:rPr>
          <w:t>ceoe-tenerife</w:t>
        </w:r>
        <w:proofErr w:type="spellEnd"/>
      </w:hyperlink>
      <w:r w:rsidR="008D166C" w:rsidRPr="004F5E41">
        <w:rPr>
          <w:rFonts w:ascii="Bookman Old Style" w:hAnsi="Bookman Old Style"/>
          <w:bCs/>
        </w:rPr>
        <w:t xml:space="preserve"> </w:t>
      </w:r>
      <w:r w:rsidR="008D166C" w:rsidRPr="004F5E41">
        <w:rPr>
          <w:rFonts w:ascii="Bookman Old Style" w:hAnsi="Bookman Old Style"/>
        </w:rPr>
        <w:t>-</w:t>
      </w:r>
      <w:r w:rsidR="008D166C" w:rsidRPr="004F5E41">
        <w:rPr>
          <w:rFonts w:ascii="Bookman Old Style" w:hAnsi="Bookman Old Style"/>
          <w:bCs/>
        </w:rPr>
        <w:t xml:space="preserve"> </w:t>
      </w:r>
      <w:r w:rsidR="008D166C" w:rsidRPr="004F5E41">
        <w:rPr>
          <w:rFonts w:ascii="Bookman Old Style" w:hAnsi="Bookman Old Style"/>
        </w:rPr>
        <w:t xml:space="preserve">01/07/2020 </w:t>
      </w:r>
    </w:p>
    <w:p w14:paraId="03701FB3" w14:textId="77777777" w:rsidR="008D166C" w:rsidRPr="004F5E41" w:rsidRDefault="008D166C" w:rsidP="004F5E41">
      <w:pPr>
        <w:spacing w:after="0"/>
        <w:jc w:val="both"/>
        <w:rPr>
          <w:rFonts w:ascii="Bookman Old Style" w:hAnsi="Bookman Old Style"/>
          <w:bCs/>
        </w:rPr>
      </w:pPr>
      <w:r w:rsidRPr="004F5E41">
        <w:rPr>
          <w:rFonts w:ascii="Bookman Old Style" w:hAnsi="Bookman Old Style"/>
        </w:rPr>
        <w:t xml:space="preserve">Resolución de 29 de junio de 2020, de la Dirección General de Salud Pública, Calidad e Innovación, relativa a los controles sanitarios a realizar... </w:t>
      </w:r>
    </w:p>
    <w:p w14:paraId="7F7CBF89" w14:textId="77777777" w:rsidR="008D166C" w:rsidRPr="004F5E41" w:rsidRDefault="008D166C" w:rsidP="004F5E41">
      <w:pPr>
        <w:spacing w:after="0"/>
        <w:jc w:val="both"/>
        <w:rPr>
          <w:rFonts w:ascii="Bookman Old Style" w:hAnsi="Bookman Old Style"/>
          <w:b/>
        </w:rPr>
      </w:pPr>
    </w:p>
    <w:p w14:paraId="6FCCDCBC" w14:textId="77777777" w:rsidR="009E4048" w:rsidRPr="004F5E41" w:rsidRDefault="00293157" w:rsidP="004F5E41">
      <w:pPr>
        <w:spacing w:after="0"/>
        <w:jc w:val="both"/>
        <w:rPr>
          <w:rFonts w:ascii="Bookman Old Style" w:hAnsi="Bookman Old Style"/>
        </w:rPr>
      </w:pPr>
      <w:hyperlink r:id="rId5247" w:tooltip="2042 ORDEN de 26 de junio de 2020, por la que se regulan medidas tributarias derivadas de la extinción del estado de alarma." w:history="1">
        <w:r w:rsidR="009E4048" w:rsidRPr="004F5E41">
          <w:rPr>
            <w:rStyle w:val="Hipervnculo"/>
            <w:rFonts w:ascii="Bookman Old Style" w:hAnsi="Bookman Old Style"/>
          </w:rPr>
          <w:t>2042 ORDEN de 26 de junio de 2020, por la que se regulan medidas...</w:t>
        </w:r>
      </w:hyperlink>
    </w:p>
    <w:p w14:paraId="213CFCC7" w14:textId="77777777" w:rsidR="009E4048" w:rsidRPr="004F5E41" w:rsidRDefault="00293157" w:rsidP="004F5E41">
      <w:pPr>
        <w:spacing w:after="0"/>
        <w:jc w:val="both"/>
        <w:rPr>
          <w:rFonts w:ascii="Bookman Old Style" w:hAnsi="Bookman Old Style"/>
        </w:rPr>
      </w:pPr>
      <w:hyperlink r:id="rId5248" w:history="1">
        <w:proofErr w:type="spellStart"/>
        <w:r w:rsidR="009E4048" w:rsidRPr="004F5E41">
          <w:rPr>
            <w:rStyle w:val="Hipervnculo"/>
            <w:rFonts w:ascii="Bookman Old Style" w:hAnsi="Bookman Old Style"/>
            <w:bCs/>
          </w:rPr>
          <w:t>ceoe-tenerife</w:t>
        </w:r>
        <w:proofErr w:type="spellEnd"/>
      </w:hyperlink>
      <w:r w:rsidR="009E4048" w:rsidRPr="004F5E41">
        <w:rPr>
          <w:rFonts w:ascii="Bookman Old Style" w:hAnsi="Bookman Old Style"/>
          <w:bCs/>
        </w:rPr>
        <w:t xml:space="preserve"> </w:t>
      </w:r>
      <w:r w:rsidR="009E4048" w:rsidRPr="004F5E41">
        <w:rPr>
          <w:rFonts w:ascii="Bookman Old Style" w:hAnsi="Bookman Old Style"/>
        </w:rPr>
        <w:t>-</w:t>
      </w:r>
      <w:r w:rsidR="009E4048" w:rsidRPr="004F5E41">
        <w:rPr>
          <w:rFonts w:ascii="Bookman Old Style" w:hAnsi="Bookman Old Style"/>
          <w:bCs/>
        </w:rPr>
        <w:t xml:space="preserve"> </w:t>
      </w:r>
      <w:r w:rsidR="009E4048" w:rsidRPr="004F5E41">
        <w:rPr>
          <w:rFonts w:ascii="Bookman Old Style" w:hAnsi="Bookman Old Style"/>
        </w:rPr>
        <w:t xml:space="preserve">30/06/2020 </w:t>
      </w:r>
    </w:p>
    <w:p w14:paraId="3BBA2819" w14:textId="77777777" w:rsidR="009E4048" w:rsidRPr="004F5E41" w:rsidRDefault="009E4048" w:rsidP="004F5E41">
      <w:pPr>
        <w:spacing w:after="0"/>
        <w:jc w:val="both"/>
        <w:rPr>
          <w:rFonts w:ascii="Bookman Old Style" w:hAnsi="Bookman Old Style"/>
        </w:rPr>
      </w:pPr>
      <w:r w:rsidRPr="004F5E41">
        <w:rPr>
          <w:rFonts w:ascii="Bookman Old Style" w:hAnsi="Bookman Old Style"/>
        </w:rPr>
        <w:t xml:space="preserve">I. Disposiciones generales Consejería de Hacienda, Presupuestos y Asuntos Europeos 2042ORDEN de 26 de junio de 2020, por la que se regulan medidas tributarias derivadas... </w:t>
      </w:r>
    </w:p>
    <w:p w14:paraId="6FA11DB2" w14:textId="77777777" w:rsidR="009E4048" w:rsidRPr="004F5E41" w:rsidRDefault="009E4048" w:rsidP="004F5E41">
      <w:pPr>
        <w:spacing w:after="0"/>
        <w:jc w:val="both"/>
        <w:rPr>
          <w:rFonts w:ascii="Bookman Old Style" w:hAnsi="Bookman Old Style"/>
        </w:rPr>
      </w:pPr>
    </w:p>
    <w:p w14:paraId="12FD34F8" w14:textId="77777777" w:rsidR="009E4048" w:rsidRPr="004F5E41" w:rsidRDefault="00293157" w:rsidP="004F5E41">
      <w:pPr>
        <w:spacing w:after="0"/>
        <w:jc w:val="both"/>
        <w:rPr>
          <w:rFonts w:ascii="Bookman Old Style" w:hAnsi="Bookman Old Style"/>
        </w:rPr>
      </w:pPr>
      <w:hyperlink r:id="rId5249" w:tooltip="Resumen Real Decreto-ley 24-2020" w:history="1">
        <w:r w:rsidR="009E4048" w:rsidRPr="004F5E41">
          <w:rPr>
            <w:rStyle w:val="Hipervnculo"/>
            <w:rFonts w:ascii="Bookman Old Style" w:hAnsi="Bookman Old Style"/>
          </w:rPr>
          <w:t>Resumen Real Decreto-ley 24-2020</w:t>
        </w:r>
      </w:hyperlink>
    </w:p>
    <w:p w14:paraId="16E5D8F3" w14:textId="77777777" w:rsidR="009E4048" w:rsidRPr="004F5E41" w:rsidRDefault="00293157" w:rsidP="004F5E41">
      <w:pPr>
        <w:spacing w:after="0"/>
        <w:jc w:val="both"/>
        <w:rPr>
          <w:rFonts w:ascii="Bookman Old Style" w:hAnsi="Bookman Old Style"/>
        </w:rPr>
      </w:pPr>
      <w:hyperlink r:id="rId5250" w:history="1">
        <w:proofErr w:type="spellStart"/>
        <w:r w:rsidR="009E4048" w:rsidRPr="004F5E41">
          <w:rPr>
            <w:rStyle w:val="Hipervnculo"/>
            <w:rFonts w:ascii="Bookman Old Style" w:hAnsi="Bookman Old Style"/>
            <w:bCs/>
          </w:rPr>
          <w:t>ceoe-tenerife</w:t>
        </w:r>
        <w:proofErr w:type="spellEnd"/>
      </w:hyperlink>
      <w:r w:rsidR="009E4048" w:rsidRPr="004F5E41">
        <w:rPr>
          <w:rFonts w:ascii="Bookman Old Style" w:hAnsi="Bookman Old Style"/>
          <w:bCs/>
        </w:rPr>
        <w:t xml:space="preserve"> </w:t>
      </w:r>
      <w:r w:rsidR="009E4048" w:rsidRPr="004F5E41">
        <w:rPr>
          <w:rFonts w:ascii="Bookman Old Style" w:hAnsi="Bookman Old Style"/>
        </w:rPr>
        <w:t>-</w:t>
      </w:r>
      <w:r w:rsidR="009E4048" w:rsidRPr="004F5E41">
        <w:rPr>
          <w:rFonts w:ascii="Bookman Old Style" w:hAnsi="Bookman Old Style"/>
          <w:bCs/>
        </w:rPr>
        <w:t xml:space="preserve"> </w:t>
      </w:r>
      <w:r w:rsidR="009E4048" w:rsidRPr="004F5E41">
        <w:rPr>
          <w:rFonts w:ascii="Bookman Old Style" w:hAnsi="Bookman Old Style"/>
        </w:rPr>
        <w:t xml:space="preserve">30/06/2020 </w:t>
      </w:r>
    </w:p>
    <w:p w14:paraId="0AC0A75D" w14:textId="77777777" w:rsidR="009E4048" w:rsidRPr="004F5E41" w:rsidRDefault="009E4048" w:rsidP="004F5E41">
      <w:pPr>
        <w:spacing w:after="0"/>
        <w:jc w:val="both"/>
        <w:rPr>
          <w:rFonts w:ascii="Bookman Old Style" w:hAnsi="Bookman Old Style"/>
        </w:rPr>
      </w:pPr>
      <w:r w:rsidRPr="004F5E41">
        <w:rPr>
          <w:rFonts w:ascii="Bookman Old Style" w:hAnsi="Bookman Old Style"/>
        </w:rPr>
        <w:t xml:space="preserve">Resumen Real Decreto-ley 24-2020 </w:t>
      </w:r>
    </w:p>
    <w:p w14:paraId="1BE16065" w14:textId="77777777" w:rsidR="00846D6C" w:rsidRPr="004F5E41" w:rsidRDefault="00846D6C" w:rsidP="004F5E41">
      <w:pPr>
        <w:spacing w:after="0"/>
        <w:jc w:val="both"/>
        <w:rPr>
          <w:rFonts w:ascii="Bookman Old Style" w:hAnsi="Bookman Old Style"/>
          <w:b/>
        </w:rPr>
      </w:pPr>
    </w:p>
    <w:p w14:paraId="303BD2B7" w14:textId="77777777" w:rsidR="00846D6C" w:rsidRPr="004F5E41" w:rsidRDefault="00293157" w:rsidP="004F5E41">
      <w:pPr>
        <w:spacing w:after="0"/>
        <w:jc w:val="both"/>
        <w:rPr>
          <w:rFonts w:ascii="Bookman Old Style" w:hAnsi="Bookman Old Style"/>
        </w:rPr>
      </w:pPr>
      <w:hyperlink r:id="rId5251" w:tooltip="II ACUERDO SOCIAL EN DEFENSA DEL EMPLEO  TRANSCRITO EN EL REAL DECRETO LEY 24/2020 (BOE DE 27 DE JUNIO)" w:history="1">
        <w:r w:rsidR="00846D6C" w:rsidRPr="004F5E41">
          <w:rPr>
            <w:rStyle w:val="Hipervnculo"/>
            <w:rFonts w:ascii="Bookman Old Style" w:hAnsi="Bookman Old Style"/>
          </w:rPr>
          <w:t>II ACUERDO SOCIAL EN DEFENSA DEL EMPLEO TRANSCRITO EN EL REAL DECRETO LEY...</w:t>
        </w:r>
      </w:hyperlink>
    </w:p>
    <w:p w14:paraId="020F9006" w14:textId="77777777" w:rsidR="00846D6C" w:rsidRPr="004F5E41" w:rsidRDefault="00293157" w:rsidP="004F5E41">
      <w:pPr>
        <w:spacing w:after="0"/>
        <w:jc w:val="both"/>
        <w:rPr>
          <w:rFonts w:ascii="Bookman Old Style" w:hAnsi="Bookman Old Style"/>
        </w:rPr>
      </w:pPr>
      <w:hyperlink r:id="rId5252" w:history="1">
        <w:proofErr w:type="spellStart"/>
        <w:r w:rsidR="00846D6C" w:rsidRPr="004F5E41">
          <w:rPr>
            <w:rStyle w:val="Hipervnculo"/>
            <w:rFonts w:ascii="Bookman Old Style" w:hAnsi="Bookman Old Style"/>
            <w:bCs/>
          </w:rPr>
          <w:t>ceoe-tenerife</w:t>
        </w:r>
        <w:proofErr w:type="spellEnd"/>
      </w:hyperlink>
      <w:r w:rsidR="00846D6C" w:rsidRPr="004F5E41">
        <w:rPr>
          <w:rFonts w:ascii="Bookman Old Style" w:hAnsi="Bookman Old Style"/>
          <w:bCs/>
        </w:rPr>
        <w:t xml:space="preserve"> </w:t>
      </w:r>
      <w:r w:rsidR="00846D6C" w:rsidRPr="004F5E41">
        <w:rPr>
          <w:rFonts w:ascii="Bookman Old Style" w:hAnsi="Bookman Old Style"/>
        </w:rPr>
        <w:t>-</w:t>
      </w:r>
      <w:r w:rsidR="00846D6C" w:rsidRPr="004F5E41">
        <w:rPr>
          <w:rFonts w:ascii="Bookman Old Style" w:hAnsi="Bookman Old Style"/>
          <w:bCs/>
        </w:rPr>
        <w:t xml:space="preserve"> </w:t>
      </w:r>
      <w:r w:rsidR="00846D6C" w:rsidRPr="004F5E41">
        <w:rPr>
          <w:rFonts w:ascii="Bookman Old Style" w:hAnsi="Bookman Old Style"/>
        </w:rPr>
        <w:t xml:space="preserve">29/06/2020 </w:t>
      </w:r>
    </w:p>
    <w:p w14:paraId="2A14EBFB" w14:textId="77777777" w:rsidR="00846D6C" w:rsidRPr="004F5E41" w:rsidRDefault="00846D6C" w:rsidP="004F5E41">
      <w:pPr>
        <w:spacing w:after="0"/>
        <w:jc w:val="both"/>
        <w:rPr>
          <w:rFonts w:ascii="Bookman Old Style" w:hAnsi="Bookman Old Style"/>
        </w:rPr>
      </w:pPr>
      <w:r w:rsidRPr="004F5E41">
        <w:rPr>
          <w:rFonts w:ascii="Bookman Old Style" w:hAnsi="Bookman Old Style"/>
        </w:rPr>
        <w:t xml:space="preserve">ACUERDO ERTES 26 06 2020 </w:t>
      </w:r>
      <w:proofErr w:type="spellStart"/>
      <w:r w:rsidRPr="004F5E41">
        <w:rPr>
          <w:rFonts w:ascii="Bookman Old Style" w:hAnsi="Bookman Old Style"/>
        </w:rPr>
        <w:t>def</w:t>
      </w:r>
      <w:proofErr w:type="spellEnd"/>
      <w:r w:rsidRPr="004F5E41">
        <w:rPr>
          <w:rFonts w:ascii="Bookman Old Style" w:hAnsi="Bookman Old Style"/>
        </w:rPr>
        <w:t xml:space="preserve"> </w:t>
      </w:r>
    </w:p>
    <w:p w14:paraId="7FADBFB1" w14:textId="77777777" w:rsidR="00846D6C" w:rsidRPr="004F5E41" w:rsidRDefault="00846D6C" w:rsidP="004F5E41">
      <w:pPr>
        <w:spacing w:after="0"/>
        <w:jc w:val="both"/>
        <w:rPr>
          <w:rFonts w:ascii="Bookman Old Style" w:hAnsi="Bookman Old Style"/>
          <w:b/>
        </w:rPr>
      </w:pPr>
    </w:p>
    <w:p w14:paraId="479FF365" w14:textId="77777777" w:rsidR="00D4175B" w:rsidRPr="004F5E41" w:rsidRDefault="00293157" w:rsidP="004F5E41">
      <w:pPr>
        <w:spacing w:after="0"/>
        <w:jc w:val="both"/>
        <w:rPr>
          <w:rFonts w:ascii="Bookman Old Style" w:hAnsi="Bookman Old Style"/>
        </w:rPr>
      </w:pPr>
      <w:hyperlink r:id="rId5253" w:tooltip="Última actualización del informe especial contratación pública de emergencia" w:history="1">
        <w:r w:rsidR="00D4175B" w:rsidRPr="004F5E41">
          <w:rPr>
            <w:rStyle w:val="Hipervnculo"/>
            <w:rFonts w:ascii="Bookman Old Style" w:hAnsi="Bookman Old Style"/>
          </w:rPr>
          <w:t>Última actualización del informe especial contratación pública de emergencia</w:t>
        </w:r>
      </w:hyperlink>
    </w:p>
    <w:p w14:paraId="5E493A8A" w14:textId="77777777" w:rsidR="00D4175B" w:rsidRPr="004F5E41" w:rsidRDefault="00293157" w:rsidP="004F5E41">
      <w:pPr>
        <w:spacing w:after="0"/>
        <w:jc w:val="both"/>
        <w:rPr>
          <w:rFonts w:ascii="Bookman Old Style" w:hAnsi="Bookman Old Style"/>
        </w:rPr>
      </w:pPr>
      <w:hyperlink r:id="rId5254" w:history="1">
        <w:proofErr w:type="spellStart"/>
        <w:r w:rsidR="00D4175B" w:rsidRPr="004F5E41">
          <w:rPr>
            <w:rStyle w:val="Hipervnculo"/>
            <w:rFonts w:ascii="Bookman Old Style" w:hAnsi="Bookman Old Style"/>
            <w:bCs/>
          </w:rPr>
          <w:t>ceoe-tenerife</w:t>
        </w:r>
        <w:proofErr w:type="spellEnd"/>
      </w:hyperlink>
      <w:r w:rsidR="00D4175B" w:rsidRPr="004F5E41">
        <w:rPr>
          <w:rFonts w:ascii="Bookman Old Style" w:hAnsi="Bookman Old Style"/>
          <w:bCs/>
        </w:rPr>
        <w:t xml:space="preserve"> </w:t>
      </w:r>
      <w:r w:rsidR="00D4175B" w:rsidRPr="004F5E41">
        <w:rPr>
          <w:rFonts w:ascii="Bookman Old Style" w:hAnsi="Bookman Old Style"/>
        </w:rPr>
        <w:t>-</w:t>
      </w:r>
      <w:r w:rsidR="00D4175B" w:rsidRPr="004F5E41">
        <w:rPr>
          <w:rFonts w:ascii="Bookman Old Style" w:hAnsi="Bookman Old Style"/>
          <w:bCs/>
        </w:rPr>
        <w:t xml:space="preserve"> </w:t>
      </w:r>
      <w:r w:rsidR="00D4175B" w:rsidRPr="004F5E41">
        <w:rPr>
          <w:rFonts w:ascii="Bookman Old Style" w:hAnsi="Bookman Old Style"/>
        </w:rPr>
        <w:t xml:space="preserve">25/06/2020 </w:t>
      </w:r>
    </w:p>
    <w:p w14:paraId="3A579999" w14:textId="77777777" w:rsidR="00D4175B" w:rsidRPr="004F5E41" w:rsidRDefault="00D4175B" w:rsidP="004F5E41">
      <w:pPr>
        <w:spacing w:after="0"/>
        <w:jc w:val="both"/>
        <w:rPr>
          <w:rFonts w:ascii="Bookman Old Style" w:hAnsi="Bookman Old Style"/>
        </w:rPr>
      </w:pPr>
      <w:r w:rsidRPr="004F5E41">
        <w:rPr>
          <w:rFonts w:ascii="Bookman Old Style" w:hAnsi="Bookman Old Style"/>
        </w:rPr>
        <w:t xml:space="preserve">Enlace a </w:t>
      </w:r>
      <w:proofErr w:type="gramStart"/>
      <w:r w:rsidRPr="004F5E41">
        <w:rPr>
          <w:rFonts w:ascii="Bookman Old Style" w:hAnsi="Bookman Old Style"/>
        </w:rPr>
        <w:t>la  última</w:t>
      </w:r>
      <w:proofErr w:type="gramEnd"/>
      <w:r w:rsidRPr="004F5E41">
        <w:rPr>
          <w:rFonts w:ascii="Bookman Old Style" w:hAnsi="Bookman Old Style"/>
        </w:rPr>
        <w:t xml:space="preserve"> actualización del informe especial sobre contratación pública de emergencia en la crisis COVID19 emitido por la OIRESCON: Acceso al informe... </w:t>
      </w:r>
    </w:p>
    <w:p w14:paraId="4DAC57C6" w14:textId="77777777" w:rsidR="00D4175B" w:rsidRPr="004F5E41" w:rsidRDefault="00D4175B" w:rsidP="004F5E41">
      <w:pPr>
        <w:spacing w:after="0"/>
        <w:jc w:val="both"/>
        <w:rPr>
          <w:rFonts w:ascii="Bookman Old Style" w:hAnsi="Bookman Old Style"/>
          <w:b/>
        </w:rPr>
      </w:pPr>
    </w:p>
    <w:p w14:paraId="67B034EC" w14:textId="77777777" w:rsidR="002E4E52" w:rsidRPr="004F5E41" w:rsidRDefault="00293157" w:rsidP="004F5E41">
      <w:pPr>
        <w:spacing w:after="0"/>
        <w:jc w:val="both"/>
        <w:rPr>
          <w:rFonts w:ascii="Bookman Old Style" w:hAnsi="Bookman Old Style"/>
        </w:rPr>
      </w:pPr>
      <w:hyperlink r:id="rId5255" w:tooltip="CRITERIOS ORIENTATIVOS PARA PREVENIR RIESGOS FRENTE A LA COVID-19 EN OBRAS DE CONSTRUCCIÓN" w:history="1">
        <w:r w:rsidR="002E4E52" w:rsidRPr="004F5E41">
          <w:rPr>
            <w:rStyle w:val="Hipervnculo"/>
            <w:rFonts w:ascii="Bookman Old Style" w:hAnsi="Bookman Old Style"/>
          </w:rPr>
          <w:t>CRITERIOS ORIENTATIVOS PARA PREVENIR RIESGOS FRENTE A LA COVID-19 EN OBRAS DE CONSTRUCCIÓN</w:t>
        </w:r>
      </w:hyperlink>
    </w:p>
    <w:p w14:paraId="6DEB3472" w14:textId="77777777" w:rsidR="002E4E52" w:rsidRPr="004F5E41" w:rsidRDefault="00293157" w:rsidP="004F5E41">
      <w:pPr>
        <w:spacing w:after="0"/>
        <w:jc w:val="both"/>
        <w:rPr>
          <w:rFonts w:ascii="Bookman Old Style" w:hAnsi="Bookman Old Style"/>
        </w:rPr>
      </w:pPr>
      <w:hyperlink r:id="rId5256" w:history="1">
        <w:proofErr w:type="spellStart"/>
        <w:r w:rsidR="002E4E52" w:rsidRPr="004F5E41">
          <w:rPr>
            <w:rStyle w:val="Hipervnculo"/>
            <w:rFonts w:ascii="Bookman Old Style" w:hAnsi="Bookman Old Style"/>
            <w:bCs/>
          </w:rPr>
          <w:t>ceoe-tenerife</w:t>
        </w:r>
        <w:proofErr w:type="spellEnd"/>
      </w:hyperlink>
      <w:r w:rsidR="002E4E52" w:rsidRPr="004F5E41">
        <w:rPr>
          <w:rFonts w:ascii="Bookman Old Style" w:hAnsi="Bookman Old Style"/>
          <w:bCs/>
        </w:rPr>
        <w:t xml:space="preserve"> </w:t>
      </w:r>
      <w:r w:rsidR="002E4E52" w:rsidRPr="004F5E41">
        <w:rPr>
          <w:rFonts w:ascii="Bookman Old Style" w:hAnsi="Bookman Old Style"/>
        </w:rPr>
        <w:t>-</w:t>
      </w:r>
      <w:r w:rsidR="002E4E52" w:rsidRPr="004F5E41">
        <w:rPr>
          <w:rFonts w:ascii="Bookman Old Style" w:hAnsi="Bookman Old Style"/>
          <w:bCs/>
        </w:rPr>
        <w:t xml:space="preserve"> </w:t>
      </w:r>
      <w:r w:rsidR="002E4E52" w:rsidRPr="004F5E41">
        <w:rPr>
          <w:rFonts w:ascii="Bookman Old Style" w:hAnsi="Bookman Old Style"/>
        </w:rPr>
        <w:t xml:space="preserve">23/06/2020 </w:t>
      </w:r>
    </w:p>
    <w:p w14:paraId="7347FD23" w14:textId="77777777" w:rsidR="002E4E52" w:rsidRPr="004F5E41" w:rsidRDefault="002E4E52" w:rsidP="004F5E41">
      <w:pPr>
        <w:spacing w:after="0"/>
        <w:jc w:val="both"/>
        <w:rPr>
          <w:rFonts w:ascii="Bookman Old Style" w:hAnsi="Bookman Old Style"/>
        </w:rPr>
      </w:pPr>
      <w:r w:rsidRPr="004F5E41">
        <w:rPr>
          <w:rFonts w:ascii="Bookman Old Style" w:hAnsi="Bookman Old Style"/>
        </w:rPr>
        <w:t xml:space="preserve">Fruto del consenso y el entendimiento entre Gobierno, Sindicatos y Patronales, se ha podido llegar a un acuerdo que garantiza una serie de medidas... </w:t>
      </w:r>
    </w:p>
    <w:p w14:paraId="2BC70E25" w14:textId="77777777" w:rsidR="002E4E52" w:rsidRPr="004F5E41" w:rsidRDefault="002E4E52" w:rsidP="004F5E41">
      <w:pPr>
        <w:spacing w:after="0"/>
        <w:jc w:val="both"/>
        <w:rPr>
          <w:rFonts w:ascii="Bookman Old Style" w:hAnsi="Bookman Old Style"/>
        </w:rPr>
      </w:pPr>
    </w:p>
    <w:p w14:paraId="0E76609C" w14:textId="77777777" w:rsidR="005565E5" w:rsidRPr="004F5E41" w:rsidRDefault="00293157" w:rsidP="004F5E41">
      <w:pPr>
        <w:spacing w:after="0"/>
        <w:jc w:val="both"/>
        <w:rPr>
          <w:rFonts w:ascii="Bookman Old Style" w:hAnsi="Bookman Old Style"/>
        </w:rPr>
      </w:pPr>
      <w:hyperlink r:id="rId5257" w:tooltip="PROTOCOLO SANITARIO de la D.G. de SALUD PÚBLICA para la prevención de la COVID-19 en el uso de PISCINAS de uso colectivo de CANARIAS" w:history="1">
        <w:r w:rsidR="005565E5" w:rsidRPr="004F5E41">
          <w:rPr>
            <w:rStyle w:val="Hipervnculo"/>
            <w:rFonts w:ascii="Bookman Old Style" w:hAnsi="Bookman Old Style"/>
          </w:rPr>
          <w:t>PROTOCOLO SANITARIO de la D.G. de SALUD PÚBLICA para la prevención de la COVID-19...</w:t>
        </w:r>
      </w:hyperlink>
    </w:p>
    <w:p w14:paraId="6E64F8DE" w14:textId="77777777" w:rsidR="005565E5" w:rsidRPr="004F5E41" w:rsidRDefault="00293157" w:rsidP="004F5E41">
      <w:pPr>
        <w:spacing w:after="0"/>
        <w:jc w:val="both"/>
        <w:rPr>
          <w:rFonts w:ascii="Bookman Old Style" w:hAnsi="Bookman Old Style"/>
        </w:rPr>
      </w:pPr>
      <w:hyperlink r:id="rId5258" w:history="1">
        <w:proofErr w:type="spellStart"/>
        <w:r w:rsidR="005565E5" w:rsidRPr="004F5E41">
          <w:rPr>
            <w:rStyle w:val="Hipervnculo"/>
            <w:rFonts w:ascii="Bookman Old Style" w:hAnsi="Bookman Old Style"/>
            <w:bCs/>
          </w:rPr>
          <w:t>ceoe-tenerife</w:t>
        </w:r>
        <w:proofErr w:type="spellEnd"/>
      </w:hyperlink>
      <w:r w:rsidR="005565E5" w:rsidRPr="004F5E41">
        <w:rPr>
          <w:rFonts w:ascii="Bookman Old Style" w:hAnsi="Bookman Old Style"/>
          <w:bCs/>
        </w:rPr>
        <w:t xml:space="preserve"> </w:t>
      </w:r>
      <w:r w:rsidR="005565E5" w:rsidRPr="004F5E41">
        <w:rPr>
          <w:rFonts w:ascii="Bookman Old Style" w:hAnsi="Bookman Old Style"/>
        </w:rPr>
        <w:t>-</w:t>
      </w:r>
      <w:r w:rsidR="005565E5" w:rsidRPr="004F5E41">
        <w:rPr>
          <w:rFonts w:ascii="Bookman Old Style" w:hAnsi="Bookman Old Style"/>
          <w:bCs/>
        </w:rPr>
        <w:t xml:space="preserve"> </w:t>
      </w:r>
      <w:r w:rsidR="005565E5" w:rsidRPr="004F5E41">
        <w:rPr>
          <w:rFonts w:ascii="Bookman Old Style" w:hAnsi="Bookman Old Style"/>
        </w:rPr>
        <w:t xml:space="preserve">23/06/2020 </w:t>
      </w:r>
    </w:p>
    <w:p w14:paraId="32AC3F55" w14:textId="77777777" w:rsidR="005565E5" w:rsidRPr="004F5E41" w:rsidRDefault="005565E5" w:rsidP="004F5E41">
      <w:pPr>
        <w:spacing w:after="0"/>
        <w:jc w:val="both"/>
        <w:rPr>
          <w:rFonts w:ascii="Bookman Old Style" w:hAnsi="Bookman Old Style"/>
        </w:rPr>
      </w:pPr>
      <w:r w:rsidRPr="004F5E41">
        <w:rPr>
          <w:rFonts w:ascii="Bookman Old Style" w:hAnsi="Bookman Old Style"/>
        </w:rPr>
        <w:t xml:space="preserve">22_DGSP_PIS-COVID-19-7_Protocolo sanitario para PISCINAS para COVID-19_DEF_22.06.2020   </w:t>
      </w:r>
    </w:p>
    <w:p w14:paraId="15065BE6" w14:textId="77777777" w:rsidR="005565E5" w:rsidRPr="004F5E41" w:rsidRDefault="005565E5" w:rsidP="004F5E41">
      <w:pPr>
        <w:spacing w:after="0"/>
        <w:jc w:val="both"/>
        <w:rPr>
          <w:rFonts w:ascii="Bookman Old Style" w:hAnsi="Bookman Old Style"/>
        </w:rPr>
      </w:pPr>
    </w:p>
    <w:p w14:paraId="30004CFD" w14:textId="77777777" w:rsidR="005565E5" w:rsidRPr="004F5E41" w:rsidRDefault="00293157" w:rsidP="004F5E41">
      <w:pPr>
        <w:spacing w:after="0"/>
        <w:jc w:val="both"/>
        <w:rPr>
          <w:rFonts w:ascii="Bookman Old Style" w:hAnsi="Bookman Old Style"/>
        </w:rPr>
      </w:pPr>
      <w:hyperlink r:id="rId5259" w:tooltip="Compendio final OIRESCON sobre contratación pública/COVID19" w:history="1">
        <w:r w:rsidR="005565E5" w:rsidRPr="004F5E41">
          <w:rPr>
            <w:rStyle w:val="Hipervnculo"/>
            <w:rFonts w:ascii="Bookman Old Style" w:hAnsi="Bookman Old Style"/>
          </w:rPr>
          <w:t>Compendio final OIRESCON sobre contratación pública/COVID19</w:t>
        </w:r>
      </w:hyperlink>
    </w:p>
    <w:p w14:paraId="169655DD" w14:textId="77777777" w:rsidR="005565E5" w:rsidRPr="004F5E41" w:rsidRDefault="00293157" w:rsidP="004F5E41">
      <w:pPr>
        <w:spacing w:after="0"/>
        <w:jc w:val="both"/>
        <w:rPr>
          <w:rFonts w:ascii="Bookman Old Style" w:hAnsi="Bookman Old Style"/>
        </w:rPr>
      </w:pPr>
      <w:hyperlink r:id="rId5260" w:history="1">
        <w:proofErr w:type="spellStart"/>
        <w:r w:rsidR="005565E5" w:rsidRPr="004F5E41">
          <w:rPr>
            <w:rStyle w:val="Hipervnculo"/>
            <w:rFonts w:ascii="Bookman Old Style" w:hAnsi="Bookman Old Style"/>
            <w:bCs/>
          </w:rPr>
          <w:t>ceoe-tenerife</w:t>
        </w:r>
        <w:proofErr w:type="spellEnd"/>
      </w:hyperlink>
      <w:r w:rsidR="005565E5" w:rsidRPr="004F5E41">
        <w:rPr>
          <w:rFonts w:ascii="Bookman Old Style" w:hAnsi="Bookman Old Style"/>
          <w:bCs/>
        </w:rPr>
        <w:t xml:space="preserve"> </w:t>
      </w:r>
      <w:r w:rsidR="005565E5" w:rsidRPr="004F5E41">
        <w:rPr>
          <w:rFonts w:ascii="Bookman Old Style" w:hAnsi="Bookman Old Style"/>
        </w:rPr>
        <w:t>-</w:t>
      </w:r>
      <w:r w:rsidR="005565E5" w:rsidRPr="004F5E41">
        <w:rPr>
          <w:rFonts w:ascii="Bookman Old Style" w:hAnsi="Bookman Old Style"/>
          <w:bCs/>
        </w:rPr>
        <w:t xml:space="preserve"> </w:t>
      </w:r>
      <w:r w:rsidR="005565E5" w:rsidRPr="004F5E41">
        <w:rPr>
          <w:rFonts w:ascii="Bookman Old Style" w:hAnsi="Bookman Old Style"/>
        </w:rPr>
        <w:t xml:space="preserve">23/06/2020 </w:t>
      </w:r>
    </w:p>
    <w:p w14:paraId="2068AB7F" w14:textId="77777777" w:rsidR="005565E5" w:rsidRPr="004F5E41" w:rsidRDefault="005565E5" w:rsidP="004F5E41">
      <w:pPr>
        <w:spacing w:after="0"/>
        <w:jc w:val="both"/>
        <w:rPr>
          <w:rFonts w:ascii="Bookman Old Style" w:hAnsi="Bookman Old Style"/>
        </w:rPr>
      </w:pPr>
      <w:r w:rsidRPr="004F5E41">
        <w:rPr>
          <w:rFonts w:ascii="Bookman Old Style" w:hAnsi="Bookman Old Style"/>
        </w:rPr>
        <w:t xml:space="preserve">Por si fuera de tu interés, se informa de la publicación por parte de la Oficina Independiente de Regulación y Supervisión de la Contratación... </w:t>
      </w:r>
    </w:p>
    <w:p w14:paraId="6A87E10E" w14:textId="77777777" w:rsidR="005565E5" w:rsidRPr="004F5E41" w:rsidRDefault="005565E5" w:rsidP="004F5E41">
      <w:pPr>
        <w:spacing w:after="0"/>
        <w:jc w:val="both"/>
        <w:rPr>
          <w:rFonts w:ascii="Bookman Old Style" w:hAnsi="Bookman Old Style"/>
        </w:rPr>
      </w:pPr>
    </w:p>
    <w:p w14:paraId="79D1BF95" w14:textId="77777777" w:rsidR="00A71811" w:rsidRPr="004F5E41" w:rsidRDefault="00293157" w:rsidP="004F5E41">
      <w:pPr>
        <w:spacing w:after="0"/>
        <w:jc w:val="both"/>
        <w:rPr>
          <w:rFonts w:ascii="Bookman Old Style" w:hAnsi="Bookman Old Style"/>
        </w:rPr>
      </w:pPr>
      <w:hyperlink r:id="rId5261" w:tooltip="Orden INT/551/2020, de 21 de junio, por la que se prorrogan los criterios para la aplicación de una restricción temporal de viajes no imprescindibles desde terceros países a la Unión Europea y países asociados Schengen por razones de orden público y salud públ" w:history="1">
        <w:r w:rsidR="00A71811" w:rsidRPr="004F5E41">
          <w:rPr>
            <w:rStyle w:val="Hipervnculo"/>
            <w:rFonts w:ascii="Bookman Old Style" w:hAnsi="Bookman Old Style"/>
          </w:rPr>
          <w:t>Orden INT/551/2020, de 21 de junio, por la que se prorrogan los criterios para...</w:t>
        </w:r>
      </w:hyperlink>
    </w:p>
    <w:p w14:paraId="7EAFADBD" w14:textId="77777777" w:rsidR="00A71811" w:rsidRPr="004F5E41" w:rsidRDefault="00293157" w:rsidP="004F5E41">
      <w:pPr>
        <w:spacing w:after="0"/>
        <w:jc w:val="both"/>
        <w:rPr>
          <w:rFonts w:ascii="Bookman Old Style" w:hAnsi="Bookman Old Style"/>
        </w:rPr>
      </w:pPr>
      <w:hyperlink r:id="rId5262" w:history="1">
        <w:proofErr w:type="spellStart"/>
        <w:r w:rsidR="00A71811" w:rsidRPr="004F5E41">
          <w:rPr>
            <w:rStyle w:val="Hipervnculo"/>
            <w:rFonts w:ascii="Bookman Old Style" w:hAnsi="Bookman Old Style"/>
            <w:bCs/>
          </w:rPr>
          <w:t>ceoe-tenerife</w:t>
        </w:r>
        <w:proofErr w:type="spellEnd"/>
      </w:hyperlink>
      <w:r w:rsidR="00A71811" w:rsidRPr="004F5E41">
        <w:rPr>
          <w:rFonts w:ascii="Bookman Old Style" w:hAnsi="Bookman Old Style"/>
          <w:bCs/>
        </w:rPr>
        <w:t xml:space="preserve"> </w:t>
      </w:r>
      <w:r w:rsidR="00A71811" w:rsidRPr="004F5E41">
        <w:rPr>
          <w:rFonts w:ascii="Bookman Old Style" w:hAnsi="Bookman Old Style"/>
        </w:rPr>
        <w:t>-</w:t>
      </w:r>
      <w:r w:rsidR="00A71811" w:rsidRPr="004F5E41">
        <w:rPr>
          <w:rFonts w:ascii="Bookman Old Style" w:hAnsi="Bookman Old Style"/>
          <w:bCs/>
        </w:rPr>
        <w:t xml:space="preserve"> </w:t>
      </w:r>
      <w:r w:rsidR="00A71811" w:rsidRPr="004F5E41">
        <w:rPr>
          <w:rFonts w:ascii="Bookman Old Style" w:hAnsi="Bookman Old Style"/>
        </w:rPr>
        <w:t xml:space="preserve">22/06/2020 </w:t>
      </w:r>
    </w:p>
    <w:p w14:paraId="34A91A2E" w14:textId="77777777" w:rsidR="00A71811" w:rsidRPr="004F5E41" w:rsidRDefault="00A71811" w:rsidP="004F5E41">
      <w:pPr>
        <w:spacing w:after="0"/>
        <w:jc w:val="both"/>
        <w:rPr>
          <w:rFonts w:ascii="Bookman Old Style" w:hAnsi="Bookman Old Style"/>
        </w:rPr>
      </w:pPr>
      <w:r w:rsidRPr="004F5E41">
        <w:rPr>
          <w:rFonts w:ascii="Bookman Old Style" w:hAnsi="Bookman Old Style"/>
        </w:rPr>
        <w:t xml:space="preserve">Orden INT/551/2020, de 21 de junio, por la que se prorrogan los criterios para la aplicación de una restricción temporal de viajes no imprescindibles... </w:t>
      </w:r>
    </w:p>
    <w:p w14:paraId="565E2D8D" w14:textId="77777777" w:rsidR="00A71811" w:rsidRPr="004F5E41" w:rsidRDefault="00A71811" w:rsidP="004F5E41">
      <w:pPr>
        <w:spacing w:after="0"/>
        <w:jc w:val="both"/>
        <w:rPr>
          <w:rFonts w:ascii="Bookman Old Style" w:hAnsi="Bookman Old Style"/>
          <w:b/>
        </w:rPr>
      </w:pPr>
    </w:p>
    <w:p w14:paraId="76066811" w14:textId="77777777" w:rsidR="00574FC9" w:rsidRPr="004F5E41" w:rsidRDefault="00293157" w:rsidP="004F5E41">
      <w:pPr>
        <w:spacing w:after="0"/>
        <w:jc w:val="both"/>
        <w:rPr>
          <w:rFonts w:ascii="Bookman Old Style" w:hAnsi="Bookman Old Style"/>
        </w:rPr>
      </w:pPr>
      <w:hyperlink r:id="rId5263" w:tooltip="Puntos de entrada España puertos y aeropuertos" w:history="1">
        <w:r w:rsidR="00574FC9" w:rsidRPr="004F5E41">
          <w:rPr>
            <w:rStyle w:val="Hipervnculo"/>
            <w:rFonts w:ascii="Bookman Old Style" w:hAnsi="Bookman Old Style"/>
          </w:rPr>
          <w:t>Puntos de entrada España puertos y aeropuertos</w:t>
        </w:r>
      </w:hyperlink>
    </w:p>
    <w:p w14:paraId="6ED338F4" w14:textId="77777777" w:rsidR="00574FC9" w:rsidRPr="004F5E41" w:rsidRDefault="00293157" w:rsidP="004F5E41">
      <w:pPr>
        <w:spacing w:after="0"/>
        <w:jc w:val="both"/>
        <w:rPr>
          <w:rFonts w:ascii="Bookman Old Style" w:hAnsi="Bookman Old Style"/>
        </w:rPr>
      </w:pPr>
      <w:hyperlink r:id="rId5264" w:history="1">
        <w:proofErr w:type="spellStart"/>
        <w:r w:rsidR="00574FC9" w:rsidRPr="004F5E41">
          <w:rPr>
            <w:rStyle w:val="Hipervnculo"/>
            <w:rFonts w:ascii="Bookman Old Style" w:hAnsi="Bookman Old Style"/>
            <w:bCs/>
          </w:rPr>
          <w:t>ceoe-tenerife</w:t>
        </w:r>
        <w:proofErr w:type="spellEnd"/>
      </w:hyperlink>
      <w:r w:rsidR="00574FC9" w:rsidRPr="004F5E41">
        <w:rPr>
          <w:rFonts w:ascii="Bookman Old Style" w:hAnsi="Bookman Old Style"/>
          <w:bCs/>
        </w:rPr>
        <w:t xml:space="preserve"> </w:t>
      </w:r>
      <w:r w:rsidR="00574FC9" w:rsidRPr="004F5E41">
        <w:rPr>
          <w:rFonts w:ascii="Bookman Old Style" w:hAnsi="Bookman Old Style"/>
        </w:rPr>
        <w:t>-</w:t>
      </w:r>
      <w:r w:rsidR="00574FC9" w:rsidRPr="004F5E41">
        <w:rPr>
          <w:rFonts w:ascii="Bookman Old Style" w:hAnsi="Bookman Old Style"/>
          <w:bCs/>
        </w:rPr>
        <w:t xml:space="preserve"> </w:t>
      </w:r>
      <w:r w:rsidR="00574FC9" w:rsidRPr="004F5E41">
        <w:rPr>
          <w:rFonts w:ascii="Bookman Old Style" w:hAnsi="Bookman Old Style"/>
        </w:rPr>
        <w:t xml:space="preserve">17/06/2020 </w:t>
      </w:r>
    </w:p>
    <w:p w14:paraId="383CCE52" w14:textId="77777777" w:rsidR="00574FC9" w:rsidRPr="004F5E41" w:rsidRDefault="00574FC9" w:rsidP="004F5E41">
      <w:pPr>
        <w:spacing w:after="0"/>
        <w:jc w:val="both"/>
        <w:rPr>
          <w:rFonts w:ascii="Bookman Old Style" w:hAnsi="Bookman Old Style"/>
        </w:rPr>
      </w:pPr>
      <w:r w:rsidRPr="004F5E41">
        <w:rPr>
          <w:rFonts w:ascii="Bookman Old Style" w:hAnsi="Bookman Old Style"/>
        </w:rPr>
        <w:t xml:space="preserve">Por su interés se informa de la publicación de la Orden PCM/531/2020, de 16 de junio, por la que se publica el Acuerdo del... </w:t>
      </w:r>
    </w:p>
    <w:p w14:paraId="0FC3E600" w14:textId="77777777" w:rsidR="00574FC9" w:rsidRPr="004F5E41" w:rsidRDefault="00574FC9" w:rsidP="004F5E41">
      <w:pPr>
        <w:spacing w:after="0"/>
        <w:jc w:val="both"/>
        <w:rPr>
          <w:rFonts w:ascii="Bookman Old Style" w:hAnsi="Bookman Old Style"/>
          <w:b/>
        </w:rPr>
      </w:pPr>
    </w:p>
    <w:p w14:paraId="695B490B" w14:textId="77777777" w:rsidR="006F2B04" w:rsidRPr="004F5E41" w:rsidRDefault="00293157" w:rsidP="004F5E41">
      <w:pPr>
        <w:spacing w:after="0"/>
        <w:jc w:val="both"/>
        <w:rPr>
          <w:rFonts w:ascii="Bookman Old Style" w:hAnsi="Bookman Old Style"/>
        </w:rPr>
      </w:pPr>
      <w:hyperlink r:id="rId5265" w:tooltip="Guía para la Reincorporación Laboral Segura. Actualización. V03 17/06/20" w:history="1">
        <w:r w:rsidR="006F2B04" w:rsidRPr="004F5E41">
          <w:rPr>
            <w:rStyle w:val="Hipervnculo"/>
            <w:rFonts w:ascii="Bookman Old Style" w:hAnsi="Bookman Old Style"/>
          </w:rPr>
          <w:t>Guía para la Reincorporación Laboral Segura. Actualización. V03 17/06/20</w:t>
        </w:r>
      </w:hyperlink>
    </w:p>
    <w:p w14:paraId="6E0E09EE" w14:textId="77777777" w:rsidR="006F2B04" w:rsidRPr="004F5E41" w:rsidRDefault="00293157" w:rsidP="004F5E41">
      <w:pPr>
        <w:spacing w:after="0"/>
        <w:jc w:val="both"/>
        <w:rPr>
          <w:rFonts w:ascii="Bookman Old Style" w:hAnsi="Bookman Old Style"/>
        </w:rPr>
      </w:pPr>
      <w:hyperlink r:id="rId5266" w:history="1">
        <w:proofErr w:type="spellStart"/>
        <w:r w:rsidR="006F2B04" w:rsidRPr="004F5E41">
          <w:rPr>
            <w:rStyle w:val="Hipervnculo"/>
            <w:rFonts w:ascii="Bookman Old Style" w:hAnsi="Bookman Old Style"/>
            <w:bCs/>
          </w:rPr>
          <w:t>ceoe-tenerife</w:t>
        </w:r>
        <w:proofErr w:type="spellEnd"/>
      </w:hyperlink>
      <w:r w:rsidR="006F2B04" w:rsidRPr="004F5E41">
        <w:rPr>
          <w:rFonts w:ascii="Bookman Old Style" w:hAnsi="Bookman Old Style"/>
          <w:bCs/>
        </w:rPr>
        <w:t xml:space="preserve"> </w:t>
      </w:r>
      <w:r w:rsidR="006F2B04" w:rsidRPr="004F5E41">
        <w:rPr>
          <w:rFonts w:ascii="Bookman Old Style" w:hAnsi="Bookman Old Style"/>
        </w:rPr>
        <w:t>-</w:t>
      </w:r>
      <w:r w:rsidR="006F2B04" w:rsidRPr="004F5E41">
        <w:rPr>
          <w:rFonts w:ascii="Bookman Old Style" w:hAnsi="Bookman Old Style"/>
          <w:bCs/>
        </w:rPr>
        <w:t xml:space="preserve"> </w:t>
      </w:r>
      <w:r w:rsidR="006F2B04" w:rsidRPr="004F5E41">
        <w:rPr>
          <w:rFonts w:ascii="Bookman Old Style" w:hAnsi="Bookman Old Style"/>
        </w:rPr>
        <w:t xml:space="preserve">17/06/2020 </w:t>
      </w:r>
    </w:p>
    <w:p w14:paraId="2B9FCE9F" w14:textId="77777777" w:rsidR="006F2B04" w:rsidRPr="004F5E41" w:rsidRDefault="006F2B04" w:rsidP="004F5E41">
      <w:pPr>
        <w:spacing w:after="0"/>
        <w:jc w:val="both"/>
        <w:rPr>
          <w:rFonts w:ascii="Bookman Old Style" w:hAnsi="Bookman Old Style"/>
        </w:rPr>
      </w:pPr>
      <w:proofErr w:type="spellStart"/>
      <w:r w:rsidRPr="004F5E41">
        <w:rPr>
          <w:rFonts w:ascii="Bookman Old Style" w:hAnsi="Bookman Old Style"/>
        </w:rPr>
        <w:t>Guia</w:t>
      </w:r>
      <w:proofErr w:type="spellEnd"/>
      <w:r w:rsidRPr="004F5E41">
        <w:rPr>
          <w:rFonts w:ascii="Bookman Old Style" w:hAnsi="Bookman Old Style"/>
        </w:rPr>
        <w:t xml:space="preserve"> </w:t>
      </w:r>
      <w:proofErr w:type="spellStart"/>
      <w:r w:rsidRPr="004F5E41">
        <w:rPr>
          <w:rFonts w:ascii="Bookman Old Style" w:hAnsi="Bookman Old Style"/>
        </w:rPr>
        <w:t>Reincorporacion</w:t>
      </w:r>
      <w:proofErr w:type="spellEnd"/>
      <w:r w:rsidRPr="004F5E41">
        <w:rPr>
          <w:rFonts w:ascii="Bookman Old Style" w:hAnsi="Bookman Old Style"/>
        </w:rPr>
        <w:t xml:space="preserve"> Laboral Segura_V3 </w:t>
      </w:r>
    </w:p>
    <w:p w14:paraId="2CC6779D" w14:textId="77777777" w:rsidR="006F2B04" w:rsidRPr="004F5E41" w:rsidRDefault="006F2B04" w:rsidP="004F5E41">
      <w:pPr>
        <w:spacing w:after="0"/>
        <w:jc w:val="both"/>
        <w:rPr>
          <w:rFonts w:ascii="Bookman Old Style" w:hAnsi="Bookman Old Style"/>
          <w:b/>
        </w:rPr>
      </w:pPr>
    </w:p>
    <w:p w14:paraId="54E7914F" w14:textId="77777777" w:rsidR="00083F49" w:rsidRPr="004F5E41" w:rsidRDefault="00293157" w:rsidP="004F5E41">
      <w:pPr>
        <w:spacing w:after="0"/>
        <w:jc w:val="both"/>
        <w:rPr>
          <w:rFonts w:ascii="Bookman Old Style" w:hAnsi="Bookman Old Style"/>
        </w:rPr>
      </w:pPr>
      <w:hyperlink r:id="rId5267" w:tooltip="Aviación civil niveles de servicio (público) en desescalada" w:history="1">
        <w:r w:rsidR="00083F49" w:rsidRPr="004F5E41">
          <w:rPr>
            <w:rStyle w:val="Hipervnculo"/>
            <w:rFonts w:ascii="Bookman Old Style" w:hAnsi="Bookman Old Style"/>
          </w:rPr>
          <w:t>Aviación civil niveles de servicio (público) en desescalada</w:t>
        </w:r>
      </w:hyperlink>
    </w:p>
    <w:p w14:paraId="52BE6448" w14:textId="77777777" w:rsidR="00083F49" w:rsidRPr="004F5E41" w:rsidRDefault="00293157" w:rsidP="004F5E41">
      <w:pPr>
        <w:spacing w:after="0"/>
        <w:jc w:val="both"/>
        <w:rPr>
          <w:rFonts w:ascii="Bookman Old Style" w:hAnsi="Bookman Old Style"/>
        </w:rPr>
      </w:pPr>
      <w:hyperlink r:id="rId5268" w:history="1">
        <w:proofErr w:type="spellStart"/>
        <w:r w:rsidR="00083F49" w:rsidRPr="004F5E41">
          <w:rPr>
            <w:rStyle w:val="Hipervnculo"/>
            <w:rFonts w:ascii="Bookman Old Style" w:hAnsi="Bookman Old Style"/>
            <w:bCs/>
          </w:rPr>
          <w:t>ceoe-tenerife</w:t>
        </w:r>
        <w:proofErr w:type="spellEnd"/>
      </w:hyperlink>
      <w:r w:rsidR="00083F49" w:rsidRPr="004F5E41">
        <w:rPr>
          <w:rFonts w:ascii="Bookman Old Style" w:hAnsi="Bookman Old Style"/>
          <w:bCs/>
        </w:rPr>
        <w:t xml:space="preserve"> </w:t>
      </w:r>
      <w:r w:rsidR="00083F49" w:rsidRPr="004F5E41">
        <w:rPr>
          <w:rFonts w:ascii="Bookman Old Style" w:hAnsi="Bookman Old Style"/>
        </w:rPr>
        <w:t>-</w:t>
      </w:r>
      <w:r w:rsidR="00083F49" w:rsidRPr="004F5E41">
        <w:rPr>
          <w:rFonts w:ascii="Bookman Old Style" w:hAnsi="Bookman Old Style"/>
          <w:bCs/>
        </w:rPr>
        <w:t xml:space="preserve"> </w:t>
      </w:r>
      <w:r w:rsidR="00083F49" w:rsidRPr="004F5E41">
        <w:rPr>
          <w:rFonts w:ascii="Bookman Old Style" w:hAnsi="Bookman Old Style"/>
        </w:rPr>
        <w:t xml:space="preserve">10/06/2020 </w:t>
      </w:r>
    </w:p>
    <w:p w14:paraId="6D19FD2A" w14:textId="77777777" w:rsidR="00083F49" w:rsidRPr="004F5E41" w:rsidRDefault="00083F49" w:rsidP="004F5E41">
      <w:pPr>
        <w:spacing w:after="0"/>
        <w:jc w:val="both"/>
        <w:rPr>
          <w:rFonts w:ascii="Bookman Old Style" w:hAnsi="Bookman Old Style"/>
        </w:rPr>
      </w:pPr>
      <w:r w:rsidRPr="004F5E41">
        <w:rPr>
          <w:rFonts w:ascii="Bookman Old Style" w:hAnsi="Bookman Old Style"/>
        </w:rPr>
        <w:t xml:space="preserve">Por afectar al transporte aéreo, se facilita el enlace a la Resolución de 8 de junio de 2020, de la Dirección General de Aviación... </w:t>
      </w:r>
    </w:p>
    <w:p w14:paraId="19121A63" w14:textId="77777777" w:rsidR="00083F49" w:rsidRPr="004F5E41" w:rsidRDefault="00083F49" w:rsidP="004F5E41">
      <w:pPr>
        <w:spacing w:after="0"/>
        <w:jc w:val="both"/>
        <w:rPr>
          <w:rFonts w:ascii="Bookman Old Style" w:hAnsi="Bookman Old Style"/>
          <w:b/>
        </w:rPr>
      </w:pPr>
    </w:p>
    <w:p w14:paraId="668B119E" w14:textId="77777777" w:rsidR="00E6347A" w:rsidRPr="004F5E41" w:rsidRDefault="00293157" w:rsidP="004F5E41">
      <w:pPr>
        <w:spacing w:after="0"/>
        <w:jc w:val="both"/>
        <w:rPr>
          <w:rFonts w:ascii="Bookman Old Style" w:hAnsi="Bookman Old Style"/>
        </w:rPr>
      </w:pPr>
      <w:hyperlink r:id="rId5269" w:tooltip="Nota Informativa relativa a CRITERIOS SANITARIOS para la reapertura y uso de PISCINAS en las FASES 2 y 3 del Plan de desescalada para la gestión de la crisis santiaria por la COVID-19" w:history="1">
        <w:r w:rsidR="00E6347A" w:rsidRPr="004F5E41">
          <w:rPr>
            <w:rStyle w:val="Hipervnculo"/>
            <w:rFonts w:ascii="Bookman Old Style" w:hAnsi="Bookman Old Style"/>
          </w:rPr>
          <w:t xml:space="preserve">Nota Informativa relativa a CRITERIOS SANITARIOS para la reapertura y uso de PISCINAS </w:t>
        </w:r>
        <w:proofErr w:type="gramStart"/>
        <w:r w:rsidR="00E6347A" w:rsidRPr="004F5E41">
          <w:rPr>
            <w:rStyle w:val="Hipervnculo"/>
            <w:rFonts w:ascii="Bookman Old Style" w:hAnsi="Bookman Old Style"/>
          </w:rPr>
          <w:t>en...</w:t>
        </w:r>
        <w:proofErr w:type="gramEnd"/>
      </w:hyperlink>
    </w:p>
    <w:p w14:paraId="002FC972" w14:textId="77777777" w:rsidR="00E6347A" w:rsidRPr="004F5E41" w:rsidRDefault="00293157" w:rsidP="004F5E41">
      <w:pPr>
        <w:spacing w:after="0"/>
        <w:jc w:val="both"/>
        <w:rPr>
          <w:rFonts w:ascii="Bookman Old Style" w:hAnsi="Bookman Old Style"/>
        </w:rPr>
      </w:pPr>
      <w:hyperlink r:id="rId5270" w:history="1">
        <w:proofErr w:type="spellStart"/>
        <w:r w:rsidR="00E6347A" w:rsidRPr="004F5E41">
          <w:rPr>
            <w:rStyle w:val="Hipervnculo"/>
            <w:rFonts w:ascii="Bookman Old Style" w:hAnsi="Bookman Old Style"/>
            <w:bCs/>
          </w:rPr>
          <w:t>ceoe-tenerife</w:t>
        </w:r>
        <w:proofErr w:type="spellEnd"/>
      </w:hyperlink>
      <w:r w:rsidR="00E6347A" w:rsidRPr="004F5E41">
        <w:rPr>
          <w:rFonts w:ascii="Bookman Old Style" w:hAnsi="Bookman Old Style"/>
          <w:bCs/>
        </w:rPr>
        <w:t xml:space="preserve"> </w:t>
      </w:r>
      <w:r w:rsidR="00E6347A" w:rsidRPr="004F5E41">
        <w:rPr>
          <w:rFonts w:ascii="Bookman Old Style" w:hAnsi="Bookman Old Style"/>
        </w:rPr>
        <w:t>-</w:t>
      </w:r>
      <w:r w:rsidR="00E6347A" w:rsidRPr="004F5E41">
        <w:rPr>
          <w:rFonts w:ascii="Bookman Old Style" w:hAnsi="Bookman Old Style"/>
          <w:bCs/>
        </w:rPr>
        <w:t xml:space="preserve"> </w:t>
      </w:r>
      <w:r w:rsidR="00E6347A" w:rsidRPr="004F5E41">
        <w:rPr>
          <w:rFonts w:ascii="Bookman Old Style" w:hAnsi="Bookman Old Style"/>
        </w:rPr>
        <w:t xml:space="preserve">08/06/2020 </w:t>
      </w:r>
    </w:p>
    <w:p w14:paraId="444FD53C" w14:textId="77777777" w:rsidR="00E6347A" w:rsidRPr="004F5E41" w:rsidRDefault="00E6347A" w:rsidP="004F5E41">
      <w:pPr>
        <w:spacing w:after="0"/>
        <w:jc w:val="both"/>
        <w:rPr>
          <w:rFonts w:ascii="Bookman Old Style" w:hAnsi="Bookman Old Style"/>
        </w:rPr>
      </w:pPr>
      <w:r w:rsidRPr="004F5E41">
        <w:rPr>
          <w:rFonts w:ascii="Bookman Old Style" w:hAnsi="Bookman Old Style"/>
        </w:rPr>
        <w:t xml:space="preserve">18_1_NI_DGSP_PIS-COVID-19-5_Nota informativa reapertura piscinas FASES 2 y 3_05.06.2020 </w:t>
      </w:r>
    </w:p>
    <w:p w14:paraId="45B428D4" w14:textId="77777777" w:rsidR="00E6347A" w:rsidRPr="004F5E41" w:rsidRDefault="00E6347A" w:rsidP="004F5E41">
      <w:pPr>
        <w:spacing w:after="0"/>
        <w:jc w:val="both"/>
        <w:rPr>
          <w:rFonts w:ascii="Bookman Old Style" w:hAnsi="Bookman Old Style"/>
          <w:b/>
        </w:rPr>
      </w:pPr>
    </w:p>
    <w:p w14:paraId="2B8F2090" w14:textId="77777777" w:rsidR="00DE5F8D" w:rsidRPr="004F5E41" w:rsidRDefault="00293157" w:rsidP="004F5E41">
      <w:pPr>
        <w:spacing w:after="0"/>
        <w:jc w:val="both"/>
        <w:rPr>
          <w:rFonts w:ascii="Bookman Old Style" w:hAnsi="Bookman Old Style"/>
        </w:rPr>
      </w:pPr>
      <w:hyperlink r:id="rId5271" w:tooltip="MODIFICACIÓN DOCUMENTO CUESTIONES ERTES" w:history="1">
        <w:r w:rsidR="00DE5F8D" w:rsidRPr="004F5E41">
          <w:rPr>
            <w:rStyle w:val="Hipervnculo"/>
            <w:rFonts w:ascii="Bookman Old Style" w:hAnsi="Bookman Old Style"/>
          </w:rPr>
          <w:t>MODIFICACIÓN DOCUMENTO CUESTIONES ERTES</w:t>
        </w:r>
      </w:hyperlink>
    </w:p>
    <w:p w14:paraId="2CE0FC18" w14:textId="77777777" w:rsidR="00DE5F8D" w:rsidRPr="004F5E41" w:rsidRDefault="00293157" w:rsidP="004F5E41">
      <w:pPr>
        <w:spacing w:after="0"/>
        <w:jc w:val="both"/>
        <w:rPr>
          <w:rFonts w:ascii="Bookman Old Style" w:hAnsi="Bookman Old Style"/>
        </w:rPr>
      </w:pPr>
      <w:hyperlink r:id="rId5272" w:history="1">
        <w:proofErr w:type="spellStart"/>
        <w:r w:rsidR="00DE5F8D" w:rsidRPr="004F5E41">
          <w:rPr>
            <w:rStyle w:val="Hipervnculo"/>
            <w:rFonts w:ascii="Bookman Old Style" w:hAnsi="Bookman Old Style"/>
            <w:bCs/>
          </w:rPr>
          <w:t>ceoe-tenerife</w:t>
        </w:r>
        <w:proofErr w:type="spellEnd"/>
      </w:hyperlink>
      <w:r w:rsidR="00DE5F8D" w:rsidRPr="004F5E41">
        <w:rPr>
          <w:rFonts w:ascii="Bookman Old Style" w:hAnsi="Bookman Old Style"/>
          <w:bCs/>
        </w:rPr>
        <w:t xml:space="preserve"> </w:t>
      </w:r>
      <w:r w:rsidR="00DE5F8D" w:rsidRPr="004F5E41">
        <w:rPr>
          <w:rFonts w:ascii="Bookman Old Style" w:hAnsi="Bookman Old Style"/>
        </w:rPr>
        <w:t>-</w:t>
      </w:r>
      <w:r w:rsidR="00DE5F8D" w:rsidRPr="004F5E41">
        <w:rPr>
          <w:rFonts w:ascii="Bookman Old Style" w:hAnsi="Bookman Old Style"/>
          <w:bCs/>
        </w:rPr>
        <w:t xml:space="preserve"> </w:t>
      </w:r>
      <w:r w:rsidR="00DE5F8D" w:rsidRPr="004F5E41">
        <w:rPr>
          <w:rFonts w:ascii="Bookman Old Style" w:hAnsi="Bookman Old Style"/>
        </w:rPr>
        <w:t xml:space="preserve">02/06/2020 </w:t>
      </w:r>
    </w:p>
    <w:p w14:paraId="4E33FF02" w14:textId="77777777" w:rsidR="00DE5F8D" w:rsidRPr="004F5E41" w:rsidRDefault="00DE5F8D" w:rsidP="004F5E41">
      <w:pPr>
        <w:spacing w:after="0"/>
        <w:jc w:val="both"/>
        <w:rPr>
          <w:rFonts w:ascii="Bookman Old Style" w:hAnsi="Bookman Old Style"/>
        </w:rPr>
      </w:pPr>
      <w:r w:rsidRPr="004F5E41">
        <w:rPr>
          <w:rFonts w:ascii="Bookman Old Style" w:hAnsi="Bookman Old Style"/>
        </w:rPr>
        <w:t xml:space="preserve">CONSULTAS TRAMITACIÓN </w:t>
      </w:r>
      <w:proofErr w:type="spellStart"/>
      <w:r w:rsidRPr="004F5E41">
        <w:rPr>
          <w:rFonts w:ascii="Bookman Old Style" w:hAnsi="Bookman Old Style"/>
        </w:rPr>
        <w:t>ERTEs</w:t>
      </w:r>
      <w:proofErr w:type="spellEnd"/>
      <w:r w:rsidRPr="004F5E41">
        <w:rPr>
          <w:rFonts w:ascii="Bookman Old Style" w:hAnsi="Bookman Old Style"/>
        </w:rPr>
        <w:t xml:space="preserve"> Y </w:t>
      </w:r>
      <w:proofErr w:type="spellStart"/>
      <w:r w:rsidRPr="004F5E41">
        <w:rPr>
          <w:rFonts w:ascii="Bookman Old Style" w:hAnsi="Bookman Old Style"/>
        </w:rPr>
        <w:t>EREs</w:t>
      </w:r>
      <w:proofErr w:type="spellEnd"/>
      <w:r w:rsidRPr="004F5E41">
        <w:rPr>
          <w:rFonts w:ascii="Bookman Old Style" w:hAnsi="Bookman Old Style"/>
        </w:rPr>
        <w:t xml:space="preserve"> 5 </w:t>
      </w:r>
    </w:p>
    <w:p w14:paraId="3BCAC4D8" w14:textId="77777777" w:rsidR="00795F4A" w:rsidRPr="004F5E41" w:rsidRDefault="00795F4A" w:rsidP="004F5E41">
      <w:pPr>
        <w:spacing w:after="0"/>
        <w:jc w:val="both"/>
        <w:rPr>
          <w:rFonts w:ascii="Bookman Old Style" w:hAnsi="Bookman Old Style"/>
          <w:b/>
        </w:rPr>
      </w:pPr>
    </w:p>
    <w:p w14:paraId="6CEE797E" w14:textId="77777777" w:rsidR="00D4313F" w:rsidRPr="004F5E41" w:rsidRDefault="00293157" w:rsidP="004F5E41">
      <w:pPr>
        <w:spacing w:after="0"/>
        <w:jc w:val="both"/>
        <w:rPr>
          <w:rFonts w:ascii="Bookman Old Style" w:hAnsi="Bookman Old Style"/>
        </w:rPr>
      </w:pPr>
      <w:hyperlink r:id="rId5273" w:tooltip="Orden SND/458/2020, de 30 de mayo, para la flexibilización de determinadas restricciones de ámbito nacional establecidas tras la declaración del estado de alarma en aplicación de la fase 3 del Plan para la transición hacia una nueva normalidad" w:history="1">
        <w:r w:rsidR="00D4313F" w:rsidRPr="004F5E41">
          <w:rPr>
            <w:rStyle w:val="Hipervnculo"/>
            <w:rFonts w:ascii="Bookman Old Style" w:hAnsi="Bookman Old Style"/>
          </w:rPr>
          <w:t>Orden SND/458/2020, de 30 de mayo, para la flexibilización de determinadas restricciones de ámbito...</w:t>
        </w:r>
      </w:hyperlink>
    </w:p>
    <w:p w14:paraId="13B7CD9D" w14:textId="77777777" w:rsidR="00D4313F" w:rsidRPr="004F5E41" w:rsidRDefault="00293157" w:rsidP="004F5E41">
      <w:pPr>
        <w:spacing w:after="0"/>
        <w:jc w:val="both"/>
        <w:rPr>
          <w:rFonts w:ascii="Bookman Old Style" w:hAnsi="Bookman Old Style"/>
        </w:rPr>
      </w:pPr>
      <w:hyperlink r:id="rId5274" w:history="1">
        <w:proofErr w:type="spellStart"/>
        <w:r w:rsidR="00D4313F" w:rsidRPr="004F5E41">
          <w:rPr>
            <w:rStyle w:val="Hipervnculo"/>
            <w:rFonts w:ascii="Bookman Old Style" w:hAnsi="Bookman Old Style"/>
            <w:bCs/>
          </w:rPr>
          <w:t>ceoe-tenerife</w:t>
        </w:r>
        <w:proofErr w:type="spellEnd"/>
      </w:hyperlink>
      <w:r w:rsidR="00D4313F" w:rsidRPr="004F5E41">
        <w:rPr>
          <w:rFonts w:ascii="Bookman Old Style" w:hAnsi="Bookman Old Style"/>
          <w:bCs/>
        </w:rPr>
        <w:t xml:space="preserve"> </w:t>
      </w:r>
      <w:r w:rsidR="00D4313F" w:rsidRPr="004F5E41">
        <w:rPr>
          <w:rFonts w:ascii="Bookman Old Style" w:hAnsi="Bookman Old Style"/>
        </w:rPr>
        <w:t>-</w:t>
      </w:r>
      <w:r w:rsidR="00D4313F" w:rsidRPr="004F5E41">
        <w:rPr>
          <w:rFonts w:ascii="Bookman Old Style" w:hAnsi="Bookman Old Style"/>
          <w:bCs/>
        </w:rPr>
        <w:t xml:space="preserve"> </w:t>
      </w:r>
      <w:r w:rsidR="00D4313F" w:rsidRPr="004F5E41">
        <w:rPr>
          <w:rFonts w:ascii="Bookman Old Style" w:hAnsi="Bookman Old Style"/>
        </w:rPr>
        <w:t xml:space="preserve">01/06/2020 </w:t>
      </w:r>
    </w:p>
    <w:p w14:paraId="0D57B6D0" w14:textId="77777777" w:rsidR="00D4313F" w:rsidRPr="004F5E41" w:rsidRDefault="00D4313F" w:rsidP="004F5E41">
      <w:pPr>
        <w:spacing w:after="0"/>
        <w:jc w:val="both"/>
        <w:rPr>
          <w:rFonts w:ascii="Bookman Old Style" w:hAnsi="Bookman Old Style"/>
        </w:rPr>
      </w:pPr>
      <w:r w:rsidRPr="004F5E41">
        <w:rPr>
          <w:rFonts w:ascii="Bookman Old Style" w:hAnsi="Bookman Old Style"/>
        </w:rPr>
        <w:t xml:space="preserve">BOE-A-2020-5469 </w:t>
      </w:r>
    </w:p>
    <w:p w14:paraId="790CF491" w14:textId="77777777" w:rsidR="00D4313F" w:rsidRPr="004F5E41" w:rsidRDefault="00D4313F" w:rsidP="004F5E41">
      <w:pPr>
        <w:spacing w:after="0"/>
        <w:jc w:val="both"/>
        <w:rPr>
          <w:rFonts w:ascii="Bookman Old Style" w:hAnsi="Bookman Old Style"/>
          <w:b/>
        </w:rPr>
      </w:pPr>
    </w:p>
    <w:p w14:paraId="010F68EC" w14:textId="77777777" w:rsidR="001471D4" w:rsidRPr="004F5E41" w:rsidRDefault="00293157" w:rsidP="004F5E41">
      <w:pPr>
        <w:spacing w:after="0"/>
        <w:jc w:val="both"/>
        <w:rPr>
          <w:rFonts w:ascii="Bookman Old Style" w:hAnsi="Bookman Old Style"/>
        </w:rPr>
      </w:pPr>
      <w:hyperlink r:id="rId5275" w:tooltip="NOTA INFORMATIVA de la Dirección General de Trabajo en relación al RDL 18/2020, de 12 de mayo, y la comunicación a la autoridad laboral de finalización de ERTE." w:history="1">
        <w:r w:rsidR="001471D4" w:rsidRPr="004F5E41">
          <w:rPr>
            <w:rStyle w:val="Hipervnculo"/>
            <w:rFonts w:ascii="Bookman Old Style" w:hAnsi="Bookman Old Style"/>
          </w:rPr>
          <w:t>NOTA INFORMATIVA de la Dirección General de Trabajo en relación al RDL 18/2020, de...</w:t>
        </w:r>
      </w:hyperlink>
    </w:p>
    <w:p w14:paraId="4738DE28" w14:textId="77777777" w:rsidR="001471D4" w:rsidRPr="004F5E41" w:rsidRDefault="00293157" w:rsidP="004F5E41">
      <w:pPr>
        <w:spacing w:after="0"/>
        <w:jc w:val="both"/>
        <w:rPr>
          <w:rFonts w:ascii="Bookman Old Style" w:hAnsi="Bookman Old Style"/>
        </w:rPr>
      </w:pPr>
      <w:hyperlink r:id="rId5276" w:history="1">
        <w:proofErr w:type="spellStart"/>
        <w:r w:rsidR="001471D4" w:rsidRPr="004F5E41">
          <w:rPr>
            <w:rStyle w:val="Hipervnculo"/>
            <w:rFonts w:ascii="Bookman Old Style" w:hAnsi="Bookman Old Style"/>
            <w:bCs/>
          </w:rPr>
          <w:t>ceoe-tenerife</w:t>
        </w:r>
        <w:proofErr w:type="spellEnd"/>
      </w:hyperlink>
      <w:r w:rsidR="001471D4" w:rsidRPr="004F5E41">
        <w:rPr>
          <w:rFonts w:ascii="Bookman Old Style" w:hAnsi="Bookman Old Style"/>
          <w:bCs/>
        </w:rPr>
        <w:t xml:space="preserve"> </w:t>
      </w:r>
      <w:r w:rsidR="001471D4" w:rsidRPr="004F5E41">
        <w:rPr>
          <w:rFonts w:ascii="Bookman Old Style" w:hAnsi="Bookman Old Style"/>
        </w:rPr>
        <w:t>-</w:t>
      </w:r>
      <w:r w:rsidR="001471D4" w:rsidRPr="004F5E41">
        <w:rPr>
          <w:rFonts w:ascii="Bookman Old Style" w:hAnsi="Bookman Old Style"/>
          <w:bCs/>
        </w:rPr>
        <w:t xml:space="preserve"> </w:t>
      </w:r>
      <w:r w:rsidR="001471D4" w:rsidRPr="004F5E41">
        <w:rPr>
          <w:rFonts w:ascii="Bookman Old Style" w:hAnsi="Bookman Old Style"/>
        </w:rPr>
        <w:t xml:space="preserve">26/05/2020 </w:t>
      </w:r>
    </w:p>
    <w:p w14:paraId="6BAF75C1" w14:textId="77777777" w:rsidR="001471D4" w:rsidRPr="004F5E41" w:rsidRDefault="001471D4" w:rsidP="004F5E41">
      <w:pPr>
        <w:spacing w:after="0"/>
        <w:jc w:val="both"/>
        <w:rPr>
          <w:rFonts w:ascii="Bookman Old Style" w:hAnsi="Bookman Old Style"/>
        </w:rPr>
      </w:pPr>
      <w:r w:rsidRPr="004F5E41">
        <w:rPr>
          <w:rFonts w:ascii="Bookman Old Style" w:hAnsi="Bookman Old Style"/>
        </w:rPr>
        <w:t xml:space="preserve">En la sede electrónica y Web de la Consejería de Economía, Conocimiento y Empleo se pondrá a disposición el modelo denominado “Comunicación a la... </w:t>
      </w:r>
    </w:p>
    <w:p w14:paraId="45454E85" w14:textId="77777777" w:rsidR="001471D4" w:rsidRPr="004F5E41" w:rsidRDefault="001471D4" w:rsidP="004F5E41">
      <w:pPr>
        <w:spacing w:after="0"/>
        <w:jc w:val="both"/>
        <w:rPr>
          <w:rFonts w:ascii="Bookman Old Style" w:hAnsi="Bookman Old Style"/>
          <w:b/>
        </w:rPr>
      </w:pPr>
    </w:p>
    <w:p w14:paraId="0EE22341" w14:textId="77777777" w:rsidR="00676150" w:rsidRPr="004F5E41" w:rsidRDefault="00293157" w:rsidP="004F5E41">
      <w:pPr>
        <w:spacing w:after="0"/>
        <w:jc w:val="both"/>
        <w:rPr>
          <w:rFonts w:ascii="Bookman Old Style" w:hAnsi="Bookman Old Style"/>
        </w:rPr>
      </w:pPr>
      <w:hyperlink r:id="rId5277" w:tooltip="Alzamiento de suspensión obras en edificios existentes" w:history="1">
        <w:r w:rsidR="00676150" w:rsidRPr="004F5E41">
          <w:rPr>
            <w:rStyle w:val="Hipervnculo"/>
            <w:rFonts w:ascii="Bookman Old Style" w:hAnsi="Bookman Old Style"/>
          </w:rPr>
          <w:t>Alzamiento de suspensión obras en edificios existentes</w:t>
        </w:r>
      </w:hyperlink>
    </w:p>
    <w:p w14:paraId="146F2D69" w14:textId="77777777" w:rsidR="00676150" w:rsidRPr="004F5E41" w:rsidRDefault="00293157" w:rsidP="004F5E41">
      <w:pPr>
        <w:spacing w:after="0"/>
        <w:jc w:val="both"/>
        <w:rPr>
          <w:rFonts w:ascii="Bookman Old Style" w:hAnsi="Bookman Old Style"/>
        </w:rPr>
      </w:pPr>
      <w:hyperlink r:id="rId5278" w:history="1">
        <w:proofErr w:type="spellStart"/>
        <w:r w:rsidR="00676150" w:rsidRPr="004F5E41">
          <w:rPr>
            <w:rStyle w:val="Hipervnculo"/>
            <w:rFonts w:ascii="Bookman Old Style" w:hAnsi="Bookman Old Style"/>
            <w:bCs/>
          </w:rPr>
          <w:t>ceoe-tenerife</w:t>
        </w:r>
        <w:proofErr w:type="spellEnd"/>
      </w:hyperlink>
      <w:r w:rsidR="00676150" w:rsidRPr="004F5E41">
        <w:rPr>
          <w:rFonts w:ascii="Bookman Old Style" w:hAnsi="Bookman Old Style"/>
          <w:bCs/>
        </w:rPr>
        <w:t xml:space="preserve"> </w:t>
      </w:r>
      <w:r w:rsidR="00676150" w:rsidRPr="004F5E41">
        <w:rPr>
          <w:rFonts w:ascii="Bookman Old Style" w:hAnsi="Bookman Old Style"/>
        </w:rPr>
        <w:t>-</w:t>
      </w:r>
      <w:r w:rsidR="00676150" w:rsidRPr="004F5E41">
        <w:rPr>
          <w:rFonts w:ascii="Bookman Old Style" w:hAnsi="Bookman Old Style"/>
          <w:bCs/>
        </w:rPr>
        <w:t xml:space="preserve"> </w:t>
      </w:r>
      <w:r w:rsidR="00676150" w:rsidRPr="004F5E41">
        <w:rPr>
          <w:rFonts w:ascii="Bookman Old Style" w:hAnsi="Bookman Old Style"/>
        </w:rPr>
        <w:t xml:space="preserve">25/05/2020 </w:t>
      </w:r>
    </w:p>
    <w:p w14:paraId="082DE2D9" w14:textId="77777777" w:rsidR="00676150" w:rsidRPr="004F5E41" w:rsidRDefault="00676150" w:rsidP="004F5E41">
      <w:pPr>
        <w:spacing w:after="0"/>
        <w:jc w:val="both"/>
        <w:rPr>
          <w:rFonts w:ascii="Bookman Old Style" w:hAnsi="Bookman Old Style"/>
        </w:rPr>
      </w:pPr>
      <w:r w:rsidRPr="004F5E41">
        <w:rPr>
          <w:rFonts w:ascii="Bookman Old Style" w:hAnsi="Bookman Old Style"/>
        </w:rPr>
        <w:t xml:space="preserve">Este sábado 23 de mayor se ha publicado la Orden SND/440/2020, de 23 de mayo, por la que se modifican diversas Órdenes para una... </w:t>
      </w:r>
    </w:p>
    <w:p w14:paraId="6364602B" w14:textId="77777777" w:rsidR="00676150" w:rsidRPr="004F5E41" w:rsidRDefault="00676150" w:rsidP="004F5E41">
      <w:pPr>
        <w:spacing w:after="0"/>
        <w:jc w:val="both"/>
        <w:rPr>
          <w:rFonts w:ascii="Bookman Old Style" w:hAnsi="Bookman Old Style"/>
        </w:rPr>
      </w:pPr>
    </w:p>
    <w:p w14:paraId="1CCA3A73" w14:textId="77777777" w:rsidR="00676150" w:rsidRPr="004F5E41" w:rsidRDefault="00293157" w:rsidP="004F5E41">
      <w:pPr>
        <w:spacing w:after="0"/>
        <w:jc w:val="both"/>
        <w:rPr>
          <w:rFonts w:ascii="Bookman Old Style" w:hAnsi="Bookman Old Style"/>
        </w:rPr>
      </w:pPr>
      <w:hyperlink r:id="rId5279" w:tooltip="ACTUALIZACIÓN DEL PROCEDIMIENTO DE ACTUACIÓN DE LAS EMPRESAS FRENTE AL COVIDD-19 (22.05.2020)" w:history="1">
        <w:r w:rsidR="00676150" w:rsidRPr="004F5E41">
          <w:rPr>
            <w:rStyle w:val="Hipervnculo"/>
            <w:rFonts w:ascii="Bookman Old Style" w:hAnsi="Bookman Old Style"/>
          </w:rPr>
          <w:t>ACTUALIZACIÓN DEL PROCEDIMIENTO DE ACTUACIÓN DE LAS EMPRESAS FRENTE AL COVIDD-19 (22.05.2020)</w:t>
        </w:r>
      </w:hyperlink>
    </w:p>
    <w:p w14:paraId="153105AD" w14:textId="77777777" w:rsidR="00676150" w:rsidRPr="004F5E41" w:rsidRDefault="00293157" w:rsidP="004F5E41">
      <w:pPr>
        <w:spacing w:after="0"/>
        <w:jc w:val="both"/>
        <w:rPr>
          <w:rFonts w:ascii="Bookman Old Style" w:hAnsi="Bookman Old Style"/>
        </w:rPr>
      </w:pPr>
      <w:hyperlink r:id="rId5280" w:history="1">
        <w:proofErr w:type="spellStart"/>
        <w:r w:rsidR="00676150" w:rsidRPr="004F5E41">
          <w:rPr>
            <w:rStyle w:val="Hipervnculo"/>
            <w:rFonts w:ascii="Bookman Old Style" w:hAnsi="Bookman Old Style"/>
            <w:bCs/>
          </w:rPr>
          <w:t>ceoe-tenerife</w:t>
        </w:r>
        <w:proofErr w:type="spellEnd"/>
      </w:hyperlink>
      <w:r w:rsidR="00676150" w:rsidRPr="004F5E41">
        <w:rPr>
          <w:rFonts w:ascii="Bookman Old Style" w:hAnsi="Bookman Old Style"/>
          <w:bCs/>
        </w:rPr>
        <w:t xml:space="preserve"> </w:t>
      </w:r>
      <w:r w:rsidR="00676150" w:rsidRPr="004F5E41">
        <w:rPr>
          <w:rFonts w:ascii="Bookman Old Style" w:hAnsi="Bookman Old Style"/>
        </w:rPr>
        <w:t>-</w:t>
      </w:r>
      <w:r w:rsidR="00676150" w:rsidRPr="004F5E41">
        <w:rPr>
          <w:rFonts w:ascii="Bookman Old Style" w:hAnsi="Bookman Old Style"/>
          <w:bCs/>
        </w:rPr>
        <w:t xml:space="preserve"> </w:t>
      </w:r>
      <w:r w:rsidR="00676150" w:rsidRPr="004F5E41">
        <w:rPr>
          <w:rFonts w:ascii="Bookman Old Style" w:hAnsi="Bookman Old Style"/>
        </w:rPr>
        <w:t xml:space="preserve">25/05/2020 </w:t>
      </w:r>
    </w:p>
    <w:p w14:paraId="14B384A8" w14:textId="77777777" w:rsidR="00676150" w:rsidRPr="004F5E41" w:rsidRDefault="00676150" w:rsidP="004F5E41">
      <w:pPr>
        <w:spacing w:after="0"/>
        <w:jc w:val="both"/>
        <w:rPr>
          <w:rFonts w:ascii="Bookman Old Style" w:hAnsi="Bookman Old Style"/>
        </w:rPr>
      </w:pPr>
      <w:r w:rsidRPr="004F5E41">
        <w:rPr>
          <w:rFonts w:ascii="Bookman Old Style" w:hAnsi="Bookman Old Style"/>
        </w:rPr>
        <w:t xml:space="preserve">Se ha publicado una nueva versión del Documento “Procedimiento de actuación para los servicios de prevención de riesgos laborales frente a la exposición al... </w:t>
      </w:r>
    </w:p>
    <w:p w14:paraId="45F4ED75" w14:textId="77777777" w:rsidR="00676150" w:rsidRPr="004F5E41" w:rsidRDefault="00676150" w:rsidP="004F5E41">
      <w:pPr>
        <w:spacing w:after="0"/>
        <w:jc w:val="both"/>
        <w:rPr>
          <w:rFonts w:ascii="Bookman Old Style" w:hAnsi="Bookman Old Style"/>
          <w:b/>
        </w:rPr>
      </w:pPr>
    </w:p>
    <w:p w14:paraId="604685D5" w14:textId="77777777" w:rsidR="00D8311C" w:rsidRPr="004F5E41" w:rsidRDefault="00293157" w:rsidP="004F5E41">
      <w:pPr>
        <w:spacing w:after="0"/>
        <w:jc w:val="both"/>
        <w:rPr>
          <w:rFonts w:ascii="Bookman Old Style" w:hAnsi="Bookman Old Style"/>
        </w:rPr>
      </w:pPr>
      <w:hyperlink r:id="rId5281" w:tooltip="CONSULTA SOBRE LA COMPOSICIÓN COMISIÓN NEGOCIADORA ERTE ARTÍCULO 23 RDL" w:history="1">
        <w:r w:rsidR="00D8311C" w:rsidRPr="004F5E41">
          <w:rPr>
            <w:rStyle w:val="Hipervnculo"/>
            <w:rFonts w:ascii="Bookman Old Style" w:hAnsi="Bookman Old Style"/>
          </w:rPr>
          <w:t>CONSULTA SOBRE LA COMPOSICIÓN COMISIÓN NEGOCIADORA ERTE ARTÍCULO 23 RDL</w:t>
        </w:r>
      </w:hyperlink>
    </w:p>
    <w:p w14:paraId="0C891E8A" w14:textId="77777777" w:rsidR="00D8311C" w:rsidRPr="004F5E41" w:rsidRDefault="00293157" w:rsidP="004F5E41">
      <w:pPr>
        <w:spacing w:after="0"/>
        <w:jc w:val="both"/>
        <w:rPr>
          <w:rFonts w:ascii="Bookman Old Style" w:hAnsi="Bookman Old Style"/>
        </w:rPr>
      </w:pPr>
      <w:hyperlink r:id="rId5282" w:history="1">
        <w:proofErr w:type="spellStart"/>
        <w:r w:rsidR="00D8311C" w:rsidRPr="004F5E41">
          <w:rPr>
            <w:rStyle w:val="Hipervnculo"/>
            <w:rFonts w:ascii="Bookman Old Style" w:hAnsi="Bookman Old Style"/>
            <w:bCs/>
          </w:rPr>
          <w:t>ceoe-tenerife</w:t>
        </w:r>
        <w:proofErr w:type="spellEnd"/>
      </w:hyperlink>
      <w:r w:rsidR="00D8311C" w:rsidRPr="004F5E41">
        <w:rPr>
          <w:rFonts w:ascii="Bookman Old Style" w:hAnsi="Bookman Old Style"/>
          <w:bCs/>
        </w:rPr>
        <w:t xml:space="preserve"> </w:t>
      </w:r>
      <w:r w:rsidR="00D8311C" w:rsidRPr="004F5E41">
        <w:rPr>
          <w:rFonts w:ascii="Bookman Old Style" w:hAnsi="Bookman Old Style"/>
        </w:rPr>
        <w:t>-</w:t>
      </w:r>
      <w:r w:rsidR="00D8311C" w:rsidRPr="004F5E41">
        <w:rPr>
          <w:rFonts w:ascii="Bookman Old Style" w:hAnsi="Bookman Old Style"/>
          <w:bCs/>
        </w:rPr>
        <w:t xml:space="preserve"> </w:t>
      </w:r>
      <w:r w:rsidR="00D8311C" w:rsidRPr="004F5E41">
        <w:rPr>
          <w:rFonts w:ascii="Bookman Old Style" w:hAnsi="Bookman Old Style"/>
        </w:rPr>
        <w:t xml:space="preserve">22/05/2020 </w:t>
      </w:r>
    </w:p>
    <w:p w14:paraId="036545AA" w14:textId="77777777" w:rsidR="00D8311C" w:rsidRPr="004F5E41" w:rsidRDefault="00D8311C" w:rsidP="004F5E41">
      <w:pPr>
        <w:spacing w:after="0"/>
        <w:jc w:val="both"/>
        <w:rPr>
          <w:rFonts w:ascii="Bookman Old Style" w:hAnsi="Bookman Old Style"/>
        </w:rPr>
      </w:pPr>
      <w:r w:rsidRPr="004F5E41">
        <w:rPr>
          <w:rFonts w:ascii="Bookman Old Style" w:hAnsi="Bookman Old Style"/>
        </w:rPr>
        <w:t xml:space="preserve">report_929CRA.rev </w:t>
      </w:r>
    </w:p>
    <w:p w14:paraId="5F2E40B4" w14:textId="77777777" w:rsidR="00D8311C" w:rsidRPr="004F5E41" w:rsidRDefault="00D8311C" w:rsidP="004F5E41">
      <w:pPr>
        <w:spacing w:after="0"/>
        <w:jc w:val="both"/>
        <w:rPr>
          <w:rFonts w:ascii="Bookman Old Style" w:hAnsi="Bookman Old Style"/>
          <w:b/>
        </w:rPr>
      </w:pPr>
    </w:p>
    <w:p w14:paraId="0C753134" w14:textId="77777777" w:rsidR="0053252E" w:rsidRPr="004F5E41" w:rsidRDefault="00293157" w:rsidP="004F5E41">
      <w:pPr>
        <w:spacing w:after="0"/>
        <w:jc w:val="both"/>
        <w:rPr>
          <w:rFonts w:ascii="Bookman Old Style" w:hAnsi="Bookman Old Style"/>
        </w:rPr>
      </w:pPr>
      <w:hyperlink r:id="rId5283" w:tooltip="CEOE-TENERIFE: NOTA INFORMATIVA REAPERTURA PISCINAS" w:history="1">
        <w:r w:rsidR="0053252E" w:rsidRPr="004F5E41">
          <w:rPr>
            <w:rStyle w:val="Hipervnculo"/>
            <w:rFonts w:ascii="Bookman Old Style" w:hAnsi="Bookman Old Style"/>
          </w:rPr>
          <w:t>CEOE-TENERIFE: NOTA INFORMATIVA REAPERTURA PISCINAS</w:t>
        </w:r>
      </w:hyperlink>
    </w:p>
    <w:p w14:paraId="06ED5C61" w14:textId="77777777" w:rsidR="0053252E" w:rsidRPr="004F5E41" w:rsidRDefault="00293157" w:rsidP="004F5E41">
      <w:pPr>
        <w:spacing w:after="0"/>
        <w:jc w:val="both"/>
        <w:rPr>
          <w:rFonts w:ascii="Bookman Old Style" w:hAnsi="Bookman Old Style"/>
        </w:rPr>
      </w:pPr>
      <w:hyperlink r:id="rId5284" w:history="1">
        <w:proofErr w:type="spellStart"/>
        <w:r w:rsidR="0053252E" w:rsidRPr="004F5E41">
          <w:rPr>
            <w:rStyle w:val="Hipervnculo"/>
            <w:rFonts w:ascii="Bookman Old Style" w:hAnsi="Bookman Old Style"/>
            <w:bCs/>
          </w:rPr>
          <w:t>ceoe-tenerife</w:t>
        </w:r>
        <w:proofErr w:type="spellEnd"/>
      </w:hyperlink>
      <w:r w:rsidR="0053252E" w:rsidRPr="004F5E41">
        <w:rPr>
          <w:rFonts w:ascii="Bookman Old Style" w:hAnsi="Bookman Old Style"/>
          <w:bCs/>
        </w:rPr>
        <w:t xml:space="preserve"> </w:t>
      </w:r>
      <w:r w:rsidR="0053252E" w:rsidRPr="004F5E41">
        <w:rPr>
          <w:rFonts w:ascii="Bookman Old Style" w:hAnsi="Bookman Old Style"/>
        </w:rPr>
        <w:t>-</w:t>
      </w:r>
      <w:r w:rsidR="0053252E" w:rsidRPr="004F5E41">
        <w:rPr>
          <w:rFonts w:ascii="Bookman Old Style" w:hAnsi="Bookman Old Style"/>
          <w:bCs/>
        </w:rPr>
        <w:t xml:space="preserve"> </w:t>
      </w:r>
      <w:r w:rsidR="0053252E" w:rsidRPr="004F5E41">
        <w:rPr>
          <w:rFonts w:ascii="Bookman Old Style" w:hAnsi="Bookman Old Style"/>
        </w:rPr>
        <w:t xml:space="preserve">21/05/2020 </w:t>
      </w:r>
    </w:p>
    <w:p w14:paraId="5AFDA976" w14:textId="77777777" w:rsidR="0053252E" w:rsidRPr="004F5E41" w:rsidRDefault="0053252E" w:rsidP="004F5E41">
      <w:pPr>
        <w:spacing w:after="0"/>
        <w:jc w:val="both"/>
        <w:rPr>
          <w:rFonts w:ascii="Bookman Old Style" w:hAnsi="Bookman Old Style"/>
        </w:rPr>
      </w:pPr>
      <w:r w:rsidRPr="004F5E41">
        <w:rPr>
          <w:rFonts w:ascii="Bookman Old Style" w:hAnsi="Bookman Old Style"/>
        </w:rPr>
        <w:t xml:space="preserve">ACLARACIÓN TGSS </w:t>
      </w:r>
    </w:p>
    <w:p w14:paraId="505B04DC" w14:textId="77777777" w:rsidR="0053252E" w:rsidRPr="004F5E41" w:rsidRDefault="0053252E" w:rsidP="004F5E41">
      <w:pPr>
        <w:spacing w:after="0"/>
        <w:jc w:val="both"/>
        <w:rPr>
          <w:rFonts w:ascii="Bookman Old Style" w:hAnsi="Bookman Old Style"/>
          <w:b/>
        </w:rPr>
      </w:pPr>
    </w:p>
    <w:p w14:paraId="4ED64277" w14:textId="77777777" w:rsidR="00A66DD7" w:rsidRPr="004F5E41" w:rsidRDefault="00293157" w:rsidP="004F5E41">
      <w:pPr>
        <w:spacing w:after="0"/>
        <w:jc w:val="both"/>
        <w:rPr>
          <w:rFonts w:ascii="Bookman Old Style" w:hAnsi="Bookman Old Style"/>
        </w:rPr>
      </w:pPr>
      <w:hyperlink r:id="rId5285" w:tooltip="Guía para la Reincorporación Laboral Segura. Actualización. V02 19/05/20" w:history="1">
        <w:r w:rsidR="00A66DD7" w:rsidRPr="004F5E41">
          <w:rPr>
            <w:rStyle w:val="Hipervnculo"/>
            <w:rFonts w:ascii="Bookman Old Style" w:hAnsi="Bookman Old Style"/>
          </w:rPr>
          <w:t>Guía para la Reincorporación Laboral Segura. Actualización. V02 19/05/20</w:t>
        </w:r>
      </w:hyperlink>
    </w:p>
    <w:p w14:paraId="0CC0A135" w14:textId="77777777" w:rsidR="00A66DD7" w:rsidRPr="004F5E41" w:rsidRDefault="00293157" w:rsidP="004F5E41">
      <w:pPr>
        <w:spacing w:after="0"/>
        <w:jc w:val="both"/>
        <w:rPr>
          <w:rFonts w:ascii="Bookman Old Style" w:hAnsi="Bookman Old Style"/>
        </w:rPr>
      </w:pPr>
      <w:hyperlink r:id="rId5286" w:history="1">
        <w:proofErr w:type="spellStart"/>
        <w:r w:rsidR="00A66DD7" w:rsidRPr="004F5E41">
          <w:rPr>
            <w:rStyle w:val="Hipervnculo"/>
            <w:rFonts w:ascii="Bookman Old Style" w:hAnsi="Bookman Old Style"/>
            <w:bCs/>
          </w:rPr>
          <w:t>ceoe-tenerife</w:t>
        </w:r>
        <w:proofErr w:type="spellEnd"/>
      </w:hyperlink>
      <w:r w:rsidR="00A66DD7" w:rsidRPr="004F5E41">
        <w:rPr>
          <w:rFonts w:ascii="Bookman Old Style" w:hAnsi="Bookman Old Style"/>
          <w:bCs/>
        </w:rPr>
        <w:t xml:space="preserve"> </w:t>
      </w:r>
      <w:r w:rsidR="00A66DD7" w:rsidRPr="004F5E41">
        <w:rPr>
          <w:rFonts w:ascii="Bookman Old Style" w:hAnsi="Bookman Old Style"/>
        </w:rPr>
        <w:t>-</w:t>
      </w:r>
      <w:r w:rsidR="00A66DD7" w:rsidRPr="004F5E41">
        <w:rPr>
          <w:rFonts w:ascii="Bookman Old Style" w:hAnsi="Bookman Old Style"/>
          <w:bCs/>
        </w:rPr>
        <w:t xml:space="preserve"> </w:t>
      </w:r>
      <w:r w:rsidR="00A66DD7" w:rsidRPr="004F5E41">
        <w:rPr>
          <w:rFonts w:ascii="Bookman Old Style" w:hAnsi="Bookman Old Style"/>
        </w:rPr>
        <w:t xml:space="preserve">20/05/2020 </w:t>
      </w:r>
    </w:p>
    <w:p w14:paraId="54F516CA" w14:textId="77777777" w:rsidR="00A66DD7" w:rsidRPr="004F5E41" w:rsidRDefault="00A66DD7" w:rsidP="004F5E41">
      <w:pPr>
        <w:spacing w:after="0"/>
        <w:jc w:val="both"/>
        <w:rPr>
          <w:rFonts w:ascii="Bookman Old Style" w:hAnsi="Bookman Old Style"/>
        </w:rPr>
      </w:pPr>
      <w:r w:rsidRPr="004F5E41">
        <w:rPr>
          <w:rFonts w:ascii="Bookman Old Style" w:hAnsi="Bookman Old Style"/>
        </w:rPr>
        <w:t xml:space="preserve">Guía </w:t>
      </w:r>
      <w:proofErr w:type="spellStart"/>
      <w:r w:rsidRPr="004F5E41">
        <w:rPr>
          <w:rFonts w:ascii="Bookman Old Style" w:hAnsi="Bookman Old Style"/>
        </w:rPr>
        <w:t>Reincorporacion</w:t>
      </w:r>
      <w:proofErr w:type="spellEnd"/>
      <w:r w:rsidRPr="004F5E41">
        <w:rPr>
          <w:rFonts w:ascii="Bookman Old Style" w:hAnsi="Bookman Old Style"/>
        </w:rPr>
        <w:t xml:space="preserve"> Laboral Segura_V2 </w:t>
      </w:r>
    </w:p>
    <w:p w14:paraId="5978277C" w14:textId="77777777" w:rsidR="00A66DD7" w:rsidRPr="004F5E41" w:rsidRDefault="00A66DD7" w:rsidP="004F5E41">
      <w:pPr>
        <w:spacing w:after="0"/>
        <w:jc w:val="both"/>
        <w:rPr>
          <w:rFonts w:ascii="Bookman Old Style" w:hAnsi="Bookman Old Style"/>
          <w:b/>
        </w:rPr>
      </w:pPr>
    </w:p>
    <w:p w14:paraId="718FB3A9" w14:textId="77777777" w:rsidR="009F498C" w:rsidRPr="004F5E41" w:rsidRDefault="00293157" w:rsidP="004F5E41">
      <w:pPr>
        <w:spacing w:after="0"/>
        <w:jc w:val="both"/>
        <w:rPr>
          <w:rFonts w:ascii="Bookman Old Style" w:hAnsi="Bookman Old Style"/>
        </w:rPr>
      </w:pPr>
      <w:hyperlink r:id="rId5287" w:tooltip="Nota Informativa de la DIRECCIÓN GENERAL DE SALUD PÚBLICA relativa a a la reapertura de PISCINAS en FASE 2 (1)" w:history="1">
        <w:r w:rsidR="009F498C" w:rsidRPr="004F5E41">
          <w:rPr>
            <w:rStyle w:val="Hipervnculo"/>
            <w:rFonts w:ascii="Bookman Old Style" w:hAnsi="Bookman Old Style"/>
          </w:rPr>
          <w:t xml:space="preserve">Nota Informativa de la DIRECCIÓN GENERAL DE SALUD PÚBLICA relativa a </w:t>
        </w:r>
        <w:proofErr w:type="spellStart"/>
        <w:r w:rsidR="009F498C" w:rsidRPr="004F5E41">
          <w:rPr>
            <w:rStyle w:val="Hipervnculo"/>
            <w:rFonts w:ascii="Bookman Old Style" w:hAnsi="Bookman Old Style"/>
          </w:rPr>
          <w:t>a</w:t>
        </w:r>
        <w:proofErr w:type="spellEnd"/>
        <w:r w:rsidR="009F498C" w:rsidRPr="004F5E41">
          <w:rPr>
            <w:rStyle w:val="Hipervnculo"/>
            <w:rFonts w:ascii="Bookman Old Style" w:hAnsi="Bookman Old Style"/>
          </w:rPr>
          <w:t xml:space="preserve"> la reapertura...</w:t>
        </w:r>
      </w:hyperlink>
    </w:p>
    <w:p w14:paraId="30EC3EA6" w14:textId="77777777" w:rsidR="009F498C" w:rsidRPr="004F5E41" w:rsidRDefault="00293157" w:rsidP="004F5E41">
      <w:pPr>
        <w:spacing w:after="0"/>
        <w:jc w:val="both"/>
        <w:rPr>
          <w:rFonts w:ascii="Bookman Old Style" w:hAnsi="Bookman Old Style"/>
        </w:rPr>
      </w:pPr>
      <w:hyperlink r:id="rId5288" w:history="1">
        <w:proofErr w:type="spellStart"/>
        <w:r w:rsidR="009F498C" w:rsidRPr="004F5E41">
          <w:rPr>
            <w:rStyle w:val="Hipervnculo"/>
            <w:rFonts w:ascii="Bookman Old Style" w:hAnsi="Bookman Old Style"/>
            <w:bCs/>
          </w:rPr>
          <w:t>ceoe-tenerife</w:t>
        </w:r>
        <w:proofErr w:type="spellEnd"/>
      </w:hyperlink>
      <w:r w:rsidR="009F498C" w:rsidRPr="004F5E41">
        <w:rPr>
          <w:rFonts w:ascii="Bookman Old Style" w:hAnsi="Bookman Old Style"/>
          <w:bCs/>
        </w:rPr>
        <w:t xml:space="preserve"> </w:t>
      </w:r>
      <w:r w:rsidR="009F498C" w:rsidRPr="004F5E41">
        <w:rPr>
          <w:rFonts w:ascii="Bookman Old Style" w:hAnsi="Bookman Old Style"/>
        </w:rPr>
        <w:t>-</w:t>
      </w:r>
      <w:r w:rsidR="009F498C" w:rsidRPr="004F5E41">
        <w:rPr>
          <w:rFonts w:ascii="Bookman Old Style" w:hAnsi="Bookman Old Style"/>
          <w:bCs/>
        </w:rPr>
        <w:t xml:space="preserve"> </w:t>
      </w:r>
      <w:r w:rsidR="009F498C" w:rsidRPr="004F5E41">
        <w:rPr>
          <w:rFonts w:ascii="Bookman Old Style" w:hAnsi="Bookman Old Style"/>
        </w:rPr>
        <w:t xml:space="preserve">18/05/2020 </w:t>
      </w:r>
    </w:p>
    <w:p w14:paraId="722C41A4" w14:textId="77777777" w:rsidR="009F498C" w:rsidRPr="004F5E41" w:rsidRDefault="009F498C" w:rsidP="004F5E41">
      <w:pPr>
        <w:spacing w:after="0"/>
        <w:jc w:val="both"/>
        <w:rPr>
          <w:rFonts w:ascii="Bookman Old Style" w:hAnsi="Bookman Old Style"/>
        </w:rPr>
      </w:pPr>
      <w:r w:rsidRPr="004F5E41">
        <w:rPr>
          <w:rFonts w:ascii="Bookman Old Style" w:hAnsi="Bookman Old Style"/>
        </w:rPr>
        <w:t xml:space="preserve">15_1_NI_DGSP_PIS-COVID-19-3_Nota informativa reapertura piscinas FASE 2_18.05.2020 </w:t>
      </w:r>
    </w:p>
    <w:p w14:paraId="26DF1A87" w14:textId="77777777" w:rsidR="001D49E9" w:rsidRPr="004F5E41" w:rsidRDefault="001D49E9" w:rsidP="004F5E41">
      <w:pPr>
        <w:spacing w:after="0"/>
        <w:jc w:val="both"/>
        <w:rPr>
          <w:rFonts w:ascii="Bookman Old Style" w:hAnsi="Bookman Old Style"/>
          <w:b/>
        </w:rPr>
      </w:pPr>
    </w:p>
    <w:p w14:paraId="580980E3" w14:textId="77777777" w:rsidR="001D49E9" w:rsidRPr="004F5E41" w:rsidRDefault="00293157" w:rsidP="004F5E41">
      <w:pPr>
        <w:spacing w:after="0"/>
        <w:jc w:val="both"/>
        <w:rPr>
          <w:rFonts w:ascii="Bookman Old Style" w:hAnsi="Bookman Old Style"/>
        </w:rPr>
      </w:pPr>
      <w:hyperlink r:id="rId5289" w:tooltip="Orden SND/414/2020, de 16 de mayo, para la flexibilización de determinadas restricciones de ámbito nacional establecidas tras la declaración del estado de alarma en aplicación de la fase 2 del Plan para la transición hacia una nueva normalidad" w:history="1">
        <w:r w:rsidR="001D49E9" w:rsidRPr="004F5E41">
          <w:rPr>
            <w:rStyle w:val="Hipervnculo"/>
            <w:rFonts w:ascii="Bookman Old Style" w:hAnsi="Bookman Old Style"/>
          </w:rPr>
          <w:t>Orden SND/414/2020, de 16 de mayo, para la flexibilización de determinadas restricciones de ámbito...</w:t>
        </w:r>
      </w:hyperlink>
    </w:p>
    <w:p w14:paraId="7FA2681E" w14:textId="77777777" w:rsidR="001D49E9" w:rsidRPr="004F5E41" w:rsidRDefault="00293157" w:rsidP="004F5E41">
      <w:pPr>
        <w:spacing w:after="0"/>
        <w:jc w:val="both"/>
        <w:rPr>
          <w:rFonts w:ascii="Bookman Old Style" w:hAnsi="Bookman Old Style"/>
        </w:rPr>
      </w:pPr>
      <w:hyperlink r:id="rId5290" w:history="1">
        <w:proofErr w:type="spellStart"/>
        <w:r w:rsidR="001D49E9" w:rsidRPr="004F5E41">
          <w:rPr>
            <w:rStyle w:val="Hipervnculo"/>
            <w:rFonts w:ascii="Bookman Old Style" w:hAnsi="Bookman Old Style"/>
            <w:bCs/>
          </w:rPr>
          <w:t>ceoe-tenerife</w:t>
        </w:r>
        <w:proofErr w:type="spellEnd"/>
      </w:hyperlink>
      <w:r w:rsidR="001D49E9" w:rsidRPr="004F5E41">
        <w:rPr>
          <w:rFonts w:ascii="Bookman Old Style" w:hAnsi="Bookman Old Style"/>
          <w:bCs/>
        </w:rPr>
        <w:t xml:space="preserve"> </w:t>
      </w:r>
      <w:r w:rsidR="001D49E9" w:rsidRPr="004F5E41">
        <w:rPr>
          <w:rFonts w:ascii="Bookman Old Style" w:hAnsi="Bookman Old Style"/>
        </w:rPr>
        <w:t>-</w:t>
      </w:r>
      <w:r w:rsidR="001D49E9" w:rsidRPr="004F5E41">
        <w:rPr>
          <w:rFonts w:ascii="Bookman Old Style" w:hAnsi="Bookman Old Style"/>
          <w:bCs/>
        </w:rPr>
        <w:t xml:space="preserve"> </w:t>
      </w:r>
      <w:r w:rsidR="001D49E9" w:rsidRPr="004F5E41">
        <w:rPr>
          <w:rFonts w:ascii="Bookman Old Style" w:hAnsi="Bookman Old Style"/>
        </w:rPr>
        <w:t xml:space="preserve">18/05/2020 </w:t>
      </w:r>
    </w:p>
    <w:p w14:paraId="14813712" w14:textId="77777777" w:rsidR="001D49E9" w:rsidRPr="004F5E41" w:rsidRDefault="001D49E9" w:rsidP="004F5E41">
      <w:pPr>
        <w:spacing w:after="0"/>
        <w:jc w:val="both"/>
        <w:rPr>
          <w:rFonts w:ascii="Bookman Old Style" w:hAnsi="Bookman Old Style"/>
        </w:rPr>
      </w:pPr>
      <w:r w:rsidRPr="004F5E41">
        <w:rPr>
          <w:rFonts w:ascii="Bookman Old Style" w:hAnsi="Bookman Old Style"/>
        </w:rPr>
        <w:t xml:space="preserve">BOE-A-2020-5088 </w:t>
      </w:r>
    </w:p>
    <w:p w14:paraId="3C2A5DDE" w14:textId="77777777" w:rsidR="001D49E9" w:rsidRPr="004F5E41" w:rsidRDefault="001D49E9" w:rsidP="004F5E41">
      <w:pPr>
        <w:spacing w:after="0"/>
        <w:jc w:val="both"/>
        <w:rPr>
          <w:rFonts w:ascii="Bookman Old Style" w:hAnsi="Bookman Old Style"/>
          <w:b/>
          <w:lang w:val="es-ES_tradnl"/>
        </w:rPr>
      </w:pPr>
    </w:p>
    <w:p w14:paraId="405FED8F" w14:textId="77777777" w:rsidR="00B002D3" w:rsidRPr="004F5E41" w:rsidRDefault="00293157" w:rsidP="004F5E41">
      <w:pPr>
        <w:spacing w:after="0"/>
        <w:jc w:val="both"/>
        <w:rPr>
          <w:rFonts w:ascii="Bookman Old Style" w:hAnsi="Bookman Old Style"/>
        </w:rPr>
      </w:pPr>
      <w:hyperlink r:id="rId5291" w:tooltip="CEOE-TENERIFE: GUIA PRÁCTICA ERTES II" w:history="1">
        <w:r w:rsidR="00B002D3" w:rsidRPr="004F5E41">
          <w:rPr>
            <w:rStyle w:val="Hipervnculo"/>
            <w:rFonts w:ascii="Bookman Old Style" w:hAnsi="Bookman Old Style"/>
          </w:rPr>
          <w:t>CEOE-TENERIFE: GUIA PRÁCTICA ERTES II</w:t>
        </w:r>
      </w:hyperlink>
    </w:p>
    <w:p w14:paraId="3B294D9B" w14:textId="77777777" w:rsidR="00B002D3" w:rsidRPr="004F5E41" w:rsidRDefault="00293157" w:rsidP="004F5E41">
      <w:pPr>
        <w:spacing w:after="0"/>
        <w:jc w:val="both"/>
        <w:rPr>
          <w:rFonts w:ascii="Bookman Old Style" w:hAnsi="Bookman Old Style"/>
        </w:rPr>
      </w:pPr>
      <w:hyperlink r:id="rId5292" w:history="1">
        <w:proofErr w:type="spellStart"/>
        <w:r w:rsidR="00B002D3" w:rsidRPr="004F5E41">
          <w:rPr>
            <w:rStyle w:val="Hipervnculo"/>
            <w:rFonts w:ascii="Bookman Old Style" w:hAnsi="Bookman Old Style"/>
            <w:bCs/>
          </w:rPr>
          <w:t>ceoe-tenerife</w:t>
        </w:r>
        <w:proofErr w:type="spellEnd"/>
      </w:hyperlink>
      <w:r w:rsidR="00B002D3" w:rsidRPr="004F5E41">
        <w:rPr>
          <w:rFonts w:ascii="Bookman Old Style" w:hAnsi="Bookman Old Style"/>
          <w:bCs/>
        </w:rPr>
        <w:t xml:space="preserve"> </w:t>
      </w:r>
      <w:r w:rsidR="00B002D3" w:rsidRPr="004F5E41">
        <w:rPr>
          <w:rFonts w:ascii="Bookman Old Style" w:hAnsi="Bookman Old Style"/>
        </w:rPr>
        <w:t>-</w:t>
      </w:r>
      <w:r w:rsidR="00B002D3" w:rsidRPr="004F5E41">
        <w:rPr>
          <w:rFonts w:ascii="Bookman Old Style" w:hAnsi="Bookman Old Style"/>
          <w:bCs/>
        </w:rPr>
        <w:t xml:space="preserve"> </w:t>
      </w:r>
      <w:r w:rsidR="00B002D3" w:rsidRPr="004F5E41">
        <w:rPr>
          <w:rFonts w:ascii="Bookman Old Style" w:hAnsi="Bookman Old Style"/>
        </w:rPr>
        <w:t xml:space="preserve">13/05/2020 </w:t>
      </w:r>
    </w:p>
    <w:p w14:paraId="3A93182A" w14:textId="77777777" w:rsidR="00B002D3" w:rsidRPr="004F5E41" w:rsidRDefault="00B002D3" w:rsidP="004F5E41">
      <w:pPr>
        <w:spacing w:after="0"/>
        <w:jc w:val="both"/>
        <w:rPr>
          <w:rFonts w:ascii="Bookman Old Style" w:hAnsi="Bookman Old Style"/>
        </w:rPr>
      </w:pPr>
      <w:r w:rsidRPr="004F5E41">
        <w:rPr>
          <w:rFonts w:ascii="Bookman Old Style" w:hAnsi="Bookman Old Style"/>
        </w:rPr>
        <w:t xml:space="preserve">Guía práctica ERTES II (1) </w:t>
      </w:r>
    </w:p>
    <w:p w14:paraId="3812C977" w14:textId="77777777" w:rsidR="00B002D3" w:rsidRPr="004F5E41" w:rsidRDefault="00B002D3" w:rsidP="004F5E41">
      <w:pPr>
        <w:spacing w:after="0"/>
        <w:jc w:val="both"/>
        <w:rPr>
          <w:rFonts w:ascii="Bookman Old Style" w:hAnsi="Bookman Old Style"/>
          <w:b/>
        </w:rPr>
      </w:pPr>
    </w:p>
    <w:p w14:paraId="43C7BBA3" w14:textId="77777777" w:rsidR="00F46A76" w:rsidRPr="004F5E41" w:rsidRDefault="00293157" w:rsidP="004F5E41">
      <w:pPr>
        <w:spacing w:after="0"/>
        <w:jc w:val="both"/>
        <w:rPr>
          <w:rFonts w:ascii="Bookman Old Style" w:hAnsi="Bookman Old Style"/>
        </w:rPr>
      </w:pPr>
      <w:hyperlink r:id="rId5293" w:tooltip="ACUERDO SOCIAL EN DEFENSA DEL EMPLEO" w:history="1">
        <w:r w:rsidR="00F46A76" w:rsidRPr="004F5E41">
          <w:rPr>
            <w:rStyle w:val="Hipervnculo"/>
            <w:rFonts w:ascii="Bookman Old Style" w:hAnsi="Bookman Old Style"/>
          </w:rPr>
          <w:t>ACUERDO SOCIAL EN DEFENSA DEL EMPLEO</w:t>
        </w:r>
      </w:hyperlink>
    </w:p>
    <w:p w14:paraId="60763B26" w14:textId="77777777" w:rsidR="00F46A76" w:rsidRPr="004F5E41" w:rsidRDefault="00293157" w:rsidP="004F5E41">
      <w:pPr>
        <w:spacing w:after="0"/>
        <w:jc w:val="both"/>
        <w:rPr>
          <w:rFonts w:ascii="Bookman Old Style" w:hAnsi="Bookman Old Style"/>
        </w:rPr>
      </w:pPr>
      <w:hyperlink r:id="rId5294" w:history="1">
        <w:proofErr w:type="spellStart"/>
        <w:r w:rsidR="00F46A76" w:rsidRPr="004F5E41">
          <w:rPr>
            <w:rStyle w:val="Hipervnculo"/>
            <w:rFonts w:ascii="Bookman Old Style" w:hAnsi="Bookman Old Style"/>
            <w:bCs/>
          </w:rPr>
          <w:t>ceoe-tenerife</w:t>
        </w:r>
        <w:proofErr w:type="spellEnd"/>
      </w:hyperlink>
      <w:r w:rsidR="00F46A76" w:rsidRPr="004F5E41">
        <w:rPr>
          <w:rFonts w:ascii="Bookman Old Style" w:hAnsi="Bookman Old Style"/>
          <w:bCs/>
        </w:rPr>
        <w:t xml:space="preserve"> </w:t>
      </w:r>
      <w:r w:rsidR="00F46A76" w:rsidRPr="004F5E41">
        <w:rPr>
          <w:rFonts w:ascii="Bookman Old Style" w:hAnsi="Bookman Old Style"/>
        </w:rPr>
        <w:t>-</w:t>
      </w:r>
      <w:r w:rsidR="00F46A76" w:rsidRPr="004F5E41">
        <w:rPr>
          <w:rFonts w:ascii="Bookman Old Style" w:hAnsi="Bookman Old Style"/>
          <w:bCs/>
        </w:rPr>
        <w:t xml:space="preserve"> </w:t>
      </w:r>
      <w:r w:rsidR="00F46A76" w:rsidRPr="004F5E41">
        <w:rPr>
          <w:rFonts w:ascii="Bookman Old Style" w:hAnsi="Bookman Old Style"/>
        </w:rPr>
        <w:t xml:space="preserve">12/05/2020 </w:t>
      </w:r>
    </w:p>
    <w:p w14:paraId="32C7FFF7" w14:textId="77777777" w:rsidR="00F46A76" w:rsidRPr="004F5E41" w:rsidRDefault="00F46A76" w:rsidP="004F5E41">
      <w:pPr>
        <w:spacing w:after="0"/>
        <w:jc w:val="both"/>
        <w:rPr>
          <w:rFonts w:ascii="Bookman Old Style" w:hAnsi="Bookman Old Style"/>
        </w:rPr>
      </w:pPr>
      <w:r w:rsidRPr="004F5E41">
        <w:rPr>
          <w:rFonts w:ascii="Bookman Old Style" w:hAnsi="Bookman Old Style"/>
        </w:rPr>
        <w:t xml:space="preserve">ACUERDO SOCIAL EN DEFENSA DEL EMPLEO </w:t>
      </w:r>
    </w:p>
    <w:p w14:paraId="3DB3746E" w14:textId="77777777" w:rsidR="00242A19" w:rsidRPr="004F5E41" w:rsidRDefault="00242A19" w:rsidP="004F5E41">
      <w:pPr>
        <w:spacing w:after="0"/>
        <w:jc w:val="both"/>
        <w:rPr>
          <w:rFonts w:ascii="Bookman Old Style" w:hAnsi="Bookman Old Style"/>
          <w:b/>
        </w:rPr>
      </w:pPr>
    </w:p>
    <w:p w14:paraId="288687AA" w14:textId="77777777" w:rsidR="00242A19" w:rsidRPr="004F5E41" w:rsidRDefault="00293157" w:rsidP="004F5E41">
      <w:pPr>
        <w:spacing w:after="0"/>
        <w:jc w:val="both"/>
        <w:rPr>
          <w:rFonts w:ascii="Bookman Old Style" w:hAnsi="Bookman Old Style"/>
        </w:rPr>
      </w:pPr>
      <w:hyperlink r:id="rId5295" w:tooltip="Restablecimiento de controles en fronteras" w:history="1">
        <w:r w:rsidR="00242A19" w:rsidRPr="004F5E41">
          <w:rPr>
            <w:rStyle w:val="Hipervnculo"/>
            <w:rFonts w:ascii="Bookman Old Style" w:hAnsi="Bookman Old Style"/>
          </w:rPr>
          <w:t>Restablecimiento de controles en fronteras</w:t>
        </w:r>
      </w:hyperlink>
    </w:p>
    <w:p w14:paraId="4C0F4738" w14:textId="77777777" w:rsidR="00242A19" w:rsidRPr="004F5E41" w:rsidRDefault="00293157" w:rsidP="004F5E41">
      <w:pPr>
        <w:spacing w:after="0"/>
        <w:jc w:val="both"/>
        <w:rPr>
          <w:rFonts w:ascii="Bookman Old Style" w:hAnsi="Bookman Old Style"/>
        </w:rPr>
      </w:pPr>
      <w:hyperlink r:id="rId5296" w:history="1">
        <w:proofErr w:type="spellStart"/>
        <w:r w:rsidR="00242A19" w:rsidRPr="004F5E41">
          <w:rPr>
            <w:rStyle w:val="Hipervnculo"/>
            <w:rFonts w:ascii="Bookman Old Style" w:hAnsi="Bookman Old Style"/>
            <w:bCs/>
          </w:rPr>
          <w:t>ceoe-tenerife</w:t>
        </w:r>
        <w:proofErr w:type="spellEnd"/>
      </w:hyperlink>
      <w:r w:rsidR="00242A19" w:rsidRPr="004F5E41">
        <w:rPr>
          <w:rFonts w:ascii="Bookman Old Style" w:hAnsi="Bookman Old Style"/>
          <w:bCs/>
        </w:rPr>
        <w:t xml:space="preserve"> </w:t>
      </w:r>
      <w:r w:rsidR="00242A19" w:rsidRPr="004F5E41">
        <w:rPr>
          <w:rFonts w:ascii="Bookman Old Style" w:hAnsi="Bookman Old Style"/>
        </w:rPr>
        <w:t>-</w:t>
      </w:r>
      <w:r w:rsidR="00242A19" w:rsidRPr="004F5E41">
        <w:rPr>
          <w:rFonts w:ascii="Bookman Old Style" w:hAnsi="Bookman Old Style"/>
          <w:bCs/>
        </w:rPr>
        <w:t xml:space="preserve"> </w:t>
      </w:r>
      <w:r w:rsidR="00242A19" w:rsidRPr="004F5E41">
        <w:rPr>
          <w:rFonts w:ascii="Bookman Old Style" w:hAnsi="Bookman Old Style"/>
        </w:rPr>
        <w:t xml:space="preserve">12/05/2020 </w:t>
      </w:r>
    </w:p>
    <w:p w14:paraId="012C0D9C" w14:textId="77777777" w:rsidR="00242A19" w:rsidRPr="004F5E41" w:rsidRDefault="00242A19" w:rsidP="004F5E41">
      <w:pPr>
        <w:spacing w:after="0"/>
        <w:jc w:val="both"/>
        <w:rPr>
          <w:rFonts w:ascii="Bookman Old Style" w:hAnsi="Bookman Old Style"/>
        </w:rPr>
      </w:pPr>
      <w:r w:rsidRPr="004F5E41">
        <w:rPr>
          <w:rFonts w:ascii="Bookman Old Style" w:hAnsi="Bookman Old Style"/>
        </w:rPr>
        <w:t xml:space="preserve">Por su interés les informamos de la reciente Orden INT/401/2020, de 11 de mayo, por la que se restablecen temporalmente los controles en las... </w:t>
      </w:r>
    </w:p>
    <w:p w14:paraId="1212BA1E" w14:textId="77777777" w:rsidR="00242A19" w:rsidRPr="004F5E41" w:rsidRDefault="00242A19" w:rsidP="004F5E41">
      <w:pPr>
        <w:spacing w:after="0"/>
        <w:jc w:val="both"/>
        <w:rPr>
          <w:rFonts w:ascii="Bookman Old Style" w:hAnsi="Bookman Old Style"/>
        </w:rPr>
      </w:pPr>
    </w:p>
    <w:p w14:paraId="737ADD53" w14:textId="77777777" w:rsidR="009E0B3A" w:rsidRPr="004F5E41" w:rsidRDefault="00293157" w:rsidP="004F5E41">
      <w:pPr>
        <w:spacing w:after="0"/>
        <w:jc w:val="both"/>
        <w:rPr>
          <w:rFonts w:ascii="Bookman Old Style" w:hAnsi="Bookman Old Style"/>
        </w:rPr>
      </w:pPr>
      <w:hyperlink r:id="rId5297" w:tooltip="Orden SND/399/2020, de 9 de mayo, para la flexibilización de determinadas restricciones de ámbito nacional, establecidas tras la declaración del estado de alarma en aplicación de la fase 1 del Plan para la transición hacia una nueva normalidad." w:history="1">
        <w:r w:rsidR="009E0B3A" w:rsidRPr="004F5E41">
          <w:rPr>
            <w:rStyle w:val="Hipervnculo"/>
            <w:rFonts w:ascii="Bookman Old Style" w:hAnsi="Bookman Old Style"/>
          </w:rPr>
          <w:t>Orden SND/399/2020, de 9 de mayo, para la flexibilización de determinadas restricciones de ámbito...</w:t>
        </w:r>
      </w:hyperlink>
    </w:p>
    <w:p w14:paraId="4B89A8FC" w14:textId="77777777" w:rsidR="009E0B3A" w:rsidRPr="004F5E41" w:rsidRDefault="00293157" w:rsidP="004F5E41">
      <w:pPr>
        <w:spacing w:after="0"/>
        <w:jc w:val="both"/>
        <w:rPr>
          <w:rFonts w:ascii="Bookman Old Style" w:hAnsi="Bookman Old Style"/>
        </w:rPr>
      </w:pPr>
      <w:hyperlink r:id="rId5298" w:history="1">
        <w:proofErr w:type="spellStart"/>
        <w:r w:rsidR="009E0B3A" w:rsidRPr="004F5E41">
          <w:rPr>
            <w:rStyle w:val="Hipervnculo"/>
            <w:rFonts w:ascii="Bookman Old Style" w:hAnsi="Bookman Old Style"/>
            <w:bCs/>
          </w:rPr>
          <w:t>ceoe-tenerife</w:t>
        </w:r>
        <w:proofErr w:type="spellEnd"/>
      </w:hyperlink>
      <w:r w:rsidR="009E0B3A" w:rsidRPr="004F5E41">
        <w:rPr>
          <w:rFonts w:ascii="Bookman Old Style" w:hAnsi="Bookman Old Style"/>
          <w:bCs/>
        </w:rPr>
        <w:t xml:space="preserve"> </w:t>
      </w:r>
      <w:r w:rsidR="009E0B3A" w:rsidRPr="004F5E41">
        <w:rPr>
          <w:rFonts w:ascii="Bookman Old Style" w:hAnsi="Bookman Old Style"/>
        </w:rPr>
        <w:t>-</w:t>
      </w:r>
      <w:r w:rsidR="009E0B3A" w:rsidRPr="004F5E41">
        <w:rPr>
          <w:rFonts w:ascii="Bookman Old Style" w:hAnsi="Bookman Old Style"/>
          <w:bCs/>
        </w:rPr>
        <w:t xml:space="preserve"> </w:t>
      </w:r>
      <w:r w:rsidR="009E0B3A" w:rsidRPr="004F5E41">
        <w:rPr>
          <w:rFonts w:ascii="Bookman Old Style" w:hAnsi="Bookman Old Style"/>
        </w:rPr>
        <w:t xml:space="preserve">11/05/2020 </w:t>
      </w:r>
    </w:p>
    <w:p w14:paraId="7B249619" w14:textId="77777777" w:rsidR="009E0B3A" w:rsidRPr="004F5E41" w:rsidRDefault="009E0B3A" w:rsidP="004F5E41">
      <w:pPr>
        <w:spacing w:after="0"/>
        <w:jc w:val="both"/>
        <w:rPr>
          <w:rFonts w:ascii="Bookman Old Style" w:hAnsi="Bookman Old Style"/>
          <w:b/>
        </w:rPr>
      </w:pPr>
      <w:r w:rsidRPr="004F5E41">
        <w:rPr>
          <w:rFonts w:ascii="Bookman Old Style" w:hAnsi="Bookman Old Style"/>
        </w:rPr>
        <w:t>BOE-A-2020-4911</w:t>
      </w:r>
      <w:r w:rsidRPr="004F5E41">
        <w:rPr>
          <w:rFonts w:ascii="Bookman Old Style" w:hAnsi="Bookman Old Style"/>
          <w:b/>
        </w:rPr>
        <w:t xml:space="preserve"> </w:t>
      </w:r>
    </w:p>
    <w:p w14:paraId="459F3305" w14:textId="77777777" w:rsidR="009E0B3A" w:rsidRPr="004F5E41" w:rsidRDefault="009E0B3A" w:rsidP="004F5E41">
      <w:pPr>
        <w:spacing w:after="0"/>
        <w:jc w:val="both"/>
        <w:rPr>
          <w:rFonts w:ascii="Bookman Old Style" w:hAnsi="Bookman Old Style"/>
          <w:b/>
        </w:rPr>
      </w:pPr>
    </w:p>
    <w:p w14:paraId="07751D10" w14:textId="77777777" w:rsidR="00A43937" w:rsidRPr="004F5E41" w:rsidRDefault="00293157" w:rsidP="004F5E41">
      <w:pPr>
        <w:spacing w:after="0"/>
        <w:jc w:val="both"/>
        <w:rPr>
          <w:rFonts w:ascii="Bookman Old Style" w:hAnsi="Bookman Old Style"/>
        </w:rPr>
      </w:pPr>
      <w:hyperlink r:id="rId5299" w:tooltip="Estrategia de diagnóstico, vigilancia y control en la fase de transición de la pandemia de covid-19" w:history="1">
        <w:r w:rsidR="00A43937" w:rsidRPr="004F5E41">
          <w:rPr>
            <w:rStyle w:val="Hipervnculo"/>
            <w:rFonts w:ascii="Bookman Old Style" w:hAnsi="Bookman Old Style"/>
          </w:rPr>
          <w:t>Estrategia de diagnóstico, vigilancia y control en la fase de transición de la pandemia...</w:t>
        </w:r>
      </w:hyperlink>
    </w:p>
    <w:p w14:paraId="32E8A4E9" w14:textId="77777777" w:rsidR="00A43937" w:rsidRPr="004F5E41" w:rsidRDefault="00293157" w:rsidP="004F5E41">
      <w:pPr>
        <w:spacing w:after="0"/>
        <w:jc w:val="both"/>
        <w:rPr>
          <w:rFonts w:ascii="Bookman Old Style" w:hAnsi="Bookman Old Style"/>
        </w:rPr>
      </w:pPr>
      <w:hyperlink r:id="rId5300" w:history="1">
        <w:proofErr w:type="spellStart"/>
        <w:r w:rsidR="00A43937" w:rsidRPr="004F5E41">
          <w:rPr>
            <w:rStyle w:val="Hipervnculo"/>
            <w:rFonts w:ascii="Bookman Old Style" w:hAnsi="Bookman Old Style"/>
            <w:bCs/>
          </w:rPr>
          <w:t>ceoe-tenerife</w:t>
        </w:r>
        <w:proofErr w:type="spellEnd"/>
      </w:hyperlink>
      <w:r w:rsidR="00A43937" w:rsidRPr="004F5E41">
        <w:rPr>
          <w:rFonts w:ascii="Bookman Old Style" w:hAnsi="Bookman Old Style"/>
          <w:bCs/>
        </w:rPr>
        <w:t xml:space="preserve"> </w:t>
      </w:r>
      <w:r w:rsidR="00A43937" w:rsidRPr="004F5E41">
        <w:rPr>
          <w:rFonts w:ascii="Bookman Old Style" w:hAnsi="Bookman Old Style"/>
        </w:rPr>
        <w:t>-</w:t>
      </w:r>
      <w:r w:rsidR="00A43937" w:rsidRPr="004F5E41">
        <w:rPr>
          <w:rFonts w:ascii="Bookman Old Style" w:hAnsi="Bookman Old Style"/>
          <w:bCs/>
        </w:rPr>
        <w:t xml:space="preserve"> </w:t>
      </w:r>
      <w:r w:rsidR="00A43937" w:rsidRPr="004F5E41">
        <w:rPr>
          <w:rFonts w:ascii="Bookman Old Style" w:hAnsi="Bookman Old Style"/>
        </w:rPr>
        <w:t xml:space="preserve">08/05/2020 </w:t>
      </w:r>
    </w:p>
    <w:p w14:paraId="220B5E08" w14:textId="77777777" w:rsidR="00A43937" w:rsidRPr="004F5E41" w:rsidRDefault="00A43937" w:rsidP="004F5E41">
      <w:pPr>
        <w:spacing w:after="0"/>
        <w:jc w:val="both"/>
        <w:rPr>
          <w:rFonts w:ascii="Bookman Old Style" w:hAnsi="Bookman Old Style"/>
        </w:rPr>
      </w:pPr>
      <w:r w:rsidRPr="004F5E41">
        <w:rPr>
          <w:rFonts w:ascii="Bookman Old Style" w:hAnsi="Bookman Old Style"/>
        </w:rPr>
        <w:t xml:space="preserve">Indicadores de seguimiento. Ministerio de Sanidad. 07/05/20 Introduce modificaciones en el manejo de contactos, definiciones y, por tanto, en la realización </w:t>
      </w:r>
      <w:proofErr w:type="gramStart"/>
      <w:r w:rsidRPr="004F5E41">
        <w:rPr>
          <w:rFonts w:ascii="Bookman Old Style" w:hAnsi="Bookman Old Style"/>
        </w:rPr>
        <w:t>de  pruebas</w:t>
      </w:r>
      <w:proofErr w:type="gramEnd"/>
      <w:r w:rsidRPr="004F5E41">
        <w:rPr>
          <w:rFonts w:ascii="Bookman Old Style" w:hAnsi="Bookman Old Style"/>
        </w:rPr>
        <w:t xml:space="preserve"> diagnósticas. Entre otras... </w:t>
      </w:r>
    </w:p>
    <w:p w14:paraId="29231526" w14:textId="77777777" w:rsidR="00A43937" w:rsidRPr="004F5E41" w:rsidRDefault="00A43937" w:rsidP="004F5E41">
      <w:pPr>
        <w:spacing w:after="0"/>
        <w:jc w:val="both"/>
        <w:rPr>
          <w:rFonts w:ascii="Bookman Old Style" w:hAnsi="Bookman Old Style"/>
          <w:b/>
        </w:rPr>
      </w:pPr>
    </w:p>
    <w:p w14:paraId="41EF2E24" w14:textId="77777777" w:rsidR="004A7876" w:rsidRPr="004F5E41" w:rsidRDefault="00293157" w:rsidP="004F5E41">
      <w:pPr>
        <w:spacing w:after="0"/>
        <w:jc w:val="both"/>
        <w:rPr>
          <w:rFonts w:ascii="Bookman Old Style" w:hAnsi="Bookman Old Style"/>
        </w:rPr>
      </w:pPr>
      <w:hyperlink r:id="rId5301" w:tooltip="Guía de  Ayuda a autónomos para completar la prestación extraordinaria por cese de actividad" w:history="1">
        <w:r w:rsidR="004A7876" w:rsidRPr="004F5E41">
          <w:rPr>
            <w:rStyle w:val="Hipervnculo"/>
            <w:rFonts w:ascii="Bookman Old Style" w:hAnsi="Bookman Old Style"/>
          </w:rPr>
          <w:t>Guía de Ayuda a autónomos para completar la prestación extraordinaria por cese de...</w:t>
        </w:r>
      </w:hyperlink>
    </w:p>
    <w:p w14:paraId="0FCA0508" w14:textId="77777777" w:rsidR="004A7876" w:rsidRPr="004F5E41" w:rsidRDefault="00293157" w:rsidP="004F5E41">
      <w:pPr>
        <w:spacing w:after="0"/>
        <w:jc w:val="both"/>
        <w:rPr>
          <w:rFonts w:ascii="Bookman Old Style" w:hAnsi="Bookman Old Style"/>
        </w:rPr>
      </w:pPr>
      <w:hyperlink r:id="rId5302" w:history="1">
        <w:proofErr w:type="spellStart"/>
        <w:r w:rsidR="004A7876" w:rsidRPr="004F5E41">
          <w:rPr>
            <w:rStyle w:val="Hipervnculo"/>
            <w:rFonts w:ascii="Bookman Old Style" w:hAnsi="Bookman Old Style"/>
            <w:bCs/>
          </w:rPr>
          <w:t>ceoe-tenerife</w:t>
        </w:r>
        <w:proofErr w:type="spellEnd"/>
      </w:hyperlink>
      <w:r w:rsidR="004A7876" w:rsidRPr="004F5E41">
        <w:rPr>
          <w:rFonts w:ascii="Bookman Old Style" w:hAnsi="Bookman Old Style"/>
          <w:bCs/>
        </w:rPr>
        <w:t xml:space="preserve"> </w:t>
      </w:r>
      <w:r w:rsidR="004A7876" w:rsidRPr="004F5E41">
        <w:rPr>
          <w:rFonts w:ascii="Bookman Old Style" w:hAnsi="Bookman Old Style"/>
        </w:rPr>
        <w:t>-</w:t>
      </w:r>
      <w:r w:rsidR="004A7876" w:rsidRPr="004F5E41">
        <w:rPr>
          <w:rFonts w:ascii="Bookman Old Style" w:hAnsi="Bookman Old Style"/>
          <w:bCs/>
        </w:rPr>
        <w:t xml:space="preserve"> </w:t>
      </w:r>
      <w:r w:rsidR="004A7876" w:rsidRPr="004F5E41">
        <w:rPr>
          <w:rFonts w:ascii="Bookman Old Style" w:hAnsi="Bookman Old Style"/>
        </w:rPr>
        <w:t xml:space="preserve">07/05/2020 </w:t>
      </w:r>
    </w:p>
    <w:p w14:paraId="542FB13D" w14:textId="77777777" w:rsidR="004A7876" w:rsidRPr="004F5E41" w:rsidRDefault="004A7876" w:rsidP="004F5E41">
      <w:pPr>
        <w:spacing w:after="0"/>
        <w:jc w:val="both"/>
        <w:rPr>
          <w:rFonts w:ascii="Bookman Old Style" w:hAnsi="Bookman Old Style"/>
        </w:rPr>
      </w:pPr>
      <w:r w:rsidRPr="004F5E41">
        <w:rPr>
          <w:rFonts w:ascii="Bookman Old Style" w:hAnsi="Bookman Old Style"/>
        </w:rPr>
        <w:t xml:space="preserve">GUIA_TRAMITACIÓN_AYUDA AUTONOMOS_COVID-19 </w:t>
      </w:r>
    </w:p>
    <w:p w14:paraId="44AF46E1" w14:textId="77777777" w:rsidR="004A7876" w:rsidRPr="004F5E41" w:rsidRDefault="004A7876" w:rsidP="004F5E41">
      <w:pPr>
        <w:spacing w:after="0"/>
        <w:jc w:val="both"/>
        <w:rPr>
          <w:rFonts w:ascii="Bookman Old Style" w:hAnsi="Bookman Old Style"/>
          <w:b/>
        </w:rPr>
      </w:pPr>
    </w:p>
    <w:p w14:paraId="133EF7CA" w14:textId="77777777" w:rsidR="00E748B3" w:rsidRPr="004F5E41" w:rsidRDefault="00293157" w:rsidP="004F5E41">
      <w:pPr>
        <w:spacing w:after="0"/>
        <w:jc w:val="both"/>
        <w:rPr>
          <w:rFonts w:ascii="Bookman Old Style" w:hAnsi="Bookman Old Style"/>
        </w:rPr>
      </w:pPr>
      <w:hyperlink r:id="rId5303" w:tooltip="Resolución de 2 de mayo de 2020, de la Dirección General de Cartera Común de Servicios del Sistema Nacional de Salud y Farmacia" w:history="1">
        <w:r w:rsidR="00E748B3" w:rsidRPr="004F5E41">
          <w:rPr>
            <w:rStyle w:val="Hipervnculo"/>
            <w:rFonts w:ascii="Bookman Old Style" w:hAnsi="Bookman Old Style"/>
          </w:rPr>
          <w:t>Resolución de 2 de mayo de 2020, de la Dirección General de Cartera Común...</w:t>
        </w:r>
      </w:hyperlink>
    </w:p>
    <w:p w14:paraId="71B4AFE2" w14:textId="77777777" w:rsidR="00E748B3" w:rsidRPr="004F5E41" w:rsidRDefault="00293157" w:rsidP="004F5E41">
      <w:pPr>
        <w:spacing w:after="0"/>
        <w:jc w:val="both"/>
        <w:rPr>
          <w:rFonts w:ascii="Bookman Old Style" w:hAnsi="Bookman Old Style"/>
        </w:rPr>
      </w:pPr>
      <w:hyperlink r:id="rId5304" w:history="1">
        <w:proofErr w:type="spellStart"/>
        <w:r w:rsidR="00E748B3" w:rsidRPr="004F5E41">
          <w:rPr>
            <w:rStyle w:val="Hipervnculo"/>
            <w:rFonts w:ascii="Bookman Old Style" w:hAnsi="Bookman Old Style"/>
            <w:bCs/>
          </w:rPr>
          <w:t>ceoe-tenerife</w:t>
        </w:r>
        <w:proofErr w:type="spellEnd"/>
      </w:hyperlink>
      <w:r w:rsidR="00E748B3" w:rsidRPr="004F5E41">
        <w:rPr>
          <w:rFonts w:ascii="Bookman Old Style" w:hAnsi="Bookman Old Style"/>
          <w:bCs/>
        </w:rPr>
        <w:t xml:space="preserve"> </w:t>
      </w:r>
      <w:r w:rsidR="00E748B3" w:rsidRPr="004F5E41">
        <w:rPr>
          <w:rFonts w:ascii="Bookman Old Style" w:hAnsi="Bookman Old Style"/>
        </w:rPr>
        <w:t>-</w:t>
      </w:r>
      <w:r w:rsidR="00E748B3" w:rsidRPr="004F5E41">
        <w:rPr>
          <w:rFonts w:ascii="Bookman Old Style" w:hAnsi="Bookman Old Style"/>
          <w:bCs/>
        </w:rPr>
        <w:t xml:space="preserve"> </w:t>
      </w:r>
      <w:r w:rsidR="00E748B3" w:rsidRPr="004F5E41">
        <w:rPr>
          <w:rFonts w:ascii="Bookman Old Style" w:hAnsi="Bookman Old Style"/>
        </w:rPr>
        <w:t xml:space="preserve">05/05/2020 </w:t>
      </w:r>
    </w:p>
    <w:p w14:paraId="3BCC7773" w14:textId="77777777" w:rsidR="00E748B3" w:rsidRPr="004F5E41" w:rsidRDefault="00E748B3" w:rsidP="004F5E41">
      <w:pPr>
        <w:spacing w:after="0"/>
        <w:jc w:val="both"/>
        <w:rPr>
          <w:rFonts w:ascii="Bookman Old Style" w:hAnsi="Bookman Old Style"/>
        </w:rPr>
      </w:pPr>
      <w:r w:rsidRPr="004F5E41">
        <w:rPr>
          <w:rFonts w:ascii="Bookman Old Style" w:hAnsi="Bookman Old Style"/>
        </w:rPr>
        <w:t xml:space="preserve">BOE-A-2020-4815 </w:t>
      </w:r>
    </w:p>
    <w:p w14:paraId="2E0F447B" w14:textId="77777777" w:rsidR="00E748B3" w:rsidRPr="004F5E41" w:rsidRDefault="00E748B3" w:rsidP="004F5E41">
      <w:pPr>
        <w:spacing w:after="0"/>
        <w:jc w:val="both"/>
        <w:rPr>
          <w:rFonts w:ascii="Bookman Old Style" w:hAnsi="Bookman Old Style"/>
          <w:b/>
        </w:rPr>
      </w:pPr>
    </w:p>
    <w:p w14:paraId="1AC2E406" w14:textId="77777777" w:rsidR="00A91F08" w:rsidRPr="004F5E41" w:rsidRDefault="00293157" w:rsidP="004F5E41">
      <w:pPr>
        <w:spacing w:after="0"/>
        <w:jc w:val="both"/>
        <w:rPr>
          <w:rFonts w:ascii="Bookman Old Style" w:hAnsi="Bookman Old Style"/>
        </w:rPr>
      </w:pPr>
      <w:hyperlink r:id="rId5305" w:tooltip="Informe ‘Estrategia España para la recuperación tras la crisis del COVID-19" w:history="1">
        <w:r w:rsidR="00A91F08" w:rsidRPr="004F5E41">
          <w:rPr>
            <w:rStyle w:val="Hipervnculo"/>
            <w:rFonts w:ascii="Bookman Old Style" w:hAnsi="Bookman Old Style"/>
          </w:rPr>
          <w:t>Informe ‘Estrategia España para la recuperación tras la crisis del COVID-19</w:t>
        </w:r>
      </w:hyperlink>
    </w:p>
    <w:p w14:paraId="41B27CA4" w14:textId="77777777" w:rsidR="00A91F08" w:rsidRPr="004F5E41" w:rsidRDefault="00293157" w:rsidP="004F5E41">
      <w:pPr>
        <w:spacing w:after="0"/>
        <w:jc w:val="both"/>
        <w:rPr>
          <w:rFonts w:ascii="Bookman Old Style" w:hAnsi="Bookman Old Style"/>
        </w:rPr>
      </w:pPr>
      <w:hyperlink r:id="rId5306" w:history="1">
        <w:proofErr w:type="spellStart"/>
        <w:r w:rsidR="00A91F08" w:rsidRPr="004F5E41">
          <w:rPr>
            <w:rStyle w:val="Hipervnculo"/>
            <w:rFonts w:ascii="Bookman Old Style" w:hAnsi="Bookman Old Style"/>
            <w:bCs/>
          </w:rPr>
          <w:t>ceoe-tenerife</w:t>
        </w:r>
        <w:proofErr w:type="spellEnd"/>
      </w:hyperlink>
      <w:r w:rsidR="00A91F08" w:rsidRPr="004F5E41">
        <w:rPr>
          <w:rFonts w:ascii="Bookman Old Style" w:hAnsi="Bookman Old Style"/>
          <w:bCs/>
        </w:rPr>
        <w:t xml:space="preserve"> </w:t>
      </w:r>
      <w:r w:rsidR="00A91F08" w:rsidRPr="004F5E41">
        <w:rPr>
          <w:rFonts w:ascii="Bookman Old Style" w:hAnsi="Bookman Old Style"/>
        </w:rPr>
        <w:t>-</w:t>
      </w:r>
      <w:r w:rsidR="00A91F08" w:rsidRPr="004F5E41">
        <w:rPr>
          <w:rFonts w:ascii="Bookman Old Style" w:hAnsi="Bookman Old Style"/>
          <w:bCs/>
        </w:rPr>
        <w:t xml:space="preserve"> </w:t>
      </w:r>
      <w:r w:rsidR="00A91F08" w:rsidRPr="004F5E41">
        <w:rPr>
          <w:rFonts w:ascii="Bookman Old Style" w:hAnsi="Bookman Old Style"/>
        </w:rPr>
        <w:t xml:space="preserve">04/05/2020 </w:t>
      </w:r>
    </w:p>
    <w:p w14:paraId="77647DD6" w14:textId="77777777" w:rsidR="00A91F08" w:rsidRPr="004F5E41" w:rsidRDefault="00A91F08" w:rsidP="004F5E41">
      <w:pPr>
        <w:spacing w:after="0"/>
        <w:jc w:val="both"/>
        <w:rPr>
          <w:rFonts w:ascii="Bookman Old Style" w:hAnsi="Bookman Old Style"/>
        </w:rPr>
      </w:pPr>
      <w:r w:rsidRPr="004F5E41">
        <w:rPr>
          <w:rFonts w:ascii="Bookman Old Style" w:hAnsi="Bookman Old Style"/>
        </w:rPr>
        <w:t xml:space="preserve">PPT CEOE Estrategia </w:t>
      </w:r>
      <w:proofErr w:type="spellStart"/>
      <w:r w:rsidRPr="004F5E41">
        <w:rPr>
          <w:rFonts w:ascii="Bookman Old Style" w:hAnsi="Bookman Old Style"/>
        </w:rPr>
        <w:t>España</w:t>
      </w:r>
      <w:proofErr w:type="spellEnd"/>
      <w:r w:rsidRPr="004F5E41">
        <w:rPr>
          <w:rFonts w:ascii="Bookman Old Style" w:hAnsi="Bookman Old Style"/>
        </w:rPr>
        <w:t xml:space="preserve"> para la </w:t>
      </w:r>
      <w:proofErr w:type="spellStart"/>
      <w:r w:rsidRPr="004F5E41">
        <w:rPr>
          <w:rFonts w:ascii="Bookman Old Style" w:hAnsi="Bookman Old Style"/>
        </w:rPr>
        <w:t>recuperación</w:t>
      </w:r>
      <w:proofErr w:type="spellEnd"/>
      <w:r w:rsidRPr="004F5E41">
        <w:rPr>
          <w:rFonts w:ascii="Bookman Old Style" w:hAnsi="Bookman Old Style"/>
        </w:rPr>
        <w:t xml:space="preserve"> de la crisis del COVID-19 </w:t>
      </w:r>
      <w:proofErr w:type="spellStart"/>
      <w:r w:rsidRPr="004F5E41">
        <w:rPr>
          <w:rFonts w:ascii="Bookman Old Style" w:hAnsi="Bookman Old Style"/>
        </w:rPr>
        <w:t>Ndp</w:t>
      </w:r>
      <w:proofErr w:type="spellEnd"/>
      <w:r w:rsidRPr="004F5E41">
        <w:rPr>
          <w:rFonts w:ascii="Bookman Old Style" w:hAnsi="Bookman Old Style"/>
        </w:rPr>
        <w:t xml:space="preserve"> Estrategia </w:t>
      </w:r>
      <w:proofErr w:type="spellStart"/>
      <w:r w:rsidRPr="004F5E41">
        <w:rPr>
          <w:rFonts w:ascii="Bookman Old Style" w:hAnsi="Bookman Old Style"/>
        </w:rPr>
        <w:t>España</w:t>
      </w:r>
      <w:proofErr w:type="spellEnd"/>
      <w:r w:rsidRPr="004F5E41">
        <w:rPr>
          <w:rFonts w:ascii="Bookman Old Style" w:hAnsi="Bookman Old Style"/>
        </w:rPr>
        <w:t xml:space="preserve"> COVID </w:t>
      </w:r>
    </w:p>
    <w:p w14:paraId="653C67E9" w14:textId="77777777" w:rsidR="00A91F08" w:rsidRPr="004F5E41" w:rsidRDefault="00A91F08" w:rsidP="004F5E41">
      <w:pPr>
        <w:spacing w:after="0"/>
        <w:jc w:val="both"/>
        <w:rPr>
          <w:rFonts w:ascii="Bookman Old Style" w:hAnsi="Bookman Old Style"/>
        </w:rPr>
      </w:pPr>
    </w:p>
    <w:p w14:paraId="596B4882" w14:textId="77777777" w:rsidR="00A91F08" w:rsidRPr="004F5E41" w:rsidRDefault="00293157" w:rsidP="004F5E41">
      <w:pPr>
        <w:spacing w:after="0"/>
        <w:jc w:val="both"/>
        <w:rPr>
          <w:rFonts w:ascii="Bookman Old Style" w:hAnsi="Bookman Old Style"/>
        </w:rPr>
      </w:pPr>
      <w:hyperlink r:id="rId5307" w:tooltip="Guía intersectorial de medidas ante la recuperación de la actividad laboral frente al COVID-19" w:history="1">
        <w:r w:rsidR="00A91F08" w:rsidRPr="004F5E41">
          <w:rPr>
            <w:rStyle w:val="Hipervnculo"/>
            <w:rFonts w:ascii="Bookman Old Style" w:hAnsi="Bookman Old Style"/>
          </w:rPr>
          <w:t>Guía intersectorial de medidas ante la recuperación de la actividad laboral frente al COVID-19</w:t>
        </w:r>
      </w:hyperlink>
    </w:p>
    <w:p w14:paraId="03C98E87" w14:textId="77777777" w:rsidR="00A91F08" w:rsidRPr="004F5E41" w:rsidRDefault="00293157" w:rsidP="004F5E41">
      <w:pPr>
        <w:spacing w:after="0"/>
        <w:jc w:val="both"/>
        <w:rPr>
          <w:rFonts w:ascii="Bookman Old Style" w:hAnsi="Bookman Old Style"/>
        </w:rPr>
      </w:pPr>
      <w:hyperlink r:id="rId5308" w:history="1">
        <w:proofErr w:type="spellStart"/>
        <w:r w:rsidR="00A91F08" w:rsidRPr="004F5E41">
          <w:rPr>
            <w:rStyle w:val="Hipervnculo"/>
            <w:rFonts w:ascii="Bookman Old Style" w:hAnsi="Bookman Old Style"/>
            <w:bCs/>
          </w:rPr>
          <w:t>ceoe-tenerife</w:t>
        </w:r>
        <w:proofErr w:type="spellEnd"/>
      </w:hyperlink>
      <w:r w:rsidR="00A91F08" w:rsidRPr="004F5E41">
        <w:rPr>
          <w:rFonts w:ascii="Bookman Old Style" w:hAnsi="Bookman Old Style"/>
          <w:bCs/>
        </w:rPr>
        <w:t xml:space="preserve"> </w:t>
      </w:r>
      <w:r w:rsidR="00A91F08" w:rsidRPr="004F5E41">
        <w:rPr>
          <w:rFonts w:ascii="Bookman Old Style" w:hAnsi="Bookman Old Style"/>
        </w:rPr>
        <w:t>-</w:t>
      </w:r>
      <w:r w:rsidR="00A91F08" w:rsidRPr="004F5E41">
        <w:rPr>
          <w:rFonts w:ascii="Bookman Old Style" w:hAnsi="Bookman Old Style"/>
          <w:bCs/>
        </w:rPr>
        <w:t xml:space="preserve"> </w:t>
      </w:r>
      <w:r w:rsidR="00A91F08" w:rsidRPr="004F5E41">
        <w:rPr>
          <w:rFonts w:ascii="Bookman Old Style" w:hAnsi="Bookman Old Style"/>
        </w:rPr>
        <w:t xml:space="preserve">04/05/2020 </w:t>
      </w:r>
    </w:p>
    <w:p w14:paraId="666D88B6" w14:textId="77777777" w:rsidR="00A91F08" w:rsidRPr="004F5E41" w:rsidRDefault="00A91F08" w:rsidP="004F5E41">
      <w:pPr>
        <w:spacing w:after="0"/>
        <w:jc w:val="both"/>
        <w:rPr>
          <w:rFonts w:ascii="Bookman Old Style" w:hAnsi="Bookman Old Style"/>
        </w:rPr>
      </w:pPr>
      <w:r w:rsidRPr="004F5E41">
        <w:rPr>
          <w:rFonts w:ascii="Bookman Old Style" w:hAnsi="Bookman Old Style"/>
        </w:rPr>
        <w:t xml:space="preserve">Elaborada como herramienta de apoyo a las empresas ante el escenario de desescalada y recuperación de la actividad laboral. Se trata de un </w:t>
      </w:r>
      <w:proofErr w:type="gramStart"/>
      <w:r w:rsidRPr="004F5E41">
        <w:rPr>
          <w:rFonts w:ascii="Bookman Old Style" w:hAnsi="Bookman Old Style"/>
        </w:rPr>
        <w:t>documento,  “</w:t>
      </w:r>
      <w:proofErr w:type="gramEnd"/>
      <w:r w:rsidRPr="004F5E41">
        <w:rPr>
          <w:rFonts w:ascii="Bookman Old Style" w:hAnsi="Bookman Old Style"/>
        </w:rPr>
        <w:t xml:space="preserve">vivo... </w:t>
      </w:r>
    </w:p>
    <w:p w14:paraId="1322ACC0" w14:textId="77777777" w:rsidR="00A91F08" w:rsidRPr="004F5E41" w:rsidRDefault="00A91F08" w:rsidP="004F5E41">
      <w:pPr>
        <w:spacing w:after="0"/>
        <w:jc w:val="both"/>
        <w:rPr>
          <w:rFonts w:ascii="Bookman Old Style" w:hAnsi="Bookman Old Style"/>
        </w:rPr>
      </w:pPr>
    </w:p>
    <w:p w14:paraId="3449F42E" w14:textId="77777777" w:rsidR="00A91F08" w:rsidRPr="004F5E41" w:rsidRDefault="00293157" w:rsidP="004F5E41">
      <w:pPr>
        <w:spacing w:after="0"/>
        <w:jc w:val="both"/>
        <w:rPr>
          <w:rFonts w:ascii="Bookman Old Style" w:hAnsi="Bookman Old Style"/>
        </w:rPr>
      </w:pPr>
      <w:hyperlink r:id="rId5309" w:tooltip="CRITERIO INTERPRETATIVO DGT APLICACIÓN ERTES DESCONFINAMIENTO" w:history="1">
        <w:r w:rsidR="00A91F08" w:rsidRPr="004F5E41">
          <w:rPr>
            <w:rStyle w:val="Hipervnculo"/>
            <w:rFonts w:ascii="Bookman Old Style" w:hAnsi="Bookman Old Style"/>
          </w:rPr>
          <w:t>CRITERIO INTERPRETATIVO DGT APLICACIÓN ERTES DESCONFINAMIENTO</w:t>
        </w:r>
      </w:hyperlink>
    </w:p>
    <w:p w14:paraId="1429458E" w14:textId="77777777" w:rsidR="00A91F08" w:rsidRPr="004F5E41" w:rsidRDefault="00293157" w:rsidP="004F5E41">
      <w:pPr>
        <w:spacing w:after="0"/>
        <w:jc w:val="both"/>
        <w:rPr>
          <w:rFonts w:ascii="Bookman Old Style" w:hAnsi="Bookman Old Style"/>
        </w:rPr>
      </w:pPr>
      <w:hyperlink r:id="rId5310" w:history="1">
        <w:proofErr w:type="spellStart"/>
        <w:r w:rsidR="00A91F08" w:rsidRPr="004F5E41">
          <w:rPr>
            <w:rStyle w:val="Hipervnculo"/>
            <w:rFonts w:ascii="Bookman Old Style" w:hAnsi="Bookman Old Style"/>
            <w:bCs/>
          </w:rPr>
          <w:t>ceoe-tenerife</w:t>
        </w:r>
        <w:proofErr w:type="spellEnd"/>
      </w:hyperlink>
      <w:r w:rsidR="00A91F08" w:rsidRPr="004F5E41">
        <w:rPr>
          <w:rFonts w:ascii="Bookman Old Style" w:hAnsi="Bookman Old Style"/>
          <w:bCs/>
        </w:rPr>
        <w:t xml:space="preserve"> </w:t>
      </w:r>
      <w:r w:rsidR="00A91F08" w:rsidRPr="004F5E41">
        <w:rPr>
          <w:rFonts w:ascii="Bookman Old Style" w:hAnsi="Bookman Old Style"/>
        </w:rPr>
        <w:t>-</w:t>
      </w:r>
      <w:r w:rsidR="00A91F08" w:rsidRPr="004F5E41">
        <w:rPr>
          <w:rFonts w:ascii="Bookman Old Style" w:hAnsi="Bookman Old Style"/>
          <w:bCs/>
        </w:rPr>
        <w:t xml:space="preserve"> </w:t>
      </w:r>
      <w:r w:rsidR="00A91F08" w:rsidRPr="004F5E41">
        <w:rPr>
          <w:rFonts w:ascii="Bookman Old Style" w:hAnsi="Bookman Old Style"/>
        </w:rPr>
        <w:t xml:space="preserve">04/05/2020 </w:t>
      </w:r>
    </w:p>
    <w:p w14:paraId="0E5E1EF2" w14:textId="77777777" w:rsidR="00A91F08" w:rsidRPr="004F5E41" w:rsidRDefault="00A91F08" w:rsidP="004F5E41">
      <w:pPr>
        <w:spacing w:after="0"/>
        <w:jc w:val="both"/>
        <w:rPr>
          <w:rFonts w:ascii="Bookman Old Style" w:hAnsi="Bookman Old Style"/>
        </w:rPr>
      </w:pPr>
      <w:r w:rsidRPr="004F5E41">
        <w:rPr>
          <w:rFonts w:ascii="Bookman Old Style" w:hAnsi="Bookman Old Style"/>
        </w:rPr>
        <w:t>CRITERIO INTERPRETATIVO DGT ERTE DURANTE EL DESCONFINAM</w:t>
      </w:r>
      <w:r w:rsidR="001B2A48" w:rsidRPr="004F5E41">
        <w:rPr>
          <w:rFonts w:ascii="Bookman Old Style" w:hAnsi="Bookman Old Style"/>
        </w:rPr>
        <w:t>IENTO</w:t>
      </w:r>
    </w:p>
    <w:p w14:paraId="4BD5F2E5" w14:textId="77777777" w:rsidR="00A91F08" w:rsidRPr="004F5E41" w:rsidRDefault="00A91F08" w:rsidP="004F5E41">
      <w:pPr>
        <w:spacing w:after="0"/>
        <w:jc w:val="both"/>
        <w:rPr>
          <w:rFonts w:ascii="Bookman Old Style" w:hAnsi="Bookman Old Style"/>
        </w:rPr>
      </w:pPr>
    </w:p>
    <w:p w14:paraId="69D411E2" w14:textId="77777777" w:rsidR="00B842D4" w:rsidRPr="004F5E41" w:rsidRDefault="00293157" w:rsidP="004F5E41">
      <w:pPr>
        <w:spacing w:after="0"/>
        <w:jc w:val="both"/>
        <w:rPr>
          <w:rFonts w:ascii="Bookman Old Style" w:hAnsi="Bookman Old Style"/>
        </w:rPr>
      </w:pPr>
      <w:hyperlink r:id="rId5311" w:tooltip="Órdenes ministeriales BOE 3 de mayo" w:history="1">
        <w:r w:rsidR="00B842D4" w:rsidRPr="004F5E41">
          <w:rPr>
            <w:rStyle w:val="Hipervnculo"/>
            <w:rFonts w:ascii="Bookman Old Style" w:hAnsi="Bookman Old Style"/>
          </w:rPr>
          <w:t>Órdenes ministeriales BOE 3 de mayo</w:t>
        </w:r>
      </w:hyperlink>
    </w:p>
    <w:p w14:paraId="07BEEB03" w14:textId="77777777" w:rsidR="00B842D4" w:rsidRPr="004F5E41" w:rsidRDefault="00293157" w:rsidP="004F5E41">
      <w:pPr>
        <w:spacing w:after="0"/>
        <w:jc w:val="both"/>
        <w:rPr>
          <w:rFonts w:ascii="Bookman Old Style" w:hAnsi="Bookman Old Style"/>
        </w:rPr>
      </w:pPr>
      <w:hyperlink r:id="rId5312" w:history="1">
        <w:proofErr w:type="spellStart"/>
        <w:r w:rsidR="00B842D4" w:rsidRPr="004F5E41">
          <w:rPr>
            <w:rStyle w:val="Hipervnculo"/>
            <w:rFonts w:ascii="Bookman Old Style" w:hAnsi="Bookman Old Style"/>
            <w:bCs/>
          </w:rPr>
          <w:t>ceoe-tenerife</w:t>
        </w:r>
        <w:proofErr w:type="spellEnd"/>
      </w:hyperlink>
      <w:r w:rsidR="00B842D4" w:rsidRPr="004F5E41">
        <w:rPr>
          <w:rFonts w:ascii="Bookman Old Style" w:hAnsi="Bookman Old Style"/>
          <w:bCs/>
        </w:rPr>
        <w:t xml:space="preserve"> </w:t>
      </w:r>
      <w:r w:rsidR="00B842D4" w:rsidRPr="004F5E41">
        <w:rPr>
          <w:rFonts w:ascii="Bookman Old Style" w:hAnsi="Bookman Old Style"/>
        </w:rPr>
        <w:t>-</w:t>
      </w:r>
      <w:r w:rsidR="00B842D4" w:rsidRPr="004F5E41">
        <w:rPr>
          <w:rFonts w:ascii="Bookman Old Style" w:hAnsi="Bookman Old Style"/>
          <w:bCs/>
        </w:rPr>
        <w:t xml:space="preserve"> </w:t>
      </w:r>
      <w:r w:rsidR="00B842D4" w:rsidRPr="004F5E41">
        <w:rPr>
          <w:rFonts w:ascii="Bookman Old Style" w:hAnsi="Bookman Old Style"/>
        </w:rPr>
        <w:t xml:space="preserve">04/05/2020 </w:t>
      </w:r>
    </w:p>
    <w:p w14:paraId="424A98BF" w14:textId="77777777" w:rsidR="00B842D4" w:rsidRPr="004F5E41" w:rsidRDefault="00B842D4" w:rsidP="004F5E41">
      <w:pPr>
        <w:spacing w:after="0"/>
        <w:jc w:val="both"/>
        <w:rPr>
          <w:rFonts w:ascii="Bookman Old Style" w:hAnsi="Bookman Old Style"/>
        </w:rPr>
      </w:pPr>
      <w:r w:rsidRPr="004F5E41">
        <w:rPr>
          <w:rFonts w:ascii="Bookman Old Style" w:hAnsi="Bookman Old Style"/>
        </w:rPr>
        <w:t xml:space="preserve">BOE-A-2020-4791 BOE-A-2020-4790 BOE-A-2020-4793 </w:t>
      </w:r>
    </w:p>
    <w:p w14:paraId="42D2BC3E" w14:textId="77777777" w:rsidR="00B842D4" w:rsidRPr="004F5E41" w:rsidRDefault="00B842D4" w:rsidP="004F5E41">
      <w:pPr>
        <w:spacing w:after="0"/>
        <w:jc w:val="both"/>
        <w:rPr>
          <w:rFonts w:ascii="Bookman Old Style" w:hAnsi="Bookman Old Style"/>
          <w:b/>
        </w:rPr>
      </w:pPr>
    </w:p>
    <w:p w14:paraId="298C5CBC" w14:textId="77777777" w:rsidR="001A415E" w:rsidRPr="004F5E41" w:rsidRDefault="00293157" w:rsidP="004F5E41">
      <w:pPr>
        <w:spacing w:after="0"/>
        <w:jc w:val="both"/>
        <w:rPr>
          <w:rFonts w:ascii="Bookman Old Style" w:hAnsi="Bookman Old Style"/>
        </w:rPr>
      </w:pPr>
      <w:hyperlink r:id="rId5313" w:tooltip="REAL DECRETO LEY 16/2020 Y ACTUALIZACIÓN GUÍA MEDIDAS LABORALES Y DE SEGURIDAD SOCIAL" w:history="1">
        <w:r w:rsidR="001A415E" w:rsidRPr="004F5E41">
          <w:rPr>
            <w:rStyle w:val="Hipervnculo"/>
            <w:rFonts w:ascii="Bookman Old Style" w:hAnsi="Bookman Old Style"/>
          </w:rPr>
          <w:t>REAL DECRETO LEY 16/2020 Y ACTUALIZACIÓN GUÍA MEDIDAS LABORALES Y DE SEGURIDAD SOCIAL</w:t>
        </w:r>
      </w:hyperlink>
    </w:p>
    <w:p w14:paraId="08CE5358" w14:textId="77777777" w:rsidR="001A415E" w:rsidRPr="004F5E41" w:rsidRDefault="00293157" w:rsidP="004F5E41">
      <w:pPr>
        <w:spacing w:after="0"/>
        <w:jc w:val="both"/>
        <w:rPr>
          <w:rFonts w:ascii="Bookman Old Style" w:hAnsi="Bookman Old Style"/>
        </w:rPr>
      </w:pPr>
      <w:hyperlink r:id="rId5314" w:history="1">
        <w:proofErr w:type="spellStart"/>
        <w:r w:rsidR="001A415E" w:rsidRPr="004F5E41">
          <w:rPr>
            <w:rStyle w:val="Hipervnculo"/>
            <w:rFonts w:ascii="Bookman Old Style" w:hAnsi="Bookman Old Style"/>
            <w:bCs/>
          </w:rPr>
          <w:t>ceoe-tenerife</w:t>
        </w:r>
        <w:proofErr w:type="spellEnd"/>
      </w:hyperlink>
      <w:r w:rsidR="001A415E" w:rsidRPr="004F5E41">
        <w:rPr>
          <w:rFonts w:ascii="Bookman Old Style" w:hAnsi="Bookman Old Style"/>
          <w:bCs/>
        </w:rPr>
        <w:t xml:space="preserve"> </w:t>
      </w:r>
      <w:r w:rsidR="001A415E" w:rsidRPr="004F5E41">
        <w:rPr>
          <w:rFonts w:ascii="Bookman Old Style" w:hAnsi="Bookman Old Style"/>
        </w:rPr>
        <w:t>-</w:t>
      </w:r>
      <w:r w:rsidR="001A415E" w:rsidRPr="004F5E41">
        <w:rPr>
          <w:rFonts w:ascii="Bookman Old Style" w:hAnsi="Bookman Old Style"/>
          <w:bCs/>
        </w:rPr>
        <w:t xml:space="preserve"> </w:t>
      </w:r>
      <w:r w:rsidR="001A415E" w:rsidRPr="004F5E41">
        <w:rPr>
          <w:rFonts w:ascii="Bookman Old Style" w:hAnsi="Bookman Old Style"/>
        </w:rPr>
        <w:t xml:space="preserve">30/04/2020 </w:t>
      </w:r>
    </w:p>
    <w:p w14:paraId="6E600F89" w14:textId="77777777" w:rsidR="001A415E" w:rsidRPr="004F5E41" w:rsidRDefault="001A415E" w:rsidP="004F5E41">
      <w:pPr>
        <w:spacing w:after="0"/>
        <w:jc w:val="both"/>
        <w:rPr>
          <w:rFonts w:ascii="Bookman Old Style" w:hAnsi="Bookman Old Style"/>
        </w:rPr>
      </w:pPr>
      <w:r w:rsidRPr="004F5E41">
        <w:rPr>
          <w:rFonts w:ascii="Bookman Old Style" w:hAnsi="Bookman Old Style"/>
        </w:rPr>
        <w:t xml:space="preserve">Resumen RD 16-2020 Actualización Guía Medidas Laborales y de Seguridad Social. V05 </w:t>
      </w:r>
    </w:p>
    <w:p w14:paraId="7641004A" w14:textId="77777777" w:rsidR="00C93DE9" w:rsidRPr="004F5E41" w:rsidRDefault="00C93DE9" w:rsidP="004F5E41">
      <w:pPr>
        <w:spacing w:after="0"/>
        <w:jc w:val="both"/>
        <w:rPr>
          <w:rFonts w:ascii="Bookman Old Style" w:hAnsi="Bookman Old Style"/>
          <w:b/>
        </w:rPr>
      </w:pPr>
    </w:p>
    <w:p w14:paraId="36B50B19" w14:textId="77777777" w:rsidR="00C93DE9" w:rsidRPr="004F5E41" w:rsidRDefault="00293157" w:rsidP="004F5E41">
      <w:pPr>
        <w:spacing w:after="0"/>
        <w:jc w:val="both"/>
        <w:rPr>
          <w:rFonts w:ascii="Bookman Old Style" w:hAnsi="Bookman Old Style"/>
        </w:rPr>
      </w:pPr>
      <w:hyperlink r:id="rId5315" w:tooltip="RESUMEN MEDIDAS DE INTERES EMPRESARIAL DEL Real Decreto-ley 15/2020, de 21 de abril, de medidas urgentes complementarias para apoyar la economía y el empleo" w:history="1">
        <w:r w:rsidR="00C93DE9" w:rsidRPr="004F5E41">
          <w:rPr>
            <w:rStyle w:val="Hipervnculo"/>
            <w:rFonts w:ascii="Bookman Old Style" w:hAnsi="Bookman Old Style"/>
          </w:rPr>
          <w:t>RESUMEN MEDIDAS DE INTERES EMPRESARIAL DEL Real Decreto-ley 15/2020, de 21 de abril, de...</w:t>
        </w:r>
      </w:hyperlink>
    </w:p>
    <w:p w14:paraId="5A778D6E" w14:textId="77777777" w:rsidR="00C93DE9" w:rsidRPr="004F5E41" w:rsidRDefault="00293157" w:rsidP="004F5E41">
      <w:pPr>
        <w:spacing w:after="0"/>
        <w:jc w:val="both"/>
        <w:rPr>
          <w:rFonts w:ascii="Bookman Old Style" w:hAnsi="Bookman Old Style"/>
        </w:rPr>
      </w:pPr>
      <w:hyperlink r:id="rId5316"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22/04/2020 </w:t>
      </w:r>
    </w:p>
    <w:p w14:paraId="37799C83"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RESUMEN RDL 15-2020 de 21 de abril de 2020 </w:t>
      </w:r>
    </w:p>
    <w:p w14:paraId="4F76287A" w14:textId="77777777" w:rsidR="00C93DE9" w:rsidRPr="004F5E41" w:rsidRDefault="00C93DE9" w:rsidP="004F5E41">
      <w:pPr>
        <w:spacing w:after="0"/>
        <w:jc w:val="both"/>
        <w:rPr>
          <w:rFonts w:ascii="Bookman Old Style" w:hAnsi="Bookman Old Style"/>
        </w:rPr>
      </w:pPr>
    </w:p>
    <w:p w14:paraId="02FBB6D4" w14:textId="77777777" w:rsidR="00C93DE9" w:rsidRPr="004F5E41" w:rsidRDefault="00293157" w:rsidP="004F5E41">
      <w:pPr>
        <w:spacing w:after="0"/>
        <w:jc w:val="both"/>
        <w:rPr>
          <w:rFonts w:ascii="Bookman Old Style" w:hAnsi="Bookman Old Style"/>
        </w:rPr>
      </w:pPr>
      <w:hyperlink r:id="rId5317" w:tooltip="DECRETO 32/2020, de 2 de abril, por el que se regula la ayuda a los alquileres de las viviendas protegidas adjudicadas por la Administración Pública de la Comunidad Autónoma de Canarias en régimen de alquiler." w:history="1">
        <w:r w:rsidR="00C93DE9" w:rsidRPr="004F5E41">
          <w:rPr>
            <w:rStyle w:val="Hipervnculo"/>
            <w:rFonts w:ascii="Bookman Old Style" w:hAnsi="Bookman Old Style"/>
          </w:rPr>
          <w:t xml:space="preserve">DECRETO 32/2020, de 2 de abril, por el que se regula la ayuda </w:t>
        </w:r>
        <w:proofErr w:type="gramStart"/>
        <w:r w:rsidR="00C93DE9" w:rsidRPr="004F5E41">
          <w:rPr>
            <w:rStyle w:val="Hipervnculo"/>
            <w:rFonts w:ascii="Bookman Old Style" w:hAnsi="Bookman Old Style"/>
          </w:rPr>
          <w:t>a...</w:t>
        </w:r>
        <w:proofErr w:type="gramEnd"/>
      </w:hyperlink>
    </w:p>
    <w:p w14:paraId="0DA182B7" w14:textId="77777777" w:rsidR="00C93DE9" w:rsidRPr="004F5E41" w:rsidRDefault="00293157" w:rsidP="004F5E41">
      <w:pPr>
        <w:spacing w:after="0"/>
        <w:jc w:val="both"/>
        <w:rPr>
          <w:rFonts w:ascii="Bookman Old Style" w:hAnsi="Bookman Old Style"/>
        </w:rPr>
      </w:pPr>
      <w:hyperlink r:id="rId5318"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22/04/2020 </w:t>
      </w:r>
    </w:p>
    <w:p w14:paraId="08205398"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DECRETO 32/2020, de 2 de abril, por el que se regula la ayuda a los alquileres de las viviendas protegidas adjudicadas por la Administración... </w:t>
      </w:r>
    </w:p>
    <w:p w14:paraId="5B339FAC" w14:textId="77777777" w:rsidR="00C93DE9" w:rsidRPr="004F5E41" w:rsidRDefault="00C93DE9" w:rsidP="004F5E41">
      <w:pPr>
        <w:spacing w:after="0"/>
        <w:jc w:val="both"/>
        <w:rPr>
          <w:rFonts w:ascii="Bookman Old Style" w:hAnsi="Bookman Old Style"/>
        </w:rPr>
      </w:pPr>
    </w:p>
    <w:p w14:paraId="66815ED3" w14:textId="77777777" w:rsidR="00C93DE9" w:rsidRPr="004F5E41" w:rsidRDefault="00293157" w:rsidP="004F5E41">
      <w:pPr>
        <w:spacing w:after="0"/>
        <w:jc w:val="both"/>
        <w:rPr>
          <w:rFonts w:ascii="Bookman Old Style" w:hAnsi="Bookman Old Style"/>
        </w:rPr>
      </w:pPr>
      <w:hyperlink r:id="rId5319" w:tooltip="DECRETO ley 6/2020, de 17 de abril, de medidas urgentes de carácter social dirigidas a las personas en situación de vulnerabilidad como consecuencia de la crisis sanitaria ocasionada por el COVID-19." w:history="1">
        <w:r w:rsidR="00C93DE9" w:rsidRPr="004F5E41">
          <w:rPr>
            <w:rStyle w:val="Hipervnculo"/>
            <w:rFonts w:ascii="Bookman Old Style" w:hAnsi="Bookman Old Style"/>
          </w:rPr>
          <w:t>DECRETO ley 6/2020, de 17 de abril, de medidas urgentes de carácter social dirigidas...</w:t>
        </w:r>
      </w:hyperlink>
    </w:p>
    <w:p w14:paraId="0C1FC096" w14:textId="77777777" w:rsidR="00C93DE9" w:rsidRPr="004F5E41" w:rsidRDefault="00293157" w:rsidP="004F5E41">
      <w:pPr>
        <w:spacing w:after="0"/>
        <w:jc w:val="both"/>
        <w:rPr>
          <w:rFonts w:ascii="Bookman Old Style" w:hAnsi="Bookman Old Style"/>
        </w:rPr>
      </w:pPr>
      <w:hyperlink r:id="rId5320"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22/04/2020 </w:t>
      </w:r>
    </w:p>
    <w:p w14:paraId="392BFE9A"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DECRETO ley 6/2020, de 17 de abril, de medidas urgentes de carácter social dirigidas a las personas en situación de vulnerabilidad como consecuencia de... </w:t>
      </w:r>
    </w:p>
    <w:p w14:paraId="67D3380E" w14:textId="77777777" w:rsidR="00C93DE9" w:rsidRPr="004F5E41" w:rsidRDefault="00C93DE9" w:rsidP="004F5E41">
      <w:pPr>
        <w:spacing w:after="0"/>
        <w:jc w:val="both"/>
        <w:rPr>
          <w:rFonts w:ascii="Bookman Old Style" w:hAnsi="Bookman Old Style"/>
        </w:rPr>
      </w:pPr>
    </w:p>
    <w:p w14:paraId="2D1A5052" w14:textId="77777777" w:rsidR="00C93DE9" w:rsidRPr="004F5E41" w:rsidRDefault="00293157" w:rsidP="004F5E41">
      <w:pPr>
        <w:spacing w:after="0"/>
        <w:jc w:val="both"/>
        <w:rPr>
          <w:rFonts w:ascii="Bookman Old Style" w:hAnsi="Bookman Old Style"/>
        </w:rPr>
      </w:pPr>
      <w:hyperlink r:id="rId5321" w:tooltip="CUADRO SUMINISTROS SANITARIOS COVID-19" w:history="1">
        <w:r w:rsidR="00C93DE9" w:rsidRPr="004F5E41">
          <w:rPr>
            <w:rStyle w:val="Hipervnculo"/>
            <w:rFonts w:ascii="Bookman Old Style" w:hAnsi="Bookman Old Style"/>
          </w:rPr>
          <w:t>CUADRO SUMINISTROS SANITARIOS COVID-19</w:t>
        </w:r>
      </w:hyperlink>
    </w:p>
    <w:p w14:paraId="65882E75" w14:textId="77777777" w:rsidR="00C93DE9" w:rsidRPr="004F5E41" w:rsidRDefault="00293157" w:rsidP="004F5E41">
      <w:pPr>
        <w:spacing w:after="0"/>
        <w:jc w:val="both"/>
        <w:rPr>
          <w:rFonts w:ascii="Bookman Old Style" w:hAnsi="Bookman Old Style"/>
        </w:rPr>
      </w:pPr>
      <w:hyperlink r:id="rId5322"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20/04/2020 </w:t>
      </w:r>
    </w:p>
    <w:p w14:paraId="346B2216"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Cuadro productos crisis sanitaria </w:t>
      </w:r>
    </w:p>
    <w:p w14:paraId="0D0768D5" w14:textId="77777777" w:rsidR="00C93DE9" w:rsidRPr="004F5E41" w:rsidRDefault="00C93DE9" w:rsidP="004F5E41">
      <w:pPr>
        <w:spacing w:after="0"/>
        <w:jc w:val="both"/>
        <w:rPr>
          <w:rFonts w:ascii="Bookman Old Style" w:hAnsi="Bookman Old Style"/>
        </w:rPr>
      </w:pPr>
    </w:p>
    <w:p w14:paraId="704D67C0" w14:textId="77777777" w:rsidR="00C93DE9" w:rsidRPr="004F5E41" w:rsidRDefault="00293157" w:rsidP="004F5E41">
      <w:pPr>
        <w:spacing w:after="0"/>
        <w:jc w:val="both"/>
        <w:rPr>
          <w:rFonts w:ascii="Bookman Old Style" w:hAnsi="Bookman Old Style"/>
        </w:rPr>
      </w:pPr>
      <w:hyperlink r:id="rId5323" w:tooltip="Orden SND/354/2020, 19/04/20. Medidas excepcionales" w:history="1">
        <w:r w:rsidR="00C93DE9" w:rsidRPr="004F5E41">
          <w:rPr>
            <w:rStyle w:val="Hipervnculo"/>
            <w:rFonts w:ascii="Bookman Old Style" w:hAnsi="Bookman Old Style"/>
          </w:rPr>
          <w:t>Orden SND/354/2020, 19/04/20. Medidas excepcionales</w:t>
        </w:r>
      </w:hyperlink>
    </w:p>
    <w:p w14:paraId="64922FAD" w14:textId="77777777" w:rsidR="00C93DE9" w:rsidRPr="004F5E41" w:rsidRDefault="00293157" w:rsidP="004F5E41">
      <w:pPr>
        <w:spacing w:after="0"/>
        <w:jc w:val="both"/>
        <w:rPr>
          <w:rFonts w:ascii="Bookman Old Style" w:hAnsi="Bookman Old Style"/>
        </w:rPr>
      </w:pPr>
      <w:hyperlink r:id="rId5324"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19/04/2020 </w:t>
      </w:r>
    </w:p>
    <w:p w14:paraId="573BF4A9"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Para garantizar el acceso de la población a los productos de uso recomendados como medidas higiénicas para la prevención de contagios por el COVID-19. </w:t>
      </w:r>
    </w:p>
    <w:p w14:paraId="3225D80E" w14:textId="77777777" w:rsidR="00C93DE9" w:rsidRPr="004F5E41" w:rsidRDefault="00C93DE9" w:rsidP="004F5E41">
      <w:pPr>
        <w:spacing w:after="0"/>
        <w:jc w:val="both"/>
        <w:rPr>
          <w:rFonts w:ascii="Bookman Old Style" w:hAnsi="Bookman Old Style"/>
        </w:rPr>
      </w:pPr>
    </w:p>
    <w:p w14:paraId="70DE50B3" w14:textId="77777777" w:rsidR="00C93DE9" w:rsidRPr="004F5E41" w:rsidRDefault="00293157" w:rsidP="004F5E41">
      <w:pPr>
        <w:spacing w:after="0"/>
        <w:jc w:val="both"/>
        <w:rPr>
          <w:rFonts w:ascii="Bookman Old Style" w:hAnsi="Bookman Old Style"/>
        </w:rPr>
      </w:pPr>
      <w:hyperlink r:id="rId5325" w:tooltip="GUÍA PRÁCTICA DE MEDIDAS PREVENTIVAS FRENTE AL COVID-19" w:history="1">
        <w:r w:rsidR="00C93DE9" w:rsidRPr="004F5E41">
          <w:rPr>
            <w:rStyle w:val="Hipervnculo"/>
            <w:rFonts w:ascii="Bookman Old Style" w:hAnsi="Bookman Old Style"/>
          </w:rPr>
          <w:t>GUÍA PRÁCTICA DE MEDIDAS PREVENTIVAS FRENTE AL COVID-19</w:t>
        </w:r>
      </w:hyperlink>
    </w:p>
    <w:p w14:paraId="1BCAC509" w14:textId="77777777" w:rsidR="00C93DE9" w:rsidRPr="004F5E41" w:rsidRDefault="00293157" w:rsidP="004F5E41">
      <w:pPr>
        <w:spacing w:after="0"/>
        <w:jc w:val="both"/>
        <w:rPr>
          <w:rFonts w:ascii="Bookman Old Style" w:hAnsi="Bookman Old Style"/>
        </w:rPr>
      </w:pPr>
      <w:hyperlink r:id="rId5326"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17/04/2020 </w:t>
      </w:r>
    </w:p>
    <w:p w14:paraId="4CF5B439"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CEOE. 16/04/2020 Se configura como anexo a la “Guía práctica de aplicación de medidas de carácter laboral y de seguridad social”. </w:t>
      </w:r>
    </w:p>
    <w:p w14:paraId="090FD344" w14:textId="77777777" w:rsidR="00C93DE9" w:rsidRPr="004F5E41" w:rsidRDefault="00C93DE9" w:rsidP="004F5E41">
      <w:pPr>
        <w:spacing w:after="0"/>
        <w:jc w:val="both"/>
        <w:rPr>
          <w:rFonts w:ascii="Bookman Old Style" w:hAnsi="Bookman Old Style"/>
        </w:rPr>
      </w:pPr>
    </w:p>
    <w:p w14:paraId="3F28820A" w14:textId="77777777" w:rsidR="00C93DE9" w:rsidRPr="004F5E41" w:rsidRDefault="00293157" w:rsidP="004F5E41">
      <w:pPr>
        <w:spacing w:after="0"/>
        <w:jc w:val="both"/>
        <w:rPr>
          <w:rFonts w:ascii="Bookman Old Style" w:hAnsi="Bookman Old Style"/>
        </w:rPr>
      </w:pPr>
      <w:hyperlink r:id="rId5327" w:tooltip="Instrucciones aclaratorias. Procedimiento de EMISIÓN DE PARTES DE BAJA POR LOS SERVICIOS PÚBLICOS DE SALUD POR CORONAVIRUS" w:history="1">
        <w:r w:rsidR="00C93DE9" w:rsidRPr="004F5E41">
          <w:rPr>
            <w:rStyle w:val="Hipervnculo"/>
            <w:rFonts w:ascii="Bookman Old Style" w:hAnsi="Bookman Old Style"/>
          </w:rPr>
          <w:t>Instrucciones aclaratorias. Procedimiento de EMISIÓN DE PARTES DE BAJA POR LOS SERVICIOS PÚBLICOS DE...</w:t>
        </w:r>
      </w:hyperlink>
    </w:p>
    <w:p w14:paraId="1011852A" w14:textId="77777777" w:rsidR="00C93DE9" w:rsidRPr="004F5E41" w:rsidRDefault="00293157" w:rsidP="004F5E41">
      <w:pPr>
        <w:spacing w:after="0"/>
        <w:jc w:val="both"/>
        <w:rPr>
          <w:rFonts w:ascii="Bookman Old Style" w:hAnsi="Bookman Old Style"/>
        </w:rPr>
      </w:pPr>
      <w:hyperlink r:id="rId5328"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17/04/2020 </w:t>
      </w:r>
    </w:p>
    <w:p w14:paraId="0B2E5355"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Dirección General del INSS. 15/04/20 Instrucciones aclaratorias sobre el procedimiento de EMISIÓN DE PARTES DE BAJA POR LOS SERVICIOS PÚBLICOS DE SALUD POR CORONAVIRUS. Con respecto a... </w:t>
      </w:r>
    </w:p>
    <w:p w14:paraId="0B3FAAC4" w14:textId="77777777" w:rsidR="00C93DE9" w:rsidRPr="004F5E41" w:rsidRDefault="00C93DE9" w:rsidP="004F5E41">
      <w:pPr>
        <w:spacing w:after="0"/>
        <w:jc w:val="both"/>
        <w:rPr>
          <w:rFonts w:ascii="Bookman Old Style" w:hAnsi="Bookman Old Style"/>
        </w:rPr>
      </w:pPr>
    </w:p>
    <w:p w14:paraId="2486CE3D" w14:textId="77777777" w:rsidR="00C93DE9" w:rsidRPr="004F5E41" w:rsidRDefault="00293157" w:rsidP="004F5E41">
      <w:pPr>
        <w:spacing w:after="0"/>
        <w:jc w:val="both"/>
        <w:rPr>
          <w:rFonts w:ascii="Bookman Old Style" w:hAnsi="Bookman Old Style"/>
        </w:rPr>
      </w:pPr>
      <w:hyperlink r:id="rId5329" w:tooltip="Resumen Ejecutivo RDL 13/2020 de 07/04/20" w:history="1">
        <w:r w:rsidR="00C93DE9" w:rsidRPr="004F5E41">
          <w:rPr>
            <w:rStyle w:val="Hipervnculo"/>
            <w:rFonts w:ascii="Bookman Old Style" w:hAnsi="Bookman Old Style"/>
          </w:rPr>
          <w:t>Resumen Ejecutivo RDL 13/2020 de 07/04/20</w:t>
        </w:r>
      </w:hyperlink>
    </w:p>
    <w:p w14:paraId="62A2B401" w14:textId="77777777" w:rsidR="00C93DE9" w:rsidRPr="004F5E41" w:rsidRDefault="00293157" w:rsidP="004F5E41">
      <w:pPr>
        <w:spacing w:after="0"/>
        <w:jc w:val="both"/>
        <w:rPr>
          <w:rFonts w:ascii="Bookman Old Style" w:hAnsi="Bookman Old Style"/>
        </w:rPr>
      </w:pPr>
      <w:hyperlink r:id="rId5330"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16E06CE6"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CEOE-CEPYME. Principales contenidos en materia laboral y de Seguridad Social.  </w:t>
      </w:r>
    </w:p>
    <w:p w14:paraId="3ABE6190" w14:textId="77777777" w:rsidR="00C93DE9" w:rsidRPr="004F5E41" w:rsidRDefault="00C93DE9" w:rsidP="004F5E41">
      <w:pPr>
        <w:spacing w:after="0"/>
        <w:jc w:val="both"/>
        <w:rPr>
          <w:rFonts w:ascii="Bookman Old Style" w:hAnsi="Bookman Old Style"/>
        </w:rPr>
      </w:pPr>
    </w:p>
    <w:p w14:paraId="34B19905" w14:textId="77777777" w:rsidR="00C93DE9" w:rsidRPr="004F5E41" w:rsidRDefault="00293157" w:rsidP="004F5E41">
      <w:pPr>
        <w:spacing w:after="0"/>
        <w:jc w:val="both"/>
        <w:rPr>
          <w:rFonts w:ascii="Bookman Old Style" w:hAnsi="Bookman Old Style"/>
        </w:rPr>
      </w:pPr>
      <w:hyperlink r:id="rId5331" w:tooltip="Real Decreto-ley 13/2020, 07/04/2020. Adopción de determinadas medidas urgentes en materia de empleo agrario" w:history="1">
        <w:r w:rsidR="00C93DE9" w:rsidRPr="004F5E41">
          <w:rPr>
            <w:rStyle w:val="Hipervnculo"/>
            <w:rFonts w:ascii="Bookman Old Style" w:hAnsi="Bookman Old Style"/>
          </w:rPr>
          <w:t>Real Decreto-ley 13/2020, 07/04/2020. Adopción de determinadas medidas urgentes en materia de empleo agrario</w:t>
        </w:r>
      </w:hyperlink>
    </w:p>
    <w:p w14:paraId="1C482824" w14:textId="77777777" w:rsidR="00C93DE9" w:rsidRPr="004F5E41" w:rsidRDefault="00293157" w:rsidP="004F5E41">
      <w:pPr>
        <w:spacing w:after="0"/>
        <w:jc w:val="both"/>
        <w:rPr>
          <w:rFonts w:ascii="Bookman Old Style" w:hAnsi="Bookman Old Style"/>
        </w:rPr>
      </w:pPr>
      <w:hyperlink r:id="rId5332"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17389FF5"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Real Decreto-ley 13/2020, de 7 de abril, por el que se adoptan determinadas medidas urgentes en materia de empleo agrario. </w:t>
      </w:r>
    </w:p>
    <w:p w14:paraId="725D3A4A" w14:textId="77777777" w:rsidR="00C93DE9" w:rsidRPr="004F5E41" w:rsidRDefault="00C93DE9" w:rsidP="004F5E41">
      <w:pPr>
        <w:spacing w:after="0"/>
        <w:jc w:val="both"/>
        <w:rPr>
          <w:rFonts w:ascii="Bookman Old Style" w:hAnsi="Bookman Old Style"/>
        </w:rPr>
      </w:pPr>
    </w:p>
    <w:p w14:paraId="7D92233D" w14:textId="77777777" w:rsidR="00C93DE9" w:rsidRPr="004F5E41" w:rsidRDefault="00293157" w:rsidP="004F5E41">
      <w:pPr>
        <w:spacing w:after="0"/>
        <w:jc w:val="both"/>
        <w:rPr>
          <w:rFonts w:ascii="Bookman Old Style" w:hAnsi="Bookman Old Style"/>
        </w:rPr>
      </w:pPr>
      <w:hyperlink r:id="rId5333" w:tooltip="Resolución de 10/04/2020. Secretaría de Estado de Economía y Apoyo a la Empresa" w:history="1">
        <w:r w:rsidR="00C93DE9" w:rsidRPr="004F5E41">
          <w:rPr>
            <w:rStyle w:val="Hipervnculo"/>
            <w:rFonts w:ascii="Bookman Old Style" w:hAnsi="Bookman Old Style"/>
          </w:rPr>
          <w:t>Resolución de 10/04/2020. Secretaría de Estado de Economía y Apoyo a la Empresa</w:t>
        </w:r>
      </w:hyperlink>
    </w:p>
    <w:p w14:paraId="6A5ECCD3" w14:textId="77777777" w:rsidR="00C93DE9" w:rsidRPr="004F5E41" w:rsidRDefault="00293157" w:rsidP="004F5E41">
      <w:pPr>
        <w:spacing w:after="0"/>
        <w:jc w:val="both"/>
        <w:rPr>
          <w:rFonts w:ascii="Bookman Old Style" w:hAnsi="Bookman Old Style"/>
        </w:rPr>
      </w:pPr>
      <w:hyperlink r:id="rId5334"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51E4A99F"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Resolución por la que se publica el Acuerdo del Consejo de </w:t>
      </w:r>
      <w:proofErr w:type="gramStart"/>
      <w:r w:rsidRPr="004F5E41">
        <w:rPr>
          <w:rFonts w:ascii="Bookman Old Style" w:hAnsi="Bookman Old Style"/>
        </w:rPr>
        <w:t>Ministros</w:t>
      </w:r>
      <w:proofErr w:type="gramEnd"/>
      <w:r w:rsidRPr="004F5E41">
        <w:rPr>
          <w:rFonts w:ascii="Bookman Old Style" w:hAnsi="Bookman Old Style"/>
        </w:rPr>
        <w:t xml:space="preserve"> de 10 de abril de 2020, por el que se instruye al... </w:t>
      </w:r>
    </w:p>
    <w:p w14:paraId="4C4C12FA" w14:textId="77777777" w:rsidR="00A1772E" w:rsidRPr="004F5E41" w:rsidRDefault="00A1772E" w:rsidP="004F5E41">
      <w:pPr>
        <w:spacing w:after="0"/>
        <w:jc w:val="both"/>
        <w:rPr>
          <w:rFonts w:ascii="Bookman Old Style" w:hAnsi="Bookman Old Style"/>
        </w:rPr>
      </w:pPr>
    </w:p>
    <w:p w14:paraId="1D80CEF9" w14:textId="77777777" w:rsidR="00C93DE9" w:rsidRPr="004F5E41" w:rsidRDefault="00293157" w:rsidP="004F5E41">
      <w:pPr>
        <w:spacing w:after="0"/>
        <w:jc w:val="both"/>
        <w:rPr>
          <w:rFonts w:ascii="Bookman Old Style" w:hAnsi="Bookman Old Style"/>
        </w:rPr>
      </w:pPr>
      <w:hyperlink r:id="rId5335" w:tooltip="Real Decreto 487/2020 prorroga del estado de alarma" w:history="1">
        <w:r w:rsidR="00C93DE9" w:rsidRPr="004F5E41">
          <w:rPr>
            <w:rStyle w:val="Hipervnculo"/>
            <w:rFonts w:ascii="Bookman Old Style" w:hAnsi="Bookman Old Style"/>
          </w:rPr>
          <w:t xml:space="preserve">Real Decreto 487/2020 </w:t>
        </w:r>
        <w:proofErr w:type="spellStart"/>
        <w:r w:rsidR="00C93DE9" w:rsidRPr="004F5E41">
          <w:rPr>
            <w:rStyle w:val="Hipervnculo"/>
            <w:rFonts w:ascii="Bookman Old Style" w:hAnsi="Bookman Old Style"/>
          </w:rPr>
          <w:t>prorroga</w:t>
        </w:r>
        <w:proofErr w:type="spellEnd"/>
        <w:r w:rsidR="00C93DE9" w:rsidRPr="004F5E41">
          <w:rPr>
            <w:rStyle w:val="Hipervnculo"/>
            <w:rFonts w:ascii="Bookman Old Style" w:hAnsi="Bookman Old Style"/>
          </w:rPr>
          <w:t xml:space="preserve"> del estado de alarma</w:t>
        </w:r>
      </w:hyperlink>
    </w:p>
    <w:p w14:paraId="7190EB3D" w14:textId="77777777" w:rsidR="00C93DE9" w:rsidRPr="004F5E41" w:rsidRDefault="00293157" w:rsidP="004F5E41">
      <w:pPr>
        <w:spacing w:after="0"/>
        <w:jc w:val="both"/>
        <w:rPr>
          <w:rFonts w:ascii="Bookman Old Style" w:hAnsi="Bookman Old Style"/>
        </w:rPr>
      </w:pPr>
      <w:hyperlink r:id="rId5336"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5F9D799F"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Real Decreto por el que se prorroga el estado de alarma declarado por el Real Decreto 463/2020, de 14 de marzo, por el que... </w:t>
      </w:r>
    </w:p>
    <w:p w14:paraId="374FA958" w14:textId="77777777" w:rsidR="00C93DE9" w:rsidRPr="004F5E41" w:rsidRDefault="00C93DE9" w:rsidP="004F5E41">
      <w:pPr>
        <w:spacing w:after="0"/>
        <w:jc w:val="both"/>
        <w:rPr>
          <w:rFonts w:ascii="Bookman Old Style" w:hAnsi="Bookman Old Style"/>
        </w:rPr>
      </w:pPr>
    </w:p>
    <w:p w14:paraId="062073FB" w14:textId="77777777" w:rsidR="00C93DE9" w:rsidRPr="004F5E41" w:rsidRDefault="00293157" w:rsidP="004F5E41">
      <w:pPr>
        <w:spacing w:after="0"/>
        <w:jc w:val="both"/>
        <w:rPr>
          <w:rFonts w:ascii="Bookman Old Style" w:hAnsi="Bookman Old Style"/>
        </w:rPr>
      </w:pPr>
      <w:hyperlink r:id="rId5337" w:tooltip="Resumen Operativo (2ªEdición actualizada 09/04/2020)" w:history="1">
        <w:r w:rsidR="00C93DE9" w:rsidRPr="004F5E41">
          <w:rPr>
            <w:rStyle w:val="Hipervnculo"/>
            <w:rFonts w:ascii="Bookman Old Style" w:hAnsi="Bookman Old Style"/>
          </w:rPr>
          <w:t>Resumen Operativo (2ªEdición actualizada 09/04/2020)</w:t>
        </w:r>
      </w:hyperlink>
    </w:p>
    <w:p w14:paraId="260E23F3" w14:textId="77777777" w:rsidR="00C93DE9" w:rsidRPr="004F5E41" w:rsidRDefault="00293157" w:rsidP="004F5E41">
      <w:pPr>
        <w:spacing w:after="0"/>
        <w:jc w:val="both"/>
        <w:rPr>
          <w:rFonts w:ascii="Bookman Old Style" w:hAnsi="Bookman Old Style"/>
        </w:rPr>
      </w:pPr>
      <w:hyperlink r:id="rId5338"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0785EADC"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Publica Ministerio del Interior. Elaborado por la Dirección General de la Policía, en el que se detalla cómo actuar en cada caso concreto de... </w:t>
      </w:r>
    </w:p>
    <w:p w14:paraId="378FBBA3" w14:textId="77777777" w:rsidR="00C93DE9" w:rsidRPr="004F5E41" w:rsidRDefault="00C93DE9" w:rsidP="004F5E41">
      <w:pPr>
        <w:spacing w:after="0"/>
        <w:jc w:val="both"/>
        <w:rPr>
          <w:rFonts w:ascii="Bookman Old Style" w:hAnsi="Bookman Old Style"/>
        </w:rPr>
      </w:pPr>
    </w:p>
    <w:p w14:paraId="201E1B28" w14:textId="77777777" w:rsidR="00C93DE9" w:rsidRPr="004F5E41" w:rsidRDefault="00293157" w:rsidP="004F5E41">
      <w:pPr>
        <w:spacing w:after="0"/>
        <w:jc w:val="both"/>
        <w:rPr>
          <w:rFonts w:ascii="Bookman Old Style" w:hAnsi="Bookman Old Style"/>
        </w:rPr>
      </w:pPr>
      <w:hyperlink r:id="rId5339" w:tooltip="Orden SND/340/2020, de 12 de abril. Suspensión de obras en edificios donde pueda haber otras personas no relacionadas con la ejecución de las obras" w:history="1">
        <w:r w:rsidR="00C93DE9" w:rsidRPr="004F5E41">
          <w:rPr>
            <w:rStyle w:val="Hipervnculo"/>
            <w:rFonts w:ascii="Bookman Old Style" w:hAnsi="Bookman Old Style"/>
          </w:rPr>
          <w:t>Orden SND/340/2020, de 12 de abril. Suspensión de obras en edificios donde pueda haber...</w:t>
        </w:r>
      </w:hyperlink>
    </w:p>
    <w:p w14:paraId="3E049730" w14:textId="77777777" w:rsidR="00C93DE9" w:rsidRPr="004F5E41" w:rsidRDefault="00293157" w:rsidP="004F5E41">
      <w:pPr>
        <w:spacing w:after="0"/>
        <w:jc w:val="both"/>
        <w:rPr>
          <w:rFonts w:ascii="Bookman Old Style" w:hAnsi="Bookman Old Style"/>
        </w:rPr>
      </w:pPr>
      <w:hyperlink r:id="rId5340"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5128D51E"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Por su posible impacto en el reinicio de la actividad laboral, se adjunta la recientísima orden (publicada a última hora de ayer domingo) que, pese al... </w:t>
      </w:r>
    </w:p>
    <w:p w14:paraId="2684C115" w14:textId="77777777" w:rsidR="00C93DE9" w:rsidRPr="004F5E41" w:rsidRDefault="00C93DE9" w:rsidP="004F5E41">
      <w:pPr>
        <w:spacing w:after="0"/>
        <w:jc w:val="both"/>
        <w:rPr>
          <w:rFonts w:ascii="Bookman Old Style" w:hAnsi="Bookman Old Style"/>
        </w:rPr>
      </w:pPr>
    </w:p>
    <w:p w14:paraId="4DF00CA8" w14:textId="77777777" w:rsidR="00C93DE9" w:rsidRPr="004F5E41" w:rsidRDefault="00293157" w:rsidP="004F5E41">
      <w:pPr>
        <w:spacing w:after="0"/>
        <w:jc w:val="both"/>
        <w:rPr>
          <w:rFonts w:ascii="Bookman Old Style" w:hAnsi="Bookman Old Style"/>
        </w:rPr>
      </w:pPr>
      <w:hyperlink r:id="rId5341" w:tooltip="Procedimiento de actuación de las empresas frente a la exposición al SARS-COV-2" w:history="1">
        <w:r w:rsidR="00C93DE9" w:rsidRPr="004F5E41">
          <w:rPr>
            <w:rStyle w:val="Hipervnculo"/>
            <w:rFonts w:ascii="Bookman Old Style" w:hAnsi="Bookman Old Style"/>
          </w:rPr>
          <w:t>Procedimiento de actuación de las empresas frente a la exposición al SARS-COV-2</w:t>
        </w:r>
      </w:hyperlink>
    </w:p>
    <w:p w14:paraId="0D22748F" w14:textId="77777777" w:rsidR="00C93DE9" w:rsidRPr="004F5E41" w:rsidRDefault="00293157" w:rsidP="004F5E41">
      <w:pPr>
        <w:spacing w:after="0"/>
        <w:jc w:val="both"/>
        <w:rPr>
          <w:rFonts w:ascii="Bookman Old Style" w:hAnsi="Bookman Old Style"/>
        </w:rPr>
      </w:pPr>
      <w:hyperlink r:id="rId5342"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7DDE3829"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Publica Ministerio de </w:t>
      </w:r>
      <w:proofErr w:type="gramStart"/>
      <w:r w:rsidRPr="004F5E41">
        <w:rPr>
          <w:rFonts w:ascii="Bookman Old Style" w:hAnsi="Bookman Old Style"/>
        </w:rPr>
        <w:t>Sanidad ,</w:t>
      </w:r>
      <w:proofErr w:type="gramEnd"/>
      <w:r w:rsidRPr="004F5E41">
        <w:rPr>
          <w:rFonts w:ascii="Bookman Old Style" w:hAnsi="Bookman Old Style"/>
        </w:rPr>
        <w:t xml:space="preserve"> versión 8 de abril 2020. Documento de referencia para todos los sectores y actividades en materia de prevención frente al... </w:t>
      </w:r>
    </w:p>
    <w:p w14:paraId="511D6F29" w14:textId="77777777" w:rsidR="00C93DE9" w:rsidRPr="004F5E41" w:rsidRDefault="00C93DE9" w:rsidP="004F5E41">
      <w:pPr>
        <w:spacing w:after="0"/>
        <w:jc w:val="both"/>
        <w:rPr>
          <w:rFonts w:ascii="Bookman Old Style" w:hAnsi="Bookman Old Style"/>
        </w:rPr>
      </w:pPr>
    </w:p>
    <w:p w14:paraId="713E51E1" w14:textId="77777777" w:rsidR="00C93DE9" w:rsidRPr="004F5E41" w:rsidRDefault="00293157" w:rsidP="004F5E41">
      <w:pPr>
        <w:spacing w:after="0"/>
        <w:jc w:val="both"/>
        <w:rPr>
          <w:rFonts w:ascii="Bookman Old Style" w:hAnsi="Bookman Old Style"/>
        </w:rPr>
      </w:pPr>
      <w:hyperlink r:id="rId5343" w:tooltip="Guía práctica de aplicación de medidas de carácter laboral y de Seguridad Social para hacer frente al impacto económico y social del COVID-19" w:history="1">
        <w:r w:rsidR="00C93DE9" w:rsidRPr="004F5E41">
          <w:rPr>
            <w:rStyle w:val="Hipervnculo"/>
            <w:rFonts w:ascii="Bookman Old Style" w:hAnsi="Bookman Old Style"/>
          </w:rPr>
          <w:t>Guía práctica de aplicación de medidas de carácter laboral y de Seguridad Social para...</w:t>
        </w:r>
      </w:hyperlink>
    </w:p>
    <w:p w14:paraId="7ED82AB5" w14:textId="77777777" w:rsidR="00C93DE9" w:rsidRPr="004F5E41" w:rsidRDefault="00293157" w:rsidP="004F5E41">
      <w:pPr>
        <w:spacing w:after="0"/>
        <w:jc w:val="both"/>
        <w:rPr>
          <w:rFonts w:ascii="Bookman Old Style" w:hAnsi="Bookman Old Style"/>
        </w:rPr>
      </w:pPr>
      <w:hyperlink r:id="rId5344"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45EB5944"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CEOE-CEPYME. Documento en permanente actualización. Intenta dar respuesta a las preguntas sobre las medidas aplicables en el ámbito laboral como consecuencia de la regulación... </w:t>
      </w:r>
    </w:p>
    <w:p w14:paraId="70CC54C0" w14:textId="77777777" w:rsidR="00C93DE9" w:rsidRPr="004F5E41" w:rsidRDefault="00C93DE9" w:rsidP="004F5E41">
      <w:pPr>
        <w:spacing w:after="0"/>
        <w:jc w:val="both"/>
        <w:rPr>
          <w:rFonts w:ascii="Bookman Old Style" w:hAnsi="Bookman Old Style"/>
        </w:rPr>
      </w:pPr>
    </w:p>
    <w:p w14:paraId="69DC3BCA" w14:textId="77777777" w:rsidR="00ED0669" w:rsidRPr="004F5E41" w:rsidRDefault="00293157" w:rsidP="004F5E41">
      <w:pPr>
        <w:spacing w:after="0"/>
        <w:jc w:val="both"/>
        <w:rPr>
          <w:rFonts w:ascii="Bookman Old Style" w:hAnsi="Bookman Old Style"/>
        </w:rPr>
      </w:pPr>
      <w:hyperlink r:id="rId5345" w:tooltip="Guía de buenas prácticas en los centros de trabajo" w:history="1">
        <w:r w:rsidR="00ED0669" w:rsidRPr="004F5E41">
          <w:rPr>
            <w:rStyle w:val="Hipervnculo"/>
            <w:rFonts w:ascii="Bookman Old Style" w:hAnsi="Bookman Old Style"/>
          </w:rPr>
          <w:t>Guía de buenas prácticas en los centros de trabajo</w:t>
        </w:r>
      </w:hyperlink>
    </w:p>
    <w:p w14:paraId="40EE9FE8" w14:textId="77777777" w:rsidR="00ED0669" w:rsidRPr="004F5E41" w:rsidRDefault="00293157" w:rsidP="004F5E41">
      <w:pPr>
        <w:spacing w:after="0"/>
        <w:jc w:val="both"/>
        <w:rPr>
          <w:rFonts w:ascii="Bookman Old Style" w:hAnsi="Bookman Old Style"/>
        </w:rPr>
      </w:pPr>
      <w:hyperlink r:id="rId5346" w:history="1">
        <w:proofErr w:type="spellStart"/>
        <w:r w:rsidR="00ED0669" w:rsidRPr="004F5E41">
          <w:rPr>
            <w:rStyle w:val="Hipervnculo"/>
            <w:rFonts w:ascii="Bookman Old Style" w:hAnsi="Bookman Old Style"/>
            <w:bCs/>
          </w:rPr>
          <w:t>ceoe-tenerife</w:t>
        </w:r>
        <w:proofErr w:type="spellEnd"/>
      </w:hyperlink>
      <w:r w:rsidR="00ED0669" w:rsidRPr="004F5E41">
        <w:rPr>
          <w:rFonts w:ascii="Bookman Old Style" w:hAnsi="Bookman Old Style"/>
          <w:bCs/>
        </w:rPr>
        <w:t xml:space="preserve"> </w:t>
      </w:r>
      <w:r w:rsidR="00ED0669" w:rsidRPr="004F5E41">
        <w:rPr>
          <w:rFonts w:ascii="Bookman Old Style" w:hAnsi="Bookman Old Style"/>
        </w:rPr>
        <w:t>-</w:t>
      </w:r>
      <w:r w:rsidR="00ED0669" w:rsidRPr="004F5E41">
        <w:rPr>
          <w:rFonts w:ascii="Bookman Old Style" w:hAnsi="Bookman Old Style"/>
          <w:bCs/>
        </w:rPr>
        <w:t xml:space="preserve"> </w:t>
      </w:r>
      <w:r w:rsidR="00ED0669" w:rsidRPr="004F5E41">
        <w:rPr>
          <w:rFonts w:ascii="Bookman Old Style" w:hAnsi="Bookman Old Style"/>
        </w:rPr>
        <w:t xml:space="preserve">13/04/2020 </w:t>
      </w:r>
    </w:p>
    <w:p w14:paraId="1D7953DC" w14:textId="77777777" w:rsidR="00ED0669" w:rsidRPr="004F5E41" w:rsidRDefault="00ED0669" w:rsidP="004F5E41">
      <w:pPr>
        <w:spacing w:after="0"/>
        <w:jc w:val="both"/>
        <w:rPr>
          <w:rFonts w:ascii="Bookman Old Style" w:hAnsi="Bookman Old Style"/>
        </w:rPr>
      </w:pPr>
      <w:r w:rsidRPr="004F5E41">
        <w:rPr>
          <w:rFonts w:ascii="Bookman Old Style" w:hAnsi="Bookman Old Style"/>
        </w:rPr>
        <w:t xml:space="preserve">Publicada por el Ministerio de Sanidad. Actualización del 11/04/2020 </w:t>
      </w:r>
    </w:p>
    <w:p w14:paraId="5292EAD3" w14:textId="77777777" w:rsidR="00ED0669" w:rsidRPr="004F5E41" w:rsidRDefault="00ED0669" w:rsidP="004F5E41">
      <w:pPr>
        <w:spacing w:after="0"/>
        <w:jc w:val="both"/>
        <w:rPr>
          <w:rFonts w:ascii="Bookman Old Style" w:hAnsi="Bookman Old Style"/>
        </w:rPr>
      </w:pPr>
    </w:p>
    <w:p w14:paraId="69477A90" w14:textId="77777777" w:rsidR="00A1772E" w:rsidRPr="004F5E41" w:rsidRDefault="00293157" w:rsidP="004F5E41">
      <w:pPr>
        <w:spacing w:after="0"/>
        <w:jc w:val="both"/>
        <w:rPr>
          <w:rFonts w:ascii="Bookman Old Style" w:hAnsi="Bookman Old Style"/>
        </w:rPr>
      </w:pPr>
      <w:hyperlink r:id="rId5347" w:tooltip="Comunicado CEOE-CEPYME" w:history="1">
        <w:r w:rsidR="00A1772E" w:rsidRPr="004F5E41">
          <w:rPr>
            <w:rStyle w:val="Hipervnculo"/>
            <w:rFonts w:ascii="Bookman Old Style" w:hAnsi="Bookman Old Style"/>
          </w:rPr>
          <w:t>Comunicado CEOE-CEPYME</w:t>
        </w:r>
      </w:hyperlink>
    </w:p>
    <w:p w14:paraId="7635E550" w14:textId="77777777" w:rsidR="00A1772E" w:rsidRPr="004F5E41" w:rsidRDefault="00293157" w:rsidP="004F5E41">
      <w:pPr>
        <w:spacing w:after="0"/>
        <w:jc w:val="both"/>
        <w:rPr>
          <w:rFonts w:ascii="Bookman Old Style" w:hAnsi="Bookman Old Style"/>
        </w:rPr>
      </w:pPr>
      <w:hyperlink r:id="rId5348" w:history="1">
        <w:proofErr w:type="spellStart"/>
        <w:r w:rsidR="00A1772E" w:rsidRPr="004F5E41">
          <w:rPr>
            <w:rStyle w:val="Hipervnculo"/>
            <w:rFonts w:ascii="Bookman Old Style" w:hAnsi="Bookman Old Style"/>
            <w:bCs/>
          </w:rPr>
          <w:t>ceoe-tenerife</w:t>
        </w:r>
        <w:proofErr w:type="spellEnd"/>
      </w:hyperlink>
      <w:r w:rsidR="00A1772E" w:rsidRPr="004F5E41">
        <w:rPr>
          <w:rFonts w:ascii="Bookman Old Style" w:hAnsi="Bookman Old Style"/>
          <w:bCs/>
        </w:rPr>
        <w:t xml:space="preserve"> </w:t>
      </w:r>
      <w:r w:rsidR="00A1772E" w:rsidRPr="004F5E41">
        <w:rPr>
          <w:rFonts w:ascii="Bookman Old Style" w:hAnsi="Bookman Old Style"/>
        </w:rPr>
        <w:t>-</w:t>
      </w:r>
      <w:r w:rsidR="00A1772E" w:rsidRPr="004F5E41">
        <w:rPr>
          <w:rFonts w:ascii="Bookman Old Style" w:hAnsi="Bookman Old Style"/>
          <w:bCs/>
        </w:rPr>
        <w:t xml:space="preserve"> </w:t>
      </w:r>
      <w:r w:rsidR="00A1772E" w:rsidRPr="004F5E41">
        <w:rPr>
          <w:rFonts w:ascii="Bookman Old Style" w:hAnsi="Bookman Old Style"/>
        </w:rPr>
        <w:t xml:space="preserve">10/04/2020 </w:t>
      </w:r>
    </w:p>
    <w:p w14:paraId="0CAB29B3" w14:textId="77777777" w:rsidR="00A1772E" w:rsidRPr="004F5E41" w:rsidRDefault="00A1772E" w:rsidP="004F5E41">
      <w:pPr>
        <w:spacing w:after="0"/>
        <w:jc w:val="both"/>
        <w:rPr>
          <w:rFonts w:ascii="Bookman Old Style" w:hAnsi="Bookman Old Style"/>
        </w:rPr>
      </w:pPr>
      <w:r w:rsidRPr="004F5E41">
        <w:rPr>
          <w:rFonts w:ascii="Bookman Old Style" w:hAnsi="Bookman Old Style"/>
        </w:rPr>
        <w:t xml:space="preserve">Comunicado CEOE </w:t>
      </w:r>
      <w:proofErr w:type="spellStart"/>
      <w:r w:rsidRPr="004F5E41">
        <w:rPr>
          <w:rFonts w:ascii="Bookman Old Style" w:hAnsi="Bookman Old Style"/>
        </w:rPr>
        <w:t>Cepyme</w:t>
      </w:r>
      <w:proofErr w:type="spellEnd"/>
      <w:r w:rsidRPr="004F5E41">
        <w:rPr>
          <w:rFonts w:ascii="Bookman Old Style" w:hAnsi="Bookman Old Style"/>
        </w:rPr>
        <w:t xml:space="preserve"> 9 de abril </w:t>
      </w:r>
    </w:p>
    <w:p w14:paraId="1D6B606B" w14:textId="77777777" w:rsidR="00A1772E" w:rsidRPr="004F5E41" w:rsidRDefault="00A1772E" w:rsidP="004F5E41">
      <w:pPr>
        <w:spacing w:after="0"/>
        <w:jc w:val="both"/>
        <w:rPr>
          <w:rFonts w:ascii="Bookman Old Style" w:hAnsi="Bookman Old Style"/>
        </w:rPr>
      </w:pPr>
    </w:p>
    <w:p w14:paraId="3B5E98AD" w14:textId="77777777" w:rsidR="00A1772E" w:rsidRPr="004F5E41" w:rsidRDefault="00293157" w:rsidP="004F5E41">
      <w:pPr>
        <w:spacing w:after="0"/>
        <w:jc w:val="both"/>
        <w:rPr>
          <w:rFonts w:ascii="Bookman Old Style" w:hAnsi="Bookman Old Style"/>
        </w:rPr>
      </w:pPr>
      <w:hyperlink r:id="rId5349" w:tooltip="Fermón Indis colabora con el transporte en esta situación de crisis" w:history="1">
        <w:proofErr w:type="spellStart"/>
        <w:r w:rsidR="00A1772E" w:rsidRPr="004F5E41">
          <w:rPr>
            <w:rStyle w:val="Hipervnculo"/>
            <w:rFonts w:ascii="Bookman Old Style" w:hAnsi="Bookman Old Style"/>
          </w:rPr>
          <w:t>Fermón</w:t>
        </w:r>
        <w:proofErr w:type="spellEnd"/>
        <w:r w:rsidR="00A1772E" w:rsidRPr="004F5E41">
          <w:rPr>
            <w:rStyle w:val="Hipervnculo"/>
            <w:rFonts w:ascii="Bookman Old Style" w:hAnsi="Bookman Old Style"/>
          </w:rPr>
          <w:t xml:space="preserve"> </w:t>
        </w:r>
        <w:proofErr w:type="spellStart"/>
        <w:r w:rsidR="00A1772E" w:rsidRPr="004F5E41">
          <w:rPr>
            <w:rStyle w:val="Hipervnculo"/>
            <w:rFonts w:ascii="Bookman Old Style" w:hAnsi="Bookman Old Style"/>
          </w:rPr>
          <w:t>Indis</w:t>
        </w:r>
        <w:proofErr w:type="spellEnd"/>
        <w:r w:rsidR="00A1772E" w:rsidRPr="004F5E41">
          <w:rPr>
            <w:rStyle w:val="Hipervnculo"/>
            <w:rFonts w:ascii="Bookman Old Style" w:hAnsi="Bookman Old Style"/>
          </w:rPr>
          <w:t xml:space="preserve"> colabora con el transporte en esta situación de crisis</w:t>
        </w:r>
      </w:hyperlink>
    </w:p>
    <w:p w14:paraId="3713FA57" w14:textId="77777777" w:rsidR="00A1772E" w:rsidRPr="004F5E41" w:rsidRDefault="00293157" w:rsidP="004F5E41">
      <w:pPr>
        <w:spacing w:after="0"/>
        <w:jc w:val="both"/>
        <w:rPr>
          <w:rFonts w:ascii="Bookman Old Style" w:hAnsi="Bookman Old Style"/>
        </w:rPr>
      </w:pPr>
      <w:hyperlink r:id="rId5350" w:history="1">
        <w:proofErr w:type="spellStart"/>
        <w:r w:rsidR="00A1772E" w:rsidRPr="004F5E41">
          <w:rPr>
            <w:rStyle w:val="Hipervnculo"/>
            <w:rFonts w:ascii="Bookman Old Style" w:hAnsi="Bookman Old Style"/>
            <w:bCs/>
          </w:rPr>
          <w:t>ceoe-tenerife</w:t>
        </w:r>
        <w:proofErr w:type="spellEnd"/>
      </w:hyperlink>
      <w:r w:rsidR="00A1772E" w:rsidRPr="004F5E41">
        <w:rPr>
          <w:rFonts w:ascii="Bookman Old Style" w:hAnsi="Bookman Old Style"/>
          <w:bCs/>
        </w:rPr>
        <w:t xml:space="preserve"> </w:t>
      </w:r>
      <w:r w:rsidR="00A1772E" w:rsidRPr="004F5E41">
        <w:rPr>
          <w:rFonts w:ascii="Bookman Old Style" w:hAnsi="Bookman Old Style"/>
        </w:rPr>
        <w:t>-</w:t>
      </w:r>
      <w:r w:rsidR="00A1772E" w:rsidRPr="004F5E41">
        <w:rPr>
          <w:rFonts w:ascii="Bookman Old Style" w:hAnsi="Bookman Old Style"/>
          <w:bCs/>
        </w:rPr>
        <w:t xml:space="preserve"> </w:t>
      </w:r>
      <w:r w:rsidR="00A1772E" w:rsidRPr="004F5E41">
        <w:rPr>
          <w:rFonts w:ascii="Bookman Old Style" w:hAnsi="Bookman Old Style"/>
        </w:rPr>
        <w:t xml:space="preserve">10/04/2020 </w:t>
      </w:r>
    </w:p>
    <w:p w14:paraId="1477BF1D" w14:textId="77777777" w:rsidR="00A1772E" w:rsidRPr="004F5E41" w:rsidRDefault="00A1772E" w:rsidP="004F5E41">
      <w:pPr>
        <w:spacing w:after="0"/>
        <w:jc w:val="both"/>
        <w:rPr>
          <w:rFonts w:ascii="Bookman Old Style" w:hAnsi="Bookman Old Style"/>
        </w:rPr>
      </w:pPr>
      <w:proofErr w:type="spellStart"/>
      <w:r w:rsidRPr="004F5E41">
        <w:rPr>
          <w:rFonts w:ascii="Bookman Old Style" w:hAnsi="Bookman Old Style"/>
        </w:rPr>
        <w:t>Fermon</w:t>
      </w:r>
      <w:proofErr w:type="spellEnd"/>
      <w:r w:rsidRPr="004F5E41">
        <w:rPr>
          <w:rFonts w:ascii="Bookman Old Style" w:hAnsi="Bookman Old Style"/>
        </w:rPr>
        <w:t xml:space="preserve"> </w:t>
      </w:r>
      <w:proofErr w:type="spellStart"/>
      <w:r w:rsidRPr="004F5E41">
        <w:rPr>
          <w:rFonts w:ascii="Bookman Old Style" w:hAnsi="Bookman Old Style"/>
        </w:rPr>
        <w:t>Indis</w:t>
      </w:r>
      <w:proofErr w:type="spellEnd"/>
      <w:r w:rsidRPr="004F5E41">
        <w:rPr>
          <w:rFonts w:ascii="Bookman Old Style" w:hAnsi="Bookman Old Style"/>
        </w:rPr>
        <w:t xml:space="preserve"> colabora con el transporte y entrega de viseras protectoras a hospitales y residencias </w:t>
      </w:r>
    </w:p>
    <w:p w14:paraId="50EB7767" w14:textId="77777777" w:rsidR="00A1772E" w:rsidRPr="004F5E41" w:rsidRDefault="00A1772E" w:rsidP="004F5E41">
      <w:pPr>
        <w:spacing w:after="0"/>
        <w:jc w:val="both"/>
        <w:rPr>
          <w:rFonts w:ascii="Bookman Old Style" w:hAnsi="Bookman Old Style"/>
          <w:b/>
        </w:rPr>
      </w:pPr>
    </w:p>
    <w:p w14:paraId="74508946" w14:textId="77777777" w:rsidR="00E5347C" w:rsidRPr="004F5E41" w:rsidRDefault="00293157" w:rsidP="004F5E41">
      <w:pPr>
        <w:spacing w:after="0"/>
        <w:jc w:val="both"/>
        <w:rPr>
          <w:rFonts w:ascii="Bookman Old Style" w:hAnsi="Bookman Old Style"/>
        </w:rPr>
      </w:pPr>
      <w:hyperlink r:id="rId5351" w:tooltip="ASAGA CANARIAS CELEBRA EL CORRECTO FUNCIONAMIENTO DE  LOS CONTROLES A LA IMPORTACIÓN EN LOS PUNTOS DE INSPECCIÓN FRONTERIZO" w:history="1">
        <w:r w:rsidR="00E5347C" w:rsidRPr="004F5E41">
          <w:rPr>
            <w:rStyle w:val="Hipervnculo"/>
            <w:rFonts w:ascii="Bookman Old Style" w:hAnsi="Bookman Old Style"/>
          </w:rPr>
          <w:t xml:space="preserve">ASAGA CANARIAS CELEBRA EL CORRECTO FUNCIONAMIENTO DE LOS CONTROLES A LA IMPORTACIÓN </w:t>
        </w:r>
        <w:proofErr w:type="gramStart"/>
        <w:r w:rsidR="00E5347C" w:rsidRPr="004F5E41">
          <w:rPr>
            <w:rStyle w:val="Hipervnculo"/>
            <w:rFonts w:ascii="Bookman Old Style" w:hAnsi="Bookman Old Style"/>
          </w:rPr>
          <w:t>EN...</w:t>
        </w:r>
        <w:proofErr w:type="gramEnd"/>
      </w:hyperlink>
    </w:p>
    <w:p w14:paraId="50AF40FC" w14:textId="77777777" w:rsidR="00E5347C" w:rsidRPr="004F5E41" w:rsidRDefault="00293157" w:rsidP="004F5E41">
      <w:pPr>
        <w:spacing w:after="0"/>
        <w:jc w:val="both"/>
        <w:rPr>
          <w:rFonts w:ascii="Bookman Old Style" w:hAnsi="Bookman Old Style"/>
        </w:rPr>
      </w:pPr>
      <w:hyperlink r:id="rId5352" w:history="1">
        <w:proofErr w:type="spellStart"/>
        <w:r w:rsidR="00E5347C" w:rsidRPr="004F5E41">
          <w:rPr>
            <w:rStyle w:val="Hipervnculo"/>
            <w:rFonts w:ascii="Bookman Old Style" w:hAnsi="Bookman Old Style"/>
            <w:bCs/>
          </w:rPr>
          <w:t>ceoe-tenerife</w:t>
        </w:r>
        <w:proofErr w:type="spellEnd"/>
      </w:hyperlink>
      <w:r w:rsidR="00E5347C" w:rsidRPr="004F5E41">
        <w:rPr>
          <w:rFonts w:ascii="Bookman Old Style" w:hAnsi="Bookman Old Style"/>
          <w:bCs/>
        </w:rPr>
        <w:t xml:space="preserve"> </w:t>
      </w:r>
      <w:r w:rsidR="00E5347C" w:rsidRPr="004F5E41">
        <w:rPr>
          <w:rFonts w:ascii="Bookman Old Style" w:hAnsi="Bookman Old Style"/>
        </w:rPr>
        <w:t>-</w:t>
      </w:r>
      <w:r w:rsidR="00E5347C" w:rsidRPr="004F5E41">
        <w:rPr>
          <w:rFonts w:ascii="Bookman Old Style" w:hAnsi="Bookman Old Style"/>
          <w:bCs/>
        </w:rPr>
        <w:t xml:space="preserve"> </w:t>
      </w:r>
      <w:r w:rsidR="00E5347C" w:rsidRPr="004F5E41">
        <w:rPr>
          <w:rFonts w:ascii="Bookman Old Style" w:hAnsi="Bookman Old Style"/>
        </w:rPr>
        <w:t xml:space="preserve">09/04/2020 </w:t>
      </w:r>
    </w:p>
    <w:p w14:paraId="6E5CD571" w14:textId="77777777" w:rsidR="00E5347C" w:rsidRPr="004F5E41" w:rsidRDefault="00E5347C" w:rsidP="004F5E41">
      <w:pPr>
        <w:spacing w:after="0"/>
        <w:jc w:val="both"/>
        <w:rPr>
          <w:rFonts w:ascii="Bookman Old Style" w:hAnsi="Bookman Old Style"/>
        </w:rPr>
      </w:pPr>
      <w:r w:rsidRPr="004F5E41">
        <w:rPr>
          <w:rFonts w:ascii="Bookman Old Style" w:hAnsi="Bookman Old Style"/>
        </w:rPr>
        <w:t xml:space="preserve">NOTA DE PRENSA ASAGA CANARIAS ABRIL 2020 </w:t>
      </w:r>
    </w:p>
    <w:p w14:paraId="7A753E58" w14:textId="77777777" w:rsidR="00E5347C" w:rsidRPr="004F5E41" w:rsidRDefault="00E5347C" w:rsidP="004F5E41">
      <w:pPr>
        <w:spacing w:after="0"/>
        <w:jc w:val="both"/>
        <w:rPr>
          <w:rFonts w:ascii="Bookman Old Style" w:hAnsi="Bookman Old Style"/>
        </w:rPr>
      </w:pPr>
    </w:p>
    <w:p w14:paraId="7EE59E31" w14:textId="77777777" w:rsidR="00042DC6" w:rsidRPr="004F5E41" w:rsidRDefault="00293157" w:rsidP="004F5E41">
      <w:pPr>
        <w:spacing w:after="0"/>
        <w:jc w:val="both"/>
        <w:rPr>
          <w:rFonts w:ascii="Bookman Old Style" w:hAnsi="Bookman Old Style"/>
        </w:rPr>
      </w:pPr>
      <w:hyperlink r:id="rId5353" w:tooltip="Empresas que ayudan" w:history="1">
        <w:r w:rsidR="00042DC6" w:rsidRPr="004F5E41">
          <w:rPr>
            <w:rStyle w:val="Hipervnculo"/>
            <w:rFonts w:ascii="Bookman Old Style" w:hAnsi="Bookman Old Style"/>
          </w:rPr>
          <w:t>Empresas que ayudan</w:t>
        </w:r>
      </w:hyperlink>
    </w:p>
    <w:p w14:paraId="49F2B11D" w14:textId="77777777" w:rsidR="00042DC6" w:rsidRPr="004F5E41" w:rsidRDefault="00293157" w:rsidP="004F5E41">
      <w:pPr>
        <w:spacing w:after="0"/>
        <w:jc w:val="both"/>
        <w:rPr>
          <w:rFonts w:ascii="Bookman Old Style" w:hAnsi="Bookman Old Style"/>
        </w:rPr>
      </w:pPr>
      <w:hyperlink r:id="rId5354" w:history="1">
        <w:proofErr w:type="spellStart"/>
        <w:r w:rsidR="00042DC6" w:rsidRPr="004F5E41">
          <w:rPr>
            <w:rStyle w:val="Hipervnculo"/>
            <w:rFonts w:ascii="Bookman Old Style" w:hAnsi="Bookman Old Style"/>
            <w:bCs/>
          </w:rPr>
          <w:t>ceoe-tenerife</w:t>
        </w:r>
        <w:proofErr w:type="spellEnd"/>
      </w:hyperlink>
      <w:r w:rsidR="00042DC6" w:rsidRPr="004F5E41">
        <w:rPr>
          <w:rFonts w:ascii="Bookman Old Style" w:hAnsi="Bookman Old Style"/>
          <w:bCs/>
        </w:rPr>
        <w:t xml:space="preserve"> </w:t>
      </w:r>
      <w:r w:rsidR="00042DC6" w:rsidRPr="004F5E41">
        <w:rPr>
          <w:rFonts w:ascii="Bookman Old Style" w:hAnsi="Bookman Old Style"/>
        </w:rPr>
        <w:t>-</w:t>
      </w:r>
      <w:r w:rsidR="00042DC6" w:rsidRPr="004F5E41">
        <w:rPr>
          <w:rFonts w:ascii="Bookman Old Style" w:hAnsi="Bookman Old Style"/>
          <w:bCs/>
        </w:rPr>
        <w:t xml:space="preserve"> </w:t>
      </w:r>
      <w:r w:rsidR="00042DC6" w:rsidRPr="004F5E41">
        <w:rPr>
          <w:rFonts w:ascii="Bookman Old Style" w:hAnsi="Bookman Old Style"/>
        </w:rPr>
        <w:t xml:space="preserve">08/04/2020 </w:t>
      </w:r>
    </w:p>
    <w:p w14:paraId="7E81945A" w14:textId="77777777" w:rsidR="00042DC6" w:rsidRPr="004F5E41" w:rsidRDefault="00042DC6" w:rsidP="004F5E41">
      <w:pPr>
        <w:spacing w:after="0"/>
        <w:jc w:val="both"/>
        <w:rPr>
          <w:rFonts w:ascii="Bookman Old Style" w:hAnsi="Bookman Old Style"/>
        </w:rPr>
      </w:pPr>
      <w:r w:rsidRPr="004F5E41">
        <w:rPr>
          <w:rFonts w:ascii="Bookman Old Style" w:hAnsi="Bookman Old Style"/>
        </w:rPr>
        <w:t xml:space="preserve">Empresas que ayudan </w:t>
      </w:r>
    </w:p>
    <w:p w14:paraId="4C253356" w14:textId="77777777" w:rsidR="00042DC6" w:rsidRPr="004F5E41" w:rsidRDefault="00042DC6" w:rsidP="004F5E41">
      <w:pPr>
        <w:spacing w:after="0"/>
        <w:jc w:val="both"/>
        <w:rPr>
          <w:rFonts w:ascii="Bookman Old Style" w:hAnsi="Bookman Old Style"/>
          <w:b/>
        </w:rPr>
      </w:pPr>
    </w:p>
    <w:p w14:paraId="4A2F40C9" w14:textId="77777777" w:rsidR="00724E25" w:rsidRPr="004F5E41" w:rsidRDefault="00293157" w:rsidP="004F5E41">
      <w:pPr>
        <w:spacing w:after="0"/>
        <w:jc w:val="both"/>
        <w:rPr>
          <w:rFonts w:ascii="Bookman Old Style" w:hAnsi="Bookman Old Style"/>
        </w:rPr>
      </w:pPr>
      <w:hyperlink r:id="rId5355" w:tooltip="PROBLEMAS AGERCAN DERIVADOS DEL ENDURECIMIENTO DEL ESTADO DE ALARMA DECRETADO POR EL GOBIERNO" w:history="1">
        <w:r w:rsidR="00724E25" w:rsidRPr="004F5E41">
          <w:rPr>
            <w:rStyle w:val="Hipervnculo"/>
            <w:rFonts w:ascii="Bookman Old Style" w:hAnsi="Bookman Old Style"/>
          </w:rPr>
          <w:t>PROBLEMAS AGERCAN DERIVADOS DEL ENDURECIMIENTO DEL ESTADO DE ALARMA DECRETADO POR EL GOBIERNO</w:t>
        </w:r>
      </w:hyperlink>
    </w:p>
    <w:p w14:paraId="11D530FF" w14:textId="77777777" w:rsidR="00724E25" w:rsidRPr="004F5E41" w:rsidRDefault="00293157" w:rsidP="004F5E41">
      <w:pPr>
        <w:spacing w:after="0"/>
        <w:jc w:val="both"/>
        <w:rPr>
          <w:rFonts w:ascii="Bookman Old Style" w:hAnsi="Bookman Old Style"/>
        </w:rPr>
      </w:pPr>
      <w:hyperlink r:id="rId5356" w:history="1">
        <w:proofErr w:type="spellStart"/>
        <w:r w:rsidR="00724E25" w:rsidRPr="004F5E41">
          <w:rPr>
            <w:rStyle w:val="Hipervnculo"/>
            <w:rFonts w:ascii="Bookman Old Style" w:hAnsi="Bookman Old Style"/>
            <w:bCs/>
          </w:rPr>
          <w:t>ceoe-tenerife</w:t>
        </w:r>
        <w:proofErr w:type="spellEnd"/>
      </w:hyperlink>
      <w:r w:rsidR="00724E25" w:rsidRPr="004F5E41">
        <w:rPr>
          <w:rFonts w:ascii="Bookman Old Style" w:hAnsi="Bookman Old Style"/>
          <w:bCs/>
        </w:rPr>
        <w:t xml:space="preserve"> </w:t>
      </w:r>
      <w:r w:rsidR="00724E25" w:rsidRPr="004F5E41">
        <w:rPr>
          <w:rFonts w:ascii="Bookman Old Style" w:hAnsi="Bookman Old Style"/>
        </w:rPr>
        <w:t>-</w:t>
      </w:r>
      <w:r w:rsidR="00724E25" w:rsidRPr="004F5E41">
        <w:rPr>
          <w:rFonts w:ascii="Bookman Old Style" w:hAnsi="Bookman Old Style"/>
          <w:bCs/>
        </w:rPr>
        <w:t xml:space="preserve"> </w:t>
      </w:r>
      <w:r w:rsidR="00724E25" w:rsidRPr="004F5E41">
        <w:rPr>
          <w:rFonts w:ascii="Bookman Old Style" w:hAnsi="Bookman Old Style"/>
        </w:rPr>
        <w:t xml:space="preserve">07/04/2020 </w:t>
      </w:r>
    </w:p>
    <w:p w14:paraId="3AC54F2C" w14:textId="77777777" w:rsidR="00724E25" w:rsidRPr="004F5E41" w:rsidRDefault="00724E25" w:rsidP="004F5E41">
      <w:pPr>
        <w:spacing w:after="0"/>
        <w:jc w:val="both"/>
        <w:rPr>
          <w:rFonts w:ascii="Bookman Old Style" w:hAnsi="Bookman Old Style"/>
        </w:rPr>
      </w:pPr>
      <w:r w:rsidRPr="004F5E41">
        <w:rPr>
          <w:rFonts w:ascii="Bookman Old Style" w:hAnsi="Bookman Old Style"/>
        </w:rPr>
        <w:t xml:space="preserve">Escrito de la Asociación de Gestores de Residuos de Canarias (AGERCAN) en relación a la problemática encontrada tras el endurecimiento de las restricciones a... </w:t>
      </w:r>
    </w:p>
    <w:p w14:paraId="3E7B2F17" w14:textId="77777777" w:rsidR="00724E25" w:rsidRPr="004F5E41" w:rsidRDefault="00724E25" w:rsidP="004F5E41">
      <w:pPr>
        <w:spacing w:after="0"/>
        <w:jc w:val="both"/>
        <w:rPr>
          <w:rFonts w:ascii="Bookman Old Style" w:hAnsi="Bookman Old Style"/>
          <w:b/>
        </w:rPr>
      </w:pPr>
    </w:p>
    <w:p w14:paraId="16CA529C" w14:textId="77777777" w:rsidR="00724E25" w:rsidRPr="004F5E41" w:rsidRDefault="00293157" w:rsidP="004F5E41">
      <w:pPr>
        <w:spacing w:after="0"/>
        <w:jc w:val="both"/>
        <w:rPr>
          <w:rFonts w:ascii="Bookman Old Style" w:hAnsi="Bookman Old Style"/>
        </w:rPr>
      </w:pPr>
      <w:hyperlink r:id="rId5357" w:tooltip="Nota relevante para Comercio On-Line." w:history="1">
        <w:r w:rsidR="00724E25" w:rsidRPr="004F5E41">
          <w:rPr>
            <w:rStyle w:val="Hipervnculo"/>
            <w:rFonts w:ascii="Bookman Old Style" w:hAnsi="Bookman Old Style"/>
          </w:rPr>
          <w:t>Nota relevante para Comercio On-Line.</w:t>
        </w:r>
      </w:hyperlink>
    </w:p>
    <w:p w14:paraId="6ACFE88F" w14:textId="77777777" w:rsidR="00724E25" w:rsidRPr="004F5E41" w:rsidRDefault="00293157" w:rsidP="004F5E41">
      <w:pPr>
        <w:spacing w:after="0"/>
        <w:jc w:val="both"/>
        <w:rPr>
          <w:rFonts w:ascii="Bookman Old Style" w:hAnsi="Bookman Old Style"/>
        </w:rPr>
      </w:pPr>
      <w:hyperlink r:id="rId5358" w:history="1">
        <w:proofErr w:type="spellStart"/>
        <w:r w:rsidR="00724E25" w:rsidRPr="004F5E41">
          <w:rPr>
            <w:rStyle w:val="Hipervnculo"/>
            <w:rFonts w:ascii="Bookman Old Style" w:hAnsi="Bookman Old Style"/>
            <w:bCs/>
          </w:rPr>
          <w:t>ceoe-tenerife</w:t>
        </w:r>
        <w:proofErr w:type="spellEnd"/>
      </w:hyperlink>
      <w:r w:rsidR="00724E25" w:rsidRPr="004F5E41">
        <w:rPr>
          <w:rFonts w:ascii="Bookman Old Style" w:hAnsi="Bookman Old Style"/>
          <w:bCs/>
        </w:rPr>
        <w:t xml:space="preserve"> </w:t>
      </w:r>
      <w:r w:rsidR="00724E25" w:rsidRPr="004F5E41">
        <w:rPr>
          <w:rFonts w:ascii="Bookman Old Style" w:hAnsi="Bookman Old Style"/>
        </w:rPr>
        <w:t>-</w:t>
      </w:r>
      <w:r w:rsidR="00724E25" w:rsidRPr="004F5E41">
        <w:rPr>
          <w:rFonts w:ascii="Bookman Old Style" w:hAnsi="Bookman Old Style"/>
          <w:bCs/>
        </w:rPr>
        <w:t xml:space="preserve"> </w:t>
      </w:r>
      <w:r w:rsidR="00724E25" w:rsidRPr="004F5E41">
        <w:rPr>
          <w:rFonts w:ascii="Bookman Old Style" w:hAnsi="Bookman Old Style"/>
        </w:rPr>
        <w:t xml:space="preserve">07/04/2020 </w:t>
      </w:r>
    </w:p>
    <w:p w14:paraId="4519B780" w14:textId="77777777" w:rsidR="00724E25" w:rsidRPr="004F5E41" w:rsidRDefault="00724E25" w:rsidP="004F5E41">
      <w:pPr>
        <w:spacing w:after="0"/>
        <w:jc w:val="both"/>
        <w:rPr>
          <w:rFonts w:ascii="Bookman Old Style" w:hAnsi="Bookman Old Style"/>
        </w:rPr>
      </w:pPr>
      <w:r w:rsidRPr="004F5E41">
        <w:rPr>
          <w:rFonts w:ascii="Bookman Old Style" w:hAnsi="Bookman Old Style"/>
        </w:rPr>
        <w:t xml:space="preserve">Información de interés para el sector de la venta a distancia. Guía de Recomendaciones para el Desarrollo de la Actividad Comercial a Distancia y... </w:t>
      </w:r>
    </w:p>
    <w:p w14:paraId="06A18597" w14:textId="77777777" w:rsidR="00724E25" w:rsidRPr="004F5E41" w:rsidRDefault="00724E25" w:rsidP="004F5E41">
      <w:pPr>
        <w:spacing w:after="0"/>
        <w:jc w:val="both"/>
        <w:rPr>
          <w:rFonts w:ascii="Bookman Old Style" w:hAnsi="Bookman Old Style"/>
          <w:b/>
        </w:rPr>
      </w:pPr>
    </w:p>
    <w:p w14:paraId="7D8EAE65" w14:textId="77777777" w:rsidR="000E06EE" w:rsidRPr="004F5E41" w:rsidRDefault="00293157" w:rsidP="004F5E41">
      <w:pPr>
        <w:spacing w:after="0"/>
        <w:jc w:val="both"/>
        <w:rPr>
          <w:rFonts w:ascii="Bookman Old Style" w:hAnsi="Bookman Old Style"/>
        </w:rPr>
      </w:pPr>
      <w:hyperlink r:id="rId5359" w:tooltip="Asignación mascarillas para el transporte" w:history="1">
        <w:r w:rsidR="000E06EE" w:rsidRPr="004F5E41">
          <w:rPr>
            <w:rStyle w:val="Hipervnculo"/>
            <w:rFonts w:ascii="Bookman Old Style" w:hAnsi="Bookman Old Style"/>
          </w:rPr>
          <w:t>Asignación mascarillas para el transporte</w:t>
        </w:r>
      </w:hyperlink>
    </w:p>
    <w:p w14:paraId="65C54FE6" w14:textId="77777777" w:rsidR="000E06EE" w:rsidRPr="004F5E41" w:rsidRDefault="00293157" w:rsidP="004F5E41">
      <w:pPr>
        <w:spacing w:after="0"/>
        <w:jc w:val="both"/>
        <w:rPr>
          <w:rFonts w:ascii="Bookman Old Style" w:hAnsi="Bookman Old Style"/>
        </w:rPr>
      </w:pPr>
      <w:hyperlink r:id="rId5360" w:history="1">
        <w:proofErr w:type="spellStart"/>
        <w:r w:rsidR="000E06EE" w:rsidRPr="004F5E41">
          <w:rPr>
            <w:rStyle w:val="Hipervnculo"/>
            <w:rFonts w:ascii="Bookman Old Style" w:hAnsi="Bookman Old Style"/>
            <w:bCs/>
          </w:rPr>
          <w:t>ceoe-tenerife</w:t>
        </w:r>
        <w:proofErr w:type="spellEnd"/>
      </w:hyperlink>
      <w:r w:rsidR="000E06EE" w:rsidRPr="004F5E41">
        <w:rPr>
          <w:rFonts w:ascii="Bookman Old Style" w:hAnsi="Bookman Old Style"/>
          <w:bCs/>
        </w:rPr>
        <w:t xml:space="preserve"> </w:t>
      </w:r>
      <w:r w:rsidR="000E06EE" w:rsidRPr="004F5E41">
        <w:rPr>
          <w:rFonts w:ascii="Bookman Old Style" w:hAnsi="Bookman Old Style"/>
        </w:rPr>
        <w:t>-</w:t>
      </w:r>
      <w:r w:rsidR="000E06EE" w:rsidRPr="004F5E41">
        <w:rPr>
          <w:rFonts w:ascii="Bookman Old Style" w:hAnsi="Bookman Old Style"/>
          <w:bCs/>
        </w:rPr>
        <w:t xml:space="preserve"> </w:t>
      </w:r>
      <w:r w:rsidR="000E06EE" w:rsidRPr="004F5E41">
        <w:rPr>
          <w:rFonts w:ascii="Bookman Old Style" w:hAnsi="Bookman Old Style"/>
        </w:rPr>
        <w:t xml:space="preserve">06/04/2020 </w:t>
      </w:r>
    </w:p>
    <w:p w14:paraId="5D972A75" w14:textId="77777777" w:rsidR="000E06EE" w:rsidRPr="004F5E41" w:rsidRDefault="000E06EE" w:rsidP="004F5E41">
      <w:pPr>
        <w:spacing w:after="0"/>
        <w:jc w:val="both"/>
        <w:rPr>
          <w:rFonts w:ascii="Bookman Old Style" w:hAnsi="Bookman Old Style"/>
        </w:rPr>
      </w:pPr>
      <w:r w:rsidRPr="004F5E41">
        <w:rPr>
          <w:rFonts w:ascii="Bookman Old Style" w:hAnsi="Bookman Old Style"/>
        </w:rPr>
        <w:t xml:space="preserve">Información publicada respectos a las mascarillas entre las empresas de transporte con autorizaciones nacionales, al objeto de que puedan retirar de las oficinas de... </w:t>
      </w:r>
    </w:p>
    <w:p w14:paraId="0B44A6AB" w14:textId="77777777" w:rsidR="000E06EE" w:rsidRPr="004F5E41" w:rsidRDefault="000E06EE" w:rsidP="004F5E41">
      <w:pPr>
        <w:spacing w:after="0"/>
        <w:jc w:val="both"/>
        <w:rPr>
          <w:rFonts w:ascii="Bookman Old Style" w:hAnsi="Bookman Old Style"/>
        </w:rPr>
      </w:pPr>
    </w:p>
    <w:p w14:paraId="63BAB1A1" w14:textId="77777777" w:rsidR="000E06EE" w:rsidRPr="004F5E41" w:rsidRDefault="00293157" w:rsidP="004F5E41">
      <w:pPr>
        <w:spacing w:after="0"/>
        <w:jc w:val="both"/>
        <w:rPr>
          <w:rFonts w:ascii="Bookman Old Style" w:hAnsi="Bookman Old Style"/>
        </w:rPr>
      </w:pPr>
      <w:hyperlink r:id="rId5361" w:tooltip="Nuevo informe Abogacía Estado art.34 RDL 8/2020  contratos públicos" w:history="1">
        <w:r w:rsidR="000E06EE" w:rsidRPr="004F5E41">
          <w:rPr>
            <w:rStyle w:val="Hipervnculo"/>
            <w:rFonts w:ascii="Bookman Old Style" w:hAnsi="Bookman Old Style"/>
          </w:rPr>
          <w:t>Nuevo informe Abogacía Estado art.34 RDL 8/2020 contratos públicos</w:t>
        </w:r>
      </w:hyperlink>
    </w:p>
    <w:p w14:paraId="0C3D6095" w14:textId="77777777" w:rsidR="000E06EE" w:rsidRPr="004F5E41" w:rsidRDefault="00293157" w:rsidP="004F5E41">
      <w:pPr>
        <w:spacing w:after="0"/>
        <w:jc w:val="both"/>
        <w:rPr>
          <w:rFonts w:ascii="Bookman Old Style" w:hAnsi="Bookman Old Style"/>
        </w:rPr>
      </w:pPr>
      <w:hyperlink r:id="rId5362" w:history="1">
        <w:proofErr w:type="spellStart"/>
        <w:r w:rsidR="000E06EE" w:rsidRPr="004F5E41">
          <w:rPr>
            <w:rStyle w:val="Hipervnculo"/>
            <w:rFonts w:ascii="Bookman Old Style" w:hAnsi="Bookman Old Style"/>
            <w:bCs/>
          </w:rPr>
          <w:t>ceoe-tenerife</w:t>
        </w:r>
        <w:proofErr w:type="spellEnd"/>
      </w:hyperlink>
      <w:r w:rsidR="000E06EE" w:rsidRPr="004F5E41">
        <w:rPr>
          <w:rFonts w:ascii="Bookman Old Style" w:hAnsi="Bookman Old Style"/>
          <w:bCs/>
        </w:rPr>
        <w:t xml:space="preserve"> </w:t>
      </w:r>
      <w:r w:rsidR="000E06EE" w:rsidRPr="004F5E41">
        <w:rPr>
          <w:rFonts w:ascii="Bookman Old Style" w:hAnsi="Bookman Old Style"/>
        </w:rPr>
        <w:t>-</w:t>
      </w:r>
      <w:r w:rsidR="000E06EE" w:rsidRPr="004F5E41">
        <w:rPr>
          <w:rFonts w:ascii="Bookman Old Style" w:hAnsi="Bookman Old Style"/>
          <w:bCs/>
        </w:rPr>
        <w:t xml:space="preserve"> </w:t>
      </w:r>
      <w:r w:rsidR="000E06EE" w:rsidRPr="004F5E41">
        <w:rPr>
          <w:rFonts w:ascii="Bookman Old Style" w:hAnsi="Bookman Old Style"/>
        </w:rPr>
        <w:t xml:space="preserve">06/04/2020 </w:t>
      </w:r>
    </w:p>
    <w:p w14:paraId="29AEE79B" w14:textId="77777777" w:rsidR="000E06EE" w:rsidRPr="004F5E41" w:rsidRDefault="000E06EE" w:rsidP="004F5E41">
      <w:pPr>
        <w:spacing w:after="0"/>
        <w:jc w:val="both"/>
        <w:rPr>
          <w:rFonts w:ascii="Bookman Old Style" w:hAnsi="Bookman Old Style"/>
        </w:rPr>
      </w:pPr>
      <w:r w:rsidRPr="004F5E41">
        <w:rPr>
          <w:rFonts w:ascii="Bookman Old Style" w:hAnsi="Bookman Old Style"/>
        </w:rPr>
        <w:lastRenderedPageBreak/>
        <w:t xml:space="preserve">Segundo Informe sobre la interpretación del art.34 RDL 8/2020 modificado por el RDL11/2020, emitido por la Abogacía del Estado en el Ministerio de Transportes... </w:t>
      </w:r>
    </w:p>
    <w:p w14:paraId="35F7F6FB" w14:textId="77777777" w:rsidR="000E06EE" w:rsidRPr="004F5E41" w:rsidRDefault="000E06EE" w:rsidP="004F5E41">
      <w:pPr>
        <w:spacing w:after="0"/>
        <w:jc w:val="both"/>
        <w:rPr>
          <w:rFonts w:ascii="Bookman Old Style" w:hAnsi="Bookman Old Style"/>
        </w:rPr>
      </w:pPr>
    </w:p>
    <w:p w14:paraId="04CAD494" w14:textId="77777777" w:rsidR="000E06EE" w:rsidRPr="004F5E41" w:rsidRDefault="00293157" w:rsidP="004F5E41">
      <w:pPr>
        <w:spacing w:after="0"/>
        <w:jc w:val="both"/>
        <w:rPr>
          <w:rFonts w:ascii="Bookman Old Style" w:hAnsi="Bookman Old Style"/>
        </w:rPr>
      </w:pPr>
      <w:hyperlink r:id="rId5363" w:tooltip="HOJA INFORMATIVA Y GUÍA DEL SEPE SOBRE TRAMITACIÓN DE LA PRESTACIÓN POR DESEMPLEO" w:history="1">
        <w:r w:rsidR="000E06EE" w:rsidRPr="004F5E41">
          <w:rPr>
            <w:rStyle w:val="Hipervnculo"/>
            <w:rFonts w:ascii="Bookman Old Style" w:hAnsi="Bookman Old Style"/>
          </w:rPr>
          <w:t>HOJA INFORMATIVA Y GUÍA DEL SEPE SOBRE TRAMITACIÓN DE LA PRESTACIÓN POR DESEMPLEO</w:t>
        </w:r>
      </w:hyperlink>
    </w:p>
    <w:p w14:paraId="7449D9A0" w14:textId="77777777" w:rsidR="000E06EE" w:rsidRPr="004F5E41" w:rsidRDefault="00293157" w:rsidP="004F5E41">
      <w:pPr>
        <w:spacing w:after="0"/>
        <w:jc w:val="both"/>
        <w:rPr>
          <w:rFonts w:ascii="Bookman Old Style" w:hAnsi="Bookman Old Style"/>
        </w:rPr>
      </w:pPr>
      <w:hyperlink r:id="rId5364" w:history="1">
        <w:proofErr w:type="spellStart"/>
        <w:r w:rsidR="000E06EE" w:rsidRPr="004F5E41">
          <w:rPr>
            <w:rStyle w:val="Hipervnculo"/>
            <w:rFonts w:ascii="Bookman Old Style" w:hAnsi="Bookman Old Style"/>
            <w:bCs/>
          </w:rPr>
          <w:t>ceoe-tenerife</w:t>
        </w:r>
        <w:proofErr w:type="spellEnd"/>
      </w:hyperlink>
      <w:r w:rsidR="000E06EE" w:rsidRPr="004F5E41">
        <w:rPr>
          <w:rFonts w:ascii="Bookman Old Style" w:hAnsi="Bookman Old Style"/>
          <w:bCs/>
        </w:rPr>
        <w:t xml:space="preserve"> </w:t>
      </w:r>
      <w:r w:rsidR="000E06EE" w:rsidRPr="004F5E41">
        <w:rPr>
          <w:rFonts w:ascii="Bookman Old Style" w:hAnsi="Bookman Old Style"/>
        </w:rPr>
        <w:t>-</w:t>
      </w:r>
      <w:r w:rsidR="000E06EE" w:rsidRPr="004F5E41">
        <w:rPr>
          <w:rFonts w:ascii="Bookman Old Style" w:hAnsi="Bookman Old Style"/>
          <w:bCs/>
        </w:rPr>
        <w:t xml:space="preserve"> </w:t>
      </w:r>
      <w:r w:rsidR="000E06EE" w:rsidRPr="004F5E41">
        <w:rPr>
          <w:rFonts w:ascii="Bookman Old Style" w:hAnsi="Bookman Old Style"/>
        </w:rPr>
        <w:t xml:space="preserve">06/04/2020 </w:t>
      </w:r>
    </w:p>
    <w:p w14:paraId="502EC13D" w14:textId="77777777" w:rsidR="000E06EE" w:rsidRPr="004F5E41" w:rsidRDefault="000E06EE" w:rsidP="004F5E41">
      <w:pPr>
        <w:spacing w:after="0"/>
        <w:jc w:val="both"/>
        <w:rPr>
          <w:rFonts w:ascii="Bookman Old Style" w:hAnsi="Bookman Old Style"/>
        </w:rPr>
      </w:pPr>
      <w:r w:rsidRPr="004F5E41">
        <w:rPr>
          <w:rFonts w:ascii="Bookman Old Style" w:hAnsi="Bookman Old Style"/>
        </w:rPr>
        <w:t xml:space="preserve">Hoja informativa y la Guía elaborada por el SEPE sobre cómo deben las empresas solicitar la prestación por desempleo en nombre de los trabajadores... </w:t>
      </w:r>
    </w:p>
    <w:p w14:paraId="2CB83394" w14:textId="77777777" w:rsidR="000E06EE" w:rsidRPr="004F5E41" w:rsidRDefault="000E06EE" w:rsidP="004F5E41">
      <w:pPr>
        <w:spacing w:after="0"/>
        <w:jc w:val="both"/>
        <w:rPr>
          <w:rFonts w:ascii="Bookman Old Style" w:hAnsi="Bookman Old Style"/>
        </w:rPr>
      </w:pPr>
    </w:p>
    <w:p w14:paraId="319F7641" w14:textId="77777777" w:rsidR="000E06EE" w:rsidRPr="004F5E41" w:rsidRDefault="00293157" w:rsidP="004F5E41">
      <w:pPr>
        <w:spacing w:after="0"/>
        <w:jc w:val="both"/>
        <w:rPr>
          <w:rFonts w:ascii="Bookman Old Style" w:hAnsi="Bookman Old Style"/>
        </w:rPr>
      </w:pPr>
      <w:hyperlink r:id="rId5365" w:tooltip="Compliance frente al COVID-19" w:history="1">
        <w:proofErr w:type="spellStart"/>
        <w:r w:rsidR="000E06EE" w:rsidRPr="004F5E41">
          <w:rPr>
            <w:rStyle w:val="Hipervnculo"/>
            <w:rFonts w:ascii="Bookman Old Style" w:hAnsi="Bookman Old Style"/>
          </w:rPr>
          <w:t>Compliance</w:t>
        </w:r>
        <w:proofErr w:type="spellEnd"/>
        <w:r w:rsidR="000E06EE" w:rsidRPr="004F5E41">
          <w:rPr>
            <w:rStyle w:val="Hipervnculo"/>
            <w:rFonts w:ascii="Bookman Old Style" w:hAnsi="Bookman Old Style"/>
          </w:rPr>
          <w:t xml:space="preserve"> frente al COVID-19</w:t>
        </w:r>
      </w:hyperlink>
    </w:p>
    <w:p w14:paraId="4D886C03" w14:textId="77777777" w:rsidR="000E06EE" w:rsidRPr="004F5E41" w:rsidRDefault="00293157" w:rsidP="004F5E41">
      <w:pPr>
        <w:spacing w:after="0"/>
        <w:jc w:val="both"/>
        <w:rPr>
          <w:rFonts w:ascii="Bookman Old Style" w:hAnsi="Bookman Old Style"/>
        </w:rPr>
      </w:pPr>
      <w:hyperlink r:id="rId5366" w:history="1">
        <w:proofErr w:type="spellStart"/>
        <w:r w:rsidR="000E06EE" w:rsidRPr="004F5E41">
          <w:rPr>
            <w:rStyle w:val="Hipervnculo"/>
            <w:rFonts w:ascii="Bookman Old Style" w:hAnsi="Bookman Old Style"/>
            <w:bCs/>
          </w:rPr>
          <w:t>ceoe-tenerife</w:t>
        </w:r>
        <w:proofErr w:type="spellEnd"/>
      </w:hyperlink>
      <w:r w:rsidR="000E06EE" w:rsidRPr="004F5E41">
        <w:rPr>
          <w:rFonts w:ascii="Bookman Old Style" w:hAnsi="Bookman Old Style"/>
          <w:bCs/>
        </w:rPr>
        <w:t xml:space="preserve"> </w:t>
      </w:r>
      <w:r w:rsidR="000E06EE" w:rsidRPr="004F5E41">
        <w:rPr>
          <w:rFonts w:ascii="Bookman Old Style" w:hAnsi="Bookman Old Style"/>
        </w:rPr>
        <w:t>-</w:t>
      </w:r>
      <w:r w:rsidR="000E06EE" w:rsidRPr="004F5E41">
        <w:rPr>
          <w:rFonts w:ascii="Bookman Old Style" w:hAnsi="Bookman Old Style"/>
          <w:bCs/>
        </w:rPr>
        <w:t xml:space="preserve"> </w:t>
      </w:r>
      <w:r w:rsidR="000E06EE" w:rsidRPr="004F5E41">
        <w:rPr>
          <w:rFonts w:ascii="Bookman Old Style" w:hAnsi="Bookman Old Style"/>
        </w:rPr>
        <w:t xml:space="preserve">06/04/2020 </w:t>
      </w:r>
    </w:p>
    <w:p w14:paraId="05A4851D" w14:textId="77777777" w:rsidR="000E06EE" w:rsidRPr="004F5E41" w:rsidRDefault="000E06EE" w:rsidP="004F5E41">
      <w:pPr>
        <w:spacing w:after="0"/>
        <w:jc w:val="both"/>
        <w:rPr>
          <w:rFonts w:ascii="Bookman Old Style" w:hAnsi="Bookman Old Style"/>
        </w:rPr>
      </w:pPr>
      <w:r w:rsidRPr="004F5E41">
        <w:rPr>
          <w:rFonts w:ascii="Bookman Old Style" w:hAnsi="Bookman Old Style"/>
        </w:rPr>
        <w:t xml:space="preserve">La importancia que recobra en estos momentos contar con un sistema de prevención de riesgos y cumplimiento normativo (COMPLIANCE) frente al Covid-19. </w:t>
      </w:r>
      <w:proofErr w:type="spellStart"/>
      <w:r w:rsidRPr="004F5E41">
        <w:rPr>
          <w:rFonts w:ascii="Bookman Old Style" w:hAnsi="Bookman Old Style"/>
        </w:rPr>
        <w:t>Compliance</w:t>
      </w:r>
      <w:proofErr w:type="spellEnd"/>
      <w:r w:rsidRPr="004F5E41">
        <w:rPr>
          <w:rFonts w:ascii="Bookman Old Style" w:hAnsi="Bookman Old Style"/>
        </w:rPr>
        <w:t xml:space="preserve"> VS covid19 </w:t>
      </w:r>
    </w:p>
    <w:p w14:paraId="13934ABB" w14:textId="77777777" w:rsidR="000E06EE" w:rsidRPr="004F5E41" w:rsidRDefault="000E06EE" w:rsidP="004F5E41">
      <w:pPr>
        <w:spacing w:after="0"/>
        <w:jc w:val="both"/>
        <w:rPr>
          <w:rFonts w:ascii="Bookman Old Style" w:hAnsi="Bookman Old Style"/>
          <w:b/>
        </w:rPr>
      </w:pPr>
    </w:p>
    <w:p w14:paraId="14A6AD52" w14:textId="77777777" w:rsidR="000E06EE" w:rsidRPr="004F5E41" w:rsidRDefault="00293157" w:rsidP="004F5E41">
      <w:pPr>
        <w:spacing w:after="0"/>
        <w:jc w:val="both"/>
        <w:rPr>
          <w:rFonts w:ascii="Bookman Old Style" w:hAnsi="Bookman Old Style"/>
        </w:rPr>
      </w:pPr>
      <w:hyperlink r:id="rId5367" w:tooltip="Nota sobre traslados de residuos" w:history="1">
        <w:r w:rsidR="000E06EE" w:rsidRPr="004F5E41">
          <w:rPr>
            <w:rStyle w:val="Hipervnculo"/>
            <w:rFonts w:ascii="Bookman Old Style" w:hAnsi="Bookman Old Style"/>
          </w:rPr>
          <w:t>Nota sobre traslados de residuos</w:t>
        </w:r>
      </w:hyperlink>
    </w:p>
    <w:p w14:paraId="5953DDE8" w14:textId="77777777" w:rsidR="000E06EE" w:rsidRPr="004F5E41" w:rsidRDefault="00293157" w:rsidP="004F5E41">
      <w:pPr>
        <w:spacing w:after="0"/>
        <w:jc w:val="both"/>
        <w:rPr>
          <w:rFonts w:ascii="Bookman Old Style" w:hAnsi="Bookman Old Style"/>
        </w:rPr>
      </w:pPr>
      <w:hyperlink r:id="rId5368" w:history="1">
        <w:proofErr w:type="spellStart"/>
        <w:r w:rsidR="000E06EE" w:rsidRPr="004F5E41">
          <w:rPr>
            <w:rStyle w:val="Hipervnculo"/>
            <w:rFonts w:ascii="Bookman Old Style" w:hAnsi="Bookman Old Style"/>
            <w:b/>
            <w:bCs/>
          </w:rPr>
          <w:t>ceoe-tenerife</w:t>
        </w:r>
        <w:proofErr w:type="spellEnd"/>
      </w:hyperlink>
      <w:r w:rsidR="000E06EE" w:rsidRPr="004F5E41">
        <w:rPr>
          <w:rFonts w:ascii="Bookman Old Style" w:hAnsi="Bookman Old Style"/>
          <w:b/>
          <w:bCs/>
        </w:rPr>
        <w:t xml:space="preserve"> </w:t>
      </w:r>
      <w:r w:rsidR="000E06EE" w:rsidRPr="004F5E41">
        <w:rPr>
          <w:rFonts w:ascii="Bookman Old Style" w:hAnsi="Bookman Old Style"/>
        </w:rPr>
        <w:t>-</w:t>
      </w:r>
      <w:r w:rsidR="000E06EE" w:rsidRPr="004F5E41">
        <w:rPr>
          <w:rFonts w:ascii="Bookman Old Style" w:hAnsi="Bookman Old Style"/>
          <w:b/>
          <w:bCs/>
        </w:rPr>
        <w:t xml:space="preserve"> </w:t>
      </w:r>
      <w:r w:rsidR="000E06EE" w:rsidRPr="004F5E41">
        <w:rPr>
          <w:rFonts w:ascii="Bookman Old Style" w:hAnsi="Bookman Old Style"/>
        </w:rPr>
        <w:t xml:space="preserve">06/04/2020 </w:t>
      </w:r>
    </w:p>
    <w:p w14:paraId="0174F330" w14:textId="77777777" w:rsidR="000E06EE" w:rsidRPr="004F5E41" w:rsidRDefault="000E06EE" w:rsidP="004F5E41">
      <w:pPr>
        <w:spacing w:after="0"/>
        <w:jc w:val="both"/>
        <w:rPr>
          <w:rFonts w:ascii="Bookman Old Style" w:hAnsi="Bookman Old Style"/>
        </w:rPr>
      </w:pPr>
      <w:r w:rsidRPr="004F5E41">
        <w:rPr>
          <w:rFonts w:ascii="Bookman Old Style" w:hAnsi="Bookman Old Style"/>
        </w:rPr>
        <w:t xml:space="preserve">La Jefatura Regional de Aduanas e II.EE. de Canarias comunica que, en la página web del Ministerio para la Transición Ecológica se encuentra publicada una... </w:t>
      </w:r>
    </w:p>
    <w:p w14:paraId="7EA22D1C" w14:textId="77777777" w:rsidR="000E06EE" w:rsidRPr="004F5E41" w:rsidRDefault="000E06EE" w:rsidP="004F5E41">
      <w:pPr>
        <w:spacing w:after="0"/>
        <w:jc w:val="both"/>
        <w:rPr>
          <w:rFonts w:ascii="Bookman Old Style" w:hAnsi="Bookman Old Style"/>
        </w:rPr>
      </w:pPr>
    </w:p>
    <w:p w14:paraId="2EA97F9D" w14:textId="77777777" w:rsidR="00CE015A" w:rsidRPr="004F5E41" w:rsidRDefault="00293157" w:rsidP="004F5E41">
      <w:pPr>
        <w:spacing w:after="0"/>
        <w:jc w:val="both"/>
        <w:rPr>
          <w:rFonts w:ascii="Bookman Old Style" w:hAnsi="Bookman Old Style"/>
        </w:rPr>
      </w:pPr>
      <w:hyperlink r:id="rId5369" w:tooltip="Despacho Regional Aduanas H24 sábados" w:history="1">
        <w:r w:rsidR="00CE015A" w:rsidRPr="004F5E41">
          <w:rPr>
            <w:rStyle w:val="Hipervnculo"/>
            <w:rFonts w:ascii="Bookman Old Style" w:hAnsi="Bookman Old Style"/>
          </w:rPr>
          <w:t>Despacho Regional Aduanas H24 sábados</w:t>
        </w:r>
      </w:hyperlink>
    </w:p>
    <w:p w14:paraId="37917364" w14:textId="77777777" w:rsidR="00CE015A" w:rsidRPr="004F5E41" w:rsidRDefault="00293157" w:rsidP="004F5E41">
      <w:pPr>
        <w:spacing w:after="0"/>
        <w:jc w:val="both"/>
        <w:rPr>
          <w:rFonts w:ascii="Bookman Old Style" w:hAnsi="Bookman Old Style"/>
        </w:rPr>
      </w:pPr>
      <w:hyperlink r:id="rId5370" w:history="1">
        <w:proofErr w:type="spellStart"/>
        <w:r w:rsidR="00CE015A" w:rsidRPr="004F5E41">
          <w:rPr>
            <w:rStyle w:val="Hipervnculo"/>
            <w:rFonts w:ascii="Bookman Old Style" w:hAnsi="Bookman Old Style"/>
            <w:bCs/>
          </w:rPr>
          <w:t>ceoe-tenerife</w:t>
        </w:r>
        <w:proofErr w:type="spellEnd"/>
      </w:hyperlink>
      <w:r w:rsidR="00CE015A" w:rsidRPr="004F5E41">
        <w:rPr>
          <w:rFonts w:ascii="Bookman Old Style" w:hAnsi="Bookman Old Style"/>
          <w:bCs/>
        </w:rPr>
        <w:t xml:space="preserve"> </w:t>
      </w:r>
      <w:r w:rsidR="00CE015A" w:rsidRPr="004F5E41">
        <w:rPr>
          <w:rFonts w:ascii="Bookman Old Style" w:hAnsi="Bookman Old Style"/>
        </w:rPr>
        <w:t>-</w:t>
      </w:r>
      <w:r w:rsidR="00CE015A" w:rsidRPr="004F5E41">
        <w:rPr>
          <w:rFonts w:ascii="Bookman Old Style" w:hAnsi="Bookman Old Style"/>
          <w:bCs/>
        </w:rPr>
        <w:t xml:space="preserve"> </w:t>
      </w:r>
      <w:r w:rsidR="00CE015A" w:rsidRPr="004F5E41">
        <w:rPr>
          <w:rFonts w:ascii="Bookman Old Style" w:hAnsi="Bookman Old Style"/>
        </w:rPr>
        <w:t xml:space="preserve">06/04/2020 </w:t>
      </w:r>
    </w:p>
    <w:p w14:paraId="6204967F" w14:textId="77777777" w:rsidR="00CE015A" w:rsidRPr="004F5E41" w:rsidRDefault="00CE015A" w:rsidP="004F5E41">
      <w:pPr>
        <w:spacing w:after="0"/>
        <w:jc w:val="both"/>
        <w:rPr>
          <w:rFonts w:ascii="Bookman Old Style" w:hAnsi="Bookman Old Style"/>
        </w:rPr>
      </w:pPr>
      <w:r w:rsidRPr="004F5E41">
        <w:rPr>
          <w:rFonts w:ascii="Bookman Old Style" w:hAnsi="Bookman Old Style"/>
        </w:rPr>
        <w:t xml:space="preserve">La Jefatura Regional de Aduanas e II.EE. de Canarias comunica que, mientras dure el estado de alarma y de cara a garantizar el despacho aduanero... </w:t>
      </w:r>
    </w:p>
    <w:p w14:paraId="650E77CD" w14:textId="77777777" w:rsidR="00CE015A" w:rsidRPr="004F5E41" w:rsidRDefault="00CE015A" w:rsidP="004F5E41">
      <w:pPr>
        <w:spacing w:after="0"/>
        <w:jc w:val="both"/>
        <w:rPr>
          <w:rFonts w:ascii="Bookman Old Style" w:hAnsi="Bookman Old Style"/>
        </w:rPr>
      </w:pPr>
    </w:p>
    <w:p w14:paraId="7716E25D" w14:textId="77777777" w:rsidR="00CE015A" w:rsidRPr="004F5E41" w:rsidRDefault="00293157" w:rsidP="004F5E41">
      <w:pPr>
        <w:spacing w:after="0"/>
        <w:jc w:val="both"/>
        <w:rPr>
          <w:rFonts w:ascii="Bookman Old Style" w:hAnsi="Bookman Old Style"/>
        </w:rPr>
      </w:pPr>
      <w:hyperlink r:id="rId5371" w:tooltip="Nota informativa relativa a los ERTEs" w:history="1">
        <w:r w:rsidR="00CE015A" w:rsidRPr="004F5E41">
          <w:rPr>
            <w:rStyle w:val="Hipervnculo"/>
            <w:rFonts w:ascii="Bookman Old Style" w:hAnsi="Bookman Old Style"/>
          </w:rPr>
          <w:t xml:space="preserve">Nota informativa relativa a los </w:t>
        </w:r>
        <w:proofErr w:type="spellStart"/>
        <w:r w:rsidR="00CE015A" w:rsidRPr="004F5E41">
          <w:rPr>
            <w:rStyle w:val="Hipervnculo"/>
            <w:rFonts w:ascii="Bookman Old Style" w:hAnsi="Bookman Old Style"/>
          </w:rPr>
          <w:t>ERTEs</w:t>
        </w:r>
        <w:proofErr w:type="spellEnd"/>
      </w:hyperlink>
    </w:p>
    <w:p w14:paraId="43F70365" w14:textId="77777777" w:rsidR="00CE015A" w:rsidRPr="004F5E41" w:rsidRDefault="00293157" w:rsidP="004F5E41">
      <w:pPr>
        <w:spacing w:after="0"/>
        <w:jc w:val="both"/>
        <w:rPr>
          <w:rFonts w:ascii="Bookman Old Style" w:hAnsi="Bookman Old Style"/>
        </w:rPr>
      </w:pPr>
      <w:hyperlink r:id="rId5372" w:history="1">
        <w:proofErr w:type="spellStart"/>
        <w:r w:rsidR="00CE015A" w:rsidRPr="004F5E41">
          <w:rPr>
            <w:rStyle w:val="Hipervnculo"/>
            <w:rFonts w:ascii="Bookman Old Style" w:hAnsi="Bookman Old Style"/>
            <w:bCs/>
          </w:rPr>
          <w:t>ceoe-tenerife</w:t>
        </w:r>
        <w:proofErr w:type="spellEnd"/>
      </w:hyperlink>
      <w:r w:rsidR="00CE015A" w:rsidRPr="004F5E41">
        <w:rPr>
          <w:rFonts w:ascii="Bookman Old Style" w:hAnsi="Bookman Old Style"/>
          <w:bCs/>
        </w:rPr>
        <w:t xml:space="preserve"> </w:t>
      </w:r>
      <w:r w:rsidR="00CE015A" w:rsidRPr="004F5E41">
        <w:rPr>
          <w:rFonts w:ascii="Bookman Old Style" w:hAnsi="Bookman Old Style"/>
        </w:rPr>
        <w:t>-</w:t>
      </w:r>
      <w:r w:rsidR="00CE015A" w:rsidRPr="004F5E41">
        <w:rPr>
          <w:rFonts w:ascii="Bookman Old Style" w:hAnsi="Bookman Old Style"/>
          <w:bCs/>
        </w:rPr>
        <w:t xml:space="preserve"> </w:t>
      </w:r>
      <w:r w:rsidR="00CE015A" w:rsidRPr="004F5E41">
        <w:rPr>
          <w:rFonts w:ascii="Bookman Old Style" w:hAnsi="Bookman Old Style"/>
        </w:rPr>
        <w:t xml:space="preserve">06/04/2020 </w:t>
      </w:r>
    </w:p>
    <w:p w14:paraId="764A0C09" w14:textId="77777777" w:rsidR="00CE015A" w:rsidRPr="004F5E41" w:rsidRDefault="00CE015A" w:rsidP="004F5E41">
      <w:pPr>
        <w:spacing w:after="0"/>
        <w:jc w:val="both"/>
        <w:rPr>
          <w:rFonts w:ascii="Bookman Old Style" w:hAnsi="Bookman Old Style"/>
        </w:rPr>
      </w:pPr>
      <w:r w:rsidRPr="004F5E41">
        <w:rPr>
          <w:rFonts w:ascii="Bookman Old Style" w:hAnsi="Bookman Old Style"/>
        </w:rPr>
        <w:t xml:space="preserve">Nota informativa relativa a los </w:t>
      </w:r>
      <w:proofErr w:type="spellStart"/>
      <w:r w:rsidRPr="004F5E41">
        <w:rPr>
          <w:rFonts w:ascii="Bookman Old Style" w:hAnsi="Bookman Old Style"/>
        </w:rPr>
        <w:t>ERTEs</w:t>
      </w:r>
      <w:proofErr w:type="spellEnd"/>
      <w:r w:rsidRPr="004F5E41">
        <w:rPr>
          <w:rFonts w:ascii="Bookman Old Style" w:hAnsi="Bookman Old Style"/>
        </w:rPr>
        <w:t xml:space="preserve"> enviada por la Dirección General de Trabajo del Gobierno de Canarias. INFORMACIÓN EXPTES.REGULACIÓN 05_04 </w:t>
      </w:r>
    </w:p>
    <w:p w14:paraId="11BCA704" w14:textId="77777777" w:rsidR="00CE015A" w:rsidRPr="004F5E41" w:rsidRDefault="00CE015A" w:rsidP="004F5E41">
      <w:pPr>
        <w:spacing w:after="0"/>
        <w:jc w:val="both"/>
        <w:rPr>
          <w:rFonts w:ascii="Bookman Old Style" w:hAnsi="Bookman Old Style"/>
          <w:b/>
        </w:rPr>
      </w:pPr>
    </w:p>
    <w:p w14:paraId="0D5FEDBE" w14:textId="77777777" w:rsidR="00885EF7" w:rsidRPr="004F5E41" w:rsidRDefault="00293157" w:rsidP="004F5E41">
      <w:pPr>
        <w:spacing w:after="0" w:line="240" w:lineRule="auto"/>
        <w:jc w:val="both"/>
        <w:rPr>
          <w:rFonts w:ascii="Bookman Old Style" w:hAnsi="Bookman Old Style"/>
        </w:rPr>
      </w:pPr>
      <w:hyperlink r:id="rId5373" w:tooltip="Encuesta de S.A.O. sobre la crisis del Covid-19 en Canarias" w:history="1">
        <w:r w:rsidR="00885EF7" w:rsidRPr="004F5E41">
          <w:rPr>
            <w:rStyle w:val="Hipervnculo"/>
            <w:rFonts w:ascii="Bookman Old Style" w:hAnsi="Bookman Old Style"/>
          </w:rPr>
          <w:t>Encuesta de S.A.O. sobre la crisis del Covid-19 en Canarias</w:t>
        </w:r>
      </w:hyperlink>
    </w:p>
    <w:p w14:paraId="343048B9" w14:textId="77777777" w:rsidR="00885EF7" w:rsidRPr="004F5E41" w:rsidRDefault="00293157" w:rsidP="004F5E41">
      <w:pPr>
        <w:spacing w:after="0" w:line="240" w:lineRule="auto"/>
        <w:jc w:val="both"/>
        <w:rPr>
          <w:rFonts w:ascii="Bookman Old Style" w:hAnsi="Bookman Old Style"/>
        </w:rPr>
      </w:pPr>
      <w:hyperlink r:id="rId5374" w:history="1">
        <w:proofErr w:type="spellStart"/>
        <w:r w:rsidR="00885EF7" w:rsidRPr="004F5E41">
          <w:rPr>
            <w:rStyle w:val="Hipervnculo"/>
            <w:rFonts w:ascii="Bookman Old Style" w:hAnsi="Bookman Old Style"/>
            <w:bCs/>
          </w:rPr>
          <w:t>ceoe-tenerife</w:t>
        </w:r>
        <w:proofErr w:type="spellEnd"/>
      </w:hyperlink>
      <w:r w:rsidR="00885EF7" w:rsidRPr="004F5E41">
        <w:rPr>
          <w:rFonts w:ascii="Bookman Old Style" w:hAnsi="Bookman Old Style"/>
          <w:bCs/>
        </w:rPr>
        <w:t xml:space="preserve"> </w:t>
      </w:r>
      <w:r w:rsidR="00885EF7" w:rsidRPr="004F5E41">
        <w:rPr>
          <w:rFonts w:ascii="Bookman Old Style" w:hAnsi="Bookman Old Style"/>
        </w:rPr>
        <w:t>-</w:t>
      </w:r>
      <w:r w:rsidR="00885EF7" w:rsidRPr="004F5E41">
        <w:rPr>
          <w:rFonts w:ascii="Bookman Old Style" w:hAnsi="Bookman Old Style"/>
          <w:bCs/>
        </w:rPr>
        <w:t xml:space="preserve"> </w:t>
      </w:r>
      <w:r w:rsidR="00885EF7" w:rsidRPr="004F5E41">
        <w:rPr>
          <w:rFonts w:ascii="Bookman Old Style" w:hAnsi="Bookman Old Style"/>
        </w:rPr>
        <w:t xml:space="preserve">05/04/2020 </w:t>
      </w:r>
    </w:p>
    <w:p w14:paraId="3B62AB9D" w14:textId="77777777" w:rsidR="00885EF7" w:rsidRPr="004F5E41" w:rsidRDefault="00885EF7" w:rsidP="004F5E41">
      <w:pPr>
        <w:spacing w:after="0" w:line="240" w:lineRule="auto"/>
        <w:jc w:val="both"/>
        <w:rPr>
          <w:rFonts w:ascii="Bookman Old Style" w:hAnsi="Bookman Old Style"/>
        </w:rPr>
      </w:pPr>
      <w:r w:rsidRPr="004F5E41">
        <w:rPr>
          <w:rFonts w:ascii="Bookman Old Style" w:hAnsi="Bookman Old Style"/>
        </w:rPr>
        <w:t xml:space="preserve">Encuesta realizada por el Servicio Avanzado de Opinión (SAO) sobre la crisis del COVID-19 en Canarias. COVID-19 Canarias v2 </w:t>
      </w:r>
    </w:p>
    <w:p w14:paraId="535E67AC" w14:textId="77777777" w:rsidR="00885EF7" w:rsidRPr="004F5E41" w:rsidRDefault="00885EF7" w:rsidP="004F5E41">
      <w:pPr>
        <w:spacing w:after="0" w:line="240" w:lineRule="auto"/>
        <w:jc w:val="both"/>
        <w:rPr>
          <w:rFonts w:ascii="Bookman Old Style" w:hAnsi="Bookman Old Style"/>
        </w:rPr>
      </w:pPr>
    </w:p>
    <w:p w14:paraId="67BC0FD1" w14:textId="77777777" w:rsidR="00885EF7" w:rsidRPr="004F5E41" w:rsidRDefault="00293157" w:rsidP="004F5E41">
      <w:pPr>
        <w:spacing w:after="0" w:line="240" w:lineRule="auto"/>
        <w:jc w:val="both"/>
        <w:rPr>
          <w:rFonts w:ascii="Bookman Old Style" w:hAnsi="Bookman Old Style"/>
        </w:rPr>
      </w:pPr>
      <w:hyperlink r:id="rId5375" w:tooltip="Los canarios suspenden a Sánchez y a la Consejería de Sanidad" w:history="1">
        <w:r w:rsidR="00885EF7" w:rsidRPr="004F5E41">
          <w:rPr>
            <w:rStyle w:val="Hipervnculo"/>
            <w:rFonts w:ascii="Bookman Old Style" w:hAnsi="Bookman Old Style"/>
          </w:rPr>
          <w:t>Los canarios suspenden a Sánchez y a la Consejería de Sanidad</w:t>
        </w:r>
      </w:hyperlink>
    </w:p>
    <w:p w14:paraId="34B7B911" w14:textId="77777777" w:rsidR="00885EF7" w:rsidRPr="004F5E41" w:rsidRDefault="00293157" w:rsidP="004F5E41">
      <w:pPr>
        <w:spacing w:after="0" w:line="240" w:lineRule="auto"/>
        <w:jc w:val="both"/>
        <w:rPr>
          <w:rFonts w:ascii="Bookman Old Style" w:hAnsi="Bookman Old Style"/>
        </w:rPr>
      </w:pPr>
      <w:hyperlink r:id="rId5376" w:history="1">
        <w:proofErr w:type="spellStart"/>
        <w:r w:rsidR="00885EF7" w:rsidRPr="004F5E41">
          <w:rPr>
            <w:rStyle w:val="Hipervnculo"/>
            <w:rFonts w:ascii="Bookman Old Style" w:hAnsi="Bookman Old Style"/>
            <w:bCs/>
          </w:rPr>
          <w:t>ceoe-tenerife</w:t>
        </w:r>
        <w:proofErr w:type="spellEnd"/>
      </w:hyperlink>
      <w:r w:rsidR="00885EF7" w:rsidRPr="004F5E41">
        <w:rPr>
          <w:rFonts w:ascii="Bookman Old Style" w:hAnsi="Bookman Old Style"/>
          <w:bCs/>
        </w:rPr>
        <w:t xml:space="preserve"> </w:t>
      </w:r>
      <w:r w:rsidR="00885EF7" w:rsidRPr="004F5E41">
        <w:rPr>
          <w:rFonts w:ascii="Bookman Old Style" w:hAnsi="Bookman Old Style"/>
        </w:rPr>
        <w:t>-</w:t>
      </w:r>
      <w:r w:rsidR="00885EF7" w:rsidRPr="004F5E41">
        <w:rPr>
          <w:rFonts w:ascii="Bookman Old Style" w:hAnsi="Bookman Old Style"/>
          <w:bCs/>
        </w:rPr>
        <w:t xml:space="preserve"> </w:t>
      </w:r>
      <w:r w:rsidR="00885EF7" w:rsidRPr="004F5E41">
        <w:rPr>
          <w:rFonts w:ascii="Bookman Old Style" w:hAnsi="Bookman Old Style"/>
        </w:rPr>
        <w:t xml:space="preserve">05/04/2020 </w:t>
      </w:r>
    </w:p>
    <w:p w14:paraId="0743897C" w14:textId="77777777" w:rsidR="00885EF7" w:rsidRPr="004F5E41" w:rsidRDefault="00885EF7" w:rsidP="004F5E41">
      <w:pPr>
        <w:spacing w:after="0" w:line="240" w:lineRule="auto"/>
        <w:jc w:val="both"/>
        <w:rPr>
          <w:rFonts w:ascii="Bookman Old Style" w:hAnsi="Bookman Old Style"/>
        </w:rPr>
      </w:pPr>
      <w:r w:rsidRPr="004F5E41">
        <w:rPr>
          <w:rFonts w:ascii="Bookman Old Style" w:hAnsi="Bookman Old Style"/>
        </w:rPr>
        <w:t xml:space="preserve">Encuesta de la empresa Servicios Avanzados de Opinión (SAO) sobre el Covid-19 Los canarios suspenden a Sánchez y a la Consejería de Sanidad </w:t>
      </w:r>
    </w:p>
    <w:p w14:paraId="44FE1863" w14:textId="77777777" w:rsidR="008B6FE8" w:rsidRPr="004F5E41" w:rsidRDefault="008B6FE8" w:rsidP="004F5E41">
      <w:pPr>
        <w:spacing w:after="0"/>
        <w:jc w:val="both"/>
        <w:rPr>
          <w:rFonts w:ascii="Bookman Old Style" w:hAnsi="Bookman Old Style"/>
          <w:b/>
        </w:rPr>
      </w:pPr>
    </w:p>
    <w:p w14:paraId="62FA6C99" w14:textId="77777777" w:rsidR="008B6FE8" w:rsidRPr="004F5E41" w:rsidRDefault="00293157" w:rsidP="004F5E41">
      <w:pPr>
        <w:spacing w:after="0"/>
        <w:jc w:val="both"/>
        <w:rPr>
          <w:rFonts w:ascii="Bookman Old Style" w:hAnsi="Bookman Old Style"/>
        </w:rPr>
      </w:pPr>
      <w:hyperlink r:id="rId5377" w:tooltip="Comunicado CEOE Cepyme sobre la nueva prorroga del estado de Alarma" w:history="1">
        <w:r w:rsidR="008B6FE8" w:rsidRPr="004F5E41">
          <w:rPr>
            <w:rStyle w:val="Hipervnculo"/>
            <w:rFonts w:ascii="Bookman Old Style" w:hAnsi="Bookman Old Style"/>
          </w:rPr>
          <w:t xml:space="preserve">Comunicado CEOE </w:t>
        </w:r>
        <w:proofErr w:type="spellStart"/>
        <w:r w:rsidR="008B6FE8" w:rsidRPr="004F5E41">
          <w:rPr>
            <w:rStyle w:val="Hipervnculo"/>
            <w:rFonts w:ascii="Bookman Old Style" w:hAnsi="Bookman Old Style"/>
          </w:rPr>
          <w:t>Cepyme</w:t>
        </w:r>
        <w:proofErr w:type="spellEnd"/>
        <w:r w:rsidR="008B6FE8" w:rsidRPr="004F5E41">
          <w:rPr>
            <w:rStyle w:val="Hipervnculo"/>
            <w:rFonts w:ascii="Bookman Old Style" w:hAnsi="Bookman Old Style"/>
          </w:rPr>
          <w:t xml:space="preserve"> sobre la nueva </w:t>
        </w:r>
        <w:proofErr w:type="spellStart"/>
        <w:r w:rsidR="008B6FE8" w:rsidRPr="004F5E41">
          <w:rPr>
            <w:rStyle w:val="Hipervnculo"/>
            <w:rFonts w:ascii="Bookman Old Style" w:hAnsi="Bookman Old Style"/>
          </w:rPr>
          <w:t>prorroga</w:t>
        </w:r>
        <w:proofErr w:type="spellEnd"/>
        <w:r w:rsidR="008B6FE8" w:rsidRPr="004F5E41">
          <w:rPr>
            <w:rStyle w:val="Hipervnculo"/>
            <w:rFonts w:ascii="Bookman Old Style" w:hAnsi="Bookman Old Style"/>
          </w:rPr>
          <w:t xml:space="preserve"> del estado de Alarma</w:t>
        </w:r>
      </w:hyperlink>
    </w:p>
    <w:p w14:paraId="3C25133B" w14:textId="77777777" w:rsidR="008B6FE8" w:rsidRPr="004F5E41" w:rsidRDefault="00293157" w:rsidP="004F5E41">
      <w:pPr>
        <w:spacing w:after="0"/>
        <w:jc w:val="both"/>
        <w:rPr>
          <w:rFonts w:ascii="Bookman Old Style" w:hAnsi="Bookman Old Style"/>
        </w:rPr>
      </w:pPr>
      <w:hyperlink r:id="rId5378" w:history="1">
        <w:proofErr w:type="spellStart"/>
        <w:r w:rsidR="008B6FE8" w:rsidRPr="004F5E41">
          <w:rPr>
            <w:rStyle w:val="Hipervnculo"/>
            <w:rFonts w:ascii="Bookman Old Style" w:hAnsi="Bookman Old Style"/>
            <w:bCs/>
          </w:rPr>
          <w:t>ceoe-tenerife</w:t>
        </w:r>
        <w:proofErr w:type="spellEnd"/>
      </w:hyperlink>
      <w:r w:rsidR="008B6FE8" w:rsidRPr="004F5E41">
        <w:rPr>
          <w:rFonts w:ascii="Bookman Old Style" w:hAnsi="Bookman Old Style"/>
          <w:bCs/>
        </w:rPr>
        <w:t xml:space="preserve"> </w:t>
      </w:r>
      <w:r w:rsidR="008B6FE8" w:rsidRPr="004F5E41">
        <w:rPr>
          <w:rFonts w:ascii="Bookman Old Style" w:hAnsi="Bookman Old Style"/>
        </w:rPr>
        <w:t>-</w:t>
      </w:r>
      <w:r w:rsidR="008B6FE8" w:rsidRPr="004F5E41">
        <w:rPr>
          <w:rFonts w:ascii="Bookman Old Style" w:hAnsi="Bookman Old Style"/>
          <w:bCs/>
        </w:rPr>
        <w:t xml:space="preserve"> </w:t>
      </w:r>
      <w:r w:rsidR="008B6FE8" w:rsidRPr="004F5E41">
        <w:rPr>
          <w:rFonts w:ascii="Bookman Old Style" w:hAnsi="Bookman Old Style"/>
        </w:rPr>
        <w:t xml:space="preserve">05/04/2020 </w:t>
      </w:r>
    </w:p>
    <w:p w14:paraId="755F9C9E" w14:textId="77777777" w:rsidR="008B6FE8" w:rsidRPr="004F5E41" w:rsidRDefault="008B6FE8" w:rsidP="004F5E41">
      <w:pPr>
        <w:spacing w:after="0"/>
        <w:jc w:val="both"/>
        <w:rPr>
          <w:rFonts w:ascii="Bookman Old Style" w:hAnsi="Bookman Old Style"/>
        </w:rPr>
      </w:pPr>
      <w:r w:rsidRPr="004F5E41">
        <w:rPr>
          <w:rFonts w:ascii="Bookman Old Style" w:hAnsi="Bookman Old Style"/>
        </w:rPr>
        <w:t xml:space="preserve">Comunicado CEOE </w:t>
      </w:r>
      <w:proofErr w:type="spellStart"/>
      <w:r w:rsidRPr="004F5E41">
        <w:rPr>
          <w:rFonts w:ascii="Bookman Old Style" w:hAnsi="Bookman Old Style"/>
        </w:rPr>
        <w:t>Cepyme</w:t>
      </w:r>
      <w:proofErr w:type="spellEnd"/>
      <w:r w:rsidRPr="004F5E41">
        <w:rPr>
          <w:rFonts w:ascii="Bookman Old Style" w:hAnsi="Bookman Old Style"/>
        </w:rPr>
        <w:t xml:space="preserve"> sobre la nueva </w:t>
      </w:r>
      <w:proofErr w:type="spellStart"/>
      <w:r w:rsidRPr="004F5E41">
        <w:rPr>
          <w:rFonts w:ascii="Bookman Old Style" w:hAnsi="Bookman Old Style"/>
        </w:rPr>
        <w:t>prorroga</w:t>
      </w:r>
      <w:proofErr w:type="spellEnd"/>
      <w:r w:rsidRPr="004F5E41">
        <w:rPr>
          <w:rFonts w:ascii="Bookman Old Style" w:hAnsi="Bookman Old Style"/>
        </w:rPr>
        <w:t xml:space="preserve"> del estado de Alarma. </w:t>
      </w:r>
    </w:p>
    <w:p w14:paraId="70083F99" w14:textId="77777777" w:rsidR="008B6FE8" w:rsidRPr="004F5E41" w:rsidRDefault="008B6FE8" w:rsidP="004F5E41">
      <w:pPr>
        <w:spacing w:after="0"/>
        <w:jc w:val="both"/>
        <w:rPr>
          <w:rFonts w:ascii="Bookman Old Style" w:hAnsi="Bookman Old Style"/>
        </w:rPr>
      </w:pPr>
    </w:p>
    <w:p w14:paraId="077CC77F" w14:textId="77777777" w:rsidR="008B6FE8" w:rsidRPr="004F5E41" w:rsidRDefault="00293157" w:rsidP="004F5E41">
      <w:pPr>
        <w:spacing w:after="0"/>
        <w:jc w:val="both"/>
        <w:rPr>
          <w:rFonts w:ascii="Bookman Old Style" w:hAnsi="Bookman Old Style"/>
        </w:rPr>
      </w:pPr>
      <w:hyperlink r:id="rId5379" w:tooltip="Carta del Presidente de Zona Centro al Ayuntamiento de Santa Cruz de Tenerife" w:history="1">
        <w:r w:rsidR="008B6FE8" w:rsidRPr="004F5E41">
          <w:rPr>
            <w:rStyle w:val="Hipervnculo"/>
            <w:rFonts w:ascii="Bookman Old Style" w:hAnsi="Bookman Old Style"/>
          </w:rPr>
          <w:t xml:space="preserve">Carta del </w:t>
        </w:r>
        <w:proofErr w:type="gramStart"/>
        <w:r w:rsidR="008B6FE8" w:rsidRPr="004F5E41">
          <w:rPr>
            <w:rStyle w:val="Hipervnculo"/>
            <w:rFonts w:ascii="Bookman Old Style" w:hAnsi="Bookman Old Style"/>
          </w:rPr>
          <w:t>Presidente</w:t>
        </w:r>
        <w:proofErr w:type="gramEnd"/>
        <w:r w:rsidR="008B6FE8" w:rsidRPr="004F5E41">
          <w:rPr>
            <w:rStyle w:val="Hipervnculo"/>
            <w:rFonts w:ascii="Bookman Old Style" w:hAnsi="Bookman Old Style"/>
          </w:rPr>
          <w:t xml:space="preserve"> de Zona Centro al Ayuntamiento de Santa Cruz de Tenerife</w:t>
        </w:r>
      </w:hyperlink>
    </w:p>
    <w:p w14:paraId="58FE10CD" w14:textId="77777777" w:rsidR="008B6FE8" w:rsidRPr="004F5E41" w:rsidRDefault="00293157" w:rsidP="004F5E41">
      <w:pPr>
        <w:spacing w:after="0"/>
        <w:jc w:val="both"/>
        <w:rPr>
          <w:rFonts w:ascii="Bookman Old Style" w:hAnsi="Bookman Old Style"/>
        </w:rPr>
      </w:pPr>
      <w:hyperlink r:id="rId5380" w:history="1">
        <w:proofErr w:type="spellStart"/>
        <w:r w:rsidR="008B6FE8" w:rsidRPr="004F5E41">
          <w:rPr>
            <w:rStyle w:val="Hipervnculo"/>
            <w:rFonts w:ascii="Bookman Old Style" w:hAnsi="Bookman Old Style"/>
            <w:bCs/>
          </w:rPr>
          <w:t>ceoe-tenerife</w:t>
        </w:r>
        <w:proofErr w:type="spellEnd"/>
      </w:hyperlink>
      <w:r w:rsidR="008B6FE8" w:rsidRPr="004F5E41">
        <w:rPr>
          <w:rFonts w:ascii="Bookman Old Style" w:hAnsi="Bookman Old Style"/>
          <w:bCs/>
        </w:rPr>
        <w:t xml:space="preserve"> </w:t>
      </w:r>
      <w:r w:rsidR="008B6FE8" w:rsidRPr="004F5E41">
        <w:rPr>
          <w:rFonts w:ascii="Bookman Old Style" w:hAnsi="Bookman Old Style"/>
        </w:rPr>
        <w:t>-</w:t>
      </w:r>
      <w:r w:rsidR="008B6FE8" w:rsidRPr="004F5E41">
        <w:rPr>
          <w:rFonts w:ascii="Bookman Old Style" w:hAnsi="Bookman Old Style"/>
          <w:bCs/>
        </w:rPr>
        <w:t xml:space="preserve"> </w:t>
      </w:r>
      <w:r w:rsidR="008B6FE8" w:rsidRPr="004F5E41">
        <w:rPr>
          <w:rFonts w:ascii="Bookman Old Style" w:hAnsi="Bookman Old Style"/>
        </w:rPr>
        <w:t xml:space="preserve">03/04/2020 </w:t>
      </w:r>
    </w:p>
    <w:p w14:paraId="25D7751F" w14:textId="77777777" w:rsidR="008B6FE8" w:rsidRPr="004F5E41" w:rsidRDefault="008B6FE8" w:rsidP="004F5E41">
      <w:pPr>
        <w:spacing w:after="0"/>
        <w:jc w:val="both"/>
        <w:rPr>
          <w:rFonts w:ascii="Bookman Old Style" w:hAnsi="Bookman Old Style"/>
        </w:rPr>
      </w:pPr>
      <w:r w:rsidRPr="004F5E41">
        <w:rPr>
          <w:rFonts w:ascii="Bookman Old Style" w:hAnsi="Bookman Old Style"/>
        </w:rPr>
        <w:t xml:space="preserve">Carta </w:t>
      </w:r>
      <w:proofErr w:type="gramStart"/>
      <w:r w:rsidRPr="004F5E41">
        <w:rPr>
          <w:rFonts w:ascii="Bookman Old Style" w:hAnsi="Bookman Old Style"/>
        </w:rPr>
        <w:t>Presidente</w:t>
      </w:r>
      <w:proofErr w:type="gramEnd"/>
      <w:r w:rsidRPr="004F5E41">
        <w:rPr>
          <w:rFonts w:ascii="Bookman Old Style" w:hAnsi="Bookman Old Style"/>
        </w:rPr>
        <w:t xml:space="preserve"> Zona Centro COVID 19 </w:t>
      </w:r>
    </w:p>
    <w:p w14:paraId="55B4E846" w14:textId="77777777" w:rsidR="008B6FE8" w:rsidRPr="004F5E41" w:rsidRDefault="008B6FE8" w:rsidP="004F5E41">
      <w:pPr>
        <w:spacing w:after="0"/>
        <w:jc w:val="both"/>
        <w:rPr>
          <w:rFonts w:ascii="Bookman Old Style" w:hAnsi="Bookman Old Style"/>
        </w:rPr>
      </w:pPr>
    </w:p>
    <w:p w14:paraId="183FA03F" w14:textId="77777777" w:rsidR="008B6FE8" w:rsidRPr="004F5E41" w:rsidRDefault="00293157" w:rsidP="004F5E41">
      <w:pPr>
        <w:spacing w:after="0"/>
        <w:jc w:val="both"/>
        <w:rPr>
          <w:rFonts w:ascii="Bookman Old Style" w:hAnsi="Bookman Old Style"/>
        </w:rPr>
      </w:pPr>
      <w:hyperlink r:id="rId5381" w:tooltip="Enlaces de interés ICASEL 02 abril 2020 [Nº4] [Especial COVID-19] + # E A P" w:history="1">
        <w:r w:rsidR="008B6FE8" w:rsidRPr="004F5E41">
          <w:rPr>
            <w:rStyle w:val="Hipervnculo"/>
            <w:rFonts w:ascii="Bookman Old Style" w:hAnsi="Bookman Old Style"/>
          </w:rPr>
          <w:t xml:space="preserve">Enlaces de interés ICASEL 02 abril 2020 [Nº4] [Especial COVID-19] + # E </w:t>
        </w:r>
        <w:proofErr w:type="gramStart"/>
        <w:r w:rsidR="008B6FE8" w:rsidRPr="004F5E41">
          <w:rPr>
            <w:rStyle w:val="Hipervnculo"/>
            <w:rFonts w:ascii="Bookman Old Style" w:hAnsi="Bookman Old Style"/>
          </w:rPr>
          <w:t>A...</w:t>
        </w:r>
        <w:proofErr w:type="gramEnd"/>
      </w:hyperlink>
    </w:p>
    <w:p w14:paraId="5BF34A0E" w14:textId="77777777" w:rsidR="008B6FE8" w:rsidRPr="004F5E41" w:rsidRDefault="00293157" w:rsidP="004F5E41">
      <w:pPr>
        <w:spacing w:after="0"/>
        <w:jc w:val="both"/>
        <w:rPr>
          <w:rFonts w:ascii="Bookman Old Style" w:hAnsi="Bookman Old Style"/>
        </w:rPr>
      </w:pPr>
      <w:hyperlink r:id="rId5382" w:history="1">
        <w:proofErr w:type="spellStart"/>
        <w:r w:rsidR="008B6FE8" w:rsidRPr="004F5E41">
          <w:rPr>
            <w:rStyle w:val="Hipervnculo"/>
            <w:rFonts w:ascii="Bookman Old Style" w:hAnsi="Bookman Old Style"/>
            <w:bCs/>
          </w:rPr>
          <w:t>ceoe-tenerife</w:t>
        </w:r>
        <w:proofErr w:type="spellEnd"/>
      </w:hyperlink>
      <w:r w:rsidR="008B6FE8" w:rsidRPr="004F5E41">
        <w:rPr>
          <w:rFonts w:ascii="Bookman Old Style" w:hAnsi="Bookman Old Style"/>
          <w:bCs/>
        </w:rPr>
        <w:t xml:space="preserve"> </w:t>
      </w:r>
      <w:r w:rsidR="008B6FE8" w:rsidRPr="004F5E41">
        <w:rPr>
          <w:rFonts w:ascii="Bookman Old Style" w:hAnsi="Bookman Old Style"/>
        </w:rPr>
        <w:t>-</w:t>
      </w:r>
      <w:r w:rsidR="008B6FE8" w:rsidRPr="004F5E41">
        <w:rPr>
          <w:rFonts w:ascii="Bookman Old Style" w:hAnsi="Bookman Old Style"/>
          <w:bCs/>
        </w:rPr>
        <w:t xml:space="preserve"> </w:t>
      </w:r>
      <w:r w:rsidR="008B6FE8" w:rsidRPr="004F5E41">
        <w:rPr>
          <w:rFonts w:ascii="Bookman Old Style" w:hAnsi="Bookman Old Style"/>
        </w:rPr>
        <w:t xml:space="preserve">03/04/2020 </w:t>
      </w:r>
    </w:p>
    <w:p w14:paraId="1F6CEBA1" w14:textId="77777777" w:rsidR="008B6FE8" w:rsidRPr="004F5E41" w:rsidRDefault="008B6FE8" w:rsidP="004F5E41">
      <w:pPr>
        <w:spacing w:after="0"/>
        <w:jc w:val="both"/>
        <w:rPr>
          <w:rFonts w:ascii="Bookman Old Style" w:hAnsi="Bookman Old Style"/>
        </w:rPr>
      </w:pPr>
      <w:r w:rsidRPr="004F5E41">
        <w:rPr>
          <w:rFonts w:ascii="Bookman Old Style" w:hAnsi="Bookman Old Style"/>
        </w:rPr>
        <w:t xml:space="preserve">Enlaces con información de interés: 1) </w:t>
      </w:r>
      <w:proofErr w:type="gramStart"/>
      <w:r w:rsidRPr="004F5E41">
        <w:rPr>
          <w:rFonts w:ascii="Bookman Old Style" w:hAnsi="Bookman Old Style"/>
        </w:rPr>
        <w:t>Abril</w:t>
      </w:r>
      <w:proofErr w:type="gramEnd"/>
      <w:r w:rsidRPr="004F5E41">
        <w:rPr>
          <w:rFonts w:ascii="Bookman Old Style" w:hAnsi="Bookman Old Style"/>
        </w:rPr>
        <w:t xml:space="preserve"> 2020: Publicación sobre "Riesgos de Exposición a Agentes Biológicos en el Trabajo" ¿Sabemos cómo protegernos cuando hay un riesgo... </w:t>
      </w:r>
    </w:p>
    <w:p w14:paraId="30985296" w14:textId="77777777" w:rsidR="008B6FE8" w:rsidRPr="004F5E41" w:rsidRDefault="008B6FE8" w:rsidP="004F5E41">
      <w:pPr>
        <w:spacing w:after="0"/>
        <w:jc w:val="both"/>
        <w:rPr>
          <w:rFonts w:ascii="Bookman Old Style" w:hAnsi="Bookman Old Style"/>
          <w:b/>
        </w:rPr>
      </w:pPr>
    </w:p>
    <w:p w14:paraId="5EA508D3" w14:textId="77777777" w:rsidR="00451E73" w:rsidRPr="004F5E41" w:rsidRDefault="00293157" w:rsidP="004F5E41">
      <w:pPr>
        <w:spacing w:after="0"/>
        <w:jc w:val="both"/>
        <w:rPr>
          <w:rFonts w:ascii="Bookman Old Style" w:hAnsi="Bookman Old Style"/>
        </w:rPr>
      </w:pPr>
      <w:hyperlink r:id="rId5383" w:tooltip="Carta de APECA a las Instituciones sobre Coronavirus" w:history="1">
        <w:r w:rsidR="00451E73" w:rsidRPr="004F5E41">
          <w:rPr>
            <w:rStyle w:val="Hipervnculo"/>
            <w:rFonts w:ascii="Bookman Old Style" w:hAnsi="Bookman Old Style"/>
          </w:rPr>
          <w:t>Carta de APECA a las Instituciones sobre Coronavirus</w:t>
        </w:r>
      </w:hyperlink>
    </w:p>
    <w:p w14:paraId="7C5079AA" w14:textId="77777777" w:rsidR="00451E73" w:rsidRPr="004F5E41" w:rsidRDefault="00293157" w:rsidP="004F5E41">
      <w:pPr>
        <w:spacing w:after="0"/>
        <w:jc w:val="both"/>
        <w:rPr>
          <w:rFonts w:ascii="Bookman Old Style" w:hAnsi="Bookman Old Style"/>
        </w:rPr>
      </w:pPr>
      <w:hyperlink r:id="rId5384" w:history="1">
        <w:proofErr w:type="spellStart"/>
        <w:r w:rsidR="00451E73" w:rsidRPr="004F5E41">
          <w:rPr>
            <w:rStyle w:val="Hipervnculo"/>
            <w:rFonts w:ascii="Bookman Old Style" w:hAnsi="Bookman Old Style"/>
            <w:bCs/>
          </w:rPr>
          <w:t>ceoe-tenerife</w:t>
        </w:r>
        <w:proofErr w:type="spellEnd"/>
      </w:hyperlink>
      <w:r w:rsidR="00451E73" w:rsidRPr="004F5E41">
        <w:rPr>
          <w:rFonts w:ascii="Bookman Old Style" w:hAnsi="Bookman Old Style"/>
          <w:bCs/>
        </w:rPr>
        <w:t xml:space="preserve"> </w:t>
      </w:r>
      <w:r w:rsidR="00451E73" w:rsidRPr="004F5E41">
        <w:rPr>
          <w:rFonts w:ascii="Bookman Old Style" w:hAnsi="Bookman Old Style"/>
        </w:rPr>
        <w:t>-</w:t>
      </w:r>
      <w:r w:rsidR="00451E73" w:rsidRPr="004F5E41">
        <w:rPr>
          <w:rFonts w:ascii="Bookman Old Style" w:hAnsi="Bookman Old Style"/>
          <w:bCs/>
        </w:rPr>
        <w:t xml:space="preserve"> </w:t>
      </w:r>
      <w:r w:rsidR="00451E73" w:rsidRPr="004F5E41">
        <w:rPr>
          <w:rFonts w:ascii="Bookman Old Style" w:hAnsi="Bookman Old Style"/>
        </w:rPr>
        <w:t xml:space="preserve">03/04/2020 </w:t>
      </w:r>
    </w:p>
    <w:p w14:paraId="365867FE" w14:textId="77777777" w:rsidR="00451E73" w:rsidRPr="004F5E41" w:rsidRDefault="00451E73" w:rsidP="004F5E41">
      <w:pPr>
        <w:spacing w:after="0"/>
        <w:jc w:val="both"/>
        <w:rPr>
          <w:rFonts w:ascii="Bookman Old Style" w:hAnsi="Bookman Old Style"/>
        </w:rPr>
      </w:pPr>
      <w:r w:rsidRPr="004F5E41">
        <w:rPr>
          <w:rFonts w:ascii="Bookman Old Style" w:hAnsi="Bookman Old Style"/>
        </w:rPr>
        <w:t xml:space="preserve">Carta APECA Instituciones Coronavirus (3) </w:t>
      </w:r>
    </w:p>
    <w:p w14:paraId="789A5137" w14:textId="77777777" w:rsidR="00451E73" w:rsidRPr="004F5E41" w:rsidRDefault="00451E73" w:rsidP="004F5E41">
      <w:pPr>
        <w:spacing w:after="0"/>
        <w:jc w:val="both"/>
        <w:rPr>
          <w:rFonts w:ascii="Bookman Old Style" w:hAnsi="Bookman Old Style"/>
        </w:rPr>
      </w:pPr>
    </w:p>
    <w:p w14:paraId="532A91EE" w14:textId="77777777" w:rsidR="00451E73" w:rsidRPr="004F5E41" w:rsidRDefault="00293157" w:rsidP="004F5E41">
      <w:pPr>
        <w:spacing w:after="0"/>
        <w:jc w:val="both"/>
        <w:rPr>
          <w:rFonts w:ascii="Bookman Old Style" w:hAnsi="Bookman Old Style"/>
        </w:rPr>
      </w:pPr>
      <w:hyperlink r:id="rId5385" w:tooltip="Carta Secretaría de Estado de Comercio" w:history="1">
        <w:r w:rsidR="00451E73" w:rsidRPr="004F5E41">
          <w:rPr>
            <w:rStyle w:val="Hipervnculo"/>
            <w:rFonts w:ascii="Bookman Old Style" w:hAnsi="Bookman Old Style"/>
          </w:rPr>
          <w:t>Carta Secretaría de Estado de Comercio</w:t>
        </w:r>
      </w:hyperlink>
    </w:p>
    <w:p w14:paraId="232D477B" w14:textId="77777777" w:rsidR="00451E73" w:rsidRPr="004F5E41" w:rsidRDefault="00293157" w:rsidP="004F5E41">
      <w:pPr>
        <w:spacing w:after="0"/>
        <w:jc w:val="both"/>
        <w:rPr>
          <w:rFonts w:ascii="Bookman Old Style" w:hAnsi="Bookman Old Style"/>
        </w:rPr>
      </w:pPr>
      <w:hyperlink r:id="rId5386" w:history="1">
        <w:proofErr w:type="spellStart"/>
        <w:r w:rsidR="00451E73" w:rsidRPr="004F5E41">
          <w:rPr>
            <w:rStyle w:val="Hipervnculo"/>
            <w:rFonts w:ascii="Bookman Old Style" w:hAnsi="Bookman Old Style"/>
            <w:bCs/>
          </w:rPr>
          <w:t>ceoe-tenerife</w:t>
        </w:r>
        <w:proofErr w:type="spellEnd"/>
      </w:hyperlink>
      <w:r w:rsidR="00451E73" w:rsidRPr="004F5E41">
        <w:rPr>
          <w:rFonts w:ascii="Bookman Old Style" w:hAnsi="Bookman Old Style"/>
          <w:bCs/>
        </w:rPr>
        <w:t xml:space="preserve"> </w:t>
      </w:r>
      <w:r w:rsidR="00451E73" w:rsidRPr="004F5E41">
        <w:rPr>
          <w:rFonts w:ascii="Bookman Old Style" w:hAnsi="Bookman Old Style"/>
        </w:rPr>
        <w:t>-</w:t>
      </w:r>
      <w:r w:rsidR="00451E73" w:rsidRPr="004F5E41">
        <w:rPr>
          <w:rFonts w:ascii="Bookman Old Style" w:hAnsi="Bookman Old Style"/>
          <w:bCs/>
        </w:rPr>
        <w:t xml:space="preserve"> </w:t>
      </w:r>
      <w:r w:rsidR="00451E73" w:rsidRPr="004F5E41">
        <w:rPr>
          <w:rFonts w:ascii="Bookman Old Style" w:hAnsi="Bookman Old Style"/>
        </w:rPr>
        <w:t xml:space="preserve">03/04/2020 </w:t>
      </w:r>
    </w:p>
    <w:p w14:paraId="1B1C025E" w14:textId="77777777" w:rsidR="00451E73" w:rsidRPr="004F5E41" w:rsidRDefault="00451E73" w:rsidP="004F5E41">
      <w:pPr>
        <w:spacing w:after="0"/>
        <w:jc w:val="both"/>
        <w:rPr>
          <w:rFonts w:ascii="Bookman Old Style" w:hAnsi="Bookman Old Style"/>
        </w:rPr>
      </w:pPr>
      <w:r w:rsidRPr="004F5E41">
        <w:rPr>
          <w:rFonts w:ascii="Bookman Old Style" w:hAnsi="Bookman Old Style"/>
        </w:rPr>
        <w:t xml:space="preserve">Comunicación de la Secretaría de Estado de Comercio respecto a las cuestiones planteadas en la Conferencia Sectorial de Comercio en relación con las zonas... </w:t>
      </w:r>
    </w:p>
    <w:p w14:paraId="1C938AF8" w14:textId="77777777" w:rsidR="006B6FC8" w:rsidRPr="004F5E41" w:rsidRDefault="006B6FC8" w:rsidP="004F5E41">
      <w:pPr>
        <w:spacing w:after="0"/>
        <w:jc w:val="both"/>
        <w:rPr>
          <w:rFonts w:ascii="Bookman Old Style" w:hAnsi="Bookman Old Style"/>
          <w:b/>
        </w:rPr>
      </w:pPr>
    </w:p>
    <w:p w14:paraId="6347161F" w14:textId="77777777" w:rsidR="006B6FC8" w:rsidRPr="004F5E41" w:rsidRDefault="00293157" w:rsidP="004F5E41">
      <w:pPr>
        <w:spacing w:after="0"/>
        <w:jc w:val="both"/>
        <w:rPr>
          <w:rFonts w:ascii="Bookman Old Style" w:hAnsi="Bookman Old Style"/>
          <w:lang w:val="es-ES_tradnl"/>
        </w:rPr>
      </w:pPr>
      <w:hyperlink r:id="rId5387" w:tooltip="Informe Abogacía Estado sobre art.34 RDL8/2020 actualizado" w:history="1">
        <w:r w:rsidR="006B6FC8" w:rsidRPr="004F5E41">
          <w:rPr>
            <w:rStyle w:val="Hipervnculo"/>
            <w:rFonts w:ascii="Bookman Old Style" w:hAnsi="Bookman Old Style"/>
            <w:lang w:val="es-ES_tradnl"/>
          </w:rPr>
          <w:t>Informe Abogacía Estado sobre art.34 RDL8/2020 actualizado</w:t>
        </w:r>
      </w:hyperlink>
    </w:p>
    <w:p w14:paraId="39288EC9" w14:textId="77777777" w:rsidR="006B6FC8" w:rsidRPr="004F5E41" w:rsidRDefault="00293157" w:rsidP="004F5E41">
      <w:pPr>
        <w:spacing w:after="0"/>
        <w:jc w:val="both"/>
        <w:rPr>
          <w:rFonts w:ascii="Bookman Old Style" w:hAnsi="Bookman Old Style"/>
          <w:lang w:val="es-ES_tradnl"/>
        </w:rPr>
      </w:pPr>
      <w:hyperlink r:id="rId5388" w:history="1">
        <w:proofErr w:type="spellStart"/>
        <w:r w:rsidR="006B6FC8" w:rsidRPr="004F5E41">
          <w:rPr>
            <w:rStyle w:val="Hipervnculo"/>
            <w:rFonts w:ascii="Bookman Old Style" w:hAnsi="Bookman Old Style"/>
            <w:bCs/>
            <w:lang w:val="es-ES_tradnl"/>
          </w:rPr>
          <w:t>ceoe-tenerife</w:t>
        </w:r>
        <w:proofErr w:type="spellEnd"/>
      </w:hyperlink>
      <w:r w:rsidR="006B6FC8" w:rsidRPr="004F5E41">
        <w:rPr>
          <w:rFonts w:ascii="Bookman Old Style" w:hAnsi="Bookman Old Style"/>
          <w:bCs/>
          <w:lang w:val="es-ES_tradnl"/>
        </w:rPr>
        <w:t> </w:t>
      </w:r>
      <w:r w:rsidR="006B6FC8" w:rsidRPr="004F5E41">
        <w:rPr>
          <w:rFonts w:ascii="Bookman Old Style" w:hAnsi="Bookman Old Style"/>
          <w:lang w:val="es-ES_tradnl"/>
        </w:rPr>
        <w:t>- 03/04/2020</w:t>
      </w:r>
    </w:p>
    <w:p w14:paraId="63FA8198" w14:textId="77777777" w:rsidR="006B6FC8" w:rsidRPr="004F5E41" w:rsidRDefault="006B6FC8" w:rsidP="004F5E41">
      <w:pPr>
        <w:spacing w:after="0"/>
        <w:jc w:val="both"/>
        <w:rPr>
          <w:rFonts w:ascii="Bookman Old Style" w:hAnsi="Bookman Old Style"/>
          <w:lang w:val="es-ES_tradnl"/>
        </w:rPr>
      </w:pPr>
      <w:r w:rsidRPr="004F5E41">
        <w:rPr>
          <w:rFonts w:ascii="Bookman Old Style" w:hAnsi="Bookman Old Style"/>
          <w:lang w:val="es-ES_tradnl"/>
        </w:rPr>
        <w:t>Informe de la Abogacía General del Estado sobre diversas cuestiones en la aplicación/interpretación del art.34 RDL 8/2020 modificado por el RDL11/2020. Informe_AE_art_34_RD_ley_Transportes_1585898572</w:t>
      </w:r>
    </w:p>
    <w:p w14:paraId="1C4A967D" w14:textId="77777777" w:rsidR="006B6FC8" w:rsidRPr="004F5E41" w:rsidRDefault="006B6FC8" w:rsidP="004F5E41">
      <w:pPr>
        <w:spacing w:after="0"/>
        <w:jc w:val="both"/>
        <w:rPr>
          <w:rFonts w:ascii="Bookman Old Style" w:hAnsi="Bookman Old Style"/>
          <w:lang w:val="es-ES_tradnl"/>
        </w:rPr>
      </w:pPr>
    </w:p>
    <w:p w14:paraId="747BECF5" w14:textId="77777777" w:rsidR="006B6FC8" w:rsidRPr="004F5E41" w:rsidRDefault="00293157" w:rsidP="004F5E41">
      <w:pPr>
        <w:spacing w:after="0"/>
        <w:jc w:val="both"/>
        <w:rPr>
          <w:rFonts w:ascii="Bookman Old Style" w:hAnsi="Bookman Old Style"/>
          <w:lang w:val="es-ES_tradnl"/>
        </w:rPr>
      </w:pPr>
      <w:hyperlink r:id="rId5389" w:tooltip="NI 11/2020 y preguntas frecuentes" w:history="1">
        <w:r w:rsidR="006B6FC8" w:rsidRPr="004F5E41">
          <w:rPr>
            <w:rStyle w:val="Hipervnculo"/>
            <w:rFonts w:ascii="Bookman Old Style" w:hAnsi="Bookman Old Style"/>
            <w:lang w:val="es-ES_tradnl"/>
          </w:rPr>
          <w:t>NI 11/2020 y preguntas frecuentes</w:t>
        </w:r>
      </w:hyperlink>
    </w:p>
    <w:p w14:paraId="513E7202" w14:textId="77777777" w:rsidR="006B6FC8" w:rsidRPr="004F5E41" w:rsidRDefault="00293157" w:rsidP="004F5E41">
      <w:pPr>
        <w:spacing w:after="0"/>
        <w:jc w:val="both"/>
        <w:rPr>
          <w:rFonts w:ascii="Bookman Old Style" w:hAnsi="Bookman Old Style"/>
          <w:lang w:val="es-ES_tradnl"/>
        </w:rPr>
      </w:pPr>
      <w:hyperlink r:id="rId5390" w:history="1">
        <w:proofErr w:type="spellStart"/>
        <w:r w:rsidR="006B6FC8" w:rsidRPr="004F5E41">
          <w:rPr>
            <w:rStyle w:val="Hipervnculo"/>
            <w:rFonts w:ascii="Bookman Old Style" w:hAnsi="Bookman Old Style"/>
            <w:bCs/>
            <w:lang w:val="es-ES_tradnl"/>
          </w:rPr>
          <w:t>ceoe-tenerife</w:t>
        </w:r>
        <w:proofErr w:type="spellEnd"/>
      </w:hyperlink>
      <w:r w:rsidR="006B6FC8" w:rsidRPr="004F5E41">
        <w:rPr>
          <w:rFonts w:ascii="Bookman Old Style" w:hAnsi="Bookman Old Style"/>
          <w:bCs/>
          <w:lang w:val="es-ES_tradnl"/>
        </w:rPr>
        <w:t> </w:t>
      </w:r>
      <w:r w:rsidR="006B6FC8" w:rsidRPr="004F5E41">
        <w:rPr>
          <w:rFonts w:ascii="Bookman Old Style" w:hAnsi="Bookman Old Style"/>
          <w:lang w:val="es-ES_tradnl"/>
        </w:rPr>
        <w:t>- 03/04/2020</w:t>
      </w:r>
    </w:p>
    <w:p w14:paraId="63A88C11" w14:textId="77777777" w:rsidR="006B6FC8" w:rsidRPr="004F5E41" w:rsidRDefault="006B6FC8" w:rsidP="004F5E41">
      <w:pPr>
        <w:spacing w:after="0"/>
        <w:jc w:val="both"/>
        <w:rPr>
          <w:rFonts w:ascii="Bookman Old Style" w:hAnsi="Bookman Old Style"/>
          <w:lang w:val="es-ES_tradnl"/>
        </w:rPr>
      </w:pPr>
      <w:r w:rsidRPr="004F5E41">
        <w:rPr>
          <w:rFonts w:ascii="Bookman Old Style" w:hAnsi="Bookman Old Style"/>
          <w:lang w:val="es-ES_tradnl"/>
        </w:rPr>
        <w:t>Se comunica que ha sido publicada en la página web de la AEAT la NI GA 11/2020 de 2 de abril, sobre el tratamiento...</w:t>
      </w:r>
    </w:p>
    <w:p w14:paraId="5412641B" w14:textId="77777777" w:rsidR="006B6FC8" w:rsidRPr="004F5E41" w:rsidRDefault="006B6FC8" w:rsidP="004F5E41">
      <w:pPr>
        <w:spacing w:after="0"/>
        <w:jc w:val="both"/>
        <w:rPr>
          <w:rFonts w:ascii="Bookman Old Style" w:hAnsi="Bookman Old Style"/>
          <w:b/>
          <w:lang w:val="es-ES_tradnl"/>
        </w:rPr>
      </w:pPr>
    </w:p>
    <w:p w14:paraId="60974A48" w14:textId="77777777" w:rsidR="000727ED" w:rsidRPr="004F5E41" w:rsidRDefault="00293157" w:rsidP="004F5E41">
      <w:pPr>
        <w:spacing w:after="0"/>
        <w:jc w:val="both"/>
        <w:rPr>
          <w:rFonts w:ascii="Bookman Old Style" w:hAnsi="Bookman Old Style"/>
        </w:rPr>
      </w:pPr>
      <w:hyperlink r:id="rId5391" w:tooltip="Urgente modificación RDL 11/2020 concesiones adjudicadas antes 2011" w:history="1">
        <w:r w:rsidR="000727ED" w:rsidRPr="004F5E41">
          <w:rPr>
            <w:rStyle w:val="Hipervnculo"/>
            <w:rFonts w:ascii="Bookman Old Style" w:hAnsi="Bookman Old Style"/>
          </w:rPr>
          <w:t>Urgente modificación RDL 11/2020 concesiones adjudicadas antes 2011</w:t>
        </w:r>
      </w:hyperlink>
    </w:p>
    <w:p w14:paraId="27098A45" w14:textId="77777777" w:rsidR="000727ED" w:rsidRPr="004F5E41" w:rsidRDefault="00293157" w:rsidP="004F5E41">
      <w:pPr>
        <w:spacing w:after="0"/>
        <w:jc w:val="both"/>
        <w:rPr>
          <w:rFonts w:ascii="Bookman Old Style" w:hAnsi="Bookman Old Style"/>
        </w:rPr>
      </w:pPr>
      <w:hyperlink r:id="rId5392" w:history="1">
        <w:proofErr w:type="spellStart"/>
        <w:r w:rsidR="000727ED" w:rsidRPr="004F5E41">
          <w:rPr>
            <w:rStyle w:val="Hipervnculo"/>
            <w:rFonts w:ascii="Bookman Old Style" w:hAnsi="Bookman Old Style"/>
            <w:bCs/>
          </w:rPr>
          <w:t>ceoe-tenerife</w:t>
        </w:r>
        <w:proofErr w:type="spell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02/04/2020 </w:t>
      </w:r>
    </w:p>
    <w:p w14:paraId="340A31F0" w14:textId="77777777"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El reciente RDL 11/2020 de 31 de marzo por el que se adoptan medidas urgentes complementarias en el ámbito social y económico para hacer... </w:t>
      </w:r>
    </w:p>
    <w:p w14:paraId="062A98DC" w14:textId="77777777" w:rsidR="000727ED" w:rsidRPr="004F5E41" w:rsidRDefault="000727ED" w:rsidP="004F5E41">
      <w:pPr>
        <w:spacing w:after="0"/>
        <w:jc w:val="both"/>
        <w:rPr>
          <w:rFonts w:ascii="Bookman Old Style" w:hAnsi="Bookman Old Style"/>
        </w:rPr>
      </w:pPr>
    </w:p>
    <w:p w14:paraId="2B36ED24" w14:textId="77777777" w:rsidR="000727ED" w:rsidRPr="004F5E41" w:rsidRDefault="00293157" w:rsidP="004F5E41">
      <w:pPr>
        <w:spacing w:after="0"/>
        <w:jc w:val="both"/>
        <w:rPr>
          <w:rFonts w:ascii="Bookman Old Style" w:hAnsi="Bookman Old Style"/>
        </w:rPr>
      </w:pPr>
      <w:hyperlink r:id="rId5393" w:tooltip="INSTRUCCIÓN DE LA INSPECCIÓN DE TRABAJO Y SEGURIDAD SOCIAL" w:history="1">
        <w:r w:rsidR="000727ED" w:rsidRPr="004F5E41">
          <w:rPr>
            <w:rStyle w:val="Hipervnculo"/>
            <w:rFonts w:ascii="Bookman Old Style" w:hAnsi="Bookman Old Style"/>
          </w:rPr>
          <w:t>INSTRUCCIÓN DE LA INSPECCIÓN DE TRABAJO Y SEGURIDAD SOCIAL</w:t>
        </w:r>
      </w:hyperlink>
    </w:p>
    <w:p w14:paraId="753440E9" w14:textId="77777777" w:rsidR="000727ED" w:rsidRPr="004F5E41" w:rsidRDefault="00293157" w:rsidP="004F5E41">
      <w:pPr>
        <w:spacing w:after="0"/>
        <w:jc w:val="both"/>
        <w:rPr>
          <w:rFonts w:ascii="Bookman Old Style" w:hAnsi="Bookman Old Style"/>
        </w:rPr>
      </w:pPr>
      <w:hyperlink r:id="rId5394" w:history="1">
        <w:proofErr w:type="spellStart"/>
        <w:r w:rsidR="000727ED" w:rsidRPr="004F5E41">
          <w:rPr>
            <w:rStyle w:val="Hipervnculo"/>
            <w:rFonts w:ascii="Bookman Old Style" w:hAnsi="Bookman Old Style"/>
            <w:bCs/>
          </w:rPr>
          <w:t>ceoe-tenerife</w:t>
        </w:r>
        <w:proofErr w:type="spell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01/04/2020 </w:t>
      </w:r>
    </w:p>
    <w:p w14:paraId="70AB2BBE" w14:textId="77777777"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INSTRUCCIÓN 2/2020 SOBRE ACTUACIONES INSPECTORAS URGENTES PARA LA COMPROBACIÓN DEL CUMPLIMIENTO DEL REAL DECRETO-LEY 10/2020, DE 29 DE MARZO POR EL QUE SE REGULA... </w:t>
      </w:r>
    </w:p>
    <w:p w14:paraId="71BA1706" w14:textId="77777777" w:rsidR="000727ED" w:rsidRPr="004F5E41" w:rsidRDefault="000727ED" w:rsidP="004F5E41">
      <w:pPr>
        <w:spacing w:after="0"/>
        <w:jc w:val="both"/>
        <w:rPr>
          <w:rFonts w:ascii="Bookman Old Style" w:hAnsi="Bookman Old Style"/>
        </w:rPr>
      </w:pPr>
    </w:p>
    <w:p w14:paraId="0B123CE4" w14:textId="77777777" w:rsidR="000727ED" w:rsidRPr="004F5E41" w:rsidRDefault="00293157" w:rsidP="004F5E41">
      <w:pPr>
        <w:spacing w:after="0"/>
        <w:jc w:val="both"/>
        <w:rPr>
          <w:rFonts w:ascii="Bookman Old Style" w:hAnsi="Bookman Old Style"/>
        </w:rPr>
      </w:pPr>
      <w:hyperlink r:id="rId5395" w:tooltip="Real Decreto-Ley 11/2020 de 31 de marzo sobre medidas urgentes en el ámbito económico y social para hacer frente a COVID19" w:history="1">
        <w:r w:rsidR="000727ED" w:rsidRPr="004F5E41">
          <w:rPr>
            <w:rStyle w:val="Hipervnculo"/>
            <w:rFonts w:ascii="Bookman Old Style" w:hAnsi="Bookman Old Style"/>
          </w:rPr>
          <w:t>Real Decreto-Ley 11/2020 de 31 de marzo sobre medidas urgentes en el ámbito económico...</w:t>
        </w:r>
      </w:hyperlink>
    </w:p>
    <w:p w14:paraId="55B6A61B" w14:textId="77777777" w:rsidR="000727ED" w:rsidRPr="004F5E41" w:rsidRDefault="00293157" w:rsidP="004F5E41">
      <w:pPr>
        <w:spacing w:after="0"/>
        <w:jc w:val="both"/>
        <w:rPr>
          <w:rFonts w:ascii="Bookman Old Style" w:hAnsi="Bookman Old Style"/>
        </w:rPr>
      </w:pPr>
      <w:hyperlink r:id="rId5396" w:history="1">
        <w:proofErr w:type="spellStart"/>
        <w:r w:rsidR="000727ED" w:rsidRPr="004F5E41">
          <w:rPr>
            <w:rStyle w:val="Hipervnculo"/>
            <w:rFonts w:ascii="Bookman Old Style" w:hAnsi="Bookman Old Style"/>
            <w:bCs/>
          </w:rPr>
          <w:t>ceoe-tenerife</w:t>
        </w:r>
        <w:proofErr w:type="spell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01/04/2020 </w:t>
      </w:r>
    </w:p>
    <w:p w14:paraId="5B0F4B40" w14:textId="77777777"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BOE-A-2020-4208.pdf </w:t>
      </w:r>
    </w:p>
    <w:p w14:paraId="74C6B03C" w14:textId="77777777" w:rsidR="000727ED" w:rsidRPr="004F5E41" w:rsidRDefault="000727ED" w:rsidP="004F5E41">
      <w:pPr>
        <w:spacing w:after="0"/>
        <w:jc w:val="both"/>
        <w:rPr>
          <w:rFonts w:ascii="Bookman Old Style" w:hAnsi="Bookman Old Style"/>
        </w:rPr>
      </w:pPr>
    </w:p>
    <w:p w14:paraId="0563F3C6" w14:textId="77777777" w:rsidR="000727ED" w:rsidRPr="004F5E41" w:rsidRDefault="00293157" w:rsidP="004F5E41">
      <w:pPr>
        <w:spacing w:after="0"/>
        <w:jc w:val="both"/>
        <w:rPr>
          <w:rFonts w:ascii="Bookman Old Style" w:hAnsi="Bookman Old Style"/>
        </w:rPr>
      </w:pPr>
      <w:hyperlink r:id="rId5397" w:tooltip="Condiciones rutas aéreas Canarias – Baleares" w:history="1">
        <w:r w:rsidR="000727ED" w:rsidRPr="004F5E41">
          <w:rPr>
            <w:rStyle w:val="Hipervnculo"/>
            <w:rFonts w:ascii="Bookman Old Style" w:hAnsi="Bookman Old Style"/>
          </w:rPr>
          <w:t>Condiciones rutas aéreas Canarias – Baleares</w:t>
        </w:r>
      </w:hyperlink>
    </w:p>
    <w:p w14:paraId="668B9DB6" w14:textId="77777777" w:rsidR="000727ED" w:rsidRPr="004F5E41" w:rsidRDefault="00293157" w:rsidP="004F5E41">
      <w:pPr>
        <w:spacing w:after="0"/>
        <w:jc w:val="both"/>
        <w:rPr>
          <w:rFonts w:ascii="Bookman Old Style" w:hAnsi="Bookman Old Style"/>
        </w:rPr>
      </w:pPr>
      <w:hyperlink r:id="rId5398" w:history="1">
        <w:proofErr w:type="spellStart"/>
        <w:r w:rsidR="000727ED" w:rsidRPr="004F5E41">
          <w:rPr>
            <w:rStyle w:val="Hipervnculo"/>
            <w:rFonts w:ascii="Bookman Old Style" w:hAnsi="Bookman Old Style"/>
            <w:bCs/>
          </w:rPr>
          <w:t>ceoe-tenerife</w:t>
        </w:r>
        <w:proofErr w:type="spell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31/03/2020 </w:t>
      </w:r>
    </w:p>
    <w:p w14:paraId="152E4475" w14:textId="77777777"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Enlaces a sendas resoluciones que atañen </w:t>
      </w:r>
      <w:proofErr w:type="gramStart"/>
      <w:r w:rsidRPr="004F5E41">
        <w:rPr>
          <w:rFonts w:ascii="Bookman Old Style" w:hAnsi="Bookman Old Style"/>
        </w:rPr>
        <w:t>al determinadas rutas</w:t>
      </w:r>
      <w:proofErr w:type="gramEnd"/>
      <w:r w:rsidRPr="004F5E41">
        <w:rPr>
          <w:rFonts w:ascii="Bookman Old Style" w:hAnsi="Bookman Old Style"/>
        </w:rPr>
        <w:t xml:space="preserve"> de transporte aéreo para el archipiélago de Canarias y a las rutas de Palma de... </w:t>
      </w:r>
    </w:p>
    <w:p w14:paraId="2B050137" w14:textId="77777777" w:rsidR="000727ED" w:rsidRPr="004F5E41" w:rsidRDefault="000727ED" w:rsidP="004F5E41">
      <w:pPr>
        <w:spacing w:after="0"/>
        <w:jc w:val="both"/>
        <w:rPr>
          <w:rFonts w:ascii="Bookman Old Style" w:hAnsi="Bookman Old Style"/>
        </w:rPr>
      </w:pPr>
    </w:p>
    <w:p w14:paraId="7A0C641B" w14:textId="77777777" w:rsidR="000727ED" w:rsidRPr="004F5E41" w:rsidRDefault="00293157" w:rsidP="004F5E41">
      <w:pPr>
        <w:spacing w:after="0"/>
        <w:jc w:val="both"/>
        <w:rPr>
          <w:rFonts w:ascii="Bookman Old Style" w:hAnsi="Bookman Old Style"/>
        </w:rPr>
      </w:pPr>
      <w:hyperlink r:id="rId5399" w:tooltip="Orden TMA/305/2020, de 30 de marzo, por la que se modifica el anexo de la Orden TMA/277/2020, de 23 de marzo, por la que se declaran servicios esenciales a determinados alojamientos turísticos y se adoptan disposiciones complementarias" w:history="1">
        <w:r w:rsidR="000727ED" w:rsidRPr="004F5E41">
          <w:rPr>
            <w:rStyle w:val="Hipervnculo"/>
            <w:rFonts w:ascii="Bookman Old Style" w:hAnsi="Bookman Old Style"/>
          </w:rPr>
          <w:t>Orden TMA/305/2020, de 30 de marzo, por la que se modifica el anexo de...</w:t>
        </w:r>
      </w:hyperlink>
    </w:p>
    <w:p w14:paraId="48696ACD" w14:textId="77777777" w:rsidR="000727ED" w:rsidRPr="004F5E41" w:rsidRDefault="00293157" w:rsidP="004F5E41">
      <w:pPr>
        <w:spacing w:after="0"/>
        <w:jc w:val="both"/>
        <w:rPr>
          <w:rFonts w:ascii="Bookman Old Style" w:hAnsi="Bookman Old Style"/>
        </w:rPr>
      </w:pPr>
      <w:hyperlink r:id="rId5400" w:history="1">
        <w:proofErr w:type="spellStart"/>
        <w:r w:rsidR="000727ED" w:rsidRPr="004F5E41">
          <w:rPr>
            <w:rStyle w:val="Hipervnculo"/>
            <w:rFonts w:ascii="Bookman Old Style" w:hAnsi="Bookman Old Style"/>
            <w:bCs/>
          </w:rPr>
          <w:t>ceoe-tenerife</w:t>
        </w:r>
        <w:proofErr w:type="spell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31/03/2020 </w:t>
      </w:r>
    </w:p>
    <w:p w14:paraId="0F331238" w14:textId="77777777"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Adjunto remitimos la Orden TMA/305/2020, de 30 de marzo, por la que se modifica el anexo de la Orden TMA/277/2020, de 23 de </w:t>
      </w:r>
      <w:proofErr w:type="gramStart"/>
      <w:r w:rsidRPr="004F5E41">
        <w:rPr>
          <w:rFonts w:ascii="Bookman Old Style" w:hAnsi="Bookman Old Style"/>
        </w:rPr>
        <w:t>marzo,...</w:t>
      </w:r>
      <w:proofErr w:type="gramEnd"/>
      <w:r w:rsidRPr="004F5E41">
        <w:rPr>
          <w:rFonts w:ascii="Bookman Old Style" w:hAnsi="Bookman Old Style"/>
        </w:rPr>
        <w:t xml:space="preserve"> </w:t>
      </w:r>
    </w:p>
    <w:p w14:paraId="354E965B" w14:textId="77777777" w:rsidR="000727ED" w:rsidRPr="004F5E41" w:rsidRDefault="000727ED" w:rsidP="004F5E41">
      <w:pPr>
        <w:spacing w:after="0"/>
        <w:jc w:val="both"/>
        <w:rPr>
          <w:rFonts w:ascii="Bookman Old Style" w:hAnsi="Bookman Old Style"/>
          <w:b/>
        </w:rPr>
      </w:pPr>
    </w:p>
    <w:p w14:paraId="22EAFAC0" w14:textId="77777777" w:rsidR="00045ACE" w:rsidRPr="004F5E41" w:rsidRDefault="00293157" w:rsidP="004F5E41">
      <w:pPr>
        <w:spacing w:after="0"/>
        <w:jc w:val="both"/>
        <w:rPr>
          <w:rFonts w:ascii="Bookman Old Style" w:hAnsi="Bookman Old Style"/>
          <w:lang w:val="es-ES_tradnl"/>
        </w:rPr>
      </w:pPr>
      <w:hyperlink r:id="rId5401" w:tooltip="Justificación origen de las mercancías" w:history="1">
        <w:r w:rsidR="00045ACE" w:rsidRPr="004F5E41">
          <w:rPr>
            <w:rStyle w:val="Hipervnculo"/>
            <w:rFonts w:ascii="Bookman Old Style" w:hAnsi="Bookman Old Style"/>
            <w:lang w:val="es-ES_tradnl"/>
          </w:rPr>
          <w:t>Justificación origen de las mercancías</w:t>
        </w:r>
      </w:hyperlink>
    </w:p>
    <w:p w14:paraId="2BA25B7D" w14:textId="77777777" w:rsidR="00045ACE" w:rsidRPr="004F5E41" w:rsidRDefault="00293157" w:rsidP="004F5E41">
      <w:pPr>
        <w:spacing w:after="0"/>
        <w:jc w:val="both"/>
        <w:rPr>
          <w:rFonts w:ascii="Bookman Old Style" w:hAnsi="Bookman Old Style"/>
          <w:lang w:val="es-ES_tradnl"/>
        </w:rPr>
      </w:pPr>
      <w:hyperlink r:id="rId5402" w:history="1">
        <w:proofErr w:type="spellStart"/>
        <w:r w:rsidR="00045ACE" w:rsidRPr="004F5E41">
          <w:rPr>
            <w:rStyle w:val="Hipervnculo"/>
            <w:rFonts w:ascii="Bookman Old Style" w:hAnsi="Bookman Old Style"/>
            <w:bCs/>
            <w:lang w:val="es-ES_tradnl"/>
          </w:rPr>
          <w:t>ceoe-tenerife</w:t>
        </w:r>
        <w:proofErr w:type="spellEnd"/>
      </w:hyperlink>
      <w:r w:rsidR="00045ACE" w:rsidRPr="004F5E41">
        <w:rPr>
          <w:rFonts w:ascii="Bookman Old Style" w:hAnsi="Bookman Old Style"/>
          <w:bCs/>
          <w:lang w:val="es-ES_tradnl"/>
        </w:rPr>
        <w:t> </w:t>
      </w:r>
      <w:r w:rsidR="00045ACE" w:rsidRPr="004F5E41">
        <w:rPr>
          <w:rFonts w:ascii="Bookman Old Style" w:hAnsi="Bookman Old Style"/>
          <w:lang w:val="es-ES_tradnl"/>
        </w:rPr>
        <w:t>- 30/03/2020</w:t>
      </w:r>
    </w:p>
    <w:p w14:paraId="0E9C85AF"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Información recibida de la Jefatura Regional de Aduanas e II.EE. de Canarias en la que se comunica que, en el banner correspondiente al COVID 19...</w:t>
      </w:r>
    </w:p>
    <w:p w14:paraId="25C131B0" w14:textId="77777777" w:rsidR="00045ACE" w:rsidRPr="004F5E41" w:rsidRDefault="00045ACE" w:rsidP="004F5E41">
      <w:pPr>
        <w:spacing w:after="0"/>
        <w:jc w:val="both"/>
        <w:rPr>
          <w:rFonts w:ascii="Bookman Old Style" w:hAnsi="Bookman Old Style"/>
          <w:lang w:val="es-ES_tradnl"/>
        </w:rPr>
      </w:pPr>
    </w:p>
    <w:p w14:paraId="7F9BFFBB" w14:textId="77777777" w:rsidR="00045ACE" w:rsidRPr="004F5E41" w:rsidRDefault="00293157" w:rsidP="004F5E41">
      <w:pPr>
        <w:spacing w:after="0"/>
        <w:jc w:val="both"/>
        <w:rPr>
          <w:rFonts w:ascii="Bookman Old Style" w:hAnsi="Bookman Old Style"/>
          <w:lang w:val="es-ES_tradnl"/>
        </w:rPr>
      </w:pPr>
      <w:hyperlink r:id="rId5403" w:tooltip="Resumen Real Decreto-ley 10/2020, de 29 de marzo, por el que se regula un permiso retribuido recuperable para las personas trabajadoras por cuenta ajena que no presten servicios esenciales, con el fin de reducir la movilidad de la población en el contexto de l" w:history="1">
        <w:r w:rsidR="00045ACE" w:rsidRPr="004F5E41">
          <w:rPr>
            <w:rStyle w:val="Hipervnculo"/>
            <w:rFonts w:ascii="Bookman Old Style" w:hAnsi="Bookman Old Style"/>
            <w:lang w:val="es-ES_tradnl"/>
          </w:rPr>
          <w:t>Resumen Real Decreto-ley 10/2020, de 29 de marzo, por el que se regula un...</w:t>
        </w:r>
      </w:hyperlink>
    </w:p>
    <w:p w14:paraId="1EAE9E20" w14:textId="77777777" w:rsidR="00045ACE" w:rsidRPr="004F5E41" w:rsidRDefault="00293157" w:rsidP="004F5E41">
      <w:pPr>
        <w:spacing w:after="0"/>
        <w:jc w:val="both"/>
        <w:rPr>
          <w:rFonts w:ascii="Bookman Old Style" w:hAnsi="Bookman Old Style"/>
          <w:lang w:val="es-ES_tradnl"/>
        </w:rPr>
      </w:pPr>
      <w:hyperlink r:id="rId5404" w:history="1">
        <w:proofErr w:type="spellStart"/>
        <w:r w:rsidR="00045ACE" w:rsidRPr="004F5E41">
          <w:rPr>
            <w:rStyle w:val="Hipervnculo"/>
            <w:rFonts w:ascii="Bookman Old Style" w:hAnsi="Bookman Old Style"/>
            <w:bCs/>
            <w:lang w:val="es-ES_tradnl"/>
          </w:rPr>
          <w:t>ceoe-tenerife</w:t>
        </w:r>
        <w:proofErr w:type="spellEnd"/>
      </w:hyperlink>
      <w:r w:rsidR="00045ACE" w:rsidRPr="004F5E41">
        <w:rPr>
          <w:rFonts w:ascii="Bookman Old Style" w:hAnsi="Bookman Old Style"/>
          <w:bCs/>
          <w:lang w:val="es-ES_tradnl"/>
        </w:rPr>
        <w:t> </w:t>
      </w:r>
      <w:r w:rsidR="00045ACE" w:rsidRPr="004F5E41">
        <w:rPr>
          <w:rFonts w:ascii="Bookman Old Style" w:hAnsi="Bookman Old Style"/>
          <w:lang w:val="es-ES_tradnl"/>
        </w:rPr>
        <w:t>- 30/03/2020</w:t>
      </w:r>
    </w:p>
    <w:p w14:paraId="2BF4E866"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Resumen del Real Decreto-ley 10/2020, de 29 de marzo, por el que se regula un permiso retribuido recuperable para las personas trabajadoras por cuenta...</w:t>
      </w:r>
    </w:p>
    <w:p w14:paraId="6D84626D" w14:textId="77777777" w:rsidR="00045ACE" w:rsidRPr="004F5E41" w:rsidRDefault="00045ACE" w:rsidP="004F5E41">
      <w:pPr>
        <w:spacing w:after="0"/>
        <w:jc w:val="both"/>
        <w:rPr>
          <w:rFonts w:ascii="Bookman Old Style" w:hAnsi="Bookman Old Style"/>
          <w:lang w:val="es-ES_tradnl"/>
        </w:rPr>
      </w:pPr>
    </w:p>
    <w:p w14:paraId="0AC0D37B" w14:textId="77777777" w:rsidR="00045ACE" w:rsidRPr="004F5E41" w:rsidRDefault="00293157" w:rsidP="004F5E41">
      <w:pPr>
        <w:spacing w:after="0"/>
        <w:jc w:val="both"/>
        <w:rPr>
          <w:rFonts w:ascii="Bookman Old Style" w:hAnsi="Bookman Old Style"/>
          <w:lang w:val="es-ES_tradnl"/>
        </w:rPr>
      </w:pPr>
      <w:hyperlink r:id="rId5405" w:tooltip="Información de interés: LÍNEAS DE AVALES ICO" w:history="1">
        <w:r w:rsidR="00045ACE" w:rsidRPr="004F5E41">
          <w:rPr>
            <w:rStyle w:val="Hipervnculo"/>
            <w:rFonts w:ascii="Bookman Old Style" w:hAnsi="Bookman Old Style"/>
            <w:lang w:val="es-ES_tradnl"/>
          </w:rPr>
          <w:t>Información de interés: LÍNEAS DE AVALES ICO</w:t>
        </w:r>
      </w:hyperlink>
    </w:p>
    <w:p w14:paraId="227DCE1B" w14:textId="77777777" w:rsidR="00045ACE" w:rsidRPr="004F5E41" w:rsidRDefault="00293157" w:rsidP="004F5E41">
      <w:pPr>
        <w:spacing w:after="0"/>
        <w:jc w:val="both"/>
        <w:rPr>
          <w:rFonts w:ascii="Bookman Old Style" w:hAnsi="Bookman Old Style"/>
          <w:lang w:val="es-ES_tradnl"/>
        </w:rPr>
      </w:pPr>
      <w:hyperlink r:id="rId5406" w:history="1">
        <w:proofErr w:type="spellStart"/>
        <w:r w:rsidR="00045ACE" w:rsidRPr="004F5E41">
          <w:rPr>
            <w:rStyle w:val="Hipervnculo"/>
            <w:rFonts w:ascii="Bookman Old Style" w:hAnsi="Bookman Old Style"/>
            <w:bCs/>
            <w:lang w:val="es-ES_tradnl"/>
          </w:rPr>
          <w:t>ceoe-tenerife</w:t>
        </w:r>
        <w:proofErr w:type="spellEnd"/>
      </w:hyperlink>
      <w:r w:rsidR="00045ACE" w:rsidRPr="004F5E41">
        <w:rPr>
          <w:rFonts w:ascii="Bookman Old Style" w:hAnsi="Bookman Old Style"/>
          <w:bCs/>
          <w:lang w:val="es-ES_tradnl"/>
        </w:rPr>
        <w:t> </w:t>
      </w:r>
      <w:r w:rsidR="00045ACE" w:rsidRPr="004F5E41">
        <w:rPr>
          <w:rFonts w:ascii="Bookman Old Style" w:hAnsi="Bookman Old Style"/>
          <w:lang w:val="es-ES_tradnl"/>
        </w:rPr>
        <w:t>- 30/03/2020</w:t>
      </w:r>
    </w:p>
    <w:p w14:paraId="4F58B308"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Documento con preguntas frecuentes publicado por el Ministerio de Asuntos Económicos y Transformación Digital sobre la línea de avales para autónomos y empresas aprobada...</w:t>
      </w:r>
    </w:p>
    <w:p w14:paraId="18D90FDA" w14:textId="77777777" w:rsidR="00045ACE" w:rsidRPr="004F5E41" w:rsidRDefault="00045ACE" w:rsidP="004F5E41">
      <w:pPr>
        <w:spacing w:after="0"/>
        <w:jc w:val="both"/>
        <w:rPr>
          <w:rFonts w:ascii="Bookman Old Style" w:hAnsi="Bookman Old Style"/>
          <w:lang w:val="es-ES_tradnl"/>
        </w:rPr>
      </w:pPr>
    </w:p>
    <w:p w14:paraId="5A41DEC8" w14:textId="77777777" w:rsidR="00045ACE" w:rsidRPr="004F5E41" w:rsidRDefault="00293157" w:rsidP="004F5E41">
      <w:pPr>
        <w:spacing w:after="0"/>
        <w:jc w:val="both"/>
        <w:rPr>
          <w:rFonts w:ascii="Bookman Old Style" w:hAnsi="Bookman Old Style"/>
          <w:lang w:val="es-ES_tradnl"/>
        </w:rPr>
      </w:pPr>
      <w:hyperlink r:id="rId5407" w:tooltip="Real Decreto-ley 10/2020, de 29 de marzo, por el que se regula un permiso retribuido recuperable para las personas trabajadoras por cuenta ajena que no presten servicios esenciales, con el fin de reducir la movilidad de la población en el contexto de la lucha " w:history="1">
        <w:r w:rsidR="00045ACE" w:rsidRPr="004F5E41">
          <w:rPr>
            <w:rStyle w:val="Hipervnculo"/>
            <w:rFonts w:ascii="Bookman Old Style" w:hAnsi="Bookman Old Style"/>
            <w:lang w:val="es-ES_tradnl"/>
          </w:rPr>
          <w:t>Real Decreto-ley 10/2020, de 29 de marzo, por el que se regula un permiso...</w:t>
        </w:r>
      </w:hyperlink>
    </w:p>
    <w:p w14:paraId="2C0C8E87" w14:textId="77777777" w:rsidR="00045ACE" w:rsidRPr="004F5E41" w:rsidRDefault="00293157" w:rsidP="004F5E41">
      <w:pPr>
        <w:spacing w:after="0"/>
        <w:jc w:val="both"/>
        <w:rPr>
          <w:rFonts w:ascii="Bookman Old Style" w:hAnsi="Bookman Old Style"/>
          <w:lang w:val="es-ES_tradnl"/>
        </w:rPr>
      </w:pPr>
      <w:hyperlink r:id="rId5408" w:history="1">
        <w:proofErr w:type="spellStart"/>
        <w:r w:rsidR="00045ACE" w:rsidRPr="004F5E41">
          <w:rPr>
            <w:rStyle w:val="Hipervnculo"/>
            <w:rFonts w:ascii="Bookman Old Style" w:hAnsi="Bookman Old Style"/>
            <w:bCs/>
            <w:lang w:val="es-ES_tradnl"/>
          </w:rPr>
          <w:t>ceoe-tenerife</w:t>
        </w:r>
        <w:proofErr w:type="spellEnd"/>
      </w:hyperlink>
      <w:r w:rsidR="00045ACE" w:rsidRPr="004F5E41">
        <w:rPr>
          <w:rFonts w:ascii="Bookman Old Style" w:hAnsi="Bookman Old Style"/>
          <w:bCs/>
          <w:lang w:val="es-ES_tradnl"/>
        </w:rPr>
        <w:t> </w:t>
      </w:r>
      <w:r w:rsidR="00045ACE" w:rsidRPr="004F5E41">
        <w:rPr>
          <w:rFonts w:ascii="Bookman Old Style" w:hAnsi="Bookman Old Style"/>
          <w:lang w:val="es-ES_tradnl"/>
        </w:rPr>
        <w:t>- 30/03/2020</w:t>
      </w:r>
    </w:p>
    <w:p w14:paraId="78C48BC9"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 xml:space="preserve">JEFATURA DEL ESTADO </w:t>
      </w:r>
      <w:proofErr w:type="spellStart"/>
      <w:r w:rsidRPr="004F5E41">
        <w:rPr>
          <w:rFonts w:ascii="Bookman Old Style" w:hAnsi="Bookman Old Style"/>
          <w:lang w:val="es-ES_tradnl"/>
        </w:rPr>
        <w:t>Estado</w:t>
      </w:r>
      <w:proofErr w:type="spellEnd"/>
      <w:r w:rsidRPr="004F5E41">
        <w:rPr>
          <w:rFonts w:ascii="Bookman Old Style" w:hAnsi="Bookman Old Style"/>
          <w:lang w:val="es-ES_tradnl"/>
        </w:rPr>
        <w:t xml:space="preserve"> de alarma. Medidas urgentes Real Decreto-ley 10/2020, de 29 de marzo, por el que se regula un permiso retribuido recuperable para las...</w:t>
      </w:r>
    </w:p>
    <w:p w14:paraId="27338772" w14:textId="77777777" w:rsidR="00045ACE" w:rsidRPr="004F5E41" w:rsidRDefault="00045ACE" w:rsidP="004F5E41">
      <w:pPr>
        <w:spacing w:after="0"/>
        <w:jc w:val="both"/>
        <w:rPr>
          <w:rFonts w:ascii="Bookman Old Style" w:hAnsi="Bookman Old Style"/>
        </w:rPr>
      </w:pPr>
    </w:p>
    <w:p w14:paraId="7EDFE9C4" w14:textId="77777777" w:rsidR="00045ACE" w:rsidRPr="004F5E41" w:rsidRDefault="00293157" w:rsidP="004F5E41">
      <w:pPr>
        <w:spacing w:after="0"/>
        <w:jc w:val="both"/>
        <w:rPr>
          <w:rFonts w:ascii="Bookman Old Style" w:hAnsi="Bookman Old Style"/>
          <w:lang w:val="es-ES_tradnl"/>
        </w:rPr>
      </w:pPr>
      <w:hyperlink r:id="rId5409" w:tooltip="Real Decreto-ley 9/2020, de 27 de marzo" w:history="1">
        <w:r w:rsidR="00045ACE" w:rsidRPr="004F5E41">
          <w:rPr>
            <w:rStyle w:val="Hipervnculo"/>
            <w:rFonts w:ascii="Bookman Old Style" w:hAnsi="Bookman Old Style"/>
            <w:lang w:val="es-ES_tradnl"/>
          </w:rPr>
          <w:t>Real Decreto-ley 9/2020, de 27 de marzo</w:t>
        </w:r>
      </w:hyperlink>
    </w:p>
    <w:p w14:paraId="6F17FDBC" w14:textId="77777777" w:rsidR="00045ACE" w:rsidRPr="004F5E41" w:rsidRDefault="00293157" w:rsidP="004F5E41">
      <w:pPr>
        <w:spacing w:after="0"/>
        <w:jc w:val="both"/>
        <w:rPr>
          <w:rFonts w:ascii="Bookman Old Style" w:hAnsi="Bookman Old Style"/>
          <w:lang w:val="es-ES_tradnl"/>
        </w:rPr>
      </w:pPr>
      <w:hyperlink r:id="rId5410" w:history="1">
        <w:proofErr w:type="spellStart"/>
        <w:r w:rsidR="00045ACE" w:rsidRPr="004F5E41">
          <w:rPr>
            <w:rStyle w:val="Hipervnculo"/>
            <w:rFonts w:ascii="Bookman Old Style" w:hAnsi="Bookman Old Style"/>
            <w:b/>
            <w:bCs/>
            <w:lang w:val="es-ES_tradnl"/>
          </w:rPr>
          <w:t>ceoe-tenerife</w:t>
        </w:r>
        <w:proofErr w:type="spell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- 29/03/2020</w:t>
      </w:r>
    </w:p>
    <w:p w14:paraId="066E071E"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Real Decreto-ley 9/2020, de 27 de marzo, por el que se adoptan medidas complementarias, en el ámbito laboral, para paliar los efectos derivados del...</w:t>
      </w:r>
    </w:p>
    <w:p w14:paraId="4613BA14" w14:textId="77777777" w:rsidR="00045ACE" w:rsidRPr="004F5E41" w:rsidRDefault="00045ACE" w:rsidP="004F5E41">
      <w:pPr>
        <w:spacing w:after="0"/>
        <w:jc w:val="both"/>
        <w:rPr>
          <w:rFonts w:ascii="Bookman Old Style" w:hAnsi="Bookman Old Style"/>
          <w:lang w:val="es-ES_tradnl"/>
        </w:rPr>
      </w:pPr>
    </w:p>
    <w:p w14:paraId="7DD6633C" w14:textId="77777777" w:rsidR="00045ACE" w:rsidRPr="004F5E41" w:rsidRDefault="00293157" w:rsidP="004F5E41">
      <w:pPr>
        <w:spacing w:after="0"/>
        <w:jc w:val="both"/>
        <w:rPr>
          <w:rFonts w:ascii="Bookman Old Style" w:hAnsi="Bookman Old Style"/>
          <w:lang w:val="es-ES_tradnl"/>
        </w:rPr>
      </w:pPr>
      <w:hyperlink r:id="rId5411" w:tooltip="NI 8/2020 sobre el control de equipos de protección individual, mascarillas y otro material sanitario" w:history="1">
        <w:r w:rsidR="00045ACE" w:rsidRPr="004F5E41">
          <w:rPr>
            <w:rStyle w:val="Hipervnculo"/>
            <w:rFonts w:ascii="Bookman Old Style" w:hAnsi="Bookman Old Style"/>
            <w:lang w:val="es-ES_tradnl"/>
          </w:rPr>
          <w:t>NI 8/2020 sobre el control de equipos de protección individual, mascarillas y otro material...</w:t>
        </w:r>
      </w:hyperlink>
    </w:p>
    <w:p w14:paraId="24A9EA10" w14:textId="77777777" w:rsidR="00045ACE" w:rsidRPr="004F5E41" w:rsidRDefault="00293157" w:rsidP="004F5E41">
      <w:pPr>
        <w:spacing w:after="0"/>
        <w:jc w:val="both"/>
        <w:rPr>
          <w:rFonts w:ascii="Bookman Old Style" w:hAnsi="Bookman Old Style"/>
          <w:lang w:val="es-ES_tradnl"/>
        </w:rPr>
      </w:pPr>
      <w:hyperlink r:id="rId5412" w:history="1">
        <w:proofErr w:type="spellStart"/>
        <w:r w:rsidR="00045ACE" w:rsidRPr="004F5E41">
          <w:rPr>
            <w:rStyle w:val="Hipervnculo"/>
            <w:rFonts w:ascii="Bookman Old Style" w:hAnsi="Bookman Old Style"/>
            <w:b/>
            <w:bCs/>
            <w:lang w:val="es-ES_tradnl"/>
          </w:rPr>
          <w:t>ceoe-tenerife</w:t>
        </w:r>
        <w:proofErr w:type="spell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- 27/03/2020</w:t>
      </w:r>
    </w:p>
    <w:p w14:paraId="258525A1"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 xml:space="preserve">Comunicación recibida de la Jefatura Regional de Aduanas e II.EE. de Canarias, en la que nos hacen llegar NI GA 08/2020 de 27 de </w:t>
      </w:r>
      <w:proofErr w:type="gramStart"/>
      <w:r w:rsidRPr="004F5E41">
        <w:rPr>
          <w:rFonts w:ascii="Bookman Old Style" w:hAnsi="Bookman Old Style"/>
          <w:lang w:val="es-ES_tradnl"/>
        </w:rPr>
        <w:t>marzo,...</w:t>
      </w:r>
      <w:proofErr w:type="gramEnd"/>
    </w:p>
    <w:p w14:paraId="000165B6" w14:textId="77777777" w:rsidR="00045ACE" w:rsidRPr="004F5E41" w:rsidRDefault="00045ACE" w:rsidP="004F5E41">
      <w:pPr>
        <w:spacing w:after="0"/>
        <w:jc w:val="both"/>
        <w:rPr>
          <w:rFonts w:ascii="Bookman Old Style" w:hAnsi="Bookman Old Style"/>
          <w:lang w:val="es-ES_tradnl"/>
        </w:rPr>
      </w:pPr>
    </w:p>
    <w:p w14:paraId="50A7B0E3" w14:textId="77777777" w:rsidR="00045ACE" w:rsidRPr="004F5E41" w:rsidRDefault="00293157" w:rsidP="004F5E41">
      <w:pPr>
        <w:spacing w:after="0"/>
        <w:jc w:val="both"/>
        <w:rPr>
          <w:rFonts w:ascii="Bookman Old Style" w:hAnsi="Bookman Old Style"/>
          <w:lang w:val="es-ES_tradnl"/>
        </w:rPr>
      </w:pPr>
      <w:hyperlink r:id="rId5413" w:tooltip="Información de interés: Novedades normativas  BOE  27/03/2020" w:history="1">
        <w:r w:rsidR="00045ACE" w:rsidRPr="004F5E41">
          <w:rPr>
            <w:rStyle w:val="Hipervnculo"/>
            <w:rFonts w:ascii="Bookman Old Style" w:hAnsi="Bookman Old Style"/>
            <w:lang w:val="es-ES_tradnl"/>
          </w:rPr>
          <w:t>Información de interés: Novedades normativas BOE 27/03/2020</w:t>
        </w:r>
      </w:hyperlink>
    </w:p>
    <w:p w14:paraId="4C39D007" w14:textId="77777777" w:rsidR="00045ACE" w:rsidRPr="004F5E41" w:rsidRDefault="00293157" w:rsidP="004F5E41">
      <w:pPr>
        <w:spacing w:after="0"/>
        <w:jc w:val="both"/>
        <w:rPr>
          <w:rFonts w:ascii="Bookman Old Style" w:hAnsi="Bookman Old Style"/>
          <w:lang w:val="es-ES_tradnl"/>
        </w:rPr>
      </w:pPr>
      <w:hyperlink r:id="rId5414" w:history="1">
        <w:proofErr w:type="spellStart"/>
        <w:r w:rsidR="00045ACE" w:rsidRPr="004F5E41">
          <w:rPr>
            <w:rStyle w:val="Hipervnculo"/>
            <w:rFonts w:ascii="Bookman Old Style" w:hAnsi="Bookman Old Style"/>
            <w:b/>
            <w:bCs/>
            <w:lang w:val="es-ES_tradnl"/>
          </w:rPr>
          <w:t>ceoe-tenerife</w:t>
        </w:r>
        <w:proofErr w:type="spell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- 27/03/2020</w:t>
      </w:r>
    </w:p>
    <w:p w14:paraId="60EE82E5"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lastRenderedPageBreak/>
        <w:t>Por si fuera de interés, trasladamos la siguiente información (BOE 27/03/2020): Orden TMA/292/2020, de 26 de marzo, por la que se regula una segunda adquisición y...</w:t>
      </w:r>
    </w:p>
    <w:p w14:paraId="392069AD" w14:textId="77777777" w:rsidR="00045ACE" w:rsidRPr="004F5E41" w:rsidRDefault="00045ACE" w:rsidP="004F5E41">
      <w:pPr>
        <w:spacing w:after="0"/>
        <w:jc w:val="both"/>
        <w:rPr>
          <w:rFonts w:ascii="Bookman Old Style" w:hAnsi="Bookman Old Style"/>
          <w:lang w:val="es-ES_tradnl"/>
        </w:rPr>
      </w:pPr>
    </w:p>
    <w:p w14:paraId="2B82ED90" w14:textId="77777777" w:rsidR="00045ACE" w:rsidRPr="004F5E41" w:rsidRDefault="00293157" w:rsidP="004F5E41">
      <w:pPr>
        <w:spacing w:after="0"/>
        <w:jc w:val="both"/>
        <w:rPr>
          <w:rFonts w:ascii="Bookman Old Style" w:hAnsi="Bookman Old Style"/>
          <w:lang w:val="es-ES_tradnl"/>
        </w:rPr>
      </w:pPr>
      <w:hyperlink r:id="rId5415" w:tooltip="Informe cuestiones aclaratorias aplicación orden SND/257/2020 de 19 de marzo, por la que se declara la suspensión de apertura al público de establecimientos de alojamiento turístico" w:history="1">
        <w:r w:rsidR="00045ACE" w:rsidRPr="004F5E41">
          <w:rPr>
            <w:rStyle w:val="Hipervnculo"/>
            <w:rFonts w:ascii="Bookman Old Style" w:hAnsi="Bookman Old Style"/>
            <w:lang w:val="es-ES_tradnl"/>
          </w:rPr>
          <w:t>Informe cuestiones aclaratorias aplicación orden SND/257/2020 de 19 de marzo, por la que se...</w:t>
        </w:r>
      </w:hyperlink>
    </w:p>
    <w:p w14:paraId="58E06D60" w14:textId="77777777" w:rsidR="00045ACE" w:rsidRPr="004F5E41" w:rsidRDefault="00293157" w:rsidP="004F5E41">
      <w:pPr>
        <w:spacing w:after="0"/>
        <w:jc w:val="both"/>
        <w:rPr>
          <w:rFonts w:ascii="Bookman Old Style" w:hAnsi="Bookman Old Style"/>
          <w:lang w:val="es-ES_tradnl"/>
        </w:rPr>
      </w:pPr>
      <w:hyperlink r:id="rId5416" w:history="1">
        <w:proofErr w:type="spellStart"/>
        <w:r w:rsidR="00045ACE" w:rsidRPr="004F5E41">
          <w:rPr>
            <w:rStyle w:val="Hipervnculo"/>
            <w:rFonts w:ascii="Bookman Old Style" w:hAnsi="Bookman Old Style"/>
            <w:b/>
            <w:bCs/>
            <w:lang w:val="es-ES_tradnl"/>
          </w:rPr>
          <w:t>ceoe-tenerife</w:t>
        </w:r>
        <w:proofErr w:type="spell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- 27/03/2020</w:t>
      </w:r>
    </w:p>
    <w:p w14:paraId="34D0E154"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Informe sobre cuestiones aclaratorias respecto de la aplicación de la orden SND/257/2020, de 19 de marzo, por la que se declara la suspensión de...</w:t>
      </w:r>
    </w:p>
    <w:p w14:paraId="4C612B1B" w14:textId="77777777" w:rsidR="00045ACE" w:rsidRPr="004F5E41" w:rsidRDefault="00045ACE" w:rsidP="004F5E41">
      <w:pPr>
        <w:spacing w:after="0"/>
        <w:jc w:val="both"/>
        <w:rPr>
          <w:rFonts w:ascii="Bookman Old Style" w:hAnsi="Bookman Old Style"/>
          <w:lang w:val="es-ES_tradnl"/>
        </w:rPr>
      </w:pPr>
    </w:p>
    <w:p w14:paraId="46BF919C" w14:textId="77777777" w:rsidR="00045ACE" w:rsidRPr="004F5E41" w:rsidRDefault="00293157" w:rsidP="004F5E41">
      <w:pPr>
        <w:spacing w:after="0"/>
        <w:jc w:val="both"/>
        <w:rPr>
          <w:rFonts w:ascii="Bookman Old Style" w:hAnsi="Bookman Old Style"/>
          <w:lang w:val="es-ES_tradnl"/>
        </w:rPr>
      </w:pPr>
      <w:hyperlink r:id="rId5417" w:tooltip="Información de interés: ACTUALIZACIÓN DE LA SECCIÓN DE PREGUNTAS FRECUENTES MINISTERIO TRANSPORTE, MOVILIDAD Y AGENDA URBANA" w:history="1">
        <w:r w:rsidR="00045ACE" w:rsidRPr="004F5E41">
          <w:rPr>
            <w:rStyle w:val="Hipervnculo"/>
            <w:rFonts w:ascii="Bookman Old Style" w:hAnsi="Bookman Old Style"/>
            <w:lang w:val="es-ES_tradnl"/>
          </w:rPr>
          <w:t xml:space="preserve">Información de interés: ACTUALIZACIÓN DE LA SECCIÓN DE PREGUNTAS FRECUENTES MINISTERIO TRANSPORTE, MOVILIDAD </w:t>
        </w:r>
        <w:proofErr w:type="gramStart"/>
        <w:r w:rsidR="00045ACE" w:rsidRPr="004F5E41">
          <w:rPr>
            <w:rStyle w:val="Hipervnculo"/>
            <w:rFonts w:ascii="Bookman Old Style" w:hAnsi="Bookman Old Style"/>
            <w:lang w:val="es-ES_tradnl"/>
          </w:rPr>
          <w:t>Y...</w:t>
        </w:r>
        <w:proofErr w:type="gramEnd"/>
      </w:hyperlink>
    </w:p>
    <w:p w14:paraId="3E41EF9B" w14:textId="77777777" w:rsidR="00045ACE" w:rsidRPr="004F5E41" w:rsidRDefault="00293157" w:rsidP="004F5E41">
      <w:pPr>
        <w:spacing w:after="0"/>
        <w:jc w:val="both"/>
        <w:rPr>
          <w:rFonts w:ascii="Bookman Old Style" w:hAnsi="Bookman Old Style"/>
          <w:lang w:val="es-ES_tradnl"/>
        </w:rPr>
      </w:pPr>
      <w:hyperlink r:id="rId5418" w:history="1">
        <w:proofErr w:type="spellStart"/>
        <w:r w:rsidR="00045ACE" w:rsidRPr="004F5E41">
          <w:rPr>
            <w:rStyle w:val="Hipervnculo"/>
            <w:rFonts w:ascii="Bookman Old Style" w:hAnsi="Bookman Old Style"/>
            <w:b/>
            <w:bCs/>
            <w:lang w:val="es-ES_tradnl"/>
          </w:rPr>
          <w:t>ceoe-tenerife</w:t>
        </w:r>
        <w:proofErr w:type="spell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- 26/03/2020</w:t>
      </w:r>
    </w:p>
    <w:p w14:paraId="0291D04C"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El Ministerio de Transporte, Movilidad y Agenda Urbana ha actualizado el contenido de la sección de Preguntas frecuentes relacionadas con la Crisis sanitaria COVID-19. En...</w:t>
      </w:r>
    </w:p>
    <w:p w14:paraId="2EF0B5EC" w14:textId="77777777" w:rsidR="00045ACE" w:rsidRPr="004F5E41" w:rsidRDefault="00045ACE" w:rsidP="004F5E41">
      <w:pPr>
        <w:spacing w:after="0"/>
        <w:jc w:val="both"/>
        <w:rPr>
          <w:rFonts w:ascii="Bookman Old Style" w:hAnsi="Bookman Old Style"/>
          <w:lang w:val="es-ES_tradnl"/>
        </w:rPr>
      </w:pPr>
    </w:p>
    <w:p w14:paraId="637FEF0F" w14:textId="77777777" w:rsidR="00045ACE" w:rsidRPr="004F5E41" w:rsidRDefault="00293157" w:rsidP="004F5E41">
      <w:pPr>
        <w:spacing w:after="0"/>
        <w:jc w:val="both"/>
        <w:rPr>
          <w:rFonts w:ascii="Bookman Old Style" w:hAnsi="Bookman Old Style"/>
          <w:lang w:val="es-ES_tradnl"/>
        </w:rPr>
      </w:pPr>
      <w:hyperlink r:id="rId5419" w:tooltip="Orden INT/284/2020, de 25 de marzo, en materia de tráfico y circulación de vehículos a motor" w:history="1">
        <w:r w:rsidR="00045ACE" w:rsidRPr="004F5E41">
          <w:rPr>
            <w:rStyle w:val="Hipervnculo"/>
            <w:rFonts w:ascii="Bookman Old Style" w:hAnsi="Bookman Old Style"/>
            <w:lang w:val="es-ES_tradnl"/>
          </w:rPr>
          <w:t>Orden INT/284/2020, de 25 de marzo, en materia de tráfico y circulación de vehículos...</w:t>
        </w:r>
      </w:hyperlink>
    </w:p>
    <w:p w14:paraId="3E02F881" w14:textId="77777777" w:rsidR="00045ACE" w:rsidRPr="004F5E41" w:rsidRDefault="00293157" w:rsidP="004F5E41">
      <w:pPr>
        <w:spacing w:after="0"/>
        <w:jc w:val="both"/>
        <w:rPr>
          <w:rFonts w:ascii="Bookman Old Style" w:hAnsi="Bookman Old Style"/>
          <w:lang w:val="es-ES_tradnl"/>
        </w:rPr>
      </w:pPr>
      <w:hyperlink r:id="rId5420" w:history="1">
        <w:proofErr w:type="spellStart"/>
        <w:r w:rsidR="00045ACE" w:rsidRPr="004F5E41">
          <w:rPr>
            <w:rStyle w:val="Hipervnculo"/>
            <w:rFonts w:ascii="Bookman Old Style" w:hAnsi="Bookman Old Style"/>
            <w:b/>
            <w:bCs/>
            <w:lang w:val="es-ES_tradnl"/>
          </w:rPr>
          <w:t>ceoe-tenerife</w:t>
        </w:r>
        <w:proofErr w:type="spell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- 26/03/2020</w:t>
      </w:r>
    </w:p>
    <w:p w14:paraId="13042F7A"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Comunicación recibida de la Jefatura de Servicio de Transporte Terrestre del Gobierno de Canarias, en la que nos hacen llegar correo remitido por el...</w:t>
      </w:r>
    </w:p>
    <w:p w14:paraId="229E2128" w14:textId="77777777" w:rsidR="00045ACE" w:rsidRPr="004F5E41" w:rsidRDefault="00045ACE" w:rsidP="004F5E41">
      <w:pPr>
        <w:spacing w:after="0"/>
        <w:jc w:val="both"/>
        <w:rPr>
          <w:rFonts w:ascii="Bookman Old Style" w:hAnsi="Bookman Old Style"/>
          <w:lang w:val="es-ES_tradnl"/>
        </w:rPr>
      </w:pPr>
    </w:p>
    <w:p w14:paraId="276ABA19" w14:textId="77777777" w:rsidR="00B67DFB" w:rsidRPr="004F5E41" w:rsidRDefault="00293157" w:rsidP="004F5E41">
      <w:pPr>
        <w:spacing w:after="0"/>
        <w:jc w:val="both"/>
        <w:rPr>
          <w:rFonts w:ascii="Bookman Old Style" w:hAnsi="Bookman Old Style"/>
          <w:lang w:val="es-ES_tradnl"/>
        </w:rPr>
      </w:pPr>
      <w:hyperlink r:id="rId5421" w:tooltip="CEOE – Resolución Acuerdo del Consejo de Ministros de 24 de marzo 2020 – características primer tramo línea avales ICO" w:history="1">
        <w:r w:rsidR="00B67DFB" w:rsidRPr="004F5E41">
          <w:rPr>
            <w:rStyle w:val="Hipervnculo"/>
            <w:rFonts w:ascii="Bookman Old Style" w:hAnsi="Bookman Old Style"/>
            <w:lang w:val="es-ES_tradnl"/>
          </w:rPr>
          <w:t xml:space="preserve">CEOE – Resolución Acuerdo del Consejo de </w:t>
        </w:r>
        <w:proofErr w:type="gramStart"/>
        <w:r w:rsidR="00B67DFB" w:rsidRPr="004F5E41">
          <w:rPr>
            <w:rStyle w:val="Hipervnculo"/>
            <w:rFonts w:ascii="Bookman Old Style" w:hAnsi="Bookman Old Style"/>
            <w:lang w:val="es-ES_tradnl"/>
          </w:rPr>
          <w:t>Ministros</w:t>
        </w:r>
        <w:proofErr w:type="gramEnd"/>
        <w:r w:rsidR="00B67DFB" w:rsidRPr="004F5E41">
          <w:rPr>
            <w:rStyle w:val="Hipervnculo"/>
            <w:rFonts w:ascii="Bookman Old Style" w:hAnsi="Bookman Old Style"/>
            <w:lang w:val="es-ES_tradnl"/>
          </w:rPr>
          <w:t xml:space="preserve"> de 24 de marzo 2020 –...</w:t>
        </w:r>
      </w:hyperlink>
    </w:p>
    <w:p w14:paraId="44721E42" w14:textId="77777777" w:rsidR="00B67DFB" w:rsidRPr="004F5E41" w:rsidRDefault="00293157" w:rsidP="004F5E41">
      <w:pPr>
        <w:spacing w:after="0"/>
        <w:jc w:val="both"/>
        <w:rPr>
          <w:rFonts w:ascii="Bookman Old Style" w:hAnsi="Bookman Old Style"/>
          <w:lang w:val="es-ES_tradnl"/>
        </w:rPr>
      </w:pPr>
      <w:hyperlink r:id="rId5422"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- 26/03/2020</w:t>
      </w:r>
    </w:p>
    <w:p w14:paraId="68FFA743" w14:textId="77777777" w:rsidR="00B67DFB" w:rsidRPr="004F5E41" w:rsidRDefault="00B67DFB" w:rsidP="004F5E41">
      <w:pPr>
        <w:spacing w:after="0"/>
        <w:jc w:val="both"/>
        <w:rPr>
          <w:rFonts w:ascii="Bookman Old Style" w:hAnsi="Bookman Old Style"/>
          <w:lang w:val="es-ES_tradnl"/>
        </w:rPr>
      </w:pPr>
      <w:r w:rsidRPr="004F5E41">
        <w:rPr>
          <w:rFonts w:ascii="Bookman Old Style" w:hAnsi="Bookman Old Style"/>
          <w:lang w:val="es-ES_tradnl"/>
        </w:rPr>
        <w:t>Resolución de 25 de marzo de 2020, de la Secretaría de Estado de Economía y Apoyo a la Empresa, por la que se publica...</w:t>
      </w:r>
    </w:p>
    <w:p w14:paraId="32C094A6" w14:textId="77777777" w:rsidR="00B67DFB" w:rsidRPr="004F5E41" w:rsidRDefault="00B67DFB" w:rsidP="004F5E41">
      <w:pPr>
        <w:spacing w:after="0"/>
        <w:jc w:val="both"/>
        <w:rPr>
          <w:rFonts w:ascii="Bookman Old Style" w:hAnsi="Bookman Old Style"/>
          <w:lang w:val="es-ES_tradnl"/>
        </w:rPr>
      </w:pPr>
    </w:p>
    <w:p w14:paraId="21137FF2" w14:textId="77777777" w:rsidR="00B67DFB" w:rsidRPr="004F5E41" w:rsidRDefault="00293157" w:rsidP="004F5E41">
      <w:pPr>
        <w:spacing w:after="0"/>
        <w:jc w:val="both"/>
        <w:rPr>
          <w:rFonts w:ascii="Bookman Old Style" w:hAnsi="Bookman Old Style"/>
          <w:lang w:val="es-ES_tradnl"/>
        </w:rPr>
      </w:pPr>
      <w:hyperlink r:id="rId5423" w:tooltip="Información de interés: Novedades normativas BOE 26/03/2020" w:history="1">
        <w:r w:rsidR="00B67DFB" w:rsidRPr="004F5E41">
          <w:rPr>
            <w:rStyle w:val="Hipervnculo"/>
            <w:rFonts w:ascii="Bookman Old Style" w:hAnsi="Bookman Old Style"/>
            <w:lang w:val="es-ES_tradnl"/>
          </w:rPr>
          <w:t>Información de interés: Novedades normativas BOE 26/03/2020</w:t>
        </w:r>
      </w:hyperlink>
    </w:p>
    <w:p w14:paraId="04202003" w14:textId="77777777" w:rsidR="00B67DFB" w:rsidRPr="004F5E41" w:rsidRDefault="00293157" w:rsidP="004F5E41">
      <w:pPr>
        <w:spacing w:after="0"/>
        <w:jc w:val="both"/>
        <w:rPr>
          <w:rFonts w:ascii="Bookman Old Style" w:hAnsi="Bookman Old Style"/>
          <w:lang w:val="es-ES_tradnl"/>
        </w:rPr>
      </w:pPr>
      <w:hyperlink r:id="rId5424"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- 26/03/2020</w:t>
      </w:r>
    </w:p>
    <w:p w14:paraId="5F78D64D" w14:textId="77777777" w:rsidR="00B67DFB" w:rsidRPr="004F5E41" w:rsidRDefault="00B67DFB" w:rsidP="004F5E41">
      <w:pPr>
        <w:spacing w:after="0"/>
        <w:jc w:val="both"/>
        <w:rPr>
          <w:rFonts w:ascii="Bookman Old Style" w:hAnsi="Bookman Old Style"/>
          <w:lang w:val="es-ES_tradnl"/>
        </w:rPr>
      </w:pPr>
      <w:r w:rsidRPr="004F5E41">
        <w:rPr>
          <w:rFonts w:ascii="Bookman Old Style" w:hAnsi="Bookman Old Style"/>
          <w:lang w:val="es-ES_tradnl"/>
        </w:rPr>
        <w:t>Novedades publicadas en el BOE del día de hoy (26/03/2020) en relación con el ámbito del transporte y la logística. Orden INT/284/2020, de 25...</w:t>
      </w:r>
    </w:p>
    <w:p w14:paraId="39C21F31" w14:textId="77777777" w:rsidR="00B67DFB" w:rsidRPr="004F5E41" w:rsidRDefault="00B67DFB" w:rsidP="004F5E41">
      <w:pPr>
        <w:spacing w:after="0"/>
        <w:jc w:val="both"/>
        <w:rPr>
          <w:rFonts w:ascii="Bookman Old Style" w:hAnsi="Bookman Old Style"/>
          <w:lang w:val="es-ES_tradnl"/>
        </w:rPr>
      </w:pPr>
    </w:p>
    <w:p w14:paraId="67335EC2" w14:textId="77777777" w:rsidR="00B67DFB" w:rsidRPr="004F5E41" w:rsidRDefault="00293157" w:rsidP="004F5E41">
      <w:pPr>
        <w:spacing w:after="0"/>
        <w:jc w:val="both"/>
        <w:rPr>
          <w:rFonts w:ascii="Bookman Old Style" w:hAnsi="Bookman Old Style"/>
          <w:lang w:val="es-ES_tradnl"/>
        </w:rPr>
      </w:pPr>
      <w:hyperlink r:id="rId5425" w:tooltip="Orden TMA/277/2020 por la que se declaran servicios esenciales a alojamientos turísticos y Corrección de errores RD Ley 7/2020" w:history="1">
        <w:r w:rsidR="00B67DFB" w:rsidRPr="004F5E41">
          <w:rPr>
            <w:rStyle w:val="Hipervnculo"/>
            <w:rFonts w:ascii="Bookman Old Style" w:hAnsi="Bookman Old Style"/>
            <w:lang w:val="es-ES_tradnl"/>
          </w:rPr>
          <w:t>Orden TMA/277/2020 por la que se declaran servicios esenciales a alojamientos turísticos y Corrección...</w:t>
        </w:r>
      </w:hyperlink>
    </w:p>
    <w:p w14:paraId="38C72F04" w14:textId="77777777" w:rsidR="00B67DFB" w:rsidRPr="004F5E41" w:rsidRDefault="00293157" w:rsidP="004F5E41">
      <w:pPr>
        <w:spacing w:after="0"/>
        <w:jc w:val="both"/>
        <w:rPr>
          <w:rFonts w:ascii="Bookman Old Style" w:hAnsi="Bookman Old Style"/>
          <w:lang w:val="es-ES_tradnl"/>
        </w:rPr>
      </w:pPr>
      <w:hyperlink r:id="rId5426"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- 25/03/2020</w:t>
      </w:r>
    </w:p>
    <w:p w14:paraId="4C636D91" w14:textId="77777777" w:rsidR="00B67DFB" w:rsidRPr="004F5E41" w:rsidRDefault="00B67DFB" w:rsidP="004F5E41">
      <w:pPr>
        <w:spacing w:after="0"/>
        <w:jc w:val="both"/>
        <w:rPr>
          <w:rFonts w:ascii="Bookman Old Style" w:hAnsi="Bookman Old Style"/>
          <w:lang w:val="es-ES_tradnl"/>
        </w:rPr>
      </w:pPr>
      <w:r w:rsidRPr="004F5E41">
        <w:rPr>
          <w:rFonts w:ascii="Bookman Old Style" w:hAnsi="Bookman Old Style"/>
          <w:lang w:val="es-ES_tradnl"/>
        </w:rPr>
        <w:t>Normativa publicada en el B.O.E. de hoy: Orden TMA/277/2020, de 23 de marzo, por la que se declaran servicios esenciales a determinados alojamientos turísticos...</w:t>
      </w:r>
    </w:p>
    <w:p w14:paraId="1D6F2799" w14:textId="77777777" w:rsidR="00B67DFB" w:rsidRPr="004F5E41" w:rsidRDefault="00B67DFB" w:rsidP="004F5E41">
      <w:pPr>
        <w:spacing w:after="0"/>
        <w:jc w:val="both"/>
        <w:rPr>
          <w:rFonts w:ascii="Bookman Old Style" w:hAnsi="Bookman Old Style"/>
          <w:lang w:val="es-ES_tradnl"/>
        </w:rPr>
      </w:pPr>
    </w:p>
    <w:p w14:paraId="4C4EDCD7" w14:textId="77777777" w:rsidR="00B67DFB" w:rsidRPr="004F5E41" w:rsidRDefault="00293157" w:rsidP="004F5E41">
      <w:pPr>
        <w:spacing w:after="0"/>
        <w:jc w:val="both"/>
        <w:rPr>
          <w:rFonts w:ascii="Bookman Old Style" w:hAnsi="Bookman Old Style"/>
          <w:lang w:val="es-ES_tradnl"/>
        </w:rPr>
      </w:pPr>
      <w:hyperlink r:id="rId5427" w:tooltip="Orden TMA_279_2020 medidas transporte de animales / Orden TMA_278_2020 establece condiciones a los servicios de movilidad" w:history="1">
        <w:r w:rsidR="00B67DFB" w:rsidRPr="004F5E41">
          <w:rPr>
            <w:rStyle w:val="Hipervnculo"/>
            <w:rFonts w:ascii="Bookman Old Style" w:hAnsi="Bookman Old Style"/>
            <w:lang w:val="es-ES_tradnl"/>
          </w:rPr>
          <w:t>Orden TMA_279_</w:t>
        </w:r>
        <w:proofErr w:type="gramStart"/>
        <w:r w:rsidR="00B67DFB" w:rsidRPr="004F5E41">
          <w:rPr>
            <w:rStyle w:val="Hipervnculo"/>
            <w:rFonts w:ascii="Bookman Old Style" w:hAnsi="Bookman Old Style"/>
            <w:lang w:val="es-ES_tradnl"/>
          </w:rPr>
          <w:t>2020 medidas transporte</w:t>
        </w:r>
        <w:proofErr w:type="gramEnd"/>
        <w:r w:rsidR="00B67DFB" w:rsidRPr="004F5E41">
          <w:rPr>
            <w:rStyle w:val="Hipervnculo"/>
            <w:rFonts w:ascii="Bookman Old Style" w:hAnsi="Bookman Old Style"/>
            <w:lang w:val="es-ES_tradnl"/>
          </w:rPr>
          <w:t xml:space="preserve"> de animales / Orden TMA_278_2020 establece condiciones a los servicios...</w:t>
        </w:r>
      </w:hyperlink>
    </w:p>
    <w:p w14:paraId="087B1028" w14:textId="77777777" w:rsidR="00B67DFB" w:rsidRPr="004F5E41" w:rsidRDefault="00293157" w:rsidP="004F5E41">
      <w:pPr>
        <w:spacing w:after="0"/>
        <w:jc w:val="both"/>
        <w:rPr>
          <w:rFonts w:ascii="Bookman Old Style" w:hAnsi="Bookman Old Style"/>
          <w:lang w:val="es-ES_tradnl"/>
        </w:rPr>
      </w:pPr>
      <w:hyperlink r:id="rId5428"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- 25/03/2020</w:t>
      </w:r>
    </w:p>
    <w:p w14:paraId="74277F28" w14:textId="77777777" w:rsidR="00B67DFB" w:rsidRPr="004F5E41" w:rsidRDefault="00B67DFB" w:rsidP="004F5E41">
      <w:pPr>
        <w:spacing w:after="0"/>
        <w:jc w:val="both"/>
        <w:rPr>
          <w:rFonts w:ascii="Bookman Old Style" w:hAnsi="Bookman Old Style"/>
          <w:lang w:val="es-ES_tradnl"/>
        </w:rPr>
      </w:pPr>
      <w:r w:rsidRPr="004F5E41">
        <w:rPr>
          <w:rFonts w:ascii="Bookman Old Style" w:hAnsi="Bookman Old Style"/>
          <w:lang w:val="es-ES_tradnl"/>
        </w:rPr>
        <w:t>Comunicación recibida de la Jefatura de Servicio de Transporte Terrestre del Gobierno de Canarias, en la que nos hacen llegar, para su información, en...</w:t>
      </w:r>
    </w:p>
    <w:p w14:paraId="2A461D50" w14:textId="77777777" w:rsidR="00B67DFB" w:rsidRPr="004F5E41" w:rsidRDefault="00B67DFB" w:rsidP="004F5E41">
      <w:pPr>
        <w:spacing w:after="0" w:line="240" w:lineRule="auto"/>
        <w:jc w:val="both"/>
        <w:rPr>
          <w:rFonts w:ascii="Bookman Old Style" w:hAnsi="Bookman Old Style"/>
        </w:rPr>
      </w:pPr>
    </w:p>
    <w:p w14:paraId="5EDF6299" w14:textId="77777777" w:rsidR="00B67DFB" w:rsidRPr="004F5E41" w:rsidRDefault="00293157" w:rsidP="004F5E41">
      <w:pPr>
        <w:spacing w:after="0" w:line="240" w:lineRule="auto"/>
        <w:jc w:val="both"/>
        <w:rPr>
          <w:rFonts w:ascii="Bookman Old Style" w:hAnsi="Bookman Old Style"/>
        </w:rPr>
      </w:pPr>
      <w:hyperlink r:id="rId5429" w:tooltip="Información página web ministerio y Orden TMA273/20" w:history="1">
        <w:r w:rsidR="00B67DFB" w:rsidRPr="004F5E41">
          <w:rPr>
            <w:rStyle w:val="Hipervnculo"/>
            <w:rFonts w:ascii="Bookman Old Style" w:hAnsi="Bookman Old Style"/>
          </w:rPr>
          <w:t>Información página web ministerio y Orden TMA273/20</w:t>
        </w:r>
      </w:hyperlink>
    </w:p>
    <w:p w14:paraId="3AD66DEF" w14:textId="77777777" w:rsidR="00B67DFB" w:rsidRPr="004F5E41" w:rsidRDefault="00293157" w:rsidP="004F5E41">
      <w:pPr>
        <w:spacing w:after="0" w:line="240" w:lineRule="auto"/>
        <w:jc w:val="both"/>
        <w:rPr>
          <w:rFonts w:ascii="Bookman Old Style" w:hAnsi="Bookman Old Style"/>
        </w:rPr>
      </w:pPr>
      <w:hyperlink r:id="rId5430" w:history="1">
        <w:proofErr w:type="spellStart"/>
        <w:r w:rsidR="00B67DFB" w:rsidRPr="004F5E41">
          <w:rPr>
            <w:rStyle w:val="Hipervnculo"/>
            <w:rFonts w:ascii="Bookman Old Style" w:hAnsi="Bookman Old Style"/>
            <w:b/>
            <w:bCs/>
          </w:rPr>
          <w:t>ceoe-tenerife</w:t>
        </w:r>
        <w:proofErr w:type="spellEnd"/>
      </w:hyperlink>
      <w:r w:rsidR="00B67DFB" w:rsidRPr="004F5E41">
        <w:rPr>
          <w:rFonts w:ascii="Bookman Old Style" w:hAnsi="Bookman Old Style"/>
          <w:b/>
          <w:bCs/>
        </w:rPr>
        <w:t xml:space="preserve"> </w:t>
      </w:r>
      <w:r w:rsidR="00B67DFB" w:rsidRPr="004F5E41">
        <w:rPr>
          <w:rFonts w:ascii="Bookman Old Style" w:hAnsi="Bookman Old Style"/>
        </w:rPr>
        <w:t>-</w:t>
      </w:r>
      <w:r w:rsidR="00B67DFB" w:rsidRPr="004F5E41">
        <w:rPr>
          <w:rFonts w:ascii="Bookman Old Style" w:hAnsi="Bookman Old Style"/>
          <w:b/>
          <w:bCs/>
        </w:rPr>
        <w:t xml:space="preserve"> </w:t>
      </w:r>
      <w:r w:rsidR="00B67DFB" w:rsidRPr="004F5E41">
        <w:rPr>
          <w:rFonts w:ascii="Bookman Old Style" w:hAnsi="Bookman Old Style"/>
        </w:rPr>
        <w:t xml:space="preserve">24/03/2020 </w:t>
      </w:r>
    </w:p>
    <w:p w14:paraId="4F44484F" w14:textId="77777777" w:rsidR="00B67DFB" w:rsidRPr="004F5E41" w:rsidRDefault="00B67DFB" w:rsidP="004F5E41">
      <w:pPr>
        <w:spacing w:after="0" w:line="240" w:lineRule="auto"/>
        <w:jc w:val="both"/>
        <w:rPr>
          <w:rFonts w:ascii="Bookman Old Style" w:hAnsi="Bookman Old Style"/>
        </w:rPr>
      </w:pPr>
      <w:r w:rsidRPr="004F5E41">
        <w:rPr>
          <w:rFonts w:ascii="Bookman Old Style" w:hAnsi="Bookman Old Style"/>
        </w:rPr>
        <w:t xml:space="preserve">Trasladamos comunicación recibida de la Dirección General de Transporte del Gobierno de Canarias en la que nos informan que, con el objeto de que... </w:t>
      </w:r>
    </w:p>
    <w:p w14:paraId="0996DA6A" w14:textId="77777777" w:rsidR="00814D42" w:rsidRPr="004F5E41" w:rsidRDefault="00814D42" w:rsidP="004F5E41">
      <w:pPr>
        <w:spacing w:after="0" w:line="240" w:lineRule="auto"/>
        <w:jc w:val="both"/>
        <w:rPr>
          <w:rFonts w:ascii="Bookman Old Style" w:hAnsi="Bookman Old Style"/>
        </w:rPr>
      </w:pPr>
    </w:p>
    <w:p w14:paraId="7B45D491" w14:textId="77777777" w:rsidR="00B67DFB" w:rsidRPr="004F5E41" w:rsidRDefault="00293157" w:rsidP="004F5E41">
      <w:pPr>
        <w:spacing w:after="0" w:line="240" w:lineRule="auto"/>
        <w:jc w:val="both"/>
        <w:rPr>
          <w:rFonts w:ascii="Bookman Old Style" w:hAnsi="Bookman Old Style"/>
          <w:lang w:val="es-ES_tradnl"/>
        </w:rPr>
      </w:pPr>
      <w:hyperlink r:id="rId5431" w:tooltip="UNE ofrece acceso gratuito a las normas que pueden ser útiles frente al coronavirus" w:history="1">
        <w:r w:rsidR="00B67DFB" w:rsidRPr="004F5E41">
          <w:rPr>
            <w:rStyle w:val="Hipervnculo"/>
            <w:rFonts w:ascii="Bookman Old Style" w:hAnsi="Bookman Old Style"/>
            <w:lang w:val="es-ES_tradnl"/>
          </w:rPr>
          <w:t>UNE ofrece acceso gratuito a las normas que pueden ser útiles frente al coronavirus</w:t>
        </w:r>
      </w:hyperlink>
    </w:p>
    <w:p w14:paraId="40F8CA7E" w14:textId="77777777" w:rsidR="00B67DFB" w:rsidRPr="004F5E41" w:rsidRDefault="00293157" w:rsidP="004F5E41">
      <w:pPr>
        <w:spacing w:after="0" w:line="240" w:lineRule="auto"/>
        <w:jc w:val="both"/>
        <w:rPr>
          <w:rFonts w:ascii="Bookman Old Style" w:hAnsi="Bookman Old Style"/>
          <w:lang w:val="es-ES_tradnl"/>
        </w:rPr>
      </w:pPr>
      <w:hyperlink r:id="rId5432"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- 24/03/2020</w:t>
      </w:r>
    </w:p>
    <w:p w14:paraId="237D1B84"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 xml:space="preserve">A </w:t>
      </w:r>
      <w:proofErr w:type="gramStart"/>
      <w:r w:rsidRPr="004F5E41">
        <w:rPr>
          <w:rFonts w:ascii="Bookman Old Style" w:hAnsi="Bookman Old Style"/>
          <w:lang w:val="es-ES_tradnl"/>
        </w:rPr>
        <w:t>continuación</w:t>
      </w:r>
      <w:proofErr w:type="gramEnd"/>
      <w:r w:rsidRPr="004F5E41">
        <w:rPr>
          <w:rFonts w:ascii="Bookman Old Style" w:hAnsi="Bookman Old Style"/>
          <w:lang w:val="es-ES_tradnl"/>
        </w:rPr>
        <w:t xml:space="preserve"> trasladamos la siguiente información: UNE (Antiguo AENOR) ofrece gratuitamente el acceso a las normas UNE que pueden ser útiles para luchar contra el...</w:t>
      </w:r>
    </w:p>
    <w:p w14:paraId="11956555" w14:textId="77777777" w:rsidR="00B67DFB" w:rsidRPr="004F5E41" w:rsidRDefault="00B67DFB" w:rsidP="004F5E41">
      <w:pPr>
        <w:spacing w:after="0" w:line="240" w:lineRule="auto"/>
        <w:jc w:val="both"/>
        <w:rPr>
          <w:rFonts w:ascii="Bookman Old Style" w:hAnsi="Bookman Old Style"/>
          <w:lang w:val="es-ES_tradnl"/>
        </w:rPr>
      </w:pPr>
    </w:p>
    <w:p w14:paraId="2B5D2135" w14:textId="77777777" w:rsidR="00B67DFB" w:rsidRPr="004F5E41" w:rsidRDefault="00293157" w:rsidP="004F5E41">
      <w:pPr>
        <w:spacing w:after="0" w:line="240" w:lineRule="auto"/>
        <w:jc w:val="both"/>
        <w:rPr>
          <w:rFonts w:ascii="Bookman Old Style" w:hAnsi="Bookman Old Style"/>
          <w:lang w:val="es-ES_tradnl"/>
        </w:rPr>
      </w:pPr>
      <w:hyperlink r:id="rId5433" w:tooltip="Código de normativa estatal y autonómica Covid19" w:history="1">
        <w:r w:rsidR="00B67DFB" w:rsidRPr="004F5E41">
          <w:rPr>
            <w:rStyle w:val="Hipervnculo"/>
            <w:rFonts w:ascii="Bookman Old Style" w:hAnsi="Bookman Old Style"/>
            <w:lang w:val="es-ES_tradnl"/>
          </w:rPr>
          <w:t>Código de normativa estatal y autonómica Covid19</w:t>
        </w:r>
      </w:hyperlink>
    </w:p>
    <w:p w14:paraId="2ECFB1FE" w14:textId="77777777" w:rsidR="00B67DFB" w:rsidRPr="004F5E41" w:rsidRDefault="00293157" w:rsidP="004F5E41">
      <w:pPr>
        <w:spacing w:after="0" w:line="240" w:lineRule="auto"/>
        <w:jc w:val="both"/>
        <w:rPr>
          <w:rFonts w:ascii="Bookman Old Style" w:hAnsi="Bookman Old Style"/>
          <w:lang w:val="es-ES_tradnl"/>
        </w:rPr>
      </w:pPr>
      <w:hyperlink r:id="rId5434"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- 24/03/2020</w:t>
      </w:r>
    </w:p>
    <w:p w14:paraId="70EC188A"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Enlace directo al Código electrónico de normativa estatal y autonómica de la "Crisis Sanitaria Covid</w:t>
      </w:r>
      <w:r w:rsidRPr="004F5E41">
        <w:rPr>
          <w:rFonts w:ascii="Bookman Old Style" w:hAnsi="Bookman Old Style"/>
          <w:lang w:val="es-ES_tradnl"/>
        </w:rPr>
        <w:noBreakHyphen/>
        <w:t>19”: https://www.boe.es/biblioteca_juridica/codigos/codigo.php?id=355  </w:t>
      </w:r>
    </w:p>
    <w:p w14:paraId="2C7659F9" w14:textId="77777777" w:rsidR="00B67DFB" w:rsidRPr="004F5E41" w:rsidRDefault="00B67DFB" w:rsidP="004F5E41">
      <w:pPr>
        <w:spacing w:after="0" w:line="240" w:lineRule="auto"/>
        <w:jc w:val="both"/>
        <w:rPr>
          <w:rFonts w:ascii="Bookman Old Style" w:hAnsi="Bookman Old Style"/>
          <w:lang w:val="es-ES_tradnl"/>
        </w:rPr>
      </w:pPr>
    </w:p>
    <w:p w14:paraId="53667867" w14:textId="77777777" w:rsidR="00B67DFB" w:rsidRPr="004F5E41" w:rsidRDefault="00293157" w:rsidP="004F5E41">
      <w:pPr>
        <w:spacing w:after="0" w:line="240" w:lineRule="auto"/>
        <w:jc w:val="both"/>
        <w:rPr>
          <w:rFonts w:ascii="Bookman Old Style" w:hAnsi="Bookman Old Style"/>
          <w:lang w:val="es-ES_tradnl"/>
        </w:rPr>
      </w:pPr>
      <w:hyperlink r:id="rId5435" w:tooltip="Orden y Aclaraciones MITMA sobre la adquisición y distribución de mascarillas para los transportistas" w:history="1">
        <w:r w:rsidR="00B67DFB" w:rsidRPr="004F5E41">
          <w:rPr>
            <w:rStyle w:val="Hipervnculo"/>
            <w:rFonts w:ascii="Bookman Old Style" w:hAnsi="Bookman Old Style"/>
            <w:lang w:val="es-ES_tradnl"/>
          </w:rPr>
          <w:t>Orden y Aclaraciones MITMA sobre la adquisición y distribución de mascarillas para los transportistas</w:t>
        </w:r>
      </w:hyperlink>
    </w:p>
    <w:p w14:paraId="1D25E42F" w14:textId="77777777" w:rsidR="00B67DFB" w:rsidRPr="004F5E41" w:rsidRDefault="00293157" w:rsidP="004F5E41">
      <w:pPr>
        <w:spacing w:after="0" w:line="240" w:lineRule="auto"/>
        <w:jc w:val="both"/>
        <w:rPr>
          <w:rFonts w:ascii="Bookman Old Style" w:hAnsi="Bookman Old Style"/>
          <w:lang w:val="es-ES_tradnl"/>
        </w:rPr>
      </w:pPr>
      <w:hyperlink r:id="rId5436"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- 23/03/2020</w:t>
      </w:r>
    </w:p>
    <w:p w14:paraId="51AF8D9B"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Comunicación recibida de la Jefatura de Servicio de Transporte Terrestre, en la que nos hacen llegar, para su información y efectos oportunos, la Orden...</w:t>
      </w:r>
    </w:p>
    <w:p w14:paraId="56D8456E" w14:textId="77777777" w:rsidR="00B67DFB" w:rsidRPr="004F5E41" w:rsidRDefault="00B67DFB" w:rsidP="004F5E41">
      <w:pPr>
        <w:spacing w:after="0" w:line="240" w:lineRule="auto"/>
        <w:jc w:val="both"/>
        <w:rPr>
          <w:rFonts w:ascii="Bookman Old Style" w:hAnsi="Bookman Old Style"/>
          <w:lang w:val="es-ES_tradnl"/>
        </w:rPr>
      </w:pPr>
    </w:p>
    <w:p w14:paraId="41EC69CC" w14:textId="77777777" w:rsidR="00B67DFB" w:rsidRPr="004F5E41" w:rsidRDefault="00293157" w:rsidP="004F5E41">
      <w:pPr>
        <w:spacing w:after="0" w:line="240" w:lineRule="auto"/>
        <w:jc w:val="both"/>
        <w:rPr>
          <w:rFonts w:ascii="Bookman Old Style" w:hAnsi="Bookman Old Style"/>
          <w:lang w:val="es-ES_tradnl"/>
        </w:rPr>
      </w:pPr>
      <w:hyperlink r:id="rId5437" w:tooltip="Información de la DIRECCIÓN GENERAL DE SALUD PÚBLICA relativa a PISCINAS cerradas temporalmente" w:history="1">
        <w:r w:rsidR="00B67DFB" w:rsidRPr="004F5E41">
          <w:rPr>
            <w:rStyle w:val="Hipervnculo"/>
            <w:rFonts w:ascii="Bookman Old Style" w:hAnsi="Bookman Old Style"/>
            <w:lang w:val="es-ES_tradnl"/>
          </w:rPr>
          <w:t>Información de la DIRECCIÓN GENERAL DE SALUD PÚBLICA relativa a PISCINAS cerradas temporalmente</w:t>
        </w:r>
      </w:hyperlink>
    </w:p>
    <w:p w14:paraId="25A392F9" w14:textId="77777777" w:rsidR="00B67DFB" w:rsidRPr="004F5E41" w:rsidRDefault="00293157" w:rsidP="004F5E41">
      <w:pPr>
        <w:spacing w:after="0" w:line="240" w:lineRule="auto"/>
        <w:jc w:val="both"/>
        <w:rPr>
          <w:rFonts w:ascii="Bookman Old Style" w:hAnsi="Bookman Old Style"/>
          <w:lang w:val="es-ES_tradnl"/>
        </w:rPr>
      </w:pPr>
      <w:hyperlink r:id="rId5438"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- 22/03/2020</w:t>
      </w:r>
    </w:p>
    <w:p w14:paraId="0F4A2876"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Nota informativa de la Dirección General de Salud Pública relativa a las piscinas de uso colectivo de Canarias cerradas temporalmente como consecuencia del estado de alarma decretado...</w:t>
      </w:r>
    </w:p>
    <w:p w14:paraId="2AFEEDB7" w14:textId="77777777" w:rsidR="00B67DFB" w:rsidRPr="004F5E41" w:rsidRDefault="00B67DFB" w:rsidP="004F5E41">
      <w:pPr>
        <w:spacing w:after="0" w:line="240" w:lineRule="auto"/>
        <w:jc w:val="both"/>
        <w:rPr>
          <w:rFonts w:ascii="Bookman Old Style" w:hAnsi="Bookman Old Style"/>
          <w:lang w:val="es-ES_tradnl"/>
        </w:rPr>
      </w:pPr>
    </w:p>
    <w:p w14:paraId="10F25DD3" w14:textId="77777777" w:rsidR="00B67DFB" w:rsidRPr="004F5E41" w:rsidRDefault="00293157" w:rsidP="004F5E41">
      <w:pPr>
        <w:spacing w:after="0" w:line="240" w:lineRule="auto"/>
        <w:jc w:val="both"/>
        <w:rPr>
          <w:rFonts w:ascii="Bookman Old Style" w:hAnsi="Bookman Old Style"/>
          <w:lang w:val="es-ES_tradnl"/>
        </w:rPr>
      </w:pPr>
      <w:hyperlink r:id="rId5439" w:tooltip="GUÍA PRÁCTICA CEOE Y CEPYME DE MEDIDAS DE CARÁCTER LABORAL DEL REAL DECRETO-LEY 08/2020" w:history="1">
        <w:r w:rsidR="00B67DFB" w:rsidRPr="004F5E41">
          <w:rPr>
            <w:rStyle w:val="Hipervnculo"/>
            <w:rFonts w:ascii="Bookman Old Style" w:hAnsi="Bookman Old Style"/>
            <w:lang w:val="es-ES_tradnl"/>
          </w:rPr>
          <w:t>GUÍA PRÁCTICA CEOE Y CEPYME DE MEDIDAS DE CARÁCTER LABORAL DEL REAL DECRETO-LEY 08/2020</w:t>
        </w:r>
      </w:hyperlink>
    </w:p>
    <w:p w14:paraId="3D06210C" w14:textId="77777777" w:rsidR="00B67DFB" w:rsidRPr="004F5E41" w:rsidRDefault="00293157" w:rsidP="004F5E41">
      <w:pPr>
        <w:spacing w:after="0" w:line="240" w:lineRule="auto"/>
        <w:jc w:val="both"/>
        <w:rPr>
          <w:rFonts w:ascii="Bookman Old Style" w:hAnsi="Bookman Old Style"/>
          <w:lang w:val="es-ES_tradnl"/>
        </w:rPr>
      </w:pPr>
      <w:hyperlink r:id="rId5440"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- 22/03/2020</w:t>
      </w:r>
    </w:p>
    <w:p w14:paraId="2F2EA872"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Guía práctica de medidas de carácter laboral del Real Decreto-ley 08/2020, de medidas urgentes extraordinarias para hacer frente al impacto económico y social del...</w:t>
      </w:r>
    </w:p>
    <w:p w14:paraId="2C00E426" w14:textId="77777777" w:rsidR="00B67DFB" w:rsidRPr="004F5E41" w:rsidRDefault="00B67DFB" w:rsidP="004F5E41">
      <w:pPr>
        <w:spacing w:after="0" w:line="240" w:lineRule="auto"/>
        <w:jc w:val="both"/>
        <w:rPr>
          <w:rFonts w:ascii="Bookman Old Style" w:hAnsi="Bookman Old Style"/>
          <w:lang w:val="es-ES_tradnl"/>
        </w:rPr>
      </w:pPr>
    </w:p>
    <w:p w14:paraId="393D4B44" w14:textId="77777777" w:rsidR="00B67DFB" w:rsidRPr="004F5E41" w:rsidRDefault="00293157" w:rsidP="004F5E41">
      <w:pPr>
        <w:spacing w:after="0" w:line="240" w:lineRule="auto"/>
        <w:jc w:val="both"/>
        <w:rPr>
          <w:rFonts w:ascii="Bookman Old Style" w:hAnsi="Bookman Old Style"/>
          <w:lang w:val="es-ES_tradnl"/>
        </w:rPr>
      </w:pPr>
      <w:hyperlink r:id="rId5441" w:tooltip="Orden suspensión alojamiento turístico" w:history="1">
        <w:r w:rsidR="00B67DFB" w:rsidRPr="004F5E41">
          <w:rPr>
            <w:rStyle w:val="Hipervnculo"/>
            <w:rFonts w:ascii="Bookman Old Style" w:hAnsi="Bookman Old Style"/>
            <w:lang w:val="es-ES_tradnl"/>
          </w:rPr>
          <w:t xml:space="preserve">Orden </w:t>
        </w:r>
        <w:proofErr w:type="spellStart"/>
        <w:r w:rsidR="00B67DFB" w:rsidRPr="004F5E41">
          <w:rPr>
            <w:rStyle w:val="Hipervnculo"/>
            <w:rFonts w:ascii="Bookman Old Style" w:hAnsi="Bookman Old Style"/>
            <w:lang w:val="es-ES_tradnl"/>
          </w:rPr>
          <w:t>suspensión</w:t>
        </w:r>
        <w:proofErr w:type="spellEnd"/>
        <w:r w:rsidR="00B67DFB" w:rsidRPr="004F5E41">
          <w:rPr>
            <w:rStyle w:val="Hipervnculo"/>
            <w:rFonts w:ascii="Bookman Old Style" w:hAnsi="Bookman Old Style"/>
            <w:lang w:val="es-ES_tradnl"/>
          </w:rPr>
          <w:t xml:space="preserve"> alojamiento </w:t>
        </w:r>
        <w:proofErr w:type="spellStart"/>
        <w:r w:rsidR="00B67DFB" w:rsidRPr="004F5E41">
          <w:rPr>
            <w:rStyle w:val="Hipervnculo"/>
            <w:rFonts w:ascii="Bookman Old Style" w:hAnsi="Bookman Old Style"/>
            <w:lang w:val="es-ES_tradnl"/>
          </w:rPr>
          <w:t>turístico</w:t>
        </w:r>
        <w:proofErr w:type="spellEnd"/>
      </w:hyperlink>
    </w:p>
    <w:p w14:paraId="7F7D31C9" w14:textId="77777777" w:rsidR="00B67DFB" w:rsidRPr="004F5E41" w:rsidRDefault="00293157" w:rsidP="004F5E41">
      <w:pPr>
        <w:spacing w:after="0" w:line="240" w:lineRule="auto"/>
        <w:jc w:val="both"/>
        <w:rPr>
          <w:rFonts w:ascii="Bookman Old Style" w:hAnsi="Bookman Old Style"/>
          <w:lang w:val="es-ES_tradnl"/>
        </w:rPr>
      </w:pPr>
      <w:hyperlink r:id="rId5442"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- 20/03/2020</w:t>
      </w:r>
    </w:p>
    <w:p w14:paraId="00EBF42B"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 xml:space="preserve">Orden </w:t>
      </w:r>
      <w:proofErr w:type="spellStart"/>
      <w:r w:rsidRPr="004F5E41">
        <w:rPr>
          <w:rFonts w:ascii="Bookman Old Style" w:hAnsi="Bookman Old Style"/>
          <w:lang w:val="es-ES_tradnl"/>
        </w:rPr>
        <w:t>suspensión</w:t>
      </w:r>
      <w:proofErr w:type="spellEnd"/>
      <w:r w:rsidRPr="004F5E41">
        <w:rPr>
          <w:rFonts w:ascii="Bookman Old Style" w:hAnsi="Bookman Old Style"/>
          <w:lang w:val="es-ES_tradnl"/>
        </w:rPr>
        <w:t xml:space="preserve"> alojamiento </w:t>
      </w:r>
      <w:proofErr w:type="spellStart"/>
      <w:r w:rsidRPr="004F5E41">
        <w:rPr>
          <w:rFonts w:ascii="Bookman Old Style" w:hAnsi="Bookman Old Style"/>
          <w:lang w:val="es-ES_tradnl"/>
        </w:rPr>
        <w:t>turístico</w:t>
      </w:r>
      <w:proofErr w:type="spellEnd"/>
      <w:r w:rsidRPr="004F5E41">
        <w:rPr>
          <w:rFonts w:ascii="Bookman Old Style" w:hAnsi="Bookman Old Style"/>
          <w:lang w:val="es-ES_tradnl"/>
        </w:rPr>
        <w:t xml:space="preserve"> v3 (003) (002) docx </w:t>
      </w:r>
      <w:proofErr w:type="spellStart"/>
      <w:r w:rsidRPr="004F5E41">
        <w:rPr>
          <w:rFonts w:ascii="Bookman Old Style" w:hAnsi="Bookman Old Style"/>
          <w:lang w:val="es-ES_tradnl"/>
        </w:rPr>
        <w:t>docx</w:t>
      </w:r>
      <w:proofErr w:type="spellEnd"/>
    </w:p>
    <w:p w14:paraId="7702CABE" w14:textId="77777777" w:rsidR="00B67DFB" w:rsidRPr="004F5E41" w:rsidRDefault="00B67DFB" w:rsidP="004F5E41">
      <w:pPr>
        <w:spacing w:after="0" w:line="240" w:lineRule="auto"/>
        <w:jc w:val="both"/>
        <w:rPr>
          <w:rFonts w:ascii="Bookman Old Style" w:hAnsi="Bookman Old Style"/>
          <w:lang w:val="es-ES_tradnl"/>
        </w:rPr>
      </w:pPr>
    </w:p>
    <w:p w14:paraId="4128D2E9" w14:textId="77777777" w:rsidR="00B67DFB" w:rsidRPr="004F5E41" w:rsidRDefault="00293157" w:rsidP="004F5E41">
      <w:pPr>
        <w:spacing w:after="0" w:line="240" w:lineRule="auto"/>
        <w:jc w:val="both"/>
        <w:rPr>
          <w:rFonts w:ascii="Bookman Old Style" w:hAnsi="Bookman Old Style"/>
          <w:lang w:val="es-ES_tradnl"/>
        </w:rPr>
      </w:pPr>
      <w:hyperlink r:id="rId5443" w:tooltip="BOC 19/03/2020: DECRETO 28/2020, de 18 de marzo, del Presidente, por el que se establecen medidas para el control de las personas que se desplacen por vía aérea o marítima en el ámbito de Canarias, con independencia de su procedencia y medio" w:history="1">
        <w:r w:rsidR="00B67DFB" w:rsidRPr="004F5E41">
          <w:rPr>
            <w:rStyle w:val="Hipervnculo"/>
            <w:rFonts w:ascii="Bookman Old Style" w:hAnsi="Bookman Old Style"/>
            <w:lang w:val="es-ES_tradnl"/>
          </w:rPr>
          <w:t xml:space="preserve">BOC 19/03/2020: DECRETO 28/2020, de 18 de marzo, del </w:t>
        </w:r>
        <w:proofErr w:type="gramStart"/>
        <w:r w:rsidR="00B67DFB" w:rsidRPr="004F5E41">
          <w:rPr>
            <w:rStyle w:val="Hipervnculo"/>
            <w:rFonts w:ascii="Bookman Old Style" w:hAnsi="Bookman Old Style"/>
            <w:lang w:val="es-ES_tradnl"/>
          </w:rPr>
          <w:t>Presidente</w:t>
        </w:r>
        <w:proofErr w:type="gramEnd"/>
        <w:r w:rsidR="00B67DFB" w:rsidRPr="004F5E41">
          <w:rPr>
            <w:rStyle w:val="Hipervnculo"/>
            <w:rFonts w:ascii="Bookman Old Style" w:hAnsi="Bookman Old Style"/>
            <w:lang w:val="es-ES_tradnl"/>
          </w:rPr>
          <w:t>, por el que se...</w:t>
        </w:r>
      </w:hyperlink>
    </w:p>
    <w:p w14:paraId="56300BA3" w14:textId="77777777" w:rsidR="00B67DFB" w:rsidRPr="004F5E41" w:rsidRDefault="00293157" w:rsidP="004F5E41">
      <w:pPr>
        <w:spacing w:after="0" w:line="240" w:lineRule="auto"/>
        <w:jc w:val="both"/>
        <w:rPr>
          <w:rFonts w:ascii="Bookman Old Style" w:hAnsi="Bookman Old Style"/>
          <w:lang w:val="es-ES_tradnl"/>
        </w:rPr>
      </w:pPr>
      <w:hyperlink r:id="rId5444"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- 19/03/2020</w:t>
      </w:r>
    </w:p>
    <w:p w14:paraId="0C3B41A3"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Información de interés publicada en el Boletín Oficial de Canarias (BOC) día de hoy, 19 de marzo de 2020. Presidencia del Gobierno 1154 DECRETO 28/2020, de...</w:t>
      </w:r>
    </w:p>
    <w:p w14:paraId="5851C063" w14:textId="77777777" w:rsidR="00B67DFB" w:rsidRPr="004F5E41" w:rsidRDefault="00B67DFB" w:rsidP="004F5E41">
      <w:pPr>
        <w:spacing w:after="0" w:line="240" w:lineRule="auto"/>
        <w:jc w:val="both"/>
        <w:rPr>
          <w:rFonts w:ascii="Bookman Old Style" w:hAnsi="Bookman Old Style"/>
          <w:lang w:val="es-ES_tradnl"/>
        </w:rPr>
      </w:pPr>
    </w:p>
    <w:p w14:paraId="534E7C51" w14:textId="77777777" w:rsidR="00B67DFB" w:rsidRPr="004F5E41" w:rsidRDefault="00293157" w:rsidP="004F5E41">
      <w:pPr>
        <w:spacing w:after="0" w:line="240" w:lineRule="auto"/>
        <w:jc w:val="both"/>
        <w:rPr>
          <w:rFonts w:ascii="Bookman Old Style" w:hAnsi="Bookman Old Style"/>
          <w:lang w:val="es-ES_tradnl"/>
        </w:rPr>
      </w:pPr>
      <w:hyperlink r:id="rId5445" w:tooltip="BOC 18/03/2020: DECRETO 25/2020, de 17 de marzo, del Presidente, por el que se establecen las condiciones de conectividad marítima interinsular en el ámbito de Canarias" w:history="1">
        <w:r w:rsidR="00B67DFB" w:rsidRPr="004F5E41">
          <w:rPr>
            <w:rStyle w:val="Hipervnculo"/>
            <w:rFonts w:ascii="Bookman Old Style" w:hAnsi="Bookman Old Style"/>
            <w:lang w:val="es-ES_tradnl"/>
          </w:rPr>
          <w:t xml:space="preserve">BOC 18/03/2020: DECRETO 25/2020, de 17 de marzo, del </w:t>
        </w:r>
        <w:proofErr w:type="gramStart"/>
        <w:r w:rsidR="00B67DFB" w:rsidRPr="004F5E41">
          <w:rPr>
            <w:rStyle w:val="Hipervnculo"/>
            <w:rFonts w:ascii="Bookman Old Style" w:hAnsi="Bookman Old Style"/>
            <w:lang w:val="es-ES_tradnl"/>
          </w:rPr>
          <w:t>Presidente</w:t>
        </w:r>
        <w:proofErr w:type="gramEnd"/>
        <w:r w:rsidR="00B67DFB" w:rsidRPr="004F5E41">
          <w:rPr>
            <w:rStyle w:val="Hipervnculo"/>
            <w:rFonts w:ascii="Bookman Old Style" w:hAnsi="Bookman Old Style"/>
            <w:lang w:val="es-ES_tradnl"/>
          </w:rPr>
          <w:t>, por el que se...</w:t>
        </w:r>
      </w:hyperlink>
    </w:p>
    <w:p w14:paraId="05040DEA" w14:textId="77777777" w:rsidR="00B67DFB" w:rsidRPr="004F5E41" w:rsidRDefault="00293157" w:rsidP="004F5E41">
      <w:pPr>
        <w:spacing w:after="0" w:line="240" w:lineRule="auto"/>
        <w:jc w:val="both"/>
        <w:rPr>
          <w:rFonts w:ascii="Bookman Old Style" w:hAnsi="Bookman Old Style"/>
          <w:lang w:val="es-ES_tradnl"/>
        </w:rPr>
      </w:pPr>
      <w:hyperlink r:id="rId5446"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- 18/03/2020</w:t>
      </w:r>
    </w:p>
    <w:p w14:paraId="07967F5C"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Información de interés publicada en el Boletín Oficial de Canarias (BOC) día de hoy, 18 de marzo de 2020. Presidencia del Gobierno 1151 DECRETO 25/2020, de...</w:t>
      </w:r>
    </w:p>
    <w:p w14:paraId="33A0AC7D" w14:textId="77777777" w:rsidR="00B67DFB" w:rsidRPr="004F5E41" w:rsidRDefault="00B67DFB" w:rsidP="004F5E41">
      <w:pPr>
        <w:spacing w:after="0" w:line="240" w:lineRule="auto"/>
        <w:jc w:val="both"/>
        <w:rPr>
          <w:rFonts w:ascii="Bookman Old Style" w:hAnsi="Bookman Old Style"/>
          <w:lang w:val="es-ES_tradnl"/>
        </w:rPr>
      </w:pPr>
    </w:p>
    <w:p w14:paraId="3605F680" w14:textId="77777777" w:rsidR="00B67DFB" w:rsidRPr="004F5E41" w:rsidRDefault="00293157" w:rsidP="004F5E41">
      <w:pPr>
        <w:spacing w:after="0" w:line="240" w:lineRule="auto"/>
        <w:jc w:val="both"/>
        <w:rPr>
          <w:rFonts w:ascii="Bookman Old Style" w:hAnsi="Bookman Old Style"/>
          <w:lang w:val="es-ES_tradnl"/>
        </w:rPr>
      </w:pPr>
      <w:hyperlink r:id="rId5447" w:tooltip="Real Decreto-ley 8/2020, de 17 de marzo, de medidas urgentes extraordinarias para hacer frente al impacto económico y social del COVID-19." w:history="1">
        <w:r w:rsidR="00B67DFB" w:rsidRPr="004F5E41">
          <w:rPr>
            <w:rStyle w:val="Hipervnculo"/>
            <w:rFonts w:ascii="Bookman Old Style" w:hAnsi="Bookman Old Style"/>
            <w:lang w:val="es-ES_tradnl"/>
          </w:rPr>
          <w:t>Real Decreto-ley 8/2020, de 17 de marzo, de medidas urgentes extraordinarias para hacer frente...</w:t>
        </w:r>
      </w:hyperlink>
    </w:p>
    <w:p w14:paraId="1DCE6418" w14:textId="77777777" w:rsidR="00B67DFB" w:rsidRPr="004F5E41" w:rsidRDefault="00293157" w:rsidP="004F5E41">
      <w:pPr>
        <w:spacing w:after="0" w:line="240" w:lineRule="auto"/>
        <w:jc w:val="both"/>
        <w:rPr>
          <w:rFonts w:ascii="Bookman Old Style" w:hAnsi="Bookman Old Style"/>
          <w:lang w:val="es-ES_tradnl"/>
        </w:rPr>
      </w:pPr>
      <w:hyperlink r:id="rId5448"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- 18/03/2020</w:t>
      </w:r>
    </w:p>
    <w:p w14:paraId="11E2AD29"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 xml:space="preserve">Real Decreto-ley 8/2020, de 17 de marzo, de medidas urgentes extraordinarias para hacer frente al impacto económico y social del COVID-19. </w:t>
      </w:r>
      <w:hyperlink r:id="rId5449" w:history="1">
        <w:r w:rsidRPr="004F5E41">
          <w:rPr>
            <w:rStyle w:val="Hipervnculo"/>
            <w:rFonts w:ascii="Bookman Old Style" w:hAnsi="Bookman Old Style"/>
            <w:lang w:val="es-ES_tradnl"/>
          </w:rPr>
          <w:t>https://www.boe.es/boe/dias/2020/03/18/pdfs/BOE-A-2020-3824.pdf</w:t>
        </w:r>
      </w:hyperlink>
      <w:r w:rsidRPr="004F5E41">
        <w:rPr>
          <w:rFonts w:ascii="Bookman Old Style" w:hAnsi="Bookman Old Style"/>
          <w:lang w:val="es-ES_tradnl"/>
        </w:rPr>
        <w:t xml:space="preserve"> </w:t>
      </w:r>
    </w:p>
    <w:p w14:paraId="4019B976" w14:textId="77777777" w:rsidR="00B67DFB" w:rsidRPr="004F5E41" w:rsidRDefault="00B67DFB" w:rsidP="004F5E41">
      <w:pPr>
        <w:spacing w:after="0" w:line="240" w:lineRule="auto"/>
        <w:jc w:val="both"/>
        <w:rPr>
          <w:rFonts w:ascii="Bookman Old Style" w:hAnsi="Bookman Old Style"/>
          <w:lang w:val="es-ES_tradnl"/>
        </w:rPr>
      </w:pPr>
    </w:p>
    <w:p w14:paraId="35ECCD38" w14:textId="77777777" w:rsidR="00B67DFB" w:rsidRPr="004F5E41" w:rsidRDefault="00293157" w:rsidP="004F5E41">
      <w:pPr>
        <w:spacing w:after="0" w:line="240" w:lineRule="auto"/>
        <w:jc w:val="both"/>
        <w:rPr>
          <w:rFonts w:ascii="Bookman Old Style" w:hAnsi="Bookman Old Style"/>
          <w:lang w:val="es-ES_tradnl"/>
        </w:rPr>
      </w:pPr>
      <w:hyperlink r:id="rId5450" w:tooltip="Resolución de 16 de marzo de 2020, de la Dirección General de Transporte Terrestre, por la que se exceptúa temporalmente el cumplimiento de las normas de tiempos de conducción y descanso en los transportes de mercancías." w:history="1">
        <w:r w:rsidR="00B67DFB" w:rsidRPr="004F5E41">
          <w:rPr>
            <w:rStyle w:val="Hipervnculo"/>
            <w:rFonts w:ascii="Bookman Old Style" w:hAnsi="Bookman Old Style"/>
            <w:lang w:val="es-ES_tradnl"/>
          </w:rPr>
          <w:t xml:space="preserve">Resolución de 16 de marzo de 2020, de la Dirección General de Transporte </w:t>
        </w:r>
        <w:proofErr w:type="gramStart"/>
        <w:r w:rsidR="00B67DFB" w:rsidRPr="004F5E41">
          <w:rPr>
            <w:rStyle w:val="Hipervnculo"/>
            <w:rFonts w:ascii="Bookman Old Style" w:hAnsi="Bookman Old Style"/>
            <w:lang w:val="es-ES_tradnl"/>
          </w:rPr>
          <w:t>Terrestre,...</w:t>
        </w:r>
        <w:proofErr w:type="gramEnd"/>
      </w:hyperlink>
    </w:p>
    <w:p w14:paraId="58899FA7" w14:textId="77777777" w:rsidR="00B67DFB" w:rsidRPr="004F5E41" w:rsidRDefault="00293157" w:rsidP="004F5E41">
      <w:pPr>
        <w:spacing w:after="0" w:line="240" w:lineRule="auto"/>
        <w:jc w:val="both"/>
        <w:rPr>
          <w:rFonts w:ascii="Bookman Old Style" w:hAnsi="Bookman Old Style"/>
          <w:lang w:val="es-ES_tradnl"/>
        </w:rPr>
      </w:pPr>
      <w:hyperlink r:id="rId5451"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- 17/03/2020</w:t>
      </w:r>
    </w:p>
    <w:p w14:paraId="32BEC05B"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Resolución de 16 de marzo de 2020, de la Dirección General de Transporte Terrestre, por la que se exceptúa temporalmente el cumplimiento de las...</w:t>
      </w:r>
    </w:p>
    <w:p w14:paraId="5AE6321B" w14:textId="77777777" w:rsidR="00B67DFB" w:rsidRPr="004F5E41" w:rsidRDefault="00B67DFB" w:rsidP="004F5E41">
      <w:pPr>
        <w:spacing w:after="0" w:line="240" w:lineRule="auto"/>
        <w:jc w:val="both"/>
        <w:rPr>
          <w:rFonts w:ascii="Bookman Old Style" w:hAnsi="Bookman Old Style"/>
          <w:lang w:val="es-ES_tradnl"/>
        </w:rPr>
      </w:pPr>
    </w:p>
    <w:p w14:paraId="4C1D27D9" w14:textId="77777777" w:rsidR="00B67DFB" w:rsidRPr="004F5E41" w:rsidRDefault="00293157" w:rsidP="004F5E41">
      <w:pPr>
        <w:spacing w:after="0" w:line="240" w:lineRule="auto"/>
        <w:jc w:val="both"/>
        <w:rPr>
          <w:rFonts w:ascii="Bookman Old Style" w:hAnsi="Bookman Old Style"/>
          <w:lang w:val="es-ES_tradnl"/>
        </w:rPr>
      </w:pPr>
      <w:hyperlink r:id="rId5452" w:tooltip="Decreto 463/2020 y sus efectos sobre la formación" w:history="1">
        <w:r w:rsidR="00B67DFB" w:rsidRPr="004F5E41">
          <w:rPr>
            <w:rStyle w:val="Hipervnculo"/>
            <w:rFonts w:ascii="Bookman Old Style" w:hAnsi="Bookman Old Style"/>
            <w:lang w:val="es-ES_tradnl"/>
          </w:rPr>
          <w:t>Decreto 463/2020 y sus efectos sobre la formación</w:t>
        </w:r>
      </w:hyperlink>
    </w:p>
    <w:p w14:paraId="158E9B35" w14:textId="77777777" w:rsidR="00B67DFB" w:rsidRPr="004F5E41" w:rsidRDefault="00293157" w:rsidP="004F5E41">
      <w:pPr>
        <w:spacing w:after="0" w:line="240" w:lineRule="auto"/>
        <w:jc w:val="both"/>
        <w:rPr>
          <w:rFonts w:ascii="Bookman Old Style" w:hAnsi="Bookman Old Style"/>
          <w:lang w:val="es-ES_tradnl"/>
        </w:rPr>
      </w:pPr>
      <w:hyperlink r:id="rId5453"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- 16/03/2020</w:t>
      </w:r>
    </w:p>
    <w:p w14:paraId="1AE4FEE6"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Comunicación recibida de la representación empresarial en la Fundación Estatal para la Formación en el Empleo en la que nos informan que, este sábado...</w:t>
      </w:r>
    </w:p>
    <w:p w14:paraId="5E136B56" w14:textId="77777777" w:rsidR="00B67DFB" w:rsidRPr="004F5E41" w:rsidRDefault="00B67DFB" w:rsidP="004F5E41">
      <w:pPr>
        <w:spacing w:after="0" w:line="240" w:lineRule="auto"/>
        <w:jc w:val="both"/>
        <w:rPr>
          <w:rFonts w:ascii="Bookman Old Style" w:hAnsi="Bookman Old Style"/>
          <w:lang w:val="es-ES_tradnl"/>
        </w:rPr>
      </w:pPr>
    </w:p>
    <w:p w14:paraId="2A099B69" w14:textId="77777777" w:rsidR="00B67DFB" w:rsidRPr="004F5E41" w:rsidRDefault="00293157" w:rsidP="004F5E41">
      <w:pPr>
        <w:spacing w:after="0" w:line="240" w:lineRule="auto"/>
        <w:jc w:val="both"/>
        <w:rPr>
          <w:rFonts w:ascii="Bookman Old Style" w:hAnsi="Bookman Old Style"/>
        </w:rPr>
      </w:pPr>
      <w:hyperlink r:id="rId5454" w:tooltip="Publicación en B.O.E. Real Decreto Ley 7/2020, de 12 de marzo, por el que se adoptan medidas urgentes para responder al impacto económico COVID-19 (CONESTUR)" w:history="1">
        <w:r w:rsidR="00B67DFB" w:rsidRPr="004F5E41">
          <w:rPr>
            <w:rStyle w:val="Hipervnculo"/>
            <w:rFonts w:ascii="Bookman Old Style" w:hAnsi="Bookman Old Style"/>
          </w:rPr>
          <w:t>Publicación en B.O.E. Real Decreto Ley 7/2020, de 12 de marzo, por el que...</w:t>
        </w:r>
      </w:hyperlink>
    </w:p>
    <w:p w14:paraId="4D9BC477" w14:textId="77777777" w:rsidR="00B67DFB" w:rsidRPr="004F5E41" w:rsidRDefault="00293157" w:rsidP="004F5E41">
      <w:pPr>
        <w:spacing w:after="0" w:line="240" w:lineRule="auto"/>
        <w:jc w:val="both"/>
        <w:rPr>
          <w:rFonts w:ascii="Bookman Old Style" w:hAnsi="Bookman Old Style"/>
          <w:lang w:val="es-ES_tradnl"/>
        </w:rPr>
      </w:pPr>
      <w:hyperlink r:id="rId5455"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- 13/03/2020</w:t>
      </w:r>
    </w:p>
    <w:p w14:paraId="6BCCE158"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 xml:space="preserve">Real Decreto-ley 7/2020, de 12 de marzo, por el que se adoptan medidas urgentes para responder al impacto económico del COVID-19 (B.O.E. núm. </w:t>
      </w:r>
      <w:proofErr w:type="gramStart"/>
      <w:r w:rsidRPr="004F5E41">
        <w:rPr>
          <w:rFonts w:ascii="Bookman Old Style" w:hAnsi="Bookman Old Style"/>
          <w:lang w:val="es-ES_tradnl"/>
        </w:rPr>
        <w:t>65,...</w:t>
      </w:r>
      <w:proofErr w:type="gramEnd"/>
    </w:p>
    <w:p w14:paraId="2DEDDE30" w14:textId="77777777" w:rsidR="00B67DFB" w:rsidRPr="004F5E41" w:rsidRDefault="00B67DFB" w:rsidP="004F5E41">
      <w:pPr>
        <w:spacing w:after="0" w:line="240" w:lineRule="auto"/>
        <w:jc w:val="both"/>
        <w:rPr>
          <w:rFonts w:ascii="Bookman Old Style" w:hAnsi="Bookman Old Style"/>
          <w:lang w:val="es-ES_tradnl"/>
        </w:rPr>
      </w:pPr>
    </w:p>
    <w:p w14:paraId="19719C99" w14:textId="77777777" w:rsidR="00B67DFB" w:rsidRPr="004F5E41" w:rsidRDefault="00B67DFB" w:rsidP="004F5E41">
      <w:pPr>
        <w:spacing w:after="0" w:line="240" w:lineRule="auto"/>
        <w:jc w:val="both"/>
        <w:rPr>
          <w:rFonts w:ascii="Bookman Old Style" w:hAnsi="Bookman Old Style"/>
        </w:rPr>
      </w:pPr>
    </w:p>
    <w:p w14:paraId="36916629" w14:textId="77777777" w:rsidR="002E0861" w:rsidRPr="004F5E41" w:rsidRDefault="002E0861" w:rsidP="004F5E41">
      <w:pPr>
        <w:spacing w:after="0" w:line="240" w:lineRule="auto"/>
        <w:jc w:val="both"/>
        <w:rPr>
          <w:rFonts w:ascii="Bookman Old Style" w:hAnsi="Bookman Old Style"/>
        </w:rPr>
      </w:pPr>
    </w:p>
    <w:p w14:paraId="0308FECD" w14:textId="77777777" w:rsidR="002241B8" w:rsidRPr="004F5E41" w:rsidRDefault="002241B8" w:rsidP="004F5E41">
      <w:pPr>
        <w:spacing w:after="0" w:line="240" w:lineRule="auto"/>
        <w:jc w:val="both"/>
        <w:rPr>
          <w:rFonts w:ascii="Bookman Old Style" w:hAnsi="Bookman Old Style"/>
        </w:rPr>
      </w:pPr>
    </w:p>
    <w:p w14:paraId="0B23B207" w14:textId="77777777" w:rsidR="00041516" w:rsidRPr="004F5E41" w:rsidRDefault="00041516" w:rsidP="004F5E41">
      <w:pPr>
        <w:spacing w:after="0" w:line="240" w:lineRule="auto"/>
        <w:jc w:val="both"/>
        <w:rPr>
          <w:rFonts w:ascii="Bookman Old Style" w:hAnsi="Bookman Old Style"/>
        </w:rPr>
      </w:pPr>
    </w:p>
    <w:p w14:paraId="737168D2" w14:textId="77777777" w:rsidR="00C14BD1" w:rsidRPr="004F5E41" w:rsidRDefault="00C14BD1" w:rsidP="004F5E41">
      <w:pPr>
        <w:spacing w:after="0" w:line="240" w:lineRule="auto"/>
        <w:jc w:val="both"/>
        <w:rPr>
          <w:rFonts w:ascii="Bookman Old Style" w:hAnsi="Bookman Old Style"/>
        </w:rPr>
      </w:pPr>
    </w:p>
    <w:sectPr w:rsidR="00C14BD1" w:rsidRPr="004F5E41" w:rsidSect="00626975">
      <w:pgSz w:w="11906" w:h="16838"/>
      <w:pgMar w:top="1417" w:right="17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altName w:val="Tahoma"/>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7D0"/>
    <w:multiLevelType w:val="multilevel"/>
    <w:tmpl w:val="97E6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1487B"/>
    <w:multiLevelType w:val="multilevel"/>
    <w:tmpl w:val="C1CAD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E5BB3"/>
    <w:multiLevelType w:val="multilevel"/>
    <w:tmpl w:val="4EBE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64C0D"/>
    <w:multiLevelType w:val="multilevel"/>
    <w:tmpl w:val="9522C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03A1F"/>
    <w:multiLevelType w:val="multilevel"/>
    <w:tmpl w:val="06B8F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93CCE"/>
    <w:multiLevelType w:val="multilevel"/>
    <w:tmpl w:val="F3AC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A3902"/>
    <w:multiLevelType w:val="multilevel"/>
    <w:tmpl w:val="5EE2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343235"/>
    <w:multiLevelType w:val="multilevel"/>
    <w:tmpl w:val="D1D2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733205"/>
    <w:multiLevelType w:val="multilevel"/>
    <w:tmpl w:val="61FE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46213"/>
    <w:multiLevelType w:val="multilevel"/>
    <w:tmpl w:val="8AA8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F732A3"/>
    <w:multiLevelType w:val="multilevel"/>
    <w:tmpl w:val="8762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2C5BE0"/>
    <w:multiLevelType w:val="multilevel"/>
    <w:tmpl w:val="B888E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597419"/>
    <w:multiLevelType w:val="multilevel"/>
    <w:tmpl w:val="652A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6A7D15"/>
    <w:multiLevelType w:val="multilevel"/>
    <w:tmpl w:val="A6B6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6B4327"/>
    <w:multiLevelType w:val="multilevel"/>
    <w:tmpl w:val="060A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6A624B"/>
    <w:multiLevelType w:val="multilevel"/>
    <w:tmpl w:val="356E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CF77DE"/>
    <w:multiLevelType w:val="multilevel"/>
    <w:tmpl w:val="9CD2B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283B0C"/>
    <w:multiLevelType w:val="multilevel"/>
    <w:tmpl w:val="DF80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9D410F"/>
    <w:multiLevelType w:val="multilevel"/>
    <w:tmpl w:val="42DA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077CCF"/>
    <w:multiLevelType w:val="multilevel"/>
    <w:tmpl w:val="AF96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FF75A4"/>
    <w:multiLevelType w:val="multilevel"/>
    <w:tmpl w:val="B76A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78346F"/>
    <w:multiLevelType w:val="multilevel"/>
    <w:tmpl w:val="74D45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E47F9E"/>
    <w:multiLevelType w:val="multilevel"/>
    <w:tmpl w:val="2788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3F01CA"/>
    <w:multiLevelType w:val="multilevel"/>
    <w:tmpl w:val="BF38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485FF0"/>
    <w:multiLevelType w:val="multilevel"/>
    <w:tmpl w:val="6B88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414AD2"/>
    <w:multiLevelType w:val="multilevel"/>
    <w:tmpl w:val="52E4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5524C1"/>
    <w:multiLevelType w:val="multilevel"/>
    <w:tmpl w:val="4E10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F72052"/>
    <w:multiLevelType w:val="multilevel"/>
    <w:tmpl w:val="3D04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68579F"/>
    <w:multiLevelType w:val="multilevel"/>
    <w:tmpl w:val="5E66C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084F6E"/>
    <w:multiLevelType w:val="multilevel"/>
    <w:tmpl w:val="D94A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114978"/>
    <w:multiLevelType w:val="multilevel"/>
    <w:tmpl w:val="8D5E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01353D"/>
    <w:multiLevelType w:val="multilevel"/>
    <w:tmpl w:val="3B14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040830"/>
    <w:multiLevelType w:val="multilevel"/>
    <w:tmpl w:val="7C646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0F7481"/>
    <w:multiLevelType w:val="multilevel"/>
    <w:tmpl w:val="A91C3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D17270"/>
    <w:multiLevelType w:val="multilevel"/>
    <w:tmpl w:val="17DA4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11078B"/>
    <w:multiLevelType w:val="multilevel"/>
    <w:tmpl w:val="39D4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8E5A7D"/>
    <w:multiLevelType w:val="multilevel"/>
    <w:tmpl w:val="7ABA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A846D1"/>
    <w:multiLevelType w:val="multilevel"/>
    <w:tmpl w:val="E18E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3F5FDF"/>
    <w:multiLevelType w:val="multilevel"/>
    <w:tmpl w:val="5F9E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A73800"/>
    <w:multiLevelType w:val="multilevel"/>
    <w:tmpl w:val="2AD6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6A36D42"/>
    <w:multiLevelType w:val="multilevel"/>
    <w:tmpl w:val="ACAE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E2C0099"/>
    <w:multiLevelType w:val="multilevel"/>
    <w:tmpl w:val="2F0C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1246E7D"/>
    <w:multiLevelType w:val="multilevel"/>
    <w:tmpl w:val="1BB4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E70A5B"/>
    <w:multiLevelType w:val="multilevel"/>
    <w:tmpl w:val="0472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304626B"/>
    <w:multiLevelType w:val="multilevel"/>
    <w:tmpl w:val="C49E7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5DA32F8"/>
    <w:multiLevelType w:val="multilevel"/>
    <w:tmpl w:val="00A40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8000346"/>
    <w:multiLevelType w:val="multilevel"/>
    <w:tmpl w:val="746E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90D6649"/>
    <w:multiLevelType w:val="multilevel"/>
    <w:tmpl w:val="B442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2894C6E"/>
    <w:multiLevelType w:val="multilevel"/>
    <w:tmpl w:val="D18E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85B2081"/>
    <w:multiLevelType w:val="multilevel"/>
    <w:tmpl w:val="431A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1"/>
  </w:num>
  <w:num w:numId="3">
    <w:abstractNumId w:val="25"/>
  </w:num>
  <w:num w:numId="4">
    <w:abstractNumId w:val="19"/>
  </w:num>
  <w:num w:numId="5">
    <w:abstractNumId w:val="34"/>
  </w:num>
  <w:num w:numId="6">
    <w:abstractNumId w:val="49"/>
  </w:num>
  <w:num w:numId="7">
    <w:abstractNumId w:val="10"/>
  </w:num>
  <w:num w:numId="8">
    <w:abstractNumId w:val="2"/>
  </w:num>
  <w:num w:numId="9">
    <w:abstractNumId w:val="0"/>
  </w:num>
  <w:num w:numId="10">
    <w:abstractNumId w:val="47"/>
  </w:num>
  <w:num w:numId="11">
    <w:abstractNumId w:val="46"/>
  </w:num>
  <w:num w:numId="12">
    <w:abstractNumId w:val="4"/>
  </w:num>
  <w:num w:numId="13">
    <w:abstractNumId w:val="38"/>
  </w:num>
  <w:num w:numId="14">
    <w:abstractNumId w:val="31"/>
  </w:num>
  <w:num w:numId="15">
    <w:abstractNumId w:val="14"/>
  </w:num>
  <w:num w:numId="16">
    <w:abstractNumId w:val="43"/>
  </w:num>
  <w:num w:numId="17">
    <w:abstractNumId w:val="13"/>
  </w:num>
  <w:num w:numId="18">
    <w:abstractNumId w:val="37"/>
  </w:num>
  <w:num w:numId="19">
    <w:abstractNumId w:val="6"/>
  </w:num>
  <w:num w:numId="20">
    <w:abstractNumId w:val="5"/>
  </w:num>
  <w:num w:numId="21">
    <w:abstractNumId w:val="11"/>
  </w:num>
  <w:num w:numId="22">
    <w:abstractNumId w:val="21"/>
  </w:num>
  <w:num w:numId="23">
    <w:abstractNumId w:val="16"/>
  </w:num>
  <w:num w:numId="24">
    <w:abstractNumId w:val="26"/>
  </w:num>
  <w:num w:numId="25">
    <w:abstractNumId w:val="24"/>
  </w:num>
  <w:num w:numId="26">
    <w:abstractNumId w:val="23"/>
  </w:num>
  <w:num w:numId="27">
    <w:abstractNumId w:val="29"/>
  </w:num>
  <w:num w:numId="28">
    <w:abstractNumId w:val="30"/>
  </w:num>
  <w:num w:numId="29">
    <w:abstractNumId w:val="3"/>
  </w:num>
  <w:num w:numId="30">
    <w:abstractNumId w:val="28"/>
  </w:num>
  <w:num w:numId="31">
    <w:abstractNumId w:val="20"/>
  </w:num>
  <w:num w:numId="32">
    <w:abstractNumId w:val="27"/>
  </w:num>
  <w:num w:numId="33">
    <w:abstractNumId w:val="48"/>
  </w:num>
  <w:num w:numId="34">
    <w:abstractNumId w:val="22"/>
  </w:num>
  <w:num w:numId="35">
    <w:abstractNumId w:val="8"/>
  </w:num>
  <w:num w:numId="36">
    <w:abstractNumId w:val="40"/>
  </w:num>
  <w:num w:numId="37">
    <w:abstractNumId w:val="33"/>
  </w:num>
  <w:num w:numId="38">
    <w:abstractNumId w:val="1"/>
  </w:num>
  <w:num w:numId="39">
    <w:abstractNumId w:val="7"/>
  </w:num>
  <w:num w:numId="40">
    <w:abstractNumId w:val="12"/>
  </w:num>
  <w:num w:numId="41">
    <w:abstractNumId w:val="18"/>
  </w:num>
  <w:num w:numId="42">
    <w:abstractNumId w:val="9"/>
  </w:num>
  <w:num w:numId="43">
    <w:abstractNumId w:val="39"/>
  </w:num>
  <w:num w:numId="44">
    <w:abstractNumId w:val="32"/>
  </w:num>
  <w:num w:numId="45">
    <w:abstractNumId w:val="45"/>
  </w:num>
  <w:num w:numId="46">
    <w:abstractNumId w:val="36"/>
  </w:num>
  <w:num w:numId="47">
    <w:abstractNumId w:val="15"/>
  </w:num>
  <w:num w:numId="48">
    <w:abstractNumId w:val="44"/>
  </w:num>
  <w:num w:numId="49">
    <w:abstractNumId w:val="17"/>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14D42"/>
    <w:rsid w:val="00003105"/>
    <w:rsid w:val="00003B22"/>
    <w:rsid w:val="00006C36"/>
    <w:rsid w:val="000075DF"/>
    <w:rsid w:val="00007B16"/>
    <w:rsid w:val="00013E9D"/>
    <w:rsid w:val="0001425A"/>
    <w:rsid w:val="00015A75"/>
    <w:rsid w:val="00016371"/>
    <w:rsid w:val="00016AE3"/>
    <w:rsid w:val="00020150"/>
    <w:rsid w:val="00021144"/>
    <w:rsid w:val="000227CE"/>
    <w:rsid w:val="00022F8D"/>
    <w:rsid w:val="00023D76"/>
    <w:rsid w:val="00026EEF"/>
    <w:rsid w:val="00027561"/>
    <w:rsid w:val="00027BA6"/>
    <w:rsid w:val="0003274E"/>
    <w:rsid w:val="00041516"/>
    <w:rsid w:val="00042DC6"/>
    <w:rsid w:val="00045ACE"/>
    <w:rsid w:val="00046871"/>
    <w:rsid w:val="00046ABC"/>
    <w:rsid w:val="00047763"/>
    <w:rsid w:val="00050477"/>
    <w:rsid w:val="000546A9"/>
    <w:rsid w:val="00054A5C"/>
    <w:rsid w:val="000558C8"/>
    <w:rsid w:val="00057EE5"/>
    <w:rsid w:val="00060025"/>
    <w:rsid w:val="00061A37"/>
    <w:rsid w:val="000623CC"/>
    <w:rsid w:val="00063459"/>
    <w:rsid w:val="000727ED"/>
    <w:rsid w:val="00073B4A"/>
    <w:rsid w:val="00074D52"/>
    <w:rsid w:val="000767C1"/>
    <w:rsid w:val="00077D36"/>
    <w:rsid w:val="00081807"/>
    <w:rsid w:val="00082876"/>
    <w:rsid w:val="00082E19"/>
    <w:rsid w:val="00083F49"/>
    <w:rsid w:val="00084813"/>
    <w:rsid w:val="00091464"/>
    <w:rsid w:val="0009451D"/>
    <w:rsid w:val="00096255"/>
    <w:rsid w:val="000A381D"/>
    <w:rsid w:val="000A4C79"/>
    <w:rsid w:val="000B095C"/>
    <w:rsid w:val="000B47C8"/>
    <w:rsid w:val="000B48A9"/>
    <w:rsid w:val="000B60BA"/>
    <w:rsid w:val="000C07F3"/>
    <w:rsid w:val="000C157A"/>
    <w:rsid w:val="000C249E"/>
    <w:rsid w:val="000C6AB9"/>
    <w:rsid w:val="000C6FBC"/>
    <w:rsid w:val="000C72A6"/>
    <w:rsid w:val="000D0210"/>
    <w:rsid w:val="000D1D9D"/>
    <w:rsid w:val="000D2132"/>
    <w:rsid w:val="000D351E"/>
    <w:rsid w:val="000D594F"/>
    <w:rsid w:val="000D6225"/>
    <w:rsid w:val="000D79F7"/>
    <w:rsid w:val="000E06EE"/>
    <w:rsid w:val="000E2399"/>
    <w:rsid w:val="000E3B93"/>
    <w:rsid w:val="000E66D4"/>
    <w:rsid w:val="000E7871"/>
    <w:rsid w:val="000F4B90"/>
    <w:rsid w:val="000F75F8"/>
    <w:rsid w:val="00100AD1"/>
    <w:rsid w:val="00102095"/>
    <w:rsid w:val="0010568C"/>
    <w:rsid w:val="00111BC4"/>
    <w:rsid w:val="00112A6C"/>
    <w:rsid w:val="001136A4"/>
    <w:rsid w:val="00116F4E"/>
    <w:rsid w:val="0012146F"/>
    <w:rsid w:val="00122ABC"/>
    <w:rsid w:val="00123BEE"/>
    <w:rsid w:val="00124C6C"/>
    <w:rsid w:val="00126080"/>
    <w:rsid w:val="001276B5"/>
    <w:rsid w:val="00127723"/>
    <w:rsid w:val="0013166A"/>
    <w:rsid w:val="0013276C"/>
    <w:rsid w:val="00134FA8"/>
    <w:rsid w:val="0013647F"/>
    <w:rsid w:val="001418CE"/>
    <w:rsid w:val="00141EAE"/>
    <w:rsid w:val="0014267B"/>
    <w:rsid w:val="00144663"/>
    <w:rsid w:val="001449E4"/>
    <w:rsid w:val="00145853"/>
    <w:rsid w:val="001471D4"/>
    <w:rsid w:val="00147A4D"/>
    <w:rsid w:val="00152086"/>
    <w:rsid w:val="00155F83"/>
    <w:rsid w:val="00162233"/>
    <w:rsid w:val="001637B6"/>
    <w:rsid w:val="00163ABE"/>
    <w:rsid w:val="001702E6"/>
    <w:rsid w:val="00170E1C"/>
    <w:rsid w:val="00172822"/>
    <w:rsid w:val="001729DD"/>
    <w:rsid w:val="00174F6D"/>
    <w:rsid w:val="00176878"/>
    <w:rsid w:val="001803F6"/>
    <w:rsid w:val="001877D1"/>
    <w:rsid w:val="00192961"/>
    <w:rsid w:val="001934F1"/>
    <w:rsid w:val="00194C8D"/>
    <w:rsid w:val="001978B8"/>
    <w:rsid w:val="001979EE"/>
    <w:rsid w:val="001A0CAB"/>
    <w:rsid w:val="001A0CB8"/>
    <w:rsid w:val="001A216B"/>
    <w:rsid w:val="001A415E"/>
    <w:rsid w:val="001A57EF"/>
    <w:rsid w:val="001A6019"/>
    <w:rsid w:val="001B1121"/>
    <w:rsid w:val="001B159A"/>
    <w:rsid w:val="001B1E78"/>
    <w:rsid w:val="001B2A48"/>
    <w:rsid w:val="001B2E29"/>
    <w:rsid w:val="001B7664"/>
    <w:rsid w:val="001C1782"/>
    <w:rsid w:val="001C4210"/>
    <w:rsid w:val="001D2B21"/>
    <w:rsid w:val="001D3A19"/>
    <w:rsid w:val="001D49E9"/>
    <w:rsid w:val="001E008E"/>
    <w:rsid w:val="001E5CFE"/>
    <w:rsid w:val="001E716D"/>
    <w:rsid w:val="001F0BB3"/>
    <w:rsid w:val="001F1157"/>
    <w:rsid w:val="001F1BD4"/>
    <w:rsid w:val="00201B2F"/>
    <w:rsid w:val="00203A37"/>
    <w:rsid w:val="00203DAD"/>
    <w:rsid w:val="002073BD"/>
    <w:rsid w:val="00215466"/>
    <w:rsid w:val="002163D4"/>
    <w:rsid w:val="0021660D"/>
    <w:rsid w:val="0021730D"/>
    <w:rsid w:val="00217367"/>
    <w:rsid w:val="00217D01"/>
    <w:rsid w:val="002241B8"/>
    <w:rsid w:val="002278AB"/>
    <w:rsid w:val="0022794D"/>
    <w:rsid w:val="00231EE7"/>
    <w:rsid w:val="0023384B"/>
    <w:rsid w:val="00233E65"/>
    <w:rsid w:val="0024028F"/>
    <w:rsid w:val="002406BD"/>
    <w:rsid w:val="00241FBF"/>
    <w:rsid w:val="00242A19"/>
    <w:rsid w:val="0024413C"/>
    <w:rsid w:val="00244962"/>
    <w:rsid w:val="002460BE"/>
    <w:rsid w:val="00251F3C"/>
    <w:rsid w:val="002532FD"/>
    <w:rsid w:val="002650F8"/>
    <w:rsid w:val="002654EA"/>
    <w:rsid w:val="00265C73"/>
    <w:rsid w:val="00266FB6"/>
    <w:rsid w:val="002723F6"/>
    <w:rsid w:val="00272F61"/>
    <w:rsid w:val="00277619"/>
    <w:rsid w:val="00277D14"/>
    <w:rsid w:val="00280F5D"/>
    <w:rsid w:val="002813A6"/>
    <w:rsid w:val="0028230C"/>
    <w:rsid w:val="00282A2E"/>
    <w:rsid w:val="0028433F"/>
    <w:rsid w:val="00285A2A"/>
    <w:rsid w:val="00285C57"/>
    <w:rsid w:val="00293157"/>
    <w:rsid w:val="00293D84"/>
    <w:rsid w:val="00294E0B"/>
    <w:rsid w:val="002951CC"/>
    <w:rsid w:val="00295382"/>
    <w:rsid w:val="00296A24"/>
    <w:rsid w:val="002A0816"/>
    <w:rsid w:val="002A792D"/>
    <w:rsid w:val="002B0626"/>
    <w:rsid w:val="002B29BF"/>
    <w:rsid w:val="002B2EA5"/>
    <w:rsid w:val="002B3D38"/>
    <w:rsid w:val="002B4FE3"/>
    <w:rsid w:val="002C1EA4"/>
    <w:rsid w:val="002C45CD"/>
    <w:rsid w:val="002C49E2"/>
    <w:rsid w:val="002C51A1"/>
    <w:rsid w:val="002C6AE4"/>
    <w:rsid w:val="002D16D8"/>
    <w:rsid w:val="002D27F4"/>
    <w:rsid w:val="002D3945"/>
    <w:rsid w:val="002E0861"/>
    <w:rsid w:val="002E0D17"/>
    <w:rsid w:val="002E27B9"/>
    <w:rsid w:val="002E3B79"/>
    <w:rsid w:val="002E4E52"/>
    <w:rsid w:val="002F1B30"/>
    <w:rsid w:val="002F5E75"/>
    <w:rsid w:val="00304DC5"/>
    <w:rsid w:val="00311541"/>
    <w:rsid w:val="00312D29"/>
    <w:rsid w:val="00314027"/>
    <w:rsid w:val="003142DD"/>
    <w:rsid w:val="00317964"/>
    <w:rsid w:val="00317D06"/>
    <w:rsid w:val="00322BB4"/>
    <w:rsid w:val="00323490"/>
    <w:rsid w:val="0032528E"/>
    <w:rsid w:val="00326899"/>
    <w:rsid w:val="00332FEA"/>
    <w:rsid w:val="00341800"/>
    <w:rsid w:val="0034261A"/>
    <w:rsid w:val="00342B60"/>
    <w:rsid w:val="003453BA"/>
    <w:rsid w:val="00345A18"/>
    <w:rsid w:val="00347CFD"/>
    <w:rsid w:val="00354511"/>
    <w:rsid w:val="003604E0"/>
    <w:rsid w:val="00362660"/>
    <w:rsid w:val="00370AB7"/>
    <w:rsid w:val="003748A6"/>
    <w:rsid w:val="003828B9"/>
    <w:rsid w:val="00384D9E"/>
    <w:rsid w:val="00385A72"/>
    <w:rsid w:val="00387151"/>
    <w:rsid w:val="00391CFB"/>
    <w:rsid w:val="003923B2"/>
    <w:rsid w:val="003958C6"/>
    <w:rsid w:val="00396372"/>
    <w:rsid w:val="003A46E7"/>
    <w:rsid w:val="003A782F"/>
    <w:rsid w:val="003A7BA3"/>
    <w:rsid w:val="003C043A"/>
    <w:rsid w:val="003C0D82"/>
    <w:rsid w:val="003C3314"/>
    <w:rsid w:val="003D1AC9"/>
    <w:rsid w:val="003D3D07"/>
    <w:rsid w:val="003E2D96"/>
    <w:rsid w:val="003E6B3C"/>
    <w:rsid w:val="003F187A"/>
    <w:rsid w:val="003F20FC"/>
    <w:rsid w:val="003F4292"/>
    <w:rsid w:val="003F4771"/>
    <w:rsid w:val="003F75C2"/>
    <w:rsid w:val="003F7830"/>
    <w:rsid w:val="0040293B"/>
    <w:rsid w:val="00403456"/>
    <w:rsid w:val="004037CE"/>
    <w:rsid w:val="004042EA"/>
    <w:rsid w:val="004179AB"/>
    <w:rsid w:val="004205A0"/>
    <w:rsid w:val="00421354"/>
    <w:rsid w:val="004244E6"/>
    <w:rsid w:val="0042589E"/>
    <w:rsid w:val="00431615"/>
    <w:rsid w:val="0043434D"/>
    <w:rsid w:val="0043639A"/>
    <w:rsid w:val="00441379"/>
    <w:rsid w:val="00445494"/>
    <w:rsid w:val="004454A6"/>
    <w:rsid w:val="004458AE"/>
    <w:rsid w:val="004469B3"/>
    <w:rsid w:val="00450CDB"/>
    <w:rsid w:val="00451E73"/>
    <w:rsid w:val="004525FD"/>
    <w:rsid w:val="00456302"/>
    <w:rsid w:val="0045738A"/>
    <w:rsid w:val="00457B2A"/>
    <w:rsid w:val="00465EF7"/>
    <w:rsid w:val="00467290"/>
    <w:rsid w:val="00470B9F"/>
    <w:rsid w:val="004733B4"/>
    <w:rsid w:val="00480A8D"/>
    <w:rsid w:val="00485D2F"/>
    <w:rsid w:val="004869A5"/>
    <w:rsid w:val="0048729F"/>
    <w:rsid w:val="0049082C"/>
    <w:rsid w:val="00493EEF"/>
    <w:rsid w:val="00495B62"/>
    <w:rsid w:val="00495D01"/>
    <w:rsid w:val="00495D86"/>
    <w:rsid w:val="004968D5"/>
    <w:rsid w:val="004A2D5E"/>
    <w:rsid w:val="004A7876"/>
    <w:rsid w:val="004B20AC"/>
    <w:rsid w:val="004B2754"/>
    <w:rsid w:val="004B3FDC"/>
    <w:rsid w:val="004B7E6C"/>
    <w:rsid w:val="004C0D55"/>
    <w:rsid w:val="004C2214"/>
    <w:rsid w:val="004C4155"/>
    <w:rsid w:val="004C57D4"/>
    <w:rsid w:val="004D1481"/>
    <w:rsid w:val="004D292B"/>
    <w:rsid w:val="004D331E"/>
    <w:rsid w:val="004D34B0"/>
    <w:rsid w:val="004D53F2"/>
    <w:rsid w:val="004D5FEE"/>
    <w:rsid w:val="004D64BB"/>
    <w:rsid w:val="004D75B4"/>
    <w:rsid w:val="004D75B5"/>
    <w:rsid w:val="004E1E13"/>
    <w:rsid w:val="004E646D"/>
    <w:rsid w:val="004F00EC"/>
    <w:rsid w:val="004F36A7"/>
    <w:rsid w:val="004F5E41"/>
    <w:rsid w:val="004F7698"/>
    <w:rsid w:val="00500ABB"/>
    <w:rsid w:val="00502ECA"/>
    <w:rsid w:val="00503F9F"/>
    <w:rsid w:val="0050695C"/>
    <w:rsid w:val="0050767B"/>
    <w:rsid w:val="00510792"/>
    <w:rsid w:val="00512E1F"/>
    <w:rsid w:val="005246C5"/>
    <w:rsid w:val="00526487"/>
    <w:rsid w:val="005304FD"/>
    <w:rsid w:val="00530E94"/>
    <w:rsid w:val="00532203"/>
    <w:rsid w:val="0053252E"/>
    <w:rsid w:val="00534937"/>
    <w:rsid w:val="005350BE"/>
    <w:rsid w:val="005353C3"/>
    <w:rsid w:val="00536564"/>
    <w:rsid w:val="00544BD6"/>
    <w:rsid w:val="00546F2C"/>
    <w:rsid w:val="005565E5"/>
    <w:rsid w:val="0055720B"/>
    <w:rsid w:val="0055774C"/>
    <w:rsid w:val="00565E93"/>
    <w:rsid w:val="005663CE"/>
    <w:rsid w:val="00574EBD"/>
    <w:rsid w:val="00574FC9"/>
    <w:rsid w:val="00577CD0"/>
    <w:rsid w:val="00581D12"/>
    <w:rsid w:val="00585A61"/>
    <w:rsid w:val="00585BD9"/>
    <w:rsid w:val="00587488"/>
    <w:rsid w:val="0058794D"/>
    <w:rsid w:val="00587B7B"/>
    <w:rsid w:val="0059093B"/>
    <w:rsid w:val="0059258F"/>
    <w:rsid w:val="00593B3D"/>
    <w:rsid w:val="00596520"/>
    <w:rsid w:val="005A338F"/>
    <w:rsid w:val="005B477A"/>
    <w:rsid w:val="005C11D6"/>
    <w:rsid w:val="005C20CD"/>
    <w:rsid w:val="005C3A82"/>
    <w:rsid w:val="005C7125"/>
    <w:rsid w:val="005D1E10"/>
    <w:rsid w:val="005D346E"/>
    <w:rsid w:val="005D6402"/>
    <w:rsid w:val="005E7D2B"/>
    <w:rsid w:val="005F1FA0"/>
    <w:rsid w:val="005F4186"/>
    <w:rsid w:val="005F65CC"/>
    <w:rsid w:val="00600653"/>
    <w:rsid w:val="00600FF4"/>
    <w:rsid w:val="00602260"/>
    <w:rsid w:val="00603802"/>
    <w:rsid w:val="006054AB"/>
    <w:rsid w:val="006057B0"/>
    <w:rsid w:val="00610425"/>
    <w:rsid w:val="006123B2"/>
    <w:rsid w:val="00615A26"/>
    <w:rsid w:val="00615AD1"/>
    <w:rsid w:val="00626975"/>
    <w:rsid w:val="00627298"/>
    <w:rsid w:val="006342B4"/>
    <w:rsid w:val="006343FB"/>
    <w:rsid w:val="00643F1F"/>
    <w:rsid w:val="00644476"/>
    <w:rsid w:val="006452DB"/>
    <w:rsid w:val="00647B34"/>
    <w:rsid w:val="00652331"/>
    <w:rsid w:val="00656217"/>
    <w:rsid w:val="00657462"/>
    <w:rsid w:val="00661E33"/>
    <w:rsid w:val="0066209C"/>
    <w:rsid w:val="00672E69"/>
    <w:rsid w:val="00672EE0"/>
    <w:rsid w:val="00676150"/>
    <w:rsid w:val="00681A85"/>
    <w:rsid w:val="00681AAA"/>
    <w:rsid w:val="006829C1"/>
    <w:rsid w:val="00683839"/>
    <w:rsid w:val="0068759C"/>
    <w:rsid w:val="006977BA"/>
    <w:rsid w:val="0069797A"/>
    <w:rsid w:val="006A18BE"/>
    <w:rsid w:val="006A2F6B"/>
    <w:rsid w:val="006A73F0"/>
    <w:rsid w:val="006B6F5F"/>
    <w:rsid w:val="006B6FC8"/>
    <w:rsid w:val="006C312A"/>
    <w:rsid w:val="006C6EB6"/>
    <w:rsid w:val="006C7659"/>
    <w:rsid w:val="006D1412"/>
    <w:rsid w:val="006D3092"/>
    <w:rsid w:val="006D3413"/>
    <w:rsid w:val="006D45A0"/>
    <w:rsid w:val="006D5EEF"/>
    <w:rsid w:val="006E0B28"/>
    <w:rsid w:val="006E2F32"/>
    <w:rsid w:val="006E79B4"/>
    <w:rsid w:val="006F2B04"/>
    <w:rsid w:val="006F381B"/>
    <w:rsid w:val="006F4042"/>
    <w:rsid w:val="006F72DA"/>
    <w:rsid w:val="00702698"/>
    <w:rsid w:val="007042CD"/>
    <w:rsid w:val="00706BC1"/>
    <w:rsid w:val="007170BD"/>
    <w:rsid w:val="00717B82"/>
    <w:rsid w:val="00721291"/>
    <w:rsid w:val="0072304A"/>
    <w:rsid w:val="00724E25"/>
    <w:rsid w:val="00731EB3"/>
    <w:rsid w:val="00733B5D"/>
    <w:rsid w:val="00735FD0"/>
    <w:rsid w:val="007362C8"/>
    <w:rsid w:val="00741212"/>
    <w:rsid w:val="00741ECF"/>
    <w:rsid w:val="00743CF0"/>
    <w:rsid w:val="00745743"/>
    <w:rsid w:val="007465D4"/>
    <w:rsid w:val="0074681D"/>
    <w:rsid w:val="0075102C"/>
    <w:rsid w:val="0075145C"/>
    <w:rsid w:val="00754F40"/>
    <w:rsid w:val="0075500E"/>
    <w:rsid w:val="007555CB"/>
    <w:rsid w:val="0076631F"/>
    <w:rsid w:val="00767144"/>
    <w:rsid w:val="00773D1D"/>
    <w:rsid w:val="007809CB"/>
    <w:rsid w:val="00784FB3"/>
    <w:rsid w:val="0079159A"/>
    <w:rsid w:val="007941EA"/>
    <w:rsid w:val="00794727"/>
    <w:rsid w:val="00794CA6"/>
    <w:rsid w:val="00795F4A"/>
    <w:rsid w:val="007960C7"/>
    <w:rsid w:val="0079765E"/>
    <w:rsid w:val="00797790"/>
    <w:rsid w:val="007A211E"/>
    <w:rsid w:val="007A3C95"/>
    <w:rsid w:val="007A711F"/>
    <w:rsid w:val="007B41E1"/>
    <w:rsid w:val="007B4A18"/>
    <w:rsid w:val="007B762F"/>
    <w:rsid w:val="007C178F"/>
    <w:rsid w:val="007C1887"/>
    <w:rsid w:val="007C477B"/>
    <w:rsid w:val="007D5CBC"/>
    <w:rsid w:val="007D6E19"/>
    <w:rsid w:val="007E2986"/>
    <w:rsid w:val="007E406A"/>
    <w:rsid w:val="007E48C2"/>
    <w:rsid w:val="007E5C66"/>
    <w:rsid w:val="007E654D"/>
    <w:rsid w:val="00803919"/>
    <w:rsid w:val="00806941"/>
    <w:rsid w:val="00807C0E"/>
    <w:rsid w:val="00812783"/>
    <w:rsid w:val="00812E98"/>
    <w:rsid w:val="00812ED5"/>
    <w:rsid w:val="00814D42"/>
    <w:rsid w:val="008163CE"/>
    <w:rsid w:val="0081740D"/>
    <w:rsid w:val="0082301F"/>
    <w:rsid w:val="00827F7F"/>
    <w:rsid w:val="00830402"/>
    <w:rsid w:val="008316E2"/>
    <w:rsid w:val="008420A0"/>
    <w:rsid w:val="00843DD5"/>
    <w:rsid w:val="00843E2B"/>
    <w:rsid w:val="00844E89"/>
    <w:rsid w:val="00846D6C"/>
    <w:rsid w:val="008506BF"/>
    <w:rsid w:val="008513A0"/>
    <w:rsid w:val="00856827"/>
    <w:rsid w:val="00856E3F"/>
    <w:rsid w:val="0085775D"/>
    <w:rsid w:val="00860076"/>
    <w:rsid w:val="008645F6"/>
    <w:rsid w:val="00864E02"/>
    <w:rsid w:val="00865C96"/>
    <w:rsid w:val="0086658B"/>
    <w:rsid w:val="008679E6"/>
    <w:rsid w:val="00873DB1"/>
    <w:rsid w:val="00875F1D"/>
    <w:rsid w:val="008848E2"/>
    <w:rsid w:val="00885EF7"/>
    <w:rsid w:val="0088694D"/>
    <w:rsid w:val="00893A7B"/>
    <w:rsid w:val="00894B16"/>
    <w:rsid w:val="008954E4"/>
    <w:rsid w:val="0089632F"/>
    <w:rsid w:val="00896FE8"/>
    <w:rsid w:val="008A00A0"/>
    <w:rsid w:val="008A0BF4"/>
    <w:rsid w:val="008A17E0"/>
    <w:rsid w:val="008A54B5"/>
    <w:rsid w:val="008A61D6"/>
    <w:rsid w:val="008A6AFD"/>
    <w:rsid w:val="008A7407"/>
    <w:rsid w:val="008B4695"/>
    <w:rsid w:val="008B4E86"/>
    <w:rsid w:val="008B6501"/>
    <w:rsid w:val="008B6FE8"/>
    <w:rsid w:val="008B7381"/>
    <w:rsid w:val="008C281A"/>
    <w:rsid w:val="008D0979"/>
    <w:rsid w:val="008D09ED"/>
    <w:rsid w:val="008D0E07"/>
    <w:rsid w:val="008D166C"/>
    <w:rsid w:val="008D1ECD"/>
    <w:rsid w:val="008D3517"/>
    <w:rsid w:val="008D6023"/>
    <w:rsid w:val="008D6060"/>
    <w:rsid w:val="008D6DBF"/>
    <w:rsid w:val="008D7DE6"/>
    <w:rsid w:val="008E0121"/>
    <w:rsid w:val="008E0F81"/>
    <w:rsid w:val="008E451B"/>
    <w:rsid w:val="008F673A"/>
    <w:rsid w:val="00900EDC"/>
    <w:rsid w:val="00900F8B"/>
    <w:rsid w:val="009058F6"/>
    <w:rsid w:val="00907527"/>
    <w:rsid w:val="00910040"/>
    <w:rsid w:val="00910112"/>
    <w:rsid w:val="00912CAB"/>
    <w:rsid w:val="00913EE9"/>
    <w:rsid w:val="00914251"/>
    <w:rsid w:val="00914DEE"/>
    <w:rsid w:val="00917400"/>
    <w:rsid w:val="009213E7"/>
    <w:rsid w:val="00926349"/>
    <w:rsid w:val="00926740"/>
    <w:rsid w:val="00930922"/>
    <w:rsid w:val="009334F5"/>
    <w:rsid w:val="009347B8"/>
    <w:rsid w:val="0093709A"/>
    <w:rsid w:val="0093799F"/>
    <w:rsid w:val="009614DA"/>
    <w:rsid w:val="00963FDA"/>
    <w:rsid w:val="0096462B"/>
    <w:rsid w:val="00971639"/>
    <w:rsid w:val="00972B29"/>
    <w:rsid w:val="009744EA"/>
    <w:rsid w:val="009744FE"/>
    <w:rsid w:val="0097499A"/>
    <w:rsid w:val="00976D48"/>
    <w:rsid w:val="00977D87"/>
    <w:rsid w:val="00982A03"/>
    <w:rsid w:val="009842DF"/>
    <w:rsid w:val="00991AE4"/>
    <w:rsid w:val="0099265E"/>
    <w:rsid w:val="00994DCF"/>
    <w:rsid w:val="0099542A"/>
    <w:rsid w:val="009A127B"/>
    <w:rsid w:val="009A12D0"/>
    <w:rsid w:val="009A658F"/>
    <w:rsid w:val="009A6A03"/>
    <w:rsid w:val="009A7D82"/>
    <w:rsid w:val="009B3E6C"/>
    <w:rsid w:val="009C0CFF"/>
    <w:rsid w:val="009C416B"/>
    <w:rsid w:val="009D1088"/>
    <w:rsid w:val="009D31E9"/>
    <w:rsid w:val="009D3509"/>
    <w:rsid w:val="009D522D"/>
    <w:rsid w:val="009D5F42"/>
    <w:rsid w:val="009D600F"/>
    <w:rsid w:val="009D6A88"/>
    <w:rsid w:val="009E0B3A"/>
    <w:rsid w:val="009E4048"/>
    <w:rsid w:val="009E6AD9"/>
    <w:rsid w:val="009E6CD7"/>
    <w:rsid w:val="009F02AD"/>
    <w:rsid w:val="009F23FA"/>
    <w:rsid w:val="009F498C"/>
    <w:rsid w:val="009F4E6D"/>
    <w:rsid w:val="00A023ED"/>
    <w:rsid w:val="00A10370"/>
    <w:rsid w:val="00A129E2"/>
    <w:rsid w:val="00A15A34"/>
    <w:rsid w:val="00A1772E"/>
    <w:rsid w:val="00A17BFD"/>
    <w:rsid w:val="00A20B3B"/>
    <w:rsid w:val="00A21A9E"/>
    <w:rsid w:val="00A21F67"/>
    <w:rsid w:val="00A236C1"/>
    <w:rsid w:val="00A23FCE"/>
    <w:rsid w:val="00A252B6"/>
    <w:rsid w:val="00A278DA"/>
    <w:rsid w:val="00A3133E"/>
    <w:rsid w:val="00A324A8"/>
    <w:rsid w:val="00A3294E"/>
    <w:rsid w:val="00A32FBB"/>
    <w:rsid w:val="00A35B89"/>
    <w:rsid w:val="00A35D1A"/>
    <w:rsid w:val="00A4218F"/>
    <w:rsid w:val="00A438F7"/>
    <w:rsid w:val="00A43937"/>
    <w:rsid w:val="00A5077A"/>
    <w:rsid w:val="00A52845"/>
    <w:rsid w:val="00A5404F"/>
    <w:rsid w:val="00A55F4B"/>
    <w:rsid w:val="00A55F7F"/>
    <w:rsid w:val="00A579F4"/>
    <w:rsid w:val="00A66DD7"/>
    <w:rsid w:val="00A70A2A"/>
    <w:rsid w:val="00A71494"/>
    <w:rsid w:val="00A71811"/>
    <w:rsid w:val="00A77728"/>
    <w:rsid w:val="00A802AA"/>
    <w:rsid w:val="00A814CE"/>
    <w:rsid w:val="00A81A4B"/>
    <w:rsid w:val="00A83D14"/>
    <w:rsid w:val="00A86B23"/>
    <w:rsid w:val="00A870A3"/>
    <w:rsid w:val="00A91F08"/>
    <w:rsid w:val="00A9233C"/>
    <w:rsid w:val="00AA4B6B"/>
    <w:rsid w:val="00AB37AF"/>
    <w:rsid w:val="00AB4BEF"/>
    <w:rsid w:val="00AB52EB"/>
    <w:rsid w:val="00AC2DA7"/>
    <w:rsid w:val="00AC61F9"/>
    <w:rsid w:val="00AD2CF6"/>
    <w:rsid w:val="00AD53A8"/>
    <w:rsid w:val="00AE3366"/>
    <w:rsid w:val="00AE67C7"/>
    <w:rsid w:val="00AF3E2D"/>
    <w:rsid w:val="00AF3F93"/>
    <w:rsid w:val="00AF58E3"/>
    <w:rsid w:val="00AF5BD4"/>
    <w:rsid w:val="00B002D3"/>
    <w:rsid w:val="00B00F12"/>
    <w:rsid w:val="00B04D8A"/>
    <w:rsid w:val="00B1045E"/>
    <w:rsid w:val="00B11BB7"/>
    <w:rsid w:val="00B12222"/>
    <w:rsid w:val="00B131FF"/>
    <w:rsid w:val="00B146FD"/>
    <w:rsid w:val="00B15A82"/>
    <w:rsid w:val="00B15B05"/>
    <w:rsid w:val="00B259A3"/>
    <w:rsid w:val="00B3421D"/>
    <w:rsid w:val="00B36E94"/>
    <w:rsid w:val="00B40357"/>
    <w:rsid w:val="00B40A02"/>
    <w:rsid w:val="00B416A2"/>
    <w:rsid w:val="00B43AE4"/>
    <w:rsid w:val="00B4489B"/>
    <w:rsid w:val="00B469D6"/>
    <w:rsid w:val="00B47CF7"/>
    <w:rsid w:val="00B56FEC"/>
    <w:rsid w:val="00B608AE"/>
    <w:rsid w:val="00B62634"/>
    <w:rsid w:val="00B637BC"/>
    <w:rsid w:val="00B650ED"/>
    <w:rsid w:val="00B65AD4"/>
    <w:rsid w:val="00B66859"/>
    <w:rsid w:val="00B67AEC"/>
    <w:rsid w:val="00B67DFB"/>
    <w:rsid w:val="00B70866"/>
    <w:rsid w:val="00B73E21"/>
    <w:rsid w:val="00B7663A"/>
    <w:rsid w:val="00B766A8"/>
    <w:rsid w:val="00B83DF8"/>
    <w:rsid w:val="00B842D4"/>
    <w:rsid w:val="00B85259"/>
    <w:rsid w:val="00B90C6C"/>
    <w:rsid w:val="00B9734B"/>
    <w:rsid w:val="00BA1BAC"/>
    <w:rsid w:val="00BA1F4E"/>
    <w:rsid w:val="00BA32C0"/>
    <w:rsid w:val="00BA36AF"/>
    <w:rsid w:val="00BA77CD"/>
    <w:rsid w:val="00BB22E3"/>
    <w:rsid w:val="00BB474A"/>
    <w:rsid w:val="00BB6C5B"/>
    <w:rsid w:val="00BC0380"/>
    <w:rsid w:val="00BC2117"/>
    <w:rsid w:val="00BC2BEC"/>
    <w:rsid w:val="00BC35B0"/>
    <w:rsid w:val="00BC5E57"/>
    <w:rsid w:val="00BC7E16"/>
    <w:rsid w:val="00BD543D"/>
    <w:rsid w:val="00BE075C"/>
    <w:rsid w:val="00BE1C0D"/>
    <w:rsid w:val="00BE377C"/>
    <w:rsid w:val="00BE5E50"/>
    <w:rsid w:val="00BE78F3"/>
    <w:rsid w:val="00BE7D47"/>
    <w:rsid w:val="00BE7EF1"/>
    <w:rsid w:val="00BF2852"/>
    <w:rsid w:val="00BF2B7E"/>
    <w:rsid w:val="00BF47AB"/>
    <w:rsid w:val="00BF6847"/>
    <w:rsid w:val="00BF7A4A"/>
    <w:rsid w:val="00C010C6"/>
    <w:rsid w:val="00C10194"/>
    <w:rsid w:val="00C14076"/>
    <w:rsid w:val="00C14BD1"/>
    <w:rsid w:val="00C14F48"/>
    <w:rsid w:val="00C175DB"/>
    <w:rsid w:val="00C21E98"/>
    <w:rsid w:val="00C2219F"/>
    <w:rsid w:val="00C24542"/>
    <w:rsid w:val="00C24C00"/>
    <w:rsid w:val="00C24F36"/>
    <w:rsid w:val="00C270F3"/>
    <w:rsid w:val="00C31E02"/>
    <w:rsid w:val="00C3223F"/>
    <w:rsid w:val="00C32592"/>
    <w:rsid w:val="00C32EDB"/>
    <w:rsid w:val="00C35F7C"/>
    <w:rsid w:val="00C36B56"/>
    <w:rsid w:val="00C47CD6"/>
    <w:rsid w:val="00C50546"/>
    <w:rsid w:val="00C52CDC"/>
    <w:rsid w:val="00C52D49"/>
    <w:rsid w:val="00C54030"/>
    <w:rsid w:val="00C61EB2"/>
    <w:rsid w:val="00C62C60"/>
    <w:rsid w:val="00C64285"/>
    <w:rsid w:val="00C744AC"/>
    <w:rsid w:val="00C8142F"/>
    <w:rsid w:val="00C90A07"/>
    <w:rsid w:val="00C91238"/>
    <w:rsid w:val="00C920A5"/>
    <w:rsid w:val="00C93DE9"/>
    <w:rsid w:val="00C975DA"/>
    <w:rsid w:val="00C97A87"/>
    <w:rsid w:val="00CA552B"/>
    <w:rsid w:val="00CA7AF6"/>
    <w:rsid w:val="00CB3291"/>
    <w:rsid w:val="00CB59A7"/>
    <w:rsid w:val="00CB5FE0"/>
    <w:rsid w:val="00CC0896"/>
    <w:rsid w:val="00CC1097"/>
    <w:rsid w:val="00CC1393"/>
    <w:rsid w:val="00CC2962"/>
    <w:rsid w:val="00CC4F21"/>
    <w:rsid w:val="00CD21B3"/>
    <w:rsid w:val="00CD779B"/>
    <w:rsid w:val="00CE015A"/>
    <w:rsid w:val="00CE3D54"/>
    <w:rsid w:val="00CE403B"/>
    <w:rsid w:val="00CE72F3"/>
    <w:rsid w:val="00CF06F6"/>
    <w:rsid w:val="00CF33E7"/>
    <w:rsid w:val="00CF4912"/>
    <w:rsid w:val="00CF717D"/>
    <w:rsid w:val="00D02217"/>
    <w:rsid w:val="00D02D7E"/>
    <w:rsid w:val="00D11B33"/>
    <w:rsid w:val="00D1254E"/>
    <w:rsid w:val="00D12BA4"/>
    <w:rsid w:val="00D17379"/>
    <w:rsid w:val="00D214EA"/>
    <w:rsid w:val="00D23652"/>
    <w:rsid w:val="00D3186C"/>
    <w:rsid w:val="00D322A5"/>
    <w:rsid w:val="00D32B15"/>
    <w:rsid w:val="00D35901"/>
    <w:rsid w:val="00D35A72"/>
    <w:rsid w:val="00D37CC9"/>
    <w:rsid w:val="00D4175B"/>
    <w:rsid w:val="00D4313F"/>
    <w:rsid w:val="00D44D3B"/>
    <w:rsid w:val="00D45323"/>
    <w:rsid w:val="00D46484"/>
    <w:rsid w:val="00D46846"/>
    <w:rsid w:val="00D50A11"/>
    <w:rsid w:val="00D52B12"/>
    <w:rsid w:val="00D52E1A"/>
    <w:rsid w:val="00D5448E"/>
    <w:rsid w:val="00D55F7E"/>
    <w:rsid w:val="00D55F92"/>
    <w:rsid w:val="00D600B1"/>
    <w:rsid w:val="00D60BEE"/>
    <w:rsid w:val="00D634DB"/>
    <w:rsid w:val="00D67CF8"/>
    <w:rsid w:val="00D707F9"/>
    <w:rsid w:val="00D73861"/>
    <w:rsid w:val="00D7398A"/>
    <w:rsid w:val="00D74429"/>
    <w:rsid w:val="00D75D2A"/>
    <w:rsid w:val="00D8224F"/>
    <w:rsid w:val="00D8311C"/>
    <w:rsid w:val="00D83833"/>
    <w:rsid w:val="00D8448F"/>
    <w:rsid w:val="00D860F7"/>
    <w:rsid w:val="00D95A51"/>
    <w:rsid w:val="00DA0525"/>
    <w:rsid w:val="00DA2A1D"/>
    <w:rsid w:val="00DA446B"/>
    <w:rsid w:val="00DA6112"/>
    <w:rsid w:val="00DB06E7"/>
    <w:rsid w:val="00DB28FB"/>
    <w:rsid w:val="00DB3F31"/>
    <w:rsid w:val="00DB6958"/>
    <w:rsid w:val="00DB7F92"/>
    <w:rsid w:val="00DC4247"/>
    <w:rsid w:val="00DC4A57"/>
    <w:rsid w:val="00DC4A75"/>
    <w:rsid w:val="00DC75E5"/>
    <w:rsid w:val="00DD05B9"/>
    <w:rsid w:val="00DD3274"/>
    <w:rsid w:val="00DD37E4"/>
    <w:rsid w:val="00DD3BB2"/>
    <w:rsid w:val="00DD4637"/>
    <w:rsid w:val="00DD596C"/>
    <w:rsid w:val="00DD7C7A"/>
    <w:rsid w:val="00DE093C"/>
    <w:rsid w:val="00DE2ECD"/>
    <w:rsid w:val="00DE47B2"/>
    <w:rsid w:val="00DE5B1D"/>
    <w:rsid w:val="00DE5F8D"/>
    <w:rsid w:val="00DE69E2"/>
    <w:rsid w:val="00DF162E"/>
    <w:rsid w:val="00DF2F26"/>
    <w:rsid w:val="00DF3F59"/>
    <w:rsid w:val="00DF523D"/>
    <w:rsid w:val="00DF69C7"/>
    <w:rsid w:val="00E00197"/>
    <w:rsid w:val="00E077BB"/>
    <w:rsid w:val="00E10ABD"/>
    <w:rsid w:val="00E12209"/>
    <w:rsid w:val="00E205DA"/>
    <w:rsid w:val="00E21609"/>
    <w:rsid w:val="00E229E1"/>
    <w:rsid w:val="00E24323"/>
    <w:rsid w:val="00E24708"/>
    <w:rsid w:val="00E2579F"/>
    <w:rsid w:val="00E260F9"/>
    <w:rsid w:val="00E26194"/>
    <w:rsid w:val="00E27CCE"/>
    <w:rsid w:val="00E302A7"/>
    <w:rsid w:val="00E30FDF"/>
    <w:rsid w:val="00E33504"/>
    <w:rsid w:val="00E33BA1"/>
    <w:rsid w:val="00E364B3"/>
    <w:rsid w:val="00E367E8"/>
    <w:rsid w:val="00E36FFA"/>
    <w:rsid w:val="00E3714C"/>
    <w:rsid w:val="00E37477"/>
    <w:rsid w:val="00E45F7C"/>
    <w:rsid w:val="00E5347C"/>
    <w:rsid w:val="00E55234"/>
    <w:rsid w:val="00E55665"/>
    <w:rsid w:val="00E56764"/>
    <w:rsid w:val="00E6347A"/>
    <w:rsid w:val="00E671E0"/>
    <w:rsid w:val="00E7163E"/>
    <w:rsid w:val="00E73A13"/>
    <w:rsid w:val="00E745BE"/>
    <w:rsid w:val="00E748B3"/>
    <w:rsid w:val="00E76FEF"/>
    <w:rsid w:val="00E80FF7"/>
    <w:rsid w:val="00E8150B"/>
    <w:rsid w:val="00E86CC2"/>
    <w:rsid w:val="00E877B9"/>
    <w:rsid w:val="00E878F0"/>
    <w:rsid w:val="00E94A9D"/>
    <w:rsid w:val="00E953B5"/>
    <w:rsid w:val="00E96A3E"/>
    <w:rsid w:val="00E973C7"/>
    <w:rsid w:val="00EA0D91"/>
    <w:rsid w:val="00EA7FE7"/>
    <w:rsid w:val="00EC20AE"/>
    <w:rsid w:val="00ED0669"/>
    <w:rsid w:val="00ED2C94"/>
    <w:rsid w:val="00ED3A0B"/>
    <w:rsid w:val="00EE2CE4"/>
    <w:rsid w:val="00EE6B1B"/>
    <w:rsid w:val="00EF240F"/>
    <w:rsid w:val="00EF39F4"/>
    <w:rsid w:val="00F03A01"/>
    <w:rsid w:val="00F0569D"/>
    <w:rsid w:val="00F102A2"/>
    <w:rsid w:val="00F1034B"/>
    <w:rsid w:val="00F145B1"/>
    <w:rsid w:val="00F1618A"/>
    <w:rsid w:val="00F17CFA"/>
    <w:rsid w:val="00F2029B"/>
    <w:rsid w:val="00F21C8B"/>
    <w:rsid w:val="00F270CF"/>
    <w:rsid w:val="00F2775B"/>
    <w:rsid w:val="00F34AAE"/>
    <w:rsid w:val="00F3693D"/>
    <w:rsid w:val="00F36AB0"/>
    <w:rsid w:val="00F36C1E"/>
    <w:rsid w:val="00F37824"/>
    <w:rsid w:val="00F42DD9"/>
    <w:rsid w:val="00F43054"/>
    <w:rsid w:val="00F43E90"/>
    <w:rsid w:val="00F45AB7"/>
    <w:rsid w:val="00F46A76"/>
    <w:rsid w:val="00F51D88"/>
    <w:rsid w:val="00F52DA0"/>
    <w:rsid w:val="00F535A8"/>
    <w:rsid w:val="00F54B24"/>
    <w:rsid w:val="00F551EF"/>
    <w:rsid w:val="00F57419"/>
    <w:rsid w:val="00F61145"/>
    <w:rsid w:val="00F623FA"/>
    <w:rsid w:val="00F6285D"/>
    <w:rsid w:val="00F63CD0"/>
    <w:rsid w:val="00F7138B"/>
    <w:rsid w:val="00F74DC9"/>
    <w:rsid w:val="00F80B87"/>
    <w:rsid w:val="00F85F3C"/>
    <w:rsid w:val="00F86AAA"/>
    <w:rsid w:val="00F94759"/>
    <w:rsid w:val="00F96AA8"/>
    <w:rsid w:val="00F971BD"/>
    <w:rsid w:val="00FA01FB"/>
    <w:rsid w:val="00FA1029"/>
    <w:rsid w:val="00FA28F8"/>
    <w:rsid w:val="00FA7584"/>
    <w:rsid w:val="00FB31EA"/>
    <w:rsid w:val="00FB5762"/>
    <w:rsid w:val="00FC0AF0"/>
    <w:rsid w:val="00FC2D62"/>
    <w:rsid w:val="00FC3434"/>
    <w:rsid w:val="00FD04B5"/>
    <w:rsid w:val="00FD0AC2"/>
    <w:rsid w:val="00FD471B"/>
    <w:rsid w:val="00FE4E4D"/>
    <w:rsid w:val="00FE62BB"/>
    <w:rsid w:val="00FF4690"/>
    <w:rsid w:val="00FF713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F9EA"/>
  <w15:docId w15:val="{2B6966E4-B055-44D4-B56F-5A948487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F1D"/>
    <w:pPr>
      <w:spacing w:after="200" w:line="276" w:lineRule="auto"/>
    </w:pPr>
    <w:rPr>
      <w:sz w:val="22"/>
      <w:szCs w:val="22"/>
      <w:lang w:val="es-ES" w:eastAsia="en-US"/>
    </w:rPr>
  </w:style>
  <w:style w:type="paragraph" w:styleId="Ttulo2">
    <w:name w:val="heading 2"/>
    <w:basedOn w:val="Normal"/>
    <w:next w:val="Normal"/>
    <w:link w:val="Ttulo2Car"/>
    <w:uiPriority w:val="9"/>
    <w:semiHidden/>
    <w:unhideWhenUsed/>
    <w:qFormat/>
    <w:rsid w:val="00FE4E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875F1D"/>
    <w:pPr>
      <w:spacing w:before="100" w:beforeAutospacing="1" w:after="100" w:afterAutospacing="1" w:line="240" w:lineRule="auto"/>
      <w:outlineLvl w:val="2"/>
    </w:pPr>
    <w:rPr>
      <w:rFonts w:ascii="Times New Roman" w:eastAsia="Times New Roman" w:hAnsi="Times New Roman"/>
      <w:b/>
      <w:bCs/>
      <w:sz w:val="27"/>
      <w:szCs w:val="27"/>
      <w:lang w:val="es-ES_tradnl" w:eastAsia="es-ES"/>
    </w:rPr>
  </w:style>
  <w:style w:type="paragraph" w:styleId="Ttulo4">
    <w:name w:val="heading 4"/>
    <w:basedOn w:val="Normal"/>
    <w:next w:val="Normal"/>
    <w:link w:val="Ttulo4Car"/>
    <w:uiPriority w:val="9"/>
    <w:unhideWhenUsed/>
    <w:qFormat/>
    <w:rsid w:val="00A4393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ar"/>
    <w:uiPriority w:val="9"/>
    <w:qFormat/>
    <w:rsid w:val="00C32592"/>
    <w:pPr>
      <w:spacing w:before="100" w:beforeAutospacing="1" w:after="100" w:afterAutospacing="1" w:line="240" w:lineRule="auto"/>
      <w:outlineLvl w:val="4"/>
    </w:pPr>
    <w:rPr>
      <w:rFonts w:ascii="Times New Roman" w:eastAsia="Times New Roman" w:hAnsi="Times New Roman"/>
      <w:b/>
      <w:bCs/>
      <w:sz w:val="20"/>
      <w:szCs w:val="20"/>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BB22E3"/>
    <w:pPr>
      <w:widowControl w:val="0"/>
      <w:pBdr>
        <w:top w:val="dashSmallGap" w:sz="4" w:space="1" w:color="auto"/>
        <w:left w:val="dashSmallGap" w:sz="4" w:space="4" w:color="auto"/>
        <w:bottom w:val="dashSmallGap" w:sz="4" w:space="1" w:color="auto"/>
        <w:right w:val="dashSmallGap" w:sz="4" w:space="4" w:color="auto"/>
      </w:pBdr>
      <w:shd w:val="clear" w:color="auto" w:fill="92D050"/>
      <w:autoSpaceDE w:val="0"/>
      <w:autoSpaceDN w:val="0"/>
      <w:adjustRightInd w:val="0"/>
      <w:spacing w:after="0" w:line="240" w:lineRule="auto"/>
      <w:jc w:val="center"/>
    </w:pPr>
    <w:rPr>
      <w:rFonts w:ascii="Arial Narrow" w:eastAsia="Times New Roman" w:hAnsi="Arial Narrow" w:cstheme="minorHAnsi"/>
      <w:b/>
      <w:i/>
      <w:spacing w:val="-6"/>
      <w:position w:val="-1"/>
      <w:sz w:val="24"/>
      <w:szCs w:val="24"/>
      <w:lang w:eastAsia="es-ES"/>
    </w:rPr>
  </w:style>
  <w:style w:type="paragraph" w:customStyle="1" w:styleId="EstiloPrrafo">
    <w:name w:val="Estilo Párrafo"/>
    <w:basedOn w:val="Normal"/>
    <w:rsid w:val="00BB22E3"/>
    <w:pPr>
      <w:widowControl w:val="0"/>
      <w:autoSpaceDE w:val="0"/>
      <w:autoSpaceDN w:val="0"/>
      <w:adjustRightInd w:val="0"/>
      <w:spacing w:after="0"/>
      <w:ind w:firstLine="709"/>
    </w:pPr>
    <w:rPr>
      <w:rFonts w:ascii="Arial Narrow" w:eastAsia="Times New Roman" w:hAnsi="Arial Narrow" w:cstheme="minorHAnsi"/>
      <w:bCs/>
      <w:spacing w:val="-2"/>
      <w:sz w:val="24"/>
      <w:szCs w:val="24"/>
      <w:lang w:eastAsia="es-ES"/>
    </w:rPr>
  </w:style>
  <w:style w:type="character" w:customStyle="1" w:styleId="Ttulo3Car">
    <w:name w:val="Título 3 Car"/>
    <w:link w:val="Ttulo3"/>
    <w:uiPriority w:val="9"/>
    <w:rsid w:val="00875F1D"/>
    <w:rPr>
      <w:rFonts w:ascii="Times New Roman" w:eastAsia="Times New Roman" w:hAnsi="Times New Roman" w:cs="Times New Roman"/>
      <w:b/>
      <w:bCs/>
      <w:sz w:val="27"/>
      <w:szCs w:val="27"/>
      <w:lang w:eastAsia="es-ES"/>
    </w:rPr>
  </w:style>
  <w:style w:type="character" w:styleId="Textoennegrita">
    <w:name w:val="Strong"/>
    <w:uiPriority w:val="22"/>
    <w:qFormat/>
    <w:rsid w:val="00875F1D"/>
    <w:rPr>
      <w:b/>
      <w:bCs/>
    </w:rPr>
  </w:style>
  <w:style w:type="character" w:styleId="nfasis">
    <w:name w:val="Emphasis"/>
    <w:uiPriority w:val="20"/>
    <w:qFormat/>
    <w:rsid w:val="00875F1D"/>
    <w:rPr>
      <w:i/>
      <w:iCs/>
    </w:rPr>
  </w:style>
  <w:style w:type="paragraph" w:styleId="Prrafodelista">
    <w:name w:val="List Paragraph"/>
    <w:basedOn w:val="Normal"/>
    <w:uiPriority w:val="34"/>
    <w:qFormat/>
    <w:rsid w:val="00875F1D"/>
    <w:pPr>
      <w:ind w:left="720"/>
      <w:contextualSpacing/>
    </w:pPr>
  </w:style>
  <w:style w:type="character" w:styleId="Hipervnculo">
    <w:name w:val="Hyperlink"/>
    <w:basedOn w:val="Fuentedeprrafopredeter"/>
    <w:uiPriority w:val="99"/>
    <w:unhideWhenUsed/>
    <w:rsid w:val="00814D42"/>
    <w:rPr>
      <w:color w:val="0000FF" w:themeColor="hyperlink"/>
      <w:u w:val="single"/>
    </w:rPr>
  </w:style>
  <w:style w:type="character" w:styleId="Hipervnculovisitado">
    <w:name w:val="FollowedHyperlink"/>
    <w:basedOn w:val="Fuentedeprrafopredeter"/>
    <w:uiPriority w:val="99"/>
    <w:semiHidden/>
    <w:unhideWhenUsed/>
    <w:rsid w:val="00B67DFB"/>
    <w:rPr>
      <w:color w:val="800080" w:themeColor="followedHyperlink"/>
      <w:u w:val="single"/>
    </w:rPr>
  </w:style>
  <w:style w:type="paragraph" w:styleId="Textodeglobo">
    <w:name w:val="Balloon Text"/>
    <w:basedOn w:val="Normal"/>
    <w:link w:val="TextodegloboCar"/>
    <w:uiPriority w:val="99"/>
    <w:semiHidden/>
    <w:unhideWhenUsed/>
    <w:rsid w:val="00A91F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1F08"/>
    <w:rPr>
      <w:rFonts w:ascii="Tahoma" w:hAnsi="Tahoma" w:cs="Tahoma"/>
      <w:sz w:val="16"/>
      <w:szCs w:val="16"/>
      <w:lang w:val="es-ES" w:eastAsia="en-US"/>
    </w:rPr>
  </w:style>
  <w:style w:type="character" w:customStyle="1" w:styleId="Ttulo4Car">
    <w:name w:val="Título 4 Car"/>
    <w:basedOn w:val="Fuentedeprrafopredeter"/>
    <w:link w:val="Ttulo4"/>
    <w:uiPriority w:val="9"/>
    <w:rsid w:val="00A43937"/>
    <w:rPr>
      <w:rFonts w:asciiTheme="majorHAnsi" w:eastAsiaTheme="majorEastAsia" w:hAnsiTheme="majorHAnsi" w:cstheme="majorBidi"/>
      <w:b/>
      <w:bCs/>
      <w:i/>
      <w:iCs/>
      <w:color w:val="4F81BD" w:themeColor="accent1"/>
      <w:sz w:val="22"/>
      <w:szCs w:val="22"/>
      <w:lang w:val="es-ES" w:eastAsia="en-US"/>
    </w:rPr>
  </w:style>
  <w:style w:type="character" w:customStyle="1" w:styleId="Ttulo5Car">
    <w:name w:val="Título 5 Car"/>
    <w:basedOn w:val="Fuentedeprrafopredeter"/>
    <w:link w:val="Ttulo5"/>
    <w:uiPriority w:val="9"/>
    <w:rsid w:val="00C32592"/>
    <w:rPr>
      <w:rFonts w:ascii="Times New Roman" w:eastAsia="Times New Roman" w:hAnsi="Times New Roman"/>
      <w:b/>
      <w:bCs/>
      <w:lang w:eastAsia="es-ES_tradnl"/>
    </w:rPr>
  </w:style>
  <w:style w:type="paragraph" w:styleId="NormalWeb">
    <w:name w:val="Normal (Web)"/>
    <w:basedOn w:val="Normal"/>
    <w:uiPriority w:val="99"/>
    <w:unhideWhenUsed/>
    <w:rsid w:val="00C32592"/>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puntopdf">
    <w:name w:val="puntopdf"/>
    <w:basedOn w:val="Normal"/>
    <w:rsid w:val="00CC2962"/>
    <w:pPr>
      <w:spacing w:before="100" w:beforeAutospacing="1" w:after="100" w:afterAutospacing="1" w:line="240" w:lineRule="auto"/>
    </w:pPr>
    <w:rPr>
      <w:rFonts w:ascii="Times New Roman" w:eastAsiaTheme="minorEastAsia" w:hAnsi="Times New Roman"/>
      <w:sz w:val="24"/>
      <w:szCs w:val="24"/>
      <w:lang w:eastAsia="es-ES"/>
    </w:rPr>
  </w:style>
  <w:style w:type="paragraph" w:customStyle="1" w:styleId="justificadoboc">
    <w:name w:val="justificado_boc"/>
    <w:basedOn w:val="Normal"/>
    <w:rsid w:val="00CC2962"/>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ispo">
    <w:name w:val="dispo"/>
    <w:basedOn w:val="Normal"/>
    <w:rsid w:val="00994DCF"/>
    <w:pPr>
      <w:spacing w:before="100" w:beforeAutospacing="1" w:after="100" w:afterAutospacing="1" w:line="240" w:lineRule="auto"/>
    </w:pPr>
    <w:rPr>
      <w:rFonts w:ascii="Times New Roman" w:eastAsiaTheme="minorEastAsia" w:hAnsi="Times New Roman"/>
      <w:sz w:val="24"/>
      <w:szCs w:val="24"/>
      <w:lang w:eastAsia="es-ES"/>
    </w:rPr>
  </w:style>
  <w:style w:type="paragraph" w:customStyle="1" w:styleId="puntohtml">
    <w:name w:val="puntohtml"/>
    <w:basedOn w:val="Normal"/>
    <w:rsid w:val="009744EA"/>
    <w:pPr>
      <w:spacing w:before="100" w:beforeAutospacing="1" w:after="100" w:afterAutospacing="1" w:line="240" w:lineRule="auto"/>
    </w:pPr>
    <w:rPr>
      <w:rFonts w:ascii="Times New Roman" w:eastAsiaTheme="minorEastAsia" w:hAnsi="Times New Roman"/>
      <w:sz w:val="24"/>
      <w:szCs w:val="24"/>
      <w:lang w:eastAsia="es-ES"/>
    </w:rPr>
  </w:style>
  <w:style w:type="character" w:styleId="Mencinsinresolver">
    <w:name w:val="Unresolved Mention"/>
    <w:basedOn w:val="Fuentedeprrafopredeter"/>
    <w:uiPriority w:val="99"/>
    <w:semiHidden/>
    <w:unhideWhenUsed/>
    <w:rsid w:val="00794CA6"/>
    <w:rPr>
      <w:color w:val="605E5C"/>
      <w:shd w:val="clear" w:color="auto" w:fill="E1DFDD"/>
    </w:rPr>
  </w:style>
  <w:style w:type="character" w:customStyle="1" w:styleId="Ttulo2Car">
    <w:name w:val="Título 2 Car"/>
    <w:basedOn w:val="Fuentedeprrafopredeter"/>
    <w:link w:val="Ttulo2"/>
    <w:uiPriority w:val="9"/>
    <w:semiHidden/>
    <w:rsid w:val="00FE4E4D"/>
    <w:rPr>
      <w:rFonts w:asciiTheme="majorHAnsi" w:eastAsiaTheme="majorEastAsia" w:hAnsiTheme="majorHAnsi" w:cstheme="majorBidi"/>
      <w:color w:val="365F91" w:themeColor="accent1" w:themeShade="BF"/>
      <w:sz w:val="26"/>
      <w:szCs w:val="2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268">
      <w:bodyDiv w:val="1"/>
      <w:marLeft w:val="0"/>
      <w:marRight w:val="0"/>
      <w:marTop w:val="0"/>
      <w:marBottom w:val="0"/>
      <w:divBdr>
        <w:top w:val="none" w:sz="0" w:space="0" w:color="auto"/>
        <w:left w:val="none" w:sz="0" w:space="0" w:color="auto"/>
        <w:bottom w:val="none" w:sz="0" w:space="0" w:color="auto"/>
        <w:right w:val="none" w:sz="0" w:space="0" w:color="auto"/>
      </w:divBdr>
      <w:divsChild>
        <w:div w:id="1707680617">
          <w:marLeft w:val="0"/>
          <w:marRight w:val="0"/>
          <w:marTop w:val="120"/>
          <w:marBottom w:val="0"/>
          <w:divBdr>
            <w:top w:val="none" w:sz="0" w:space="0" w:color="auto"/>
            <w:left w:val="none" w:sz="0" w:space="0" w:color="auto"/>
            <w:bottom w:val="none" w:sz="0" w:space="0" w:color="auto"/>
            <w:right w:val="none" w:sz="0" w:space="0" w:color="auto"/>
          </w:divBdr>
        </w:div>
        <w:div w:id="219637822">
          <w:marLeft w:val="0"/>
          <w:marRight w:val="0"/>
          <w:marTop w:val="120"/>
          <w:marBottom w:val="0"/>
          <w:divBdr>
            <w:top w:val="none" w:sz="0" w:space="0" w:color="auto"/>
            <w:left w:val="none" w:sz="0" w:space="0" w:color="auto"/>
            <w:bottom w:val="none" w:sz="0" w:space="0" w:color="auto"/>
            <w:right w:val="none" w:sz="0" w:space="0" w:color="auto"/>
          </w:divBdr>
        </w:div>
        <w:div w:id="1036277150">
          <w:marLeft w:val="0"/>
          <w:marRight w:val="0"/>
          <w:marTop w:val="120"/>
          <w:marBottom w:val="0"/>
          <w:divBdr>
            <w:top w:val="none" w:sz="0" w:space="0" w:color="auto"/>
            <w:left w:val="none" w:sz="0" w:space="0" w:color="auto"/>
            <w:bottom w:val="none" w:sz="0" w:space="0" w:color="auto"/>
            <w:right w:val="none" w:sz="0" w:space="0" w:color="auto"/>
          </w:divBdr>
        </w:div>
        <w:div w:id="516116575">
          <w:marLeft w:val="0"/>
          <w:marRight w:val="0"/>
          <w:marTop w:val="120"/>
          <w:marBottom w:val="0"/>
          <w:divBdr>
            <w:top w:val="none" w:sz="0" w:space="0" w:color="auto"/>
            <w:left w:val="none" w:sz="0" w:space="0" w:color="auto"/>
            <w:bottom w:val="none" w:sz="0" w:space="0" w:color="auto"/>
            <w:right w:val="none" w:sz="0" w:space="0" w:color="auto"/>
          </w:divBdr>
        </w:div>
        <w:div w:id="1930235402">
          <w:marLeft w:val="0"/>
          <w:marRight w:val="0"/>
          <w:marTop w:val="120"/>
          <w:marBottom w:val="0"/>
          <w:divBdr>
            <w:top w:val="none" w:sz="0" w:space="0" w:color="auto"/>
            <w:left w:val="none" w:sz="0" w:space="0" w:color="auto"/>
            <w:bottom w:val="none" w:sz="0" w:space="0" w:color="auto"/>
            <w:right w:val="none" w:sz="0" w:space="0" w:color="auto"/>
          </w:divBdr>
        </w:div>
        <w:div w:id="822697553">
          <w:marLeft w:val="0"/>
          <w:marRight w:val="0"/>
          <w:marTop w:val="120"/>
          <w:marBottom w:val="0"/>
          <w:divBdr>
            <w:top w:val="none" w:sz="0" w:space="0" w:color="auto"/>
            <w:left w:val="none" w:sz="0" w:space="0" w:color="auto"/>
            <w:bottom w:val="none" w:sz="0" w:space="0" w:color="auto"/>
            <w:right w:val="none" w:sz="0" w:space="0" w:color="auto"/>
          </w:divBdr>
        </w:div>
      </w:divsChild>
    </w:div>
    <w:div w:id="858663">
      <w:bodyDiv w:val="1"/>
      <w:marLeft w:val="0"/>
      <w:marRight w:val="0"/>
      <w:marTop w:val="0"/>
      <w:marBottom w:val="0"/>
      <w:divBdr>
        <w:top w:val="none" w:sz="0" w:space="0" w:color="auto"/>
        <w:left w:val="none" w:sz="0" w:space="0" w:color="auto"/>
        <w:bottom w:val="none" w:sz="0" w:space="0" w:color="auto"/>
        <w:right w:val="none" w:sz="0" w:space="0" w:color="auto"/>
      </w:divBdr>
      <w:divsChild>
        <w:div w:id="149294895">
          <w:marLeft w:val="0"/>
          <w:marRight w:val="0"/>
          <w:marTop w:val="120"/>
          <w:marBottom w:val="0"/>
          <w:divBdr>
            <w:top w:val="none" w:sz="0" w:space="0" w:color="auto"/>
            <w:left w:val="none" w:sz="0" w:space="0" w:color="auto"/>
            <w:bottom w:val="none" w:sz="0" w:space="0" w:color="auto"/>
            <w:right w:val="none" w:sz="0" w:space="0" w:color="auto"/>
          </w:divBdr>
        </w:div>
      </w:divsChild>
    </w:div>
    <w:div w:id="1250677">
      <w:bodyDiv w:val="1"/>
      <w:marLeft w:val="0"/>
      <w:marRight w:val="0"/>
      <w:marTop w:val="0"/>
      <w:marBottom w:val="0"/>
      <w:divBdr>
        <w:top w:val="none" w:sz="0" w:space="0" w:color="auto"/>
        <w:left w:val="none" w:sz="0" w:space="0" w:color="auto"/>
        <w:bottom w:val="none" w:sz="0" w:space="0" w:color="auto"/>
        <w:right w:val="none" w:sz="0" w:space="0" w:color="auto"/>
      </w:divBdr>
    </w:div>
    <w:div w:id="1444187">
      <w:bodyDiv w:val="1"/>
      <w:marLeft w:val="0"/>
      <w:marRight w:val="0"/>
      <w:marTop w:val="0"/>
      <w:marBottom w:val="0"/>
      <w:divBdr>
        <w:top w:val="none" w:sz="0" w:space="0" w:color="auto"/>
        <w:left w:val="none" w:sz="0" w:space="0" w:color="auto"/>
        <w:bottom w:val="none" w:sz="0" w:space="0" w:color="auto"/>
        <w:right w:val="none" w:sz="0" w:space="0" w:color="auto"/>
      </w:divBdr>
    </w:div>
    <w:div w:id="1662443">
      <w:bodyDiv w:val="1"/>
      <w:marLeft w:val="0"/>
      <w:marRight w:val="0"/>
      <w:marTop w:val="0"/>
      <w:marBottom w:val="0"/>
      <w:divBdr>
        <w:top w:val="none" w:sz="0" w:space="0" w:color="auto"/>
        <w:left w:val="none" w:sz="0" w:space="0" w:color="auto"/>
        <w:bottom w:val="none" w:sz="0" w:space="0" w:color="auto"/>
        <w:right w:val="none" w:sz="0" w:space="0" w:color="auto"/>
      </w:divBdr>
      <w:divsChild>
        <w:div w:id="1148011651">
          <w:marLeft w:val="0"/>
          <w:marRight w:val="0"/>
          <w:marTop w:val="0"/>
          <w:marBottom w:val="0"/>
          <w:divBdr>
            <w:top w:val="none" w:sz="0" w:space="0" w:color="auto"/>
            <w:left w:val="none" w:sz="0" w:space="0" w:color="auto"/>
            <w:bottom w:val="none" w:sz="0" w:space="0" w:color="auto"/>
            <w:right w:val="none" w:sz="0" w:space="0" w:color="auto"/>
          </w:divBdr>
          <w:divsChild>
            <w:div w:id="19043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02">
      <w:bodyDiv w:val="1"/>
      <w:marLeft w:val="0"/>
      <w:marRight w:val="0"/>
      <w:marTop w:val="0"/>
      <w:marBottom w:val="0"/>
      <w:divBdr>
        <w:top w:val="none" w:sz="0" w:space="0" w:color="auto"/>
        <w:left w:val="none" w:sz="0" w:space="0" w:color="auto"/>
        <w:bottom w:val="none" w:sz="0" w:space="0" w:color="auto"/>
        <w:right w:val="none" w:sz="0" w:space="0" w:color="auto"/>
      </w:divBdr>
    </w:div>
    <w:div w:id="2100028">
      <w:bodyDiv w:val="1"/>
      <w:marLeft w:val="0"/>
      <w:marRight w:val="0"/>
      <w:marTop w:val="0"/>
      <w:marBottom w:val="0"/>
      <w:divBdr>
        <w:top w:val="none" w:sz="0" w:space="0" w:color="auto"/>
        <w:left w:val="none" w:sz="0" w:space="0" w:color="auto"/>
        <w:bottom w:val="none" w:sz="0" w:space="0" w:color="auto"/>
        <w:right w:val="none" w:sz="0" w:space="0" w:color="auto"/>
      </w:divBdr>
      <w:divsChild>
        <w:div w:id="1305742667">
          <w:marLeft w:val="0"/>
          <w:marRight w:val="0"/>
          <w:marTop w:val="120"/>
          <w:marBottom w:val="0"/>
          <w:divBdr>
            <w:top w:val="none" w:sz="0" w:space="0" w:color="auto"/>
            <w:left w:val="none" w:sz="0" w:space="0" w:color="auto"/>
            <w:bottom w:val="none" w:sz="0" w:space="0" w:color="auto"/>
            <w:right w:val="none" w:sz="0" w:space="0" w:color="auto"/>
          </w:divBdr>
        </w:div>
      </w:divsChild>
    </w:div>
    <w:div w:id="2825716">
      <w:bodyDiv w:val="1"/>
      <w:marLeft w:val="0"/>
      <w:marRight w:val="0"/>
      <w:marTop w:val="0"/>
      <w:marBottom w:val="0"/>
      <w:divBdr>
        <w:top w:val="none" w:sz="0" w:space="0" w:color="auto"/>
        <w:left w:val="none" w:sz="0" w:space="0" w:color="auto"/>
        <w:bottom w:val="none" w:sz="0" w:space="0" w:color="auto"/>
        <w:right w:val="none" w:sz="0" w:space="0" w:color="auto"/>
      </w:divBdr>
      <w:divsChild>
        <w:div w:id="2029944596">
          <w:marLeft w:val="0"/>
          <w:marRight w:val="0"/>
          <w:marTop w:val="120"/>
          <w:marBottom w:val="0"/>
          <w:divBdr>
            <w:top w:val="none" w:sz="0" w:space="0" w:color="auto"/>
            <w:left w:val="none" w:sz="0" w:space="0" w:color="auto"/>
            <w:bottom w:val="none" w:sz="0" w:space="0" w:color="auto"/>
            <w:right w:val="none" w:sz="0" w:space="0" w:color="auto"/>
          </w:divBdr>
        </w:div>
        <w:div w:id="1523712794">
          <w:marLeft w:val="0"/>
          <w:marRight w:val="0"/>
          <w:marTop w:val="120"/>
          <w:marBottom w:val="0"/>
          <w:divBdr>
            <w:top w:val="none" w:sz="0" w:space="0" w:color="auto"/>
            <w:left w:val="none" w:sz="0" w:space="0" w:color="auto"/>
            <w:bottom w:val="none" w:sz="0" w:space="0" w:color="auto"/>
            <w:right w:val="none" w:sz="0" w:space="0" w:color="auto"/>
          </w:divBdr>
        </w:div>
      </w:divsChild>
    </w:div>
    <w:div w:id="3092753">
      <w:bodyDiv w:val="1"/>
      <w:marLeft w:val="0"/>
      <w:marRight w:val="0"/>
      <w:marTop w:val="0"/>
      <w:marBottom w:val="0"/>
      <w:divBdr>
        <w:top w:val="none" w:sz="0" w:space="0" w:color="auto"/>
        <w:left w:val="none" w:sz="0" w:space="0" w:color="auto"/>
        <w:bottom w:val="none" w:sz="0" w:space="0" w:color="auto"/>
        <w:right w:val="none" w:sz="0" w:space="0" w:color="auto"/>
      </w:divBdr>
    </w:div>
    <w:div w:id="3292956">
      <w:bodyDiv w:val="1"/>
      <w:marLeft w:val="0"/>
      <w:marRight w:val="0"/>
      <w:marTop w:val="0"/>
      <w:marBottom w:val="0"/>
      <w:divBdr>
        <w:top w:val="none" w:sz="0" w:space="0" w:color="auto"/>
        <w:left w:val="none" w:sz="0" w:space="0" w:color="auto"/>
        <w:bottom w:val="none" w:sz="0" w:space="0" w:color="auto"/>
        <w:right w:val="none" w:sz="0" w:space="0" w:color="auto"/>
      </w:divBdr>
      <w:divsChild>
        <w:div w:id="2142962852">
          <w:marLeft w:val="0"/>
          <w:marRight w:val="0"/>
          <w:marTop w:val="0"/>
          <w:marBottom w:val="0"/>
          <w:divBdr>
            <w:top w:val="none" w:sz="0" w:space="0" w:color="auto"/>
            <w:left w:val="none" w:sz="0" w:space="0" w:color="auto"/>
            <w:bottom w:val="none" w:sz="0" w:space="0" w:color="auto"/>
            <w:right w:val="none" w:sz="0" w:space="0" w:color="auto"/>
          </w:divBdr>
          <w:divsChild>
            <w:div w:id="14751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82">
      <w:bodyDiv w:val="1"/>
      <w:marLeft w:val="0"/>
      <w:marRight w:val="0"/>
      <w:marTop w:val="0"/>
      <w:marBottom w:val="0"/>
      <w:divBdr>
        <w:top w:val="none" w:sz="0" w:space="0" w:color="auto"/>
        <w:left w:val="none" w:sz="0" w:space="0" w:color="auto"/>
        <w:bottom w:val="none" w:sz="0" w:space="0" w:color="auto"/>
        <w:right w:val="none" w:sz="0" w:space="0" w:color="auto"/>
      </w:divBdr>
      <w:divsChild>
        <w:div w:id="260182974">
          <w:marLeft w:val="0"/>
          <w:marRight w:val="0"/>
          <w:marTop w:val="120"/>
          <w:marBottom w:val="0"/>
          <w:divBdr>
            <w:top w:val="none" w:sz="0" w:space="0" w:color="auto"/>
            <w:left w:val="none" w:sz="0" w:space="0" w:color="auto"/>
            <w:bottom w:val="none" w:sz="0" w:space="0" w:color="auto"/>
            <w:right w:val="none" w:sz="0" w:space="0" w:color="auto"/>
          </w:divBdr>
        </w:div>
      </w:divsChild>
    </w:div>
    <w:div w:id="4331720">
      <w:bodyDiv w:val="1"/>
      <w:marLeft w:val="0"/>
      <w:marRight w:val="0"/>
      <w:marTop w:val="0"/>
      <w:marBottom w:val="0"/>
      <w:divBdr>
        <w:top w:val="none" w:sz="0" w:space="0" w:color="auto"/>
        <w:left w:val="none" w:sz="0" w:space="0" w:color="auto"/>
        <w:bottom w:val="none" w:sz="0" w:space="0" w:color="auto"/>
        <w:right w:val="none" w:sz="0" w:space="0" w:color="auto"/>
      </w:divBdr>
      <w:divsChild>
        <w:div w:id="1850831400">
          <w:marLeft w:val="0"/>
          <w:marRight w:val="0"/>
          <w:marTop w:val="120"/>
          <w:marBottom w:val="0"/>
          <w:divBdr>
            <w:top w:val="none" w:sz="0" w:space="0" w:color="auto"/>
            <w:left w:val="none" w:sz="0" w:space="0" w:color="auto"/>
            <w:bottom w:val="none" w:sz="0" w:space="0" w:color="auto"/>
            <w:right w:val="none" w:sz="0" w:space="0" w:color="auto"/>
          </w:divBdr>
        </w:div>
      </w:divsChild>
    </w:div>
    <w:div w:id="4409163">
      <w:bodyDiv w:val="1"/>
      <w:marLeft w:val="0"/>
      <w:marRight w:val="0"/>
      <w:marTop w:val="0"/>
      <w:marBottom w:val="0"/>
      <w:divBdr>
        <w:top w:val="none" w:sz="0" w:space="0" w:color="auto"/>
        <w:left w:val="none" w:sz="0" w:space="0" w:color="auto"/>
        <w:bottom w:val="none" w:sz="0" w:space="0" w:color="auto"/>
        <w:right w:val="none" w:sz="0" w:space="0" w:color="auto"/>
      </w:divBdr>
    </w:div>
    <w:div w:id="5719638">
      <w:bodyDiv w:val="1"/>
      <w:marLeft w:val="0"/>
      <w:marRight w:val="0"/>
      <w:marTop w:val="0"/>
      <w:marBottom w:val="0"/>
      <w:divBdr>
        <w:top w:val="none" w:sz="0" w:space="0" w:color="auto"/>
        <w:left w:val="none" w:sz="0" w:space="0" w:color="auto"/>
        <w:bottom w:val="none" w:sz="0" w:space="0" w:color="auto"/>
        <w:right w:val="none" w:sz="0" w:space="0" w:color="auto"/>
      </w:divBdr>
      <w:divsChild>
        <w:div w:id="1192380899">
          <w:marLeft w:val="0"/>
          <w:marRight w:val="0"/>
          <w:marTop w:val="0"/>
          <w:marBottom w:val="0"/>
          <w:divBdr>
            <w:top w:val="none" w:sz="0" w:space="0" w:color="auto"/>
            <w:left w:val="none" w:sz="0" w:space="0" w:color="auto"/>
            <w:bottom w:val="none" w:sz="0" w:space="0" w:color="auto"/>
            <w:right w:val="none" w:sz="0" w:space="0" w:color="auto"/>
          </w:divBdr>
          <w:divsChild>
            <w:div w:id="1356686328">
              <w:marLeft w:val="0"/>
              <w:marRight w:val="0"/>
              <w:marTop w:val="0"/>
              <w:marBottom w:val="0"/>
              <w:divBdr>
                <w:top w:val="none" w:sz="0" w:space="0" w:color="auto"/>
                <w:left w:val="none" w:sz="0" w:space="0" w:color="auto"/>
                <w:bottom w:val="none" w:sz="0" w:space="0" w:color="auto"/>
                <w:right w:val="none" w:sz="0" w:space="0" w:color="auto"/>
              </w:divBdr>
            </w:div>
          </w:divsChild>
        </w:div>
        <w:div w:id="448209643">
          <w:marLeft w:val="0"/>
          <w:marRight w:val="0"/>
          <w:marTop w:val="0"/>
          <w:marBottom w:val="0"/>
          <w:divBdr>
            <w:top w:val="none" w:sz="0" w:space="0" w:color="auto"/>
            <w:left w:val="none" w:sz="0" w:space="0" w:color="auto"/>
            <w:bottom w:val="none" w:sz="0" w:space="0" w:color="auto"/>
            <w:right w:val="none" w:sz="0" w:space="0" w:color="auto"/>
          </w:divBdr>
          <w:divsChild>
            <w:div w:id="2065761838">
              <w:marLeft w:val="0"/>
              <w:marRight w:val="0"/>
              <w:marTop w:val="0"/>
              <w:marBottom w:val="0"/>
              <w:divBdr>
                <w:top w:val="none" w:sz="0" w:space="0" w:color="auto"/>
                <w:left w:val="none" w:sz="0" w:space="0" w:color="auto"/>
                <w:bottom w:val="none" w:sz="0" w:space="0" w:color="auto"/>
                <w:right w:val="none" w:sz="0" w:space="0" w:color="auto"/>
              </w:divBdr>
            </w:div>
          </w:divsChild>
        </w:div>
        <w:div w:id="1015689503">
          <w:marLeft w:val="0"/>
          <w:marRight w:val="0"/>
          <w:marTop w:val="0"/>
          <w:marBottom w:val="0"/>
          <w:divBdr>
            <w:top w:val="none" w:sz="0" w:space="0" w:color="auto"/>
            <w:left w:val="none" w:sz="0" w:space="0" w:color="auto"/>
            <w:bottom w:val="none" w:sz="0" w:space="0" w:color="auto"/>
            <w:right w:val="none" w:sz="0" w:space="0" w:color="auto"/>
          </w:divBdr>
          <w:divsChild>
            <w:div w:id="13501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538">
      <w:bodyDiv w:val="1"/>
      <w:marLeft w:val="0"/>
      <w:marRight w:val="0"/>
      <w:marTop w:val="0"/>
      <w:marBottom w:val="0"/>
      <w:divBdr>
        <w:top w:val="none" w:sz="0" w:space="0" w:color="auto"/>
        <w:left w:val="none" w:sz="0" w:space="0" w:color="auto"/>
        <w:bottom w:val="none" w:sz="0" w:space="0" w:color="auto"/>
        <w:right w:val="none" w:sz="0" w:space="0" w:color="auto"/>
      </w:divBdr>
      <w:divsChild>
        <w:div w:id="1073506854">
          <w:marLeft w:val="0"/>
          <w:marRight w:val="0"/>
          <w:marTop w:val="0"/>
          <w:marBottom w:val="0"/>
          <w:divBdr>
            <w:top w:val="none" w:sz="0" w:space="0" w:color="auto"/>
            <w:left w:val="none" w:sz="0" w:space="0" w:color="auto"/>
            <w:bottom w:val="none" w:sz="0" w:space="0" w:color="auto"/>
            <w:right w:val="none" w:sz="0" w:space="0" w:color="auto"/>
          </w:divBdr>
          <w:divsChild>
            <w:div w:id="222645759">
              <w:marLeft w:val="0"/>
              <w:marRight w:val="0"/>
              <w:marTop w:val="0"/>
              <w:marBottom w:val="0"/>
              <w:divBdr>
                <w:top w:val="none" w:sz="0" w:space="0" w:color="auto"/>
                <w:left w:val="none" w:sz="0" w:space="0" w:color="auto"/>
                <w:bottom w:val="none" w:sz="0" w:space="0" w:color="auto"/>
                <w:right w:val="none" w:sz="0" w:space="0" w:color="auto"/>
              </w:divBdr>
            </w:div>
          </w:divsChild>
        </w:div>
        <w:div w:id="226377706">
          <w:marLeft w:val="0"/>
          <w:marRight w:val="0"/>
          <w:marTop w:val="0"/>
          <w:marBottom w:val="0"/>
          <w:divBdr>
            <w:top w:val="none" w:sz="0" w:space="0" w:color="auto"/>
            <w:left w:val="none" w:sz="0" w:space="0" w:color="auto"/>
            <w:bottom w:val="none" w:sz="0" w:space="0" w:color="auto"/>
            <w:right w:val="none" w:sz="0" w:space="0" w:color="auto"/>
          </w:divBdr>
          <w:divsChild>
            <w:div w:id="2084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514">
      <w:bodyDiv w:val="1"/>
      <w:marLeft w:val="0"/>
      <w:marRight w:val="0"/>
      <w:marTop w:val="0"/>
      <w:marBottom w:val="0"/>
      <w:divBdr>
        <w:top w:val="none" w:sz="0" w:space="0" w:color="auto"/>
        <w:left w:val="none" w:sz="0" w:space="0" w:color="auto"/>
        <w:bottom w:val="none" w:sz="0" w:space="0" w:color="auto"/>
        <w:right w:val="none" w:sz="0" w:space="0" w:color="auto"/>
      </w:divBdr>
      <w:divsChild>
        <w:div w:id="289555421">
          <w:marLeft w:val="0"/>
          <w:marRight w:val="0"/>
          <w:marTop w:val="120"/>
          <w:marBottom w:val="0"/>
          <w:divBdr>
            <w:top w:val="none" w:sz="0" w:space="0" w:color="auto"/>
            <w:left w:val="none" w:sz="0" w:space="0" w:color="auto"/>
            <w:bottom w:val="none" w:sz="0" w:space="0" w:color="auto"/>
            <w:right w:val="none" w:sz="0" w:space="0" w:color="auto"/>
          </w:divBdr>
        </w:div>
      </w:divsChild>
    </w:div>
    <w:div w:id="7025721">
      <w:bodyDiv w:val="1"/>
      <w:marLeft w:val="0"/>
      <w:marRight w:val="0"/>
      <w:marTop w:val="0"/>
      <w:marBottom w:val="0"/>
      <w:divBdr>
        <w:top w:val="none" w:sz="0" w:space="0" w:color="auto"/>
        <w:left w:val="none" w:sz="0" w:space="0" w:color="auto"/>
        <w:bottom w:val="none" w:sz="0" w:space="0" w:color="auto"/>
        <w:right w:val="none" w:sz="0" w:space="0" w:color="auto"/>
      </w:divBdr>
    </w:div>
    <w:div w:id="7951952">
      <w:bodyDiv w:val="1"/>
      <w:marLeft w:val="0"/>
      <w:marRight w:val="0"/>
      <w:marTop w:val="0"/>
      <w:marBottom w:val="0"/>
      <w:divBdr>
        <w:top w:val="none" w:sz="0" w:space="0" w:color="auto"/>
        <w:left w:val="none" w:sz="0" w:space="0" w:color="auto"/>
        <w:bottom w:val="none" w:sz="0" w:space="0" w:color="auto"/>
        <w:right w:val="none" w:sz="0" w:space="0" w:color="auto"/>
      </w:divBdr>
    </w:div>
    <w:div w:id="9140534">
      <w:bodyDiv w:val="1"/>
      <w:marLeft w:val="0"/>
      <w:marRight w:val="0"/>
      <w:marTop w:val="0"/>
      <w:marBottom w:val="0"/>
      <w:divBdr>
        <w:top w:val="none" w:sz="0" w:space="0" w:color="auto"/>
        <w:left w:val="none" w:sz="0" w:space="0" w:color="auto"/>
        <w:bottom w:val="none" w:sz="0" w:space="0" w:color="auto"/>
        <w:right w:val="none" w:sz="0" w:space="0" w:color="auto"/>
      </w:divBdr>
      <w:divsChild>
        <w:div w:id="1264344272">
          <w:marLeft w:val="0"/>
          <w:marRight w:val="0"/>
          <w:marTop w:val="120"/>
          <w:marBottom w:val="0"/>
          <w:divBdr>
            <w:top w:val="none" w:sz="0" w:space="0" w:color="auto"/>
            <w:left w:val="none" w:sz="0" w:space="0" w:color="auto"/>
            <w:bottom w:val="none" w:sz="0" w:space="0" w:color="auto"/>
            <w:right w:val="none" w:sz="0" w:space="0" w:color="auto"/>
          </w:divBdr>
        </w:div>
        <w:div w:id="1033925180">
          <w:marLeft w:val="0"/>
          <w:marRight w:val="0"/>
          <w:marTop w:val="120"/>
          <w:marBottom w:val="0"/>
          <w:divBdr>
            <w:top w:val="none" w:sz="0" w:space="0" w:color="auto"/>
            <w:left w:val="none" w:sz="0" w:space="0" w:color="auto"/>
            <w:bottom w:val="none" w:sz="0" w:space="0" w:color="auto"/>
            <w:right w:val="none" w:sz="0" w:space="0" w:color="auto"/>
          </w:divBdr>
        </w:div>
      </w:divsChild>
    </w:div>
    <w:div w:id="9570232">
      <w:bodyDiv w:val="1"/>
      <w:marLeft w:val="0"/>
      <w:marRight w:val="0"/>
      <w:marTop w:val="0"/>
      <w:marBottom w:val="0"/>
      <w:divBdr>
        <w:top w:val="none" w:sz="0" w:space="0" w:color="auto"/>
        <w:left w:val="none" w:sz="0" w:space="0" w:color="auto"/>
        <w:bottom w:val="none" w:sz="0" w:space="0" w:color="auto"/>
        <w:right w:val="none" w:sz="0" w:space="0" w:color="auto"/>
      </w:divBdr>
      <w:divsChild>
        <w:div w:id="934365883">
          <w:marLeft w:val="0"/>
          <w:marRight w:val="0"/>
          <w:marTop w:val="120"/>
          <w:marBottom w:val="0"/>
          <w:divBdr>
            <w:top w:val="none" w:sz="0" w:space="0" w:color="auto"/>
            <w:left w:val="none" w:sz="0" w:space="0" w:color="auto"/>
            <w:bottom w:val="none" w:sz="0" w:space="0" w:color="auto"/>
            <w:right w:val="none" w:sz="0" w:space="0" w:color="auto"/>
          </w:divBdr>
        </w:div>
        <w:div w:id="1789858851">
          <w:marLeft w:val="0"/>
          <w:marRight w:val="0"/>
          <w:marTop w:val="120"/>
          <w:marBottom w:val="0"/>
          <w:divBdr>
            <w:top w:val="none" w:sz="0" w:space="0" w:color="auto"/>
            <w:left w:val="none" w:sz="0" w:space="0" w:color="auto"/>
            <w:bottom w:val="none" w:sz="0" w:space="0" w:color="auto"/>
            <w:right w:val="none" w:sz="0" w:space="0" w:color="auto"/>
          </w:divBdr>
        </w:div>
      </w:divsChild>
    </w:div>
    <w:div w:id="10035135">
      <w:bodyDiv w:val="1"/>
      <w:marLeft w:val="0"/>
      <w:marRight w:val="0"/>
      <w:marTop w:val="0"/>
      <w:marBottom w:val="0"/>
      <w:divBdr>
        <w:top w:val="none" w:sz="0" w:space="0" w:color="auto"/>
        <w:left w:val="none" w:sz="0" w:space="0" w:color="auto"/>
        <w:bottom w:val="none" w:sz="0" w:space="0" w:color="auto"/>
        <w:right w:val="none" w:sz="0" w:space="0" w:color="auto"/>
      </w:divBdr>
    </w:div>
    <w:div w:id="10766367">
      <w:bodyDiv w:val="1"/>
      <w:marLeft w:val="0"/>
      <w:marRight w:val="0"/>
      <w:marTop w:val="0"/>
      <w:marBottom w:val="0"/>
      <w:divBdr>
        <w:top w:val="none" w:sz="0" w:space="0" w:color="auto"/>
        <w:left w:val="none" w:sz="0" w:space="0" w:color="auto"/>
        <w:bottom w:val="none" w:sz="0" w:space="0" w:color="auto"/>
        <w:right w:val="none" w:sz="0" w:space="0" w:color="auto"/>
      </w:divBdr>
      <w:divsChild>
        <w:div w:id="1973516283">
          <w:marLeft w:val="0"/>
          <w:marRight w:val="0"/>
          <w:marTop w:val="120"/>
          <w:marBottom w:val="0"/>
          <w:divBdr>
            <w:top w:val="none" w:sz="0" w:space="0" w:color="auto"/>
            <w:left w:val="none" w:sz="0" w:space="0" w:color="auto"/>
            <w:bottom w:val="none" w:sz="0" w:space="0" w:color="auto"/>
            <w:right w:val="none" w:sz="0" w:space="0" w:color="auto"/>
          </w:divBdr>
        </w:div>
      </w:divsChild>
    </w:div>
    <w:div w:id="11687867">
      <w:bodyDiv w:val="1"/>
      <w:marLeft w:val="0"/>
      <w:marRight w:val="0"/>
      <w:marTop w:val="0"/>
      <w:marBottom w:val="0"/>
      <w:divBdr>
        <w:top w:val="none" w:sz="0" w:space="0" w:color="auto"/>
        <w:left w:val="none" w:sz="0" w:space="0" w:color="auto"/>
        <w:bottom w:val="none" w:sz="0" w:space="0" w:color="auto"/>
        <w:right w:val="none" w:sz="0" w:space="0" w:color="auto"/>
      </w:divBdr>
    </w:div>
    <w:div w:id="11732075">
      <w:bodyDiv w:val="1"/>
      <w:marLeft w:val="0"/>
      <w:marRight w:val="0"/>
      <w:marTop w:val="0"/>
      <w:marBottom w:val="0"/>
      <w:divBdr>
        <w:top w:val="none" w:sz="0" w:space="0" w:color="auto"/>
        <w:left w:val="none" w:sz="0" w:space="0" w:color="auto"/>
        <w:bottom w:val="none" w:sz="0" w:space="0" w:color="auto"/>
        <w:right w:val="none" w:sz="0" w:space="0" w:color="auto"/>
      </w:divBdr>
    </w:div>
    <w:div w:id="11997568">
      <w:bodyDiv w:val="1"/>
      <w:marLeft w:val="0"/>
      <w:marRight w:val="0"/>
      <w:marTop w:val="0"/>
      <w:marBottom w:val="0"/>
      <w:divBdr>
        <w:top w:val="none" w:sz="0" w:space="0" w:color="auto"/>
        <w:left w:val="none" w:sz="0" w:space="0" w:color="auto"/>
        <w:bottom w:val="none" w:sz="0" w:space="0" w:color="auto"/>
        <w:right w:val="none" w:sz="0" w:space="0" w:color="auto"/>
      </w:divBdr>
      <w:divsChild>
        <w:div w:id="75171053">
          <w:marLeft w:val="0"/>
          <w:marRight w:val="0"/>
          <w:marTop w:val="120"/>
          <w:marBottom w:val="0"/>
          <w:divBdr>
            <w:top w:val="none" w:sz="0" w:space="0" w:color="auto"/>
            <w:left w:val="none" w:sz="0" w:space="0" w:color="auto"/>
            <w:bottom w:val="none" w:sz="0" w:space="0" w:color="auto"/>
            <w:right w:val="none" w:sz="0" w:space="0" w:color="auto"/>
          </w:divBdr>
        </w:div>
      </w:divsChild>
    </w:div>
    <w:div w:id="13194871">
      <w:bodyDiv w:val="1"/>
      <w:marLeft w:val="0"/>
      <w:marRight w:val="0"/>
      <w:marTop w:val="0"/>
      <w:marBottom w:val="0"/>
      <w:divBdr>
        <w:top w:val="none" w:sz="0" w:space="0" w:color="auto"/>
        <w:left w:val="none" w:sz="0" w:space="0" w:color="auto"/>
        <w:bottom w:val="none" w:sz="0" w:space="0" w:color="auto"/>
        <w:right w:val="none" w:sz="0" w:space="0" w:color="auto"/>
      </w:divBdr>
      <w:divsChild>
        <w:div w:id="11761986">
          <w:marLeft w:val="0"/>
          <w:marRight w:val="0"/>
          <w:marTop w:val="0"/>
          <w:marBottom w:val="0"/>
          <w:divBdr>
            <w:top w:val="none" w:sz="0" w:space="0" w:color="auto"/>
            <w:left w:val="none" w:sz="0" w:space="0" w:color="auto"/>
            <w:bottom w:val="none" w:sz="0" w:space="0" w:color="auto"/>
            <w:right w:val="none" w:sz="0" w:space="0" w:color="auto"/>
          </w:divBdr>
          <w:divsChild>
            <w:div w:id="482770476">
              <w:marLeft w:val="0"/>
              <w:marRight w:val="0"/>
              <w:marTop w:val="0"/>
              <w:marBottom w:val="0"/>
              <w:divBdr>
                <w:top w:val="none" w:sz="0" w:space="0" w:color="auto"/>
                <w:left w:val="none" w:sz="0" w:space="0" w:color="auto"/>
                <w:bottom w:val="none" w:sz="0" w:space="0" w:color="auto"/>
                <w:right w:val="none" w:sz="0" w:space="0" w:color="auto"/>
              </w:divBdr>
              <w:divsChild>
                <w:div w:id="2034333548">
                  <w:marLeft w:val="0"/>
                  <w:marRight w:val="0"/>
                  <w:marTop w:val="0"/>
                  <w:marBottom w:val="0"/>
                  <w:divBdr>
                    <w:top w:val="none" w:sz="0" w:space="0" w:color="auto"/>
                    <w:left w:val="none" w:sz="0" w:space="0" w:color="auto"/>
                    <w:bottom w:val="none" w:sz="0" w:space="0" w:color="auto"/>
                    <w:right w:val="none" w:sz="0" w:space="0" w:color="auto"/>
                  </w:divBdr>
                  <w:divsChild>
                    <w:div w:id="1836530455">
                      <w:marLeft w:val="-180"/>
                      <w:marRight w:val="-180"/>
                      <w:marTop w:val="0"/>
                      <w:marBottom w:val="0"/>
                      <w:divBdr>
                        <w:top w:val="none" w:sz="0" w:space="0" w:color="auto"/>
                        <w:left w:val="none" w:sz="0" w:space="0" w:color="auto"/>
                        <w:bottom w:val="none" w:sz="0" w:space="0" w:color="auto"/>
                        <w:right w:val="none" w:sz="0" w:space="0" w:color="auto"/>
                      </w:divBdr>
                      <w:divsChild>
                        <w:div w:id="1716612767">
                          <w:marLeft w:val="0"/>
                          <w:marRight w:val="0"/>
                          <w:marTop w:val="0"/>
                          <w:marBottom w:val="0"/>
                          <w:divBdr>
                            <w:top w:val="none" w:sz="0" w:space="0" w:color="auto"/>
                            <w:left w:val="none" w:sz="0" w:space="0" w:color="auto"/>
                            <w:bottom w:val="none" w:sz="0" w:space="0" w:color="auto"/>
                            <w:right w:val="none" w:sz="0" w:space="0" w:color="auto"/>
                          </w:divBdr>
                          <w:divsChild>
                            <w:div w:id="1199968310">
                              <w:marLeft w:val="0"/>
                              <w:marRight w:val="0"/>
                              <w:marTop w:val="0"/>
                              <w:marBottom w:val="0"/>
                              <w:divBdr>
                                <w:top w:val="none" w:sz="0" w:space="0" w:color="auto"/>
                                <w:left w:val="none" w:sz="0" w:space="0" w:color="auto"/>
                                <w:bottom w:val="none" w:sz="0" w:space="0" w:color="auto"/>
                                <w:right w:val="none" w:sz="0" w:space="0" w:color="auto"/>
                              </w:divBdr>
                              <w:divsChild>
                                <w:div w:id="783157190">
                                  <w:marLeft w:val="0"/>
                                  <w:marRight w:val="0"/>
                                  <w:marTop w:val="0"/>
                                  <w:marBottom w:val="0"/>
                                  <w:divBdr>
                                    <w:top w:val="none" w:sz="0" w:space="0" w:color="auto"/>
                                    <w:left w:val="none" w:sz="0" w:space="0" w:color="auto"/>
                                    <w:bottom w:val="none" w:sz="0" w:space="0" w:color="auto"/>
                                    <w:right w:val="none" w:sz="0" w:space="0" w:color="auto"/>
                                  </w:divBdr>
                                  <w:divsChild>
                                    <w:div w:id="1089814537">
                                      <w:marLeft w:val="0"/>
                                      <w:marRight w:val="0"/>
                                      <w:marTop w:val="0"/>
                                      <w:marBottom w:val="576"/>
                                      <w:divBdr>
                                        <w:top w:val="none" w:sz="0" w:space="0" w:color="auto"/>
                                        <w:left w:val="none" w:sz="0" w:space="0" w:color="auto"/>
                                        <w:bottom w:val="none" w:sz="0" w:space="0" w:color="auto"/>
                                        <w:right w:val="none" w:sz="0" w:space="0" w:color="auto"/>
                                      </w:divBdr>
                                      <w:divsChild>
                                        <w:div w:id="970986676">
                                          <w:marLeft w:val="0"/>
                                          <w:marRight w:val="0"/>
                                          <w:marTop w:val="0"/>
                                          <w:marBottom w:val="0"/>
                                          <w:divBdr>
                                            <w:top w:val="none" w:sz="0" w:space="0" w:color="auto"/>
                                            <w:left w:val="none" w:sz="0" w:space="0" w:color="auto"/>
                                            <w:bottom w:val="none" w:sz="0" w:space="0" w:color="auto"/>
                                            <w:right w:val="none" w:sz="0" w:space="0" w:color="auto"/>
                                          </w:divBdr>
                                          <w:divsChild>
                                            <w:div w:id="386300224">
                                              <w:marLeft w:val="0"/>
                                              <w:marRight w:val="0"/>
                                              <w:marTop w:val="0"/>
                                              <w:marBottom w:val="0"/>
                                              <w:divBdr>
                                                <w:top w:val="none" w:sz="0" w:space="0" w:color="auto"/>
                                                <w:left w:val="none" w:sz="0" w:space="0" w:color="auto"/>
                                                <w:bottom w:val="none" w:sz="0" w:space="0" w:color="auto"/>
                                                <w:right w:val="none" w:sz="0" w:space="0" w:color="auto"/>
                                              </w:divBdr>
                                              <w:divsChild>
                                                <w:div w:id="830679120">
                                                  <w:marLeft w:val="0"/>
                                                  <w:marRight w:val="0"/>
                                                  <w:marTop w:val="0"/>
                                                  <w:marBottom w:val="0"/>
                                                  <w:divBdr>
                                                    <w:top w:val="none" w:sz="0" w:space="0" w:color="auto"/>
                                                    <w:left w:val="none" w:sz="0" w:space="0" w:color="auto"/>
                                                    <w:bottom w:val="none" w:sz="0" w:space="0" w:color="auto"/>
                                                    <w:right w:val="none" w:sz="0" w:space="0" w:color="auto"/>
                                                  </w:divBdr>
                                                  <w:divsChild>
                                                    <w:div w:id="1889757893">
                                                      <w:marLeft w:val="0"/>
                                                      <w:marRight w:val="0"/>
                                                      <w:marTop w:val="0"/>
                                                      <w:marBottom w:val="0"/>
                                                      <w:divBdr>
                                                        <w:top w:val="none" w:sz="0" w:space="0" w:color="auto"/>
                                                        <w:left w:val="none" w:sz="0" w:space="0" w:color="auto"/>
                                                        <w:bottom w:val="none" w:sz="0" w:space="0" w:color="auto"/>
                                                        <w:right w:val="none" w:sz="0" w:space="0" w:color="auto"/>
                                                      </w:divBdr>
                                                      <w:divsChild>
                                                        <w:div w:id="659700320">
                                                          <w:marLeft w:val="0"/>
                                                          <w:marRight w:val="0"/>
                                                          <w:marTop w:val="0"/>
                                                          <w:marBottom w:val="84"/>
                                                          <w:divBdr>
                                                            <w:top w:val="none" w:sz="0" w:space="0" w:color="auto"/>
                                                            <w:left w:val="none" w:sz="0" w:space="0" w:color="auto"/>
                                                            <w:bottom w:val="none" w:sz="0" w:space="0" w:color="auto"/>
                                                            <w:right w:val="none" w:sz="0" w:space="0" w:color="auto"/>
                                                          </w:divBdr>
                                                        </w:div>
                                                        <w:div w:id="427580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69553660">
                                              <w:marLeft w:val="0"/>
                                              <w:marRight w:val="0"/>
                                              <w:marTop w:val="0"/>
                                              <w:marBottom w:val="0"/>
                                              <w:divBdr>
                                                <w:top w:val="none" w:sz="0" w:space="0" w:color="auto"/>
                                                <w:left w:val="none" w:sz="0" w:space="0" w:color="auto"/>
                                                <w:bottom w:val="none" w:sz="0" w:space="0" w:color="auto"/>
                                                <w:right w:val="none" w:sz="0" w:space="0" w:color="auto"/>
                                              </w:divBdr>
                                              <w:divsChild>
                                                <w:div w:id="1093670503">
                                                  <w:marLeft w:val="0"/>
                                                  <w:marRight w:val="0"/>
                                                  <w:marTop w:val="0"/>
                                                  <w:marBottom w:val="0"/>
                                                  <w:divBdr>
                                                    <w:top w:val="none" w:sz="0" w:space="0" w:color="auto"/>
                                                    <w:left w:val="none" w:sz="0" w:space="0" w:color="auto"/>
                                                    <w:bottom w:val="none" w:sz="0" w:space="0" w:color="auto"/>
                                                    <w:right w:val="none" w:sz="0" w:space="0" w:color="auto"/>
                                                  </w:divBdr>
                                                  <w:divsChild>
                                                    <w:div w:id="1316033616">
                                                      <w:marLeft w:val="0"/>
                                                      <w:marRight w:val="0"/>
                                                      <w:marTop w:val="0"/>
                                                      <w:marBottom w:val="0"/>
                                                      <w:divBdr>
                                                        <w:top w:val="none" w:sz="0" w:space="0" w:color="auto"/>
                                                        <w:left w:val="none" w:sz="0" w:space="0" w:color="auto"/>
                                                        <w:bottom w:val="none" w:sz="0" w:space="0" w:color="auto"/>
                                                        <w:right w:val="none" w:sz="0" w:space="0" w:color="auto"/>
                                                      </w:divBdr>
                                                      <w:divsChild>
                                                        <w:div w:id="1028262178">
                                                          <w:marLeft w:val="0"/>
                                                          <w:marRight w:val="0"/>
                                                          <w:marTop w:val="0"/>
                                                          <w:marBottom w:val="84"/>
                                                          <w:divBdr>
                                                            <w:top w:val="none" w:sz="0" w:space="0" w:color="auto"/>
                                                            <w:left w:val="none" w:sz="0" w:space="0" w:color="auto"/>
                                                            <w:bottom w:val="none" w:sz="0" w:space="0" w:color="auto"/>
                                                            <w:right w:val="none" w:sz="0" w:space="0" w:color="auto"/>
                                                          </w:divBdr>
                                                        </w:div>
                                                        <w:div w:id="17189718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0938">
      <w:bodyDiv w:val="1"/>
      <w:marLeft w:val="0"/>
      <w:marRight w:val="0"/>
      <w:marTop w:val="0"/>
      <w:marBottom w:val="0"/>
      <w:divBdr>
        <w:top w:val="none" w:sz="0" w:space="0" w:color="auto"/>
        <w:left w:val="none" w:sz="0" w:space="0" w:color="auto"/>
        <w:bottom w:val="none" w:sz="0" w:space="0" w:color="auto"/>
        <w:right w:val="none" w:sz="0" w:space="0" w:color="auto"/>
      </w:divBdr>
    </w:div>
    <w:div w:id="13968742">
      <w:bodyDiv w:val="1"/>
      <w:marLeft w:val="0"/>
      <w:marRight w:val="0"/>
      <w:marTop w:val="0"/>
      <w:marBottom w:val="0"/>
      <w:divBdr>
        <w:top w:val="none" w:sz="0" w:space="0" w:color="auto"/>
        <w:left w:val="none" w:sz="0" w:space="0" w:color="auto"/>
        <w:bottom w:val="none" w:sz="0" w:space="0" w:color="auto"/>
        <w:right w:val="none" w:sz="0" w:space="0" w:color="auto"/>
      </w:divBdr>
    </w:div>
    <w:div w:id="14231884">
      <w:bodyDiv w:val="1"/>
      <w:marLeft w:val="0"/>
      <w:marRight w:val="0"/>
      <w:marTop w:val="0"/>
      <w:marBottom w:val="0"/>
      <w:divBdr>
        <w:top w:val="none" w:sz="0" w:space="0" w:color="auto"/>
        <w:left w:val="none" w:sz="0" w:space="0" w:color="auto"/>
        <w:bottom w:val="none" w:sz="0" w:space="0" w:color="auto"/>
        <w:right w:val="none" w:sz="0" w:space="0" w:color="auto"/>
      </w:divBdr>
      <w:divsChild>
        <w:div w:id="1043940864">
          <w:marLeft w:val="0"/>
          <w:marRight w:val="0"/>
          <w:marTop w:val="0"/>
          <w:marBottom w:val="0"/>
          <w:divBdr>
            <w:top w:val="none" w:sz="0" w:space="0" w:color="auto"/>
            <w:left w:val="none" w:sz="0" w:space="0" w:color="auto"/>
            <w:bottom w:val="none" w:sz="0" w:space="0" w:color="auto"/>
            <w:right w:val="none" w:sz="0" w:space="0" w:color="auto"/>
          </w:divBdr>
          <w:divsChild>
            <w:div w:id="2123376614">
              <w:marLeft w:val="0"/>
              <w:marRight w:val="0"/>
              <w:marTop w:val="0"/>
              <w:marBottom w:val="0"/>
              <w:divBdr>
                <w:top w:val="none" w:sz="0" w:space="0" w:color="auto"/>
                <w:left w:val="none" w:sz="0" w:space="0" w:color="auto"/>
                <w:bottom w:val="none" w:sz="0" w:space="0" w:color="auto"/>
                <w:right w:val="none" w:sz="0" w:space="0" w:color="auto"/>
              </w:divBdr>
              <w:divsChild>
                <w:div w:id="1132332963">
                  <w:marLeft w:val="0"/>
                  <w:marRight w:val="0"/>
                  <w:marTop w:val="0"/>
                  <w:marBottom w:val="0"/>
                  <w:divBdr>
                    <w:top w:val="none" w:sz="0" w:space="0" w:color="auto"/>
                    <w:left w:val="none" w:sz="0" w:space="0" w:color="auto"/>
                    <w:bottom w:val="none" w:sz="0" w:space="0" w:color="auto"/>
                    <w:right w:val="none" w:sz="0" w:space="0" w:color="auto"/>
                  </w:divBdr>
                  <w:divsChild>
                    <w:div w:id="1678194587">
                      <w:marLeft w:val="2928"/>
                      <w:marRight w:val="0"/>
                      <w:marTop w:val="0"/>
                      <w:marBottom w:val="0"/>
                      <w:divBdr>
                        <w:top w:val="none" w:sz="0" w:space="0" w:color="auto"/>
                        <w:left w:val="none" w:sz="0" w:space="0" w:color="auto"/>
                        <w:bottom w:val="none" w:sz="0" w:space="0" w:color="auto"/>
                        <w:right w:val="none" w:sz="0" w:space="0" w:color="auto"/>
                      </w:divBdr>
                      <w:divsChild>
                        <w:div w:id="1002054066">
                          <w:marLeft w:val="0"/>
                          <w:marRight w:val="0"/>
                          <w:marTop w:val="0"/>
                          <w:marBottom w:val="84"/>
                          <w:divBdr>
                            <w:top w:val="none" w:sz="0" w:space="0" w:color="auto"/>
                            <w:left w:val="none" w:sz="0" w:space="0" w:color="auto"/>
                            <w:bottom w:val="none" w:sz="0" w:space="0" w:color="auto"/>
                            <w:right w:val="none" w:sz="0" w:space="0" w:color="auto"/>
                          </w:divBdr>
                        </w:div>
                        <w:div w:id="10050847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03957361">
              <w:marLeft w:val="0"/>
              <w:marRight w:val="0"/>
              <w:marTop w:val="0"/>
              <w:marBottom w:val="0"/>
              <w:divBdr>
                <w:top w:val="none" w:sz="0" w:space="0" w:color="auto"/>
                <w:left w:val="none" w:sz="0" w:space="0" w:color="auto"/>
                <w:bottom w:val="none" w:sz="0" w:space="0" w:color="auto"/>
                <w:right w:val="none" w:sz="0" w:space="0" w:color="auto"/>
              </w:divBdr>
              <w:divsChild>
                <w:div w:id="1441758533">
                  <w:marLeft w:val="0"/>
                  <w:marRight w:val="0"/>
                  <w:marTop w:val="0"/>
                  <w:marBottom w:val="0"/>
                  <w:divBdr>
                    <w:top w:val="none" w:sz="0" w:space="0" w:color="auto"/>
                    <w:left w:val="none" w:sz="0" w:space="0" w:color="auto"/>
                    <w:bottom w:val="none" w:sz="0" w:space="0" w:color="auto"/>
                    <w:right w:val="none" w:sz="0" w:space="0" w:color="auto"/>
                  </w:divBdr>
                  <w:divsChild>
                    <w:div w:id="2063478416">
                      <w:marLeft w:val="2928"/>
                      <w:marRight w:val="0"/>
                      <w:marTop w:val="0"/>
                      <w:marBottom w:val="0"/>
                      <w:divBdr>
                        <w:top w:val="none" w:sz="0" w:space="0" w:color="auto"/>
                        <w:left w:val="none" w:sz="0" w:space="0" w:color="auto"/>
                        <w:bottom w:val="none" w:sz="0" w:space="0" w:color="auto"/>
                        <w:right w:val="none" w:sz="0" w:space="0" w:color="auto"/>
                      </w:divBdr>
                      <w:divsChild>
                        <w:div w:id="785394366">
                          <w:marLeft w:val="0"/>
                          <w:marRight w:val="0"/>
                          <w:marTop w:val="0"/>
                          <w:marBottom w:val="84"/>
                          <w:divBdr>
                            <w:top w:val="none" w:sz="0" w:space="0" w:color="auto"/>
                            <w:left w:val="none" w:sz="0" w:space="0" w:color="auto"/>
                            <w:bottom w:val="none" w:sz="0" w:space="0" w:color="auto"/>
                            <w:right w:val="none" w:sz="0" w:space="0" w:color="auto"/>
                          </w:divBdr>
                        </w:div>
                        <w:div w:id="13679484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46883483">
              <w:marLeft w:val="0"/>
              <w:marRight w:val="0"/>
              <w:marTop w:val="0"/>
              <w:marBottom w:val="0"/>
              <w:divBdr>
                <w:top w:val="none" w:sz="0" w:space="0" w:color="auto"/>
                <w:left w:val="none" w:sz="0" w:space="0" w:color="auto"/>
                <w:bottom w:val="none" w:sz="0" w:space="0" w:color="auto"/>
                <w:right w:val="none" w:sz="0" w:space="0" w:color="auto"/>
              </w:divBdr>
              <w:divsChild>
                <w:div w:id="536116103">
                  <w:marLeft w:val="0"/>
                  <w:marRight w:val="0"/>
                  <w:marTop w:val="0"/>
                  <w:marBottom w:val="0"/>
                  <w:divBdr>
                    <w:top w:val="none" w:sz="0" w:space="0" w:color="auto"/>
                    <w:left w:val="none" w:sz="0" w:space="0" w:color="auto"/>
                    <w:bottom w:val="none" w:sz="0" w:space="0" w:color="auto"/>
                    <w:right w:val="none" w:sz="0" w:space="0" w:color="auto"/>
                  </w:divBdr>
                  <w:divsChild>
                    <w:div w:id="1227884579">
                      <w:marLeft w:val="2928"/>
                      <w:marRight w:val="0"/>
                      <w:marTop w:val="0"/>
                      <w:marBottom w:val="0"/>
                      <w:divBdr>
                        <w:top w:val="none" w:sz="0" w:space="0" w:color="auto"/>
                        <w:left w:val="none" w:sz="0" w:space="0" w:color="auto"/>
                        <w:bottom w:val="none" w:sz="0" w:space="0" w:color="auto"/>
                        <w:right w:val="none" w:sz="0" w:space="0" w:color="auto"/>
                      </w:divBdr>
                      <w:divsChild>
                        <w:div w:id="1961375576">
                          <w:marLeft w:val="0"/>
                          <w:marRight w:val="0"/>
                          <w:marTop w:val="0"/>
                          <w:marBottom w:val="84"/>
                          <w:divBdr>
                            <w:top w:val="none" w:sz="0" w:space="0" w:color="auto"/>
                            <w:left w:val="none" w:sz="0" w:space="0" w:color="auto"/>
                            <w:bottom w:val="none" w:sz="0" w:space="0" w:color="auto"/>
                            <w:right w:val="none" w:sz="0" w:space="0" w:color="auto"/>
                          </w:divBdr>
                        </w:div>
                        <w:div w:id="9126616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54535564">
              <w:marLeft w:val="0"/>
              <w:marRight w:val="0"/>
              <w:marTop w:val="0"/>
              <w:marBottom w:val="0"/>
              <w:divBdr>
                <w:top w:val="none" w:sz="0" w:space="0" w:color="auto"/>
                <w:left w:val="none" w:sz="0" w:space="0" w:color="auto"/>
                <w:bottom w:val="none" w:sz="0" w:space="0" w:color="auto"/>
                <w:right w:val="none" w:sz="0" w:space="0" w:color="auto"/>
              </w:divBdr>
              <w:divsChild>
                <w:div w:id="2082099101">
                  <w:marLeft w:val="0"/>
                  <w:marRight w:val="0"/>
                  <w:marTop w:val="0"/>
                  <w:marBottom w:val="0"/>
                  <w:divBdr>
                    <w:top w:val="none" w:sz="0" w:space="0" w:color="auto"/>
                    <w:left w:val="none" w:sz="0" w:space="0" w:color="auto"/>
                    <w:bottom w:val="none" w:sz="0" w:space="0" w:color="auto"/>
                    <w:right w:val="none" w:sz="0" w:space="0" w:color="auto"/>
                  </w:divBdr>
                  <w:divsChild>
                    <w:div w:id="1034305020">
                      <w:marLeft w:val="2928"/>
                      <w:marRight w:val="0"/>
                      <w:marTop w:val="0"/>
                      <w:marBottom w:val="0"/>
                      <w:divBdr>
                        <w:top w:val="none" w:sz="0" w:space="0" w:color="auto"/>
                        <w:left w:val="none" w:sz="0" w:space="0" w:color="auto"/>
                        <w:bottom w:val="none" w:sz="0" w:space="0" w:color="auto"/>
                        <w:right w:val="none" w:sz="0" w:space="0" w:color="auto"/>
                      </w:divBdr>
                      <w:divsChild>
                        <w:div w:id="1715079465">
                          <w:marLeft w:val="0"/>
                          <w:marRight w:val="0"/>
                          <w:marTop w:val="0"/>
                          <w:marBottom w:val="84"/>
                          <w:divBdr>
                            <w:top w:val="none" w:sz="0" w:space="0" w:color="auto"/>
                            <w:left w:val="none" w:sz="0" w:space="0" w:color="auto"/>
                            <w:bottom w:val="none" w:sz="0" w:space="0" w:color="auto"/>
                            <w:right w:val="none" w:sz="0" w:space="0" w:color="auto"/>
                          </w:divBdr>
                        </w:div>
                        <w:div w:id="19857004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71354818">
              <w:marLeft w:val="0"/>
              <w:marRight w:val="0"/>
              <w:marTop w:val="0"/>
              <w:marBottom w:val="0"/>
              <w:divBdr>
                <w:top w:val="none" w:sz="0" w:space="0" w:color="auto"/>
                <w:left w:val="none" w:sz="0" w:space="0" w:color="auto"/>
                <w:bottom w:val="none" w:sz="0" w:space="0" w:color="auto"/>
                <w:right w:val="none" w:sz="0" w:space="0" w:color="auto"/>
              </w:divBdr>
              <w:divsChild>
                <w:div w:id="795374917">
                  <w:marLeft w:val="0"/>
                  <w:marRight w:val="0"/>
                  <w:marTop w:val="0"/>
                  <w:marBottom w:val="0"/>
                  <w:divBdr>
                    <w:top w:val="none" w:sz="0" w:space="0" w:color="auto"/>
                    <w:left w:val="none" w:sz="0" w:space="0" w:color="auto"/>
                    <w:bottom w:val="none" w:sz="0" w:space="0" w:color="auto"/>
                    <w:right w:val="none" w:sz="0" w:space="0" w:color="auto"/>
                  </w:divBdr>
                  <w:divsChild>
                    <w:div w:id="1092164114">
                      <w:marLeft w:val="2928"/>
                      <w:marRight w:val="0"/>
                      <w:marTop w:val="0"/>
                      <w:marBottom w:val="0"/>
                      <w:divBdr>
                        <w:top w:val="none" w:sz="0" w:space="0" w:color="auto"/>
                        <w:left w:val="none" w:sz="0" w:space="0" w:color="auto"/>
                        <w:bottom w:val="none" w:sz="0" w:space="0" w:color="auto"/>
                        <w:right w:val="none" w:sz="0" w:space="0" w:color="auto"/>
                      </w:divBdr>
                      <w:divsChild>
                        <w:div w:id="224490128">
                          <w:marLeft w:val="0"/>
                          <w:marRight w:val="0"/>
                          <w:marTop w:val="0"/>
                          <w:marBottom w:val="84"/>
                          <w:divBdr>
                            <w:top w:val="none" w:sz="0" w:space="0" w:color="auto"/>
                            <w:left w:val="none" w:sz="0" w:space="0" w:color="auto"/>
                            <w:bottom w:val="none" w:sz="0" w:space="0" w:color="auto"/>
                            <w:right w:val="none" w:sz="0" w:space="0" w:color="auto"/>
                          </w:divBdr>
                        </w:div>
                        <w:div w:id="3603268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69">
      <w:bodyDiv w:val="1"/>
      <w:marLeft w:val="0"/>
      <w:marRight w:val="0"/>
      <w:marTop w:val="0"/>
      <w:marBottom w:val="0"/>
      <w:divBdr>
        <w:top w:val="none" w:sz="0" w:space="0" w:color="auto"/>
        <w:left w:val="none" w:sz="0" w:space="0" w:color="auto"/>
        <w:bottom w:val="none" w:sz="0" w:space="0" w:color="auto"/>
        <w:right w:val="none" w:sz="0" w:space="0" w:color="auto"/>
      </w:divBdr>
      <w:divsChild>
        <w:div w:id="1335179895">
          <w:marLeft w:val="0"/>
          <w:marRight w:val="0"/>
          <w:marTop w:val="120"/>
          <w:marBottom w:val="0"/>
          <w:divBdr>
            <w:top w:val="none" w:sz="0" w:space="0" w:color="auto"/>
            <w:left w:val="none" w:sz="0" w:space="0" w:color="auto"/>
            <w:bottom w:val="none" w:sz="0" w:space="0" w:color="auto"/>
            <w:right w:val="none" w:sz="0" w:space="0" w:color="auto"/>
          </w:divBdr>
        </w:div>
      </w:divsChild>
    </w:div>
    <w:div w:id="14813939">
      <w:bodyDiv w:val="1"/>
      <w:marLeft w:val="0"/>
      <w:marRight w:val="0"/>
      <w:marTop w:val="0"/>
      <w:marBottom w:val="0"/>
      <w:divBdr>
        <w:top w:val="none" w:sz="0" w:space="0" w:color="auto"/>
        <w:left w:val="none" w:sz="0" w:space="0" w:color="auto"/>
        <w:bottom w:val="none" w:sz="0" w:space="0" w:color="auto"/>
        <w:right w:val="none" w:sz="0" w:space="0" w:color="auto"/>
      </w:divBdr>
      <w:divsChild>
        <w:div w:id="1318340259">
          <w:marLeft w:val="0"/>
          <w:marRight w:val="0"/>
          <w:marTop w:val="0"/>
          <w:marBottom w:val="0"/>
          <w:divBdr>
            <w:top w:val="none" w:sz="0" w:space="0" w:color="auto"/>
            <w:left w:val="none" w:sz="0" w:space="0" w:color="auto"/>
            <w:bottom w:val="none" w:sz="0" w:space="0" w:color="auto"/>
            <w:right w:val="none" w:sz="0" w:space="0" w:color="auto"/>
          </w:divBdr>
          <w:divsChild>
            <w:div w:id="18014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159">
      <w:bodyDiv w:val="1"/>
      <w:marLeft w:val="0"/>
      <w:marRight w:val="0"/>
      <w:marTop w:val="0"/>
      <w:marBottom w:val="0"/>
      <w:divBdr>
        <w:top w:val="none" w:sz="0" w:space="0" w:color="auto"/>
        <w:left w:val="none" w:sz="0" w:space="0" w:color="auto"/>
        <w:bottom w:val="none" w:sz="0" w:space="0" w:color="auto"/>
        <w:right w:val="none" w:sz="0" w:space="0" w:color="auto"/>
      </w:divBdr>
    </w:div>
    <w:div w:id="16660480">
      <w:bodyDiv w:val="1"/>
      <w:marLeft w:val="0"/>
      <w:marRight w:val="0"/>
      <w:marTop w:val="0"/>
      <w:marBottom w:val="0"/>
      <w:divBdr>
        <w:top w:val="none" w:sz="0" w:space="0" w:color="auto"/>
        <w:left w:val="none" w:sz="0" w:space="0" w:color="auto"/>
        <w:bottom w:val="none" w:sz="0" w:space="0" w:color="auto"/>
        <w:right w:val="none" w:sz="0" w:space="0" w:color="auto"/>
      </w:divBdr>
    </w:div>
    <w:div w:id="17777599">
      <w:bodyDiv w:val="1"/>
      <w:marLeft w:val="0"/>
      <w:marRight w:val="0"/>
      <w:marTop w:val="0"/>
      <w:marBottom w:val="0"/>
      <w:divBdr>
        <w:top w:val="none" w:sz="0" w:space="0" w:color="auto"/>
        <w:left w:val="none" w:sz="0" w:space="0" w:color="auto"/>
        <w:bottom w:val="none" w:sz="0" w:space="0" w:color="auto"/>
        <w:right w:val="none" w:sz="0" w:space="0" w:color="auto"/>
      </w:divBdr>
    </w:div>
    <w:div w:id="17970381">
      <w:bodyDiv w:val="1"/>
      <w:marLeft w:val="0"/>
      <w:marRight w:val="0"/>
      <w:marTop w:val="0"/>
      <w:marBottom w:val="0"/>
      <w:divBdr>
        <w:top w:val="none" w:sz="0" w:space="0" w:color="auto"/>
        <w:left w:val="none" w:sz="0" w:space="0" w:color="auto"/>
        <w:bottom w:val="none" w:sz="0" w:space="0" w:color="auto"/>
        <w:right w:val="none" w:sz="0" w:space="0" w:color="auto"/>
      </w:divBdr>
      <w:divsChild>
        <w:div w:id="1659118107">
          <w:marLeft w:val="0"/>
          <w:marRight w:val="0"/>
          <w:marTop w:val="120"/>
          <w:marBottom w:val="0"/>
          <w:divBdr>
            <w:top w:val="none" w:sz="0" w:space="0" w:color="auto"/>
            <w:left w:val="none" w:sz="0" w:space="0" w:color="auto"/>
            <w:bottom w:val="none" w:sz="0" w:space="0" w:color="auto"/>
            <w:right w:val="none" w:sz="0" w:space="0" w:color="auto"/>
          </w:divBdr>
        </w:div>
      </w:divsChild>
    </w:div>
    <w:div w:id="18315955">
      <w:bodyDiv w:val="1"/>
      <w:marLeft w:val="0"/>
      <w:marRight w:val="0"/>
      <w:marTop w:val="0"/>
      <w:marBottom w:val="0"/>
      <w:divBdr>
        <w:top w:val="none" w:sz="0" w:space="0" w:color="auto"/>
        <w:left w:val="none" w:sz="0" w:space="0" w:color="auto"/>
        <w:bottom w:val="none" w:sz="0" w:space="0" w:color="auto"/>
        <w:right w:val="none" w:sz="0" w:space="0" w:color="auto"/>
      </w:divBdr>
      <w:divsChild>
        <w:div w:id="1548832274">
          <w:marLeft w:val="0"/>
          <w:marRight w:val="0"/>
          <w:marTop w:val="120"/>
          <w:marBottom w:val="0"/>
          <w:divBdr>
            <w:top w:val="none" w:sz="0" w:space="0" w:color="auto"/>
            <w:left w:val="none" w:sz="0" w:space="0" w:color="auto"/>
            <w:bottom w:val="none" w:sz="0" w:space="0" w:color="auto"/>
            <w:right w:val="none" w:sz="0" w:space="0" w:color="auto"/>
          </w:divBdr>
        </w:div>
        <w:div w:id="530069848">
          <w:marLeft w:val="0"/>
          <w:marRight w:val="0"/>
          <w:marTop w:val="120"/>
          <w:marBottom w:val="0"/>
          <w:divBdr>
            <w:top w:val="none" w:sz="0" w:space="0" w:color="auto"/>
            <w:left w:val="none" w:sz="0" w:space="0" w:color="auto"/>
            <w:bottom w:val="none" w:sz="0" w:space="0" w:color="auto"/>
            <w:right w:val="none" w:sz="0" w:space="0" w:color="auto"/>
          </w:divBdr>
        </w:div>
      </w:divsChild>
    </w:div>
    <w:div w:id="19937963">
      <w:bodyDiv w:val="1"/>
      <w:marLeft w:val="0"/>
      <w:marRight w:val="0"/>
      <w:marTop w:val="0"/>
      <w:marBottom w:val="0"/>
      <w:divBdr>
        <w:top w:val="none" w:sz="0" w:space="0" w:color="auto"/>
        <w:left w:val="none" w:sz="0" w:space="0" w:color="auto"/>
        <w:bottom w:val="none" w:sz="0" w:space="0" w:color="auto"/>
        <w:right w:val="none" w:sz="0" w:space="0" w:color="auto"/>
      </w:divBdr>
      <w:divsChild>
        <w:div w:id="996692647">
          <w:marLeft w:val="0"/>
          <w:marRight w:val="0"/>
          <w:marTop w:val="120"/>
          <w:marBottom w:val="0"/>
          <w:divBdr>
            <w:top w:val="none" w:sz="0" w:space="0" w:color="auto"/>
            <w:left w:val="none" w:sz="0" w:space="0" w:color="auto"/>
            <w:bottom w:val="none" w:sz="0" w:space="0" w:color="auto"/>
            <w:right w:val="none" w:sz="0" w:space="0" w:color="auto"/>
          </w:divBdr>
        </w:div>
      </w:divsChild>
    </w:div>
    <w:div w:id="20936547">
      <w:bodyDiv w:val="1"/>
      <w:marLeft w:val="0"/>
      <w:marRight w:val="0"/>
      <w:marTop w:val="0"/>
      <w:marBottom w:val="0"/>
      <w:divBdr>
        <w:top w:val="none" w:sz="0" w:space="0" w:color="auto"/>
        <w:left w:val="none" w:sz="0" w:space="0" w:color="auto"/>
        <w:bottom w:val="none" w:sz="0" w:space="0" w:color="auto"/>
        <w:right w:val="none" w:sz="0" w:space="0" w:color="auto"/>
      </w:divBdr>
      <w:divsChild>
        <w:div w:id="1449928635">
          <w:marLeft w:val="0"/>
          <w:marRight w:val="0"/>
          <w:marTop w:val="0"/>
          <w:marBottom w:val="0"/>
          <w:divBdr>
            <w:top w:val="none" w:sz="0" w:space="0" w:color="auto"/>
            <w:left w:val="none" w:sz="0" w:space="0" w:color="auto"/>
            <w:bottom w:val="none" w:sz="0" w:space="0" w:color="auto"/>
            <w:right w:val="none" w:sz="0" w:space="0" w:color="auto"/>
          </w:divBdr>
          <w:divsChild>
            <w:div w:id="2038191115">
              <w:marLeft w:val="0"/>
              <w:marRight w:val="0"/>
              <w:marTop w:val="0"/>
              <w:marBottom w:val="0"/>
              <w:divBdr>
                <w:top w:val="none" w:sz="0" w:space="0" w:color="auto"/>
                <w:left w:val="none" w:sz="0" w:space="0" w:color="auto"/>
                <w:bottom w:val="none" w:sz="0" w:space="0" w:color="auto"/>
                <w:right w:val="none" w:sz="0" w:space="0" w:color="auto"/>
              </w:divBdr>
            </w:div>
          </w:divsChild>
        </w:div>
        <w:div w:id="1395162941">
          <w:marLeft w:val="0"/>
          <w:marRight w:val="0"/>
          <w:marTop w:val="0"/>
          <w:marBottom w:val="0"/>
          <w:divBdr>
            <w:top w:val="none" w:sz="0" w:space="0" w:color="auto"/>
            <w:left w:val="none" w:sz="0" w:space="0" w:color="auto"/>
            <w:bottom w:val="none" w:sz="0" w:space="0" w:color="auto"/>
            <w:right w:val="none" w:sz="0" w:space="0" w:color="auto"/>
          </w:divBdr>
          <w:divsChild>
            <w:div w:id="5193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073">
      <w:bodyDiv w:val="1"/>
      <w:marLeft w:val="0"/>
      <w:marRight w:val="0"/>
      <w:marTop w:val="0"/>
      <w:marBottom w:val="0"/>
      <w:divBdr>
        <w:top w:val="none" w:sz="0" w:space="0" w:color="auto"/>
        <w:left w:val="none" w:sz="0" w:space="0" w:color="auto"/>
        <w:bottom w:val="none" w:sz="0" w:space="0" w:color="auto"/>
        <w:right w:val="none" w:sz="0" w:space="0" w:color="auto"/>
      </w:divBdr>
      <w:divsChild>
        <w:div w:id="1133642576">
          <w:marLeft w:val="0"/>
          <w:marRight w:val="0"/>
          <w:marTop w:val="120"/>
          <w:marBottom w:val="0"/>
          <w:divBdr>
            <w:top w:val="none" w:sz="0" w:space="0" w:color="auto"/>
            <w:left w:val="none" w:sz="0" w:space="0" w:color="auto"/>
            <w:bottom w:val="none" w:sz="0" w:space="0" w:color="auto"/>
            <w:right w:val="none" w:sz="0" w:space="0" w:color="auto"/>
          </w:divBdr>
        </w:div>
        <w:div w:id="780875730">
          <w:marLeft w:val="0"/>
          <w:marRight w:val="0"/>
          <w:marTop w:val="120"/>
          <w:marBottom w:val="0"/>
          <w:divBdr>
            <w:top w:val="none" w:sz="0" w:space="0" w:color="auto"/>
            <w:left w:val="none" w:sz="0" w:space="0" w:color="auto"/>
            <w:bottom w:val="none" w:sz="0" w:space="0" w:color="auto"/>
            <w:right w:val="none" w:sz="0" w:space="0" w:color="auto"/>
          </w:divBdr>
        </w:div>
      </w:divsChild>
    </w:div>
    <w:div w:id="23210479">
      <w:bodyDiv w:val="1"/>
      <w:marLeft w:val="0"/>
      <w:marRight w:val="0"/>
      <w:marTop w:val="0"/>
      <w:marBottom w:val="0"/>
      <w:divBdr>
        <w:top w:val="none" w:sz="0" w:space="0" w:color="auto"/>
        <w:left w:val="none" w:sz="0" w:space="0" w:color="auto"/>
        <w:bottom w:val="none" w:sz="0" w:space="0" w:color="auto"/>
        <w:right w:val="none" w:sz="0" w:space="0" w:color="auto"/>
      </w:divBdr>
    </w:div>
    <w:div w:id="23332562">
      <w:bodyDiv w:val="1"/>
      <w:marLeft w:val="0"/>
      <w:marRight w:val="0"/>
      <w:marTop w:val="0"/>
      <w:marBottom w:val="0"/>
      <w:divBdr>
        <w:top w:val="none" w:sz="0" w:space="0" w:color="auto"/>
        <w:left w:val="none" w:sz="0" w:space="0" w:color="auto"/>
        <w:bottom w:val="none" w:sz="0" w:space="0" w:color="auto"/>
        <w:right w:val="none" w:sz="0" w:space="0" w:color="auto"/>
      </w:divBdr>
    </w:div>
    <w:div w:id="23603625">
      <w:bodyDiv w:val="1"/>
      <w:marLeft w:val="0"/>
      <w:marRight w:val="0"/>
      <w:marTop w:val="0"/>
      <w:marBottom w:val="0"/>
      <w:divBdr>
        <w:top w:val="none" w:sz="0" w:space="0" w:color="auto"/>
        <w:left w:val="none" w:sz="0" w:space="0" w:color="auto"/>
        <w:bottom w:val="none" w:sz="0" w:space="0" w:color="auto"/>
        <w:right w:val="none" w:sz="0" w:space="0" w:color="auto"/>
      </w:divBdr>
      <w:divsChild>
        <w:div w:id="1444223885">
          <w:marLeft w:val="0"/>
          <w:marRight w:val="0"/>
          <w:marTop w:val="120"/>
          <w:marBottom w:val="0"/>
          <w:divBdr>
            <w:top w:val="none" w:sz="0" w:space="0" w:color="auto"/>
            <w:left w:val="none" w:sz="0" w:space="0" w:color="auto"/>
            <w:bottom w:val="none" w:sz="0" w:space="0" w:color="auto"/>
            <w:right w:val="none" w:sz="0" w:space="0" w:color="auto"/>
          </w:divBdr>
        </w:div>
      </w:divsChild>
    </w:div>
    <w:div w:id="24210390">
      <w:bodyDiv w:val="1"/>
      <w:marLeft w:val="0"/>
      <w:marRight w:val="0"/>
      <w:marTop w:val="0"/>
      <w:marBottom w:val="0"/>
      <w:divBdr>
        <w:top w:val="none" w:sz="0" w:space="0" w:color="auto"/>
        <w:left w:val="none" w:sz="0" w:space="0" w:color="auto"/>
        <w:bottom w:val="none" w:sz="0" w:space="0" w:color="auto"/>
        <w:right w:val="none" w:sz="0" w:space="0" w:color="auto"/>
      </w:divBdr>
      <w:divsChild>
        <w:div w:id="1817987229">
          <w:marLeft w:val="0"/>
          <w:marRight w:val="0"/>
          <w:marTop w:val="0"/>
          <w:marBottom w:val="0"/>
          <w:divBdr>
            <w:top w:val="none" w:sz="0" w:space="0" w:color="auto"/>
            <w:left w:val="none" w:sz="0" w:space="0" w:color="auto"/>
            <w:bottom w:val="none" w:sz="0" w:space="0" w:color="auto"/>
            <w:right w:val="none" w:sz="0" w:space="0" w:color="auto"/>
          </w:divBdr>
          <w:divsChild>
            <w:div w:id="2135171017">
              <w:marLeft w:val="0"/>
              <w:marRight w:val="0"/>
              <w:marTop w:val="0"/>
              <w:marBottom w:val="0"/>
              <w:divBdr>
                <w:top w:val="none" w:sz="0" w:space="0" w:color="auto"/>
                <w:left w:val="none" w:sz="0" w:space="0" w:color="auto"/>
                <w:bottom w:val="none" w:sz="0" w:space="0" w:color="auto"/>
                <w:right w:val="none" w:sz="0" w:space="0" w:color="auto"/>
              </w:divBdr>
            </w:div>
          </w:divsChild>
        </w:div>
        <w:div w:id="965085940">
          <w:marLeft w:val="0"/>
          <w:marRight w:val="0"/>
          <w:marTop w:val="0"/>
          <w:marBottom w:val="0"/>
          <w:divBdr>
            <w:top w:val="none" w:sz="0" w:space="0" w:color="auto"/>
            <w:left w:val="none" w:sz="0" w:space="0" w:color="auto"/>
            <w:bottom w:val="none" w:sz="0" w:space="0" w:color="auto"/>
            <w:right w:val="none" w:sz="0" w:space="0" w:color="auto"/>
          </w:divBdr>
          <w:divsChild>
            <w:div w:id="88698569">
              <w:marLeft w:val="0"/>
              <w:marRight w:val="0"/>
              <w:marTop w:val="0"/>
              <w:marBottom w:val="0"/>
              <w:divBdr>
                <w:top w:val="none" w:sz="0" w:space="0" w:color="auto"/>
                <w:left w:val="none" w:sz="0" w:space="0" w:color="auto"/>
                <w:bottom w:val="none" w:sz="0" w:space="0" w:color="auto"/>
                <w:right w:val="none" w:sz="0" w:space="0" w:color="auto"/>
              </w:divBdr>
            </w:div>
          </w:divsChild>
        </w:div>
        <w:div w:id="324282214">
          <w:marLeft w:val="0"/>
          <w:marRight w:val="0"/>
          <w:marTop w:val="0"/>
          <w:marBottom w:val="0"/>
          <w:divBdr>
            <w:top w:val="none" w:sz="0" w:space="0" w:color="auto"/>
            <w:left w:val="none" w:sz="0" w:space="0" w:color="auto"/>
            <w:bottom w:val="none" w:sz="0" w:space="0" w:color="auto"/>
            <w:right w:val="none" w:sz="0" w:space="0" w:color="auto"/>
          </w:divBdr>
          <w:divsChild>
            <w:div w:id="679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1595">
      <w:bodyDiv w:val="1"/>
      <w:marLeft w:val="0"/>
      <w:marRight w:val="0"/>
      <w:marTop w:val="0"/>
      <w:marBottom w:val="0"/>
      <w:divBdr>
        <w:top w:val="none" w:sz="0" w:space="0" w:color="auto"/>
        <w:left w:val="none" w:sz="0" w:space="0" w:color="auto"/>
        <w:bottom w:val="none" w:sz="0" w:space="0" w:color="auto"/>
        <w:right w:val="none" w:sz="0" w:space="0" w:color="auto"/>
      </w:divBdr>
      <w:divsChild>
        <w:div w:id="1479810396">
          <w:marLeft w:val="0"/>
          <w:marRight w:val="0"/>
          <w:marTop w:val="120"/>
          <w:marBottom w:val="0"/>
          <w:divBdr>
            <w:top w:val="none" w:sz="0" w:space="0" w:color="auto"/>
            <w:left w:val="none" w:sz="0" w:space="0" w:color="auto"/>
            <w:bottom w:val="none" w:sz="0" w:space="0" w:color="auto"/>
            <w:right w:val="none" w:sz="0" w:space="0" w:color="auto"/>
          </w:divBdr>
        </w:div>
        <w:div w:id="1824857769">
          <w:marLeft w:val="0"/>
          <w:marRight w:val="0"/>
          <w:marTop w:val="120"/>
          <w:marBottom w:val="0"/>
          <w:divBdr>
            <w:top w:val="none" w:sz="0" w:space="0" w:color="auto"/>
            <w:left w:val="none" w:sz="0" w:space="0" w:color="auto"/>
            <w:bottom w:val="none" w:sz="0" w:space="0" w:color="auto"/>
            <w:right w:val="none" w:sz="0" w:space="0" w:color="auto"/>
          </w:divBdr>
        </w:div>
        <w:div w:id="1438717948">
          <w:marLeft w:val="0"/>
          <w:marRight w:val="0"/>
          <w:marTop w:val="120"/>
          <w:marBottom w:val="0"/>
          <w:divBdr>
            <w:top w:val="none" w:sz="0" w:space="0" w:color="auto"/>
            <w:left w:val="none" w:sz="0" w:space="0" w:color="auto"/>
            <w:bottom w:val="none" w:sz="0" w:space="0" w:color="auto"/>
            <w:right w:val="none" w:sz="0" w:space="0" w:color="auto"/>
          </w:divBdr>
        </w:div>
        <w:div w:id="1413576839">
          <w:marLeft w:val="0"/>
          <w:marRight w:val="0"/>
          <w:marTop w:val="120"/>
          <w:marBottom w:val="0"/>
          <w:divBdr>
            <w:top w:val="none" w:sz="0" w:space="0" w:color="auto"/>
            <w:left w:val="none" w:sz="0" w:space="0" w:color="auto"/>
            <w:bottom w:val="none" w:sz="0" w:space="0" w:color="auto"/>
            <w:right w:val="none" w:sz="0" w:space="0" w:color="auto"/>
          </w:divBdr>
        </w:div>
      </w:divsChild>
    </w:div>
    <w:div w:id="24798379">
      <w:bodyDiv w:val="1"/>
      <w:marLeft w:val="0"/>
      <w:marRight w:val="0"/>
      <w:marTop w:val="0"/>
      <w:marBottom w:val="0"/>
      <w:divBdr>
        <w:top w:val="none" w:sz="0" w:space="0" w:color="auto"/>
        <w:left w:val="none" w:sz="0" w:space="0" w:color="auto"/>
        <w:bottom w:val="none" w:sz="0" w:space="0" w:color="auto"/>
        <w:right w:val="none" w:sz="0" w:space="0" w:color="auto"/>
      </w:divBdr>
    </w:div>
    <w:div w:id="25716791">
      <w:bodyDiv w:val="1"/>
      <w:marLeft w:val="0"/>
      <w:marRight w:val="0"/>
      <w:marTop w:val="0"/>
      <w:marBottom w:val="0"/>
      <w:divBdr>
        <w:top w:val="none" w:sz="0" w:space="0" w:color="auto"/>
        <w:left w:val="none" w:sz="0" w:space="0" w:color="auto"/>
        <w:bottom w:val="none" w:sz="0" w:space="0" w:color="auto"/>
        <w:right w:val="none" w:sz="0" w:space="0" w:color="auto"/>
      </w:divBdr>
      <w:divsChild>
        <w:div w:id="1455559967">
          <w:marLeft w:val="0"/>
          <w:marRight w:val="0"/>
          <w:marTop w:val="120"/>
          <w:marBottom w:val="0"/>
          <w:divBdr>
            <w:top w:val="none" w:sz="0" w:space="0" w:color="auto"/>
            <w:left w:val="none" w:sz="0" w:space="0" w:color="auto"/>
            <w:bottom w:val="none" w:sz="0" w:space="0" w:color="auto"/>
            <w:right w:val="none" w:sz="0" w:space="0" w:color="auto"/>
          </w:divBdr>
        </w:div>
        <w:div w:id="599797969">
          <w:marLeft w:val="0"/>
          <w:marRight w:val="0"/>
          <w:marTop w:val="120"/>
          <w:marBottom w:val="0"/>
          <w:divBdr>
            <w:top w:val="none" w:sz="0" w:space="0" w:color="auto"/>
            <w:left w:val="none" w:sz="0" w:space="0" w:color="auto"/>
            <w:bottom w:val="none" w:sz="0" w:space="0" w:color="auto"/>
            <w:right w:val="none" w:sz="0" w:space="0" w:color="auto"/>
          </w:divBdr>
        </w:div>
        <w:div w:id="872695542">
          <w:marLeft w:val="0"/>
          <w:marRight w:val="0"/>
          <w:marTop w:val="120"/>
          <w:marBottom w:val="0"/>
          <w:divBdr>
            <w:top w:val="none" w:sz="0" w:space="0" w:color="auto"/>
            <w:left w:val="none" w:sz="0" w:space="0" w:color="auto"/>
            <w:bottom w:val="none" w:sz="0" w:space="0" w:color="auto"/>
            <w:right w:val="none" w:sz="0" w:space="0" w:color="auto"/>
          </w:divBdr>
        </w:div>
        <w:div w:id="324087978">
          <w:marLeft w:val="0"/>
          <w:marRight w:val="0"/>
          <w:marTop w:val="120"/>
          <w:marBottom w:val="0"/>
          <w:divBdr>
            <w:top w:val="none" w:sz="0" w:space="0" w:color="auto"/>
            <w:left w:val="none" w:sz="0" w:space="0" w:color="auto"/>
            <w:bottom w:val="none" w:sz="0" w:space="0" w:color="auto"/>
            <w:right w:val="none" w:sz="0" w:space="0" w:color="auto"/>
          </w:divBdr>
        </w:div>
      </w:divsChild>
    </w:div>
    <w:div w:id="25954347">
      <w:bodyDiv w:val="1"/>
      <w:marLeft w:val="0"/>
      <w:marRight w:val="0"/>
      <w:marTop w:val="0"/>
      <w:marBottom w:val="0"/>
      <w:divBdr>
        <w:top w:val="none" w:sz="0" w:space="0" w:color="auto"/>
        <w:left w:val="none" w:sz="0" w:space="0" w:color="auto"/>
        <w:bottom w:val="none" w:sz="0" w:space="0" w:color="auto"/>
        <w:right w:val="none" w:sz="0" w:space="0" w:color="auto"/>
      </w:divBdr>
      <w:divsChild>
        <w:div w:id="1574704056">
          <w:marLeft w:val="0"/>
          <w:marRight w:val="0"/>
          <w:marTop w:val="0"/>
          <w:marBottom w:val="0"/>
          <w:divBdr>
            <w:top w:val="none" w:sz="0" w:space="0" w:color="auto"/>
            <w:left w:val="none" w:sz="0" w:space="0" w:color="auto"/>
            <w:bottom w:val="none" w:sz="0" w:space="0" w:color="auto"/>
            <w:right w:val="none" w:sz="0" w:space="0" w:color="auto"/>
          </w:divBdr>
          <w:divsChild>
            <w:div w:id="767819919">
              <w:marLeft w:val="0"/>
              <w:marRight w:val="0"/>
              <w:marTop w:val="0"/>
              <w:marBottom w:val="0"/>
              <w:divBdr>
                <w:top w:val="none" w:sz="0" w:space="0" w:color="auto"/>
                <w:left w:val="none" w:sz="0" w:space="0" w:color="auto"/>
                <w:bottom w:val="none" w:sz="0" w:space="0" w:color="auto"/>
                <w:right w:val="none" w:sz="0" w:space="0" w:color="auto"/>
              </w:divBdr>
              <w:divsChild>
                <w:div w:id="1547912875">
                  <w:marLeft w:val="0"/>
                  <w:marRight w:val="0"/>
                  <w:marTop w:val="0"/>
                  <w:marBottom w:val="0"/>
                  <w:divBdr>
                    <w:top w:val="none" w:sz="0" w:space="0" w:color="auto"/>
                    <w:left w:val="none" w:sz="0" w:space="0" w:color="auto"/>
                    <w:bottom w:val="none" w:sz="0" w:space="0" w:color="auto"/>
                    <w:right w:val="none" w:sz="0" w:space="0" w:color="auto"/>
                  </w:divBdr>
                  <w:divsChild>
                    <w:div w:id="1888838318">
                      <w:marLeft w:val="2928"/>
                      <w:marRight w:val="0"/>
                      <w:marTop w:val="0"/>
                      <w:marBottom w:val="0"/>
                      <w:divBdr>
                        <w:top w:val="none" w:sz="0" w:space="0" w:color="auto"/>
                        <w:left w:val="none" w:sz="0" w:space="0" w:color="auto"/>
                        <w:bottom w:val="none" w:sz="0" w:space="0" w:color="auto"/>
                        <w:right w:val="none" w:sz="0" w:space="0" w:color="auto"/>
                      </w:divBdr>
                      <w:divsChild>
                        <w:div w:id="800079141">
                          <w:marLeft w:val="0"/>
                          <w:marRight w:val="0"/>
                          <w:marTop w:val="0"/>
                          <w:marBottom w:val="84"/>
                          <w:divBdr>
                            <w:top w:val="none" w:sz="0" w:space="0" w:color="auto"/>
                            <w:left w:val="none" w:sz="0" w:space="0" w:color="auto"/>
                            <w:bottom w:val="none" w:sz="0" w:space="0" w:color="auto"/>
                            <w:right w:val="none" w:sz="0" w:space="0" w:color="auto"/>
                          </w:divBdr>
                        </w:div>
                        <w:div w:id="12899690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98177259">
              <w:marLeft w:val="0"/>
              <w:marRight w:val="0"/>
              <w:marTop w:val="0"/>
              <w:marBottom w:val="0"/>
              <w:divBdr>
                <w:top w:val="none" w:sz="0" w:space="0" w:color="auto"/>
                <w:left w:val="none" w:sz="0" w:space="0" w:color="auto"/>
                <w:bottom w:val="none" w:sz="0" w:space="0" w:color="auto"/>
                <w:right w:val="none" w:sz="0" w:space="0" w:color="auto"/>
              </w:divBdr>
              <w:divsChild>
                <w:div w:id="573324390">
                  <w:marLeft w:val="0"/>
                  <w:marRight w:val="0"/>
                  <w:marTop w:val="0"/>
                  <w:marBottom w:val="0"/>
                  <w:divBdr>
                    <w:top w:val="none" w:sz="0" w:space="0" w:color="auto"/>
                    <w:left w:val="none" w:sz="0" w:space="0" w:color="auto"/>
                    <w:bottom w:val="none" w:sz="0" w:space="0" w:color="auto"/>
                    <w:right w:val="none" w:sz="0" w:space="0" w:color="auto"/>
                  </w:divBdr>
                  <w:divsChild>
                    <w:div w:id="6098996">
                      <w:marLeft w:val="2928"/>
                      <w:marRight w:val="0"/>
                      <w:marTop w:val="0"/>
                      <w:marBottom w:val="0"/>
                      <w:divBdr>
                        <w:top w:val="none" w:sz="0" w:space="0" w:color="auto"/>
                        <w:left w:val="none" w:sz="0" w:space="0" w:color="auto"/>
                        <w:bottom w:val="none" w:sz="0" w:space="0" w:color="auto"/>
                        <w:right w:val="none" w:sz="0" w:space="0" w:color="auto"/>
                      </w:divBdr>
                      <w:divsChild>
                        <w:div w:id="2011447476">
                          <w:marLeft w:val="0"/>
                          <w:marRight w:val="0"/>
                          <w:marTop w:val="0"/>
                          <w:marBottom w:val="84"/>
                          <w:divBdr>
                            <w:top w:val="none" w:sz="0" w:space="0" w:color="auto"/>
                            <w:left w:val="none" w:sz="0" w:space="0" w:color="auto"/>
                            <w:bottom w:val="none" w:sz="0" w:space="0" w:color="auto"/>
                            <w:right w:val="none" w:sz="0" w:space="0" w:color="auto"/>
                          </w:divBdr>
                        </w:div>
                        <w:div w:id="14815394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02723">
      <w:bodyDiv w:val="1"/>
      <w:marLeft w:val="0"/>
      <w:marRight w:val="0"/>
      <w:marTop w:val="0"/>
      <w:marBottom w:val="0"/>
      <w:divBdr>
        <w:top w:val="none" w:sz="0" w:space="0" w:color="auto"/>
        <w:left w:val="none" w:sz="0" w:space="0" w:color="auto"/>
        <w:bottom w:val="none" w:sz="0" w:space="0" w:color="auto"/>
        <w:right w:val="none" w:sz="0" w:space="0" w:color="auto"/>
      </w:divBdr>
      <w:divsChild>
        <w:div w:id="1585796138">
          <w:marLeft w:val="0"/>
          <w:marRight w:val="0"/>
          <w:marTop w:val="0"/>
          <w:marBottom w:val="0"/>
          <w:divBdr>
            <w:top w:val="none" w:sz="0" w:space="0" w:color="auto"/>
            <w:left w:val="none" w:sz="0" w:space="0" w:color="auto"/>
            <w:bottom w:val="none" w:sz="0" w:space="0" w:color="auto"/>
            <w:right w:val="none" w:sz="0" w:space="0" w:color="auto"/>
          </w:divBdr>
          <w:divsChild>
            <w:div w:id="19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6090">
      <w:bodyDiv w:val="1"/>
      <w:marLeft w:val="0"/>
      <w:marRight w:val="0"/>
      <w:marTop w:val="0"/>
      <w:marBottom w:val="0"/>
      <w:divBdr>
        <w:top w:val="none" w:sz="0" w:space="0" w:color="auto"/>
        <w:left w:val="none" w:sz="0" w:space="0" w:color="auto"/>
        <w:bottom w:val="none" w:sz="0" w:space="0" w:color="auto"/>
        <w:right w:val="none" w:sz="0" w:space="0" w:color="auto"/>
      </w:divBdr>
      <w:divsChild>
        <w:div w:id="635525286">
          <w:marLeft w:val="0"/>
          <w:marRight w:val="0"/>
          <w:marTop w:val="120"/>
          <w:marBottom w:val="0"/>
          <w:divBdr>
            <w:top w:val="none" w:sz="0" w:space="0" w:color="auto"/>
            <w:left w:val="none" w:sz="0" w:space="0" w:color="auto"/>
            <w:bottom w:val="none" w:sz="0" w:space="0" w:color="auto"/>
            <w:right w:val="none" w:sz="0" w:space="0" w:color="auto"/>
          </w:divBdr>
        </w:div>
      </w:divsChild>
    </w:div>
    <w:div w:id="26807025">
      <w:bodyDiv w:val="1"/>
      <w:marLeft w:val="0"/>
      <w:marRight w:val="0"/>
      <w:marTop w:val="0"/>
      <w:marBottom w:val="0"/>
      <w:divBdr>
        <w:top w:val="none" w:sz="0" w:space="0" w:color="auto"/>
        <w:left w:val="none" w:sz="0" w:space="0" w:color="auto"/>
        <w:bottom w:val="none" w:sz="0" w:space="0" w:color="auto"/>
        <w:right w:val="none" w:sz="0" w:space="0" w:color="auto"/>
      </w:divBdr>
      <w:divsChild>
        <w:div w:id="1576549797">
          <w:marLeft w:val="0"/>
          <w:marRight w:val="0"/>
          <w:marTop w:val="120"/>
          <w:marBottom w:val="0"/>
          <w:divBdr>
            <w:top w:val="none" w:sz="0" w:space="0" w:color="auto"/>
            <w:left w:val="none" w:sz="0" w:space="0" w:color="auto"/>
            <w:bottom w:val="none" w:sz="0" w:space="0" w:color="auto"/>
            <w:right w:val="none" w:sz="0" w:space="0" w:color="auto"/>
          </w:divBdr>
        </w:div>
      </w:divsChild>
    </w:div>
    <w:div w:id="26881822">
      <w:bodyDiv w:val="1"/>
      <w:marLeft w:val="0"/>
      <w:marRight w:val="0"/>
      <w:marTop w:val="0"/>
      <w:marBottom w:val="0"/>
      <w:divBdr>
        <w:top w:val="none" w:sz="0" w:space="0" w:color="auto"/>
        <w:left w:val="none" w:sz="0" w:space="0" w:color="auto"/>
        <w:bottom w:val="none" w:sz="0" w:space="0" w:color="auto"/>
        <w:right w:val="none" w:sz="0" w:space="0" w:color="auto"/>
      </w:divBdr>
    </w:div>
    <w:div w:id="27075409">
      <w:bodyDiv w:val="1"/>
      <w:marLeft w:val="0"/>
      <w:marRight w:val="0"/>
      <w:marTop w:val="0"/>
      <w:marBottom w:val="0"/>
      <w:divBdr>
        <w:top w:val="none" w:sz="0" w:space="0" w:color="auto"/>
        <w:left w:val="none" w:sz="0" w:space="0" w:color="auto"/>
        <w:bottom w:val="none" w:sz="0" w:space="0" w:color="auto"/>
        <w:right w:val="none" w:sz="0" w:space="0" w:color="auto"/>
      </w:divBdr>
      <w:divsChild>
        <w:div w:id="452331150">
          <w:marLeft w:val="0"/>
          <w:marRight w:val="0"/>
          <w:marTop w:val="0"/>
          <w:marBottom w:val="0"/>
          <w:divBdr>
            <w:top w:val="none" w:sz="0" w:space="0" w:color="auto"/>
            <w:left w:val="none" w:sz="0" w:space="0" w:color="auto"/>
            <w:bottom w:val="none" w:sz="0" w:space="0" w:color="auto"/>
            <w:right w:val="none" w:sz="0" w:space="0" w:color="auto"/>
          </w:divBdr>
          <w:divsChild>
            <w:div w:id="4670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1624">
      <w:bodyDiv w:val="1"/>
      <w:marLeft w:val="0"/>
      <w:marRight w:val="0"/>
      <w:marTop w:val="0"/>
      <w:marBottom w:val="0"/>
      <w:divBdr>
        <w:top w:val="none" w:sz="0" w:space="0" w:color="auto"/>
        <w:left w:val="none" w:sz="0" w:space="0" w:color="auto"/>
        <w:bottom w:val="none" w:sz="0" w:space="0" w:color="auto"/>
        <w:right w:val="none" w:sz="0" w:space="0" w:color="auto"/>
      </w:divBdr>
      <w:divsChild>
        <w:div w:id="1991134560">
          <w:marLeft w:val="0"/>
          <w:marRight w:val="0"/>
          <w:marTop w:val="120"/>
          <w:marBottom w:val="0"/>
          <w:divBdr>
            <w:top w:val="none" w:sz="0" w:space="0" w:color="auto"/>
            <w:left w:val="none" w:sz="0" w:space="0" w:color="auto"/>
            <w:bottom w:val="none" w:sz="0" w:space="0" w:color="auto"/>
            <w:right w:val="none" w:sz="0" w:space="0" w:color="auto"/>
          </w:divBdr>
        </w:div>
        <w:div w:id="1871458067">
          <w:marLeft w:val="0"/>
          <w:marRight w:val="0"/>
          <w:marTop w:val="120"/>
          <w:marBottom w:val="0"/>
          <w:divBdr>
            <w:top w:val="none" w:sz="0" w:space="0" w:color="auto"/>
            <w:left w:val="none" w:sz="0" w:space="0" w:color="auto"/>
            <w:bottom w:val="none" w:sz="0" w:space="0" w:color="auto"/>
            <w:right w:val="none" w:sz="0" w:space="0" w:color="auto"/>
          </w:divBdr>
        </w:div>
      </w:divsChild>
    </w:div>
    <w:div w:id="27491794">
      <w:bodyDiv w:val="1"/>
      <w:marLeft w:val="0"/>
      <w:marRight w:val="0"/>
      <w:marTop w:val="0"/>
      <w:marBottom w:val="0"/>
      <w:divBdr>
        <w:top w:val="none" w:sz="0" w:space="0" w:color="auto"/>
        <w:left w:val="none" w:sz="0" w:space="0" w:color="auto"/>
        <w:bottom w:val="none" w:sz="0" w:space="0" w:color="auto"/>
        <w:right w:val="none" w:sz="0" w:space="0" w:color="auto"/>
      </w:divBdr>
    </w:div>
    <w:div w:id="27921781">
      <w:bodyDiv w:val="1"/>
      <w:marLeft w:val="0"/>
      <w:marRight w:val="0"/>
      <w:marTop w:val="0"/>
      <w:marBottom w:val="0"/>
      <w:divBdr>
        <w:top w:val="none" w:sz="0" w:space="0" w:color="auto"/>
        <w:left w:val="none" w:sz="0" w:space="0" w:color="auto"/>
        <w:bottom w:val="none" w:sz="0" w:space="0" w:color="auto"/>
        <w:right w:val="none" w:sz="0" w:space="0" w:color="auto"/>
      </w:divBdr>
      <w:divsChild>
        <w:div w:id="1733382516">
          <w:marLeft w:val="0"/>
          <w:marRight w:val="0"/>
          <w:marTop w:val="120"/>
          <w:marBottom w:val="0"/>
          <w:divBdr>
            <w:top w:val="none" w:sz="0" w:space="0" w:color="auto"/>
            <w:left w:val="none" w:sz="0" w:space="0" w:color="auto"/>
            <w:bottom w:val="none" w:sz="0" w:space="0" w:color="auto"/>
            <w:right w:val="none" w:sz="0" w:space="0" w:color="auto"/>
          </w:divBdr>
        </w:div>
      </w:divsChild>
    </w:div>
    <w:div w:id="28069654">
      <w:bodyDiv w:val="1"/>
      <w:marLeft w:val="0"/>
      <w:marRight w:val="0"/>
      <w:marTop w:val="0"/>
      <w:marBottom w:val="0"/>
      <w:divBdr>
        <w:top w:val="none" w:sz="0" w:space="0" w:color="auto"/>
        <w:left w:val="none" w:sz="0" w:space="0" w:color="auto"/>
        <w:bottom w:val="none" w:sz="0" w:space="0" w:color="auto"/>
        <w:right w:val="none" w:sz="0" w:space="0" w:color="auto"/>
      </w:divBdr>
    </w:div>
    <w:div w:id="30541991">
      <w:bodyDiv w:val="1"/>
      <w:marLeft w:val="0"/>
      <w:marRight w:val="0"/>
      <w:marTop w:val="0"/>
      <w:marBottom w:val="0"/>
      <w:divBdr>
        <w:top w:val="none" w:sz="0" w:space="0" w:color="auto"/>
        <w:left w:val="none" w:sz="0" w:space="0" w:color="auto"/>
        <w:bottom w:val="none" w:sz="0" w:space="0" w:color="auto"/>
        <w:right w:val="none" w:sz="0" w:space="0" w:color="auto"/>
      </w:divBdr>
      <w:divsChild>
        <w:div w:id="629482819">
          <w:marLeft w:val="0"/>
          <w:marRight w:val="0"/>
          <w:marTop w:val="120"/>
          <w:marBottom w:val="0"/>
          <w:divBdr>
            <w:top w:val="none" w:sz="0" w:space="0" w:color="auto"/>
            <w:left w:val="none" w:sz="0" w:space="0" w:color="auto"/>
            <w:bottom w:val="none" w:sz="0" w:space="0" w:color="auto"/>
            <w:right w:val="none" w:sz="0" w:space="0" w:color="auto"/>
          </w:divBdr>
        </w:div>
      </w:divsChild>
    </w:div>
    <w:div w:id="31464426">
      <w:bodyDiv w:val="1"/>
      <w:marLeft w:val="0"/>
      <w:marRight w:val="0"/>
      <w:marTop w:val="0"/>
      <w:marBottom w:val="0"/>
      <w:divBdr>
        <w:top w:val="none" w:sz="0" w:space="0" w:color="auto"/>
        <w:left w:val="none" w:sz="0" w:space="0" w:color="auto"/>
        <w:bottom w:val="none" w:sz="0" w:space="0" w:color="auto"/>
        <w:right w:val="none" w:sz="0" w:space="0" w:color="auto"/>
      </w:divBdr>
      <w:divsChild>
        <w:div w:id="408428276">
          <w:marLeft w:val="0"/>
          <w:marRight w:val="0"/>
          <w:marTop w:val="120"/>
          <w:marBottom w:val="0"/>
          <w:divBdr>
            <w:top w:val="none" w:sz="0" w:space="0" w:color="auto"/>
            <w:left w:val="none" w:sz="0" w:space="0" w:color="auto"/>
            <w:bottom w:val="none" w:sz="0" w:space="0" w:color="auto"/>
            <w:right w:val="none" w:sz="0" w:space="0" w:color="auto"/>
          </w:divBdr>
        </w:div>
      </w:divsChild>
    </w:div>
    <w:div w:id="32194070">
      <w:bodyDiv w:val="1"/>
      <w:marLeft w:val="0"/>
      <w:marRight w:val="0"/>
      <w:marTop w:val="0"/>
      <w:marBottom w:val="0"/>
      <w:divBdr>
        <w:top w:val="none" w:sz="0" w:space="0" w:color="auto"/>
        <w:left w:val="none" w:sz="0" w:space="0" w:color="auto"/>
        <w:bottom w:val="none" w:sz="0" w:space="0" w:color="auto"/>
        <w:right w:val="none" w:sz="0" w:space="0" w:color="auto"/>
      </w:divBdr>
      <w:divsChild>
        <w:div w:id="785152946">
          <w:marLeft w:val="0"/>
          <w:marRight w:val="0"/>
          <w:marTop w:val="0"/>
          <w:marBottom w:val="0"/>
          <w:divBdr>
            <w:top w:val="none" w:sz="0" w:space="0" w:color="auto"/>
            <w:left w:val="none" w:sz="0" w:space="0" w:color="auto"/>
            <w:bottom w:val="none" w:sz="0" w:space="0" w:color="auto"/>
            <w:right w:val="none" w:sz="0" w:space="0" w:color="auto"/>
          </w:divBdr>
          <w:divsChild>
            <w:div w:id="4587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7260">
      <w:bodyDiv w:val="1"/>
      <w:marLeft w:val="0"/>
      <w:marRight w:val="0"/>
      <w:marTop w:val="0"/>
      <w:marBottom w:val="0"/>
      <w:divBdr>
        <w:top w:val="none" w:sz="0" w:space="0" w:color="auto"/>
        <w:left w:val="none" w:sz="0" w:space="0" w:color="auto"/>
        <w:bottom w:val="none" w:sz="0" w:space="0" w:color="auto"/>
        <w:right w:val="none" w:sz="0" w:space="0" w:color="auto"/>
      </w:divBdr>
    </w:div>
    <w:div w:id="32390074">
      <w:bodyDiv w:val="1"/>
      <w:marLeft w:val="0"/>
      <w:marRight w:val="0"/>
      <w:marTop w:val="0"/>
      <w:marBottom w:val="0"/>
      <w:divBdr>
        <w:top w:val="none" w:sz="0" w:space="0" w:color="auto"/>
        <w:left w:val="none" w:sz="0" w:space="0" w:color="auto"/>
        <w:bottom w:val="none" w:sz="0" w:space="0" w:color="auto"/>
        <w:right w:val="none" w:sz="0" w:space="0" w:color="auto"/>
      </w:divBdr>
      <w:divsChild>
        <w:div w:id="1127625652">
          <w:marLeft w:val="0"/>
          <w:marRight w:val="0"/>
          <w:marTop w:val="120"/>
          <w:marBottom w:val="0"/>
          <w:divBdr>
            <w:top w:val="none" w:sz="0" w:space="0" w:color="auto"/>
            <w:left w:val="none" w:sz="0" w:space="0" w:color="auto"/>
            <w:bottom w:val="none" w:sz="0" w:space="0" w:color="auto"/>
            <w:right w:val="none" w:sz="0" w:space="0" w:color="auto"/>
          </w:divBdr>
        </w:div>
        <w:div w:id="243609109">
          <w:marLeft w:val="0"/>
          <w:marRight w:val="0"/>
          <w:marTop w:val="120"/>
          <w:marBottom w:val="0"/>
          <w:divBdr>
            <w:top w:val="none" w:sz="0" w:space="0" w:color="auto"/>
            <w:left w:val="none" w:sz="0" w:space="0" w:color="auto"/>
            <w:bottom w:val="none" w:sz="0" w:space="0" w:color="auto"/>
            <w:right w:val="none" w:sz="0" w:space="0" w:color="auto"/>
          </w:divBdr>
        </w:div>
      </w:divsChild>
    </w:div>
    <w:div w:id="33432460">
      <w:bodyDiv w:val="1"/>
      <w:marLeft w:val="0"/>
      <w:marRight w:val="0"/>
      <w:marTop w:val="0"/>
      <w:marBottom w:val="0"/>
      <w:divBdr>
        <w:top w:val="none" w:sz="0" w:space="0" w:color="auto"/>
        <w:left w:val="none" w:sz="0" w:space="0" w:color="auto"/>
        <w:bottom w:val="none" w:sz="0" w:space="0" w:color="auto"/>
        <w:right w:val="none" w:sz="0" w:space="0" w:color="auto"/>
      </w:divBdr>
      <w:divsChild>
        <w:div w:id="578827918">
          <w:marLeft w:val="0"/>
          <w:marRight w:val="0"/>
          <w:marTop w:val="0"/>
          <w:marBottom w:val="0"/>
          <w:divBdr>
            <w:top w:val="none" w:sz="0" w:space="0" w:color="auto"/>
            <w:left w:val="none" w:sz="0" w:space="0" w:color="auto"/>
            <w:bottom w:val="none" w:sz="0" w:space="0" w:color="auto"/>
            <w:right w:val="none" w:sz="0" w:space="0" w:color="auto"/>
          </w:divBdr>
          <w:divsChild>
            <w:div w:id="18092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5042">
      <w:bodyDiv w:val="1"/>
      <w:marLeft w:val="0"/>
      <w:marRight w:val="0"/>
      <w:marTop w:val="0"/>
      <w:marBottom w:val="0"/>
      <w:divBdr>
        <w:top w:val="none" w:sz="0" w:space="0" w:color="auto"/>
        <w:left w:val="none" w:sz="0" w:space="0" w:color="auto"/>
        <w:bottom w:val="none" w:sz="0" w:space="0" w:color="auto"/>
        <w:right w:val="none" w:sz="0" w:space="0" w:color="auto"/>
      </w:divBdr>
      <w:divsChild>
        <w:div w:id="2013608173">
          <w:marLeft w:val="0"/>
          <w:marRight w:val="0"/>
          <w:marTop w:val="120"/>
          <w:marBottom w:val="0"/>
          <w:divBdr>
            <w:top w:val="none" w:sz="0" w:space="0" w:color="auto"/>
            <w:left w:val="none" w:sz="0" w:space="0" w:color="auto"/>
            <w:bottom w:val="none" w:sz="0" w:space="0" w:color="auto"/>
            <w:right w:val="none" w:sz="0" w:space="0" w:color="auto"/>
          </w:divBdr>
        </w:div>
      </w:divsChild>
    </w:div>
    <w:div w:id="34040715">
      <w:bodyDiv w:val="1"/>
      <w:marLeft w:val="0"/>
      <w:marRight w:val="0"/>
      <w:marTop w:val="0"/>
      <w:marBottom w:val="0"/>
      <w:divBdr>
        <w:top w:val="none" w:sz="0" w:space="0" w:color="auto"/>
        <w:left w:val="none" w:sz="0" w:space="0" w:color="auto"/>
        <w:bottom w:val="none" w:sz="0" w:space="0" w:color="auto"/>
        <w:right w:val="none" w:sz="0" w:space="0" w:color="auto"/>
      </w:divBdr>
    </w:div>
    <w:div w:id="34887483">
      <w:bodyDiv w:val="1"/>
      <w:marLeft w:val="0"/>
      <w:marRight w:val="0"/>
      <w:marTop w:val="0"/>
      <w:marBottom w:val="0"/>
      <w:divBdr>
        <w:top w:val="none" w:sz="0" w:space="0" w:color="auto"/>
        <w:left w:val="none" w:sz="0" w:space="0" w:color="auto"/>
        <w:bottom w:val="none" w:sz="0" w:space="0" w:color="auto"/>
        <w:right w:val="none" w:sz="0" w:space="0" w:color="auto"/>
      </w:divBdr>
      <w:divsChild>
        <w:div w:id="545721855">
          <w:marLeft w:val="0"/>
          <w:marRight w:val="0"/>
          <w:marTop w:val="0"/>
          <w:marBottom w:val="0"/>
          <w:divBdr>
            <w:top w:val="none" w:sz="0" w:space="0" w:color="auto"/>
            <w:left w:val="none" w:sz="0" w:space="0" w:color="auto"/>
            <w:bottom w:val="none" w:sz="0" w:space="0" w:color="auto"/>
            <w:right w:val="none" w:sz="0" w:space="0" w:color="auto"/>
          </w:divBdr>
          <w:divsChild>
            <w:div w:id="1924869527">
              <w:marLeft w:val="0"/>
              <w:marRight w:val="0"/>
              <w:marTop w:val="0"/>
              <w:marBottom w:val="0"/>
              <w:divBdr>
                <w:top w:val="none" w:sz="0" w:space="0" w:color="auto"/>
                <w:left w:val="none" w:sz="0" w:space="0" w:color="auto"/>
                <w:bottom w:val="none" w:sz="0" w:space="0" w:color="auto"/>
                <w:right w:val="none" w:sz="0" w:space="0" w:color="auto"/>
              </w:divBdr>
            </w:div>
          </w:divsChild>
        </w:div>
        <w:div w:id="1219315216">
          <w:marLeft w:val="0"/>
          <w:marRight w:val="0"/>
          <w:marTop w:val="0"/>
          <w:marBottom w:val="0"/>
          <w:divBdr>
            <w:top w:val="none" w:sz="0" w:space="0" w:color="auto"/>
            <w:left w:val="none" w:sz="0" w:space="0" w:color="auto"/>
            <w:bottom w:val="none" w:sz="0" w:space="0" w:color="auto"/>
            <w:right w:val="none" w:sz="0" w:space="0" w:color="auto"/>
          </w:divBdr>
          <w:divsChild>
            <w:div w:id="3535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8066">
      <w:bodyDiv w:val="1"/>
      <w:marLeft w:val="0"/>
      <w:marRight w:val="0"/>
      <w:marTop w:val="0"/>
      <w:marBottom w:val="0"/>
      <w:divBdr>
        <w:top w:val="none" w:sz="0" w:space="0" w:color="auto"/>
        <w:left w:val="none" w:sz="0" w:space="0" w:color="auto"/>
        <w:bottom w:val="none" w:sz="0" w:space="0" w:color="auto"/>
        <w:right w:val="none" w:sz="0" w:space="0" w:color="auto"/>
      </w:divBdr>
      <w:divsChild>
        <w:div w:id="1302154075">
          <w:marLeft w:val="0"/>
          <w:marRight w:val="0"/>
          <w:marTop w:val="120"/>
          <w:marBottom w:val="0"/>
          <w:divBdr>
            <w:top w:val="none" w:sz="0" w:space="0" w:color="auto"/>
            <w:left w:val="none" w:sz="0" w:space="0" w:color="auto"/>
            <w:bottom w:val="none" w:sz="0" w:space="0" w:color="auto"/>
            <w:right w:val="none" w:sz="0" w:space="0" w:color="auto"/>
          </w:divBdr>
        </w:div>
      </w:divsChild>
    </w:div>
    <w:div w:id="35667047">
      <w:bodyDiv w:val="1"/>
      <w:marLeft w:val="0"/>
      <w:marRight w:val="0"/>
      <w:marTop w:val="0"/>
      <w:marBottom w:val="0"/>
      <w:divBdr>
        <w:top w:val="none" w:sz="0" w:space="0" w:color="auto"/>
        <w:left w:val="none" w:sz="0" w:space="0" w:color="auto"/>
        <w:bottom w:val="none" w:sz="0" w:space="0" w:color="auto"/>
        <w:right w:val="none" w:sz="0" w:space="0" w:color="auto"/>
      </w:divBdr>
    </w:div>
    <w:div w:id="35862184">
      <w:bodyDiv w:val="1"/>
      <w:marLeft w:val="0"/>
      <w:marRight w:val="0"/>
      <w:marTop w:val="0"/>
      <w:marBottom w:val="0"/>
      <w:divBdr>
        <w:top w:val="none" w:sz="0" w:space="0" w:color="auto"/>
        <w:left w:val="none" w:sz="0" w:space="0" w:color="auto"/>
        <w:bottom w:val="none" w:sz="0" w:space="0" w:color="auto"/>
        <w:right w:val="none" w:sz="0" w:space="0" w:color="auto"/>
      </w:divBdr>
    </w:div>
    <w:div w:id="35938096">
      <w:bodyDiv w:val="1"/>
      <w:marLeft w:val="0"/>
      <w:marRight w:val="0"/>
      <w:marTop w:val="0"/>
      <w:marBottom w:val="0"/>
      <w:divBdr>
        <w:top w:val="none" w:sz="0" w:space="0" w:color="auto"/>
        <w:left w:val="none" w:sz="0" w:space="0" w:color="auto"/>
        <w:bottom w:val="none" w:sz="0" w:space="0" w:color="auto"/>
        <w:right w:val="none" w:sz="0" w:space="0" w:color="auto"/>
      </w:divBdr>
      <w:divsChild>
        <w:div w:id="773089083">
          <w:marLeft w:val="0"/>
          <w:marRight w:val="0"/>
          <w:marTop w:val="0"/>
          <w:marBottom w:val="0"/>
          <w:divBdr>
            <w:top w:val="none" w:sz="0" w:space="0" w:color="auto"/>
            <w:left w:val="none" w:sz="0" w:space="0" w:color="auto"/>
            <w:bottom w:val="none" w:sz="0" w:space="0" w:color="auto"/>
            <w:right w:val="none" w:sz="0" w:space="0" w:color="auto"/>
          </w:divBdr>
          <w:divsChild>
            <w:div w:id="664358185">
              <w:marLeft w:val="0"/>
              <w:marRight w:val="0"/>
              <w:marTop w:val="0"/>
              <w:marBottom w:val="0"/>
              <w:divBdr>
                <w:top w:val="none" w:sz="0" w:space="0" w:color="auto"/>
                <w:left w:val="none" w:sz="0" w:space="0" w:color="auto"/>
                <w:bottom w:val="none" w:sz="0" w:space="0" w:color="auto"/>
                <w:right w:val="none" w:sz="0" w:space="0" w:color="auto"/>
              </w:divBdr>
            </w:div>
          </w:divsChild>
        </w:div>
        <w:div w:id="1384331361">
          <w:marLeft w:val="0"/>
          <w:marRight w:val="0"/>
          <w:marTop w:val="0"/>
          <w:marBottom w:val="0"/>
          <w:divBdr>
            <w:top w:val="none" w:sz="0" w:space="0" w:color="auto"/>
            <w:left w:val="none" w:sz="0" w:space="0" w:color="auto"/>
            <w:bottom w:val="none" w:sz="0" w:space="0" w:color="auto"/>
            <w:right w:val="none" w:sz="0" w:space="0" w:color="auto"/>
          </w:divBdr>
          <w:divsChild>
            <w:div w:id="15783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321">
      <w:bodyDiv w:val="1"/>
      <w:marLeft w:val="0"/>
      <w:marRight w:val="0"/>
      <w:marTop w:val="0"/>
      <w:marBottom w:val="0"/>
      <w:divBdr>
        <w:top w:val="none" w:sz="0" w:space="0" w:color="auto"/>
        <w:left w:val="none" w:sz="0" w:space="0" w:color="auto"/>
        <w:bottom w:val="none" w:sz="0" w:space="0" w:color="auto"/>
        <w:right w:val="none" w:sz="0" w:space="0" w:color="auto"/>
      </w:divBdr>
      <w:divsChild>
        <w:div w:id="1428191397">
          <w:marLeft w:val="0"/>
          <w:marRight w:val="0"/>
          <w:marTop w:val="0"/>
          <w:marBottom w:val="0"/>
          <w:divBdr>
            <w:top w:val="none" w:sz="0" w:space="0" w:color="auto"/>
            <w:left w:val="none" w:sz="0" w:space="0" w:color="auto"/>
            <w:bottom w:val="none" w:sz="0" w:space="0" w:color="auto"/>
            <w:right w:val="none" w:sz="0" w:space="0" w:color="auto"/>
          </w:divBdr>
          <w:divsChild>
            <w:div w:id="1931549193">
              <w:marLeft w:val="0"/>
              <w:marRight w:val="0"/>
              <w:marTop w:val="0"/>
              <w:marBottom w:val="0"/>
              <w:divBdr>
                <w:top w:val="none" w:sz="0" w:space="0" w:color="auto"/>
                <w:left w:val="none" w:sz="0" w:space="0" w:color="auto"/>
                <w:bottom w:val="none" w:sz="0" w:space="0" w:color="auto"/>
                <w:right w:val="none" w:sz="0" w:space="0" w:color="auto"/>
              </w:divBdr>
            </w:div>
          </w:divsChild>
        </w:div>
        <w:div w:id="2128809548">
          <w:marLeft w:val="0"/>
          <w:marRight w:val="0"/>
          <w:marTop w:val="0"/>
          <w:marBottom w:val="0"/>
          <w:divBdr>
            <w:top w:val="none" w:sz="0" w:space="0" w:color="auto"/>
            <w:left w:val="none" w:sz="0" w:space="0" w:color="auto"/>
            <w:bottom w:val="none" w:sz="0" w:space="0" w:color="auto"/>
            <w:right w:val="none" w:sz="0" w:space="0" w:color="auto"/>
          </w:divBdr>
          <w:divsChild>
            <w:div w:id="3661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345">
      <w:bodyDiv w:val="1"/>
      <w:marLeft w:val="0"/>
      <w:marRight w:val="0"/>
      <w:marTop w:val="0"/>
      <w:marBottom w:val="0"/>
      <w:divBdr>
        <w:top w:val="none" w:sz="0" w:space="0" w:color="auto"/>
        <w:left w:val="none" w:sz="0" w:space="0" w:color="auto"/>
        <w:bottom w:val="none" w:sz="0" w:space="0" w:color="auto"/>
        <w:right w:val="none" w:sz="0" w:space="0" w:color="auto"/>
      </w:divBdr>
    </w:div>
    <w:div w:id="37517588">
      <w:bodyDiv w:val="1"/>
      <w:marLeft w:val="0"/>
      <w:marRight w:val="0"/>
      <w:marTop w:val="0"/>
      <w:marBottom w:val="0"/>
      <w:divBdr>
        <w:top w:val="none" w:sz="0" w:space="0" w:color="auto"/>
        <w:left w:val="none" w:sz="0" w:space="0" w:color="auto"/>
        <w:bottom w:val="none" w:sz="0" w:space="0" w:color="auto"/>
        <w:right w:val="none" w:sz="0" w:space="0" w:color="auto"/>
      </w:divBdr>
      <w:divsChild>
        <w:div w:id="1433815415">
          <w:marLeft w:val="0"/>
          <w:marRight w:val="0"/>
          <w:marTop w:val="120"/>
          <w:marBottom w:val="0"/>
          <w:divBdr>
            <w:top w:val="none" w:sz="0" w:space="0" w:color="auto"/>
            <w:left w:val="none" w:sz="0" w:space="0" w:color="auto"/>
            <w:bottom w:val="none" w:sz="0" w:space="0" w:color="auto"/>
            <w:right w:val="none" w:sz="0" w:space="0" w:color="auto"/>
          </w:divBdr>
        </w:div>
      </w:divsChild>
    </w:div>
    <w:div w:id="37708224">
      <w:bodyDiv w:val="1"/>
      <w:marLeft w:val="0"/>
      <w:marRight w:val="0"/>
      <w:marTop w:val="0"/>
      <w:marBottom w:val="0"/>
      <w:divBdr>
        <w:top w:val="none" w:sz="0" w:space="0" w:color="auto"/>
        <w:left w:val="none" w:sz="0" w:space="0" w:color="auto"/>
        <w:bottom w:val="none" w:sz="0" w:space="0" w:color="auto"/>
        <w:right w:val="none" w:sz="0" w:space="0" w:color="auto"/>
      </w:divBdr>
    </w:div>
    <w:div w:id="37827516">
      <w:bodyDiv w:val="1"/>
      <w:marLeft w:val="0"/>
      <w:marRight w:val="0"/>
      <w:marTop w:val="0"/>
      <w:marBottom w:val="0"/>
      <w:divBdr>
        <w:top w:val="none" w:sz="0" w:space="0" w:color="auto"/>
        <w:left w:val="none" w:sz="0" w:space="0" w:color="auto"/>
        <w:bottom w:val="none" w:sz="0" w:space="0" w:color="auto"/>
        <w:right w:val="none" w:sz="0" w:space="0" w:color="auto"/>
      </w:divBdr>
      <w:divsChild>
        <w:div w:id="2100560946">
          <w:marLeft w:val="0"/>
          <w:marRight w:val="0"/>
          <w:marTop w:val="0"/>
          <w:marBottom w:val="0"/>
          <w:divBdr>
            <w:top w:val="none" w:sz="0" w:space="0" w:color="auto"/>
            <w:left w:val="none" w:sz="0" w:space="0" w:color="auto"/>
            <w:bottom w:val="none" w:sz="0" w:space="0" w:color="auto"/>
            <w:right w:val="none" w:sz="0" w:space="0" w:color="auto"/>
          </w:divBdr>
          <w:divsChild>
            <w:div w:id="938106329">
              <w:marLeft w:val="0"/>
              <w:marRight w:val="0"/>
              <w:marTop w:val="0"/>
              <w:marBottom w:val="0"/>
              <w:divBdr>
                <w:top w:val="none" w:sz="0" w:space="0" w:color="auto"/>
                <w:left w:val="none" w:sz="0" w:space="0" w:color="auto"/>
                <w:bottom w:val="none" w:sz="0" w:space="0" w:color="auto"/>
                <w:right w:val="none" w:sz="0" w:space="0" w:color="auto"/>
              </w:divBdr>
              <w:divsChild>
                <w:div w:id="91319835">
                  <w:marLeft w:val="0"/>
                  <w:marRight w:val="0"/>
                  <w:marTop w:val="0"/>
                  <w:marBottom w:val="0"/>
                  <w:divBdr>
                    <w:top w:val="none" w:sz="0" w:space="0" w:color="auto"/>
                    <w:left w:val="none" w:sz="0" w:space="0" w:color="auto"/>
                    <w:bottom w:val="none" w:sz="0" w:space="0" w:color="auto"/>
                    <w:right w:val="none" w:sz="0" w:space="0" w:color="auto"/>
                  </w:divBdr>
                  <w:divsChild>
                    <w:div w:id="286088522">
                      <w:marLeft w:val="-180"/>
                      <w:marRight w:val="-180"/>
                      <w:marTop w:val="0"/>
                      <w:marBottom w:val="0"/>
                      <w:divBdr>
                        <w:top w:val="none" w:sz="0" w:space="0" w:color="auto"/>
                        <w:left w:val="none" w:sz="0" w:space="0" w:color="auto"/>
                        <w:bottom w:val="none" w:sz="0" w:space="0" w:color="auto"/>
                        <w:right w:val="none" w:sz="0" w:space="0" w:color="auto"/>
                      </w:divBdr>
                      <w:divsChild>
                        <w:div w:id="657155957">
                          <w:marLeft w:val="0"/>
                          <w:marRight w:val="0"/>
                          <w:marTop w:val="0"/>
                          <w:marBottom w:val="0"/>
                          <w:divBdr>
                            <w:top w:val="none" w:sz="0" w:space="0" w:color="auto"/>
                            <w:left w:val="none" w:sz="0" w:space="0" w:color="auto"/>
                            <w:bottom w:val="none" w:sz="0" w:space="0" w:color="auto"/>
                            <w:right w:val="none" w:sz="0" w:space="0" w:color="auto"/>
                          </w:divBdr>
                          <w:divsChild>
                            <w:div w:id="639964633">
                              <w:marLeft w:val="0"/>
                              <w:marRight w:val="0"/>
                              <w:marTop w:val="0"/>
                              <w:marBottom w:val="0"/>
                              <w:divBdr>
                                <w:top w:val="none" w:sz="0" w:space="0" w:color="auto"/>
                                <w:left w:val="none" w:sz="0" w:space="0" w:color="auto"/>
                                <w:bottom w:val="none" w:sz="0" w:space="0" w:color="auto"/>
                                <w:right w:val="none" w:sz="0" w:space="0" w:color="auto"/>
                              </w:divBdr>
                              <w:divsChild>
                                <w:div w:id="193735947">
                                  <w:marLeft w:val="0"/>
                                  <w:marRight w:val="0"/>
                                  <w:marTop w:val="0"/>
                                  <w:marBottom w:val="0"/>
                                  <w:divBdr>
                                    <w:top w:val="none" w:sz="0" w:space="0" w:color="auto"/>
                                    <w:left w:val="none" w:sz="0" w:space="0" w:color="auto"/>
                                    <w:bottom w:val="none" w:sz="0" w:space="0" w:color="auto"/>
                                    <w:right w:val="none" w:sz="0" w:space="0" w:color="auto"/>
                                  </w:divBdr>
                                  <w:divsChild>
                                    <w:div w:id="130562639">
                                      <w:marLeft w:val="0"/>
                                      <w:marRight w:val="0"/>
                                      <w:marTop w:val="0"/>
                                      <w:marBottom w:val="576"/>
                                      <w:divBdr>
                                        <w:top w:val="none" w:sz="0" w:space="0" w:color="auto"/>
                                        <w:left w:val="none" w:sz="0" w:space="0" w:color="auto"/>
                                        <w:bottom w:val="none" w:sz="0" w:space="0" w:color="auto"/>
                                        <w:right w:val="none" w:sz="0" w:space="0" w:color="auto"/>
                                      </w:divBdr>
                                      <w:divsChild>
                                        <w:div w:id="697200197">
                                          <w:marLeft w:val="0"/>
                                          <w:marRight w:val="0"/>
                                          <w:marTop w:val="0"/>
                                          <w:marBottom w:val="0"/>
                                          <w:divBdr>
                                            <w:top w:val="none" w:sz="0" w:space="0" w:color="auto"/>
                                            <w:left w:val="none" w:sz="0" w:space="0" w:color="auto"/>
                                            <w:bottom w:val="none" w:sz="0" w:space="0" w:color="auto"/>
                                            <w:right w:val="none" w:sz="0" w:space="0" w:color="auto"/>
                                          </w:divBdr>
                                          <w:divsChild>
                                            <w:div w:id="2034920206">
                                              <w:marLeft w:val="0"/>
                                              <w:marRight w:val="0"/>
                                              <w:marTop w:val="0"/>
                                              <w:marBottom w:val="0"/>
                                              <w:divBdr>
                                                <w:top w:val="none" w:sz="0" w:space="0" w:color="auto"/>
                                                <w:left w:val="none" w:sz="0" w:space="0" w:color="auto"/>
                                                <w:bottom w:val="none" w:sz="0" w:space="0" w:color="auto"/>
                                                <w:right w:val="none" w:sz="0" w:space="0" w:color="auto"/>
                                              </w:divBdr>
                                              <w:divsChild>
                                                <w:div w:id="1671981637">
                                                  <w:marLeft w:val="0"/>
                                                  <w:marRight w:val="0"/>
                                                  <w:marTop w:val="0"/>
                                                  <w:marBottom w:val="0"/>
                                                  <w:divBdr>
                                                    <w:top w:val="none" w:sz="0" w:space="0" w:color="auto"/>
                                                    <w:left w:val="none" w:sz="0" w:space="0" w:color="auto"/>
                                                    <w:bottom w:val="none" w:sz="0" w:space="0" w:color="auto"/>
                                                    <w:right w:val="none" w:sz="0" w:space="0" w:color="auto"/>
                                                  </w:divBdr>
                                                  <w:divsChild>
                                                    <w:div w:id="382024497">
                                                      <w:marLeft w:val="0"/>
                                                      <w:marRight w:val="0"/>
                                                      <w:marTop w:val="0"/>
                                                      <w:marBottom w:val="0"/>
                                                      <w:divBdr>
                                                        <w:top w:val="none" w:sz="0" w:space="0" w:color="auto"/>
                                                        <w:left w:val="none" w:sz="0" w:space="0" w:color="auto"/>
                                                        <w:bottom w:val="none" w:sz="0" w:space="0" w:color="auto"/>
                                                        <w:right w:val="none" w:sz="0" w:space="0" w:color="auto"/>
                                                      </w:divBdr>
                                                      <w:divsChild>
                                                        <w:div w:id="1402748447">
                                                          <w:marLeft w:val="0"/>
                                                          <w:marRight w:val="0"/>
                                                          <w:marTop w:val="0"/>
                                                          <w:marBottom w:val="84"/>
                                                          <w:divBdr>
                                                            <w:top w:val="none" w:sz="0" w:space="0" w:color="auto"/>
                                                            <w:left w:val="none" w:sz="0" w:space="0" w:color="auto"/>
                                                            <w:bottom w:val="none" w:sz="0" w:space="0" w:color="auto"/>
                                                            <w:right w:val="none" w:sz="0" w:space="0" w:color="auto"/>
                                                          </w:divBdr>
                                                        </w:div>
                                                        <w:div w:id="13924569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28854124">
                                              <w:marLeft w:val="0"/>
                                              <w:marRight w:val="0"/>
                                              <w:marTop w:val="0"/>
                                              <w:marBottom w:val="0"/>
                                              <w:divBdr>
                                                <w:top w:val="none" w:sz="0" w:space="0" w:color="auto"/>
                                                <w:left w:val="none" w:sz="0" w:space="0" w:color="auto"/>
                                                <w:bottom w:val="none" w:sz="0" w:space="0" w:color="auto"/>
                                                <w:right w:val="none" w:sz="0" w:space="0" w:color="auto"/>
                                              </w:divBdr>
                                              <w:divsChild>
                                                <w:div w:id="1880243697">
                                                  <w:marLeft w:val="0"/>
                                                  <w:marRight w:val="0"/>
                                                  <w:marTop w:val="0"/>
                                                  <w:marBottom w:val="0"/>
                                                  <w:divBdr>
                                                    <w:top w:val="none" w:sz="0" w:space="0" w:color="auto"/>
                                                    <w:left w:val="none" w:sz="0" w:space="0" w:color="auto"/>
                                                    <w:bottom w:val="none" w:sz="0" w:space="0" w:color="auto"/>
                                                    <w:right w:val="none" w:sz="0" w:space="0" w:color="auto"/>
                                                  </w:divBdr>
                                                  <w:divsChild>
                                                    <w:div w:id="292253676">
                                                      <w:marLeft w:val="0"/>
                                                      <w:marRight w:val="0"/>
                                                      <w:marTop w:val="0"/>
                                                      <w:marBottom w:val="156"/>
                                                      <w:divBdr>
                                                        <w:top w:val="none" w:sz="0" w:space="0" w:color="auto"/>
                                                        <w:left w:val="none" w:sz="0" w:space="0" w:color="auto"/>
                                                        <w:bottom w:val="none" w:sz="0" w:space="0" w:color="auto"/>
                                                        <w:right w:val="none" w:sz="0" w:space="0" w:color="auto"/>
                                                      </w:divBdr>
                                                    </w:div>
                                                    <w:div w:id="973021696">
                                                      <w:marLeft w:val="0"/>
                                                      <w:marRight w:val="0"/>
                                                      <w:marTop w:val="0"/>
                                                      <w:marBottom w:val="0"/>
                                                      <w:divBdr>
                                                        <w:top w:val="none" w:sz="0" w:space="0" w:color="auto"/>
                                                        <w:left w:val="none" w:sz="0" w:space="0" w:color="auto"/>
                                                        <w:bottom w:val="none" w:sz="0" w:space="0" w:color="auto"/>
                                                        <w:right w:val="none" w:sz="0" w:space="0" w:color="auto"/>
                                                      </w:divBdr>
                                                      <w:divsChild>
                                                        <w:div w:id="1211187762">
                                                          <w:marLeft w:val="0"/>
                                                          <w:marRight w:val="0"/>
                                                          <w:marTop w:val="0"/>
                                                          <w:marBottom w:val="84"/>
                                                          <w:divBdr>
                                                            <w:top w:val="none" w:sz="0" w:space="0" w:color="auto"/>
                                                            <w:left w:val="none" w:sz="0" w:space="0" w:color="auto"/>
                                                            <w:bottom w:val="none" w:sz="0" w:space="0" w:color="auto"/>
                                                            <w:right w:val="none" w:sz="0" w:space="0" w:color="auto"/>
                                                          </w:divBdr>
                                                        </w:div>
                                                        <w:div w:id="4082342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33770156">
                                              <w:marLeft w:val="0"/>
                                              <w:marRight w:val="0"/>
                                              <w:marTop w:val="0"/>
                                              <w:marBottom w:val="0"/>
                                              <w:divBdr>
                                                <w:top w:val="none" w:sz="0" w:space="0" w:color="auto"/>
                                                <w:left w:val="none" w:sz="0" w:space="0" w:color="auto"/>
                                                <w:bottom w:val="none" w:sz="0" w:space="0" w:color="auto"/>
                                                <w:right w:val="none" w:sz="0" w:space="0" w:color="auto"/>
                                              </w:divBdr>
                                              <w:divsChild>
                                                <w:div w:id="781723759">
                                                  <w:marLeft w:val="0"/>
                                                  <w:marRight w:val="0"/>
                                                  <w:marTop w:val="0"/>
                                                  <w:marBottom w:val="0"/>
                                                  <w:divBdr>
                                                    <w:top w:val="none" w:sz="0" w:space="0" w:color="auto"/>
                                                    <w:left w:val="none" w:sz="0" w:space="0" w:color="auto"/>
                                                    <w:bottom w:val="none" w:sz="0" w:space="0" w:color="auto"/>
                                                    <w:right w:val="none" w:sz="0" w:space="0" w:color="auto"/>
                                                  </w:divBdr>
                                                  <w:divsChild>
                                                    <w:div w:id="2084833538">
                                                      <w:marLeft w:val="0"/>
                                                      <w:marRight w:val="0"/>
                                                      <w:marTop w:val="0"/>
                                                      <w:marBottom w:val="0"/>
                                                      <w:divBdr>
                                                        <w:top w:val="none" w:sz="0" w:space="0" w:color="auto"/>
                                                        <w:left w:val="none" w:sz="0" w:space="0" w:color="auto"/>
                                                        <w:bottom w:val="none" w:sz="0" w:space="0" w:color="auto"/>
                                                        <w:right w:val="none" w:sz="0" w:space="0" w:color="auto"/>
                                                      </w:divBdr>
                                                      <w:divsChild>
                                                        <w:div w:id="1945460360">
                                                          <w:marLeft w:val="0"/>
                                                          <w:marRight w:val="0"/>
                                                          <w:marTop w:val="0"/>
                                                          <w:marBottom w:val="84"/>
                                                          <w:divBdr>
                                                            <w:top w:val="none" w:sz="0" w:space="0" w:color="auto"/>
                                                            <w:left w:val="none" w:sz="0" w:space="0" w:color="auto"/>
                                                            <w:bottom w:val="none" w:sz="0" w:space="0" w:color="auto"/>
                                                            <w:right w:val="none" w:sz="0" w:space="0" w:color="auto"/>
                                                          </w:divBdr>
                                                        </w:div>
                                                        <w:div w:id="9954926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827777">
      <w:bodyDiv w:val="1"/>
      <w:marLeft w:val="0"/>
      <w:marRight w:val="0"/>
      <w:marTop w:val="0"/>
      <w:marBottom w:val="0"/>
      <w:divBdr>
        <w:top w:val="none" w:sz="0" w:space="0" w:color="auto"/>
        <w:left w:val="none" w:sz="0" w:space="0" w:color="auto"/>
        <w:bottom w:val="none" w:sz="0" w:space="0" w:color="auto"/>
        <w:right w:val="none" w:sz="0" w:space="0" w:color="auto"/>
      </w:divBdr>
      <w:divsChild>
        <w:div w:id="8913883">
          <w:marLeft w:val="0"/>
          <w:marRight w:val="0"/>
          <w:marTop w:val="0"/>
          <w:marBottom w:val="0"/>
          <w:divBdr>
            <w:top w:val="none" w:sz="0" w:space="0" w:color="auto"/>
            <w:left w:val="none" w:sz="0" w:space="0" w:color="auto"/>
            <w:bottom w:val="none" w:sz="0" w:space="0" w:color="auto"/>
            <w:right w:val="none" w:sz="0" w:space="0" w:color="auto"/>
          </w:divBdr>
          <w:divsChild>
            <w:div w:id="15136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208">
      <w:bodyDiv w:val="1"/>
      <w:marLeft w:val="0"/>
      <w:marRight w:val="0"/>
      <w:marTop w:val="0"/>
      <w:marBottom w:val="0"/>
      <w:divBdr>
        <w:top w:val="none" w:sz="0" w:space="0" w:color="auto"/>
        <w:left w:val="none" w:sz="0" w:space="0" w:color="auto"/>
        <w:bottom w:val="none" w:sz="0" w:space="0" w:color="auto"/>
        <w:right w:val="none" w:sz="0" w:space="0" w:color="auto"/>
      </w:divBdr>
      <w:divsChild>
        <w:div w:id="1355693408">
          <w:marLeft w:val="0"/>
          <w:marRight w:val="0"/>
          <w:marTop w:val="0"/>
          <w:marBottom w:val="0"/>
          <w:divBdr>
            <w:top w:val="none" w:sz="0" w:space="0" w:color="auto"/>
            <w:left w:val="none" w:sz="0" w:space="0" w:color="auto"/>
            <w:bottom w:val="none" w:sz="0" w:space="0" w:color="auto"/>
            <w:right w:val="none" w:sz="0" w:space="0" w:color="auto"/>
          </w:divBdr>
          <w:divsChild>
            <w:div w:id="350690078">
              <w:marLeft w:val="0"/>
              <w:marRight w:val="0"/>
              <w:marTop w:val="0"/>
              <w:marBottom w:val="0"/>
              <w:divBdr>
                <w:top w:val="none" w:sz="0" w:space="0" w:color="auto"/>
                <w:left w:val="none" w:sz="0" w:space="0" w:color="auto"/>
                <w:bottom w:val="none" w:sz="0" w:space="0" w:color="auto"/>
                <w:right w:val="none" w:sz="0" w:space="0" w:color="auto"/>
              </w:divBdr>
            </w:div>
          </w:divsChild>
        </w:div>
        <w:div w:id="1870298319">
          <w:marLeft w:val="0"/>
          <w:marRight w:val="0"/>
          <w:marTop w:val="0"/>
          <w:marBottom w:val="0"/>
          <w:divBdr>
            <w:top w:val="none" w:sz="0" w:space="0" w:color="auto"/>
            <w:left w:val="none" w:sz="0" w:space="0" w:color="auto"/>
            <w:bottom w:val="none" w:sz="0" w:space="0" w:color="auto"/>
            <w:right w:val="none" w:sz="0" w:space="0" w:color="auto"/>
          </w:divBdr>
          <w:divsChild>
            <w:div w:id="1459378285">
              <w:marLeft w:val="0"/>
              <w:marRight w:val="0"/>
              <w:marTop w:val="0"/>
              <w:marBottom w:val="0"/>
              <w:divBdr>
                <w:top w:val="none" w:sz="0" w:space="0" w:color="auto"/>
                <w:left w:val="none" w:sz="0" w:space="0" w:color="auto"/>
                <w:bottom w:val="none" w:sz="0" w:space="0" w:color="auto"/>
                <w:right w:val="none" w:sz="0" w:space="0" w:color="auto"/>
              </w:divBdr>
            </w:div>
          </w:divsChild>
        </w:div>
        <w:div w:id="898634897">
          <w:marLeft w:val="0"/>
          <w:marRight w:val="0"/>
          <w:marTop w:val="0"/>
          <w:marBottom w:val="0"/>
          <w:divBdr>
            <w:top w:val="none" w:sz="0" w:space="0" w:color="auto"/>
            <w:left w:val="none" w:sz="0" w:space="0" w:color="auto"/>
            <w:bottom w:val="none" w:sz="0" w:space="0" w:color="auto"/>
            <w:right w:val="none" w:sz="0" w:space="0" w:color="auto"/>
          </w:divBdr>
          <w:divsChild>
            <w:div w:id="211952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21">
      <w:bodyDiv w:val="1"/>
      <w:marLeft w:val="0"/>
      <w:marRight w:val="0"/>
      <w:marTop w:val="0"/>
      <w:marBottom w:val="0"/>
      <w:divBdr>
        <w:top w:val="none" w:sz="0" w:space="0" w:color="auto"/>
        <w:left w:val="none" w:sz="0" w:space="0" w:color="auto"/>
        <w:bottom w:val="none" w:sz="0" w:space="0" w:color="auto"/>
        <w:right w:val="none" w:sz="0" w:space="0" w:color="auto"/>
      </w:divBdr>
    </w:div>
    <w:div w:id="39941138">
      <w:bodyDiv w:val="1"/>
      <w:marLeft w:val="0"/>
      <w:marRight w:val="0"/>
      <w:marTop w:val="0"/>
      <w:marBottom w:val="0"/>
      <w:divBdr>
        <w:top w:val="none" w:sz="0" w:space="0" w:color="auto"/>
        <w:left w:val="none" w:sz="0" w:space="0" w:color="auto"/>
        <w:bottom w:val="none" w:sz="0" w:space="0" w:color="auto"/>
        <w:right w:val="none" w:sz="0" w:space="0" w:color="auto"/>
      </w:divBdr>
    </w:div>
    <w:div w:id="41295839">
      <w:bodyDiv w:val="1"/>
      <w:marLeft w:val="0"/>
      <w:marRight w:val="0"/>
      <w:marTop w:val="0"/>
      <w:marBottom w:val="0"/>
      <w:divBdr>
        <w:top w:val="none" w:sz="0" w:space="0" w:color="auto"/>
        <w:left w:val="none" w:sz="0" w:space="0" w:color="auto"/>
        <w:bottom w:val="none" w:sz="0" w:space="0" w:color="auto"/>
        <w:right w:val="none" w:sz="0" w:space="0" w:color="auto"/>
      </w:divBdr>
      <w:divsChild>
        <w:div w:id="535309348">
          <w:marLeft w:val="0"/>
          <w:marRight w:val="0"/>
          <w:marTop w:val="0"/>
          <w:marBottom w:val="0"/>
          <w:divBdr>
            <w:top w:val="none" w:sz="0" w:space="0" w:color="auto"/>
            <w:left w:val="none" w:sz="0" w:space="0" w:color="auto"/>
            <w:bottom w:val="none" w:sz="0" w:space="0" w:color="auto"/>
            <w:right w:val="none" w:sz="0" w:space="0" w:color="auto"/>
          </w:divBdr>
          <w:divsChild>
            <w:div w:id="855967752">
              <w:marLeft w:val="0"/>
              <w:marRight w:val="0"/>
              <w:marTop w:val="0"/>
              <w:marBottom w:val="0"/>
              <w:divBdr>
                <w:top w:val="none" w:sz="0" w:space="0" w:color="auto"/>
                <w:left w:val="none" w:sz="0" w:space="0" w:color="auto"/>
                <w:bottom w:val="none" w:sz="0" w:space="0" w:color="auto"/>
                <w:right w:val="none" w:sz="0" w:space="0" w:color="auto"/>
              </w:divBdr>
              <w:divsChild>
                <w:div w:id="434521274">
                  <w:marLeft w:val="0"/>
                  <w:marRight w:val="0"/>
                  <w:marTop w:val="0"/>
                  <w:marBottom w:val="0"/>
                  <w:divBdr>
                    <w:top w:val="none" w:sz="0" w:space="0" w:color="auto"/>
                    <w:left w:val="none" w:sz="0" w:space="0" w:color="auto"/>
                    <w:bottom w:val="none" w:sz="0" w:space="0" w:color="auto"/>
                    <w:right w:val="none" w:sz="0" w:space="0" w:color="auto"/>
                  </w:divBdr>
                  <w:divsChild>
                    <w:div w:id="885220490">
                      <w:marLeft w:val="0"/>
                      <w:marRight w:val="0"/>
                      <w:marTop w:val="0"/>
                      <w:marBottom w:val="0"/>
                      <w:divBdr>
                        <w:top w:val="none" w:sz="0" w:space="0" w:color="auto"/>
                        <w:left w:val="none" w:sz="0" w:space="0" w:color="auto"/>
                        <w:bottom w:val="none" w:sz="0" w:space="0" w:color="auto"/>
                        <w:right w:val="none" w:sz="0" w:space="0" w:color="auto"/>
                      </w:divBdr>
                      <w:divsChild>
                        <w:div w:id="2131512647">
                          <w:marLeft w:val="-180"/>
                          <w:marRight w:val="-180"/>
                          <w:marTop w:val="0"/>
                          <w:marBottom w:val="0"/>
                          <w:divBdr>
                            <w:top w:val="none" w:sz="0" w:space="0" w:color="auto"/>
                            <w:left w:val="none" w:sz="0" w:space="0" w:color="auto"/>
                            <w:bottom w:val="none" w:sz="0" w:space="0" w:color="auto"/>
                            <w:right w:val="none" w:sz="0" w:space="0" w:color="auto"/>
                          </w:divBdr>
                          <w:divsChild>
                            <w:div w:id="407731492">
                              <w:marLeft w:val="0"/>
                              <w:marRight w:val="0"/>
                              <w:marTop w:val="0"/>
                              <w:marBottom w:val="0"/>
                              <w:divBdr>
                                <w:top w:val="none" w:sz="0" w:space="0" w:color="auto"/>
                                <w:left w:val="none" w:sz="0" w:space="0" w:color="auto"/>
                                <w:bottom w:val="none" w:sz="0" w:space="0" w:color="auto"/>
                                <w:right w:val="none" w:sz="0" w:space="0" w:color="auto"/>
                              </w:divBdr>
                              <w:divsChild>
                                <w:div w:id="2085452869">
                                  <w:marLeft w:val="0"/>
                                  <w:marRight w:val="0"/>
                                  <w:marTop w:val="0"/>
                                  <w:marBottom w:val="0"/>
                                  <w:divBdr>
                                    <w:top w:val="none" w:sz="0" w:space="0" w:color="auto"/>
                                    <w:left w:val="none" w:sz="0" w:space="0" w:color="auto"/>
                                    <w:bottom w:val="none" w:sz="0" w:space="0" w:color="auto"/>
                                    <w:right w:val="none" w:sz="0" w:space="0" w:color="auto"/>
                                  </w:divBdr>
                                  <w:divsChild>
                                    <w:div w:id="111290170">
                                      <w:marLeft w:val="0"/>
                                      <w:marRight w:val="0"/>
                                      <w:marTop w:val="0"/>
                                      <w:marBottom w:val="576"/>
                                      <w:divBdr>
                                        <w:top w:val="none" w:sz="0" w:space="0" w:color="auto"/>
                                        <w:left w:val="none" w:sz="0" w:space="0" w:color="auto"/>
                                        <w:bottom w:val="none" w:sz="0" w:space="0" w:color="auto"/>
                                        <w:right w:val="none" w:sz="0" w:space="0" w:color="auto"/>
                                      </w:divBdr>
                                      <w:divsChild>
                                        <w:div w:id="429743905">
                                          <w:marLeft w:val="0"/>
                                          <w:marRight w:val="0"/>
                                          <w:marTop w:val="0"/>
                                          <w:marBottom w:val="0"/>
                                          <w:divBdr>
                                            <w:top w:val="none" w:sz="0" w:space="0" w:color="auto"/>
                                            <w:left w:val="none" w:sz="0" w:space="0" w:color="auto"/>
                                            <w:bottom w:val="none" w:sz="0" w:space="0" w:color="auto"/>
                                            <w:right w:val="none" w:sz="0" w:space="0" w:color="auto"/>
                                          </w:divBdr>
                                          <w:divsChild>
                                            <w:div w:id="2099934861">
                                              <w:marLeft w:val="0"/>
                                              <w:marRight w:val="0"/>
                                              <w:marTop w:val="0"/>
                                              <w:marBottom w:val="0"/>
                                              <w:divBdr>
                                                <w:top w:val="none" w:sz="0" w:space="0" w:color="auto"/>
                                                <w:left w:val="none" w:sz="0" w:space="0" w:color="auto"/>
                                                <w:bottom w:val="none" w:sz="0" w:space="0" w:color="auto"/>
                                                <w:right w:val="none" w:sz="0" w:space="0" w:color="auto"/>
                                              </w:divBdr>
                                              <w:divsChild>
                                                <w:div w:id="1048257391">
                                                  <w:marLeft w:val="0"/>
                                                  <w:marRight w:val="0"/>
                                                  <w:marTop w:val="0"/>
                                                  <w:marBottom w:val="0"/>
                                                  <w:divBdr>
                                                    <w:top w:val="none" w:sz="0" w:space="0" w:color="auto"/>
                                                    <w:left w:val="none" w:sz="0" w:space="0" w:color="auto"/>
                                                    <w:bottom w:val="none" w:sz="0" w:space="0" w:color="auto"/>
                                                    <w:right w:val="none" w:sz="0" w:space="0" w:color="auto"/>
                                                  </w:divBdr>
                                                  <w:divsChild>
                                                    <w:div w:id="398360300">
                                                      <w:marLeft w:val="0"/>
                                                      <w:marRight w:val="0"/>
                                                      <w:marTop w:val="0"/>
                                                      <w:marBottom w:val="0"/>
                                                      <w:divBdr>
                                                        <w:top w:val="none" w:sz="0" w:space="0" w:color="auto"/>
                                                        <w:left w:val="none" w:sz="0" w:space="0" w:color="auto"/>
                                                        <w:bottom w:val="none" w:sz="0" w:space="0" w:color="auto"/>
                                                        <w:right w:val="none" w:sz="0" w:space="0" w:color="auto"/>
                                                      </w:divBdr>
                                                      <w:divsChild>
                                                        <w:div w:id="1566986659">
                                                          <w:marLeft w:val="0"/>
                                                          <w:marRight w:val="0"/>
                                                          <w:marTop w:val="0"/>
                                                          <w:marBottom w:val="84"/>
                                                          <w:divBdr>
                                                            <w:top w:val="none" w:sz="0" w:space="0" w:color="auto"/>
                                                            <w:left w:val="none" w:sz="0" w:space="0" w:color="auto"/>
                                                            <w:bottom w:val="none" w:sz="0" w:space="0" w:color="auto"/>
                                                            <w:right w:val="none" w:sz="0" w:space="0" w:color="auto"/>
                                                          </w:divBdr>
                                                        </w:div>
                                                        <w:div w:id="2023317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86618">
      <w:bodyDiv w:val="1"/>
      <w:marLeft w:val="0"/>
      <w:marRight w:val="0"/>
      <w:marTop w:val="0"/>
      <w:marBottom w:val="0"/>
      <w:divBdr>
        <w:top w:val="none" w:sz="0" w:space="0" w:color="auto"/>
        <w:left w:val="none" w:sz="0" w:space="0" w:color="auto"/>
        <w:bottom w:val="none" w:sz="0" w:space="0" w:color="auto"/>
        <w:right w:val="none" w:sz="0" w:space="0" w:color="auto"/>
      </w:divBdr>
      <w:divsChild>
        <w:div w:id="2140829758">
          <w:marLeft w:val="0"/>
          <w:marRight w:val="0"/>
          <w:marTop w:val="0"/>
          <w:marBottom w:val="0"/>
          <w:divBdr>
            <w:top w:val="none" w:sz="0" w:space="0" w:color="auto"/>
            <w:left w:val="none" w:sz="0" w:space="0" w:color="auto"/>
            <w:bottom w:val="none" w:sz="0" w:space="0" w:color="auto"/>
            <w:right w:val="none" w:sz="0" w:space="0" w:color="auto"/>
          </w:divBdr>
          <w:divsChild>
            <w:div w:id="10255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4106">
      <w:bodyDiv w:val="1"/>
      <w:marLeft w:val="0"/>
      <w:marRight w:val="0"/>
      <w:marTop w:val="0"/>
      <w:marBottom w:val="0"/>
      <w:divBdr>
        <w:top w:val="none" w:sz="0" w:space="0" w:color="auto"/>
        <w:left w:val="none" w:sz="0" w:space="0" w:color="auto"/>
        <w:bottom w:val="none" w:sz="0" w:space="0" w:color="auto"/>
        <w:right w:val="none" w:sz="0" w:space="0" w:color="auto"/>
      </w:divBdr>
      <w:divsChild>
        <w:div w:id="902449790">
          <w:marLeft w:val="0"/>
          <w:marRight w:val="0"/>
          <w:marTop w:val="0"/>
          <w:marBottom w:val="105"/>
          <w:divBdr>
            <w:top w:val="none" w:sz="0" w:space="0" w:color="auto"/>
            <w:left w:val="none" w:sz="0" w:space="0" w:color="auto"/>
            <w:bottom w:val="none" w:sz="0" w:space="0" w:color="auto"/>
            <w:right w:val="none" w:sz="0" w:space="0" w:color="auto"/>
          </w:divBdr>
        </w:div>
        <w:div w:id="1704479916">
          <w:marLeft w:val="0"/>
          <w:marRight w:val="0"/>
          <w:marTop w:val="135"/>
          <w:marBottom w:val="0"/>
          <w:divBdr>
            <w:top w:val="none" w:sz="0" w:space="0" w:color="auto"/>
            <w:left w:val="none" w:sz="0" w:space="0" w:color="auto"/>
            <w:bottom w:val="none" w:sz="0" w:space="0" w:color="auto"/>
            <w:right w:val="none" w:sz="0" w:space="0" w:color="auto"/>
          </w:divBdr>
        </w:div>
      </w:divsChild>
    </w:div>
    <w:div w:id="43063786">
      <w:bodyDiv w:val="1"/>
      <w:marLeft w:val="0"/>
      <w:marRight w:val="0"/>
      <w:marTop w:val="0"/>
      <w:marBottom w:val="0"/>
      <w:divBdr>
        <w:top w:val="none" w:sz="0" w:space="0" w:color="auto"/>
        <w:left w:val="none" w:sz="0" w:space="0" w:color="auto"/>
        <w:bottom w:val="none" w:sz="0" w:space="0" w:color="auto"/>
        <w:right w:val="none" w:sz="0" w:space="0" w:color="auto"/>
      </w:divBdr>
    </w:div>
    <w:div w:id="43678078">
      <w:bodyDiv w:val="1"/>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463818115">
              <w:marLeft w:val="0"/>
              <w:marRight w:val="0"/>
              <w:marTop w:val="0"/>
              <w:marBottom w:val="0"/>
              <w:divBdr>
                <w:top w:val="none" w:sz="0" w:space="0" w:color="auto"/>
                <w:left w:val="none" w:sz="0" w:space="0" w:color="auto"/>
                <w:bottom w:val="none" w:sz="0" w:space="0" w:color="auto"/>
                <w:right w:val="none" w:sz="0" w:space="0" w:color="auto"/>
              </w:divBdr>
            </w:div>
          </w:divsChild>
        </w:div>
        <w:div w:id="1911966495">
          <w:marLeft w:val="0"/>
          <w:marRight w:val="0"/>
          <w:marTop w:val="0"/>
          <w:marBottom w:val="0"/>
          <w:divBdr>
            <w:top w:val="none" w:sz="0" w:space="0" w:color="auto"/>
            <w:left w:val="none" w:sz="0" w:space="0" w:color="auto"/>
            <w:bottom w:val="none" w:sz="0" w:space="0" w:color="auto"/>
            <w:right w:val="none" w:sz="0" w:space="0" w:color="auto"/>
          </w:divBdr>
          <w:divsChild>
            <w:div w:id="19601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3156">
      <w:bodyDiv w:val="1"/>
      <w:marLeft w:val="0"/>
      <w:marRight w:val="0"/>
      <w:marTop w:val="0"/>
      <w:marBottom w:val="0"/>
      <w:divBdr>
        <w:top w:val="none" w:sz="0" w:space="0" w:color="auto"/>
        <w:left w:val="none" w:sz="0" w:space="0" w:color="auto"/>
        <w:bottom w:val="none" w:sz="0" w:space="0" w:color="auto"/>
        <w:right w:val="none" w:sz="0" w:space="0" w:color="auto"/>
      </w:divBdr>
    </w:div>
    <w:div w:id="43871407">
      <w:bodyDiv w:val="1"/>
      <w:marLeft w:val="0"/>
      <w:marRight w:val="0"/>
      <w:marTop w:val="0"/>
      <w:marBottom w:val="0"/>
      <w:divBdr>
        <w:top w:val="none" w:sz="0" w:space="0" w:color="auto"/>
        <w:left w:val="none" w:sz="0" w:space="0" w:color="auto"/>
        <w:bottom w:val="none" w:sz="0" w:space="0" w:color="auto"/>
        <w:right w:val="none" w:sz="0" w:space="0" w:color="auto"/>
      </w:divBdr>
    </w:div>
    <w:div w:id="44837535">
      <w:bodyDiv w:val="1"/>
      <w:marLeft w:val="0"/>
      <w:marRight w:val="0"/>
      <w:marTop w:val="0"/>
      <w:marBottom w:val="0"/>
      <w:divBdr>
        <w:top w:val="none" w:sz="0" w:space="0" w:color="auto"/>
        <w:left w:val="none" w:sz="0" w:space="0" w:color="auto"/>
        <w:bottom w:val="none" w:sz="0" w:space="0" w:color="auto"/>
        <w:right w:val="none" w:sz="0" w:space="0" w:color="auto"/>
      </w:divBdr>
      <w:divsChild>
        <w:div w:id="1379664472">
          <w:marLeft w:val="0"/>
          <w:marRight w:val="0"/>
          <w:marTop w:val="120"/>
          <w:marBottom w:val="0"/>
          <w:divBdr>
            <w:top w:val="none" w:sz="0" w:space="0" w:color="auto"/>
            <w:left w:val="none" w:sz="0" w:space="0" w:color="auto"/>
            <w:bottom w:val="none" w:sz="0" w:space="0" w:color="auto"/>
            <w:right w:val="none" w:sz="0" w:space="0" w:color="auto"/>
          </w:divBdr>
        </w:div>
      </w:divsChild>
    </w:div>
    <w:div w:id="45881203">
      <w:bodyDiv w:val="1"/>
      <w:marLeft w:val="0"/>
      <w:marRight w:val="0"/>
      <w:marTop w:val="0"/>
      <w:marBottom w:val="0"/>
      <w:divBdr>
        <w:top w:val="none" w:sz="0" w:space="0" w:color="auto"/>
        <w:left w:val="none" w:sz="0" w:space="0" w:color="auto"/>
        <w:bottom w:val="none" w:sz="0" w:space="0" w:color="auto"/>
        <w:right w:val="none" w:sz="0" w:space="0" w:color="auto"/>
      </w:divBdr>
      <w:divsChild>
        <w:div w:id="511457501">
          <w:marLeft w:val="0"/>
          <w:marRight w:val="0"/>
          <w:marTop w:val="120"/>
          <w:marBottom w:val="0"/>
          <w:divBdr>
            <w:top w:val="none" w:sz="0" w:space="0" w:color="auto"/>
            <w:left w:val="none" w:sz="0" w:space="0" w:color="auto"/>
            <w:bottom w:val="none" w:sz="0" w:space="0" w:color="auto"/>
            <w:right w:val="none" w:sz="0" w:space="0" w:color="auto"/>
          </w:divBdr>
        </w:div>
        <w:div w:id="1955550899">
          <w:marLeft w:val="0"/>
          <w:marRight w:val="0"/>
          <w:marTop w:val="120"/>
          <w:marBottom w:val="0"/>
          <w:divBdr>
            <w:top w:val="none" w:sz="0" w:space="0" w:color="auto"/>
            <w:left w:val="none" w:sz="0" w:space="0" w:color="auto"/>
            <w:bottom w:val="none" w:sz="0" w:space="0" w:color="auto"/>
            <w:right w:val="none" w:sz="0" w:space="0" w:color="auto"/>
          </w:divBdr>
        </w:div>
        <w:div w:id="1203009441">
          <w:marLeft w:val="0"/>
          <w:marRight w:val="0"/>
          <w:marTop w:val="120"/>
          <w:marBottom w:val="0"/>
          <w:divBdr>
            <w:top w:val="none" w:sz="0" w:space="0" w:color="auto"/>
            <w:left w:val="none" w:sz="0" w:space="0" w:color="auto"/>
            <w:bottom w:val="none" w:sz="0" w:space="0" w:color="auto"/>
            <w:right w:val="none" w:sz="0" w:space="0" w:color="auto"/>
          </w:divBdr>
        </w:div>
      </w:divsChild>
    </w:div>
    <w:div w:id="46342360">
      <w:bodyDiv w:val="1"/>
      <w:marLeft w:val="0"/>
      <w:marRight w:val="0"/>
      <w:marTop w:val="0"/>
      <w:marBottom w:val="0"/>
      <w:divBdr>
        <w:top w:val="none" w:sz="0" w:space="0" w:color="auto"/>
        <w:left w:val="none" w:sz="0" w:space="0" w:color="auto"/>
        <w:bottom w:val="none" w:sz="0" w:space="0" w:color="auto"/>
        <w:right w:val="none" w:sz="0" w:space="0" w:color="auto"/>
      </w:divBdr>
    </w:div>
    <w:div w:id="46732416">
      <w:bodyDiv w:val="1"/>
      <w:marLeft w:val="0"/>
      <w:marRight w:val="0"/>
      <w:marTop w:val="0"/>
      <w:marBottom w:val="0"/>
      <w:divBdr>
        <w:top w:val="none" w:sz="0" w:space="0" w:color="auto"/>
        <w:left w:val="none" w:sz="0" w:space="0" w:color="auto"/>
        <w:bottom w:val="none" w:sz="0" w:space="0" w:color="auto"/>
        <w:right w:val="none" w:sz="0" w:space="0" w:color="auto"/>
      </w:divBdr>
      <w:divsChild>
        <w:div w:id="1632246652">
          <w:marLeft w:val="0"/>
          <w:marRight w:val="0"/>
          <w:marTop w:val="0"/>
          <w:marBottom w:val="0"/>
          <w:divBdr>
            <w:top w:val="none" w:sz="0" w:space="0" w:color="auto"/>
            <w:left w:val="none" w:sz="0" w:space="0" w:color="auto"/>
            <w:bottom w:val="none" w:sz="0" w:space="0" w:color="auto"/>
            <w:right w:val="none" w:sz="0" w:space="0" w:color="auto"/>
          </w:divBdr>
          <w:divsChild>
            <w:div w:id="1670333300">
              <w:marLeft w:val="0"/>
              <w:marRight w:val="0"/>
              <w:marTop w:val="0"/>
              <w:marBottom w:val="0"/>
              <w:divBdr>
                <w:top w:val="none" w:sz="0" w:space="0" w:color="auto"/>
                <w:left w:val="none" w:sz="0" w:space="0" w:color="auto"/>
                <w:bottom w:val="none" w:sz="0" w:space="0" w:color="auto"/>
                <w:right w:val="none" w:sz="0" w:space="0" w:color="auto"/>
              </w:divBdr>
              <w:divsChild>
                <w:div w:id="1931816235">
                  <w:marLeft w:val="0"/>
                  <w:marRight w:val="0"/>
                  <w:marTop w:val="0"/>
                  <w:marBottom w:val="0"/>
                  <w:divBdr>
                    <w:top w:val="none" w:sz="0" w:space="0" w:color="auto"/>
                    <w:left w:val="none" w:sz="0" w:space="0" w:color="auto"/>
                    <w:bottom w:val="none" w:sz="0" w:space="0" w:color="auto"/>
                    <w:right w:val="none" w:sz="0" w:space="0" w:color="auto"/>
                  </w:divBdr>
                  <w:divsChild>
                    <w:div w:id="870609124">
                      <w:marLeft w:val="-180"/>
                      <w:marRight w:val="-180"/>
                      <w:marTop w:val="0"/>
                      <w:marBottom w:val="0"/>
                      <w:divBdr>
                        <w:top w:val="none" w:sz="0" w:space="0" w:color="auto"/>
                        <w:left w:val="none" w:sz="0" w:space="0" w:color="auto"/>
                        <w:bottom w:val="none" w:sz="0" w:space="0" w:color="auto"/>
                        <w:right w:val="none" w:sz="0" w:space="0" w:color="auto"/>
                      </w:divBdr>
                      <w:divsChild>
                        <w:div w:id="1838039686">
                          <w:marLeft w:val="0"/>
                          <w:marRight w:val="0"/>
                          <w:marTop w:val="0"/>
                          <w:marBottom w:val="0"/>
                          <w:divBdr>
                            <w:top w:val="none" w:sz="0" w:space="0" w:color="auto"/>
                            <w:left w:val="none" w:sz="0" w:space="0" w:color="auto"/>
                            <w:bottom w:val="none" w:sz="0" w:space="0" w:color="auto"/>
                            <w:right w:val="none" w:sz="0" w:space="0" w:color="auto"/>
                          </w:divBdr>
                          <w:divsChild>
                            <w:div w:id="790364430">
                              <w:marLeft w:val="0"/>
                              <w:marRight w:val="0"/>
                              <w:marTop w:val="0"/>
                              <w:marBottom w:val="0"/>
                              <w:divBdr>
                                <w:top w:val="none" w:sz="0" w:space="0" w:color="auto"/>
                                <w:left w:val="none" w:sz="0" w:space="0" w:color="auto"/>
                                <w:bottom w:val="none" w:sz="0" w:space="0" w:color="auto"/>
                                <w:right w:val="none" w:sz="0" w:space="0" w:color="auto"/>
                              </w:divBdr>
                              <w:divsChild>
                                <w:div w:id="1226645741">
                                  <w:marLeft w:val="0"/>
                                  <w:marRight w:val="0"/>
                                  <w:marTop w:val="0"/>
                                  <w:marBottom w:val="0"/>
                                  <w:divBdr>
                                    <w:top w:val="none" w:sz="0" w:space="0" w:color="auto"/>
                                    <w:left w:val="none" w:sz="0" w:space="0" w:color="auto"/>
                                    <w:bottom w:val="none" w:sz="0" w:space="0" w:color="auto"/>
                                    <w:right w:val="none" w:sz="0" w:space="0" w:color="auto"/>
                                  </w:divBdr>
                                  <w:divsChild>
                                    <w:div w:id="2078357630">
                                      <w:marLeft w:val="0"/>
                                      <w:marRight w:val="0"/>
                                      <w:marTop w:val="0"/>
                                      <w:marBottom w:val="576"/>
                                      <w:divBdr>
                                        <w:top w:val="none" w:sz="0" w:space="0" w:color="auto"/>
                                        <w:left w:val="none" w:sz="0" w:space="0" w:color="auto"/>
                                        <w:bottom w:val="none" w:sz="0" w:space="0" w:color="auto"/>
                                        <w:right w:val="none" w:sz="0" w:space="0" w:color="auto"/>
                                      </w:divBdr>
                                      <w:divsChild>
                                        <w:div w:id="1451820783">
                                          <w:marLeft w:val="0"/>
                                          <w:marRight w:val="0"/>
                                          <w:marTop w:val="0"/>
                                          <w:marBottom w:val="0"/>
                                          <w:divBdr>
                                            <w:top w:val="none" w:sz="0" w:space="0" w:color="auto"/>
                                            <w:left w:val="none" w:sz="0" w:space="0" w:color="auto"/>
                                            <w:bottom w:val="none" w:sz="0" w:space="0" w:color="auto"/>
                                            <w:right w:val="none" w:sz="0" w:space="0" w:color="auto"/>
                                          </w:divBdr>
                                          <w:divsChild>
                                            <w:div w:id="830559248">
                                              <w:marLeft w:val="0"/>
                                              <w:marRight w:val="0"/>
                                              <w:marTop w:val="0"/>
                                              <w:marBottom w:val="0"/>
                                              <w:divBdr>
                                                <w:top w:val="none" w:sz="0" w:space="0" w:color="auto"/>
                                                <w:left w:val="none" w:sz="0" w:space="0" w:color="auto"/>
                                                <w:bottom w:val="none" w:sz="0" w:space="0" w:color="auto"/>
                                                <w:right w:val="none" w:sz="0" w:space="0" w:color="auto"/>
                                              </w:divBdr>
                                              <w:divsChild>
                                                <w:div w:id="1321696333">
                                                  <w:marLeft w:val="0"/>
                                                  <w:marRight w:val="0"/>
                                                  <w:marTop w:val="0"/>
                                                  <w:marBottom w:val="0"/>
                                                  <w:divBdr>
                                                    <w:top w:val="none" w:sz="0" w:space="0" w:color="auto"/>
                                                    <w:left w:val="none" w:sz="0" w:space="0" w:color="auto"/>
                                                    <w:bottom w:val="none" w:sz="0" w:space="0" w:color="auto"/>
                                                    <w:right w:val="none" w:sz="0" w:space="0" w:color="auto"/>
                                                  </w:divBdr>
                                                  <w:divsChild>
                                                    <w:div w:id="1404177654">
                                                      <w:marLeft w:val="0"/>
                                                      <w:marRight w:val="0"/>
                                                      <w:marTop w:val="0"/>
                                                      <w:marBottom w:val="0"/>
                                                      <w:divBdr>
                                                        <w:top w:val="none" w:sz="0" w:space="0" w:color="auto"/>
                                                        <w:left w:val="none" w:sz="0" w:space="0" w:color="auto"/>
                                                        <w:bottom w:val="none" w:sz="0" w:space="0" w:color="auto"/>
                                                        <w:right w:val="none" w:sz="0" w:space="0" w:color="auto"/>
                                                      </w:divBdr>
                                                      <w:divsChild>
                                                        <w:div w:id="1119572383">
                                                          <w:marLeft w:val="0"/>
                                                          <w:marRight w:val="0"/>
                                                          <w:marTop w:val="0"/>
                                                          <w:marBottom w:val="84"/>
                                                          <w:divBdr>
                                                            <w:top w:val="none" w:sz="0" w:space="0" w:color="auto"/>
                                                            <w:left w:val="none" w:sz="0" w:space="0" w:color="auto"/>
                                                            <w:bottom w:val="none" w:sz="0" w:space="0" w:color="auto"/>
                                                            <w:right w:val="none" w:sz="0" w:space="0" w:color="auto"/>
                                                          </w:divBdr>
                                                        </w:div>
                                                        <w:div w:id="15164629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73359984">
                                              <w:marLeft w:val="0"/>
                                              <w:marRight w:val="0"/>
                                              <w:marTop w:val="0"/>
                                              <w:marBottom w:val="0"/>
                                              <w:divBdr>
                                                <w:top w:val="none" w:sz="0" w:space="0" w:color="auto"/>
                                                <w:left w:val="none" w:sz="0" w:space="0" w:color="auto"/>
                                                <w:bottom w:val="none" w:sz="0" w:space="0" w:color="auto"/>
                                                <w:right w:val="none" w:sz="0" w:space="0" w:color="auto"/>
                                              </w:divBdr>
                                              <w:divsChild>
                                                <w:div w:id="105003344">
                                                  <w:marLeft w:val="0"/>
                                                  <w:marRight w:val="0"/>
                                                  <w:marTop w:val="0"/>
                                                  <w:marBottom w:val="0"/>
                                                  <w:divBdr>
                                                    <w:top w:val="none" w:sz="0" w:space="0" w:color="auto"/>
                                                    <w:left w:val="none" w:sz="0" w:space="0" w:color="auto"/>
                                                    <w:bottom w:val="none" w:sz="0" w:space="0" w:color="auto"/>
                                                    <w:right w:val="none" w:sz="0" w:space="0" w:color="auto"/>
                                                  </w:divBdr>
                                                  <w:divsChild>
                                                    <w:div w:id="101656826">
                                                      <w:marLeft w:val="0"/>
                                                      <w:marRight w:val="0"/>
                                                      <w:marTop w:val="0"/>
                                                      <w:marBottom w:val="0"/>
                                                      <w:divBdr>
                                                        <w:top w:val="none" w:sz="0" w:space="0" w:color="auto"/>
                                                        <w:left w:val="none" w:sz="0" w:space="0" w:color="auto"/>
                                                        <w:bottom w:val="none" w:sz="0" w:space="0" w:color="auto"/>
                                                        <w:right w:val="none" w:sz="0" w:space="0" w:color="auto"/>
                                                      </w:divBdr>
                                                      <w:divsChild>
                                                        <w:div w:id="499199164">
                                                          <w:marLeft w:val="0"/>
                                                          <w:marRight w:val="0"/>
                                                          <w:marTop w:val="0"/>
                                                          <w:marBottom w:val="84"/>
                                                          <w:divBdr>
                                                            <w:top w:val="none" w:sz="0" w:space="0" w:color="auto"/>
                                                            <w:left w:val="none" w:sz="0" w:space="0" w:color="auto"/>
                                                            <w:bottom w:val="none" w:sz="0" w:space="0" w:color="auto"/>
                                                            <w:right w:val="none" w:sz="0" w:space="0" w:color="auto"/>
                                                          </w:divBdr>
                                                        </w:div>
                                                        <w:div w:id="7503941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28726">
      <w:bodyDiv w:val="1"/>
      <w:marLeft w:val="0"/>
      <w:marRight w:val="0"/>
      <w:marTop w:val="0"/>
      <w:marBottom w:val="0"/>
      <w:divBdr>
        <w:top w:val="none" w:sz="0" w:space="0" w:color="auto"/>
        <w:left w:val="none" w:sz="0" w:space="0" w:color="auto"/>
        <w:bottom w:val="none" w:sz="0" w:space="0" w:color="auto"/>
        <w:right w:val="none" w:sz="0" w:space="0" w:color="auto"/>
      </w:divBdr>
      <w:divsChild>
        <w:div w:id="792141759">
          <w:marLeft w:val="0"/>
          <w:marRight w:val="0"/>
          <w:marTop w:val="0"/>
          <w:marBottom w:val="0"/>
          <w:divBdr>
            <w:top w:val="none" w:sz="0" w:space="0" w:color="auto"/>
            <w:left w:val="none" w:sz="0" w:space="0" w:color="auto"/>
            <w:bottom w:val="none" w:sz="0" w:space="0" w:color="auto"/>
            <w:right w:val="none" w:sz="0" w:space="0" w:color="auto"/>
          </w:divBdr>
          <w:divsChild>
            <w:div w:id="19236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191">
      <w:bodyDiv w:val="1"/>
      <w:marLeft w:val="0"/>
      <w:marRight w:val="0"/>
      <w:marTop w:val="0"/>
      <w:marBottom w:val="0"/>
      <w:divBdr>
        <w:top w:val="none" w:sz="0" w:space="0" w:color="auto"/>
        <w:left w:val="none" w:sz="0" w:space="0" w:color="auto"/>
        <w:bottom w:val="none" w:sz="0" w:space="0" w:color="auto"/>
        <w:right w:val="none" w:sz="0" w:space="0" w:color="auto"/>
      </w:divBdr>
    </w:div>
    <w:div w:id="50007854">
      <w:bodyDiv w:val="1"/>
      <w:marLeft w:val="0"/>
      <w:marRight w:val="0"/>
      <w:marTop w:val="0"/>
      <w:marBottom w:val="0"/>
      <w:divBdr>
        <w:top w:val="none" w:sz="0" w:space="0" w:color="auto"/>
        <w:left w:val="none" w:sz="0" w:space="0" w:color="auto"/>
        <w:bottom w:val="none" w:sz="0" w:space="0" w:color="auto"/>
        <w:right w:val="none" w:sz="0" w:space="0" w:color="auto"/>
      </w:divBdr>
      <w:divsChild>
        <w:div w:id="679891641">
          <w:marLeft w:val="0"/>
          <w:marRight w:val="0"/>
          <w:marTop w:val="120"/>
          <w:marBottom w:val="0"/>
          <w:divBdr>
            <w:top w:val="none" w:sz="0" w:space="0" w:color="auto"/>
            <w:left w:val="none" w:sz="0" w:space="0" w:color="auto"/>
            <w:bottom w:val="none" w:sz="0" w:space="0" w:color="auto"/>
            <w:right w:val="none" w:sz="0" w:space="0" w:color="auto"/>
          </w:divBdr>
        </w:div>
        <w:div w:id="737895768">
          <w:marLeft w:val="0"/>
          <w:marRight w:val="0"/>
          <w:marTop w:val="120"/>
          <w:marBottom w:val="0"/>
          <w:divBdr>
            <w:top w:val="none" w:sz="0" w:space="0" w:color="auto"/>
            <w:left w:val="none" w:sz="0" w:space="0" w:color="auto"/>
            <w:bottom w:val="none" w:sz="0" w:space="0" w:color="auto"/>
            <w:right w:val="none" w:sz="0" w:space="0" w:color="auto"/>
          </w:divBdr>
        </w:div>
      </w:divsChild>
    </w:div>
    <w:div w:id="50928848">
      <w:bodyDiv w:val="1"/>
      <w:marLeft w:val="0"/>
      <w:marRight w:val="0"/>
      <w:marTop w:val="0"/>
      <w:marBottom w:val="0"/>
      <w:divBdr>
        <w:top w:val="none" w:sz="0" w:space="0" w:color="auto"/>
        <w:left w:val="none" w:sz="0" w:space="0" w:color="auto"/>
        <w:bottom w:val="none" w:sz="0" w:space="0" w:color="auto"/>
        <w:right w:val="none" w:sz="0" w:space="0" w:color="auto"/>
      </w:divBdr>
    </w:div>
    <w:div w:id="51733146">
      <w:bodyDiv w:val="1"/>
      <w:marLeft w:val="0"/>
      <w:marRight w:val="0"/>
      <w:marTop w:val="0"/>
      <w:marBottom w:val="0"/>
      <w:divBdr>
        <w:top w:val="none" w:sz="0" w:space="0" w:color="auto"/>
        <w:left w:val="none" w:sz="0" w:space="0" w:color="auto"/>
        <w:bottom w:val="none" w:sz="0" w:space="0" w:color="auto"/>
        <w:right w:val="none" w:sz="0" w:space="0" w:color="auto"/>
      </w:divBdr>
    </w:div>
    <w:div w:id="51848738">
      <w:bodyDiv w:val="1"/>
      <w:marLeft w:val="0"/>
      <w:marRight w:val="0"/>
      <w:marTop w:val="0"/>
      <w:marBottom w:val="0"/>
      <w:divBdr>
        <w:top w:val="none" w:sz="0" w:space="0" w:color="auto"/>
        <w:left w:val="none" w:sz="0" w:space="0" w:color="auto"/>
        <w:bottom w:val="none" w:sz="0" w:space="0" w:color="auto"/>
        <w:right w:val="none" w:sz="0" w:space="0" w:color="auto"/>
      </w:divBdr>
    </w:div>
    <w:div w:id="53116851">
      <w:bodyDiv w:val="1"/>
      <w:marLeft w:val="0"/>
      <w:marRight w:val="0"/>
      <w:marTop w:val="0"/>
      <w:marBottom w:val="0"/>
      <w:divBdr>
        <w:top w:val="none" w:sz="0" w:space="0" w:color="auto"/>
        <w:left w:val="none" w:sz="0" w:space="0" w:color="auto"/>
        <w:bottom w:val="none" w:sz="0" w:space="0" w:color="auto"/>
        <w:right w:val="none" w:sz="0" w:space="0" w:color="auto"/>
      </w:divBdr>
      <w:divsChild>
        <w:div w:id="943345960">
          <w:marLeft w:val="0"/>
          <w:marRight w:val="0"/>
          <w:marTop w:val="0"/>
          <w:marBottom w:val="0"/>
          <w:divBdr>
            <w:top w:val="none" w:sz="0" w:space="0" w:color="auto"/>
            <w:left w:val="none" w:sz="0" w:space="0" w:color="auto"/>
            <w:bottom w:val="none" w:sz="0" w:space="0" w:color="auto"/>
            <w:right w:val="none" w:sz="0" w:space="0" w:color="auto"/>
          </w:divBdr>
          <w:divsChild>
            <w:div w:id="1910571933">
              <w:marLeft w:val="0"/>
              <w:marRight w:val="0"/>
              <w:marTop w:val="0"/>
              <w:marBottom w:val="0"/>
              <w:divBdr>
                <w:top w:val="none" w:sz="0" w:space="0" w:color="auto"/>
                <w:left w:val="none" w:sz="0" w:space="0" w:color="auto"/>
                <w:bottom w:val="none" w:sz="0" w:space="0" w:color="auto"/>
                <w:right w:val="none" w:sz="0" w:space="0" w:color="auto"/>
              </w:divBdr>
            </w:div>
          </w:divsChild>
        </w:div>
        <w:div w:id="1493133428">
          <w:marLeft w:val="0"/>
          <w:marRight w:val="0"/>
          <w:marTop w:val="0"/>
          <w:marBottom w:val="0"/>
          <w:divBdr>
            <w:top w:val="none" w:sz="0" w:space="0" w:color="auto"/>
            <w:left w:val="none" w:sz="0" w:space="0" w:color="auto"/>
            <w:bottom w:val="none" w:sz="0" w:space="0" w:color="auto"/>
            <w:right w:val="none" w:sz="0" w:space="0" w:color="auto"/>
          </w:divBdr>
          <w:divsChild>
            <w:div w:id="1549146319">
              <w:marLeft w:val="0"/>
              <w:marRight w:val="0"/>
              <w:marTop w:val="0"/>
              <w:marBottom w:val="0"/>
              <w:divBdr>
                <w:top w:val="none" w:sz="0" w:space="0" w:color="auto"/>
                <w:left w:val="none" w:sz="0" w:space="0" w:color="auto"/>
                <w:bottom w:val="none" w:sz="0" w:space="0" w:color="auto"/>
                <w:right w:val="none" w:sz="0" w:space="0" w:color="auto"/>
              </w:divBdr>
            </w:div>
          </w:divsChild>
        </w:div>
        <w:div w:id="808598893">
          <w:marLeft w:val="0"/>
          <w:marRight w:val="0"/>
          <w:marTop w:val="0"/>
          <w:marBottom w:val="0"/>
          <w:divBdr>
            <w:top w:val="none" w:sz="0" w:space="0" w:color="auto"/>
            <w:left w:val="none" w:sz="0" w:space="0" w:color="auto"/>
            <w:bottom w:val="none" w:sz="0" w:space="0" w:color="auto"/>
            <w:right w:val="none" w:sz="0" w:space="0" w:color="auto"/>
          </w:divBdr>
          <w:divsChild>
            <w:div w:id="1452623698">
              <w:marLeft w:val="0"/>
              <w:marRight w:val="0"/>
              <w:marTop w:val="0"/>
              <w:marBottom w:val="0"/>
              <w:divBdr>
                <w:top w:val="none" w:sz="0" w:space="0" w:color="auto"/>
                <w:left w:val="none" w:sz="0" w:space="0" w:color="auto"/>
                <w:bottom w:val="none" w:sz="0" w:space="0" w:color="auto"/>
                <w:right w:val="none" w:sz="0" w:space="0" w:color="auto"/>
              </w:divBdr>
            </w:div>
          </w:divsChild>
        </w:div>
        <w:div w:id="682124875">
          <w:marLeft w:val="0"/>
          <w:marRight w:val="0"/>
          <w:marTop w:val="0"/>
          <w:marBottom w:val="0"/>
          <w:divBdr>
            <w:top w:val="none" w:sz="0" w:space="0" w:color="auto"/>
            <w:left w:val="none" w:sz="0" w:space="0" w:color="auto"/>
            <w:bottom w:val="none" w:sz="0" w:space="0" w:color="auto"/>
            <w:right w:val="none" w:sz="0" w:space="0" w:color="auto"/>
          </w:divBdr>
          <w:divsChild>
            <w:div w:id="1060252159">
              <w:marLeft w:val="0"/>
              <w:marRight w:val="0"/>
              <w:marTop w:val="0"/>
              <w:marBottom w:val="0"/>
              <w:divBdr>
                <w:top w:val="none" w:sz="0" w:space="0" w:color="auto"/>
                <w:left w:val="none" w:sz="0" w:space="0" w:color="auto"/>
                <w:bottom w:val="none" w:sz="0" w:space="0" w:color="auto"/>
                <w:right w:val="none" w:sz="0" w:space="0" w:color="auto"/>
              </w:divBdr>
            </w:div>
          </w:divsChild>
        </w:div>
        <w:div w:id="1230845678">
          <w:marLeft w:val="0"/>
          <w:marRight w:val="0"/>
          <w:marTop w:val="0"/>
          <w:marBottom w:val="0"/>
          <w:divBdr>
            <w:top w:val="none" w:sz="0" w:space="0" w:color="auto"/>
            <w:left w:val="none" w:sz="0" w:space="0" w:color="auto"/>
            <w:bottom w:val="none" w:sz="0" w:space="0" w:color="auto"/>
            <w:right w:val="none" w:sz="0" w:space="0" w:color="auto"/>
          </w:divBdr>
          <w:divsChild>
            <w:div w:id="680089805">
              <w:marLeft w:val="0"/>
              <w:marRight w:val="0"/>
              <w:marTop w:val="0"/>
              <w:marBottom w:val="0"/>
              <w:divBdr>
                <w:top w:val="none" w:sz="0" w:space="0" w:color="auto"/>
                <w:left w:val="none" w:sz="0" w:space="0" w:color="auto"/>
                <w:bottom w:val="none" w:sz="0" w:space="0" w:color="auto"/>
                <w:right w:val="none" w:sz="0" w:space="0" w:color="auto"/>
              </w:divBdr>
            </w:div>
          </w:divsChild>
        </w:div>
        <w:div w:id="1264536251">
          <w:marLeft w:val="0"/>
          <w:marRight w:val="0"/>
          <w:marTop w:val="0"/>
          <w:marBottom w:val="0"/>
          <w:divBdr>
            <w:top w:val="none" w:sz="0" w:space="0" w:color="auto"/>
            <w:left w:val="none" w:sz="0" w:space="0" w:color="auto"/>
            <w:bottom w:val="none" w:sz="0" w:space="0" w:color="auto"/>
            <w:right w:val="none" w:sz="0" w:space="0" w:color="auto"/>
          </w:divBdr>
          <w:divsChild>
            <w:div w:id="14516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585">
      <w:bodyDiv w:val="1"/>
      <w:marLeft w:val="0"/>
      <w:marRight w:val="0"/>
      <w:marTop w:val="0"/>
      <w:marBottom w:val="0"/>
      <w:divBdr>
        <w:top w:val="none" w:sz="0" w:space="0" w:color="auto"/>
        <w:left w:val="none" w:sz="0" w:space="0" w:color="auto"/>
        <w:bottom w:val="none" w:sz="0" w:space="0" w:color="auto"/>
        <w:right w:val="none" w:sz="0" w:space="0" w:color="auto"/>
      </w:divBdr>
    </w:div>
    <w:div w:id="55327957">
      <w:bodyDiv w:val="1"/>
      <w:marLeft w:val="0"/>
      <w:marRight w:val="0"/>
      <w:marTop w:val="0"/>
      <w:marBottom w:val="0"/>
      <w:divBdr>
        <w:top w:val="none" w:sz="0" w:space="0" w:color="auto"/>
        <w:left w:val="none" w:sz="0" w:space="0" w:color="auto"/>
        <w:bottom w:val="none" w:sz="0" w:space="0" w:color="auto"/>
        <w:right w:val="none" w:sz="0" w:space="0" w:color="auto"/>
      </w:divBdr>
    </w:div>
    <w:div w:id="55443480">
      <w:bodyDiv w:val="1"/>
      <w:marLeft w:val="0"/>
      <w:marRight w:val="0"/>
      <w:marTop w:val="0"/>
      <w:marBottom w:val="0"/>
      <w:divBdr>
        <w:top w:val="none" w:sz="0" w:space="0" w:color="auto"/>
        <w:left w:val="none" w:sz="0" w:space="0" w:color="auto"/>
        <w:bottom w:val="none" w:sz="0" w:space="0" w:color="auto"/>
        <w:right w:val="none" w:sz="0" w:space="0" w:color="auto"/>
      </w:divBdr>
    </w:div>
    <w:div w:id="55780508">
      <w:bodyDiv w:val="1"/>
      <w:marLeft w:val="0"/>
      <w:marRight w:val="0"/>
      <w:marTop w:val="0"/>
      <w:marBottom w:val="0"/>
      <w:divBdr>
        <w:top w:val="none" w:sz="0" w:space="0" w:color="auto"/>
        <w:left w:val="none" w:sz="0" w:space="0" w:color="auto"/>
        <w:bottom w:val="none" w:sz="0" w:space="0" w:color="auto"/>
        <w:right w:val="none" w:sz="0" w:space="0" w:color="auto"/>
      </w:divBdr>
      <w:divsChild>
        <w:div w:id="1875580222">
          <w:marLeft w:val="0"/>
          <w:marRight w:val="0"/>
          <w:marTop w:val="120"/>
          <w:marBottom w:val="0"/>
          <w:divBdr>
            <w:top w:val="none" w:sz="0" w:space="0" w:color="auto"/>
            <w:left w:val="none" w:sz="0" w:space="0" w:color="auto"/>
            <w:bottom w:val="none" w:sz="0" w:space="0" w:color="auto"/>
            <w:right w:val="none" w:sz="0" w:space="0" w:color="auto"/>
          </w:divBdr>
        </w:div>
      </w:divsChild>
    </w:div>
    <w:div w:id="56326536">
      <w:bodyDiv w:val="1"/>
      <w:marLeft w:val="0"/>
      <w:marRight w:val="0"/>
      <w:marTop w:val="0"/>
      <w:marBottom w:val="0"/>
      <w:divBdr>
        <w:top w:val="none" w:sz="0" w:space="0" w:color="auto"/>
        <w:left w:val="none" w:sz="0" w:space="0" w:color="auto"/>
        <w:bottom w:val="none" w:sz="0" w:space="0" w:color="auto"/>
        <w:right w:val="none" w:sz="0" w:space="0" w:color="auto"/>
      </w:divBdr>
    </w:div>
    <w:div w:id="57628144">
      <w:bodyDiv w:val="1"/>
      <w:marLeft w:val="0"/>
      <w:marRight w:val="0"/>
      <w:marTop w:val="0"/>
      <w:marBottom w:val="0"/>
      <w:divBdr>
        <w:top w:val="none" w:sz="0" w:space="0" w:color="auto"/>
        <w:left w:val="none" w:sz="0" w:space="0" w:color="auto"/>
        <w:bottom w:val="none" w:sz="0" w:space="0" w:color="auto"/>
        <w:right w:val="none" w:sz="0" w:space="0" w:color="auto"/>
      </w:divBdr>
    </w:div>
    <w:div w:id="57940631">
      <w:bodyDiv w:val="1"/>
      <w:marLeft w:val="0"/>
      <w:marRight w:val="0"/>
      <w:marTop w:val="0"/>
      <w:marBottom w:val="0"/>
      <w:divBdr>
        <w:top w:val="none" w:sz="0" w:space="0" w:color="auto"/>
        <w:left w:val="none" w:sz="0" w:space="0" w:color="auto"/>
        <w:bottom w:val="none" w:sz="0" w:space="0" w:color="auto"/>
        <w:right w:val="none" w:sz="0" w:space="0" w:color="auto"/>
      </w:divBdr>
      <w:divsChild>
        <w:div w:id="890658319">
          <w:marLeft w:val="0"/>
          <w:marRight w:val="0"/>
          <w:marTop w:val="120"/>
          <w:marBottom w:val="0"/>
          <w:divBdr>
            <w:top w:val="none" w:sz="0" w:space="0" w:color="auto"/>
            <w:left w:val="none" w:sz="0" w:space="0" w:color="auto"/>
            <w:bottom w:val="none" w:sz="0" w:space="0" w:color="auto"/>
            <w:right w:val="none" w:sz="0" w:space="0" w:color="auto"/>
          </w:divBdr>
        </w:div>
      </w:divsChild>
    </w:div>
    <w:div w:id="58788548">
      <w:bodyDiv w:val="1"/>
      <w:marLeft w:val="0"/>
      <w:marRight w:val="0"/>
      <w:marTop w:val="0"/>
      <w:marBottom w:val="0"/>
      <w:divBdr>
        <w:top w:val="none" w:sz="0" w:space="0" w:color="auto"/>
        <w:left w:val="none" w:sz="0" w:space="0" w:color="auto"/>
        <w:bottom w:val="none" w:sz="0" w:space="0" w:color="auto"/>
        <w:right w:val="none" w:sz="0" w:space="0" w:color="auto"/>
      </w:divBdr>
      <w:divsChild>
        <w:div w:id="1811245976">
          <w:marLeft w:val="0"/>
          <w:marRight w:val="0"/>
          <w:marTop w:val="120"/>
          <w:marBottom w:val="0"/>
          <w:divBdr>
            <w:top w:val="none" w:sz="0" w:space="0" w:color="auto"/>
            <w:left w:val="none" w:sz="0" w:space="0" w:color="auto"/>
            <w:bottom w:val="none" w:sz="0" w:space="0" w:color="auto"/>
            <w:right w:val="none" w:sz="0" w:space="0" w:color="auto"/>
          </w:divBdr>
        </w:div>
        <w:div w:id="247738061">
          <w:marLeft w:val="0"/>
          <w:marRight w:val="0"/>
          <w:marTop w:val="120"/>
          <w:marBottom w:val="0"/>
          <w:divBdr>
            <w:top w:val="none" w:sz="0" w:space="0" w:color="auto"/>
            <w:left w:val="none" w:sz="0" w:space="0" w:color="auto"/>
            <w:bottom w:val="none" w:sz="0" w:space="0" w:color="auto"/>
            <w:right w:val="none" w:sz="0" w:space="0" w:color="auto"/>
          </w:divBdr>
        </w:div>
      </w:divsChild>
    </w:div>
    <w:div w:id="59139943">
      <w:bodyDiv w:val="1"/>
      <w:marLeft w:val="0"/>
      <w:marRight w:val="0"/>
      <w:marTop w:val="0"/>
      <w:marBottom w:val="0"/>
      <w:divBdr>
        <w:top w:val="none" w:sz="0" w:space="0" w:color="auto"/>
        <w:left w:val="none" w:sz="0" w:space="0" w:color="auto"/>
        <w:bottom w:val="none" w:sz="0" w:space="0" w:color="auto"/>
        <w:right w:val="none" w:sz="0" w:space="0" w:color="auto"/>
      </w:divBdr>
      <w:divsChild>
        <w:div w:id="465318829">
          <w:marLeft w:val="0"/>
          <w:marRight w:val="0"/>
          <w:marTop w:val="120"/>
          <w:marBottom w:val="0"/>
          <w:divBdr>
            <w:top w:val="none" w:sz="0" w:space="0" w:color="auto"/>
            <w:left w:val="none" w:sz="0" w:space="0" w:color="auto"/>
            <w:bottom w:val="none" w:sz="0" w:space="0" w:color="auto"/>
            <w:right w:val="none" w:sz="0" w:space="0" w:color="auto"/>
          </w:divBdr>
        </w:div>
      </w:divsChild>
    </w:div>
    <w:div w:id="59182055">
      <w:bodyDiv w:val="1"/>
      <w:marLeft w:val="0"/>
      <w:marRight w:val="0"/>
      <w:marTop w:val="0"/>
      <w:marBottom w:val="0"/>
      <w:divBdr>
        <w:top w:val="none" w:sz="0" w:space="0" w:color="auto"/>
        <w:left w:val="none" w:sz="0" w:space="0" w:color="auto"/>
        <w:bottom w:val="none" w:sz="0" w:space="0" w:color="auto"/>
        <w:right w:val="none" w:sz="0" w:space="0" w:color="auto"/>
      </w:divBdr>
    </w:div>
    <w:div w:id="60106980">
      <w:bodyDiv w:val="1"/>
      <w:marLeft w:val="0"/>
      <w:marRight w:val="0"/>
      <w:marTop w:val="0"/>
      <w:marBottom w:val="0"/>
      <w:divBdr>
        <w:top w:val="none" w:sz="0" w:space="0" w:color="auto"/>
        <w:left w:val="none" w:sz="0" w:space="0" w:color="auto"/>
        <w:bottom w:val="none" w:sz="0" w:space="0" w:color="auto"/>
        <w:right w:val="none" w:sz="0" w:space="0" w:color="auto"/>
      </w:divBdr>
      <w:divsChild>
        <w:div w:id="1408456146">
          <w:marLeft w:val="0"/>
          <w:marRight w:val="0"/>
          <w:marTop w:val="120"/>
          <w:marBottom w:val="0"/>
          <w:divBdr>
            <w:top w:val="none" w:sz="0" w:space="0" w:color="auto"/>
            <w:left w:val="none" w:sz="0" w:space="0" w:color="auto"/>
            <w:bottom w:val="none" w:sz="0" w:space="0" w:color="auto"/>
            <w:right w:val="none" w:sz="0" w:space="0" w:color="auto"/>
          </w:divBdr>
        </w:div>
      </w:divsChild>
    </w:div>
    <w:div w:id="61560490">
      <w:bodyDiv w:val="1"/>
      <w:marLeft w:val="0"/>
      <w:marRight w:val="0"/>
      <w:marTop w:val="0"/>
      <w:marBottom w:val="0"/>
      <w:divBdr>
        <w:top w:val="none" w:sz="0" w:space="0" w:color="auto"/>
        <w:left w:val="none" w:sz="0" w:space="0" w:color="auto"/>
        <w:bottom w:val="none" w:sz="0" w:space="0" w:color="auto"/>
        <w:right w:val="none" w:sz="0" w:space="0" w:color="auto"/>
      </w:divBdr>
    </w:div>
    <w:div w:id="61564830">
      <w:bodyDiv w:val="1"/>
      <w:marLeft w:val="0"/>
      <w:marRight w:val="0"/>
      <w:marTop w:val="0"/>
      <w:marBottom w:val="0"/>
      <w:divBdr>
        <w:top w:val="none" w:sz="0" w:space="0" w:color="auto"/>
        <w:left w:val="none" w:sz="0" w:space="0" w:color="auto"/>
        <w:bottom w:val="none" w:sz="0" w:space="0" w:color="auto"/>
        <w:right w:val="none" w:sz="0" w:space="0" w:color="auto"/>
      </w:divBdr>
      <w:divsChild>
        <w:div w:id="1014763805">
          <w:marLeft w:val="0"/>
          <w:marRight w:val="0"/>
          <w:marTop w:val="120"/>
          <w:marBottom w:val="0"/>
          <w:divBdr>
            <w:top w:val="none" w:sz="0" w:space="0" w:color="auto"/>
            <w:left w:val="none" w:sz="0" w:space="0" w:color="auto"/>
            <w:bottom w:val="none" w:sz="0" w:space="0" w:color="auto"/>
            <w:right w:val="none" w:sz="0" w:space="0" w:color="auto"/>
          </w:divBdr>
        </w:div>
      </w:divsChild>
    </w:div>
    <w:div w:id="61677682">
      <w:bodyDiv w:val="1"/>
      <w:marLeft w:val="0"/>
      <w:marRight w:val="0"/>
      <w:marTop w:val="0"/>
      <w:marBottom w:val="0"/>
      <w:divBdr>
        <w:top w:val="none" w:sz="0" w:space="0" w:color="auto"/>
        <w:left w:val="none" w:sz="0" w:space="0" w:color="auto"/>
        <w:bottom w:val="none" w:sz="0" w:space="0" w:color="auto"/>
        <w:right w:val="none" w:sz="0" w:space="0" w:color="auto"/>
      </w:divBdr>
      <w:divsChild>
        <w:div w:id="1952468578">
          <w:marLeft w:val="0"/>
          <w:marRight w:val="0"/>
          <w:marTop w:val="120"/>
          <w:marBottom w:val="0"/>
          <w:divBdr>
            <w:top w:val="none" w:sz="0" w:space="0" w:color="auto"/>
            <w:left w:val="none" w:sz="0" w:space="0" w:color="auto"/>
            <w:bottom w:val="none" w:sz="0" w:space="0" w:color="auto"/>
            <w:right w:val="none" w:sz="0" w:space="0" w:color="auto"/>
          </w:divBdr>
        </w:div>
        <w:div w:id="1884563432">
          <w:marLeft w:val="0"/>
          <w:marRight w:val="0"/>
          <w:marTop w:val="120"/>
          <w:marBottom w:val="0"/>
          <w:divBdr>
            <w:top w:val="none" w:sz="0" w:space="0" w:color="auto"/>
            <w:left w:val="none" w:sz="0" w:space="0" w:color="auto"/>
            <w:bottom w:val="none" w:sz="0" w:space="0" w:color="auto"/>
            <w:right w:val="none" w:sz="0" w:space="0" w:color="auto"/>
          </w:divBdr>
        </w:div>
      </w:divsChild>
    </w:div>
    <w:div w:id="63915456">
      <w:bodyDiv w:val="1"/>
      <w:marLeft w:val="0"/>
      <w:marRight w:val="0"/>
      <w:marTop w:val="0"/>
      <w:marBottom w:val="0"/>
      <w:divBdr>
        <w:top w:val="none" w:sz="0" w:space="0" w:color="auto"/>
        <w:left w:val="none" w:sz="0" w:space="0" w:color="auto"/>
        <w:bottom w:val="none" w:sz="0" w:space="0" w:color="auto"/>
        <w:right w:val="none" w:sz="0" w:space="0" w:color="auto"/>
      </w:divBdr>
    </w:div>
    <w:div w:id="64569994">
      <w:bodyDiv w:val="1"/>
      <w:marLeft w:val="0"/>
      <w:marRight w:val="0"/>
      <w:marTop w:val="0"/>
      <w:marBottom w:val="0"/>
      <w:divBdr>
        <w:top w:val="none" w:sz="0" w:space="0" w:color="auto"/>
        <w:left w:val="none" w:sz="0" w:space="0" w:color="auto"/>
        <w:bottom w:val="none" w:sz="0" w:space="0" w:color="auto"/>
        <w:right w:val="none" w:sz="0" w:space="0" w:color="auto"/>
      </w:divBdr>
    </w:div>
    <w:div w:id="65229268">
      <w:bodyDiv w:val="1"/>
      <w:marLeft w:val="0"/>
      <w:marRight w:val="0"/>
      <w:marTop w:val="0"/>
      <w:marBottom w:val="0"/>
      <w:divBdr>
        <w:top w:val="none" w:sz="0" w:space="0" w:color="auto"/>
        <w:left w:val="none" w:sz="0" w:space="0" w:color="auto"/>
        <w:bottom w:val="none" w:sz="0" w:space="0" w:color="auto"/>
        <w:right w:val="none" w:sz="0" w:space="0" w:color="auto"/>
      </w:divBdr>
      <w:divsChild>
        <w:div w:id="636952972">
          <w:marLeft w:val="0"/>
          <w:marRight w:val="0"/>
          <w:marTop w:val="120"/>
          <w:marBottom w:val="0"/>
          <w:divBdr>
            <w:top w:val="none" w:sz="0" w:space="0" w:color="auto"/>
            <w:left w:val="none" w:sz="0" w:space="0" w:color="auto"/>
            <w:bottom w:val="none" w:sz="0" w:space="0" w:color="auto"/>
            <w:right w:val="none" w:sz="0" w:space="0" w:color="auto"/>
          </w:divBdr>
        </w:div>
      </w:divsChild>
    </w:div>
    <w:div w:id="65537980">
      <w:bodyDiv w:val="1"/>
      <w:marLeft w:val="0"/>
      <w:marRight w:val="0"/>
      <w:marTop w:val="0"/>
      <w:marBottom w:val="0"/>
      <w:divBdr>
        <w:top w:val="none" w:sz="0" w:space="0" w:color="auto"/>
        <w:left w:val="none" w:sz="0" w:space="0" w:color="auto"/>
        <w:bottom w:val="none" w:sz="0" w:space="0" w:color="auto"/>
        <w:right w:val="none" w:sz="0" w:space="0" w:color="auto"/>
      </w:divBdr>
      <w:divsChild>
        <w:div w:id="212041447">
          <w:marLeft w:val="0"/>
          <w:marRight w:val="0"/>
          <w:marTop w:val="120"/>
          <w:marBottom w:val="0"/>
          <w:divBdr>
            <w:top w:val="none" w:sz="0" w:space="0" w:color="auto"/>
            <w:left w:val="none" w:sz="0" w:space="0" w:color="auto"/>
            <w:bottom w:val="none" w:sz="0" w:space="0" w:color="auto"/>
            <w:right w:val="none" w:sz="0" w:space="0" w:color="auto"/>
          </w:divBdr>
        </w:div>
      </w:divsChild>
    </w:div>
    <w:div w:id="65690430">
      <w:bodyDiv w:val="1"/>
      <w:marLeft w:val="0"/>
      <w:marRight w:val="0"/>
      <w:marTop w:val="0"/>
      <w:marBottom w:val="0"/>
      <w:divBdr>
        <w:top w:val="none" w:sz="0" w:space="0" w:color="auto"/>
        <w:left w:val="none" w:sz="0" w:space="0" w:color="auto"/>
        <w:bottom w:val="none" w:sz="0" w:space="0" w:color="auto"/>
        <w:right w:val="none" w:sz="0" w:space="0" w:color="auto"/>
      </w:divBdr>
      <w:divsChild>
        <w:div w:id="1573151801">
          <w:marLeft w:val="0"/>
          <w:marRight w:val="0"/>
          <w:marTop w:val="0"/>
          <w:marBottom w:val="0"/>
          <w:divBdr>
            <w:top w:val="none" w:sz="0" w:space="0" w:color="auto"/>
            <w:left w:val="none" w:sz="0" w:space="0" w:color="auto"/>
            <w:bottom w:val="none" w:sz="0" w:space="0" w:color="auto"/>
            <w:right w:val="none" w:sz="0" w:space="0" w:color="auto"/>
          </w:divBdr>
          <w:divsChild>
            <w:div w:id="20398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0455">
      <w:bodyDiv w:val="1"/>
      <w:marLeft w:val="0"/>
      <w:marRight w:val="0"/>
      <w:marTop w:val="0"/>
      <w:marBottom w:val="0"/>
      <w:divBdr>
        <w:top w:val="none" w:sz="0" w:space="0" w:color="auto"/>
        <w:left w:val="none" w:sz="0" w:space="0" w:color="auto"/>
        <w:bottom w:val="none" w:sz="0" w:space="0" w:color="auto"/>
        <w:right w:val="none" w:sz="0" w:space="0" w:color="auto"/>
      </w:divBdr>
      <w:divsChild>
        <w:div w:id="409818488">
          <w:marLeft w:val="0"/>
          <w:marRight w:val="0"/>
          <w:marTop w:val="120"/>
          <w:marBottom w:val="0"/>
          <w:divBdr>
            <w:top w:val="none" w:sz="0" w:space="0" w:color="auto"/>
            <w:left w:val="none" w:sz="0" w:space="0" w:color="auto"/>
            <w:bottom w:val="none" w:sz="0" w:space="0" w:color="auto"/>
            <w:right w:val="none" w:sz="0" w:space="0" w:color="auto"/>
          </w:divBdr>
        </w:div>
      </w:divsChild>
    </w:div>
    <w:div w:id="67118696">
      <w:bodyDiv w:val="1"/>
      <w:marLeft w:val="0"/>
      <w:marRight w:val="0"/>
      <w:marTop w:val="0"/>
      <w:marBottom w:val="0"/>
      <w:divBdr>
        <w:top w:val="none" w:sz="0" w:space="0" w:color="auto"/>
        <w:left w:val="none" w:sz="0" w:space="0" w:color="auto"/>
        <w:bottom w:val="none" w:sz="0" w:space="0" w:color="auto"/>
        <w:right w:val="none" w:sz="0" w:space="0" w:color="auto"/>
      </w:divBdr>
      <w:divsChild>
        <w:div w:id="300234329">
          <w:marLeft w:val="0"/>
          <w:marRight w:val="0"/>
          <w:marTop w:val="0"/>
          <w:marBottom w:val="0"/>
          <w:divBdr>
            <w:top w:val="none" w:sz="0" w:space="0" w:color="auto"/>
            <w:left w:val="none" w:sz="0" w:space="0" w:color="auto"/>
            <w:bottom w:val="none" w:sz="0" w:space="0" w:color="auto"/>
            <w:right w:val="none" w:sz="0" w:space="0" w:color="auto"/>
          </w:divBdr>
          <w:divsChild>
            <w:div w:id="9182828">
              <w:marLeft w:val="0"/>
              <w:marRight w:val="0"/>
              <w:marTop w:val="0"/>
              <w:marBottom w:val="0"/>
              <w:divBdr>
                <w:top w:val="none" w:sz="0" w:space="0" w:color="auto"/>
                <w:left w:val="none" w:sz="0" w:space="0" w:color="auto"/>
                <w:bottom w:val="none" w:sz="0" w:space="0" w:color="auto"/>
                <w:right w:val="none" w:sz="0" w:space="0" w:color="auto"/>
              </w:divBdr>
              <w:divsChild>
                <w:div w:id="610209212">
                  <w:marLeft w:val="0"/>
                  <w:marRight w:val="0"/>
                  <w:marTop w:val="0"/>
                  <w:marBottom w:val="0"/>
                  <w:divBdr>
                    <w:top w:val="none" w:sz="0" w:space="0" w:color="auto"/>
                    <w:left w:val="none" w:sz="0" w:space="0" w:color="auto"/>
                    <w:bottom w:val="none" w:sz="0" w:space="0" w:color="auto"/>
                    <w:right w:val="none" w:sz="0" w:space="0" w:color="auto"/>
                  </w:divBdr>
                  <w:divsChild>
                    <w:div w:id="1001663862">
                      <w:marLeft w:val="2928"/>
                      <w:marRight w:val="0"/>
                      <w:marTop w:val="0"/>
                      <w:marBottom w:val="0"/>
                      <w:divBdr>
                        <w:top w:val="none" w:sz="0" w:space="0" w:color="auto"/>
                        <w:left w:val="none" w:sz="0" w:space="0" w:color="auto"/>
                        <w:bottom w:val="none" w:sz="0" w:space="0" w:color="auto"/>
                        <w:right w:val="none" w:sz="0" w:space="0" w:color="auto"/>
                      </w:divBdr>
                      <w:divsChild>
                        <w:div w:id="1974869987">
                          <w:marLeft w:val="0"/>
                          <w:marRight w:val="0"/>
                          <w:marTop w:val="0"/>
                          <w:marBottom w:val="84"/>
                          <w:divBdr>
                            <w:top w:val="none" w:sz="0" w:space="0" w:color="auto"/>
                            <w:left w:val="none" w:sz="0" w:space="0" w:color="auto"/>
                            <w:bottom w:val="none" w:sz="0" w:space="0" w:color="auto"/>
                            <w:right w:val="none" w:sz="0" w:space="0" w:color="auto"/>
                          </w:divBdr>
                        </w:div>
                        <w:div w:id="12865479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1948158">
              <w:marLeft w:val="0"/>
              <w:marRight w:val="0"/>
              <w:marTop w:val="0"/>
              <w:marBottom w:val="0"/>
              <w:divBdr>
                <w:top w:val="none" w:sz="0" w:space="0" w:color="auto"/>
                <w:left w:val="none" w:sz="0" w:space="0" w:color="auto"/>
                <w:bottom w:val="none" w:sz="0" w:space="0" w:color="auto"/>
                <w:right w:val="none" w:sz="0" w:space="0" w:color="auto"/>
              </w:divBdr>
              <w:divsChild>
                <w:div w:id="1332442875">
                  <w:marLeft w:val="0"/>
                  <w:marRight w:val="0"/>
                  <w:marTop w:val="0"/>
                  <w:marBottom w:val="0"/>
                  <w:divBdr>
                    <w:top w:val="none" w:sz="0" w:space="0" w:color="auto"/>
                    <w:left w:val="none" w:sz="0" w:space="0" w:color="auto"/>
                    <w:bottom w:val="none" w:sz="0" w:space="0" w:color="auto"/>
                    <w:right w:val="none" w:sz="0" w:space="0" w:color="auto"/>
                  </w:divBdr>
                  <w:divsChild>
                    <w:div w:id="823736709">
                      <w:marLeft w:val="2928"/>
                      <w:marRight w:val="0"/>
                      <w:marTop w:val="0"/>
                      <w:marBottom w:val="0"/>
                      <w:divBdr>
                        <w:top w:val="none" w:sz="0" w:space="0" w:color="auto"/>
                        <w:left w:val="none" w:sz="0" w:space="0" w:color="auto"/>
                        <w:bottom w:val="none" w:sz="0" w:space="0" w:color="auto"/>
                        <w:right w:val="none" w:sz="0" w:space="0" w:color="auto"/>
                      </w:divBdr>
                      <w:divsChild>
                        <w:div w:id="780538066">
                          <w:marLeft w:val="0"/>
                          <w:marRight w:val="0"/>
                          <w:marTop w:val="0"/>
                          <w:marBottom w:val="84"/>
                          <w:divBdr>
                            <w:top w:val="none" w:sz="0" w:space="0" w:color="auto"/>
                            <w:left w:val="none" w:sz="0" w:space="0" w:color="auto"/>
                            <w:bottom w:val="none" w:sz="0" w:space="0" w:color="auto"/>
                            <w:right w:val="none" w:sz="0" w:space="0" w:color="auto"/>
                          </w:divBdr>
                        </w:div>
                        <w:div w:id="14369025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17999201">
              <w:marLeft w:val="0"/>
              <w:marRight w:val="0"/>
              <w:marTop w:val="0"/>
              <w:marBottom w:val="0"/>
              <w:divBdr>
                <w:top w:val="none" w:sz="0" w:space="0" w:color="auto"/>
                <w:left w:val="none" w:sz="0" w:space="0" w:color="auto"/>
                <w:bottom w:val="none" w:sz="0" w:space="0" w:color="auto"/>
                <w:right w:val="none" w:sz="0" w:space="0" w:color="auto"/>
              </w:divBdr>
              <w:divsChild>
                <w:div w:id="665091164">
                  <w:marLeft w:val="0"/>
                  <w:marRight w:val="0"/>
                  <w:marTop w:val="0"/>
                  <w:marBottom w:val="0"/>
                  <w:divBdr>
                    <w:top w:val="none" w:sz="0" w:space="0" w:color="auto"/>
                    <w:left w:val="none" w:sz="0" w:space="0" w:color="auto"/>
                    <w:bottom w:val="none" w:sz="0" w:space="0" w:color="auto"/>
                    <w:right w:val="none" w:sz="0" w:space="0" w:color="auto"/>
                  </w:divBdr>
                  <w:divsChild>
                    <w:div w:id="971251975">
                      <w:marLeft w:val="2928"/>
                      <w:marRight w:val="0"/>
                      <w:marTop w:val="0"/>
                      <w:marBottom w:val="0"/>
                      <w:divBdr>
                        <w:top w:val="none" w:sz="0" w:space="0" w:color="auto"/>
                        <w:left w:val="none" w:sz="0" w:space="0" w:color="auto"/>
                        <w:bottom w:val="none" w:sz="0" w:space="0" w:color="auto"/>
                        <w:right w:val="none" w:sz="0" w:space="0" w:color="auto"/>
                      </w:divBdr>
                      <w:divsChild>
                        <w:div w:id="911543583">
                          <w:marLeft w:val="0"/>
                          <w:marRight w:val="0"/>
                          <w:marTop w:val="0"/>
                          <w:marBottom w:val="84"/>
                          <w:divBdr>
                            <w:top w:val="none" w:sz="0" w:space="0" w:color="auto"/>
                            <w:left w:val="none" w:sz="0" w:space="0" w:color="auto"/>
                            <w:bottom w:val="none" w:sz="0" w:space="0" w:color="auto"/>
                            <w:right w:val="none" w:sz="0" w:space="0" w:color="auto"/>
                          </w:divBdr>
                        </w:div>
                        <w:div w:id="17455650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53973686">
              <w:marLeft w:val="0"/>
              <w:marRight w:val="0"/>
              <w:marTop w:val="0"/>
              <w:marBottom w:val="0"/>
              <w:divBdr>
                <w:top w:val="none" w:sz="0" w:space="0" w:color="auto"/>
                <w:left w:val="none" w:sz="0" w:space="0" w:color="auto"/>
                <w:bottom w:val="none" w:sz="0" w:space="0" w:color="auto"/>
                <w:right w:val="none" w:sz="0" w:space="0" w:color="auto"/>
              </w:divBdr>
              <w:divsChild>
                <w:div w:id="1547646199">
                  <w:marLeft w:val="0"/>
                  <w:marRight w:val="0"/>
                  <w:marTop w:val="0"/>
                  <w:marBottom w:val="0"/>
                  <w:divBdr>
                    <w:top w:val="none" w:sz="0" w:space="0" w:color="auto"/>
                    <w:left w:val="none" w:sz="0" w:space="0" w:color="auto"/>
                    <w:bottom w:val="none" w:sz="0" w:space="0" w:color="auto"/>
                    <w:right w:val="none" w:sz="0" w:space="0" w:color="auto"/>
                  </w:divBdr>
                  <w:divsChild>
                    <w:div w:id="766851866">
                      <w:marLeft w:val="2928"/>
                      <w:marRight w:val="0"/>
                      <w:marTop w:val="0"/>
                      <w:marBottom w:val="0"/>
                      <w:divBdr>
                        <w:top w:val="none" w:sz="0" w:space="0" w:color="auto"/>
                        <w:left w:val="none" w:sz="0" w:space="0" w:color="auto"/>
                        <w:bottom w:val="none" w:sz="0" w:space="0" w:color="auto"/>
                        <w:right w:val="none" w:sz="0" w:space="0" w:color="auto"/>
                      </w:divBdr>
                      <w:divsChild>
                        <w:div w:id="1464227889">
                          <w:marLeft w:val="0"/>
                          <w:marRight w:val="0"/>
                          <w:marTop w:val="0"/>
                          <w:marBottom w:val="84"/>
                          <w:divBdr>
                            <w:top w:val="none" w:sz="0" w:space="0" w:color="auto"/>
                            <w:left w:val="none" w:sz="0" w:space="0" w:color="auto"/>
                            <w:bottom w:val="none" w:sz="0" w:space="0" w:color="auto"/>
                            <w:right w:val="none" w:sz="0" w:space="0" w:color="auto"/>
                          </w:divBdr>
                        </w:div>
                        <w:div w:id="18488626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12682572">
              <w:marLeft w:val="0"/>
              <w:marRight w:val="0"/>
              <w:marTop w:val="0"/>
              <w:marBottom w:val="0"/>
              <w:divBdr>
                <w:top w:val="none" w:sz="0" w:space="0" w:color="auto"/>
                <w:left w:val="none" w:sz="0" w:space="0" w:color="auto"/>
                <w:bottom w:val="none" w:sz="0" w:space="0" w:color="auto"/>
                <w:right w:val="none" w:sz="0" w:space="0" w:color="auto"/>
              </w:divBdr>
              <w:divsChild>
                <w:div w:id="1028023366">
                  <w:marLeft w:val="0"/>
                  <w:marRight w:val="0"/>
                  <w:marTop w:val="0"/>
                  <w:marBottom w:val="0"/>
                  <w:divBdr>
                    <w:top w:val="none" w:sz="0" w:space="0" w:color="auto"/>
                    <w:left w:val="none" w:sz="0" w:space="0" w:color="auto"/>
                    <w:bottom w:val="none" w:sz="0" w:space="0" w:color="auto"/>
                    <w:right w:val="none" w:sz="0" w:space="0" w:color="auto"/>
                  </w:divBdr>
                  <w:divsChild>
                    <w:div w:id="694696348">
                      <w:marLeft w:val="2928"/>
                      <w:marRight w:val="0"/>
                      <w:marTop w:val="0"/>
                      <w:marBottom w:val="0"/>
                      <w:divBdr>
                        <w:top w:val="none" w:sz="0" w:space="0" w:color="auto"/>
                        <w:left w:val="none" w:sz="0" w:space="0" w:color="auto"/>
                        <w:bottom w:val="none" w:sz="0" w:space="0" w:color="auto"/>
                        <w:right w:val="none" w:sz="0" w:space="0" w:color="auto"/>
                      </w:divBdr>
                      <w:divsChild>
                        <w:div w:id="1975404446">
                          <w:marLeft w:val="0"/>
                          <w:marRight w:val="0"/>
                          <w:marTop w:val="0"/>
                          <w:marBottom w:val="84"/>
                          <w:divBdr>
                            <w:top w:val="none" w:sz="0" w:space="0" w:color="auto"/>
                            <w:left w:val="none" w:sz="0" w:space="0" w:color="auto"/>
                            <w:bottom w:val="none" w:sz="0" w:space="0" w:color="auto"/>
                            <w:right w:val="none" w:sz="0" w:space="0" w:color="auto"/>
                          </w:divBdr>
                        </w:div>
                        <w:div w:id="4490853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7515">
      <w:bodyDiv w:val="1"/>
      <w:marLeft w:val="0"/>
      <w:marRight w:val="0"/>
      <w:marTop w:val="0"/>
      <w:marBottom w:val="0"/>
      <w:divBdr>
        <w:top w:val="none" w:sz="0" w:space="0" w:color="auto"/>
        <w:left w:val="none" w:sz="0" w:space="0" w:color="auto"/>
        <w:bottom w:val="none" w:sz="0" w:space="0" w:color="auto"/>
        <w:right w:val="none" w:sz="0" w:space="0" w:color="auto"/>
      </w:divBdr>
      <w:divsChild>
        <w:div w:id="2043625450">
          <w:marLeft w:val="0"/>
          <w:marRight w:val="0"/>
          <w:marTop w:val="120"/>
          <w:marBottom w:val="0"/>
          <w:divBdr>
            <w:top w:val="none" w:sz="0" w:space="0" w:color="auto"/>
            <w:left w:val="none" w:sz="0" w:space="0" w:color="auto"/>
            <w:bottom w:val="none" w:sz="0" w:space="0" w:color="auto"/>
            <w:right w:val="none" w:sz="0" w:space="0" w:color="auto"/>
          </w:divBdr>
        </w:div>
      </w:divsChild>
    </w:div>
    <w:div w:id="67727105">
      <w:bodyDiv w:val="1"/>
      <w:marLeft w:val="0"/>
      <w:marRight w:val="0"/>
      <w:marTop w:val="0"/>
      <w:marBottom w:val="0"/>
      <w:divBdr>
        <w:top w:val="none" w:sz="0" w:space="0" w:color="auto"/>
        <w:left w:val="none" w:sz="0" w:space="0" w:color="auto"/>
        <w:bottom w:val="none" w:sz="0" w:space="0" w:color="auto"/>
        <w:right w:val="none" w:sz="0" w:space="0" w:color="auto"/>
      </w:divBdr>
      <w:divsChild>
        <w:div w:id="1574656218">
          <w:marLeft w:val="0"/>
          <w:marRight w:val="0"/>
          <w:marTop w:val="0"/>
          <w:marBottom w:val="0"/>
          <w:divBdr>
            <w:top w:val="none" w:sz="0" w:space="0" w:color="auto"/>
            <w:left w:val="none" w:sz="0" w:space="0" w:color="auto"/>
            <w:bottom w:val="none" w:sz="0" w:space="0" w:color="auto"/>
            <w:right w:val="none" w:sz="0" w:space="0" w:color="auto"/>
          </w:divBdr>
          <w:divsChild>
            <w:div w:id="1435398558">
              <w:marLeft w:val="0"/>
              <w:marRight w:val="0"/>
              <w:marTop w:val="0"/>
              <w:marBottom w:val="0"/>
              <w:divBdr>
                <w:top w:val="none" w:sz="0" w:space="0" w:color="auto"/>
                <w:left w:val="none" w:sz="0" w:space="0" w:color="auto"/>
                <w:bottom w:val="none" w:sz="0" w:space="0" w:color="auto"/>
                <w:right w:val="none" w:sz="0" w:space="0" w:color="auto"/>
              </w:divBdr>
            </w:div>
          </w:divsChild>
        </w:div>
        <w:div w:id="757336131">
          <w:marLeft w:val="0"/>
          <w:marRight w:val="0"/>
          <w:marTop w:val="0"/>
          <w:marBottom w:val="0"/>
          <w:divBdr>
            <w:top w:val="none" w:sz="0" w:space="0" w:color="auto"/>
            <w:left w:val="none" w:sz="0" w:space="0" w:color="auto"/>
            <w:bottom w:val="none" w:sz="0" w:space="0" w:color="auto"/>
            <w:right w:val="none" w:sz="0" w:space="0" w:color="auto"/>
          </w:divBdr>
          <w:divsChild>
            <w:div w:id="2632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4639">
      <w:bodyDiv w:val="1"/>
      <w:marLeft w:val="0"/>
      <w:marRight w:val="0"/>
      <w:marTop w:val="0"/>
      <w:marBottom w:val="0"/>
      <w:divBdr>
        <w:top w:val="none" w:sz="0" w:space="0" w:color="auto"/>
        <w:left w:val="none" w:sz="0" w:space="0" w:color="auto"/>
        <w:bottom w:val="none" w:sz="0" w:space="0" w:color="auto"/>
        <w:right w:val="none" w:sz="0" w:space="0" w:color="auto"/>
      </w:divBdr>
      <w:divsChild>
        <w:div w:id="1796101131">
          <w:marLeft w:val="0"/>
          <w:marRight w:val="0"/>
          <w:marTop w:val="120"/>
          <w:marBottom w:val="0"/>
          <w:divBdr>
            <w:top w:val="none" w:sz="0" w:space="0" w:color="auto"/>
            <w:left w:val="none" w:sz="0" w:space="0" w:color="auto"/>
            <w:bottom w:val="none" w:sz="0" w:space="0" w:color="auto"/>
            <w:right w:val="none" w:sz="0" w:space="0" w:color="auto"/>
          </w:divBdr>
        </w:div>
        <w:div w:id="1214000168">
          <w:marLeft w:val="0"/>
          <w:marRight w:val="0"/>
          <w:marTop w:val="120"/>
          <w:marBottom w:val="0"/>
          <w:divBdr>
            <w:top w:val="none" w:sz="0" w:space="0" w:color="auto"/>
            <w:left w:val="none" w:sz="0" w:space="0" w:color="auto"/>
            <w:bottom w:val="none" w:sz="0" w:space="0" w:color="auto"/>
            <w:right w:val="none" w:sz="0" w:space="0" w:color="auto"/>
          </w:divBdr>
        </w:div>
      </w:divsChild>
    </w:div>
    <w:div w:id="68624271">
      <w:bodyDiv w:val="1"/>
      <w:marLeft w:val="0"/>
      <w:marRight w:val="0"/>
      <w:marTop w:val="0"/>
      <w:marBottom w:val="0"/>
      <w:divBdr>
        <w:top w:val="none" w:sz="0" w:space="0" w:color="auto"/>
        <w:left w:val="none" w:sz="0" w:space="0" w:color="auto"/>
        <w:bottom w:val="none" w:sz="0" w:space="0" w:color="auto"/>
        <w:right w:val="none" w:sz="0" w:space="0" w:color="auto"/>
      </w:divBdr>
    </w:div>
    <w:div w:id="68888094">
      <w:bodyDiv w:val="1"/>
      <w:marLeft w:val="0"/>
      <w:marRight w:val="0"/>
      <w:marTop w:val="0"/>
      <w:marBottom w:val="0"/>
      <w:divBdr>
        <w:top w:val="none" w:sz="0" w:space="0" w:color="auto"/>
        <w:left w:val="none" w:sz="0" w:space="0" w:color="auto"/>
        <w:bottom w:val="none" w:sz="0" w:space="0" w:color="auto"/>
        <w:right w:val="none" w:sz="0" w:space="0" w:color="auto"/>
      </w:divBdr>
      <w:divsChild>
        <w:div w:id="1824423584">
          <w:marLeft w:val="0"/>
          <w:marRight w:val="0"/>
          <w:marTop w:val="120"/>
          <w:marBottom w:val="0"/>
          <w:divBdr>
            <w:top w:val="none" w:sz="0" w:space="0" w:color="auto"/>
            <w:left w:val="none" w:sz="0" w:space="0" w:color="auto"/>
            <w:bottom w:val="none" w:sz="0" w:space="0" w:color="auto"/>
            <w:right w:val="none" w:sz="0" w:space="0" w:color="auto"/>
          </w:divBdr>
        </w:div>
        <w:div w:id="1577547217">
          <w:marLeft w:val="0"/>
          <w:marRight w:val="0"/>
          <w:marTop w:val="120"/>
          <w:marBottom w:val="0"/>
          <w:divBdr>
            <w:top w:val="none" w:sz="0" w:space="0" w:color="auto"/>
            <w:left w:val="none" w:sz="0" w:space="0" w:color="auto"/>
            <w:bottom w:val="none" w:sz="0" w:space="0" w:color="auto"/>
            <w:right w:val="none" w:sz="0" w:space="0" w:color="auto"/>
          </w:divBdr>
        </w:div>
      </w:divsChild>
    </w:div>
    <w:div w:id="69037605">
      <w:bodyDiv w:val="1"/>
      <w:marLeft w:val="0"/>
      <w:marRight w:val="0"/>
      <w:marTop w:val="0"/>
      <w:marBottom w:val="0"/>
      <w:divBdr>
        <w:top w:val="none" w:sz="0" w:space="0" w:color="auto"/>
        <w:left w:val="none" w:sz="0" w:space="0" w:color="auto"/>
        <w:bottom w:val="none" w:sz="0" w:space="0" w:color="auto"/>
        <w:right w:val="none" w:sz="0" w:space="0" w:color="auto"/>
      </w:divBdr>
      <w:divsChild>
        <w:div w:id="159977370">
          <w:marLeft w:val="0"/>
          <w:marRight w:val="0"/>
          <w:marTop w:val="0"/>
          <w:marBottom w:val="0"/>
          <w:divBdr>
            <w:top w:val="none" w:sz="0" w:space="0" w:color="auto"/>
            <w:left w:val="none" w:sz="0" w:space="0" w:color="auto"/>
            <w:bottom w:val="none" w:sz="0" w:space="0" w:color="auto"/>
            <w:right w:val="none" w:sz="0" w:space="0" w:color="auto"/>
          </w:divBdr>
          <w:divsChild>
            <w:div w:id="7931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4213">
      <w:bodyDiv w:val="1"/>
      <w:marLeft w:val="0"/>
      <w:marRight w:val="0"/>
      <w:marTop w:val="0"/>
      <w:marBottom w:val="0"/>
      <w:divBdr>
        <w:top w:val="none" w:sz="0" w:space="0" w:color="auto"/>
        <w:left w:val="none" w:sz="0" w:space="0" w:color="auto"/>
        <w:bottom w:val="none" w:sz="0" w:space="0" w:color="auto"/>
        <w:right w:val="none" w:sz="0" w:space="0" w:color="auto"/>
      </w:divBdr>
      <w:divsChild>
        <w:div w:id="508174655">
          <w:marLeft w:val="0"/>
          <w:marRight w:val="0"/>
          <w:marTop w:val="120"/>
          <w:marBottom w:val="0"/>
          <w:divBdr>
            <w:top w:val="none" w:sz="0" w:space="0" w:color="auto"/>
            <w:left w:val="none" w:sz="0" w:space="0" w:color="auto"/>
            <w:bottom w:val="none" w:sz="0" w:space="0" w:color="auto"/>
            <w:right w:val="none" w:sz="0" w:space="0" w:color="auto"/>
          </w:divBdr>
        </w:div>
        <w:div w:id="1858885765">
          <w:marLeft w:val="0"/>
          <w:marRight w:val="0"/>
          <w:marTop w:val="120"/>
          <w:marBottom w:val="0"/>
          <w:divBdr>
            <w:top w:val="none" w:sz="0" w:space="0" w:color="auto"/>
            <w:left w:val="none" w:sz="0" w:space="0" w:color="auto"/>
            <w:bottom w:val="none" w:sz="0" w:space="0" w:color="auto"/>
            <w:right w:val="none" w:sz="0" w:space="0" w:color="auto"/>
          </w:divBdr>
        </w:div>
      </w:divsChild>
    </w:div>
    <w:div w:id="70011830">
      <w:bodyDiv w:val="1"/>
      <w:marLeft w:val="0"/>
      <w:marRight w:val="0"/>
      <w:marTop w:val="0"/>
      <w:marBottom w:val="0"/>
      <w:divBdr>
        <w:top w:val="none" w:sz="0" w:space="0" w:color="auto"/>
        <w:left w:val="none" w:sz="0" w:space="0" w:color="auto"/>
        <w:bottom w:val="none" w:sz="0" w:space="0" w:color="auto"/>
        <w:right w:val="none" w:sz="0" w:space="0" w:color="auto"/>
      </w:divBdr>
      <w:divsChild>
        <w:div w:id="782960489">
          <w:marLeft w:val="0"/>
          <w:marRight w:val="0"/>
          <w:marTop w:val="120"/>
          <w:marBottom w:val="0"/>
          <w:divBdr>
            <w:top w:val="none" w:sz="0" w:space="0" w:color="auto"/>
            <w:left w:val="none" w:sz="0" w:space="0" w:color="auto"/>
            <w:bottom w:val="none" w:sz="0" w:space="0" w:color="auto"/>
            <w:right w:val="none" w:sz="0" w:space="0" w:color="auto"/>
          </w:divBdr>
        </w:div>
        <w:div w:id="1600798648">
          <w:marLeft w:val="0"/>
          <w:marRight w:val="0"/>
          <w:marTop w:val="120"/>
          <w:marBottom w:val="0"/>
          <w:divBdr>
            <w:top w:val="none" w:sz="0" w:space="0" w:color="auto"/>
            <w:left w:val="none" w:sz="0" w:space="0" w:color="auto"/>
            <w:bottom w:val="none" w:sz="0" w:space="0" w:color="auto"/>
            <w:right w:val="none" w:sz="0" w:space="0" w:color="auto"/>
          </w:divBdr>
        </w:div>
        <w:div w:id="479621193">
          <w:marLeft w:val="0"/>
          <w:marRight w:val="0"/>
          <w:marTop w:val="120"/>
          <w:marBottom w:val="0"/>
          <w:divBdr>
            <w:top w:val="none" w:sz="0" w:space="0" w:color="auto"/>
            <w:left w:val="none" w:sz="0" w:space="0" w:color="auto"/>
            <w:bottom w:val="none" w:sz="0" w:space="0" w:color="auto"/>
            <w:right w:val="none" w:sz="0" w:space="0" w:color="auto"/>
          </w:divBdr>
        </w:div>
        <w:div w:id="987128006">
          <w:marLeft w:val="0"/>
          <w:marRight w:val="0"/>
          <w:marTop w:val="120"/>
          <w:marBottom w:val="0"/>
          <w:divBdr>
            <w:top w:val="none" w:sz="0" w:space="0" w:color="auto"/>
            <w:left w:val="none" w:sz="0" w:space="0" w:color="auto"/>
            <w:bottom w:val="none" w:sz="0" w:space="0" w:color="auto"/>
            <w:right w:val="none" w:sz="0" w:space="0" w:color="auto"/>
          </w:divBdr>
        </w:div>
        <w:div w:id="1102337774">
          <w:marLeft w:val="0"/>
          <w:marRight w:val="0"/>
          <w:marTop w:val="120"/>
          <w:marBottom w:val="0"/>
          <w:divBdr>
            <w:top w:val="none" w:sz="0" w:space="0" w:color="auto"/>
            <w:left w:val="none" w:sz="0" w:space="0" w:color="auto"/>
            <w:bottom w:val="none" w:sz="0" w:space="0" w:color="auto"/>
            <w:right w:val="none" w:sz="0" w:space="0" w:color="auto"/>
          </w:divBdr>
        </w:div>
      </w:divsChild>
    </w:div>
    <w:div w:id="70279330">
      <w:bodyDiv w:val="1"/>
      <w:marLeft w:val="0"/>
      <w:marRight w:val="0"/>
      <w:marTop w:val="0"/>
      <w:marBottom w:val="0"/>
      <w:divBdr>
        <w:top w:val="none" w:sz="0" w:space="0" w:color="auto"/>
        <w:left w:val="none" w:sz="0" w:space="0" w:color="auto"/>
        <w:bottom w:val="none" w:sz="0" w:space="0" w:color="auto"/>
        <w:right w:val="none" w:sz="0" w:space="0" w:color="auto"/>
      </w:divBdr>
    </w:div>
    <w:div w:id="70349452">
      <w:bodyDiv w:val="1"/>
      <w:marLeft w:val="0"/>
      <w:marRight w:val="0"/>
      <w:marTop w:val="0"/>
      <w:marBottom w:val="0"/>
      <w:divBdr>
        <w:top w:val="none" w:sz="0" w:space="0" w:color="auto"/>
        <w:left w:val="none" w:sz="0" w:space="0" w:color="auto"/>
        <w:bottom w:val="none" w:sz="0" w:space="0" w:color="auto"/>
        <w:right w:val="none" w:sz="0" w:space="0" w:color="auto"/>
      </w:divBdr>
      <w:divsChild>
        <w:div w:id="1889762820">
          <w:marLeft w:val="0"/>
          <w:marRight w:val="0"/>
          <w:marTop w:val="120"/>
          <w:marBottom w:val="0"/>
          <w:divBdr>
            <w:top w:val="none" w:sz="0" w:space="0" w:color="auto"/>
            <w:left w:val="none" w:sz="0" w:space="0" w:color="auto"/>
            <w:bottom w:val="none" w:sz="0" w:space="0" w:color="auto"/>
            <w:right w:val="none" w:sz="0" w:space="0" w:color="auto"/>
          </w:divBdr>
        </w:div>
      </w:divsChild>
    </w:div>
    <w:div w:id="70468337">
      <w:bodyDiv w:val="1"/>
      <w:marLeft w:val="0"/>
      <w:marRight w:val="0"/>
      <w:marTop w:val="0"/>
      <w:marBottom w:val="0"/>
      <w:divBdr>
        <w:top w:val="none" w:sz="0" w:space="0" w:color="auto"/>
        <w:left w:val="none" w:sz="0" w:space="0" w:color="auto"/>
        <w:bottom w:val="none" w:sz="0" w:space="0" w:color="auto"/>
        <w:right w:val="none" w:sz="0" w:space="0" w:color="auto"/>
      </w:divBdr>
    </w:div>
    <w:div w:id="70545565">
      <w:bodyDiv w:val="1"/>
      <w:marLeft w:val="0"/>
      <w:marRight w:val="0"/>
      <w:marTop w:val="0"/>
      <w:marBottom w:val="0"/>
      <w:divBdr>
        <w:top w:val="none" w:sz="0" w:space="0" w:color="auto"/>
        <w:left w:val="none" w:sz="0" w:space="0" w:color="auto"/>
        <w:bottom w:val="none" w:sz="0" w:space="0" w:color="auto"/>
        <w:right w:val="none" w:sz="0" w:space="0" w:color="auto"/>
      </w:divBdr>
      <w:divsChild>
        <w:div w:id="900292414">
          <w:marLeft w:val="0"/>
          <w:marRight w:val="0"/>
          <w:marTop w:val="120"/>
          <w:marBottom w:val="0"/>
          <w:divBdr>
            <w:top w:val="none" w:sz="0" w:space="0" w:color="auto"/>
            <w:left w:val="none" w:sz="0" w:space="0" w:color="auto"/>
            <w:bottom w:val="none" w:sz="0" w:space="0" w:color="auto"/>
            <w:right w:val="none" w:sz="0" w:space="0" w:color="auto"/>
          </w:divBdr>
        </w:div>
      </w:divsChild>
    </w:div>
    <w:div w:id="70662263">
      <w:bodyDiv w:val="1"/>
      <w:marLeft w:val="0"/>
      <w:marRight w:val="0"/>
      <w:marTop w:val="0"/>
      <w:marBottom w:val="0"/>
      <w:divBdr>
        <w:top w:val="none" w:sz="0" w:space="0" w:color="auto"/>
        <w:left w:val="none" w:sz="0" w:space="0" w:color="auto"/>
        <w:bottom w:val="none" w:sz="0" w:space="0" w:color="auto"/>
        <w:right w:val="none" w:sz="0" w:space="0" w:color="auto"/>
      </w:divBdr>
    </w:div>
    <w:div w:id="70932627">
      <w:bodyDiv w:val="1"/>
      <w:marLeft w:val="0"/>
      <w:marRight w:val="0"/>
      <w:marTop w:val="0"/>
      <w:marBottom w:val="0"/>
      <w:divBdr>
        <w:top w:val="none" w:sz="0" w:space="0" w:color="auto"/>
        <w:left w:val="none" w:sz="0" w:space="0" w:color="auto"/>
        <w:bottom w:val="none" w:sz="0" w:space="0" w:color="auto"/>
        <w:right w:val="none" w:sz="0" w:space="0" w:color="auto"/>
      </w:divBdr>
    </w:div>
    <w:div w:id="71852115">
      <w:bodyDiv w:val="1"/>
      <w:marLeft w:val="0"/>
      <w:marRight w:val="0"/>
      <w:marTop w:val="0"/>
      <w:marBottom w:val="0"/>
      <w:divBdr>
        <w:top w:val="none" w:sz="0" w:space="0" w:color="auto"/>
        <w:left w:val="none" w:sz="0" w:space="0" w:color="auto"/>
        <w:bottom w:val="none" w:sz="0" w:space="0" w:color="auto"/>
        <w:right w:val="none" w:sz="0" w:space="0" w:color="auto"/>
      </w:divBdr>
    </w:div>
    <w:div w:id="72161938">
      <w:bodyDiv w:val="1"/>
      <w:marLeft w:val="0"/>
      <w:marRight w:val="0"/>
      <w:marTop w:val="0"/>
      <w:marBottom w:val="0"/>
      <w:divBdr>
        <w:top w:val="none" w:sz="0" w:space="0" w:color="auto"/>
        <w:left w:val="none" w:sz="0" w:space="0" w:color="auto"/>
        <w:bottom w:val="none" w:sz="0" w:space="0" w:color="auto"/>
        <w:right w:val="none" w:sz="0" w:space="0" w:color="auto"/>
      </w:divBdr>
      <w:divsChild>
        <w:div w:id="1340619423">
          <w:marLeft w:val="0"/>
          <w:marRight w:val="0"/>
          <w:marTop w:val="120"/>
          <w:marBottom w:val="0"/>
          <w:divBdr>
            <w:top w:val="none" w:sz="0" w:space="0" w:color="auto"/>
            <w:left w:val="none" w:sz="0" w:space="0" w:color="auto"/>
            <w:bottom w:val="none" w:sz="0" w:space="0" w:color="auto"/>
            <w:right w:val="none" w:sz="0" w:space="0" w:color="auto"/>
          </w:divBdr>
        </w:div>
      </w:divsChild>
    </w:div>
    <w:div w:id="73088065">
      <w:bodyDiv w:val="1"/>
      <w:marLeft w:val="0"/>
      <w:marRight w:val="0"/>
      <w:marTop w:val="0"/>
      <w:marBottom w:val="0"/>
      <w:divBdr>
        <w:top w:val="none" w:sz="0" w:space="0" w:color="auto"/>
        <w:left w:val="none" w:sz="0" w:space="0" w:color="auto"/>
        <w:bottom w:val="none" w:sz="0" w:space="0" w:color="auto"/>
        <w:right w:val="none" w:sz="0" w:space="0" w:color="auto"/>
      </w:divBdr>
    </w:div>
    <w:div w:id="73600052">
      <w:bodyDiv w:val="1"/>
      <w:marLeft w:val="0"/>
      <w:marRight w:val="0"/>
      <w:marTop w:val="0"/>
      <w:marBottom w:val="0"/>
      <w:divBdr>
        <w:top w:val="none" w:sz="0" w:space="0" w:color="auto"/>
        <w:left w:val="none" w:sz="0" w:space="0" w:color="auto"/>
        <w:bottom w:val="none" w:sz="0" w:space="0" w:color="auto"/>
        <w:right w:val="none" w:sz="0" w:space="0" w:color="auto"/>
      </w:divBdr>
      <w:divsChild>
        <w:div w:id="1737316989">
          <w:marLeft w:val="0"/>
          <w:marRight w:val="0"/>
          <w:marTop w:val="120"/>
          <w:marBottom w:val="0"/>
          <w:divBdr>
            <w:top w:val="none" w:sz="0" w:space="0" w:color="auto"/>
            <w:left w:val="none" w:sz="0" w:space="0" w:color="auto"/>
            <w:bottom w:val="none" w:sz="0" w:space="0" w:color="auto"/>
            <w:right w:val="none" w:sz="0" w:space="0" w:color="auto"/>
          </w:divBdr>
        </w:div>
      </w:divsChild>
    </w:div>
    <w:div w:id="74596570">
      <w:bodyDiv w:val="1"/>
      <w:marLeft w:val="0"/>
      <w:marRight w:val="0"/>
      <w:marTop w:val="0"/>
      <w:marBottom w:val="0"/>
      <w:divBdr>
        <w:top w:val="none" w:sz="0" w:space="0" w:color="auto"/>
        <w:left w:val="none" w:sz="0" w:space="0" w:color="auto"/>
        <w:bottom w:val="none" w:sz="0" w:space="0" w:color="auto"/>
        <w:right w:val="none" w:sz="0" w:space="0" w:color="auto"/>
      </w:divBdr>
      <w:divsChild>
        <w:div w:id="1281716866">
          <w:marLeft w:val="0"/>
          <w:marRight w:val="0"/>
          <w:marTop w:val="120"/>
          <w:marBottom w:val="0"/>
          <w:divBdr>
            <w:top w:val="none" w:sz="0" w:space="0" w:color="auto"/>
            <w:left w:val="none" w:sz="0" w:space="0" w:color="auto"/>
            <w:bottom w:val="none" w:sz="0" w:space="0" w:color="auto"/>
            <w:right w:val="none" w:sz="0" w:space="0" w:color="auto"/>
          </w:divBdr>
        </w:div>
      </w:divsChild>
    </w:div>
    <w:div w:id="74792563">
      <w:bodyDiv w:val="1"/>
      <w:marLeft w:val="0"/>
      <w:marRight w:val="0"/>
      <w:marTop w:val="0"/>
      <w:marBottom w:val="0"/>
      <w:divBdr>
        <w:top w:val="none" w:sz="0" w:space="0" w:color="auto"/>
        <w:left w:val="none" w:sz="0" w:space="0" w:color="auto"/>
        <w:bottom w:val="none" w:sz="0" w:space="0" w:color="auto"/>
        <w:right w:val="none" w:sz="0" w:space="0" w:color="auto"/>
      </w:divBdr>
      <w:divsChild>
        <w:div w:id="1637251319">
          <w:marLeft w:val="0"/>
          <w:marRight w:val="0"/>
          <w:marTop w:val="120"/>
          <w:marBottom w:val="0"/>
          <w:divBdr>
            <w:top w:val="none" w:sz="0" w:space="0" w:color="auto"/>
            <w:left w:val="none" w:sz="0" w:space="0" w:color="auto"/>
            <w:bottom w:val="none" w:sz="0" w:space="0" w:color="auto"/>
            <w:right w:val="none" w:sz="0" w:space="0" w:color="auto"/>
          </w:divBdr>
        </w:div>
        <w:div w:id="1040319068">
          <w:marLeft w:val="0"/>
          <w:marRight w:val="0"/>
          <w:marTop w:val="120"/>
          <w:marBottom w:val="0"/>
          <w:divBdr>
            <w:top w:val="none" w:sz="0" w:space="0" w:color="auto"/>
            <w:left w:val="none" w:sz="0" w:space="0" w:color="auto"/>
            <w:bottom w:val="none" w:sz="0" w:space="0" w:color="auto"/>
            <w:right w:val="none" w:sz="0" w:space="0" w:color="auto"/>
          </w:divBdr>
        </w:div>
      </w:divsChild>
    </w:div>
    <w:div w:id="74859315">
      <w:bodyDiv w:val="1"/>
      <w:marLeft w:val="0"/>
      <w:marRight w:val="0"/>
      <w:marTop w:val="0"/>
      <w:marBottom w:val="0"/>
      <w:divBdr>
        <w:top w:val="none" w:sz="0" w:space="0" w:color="auto"/>
        <w:left w:val="none" w:sz="0" w:space="0" w:color="auto"/>
        <w:bottom w:val="none" w:sz="0" w:space="0" w:color="auto"/>
        <w:right w:val="none" w:sz="0" w:space="0" w:color="auto"/>
      </w:divBdr>
      <w:divsChild>
        <w:div w:id="177551939">
          <w:marLeft w:val="0"/>
          <w:marRight w:val="0"/>
          <w:marTop w:val="0"/>
          <w:marBottom w:val="0"/>
          <w:divBdr>
            <w:top w:val="none" w:sz="0" w:space="0" w:color="auto"/>
            <w:left w:val="none" w:sz="0" w:space="0" w:color="auto"/>
            <w:bottom w:val="none" w:sz="0" w:space="0" w:color="auto"/>
            <w:right w:val="none" w:sz="0" w:space="0" w:color="auto"/>
          </w:divBdr>
          <w:divsChild>
            <w:div w:id="2144736344">
              <w:marLeft w:val="0"/>
              <w:marRight w:val="0"/>
              <w:marTop w:val="0"/>
              <w:marBottom w:val="0"/>
              <w:divBdr>
                <w:top w:val="none" w:sz="0" w:space="0" w:color="auto"/>
                <w:left w:val="none" w:sz="0" w:space="0" w:color="auto"/>
                <w:bottom w:val="none" w:sz="0" w:space="0" w:color="auto"/>
                <w:right w:val="none" w:sz="0" w:space="0" w:color="auto"/>
              </w:divBdr>
            </w:div>
          </w:divsChild>
        </w:div>
        <w:div w:id="1084645703">
          <w:marLeft w:val="0"/>
          <w:marRight w:val="0"/>
          <w:marTop w:val="0"/>
          <w:marBottom w:val="0"/>
          <w:divBdr>
            <w:top w:val="none" w:sz="0" w:space="0" w:color="auto"/>
            <w:left w:val="none" w:sz="0" w:space="0" w:color="auto"/>
            <w:bottom w:val="none" w:sz="0" w:space="0" w:color="auto"/>
            <w:right w:val="none" w:sz="0" w:space="0" w:color="auto"/>
          </w:divBdr>
          <w:divsChild>
            <w:div w:id="17034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0573">
      <w:bodyDiv w:val="1"/>
      <w:marLeft w:val="0"/>
      <w:marRight w:val="0"/>
      <w:marTop w:val="0"/>
      <w:marBottom w:val="0"/>
      <w:divBdr>
        <w:top w:val="none" w:sz="0" w:space="0" w:color="auto"/>
        <w:left w:val="none" w:sz="0" w:space="0" w:color="auto"/>
        <w:bottom w:val="none" w:sz="0" w:space="0" w:color="auto"/>
        <w:right w:val="none" w:sz="0" w:space="0" w:color="auto"/>
      </w:divBdr>
      <w:divsChild>
        <w:div w:id="806975817">
          <w:marLeft w:val="0"/>
          <w:marRight w:val="0"/>
          <w:marTop w:val="0"/>
          <w:marBottom w:val="0"/>
          <w:divBdr>
            <w:top w:val="none" w:sz="0" w:space="0" w:color="auto"/>
            <w:left w:val="none" w:sz="0" w:space="0" w:color="auto"/>
            <w:bottom w:val="none" w:sz="0" w:space="0" w:color="auto"/>
            <w:right w:val="none" w:sz="0" w:space="0" w:color="auto"/>
          </w:divBdr>
          <w:divsChild>
            <w:div w:id="52294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4867">
      <w:bodyDiv w:val="1"/>
      <w:marLeft w:val="0"/>
      <w:marRight w:val="0"/>
      <w:marTop w:val="0"/>
      <w:marBottom w:val="0"/>
      <w:divBdr>
        <w:top w:val="none" w:sz="0" w:space="0" w:color="auto"/>
        <w:left w:val="none" w:sz="0" w:space="0" w:color="auto"/>
        <w:bottom w:val="none" w:sz="0" w:space="0" w:color="auto"/>
        <w:right w:val="none" w:sz="0" w:space="0" w:color="auto"/>
      </w:divBdr>
      <w:divsChild>
        <w:div w:id="198011134">
          <w:marLeft w:val="0"/>
          <w:marRight w:val="0"/>
          <w:marTop w:val="0"/>
          <w:marBottom w:val="0"/>
          <w:divBdr>
            <w:top w:val="none" w:sz="0" w:space="0" w:color="auto"/>
            <w:left w:val="none" w:sz="0" w:space="0" w:color="auto"/>
            <w:bottom w:val="none" w:sz="0" w:space="0" w:color="auto"/>
            <w:right w:val="none" w:sz="0" w:space="0" w:color="auto"/>
          </w:divBdr>
          <w:divsChild>
            <w:div w:id="1737626766">
              <w:marLeft w:val="0"/>
              <w:marRight w:val="0"/>
              <w:marTop w:val="0"/>
              <w:marBottom w:val="0"/>
              <w:divBdr>
                <w:top w:val="none" w:sz="0" w:space="0" w:color="auto"/>
                <w:left w:val="none" w:sz="0" w:space="0" w:color="auto"/>
                <w:bottom w:val="none" w:sz="0" w:space="0" w:color="auto"/>
                <w:right w:val="none" w:sz="0" w:space="0" w:color="auto"/>
              </w:divBdr>
            </w:div>
          </w:divsChild>
        </w:div>
        <w:div w:id="1913612178">
          <w:marLeft w:val="0"/>
          <w:marRight w:val="0"/>
          <w:marTop w:val="0"/>
          <w:marBottom w:val="0"/>
          <w:divBdr>
            <w:top w:val="none" w:sz="0" w:space="0" w:color="auto"/>
            <w:left w:val="none" w:sz="0" w:space="0" w:color="auto"/>
            <w:bottom w:val="none" w:sz="0" w:space="0" w:color="auto"/>
            <w:right w:val="none" w:sz="0" w:space="0" w:color="auto"/>
          </w:divBdr>
          <w:divsChild>
            <w:div w:id="13910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8041">
      <w:bodyDiv w:val="1"/>
      <w:marLeft w:val="0"/>
      <w:marRight w:val="0"/>
      <w:marTop w:val="0"/>
      <w:marBottom w:val="0"/>
      <w:divBdr>
        <w:top w:val="none" w:sz="0" w:space="0" w:color="auto"/>
        <w:left w:val="none" w:sz="0" w:space="0" w:color="auto"/>
        <w:bottom w:val="none" w:sz="0" w:space="0" w:color="auto"/>
        <w:right w:val="none" w:sz="0" w:space="0" w:color="auto"/>
      </w:divBdr>
    </w:div>
    <w:div w:id="76485515">
      <w:bodyDiv w:val="1"/>
      <w:marLeft w:val="0"/>
      <w:marRight w:val="0"/>
      <w:marTop w:val="0"/>
      <w:marBottom w:val="0"/>
      <w:divBdr>
        <w:top w:val="none" w:sz="0" w:space="0" w:color="auto"/>
        <w:left w:val="none" w:sz="0" w:space="0" w:color="auto"/>
        <w:bottom w:val="none" w:sz="0" w:space="0" w:color="auto"/>
        <w:right w:val="none" w:sz="0" w:space="0" w:color="auto"/>
      </w:divBdr>
      <w:divsChild>
        <w:div w:id="2030402098">
          <w:marLeft w:val="0"/>
          <w:marRight w:val="0"/>
          <w:marTop w:val="0"/>
          <w:marBottom w:val="0"/>
          <w:divBdr>
            <w:top w:val="none" w:sz="0" w:space="0" w:color="auto"/>
            <w:left w:val="none" w:sz="0" w:space="0" w:color="auto"/>
            <w:bottom w:val="none" w:sz="0" w:space="0" w:color="auto"/>
            <w:right w:val="none" w:sz="0" w:space="0" w:color="auto"/>
          </w:divBdr>
          <w:divsChild>
            <w:div w:id="687566081">
              <w:marLeft w:val="0"/>
              <w:marRight w:val="0"/>
              <w:marTop w:val="0"/>
              <w:marBottom w:val="0"/>
              <w:divBdr>
                <w:top w:val="none" w:sz="0" w:space="0" w:color="auto"/>
                <w:left w:val="none" w:sz="0" w:space="0" w:color="auto"/>
                <w:bottom w:val="none" w:sz="0" w:space="0" w:color="auto"/>
                <w:right w:val="none" w:sz="0" w:space="0" w:color="auto"/>
              </w:divBdr>
              <w:divsChild>
                <w:div w:id="574702758">
                  <w:marLeft w:val="0"/>
                  <w:marRight w:val="0"/>
                  <w:marTop w:val="0"/>
                  <w:marBottom w:val="0"/>
                  <w:divBdr>
                    <w:top w:val="none" w:sz="0" w:space="0" w:color="auto"/>
                    <w:left w:val="none" w:sz="0" w:space="0" w:color="auto"/>
                    <w:bottom w:val="none" w:sz="0" w:space="0" w:color="auto"/>
                    <w:right w:val="none" w:sz="0" w:space="0" w:color="auto"/>
                  </w:divBdr>
                  <w:divsChild>
                    <w:div w:id="1123501999">
                      <w:marLeft w:val="0"/>
                      <w:marRight w:val="0"/>
                      <w:marTop w:val="0"/>
                      <w:marBottom w:val="0"/>
                      <w:divBdr>
                        <w:top w:val="none" w:sz="0" w:space="0" w:color="auto"/>
                        <w:left w:val="none" w:sz="0" w:space="0" w:color="auto"/>
                        <w:bottom w:val="none" w:sz="0" w:space="0" w:color="auto"/>
                        <w:right w:val="none" w:sz="0" w:space="0" w:color="auto"/>
                      </w:divBdr>
                      <w:divsChild>
                        <w:div w:id="1864662837">
                          <w:marLeft w:val="-180"/>
                          <w:marRight w:val="-180"/>
                          <w:marTop w:val="0"/>
                          <w:marBottom w:val="0"/>
                          <w:divBdr>
                            <w:top w:val="none" w:sz="0" w:space="0" w:color="auto"/>
                            <w:left w:val="none" w:sz="0" w:space="0" w:color="auto"/>
                            <w:bottom w:val="none" w:sz="0" w:space="0" w:color="auto"/>
                            <w:right w:val="none" w:sz="0" w:space="0" w:color="auto"/>
                          </w:divBdr>
                          <w:divsChild>
                            <w:div w:id="1671059545">
                              <w:marLeft w:val="0"/>
                              <w:marRight w:val="0"/>
                              <w:marTop w:val="0"/>
                              <w:marBottom w:val="0"/>
                              <w:divBdr>
                                <w:top w:val="none" w:sz="0" w:space="0" w:color="auto"/>
                                <w:left w:val="none" w:sz="0" w:space="0" w:color="auto"/>
                                <w:bottom w:val="none" w:sz="0" w:space="0" w:color="auto"/>
                                <w:right w:val="none" w:sz="0" w:space="0" w:color="auto"/>
                              </w:divBdr>
                              <w:divsChild>
                                <w:div w:id="1190341064">
                                  <w:marLeft w:val="0"/>
                                  <w:marRight w:val="0"/>
                                  <w:marTop w:val="0"/>
                                  <w:marBottom w:val="0"/>
                                  <w:divBdr>
                                    <w:top w:val="none" w:sz="0" w:space="0" w:color="auto"/>
                                    <w:left w:val="none" w:sz="0" w:space="0" w:color="auto"/>
                                    <w:bottom w:val="none" w:sz="0" w:space="0" w:color="auto"/>
                                    <w:right w:val="none" w:sz="0" w:space="0" w:color="auto"/>
                                  </w:divBdr>
                                  <w:divsChild>
                                    <w:div w:id="1943949072">
                                      <w:marLeft w:val="0"/>
                                      <w:marRight w:val="0"/>
                                      <w:marTop w:val="0"/>
                                      <w:marBottom w:val="576"/>
                                      <w:divBdr>
                                        <w:top w:val="none" w:sz="0" w:space="0" w:color="auto"/>
                                        <w:left w:val="none" w:sz="0" w:space="0" w:color="auto"/>
                                        <w:bottom w:val="none" w:sz="0" w:space="0" w:color="auto"/>
                                        <w:right w:val="none" w:sz="0" w:space="0" w:color="auto"/>
                                      </w:divBdr>
                                      <w:divsChild>
                                        <w:div w:id="1151943484">
                                          <w:marLeft w:val="0"/>
                                          <w:marRight w:val="0"/>
                                          <w:marTop w:val="0"/>
                                          <w:marBottom w:val="0"/>
                                          <w:divBdr>
                                            <w:top w:val="none" w:sz="0" w:space="0" w:color="auto"/>
                                            <w:left w:val="none" w:sz="0" w:space="0" w:color="auto"/>
                                            <w:bottom w:val="none" w:sz="0" w:space="0" w:color="auto"/>
                                            <w:right w:val="none" w:sz="0" w:space="0" w:color="auto"/>
                                          </w:divBdr>
                                          <w:divsChild>
                                            <w:div w:id="2032604770">
                                              <w:marLeft w:val="0"/>
                                              <w:marRight w:val="0"/>
                                              <w:marTop w:val="0"/>
                                              <w:marBottom w:val="0"/>
                                              <w:divBdr>
                                                <w:top w:val="none" w:sz="0" w:space="0" w:color="auto"/>
                                                <w:left w:val="none" w:sz="0" w:space="0" w:color="auto"/>
                                                <w:bottom w:val="none" w:sz="0" w:space="0" w:color="auto"/>
                                                <w:right w:val="none" w:sz="0" w:space="0" w:color="auto"/>
                                              </w:divBdr>
                                              <w:divsChild>
                                                <w:div w:id="883443680">
                                                  <w:marLeft w:val="0"/>
                                                  <w:marRight w:val="0"/>
                                                  <w:marTop w:val="0"/>
                                                  <w:marBottom w:val="0"/>
                                                  <w:divBdr>
                                                    <w:top w:val="none" w:sz="0" w:space="0" w:color="auto"/>
                                                    <w:left w:val="none" w:sz="0" w:space="0" w:color="auto"/>
                                                    <w:bottom w:val="none" w:sz="0" w:space="0" w:color="auto"/>
                                                    <w:right w:val="none" w:sz="0" w:space="0" w:color="auto"/>
                                                  </w:divBdr>
                                                  <w:divsChild>
                                                    <w:div w:id="1290820109">
                                                      <w:marLeft w:val="0"/>
                                                      <w:marRight w:val="0"/>
                                                      <w:marTop w:val="0"/>
                                                      <w:marBottom w:val="0"/>
                                                      <w:divBdr>
                                                        <w:top w:val="none" w:sz="0" w:space="0" w:color="auto"/>
                                                        <w:left w:val="none" w:sz="0" w:space="0" w:color="auto"/>
                                                        <w:bottom w:val="none" w:sz="0" w:space="0" w:color="auto"/>
                                                        <w:right w:val="none" w:sz="0" w:space="0" w:color="auto"/>
                                                      </w:divBdr>
                                                      <w:divsChild>
                                                        <w:div w:id="787352716">
                                                          <w:marLeft w:val="0"/>
                                                          <w:marRight w:val="0"/>
                                                          <w:marTop w:val="0"/>
                                                          <w:marBottom w:val="84"/>
                                                          <w:divBdr>
                                                            <w:top w:val="none" w:sz="0" w:space="0" w:color="auto"/>
                                                            <w:left w:val="none" w:sz="0" w:space="0" w:color="auto"/>
                                                            <w:bottom w:val="none" w:sz="0" w:space="0" w:color="auto"/>
                                                            <w:right w:val="none" w:sz="0" w:space="0" w:color="auto"/>
                                                          </w:divBdr>
                                                        </w:div>
                                                        <w:div w:id="16717123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831062">
      <w:bodyDiv w:val="1"/>
      <w:marLeft w:val="0"/>
      <w:marRight w:val="0"/>
      <w:marTop w:val="0"/>
      <w:marBottom w:val="0"/>
      <w:divBdr>
        <w:top w:val="none" w:sz="0" w:space="0" w:color="auto"/>
        <w:left w:val="none" w:sz="0" w:space="0" w:color="auto"/>
        <w:bottom w:val="none" w:sz="0" w:space="0" w:color="auto"/>
        <w:right w:val="none" w:sz="0" w:space="0" w:color="auto"/>
      </w:divBdr>
      <w:divsChild>
        <w:div w:id="1429539090">
          <w:marLeft w:val="0"/>
          <w:marRight w:val="0"/>
          <w:marTop w:val="120"/>
          <w:marBottom w:val="0"/>
          <w:divBdr>
            <w:top w:val="none" w:sz="0" w:space="0" w:color="auto"/>
            <w:left w:val="none" w:sz="0" w:space="0" w:color="auto"/>
            <w:bottom w:val="none" w:sz="0" w:space="0" w:color="auto"/>
            <w:right w:val="none" w:sz="0" w:space="0" w:color="auto"/>
          </w:divBdr>
        </w:div>
      </w:divsChild>
    </w:div>
    <w:div w:id="77214977">
      <w:bodyDiv w:val="1"/>
      <w:marLeft w:val="0"/>
      <w:marRight w:val="0"/>
      <w:marTop w:val="0"/>
      <w:marBottom w:val="0"/>
      <w:divBdr>
        <w:top w:val="none" w:sz="0" w:space="0" w:color="auto"/>
        <w:left w:val="none" w:sz="0" w:space="0" w:color="auto"/>
        <w:bottom w:val="none" w:sz="0" w:space="0" w:color="auto"/>
        <w:right w:val="none" w:sz="0" w:space="0" w:color="auto"/>
      </w:divBdr>
    </w:div>
    <w:div w:id="77286503">
      <w:bodyDiv w:val="1"/>
      <w:marLeft w:val="0"/>
      <w:marRight w:val="0"/>
      <w:marTop w:val="0"/>
      <w:marBottom w:val="0"/>
      <w:divBdr>
        <w:top w:val="none" w:sz="0" w:space="0" w:color="auto"/>
        <w:left w:val="none" w:sz="0" w:space="0" w:color="auto"/>
        <w:bottom w:val="none" w:sz="0" w:space="0" w:color="auto"/>
        <w:right w:val="none" w:sz="0" w:space="0" w:color="auto"/>
      </w:divBdr>
      <w:divsChild>
        <w:div w:id="1448626031">
          <w:marLeft w:val="0"/>
          <w:marRight w:val="0"/>
          <w:marTop w:val="120"/>
          <w:marBottom w:val="0"/>
          <w:divBdr>
            <w:top w:val="none" w:sz="0" w:space="0" w:color="auto"/>
            <w:left w:val="none" w:sz="0" w:space="0" w:color="auto"/>
            <w:bottom w:val="none" w:sz="0" w:space="0" w:color="auto"/>
            <w:right w:val="none" w:sz="0" w:space="0" w:color="auto"/>
          </w:divBdr>
        </w:div>
      </w:divsChild>
    </w:div>
    <w:div w:id="77287264">
      <w:bodyDiv w:val="1"/>
      <w:marLeft w:val="0"/>
      <w:marRight w:val="0"/>
      <w:marTop w:val="0"/>
      <w:marBottom w:val="0"/>
      <w:divBdr>
        <w:top w:val="none" w:sz="0" w:space="0" w:color="auto"/>
        <w:left w:val="none" w:sz="0" w:space="0" w:color="auto"/>
        <w:bottom w:val="none" w:sz="0" w:space="0" w:color="auto"/>
        <w:right w:val="none" w:sz="0" w:space="0" w:color="auto"/>
      </w:divBdr>
      <w:divsChild>
        <w:div w:id="2019502263">
          <w:marLeft w:val="0"/>
          <w:marRight w:val="0"/>
          <w:marTop w:val="0"/>
          <w:marBottom w:val="0"/>
          <w:divBdr>
            <w:top w:val="none" w:sz="0" w:space="0" w:color="auto"/>
            <w:left w:val="none" w:sz="0" w:space="0" w:color="auto"/>
            <w:bottom w:val="none" w:sz="0" w:space="0" w:color="auto"/>
            <w:right w:val="none" w:sz="0" w:space="0" w:color="auto"/>
          </w:divBdr>
          <w:divsChild>
            <w:div w:id="5594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374">
      <w:bodyDiv w:val="1"/>
      <w:marLeft w:val="0"/>
      <w:marRight w:val="0"/>
      <w:marTop w:val="0"/>
      <w:marBottom w:val="0"/>
      <w:divBdr>
        <w:top w:val="none" w:sz="0" w:space="0" w:color="auto"/>
        <w:left w:val="none" w:sz="0" w:space="0" w:color="auto"/>
        <w:bottom w:val="none" w:sz="0" w:space="0" w:color="auto"/>
        <w:right w:val="none" w:sz="0" w:space="0" w:color="auto"/>
      </w:divBdr>
      <w:divsChild>
        <w:div w:id="1770158662">
          <w:marLeft w:val="0"/>
          <w:marRight w:val="0"/>
          <w:marTop w:val="120"/>
          <w:marBottom w:val="0"/>
          <w:divBdr>
            <w:top w:val="none" w:sz="0" w:space="0" w:color="auto"/>
            <w:left w:val="none" w:sz="0" w:space="0" w:color="auto"/>
            <w:bottom w:val="none" w:sz="0" w:space="0" w:color="auto"/>
            <w:right w:val="none" w:sz="0" w:space="0" w:color="auto"/>
          </w:divBdr>
        </w:div>
      </w:divsChild>
    </w:div>
    <w:div w:id="77748984">
      <w:bodyDiv w:val="1"/>
      <w:marLeft w:val="0"/>
      <w:marRight w:val="0"/>
      <w:marTop w:val="0"/>
      <w:marBottom w:val="0"/>
      <w:divBdr>
        <w:top w:val="none" w:sz="0" w:space="0" w:color="auto"/>
        <w:left w:val="none" w:sz="0" w:space="0" w:color="auto"/>
        <w:bottom w:val="none" w:sz="0" w:space="0" w:color="auto"/>
        <w:right w:val="none" w:sz="0" w:space="0" w:color="auto"/>
      </w:divBdr>
      <w:divsChild>
        <w:div w:id="1603804319">
          <w:marLeft w:val="0"/>
          <w:marRight w:val="0"/>
          <w:marTop w:val="0"/>
          <w:marBottom w:val="0"/>
          <w:divBdr>
            <w:top w:val="none" w:sz="0" w:space="0" w:color="auto"/>
            <w:left w:val="none" w:sz="0" w:space="0" w:color="auto"/>
            <w:bottom w:val="none" w:sz="0" w:space="0" w:color="auto"/>
            <w:right w:val="none" w:sz="0" w:space="0" w:color="auto"/>
          </w:divBdr>
          <w:divsChild>
            <w:div w:id="860625627">
              <w:marLeft w:val="0"/>
              <w:marRight w:val="0"/>
              <w:marTop w:val="0"/>
              <w:marBottom w:val="0"/>
              <w:divBdr>
                <w:top w:val="none" w:sz="0" w:space="0" w:color="auto"/>
                <w:left w:val="none" w:sz="0" w:space="0" w:color="auto"/>
                <w:bottom w:val="none" w:sz="0" w:space="0" w:color="auto"/>
                <w:right w:val="none" w:sz="0" w:space="0" w:color="auto"/>
              </w:divBdr>
              <w:divsChild>
                <w:div w:id="1488788363">
                  <w:marLeft w:val="0"/>
                  <w:marRight w:val="0"/>
                  <w:marTop w:val="0"/>
                  <w:marBottom w:val="0"/>
                  <w:divBdr>
                    <w:top w:val="none" w:sz="0" w:space="0" w:color="auto"/>
                    <w:left w:val="none" w:sz="0" w:space="0" w:color="auto"/>
                    <w:bottom w:val="none" w:sz="0" w:space="0" w:color="auto"/>
                    <w:right w:val="none" w:sz="0" w:space="0" w:color="auto"/>
                  </w:divBdr>
                  <w:divsChild>
                    <w:div w:id="1142231247">
                      <w:marLeft w:val="-180"/>
                      <w:marRight w:val="-180"/>
                      <w:marTop w:val="0"/>
                      <w:marBottom w:val="0"/>
                      <w:divBdr>
                        <w:top w:val="none" w:sz="0" w:space="0" w:color="auto"/>
                        <w:left w:val="none" w:sz="0" w:space="0" w:color="auto"/>
                        <w:bottom w:val="none" w:sz="0" w:space="0" w:color="auto"/>
                        <w:right w:val="none" w:sz="0" w:space="0" w:color="auto"/>
                      </w:divBdr>
                      <w:divsChild>
                        <w:div w:id="2099397805">
                          <w:marLeft w:val="0"/>
                          <w:marRight w:val="0"/>
                          <w:marTop w:val="0"/>
                          <w:marBottom w:val="0"/>
                          <w:divBdr>
                            <w:top w:val="none" w:sz="0" w:space="0" w:color="auto"/>
                            <w:left w:val="none" w:sz="0" w:space="0" w:color="auto"/>
                            <w:bottom w:val="none" w:sz="0" w:space="0" w:color="auto"/>
                            <w:right w:val="none" w:sz="0" w:space="0" w:color="auto"/>
                          </w:divBdr>
                          <w:divsChild>
                            <w:div w:id="1701972209">
                              <w:marLeft w:val="0"/>
                              <w:marRight w:val="0"/>
                              <w:marTop w:val="0"/>
                              <w:marBottom w:val="0"/>
                              <w:divBdr>
                                <w:top w:val="none" w:sz="0" w:space="0" w:color="auto"/>
                                <w:left w:val="none" w:sz="0" w:space="0" w:color="auto"/>
                                <w:bottom w:val="none" w:sz="0" w:space="0" w:color="auto"/>
                                <w:right w:val="none" w:sz="0" w:space="0" w:color="auto"/>
                              </w:divBdr>
                              <w:divsChild>
                                <w:div w:id="1497843069">
                                  <w:marLeft w:val="0"/>
                                  <w:marRight w:val="0"/>
                                  <w:marTop w:val="0"/>
                                  <w:marBottom w:val="0"/>
                                  <w:divBdr>
                                    <w:top w:val="none" w:sz="0" w:space="0" w:color="auto"/>
                                    <w:left w:val="none" w:sz="0" w:space="0" w:color="auto"/>
                                    <w:bottom w:val="none" w:sz="0" w:space="0" w:color="auto"/>
                                    <w:right w:val="none" w:sz="0" w:space="0" w:color="auto"/>
                                  </w:divBdr>
                                  <w:divsChild>
                                    <w:div w:id="1747876798">
                                      <w:marLeft w:val="0"/>
                                      <w:marRight w:val="0"/>
                                      <w:marTop w:val="0"/>
                                      <w:marBottom w:val="576"/>
                                      <w:divBdr>
                                        <w:top w:val="none" w:sz="0" w:space="0" w:color="auto"/>
                                        <w:left w:val="none" w:sz="0" w:space="0" w:color="auto"/>
                                        <w:bottom w:val="none" w:sz="0" w:space="0" w:color="auto"/>
                                        <w:right w:val="none" w:sz="0" w:space="0" w:color="auto"/>
                                      </w:divBdr>
                                      <w:divsChild>
                                        <w:div w:id="275871428">
                                          <w:marLeft w:val="0"/>
                                          <w:marRight w:val="0"/>
                                          <w:marTop w:val="0"/>
                                          <w:marBottom w:val="0"/>
                                          <w:divBdr>
                                            <w:top w:val="none" w:sz="0" w:space="0" w:color="auto"/>
                                            <w:left w:val="none" w:sz="0" w:space="0" w:color="auto"/>
                                            <w:bottom w:val="none" w:sz="0" w:space="0" w:color="auto"/>
                                            <w:right w:val="none" w:sz="0" w:space="0" w:color="auto"/>
                                          </w:divBdr>
                                          <w:divsChild>
                                            <w:div w:id="22950866">
                                              <w:marLeft w:val="0"/>
                                              <w:marRight w:val="0"/>
                                              <w:marTop w:val="0"/>
                                              <w:marBottom w:val="0"/>
                                              <w:divBdr>
                                                <w:top w:val="none" w:sz="0" w:space="0" w:color="auto"/>
                                                <w:left w:val="none" w:sz="0" w:space="0" w:color="auto"/>
                                                <w:bottom w:val="none" w:sz="0" w:space="0" w:color="auto"/>
                                                <w:right w:val="none" w:sz="0" w:space="0" w:color="auto"/>
                                              </w:divBdr>
                                              <w:divsChild>
                                                <w:div w:id="969634497">
                                                  <w:marLeft w:val="0"/>
                                                  <w:marRight w:val="0"/>
                                                  <w:marTop w:val="0"/>
                                                  <w:marBottom w:val="0"/>
                                                  <w:divBdr>
                                                    <w:top w:val="none" w:sz="0" w:space="0" w:color="auto"/>
                                                    <w:left w:val="none" w:sz="0" w:space="0" w:color="auto"/>
                                                    <w:bottom w:val="none" w:sz="0" w:space="0" w:color="auto"/>
                                                    <w:right w:val="none" w:sz="0" w:space="0" w:color="auto"/>
                                                  </w:divBdr>
                                                  <w:divsChild>
                                                    <w:div w:id="1784496114">
                                                      <w:marLeft w:val="0"/>
                                                      <w:marRight w:val="0"/>
                                                      <w:marTop w:val="0"/>
                                                      <w:marBottom w:val="0"/>
                                                      <w:divBdr>
                                                        <w:top w:val="none" w:sz="0" w:space="0" w:color="auto"/>
                                                        <w:left w:val="none" w:sz="0" w:space="0" w:color="auto"/>
                                                        <w:bottom w:val="none" w:sz="0" w:space="0" w:color="auto"/>
                                                        <w:right w:val="none" w:sz="0" w:space="0" w:color="auto"/>
                                                      </w:divBdr>
                                                      <w:divsChild>
                                                        <w:div w:id="2126578647">
                                                          <w:marLeft w:val="0"/>
                                                          <w:marRight w:val="0"/>
                                                          <w:marTop w:val="0"/>
                                                          <w:marBottom w:val="84"/>
                                                          <w:divBdr>
                                                            <w:top w:val="none" w:sz="0" w:space="0" w:color="auto"/>
                                                            <w:left w:val="none" w:sz="0" w:space="0" w:color="auto"/>
                                                            <w:bottom w:val="none" w:sz="0" w:space="0" w:color="auto"/>
                                                            <w:right w:val="none" w:sz="0" w:space="0" w:color="auto"/>
                                                          </w:divBdr>
                                                        </w:div>
                                                        <w:div w:id="14521635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065659">
      <w:bodyDiv w:val="1"/>
      <w:marLeft w:val="0"/>
      <w:marRight w:val="0"/>
      <w:marTop w:val="0"/>
      <w:marBottom w:val="0"/>
      <w:divBdr>
        <w:top w:val="none" w:sz="0" w:space="0" w:color="auto"/>
        <w:left w:val="none" w:sz="0" w:space="0" w:color="auto"/>
        <w:bottom w:val="none" w:sz="0" w:space="0" w:color="auto"/>
        <w:right w:val="none" w:sz="0" w:space="0" w:color="auto"/>
      </w:divBdr>
      <w:divsChild>
        <w:div w:id="157622808">
          <w:marLeft w:val="0"/>
          <w:marRight w:val="0"/>
          <w:marTop w:val="120"/>
          <w:marBottom w:val="0"/>
          <w:divBdr>
            <w:top w:val="none" w:sz="0" w:space="0" w:color="auto"/>
            <w:left w:val="none" w:sz="0" w:space="0" w:color="auto"/>
            <w:bottom w:val="none" w:sz="0" w:space="0" w:color="auto"/>
            <w:right w:val="none" w:sz="0" w:space="0" w:color="auto"/>
          </w:divBdr>
        </w:div>
      </w:divsChild>
    </w:div>
    <w:div w:id="78337029">
      <w:bodyDiv w:val="1"/>
      <w:marLeft w:val="0"/>
      <w:marRight w:val="0"/>
      <w:marTop w:val="0"/>
      <w:marBottom w:val="0"/>
      <w:divBdr>
        <w:top w:val="none" w:sz="0" w:space="0" w:color="auto"/>
        <w:left w:val="none" w:sz="0" w:space="0" w:color="auto"/>
        <w:bottom w:val="none" w:sz="0" w:space="0" w:color="auto"/>
        <w:right w:val="none" w:sz="0" w:space="0" w:color="auto"/>
      </w:divBdr>
      <w:divsChild>
        <w:div w:id="70347016">
          <w:marLeft w:val="0"/>
          <w:marRight w:val="0"/>
          <w:marTop w:val="120"/>
          <w:marBottom w:val="0"/>
          <w:divBdr>
            <w:top w:val="none" w:sz="0" w:space="0" w:color="auto"/>
            <w:left w:val="none" w:sz="0" w:space="0" w:color="auto"/>
            <w:bottom w:val="none" w:sz="0" w:space="0" w:color="auto"/>
            <w:right w:val="none" w:sz="0" w:space="0" w:color="auto"/>
          </w:divBdr>
        </w:div>
      </w:divsChild>
    </w:div>
    <w:div w:id="78866230">
      <w:bodyDiv w:val="1"/>
      <w:marLeft w:val="0"/>
      <w:marRight w:val="0"/>
      <w:marTop w:val="0"/>
      <w:marBottom w:val="0"/>
      <w:divBdr>
        <w:top w:val="none" w:sz="0" w:space="0" w:color="auto"/>
        <w:left w:val="none" w:sz="0" w:space="0" w:color="auto"/>
        <w:bottom w:val="none" w:sz="0" w:space="0" w:color="auto"/>
        <w:right w:val="none" w:sz="0" w:space="0" w:color="auto"/>
      </w:divBdr>
    </w:div>
    <w:div w:id="79061512">
      <w:bodyDiv w:val="1"/>
      <w:marLeft w:val="0"/>
      <w:marRight w:val="0"/>
      <w:marTop w:val="0"/>
      <w:marBottom w:val="0"/>
      <w:divBdr>
        <w:top w:val="none" w:sz="0" w:space="0" w:color="auto"/>
        <w:left w:val="none" w:sz="0" w:space="0" w:color="auto"/>
        <w:bottom w:val="none" w:sz="0" w:space="0" w:color="auto"/>
        <w:right w:val="none" w:sz="0" w:space="0" w:color="auto"/>
      </w:divBdr>
      <w:divsChild>
        <w:div w:id="1928729570">
          <w:marLeft w:val="0"/>
          <w:marRight w:val="0"/>
          <w:marTop w:val="0"/>
          <w:marBottom w:val="0"/>
          <w:divBdr>
            <w:top w:val="none" w:sz="0" w:space="0" w:color="auto"/>
            <w:left w:val="none" w:sz="0" w:space="0" w:color="auto"/>
            <w:bottom w:val="none" w:sz="0" w:space="0" w:color="auto"/>
            <w:right w:val="none" w:sz="0" w:space="0" w:color="auto"/>
          </w:divBdr>
          <w:divsChild>
            <w:div w:id="43918695">
              <w:marLeft w:val="0"/>
              <w:marRight w:val="0"/>
              <w:marTop w:val="0"/>
              <w:marBottom w:val="0"/>
              <w:divBdr>
                <w:top w:val="none" w:sz="0" w:space="0" w:color="auto"/>
                <w:left w:val="none" w:sz="0" w:space="0" w:color="auto"/>
                <w:bottom w:val="none" w:sz="0" w:space="0" w:color="auto"/>
                <w:right w:val="none" w:sz="0" w:space="0" w:color="auto"/>
              </w:divBdr>
            </w:div>
          </w:divsChild>
        </w:div>
        <w:div w:id="1918713073">
          <w:marLeft w:val="0"/>
          <w:marRight w:val="0"/>
          <w:marTop w:val="0"/>
          <w:marBottom w:val="0"/>
          <w:divBdr>
            <w:top w:val="none" w:sz="0" w:space="0" w:color="auto"/>
            <w:left w:val="none" w:sz="0" w:space="0" w:color="auto"/>
            <w:bottom w:val="none" w:sz="0" w:space="0" w:color="auto"/>
            <w:right w:val="none" w:sz="0" w:space="0" w:color="auto"/>
          </w:divBdr>
          <w:divsChild>
            <w:div w:id="14080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117">
      <w:bodyDiv w:val="1"/>
      <w:marLeft w:val="0"/>
      <w:marRight w:val="0"/>
      <w:marTop w:val="0"/>
      <w:marBottom w:val="0"/>
      <w:divBdr>
        <w:top w:val="none" w:sz="0" w:space="0" w:color="auto"/>
        <w:left w:val="none" w:sz="0" w:space="0" w:color="auto"/>
        <w:bottom w:val="none" w:sz="0" w:space="0" w:color="auto"/>
        <w:right w:val="none" w:sz="0" w:space="0" w:color="auto"/>
      </w:divBdr>
    </w:div>
    <w:div w:id="81224362">
      <w:bodyDiv w:val="1"/>
      <w:marLeft w:val="0"/>
      <w:marRight w:val="0"/>
      <w:marTop w:val="0"/>
      <w:marBottom w:val="0"/>
      <w:divBdr>
        <w:top w:val="none" w:sz="0" w:space="0" w:color="auto"/>
        <w:left w:val="none" w:sz="0" w:space="0" w:color="auto"/>
        <w:bottom w:val="none" w:sz="0" w:space="0" w:color="auto"/>
        <w:right w:val="none" w:sz="0" w:space="0" w:color="auto"/>
      </w:divBdr>
      <w:divsChild>
        <w:div w:id="615675966">
          <w:marLeft w:val="0"/>
          <w:marRight w:val="0"/>
          <w:marTop w:val="120"/>
          <w:marBottom w:val="0"/>
          <w:divBdr>
            <w:top w:val="none" w:sz="0" w:space="0" w:color="auto"/>
            <w:left w:val="none" w:sz="0" w:space="0" w:color="auto"/>
            <w:bottom w:val="none" w:sz="0" w:space="0" w:color="auto"/>
            <w:right w:val="none" w:sz="0" w:space="0" w:color="auto"/>
          </w:divBdr>
        </w:div>
      </w:divsChild>
    </w:div>
    <w:div w:id="81731276">
      <w:bodyDiv w:val="1"/>
      <w:marLeft w:val="0"/>
      <w:marRight w:val="0"/>
      <w:marTop w:val="0"/>
      <w:marBottom w:val="0"/>
      <w:divBdr>
        <w:top w:val="none" w:sz="0" w:space="0" w:color="auto"/>
        <w:left w:val="none" w:sz="0" w:space="0" w:color="auto"/>
        <w:bottom w:val="none" w:sz="0" w:space="0" w:color="auto"/>
        <w:right w:val="none" w:sz="0" w:space="0" w:color="auto"/>
      </w:divBdr>
    </w:div>
    <w:div w:id="81755046">
      <w:bodyDiv w:val="1"/>
      <w:marLeft w:val="0"/>
      <w:marRight w:val="0"/>
      <w:marTop w:val="0"/>
      <w:marBottom w:val="0"/>
      <w:divBdr>
        <w:top w:val="none" w:sz="0" w:space="0" w:color="auto"/>
        <w:left w:val="none" w:sz="0" w:space="0" w:color="auto"/>
        <w:bottom w:val="none" w:sz="0" w:space="0" w:color="auto"/>
        <w:right w:val="none" w:sz="0" w:space="0" w:color="auto"/>
      </w:divBdr>
    </w:div>
    <w:div w:id="82117963">
      <w:bodyDiv w:val="1"/>
      <w:marLeft w:val="0"/>
      <w:marRight w:val="0"/>
      <w:marTop w:val="0"/>
      <w:marBottom w:val="0"/>
      <w:divBdr>
        <w:top w:val="none" w:sz="0" w:space="0" w:color="auto"/>
        <w:left w:val="none" w:sz="0" w:space="0" w:color="auto"/>
        <w:bottom w:val="none" w:sz="0" w:space="0" w:color="auto"/>
        <w:right w:val="none" w:sz="0" w:space="0" w:color="auto"/>
      </w:divBdr>
    </w:div>
    <w:div w:id="82147357">
      <w:bodyDiv w:val="1"/>
      <w:marLeft w:val="0"/>
      <w:marRight w:val="0"/>
      <w:marTop w:val="0"/>
      <w:marBottom w:val="0"/>
      <w:divBdr>
        <w:top w:val="none" w:sz="0" w:space="0" w:color="auto"/>
        <w:left w:val="none" w:sz="0" w:space="0" w:color="auto"/>
        <w:bottom w:val="none" w:sz="0" w:space="0" w:color="auto"/>
        <w:right w:val="none" w:sz="0" w:space="0" w:color="auto"/>
      </w:divBdr>
    </w:div>
    <w:div w:id="82603721">
      <w:bodyDiv w:val="1"/>
      <w:marLeft w:val="0"/>
      <w:marRight w:val="0"/>
      <w:marTop w:val="0"/>
      <w:marBottom w:val="0"/>
      <w:divBdr>
        <w:top w:val="none" w:sz="0" w:space="0" w:color="auto"/>
        <w:left w:val="none" w:sz="0" w:space="0" w:color="auto"/>
        <w:bottom w:val="none" w:sz="0" w:space="0" w:color="auto"/>
        <w:right w:val="none" w:sz="0" w:space="0" w:color="auto"/>
      </w:divBdr>
      <w:divsChild>
        <w:div w:id="1844083747">
          <w:marLeft w:val="0"/>
          <w:marRight w:val="0"/>
          <w:marTop w:val="120"/>
          <w:marBottom w:val="0"/>
          <w:divBdr>
            <w:top w:val="none" w:sz="0" w:space="0" w:color="auto"/>
            <w:left w:val="none" w:sz="0" w:space="0" w:color="auto"/>
            <w:bottom w:val="none" w:sz="0" w:space="0" w:color="auto"/>
            <w:right w:val="none" w:sz="0" w:space="0" w:color="auto"/>
          </w:divBdr>
        </w:div>
      </w:divsChild>
    </w:div>
    <w:div w:id="82721909">
      <w:bodyDiv w:val="1"/>
      <w:marLeft w:val="0"/>
      <w:marRight w:val="0"/>
      <w:marTop w:val="0"/>
      <w:marBottom w:val="0"/>
      <w:divBdr>
        <w:top w:val="none" w:sz="0" w:space="0" w:color="auto"/>
        <w:left w:val="none" w:sz="0" w:space="0" w:color="auto"/>
        <w:bottom w:val="none" w:sz="0" w:space="0" w:color="auto"/>
        <w:right w:val="none" w:sz="0" w:space="0" w:color="auto"/>
      </w:divBdr>
      <w:divsChild>
        <w:div w:id="346174948">
          <w:marLeft w:val="0"/>
          <w:marRight w:val="0"/>
          <w:marTop w:val="120"/>
          <w:marBottom w:val="0"/>
          <w:divBdr>
            <w:top w:val="none" w:sz="0" w:space="0" w:color="auto"/>
            <w:left w:val="none" w:sz="0" w:space="0" w:color="auto"/>
            <w:bottom w:val="none" w:sz="0" w:space="0" w:color="auto"/>
            <w:right w:val="none" w:sz="0" w:space="0" w:color="auto"/>
          </w:divBdr>
        </w:div>
      </w:divsChild>
    </w:div>
    <w:div w:id="82921568">
      <w:bodyDiv w:val="1"/>
      <w:marLeft w:val="0"/>
      <w:marRight w:val="0"/>
      <w:marTop w:val="0"/>
      <w:marBottom w:val="0"/>
      <w:divBdr>
        <w:top w:val="none" w:sz="0" w:space="0" w:color="auto"/>
        <w:left w:val="none" w:sz="0" w:space="0" w:color="auto"/>
        <w:bottom w:val="none" w:sz="0" w:space="0" w:color="auto"/>
        <w:right w:val="none" w:sz="0" w:space="0" w:color="auto"/>
      </w:divBdr>
      <w:divsChild>
        <w:div w:id="560748303">
          <w:marLeft w:val="0"/>
          <w:marRight w:val="0"/>
          <w:marTop w:val="0"/>
          <w:marBottom w:val="0"/>
          <w:divBdr>
            <w:top w:val="none" w:sz="0" w:space="0" w:color="auto"/>
            <w:left w:val="none" w:sz="0" w:space="0" w:color="auto"/>
            <w:bottom w:val="none" w:sz="0" w:space="0" w:color="auto"/>
            <w:right w:val="none" w:sz="0" w:space="0" w:color="auto"/>
          </w:divBdr>
          <w:divsChild>
            <w:div w:id="8814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617">
      <w:bodyDiv w:val="1"/>
      <w:marLeft w:val="0"/>
      <w:marRight w:val="0"/>
      <w:marTop w:val="0"/>
      <w:marBottom w:val="0"/>
      <w:divBdr>
        <w:top w:val="none" w:sz="0" w:space="0" w:color="auto"/>
        <w:left w:val="none" w:sz="0" w:space="0" w:color="auto"/>
        <w:bottom w:val="none" w:sz="0" w:space="0" w:color="auto"/>
        <w:right w:val="none" w:sz="0" w:space="0" w:color="auto"/>
      </w:divBdr>
      <w:divsChild>
        <w:div w:id="697969410">
          <w:marLeft w:val="0"/>
          <w:marRight w:val="0"/>
          <w:marTop w:val="120"/>
          <w:marBottom w:val="0"/>
          <w:divBdr>
            <w:top w:val="none" w:sz="0" w:space="0" w:color="auto"/>
            <w:left w:val="none" w:sz="0" w:space="0" w:color="auto"/>
            <w:bottom w:val="none" w:sz="0" w:space="0" w:color="auto"/>
            <w:right w:val="none" w:sz="0" w:space="0" w:color="auto"/>
          </w:divBdr>
        </w:div>
      </w:divsChild>
    </w:div>
    <w:div w:id="83378608">
      <w:bodyDiv w:val="1"/>
      <w:marLeft w:val="0"/>
      <w:marRight w:val="0"/>
      <w:marTop w:val="0"/>
      <w:marBottom w:val="0"/>
      <w:divBdr>
        <w:top w:val="none" w:sz="0" w:space="0" w:color="auto"/>
        <w:left w:val="none" w:sz="0" w:space="0" w:color="auto"/>
        <w:bottom w:val="none" w:sz="0" w:space="0" w:color="auto"/>
        <w:right w:val="none" w:sz="0" w:space="0" w:color="auto"/>
      </w:divBdr>
      <w:divsChild>
        <w:div w:id="1166089238">
          <w:marLeft w:val="0"/>
          <w:marRight w:val="0"/>
          <w:marTop w:val="0"/>
          <w:marBottom w:val="0"/>
          <w:divBdr>
            <w:top w:val="none" w:sz="0" w:space="0" w:color="auto"/>
            <w:left w:val="none" w:sz="0" w:space="0" w:color="auto"/>
            <w:bottom w:val="none" w:sz="0" w:space="0" w:color="auto"/>
            <w:right w:val="none" w:sz="0" w:space="0" w:color="auto"/>
          </w:divBdr>
        </w:div>
      </w:divsChild>
    </w:div>
    <w:div w:id="84114617">
      <w:bodyDiv w:val="1"/>
      <w:marLeft w:val="0"/>
      <w:marRight w:val="0"/>
      <w:marTop w:val="0"/>
      <w:marBottom w:val="0"/>
      <w:divBdr>
        <w:top w:val="none" w:sz="0" w:space="0" w:color="auto"/>
        <w:left w:val="none" w:sz="0" w:space="0" w:color="auto"/>
        <w:bottom w:val="none" w:sz="0" w:space="0" w:color="auto"/>
        <w:right w:val="none" w:sz="0" w:space="0" w:color="auto"/>
      </w:divBdr>
    </w:div>
    <w:div w:id="84960732">
      <w:bodyDiv w:val="1"/>
      <w:marLeft w:val="0"/>
      <w:marRight w:val="0"/>
      <w:marTop w:val="0"/>
      <w:marBottom w:val="0"/>
      <w:divBdr>
        <w:top w:val="none" w:sz="0" w:space="0" w:color="auto"/>
        <w:left w:val="none" w:sz="0" w:space="0" w:color="auto"/>
        <w:bottom w:val="none" w:sz="0" w:space="0" w:color="auto"/>
        <w:right w:val="none" w:sz="0" w:space="0" w:color="auto"/>
      </w:divBdr>
      <w:divsChild>
        <w:div w:id="1074355113">
          <w:marLeft w:val="0"/>
          <w:marRight w:val="0"/>
          <w:marTop w:val="120"/>
          <w:marBottom w:val="0"/>
          <w:divBdr>
            <w:top w:val="none" w:sz="0" w:space="0" w:color="auto"/>
            <w:left w:val="none" w:sz="0" w:space="0" w:color="auto"/>
            <w:bottom w:val="none" w:sz="0" w:space="0" w:color="auto"/>
            <w:right w:val="none" w:sz="0" w:space="0" w:color="auto"/>
          </w:divBdr>
        </w:div>
      </w:divsChild>
    </w:div>
    <w:div w:id="85267325">
      <w:bodyDiv w:val="1"/>
      <w:marLeft w:val="0"/>
      <w:marRight w:val="0"/>
      <w:marTop w:val="0"/>
      <w:marBottom w:val="0"/>
      <w:divBdr>
        <w:top w:val="none" w:sz="0" w:space="0" w:color="auto"/>
        <w:left w:val="none" w:sz="0" w:space="0" w:color="auto"/>
        <w:bottom w:val="none" w:sz="0" w:space="0" w:color="auto"/>
        <w:right w:val="none" w:sz="0" w:space="0" w:color="auto"/>
      </w:divBdr>
    </w:div>
    <w:div w:id="85269807">
      <w:bodyDiv w:val="1"/>
      <w:marLeft w:val="0"/>
      <w:marRight w:val="0"/>
      <w:marTop w:val="0"/>
      <w:marBottom w:val="0"/>
      <w:divBdr>
        <w:top w:val="none" w:sz="0" w:space="0" w:color="auto"/>
        <w:left w:val="none" w:sz="0" w:space="0" w:color="auto"/>
        <w:bottom w:val="none" w:sz="0" w:space="0" w:color="auto"/>
        <w:right w:val="none" w:sz="0" w:space="0" w:color="auto"/>
      </w:divBdr>
    </w:div>
    <w:div w:id="85656365">
      <w:bodyDiv w:val="1"/>
      <w:marLeft w:val="0"/>
      <w:marRight w:val="0"/>
      <w:marTop w:val="0"/>
      <w:marBottom w:val="0"/>
      <w:divBdr>
        <w:top w:val="none" w:sz="0" w:space="0" w:color="auto"/>
        <w:left w:val="none" w:sz="0" w:space="0" w:color="auto"/>
        <w:bottom w:val="none" w:sz="0" w:space="0" w:color="auto"/>
        <w:right w:val="none" w:sz="0" w:space="0" w:color="auto"/>
      </w:divBdr>
      <w:divsChild>
        <w:div w:id="1761754579">
          <w:marLeft w:val="0"/>
          <w:marRight w:val="0"/>
          <w:marTop w:val="120"/>
          <w:marBottom w:val="0"/>
          <w:divBdr>
            <w:top w:val="none" w:sz="0" w:space="0" w:color="auto"/>
            <w:left w:val="none" w:sz="0" w:space="0" w:color="auto"/>
            <w:bottom w:val="none" w:sz="0" w:space="0" w:color="auto"/>
            <w:right w:val="none" w:sz="0" w:space="0" w:color="auto"/>
          </w:divBdr>
        </w:div>
        <w:div w:id="1585794857">
          <w:marLeft w:val="0"/>
          <w:marRight w:val="0"/>
          <w:marTop w:val="120"/>
          <w:marBottom w:val="0"/>
          <w:divBdr>
            <w:top w:val="none" w:sz="0" w:space="0" w:color="auto"/>
            <w:left w:val="none" w:sz="0" w:space="0" w:color="auto"/>
            <w:bottom w:val="none" w:sz="0" w:space="0" w:color="auto"/>
            <w:right w:val="none" w:sz="0" w:space="0" w:color="auto"/>
          </w:divBdr>
        </w:div>
      </w:divsChild>
    </w:div>
    <w:div w:id="87390069">
      <w:bodyDiv w:val="1"/>
      <w:marLeft w:val="0"/>
      <w:marRight w:val="0"/>
      <w:marTop w:val="0"/>
      <w:marBottom w:val="0"/>
      <w:divBdr>
        <w:top w:val="none" w:sz="0" w:space="0" w:color="auto"/>
        <w:left w:val="none" w:sz="0" w:space="0" w:color="auto"/>
        <w:bottom w:val="none" w:sz="0" w:space="0" w:color="auto"/>
        <w:right w:val="none" w:sz="0" w:space="0" w:color="auto"/>
      </w:divBdr>
      <w:divsChild>
        <w:div w:id="1794981389">
          <w:marLeft w:val="0"/>
          <w:marRight w:val="0"/>
          <w:marTop w:val="120"/>
          <w:marBottom w:val="0"/>
          <w:divBdr>
            <w:top w:val="none" w:sz="0" w:space="0" w:color="auto"/>
            <w:left w:val="none" w:sz="0" w:space="0" w:color="auto"/>
            <w:bottom w:val="none" w:sz="0" w:space="0" w:color="auto"/>
            <w:right w:val="none" w:sz="0" w:space="0" w:color="auto"/>
          </w:divBdr>
        </w:div>
      </w:divsChild>
    </w:div>
    <w:div w:id="87699108">
      <w:bodyDiv w:val="1"/>
      <w:marLeft w:val="0"/>
      <w:marRight w:val="0"/>
      <w:marTop w:val="0"/>
      <w:marBottom w:val="0"/>
      <w:divBdr>
        <w:top w:val="none" w:sz="0" w:space="0" w:color="auto"/>
        <w:left w:val="none" w:sz="0" w:space="0" w:color="auto"/>
        <w:bottom w:val="none" w:sz="0" w:space="0" w:color="auto"/>
        <w:right w:val="none" w:sz="0" w:space="0" w:color="auto"/>
      </w:divBdr>
      <w:divsChild>
        <w:div w:id="1039012038">
          <w:marLeft w:val="0"/>
          <w:marRight w:val="0"/>
          <w:marTop w:val="0"/>
          <w:marBottom w:val="0"/>
          <w:divBdr>
            <w:top w:val="none" w:sz="0" w:space="0" w:color="auto"/>
            <w:left w:val="none" w:sz="0" w:space="0" w:color="auto"/>
            <w:bottom w:val="none" w:sz="0" w:space="0" w:color="auto"/>
            <w:right w:val="none" w:sz="0" w:space="0" w:color="auto"/>
          </w:divBdr>
          <w:divsChild>
            <w:div w:id="10273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0186">
      <w:bodyDiv w:val="1"/>
      <w:marLeft w:val="0"/>
      <w:marRight w:val="0"/>
      <w:marTop w:val="0"/>
      <w:marBottom w:val="0"/>
      <w:divBdr>
        <w:top w:val="none" w:sz="0" w:space="0" w:color="auto"/>
        <w:left w:val="none" w:sz="0" w:space="0" w:color="auto"/>
        <w:bottom w:val="none" w:sz="0" w:space="0" w:color="auto"/>
        <w:right w:val="none" w:sz="0" w:space="0" w:color="auto"/>
      </w:divBdr>
      <w:divsChild>
        <w:div w:id="725569316">
          <w:marLeft w:val="0"/>
          <w:marRight w:val="0"/>
          <w:marTop w:val="120"/>
          <w:marBottom w:val="0"/>
          <w:divBdr>
            <w:top w:val="none" w:sz="0" w:space="0" w:color="auto"/>
            <w:left w:val="none" w:sz="0" w:space="0" w:color="auto"/>
            <w:bottom w:val="none" w:sz="0" w:space="0" w:color="auto"/>
            <w:right w:val="none" w:sz="0" w:space="0" w:color="auto"/>
          </w:divBdr>
        </w:div>
        <w:div w:id="1056975688">
          <w:marLeft w:val="0"/>
          <w:marRight w:val="0"/>
          <w:marTop w:val="120"/>
          <w:marBottom w:val="0"/>
          <w:divBdr>
            <w:top w:val="none" w:sz="0" w:space="0" w:color="auto"/>
            <w:left w:val="none" w:sz="0" w:space="0" w:color="auto"/>
            <w:bottom w:val="none" w:sz="0" w:space="0" w:color="auto"/>
            <w:right w:val="none" w:sz="0" w:space="0" w:color="auto"/>
          </w:divBdr>
        </w:div>
      </w:divsChild>
    </w:div>
    <w:div w:id="88820398">
      <w:bodyDiv w:val="1"/>
      <w:marLeft w:val="0"/>
      <w:marRight w:val="0"/>
      <w:marTop w:val="0"/>
      <w:marBottom w:val="0"/>
      <w:divBdr>
        <w:top w:val="none" w:sz="0" w:space="0" w:color="auto"/>
        <w:left w:val="none" w:sz="0" w:space="0" w:color="auto"/>
        <w:bottom w:val="none" w:sz="0" w:space="0" w:color="auto"/>
        <w:right w:val="none" w:sz="0" w:space="0" w:color="auto"/>
      </w:divBdr>
    </w:div>
    <w:div w:id="90396751">
      <w:bodyDiv w:val="1"/>
      <w:marLeft w:val="0"/>
      <w:marRight w:val="0"/>
      <w:marTop w:val="0"/>
      <w:marBottom w:val="0"/>
      <w:divBdr>
        <w:top w:val="none" w:sz="0" w:space="0" w:color="auto"/>
        <w:left w:val="none" w:sz="0" w:space="0" w:color="auto"/>
        <w:bottom w:val="none" w:sz="0" w:space="0" w:color="auto"/>
        <w:right w:val="none" w:sz="0" w:space="0" w:color="auto"/>
      </w:divBdr>
      <w:divsChild>
        <w:div w:id="1574781710">
          <w:marLeft w:val="0"/>
          <w:marRight w:val="0"/>
          <w:marTop w:val="120"/>
          <w:marBottom w:val="0"/>
          <w:divBdr>
            <w:top w:val="none" w:sz="0" w:space="0" w:color="auto"/>
            <w:left w:val="none" w:sz="0" w:space="0" w:color="auto"/>
            <w:bottom w:val="none" w:sz="0" w:space="0" w:color="auto"/>
            <w:right w:val="none" w:sz="0" w:space="0" w:color="auto"/>
          </w:divBdr>
        </w:div>
      </w:divsChild>
    </w:div>
    <w:div w:id="90704796">
      <w:bodyDiv w:val="1"/>
      <w:marLeft w:val="0"/>
      <w:marRight w:val="0"/>
      <w:marTop w:val="0"/>
      <w:marBottom w:val="0"/>
      <w:divBdr>
        <w:top w:val="none" w:sz="0" w:space="0" w:color="auto"/>
        <w:left w:val="none" w:sz="0" w:space="0" w:color="auto"/>
        <w:bottom w:val="none" w:sz="0" w:space="0" w:color="auto"/>
        <w:right w:val="none" w:sz="0" w:space="0" w:color="auto"/>
      </w:divBdr>
      <w:divsChild>
        <w:div w:id="1603607812">
          <w:marLeft w:val="0"/>
          <w:marRight w:val="0"/>
          <w:marTop w:val="120"/>
          <w:marBottom w:val="0"/>
          <w:divBdr>
            <w:top w:val="none" w:sz="0" w:space="0" w:color="auto"/>
            <w:left w:val="none" w:sz="0" w:space="0" w:color="auto"/>
            <w:bottom w:val="none" w:sz="0" w:space="0" w:color="auto"/>
            <w:right w:val="none" w:sz="0" w:space="0" w:color="auto"/>
          </w:divBdr>
        </w:div>
        <w:div w:id="1050231286">
          <w:marLeft w:val="0"/>
          <w:marRight w:val="0"/>
          <w:marTop w:val="120"/>
          <w:marBottom w:val="0"/>
          <w:divBdr>
            <w:top w:val="none" w:sz="0" w:space="0" w:color="auto"/>
            <w:left w:val="none" w:sz="0" w:space="0" w:color="auto"/>
            <w:bottom w:val="none" w:sz="0" w:space="0" w:color="auto"/>
            <w:right w:val="none" w:sz="0" w:space="0" w:color="auto"/>
          </w:divBdr>
        </w:div>
      </w:divsChild>
    </w:div>
    <w:div w:id="91706534">
      <w:bodyDiv w:val="1"/>
      <w:marLeft w:val="0"/>
      <w:marRight w:val="0"/>
      <w:marTop w:val="0"/>
      <w:marBottom w:val="0"/>
      <w:divBdr>
        <w:top w:val="none" w:sz="0" w:space="0" w:color="auto"/>
        <w:left w:val="none" w:sz="0" w:space="0" w:color="auto"/>
        <w:bottom w:val="none" w:sz="0" w:space="0" w:color="auto"/>
        <w:right w:val="none" w:sz="0" w:space="0" w:color="auto"/>
      </w:divBdr>
      <w:divsChild>
        <w:div w:id="540554492">
          <w:marLeft w:val="0"/>
          <w:marRight w:val="0"/>
          <w:marTop w:val="120"/>
          <w:marBottom w:val="0"/>
          <w:divBdr>
            <w:top w:val="none" w:sz="0" w:space="0" w:color="auto"/>
            <w:left w:val="none" w:sz="0" w:space="0" w:color="auto"/>
            <w:bottom w:val="none" w:sz="0" w:space="0" w:color="auto"/>
            <w:right w:val="none" w:sz="0" w:space="0" w:color="auto"/>
          </w:divBdr>
        </w:div>
        <w:div w:id="817305570">
          <w:marLeft w:val="0"/>
          <w:marRight w:val="0"/>
          <w:marTop w:val="120"/>
          <w:marBottom w:val="0"/>
          <w:divBdr>
            <w:top w:val="none" w:sz="0" w:space="0" w:color="auto"/>
            <w:left w:val="none" w:sz="0" w:space="0" w:color="auto"/>
            <w:bottom w:val="none" w:sz="0" w:space="0" w:color="auto"/>
            <w:right w:val="none" w:sz="0" w:space="0" w:color="auto"/>
          </w:divBdr>
        </w:div>
        <w:div w:id="1267229695">
          <w:marLeft w:val="0"/>
          <w:marRight w:val="0"/>
          <w:marTop w:val="120"/>
          <w:marBottom w:val="0"/>
          <w:divBdr>
            <w:top w:val="none" w:sz="0" w:space="0" w:color="auto"/>
            <w:left w:val="none" w:sz="0" w:space="0" w:color="auto"/>
            <w:bottom w:val="none" w:sz="0" w:space="0" w:color="auto"/>
            <w:right w:val="none" w:sz="0" w:space="0" w:color="auto"/>
          </w:divBdr>
        </w:div>
        <w:div w:id="2052681412">
          <w:marLeft w:val="0"/>
          <w:marRight w:val="0"/>
          <w:marTop w:val="120"/>
          <w:marBottom w:val="0"/>
          <w:divBdr>
            <w:top w:val="none" w:sz="0" w:space="0" w:color="auto"/>
            <w:left w:val="none" w:sz="0" w:space="0" w:color="auto"/>
            <w:bottom w:val="none" w:sz="0" w:space="0" w:color="auto"/>
            <w:right w:val="none" w:sz="0" w:space="0" w:color="auto"/>
          </w:divBdr>
        </w:div>
      </w:divsChild>
    </w:div>
    <w:div w:id="92629258">
      <w:bodyDiv w:val="1"/>
      <w:marLeft w:val="0"/>
      <w:marRight w:val="0"/>
      <w:marTop w:val="0"/>
      <w:marBottom w:val="0"/>
      <w:divBdr>
        <w:top w:val="none" w:sz="0" w:space="0" w:color="auto"/>
        <w:left w:val="none" w:sz="0" w:space="0" w:color="auto"/>
        <w:bottom w:val="none" w:sz="0" w:space="0" w:color="auto"/>
        <w:right w:val="none" w:sz="0" w:space="0" w:color="auto"/>
      </w:divBdr>
    </w:div>
    <w:div w:id="94205828">
      <w:bodyDiv w:val="1"/>
      <w:marLeft w:val="0"/>
      <w:marRight w:val="0"/>
      <w:marTop w:val="0"/>
      <w:marBottom w:val="0"/>
      <w:divBdr>
        <w:top w:val="none" w:sz="0" w:space="0" w:color="auto"/>
        <w:left w:val="none" w:sz="0" w:space="0" w:color="auto"/>
        <w:bottom w:val="none" w:sz="0" w:space="0" w:color="auto"/>
        <w:right w:val="none" w:sz="0" w:space="0" w:color="auto"/>
      </w:divBdr>
    </w:div>
    <w:div w:id="94449314">
      <w:bodyDiv w:val="1"/>
      <w:marLeft w:val="0"/>
      <w:marRight w:val="0"/>
      <w:marTop w:val="0"/>
      <w:marBottom w:val="0"/>
      <w:divBdr>
        <w:top w:val="none" w:sz="0" w:space="0" w:color="auto"/>
        <w:left w:val="none" w:sz="0" w:space="0" w:color="auto"/>
        <w:bottom w:val="none" w:sz="0" w:space="0" w:color="auto"/>
        <w:right w:val="none" w:sz="0" w:space="0" w:color="auto"/>
      </w:divBdr>
      <w:divsChild>
        <w:div w:id="128937925">
          <w:marLeft w:val="0"/>
          <w:marRight w:val="0"/>
          <w:marTop w:val="0"/>
          <w:marBottom w:val="0"/>
          <w:divBdr>
            <w:top w:val="none" w:sz="0" w:space="0" w:color="auto"/>
            <w:left w:val="none" w:sz="0" w:space="0" w:color="auto"/>
            <w:bottom w:val="none" w:sz="0" w:space="0" w:color="auto"/>
            <w:right w:val="none" w:sz="0" w:space="0" w:color="auto"/>
          </w:divBdr>
          <w:divsChild>
            <w:div w:id="11388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0371">
      <w:bodyDiv w:val="1"/>
      <w:marLeft w:val="0"/>
      <w:marRight w:val="0"/>
      <w:marTop w:val="0"/>
      <w:marBottom w:val="0"/>
      <w:divBdr>
        <w:top w:val="none" w:sz="0" w:space="0" w:color="auto"/>
        <w:left w:val="none" w:sz="0" w:space="0" w:color="auto"/>
        <w:bottom w:val="none" w:sz="0" w:space="0" w:color="auto"/>
        <w:right w:val="none" w:sz="0" w:space="0" w:color="auto"/>
      </w:divBdr>
      <w:divsChild>
        <w:div w:id="1959140711">
          <w:marLeft w:val="0"/>
          <w:marRight w:val="0"/>
          <w:marTop w:val="120"/>
          <w:marBottom w:val="0"/>
          <w:divBdr>
            <w:top w:val="none" w:sz="0" w:space="0" w:color="auto"/>
            <w:left w:val="none" w:sz="0" w:space="0" w:color="auto"/>
            <w:bottom w:val="none" w:sz="0" w:space="0" w:color="auto"/>
            <w:right w:val="none" w:sz="0" w:space="0" w:color="auto"/>
          </w:divBdr>
        </w:div>
      </w:divsChild>
    </w:div>
    <w:div w:id="94980619">
      <w:bodyDiv w:val="1"/>
      <w:marLeft w:val="0"/>
      <w:marRight w:val="0"/>
      <w:marTop w:val="0"/>
      <w:marBottom w:val="0"/>
      <w:divBdr>
        <w:top w:val="none" w:sz="0" w:space="0" w:color="auto"/>
        <w:left w:val="none" w:sz="0" w:space="0" w:color="auto"/>
        <w:bottom w:val="none" w:sz="0" w:space="0" w:color="auto"/>
        <w:right w:val="none" w:sz="0" w:space="0" w:color="auto"/>
      </w:divBdr>
      <w:divsChild>
        <w:div w:id="643042877">
          <w:marLeft w:val="0"/>
          <w:marRight w:val="0"/>
          <w:marTop w:val="120"/>
          <w:marBottom w:val="0"/>
          <w:divBdr>
            <w:top w:val="none" w:sz="0" w:space="0" w:color="auto"/>
            <w:left w:val="none" w:sz="0" w:space="0" w:color="auto"/>
            <w:bottom w:val="none" w:sz="0" w:space="0" w:color="auto"/>
            <w:right w:val="none" w:sz="0" w:space="0" w:color="auto"/>
          </w:divBdr>
        </w:div>
        <w:div w:id="663240135">
          <w:marLeft w:val="0"/>
          <w:marRight w:val="0"/>
          <w:marTop w:val="120"/>
          <w:marBottom w:val="0"/>
          <w:divBdr>
            <w:top w:val="none" w:sz="0" w:space="0" w:color="auto"/>
            <w:left w:val="none" w:sz="0" w:space="0" w:color="auto"/>
            <w:bottom w:val="none" w:sz="0" w:space="0" w:color="auto"/>
            <w:right w:val="none" w:sz="0" w:space="0" w:color="auto"/>
          </w:divBdr>
        </w:div>
      </w:divsChild>
    </w:div>
    <w:div w:id="95373863">
      <w:bodyDiv w:val="1"/>
      <w:marLeft w:val="0"/>
      <w:marRight w:val="0"/>
      <w:marTop w:val="0"/>
      <w:marBottom w:val="0"/>
      <w:divBdr>
        <w:top w:val="none" w:sz="0" w:space="0" w:color="auto"/>
        <w:left w:val="none" w:sz="0" w:space="0" w:color="auto"/>
        <w:bottom w:val="none" w:sz="0" w:space="0" w:color="auto"/>
        <w:right w:val="none" w:sz="0" w:space="0" w:color="auto"/>
      </w:divBdr>
      <w:divsChild>
        <w:div w:id="735736653">
          <w:marLeft w:val="0"/>
          <w:marRight w:val="0"/>
          <w:marTop w:val="120"/>
          <w:marBottom w:val="0"/>
          <w:divBdr>
            <w:top w:val="none" w:sz="0" w:space="0" w:color="auto"/>
            <w:left w:val="none" w:sz="0" w:space="0" w:color="auto"/>
            <w:bottom w:val="none" w:sz="0" w:space="0" w:color="auto"/>
            <w:right w:val="none" w:sz="0" w:space="0" w:color="auto"/>
          </w:divBdr>
        </w:div>
      </w:divsChild>
    </w:div>
    <w:div w:id="95518030">
      <w:bodyDiv w:val="1"/>
      <w:marLeft w:val="0"/>
      <w:marRight w:val="0"/>
      <w:marTop w:val="0"/>
      <w:marBottom w:val="0"/>
      <w:divBdr>
        <w:top w:val="none" w:sz="0" w:space="0" w:color="auto"/>
        <w:left w:val="none" w:sz="0" w:space="0" w:color="auto"/>
        <w:bottom w:val="none" w:sz="0" w:space="0" w:color="auto"/>
        <w:right w:val="none" w:sz="0" w:space="0" w:color="auto"/>
      </w:divBdr>
      <w:divsChild>
        <w:div w:id="1775710568">
          <w:marLeft w:val="0"/>
          <w:marRight w:val="0"/>
          <w:marTop w:val="0"/>
          <w:marBottom w:val="0"/>
          <w:divBdr>
            <w:top w:val="none" w:sz="0" w:space="0" w:color="auto"/>
            <w:left w:val="none" w:sz="0" w:space="0" w:color="auto"/>
            <w:bottom w:val="none" w:sz="0" w:space="0" w:color="auto"/>
            <w:right w:val="none" w:sz="0" w:space="0" w:color="auto"/>
          </w:divBdr>
          <w:divsChild>
            <w:div w:id="131018157">
              <w:marLeft w:val="0"/>
              <w:marRight w:val="0"/>
              <w:marTop w:val="0"/>
              <w:marBottom w:val="0"/>
              <w:divBdr>
                <w:top w:val="none" w:sz="0" w:space="0" w:color="auto"/>
                <w:left w:val="none" w:sz="0" w:space="0" w:color="auto"/>
                <w:bottom w:val="none" w:sz="0" w:space="0" w:color="auto"/>
                <w:right w:val="none" w:sz="0" w:space="0" w:color="auto"/>
              </w:divBdr>
            </w:div>
          </w:divsChild>
        </w:div>
        <w:div w:id="391199131">
          <w:marLeft w:val="0"/>
          <w:marRight w:val="0"/>
          <w:marTop w:val="0"/>
          <w:marBottom w:val="0"/>
          <w:divBdr>
            <w:top w:val="none" w:sz="0" w:space="0" w:color="auto"/>
            <w:left w:val="none" w:sz="0" w:space="0" w:color="auto"/>
            <w:bottom w:val="none" w:sz="0" w:space="0" w:color="auto"/>
            <w:right w:val="none" w:sz="0" w:space="0" w:color="auto"/>
          </w:divBdr>
          <w:divsChild>
            <w:div w:id="1327054529">
              <w:marLeft w:val="0"/>
              <w:marRight w:val="0"/>
              <w:marTop w:val="0"/>
              <w:marBottom w:val="0"/>
              <w:divBdr>
                <w:top w:val="none" w:sz="0" w:space="0" w:color="auto"/>
                <w:left w:val="none" w:sz="0" w:space="0" w:color="auto"/>
                <w:bottom w:val="none" w:sz="0" w:space="0" w:color="auto"/>
                <w:right w:val="none" w:sz="0" w:space="0" w:color="auto"/>
              </w:divBdr>
            </w:div>
          </w:divsChild>
        </w:div>
        <w:div w:id="795947368">
          <w:marLeft w:val="0"/>
          <w:marRight w:val="0"/>
          <w:marTop w:val="0"/>
          <w:marBottom w:val="0"/>
          <w:divBdr>
            <w:top w:val="none" w:sz="0" w:space="0" w:color="auto"/>
            <w:left w:val="none" w:sz="0" w:space="0" w:color="auto"/>
            <w:bottom w:val="none" w:sz="0" w:space="0" w:color="auto"/>
            <w:right w:val="none" w:sz="0" w:space="0" w:color="auto"/>
          </w:divBdr>
          <w:divsChild>
            <w:div w:id="11852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9127">
      <w:bodyDiv w:val="1"/>
      <w:marLeft w:val="0"/>
      <w:marRight w:val="0"/>
      <w:marTop w:val="0"/>
      <w:marBottom w:val="0"/>
      <w:divBdr>
        <w:top w:val="none" w:sz="0" w:space="0" w:color="auto"/>
        <w:left w:val="none" w:sz="0" w:space="0" w:color="auto"/>
        <w:bottom w:val="none" w:sz="0" w:space="0" w:color="auto"/>
        <w:right w:val="none" w:sz="0" w:space="0" w:color="auto"/>
      </w:divBdr>
      <w:divsChild>
        <w:div w:id="1175874851">
          <w:marLeft w:val="0"/>
          <w:marRight w:val="0"/>
          <w:marTop w:val="0"/>
          <w:marBottom w:val="0"/>
          <w:divBdr>
            <w:top w:val="none" w:sz="0" w:space="0" w:color="auto"/>
            <w:left w:val="none" w:sz="0" w:space="0" w:color="auto"/>
            <w:bottom w:val="none" w:sz="0" w:space="0" w:color="auto"/>
            <w:right w:val="none" w:sz="0" w:space="0" w:color="auto"/>
          </w:divBdr>
          <w:divsChild>
            <w:div w:id="1732003881">
              <w:marLeft w:val="0"/>
              <w:marRight w:val="0"/>
              <w:marTop w:val="0"/>
              <w:marBottom w:val="0"/>
              <w:divBdr>
                <w:top w:val="none" w:sz="0" w:space="0" w:color="auto"/>
                <w:left w:val="none" w:sz="0" w:space="0" w:color="auto"/>
                <w:bottom w:val="none" w:sz="0" w:space="0" w:color="auto"/>
                <w:right w:val="none" w:sz="0" w:space="0" w:color="auto"/>
              </w:divBdr>
              <w:divsChild>
                <w:div w:id="101187603">
                  <w:marLeft w:val="0"/>
                  <w:marRight w:val="0"/>
                  <w:marTop w:val="0"/>
                  <w:marBottom w:val="0"/>
                  <w:divBdr>
                    <w:top w:val="none" w:sz="0" w:space="0" w:color="auto"/>
                    <w:left w:val="none" w:sz="0" w:space="0" w:color="auto"/>
                    <w:bottom w:val="none" w:sz="0" w:space="0" w:color="auto"/>
                    <w:right w:val="none" w:sz="0" w:space="0" w:color="auto"/>
                  </w:divBdr>
                  <w:divsChild>
                    <w:div w:id="1250427194">
                      <w:marLeft w:val="2928"/>
                      <w:marRight w:val="0"/>
                      <w:marTop w:val="0"/>
                      <w:marBottom w:val="0"/>
                      <w:divBdr>
                        <w:top w:val="none" w:sz="0" w:space="0" w:color="auto"/>
                        <w:left w:val="none" w:sz="0" w:space="0" w:color="auto"/>
                        <w:bottom w:val="none" w:sz="0" w:space="0" w:color="auto"/>
                        <w:right w:val="none" w:sz="0" w:space="0" w:color="auto"/>
                      </w:divBdr>
                      <w:divsChild>
                        <w:div w:id="285545853">
                          <w:marLeft w:val="0"/>
                          <w:marRight w:val="0"/>
                          <w:marTop w:val="0"/>
                          <w:marBottom w:val="84"/>
                          <w:divBdr>
                            <w:top w:val="none" w:sz="0" w:space="0" w:color="auto"/>
                            <w:left w:val="none" w:sz="0" w:space="0" w:color="auto"/>
                            <w:bottom w:val="none" w:sz="0" w:space="0" w:color="auto"/>
                            <w:right w:val="none" w:sz="0" w:space="0" w:color="auto"/>
                          </w:divBdr>
                        </w:div>
                        <w:div w:id="16739531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6494264">
              <w:marLeft w:val="0"/>
              <w:marRight w:val="0"/>
              <w:marTop w:val="0"/>
              <w:marBottom w:val="0"/>
              <w:divBdr>
                <w:top w:val="none" w:sz="0" w:space="0" w:color="auto"/>
                <w:left w:val="none" w:sz="0" w:space="0" w:color="auto"/>
                <w:bottom w:val="none" w:sz="0" w:space="0" w:color="auto"/>
                <w:right w:val="none" w:sz="0" w:space="0" w:color="auto"/>
              </w:divBdr>
              <w:divsChild>
                <w:div w:id="1908685111">
                  <w:marLeft w:val="0"/>
                  <w:marRight w:val="0"/>
                  <w:marTop w:val="0"/>
                  <w:marBottom w:val="0"/>
                  <w:divBdr>
                    <w:top w:val="none" w:sz="0" w:space="0" w:color="auto"/>
                    <w:left w:val="none" w:sz="0" w:space="0" w:color="auto"/>
                    <w:bottom w:val="none" w:sz="0" w:space="0" w:color="auto"/>
                    <w:right w:val="none" w:sz="0" w:space="0" w:color="auto"/>
                  </w:divBdr>
                  <w:divsChild>
                    <w:div w:id="171651889">
                      <w:marLeft w:val="2928"/>
                      <w:marRight w:val="0"/>
                      <w:marTop w:val="0"/>
                      <w:marBottom w:val="0"/>
                      <w:divBdr>
                        <w:top w:val="none" w:sz="0" w:space="0" w:color="auto"/>
                        <w:left w:val="none" w:sz="0" w:space="0" w:color="auto"/>
                        <w:bottom w:val="none" w:sz="0" w:space="0" w:color="auto"/>
                        <w:right w:val="none" w:sz="0" w:space="0" w:color="auto"/>
                      </w:divBdr>
                      <w:divsChild>
                        <w:div w:id="1671759290">
                          <w:marLeft w:val="0"/>
                          <w:marRight w:val="0"/>
                          <w:marTop w:val="0"/>
                          <w:marBottom w:val="84"/>
                          <w:divBdr>
                            <w:top w:val="none" w:sz="0" w:space="0" w:color="auto"/>
                            <w:left w:val="none" w:sz="0" w:space="0" w:color="auto"/>
                            <w:bottom w:val="none" w:sz="0" w:space="0" w:color="auto"/>
                            <w:right w:val="none" w:sz="0" w:space="0" w:color="auto"/>
                          </w:divBdr>
                        </w:div>
                        <w:div w:id="10023934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96051">
              <w:marLeft w:val="0"/>
              <w:marRight w:val="0"/>
              <w:marTop w:val="0"/>
              <w:marBottom w:val="0"/>
              <w:divBdr>
                <w:top w:val="none" w:sz="0" w:space="0" w:color="auto"/>
                <w:left w:val="none" w:sz="0" w:space="0" w:color="auto"/>
                <w:bottom w:val="none" w:sz="0" w:space="0" w:color="auto"/>
                <w:right w:val="none" w:sz="0" w:space="0" w:color="auto"/>
              </w:divBdr>
              <w:divsChild>
                <w:div w:id="1970819661">
                  <w:marLeft w:val="0"/>
                  <w:marRight w:val="0"/>
                  <w:marTop w:val="0"/>
                  <w:marBottom w:val="0"/>
                  <w:divBdr>
                    <w:top w:val="none" w:sz="0" w:space="0" w:color="auto"/>
                    <w:left w:val="none" w:sz="0" w:space="0" w:color="auto"/>
                    <w:bottom w:val="none" w:sz="0" w:space="0" w:color="auto"/>
                    <w:right w:val="none" w:sz="0" w:space="0" w:color="auto"/>
                  </w:divBdr>
                  <w:divsChild>
                    <w:div w:id="1571189164">
                      <w:marLeft w:val="2928"/>
                      <w:marRight w:val="0"/>
                      <w:marTop w:val="0"/>
                      <w:marBottom w:val="0"/>
                      <w:divBdr>
                        <w:top w:val="none" w:sz="0" w:space="0" w:color="auto"/>
                        <w:left w:val="none" w:sz="0" w:space="0" w:color="auto"/>
                        <w:bottom w:val="none" w:sz="0" w:space="0" w:color="auto"/>
                        <w:right w:val="none" w:sz="0" w:space="0" w:color="auto"/>
                      </w:divBdr>
                      <w:divsChild>
                        <w:div w:id="64690118">
                          <w:marLeft w:val="0"/>
                          <w:marRight w:val="0"/>
                          <w:marTop w:val="0"/>
                          <w:marBottom w:val="84"/>
                          <w:divBdr>
                            <w:top w:val="none" w:sz="0" w:space="0" w:color="auto"/>
                            <w:left w:val="none" w:sz="0" w:space="0" w:color="auto"/>
                            <w:bottom w:val="none" w:sz="0" w:space="0" w:color="auto"/>
                            <w:right w:val="none" w:sz="0" w:space="0" w:color="auto"/>
                          </w:divBdr>
                        </w:div>
                        <w:div w:id="5349992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2383470">
              <w:marLeft w:val="0"/>
              <w:marRight w:val="0"/>
              <w:marTop w:val="0"/>
              <w:marBottom w:val="0"/>
              <w:divBdr>
                <w:top w:val="none" w:sz="0" w:space="0" w:color="auto"/>
                <w:left w:val="none" w:sz="0" w:space="0" w:color="auto"/>
                <w:bottom w:val="none" w:sz="0" w:space="0" w:color="auto"/>
                <w:right w:val="none" w:sz="0" w:space="0" w:color="auto"/>
              </w:divBdr>
              <w:divsChild>
                <w:div w:id="1052730872">
                  <w:marLeft w:val="0"/>
                  <w:marRight w:val="0"/>
                  <w:marTop w:val="0"/>
                  <w:marBottom w:val="0"/>
                  <w:divBdr>
                    <w:top w:val="none" w:sz="0" w:space="0" w:color="auto"/>
                    <w:left w:val="none" w:sz="0" w:space="0" w:color="auto"/>
                    <w:bottom w:val="none" w:sz="0" w:space="0" w:color="auto"/>
                    <w:right w:val="none" w:sz="0" w:space="0" w:color="auto"/>
                  </w:divBdr>
                  <w:divsChild>
                    <w:div w:id="1905796557">
                      <w:marLeft w:val="2928"/>
                      <w:marRight w:val="0"/>
                      <w:marTop w:val="0"/>
                      <w:marBottom w:val="0"/>
                      <w:divBdr>
                        <w:top w:val="none" w:sz="0" w:space="0" w:color="auto"/>
                        <w:left w:val="none" w:sz="0" w:space="0" w:color="auto"/>
                        <w:bottom w:val="none" w:sz="0" w:space="0" w:color="auto"/>
                        <w:right w:val="none" w:sz="0" w:space="0" w:color="auto"/>
                      </w:divBdr>
                      <w:divsChild>
                        <w:div w:id="966932932">
                          <w:marLeft w:val="0"/>
                          <w:marRight w:val="0"/>
                          <w:marTop w:val="0"/>
                          <w:marBottom w:val="84"/>
                          <w:divBdr>
                            <w:top w:val="none" w:sz="0" w:space="0" w:color="auto"/>
                            <w:left w:val="none" w:sz="0" w:space="0" w:color="auto"/>
                            <w:bottom w:val="none" w:sz="0" w:space="0" w:color="auto"/>
                            <w:right w:val="none" w:sz="0" w:space="0" w:color="auto"/>
                          </w:divBdr>
                        </w:div>
                        <w:div w:id="7958726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282200">
              <w:marLeft w:val="0"/>
              <w:marRight w:val="0"/>
              <w:marTop w:val="0"/>
              <w:marBottom w:val="0"/>
              <w:divBdr>
                <w:top w:val="none" w:sz="0" w:space="0" w:color="auto"/>
                <w:left w:val="none" w:sz="0" w:space="0" w:color="auto"/>
                <w:bottom w:val="none" w:sz="0" w:space="0" w:color="auto"/>
                <w:right w:val="none" w:sz="0" w:space="0" w:color="auto"/>
              </w:divBdr>
              <w:divsChild>
                <w:div w:id="517889998">
                  <w:marLeft w:val="0"/>
                  <w:marRight w:val="0"/>
                  <w:marTop w:val="0"/>
                  <w:marBottom w:val="0"/>
                  <w:divBdr>
                    <w:top w:val="none" w:sz="0" w:space="0" w:color="auto"/>
                    <w:left w:val="none" w:sz="0" w:space="0" w:color="auto"/>
                    <w:bottom w:val="none" w:sz="0" w:space="0" w:color="auto"/>
                    <w:right w:val="none" w:sz="0" w:space="0" w:color="auto"/>
                  </w:divBdr>
                  <w:divsChild>
                    <w:div w:id="1904678117">
                      <w:marLeft w:val="2928"/>
                      <w:marRight w:val="0"/>
                      <w:marTop w:val="0"/>
                      <w:marBottom w:val="0"/>
                      <w:divBdr>
                        <w:top w:val="none" w:sz="0" w:space="0" w:color="auto"/>
                        <w:left w:val="none" w:sz="0" w:space="0" w:color="auto"/>
                        <w:bottom w:val="none" w:sz="0" w:space="0" w:color="auto"/>
                        <w:right w:val="none" w:sz="0" w:space="0" w:color="auto"/>
                      </w:divBdr>
                      <w:divsChild>
                        <w:div w:id="214124295">
                          <w:marLeft w:val="0"/>
                          <w:marRight w:val="0"/>
                          <w:marTop w:val="0"/>
                          <w:marBottom w:val="84"/>
                          <w:divBdr>
                            <w:top w:val="none" w:sz="0" w:space="0" w:color="auto"/>
                            <w:left w:val="none" w:sz="0" w:space="0" w:color="auto"/>
                            <w:bottom w:val="none" w:sz="0" w:space="0" w:color="auto"/>
                            <w:right w:val="none" w:sz="0" w:space="0" w:color="auto"/>
                          </w:divBdr>
                        </w:div>
                        <w:div w:id="210557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44761">
      <w:bodyDiv w:val="1"/>
      <w:marLeft w:val="0"/>
      <w:marRight w:val="0"/>
      <w:marTop w:val="0"/>
      <w:marBottom w:val="0"/>
      <w:divBdr>
        <w:top w:val="none" w:sz="0" w:space="0" w:color="auto"/>
        <w:left w:val="none" w:sz="0" w:space="0" w:color="auto"/>
        <w:bottom w:val="none" w:sz="0" w:space="0" w:color="auto"/>
        <w:right w:val="none" w:sz="0" w:space="0" w:color="auto"/>
      </w:divBdr>
    </w:div>
    <w:div w:id="96951440">
      <w:bodyDiv w:val="1"/>
      <w:marLeft w:val="0"/>
      <w:marRight w:val="0"/>
      <w:marTop w:val="0"/>
      <w:marBottom w:val="0"/>
      <w:divBdr>
        <w:top w:val="none" w:sz="0" w:space="0" w:color="auto"/>
        <w:left w:val="none" w:sz="0" w:space="0" w:color="auto"/>
        <w:bottom w:val="none" w:sz="0" w:space="0" w:color="auto"/>
        <w:right w:val="none" w:sz="0" w:space="0" w:color="auto"/>
      </w:divBdr>
      <w:divsChild>
        <w:div w:id="1722050244">
          <w:marLeft w:val="0"/>
          <w:marRight w:val="0"/>
          <w:marTop w:val="120"/>
          <w:marBottom w:val="0"/>
          <w:divBdr>
            <w:top w:val="none" w:sz="0" w:space="0" w:color="auto"/>
            <w:left w:val="none" w:sz="0" w:space="0" w:color="auto"/>
            <w:bottom w:val="none" w:sz="0" w:space="0" w:color="auto"/>
            <w:right w:val="none" w:sz="0" w:space="0" w:color="auto"/>
          </w:divBdr>
        </w:div>
      </w:divsChild>
    </w:div>
    <w:div w:id="97069416">
      <w:bodyDiv w:val="1"/>
      <w:marLeft w:val="0"/>
      <w:marRight w:val="0"/>
      <w:marTop w:val="0"/>
      <w:marBottom w:val="0"/>
      <w:divBdr>
        <w:top w:val="none" w:sz="0" w:space="0" w:color="auto"/>
        <w:left w:val="none" w:sz="0" w:space="0" w:color="auto"/>
        <w:bottom w:val="none" w:sz="0" w:space="0" w:color="auto"/>
        <w:right w:val="none" w:sz="0" w:space="0" w:color="auto"/>
      </w:divBdr>
      <w:divsChild>
        <w:div w:id="1806968443">
          <w:marLeft w:val="0"/>
          <w:marRight w:val="0"/>
          <w:marTop w:val="120"/>
          <w:marBottom w:val="0"/>
          <w:divBdr>
            <w:top w:val="none" w:sz="0" w:space="0" w:color="auto"/>
            <w:left w:val="none" w:sz="0" w:space="0" w:color="auto"/>
            <w:bottom w:val="none" w:sz="0" w:space="0" w:color="auto"/>
            <w:right w:val="none" w:sz="0" w:space="0" w:color="auto"/>
          </w:divBdr>
        </w:div>
        <w:div w:id="1404912201">
          <w:marLeft w:val="0"/>
          <w:marRight w:val="0"/>
          <w:marTop w:val="120"/>
          <w:marBottom w:val="0"/>
          <w:divBdr>
            <w:top w:val="none" w:sz="0" w:space="0" w:color="auto"/>
            <w:left w:val="none" w:sz="0" w:space="0" w:color="auto"/>
            <w:bottom w:val="none" w:sz="0" w:space="0" w:color="auto"/>
            <w:right w:val="none" w:sz="0" w:space="0" w:color="auto"/>
          </w:divBdr>
        </w:div>
      </w:divsChild>
    </w:div>
    <w:div w:id="97650329">
      <w:bodyDiv w:val="1"/>
      <w:marLeft w:val="0"/>
      <w:marRight w:val="0"/>
      <w:marTop w:val="0"/>
      <w:marBottom w:val="0"/>
      <w:divBdr>
        <w:top w:val="none" w:sz="0" w:space="0" w:color="auto"/>
        <w:left w:val="none" w:sz="0" w:space="0" w:color="auto"/>
        <w:bottom w:val="none" w:sz="0" w:space="0" w:color="auto"/>
        <w:right w:val="none" w:sz="0" w:space="0" w:color="auto"/>
      </w:divBdr>
      <w:divsChild>
        <w:div w:id="984314037">
          <w:marLeft w:val="0"/>
          <w:marRight w:val="0"/>
          <w:marTop w:val="120"/>
          <w:marBottom w:val="0"/>
          <w:divBdr>
            <w:top w:val="none" w:sz="0" w:space="0" w:color="auto"/>
            <w:left w:val="none" w:sz="0" w:space="0" w:color="auto"/>
            <w:bottom w:val="none" w:sz="0" w:space="0" w:color="auto"/>
            <w:right w:val="none" w:sz="0" w:space="0" w:color="auto"/>
          </w:divBdr>
        </w:div>
      </w:divsChild>
    </w:div>
    <w:div w:id="97650611">
      <w:bodyDiv w:val="1"/>
      <w:marLeft w:val="0"/>
      <w:marRight w:val="0"/>
      <w:marTop w:val="0"/>
      <w:marBottom w:val="0"/>
      <w:divBdr>
        <w:top w:val="none" w:sz="0" w:space="0" w:color="auto"/>
        <w:left w:val="none" w:sz="0" w:space="0" w:color="auto"/>
        <w:bottom w:val="none" w:sz="0" w:space="0" w:color="auto"/>
        <w:right w:val="none" w:sz="0" w:space="0" w:color="auto"/>
      </w:divBdr>
    </w:div>
    <w:div w:id="97869761">
      <w:bodyDiv w:val="1"/>
      <w:marLeft w:val="0"/>
      <w:marRight w:val="0"/>
      <w:marTop w:val="0"/>
      <w:marBottom w:val="0"/>
      <w:divBdr>
        <w:top w:val="none" w:sz="0" w:space="0" w:color="auto"/>
        <w:left w:val="none" w:sz="0" w:space="0" w:color="auto"/>
        <w:bottom w:val="none" w:sz="0" w:space="0" w:color="auto"/>
        <w:right w:val="none" w:sz="0" w:space="0" w:color="auto"/>
      </w:divBdr>
    </w:div>
    <w:div w:id="98065240">
      <w:bodyDiv w:val="1"/>
      <w:marLeft w:val="0"/>
      <w:marRight w:val="0"/>
      <w:marTop w:val="0"/>
      <w:marBottom w:val="0"/>
      <w:divBdr>
        <w:top w:val="none" w:sz="0" w:space="0" w:color="auto"/>
        <w:left w:val="none" w:sz="0" w:space="0" w:color="auto"/>
        <w:bottom w:val="none" w:sz="0" w:space="0" w:color="auto"/>
        <w:right w:val="none" w:sz="0" w:space="0" w:color="auto"/>
      </w:divBdr>
      <w:divsChild>
        <w:div w:id="1616063067">
          <w:marLeft w:val="0"/>
          <w:marRight w:val="0"/>
          <w:marTop w:val="120"/>
          <w:marBottom w:val="0"/>
          <w:divBdr>
            <w:top w:val="none" w:sz="0" w:space="0" w:color="auto"/>
            <w:left w:val="none" w:sz="0" w:space="0" w:color="auto"/>
            <w:bottom w:val="none" w:sz="0" w:space="0" w:color="auto"/>
            <w:right w:val="none" w:sz="0" w:space="0" w:color="auto"/>
          </w:divBdr>
        </w:div>
      </w:divsChild>
    </w:div>
    <w:div w:id="98113203">
      <w:bodyDiv w:val="1"/>
      <w:marLeft w:val="0"/>
      <w:marRight w:val="0"/>
      <w:marTop w:val="0"/>
      <w:marBottom w:val="0"/>
      <w:divBdr>
        <w:top w:val="none" w:sz="0" w:space="0" w:color="auto"/>
        <w:left w:val="none" w:sz="0" w:space="0" w:color="auto"/>
        <w:bottom w:val="none" w:sz="0" w:space="0" w:color="auto"/>
        <w:right w:val="none" w:sz="0" w:space="0" w:color="auto"/>
      </w:divBdr>
    </w:div>
    <w:div w:id="98188212">
      <w:bodyDiv w:val="1"/>
      <w:marLeft w:val="0"/>
      <w:marRight w:val="0"/>
      <w:marTop w:val="0"/>
      <w:marBottom w:val="0"/>
      <w:divBdr>
        <w:top w:val="none" w:sz="0" w:space="0" w:color="auto"/>
        <w:left w:val="none" w:sz="0" w:space="0" w:color="auto"/>
        <w:bottom w:val="none" w:sz="0" w:space="0" w:color="auto"/>
        <w:right w:val="none" w:sz="0" w:space="0" w:color="auto"/>
      </w:divBdr>
      <w:divsChild>
        <w:div w:id="640111969">
          <w:marLeft w:val="0"/>
          <w:marRight w:val="0"/>
          <w:marTop w:val="120"/>
          <w:marBottom w:val="0"/>
          <w:divBdr>
            <w:top w:val="none" w:sz="0" w:space="0" w:color="auto"/>
            <w:left w:val="none" w:sz="0" w:space="0" w:color="auto"/>
            <w:bottom w:val="none" w:sz="0" w:space="0" w:color="auto"/>
            <w:right w:val="none" w:sz="0" w:space="0" w:color="auto"/>
          </w:divBdr>
        </w:div>
        <w:div w:id="47724488">
          <w:marLeft w:val="0"/>
          <w:marRight w:val="0"/>
          <w:marTop w:val="120"/>
          <w:marBottom w:val="0"/>
          <w:divBdr>
            <w:top w:val="none" w:sz="0" w:space="0" w:color="auto"/>
            <w:left w:val="none" w:sz="0" w:space="0" w:color="auto"/>
            <w:bottom w:val="none" w:sz="0" w:space="0" w:color="auto"/>
            <w:right w:val="none" w:sz="0" w:space="0" w:color="auto"/>
          </w:divBdr>
        </w:div>
      </w:divsChild>
    </w:div>
    <w:div w:id="98261509">
      <w:bodyDiv w:val="1"/>
      <w:marLeft w:val="0"/>
      <w:marRight w:val="0"/>
      <w:marTop w:val="0"/>
      <w:marBottom w:val="0"/>
      <w:divBdr>
        <w:top w:val="none" w:sz="0" w:space="0" w:color="auto"/>
        <w:left w:val="none" w:sz="0" w:space="0" w:color="auto"/>
        <w:bottom w:val="none" w:sz="0" w:space="0" w:color="auto"/>
        <w:right w:val="none" w:sz="0" w:space="0" w:color="auto"/>
      </w:divBdr>
      <w:divsChild>
        <w:div w:id="1999923775">
          <w:marLeft w:val="0"/>
          <w:marRight w:val="0"/>
          <w:marTop w:val="0"/>
          <w:marBottom w:val="0"/>
          <w:divBdr>
            <w:top w:val="none" w:sz="0" w:space="0" w:color="auto"/>
            <w:left w:val="none" w:sz="0" w:space="0" w:color="auto"/>
            <w:bottom w:val="none" w:sz="0" w:space="0" w:color="auto"/>
            <w:right w:val="none" w:sz="0" w:space="0" w:color="auto"/>
          </w:divBdr>
          <w:divsChild>
            <w:div w:id="33232640">
              <w:marLeft w:val="0"/>
              <w:marRight w:val="0"/>
              <w:marTop w:val="0"/>
              <w:marBottom w:val="0"/>
              <w:divBdr>
                <w:top w:val="none" w:sz="0" w:space="0" w:color="auto"/>
                <w:left w:val="none" w:sz="0" w:space="0" w:color="auto"/>
                <w:bottom w:val="none" w:sz="0" w:space="0" w:color="auto"/>
                <w:right w:val="none" w:sz="0" w:space="0" w:color="auto"/>
              </w:divBdr>
            </w:div>
          </w:divsChild>
        </w:div>
        <w:div w:id="562716787">
          <w:marLeft w:val="0"/>
          <w:marRight w:val="0"/>
          <w:marTop w:val="0"/>
          <w:marBottom w:val="0"/>
          <w:divBdr>
            <w:top w:val="none" w:sz="0" w:space="0" w:color="auto"/>
            <w:left w:val="none" w:sz="0" w:space="0" w:color="auto"/>
            <w:bottom w:val="none" w:sz="0" w:space="0" w:color="auto"/>
            <w:right w:val="none" w:sz="0" w:space="0" w:color="auto"/>
          </w:divBdr>
          <w:divsChild>
            <w:div w:id="1611232372">
              <w:marLeft w:val="0"/>
              <w:marRight w:val="0"/>
              <w:marTop w:val="0"/>
              <w:marBottom w:val="0"/>
              <w:divBdr>
                <w:top w:val="none" w:sz="0" w:space="0" w:color="auto"/>
                <w:left w:val="none" w:sz="0" w:space="0" w:color="auto"/>
                <w:bottom w:val="none" w:sz="0" w:space="0" w:color="auto"/>
                <w:right w:val="none" w:sz="0" w:space="0" w:color="auto"/>
              </w:divBdr>
            </w:div>
          </w:divsChild>
        </w:div>
        <w:div w:id="1998456866">
          <w:marLeft w:val="0"/>
          <w:marRight w:val="0"/>
          <w:marTop w:val="0"/>
          <w:marBottom w:val="0"/>
          <w:divBdr>
            <w:top w:val="none" w:sz="0" w:space="0" w:color="auto"/>
            <w:left w:val="none" w:sz="0" w:space="0" w:color="auto"/>
            <w:bottom w:val="none" w:sz="0" w:space="0" w:color="auto"/>
            <w:right w:val="none" w:sz="0" w:space="0" w:color="auto"/>
          </w:divBdr>
          <w:divsChild>
            <w:div w:id="18152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7447">
      <w:bodyDiv w:val="1"/>
      <w:marLeft w:val="0"/>
      <w:marRight w:val="0"/>
      <w:marTop w:val="0"/>
      <w:marBottom w:val="0"/>
      <w:divBdr>
        <w:top w:val="none" w:sz="0" w:space="0" w:color="auto"/>
        <w:left w:val="none" w:sz="0" w:space="0" w:color="auto"/>
        <w:bottom w:val="none" w:sz="0" w:space="0" w:color="auto"/>
        <w:right w:val="none" w:sz="0" w:space="0" w:color="auto"/>
      </w:divBdr>
      <w:divsChild>
        <w:div w:id="1748073054">
          <w:marLeft w:val="0"/>
          <w:marRight w:val="0"/>
          <w:marTop w:val="0"/>
          <w:marBottom w:val="0"/>
          <w:divBdr>
            <w:top w:val="none" w:sz="0" w:space="0" w:color="auto"/>
            <w:left w:val="none" w:sz="0" w:space="0" w:color="auto"/>
            <w:bottom w:val="none" w:sz="0" w:space="0" w:color="auto"/>
            <w:right w:val="none" w:sz="0" w:space="0" w:color="auto"/>
          </w:divBdr>
          <w:divsChild>
            <w:div w:id="1138306087">
              <w:marLeft w:val="0"/>
              <w:marRight w:val="0"/>
              <w:marTop w:val="0"/>
              <w:marBottom w:val="0"/>
              <w:divBdr>
                <w:top w:val="none" w:sz="0" w:space="0" w:color="auto"/>
                <w:left w:val="none" w:sz="0" w:space="0" w:color="auto"/>
                <w:bottom w:val="none" w:sz="0" w:space="0" w:color="auto"/>
                <w:right w:val="none" w:sz="0" w:space="0" w:color="auto"/>
              </w:divBdr>
              <w:divsChild>
                <w:div w:id="449594932">
                  <w:marLeft w:val="0"/>
                  <w:marRight w:val="0"/>
                  <w:marTop w:val="0"/>
                  <w:marBottom w:val="0"/>
                  <w:divBdr>
                    <w:top w:val="none" w:sz="0" w:space="0" w:color="auto"/>
                    <w:left w:val="none" w:sz="0" w:space="0" w:color="auto"/>
                    <w:bottom w:val="none" w:sz="0" w:space="0" w:color="auto"/>
                    <w:right w:val="none" w:sz="0" w:space="0" w:color="auto"/>
                  </w:divBdr>
                  <w:divsChild>
                    <w:div w:id="1493714439">
                      <w:marLeft w:val="-180"/>
                      <w:marRight w:val="-180"/>
                      <w:marTop w:val="0"/>
                      <w:marBottom w:val="0"/>
                      <w:divBdr>
                        <w:top w:val="none" w:sz="0" w:space="0" w:color="auto"/>
                        <w:left w:val="none" w:sz="0" w:space="0" w:color="auto"/>
                        <w:bottom w:val="none" w:sz="0" w:space="0" w:color="auto"/>
                        <w:right w:val="none" w:sz="0" w:space="0" w:color="auto"/>
                      </w:divBdr>
                      <w:divsChild>
                        <w:div w:id="197930977">
                          <w:marLeft w:val="0"/>
                          <w:marRight w:val="0"/>
                          <w:marTop w:val="0"/>
                          <w:marBottom w:val="0"/>
                          <w:divBdr>
                            <w:top w:val="none" w:sz="0" w:space="0" w:color="auto"/>
                            <w:left w:val="none" w:sz="0" w:space="0" w:color="auto"/>
                            <w:bottom w:val="none" w:sz="0" w:space="0" w:color="auto"/>
                            <w:right w:val="none" w:sz="0" w:space="0" w:color="auto"/>
                          </w:divBdr>
                          <w:divsChild>
                            <w:div w:id="966467490">
                              <w:marLeft w:val="0"/>
                              <w:marRight w:val="0"/>
                              <w:marTop w:val="0"/>
                              <w:marBottom w:val="0"/>
                              <w:divBdr>
                                <w:top w:val="none" w:sz="0" w:space="0" w:color="auto"/>
                                <w:left w:val="none" w:sz="0" w:space="0" w:color="auto"/>
                                <w:bottom w:val="none" w:sz="0" w:space="0" w:color="auto"/>
                                <w:right w:val="none" w:sz="0" w:space="0" w:color="auto"/>
                              </w:divBdr>
                              <w:divsChild>
                                <w:div w:id="756555369">
                                  <w:marLeft w:val="0"/>
                                  <w:marRight w:val="0"/>
                                  <w:marTop w:val="0"/>
                                  <w:marBottom w:val="0"/>
                                  <w:divBdr>
                                    <w:top w:val="none" w:sz="0" w:space="0" w:color="auto"/>
                                    <w:left w:val="none" w:sz="0" w:space="0" w:color="auto"/>
                                    <w:bottom w:val="none" w:sz="0" w:space="0" w:color="auto"/>
                                    <w:right w:val="none" w:sz="0" w:space="0" w:color="auto"/>
                                  </w:divBdr>
                                  <w:divsChild>
                                    <w:div w:id="114059776">
                                      <w:marLeft w:val="0"/>
                                      <w:marRight w:val="0"/>
                                      <w:marTop w:val="0"/>
                                      <w:marBottom w:val="576"/>
                                      <w:divBdr>
                                        <w:top w:val="none" w:sz="0" w:space="0" w:color="auto"/>
                                        <w:left w:val="none" w:sz="0" w:space="0" w:color="auto"/>
                                        <w:bottom w:val="none" w:sz="0" w:space="0" w:color="auto"/>
                                        <w:right w:val="none" w:sz="0" w:space="0" w:color="auto"/>
                                      </w:divBdr>
                                      <w:divsChild>
                                        <w:div w:id="455758487">
                                          <w:marLeft w:val="0"/>
                                          <w:marRight w:val="0"/>
                                          <w:marTop w:val="0"/>
                                          <w:marBottom w:val="0"/>
                                          <w:divBdr>
                                            <w:top w:val="none" w:sz="0" w:space="0" w:color="auto"/>
                                            <w:left w:val="none" w:sz="0" w:space="0" w:color="auto"/>
                                            <w:bottom w:val="none" w:sz="0" w:space="0" w:color="auto"/>
                                            <w:right w:val="none" w:sz="0" w:space="0" w:color="auto"/>
                                          </w:divBdr>
                                          <w:divsChild>
                                            <w:div w:id="665017895">
                                              <w:marLeft w:val="0"/>
                                              <w:marRight w:val="0"/>
                                              <w:marTop w:val="0"/>
                                              <w:marBottom w:val="0"/>
                                              <w:divBdr>
                                                <w:top w:val="none" w:sz="0" w:space="0" w:color="auto"/>
                                                <w:left w:val="none" w:sz="0" w:space="0" w:color="auto"/>
                                                <w:bottom w:val="none" w:sz="0" w:space="0" w:color="auto"/>
                                                <w:right w:val="none" w:sz="0" w:space="0" w:color="auto"/>
                                              </w:divBdr>
                                              <w:divsChild>
                                                <w:div w:id="239681508">
                                                  <w:marLeft w:val="0"/>
                                                  <w:marRight w:val="0"/>
                                                  <w:marTop w:val="0"/>
                                                  <w:marBottom w:val="0"/>
                                                  <w:divBdr>
                                                    <w:top w:val="none" w:sz="0" w:space="0" w:color="auto"/>
                                                    <w:left w:val="none" w:sz="0" w:space="0" w:color="auto"/>
                                                    <w:bottom w:val="none" w:sz="0" w:space="0" w:color="auto"/>
                                                    <w:right w:val="none" w:sz="0" w:space="0" w:color="auto"/>
                                                  </w:divBdr>
                                                  <w:divsChild>
                                                    <w:div w:id="2083212647">
                                                      <w:marLeft w:val="0"/>
                                                      <w:marRight w:val="0"/>
                                                      <w:marTop w:val="0"/>
                                                      <w:marBottom w:val="0"/>
                                                      <w:divBdr>
                                                        <w:top w:val="none" w:sz="0" w:space="0" w:color="auto"/>
                                                        <w:left w:val="none" w:sz="0" w:space="0" w:color="auto"/>
                                                        <w:bottom w:val="none" w:sz="0" w:space="0" w:color="auto"/>
                                                        <w:right w:val="none" w:sz="0" w:space="0" w:color="auto"/>
                                                      </w:divBdr>
                                                      <w:divsChild>
                                                        <w:div w:id="1108240356">
                                                          <w:marLeft w:val="0"/>
                                                          <w:marRight w:val="0"/>
                                                          <w:marTop w:val="0"/>
                                                          <w:marBottom w:val="84"/>
                                                          <w:divBdr>
                                                            <w:top w:val="none" w:sz="0" w:space="0" w:color="auto"/>
                                                            <w:left w:val="none" w:sz="0" w:space="0" w:color="auto"/>
                                                            <w:bottom w:val="none" w:sz="0" w:space="0" w:color="auto"/>
                                                            <w:right w:val="none" w:sz="0" w:space="0" w:color="auto"/>
                                                          </w:divBdr>
                                                        </w:div>
                                                        <w:div w:id="8613610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4923793">
                                              <w:marLeft w:val="0"/>
                                              <w:marRight w:val="0"/>
                                              <w:marTop w:val="0"/>
                                              <w:marBottom w:val="0"/>
                                              <w:divBdr>
                                                <w:top w:val="none" w:sz="0" w:space="0" w:color="auto"/>
                                                <w:left w:val="none" w:sz="0" w:space="0" w:color="auto"/>
                                                <w:bottom w:val="none" w:sz="0" w:space="0" w:color="auto"/>
                                                <w:right w:val="none" w:sz="0" w:space="0" w:color="auto"/>
                                              </w:divBdr>
                                              <w:divsChild>
                                                <w:div w:id="467283429">
                                                  <w:marLeft w:val="0"/>
                                                  <w:marRight w:val="0"/>
                                                  <w:marTop w:val="0"/>
                                                  <w:marBottom w:val="0"/>
                                                  <w:divBdr>
                                                    <w:top w:val="none" w:sz="0" w:space="0" w:color="auto"/>
                                                    <w:left w:val="none" w:sz="0" w:space="0" w:color="auto"/>
                                                    <w:bottom w:val="none" w:sz="0" w:space="0" w:color="auto"/>
                                                    <w:right w:val="none" w:sz="0" w:space="0" w:color="auto"/>
                                                  </w:divBdr>
                                                  <w:divsChild>
                                                    <w:div w:id="1972861317">
                                                      <w:marLeft w:val="0"/>
                                                      <w:marRight w:val="0"/>
                                                      <w:marTop w:val="0"/>
                                                      <w:marBottom w:val="0"/>
                                                      <w:divBdr>
                                                        <w:top w:val="none" w:sz="0" w:space="0" w:color="auto"/>
                                                        <w:left w:val="none" w:sz="0" w:space="0" w:color="auto"/>
                                                        <w:bottom w:val="none" w:sz="0" w:space="0" w:color="auto"/>
                                                        <w:right w:val="none" w:sz="0" w:space="0" w:color="auto"/>
                                                      </w:divBdr>
                                                      <w:divsChild>
                                                        <w:div w:id="616062809">
                                                          <w:marLeft w:val="0"/>
                                                          <w:marRight w:val="0"/>
                                                          <w:marTop w:val="0"/>
                                                          <w:marBottom w:val="84"/>
                                                          <w:divBdr>
                                                            <w:top w:val="none" w:sz="0" w:space="0" w:color="auto"/>
                                                            <w:left w:val="none" w:sz="0" w:space="0" w:color="auto"/>
                                                            <w:bottom w:val="none" w:sz="0" w:space="0" w:color="auto"/>
                                                            <w:right w:val="none" w:sz="0" w:space="0" w:color="auto"/>
                                                          </w:divBdr>
                                                        </w:div>
                                                        <w:div w:id="994986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66274365">
                                              <w:marLeft w:val="0"/>
                                              <w:marRight w:val="0"/>
                                              <w:marTop w:val="0"/>
                                              <w:marBottom w:val="0"/>
                                              <w:divBdr>
                                                <w:top w:val="none" w:sz="0" w:space="0" w:color="auto"/>
                                                <w:left w:val="none" w:sz="0" w:space="0" w:color="auto"/>
                                                <w:bottom w:val="none" w:sz="0" w:space="0" w:color="auto"/>
                                                <w:right w:val="none" w:sz="0" w:space="0" w:color="auto"/>
                                              </w:divBdr>
                                              <w:divsChild>
                                                <w:div w:id="780951717">
                                                  <w:marLeft w:val="0"/>
                                                  <w:marRight w:val="0"/>
                                                  <w:marTop w:val="0"/>
                                                  <w:marBottom w:val="0"/>
                                                  <w:divBdr>
                                                    <w:top w:val="none" w:sz="0" w:space="0" w:color="auto"/>
                                                    <w:left w:val="none" w:sz="0" w:space="0" w:color="auto"/>
                                                    <w:bottom w:val="none" w:sz="0" w:space="0" w:color="auto"/>
                                                    <w:right w:val="none" w:sz="0" w:space="0" w:color="auto"/>
                                                  </w:divBdr>
                                                  <w:divsChild>
                                                    <w:div w:id="869606133">
                                                      <w:marLeft w:val="0"/>
                                                      <w:marRight w:val="0"/>
                                                      <w:marTop w:val="0"/>
                                                      <w:marBottom w:val="0"/>
                                                      <w:divBdr>
                                                        <w:top w:val="none" w:sz="0" w:space="0" w:color="auto"/>
                                                        <w:left w:val="none" w:sz="0" w:space="0" w:color="auto"/>
                                                        <w:bottom w:val="none" w:sz="0" w:space="0" w:color="auto"/>
                                                        <w:right w:val="none" w:sz="0" w:space="0" w:color="auto"/>
                                                      </w:divBdr>
                                                      <w:divsChild>
                                                        <w:div w:id="446776667">
                                                          <w:marLeft w:val="0"/>
                                                          <w:marRight w:val="0"/>
                                                          <w:marTop w:val="0"/>
                                                          <w:marBottom w:val="84"/>
                                                          <w:divBdr>
                                                            <w:top w:val="none" w:sz="0" w:space="0" w:color="auto"/>
                                                            <w:left w:val="none" w:sz="0" w:space="0" w:color="auto"/>
                                                            <w:bottom w:val="none" w:sz="0" w:space="0" w:color="auto"/>
                                                            <w:right w:val="none" w:sz="0" w:space="0" w:color="auto"/>
                                                          </w:divBdr>
                                                        </w:div>
                                                        <w:div w:id="14737918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47996332">
                                              <w:marLeft w:val="0"/>
                                              <w:marRight w:val="0"/>
                                              <w:marTop w:val="0"/>
                                              <w:marBottom w:val="0"/>
                                              <w:divBdr>
                                                <w:top w:val="none" w:sz="0" w:space="0" w:color="auto"/>
                                                <w:left w:val="none" w:sz="0" w:space="0" w:color="auto"/>
                                                <w:bottom w:val="none" w:sz="0" w:space="0" w:color="auto"/>
                                                <w:right w:val="none" w:sz="0" w:space="0" w:color="auto"/>
                                              </w:divBdr>
                                              <w:divsChild>
                                                <w:div w:id="1241521737">
                                                  <w:marLeft w:val="0"/>
                                                  <w:marRight w:val="0"/>
                                                  <w:marTop w:val="0"/>
                                                  <w:marBottom w:val="0"/>
                                                  <w:divBdr>
                                                    <w:top w:val="none" w:sz="0" w:space="0" w:color="auto"/>
                                                    <w:left w:val="none" w:sz="0" w:space="0" w:color="auto"/>
                                                    <w:bottom w:val="none" w:sz="0" w:space="0" w:color="auto"/>
                                                    <w:right w:val="none" w:sz="0" w:space="0" w:color="auto"/>
                                                  </w:divBdr>
                                                  <w:divsChild>
                                                    <w:div w:id="334499503">
                                                      <w:marLeft w:val="0"/>
                                                      <w:marRight w:val="0"/>
                                                      <w:marTop w:val="0"/>
                                                      <w:marBottom w:val="0"/>
                                                      <w:divBdr>
                                                        <w:top w:val="none" w:sz="0" w:space="0" w:color="auto"/>
                                                        <w:left w:val="none" w:sz="0" w:space="0" w:color="auto"/>
                                                        <w:bottom w:val="none" w:sz="0" w:space="0" w:color="auto"/>
                                                        <w:right w:val="none" w:sz="0" w:space="0" w:color="auto"/>
                                                      </w:divBdr>
                                                      <w:divsChild>
                                                        <w:div w:id="262688324">
                                                          <w:marLeft w:val="0"/>
                                                          <w:marRight w:val="0"/>
                                                          <w:marTop w:val="0"/>
                                                          <w:marBottom w:val="84"/>
                                                          <w:divBdr>
                                                            <w:top w:val="none" w:sz="0" w:space="0" w:color="auto"/>
                                                            <w:left w:val="none" w:sz="0" w:space="0" w:color="auto"/>
                                                            <w:bottom w:val="none" w:sz="0" w:space="0" w:color="auto"/>
                                                            <w:right w:val="none" w:sz="0" w:space="0" w:color="auto"/>
                                                          </w:divBdr>
                                                        </w:div>
                                                        <w:div w:id="4404947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00874284">
                                              <w:marLeft w:val="0"/>
                                              <w:marRight w:val="0"/>
                                              <w:marTop w:val="0"/>
                                              <w:marBottom w:val="0"/>
                                              <w:divBdr>
                                                <w:top w:val="none" w:sz="0" w:space="0" w:color="auto"/>
                                                <w:left w:val="none" w:sz="0" w:space="0" w:color="auto"/>
                                                <w:bottom w:val="none" w:sz="0" w:space="0" w:color="auto"/>
                                                <w:right w:val="none" w:sz="0" w:space="0" w:color="auto"/>
                                              </w:divBdr>
                                              <w:divsChild>
                                                <w:div w:id="382876425">
                                                  <w:marLeft w:val="0"/>
                                                  <w:marRight w:val="0"/>
                                                  <w:marTop w:val="0"/>
                                                  <w:marBottom w:val="0"/>
                                                  <w:divBdr>
                                                    <w:top w:val="none" w:sz="0" w:space="0" w:color="auto"/>
                                                    <w:left w:val="none" w:sz="0" w:space="0" w:color="auto"/>
                                                    <w:bottom w:val="none" w:sz="0" w:space="0" w:color="auto"/>
                                                    <w:right w:val="none" w:sz="0" w:space="0" w:color="auto"/>
                                                  </w:divBdr>
                                                  <w:divsChild>
                                                    <w:div w:id="206648624">
                                                      <w:marLeft w:val="0"/>
                                                      <w:marRight w:val="0"/>
                                                      <w:marTop w:val="0"/>
                                                      <w:marBottom w:val="0"/>
                                                      <w:divBdr>
                                                        <w:top w:val="none" w:sz="0" w:space="0" w:color="auto"/>
                                                        <w:left w:val="none" w:sz="0" w:space="0" w:color="auto"/>
                                                        <w:bottom w:val="none" w:sz="0" w:space="0" w:color="auto"/>
                                                        <w:right w:val="none" w:sz="0" w:space="0" w:color="auto"/>
                                                      </w:divBdr>
                                                      <w:divsChild>
                                                        <w:div w:id="745684033">
                                                          <w:marLeft w:val="0"/>
                                                          <w:marRight w:val="0"/>
                                                          <w:marTop w:val="0"/>
                                                          <w:marBottom w:val="84"/>
                                                          <w:divBdr>
                                                            <w:top w:val="none" w:sz="0" w:space="0" w:color="auto"/>
                                                            <w:left w:val="none" w:sz="0" w:space="0" w:color="auto"/>
                                                            <w:bottom w:val="none" w:sz="0" w:space="0" w:color="auto"/>
                                                            <w:right w:val="none" w:sz="0" w:space="0" w:color="auto"/>
                                                          </w:divBdr>
                                                        </w:div>
                                                        <w:div w:id="3758563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23977">
      <w:bodyDiv w:val="1"/>
      <w:marLeft w:val="0"/>
      <w:marRight w:val="0"/>
      <w:marTop w:val="0"/>
      <w:marBottom w:val="0"/>
      <w:divBdr>
        <w:top w:val="none" w:sz="0" w:space="0" w:color="auto"/>
        <w:left w:val="none" w:sz="0" w:space="0" w:color="auto"/>
        <w:bottom w:val="none" w:sz="0" w:space="0" w:color="auto"/>
        <w:right w:val="none" w:sz="0" w:space="0" w:color="auto"/>
      </w:divBdr>
      <w:divsChild>
        <w:div w:id="1863712845">
          <w:marLeft w:val="0"/>
          <w:marRight w:val="0"/>
          <w:marTop w:val="0"/>
          <w:marBottom w:val="0"/>
          <w:divBdr>
            <w:top w:val="none" w:sz="0" w:space="0" w:color="auto"/>
            <w:left w:val="none" w:sz="0" w:space="0" w:color="auto"/>
            <w:bottom w:val="none" w:sz="0" w:space="0" w:color="auto"/>
            <w:right w:val="none" w:sz="0" w:space="0" w:color="auto"/>
          </w:divBdr>
          <w:divsChild>
            <w:div w:id="14220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2746">
      <w:bodyDiv w:val="1"/>
      <w:marLeft w:val="0"/>
      <w:marRight w:val="0"/>
      <w:marTop w:val="0"/>
      <w:marBottom w:val="0"/>
      <w:divBdr>
        <w:top w:val="none" w:sz="0" w:space="0" w:color="auto"/>
        <w:left w:val="none" w:sz="0" w:space="0" w:color="auto"/>
        <w:bottom w:val="none" w:sz="0" w:space="0" w:color="auto"/>
        <w:right w:val="none" w:sz="0" w:space="0" w:color="auto"/>
      </w:divBdr>
    </w:div>
    <w:div w:id="100296274">
      <w:bodyDiv w:val="1"/>
      <w:marLeft w:val="0"/>
      <w:marRight w:val="0"/>
      <w:marTop w:val="0"/>
      <w:marBottom w:val="0"/>
      <w:divBdr>
        <w:top w:val="none" w:sz="0" w:space="0" w:color="auto"/>
        <w:left w:val="none" w:sz="0" w:space="0" w:color="auto"/>
        <w:bottom w:val="none" w:sz="0" w:space="0" w:color="auto"/>
        <w:right w:val="none" w:sz="0" w:space="0" w:color="auto"/>
      </w:divBdr>
      <w:divsChild>
        <w:div w:id="1300526428">
          <w:marLeft w:val="0"/>
          <w:marRight w:val="0"/>
          <w:marTop w:val="0"/>
          <w:marBottom w:val="0"/>
          <w:divBdr>
            <w:top w:val="none" w:sz="0" w:space="0" w:color="auto"/>
            <w:left w:val="none" w:sz="0" w:space="0" w:color="auto"/>
            <w:bottom w:val="none" w:sz="0" w:space="0" w:color="auto"/>
            <w:right w:val="none" w:sz="0" w:space="0" w:color="auto"/>
          </w:divBdr>
          <w:divsChild>
            <w:div w:id="12147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5288">
      <w:bodyDiv w:val="1"/>
      <w:marLeft w:val="0"/>
      <w:marRight w:val="0"/>
      <w:marTop w:val="0"/>
      <w:marBottom w:val="0"/>
      <w:divBdr>
        <w:top w:val="none" w:sz="0" w:space="0" w:color="auto"/>
        <w:left w:val="none" w:sz="0" w:space="0" w:color="auto"/>
        <w:bottom w:val="none" w:sz="0" w:space="0" w:color="auto"/>
        <w:right w:val="none" w:sz="0" w:space="0" w:color="auto"/>
      </w:divBdr>
      <w:divsChild>
        <w:div w:id="574895286">
          <w:marLeft w:val="0"/>
          <w:marRight w:val="0"/>
          <w:marTop w:val="0"/>
          <w:marBottom w:val="0"/>
          <w:divBdr>
            <w:top w:val="none" w:sz="0" w:space="0" w:color="auto"/>
            <w:left w:val="none" w:sz="0" w:space="0" w:color="auto"/>
            <w:bottom w:val="none" w:sz="0" w:space="0" w:color="auto"/>
            <w:right w:val="none" w:sz="0" w:space="0" w:color="auto"/>
          </w:divBdr>
          <w:divsChild>
            <w:div w:id="1785734204">
              <w:marLeft w:val="0"/>
              <w:marRight w:val="0"/>
              <w:marTop w:val="0"/>
              <w:marBottom w:val="0"/>
              <w:divBdr>
                <w:top w:val="none" w:sz="0" w:space="0" w:color="auto"/>
                <w:left w:val="none" w:sz="0" w:space="0" w:color="auto"/>
                <w:bottom w:val="none" w:sz="0" w:space="0" w:color="auto"/>
                <w:right w:val="none" w:sz="0" w:space="0" w:color="auto"/>
              </w:divBdr>
            </w:div>
          </w:divsChild>
        </w:div>
        <w:div w:id="276722376">
          <w:marLeft w:val="0"/>
          <w:marRight w:val="0"/>
          <w:marTop w:val="0"/>
          <w:marBottom w:val="0"/>
          <w:divBdr>
            <w:top w:val="none" w:sz="0" w:space="0" w:color="auto"/>
            <w:left w:val="none" w:sz="0" w:space="0" w:color="auto"/>
            <w:bottom w:val="none" w:sz="0" w:space="0" w:color="auto"/>
            <w:right w:val="none" w:sz="0" w:space="0" w:color="auto"/>
          </w:divBdr>
          <w:divsChild>
            <w:div w:id="6001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738">
      <w:bodyDiv w:val="1"/>
      <w:marLeft w:val="0"/>
      <w:marRight w:val="0"/>
      <w:marTop w:val="0"/>
      <w:marBottom w:val="0"/>
      <w:divBdr>
        <w:top w:val="none" w:sz="0" w:space="0" w:color="auto"/>
        <w:left w:val="none" w:sz="0" w:space="0" w:color="auto"/>
        <w:bottom w:val="none" w:sz="0" w:space="0" w:color="auto"/>
        <w:right w:val="none" w:sz="0" w:space="0" w:color="auto"/>
      </w:divBdr>
    </w:div>
    <w:div w:id="101191225">
      <w:bodyDiv w:val="1"/>
      <w:marLeft w:val="0"/>
      <w:marRight w:val="0"/>
      <w:marTop w:val="0"/>
      <w:marBottom w:val="0"/>
      <w:divBdr>
        <w:top w:val="none" w:sz="0" w:space="0" w:color="auto"/>
        <w:left w:val="none" w:sz="0" w:space="0" w:color="auto"/>
        <w:bottom w:val="none" w:sz="0" w:space="0" w:color="auto"/>
        <w:right w:val="none" w:sz="0" w:space="0" w:color="auto"/>
      </w:divBdr>
      <w:divsChild>
        <w:div w:id="671489506">
          <w:marLeft w:val="0"/>
          <w:marRight w:val="0"/>
          <w:marTop w:val="120"/>
          <w:marBottom w:val="0"/>
          <w:divBdr>
            <w:top w:val="none" w:sz="0" w:space="0" w:color="auto"/>
            <w:left w:val="none" w:sz="0" w:space="0" w:color="auto"/>
            <w:bottom w:val="none" w:sz="0" w:space="0" w:color="auto"/>
            <w:right w:val="none" w:sz="0" w:space="0" w:color="auto"/>
          </w:divBdr>
        </w:div>
      </w:divsChild>
    </w:div>
    <w:div w:id="101194295">
      <w:bodyDiv w:val="1"/>
      <w:marLeft w:val="0"/>
      <w:marRight w:val="0"/>
      <w:marTop w:val="0"/>
      <w:marBottom w:val="0"/>
      <w:divBdr>
        <w:top w:val="none" w:sz="0" w:space="0" w:color="auto"/>
        <w:left w:val="none" w:sz="0" w:space="0" w:color="auto"/>
        <w:bottom w:val="none" w:sz="0" w:space="0" w:color="auto"/>
        <w:right w:val="none" w:sz="0" w:space="0" w:color="auto"/>
      </w:divBdr>
    </w:div>
    <w:div w:id="101266998">
      <w:bodyDiv w:val="1"/>
      <w:marLeft w:val="0"/>
      <w:marRight w:val="0"/>
      <w:marTop w:val="0"/>
      <w:marBottom w:val="0"/>
      <w:divBdr>
        <w:top w:val="none" w:sz="0" w:space="0" w:color="auto"/>
        <w:left w:val="none" w:sz="0" w:space="0" w:color="auto"/>
        <w:bottom w:val="none" w:sz="0" w:space="0" w:color="auto"/>
        <w:right w:val="none" w:sz="0" w:space="0" w:color="auto"/>
      </w:divBdr>
    </w:div>
    <w:div w:id="101655495">
      <w:bodyDiv w:val="1"/>
      <w:marLeft w:val="0"/>
      <w:marRight w:val="0"/>
      <w:marTop w:val="0"/>
      <w:marBottom w:val="0"/>
      <w:divBdr>
        <w:top w:val="none" w:sz="0" w:space="0" w:color="auto"/>
        <w:left w:val="none" w:sz="0" w:space="0" w:color="auto"/>
        <w:bottom w:val="none" w:sz="0" w:space="0" w:color="auto"/>
        <w:right w:val="none" w:sz="0" w:space="0" w:color="auto"/>
      </w:divBdr>
      <w:divsChild>
        <w:div w:id="1617833400">
          <w:marLeft w:val="0"/>
          <w:marRight w:val="0"/>
          <w:marTop w:val="120"/>
          <w:marBottom w:val="0"/>
          <w:divBdr>
            <w:top w:val="none" w:sz="0" w:space="0" w:color="auto"/>
            <w:left w:val="none" w:sz="0" w:space="0" w:color="auto"/>
            <w:bottom w:val="none" w:sz="0" w:space="0" w:color="auto"/>
            <w:right w:val="none" w:sz="0" w:space="0" w:color="auto"/>
          </w:divBdr>
        </w:div>
      </w:divsChild>
    </w:div>
    <w:div w:id="102001003">
      <w:bodyDiv w:val="1"/>
      <w:marLeft w:val="0"/>
      <w:marRight w:val="0"/>
      <w:marTop w:val="0"/>
      <w:marBottom w:val="0"/>
      <w:divBdr>
        <w:top w:val="none" w:sz="0" w:space="0" w:color="auto"/>
        <w:left w:val="none" w:sz="0" w:space="0" w:color="auto"/>
        <w:bottom w:val="none" w:sz="0" w:space="0" w:color="auto"/>
        <w:right w:val="none" w:sz="0" w:space="0" w:color="auto"/>
      </w:divBdr>
      <w:divsChild>
        <w:div w:id="345447353">
          <w:marLeft w:val="0"/>
          <w:marRight w:val="0"/>
          <w:marTop w:val="120"/>
          <w:marBottom w:val="0"/>
          <w:divBdr>
            <w:top w:val="none" w:sz="0" w:space="0" w:color="auto"/>
            <w:left w:val="none" w:sz="0" w:space="0" w:color="auto"/>
            <w:bottom w:val="none" w:sz="0" w:space="0" w:color="auto"/>
            <w:right w:val="none" w:sz="0" w:space="0" w:color="auto"/>
          </w:divBdr>
        </w:div>
      </w:divsChild>
    </w:div>
    <w:div w:id="102575480">
      <w:bodyDiv w:val="1"/>
      <w:marLeft w:val="0"/>
      <w:marRight w:val="0"/>
      <w:marTop w:val="0"/>
      <w:marBottom w:val="0"/>
      <w:divBdr>
        <w:top w:val="none" w:sz="0" w:space="0" w:color="auto"/>
        <w:left w:val="none" w:sz="0" w:space="0" w:color="auto"/>
        <w:bottom w:val="none" w:sz="0" w:space="0" w:color="auto"/>
        <w:right w:val="none" w:sz="0" w:space="0" w:color="auto"/>
      </w:divBdr>
      <w:divsChild>
        <w:div w:id="823859522">
          <w:marLeft w:val="0"/>
          <w:marRight w:val="0"/>
          <w:marTop w:val="120"/>
          <w:marBottom w:val="0"/>
          <w:divBdr>
            <w:top w:val="none" w:sz="0" w:space="0" w:color="auto"/>
            <w:left w:val="none" w:sz="0" w:space="0" w:color="auto"/>
            <w:bottom w:val="none" w:sz="0" w:space="0" w:color="auto"/>
            <w:right w:val="none" w:sz="0" w:space="0" w:color="auto"/>
          </w:divBdr>
        </w:div>
      </w:divsChild>
    </w:div>
    <w:div w:id="102841738">
      <w:bodyDiv w:val="1"/>
      <w:marLeft w:val="0"/>
      <w:marRight w:val="0"/>
      <w:marTop w:val="0"/>
      <w:marBottom w:val="0"/>
      <w:divBdr>
        <w:top w:val="none" w:sz="0" w:space="0" w:color="auto"/>
        <w:left w:val="none" w:sz="0" w:space="0" w:color="auto"/>
        <w:bottom w:val="none" w:sz="0" w:space="0" w:color="auto"/>
        <w:right w:val="none" w:sz="0" w:space="0" w:color="auto"/>
      </w:divBdr>
      <w:divsChild>
        <w:div w:id="634943830">
          <w:marLeft w:val="0"/>
          <w:marRight w:val="0"/>
          <w:marTop w:val="0"/>
          <w:marBottom w:val="0"/>
          <w:divBdr>
            <w:top w:val="none" w:sz="0" w:space="0" w:color="auto"/>
            <w:left w:val="none" w:sz="0" w:space="0" w:color="auto"/>
            <w:bottom w:val="none" w:sz="0" w:space="0" w:color="auto"/>
            <w:right w:val="none" w:sz="0" w:space="0" w:color="auto"/>
          </w:divBdr>
          <w:divsChild>
            <w:div w:id="1541896185">
              <w:marLeft w:val="0"/>
              <w:marRight w:val="0"/>
              <w:marTop w:val="0"/>
              <w:marBottom w:val="0"/>
              <w:divBdr>
                <w:top w:val="none" w:sz="0" w:space="0" w:color="auto"/>
                <w:left w:val="none" w:sz="0" w:space="0" w:color="auto"/>
                <w:bottom w:val="none" w:sz="0" w:space="0" w:color="auto"/>
                <w:right w:val="none" w:sz="0" w:space="0" w:color="auto"/>
              </w:divBdr>
              <w:divsChild>
                <w:div w:id="1497068968">
                  <w:marLeft w:val="0"/>
                  <w:marRight w:val="0"/>
                  <w:marTop w:val="0"/>
                  <w:marBottom w:val="0"/>
                  <w:divBdr>
                    <w:top w:val="none" w:sz="0" w:space="0" w:color="auto"/>
                    <w:left w:val="none" w:sz="0" w:space="0" w:color="auto"/>
                    <w:bottom w:val="none" w:sz="0" w:space="0" w:color="auto"/>
                    <w:right w:val="none" w:sz="0" w:space="0" w:color="auto"/>
                  </w:divBdr>
                  <w:divsChild>
                    <w:div w:id="495070820">
                      <w:marLeft w:val="-180"/>
                      <w:marRight w:val="-180"/>
                      <w:marTop w:val="0"/>
                      <w:marBottom w:val="0"/>
                      <w:divBdr>
                        <w:top w:val="none" w:sz="0" w:space="0" w:color="auto"/>
                        <w:left w:val="none" w:sz="0" w:space="0" w:color="auto"/>
                        <w:bottom w:val="none" w:sz="0" w:space="0" w:color="auto"/>
                        <w:right w:val="none" w:sz="0" w:space="0" w:color="auto"/>
                      </w:divBdr>
                      <w:divsChild>
                        <w:div w:id="1389260081">
                          <w:marLeft w:val="0"/>
                          <w:marRight w:val="0"/>
                          <w:marTop w:val="0"/>
                          <w:marBottom w:val="0"/>
                          <w:divBdr>
                            <w:top w:val="none" w:sz="0" w:space="0" w:color="auto"/>
                            <w:left w:val="none" w:sz="0" w:space="0" w:color="auto"/>
                            <w:bottom w:val="none" w:sz="0" w:space="0" w:color="auto"/>
                            <w:right w:val="none" w:sz="0" w:space="0" w:color="auto"/>
                          </w:divBdr>
                          <w:divsChild>
                            <w:div w:id="1413744866">
                              <w:marLeft w:val="0"/>
                              <w:marRight w:val="0"/>
                              <w:marTop w:val="0"/>
                              <w:marBottom w:val="0"/>
                              <w:divBdr>
                                <w:top w:val="none" w:sz="0" w:space="0" w:color="auto"/>
                                <w:left w:val="none" w:sz="0" w:space="0" w:color="auto"/>
                                <w:bottom w:val="none" w:sz="0" w:space="0" w:color="auto"/>
                                <w:right w:val="none" w:sz="0" w:space="0" w:color="auto"/>
                              </w:divBdr>
                              <w:divsChild>
                                <w:div w:id="845285706">
                                  <w:marLeft w:val="0"/>
                                  <w:marRight w:val="0"/>
                                  <w:marTop w:val="0"/>
                                  <w:marBottom w:val="0"/>
                                  <w:divBdr>
                                    <w:top w:val="none" w:sz="0" w:space="0" w:color="auto"/>
                                    <w:left w:val="none" w:sz="0" w:space="0" w:color="auto"/>
                                    <w:bottom w:val="none" w:sz="0" w:space="0" w:color="auto"/>
                                    <w:right w:val="none" w:sz="0" w:space="0" w:color="auto"/>
                                  </w:divBdr>
                                  <w:divsChild>
                                    <w:div w:id="1008678420">
                                      <w:marLeft w:val="0"/>
                                      <w:marRight w:val="0"/>
                                      <w:marTop w:val="0"/>
                                      <w:marBottom w:val="576"/>
                                      <w:divBdr>
                                        <w:top w:val="none" w:sz="0" w:space="0" w:color="auto"/>
                                        <w:left w:val="none" w:sz="0" w:space="0" w:color="auto"/>
                                        <w:bottom w:val="none" w:sz="0" w:space="0" w:color="auto"/>
                                        <w:right w:val="none" w:sz="0" w:space="0" w:color="auto"/>
                                      </w:divBdr>
                                      <w:divsChild>
                                        <w:div w:id="428043677">
                                          <w:marLeft w:val="0"/>
                                          <w:marRight w:val="0"/>
                                          <w:marTop w:val="0"/>
                                          <w:marBottom w:val="0"/>
                                          <w:divBdr>
                                            <w:top w:val="none" w:sz="0" w:space="0" w:color="auto"/>
                                            <w:left w:val="none" w:sz="0" w:space="0" w:color="auto"/>
                                            <w:bottom w:val="none" w:sz="0" w:space="0" w:color="auto"/>
                                            <w:right w:val="none" w:sz="0" w:space="0" w:color="auto"/>
                                          </w:divBdr>
                                          <w:divsChild>
                                            <w:div w:id="1398816566">
                                              <w:marLeft w:val="0"/>
                                              <w:marRight w:val="0"/>
                                              <w:marTop w:val="0"/>
                                              <w:marBottom w:val="0"/>
                                              <w:divBdr>
                                                <w:top w:val="none" w:sz="0" w:space="0" w:color="auto"/>
                                                <w:left w:val="none" w:sz="0" w:space="0" w:color="auto"/>
                                                <w:bottom w:val="none" w:sz="0" w:space="0" w:color="auto"/>
                                                <w:right w:val="none" w:sz="0" w:space="0" w:color="auto"/>
                                              </w:divBdr>
                                              <w:divsChild>
                                                <w:div w:id="937255728">
                                                  <w:marLeft w:val="0"/>
                                                  <w:marRight w:val="0"/>
                                                  <w:marTop w:val="0"/>
                                                  <w:marBottom w:val="0"/>
                                                  <w:divBdr>
                                                    <w:top w:val="none" w:sz="0" w:space="0" w:color="auto"/>
                                                    <w:left w:val="none" w:sz="0" w:space="0" w:color="auto"/>
                                                    <w:bottom w:val="none" w:sz="0" w:space="0" w:color="auto"/>
                                                    <w:right w:val="none" w:sz="0" w:space="0" w:color="auto"/>
                                                  </w:divBdr>
                                                  <w:divsChild>
                                                    <w:div w:id="2118868016">
                                                      <w:marLeft w:val="0"/>
                                                      <w:marRight w:val="0"/>
                                                      <w:marTop w:val="0"/>
                                                      <w:marBottom w:val="0"/>
                                                      <w:divBdr>
                                                        <w:top w:val="none" w:sz="0" w:space="0" w:color="auto"/>
                                                        <w:left w:val="none" w:sz="0" w:space="0" w:color="auto"/>
                                                        <w:bottom w:val="none" w:sz="0" w:space="0" w:color="auto"/>
                                                        <w:right w:val="none" w:sz="0" w:space="0" w:color="auto"/>
                                                      </w:divBdr>
                                                      <w:divsChild>
                                                        <w:div w:id="1035620904">
                                                          <w:marLeft w:val="0"/>
                                                          <w:marRight w:val="0"/>
                                                          <w:marTop w:val="0"/>
                                                          <w:marBottom w:val="84"/>
                                                          <w:divBdr>
                                                            <w:top w:val="none" w:sz="0" w:space="0" w:color="auto"/>
                                                            <w:left w:val="none" w:sz="0" w:space="0" w:color="auto"/>
                                                            <w:bottom w:val="none" w:sz="0" w:space="0" w:color="auto"/>
                                                            <w:right w:val="none" w:sz="0" w:space="0" w:color="auto"/>
                                                          </w:divBdr>
                                                        </w:div>
                                                        <w:div w:id="17619484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73192978">
                                              <w:marLeft w:val="0"/>
                                              <w:marRight w:val="0"/>
                                              <w:marTop w:val="0"/>
                                              <w:marBottom w:val="0"/>
                                              <w:divBdr>
                                                <w:top w:val="none" w:sz="0" w:space="0" w:color="auto"/>
                                                <w:left w:val="none" w:sz="0" w:space="0" w:color="auto"/>
                                                <w:bottom w:val="none" w:sz="0" w:space="0" w:color="auto"/>
                                                <w:right w:val="none" w:sz="0" w:space="0" w:color="auto"/>
                                              </w:divBdr>
                                              <w:divsChild>
                                                <w:div w:id="1918896748">
                                                  <w:marLeft w:val="0"/>
                                                  <w:marRight w:val="0"/>
                                                  <w:marTop w:val="0"/>
                                                  <w:marBottom w:val="0"/>
                                                  <w:divBdr>
                                                    <w:top w:val="none" w:sz="0" w:space="0" w:color="auto"/>
                                                    <w:left w:val="none" w:sz="0" w:space="0" w:color="auto"/>
                                                    <w:bottom w:val="none" w:sz="0" w:space="0" w:color="auto"/>
                                                    <w:right w:val="none" w:sz="0" w:space="0" w:color="auto"/>
                                                  </w:divBdr>
                                                  <w:divsChild>
                                                    <w:div w:id="1087195681">
                                                      <w:marLeft w:val="0"/>
                                                      <w:marRight w:val="0"/>
                                                      <w:marTop w:val="0"/>
                                                      <w:marBottom w:val="0"/>
                                                      <w:divBdr>
                                                        <w:top w:val="none" w:sz="0" w:space="0" w:color="auto"/>
                                                        <w:left w:val="none" w:sz="0" w:space="0" w:color="auto"/>
                                                        <w:bottom w:val="none" w:sz="0" w:space="0" w:color="auto"/>
                                                        <w:right w:val="none" w:sz="0" w:space="0" w:color="auto"/>
                                                      </w:divBdr>
                                                      <w:divsChild>
                                                        <w:div w:id="561258491">
                                                          <w:marLeft w:val="0"/>
                                                          <w:marRight w:val="0"/>
                                                          <w:marTop w:val="0"/>
                                                          <w:marBottom w:val="84"/>
                                                          <w:divBdr>
                                                            <w:top w:val="none" w:sz="0" w:space="0" w:color="auto"/>
                                                            <w:left w:val="none" w:sz="0" w:space="0" w:color="auto"/>
                                                            <w:bottom w:val="none" w:sz="0" w:space="0" w:color="auto"/>
                                                            <w:right w:val="none" w:sz="0" w:space="0" w:color="auto"/>
                                                          </w:divBdr>
                                                        </w:div>
                                                        <w:div w:id="19611836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850933">
      <w:bodyDiv w:val="1"/>
      <w:marLeft w:val="0"/>
      <w:marRight w:val="0"/>
      <w:marTop w:val="0"/>
      <w:marBottom w:val="0"/>
      <w:divBdr>
        <w:top w:val="none" w:sz="0" w:space="0" w:color="auto"/>
        <w:left w:val="none" w:sz="0" w:space="0" w:color="auto"/>
        <w:bottom w:val="none" w:sz="0" w:space="0" w:color="auto"/>
        <w:right w:val="none" w:sz="0" w:space="0" w:color="auto"/>
      </w:divBdr>
    </w:div>
    <w:div w:id="106393947">
      <w:bodyDiv w:val="1"/>
      <w:marLeft w:val="0"/>
      <w:marRight w:val="0"/>
      <w:marTop w:val="0"/>
      <w:marBottom w:val="0"/>
      <w:divBdr>
        <w:top w:val="none" w:sz="0" w:space="0" w:color="auto"/>
        <w:left w:val="none" w:sz="0" w:space="0" w:color="auto"/>
        <w:bottom w:val="none" w:sz="0" w:space="0" w:color="auto"/>
        <w:right w:val="none" w:sz="0" w:space="0" w:color="auto"/>
      </w:divBdr>
    </w:div>
    <w:div w:id="107283563">
      <w:bodyDiv w:val="1"/>
      <w:marLeft w:val="0"/>
      <w:marRight w:val="0"/>
      <w:marTop w:val="0"/>
      <w:marBottom w:val="0"/>
      <w:divBdr>
        <w:top w:val="none" w:sz="0" w:space="0" w:color="auto"/>
        <w:left w:val="none" w:sz="0" w:space="0" w:color="auto"/>
        <w:bottom w:val="none" w:sz="0" w:space="0" w:color="auto"/>
        <w:right w:val="none" w:sz="0" w:space="0" w:color="auto"/>
      </w:divBdr>
    </w:div>
    <w:div w:id="107897988">
      <w:bodyDiv w:val="1"/>
      <w:marLeft w:val="0"/>
      <w:marRight w:val="0"/>
      <w:marTop w:val="0"/>
      <w:marBottom w:val="0"/>
      <w:divBdr>
        <w:top w:val="none" w:sz="0" w:space="0" w:color="auto"/>
        <w:left w:val="none" w:sz="0" w:space="0" w:color="auto"/>
        <w:bottom w:val="none" w:sz="0" w:space="0" w:color="auto"/>
        <w:right w:val="none" w:sz="0" w:space="0" w:color="auto"/>
      </w:divBdr>
    </w:div>
    <w:div w:id="108353843">
      <w:bodyDiv w:val="1"/>
      <w:marLeft w:val="0"/>
      <w:marRight w:val="0"/>
      <w:marTop w:val="0"/>
      <w:marBottom w:val="0"/>
      <w:divBdr>
        <w:top w:val="none" w:sz="0" w:space="0" w:color="auto"/>
        <w:left w:val="none" w:sz="0" w:space="0" w:color="auto"/>
        <w:bottom w:val="none" w:sz="0" w:space="0" w:color="auto"/>
        <w:right w:val="none" w:sz="0" w:space="0" w:color="auto"/>
      </w:divBdr>
      <w:divsChild>
        <w:div w:id="976760245">
          <w:marLeft w:val="0"/>
          <w:marRight w:val="0"/>
          <w:marTop w:val="120"/>
          <w:marBottom w:val="0"/>
          <w:divBdr>
            <w:top w:val="none" w:sz="0" w:space="0" w:color="auto"/>
            <w:left w:val="none" w:sz="0" w:space="0" w:color="auto"/>
            <w:bottom w:val="none" w:sz="0" w:space="0" w:color="auto"/>
            <w:right w:val="none" w:sz="0" w:space="0" w:color="auto"/>
          </w:divBdr>
        </w:div>
      </w:divsChild>
    </w:div>
    <w:div w:id="108396560">
      <w:bodyDiv w:val="1"/>
      <w:marLeft w:val="0"/>
      <w:marRight w:val="0"/>
      <w:marTop w:val="0"/>
      <w:marBottom w:val="0"/>
      <w:divBdr>
        <w:top w:val="none" w:sz="0" w:space="0" w:color="auto"/>
        <w:left w:val="none" w:sz="0" w:space="0" w:color="auto"/>
        <w:bottom w:val="none" w:sz="0" w:space="0" w:color="auto"/>
        <w:right w:val="none" w:sz="0" w:space="0" w:color="auto"/>
      </w:divBdr>
      <w:divsChild>
        <w:div w:id="1921212509">
          <w:marLeft w:val="0"/>
          <w:marRight w:val="0"/>
          <w:marTop w:val="0"/>
          <w:marBottom w:val="0"/>
          <w:divBdr>
            <w:top w:val="none" w:sz="0" w:space="0" w:color="auto"/>
            <w:left w:val="none" w:sz="0" w:space="0" w:color="auto"/>
            <w:bottom w:val="none" w:sz="0" w:space="0" w:color="auto"/>
            <w:right w:val="none" w:sz="0" w:space="0" w:color="auto"/>
          </w:divBdr>
          <w:divsChild>
            <w:div w:id="4144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9974">
      <w:bodyDiv w:val="1"/>
      <w:marLeft w:val="0"/>
      <w:marRight w:val="0"/>
      <w:marTop w:val="0"/>
      <w:marBottom w:val="0"/>
      <w:divBdr>
        <w:top w:val="none" w:sz="0" w:space="0" w:color="auto"/>
        <w:left w:val="none" w:sz="0" w:space="0" w:color="auto"/>
        <w:bottom w:val="none" w:sz="0" w:space="0" w:color="auto"/>
        <w:right w:val="none" w:sz="0" w:space="0" w:color="auto"/>
      </w:divBdr>
      <w:divsChild>
        <w:div w:id="299194745">
          <w:marLeft w:val="0"/>
          <w:marRight w:val="0"/>
          <w:marTop w:val="0"/>
          <w:marBottom w:val="0"/>
          <w:divBdr>
            <w:top w:val="none" w:sz="0" w:space="0" w:color="auto"/>
            <w:left w:val="none" w:sz="0" w:space="0" w:color="auto"/>
            <w:bottom w:val="none" w:sz="0" w:space="0" w:color="auto"/>
            <w:right w:val="none" w:sz="0" w:space="0" w:color="auto"/>
          </w:divBdr>
          <w:divsChild>
            <w:div w:id="1753770696">
              <w:marLeft w:val="0"/>
              <w:marRight w:val="0"/>
              <w:marTop w:val="0"/>
              <w:marBottom w:val="0"/>
              <w:divBdr>
                <w:top w:val="none" w:sz="0" w:space="0" w:color="auto"/>
                <w:left w:val="none" w:sz="0" w:space="0" w:color="auto"/>
                <w:bottom w:val="none" w:sz="0" w:space="0" w:color="auto"/>
                <w:right w:val="none" w:sz="0" w:space="0" w:color="auto"/>
              </w:divBdr>
              <w:divsChild>
                <w:div w:id="1833329280">
                  <w:marLeft w:val="0"/>
                  <w:marRight w:val="0"/>
                  <w:marTop w:val="0"/>
                  <w:marBottom w:val="0"/>
                  <w:divBdr>
                    <w:top w:val="none" w:sz="0" w:space="0" w:color="auto"/>
                    <w:left w:val="none" w:sz="0" w:space="0" w:color="auto"/>
                    <w:bottom w:val="none" w:sz="0" w:space="0" w:color="auto"/>
                    <w:right w:val="none" w:sz="0" w:space="0" w:color="auto"/>
                  </w:divBdr>
                  <w:divsChild>
                    <w:div w:id="346563356">
                      <w:marLeft w:val="2928"/>
                      <w:marRight w:val="0"/>
                      <w:marTop w:val="0"/>
                      <w:marBottom w:val="0"/>
                      <w:divBdr>
                        <w:top w:val="none" w:sz="0" w:space="0" w:color="auto"/>
                        <w:left w:val="none" w:sz="0" w:space="0" w:color="auto"/>
                        <w:bottom w:val="none" w:sz="0" w:space="0" w:color="auto"/>
                        <w:right w:val="none" w:sz="0" w:space="0" w:color="auto"/>
                      </w:divBdr>
                      <w:divsChild>
                        <w:div w:id="128981143">
                          <w:marLeft w:val="0"/>
                          <w:marRight w:val="0"/>
                          <w:marTop w:val="0"/>
                          <w:marBottom w:val="84"/>
                          <w:divBdr>
                            <w:top w:val="none" w:sz="0" w:space="0" w:color="auto"/>
                            <w:left w:val="none" w:sz="0" w:space="0" w:color="auto"/>
                            <w:bottom w:val="none" w:sz="0" w:space="0" w:color="auto"/>
                            <w:right w:val="none" w:sz="0" w:space="0" w:color="auto"/>
                          </w:divBdr>
                        </w:div>
                        <w:div w:id="15377398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377759">
              <w:marLeft w:val="0"/>
              <w:marRight w:val="0"/>
              <w:marTop w:val="0"/>
              <w:marBottom w:val="0"/>
              <w:divBdr>
                <w:top w:val="none" w:sz="0" w:space="0" w:color="auto"/>
                <w:left w:val="none" w:sz="0" w:space="0" w:color="auto"/>
                <w:bottom w:val="none" w:sz="0" w:space="0" w:color="auto"/>
                <w:right w:val="none" w:sz="0" w:space="0" w:color="auto"/>
              </w:divBdr>
              <w:divsChild>
                <w:div w:id="563178884">
                  <w:marLeft w:val="0"/>
                  <w:marRight w:val="0"/>
                  <w:marTop w:val="0"/>
                  <w:marBottom w:val="0"/>
                  <w:divBdr>
                    <w:top w:val="none" w:sz="0" w:space="0" w:color="auto"/>
                    <w:left w:val="none" w:sz="0" w:space="0" w:color="auto"/>
                    <w:bottom w:val="none" w:sz="0" w:space="0" w:color="auto"/>
                    <w:right w:val="none" w:sz="0" w:space="0" w:color="auto"/>
                  </w:divBdr>
                  <w:divsChild>
                    <w:div w:id="1768572740">
                      <w:marLeft w:val="2928"/>
                      <w:marRight w:val="0"/>
                      <w:marTop w:val="0"/>
                      <w:marBottom w:val="0"/>
                      <w:divBdr>
                        <w:top w:val="none" w:sz="0" w:space="0" w:color="auto"/>
                        <w:left w:val="none" w:sz="0" w:space="0" w:color="auto"/>
                        <w:bottom w:val="none" w:sz="0" w:space="0" w:color="auto"/>
                        <w:right w:val="none" w:sz="0" w:space="0" w:color="auto"/>
                      </w:divBdr>
                      <w:divsChild>
                        <w:div w:id="521556815">
                          <w:marLeft w:val="0"/>
                          <w:marRight w:val="0"/>
                          <w:marTop w:val="0"/>
                          <w:marBottom w:val="84"/>
                          <w:divBdr>
                            <w:top w:val="none" w:sz="0" w:space="0" w:color="auto"/>
                            <w:left w:val="none" w:sz="0" w:space="0" w:color="auto"/>
                            <w:bottom w:val="none" w:sz="0" w:space="0" w:color="auto"/>
                            <w:right w:val="none" w:sz="0" w:space="0" w:color="auto"/>
                          </w:divBdr>
                        </w:div>
                        <w:div w:id="6673669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04128994">
              <w:marLeft w:val="0"/>
              <w:marRight w:val="0"/>
              <w:marTop w:val="0"/>
              <w:marBottom w:val="0"/>
              <w:divBdr>
                <w:top w:val="none" w:sz="0" w:space="0" w:color="auto"/>
                <w:left w:val="none" w:sz="0" w:space="0" w:color="auto"/>
                <w:bottom w:val="none" w:sz="0" w:space="0" w:color="auto"/>
                <w:right w:val="none" w:sz="0" w:space="0" w:color="auto"/>
              </w:divBdr>
              <w:divsChild>
                <w:div w:id="47842189">
                  <w:marLeft w:val="0"/>
                  <w:marRight w:val="0"/>
                  <w:marTop w:val="0"/>
                  <w:marBottom w:val="0"/>
                  <w:divBdr>
                    <w:top w:val="none" w:sz="0" w:space="0" w:color="auto"/>
                    <w:left w:val="none" w:sz="0" w:space="0" w:color="auto"/>
                    <w:bottom w:val="none" w:sz="0" w:space="0" w:color="auto"/>
                    <w:right w:val="none" w:sz="0" w:space="0" w:color="auto"/>
                  </w:divBdr>
                  <w:divsChild>
                    <w:div w:id="761533938">
                      <w:marLeft w:val="2928"/>
                      <w:marRight w:val="0"/>
                      <w:marTop w:val="0"/>
                      <w:marBottom w:val="0"/>
                      <w:divBdr>
                        <w:top w:val="none" w:sz="0" w:space="0" w:color="auto"/>
                        <w:left w:val="none" w:sz="0" w:space="0" w:color="auto"/>
                        <w:bottom w:val="none" w:sz="0" w:space="0" w:color="auto"/>
                        <w:right w:val="none" w:sz="0" w:space="0" w:color="auto"/>
                      </w:divBdr>
                      <w:divsChild>
                        <w:div w:id="674498587">
                          <w:marLeft w:val="0"/>
                          <w:marRight w:val="0"/>
                          <w:marTop w:val="0"/>
                          <w:marBottom w:val="84"/>
                          <w:divBdr>
                            <w:top w:val="none" w:sz="0" w:space="0" w:color="auto"/>
                            <w:left w:val="none" w:sz="0" w:space="0" w:color="auto"/>
                            <w:bottom w:val="none" w:sz="0" w:space="0" w:color="auto"/>
                            <w:right w:val="none" w:sz="0" w:space="0" w:color="auto"/>
                          </w:divBdr>
                        </w:div>
                        <w:div w:id="18661658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3298564">
              <w:marLeft w:val="0"/>
              <w:marRight w:val="0"/>
              <w:marTop w:val="0"/>
              <w:marBottom w:val="0"/>
              <w:divBdr>
                <w:top w:val="none" w:sz="0" w:space="0" w:color="auto"/>
                <w:left w:val="none" w:sz="0" w:space="0" w:color="auto"/>
                <w:bottom w:val="none" w:sz="0" w:space="0" w:color="auto"/>
                <w:right w:val="none" w:sz="0" w:space="0" w:color="auto"/>
              </w:divBdr>
              <w:divsChild>
                <w:div w:id="530654950">
                  <w:marLeft w:val="0"/>
                  <w:marRight w:val="0"/>
                  <w:marTop w:val="0"/>
                  <w:marBottom w:val="0"/>
                  <w:divBdr>
                    <w:top w:val="none" w:sz="0" w:space="0" w:color="auto"/>
                    <w:left w:val="none" w:sz="0" w:space="0" w:color="auto"/>
                    <w:bottom w:val="none" w:sz="0" w:space="0" w:color="auto"/>
                    <w:right w:val="none" w:sz="0" w:space="0" w:color="auto"/>
                  </w:divBdr>
                  <w:divsChild>
                    <w:div w:id="92365441">
                      <w:marLeft w:val="2928"/>
                      <w:marRight w:val="0"/>
                      <w:marTop w:val="0"/>
                      <w:marBottom w:val="0"/>
                      <w:divBdr>
                        <w:top w:val="none" w:sz="0" w:space="0" w:color="auto"/>
                        <w:left w:val="none" w:sz="0" w:space="0" w:color="auto"/>
                        <w:bottom w:val="none" w:sz="0" w:space="0" w:color="auto"/>
                        <w:right w:val="none" w:sz="0" w:space="0" w:color="auto"/>
                      </w:divBdr>
                      <w:divsChild>
                        <w:div w:id="1119645998">
                          <w:marLeft w:val="0"/>
                          <w:marRight w:val="0"/>
                          <w:marTop w:val="0"/>
                          <w:marBottom w:val="84"/>
                          <w:divBdr>
                            <w:top w:val="none" w:sz="0" w:space="0" w:color="auto"/>
                            <w:left w:val="none" w:sz="0" w:space="0" w:color="auto"/>
                            <w:bottom w:val="none" w:sz="0" w:space="0" w:color="auto"/>
                            <w:right w:val="none" w:sz="0" w:space="0" w:color="auto"/>
                          </w:divBdr>
                        </w:div>
                        <w:div w:id="5190484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62860108">
              <w:marLeft w:val="0"/>
              <w:marRight w:val="0"/>
              <w:marTop w:val="0"/>
              <w:marBottom w:val="0"/>
              <w:divBdr>
                <w:top w:val="none" w:sz="0" w:space="0" w:color="auto"/>
                <w:left w:val="none" w:sz="0" w:space="0" w:color="auto"/>
                <w:bottom w:val="none" w:sz="0" w:space="0" w:color="auto"/>
                <w:right w:val="none" w:sz="0" w:space="0" w:color="auto"/>
              </w:divBdr>
              <w:divsChild>
                <w:div w:id="316887437">
                  <w:marLeft w:val="0"/>
                  <w:marRight w:val="0"/>
                  <w:marTop w:val="0"/>
                  <w:marBottom w:val="0"/>
                  <w:divBdr>
                    <w:top w:val="none" w:sz="0" w:space="0" w:color="auto"/>
                    <w:left w:val="none" w:sz="0" w:space="0" w:color="auto"/>
                    <w:bottom w:val="none" w:sz="0" w:space="0" w:color="auto"/>
                    <w:right w:val="none" w:sz="0" w:space="0" w:color="auto"/>
                  </w:divBdr>
                  <w:divsChild>
                    <w:div w:id="1809665186">
                      <w:marLeft w:val="2928"/>
                      <w:marRight w:val="0"/>
                      <w:marTop w:val="0"/>
                      <w:marBottom w:val="0"/>
                      <w:divBdr>
                        <w:top w:val="none" w:sz="0" w:space="0" w:color="auto"/>
                        <w:left w:val="none" w:sz="0" w:space="0" w:color="auto"/>
                        <w:bottom w:val="none" w:sz="0" w:space="0" w:color="auto"/>
                        <w:right w:val="none" w:sz="0" w:space="0" w:color="auto"/>
                      </w:divBdr>
                      <w:divsChild>
                        <w:div w:id="740101993">
                          <w:marLeft w:val="0"/>
                          <w:marRight w:val="0"/>
                          <w:marTop w:val="0"/>
                          <w:marBottom w:val="84"/>
                          <w:divBdr>
                            <w:top w:val="none" w:sz="0" w:space="0" w:color="auto"/>
                            <w:left w:val="none" w:sz="0" w:space="0" w:color="auto"/>
                            <w:bottom w:val="none" w:sz="0" w:space="0" w:color="auto"/>
                            <w:right w:val="none" w:sz="0" w:space="0" w:color="auto"/>
                          </w:divBdr>
                        </w:div>
                        <w:div w:id="12047154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0256">
      <w:bodyDiv w:val="1"/>
      <w:marLeft w:val="0"/>
      <w:marRight w:val="0"/>
      <w:marTop w:val="0"/>
      <w:marBottom w:val="0"/>
      <w:divBdr>
        <w:top w:val="none" w:sz="0" w:space="0" w:color="auto"/>
        <w:left w:val="none" w:sz="0" w:space="0" w:color="auto"/>
        <w:bottom w:val="none" w:sz="0" w:space="0" w:color="auto"/>
        <w:right w:val="none" w:sz="0" w:space="0" w:color="auto"/>
      </w:divBdr>
      <w:divsChild>
        <w:div w:id="1318613030">
          <w:marLeft w:val="0"/>
          <w:marRight w:val="0"/>
          <w:marTop w:val="120"/>
          <w:marBottom w:val="0"/>
          <w:divBdr>
            <w:top w:val="none" w:sz="0" w:space="0" w:color="auto"/>
            <w:left w:val="none" w:sz="0" w:space="0" w:color="auto"/>
            <w:bottom w:val="none" w:sz="0" w:space="0" w:color="auto"/>
            <w:right w:val="none" w:sz="0" w:space="0" w:color="auto"/>
          </w:divBdr>
        </w:div>
      </w:divsChild>
    </w:div>
    <w:div w:id="109974180">
      <w:bodyDiv w:val="1"/>
      <w:marLeft w:val="0"/>
      <w:marRight w:val="0"/>
      <w:marTop w:val="0"/>
      <w:marBottom w:val="0"/>
      <w:divBdr>
        <w:top w:val="none" w:sz="0" w:space="0" w:color="auto"/>
        <w:left w:val="none" w:sz="0" w:space="0" w:color="auto"/>
        <w:bottom w:val="none" w:sz="0" w:space="0" w:color="auto"/>
        <w:right w:val="none" w:sz="0" w:space="0" w:color="auto"/>
      </w:divBdr>
      <w:divsChild>
        <w:div w:id="237374778">
          <w:marLeft w:val="0"/>
          <w:marRight w:val="0"/>
          <w:marTop w:val="120"/>
          <w:marBottom w:val="0"/>
          <w:divBdr>
            <w:top w:val="none" w:sz="0" w:space="0" w:color="auto"/>
            <w:left w:val="none" w:sz="0" w:space="0" w:color="auto"/>
            <w:bottom w:val="none" w:sz="0" w:space="0" w:color="auto"/>
            <w:right w:val="none" w:sz="0" w:space="0" w:color="auto"/>
          </w:divBdr>
        </w:div>
      </w:divsChild>
    </w:div>
    <w:div w:id="110174464">
      <w:bodyDiv w:val="1"/>
      <w:marLeft w:val="0"/>
      <w:marRight w:val="0"/>
      <w:marTop w:val="0"/>
      <w:marBottom w:val="0"/>
      <w:divBdr>
        <w:top w:val="none" w:sz="0" w:space="0" w:color="auto"/>
        <w:left w:val="none" w:sz="0" w:space="0" w:color="auto"/>
        <w:bottom w:val="none" w:sz="0" w:space="0" w:color="auto"/>
        <w:right w:val="none" w:sz="0" w:space="0" w:color="auto"/>
      </w:divBdr>
      <w:divsChild>
        <w:div w:id="2024623687">
          <w:marLeft w:val="0"/>
          <w:marRight w:val="0"/>
          <w:marTop w:val="120"/>
          <w:marBottom w:val="0"/>
          <w:divBdr>
            <w:top w:val="none" w:sz="0" w:space="0" w:color="auto"/>
            <w:left w:val="none" w:sz="0" w:space="0" w:color="auto"/>
            <w:bottom w:val="none" w:sz="0" w:space="0" w:color="auto"/>
            <w:right w:val="none" w:sz="0" w:space="0" w:color="auto"/>
          </w:divBdr>
        </w:div>
      </w:divsChild>
    </w:div>
    <w:div w:id="111172464">
      <w:bodyDiv w:val="1"/>
      <w:marLeft w:val="0"/>
      <w:marRight w:val="0"/>
      <w:marTop w:val="0"/>
      <w:marBottom w:val="0"/>
      <w:divBdr>
        <w:top w:val="none" w:sz="0" w:space="0" w:color="auto"/>
        <w:left w:val="none" w:sz="0" w:space="0" w:color="auto"/>
        <w:bottom w:val="none" w:sz="0" w:space="0" w:color="auto"/>
        <w:right w:val="none" w:sz="0" w:space="0" w:color="auto"/>
      </w:divBdr>
    </w:div>
    <w:div w:id="112331737">
      <w:bodyDiv w:val="1"/>
      <w:marLeft w:val="0"/>
      <w:marRight w:val="0"/>
      <w:marTop w:val="0"/>
      <w:marBottom w:val="0"/>
      <w:divBdr>
        <w:top w:val="none" w:sz="0" w:space="0" w:color="auto"/>
        <w:left w:val="none" w:sz="0" w:space="0" w:color="auto"/>
        <w:bottom w:val="none" w:sz="0" w:space="0" w:color="auto"/>
        <w:right w:val="none" w:sz="0" w:space="0" w:color="auto"/>
      </w:divBdr>
      <w:divsChild>
        <w:div w:id="293567001">
          <w:marLeft w:val="0"/>
          <w:marRight w:val="0"/>
          <w:marTop w:val="0"/>
          <w:marBottom w:val="0"/>
          <w:divBdr>
            <w:top w:val="none" w:sz="0" w:space="0" w:color="auto"/>
            <w:left w:val="none" w:sz="0" w:space="0" w:color="auto"/>
            <w:bottom w:val="none" w:sz="0" w:space="0" w:color="auto"/>
            <w:right w:val="none" w:sz="0" w:space="0" w:color="auto"/>
          </w:divBdr>
          <w:divsChild>
            <w:div w:id="1013148293">
              <w:marLeft w:val="0"/>
              <w:marRight w:val="0"/>
              <w:marTop w:val="0"/>
              <w:marBottom w:val="0"/>
              <w:divBdr>
                <w:top w:val="none" w:sz="0" w:space="0" w:color="auto"/>
                <w:left w:val="none" w:sz="0" w:space="0" w:color="auto"/>
                <w:bottom w:val="none" w:sz="0" w:space="0" w:color="auto"/>
                <w:right w:val="none" w:sz="0" w:space="0" w:color="auto"/>
              </w:divBdr>
            </w:div>
          </w:divsChild>
        </w:div>
        <w:div w:id="1397508388">
          <w:marLeft w:val="0"/>
          <w:marRight w:val="0"/>
          <w:marTop w:val="0"/>
          <w:marBottom w:val="0"/>
          <w:divBdr>
            <w:top w:val="none" w:sz="0" w:space="0" w:color="auto"/>
            <w:left w:val="none" w:sz="0" w:space="0" w:color="auto"/>
            <w:bottom w:val="none" w:sz="0" w:space="0" w:color="auto"/>
            <w:right w:val="none" w:sz="0" w:space="0" w:color="auto"/>
          </w:divBdr>
          <w:divsChild>
            <w:div w:id="11231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9467">
      <w:bodyDiv w:val="1"/>
      <w:marLeft w:val="0"/>
      <w:marRight w:val="0"/>
      <w:marTop w:val="0"/>
      <w:marBottom w:val="0"/>
      <w:divBdr>
        <w:top w:val="none" w:sz="0" w:space="0" w:color="auto"/>
        <w:left w:val="none" w:sz="0" w:space="0" w:color="auto"/>
        <w:bottom w:val="none" w:sz="0" w:space="0" w:color="auto"/>
        <w:right w:val="none" w:sz="0" w:space="0" w:color="auto"/>
      </w:divBdr>
      <w:divsChild>
        <w:div w:id="414864200">
          <w:marLeft w:val="0"/>
          <w:marRight w:val="0"/>
          <w:marTop w:val="120"/>
          <w:marBottom w:val="0"/>
          <w:divBdr>
            <w:top w:val="none" w:sz="0" w:space="0" w:color="auto"/>
            <w:left w:val="none" w:sz="0" w:space="0" w:color="auto"/>
            <w:bottom w:val="none" w:sz="0" w:space="0" w:color="auto"/>
            <w:right w:val="none" w:sz="0" w:space="0" w:color="auto"/>
          </w:divBdr>
        </w:div>
      </w:divsChild>
    </w:div>
    <w:div w:id="112486188">
      <w:bodyDiv w:val="1"/>
      <w:marLeft w:val="0"/>
      <w:marRight w:val="0"/>
      <w:marTop w:val="0"/>
      <w:marBottom w:val="0"/>
      <w:divBdr>
        <w:top w:val="none" w:sz="0" w:space="0" w:color="auto"/>
        <w:left w:val="none" w:sz="0" w:space="0" w:color="auto"/>
        <w:bottom w:val="none" w:sz="0" w:space="0" w:color="auto"/>
        <w:right w:val="none" w:sz="0" w:space="0" w:color="auto"/>
      </w:divBdr>
    </w:div>
    <w:div w:id="113135352">
      <w:bodyDiv w:val="1"/>
      <w:marLeft w:val="0"/>
      <w:marRight w:val="0"/>
      <w:marTop w:val="0"/>
      <w:marBottom w:val="0"/>
      <w:divBdr>
        <w:top w:val="none" w:sz="0" w:space="0" w:color="auto"/>
        <w:left w:val="none" w:sz="0" w:space="0" w:color="auto"/>
        <w:bottom w:val="none" w:sz="0" w:space="0" w:color="auto"/>
        <w:right w:val="none" w:sz="0" w:space="0" w:color="auto"/>
      </w:divBdr>
      <w:divsChild>
        <w:div w:id="719326829">
          <w:marLeft w:val="0"/>
          <w:marRight w:val="0"/>
          <w:marTop w:val="120"/>
          <w:marBottom w:val="0"/>
          <w:divBdr>
            <w:top w:val="none" w:sz="0" w:space="0" w:color="auto"/>
            <w:left w:val="none" w:sz="0" w:space="0" w:color="auto"/>
            <w:bottom w:val="none" w:sz="0" w:space="0" w:color="auto"/>
            <w:right w:val="none" w:sz="0" w:space="0" w:color="auto"/>
          </w:divBdr>
        </w:div>
        <w:div w:id="2012834647">
          <w:marLeft w:val="0"/>
          <w:marRight w:val="0"/>
          <w:marTop w:val="120"/>
          <w:marBottom w:val="0"/>
          <w:divBdr>
            <w:top w:val="none" w:sz="0" w:space="0" w:color="auto"/>
            <w:left w:val="none" w:sz="0" w:space="0" w:color="auto"/>
            <w:bottom w:val="none" w:sz="0" w:space="0" w:color="auto"/>
            <w:right w:val="none" w:sz="0" w:space="0" w:color="auto"/>
          </w:divBdr>
        </w:div>
      </w:divsChild>
    </w:div>
    <w:div w:id="113407076">
      <w:bodyDiv w:val="1"/>
      <w:marLeft w:val="0"/>
      <w:marRight w:val="0"/>
      <w:marTop w:val="0"/>
      <w:marBottom w:val="0"/>
      <w:divBdr>
        <w:top w:val="none" w:sz="0" w:space="0" w:color="auto"/>
        <w:left w:val="none" w:sz="0" w:space="0" w:color="auto"/>
        <w:bottom w:val="none" w:sz="0" w:space="0" w:color="auto"/>
        <w:right w:val="none" w:sz="0" w:space="0" w:color="auto"/>
      </w:divBdr>
    </w:div>
    <w:div w:id="113907743">
      <w:bodyDiv w:val="1"/>
      <w:marLeft w:val="0"/>
      <w:marRight w:val="0"/>
      <w:marTop w:val="0"/>
      <w:marBottom w:val="0"/>
      <w:divBdr>
        <w:top w:val="none" w:sz="0" w:space="0" w:color="auto"/>
        <w:left w:val="none" w:sz="0" w:space="0" w:color="auto"/>
        <w:bottom w:val="none" w:sz="0" w:space="0" w:color="auto"/>
        <w:right w:val="none" w:sz="0" w:space="0" w:color="auto"/>
      </w:divBdr>
      <w:divsChild>
        <w:div w:id="369769363">
          <w:marLeft w:val="0"/>
          <w:marRight w:val="0"/>
          <w:marTop w:val="120"/>
          <w:marBottom w:val="0"/>
          <w:divBdr>
            <w:top w:val="none" w:sz="0" w:space="0" w:color="auto"/>
            <w:left w:val="none" w:sz="0" w:space="0" w:color="auto"/>
            <w:bottom w:val="none" w:sz="0" w:space="0" w:color="auto"/>
            <w:right w:val="none" w:sz="0" w:space="0" w:color="auto"/>
          </w:divBdr>
        </w:div>
      </w:divsChild>
    </w:div>
    <w:div w:id="114183620">
      <w:bodyDiv w:val="1"/>
      <w:marLeft w:val="0"/>
      <w:marRight w:val="0"/>
      <w:marTop w:val="0"/>
      <w:marBottom w:val="0"/>
      <w:divBdr>
        <w:top w:val="none" w:sz="0" w:space="0" w:color="auto"/>
        <w:left w:val="none" w:sz="0" w:space="0" w:color="auto"/>
        <w:bottom w:val="none" w:sz="0" w:space="0" w:color="auto"/>
        <w:right w:val="none" w:sz="0" w:space="0" w:color="auto"/>
      </w:divBdr>
      <w:divsChild>
        <w:div w:id="731730255">
          <w:marLeft w:val="0"/>
          <w:marRight w:val="0"/>
          <w:marTop w:val="120"/>
          <w:marBottom w:val="0"/>
          <w:divBdr>
            <w:top w:val="none" w:sz="0" w:space="0" w:color="auto"/>
            <w:left w:val="none" w:sz="0" w:space="0" w:color="auto"/>
            <w:bottom w:val="none" w:sz="0" w:space="0" w:color="auto"/>
            <w:right w:val="none" w:sz="0" w:space="0" w:color="auto"/>
          </w:divBdr>
        </w:div>
        <w:div w:id="468516867">
          <w:marLeft w:val="0"/>
          <w:marRight w:val="0"/>
          <w:marTop w:val="120"/>
          <w:marBottom w:val="0"/>
          <w:divBdr>
            <w:top w:val="none" w:sz="0" w:space="0" w:color="auto"/>
            <w:left w:val="none" w:sz="0" w:space="0" w:color="auto"/>
            <w:bottom w:val="none" w:sz="0" w:space="0" w:color="auto"/>
            <w:right w:val="none" w:sz="0" w:space="0" w:color="auto"/>
          </w:divBdr>
        </w:div>
        <w:div w:id="350226096">
          <w:marLeft w:val="0"/>
          <w:marRight w:val="0"/>
          <w:marTop w:val="120"/>
          <w:marBottom w:val="0"/>
          <w:divBdr>
            <w:top w:val="none" w:sz="0" w:space="0" w:color="auto"/>
            <w:left w:val="none" w:sz="0" w:space="0" w:color="auto"/>
            <w:bottom w:val="none" w:sz="0" w:space="0" w:color="auto"/>
            <w:right w:val="none" w:sz="0" w:space="0" w:color="auto"/>
          </w:divBdr>
        </w:div>
        <w:div w:id="500245494">
          <w:marLeft w:val="0"/>
          <w:marRight w:val="0"/>
          <w:marTop w:val="120"/>
          <w:marBottom w:val="0"/>
          <w:divBdr>
            <w:top w:val="none" w:sz="0" w:space="0" w:color="auto"/>
            <w:left w:val="none" w:sz="0" w:space="0" w:color="auto"/>
            <w:bottom w:val="none" w:sz="0" w:space="0" w:color="auto"/>
            <w:right w:val="none" w:sz="0" w:space="0" w:color="auto"/>
          </w:divBdr>
        </w:div>
        <w:div w:id="1020162424">
          <w:marLeft w:val="0"/>
          <w:marRight w:val="0"/>
          <w:marTop w:val="120"/>
          <w:marBottom w:val="0"/>
          <w:divBdr>
            <w:top w:val="none" w:sz="0" w:space="0" w:color="auto"/>
            <w:left w:val="none" w:sz="0" w:space="0" w:color="auto"/>
            <w:bottom w:val="none" w:sz="0" w:space="0" w:color="auto"/>
            <w:right w:val="none" w:sz="0" w:space="0" w:color="auto"/>
          </w:divBdr>
        </w:div>
        <w:div w:id="1495338365">
          <w:marLeft w:val="0"/>
          <w:marRight w:val="0"/>
          <w:marTop w:val="120"/>
          <w:marBottom w:val="0"/>
          <w:divBdr>
            <w:top w:val="none" w:sz="0" w:space="0" w:color="auto"/>
            <w:left w:val="none" w:sz="0" w:space="0" w:color="auto"/>
            <w:bottom w:val="none" w:sz="0" w:space="0" w:color="auto"/>
            <w:right w:val="none" w:sz="0" w:space="0" w:color="auto"/>
          </w:divBdr>
        </w:div>
        <w:div w:id="372852234">
          <w:marLeft w:val="0"/>
          <w:marRight w:val="0"/>
          <w:marTop w:val="120"/>
          <w:marBottom w:val="0"/>
          <w:divBdr>
            <w:top w:val="none" w:sz="0" w:space="0" w:color="auto"/>
            <w:left w:val="none" w:sz="0" w:space="0" w:color="auto"/>
            <w:bottom w:val="none" w:sz="0" w:space="0" w:color="auto"/>
            <w:right w:val="none" w:sz="0" w:space="0" w:color="auto"/>
          </w:divBdr>
        </w:div>
      </w:divsChild>
    </w:div>
    <w:div w:id="114373457">
      <w:bodyDiv w:val="1"/>
      <w:marLeft w:val="0"/>
      <w:marRight w:val="0"/>
      <w:marTop w:val="0"/>
      <w:marBottom w:val="0"/>
      <w:divBdr>
        <w:top w:val="none" w:sz="0" w:space="0" w:color="auto"/>
        <w:left w:val="none" w:sz="0" w:space="0" w:color="auto"/>
        <w:bottom w:val="none" w:sz="0" w:space="0" w:color="auto"/>
        <w:right w:val="none" w:sz="0" w:space="0" w:color="auto"/>
      </w:divBdr>
      <w:divsChild>
        <w:div w:id="553001762">
          <w:marLeft w:val="0"/>
          <w:marRight w:val="0"/>
          <w:marTop w:val="0"/>
          <w:marBottom w:val="0"/>
          <w:divBdr>
            <w:top w:val="none" w:sz="0" w:space="0" w:color="auto"/>
            <w:left w:val="none" w:sz="0" w:space="0" w:color="auto"/>
            <w:bottom w:val="none" w:sz="0" w:space="0" w:color="auto"/>
            <w:right w:val="none" w:sz="0" w:space="0" w:color="auto"/>
          </w:divBdr>
          <w:divsChild>
            <w:div w:id="1024867179">
              <w:marLeft w:val="0"/>
              <w:marRight w:val="0"/>
              <w:marTop w:val="0"/>
              <w:marBottom w:val="0"/>
              <w:divBdr>
                <w:top w:val="none" w:sz="0" w:space="0" w:color="auto"/>
                <w:left w:val="none" w:sz="0" w:space="0" w:color="auto"/>
                <w:bottom w:val="none" w:sz="0" w:space="0" w:color="auto"/>
                <w:right w:val="none" w:sz="0" w:space="0" w:color="auto"/>
              </w:divBdr>
            </w:div>
          </w:divsChild>
        </w:div>
        <w:div w:id="269241604">
          <w:marLeft w:val="0"/>
          <w:marRight w:val="0"/>
          <w:marTop w:val="0"/>
          <w:marBottom w:val="0"/>
          <w:divBdr>
            <w:top w:val="none" w:sz="0" w:space="0" w:color="auto"/>
            <w:left w:val="none" w:sz="0" w:space="0" w:color="auto"/>
            <w:bottom w:val="none" w:sz="0" w:space="0" w:color="auto"/>
            <w:right w:val="none" w:sz="0" w:space="0" w:color="auto"/>
          </w:divBdr>
          <w:divsChild>
            <w:div w:id="751901345">
              <w:marLeft w:val="0"/>
              <w:marRight w:val="0"/>
              <w:marTop w:val="0"/>
              <w:marBottom w:val="0"/>
              <w:divBdr>
                <w:top w:val="none" w:sz="0" w:space="0" w:color="auto"/>
                <w:left w:val="none" w:sz="0" w:space="0" w:color="auto"/>
                <w:bottom w:val="none" w:sz="0" w:space="0" w:color="auto"/>
                <w:right w:val="none" w:sz="0" w:space="0" w:color="auto"/>
              </w:divBdr>
            </w:div>
          </w:divsChild>
        </w:div>
        <w:div w:id="142284198">
          <w:marLeft w:val="0"/>
          <w:marRight w:val="0"/>
          <w:marTop w:val="0"/>
          <w:marBottom w:val="0"/>
          <w:divBdr>
            <w:top w:val="none" w:sz="0" w:space="0" w:color="auto"/>
            <w:left w:val="none" w:sz="0" w:space="0" w:color="auto"/>
            <w:bottom w:val="none" w:sz="0" w:space="0" w:color="auto"/>
            <w:right w:val="none" w:sz="0" w:space="0" w:color="auto"/>
          </w:divBdr>
          <w:divsChild>
            <w:div w:id="1724988844">
              <w:marLeft w:val="0"/>
              <w:marRight w:val="0"/>
              <w:marTop w:val="0"/>
              <w:marBottom w:val="0"/>
              <w:divBdr>
                <w:top w:val="none" w:sz="0" w:space="0" w:color="auto"/>
                <w:left w:val="none" w:sz="0" w:space="0" w:color="auto"/>
                <w:bottom w:val="none" w:sz="0" w:space="0" w:color="auto"/>
                <w:right w:val="none" w:sz="0" w:space="0" w:color="auto"/>
              </w:divBdr>
            </w:div>
          </w:divsChild>
        </w:div>
        <w:div w:id="442505988">
          <w:marLeft w:val="0"/>
          <w:marRight w:val="0"/>
          <w:marTop w:val="0"/>
          <w:marBottom w:val="0"/>
          <w:divBdr>
            <w:top w:val="none" w:sz="0" w:space="0" w:color="auto"/>
            <w:left w:val="none" w:sz="0" w:space="0" w:color="auto"/>
            <w:bottom w:val="none" w:sz="0" w:space="0" w:color="auto"/>
            <w:right w:val="none" w:sz="0" w:space="0" w:color="auto"/>
          </w:divBdr>
          <w:divsChild>
            <w:div w:id="15306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7177">
      <w:bodyDiv w:val="1"/>
      <w:marLeft w:val="0"/>
      <w:marRight w:val="0"/>
      <w:marTop w:val="0"/>
      <w:marBottom w:val="0"/>
      <w:divBdr>
        <w:top w:val="none" w:sz="0" w:space="0" w:color="auto"/>
        <w:left w:val="none" w:sz="0" w:space="0" w:color="auto"/>
        <w:bottom w:val="none" w:sz="0" w:space="0" w:color="auto"/>
        <w:right w:val="none" w:sz="0" w:space="0" w:color="auto"/>
      </w:divBdr>
      <w:divsChild>
        <w:div w:id="1182089112">
          <w:marLeft w:val="0"/>
          <w:marRight w:val="0"/>
          <w:marTop w:val="120"/>
          <w:marBottom w:val="0"/>
          <w:divBdr>
            <w:top w:val="none" w:sz="0" w:space="0" w:color="auto"/>
            <w:left w:val="none" w:sz="0" w:space="0" w:color="auto"/>
            <w:bottom w:val="none" w:sz="0" w:space="0" w:color="auto"/>
            <w:right w:val="none" w:sz="0" w:space="0" w:color="auto"/>
          </w:divBdr>
        </w:div>
        <w:div w:id="1162627681">
          <w:marLeft w:val="0"/>
          <w:marRight w:val="0"/>
          <w:marTop w:val="120"/>
          <w:marBottom w:val="0"/>
          <w:divBdr>
            <w:top w:val="none" w:sz="0" w:space="0" w:color="auto"/>
            <w:left w:val="none" w:sz="0" w:space="0" w:color="auto"/>
            <w:bottom w:val="none" w:sz="0" w:space="0" w:color="auto"/>
            <w:right w:val="none" w:sz="0" w:space="0" w:color="auto"/>
          </w:divBdr>
        </w:div>
      </w:divsChild>
    </w:div>
    <w:div w:id="114714158">
      <w:bodyDiv w:val="1"/>
      <w:marLeft w:val="0"/>
      <w:marRight w:val="0"/>
      <w:marTop w:val="0"/>
      <w:marBottom w:val="0"/>
      <w:divBdr>
        <w:top w:val="none" w:sz="0" w:space="0" w:color="auto"/>
        <w:left w:val="none" w:sz="0" w:space="0" w:color="auto"/>
        <w:bottom w:val="none" w:sz="0" w:space="0" w:color="auto"/>
        <w:right w:val="none" w:sz="0" w:space="0" w:color="auto"/>
      </w:divBdr>
      <w:divsChild>
        <w:div w:id="1921870906">
          <w:marLeft w:val="0"/>
          <w:marRight w:val="0"/>
          <w:marTop w:val="120"/>
          <w:marBottom w:val="0"/>
          <w:divBdr>
            <w:top w:val="none" w:sz="0" w:space="0" w:color="auto"/>
            <w:left w:val="none" w:sz="0" w:space="0" w:color="auto"/>
            <w:bottom w:val="none" w:sz="0" w:space="0" w:color="auto"/>
            <w:right w:val="none" w:sz="0" w:space="0" w:color="auto"/>
          </w:divBdr>
        </w:div>
      </w:divsChild>
    </w:div>
    <w:div w:id="114754456">
      <w:bodyDiv w:val="1"/>
      <w:marLeft w:val="0"/>
      <w:marRight w:val="0"/>
      <w:marTop w:val="0"/>
      <w:marBottom w:val="0"/>
      <w:divBdr>
        <w:top w:val="none" w:sz="0" w:space="0" w:color="auto"/>
        <w:left w:val="none" w:sz="0" w:space="0" w:color="auto"/>
        <w:bottom w:val="none" w:sz="0" w:space="0" w:color="auto"/>
        <w:right w:val="none" w:sz="0" w:space="0" w:color="auto"/>
      </w:divBdr>
      <w:divsChild>
        <w:div w:id="1450008089">
          <w:marLeft w:val="0"/>
          <w:marRight w:val="0"/>
          <w:marTop w:val="120"/>
          <w:marBottom w:val="0"/>
          <w:divBdr>
            <w:top w:val="none" w:sz="0" w:space="0" w:color="auto"/>
            <w:left w:val="none" w:sz="0" w:space="0" w:color="auto"/>
            <w:bottom w:val="none" w:sz="0" w:space="0" w:color="auto"/>
            <w:right w:val="none" w:sz="0" w:space="0" w:color="auto"/>
          </w:divBdr>
        </w:div>
        <w:div w:id="39593413">
          <w:marLeft w:val="0"/>
          <w:marRight w:val="0"/>
          <w:marTop w:val="120"/>
          <w:marBottom w:val="0"/>
          <w:divBdr>
            <w:top w:val="none" w:sz="0" w:space="0" w:color="auto"/>
            <w:left w:val="none" w:sz="0" w:space="0" w:color="auto"/>
            <w:bottom w:val="none" w:sz="0" w:space="0" w:color="auto"/>
            <w:right w:val="none" w:sz="0" w:space="0" w:color="auto"/>
          </w:divBdr>
        </w:div>
      </w:divsChild>
    </w:div>
    <w:div w:id="115103363">
      <w:bodyDiv w:val="1"/>
      <w:marLeft w:val="0"/>
      <w:marRight w:val="0"/>
      <w:marTop w:val="0"/>
      <w:marBottom w:val="0"/>
      <w:divBdr>
        <w:top w:val="none" w:sz="0" w:space="0" w:color="auto"/>
        <w:left w:val="none" w:sz="0" w:space="0" w:color="auto"/>
        <w:bottom w:val="none" w:sz="0" w:space="0" w:color="auto"/>
        <w:right w:val="none" w:sz="0" w:space="0" w:color="auto"/>
      </w:divBdr>
    </w:div>
    <w:div w:id="115224825">
      <w:bodyDiv w:val="1"/>
      <w:marLeft w:val="0"/>
      <w:marRight w:val="0"/>
      <w:marTop w:val="0"/>
      <w:marBottom w:val="0"/>
      <w:divBdr>
        <w:top w:val="none" w:sz="0" w:space="0" w:color="auto"/>
        <w:left w:val="none" w:sz="0" w:space="0" w:color="auto"/>
        <w:bottom w:val="none" w:sz="0" w:space="0" w:color="auto"/>
        <w:right w:val="none" w:sz="0" w:space="0" w:color="auto"/>
      </w:divBdr>
      <w:divsChild>
        <w:div w:id="1905413921">
          <w:marLeft w:val="0"/>
          <w:marRight w:val="0"/>
          <w:marTop w:val="0"/>
          <w:marBottom w:val="0"/>
          <w:divBdr>
            <w:top w:val="none" w:sz="0" w:space="0" w:color="auto"/>
            <w:left w:val="none" w:sz="0" w:space="0" w:color="auto"/>
            <w:bottom w:val="none" w:sz="0" w:space="0" w:color="auto"/>
            <w:right w:val="none" w:sz="0" w:space="0" w:color="auto"/>
          </w:divBdr>
          <w:divsChild>
            <w:div w:id="1408923546">
              <w:marLeft w:val="0"/>
              <w:marRight w:val="0"/>
              <w:marTop w:val="0"/>
              <w:marBottom w:val="0"/>
              <w:divBdr>
                <w:top w:val="none" w:sz="0" w:space="0" w:color="auto"/>
                <w:left w:val="none" w:sz="0" w:space="0" w:color="auto"/>
                <w:bottom w:val="none" w:sz="0" w:space="0" w:color="auto"/>
                <w:right w:val="none" w:sz="0" w:space="0" w:color="auto"/>
              </w:divBdr>
              <w:divsChild>
                <w:div w:id="811406113">
                  <w:marLeft w:val="3660"/>
                  <w:marRight w:val="0"/>
                  <w:marTop w:val="0"/>
                  <w:marBottom w:val="0"/>
                  <w:divBdr>
                    <w:top w:val="none" w:sz="0" w:space="0" w:color="auto"/>
                    <w:left w:val="none" w:sz="0" w:space="0" w:color="auto"/>
                    <w:bottom w:val="none" w:sz="0" w:space="0" w:color="auto"/>
                    <w:right w:val="none" w:sz="0" w:space="0" w:color="auto"/>
                  </w:divBdr>
                  <w:divsChild>
                    <w:div w:id="1447970870">
                      <w:marLeft w:val="0"/>
                      <w:marRight w:val="0"/>
                      <w:marTop w:val="0"/>
                      <w:marBottom w:val="105"/>
                      <w:divBdr>
                        <w:top w:val="none" w:sz="0" w:space="0" w:color="auto"/>
                        <w:left w:val="none" w:sz="0" w:space="0" w:color="auto"/>
                        <w:bottom w:val="none" w:sz="0" w:space="0" w:color="auto"/>
                        <w:right w:val="none" w:sz="0" w:space="0" w:color="auto"/>
                      </w:divBdr>
                    </w:div>
                    <w:div w:id="126550036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98853953">
          <w:marLeft w:val="0"/>
          <w:marRight w:val="0"/>
          <w:marTop w:val="0"/>
          <w:marBottom w:val="0"/>
          <w:divBdr>
            <w:top w:val="none" w:sz="0" w:space="0" w:color="auto"/>
            <w:left w:val="none" w:sz="0" w:space="0" w:color="auto"/>
            <w:bottom w:val="none" w:sz="0" w:space="0" w:color="auto"/>
            <w:right w:val="none" w:sz="0" w:space="0" w:color="auto"/>
          </w:divBdr>
          <w:divsChild>
            <w:div w:id="436488149">
              <w:marLeft w:val="0"/>
              <w:marRight w:val="0"/>
              <w:marTop w:val="0"/>
              <w:marBottom w:val="0"/>
              <w:divBdr>
                <w:top w:val="none" w:sz="0" w:space="0" w:color="auto"/>
                <w:left w:val="none" w:sz="0" w:space="0" w:color="auto"/>
                <w:bottom w:val="none" w:sz="0" w:space="0" w:color="auto"/>
                <w:right w:val="none" w:sz="0" w:space="0" w:color="auto"/>
              </w:divBdr>
              <w:divsChild>
                <w:div w:id="1081442197">
                  <w:marLeft w:val="3660"/>
                  <w:marRight w:val="0"/>
                  <w:marTop w:val="0"/>
                  <w:marBottom w:val="0"/>
                  <w:divBdr>
                    <w:top w:val="none" w:sz="0" w:space="0" w:color="auto"/>
                    <w:left w:val="none" w:sz="0" w:space="0" w:color="auto"/>
                    <w:bottom w:val="none" w:sz="0" w:space="0" w:color="auto"/>
                    <w:right w:val="none" w:sz="0" w:space="0" w:color="auto"/>
                  </w:divBdr>
                  <w:divsChild>
                    <w:div w:id="998727863">
                      <w:marLeft w:val="0"/>
                      <w:marRight w:val="0"/>
                      <w:marTop w:val="0"/>
                      <w:marBottom w:val="105"/>
                      <w:divBdr>
                        <w:top w:val="none" w:sz="0" w:space="0" w:color="auto"/>
                        <w:left w:val="none" w:sz="0" w:space="0" w:color="auto"/>
                        <w:bottom w:val="none" w:sz="0" w:space="0" w:color="auto"/>
                        <w:right w:val="none" w:sz="0" w:space="0" w:color="auto"/>
                      </w:divBdr>
                    </w:div>
                    <w:div w:id="199093974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15758476">
      <w:bodyDiv w:val="1"/>
      <w:marLeft w:val="0"/>
      <w:marRight w:val="0"/>
      <w:marTop w:val="0"/>
      <w:marBottom w:val="0"/>
      <w:divBdr>
        <w:top w:val="none" w:sz="0" w:space="0" w:color="auto"/>
        <w:left w:val="none" w:sz="0" w:space="0" w:color="auto"/>
        <w:bottom w:val="none" w:sz="0" w:space="0" w:color="auto"/>
        <w:right w:val="none" w:sz="0" w:space="0" w:color="auto"/>
      </w:divBdr>
      <w:divsChild>
        <w:div w:id="392823908">
          <w:marLeft w:val="0"/>
          <w:marRight w:val="0"/>
          <w:marTop w:val="120"/>
          <w:marBottom w:val="0"/>
          <w:divBdr>
            <w:top w:val="none" w:sz="0" w:space="0" w:color="auto"/>
            <w:left w:val="none" w:sz="0" w:space="0" w:color="auto"/>
            <w:bottom w:val="none" w:sz="0" w:space="0" w:color="auto"/>
            <w:right w:val="none" w:sz="0" w:space="0" w:color="auto"/>
          </w:divBdr>
        </w:div>
      </w:divsChild>
    </w:div>
    <w:div w:id="116146163">
      <w:bodyDiv w:val="1"/>
      <w:marLeft w:val="0"/>
      <w:marRight w:val="0"/>
      <w:marTop w:val="0"/>
      <w:marBottom w:val="0"/>
      <w:divBdr>
        <w:top w:val="none" w:sz="0" w:space="0" w:color="auto"/>
        <w:left w:val="none" w:sz="0" w:space="0" w:color="auto"/>
        <w:bottom w:val="none" w:sz="0" w:space="0" w:color="auto"/>
        <w:right w:val="none" w:sz="0" w:space="0" w:color="auto"/>
      </w:divBdr>
    </w:div>
    <w:div w:id="116147754">
      <w:bodyDiv w:val="1"/>
      <w:marLeft w:val="0"/>
      <w:marRight w:val="0"/>
      <w:marTop w:val="0"/>
      <w:marBottom w:val="0"/>
      <w:divBdr>
        <w:top w:val="none" w:sz="0" w:space="0" w:color="auto"/>
        <w:left w:val="none" w:sz="0" w:space="0" w:color="auto"/>
        <w:bottom w:val="none" w:sz="0" w:space="0" w:color="auto"/>
        <w:right w:val="none" w:sz="0" w:space="0" w:color="auto"/>
      </w:divBdr>
    </w:div>
    <w:div w:id="116535316">
      <w:bodyDiv w:val="1"/>
      <w:marLeft w:val="0"/>
      <w:marRight w:val="0"/>
      <w:marTop w:val="0"/>
      <w:marBottom w:val="0"/>
      <w:divBdr>
        <w:top w:val="none" w:sz="0" w:space="0" w:color="auto"/>
        <w:left w:val="none" w:sz="0" w:space="0" w:color="auto"/>
        <w:bottom w:val="none" w:sz="0" w:space="0" w:color="auto"/>
        <w:right w:val="none" w:sz="0" w:space="0" w:color="auto"/>
      </w:divBdr>
      <w:divsChild>
        <w:div w:id="1154181164">
          <w:marLeft w:val="0"/>
          <w:marRight w:val="0"/>
          <w:marTop w:val="120"/>
          <w:marBottom w:val="0"/>
          <w:divBdr>
            <w:top w:val="none" w:sz="0" w:space="0" w:color="auto"/>
            <w:left w:val="none" w:sz="0" w:space="0" w:color="auto"/>
            <w:bottom w:val="none" w:sz="0" w:space="0" w:color="auto"/>
            <w:right w:val="none" w:sz="0" w:space="0" w:color="auto"/>
          </w:divBdr>
        </w:div>
      </w:divsChild>
    </w:div>
    <w:div w:id="118382346">
      <w:bodyDiv w:val="1"/>
      <w:marLeft w:val="0"/>
      <w:marRight w:val="0"/>
      <w:marTop w:val="0"/>
      <w:marBottom w:val="0"/>
      <w:divBdr>
        <w:top w:val="none" w:sz="0" w:space="0" w:color="auto"/>
        <w:left w:val="none" w:sz="0" w:space="0" w:color="auto"/>
        <w:bottom w:val="none" w:sz="0" w:space="0" w:color="auto"/>
        <w:right w:val="none" w:sz="0" w:space="0" w:color="auto"/>
      </w:divBdr>
      <w:divsChild>
        <w:div w:id="211430937">
          <w:marLeft w:val="0"/>
          <w:marRight w:val="0"/>
          <w:marTop w:val="0"/>
          <w:marBottom w:val="0"/>
          <w:divBdr>
            <w:top w:val="none" w:sz="0" w:space="0" w:color="auto"/>
            <w:left w:val="none" w:sz="0" w:space="0" w:color="auto"/>
            <w:bottom w:val="none" w:sz="0" w:space="0" w:color="auto"/>
            <w:right w:val="none" w:sz="0" w:space="0" w:color="auto"/>
          </w:divBdr>
          <w:divsChild>
            <w:div w:id="958802860">
              <w:marLeft w:val="0"/>
              <w:marRight w:val="0"/>
              <w:marTop w:val="0"/>
              <w:marBottom w:val="0"/>
              <w:divBdr>
                <w:top w:val="none" w:sz="0" w:space="0" w:color="auto"/>
                <w:left w:val="none" w:sz="0" w:space="0" w:color="auto"/>
                <w:bottom w:val="none" w:sz="0" w:space="0" w:color="auto"/>
                <w:right w:val="none" w:sz="0" w:space="0" w:color="auto"/>
              </w:divBdr>
            </w:div>
          </w:divsChild>
        </w:div>
        <w:div w:id="1238132389">
          <w:marLeft w:val="0"/>
          <w:marRight w:val="0"/>
          <w:marTop w:val="0"/>
          <w:marBottom w:val="0"/>
          <w:divBdr>
            <w:top w:val="none" w:sz="0" w:space="0" w:color="auto"/>
            <w:left w:val="none" w:sz="0" w:space="0" w:color="auto"/>
            <w:bottom w:val="none" w:sz="0" w:space="0" w:color="auto"/>
            <w:right w:val="none" w:sz="0" w:space="0" w:color="auto"/>
          </w:divBdr>
          <w:divsChild>
            <w:div w:id="1237668998">
              <w:marLeft w:val="0"/>
              <w:marRight w:val="0"/>
              <w:marTop w:val="0"/>
              <w:marBottom w:val="0"/>
              <w:divBdr>
                <w:top w:val="none" w:sz="0" w:space="0" w:color="auto"/>
                <w:left w:val="none" w:sz="0" w:space="0" w:color="auto"/>
                <w:bottom w:val="none" w:sz="0" w:space="0" w:color="auto"/>
                <w:right w:val="none" w:sz="0" w:space="0" w:color="auto"/>
              </w:divBdr>
            </w:div>
          </w:divsChild>
        </w:div>
        <w:div w:id="725836514">
          <w:marLeft w:val="0"/>
          <w:marRight w:val="0"/>
          <w:marTop w:val="0"/>
          <w:marBottom w:val="0"/>
          <w:divBdr>
            <w:top w:val="none" w:sz="0" w:space="0" w:color="auto"/>
            <w:left w:val="none" w:sz="0" w:space="0" w:color="auto"/>
            <w:bottom w:val="none" w:sz="0" w:space="0" w:color="auto"/>
            <w:right w:val="none" w:sz="0" w:space="0" w:color="auto"/>
          </w:divBdr>
          <w:divsChild>
            <w:div w:id="2039892224">
              <w:marLeft w:val="0"/>
              <w:marRight w:val="0"/>
              <w:marTop w:val="0"/>
              <w:marBottom w:val="0"/>
              <w:divBdr>
                <w:top w:val="none" w:sz="0" w:space="0" w:color="auto"/>
                <w:left w:val="none" w:sz="0" w:space="0" w:color="auto"/>
                <w:bottom w:val="none" w:sz="0" w:space="0" w:color="auto"/>
                <w:right w:val="none" w:sz="0" w:space="0" w:color="auto"/>
              </w:divBdr>
            </w:div>
          </w:divsChild>
        </w:div>
        <w:div w:id="257252607">
          <w:marLeft w:val="0"/>
          <w:marRight w:val="0"/>
          <w:marTop w:val="0"/>
          <w:marBottom w:val="0"/>
          <w:divBdr>
            <w:top w:val="none" w:sz="0" w:space="0" w:color="auto"/>
            <w:left w:val="none" w:sz="0" w:space="0" w:color="auto"/>
            <w:bottom w:val="none" w:sz="0" w:space="0" w:color="auto"/>
            <w:right w:val="none" w:sz="0" w:space="0" w:color="auto"/>
          </w:divBdr>
          <w:divsChild>
            <w:div w:id="278873280">
              <w:marLeft w:val="0"/>
              <w:marRight w:val="0"/>
              <w:marTop w:val="0"/>
              <w:marBottom w:val="0"/>
              <w:divBdr>
                <w:top w:val="none" w:sz="0" w:space="0" w:color="auto"/>
                <w:left w:val="none" w:sz="0" w:space="0" w:color="auto"/>
                <w:bottom w:val="none" w:sz="0" w:space="0" w:color="auto"/>
                <w:right w:val="none" w:sz="0" w:space="0" w:color="auto"/>
              </w:divBdr>
            </w:div>
          </w:divsChild>
        </w:div>
        <w:div w:id="721441840">
          <w:marLeft w:val="0"/>
          <w:marRight w:val="0"/>
          <w:marTop w:val="0"/>
          <w:marBottom w:val="0"/>
          <w:divBdr>
            <w:top w:val="none" w:sz="0" w:space="0" w:color="auto"/>
            <w:left w:val="none" w:sz="0" w:space="0" w:color="auto"/>
            <w:bottom w:val="none" w:sz="0" w:space="0" w:color="auto"/>
            <w:right w:val="none" w:sz="0" w:space="0" w:color="auto"/>
          </w:divBdr>
          <w:divsChild>
            <w:div w:id="401027877">
              <w:marLeft w:val="0"/>
              <w:marRight w:val="0"/>
              <w:marTop w:val="0"/>
              <w:marBottom w:val="0"/>
              <w:divBdr>
                <w:top w:val="none" w:sz="0" w:space="0" w:color="auto"/>
                <w:left w:val="none" w:sz="0" w:space="0" w:color="auto"/>
                <w:bottom w:val="none" w:sz="0" w:space="0" w:color="auto"/>
                <w:right w:val="none" w:sz="0" w:space="0" w:color="auto"/>
              </w:divBdr>
            </w:div>
          </w:divsChild>
        </w:div>
        <w:div w:id="915019798">
          <w:marLeft w:val="0"/>
          <w:marRight w:val="0"/>
          <w:marTop w:val="0"/>
          <w:marBottom w:val="0"/>
          <w:divBdr>
            <w:top w:val="none" w:sz="0" w:space="0" w:color="auto"/>
            <w:left w:val="none" w:sz="0" w:space="0" w:color="auto"/>
            <w:bottom w:val="none" w:sz="0" w:space="0" w:color="auto"/>
            <w:right w:val="none" w:sz="0" w:space="0" w:color="auto"/>
          </w:divBdr>
          <w:divsChild>
            <w:div w:id="9285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6916">
      <w:bodyDiv w:val="1"/>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1742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9113">
      <w:bodyDiv w:val="1"/>
      <w:marLeft w:val="0"/>
      <w:marRight w:val="0"/>
      <w:marTop w:val="0"/>
      <w:marBottom w:val="0"/>
      <w:divBdr>
        <w:top w:val="none" w:sz="0" w:space="0" w:color="auto"/>
        <w:left w:val="none" w:sz="0" w:space="0" w:color="auto"/>
        <w:bottom w:val="none" w:sz="0" w:space="0" w:color="auto"/>
        <w:right w:val="none" w:sz="0" w:space="0" w:color="auto"/>
      </w:divBdr>
    </w:div>
    <w:div w:id="120924191">
      <w:bodyDiv w:val="1"/>
      <w:marLeft w:val="0"/>
      <w:marRight w:val="0"/>
      <w:marTop w:val="0"/>
      <w:marBottom w:val="0"/>
      <w:divBdr>
        <w:top w:val="none" w:sz="0" w:space="0" w:color="auto"/>
        <w:left w:val="none" w:sz="0" w:space="0" w:color="auto"/>
        <w:bottom w:val="none" w:sz="0" w:space="0" w:color="auto"/>
        <w:right w:val="none" w:sz="0" w:space="0" w:color="auto"/>
      </w:divBdr>
      <w:divsChild>
        <w:div w:id="1087190350">
          <w:marLeft w:val="0"/>
          <w:marRight w:val="0"/>
          <w:marTop w:val="0"/>
          <w:marBottom w:val="0"/>
          <w:divBdr>
            <w:top w:val="none" w:sz="0" w:space="0" w:color="auto"/>
            <w:left w:val="none" w:sz="0" w:space="0" w:color="auto"/>
            <w:bottom w:val="none" w:sz="0" w:space="0" w:color="auto"/>
            <w:right w:val="none" w:sz="0" w:space="0" w:color="auto"/>
          </w:divBdr>
          <w:divsChild>
            <w:div w:id="13691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6536">
      <w:bodyDiv w:val="1"/>
      <w:marLeft w:val="0"/>
      <w:marRight w:val="0"/>
      <w:marTop w:val="0"/>
      <w:marBottom w:val="0"/>
      <w:divBdr>
        <w:top w:val="none" w:sz="0" w:space="0" w:color="auto"/>
        <w:left w:val="none" w:sz="0" w:space="0" w:color="auto"/>
        <w:bottom w:val="none" w:sz="0" w:space="0" w:color="auto"/>
        <w:right w:val="none" w:sz="0" w:space="0" w:color="auto"/>
      </w:divBdr>
      <w:divsChild>
        <w:div w:id="830827245">
          <w:marLeft w:val="0"/>
          <w:marRight w:val="0"/>
          <w:marTop w:val="0"/>
          <w:marBottom w:val="0"/>
          <w:divBdr>
            <w:top w:val="none" w:sz="0" w:space="0" w:color="auto"/>
            <w:left w:val="none" w:sz="0" w:space="0" w:color="auto"/>
            <w:bottom w:val="none" w:sz="0" w:space="0" w:color="auto"/>
            <w:right w:val="none" w:sz="0" w:space="0" w:color="auto"/>
          </w:divBdr>
          <w:divsChild>
            <w:div w:id="177430352">
              <w:marLeft w:val="0"/>
              <w:marRight w:val="0"/>
              <w:marTop w:val="0"/>
              <w:marBottom w:val="0"/>
              <w:divBdr>
                <w:top w:val="none" w:sz="0" w:space="0" w:color="auto"/>
                <w:left w:val="none" w:sz="0" w:space="0" w:color="auto"/>
                <w:bottom w:val="none" w:sz="0" w:space="0" w:color="auto"/>
                <w:right w:val="none" w:sz="0" w:space="0" w:color="auto"/>
              </w:divBdr>
            </w:div>
          </w:divsChild>
        </w:div>
        <w:div w:id="768350915">
          <w:marLeft w:val="0"/>
          <w:marRight w:val="0"/>
          <w:marTop w:val="0"/>
          <w:marBottom w:val="0"/>
          <w:divBdr>
            <w:top w:val="none" w:sz="0" w:space="0" w:color="auto"/>
            <w:left w:val="none" w:sz="0" w:space="0" w:color="auto"/>
            <w:bottom w:val="none" w:sz="0" w:space="0" w:color="auto"/>
            <w:right w:val="none" w:sz="0" w:space="0" w:color="auto"/>
          </w:divBdr>
          <w:divsChild>
            <w:div w:id="2037660470">
              <w:marLeft w:val="0"/>
              <w:marRight w:val="0"/>
              <w:marTop w:val="0"/>
              <w:marBottom w:val="0"/>
              <w:divBdr>
                <w:top w:val="none" w:sz="0" w:space="0" w:color="auto"/>
                <w:left w:val="none" w:sz="0" w:space="0" w:color="auto"/>
                <w:bottom w:val="none" w:sz="0" w:space="0" w:color="auto"/>
                <w:right w:val="none" w:sz="0" w:space="0" w:color="auto"/>
              </w:divBdr>
            </w:div>
          </w:divsChild>
        </w:div>
        <w:div w:id="1163159606">
          <w:marLeft w:val="0"/>
          <w:marRight w:val="0"/>
          <w:marTop w:val="0"/>
          <w:marBottom w:val="0"/>
          <w:divBdr>
            <w:top w:val="none" w:sz="0" w:space="0" w:color="auto"/>
            <w:left w:val="none" w:sz="0" w:space="0" w:color="auto"/>
            <w:bottom w:val="none" w:sz="0" w:space="0" w:color="auto"/>
            <w:right w:val="none" w:sz="0" w:space="0" w:color="auto"/>
          </w:divBdr>
          <w:divsChild>
            <w:div w:id="3761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107">
      <w:bodyDiv w:val="1"/>
      <w:marLeft w:val="0"/>
      <w:marRight w:val="0"/>
      <w:marTop w:val="0"/>
      <w:marBottom w:val="0"/>
      <w:divBdr>
        <w:top w:val="none" w:sz="0" w:space="0" w:color="auto"/>
        <w:left w:val="none" w:sz="0" w:space="0" w:color="auto"/>
        <w:bottom w:val="none" w:sz="0" w:space="0" w:color="auto"/>
        <w:right w:val="none" w:sz="0" w:space="0" w:color="auto"/>
      </w:divBdr>
      <w:divsChild>
        <w:div w:id="1488327619">
          <w:marLeft w:val="0"/>
          <w:marRight w:val="0"/>
          <w:marTop w:val="0"/>
          <w:marBottom w:val="0"/>
          <w:divBdr>
            <w:top w:val="none" w:sz="0" w:space="0" w:color="auto"/>
            <w:left w:val="none" w:sz="0" w:space="0" w:color="auto"/>
            <w:bottom w:val="none" w:sz="0" w:space="0" w:color="auto"/>
            <w:right w:val="none" w:sz="0" w:space="0" w:color="auto"/>
          </w:divBdr>
          <w:divsChild>
            <w:div w:id="1410495068">
              <w:marLeft w:val="0"/>
              <w:marRight w:val="0"/>
              <w:marTop w:val="0"/>
              <w:marBottom w:val="0"/>
              <w:divBdr>
                <w:top w:val="none" w:sz="0" w:space="0" w:color="auto"/>
                <w:left w:val="none" w:sz="0" w:space="0" w:color="auto"/>
                <w:bottom w:val="none" w:sz="0" w:space="0" w:color="auto"/>
                <w:right w:val="none" w:sz="0" w:space="0" w:color="auto"/>
              </w:divBdr>
            </w:div>
          </w:divsChild>
        </w:div>
        <w:div w:id="2104111745">
          <w:marLeft w:val="0"/>
          <w:marRight w:val="0"/>
          <w:marTop w:val="0"/>
          <w:marBottom w:val="0"/>
          <w:divBdr>
            <w:top w:val="none" w:sz="0" w:space="0" w:color="auto"/>
            <w:left w:val="none" w:sz="0" w:space="0" w:color="auto"/>
            <w:bottom w:val="none" w:sz="0" w:space="0" w:color="auto"/>
            <w:right w:val="none" w:sz="0" w:space="0" w:color="auto"/>
          </w:divBdr>
          <w:divsChild>
            <w:div w:id="12258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4593">
      <w:bodyDiv w:val="1"/>
      <w:marLeft w:val="0"/>
      <w:marRight w:val="0"/>
      <w:marTop w:val="0"/>
      <w:marBottom w:val="0"/>
      <w:divBdr>
        <w:top w:val="none" w:sz="0" w:space="0" w:color="auto"/>
        <w:left w:val="none" w:sz="0" w:space="0" w:color="auto"/>
        <w:bottom w:val="none" w:sz="0" w:space="0" w:color="auto"/>
        <w:right w:val="none" w:sz="0" w:space="0" w:color="auto"/>
      </w:divBdr>
      <w:divsChild>
        <w:div w:id="1243569322">
          <w:marLeft w:val="0"/>
          <w:marRight w:val="0"/>
          <w:marTop w:val="0"/>
          <w:marBottom w:val="0"/>
          <w:divBdr>
            <w:top w:val="none" w:sz="0" w:space="0" w:color="auto"/>
            <w:left w:val="none" w:sz="0" w:space="0" w:color="auto"/>
            <w:bottom w:val="none" w:sz="0" w:space="0" w:color="auto"/>
            <w:right w:val="none" w:sz="0" w:space="0" w:color="auto"/>
          </w:divBdr>
          <w:divsChild>
            <w:div w:id="8279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4092">
      <w:bodyDiv w:val="1"/>
      <w:marLeft w:val="0"/>
      <w:marRight w:val="0"/>
      <w:marTop w:val="0"/>
      <w:marBottom w:val="0"/>
      <w:divBdr>
        <w:top w:val="none" w:sz="0" w:space="0" w:color="auto"/>
        <w:left w:val="none" w:sz="0" w:space="0" w:color="auto"/>
        <w:bottom w:val="none" w:sz="0" w:space="0" w:color="auto"/>
        <w:right w:val="none" w:sz="0" w:space="0" w:color="auto"/>
      </w:divBdr>
      <w:divsChild>
        <w:div w:id="1098142679">
          <w:marLeft w:val="0"/>
          <w:marRight w:val="0"/>
          <w:marTop w:val="120"/>
          <w:marBottom w:val="0"/>
          <w:divBdr>
            <w:top w:val="none" w:sz="0" w:space="0" w:color="auto"/>
            <w:left w:val="none" w:sz="0" w:space="0" w:color="auto"/>
            <w:bottom w:val="none" w:sz="0" w:space="0" w:color="auto"/>
            <w:right w:val="none" w:sz="0" w:space="0" w:color="auto"/>
          </w:divBdr>
        </w:div>
        <w:div w:id="816141814">
          <w:marLeft w:val="0"/>
          <w:marRight w:val="0"/>
          <w:marTop w:val="120"/>
          <w:marBottom w:val="0"/>
          <w:divBdr>
            <w:top w:val="none" w:sz="0" w:space="0" w:color="auto"/>
            <w:left w:val="none" w:sz="0" w:space="0" w:color="auto"/>
            <w:bottom w:val="none" w:sz="0" w:space="0" w:color="auto"/>
            <w:right w:val="none" w:sz="0" w:space="0" w:color="auto"/>
          </w:divBdr>
        </w:div>
        <w:div w:id="658506418">
          <w:marLeft w:val="0"/>
          <w:marRight w:val="0"/>
          <w:marTop w:val="120"/>
          <w:marBottom w:val="0"/>
          <w:divBdr>
            <w:top w:val="none" w:sz="0" w:space="0" w:color="auto"/>
            <w:left w:val="none" w:sz="0" w:space="0" w:color="auto"/>
            <w:bottom w:val="none" w:sz="0" w:space="0" w:color="auto"/>
            <w:right w:val="none" w:sz="0" w:space="0" w:color="auto"/>
          </w:divBdr>
        </w:div>
        <w:div w:id="1748989286">
          <w:marLeft w:val="0"/>
          <w:marRight w:val="0"/>
          <w:marTop w:val="120"/>
          <w:marBottom w:val="0"/>
          <w:divBdr>
            <w:top w:val="none" w:sz="0" w:space="0" w:color="auto"/>
            <w:left w:val="none" w:sz="0" w:space="0" w:color="auto"/>
            <w:bottom w:val="none" w:sz="0" w:space="0" w:color="auto"/>
            <w:right w:val="none" w:sz="0" w:space="0" w:color="auto"/>
          </w:divBdr>
        </w:div>
      </w:divsChild>
    </w:div>
    <w:div w:id="123086171">
      <w:bodyDiv w:val="1"/>
      <w:marLeft w:val="0"/>
      <w:marRight w:val="0"/>
      <w:marTop w:val="0"/>
      <w:marBottom w:val="0"/>
      <w:divBdr>
        <w:top w:val="none" w:sz="0" w:space="0" w:color="auto"/>
        <w:left w:val="none" w:sz="0" w:space="0" w:color="auto"/>
        <w:bottom w:val="none" w:sz="0" w:space="0" w:color="auto"/>
        <w:right w:val="none" w:sz="0" w:space="0" w:color="auto"/>
      </w:divBdr>
    </w:div>
    <w:div w:id="123471039">
      <w:bodyDiv w:val="1"/>
      <w:marLeft w:val="0"/>
      <w:marRight w:val="0"/>
      <w:marTop w:val="0"/>
      <w:marBottom w:val="0"/>
      <w:divBdr>
        <w:top w:val="none" w:sz="0" w:space="0" w:color="auto"/>
        <w:left w:val="none" w:sz="0" w:space="0" w:color="auto"/>
        <w:bottom w:val="none" w:sz="0" w:space="0" w:color="auto"/>
        <w:right w:val="none" w:sz="0" w:space="0" w:color="auto"/>
      </w:divBdr>
    </w:div>
    <w:div w:id="125858167">
      <w:bodyDiv w:val="1"/>
      <w:marLeft w:val="0"/>
      <w:marRight w:val="0"/>
      <w:marTop w:val="0"/>
      <w:marBottom w:val="0"/>
      <w:divBdr>
        <w:top w:val="none" w:sz="0" w:space="0" w:color="auto"/>
        <w:left w:val="none" w:sz="0" w:space="0" w:color="auto"/>
        <w:bottom w:val="none" w:sz="0" w:space="0" w:color="auto"/>
        <w:right w:val="none" w:sz="0" w:space="0" w:color="auto"/>
      </w:divBdr>
      <w:divsChild>
        <w:div w:id="477185442">
          <w:marLeft w:val="0"/>
          <w:marRight w:val="0"/>
          <w:marTop w:val="0"/>
          <w:marBottom w:val="0"/>
          <w:divBdr>
            <w:top w:val="none" w:sz="0" w:space="0" w:color="auto"/>
            <w:left w:val="none" w:sz="0" w:space="0" w:color="auto"/>
            <w:bottom w:val="none" w:sz="0" w:space="0" w:color="auto"/>
            <w:right w:val="none" w:sz="0" w:space="0" w:color="auto"/>
          </w:divBdr>
        </w:div>
      </w:divsChild>
    </w:div>
    <w:div w:id="126052032">
      <w:bodyDiv w:val="1"/>
      <w:marLeft w:val="0"/>
      <w:marRight w:val="0"/>
      <w:marTop w:val="0"/>
      <w:marBottom w:val="0"/>
      <w:divBdr>
        <w:top w:val="none" w:sz="0" w:space="0" w:color="auto"/>
        <w:left w:val="none" w:sz="0" w:space="0" w:color="auto"/>
        <w:bottom w:val="none" w:sz="0" w:space="0" w:color="auto"/>
        <w:right w:val="none" w:sz="0" w:space="0" w:color="auto"/>
      </w:divBdr>
      <w:divsChild>
        <w:div w:id="799957846">
          <w:marLeft w:val="0"/>
          <w:marRight w:val="0"/>
          <w:marTop w:val="120"/>
          <w:marBottom w:val="0"/>
          <w:divBdr>
            <w:top w:val="none" w:sz="0" w:space="0" w:color="auto"/>
            <w:left w:val="none" w:sz="0" w:space="0" w:color="auto"/>
            <w:bottom w:val="none" w:sz="0" w:space="0" w:color="auto"/>
            <w:right w:val="none" w:sz="0" w:space="0" w:color="auto"/>
          </w:divBdr>
        </w:div>
      </w:divsChild>
    </w:div>
    <w:div w:id="126507078">
      <w:bodyDiv w:val="1"/>
      <w:marLeft w:val="0"/>
      <w:marRight w:val="0"/>
      <w:marTop w:val="0"/>
      <w:marBottom w:val="0"/>
      <w:divBdr>
        <w:top w:val="none" w:sz="0" w:space="0" w:color="auto"/>
        <w:left w:val="none" w:sz="0" w:space="0" w:color="auto"/>
        <w:bottom w:val="none" w:sz="0" w:space="0" w:color="auto"/>
        <w:right w:val="none" w:sz="0" w:space="0" w:color="auto"/>
      </w:divBdr>
      <w:divsChild>
        <w:div w:id="2057044335">
          <w:marLeft w:val="0"/>
          <w:marRight w:val="0"/>
          <w:marTop w:val="0"/>
          <w:marBottom w:val="0"/>
          <w:divBdr>
            <w:top w:val="none" w:sz="0" w:space="0" w:color="auto"/>
            <w:left w:val="none" w:sz="0" w:space="0" w:color="auto"/>
            <w:bottom w:val="none" w:sz="0" w:space="0" w:color="auto"/>
            <w:right w:val="none" w:sz="0" w:space="0" w:color="auto"/>
          </w:divBdr>
          <w:divsChild>
            <w:div w:id="1348756016">
              <w:marLeft w:val="0"/>
              <w:marRight w:val="0"/>
              <w:marTop w:val="0"/>
              <w:marBottom w:val="0"/>
              <w:divBdr>
                <w:top w:val="none" w:sz="0" w:space="0" w:color="auto"/>
                <w:left w:val="none" w:sz="0" w:space="0" w:color="auto"/>
                <w:bottom w:val="none" w:sz="0" w:space="0" w:color="auto"/>
                <w:right w:val="none" w:sz="0" w:space="0" w:color="auto"/>
              </w:divBdr>
            </w:div>
          </w:divsChild>
        </w:div>
        <w:div w:id="1758013753">
          <w:marLeft w:val="0"/>
          <w:marRight w:val="0"/>
          <w:marTop w:val="0"/>
          <w:marBottom w:val="0"/>
          <w:divBdr>
            <w:top w:val="none" w:sz="0" w:space="0" w:color="auto"/>
            <w:left w:val="none" w:sz="0" w:space="0" w:color="auto"/>
            <w:bottom w:val="none" w:sz="0" w:space="0" w:color="auto"/>
            <w:right w:val="none" w:sz="0" w:space="0" w:color="auto"/>
          </w:divBdr>
          <w:divsChild>
            <w:div w:id="614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7085">
      <w:bodyDiv w:val="1"/>
      <w:marLeft w:val="0"/>
      <w:marRight w:val="0"/>
      <w:marTop w:val="0"/>
      <w:marBottom w:val="0"/>
      <w:divBdr>
        <w:top w:val="none" w:sz="0" w:space="0" w:color="auto"/>
        <w:left w:val="none" w:sz="0" w:space="0" w:color="auto"/>
        <w:bottom w:val="none" w:sz="0" w:space="0" w:color="auto"/>
        <w:right w:val="none" w:sz="0" w:space="0" w:color="auto"/>
      </w:divBdr>
      <w:divsChild>
        <w:div w:id="500236912">
          <w:marLeft w:val="0"/>
          <w:marRight w:val="0"/>
          <w:marTop w:val="120"/>
          <w:marBottom w:val="0"/>
          <w:divBdr>
            <w:top w:val="none" w:sz="0" w:space="0" w:color="auto"/>
            <w:left w:val="none" w:sz="0" w:space="0" w:color="auto"/>
            <w:bottom w:val="none" w:sz="0" w:space="0" w:color="auto"/>
            <w:right w:val="none" w:sz="0" w:space="0" w:color="auto"/>
          </w:divBdr>
        </w:div>
      </w:divsChild>
    </w:div>
    <w:div w:id="128475544">
      <w:bodyDiv w:val="1"/>
      <w:marLeft w:val="0"/>
      <w:marRight w:val="0"/>
      <w:marTop w:val="0"/>
      <w:marBottom w:val="0"/>
      <w:divBdr>
        <w:top w:val="none" w:sz="0" w:space="0" w:color="auto"/>
        <w:left w:val="none" w:sz="0" w:space="0" w:color="auto"/>
        <w:bottom w:val="none" w:sz="0" w:space="0" w:color="auto"/>
        <w:right w:val="none" w:sz="0" w:space="0" w:color="auto"/>
      </w:divBdr>
    </w:div>
    <w:div w:id="128592272">
      <w:bodyDiv w:val="1"/>
      <w:marLeft w:val="0"/>
      <w:marRight w:val="0"/>
      <w:marTop w:val="0"/>
      <w:marBottom w:val="0"/>
      <w:divBdr>
        <w:top w:val="none" w:sz="0" w:space="0" w:color="auto"/>
        <w:left w:val="none" w:sz="0" w:space="0" w:color="auto"/>
        <w:bottom w:val="none" w:sz="0" w:space="0" w:color="auto"/>
        <w:right w:val="none" w:sz="0" w:space="0" w:color="auto"/>
      </w:divBdr>
    </w:div>
    <w:div w:id="129054242">
      <w:bodyDiv w:val="1"/>
      <w:marLeft w:val="0"/>
      <w:marRight w:val="0"/>
      <w:marTop w:val="0"/>
      <w:marBottom w:val="0"/>
      <w:divBdr>
        <w:top w:val="none" w:sz="0" w:space="0" w:color="auto"/>
        <w:left w:val="none" w:sz="0" w:space="0" w:color="auto"/>
        <w:bottom w:val="none" w:sz="0" w:space="0" w:color="auto"/>
        <w:right w:val="none" w:sz="0" w:space="0" w:color="auto"/>
      </w:divBdr>
      <w:divsChild>
        <w:div w:id="1219048990">
          <w:marLeft w:val="0"/>
          <w:marRight w:val="0"/>
          <w:marTop w:val="0"/>
          <w:marBottom w:val="0"/>
          <w:divBdr>
            <w:top w:val="none" w:sz="0" w:space="0" w:color="auto"/>
            <w:left w:val="none" w:sz="0" w:space="0" w:color="auto"/>
            <w:bottom w:val="none" w:sz="0" w:space="0" w:color="auto"/>
            <w:right w:val="none" w:sz="0" w:space="0" w:color="auto"/>
          </w:divBdr>
          <w:divsChild>
            <w:div w:id="1538006797">
              <w:marLeft w:val="0"/>
              <w:marRight w:val="0"/>
              <w:marTop w:val="0"/>
              <w:marBottom w:val="0"/>
              <w:divBdr>
                <w:top w:val="none" w:sz="0" w:space="0" w:color="auto"/>
                <w:left w:val="none" w:sz="0" w:space="0" w:color="auto"/>
                <w:bottom w:val="none" w:sz="0" w:space="0" w:color="auto"/>
                <w:right w:val="none" w:sz="0" w:space="0" w:color="auto"/>
              </w:divBdr>
            </w:div>
          </w:divsChild>
        </w:div>
        <w:div w:id="729698049">
          <w:marLeft w:val="0"/>
          <w:marRight w:val="0"/>
          <w:marTop w:val="0"/>
          <w:marBottom w:val="0"/>
          <w:divBdr>
            <w:top w:val="none" w:sz="0" w:space="0" w:color="auto"/>
            <w:left w:val="none" w:sz="0" w:space="0" w:color="auto"/>
            <w:bottom w:val="none" w:sz="0" w:space="0" w:color="auto"/>
            <w:right w:val="none" w:sz="0" w:space="0" w:color="auto"/>
          </w:divBdr>
          <w:divsChild>
            <w:div w:id="6099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610">
      <w:bodyDiv w:val="1"/>
      <w:marLeft w:val="0"/>
      <w:marRight w:val="0"/>
      <w:marTop w:val="0"/>
      <w:marBottom w:val="0"/>
      <w:divBdr>
        <w:top w:val="none" w:sz="0" w:space="0" w:color="auto"/>
        <w:left w:val="none" w:sz="0" w:space="0" w:color="auto"/>
        <w:bottom w:val="none" w:sz="0" w:space="0" w:color="auto"/>
        <w:right w:val="none" w:sz="0" w:space="0" w:color="auto"/>
      </w:divBdr>
      <w:divsChild>
        <w:div w:id="1910530789">
          <w:marLeft w:val="0"/>
          <w:marRight w:val="0"/>
          <w:marTop w:val="120"/>
          <w:marBottom w:val="0"/>
          <w:divBdr>
            <w:top w:val="none" w:sz="0" w:space="0" w:color="auto"/>
            <w:left w:val="none" w:sz="0" w:space="0" w:color="auto"/>
            <w:bottom w:val="none" w:sz="0" w:space="0" w:color="auto"/>
            <w:right w:val="none" w:sz="0" w:space="0" w:color="auto"/>
          </w:divBdr>
        </w:div>
      </w:divsChild>
    </w:div>
    <w:div w:id="129902156">
      <w:bodyDiv w:val="1"/>
      <w:marLeft w:val="0"/>
      <w:marRight w:val="0"/>
      <w:marTop w:val="0"/>
      <w:marBottom w:val="0"/>
      <w:divBdr>
        <w:top w:val="none" w:sz="0" w:space="0" w:color="auto"/>
        <w:left w:val="none" w:sz="0" w:space="0" w:color="auto"/>
        <w:bottom w:val="none" w:sz="0" w:space="0" w:color="auto"/>
        <w:right w:val="none" w:sz="0" w:space="0" w:color="auto"/>
      </w:divBdr>
      <w:divsChild>
        <w:div w:id="395056263">
          <w:marLeft w:val="0"/>
          <w:marRight w:val="0"/>
          <w:marTop w:val="0"/>
          <w:marBottom w:val="0"/>
          <w:divBdr>
            <w:top w:val="none" w:sz="0" w:space="0" w:color="auto"/>
            <w:left w:val="none" w:sz="0" w:space="0" w:color="auto"/>
            <w:bottom w:val="none" w:sz="0" w:space="0" w:color="auto"/>
            <w:right w:val="none" w:sz="0" w:space="0" w:color="auto"/>
          </w:divBdr>
          <w:divsChild>
            <w:div w:id="16384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4832">
      <w:bodyDiv w:val="1"/>
      <w:marLeft w:val="0"/>
      <w:marRight w:val="0"/>
      <w:marTop w:val="0"/>
      <w:marBottom w:val="0"/>
      <w:divBdr>
        <w:top w:val="none" w:sz="0" w:space="0" w:color="auto"/>
        <w:left w:val="none" w:sz="0" w:space="0" w:color="auto"/>
        <w:bottom w:val="none" w:sz="0" w:space="0" w:color="auto"/>
        <w:right w:val="none" w:sz="0" w:space="0" w:color="auto"/>
      </w:divBdr>
    </w:div>
    <w:div w:id="131096216">
      <w:bodyDiv w:val="1"/>
      <w:marLeft w:val="0"/>
      <w:marRight w:val="0"/>
      <w:marTop w:val="0"/>
      <w:marBottom w:val="0"/>
      <w:divBdr>
        <w:top w:val="none" w:sz="0" w:space="0" w:color="auto"/>
        <w:left w:val="none" w:sz="0" w:space="0" w:color="auto"/>
        <w:bottom w:val="none" w:sz="0" w:space="0" w:color="auto"/>
        <w:right w:val="none" w:sz="0" w:space="0" w:color="auto"/>
      </w:divBdr>
      <w:divsChild>
        <w:div w:id="1033919642">
          <w:marLeft w:val="0"/>
          <w:marRight w:val="0"/>
          <w:marTop w:val="120"/>
          <w:marBottom w:val="0"/>
          <w:divBdr>
            <w:top w:val="none" w:sz="0" w:space="0" w:color="auto"/>
            <w:left w:val="none" w:sz="0" w:space="0" w:color="auto"/>
            <w:bottom w:val="none" w:sz="0" w:space="0" w:color="auto"/>
            <w:right w:val="none" w:sz="0" w:space="0" w:color="auto"/>
          </w:divBdr>
        </w:div>
        <w:div w:id="698773762">
          <w:marLeft w:val="0"/>
          <w:marRight w:val="0"/>
          <w:marTop w:val="120"/>
          <w:marBottom w:val="0"/>
          <w:divBdr>
            <w:top w:val="none" w:sz="0" w:space="0" w:color="auto"/>
            <w:left w:val="none" w:sz="0" w:space="0" w:color="auto"/>
            <w:bottom w:val="none" w:sz="0" w:space="0" w:color="auto"/>
            <w:right w:val="none" w:sz="0" w:space="0" w:color="auto"/>
          </w:divBdr>
        </w:div>
      </w:divsChild>
    </w:div>
    <w:div w:id="131749898">
      <w:bodyDiv w:val="1"/>
      <w:marLeft w:val="0"/>
      <w:marRight w:val="0"/>
      <w:marTop w:val="0"/>
      <w:marBottom w:val="0"/>
      <w:divBdr>
        <w:top w:val="none" w:sz="0" w:space="0" w:color="auto"/>
        <w:left w:val="none" w:sz="0" w:space="0" w:color="auto"/>
        <w:bottom w:val="none" w:sz="0" w:space="0" w:color="auto"/>
        <w:right w:val="none" w:sz="0" w:space="0" w:color="auto"/>
      </w:divBdr>
    </w:div>
    <w:div w:id="131825128">
      <w:bodyDiv w:val="1"/>
      <w:marLeft w:val="0"/>
      <w:marRight w:val="0"/>
      <w:marTop w:val="0"/>
      <w:marBottom w:val="0"/>
      <w:divBdr>
        <w:top w:val="none" w:sz="0" w:space="0" w:color="auto"/>
        <w:left w:val="none" w:sz="0" w:space="0" w:color="auto"/>
        <w:bottom w:val="none" w:sz="0" w:space="0" w:color="auto"/>
        <w:right w:val="none" w:sz="0" w:space="0" w:color="auto"/>
      </w:divBdr>
      <w:divsChild>
        <w:div w:id="666132887">
          <w:marLeft w:val="0"/>
          <w:marRight w:val="0"/>
          <w:marTop w:val="120"/>
          <w:marBottom w:val="0"/>
          <w:divBdr>
            <w:top w:val="none" w:sz="0" w:space="0" w:color="auto"/>
            <w:left w:val="none" w:sz="0" w:space="0" w:color="auto"/>
            <w:bottom w:val="none" w:sz="0" w:space="0" w:color="auto"/>
            <w:right w:val="none" w:sz="0" w:space="0" w:color="auto"/>
          </w:divBdr>
        </w:div>
      </w:divsChild>
    </w:div>
    <w:div w:id="132068454">
      <w:bodyDiv w:val="1"/>
      <w:marLeft w:val="0"/>
      <w:marRight w:val="0"/>
      <w:marTop w:val="0"/>
      <w:marBottom w:val="0"/>
      <w:divBdr>
        <w:top w:val="none" w:sz="0" w:space="0" w:color="auto"/>
        <w:left w:val="none" w:sz="0" w:space="0" w:color="auto"/>
        <w:bottom w:val="none" w:sz="0" w:space="0" w:color="auto"/>
        <w:right w:val="none" w:sz="0" w:space="0" w:color="auto"/>
      </w:divBdr>
      <w:divsChild>
        <w:div w:id="567543595">
          <w:marLeft w:val="0"/>
          <w:marRight w:val="0"/>
          <w:marTop w:val="120"/>
          <w:marBottom w:val="0"/>
          <w:divBdr>
            <w:top w:val="none" w:sz="0" w:space="0" w:color="auto"/>
            <w:left w:val="none" w:sz="0" w:space="0" w:color="auto"/>
            <w:bottom w:val="none" w:sz="0" w:space="0" w:color="auto"/>
            <w:right w:val="none" w:sz="0" w:space="0" w:color="auto"/>
          </w:divBdr>
        </w:div>
      </w:divsChild>
    </w:div>
    <w:div w:id="132450483">
      <w:bodyDiv w:val="1"/>
      <w:marLeft w:val="0"/>
      <w:marRight w:val="0"/>
      <w:marTop w:val="0"/>
      <w:marBottom w:val="0"/>
      <w:divBdr>
        <w:top w:val="none" w:sz="0" w:space="0" w:color="auto"/>
        <w:left w:val="none" w:sz="0" w:space="0" w:color="auto"/>
        <w:bottom w:val="none" w:sz="0" w:space="0" w:color="auto"/>
        <w:right w:val="none" w:sz="0" w:space="0" w:color="auto"/>
      </w:divBdr>
      <w:divsChild>
        <w:div w:id="1465274764">
          <w:marLeft w:val="0"/>
          <w:marRight w:val="0"/>
          <w:marTop w:val="120"/>
          <w:marBottom w:val="0"/>
          <w:divBdr>
            <w:top w:val="none" w:sz="0" w:space="0" w:color="auto"/>
            <w:left w:val="none" w:sz="0" w:space="0" w:color="auto"/>
            <w:bottom w:val="none" w:sz="0" w:space="0" w:color="auto"/>
            <w:right w:val="none" w:sz="0" w:space="0" w:color="auto"/>
          </w:divBdr>
        </w:div>
      </w:divsChild>
    </w:div>
    <w:div w:id="132721871">
      <w:bodyDiv w:val="1"/>
      <w:marLeft w:val="0"/>
      <w:marRight w:val="0"/>
      <w:marTop w:val="0"/>
      <w:marBottom w:val="0"/>
      <w:divBdr>
        <w:top w:val="none" w:sz="0" w:space="0" w:color="auto"/>
        <w:left w:val="none" w:sz="0" w:space="0" w:color="auto"/>
        <w:bottom w:val="none" w:sz="0" w:space="0" w:color="auto"/>
        <w:right w:val="none" w:sz="0" w:space="0" w:color="auto"/>
      </w:divBdr>
      <w:divsChild>
        <w:div w:id="1457985721">
          <w:marLeft w:val="0"/>
          <w:marRight w:val="0"/>
          <w:marTop w:val="0"/>
          <w:marBottom w:val="0"/>
          <w:divBdr>
            <w:top w:val="none" w:sz="0" w:space="0" w:color="auto"/>
            <w:left w:val="none" w:sz="0" w:space="0" w:color="auto"/>
            <w:bottom w:val="none" w:sz="0" w:space="0" w:color="auto"/>
            <w:right w:val="none" w:sz="0" w:space="0" w:color="auto"/>
          </w:divBdr>
          <w:divsChild>
            <w:div w:id="1414087423">
              <w:marLeft w:val="0"/>
              <w:marRight w:val="0"/>
              <w:marTop w:val="0"/>
              <w:marBottom w:val="0"/>
              <w:divBdr>
                <w:top w:val="none" w:sz="0" w:space="0" w:color="auto"/>
                <w:left w:val="none" w:sz="0" w:space="0" w:color="auto"/>
                <w:bottom w:val="none" w:sz="0" w:space="0" w:color="auto"/>
                <w:right w:val="none" w:sz="0" w:space="0" w:color="auto"/>
              </w:divBdr>
              <w:divsChild>
                <w:div w:id="572934211">
                  <w:marLeft w:val="0"/>
                  <w:marRight w:val="0"/>
                  <w:marTop w:val="0"/>
                  <w:marBottom w:val="0"/>
                  <w:divBdr>
                    <w:top w:val="none" w:sz="0" w:space="0" w:color="auto"/>
                    <w:left w:val="none" w:sz="0" w:space="0" w:color="auto"/>
                    <w:bottom w:val="none" w:sz="0" w:space="0" w:color="auto"/>
                    <w:right w:val="none" w:sz="0" w:space="0" w:color="auto"/>
                  </w:divBdr>
                  <w:divsChild>
                    <w:div w:id="900794256">
                      <w:marLeft w:val="0"/>
                      <w:marRight w:val="0"/>
                      <w:marTop w:val="0"/>
                      <w:marBottom w:val="0"/>
                      <w:divBdr>
                        <w:top w:val="none" w:sz="0" w:space="0" w:color="auto"/>
                        <w:left w:val="none" w:sz="0" w:space="0" w:color="auto"/>
                        <w:bottom w:val="none" w:sz="0" w:space="0" w:color="auto"/>
                        <w:right w:val="none" w:sz="0" w:space="0" w:color="auto"/>
                      </w:divBdr>
                      <w:divsChild>
                        <w:div w:id="1305505110">
                          <w:marLeft w:val="-180"/>
                          <w:marRight w:val="-180"/>
                          <w:marTop w:val="0"/>
                          <w:marBottom w:val="0"/>
                          <w:divBdr>
                            <w:top w:val="none" w:sz="0" w:space="0" w:color="auto"/>
                            <w:left w:val="none" w:sz="0" w:space="0" w:color="auto"/>
                            <w:bottom w:val="none" w:sz="0" w:space="0" w:color="auto"/>
                            <w:right w:val="none" w:sz="0" w:space="0" w:color="auto"/>
                          </w:divBdr>
                          <w:divsChild>
                            <w:div w:id="997852569">
                              <w:marLeft w:val="0"/>
                              <w:marRight w:val="0"/>
                              <w:marTop w:val="0"/>
                              <w:marBottom w:val="0"/>
                              <w:divBdr>
                                <w:top w:val="none" w:sz="0" w:space="0" w:color="auto"/>
                                <w:left w:val="none" w:sz="0" w:space="0" w:color="auto"/>
                                <w:bottom w:val="none" w:sz="0" w:space="0" w:color="auto"/>
                                <w:right w:val="none" w:sz="0" w:space="0" w:color="auto"/>
                              </w:divBdr>
                              <w:divsChild>
                                <w:div w:id="1443186124">
                                  <w:marLeft w:val="0"/>
                                  <w:marRight w:val="0"/>
                                  <w:marTop w:val="0"/>
                                  <w:marBottom w:val="0"/>
                                  <w:divBdr>
                                    <w:top w:val="none" w:sz="0" w:space="0" w:color="auto"/>
                                    <w:left w:val="none" w:sz="0" w:space="0" w:color="auto"/>
                                    <w:bottom w:val="none" w:sz="0" w:space="0" w:color="auto"/>
                                    <w:right w:val="none" w:sz="0" w:space="0" w:color="auto"/>
                                  </w:divBdr>
                                  <w:divsChild>
                                    <w:div w:id="1961062944">
                                      <w:marLeft w:val="0"/>
                                      <w:marRight w:val="0"/>
                                      <w:marTop w:val="0"/>
                                      <w:marBottom w:val="576"/>
                                      <w:divBdr>
                                        <w:top w:val="none" w:sz="0" w:space="0" w:color="auto"/>
                                        <w:left w:val="none" w:sz="0" w:space="0" w:color="auto"/>
                                        <w:bottom w:val="none" w:sz="0" w:space="0" w:color="auto"/>
                                        <w:right w:val="none" w:sz="0" w:space="0" w:color="auto"/>
                                      </w:divBdr>
                                      <w:divsChild>
                                        <w:div w:id="1286039192">
                                          <w:marLeft w:val="0"/>
                                          <w:marRight w:val="0"/>
                                          <w:marTop w:val="0"/>
                                          <w:marBottom w:val="0"/>
                                          <w:divBdr>
                                            <w:top w:val="none" w:sz="0" w:space="0" w:color="auto"/>
                                            <w:left w:val="none" w:sz="0" w:space="0" w:color="auto"/>
                                            <w:bottom w:val="none" w:sz="0" w:space="0" w:color="auto"/>
                                            <w:right w:val="none" w:sz="0" w:space="0" w:color="auto"/>
                                          </w:divBdr>
                                          <w:divsChild>
                                            <w:div w:id="2144536268">
                                              <w:marLeft w:val="0"/>
                                              <w:marRight w:val="0"/>
                                              <w:marTop w:val="0"/>
                                              <w:marBottom w:val="0"/>
                                              <w:divBdr>
                                                <w:top w:val="none" w:sz="0" w:space="0" w:color="auto"/>
                                                <w:left w:val="none" w:sz="0" w:space="0" w:color="auto"/>
                                                <w:bottom w:val="none" w:sz="0" w:space="0" w:color="auto"/>
                                                <w:right w:val="none" w:sz="0" w:space="0" w:color="auto"/>
                                              </w:divBdr>
                                              <w:divsChild>
                                                <w:div w:id="381096708">
                                                  <w:marLeft w:val="0"/>
                                                  <w:marRight w:val="0"/>
                                                  <w:marTop w:val="0"/>
                                                  <w:marBottom w:val="0"/>
                                                  <w:divBdr>
                                                    <w:top w:val="none" w:sz="0" w:space="0" w:color="auto"/>
                                                    <w:left w:val="none" w:sz="0" w:space="0" w:color="auto"/>
                                                    <w:bottom w:val="none" w:sz="0" w:space="0" w:color="auto"/>
                                                    <w:right w:val="none" w:sz="0" w:space="0" w:color="auto"/>
                                                  </w:divBdr>
                                                  <w:divsChild>
                                                    <w:div w:id="496503846">
                                                      <w:marLeft w:val="0"/>
                                                      <w:marRight w:val="0"/>
                                                      <w:marTop w:val="0"/>
                                                      <w:marBottom w:val="0"/>
                                                      <w:divBdr>
                                                        <w:top w:val="none" w:sz="0" w:space="0" w:color="auto"/>
                                                        <w:left w:val="none" w:sz="0" w:space="0" w:color="auto"/>
                                                        <w:bottom w:val="none" w:sz="0" w:space="0" w:color="auto"/>
                                                        <w:right w:val="none" w:sz="0" w:space="0" w:color="auto"/>
                                                      </w:divBdr>
                                                      <w:divsChild>
                                                        <w:div w:id="27026011">
                                                          <w:marLeft w:val="0"/>
                                                          <w:marRight w:val="0"/>
                                                          <w:marTop w:val="0"/>
                                                          <w:marBottom w:val="84"/>
                                                          <w:divBdr>
                                                            <w:top w:val="none" w:sz="0" w:space="0" w:color="auto"/>
                                                            <w:left w:val="none" w:sz="0" w:space="0" w:color="auto"/>
                                                            <w:bottom w:val="none" w:sz="0" w:space="0" w:color="auto"/>
                                                            <w:right w:val="none" w:sz="0" w:space="0" w:color="auto"/>
                                                          </w:divBdr>
                                                        </w:div>
                                                        <w:div w:id="18605867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55018">
      <w:bodyDiv w:val="1"/>
      <w:marLeft w:val="0"/>
      <w:marRight w:val="0"/>
      <w:marTop w:val="0"/>
      <w:marBottom w:val="0"/>
      <w:divBdr>
        <w:top w:val="none" w:sz="0" w:space="0" w:color="auto"/>
        <w:left w:val="none" w:sz="0" w:space="0" w:color="auto"/>
        <w:bottom w:val="none" w:sz="0" w:space="0" w:color="auto"/>
        <w:right w:val="none" w:sz="0" w:space="0" w:color="auto"/>
      </w:divBdr>
    </w:div>
    <w:div w:id="134681964">
      <w:bodyDiv w:val="1"/>
      <w:marLeft w:val="0"/>
      <w:marRight w:val="0"/>
      <w:marTop w:val="0"/>
      <w:marBottom w:val="0"/>
      <w:divBdr>
        <w:top w:val="none" w:sz="0" w:space="0" w:color="auto"/>
        <w:left w:val="none" w:sz="0" w:space="0" w:color="auto"/>
        <w:bottom w:val="none" w:sz="0" w:space="0" w:color="auto"/>
        <w:right w:val="none" w:sz="0" w:space="0" w:color="auto"/>
      </w:divBdr>
      <w:divsChild>
        <w:div w:id="1934169967">
          <w:marLeft w:val="0"/>
          <w:marRight w:val="0"/>
          <w:marTop w:val="120"/>
          <w:marBottom w:val="0"/>
          <w:divBdr>
            <w:top w:val="none" w:sz="0" w:space="0" w:color="auto"/>
            <w:left w:val="none" w:sz="0" w:space="0" w:color="auto"/>
            <w:bottom w:val="none" w:sz="0" w:space="0" w:color="auto"/>
            <w:right w:val="none" w:sz="0" w:space="0" w:color="auto"/>
          </w:divBdr>
        </w:div>
      </w:divsChild>
    </w:div>
    <w:div w:id="134756989">
      <w:bodyDiv w:val="1"/>
      <w:marLeft w:val="0"/>
      <w:marRight w:val="0"/>
      <w:marTop w:val="0"/>
      <w:marBottom w:val="0"/>
      <w:divBdr>
        <w:top w:val="none" w:sz="0" w:space="0" w:color="auto"/>
        <w:left w:val="none" w:sz="0" w:space="0" w:color="auto"/>
        <w:bottom w:val="none" w:sz="0" w:space="0" w:color="auto"/>
        <w:right w:val="none" w:sz="0" w:space="0" w:color="auto"/>
      </w:divBdr>
      <w:divsChild>
        <w:div w:id="1113288265">
          <w:marLeft w:val="0"/>
          <w:marRight w:val="0"/>
          <w:marTop w:val="0"/>
          <w:marBottom w:val="0"/>
          <w:divBdr>
            <w:top w:val="none" w:sz="0" w:space="0" w:color="auto"/>
            <w:left w:val="none" w:sz="0" w:space="0" w:color="auto"/>
            <w:bottom w:val="none" w:sz="0" w:space="0" w:color="auto"/>
            <w:right w:val="none" w:sz="0" w:space="0" w:color="auto"/>
          </w:divBdr>
          <w:divsChild>
            <w:div w:id="11618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7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724">
          <w:marLeft w:val="0"/>
          <w:marRight w:val="0"/>
          <w:marTop w:val="120"/>
          <w:marBottom w:val="0"/>
          <w:divBdr>
            <w:top w:val="none" w:sz="0" w:space="0" w:color="auto"/>
            <w:left w:val="none" w:sz="0" w:space="0" w:color="auto"/>
            <w:bottom w:val="none" w:sz="0" w:space="0" w:color="auto"/>
            <w:right w:val="none" w:sz="0" w:space="0" w:color="auto"/>
          </w:divBdr>
        </w:div>
      </w:divsChild>
    </w:div>
    <w:div w:id="136798527">
      <w:bodyDiv w:val="1"/>
      <w:marLeft w:val="0"/>
      <w:marRight w:val="0"/>
      <w:marTop w:val="0"/>
      <w:marBottom w:val="0"/>
      <w:divBdr>
        <w:top w:val="none" w:sz="0" w:space="0" w:color="auto"/>
        <w:left w:val="none" w:sz="0" w:space="0" w:color="auto"/>
        <w:bottom w:val="none" w:sz="0" w:space="0" w:color="auto"/>
        <w:right w:val="none" w:sz="0" w:space="0" w:color="auto"/>
      </w:divBdr>
      <w:divsChild>
        <w:div w:id="1764719168">
          <w:marLeft w:val="0"/>
          <w:marRight w:val="0"/>
          <w:marTop w:val="120"/>
          <w:marBottom w:val="0"/>
          <w:divBdr>
            <w:top w:val="none" w:sz="0" w:space="0" w:color="auto"/>
            <w:left w:val="none" w:sz="0" w:space="0" w:color="auto"/>
            <w:bottom w:val="none" w:sz="0" w:space="0" w:color="auto"/>
            <w:right w:val="none" w:sz="0" w:space="0" w:color="auto"/>
          </w:divBdr>
        </w:div>
      </w:divsChild>
    </w:div>
    <w:div w:id="137184219">
      <w:bodyDiv w:val="1"/>
      <w:marLeft w:val="0"/>
      <w:marRight w:val="0"/>
      <w:marTop w:val="0"/>
      <w:marBottom w:val="0"/>
      <w:divBdr>
        <w:top w:val="none" w:sz="0" w:space="0" w:color="auto"/>
        <w:left w:val="none" w:sz="0" w:space="0" w:color="auto"/>
        <w:bottom w:val="none" w:sz="0" w:space="0" w:color="auto"/>
        <w:right w:val="none" w:sz="0" w:space="0" w:color="auto"/>
      </w:divBdr>
    </w:div>
    <w:div w:id="137261310">
      <w:bodyDiv w:val="1"/>
      <w:marLeft w:val="0"/>
      <w:marRight w:val="0"/>
      <w:marTop w:val="0"/>
      <w:marBottom w:val="0"/>
      <w:divBdr>
        <w:top w:val="none" w:sz="0" w:space="0" w:color="auto"/>
        <w:left w:val="none" w:sz="0" w:space="0" w:color="auto"/>
        <w:bottom w:val="none" w:sz="0" w:space="0" w:color="auto"/>
        <w:right w:val="none" w:sz="0" w:space="0" w:color="auto"/>
      </w:divBdr>
      <w:divsChild>
        <w:div w:id="831484055">
          <w:marLeft w:val="0"/>
          <w:marRight w:val="0"/>
          <w:marTop w:val="0"/>
          <w:marBottom w:val="0"/>
          <w:divBdr>
            <w:top w:val="none" w:sz="0" w:space="0" w:color="auto"/>
            <w:left w:val="none" w:sz="0" w:space="0" w:color="auto"/>
            <w:bottom w:val="none" w:sz="0" w:space="0" w:color="auto"/>
            <w:right w:val="none" w:sz="0" w:space="0" w:color="auto"/>
          </w:divBdr>
          <w:divsChild>
            <w:div w:id="6174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7794">
      <w:bodyDiv w:val="1"/>
      <w:marLeft w:val="0"/>
      <w:marRight w:val="0"/>
      <w:marTop w:val="0"/>
      <w:marBottom w:val="0"/>
      <w:divBdr>
        <w:top w:val="none" w:sz="0" w:space="0" w:color="auto"/>
        <w:left w:val="none" w:sz="0" w:space="0" w:color="auto"/>
        <w:bottom w:val="none" w:sz="0" w:space="0" w:color="auto"/>
        <w:right w:val="none" w:sz="0" w:space="0" w:color="auto"/>
      </w:divBdr>
      <w:divsChild>
        <w:div w:id="1265110488">
          <w:marLeft w:val="0"/>
          <w:marRight w:val="0"/>
          <w:marTop w:val="120"/>
          <w:marBottom w:val="0"/>
          <w:divBdr>
            <w:top w:val="none" w:sz="0" w:space="0" w:color="auto"/>
            <w:left w:val="none" w:sz="0" w:space="0" w:color="auto"/>
            <w:bottom w:val="none" w:sz="0" w:space="0" w:color="auto"/>
            <w:right w:val="none" w:sz="0" w:space="0" w:color="auto"/>
          </w:divBdr>
        </w:div>
        <w:div w:id="527372840">
          <w:marLeft w:val="0"/>
          <w:marRight w:val="0"/>
          <w:marTop w:val="120"/>
          <w:marBottom w:val="0"/>
          <w:divBdr>
            <w:top w:val="none" w:sz="0" w:space="0" w:color="auto"/>
            <w:left w:val="none" w:sz="0" w:space="0" w:color="auto"/>
            <w:bottom w:val="none" w:sz="0" w:space="0" w:color="auto"/>
            <w:right w:val="none" w:sz="0" w:space="0" w:color="auto"/>
          </w:divBdr>
        </w:div>
      </w:divsChild>
    </w:div>
    <w:div w:id="140659294">
      <w:bodyDiv w:val="1"/>
      <w:marLeft w:val="0"/>
      <w:marRight w:val="0"/>
      <w:marTop w:val="0"/>
      <w:marBottom w:val="0"/>
      <w:divBdr>
        <w:top w:val="none" w:sz="0" w:space="0" w:color="auto"/>
        <w:left w:val="none" w:sz="0" w:space="0" w:color="auto"/>
        <w:bottom w:val="none" w:sz="0" w:space="0" w:color="auto"/>
        <w:right w:val="none" w:sz="0" w:space="0" w:color="auto"/>
      </w:divBdr>
      <w:divsChild>
        <w:div w:id="228883572">
          <w:marLeft w:val="0"/>
          <w:marRight w:val="0"/>
          <w:marTop w:val="120"/>
          <w:marBottom w:val="0"/>
          <w:divBdr>
            <w:top w:val="none" w:sz="0" w:space="0" w:color="auto"/>
            <w:left w:val="none" w:sz="0" w:space="0" w:color="auto"/>
            <w:bottom w:val="none" w:sz="0" w:space="0" w:color="auto"/>
            <w:right w:val="none" w:sz="0" w:space="0" w:color="auto"/>
          </w:divBdr>
        </w:div>
      </w:divsChild>
    </w:div>
    <w:div w:id="140968139">
      <w:bodyDiv w:val="1"/>
      <w:marLeft w:val="0"/>
      <w:marRight w:val="0"/>
      <w:marTop w:val="0"/>
      <w:marBottom w:val="0"/>
      <w:divBdr>
        <w:top w:val="none" w:sz="0" w:space="0" w:color="auto"/>
        <w:left w:val="none" w:sz="0" w:space="0" w:color="auto"/>
        <w:bottom w:val="none" w:sz="0" w:space="0" w:color="auto"/>
        <w:right w:val="none" w:sz="0" w:space="0" w:color="auto"/>
      </w:divBdr>
    </w:div>
    <w:div w:id="141122155">
      <w:bodyDiv w:val="1"/>
      <w:marLeft w:val="0"/>
      <w:marRight w:val="0"/>
      <w:marTop w:val="0"/>
      <w:marBottom w:val="0"/>
      <w:divBdr>
        <w:top w:val="none" w:sz="0" w:space="0" w:color="auto"/>
        <w:left w:val="none" w:sz="0" w:space="0" w:color="auto"/>
        <w:bottom w:val="none" w:sz="0" w:space="0" w:color="auto"/>
        <w:right w:val="none" w:sz="0" w:space="0" w:color="auto"/>
      </w:divBdr>
      <w:divsChild>
        <w:div w:id="1948613450">
          <w:marLeft w:val="0"/>
          <w:marRight w:val="0"/>
          <w:marTop w:val="120"/>
          <w:marBottom w:val="0"/>
          <w:divBdr>
            <w:top w:val="none" w:sz="0" w:space="0" w:color="auto"/>
            <w:left w:val="none" w:sz="0" w:space="0" w:color="auto"/>
            <w:bottom w:val="none" w:sz="0" w:space="0" w:color="auto"/>
            <w:right w:val="none" w:sz="0" w:space="0" w:color="auto"/>
          </w:divBdr>
        </w:div>
        <w:div w:id="627466843">
          <w:marLeft w:val="0"/>
          <w:marRight w:val="0"/>
          <w:marTop w:val="120"/>
          <w:marBottom w:val="0"/>
          <w:divBdr>
            <w:top w:val="none" w:sz="0" w:space="0" w:color="auto"/>
            <w:left w:val="none" w:sz="0" w:space="0" w:color="auto"/>
            <w:bottom w:val="none" w:sz="0" w:space="0" w:color="auto"/>
            <w:right w:val="none" w:sz="0" w:space="0" w:color="auto"/>
          </w:divBdr>
        </w:div>
        <w:div w:id="1218008883">
          <w:marLeft w:val="0"/>
          <w:marRight w:val="0"/>
          <w:marTop w:val="120"/>
          <w:marBottom w:val="0"/>
          <w:divBdr>
            <w:top w:val="none" w:sz="0" w:space="0" w:color="auto"/>
            <w:left w:val="none" w:sz="0" w:space="0" w:color="auto"/>
            <w:bottom w:val="none" w:sz="0" w:space="0" w:color="auto"/>
            <w:right w:val="none" w:sz="0" w:space="0" w:color="auto"/>
          </w:divBdr>
        </w:div>
        <w:div w:id="1362901423">
          <w:marLeft w:val="0"/>
          <w:marRight w:val="0"/>
          <w:marTop w:val="120"/>
          <w:marBottom w:val="0"/>
          <w:divBdr>
            <w:top w:val="none" w:sz="0" w:space="0" w:color="auto"/>
            <w:left w:val="none" w:sz="0" w:space="0" w:color="auto"/>
            <w:bottom w:val="none" w:sz="0" w:space="0" w:color="auto"/>
            <w:right w:val="none" w:sz="0" w:space="0" w:color="auto"/>
          </w:divBdr>
        </w:div>
      </w:divsChild>
    </w:div>
    <w:div w:id="141511849">
      <w:bodyDiv w:val="1"/>
      <w:marLeft w:val="0"/>
      <w:marRight w:val="0"/>
      <w:marTop w:val="0"/>
      <w:marBottom w:val="0"/>
      <w:divBdr>
        <w:top w:val="none" w:sz="0" w:space="0" w:color="auto"/>
        <w:left w:val="none" w:sz="0" w:space="0" w:color="auto"/>
        <w:bottom w:val="none" w:sz="0" w:space="0" w:color="auto"/>
        <w:right w:val="none" w:sz="0" w:space="0" w:color="auto"/>
      </w:divBdr>
      <w:divsChild>
        <w:div w:id="497698839">
          <w:marLeft w:val="0"/>
          <w:marRight w:val="0"/>
          <w:marTop w:val="0"/>
          <w:marBottom w:val="0"/>
          <w:divBdr>
            <w:top w:val="none" w:sz="0" w:space="0" w:color="auto"/>
            <w:left w:val="none" w:sz="0" w:space="0" w:color="auto"/>
            <w:bottom w:val="none" w:sz="0" w:space="0" w:color="auto"/>
            <w:right w:val="none" w:sz="0" w:space="0" w:color="auto"/>
          </w:divBdr>
          <w:divsChild>
            <w:div w:id="652950823">
              <w:marLeft w:val="0"/>
              <w:marRight w:val="0"/>
              <w:marTop w:val="0"/>
              <w:marBottom w:val="0"/>
              <w:divBdr>
                <w:top w:val="none" w:sz="0" w:space="0" w:color="auto"/>
                <w:left w:val="none" w:sz="0" w:space="0" w:color="auto"/>
                <w:bottom w:val="none" w:sz="0" w:space="0" w:color="auto"/>
                <w:right w:val="none" w:sz="0" w:space="0" w:color="auto"/>
              </w:divBdr>
            </w:div>
          </w:divsChild>
        </w:div>
        <w:div w:id="351877669">
          <w:marLeft w:val="0"/>
          <w:marRight w:val="0"/>
          <w:marTop w:val="0"/>
          <w:marBottom w:val="0"/>
          <w:divBdr>
            <w:top w:val="none" w:sz="0" w:space="0" w:color="auto"/>
            <w:left w:val="none" w:sz="0" w:space="0" w:color="auto"/>
            <w:bottom w:val="none" w:sz="0" w:space="0" w:color="auto"/>
            <w:right w:val="none" w:sz="0" w:space="0" w:color="auto"/>
          </w:divBdr>
          <w:divsChild>
            <w:div w:id="672804968">
              <w:marLeft w:val="0"/>
              <w:marRight w:val="0"/>
              <w:marTop w:val="0"/>
              <w:marBottom w:val="0"/>
              <w:divBdr>
                <w:top w:val="none" w:sz="0" w:space="0" w:color="auto"/>
                <w:left w:val="none" w:sz="0" w:space="0" w:color="auto"/>
                <w:bottom w:val="none" w:sz="0" w:space="0" w:color="auto"/>
                <w:right w:val="none" w:sz="0" w:space="0" w:color="auto"/>
              </w:divBdr>
            </w:div>
          </w:divsChild>
        </w:div>
        <w:div w:id="821509958">
          <w:marLeft w:val="0"/>
          <w:marRight w:val="0"/>
          <w:marTop w:val="0"/>
          <w:marBottom w:val="0"/>
          <w:divBdr>
            <w:top w:val="none" w:sz="0" w:space="0" w:color="auto"/>
            <w:left w:val="none" w:sz="0" w:space="0" w:color="auto"/>
            <w:bottom w:val="none" w:sz="0" w:space="0" w:color="auto"/>
            <w:right w:val="none" w:sz="0" w:space="0" w:color="auto"/>
          </w:divBdr>
          <w:divsChild>
            <w:div w:id="9726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032">
      <w:bodyDiv w:val="1"/>
      <w:marLeft w:val="0"/>
      <w:marRight w:val="0"/>
      <w:marTop w:val="0"/>
      <w:marBottom w:val="0"/>
      <w:divBdr>
        <w:top w:val="none" w:sz="0" w:space="0" w:color="auto"/>
        <w:left w:val="none" w:sz="0" w:space="0" w:color="auto"/>
        <w:bottom w:val="none" w:sz="0" w:space="0" w:color="auto"/>
        <w:right w:val="none" w:sz="0" w:space="0" w:color="auto"/>
      </w:divBdr>
      <w:divsChild>
        <w:div w:id="1296570870">
          <w:marLeft w:val="0"/>
          <w:marRight w:val="0"/>
          <w:marTop w:val="0"/>
          <w:marBottom w:val="0"/>
          <w:divBdr>
            <w:top w:val="none" w:sz="0" w:space="0" w:color="auto"/>
            <w:left w:val="none" w:sz="0" w:space="0" w:color="auto"/>
            <w:bottom w:val="none" w:sz="0" w:space="0" w:color="auto"/>
            <w:right w:val="none" w:sz="0" w:space="0" w:color="auto"/>
          </w:divBdr>
          <w:divsChild>
            <w:div w:id="1964074794">
              <w:marLeft w:val="0"/>
              <w:marRight w:val="0"/>
              <w:marTop w:val="0"/>
              <w:marBottom w:val="0"/>
              <w:divBdr>
                <w:top w:val="none" w:sz="0" w:space="0" w:color="auto"/>
                <w:left w:val="none" w:sz="0" w:space="0" w:color="auto"/>
                <w:bottom w:val="none" w:sz="0" w:space="0" w:color="auto"/>
                <w:right w:val="none" w:sz="0" w:space="0" w:color="auto"/>
              </w:divBdr>
            </w:div>
          </w:divsChild>
        </w:div>
        <w:div w:id="778381017">
          <w:marLeft w:val="0"/>
          <w:marRight w:val="0"/>
          <w:marTop w:val="0"/>
          <w:marBottom w:val="0"/>
          <w:divBdr>
            <w:top w:val="none" w:sz="0" w:space="0" w:color="auto"/>
            <w:left w:val="none" w:sz="0" w:space="0" w:color="auto"/>
            <w:bottom w:val="none" w:sz="0" w:space="0" w:color="auto"/>
            <w:right w:val="none" w:sz="0" w:space="0" w:color="auto"/>
          </w:divBdr>
          <w:divsChild>
            <w:div w:id="1848904279">
              <w:marLeft w:val="0"/>
              <w:marRight w:val="0"/>
              <w:marTop w:val="0"/>
              <w:marBottom w:val="0"/>
              <w:divBdr>
                <w:top w:val="none" w:sz="0" w:space="0" w:color="auto"/>
                <w:left w:val="none" w:sz="0" w:space="0" w:color="auto"/>
                <w:bottom w:val="none" w:sz="0" w:space="0" w:color="auto"/>
                <w:right w:val="none" w:sz="0" w:space="0" w:color="auto"/>
              </w:divBdr>
            </w:div>
          </w:divsChild>
        </w:div>
        <w:div w:id="1599752541">
          <w:marLeft w:val="0"/>
          <w:marRight w:val="0"/>
          <w:marTop w:val="0"/>
          <w:marBottom w:val="0"/>
          <w:divBdr>
            <w:top w:val="none" w:sz="0" w:space="0" w:color="auto"/>
            <w:left w:val="none" w:sz="0" w:space="0" w:color="auto"/>
            <w:bottom w:val="none" w:sz="0" w:space="0" w:color="auto"/>
            <w:right w:val="none" w:sz="0" w:space="0" w:color="auto"/>
          </w:divBdr>
          <w:divsChild>
            <w:div w:id="7167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722">
      <w:bodyDiv w:val="1"/>
      <w:marLeft w:val="0"/>
      <w:marRight w:val="0"/>
      <w:marTop w:val="0"/>
      <w:marBottom w:val="0"/>
      <w:divBdr>
        <w:top w:val="none" w:sz="0" w:space="0" w:color="auto"/>
        <w:left w:val="none" w:sz="0" w:space="0" w:color="auto"/>
        <w:bottom w:val="none" w:sz="0" w:space="0" w:color="auto"/>
        <w:right w:val="none" w:sz="0" w:space="0" w:color="auto"/>
      </w:divBdr>
    </w:div>
    <w:div w:id="141628648">
      <w:bodyDiv w:val="1"/>
      <w:marLeft w:val="0"/>
      <w:marRight w:val="0"/>
      <w:marTop w:val="0"/>
      <w:marBottom w:val="0"/>
      <w:divBdr>
        <w:top w:val="none" w:sz="0" w:space="0" w:color="auto"/>
        <w:left w:val="none" w:sz="0" w:space="0" w:color="auto"/>
        <w:bottom w:val="none" w:sz="0" w:space="0" w:color="auto"/>
        <w:right w:val="none" w:sz="0" w:space="0" w:color="auto"/>
      </w:divBdr>
      <w:divsChild>
        <w:div w:id="229653812">
          <w:marLeft w:val="0"/>
          <w:marRight w:val="0"/>
          <w:marTop w:val="120"/>
          <w:marBottom w:val="0"/>
          <w:divBdr>
            <w:top w:val="none" w:sz="0" w:space="0" w:color="auto"/>
            <w:left w:val="none" w:sz="0" w:space="0" w:color="auto"/>
            <w:bottom w:val="none" w:sz="0" w:space="0" w:color="auto"/>
            <w:right w:val="none" w:sz="0" w:space="0" w:color="auto"/>
          </w:divBdr>
        </w:div>
      </w:divsChild>
    </w:div>
    <w:div w:id="141705248">
      <w:bodyDiv w:val="1"/>
      <w:marLeft w:val="0"/>
      <w:marRight w:val="0"/>
      <w:marTop w:val="0"/>
      <w:marBottom w:val="0"/>
      <w:divBdr>
        <w:top w:val="none" w:sz="0" w:space="0" w:color="auto"/>
        <w:left w:val="none" w:sz="0" w:space="0" w:color="auto"/>
        <w:bottom w:val="none" w:sz="0" w:space="0" w:color="auto"/>
        <w:right w:val="none" w:sz="0" w:space="0" w:color="auto"/>
      </w:divBdr>
    </w:div>
    <w:div w:id="141774624">
      <w:bodyDiv w:val="1"/>
      <w:marLeft w:val="0"/>
      <w:marRight w:val="0"/>
      <w:marTop w:val="0"/>
      <w:marBottom w:val="0"/>
      <w:divBdr>
        <w:top w:val="none" w:sz="0" w:space="0" w:color="auto"/>
        <w:left w:val="none" w:sz="0" w:space="0" w:color="auto"/>
        <w:bottom w:val="none" w:sz="0" w:space="0" w:color="auto"/>
        <w:right w:val="none" w:sz="0" w:space="0" w:color="auto"/>
      </w:divBdr>
      <w:divsChild>
        <w:div w:id="1574007339">
          <w:marLeft w:val="0"/>
          <w:marRight w:val="0"/>
          <w:marTop w:val="120"/>
          <w:marBottom w:val="0"/>
          <w:divBdr>
            <w:top w:val="none" w:sz="0" w:space="0" w:color="auto"/>
            <w:left w:val="none" w:sz="0" w:space="0" w:color="auto"/>
            <w:bottom w:val="none" w:sz="0" w:space="0" w:color="auto"/>
            <w:right w:val="none" w:sz="0" w:space="0" w:color="auto"/>
          </w:divBdr>
        </w:div>
        <w:div w:id="118497169">
          <w:marLeft w:val="0"/>
          <w:marRight w:val="0"/>
          <w:marTop w:val="120"/>
          <w:marBottom w:val="0"/>
          <w:divBdr>
            <w:top w:val="none" w:sz="0" w:space="0" w:color="auto"/>
            <w:left w:val="none" w:sz="0" w:space="0" w:color="auto"/>
            <w:bottom w:val="none" w:sz="0" w:space="0" w:color="auto"/>
            <w:right w:val="none" w:sz="0" w:space="0" w:color="auto"/>
          </w:divBdr>
        </w:div>
      </w:divsChild>
    </w:div>
    <w:div w:id="142620109">
      <w:bodyDiv w:val="1"/>
      <w:marLeft w:val="0"/>
      <w:marRight w:val="0"/>
      <w:marTop w:val="0"/>
      <w:marBottom w:val="0"/>
      <w:divBdr>
        <w:top w:val="none" w:sz="0" w:space="0" w:color="auto"/>
        <w:left w:val="none" w:sz="0" w:space="0" w:color="auto"/>
        <w:bottom w:val="none" w:sz="0" w:space="0" w:color="auto"/>
        <w:right w:val="none" w:sz="0" w:space="0" w:color="auto"/>
      </w:divBdr>
      <w:divsChild>
        <w:div w:id="671302934">
          <w:marLeft w:val="0"/>
          <w:marRight w:val="0"/>
          <w:marTop w:val="0"/>
          <w:marBottom w:val="0"/>
          <w:divBdr>
            <w:top w:val="none" w:sz="0" w:space="0" w:color="auto"/>
            <w:left w:val="none" w:sz="0" w:space="0" w:color="auto"/>
            <w:bottom w:val="none" w:sz="0" w:space="0" w:color="auto"/>
            <w:right w:val="none" w:sz="0" w:space="0" w:color="auto"/>
          </w:divBdr>
          <w:divsChild>
            <w:div w:id="1718166491">
              <w:marLeft w:val="0"/>
              <w:marRight w:val="0"/>
              <w:marTop w:val="0"/>
              <w:marBottom w:val="0"/>
              <w:divBdr>
                <w:top w:val="none" w:sz="0" w:space="0" w:color="auto"/>
                <w:left w:val="none" w:sz="0" w:space="0" w:color="auto"/>
                <w:bottom w:val="none" w:sz="0" w:space="0" w:color="auto"/>
                <w:right w:val="none" w:sz="0" w:space="0" w:color="auto"/>
              </w:divBdr>
              <w:divsChild>
                <w:div w:id="856576008">
                  <w:marLeft w:val="0"/>
                  <w:marRight w:val="0"/>
                  <w:marTop w:val="0"/>
                  <w:marBottom w:val="0"/>
                  <w:divBdr>
                    <w:top w:val="none" w:sz="0" w:space="0" w:color="auto"/>
                    <w:left w:val="none" w:sz="0" w:space="0" w:color="auto"/>
                    <w:bottom w:val="none" w:sz="0" w:space="0" w:color="auto"/>
                    <w:right w:val="none" w:sz="0" w:space="0" w:color="auto"/>
                  </w:divBdr>
                  <w:divsChild>
                    <w:div w:id="1023091559">
                      <w:marLeft w:val="-180"/>
                      <w:marRight w:val="-180"/>
                      <w:marTop w:val="0"/>
                      <w:marBottom w:val="0"/>
                      <w:divBdr>
                        <w:top w:val="none" w:sz="0" w:space="0" w:color="auto"/>
                        <w:left w:val="none" w:sz="0" w:space="0" w:color="auto"/>
                        <w:bottom w:val="none" w:sz="0" w:space="0" w:color="auto"/>
                        <w:right w:val="none" w:sz="0" w:space="0" w:color="auto"/>
                      </w:divBdr>
                      <w:divsChild>
                        <w:div w:id="277614695">
                          <w:marLeft w:val="0"/>
                          <w:marRight w:val="0"/>
                          <w:marTop w:val="0"/>
                          <w:marBottom w:val="0"/>
                          <w:divBdr>
                            <w:top w:val="none" w:sz="0" w:space="0" w:color="auto"/>
                            <w:left w:val="none" w:sz="0" w:space="0" w:color="auto"/>
                            <w:bottom w:val="none" w:sz="0" w:space="0" w:color="auto"/>
                            <w:right w:val="none" w:sz="0" w:space="0" w:color="auto"/>
                          </w:divBdr>
                          <w:divsChild>
                            <w:div w:id="208148999">
                              <w:marLeft w:val="0"/>
                              <w:marRight w:val="0"/>
                              <w:marTop w:val="0"/>
                              <w:marBottom w:val="0"/>
                              <w:divBdr>
                                <w:top w:val="none" w:sz="0" w:space="0" w:color="auto"/>
                                <w:left w:val="none" w:sz="0" w:space="0" w:color="auto"/>
                                <w:bottom w:val="none" w:sz="0" w:space="0" w:color="auto"/>
                                <w:right w:val="none" w:sz="0" w:space="0" w:color="auto"/>
                              </w:divBdr>
                              <w:divsChild>
                                <w:div w:id="1213545183">
                                  <w:marLeft w:val="0"/>
                                  <w:marRight w:val="0"/>
                                  <w:marTop w:val="0"/>
                                  <w:marBottom w:val="0"/>
                                  <w:divBdr>
                                    <w:top w:val="none" w:sz="0" w:space="0" w:color="auto"/>
                                    <w:left w:val="none" w:sz="0" w:space="0" w:color="auto"/>
                                    <w:bottom w:val="none" w:sz="0" w:space="0" w:color="auto"/>
                                    <w:right w:val="none" w:sz="0" w:space="0" w:color="auto"/>
                                  </w:divBdr>
                                  <w:divsChild>
                                    <w:div w:id="1336954887">
                                      <w:marLeft w:val="0"/>
                                      <w:marRight w:val="0"/>
                                      <w:marTop w:val="0"/>
                                      <w:marBottom w:val="576"/>
                                      <w:divBdr>
                                        <w:top w:val="none" w:sz="0" w:space="0" w:color="auto"/>
                                        <w:left w:val="none" w:sz="0" w:space="0" w:color="auto"/>
                                        <w:bottom w:val="none" w:sz="0" w:space="0" w:color="auto"/>
                                        <w:right w:val="none" w:sz="0" w:space="0" w:color="auto"/>
                                      </w:divBdr>
                                      <w:divsChild>
                                        <w:div w:id="796752263">
                                          <w:marLeft w:val="0"/>
                                          <w:marRight w:val="0"/>
                                          <w:marTop w:val="0"/>
                                          <w:marBottom w:val="0"/>
                                          <w:divBdr>
                                            <w:top w:val="none" w:sz="0" w:space="0" w:color="auto"/>
                                            <w:left w:val="none" w:sz="0" w:space="0" w:color="auto"/>
                                            <w:bottom w:val="none" w:sz="0" w:space="0" w:color="auto"/>
                                            <w:right w:val="none" w:sz="0" w:space="0" w:color="auto"/>
                                          </w:divBdr>
                                          <w:divsChild>
                                            <w:div w:id="83453610">
                                              <w:marLeft w:val="0"/>
                                              <w:marRight w:val="0"/>
                                              <w:marTop w:val="0"/>
                                              <w:marBottom w:val="0"/>
                                              <w:divBdr>
                                                <w:top w:val="none" w:sz="0" w:space="0" w:color="auto"/>
                                                <w:left w:val="none" w:sz="0" w:space="0" w:color="auto"/>
                                                <w:bottom w:val="none" w:sz="0" w:space="0" w:color="auto"/>
                                                <w:right w:val="none" w:sz="0" w:space="0" w:color="auto"/>
                                              </w:divBdr>
                                              <w:divsChild>
                                                <w:div w:id="949356705">
                                                  <w:marLeft w:val="0"/>
                                                  <w:marRight w:val="0"/>
                                                  <w:marTop w:val="0"/>
                                                  <w:marBottom w:val="0"/>
                                                  <w:divBdr>
                                                    <w:top w:val="none" w:sz="0" w:space="0" w:color="auto"/>
                                                    <w:left w:val="none" w:sz="0" w:space="0" w:color="auto"/>
                                                    <w:bottom w:val="none" w:sz="0" w:space="0" w:color="auto"/>
                                                    <w:right w:val="none" w:sz="0" w:space="0" w:color="auto"/>
                                                  </w:divBdr>
                                                  <w:divsChild>
                                                    <w:div w:id="912012733">
                                                      <w:marLeft w:val="0"/>
                                                      <w:marRight w:val="0"/>
                                                      <w:marTop w:val="0"/>
                                                      <w:marBottom w:val="0"/>
                                                      <w:divBdr>
                                                        <w:top w:val="none" w:sz="0" w:space="0" w:color="auto"/>
                                                        <w:left w:val="none" w:sz="0" w:space="0" w:color="auto"/>
                                                        <w:bottom w:val="none" w:sz="0" w:space="0" w:color="auto"/>
                                                        <w:right w:val="none" w:sz="0" w:space="0" w:color="auto"/>
                                                      </w:divBdr>
                                                      <w:divsChild>
                                                        <w:div w:id="888416317">
                                                          <w:marLeft w:val="0"/>
                                                          <w:marRight w:val="0"/>
                                                          <w:marTop w:val="0"/>
                                                          <w:marBottom w:val="84"/>
                                                          <w:divBdr>
                                                            <w:top w:val="none" w:sz="0" w:space="0" w:color="auto"/>
                                                            <w:left w:val="none" w:sz="0" w:space="0" w:color="auto"/>
                                                            <w:bottom w:val="none" w:sz="0" w:space="0" w:color="auto"/>
                                                            <w:right w:val="none" w:sz="0" w:space="0" w:color="auto"/>
                                                          </w:divBdr>
                                                        </w:div>
                                                        <w:div w:id="12168955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80013662">
                                              <w:marLeft w:val="0"/>
                                              <w:marRight w:val="0"/>
                                              <w:marTop w:val="0"/>
                                              <w:marBottom w:val="0"/>
                                              <w:divBdr>
                                                <w:top w:val="none" w:sz="0" w:space="0" w:color="auto"/>
                                                <w:left w:val="none" w:sz="0" w:space="0" w:color="auto"/>
                                                <w:bottom w:val="none" w:sz="0" w:space="0" w:color="auto"/>
                                                <w:right w:val="none" w:sz="0" w:space="0" w:color="auto"/>
                                              </w:divBdr>
                                              <w:divsChild>
                                                <w:div w:id="1687562610">
                                                  <w:marLeft w:val="0"/>
                                                  <w:marRight w:val="0"/>
                                                  <w:marTop w:val="0"/>
                                                  <w:marBottom w:val="0"/>
                                                  <w:divBdr>
                                                    <w:top w:val="none" w:sz="0" w:space="0" w:color="auto"/>
                                                    <w:left w:val="none" w:sz="0" w:space="0" w:color="auto"/>
                                                    <w:bottom w:val="none" w:sz="0" w:space="0" w:color="auto"/>
                                                    <w:right w:val="none" w:sz="0" w:space="0" w:color="auto"/>
                                                  </w:divBdr>
                                                  <w:divsChild>
                                                    <w:div w:id="170074537">
                                                      <w:marLeft w:val="0"/>
                                                      <w:marRight w:val="0"/>
                                                      <w:marTop w:val="0"/>
                                                      <w:marBottom w:val="0"/>
                                                      <w:divBdr>
                                                        <w:top w:val="none" w:sz="0" w:space="0" w:color="auto"/>
                                                        <w:left w:val="none" w:sz="0" w:space="0" w:color="auto"/>
                                                        <w:bottom w:val="none" w:sz="0" w:space="0" w:color="auto"/>
                                                        <w:right w:val="none" w:sz="0" w:space="0" w:color="auto"/>
                                                      </w:divBdr>
                                                      <w:divsChild>
                                                        <w:div w:id="634987072">
                                                          <w:marLeft w:val="0"/>
                                                          <w:marRight w:val="0"/>
                                                          <w:marTop w:val="0"/>
                                                          <w:marBottom w:val="84"/>
                                                          <w:divBdr>
                                                            <w:top w:val="none" w:sz="0" w:space="0" w:color="auto"/>
                                                            <w:left w:val="none" w:sz="0" w:space="0" w:color="auto"/>
                                                            <w:bottom w:val="none" w:sz="0" w:space="0" w:color="auto"/>
                                                            <w:right w:val="none" w:sz="0" w:space="0" w:color="auto"/>
                                                          </w:divBdr>
                                                        </w:div>
                                                        <w:div w:id="2117091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70976561">
                                              <w:marLeft w:val="0"/>
                                              <w:marRight w:val="0"/>
                                              <w:marTop w:val="0"/>
                                              <w:marBottom w:val="0"/>
                                              <w:divBdr>
                                                <w:top w:val="none" w:sz="0" w:space="0" w:color="auto"/>
                                                <w:left w:val="none" w:sz="0" w:space="0" w:color="auto"/>
                                                <w:bottom w:val="none" w:sz="0" w:space="0" w:color="auto"/>
                                                <w:right w:val="none" w:sz="0" w:space="0" w:color="auto"/>
                                              </w:divBdr>
                                              <w:divsChild>
                                                <w:div w:id="46683036">
                                                  <w:marLeft w:val="0"/>
                                                  <w:marRight w:val="0"/>
                                                  <w:marTop w:val="0"/>
                                                  <w:marBottom w:val="0"/>
                                                  <w:divBdr>
                                                    <w:top w:val="none" w:sz="0" w:space="0" w:color="auto"/>
                                                    <w:left w:val="none" w:sz="0" w:space="0" w:color="auto"/>
                                                    <w:bottom w:val="none" w:sz="0" w:space="0" w:color="auto"/>
                                                    <w:right w:val="none" w:sz="0" w:space="0" w:color="auto"/>
                                                  </w:divBdr>
                                                  <w:divsChild>
                                                    <w:div w:id="978263389">
                                                      <w:marLeft w:val="0"/>
                                                      <w:marRight w:val="0"/>
                                                      <w:marTop w:val="0"/>
                                                      <w:marBottom w:val="0"/>
                                                      <w:divBdr>
                                                        <w:top w:val="none" w:sz="0" w:space="0" w:color="auto"/>
                                                        <w:left w:val="none" w:sz="0" w:space="0" w:color="auto"/>
                                                        <w:bottom w:val="none" w:sz="0" w:space="0" w:color="auto"/>
                                                        <w:right w:val="none" w:sz="0" w:space="0" w:color="auto"/>
                                                      </w:divBdr>
                                                      <w:divsChild>
                                                        <w:div w:id="768113362">
                                                          <w:marLeft w:val="0"/>
                                                          <w:marRight w:val="0"/>
                                                          <w:marTop w:val="0"/>
                                                          <w:marBottom w:val="84"/>
                                                          <w:divBdr>
                                                            <w:top w:val="none" w:sz="0" w:space="0" w:color="auto"/>
                                                            <w:left w:val="none" w:sz="0" w:space="0" w:color="auto"/>
                                                            <w:bottom w:val="none" w:sz="0" w:space="0" w:color="auto"/>
                                                            <w:right w:val="none" w:sz="0" w:space="0" w:color="auto"/>
                                                          </w:divBdr>
                                                        </w:div>
                                                        <w:div w:id="20628968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41530932">
                                              <w:marLeft w:val="0"/>
                                              <w:marRight w:val="0"/>
                                              <w:marTop w:val="0"/>
                                              <w:marBottom w:val="0"/>
                                              <w:divBdr>
                                                <w:top w:val="none" w:sz="0" w:space="0" w:color="auto"/>
                                                <w:left w:val="none" w:sz="0" w:space="0" w:color="auto"/>
                                                <w:bottom w:val="none" w:sz="0" w:space="0" w:color="auto"/>
                                                <w:right w:val="none" w:sz="0" w:space="0" w:color="auto"/>
                                              </w:divBdr>
                                              <w:divsChild>
                                                <w:div w:id="513226560">
                                                  <w:marLeft w:val="0"/>
                                                  <w:marRight w:val="0"/>
                                                  <w:marTop w:val="0"/>
                                                  <w:marBottom w:val="0"/>
                                                  <w:divBdr>
                                                    <w:top w:val="none" w:sz="0" w:space="0" w:color="auto"/>
                                                    <w:left w:val="none" w:sz="0" w:space="0" w:color="auto"/>
                                                    <w:bottom w:val="none" w:sz="0" w:space="0" w:color="auto"/>
                                                    <w:right w:val="none" w:sz="0" w:space="0" w:color="auto"/>
                                                  </w:divBdr>
                                                  <w:divsChild>
                                                    <w:div w:id="1955207274">
                                                      <w:marLeft w:val="0"/>
                                                      <w:marRight w:val="0"/>
                                                      <w:marTop w:val="0"/>
                                                      <w:marBottom w:val="0"/>
                                                      <w:divBdr>
                                                        <w:top w:val="none" w:sz="0" w:space="0" w:color="auto"/>
                                                        <w:left w:val="none" w:sz="0" w:space="0" w:color="auto"/>
                                                        <w:bottom w:val="none" w:sz="0" w:space="0" w:color="auto"/>
                                                        <w:right w:val="none" w:sz="0" w:space="0" w:color="auto"/>
                                                      </w:divBdr>
                                                      <w:divsChild>
                                                        <w:div w:id="128330071">
                                                          <w:marLeft w:val="0"/>
                                                          <w:marRight w:val="0"/>
                                                          <w:marTop w:val="0"/>
                                                          <w:marBottom w:val="84"/>
                                                          <w:divBdr>
                                                            <w:top w:val="none" w:sz="0" w:space="0" w:color="auto"/>
                                                            <w:left w:val="none" w:sz="0" w:space="0" w:color="auto"/>
                                                            <w:bottom w:val="none" w:sz="0" w:space="0" w:color="auto"/>
                                                            <w:right w:val="none" w:sz="0" w:space="0" w:color="auto"/>
                                                          </w:divBdr>
                                                        </w:div>
                                                        <w:div w:id="2995312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9023263">
                                              <w:marLeft w:val="0"/>
                                              <w:marRight w:val="0"/>
                                              <w:marTop w:val="0"/>
                                              <w:marBottom w:val="0"/>
                                              <w:divBdr>
                                                <w:top w:val="none" w:sz="0" w:space="0" w:color="auto"/>
                                                <w:left w:val="none" w:sz="0" w:space="0" w:color="auto"/>
                                                <w:bottom w:val="none" w:sz="0" w:space="0" w:color="auto"/>
                                                <w:right w:val="none" w:sz="0" w:space="0" w:color="auto"/>
                                              </w:divBdr>
                                              <w:divsChild>
                                                <w:div w:id="643504708">
                                                  <w:marLeft w:val="0"/>
                                                  <w:marRight w:val="0"/>
                                                  <w:marTop w:val="0"/>
                                                  <w:marBottom w:val="0"/>
                                                  <w:divBdr>
                                                    <w:top w:val="none" w:sz="0" w:space="0" w:color="auto"/>
                                                    <w:left w:val="none" w:sz="0" w:space="0" w:color="auto"/>
                                                    <w:bottom w:val="none" w:sz="0" w:space="0" w:color="auto"/>
                                                    <w:right w:val="none" w:sz="0" w:space="0" w:color="auto"/>
                                                  </w:divBdr>
                                                  <w:divsChild>
                                                    <w:div w:id="887188545">
                                                      <w:marLeft w:val="0"/>
                                                      <w:marRight w:val="0"/>
                                                      <w:marTop w:val="0"/>
                                                      <w:marBottom w:val="0"/>
                                                      <w:divBdr>
                                                        <w:top w:val="none" w:sz="0" w:space="0" w:color="auto"/>
                                                        <w:left w:val="none" w:sz="0" w:space="0" w:color="auto"/>
                                                        <w:bottom w:val="none" w:sz="0" w:space="0" w:color="auto"/>
                                                        <w:right w:val="none" w:sz="0" w:space="0" w:color="auto"/>
                                                      </w:divBdr>
                                                      <w:divsChild>
                                                        <w:div w:id="33702072">
                                                          <w:marLeft w:val="0"/>
                                                          <w:marRight w:val="0"/>
                                                          <w:marTop w:val="0"/>
                                                          <w:marBottom w:val="84"/>
                                                          <w:divBdr>
                                                            <w:top w:val="none" w:sz="0" w:space="0" w:color="auto"/>
                                                            <w:left w:val="none" w:sz="0" w:space="0" w:color="auto"/>
                                                            <w:bottom w:val="none" w:sz="0" w:space="0" w:color="auto"/>
                                                            <w:right w:val="none" w:sz="0" w:space="0" w:color="auto"/>
                                                          </w:divBdr>
                                                        </w:div>
                                                        <w:div w:id="17348147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895903">
      <w:bodyDiv w:val="1"/>
      <w:marLeft w:val="0"/>
      <w:marRight w:val="0"/>
      <w:marTop w:val="0"/>
      <w:marBottom w:val="0"/>
      <w:divBdr>
        <w:top w:val="none" w:sz="0" w:space="0" w:color="auto"/>
        <w:left w:val="none" w:sz="0" w:space="0" w:color="auto"/>
        <w:bottom w:val="none" w:sz="0" w:space="0" w:color="auto"/>
        <w:right w:val="none" w:sz="0" w:space="0" w:color="auto"/>
      </w:divBdr>
      <w:divsChild>
        <w:div w:id="1621718805">
          <w:marLeft w:val="0"/>
          <w:marRight w:val="0"/>
          <w:marTop w:val="120"/>
          <w:marBottom w:val="0"/>
          <w:divBdr>
            <w:top w:val="none" w:sz="0" w:space="0" w:color="auto"/>
            <w:left w:val="none" w:sz="0" w:space="0" w:color="auto"/>
            <w:bottom w:val="none" w:sz="0" w:space="0" w:color="auto"/>
            <w:right w:val="none" w:sz="0" w:space="0" w:color="auto"/>
          </w:divBdr>
        </w:div>
        <w:div w:id="2134057259">
          <w:marLeft w:val="0"/>
          <w:marRight w:val="0"/>
          <w:marTop w:val="120"/>
          <w:marBottom w:val="0"/>
          <w:divBdr>
            <w:top w:val="none" w:sz="0" w:space="0" w:color="auto"/>
            <w:left w:val="none" w:sz="0" w:space="0" w:color="auto"/>
            <w:bottom w:val="none" w:sz="0" w:space="0" w:color="auto"/>
            <w:right w:val="none" w:sz="0" w:space="0" w:color="auto"/>
          </w:divBdr>
        </w:div>
      </w:divsChild>
    </w:div>
    <w:div w:id="143014109">
      <w:bodyDiv w:val="1"/>
      <w:marLeft w:val="0"/>
      <w:marRight w:val="0"/>
      <w:marTop w:val="0"/>
      <w:marBottom w:val="0"/>
      <w:divBdr>
        <w:top w:val="none" w:sz="0" w:space="0" w:color="auto"/>
        <w:left w:val="none" w:sz="0" w:space="0" w:color="auto"/>
        <w:bottom w:val="none" w:sz="0" w:space="0" w:color="auto"/>
        <w:right w:val="none" w:sz="0" w:space="0" w:color="auto"/>
      </w:divBdr>
    </w:div>
    <w:div w:id="143276250">
      <w:bodyDiv w:val="1"/>
      <w:marLeft w:val="0"/>
      <w:marRight w:val="0"/>
      <w:marTop w:val="0"/>
      <w:marBottom w:val="0"/>
      <w:divBdr>
        <w:top w:val="none" w:sz="0" w:space="0" w:color="auto"/>
        <w:left w:val="none" w:sz="0" w:space="0" w:color="auto"/>
        <w:bottom w:val="none" w:sz="0" w:space="0" w:color="auto"/>
        <w:right w:val="none" w:sz="0" w:space="0" w:color="auto"/>
      </w:divBdr>
    </w:div>
    <w:div w:id="144401827">
      <w:bodyDiv w:val="1"/>
      <w:marLeft w:val="0"/>
      <w:marRight w:val="0"/>
      <w:marTop w:val="0"/>
      <w:marBottom w:val="0"/>
      <w:divBdr>
        <w:top w:val="none" w:sz="0" w:space="0" w:color="auto"/>
        <w:left w:val="none" w:sz="0" w:space="0" w:color="auto"/>
        <w:bottom w:val="none" w:sz="0" w:space="0" w:color="auto"/>
        <w:right w:val="none" w:sz="0" w:space="0" w:color="auto"/>
      </w:divBdr>
      <w:divsChild>
        <w:div w:id="1466773858">
          <w:marLeft w:val="0"/>
          <w:marRight w:val="0"/>
          <w:marTop w:val="120"/>
          <w:marBottom w:val="0"/>
          <w:divBdr>
            <w:top w:val="none" w:sz="0" w:space="0" w:color="auto"/>
            <w:left w:val="none" w:sz="0" w:space="0" w:color="auto"/>
            <w:bottom w:val="none" w:sz="0" w:space="0" w:color="auto"/>
            <w:right w:val="none" w:sz="0" w:space="0" w:color="auto"/>
          </w:divBdr>
        </w:div>
      </w:divsChild>
    </w:div>
    <w:div w:id="144663780">
      <w:bodyDiv w:val="1"/>
      <w:marLeft w:val="0"/>
      <w:marRight w:val="0"/>
      <w:marTop w:val="0"/>
      <w:marBottom w:val="0"/>
      <w:divBdr>
        <w:top w:val="none" w:sz="0" w:space="0" w:color="auto"/>
        <w:left w:val="none" w:sz="0" w:space="0" w:color="auto"/>
        <w:bottom w:val="none" w:sz="0" w:space="0" w:color="auto"/>
        <w:right w:val="none" w:sz="0" w:space="0" w:color="auto"/>
      </w:divBdr>
      <w:divsChild>
        <w:div w:id="774712143">
          <w:marLeft w:val="0"/>
          <w:marRight w:val="0"/>
          <w:marTop w:val="120"/>
          <w:marBottom w:val="0"/>
          <w:divBdr>
            <w:top w:val="none" w:sz="0" w:space="0" w:color="auto"/>
            <w:left w:val="none" w:sz="0" w:space="0" w:color="auto"/>
            <w:bottom w:val="none" w:sz="0" w:space="0" w:color="auto"/>
            <w:right w:val="none" w:sz="0" w:space="0" w:color="auto"/>
          </w:divBdr>
        </w:div>
      </w:divsChild>
    </w:div>
    <w:div w:id="145096761">
      <w:bodyDiv w:val="1"/>
      <w:marLeft w:val="0"/>
      <w:marRight w:val="0"/>
      <w:marTop w:val="0"/>
      <w:marBottom w:val="0"/>
      <w:divBdr>
        <w:top w:val="none" w:sz="0" w:space="0" w:color="auto"/>
        <w:left w:val="none" w:sz="0" w:space="0" w:color="auto"/>
        <w:bottom w:val="none" w:sz="0" w:space="0" w:color="auto"/>
        <w:right w:val="none" w:sz="0" w:space="0" w:color="auto"/>
      </w:divBdr>
    </w:div>
    <w:div w:id="145124036">
      <w:bodyDiv w:val="1"/>
      <w:marLeft w:val="0"/>
      <w:marRight w:val="0"/>
      <w:marTop w:val="0"/>
      <w:marBottom w:val="0"/>
      <w:divBdr>
        <w:top w:val="none" w:sz="0" w:space="0" w:color="auto"/>
        <w:left w:val="none" w:sz="0" w:space="0" w:color="auto"/>
        <w:bottom w:val="none" w:sz="0" w:space="0" w:color="auto"/>
        <w:right w:val="none" w:sz="0" w:space="0" w:color="auto"/>
      </w:divBdr>
      <w:divsChild>
        <w:div w:id="1665623147">
          <w:marLeft w:val="0"/>
          <w:marRight w:val="0"/>
          <w:marTop w:val="120"/>
          <w:marBottom w:val="0"/>
          <w:divBdr>
            <w:top w:val="none" w:sz="0" w:space="0" w:color="auto"/>
            <w:left w:val="none" w:sz="0" w:space="0" w:color="auto"/>
            <w:bottom w:val="none" w:sz="0" w:space="0" w:color="auto"/>
            <w:right w:val="none" w:sz="0" w:space="0" w:color="auto"/>
          </w:divBdr>
        </w:div>
      </w:divsChild>
    </w:div>
    <w:div w:id="145317320">
      <w:bodyDiv w:val="1"/>
      <w:marLeft w:val="0"/>
      <w:marRight w:val="0"/>
      <w:marTop w:val="0"/>
      <w:marBottom w:val="0"/>
      <w:divBdr>
        <w:top w:val="none" w:sz="0" w:space="0" w:color="auto"/>
        <w:left w:val="none" w:sz="0" w:space="0" w:color="auto"/>
        <w:bottom w:val="none" w:sz="0" w:space="0" w:color="auto"/>
        <w:right w:val="none" w:sz="0" w:space="0" w:color="auto"/>
      </w:divBdr>
      <w:divsChild>
        <w:div w:id="1243488388">
          <w:marLeft w:val="0"/>
          <w:marRight w:val="0"/>
          <w:marTop w:val="0"/>
          <w:marBottom w:val="0"/>
          <w:divBdr>
            <w:top w:val="none" w:sz="0" w:space="0" w:color="auto"/>
            <w:left w:val="none" w:sz="0" w:space="0" w:color="auto"/>
            <w:bottom w:val="none" w:sz="0" w:space="0" w:color="auto"/>
            <w:right w:val="none" w:sz="0" w:space="0" w:color="auto"/>
          </w:divBdr>
          <w:divsChild>
            <w:div w:id="725303539">
              <w:marLeft w:val="0"/>
              <w:marRight w:val="0"/>
              <w:marTop w:val="0"/>
              <w:marBottom w:val="0"/>
              <w:divBdr>
                <w:top w:val="none" w:sz="0" w:space="0" w:color="auto"/>
                <w:left w:val="none" w:sz="0" w:space="0" w:color="auto"/>
                <w:bottom w:val="none" w:sz="0" w:space="0" w:color="auto"/>
                <w:right w:val="none" w:sz="0" w:space="0" w:color="auto"/>
              </w:divBdr>
              <w:divsChild>
                <w:div w:id="1906262035">
                  <w:marLeft w:val="0"/>
                  <w:marRight w:val="0"/>
                  <w:marTop w:val="0"/>
                  <w:marBottom w:val="0"/>
                  <w:divBdr>
                    <w:top w:val="none" w:sz="0" w:space="0" w:color="auto"/>
                    <w:left w:val="none" w:sz="0" w:space="0" w:color="auto"/>
                    <w:bottom w:val="none" w:sz="0" w:space="0" w:color="auto"/>
                    <w:right w:val="none" w:sz="0" w:space="0" w:color="auto"/>
                  </w:divBdr>
                  <w:divsChild>
                    <w:div w:id="2078897230">
                      <w:marLeft w:val="0"/>
                      <w:marRight w:val="0"/>
                      <w:marTop w:val="0"/>
                      <w:marBottom w:val="0"/>
                      <w:divBdr>
                        <w:top w:val="none" w:sz="0" w:space="0" w:color="auto"/>
                        <w:left w:val="none" w:sz="0" w:space="0" w:color="auto"/>
                        <w:bottom w:val="none" w:sz="0" w:space="0" w:color="auto"/>
                        <w:right w:val="none" w:sz="0" w:space="0" w:color="auto"/>
                      </w:divBdr>
                      <w:divsChild>
                        <w:div w:id="346374735">
                          <w:marLeft w:val="-180"/>
                          <w:marRight w:val="-180"/>
                          <w:marTop w:val="0"/>
                          <w:marBottom w:val="0"/>
                          <w:divBdr>
                            <w:top w:val="none" w:sz="0" w:space="0" w:color="auto"/>
                            <w:left w:val="none" w:sz="0" w:space="0" w:color="auto"/>
                            <w:bottom w:val="none" w:sz="0" w:space="0" w:color="auto"/>
                            <w:right w:val="none" w:sz="0" w:space="0" w:color="auto"/>
                          </w:divBdr>
                          <w:divsChild>
                            <w:div w:id="2099859235">
                              <w:marLeft w:val="0"/>
                              <w:marRight w:val="0"/>
                              <w:marTop w:val="0"/>
                              <w:marBottom w:val="0"/>
                              <w:divBdr>
                                <w:top w:val="none" w:sz="0" w:space="0" w:color="auto"/>
                                <w:left w:val="none" w:sz="0" w:space="0" w:color="auto"/>
                                <w:bottom w:val="none" w:sz="0" w:space="0" w:color="auto"/>
                                <w:right w:val="none" w:sz="0" w:space="0" w:color="auto"/>
                              </w:divBdr>
                              <w:divsChild>
                                <w:div w:id="1175261742">
                                  <w:marLeft w:val="0"/>
                                  <w:marRight w:val="0"/>
                                  <w:marTop w:val="0"/>
                                  <w:marBottom w:val="0"/>
                                  <w:divBdr>
                                    <w:top w:val="none" w:sz="0" w:space="0" w:color="auto"/>
                                    <w:left w:val="none" w:sz="0" w:space="0" w:color="auto"/>
                                    <w:bottom w:val="none" w:sz="0" w:space="0" w:color="auto"/>
                                    <w:right w:val="none" w:sz="0" w:space="0" w:color="auto"/>
                                  </w:divBdr>
                                  <w:divsChild>
                                    <w:div w:id="826173352">
                                      <w:marLeft w:val="0"/>
                                      <w:marRight w:val="0"/>
                                      <w:marTop w:val="0"/>
                                      <w:marBottom w:val="576"/>
                                      <w:divBdr>
                                        <w:top w:val="none" w:sz="0" w:space="0" w:color="auto"/>
                                        <w:left w:val="none" w:sz="0" w:space="0" w:color="auto"/>
                                        <w:bottom w:val="none" w:sz="0" w:space="0" w:color="auto"/>
                                        <w:right w:val="none" w:sz="0" w:space="0" w:color="auto"/>
                                      </w:divBdr>
                                      <w:divsChild>
                                        <w:div w:id="2112436756">
                                          <w:marLeft w:val="0"/>
                                          <w:marRight w:val="0"/>
                                          <w:marTop w:val="0"/>
                                          <w:marBottom w:val="0"/>
                                          <w:divBdr>
                                            <w:top w:val="none" w:sz="0" w:space="0" w:color="auto"/>
                                            <w:left w:val="none" w:sz="0" w:space="0" w:color="auto"/>
                                            <w:bottom w:val="none" w:sz="0" w:space="0" w:color="auto"/>
                                            <w:right w:val="none" w:sz="0" w:space="0" w:color="auto"/>
                                          </w:divBdr>
                                          <w:divsChild>
                                            <w:div w:id="529487528">
                                              <w:marLeft w:val="0"/>
                                              <w:marRight w:val="0"/>
                                              <w:marTop w:val="0"/>
                                              <w:marBottom w:val="0"/>
                                              <w:divBdr>
                                                <w:top w:val="none" w:sz="0" w:space="0" w:color="auto"/>
                                                <w:left w:val="none" w:sz="0" w:space="0" w:color="auto"/>
                                                <w:bottom w:val="none" w:sz="0" w:space="0" w:color="auto"/>
                                                <w:right w:val="none" w:sz="0" w:space="0" w:color="auto"/>
                                              </w:divBdr>
                                              <w:divsChild>
                                                <w:div w:id="1841458688">
                                                  <w:marLeft w:val="0"/>
                                                  <w:marRight w:val="0"/>
                                                  <w:marTop w:val="0"/>
                                                  <w:marBottom w:val="0"/>
                                                  <w:divBdr>
                                                    <w:top w:val="none" w:sz="0" w:space="0" w:color="auto"/>
                                                    <w:left w:val="none" w:sz="0" w:space="0" w:color="auto"/>
                                                    <w:bottom w:val="none" w:sz="0" w:space="0" w:color="auto"/>
                                                    <w:right w:val="none" w:sz="0" w:space="0" w:color="auto"/>
                                                  </w:divBdr>
                                                  <w:divsChild>
                                                    <w:div w:id="154227060">
                                                      <w:marLeft w:val="0"/>
                                                      <w:marRight w:val="0"/>
                                                      <w:marTop w:val="0"/>
                                                      <w:marBottom w:val="0"/>
                                                      <w:divBdr>
                                                        <w:top w:val="none" w:sz="0" w:space="0" w:color="auto"/>
                                                        <w:left w:val="none" w:sz="0" w:space="0" w:color="auto"/>
                                                        <w:bottom w:val="none" w:sz="0" w:space="0" w:color="auto"/>
                                                        <w:right w:val="none" w:sz="0" w:space="0" w:color="auto"/>
                                                      </w:divBdr>
                                                      <w:divsChild>
                                                        <w:div w:id="1016730070">
                                                          <w:marLeft w:val="0"/>
                                                          <w:marRight w:val="0"/>
                                                          <w:marTop w:val="0"/>
                                                          <w:marBottom w:val="84"/>
                                                          <w:divBdr>
                                                            <w:top w:val="none" w:sz="0" w:space="0" w:color="auto"/>
                                                            <w:left w:val="none" w:sz="0" w:space="0" w:color="auto"/>
                                                            <w:bottom w:val="none" w:sz="0" w:space="0" w:color="auto"/>
                                                            <w:right w:val="none" w:sz="0" w:space="0" w:color="auto"/>
                                                          </w:divBdr>
                                                        </w:div>
                                                        <w:div w:id="106229297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21882">
      <w:bodyDiv w:val="1"/>
      <w:marLeft w:val="0"/>
      <w:marRight w:val="0"/>
      <w:marTop w:val="0"/>
      <w:marBottom w:val="0"/>
      <w:divBdr>
        <w:top w:val="none" w:sz="0" w:space="0" w:color="auto"/>
        <w:left w:val="none" w:sz="0" w:space="0" w:color="auto"/>
        <w:bottom w:val="none" w:sz="0" w:space="0" w:color="auto"/>
        <w:right w:val="none" w:sz="0" w:space="0" w:color="auto"/>
      </w:divBdr>
      <w:divsChild>
        <w:div w:id="83306000">
          <w:marLeft w:val="0"/>
          <w:marRight w:val="0"/>
          <w:marTop w:val="120"/>
          <w:marBottom w:val="0"/>
          <w:divBdr>
            <w:top w:val="none" w:sz="0" w:space="0" w:color="auto"/>
            <w:left w:val="none" w:sz="0" w:space="0" w:color="auto"/>
            <w:bottom w:val="none" w:sz="0" w:space="0" w:color="auto"/>
            <w:right w:val="none" w:sz="0" w:space="0" w:color="auto"/>
          </w:divBdr>
        </w:div>
        <w:div w:id="1101954514">
          <w:marLeft w:val="0"/>
          <w:marRight w:val="0"/>
          <w:marTop w:val="120"/>
          <w:marBottom w:val="0"/>
          <w:divBdr>
            <w:top w:val="none" w:sz="0" w:space="0" w:color="auto"/>
            <w:left w:val="none" w:sz="0" w:space="0" w:color="auto"/>
            <w:bottom w:val="none" w:sz="0" w:space="0" w:color="auto"/>
            <w:right w:val="none" w:sz="0" w:space="0" w:color="auto"/>
          </w:divBdr>
        </w:div>
      </w:divsChild>
    </w:div>
    <w:div w:id="146635856">
      <w:bodyDiv w:val="1"/>
      <w:marLeft w:val="0"/>
      <w:marRight w:val="0"/>
      <w:marTop w:val="0"/>
      <w:marBottom w:val="0"/>
      <w:divBdr>
        <w:top w:val="none" w:sz="0" w:space="0" w:color="auto"/>
        <w:left w:val="none" w:sz="0" w:space="0" w:color="auto"/>
        <w:bottom w:val="none" w:sz="0" w:space="0" w:color="auto"/>
        <w:right w:val="none" w:sz="0" w:space="0" w:color="auto"/>
      </w:divBdr>
      <w:divsChild>
        <w:div w:id="1139498173">
          <w:marLeft w:val="0"/>
          <w:marRight w:val="0"/>
          <w:marTop w:val="120"/>
          <w:marBottom w:val="0"/>
          <w:divBdr>
            <w:top w:val="none" w:sz="0" w:space="0" w:color="auto"/>
            <w:left w:val="none" w:sz="0" w:space="0" w:color="auto"/>
            <w:bottom w:val="none" w:sz="0" w:space="0" w:color="auto"/>
            <w:right w:val="none" w:sz="0" w:space="0" w:color="auto"/>
          </w:divBdr>
        </w:div>
        <w:div w:id="1719745715">
          <w:marLeft w:val="0"/>
          <w:marRight w:val="0"/>
          <w:marTop w:val="120"/>
          <w:marBottom w:val="0"/>
          <w:divBdr>
            <w:top w:val="none" w:sz="0" w:space="0" w:color="auto"/>
            <w:left w:val="none" w:sz="0" w:space="0" w:color="auto"/>
            <w:bottom w:val="none" w:sz="0" w:space="0" w:color="auto"/>
            <w:right w:val="none" w:sz="0" w:space="0" w:color="auto"/>
          </w:divBdr>
        </w:div>
        <w:div w:id="831796574">
          <w:marLeft w:val="0"/>
          <w:marRight w:val="0"/>
          <w:marTop w:val="120"/>
          <w:marBottom w:val="0"/>
          <w:divBdr>
            <w:top w:val="none" w:sz="0" w:space="0" w:color="auto"/>
            <w:left w:val="none" w:sz="0" w:space="0" w:color="auto"/>
            <w:bottom w:val="none" w:sz="0" w:space="0" w:color="auto"/>
            <w:right w:val="none" w:sz="0" w:space="0" w:color="auto"/>
          </w:divBdr>
        </w:div>
        <w:div w:id="2130932040">
          <w:marLeft w:val="0"/>
          <w:marRight w:val="0"/>
          <w:marTop w:val="120"/>
          <w:marBottom w:val="0"/>
          <w:divBdr>
            <w:top w:val="none" w:sz="0" w:space="0" w:color="auto"/>
            <w:left w:val="none" w:sz="0" w:space="0" w:color="auto"/>
            <w:bottom w:val="none" w:sz="0" w:space="0" w:color="auto"/>
            <w:right w:val="none" w:sz="0" w:space="0" w:color="auto"/>
          </w:divBdr>
        </w:div>
      </w:divsChild>
    </w:div>
    <w:div w:id="147333783">
      <w:bodyDiv w:val="1"/>
      <w:marLeft w:val="0"/>
      <w:marRight w:val="0"/>
      <w:marTop w:val="0"/>
      <w:marBottom w:val="0"/>
      <w:divBdr>
        <w:top w:val="none" w:sz="0" w:space="0" w:color="auto"/>
        <w:left w:val="none" w:sz="0" w:space="0" w:color="auto"/>
        <w:bottom w:val="none" w:sz="0" w:space="0" w:color="auto"/>
        <w:right w:val="none" w:sz="0" w:space="0" w:color="auto"/>
      </w:divBdr>
    </w:div>
    <w:div w:id="147408138">
      <w:bodyDiv w:val="1"/>
      <w:marLeft w:val="0"/>
      <w:marRight w:val="0"/>
      <w:marTop w:val="0"/>
      <w:marBottom w:val="0"/>
      <w:divBdr>
        <w:top w:val="none" w:sz="0" w:space="0" w:color="auto"/>
        <w:left w:val="none" w:sz="0" w:space="0" w:color="auto"/>
        <w:bottom w:val="none" w:sz="0" w:space="0" w:color="auto"/>
        <w:right w:val="none" w:sz="0" w:space="0" w:color="auto"/>
      </w:divBdr>
    </w:div>
    <w:div w:id="147526492">
      <w:bodyDiv w:val="1"/>
      <w:marLeft w:val="0"/>
      <w:marRight w:val="0"/>
      <w:marTop w:val="0"/>
      <w:marBottom w:val="0"/>
      <w:divBdr>
        <w:top w:val="none" w:sz="0" w:space="0" w:color="auto"/>
        <w:left w:val="none" w:sz="0" w:space="0" w:color="auto"/>
        <w:bottom w:val="none" w:sz="0" w:space="0" w:color="auto"/>
        <w:right w:val="none" w:sz="0" w:space="0" w:color="auto"/>
      </w:divBdr>
      <w:divsChild>
        <w:div w:id="14886147">
          <w:marLeft w:val="0"/>
          <w:marRight w:val="0"/>
          <w:marTop w:val="120"/>
          <w:marBottom w:val="0"/>
          <w:divBdr>
            <w:top w:val="none" w:sz="0" w:space="0" w:color="auto"/>
            <w:left w:val="none" w:sz="0" w:space="0" w:color="auto"/>
            <w:bottom w:val="none" w:sz="0" w:space="0" w:color="auto"/>
            <w:right w:val="none" w:sz="0" w:space="0" w:color="auto"/>
          </w:divBdr>
        </w:div>
      </w:divsChild>
    </w:div>
    <w:div w:id="147981989">
      <w:bodyDiv w:val="1"/>
      <w:marLeft w:val="0"/>
      <w:marRight w:val="0"/>
      <w:marTop w:val="0"/>
      <w:marBottom w:val="0"/>
      <w:divBdr>
        <w:top w:val="none" w:sz="0" w:space="0" w:color="auto"/>
        <w:left w:val="none" w:sz="0" w:space="0" w:color="auto"/>
        <w:bottom w:val="none" w:sz="0" w:space="0" w:color="auto"/>
        <w:right w:val="none" w:sz="0" w:space="0" w:color="auto"/>
      </w:divBdr>
      <w:divsChild>
        <w:div w:id="188567218">
          <w:marLeft w:val="0"/>
          <w:marRight w:val="0"/>
          <w:marTop w:val="0"/>
          <w:marBottom w:val="0"/>
          <w:divBdr>
            <w:top w:val="none" w:sz="0" w:space="0" w:color="auto"/>
            <w:left w:val="none" w:sz="0" w:space="0" w:color="auto"/>
            <w:bottom w:val="none" w:sz="0" w:space="0" w:color="auto"/>
            <w:right w:val="none" w:sz="0" w:space="0" w:color="auto"/>
          </w:divBdr>
          <w:divsChild>
            <w:div w:id="748624665">
              <w:marLeft w:val="0"/>
              <w:marRight w:val="0"/>
              <w:marTop w:val="0"/>
              <w:marBottom w:val="0"/>
              <w:divBdr>
                <w:top w:val="none" w:sz="0" w:space="0" w:color="auto"/>
                <w:left w:val="none" w:sz="0" w:space="0" w:color="auto"/>
                <w:bottom w:val="none" w:sz="0" w:space="0" w:color="auto"/>
                <w:right w:val="none" w:sz="0" w:space="0" w:color="auto"/>
              </w:divBdr>
              <w:divsChild>
                <w:div w:id="1506939212">
                  <w:marLeft w:val="3660"/>
                  <w:marRight w:val="0"/>
                  <w:marTop w:val="0"/>
                  <w:marBottom w:val="0"/>
                  <w:divBdr>
                    <w:top w:val="none" w:sz="0" w:space="0" w:color="auto"/>
                    <w:left w:val="none" w:sz="0" w:space="0" w:color="auto"/>
                    <w:bottom w:val="none" w:sz="0" w:space="0" w:color="auto"/>
                    <w:right w:val="none" w:sz="0" w:space="0" w:color="auto"/>
                  </w:divBdr>
                  <w:divsChild>
                    <w:div w:id="1721841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13725826">
          <w:marLeft w:val="0"/>
          <w:marRight w:val="0"/>
          <w:marTop w:val="0"/>
          <w:marBottom w:val="0"/>
          <w:divBdr>
            <w:top w:val="none" w:sz="0" w:space="0" w:color="auto"/>
            <w:left w:val="none" w:sz="0" w:space="0" w:color="auto"/>
            <w:bottom w:val="none" w:sz="0" w:space="0" w:color="auto"/>
            <w:right w:val="none" w:sz="0" w:space="0" w:color="auto"/>
          </w:divBdr>
          <w:divsChild>
            <w:div w:id="2039310923">
              <w:marLeft w:val="0"/>
              <w:marRight w:val="0"/>
              <w:marTop w:val="0"/>
              <w:marBottom w:val="0"/>
              <w:divBdr>
                <w:top w:val="none" w:sz="0" w:space="0" w:color="auto"/>
                <w:left w:val="none" w:sz="0" w:space="0" w:color="auto"/>
                <w:bottom w:val="none" w:sz="0" w:space="0" w:color="auto"/>
                <w:right w:val="none" w:sz="0" w:space="0" w:color="auto"/>
              </w:divBdr>
              <w:divsChild>
                <w:div w:id="523178800">
                  <w:marLeft w:val="0"/>
                  <w:marRight w:val="0"/>
                  <w:marTop w:val="0"/>
                  <w:marBottom w:val="195"/>
                  <w:divBdr>
                    <w:top w:val="none" w:sz="0" w:space="0" w:color="auto"/>
                    <w:left w:val="none" w:sz="0" w:space="0" w:color="auto"/>
                    <w:bottom w:val="none" w:sz="0" w:space="0" w:color="auto"/>
                    <w:right w:val="none" w:sz="0" w:space="0" w:color="auto"/>
                  </w:divBdr>
                </w:div>
                <w:div w:id="216744831">
                  <w:marLeft w:val="3660"/>
                  <w:marRight w:val="0"/>
                  <w:marTop w:val="0"/>
                  <w:marBottom w:val="0"/>
                  <w:divBdr>
                    <w:top w:val="none" w:sz="0" w:space="0" w:color="auto"/>
                    <w:left w:val="none" w:sz="0" w:space="0" w:color="auto"/>
                    <w:bottom w:val="none" w:sz="0" w:space="0" w:color="auto"/>
                    <w:right w:val="none" w:sz="0" w:space="0" w:color="auto"/>
                  </w:divBdr>
                  <w:divsChild>
                    <w:div w:id="6200368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48058397">
      <w:bodyDiv w:val="1"/>
      <w:marLeft w:val="0"/>
      <w:marRight w:val="0"/>
      <w:marTop w:val="0"/>
      <w:marBottom w:val="0"/>
      <w:divBdr>
        <w:top w:val="none" w:sz="0" w:space="0" w:color="auto"/>
        <w:left w:val="none" w:sz="0" w:space="0" w:color="auto"/>
        <w:bottom w:val="none" w:sz="0" w:space="0" w:color="auto"/>
        <w:right w:val="none" w:sz="0" w:space="0" w:color="auto"/>
      </w:divBdr>
      <w:divsChild>
        <w:div w:id="1039276868">
          <w:marLeft w:val="0"/>
          <w:marRight w:val="0"/>
          <w:marTop w:val="0"/>
          <w:marBottom w:val="0"/>
          <w:divBdr>
            <w:top w:val="none" w:sz="0" w:space="0" w:color="auto"/>
            <w:left w:val="none" w:sz="0" w:space="0" w:color="auto"/>
            <w:bottom w:val="none" w:sz="0" w:space="0" w:color="auto"/>
            <w:right w:val="none" w:sz="0" w:space="0" w:color="auto"/>
          </w:divBdr>
          <w:divsChild>
            <w:div w:id="8799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369">
      <w:bodyDiv w:val="1"/>
      <w:marLeft w:val="0"/>
      <w:marRight w:val="0"/>
      <w:marTop w:val="0"/>
      <w:marBottom w:val="0"/>
      <w:divBdr>
        <w:top w:val="none" w:sz="0" w:space="0" w:color="auto"/>
        <w:left w:val="none" w:sz="0" w:space="0" w:color="auto"/>
        <w:bottom w:val="none" w:sz="0" w:space="0" w:color="auto"/>
        <w:right w:val="none" w:sz="0" w:space="0" w:color="auto"/>
      </w:divBdr>
      <w:divsChild>
        <w:div w:id="1174565276">
          <w:marLeft w:val="0"/>
          <w:marRight w:val="0"/>
          <w:marTop w:val="120"/>
          <w:marBottom w:val="0"/>
          <w:divBdr>
            <w:top w:val="none" w:sz="0" w:space="0" w:color="auto"/>
            <w:left w:val="none" w:sz="0" w:space="0" w:color="auto"/>
            <w:bottom w:val="none" w:sz="0" w:space="0" w:color="auto"/>
            <w:right w:val="none" w:sz="0" w:space="0" w:color="auto"/>
          </w:divBdr>
        </w:div>
      </w:divsChild>
    </w:div>
    <w:div w:id="148399980">
      <w:bodyDiv w:val="1"/>
      <w:marLeft w:val="0"/>
      <w:marRight w:val="0"/>
      <w:marTop w:val="0"/>
      <w:marBottom w:val="0"/>
      <w:divBdr>
        <w:top w:val="none" w:sz="0" w:space="0" w:color="auto"/>
        <w:left w:val="none" w:sz="0" w:space="0" w:color="auto"/>
        <w:bottom w:val="none" w:sz="0" w:space="0" w:color="auto"/>
        <w:right w:val="none" w:sz="0" w:space="0" w:color="auto"/>
      </w:divBdr>
      <w:divsChild>
        <w:div w:id="448202606">
          <w:marLeft w:val="0"/>
          <w:marRight w:val="0"/>
          <w:marTop w:val="120"/>
          <w:marBottom w:val="0"/>
          <w:divBdr>
            <w:top w:val="none" w:sz="0" w:space="0" w:color="auto"/>
            <w:left w:val="none" w:sz="0" w:space="0" w:color="auto"/>
            <w:bottom w:val="none" w:sz="0" w:space="0" w:color="auto"/>
            <w:right w:val="none" w:sz="0" w:space="0" w:color="auto"/>
          </w:divBdr>
        </w:div>
      </w:divsChild>
    </w:div>
    <w:div w:id="148711391">
      <w:bodyDiv w:val="1"/>
      <w:marLeft w:val="0"/>
      <w:marRight w:val="0"/>
      <w:marTop w:val="0"/>
      <w:marBottom w:val="0"/>
      <w:divBdr>
        <w:top w:val="none" w:sz="0" w:space="0" w:color="auto"/>
        <w:left w:val="none" w:sz="0" w:space="0" w:color="auto"/>
        <w:bottom w:val="none" w:sz="0" w:space="0" w:color="auto"/>
        <w:right w:val="none" w:sz="0" w:space="0" w:color="auto"/>
      </w:divBdr>
      <w:divsChild>
        <w:div w:id="948775892">
          <w:marLeft w:val="0"/>
          <w:marRight w:val="0"/>
          <w:marTop w:val="120"/>
          <w:marBottom w:val="0"/>
          <w:divBdr>
            <w:top w:val="none" w:sz="0" w:space="0" w:color="auto"/>
            <w:left w:val="none" w:sz="0" w:space="0" w:color="auto"/>
            <w:bottom w:val="none" w:sz="0" w:space="0" w:color="auto"/>
            <w:right w:val="none" w:sz="0" w:space="0" w:color="auto"/>
          </w:divBdr>
        </w:div>
      </w:divsChild>
    </w:div>
    <w:div w:id="149833664">
      <w:bodyDiv w:val="1"/>
      <w:marLeft w:val="0"/>
      <w:marRight w:val="0"/>
      <w:marTop w:val="0"/>
      <w:marBottom w:val="0"/>
      <w:divBdr>
        <w:top w:val="none" w:sz="0" w:space="0" w:color="auto"/>
        <w:left w:val="none" w:sz="0" w:space="0" w:color="auto"/>
        <w:bottom w:val="none" w:sz="0" w:space="0" w:color="auto"/>
        <w:right w:val="none" w:sz="0" w:space="0" w:color="auto"/>
      </w:divBdr>
      <w:divsChild>
        <w:div w:id="1260486628">
          <w:marLeft w:val="0"/>
          <w:marRight w:val="0"/>
          <w:marTop w:val="120"/>
          <w:marBottom w:val="0"/>
          <w:divBdr>
            <w:top w:val="none" w:sz="0" w:space="0" w:color="auto"/>
            <w:left w:val="none" w:sz="0" w:space="0" w:color="auto"/>
            <w:bottom w:val="none" w:sz="0" w:space="0" w:color="auto"/>
            <w:right w:val="none" w:sz="0" w:space="0" w:color="auto"/>
          </w:divBdr>
        </w:div>
      </w:divsChild>
    </w:div>
    <w:div w:id="150145536">
      <w:bodyDiv w:val="1"/>
      <w:marLeft w:val="0"/>
      <w:marRight w:val="0"/>
      <w:marTop w:val="0"/>
      <w:marBottom w:val="0"/>
      <w:divBdr>
        <w:top w:val="none" w:sz="0" w:space="0" w:color="auto"/>
        <w:left w:val="none" w:sz="0" w:space="0" w:color="auto"/>
        <w:bottom w:val="none" w:sz="0" w:space="0" w:color="auto"/>
        <w:right w:val="none" w:sz="0" w:space="0" w:color="auto"/>
      </w:divBdr>
      <w:divsChild>
        <w:div w:id="542057358">
          <w:marLeft w:val="0"/>
          <w:marRight w:val="0"/>
          <w:marTop w:val="0"/>
          <w:marBottom w:val="0"/>
          <w:divBdr>
            <w:top w:val="none" w:sz="0" w:space="0" w:color="auto"/>
            <w:left w:val="none" w:sz="0" w:space="0" w:color="auto"/>
            <w:bottom w:val="none" w:sz="0" w:space="0" w:color="auto"/>
            <w:right w:val="none" w:sz="0" w:space="0" w:color="auto"/>
          </w:divBdr>
          <w:divsChild>
            <w:div w:id="397679649">
              <w:marLeft w:val="0"/>
              <w:marRight w:val="0"/>
              <w:marTop w:val="0"/>
              <w:marBottom w:val="0"/>
              <w:divBdr>
                <w:top w:val="none" w:sz="0" w:space="0" w:color="auto"/>
                <w:left w:val="none" w:sz="0" w:space="0" w:color="auto"/>
                <w:bottom w:val="none" w:sz="0" w:space="0" w:color="auto"/>
                <w:right w:val="none" w:sz="0" w:space="0" w:color="auto"/>
              </w:divBdr>
            </w:div>
          </w:divsChild>
        </w:div>
        <w:div w:id="1231892668">
          <w:marLeft w:val="0"/>
          <w:marRight w:val="0"/>
          <w:marTop w:val="0"/>
          <w:marBottom w:val="0"/>
          <w:divBdr>
            <w:top w:val="none" w:sz="0" w:space="0" w:color="auto"/>
            <w:left w:val="none" w:sz="0" w:space="0" w:color="auto"/>
            <w:bottom w:val="none" w:sz="0" w:space="0" w:color="auto"/>
            <w:right w:val="none" w:sz="0" w:space="0" w:color="auto"/>
          </w:divBdr>
          <w:divsChild>
            <w:div w:id="1296790902">
              <w:marLeft w:val="0"/>
              <w:marRight w:val="0"/>
              <w:marTop w:val="0"/>
              <w:marBottom w:val="0"/>
              <w:divBdr>
                <w:top w:val="none" w:sz="0" w:space="0" w:color="auto"/>
                <w:left w:val="none" w:sz="0" w:space="0" w:color="auto"/>
                <w:bottom w:val="none" w:sz="0" w:space="0" w:color="auto"/>
                <w:right w:val="none" w:sz="0" w:space="0" w:color="auto"/>
              </w:divBdr>
            </w:div>
          </w:divsChild>
        </w:div>
        <w:div w:id="1981301369">
          <w:marLeft w:val="0"/>
          <w:marRight w:val="0"/>
          <w:marTop w:val="0"/>
          <w:marBottom w:val="0"/>
          <w:divBdr>
            <w:top w:val="none" w:sz="0" w:space="0" w:color="auto"/>
            <w:left w:val="none" w:sz="0" w:space="0" w:color="auto"/>
            <w:bottom w:val="none" w:sz="0" w:space="0" w:color="auto"/>
            <w:right w:val="none" w:sz="0" w:space="0" w:color="auto"/>
          </w:divBdr>
          <w:divsChild>
            <w:div w:id="2109813897">
              <w:marLeft w:val="0"/>
              <w:marRight w:val="0"/>
              <w:marTop w:val="0"/>
              <w:marBottom w:val="0"/>
              <w:divBdr>
                <w:top w:val="none" w:sz="0" w:space="0" w:color="auto"/>
                <w:left w:val="none" w:sz="0" w:space="0" w:color="auto"/>
                <w:bottom w:val="none" w:sz="0" w:space="0" w:color="auto"/>
                <w:right w:val="none" w:sz="0" w:space="0" w:color="auto"/>
              </w:divBdr>
            </w:div>
          </w:divsChild>
        </w:div>
        <w:div w:id="1353141886">
          <w:marLeft w:val="0"/>
          <w:marRight w:val="0"/>
          <w:marTop w:val="0"/>
          <w:marBottom w:val="0"/>
          <w:divBdr>
            <w:top w:val="none" w:sz="0" w:space="0" w:color="auto"/>
            <w:left w:val="none" w:sz="0" w:space="0" w:color="auto"/>
            <w:bottom w:val="none" w:sz="0" w:space="0" w:color="auto"/>
            <w:right w:val="none" w:sz="0" w:space="0" w:color="auto"/>
          </w:divBdr>
          <w:divsChild>
            <w:div w:id="1796369764">
              <w:marLeft w:val="0"/>
              <w:marRight w:val="0"/>
              <w:marTop w:val="0"/>
              <w:marBottom w:val="0"/>
              <w:divBdr>
                <w:top w:val="none" w:sz="0" w:space="0" w:color="auto"/>
                <w:left w:val="none" w:sz="0" w:space="0" w:color="auto"/>
                <w:bottom w:val="none" w:sz="0" w:space="0" w:color="auto"/>
                <w:right w:val="none" w:sz="0" w:space="0" w:color="auto"/>
              </w:divBdr>
            </w:div>
          </w:divsChild>
        </w:div>
        <w:div w:id="1159351437">
          <w:marLeft w:val="0"/>
          <w:marRight w:val="0"/>
          <w:marTop w:val="0"/>
          <w:marBottom w:val="0"/>
          <w:divBdr>
            <w:top w:val="none" w:sz="0" w:space="0" w:color="auto"/>
            <w:left w:val="none" w:sz="0" w:space="0" w:color="auto"/>
            <w:bottom w:val="none" w:sz="0" w:space="0" w:color="auto"/>
            <w:right w:val="none" w:sz="0" w:space="0" w:color="auto"/>
          </w:divBdr>
          <w:divsChild>
            <w:div w:id="1924949645">
              <w:marLeft w:val="0"/>
              <w:marRight w:val="0"/>
              <w:marTop w:val="0"/>
              <w:marBottom w:val="0"/>
              <w:divBdr>
                <w:top w:val="none" w:sz="0" w:space="0" w:color="auto"/>
                <w:left w:val="none" w:sz="0" w:space="0" w:color="auto"/>
                <w:bottom w:val="none" w:sz="0" w:space="0" w:color="auto"/>
                <w:right w:val="none" w:sz="0" w:space="0" w:color="auto"/>
              </w:divBdr>
            </w:div>
          </w:divsChild>
        </w:div>
        <w:div w:id="589628231">
          <w:marLeft w:val="0"/>
          <w:marRight w:val="0"/>
          <w:marTop w:val="0"/>
          <w:marBottom w:val="0"/>
          <w:divBdr>
            <w:top w:val="none" w:sz="0" w:space="0" w:color="auto"/>
            <w:left w:val="none" w:sz="0" w:space="0" w:color="auto"/>
            <w:bottom w:val="none" w:sz="0" w:space="0" w:color="auto"/>
            <w:right w:val="none" w:sz="0" w:space="0" w:color="auto"/>
          </w:divBdr>
          <w:divsChild>
            <w:div w:id="805509192">
              <w:marLeft w:val="0"/>
              <w:marRight w:val="0"/>
              <w:marTop w:val="0"/>
              <w:marBottom w:val="0"/>
              <w:divBdr>
                <w:top w:val="none" w:sz="0" w:space="0" w:color="auto"/>
                <w:left w:val="none" w:sz="0" w:space="0" w:color="auto"/>
                <w:bottom w:val="none" w:sz="0" w:space="0" w:color="auto"/>
                <w:right w:val="none" w:sz="0" w:space="0" w:color="auto"/>
              </w:divBdr>
            </w:div>
          </w:divsChild>
        </w:div>
        <w:div w:id="1365056573">
          <w:marLeft w:val="0"/>
          <w:marRight w:val="0"/>
          <w:marTop w:val="0"/>
          <w:marBottom w:val="0"/>
          <w:divBdr>
            <w:top w:val="none" w:sz="0" w:space="0" w:color="auto"/>
            <w:left w:val="none" w:sz="0" w:space="0" w:color="auto"/>
            <w:bottom w:val="none" w:sz="0" w:space="0" w:color="auto"/>
            <w:right w:val="none" w:sz="0" w:space="0" w:color="auto"/>
          </w:divBdr>
          <w:divsChild>
            <w:div w:id="1161848211">
              <w:marLeft w:val="0"/>
              <w:marRight w:val="0"/>
              <w:marTop w:val="0"/>
              <w:marBottom w:val="0"/>
              <w:divBdr>
                <w:top w:val="none" w:sz="0" w:space="0" w:color="auto"/>
                <w:left w:val="none" w:sz="0" w:space="0" w:color="auto"/>
                <w:bottom w:val="none" w:sz="0" w:space="0" w:color="auto"/>
                <w:right w:val="none" w:sz="0" w:space="0" w:color="auto"/>
              </w:divBdr>
            </w:div>
          </w:divsChild>
        </w:div>
        <w:div w:id="181744275">
          <w:marLeft w:val="0"/>
          <w:marRight w:val="0"/>
          <w:marTop w:val="0"/>
          <w:marBottom w:val="0"/>
          <w:divBdr>
            <w:top w:val="none" w:sz="0" w:space="0" w:color="auto"/>
            <w:left w:val="none" w:sz="0" w:space="0" w:color="auto"/>
            <w:bottom w:val="none" w:sz="0" w:space="0" w:color="auto"/>
            <w:right w:val="none" w:sz="0" w:space="0" w:color="auto"/>
          </w:divBdr>
          <w:divsChild>
            <w:div w:id="1799378350">
              <w:marLeft w:val="0"/>
              <w:marRight w:val="0"/>
              <w:marTop w:val="0"/>
              <w:marBottom w:val="0"/>
              <w:divBdr>
                <w:top w:val="none" w:sz="0" w:space="0" w:color="auto"/>
                <w:left w:val="none" w:sz="0" w:space="0" w:color="auto"/>
                <w:bottom w:val="none" w:sz="0" w:space="0" w:color="auto"/>
                <w:right w:val="none" w:sz="0" w:space="0" w:color="auto"/>
              </w:divBdr>
            </w:div>
          </w:divsChild>
        </w:div>
        <w:div w:id="1333266145">
          <w:marLeft w:val="0"/>
          <w:marRight w:val="0"/>
          <w:marTop w:val="0"/>
          <w:marBottom w:val="0"/>
          <w:divBdr>
            <w:top w:val="none" w:sz="0" w:space="0" w:color="auto"/>
            <w:left w:val="none" w:sz="0" w:space="0" w:color="auto"/>
            <w:bottom w:val="none" w:sz="0" w:space="0" w:color="auto"/>
            <w:right w:val="none" w:sz="0" w:space="0" w:color="auto"/>
          </w:divBdr>
          <w:divsChild>
            <w:div w:id="1881356424">
              <w:marLeft w:val="0"/>
              <w:marRight w:val="0"/>
              <w:marTop w:val="0"/>
              <w:marBottom w:val="0"/>
              <w:divBdr>
                <w:top w:val="none" w:sz="0" w:space="0" w:color="auto"/>
                <w:left w:val="none" w:sz="0" w:space="0" w:color="auto"/>
                <w:bottom w:val="none" w:sz="0" w:space="0" w:color="auto"/>
                <w:right w:val="none" w:sz="0" w:space="0" w:color="auto"/>
              </w:divBdr>
            </w:div>
          </w:divsChild>
        </w:div>
        <w:div w:id="681274619">
          <w:marLeft w:val="0"/>
          <w:marRight w:val="0"/>
          <w:marTop w:val="0"/>
          <w:marBottom w:val="0"/>
          <w:divBdr>
            <w:top w:val="none" w:sz="0" w:space="0" w:color="auto"/>
            <w:left w:val="none" w:sz="0" w:space="0" w:color="auto"/>
            <w:bottom w:val="none" w:sz="0" w:space="0" w:color="auto"/>
            <w:right w:val="none" w:sz="0" w:space="0" w:color="auto"/>
          </w:divBdr>
          <w:divsChild>
            <w:div w:id="678897077">
              <w:marLeft w:val="0"/>
              <w:marRight w:val="0"/>
              <w:marTop w:val="0"/>
              <w:marBottom w:val="0"/>
              <w:divBdr>
                <w:top w:val="none" w:sz="0" w:space="0" w:color="auto"/>
                <w:left w:val="none" w:sz="0" w:space="0" w:color="auto"/>
                <w:bottom w:val="none" w:sz="0" w:space="0" w:color="auto"/>
                <w:right w:val="none" w:sz="0" w:space="0" w:color="auto"/>
              </w:divBdr>
            </w:div>
          </w:divsChild>
        </w:div>
        <w:div w:id="147945464">
          <w:marLeft w:val="0"/>
          <w:marRight w:val="0"/>
          <w:marTop w:val="0"/>
          <w:marBottom w:val="0"/>
          <w:divBdr>
            <w:top w:val="none" w:sz="0" w:space="0" w:color="auto"/>
            <w:left w:val="none" w:sz="0" w:space="0" w:color="auto"/>
            <w:bottom w:val="none" w:sz="0" w:space="0" w:color="auto"/>
            <w:right w:val="none" w:sz="0" w:space="0" w:color="auto"/>
          </w:divBdr>
          <w:divsChild>
            <w:div w:id="2118138250">
              <w:marLeft w:val="0"/>
              <w:marRight w:val="0"/>
              <w:marTop w:val="0"/>
              <w:marBottom w:val="0"/>
              <w:divBdr>
                <w:top w:val="none" w:sz="0" w:space="0" w:color="auto"/>
                <w:left w:val="none" w:sz="0" w:space="0" w:color="auto"/>
                <w:bottom w:val="none" w:sz="0" w:space="0" w:color="auto"/>
                <w:right w:val="none" w:sz="0" w:space="0" w:color="auto"/>
              </w:divBdr>
            </w:div>
          </w:divsChild>
        </w:div>
        <w:div w:id="1787457777">
          <w:marLeft w:val="0"/>
          <w:marRight w:val="0"/>
          <w:marTop w:val="0"/>
          <w:marBottom w:val="0"/>
          <w:divBdr>
            <w:top w:val="none" w:sz="0" w:space="0" w:color="auto"/>
            <w:left w:val="none" w:sz="0" w:space="0" w:color="auto"/>
            <w:bottom w:val="none" w:sz="0" w:space="0" w:color="auto"/>
            <w:right w:val="none" w:sz="0" w:space="0" w:color="auto"/>
          </w:divBdr>
          <w:divsChild>
            <w:div w:id="850292770">
              <w:marLeft w:val="0"/>
              <w:marRight w:val="0"/>
              <w:marTop w:val="0"/>
              <w:marBottom w:val="0"/>
              <w:divBdr>
                <w:top w:val="none" w:sz="0" w:space="0" w:color="auto"/>
                <w:left w:val="none" w:sz="0" w:space="0" w:color="auto"/>
                <w:bottom w:val="none" w:sz="0" w:space="0" w:color="auto"/>
                <w:right w:val="none" w:sz="0" w:space="0" w:color="auto"/>
              </w:divBdr>
            </w:div>
          </w:divsChild>
        </w:div>
        <w:div w:id="1803768119">
          <w:marLeft w:val="0"/>
          <w:marRight w:val="0"/>
          <w:marTop w:val="0"/>
          <w:marBottom w:val="0"/>
          <w:divBdr>
            <w:top w:val="none" w:sz="0" w:space="0" w:color="auto"/>
            <w:left w:val="none" w:sz="0" w:space="0" w:color="auto"/>
            <w:bottom w:val="none" w:sz="0" w:space="0" w:color="auto"/>
            <w:right w:val="none" w:sz="0" w:space="0" w:color="auto"/>
          </w:divBdr>
          <w:divsChild>
            <w:div w:id="1557085685">
              <w:marLeft w:val="0"/>
              <w:marRight w:val="0"/>
              <w:marTop w:val="0"/>
              <w:marBottom w:val="0"/>
              <w:divBdr>
                <w:top w:val="none" w:sz="0" w:space="0" w:color="auto"/>
                <w:left w:val="none" w:sz="0" w:space="0" w:color="auto"/>
                <w:bottom w:val="none" w:sz="0" w:space="0" w:color="auto"/>
                <w:right w:val="none" w:sz="0" w:space="0" w:color="auto"/>
              </w:divBdr>
            </w:div>
          </w:divsChild>
        </w:div>
        <w:div w:id="430004550">
          <w:marLeft w:val="0"/>
          <w:marRight w:val="0"/>
          <w:marTop w:val="0"/>
          <w:marBottom w:val="0"/>
          <w:divBdr>
            <w:top w:val="none" w:sz="0" w:space="0" w:color="auto"/>
            <w:left w:val="none" w:sz="0" w:space="0" w:color="auto"/>
            <w:bottom w:val="none" w:sz="0" w:space="0" w:color="auto"/>
            <w:right w:val="none" w:sz="0" w:space="0" w:color="auto"/>
          </w:divBdr>
          <w:divsChild>
            <w:div w:id="550265460">
              <w:marLeft w:val="0"/>
              <w:marRight w:val="0"/>
              <w:marTop w:val="0"/>
              <w:marBottom w:val="0"/>
              <w:divBdr>
                <w:top w:val="none" w:sz="0" w:space="0" w:color="auto"/>
                <w:left w:val="none" w:sz="0" w:space="0" w:color="auto"/>
                <w:bottom w:val="none" w:sz="0" w:space="0" w:color="auto"/>
                <w:right w:val="none" w:sz="0" w:space="0" w:color="auto"/>
              </w:divBdr>
            </w:div>
          </w:divsChild>
        </w:div>
        <w:div w:id="494959513">
          <w:marLeft w:val="0"/>
          <w:marRight w:val="0"/>
          <w:marTop w:val="0"/>
          <w:marBottom w:val="0"/>
          <w:divBdr>
            <w:top w:val="none" w:sz="0" w:space="0" w:color="auto"/>
            <w:left w:val="none" w:sz="0" w:space="0" w:color="auto"/>
            <w:bottom w:val="none" w:sz="0" w:space="0" w:color="auto"/>
            <w:right w:val="none" w:sz="0" w:space="0" w:color="auto"/>
          </w:divBdr>
          <w:divsChild>
            <w:div w:id="2054381298">
              <w:marLeft w:val="0"/>
              <w:marRight w:val="0"/>
              <w:marTop w:val="0"/>
              <w:marBottom w:val="0"/>
              <w:divBdr>
                <w:top w:val="none" w:sz="0" w:space="0" w:color="auto"/>
                <w:left w:val="none" w:sz="0" w:space="0" w:color="auto"/>
                <w:bottom w:val="none" w:sz="0" w:space="0" w:color="auto"/>
                <w:right w:val="none" w:sz="0" w:space="0" w:color="auto"/>
              </w:divBdr>
            </w:div>
          </w:divsChild>
        </w:div>
        <w:div w:id="1013729603">
          <w:marLeft w:val="0"/>
          <w:marRight w:val="0"/>
          <w:marTop w:val="0"/>
          <w:marBottom w:val="0"/>
          <w:divBdr>
            <w:top w:val="none" w:sz="0" w:space="0" w:color="auto"/>
            <w:left w:val="none" w:sz="0" w:space="0" w:color="auto"/>
            <w:bottom w:val="none" w:sz="0" w:space="0" w:color="auto"/>
            <w:right w:val="none" w:sz="0" w:space="0" w:color="auto"/>
          </w:divBdr>
          <w:divsChild>
            <w:div w:id="1471365466">
              <w:marLeft w:val="0"/>
              <w:marRight w:val="0"/>
              <w:marTop w:val="0"/>
              <w:marBottom w:val="0"/>
              <w:divBdr>
                <w:top w:val="none" w:sz="0" w:space="0" w:color="auto"/>
                <w:left w:val="none" w:sz="0" w:space="0" w:color="auto"/>
                <w:bottom w:val="none" w:sz="0" w:space="0" w:color="auto"/>
                <w:right w:val="none" w:sz="0" w:space="0" w:color="auto"/>
              </w:divBdr>
            </w:div>
          </w:divsChild>
        </w:div>
        <w:div w:id="1591697939">
          <w:marLeft w:val="0"/>
          <w:marRight w:val="0"/>
          <w:marTop w:val="0"/>
          <w:marBottom w:val="0"/>
          <w:divBdr>
            <w:top w:val="none" w:sz="0" w:space="0" w:color="auto"/>
            <w:left w:val="none" w:sz="0" w:space="0" w:color="auto"/>
            <w:bottom w:val="none" w:sz="0" w:space="0" w:color="auto"/>
            <w:right w:val="none" w:sz="0" w:space="0" w:color="auto"/>
          </w:divBdr>
          <w:divsChild>
            <w:div w:id="916128817">
              <w:marLeft w:val="0"/>
              <w:marRight w:val="0"/>
              <w:marTop w:val="0"/>
              <w:marBottom w:val="0"/>
              <w:divBdr>
                <w:top w:val="none" w:sz="0" w:space="0" w:color="auto"/>
                <w:left w:val="none" w:sz="0" w:space="0" w:color="auto"/>
                <w:bottom w:val="none" w:sz="0" w:space="0" w:color="auto"/>
                <w:right w:val="none" w:sz="0" w:space="0" w:color="auto"/>
              </w:divBdr>
            </w:div>
          </w:divsChild>
        </w:div>
        <w:div w:id="1211964869">
          <w:marLeft w:val="0"/>
          <w:marRight w:val="0"/>
          <w:marTop w:val="0"/>
          <w:marBottom w:val="0"/>
          <w:divBdr>
            <w:top w:val="none" w:sz="0" w:space="0" w:color="auto"/>
            <w:left w:val="none" w:sz="0" w:space="0" w:color="auto"/>
            <w:bottom w:val="none" w:sz="0" w:space="0" w:color="auto"/>
            <w:right w:val="none" w:sz="0" w:space="0" w:color="auto"/>
          </w:divBdr>
          <w:divsChild>
            <w:div w:id="1132796538">
              <w:marLeft w:val="0"/>
              <w:marRight w:val="0"/>
              <w:marTop w:val="0"/>
              <w:marBottom w:val="0"/>
              <w:divBdr>
                <w:top w:val="none" w:sz="0" w:space="0" w:color="auto"/>
                <w:left w:val="none" w:sz="0" w:space="0" w:color="auto"/>
                <w:bottom w:val="none" w:sz="0" w:space="0" w:color="auto"/>
                <w:right w:val="none" w:sz="0" w:space="0" w:color="auto"/>
              </w:divBdr>
            </w:div>
          </w:divsChild>
        </w:div>
        <w:div w:id="1101413249">
          <w:marLeft w:val="0"/>
          <w:marRight w:val="0"/>
          <w:marTop w:val="0"/>
          <w:marBottom w:val="0"/>
          <w:divBdr>
            <w:top w:val="none" w:sz="0" w:space="0" w:color="auto"/>
            <w:left w:val="none" w:sz="0" w:space="0" w:color="auto"/>
            <w:bottom w:val="none" w:sz="0" w:space="0" w:color="auto"/>
            <w:right w:val="none" w:sz="0" w:space="0" w:color="auto"/>
          </w:divBdr>
          <w:divsChild>
            <w:div w:id="1245457676">
              <w:marLeft w:val="0"/>
              <w:marRight w:val="0"/>
              <w:marTop w:val="0"/>
              <w:marBottom w:val="0"/>
              <w:divBdr>
                <w:top w:val="none" w:sz="0" w:space="0" w:color="auto"/>
                <w:left w:val="none" w:sz="0" w:space="0" w:color="auto"/>
                <w:bottom w:val="none" w:sz="0" w:space="0" w:color="auto"/>
                <w:right w:val="none" w:sz="0" w:space="0" w:color="auto"/>
              </w:divBdr>
            </w:div>
          </w:divsChild>
        </w:div>
        <w:div w:id="1686318927">
          <w:marLeft w:val="0"/>
          <w:marRight w:val="0"/>
          <w:marTop w:val="0"/>
          <w:marBottom w:val="0"/>
          <w:divBdr>
            <w:top w:val="none" w:sz="0" w:space="0" w:color="auto"/>
            <w:left w:val="none" w:sz="0" w:space="0" w:color="auto"/>
            <w:bottom w:val="none" w:sz="0" w:space="0" w:color="auto"/>
            <w:right w:val="none" w:sz="0" w:space="0" w:color="auto"/>
          </w:divBdr>
          <w:divsChild>
            <w:div w:id="379289491">
              <w:marLeft w:val="0"/>
              <w:marRight w:val="0"/>
              <w:marTop w:val="0"/>
              <w:marBottom w:val="0"/>
              <w:divBdr>
                <w:top w:val="none" w:sz="0" w:space="0" w:color="auto"/>
                <w:left w:val="none" w:sz="0" w:space="0" w:color="auto"/>
                <w:bottom w:val="none" w:sz="0" w:space="0" w:color="auto"/>
                <w:right w:val="none" w:sz="0" w:space="0" w:color="auto"/>
              </w:divBdr>
            </w:div>
          </w:divsChild>
        </w:div>
        <w:div w:id="423957640">
          <w:marLeft w:val="0"/>
          <w:marRight w:val="0"/>
          <w:marTop w:val="0"/>
          <w:marBottom w:val="0"/>
          <w:divBdr>
            <w:top w:val="none" w:sz="0" w:space="0" w:color="auto"/>
            <w:left w:val="none" w:sz="0" w:space="0" w:color="auto"/>
            <w:bottom w:val="none" w:sz="0" w:space="0" w:color="auto"/>
            <w:right w:val="none" w:sz="0" w:space="0" w:color="auto"/>
          </w:divBdr>
          <w:divsChild>
            <w:div w:id="1897079614">
              <w:marLeft w:val="0"/>
              <w:marRight w:val="0"/>
              <w:marTop w:val="0"/>
              <w:marBottom w:val="0"/>
              <w:divBdr>
                <w:top w:val="none" w:sz="0" w:space="0" w:color="auto"/>
                <w:left w:val="none" w:sz="0" w:space="0" w:color="auto"/>
                <w:bottom w:val="none" w:sz="0" w:space="0" w:color="auto"/>
                <w:right w:val="none" w:sz="0" w:space="0" w:color="auto"/>
              </w:divBdr>
            </w:div>
          </w:divsChild>
        </w:div>
        <w:div w:id="1691489242">
          <w:marLeft w:val="0"/>
          <w:marRight w:val="0"/>
          <w:marTop w:val="0"/>
          <w:marBottom w:val="0"/>
          <w:divBdr>
            <w:top w:val="none" w:sz="0" w:space="0" w:color="auto"/>
            <w:left w:val="none" w:sz="0" w:space="0" w:color="auto"/>
            <w:bottom w:val="none" w:sz="0" w:space="0" w:color="auto"/>
            <w:right w:val="none" w:sz="0" w:space="0" w:color="auto"/>
          </w:divBdr>
          <w:divsChild>
            <w:div w:id="1394695521">
              <w:marLeft w:val="0"/>
              <w:marRight w:val="0"/>
              <w:marTop w:val="0"/>
              <w:marBottom w:val="0"/>
              <w:divBdr>
                <w:top w:val="none" w:sz="0" w:space="0" w:color="auto"/>
                <w:left w:val="none" w:sz="0" w:space="0" w:color="auto"/>
                <w:bottom w:val="none" w:sz="0" w:space="0" w:color="auto"/>
                <w:right w:val="none" w:sz="0" w:space="0" w:color="auto"/>
              </w:divBdr>
            </w:div>
          </w:divsChild>
        </w:div>
        <w:div w:id="970205762">
          <w:marLeft w:val="0"/>
          <w:marRight w:val="0"/>
          <w:marTop w:val="0"/>
          <w:marBottom w:val="0"/>
          <w:divBdr>
            <w:top w:val="none" w:sz="0" w:space="0" w:color="auto"/>
            <w:left w:val="none" w:sz="0" w:space="0" w:color="auto"/>
            <w:bottom w:val="none" w:sz="0" w:space="0" w:color="auto"/>
            <w:right w:val="none" w:sz="0" w:space="0" w:color="auto"/>
          </w:divBdr>
          <w:divsChild>
            <w:div w:id="997415947">
              <w:marLeft w:val="0"/>
              <w:marRight w:val="0"/>
              <w:marTop w:val="0"/>
              <w:marBottom w:val="0"/>
              <w:divBdr>
                <w:top w:val="none" w:sz="0" w:space="0" w:color="auto"/>
                <w:left w:val="none" w:sz="0" w:space="0" w:color="auto"/>
                <w:bottom w:val="none" w:sz="0" w:space="0" w:color="auto"/>
                <w:right w:val="none" w:sz="0" w:space="0" w:color="auto"/>
              </w:divBdr>
            </w:div>
          </w:divsChild>
        </w:div>
        <w:div w:id="982126473">
          <w:marLeft w:val="0"/>
          <w:marRight w:val="0"/>
          <w:marTop w:val="0"/>
          <w:marBottom w:val="0"/>
          <w:divBdr>
            <w:top w:val="none" w:sz="0" w:space="0" w:color="auto"/>
            <w:left w:val="none" w:sz="0" w:space="0" w:color="auto"/>
            <w:bottom w:val="none" w:sz="0" w:space="0" w:color="auto"/>
            <w:right w:val="none" w:sz="0" w:space="0" w:color="auto"/>
          </w:divBdr>
          <w:divsChild>
            <w:div w:id="722563051">
              <w:marLeft w:val="0"/>
              <w:marRight w:val="0"/>
              <w:marTop w:val="0"/>
              <w:marBottom w:val="0"/>
              <w:divBdr>
                <w:top w:val="none" w:sz="0" w:space="0" w:color="auto"/>
                <w:left w:val="none" w:sz="0" w:space="0" w:color="auto"/>
                <w:bottom w:val="none" w:sz="0" w:space="0" w:color="auto"/>
                <w:right w:val="none" w:sz="0" w:space="0" w:color="auto"/>
              </w:divBdr>
            </w:div>
          </w:divsChild>
        </w:div>
        <w:div w:id="908803527">
          <w:marLeft w:val="0"/>
          <w:marRight w:val="0"/>
          <w:marTop w:val="0"/>
          <w:marBottom w:val="0"/>
          <w:divBdr>
            <w:top w:val="none" w:sz="0" w:space="0" w:color="auto"/>
            <w:left w:val="none" w:sz="0" w:space="0" w:color="auto"/>
            <w:bottom w:val="none" w:sz="0" w:space="0" w:color="auto"/>
            <w:right w:val="none" w:sz="0" w:space="0" w:color="auto"/>
          </w:divBdr>
          <w:divsChild>
            <w:div w:id="10835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0343">
      <w:bodyDiv w:val="1"/>
      <w:marLeft w:val="0"/>
      <w:marRight w:val="0"/>
      <w:marTop w:val="0"/>
      <w:marBottom w:val="0"/>
      <w:divBdr>
        <w:top w:val="none" w:sz="0" w:space="0" w:color="auto"/>
        <w:left w:val="none" w:sz="0" w:space="0" w:color="auto"/>
        <w:bottom w:val="none" w:sz="0" w:space="0" w:color="auto"/>
        <w:right w:val="none" w:sz="0" w:space="0" w:color="auto"/>
      </w:divBdr>
      <w:divsChild>
        <w:div w:id="1168984780">
          <w:marLeft w:val="0"/>
          <w:marRight w:val="0"/>
          <w:marTop w:val="120"/>
          <w:marBottom w:val="0"/>
          <w:divBdr>
            <w:top w:val="none" w:sz="0" w:space="0" w:color="auto"/>
            <w:left w:val="none" w:sz="0" w:space="0" w:color="auto"/>
            <w:bottom w:val="none" w:sz="0" w:space="0" w:color="auto"/>
            <w:right w:val="none" w:sz="0" w:space="0" w:color="auto"/>
          </w:divBdr>
        </w:div>
      </w:divsChild>
    </w:div>
    <w:div w:id="152182247">
      <w:bodyDiv w:val="1"/>
      <w:marLeft w:val="0"/>
      <w:marRight w:val="0"/>
      <w:marTop w:val="0"/>
      <w:marBottom w:val="0"/>
      <w:divBdr>
        <w:top w:val="none" w:sz="0" w:space="0" w:color="auto"/>
        <w:left w:val="none" w:sz="0" w:space="0" w:color="auto"/>
        <w:bottom w:val="none" w:sz="0" w:space="0" w:color="auto"/>
        <w:right w:val="none" w:sz="0" w:space="0" w:color="auto"/>
      </w:divBdr>
    </w:div>
    <w:div w:id="153298094">
      <w:bodyDiv w:val="1"/>
      <w:marLeft w:val="0"/>
      <w:marRight w:val="0"/>
      <w:marTop w:val="0"/>
      <w:marBottom w:val="0"/>
      <w:divBdr>
        <w:top w:val="none" w:sz="0" w:space="0" w:color="auto"/>
        <w:left w:val="none" w:sz="0" w:space="0" w:color="auto"/>
        <w:bottom w:val="none" w:sz="0" w:space="0" w:color="auto"/>
        <w:right w:val="none" w:sz="0" w:space="0" w:color="auto"/>
      </w:divBdr>
      <w:divsChild>
        <w:div w:id="1130440186">
          <w:marLeft w:val="0"/>
          <w:marRight w:val="0"/>
          <w:marTop w:val="120"/>
          <w:marBottom w:val="0"/>
          <w:divBdr>
            <w:top w:val="none" w:sz="0" w:space="0" w:color="auto"/>
            <w:left w:val="none" w:sz="0" w:space="0" w:color="auto"/>
            <w:bottom w:val="none" w:sz="0" w:space="0" w:color="auto"/>
            <w:right w:val="none" w:sz="0" w:space="0" w:color="auto"/>
          </w:divBdr>
        </w:div>
      </w:divsChild>
    </w:div>
    <w:div w:id="154539089">
      <w:bodyDiv w:val="1"/>
      <w:marLeft w:val="0"/>
      <w:marRight w:val="0"/>
      <w:marTop w:val="0"/>
      <w:marBottom w:val="0"/>
      <w:divBdr>
        <w:top w:val="none" w:sz="0" w:space="0" w:color="auto"/>
        <w:left w:val="none" w:sz="0" w:space="0" w:color="auto"/>
        <w:bottom w:val="none" w:sz="0" w:space="0" w:color="auto"/>
        <w:right w:val="none" w:sz="0" w:space="0" w:color="auto"/>
      </w:divBdr>
      <w:divsChild>
        <w:div w:id="2069330235">
          <w:marLeft w:val="0"/>
          <w:marRight w:val="0"/>
          <w:marTop w:val="120"/>
          <w:marBottom w:val="0"/>
          <w:divBdr>
            <w:top w:val="none" w:sz="0" w:space="0" w:color="auto"/>
            <w:left w:val="none" w:sz="0" w:space="0" w:color="auto"/>
            <w:bottom w:val="none" w:sz="0" w:space="0" w:color="auto"/>
            <w:right w:val="none" w:sz="0" w:space="0" w:color="auto"/>
          </w:divBdr>
        </w:div>
      </w:divsChild>
    </w:div>
    <w:div w:id="154802089">
      <w:bodyDiv w:val="1"/>
      <w:marLeft w:val="0"/>
      <w:marRight w:val="0"/>
      <w:marTop w:val="0"/>
      <w:marBottom w:val="0"/>
      <w:divBdr>
        <w:top w:val="none" w:sz="0" w:space="0" w:color="auto"/>
        <w:left w:val="none" w:sz="0" w:space="0" w:color="auto"/>
        <w:bottom w:val="none" w:sz="0" w:space="0" w:color="auto"/>
        <w:right w:val="none" w:sz="0" w:space="0" w:color="auto"/>
      </w:divBdr>
      <w:divsChild>
        <w:div w:id="653218992">
          <w:marLeft w:val="0"/>
          <w:marRight w:val="0"/>
          <w:marTop w:val="120"/>
          <w:marBottom w:val="0"/>
          <w:divBdr>
            <w:top w:val="none" w:sz="0" w:space="0" w:color="auto"/>
            <w:left w:val="none" w:sz="0" w:space="0" w:color="auto"/>
            <w:bottom w:val="none" w:sz="0" w:space="0" w:color="auto"/>
            <w:right w:val="none" w:sz="0" w:space="0" w:color="auto"/>
          </w:divBdr>
        </w:div>
      </w:divsChild>
    </w:div>
    <w:div w:id="155340544">
      <w:bodyDiv w:val="1"/>
      <w:marLeft w:val="0"/>
      <w:marRight w:val="0"/>
      <w:marTop w:val="0"/>
      <w:marBottom w:val="0"/>
      <w:divBdr>
        <w:top w:val="none" w:sz="0" w:space="0" w:color="auto"/>
        <w:left w:val="none" w:sz="0" w:space="0" w:color="auto"/>
        <w:bottom w:val="none" w:sz="0" w:space="0" w:color="auto"/>
        <w:right w:val="none" w:sz="0" w:space="0" w:color="auto"/>
      </w:divBdr>
      <w:divsChild>
        <w:div w:id="1407849003">
          <w:marLeft w:val="0"/>
          <w:marRight w:val="0"/>
          <w:marTop w:val="0"/>
          <w:marBottom w:val="0"/>
          <w:divBdr>
            <w:top w:val="none" w:sz="0" w:space="0" w:color="auto"/>
            <w:left w:val="none" w:sz="0" w:space="0" w:color="auto"/>
            <w:bottom w:val="none" w:sz="0" w:space="0" w:color="auto"/>
            <w:right w:val="none" w:sz="0" w:space="0" w:color="auto"/>
          </w:divBdr>
          <w:divsChild>
            <w:div w:id="315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274">
      <w:bodyDiv w:val="1"/>
      <w:marLeft w:val="0"/>
      <w:marRight w:val="0"/>
      <w:marTop w:val="0"/>
      <w:marBottom w:val="0"/>
      <w:divBdr>
        <w:top w:val="none" w:sz="0" w:space="0" w:color="auto"/>
        <w:left w:val="none" w:sz="0" w:space="0" w:color="auto"/>
        <w:bottom w:val="none" w:sz="0" w:space="0" w:color="auto"/>
        <w:right w:val="none" w:sz="0" w:space="0" w:color="auto"/>
      </w:divBdr>
      <w:divsChild>
        <w:div w:id="1620186187">
          <w:marLeft w:val="0"/>
          <w:marRight w:val="0"/>
          <w:marTop w:val="120"/>
          <w:marBottom w:val="0"/>
          <w:divBdr>
            <w:top w:val="none" w:sz="0" w:space="0" w:color="auto"/>
            <w:left w:val="none" w:sz="0" w:space="0" w:color="auto"/>
            <w:bottom w:val="none" w:sz="0" w:space="0" w:color="auto"/>
            <w:right w:val="none" w:sz="0" w:space="0" w:color="auto"/>
          </w:divBdr>
        </w:div>
        <w:div w:id="372389025">
          <w:marLeft w:val="0"/>
          <w:marRight w:val="0"/>
          <w:marTop w:val="120"/>
          <w:marBottom w:val="0"/>
          <w:divBdr>
            <w:top w:val="none" w:sz="0" w:space="0" w:color="auto"/>
            <w:left w:val="none" w:sz="0" w:space="0" w:color="auto"/>
            <w:bottom w:val="none" w:sz="0" w:space="0" w:color="auto"/>
            <w:right w:val="none" w:sz="0" w:space="0" w:color="auto"/>
          </w:divBdr>
        </w:div>
      </w:divsChild>
    </w:div>
    <w:div w:id="155659388">
      <w:bodyDiv w:val="1"/>
      <w:marLeft w:val="0"/>
      <w:marRight w:val="0"/>
      <w:marTop w:val="0"/>
      <w:marBottom w:val="0"/>
      <w:divBdr>
        <w:top w:val="none" w:sz="0" w:space="0" w:color="auto"/>
        <w:left w:val="none" w:sz="0" w:space="0" w:color="auto"/>
        <w:bottom w:val="none" w:sz="0" w:space="0" w:color="auto"/>
        <w:right w:val="none" w:sz="0" w:space="0" w:color="auto"/>
      </w:divBdr>
      <w:divsChild>
        <w:div w:id="707220976">
          <w:marLeft w:val="0"/>
          <w:marRight w:val="0"/>
          <w:marTop w:val="120"/>
          <w:marBottom w:val="0"/>
          <w:divBdr>
            <w:top w:val="none" w:sz="0" w:space="0" w:color="auto"/>
            <w:left w:val="none" w:sz="0" w:space="0" w:color="auto"/>
            <w:bottom w:val="none" w:sz="0" w:space="0" w:color="auto"/>
            <w:right w:val="none" w:sz="0" w:space="0" w:color="auto"/>
          </w:divBdr>
        </w:div>
      </w:divsChild>
    </w:div>
    <w:div w:id="155919595">
      <w:bodyDiv w:val="1"/>
      <w:marLeft w:val="0"/>
      <w:marRight w:val="0"/>
      <w:marTop w:val="0"/>
      <w:marBottom w:val="0"/>
      <w:divBdr>
        <w:top w:val="none" w:sz="0" w:space="0" w:color="auto"/>
        <w:left w:val="none" w:sz="0" w:space="0" w:color="auto"/>
        <w:bottom w:val="none" w:sz="0" w:space="0" w:color="auto"/>
        <w:right w:val="none" w:sz="0" w:space="0" w:color="auto"/>
      </w:divBdr>
    </w:div>
    <w:div w:id="156194220">
      <w:bodyDiv w:val="1"/>
      <w:marLeft w:val="0"/>
      <w:marRight w:val="0"/>
      <w:marTop w:val="0"/>
      <w:marBottom w:val="0"/>
      <w:divBdr>
        <w:top w:val="none" w:sz="0" w:space="0" w:color="auto"/>
        <w:left w:val="none" w:sz="0" w:space="0" w:color="auto"/>
        <w:bottom w:val="none" w:sz="0" w:space="0" w:color="auto"/>
        <w:right w:val="none" w:sz="0" w:space="0" w:color="auto"/>
      </w:divBdr>
      <w:divsChild>
        <w:div w:id="298346657">
          <w:marLeft w:val="0"/>
          <w:marRight w:val="0"/>
          <w:marTop w:val="120"/>
          <w:marBottom w:val="0"/>
          <w:divBdr>
            <w:top w:val="none" w:sz="0" w:space="0" w:color="auto"/>
            <w:left w:val="none" w:sz="0" w:space="0" w:color="auto"/>
            <w:bottom w:val="none" w:sz="0" w:space="0" w:color="auto"/>
            <w:right w:val="none" w:sz="0" w:space="0" w:color="auto"/>
          </w:divBdr>
        </w:div>
      </w:divsChild>
    </w:div>
    <w:div w:id="156648989">
      <w:bodyDiv w:val="1"/>
      <w:marLeft w:val="0"/>
      <w:marRight w:val="0"/>
      <w:marTop w:val="0"/>
      <w:marBottom w:val="0"/>
      <w:divBdr>
        <w:top w:val="none" w:sz="0" w:space="0" w:color="auto"/>
        <w:left w:val="none" w:sz="0" w:space="0" w:color="auto"/>
        <w:bottom w:val="none" w:sz="0" w:space="0" w:color="auto"/>
        <w:right w:val="none" w:sz="0" w:space="0" w:color="auto"/>
      </w:divBdr>
    </w:div>
    <w:div w:id="157232637">
      <w:bodyDiv w:val="1"/>
      <w:marLeft w:val="0"/>
      <w:marRight w:val="0"/>
      <w:marTop w:val="0"/>
      <w:marBottom w:val="0"/>
      <w:divBdr>
        <w:top w:val="none" w:sz="0" w:space="0" w:color="auto"/>
        <w:left w:val="none" w:sz="0" w:space="0" w:color="auto"/>
        <w:bottom w:val="none" w:sz="0" w:space="0" w:color="auto"/>
        <w:right w:val="none" w:sz="0" w:space="0" w:color="auto"/>
      </w:divBdr>
    </w:div>
    <w:div w:id="157423196">
      <w:bodyDiv w:val="1"/>
      <w:marLeft w:val="0"/>
      <w:marRight w:val="0"/>
      <w:marTop w:val="0"/>
      <w:marBottom w:val="0"/>
      <w:divBdr>
        <w:top w:val="none" w:sz="0" w:space="0" w:color="auto"/>
        <w:left w:val="none" w:sz="0" w:space="0" w:color="auto"/>
        <w:bottom w:val="none" w:sz="0" w:space="0" w:color="auto"/>
        <w:right w:val="none" w:sz="0" w:space="0" w:color="auto"/>
      </w:divBdr>
      <w:divsChild>
        <w:div w:id="1315916218">
          <w:marLeft w:val="0"/>
          <w:marRight w:val="0"/>
          <w:marTop w:val="120"/>
          <w:marBottom w:val="0"/>
          <w:divBdr>
            <w:top w:val="none" w:sz="0" w:space="0" w:color="auto"/>
            <w:left w:val="none" w:sz="0" w:space="0" w:color="auto"/>
            <w:bottom w:val="none" w:sz="0" w:space="0" w:color="auto"/>
            <w:right w:val="none" w:sz="0" w:space="0" w:color="auto"/>
          </w:divBdr>
        </w:div>
      </w:divsChild>
    </w:div>
    <w:div w:id="157506994">
      <w:bodyDiv w:val="1"/>
      <w:marLeft w:val="0"/>
      <w:marRight w:val="0"/>
      <w:marTop w:val="0"/>
      <w:marBottom w:val="0"/>
      <w:divBdr>
        <w:top w:val="none" w:sz="0" w:space="0" w:color="auto"/>
        <w:left w:val="none" w:sz="0" w:space="0" w:color="auto"/>
        <w:bottom w:val="none" w:sz="0" w:space="0" w:color="auto"/>
        <w:right w:val="none" w:sz="0" w:space="0" w:color="auto"/>
      </w:divBdr>
      <w:divsChild>
        <w:div w:id="924069181">
          <w:marLeft w:val="0"/>
          <w:marRight w:val="0"/>
          <w:marTop w:val="120"/>
          <w:marBottom w:val="0"/>
          <w:divBdr>
            <w:top w:val="none" w:sz="0" w:space="0" w:color="auto"/>
            <w:left w:val="none" w:sz="0" w:space="0" w:color="auto"/>
            <w:bottom w:val="none" w:sz="0" w:space="0" w:color="auto"/>
            <w:right w:val="none" w:sz="0" w:space="0" w:color="auto"/>
          </w:divBdr>
        </w:div>
      </w:divsChild>
    </w:div>
    <w:div w:id="157968019">
      <w:bodyDiv w:val="1"/>
      <w:marLeft w:val="0"/>
      <w:marRight w:val="0"/>
      <w:marTop w:val="0"/>
      <w:marBottom w:val="0"/>
      <w:divBdr>
        <w:top w:val="none" w:sz="0" w:space="0" w:color="auto"/>
        <w:left w:val="none" w:sz="0" w:space="0" w:color="auto"/>
        <w:bottom w:val="none" w:sz="0" w:space="0" w:color="auto"/>
        <w:right w:val="none" w:sz="0" w:space="0" w:color="auto"/>
      </w:divBdr>
    </w:div>
    <w:div w:id="158157966">
      <w:bodyDiv w:val="1"/>
      <w:marLeft w:val="0"/>
      <w:marRight w:val="0"/>
      <w:marTop w:val="0"/>
      <w:marBottom w:val="0"/>
      <w:divBdr>
        <w:top w:val="none" w:sz="0" w:space="0" w:color="auto"/>
        <w:left w:val="none" w:sz="0" w:space="0" w:color="auto"/>
        <w:bottom w:val="none" w:sz="0" w:space="0" w:color="auto"/>
        <w:right w:val="none" w:sz="0" w:space="0" w:color="auto"/>
      </w:divBdr>
    </w:div>
    <w:div w:id="159732746">
      <w:bodyDiv w:val="1"/>
      <w:marLeft w:val="0"/>
      <w:marRight w:val="0"/>
      <w:marTop w:val="0"/>
      <w:marBottom w:val="0"/>
      <w:divBdr>
        <w:top w:val="none" w:sz="0" w:space="0" w:color="auto"/>
        <w:left w:val="none" w:sz="0" w:space="0" w:color="auto"/>
        <w:bottom w:val="none" w:sz="0" w:space="0" w:color="auto"/>
        <w:right w:val="none" w:sz="0" w:space="0" w:color="auto"/>
      </w:divBdr>
      <w:divsChild>
        <w:div w:id="343093342">
          <w:marLeft w:val="0"/>
          <w:marRight w:val="0"/>
          <w:marTop w:val="0"/>
          <w:marBottom w:val="0"/>
          <w:divBdr>
            <w:top w:val="none" w:sz="0" w:space="0" w:color="auto"/>
            <w:left w:val="none" w:sz="0" w:space="0" w:color="auto"/>
            <w:bottom w:val="none" w:sz="0" w:space="0" w:color="auto"/>
            <w:right w:val="none" w:sz="0" w:space="0" w:color="auto"/>
          </w:divBdr>
          <w:divsChild>
            <w:div w:id="1897931052">
              <w:marLeft w:val="0"/>
              <w:marRight w:val="0"/>
              <w:marTop w:val="0"/>
              <w:marBottom w:val="0"/>
              <w:divBdr>
                <w:top w:val="none" w:sz="0" w:space="0" w:color="auto"/>
                <w:left w:val="none" w:sz="0" w:space="0" w:color="auto"/>
                <w:bottom w:val="none" w:sz="0" w:space="0" w:color="auto"/>
                <w:right w:val="none" w:sz="0" w:space="0" w:color="auto"/>
              </w:divBdr>
            </w:div>
          </w:divsChild>
        </w:div>
        <w:div w:id="1380982516">
          <w:marLeft w:val="0"/>
          <w:marRight w:val="0"/>
          <w:marTop w:val="0"/>
          <w:marBottom w:val="0"/>
          <w:divBdr>
            <w:top w:val="none" w:sz="0" w:space="0" w:color="auto"/>
            <w:left w:val="none" w:sz="0" w:space="0" w:color="auto"/>
            <w:bottom w:val="none" w:sz="0" w:space="0" w:color="auto"/>
            <w:right w:val="none" w:sz="0" w:space="0" w:color="auto"/>
          </w:divBdr>
          <w:divsChild>
            <w:div w:id="1681539335">
              <w:marLeft w:val="0"/>
              <w:marRight w:val="0"/>
              <w:marTop w:val="0"/>
              <w:marBottom w:val="0"/>
              <w:divBdr>
                <w:top w:val="none" w:sz="0" w:space="0" w:color="auto"/>
                <w:left w:val="none" w:sz="0" w:space="0" w:color="auto"/>
                <w:bottom w:val="none" w:sz="0" w:space="0" w:color="auto"/>
                <w:right w:val="none" w:sz="0" w:space="0" w:color="auto"/>
              </w:divBdr>
            </w:div>
          </w:divsChild>
        </w:div>
        <w:div w:id="132453542">
          <w:marLeft w:val="0"/>
          <w:marRight w:val="0"/>
          <w:marTop w:val="0"/>
          <w:marBottom w:val="0"/>
          <w:divBdr>
            <w:top w:val="none" w:sz="0" w:space="0" w:color="auto"/>
            <w:left w:val="none" w:sz="0" w:space="0" w:color="auto"/>
            <w:bottom w:val="none" w:sz="0" w:space="0" w:color="auto"/>
            <w:right w:val="none" w:sz="0" w:space="0" w:color="auto"/>
          </w:divBdr>
          <w:divsChild>
            <w:div w:id="812528937">
              <w:marLeft w:val="0"/>
              <w:marRight w:val="0"/>
              <w:marTop w:val="0"/>
              <w:marBottom w:val="0"/>
              <w:divBdr>
                <w:top w:val="none" w:sz="0" w:space="0" w:color="auto"/>
                <w:left w:val="none" w:sz="0" w:space="0" w:color="auto"/>
                <w:bottom w:val="none" w:sz="0" w:space="0" w:color="auto"/>
                <w:right w:val="none" w:sz="0" w:space="0" w:color="auto"/>
              </w:divBdr>
            </w:div>
          </w:divsChild>
        </w:div>
        <w:div w:id="158154222">
          <w:marLeft w:val="0"/>
          <w:marRight w:val="0"/>
          <w:marTop w:val="0"/>
          <w:marBottom w:val="0"/>
          <w:divBdr>
            <w:top w:val="none" w:sz="0" w:space="0" w:color="auto"/>
            <w:left w:val="none" w:sz="0" w:space="0" w:color="auto"/>
            <w:bottom w:val="none" w:sz="0" w:space="0" w:color="auto"/>
            <w:right w:val="none" w:sz="0" w:space="0" w:color="auto"/>
          </w:divBdr>
          <w:divsChild>
            <w:div w:id="706224654">
              <w:marLeft w:val="0"/>
              <w:marRight w:val="0"/>
              <w:marTop w:val="0"/>
              <w:marBottom w:val="0"/>
              <w:divBdr>
                <w:top w:val="none" w:sz="0" w:space="0" w:color="auto"/>
                <w:left w:val="none" w:sz="0" w:space="0" w:color="auto"/>
                <w:bottom w:val="none" w:sz="0" w:space="0" w:color="auto"/>
                <w:right w:val="none" w:sz="0" w:space="0" w:color="auto"/>
              </w:divBdr>
            </w:div>
          </w:divsChild>
        </w:div>
        <w:div w:id="1984192299">
          <w:marLeft w:val="0"/>
          <w:marRight w:val="0"/>
          <w:marTop w:val="0"/>
          <w:marBottom w:val="0"/>
          <w:divBdr>
            <w:top w:val="none" w:sz="0" w:space="0" w:color="auto"/>
            <w:left w:val="none" w:sz="0" w:space="0" w:color="auto"/>
            <w:bottom w:val="none" w:sz="0" w:space="0" w:color="auto"/>
            <w:right w:val="none" w:sz="0" w:space="0" w:color="auto"/>
          </w:divBdr>
          <w:divsChild>
            <w:div w:id="641034294">
              <w:marLeft w:val="0"/>
              <w:marRight w:val="0"/>
              <w:marTop w:val="0"/>
              <w:marBottom w:val="0"/>
              <w:divBdr>
                <w:top w:val="none" w:sz="0" w:space="0" w:color="auto"/>
                <w:left w:val="none" w:sz="0" w:space="0" w:color="auto"/>
                <w:bottom w:val="none" w:sz="0" w:space="0" w:color="auto"/>
                <w:right w:val="none" w:sz="0" w:space="0" w:color="auto"/>
              </w:divBdr>
            </w:div>
          </w:divsChild>
        </w:div>
        <w:div w:id="1763183020">
          <w:marLeft w:val="0"/>
          <w:marRight w:val="0"/>
          <w:marTop w:val="0"/>
          <w:marBottom w:val="0"/>
          <w:divBdr>
            <w:top w:val="none" w:sz="0" w:space="0" w:color="auto"/>
            <w:left w:val="none" w:sz="0" w:space="0" w:color="auto"/>
            <w:bottom w:val="none" w:sz="0" w:space="0" w:color="auto"/>
            <w:right w:val="none" w:sz="0" w:space="0" w:color="auto"/>
          </w:divBdr>
          <w:divsChild>
            <w:div w:id="14469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992">
      <w:bodyDiv w:val="1"/>
      <w:marLeft w:val="0"/>
      <w:marRight w:val="0"/>
      <w:marTop w:val="0"/>
      <w:marBottom w:val="0"/>
      <w:divBdr>
        <w:top w:val="none" w:sz="0" w:space="0" w:color="auto"/>
        <w:left w:val="none" w:sz="0" w:space="0" w:color="auto"/>
        <w:bottom w:val="none" w:sz="0" w:space="0" w:color="auto"/>
        <w:right w:val="none" w:sz="0" w:space="0" w:color="auto"/>
      </w:divBdr>
      <w:divsChild>
        <w:div w:id="124738029">
          <w:marLeft w:val="0"/>
          <w:marRight w:val="0"/>
          <w:marTop w:val="120"/>
          <w:marBottom w:val="0"/>
          <w:divBdr>
            <w:top w:val="none" w:sz="0" w:space="0" w:color="auto"/>
            <w:left w:val="none" w:sz="0" w:space="0" w:color="auto"/>
            <w:bottom w:val="none" w:sz="0" w:space="0" w:color="auto"/>
            <w:right w:val="none" w:sz="0" w:space="0" w:color="auto"/>
          </w:divBdr>
        </w:div>
      </w:divsChild>
    </w:div>
    <w:div w:id="160971394">
      <w:bodyDiv w:val="1"/>
      <w:marLeft w:val="0"/>
      <w:marRight w:val="0"/>
      <w:marTop w:val="0"/>
      <w:marBottom w:val="0"/>
      <w:divBdr>
        <w:top w:val="none" w:sz="0" w:space="0" w:color="auto"/>
        <w:left w:val="none" w:sz="0" w:space="0" w:color="auto"/>
        <w:bottom w:val="none" w:sz="0" w:space="0" w:color="auto"/>
        <w:right w:val="none" w:sz="0" w:space="0" w:color="auto"/>
      </w:divBdr>
      <w:divsChild>
        <w:div w:id="1683891133">
          <w:marLeft w:val="0"/>
          <w:marRight w:val="0"/>
          <w:marTop w:val="120"/>
          <w:marBottom w:val="0"/>
          <w:divBdr>
            <w:top w:val="none" w:sz="0" w:space="0" w:color="auto"/>
            <w:left w:val="none" w:sz="0" w:space="0" w:color="auto"/>
            <w:bottom w:val="none" w:sz="0" w:space="0" w:color="auto"/>
            <w:right w:val="none" w:sz="0" w:space="0" w:color="auto"/>
          </w:divBdr>
        </w:div>
      </w:divsChild>
    </w:div>
    <w:div w:id="162472641">
      <w:bodyDiv w:val="1"/>
      <w:marLeft w:val="0"/>
      <w:marRight w:val="0"/>
      <w:marTop w:val="0"/>
      <w:marBottom w:val="0"/>
      <w:divBdr>
        <w:top w:val="none" w:sz="0" w:space="0" w:color="auto"/>
        <w:left w:val="none" w:sz="0" w:space="0" w:color="auto"/>
        <w:bottom w:val="none" w:sz="0" w:space="0" w:color="auto"/>
        <w:right w:val="none" w:sz="0" w:space="0" w:color="auto"/>
      </w:divBdr>
      <w:divsChild>
        <w:div w:id="1264416022">
          <w:marLeft w:val="0"/>
          <w:marRight w:val="0"/>
          <w:marTop w:val="0"/>
          <w:marBottom w:val="0"/>
          <w:divBdr>
            <w:top w:val="none" w:sz="0" w:space="0" w:color="auto"/>
            <w:left w:val="none" w:sz="0" w:space="0" w:color="auto"/>
            <w:bottom w:val="none" w:sz="0" w:space="0" w:color="auto"/>
            <w:right w:val="none" w:sz="0" w:space="0" w:color="auto"/>
          </w:divBdr>
          <w:divsChild>
            <w:div w:id="1306156217">
              <w:marLeft w:val="0"/>
              <w:marRight w:val="0"/>
              <w:marTop w:val="0"/>
              <w:marBottom w:val="0"/>
              <w:divBdr>
                <w:top w:val="none" w:sz="0" w:space="0" w:color="auto"/>
                <w:left w:val="none" w:sz="0" w:space="0" w:color="auto"/>
                <w:bottom w:val="none" w:sz="0" w:space="0" w:color="auto"/>
                <w:right w:val="none" w:sz="0" w:space="0" w:color="auto"/>
              </w:divBdr>
            </w:div>
          </w:divsChild>
        </w:div>
        <w:div w:id="395708070">
          <w:marLeft w:val="0"/>
          <w:marRight w:val="0"/>
          <w:marTop w:val="0"/>
          <w:marBottom w:val="0"/>
          <w:divBdr>
            <w:top w:val="none" w:sz="0" w:space="0" w:color="auto"/>
            <w:left w:val="none" w:sz="0" w:space="0" w:color="auto"/>
            <w:bottom w:val="none" w:sz="0" w:space="0" w:color="auto"/>
            <w:right w:val="none" w:sz="0" w:space="0" w:color="auto"/>
          </w:divBdr>
          <w:divsChild>
            <w:div w:id="1713076550">
              <w:marLeft w:val="0"/>
              <w:marRight w:val="0"/>
              <w:marTop w:val="0"/>
              <w:marBottom w:val="0"/>
              <w:divBdr>
                <w:top w:val="none" w:sz="0" w:space="0" w:color="auto"/>
                <w:left w:val="none" w:sz="0" w:space="0" w:color="auto"/>
                <w:bottom w:val="none" w:sz="0" w:space="0" w:color="auto"/>
                <w:right w:val="none" w:sz="0" w:space="0" w:color="auto"/>
              </w:divBdr>
            </w:div>
          </w:divsChild>
        </w:div>
        <w:div w:id="246616636">
          <w:marLeft w:val="0"/>
          <w:marRight w:val="0"/>
          <w:marTop w:val="0"/>
          <w:marBottom w:val="0"/>
          <w:divBdr>
            <w:top w:val="none" w:sz="0" w:space="0" w:color="auto"/>
            <w:left w:val="none" w:sz="0" w:space="0" w:color="auto"/>
            <w:bottom w:val="none" w:sz="0" w:space="0" w:color="auto"/>
            <w:right w:val="none" w:sz="0" w:space="0" w:color="auto"/>
          </w:divBdr>
          <w:divsChild>
            <w:div w:id="5321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1532">
      <w:bodyDiv w:val="1"/>
      <w:marLeft w:val="0"/>
      <w:marRight w:val="0"/>
      <w:marTop w:val="0"/>
      <w:marBottom w:val="0"/>
      <w:divBdr>
        <w:top w:val="none" w:sz="0" w:space="0" w:color="auto"/>
        <w:left w:val="none" w:sz="0" w:space="0" w:color="auto"/>
        <w:bottom w:val="none" w:sz="0" w:space="0" w:color="auto"/>
        <w:right w:val="none" w:sz="0" w:space="0" w:color="auto"/>
      </w:divBdr>
      <w:divsChild>
        <w:div w:id="412359003">
          <w:marLeft w:val="0"/>
          <w:marRight w:val="0"/>
          <w:marTop w:val="0"/>
          <w:marBottom w:val="0"/>
          <w:divBdr>
            <w:top w:val="none" w:sz="0" w:space="0" w:color="auto"/>
            <w:left w:val="none" w:sz="0" w:space="0" w:color="auto"/>
            <w:bottom w:val="none" w:sz="0" w:space="0" w:color="auto"/>
            <w:right w:val="none" w:sz="0" w:space="0" w:color="auto"/>
          </w:divBdr>
          <w:divsChild>
            <w:div w:id="1612080479">
              <w:marLeft w:val="0"/>
              <w:marRight w:val="0"/>
              <w:marTop w:val="0"/>
              <w:marBottom w:val="0"/>
              <w:divBdr>
                <w:top w:val="none" w:sz="0" w:space="0" w:color="auto"/>
                <w:left w:val="none" w:sz="0" w:space="0" w:color="auto"/>
                <w:bottom w:val="none" w:sz="0" w:space="0" w:color="auto"/>
                <w:right w:val="none" w:sz="0" w:space="0" w:color="auto"/>
              </w:divBdr>
            </w:div>
          </w:divsChild>
        </w:div>
        <w:div w:id="676467797">
          <w:marLeft w:val="0"/>
          <w:marRight w:val="0"/>
          <w:marTop w:val="0"/>
          <w:marBottom w:val="0"/>
          <w:divBdr>
            <w:top w:val="none" w:sz="0" w:space="0" w:color="auto"/>
            <w:left w:val="none" w:sz="0" w:space="0" w:color="auto"/>
            <w:bottom w:val="none" w:sz="0" w:space="0" w:color="auto"/>
            <w:right w:val="none" w:sz="0" w:space="0" w:color="auto"/>
          </w:divBdr>
          <w:divsChild>
            <w:div w:id="1012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328">
      <w:bodyDiv w:val="1"/>
      <w:marLeft w:val="0"/>
      <w:marRight w:val="0"/>
      <w:marTop w:val="0"/>
      <w:marBottom w:val="0"/>
      <w:divBdr>
        <w:top w:val="none" w:sz="0" w:space="0" w:color="auto"/>
        <w:left w:val="none" w:sz="0" w:space="0" w:color="auto"/>
        <w:bottom w:val="none" w:sz="0" w:space="0" w:color="auto"/>
        <w:right w:val="none" w:sz="0" w:space="0" w:color="auto"/>
      </w:divBdr>
      <w:divsChild>
        <w:div w:id="1656110073">
          <w:marLeft w:val="0"/>
          <w:marRight w:val="0"/>
          <w:marTop w:val="120"/>
          <w:marBottom w:val="0"/>
          <w:divBdr>
            <w:top w:val="none" w:sz="0" w:space="0" w:color="auto"/>
            <w:left w:val="none" w:sz="0" w:space="0" w:color="auto"/>
            <w:bottom w:val="none" w:sz="0" w:space="0" w:color="auto"/>
            <w:right w:val="none" w:sz="0" w:space="0" w:color="auto"/>
          </w:divBdr>
        </w:div>
        <w:div w:id="1253929875">
          <w:marLeft w:val="0"/>
          <w:marRight w:val="0"/>
          <w:marTop w:val="120"/>
          <w:marBottom w:val="0"/>
          <w:divBdr>
            <w:top w:val="none" w:sz="0" w:space="0" w:color="auto"/>
            <w:left w:val="none" w:sz="0" w:space="0" w:color="auto"/>
            <w:bottom w:val="none" w:sz="0" w:space="0" w:color="auto"/>
            <w:right w:val="none" w:sz="0" w:space="0" w:color="auto"/>
          </w:divBdr>
        </w:div>
      </w:divsChild>
    </w:div>
    <w:div w:id="164394647">
      <w:bodyDiv w:val="1"/>
      <w:marLeft w:val="0"/>
      <w:marRight w:val="0"/>
      <w:marTop w:val="0"/>
      <w:marBottom w:val="0"/>
      <w:divBdr>
        <w:top w:val="none" w:sz="0" w:space="0" w:color="auto"/>
        <w:left w:val="none" w:sz="0" w:space="0" w:color="auto"/>
        <w:bottom w:val="none" w:sz="0" w:space="0" w:color="auto"/>
        <w:right w:val="none" w:sz="0" w:space="0" w:color="auto"/>
      </w:divBdr>
      <w:divsChild>
        <w:div w:id="1529756553">
          <w:marLeft w:val="0"/>
          <w:marRight w:val="0"/>
          <w:marTop w:val="120"/>
          <w:marBottom w:val="0"/>
          <w:divBdr>
            <w:top w:val="none" w:sz="0" w:space="0" w:color="auto"/>
            <w:left w:val="none" w:sz="0" w:space="0" w:color="auto"/>
            <w:bottom w:val="none" w:sz="0" w:space="0" w:color="auto"/>
            <w:right w:val="none" w:sz="0" w:space="0" w:color="auto"/>
          </w:divBdr>
        </w:div>
      </w:divsChild>
    </w:div>
    <w:div w:id="165563730">
      <w:bodyDiv w:val="1"/>
      <w:marLeft w:val="0"/>
      <w:marRight w:val="0"/>
      <w:marTop w:val="0"/>
      <w:marBottom w:val="0"/>
      <w:divBdr>
        <w:top w:val="none" w:sz="0" w:space="0" w:color="auto"/>
        <w:left w:val="none" w:sz="0" w:space="0" w:color="auto"/>
        <w:bottom w:val="none" w:sz="0" w:space="0" w:color="auto"/>
        <w:right w:val="none" w:sz="0" w:space="0" w:color="auto"/>
      </w:divBdr>
      <w:divsChild>
        <w:div w:id="746537325">
          <w:marLeft w:val="0"/>
          <w:marRight w:val="0"/>
          <w:marTop w:val="0"/>
          <w:marBottom w:val="0"/>
          <w:divBdr>
            <w:top w:val="none" w:sz="0" w:space="0" w:color="auto"/>
            <w:left w:val="none" w:sz="0" w:space="0" w:color="auto"/>
            <w:bottom w:val="none" w:sz="0" w:space="0" w:color="auto"/>
            <w:right w:val="none" w:sz="0" w:space="0" w:color="auto"/>
          </w:divBdr>
          <w:divsChild>
            <w:div w:id="21073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549">
      <w:bodyDiv w:val="1"/>
      <w:marLeft w:val="0"/>
      <w:marRight w:val="0"/>
      <w:marTop w:val="0"/>
      <w:marBottom w:val="0"/>
      <w:divBdr>
        <w:top w:val="none" w:sz="0" w:space="0" w:color="auto"/>
        <w:left w:val="none" w:sz="0" w:space="0" w:color="auto"/>
        <w:bottom w:val="none" w:sz="0" w:space="0" w:color="auto"/>
        <w:right w:val="none" w:sz="0" w:space="0" w:color="auto"/>
      </w:divBdr>
    </w:div>
    <w:div w:id="165755783">
      <w:bodyDiv w:val="1"/>
      <w:marLeft w:val="0"/>
      <w:marRight w:val="0"/>
      <w:marTop w:val="0"/>
      <w:marBottom w:val="0"/>
      <w:divBdr>
        <w:top w:val="none" w:sz="0" w:space="0" w:color="auto"/>
        <w:left w:val="none" w:sz="0" w:space="0" w:color="auto"/>
        <w:bottom w:val="none" w:sz="0" w:space="0" w:color="auto"/>
        <w:right w:val="none" w:sz="0" w:space="0" w:color="auto"/>
      </w:divBdr>
      <w:divsChild>
        <w:div w:id="297103868">
          <w:marLeft w:val="0"/>
          <w:marRight w:val="0"/>
          <w:marTop w:val="120"/>
          <w:marBottom w:val="0"/>
          <w:divBdr>
            <w:top w:val="none" w:sz="0" w:space="0" w:color="auto"/>
            <w:left w:val="none" w:sz="0" w:space="0" w:color="auto"/>
            <w:bottom w:val="none" w:sz="0" w:space="0" w:color="auto"/>
            <w:right w:val="none" w:sz="0" w:space="0" w:color="auto"/>
          </w:divBdr>
        </w:div>
      </w:divsChild>
    </w:div>
    <w:div w:id="166291463">
      <w:bodyDiv w:val="1"/>
      <w:marLeft w:val="0"/>
      <w:marRight w:val="0"/>
      <w:marTop w:val="0"/>
      <w:marBottom w:val="0"/>
      <w:divBdr>
        <w:top w:val="none" w:sz="0" w:space="0" w:color="auto"/>
        <w:left w:val="none" w:sz="0" w:space="0" w:color="auto"/>
        <w:bottom w:val="none" w:sz="0" w:space="0" w:color="auto"/>
        <w:right w:val="none" w:sz="0" w:space="0" w:color="auto"/>
      </w:divBdr>
      <w:divsChild>
        <w:div w:id="328750320">
          <w:marLeft w:val="0"/>
          <w:marRight w:val="0"/>
          <w:marTop w:val="120"/>
          <w:marBottom w:val="0"/>
          <w:divBdr>
            <w:top w:val="none" w:sz="0" w:space="0" w:color="auto"/>
            <w:left w:val="none" w:sz="0" w:space="0" w:color="auto"/>
            <w:bottom w:val="none" w:sz="0" w:space="0" w:color="auto"/>
            <w:right w:val="none" w:sz="0" w:space="0" w:color="auto"/>
          </w:divBdr>
        </w:div>
        <w:div w:id="755171497">
          <w:marLeft w:val="0"/>
          <w:marRight w:val="0"/>
          <w:marTop w:val="120"/>
          <w:marBottom w:val="0"/>
          <w:divBdr>
            <w:top w:val="none" w:sz="0" w:space="0" w:color="auto"/>
            <w:left w:val="none" w:sz="0" w:space="0" w:color="auto"/>
            <w:bottom w:val="none" w:sz="0" w:space="0" w:color="auto"/>
            <w:right w:val="none" w:sz="0" w:space="0" w:color="auto"/>
          </w:divBdr>
        </w:div>
        <w:div w:id="1635409773">
          <w:marLeft w:val="0"/>
          <w:marRight w:val="0"/>
          <w:marTop w:val="120"/>
          <w:marBottom w:val="0"/>
          <w:divBdr>
            <w:top w:val="none" w:sz="0" w:space="0" w:color="auto"/>
            <w:left w:val="none" w:sz="0" w:space="0" w:color="auto"/>
            <w:bottom w:val="none" w:sz="0" w:space="0" w:color="auto"/>
            <w:right w:val="none" w:sz="0" w:space="0" w:color="auto"/>
          </w:divBdr>
        </w:div>
      </w:divsChild>
    </w:div>
    <w:div w:id="167258648">
      <w:bodyDiv w:val="1"/>
      <w:marLeft w:val="0"/>
      <w:marRight w:val="0"/>
      <w:marTop w:val="0"/>
      <w:marBottom w:val="0"/>
      <w:divBdr>
        <w:top w:val="none" w:sz="0" w:space="0" w:color="auto"/>
        <w:left w:val="none" w:sz="0" w:space="0" w:color="auto"/>
        <w:bottom w:val="none" w:sz="0" w:space="0" w:color="auto"/>
        <w:right w:val="none" w:sz="0" w:space="0" w:color="auto"/>
      </w:divBdr>
      <w:divsChild>
        <w:div w:id="1275361917">
          <w:marLeft w:val="0"/>
          <w:marRight w:val="0"/>
          <w:marTop w:val="120"/>
          <w:marBottom w:val="0"/>
          <w:divBdr>
            <w:top w:val="none" w:sz="0" w:space="0" w:color="auto"/>
            <w:left w:val="none" w:sz="0" w:space="0" w:color="auto"/>
            <w:bottom w:val="none" w:sz="0" w:space="0" w:color="auto"/>
            <w:right w:val="none" w:sz="0" w:space="0" w:color="auto"/>
          </w:divBdr>
        </w:div>
        <w:div w:id="888684118">
          <w:marLeft w:val="0"/>
          <w:marRight w:val="0"/>
          <w:marTop w:val="120"/>
          <w:marBottom w:val="0"/>
          <w:divBdr>
            <w:top w:val="none" w:sz="0" w:space="0" w:color="auto"/>
            <w:left w:val="none" w:sz="0" w:space="0" w:color="auto"/>
            <w:bottom w:val="none" w:sz="0" w:space="0" w:color="auto"/>
            <w:right w:val="none" w:sz="0" w:space="0" w:color="auto"/>
          </w:divBdr>
        </w:div>
      </w:divsChild>
    </w:div>
    <w:div w:id="167602701">
      <w:bodyDiv w:val="1"/>
      <w:marLeft w:val="0"/>
      <w:marRight w:val="0"/>
      <w:marTop w:val="0"/>
      <w:marBottom w:val="0"/>
      <w:divBdr>
        <w:top w:val="none" w:sz="0" w:space="0" w:color="auto"/>
        <w:left w:val="none" w:sz="0" w:space="0" w:color="auto"/>
        <w:bottom w:val="none" w:sz="0" w:space="0" w:color="auto"/>
        <w:right w:val="none" w:sz="0" w:space="0" w:color="auto"/>
      </w:divBdr>
      <w:divsChild>
        <w:div w:id="1916011394">
          <w:marLeft w:val="0"/>
          <w:marRight w:val="0"/>
          <w:marTop w:val="0"/>
          <w:marBottom w:val="0"/>
          <w:divBdr>
            <w:top w:val="none" w:sz="0" w:space="0" w:color="auto"/>
            <w:left w:val="none" w:sz="0" w:space="0" w:color="auto"/>
            <w:bottom w:val="none" w:sz="0" w:space="0" w:color="auto"/>
            <w:right w:val="none" w:sz="0" w:space="0" w:color="auto"/>
          </w:divBdr>
          <w:divsChild>
            <w:div w:id="980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1389">
      <w:bodyDiv w:val="1"/>
      <w:marLeft w:val="0"/>
      <w:marRight w:val="0"/>
      <w:marTop w:val="0"/>
      <w:marBottom w:val="0"/>
      <w:divBdr>
        <w:top w:val="none" w:sz="0" w:space="0" w:color="auto"/>
        <w:left w:val="none" w:sz="0" w:space="0" w:color="auto"/>
        <w:bottom w:val="none" w:sz="0" w:space="0" w:color="auto"/>
        <w:right w:val="none" w:sz="0" w:space="0" w:color="auto"/>
      </w:divBdr>
    </w:div>
    <w:div w:id="167864219">
      <w:bodyDiv w:val="1"/>
      <w:marLeft w:val="0"/>
      <w:marRight w:val="0"/>
      <w:marTop w:val="0"/>
      <w:marBottom w:val="0"/>
      <w:divBdr>
        <w:top w:val="none" w:sz="0" w:space="0" w:color="auto"/>
        <w:left w:val="none" w:sz="0" w:space="0" w:color="auto"/>
        <w:bottom w:val="none" w:sz="0" w:space="0" w:color="auto"/>
        <w:right w:val="none" w:sz="0" w:space="0" w:color="auto"/>
      </w:divBdr>
      <w:divsChild>
        <w:div w:id="1773670681">
          <w:marLeft w:val="0"/>
          <w:marRight w:val="0"/>
          <w:marTop w:val="0"/>
          <w:marBottom w:val="0"/>
          <w:divBdr>
            <w:top w:val="none" w:sz="0" w:space="0" w:color="auto"/>
            <w:left w:val="none" w:sz="0" w:space="0" w:color="auto"/>
            <w:bottom w:val="none" w:sz="0" w:space="0" w:color="auto"/>
            <w:right w:val="none" w:sz="0" w:space="0" w:color="auto"/>
          </w:divBdr>
          <w:divsChild>
            <w:div w:id="4981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1282">
      <w:bodyDiv w:val="1"/>
      <w:marLeft w:val="0"/>
      <w:marRight w:val="0"/>
      <w:marTop w:val="0"/>
      <w:marBottom w:val="0"/>
      <w:divBdr>
        <w:top w:val="none" w:sz="0" w:space="0" w:color="auto"/>
        <w:left w:val="none" w:sz="0" w:space="0" w:color="auto"/>
        <w:bottom w:val="none" w:sz="0" w:space="0" w:color="auto"/>
        <w:right w:val="none" w:sz="0" w:space="0" w:color="auto"/>
      </w:divBdr>
    </w:div>
    <w:div w:id="168837685">
      <w:bodyDiv w:val="1"/>
      <w:marLeft w:val="0"/>
      <w:marRight w:val="0"/>
      <w:marTop w:val="0"/>
      <w:marBottom w:val="0"/>
      <w:divBdr>
        <w:top w:val="none" w:sz="0" w:space="0" w:color="auto"/>
        <w:left w:val="none" w:sz="0" w:space="0" w:color="auto"/>
        <w:bottom w:val="none" w:sz="0" w:space="0" w:color="auto"/>
        <w:right w:val="none" w:sz="0" w:space="0" w:color="auto"/>
      </w:divBdr>
      <w:divsChild>
        <w:div w:id="1089426031">
          <w:marLeft w:val="0"/>
          <w:marRight w:val="0"/>
          <w:marTop w:val="0"/>
          <w:marBottom w:val="0"/>
          <w:divBdr>
            <w:top w:val="none" w:sz="0" w:space="0" w:color="auto"/>
            <w:left w:val="none" w:sz="0" w:space="0" w:color="auto"/>
            <w:bottom w:val="none" w:sz="0" w:space="0" w:color="auto"/>
            <w:right w:val="none" w:sz="0" w:space="0" w:color="auto"/>
          </w:divBdr>
          <w:divsChild>
            <w:div w:id="18589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3056">
      <w:bodyDiv w:val="1"/>
      <w:marLeft w:val="0"/>
      <w:marRight w:val="0"/>
      <w:marTop w:val="0"/>
      <w:marBottom w:val="0"/>
      <w:divBdr>
        <w:top w:val="none" w:sz="0" w:space="0" w:color="auto"/>
        <w:left w:val="none" w:sz="0" w:space="0" w:color="auto"/>
        <w:bottom w:val="none" w:sz="0" w:space="0" w:color="auto"/>
        <w:right w:val="none" w:sz="0" w:space="0" w:color="auto"/>
      </w:divBdr>
    </w:div>
    <w:div w:id="169225597">
      <w:bodyDiv w:val="1"/>
      <w:marLeft w:val="0"/>
      <w:marRight w:val="0"/>
      <w:marTop w:val="0"/>
      <w:marBottom w:val="0"/>
      <w:divBdr>
        <w:top w:val="none" w:sz="0" w:space="0" w:color="auto"/>
        <w:left w:val="none" w:sz="0" w:space="0" w:color="auto"/>
        <w:bottom w:val="none" w:sz="0" w:space="0" w:color="auto"/>
        <w:right w:val="none" w:sz="0" w:space="0" w:color="auto"/>
      </w:divBdr>
    </w:div>
    <w:div w:id="169757451">
      <w:bodyDiv w:val="1"/>
      <w:marLeft w:val="0"/>
      <w:marRight w:val="0"/>
      <w:marTop w:val="0"/>
      <w:marBottom w:val="0"/>
      <w:divBdr>
        <w:top w:val="none" w:sz="0" w:space="0" w:color="auto"/>
        <w:left w:val="none" w:sz="0" w:space="0" w:color="auto"/>
        <w:bottom w:val="none" w:sz="0" w:space="0" w:color="auto"/>
        <w:right w:val="none" w:sz="0" w:space="0" w:color="auto"/>
      </w:divBdr>
    </w:div>
    <w:div w:id="170070769">
      <w:bodyDiv w:val="1"/>
      <w:marLeft w:val="0"/>
      <w:marRight w:val="0"/>
      <w:marTop w:val="0"/>
      <w:marBottom w:val="0"/>
      <w:divBdr>
        <w:top w:val="none" w:sz="0" w:space="0" w:color="auto"/>
        <w:left w:val="none" w:sz="0" w:space="0" w:color="auto"/>
        <w:bottom w:val="none" w:sz="0" w:space="0" w:color="auto"/>
        <w:right w:val="none" w:sz="0" w:space="0" w:color="auto"/>
      </w:divBdr>
      <w:divsChild>
        <w:div w:id="1700204505">
          <w:marLeft w:val="0"/>
          <w:marRight w:val="0"/>
          <w:marTop w:val="0"/>
          <w:marBottom w:val="0"/>
          <w:divBdr>
            <w:top w:val="none" w:sz="0" w:space="0" w:color="auto"/>
            <w:left w:val="none" w:sz="0" w:space="0" w:color="auto"/>
            <w:bottom w:val="none" w:sz="0" w:space="0" w:color="auto"/>
            <w:right w:val="none" w:sz="0" w:space="0" w:color="auto"/>
          </w:divBdr>
          <w:divsChild>
            <w:div w:id="12064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249">
      <w:bodyDiv w:val="1"/>
      <w:marLeft w:val="0"/>
      <w:marRight w:val="0"/>
      <w:marTop w:val="0"/>
      <w:marBottom w:val="0"/>
      <w:divBdr>
        <w:top w:val="none" w:sz="0" w:space="0" w:color="auto"/>
        <w:left w:val="none" w:sz="0" w:space="0" w:color="auto"/>
        <w:bottom w:val="none" w:sz="0" w:space="0" w:color="auto"/>
        <w:right w:val="none" w:sz="0" w:space="0" w:color="auto"/>
      </w:divBdr>
    </w:div>
    <w:div w:id="173232400">
      <w:bodyDiv w:val="1"/>
      <w:marLeft w:val="0"/>
      <w:marRight w:val="0"/>
      <w:marTop w:val="0"/>
      <w:marBottom w:val="0"/>
      <w:divBdr>
        <w:top w:val="none" w:sz="0" w:space="0" w:color="auto"/>
        <w:left w:val="none" w:sz="0" w:space="0" w:color="auto"/>
        <w:bottom w:val="none" w:sz="0" w:space="0" w:color="auto"/>
        <w:right w:val="none" w:sz="0" w:space="0" w:color="auto"/>
      </w:divBdr>
    </w:div>
    <w:div w:id="174344175">
      <w:bodyDiv w:val="1"/>
      <w:marLeft w:val="0"/>
      <w:marRight w:val="0"/>
      <w:marTop w:val="0"/>
      <w:marBottom w:val="0"/>
      <w:divBdr>
        <w:top w:val="none" w:sz="0" w:space="0" w:color="auto"/>
        <w:left w:val="none" w:sz="0" w:space="0" w:color="auto"/>
        <w:bottom w:val="none" w:sz="0" w:space="0" w:color="auto"/>
        <w:right w:val="none" w:sz="0" w:space="0" w:color="auto"/>
      </w:divBdr>
      <w:divsChild>
        <w:div w:id="1512144822">
          <w:marLeft w:val="0"/>
          <w:marRight w:val="0"/>
          <w:marTop w:val="120"/>
          <w:marBottom w:val="0"/>
          <w:divBdr>
            <w:top w:val="none" w:sz="0" w:space="0" w:color="auto"/>
            <w:left w:val="none" w:sz="0" w:space="0" w:color="auto"/>
            <w:bottom w:val="none" w:sz="0" w:space="0" w:color="auto"/>
            <w:right w:val="none" w:sz="0" w:space="0" w:color="auto"/>
          </w:divBdr>
        </w:div>
      </w:divsChild>
    </w:div>
    <w:div w:id="175003101">
      <w:bodyDiv w:val="1"/>
      <w:marLeft w:val="0"/>
      <w:marRight w:val="0"/>
      <w:marTop w:val="0"/>
      <w:marBottom w:val="0"/>
      <w:divBdr>
        <w:top w:val="none" w:sz="0" w:space="0" w:color="auto"/>
        <w:left w:val="none" w:sz="0" w:space="0" w:color="auto"/>
        <w:bottom w:val="none" w:sz="0" w:space="0" w:color="auto"/>
        <w:right w:val="none" w:sz="0" w:space="0" w:color="auto"/>
      </w:divBdr>
      <w:divsChild>
        <w:div w:id="1386680238">
          <w:marLeft w:val="0"/>
          <w:marRight w:val="0"/>
          <w:marTop w:val="120"/>
          <w:marBottom w:val="0"/>
          <w:divBdr>
            <w:top w:val="none" w:sz="0" w:space="0" w:color="auto"/>
            <w:left w:val="none" w:sz="0" w:space="0" w:color="auto"/>
            <w:bottom w:val="none" w:sz="0" w:space="0" w:color="auto"/>
            <w:right w:val="none" w:sz="0" w:space="0" w:color="auto"/>
          </w:divBdr>
        </w:div>
      </w:divsChild>
    </w:div>
    <w:div w:id="175653846">
      <w:bodyDiv w:val="1"/>
      <w:marLeft w:val="0"/>
      <w:marRight w:val="0"/>
      <w:marTop w:val="0"/>
      <w:marBottom w:val="0"/>
      <w:divBdr>
        <w:top w:val="none" w:sz="0" w:space="0" w:color="auto"/>
        <w:left w:val="none" w:sz="0" w:space="0" w:color="auto"/>
        <w:bottom w:val="none" w:sz="0" w:space="0" w:color="auto"/>
        <w:right w:val="none" w:sz="0" w:space="0" w:color="auto"/>
      </w:divBdr>
      <w:divsChild>
        <w:div w:id="51582378">
          <w:marLeft w:val="0"/>
          <w:marRight w:val="0"/>
          <w:marTop w:val="120"/>
          <w:marBottom w:val="0"/>
          <w:divBdr>
            <w:top w:val="none" w:sz="0" w:space="0" w:color="auto"/>
            <w:left w:val="none" w:sz="0" w:space="0" w:color="auto"/>
            <w:bottom w:val="none" w:sz="0" w:space="0" w:color="auto"/>
            <w:right w:val="none" w:sz="0" w:space="0" w:color="auto"/>
          </w:divBdr>
        </w:div>
        <w:div w:id="904605659">
          <w:marLeft w:val="0"/>
          <w:marRight w:val="0"/>
          <w:marTop w:val="120"/>
          <w:marBottom w:val="0"/>
          <w:divBdr>
            <w:top w:val="none" w:sz="0" w:space="0" w:color="auto"/>
            <w:left w:val="none" w:sz="0" w:space="0" w:color="auto"/>
            <w:bottom w:val="none" w:sz="0" w:space="0" w:color="auto"/>
            <w:right w:val="none" w:sz="0" w:space="0" w:color="auto"/>
          </w:divBdr>
        </w:div>
      </w:divsChild>
    </w:div>
    <w:div w:id="175774184">
      <w:bodyDiv w:val="1"/>
      <w:marLeft w:val="0"/>
      <w:marRight w:val="0"/>
      <w:marTop w:val="0"/>
      <w:marBottom w:val="0"/>
      <w:divBdr>
        <w:top w:val="none" w:sz="0" w:space="0" w:color="auto"/>
        <w:left w:val="none" w:sz="0" w:space="0" w:color="auto"/>
        <w:bottom w:val="none" w:sz="0" w:space="0" w:color="auto"/>
        <w:right w:val="none" w:sz="0" w:space="0" w:color="auto"/>
      </w:divBdr>
      <w:divsChild>
        <w:div w:id="1491864934">
          <w:marLeft w:val="0"/>
          <w:marRight w:val="0"/>
          <w:marTop w:val="120"/>
          <w:marBottom w:val="0"/>
          <w:divBdr>
            <w:top w:val="none" w:sz="0" w:space="0" w:color="auto"/>
            <w:left w:val="none" w:sz="0" w:space="0" w:color="auto"/>
            <w:bottom w:val="none" w:sz="0" w:space="0" w:color="auto"/>
            <w:right w:val="none" w:sz="0" w:space="0" w:color="auto"/>
          </w:divBdr>
        </w:div>
      </w:divsChild>
    </w:div>
    <w:div w:id="175925579">
      <w:bodyDiv w:val="1"/>
      <w:marLeft w:val="0"/>
      <w:marRight w:val="0"/>
      <w:marTop w:val="0"/>
      <w:marBottom w:val="0"/>
      <w:divBdr>
        <w:top w:val="none" w:sz="0" w:space="0" w:color="auto"/>
        <w:left w:val="none" w:sz="0" w:space="0" w:color="auto"/>
        <w:bottom w:val="none" w:sz="0" w:space="0" w:color="auto"/>
        <w:right w:val="none" w:sz="0" w:space="0" w:color="auto"/>
      </w:divBdr>
      <w:divsChild>
        <w:div w:id="1084301218">
          <w:marLeft w:val="0"/>
          <w:marRight w:val="0"/>
          <w:marTop w:val="0"/>
          <w:marBottom w:val="0"/>
          <w:divBdr>
            <w:top w:val="none" w:sz="0" w:space="0" w:color="auto"/>
            <w:left w:val="none" w:sz="0" w:space="0" w:color="auto"/>
            <w:bottom w:val="none" w:sz="0" w:space="0" w:color="auto"/>
            <w:right w:val="none" w:sz="0" w:space="0" w:color="auto"/>
          </w:divBdr>
          <w:divsChild>
            <w:div w:id="7844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0011">
      <w:bodyDiv w:val="1"/>
      <w:marLeft w:val="0"/>
      <w:marRight w:val="0"/>
      <w:marTop w:val="0"/>
      <w:marBottom w:val="0"/>
      <w:divBdr>
        <w:top w:val="none" w:sz="0" w:space="0" w:color="auto"/>
        <w:left w:val="none" w:sz="0" w:space="0" w:color="auto"/>
        <w:bottom w:val="none" w:sz="0" w:space="0" w:color="auto"/>
        <w:right w:val="none" w:sz="0" w:space="0" w:color="auto"/>
      </w:divBdr>
    </w:div>
    <w:div w:id="176970721">
      <w:bodyDiv w:val="1"/>
      <w:marLeft w:val="0"/>
      <w:marRight w:val="0"/>
      <w:marTop w:val="0"/>
      <w:marBottom w:val="0"/>
      <w:divBdr>
        <w:top w:val="none" w:sz="0" w:space="0" w:color="auto"/>
        <w:left w:val="none" w:sz="0" w:space="0" w:color="auto"/>
        <w:bottom w:val="none" w:sz="0" w:space="0" w:color="auto"/>
        <w:right w:val="none" w:sz="0" w:space="0" w:color="auto"/>
      </w:divBdr>
      <w:divsChild>
        <w:div w:id="846945468">
          <w:marLeft w:val="0"/>
          <w:marRight w:val="0"/>
          <w:marTop w:val="0"/>
          <w:marBottom w:val="0"/>
          <w:divBdr>
            <w:top w:val="none" w:sz="0" w:space="0" w:color="auto"/>
            <w:left w:val="none" w:sz="0" w:space="0" w:color="auto"/>
            <w:bottom w:val="none" w:sz="0" w:space="0" w:color="auto"/>
            <w:right w:val="none" w:sz="0" w:space="0" w:color="auto"/>
          </w:divBdr>
          <w:divsChild>
            <w:div w:id="856848307">
              <w:marLeft w:val="0"/>
              <w:marRight w:val="0"/>
              <w:marTop w:val="0"/>
              <w:marBottom w:val="0"/>
              <w:divBdr>
                <w:top w:val="none" w:sz="0" w:space="0" w:color="auto"/>
                <w:left w:val="none" w:sz="0" w:space="0" w:color="auto"/>
                <w:bottom w:val="none" w:sz="0" w:space="0" w:color="auto"/>
                <w:right w:val="none" w:sz="0" w:space="0" w:color="auto"/>
              </w:divBdr>
              <w:divsChild>
                <w:div w:id="1784110138">
                  <w:marLeft w:val="3660"/>
                  <w:marRight w:val="0"/>
                  <w:marTop w:val="0"/>
                  <w:marBottom w:val="0"/>
                  <w:divBdr>
                    <w:top w:val="none" w:sz="0" w:space="0" w:color="auto"/>
                    <w:left w:val="none" w:sz="0" w:space="0" w:color="auto"/>
                    <w:bottom w:val="none" w:sz="0" w:space="0" w:color="auto"/>
                    <w:right w:val="none" w:sz="0" w:space="0" w:color="auto"/>
                  </w:divBdr>
                  <w:divsChild>
                    <w:div w:id="284891898">
                      <w:marLeft w:val="0"/>
                      <w:marRight w:val="0"/>
                      <w:marTop w:val="0"/>
                      <w:marBottom w:val="105"/>
                      <w:divBdr>
                        <w:top w:val="none" w:sz="0" w:space="0" w:color="auto"/>
                        <w:left w:val="none" w:sz="0" w:space="0" w:color="auto"/>
                        <w:bottom w:val="none" w:sz="0" w:space="0" w:color="auto"/>
                        <w:right w:val="none" w:sz="0" w:space="0" w:color="auto"/>
                      </w:divBdr>
                    </w:div>
                    <w:div w:id="1775902304">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08615483">
          <w:marLeft w:val="0"/>
          <w:marRight w:val="0"/>
          <w:marTop w:val="0"/>
          <w:marBottom w:val="0"/>
          <w:divBdr>
            <w:top w:val="none" w:sz="0" w:space="0" w:color="auto"/>
            <w:left w:val="none" w:sz="0" w:space="0" w:color="auto"/>
            <w:bottom w:val="none" w:sz="0" w:space="0" w:color="auto"/>
            <w:right w:val="none" w:sz="0" w:space="0" w:color="auto"/>
          </w:divBdr>
          <w:divsChild>
            <w:div w:id="30880569">
              <w:marLeft w:val="0"/>
              <w:marRight w:val="0"/>
              <w:marTop w:val="0"/>
              <w:marBottom w:val="0"/>
              <w:divBdr>
                <w:top w:val="none" w:sz="0" w:space="0" w:color="auto"/>
                <w:left w:val="none" w:sz="0" w:space="0" w:color="auto"/>
                <w:bottom w:val="none" w:sz="0" w:space="0" w:color="auto"/>
                <w:right w:val="none" w:sz="0" w:space="0" w:color="auto"/>
              </w:divBdr>
              <w:divsChild>
                <w:div w:id="1167134491">
                  <w:marLeft w:val="3660"/>
                  <w:marRight w:val="0"/>
                  <w:marTop w:val="0"/>
                  <w:marBottom w:val="0"/>
                  <w:divBdr>
                    <w:top w:val="none" w:sz="0" w:space="0" w:color="auto"/>
                    <w:left w:val="none" w:sz="0" w:space="0" w:color="auto"/>
                    <w:bottom w:val="none" w:sz="0" w:space="0" w:color="auto"/>
                    <w:right w:val="none" w:sz="0" w:space="0" w:color="auto"/>
                  </w:divBdr>
                  <w:divsChild>
                    <w:div w:id="1213930162">
                      <w:marLeft w:val="0"/>
                      <w:marRight w:val="0"/>
                      <w:marTop w:val="0"/>
                      <w:marBottom w:val="105"/>
                      <w:divBdr>
                        <w:top w:val="none" w:sz="0" w:space="0" w:color="auto"/>
                        <w:left w:val="none" w:sz="0" w:space="0" w:color="auto"/>
                        <w:bottom w:val="none" w:sz="0" w:space="0" w:color="auto"/>
                        <w:right w:val="none" w:sz="0" w:space="0" w:color="auto"/>
                      </w:divBdr>
                    </w:div>
                    <w:div w:id="4657841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76971367">
      <w:bodyDiv w:val="1"/>
      <w:marLeft w:val="0"/>
      <w:marRight w:val="0"/>
      <w:marTop w:val="0"/>
      <w:marBottom w:val="0"/>
      <w:divBdr>
        <w:top w:val="none" w:sz="0" w:space="0" w:color="auto"/>
        <w:left w:val="none" w:sz="0" w:space="0" w:color="auto"/>
        <w:bottom w:val="none" w:sz="0" w:space="0" w:color="auto"/>
        <w:right w:val="none" w:sz="0" w:space="0" w:color="auto"/>
      </w:divBdr>
      <w:divsChild>
        <w:div w:id="1685285668">
          <w:marLeft w:val="0"/>
          <w:marRight w:val="0"/>
          <w:marTop w:val="0"/>
          <w:marBottom w:val="0"/>
          <w:divBdr>
            <w:top w:val="none" w:sz="0" w:space="0" w:color="auto"/>
            <w:left w:val="none" w:sz="0" w:space="0" w:color="auto"/>
            <w:bottom w:val="none" w:sz="0" w:space="0" w:color="auto"/>
            <w:right w:val="none" w:sz="0" w:space="0" w:color="auto"/>
          </w:divBdr>
          <w:divsChild>
            <w:div w:id="2019963333">
              <w:marLeft w:val="0"/>
              <w:marRight w:val="0"/>
              <w:marTop w:val="0"/>
              <w:marBottom w:val="0"/>
              <w:divBdr>
                <w:top w:val="none" w:sz="0" w:space="0" w:color="auto"/>
                <w:left w:val="none" w:sz="0" w:space="0" w:color="auto"/>
                <w:bottom w:val="none" w:sz="0" w:space="0" w:color="auto"/>
                <w:right w:val="none" w:sz="0" w:space="0" w:color="auto"/>
              </w:divBdr>
              <w:divsChild>
                <w:div w:id="1673946039">
                  <w:marLeft w:val="3660"/>
                  <w:marRight w:val="0"/>
                  <w:marTop w:val="0"/>
                  <w:marBottom w:val="0"/>
                  <w:divBdr>
                    <w:top w:val="none" w:sz="0" w:space="0" w:color="auto"/>
                    <w:left w:val="none" w:sz="0" w:space="0" w:color="auto"/>
                    <w:bottom w:val="none" w:sz="0" w:space="0" w:color="auto"/>
                    <w:right w:val="none" w:sz="0" w:space="0" w:color="auto"/>
                  </w:divBdr>
                  <w:divsChild>
                    <w:div w:id="3079757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19424838">
          <w:marLeft w:val="0"/>
          <w:marRight w:val="0"/>
          <w:marTop w:val="0"/>
          <w:marBottom w:val="0"/>
          <w:divBdr>
            <w:top w:val="none" w:sz="0" w:space="0" w:color="auto"/>
            <w:left w:val="none" w:sz="0" w:space="0" w:color="auto"/>
            <w:bottom w:val="none" w:sz="0" w:space="0" w:color="auto"/>
            <w:right w:val="none" w:sz="0" w:space="0" w:color="auto"/>
          </w:divBdr>
          <w:divsChild>
            <w:div w:id="789207491">
              <w:marLeft w:val="0"/>
              <w:marRight w:val="0"/>
              <w:marTop w:val="0"/>
              <w:marBottom w:val="0"/>
              <w:divBdr>
                <w:top w:val="none" w:sz="0" w:space="0" w:color="auto"/>
                <w:left w:val="none" w:sz="0" w:space="0" w:color="auto"/>
                <w:bottom w:val="none" w:sz="0" w:space="0" w:color="auto"/>
                <w:right w:val="none" w:sz="0" w:space="0" w:color="auto"/>
              </w:divBdr>
              <w:divsChild>
                <w:div w:id="1679850723">
                  <w:marLeft w:val="0"/>
                  <w:marRight w:val="0"/>
                  <w:marTop w:val="0"/>
                  <w:marBottom w:val="195"/>
                  <w:divBdr>
                    <w:top w:val="none" w:sz="0" w:space="0" w:color="auto"/>
                    <w:left w:val="none" w:sz="0" w:space="0" w:color="auto"/>
                    <w:bottom w:val="none" w:sz="0" w:space="0" w:color="auto"/>
                    <w:right w:val="none" w:sz="0" w:space="0" w:color="auto"/>
                  </w:divBdr>
                </w:div>
                <w:div w:id="1102530966">
                  <w:marLeft w:val="3660"/>
                  <w:marRight w:val="0"/>
                  <w:marTop w:val="0"/>
                  <w:marBottom w:val="0"/>
                  <w:divBdr>
                    <w:top w:val="none" w:sz="0" w:space="0" w:color="auto"/>
                    <w:left w:val="none" w:sz="0" w:space="0" w:color="auto"/>
                    <w:bottom w:val="none" w:sz="0" w:space="0" w:color="auto"/>
                    <w:right w:val="none" w:sz="0" w:space="0" w:color="auto"/>
                  </w:divBdr>
                  <w:divsChild>
                    <w:div w:id="94642886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77433320">
      <w:bodyDiv w:val="1"/>
      <w:marLeft w:val="0"/>
      <w:marRight w:val="0"/>
      <w:marTop w:val="0"/>
      <w:marBottom w:val="0"/>
      <w:divBdr>
        <w:top w:val="none" w:sz="0" w:space="0" w:color="auto"/>
        <w:left w:val="none" w:sz="0" w:space="0" w:color="auto"/>
        <w:bottom w:val="none" w:sz="0" w:space="0" w:color="auto"/>
        <w:right w:val="none" w:sz="0" w:space="0" w:color="auto"/>
      </w:divBdr>
      <w:divsChild>
        <w:div w:id="32313462">
          <w:marLeft w:val="0"/>
          <w:marRight w:val="0"/>
          <w:marTop w:val="120"/>
          <w:marBottom w:val="0"/>
          <w:divBdr>
            <w:top w:val="none" w:sz="0" w:space="0" w:color="auto"/>
            <w:left w:val="none" w:sz="0" w:space="0" w:color="auto"/>
            <w:bottom w:val="none" w:sz="0" w:space="0" w:color="auto"/>
            <w:right w:val="none" w:sz="0" w:space="0" w:color="auto"/>
          </w:divBdr>
        </w:div>
      </w:divsChild>
    </w:div>
    <w:div w:id="177502137">
      <w:bodyDiv w:val="1"/>
      <w:marLeft w:val="0"/>
      <w:marRight w:val="0"/>
      <w:marTop w:val="0"/>
      <w:marBottom w:val="0"/>
      <w:divBdr>
        <w:top w:val="none" w:sz="0" w:space="0" w:color="auto"/>
        <w:left w:val="none" w:sz="0" w:space="0" w:color="auto"/>
        <w:bottom w:val="none" w:sz="0" w:space="0" w:color="auto"/>
        <w:right w:val="none" w:sz="0" w:space="0" w:color="auto"/>
      </w:divBdr>
      <w:divsChild>
        <w:div w:id="2130198266">
          <w:marLeft w:val="0"/>
          <w:marRight w:val="0"/>
          <w:marTop w:val="120"/>
          <w:marBottom w:val="0"/>
          <w:divBdr>
            <w:top w:val="none" w:sz="0" w:space="0" w:color="auto"/>
            <w:left w:val="none" w:sz="0" w:space="0" w:color="auto"/>
            <w:bottom w:val="none" w:sz="0" w:space="0" w:color="auto"/>
            <w:right w:val="none" w:sz="0" w:space="0" w:color="auto"/>
          </w:divBdr>
        </w:div>
        <w:div w:id="775756789">
          <w:marLeft w:val="0"/>
          <w:marRight w:val="0"/>
          <w:marTop w:val="120"/>
          <w:marBottom w:val="0"/>
          <w:divBdr>
            <w:top w:val="none" w:sz="0" w:space="0" w:color="auto"/>
            <w:left w:val="none" w:sz="0" w:space="0" w:color="auto"/>
            <w:bottom w:val="none" w:sz="0" w:space="0" w:color="auto"/>
            <w:right w:val="none" w:sz="0" w:space="0" w:color="auto"/>
          </w:divBdr>
        </w:div>
        <w:div w:id="563182946">
          <w:marLeft w:val="0"/>
          <w:marRight w:val="0"/>
          <w:marTop w:val="120"/>
          <w:marBottom w:val="0"/>
          <w:divBdr>
            <w:top w:val="none" w:sz="0" w:space="0" w:color="auto"/>
            <w:left w:val="none" w:sz="0" w:space="0" w:color="auto"/>
            <w:bottom w:val="none" w:sz="0" w:space="0" w:color="auto"/>
            <w:right w:val="none" w:sz="0" w:space="0" w:color="auto"/>
          </w:divBdr>
        </w:div>
        <w:div w:id="1691367882">
          <w:marLeft w:val="0"/>
          <w:marRight w:val="0"/>
          <w:marTop w:val="120"/>
          <w:marBottom w:val="0"/>
          <w:divBdr>
            <w:top w:val="none" w:sz="0" w:space="0" w:color="auto"/>
            <w:left w:val="none" w:sz="0" w:space="0" w:color="auto"/>
            <w:bottom w:val="none" w:sz="0" w:space="0" w:color="auto"/>
            <w:right w:val="none" w:sz="0" w:space="0" w:color="auto"/>
          </w:divBdr>
        </w:div>
        <w:div w:id="117601883">
          <w:marLeft w:val="0"/>
          <w:marRight w:val="0"/>
          <w:marTop w:val="120"/>
          <w:marBottom w:val="0"/>
          <w:divBdr>
            <w:top w:val="none" w:sz="0" w:space="0" w:color="auto"/>
            <w:left w:val="none" w:sz="0" w:space="0" w:color="auto"/>
            <w:bottom w:val="none" w:sz="0" w:space="0" w:color="auto"/>
            <w:right w:val="none" w:sz="0" w:space="0" w:color="auto"/>
          </w:divBdr>
        </w:div>
        <w:div w:id="585847936">
          <w:marLeft w:val="0"/>
          <w:marRight w:val="0"/>
          <w:marTop w:val="120"/>
          <w:marBottom w:val="0"/>
          <w:divBdr>
            <w:top w:val="none" w:sz="0" w:space="0" w:color="auto"/>
            <w:left w:val="none" w:sz="0" w:space="0" w:color="auto"/>
            <w:bottom w:val="none" w:sz="0" w:space="0" w:color="auto"/>
            <w:right w:val="none" w:sz="0" w:space="0" w:color="auto"/>
          </w:divBdr>
        </w:div>
        <w:div w:id="1156218455">
          <w:marLeft w:val="0"/>
          <w:marRight w:val="0"/>
          <w:marTop w:val="120"/>
          <w:marBottom w:val="0"/>
          <w:divBdr>
            <w:top w:val="none" w:sz="0" w:space="0" w:color="auto"/>
            <w:left w:val="none" w:sz="0" w:space="0" w:color="auto"/>
            <w:bottom w:val="none" w:sz="0" w:space="0" w:color="auto"/>
            <w:right w:val="none" w:sz="0" w:space="0" w:color="auto"/>
          </w:divBdr>
        </w:div>
        <w:div w:id="2143965186">
          <w:marLeft w:val="0"/>
          <w:marRight w:val="0"/>
          <w:marTop w:val="120"/>
          <w:marBottom w:val="0"/>
          <w:divBdr>
            <w:top w:val="none" w:sz="0" w:space="0" w:color="auto"/>
            <w:left w:val="none" w:sz="0" w:space="0" w:color="auto"/>
            <w:bottom w:val="none" w:sz="0" w:space="0" w:color="auto"/>
            <w:right w:val="none" w:sz="0" w:space="0" w:color="auto"/>
          </w:divBdr>
        </w:div>
        <w:div w:id="124660367">
          <w:marLeft w:val="0"/>
          <w:marRight w:val="0"/>
          <w:marTop w:val="120"/>
          <w:marBottom w:val="0"/>
          <w:divBdr>
            <w:top w:val="none" w:sz="0" w:space="0" w:color="auto"/>
            <w:left w:val="none" w:sz="0" w:space="0" w:color="auto"/>
            <w:bottom w:val="none" w:sz="0" w:space="0" w:color="auto"/>
            <w:right w:val="none" w:sz="0" w:space="0" w:color="auto"/>
          </w:divBdr>
        </w:div>
        <w:div w:id="1133981963">
          <w:marLeft w:val="0"/>
          <w:marRight w:val="0"/>
          <w:marTop w:val="120"/>
          <w:marBottom w:val="0"/>
          <w:divBdr>
            <w:top w:val="none" w:sz="0" w:space="0" w:color="auto"/>
            <w:left w:val="none" w:sz="0" w:space="0" w:color="auto"/>
            <w:bottom w:val="none" w:sz="0" w:space="0" w:color="auto"/>
            <w:right w:val="none" w:sz="0" w:space="0" w:color="auto"/>
          </w:divBdr>
        </w:div>
        <w:div w:id="365254686">
          <w:marLeft w:val="0"/>
          <w:marRight w:val="0"/>
          <w:marTop w:val="120"/>
          <w:marBottom w:val="0"/>
          <w:divBdr>
            <w:top w:val="none" w:sz="0" w:space="0" w:color="auto"/>
            <w:left w:val="none" w:sz="0" w:space="0" w:color="auto"/>
            <w:bottom w:val="none" w:sz="0" w:space="0" w:color="auto"/>
            <w:right w:val="none" w:sz="0" w:space="0" w:color="auto"/>
          </w:divBdr>
        </w:div>
      </w:divsChild>
    </w:div>
    <w:div w:id="177935603">
      <w:bodyDiv w:val="1"/>
      <w:marLeft w:val="0"/>
      <w:marRight w:val="0"/>
      <w:marTop w:val="0"/>
      <w:marBottom w:val="0"/>
      <w:divBdr>
        <w:top w:val="none" w:sz="0" w:space="0" w:color="auto"/>
        <w:left w:val="none" w:sz="0" w:space="0" w:color="auto"/>
        <w:bottom w:val="none" w:sz="0" w:space="0" w:color="auto"/>
        <w:right w:val="none" w:sz="0" w:space="0" w:color="auto"/>
      </w:divBdr>
      <w:divsChild>
        <w:div w:id="29570022">
          <w:marLeft w:val="0"/>
          <w:marRight w:val="0"/>
          <w:marTop w:val="0"/>
          <w:marBottom w:val="0"/>
          <w:divBdr>
            <w:top w:val="none" w:sz="0" w:space="0" w:color="auto"/>
            <w:left w:val="none" w:sz="0" w:space="0" w:color="auto"/>
            <w:bottom w:val="none" w:sz="0" w:space="0" w:color="auto"/>
            <w:right w:val="none" w:sz="0" w:space="0" w:color="auto"/>
          </w:divBdr>
          <w:divsChild>
            <w:div w:id="1434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4844">
      <w:bodyDiv w:val="1"/>
      <w:marLeft w:val="0"/>
      <w:marRight w:val="0"/>
      <w:marTop w:val="0"/>
      <w:marBottom w:val="0"/>
      <w:divBdr>
        <w:top w:val="none" w:sz="0" w:space="0" w:color="auto"/>
        <w:left w:val="none" w:sz="0" w:space="0" w:color="auto"/>
        <w:bottom w:val="none" w:sz="0" w:space="0" w:color="auto"/>
        <w:right w:val="none" w:sz="0" w:space="0" w:color="auto"/>
      </w:divBdr>
    </w:div>
    <w:div w:id="178130443">
      <w:bodyDiv w:val="1"/>
      <w:marLeft w:val="0"/>
      <w:marRight w:val="0"/>
      <w:marTop w:val="0"/>
      <w:marBottom w:val="0"/>
      <w:divBdr>
        <w:top w:val="none" w:sz="0" w:space="0" w:color="auto"/>
        <w:left w:val="none" w:sz="0" w:space="0" w:color="auto"/>
        <w:bottom w:val="none" w:sz="0" w:space="0" w:color="auto"/>
        <w:right w:val="none" w:sz="0" w:space="0" w:color="auto"/>
      </w:divBdr>
      <w:divsChild>
        <w:div w:id="1275021658">
          <w:marLeft w:val="0"/>
          <w:marRight w:val="0"/>
          <w:marTop w:val="0"/>
          <w:marBottom w:val="0"/>
          <w:divBdr>
            <w:top w:val="none" w:sz="0" w:space="0" w:color="auto"/>
            <w:left w:val="none" w:sz="0" w:space="0" w:color="auto"/>
            <w:bottom w:val="none" w:sz="0" w:space="0" w:color="auto"/>
            <w:right w:val="none" w:sz="0" w:space="0" w:color="auto"/>
          </w:divBdr>
          <w:divsChild>
            <w:div w:id="638002748">
              <w:marLeft w:val="0"/>
              <w:marRight w:val="0"/>
              <w:marTop w:val="0"/>
              <w:marBottom w:val="0"/>
              <w:divBdr>
                <w:top w:val="none" w:sz="0" w:space="0" w:color="auto"/>
                <w:left w:val="none" w:sz="0" w:space="0" w:color="auto"/>
                <w:bottom w:val="none" w:sz="0" w:space="0" w:color="auto"/>
                <w:right w:val="none" w:sz="0" w:space="0" w:color="auto"/>
              </w:divBdr>
            </w:div>
          </w:divsChild>
        </w:div>
        <w:div w:id="314528155">
          <w:marLeft w:val="0"/>
          <w:marRight w:val="0"/>
          <w:marTop w:val="0"/>
          <w:marBottom w:val="0"/>
          <w:divBdr>
            <w:top w:val="none" w:sz="0" w:space="0" w:color="auto"/>
            <w:left w:val="none" w:sz="0" w:space="0" w:color="auto"/>
            <w:bottom w:val="none" w:sz="0" w:space="0" w:color="auto"/>
            <w:right w:val="none" w:sz="0" w:space="0" w:color="auto"/>
          </w:divBdr>
          <w:divsChild>
            <w:div w:id="800732531">
              <w:marLeft w:val="0"/>
              <w:marRight w:val="0"/>
              <w:marTop w:val="0"/>
              <w:marBottom w:val="0"/>
              <w:divBdr>
                <w:top w:val="none" w:sz="0" w:space="0" w:color="auto"/>
                <w:left w:val="none" w:sz="0" w:space="0" w:color="auto"/>
                <w:bottom w:val="none" w:sz="0" w:space="0" w:color="auto"/>
                <w:right w:val="none" w:sz="0" w:space="0" w:color="auto"/>
              </w:divBdr>
            </w:div>
          </w:divsChild>
        </w:div>
        <w:div w:id="680623157">
          <w:marLeft w:val="0"/>
          <w:marRight w:val="0"/>
          <w:marTop w:val="0"/>
          <w:marBottom w:val="0"/>
          <w:divBdr>
            <w:top w:val="none" w:sz="0" w:space="0" w:color="auto"/>
            <w:left w:val="none" w:sz="0" w:space="0" w:color="auto"/>
            <w:bottom w:val="none" w:sz="0" w:space="0" w:color="auto"/>
            <w:right w:val="none" w:sz="0" w:space="0" w:color="auto"/>
          </w:divBdr>
          <w:divsChild>
            <w:div w:id="1043942770">
              <w:marLeft w:val="0"/>
              <w:marRight w:val="0"/>
              <w:marTop w:val="0"/>
              <w:marBottom w:val="0"/>
              <w:divBdr>
                <w:top w:val="none" w:sz="0" w:space="0" w:color="auto"/>
                <w:left w:val="none" w:sz="0" w:space="0" w:color="auto"/>
                <w:bottom w:val="none" w:sz="0" w:space="0" w:color="auto"/>
                <w:right w:val="none" w:sz="0" w:space="0" w:color="auto"/>
              </w:divBdr>
            </w:div>
          </w:divsChild>
        </w:div>
        <w:div w:id="1374034335">
          <w:marLeft w:val="0"/>
          <w:marRight w:val="0"/>
          <w:marTop w:val="0"/>
          <w:marBottom w:val="0"/>
          <w:divBdr>
            <w:top w:val="none" w:sz="0" w:space="0" w:color="auto"/>
            <w:left w:val="none" w:sz="0" w:space="0" w:color="auto"/>
            <w:bottom w:val="none" w:sz="0" w:space="0" w:color="auto"/>
            <w:right w:val="none" w:sz="0" w:space="0" w:color="auto"/>
          </w:divBdr>
          <w:divsChild>
            <w:div w:id="2124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194">
      <w:bodyDiv w:val="1"/>
      <w:marLeft w:val="0"/>
      <w:marRight w:val="0"/>
      <w:marTop w:val="0"/>
      <w:marBottom w:val="0"/>
      <w:divBdr>
        <w:top w:val="none" w:sz="0" w:space="0" w:color="auto"/>
        <w:left w:val="none" w:sz="0" w:space="0" w:color="auto"/>
        <w:bottom w:val="none" w:sz="0" w:space="0" w:color="auto"/>
        <w:right w:val="none" w:sz="0" w:space="0" w:color="auto"/>
      </w:divBdr>
    </w:div>
    <w:div w:id="180901203">
      <w:bodyDiv w:val="1"/>
      <w:marLeft w:val="0"/>
      <w:marRight w:val="0"/>
      <w:marTop w:val="0"/>
      <w:marBottom w:val="0"/>
      <w:divBdr>
        <w:top w:val="none" w:sz="0" w:space="0" w:color="auto"/>
        <w:left w:val="none" w:sz="0" w:space="0" w:color="auto"/>
        <w:bottom w:val="none" w:sz="0" w:space="0" w:color="auto"/>
        <w:right w:val="none" w:sz="0" w:space="0" w:color="auto"/>
      </w:divBdr>
      <w:divsChild>
        <w:div w:id="164901475">
          <w:marLeft w:val="0"/>
          <w:marRight w:val="0"/>
          <w:marTop w:val="120"/>
          <w:marBottom w:val="0"/>
          <w:divBdr>
            <w:top w:val="none" w:sz="0" w:space="0" w:color="auto"/>
            <w:left w:val="none" w:sz="0" w:space="0" w:color="auto"/>
            <w:bottom w:val="none" w:sz="0" w:space="0" w:color="auto"/>
            <w:right w:val="none" w:sz="0" w:space="0" w:color="auto"/>
          </w:divBdr>
        </w:div>
      </w:divsChild>
    </w:div>
    <w:div w:id="181404664">
      <w:bodyDiv w:val="1"/>
      <w:marLeft w:val="0"/>
      <w:marRight w:val="0"/>
      <w:marTop w:val="0"/>
      <w:marBottom w:val="0"/>
      <w:divBdr>
        <w:top w:val="none" w:sz="0" w:space="0" w:color="auto"/>
        <w:left w:val="none" w:sz="0" w:space="0" w:color="auto"/>
        <w:bottom w:val="none" w:sz="0" w:space="0" w:color="auto"/>
        <w:right w:val="none" w:sz="0" w:space="0" w:color="auto"/>
      </w:divBdr>
      <w:divsChild>
        <w:div w:id="1399938866">
          <w:marLeft w:val="0"/>
          <w:marRight w:val="0"/>
          <w:marTop w:val="120"/>
          <w:marBottom w:val="0"/>
          <w:divBdr>
            <w:top w:val="none" w:sz="0" w:space="0" w:color="auto"/>
            <w:left w:val="none" w:sz="0" w:space="0" w:color="auto"/>
            <w:bottom w:val="none" w:sz="0" w:space="0" w:color="auto"/>
            <w:right w:val="none" w:sz="0" w:space="0" w:color="auto"/>
          </w:divBdr>
        </w:div>
        <w:div w:id="821771692">
          <w:marLeft w:val="0"/>
          <w:marRight w:val="0"/>
          <w:marTop w:val="120"/>
          <w:marBottom w:val="0"/>
          <w:divBdr>
            <w:top w:val="none" w:sz="0" w:space="0" w:color="auto"/>
            <w:left w:val="none" w:sz="0" w:space="0" w:color="auto"/>
            <w:bottom w:val="none" w:sz="0" w:space="0" w:color="auto"/>
            <w:right w:val="none" w:sz="0" w:space="0" w:color="auto"/>
          </w:divBdr>
        </w:div>
      </w:divsChild>
    </w:div>
    <w:div w:id="181435045">
      <w:bodyDiv w:val="1"/>
      <w:marLeft w:val="0"/>
      <w:marRight w:val="0"/>
      <w:marTop w:val="0"/>
      <w:marBottom w:val="0"/>
      <w:divBdr>
        <w:top w:val="none" w:sz="0" w:space="0" w:color="auto"/>
        <w:left w:val="none" w:sz="0" w:space="0" w:color="auto"/>
        <w:bottom w:val="none" w:sz="0" w:space="0" w:color="auto"/>
        <w:right w:val="none" w:sz="0" w:space="0" w:color="auto"/>
      </w:divBdr>
      <w:divsChild>
        <w:div w:id="1651518220">
          <w:marLeft w:val="0"/>
          <w:marRight w:val="0"/>
          <w:marTop w:val="120"/>
          <w:marBottom w:val="0"/>
          <w:divBdr>
            <w:top w:val="none" w:sz="0" w:space="0" w:color="auto"/>
            <w:left w:val="none" w:sz="0" w:space="0" w:color="auto"/>
            <w:bottom w:val="none" w:sz="0" w:space="0" w:color="auto"/>
            <w:right w:val="none" w:sz="0" w:space="0" w:color="auto"/>
          </w:divBdr>
        </w:div>
      </w:divsChild>
    </w:div>
    <w:div w:id="181480137">
      <w:bodyDiv w:val="1"/>
      <w:marLeft w:val="0"/>
      <w:marRight w:val="0"/>
      <w:marTop w:val="0"/>
      <w:marBottom w:val="0"/>
      <w:divBdr>
        <w:top w:val="none" w:sz="0" w:space="0" w:color="auto"/>
        <w:left w:val="none" w:sz="0" w:space="0" w:color="auto"/>
        <w:bottom w:val="none" w:sz="0" w:space="0" w:color="auto"/>
        <w:right w:val="none" w:sz="0" w:space="0" w:color="auto"/>
      </w:divBdr>
    </w:div>
    <w:div w:id="181480858">
      <w:bodyDiv w:val="1"/>
      <w:marLeft w:val="0"/>
      <w:marRight w:val="0"/>
      <w:marTop w:val="0"/>
      <w:marBottom w:val="0"/>
      <w:divBdr>
        <w:top w:val="none" w:sz="0" w:space="0" w:color="auto"/>
        <w:left w:val="none" w:sz="0" w:space="0" w:color="auto"/>
        <w:bottom w:val="none" w:sz="0" w:space="0" w:color="auto"/>
        <w:right w:val="none" w:sz="0" w:space="0" w:color="auto"/>
      </w:divBdr>
      <w:divsChild>
        <w:div w:id="1146818635">
          <w:marLeft w:val="0"/>
          <w:marRight w:val="0"/>
          <w:marTop w:val="120"/>
          <w:marBottom w:val="0"/>
          <w:divBdr>
            <w:top w:val="none" w:sz="0" w:space="0" w:color="auto"/>
            <w:left w:val="none" w:sz="0" w:space="0" w:color="auto"/>
            <w:bottom w:val="none" w:sz="0" w:space="0" w:color="auto"/>
            <w:right w:val="none" w:sz="0" w:space="0" w:color="auto"/>
          </w:divBdr>
        </w:div>
      </w:divsChild>
    </w:div>
    <w:div w:id="182671814">
      <w:bodyDiv w:val="1"/>
      <w:marLeft w:val="0"/>
      <w:marRight w:val="0"/>
      <w:marTop w:val="0"/>
      <w:marBottom w:val="0"/>
      <w:divBdr>
        <w:top w:val="none" w:sz="0" w:space="0" w:color="auto"/>
        <w:left w:val="none" w:sz="0" w:space="0" w:color="auto"/>
        <w:bottom w:val="none" w:sz="0" w:space="0" w:color="auto"/>
        <w:right w:val="none" w:sz="0" w:space="0" w:color="auto"/>
      </w:divBdr>
    </w:div>
    <w:div w:id="182983333">
      <w:bodyDiv w:val="1"/>
      <w:marLeft w:val="0"/>
      <w:marRight w:val="0"/>
      <w:marTop w:val="0"/>
      <w:marBottom w:val="0"/>
      <w:divBdr>
        <w:top w:val="none" w:sz="0" w:space="0" w:color="auto"/>
        <w:left w:val="none" w:sz="0" w:space="0" w:color="auto"/>
        <w:bottom w:val="none" w:sz="0" w:space="0" w:color="auto"/>
        <w:right w:val="none" w:sz="0" w:space="0" w:color="auto"/>
      </w:divBdr>
    </w:div>
    <w:div w:id="183177632">
      <w:bodyDiv w:val="1"/>
      <w:marLeft w:val="0"/>
      <w:marRight w:val="0"/>
      <w:marTop w:val="0"/>
      <w:marBottom w:val="0"/>
      <w:divBdr>
        <w:top w:val="none" w:sz="0" w:space="0" w:color="auto"/>
        <w:left w:val="none" w:sz="0" w:space="0" w:color="auto"/>
        <w:bottom w:val="none" w:sz="0" w:space="0" w:color="auto"/>
        <w:right w:val="none" w:sz="0" w:space="0" w:color="auto"/>
      </w:divBdr>
      <w:divsChild>
        <w:div w:id="1079711345">
          <w:marLeft w:val="0"/>
          <w:marRight w:val="0"/>
          <w:marTop w:val="120"/>
          <w:marBottom w:val="0"/>
          <w:divBdr>
            <w:top w:val="none" w:sz="0" w:space="0" w:color="auto"/>
            <w:left w:val="none" w:sz="0" w:space="0" w:color="auto"/>
            <w:bottom w:val="none" w:sz="0" w:space="0" w:color="auto"/>
            <w:right w:val="none" w:sz="0" w:space="0" w:color="auto"/>
          </w:divBdr>
        </w:div>
      </w:divsChild>
    </w:div>
    <w:div w:id="183642341">
      <w:bodyDiv w:val="1"/>
      <w:marLeft w:val="0"/>
      <w:marRight w:val="0"/>
      <w:marTop w:val="0"/>
      <w:marBottom w:val="0"/>
      <w:divBdr>
        <w:top w:val="none" w:sz="0" w:space="0" w:color="auto"/>
        <w:left w:val="none" w:sz="0" w:space="0" w:color="auto"/>
        <w:bottom w:val="none" w:sz="0" w:space="0" w:color="auto"/>
        <w:right w:val="none" w:sz="0" w:space="0" w:color="auto"/>
      </w:divBdr>
      <w:divsChild>
        <w:div w:id="689643379">
          <w:marLeft w:val="0"/>
          <w:marRight w:val="0"/>
          <w:marTop w:val="120"/>
          <w:marBottom w:val="0"/>
          <w:divBdr>
            <w:top w:val="none" w:sz="0" w:space="0" w:color="auto"/>
            <w:left w:val="none" w:sz="0" w:space="0" w:color="auto"/>
            <w:bottom w:val="none" w:sz="0" w:space="0" w:color="auto"/>
            <w:right w:val="none" w:sz="0" w:space="0" w:color="auto"/>
          </w:divBdr>
        </w:div>
      </w:divsChild>
    </w:div>
    <w:div w:id="183711504">
      <w:bodyDiv w:val="1"/>
      <w:marLeft w:val="0"/>
      <w:marRight w:val="0"/>
      <w:marTop w:val="0"/>
      <w:marBottom w:val="0"/>
      <w:divBdr>
        <w:top w:val="none" w:sz="0" w:space="0" w:color="auto"/>
        <w:left w:val="none" w:sz="0" w:space="0" w:color="auto"/>
        <w:bottom w:val="none" w:sz="0" w:space="0" w:color="auto"/>
        <w:right w:val="none" w:sz="0" w:space="0" w:color="auto"/>
      </w:divBdr>
      <w:divsChild>
        <w:div w:id="1925190441">
          <w:marLeft w:val="0"/>
          <w:marRight w:val="0"/>
          <w:marTop w:val="120"/>
          <w:marBottom w:val="0"/>
          <w:divBdr>
            <w:top w:val="none" w:sz="0" w:space="0" w:color="auto"/>
            <w:left w:val="none" w:sz="0" w:space="0" w:color="auto"/>
            <w:bottom w:val="none" w:sz="0" w:space="0" w:color="auto"/>
            <w:right w:val="none" w:sz="0" w:space="0" w:color="auto"/>
          </w:divBdr>
        </w:div>
      </w:divsChild>
    </w:div>
    <w:div w:id="184102687">
      <w:bodyDiv w:val="1"/>
      <w:marLeft w:val="0"/>
      <w:marRight w:val="0"/>
      <w:marTop w:val="0"/>
      <w:marBottom w:val="0"/>
      <w:divBdr>
        <w:top w:val="none" w:sz="0" w:space="0" w:color="auto"/>
        <w:left w:val="none" w:sz="0" w:space="0" w:color="auto"/>
        <w:bottom w:val="none" w:sz="0" w:space="0" w:color="auto"/>
        <w:right w:val="none" w:sz="0" w:space="0" w:color="auto"/>
      </w:divBdr>
      <w:divsChild>
        <w:div w:id="155657722">
          <w:marLeft w:val="0"/>
          <w:marRight w:val="0"/>
          <w:marTop w:val="120"/>
          <w:marBottom w:val="0"/>
          <w:divBdr>
            <w:top w:val="none" w:sz="0" w:space="0" w:color="auto"/>
            <w:left w:val="none" w:sz="0" w:space="0" w:color="auto"/>
            <w:bottom w:val="none" w:sz="0" w:space="0" w:color="auto"/>
            <w:right w:val="none" w:sz="0" w:space="0" w:color="auto"/>
          </w:divBdr>
        </w:div>
      </w:divsChild>
    </w:div>
    <w:div w:id="184446898">
      <w:bodyDiv w:val="1"/>
      <w:marLeft w:val="0"/>
      <w:marRight w:val="0"/>
      <w:marTop w:val="0"/>
      <w:marBottom w:val="0"/>
      <w:divBdr>
        <w:top w:val="none" w:sz="0" w:space="0" w:color="auto"/>
        <w:left w:val="none" w:sz="0" w:space="0" w:color="auto"/>
        <w:bottom w:val="none" w:sz="0" w:space="0" w:color="auto"/>
        <w:right w:val="none" w:sz="0" w:space="0" w:color="auto"/>
      </w:divBdr>
    </w:div>
    <w:div w:id="185021800">
      <w:bodyDiv w:val="1"/>
      <w:marLeft w:val="0"/>
      <w:marRight w:val="0"/>
      <w:marTop w:val="0"/>
      <w:marBottom w:val="0"/>
      <w:divBdr>
        <w:top w:val="none" w:sz="0" w:space="0" w:color="auto"/>
        <w:left w:val="none" w:sz="0" w:space="0" w:color="auto"/>
        <w:bottom w:val="none" w:sz="0" w:space="0" w:color="auto"/>
        <w:right w:val="none" w:sz="0" w:space="0" w:color="auto"/>
      </w:divBdr>
    </w:div>
    <w:div w:id="185605831">
      <w:bodyDiv w:val="1"/>
      <w:marLeft w:val="0"/>
      <w:marRight w:val="0"/>
      <w:marTop w:val="0"/>
      <w:marBottom w:val="0"/>
      <w:divBdr>
        <w:top w:val="none" w:sz="0" w:space="0" w:color="auto"/>
        <w:left w:val="none" w:sz="0" w:space="0" w:color="auto"/>
        <w:bottom w:val="none" w:sz="0" w:space="0" w:color="auto"/>
        <w:right w:val="none" w:sz="0" w:space="0" w:color="auto"/>
      </w:divBdr>
    </w:div>
    <w:div w:id="187105468">
      <w:bodyDiv w:val="1"/>
      <w:marLeft w:val="0"/>
      <w:marRight w:val="0"/>
      <w:marTop w:val="0"/>
      <w:marBottom w:val="0"/>
      <w:divBdr>
        <w:top w:val="none" w:sz="0" w:space="0" w:color="auto"/>
        <w:left w:val="none" w:sz="0" w:space="0" w:color="auto"/>
        <w:bottom w:val="none" w:sz="0" w:space="0" w:color="auto"/>
        <w:right w:val="none" w:sz="0" w:space="0" w:color="auto"/>
      </w:divBdr>
      <w:divsChild>
        <w:div w:id="668025834">
          <w:marLeft w:val="0"/>
          <w:marRight w:val="0"/>
          <w:marTop w:val="120"/>
          <w:marBottom w:val="0"/>
          <w:divBdr>
            <w:top w:val="none" w:sz="0" w:space="0" w:color="auto"/>
            <w:left w:val="none" w:sz="0" w:space="0" w:color="auto"/>
            <w:bottom w:val="none" w:sz="0" w:space="0" w:color="auto"/>
            <w:right w:val="none" w:sz="0" w:space="0" w:color="auto"/>
          </w:divBdr>
        </w:div>
      </w:divsChild>
    </w:div>
    <w:div w:id="187110691">
      <w:bodyDiv w:val="1"/>
      <w:marLeft w:val="0"/>
      <w:marRight w:val="0"/>
      <w:marTop w:val="0"/>
      <w:marBottom w:val="0"/>
      <w:divBdr>
        <w:top w:val="none" w:sz="0" w:space="0" w:color="auto"/>
        <w:left w:val="none" w:sz="0" w:space="0" w:color="auto"/>
        <w:bottom w:val="none" w:sz="0" w:space="0" w:color="auto"/>
        <w:right w:val="none" w:sz="0" w:space="0" w:color="auto"/>
      </w:divBdr>
    </w:div>
    <w:div w:id="188419238">
      <w:bodyDiv w:val="1"/>
      <w:marLeft w:val="0"/>
      <w:marRight w:val="0"/>
      <w:marTop w:val="0"/>
      <w:marBottom w:val="0"/>
      <w:divBdr>
        <w:top w:val="none" w:sz="0" w:space="0" w:color="auto"/>
        <w:left w:val="none" w:sz="0" w:space="0" w:color="auto"/>
        <w:bottom w:val="none" w:sz="0" w:space="0" w:color="auto"/>
        <w:right w:val="none" w:sz="0" w:space="0" w:color="auto"/>
      </w:divBdr>
    </w:div>
    <w:div w:id="188420990">
      <w:bodyDiv w:val="1"/>
      <w:marLeft w:val="0"/>
      <w:marRight w:val="0"/>
      <w:marTop w:val="0"/>
      <w:marBottom w:val="0"/>
      <w:divBdr>
        <w:top w:val="none" w:sz="0" w:space="0" w:color="auto"/>
        <w:left w:val="none" w:sz="0" w:space="0" w:color="auto"/>
        <w:bottom w:val="none" w:sz="0" w:space="0" w:color="auto"/>
        <w:right w:val="none" w:sz="0" w:space="0" w:color="auto"/>
      </w:divBdr>
      <w:divsChild>
        <w:div w:id="2053071946">
          <w:marLeft w:val="0"/>
          <w:marRight w:val="0"/>
          <w:marTop w:val="0"/>
          <w:marBottom w:val="0"/>
          <w:divBdr>
            <w:top w:val="none" w:sz="0" w:space="0" w:color="auto"/>
            <w:left w:val="none" w:sz="0" w:space="0" w:color="auto"/>
            <w:bottom w:val="none" w:sz="0" w:space="0" w:color="auto"/>
            <w:right w:val="none" w:sz="0" w:space="0" w:color="auto"/>
          </w:divBdr>
          <w:divsChild>
            <w:div w:id="20164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276">
      <w:bodyDiv w:val="1"/>
      <w:marLeft w:val="0"/>
      <w:marRight w:val="0"/>
      <w:marTop w:val="0"/>
      <w:marBottom w:val="0"/>
      <w:divBdr>
        <w:top w:val="none" w:sz="0" w:space="0" w:color="auto"/>
        <w:left w:val="none" w:sz="0" w:space="0" w:color="auto"/>
        <w:bottom w:val="none" w:sz="0" w:space="0" w:color="auto"/>
        <w:right w:val="none" w:sz="0" w:space="0" w:color="auto"/>
      </w:divBdr>
    </w:div>
    <w:div w:id="189613494">
      <w:bodyDiv w:val="1"/>
      <w:marLeft w:val="0"/>
      <w:marRight w:val="0"/>
      <w:marTop w:val="0"/>
      <w:marBottom w:val="0"/>
      <w:divBdr>
        <w:top w:val="none" w:sz="0" w:space="0" w:color="auto"/>
        <w:left w:val="none" w:sz="0" w:space="0" w:color="auto"/>
        <w:bottom w:val="none" w:sz="0" w:space="0" w:color="auto"/>
        <w:right w:val="none" w:sz="0" w:space="0" w:color="auto"/>
      </w:divBdr>
      <w:divsChild>
        <w:div w:id="1418794353">
          <w:marLeft w:val="0"/>
          <w:marRight w:val="0"/>
          <w:marTop w:val="120"/>
          <w:marBottom w:val="0"/>
          <w:divBdr>
            <w:top w:val="none" w:sz="0" w:space="0" w:color="auto"/>
            <w:left w:val="none" w:sz="0" w:space="0" w:color="auto"/>
            <w:bottom w:val="none" w:sz="0" w:space="0" w:color="auto"/>
            <w:right w:val="none" w:sz="0" w:space="0" w:color="auto"/>
          </w:divBdr>
        </w:div>
      </w:divsChild>
    </w:div>
    <w:div w:id="189686486">
      <w:bodyDiv w:val="1"/>
      <w:marLeft w:val="0"/>
      <w:marRight w:val="0"/>
      <w:marTop w:val="0"/>
      <w:marBottom w:val="0"/>
      <w:divBdr>
        <w:top w:val="none" w:sz="0" w:space="0" w:color="auto"/>
        <w:left w:val="none" w:sz="0" w:space="0" w:color="auto"/>
        <w:bottom w:val="none" w:sz="0" w:space="0" w:color="auto"/>
        <w:right w:val="none" w:sz="0" w:space="0" w:color="auto"/>
      </w:divBdr>
      <w:divsChild>
        <w:div w:id="1364400178">
          <w:marLeft w:val="0"/>
          <w:marRight w:val="0"/>
          <w:marTop w:val="120"/>
          <w:marBottom w:val="0"/>
          <w:divBdr>
            <w:top w:val="none" w:sz="0" w:space="0" w:color="auto"/>
            <w:left w:val="none" w:sz="0" w:space="0" w:color="auto"/>
            <w:bottom w:val="none" w:sz="0" w:space="0" w:color="auto"/>
            <w:right w:val="none" w:sz="0" w:space="0" w:color="auto"/>
          </w:divBdr>
        </w:div>
        <w:div w:id="1872112183">
          <w:marLeft w:val="0"/>
          <w:marRight w:val="0"/>
          <w:marTop w:val="120"/>
          <w:marBottom w:val="0"/>
          <w:divBdr>
            <w:top w:val="none" w:sz="0" w:space="0" w:color="auto"/>
            <w:left w:val="none" w:sz="0" w:space="0" w:color="auto"/>
            <w:bottom w:val="none" w:sz="0" w:space="0" w:color="auto"/>
            <w:right w:val="none" w:sz="0" w:space="0" w:color="auto"/>
          </w:divBdr>
        </w:div>
      </w:divsChild>
    </w:div>
    <w:div w:id="189802089">
      <w:bodyDiv w:val="1"/>
      <w:marLeft w:val="0"/>
      <w:marRight w:val="0"/>
      <w:marTop w:val="0"/>
      <w:marBottom w:val="0"/>
      <w:divBdr>
        <w:top w:val="none" w:sz="0" w:space="0" w:color="auto"/>
        <w:left w:val="none" w:sz="0" w:space="0" w:color="auto"/>
        <w:bottom w:val="none" w:sz="0" w:space="0" w:color="auto"/>
        <w:right w:val="none" w:sz="0" w:space="0" w:color="auto"/>
      </w:divBdr>
      <w:divsChild>
        <w:div w:id="92435965">
          <w:marLeft w:val="0"/>
          <w:marRight w:val="0"/>
          <w:marTop w:val="120"/>
          <w:marBottom w:val="0"/>
          <w:divBdr>
            <w:top w:val="none" w:sz="0" w:space="0" w:color="auto"/>
            <w:left w:val="none" w:sz="0" w:space="0" w:color="auto"/>
            <w:bottom w:val="none" w:sz="0" w:space="0" w:color="auto"/>
            <w:right w:val="none" w:sz="0" w:space="0" w:color="auto"/>
          </w:divBdr>
        </w:div>
      </w:divsChild>
    </w:div>
    <w:div w:id="190609283">
      <w:bodyDiv w:val="1"/>
      <w:marLeft w:val="0"/>
      <w:marRight w:val="0"/>
      <w:marTop w:val="0"/>
      <w:marBottom w:val="0"/>
      <w:divBdr>
        <w:top w:val="none" w:sz="0" w:space="0" w:color="auto"/>
        <w:left w:val="none" w:sz="0" w:space="0" w:color="auto"/>
        <w:bottom w:val="none" w:sz="0" w:space="0" w:color="auto"/>
        <w:right w:val="none" w:sz="0" w:space="0" w:color="auto"/>
      </w:divBdr>
      <w:divsChild>
        <w:div w:id="1603101570">
          <w:marLeft w:val="0"/>
          <w:marRight w:val="0"/>
          <w:marTop w:val="120"/>
          <w:marBottom w:val="0"/>
          <w:divBdr>
            <w:top w:val="none" w:sz="0" w:space="0" w:color="auto"/>
            <w:left w:val="none" w:sz="0" w:space="0" w:color="auto"/>
            <w:bottom w:val="none" w:sz="0" w:space="0" w:color="auto"/>
            <w:right w:val="none" w:sz="0" w:space="0" w:color="auto"/>
          </w:divBdr>
        </w:div>
        <w:div w:id="186528445">
          <w:marLeft w:val="0"/>
          <w:marRight w:val="0"/>
          <w:marTop w:val="120"/>
          <w:marBottom w:val="0"/>
          <w:divBdr>
            <w:top w:val="none" w:sz="0" w:space="0" w:color="auto"/>
            <w:left w:val="none" w:sz="0" w:space="0" w:color="auto"/>
            <w:bottom w:val="none" w:sz="0" w:space="0" w:color="auto"/>
            <w:right w:val="none" w:sz="0" w:space="0" w:color="auto"/>
          </w:divBdr>
        </w:div>
      </w:divsChild>
    </w:div>
    <w:div w:id="190728218">
      <w:bodyDiv w:val="1"/>
      <w:marLeft w:val="0"/>
      <w:marRight w:val="0"/>
      <w:marTop w:val="0"/>
      <w:marBottom w:val="0"/>
      <w:divBdr>
        <w:top w:val="none" w:sz="0" w:space="0" w:color="auto"/>
        <w:left w:val="none" w:sz="0" w:space="0" w:color="auto"/>
        <w:bottom w:val="none" w:sz="0" w:space="0" w:color="auto"/>
        <w:right w:val="none" w:sz="0" w:space="0" w:color="auto"/>
      </w:divBdr>
      <w:divsChild>
        <w:div w:id="95173877">
          <w:marLeft w:val="0"/>
          <w:marRight w:val="0"/>
          <w:marTop w:val="0"/>
          <w:marBottom w:val="0"/>
          <w:divBdr>
            <w:top w:val="none" w:sz="0" w:space="0" w:color="auto"/>
            <w:left w:val="none" w:sz="0" w:space="0" w:color="auto"/>
            <w:bottom w:val="none" w:sz="0" w:space="0" w:color="auto"/>
            <w:right w:val="none" w:sz="0" w:space="0" w:color="auto"/>
          </w:divBdr>
          <w:divsChild>
            <w:div w:id="509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3279">
      <w:bodyDiv w:val="1"/>
      <w:marLeft w:val="0"/>
      <w:marRight w:val="0"/>
      <w:marTop w:val="0"/>
      <w:marBottom w:val="0"/>
      <w:divBdr>
        <w:top w:val="none" w:sz="0" w:space="0" w:color="auto"/>
        <w:left w:val="none" w:sz="0" w:space="0" w:color="auto"/>
        <w:bottom w:val="none" w:sz="0" w:space="0" w:color="auto"/>
        <w:right w:val="none" w:sz="0" w:space="0" w:color="auto"/>
      </w:divBdr>
      <w:divsChild>
        <w:div w:id="1964379447">
          <w:marLeft w:val="0"/>
          <w:marRight w:val="0"/>
          <w:marTop w:val="0"/>
          <w:marBottom w:val="0"/>
          <w:divBdr>
            <w:top w:val="none" w:sz="0" w:space="0" w:color="auto"/>
            <w:left w:val="none" w:sz="0" w:space="0" w:color="auto"/>
            <w:bottom w:val="none" w:sz="0" w:space="0" w:color="auto"/>
            <w:right w:val="none" w:sz="0" w:space="0" w:color="auto"/>
          </w:divBdr>
          <w:divsChild>
            <w:div w:id="864749625">
              <w:marLeft w:val="0"/>
              <w:marRight w:val="0"/>
              <w:marTop w:val="0"/>
              <w:marBottom w:val="0"/>
              <w:divBdr>
                <w:top w:val="none" w:sz="0" w:space="0" w:color="auto"/>
                <w:left w:val="none" w:sz="0" w:space="0" w:color="auto"/>
                <w:bottom w:val="none" w:sz="0" w:space="0" w:color="auto"/>
                <w:right w:val="none" w:sz="0" w:space="0" w:color="auto"/>
              </w:divBdr>
              <w:divsChild>
                <w:div w:id="852569916">
                  <w:marLeft w:val="0"/>
                  <w:marRight w:val="0"/>
                  <w:marTop w:val="0"/>
                  <w:marBottom w:val="0"/>
                  <w:divBdr>
                    <w:top w:val="none" w:sz="0" w:space="0" w:color="auto"/>
                    <w:left w:val="none" w:sz="0" w:space="0" w:color="auto"/>
                    <w:bottom w:val="none" w:sz="0" w:space="0" w:color="auto"/>
                    <w:right w:val="none" w:sz="0" w:space="0" w:color="auto"/>
                  </w:divBdr>
                  <w:divsChild>
                    <w:div w:id="1895307547">
                      <w:marLeft w:val="-180"/>
                      <w:marRight w:val="-180"/>
                      <w:marTop w:val="0"/>
                      <w:marBottom w:val="0"/>
                      <w:divBdr>
                        <w:top w:val="none" w:sz="0" w:space="0" w:color="auto"/>
                        <w:left w:val="none" w:sz="0" w:space="0" w:color="auto"/>
                        <w:bottom w:val="none" w:sz="0" w:space="0" w:color="auto"/>
                        <w:right w:val="none" w:sz="0" w:space="0" w:color="auto"/>
                      </w:divBdr>
                      <w:divsChild>
                        <w:div w:id="1615944653">
                          <w:marLeft w:val="0"/>
                          <w:marRight w:val="0"/>
                          <w:marTop w:val="0"/>
                          <w:marBottom w:val="0"/>
                          <w:divBdr>
                            <w:top w:val="none" w:sz="0" w:space="0" w:color="auto"/>
                            <w:left w:val="none" w:sz="0" w:space="0" w:color="auto"/>
                            <w:bottom w:val="none" w:sz="0" w:space="0" w:color="auto"/>
                            <w:right w:val="none" w:sz="0" w:space="0" w:color="auto"/>
                          </w:divBdr>
                          <w:divsChild>
                            <w:div w:id="724766183">
                              <w:marLeft w:val="0"/>
                              <w:marRight w:val="0"/>
                              <w:marTop w:val="0"/>
                              <w:marBottom w:val="0"/>
                              <w:divBdr>
                                <w:top w:val="none" w:sz="0" w:space="0" w:color="auto"/>
                                <w:left w:val="none" w:sz="0" w:space="0" w:color="auto"/>
                                <w:bottom w:val="none" w:sz="0" w:space="0" w:color="auto"/>
                                <w:right w:val="none" w:sz="0" w:space="0" w:color="auto"/>
                              </w:divBdr>
                              <w:divsChild>
                                <w:div w:id="1894123008">
                                  <w:marLeft w:val="0"/>
                                  <w:marRight w:val="0"/>
                                  <w:marTop w:val="0"/>
                                  <w:marBottom w:val="0"/>
                                  <w:divBdr>
                                    <w:top w:val="none" w:sz="0" w:space="0" w:color="auto"/>
                                    <w:left w:val="none" w:sz="0" w:space="0" w:color="auto"/>
                                    <w:bottom w:val="none" w:sz="0" w:space="0" w:color="auto"/>
                                    <w:right w:val="none" w:sz="0" w:space="0" w:color="auto"/>
                                  </w:divBdr>
                                  <w:divsChild>
                                    <w:div w:id="1063790467">
                                      <w:marLeft w:val="0"/>
                                      <w:marRight w:val="0"/>
                                      <w:marTop w:val="0"/>
                                      <w:marBottom w:val="576"/>
                                      <w:divBdr>
                                        <w:top w:val="none" w:sz="0" w:space="0" w:color="auto"/>
                                        <w:left w:val="none" w:sz="0" w:space="0" w:color="auto"/>
                                        <w:bottom w:val="none" w:sz="0" w:space="0" w:color="auto"/>
                                        <w:right w:val="none" w:sz="0" w:space="0" w:color="auto"/>
                                      </w:divBdr>
                                      <w:divsChild>
                                        <w:div w:id="149372894">
                                          <w:marLeft w:val="0"/>
                                          <w:marRight w:val="0"/>
                                          <w:marTop w:val="0"/>
                                          <w:marBottom w:val="0"/>
                                          <w:divBdr>
                                            <w:top w:val="none" w:sz="0" w:space="0" w:color="auto"/>
                                            <w:left w:val="none" w:sz="0" w:space="0" w:color="auto"/>
                                            <w:bottom w:val="none" w:sz="0" w:space="0" w:color="auto"/>
                                            <w:right w:val="none" w:sz="0" w:space="0" w:color="auto"/>
                                          </w:divBdr>
                                          <w:divsChild>
                                            <w:div w:id="179586750">
                                              <w:marLeft w:val="0"/>
                                              <w:marRight w:val="0"/>
                                              <w:marTop w:val="0"/>
                                              <w:marBottom w:val="0"/>
                                              <w:divBdr>
                                                <w:top w:val="none" w:sz="0" w:space="0" w:color="auto"/>
                                                <w:left w:val="none" w:sz="0" w:space="0" w:color="auto"/>
                                                <w:bottom w:val="none" w:sz="0" w:space="0" w:color="auto"/>
                                                <w:right w:val="none" w:sz="0" w:space="0" w:color="auto"/>
                                              </w:divBdr>
                                              <w:divsChild>
                                                <w:div w:id="50353568">
                                                  <w:marLeft w:val="0"/>
                                                  <w:marRight w:val="0"/>
                                                  <w:marTop w:val="0"/>
                                                  <w:marBottom w:val="0"/>
                                                  <w:divBdr>
                                                    <w:top w:val="none" w:sz="0" w:space="0" w:color="auto"/>
                                                    <w:left w:val="none" w:sz="0" w:space="0" w:color="auto"/>
                                                    <w:bottom w:val="none" w:sz="0" w:space="0" w:color="auto"/>
                                                    <w:right w:val="none" w:sz="0" w:space="0" w:color="auto"/>
                                                  </w:divBdr>
                                                  <w:divsChild>
                                                    <w:div w:id="117378970">
                                                      <w:marLeft w:val="0"/>
                                                      <w:marRight w:val="0"/>
                                                      <w:marTop w:val="0"/>
                                                      <w:marBottom w:val="0"/>
                                                      <w:divBdr>
                                                        <w:top w:val="none" w:sz="0" w:space="0" w:color="auto"/>
                                                        <w:left w:val="none" w:sz="0" w:space="0" w:color="auto"/>
                                                        <w:bottom w:val="none" w:sz="0" w:space="0" w:color="auto"/>
                                                        <w:right w:val="none" w:sz="0" w:space="0" w:color="auto"/>
                                                      </w:divBdr>
                                                      <w:divsChild>
                                                        <w:div w:id="347607254">
                                                          <w:marLeft w:val="0"/>
                                                          <w:marRight w:val="0"/>
                                                          <w:marTop w:val="0"/>
                                                          <w:marBottom w:val="84"/>
                                                          <w:divBdr>
                                                            <w:top w:val="none" w:sz="0" w:space="0" w:color="auto"/>
                                                            <w:left w:val="none" w:sz="0" w:space="0" w:color="auto"/>
                                                            <w:bottom w:val="none" w:sz="0" w:space="0" w:color="auto"/>
                                                            <w:right w:val="none" w:sz="0" w:space="0" w:color="auto"/>
                                                          </w:divBdr>
                                                        </w:div>
                                                        <w:div w:id="1653217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32157669">
                                              <w:marLeft w:val="0"/>
                                              <w:marRight w:val="0"/>
                                              <w:marTop w:val="0"/>
                                              <w:marBottom w:val="0"/>
                                              <w:divBdr>
                                                <w:top w:val="none" w:sz="0" w:space="0" w:color="auto"/>
                                                <w:left w:val="none" w:sz="0" w:space="0" w:color="auto"/>
                                                <w:bottom w:val="none" w:sz="0" w:space="0" w:color="auto"/>
                                                <w:right w:val="none" w:sz="0" w:space="0" w:color="auto"/>
                                              </w:divBdr>
                                              <w:divsChild>
                                                <w:div w:id="1120608806">
                                                  <w:marLeft w:val="0"/>
                                                  <w:marRight w:val="0"/>
                                                  <w:marTop w:val="0"/>
                                                  <w:marBottom w:val="0"/>
                                                  <w:divBdr>
                                                    <w:top w:val="none" w:sz="0" w:space="0" w:color="auto"/>
                                                    <w:left w:val="none" w:sz="0" w:space="0" w:color="auto"/>
                                                    <w:bottom w:val="none" w:sz="0" w:space="0" w:color="auto"/>
                                                    <w:right w:val="none" w:sz="0" w:space="0" w:color="auto"/>
                                                  </w:divBdr>
                                                  <w:divsChild>
                                                    <w:div w:id="2058620737">
                                                      <w:marLeft w:val="0"/>
                                                      <w:marRight w:val="0"/>
                                                      <w:marTop w:val="0"/>
                                                      <w:marBottom w:val="0"/>
                                                      <w:divBdr>
                                                        <w:top w:val="none" w:sz="0" w:space="0" w:color="auto"/>
                                                        <w:left w:val="none" w:sz="0" w:space="0" w:color="auto"/>
                                                        <w:bottom w:val="none" w:sz="0" w:space="0" w:color="auto"/>
                                                        <w:right w:val="none" w:sz="0" w:space="0" w:color="auto"/>
                                                      </w:divBdr>
                                                      <w:divsChild>
                                                        <w:div w:id="269044305">
                                                          <w:marLeft w:val="0"/>
                                                          <w:marRight w:val="0"/>
                                                          <w:marTop w:val="0"/>
                                                          <w:marBottom w:val="84"/>
                                                          <w:divBdr>
                                                            <w:top w:val="none" w:sz="0" w:space="0" w:color="auto"/>
                                                            <w:left w:val="none" w:sz="0" w:space="0" w:color="auto"/>
                                                            <w:bottom w:val="none" w:sz="0" w:space="0" w:color="auto"/>
                                                            <w:right w:val="none" w:sz="0" w:space="0" w:color="auto"/>
                                                          </w:divBdr>
                                                        </w:div>
                                                        <w:div w:id="5518132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7893308">
                                              <w:marLeft w:val="0"/>
                                              <w:marRight w:val="0"/>
                                              <w:marTop w:val="0"/>
                                              <w:marBottom w:val="0"/>
                                              <w:divBdr>
                                                <w:top w:val="none" w:sz="0" w:space="0" w:color="auto"/>
                                                <w:left w:val="none" w:sz="0" w:space="0" w:color="auto"/>
                                                <w:bottom w:val="none" w:sz="0" w:space="0" w:color="auto"/>
                                                <w:right w:val="none" w:sz="0" w:space="0" w:color="auto"/>
                                              </w:divBdr>
                                              <w:divsChild>
                                                <w:div w:id="749930506">
                                                  <w:marLeft w:val="0"/>
                                                  <w:marRight w:val="0"/>
                                                  <w:marTop w:val="0"/>
                                                  <w:marBottom w:val="0"/>
                                                  <w:divBdr>
                                                    <w:top w:val="none" w:sz="0" w:space="0" w:color="auto"/>
                                                    <w:left w:val="none" w:sz="0" w:space="0" w:color="auto"/>
                                                    <w:bottom w:val="none" w:sz="0" w:space="0" w:color="auto"/>
                                                    <w:right w:val="none" w:sz="0" w:space="0" w:color="auto"/>
                                                  </w:divBdr>
                                                  <w:divsChild>
                                                    <w:div w:id="422839454">
                                                      <w:marLeft w:val="0"/>
                                                      <w:marRight w:val="0"/>
                                                      <w:marTop w:val="0"/>
                                                      <w:marBottom w:val="0"/>
                                                      <w:divBdr>
                                                        <w:top w:val="none" w:sz="0" w:space="0" w:color="auto"/>
                                                        <w:left w:val="none" w:sz="0" w:space="0" w:color="auto"/>
                                                        <w:bottom w:val="none" w:sz="0" w:space="0" w:color="auto"/>
                                                        <w:right w:val="none" w:sz="0" w:space="0" w:color="auto"/>
                                                      </w:divBdr>
                                                      <w:divsChild>
                                                        <w:div w:id="91516177">
                                                          <w:marLeft w:val="0"/>
                                                          <w:marRight w:val="0"/>
                                                          <w:marTop w:val="0"/>
                                                          <w:marBottom w:val="84"/>
                                                          <w:divBdr>
                                                            <w:top w:val="none" w:sz="0" w:space="0" w:color="auto"/>
                                                            <w:left w:val="none" w:sz="0" w:space="0" w:color="auto"/>
                                                            <w:bottom w:val="none" w:sz="0" w:space="0" w:color="auto"/>
                                                            <w:right w:val="none" w:sz="0" w:space="0" w:color="auto"/>
                                                          </w:divBdr>
                                                        </w:div>
                                                        <w:div w:id="15683028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40458">
      <w:bodyDiv w:val="1"/>
      <w:marLeft w:val="0"/>
      <w:marRight w:val="0"/>
      <w:marTop w:val="0"/>
      <w:marBottom w:val="0"/>
      <w:divBdr>
        <w:top w:val="none" w:sz="0" w:space="0" w:color="auto"/>
        <w:left w:val="none" w:sz="0" w:space="0" w:color="auto"/>
        <w:bottom w:val="none" w:sz="0" w:space="0" w:color="auto"/>
        <w:right w:val="none" w:sz="0" w:space="0" w:color="auto"/>
      </w:divBdr>
      <w:divsChild>
        <w:div w:id="1942032955">
          <w:marLeft w:val="0"/>
          <w:marRight w:val="0"/>
          <w:marTop w:val="0"/>
          <w:marBottom w:val="0"/>
          <w:divBdr>
            <w:top w:val="none" w:sz="0" w:space="0" w:color="auto"/>
            <w:left w:val="none" w:sz="0" w:space="0" w:color="auto"/>
            <w:bottom w:val="none" w:sz="0" w:space="0" w:color="auto"/>
            <w:right w:val="none" w:sz="0" w:space="0" w:color="auto"/>
          </w:divBdr>
          <w:divsChild>
            <w:div w:id="1828132371">
              <w:marLeft w:val="0"/>
              <w:marRight w:val="0"/>
              <w:marTop w:val="0"/>
              <w:marBottom w:val="0"/>
              <w:divBdr>
                <w:top w:val="none" w:sz="0" w:space="0" w:color="auto"/>
                <w:left w:val="none" w:sz="0" w:space="0" w:color="auto"/>
                <w:bottom w:val="none" w:sz="0" w:space="0" w:color="auto"/>
                <w:right w:val="none" w:sz="0" w:space="0" w:color="auto"/>
              </w:divBdr>
            </w:div>
          </w:divsChild>
        </w:div>
        <w:div w:id="854071855">
          <w:marLeft w:val="0"/>
          <w:marRight w:val="0"/>
          <w:marTop w:val="0"/>
          <w:marBottom w:val="0"/>
          <w:divBdr>
            <w:top w:val="none" w:sz="0" w:space="0" w:color="auto"/>
            <w:left w:val="none" w:sz="0" w:space="0" w:color="auto"/>
            <w:bottom w:val="none" w:sz="0" w:space="0" w:color="auto"/>
            <w:right w:val="none" w:sz="0" w:space="0" w:color="auto"/>
          </w:divBdr>
          <w:divsChild>
            <w:div w:id="1661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0365">
      <w:bodyDiv w:val="1"/>
      <w:marLeft w:val="0"/>
      <w:marRight w:val="0"/>
      <w:marTop w:val="0"/>
      <w:marBottom w:val="0"/>
      <w:divBdr>
        <w:top w:val="none" w:sz="0" w:space="0" w:color="auto"/>
        <w:left w:val="none" w:sz="0" w:space="0" w:color="auto"/>
        <w:bottom w:val="none" w:sz="0" w:space="0" w:color="auto"/>
        <w:right w:val="none" w:sz="0" w:space="0" w:color="auto"/>
      </w:divBdr>
      <w:divsChild>
        <w:div w:id="2087144530">
          <w:marLeft w:val="0"/>
          <w:marRight w:val="0"/>
          <w:marTop w:val="120"/>
          <w:marBottom w:val="0"/>
          <w:divBdr>
            <w:top w:val="none" w:sz="0" w:space="0" w:color="auto"/>
            <w:left w:val="none" w:sz="0" w:space="0" w:color="auto"/>
            <w:bottom w:val="none" w:sz="0" w:space="0" w:color="auto"/>
            <w:right w:val="none" w:sz="0" w:space="0" w:color="auto"/>
          </w:divBdr>
        </w:div>
      </w:divsChild>
    </w:div>
    <w:div w:id="191962010">
      <w:bodyDiv w:val="1"/>
      <w:marLeft w:val="0"/>
      <w:marRight w:val="0"/>
      <w:marTop w:val="0"/>
      <w:marBottom w:val="0"/>
      <w:divBdr>
        <w:top w:val="none" w:sz="0" w:space="0" w:color="auto"/>
        <w:left w:val="none" w:sz="0" w:space="0" w:color="auto"/>
        <w:bottom w:val="none" w:sz="0" w:space="0" w:color="auto"/>
        <w:right w:val="none" w:sz="0" w:space="0" w:color="auto"/>
      </w:divBdr>
    </w:div>
    <w:div w:id="192547480">
      <w:bodyDiv w:val="1"/>
      <w:marLeft w:val="0"/>
      <w:marRight w:val="0"/>
      <w:marTop w:val="0"/>
      <w:marBottom w:val="0"/>
      <w:divBdr>
        <w:top w:val="none" w:sz="0" w:space="0" w:color="auto"/>
        <w:left w:val="none" w:sz="0" w:space="0" w:color="auto"/>
        <w:bottom w:val="none" w:sz="0" w:space="0" w:color="auto"/>
        <w:right w:val="none" w:sz="0" w:space="0" w:color="auto"/>
      </w:divBdr>
      <w:divsChild>
        <w:div w:id="2054579104">
          <w:marLeft w:val="0"/>
          <w:marRight w:val="0"/>
          <w:marTop w:val="120"/>
          <w:marBottom w:val="0"/>
          <w:divBdr>
            <w:top w:val="none" w:sz="0" w:space="0" w:color="auto"/>
            <w:left w:val="none" w:sz="0" w:space="0" w:color="auto"/>
            <w:bottom w:val="none" w:sz="0" w:space="0" w:color="auto"/>
            <w:right w:val="none" w:sz="0" w:space="0" w:color="auto"/>
          </w:divBdr>
        </w:div>
      </w:divsChild>
    </w:div>
    <w:div w:id="192575869">
      <w:bodyDiv w:val="1"/>
      <w:marLeft w:val="0"/>
      <w:marRight w:val="0"/>
      <w:marTop w:val="0"/>
      <w:marBottom w:val="0"/>
      <w:divBdr>
        <w:top w:val="none" w:sz="0" w:space="0" w:color="auto"/>
        <w:left w:val="none" w:sz="0" w:space="0" w:color="auto"/>
        <w:bottom w:val="none" w:sz="0" w:space="0" w:color="auto"/>
        <w:right w:val="none" w:sz="0" w:space="0" w:color="auto"/>
      </w:divBdr>
      <w:divsChild>
        <w:div w:id="1450323578">
          <w:marLeft w:val="0"/>
          <w:marRight w:val="0"/>
          <w:marTop w:val="120"/>
          <w:marBottom w:val="0"/>
          <w:divBdr>
            <w:top w:val="none" w:sz="0" w:space="0" w:color="auto"/>
            <w:left w:val="none" w:sz="0" w:space="0" w:color="auto"/>
            <w:bottom w:val="none" w:sz="0" w:space="0" w:color="auto"/>
            <w:right w:val="none" w:sz="0" w:space="0" w:color="auto"/>
          </w:divBdr>
        </w:div>
      </w:divsChild>
    </w:div>
    <w:div w:id="193034458">
      <w:bodyDiv w:val="1"/>
      <w:marLeft w:val="0"/>
      <w:marRight w:val="0"/>
      <w:marTop w:val="0"/>
      <w:marBottom w:val="0"/>
      <w:divBdr>
        <w:top w:val="none" w:sz="0" w:space="0" w:color="auto"/>
        <w:left w:val="none" w:sz="0" w:space="0" w:color="auto"/>
        <w:bottom w:val="none" w:sz="0" w:space="0" w:color="auto"/>
        <w:right w:val="none" w:sz="0" w:space="0" w:color="auto"/>
      </w:divBdr>
    </w:div>
    <w:div w:id="193544949">
      <w:bodyDiv w:val="1"/>
      <w:marLeft w:val="0"/>
      <w:marRight w:val="0"/>
      <w:marTop w:val="0"/>
      <w:marBottom w:val="0"/>
      <w:divBdr>
        <w:top w:val="none" w:sz="0" w:space="0" w:color="auto"/>
        <w:left w:val="none" w:sz="0" w:space="0" w:color="auto"/>
        <w:bottom w:val="none" w:sz="0" w:space="0" w:color="auto"/>
        <w:right w:val="none" w:sz="0" w:space="0" w:color="auto"/>
      </w:divBdr>
      <w:divsChild>
        <w:div w:id="169881650">
          <w:marLeft w:val="0"/>
          <w:marRight w:val="0"/>
          <w:marTop w:val="0"/>
          <w:marBottom w:val="0"/>
          <w:divBdr>
            <w:top w:val="none" w:sz="0" w:space="0" w:color="auto"/>
            <w:left w:val="none" w:sz="0" w:space="0" w:color="auto"/>
            <w:bottom w:val="none" w:sz="0" w:space="0" w:color="auto"/>
            <w:right w:val="none" w:sz="0" w:space="0" w:color="auto"/>
          </w:divBdr>
          <w:divsChild>
            <w:div w:id="725952161">
              <w:marLeft w:val="0"/>
              <w:marRight w:val="0"/>
              <w:marTop w:val="0"/>
              <w:marBottom w:val="0"/>
              <w:divBdr>
                <w:top w:val="none" w:sz="0" w:space="0" w:color="auto"/>
                <w:left w:val="none" w:sz="0" w:space="0" w:color="auto"/>
                <w:bottom w:val="none" w:sz="0" w:space="0" w:color="auto"/>
                <w:right w:val="none" w:sz="0" w:space="0" w:color="auto"/>
              </w:divBdr>
              <w:divsChild>
                <w:div w:id="1732658892">
                  <w:marLeft w:val="0"/>
                  <w:marRight w:val="0"/>
                  <w:marTop w:val="0"/>
                  <w:marBottom w:val="0"/>
                  <w:divBdr>
                    <w:top w:val="none" w:sz="0" w:space="0" w:color="auto"/>
                    <w:left w:val="none" w:sz="0" w:space="0" w:color="auto"/>
                    <w:bottom w:val="none" w:sz="0" w:space="0" w:color="auto"/>
                    <w:right w:val="none" w:sz="0" w:space="0" w:color="auto"/>
                  </w:divBdr>
                  <w:divsChild>
                    <w:div w:id="900794354">
                      <w:marLeft w:val="0"/>
                      <w:marRight w:val="0"/>
                      <w:marTop w:val="0"/>
                      <w:marBottom w:val="0"/>
                      <w:divBdr>
                        <w:top w:val="none" w:sz="0" w:space="0" w:color="auto"/>
                        <w:left w:val="none" w:sz="0" w:space="0" w:color="auto"/>
                        <w:bottom w:val="none" w:sz="0" w:space="0" w:color="auto"/>
                        <w:right w:val="none" w:sz="0" w:space="0" w:color="auto"/>
                      </w:divBdr>
                      <w:divsChild>
                        <w:div w:id="1185901904">
                          <w:marLeft w:val="-180"/>
                          <w:marRight w:val="-180"/>
                          <w:marTop w:val="0"/>
                          <w:marBottom w:val="0"/>
                          <w:divBdr>
                            <w:top w:val="none" w:sz="0" w:space="0" w:color="auto"/>
                            <w:left w:val="none" w:sz="0" w:space="0" w:color="auto"/>
                            <w:bottom w:val="none" w:sz="0" w:space="0" w:color="auto"/>
                            <w:right w:val="none" w:sz="0" w:space="0" w:color="auto"/>
                          </w:divBdr>
                          <w:divsChild>
                            <w:div w:id="55783889">
                              <w:marLeft w:val="0"/>
                              <w:marRight w:val="0"/>
                              <w:marTop w:val="0"/>
                              <w:marBottom w:val="0"/>
                              <w:divBdr>
                                <w:top w:val="none" w:sz="0" w:space="0" w:color="auto"/>
                                <w:left w:val="none" w:sz="0" w:space="0" w:color="auto"/>
                                <w:bottom w:val="none" w:sz="0" w:space="0" w:color="auto"/>
                                <w:right w:val="none" w:sz="0" w:space="0" w:color="auto"/>
                              </w:divBdr>
                              <w:divsChild>
                                <w:div w:id="1709646530">
                                  <w:marLeft w:val="0"/>
                                  <w:marRight w:val="0"/>
                                  <w:marTop w:val="0"/>
                                  <w:marBottom w:val="0"/>
                                  <w:divBdr>
                                    <w:top w:val="none" w:sz="0" w:space="0" w:color="auto"/>
                                    <w:left w:val="none" w:sz="0" w:space="0" w:color="auto"/>
                                    <w:bottom w:val="none" w:sz="0" w:space="0" w:color="auto"/>
                                    <w:right w:val="none" w:sz="0" w:space="0" w:color="auto"/>
                                  </w:divBdr>
                                  <w:divsChild>
                                    <w:div w:id="740563959">
                                      <w:marLeft w:val="0"/>
                                      <w:marRight w:val="0"/>
                                      <w:marTop w:val="0"/>
                                      <w:marBottom w:val="576"/>
                                      <w:divBdr>
                                        <w:top w:val="none" w:sz="0" w:space="0" w:color="auto"/>
                                        <w:left w:val="none" w:sz="0" w:space="0" w:color="auto"/>
                                        <w:bottom w:val="none" w:sz="0" w:space="0" w:color="auto"/>
                                        <w:right w:val="none" w:sz="0" w:space="0" w:color="auto"/>
                                      </w:divBdr>
                                      <w:divsChild>
                                        <w:div w:id="1049107299">
                                          <w:marLeft w:val="0"/>
                                          <w:marRight w:val="0"/>
                                          <w:marTop w:val="0"/>
                                          <w:marBottom w:val="0"/>
                                          <w:divBdr>
                                            <w:top w:val="none" w:sz="0" w:space="0" w:color="auto"/>
                                            <w:left w:val="none" w:sz="0" w:space="0" w:color="auto"/>
                                            <w:bottom w:val="none" w:sz="0" w:space="0" w:color="auto"/>
                                            <w:right w:val="none" w:sz="0" w:space="0" w:color="auto"/>
                                          </w:divBdr>
                                          <w:divsChild>
                                            <w:div w:id="1404988694">
                                              <w:marLeft w:val="0"/>
                                              <w:marRight w:val="0"/>
                                              <w:marTop w:val="0"/>
                                              <w:marBottom w:val="0"/>
                                              <w:divBdr>
                                                <w:top w:val="none" w:sz="0" w:space="0" w:color="auto"/>
                                                <w:left w:val="none" w:sz="0" w:space="0" w:color="auto"/>
                                                <w:bottom w:val="none" w:sz="0" w:space="0" w:color="auto"/>
                                                <w:right w:val="none" w:sz="0" w:space="0" w:color="auto"/>
                                              </w:divBdr>
                                              <w:divsChild>
                                                <w:div w:id="71121896">
                                                  <w:marLeft w:val="0"/>
                                                  <w:marRight w:val="0"/>
                                                  <w:marTop w:val="0"/>
                                                  <w:marBottom w:val="0"/>
                                                  <w:divBdr>
                                                    <w:top w:val="none" w:sz="0" w:space="0" w:color="auto"/>
                                                    <w:left w:val="none" w:sz="0" w:space="0" w:color="auto"/>
                                                    <w:bottom w:val="none" w:sz="0" w:space="0" w:color="auto"/>
                                                    <w:right w:val="none" w:sz="0" w:space="0" w:color="auto"/>
                                                  </w:divBdr>
                                                  <w:divsChild>
                                                    <w:div w:id="1030764815">
                                                      <w:marLeft w:val="0"/>
                                                      <w:marRight w:val="0"/>
                                                      <w:marTop w:val="0"/>
                                                      <w:marBottom w:val="0"/>
                                                      <w:divBdr>
                                                        <w:top w:val="none" w:sz="0" w:space="0" w:color="auto"/>
                                                        <w:left w:val="none" w:sz="0" w:space="0" w:color="auto"/>
                                                        <w:bottom w:val="none" w:sz="0" w:space="0" w:color="auto"/>
                                                        <w:right w:val="none" w:sz="0" w:space="0" w:color="auto"/>
                                                      </w:divBdr>
                                                      <w:divsChild>
                                                        <w:div w:id="1252205302">
                                                          <w:marLeft w:val="0"/>
                                                          <w:marRight w:val="0"/>
                                                          <w:marTop w:val="0"/>
                                                          <w:marBottom w:val="84"/>
                                                          <w:divBdr>
                                                            <w:top w:val="none" w:sz="0" w:space="0" w:color="auto"/>
                                                            <w:left w:val="none" w:sz="0" w:space="0" w:color="auto"/>
                                                            <w:bottom w:val="none" w:sz="0" w:space="0" w:color="auto"/>
                                                            <w:right w:val="none" w:sz="0" w:space="0" w:color="auto"/>
                                                          </w:divBdr>
                                                        </w:div>
                                                        <w:div w:id="14435720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41102357">
                                              <w:marLeft w:val="0"/>
                                              <w:marRight w:val="0"/>
                                              <w:marTop w:val="0"/>
                                              <w:marBottom w:val="0"/>
                                              <w:divBdr>
                                                <w:top w:val="none" w:sz="0" w:space="0" w:color="auto"/>
                                                <w:left w:val="none" w:sz="0" w:space="0" w:color="auto"/>
                                                <w:bottom w:val="none" w:sz="0" w:space="0" w:color="auto"/>
                                                <w:right w:val="none" w:sz="0" w:space="0" w:color="auto"/>
                                              </w:divBdr>
                                              <w:divsChild>
                                                <w:div w:id="1056707811">
                                                  <w:marLeft w:val="0"/>
                                                  <w:marRight w:val="0"/>
                                                  <w:marTop w:val="0"/>
                                                  <w:marBottom w:val="0"/>
                                                  <w:divBdr>
                                                    <w:top w:val="none" w:sz="0" w:space="0" w:color="auto"/>
                                                    <w:left w:val="none" w:sz="0" w:space="0" w:color="auto"/>
                                                    <w:bottom w:val="none" w:sz="0" w:space="0" w:color="auto"/>
                                                    <w:right w:val="none" w:sz="0" w:space="0" w:color="auto"/>
                                                  </w:divBdr>
                                                  <w:divsChild>
                                                    <w:div w:id="2019500159">
                                                      <w:marLeft w:val="0"/>
                                                      <w:marRight w:val="0"/>
                                                      <w:marTop w:val="0"/>
                                                      <w:marBottom w:val="0"/>
                                                      <w:divBdr>
                                                        <w:top w:val="none" w:sz="0" w:space="0" w:color="auto"/>
                                                        <w:left w:val="none" w:sz="0" w:space="0" w:color="auto"/>
                                                        <w:bottom w:val="none" w:sz="0" w:space="0" w:color="auto"/>
                                                        <w:right w:val="none" w:sz="0" w:space="0" w:color="auto"/>
                                                      </w:divBdr>
                                                      <w:divsChild>
                                                        <w:div w:id="312371665">
                                                          <w:marLeft w:val="0"/>
                                                          <w:marRight w:val="0"/>
                                                          <w:marTop w:val="0"/>
                                                          <w:marBottom w:val="84"/>
                                                          <w:divBdr>
                                                            <w:top w:val="none" w:sz="0" w:space="0" w:color="auto"/>
                                                            <w:left w:val="none" w:sz="0" w:space="0" w:color="auto"/>
                                                            <w:bottom w:val="none" w:sz="0" w:space="0" w:color="auto"/>
                                                            <w:right w:val="none" w:sz="0" w:space="0" w:color="auto"/>
                                                          </w:divBdr>
                                                        </w:div>
                                                        <w:div w:id="1914576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930218">
      <w:bodyDiv w:val="1"/>
      <w:marLeft w:val="0"/>
      <w:marRight w:val="0"/>
      <w:marTop w:val="0"/>
      <w:marBottom w:val="0"/>
      <w:divBdr>
        <w:top w:val="none" w:sz="0" w:space="0" w:color="auto"/>
        <w:left w:val="none" w:sz="0" w:space="0" w:color="auto"/>
        <w:bottom w:val="none" w:sz="0" w:space="0" w:color="auto"/>
        <w:right w:val="none" w:sz="0" w:space="0" w:color="auto"/>
      </w:divBdr>
      <w:divsChild>
        <w:div w:id="14622864">
          <w:marLeft w:val="0"/>
          <w:marRight w:val="0"/>
          <w:marTop w:val="120"/>
          <w:marBottom w:val="0"/>
          <w:divBdr>
            <w:top w:val="none" w:sz="0" w:space="0" w:color="auto"/>
            <w:left w:val="none" w:sz="0" w:space="0" w:color="auto"/>
            <w:bottom w:val="none" w:sz="0" w:space="0" w:color="auto"/>
            <w:right w:val="none" w:sz="0" w:space="0" w:color="auto"/>
          </w:divBdr>
        </w:div>
        <w:div w:id="943154650">
          <w:marLeft w:val="0"/>
          <w:marRight w:val="0"/>
          <w:marTop w:val="120"/>
          <w:marBottom w:val="0"/>
          <w:divBdr>
            <w:top w:val="none" w:sz="0" w:space="0" w:color="auto"/>
            <w:left w:val="none" w:sz="0" w:space="0" w:color="auto"/>
            <w:bottom w:val="none" w:sz="0" w:space="0" w:color="auto"/>
            <w:right w:val="none" w:sz="0" w:space="0" w:color="auto"/>
          </w:divBdr>
        </w:div>
      </w:divsChild>
    </w:div>
    <w:div w:id="194002752">
      <w:bodyDiv w:val="1"/>
      <w:marLeft w:val="0"/>
      <w:marRight w:val="0"/>
      <w:marTop w:val="0"/>
      <w:marBottom w:val="0"/>
      <w:divBdr>
        <w:top w:val="none" w:sz="0" w:space="0" w:color="auto"/>
        <w:left w:val="none" w:sz="0" w:space="0" w:color="auto"/>
        <w:bottom w:val="none" w:sz="0" w:space="0" w:color="auto"/>
        <w:right w:val="none" w:sz="0" w:space="0" w:color="auto"/>
      </w:divBdr>
    </w:div>
    <w:div w:id="194003519">
      <w:bodyDiv w:val="1"/>
      <w:marLeft w:val="0"/>
      <w:marRight w:val="0"/>
      <w:marTop w:val="0"/>
      <w:marBottom w:val="0"/>
      <w:divBdr>
        <w:top w:val="none" w:sz="0" w:space="0" w:color="auto"/>
        <w:left w:val="none" w:sz="0" w:space="0" w:color="auto"/>
        <w:bottom w:val="none" w:sz="0" w:space="0" w:color="auto"/>
        <w:right w:val="none" w:sz="0" w:space="0" w:color="auto"/>
      </w:divBdr>
    </w:div>
    <w:div w:id="194005547">
      <w:bodyDiv w:val="1"/>
      <w:marLeft w:val="0"/>
      <w:marRight w:val="0"/>
      <w:marTop w:val="0"/>
      <w:marBottom w:val="0"/>
      <w:divBdr>
        <w:top w:val="none" w:sz="0" w:space="0" w:color="auto"/>
        <w:left w:val="none" w:sz="0" w:space="0" w:color="auto"/>
        <w:bottom w:val="none" w:sz="0" w:space="0" w:color="auto"/>
        <w:right w:val="none" w:sz="0" w:space="0" w:color="auto"/>
      </w:divBdr>
      <w:divsChild>
        <w:div w:id="1207719237">
          <w:marLeft w:val="0"/>
          <w:marRight w:val="0"/>
          <w:marTop w:val="0"/>
          <w:marBottom w:val="0"/>
          <w:divBdr>
            <w:top w:val="none" w:sz="0" w:space="0" w:color="auto"/>
            <w:left w:val="none" w:sz="0" w:space="0" w:color="auto"/>
            <w:bottom w:val="none" w:sz="0" w:space="0" w:color="auto"/>
            <w:right w:val="none" w:sz="0" w:space="0" w:color="auto"/>
          </w:divBdr>
          <w:divsChild>
            <w:div w:id="1106656762">
              <w:marLeft w:val="0"/>
              <w:marRight w:val="0"/>
              <w:marTop w:val="0"/>
              <w:marBottom w:val="0"/>
              <w:divBdr>
                <w:top w:val="none" w:sz="0" w:space="0" w:color="auto"/>
                <w:left w:val="none" w:sz="0" w:space="0" w:color="auto"/>
                <w:bottom w:val="none" w:sz="0" w:space="0" w:color="auto"/>
                <w:right w:val="none" w:sz="0" w:space="0" w:color="auto"/>
              </w:divBdr>
            </w:div>
          </w:divsChild>
        </w:div>
        <w:div w:id="729621782">
          <w:marLeft w:val="0"/>
          <w:marRight w:val="0"/>
          <w:marTop w:val="0"/>
          <w:marBottom w:val="0"/>
          <w:divBdr>
            <w:top w:val="none" w:sz="0" w:space="0" w:color="auto"/>
            <w:left w:val="none" w:sz="0" w:space="0" w:color="auto"/>
            <w:bottom w:val="none" w:sz="0" w:space="0" w:color="auto"/>
            <w:right w:val="none" w:sz="0" w:space="0" w:color="auto"/>
          </w:divBdr>
          <w:divsChild>
            <w:div w:id="1506705244">
              <w:marLeft w:val="0"/>
              <w:marRight w:val="0"/>
              <w:marTop w:val="0"/>
              <w:marBottom w:val="0"/>
              <w:divBdr>
                <w:top w:val="none" w:sz="0" w:space="0" w:color="auto"/>
                <w:left w:val="none" w:sz="0" w:space="0" w:color="auto"/>
                <w:bottom w:val="none" w:sz="0" w:space="0" w:color="auto"/>
                <w:right w:val="none" w:sz="0" w:space="0" w:color="auto"/>
              </w:divBdr>
            </w:div>
          </w:divsChild>
        </w:div>
        <w:div w:id="148984066">
          <w:marLeft w:val="0"/>
          <w:marRight w:val="0"/>
          <w:marTop w:val="0"/>
          <w:marBottom w:val="0"/>
          <w:divBdr>
            <w:top w:val="none" w:sz="0" w:space="0" w:color="auto"/>
            <w:left w:val="none" w:sz="0" w:space="0" w:color="auto"/>
            <w:bottom w:val="none" w:sz="0" w:space="0" w:color="auto"/>
            <w:right w:val="none" w:sz="0" w:space="0" w:color="auto"/>
          </w:divBdr>
          <w:divsChild>
            <w:div w:id="1111165396">
              <w:marLeft w:val="0"/>
              <w:marRight w:val="0"/>
              <w:marTop w:val="0"/>
              <w:marBottom w:val="0"/>
              <w:divBdr>
                <w:top w:val="none" w:sz="0" w:space="0" w:color="auto"/>
                <w:left w:val="none" w:sz="0" w:space="0" w:color="auto"/>
                <w:bottom w:val="none" w:sz="0" w:space="0" w:color="auto"/>
                <w:right w:val="none" w:sz="0" w:space="0" w:color="auto"/>
              </w:divBdr>
            </w:div>
          </w:divsChild>
        </w:div>
        <w:div w:id="1248810137">
          <w:marLeft w:val="0"/>
          <w:marRight w:val="0"/>
          <w:marTop w:val="0"/>
          <w:marBottom w:val="0"/>
          <w:divBdr>
            <w:top w:val="none" w:sz="0" w:space="0" w:color="auto"/>
            <w:left w:val="none" w:sz="0" w:space="0" w:color="auto"/>
            <w:bottom w:val="none" w:sz="0" w:space="0" w:color="auto"/>
            <w:right w:val="none" w:sz="0" w:space="0" w:color="auto"/>
          </w:divBdr>
          <w:divsChild>
            <w:div w:id="23863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4683">
      <w:bodyDiv w:val="1"/>
      <w:marLeft w:val="0"/>
      <w:marRight w:val="0"/>
      <w:marTop w:val="0"/>
      <w:marBottom w:val="0"/>
      <w:divBdr>
        <w:top w:val="none" w:sz="0" w:space="0" w:color="auto"/>
        <w:left w:val="none" w:sz="0" w:space="0" w:color="auto"/>
        <w:bottom w:val="none" w:sz="0" w:space="0" w:color="auto"/>
        <w:right w:val="none" w:sz="0" w:space="0" w:color="auto"/>
      </w:divBdr>
      <w:divsChild>
        <w:div w:id="977300825">
          <w:marLeft w:val="0"/>
          <w:marRight w:val="0"/>
          <w:marTop w:val="0"/>
          <w:marBottom w:val="0"/>
          <w:divBdr>
            <w:top w:val="none" w:sz="0" w:space="0" w:color="auto"/>
            <w:left w:val="none" w:sz="0" w:space="0" w:color="auto"/>
            <w:bottom w:val="none" w:sz="0" w:space="0" w:color="auto"/>
            <w:right w:val="none" w:sz="0" w:space="0" w:color="auto"/>
          </w:divBdr>
          <w:divsChild>
            <w:div w:id="7383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136">
      <w:bodyDiv w:val="1"/>
      <w:marLeft w:val="0"/>
      <w:marRight w:val="0"/>
      <w:marTop w:val="0"/>
      <w:marBottom w:val="0"/>
      <w:divBdr>
        <w:top w:val="none" w:sz="0" w:space="0" w:color="auto"/>
        <w:left w:val="none" w:sz="0" w:space="0" w:color="auto"/>
        <w:bottom w:val="none" w:sz="0" w:space="0" w:color="auto"/>
        <w:right w:val="none" w:sz="0" w:space="0" w:color="auto"/>
      </w:divBdr>
    </w:div>
    <w:div w:id="196090064">
      <w:bodyDiv w:val="1"/>
      <w:marLeft w:val="0"/>
      <w:marRight w:val="0"/>
      <w:marTop w:val="0"/>
      <w:marBottom w:val="0"/>
      <w:divBdr>
        <w:top w:val="none" w:sz="0" w:space="0" w:color="auto"/>
        <w:left w:val="none" w:sz="0" w:space="0" w:color="auto"/>
        <w:bottom w:val="none" w:sz="0" w:space="0" w:color="auto"/>
        <w:right w:val="none" w:sz="0" w:space="0" w:color="auto"/>
      </w:divBdr>
      <w:divsChild>
        <w:div w:id="1820880195">
          <w:marLeft w:val="0"/>
          <w:marRight w:val="0"/>
          <w:marTop w:val="0"/>
          <w:marBottom w:val="0"/>
          <w:divBdr>
            <w:top w:val="none" w:sz="0" w:space="0" w:color="auto"/>
            <w:left w:val="none" w:sz="0" w:space="0" w:color="auto"/>
            <w:bottom w:val="none" w:sz="0" w:space="0" w:color="auto"/>
            <w:right w:val="none" w:sz="0" w:space="0" w:color="auto"/>
          </w:divBdr>
          <w:divsChild>
            <w:div w:id="23019988">
              <w:marLeft w:val="0"/>
              <w:marRight w:val="0"/>
              <w:marTop w:val="0"/>
              <w:marBottom w:val="0"/>
              <w:divBdr>
                <w:top w:val="none" w:sz="0" w:space="0" w:color="auto"/>
                <w:left w:val="none" w:sz="0" w:space="0" w:color="auto"/>
                <w:bottom w:val="none" w:sz="0" w:space="0" w:color="auto"/>
                <w:right w:val="none" w:sz="0" w:space="0" w:color="auto"/>
              </w:divBdr>
            </w:div>
          </w:divsChild>
        </w:div>
        <w:div w:id="384646145">
          <w:marLeft w:val="0"/>
          <w:marRight w:val="0"/>
          <w:marTop w:val="0"/>
          <w:marBottom w:val="0"/>
          <w:divBdr>
            <w:top w:val="none" w:sz="0" w:space="0" w:color="auto"/>
            <w:left w:val="none" w:sz="0" w:space="0" w:color="auto"/>
            <w:bottom w:val="none" w:sz="0" w:space="0" w:color="auto"/>
            <w:right w:val="none" w:sz="0" w:space="0" w:color="auto"/>
          </w:divBdr>
          <w:divsChild>
            <w:div w:id="5421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0975">
      <w:bodyDiv w:val="1"/>
      <w:marLeft w:val="0"/>
      <w:marRight w:val="0"/>
      <w:marTop w:val="0"/>
      <w:marBottom w:val="0"/>
      <w:divBdr>
        <w:top w:val="none" w:sz="0" w:space="0" w:color="auto"/>
        <w:left w:val="none" w:sz="0" w:space="0" w:color="auto"/>
        <w:bottom w:val="none" w:sz="0" w:space="0" w:color="auto"/>
        <w:right w:val="none" w:sz="0" w:space="0" w:color="auto"/>
      </w:divBdr>
      <w:divsChild>
        <w:div w:id="1041171860">
          <w:marLeft w:val="0"/>
          <w:marRight w:val="0"/>
          <w:marTop w:val="120"/>
          <w:marBottom w:val="0"/>
          <w:divBdr>
            <w:top w:val="none" w:sz="0" w:space="0" w:color="auto"/>
            <w:left w:val="none" w:sz="0" w:space="0" w:color="auto"/>
            <w:bottom w:val="none" w:sz="0" w:space="0" w:color="auto"/>
            <w:right w:val="none" w:sz="0" w:space="0" w:color="auto"/>
          </w:divBdr>
        </w:div>
      </w:divsChild>
    </w:div>
    <w:div w:id="196819533">
      <w:bodyDiv w:val="1"/>
      <w:marLeft w:val="0"/>
      <w:marRight w:val="0"/>
      <w:marTop w:val="0"/>
      <w:marBottom w:val="0"/>
      <w:divBdr>
        <w:top w:val="none" w:sz="0" w:space="0" w:color="auto"/>
        <w:left w:val="none" w:sz="0" w:space="0" w:color="auto"/>
        <w:bottom w:val="none" w:sz="0" w:space="0" w:color="auto"/>
        <w:right w:val="none" w:sz="0" w:space="0" w:color="auto"/>
      </w:divBdr>
      <w:divsChild>
        <w:div w:id="1020395840">
          <w:marLeft w:val="0"/>
          <w:marRight w:val="0"/>
          <w:marTop w:val="120"/>
          <w:marBottom w:val="0"/>
          <w:divBdr>
            <w:top w:val="none" w:sz="0" w:space="0" w:color="auto"/>
            <w:left w:val="none" w:sz="0" w:space="0" w:color="auto"/>
            <w:bottom w:val="none" w:sz="0" w:space="0" w:color="auto"/>
            <w:right w:val="none" w:sz="0" w:space="0" w:color="auto"/>
          </w:divBdr>
        </w:div>
        <w:div w:id="249192889">
          <w:marLeft w:val="0"/>
          <w:marRight w:val="0"/>
          <w:marTop w:val="120"/>
          <w:marBottom w:val="0"/>
          <w:divBdr>
            <w:top w:val="none" w:sz="0" w:space="0" w:color="auto"/>
            <w:left w:val="none" w:sz="0" w:space="0" w:color="auto"/>
            <w:bottom w:val="none" w:sz="0" w:space="0" w:color="auto"/>
            <w:right w:val="none" w:sz="0" w:space="0" w:color="auto"/>
          </w:divBdr>
        </w:div>
      </w:divsChild>
    </w:div>
    <w:div w:id="196822116">
      <w:bodyDiv w:val="1"/>
      <w:marLeft w:val="0"/>
      <w:marRight w:val="0"/>
      <w:marTop w:val="0"/>
      <w:marBottom w:val="0"/>
      <w:divBdr>
        <w:top w:val="none" w:sz="0" w:space="0" w:color="auto"/>
        <w:left w:val="none" w:sz="0" w:space="0" w:color="auto"/>
        <w:bottom w:val="none" w:sz="0" w:space="0" w:color="auto"/>
        <w:right w:val="none" w:sz="0" w:space="0" w:color="auto"/>
      </w:divBdr>
      <w:divsChild>
        <w:div w:id="1373193601">
          <w:marLeft w:val="0"/>
          <w:marRight w:val="0"/>
          <w:marTop w:val="120"/>
          <w:marBottom w:val="0"/>
          <w:divBdr>
            <w:top w:val="none" w:sz="0" w:space="0" w:color="auto"/>
            <w:left w:val="none" w:sz="0" w:space="0" w:color="auto"/>
            <w:bottom w:val="none" w:sz="0" w:space="0" w:color="auto"/>
            <w:right w:val="none" w:sz="0" w:space="0" w:color="auto"/>
          </w:divBdr>
        </w:div>
      </w:divsChild>
    </w:div>
    <w:div w:id="197012331">
      <w:bodyDiv w:val="1"/>
      <w:marLeft w:val="0"/>
      <w:marRight w:val="0"/>
      <w:marTop w:val="0"/>
      <w:marBottom w:val="0"/>
      <w:divBdr>
        <w:top w:val="none" w:sz="0" w:space="0" w:color="auto"/>
        <w:left w:val="none" w:sz="0" w:space="0" w:color="auto"/>
        <w:bottom w:val="none" w:sz="0" w:space="0" w:color="auto"/>
        <w:right w:val="none" w:sz="0" w:space="0" w:color="auto"/>
      </w:divBdr>
      <w:divsChild>
        <w:div w:id="801659200">
          <w:marLeft w:val="0"/>
          <w:marRight w:val="0"/>
          <w:marTop w:val="0"/>
          <w:marBottom w:val="0"/>
          <w:divBdr>
            <w:top w:val="none" w:sz="0" w:space="0" w:color="auto"/>
            <w:left w:val="none" w:sz="0" w:space="0" w:color="auto"/>
            <w:bottom w:val="none" w:sz="0" w:space="0" w:color="auto"/>
            <w:right w:val="none" w:sz="0" w:space="0" w:color="auto"/>
          </w:divBdr>
          <w:divsChild>
            <w:div w:id="13809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488">
      <w:bodyDiv w:val="1"/>
      <w:marLeft w:val="0"/>
      <w:marRight w:val="0"/>
      <w:marTop w:val="0"/>
      <w:marBottom w:val="0"/>
      <w:divBdr>
        <w:top w:val="none" w:sz="0" w:space="0" w:color="auto"/>
        <w:left w:val="none" w:sz="0" w:space="0" w:color="auto"/>
        <w:bottom w:val="none" w:sz="0" w:space="0" w:color="auto"/>
        <w:right w:val="none" w:sz="0" w:space="0" w:color="auto"/>
      </w:divBdr>
      <w:divsChild>
        <w:div w:id="1131096924">
          <w:marLeft w:val="0"/>
          <w:marRight w:val="0"/>
          <w:marTop w:val="0"/>
          <w:marBottom w:val="0"/>
          <w:divBdr>
            <w:top w:val="none" w:sz="0" w:space="0" w:color="auto"/>
            <w:left w:val="none" w:sz="0" w:space="0" w:color="auto"/>
            <w:bottom w:val="none" w:sz="0" w:space="0" w:color="auto"/>
            <w:right w:val="none" w:sz="0" w:space="0" w:color="auto"/>
          </w:divBdr>
          <w:divsChild>
            <w:div w:id="513348644">
              <w:marLeft w:val="0"/>
              <w:marRight w:val="0"/>
              <w:marTop w:val="0"/>
              <w:marBottom w:val="0"/>
              <w:divBdr>
                <w:top w:val="none" w:sz="0" w:space="0" w:color="auto"/>
                <w:left w:val="none" w:sz="0" w:space="0" w:color="auto"/>
                <w:bottom w:val="none" w:sz="0" w:space="0" w:color="auto"/>
                <w:right w:val="none" w:sz="0" w:space="0" w:color="auto"/>
              </w:divBdr>
              <w:divsChild>
                <w:div w:id="2007512756">
                  <w:marLeft w:val="3660"/>
                  <w:marRight w:val="0"/>
                  <w:marTop w:val="0"/>
                  <w:marBottom w:val="0"/>
                  <w:divBdr>
                    <w:top w:val="none" w:sz="0" w:space="0" w:color="auto"/>
                    <w:left w:val="none" w:sz="0" w:space="0" w:color="auto"/>
                    <w:bottom w:val="none" w:sz="0" w:space="0" w:color="auto"/>
                    <w:right w:val="none" w:sz="0" w:space="0" w:color="auto"/>
                  </w:divBdr>
                  <w:divsChild>
                    <w:div w:id="298844821">
                      <w:marLeft w:val="0"/>
                      <w:marRight w:val="0"/>
                      <w:marTop w:val="0"/>
                      <w:marBottom w:val="105"/>
                      <w:divBdr>
                        <w:top w:val="none" w:sz="0" w:space="0" w:color="auto"/>
                        <w:left w:val="none" w:sz="0" w:space="0" w:color="auto"/>
                        <w:bottom w:val="none" w:sz="0" w:space="0" w:color="auto"/>
                        <w:right w:val="none" w:sz="0" w:space="0" w:color="auto"/>
                      </w:divBdr>
                    </w:div>
                    <w:div w:id="25213018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42388572">
          <w:marLeft w:val="0"/>
          <w:marRight w:val="0"/>
          <w:marTop w:val="0"/>
          <w:marBottom w:val="0"/>
          <w:divBdr>
            <w:top w:val="none" w:sz="0" w:space="0" w:color="auto"/>
            <w:left w:val="none" w:sz="0" w:space="0" w:color="auto"/>
            <w:bottom w:val="none" w:sz="0" w:space="0" w:color="auto"/>
            <w:right w:val="none" w:sz="0" w:space="0" w:color="auto"/>
          </w:divBdr>
          <w:divsChild>
            <w:div w:id="438372972">
              <w:marLeft w:val="0"/>
              <w:marRight w:val="0"/>
              <w:marTop w:val="0"/>
              <w:marBottom w:val="0"/>
              <w:divBdr>
                <w:top w:val="none" w:sz="0" w:space="0" w:color="auto"/>
                <w:left w:val="none" w:sz="0" w:space="0" w:color="auto"/>
                <w:bottom w:val="none" w:sz="0" w:space="0" w:color="auto"/>
                <w:right w:val="none" w:sz="0" w:space="0" w:color="auto"/>
              </w:divBdr>
              <w:divsChild>
                <w:div w:id="1722824735">
                  <w:marLeft w:val="3660"/>
                  <w:marRight w:val="0"/>
                  <w:marTop w:val="0"/>
                  <w:marBottom w:val="0"/>
                  <w:divBdr>
                    <w:top w:val="none" w:sz="0" w:space="0" w:color="auto"/>
                    <w:left w:val="none" w:sz="0" w:space="0" w:color="auto"/>
                    <w:bottom w:val="none" w:sz="0" w:space="0" w:color="auto"/>
                    <w:right w:val="none" w:sz="0" w:space="0" w:color="auto"/>
                  </w:divBdr>
                  <w:divsChild>
                    <w:div w:id="260771034">
                      <w:marLeft w:val="0"/>
                      <w:marRight w:val="0"/>
                      <w:marTop w:val="0"/>
                      <w:marBottom w:val="105"/>
                      <w:divBdr>
                        <w:top w:val="none" w:sz="0" w:space="0" w:color="auto"/>
                        <w:left w:val="none" w:sz="0" w:space="0" w:color="auto"/>
                        <w:bottom w:val="none" w:sz="0" w:space="0" w:color="auto"/>
                        <w:right w:val="none" w:sz="0" w:space="0" w:color="auto"/>
                      </w:divBdr>
                    </w:div>
                    <w:div w:id="49992648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98323534">
      <w:bodyDiv w:val="1"/>
      <w:marLeft w:val="0"/>
      <w:marRight w:val="0"/>
      <w:marTop w:val="0"/>
      <w:marBottom w:val="0"/>
      <w:divBdr>
        <w:top w:val="none" w:sz="0" w:space="0" w:color="auto"/>
        <w:left w:val="none" w:sz="0" w:space="0" w:color="auto"/>
        <w:bottom w:val="none" w:sz="0" w:space="0" w:color="auto"/>
        <w:right w:val="none" w:sz="0" w:space="0" w:color="auto"/>
      </w:divBdr>
      <w:divsChild>
        <w:div w:id="1194149733">
          <w:marLeft w:val="0"/>
          <w:marRight w:val="0"/>
          <w:marTop w:val="120"/>
          <w:marBottom w:val="0"/>
          <w:divBdr>
            <w:top w:val="none" w:sz="0" w:space="0" w:color="auto"/>
            <w:left w:val="none" w:sz="0" w:space="0" w:color="auto"/>
            <w:bottom w:val="none" w:sz="0" w:space="0" w:color="auto"/>
            <w:right w:val="none" w:sz="0" w:space="0" w:color="auto"/>
          </w:divBdr>
        </w:div>
        <w:div w:id="318657879">
          <w:marLeft w:val="0"/>
          <w:marRight w:val="0"/>
          <w:marTop w:val="120"/>
          <w:marBottom w:val="0"/>
          <w:divBdr>
            <w:top w:val="none" w:sz="0" w:space="0" w:color="auto"/>
            <w:left w:val="none" w:sz="0" w:space="0" w:color="auto"/>
            <w:bottom w:val="none" w:sz="0" w:space="0" w:color="auto"/>
            <w:right w:val="none" w:sz="0" w:space="0" w:color="auto"/>
          </w:divBdr>
        </w:div>
      </w:divsChild>
    </w:div>
    <w:div w:id="199559048">
      <w:bodyDiv w:val="1"/>
      <w:marLeft w:val="0"/>
      <w:marRight w:val="0"/>
      <w:marTop w:val="0"/>
      <w:marBottom w:val="0"/>
      <w:divBdr>
        <w:top w:val="none" w:sz="0" w:space="0" w:color="auto"/>
        <w:left w:val="none" w:sz="0" w:space="0" w:color="auto"/>
        <w:bottom w:val="none" w:sz="0" w:space="0" w:color="auto"/>
        <w:right w:val="none" w:sz="0" w:space="0" w:color="auto"/>
      </w:divBdr>
    </w:div>
    <w:div w:id="199783286">
      <w:bodyDiv w:val="1"/>
      <w:marLeft w:val="0"/>
      <w:marRight w:val="0"/>
      <w:marTop w:val="0"/>
      <w:marBottom w:val="0"/>
      <w:divBdr>
        <w:top w:val="none" w:sz="0" w:space="0" w:color="auto"/>
        <w:left w:val="none" w:sz="0" w:space="0" w:color="auto"/>
        <w:bottom w:val="none" w:sz="0" w:space="0" w:color="auto"/>
        <w:right w:val="none" w:sz="0" w:space="0" w:color="auto"/>
      </w:divBdr>
    </w:div>
    <w:div w:id="199826394">
      <w:bodyDiv w:val="1"/>
      <w:marLeft w:val="0"/>
      <w:marRight w:val="0"/>
      <w:marTop w:val="0"/>
      <w:marBottom w:val="0"/>
      <w:divBdr>
        <w:top w:val="none" w:sz="0" w:space="0" w:color="auto"/>
        <w:left w:val="none" w:sz="0" w:space="0" w:color="auto"/>
        <w:bottom w:val="none" w:sz="0" w:space="0" w:color="auto"/>
        <w:right w:val="none" w:sz="0" w:space="0" w:color="auto"/>
      </w:divBdr>
    </w:div>
    <w:div w:id="200290374">
      <w:bodyDiv w:val="1"/>
      <w:marLeft w:val="0"/>
      <w:marRight w:val="0"/>
      <w:marTop w:val="0"/>
      <w:marBottom w:val="0"/>
      <w:divBdr>
        <w:top w:val="none" w:sz="0" w:space="0" w:color="auto"/>
        <w:left w:val="none" w:sz="0" w:space="0" w:color="auto"/>
        <w:bottom w:val="none" w:sz="0" w:space="0" w:color="auto"/>
        <w:right w:val="none" w:sz="0" w:space="0" w:color="auto"/>
      </w:divBdr>
    </w:div>
    <w:div w:id="200672811">
      <w:bodyDiv w:val="1"/>
      <w:marLeft w:val="0"/>
      <w:marRight w:val="0"/>
      <w:marTop w:val="0"/>
      <w:marBottom w:val="0"/>
      <w:divBdr>
        <w:top w:val="none" w:sz="0" w:space="0" w:color="auto"/>
        <w:left w:val="none" w:sz="0" w:space="0" w:color="auto"/>
        <w:bottom w:val="none" w:sz="0" w:space="0" w:color="auto"/>
        <w:right w:val="none" w:sz="0" w:space="0" w:color="auto"/>
      </w:divBdr>
      <w:divsChild>
        <w:div w:id="1040201118">
          <w:marLeft w:val="0"/>
          <w:marRight w:val="0"/>
          <w:marTop w:val="120"/>
          <w:marBottom w:val="0"/>
          <w:divBdr>
            <w:top w:val="none" w:sz="0" w:space="0" w:color="auto"/>
            <w:left w:val="none" w:sz="0" w:space="0" w:color="auto"/>
            <w:bottom w:val="none" w:sz="0" w:space="0" w:color="auto"/>
            <w:right w:val="none" w:sz="0" w:space="0" w:color="auto"/>
          </w:divBdr>
        </w:div>
      </w:divsChild>
    </w:div>
    <w:div w:id="200748354">
      <w:bodyDiv w:val="1"/>
      <w:marLeft w:val="0"/>
      <w:marRight w:val="0"/>
      <w:marTop w:val="0"/>
      <w:marBottom w:val="0"/>
      <w:divBdr>
        <w:top w:val="none" w:sz="0" w:space="0" w:color="auto"/>
        <w:left w:val="none" w:sz="0" w:space="0" w:color="auto"/>
        <w:bottom w:val="none" w:sz="0" w:space="0" w:color="auto"/>
        <w:right w:val="none" w:sz="0" w:space="0" w:color="auto"/>
      </w:divBdr>
      <w:divsChild>
        <w:div w:id="2118715266">
          <w:marLeft w:val="0"/>
          <w:marRight w:val="0"/>
          <w:marTop w:val="120"/>
          <w:marBottom w:val="0"/>
          <w:divBdr>
            <w:top w:val="none" w:sz="0" w:space="0" w:color="auto"/>
            <w:left w:val="none" w:sz="0" w:space="0" w:color="auto"/>
            <w:bottom w:val="none" w:sz="0" w:space="0" w:color="auto"/>
            <w:right w:val="none" w:sz="0" w:space="0" w:color="auto"/>
          </w:divBdr>
        </w:div>
      </w:divsChild>
    </w:div>
    <w:div w:id="200830155">
      <w:bodyDiv w:val="1"/>
      <w:marLeft w:val="0"/>
      <w:marRight w:val="0"/>
      <w:marTop w:val="0"/>
      <w:marBottom w:val="0"/>
      <w:divBdr>
        <w:top w:val="none" w:sz="0" w:space="0" w:color="auto"/>
        <w:left w:val="none" w:sz="0" w:space="0" w:color="auto"/>
        <w:bottom w:val="none" w:sz="0" w:space="0" w:color="auto"/>
        <w:right w:val="none" w:sz="0" w:space="0" w:color="auto"/>
      </w:divBdr>
      <w:divsChild>
        <w:div w:id="468059440">
          <w:marLeft w:val="0"/>
          <w:marRight w:val="0"/>
          <w:marTop w:val="0"/>
          <w:marBottom w:val="0"/>
          <w:divBdr>
            <w:top w:val="none" w:sz="0" w:space="0" w:color="auto"/>
            <w:left w:val="none" w:sz="0" w:space="0" w:color="auto"/>
            <w:bottom w:val="none" w:sz="0" w:space="0" w:color="auto"/>
            <w:right w:val="none" w:sz="0" w:space="0" w:color="auto"/>
          </w:divBdr>
          <w:divsChild>
            <w:div w:id="1240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5410">
      <w:bodyDiv w:val="1"/>
      <w:marLeft w:val="0"/>
      <w:marRight w:val="0"/>
      <w:marTop w:val="0"/>
      <w:marBottom w:val="0"/>
      <w:divBdr>
        <w:top w:val="none" w:sz="0" w:space="0" w:color="auto"/>
        <w:left w:val="none" w:sz="0" w:space="0" w:color="auto"/>
        <w:bottom w:val="none" w:sz="0" w:space="0" w:color="auto"/>
        <w:right w:val="none" w:sz="0" w:space="0" w:color="auto"/>
      </w:divBdr>
    </w:div>
    <w:div w:id="201139894">
      <w:bodyDiv w:val="1"/>
      <w:marLeft w:val="0"/>
      <w:marRight w:val="0"/>
      <w:marTop w:val="0"/>
      <w:marBottom w:val="0"/>
      <w:divBdr>
        <w:top w:val="none" w:sz="0" w:space="0" w:color="auto"/>
        <w:left w:val="none" w:sz="0" w:space="0" w:color="auto"/>
        <w:bottom w:val="none" w:sz="0" w:space="0" w:color="auto"/>
        <w:right w:val="none" w:sz="0" w:space="0" w:color="auto"/>
      </w:divBdr>
    </w:div>
    <w:div w:id="201793324">
      <w:bodyDiv w:val="1"/>
      <w:marLeft w:val="0"/>
      <w:marRight w:val="0"/>
      <w:marTop w:val="0"/>
      <w:marBottom w:val="0"/>
      <w:divBdr>
        <w:top w:val="none" w:sz="0" w:space="0" w:color="auto"/>
        <w:left w:val="none" w:sz="0" w:space="0" w:color="auto"/>
        <w:bottom w:val="none" w:sz="0" w:space="0" w:color="auto"/>
        <w:right w:val="none" w:sz="0" w:space="0" w:color="auto"/>
      </w:divBdr>
    </w:div>
    <w:div w:id="202063527">
      <w:bodyDiv w:val="1"/>
      <w:marLeft w:val="0"/>
      <w:marRight w:val="0"/>
      <w:marTop w:val="0"/>
      <w:marBottom w:val="0"/>
      <w:divBdr>
        <w:top w:val="none" w:sz="0" w:space="0" w:color="auto"/>
        <w:left w:val="none" w:sz="0" w:space="0" w:color="auto"/>
        <w:bottom w:val="none" w:sz="0" w:space="0" w:color="auto"/>
        <w:right w:val="none" w:sz="0" w:space="0" w:color="auto"/>
      </w:divBdr>
      <w:divsChild>
        <w:div w:id="1431120237">
          <w:marLeft w:val="0"/>
          <w:marRight w:val="0"/>
          <w:marTop w:val="120"/>
          <w:marBottom w:val="0"/>
          <w:divBdr>
            <w:top w:val="none" w:sz="0" w:space="0" w:color="auto"/>
            <w:left w:val="none" w:sz="0" w:space="0" w:color="auto"/>
            <w:bottom w:val="none" w:sz="0" w:space="0" w:color="auto"/>
            <w:right w:val="none" w:sz="0" w:space="0" w:color="auto"/>
          </w:divBdr>
        </w:div>
        <w:div w:id="1067994589">
          <w:marLeft w:val="0"/>
          <w:marRight w:val="0"/>
          <w:marTop w:val="120"/>
          <w:marBottom w:val="0"/>
          <w:divBdr>
            <w:top w:val="none" w:sz="0" w:space="0" w:color="auto"/>
            <w:left w:val="none" w:sz="0" w:space="0" w:color="auto"/>
            <w:bottom w:val="none" w:sz="0" w:space="0" w:color="auto"/>
            <w:right w:val="none" w:sz="0" w:space="0" w:color="auto"/>
          </w:divBdr>
        </w:div>
        <w:div w:id="861629840">
          <w:marLeft w:val="0"/>
          <w:marRight w:val="0"/>
          <w:marTop w:val="120"/>
          <w:marBottom w:val="0"/>
          <w:divBdr>
            <w:top w:val="none" w:sz="0" w:space="0" w:color="auto"/>
            <w:left w:val="none" w:sz="0" w:space="0" w:color="auto"/>
            <w:bottom w:val="none" w:sz="0" w:space="0" w:color="auto"/>
            <w:right w:val="none" w:sz="0" w:space="0" w:color="auto"/>
          </w:divBdr>
        </w:div>
        <w:div w:id="1653562768">
          <w:marLeft w:val="0"/>
          <w:marRight w:val="0"/>
          <w:marTop w:val="120"/>
          <w:marBottom w:val="0"/>
          <w:divBdr>
            <w:top w:val="none" w:sz="0" w:space="0" w:color="auto"/>
            <w:left w:val="none" w:sz="0" w:space="0" w:color="auto"/>
            <w:bottom w:val="none" w:sz="0" w:space="0" w:color="auto"/>
            <w:right w:val="none" w:sz="0" w:space="0" w:color="auto"/>
          </w:divBdr>
        </w:div>
        <w:div w:id="244534097">
          <w:marLeft w:val="0"/>
          <w:marRight w:val="0"/>
          <w:marTop w:val="120"/>
          <w:marBottom w:val="0"/>
          <w:divBdr>
            <w:top w:val="none" w:sz="0" w:space="0" w:color="auto"/>
            <w:left w:val="none" w:sz="0" w:space="0" w:color="auto"/>
            <w:bottom w:val="none" w:sz="0" w:space="0" w:color="auto"/>
            <w:right w:val="none" w:sz="0" w:space="0" w:color="auto"/>
          </w:divBdr>
        </w:div>
      </w:divsChild>
    </w:div>
    <w:div w:id="202256137">
      <w:bodyDiv w:val="1"/>
      <w:marLeft w:val="0"/>
      <w:marRight w:val="0"/>
      <w:marTop w:val="0"/>
      <w:marBottom w:val="0"/>
      <w:divBdr>
        <w:top w:val="none" w:sz="0" w:space="0" w:color="auto"/>
        <w:left w:val="none" w:sz="0" w:space="0" w:color="auto"/>
        <w:bottom w:val="none" w:sz="0" w:space="0" w:color="auto"/>
        <w:right w:val="none" w:sz="0" w:space="0" w:color="auto"/>
      </w:divBdr>
      <w:divsChild>
        <w:div w:id="915046346">
          <w:marLeft w:val="0"/>
          <w:marRight w:val="0"/>
          <w:marTop w:val="0"/>
          <w:marBottom w:val="0"/>
          <w:divBdr>
            <w:top w:val="none" w:sz="0" w:space="0" w:color="auto"/>
            <w:left w:val="none" w:sz="0" w:space="0" w:color="auto"/>
            <w:bottom w:val="none" w:sz="0" w:space="0" w:color="auto"/>
            <w:right w:val="none" w:sz="0" w:space="0" w:color="auto"/>
          </w:divBdr>
          <w:divsChild>
            <w:div w:id="18033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2016">
      <w:bodyDiv w:val="1"/>
      <w:marLeft w:val="0"/>
      <w:marRight w:val="0"/>
      <w:marTop w:val="0"/>
      <w:marBottom w:val="0"/>
      <w:divBdr>
        <w:top w:val="none" w:sz="0" w:space="0" w:color="auto"/>
        <w:left w:val="none" w:sz="0" w:space="0" w:color="auto"/>
        <w:bottom w:val="none" w:sz="0" w:space="0" w:color="auto"/>
        <w:right w:val="none" w:sz="0" w:space="0" w:color="auto"/>
      </w:divBdr>
      <w:divsChild>
        <w:div w:id="209145939">
          <w:marLeft w:val="0"/>
          <w:marRight w:val="0"/>
          <w:marTop w:val="120"/>
          <w:marBottom w:val="0"/>
          <w:divBdr>
            <w:top w:val="none" w:sz="0" w:space="0" w:color="auto"/>
            <w:left w:val="none" w:sz="0" w:space="0" w:color="auto"/>
            <w:bottom w:val="none" w:sz="0" w:space="0" w:color="auto"/>
            <w:right w:val="none" w:sz="0" w:space="0" w:color="auto"/>
          </w:divBdr>
        </w:div>
        <w:div w:id="318505868">
          <w:marLeft w:val="0"/>
          <w:marRight w:val="0"/>
          <w:marTop w:val="120"/>
          <w:marBottom w:val="0"/>
          <w:divBdr>
            <w:top w:val="none" w:sz="0" w:space="0" w:color="auto"/>
            <w:left w:val="none" w:sz="0" w:space="0" w:color="auto"/>
            <w:bottom w:val="none" w:sz="0" w:space="0" w:color="auto"/>
            <w:right w:val="none" w:sz="0" w:space="0" w:color="auto"/>
          </w:divBdr>
        </w:div>
      </w:divsChild>
    </w:div>
    <w:div w:id="204368248">
      <w:bodyDiv w:val="1"/>
      <w:marLeft w:val="0"/>
      <w:marRight w:val="0"/>
      <w:marTop w:val="0"/>
      <w:marBottom w:val="0"/>
      <w:divBdr>
        <w:top w:val="none" w:sz="0" w:space="0" w:color="auto"/>
        <w:left w:val="none" w:sz="0" w:space="0" w:color="auto"/>
        <w:bottom w:val="none" w:sz="0" w:space="0" w:color="auto"/>
        <w:right w:val="none" w:sz="0" w:space="0" w:color="auto"/>
      </w:divBdr>
    </w:div>
    <w:div w:id="205724560">
      <w:bodyDiv w:val="1"/>
      <w:marLeft w:val="0"/>
      <w:marRight w:val="0"/>
      <w:marTop w:val="0"/>
      <w:marBottom w:val="0"/>
      <w:divBdr>
        <w:top w:val="none" w:sz="0" w:space="0" w:color="auto"/>
        <w:left w:val="none" w:sz="0" w:space="0" w:color="auto"/>
        <w:bottom w:val="none" w:sz="0" w:space="0" w:color="auto"/>
        <w:right w:val="none" w:sz="0" w:space="0" w:color="auto"/>
      </w:divBdr>
    </w:div>
    <w:div w:id="205727319">
      <w:bodyDiv w:val="1"/>
      <w:marLeft w:val="0"/>
      <w:marRight w:val="0"/>
      <w:marTop w:val="0"/>
      <w:marBottom w:val="0"/>
      <w:divBdr>
        <w:top w:val="none" w:sz="0" w:space="0" w:color="auto"/>
        <w:left w:val="none" w:sz="0" w:space="0" w:color="auto"/>
        <w:bottom w:val="none" w:sz="0" w:space="0" w:color="auto"/>
        <w:right w:val="none" w:sz="0" w:space="0" w:color="auto"/>
      </w:divBdr>
    </w:div>
    <w:div w:id="205794212">
      <w:bodyDiv w:val="1"/>
      <w:marLeft w:val="0"/>
      <w:marRight w:val="0"/>
      <w:marTop w:val="0"/>
      <w:marBottom w:val="0"/>
      <w:divBdr>
        <w:top w:val="none" w:sz="0" w:space="0" w:color="auto"/>
        <w:left w:val="none" w:sz="0" w:space="0" w:color="auto"/>
        <w:bottom w:val="none" w:sz="0" w:space="0" w:color="auto"/>
        <w:right w:val="none" w:sz="0" w:space="0" w:color="auto"/>
      </w:divBdr>
      <w:divsChild>
        <w:div w:id="1286739090">
          <w:marLeft w:val="0"/>
          <w:marRight w:val="0"/>
          <w:marTop w:val="0"/>
          <w:marBottom w:val="0"/>
          <w:divBdr>
            <w:top w:val="none" w:sz="0" w:space="0" w:color="auto"/>
            <w:left w:val="none" w:sz="0" w:space="0" w:color="auto"/>
            <w:bottom w:val="none" w:sz="0" w:space="0" w:color="auto"/>
            <w:right w:val="none" w:sz="0" w:space="0" w:color="auto"/>
          </w:divBdr>
          <w:divsChild>
            <w:div w:id="365183182">
              <w:marLeft w:val="0"/>
              <w:marRight w:val="0"/>
              <w:marTop w:val="0"/>
              <w:marBottom w:val="0"/>
              <w:divBdr>
                <w:top w:val="none" w:sz="0" w:space="0" w:color="auto"/>
                <w:left w:val="none" w:sz="0" w:space="0" w:color="auto"/>
                <w:bottom w:val="none" w:sz="0" w:space="0" w:color="auto"/>
                <w:right w:val="none" w:sz="0" w:space="0" w:color="auto"/>
              </w:divBdr>
            </w:div>
          </w:divsChild>
        </w:div>
        <w:div w:id="391537284">
          <w:marLeft w:val="0"/>
          <w:marRight w:val="0"/>
          <w:marTop w:val="0"/>
          <w:marBottom w:val="0"/>
          <w:divBdr>
            <w:top w:val="none" w:sz="0" w:space="0" w:color="auto"/>
            <w:left w:val="none" w:sz="0" w:space="0" w:color="auto"/>
            <w:bottom w:val="none" w:sz="0" w:space="0" w:color="auto"/>
            <w:right w:val="none" w:sz="0" w:space="0" w:color="auto"/>
          </w:divBdr>
          <w:divsChild>
            <w:div w:id="15342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9180">
      <w:bodyDiv w:val="1"/>
      <w:marLeft w:val="0"/>
      <w:marRight w:val="0"/>
      <w:marTop w:val="0"/>
      <w:marBottom w:val="0"/>
      <w:divBdr>
        <w:top w:val="none" w:sz="0" w:space="0" w:color="auto"/>
        <w:left w:val="none" w:sz="0" w:space="0" w:color="auto"/>
        <w:bottom w:val="none" w:sz="0" w:space="0" w:color="auto"/>
        <w:right w:val="none" w:sz="0" w:space="0" w:color="auto"/>
      </w:divBdr>
    </w:div>
    <w:div w:id="206376112">
      <w:bodyDiv w:val="1"/>
      <w:marLeft w:val="0"/>
      <w:marRight w:val="0"/>
      <w:marTop w:val="0"/>
      <w:marBottom w:val="0"/>
      <w:divBdr>
        <w:top w:val="none" w:sz="0" w:space="0" w:color="auto"/>
        <w:left w:val="none" w:sz="0" w:space="0" w:color="auto"/>
        <w:bottom w:val="none" w:sz="0" w:space="0" w:color="auto"/>
        <w:right w:val="none" w:sz="0" w:space="0" w:color="auto"/>
      </w:divBdr>
    </w:div>
    <w:div w:id="206720206">
      <w:bodyDiv w:val="1"/>
      <w:marLeft w:val="0"/>
      <w:marRight w:val="0"/>
      <w:marTop w:val="0"/>
      <w:marBottom w:val="0"/>
      <w:divBdr>
        <w:top w:val="none" w:sz="0" w:space="0" w:color="auto"/>
        <w:left w:val="none" w:sz="0" w:space="0" w:color="auto"/>
        <w:bottom w:val="none" w:sz="0" w:space="0" w:color="auto"/>
        <w:right w:val="none" w:sz="0" w:space="0" w:color="auto"/>
      </w:divBdr>
      <w:divsChild>
        <w:div w:id="867987614">
          <w:marLeft w:val="0"/>
          <w:marRight w:val="0"/>
          <w:marTop w:val="0"/>
          <w:marBottom w:val="0"/>
          <w:divBdr>
            <w:top w:val="none" w:sz="0" w:space="0" w:color="auto"/>
            <w:left w:val="none" w:sz="0" w:space="0" w:color="auto"/>
            <w:bottom w:val="none" w:sz="0" w:space="0" w:color="auto"/>
            <w:right w:val="none" w:sz="0" w:space="0" w:color="auto"/>
          </w:divBdr>
          <w:divsChild>
            <w:div w:id="200167491">
              <w:marLeft w:val="0"/>
              <w:marRight w:val="0"/>
              <w:marTop w:val="0"/>
              <w:marBottom w:val="0"/>
              <w:divBdr>
                <w:top w:val="none" w:sz="0" w:space="0" w:color="auto"/>
                <w:left w:val="none" w:sz="0" w:space="0" w:color="auto"/>
                <w:bottom w:val="none" w:sz="0" w:space="0" w:color="auto"/>
                <w:right w:val="none" w:sz="0" w:space="0" w:color="auto"/>
              </w:divBdr>
              <w:divsChild>
                <w:div w:id="712075325">
                  <w:marLeft w:val="0"/>
                  <w:marRight w:val="0"/>
                  <w:marTop w:val="0"/>
                  <w:marBottom w:val="0"/>
                  <w:divBdr>
                    <w:top w:val="none" w:sz="0" w:space="0" w:color="auto"/>
                    <w:left w:val="none" w:sz="0" w:space="0" w:color="auto"/>
                    <w:bottom w:val="none" w:sz="0" w:space="0" w:color="auto"/>
                    <w:right w:val="none" w:sz="0" w:space="0" w:color="auto"/>
                  </w:divBdr>
                  <w:divsChild>
                    <w:div w:id="1285425938">
                      <w:marLeft w:val="-180"/>
                      <w:marRight w:val="-180"/>
                      <w:marTop w:val="0"/>
                      <w:marBottom w:val="0"/>
                      <w:divBdr>
                        <w:top w:val="none" w:sz="0" w:space="0" w:color="auto"/>
                        <w:left w:val="none" w:sz="0" w:space="0" w:color="auto"/>
                        <w:bottom w:val="none" w:sz="0" w:space="0" w:color="auto"/>
                        <w:right w:val="none" w:sz="0" w:space="0" w:color="auto"/>
                      </w:divBdr>
                      <w:divsChild>
                        <w:div w:id="788166266">
                          <w:marLeft w:val="0"/>
                          <w:marRight w:val="0"/>
                          <w:marTop w:val="0"/>
                          <w:marBottom w:val="0"/>
                          <w:divBdr>
                            <w:top w:val="none" w:sz="0" w:space="0" w:color="auto"/>
                            <w:left w:val="none" w:sz="0" w:space="0" w:color="auto"/>
                            <w:bottom w:val="none" w:sz="0" w:space="0" w:color="auto"/>
                            <w:right w:val="none" w:sz="0" w:space="0" w:color="auto"/>
                          </w:divBdr>
                          <w:divsChild>
                            <w:div w:id="155729655">
                              <w:marLeft w:val="0"/>
                              <w:marRight w:val="0"/>
                              <w:marTop w:val="0"/>
                              <w:marBottom w:val="0"/>
                              <w:divBdr>
                                <w:top w:val="none" w:sz="0" w:space="0" w:color="auto"/>
                                <w:left w:val="none" w:sz="0" w:space="0" w:color="auto"/>
                                <w:bottom w:val="none" w:sz="0" w:space="0" w:color="auto"/>
                                <w:right w:val="none" w:sz="0" w:space="0" w:color="auto"/>
                              </w:divBdr>
                              <w:divsChild>
                                <w:div w:id="1549141770">
                                  <w:marLeft w:val="0"/>
                                  <w:marRight w:val="0"/>
                                  <w:marTop w:val="0"/>
                                  <w:marBottom w:val="0"/>
                                  <w:divBdr>
                                    <w:top w:val="none" w:sz="0" w:space="0" w:color="auto"/>
                                    <w:left w:val="none" w:sz="0" w:space="0" w:color="auto"/>
                                    <w:bottom w:val="none" w:sz="0" w:space="0" w:color="auto"/>
                                    <w:right w:val="none" w:sz="0" w:space="0" w:color="auto"/>
                                  </w:divBdr>
                                  <w:divsChild>
                                    <w:div w:id="1717508624">
                                      <w:marLeft w:val="0"/>
                                      <w:marRight w:val="0"/>
                                      <w:marTop w:val="0"/>
                                      <w:marBottom w:val="576"/>
                                      <w:divBdr>
                                        <w:top w:val="none" w:sz="0" w:space="0" w:color="auto"/>
                                        <w:left w:val="none" w:sz="0" w:space="0" w:color="auto"/>
                                        <w:bottom w:val="none" w:sz="0" w:space="0" w:color="auto"/>
                                        <w:right w:val="none" w:sz="0" w:space="0" w:color="auto"/>
                                      </w:divBdr>
                                      <w:divsChild>
                                        <w:div w:id="628442209">
                                          <w:marLeft w:val="0"/>
                                          <w:marRight w:val="0"/>
                                          <w:marTop w:val="0"/>
                                          <w:marBottom w:val="0"/>
                                          <w:divBdr>
                                            <w:top w:val="none" w:sz="0" w:space="0" w:color="auto"/>
                                            <w:left w:val="none" w:sz="0" w:space="0" w:color="auto"/>
                                            <w:bottom w:val="none" w:sz="0" w:space="0" w:color="auto"/>
                                            <w:right w:val="none" w:sz="0" w:space="0" w:color="auto"/>
                                          </w:divBdr>
                                          <w:divsChild>
                                            <w:div w:id="1047491092">
                                              <w:marLeft w:val="0"/>
                                              <w:marRight w:val="0"/>
                                              <w:marTop w:val="0"/>
                                              <w:marBottom w:val="0"/>
                                              <w:divBdr>
                                                <w:top w:val="none" w:sz="0" w:space="0" w:color="auto"/>
                                                <w:left w:val="none" w:sz="0" w:space="0" w:color="auto"/>
                                                <w:bottom w:val="none" w:sz="0" w:space="0" w:color="auto"/>
                                                <w:right w:val="none" w:sz="0" w:space="0" w:color="auto"/>
                                              </w:divBdr>
                                              <w:divsChild>
                                                <w:div w:id="1641571116">
                                                  <w:marLeft w:val="0"/>
                                                  <w:marRight w:val="0"/>
                                                  <w:marTop w:val="0"/>
                                                  <w:marBottom w:val="0"/>
                                                  <w:divBdr>
                                                    <w:top w:val="none" w:sz="0" w:space="0" w:color="auto"/>
                                                    <w:left w:val="none" w:sz="0" w:space="0" w:color="auto"/>
                                                    <w:bottom w:val="none" w:sz="0" w:space="0" w:color="auto"/>
                                                    <w:right w:val="none" w:sz="0" w:space="0" w:color="auto"/>
                                                  </w:divBdr>
                                                  <w:divsChild>
                                                    <w:div w:id="1108549303">
                                                      <w:marLeft w:val="0"/>
                                                      <w:marRight w:val="0"/>
                                                      <w:marTop w:val="0"/>
                                                      <w:marBottom w:val="0"/>
                                                      <w:divBdr>
                                                        <w:top w:val="none" w:sz="0" w:space="0" w:color="auto"/>
                                                        <w:left w:val="none" w:sz="0" w:space="0" w:color="auto"/>
                                                        <w:bottom w:val="none" w:sz="0" w:space="0" w:color="auto"/>
                                                        <w:right w:val="none" w:sz="0" w:space="0" w:color="auto"/>
                                                      </w:divBdr>
                                                      <w:divsChild>
                                                        <w:div w:id="819271211">
                                                          <w:marLeft w:val="0"/>
                                                          <w:marRight w:val="0"/>
                                                          <w:marTop w:val="0"/>
                                                          <w:marBottom w:val="84"/>
                                                          <w:divBdr>
                                                            <w:top w:val="none" w:sz="0" w:space="0" w:color="auto"/>
                                                            <w:left w:val="none" w:sz="0" w:space="0" w:color="auto"/>
                                                            <w:bottom w:val="none" w:sz="0" w:space="0" w:color="auto"/>
                                                            <w:right w:val="none" w:sz="0" w:space="0" w:color="auto"/>
                                                          </w:divBdr>
                                                        </w:div>
                                                        <w:div w:id="20498405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98732">
      <w:bodyDiv w:val="1"/>
      <w:marLeft w:val="0"/>
      <w:marRight w:val="0"/>
      <w:marTop w:val="0"/>
      <w:marBottom w:val="0"/>
      <w:divBdr>
        <w:top w:val="none" w:sz="0" w:space="0" w:color="auto"/>
        <w:left w:val="none" w:sz="0" w:space="0" w:color="auto"/>
        <w:bottom w:val="none" w:sz="0" w:space="0" w:color="auto"/>
        <w:right w:val="none" w:sz="0" w:space="0" w:color="auto"/>
      </w:divBdr>
    </w:div>
    <w:div w:id="206845267">
      <w:bodyDiv w:val="1"/>
      <w:marLeft w:val="0"/>
      <w:marRight w:val="0"/>
      <w:marTop w:val="0"/>
      <w:marBottom w:val="0"/>
      <w:divBdr>
        <w:top w:val="none" w:sz="0" w:space="0" w:color="auto"/>
        <w:left w:val="none" w:sz="0" w:space="0" w:color="auto"/>
        <w:bottom w:val="none" w:sz="0" w:space="0" w:color="auto"/>
        <w:right w:val="none" w:sz="0" w:space="0" w:color="auto"/>
      </w:divBdr>
    </w:div>
    <w:div w:id="207036585">
      <w:bodyDiv w:val="1"/>
      <w:marLeft w:val="0"/>
      <w:marRight w:val="0"/>
      <w:marTop w:val="0"/>
      <w:marBottom w:val="0"/>
      <w:divBdr>
        <w:top w:val="none" w:sz="0" w:space="0" w:color="auto"/>
        <w:left w:val="none" w:sz="0" w:space="0" w:color="auto"/>
        <w:bottom w:val="none" w:sz="0" w:space="0" w:color="auto"/>
        <w:right w:val="none" w:sz="0" w:space="0" w:color="auto"/>
      </w:divBdr>
      <w:divsChild>
        <w:div w:id="1950509490">
          <w:marLeft w:val="0"/>
          <w:marRight w:val="0"/>
          <w:marTop w:val="0"/>
          <w:marBottom w:val="0"/>
          <w:divBdr>
            <w:top w:val="none" w:sz="0" w:space="0" w:color="auto"/>
            <w:left w:val="none" w:sz="0" w:space="0" w:color="auto"/>
            <w:bottom w:val="none" w:sz="0" w:space="0" w:color="auto"/>
            <w:right w:val="none" w:sz="0" w:space="0" w:color="auto"/>
          </w:divBdr>
          <w:divsChild>
            <w:div w:id="20579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4710">
      <w:bodyDiv w:val="1"/>
      <w:marLeft w:val="0"/>
      <w:marRight w:val="0"/>
      <w:marTop w:val="0"/>
      <w:marBottom w:val="0"/>
      <w:divBdr>
        <w:top w:val="none" w:sz="0" w:space="0" w:color="auto"/>
        <w:left w:val="none" w:sz="0" w:space="0" w:color="auto"/>
        <w:bottom w:val="none" w:sz="0" w:space="0" w:color="auto"/>
        <w:right w:val="none" w:sz="0" w:space="0" w:color="auto"/>
      </w:divBdr>
    </w:div>
    <w:div w:id="208229727">
      <w:bodyDiv w:val="1"/>
      <w:marLeft w:val="0"/>
      <w:marRight w:val="0"/>
      <w:marTop w:val="0"/>
      <w:marBottom w:val="0"/>
      <w:divBdr>
        <w:top w:val="none" w:sz="0" w:space="0" w:color="auto"/>
        <w:left w:val="none" w:sz="0" w:space="0" w:color="auto"/>
        <w:bottom w:val="none" w:sz="0" w:space="0" w:color="auto"/>
        <w:right w:val="none" w:sz="0" w:space="0" w:color="auto"/>
      </w:divBdr>
      <w:divsChild>
        <w:div w:id="1354263373">
          <w:marLeft w:val="0"/>
          <w:marRight w:val="0"/>
          <w:marTop w:val="0"/>
          <w:marBottom w:val="0"/>
          <w:divBdr>
            <w:top w:val="none" w:sz="0" w:space="0" w:color="auto"/>
            <w:left w:val="none" w:sz="0" w:space="0" w:color="auto"/>
            <w:bottom w:val="none" w:sz="0" w:space="0" w:color="auto"/>
            <w:right w:val="none" w:sz="0" w:space="0" w:color="auto"/>
          </w:divBdr>
          <w:divsChild>
            <w:div w:id="853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310">
      <w:bodyDiv w:val="1"/>
      <w:marLeft w:val="0"/>
      <w:marRight w:val="0"/>
      <w:marTop w:val="0"/>
      <w:marBottom w:val="0"/>
      <w:divBdr>
        <w:top w:val="none" w:sz="0" w:space="0" w:color="auto"/>
        <w:left w:val="none" w:sz="0" w:space="0" w:color="auto"/>
        <w:bottom w:val="none" w:sz="0" w:space="0" w:color="auto"/>
        <w:right w:val="none" w:sz="0" w:space="0" w:color="auto"/>
      </w:divBdr>
      <w:divsChild>
        <w:div w:id="2095474996">
          <w:marLeft w:val="0"/>
          <w:marRight w:val="0"/>
          <w:marTop w:val="120"/>
          <w:marBottom w:val="0"/>
          <w:divBdr>
            <w:top w:val="none" w:sz="0" w:space="0" w:color="auto"/>
            <w:left w:val="none" w:sz="0" w:space="0" w:color="auto"/>
            <w:bottom w:val="none" w:sz="0" w:space="0" w:color="auto"/>
            <w:right w:val="none" w:sz="0" w:space="0" w:color="auto"/>
          </w:divBdr>
        </w:div>
      </w:divsChild>
    </w:div>
    <w:div w:id="211229826">
      <w:bodyDiv w:val="1"/>
      <w:marLeft w:val="0"/>
      <w:marRight w:val="0"/>
      <w:marTop w:val="0"/>
      <w:marBottom w:val="0"/>
      <w:divBdr>
        <w:top w:val="none" w:sz="0" w:space="0" w:color="auto"/>
        <w:left w:val="none" w:sz="0" w:space="0" w:color="auto"/>
        <w:bottom w:val="none" w:sz="0" w:space="0" w:color="auto"/>
        <w:right w:val="none" w:sz="0" w:space="0" w:color="auto"/>
      </w:divBdr>
      <w:divsChild>
        <w:div w:id="1373386452">
          <w:marLeft w:val="0"/>
          <w:marRight w:val="0"/>
          <w:marTop w:val="120"/>
          <w:marBottom w:val="0"/>
          <w:divBdr>
            <w:top w:val="none" w:sz="0" w:space="0" w:color="auto"/>
            <w:left w:val="none" w:sz="0" w:space="0" w:color="auto"/>
            <w:bottom w:val="none" w:sz="0" w:space="0" w:color="auto"/>
            <w:right w:val="none" w:sz="0" w:space="0" w:color="auto"/>
          </w:divBdr>
        </w:div>
      </w:divsChild>
    </w:div>
    <w:div w:id="211580167">
      <w:bodyDiv w:val="1"/>
      <w:marLeft w:val="0"/>
      <w:marRight w:val="0"/>
      <w:marTop w:val="0"/>
      <w:marBottom w:val="0"/>
      <w:divBdr>
        <w:top w:val="none" w:sz="0" w:space="0" w:color="auto"/>
        <w:left w:val="none" w:sz="0" w:space="0" w:color="auto"/>
        <w:bottom w:val="none" w:sz="0" w:space="0" w:color="auto"/>
        <w:right w:val="none" w:sz="0" w:space="0" w:color="auto"/>
      </w:divBdr>
    </w:div>
    <w:div w:id="213199618">
      <w:bodyDiv w:val="1"/>
      <w:marLeft w:val="0"/>
      <w:marRight w:val="0"/>
      <w:marTop w:val="0"/>
      <w:marBottom w:val="0"/>
      <w:divBdr>
        <w:top w:val="none" w:sz="0" w:space="0" w:color="auto"/>
        <w:left w:val="none" w:sz="0" w:space="0" w:color="auto"/>
        <w:bottom w:val="none" w:sz="0" w:space="0" w:color="auto"/>
        <w:right w:val="none" w:sz="0" w:space="0" w:color="auto"/>
      </w:divBdr>
      <w:divsChild>
        <w:div w:id="1597902179">
          <w:marLeft w:val="0"/>
          <w:marRight w:val="0"/>
          <w:marTop w:val="0"/>
          <w:marBottom w:val="0"/>
          <w:divBdr>
            <w:top w:val="none" w:sz="0" w:space="0" w:color="auto"/>
            <w:left w:val="none" w:sz="0" w:space="0" w:color="auto"/>
            <w:bottom w:val="none" w:sz="0" w:space="0" w:color="auto"/>
            <w:right w:val="none" w:sz="0" w:space="0" w:color="auto"/>
          </w:divBdr>
          <w:divsChild>
            <w:div w:id="11521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1287">
      <w:bodyDiv w:val="1"/>
      <w:marLeft w:val="0"/>
      <w:marRight w:val="0"/>
      <w:marTop w:val="0"/>
      <w:marBottom w:val="0"/>
      <w:divBdr>
        <w:top w:val="none" w:sz="0" w:space="0" w:color="auto"/>
        <w:left w:val="none" w:sz="0" w:space="0" w:color="auto"/>
        <w:bottom w:val="none" w:sz="0" w:space="0" w:color="auto"/>
        <w:right w:val="none" w:sz="0" w:space="0" w:color="auto"/>
      </w:divBdr>
      <w:divsChild>
        <w:div w:id="1806042577">
          <w:marLeft w:val="0"/>
          <w:marRight w:val="0"/>
          <w:marTop w:val="0"/>
          <w:marBottom w:val="0"/>
          <w:divBdr>
            <w:top w:val="none" w:sz="0" w:space="0" w:color="auto"/>
            <w:left w:val="none" w:sz="0" w:space="0" w:color="auto"/>
            <w:bottom w:val="none" w:sz="0" w:space="0" w:color="auto"/>
            <w:right w:val="none" w:sz="0" w:space="0" w:color="auto"/>
          </w:divBdr>
          <w:divsChild>
            <w:div w:id="1828324335">
              <w:marLeft w:val="0"/>
              <w:marRight w:val="0"/>
              <w:marTop w:val="0"/>
              <w:marBottom w:val="0"/>
              <w:divBdr>
                <w:top w:val="none" w:sz="0" w:space="0" w:color="auto"/>
                <w:left w:val="none" w:sz="0" w:space="0" w:color="auto"/>
                <w:bottom w:val="none" w:sz="0" w:space="0" w:color="auto"/>
                <w:right w:val="none" w:sz="0" w:space="0" w:color="auto"/>
              </w:divBdr>
            </w:div>
          </w:divsChild>
        </w:div>
        <w:div w:id="1072703346">
          <w:marLeft w:val="0"/>
          <w:marRight w:val="0"/>
          <w:marTop w:val="0"/>
          <w:marBottom w:val="0"/>
          <w:divBdr>
            <w:top w:val="none" w:sz="0" w:space="0" w:color="auto"/>
            <w:left w:val="none" w:sz="0" w:space="0" w:color="auto"/>
            <w:bottom w:val="none" w:sz="0" w:space="0" w:color="auto"/>
            <w:right w:val="none" w:sz="0" w:space="0" w:color="auto"/>
          </w:divBdr>
          <w:divsChild>
            <w:div w:id="1005939097">
              <w:marLeft w:val="0"/>
              <w:marRight w:val="0"/>
              <w:marTop w:val="0"/>
              <w:marBottom w:val="0"/>
              <w:divBdr>
                <w:top w:val="none" w:sz="0" w:space="0" w:color="auto"/>
                <w:left w:val="none" w:sz="0" w:space="0" w:color="auto"/>
                <w:bottom w:val="none" w:sz="0" w:space="0" w:color="auto"/>
                <w:right w:val="none" w:sz="0" w:space="0" w:color="auto"/>
              </w:divBdr>
            </w:div>
          </w:divsChild>
        </w:div>
        <w:div w:id="1028023032">
          <w:marLeft w:val="0"/>
          <w:marRight w:val="0"/>
          <w:marTop w:val="0"/>
          <w:marBottom w:val="0"/>
          <w:divBdr>
            <w:top w:val="none" w:sz="0" w:space="0" w:color="auto"/>
            <w:left w:val="none" w:sz="0" w:space="0" w:color="auto"/>
            <w:bottom w:val="none" w:sz="0" w:space="0" w:color="auto"/>
            <w:right w:val="none" w:sz="0" w:space="0" w:color="auto"/>
          </w:divBdr>
          <w:divsChild>
            <w:div w:id="917135715">
              <w:marLeft w:val="0"/>
              <w:marRight w:val="0"/>
              <w:marTop w:val="0"/>
              <w:marBottom w:val="0"/>
              <w:divBdr>
                <w:top w:val="none" w:sz="0" w:space="0" w:color="auto"/>
                <w:left w:val="none" w:sz="0" w:space="0" w:color="auto"/>
                <w:bottom w:val="none" w:sz="0" w:space="0" w:color="auto"/>
                <w:right w:val="none" w:sz="0" w:space="0" w:color="auto"/>
              </w:divBdr>
            </w:div>
          </w:divsChild>
        </w:div>
        <w:div w:id="151796695">
          <w:marLeft w:val="0"/>
          <w:marRight w:val="0"/>
          <w:marTop w:val="0"/>
          <w:marBottom w:val="0"/>
          <w:divBdr>
            <w:top w:val="none" w:sz="0" w:space="0" w:color="auto"/>
            <w:left w:val="none" w:sz="0" w:space="0" w:color="auto"/>
            <w:bottom w:val="none" w:sz="0" w:space="0" w:color="auto"/>
            <w:right w:val="none" w:sz="0" w:space="0" w:color="auto"/>
          </w:divBdr>
          <w:divsChild>
            <w:div w:id="1644309384">
              <w:marLeft w:val="0"/>
              <w:marRight w:val="0"/>
              <w:marTop w:val="0"/>
              <w:marBottom w:val="0"/>
              <w:divBdr>
                <w:top w:val="none" w:sz="0" w:space="0" w:color="auto"/>
                <w:left w:val="none" w:sz="0" w:space="0" w:color="auto"/>
                <w:bottom w:val="none" w:sz="0" w:space="0" w:color="auto"/>
                <w:right w:val="none" w:sz="0" w:space="0" w:color="auto"/>
              </w:divBdr>
            </w:div>
          </w:divsChild>
        </w:div>
        <w:div w:id="2129160886">
          <w:marLeft w:val="0"/>
          <w:marRight w:val="0"/>
          <w:marTop w:val="0"/>
          <w:marBottom w:val="0"/>
          <w:divBdr>
            <w:top w:val="none" w:sz="0" w:space="0" w:color="auto"/>
            <w:left w:val="none" w:sz="0" w:space="0" w:color="auto"/>
            <w:bottom w:val="none" w:sz="0" w:space="0" w:color="auto"/>
            <w:right w:val="none" w:sz="0" w:space="0" w:color="auto"/>
          </w:divBdr>
          <w:divsChild>
            <w:div w:id="1453015945">
              <w:marLeft w:val="0"/>
              <w:marRight w:val="0"/>
              <w:marTop w:val="0"/>
              <w:marBottom w:val="0"/>
              <w:divBdr>
                <w:top w:val="none" w:sz="0" w:space="0" w:color="auto"/>
                <w:left w:val="none" w:sz="0" w:space="0" w:color="auto"/>
                <w:bottom w:val="none" w:sz="0" w:space="0" w:color="auto"/>
                <w:right w:val="none" w:sz="0" w:space="0" w:color="auto"/>
              </w:divBdr>
            </w:div>
          </w:divsChild>
        </w:div>
        <w:div w:id="1587689186">
          <w:marLeft w:val="0"/>
          <w:marRight w:val="0"/>
          <w:marTop w:val="0"/>
          <w:marBottom w:val="0"/>
          <w:divBdr>
            <w:top w:val="none" w:sz="0" w:space="0" w:color="auto"/>
            <w:left w:val="none" w:sz="0" w:space="0" w:color="auto"/>
            <w:bottom w:val="none" w:sz="0" w:space="0" w:color="auto"/>
            <w:right w:val="none" w:sz="0" w:space="0" w:color="auto"/>
          </w:divBdr>
          <w:divsChild>
            <w:div w:id="14589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0170">
      <w:bodyDiv w:val="1"/>
      <w:marLeft w:val="0"/>
      <w:marRight w:val="0"/>
      <w:marTop w:val="0"/>
      <w:marBottom w:val="0"/>
      <w:divBdr>
        <w:top w:val="none" w:sz="0" w:space="0" w:color="auto"/>
        <w:left w:val="none" w:sz="0" w:space="0" w:color="auto"/>
        <w:bottom w:val="none" w:sz="0" w:space="0" w:color="auto"/>
        <w:right w:val="none" w:sz="0" w:space="0" w:color="auto"/>
      </w:divBdr>
      <w:divsChild>
        <w:div w:id="1057020">
          <w:marLeft w:val="0"/>
          <w:marRight w:val="0"/>
          <w:marTop w:val="120"/>
          <w:marBottom w:val="0"/>
          <w:divBdr>
            <w:top w:val="none" w:sz="0" w:space="0" w:color="auto"/>
            <w:left w:val="none" w:sz="0" w:space="0" w:color="auto"/>
            <w:bottom w:val="none" w:sz="0" w:space="0" w:color="auto"/>
            <w:right w:val="none" w:sz="0" w:space="0" w:color="auto"/>
          </w:divBdr>
        </w:div>
        <w:div w:id="1922255161">
          <w:marLeft w:val="0"/>
          <w:marRight w:val="0"/>
          <w:marTop w:val="120"/>
          <w:marBottom w:val="0"/>
          <w:divBdr>
            <w:top w:val="none" w:sz="0" w:space="0" w:color="auto"/>
            <w:left w:val="none" w:sz="0" w:space="0" w:color="auto"/>
            <w:bottom w:val="none" w:sz="0" w:space="0" w:color="auto"/>
            <w:right w:val="none" w:sz="0" w:space="0" w:color="auto"/>
          </w:divBdr>
        </w:div>
        <w:div w:id="207963040">
          <w:marLeft w:val="0"/>
          <w:marRight w:val="0"/>
          <w:marTop w:val="120"/>
          <w:marBottom w:val="0"/>
          <w:divBdr>
            <w:top w:val="none" w:sz="0" w:space="0" w:color="auto"/>
            <w:left w:val="none" w:sz="0" w:space="0" w:color="auto"/>
            <w:bottom w:val="none" w:sz="0" w:space="0" w:color="auto"/>
            <w:right w:val="none" w:sz="0" w:space="0" w:color="auto"/>
          </w:divBdr>
        </w:div>
        <w:div w:id="1755122990">
          <w:marLeft w:val="0"/>
          <w:marRight w:val="0"/>
          <w:marTop w:val="120"/>
          <w:marBottom w:val="0"/>
          <w:divBdr>
            <w:top w:val="none" w:sz="0" w:space="0" w:color="auto"/>
            <w:left w:val="none" w:sz="0" w:space="0" w:color="auto"/>
            <w:bottom w:val="none" w:sz="0" w:space="0" w:color="auto"/>
            <w:right w:val="none" w:sz="0" w:space="0" w:color="auto"/>
          </w:divBdr>
        </w:div>
        <w:div w:id="1122304436">
          <w:marLeft w:val="0"/>
          <w:marRight w:val="0"/>
          <w:marTop w:val="120"/>
          <w:marBottom w:val="0"/>
          <w:divBdr>
            <w:top w:val="none" w:sz="0" w:space="0" w:color="auto"/>
            <w:left w:val="none" w:sz="0" w:space="0" w:color="auto"/>
            <w:bottom w:val="none" w:sz="0" w:space="0" w:color="auto"/>
            <w:right w:val="none" w:sz="0" w:space="0" w:color="auto"/>
          </w:divBdr>
        </w:div>
        <w:div w:id="1053190999">
          <w:marLeft w:val="0"/>
          <w:marRight w:val="0"/>
          <w:marTop w:val="120"/>
          <w:marBottom w:val="0"/>
          <w:divBdr>
            <w:top w:val="none" w:sz="0" w:space="0" w:color="auto"/>
            <w:left w:val="none" w:sz="0" w:space="0" w:color="auto"/>
            <w:bottom w:val="none" w:sz="0" w:space="0" w:color="auto"/>
            <w:right w:val="none" w:sz="0" w:space="0" w:color="auto"/>
          </w:divBdr>
        </w:div>
      </w:divsChild>
    </w:div>
    <w:div w:id="214392422">
      <w:bodyDiv w:val="1"/>
      <w:marLeft w:val="0"/>
      <w:marRight w:val="0"/>
      <w:marTop w:val="0"/>
      <w:marBottom w:val="0"/>
      <w:divBdr>
        <w:top w:val="none" w:sz="0" w:space="0" w:color="auto"/>
        <w:left w:val="none" w:sz="0" w:space="0" w:color="auto"/>
        <w:bottom w:val="none" w:sz="0" w:space="0" w:color="auto"/>
        <w:right w:val="none" w:sz="0" w:space="0" w:color="auto"/>
      </w:divBdr>
      <w:divsChild>
        <w:div w:id="1921673927">
          <w:marLeft w:val="0"/>
          <w:marRight w:val="0"/>
          <w:marTop w:val="120"/>
          <w:marBottom w:val="0"/>
          <w:divBdr>
            <w:top w:val="none" w:sz="0" w:space="0" w:color="auto"/>
            <w:left w:val="none" w:sz="0" w:space="0" w:color="auto"/>
            <w:bottom w:val="none" w:sz="0" w:space="0" w:color="auto"/>
            <w:right w:val="none" w:sz="0" w:space="0" w:color="auto"/>
          </w:divBdr>
        </w:div>
      </w:divsChild>
    </w:div>
    <w:div w:id="214439939">
      <w:bodyDiv w:val="1"/>
      <w:marLeft w:val="0"/>
      <w:marRight w:val="0"/>
      <w:marTop w:val="0"/>
      <w:marBottom w:val="0"/>
      <w:divBdr>
        <w:top w:val="none" w:sz="0" w:space="0" w:color="auto"/>
        <w:left w:val="none" w:sz="0" w:space="0" w:color="auto"/>
        <w:bottom w:val="none" w:sz="0" w:space="0" w:color="auto"/>
        <w:right w:val="none" w:sz="0" w:space="0" w:color="auto"/>
      </w:divBdr>
      <w:divsChild>
        <w:div w:id="1300107038">
          <w:marLeft w:val="0"/>
          <w:marRight w:val="0"/>
          <w:marTop w:val="0"/>
          <w:marBottom w:val="0"/>
          <w:divBdr>
            <w:top w:val="none" w:sz="0" w:space="0" w:color="auto"/>
            <w:left w:val="none" w:sz="0" w:space="0" w:color="auto"/>
            <w:bottom w:val="none" w:sz="0" w:space="0" w:color="auto"/>
            <w:right w:val="none" w:sz="0" w:space="0" w:color="auto"/>
          </w:divBdr>
          <w:divsChild>
            <w:div w:id="1997613016">
              <w:marLeft w:val="0"/>
              <w:marRight w:val="0"/>
              <w:marTop w:val="0"/>
              <w:marBottom w:val="0"/>
              <w:divBdr>
                <w:top w:val="none" w:sz="0" w:space="0" w:color="auto"/>
                <w:left w:val="none" w:sz="0" w:space="0" w:color="auto"/>
                <w:bottom w:val="none" w:sz="0" w:space="0" w:color="auto"/>
                <w:right w:val="none" w:sz="0" w:space="0" w:color="auto"/>
              </w:divBdr>
              <w:divsChild>
                <w:div w:id="1790930918">
                  <w:marLeft w:val="0"/>
                  <w:marRight w:val="0"/>
                  <w:marTop w:val="0"/>
                  <w:marBottom w:val="0"/>
                  <w:divBdr>
                    <w:top w:val="none" w:sz="0" w:space="0" w:color="auto"/>
                    <w:left w:val="none" w:sz="0" w:space="0" w:color="auto"/>
                    <w:bottom w:val="none" w:sz="0" w:space="0" w:color="auto"/>
                    <w:right w:val="none" w:sz="0" w:space="0" w:color="auto"/>
                  </w:divBdr>
                  <w:divsChild>
                    <w:div w:id="102648867">
                      <w:marLeft w:val="2928"/>
                      <w:marRight w:val="0"/>
                      <w:marTop w:val="0"/>
                      <w:marBottom w:val="0"/>
                      <w:divBdr>
                        <w:top w:val="none" w:sz="0" w:space="0" w:color="auto"/>
                        <w:left w:val="none" w:sz="0" w:space="0" w:color="auto"/>
                        <w:bottom w:val="none" w:sz="0" w:space="0" w:color="auto"/>
                        <w:right w:val="none" w:sz="0" w:space="0" w:color="auto"/>
                      </w:divBdr>
                      <w:divsChild>
                        <w:div w:id="817577870">
                          <w:marLeft w:val="0"/>
                          <w:marRight w:val="0"/>
                          <w:marTop w:val="0"/>
                          <w:marBottom w:val="84"/>
                          <w:divBdr>
                            <w:top w:val="none" w:sz="0" w:space="0" w:color="auto"/>
                            <w:left w:val="none" w:sz="0" w:space="0" w:color="auto"/>
                            <w:bottom w:val="none" w:sz="0" w:space="0" w:color="auto"/>
                            <w:right w:val="none" w:sz="0" w:space="0" w:color="auto"/>
                          </w:divBdr>
                        </w:div>
                        <w:div w:id="111466706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32897128">
              <w:marLeft w:val="0"/>
              <w:marRight w:val="0"/>
              <w:marTop w:val="0"/>
              <w:marBottom w:val="0"/>
              <w:divBdr>
                <w:top w:val="none" w:sz="0" w:space="0" w:color="auto"/>
                <w:left w:val="none" w:sz="0" w:space="0" w:color="auto"/>
                <w:bottom w:val="none" w:sz="0" w:space="0" w:color="auto"/>
                <w:right w:val="none" w:sz="0" w:space="0" w:color="auto"/>
              </w:divBdr>
              <w:divsChild>
                <w:div w:id="1173644845">
                  <w:marLeft w:val="0"/>
                  <w:marRight w:val="0"/>
                  <w:marTop w:val="0"/>
                  <w:marBottom w:val="0"/>
                  <w:divBdr>
                    <w:top w:val="none" w:sz="0" w:space="0" w:color="auto"/>
                    <w:left w:val="none" w:sz="0" w:space="0" w:color="auto"/>
                    <w:bottom w:val="none" w:sz="0" w:space="0" w:color="auto"/>
                    <w:right w:val="none" w:sz="0" w:space="0" w:color="auto"/>
                  </w:divBdr>
                  <w:divsChild>
                    <w:div w:id="1791701624">
                      <w:marLeft w:val="2928"/>
                      <w:marRight w:val="0"/>
                      <w:marTop w:val="0"/>
                      <w:marBottom w:val="0"/>
                      <w:divBdr>
                        <w:top w:val="none" w:sz="0" w:space="0" w:color="auto"/>
                        <w:left w:val="none" w:sz="0" w:space="0" w:color="auto"/>
                        <w:bottom w:val="none" w:sz="0" w:space="0" w:color="auto"/>
                        <w:right w:val="none" w:sz="0" w:space="0" w:color="auto"/>
                      </w:divBdr>
                      <w:divsChild>
                        <w:div w:id="713503026">
                          <w:marLeft w:val="0"/>
                          <w:marRight w:val="0"/>
                          <w:marTop w:val="0"/>
                          <w:marBottom w:val="84"/>
                          <w:divBdr>
                            <w:top w:val="none" w:sz="0" w:space="0" w:color="auto"/>
                            <w:left w:val="none" w:sz="0" w:space="0" w:color="auto"/>
                            <w:bottom w:val="none" w:sz="0" w:space="0" w:color="auto"/>
                            <w:right w:val="none" w:sz="0" w:space="0" w:color="auto"/>
                          </w:divBdr>
                        </w:div>
                        <w:div w:id="13304510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0031130">
              <w:marLeft w:val="0"/>
              <w:marRight w:val="0"/>
              <w:marTop w:val="0"/>
              <w:marBottom w:val="0"/>
              <w:divBdr>
                <w:top w:val="none" w:sz="0" w:space="0" w:color="auto"/>
                <w:left w:val="none" w:sz="0" w:space="0" w:color="auto"/>
                <w:bottom w:val="none" w:sz="0" w:space="0" w:color="auto"/>
                <w:right w:val="none" w:sz="0" w:space="0" w:color="auto"/>
              </w:divBdr>
              <w:divsChild>
                <w:div w:id="1104568717">
                  <w:marLeft w:val="0"/>
                  <w:marRight w:val="0"/>
                  <w:marTop w:val="0"/>
                  <w:marBottom w:val="0"/>
                  <w:divBdr>
                    <w:top w:val="none" w:sz="0" w:space="0" w:color="auto"/>
                    <w:left w:val="none" w:sz="0" w:space="0" w:color="auto"/>
                    <w:bottom w:val="none" w:sz="0" w:space="0" w:color="auto"/>
                    <w:right w:val="none" w:sz="0" w:space="0" w:color="auto"/>
                  </w:divBdr>
                  <w:divsChild>
                    <w:div w:id="2142186941">
                      <w:marLeft w:val="2928"/>
                      <w:marRight w:val="0"/>
                      <w:marTop w:val="0"/>
                      <w:marBottom w:val="0"/>
                      <w:divBdr>
                        <w:top w:val="none" w:sz="0" w:space="0" w:color="auto"/>
                        <w:left w:val="none" w:sz="0" w:space="0" w:color="auto"/>
                        <w:bottom w:val="none" w:sz="0" w:space="0" w:color="auto"/>
                        <w:right w:val="none" w:sz="0" w:space="0" w:color="auto"/>
                      </w:divBdr>
                      <w:divsChild>
                        <w:div w:id="1676491193">
                          <w:marLeft w:val="0"/>
                          <w:marRight w:val="0"/>
                          <w:marTop w:val="0"/>
                          <w:marBottom w:val="84"/>
                          <w:divBdr>
                            <w:top w:val="none" w:sz="0" w:space="0" w:color="auto"/>
                            <w:left w:val="none" w:sz="0" w:space="0" w:color="auto"/>
                            <w:bottom w:val="none" w:sz="0" w:space="0" w:color="auto"/>
                            <w:right w:val="none" w:sz="0" w:space="0" w:color="auto"/>
                          </w:divBdr>
                        </w:div>
                        <w:div w:id="3895020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2512309">
              <w:marLeft w:val="0"/>
              <w:marRight w:val="0"/>
              <w:marTop w:val="0"/>
              <w:marBottom w:val="0"/>
              <w:divBdr>
                <w:top w:val="none" w:sz="0" w:space="0" w:color="auto"/>
                <w:left w:val="none" w:sz="0" w:space="0" w:color="auto"/>
                <w:bottom w:val="none" w:sz="0" w:space="0" w:color="auto"/>
                <w:right w:val="none" w:sz="0" w:space="0" w:color="auto"/>
              </w:divBdr>
              <w:divsChild>
                <w:div w:id="319310530">
                  <w:marLeft w:val="0"/>
                  <w:marRight w:val="0"/>
                  <w:marTop w:val="0"/>
                  <w:marBottom w:val="0"/>
                  <w:divBdr>
                    <w:top w:val="none" w:sz="0" w:space="0" w:color="auto"/>
                    <w:left w:val="none" w:sz="0" w:space="0" w:color="auto"/>
                    <w:bottom w:val="none" w:sz="0" w:space="0" w:color="auto"/>
                    <w:right w:val="none" w:sz="0" w:space="0" w:color="auto"/>
                  </w:divBdr>
                  <w:divsChild>
                    <w:div w:id="322010411">
                      <w:marLeft w:val="2928"/>
                      <w:marRight w:val="0"/>
                      <w:marTop w:val="0"/>
                      <w:marBottom w:val="0"/>
                      <w:divBdr>
                        <w:top w:val="none" w:sz="0" w:space="0" w:color="auto"/>
                        <w:left w:val="none" w:sz="0" w:space="0" w:color="auto"/>
                        <w:bottom w:val="none" w:sz="0" w:space="0" w:color="auto"/>
                        <w:right w:val="none" w:sz="0" w:space="0" w:color="auto"/>
                      </w:divBdr>
                      <w:divsChild>
                        <w:div w:id="210658788">
                          <w:marLeft w:val="0"/>
                          <w:marRight w:val="0"/>
                          <w:marTop w:val="0"/>
                          <w:marBottom w:val="84"/>
                          <w:divBdr>
                            <w:top w:val="none" w:sz="0" w:space="0" w:color="auto"/>
                            <w:left w:val="none" w:sz="0" w:space="0" w:color="auto"/>
                            <w:bottom w:val="none" w:sz="0" w:space="0" w:color="auto"/>
                            <w:right w:val="none" w:sz="0" w:space="0" w:color="auto"/>
                          </w:divBdr>
                        </w:div>
                        <w:div w:id="190490077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51374">
              <w:marLeft w:val="0"/>
              <w:marRight w:val="0"/>
              <w:marTop w:val="0"/>
              <w:marBottom w:val="0"/>
              <w:divBdr>
                <w:top w:val="none" w:sz="0" w:space="0" w:color="auto"/>
                <w:left w:val="none" w:sz="0" w:space="0" w:color="auto"/>
                <w:bottom w:val="none" w:sz="0" w:space="0" w:color="auto"/>
                <w:right w:val="none" w:sz="0" w:space="0" w:color="auto"/>
              </w:divBdr>
              <w:divsChild>
                <w:div w:id="718286935">
                  <w:marLeft w:val="0"/>
                  <w:marRight w:val="0"/>
                  <w:marTop w:val="0"/>
                  <w:marBottom w:val="0"/>
                  <w:divBdr>
                    <w:top w:val="none" w:sz="0" w:space="0" w:color="auto"/>
                    <w:left w:val="none" w:sz="0" w:space="0" w:color="auto"/>
                    <w:bottom w:val="none" w:sz="0" w:space="0" w:color="auto"/>
                    <w:right w:val="none" w:sz="0" w:space="0" w:color="auto"/>
                  </w:divBdr>
                  <w:divsChild>
                    <w:div w:id="1561945046">
                      <w:marLeft w:val="2928"/>
                      <w:marRight w:val="0"/>
                      <w:marTop w:val="0"/>
                      <w:marBottom w:val="0"/>
                      <w:divBdr>
                        <w:top w:val="none" w:sz="0" w:space="0" w:color="auto"/>
                        <w:left w:val="none" w:sz="0" w:space="0" w:color="auto"/>
                        <w:bottom w:val="none" w:sz="0" w:space="0" w:color="auto"/>
                        <w:right w:val="none" w:sz="0" w:space="0" w:color="auto"/>
                      </w:divBdr>
                      <w:divsChild>
                        <w:div w:id="232472716">
                          <w:marLeft w:val="0"/>
                          <w:marRight w:val="0"/>
                          <w:marTop w:val="0"/>
                          <w:marBottom w:val="84"/>
                          <w:divBdr>
                            <w:top w:val="none" w:sz="0" w:space="0" w:color="auto"/>
                            <w:left w:val="none" w:sz="0" w:space="0" w:color="auto"/>
                            <w:bottom w:val="none" w:sz="0" w:space="0" w:color="auto"/>
                            <w:right w:val="none" w:sz="0" w:space="0" w:color="auto"/>
                          </w:divBdr>
                        </w:div>
                        <w:div w:id="1286351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854206">
      <w:bodyDiv w:val="1"/>
      <w:marLeft w:val="0"/>
      <w:marRight w:val="0"/>
      <w:marTop w:val="0"/>
      <w:marBottom w:val="0"/>
      <w:divBdr>
        <w:top w:val="none" w:sz="0" w:space="0" w:color="auto"/>
        <w:left w:val="none" w:sz="0" w:space="0" w:color="auto"/>
        <w:bottom w:val="none" w:sz="0" w:space="0" w:color="auto"/>
        <w:right w:val="none" w:sz="0" w:space="0" w:color="auto"/>
      </w:divBdr>
      <w:divsChild>
        <w:div w:id="2053798387">
          <w:marLeft w:val="0"/>
          <w:marRight w:val="0"/>
          <w:marTop w:val="120"/>
          <w:marBottom w:val="0"/>
          <w:divBdr>
            <w:top w:val="none" w:sz="0" w:space="0" w:color="auto"/>
            <w:left w:val="none" w:sz="0" w:space="0" w:color="auto"/>
            <w:bottom w:val="none" w:sz="0" w:space="0" w:color="auto"/>
            <w:right w:val="none" w:sz="0" w:space="0" w:color="auto"/>
          </w:divBdr>
        </w:div>
      </w:divsChild>
    </w:div>
    <w:div w:id="214902287">
      <w:bodyDiv w:val="1"/>
      <w:marLeft w:val="0"/>
      <w:marRight w:val="0"/>
      <w:marTop w:val="0"/>
      <w:marBottom w:val="0"/>
      <w:divBdr>
        <w:top w:val="none" w:sz="0" w:space="0" w:color="auto"/>
        <w:left w:val="none" w:sz="0" w:space="0" w:color="auto"/>
        <w:bottom w:val="none" w:sz="0" w:space="0" w:color="auto"/>
        <w:right w:val="none" w:sz="0" w:space="0" w:color="auto"/>
      </w:divBdr>
      <w:divsChild>
        <w:div w:id="1115759479">
          <w:marLeft w:val="0"/>
          <w:marRight w:val="0"/>
          <w:marTop w:val="120"/>
          <w:marBottom w:val="0"/>
          <w:divBdr>
            <w:top w:val="none" w:sz="0" w:space="0" w:color="auto"/>
            <w:left w:val="none" w:sz="0" w:space="0" w:color="auto"/>
            <w:bottom w:val="none" w:sz="0" w:space="0" w:color="auto"/>
            <w:right w:val="none" w:sz="0" w:space="0" w:color="auto"/>
          </w:divBdr>
        </w:div>
      </w:divsChild>
    </w:div>
    <w:div w:id="215161661">
      <w:bodyDiv w:val="1"/>
      <w:marLeft w:val="0"/>
      <w:marRight w:val="0"/>
      <w:marTop w:val="0"/>
      <w:marBottom w:val="0"/>
      <w:divBdr>
        <w:top w:val="none" w:sz="0" w:space="0" w:color="auto"/>
        <w:left w:val="none" w:sz="0" w:space="0" w:color="auto"/>
        <w:bottom w:val="none" w:sz="0" w:space="0" w:color="auto"/>
        <w:right w:val="none" w:sz="0" w:space="0" w:color="auto"/>
      </w:divBdr>
      <w:divsChild>
        <w:div w:id="1093743707">
          <w:marLeft w:val="0"/>
          <w:marRight w:val="0"/>
          <w:marTop w:val="120"/>
          <w:marBottom w:val="0"/>
          <w:divBdr>
            <w:top w:val="none" w:sz="0" w:space="0" w:color="auto"/>
            <w:left w:val="none" w:sz="0" w:space="0" w:color="auto"/>
            <w:bottom w:val="none" w:sz="0" w:space="0" w:color="auto"/>
            <w:right w:val="none" w:sz="0" w:space="0" w:color="auto"/>
          </w:divBdr>
        </w:div>
      </w:divsChild>
    </w:div>
    <w:div w:id="215317152">
      <w:bodyDiv w:val="1"/>
      <w:marLeft w:val="0"/>
      <w:marRight w:val="0"/>
      <w:marTop w:val="0"/>
      <w:marBottom w:val="0"/>
      <w:divBdr>
        <w:top w:val="none" w:sz="0" w:space="0" w:color="auto"/>
        <w:left w:val="none" w:sz="0" w:space="0" w:color="auto"/>
        <w:bottom w:val="none" w:sz="0" w:space="0" w:color="auto"/>
        <w:right w:val="none" w:sz="0" w:space="0" w:color="auto"/>
      </w:divBdr>
      <w:divsChild>
        <w:div w:id="389305313">
          <w:marLeft w:val="0"/>
          <w:marRight w:val="0"/>
          <w:marTop w:val="120"/>
          <w:marBottom w:val="0"/>
          <w:divBdr>
            <w:top w:val="none" w:sz="0" w:space="0" w:color="auto"/>
            <w:left w:val="none" w:sz="0" w:space="0" w:color="auto"/>
            <w:bottom w:val="none" w:sz="0" w:space="0" w:color="auto"/>
            <w:right w:val="none" w:sz="0" w:space="0" w:color="auto"/>
          </w:divBdr>
        </w:div>
      </w:divsChild>
    </w:div>
    <w:div w:id="216088654">
      <w:bodyDiv w:val="1"/>
      <w:marLeft w:val="0"/>
      <w:marRight w:val="0"/>
      <w:marTop w:val="0"/>
      <w:marBottom w:val="0"/>
      <w:divBdr>
        <w:top w:val="none" w:sz="0" w:space="0" w:color="auto"/>
        <w:left w:val="none" w:sz="0" w:space="0" w:color="auto"/>
        <w:bottom w:val="none" w:sz="0" w:space="0" w:color="auto"/>
        <w:right w:val="none" w:sz="0" w:space="0" w:color="auto"/>
      </w:divBdr>
      <w:divsChild>
        <w:div w:id="353387532">
          <w:marLeft w:val="0"/>
          <w:marRight w:val="0"/>
          <w:marTop w:val="120"/>
          <w:marBottom w:val="0"/>
          <w:divBdr>
            <w:top w:val="none" w:sz="0" w:space="0" w:color="auto"/>
            <w:left w:val="none" w:sz="0" w:space="0" w:color="auto"/>
            <w:bottom w:val="none" w:sz="0" w:space="0" w:color="auto"/>
            <w:right w:val="none" w:sz="0" w:space="0" w:color="auto"/>
          </w:divBdr>
        </w:div>
      </w:divsChild>
    </w:div>
    <w:div w:id="217059541">
      <w:bodyDiv w:val="1"/>
      <w:marLeft w:val="0"/>
      <w:marRight w:val="0"/>
      <w:marTop w:val="0"/>
      <w:marBottom w:val="0"/>
      <w:divBdr>
        <w:top w:val="none" w:sz="0" w:space="0" w:color="auto"/>
        <w:left w:val="none" w:sz="0" w:space="0" w:color="auto"/>
        <w:bottom w:val="none" w:sz="0" w:space="0" w:color="auto"/>
        <w:right w:val="none" w:sz="0" w:space="0" w:color="auto"/>
      </w:divBdr>
      <w:divsChild>
        <w:div w:id="846873084">
          <w:marLeft w:val="0"/>
          <w:marRight w:val="0"/>
          <w:marTop w:val="120"/>
          <w:marBottom w:val="0"/>
          <w:divBdr>
            <w:top w:val="none" w:sz="0" w:space="0" w:color="auto"/>
            <w:left w:val="none" w:sz="0" w:space="0" w:color="auto"/>
            <w:bottom w:val="none" w:sz="0" w:space="0" w:color="auto"/>
            <w:right w:val="none" w:sz="0" w:space="0" w:color="auto"/>
          </w:divBdr>
        </w:div>
      </w:divsChild>
    </w:div>
    <w:div w:id="219174624">
      <w:bodyDiv w:val="1"/>
      <w:marLeft w:val="0"/>
      <w:marRight w:val="0"/>
      <w:marTop w:val="0"/>
      <w:marBottom w:val="0"/>
      <w:divBdr>
        <w:top w:val="none" w:sz="0" w:space="0" w:color="auto"/>
        <w:left w:val="none" w:sz="0" w:space="0" w:color="auto"/>
        <w:bottom w:val="none" w:sz="0" w:space="0" w:color="auto"/>
        <w:right w:val="none" w:sz="0" w:space="0" w:color="auto"/>
      </w:divBdr>
      <w:divsChild>
        <w:div w:id="2127581820">
          <w:marLeft w:val="0"/>
          <w:marRight w:val="0"/>
          <w:marTop w:val="120"/>
          <w:marBottom w:val="0"/>
          <w:divBdr>
            <w:top w:val="none" w:sz="0" w:space="0" w:color="auto"/>
            <w:left w:val="none" w:sz="0" w:space="0" w:color="auto"/>
            <w:bottom w:val="none" w:sz="0" w:space="0" w:color="auto"/>
            <w:right w:val="none" w:sz="0" w:space="0" w:color="auto"/>
          </w:divBdr>
        </w:div>
      </w:divsChild>
    </w:div>
    <w:div w:id="220295071">
      <w:bodyDiv w:val="1"/>
      <w:marLeft w:val="0"/>
      <w:marRight w:val="0"/>
      <w:marTop w:val="0"/>
      <w:marBottom w:val="0"/>
      <w:divBdr>
        <w:top w:val="none" w:sz="0" w:space="0" w:color="auto"/>
        <w:left w:val="none" w:sz="0" w:space="0" w:color="auto"/>
        <w:bottom w:val="none" w:sz="0" w:space="0" w:color="auto"/>
        <w:right w:val="none" w:sz="0" w:space="0" w:color="auto"/>
      </w:divBdr>
    </w:div>
    <w:div w:id="221448461">
      <w:bodyDiv w:val="1"/>
      <w:marLeft w:val="0"/>
      <w:marRight w:val="0"/>
      <w:marTop w:val="0"/>
      <w:marBottom w:val="0"/>
      <w:divBdr>
        <w:top w:val="none" w:sz="0" w:space="0" w:color="auto"/>
        <w:left w:val="none" w:sz="0" w:space="0" w:color="auto"/>
        <w:bottom w:val="none" w:sz="0" w:space="0" w:color="auto"/>
        <w:right w:val="none" w:sz="0" w:space="0" w:color="auto"/>
      </w:divBdr>
    </w:div>
    <w:div w:id="221452000">
      <w:bodyDiv w:val="1"/>
      <w:marLeft w:val="0"/>
      <w:marRight w:val="0"/>
      <w:marTop w:val="0"/>
      <w:marBottom w:val="0"/>
      <w:divBdr>
        <w:top w:val="none" w:sz="0" w:space="0" w:color="auto"/>
        <w:left w:val="none" w:sz="0" w:space="0" w:color="auto"/>
        <w:bottom w:val="none" w:sz="0" w:space="0" w:color="auto"/>
        <w:right w:val="none" w:sz="0" w:space="0" w:color="auto"/>
      </w:divBdr>
      <w:divsChild>
        <w:div w:id="295843444">
          <w:marLeft w:val="0"/>
          <w:marRight w:val="0"/>
          <w:marTop w:val="0"/>
          <w:marBottom w:val="0"/>
          <w:divBdr>
            <w:top w:val="none" w:sz="0" w:space="0" w:color="auto"/>
            <w:left w:val="none" w:sz="0" w:space="0" w:color="auto"/>
            <w:bottom w:val="none" w:sz="0" w:space="0" w:color="auto"/>
            <w:right w:val="none" w:sz="0" w:space="0" w:color="auto"/>
          </w:divBdr>
          <w:divsChild>
            <w:div w:id="534538248">
              <w:marLeft w:val="0"/>
              <w:marRight w:val="0"/>
              <w:marTop w:val="0"/>
              <w:marBottom w:val="0"/>
              <w:divBdr>
                <w:top w:val="none" w:sz="0" w:space="0" w:color="auto"/>
                <w:left w:val="none" w:sz="0" w:space="0" w:color="auto"/>
                <w:bottom w:val="none" w:sz="0" w:space="0" w:color="auto"/>
                <w:right w:val="none" w:sz="0" w:space="0" w:color="auto"/>
              </w:divBdr>
              <w:divsChild>
                <w:div w:id="1482429235">
                  <w:marLeft w:val="0"/>
                  <w:marRight w:val="0"/>
                  <w:marTop w:val="0"/>
                  <w:marBottom w:val="0"/>
                  <w:divBdr>
                    <w:top w:val="none" w:sz="0" w:space="0" w:color="auto"/>
                    <w:left w:val="none" w:sz="0" w:space="0" w:color="auto"/>
                    <w:bottom w:val="none" w:sz="0" w:space="0" w:color="auto"/>
                    <w:right w:val="none" w:sz="0" w:space="0" w:color="auto"/>
                  </w:divBdr>
                  <w:divsChild>
                    <w:div w:id="1095831285">
                      <w:marLeft w:val="-288"/>
                      <w:marRight w:val="-288"/>
                      <w:marTop w:val="0"/>
                      <w:marBottom w:val="0"/>
                      <w:divBdr>
                        <w:top w:val="none" w:sz="0" w:space="0" w:color="auto"/>
                        <w:left w:val="none" w:sz="0" w:space="0" w:color="auto"/>
                        <w:bottom w:val="none" w:sz="0" w:space="0" w:color="auto"/>
                        <w:right w:val="none" w:sz="0" w:space="0" w:color="auto"/>
                      </w:divBdr>
                      <w:divsChild>
                        <w:div w:id="395472295">
                          <w:marLeft w:val="0"/>
                          <w:marRight w:val="0"/>
                          <w:marTop w:val="0"/>
                          <w:marBottom w:val="0"/>
                          <w:divBdr>
                            <w:top w:val="none" w:sz="0" w:space="0" w:color="auto"/>
                            <w:left w:val="none" w:sz="0" w:space="0" w:color="auto"/>
                            <w:bottom w:val="none" w:sz="0" w:space="0" w:color="auto"/>
                            <w:right w:val="none" w:sz="0" w:space="0" w:color="auto"/>
                          </w:divBdr>
                          <w:divsChild>
                            <w:div w:id="396172574">
                              <w:marLeft w:val="0"/>
                              <w:marRight w:val="0"/>
                              <w:marTop w:val="0"/>
                              <w:marBottom w:val="0"/>
                              <w:divBdr>
                                <w:top w:val="none" w:sz="0" w:space="0" w:color="auto"/>
                                <w:left w:val="none" w:sz="0" w:space="0" w:color="auto"/>
                                <w:bottom w:val="none" w:sz="0" w:space="0" w:color="auto"/>
                                <w:right w:val="none" w:sz="0" w:space="0" w:color="auto"/>
                              </w:divBdr>
                              <w:divsChild>
                                <w:div w:id="76002447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601679">
      <w:bodyDiv w:val="1"/>
      <w:marLeft w:val="0"/>
      <w:marRight w:val="0"/>
      <w:marTop w:val="0"/>
      <w:marBottom w:val="0"/>
      <w:divBdr>
        <w:top w:val="none" w:sz="0" w:space="0" w:color="auto"/>
        <w:left w:val="none" w:sz="0" w:space="0" w:color="auto"/>
        <w:bottom w:val="none" w:sz="0" w:space="0" w:color="auto"/>
        <w:right w:val="none" w:sz="0" w:space="0" w:color="auto"/>
      </w:divBdr>
      <w:divsChild>
        <w:div w:id="886185456">
          <w:marLeft w:val="0"/>
          <w:marRight w:val="0"/>
          <w:marTop w:val="120"/>
          <w:marBottom w:val="0"/>
          <w:divBdr>
            <w:top w:val="none" w:sz="0" w:space="0" w:color="auto"/>
            <w:left w:val="none" w:sz="0" w:space="0" w:color="auto"/>
            <w:bottom w:val="none" w:sz="0" w:space="0" w:color="auto"/>
            <w:right w:val="none" w:sz="0" w:space="0" w:color="auto"/>
          </w:divBdr>
        </w:div>
      </w:divsChild>
    </w:div>
    <w:div w:id="222377539">
      <w:bodyDiv w:val="1"/>
      <w:marLeft w:val="0"/>
      <w:marRight w:val="0"/>
      <w:marTop w:val="0"/>
      <w:marBottom w:val="0"/>
      <w:divBdr>
        <w:top w:val="none" w:sz="0" w:space="0" w:color="auto"/>
        <w:left w:val="none" w:sz="0" w:space="0" w:color="auto"/>
        <w:bottom w:val="none" w:sz="0" w:space="0" w:color="auto"/>
        <w:right w:val="none" w:sz="0" w:space="0" w:color="auto"/>
      </w:divBdr>
    </w:div>
    <w:div w:id="222447676">
      <w:bodyDiv w:val="1"/>
      <w:marLeft w:val="0"/>
      <w:marRight w:val="0"/>
      <w:marTop w:val="0"/>
      <w:marBottom w:val="0"/>
      <w:divBdr>
        <w:top w:val="none" w:sz="0" w:space="0" w:color="auto"/>
        <w:left w:val="none" w:sz="0" w:space="0" w:color="auto"/>
        <w:bottom w:val="none" w:sz="0" w:space="0" w:color="auto"/>
        <w:right w:val="none" w:sz="0" w:space="0" w:color="auto"/>
      </w:divBdr>
      <w:divsChild>
        <w:div w:id="1156192400">
          <w:marLeft w:val="0"/>
          <w:marRight w:val="0"/>
          <w:marTop w:val="0"/>
          <w:marBottom w:val="0"/>
          <w:divBdr>
            <w:top w:val="none" w:sz="0" w:space="0" w:color="auto"/>
            <w:left w:val="none" w:sz="0" w:space="0" w:color="auto"/>
            <w:bottom w:val="none" w:sz="0" w:space="0" w:color="auto"/>
            <w:right w:val="none" w:sz="0" w:space="0" w:color="auto"/>
          </w:divBdr>
          <w:divsChild>
            <w:div w:id="680662096">
              <w:marLeft w:val="0"/>
              <w:marRight w:val="0"/>
              <w:marTop w:val="0"/>
              <w:marBottom w:val="0"/>
              <w:divBdr>
                <w:top w:val="none" w:sz="0" w:space="0" w:color="auto"/>
                <w:left w:val="none" w:sz="0" w:space="0" w:color="auto"/>
                <w:bottom w:val="none" w:sz="0" w:space="0" w:color="auto"/>
                <w:right w:val="none" w:sz="0" w:space="0" w:color="auto"/>
              </w:divBdr>
            </w:div>
          </w:divsChild>
        </w:div>
        <w:div w:id="1345402500">
          <w:marLeft w:val="0"/>
          <w:marRight w:val="0"/>
          <w:marTop w:val="0"/>
          <w:marBottom w:val="0"/>
          <w:divBdr>
            <w:top w:val="none" w:sz="0" w:space="0" w:color="auto"/>
            <w:left w:val="none" w:sz="0" w:space="0" w:color="auto"/>
            <w:bottom w:val="none" w:sz="0" w:space="0" w:color="auto"/>
            <w:right w:val="none" w:sz="0" w:space="0" w:color="auto"/>
          </w:divBdr>
          <w:divsChild>
            <w:div w:id="631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1528">
      <w:bodyDiv w:val="1"/>
      <w:marLeft w:val="0"/>
      <w:marRight w:val="0"/>
      <w:marTop w:val="0"/>
      <w:marBottom w:val="0"/>
      <w:divBdr>
        <w:top w:val="none" w:sz="0" w:space="0" w:color="auto"/>
        <w:left w:val="none" w:sz="0" w:space="0" w:color="auto"/>
        <w:bottom w:val="none" w:sz="0" w:space="0" w:color="auto"/>
        <w:right w:val="none" w:sz="0" w:space="0" w:color="auto"/>
      </w:divBdr>
    </w:div>
    <w:div w:id="223294986">
      <w:bodyDiv w:val="1"/>
      <w:marLeft w:val="0"/>
      <w:marRight w:val="0"/>
      <w:marTop w:val="0"/>
      <w:marBottom w:val="0"/>
      <w:divBdr>
        <w:top w:val="none" w:sz="0" w:space="0" w:color="auto"/>
        <w:left w:val="none" w:sz="0" w:space="0" w:color="auto"/>
        <w:bottom w:val="none" w:sz="0" w:space="0" w:color="auto"/>
        <w:right w:val="none" w:sz="0" w:space="0" w:color="auto"/>
      </w:divBdr>
      <w:divsChild>
        <w:div w:id="1948655602">
          <w:marLeft w:val="0"/>
          <w:marRight w:val="0"/>
          <w:marTop w:val="0"/>
          <w:marBottom w:val="0"/>
          <w:divBdr>
            <w:top w:val="none" w:sz="0" w:space="0" w:color="auto"/>
            <w:left w:val="none" w:sz="0" w:space="0" w:color="auto"/>
            <w:bottom w:val="none" w:sz="0" w:space="0" w:color="auto"/>
            <w:right w:val="none" w:sz="0" w:space="0" w:color="auto"/>
          </w:divBdr>
          <w:divsChild>
            <w:div w:id="2115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4209">
      <w:bodyDiv w:val="1"/>
      <w:marLeft w:val="0"/>
      <w:marRight w:val="0"/>
      <w:marTop w:val="0"/>
      <w:marBottom w:val="0"/>
      <w:divBdr>
        <w:top w:val="none" w:sz="0" w:space="0" w:color="auto"/>
        <w:left w:val="none" w:sz="0" w:space="0" w:color="auto"/>
        <w:bottom w:val="none" w:sz="0" w:space="0" w:color="auto"/>
        <w:right w:val="none" w:sz="0" w:space="0" w:color="auto"/>
      </w:divBdr>
      <w:divsChild>
        <w:div w:id="1206211772">
          <w:marLeft w:val="0"/>
          <w:marRight w:val="0"/>
          <w:marTop w:val="120"/>
          <w:marBottom w:val="0"/>
          <w:divBdr>
            <w:top w:val="none" w:sz="0" w:space="0" w:color="auto"/>
            <w:left w:val="none" w:sz="0" w:space="0" w:color="auto"/>
            <w:bottom w:val="none" w:sz="0" w:space="0" w:color="auto"/>
            <w:right w:val="none" w:sz="0" w:space="0" w:color="auto"/>
          </w:divBdr>
        </w:div>
        <w:div w:id="1967395511">
          <w:marLeft w:val="0"/>
          <w:marRight w:val="0"/>
          <w:marTop w:val="120"/>
          <w:marBottom w:val="0"/>
          <w:divBdr>
            <w:top w:val="none" w:sz="0" w:space="0" w:color="auto"/>
            <w:left w:val="none" w:sz="0" w:space="0" w:color="auto"/>
            <w:bottom w:val="none" w:sz="0" w:space="0" w:color="auto"/>
            <w:right w:val="none" w:sz="0" w:space="0" w:color="auto"/>
          </w:divBdr>
        </w:div>
      </w:divsChild>
    </w:div>
    <w:div w:id="223807347">
      <w:bodyDiv w:val="1"/>
      <w:marLeft w:val="0"/>
      <w:marRight w:val="0"/>
      <w:marTop w:val="0"/>
      <w:marBottom w:val="0"/>
      <w:divBdr>
        <w:top w:val="none" w:sz="0" w:space="0" w:color="auto"/>
        <w:left w:val="none" w:sz="0" w:space="0" w:color="auto"/>
        <w:bottom w:val="none" w:sz="0" w:space="0" w:color="auto"/>
        <w:right w:val="none" w:sz="0" w:space="0" w:color="auto"/>
      </w:divBdr>
      <w:divsChild>
        <w:div w:id="1839954256">
          <w:marLeft w:val="0"/>
          <w:marRight w:val="0"/>
          <w:marTop w:val="120"/>
          <w:marBottom w:val="0"/>
          <w:divBdr>
            <w:top w:val="none" w:sz="0" w:space="0" w:color="auto"/>
            <w:left w:val="none" w:sz="0" w:space="0" w:color="auto"/>
            <w:bottom w:val="none" w:sz="0" w:space="0" w:color="auto"/>
            <w:right w:val="none" w:sz="0" w:space="0" w:color="auto"/>
          </w:divBdr>
        </w:div>
      </w:divsChild>
    </w:div>
    <w:div w:id="224267540">
      <w:bodyDiv w:val="1"/>
      <w:marLeft w:val="0"/>
      <w:marRight w:val="0"/>
      <w:marTop w:val="0"/>
      <w:marBottom w:val="0"/>
      <w:divBdr>
        <w:top w:val="none" w:sz="0" w:space="0" w:color="auto"/>
        <w:left w:val="none" w:sz="0" w:space="0" w:color="auto"/>
        <w:bottom w:val="none" w:sz="0" w:space="0" w:color="auto"/>
        <w:right w:val="none" w:sz="0" w:space="0" w:color="auto"/>
      </w:divBdr>
      <w:divsChild>
        <w:div w:id="189221300">
          <w:marLeft w:val="0"/>
          <w:marRight w:val="0"/>
          <w:marTop w:val="120"/>
          <w:marBottom w:val="0"/>
          <w:divBdr>
            <w:top w:val="none" w:sz="0" w:space="0" w:color="auto"/>
            <w:left w:val="none" w:sz="0" w:space="0" w:color="auto"/>
            <w:bottom w:val="none" w:sz="0" w:space="0" w:color="auto"/>
            <w:right w:val="none" w:sz="0" w:space="0" w:color="auto"/>
          </w:divBdr>
        </w:div>
      </w:divsChild>
    </w:div>
    <w:div w:id="224335710">
      <w:bodyDiv w:val="1"/>
      <w:marLeft w:val="0"/>
      <w:marRight w:val="0"/>
      <w:marTop w:val="0"/>
      <w:marBottom w:val="0"/>
      <w:divBdr>
        <w:top w:val="none" w:sz="0" w:space="0" w:color="auto"/>
        <w:left w:val="none" w:sz="0" w:space="0" w:color="auto"/>
        <w:bottom w:val="none" w:sz="0" w:space="0" w:color="auto"/>
        <w:right w:val="none" w:sz="0" w:space="0" w:color="auto"/>
      </w:divBdr>
      <w:divsChild>
        <w:div w:id="1229464267">
          <w:marLeft w:val="0"/>
          <w:marRight w:val="0"/>
          <w:marTop w:val="120"/>
          <w:marBottom w:val="0"/>
          <w:divBdr>
            <w:top w:val="none" w:sz="0" w:space="0" w:color="auto"/>
            <w:left w:val="none" w:sz="0" w:space="0" w:color="auto"/>
            <w:bottom w:val="none" w:sz="0" w:space="0" w:color="auto"/>
            <w:right w:val="none" w:sz="0" w:space="0" w:color="auto"/>
          </w:divBdr>
        </w:div>
        <w:div w:id="1502043349">
          <w:marLeft w:val="0"/>
          <w:marRight w:val="0"/>
          <w:marTop w:val="120"/>
          <w:marBottom w:val="0"/>
          <w:divBdr>
            <w:top w:val="none" w:sz="0" w:space="0" w:color="auto"/>
            <w:left w:val="none" w:sz="0" w:space="0" w:color="auto"/>
            <w:bottom w:val="none" w:sz="0" w:space="0" w:color="auto"/>
            <w:right w:val="none" w:sz="0" w:space="0" w:color="auto"/>
          </w:divBdr>
        </w:div>
      </w:divsChild>
    </w:div>
    <w:div w:id="224532836">
      <w:bodyDiv w:val="1"/>
      <w:marLeft w:val="0"/>
      <w:marRight w:val="0"/>
      <w:marTop w:val="0"/>
      <w:marBottom w:val="0"/>
      <w:divBdr>
        <w:top w:val="none" w:sz="0" w:space="0" w:color="auto"/>
        <w:left w:val="none" w:sz="0" w:space="0" w:color="auto"/>
        <w:bottom w:val="none" w:sz="0" w:space="0" w:color="auto"/>
        <w:right w:val="none" w:sz="0" w:space="0" w:color="auto"/>
      </w:divBdr>
      <w:divsChild>
        <w:div w:id="1064836572">
          <w:marLeft w:val="0"/>
          <w:marRight w:val="0"/>
          <w:marTop w:val="120"/>
          <w:marBottom w:val="0"/>
          <w:divBdr>
            <w:top w:val="none" w:sz="0" w:space="0" w:color="auto"/>
            <w:left w:val="none" w:sz="0" w:space="0" w:color="auto"/>
            <w:bottom w:val="none" w:sz="0" w:space="0" w:color="auto"/>
            <w:right w:val="none" w:sz="0" w:space="0" w:color="auto"/>
          </w:divBdr>
        </w:div>
      </w:divsChild>
    </w:div>
    <w:div w:id="224803004">
      <w:bodyDiv w:val="1"/>
      <w:marLeft w:val="0"/>
      <w:marRight w:val="0"/>
      <w:marTop w:val="0"/>
      <w:marBottom w:val="0"/>
      <w:divBdr>
        <w:top w:val="none" w:sz="0" w:space="0" w:color="auto"/>
        <w:left w:val="none" w:sz="0" w:space="0" w:color="auto"/>
        <w:bottom w:val="none" w:sz="0" w:space="0" w:color="auto"/>
        <w:right w:val="none" w:sz="0" w:space="0" w:color="auto"/>
      </w:divBdr>
      <w:divsChild>
        <w:div w:id="987785631">
          <w:marLeft w:val="0"/>
          <w:marRight w:val="0"/>
          <w:marTop w:val="120"/>
          <w:marBottom w:val="0"/>
          <w:divBdr>
            <w:top w:val="none" w:sz="0" w:space="0" w:color="auto"/>
            <w:left w:val="none" w:sz="0" w:space="0" w:color="auto"/>
            <w:bottom w:val="none" w:sz="0" w:space="0" w:color="auto"/>
            <w:right w:val="none" w:sz="0" w:space="0" w:color="auto"/>
          </w:divBdr>
        </w:div>
      </w:divsChild>
    </w:div>
    <w:div w:id="225341771">
      <w:bodyDiv w:val="1"/>
      <w:marLeft w:val="0"/>
      <w:marRight w:val="0"/>
      <w:marTop w:val="0"/>
      <w:marBottom w:val="0"/>
      <w:divBdr>
        <w:top w:val="none" w:sz="0" w:space="0" w:color="auto"/>
        <w:left w:val="none" w:sz="0" w:space="0" w:color="auto"/>
        <w:bottom w:val="none" w:sz="0" w:space="0" w:color="auto"/>
        <w:right w:val="none" w:sz="0" w:space="0" w:color="auto"/>
      </w:divBdr>
      <w:divsChild>
        <w:div w:id="175266361">
          <w:marLeft w:val="0"/>
          <w:marRight w:val="0"/>
          <w:marTop w:val="120"/>
          <w:marBottom w:val="0"/>
          <w:divBdr>
            <w:top w:val="none" w:sz="0" w:space="0" w:color="auto"/>
            <w:left w:val="none" w:sz="0" w:space="0" w:color="auto"/>
            <w:bottom w:val="none" w:sz="0" w:space="0" w:color="auto"/>
            <w:right w:val="none" w:sz="0" w:space="0" w:color="auto"/>
          </w:divBdr>
        </w:div>
        <w:div w:id="831602805">
          <w:marLeft w:val="0"/>
          <w:marRight w:val="0"/>
          <w:marTop w:val="120"/>
          <w:marBottom w:val="0"/>
          <w:divBdr>
            <w:top w:val="none" w:sz="0" w:space="0" w:color="auto"/>
            <w:left w:val="none" w:sz="0" w:space="0" w:color="auto"/>
            <w:bottom w:val="none" w:sz="0" w:space="0" w:color="auto"/>
            <w:right w:val="none" w:sz="0" w:space="0" w:color="auto"/>
          </w:divBdr>
        </w:div>
        <w:div w:id="1471971315">
          <w:marLeft w:val="0"/>
          <w:marRight w:val="0"/>
          <w:marTop w:val="120"/>
          <w:marBottom w:val="0"/>
          <w:divBdr>
            <w:top w:val="none" w:sz="0" w:space="0" w:color="auto"/>
            <w:left w:val="none" w:sz="0" w:space="0" w:color="auto"/>
            <w:bottom w:val="none" w:sz="0" w:space="0" w:color="auto"/>
            <w:right w:val="none" w:sz="0" w:space="0" w:color="auto"/>
          </w:divBdr>
        </w:div>
        <w:div w:id="1396901875">
          <w:marLeft w:val="0"/>
          <w:marRight w:val="0"/>
          <w:marTop w:val="120"/>
          <w:marBottom w:val="0"/>
          <w:divBdr>
            <w:top w:val="none" w:sz="0" w:space="0" w:color="auto"/>
            <w:left w:val="none" w:sz="0" w:space="0" w:color="auto"/>
            <w:bottom w:val="none" w:sz="0" w:space="0" w:color="auto"/>
            <w:right w:val="none" w:sz="0" w:space="0" w:color="auto"/>
          </w:divBdr>
        </w:div>
      </w:divsChild>
    </w:div>
    <w:div w:id="226115147">
      <w:bodyDiv w:val="1"/>
      <w:marLeft w:val="0"/>
      <w:marRight w:val="0"/>
      <w:marTop w:val="0"/>
      <w:marBottom w:val="0"/>
      <w:divBdr>
        <w:top w:val="none" w:sz="0" w:space="0" w:color="auto"/>
        <w:left w:val="none" w:sz="0" w:space="0" w:color="auto"/>
        <w:bottom w:val="none" w:sz="0" w:space="0" w:color="auto"/>
        <w:right w:val="none" w:sz="0" w:space="0" w:color="auto"/>
      </w:divBdr>
    </w:div>
    <w:div w:id="227110821">
      <w:bodyDiv w:val="1"/>
      <w:marLeft w:val="0"/>
      <w:marRight w:val="0"/>
      <w:marTop w:val="0"/>
      <w:marBottom w:val="0"/>
      <w:divBdr>
        <w:top w:val="none" w:sz="0" w:space="0" w:color="auto"/>
        <w:left w:val="none" w:sz="0" w:space="0" w:color="auto"/>
        <w:bottom w:val="none" w:sz="0" w:space="0" w:color="auto"/>
        <w:right w:val="none" w:sz="0" w:space="0" w:color="auto"/>
      </w:divBdr>
      <w:divsChild>
        <w:div w:id="306517804">
          <w:marLeft w:val="0"/>
          <w:marRight w:val="0"/>
          <w:marTop w:val="0"/>
          <w:marBottom w:val="0"/>
          <w:divBdr>
            <w:top w:val="none" w:sz="0" w:space="0" w:color="auto"/>
            <w:left w:val="none" w:sz="0" w:space="0" w:color="auto"/>
            <w:bottom w:val="none" w:sz="0" w:space="0" w:color="auto"/>
            <w:right w:val="none" w:sz="0" w:space="0" w:color="auto"/>
          </w:divBdr>
          <w:divsChild>
            <w:div w:id="1864632558">
              <w:marLeft w:val="0"/>
              <w:marRight w:val="0"/>
              <w:marTop w:val="0"/>
              <w:marBottom w:val="0"/>
              <w:divBdr>
                <w:top w:val="none" w:sz="0" w:space="0" w:color="auto"/>
                <w:left w:val="none" w:sz="0" w:space="0" w:color="auto"/>
                <w:bottom w:val="none" w:sz="0" w:space="0" w:color="auto"/>
                <w:right w:val="none" w:sz="0" w:space="0" w:color="auto"/>
              </w:divBdr>
              <w:divsChild>
                <w:div w:id="668100108">
                  <w:marLeft w:val="0"/>
                  <w:marRight w:val="0"/>
                  <w:marTop w:val="0"/>
                  <w:marBottom w:val="0"/>
                  <w:divBdr>
                    <w:top w:val="none" w:sz="0" w:space="0" w:color="auto"/>
                    <w:left w:val="none" w:sz="0" w:space="0" w:color="auto"/>
                    <w:bottom w:val="none" w:sz="0" w:space="0" w:color="auto"/>
                    <w:right w:val="none" w:sz="0" w:space="0" w:color="auto"/>
                  </w:divBdr>
                  <w:divsChild>
                    <w:div w:id="37513064">
                      <w:marLeft w:val="-288"/>
                      <w:marRight w:val="-288"/>
                      <w:marTop w:val="0"/>
                      <w:marBottom w:val="0"/>
                      <w:divBdr>
                        <w:top w:val="none" w:sz="0" w:space="0" w:color="auto"/>
                        <w:left w:val="none" w:sz="0" w:space="0" w:color="auto"/>
                        <w:bottom w:val="none" w:sz="0" w:space="0" w:color="auto"/>
                        <w:right w:val="none" w:sz="0" w:space="0" w:color="auto"/>
                      </w:divBdr>
                      <w:divsChild>
                        <w:div w:id="1563364973">
                          <w:marLeft w:val="0"/>
                          <w:marRight w:val="0"/>
                          <w:marTop w:val="0"/>
                          <w:marBottom w:val="0"/>
                          <w:divBdr>
                            <w:top w:val="none" w:sz="0" w:space="0" w:color="auto"/>
                            <w:left w:val="none" w:sz="0" w:space="0" w:color="auto"/>
                            <w:bottom w:val="none" w:sz="0" w:space="0" w:color="auto"/>
                            <w:right w:val="none" w:sz="0" w:space="0" w:color="auto"/>
                          </w:divBdr>
                          <w:divsChild>
                            <w:div w:id="1898466455">
                              <w:marLeft w:val="0"/>
                              <w:marRight w:val="0"/>
                              <w:marTop w:val="0"/>
                              <w:marBottom w:val="0"/>
                              <w:divBdr>
                                <w:top w:val="none" w:sz="0" w:space="0" w:color="auto"/>
                                <w:left w:val="none" w:sz="0" w:space="0" w:color="auto"/>
                                <w:bottom w:val="none" w:sz="0" w:space="0" w:color="auto"/>
                                <w:right w:val="none" w:sz="0" w:space="0" w:color="auto"/>
                              </w:divBdr>
                              <w:divsChild>
                                <w:div w:id="1165052409">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18194">
      <w:bodyDiv w:val="1"/>
      <w:marLeft w:val="0"/>
      <w:marRight w:val="0"/>
      <w:marTop w:val="0"/>
      <w:marBottom w:val="0"/>
      <w:divBdr>
        <w:top w:val="none" w:sz="0" w:space="0" w:color="auto"/>
        <w:left w:val="none" w:sz="0" w:space="0" w:color="auto"/>
        <w:bottom w:val="none" w:sz="0" w:space="0" w:color="auto"/>
        <w:right w:val="none" w:sz="0" w:space="0" w:color="auto"/>
      </w:divBdr>
      <w:divsChild>
        <w:div w:id="1321539569">
          <w:marLeft w:val="0"/>
          <w:marRight w:val="0"/>
          <w:marTop w:val="0"/>
          <w:marBottom w:val="0"/>
          <w:divBdr>
            <w:top w:val="none" w:sz="0" w:space="0" w:color="auto"/>
            <w:left w:val="none" w:sz="0" w:space="0" w:color="auto"/>
            <w:bottom w:val="none" w:sz="0" w:space="0" w:color="auto"/>
            <w:right w:val="none" w:sz="0" w:space="0" w:color="auto"/>
          </w:divBdr>
          <w:divsChild>
            <w:div w:id="1051267155">
              <w:marLeft w:val="0"/>
              <w:marRight w:val="0"/>
              <w:marTop w:val="0"/>
              <w:marBottom w:val="0"/>
              <w:divBdr>
                <w:top w:val="none" w:sz="0" w:space="0" w:color="auto"/>
                <w:left w:val="none" w:sz="0" w:space="0" w:color="auto"/>
                <w:bottom w:val="none" w:sz="0" w:space="0" w:color="auto"/>
                <w:right w:val="none" w:sz="0" w:space="0" w:color="auto"/>
              </w:divBdr>
            </w:div>
          </w:divsChild>
        </w:div>
        <w:div w:id="1802114490">
          <w:marLeft w:val="0"/>
          <w:marRight w:val="0"/>
          <w:marTop w:val="0"/>
          <w:marBottom w:val="0"/>
          <w:divBdr>
            <w:top w:val="none" w:sz="0" w:space="0" w:color="auto"/>
            <w:left w:val="none" w:sz="0" w:space="0" w:color="auto"/>
            <w:bottom w:val="none" w:sz="0" w:space="0" w:color="auto"/>
            <w:right w:val="none" w:sz="0" w:space="0" w:color="auto"/>
          </w:divBdr>
          <w:divsChild>
            <w:div w:id="578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9395">
      <w:bodyDiv w:val="1"/>
      <w:marLeft w:val="0"/>
      <w:marRight w:val="0"/>
      <w:marTop w:val="0"/>
      <w:marBottom w:val="0"/>
      <w:divBdr>
        <w:top w:val="none" w:sz="0" w:space="0" w:color="auto"/>
        <w:left w:val="none" w:sz="0" w:space="0" w:color="auto"/>
        <w:bottom w:val="none" w:sz="0" w:space="0" w:color="auto"/>
        <w:right w:val="none" w:sz="0" w:space="0" w:color="auto"/>
      </w:divBdr>
      <w:divsChild>
        <w:div w:id="460879079">
          <w:marLeft w:val="0"/>
          <w:marRight w:val="0"/>
          <w:marTop w:val="0"/>
          <w:marBottom w:val="0"/>
          <w:divBdr>
            <w:top w:val="none" w:sz="0" w:space="0" w:color="auto"/>
            <w:left w:val="none" w:sz="0" w:space="0" w:color="auto"/>
            <w:bottom w:val="none" w:sz="0" w:space="0" w:color="auto"/>
            <w:right w:val="none" w:sz="0" w:space="0" w:color="auto"/>
          </w:divBdr>
          <w:divsChild>
            <w:div w:id="204372177">
              <w:marLeft w:val="0"/>
              <w:marRight w:val="0"/>
              <w:marTop w:val="0"/>
              <w:marBottom w:val="0"/>
              <w:divBdr>
                <w:top w:val="none" w:sz="0" w:space="0" w:color="auto"/>
                <w:left w:val="none" w:sz="0" w:space="0" w:color="auto"/>
                <w:bottom w:val="none" w:sz="0" w:space="0" w:color="auto"/>
                <w:right w:val="none" w:sz="0" w:space="0" w:color="auto"/>
              </w:divBdr>
            </w:div>
          </w:divsChild>
        </w:div>
        <w:div w:id="1524437956">
          <w:marLeft w:val="0"/>
          <w:marRight w:val="0"/>
          <w:marTop w:val="0"/>
          <w:marBottom w:val="0"/>
          <w:divBdr>
            <w:top w:val="none" w:sz="0" w:space="0" w:color="auto"/>
            <w:left w:val="none" w:sz="0" w:space="0" w:color="auto"/>
            <w:bottom w:val="none" w:sz="0" w:space="0" w:color="auto"/>
            <w:right w:val="none" w:sz="0" w:space="0" w:color="auto"/>
          </w:divBdr>
          <w:divsChild>
            <w:div w:id="817576089">
              <w:marLeft w:val="0"/>
              <w:marRight w:val="0"/>
              <w:marTop w:val="0"/>
              <w:marBottom w:val="0"/>
              <w:divBdr>
                <w:top w:val="none" w:sz="0" w:space="0" w:color="auto"/>
                <w:left w:val="none" w:sz="0" w:space="0" w:color="auto"/>
                <w:bottom w:val="none" w:sz="0" w:space="0" w:color="auto"/>
                <w:right w:val="none" w:sz="0" w:space="0" w:color="auto"/>
              </w:divBdr>
            </w:div>
          </w:divsChild>
        </w:div>
        <w:div w:id="341127121">
          <w:marLeft w:val="0"/>
          <w:marRight w:val="0"/>
          <w:marTop w:val="0"/>
          <w:marBottom w:val="0"/>
          <w:divBdr>
            <w:top w:val="none" w:sz="0" w:space="0" w:color="auto"/>
            <w:left w:val="none" w:sz="0" w:space="0" w:color="auto"/>
            <w:bottom w:val="none" w:sz="0" w:space="0" w:color="auto"/>
            <w:right w:val="none" w:sz="0" w:space="0" w:color="auto"/>
          </w:divBdr>
          <w:divsChild>
            <w:div w:id="1069768357">
              <w:marLeft w:val="0"/>
              <w:marRight w:val="0"/>
              <w:marTop w:val="0"/>
              <w:marBottom w:val="0"/>
              <w:divBdr>
                <w:top w:val="none" w:sz="0" w:space="0" w:color="auto"/>
                <w:left w:val="none" w:sz="0" w:space="0" w:color="auto"/>
                <w:bottom w:val="none" w:sz="0" w:space="0" w:color="auto"/>
                <w:right w:val="none" w:sz="0" w:space="0" w:color="auto"/>
              </w:divBdr>
            </w:div>
          </w:divsChild>
        </w:div>
        <w:div w:id="2107340320">
          <w:marLeft w:val="0"/>
          <w:marRight w:val="0"/>
          <w:marTop w:val="0"/>
          <w:marBottom w:val="0"/>
          <w:divBdr>
            <w:top w:val="none" w:sz="0" w:space="0" w:color="auto"/>
            <w:left w:val="none" w:sz="0" w:space="0" w:color="auto"/>
            <w:bottom w:val="none" w:sz="0" w:space="0" w:color="auto"/>
            <w:right w:val="none" w:sz="0" w:space="0" w:color="auto"/>
          </w:divBdr>
          <w:divsChild>
            <w:div w:id="551386221">
              <w:marLeft w:val="0"/>
              <w:marRight w:val="0"/>
              <w:marTop w:val="0"/>
              <w:marBottom w:val="0"/>
              <w:divBdr>
                <w:top w:val="none" w:sz="0" w:space="0" w:color="auto"/>
                <w:left w:val="none" w:sz="0" w:space="0" w:color="auto"/>
                <w:bottom w:val="none" w:sz="0" w:space="0" w:color="auto"/>
                <w:right w:val="none" w:sz="0" w:space="0" w:color="auto"/>
              </w:divBdr>
            </w:div>
          </w:divsChild>
        </w:div>
        <w:div w:id="508450825">
          <w:marLeft w:val="0"/>
          <w:marRight w:val="0"/>
          <w:marTop w:val="0"/>
          <w:marBottom w:val="0"/>
          <w:divBdr>
            <w:top w:val="none" w:sz="0" w:space="0" w:color="auto"/>
            <w:left w:val="none" w:sz="0" w:space="0" w:color="auto"/>
            <w:bottom w:val="none" w:sz="0" w:space="0" w:color="auto"/>
            <w:right w:val="none" w:sz="0" w:space="0" w:color="auto"/>
          </w:divBdr>
          <w:divsChild>
            <w:div w:id="260114917">
              <w:marLeft w:val="0"/>
              <w:marRight w:val="0"/>
              <w:marTop w:val="0"/>
              <w:marBottom w:val="0"/>
              <w:divBdr>
                <w:top w:val="none" w:sz="0" w:space="0" w:color="auto"/>
                <w:left w:val="none" w:sz="0" w:space="0" w:color="auto"/>
                <w:bottom w:val="none" w:sz="0" w:space="0" w:color="auto"/>
                <w:right w:val="none" w:sz="0" w:space="0" w:color="auto"/>
              </w:divBdr>
            </w:div>
          </w:divsChild>
        </w:div>
        <w:div w:id="2061706520">
          <w:marLeft w:val="0"/>
          <w:marRight w:val="0"/>
          <w:marTop w:val="0"/>
          <w:marBottom w:val="0"/>
          <w:divBdr>
            <w:top w:val="none" w:sz="0" w:space="0" w:color="auto"/>
            <w:left w:val="none" w:sz="0" w:space="0" w:color="auto"/>
            <w:bottom w:val="none" w:sz="0" w:space="0" w:color="auto"/>
            <w:right w:val="none" w:sz="0" w:space="0" w:color="auto"/>
          </w:divBdr>
          <w:divsChild>
            <w:div w:id="1898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765">
      <w:bodyDiv w:val="1"/>
      <w:marLeft w:val="0"/>
      <w:marRight w:val="0"/>
      <w:marTop w:val="0"/>
      <w:marBottom w:val="0"/>
      <w:divBdr>
        <w:top w:val="none" w:sz="0" w:space="0" w:color="auto"/>
        <w:left w:val="none" w:sz="0" w:space="0" w:color="auto"/>
        <w:bottom w:val="none" w:sz="0" w:space="0" w:color="auto"/>
        <w:right w:val="none" w:sz="0" w:space="0" w:color="auto"/>
      </w:divBdr>
      <w:divsChild>
        <w:div w:id="733771935">
          <w:marLeft w:val="0"/>
          <w:marRight w:val="0"/>
          <w:marTop w:val="0"/>
          <w:marBottom w:val="0"/>
          <w:divBdr>
            <w:top w:val="none" w:sz="0" w:space="0" w:color="auto"/>
            <w:left w:val="none" w:sz="0" w:space="0" w:color="auto"/>
            <w:bottom w:val="none" w:sz="0" w:space="0" w:color="auto"/>
            <w:right w:val="none" w:sz="0" w:space="0" w:color="auto"/>
          </w:divBdr>
          <w:divsChild>
            <w:div w:id="6998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7040">
      <w:bodyDiv w:val="1"/>
      <w:marLeft w:val="0"/>
      <w:marRight w:val="0"/>
      <w:marTop w:val="0"/>
      <w:marBottom w:val="0"/>
      <w:divBdr>
        <w:top w:val="none" w:sz="0" w:space="0" w:color="auto"/>
        <w:left w:val="none" w:sz="0" w:space="0" w:color="auto"/>
        <w:bottom w:val="none" w:sz="0" w:space="0" w:color="auto"/>
        <w:right w:val="none" w:sz="0" w:space="0" w:color="auto"/>
      </w:divBdr>
      <w:divsChild>
        <w:div w:id="25298062">
          <w:marLeft w:val="0"/>
          <w:marRight w:val="0"/>
          <w:marTop w:val="120"/>
          <w:marBottom w:val="0"/>
          <w:divBdr>
            <w:top w:val="none" w:sz="0" w:space="0" w:color="auto"/>
            <w:left w:val="none" w:sz="0" w:space="0" w:color="auto"/>
            <w:bottom w:val="none" w:sz="0" w:space="0" w:color="auto"/>
            <w:right w:val="none" w:sz="0" w:space="0" w:color="auto"/>
          </w:divBdr>
        </w:div>
        <w:div w:id="1398357373">
          <w:marLeft w:val="0"/>
          <w:marRight w:val="0"/>
          <w:marTop w:val="120"/>
          <w:marBottom w:val="0"/>
          <w:divBdr>
            <w:top w:val="none" w:sz="0" w:space="0" w:color="auto"/>
            <w:left w:val="none" w:sz="0" w:space="0" w:color="auto"/>
            <w:bottom w:val="none" w:sz="0" w:space="0" w:color="auto"/>
            <w:right w:val="none" w:sz="0" w:space="0" w:color="auto"/>
          </w:divBdr>
        </w:div>
      </w:divsChild>
    </w:div>
    <w:div w:id="231428970">
      <w:bodyDiv w:val="1"/>
      <w:marLeft w:val="0"/>
      <w:marRight w:val="0"/>
      <w:marTop w:val="0"/>
      <w:marBottom w:val="0"/>
      <w:divBdr>
        <w:top w:val="none" w:sz="0" w:space="0" w:color="auto"/>
        <w:left w:val="none" w:sz="0" w:space="0" w:color="auto"/>
        <w:bottom w:val="none" w:sz="0" w:space="0" w:color="auto"/>
        <w:right w:val="none" w:sz="0" w:space="0" w:color="auto"/>
      </w:divBdr>
      <w:divsChild>
        <w:div w:id="247276173">
          <w:marLeft w:val="0"/>
          <w:marRight w:val="0"/>
          <w:marTop w:val="120"/>
          <w:marBottom w:val="0"/>
          <w:divBdr>
            <w:top w:val="none" w:sz="0" w:space="0" w:color="auto"/>
            <w:left w:val="none" w:sz="0" w:space="0" w:color="auto"/>
            <w:bottom w:val="none" w:sz="0" w:space="0" w:color="auto"/>
            <w:right w:val="none" w:sz="0" w:space="0" w:color="auto"/>
          </w:divBdr>
        </w:div>
      </w:divsChild>
    </w:div>
    <w:div w:id="231891542">
      <w:bodyDiv w:val="1"/>
      <w:marLeft w:val="0"/>
      <w:marRight w:val="0"/>
      <w:marTop w:val="0"/>
      <w:marBottom w:val="0"/>
      <w:divBdr>
        <w:top w:val="none" w:sz="0" w:space="0" w:color="auto"/>
        <w:left w:val="none" w:sz="0" w:space="0" w:color="auto"/>
        <w:bottom w:val="none" w:sz="0" w:space="0" w:color="auto"/>
        <w:right w:val="none" w:sz="0" w:space="0" w:color="auto"/>
      </w:divBdr>
      <w:divsChild>
        <w:div w:id="1273055139">
          <w:marLeft w:val="0"/>
          <w:marRight w:val="0"/>
          <w:marTop w:val="120"/>
          <w:marBottom w:val="0"/>
          <w:divBdr>
            <w:top w:val="none" w:sz="0" w:space="0" w:color="auto"/>
            <w:left w:val="none" w:sz="0" w:space="0" w:color="auto"/>
            <w:bottom w:val="none" w:sz="0" w:space="0" w:color="auto"/>
            <w:right w:val="none" w:sz="0" w:space="0" w:color="auto"/>
          </w:divBdr>
        </w:div>
        <w:div w:id="1414811947">
          <w:marLeft w:val="0"/>
          <w:marRight w:val="0"/>
          <w:marTop w:val="120"/>
          <w:marBottom w:val="0"/>
          <w:divBdr>
            <w:top w:val="none" w:sz="0" w:space="0" w:color="auto"/>
            <w:left w:val="none" w:sz="0" w:space="0" w:color="auto"/>
            <w:bottom w:val="none" w:sz="0" w:space="0" w:color="auto"/>
            <w:right w:val="none" w:sz="0" w:space="0" w:color="auto"/>
          </w:divBdr>
        </w:div>
      </w:divsChild>
    </w:div>
    <w:div w:id="231934622">
      <w:bodyDiv w:val="1"/>
      <w:marLeft w:val="0"/>
      <w:marRight w:val="0"/>
      <w:marTop w:val="0"/>
      <w:marBottom w:val="0"/>
      <w:divBdr>
        <w:top w:val="none" w:sz="0" w:space="0" w:color="auto"/>
        <w:left w:val="none" w:sz="0" w:space="0" w:color="auto"/>
        <w:bottom w:val="none" w:sz="0" w:space="0" w:color="auto"/>
        <w:right w:val="none" w:sz="0" w:space="0" w:color="auto"/>
      </w:divBdr>
    </w:div>
    <w:div w:id="233248594">
      <w:bodyDiv w:val="1"/>
      <w:marLeft w:val="0"/>
      <w:marRight w:val="0"/>
      <w:marTop w:val="0"/>
      <w:marBottom w:val="0"/>
      <w:divBdr>
        <w:top w:val="none" w:sz="0" w:space="0" w:color="auto"/>
        <w:left w:val="none" w:sz="0" w:space="0" w:color="auto"/>
        <w:bottom w:val="none" w:sz="0" w:space="0" w:color="auto"/>
        <w:right w:val="none" w:sz="0" w:space="0" w:color="auto"/>
      </w:divBdr>
      <w:divsChild>
        <w:div w:id="1973558351">
          <w:marLeft w:val="0"/>
          <w:marRight w:val="0"/>
          <w:marTop w:val="120"/>
          <w:marBottom w:val="0"/>
          <w:divBdr>
            <w:top w:val="none" w:sz="0" w:space="0" w:color="auto"/>
            <w:left w:val="none" w:sz="0" w:space="0" w:color="auto"/>
            <w:bottom w:val="none" w:sz="0" w:space="0" w:color="auto"/>
            <w:right w:val="none" w:sz="0" w:space="0" w:color="auto"/>
          </w:divBdr>
        </w:div>
      </w:divsChild>
    </w:div>
    <w:div w:id="233467799">
      <w:bodyDiv w:val="1"/>
      <w:marLeft w:val="0"/>
      <w:marRight w:val="0"/>
      <w:marTop w:val="0"/>
      <w:marBottom w:val="0"/>
      <w:divBdr>
        <w:top w:val="none" w:sz="0" w:space="0" w:color="auto"/>
        <w:left w:val="none" w:sz="0" w:space="0" w:color="auto"/>
        <w:bottom w:val="none" w:sz="0" w:space="0" w:color="auto"/>
        <w:right w:val="none" w:sz="0" w:space="0" w:color="auto"/>
      </w:divBdr>
      <w:divsChild>
        <w:div w:id="945382407">
          <w:marLeft w:val="0"/>
          <w:marRight w:val="0"/>
          <w:marTop w:val="120"/>
          <w:marBottom w:val="0"/>
          <w:divBdr>
            <w:top w:val="none" w:sz="0" w:space="0" w:color="auto"/>
            <w:left w:val="none" w:sz="0" w:space="0" w:color="auto"/>
            <w:bottom w:val="none" w:sz="0" w:space="0" w:color="auto"/>
            <w:right w:val="none" w:sz="0" w:space="0" w:color="auto"/>
          </w:divBdr>
        </w:div>
      </w:divsChild>
    </w:div>
    <w:div w:id="233783443">
      <w:bodyDiv w:val="1"/>
      <w:marLeft w:val="0"/>
      <w:marRight w:val="0"/>
      <w:marTop w:val="0"/>
      <w:marBottom w:val="0"/>
      <w:divBdr>
        <w:top w:val="none" w:sz="0" w:space="0" w:color="auto"/>
        <w:left w:val="none" w:sz="0" w:space="0" w:color="auto"/>
        <w:bottom w:val="none" w:sz="0" w:space="0" w:color="auto"/>
        <w:right w:val="none" w:sz="0" w:space="0" w:color="auto"/>
      </w:divBdr>
      <w:divsChild>
        <w:div w:id="258103970">
          <w:marLeft w:val="0"/>
          <w:marRight w:val="0"/>
          <w:marTop w:val="120"/>
          <w:marBottom w:val="0"/>
          <w:divBdr>
            <w:top w:val="none" w:sz="0" w:space="0" w:color="auto"/>
            <w:left w:val="none" w:sz="0" w:space="0" w:color="auto"/>
            <w:bottom w:val="none" w:sz="0" w:space="0" w:color="auto"/>
            <w:right w:val="none" w:sz="0" w:space="0" w:color="auto"/>
          </w:divBdr>
        </w:div>
      </w:divsChild>
    </w:div>
    <w:div w:id="233786974">
      <w:bodyDiv w:val="1"/>
      <w:marLeft w:val="0"/>
      <w:marRight w:val="0"/>
      <w:marTop w:val="0"/>
      <w:marBottom w:val="0"/>
      <w:divBdr>
        <w:top w:val="none" w:sz="0" w:space="0" w:color="auto"/>
        <w:left w:val="none" w:sz="0" w:space="0" w:color="auto"/>
        <w:bottom w:val="none" w:sz="0" w:space="0" w:color="auto"/>
        <w:right w:val="none" w:sz="0" w:space="0" w:color="auto"/>
      </w:divBdr>
      <w:divsChild>
        <w:div w:id="1220046025">
          <w:marLeft w:val="0"/>
          <w:marRight w:val="0"/>
          <w:marTop w:val="0"/>
          <w:marBottom w:val="0"/>
          <w:divBdr>
            <w:top w:val="none" w:sz="0" w:space="0" w:color="auto"/>
            <w:left w:val="none" w:sz="0" w:space="0" w:color="auto"/>
            <w:bottom w:val="none" w:sz="0" w:space="0" w:color="auto"/>
            <w:right w:val="none" w:sz="0" w:space="0" w:color="auto"/>
          </w:divBdr>
          <w:divsChild>
            <w:div w:id="102651758">
              <w:marLeft w:val="0"/>
              <w:marRight w:val="0"/>
              <w:marTop w:val="0"/>
              <w:marBottom w:val="0"/>
              <w:divBdr>
                <w:top w:val="none" w:sz="0" w:space="0" w:color="auto"/>
                <w:left w:val="none" w:sz="0" w:space="0" w:color="auto"/>
                <w:bottom w:val="none" w:sz="0" w:space="0" w:color="auto"/>
                <w:right w:val="none" w:sz="0" w:space="0" w:color="auto"/>
              </w:divBdr>
              <w:divsChild>
                <w:div w:id="1349134949">
                  <w:marLeft w:val="0"/>
                  <w:marRight w:val="0"/>
                  <w:marTop w:val="0"/>
                  <w:marBottom w:val="0"/>
                  <w:divBdr>
                    <w:top w:val="none" w:sz="0" w:space="0" w:color="auto"/>
                    <w:left w:val="none" w:sz="0" w:space="0" w:color="auto"/>
                    <w:bottom w:val="none" w:sz="0" w:space="0" w:color="auto"/>
                    <w:right w:val="none" w:sz="0" w:space="0" w:color="auto"/>
                  </w:divBdr>
                  <w:divsChild>
                    <w:div w:id="787433442">
                      <w:marLeft w:val="-288"/>
                      <w:marRight w:val="-288"/>
                      <w:marTop w:val="0"/>
                      <w:marBottom w:val="0"/>
                      <w:divBdr>
                        <w:top w:val="none" w:sz="0" w:space="0" w:color="auto"/>
                        <w:left w:val="none" w:sz="0" w:space="0" w:color="auto"/>
                        <w:bottom w:val="none" w:sz="0" w:space="0" w:color="auto"/>
                        <w:right w:val="none" w:sz="0" w:space="0" w:color="auto"/>
                      </w:divBdr>
                      <w:divsChild>
                        <w:div w:id="778183764">
                          <w:marLeft w:val="0"/>
                          <w:marRight w:val="0"/>
                          <w:marTop w:val="0"/>
                          <w:marBottom w:val="0"/>
                          <w:divBdr>
                            <w:top w:val="none" w:sz="0" w:space="0" w:color="auto"/>
                            <w:left w:val="none" w:sz="0" w:space="0" w:color="auto"/>
                            <w:bottom w:val="none" w:sz="0" w:space="0" w:color="auto"/>
                            <w:right w:val="none" w:sz="0" w:space="0" w:color="auto"/>
                          </w:divBdr>
                          <w:divsChild>
                            <w:div w:id="1997342258">
                              <w:marLeft w:val="0"/>
                              <w:marRight w:val="0"/>
                              <w:marTop w:val="0"/>
                              <w:marBottom w:val="0"/>
                              <w:divBdr>
                                <w:top w:val="none" w:sz="0" w:space="0" w:color="auto"/>
                                <w:left w:val="none" w:sz="0" w:space="0" w:color="auto"/>
                                <w:bottom w:val="none" w:sz="0" w:space="0" w:color="auto"/>
                                <w:right w:val="none" w:sz="0" w:space="0" w:color="auto"/>
                              </w:divBdr>
                              <w:divsChild>
                                <w:div w:id="123033915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031">
      <w:bodyDiv w:val="1"/>
      <w:marLeft w:val="0"/>
      <w:marRight w:val="0"/>
      <w:marTop w:val="0"/>
      <w:marBottom w:val="0"/>
      <w:divBdr>
        <w:top w:val="none" w:sz="0" w:space="0" w:color="auto"/>
        <w:left w:val="none" w:sz="0" w:space="0" w:color="auto"/>
        <w:bottom w:val="none" w:sz="0" w:space="0" w:color="auto"/>
        <w:right w:val="none" w:sz="0" w:space="0" w:color="auto"/>
      </w:divBdr>
      <w:divsChild>
        <w:div w:id="1458723137">
          <w:marLeft w:val="0"/>
          <w:marRight w:val="0"/>
          <w:marTop w:val="120"/>
          <w:marBottom w:val="0"/>
          <w:divBdr>
            <w:top w:val="none" w:sz="0" w:space="0" w:color="auto"/>
            <w:left w:val="none" w:sz="0" w:space="0" w:color="auto"/>
            <w:bottom w:val="none" w:sz="0" w:space="0" w:color="auto"/>
            <w:right w:val="none" w:sz="0" w:space="0" w:color="auto"/>
          </w:divBdr>
        </w:div>
        <w:div w:id="743458251">
          <w:marLeft w:val="0"/>
          <w:marRight w:val="0"/>
          <w:marTop w:val="120"/>
          <w:marBottom w:val="0"/>
          <w:divBdr>
            <w:top w:val="none" w:sz="0" w:space="0" w:color="auto"/>
            <w:left w:val="none" w:sz="0" w:space="0" w:color="auto"/>
            <w:bottom w:val="none" w:sz="0" w:space="0" w:color="auto"/>
            <w:right w:val="none" w:sz="0" w:space="0" w:color="auto"/>
          </w:divBdr>
        </w:div>
        <w:div w:id="1566254967">
          <w:marLeft w:val="0"/>
          <w:marRight w:val="0"/>
          <w:marTop w:val="120"/>
          <w:marBottom w:val="0"/>
          <w:divBdr>
            <w:top w:val="none" w:sz="0" w:space="0" w:color="auto"/>
            <w:left w:val="none" w:sz="0" w:space="0" w:color="auto"/>
            <w:bottom w:val="none" w:sz="0" w:space="0" w:color="auto"/>
            <w:right w:val="none" w:sz="0" w:space="0" w:color="auto"/>
          </w:divBdr>
        </w:div>
      </w:divsChild>
    </w:div>
    <w:div w:id="234357374">
      <w:bodyDiv w:val="1"/>
      <w:marLeft w:val="0"/>
      <w:marRight w:val="0"/>
      <w:marTop w:val="0"/>
      <w:marBottom w:val="0"/>
      <w:divBdr>
        <w:top w:val="none" w:sz="0" w:space="0" w:color="auto"/>
        <w:left w:val="none" w:sz="0" w:space="0" w:color="auto"/>
        <w:bottom w:val="none" w:sz="0" w:space="0" w:color="auto"/>
        <w:right w:val="none" w:sz="0" w:space="0" w:color="auto"/>
      </w:divBdr>
    </w:div>
    <w:div w:id="234823613">
      <w:bodyDiv w:val="1"/>
      <w:marLeft w:val="0"/>
      <w:marRight w:val="0"/>
      <w:marTop w:val="0"/>
      <w:marBottom w:val="0"/>
      <w:divBdr>
        <w:top w:val="none" w:sz="0" w:space="0" w:color="auto"/>
        <w:left w:val="none" w:sz="0" w:space="0" w:color="auto"/>
        <w:bottom w:val="none" w:sz="0" w:space="0" w:color="auto"/>
        <w:right w:val="none" w:sz="0" w:space="0" w:color="auto"/>
      </w:divBdr>
      <w:divsChild>
        <w:div w:id="208686556">
          <w:marLeft w:val="0"/>
          <w:marRight w:val="0"/>
          <w:marTop w:val="120"/>
          <w:marBottom w:val="0"/>
          <w:divBdr>
            <w:top w:val="none" w:sz="0" w:space="0" w:color="auto"/>
            <w:left w:val="none" w:sz="0" w:space="0" w:color="auto"/>
            <w:bottom w:val="none" w:sz="0" w:space="0" w:color="auto"/>
            <w:right w:val="none" w:sz="0" w:space="0" w:color="auto"/>
          </w:divBdr>
        </w:div>
      </w:divsChild>
    </w:div>
    <w:div w:id="234901853">
      <w:bodyDiv w:val="1"/>
      <w:marLeft w:val="0"/>
      <w:marRight w:val="0"/>
      <w:marTop w:val="0"/>
      <w:marBottom w:val="0"/>
      <w:divBdr>
        <w:top w:val="none" w:sz="0" w:space="0" w:color="auto"/>
        <w:left w:val="none" w:sz="0" w:space="0" w:color="auto"/>
        <w:bottom w:val="none" w:sz="0" w:space="0" w:color="auto"/>
        <w:right w:val="none" w:sz="0" w:space="0" w:color="auto"/>
      </w:divBdr>
    </w:div>
    <w:div w:id="235941273">
      <w:bodyDiv w:val="1"/>
      <w:marLeft w:val="0"/>
      <w:marRight w:val="0"/>
      <w:marTop w:val="0"/>
      <w:marBottom w:val="0"/>
      <w:divBdr>
        <w:top w:val="none" w:sz="0" w:space="0" w:color="auto"/>
        <w:left w:val="none" w:sz="0" w:space="0" w:color="auto"/>
        <w:bottom w:val="none" w:sz="0" w:space="0" w:color="auto"/>
        <w:right w:val="none" w:sz="0" w:space="0" w:color="auto"/>
      </w:divBdr>
      <w:divsChild>
        <w:div w:id="2053919947">
          <w:marLeft w:val="0"/>
          <w:marRight w:val="0"/>
          <w:marTop w:val="0"/>
          <w:marBottom w:val="0"/>
          <w:divBdr>
            <w:top w:val="none" w:sz="0" w:space="0" w:color="auto"/>
            <w:left w:val="none" w:sz="0" w:space="0" w:color="auto"/>
            <w:bottom w:val="none" w:sz="0" w:space="0" w:color="auto"/>
            <w:right w:val="none" w:sz="0" w:space="0" w:color="auto"/>
          </w:divBdr>
          <w:divsChild>
            <w:div w:id="532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4203">
      <w:bodyDiv w:val="1"/>
      <w:marLeft w:val="0"/>
      <w:marRight w:val="0"/>
      <w:marTop w:val="0"/>
      <w:marBottom w:val="0"/>
      <w:divBdr>
        <w:top w:val="none" w:sz="0" w:space="0" w:color="auto"/>
        <w:left w:val="none" w:sz="0" w:space="0" w:color="auto"/>
        <w:bottom w:val="none" w:sz="0" w:space="0" w:color="auto"/>
        <w:right w:val="none" w:sz="0" w:space="0" w:color="auto"/>
      </w:divBdr>
      <w:divsChild>
        <w:div w:id="914433695">
          <w:marLeft w:val="0"/>
          <w:marRight w:val="0"/>
          <w:marTop w:val="120"/>
          <w:marBottom w:val="0"/>
          <w:divBdr>
            <w:top w:val="none" w:sz="0" w:space="0" w:color="auto"/>
            <w:left w:val="none" w:sz="0" w:space="0" w:color="auto"/>
            <w:bottom w:val="none" w:sz="0" w:space="0" w:color="auto"/>
            <w:right w:val="none" w:sz="0" w:space="0" w:color="auto"/>
          </w:divBdr>
        </w:div>
        <w:div w:id="891237053">
          <w:marLeft w:val="0"/>
          <w:marRight w:val="0"/>
          <w:marTop w:val="120"/>
          <w:marBottom w:val="0"/>
          <w:divBdr>
            <w:top w:val="none" w:sz="0" w:space="0" w:color="auto"/>
            <w:left w:val="none" w:sz="0" w:space="0" w:color="auto"/>
            <w:bottom w:val="none" w:sz="0" w:space="0" w:color="auto"/>
            <w:right w:val="none" w:sz="0" w:space="0" w:color="auto"/>
          </w:divBdr>
        </w:div>
      </w:divsChild>
    </w:div>
    <w:div w:id="236328314">
      <w:bodyDiv w:val="1"/>
      <w:marLeft w:val="0"/>
      <w:marRight w:val="0"/>
      <w:marTop w:val="0"/>
      <w:marBottom w:val="0"/>
      <w:divBdr>
        <w:top w:val="none" w:sz="0" w:space="0" w:color="auto"/>
        <w:left w:val="none" w:sz="0" w:space="0" w:color="auto"/>
        <w:bottom w:val="none" w:sz="0" w:space="0" w:color="auto"/>
        <w:right w:val="none" w:sz="0" w:space="0" w:color="auto"/>
      </w:divBdr>
    </w:div>
    <w:div w:id="237714815">
      <w:bodyDiv w:val="1"/>
      <w:marLeft w:val="0"/>
      <w:marRight w:val="0"/>
      <w:marTop w:val="0"/>
      <w:marBottom w:val="0"/>
      <w:divBdr>
        <w:top w:val="none" w:sz="0" w:space="0" w:color="auto"/>
        <w:left w:val="none" w:sz="0" w:space="0" w:color="auto"/>
        <w:bottom w:val="none" w:sz="0" w:space="0" w:color="auto"/>
        <w:right w:val="none" w:sz="0" w:space="0" w:color="auto"/>
      </w:divBdr>
    </w:div>
    <w:div w:id="239486719">
      <w:bodyDiv w:val="1"/>
      <w:marLeft w:val="0"/>
      <w:marRight w:val="0"/>
      <w:marTop w:val="0"/>
      <w:marBottom w:val="0"/>
      <w:divBdr>
        <w:top w:val="none" w:sz="0" w:space="0" w:color="auto"/>
        <w:left w:val="none" w:sz="0" w:space="0" w:color="auto"/>
        <w:bottom w:val="none" w:sz="0" w:space="0" w:color="auto"/>
        <w:right w:val="none" w:sz="0" w:space="0" w:color="auto"/>
      </w:divBdr>
    </w:div>
    <w:div w:id="240065818">
      <w:bodyDiv w:val="1"/>
      <w:marLeft w:val="0"/>
      <w:marRight w:val="0"/>
      <w:marTop w:val="0"/>
      <w:marBottom w:val="0"/>
      <w:divBdr>
        <w:top w:val="none" w:sz="0" w:space="0" w:color="auto"/>
        <w:left w:val="none" w:sz="0" w:space="0" w:color="auto"/>
        <w:bottom w:val="none" w:sz="0" w:space="0" w:color="auto"/>
        <w:right w:val="none" w:sz="0" w:space="0" w:color="auto"/>
      </w:divBdr>
      <w:divsChild>
        <w:div w:id="2107379193">
          <w:marLeft w:val="0"/>
          <w:marRight w:val="0"/>
          <w:marTop w:val="0"/>
          <w:marBottom w:val="0"/>
          <w:divBdr>
            <w:top w:val="none" w:sz="0" w:space="0" w:color="auto"/>
            <w:left w:val="none" w:sz="0" w:space="0" w:color="auto"/>
            <w:bottom w:val="none" w:sz="0" w:space="0" w:color="auto"/>
            <w:right w:val="none" w:sz="0" w:space="0" w:color="auto"/>
          </w:divBdr>
          <w:divsChild>
            <w:div w:id="1146702159">
              <w:marLeft w:val="0"/>
              <w:marRight w:val="0"/>
              <w:marTop w:val="0"/>
              <w:marBottom w:val="0"/>
              <w:divBdr>
                <w:top w:val="none" w:sz="0" w:space="0" w:color="auto"/>
                <w:left w:val="none" w:sz="0" w:space="0" w:color="auto"/>
                <w:bottom w:val="none" w:sz="0" w:space="0" w:color="auto"/>
                <w:right w:val="none" w:sz="0" w:space="0" w:color="auto"/>
              </w:divBdr>
            </w:div>
          </w:divsChild>
        </w:div>
        <w:div w:id="182522422">
          <w:marLeft w:val="0"/>
          <w:marRight w:val="0"/>
          <w:marTop w:val="0"/>
          <w:marBottom w:val="0"/>
          <w:divBdr>
            <w:top w:val="none" w:sz="0" w:space="0" w:color="auto"/>
            <w:left w:val="none" w:sz="0" w:space="0" w:color="auto"/>
            <w:bottom w:val="none" w:sz="0" w:space="0" w:color="auto"/>
            <w:right w:val="none" w:sz="0" w:space="0" w:color="auto"/>
          </w:divBdr>
          <w:divsChild>
            <w:div w:id="951978685">
              <w:marLeft w:val="0"/>
              <w:marRight w:val="0"/>
              <w:marTop w:val="0"/>
              <w:marBottom w:val="0"/>
              <w:divBdr>
                <w:top w:val="none" w:sz="0" w:space="0" w:color="auto"/>
                <w:left w:val="none" w:sz="0" w:space="0" w:color="auto"/>
                <w:bottom w:val="none" w:sz="0" w:space="0" w:color="auto"/>
                <w:right w:val="none" w:sz="0" w:space="0" w:color="auto"/>
              </w:divBdr>
            </w:div>
          </w:divsChild>
        </w:div>
        <w:div w:id="668606848">
          <w:marLeft w:val="0"/>
          <w:marRight w:val="0"/>
          <w:marTop w:val="0"/>
          <w:marBottom w:val="0"/>
          <w:divBdr>
            <w:top w:val="none" w:sz="0" w:space="0" w:color="auto"/>
            <w:left w:val="none" w:sz="0" w:space="0" w:color="auto"/>
            <w:bottom w:val="none" w:sz="0" w:space="0" w:color="auto"/>
            <w:right w:val="none" w:sz="0" w:space="0" w:color="auto"/>
          </w:divBdr>
          <w:divsChild>
            <w:div w:id="1053310304">
              <w:marLeft w:val="0"/>
              <w:marRight w:val="0"/>
              <w:marTop w:val="0"/>
              <w:marBottom w:val="0"/>
              <w:divBdr>
                <w:top w:val="none" w:sz="0" w:space="0" w:color="auto"/>
                <w:left w:val="none" w:sz="0" w:space="0" w:color="auto"/>
                <w:bottom w:val="none" w:sz="0" w:space="0" w:color="auto"/>
                <w:right w:val="none" w:sz="0" w:space="0" w:color="auto"/>
              </w:divBdr>
            </w:div>
          </w:divsChild>
        </w:div>
        <w:div w:id="1532645472">
          <w:marLeft w:val="0"/>
          <w:marRight w:val="0"/>
          <w:marTop w:val="0"/>
          <w:marBottom w:val="0"/>
          <w:divBdr>
            <w:top w:val="none" w:sz="0" w:space="0" w:color="auto"/>
            <w:left w:val="none" w:sz="0" w:space="0" w:color="auto"/>
            <w:bottom w:val="none" w:sz="0" w:space="0" w:color="auto"/>
            <w:right w:val="none" w:sz="0" w:space="0" w:color="auto"/>
          </w:divBdr>
          <w:divsChild>
            <w:div w:id="1374576729">
              <w:marLeft w:val="0"/>
              <w:marRight w:val="0"/>
              <w:marTop w:val="0"/>
              <w:marBottom w:val="0"/>
              <w:divBdr>
                <w:top w:val="none" w:sz="0" w:space="0" w:color="auto"/>
                <w:left w:val="none" w:sz="0" w:space="0" w:color="auto"/>
                <w:bottom w:val="none" w:sz="0" w:space="0" w:color="auto"/>
                <w:right w:val="none" w:sz="0" w:space="0" w:color="auto"/>
              </w:divBdr>
            </w:div>
          </w:divsChild>
        </w:div>
        <w:div w:id="1512915322">
          <w:marLeft w:val="0"/>
          <w:marRight w:val="0"/>
          <w:marTop w:val="0"/>
          <w:marBottom w:val="0"/>
          <w:divBdr>
            <w:top w:val="none" w:sz="0" w:space="0" w:color="auto"/>
            <w:left w:val="none" w:sz="0" w:space="0" w:color="auto"/>
            <w:bottom w:val="none" w:sz="0" w:space="0" w:color="auto"/>
            <w:right w:val="none" w:sz="0" w:space="0" w:color="auto"/>
          </w:divBdr>
          <w:divsChild>
            <w:div w:id="7138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2324">
      <w:bodyDiv w:val="1"/>
      <w:marLeft w:val="0"/>
      <w:marRight w:val="0"/>
      <w:marTop w:val="0"/>
      <w:marBottom w:val="0"/>
      <w:divBdr>
        <w:top w:val="none" w:sz="0" w:space="0" w:color="auto"/>
        <w:left w:val="none" w:sz="0" w:space="0" w:color="auto"/>
        <w:bottom w:val="none" w:sz="0" w:space="0" w:color="auto"/>
        <w:right w:val="none" w:sz="0" w:space="0" w:color="auto"/>
      </w:divBdr>
      <w:divsChild>
        <w:div w:id="314382932">
          <w:marLeft w:val="0"/>
          <w:marRight w:val="0"/>
          <w:marTop w:val="120"/>
          <w:marBottom w:val="0"/>
          <w:divBdr>
            <w:top w:val="none" w:sz="0" w:space="0" w:color="auto"/>
            <w:left w:val="none" w:sz="0" w:space="0" w:color="auto"/>
            <w:bottom w:val="none" w:sz="0" w:space="0" w:color="auto"/>
            <w:right w:val="none" w:sz="0" w:space="0" w:color="auto"/>
          </w:divBdr>
        </w:div>
      </w:divsChild>
    </w:div>
    <w:div w:id="240258325">
      <w:bodyDiv w:val="1"/>
      <w:marLeft w:val="0"/>
      <w:marRight w:val="0"/>
      <w:marTop w:val="0"/>
      <w:marBottom w:val="0"/>
      <w:divBdr>
        <w:top w:val="none" w:sz="0" w:space="0" w:color="auto"/>
        <w:left w:val="none" w:sz="0" w:space="0" w:color="auto"/>
        <w:bottom w:val="none" w:sz="0" w:space="0" w:color="auto"/>
        <w:right w:val="none" w:sz="0" w:space="0" w:color="auto"/>
      </w:divBdr>
    </w:div>
    <w:div w:id="240336951">
      <w:bodyDiv w:val="1"/>
      <w:marLeft w:val="0"/>
      <w:marRight w:val="0"/>
      <w:marTop w:val="0"/>
      <w:marBottom w:val="0"/>
      <w:divBdr>
        <w:top w:val="none" w:sz="0" w:space="0" w:color="auto"/>
        <w:left w:val="none" w:sz="0" w:space="0" w:color="auto"/>
        <w:bottom w:val="none" w:sz="0" w:space="0" w:color="auto"/>
        <w:right w:val="none" w:sz="0" w:space="0" w:color="auto"/>
      </w:divBdr>
      <w:divsChild>
        <w:div w:id="852187416">
          <w:marLeft w:val="0"/>
          <w:marRight w:val="0"/>
          <w:marTop w:val="120"/>
          <w:marBottom w:val="0"/>
          <w:divBdr>
            <w:top w:val="none" w:sz="0" w:space="0" w:color="auto"/>
            <w:left w:val="none" w:sz="0" w:space="0" w:color="auto"/>
            <w:bottom w:val="none" w:sz="0" w:space="0" w:color="auto"/>
            <w:right w:val="none" w:sz="0" w:space="0" w:color="auto"/>
          </w:divBdr>
        </w:div>
        <w:div w:id="1428505410">
          <w:marLeft w:val="0"/>
          <w:marRight w:val="0"/>
          <w:marTop w:val="120"/>
          <w:marBottom w:val="0"/>
          <w:divBdr>
            <w:top w:val="none" w:sz="0" w:space="0" w:color="auto"/>
            <w:left w:val="none" w:sz="0" w:space="0" w:color="auto"/>
            <w:bottom w:val="none" w:sz="0" w:space="0" w:color="auto"/>
            <w:right w:val="none" w:sz="0" w:space="0" w:color="auto"/>
          </w:divBdr>
        </w:div>
        <w:div w:id="1667899952">
          <w:marLeft w:val="0"/>
          <w:marRight w:val="0"/>
          <w:marTop w:val="120"/>
          <w:marBottom w:val="0"/>
          <w:divBdr>
            <w:top w:val="none" w:sz="0" w:space="0" w:color="auto"/>
            <w:left w:val="none" w:sz="0" w:space="0" w:color="auto"/>
            <w:bottom w:val="none" w:sz="0" w:space="0" w:color="auto"/>
            <w:right w:val="none" w:sz="0" w:space="0" w:color="auto"/>
          </w:divBdr>
        </w:div>
        <w:div w:id="783839910">
          <w:marLeft w:val="0"/>
          <w:marRight w:val="0"/>
          <w:marTop w:val="120"/>
          <w:marBottom w:val="0"/>
          <w:divBdr>
            <w:top w:val="none" w:sz="0" w:space="0" w:color="auto"/>
            <w:left w:val="none" w:sz="0" w:space="0" w:color="auto"/>
            <w:bottom w:val="none" w:sz="0" w:space="0" w:color="auto"/>
            <w:right w:val="none" w:sz="0" w:space="0" w:color="auto"/>
          </w:divBdr>
        </w:div>
        <w:div w:id="1190412979">
          <w:marLeft w:val="0"/>
          <w:marRight w:val="0"/>
          <w:marTop w:val="120"/>
          <w:marBottom w:val="0"/>
          <w:divBdr>
            <w:top w:val="none" w:sz="0" w:space="0" w:color="auto"/>
            <w:left w:val="none" w:sz="0" w:space="0" w:color="auto"/>
            <w:bottom w:val="none" w:sz="0" w:space="0" w:color="auto"/>
            <w:right w:val="none" w:sz="0" w:space="0" w:color="auto"/>
          </w:divBdr>
        </w:div>
        <w:div w:id="1616326236">
          <w:marLeft w:val="0"/>
          <w:marRight w:val="0"/>
          <w:marTop w:val="120"/>
          <w:marBottom w:val="0"/>
          <w:divBdr>
            <w:top w:val="none" w:sz="0" w:space="0" w:color="auto"/>
            <w:left w:val="none" w:sz="0" w:space="0" w:color="auto"/>
            <w:bottom w:val="none" w:sz="0" w:space="0" w:color="auto"/>
            <w:right w:val="none" w:sz="0" w:space="0" w:color="auto"/>
          </w:divBdr>
        </w:div>
      </w:divsChild>
    </w:div>
    <w:div w:id="240529379">
      <w:bodyDiv w:val="1"/>
      <w:marLeft w:val="0"/>
      <w:marRight w:val="0"/>
      <w:marTop w:val="0"/>
      <w:marBottom w:val="0"/>
      <w:divBdr>
        <w:top w:val="none" w:sz="0" w:space="0" w:color="auto"/>
        <w:left w:val="none" w:sz="0" w:space="0" w:color="auto"/>
        <w:bottom w:val="none" w:sz="0" w:space="0" w:color="auto"/>
        <w:right w:val="none" w:sz="0" w:space="0" w:color="auto"/>
      </w:divBdr>
      <w:divsChild>
        <w:div w:id="1344017413">
          <w:marLeft w:val="0"/>
          <w:marRight w:val="0"/>
          <w:marTop w:val="120"/>
          <w:marBottom w:val="0"/>
          <w:divBdr>
            <w:top w:val="none" w:sz="0" w:space="0" w:color="auto"/>
            <w:left w:val="none" w:sz="0" w:space="0" w:color="auto"/>
            <w:bottom w:val="none" w:sz="0" w:space="0" w:color="auto"/>
            <w:right w:val="none" w:sz="0" w:space="0" w:color="auto"/>
          </w:divBdr>
        </w:div>
      </w:divsChild>
    </w:div>
    <w:div w:id="240677125">
      <w:bodyDiv w:val="1"/>
      <w:marLeft w:val="0"/>
      <w:marRight w:val="0"/>
      <w:marTop w:val="0"/>
      <w:marBottom w:val="0"/>
      <w:divBdr>
        <w:top w:val="none" w:sz="0" w:space="0" w:color="auto"/>
        <w:left w:val="none" w:sz="0" w:space="0" w:color="auto"/>
        <w:bottom w:val="none" w:sz="0" w:space="0" w:color="auto"/>
        <w:right w:val="none" w:sz="0" w:space="0" w:color="auto"/>
      </w:divBdr>
      <w:divsChild>
        <w:div w:id="1361977750">
          <w:marLeft w:val="0"/>
          <w:marRight w:val="0"/>
          <w:marTop w:val="120"/>
          <w:marBottom w:val="0"/>
          <w:divBdr>
            <w:top w:val="none" w:sz="0" w:space="0" w:color="auto"/>
            <w:left w:val="none" w:sz="0" w:space="0" w:color="auto"/>
            <w:bottom w:val="none" w:sz="0" w:space="0" w:color="auto"/>
            <w:right w:val="none" w:sz="0" w:space="0" w:color="auto"/>
          </w:divBdr>
        </w:div>
      </w:divsChild>
    </w:div>
    <w:div w:id="240724120">
      <w:bodyDiv w:val="1"/>
      <w:marLeft w:val="0"/>
      <w:marRight w:val="0"/>
      <w:marTop w:val="0"/>
      <w:marBottom w:val="0"/>
      <w:divBdr>
        <w:top w:val="none" w:sz="0" w:space="0" w:color="auto"/>
        <w:left w:val="none" w:sz="0" w:space="0" w:color="auto"/>
        <w:bottom w:val="none" w:sz="0" w:space="0" w:color="auto"/>
        <w:right w:val="none" w:sz="0" w:space="0" w:color="auto"/>
      </w:divBdr>
      <w:divsChild>
        <w:div w:id="74984208">
          <w:marLeft w:val="0"/>
          <w:marRight w:val="0"/>
          <w:marTop w:val="120"/>
          <w:marBottom w:val="0"/>
          <w:divBdr>
            <w:top w:val="none" w:sz="0" w:space="0" w:color="auto"/>
            <w:left w:val="none" w:sz="0" w:space="0" w:color="auto"/>
            <w:bottom w:val="none" w:sz="0" w:space="0" w:color="auto"/>
            <w:right w:val="none" w:sz="0" w:space="0" w:color="auto"/>
          </w:divBdr>
        </w:div>
      </w:divsChild>
    </w:div>
    <w:div w:id="241532278">
      <w:bodyDiv w:val="1"/>
      <w:marLeft w:val="0"/>
      <w:marRight w:val="0"/>
      <w:marTop w:val="0"/>
      <w:marBottom w:val="0"/>
      <w:divBdr>
        <w:top w:val="none" w:sz="0" w:space="0" w:color="auto"/>
        <w:left w:val="none" w:sz="0" w:space="0" w:color="auto"/>
        <w:bottom w:val="none" w:sz="0" w:space="0" w:color="auto"/>
        <w:right w:val="none" w:sz="0" w:space="0" w:color="auto"/>
      </w:divBdr>
    </w:div>
    <w:div w:id="242036526">
      <w:bodyDiv w:val="1"/>
      <w:marLeft w:val="0"/>
      <w:marRight w:val="0"/>
      <w:marTop w:val="0"/>
      <w:marBottom w:val="0"/>
      <w:divBdr>
        <w:top w:val="none" w:sz="0" w:space="0" w:color="auto"/>
        <w:left w:val="none" w:sz="0" w:space="0" w:color="auto"/>
        <w:bottom w:val="none" w:sz="0" w:space="0" w:color="auto"/>
        <w:right w:val="none" w:sz="0" w:space="0" w:color="auto"/>
      </w:divBdr>
    </w:div>
    <w:div w:id="242109825">
      <w:bodyDiv w:val="1"/>
      <w:marLeft w:val="0"/>
      <w:marRight w:val="0"/>
      <w:marTop w:val="0"/>
      <w:marBottom w:val="0"/>
      <w:divBdr>
        <w:top w:val="none" w:sz="0" w:space="0" w:color="auto"/>
        <w:left w:val="none" w:sz="0" w:space="0" w:color="auto"/>
        <w:bottom w:val="none" w:sz="0" w:space="0" w:color="auto"/>
        <w:right w:val="none" w:sz="0" w:space="0" w:color="auto"/>
      </w:divBdr>
      <w:divsChild>
        <w:div w:id="715786531">
          <w:marLeft w:val="0"/>
          <w:marRight w:val="0"/>
          <w:marTop w:val="120"/>
          <w:marBottom w:val="0"/>
          <w:divBdr>
            <w:top w:val="none" w:sz="0" w:space="0" w:color="auto"/>
            <w:left w:val="none" w:sz="0" w:space="0" w:color="auto"/>
            <w:bottom w:val="none" w:sz="0" w:space="0" w:color="auto"/>
            <w:right w:val="none" w:sz="0" w:space="0" w:color="auto"/>
          </w:divBdr>
        </w:div>
        <w:div w:id="1214273466">
          <w:marLeft w:val="0"/>
          <w:marRight w:val="0"/>
          <w:marTop w:val="120"/>
          <w:marBottom w:val="0"/>
          <w:divBdr>
            <w:top w:val="none" w:sz="0" w:space="0" w:color="auto"/>
            <w:left w:val="none" w:sz="0" w:space="0" w:color="auto"/>
            <w:bottom w:val="none" w:sz="0" w:space="0" w:color="auto"/>
            <w:right w:val="none" w:sz="0" w:space="0" w:color="auto"/>
          </w:divBdr>
        </w:div>
      </w:divsChild>
    </w:div>
    <w:div w:id="242110067">
      <w:bodyDiv w:val="1"/>
      <w:marLeft w:val="0"/>
      <w:marRight w:val="0"/>
      <w:marTop w:val="0"/>
      <w:marBottom w:val="0"/>
      <w:divBdr>
        <w:top w:val="none" w:sz="0" w:space="0" w:color="auto"/>
        <w:left w:val="none" w:sz="0" w:space="0" w:color="auto"/>
        <w:bottom w:val="none" w:sz="0" w:space="0" w:color="auto"/>
        <w:right w:val="none" w:sz="0" w:space="0" w:color="auto"/>
      </w:divBdr>
      <w:divsChild>
        <w:div w:id="953831433">
          <w:marLeft w:val="0"/>
          <w:marRight w:val="0"/>
          <w:marTop w:val="120"/>
          <w:marBottom w:val="0"/>
          <w:divBdr>
            <w:top w:val="none" w:sz="0" w:space="0" w:color="auto"/>
            <w:left w:val="none" w:sz="0" w:space="0" w:color="auto"/>
            <w:bottom w:val="none" w:sz="0" w:space="0" w:color="auto"/>
            <w:right w:val="none" w:sz="0" w:space="0" w:color="auto"/>
          </w:divBdr>
        </w:div>
      </w:divsChild>
    </w:div>
    <w:div w:id="242420595">
      <w:bodyDiv w:val="1"/>
      <w:marLeft w:val="0"/>
      <w:marRight w:val="0"/>
      <w:marTop w:val="0"/>
      <w:marBottom w:val="0"/>
      <w:divBdr>
        <w:top w:val="none" w:sz="0" w:space="0" w:color="auto"/>
        <w:left w:val="none" w:sz="0" w:space="0" w:color="auto"/>
        <w:bottom w:val="none" w:sz="0" w:space="0" w:color="auto"/>
        <w:right w:val="none" w:sz="0" w:space="0" w:color="auto"/>
      </w:divBdr>
    </w:div>
    <w:div w:id="242616806">
      <w:bodyDiv w:val="1"/>
      <w:marLeft w:val="0"/>
      <w:marRight w:val="0"/>
      <w:marTop w:val="0"/>
      <w:marBottom w:val="0"/>
      <w:divBdr>
        <w:top w:val="none" w:sz="0" w:space="0" w:color="auto"/>
        <w:left w:val="none" w:sz="0" w:space="0" w:color="auto"/>
        <w:bottom w:val="none" w:sz="0" w:space="0" w:color="auto"/>
        <w:right w:val="none" w:sz="0" w:space="0" w:color="auto"/>
      </w:divBdr>
    </w:div>
    <w:div w:id="243227278">
      <w:bodyDiv w:val="1"/>
      <w:marLeft w:val="0"/>
      <w:marRight w:val="0"/>
      <w:marTop w:val="0"/>
      <w:marBottom w:val="0"/>
      <w:divBdr>
        <w:top w:val="none" w:sz="0" w:space="0" w:color="auto"/>
        <w:left w:val="none" w:sz="0" w:space="0" w:color="auto"/>
        <w:bottom w:val="none" w:sz="0" w:space="0" w:color="auto"/>
        <w:right w:val="none" w:sz="0" w:space="0" w:color="auto"/>
      </w:divBdr>
    </w:div>
    <w:div w:id="243422005">
      <w:bodyDiv w:val="1"/>
      <w:marLeft w:val="0"/>
      <w:marRight w:val="0"/>
      <w:marTop w:val="0"/>
      <w:marBottom w:val="0"/>
      <w:divBdr>
        <w:top w:val="none" w:sz="0" w:space="0" w:color="auto"/>
        <w:left w:val="none" w:sz="0" w:space="0" w:color="auto"/>
        <w:bottom w:val="none" w:sz="0" w:space="0" w:color="auto"/>
        <w:right w:val="none" w:sz="0" w:space="0" w:color="auto"/>
      </w:divBdr>
    </w:div>
    <w:div w:id="243537850">
      <w:bodyDiv w:val="1"/>
      <w:marLeft w:val="0"/>
      <w:marRight w:val="0"/>
      <w:marTop w:val="0"/>
      <w:marBottom w:val="0"/>
      <w:divBdr>
        <w:top w:val="none" w:sz="0" w:space="0" w:color="auto"/>
        <w:left w:val="none" w:sz="0" w:space="0" w:color="auto"/>
        <w:bottom w:val="none" w:sz="0" w:space="0" w:color="auto"/>
        <w:right w:val="none" w:sz="0" w:space="0" w:color="auto"/>
      </w:divBdr>
      <w:divsChild>
        <w:div w:id="418987546">
          <w:marLeft w:val="0"/>
          <w:marRight w:val="0"/>
          <w:marTop w:val="0"/>
          <w:marBottom w:val="0"/>
          <w:divBdr>
            <w:top w:val="none" w:sz="0" w:space="0" w:color="auto"/>
            <w:left w:val="none" w:sz="0" w:space="0" w:color="auto"/>
            <w:bottom w:val="none" w:sz="0" w:space="0" w:color="auto"/>
            <w:right w:val="none" w:sz="0" w:space="0" w:color="auto"/>
          </w:divBdr>
          <w:divsChild>
            <w:div w:id="1764372724">
              <w:marLeft w:val="0"/>
              <w:marRight w:val="0"/>
              <w:marTop w:val="0"/>
              <w:marBottom w:val="0"/>
              <w:divBdr>
                <w:top w:val="none" w:sz="0" w:space="0" w:color="auto"/>
                <w:left w:val="none" w:sz="0" w:space="0" w:color="auto"/>
                <w:bottom w:val="none" w:sz="0" w:space="0" w:color="auto"/>
                <w:right w:val="none" w:sz="0" w:space="0" w:color="auto"/>
              </w:divBdr>
              <w:divsChild>
                <w:div w:id="1444227177">
                  <w:marLeft w:val="0"/>
                  <w:marRight w:val="0"/>
                  <w:marTop w:val="0"/>
                  <w:marBottom w:val="0"/>
                  <w:divBdr>
                    <w:top w:val="none" w:sz="0" w:space="0" w:color="auto"/>
                    <w:left w:val="none" w:sz="0" w:space="0" w:color="auto"/>
                    <w:bottom w:val="none" w:sz="0" w:space="0" w:color="auto"/>
                    <w:right w:val="none" w:sz="0" w:space="0" w:color="auto"/>
                  </w:divBdr>
                  <w:divsChild>
                    <w:div w:id="1911038594">
                      <w:marLeft w:val="-180"/>
                      <w:marRight w:val="-180"/>
                      <w:marTop w:val="0"/>
                      <w:marBottom w:val="0"/>
                      <w:divBdr>
                        <w:top w:val="none" w:sz="0" w:space="0" w:color="auto"/>
                        <w:left w:val="none" w:sz="0" w:space="0" w:color="auto"/>
                        <w:bottom w:val="none" w:sz="0" w:space="0" w:color="auto"/>
                        <w:right w:val="none" w:sz="0" w:space="0" w:color="auto"/>
                      </w:divBdr>
                      <w:divsChild>
                        <w:div w:id="806050809">
                          <w:marLeft w:val="0"/>
                          <w:marRight w:val="0"/>
                          <w:marTop w:val="0"/>
                          <w:marBottom w:val="0"/>
                          <w:divBdr>
                            <w:top w:val="none" w:sz="0" w:space="0" w:color="auto"/>
                            <w:left w:val="none" w:sz="0" w:space="0" w:color="auto"/>
                            <w:bottom w:val="none" w:sz="0" w:space="0" w:color="auto"/>
                            <w:right w:val="none" w:sz="0" w:space="0" w:color="auto"/>
                          </w:divBdr>
                          <w:divsChild>
                            <w:div w:id="1438331819">
                              <w:marLeft w:val="0"/>
                              <w:marRight w:val="0"/>
                              <w:marTop w:val="0"/>
                              <w:marBottom w:val="0"/>
                              <w:divBdr>
                                <w:top w:val="none" w:sz="0" w:space="0" w:color="auto"/>
                                <w:left w:val="none" w:sz="0" w:space="0" w:color="auto"/>
                                <w:bottom w:val="none" w:sz="0" w:space="0" w:color="auto"/>
                                <w:right w:val="none" w:sz="0" w:space="0" w:color="auto"/>
                              </w:divBdr>
                              <w:divsChild>
                                <w:div w:id="471950462">
                                  <w:marLeft w:val="0"/>
                                  <w:marRight w:val="0"/>
                                  <w:marTop w:val="0"/>
                                  <w:marBottom w:val="0"/>
                                  <w:divBdr>
                                    <w:top w:val="none" w:sz="0" w:space="0" w:color="auto"/>
                                    <w:left w:val="none" w:sz="0" w:space="0" w:color="auto"/>
                                    <w:bottom w:val="none" w:sz="0" w:space="0" w:color="auto"/>
                                    <w:right w:val="none" w:sz="0" w:space="0" w:color="auto"/>
                                  </w:divBdr>
                                  <w:divsChild>
                                    <w:div w:id="1310284320">
                                      <w:marLeft w:val="0"/>
                                      <w:marRight w:val="0"/>
                                      <w:marTop w:val="0"/>
                                      <w:marBottom w:val="576"/>
                                      <w:divBdr>
                                        <w:top w:val="none" w:sz="0" w:space="0" w:color="auto"/>
                                        <w:left w:val="none" w:sz="0" w:space="0" w:color="auto"/>
                                        <w:bottom w:val="none" w:sz="0" w:space="0" w:color="auto"/>
                                        <w:right w:val="none" w:sz="0" w:space="0" w:color="auto"/>
                                      </w:divBdr>
                                      <w:divsChild>
                                        <w:div w:id="457332367">
                                          <w:marLeft w:val="0"/>
                                          <w:marRight w:val="0"/>
                                          <w:marTop w:val="0"/>
                                          <w:marBottom w:val="0"/>
                                          <w:divBdr>
                                            <w:top w:val="none" w:sz="0" w:space="0" w:color="auto"/>
                                            <w:left w:val="none" w:sz="0" w:space="0" w:color="auto"/>
                                            <w:bottom w:val="none" w:sz="0" w:space="0" w:color="auto"/>
                                            <w:right w:val="none" w:sz="0" w:space="0" w:color="auto"/>
                                          </w:divBdr>
                                          <w:divsChild>
                                            <w:div w:id="1725178001">
                                              <w:marLeft w:val="0"/>
                                              <w:marRight w:val="0"/>
                                              <w:marTop w:val="0"/>
                                              <w:marBottom w:val="0"/>
                                              <w:divBdr>
                                                <w:top w:val="none" w:sz="0" w:space="0" w:color="auto"/>
                                                <w:left w:val="none" w:sz="0" w:space="0" w:color="auto"/>
                                                <w:bottom w:val="none" w:sz="0" w:space="0" w:color="auto"/>
                                                <w:right w:val="none" w:sz="0" w:space="0" w:color="auto"/>
                                              </w:divBdr>
                                              <w:divsChild>
                                                <w:div w:id="637993656">
                                                  <w:marLeft w:val="0"/>
                                                  <w:marRight w:val="0"/>
                                                  <w:marTop w:val="0"/>
                                                  <w:marBottom w:val="0"/>
                                                  <w:divBdr>
                                                    <w:top w:val="none" w:sz="0" w:space="0" w:color="auto"/>
                                                    <w:left w:val="none" w:sz="0" w:space="0" w:color="auto"/>
                                                    <w:bottom w:val="none" w:sz="0" w:space="0" w:color="auto"/>
                                                    <w:right w:val="none" w:sz="0" w:space="0" w:color="auto"/>
                                                  </w:divBdr>
                                                  <w:divsChild>
                                                    <w:div w:id="279148967">
                                                      <w:marLeft w:val="0"/>
                                                      <w:marRight w:val="0"/>
                                                      <w:marTop w:val="0"/>
                                                      <w:marBottom w:val="0"/>
                                                      <w:divBdr>
                                                        <w:top w:val="none" w:sz="0" w:space="0" w:color="auto"/>
                                                        <w:left w:val="none" w:sz="0" w:space="0" w:color="auto"/>
                                                        <w:bottom w:val="none" w:sz="0" w:space="0" w:color="auto"/>
                                                        <w:right w:val="none" w:sz="0" w:space="0" w:color="auto"/>
                                                      </w:divBdr>
                                                      <w:divsChild>
                                                        <w:div w:id="47269570">
                                                          <w:marLeft w:val="0"/>
                                                          <w:marRight w:val="0"/>
                                                          <w:marTop w:val="0"/>
                                                          <w:marBottom w:val="84"/>
                                                          <w:divBdr>
                                                            <w:top w:val="none" w:sz="0" w:space="0" w:color="auto"/>
                                                            <w:left w:val="none" w:sz="0" w:space="0" w:color="auto"/>
                                                            <w:bottom w:val="none" w:sz="0" w:space="0" w:color="auto"/>
                                                            <w:right w:val="none" w:sz="0" w:space="0" w:color="auto"/>
                                                          </w:divBdr>
                                                        </w:div>
                                                        <w:div w:id="1820631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25573257">
                                              <w:marLeft w:val="0"/>
                                              <w:marRight w:val="0"/>
                                              <w:marTop w:val="0"/>
                                              <w:marBottom w:val="0"/>
                                              <w:divBdr>
                                                <w:top w:val="none" w:sz="0" w:space="0" w:color="auto"/>
                                                <w:left w:val="none" w:sz="0" w:space="0" w:color="auto"/>
                                                <w:bottom w:val="none" w:sz="0" w:space="0" w:color="auto"/>
                                                <w:right w:val="none" w:sz="0" w:space="0" w:color="auto"/>
                                              </w:divBdr>
                                              <w:divsChild>
                                                <w:div w:id="41684041">
                                                  <w:marLeft w:val="0"/>
                                                  <w:marRight w:val="0"/>
                                                  <w:marTop w:val="0"/>
                                                  <w:marBottom w:val="0"/>
                                                  <w:divBdr>
                                                    <w:top w:val="none" w:sz="0" w:space="0" w:color="auto"/>
                                                    <w:left w:val="none" w:sz="0" w:space="0" w:color="auto"/>
                                                    <w:bottom w:val="none" w:sz="0" w:space="0" w:color="auto"/>
                                                    <w:right w:val="none" w:sz="0" w:space="0" w:color="auto"/>
                                                  </w:divBdr>
                                                  <w:divsChild>
                                                    <w:div w:id="1957059811">
                                                      <w:marLeft w:val="0"/>
                                                      <w:marRight w:val="0"/>
                                                      <w:marTop w:val="0"/>
                                                      <w:marBottom w:val="0"/>
                                                      <w:divBdr>
                                                        <w:top w:val="none" w:sz="0" w:space="0" w:color="auto"/>
                                                        <w:left w:val="none" w:sz="0" w:space="0" w:color="auto"/>
                                                        <w:bottom w:val="none" w:sz="0" w:space="0" w:color="auto"/>
                                                        <w:right w:val="none" w:sz="0" w:space="0" w:color="auto"/>
                                                      </w:divBdr>
                                                      <w:divsChild>
                                                        <w:div w:id="2079668936">
                                                          <w:marLeft w:val="0"/>
                                                          <w:marRight w:val="0"/>
                                                          <w:marTop w:val="0"/>
                                                          <w:marBottom w:val="84"/>
                                                          <w:divBdr>
                                                            <w:top w:val="none" w:sz="0" w:space="0" w:color="auto"/>
                                                            <w:left w:val="none" w:sz="0" w:space="0" w:color="auto"/>
                                                            <w:bottom w:val="none" w:sz="0" w:space="0" w:color="auto"/>
                                                            <w:right w:val="none" w:sz="0" w:space="0" w:color="auto"/>
                                                          </w:divBdr>
                                                        </w:div>
                                                        <w:div w:id="6668585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4270151">
                                              <w:marLeft w:val="0"/>
                                              <w:marRight w:val="0"/>
                                              <w:marTop w:val="0"/>
                                              <w:marBottom w:val="0"/>
                                              <w:divBdr>
                                                <w:top w:val="none" w:sz="0" w:space="0" w:color="auto"/>
                                                <w:left w:val="none" w:sz="0" w:space="0" w:color="auto"/>
                                                <w:bottom w:val="none" w:sz="0" w:space="0" w:color="auto"/>
                                                <w:right w:val="none" w:sz="0" w:space="0" w:color="auto"/>
                                              </w:divBdr>
                                              <w:divsChild>
                                                <w:div w:id="1550414187">
                                                  <w:marLeft w:val="0"/>
                                                  <w:marRight w:val="0"/>
                                                  <w:marTop w:val="0"/>
                                                  <w:marBottom w:val="0"/>
                                                  <w:divBdr>
                                                    <w:top w:val="none" w:sz="0" w:space="0" w:color="auto"/>
                                                    <w:left w:val="none" w:sz="0" w:space="0" w:color="auto"/>
                                                    <w:bottom w:val="none" w:sz="0" w:space="0" w:color="auto"/>
                                                    <w:right w:val="none" w:sz="0" w:space="0" w:color="auto"/>
                                                  </w:divBdr>
                                                  <w:divsChild>
                                                    <w:div w:id="796920999">
                                                      <w:marLeft w:val="0"/>
                                                      <w:marRight w:val="0"/>
                                                      <w:marTop w:val="0"/>
                                                      <w:marBottom w:val="0"/>
                                                      <w:divBdr>
                                                        <w:top w:val="none" w:sz="0" w:space="0" w:color="auto"/>
                                                        <w:left w:val="none" w:sz="0" w:space="0" w:color="auto"/>
                                                        <w:bottom w:val="none" w:sz="0" w:space="0" w:color="auto"/>
                                                        <w:right w:val="none" w:sz="0" w:space="0" w:color="auto"/>
                                                      </w:divBdr>
                                                      <w:divsChild>
                                                        <w:div w:id="1611082744">
                                                          <w:marLeft w:val="0"/>
                                                          <w:marRight w:val="0"/>
                                                          <w:marTop w:val="0"/>
                                                          <w:marBottom w:val="84"/>
                                                          <w:divBdr>
                                                            <w:top w:val="none" w:sz="0" w:space="0" w:color="auto"/>
                                                            <w:left w:val="none" w:sz="0" w:space="0" w:color="auto"/>
                                                            <w:bottom w:val="none" w:sz="0" w:space="0" w:color="auto"/>
                                                            <w:right w:val="none" w:sz="0" w:space="0" w:color="auto"/>
                                                          </w:divBdr>
                                                        </w:div>
                                                        <w:div w:id="15776638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45749230">
                                              <w:marLeft w:val="0"/>
                                              <w:marRight w:val="0"/>
                                              <w:marTop w:val="0"/>
                                              <w:marBottom w:val="0"/>
                                              <w:divBdr>
                                                <w:top w:val="none" w:sz="0" w:space="0" w:color="auto"/>
                                                <w:left w:val="none" w:sz="0" w:space="0" w:color="auto"/>
                                                <w:bottom w:val="none" w:sz="0" w:space="0" w:color="auto"/>
                                                <w:right w:val="none" w:sz="0" w:space="0" w:color="auto"/>
                                              </w:divBdr>
                                              <w:divsChild>
                                                <w:div w:id="971401611">
                                                  <w:marLeft w:val="0"/>
                                                  <w:marRight w:val="0"/>
                                                  <w:marTop w:val="0"/>
                                                  <w:marBottom w:val="0"/>
                                                  <w:divBdr>
                                                    <w:top w:val="none" w:sz="0" w:space="0" w:color="auto"/>
                                                    <w:left w:val="none" w:sz="0" w:space="0" w:color="auto"/>
                                                    <w:bottom w:val="none" w:sz="0" w:space="0" w:color="auto"/>
                                                    <w:right w:val="none" w:sz="0" w:space="0" w:color="auto"/>
                                                  </w:divBdr>
                                                  <w:divsChild>
                                                    <w:div w:id="1235434618">
                                                      <w:marLeft w:val="0"/>
                                                      <w:marRight w:val="0"/>
                                                      <w:marTop w:val="0"/>
                                                      <w:marBottom w:val="0"/>
                                                      <w:divBdr>
                                                        <w:top w:val="none" w:sz="0" w:space="0" w:color="auto"/>
                                                        <w:left w:val="none" w:sz="0" w:space="0" w:color="auto"/>
                                                        <w:bottom w:val="none" w:sz="0" w:space="0" w:color="auto"/>
                                                        <w:right w:val="none" w:sz="0" w:space="0" w:color="auto"/>
                                                      </w:divBdr>
                                                      <w:divsChild>
                                                        <w:div w:id="309789047">
                                                          <w:marLeft w:val="0"/>
                                                          <w:marRight w:val="0"/>
                                                          <w:marTop w:val="0"/>
                                                          <w:marBottom w:val="84"/>
                                                          <w:divBdr>
                                                            <w:top w:val="none" w:sz="0" w:space="0" w:color="auto"/>
                                                            <w:left w:val="none" w:sz="0" w:space="0" w:color="auto"/>
                                                            <w:bottom w:val="none" w:sz="0" w:space="0" w:color="auto"/>
                                                            <w:right w:val="none" w:sz="0" w:space="0" w:color="auto"/>
                                                          </w:divBdr>
                                                        </w:div>
                                                        <w:div w:id="102539815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4455603">
      <w:bodyDiv w:val="1"/>
      <w:marLeft w:val="0"/>
      <w:marRight w:val="0"/>
      <w:marTop w:val="0"/>
      <w:marBottom w:val="0"/>
      <w:divBdr>
        <w:top w:val="none" w:sz="0" w:space="0" w:color="auto"/>
        <w:left w:val="none" w:sz="0" w:space="0" w:color="auto"/>
        <w:bottom w:val="none" w:sz="0" w:space="0" w:color="auto"/>
        <w:right w:val="none" w:sz="0" w:space="0" w:color="auto"/>
      </w:divBdr>
      <w:divsChild>
        <w:div w:id="825901451">
          <w:marLeft w:val="0"/>
          <w:marRight w:val="0"/>
          <w:marTop w:val="120"/>
          <w:marBottom w:val="0"/>
          <w:divBdr>
            <w:top w:val="none" w:sz="0" w:space="0" w:color="auto"/>
            <w:left w:val="none" w:sz="0" w:space="0" w:color="auto"/>
            <w:bottom w:val="none" w:sz="0" w:space="0" w:color="auto"/>
            <w:right w:val="none" w:sz="0" w:space="0" w:color="auto"/>
          </w:divBdr>
        </w:div>
      </w:divsChild>
    </w:div>
    <w:div w:id="244655679">
      <w:bodyDiv w:val="1"/>
      <w:marLeft w:val="0"/>
      <w:marRight w:val="0"/>
      <w:marTop w:val="0"/>
      <w:marBottom w:val="0"/>
      <w:divBdr>
        <w:top w:val="none" w:sz="0" w:space="0" w:color="auto"/>
        <w:left w:val="none" w:sz="0" w:space="0" w:color="auto"/>
        <w:bottom w:val="none" w:sz="0" w:space="0" w:color="auto"/>
        <w:right w:val="none" w:sz="0" w:space="0" w:color="auto"/>
      </w:divBdr>
      <w:divsChild>
        <w:div w:id="459613991">
          <w:marLeft w:val="0"/>
          <w:marRight w:val="0"/>
          <w:marTop w:val="120"/>
          <w:marBottom w:val="0"/>
          <w:divBdr>
            <w:top w:val="none" w:sz="0" w:space="0" w:color="auto"/>
            <w:left w:val="none" w:sz="0" w:space="0" w:color="auto"/>
            <w:bottom w:val="none" w:sz="0" w:space="0" w:color="auto"/>
            <w:right w:val="none" w:sz="0" w:space="0" w:color="auto"/>
          </w:divBdr>
        </w:div>
      </w:divsChild>
    </w:div>
    <w:div w:id="244925991">
      <w:bodyDiv w:val="1"/>
      <w:marLeft w:val="0"/>
      <w:marRight w:val="0"/>
      <w:marTop w:val="0"/>
      <w:marBottom w:val="0"/>
      <w:divBdr>
        <w:top w:val="none" w:sz="0" w:space="0" w:color="auto"/>
        <w:left w:val="none" w:sz="0" w:space="0" w:color="auto"/>
        <w:bottom w:val="none" w:sz="0" w:space="0" w:color="auto"/>
        <w:right w:val="none" w:sz="0" w:space="0" w:color="auto"/>
      </w:divBdr>
    </w:div>
    <w:div w:id="245110323">
      <w:bodyDiv w:val="1"/>
      <w:marLeft w:val="0"/>
      <w:marRight w:val="0"/>
      <w:marTop w:val="0"/>
      <w:marBottom w:val="0"/>
      <w:divBdr>
        <w:top w:val="none" w:sz="0" w:space="0" w:color="auto"/>
        <w:left w:val="none" w:sz="0" w:space="0" w:color="auto"/>
        <w:bottom w:val="none" w:sz="0" w:space="0" w:color="auto"/>
        <w:right w:val="none" w:sz="0" w:space="0" w:color="auto"/>
      </w:divBdr>
      <w:divsChild>
        <w:div w:id="278731531">
          <w:marLeft w:val="0"/>
          <w:marRight w:val="0"/>
          <w:marTop w:val="0"/>
          <w:marBottom w:val="0"/>
          <w:divBdr>
            <w:top w:val="none" w:sz="0" w:space="0" w:color="auto"/>
            <w:left w:val="none" w:sz="0" w:space="0" w:color="auto"/>
            <w:bottom w:val="none" w:sz="0" w:space="0" w:color="auto"/>
            <w:right w:val="none" w:sz="0" w:space="0" w:color="auto"/>
          </w:divBdr>
          <w:divsChild>
            <w:div w:id="19702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9305">
      <w:bodyDiv w:val="1"/>
      <w:marLeft w:val="0"/>
      <w:marRight w:val="0"/>
      <w:marTop w:val="0"/>
      <w:marBottom w:val="0"/>
      <w:divBdr>
        <w:top w:val="none" w:sz="0" w:space="0" w:color="auto"/>
        <w:left w:val="none" w:sz="0" w:space="0" w:color="auto"/>
        <w:bottom w:val="none" w:sz="0" w:space="0" w:color="auto"/>
        <w:right w:val="none" w:sz="0" w:space="0" w:color="auto"/>
      </w:divBdr>
    </w:div>
    <w:div w:id="247234424">
      <w:bodyDiv w:val="1"/>
      <w:marLeft w:val="0"/>
      <w:marRight w:val="0"/>
      <w:marTop w:val="0"/>
      <w:marBottom w:val="0"/>
      <w:divBdr>
        <w:top w:val="none" w:sz="0" w:space="0" w:color="auto"/>
        <w:left w:val="none" w:sz="0" w:space="0" w:color="auto"/>
        <w:bottom w:val="none" w:sz="0" w:space="0" w:color="auto"/>
        <w:right w:val="none" w:sz="0" w:space="0" w:color="auto"/>
      </w:divBdr>
    </w:div>
    <w:div w:id="247544688">
      <w:bodyDiv w:val="1"/>
      <w:marLeft w:val="0"/>
      <w:marRight w:val="0"/>
      <w:marTop w:val="0"/>
      <w:marBottom w:val="0"/>
      <w:divBdr>
        <w:top w:val="none" w:sz="0" w:space="0" w:color="auto"/>
        <w:left w:val="none" w:sz="0" w:space="0" w:color="auto"/>
        <w:bottom w:val="none" w:sz="0" w:space="0" w:color="auto"/>
        <w:right w:val="none" w:sz="0" w:space="0" w:color="auto"/>
      </w:divBdr>
      <w:divsChild>
        <w:div w:id="134496448">
          <w:marLeft w:val="0"/>
          <w:marRight w:val="0"/>
          <w:marTop w:val="120"/>
          <w:marBottom w:val="0"/>
          <w:divBdr>
            <w:top w:val="none" w:sz="0" w:space="0" w:color="auto"/>
            <w:left w:val="none" w:sz="0" w:space="0" w:color="auto"/>
            <w:bottom w:val="none" w:sz="0" w:space="0" w:color="auto"/>
            <w:right w:val="none" w:sz="0" w:space="0" w:color="auto"/>
          </w:divBdr>
        </w:div>
      </w:divsChild>
    </w:div>
    <w:div w:id="247736788">
      <w:bodyDiv w:val="1"/>
      <w:marLeft w:val="0"/>
      <w:marRight w:val="0"/>
      <w:marTop w:val="0"/>
      <w:marBottom w:val="0"/>
      <w:divBdr>
        <w:top w:val="none" w:sz="0" w:space="0" w:color="auto"/>
        <w:left w:val="none" w:sz="0" w:space="0" w:color="auto"/>
        <w:bottom w:val="none" w:sz="0" w:space="0" w:color="auto"/>
        <w:right w:val="none" w:sz="0" w:space="0" w:color="auto"/>
      </w:divBdr>
      <w:divsChild>
        <w:div w:id="1787626587">
          <w:marLeft w:val="0"/>
          <w:marRight w:val="0"/>
          <w:marTop w:val="0"/>
          <w:marBottom w:val="0"/>
          <w:divBdr>
            <w:top w:val="none" w:sz="0" w:space="0" w:color="auto"/>
            <w:left w:val="none" w:sz="0" w:space="0" w:color="auto"/>
            <w:bottom w:val="none" w:sz="0" w:space="0" w:color="auto"/>
            <w:right w:val="none" w:sz="0" w:space="0" w:color="auto"/>
          </w:divBdr>
          <w:divsChild>
            <w:div w:id="764040674">
              <w:marLeft w:val="0"/>
              <w:marRight w:val="0"/>
              <w:marTop w:val="0"/>
              <w:marBottom w:val="0"/>
              <w:divBdr>
                <w:top w:val="none" w:sz="0" w:space="0" w:color="auto"/>
                <w:left w:val="none" w:sz="0" w:space="0" w:color="auto"/>
                <w:bottom w:val="none" w:sz="0" w:space="0" w:color="auto"/>
                <w:right w:val="none" w:sz="0" w:space="0" w:color="auto"/>
              </w:divBdr>
            </w:div>
          </w:divsChild>
        </w:div>
        <w:div w:id="111365429">
          <w:marLeft w:val="0"/>
          <w:marRight w:val="0"/>
          <w:marTop w:val="0"/>
          <w:marBottom w:val="0"/>
          <w:divBdr>
            <w:top w:val="none" w:sz="0" w:space="0" w:color="auto"/>
            <w:left w:val="none" w:sz="0" w:space="0" w:color="auto"/>
            <w:bottom w:val="none" w:sz="0" w:space="0" w:color="auto"/>
            <w:right w:val="none" w:sz="0" w:space="0" w:color="auto"/>
          </w:divBdr>
          <w:divsChild>
            <w:div w:id="73204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79853">
      <w:bodyDiv w:val="1"/>
      <w:marLeft w:val="0"/>
      <w:marRight w:val="0"/>
      <w:marTop w:val="0"/>
      <w:marBottom w:val="0"/>
      <w:divBdr>
        <w:top w:val="none" w:sz="0" w:space="0" w:color="auto"/>
        <w:left w:val="none" w:sz="0" w:space="0" w:color="auto"/>
        <w:bottom w:val="none" w:sz="0" w:space="0" w:color="auto"/>
        <w:right w:val="none" w:sz="0" w:space="0" w:color="auto"/>
      </w:divBdr>
      <w:divsChild>
        <w:div w:id="1013386878">
          <w:marLeft w:val="0"/>
          <w:marRight w:val="0"/>
          <w:marTop w:val="120"/>
          <w:marBottom w:val="0"/>
          <w:divBdr>
            <w:top w:val="none" w:sz="0" w:space="0" w:color="auto"/>
            <w:left w:val="none" w:sz="0" w:space="0" w:color="auto"/>
            <w:bottom w:val="none" w:sz="0" w:space="0" w:color="auto"/>
            <w:right w:val="none" w:sz="0" w:space="0" w:color="auto"/>
          </w:divBdr>
        </w:div>
      </w:divsChild>
    </w:div>
    <w:div w:id="248930745">
      <w:bodyDiv w:val="1"/>
      <w:marLeft w:val="0"/>
      <w:marRight w:val="0"/>
      <w:marTop w:val="0"/>
      <w:marBottom w:val="0"/>
      <w:divBdr>
        <w:top w:val="none" w:sz="0" w:space="0" w:color="auto"/>
        <w:left w:val="none" w:sz="0" w:space="0" w:color="auto"/>
        <w:bottom w:val="none" w:sz="0" w:space="0" w:color="auto"/>
        <w:right w:val="none" w:sz="0" w:space="0" w:color="auto"/>
      </w:divBdr>
    </w:div>
    <w:div w:id="250284533">
      <w:bodyDiv w:val="1"/>
      <w:marLeft w:val="0"/>
      <w:marRight w:val="0"/>
      <w:marTop w:val="0"/>
      <w:marBottom w:val="0"/>
      <w:divBdr>
        <w:top w:val="none" w:sz="0" w:space="0" w:color="auto"/>
        <w:left w:val="none" w:sz="0" w:space="0" w:color="auto"/>
        <w:bottom w:val="none" w:sz="0" w:space="0" w:color="auto"/>
        <w:right w:val="none" w:sz="0" w:space="0" w:color="auto"/>
      </w:divBdr>
    </w:div>
    <w:div w:id="250819789">
      <w:bodyDiv w:val="1"/>
      <w:marLeft w:val="0"/>
      <w:marRight w:val="0"/>
      <w:marTop w:val="0"/>
      <w:marBottom w:val="0"/>
      <w:divBdr>
        <w:top w:val="none" w:sz="0" w:space="0" w:color="auto"/>
        <w:left w:val="none" w:sz="0" w:space="0" w:color="auto"/>
        <w:bottom w:val="none" w:sz="0" w:space="0" w:color="auto"/>
        <w:right w:val="none" w:sz="0" w:space="0" w:color="auto"/>
      </w:divBdr>
      <w:divsChild>
        <w:div w:id="1270091535">
          <w:marLeft w:val="0"/>
          <w:marRight w:val="0"/>
          <w:marTop w:val="0"/>
          <w:marBottom w:val="0"/>
          <w:divBdr>
            <w:top w:val="none" w:sz="0" w:space="0" w:color="auto"/>
            <w:left w:val="none" w:sz="0" w:space="0" w:color="auto"/>
            <w:bottom w:val="none" w:sz="0" w:space="0" w:color="auto"/>
            <w:right w:val="none" w:sz="0" w:space="0" w:color="auto"/>
          </w:divBdr>
          <w:divsChild>
            <w:div w:id="116680623">
              <w:marLeft w:val="0"/>
              <w:marRight w:val="0"/>
              <w:marTop w:val="0"/>
              <w:marBottom w:val="0"/>
              <w:divBdr>
                <w:top w:val="none" w:sz="0" w:space="0" w:color="auto"/>
                <w:left w:val="none" w:sz="0" w:space="0" w:color="auto"/>
                <w:bottom w:val="none" w:sz="0" w:space="0" w:color="auto"/>
                <w:right w:val="none" w:sz="0" w:space="0" w:color="auto"/>
              </w:divBdr>
            </w:div>
          </w:divsChild>
        </w:div>
        <w:div w:id="330062869">
          <w:marLeft w:val="0"/>
          <w:marRight w:val="0"/>
          <w:marTop w:val="0"/>
          <w:marBottom w:val="0"/>
          <w:divBdr>
            <w:top w:val="none" w:sz="0" w:space="0" w:color="auto"/>
            <w:left w:val="none" w:sz="0" w:space="0" w:color="auto"/>
            <w:bottom w:val="none" w:sz="0" w:space="0" w:color="auto"/>
            <w:right w:val="none" w:sz="0" w:space="0" w:color="auto"/>
          </w:divBdr>
          <w:divsChild>
            <w:div w:id="1036656753">
              <w:marLeft w:val="0"/>
              <w:marRight w:val="0"/>
              <w:marTop w:val="0"/>
              <w:marBottom w:val="0"/>
              <w:divBdr>
                <w:top w:val="none" w:sz="0" w:space="0" w:color="auto"/>
                <w:left w:val="none" w:sz="0" w:space="0" w:color="auto"/>
                <w:bottom w:val="none" w:sz="0" w:space="0" w:color="auto"/>
                <w:right w:val="none" w:sz="0" w:space="0" w:color="auto"/>
              </w:divBdr>
            </w:div>
          </w:divsChild>
        </w:div>
        <w:div w:id="706686516">
          <w:marLeft w:val="0"/>
          <w:marRight w:val="0"/>
          <w:marTop w:val="0"/>
          <w:marBottom w:val="0"/>
          <w:divBdr>
            <w:top w:val="none" w:sz="0" w:space="0" w:color="auto"/>
            <w:left w:val="none" w:sz="0" w:space="0" w:color="auto"/>
            <w:bottom w:val="none" w:sz="0" w:space="0" w:color="auto"/>
            <w:right w:val="none" w:sz="0" w:space="0" w:color="auto"/>
          </w:divBdr>
          <w:divsChild>
            <w:div w:id="11857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20848">
      <w:bodyDiv w:val="1"/>
      <w:marLeft w:val="0"/>
      <w:marRight w:val="0"/>
      <w:marTop w:val="0"/>
      <w:marBottom w:val="0"/>
      <w:divBdr>
        <w:top w:val="none" w:sz="0" w:space="0" w:color="auto"/>
        <w:left w:val="none" w:sz="0" w:space="0" w:color="auto"/>
        <w:bottom w:val="none" w:sz="0" w:space="0" w:color="auto"/>
        <w:right w:val="none" w:sz="0" w:space="0" w:color="auto"/>
      </w:divBdr>
      <w:divsChild>
        <w:div w:id="1198472580">
          <w:marLeft w:val="0"/>
          <w:marRight w:val="0"/>
          <w:marTop w:val="120"/>
          <w:marBottom w:val="0"/>
          <w:divBdr>
            <w:top w:val="none" w:sz="0" w:space="0" w:color="auto"/>
            <w:left w:val="none" w:sz="0" w:space="0" w:color="auto"/>
            <w:bottom w:val="none" w:sz="0" w:space="0" w:color="auto"/>
            <w:right w:val="none" w:sz="0" w:space="0" w:color="auto"/>
          </w:divBdr>
        </w:div>
      </w:divsChild>
    </w:div>
    <w:div w:id="252978734">
      <w:bodyDiv w:val="1"/>
      <w:marLeft w:val="0"/>
      <w:marRight w:val="0"/>
      <w:marTop w:val="0"/>
      <w:marBottom w:val="0"/>
      <w:divBdr>
        <w:top w:val="none" w:sz="0" w:space="0" w:color="auto"/>
        <w:left w:val="none" w:sz="0" w:space="0" w:color="auto"/>
        <w:bottom w:val="none" w:sz="0" w:space="0" w:color="auto"/>
        <w:right w:val="none" w:sz="0" w:space="0" w:color="auto"/>
      </w:divBdr>
      <w:divsChild>
        <w:div w:id="527259226">
          <w:marLeft w:val="0"/>
          <w:marRight w:val="0"/>
          <w:marTop w:val="0"/>
          <w:marBottom w:val="0"/>
          <w:divBdr>
            <w:top w:val="none" w:sz="0" w:space="0" w:color="auto"/>
            <w:left w:val="none" w:sz="0" w:space="0" w:color="auto"/>
            <w:bottom w:val="none" w:sz="0" w:space="0" w:color="auto"/>
            <w:right w:val="none" w:sz="0" w:space="0" w:color="auto"/>
          </w:divBdr>
          <w:divsChild>
            <w:div w:id="1951424363">
              <w:marLeft w:val="0"/>
              <w:marRight w:val="0"/>
              <w:marTop w:val="0"/>
              <w:marBottom w:val="0"/>
              <w:divBdr>
                <w:top w:val="none" w:sz="0" w:space="0" w:color="auto"/>
                <w:left w:val="none" w:sz="0" w:space="0" w:color="auto"/>
                <w:bottom w:val="none" w:sz="0" w:space="0" w:color="auto"/>
                <w:right w:val="none" w:sz="0" w:space="0" w:color="auto"/>
              </w:divBdr>
            </w:div>
          </w:divsChild>
        </w:div>
        <w:div w:id="924724316">
          <w:marLeft w:val="0"/>
          <w:marRight w:val="0"/>
          <w:marTop w:val="0"/>
          <w:marBottom w:val="0"/>
          <w:divBdr>
            <w:top w:val="none" w:sz="0" w:space="0" w:color="auto"/>
            <w:left w:val="none" w:sz="0" w:space="0" w:color="auto"/>
            <w:bottom w:val="none" w:sz="0" w:space="0" w:color="auto"/>
            <w:right w:val="none" w:sz="0" w:space="0" w:color="auto"/>
          </w:divBdr>
          <w:divsChild>
            <w:div w:id="1063798593">
              <w:marLeft w:val="0"/>
              <w:marRight w:val="0"/>
              <w:marTop w:val="0"/>
              <w:marBottom w:val="0"/>
              <w:divBdr>
                <w:top w:val="none" w:sz="0" w:space="0" w:color="auto"/>
                <w:left w:val="none" w:sz="0" w:space="0" w:color="auto"/>
                <w:bottom w:val="none" w:sz="0" w:space="0" w:color="auto"/>
                <w:right w:val="none" w:sz="0" w:space="0" w:color="auto"/>
              </w:divBdr>
            </w:div>
          </w:divsChild>
        </w:div>
        <w:div w:id="27143709">
          <w:marLeft w:val="0"/>
          <w:marRight w:val="0"/>
          <w:marTop w:val="0"/>
          <w:marBottom w:val="0"/>
          <w:divBdr>
            <w:top w:val="none" w:sz="0" w:space="0" w:color="auto"/>
            <w:left w:val="none" w:sz="0" w:space="0" w:color="auto"/>
            <w:bottom w:val="none" w:sz="0" w:space="0" w:color="auto"/>
            <w:right w:val="none" w:sz="0" w:space="0" w:color="auto"/>
          </w:divBdr>
          <w:divsChild>
            <w:div w:id="1647932060">
              <w:marLeft w:val="0"/>
              <w:marRight w:val="0"/>
              <w:marTop w:val="0"/>
              <w:marBottom w:val="0"/>
              <w:divBdr>
                <w:top w:val="none" w:sz="0" w:space="0" w:color="auto"/>
                <w:left w:val="none" w:sz="0" w:space="0" w:color="auto"/>
                <w:bottom w:val="none" w:sz="0" w:space="0" w:color="auto"/>
                <w:right w:val="none" w:sz="0" w:space="0" w:color="auto"/>
              </w:divBdr>
            </w:div>
          </w:divsChild>
        </w:div>
        <w:div w:id="1611081995">
          <w:marLeft w:val="0"/>
          <w:marRight w:val="0"/>
          <w:marTop w:val="0"/>
          <w:marBottom w:val="0"/>
          <w:divBdr>
            <w:top w:val="none" w:sz="0" w:space="0" w:color="auto"/>
            <w:left w:val="none" w:sz="0" w:space="0" w:color="auto"/>
            <w:bottom w:val="none" w:sz="0" w:space="0" w:color="auto"/>
            <w:right w:val="none" w:sz="0" w:space="0" w:color="auto"/>
          </w:divBdr>
          <w:divsChild>
            <w:div w:id="2016609016">
              <w:marLeft w:val="0"/>
              <w:marRight w:val="0"/>
              <w:marTop w:val="0"/>
              <w:marBottom w:val="0"/>
              <w:divBdr>
                <w:top w:val="none" w:sz="0" w:space="0" w:color="auto"/>
                <w:left w:val="none" w:sz="0" w:space="0" w:color="auto"/>
                <w:bottom w:val="none" w:sz="0" w:space="0" w:color="auto"/>
                <w:right w:val="none" w:sz="0" w:space="0" w:color="auto"/>
              </w:divBdr>
            </w:div>
          </w:divsChild>
        </w:div>
        <w:div w:id="1068384516">
          <w:marLeft w:val="0"/>
          <w:marRight w:val="0"/>
          <w:marTop w:val="0"/>
          <w:marBottom w:val="0"/>
          <w:divBdr>
            <w:top w:val="none" w:sz="0" w:space="0" w:color="auto"/>
            <w:left w:val="none" w:sz="0" w:space="0" w:color="auto"/>
            <w:bottom w:val="none" w:sz="0" w:space="0" w:color="auto"/>
            <w:right w:val="none" w:sz="0" w:space="0" w:color="auto"/>
          </w:divBdr>
          <w:divsChild>
            <w:div w:id="1467888965">
              <w:marLeft w:val="0"/>
              <w:marRight w:val="0"/>
              <w:marTop w:val="0"/>
              <w:marBottom w:val="0"/>
              <w:divBdr>
                <w:top w:val="none" w:sz="0" w:space="0" w:color="auto"/>
                <w:left w:val="none" w:sz="0" w:space="0" w:color="auto"/>
                <w:bottom w:val="none" w:sz="0" w:space="0" w:color="auto"/>
                <w:right w:val="none" w:sz="0" w:space="0" w:color="auto"/>
              </w:divBdr>
            </w:div>
          </w:divsChild>
        </w:div>
        <w:div w:id="1855654720">
          <w:marLeft w:val="0"/>
          <w:marRight w:val="0"/>
          <w:marTop w:val="0"/>
          <w:marBottom w:val="0"/>
          <w:divBdr>
            <w:top w:val="none" w:sz="0" w:space="0" w:color="auto"/>
            <w:left w:val="none" w:sz="0" w:space="0" w:color="auto"/>
            <w:bottom w:val="none" w:sz="0" w:space="0" w:color="auto"/>
            <w:right w:val="none" w:sz="0" w:space="0" w:color="auto"/>
          </w:divBdr>
          <w:divsChild>
            <w:div w:id="11066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6684">
      <w:bodyDiv w:val="1"/>
      <w:marLeft w:val="0"/>
      <w:marRight w:val="0"/>
      <w:marTop w:val="0"/>
      <w:marBottom w:val="0"/>
      <w:divBdr>
        <w:top w:val="none" w:sz="0" w:space="0" w:color="auto"/>
        <w:left w:val="none" w:sz="0" w:space="0" w:color="auto"/>
        <w:bottom w:val="none" w:sz="0" w:space="0" w:color="auto"/>
        <w:right w:val="none" w:sz="0" w:space="0" w:color="auto"/>
      </w:divBdr>
      <w:divsChild>
        <w:div w:id="1561745965">
          <w:marLeft w:val="0"/>
          <w:marRight w:val="0"/>
          <w:marTop w:val="120"/>
          <w:marBottom w:val="0"/>
          <w:divBdr>
            <w:top w:val="none" w:sz="0" w:space="0" w:color="auto"/>
            <w:left w:val="none" w:sz="0" w:space="0" w:color="auto"/>
            <w:bottom w:val="none" w:sz="0" w:space="0" w:color="auto"/>
            <w:right w:val="none" w:sz="0" w:space="0" w:color="auto"/>
          </w:divBdr>
        </w:div>
      </w:divsChild>
    </w:div>
    <w:div w:id="254557211">
      <w:bodyDiv w:val="1"/>
      <w:marLeft w:val="0"/>
      <w:marRight w:val="0"/>
      <w:marTop w:val="0"/>
      <w:marBottom w:val="0"/>
      <w:divBdr>
        <w:top w:val="none" w:sz="0" w:space="0" w:color="auto"/>
        <w:left w:val="none" w:sz="0" w:space="0" w:color="auto"/>
        <w:bottom w:val="none" w:sz="0" w:space="0" w:color="auto"/>
        <w:right w:val="none" w:sz="0" w:space="0" w:color="auto"/>
      </w:divBdr>
    </w:div>
    <w:div w:id="254898342">
      <w:bodyDiv w:val="1"/>
      <w:marLeft w:val="0"/>
      <w:marRight w:val="0"/>
      <w:marTop w:val="0"/>
      <w:marBottom w:val="0"/>
      <w:divBdr>
        <w:top w:val="none" w:sz="0" w:space="0" w:color="auto"/>
        <w:left w:val="none" w:sz="0" w:space="0" w:color="auto"/>
        <w:bottom w:val="none" w:sz="0" w:space="0" w:color="auto"/>
        <w:right w:val="none" w:sz="0" w:space="0" w:color="auto"/>
      </w:divBdr>
      <w:divsChild>
        <w:div w:id="1133643781">
          <w:marLeft w:val="0"/>
          <w:marRight w:val="0"/>
          <w:marTop w:val="120"/>
          <w:marBottom w:val="0"/>
          <w:divBdr>
            <w:top w:val="none" w:sz="0" w:space="0" w:color="auto"/>
            <w:left w:val="none" w:sz="0" w:space="0" w:color="auto"/>
            <w:bottom w:val="none" w:sz="0" w:space="0" w:color="auto"/>
            <w:right w:val="none" w:sz="0" w:space="0" w:color="auto"/>
          </w:divBdr>
        </w:div>
        <w:div w:id="774247292">
          <w:marLeft w:val="0"/>
          <w:marRight w:val="0"/>
          <w:marTop w:val="120"/>
          <w:marBottom w:val="0"/>
          <w:divBdr>
            <w:top w:val="none" w:sz="0" w:space="0" w:color="auto"/>
            <w:left w:val="none" w:sz="0" w:space="0" w:color="auto"/>
            <w:bottom w:val="none" w:sz="0" w:space="0" w:color="auto"/>
            <w:right w:val="none" w:sz="0" w:space="0" w:color="auto"/>
          </w:divBdr>
        </w:div>
      </w:divsChild>
    </w:div>
    <w:div w:id="255024026">
      <w:bodyDiv w:val="1"/>
      <w:marLeft w:val="0"/>
      <w:marRight w:val="0"/>
      <w:marTop w:val="0"/>
      <w:marBottom w:val="0"/>
      <w:divBdr>
        <w:top w:val="none" w:sz="0" w:space="0" w:color="auto"/>
        <w:left w:val="none" w:sz="0" w:space="0" w:color="auto"/>
        <w:bottom w:val="none" w:sz="0" w:space="0" w:color="auto"/>
        <w:right w:val="none" w:sz="0" w:space="0" w:color="auto"/>
      </w:divBdr>
      <w:divsChild>
        <w:div w:id="2121950212">
          <w:marLeft w:val="0"/>
          <w:marRight w:val="0"/>
          <w:marTop w:val="120"/>
          <w:marBottom w:val="0"/>
          <w:divBdr>
            <w:top w:val="none" w:sz="0" w:space="0" w:color="auto"/>
            <w:left w:val="none" w:sz="0" w:space="0" w:color="auto"/>
            <w:bottom w:val="none" w:sz="0" w:space="0" w:color="auto"/>
            <w:right w:val="none" w:sz="0" w:space="0" w:color="auto"/>
          </w:divBdr>
        </w:div>
      </w:divsChild>
    </w:div>
    <w:div w:id="255211301">
      <w:bodyDiv w:val="1"/>
      <w:marLeft w:val="0"/>
      <w:marRight w:val="0"/>
      <w:marTop w:val="0"/>
      <w:marBottom w:val="0"/>
      <w:divBdr>
        <w:top w:val="none" w:sz="0" w:space="0" w:color="auto"/>
        <w:left w:val="none" w:sz="0" w:space="0" w:color="auto"/>
        <w:bottom w:val="none" w:sz="0" w:space="0" w:color="auto"/>
        <w:right w:val="none" w:sz="0" w:space="0" w:color="auto"/>
      </w:divBdr>
      <w:divsChild>
        <w:div w:id="1218010763">
          <w:marLeft w:val="0"/>
          <w:marRight w:val="0"/>
          <w:marTop w:val="120"/>
          <w:marBottom w:val="0"/>
          <w:divBdr>
            <w:top w:val="none" w:sz="0" w:space="0" w:color="auto"/>
            <w:left w:val="none" w:sz="0" w:space="0" w:color="auto"/>
            <w:bottom w:val="none" w:sz="0" w:space="0" w:color="auto"/>
            <w:right w:val="none" w:sz="0" w:space="0" w:color="auto"/>
          </w:divBdr>
        </w:div>
        <w:div w:id="1314989306">
          <w:marLeft w:val="0"/>
          <w:marRight w:val="0"/>
          <w:marTop w:val="120"/>
          <w:marBottom w:val="0"/>
          <w:divBdr>
            <w:top w:val="none" w:sz="0" w:space="0" w:color="auto"/>
            <w:left w:val="none" w:sz="0" w:space="0" w:color="auto"/>
            <w:bottom w:val="none" w:sz="0" w:space="0" w:color="auto"/>
            <w:right w:val="none" w:sz="0" w:space="0" w:color="auto"/>
          </w:divBdr>
        </w:div>
      </w:divsChild>
    </w:div>
    <w:div w:id="255748420">
      <w:bodyDiv w:val="1"/>
      <w:marLeft w:val="0"/>
      <w:marRight w:val="0"/>
      <w:marTop w:val="0"/>
      <w:marBottom w:val="0"/>
      <w:divBdr>
        <w:top w:val="none" w:sz="0" w:space="0" w:color="auto"/>
        <w:left w:val="none" w:sz="0" w:space="0" w:color="auto"/>
        <w:bottom w:val="none" w:sz="0" w:space="0" w:color="auto"/>
        <w:right w:val="none" w:sz="0" w:space="0" w:color="auto"/>
      </w:divBdr>
    </w:div>
    <w:div w:id="256908558">
      <w:bodyDiv w:val="1"/>
      <w:marLeft w:val="0"/>
      <w:marRight w:val="0"/>
      <w:marTop w:val="0"/>
      <w:marBottom w:val="0"/>
      <w:divBdr>
        <w:top w:val="none" w:sz="0" w:space="0" w:color="auto"/>
        <w:left w:val="none" w:sz="0" w:space="0" w:color="auto"/>
        <w:bottom w:val="none" w:sz="0" w:space="0" w:color="auto"/>
        <w:right w:val="none" w:sz="0" w:space="0" w:color="auto"/>
      </w:divBdr>
      <w:divsChild>
        <w:div w:id="1094937624">
          <w:marLeft w:val="0"/>
          <w:marRight w:val="0"/>
          <w:marTop w:val="0"/>
          <w:marBottom w:val="0"/>
          <w:divBdr>
            <w:top w:val="none" w:sz="0" w:space="0" w:color="auto"/>
            <w:left w:val="none" w:sz="0" w:space="0" w:color="auto"/>
            <w:bottom w:val="none" w:sz="0" w:space="0" w:color="auto"/>
            <w:right w:val="none" w:sz="0" w:space="0" w:color="auto"/>
          </w:divBdr>
          <w:divsChild>
            <w:div w:id="6517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81321">
      <w:bodyDiv w:val="1"/>
      <w:marLeft w:val="0"/>
      <w:marRight w:val="0"/>
      <w:marTop w:val="0"/>
      <w:marBottom w:val="0"/>
      <w:divBdr>
        <w:top w:val="none" w:sz="0" w:space="0" w:color="auto"/>
        <w:left w:val="none" w:sz="0" w:space="0" w:color="auto"/>
        <w:bottom w:val="none" w:sz="0" w:space="0" w:color="auto"/>
        <w:right w:val="none" w:sz="0" w:space="0" w:color="auto"/>
      </w:divBdr>
      <w:divsChild>
        <w:div w:id="442767972">
          <w:marLeft w:val="0"/>
          <w:marRight w:val="0"/>
          <w:marTop w:val="120"/>
          <w:marBottom w:val="0"/>
          <w:divBdr>
            <w:top w:val="none" w:sz="0" w:space="0" w:color="auto"/>
            <w:left w:val="none" w:sz="0" w:space="0" w:color="auto"/>
            <w:bottom w:val="none" w:sz="0" w:space="0" w:color="auto"/>
            <w:right w:val="none" w:sz="0" w:space="0" w:color="auto"/>
          </w:divBdr>
        </w:div>
      </w:divsChild>
    </w:div>
    <w:div w:id="258369393">
      <w:bodyDiv w:val="1"/>
      <w:marLeft w:val="0"/>
      <w:marRight w:val="0"/>
      <w:marTop w:val="0"/>
      <w:marBottom w:val="0"/>
      <w:divBdr>
        <w:top w:val="none" w:sz="0" w:space="0" w:color="auto"/>
        <w:left w:val="none" w:sz="0" w:space="0" w:color="auto"/>
        <w:bottom w:val="none" w:sz="0" w:space="0" w:color="auto"/>
        <w:right w:val="none" w:sz="0" w:space="0" w:color="auto"/>
      </w:divBdr>
      <w:divsChild>
        <w:div w:id="1406758927">
          <w:marLeft w:val="0"/>
          <w:marRight w:val="0"/>
          <w:marTop w:val="0"/>
          <w:marBottom w:val="0"/>
          <w:divBdr>
            <w:top w:val="none" w:sz="0" w:space="0" w:color="auto"/>
            <w:left w:val="none" w:sz="0" w:space="0" w:color="auto"/>
            <w:bottom w:val="none" w:sz="0" w:space="0" w:color="auto"/>
            <w:right w:val="none" w:sz="0" w:space="0" w:color="auto"/>
          </w:divBdr>
          <w:divsChild>
            <w:div w:id="1469124991">
              <w:marLeft w:val="0"/>
              <w:marRight w:val="0"/>
              <w:marTop w:val="0"/>
              <w:marBottom w:val="0"/>
              <w:divBdr>
                <w:top w:val="none" w:sz="0" w:space="0" w:color="auto"/>
                <w:left w:val="none" w:sz="0" w:space="0" w:color="auto"/>
                <w:bottom w:val="none" w:sz="0" w:space="0" w:color="auto"/>
                <w:right w:val="none" w:sz="0" w:space="0" w:color="auto"/>
              </w:divBdr>
              <w:divsChild>
                <w:div w:id="30107167">
                  <w:marLeft w:val="0"/>
                  <w:marRight w:val="0"/>
                  <w:marTop w:val="0"/>
                  <w:marBottom w:val="0"/>
                  <w:divBdr>
                    <w:top w:val="none" w:sz="0" w:space="0" w:color="auto"/>
                    <w:left w:val="none" w:sz="0" w:space="0" w:color="auto"/>
                    <w:bottom w:val="none" w:sz="0" w:space="0" w:color="auto"/>
                    <w:right w:val="none" w:sz="0" w:space="0" w:color="auto"/>
                  </w:divBdr>
                  <w:divsChild>
                    <w:div w:id="697853926">
                      <w:marLeft w:val="0"/>
                      <w:marRight w:val="0"/>
                      <w:marTop w:val="0"/>
                      <w:marBottom w:val="0"/>
                      <w:divBdr>
                        <w:top w:val="none" w:sz="0" w:space="0" w:color="auto"/>
                        <w:left w:val="none" w:sz="0" w:space="0" w:color="auto"/>
                        <w:bottom w:val="none" w:sz="0" w:space="0" w:color="auto"/>
                        <w:right w:val="none" w:sz="0" w:space="0" w:color="auto"/>
                      </w:divBdr>
                      <w:divsChild>
                        <w:div w:id="228735164">
                          <w:marLeft w:val="-180"/>
                          <w:marRight w:val="-180"/>
                          <w:marTop w:val="0"/>
                          <w:marBottom w:val="0"/>
                          <w:divBdr>
                            <w:top w:val="none" w:sz="0" w:space="0" w:color="auto"/>
                            <w:left w:val="none" w:sz="0" w:space="0" w:color="auto"/>
                            <w:bottom w:val="none" w:sz="0" w:space="0" w:color="auto"/>
                            <w:right w:val="none" w:sz="0" w:space="0" w:color="auto"/>
                          </w:divBdr>
                          <w:divsChild>
                            <w:div w:id="659164511">
                              <w:marLeft w:val="0"/>
                              <w:marRight w:val="0"/>
                              <w:marTop w:val="0"/>
                              <w:marBottom w:val="0"/>
                              <w:divBdr>
                                <w:top w:val="none" w:sz="0" w:space="0" w:color="auto"/>
                                <w:left w:val="none" w:sz="0" w:space="0" w:color="auto"/>
                                <w:bottom w:val="none" w:sz="0" w:space="0" w:color="auto"/>
                                <w:right w:val="none" w:sz="0" w:space="0" w:color="auto"/>
                              </w:divBdr>
                              <w:divsChild>
                                <w:div w:id="527837358">
                                  <w:marLeft w:val="0"/>
                                  <w:marRight w:val="0"/>
                                  <w:marTop w:val="0"/>
                                  <w:marBottom w:val="0"/>
                                  <w:divBdr>
                                    <w:top w:val="none" w:sz="0" w:space="0" w:color="auto"/>
                                    <w:left w:val="none" w:sz="0" w:space="0" w:color="auto"/>
                                    <w:bottom w:val="none" w:sz="0" w:space="0" w:color="auto"/>
                                    <w:right w:val="none" w:sz="0" w:space="0" w:color="auto"/>
                                  </w:divBdr>
                                  <w:divsChild>
                                    <w:div w:id="148715915">
                                      <w:marLeft w:val="0"/>
                                      <w:marRight w:val="0"/>
                                      <w:marTop w:val="0"/>
                                      <w:marBottom w:val="576"/>
                                      <w:divBdr>
                                        <w:top w:val="none" w:sz="0" w:space="0" w:color="auto"/>
                                        <w:left w:val="none" w:sz="0" w:space="0" w:color="auto"/>
                                        <w:bottom w:val="none" w:sz="0" w:space="0" w:color="auto"/>
                                        <w:right w:val="none" w:sz="0" w:space="0" w:color="auto"/>
                                      </w:divBdr>
                                      <w:divsChild>
                                        <w:div w:id="1826820444">
                                          <w:marLeft w:val="0"/>
                                          <w:marRight w:val="0"/>
                                          <w:marTop w:val="0"/>
                                          <w:marBottom w:val="0"/>
                                          <w:divBdr>
                                            <w:top w:val="none" w:sz="0" w:space="0" w:color="auto"/>
                                            <w:left w:val="none" w:sz="0" w:space="0" w:color="auto"/>
                                            <w:bottom w:val="none" w:sz="0" w:space="0" w:color="auto"/>
                                            <w:right w:val="none" w:sz="0" w:space="0" w:color="auto"/>
                                          </w:divBdr>
                                          <w:divsChild>
                                            <w:div w:id="992953011">
                                              <w:marLeft w:val="0"/>
                                              <w:marRight w:val="0"/>
                                              <w:marTop w:val="0"/>
                                              <w:marBottom w:val="0"/>
                                              <w:divBdr>
                                                <w:top w:val="none" w:sz="0" w:space="0" w:color="auto"/>
                                                <w:left w:val="none" w:sz="0" w:space="0" w:color="auto"/>
                                                <w:bottom w:val="none" w:sz="0" w:space="0" w:color="auto"/>
                                                <w:right w:val="none" w:sz="0" w:space="0" w:color="auto"/>
                                              </w:divBdr>
                                              <w:divsChild>
                                                <w:div w:id="1160730064">
                                                  <w:marLeft w:val="0"/>
                                                  <w:marRight w:val="0"/>
                                                  <w:marTop w:val="0"/>
                                                  <w:marBottom w:val="0"/>
                                                  <w:divBdr>
                                                    <w:top w:val="none" w:sz="0" w:space="0" w:color="auto"/>
                                                    <w:left w:val="none" w:sz="0" w:space="0" w:color="auto"/>
                                                    <w:bottom w:val="none" w:sz="0" w:space="0" w:color="auto"/>
                                                    <w:right w:val="none" w:sz="0" w:space="0" w:color="auto"/>
                                                  </w:divBdr>
                                                  <w:divsChild>
                                                    <w:div w:id="867184575">
                                                      <w:marLeft w:val="0"/>
                                                      <w:marRight w:val="0"/>
                                                      <w:marTop w:val="0"/>
                                                      <w:marBottom w:val="0"/>
                                                      <w:divBdr>
                                                        <w:top w:val="none" w:sz="0" w:space="0" w:color="auto"/>
                                                        <w:left w:val="none" w:sz="0" w:space="0" w:color="auto"/>
                                                        <w:bottom w:val="none" w:sz="0" w:space="0" w:color="auto"/>
                                                        <w:right w:val="none" w:sz="0" w:space="0" w:color="auto"/>
                                                      </w:divBdr>
                                                      <w:divsChild>
                                                        <w:div w:id="1701515738">
                                                          <w:marLeft w:val="0"/>
                                                          <w:marRight w:val="0"/>
                                                          <w:marTop w:val="0"/>
                                                          <w:marBottom w:val="84"/>
                                                          <w:divBdr>
                                                            <w:top w:val="none" w:sz="0" w:space="0" w:color="auto"/>
                                                            <w:left w:val="none" w:sz="0" w:space="0" w:color="auto"/>
                                                            <w:bottom w:val="none" w:sz="0" w:space="0" w:color="auto"/>
                                                            <w:right w:val="none" w:sz="0" w:space="0" w:color="auto"/>
                                                          </w:divBdr>
                                                        </w:div>
                                                        <w:div w:id="17015930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52732282">
                                              <w:marLeft w:val="0"/>
                                              <w:marRight w:val="0"/>
                                              <w:marTop w:val="0"/>
                                              <w:marBottom w:val="0"/>
                                              <w:divBdr>
                                                <w:top w:val="none" w:sz="0" w:space="0" w:color="auto"/>
                                                <w:left w:val="none" w:sz="0" w:space="0" w:color="auto"/>
                                                <w:bottom w:val="none" w:sz="0" w:space="0" w:color="auto"/>
                                                <w:right w:val="none" w:sz="0" w:space="0" w:color="auto"/>
                                              </w:divBdr>
                                              <w:divsChild>
                                                <w:div w:id="1307973678">
                                                  <w:marLeft w:val="0"/>
                                                  <w:marRight w:val="0"/>
                                                  <w:marTop w:val="0"/>
                                                  <w:marBottom w:val="0"/>
                                                  <w:divBdr>
                                                    <w:top w:val="none" w:sz="0" w:space="0" w:color="auto"/>
                                                    <w:left w:val="none" w:sz="0" w:space="0" w:color="auto"/>
                                                    <w:bottom w:val="none" w:sz="0" w:space="0" w:color="auto"/>
                                                    <w:right w:val="none" w:sz="0" w:space="0" w:color="auto"/>
                                                  </w:divBdr>
                                                  <w:divsChild>
                                                    <w:div w:id="1361589734">
                                                      <w:marLeft w:val="0"/>
                                                      <w:marRight w:val="0"/>
                                                      <w:marTop w:val="0"/>
                                                      <w:marBottom w:val="0"/>
                                                      <w:divBdr>
                                                        <w:top w:val="none" w:sz="0" w:space="0" w:color="auto"/>
                                                        <w:left w:val="none" w:sz="0" w:space="0" w:color="auto"/>
                                                        <w:bottom w:val="none" w:sz="0" w:space="0" w:color="auto"/>
                                                        <w:right w:val="none" w:sz="0" w:space="0" w:color="auto"/>
                                                      </w:divBdr>
                                                      <w:divsChild>
                                                        <w:div w:id="1955823498">
                                                          <w:marLeft w:val="0"/>
                                                          <w:marRight w:val="0"/>
                                                          <w:marTop w:val="0"/>
                                                          <w:marBottom w:val="84"/>
                                                          <w:divBdr>
                                                            <w:top w:val="none" w:sz="0" w:space="0" w:color="auto"/>
                                                            <w:left w:val="none" w:sz="0" w:space="0" w:color="auto"/>
                                                            <w:bottom w:val="none" w:sz="0" w:space="0" w:color="auto"/>
                                                            <w:right w:val="none" w:sz="0" w:space="0" w:color="auto"/>
                                                          </w:divBdr>
                                                        </w:div>
                                                        <w:div w:id="203083728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29848309">
                                              <w:marLeft w:val="0"/>
                                              <w:marRight w:val="0"/>
                                              <w:marTop w:val="0"/>
                                              <w:marBottom w:val="0"/>
                                              <w:divBdr>
                                                <w:top w:val="none" w:sz="0" w:space="0" w:color="auto"/>
                                                <w:left w:val="none" w:sz="0" w:space="0" w:color="auto"/>
                                                <w:bottom w:val="none" w:sz="0" w:space="0" w:color="auto"/>
                                                <w:right w:val="none" w:sz="0" w:space="0" w:color="auto"/>
                                              </w:divBdr>
                                              <w:divsChild>
                                                <w:div w:id="1007252176">
                                                  <w:marLeft w:val="0"/>
                                                  <w:marRight w:val="0"/>
                                                  <w:marTop w:val="0"/>
                                                  <w:marBottom w:val="0"/>
                                                  <w:divBdr>
                                                    <w:top w:val="none" w:sz="0" w:space="0" w:color="auto"/>
                                                    <w:left w:val="none" w:sz="0" w:space="0" w:color="auto"/>
                                                    <w:bottom w:val="none" w:sz="0" w:space="0" w:color="auto"/>
                                                    <w:right w:val="none" w:sz="0" w:space="0" w:color="auto"/>
                                                  </w:divBdr>
                                                  <w:divsChild>
                                                    <w:div w:id="716586580">
                                                      <w:marLeft w:val="0"/>
                                                      <w:marRight w:val="0"/>
                                                      <w:marTop w:val="0"/>
                                                      <w:marBottom w:val="0"/>
                                                      <w:divBdr>
                                                        <w:top w:val="none" w:sz="0" w:space="0" w:color="auto"/>
                                                        <w:left w:val="none" w:sz="0" w:space="0" w:color="auto"/>
                                                        <w:bottom w:val="none" w:sz="0" w:space="0" w:color="auto"/>
                                                        <w:right w:val="none" w:sz="0" w:space="0" w:color="auto"/>
                                                      </w:divBdr>
                                                      <w:divsChild>
                                                        <w:div w:id="1497573401">
                                                          <w:marLeft w:val="0"/>
                                                          <w:marRight w:val="0"/>
                                                          <w:marTop w:val="0"/>
                                                          <w:marBottom w:val="84"/>
                                                          <w:divBdr>
                                                            <w:top w:val="none" w:sz="0" w:space="0" w:color="auto"/>
                                                            <w:left w:val="none" w:sz="0" w:space="0" w:color="auto"/>
                                                            <w:bottom w:val="none" w:sz="0" w:space="0" w:color="auto"/>
                                                            <w:right w:val="none" w:sz="0" w:space="0" w:color="auto"/>
                                                          </w:divBdr>
                                                        </w:div>
                                                        <w:div w:id="16297750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8412887">
      <w:bodyDiv w:val="1"/>
      <w:marLeft w:val="0"/>
      <w:marRight w:val="0"/>
      <w:marTop w:val="0"/>
      <w:marBottom w:val="0"/>
      <w:divBdr>
        <w:top w:val="none" w:sz="0" w:space="0" w:color="auto"/>
        <w:left w:val="none" w:sz="0" w:space="0" w:color="auto"/>
        <w:bottom w:val="none" w:sz="0" w:space="0" w:color="auto"/>
        <w:right w:val="none" w:sz="0" w:space="0" w:color="auto"/>
      </w:divBdr>
      <w:divsChild>
        <w:div w:id="1861553120">
          <w:marLeft w:val="0"/>
          <w:marRight w:val="0"/>
          <w:marTop w:val="120"/>
          <w:marBottom w:val="0"/>
          <w:divBdr>
            <w:top w:val="none" w:sz="0" w:space="0" w:color="auto"/>
            <w:left w:val="none" w:sz="0" w:space="0" w:color="auto"/>
            <w:bottom w:val="none" w:sz="0" w:space="0" w:color="auto"/>
            <w:right w:val="none" w:sz="0" w:space="0" w:color="auto"/>
          </w:divBdr>
        </w:div>
      </w:divsChild>
    </w:div>
    <w:div w:id="258605527">
      <w:bodyDiv w:val="1"/>
      <w:marLeft w:val="0"/>
      <w:marRight w:val="0"/>
      <w:marTop w:val="0"/>
      <w:marBottom w:val="0"/>
      <w:divBdr>
        <w:top w:val="none" w:sz="0" w:space="0" w:color="auto"/>
        <w:left w:val="none" w:sz="0" w:space="0" w:color="auto"/>
        <w:bottom w:val="none" w:sz="0" w:space="0" w:color="auto"/>
        <w:right w:val="none" w:sz="0" w:space="0" w:color="auto"/>
      </w:divBdr>
    </w:div>
    <w:div w:id="258685977">
      <w:bodyDiv w:val="1"/>
      <w:marLeft w:val="0"/>
      <w:marRight w:val="0"/>
      <w:marTop w:val="0"/>
      <w:marBottom w:val="0"/>
      <w:divBdr>
        <w:top w:val="none" w:sz="0" w:space="0" w:color="auto"/>
        <w:left w:val="none" w:sz="0" w:space="0" w:color="auto"/>
        <w:bottom w:val="none" w:sz="0" w:space="0" w:color="auto"/>
        <w:right w:val="none" w:sz="0" w:space="0" w:color="auto"/>
      </w:divBdr>
    </w:div>
    <w:div w:id="258686382">
      <w:bodyDiv w:val="1"/>
      <w:marLeft w:val="0"/>
      <w:marRight w:val="0"/>
      <w:marTop w:val="0"/>
      <w:marBottom w:val="0"/>
      <w:divBdr>
        <w:top w:val="none" w:sz="0" w:space="0" w:color="auto"/>
        <w:left w:val="none" w:sz="0" w:space="0" w:color="auto"/>
        <w:bottom w:val="none" w:sz="0" w:space="0" w:color="auto"/>
        <w:right w:val="none" w:sz="0" w:space="0" w:color="auto"/>
      </w:divBdr>
      <w:divsChild>
        <w:div w:id="1540705603">
          <w:marLeft w:val="0"/>
          <w:marRight w:val="0"/>
          <w:marTop w:val="120"/>
          <w:marBottom w:val="0"/>
          <w:divBdr>
            <w:top w:val="none" w:sz="0" w:space="0" w:color="auto"/>
            <w:left w:val="none" w:sz="0" w:space="0" w:color="auto"/>
            <w:bottom w:val="none" w:sz="0" w:space="0" w:color="auto"/>
            <w:right w:val="none" w:sz="0" w:space="0" w:color="auto"/>
          </w:divBdr>
        </w:div>
      </w:divsChild>
    </w:div>
    <w:div w:id="259292728">
      <w:bodyDiv w:val="1"/>
      <w:marLeft w:val="0"/>
      <w:marRight w:val="0"/>
      <w:marTop w:val="0"/>
      <w:marBottom w:val="0"/>
      <w:divBdr>
        <w:top w:val="none" w:sz="0" w:space="0" w:color="auto"/>
        <w:left w:val="none" w:sz="0" w:space="0" w:color="auto"/>
        <w:bottom w:val="none" w:sz="0" w:space="0" w:color="auto"/>
        <w:right w:val="none" w:sz="0" w:space="0" w:color="auto"/>
      </w:divBdr>
      <w:divsChild>
        <w:div w:id="433938132">
          <w:marLeft w:val="0"/>
          <w:marRight w:val="0"/>
          <w:marTop w:val="0"/>
          <w:marBottom w:val="105"/>
          <w:divBdr>
            <w:top w:val="none" w:sz="0" w:space="0" w:color="auto"/>
            <w:left w:val="none" w:sz="0" w:space="0" w:color="auto"/>
            <w:bottom w:val="none" w:sz="0" w:space="0" w:color="auto"/>
            <w:right w:val="none" w:sz="0" w:space="0" w:color="auto"/>
          </w:divBdr>
        </w:div>
        <w:div w:id="2099404557">
          <w:marLeft w:val="0"/>
          <w:marRight w:val="0"/>
          <w:marTop w:val="135"/>
          <w:marBottom w:val="0"/>
          <w:divBdr>
            <w:top w:val="none" w:sz="0" w:space="0" w:color="auto"/>
            <w:left w:val="none" w:sz="0" w:space="0" w:color="auto"/>
            <w:bottom w:val="none" w:sz="0" w:space="0" w:color="auto"/>
            <w:right w:val="none" w:sz="0" w:space="0" w:color="auto"/>
          </w:divBdr>
        </w:div>
      </w:divsChild>
    </w:div>
    <w:div w:id="259873857">
      <w:bodyDiv w:val="1"/>
      <w:marLeft w:val="0"/>
      <w:marRight w:val="0"/>
      <w:marTop w:val="0"/>
      <w:marBottom w:val="0"/>
      <w:divBdr>
        <w:top w:val="none" w:sz="0" w:space="0" w:color="auto"/>
        <w:left w:val="none" w:sz="0" w:space="0" w:color="auto"/>
        <w:bottom w:val="none" w:sz="0" w:space="0" w:color="auto"/>
        <w:right w:val="none" w:sz="0" w:space="0" w:color="auto"/>
      </w:divBdr>
      <w:divsChild>
        <w:div w:id="416487850">
          <w:marLeft w:val="0"/>
          <w:marRight w:val="0"/>
          <w:marTop w:val="120"/>
          <w:marBottom w:val="0"/>
          <w:divBdr>
            <w:top w:val="none" w:sz="0" w:space="0" w:color="auto"/>
            <w:left w:val="none" w:sz="0" w:space="0" w:color="auto"/>
            <w:bottom w:val="none" w:sz="0" w:space="0" w:color="auto"/>
            <w:right w:val="none" w:sz="0" w:space="0" w:color="auto"/>
          </w:divBdr>
        </w:div>
      </w:divsChild>
    </w:div>
    <w:div w:id="260262370">
      <w:bodyDiv w:val="1"/>
      <w:marLeft w:val="0"/>
      <w:marRight w:val="0"/>
      <w:marTop w:val="0"/>
      <w:marBottom w:val="0"/>
      <w:divBdr>
        <w:top w:val="none" w:sz="0" w:space="0" w:color="auto"/>
        <w:left w:val="none" w:sz="0" w:space="0" w:color="auto"/>
        <w:bottom w:val="none" w:sz="0" w:space="0" w:color="auto"/>
        <w:right w:val="none" w:sz="0" w:space="0" w:color="auto"/>
      </w:divBdr>
    </w:div>
    <w:div w:id="260263182">
      <w:bodyDiv w:val="1"/>
      <w:marLeft w:val="0"/>
      <w:marRight w:val="0"/>
      <w:marTop w:val="0"/>
      <w:marBottom w:val="0"/>
      <w:divBdr>
        <w:top w:val="none" w:sz="0" w:space="0" w:color="auto"/>
        <w:left w:val="none" w:sz="0" w:space="0" w:color="auto"/>
        <w:bottom w:val="none" w:sz="0" w:space="0" w:color="auto"/>
        <w:right w:val="none" w:sz="0" w:space="0" w:color="auto"/>
      </w:divBdr>
      <w:divsChild>
        <w:div w:id="1848861688">
          <w:marLeft w:val="0"/>
          <w:marRight w:val="0"/>
          <w:marTop w:val="120"/>
          <w:marBottom w:val="0"/>
          <w:divBdr>
            <w:top w:val="none" w:sz="0" w:space="0" w:color="auto"/>
            <w:left w:val="none" w:sz="0" w:space="0" w:color="auto"/>
            <w:bottom w:val="none" w:sz="0" w:space="0" w:color="auto"/>
            <w:right w:val="none" w:sz="0" w:space="0" w:color="auto"/>
          </w:divBdr>
        </w:div>
        <w:div w:id="1126001744">
          <w:marLeft w:val="0"/>
          <w:marRight w:val="0"/>
          <w:marTop w:val="120"/>
          <w:marBottom w:val="0"/>
          <w:divBdr>
            <w:top w:val="none" w:sz="0" w:space="0" w:color="auto"/>
            <w:left w:val="none" w:sz="0" w:space="0" w:color="auto"/>
            <w:bottom w:val="none" w:sz="0" w:space="0" w:color="auto"/>
            <w:right w:val="none" w:sz="0" w:space="0" w:color="auto"/>
          </w:divBdr>
        </w:div>
        <w:div w:id="1359547590">
          <w:marLeft w:val="0"/>
          <w:marRight w:val="0"/>
          <w:marTop w:val="120"/>
          <w:marBottom w:val="0"/>
          <w:divBdr>
            <w:top w:val="none" w:sz="0" w:space="0" w:color="auto"/>
            <w:left w:val="none" w:sz="0" w:space="0" w:color="auto"/>
            <w:bottom w:val="none" w:sz="0" w:space="0" w:color="auto"/>
            <w:right w:val="none" w:sz="0" w:space="0" w:color="auto"/>
          </w:divBdr>
        </w:div>
      </w:divsChild>
    </w:div>
    <w:div w:id="260333036">
      <w:bodyDiv w:val="1"/>
      <w:marLeft w:val="0"/>
      <w:marRight w:val="0"/>
      <w:marTop w:val="0"/>
      <w:marBottom w:val="0"/>
      <w:divBdr>
        <w:top w:val="none" w:sz="0" w:space="0" w:color="auto"/>
        <w:left w:val="none" w:sz="0" w:space="0" w:color="auto"/>
        <w:bottom w:val="none" w:sz="0" w:space="0" w:color="auto"/>
        <w:right w:val="none" w:sz="0" w:space="0" w:color="auto"/>
      </w:divBdr>
    </w:div>
    <w:div w:id="260341150">
      <w:bodyDiv w:val="1"/>
      <w:marLeft w:val="0"/>
      <w:marRight w:val="0"/>
      <w:marTop w:val="0"/>
      <w:marBottom w:val="0"/>
      <w:divBdr>
        <w:top w:val="none" w:sz="0" w:space="0" w:color="auto"/>
        <w:left w:val="none" w:sz="0" w:space="0" w:color="auto"/>
        <w:bottom w:val="none" w:sz="0" w:space="0" w:color="auto"/>
        <w:right w:val="none" w:sz="0" w:space="0" w:color="auto"/>
      </w:divBdr>
      <w:divsChild>
        <w:div w:id="454064333">
          <w:marLeft w:val="0"/>
          <w:marRight w:val="0"/>
          <w:marTop w:val="0"/>
          <w:marBottom w:val="0"/>
          <w:divBdr>
            <w:top w:val="none" w:sz="0" w:space="0" w:color="auto"/>
            <w:left w:val="none" w:sz="0" w:space="0" w:color="auto"/>
            <w:bottom w:val="none" w:sz="0" w:space="0" w:color="auto"/>
            <w:right w:val="none" w:sz="0" w:space="0" w:color="auto"/>
          </w:divBdr>
          <w:divsChild>
            <w:div w:id="668824451">
              <w:marLeft w:val="0"/>
              <w:marRight w:val="0"/>
              <w:marTop w:val="0"/>
              <w:marBottom w:val="0"/>
              <w:divBdr>
                <w:top w:val="none" w:sz="0" w:space="0" w:color="auto"/>
                <w:left w:val="none" w:sz="0" w:space="0" w:color="auto"/>
                <w:bottom w:val="none" w:sz="0" w:space="0" w:color="auto"/>
                <w:right w:val="none" w:sz="0" w:space="0" w:color="auto"/>
              </w:divBdr>
            </w:div>
          </w:divsChild>
        </w:div>
        <w:div w:id="1138187732">
          <w:marLeft w:val="0"/>
          <w:marRight w:val="0"/>
          <w:marTop w:val="0"/>
          <w:marBottom w:val="0"/>
          <w:divBdr>
            <w:top w:val="none" w:sz="0" w:space="0" w:color="auto"/>
            <w:left w:val="none" w:sz="0" w:space="0" w:color="auto"/>
            <w:bottom w:val="none" w:sz="0" w:space="0" w:color="auto"/>
            <w:right w:val="none" w:sz="0" w:space="0" w:color="auto"/>
          </w:divBdr>
          <w:divsChild>
            <w:div w:id="1499885871">
              <w:marLeft w:val="0"/>
              <w:marRight w:val="0"/>
              <w:marTop w:val="0"/>
              <w:marBottom w:val="0"/>
              <w:divBdr>
                <w:top w:val="none" w:sz="0" w:space="0" w:color="auto"/>
                <w:left w:val="none" w:sz="0" w:space="0" w:color="auto"/>
                <w:bottom w:val="none" w:sz="0" w:space="0" w:color="auto"/>
                <w:right w:val="none" w:sz="0" w:space="0" w:color="auto"/>
              </w:divBdr>
            </w:div>
          </w:divsChild>
        </w:div>
        <w:div w:id="1825201209">
          <w:marLeft w:val="0"/>
          <w:marRight w:val="0"/>
          <w:marTop w:val="0"/>
          <w:marBottom w:val="0"/>
          <w:divBdr>
            <w:top w:val="none" w:sz="0" w:space="0" w:color="auto"/>
            <w:left w:val="none" w:sz="0" w:space="0" w:color="auto"/>
            <w:bottom w:val="none" w:sz="0" w:space="0" w:color="auto"/>
            <w:right w:val="none" w:sz="0" w:space="0" w:color="auto"/>
          </w:divBdr>
          <w:divsChild>
            <w:div w:id="1787576514">
              <w:marLeft w:val="0"/>
              <w:marRight w:val="0"/>
              <w:marTop w:val="0"/>
              <w:marBottom w:val="0"/>
              <w:divBdr>
                <w:top w:val="none" w:sz="0" w:space="0" w:color="auto"/>
                <w:left w:val="none" w:sz="0" w:space="0" w:color="auto"/>
                <w:bottom w:val="none" w:sz="0" w:space="0" w:color="auto"/>
                <w:right w:val="none" w:sz="0" w:space="0" w:color="auto"/>
              </w:divBdr>
            </w:div>
          </w:divsChild>
        </w:div>
        <w:div w:id="1069615934">
          <w:marLeft w:val="0"/>
          <w:marRight w:val="0"/>
          <w:marTop w:val="0"/>
          <w:marBottom w:val="0"/>
          <w:divBdr>
            <w:top w:val="none" w:sz="0" w:space="0" w:color="auto"/>
            <w:left w:val="none" w:sz="0" w:space="0" w:color="auto"/>
            <w:bottom w:val="none" w:sz="0" w:space="0" w:color="auto"/>
            <w:right w:val="none" w:sz="0" w:space="0" w:color="auto"/>
          </w:divBdr>
          <w:divsChild>
            <w:div w:id="495342633">
              <w:marLeft w:val="0"/>
              <w:marRight w:val="0"/>
              <w:marTop w:val="0"/>
              <w:marBottom w:val="0"/>
              <w:divBdr>
                <w:top w:val="none" w:sz="0" w:space="0" w:color="auto"/>
                <w:left w:val="none" w:sz="0" w:space="0" w:color="auto"/>
                <w:bottom w:val="none" w:sz="0" w:space="0" w:color="auto"/>
                <w:right w:val="none" w:sz="0" w:space="0" w:color="auto"/>
              </w:divBdr>
            </w:div>
          </w:divsChild>
        </w:div>
        <w:div w:id="331228069">
          <w:marLeft w:val="0"/>
          <w:marRight w:val="0"/>
          <w:marTop w:val="0"/>
          <w:marBottom w:val="0"/>
          <w:divBdr>
            <w:top w:val="none" w:sz="0" w:space="0" w:color="auto"/>
            <w:left w:val="none" w:sz="0" w:space="0" w:color="auto"/>
            <w:bottom w:val="none" w:sz="0" w:space="0" w:color="auto"/>
            <w:right w:val="none" w:sz="0" w:space="0" w:color="auto"/>
          </w:divBdr>
          <w:divsChild>
            <w:div w:id="1964384138">
              <w:marLeft w:val="0"/>
              <w:marRight w:val="0"/>
              <w:marTop w:val="0"/>
              <w:marBottom w:val="0"/>
              <w:divBdr>
                <w:top w:val="none" w:sz="0" w:space="0" w:color="auto"/>
                <w:left w:val="none" w:sz="0" w:space="0" w:color="auto"/>
                <w:bottom w:val="none" w:sz="0" w:space="0" w:color="auto"/>
                <w:right w:val="none" w:sz="0" w:space="0" w:color="auto"/>
              </w:divBdr>
            </w:div>
          </w:divsChild>
        </w:div>
        <w:div w:id="98113488">
          <w:marLeft w:val="0"/>
          <w:marRight w:val="0"/>
          <w:marTop w:val="0"/>
          <w:marBottom w:val="0"/>
          <w:divBdr>
            <w:top w:val="none" w:sz="0" w:space="0" w:color="auto"/>
            <w:left w:val="none" w:sz="0" w:space="0" w:color="auto"/>
            <w:bottom w:val="none" w:sz="0" w:space="0" w:color="auto"/>
            <w:right w:val="none" w:sz="0" w:space="0" w:color="auto"/>
          </w:divBdr>
          <w:divsChild>
            <w:div w:id="104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7909">
      <w:bodyDiv w:val="1"/>
      <w:marLeft w:val="0"/>
      <w:marRight w:val="0"/>
      <w:marTop w:val="0"/>
      <w:marBottom w:val="0"/>
      <w:divBdr>
        <w:top w:val="none" w:sz="0" w:space="0" w:color="auto"/>
        <w:left w:val="none" w:sz="0" w:space="0" w:color="auto"/>
        <w:bottom w:val="none" w:sz="0" w:space="0" w:color="auto"/>
        <w:right w:val="none" w:sz="0" w:space="0" w:color="auto"/>
      </w:divBdr>
    </w:div>
    <w:div w:id="261693975">
      <w:bodyDiv w:val="1"/>
      <w:marLeft w:val="0"/>
      <w:marRight w:val="0"/>
      <w:marTop w:val="0"/>
      <w:marBottom w:val="0"/>
      <w:divBdr>
        <w:top w:val="none" w:sz="0" w:space="0" w:color="auto"/>
        <w:left w:val="none" w:sz="0" w:space="0" w:color="auto"/>
        <w:bottom w:val="none" w:sz="0" w:space="0" w:color="auto"/>
        <w:right w:val="none" w:sz="0" w:space="0" w:color="auto"/>
      </w:divBdr>
      <w:divsChild>
        <w:div w:id="817069732">
          <w:marLeft w:val="0"/>
          <w:marRight w:val="0"/>
          <w:marTop w:val="120"/>
          <w:marBottom w:val="0"/>
          <w:divBdr>
            <w:top w:val="none" w:sz="0" w:space="0" w:color="auto"/>
            <w:left w:val="none" w:sz="0" w:space="0" w:color="auto"/>
            <w:bottom w:val="none" w:sz="0" w:space="0" w:color="auto"/>
            <w:right w:val="none" w:sz="0" w:space="0" w:color="auto"/>
          </w:divBdr>
        </w:div>
      </w:divsChild>
    </w:div>
    <w:div w:id="262030745">
      <w:bodyDiv w:val="1"/>
      <w:marLeft w:val="0"/>
      <w:marRight w:val="0"/>
      <w:marTop w:val="0"/>
      <w:marBottom w:val="0"/>
      <w:divBdr>
        <w:top w:val="none" w:sz="0" w:space="0" w:color="auto"/>
        <w:left w:val="none" w:sz="0" w:space="0" w:color="auto"/>
        <w:bottom w:val="none" w:sz="0" w:space="0" w:color="auto"/>
        <w:right w:val="none" w:sz="0" w:space="0" w:color="auto"/>
      </w:divBdr>
      <w:divsChild>
        <w:div w:id="1246571057">
          <w:marLeft w:val="0"/>
          <w:marRight w:val="0"/>
          <w:marTop w:val="120"/>
          <w:marBottom w:val="0"/>
          <w:divBdr>
            <w:top w:val="none" w:sz="0" w:space="0" w:color="auto"/>
            <w:left w:val="none" w:sz="0" w:space="0" w:color="auto"/>
            <w:bottom w:val="none" w:sz="0" w:space="0" w:color="auto"/>
            <w:right w:val="none" w:sz="0" w:space="0" w:color="auto"/>
          </w:divBdr>
        </w:div>
        <w:div w:id="628901830">
          <w:marLeft w:val="0"/>
          <w:marRight w:val="0"/>
          <w:marTop w:val="120"/>
          <w:marBottom w:val="0"/>
          <w:divBdr>
            <w:top w:val="none" w:sz="0" w:space="0" w:color="auto"/>
            <w:left w:val="none" w:sz="0" w:space="0" w:color="auto"/>
            <w:bottom w:val="none" w:sz="0" w:space="0" w:color="auto"/>
            <w:right w:val="none" w:sz="0" w:space="0" w:color="auto"/>
          </w:divBdr>
        </w:div>
      </w:divsChild>
    </w:div>
    <w:div w:id="262689674">
      <w:bodyDiv w:val="1"/>
      <w:marLeft w:val="0"/>
      <w:marRight w:val="0"/>
      <w:marTop w:val="0"/>
      <w:marBottom w:val="0"/>
      <w:divBdr>
        <w:top w:val="none" w:sz="0" w:space="0" w:color="auto"/>
        <w:left w:val="none" w:sz="0" w:space="0" w:color="auto"/>
        <w:bottom w:val="none" w:sz="0" w:space="0" w:color="auto"/>
        <w:right w:val="none" w:sz="0" w:space="0" w:color="auto"/>
      </w:divBdr>
    </w:div>
    <w:div w:id="262734429">
      <w:bodyDiv w:val="1"/>
      <w:marLeft w:val="0"/>
      <w:marRight w:val="0"/>
      <w:marTop w:val="0"/>
      <w:marBottom w:val="0"/>
      <w:divBdr>
        <w:top w:val="none" w:sz="0" w:space="0" w:color="auto"/>
        <w:left w:val="none" w:sz="0" w:space="0" w:color="auto"/>
        <w:bottom w:val="none" w:sz="0" w:space="0" w:color="auto"/>
        <w:right w:val="none" w:sz="0" w:space="0" w:color="auto"/>
      </w:divBdr>
      <w:divsChild>
        <w:div w:id="1007364732">
          <w:marLeft w:val="0"/>
          <w:marRight w:val="0"/>
          <w:marTop w:val="120"/>
          <w:marBottom w:val="0"/>
          <w:divBdr>
            <w:top w:val="none" w:sz="0" w:space="0" w:color="auto"/>
            <w:left w:val="none" w:sz="0" w:space="0" w:color="auto"/>
            <w:bottom w:val="none" w:sz="0" w:space="0" w:color="auto"/>
            <w:right w:val="none" w:sz="0" w:space="0" w:color="auto"/>
          </w:divBdr>
        </w:div>
        <w:div w:id="129447737">
          <w:marLeft w:val="0"/>
          <w:marRight w:val="0"/>
          <w:marTop w:val="120"/>
          <w:marBottom w:val="0"/>
          <w:divBdr>
            <w:top w:val="none" w:sz="0" w:space="0" w:color="auto"/>
            <w:left w:val="none" w:sz="0" w:space="0" w:color="auto"/>
            <w:bottom w:val="none" w:sz="0" w:space="0" w:color="auto"/>
            <w:right w:val="none" w:sz="0" w:space="0" w:color="auto"/>
          </w:divBdr>
        </w:div>
      </w:divsChild>
    </w:div>
    <w:div w:id="263076381">
      <w:bodyDiv w:val="1"/>
      <w:marLeft w:val="0"/>
      <w:marRight w:val="0"/>
      <w:marTop w:val="0"/>
      <w:marBottom w:val="0"/>
      <w:divBdr>
        <w:top w:val="none" w:sz="0" w:space="0" w:color="auto"/>
        <w:left w:val="none" w:sz="0" w:space="0" w:color="auto"/>
        <w:bottom w:val="none" w:sz="0" w:space="0" w:color="auto"/>
        <w:right w:val="none" w:sz="0" w:space="0" w:color="auto"/>
      </w:divBdr>
      <w:divsChild>
        <w:div w:id="199634564">
          <w:marLeft w:val="0"/>
          <w:marRight w:val="0"/>
          <w:marTop w:val="120"/>
          <w:marBottom w:val="0"/>
          <w:divBdr>
            <w:top w:val="none" w:sz="0" w:space="0" w:color="auto"/>
            <w:left w:val="none" w:sz="0" w:space="0" w:color="auto"/>
            <w:bottom w:val="none" w:sz="0" w:space="0" w:color="auto"/>
            <w:right w:val="none" w:sz="0" w:space="0" w:color="auto"/>
          </w:divBdr>
        </w:div>
        <w:div w:id="2073118221">
          <w:marLeft w:val="0"/>
          <w:marRight w:val="0"/>
          <w:marTop w:val="120"/>
          <w:marBottom w:val="0"/>
          <w:divBdr>
            <w:top w:val="none" w:sz="0" w:space="0" w:color="auto"/>
            <w:left w:val="none" w:sz="0" w:space="0" w:color="auto"/>
            <w:bottom w:val="none" w:sz="0" w:space="0" w:color="auto"/>
            <w:right w:val="none" w:sz="0" w:space="0" w:color="auto"/>
          </w:divBdr>
        </w:div>
      </w:divsChild>
    </w:div>
    <w:div w:id="263535783">
      <w:bodyDiv w:val="1"/>
      <w:marLeft w:val="0"/>
      <w:marRight w:val="0"/>
      <w:marTop w:val="0"/>
      <w:marBottom w:val="0"/>
      <w:divBdr>
        <w:top w:val="none" w:sz="0" w:space="0" w:color="auto"/>
        <w:left w:val="none" w:sz="0" w:space="0" w:color="auto"/>
        <w:bottom w:val="none" w:sz="0" w:space="0" w:color="auto"/>
        <w:right w:val="none" w:sz="0" w:space="0" w:color="auto"/>
      </w:divBdr>
      <w:divsChild>
        <w:div w:id="344357450">
          <w:marLeft w:val="0"/>
          <w:marRight w:val="0"/>
          <w:marTop w:val="0"/>
          <w:marBottom w:val="0"/>
          <w:divBdr>
            <w:top w:val="none" w:sz="0" w:space="0" w:color="auto"/>
            <w:left w:val="none" w:sz="0" w:space="0" w:color="auto"/>
            <w:bottom w:val="none" w:sz="0" w:space="0" w:color="auto"/>
            <w:right w:val="none" w:sz="0" w:space="0" w:color="auto"/>
          </w:divBdr>
          <w:divsChild>
            <w:div w:id="9909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6705">
      <w:bodyDiv w:val="1"/>
      <w:marLeft w:val="0"/>
      <w:marRight w:val="0"/>
      <w:marTop w:val="0"/>
      <w:marBottom w:val="0"/>
      <w:divBdr>
        <w:top w:val="none" w:sz="0" w:space="0" w:color="auto"/>
        <w:left w:val="none" w:sz="0" w:space="0" w:color="auto"/>
        <w:bottom w:val="none" w:sz="0" w:space="0" w:color="auto"/>
        <w:right w:val="none" w:sz="0" w:space="0" w:color="auto"/>
      </w:divBdr>
    </w:div>
    <w:div w:id="266276511">
      <w:bodyDiv w:val="1"/>
      <w:marLeft w:val="0"/>
      <w:marRight w:val="0"/>
      <w:marTop w:val="0"/>
      <w:marBottom w:val="0"/>
      <w:divBdr>
        <w:top w:val="none" w:sz="0" w:space="0" w:color="auto"/>
        <w:left w:val="none" w:sz="0" w:space="0" w:color="auto"/>
        <w:bottom w:val="none" w:sz="0" w:space="0" w:color="auto"/>
        <w:right w:val="none" w:sz="0" w:space="0" w:color="auto"/>
      </w:divBdr>
      <w:divsChild>
        <w:div w:id="508103341">
          <w:marLeft w:val="0"/>
          <w:marRight w:val="0"/>
          <w:marTop w:val="120"/>
          <w:marBottom w:val="0"/>
          <w:divBdr>
            <w:top w:val="none" w:sz="0" w:space="0" w:color="auto"/>
            <w:left w:val="none" w:sz="0" w:space="0" w:color="auto"/>
            <w:bottom w:val="none" w:sz="0" w:space="0" w:color="auto"/>
            <w:right w:val="none" w:sz="0" w:space="0" w:color="auto"/>
          </w:divBdr>
        </w:div>
      </w:divsChild>
    </w:div>
    <w:div w:id="267350080">
      <w:bodyDiv w:val="1"/>
      <w:marLeft w:val="0"/>
      <w:marRight w:val="0"/>
      <w:marTop w:val="0"/>
      <w:marBottom w:val="0"/>
      <w:divBdr>
        <w:top w:val="none" w:sz="0" w:space="0" w:color="auto"/>
        <w:left w:val="none" w:sz="0" w:space="0" w:color="auto"/>
        <w:bottom w:val="none" w:sz="0" w:space="0" w:color="auto"/>
        <w:right w:val="none" w:sz="0" w:space="0" w:color="auto"/>
      </w:divBdr>
      <w:divsChild>
        <w:div w:id="1181313742">
          <w:marLeft w:val="0"/>
          <w:marRight w:val="0"/>
          <w:marTop w:val="120"/>
          <w:marBottom w:val="0"/>
          <w:divBdr>
            <w:top w:val="none" w:sz="0" w:space="0" w:color="auto"/>
            <w:left w:val="none" w:sz="0" w:space="0" w:color="auto"/>
            <w:bottom w:val="none" w:sz="0" w:space="0" w:color="auto"/>
            <w:right w:val="none" w:sz="0" w:space="0" w:color="auto"/>
          </w:divBdr>
        </w:div>
      </w:divsChild>
    </w:div>
    <w:div w:id="267395799">
      <w:bodyDiv w:val="1"/>
      <w:marLeft w:val="0"/>
      <w:marRight w:val="0"/>
      <w:marTop w:val="0"/>
      <w:marBottom w:val="0"/>
      <w:divBdr>
        <w:top w:val="none" w:sz="0" w:space="0" w:color="auto"/>
        <w:left w:val="none" w:sz="0" w:space="0" w:color="auto"/>
        <w:bottom w:val="none" w:sz="0" w:space="0" w:color="auto"/>
        <w:right w:val="none" w:sz="0" w:space="0" w:color="auto"/>
      </w:divBdr>
      <w:divsChild>
        <w:div w:id="247541286">
          <w:marLeft w:val="0"/>
          <w:marRight w:val="0"/>
          <w:marTop w:val="0"/>
          <w:marBottom w:val="0"/>
          <w:divBdr>
            <w:top w:val="none" w:sz="0" w:space="0" w:color="auto"/>
            <w:left w:val="none" w:sz="0" w:space="0" w:color="auto"/>
            <w:bottom w:val="none" w:sz="0" w:space="0" w:color="auto"/>
            <w:right w:val="none" w:sz="0" w:space="0" w:color="auto"/>
          </w:divBdr>
          <w:divsChild>
            <w:div w:id="2998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67592">
      <w:bodyDiv w:val="1"/>
      <w:marLeft w:val="0"/>
      <w:marRight w:val="0"/>
      <w:marTop w:val="0"/>
      <w:marBottom w:val="0"/>
      <w:divBdr>
        <w:top w:val="none" w:sz="0" w:space="0" w:color="auto"/>
        <w:left w:val="none" w:sz="0" w:space="0" w:color="auto"/>
        <w:bottom w:val="none" w:sz="0" w:space="0" w:color="auto"/>
        <w:right w:val="none" w:sz="0" w:space="0" w:color="auto"/>
      </w:divBdr>
      <w:divsChild>
        <w:div w:id="788083649">
          <w:marLeft w:val="0"/>
          <w:marRight w:val="0"/>
          <w:marTop w:val="120"/>
          <w:marBottom w:val="0"/>
          <w:divBdr>
            <w:top w:val="none" w:sz="0" w:space="0" w:color="auto"/>
            <w:left w:val="none" w:sz="0" w:space="0" w:color="auto"/>
            <w:bottom w:val="none" w:sz="0" w:space="0" w:color="auto"/>
            <w:right w:val="none" w:sz="0" w:space="0" w:color="auto"/>
          </w:divBdr>
        </w:div>
      </w:divsChild>
    </w:div>
    <w:div w:id="268776629">
      <w:bodyDiv w:val="1"/>
      <w:marLeft w:val="0"/>
      <w:marRight w:val="0"/>
      <w:marTop w:val="0"/>
      <w:marBottom w:val="0"/>
      <w:divBdr>
        <w:top w:val="none" w:sz="0" w:space="0" w:color="auto"/>
        <w:left w:val="none" w:sz="0" w:space="0" w:color="auto"/>
        <w:bottom w:val="none" w:sz="0" w:space="0" w:color="auto"/>
        <w:right w:val="none" w:sz="0" w:space="0" w:color="auto"/>
      </w:divBdr>
    </w:div>
    <w:div w:id="270817704">
      <w:bodyDiv w:val="1"/>
      <w:marLeft w:val="0"/>
      <w:marRight w:val="0"/>
      <w:marTop w:val="0"/>
      <w:marBottom w:val="0"/>
      <w:divBdr>
        <w:top w:val="none" w:sz="0" w:space="0" w:color="auto"/>
        <w:left w:val="none" w:sz="0" w:space="0" w:color="auto"/>
        <w:bottom w:val="none" w:sz="0" w:space="0" w:color="auto"/>
        <w:right w:val="none" w:sz="0" w:space="0" w:color="auto"/>
      </w:divBdr>
    </w:div>
    <w:div w:id="270866008">
      <w:bodyDiv w:val="1"/>
      <w:marLeft w:val="0"/>
      <w:marRight w:val="0"/>
      <w:marTop w:val="0"/>
      <w:marBottom w:val="0"/>
      <w:divBdr>
        <w:top w:val="none" w:sz="0" w:space="0" w:color="auto"/>
        <w:left w:val="none" w:sz="0" w:space="0" w:color="auto"/>
        <w:bottom w:val="none" w:sz="0" w:space="0" w:color="auto"/>
        <w:right w:val="none" w:sz="0" w:space="0" w:color="auto"/>
      </w:divBdr>
      <w:divsChild>
        <w:div w:id="810487343">
          <w:marLeft w:val="0"/>
          <w:marRight w:val="0"/>
          <w:marTop w:val="120"/>
          <w:marBottom w:val="0"/>
          <w:divBdr>
            <w:top w:val="none" w:sz="0" w:space="0" w:color="auto"/>
            <w:left w:val="none" w:sz="0" w:space="0" w:color="auto"/>
            <w:bottom w:val="none" w:sz="0" w:space="0" w:color="auto"/>
            <w:right w:val="none" w:sz="0" w:space="0" w:color="auto"/>
          </w:divBdr>
        </w:div>
        <w:div w:id="268703969">
          <w:marLeft w:val="0"/>
          <w:marRight w:val="0"/>
          <w:marTop w:val="120"/>
          <w:marBottom w:val="0"/>
          <w:divBdr>
            <w:top w:val="none" w:sz="0" w:space="0" w:color="auto"/>
            <w:left w:val="none" w:sz="0" w:space="0" w:color="auto"/>
            <w:bottom w:val="none" w:sz="0" w:space="0" w:color="auto"/>
            <w:right w:val="none" w:sz="0" w:space="0" w:color="auto"/>
          </w:divBdr>
        </w:div>
      </w:divsChild>
    </w:div>
    <w:div w:id="270937671">
      <w:bodyDiv w:val="1"/>
      <w:marLeft w:val="0"/>
      <w:marRight w:val="0"/>
      <w:marTop w:val="0"/>
      <w:marBottom w:val="0"/>
      <w:divBdr>
        <w:top w:val="none" w:sz="0" w:space="0" w:color="auto"/>
        <w:left w:val="none" w:sz="0" w:space="0" w:color="auto"/>
        <w:bottom w:val="none" w:sz="0" w:space="0" w:color="auto"/>
        <w:right w:val="none" w:sz="0" w:space="0" w:color="auto"/>
      </w:divBdr>
      <w:divsChild>
        <w:div w:id="966590879">
          <w:marLeft w:val="0"/>
          <w:marRight w:val="0"/>
          <w:marTop w:val="120"/>
          <w:marBottom w:val="0"/>
          <w:divBdr>
            <w:top w:val="none" w:sz="0" w:space="0" w:color="auto"/>
            <w:left w:val="none" w:sz="0" w:space="0" w:color="auto"/>
            <w:bottom w:val="none" w:sz="0" w:space="0" w:color="auto"/>
            <w:right w:val="none" w:sz="0" w:space="0" w:color="auto"/>
          </w:divBdr>
        </w:div>
        <w:div w:id="1008408461">
          <w:marLeft w:val="0"/>
          <w:marRight w:val="0"/>
          <w:marTop w:val="120"/>
          <w:marBottom w:val="0"/>
          <w:divBdr>
            <w:top w:val="none" w:sz="0" w:space="0" w:color="auto"/>
            <w:left w:val="none" w:sz="0" w:space="0" w:color="auto"/>
            <w:bottom w:val="none" w:sz="0" w:space="0" w:color="auto"/>
            <w:right w:val="none" w:sz="0" w:space="0" w:color="auto"/>
          </w:divBdr>
        </w:div>
      </w:divsChild>
    </w:div>
    <w:div w:id="271209333">
      <w:bodyDiv w:val="1"/>
      <w:marLeft w:val="0"/>
      <w:marRight w:val="0"/>
      <w:marTop w:val="0"/>
      <w:marBottom w:val="0"/>
      <w:divBdr>
        <w:top w:val="none" w:sz="0" w:space="0" w:color="auto"/>
        <w:left w:val="none" w:sz="0" w:space="0" w:color="auto"/>
        <w:bottom w:val="none" w:sz="0" w:space="0" w:color="auto"/>
        <w:right w:val="none" w:sz="0" w:space="0" w:color="auto"/>
      </w:divBdr>
    </w:div>
    <w:div w:id="271330688">
      <w:bodyDiv w:val="1"/>
      <w:marLeft w:val="0"/>
      <w:marRight w:val="0"/>
      <w:marTop w:val="0"/>
      <w:marBottom w:val="0"/>
      <w:divBdr>
        <w:top w:val="none" w:sz="0" w:space="0" w:color="auto"/>
        <w:left w:val="none" w:sz="0" w:space="0" w:color="auto"/>
        <w:bottom w:val="none" w:sz="0" w:space="0" w:color="auto"/>
        <w:right w:val="none" w:sz="0" w:space="0" w:color="auto"/>
      </w:divBdr>
    </w:div>
    <w:div w:id="272442678">
      <w:bodyDiv w:val="1"/>
      <w:marLeft w:val="0"/>
      <w:marRight w:val="0"/>
      <w:marTop w:val="0"/>
      <w:marBottom w:val="0"/>
      <w:divBdr>
        <w:top w:val="none" w:sz="0" w:space="0" w:color="auto"/>
        <w:left w:val="none" w:sz="0" w:space="0" w:color="auto"/>
        <w:bottom w:val="none" w:sz="0" w:space="0" w:color="auto"/>
        <w:right w:val="none" w:sz="0" w:space="0" w:color="auto"/>
      </w:divBdr>
      <w:divsChild>
        <w:div w:id="277874035">
          <w:marLeft w:val="0"/>
          <w:marRight w:val="0"/>
          <w:marTop w:val="120"/>
          <w:marBottom w:val="0"/>
          <w:divBdr>
            <w:top w:val="none" w:sz="0" w:space="0" w:color="auto"/>
            <w:left w:val="none" w:sz="0" w:space="0" w:color="auto"/>
            <w:bottom w:val="none" w:sz="0" w:space="0" w:color="auto"/>
            <w:right w:val="none" w:sz="0" w:space="0" w:color="auto"/>
          </w:divBdr>
        </w:div>
      </w:divsChild>
    </w:div>
    <w:div w:id="272978884">
      <w:bodyDiv w:val="1"/>
      <w:marLeft w:val="0"/>
      <w:marRight w:val="0"/>
      <w:marTop w:val="0"/>
      <w:marBottom w:val="0"/>
      <w:divBdr>
        <w:top w:val="none" w:sz="0" w:space="0" w:color="auto"/>
        <w:left w:val="none" w:sz="0" w:space="0" w:color="auto"/>
        <w:bottom w:val="none" w:sz="0" w:space="0" w:color="auto"/>
        <w:right w:val="none" w:sz="0" w:space="0" w:color="auto"/>
      </w:divBdr>
    </w:div>
    <w:div w:id="273025507">
      <w:bodyDiv w:val="1"/>
      <w:marLeft w:val="0"/>
      <w:marRight w:val="0"/>
      <w:marTop w:val="0"/>
      <w:marBottom w:val="0"/>
      <w:divBdr>
        <w:top w:val="none" w:sz="0" w:space="0" w:color="auto"/>
        <w:left w:val="none" w:sz="0" w:space="0" w:color="auto"/>
        <w:bottom w:val="none" w:sz="0" w:space="0" w:color="auto"/>
        <w:right w:val="none" w:sz="0" w:space="0" w:color="auto"/>
      </w:divBdr>
      <w:divsChild>
        <w:div w:id="1185052941">
          <w:marLeft w:val="0"/>
          <w:marRight w:val="0"/>
          <w:marTop w:val="0"/>
          <w:marBottom w:val="0"/>
          <w:divBdr>
            <w:top w:val="none" w:sz="0" w:space="0" w:color="auto"/>
            <w:left w:val="none" w:sz="0" w:space="0" w:color="auto"/>
            <w:bottom w:val="none" w:sz="0" w:space="0" w:color="auto"/>
            <w:right w:val="none" w:sz="0" w:space="0" w:color="auto"/>
          </w:divBdr>
          <w:divsChild>
            <w:div w:id="13702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098">
      <w:bodyDiv w:val="1"/>
      <w:marLeft w:val="0"/>
      <w:marRight w:val="0"/>
      <w:marTop w:val="0"/>
      <w:marBottom w:val="0"/>
      <w:divBdr>
        <w:top w:val="none" w:sz="0" w:space="0" w:color="auto"/>
        <w:left w:val="none" w:sz="0" w:space="0" w:color="auto"/>
        <w:bottom w:val="none" w:sz="0" w:space="0" w:color="auto"/>
        <w:right w:val="none" w:sz="0" w:space="0" w:color="auto"/>
      </w:divBdr>
    </w:div>
    <w:div w:id="274092872">
      <w:bodyDiv w:val="1"/>
      <w:marLeft w:val="0"/>
      <w:marRight w:val="0"/>
      <w:marTop w:val="0"/>
      <w:marBottom w:val="0"/>
      <w:divBdr>
        <w:top w:val="none" w:sz="0" w:space="0" w:color="auto"/>
        <w:left w:val="none" w:sz="0" w:space="0" w:color="auto"/>
        <w:bottom w:val="none" w:sz="0" w:space="0" w:color="auto"/>
        <w:right w:val="none" w:sz="0" w:space="0" w:color="auto"/>
      </w:divBdr>
      <w:divsChild>
        <w:div w:id="582883847">
          <w:marLeft w:val="0"/>
          <w:marRight w:val="0"/>
          <w:marTop w:val="120"/>
          <w:marBottom w:val="0"/>
          <w:divBdr>
            <w:top w:val="none" w:sz="0" w:space="0" w:color="auto"/>
            <w:left w:val="none" w:sz="0" w:space="0" w:color="auto"/>
            <w:bottom w:val="none" w:sz="0" w:space="0" w:color="auto"/>
            <w:right w:val="none" w:sz="0" w:space="0" w:color="auto"/>
          </w:divBdr>
        </w:div>
      </w:divsChild>
    </w:div>
    <w:div w:id="274555476">
      <w:bodyDiv w:val="1"/>
      <w:marLeft w:val="0"/>
      <w:marRight w:val="0"/>
      <w:marTop w:val="0"/>
      <w:marBottom w:val="0"/>
      <w:divBdr>
        <w:top w:val="none" w:sz="0" w:space="0" w:color="auto"/>
        <w:left w:val="none" w:sz="0" w:space="0" w:color="auto"/>
        <w:bottom w:val="none" w:sz="0" w:space="0" w:color="auto"/>
        <w:right w:val="none" w:sz="0" w:space="0" w:color="auto"/>
      </w:divBdr>
      <w:divsChild>
        <w:div w:id="1772706102">
          <w:marLeft w:val="0"/>
          <w:marRight w:val="0"/>
          <w:marTop w:val="120"/>
          <w:marBottom w:val="0"/>
          <w:divBdr>
            <w:top w:val="none" w:sz="0" w:space="0" w:color="auto"/>
            <w:left w:val="none" w:sz="0" w:space="0" w:color="auto"/>
            <w:bottom w:val="none" w:sz="0" w:space="0" w:color="auto"/>
            <w:right w:val="none" w:sz="0" w:space="0" w:color="auto"/>
          </w:divBdr>
        </w:div>
      </w:divsChild>
    </w:div>
    <w:div w:id="275798296">
      <w:bodyDiv w:val="1"/>
      <w:marLeft w:val="0"/>
      <w:marRight w:val="0"/>
      <w:marTop w:val="0"/>
      <w:marBottom w:val="0"/>
      <w:divBdr>
        <w:top w:val="none" w:sz="0" w:space="0" w:color="auto"/>
        <w:left w:val="none" w:sz="0" w:space="0" w:color="auto"/>
        <w:bottom w:val="none" w:sz="0" w:space="0" w:color="auto"/>
        <w:right w:val="none" w:sz="0" w:space="0" w:color="auto"/>
      </w:divBdr>
      <w:divsChild>
        <w:div w:id="386535661">
          <w:marLeft w:val="0"/>
          <w:marRight w:val="0"/>
          <w:marTop w:val="0"/>
          <w:marBottom w:val="0"/>
          <w:divBdr>
            <w:top w:val="none" w:sz="0" w:space="0" w:color="auto"/>
            <w:left w:val="none" w:sz="0" w:space="0" w:color="auto"/>
            <w:bottom w:val="none" w:sz="0" w:space="0" w:color="auto"/>
            <w:right w:val="none" w:sz="0" w:space="0" w:color="auto"/>
          </w:divBdr>
          <w:divsChild>
            <w:div w:id="741608089">
              <w:marLeft w:val="0"/>
              <w:marRight w:val="0"/>
              <w:marTop w:val="0"/>
              <w:marBottom w:val="0"/>
              <w:divBdr>
                <w:top w:val="none" w:sz="0" w:space="0" w:color="auto"/>
                <w:left w:val="none" w:sz="0" w:space="0" w:color="auto"/>
                <w:bottom w:val="none" w:sz="0" w:space="0" w:color="auto"/>
                <w:right w:val="none" w:sz="0" w:space="0" w:color="auto"/>
              </w:divBdr>
            </w:div>
          </w:divsChild>
        </w:div>
        <w:div w:id="1580599307">
          <w:marLeft w:val="0"/>
          <w:marRight w:val="0"/>
          <w:marTop w:val="0"/>
          <w:marBottom w:val="0"/>
          <w:divBdr>
            <w:top w:val="none" w:sz="0" w:space="0" w:color="auto"/>
            <w:left w:val="none" w:sz="0" w:space="0" w:color="auto"/>
            <w:bottom w:val="none" w:sz="0" w:space="0" w:color="auto"/>
            <w:right w:val="none" w:sz="0" w:space="0" w:color="auto"/>
          </w:divBdr>
          <w:divsChild>
            <w:div w:id="9494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09955">
      <w:bodyDiv w:val="1"/>
      <w:marLeft w:val="0"/>
      <w:marRight w:val="0"/>
      <w:marTop w:val="0"/>
      <w:marBottom w:val="0"/>
      <w:divBdr>
        <w:top w:val="none" w:sz="0" w:space="0" w:color="auto"/>
        <w:left w:val="none" w:sz="0" w:space="0" w:color="auto"/>
        <w:bottom w:val="none" w:sz="0" w:space="0" w:color="auto"/>
        <w:right w:val="none" w:sz="0" w:space="0" w:color="auto"/>
      </w:divBdr>
      <w:divsChild>
        <w:div w:id="655258322">
          <w:marLeft w:val="0"/>
          <w:marRight w:val="0"/>
          <w:marTop w:val="120"/>
          <w:marBottom w:val="0"/>
          <w:divBdr>
            <w:top w:val="none" w:sz="0" w:space="0" w:color="auto"/>
            <w:left w:val="none" w:sz="0" w:space="0" w:color="auto"/>
            <w:bottom w:val="none" w:sz="0" w:space="0" w:color="auto"/>
            <w:right w:val="none" w:sz="0" w:space="0" w:color="auto"/>
          </w:divBdr>
        </w:div>
        <w:div w:id="2038461212">
          <w:marLeft w:val="0"/>
          <w:marRight w:val="0"/>
          <w:marTop w:val="120"/>
          <w:marBottom w:val="0"/>
          <w:divBdr>
            <w:top w:val="none" w:sz="0" w:space="0" w:color="auto"/>
            <w:left w:val="none" w:sz="0" w:space="0" w:color="auto"/>
            <w:bottom w:val="none" w:sz="0" w:space="0" w:color="auto"/>
            <w:right w:val="none" w:sz="0" w:space="0" w:color="auto"/>
          </w:divBdr>
        </w:div>
      </w:divsChild>
    </w:div>
    <w:div w:id="276717708">
      <w:bodyDiv w:val="1"/>
      <w:marLeft w:val="0"/>
      <w:marRight w:val="0"/>
      <w:marTop w:val="0"/>
      <w:marBottom w:val="0"/>
      <w:divBdr>
        <w:top w:val="none" w:sz="0" w:space="0" w:color="auto"/>
        <w:left w:val="none" w:sz="0" w:space="0" w:color="auto"/>
        <w:bottom w:val="none" w:sz="0" w:space="0" w:color="auto"/>
        <w:right w:val="none" w:sz="0" w:space="0" w:color="auto"/>
      </w:divBdr>
    </w:div>
    <w:div w:id="277106012">
      <w:bodyDiv w:val="1"/>
      <w:marLeft w:val="0"/>
      <w:marRight w:val="0"/>
      <w:marTop w:val="0"/>
      <w:marBottom w:val="0"/>
      <w:divBdr>
        <w:top w:val="none" w:sz="0" w:space="0" w:color="auto"/>
        <w:left w:val="none" w:sz="0" w:space="0" w:color="auto"/>
        <w:bottom w:val="none" w:sz="0" w:space="0" w:color="auto"/>
        <w:right w:val="none" w:sz="0" w:space="0" w:color="auto"/>
      </w:divBdr>
      <w:divsChild>
        <w:div w:id="42951477">
          <w:marLeft w:val="0"/>
          <w:marRight w:val="0"/>
          <w:marTop w:val="120"/>
          <w:marBottom w:val="0"/>
          <w:divBdr>
            <w:top w:val="none" w:sz="0" w:space="0" w:color="auto"/>
            <w:left w:val="none" w:sz="0" w:space="0" w:color="auto"/>
            <w:bottom w:val="none" w:sz="0" w:space="0" w:color="auto"/>
            <w:right w:val="none" w:sz="0" w:space="0" w:color="auto"/>
          </w:divBdr>
        </w:div>
      </w:divsChild>
    </w:div>
    <w:div w:id="277641547">
      <w:bodyDiv w:val="1"/>
      <w:marLeft w:val="0"/>
      <w:marRight w:val="0"/>
      <w:marTop w:val="0"/>
      <w:marBottom w:val="0"/>
      <w:divBdr>
        <w:top w:val="none" w:sz="0" w:space="0" w:color="auto"/>
        <w:left w:val="none" w:sz="0" w:space="0" w:color="auto"/>
        <w:bottom w:val="none" w:sz="0" w:space="0" w:color="auto"/>
        <w:right w:val="none" w:sz="0" w:space="0" w:color="auto"/>
      </w:divBdr>
      <w:divsChild>
        <w:div w:id="389966379">
          <w:marLeft w:val="0"/>
          <w:marRight w:val="0"/>
          <w:marTop w:val="0"/>
          <w:marBottom w:val="0"/>
          <w:divBdr>
            <w:top w:val="none" w:sz="0" w:space="0" w:color="auto"/>
            <w:left w:val="none" w:sz="0" w:space="0" w:color="auto"/>
            <w:bottom w:val="none" w:sz="0" w:space="0" w:color="auto"/>
            <w:right w:val="none" w:sz="0" w:space="0" w:color="auto"/>
          </w:divBdr>
          <w:divsChild>
            <w:div w:id="11056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013">
      <w:bodyDiv w:val="1"/>
      <w:marLeft w:val="0"/>
      <w:marRight w:val="0"/>
      <w:marTop w:val="0"/>
      <w:marBottom w:val="0"/>
      <w:divBdr>
        <w:top w:val="none" w:sz="0" w:space="0" w:color="auto"/>
        <w:left w:val="none" w:sz="0" w:space="0" w:color="auto"/>
        <w:bottom w:val="none" w:sz="0" w:space="0" w:color="auto"/>
        <w:right w:val="none" w:sz="0" w:space="0" w:color="auto"/>
      </w:divBdr>
      <w:divsChild>
        <w:div w:id="812987219">
          <w:marLeft w:val="0"/>
          <w:marRight w:val="0"/>
          <w:marTop w:val="120"/>
          <w:marBottom w:val="0"/>
          <w:divBdr>
            <w:top w:val="none" w:sz="0" w:space="0" w:color="auto"/>
            <w:left w:val="none" w:sz="0" w:space="0" w:color="auto"/>
            <w:bottom w:val="none" w:sz="0" w:space="0" w:color="auto"/>
            <w:right w:val="none" w:sz="0" w:space="0" w:color="auto"/>
          </w:divBdr>
        </w:div>
      </w:divsChild>
    </w:div>
    <w:div w:id="278923646">
      <w:bodyDiv w:val="1"/>
      <w:marLeft w:val="0"/>
      <w:marRight w:val="0"/>
      <w:marTop w:val="0"/>
      <w:marBottom w:val="0"/>
      <w:divBdr>
        <w:top w:val="none" w:sz="0" w:space="0" w:color="auto"/>
        <w:left w:val="none" w:sz="0" w:space="0" w:color="auto"/>
        <w:bottom w:val="none" w:sz="0" w:space="0" w:color="auto"/>
        <w:right w:val="none" w:sz="0" w:space="0" w:color="auto"/>
      </w:divBdr>
      <w:divsChild>
        <w:div w:id="58140998">
          <w:marLeft w:val="0"/>
          <w:marRight w:val="0"/>
          <w:marTop w:val="0"/>
          <w:marBottom w:val="0"/>
          <w:divBdr>
            <w:top w:val="none" w:sz="0" w:space="0" w:color="auto"/>
            <w:left w:val="none" w:sz="0" w:space="0" w:color="auto"/>
            <w:bottom w:val="none" w:sz="0" w:space="0" w:color="auto"/>
            <w:right w:val="none" w:sz="0" w:space="0" w:color="auto"/>
          </w:divBdr>
          <w:divsChild>
            <w:div w:id="388192709">
              <w:marLeft w:val="0"/>
              <w:marRight w:val="0"/>
              <w:marTop w:val="0"/>
              <w:marBottom w:val="0"/>
              <w:divBdr>
                <w:top w:val="none" w:sz="0" w:space="0" w:color="auto"/>
                <w:left w:val="none" w:sz="0" w:space="0" w:color="auto"/>
                <w:bottom w:val="none" w:sz="0" w:space="0" w:color="auto"/>
                <w:right w:val="none" w:sz="0" w:space="0" w:color="auto"/>
              </w:divBdr>
            </w:div>
          </w:divsChild>
        </w:div>
        <w:div w:id="1395397340">
          <w:marLeft w:val="0"/>
          <w:marRight w:val="0"/>
          <w:marTop w:val="0"/>
          <w:marBottom w:val="0"/>
          <w:divBdr>
            <w:top w:val="none" w:sz="0" w:space="0" w:color="auto"/>
            <w:left w:val="none" w:sz="0" w:space="0" w:color="auto"/>
            <w:bottom w:val="none" w:sz="0" w:space="0" w:color="auto"/>
            <w:right w:val="none" w:sz="0" w:space="0" w:color="auto"/>
          </w:divBdr>
          <w:divsChild>
            <w:div w:id="1647976722">
              <w:marLeft w:val="0"/>
              <w:marRight w:val="0"/>
              <w:marTop w:val="0"/>
              <w:marBottom w:val="0"/>
              <w:divBdr>
                <w:top w:val="none" w:sz="0" w:space="0" w:color="auto"/>
                <w:left w:val="none" w:sz="0" w:space="0" w:color="auto"/>
                <w:bottom w:val="none" w:sz="0" w:space="0" w:color="auto"/>
                <w:right w:val="none" w:sz="0" w:space="0" w:color="auto"/>
              </w:divBdr>
            </w:div>
          </w:divsChild>
        </w:div>
        <w:div w:id="253973935">
          <w:marLeft w:val="0"/>
          <w:marRight w:val="0"/>
          <w:marTop w:val="0"/>
          <w:marBottom w:val="0"/>
          <w:divBdr>
            <w:top w:val="none" w:sz="0" w:space="0" w:color="auto"/>
            <w:left w:val="none" w:sz="0" w:space="0" w:color="auto"/>
            <w:bottom w:val="none" w:sz="0" w:space="0" w:color="auto"/>
            <w:right w:val="none" w:sz="0" w:space="0" w:color="auto"/>
          </w:divBdr>
          <w:divsChild>
            <w:div w:id="1491094193">
              <w:marLeft w:val="0"/>
              <w:marRight w:val="0"/>
              <w:marTop w:val="0"/>
              <w:marBottom w:val="0"/>
              <w:divBdr>
                <w:top w:val="none" w:sz="0" w:space="0" w:color="auto"/>
                <w:left w:val="none" w:sz="0" w:space="0" w:color="auto"/>
                <w:bottom w:val="none" w:sz="0" w:space="0" w:color="auto"/>
                <w:right w:val="none" w:sz="0" w:space="0" w:color="auto"/>
              </w:divBdr>
            </w:div>
          </w:divsChild>
        </w:div>
        <w:div w:id="984549450">
          <w:marLeft w:val="0"/>
          <w:marRight w:val="0"/>
          <w:marTop w:val="0"/>
          <w:marBottom w:val="0"/>
          <w:divBdr>
            <w:top w:val="none" w:sz="0" w:space="0" w:color="auto"/>
            <w:left w:val="none" w:sz="0" w:space="0" w:color="auto"/>
            <w:bottom w:val="none" w:sz="0" w:space="0" w:color="auto"/>
            <w:right w:val="none" w:sz="0" w:space="0" w:color="auto"/>
          </w:divBdr>
          <w:divsChild>
            <w:div w:id="1652829632">
              <w:marLeft w:val="0"/>
              <w:marRight w:val="0"/>
              <w:marTop w:val="0"/>
              <w:marBottom w:val="0"/>
              <w:divBdr>
                <w:top w:val="none" w:sz="0" w:space="0" w:color="auto"/>
                <w:left w:val="none" w:sz="0" w:space="0" w:color="auto"/>
                <w:bottom w:val="none" w:sz="0" w:space="0" w:color="auto"/>
                <w:right w:val="none" w:sz="0" w:space="0" w:color="auto"/>
              </w:divBdr>
            </w:div>
          </w:divsChild>
        </w:div>
        <w:div w:id="1823160858">
          <w:marLeft w:val="0"/>
          <w:marRight w:val="0"/>
          <w:marTop w:val="0"/>
          <w:marBottom w:val="0"/>
          <w:divBdr>
            <w:top w:val="none" w:sz="0" w:space="0" w:color="auto"/>
            <w:left w:val="none" w:sz="0" w:space="0" w:color="auto"/>
            <w:bottom w:val="none" w:sz="0" w:space="0" w:color="auto"/>
            <w:right w:val="none" w:sz="0" w:space="0" w:color="auto"/>
          </w:divBdr>
          <w:divsChild>
            <w:div w:id="1143278052">
              <w:marLeft w:val="0"/>
              <w:marRight w:val="0"/>
              <w:marTop w:val="0"/>
              <w:marBottom w:val="0"/>
              <w:divBdr>
                <w:top w:val="none" w:sz="0" w:space="0" w:color="auto"/>
                <w:left w:val="none" w:sz="0" w:space="0" w:color="auto"/>
                <w:bottom w:val="none" w:sz="0" w:space="0" w:color="auto"/>
                <w:right w:val="none" w:sz="0" w:space="0" w:color="auto"/>
              </w:divBdr>
            </w:div>
          </w:divsChild>
        </w:div>
        <w:div w:id="177162152">
          <w:marLeft w:val="0"/>
          <w:marRight w:val="0"/>
          <w:marTop w:val="0"/>
          <w:marBottom w:val="0"/>
          <w:divBdr>
            <w:top w:val="none" w:sz="0" w:space="0" w:color="auto"/>
            <w:left w:val="none" w:sz="0" w:space="0" w:color="auto"/>
            <w:bottom w:val="none" w:sz="0" w:space="0" w:color="auto"/>
            <w:right w:val="none" w:sz="0" w:space="0" w:color="auto"/>
          </w:divBdr>
          <w:divsChild>
            <w:div w:id="1217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53877">
      <w:bodyDiv w:val="1"/>
      <w:marLeft w:val="0"/>
      <w:marRight w:val="0"/>
      <w:marTop w:val="0"/>
      <w:marBottom w:val="0"/>
      <w:divBdr>
        <w:top w:val="none" w:sz="0" w:space="0" w:color="auto"/>
        <w:left w:val="none" w:sz="0" w:space="0" w:color="auto"/>
        <w:bottom w:val="none" w:sz="0" w:space="0" w:color="auto"/>
        <w:right w:val="none" w:sz="0" w:space="0" w:color="auto"/>
      </w:divBdr>
    </w:div>
    <w:div w:id="279846637">
      <w:bodyDiv w:val="1"/>
      <w:marLeft w:val="0"/>
      <w:marRight w:val="0"/>
      <w:marTop w:val="0"/>
      <w:marBottom w:val="0"/>
      <w:divBdr>
        <w:top w:val="none" w:sz="0" w:space="0" w:color="auto"/>
        <w:left w:val="none" w:sz="0" w:space="0" w:color="auto"/>
        <w:bottom w:val="none" w:sz="0" w:space="0" w:color="auto"/>
        <w:right w:val="none" w:sz="0" w:space="0" w:color="auto"/>
      </w:divBdr>
      <w:divsChild>
        <w:div w:id="1617365040">
          <w:marLeft w:val="0"/>
          <w:marRight w:val="0"/>
          <w:marTop w:val="120"/>
          <w:marBottom w:val="0"/>
          <w:divBdr>
            <w:top w:val="none" w:sz="0" w:space="0" w:color="auto"/>
            <w:left w:val="none" w:sz="0" w:space="0" w:color="auto"/>
            <w:bottom w:val="none" w:sz="0" w:space="0" w:color="auto"/>
            <w:right w:val="none" w:sz="0" w:space="0" w:color="auto"/>
          </w:divBdr>
        </w:div>
      </w:divsChild>
    </w:div>
    <w:div w:id="281034080">
      <w:bodyDiv w:val="1"/>
      <w:marLeft w:val="0"/>
      <w:marRight w:val="0"/>
      <w:marTop w:val="0"/>
      <w:marBottom w:val="0"/>
      <w:divBdr>
        <w:top w:val="none" w:sz="0" w:space="0" w:color="auto"/>
        <w:left w:val="none" w:sz="0" w:space="0" w:color="auto"/>
        <w:bottom w:val="none" w:sz="0" w:space="0" w:color="auto"/>
        <w:right w:val="none" w:sz="0" w:space="0" w:color="auto"/>
      </w:divBdr>
      <w:divsChild>
        <w:div w:id="1507792324">
          <w:marLeft w:val="0"/>
          <w:marRight w:val="0"/>
          <w:marTop w:val="120"/>
          <w:marBottom w:val="0"/>
          <w:divBdr>
            <w:top w:val="none" w:sz="0" w:space="0" w:color="auto"/>
            <w:left w:val="none" w:sz="0" w:space="0" w:color="auto"/>
            <w:bottom w:val="none" w:sz="0" w:space="0" w:color="auto"/>
            <w:right w:val="none" w:sz="0" w:space="0" w:color="auto"/>
          </w:divBdr>
        </w:div>
      </w:divsChild>
    </w:div>
    <w:div w:id="281301342">
      <w:bodyDiv w:val="1"/>
      <w:marLeft w:val="0"/>
      <w:marRight w:val="0"/>
      <w:marTop w:val="0"/>
      <w:marBottom w:val="0"/>
      <w:divBdr>
        <w:top w:val="none" w:sz="0" w:space="0" w:color="auto"/>
        <w:left w:val="none" w:sz="0" w:space="0" w:color="auto"/>
        <w:bottom w:val="none" w:sz="0" w:space="0" w:color="auto"/>
        <w:right w:val="none" w:sz="0" w:space="0" w:color="auto"/>
      </w:divBdr>
      <w:divsChild>
        <w:div w:id="153030764">
          <w:marLeft w:val="0"/>
          <w:marRight w:val="0"/>
          <w:marTop w:val="120"/>
          <w:marBottom w:val="0"/>
          <w:divBdr>
            <w:top w:val="none" w:sz="0" w:space="0" w:color="auto"/>
            <w:left w:val="none" w:sz="0" w:space="0" w:color="auto"/>
            <w:bottom w:val="none" w:sz="0" w:space="0" w:color="auto"/>
            <w:right w:val="none" w:sz="0" w:space="0" w:color="auto"/>
          </w:divBdr>
        </w:div>
      </w:divsChild>
    </w:div>
    <w:div w:id="281424500">
      <w:bodyDiv w:val="1"/>
      <w:marLeft w:val="0"/>
      <w:marRight w:val="0"/>
      <w:marTop w:val="0"/>
      <w:marBottom w:val="0"/>
      <w:divBdr>
        <w:top w:val="none" w:sz="0" w:space="0" w:color="auto"/>
        <w:left w:val="none" w:sz="0" w:space="0" w:color="auto"/>
        <w:bottom w:val="none" w:sz="0" w:space="0" w:color="auto"/>
        <w:right w:val="none" w:sz="0" w:space="0" w:color="auto"/>
      </w:divBdr>
      <w:divsChild>
        <w:div w:id="478769965">
          <w:marLeft w:val="0"/>
          <w:marRight w:val="0"/>
          <w:marTop w:val="0"/>
          <w:marBottom w:val="0"/>
          <w:divBdr>
            <w:top w:val="none" w:sz="0" w:space="0" w:color="auto"/>
            <w:left w:val="none" w:sz="0" w:space="0" w:color="auto"/>
            <w:bottom w:val="none" w:sz="0" w:space="0" w:color="auto"/>
            <w:right w:val="none" w:sz="0" w:space="0" w:color="auto"/>
          </w:divBdr>
          <w:divsChild>
            <w:div w:id="154732155">
              <w:marLeft w:val="0"/>
              <w:marRight w:val="0"/>
              <w:marTop w:val="0"/>
              <w:marBottom w:val="0"/>
              <w:divBdr>
                <w:top w:val="none" w:sz="0" w:space="0" w:color="auto"/>
                <w:left w:val="none" w:sz="0" w:space="0" w:color="auto"/>
                <w:bottom w:val="none" w:sz="0" w:space="0" w:color="auto"/>
                <w:right w:val="none" w:sz="0" w:space="0" w:color="auto"/>
              </w:divBdr>
            </w:div>
          </w:divsChild>
        </w:div>
        <w:div w:id="2101683876">
          <w:marLeft w:val="0"/>
          <w:marRight w:val="0"/>
          <w:marTop w:val="0"/>
          <w:marBottom w:val="0"/>
          <w:divBdr>
            <w:top w:val="none" w:sz="0" w:space="0" w:color="auto"/>
            <w:left w:val="none" w:sz="0" w:space="0" w:color="auto"/>
            <w:bottom w:val="none" w:sz="0" w:space="0" w:color="auto"/>
            <w:right w:val="none" w:sz="0" w:space="0" w:color="auto"/>
          </w:divBdr>
          <w:divsChild>
            <w:div w:id="28193015">
              <w:marLeft w:val="0"/>
              <w:marRight w:val="0"/>
              <w:marTop w:val="0"/>
              <w:marBottom w:val="0"/>
              <w:divBdr>
                <w:top w:val="none" w:sz="0" w:space="0" w:color="auto"/>
                <w:left w:val="none" w:sz="0" w:space="0" w:color="auto"/>
                <w:bottom w:val="none" w:sz="0" w:space="0" w:color="auto"/>
                <w:right w:val="none" w:sz="0" w:space="0" w:color="auto"/>
              </w:divBdr>
            </w:div>
          </w:divsChild>
        </w:div>
        <w:div w:id="971326568">
          <w:marLeft w:val="0"/>
          <w:marRight w:val="0"/>
          <w:marTop w:val="0"/>
          <w:marBottom w:val="0"/>
          <w:divBdr>
            <w:top w:val="none" w:sz="0" w:space="0" w:color="auto"/>
            <w:left w:val="none" w:sz="0" w:space="0" w:color="auto"/>
            <w:bottom w:val="none" w:sz="0" w:space="0" w:color="auto"/>
            <w:right w:val="none" w:sz="0" w:space="0" w:color="auto"/>
          </w:divBdr>
          <w:divsChild>
            <w:div w:id="1524632531">
              <w:marLeft w:val="0"/>
              <w:marRight w:val="0"/>
              <w:marTop w:val="0"/>
              <w:marBottom w:val="0"/>
              <w:divBdr>
                <w:top w:val="none" w:sz="0" w:space="0" w:color="auto"/>
                <w:left w:val="none" w:sz="0" w:space="0" w:color="auto"/>
                <w:bottom w:val="none" w:sz="0" w:space="0" w:color="auto"/>
                <w:right w:val="none" w:sz="0" w:space="0" w:color="auto"/>
              </w:divBdr>
            </w:div>
          </w:divsChild>
        </w:div>
        <w:div w:id="642007426">
          <w:marLeft w:val="0"/>
          <w:marRight w:val="0"/>
          <w:marTop w:val="0"/>
          <w:marBottom w:val="0"/>
          <w:divBdr>
            <w:top w:val="none" w:sz="0" w:space="0" w:color="auto"/>
            <w:left w:val="none" w:sz="0" w:space="0" w:color="auto"/>
            <w:bottom w:val="none" w:sz="0" w:space="0" w:color="auto"/>
            <w:right w:val="none" w:sz="0" w:space="0" w:color="auto"/>
          </w:divBdr>
          <w:divsChild>
            <w:div w:id="146870868">
              <w:marLeft w:val="0"/>
              <w:marRight w:val="0"/>
              <w:marTop w:val="0"/>
              <w:marBottom w:val="0"/>
              <w:divBdr>
                <w:top w:val="none" w:sz="0" w:space="0" w:color="auto"/>
                <w:left w:val="none" w:sz="0" w:space="0" w:color="auto"/>
                <w:bottom w:val="none" w:sz="0" w:space="0" w:color="auto"/>
                <w:right w:val="none" w:sz="0" w:space="0" w:color="auto"/>
              </w:divBdr>
            </w:div>
          </w:divsChild>
        </w:div>
        <w:div w:id="1999652293">
          <w:marLeft w:val="0"/>
          <w:marRight w:val="0"/>
          <w:marTop w:val="0"/>
          <w:marBottom w:val="0"/>
          <w:divBdr>
            <w:top w:val="none" w:sz="0" w:space="0" w:color="auto"/>
            <w:left w:val="none" w:sz="0" w:space="0" w:color="auto"/>
            <w:bottom w:val="none" w:sz="0" w:space="0" w:color="auto"/>
            <w:right w:val="none" w:sz="0" w:space="0" w:color="auto"/>
          </w:divBdr>
          <w:divsChild>
            <w:div w:id="531574707">
              <w:marLeft w:val="0"/>
              <w:marRight w:val="0"/>
              <w:marTop w:val="0"/>
              <w:marBottom w:val="0"/>
              <w:divBdr>
                <w:top w:val="none" w:sz="0" w:space="0" w:color="auto"/>
                <w:left w:val="none" w:sz="0" w:space="0" w:color="auto"/>
                <w:bottom w:val="none" w:sz="0" w:space="0" w:color="auto"/>
                <w:right w:val="none" w:sz="0" w:space="0" w:color="auto"/>
              </w:divBdr>
            </w:div>
          </w:divsChild>
        </w:div>
        <w:div w:id="1367364848">
          <w:marLeft w:val="0"/>
          <w:marRight w:val="0"/>
          <w:marTop w:val="0"/>
          <w:marBottom w:val="0"/>
          <w:divBdr>
            <w:top w:val="none" w:sz="0" w:space="0" w:color="auto"/>
            <w:left w:val="none" w:sz="0" w:space="0" w:color="auto"/>
            <w:bottom w:val="none" w:sz="0" w:space="0" w:color="auto"/>
            <w:right w:val="none" w:sz="0" w:space="0" w:color="auto"/>
          </w:divBdr>
          <w:divsChild>
            <w:div w:id="23016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60546">
      <w:bodyDiv w:val="1"/>
      <w:marLeft w:val="0"/>
      <w:marRight w:val="0"/>
      <w:marTop w:val="0"/>
      <w:marBottom w:val="0"/>
      <w:divBdr>
        <w:top w:val="none" w:sz="0" w:space="0" w:color="auto"/>
        <w:left w:val="none" w:sz="0" w:space="0" w:color="auto"/>
        <w:bottom w:val="none" w:sz="0" w:space="0" w:color="auto"/>
        <w:right w:val="none" w:sz="0" w:space="0" w:color="auto"/>
      </w:divBdr>
      <w:divsChild>
        <w:div w:id="1176189216">
          <w:marLeft w:val="0"/>
          <w:marRight w:val="0"/>
          <w:marTop w:val="0"/>
          <w:marBottom w:val="0"/>
          <w:divBdr>
            <w:top w:val="none" w:sz="0" w:space="0" w:color="auto"/>
            <w:left w:val="none" w:sz="0" w:space="0" w:color="auto"/>
            <w:bottom w:val="none" w:sz="0" w:space="0" w:color="auto"/>
            <w:right w:val="none" w:sz="0" w:space="0" w:color="auto"/>
          </w:divBdr>
          <w:divsChild>
            <w:div w:id="3410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6512">
      <w:bodyDiv w:val="1"/>
      <w:marLeft w:val="0"/>
      <w:marRight w:val="0"/>
      <w:marTop w:val="0"/>
      <w:marBottom w:val="0"/>
      <w:divBdr>
        <w:top w:val="none" w:sz="0" w:space="0" w:color="auto"/>
        <w:left w:val="none" w:sz="0" w:space="0" w:color="auto"/>
        <w:bottom w:val="none" w:sz="0" w:space="0" w:color="auto"/>
        <w:right w:val="none" w:sz="0" w:space="0" w:color="auto"/>
      </w:divBdr>
      <w:divsChild>
        <w:div w:id="866479479">
          <w:marLeft w:val="0"/>
          <w:marRight w:val="0"/>
          <w:marTop w:val="120"/>
          <w:marBottom w:val="0"/>
          <w:divBdr>
            <w:top w:val="none" w:sz="0" w:space="0" w:color="auto"/>
            <w:left w:val="none" w:sz="0" w:space="0" w:color="auto"/>
            <w:bottom w:val="none" w:sz="0" w:space="0" w:color="auto"/>
            <w:right w:val="none" w:sz="0" w:space="0" w:color="auto"/>
          </w:divBdr>
        </w:div>
      </w:divsChild>
    </w:div>
    <w:div w:id="282464012">
      <w:bodyDiv w:val="1"/>
      <w:marLeft w:val="0"/>
      <w:marRight w:val="0"/>
      <w:marTop w:val="0"/>
      <w:marBottom w:val="0"/>
      <w:divBdr>
        <w:top w:val="none" w:sz="0" w:space="0" w:color="auto"/>
        <w:left w:val="none" w:sz="0" w:space="0" w:color="auto"/>
        <w:bottom w:val="none" w:sz="0" w:space="0" w:color="auto"/>
        <w:right w:val="none" w:sz="0" w:space="0" w:color="auto"/>
      </w:divBdr>
    </w:div>
    <w:div w:id="282927182">
      <w:bodyDiv w:val="1"/>
      <w:marLeft w:val="0"/>
      <w:marRight w:val="0"/>
      <w:marTop w:val="0"/>
      <w:marBottom w:val="0"/>
      <w:divBdr>
        <w:top w:val="none" w:sz="0" w:space="0" w:color="auto"/>
        <w:left w:val="none" w:sz="0" w:space="0" w:color="auto"/>
        <w:bottom w:val="none" w:sz="0" w:space="0" w:color="auto"/>
        <w:right w:val="none" w:sz="0" w:space="0" w:color="auto"/>
      </w:divBdr>
    </w:div>
    <w:div w:id="282932110">
      <w:bodyDiv w:val="1"/>
      <w:marLeft w:val="0"/>
      <w:marRight w:val="0"/>
      <w:marTop w:val="0"/>
      <w:marBottom w:val="0"/>
      <w:divBdr>
        <w:top w:val="none" w:sz="0" w:space="0" w:color="auto"/>
        <w:left w:val="none" w:sz="0" w:space="0" w:color="auto"/>
        <w:bottom w:val="none" w:sz="0" w:space="0" w:color="auto"/>
        <w:right w:val="none" w:sz="0" w:space="0" w:color="auto"/>
      </w:divBdr>
      <w:divsChild>
        <w:div w:id="662898829">
          <w:marLeft w:val="0"/>
          <w:marRight w:val="0"/>
          <w:marTop w:val="120"/>
          <w:marBottom w:val="0"/>
          <w:divBdr>
            <w:top w:val="none" w:sz="0" w:space="0" w:color="auto"/>
            <w:left w:val="none" w:sz="0" w:space="0" w:color="auto"/>
            <w:bottom w:val="none" w:sz="0" w:space="0" w:color="auto"/>
            <w:right w:val="none" w:sz="0" w:space="0" w:color="auto"/>
          </w:divBdr>
        </w:div>
      </w:divsChild>
    </w:div>
    <w:div w:id="284042390">
      <w:bodyDiv w:val="1"/>
      <w:marLeft w:val="0"/>
      <w:marRight w:val="0"/>
      <w:marTop w:val="0"/>
      <w:marBottom w:val="0"/>
      <w:divBdr>
        <w:top w:val="none" w:sz="0" w:space="0" w:color="auto"/>
        <w:left w:val="none" w:sz="0" w:space="0" w:color="auto"/>
        <w:bottom w:val="none" w:sz="0" w:space="0" w:color="auto"/>
        <w:right w:val="none" w:sz="0" w:space="0" w:color="auto"/>
      </w:divBdr>
    </w:div>
    <w:div w:id="284192593">
      <w:bodyDiv w:val="1"/>
      <w:marLeft w:val="0"/>
      <w:marRight w:val="0"/>
      <w:marTop w:val="0"/>
      <w:marBottom w:val="0"/>
      <w:divBdr>
        <w:top w:val="none" w:sz="0" w:space="0" w:color="auto"/>
        <w:left w:val="none" w:sz="0" w:space="0" w:color="auto"/>
        <w:bottom w:val="none" w:sz="0" w:space="0" w:color="auto"/>
        <w:right w:val="none" w:sz="0" w:space="0" w:color="auto"/>
      </w:divBdr>
      <w:divsChild>
        <w:div w:id="1409501940">
          <w:marLeft w:val="0"/>
          <w:marRight w:val="0"/>
          <w:marTop w:val="120"/>
          <w:marBottom w:val="0"/>
          <w:divBdr>
            <w:top w:val="none" w:sz="0" w:space="0" w:color="auto"/>
            <w:left w:val="none" w:sz="0" w:space="0" w:color="auto"/>
            <w:bottom w:val="none" w:sz="0" w:space="0" w:color="auto"/>
            <w:right w:val="none" w:sz="0" w:space="0" w:color="auto"/>
          </w:divBdr>
        </w:div>
      </w:divsChild>
    </w:div>
    <w:div w:id="284316962">
      <w:bodyDiv w:val="1"/>
      <w:marLeft w:val="0"/>
      <w:marRight w:val="0"/>
      <w:marTop w:val="0"/>
      <w:marBottom w:val="0"/>
      <w:divBdr>
        <w:top w:val="none" w:sz="0" w:space="0" w:color="auto"/>
        <w:left w:val="none" w:sz="0" w:space="0" w:color="auto"/>
        <w:bottom w:val="none" w:sz="0" w:space="0" w:color="auto"/>
        <w:right w:val="none" w:sz="0" w:space="0" w:color="auto"/>
      </w:divBdr>
      <w:divsChild>
        <w:div w:id="347100490">
          <w:marLeft w:val="0"/>
          <w:marRight w:val="0"/>
          <w:marTop w:val="120"/>
          <w:marBottom w:val="0"/>
          <w:divBdr>
            <w:top w:val="none" w:sz="0" w:space="0" w:color="auto"/>
            <w:left w:val="none" w:sz="0" w:space="0" w:color="auto"/>
            <w:bottom w:val="none" w:sz="0" w:space="0" w:color="auto"/>
            <w:right w:val="none" w:sz="0" w:space="0" w:color="auto"/>
          </w:divBdr>
        </w:div>
      </w:divsChild>
    </w:div>
    <w:div w:id="287010778">
      <w:bodyDiv w:val="1"/>
      <w:marLeft w:val="0"/>
      <w:marRight w:val="0"/>
      <w:marTop w:val="0"/>
      <w:marBottom w:val="0"/>
      <w:divBdr>
        <w:top w:val="none" w:sz="0" w:space="0" w:color="auto"/>
        <w:left w:val="none" w:sz="0" w:space="0" w:color="auto"/>
        <w:bottom w:val="none" w:sz="0" w:space="0" w:color="auto"/>
        <w:right w:val="none" w:sz="0" w:space="0" w:color="auto"/>
      </w:divBdr>
    </w:div>
    <w:div w:id="287207607">
      <w:bodyDiv w:val="1"/>
      <w:marLeft w:val="0"/>
      <w:marRight w:val="0"/>
      <w:marTop w:val="0"/>
      <w:marBottom w:val="0"/>
      <w:divBdr>
        <w:top w:val="none" w:sz="0" w:space="0" w:color="auto"/>
        <w:left w:val="none" w:sz="0" w:space="0" w:color="auto"/>
        <w:bottom w:val="none" w:sz="0" w:space="0" w:color="auto"/>
        <w:right w:val="none" w:sz="0" w:space="0" w:color="auto"/>
      </w:divBdr>
      <w:divsChild>
        <w:div w:id="549420885">
          <w:marLeft w:val="0"/>
          <w:marRight w:val="0"/>
          <w:marTop w:val="0"/>
          <w:marBottom w:val="0"/>
          <w:divBdr>
            <w:top w:val="none" w:sz="0" w:space="0" w:color="auto"/>
            <w:left w:val="none" w:sz="0" w:space="0" w:color="auto"/>
            <w:bottom w:val="none" w:sz="0" w:space="0" w:color="auto"/>
            <w:right w:val="none" w:sz="0" w:space="0" w:color="auto"/>
          </w:divBdr>
          <w:divsChild>
            <w:div w:id="141385154">
              <w:marLeft w:val="0"/>
              <w:marRight w:val="0"/>
              <w:marTop w:val="0"/>
              <w:marBottom w:val="0"/>
              <w:divBdr>
                <w:top w:val="none" w:sz="0" w:space="0" w:color="auto"/>
                <w:left w:val="none" w:sz="0" w:space="0" w:color="auto"/>
                <w:bottom w:val="none" w:sz="0" w:space="0" w:color="auto"/>
                <w:right w:val="none" w:sz="0" w:space="0" w:color="auto"/>
              </w:divBdr>
              <w:divsChild>
                <w:div w:id="237717883">
                  <w:marLeft w:val="0"/>
                  <w:marRight w:val="0"/>
                  <w:marTop w:val="0"/>
                  <w:marBottom w:val="0"/>
                  <w:divBdr>
                    <w:top w:val="none" w:sz="0" w:space="0" w:color="auto"/>
                    <w:left w:val="none" w:sz="0" w:space="0" w:color="auto"/>
                    <w:bottom w:val="none" w:sz="0" w:space="0" w:color="auto"/>
                    <w:right w:val="none" w:sz="0" w:space="0" w:color="auto"/>
                  </w:divBdr>
                  <w:divsChild>
                    <w:div w:id="693918109">
                      <w:marLeft w:val="2928"/>
                      <w:marRight w:val="0"/>
                      <w:marTop w:val="0"/>
                      <w:marBottom w:val="0"/>
                      <w:divBdr>
                        <w:top w:val="none" w:sz="0" w:space="0" w:color="auto"/>
                        <w:left w:val="none" w:sz="0" w:space="0" w:color="auto"/>
                        <w:bottom w:val="none" w:sz="0" w:space="0" w:color="auto"/>
                        <w:right w:val="none" w:sz="0" w:space="0" w:color="auto"/>
                      </w:divBdr>
                      <w:divsChild>
                        <w:div w:id="1706640153">
                          <w:marLeft w:val="0"/>
                          <w:marRight w:val="0"/>
                          <w:marTop w:val="0"/>
                          <w:marBottom w:val="84"/>
                          <w:divBdr>
                            <w:top w:val="none" w:sz="0" w:space="0" w:color="auto"/>
                            <w:left w:val="none" w:sz="0" w:space="0" w:color="auto"/>
                            <w:bottom w:val="none" w:sz="0" w:space="0" w:color="auto"/>
                            <w:right w:val="none" w:sz="0" w:space="0" w:color="auto"/>
                          </w:divBdr>
                        </w:div>
                        <w:div w:id="8326479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38425079">
              <w:marLeft w:val="0"/>
              <w:marRight w:val="0"/>
              <w:marTop w:val="0"/>
              <w:marBottom w:val="0"/>
              <w:divBdr>
                <w:top w:val="none" w:sz="0" w:space="0" w:color="auto"/>
                <w:left w:val="none" w:sz="0" w:space="0" w:color="auto"/>
                <w:bottom w:val="none" w:sz="0" w:space="0" w:color="auto"/>
                <w:right w:val="none" w:sz="0" w:space="0" w:color="auto"/>
              </w:divBdr>
              <w:divsChild>
                <w:div w:id="370614621">
                  <w:marLeft w:val="0"/>
                  <w:marRight w:val="0"/>
                  <w:marTop w:val="0"/>
                  <w:marBottom w:val="0"/>
                  <w:divBdr>
                    <w:top w:val="none" w:sz="0" w:space="0" w:color="auto"/>
                    <w:left w:val="none" w:sz="0" w:space="0" w:color="auto"/>
                    <w:bottom w:val="none" w:sz="0" w:space="0" w:color="auto"/>
                    <w:right w:val="none" w:sz="0" w:space="0" w:color="auto"/>
                  </w:divBdr>
                  <w:divsChild>
                    <w:div w:id="1404445108">
                      <w:marLeft w:val="2928"/>
                      <w:marRight w:val="0"/>
                      <w:marTop w:val="0"/>
                      <w:marBottom w:val="0"/>
                      <w:divBdr>
                        <w:top w:val="none" w:sz="0" w:space="0" w:color="auto"/>
                        <w:left w:val="none" w:sz="0" w:space="0" w:color="auto"/>
                        <w:bottom w:val="none" w:sz="0" w:space="0" w:color="auto"/>
                        <w:right w:val="none" w:sz="0" w:space="0" w:color="auto"/>
                      </w:divBdr>
                      <w:divsChild>
                        <w:div w:id="156657249">
                          <w:marLeft w:val="0"/>
                          <w:marRight w:val="0"/>
                          <w:marTop w:val="0"/>
                          <w:marBottom w:val="84"/>
                          <w:divBdr>
                            <w:top w:val="none" w:sz="0" w:space="0" w:color="auto"/>
                            <w:left w:val="none" w:sz="0" w:space="0" w:color="auto"/>
                            <w:bottom w:val="none" w:sz="0" w:space="0" w:color="auto"/>
                            <w:right w:val="none" w:sz="0" w:space="0" w:color="auto"/>
                          </w:divBdr>
                        </w:div>
                        <w:div w:id="132107833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23954517">
              <w:marLeft w:val="0"/>
              <w:marRight w:val="0"/>
              <w:marTop w:val="0"/>
              <w:marBottom w:val="0"/>
              <w:divBdr>
                <w:top w:val="none" w:sz="0" w:space="0" w:color="auto"/>
                <w:left w:val="none" w:sz="0" w:space="0" w:color="auto"/>
                <w:bottom w:val="none" w:sz="0" w:space="0" w:color="auto"/>
                <w:right w:val="none" w:sz="0" w:space="0" w:color="auto"/>
              </w:divBdr>
              <w:divsChild>
                <w:div w:id="1511523791">
                  <w:marLeft w:val="0"/>
                  <w:marRight w:val="0"/>
                  <w:marTop w:val="0"/>
                  <w:marBottom w:val="0"/>
                  <w:divBdr>
                    <w:top w:val="none" w:sz="0" w:space="0" w:color="auto"/>
                    <w:left w:val="none" w:sz="0" w:space="0" w:color="auto"/>
                    <w:bottom w:val="none" w:sz="0" w:space="0" w:color="auto"/>
                    <w:right w:val="none" w:sz="0" w:space="0" w:color="auto"/>
                  </w:divBdr>
                  <w:divsChild>
                    <w:div w:id="710420662">
                      <w:marLeft w:val="2928"/>
                      <w:marRight w:val="0"/>
                      <w:marTop w:val="0"/>
                      <w:marBottom w:val="0"/>
                      <w:divBdr>
                        <w:top w:val="none" w:sz="0" w:space="0" w:color="auto"/>
                        <w:left w:val="none" w:sz="0" w:space="0" w:color="auto"/>
                        <w:bottom w:val="none" w:sz="0" w:space="0" w:color="auto"/>
                        <w:right w:val="none" w:sz="0" w:space="0" w:color="auto"/>
                      </w:divBdr>
                      <w:divsChild>
                        <w:div w:id="1537154625">
                          <w:marLeft w:val="0"/>
                          <w:marRight w:val="0"/>
                          <w:marTop w:val="0"/>
                          <w:marBottom w:val="84"/>
                          <w:divBdr>
                            <w:top w:val="none" w:sz="0" w:space="0" w:color="auto"/>
                            <w:left w:val="none" w:sz="0" w:space="0" w:color="auto"/>
                            <w:bottom w:val="none" w:sz="0" w:space="0" w:color="auto"/>
                            <w:right w:val="none" w:sz="0" w:space="0" w:color="auto"/>
                          </w:divBdr>
                        </w:div>
                        <w:div w:id="9163296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50961687">
              <w:marLeft w:val="0"/>
              <w:marRight w:val="0"/>
              <w:marTop w:val="0"/>
              <w:marBottom w:val="0"/>
              <w:divBdr>
                <w:top w:val="none" w:sz="0" w:space="0" w:color="auto"/>
                <w:left w:val="none" w:sz="0" w:space="0" w:color="auto"/>
                <w:bottom w:val="none" w:sz="0" w:space="0" w:color="auto"/>
                <w:right w:val="none" w:sz="0" w:space="0" w:color="auto"/>
              </w:divBdr>
              <w:divsChild>
                <w:div w:id="893085611">
                  <w:marLeft w:val="0"/>
                  <w:marRight w:val="0"/>
                  <w:marTop w:val="0"/>
                  <w:marBottom w:val="0"/>
                  <w:divBdr>
                    <w:top w:val="none" w:sz="0" w:space="0" w:color="auto"/>
                    <w:left w:val="none" w:sz="0" w:space="0" w:color="auto"/>
                    <w:bottom w:val="none" w:sz="0" w:space="0" w:color="auto"/>
                    <w:right w:val="none" w:sz="0" w:space="0" w:color="auto"/>
                  </w:divBdr>
                  <w:divsChild>
                    <w:div w:id="1265651168">
                      <w:marLeft w:val="2928"/>
                      <w:marRight w:val="0"/>
                      <w:marTop w:val="0"/>
                      <w:marBottom w:val="0"/>
                      <w:divBdr>
                        <w:top w:val="none" w:sz="0" w:space="0" w:color="auto"/>
                        <w:left w:val="none" w:sz="0" w:space="0" w:color="auto"/>
                        <w:bottom w:val="none" w:sz="0" w:space="0" w:color="auto"/>
                        <w:right w:val="none" w:sz="0" w:space="0" w:color="auto"/>
                      </w:divBdr>
                      <w:divsChild>
                        <w:div w:id="1070032077">
                          <w:marLeft w:val="0"/>
                          <w:marRight w:val="0"/>
                          <w:marTop w:val="0"/>
                          <w:marBottom w:val="84"/>
                          <w:divBdr>
                            <w:top w:val="none" w:sz="0" w:space="0" w:color="auto"/>
                            <w:left w:val="none" w:sz="0" w:space="0" w:color="auto"/>
                            <w:bottom w:val="none" w:sz="0" w:space="0" w:color="auto"/>
                            <w:right w:val="none" w:sz="0" w:space="0" w:color="auto"/>
                          </w:divBdr>
                        </w:div>
                        <w:div w:id="114408574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300117">
              <w:marLeft w:val="0"/>
              <w:marRight w:val="0"/>
              <w:marTop w:val="0"/>
              <w:marBottom w:val="0"/>
              <w:divBdr>
                <w:top w:val="none" w:sz="0" w:space="0" w:color="auto"/>
                <w:left w:val="none" w:sz="0" w:space="0" w:color="auto"/>
                <w:bottom w:val="none" w:sz="0" w:space="0" w:color="auto"/>
                <w:right w:val="none" w:sz="0" w:space="0" w:color="auto"/>
              </w:divBdr>
              <w:divsChild>
                <w:div w:id="1120998121">
                  <w:marLeft w:val="0"/>
                  <w:marRight w:val="0"/>
                  <w:marTop w:val="0"/>
                  <w:marBottom w:val="0"/>
                  <w:divBdr>
                    <w:top w:val="none" w:sz="0" w:space="0" w:color="auto"/>
                    <w:left w:val="none" w:sz="0" w:space="0" w:color="auto"/>
                    <w:bottom w:val="none" w:sz="0" w:space="0" w:color="auto"/>
                    <w:right w:val="none" w:sz="0" w:space="0" w:color="auto"/>
                  </w:divBdr>
                  <w:divsChild>
                    <w:div w:id="280305331">
                      <w:marLeft w:val="2928"/>
                      <w:marRight w:val="0"/>
                      <w:marTop w:val="0"/>
                      <w:marBottom w:val="0"/>
                      <w:divBdr>
                        <w:top w:val="none" w:sz="0" w:space="0" w:color="auto"/>
                        <w:left w:val="none" w:sz="0" w:space="0" w:color="auto"/>
                        <w:bottom w:val="none" w:sz="0" w:space="0" w:color="auto"/>
                        <w:right w:val="none" w:sz="0" w:space="0" w:color="auto"/>
                      </w:divBdr>
                      <w:divsChild>
                        <w:div w:id="6375823">
                          <w:marLeft w:val="0"/>
                          <w:marRight w:val="0"/>
                          <w:marTop w:val="0"/>
                          <w:marBottom w:val="84"/>
                          <w:divBdr>
                            <w:top w:val="none" w:sz="0" w:space="0" w:color="auto"/>
                            <w:left w:val="none" w:sz="0" w:space="0" w:color="auto"/>
                            <w:bottom w:val="none" w:sz="0" w:space="0" w:color="auto"/>
                            <w:right w:val="none" w:sz="0" w:space="0" w:color="auto"/>
                          </w:divBdr>
                        </w:div>
                        <w:div w:id="51134072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515552">
      <w:bodyDiv w:val="1"/>
      <w:marLeft w:val="0"/>
      <w:marRight w:val="0"/>
      <w:marTop w:val="0"/>
      <w:marBottom w:val="0"/>
      <w:divBdr>
        <w:top w:val="none" w:sz="0" w:space="0" w:color="auto"/>
        <w:left w:val="none" w:sz="0" w:space="0" w:color="auto"/>
        <w:bottom w:val="none" w:sz="0" w:space="0" w:color="auto"/>
        <w:right w:val="none" w:sz="0" w:space="0" w:color="auto"/>
      </w:divBdr>
      <w:divsChild>
        <w:div w:id="1395816994">
          <w:marLeft w:val="0"/>
          <w:marRight w:val="0"/>
          <w:marTop w:val="120"/>
          <w:marBottom w:val="0"/>
          <w:divBdr>
            <w:top w:val="none" w:sz="0" w:space="0" w:color="auto"/>
            <w:left w:val="none" w:sz="0" w:space="0" w:color="auto"/>
            <w:bottom w:val="none" w:sz="0" w:space="0" w:color="auto"/>
            <w:right w:val="none" w:sz="0" w:space="0" w:color="auto"/>
          </w:divBdr>
        </w:div>
      </w:divsChild>
    </w:div>
    <w:div w:id="287782036">
      <w:bodyDiv w:val="1"/>
      <w:marLeft w:val="0"/>
      <w:marRight w:val="0"/>
      <w:marTop w:val="0"/>
      <w:marBottom w:val="0"/>
      <w:divBdr>
        <w:top w:val="none" w:sz="0" w:space="0" w:color="auto"/>
        <w:left w:val="none" w:sz="0" w:space="0" w:color="auto"/>
        <w:bottom w:val="none" w:sz="0" w:space="0" w:color="auto"/>
        <w:right w:val="none" w:sz="0" w:space="0" w:color="auto"/>
      </w:divBdr>
    </w:div>
    <w:div w:id="289015708">
      <w:bodyDiv w:val="1"/>
      <w:marLeft w:val="0"/>
      <w:marRight w:val="0"/>
      <w:marTop w:val="0"/>
      <w:marBottom w:val="0"/>
      <w:divBdr>
        <w:top w:val="none" w:sz="0" w:space="0" w:color="auto"/>
        <w:left w:val="none" w:sz="0" w:space="0" w:color="auto"/>
        <w:bottom w:val="none" w:sz="0" w:space="0" w:color="auto"/>
        <w:right w:val="none" w:sz="0" w:space="0" w:color="auto"/>
      </w:divBdr>
      <w:divsChild>
        <w:div w:id="2047294245">
          <w:marLeft w:val="0"/>
          <w:marRight w:val="0"/>
          <w:marTop w:val="120"/>
          <w:marBottom w:val="0"/>
          <w:divBdr>
            <w:top w:val="none" w:sz="0" w:space="0" w:color="auto"/>
            <w:left w:val="none" w:sz="0" w:space="0" w:color="auto"/>
            <w:bottom w:val="none" w:sz="0" w:space="0" w:color="auto"/>
            <w:right w:val="none" w:sz="0" w:space="0" w:color="auto"/>
          </w:divBdr>
        </w:div>
      </w:divsChild>
    </w:div>
    <w:div w:id="289213212">
      <w:bodyDiv w:val="1"/>
      <w:marLeft w:val="0"/>
      <w:marRight w:val="0"/>
      <w:marTop w:val="0"/>
      <w:marBottom w:val="0"/>
      <w:divBdr>
        <w:top w:val="none" w:sz="0" w:space="0" w:color="auto"/>
        <w:left w:val="none" w:sz="0" w:space="0" w:color="auto"/>
        <w:bottom w:val="none" w:sz="0" w:space="0" w:color="auto"/>
        <w:right w:val="none" w:sz="0" w:space="0" w:color="auto"/>
      </w:divBdr>
      <w:divsChild>
        <w:div w:id="752092391">
          <w:marLeft w:val="0"/>
          <w:marRight w:val="0"/>
          <w:marTop w:val="0"/>
          <w:marBottom w:val="0"/>
          <w:divBdr>
            <w:top w:val="none" w:sz="0" w:space="0" w:color="auto"/>
            <w:left w:val="none" w:sz="0" w:space="0" w:color="auto"/>
            <w:bottom w:val="none" w:sz="0" w:space="0" w:color="auto"/>
            <w:right w:val="none" w:sz="0" w:space="0" w:color="auto"/>
          </w:divBdr>
          <w:divsChild>
            <w:div w:id="12194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3419">
      <w:bodyDiv w:val="1"/>
      <w:marLeft w:val="0"/>
      <w:marRight w:val="0"/>
      <w:marTop w:val="0"/>
      <w:marBottom w:val="0"/>
      <w:divBdr>
        <w:top w:val="none" w:sz="0" w:space="0" w:color="auto"/>
        <w:left w:val="none" w:sz="0" w:space="0" w:color="auto"/>
        <w:bottom w:val="none" w:sz="0" w:space="0" w:color="auto"/>
        <w:right w:val="none" w:sz="0" w:space="0" w:color="auto"/>
      </w:divBdr>
    </w:div>
    <w:div w:id="289629856">
      <w:bodyDiv w:val="1"/>
      <w:marLeft w:val="0"/>
      <w:marRight w:val="0"/>
      <w:marTop w:val="0"/>
      <w:marBottom w:val="0"/>
      <w:divBdr>
        <w:top w:val="none" w:sz="0" w:space="0" w:color="auto"/>
        <w:left w:val="none" w:sz="0" w:space="0" w:color="auto"/>
        <w:bottom w:val="none" w:sz="0" w:space="0" w:color="auto"/>
        <w:right w:val="none" w:sz="0" w:space="0" w:color="auto"/>
      </w:divBdr>
      <w:divsChild>
        <w:div w:id="1146429728">
          <w:marLeft w:val="0"/>
          <w:marRight w:val="0"/>
          <w:marTop w:val="0"/>
          <w:marBottom w:val="0"/>
          <w:divBdr>
            <w:top w:val="none" w:sz="0" w:space="0" w:color="auto"/>
            <w:left w:val="none" w:sz="0" w:space="0" w:color="auto"/>
            <w:bottom w:val="none" w:sz="0" w:space="0" w:color="auto"/>
            <w:right w:val="none" w:sz="0" w:space="0" w:color="auto"/>
          </w:divBdr>
          <w:divsChild>
            <w:div w:id="1821381295">
              <w:marLeft w:val="0"/>
              <w:marRight w:val="0"/>
              <w:marTop w:val="0"/>
              <w:marBottom w:val="0"/>
              <w:divBdr>
                <w:top w:val="none" w:sz="0" w:space="0" w:color="auto"/>
                <w:left w:val="none" w:sz="0" w:space="0" w:color="auto"/>
                <w:bottom w:val="none" w:sz="0" w:space="0" w:color="auto"/>
                <w:right w:val="none" w:sz="0" w:space="0" w:color="auto"/>
              </w:divBdr>
            </w:div>
          </w:divsChild>
        </w:div>
        <w:div w:id="148249048">
          <w:marLeft w:val="0"/>
          <w:marRight w:val="0"/>
          <w:marTop w:val="0"/>
          <w:marBottom w:val="0"/>
          <w:divBdr>
            <w:top w:val="none" w:sz="0" w:space="0" w:color="auto"/>
            <w:left w:val="none" w:sz="0" w:space="0" w:color="auto"/>
            <w:bottom w:val="none" w:sz="0" w:space="0" w:color="auto"/>
            <w:right w:val="none" w:sz="0" w:space="0" w:color="auto"/>
          </w:divBdr>
          <w:divsChild>
            <w:div w:id="246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7651">
      <w:bodyDiv w:val="1"/>
      <w:marLeft w:val="0"/>
      <w:marRight w:val="0"/>
      <w:marTop w:val="0"/>
      <w:marBottom w:val="0"/>
      <w:divBdr>
        <w:top w:val="none" w:sz="0" w:space="0" w:color="auto"/>
        <w:left w:val="none" w:sz="0" w:space="0" w:color="auto"/>
        <w:bottom w:val="none" w:sz="0" w:space="0" w:color="auto"/>
        <w:right w:val="none" w:sz="0" w:space="0" w:color="auto"/>
      </w:divBdr>
      <w:divsChild>
        <w:div w:id="718280799">
          <w:marLeft w:val="0"/>
          <w:marRight w:val="0"/>
          <w:marTop w:val="120"/>
          <w:marBottom w:val="0"/>
          <w:divBdr>
            <w:top w:val="none" w:sz="0" w:space="0" w:color="auto"/>
            <w:left w:val="none" w:sz="0" w:space="0" w:color="auto"/>
            <w:bottom w:val="none" w:sz="0" w:space="0" w:color="auto"/>
            <w:right w:val="none" w:sz="0" w:space="0" w:color="auto"/>
          </w:divBdr>
        </w:div>
      </w:divsChild>
    </w:div>
    <w:div w:id="291640549">
      <w:bodyDiv w:val="1"/>
      <w:marLeft w:val="0"/>
      <w:marRight w:val="0"/>
      <w:marTop w:val="0"/>
      <w:marBottom w:val="0"/>
      <w:divBdr>
        <w:top w:val="none" w:sz="0" w:space="0" w:color="auto"/>
        <w:left w:val="none" w:sz="0" w:space="0" w:color="auto"/>
        <w:bottom w:val="none" w:sz="0" w:space="0" w:color="auto"/>
        <w:right w:val="none" w:sz="0" w:space="0" w:color="auto"/>
      </w:divBdr>
      <w:divsChild>
        <w:div w:id="1619946464">
          <w:marLeft w:val="0"/>
          <w:marRight w:val="0"/>
          <w:marTop w:val="120"/>
          <w:marBottom w:val="0"/>
          <w:divBdr>
            <w:top w:val="none" w:sz="0" w:space="0" w:color="auto"/>
            <w:left w:val="none" w:sz="0" w:space="0" w:color="auto"/>
            <w:bottom w:val="none" w:sz="0" w:space="0" w:color="auto"/>
            <w:right w:val="none" w:sz="0" w:space="0" w:color="auto"/>
          </w:divBdr>
        </w:div>
      </w:divsChild>
    </w:div>
    <w:div w:id="292248142">
      <w:bodyDiv w:val="1"/>
      <w:marLeft w:val="0"/>
      <w:marRight w:val="0"/>
      <w:marTop w:val="0"/>
      <w:marBottom w:val="0"/>
      <w:divBdr>
        <w:top w:val="none" w:sz="0" w:space="0" w:color="auto"/>
        <w:left w:val="none" w:sz="0" w:space="0" w:color="auto"/>
        <w:bottom w:val="none" w:sz="0" w:space="0" w:color="auto"/>
        <w:right w:val="none" w:sz="0" w:space="0" w:color="auto"/>
      </w:divBdr>
      <w:divsChild>
        <w:div w:id="45758235">
          <w:marLeft w:val="0"/>
          <w:marRight w:val="0"/>
          <w:marTop w:val="120"/>
          <w:marBottom w:val="0"/>
          <w:divBdr>
            <w:top w:val="none" w:sz="0" w:space="0" w:color="auto"/>
            <w:left w:val="none" w:sz="0" w:space="0" w:color="auto"/>
            <w:bottom w:val="none" w:sz="0" w:space="0" w:color="auto"/>
            <w:right w:val="none" w:sz="0" w:space="0" w:color="auto"/>
          </w:divBdr>
        </w:div>
      </w:divsChild>
    </w:div>
    <w:div w:id="293290432">
      <w:bodyDiv w:val="1"/>
      <w:marLeft w:val="0"/>
      <w:marRight w:val="0"/>
      <w:marTop w:val="0"/>
      <w:marBottom w:val="0"/>
      <w:divBdr>
        <w:top w:val="none" w:sz="0" w:space="0" w:color="auto"/>
        <w:left w:val="none" w:sz="0" w:space="0" w:color="auto"/>
        <w:bottom w:val="none" w:sz="0" w:space="0" w:color="auto"/>
        <w:right w:val="none" w:sz="0" w:space="0" w:color="auto"/>
      </w:divBdr>
      <w:divsChild>
        <w:div w:id="1755861375">
          <w:marLeft w:val="0"/>
          <w:marRight w:val="0"/>
          <w:marTop w:val="0"/>
          <w:marBottom w:val="0"/>
          <w:divBdr>
            <w:top w:val="none" w:sz="0" w:space="0" w:color="auto"/>
            <w:left w:val="none" w:sz="0" w:space="0" w:color="auto"/>
            <w:bottom w:val="none" w:sz="0" w:space="0" w:color="auto"/>
            <w:right w:val="none" w:sz="0" w:space="0" w:color="auto"/>
          </w:divBdr>
          <w:divsChild>
            <w:div w:id="12917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70338">
      <w:bodyDiv w:val="1"/>
      <w:marLeft w:val="0"/>
      <w:marRight w:val="0"/>
      <w:marTop w:val="0"/>
      <w:marBottom w:val="0"/>
      <w:divBdr>
        <w:top w:val="none" w:sz="0" w:space="0" w:color="auto"/>
        <w:left w:val="none" w:sz="0" w:space="0" w:color="auto"/>
        <w:bottom w:val="none" w:sz="0" w:space="0" w:color="auto"/>
        <w:right w:val="none" w:sz="0" w:space="0" w:color="auto"/>
      </w:divBdr>
    </w:div>
    <w:div w:id="294021942">
      <w:bodyDiv w:val="1"/>
      <w:marLeft w:val="0"/>
      <w:marRight w:val="0"/>
      <w:marTop w:val="0"/>
      <w:marBottom w:val="0"/>
      <w:divBdr>
        <w:top w:val="none" w:sz="0" w:space="0" w:color="auto"/>
        <w:left w:val="none" w:sz="0" w:space="0" w:color="auto"/>
        <w:bottom w:val="none" w:sz="0" w:space="0" w:color="auto"/>
        <w:right w:val="none" w:sz="0" w:space="0" w:color="auto"/>
      </w:divBdr>
      <w:divsChild>
        <w:div w:id="248124855">
          <w:marLeft w:val="0"/>
          <w:marRight w:val="0"/>
          <w:marTop w:val="120"/>
          <w:marBottom w:val="0"/>
          <w:divBdr>
            <w:top w:val="none" w:sz="0" w:space="0" w:color="auto"/>
            <w:left w:val="none" w:sz="0" w:space="0" w:color="auto"/>
            <w:bottom w:val="none" w:sz="0" w:space="0" w:color="auto"/>
            <w:right w:val="none" w:sz="0" w:space="0" w:color="auto"/>
          </w:divBdr>
        </w:div>
      </w:divsChild>
    </w:div>
    <w:div w:id="294407041">
      <w:bodyDiv w:val="1"/>
      <w:marLeft w:val="0"/>
      <w:marRight w:val="0"/>
      <w:marTop w:val="0"/>
      <w:marBottom w:val="0"/>
      <w:divBdr>
        <w:top w:val="none" w:sz="0" w:space="0" w:color="auto"/>
        <w:left w:val="none" w:sz="0" w:space="0" w:color="auto"/>
        <w:bottom w:val="none" w:sz="0" w:space="0" w:color="auto"/>
        <w:right w:val="none" w:sz="0" w:space="0" w:color="auto"/>
      </w:divBdr>
      <w:divsChild>
        <w:div w:id="1672371500">
          <w:marLeft w:val="0"/>
          <w:marRight w:val="0"/>
          <w:marTop w:val="120"/>
          <w:marBottom w:val="0"/>
          <w:divBdr>
            <w:top w:val="none" w:sz="0" w:space="0" w:color="auto"/>
            <w:left w:val="none" w:sz="0" w:space="0" w:color="auto"/>
            <w:bottom w:val="none" w:sz="0" w:space="0" w:color="auto"/>
            <w:right w:val="none" w:sz="0" w:space="0" w:color="auto"/>
          </w:divBdr>
        </w:div>
      </w:divsChild>
    </w:div>
    <w:div w:id="295068631">
      <w:bodyDiv w:val="1"/>
      <w:marLeft w:val="0"/>
      <w:marRight w:val="0"/>
      <w:marTop w:val="0"/>
      <w:marBottom w:val="0"/>
      <w:divBdr>
        <w:top w:val="none" w:sz="0" w:space="0" w:color="auto"/>
        <w:left w:val="none" w:sz="0" w:space="0" w:color="auto"/>
        <w:bottom w:val="none" w:sz="0" w:space="0" w:color="auto"/>
        <w:right w:val="none" w:sz="0" w:space="0" w:color="auto"/>
      </w:divBdr>
      <w:divsChild>
        <w:div w:id="1690713039">
          <w:marLeft w:val="0"/>
          <w:marRight w:val="0"/>
          <w:marTop w:val="0"/>
          <w:marBottom w:val="0"/>
          <w:divBdr>
            <w:top w:val="none" w:sz="0" w:space="0" w:color="auto"/>
            <w:left w:val="none" w:sz="0" w:space="0" w:color="auto"/>
            <w:bottom w:val="none" w:sz="0" w:space="0" w:color="auto"/>
            <w:right w:val="none" w:sz="0" w:space="0" w:color="auto"/>
          </w:divBdr>
          <w:divsChild>
            <w:div w:id="180769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90252">
      <w:bodyDiv w:val="1"/>
      <w:marLeft w:val="0"/>
      <w:marRight w:val="0"/>
      <w:marTop w:val="0"/>
      <w:marBottom w:val="0"/>
      <w:divBdr>
        <w:top w:val="none" w:sz="0" w:space="0" w:color="auto"/>
        <w:left w:val="none" w:sz="0" w:space="0" w:color="auto"/>
        <w:bottom w:val="none" w:sz="0" w:space="0" w:color="auto"/>
        <w:right w:val="none" w:sz="0" w:space="0" w:color="auto"/>
      </w:divBdr>
      <w:divsChild>
        <w:div w:id="980232905">
          <w:marLeft w:val="0"/>
          <w:marRight w:val="0"/>
          <w:marTop w:val="0"/>
          <w:marBottom w:val="0"/>
          <w:divBdr>
            <w:top w:val="none" w:sz="0" w:space="0" w:color="auto"/>
            <w:left w:val="none" w:sz="0" w:space="0" w:color="auto"/>
            <w:bottom w:val="none" w:sz="0" w:space="0" w:color="auto"/>
            <w:right w:val="none" w:sz="0" w:space="0" w:color="auto"/>
          </w:divBdr>
          <w:divsChild>
            <w:div w:id="1844278158">
              <w:marLeft w:val="0"/>
              <w:marRight w:val="0"/>
              <w:marTop w:val="0"/>
              <w:marBottom w:val="0"/>
              <w:divBdr>
                <w:top w:val="none" w:sz="0" w:space="0" w:color="auto"/>
                <w:left w:val="none" w:sz="0" w:space="0" w:color="auto"/>
                <w:bottom w:val="none" w:sz="0" w:space="0" w:color="auto"/>
                <w:right w:val="none" w:sz="0" w:space="0" w:color="auto"/>
              </w:divBdr>
            </w:div>
          </w:divsChild>
        </w:div>
        <w:div w:id="217282485">
          <w:marLeft w:val="0"/>
          <w:marRight w:val="0"/>
          <w:marTop w:val="0"/>
          <w:marBottom w:val="0"/>
          <w:divBdr>
            <w:top w:val="none" w:sz="0" w:space="0" w:color="auto"/>
            <w:left w:val="none" w:sz="0" w:space="0" w:color="auto"/>
            <w:bottom w:val="none" w:sz="0" w:space="0" w:color="auto"/>
            <w:right w:val="none" w:sz="0" w:space="0" w:color="auto"/>
          </w:divBdr>
          <w:divsChild>
            <w:div w:id="14749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92875">
      <w:bodyDiv w:val="1"/>
      <w:marLeft w:val="0"/>
      <w:marRight w:val="0"/>
      <w:marTop w:val="0"/>
      <w:marBottom w:val="0"/>
      <w:divBdr>
        <w:top w:val="none" w:sz="0" w:space="0" w:color="auto"/>
        <w:left w:val="none" w:sz="0" w:space="0" w:color="auto"/>
        <w:bottom w:val="none" w:sz="0" w:space="0" w:color="auto"/>
        <w:right w:val="none" w:sz="0" w:space="0" w:color="auto"/>
      </w:divBdr>
      <w:divsChild>
        <w:div w:id="187645675">
          <w:marLeft w:val="0"/>
          <w:marRight w:val="0"/>
          <w:marTop w:val="0"/>
          <w:marBottom w:val="0"/>
          <w:divBdr>
            <w:top w:val="none" w:sz="0" w:space="0" w:color="auto"/>
            <w:left w:val="none" w:sz="0" w:space="0" w:color="auto"/>
            <w:bottom w:val="none" w:sz="0" w:space="0" w:color="auto"/>
            <w:right w:val="none" w:sz="0" w:space="0" w:color="auto"/>
          </w:divBdr>
          <w:divsChild>
            <w:div w:id="2043939364">
              <w:marLeft w:val="0"/>
              <w:marRight w:val="0"/>
              <w:marTop w:val="0"/>
              <w:marBottom w:val="0"/>
              <w:divBdr>
                <w:top w:val="none" w:sz="0" w:space="0" w:color="auto"/>
                <w:left w:val="none" w:sz="0" w:space="0" w:color="auto"/>
                <w:bottom w:val="none" w:sz="0" w:space="0" w:color="auto"/>
                <w:right w:val="none" w:sz="0" w:space="0" w:color="auto"/>
              </w:divBdr>
            </w:div>
          </w:divsChild>
        </w:div>
        <w:div w:id="613637317">
          <w:marLeft w:val="0"/>
          <w:marRight w:val="0"/>
          <w:marTop w:val="0"/>
          <w:marBottom w:val="0"/>
          <w:divBdr>
            <w:top w:val="none" w:sz="0" w:space="0" w:color="auto"/>
            <w:left w:val="none" w:sz="0" w:space="0" w:color="auto"/>
            <w:bottom w:val="none" w:sz="0" w:space="0" w:color="auto"/>
            <w:right w:val="none" w:sz="0" w:space="0" w:color="auto"/>
          </w:divBdr>
          <w:divsChild>
            <w:div w:id="527303037">
              <w:marLeft w:val="0"/>
              <w:marRight w:val="0"/>
              <w:marTop w:val="0"/>
              <w:marBottom w:val="0"/>
              <w:divBdr>
                <w:top w:val="none" w:sz="0" w:space="0" w:color="auto"/>
                <w:left w:val="none" w:sz="0" w:space="0" w:color="auto"/>
                <w:bottom w:val="none" w:sz="0" w:space="0" w:color="auto"/>
                <w:right w:val="none" w:sz="0" w:space="0" w:color="auto"/>
              </w:divBdr>
            </w:div>
          </w:divsChild>
        </w:div>
        <w:div w:id="315577625">
          <w:marLeft w:val="0"/>
          <w:marRight w:val="0"/>
          <w:marTop w:val="0"/>
          <w:marBottom w:val="0"/>
          <w:divBdr>
            <w:top w:val="none" w:sz="0" w:space="0" w:color="auto"/>
            <w:left w:val="none" w:sz="0" w:space="0" w:color="auto"/>
            <w:bottom w:val="none" w:sz="0" w:space="0" w:color="auto"/>
            <w:right w:val="none" w:sz="0" w:space="0" w:color="auto"/>
          </w:divBdr>
          <w:divsChild>
            <w:div w:id="1920671820">
              <w:marLeft w:val="0"/>
              <w:marRight w:val="0"/>
              <w:marTop w:val="0"/>
              <w:marBottom w:val="0"/>
              <w:divBdr>
                <w:top w:val="none" w:sz="0" w:space="0" w:color="auto"/>
                <w:left w:val="none" w:sz="0" w:space="0" w:color="auto"/>
                <w:bottom w:val="none" w:sz="0" w:space="0" w:color="auto"/>
                <w:right w:val="none" w:sz="0" w:space="0" w:color="auto"/>
              </w:divBdr>
            </w:div>
          </w:divsChild>
        </w:div>
        <w:div w:id="1619333739">
          <w:marLeft w:val="0"/>
          <w:marRight w:val="0"/>
          <w:marTop w:val="0"/>
          <w:marBottom w:val="0"/>
          <w:divBdr>
            <w:top w:val="none" w:sz="0" w:space="0" w:color="auto"/>
            <w:left w:val="none" w:sz="0" w:space="0" w:color="auto"/>
            <w:bottom w:val="none" w:sz="0" w:space="0" w:color="auto"/>
            <w:right w:val="none" w:sz="0" w:space="0" w:color="auto"/>
          </w:divBdr>
          <w:divsChild>
            <w:div w:id="14779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1021">
      <w:bodyDiv w:val="1"/>
      <w:marLeft w:val="0"/>
      <w:marRight w:val="0"/>
      <w:marTop w:val="0"/>
      <w:marBottom w:val="0"/>
      <w:divBdr>
        <w:top w:val="none" w:sz="0" w:space="0" w:color="auto"/>
        <w:left w:val="none" w:sz="0" w:space="0" w:color="auto"/>
        <w:bottom w:val="none" w:sz="0" w:space="0" w:color="auto"/>
        <w:right w:val="none" w:sz="0" w:space="0" w:color="auto"/>
      </w:divBdr>
    </w:div>
    <w:div w:id="296375420">
      <w:bodyDiv w:val="1"/>
      <w:marLeft w:val="0"/>
      <w:marRight w:val="0"/>
      <w:marTop w:val="0"/>
      <w:marBottom w:val="0"/>
      <w:divBdr>
        <w:top w:val="none" w:sz="0" w:space="0" w:color="auto"/>
        <w:left w:val="none" w:sz="0" w:space="0" w:color="auto"/>
        <w:bottom w:val="none" w:sz="0" w:space="0" w:color="auto"/>
        <w:right w:val="none" w:sz="0" w:space="0" w:color="auto"/>
      </w:divBdr>
    </w:div>
    <w:div w:id="297301343">
      <w:bodyDiv w:val="1"/>
      <w:marLeft w:val="0"/>
      <w:marRight w:val="0"/>
      <w:marTop w:val="0"/>
      <w:marBottom w:val="0"/>
      <w:divBdr>
        <w:top w:val="none" w:sz="0" w:space="0" w:color="auto"/>
        <w:left w:val="none" w:sz="0" w:space="0" w:color="auto"/>
        <w:bottom w:val="none" w:sz="0" w:space="0" w:color="auto"/>
        <w:right w:val="none" w:sz="0" w:space="0" w:color="auto"/>
      </w:divBdr>
    </w:div>
    <w:div w:id="297607968">
      <w:bodyDiv w:val="1"/>
      <w:marLeft w:val="0"/>
      <w:marRight w:val="0"/>
      <w:marTop w:val="0"/>
      <w:marBottom w:val="0"/>
      <w:divBdr>
        <w:top w:val="none" w:sz="0" w:space="0" w:color="auto"/>
        <w:left w:val="none" w:sz="0" w:space="0" w:color="auto"/>
        <w:bottom w:val="none" w:sz="0" w:space="0" w:color="auto"/>
        <w:right w:val="none" w:sz="0" w:space="0" w:color="auto"/>
      </w:divBdr>
    </w:div>
    <w:div w:id="297952493">
      <w:bodyDiv w:val="1"/>
      <w:marLeft w:val="0"/>
      <w:marRight w:val="0"/>
      <w:marTop w:val="0"/>
      <w:marBottom w:val="0"/>
      <w:divBdr>
        <w:top w:val="none" w:sz="0" w:space="0" w:color="auto"/>
        <w:left w:val="none" w:sz="0" w:space="0" w:color="auto"/>
        <w:bottom w:val="none" w:sz="0" w:space="0" w:color="auto"/>
        <w:right w:val="none" w:sz="0" w:space="0" w:color="auto"/>
      </w:divBdr>
    </w:div>
    <w:div w:id="298192476">
      <w:bodyDiv w:val="1"/>
      <w:marLeft w:val="0"/>
      <w:marRight w:val="0"/>
      <w:marTop w:val="0"/>
      <w:marBottom w:val="0"/>
      <w:divBdr>
        <w:top w:val="none" w:sz="0" w:space="0" w:color="auto"/>
        <w:left w:val="none" w:sz="0" w:space="0" w:color="auto"/>
        <w:bottom w:val="none" w:sz="0" w:space="0" w:color="auto"/>
        <w:right w:val="none" w:sz="0" w:space="0" w:color="auto"/>
      </w:divBdr>
      <w:divsChild>
        <w:div w:id="137650413">
          <w:marLeft w:val="0"/>
          <w:marRight w:val="0"/>
          <w:marTop w:val="0"/>
          <w:marBottom w:val="0"/>
          <w:divBdr>
            <w:top w:val="none" w:sz="0" w:space="0" w:color="auto"/>
            <w:left w:val="none" w:sz="0" w:space="0" w:color="auto"/>
            <w:bottom w:val="none" w:sz="0" w:space="0" w:color="auto"/>
            <w:right w:val="none" w:sz="0" w:space="0" w:color="auto"/>
          </w:divBdr>
          <w:divsChild>
            <w:div w:id="1762338983">
              <w:marLeft w:val="0"/>
              <w:marRight w:val="0"/>
              <w:marTop w:val="0"/>
              <w:marBottom w:val="0"/>
              <w:divBdr>
                <w:top w:val="none" w:sz="0" w:space="0" w:color="auto"/>
                <w:left w:val="none" w:sz="0" w:space="0" w:color="auto"/>
                <w:bottom w:val="none" w:sz="0" w:space="0" w:color="auto"/>
                <w:right w:val="none" w:sz="0" w:space="0" w:color="auto"/>
              </w:divBdr>
              <w:divsChild>
                <w:div w:id="1067336828">
                  <w:marLeft w:val="0"/>
                  <w:marRight w:val="0"/>
                  <w:marTop w:val="0"/>
                  <w:marBottom w:val="0"/>
                  <w:divBdr>
                    <w:top w:val="none" w:sz="0" w:space="0" w:color="auto"/>
                    <w:left w:val="none" w:sz="0" w:space="0" w:color="auto"/>
                    <w:bottom w:val="none" w:sz="0" w:space="0" w:color="auto"/>
                    <w:right w:val="none" w:sz="0" w:space="0" w:color="auto"/>
                  </w:divBdr>
                  <w:divsChild>
                    <w:div w:id="941910425">
                      <w:marLeft w:val="2928"/>
                      <w:marRight w:val="0"/>
                      <w:marTop w:val="0"/>
                      <w:marBottom w:val="0"/>
                      <w:divBdr>
                        <w:top w:val="none" w:sz="0" w:space="0" w:color="auto"/>
                        <w:left w:val="none" w:sz="0" w:space="0" w:color="auto"/>
                        <w:bottom w:val="none" w:sz="0" w:space="0" w:color="auto"/>
                        <w:right w:val="none" w:sz="0" w:space="0" w:color="auto"/>
                      </w:divBdr>
                      <w:divsChild>
                        <w:div w:id="165169103">
                          <w:marLeft w:val="0"/>
                          <w:marRight w:val="0"/>
                          <w:marTop w:val="0"/>
                          <w:marBottom w:val="84"/>
                          <w:divBdr>
                            <w:top w:val="none" w:sz="0" w:space="0" w:color="auto"/>
                            <w:left w:val="none" w:sz="0" w:space="0" w:color="auto"/>
                            <w:bottom w:val="none" w:sz="0" w:space="0" w:color="auto"/>
                            <w:right w:val="none" w:sz="0" w:space="0" w:color="auto"/>
                          </w:divBdr>
                        </w:div>
                        <w:div w:id="18486681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95171211">
              <w:marLeft w:val="0"/>
              <w:marRight w:val="0"/>
              <w:marTop w:val="0"/>
              <w:marBottom w:val="0"/>
              <w:divBdr>
                <w:top w:val="none" w:sz="0" w:space="0" w:color="auto"/>
                <w:left w:val="none" w:sz="0" w:space="0" w:color="auto"/>
                <w:bottom w:val="none" w:sz="0" w:space="0" w:color="auto"/>
                <w:right w:val="none" w:sz="0" w:space="0" w:color="auto"/>
              </w:divBdr>
              <w:divsChild>
                <w:div w:id="1767338542">
                  <w:marLeft w:val="0"/>
                  <w:marRight w:val="0"/>
                  <w:marTop w:val="0"/>
                  <w:marBottom w:val="0"/>
                  <w:divBdr>
                    <w:top w:val="none" w:sz="0" w:space="0" w:color="auto"/>
                    <w:left w:val="none" w:sz="0" w:space="0" w:color="auto"/>
                    <w:bottom w:val="none" w:sz="0" w:space="0" w:color="auto"/>
                    <w:right w:val="none" w:sz="0" w:space="0" w:color="auto"/>
                  </w:divBdr>
                  <w:divsChild>
                    <w:div w:id="645428278">
                      <w:marLeft w:val="2928"/>
                      <w:marRight w:val="0"/>
                      <w:marTop w:val="0"/>
                      <w:marBottom w:val="0"/>
                      <w:divBdr>
                        <w:top w:val="none" w:sz="0" w:space="0" w:color="auto"/>
                        <w:left w:val="none" w:sz="0" w:space="0" w:color="auto"/>
                        <w:bottom w:val="none" w:sz="0" w:space="0" w:color="auto"/>
                        <w:right w:val="none" w:sz="0" w:space="0" w:color="auto"/>
                      </w:divBdr>
                      <w:divsChild>
                        <w:div w:id="301662571">
                          <w:marLeft w:val="0"/>
                          <w:marRight w:val="0"/>
                          <w:marTop w:val="0"/>
                          <w:marBottom w:val="84"/>
                          <w:divBdr>
                            <w:top w:val="none" w:sz="0" w:space="0" w:color="auto"/>
                            <w:left w:val="none" w:sz="0" w:space="0" w:color="auto"/>
                            <w:bottom w:val="none" w:sz="0" w:space="0" w:color="auto"/>
                            <w:right w:val="none" w:sz="0" w:space="0" w:color="auto"/>
                          </w:divBdr>
                        </w:div>
                        <w:div w:id="20620954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11631605">
              <w:marLeft w:val="0"/>
              <w:marRight w:val="0"/>
              <w:marTop w:val="0"/>
              <w:marBottom w:val="0"/>
              <w:divBdr>
                <w:top w:val="none" w:sz="0" w:space="0" w:color="auto"/>
                <w:left w:val="none" w:sz="0" w:space="0" w:color="auto"/>
                <w:bottom w:val="none" w:sz="0" w:space="0" w:color="auto"/>
                <w:right w:val="none" w:sz="0" w:space="0" w:color="auto"/>
              </w:divBdr>
              <w:divsChild>
                <w:div w:id="744185454">
                  <w:marLeft w:val="0"/>
                  <w:marRight w:val="0"/>
                  <w:marTop w:val="0"/>
                  <w:marBottom w:val="0"/>
                  <w:divBdr>
                    <w:top w:val="none" w:sz="0" w:space="0" w:color="auto"/>
                    <w:left w:val="none" w:sz="0" w:space="0" w:color="auto"/>
                    <w:bottom w:val="none" w:sz="0" w:space="0" w:color="auto"/>
                    <w:right w:val="none" w:sz="0" w:space="0" w:color="auto"/>
                  </w:divBdr>
                  <w:divsChild>
                    <w:div w:id="2090734111">
                      <w:marLeft w:val="2928"/>
                      <w:marRight w:val="0"/>
                      <w:marTop w:val="0"/>
                      <w:marBottom w:val="0"/>
                      <w:divBdr>
                        <w:top w:val="none" w:sz="0" w:space="0" w:color="auto"/>
                        <w:left w:val="none" w:sz="0" w:space="0" w:color="auto"/>
                        <w:bottom w:val="none" w:sz="0" w:space="0" w:color="auto"/>
                        <w:right w:val="none" w:sz="0" w:space="0" w:color="auto"/>
                      </w:divBdr>
                      <w:divsChild>
                        <w:div w:id="795416557">
                          <w:marLeft w:val="0"/>
                          <w:marRight w:val="0"/>
                          <w:marTop w:val="0"/>
                          <w:marBottom w:val="84"/>
                          <w:divBdr>
                            <w:top w:val="none" w:sz="0" w:space="0" w:color="auto"/>
                            <w:left w:val="none" w:sz="0" w:space="0" w:color="auto"/>
                            <w:bottom w:val="none" w:sz="0" w:space="0" w:color="auto"/>
                            <w:right w:val="none" w:sz="0" w:space="0" w:color="auto"/>
                          </w:divBdr>
                        </w:div>
                        <w:div w:id="15808256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5346671">
              <w:marLeft w:val="0"/>
              <w:marRight w:val="0"/>
              <w:marTop w:val="0"/>
              <w:marBottom w:val="0"/>
              <w:divBdr>
                <w:top w:val="none" w:sz="0" w:space="0" w:color="auto"/>
                <w:left w:val="none" w:sz="0" w:space="0" w:color="auto"/>
                <w:bottom w:val="none" w:sz="0" w:space="0" w:color="auto"/>
                <w:right w:val="none" w:sz="0" w:space="0" w:color="auto"/>
              </w:divBdr>
              <w:divsChild>
                <w:div w:id="1173255012">
                  <w:marLeft w:val="0"/>
                  <w:marRight w:val="0"/>
                  <w:marTop w:val="0"/>
                  <w:marBottom w:val="0"/>
                  <w:divBdr>
                    <w:top w:val="none" w:sz="0" w:space="0" w:color="auto"/>
                    <w:left w:val="none" w:sz="0" w:space="0" w:color="auto"/>
                    <w:bottom w:val="none" w:sz="0" w:space="0" w:color="auto"/>
                    <w:right w:val="none" w:sz="0" w:space="0" w:color="auto"/>
                  </w:divBdr>
                  <w:divsChild>
                    <w:div w:id="1667905235">
                      <w:marLeft w:val="2928"/>
                      <w:marRight w:val="0"/>
                      <w:marTop w:val="0"/>
                      <w:marBottom w:val="0"/>
                      <w:divBdr>
                        <w:top w:val="none" w:sz="0" w:space="0" w:color="auto"/>
                        <w:left w:val="none" w:sz="0" w:space="0" w:color="auto"/>
                        <w:bottom w:val="none" w:sz="0" w:space="0" w:color="auto"/>
                        <w:right w:val="none" w:sz="0" w:space="0" w:color="auto"/>
                      </w:divBdr>
                      <w:divsChild>
                        <w:div w:id="399253357">
                          <w:marLeft w:val="0"/>
                          <w:marRight w:val="0"/>
                          <w:marTop w:val="0"/>
                          <w:marBottom w:val="84"/>
                          <w:divBdr>
                            <w:top w:val="none" w:sz="0" w:space="0" w:color="auto"/>
                            <w:left w:val="none" w:sz="0" w:space="0" w:color="auto"/>
                            <w:bottom w:val="none" w:sz="0" w:space="0" w:color="auto"/>
                            <w:right w:val="none" w:sz="0" w:space="0" w:color="auto"/>
                          </w:divBdr>
                        </w:div>
                        <w:div w:id="429082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69446943">
              <w:marLeft w:val="0"/>
              <w:marRight w:val="0"/>
              <w:marTop w:val="0"/>
              <w:marBottom w:val="0"/>
              <w:divBdr>
                <w:top w:val="none" w:sz="0" w:space="0" w:color="auto"/>
                <w:left w:val="none" w:sz="0" w:space="0" w:color="auto"/>
                <w:bottom w:val="none" w:sz="0" w:space="0" w:color="auto"/>
                <w:right w:val="none" w:sz="0" w:space="0" w:color="auto"/>
              </w:divBdr>
              <w:divsChild>
                <w:div w:id="825629341">
                  <w:marLeft w:val="0"/>
                  <w:marRight w:val="0"/>
                  <w:marTop w:val="0"/>
                  <w:marBottom w:val="0"/>
                  <w:divBdr>
                    <w:top w:val="none" w:sz="0" w:space="0" w:color="auto"/>
                    <w:left w:val="none" w:sz="0" w:space="0" w:color="auto"/>
                    <w:bottom w:val="none" w:sz="0" w:space="0" w:color="auto"/>
                    <w:right w:val="none" w:sz="0" w:space="0" w:color="auto"/>
                  </w:divBdr>
                  <w:divsChild>
                    <w:div w:id="925304083">
                      <w:marLeft w:val="2928"/>
                      <w:marRight w:val="0"/>
                      <w:marTop w:val="0"/>
                      <w:marBottom w:val="0"/>
                      <w:divBdr>
                        <w:top w:val="none" w:sz="0" w:space="0" w:color="auto"/>
                        <w:left w:val="none" w:sz="0" w:space="0" w:color="auto"/>
                        <w:bottom w:val="none" w:sz="0" w:space="0" w:color="auto"/>
                        <w:right w:val="none" w:sz="0" w:space="0" w:color="auto"/>
                      </w:divBdr>
                      <w:divsChild>
                        <w:div w:id="1161852383">
                          <w:marLeft w:val="0"/>
                          <w:marRight w:val="0"/>
                          <w:marTop w:val="0"/>
                          <w:marBottom w:val="84"/>
                          <w:divBdr>
                            <w:top w:val="none" w:sz="0" w:space="0" w:color="auto"/>
                            <w:left w:val="none" w:sz="0" w:space="0" w:color="auto"/>
                            <w:bottom w:val="none" w:sz="0" w:space="0" w:color="auto"/>
                            <w:right w:val="none" w:sz="0" w:space="0" w:color="auto"/>
                          </w:divBdr>
                        </w:div>
                        <w:div w:id="4126283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417803">
      <w:bodyDiv w:val="1"/>
      <w:marLeft w:val="0"/>
      <w:marRight w:val="0"/>
      <w:marTop w:val="0"/>
      <w:marBottom w:val="0"/>
      <w:divBdr>
        <w:top w:val="none" w:sz="0" w:space="0" w:color="auto"/>
        <w:left w:val="none" w:sz="0" w:space="0" w:color="auto"/>
        <w:bottom w:val="none" w:sz="0" w:space="0" w:color="auto"/>
        <w:right w:val="none" w:sz="0" w:space="0" w:color="auto"/>
      </w:divBdr>
    </w:div>
    <w:div w:id="298607945">
      <w:bodyDiv w:val="1"/>
      <w:marLeft w:val="0"/>
      <w:marRight w:val="0"/>
      <w:marTop w:val="0"/>
      <w:marBottom w:val="0"/>
      <w:divBdr>
        <w:top w:val="none" w:sz="0" w:space="0" w:color="auto"/>
        <w:left w:val="none" w:sz="0" w:space="0" w:color="auto"/>
        <w:bottom w:val="none" w:sz="0" w:space="0" w:color="auto"/>
        <w:right w:val="none" w:sz="0" w:space="0" w:color="auto"/>
      </w:divBdr>
      <w:divsChild>
        <w:div w:id="2078895592">
          <w:marLeft w:val="0"/>
          <w:marRight w:val="0"/>
          <w:marTop w:val="120"/>
          <w:marBottom w:val="0"/>
          <w:divBdr>
            <w:top w:val="none" w:sz="0" w:space="0" w:color="auto"/>
            <w:left w:val="none" w:sz="0" w:space="0" w:color="auto"/>
            <w:bottom w:val="none" w:sz="0" w:space="0" w:color="auto"/>
            <w:right w:val="none" w:sz="0" w:space="0" w:color="auto"/>
          </w:divBdr>
        </w:div>
      </w:divsChild>
    </w:div>
    <w:div w:id="298809273">
      <w:bodyDiv w:val="1"/>
      <w:marLeft w:val="0"/>
      <w:marRight w:val="0"/>
      <w:marTop w:val="0"/>
      <w:marBottom w:val="0"/>
      <w:divBdr>
        <w:top w:val="none" w:sz="0" w:space="0" w:color="auto"/>
        <w:left w:val="none" w:sz="0" w:space="0" w:color="auto"/>
        <w:bottom w:val="none" w:sz="0" w:space="0" w:color="auto"/>
        <w:right w:val="none" w:sz="0" w:space="0" w:color="auto"/>
      </w:divBdr>
    </w:div>
    <w:div w:id="299116799">
      <w:bodyDiv w:val="1"/>
      <w:marLeft w:val="0"/>
      <w:marRight w:val="0"/>
      <w:marTop w:val="0"/>
      <w:marBottom w:val="0"/>
      <w:divBdr>
        <w:top w:val="none" w:sz="0" w:space="0" w:color="auto"/>
        <w:left w:val="none" w:sz="0" w:space="0" w:color="auto"/>
        <w:bottom w:val="none" w:sz="0" w:space="0" w:color="auto"/>
        <w:right w:val="none" w:sz="0" w:space="0" w:color="auto"/>
      </w:divBdr>
      <w:divsChild>
        <w:div w:id="1422795695">
          <w:marLeft w:val="0"/>
          <w:marRight w:val="0"/>
          <w:marTop w:val="120"/>
          <w:marBottom w:val="0"/>
          <w:divBdr>
            <w:top w:val="none" w:sz="0" w:space="0" w:color="auto"/>
            <w:left w:val="none" w:sz="0" w:space="0" w:color="auto"/>
            <w:bottom w:val="none" w:sz="0" w:space="0" w:color="auto"/>
            <w:right w:val="none" w:sz="0" w:space="0" w:color="auto"/>
          </w:divBdr>
        </w:div>
      </w:divsChild>
    </w:div>
    <w:div w:id="299262306">
      <w:bodyDiv w:val="1"/>
      <w:marLeft w:val="0"/>
      <w:marRight w:val="0"/>
      <w:marTop w:val="0"/>
      <w:marBottom w:val="0"/>
      <w:divBdr>
        <w:top w:val="none" w:sz="0" w:space="0" w:color="auto"/>
        <w:left w:val="none" w:sz="0" w:space="0" w:color="auto"/>
        <w:bottom w:val="none" w:sz="0" w:space="0" w:color="auto"/>
        <w:right w:val="none" w:sz="0" w:space="0" w:color="auto"/>
      </w:divBdr>
      <w:divsChild>
        <w:div w:id="443961988">
          <w:marLeft w:val="0"/>
          <w:marRight w:val="0"/>
          <w:marTop w:val="0"/>
          <w:marBottom w:val="0"/>
          <w:divBdr>
            <w:top w:val="none" w:sz="0" w:space="0" w:color="auto"/>
            <w:left w:val="none" w:sz="0" w:space="0" w:color="auto"/>
            <w:bottom w:val="none" w:sz="0" w:space="0" w:color="auto"/>
            <w:right w:val="none" w:sz="0" w:space="0" w:color="auto"/>
          </w:divBdr>
          <w:divsChild>
            <w:div w:id="194930712">
              <w:marLeft w:val="0"/>
              <w:marRight w:val="0"/>
              <w:marTop w:val="0"/>
              <w:marBottom w:val="0"/>
              <w:divBdr>
                <w:top w:val="none" w:sz="0" w:space="0" w:color="auto"/>
                <w:left w:val="none" w:sz="0" w:space="0" w:color="auto"/>
                <w:bottom w:val="none" w:sz="0" w:space="0" w:color="auto"/>
                <w:right w:val="none" w:sz="0" w:space="0" w:color="auto"/>
              </w:divBdr>
            </w:div>
          </w:divsChild>
        </w:div>
        <w:div w:id="1962223544">
          <w:marLeft w:val="0"/>
          <w:marRight w:val="0"/>
          <w:marTop w:val="0"/>
          <w:marBottom w:val="0"/>
          <w:divBdr>
            <w:top w:val="none" w:sz="0" w:space="0" w:color="auto"/>
            <w:left w:val="none" w:sz="0" w:space="0" w:color="auto"/>
            <w:bottom w:val="none" w:sz="0" w:space="0" w:color="auto"/>
            <w:right w:val="none" w:sz="0" w:space="0" w:color="auto"/>
          </w:divBdr>
          <w:divsChild>
            <w:div w:id="252125539">
              <w:marLeft w:val="0"/>
              <w:marRight w:val="0"/>
              <w:marTop w:val="0"/>
              <w:marBottom w:val="0"/>
              <w:divBdr>
                <w:top w:val="none" w:sz="0" w:space="0" w:color="auto"/>
                <w:left w:val="none" w:sz="0" w:space="0" w:color="auto"/>
                <w:bottom w:val="none" w:sz="0" w:space="0" w:color="auto"/>
                <w:right w:val="none" w:sz="0" w:space="0" w:color="auto"/>
              </w:divBdr>
            </w:div>
          </w:divsChild>
        </w:div>
        <w:div w:id="974526625">
          <w:marLeft w:val="0"/>
          <w:marRight w:val="0"/>
          <w:marTop w:val="0"/>
          <w:marBottom w:val="0"/>
          <w:divBdr>
            <w:top w:val="none" w:sz="0" w:space="0" w:color="auto"/>
            <w:left w:val="none" w:sz="0" w:space="0" w:color="auto"/>
            <w:bottom w:val="none" w:sz="0" w:space="0" w:color="auto"/>
            <w:right w:val="none" w:sz="0" w:space="0" w:color="auto"/>
          </w:divBdr>
          <w:divsChild>
            <w:div w:id="416833097">
              <w:marLeft w:val="0"/>
              <w:marRight w:val="0"/>
              <w:marTop w:val="0"/>
              <w:marBottom w:val="0"/>
              <w:divBdr>
                <w:top w:val="none" w:sz="0" w:space="0" w:color="auto"/>
                <w:left w:val="none" w:sz="0" w:space="0" w:color="auto"/>
                <w:bottom w:val="none" w:sz="0" w:space="0" w:color="auto"/>
                <w:right w:val="none" w:sz="0" w:space="0" w:color="auto"/>
              </w:divBdr>
            </w:div>
          </w:divsChild>
        </w:div>
        <w:div w:id="643118344">
          <w:marLeft w:val="0"/>
          <w:marRight w:val="0"/>
          <w:marTop w:val="0"/>
          <w:marBottom w:val="0"/>
          <w:divBdr>
            <w:top w:val="none" w:sz="0" w:space="0" w:color="auto"/>
            <w:left w:val="none" w:sz="0" w:space="0" w:color="auto"/>
            <w:bottom w:val="none" w:sz="0" w:space="0" w:color="auto"/>
            <w:right w:val="none" w:sz="0" w:space="0" w:color="auto"/>
          </w:divBdr>
          <w:divsChild>
            <w:div w:id="255292962">
              <w:marLeft w:val="0"/>
              <w:marRight w:val="0"/>
              <w:marTop w:val="0"/>
              <w:marBottom w:val="0"/>
              <w:divBdr>
                <w:top w:val="none" w:sz="0" w:space="0" w:color="auto"/>
                <w:left w:val="none" w:sz="0" w:space="0" w:color="auto"/>
                <w:bottom w:val="none" w:sz="0" w:space="0" w:color="auto"/>
                <w:right w:val="none" w:sz="0" w:space="0" w:color="auto"/>
              </w:divBdr>
            </w:div>
          </w:divsChild>
        </w:div>
        <w:div w:id="459614281">
          <w:marLeft w:val="0"/>
          <w:marRight w:val="0"/>
          <w:marTop w:val="0"/>
          <w:marBottom w:val="0"/>
          <w:divBdr>
            <w:top w:val="none" w:sz="0" w:space="0" w:color="auto"/>
            <w:left w:val="none" w:sz="0" w:space="0" w:color="auto"/>
            <w:bottom w:val="none" w:sz="0" w:space="0" w:color="auto"/>
            <w:right w:val="none" w:sz="0" w:space="0" w:color="auto"/>
          </w:divBdr>
          <w:divsChild>
            <w:div w:id="10510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5508">
      <w:bodyDiv w:val="1"/>
      <w:marLeft w:val="0"/>
      <w:marRight w:val="0"/>
      <w:marTop w:val="0"/>
      <w:marBottom w:val="0"/>
      <w:divBdr>
        <w:top w:val="none" w:sz="0" w:space="0" w:color="auto"/>
        <w:left w:val="none" w:sz="0" w:space="0" w:color="auto"/>
        <w:bottom w:val="none" w:sz="0" w:space="0" w:color="auto"/>
        <w:right w:val="none" w:sz="0" w:space="0" w:color="auto"/>
      </w:divBdr>
      <w:divsChild>
        <w:div w:id="1034967129">
          <w:marLeft w:val="0"/>
          <w:marRight w:val="0"/>
          <w:marTop w:val="120"/>
          <w:marBottom w:val="0"/>
          <w:divBdr>
            <w:top w:val="none" w:sz="0" w:space="0" w:color="auto"/>
            <w:left w:val="none" w:sz="0" w:space="0" w:color="auto"/>
            <w:bottom w:val="none" w:sz="0" w:space="0" w:color="auto"/>
            <w:right w:val="none" w:sz="0" w:space="0" w:color="auto"/>
          </w:divBdr>
        </w:div>
        <w:div w:id="55277362">
          <w:marLeft w:val="0"/>
          <w:marRight w:val="0"/>
          <w:marTop w:val="120"/>
          <w:marBottom w:val="0"/>
          <w:divBdr>
            <w:top w:val="none" w:sz="0" w:space="0" w:color="auto"/>
            <w:left w:val="none" w:sz="0" w:space="0" w:color="auto"/>
            <w:bottom w:val="none" w:sz="0" w:space="0" w:color="auto"/>
            <w:right w:val="none" w:sz="0" w:space="0" w:color="auto"/>
          </w:divBdr>
        </w:div>
        <w:div w:id="1863475947">
          <w:marLeft w:val="0"/>
          <w:marRight w:val="0"/>
          <w:marTop w:val="120"/>
          <w:marBottom w:val="0"/>
          <w:divBdr>
            <w:top w:val="none" w:sz="0" w:space="0" w:color="auto"/>
            <w:left w:val="none" w:sz="0" w:space="0" w:color="auto"/>
            <w:bottom w:val="none" w:sz="0" w:space="0" w:color="auto"/>
            <w:right w:val="none" w:sz="0" w:space="0" w:color="auto"/>
          </w:divBdr>
        </w:div>
        <w:div w:id="1398170607">
          <w:marLeft w:val="0"/>
          <w:marRight w:val="0"/>
          <w:marTop w:val="120"/>
          <w:marBottom w:val="0"/>
          <w:divBdr>
            <w:top w:val="none" w:sz="0" w:space="0" w:color="auto"/>
            <w:left w:val="none" w:sz="0" w:space="0" w:color="auto"/>
            <w:bottom w:val="none" w:sz="0" w:space="0" w:color="auto"/>
            <w:right w:val="none" w:sz="0" w:space="0" w:color="auto"/>
          </w:divBdr>
        </w:div>
        <w:div w:id="1147672648">
          <w:marLeft w:val="0"/>
          <w:marRight w:val="0"/>
          <w:marTop w:val="120"/>
          <w:marBottom w:val="0"/>
          <w:divBdr>
            <w:top w:val="none" w:sz="0" w:space="0" w:color="auto"/>
            <w:left w:val="none" w:sz="0" w:space="0" w:color="auto"/>
            <w:bottom w:val="none" w:sz="0" w:space="0" w:color="auto"/>
            <w:right w:val="none" w:sz="0" w:space="0" w:color="auto"/>
          </w:divBdr>
        </w:div>
        <w:div w:id="951399615">
          <w:marLeft w:val="0"/>
          <w:marRight w:val="0"/>
          <w:marTop w:val="120"/>
          <w:marBottom w:val="0"/>
          <w:divBdr>
            <w:top w:val="none" w:sz="0" w:space="0" w:color="auto"/>
            <w:left w:val="none" w:sz="0" w:space="0" w:color="auto"/>
            <w:bottom w:val="none" w:sz="0" w:space="0" w:color="auto"/>
            <w:right w:val="none" w:sz="0" w:space="0" w:color="auto"/>
          </w:divBdr>
        </w:div>
      </w:divsChild>
    </w:div>
    <w:div w:id="300497014">
      <w:bodyDiv w:val="1"/>
      <w:marLeft w:val="0"/>
      <w:marRight w:val="0"/>
      <w:marTop w:val="0"/>
      <w:marBottom w:val="0"/>
      <w:divBdr>
        <w:top w:val="none" w:sz="0" w:space="0" w:color="auto"/>
        <w:left w:val="none" w:sz="0" w:space="0" w:color="auto"/>
        <w:bottom w:val="none" w:sz="0" w:space="0" w:color="auto"/>
        <w:right w:val="none" w:sz="0" w:space="0" w:color="auto"/>
      </w:divBdr>
      <w:divsChild>
        <w:div w:id="743139729">
          <w:marLeft w:val="0"/>
          <w:marRight w:val="0"/>
          <w:marTop w:val="0"/>
          <w:marBottom w:val="0"/>
          <w:divBdr>
            <w:top w:val="none" w:sz="0" w:space="0" w:color="auto"/>
            <w:left w:val="none" w:sz="0" w:space="0" w:color="auto"/>
            <w:bottom w:val="none" w:sz="0" w:space="0" w:color="auto"/>
            <w:right w:val="none" w:sz="0" w:space="0" w:color="auto"/>
          </w:divBdr>
          <w:divsChild>
            <w:div w:id="470027801">
              <w:marLeft w:val="0"/>
              <w:marRight w:val="0"/>
              <w:marTop w:val="0"/>
              <w:marBottom w:val="0"/>
              <w:divBdr>
                <w:top w:val="none" w:sz="0" w:space="0" w:color="auto"/>
                <w:left w:val="none" w:sz="0" w:space="0" w:color="auto"/>
                <w:bottom w:val="none" w:sz="0" w:space="0" w:color="auto"/>
                <w:right w:val="none" w:sz="0" w:space="0" w:color="auto"/>
              </w:divBdr>
              <w:divsChild>
                <w:div w:id="162748336">
                  <w:marLeft w:val="0"/>
                  <w:marRight w:val="0"/>
                  <w:marTop w:val="0"/>
                  <w:marBottom w:val="0"/>
                  <w:divBdr>
                    <w:top w:val="none" w:sz="0" w:space="0" w:color="auto"/>
                    <w:left w:val="none" w:sz="0" w:space="0" w:color="auto"/>
                    <w:bottom w:val="none" w:sz="0" w:space="0" w:color="auto"/>
                    <w:right w:val="none" w:sz="0" w:space="0" w:color="auto"/>
                  </w:divBdr>
                  <w:divsChild>
                    <w:div w:id="950672967">
                      <w:marLeft w:val="2928"/>
                      <w:marRight w:val="0"/>
                      <w:marTop w:val="0"/>
                      <w:marBottom w:val="0"/>
                      <w:divBdr>
                        <w:top w:val="none" w:sz="0" w:space="0" w:color="auto"/>
                        <w:left w:val="none" w:sz="0" w:space="0" w:color="auto"/>
                        <w:bottom w:val="none" w:sz="0" w:space="0" w:color="auto"/>
                        <w:right w:val="none" w:sz="0" w:space="0" w:color="auto"/>
                      </w:divBdr>
                      <w:divsChild>
                        <w:div w:id="1929731561">
                          <w:marLeft w:val="0"/>
                          <w:marRight w:val="0"/>
                          <w:marTop w:val="0"/>
                          <w:marBottom w:val="84"/>
                          <w:divBdr>
                            <w:top w:val="none" w:sz="0" w:space="0" w:color="auto"/>
                            <w:left w:val="none" w:sz="0" w:space="0" w:color="auto"/>
                            <w:bottom w:val="none" w:sz="0" w:space="0" w:color="auto"/>
                            <w:right w:val="none" w:sz="0" w:space="0" w:color="auto"/>
                          </w:divBdr>
                        </w:div>
                        <w:div w:id="17402502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93188125">
              <w:marLeft w:val="0"/>
              <w:marRight w:val="0"/>
              <w:marTop w:val="0"/>
              <w:marBottom w:val="0"/>
              <w:divBdr>
                <w:top w:val="none" w:sz="0" w:space="0" w:color="auto"/>
                <w:left w:val="none" w:sz="0" w:space="0" w:color="auto"/>
                <w:bottom w:val="none" w:sz="0" w:space="0" w:color="auto"/>
                <w:right w:val="none" w:sz="0" w:space="0" w:color="auto"/>
              </w:divBdr>
              <w:divsChild>
                <w:div w:id="745147547">
                  <w:marLeft w:val="0"/>
                  <w:marRight w:val="0"/>
                  <w:marTop w:val="0"/>
                  <w:marBottom w:val="0"/>
                  <w:divBdr>
                    <w:top w:val="none" w:sz="0" w:space="0" w:color="auto"/>
                    <w:left w:val="none" w:sz="0" w:space="0" w:color="auto"/>
                    <w:bottom w:val="none" w:sz="0" w:space="0" w:color="auto"/>
                    <w:right w:val="none" w:sz="0" w:space="0" w:color="auto"/>
                  </w:divBdr>
                  <w:divsChild>
                    <w:div w:id="189609672">
                      <w:marLeft w:val="2928"/>
                      <w:marRight w:val="0"/>
                      <w:marTop w:val="0"/>
                      <w:marBottom w:val="0"/>
                      <w:divBdr>
                        <w:top w:val="none" w:sz="0" w:space="0" w:color="auto"/>
                        <w:left w:val="none" w:sz="0" w:space="0" w:color="auto"/>
                        <w:bottom w:val="none" w:sz="0" w:space="0" w:color="auto"/>
                        <w:right w:val="none" w:sz="0" w:space="0" w:color="auto"/>
                      </w:divBdr>
                      <w:divsChild>
                        <w:div w:id="1463427644">
                          <w:marLeft w:val="0"/>
                          <w:marRight w:val="0"/>
                          <w:marTop w:val="0"/>
                          <w:marBottom w:val="84"/>
                          <w:divBdr>
                            <w:top w:val="none" w:sz="0" w:space="0" w:color="auto"/>
                            <w:left w:val="none" w:sz="0" w:space="0" w:color="auto"/>
                            <w:bottom w:val="none" w:sz="0" w:space="0" w:color="auto"/>
                            <w:right w:val="none" w:sz="0" w:space="0" w:color="auto"/>
                          </w:divBdr>
                        </w:div>
                        <w:div w:id="17011997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62270765">
              <w:marLeft w:val="0"/>
              <w:marRight w:val="0"/>
              <w:marTop w:val="0"/>
              <w:marBottom w:val="0"/>
              <w:divBdr>
                <w:top w:val="none" w:sz="0" w:space="0" w:color="auto"/>
                <w:left w:val="none" w:sz="0" w:space="0" w:color="auto"/>
                <w:bottom w:val="none" w:sz="0" w:space="0" w:color="auto"/>
                <w:right w:val="none" w:sz="0" w:space="0" w:color="auto"/>
              </w:divBdr>
              <w:divsChild>
                <w:div w:id="1420565091">
                  <w:marLeft w:val="0"/>
                  <w:marRight w:val="0"/>
                  <w:marTop w:val="0"/>
                  <w:marBottom w:val="0"/>
                  <w:divBdr>
                    <w:top w:val="none" w:sz="0" w:space="0" w:color="auto"/>
                    <w:left w:val="none" w:sz="0" w:space="0" w:color="auto"/>
                    <w:bottom w:val="none" w:sz="0" w:space="0" w:color="auto"/>
                    <w:right w:val="none" w:sz="0" w:space="0" w:color="auto"/>
                  </w:divBdr>
                  <w:divsChild>
                    <w:div w:id="464856639">
                      <w:marLeft w:val="2928"/>
                      <w:marRight w:val="0"/>
                      <w:marTop w:val="0"/>
                      <w:marBottom w:val="0"/>
                      <w:divBdr>
                        <w:top w:val="none" w:sz="0" w:space="0" w:color="auto"/>
                        <w:left w:val="none" w:sz="0" w:space="0" w:color="auto"/>
                        <w:bottom w:val="none" w:sz="0" w:space="0" w:color="auto"/>
                        <w:right w:val="none" w:sz="0" w:space="0" w:color="auto"/>
                      </w:divBdr>
                      <w:divsChild>
                        <w:div w:id="964313033">
                          <w:marLeft w:val="0"/>
                          <w:marRight w:val="0"/>
                          <w:marTop w:val="0"/>
                          <w:marBottom w:val="84"/>
                          <w:divBdr>
                            <w:top w:val="none" w:sz="0" w:space="0" w:color="auto"/>
                            <w:left w:val="none" w:sz="0" w:space="0" w:color="auto"/>
                            <w:bottom w:val="none" w:sz="0" w:space="0" w:color="auto"/>
                            <w:right w:val="none" w:sz="0" w:space="0" w:color="auto"/>
                          </w:divBdr>
                        </w:div>
                        <w:div w:id="2332062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35094443">
              <w:marLeft w:val="0"/>
              <w:marRight w:val="0"/>
              <w:marTop w:val="0"/>
              <w:marBottom w:val="0"/>
              <w:divBdr>
                <w:top w:val="none" w:sz="0" w:space="0" w:color="auto"/>
                <w:left w:val="none" w:sz="0" w:space="0" w:color="auto"/>
                <w:bottom w:val="none" w:sz="0" w:space="0" w:color="auto"/>
                <w:right w:val="none" w:sz="0" w:space="0" w:color="auto"/>
              </w:divBdr>
              <w:divsChild>
                <w:div w:id="1443452547">
                  <w:marLeft w:val="0"/>
                  <w:marRight w:val="0"/>
                  <w:marTop w:val="0"/>
                  <w:marBottom w:val="0"/>
                  <w:divBdr>
                    <w:top w:val="none" w:sz="0" w:space="0" w:color="auto"/>
                    <w:left w:val="none" w:sz="0" w:space="0" w:color="auto"/>
                    <w:bottom w:val="none" w:sz="0" w:space="0" w:color="auto"/>
                    <w:right w:val="none" w:sz="0" w:space="0" w:color="auto"/>
                  </w:divBdr>
                  <w:divsChild>
                    <w:div w:id="790170610">
                      <w:marLeft w:val="2928"/>
                      <w:marRight w:val="0"/>
                      <w:marTop w:val="0"/>
                      <w:marBottom w:val="0"/>
                      <w:divBdr>
                        <w:top w:val="none" w:sz="0" w:space="0" w:color="auto"/>
                        <w:left w:val="none" w:sz="0" w:space="0" w:color="auto"/>
                        <w:bottom w:val="none" w:sz="0" w:space="0" w:color="auto"/>
                        <w:right w:val="none" w:sz="0" w:space="0" w:color="auto"/>
                      </w:divBdr>
                      <w:divsChild>
                        <w:div w:id="2122452639">
                          <w:marLeft w:val="0"/>
                          <w:marRight w:val="0"/>
                          <w:marTop w:val="0"/>
                          <w:marBottom w:val="84"/>
                          <w:divBdr>
                            <w:top w:val="none" w:sz="0" w:space="0" w:color="auto"/>
                            <w:left w:val="none" w:sz="0" w:space="0" w:color="auto"/>
                            <w:bottom w:val="none" w:sz="0" w:space="0" w:color="auto"/>
                            <w:right w:val="none" w:sz="0" w:space="0" w:color="auto"/>
                          </w:divBdr>
                        </w:div>
                        <w:div w:id="1220432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10751661">
              <w:marLeft w:val="0"/>
              <w:marRight w:val="0"/>
              <w:marTop w:val="0"/>
              <w:marBottom w:val="0"/>
              <w:divBdr>
                <w:top w:val="none" w:sz="0" w:space="0" w:color="auto"/>
                <w:left w:val="none" w:sz="0" w:space="0" w:color="auto"/>
                <w:bottom w:val="none" w:sz="0" w:space="0" w:color="auto"/>
                <w:right w:val="none" w:sz="0" w:space="0" w:color="auto"/>
              </w:divBdr>
              <w:divsChild>
                <w:div w:id="1446730554">
                  <w:marLeft w:val="0"/>
                  <w:marRight w:val="0"/>
                  <w:marTop w:val="0"/>
                  <w:marBottom w:val="0"/>
                  <w:divBdr>
                    <w:top w:val="none" w:sz="0" w:space="0" w:color="auto"/>
                    <w:left w:val="none" w:sz="0" w:space="0" w:color="auto"/>
                    <w:bottom w:val="none" w:sz="0" w:space="0" w:color="auto"/>
                    <w:right w:val="none" w:sz="0" w:space="0" w:color="auto"/>
                  </w:divBdr>
                  <w:divsChild>
                    <w:div w:id="688793378">
                      <w:marLeft w:val="2928"/>
                      <w:marRight w:val="0"/>
                      <w:marTop w:val="0"/>
                      <w:marBottom w:val="0"/>
                      <w:divBdr>
                        <w:top w:val="none" w:sz="0" w:space="0" w:color="auto"/>
                        <w:left w:val="none" w:sz="0" w:space="0" w:color="auto"/>
                        <w:bottom w:val="none" w:sz="0" w:space="0" w:color="auto"/>
                        <w:right w:val="none" w:sz="0" w:space="0" w:color="auto"/>
                      </w:divBdr>
                      <w:divsChild>
                        <w:div w:id="1204900319">
                          <w:marLeft w:val="0"/>
                          <w:marRight w:val="0"/>
                          <w:marTop w:val="0"/>
                          <w:marBottom w:val="84"/>
                          <w:divBdr>
                            <w:top w:val="none" w:sz="0" w:space="0" w:color="auto"/>
                            <w:left w:val="none" w:sz="0" w:space="0" w:color="auto"/>
                            <w:bottom w:val="none" w:sz="0" w:space="0" w:color="auto"/>
                            <w:right w:val="none" w:sz="0" w:space="0" w:color="auto"/>
                          </w:divBdr>
                        </w:div>
                        <w:div w:id="662651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772548">
      <w:bodyDiv w:val="1"/>
      <w:marLeft w:val="0"/>
      <w:marRight w:val="0"/>
      <w:marTop w:val="0"/>
      <w:marBottom w:val="0"/>
      <w:divBdr>
        <w:top w:val="none" w:sz="0" w:space="0" w:color="auto"/>
        <w:left w:val="none" w:sz="0" w:space="0" w:color="auto"/>
        <w:bottom w:val="none" w:sz="0" w:space="0" w:color="auto"/>
        <w:right w:val="none" w:sz="0" w:space="0" w:color="auto"/>
      </w:divBdr>
      <w:divsChild>
        <w:div w:id="930889963">
          <w:marLeft w:val="0"/>
          <w:marRight w:val="0"/>
          <w:marTop w:val="0"/>
          <w:marBottom w:val="0"/>
          <w:divBdr>
            <w:top w:val="none" w:sz="0" w:space="0" w:color="auto"/>
            <w:left w:val="none" w:sz="0" w:space="0" w:color="auto"/>
            <w:bottom w:val="none" w:sz="0" w:space="0" w:color="auto"/>
            <w:right w:val="none" w:sz="0" w:space="0" w:color="auto"/>
          </w:divBdr>
          <w:divsChild>
            <w:div w:id="17145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8090">
      <w:bodyDiv w:val="1"/>
      <w:marLeft w:val="0"/>
      <w:marRight w:val="0"/>
      <w:marTop w:val="0"/>
      <w:marBottom w:val="0"/>
      <w:divBdr>
        <w:top w:val="none" w:sz="0" w:space="0" w:color="auto"/>
        <w:left w:val="none" w:sz="0" w:space="0" w:color="auto"/>
        <w:bottom w:val="none" w:sz="0" w:space="0" w:color="auto"/>
        <w:right w:val="none" w:sz="0" w:space="0" w:color="auto"/>
      </w:divBdr>
    </w:div>
    <w:div w:id="301233768">
      <w:bodyDiv w:val="1"/>
      <w:marLeft w:val="0"/>
      <w:marRight w:val="0"/>
      <w:marTop w:val="0"/>
      <w:marBottom w:val="0"/>
      <w:divBdr>
        <w:top w:val="none" w:sz="0" w:space="0" w:color="auto"/>
        <w:left w:val="none" w:sz="0" w:space="0" w:color="auto"/>
        <w:bottom w:val="none" w:sz="0" w:space="0" w:color="auto"/>
        <w:right w:val="none" w:sz="0" w:space="0" w:color="auto"/>
      </w:divBdr>
    </w:div>
    <w:div w:id="301273996">
      <w:bodyDiv w:val="1"/>
      <w:marLeft w:val="0"/>
      <w:marRight w:val="0"/>
      <w:marTop w:val="0"/>
      <w:marBottom w:val="0"/>
      <w:divBdr>
        <w:top w:val="none" w:sz="0" w:space="0" w:color="auto"/>
        <w:left w:val="none" w:sz="0" w:space="0" w:color="auto"/>
        <w:bottom w:val="none" w:sz="0" w:space="0" w:color="auto"/>
        <w:right w:val="none" w:sz="0" w:space="0" w:color="auto"/>
      </w:divBdr>
      <w:divsChild>
        <w:div w:id="1592813842">
          <w:marLeft w:val="0"/>
          <w:marRight w:val="0"/>
          <w:marTop w:val="120"/>
          <w:marBottom w:val="0"/>
          <w:divBdr>
            <w:top w:val="none" w:sz="0" w:space="0" w:color="auto"/>
            <w:left w:val="none" w:sz="0" w:space="0" w:color="auto"/>
            <w:bottom w:val="none" w:sz="0" w:space="0" w:color="auto"/>
            <w:right w:val="none" w:sz="0" w:space="0" w:color="auto"/>
          </w:divBdr>
        </w:div>
      </w:divsChild>
    </w:div>
    <w:div w:id="302127683">
      <w:bodyDiv w:val="1"/>
      <w:marLeft w:val="0"/>
      <w:marRight w:val="0"/>
      <w:marTop w:val="0"/>
      <w:marBottom w:val="0"/>
      <w:divBdr>
        <w:top w:val="none" w:sz="0" w:space="0" w:color="auto"/>
        <w:left w:val="none" w:sz="0" w:space="0" w:color="auto"/>
        <w:bottom w:val="none" w:sz="0" w:space="0" w:color="auto"/>
        <w:right w:val="none" w:sz="0" w:space="0" w:color="auto"/>
      </w:divBdr>
    </w:div>
    <w:div w:id="303195988">
      <w:bodyDiv w:val="1"/>
      <w:marLeft w:val="0"/>
      <w:marRight w:val="0"/>
      <w:marTop w:val="0"/>
      <w:marBottom w:val="0"/>
      <w:divBdr>
        <w:top w:val="none" w:sz="0" w:space="0" w:color="auto"/>
        <w:left w:val="none" w:sz="0" w:space="0" w:color="auto"/>
        <w:bottom w:val="none" w:sz="0" w:space="0" w:color="auto"/>
        <w:right w:val="none" w:sz="0" w:space="0" w:color="auto"/>
      </w:divBdr>
      <w:divsChild>
        <w:div w:id="1584143665">
          <w:marLeft w:val="0"/>
          <w:marRight w:val="0"/>
          <w:marTop w:val="120"/>
          <w:marBottom w:val="0"/>
          <w:divBdr>
            <w:top w:val="none" w:sz="0" w:space="0" w:color="auto"/>
            <w:left w:val="none" w:sz="0" w:space="0" w:color="auto"/>
            <w:bottom w:val="none" w:sz="0" w:space="0" w:color="auto"/>
            <w:right w:val="none" w:sz="0" w:space="0" w:color="auto"/>
          </w:divBdr>
        </w:div>
        <w:div w:id="25719273">
          <w:marLeft w:val="0"/>
          <w:marRight w:val="0"/>
          <w:marTop w:val="120"/>
          <w:marBottom w:val="0"/>
          <w:divBdr>
            <w:top w:val="none" w:sz="0" w:space="0" w:color="auto"/>
            <w:left w:val="none" w:sz="0" w:space="0" w:color="auto"/>
            <w:bottom w:val="none" w:sz="0" w:space="0" w:color="auto"/>
            <w:right w:val="none" w:sz="0" w:space="0" w:color="auto"/>
          </w:divBdr>
        </w:div>
      </w:divsChild>
    </w:div>
    <w:div w:id="303240308">
      <w:bodyDiv w:val="1"/>
      <w:marLeft w:val="0"/>
      <w:marRight w:val="0"/>
      <w:marTop w:val="0"/>
      <w:marBottom w:val="0"/>
      <w:divBdr>
        <w:top w:val="none" w:sz="0" w:space="0" w:color="auto"/>
        <w:left w:val="none" w:sz="0" w:space="0" w:color="auto"/>
        <w:bottom w:val="none" w:sz="0" w:space="0" w:color="auto"/>
        <w:right w:val="none" w:sz="0" w:space="0" w:color="auto"/>
      </w:divBdr>
    </w:div>
    <w:div w:id="303392584">
      <w:bodyDiv w:val="1"/>
      <w:marLeft w:val="0"/>
      <w:marRight w:val="0"/>
      <w:marTop w:val="0"/>
      <w:marBottom w:val="0"/>
      <w:divBdr>
        <w:top w:val="none" w:sz="0" w:space="0" w:color="auto"/>
        <w:left w:val="none" w:sz="0" w:space="0" w:color="auto"/>
        <w:bottom w:val="none" w:sz="0" w:space="0" w:color="auto"/>
        <w:right w:val="none" w:sz="0" w:space="0" w:color="auto"/>
      </w:divBdr>
      <w:divsChild>
        <w:div w:id="946085600">
          <w:marLeft w:val="0"/>
          <w:marRight w:val="0"/>
          <w:marTop w:val="0"/>
          <w:marBottom w:val="0"/>
          <w:divBdr>
            <w:top w:val="none" w:sz="0" w:space="0" w:color="auto"/>
            <w:left w:val="none" w:sz="0" w:space="0" w:color="auto"/>
            <w:bottom w:val="none" w:sz="0" w:space="0" w:color="auto"/>
            <w:right w:val="none" w:sz="0" w:space="0" w:color="auto"/>
          </w:divBdr>
          <w:divsChild>
            <w:div w:id="1202134663">
              <w:marLeft w:val="0"/>
              <w:marRight w:val="0"/>
              <w:marTop w:val="0"/>
              <w:marBottom w:val="0"/>
              <w:divBdr>
                <w:top w:val="none" w:sz="0" w:space="0" w:color="auto"/>
                <w:left w:val="none" w:sz="0" w:space="0" w:color="auto"/>
                <w:bottom w:val="none" w:sz="0" w:space="0" w:color="auto"/>
                <w:right w:val="none" w:sz="0" w:space="0" w:color="auto"/>
              </w:divBdr>
            </w:div>
          </w:divsChild>
        </w:div>
        <w:div w:id="532304602">
          <w:marLeft w:val="0"/>
          <w:marRight w:val="0"/>
          <w:marTop w:val="0"/>
          <w:marBottom w:val="0"/>
          <w:divBdr>
            <w:top w:val="none" w:sz="0" w:space="0" w:color="auto"/>
            <w:left w:val="none" w:sz="0" w:space="0" w:color="auto"/>
            <w:bottom w:val="none" w:sz="0" w:space="0" w:color="auto"/>
            <w:right w:val="none" w:sz="0" w:space="0" w:color="auto"/>
          </w:divBdr>
          <w:divsChild>
            <w:div w:id="7361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79982">
      <w:bodyDiv w:val="1"/>
      <w:marLeft w:val="0"/>
      <w:marRight w:val="0"/>
      <w:marTop w:val="0"/>
      <w:marBottom w:val="0"/>
      <w:divBdr>
        <w:top w:val="none" w:sz="0" w:space="0" w:color="auto"/>
        <w:left w:val="none" w:sz="0" w:space="0" w:color="auto"/>
        <w:bottom w:val="none" w:sz="0" w:space="0" w:color="auto"/>
        <w:right w:val="none" w:sz="0" w:space="0" w:color="auto"/>
      </w:divBdr>
      <w:divsChild>
        <w:div w:id="22487807">
          <w:marLeft w:val="0"/>
          <w:marRight w:val="0"/>
          <w:marTop w:val="120"/>
          <w:marBottom w:val="0"/>
          <w:divBdr>
            <w:top w:val="none" w:sz="0" w:space="0" w:color="auto"/>
            <w:left w:val="none" w:sz="0" w:space="0" w:color="auto"/>
            <w:bottom w:val="none" w:sz="0" w:space="0" w:color="auto"/>
            <w:right w:val="none" w:sz="0" w:space="0" w:color="auto"/>
          </w:divBdr>
        </w:div>
      </w:divsChild>
    </w:div>
    <w:div w:id="303659335">
      <w:bodyDiv w:val="1"/>
      <w:marLeft w:val="0"/>
      <w:marRight w:val="0"/>
      <w:marTop w:val="0"/>
      <w:marBottom w:val="0"/>
      <w:divBdr>
        <w:top w:val="none" w:sz="0" w:space="0" w:color="auto"/>
        <w:left w:val="none" w:sz="0" w:space="0" w:color="auto"/>
        <w:bottom w:val="none" w:sz="0" w:space="0" w:color="auto"/>
        <w:right w:val="none" w:sz="0" w:space="0" w:color="auto"/>
      </w:divBdr>
      <w:divsChild>
        <w:div w:id="546651961">
          <w:marLeft w:val="0"/>
          <w:marRight w:val="0"/>
          <w:marTop w:val="0"/>
          <w:marBottom w:val="0"/>
          <w:divBdr>
            <w:top w:val="none" w:sz="0" w:space="0" w:color="auto"/>
            <w:left w:val="none" w:sz="0" w:space="0" w:color="auto"/>
            <w:bottom w:val="none" w:sz="0" w:space="0" w:color="auto"/>
            <w:right w:val="none" w:sz="0" w:space="0" w:color="auto"/>
          </w:divBdr>
          <w:divsChild>
            <w:div w:id="18317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6155">
      <w:bodyDiv w:val="1"/>
      <w:marLeft w:val="0"/>
      <w:marRight w:val="0"/>
      <w:marTop w:val="0"/>
      <w:marBottom w:val="0"/>
      <w:divBdr>
        <w:top w:val="none" w:sz="0" w:space="0" w:color="auto"/>
        <w:left w:val="none" w:sz="0" w:space="0" w:color="auto"/>
        <w:bottom w:val="none" w:sz="0" w:space="0" w:color="auto"/>
        <w:right w:val="none" w:sz="0" w:space="0" w:color="auto"/>
      </w:divBdr>
      <w:divsChild>
        <w:div w:id="980187389">
          <w:marLeft w:val="0"/>
          <w:marRight w:val="0"/>
          <w:marTop w:val="0"/>
          <w:marBottom w:val="0"/>
          <w:divBdr>
            <w:top w:val="none" w:sz="0" w:space="0" w:color="auto"/>
            <w:left w:val="none" w:sz="0" w:space="0" w:color="auto"/>
            <w:bottom w:val="none" w:sz="0" w:space="0" w:color="auto"/>
            <w:right w:val="none" w:sz="0" w:space="0" w:color="auto"/>
          </w:divBdr>
          <w:divsChild>
            <w:div w:id="1428698034">
              <w:marLeft w:val="0"/>
              <w:marRight w:val="0"/>
              <w:marTop w:val="0"/>
              <w:marBottom w:val="0"/>
              <w:divBdr>
                <w:top w:val="none" w:sz="0" w:space="0" w:color="auto"/>
                <w:left w:val="none" w:sz="0" w:space="0" w:color="auto"/>
                <w:bottom w:val="none" w:sz="0" w:space="0" w:color="auto"/>
                <w:right w:val="none" w:sz="0" w:space="0" w:color="auto"/>
              </w:divBdr>
            </w:div>
          </w:divsChild>
        </w:div>
        <w:div w:id="1993636582">
          <w:marLeft w:val="0"/>
          <w:marRight w:val="0"/>
          <w:marTop w:val="0"/>
          <w:marBottom w:val="0"/>
          <w:divBdr>
            <w:top w:val="none" w:sz="0" w:space="0" w:color="auto"/>
            <w:left w:val="none" w:sz="0" w:space="0" w:color="auto"/>
            <w:bottom w:val="none" w:sz="0" w:space="0" w:color="auto"/>
            <w:right w:val="none" w:sz="0" w:space="0" w:color="auto"/>
          </w:divBdr>
          <w:divsChild>
            <w:div w:id="1779058646">
              <w:marLeft w:val="0"/>
              <w:marRight w:val="0"/>
              <w:marTop w:val="0"/>
              <w:marBottom w:val="0"/>
              <w:divBdr>
                <w:top w:val="none" w:sz="0" w:space="0" w:color="auto"/>
                <w:left w:val="none" w:sz="0" w:space="0" w:color="auto"/>
                <w:bottom w:val="none" w:sz="0" w:space="0" w:color="auto"/>
                <w:right w:val="none" w:sz="0" w:space="0" w:color="auto"/>
              </w:divBdr>
            </w:div>
          </w:divsChild>
        </w:div>
        <w:div w:id="1715233645">
          <w:marLeft w:val="0"/>
          <w:marRight w:val="0"/>
          <w:marTop w:val="0"/>
          <w:marBottom w:val="0"/>
          <w:divBdr>
            <w:top w:val="none" w:sz="0" w:space="0" w:color="auto"/>
            <w:left w:val="none" w:sz="0" w:space="0" w:color="auto"/>
            <w:bottom w:val="none" w:sz="0" w:space="0" w:color="auto"/>
            <w:right w:val="none" w:sz="0" w:space="0" w:color="auto"/>
          </w:divBdr>
          <w:divsChild>
            <w:div w:id="262348218">
              <w:marLeft w:val="0"/>
              <w:marRight w:val="0"/>
              <w:marTop w:val="0"/>
              <w:marBottom w:val="0"/>
              <w:divBdr>
                <w:top w:val="none" w:sz="0" w:space="0" w:color="auto"/>
                <w:left w:val="none" w:sz="0" w:space="0" w:color="auto"/>
                <w:bottom w:val="none" w:sz="0" w:space="0" w:color="auto"/>
                <w:right w:val="none" w:sz="0" w:space="0" w:color="auto"/>
              </w:divBdr>
            </w:div>
          </w:divsChild>
        </w:div>
        <w:div w:id="2078555558">
          <w:marLeft w:val="0"/>
          <w:marRight w:val="0"/>
          <w:marTop w:val="0"/>
          <w:marBottom w:val="0"/>
          <w:divBdr>
            <w:top w:val="none" w:sz="0" w:space="0" w:color="auto"/>
            <w:left w:val="none" w:sz="0" w:space="0" w:color="auto"/>
            <w:bottom w:val="none" w:sz="0" w:space="0" w:color="auto"/>
            <w:right w:val="none" w:sz="0" w:space="0" w:color="auto"/>
          </w:divBdr>
          <w:divsChild>
            <w:div w:id="7142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2825">
      <w:bodyDiv w:val="1"/>
      <w:marLeft w:val="0"/>
      <w:marRight w:val="0"/>
      <w:marTop w:val="0"/>
      <w:marBottom w:val="0"/>
      <w:divBdr>
        <w:top w:val="none" w:sz="0" w:space="0" w:color="auto"/>
        <w:left w:val="none" w:sz="0" w:space="0" w:color="auto"/>
        <w:bottom w:val="none" w:sz="0" w:space="0" w:color="auto"/>
        <w:right w:val="none" w:sz="0" w:space="0" w:color="auto"/>
      </w:divBdr>
      <w:divsChild>
        <w:div w:id="916406977">
          <w:marLeft w:val="0"/>
          <w:marRight w:val="0"/>
          <w:marTop w:val="120"/>
          <w:marBottom w:val="0"/>
          <w:divBdr>
            <w:top w:val="none" w:sz="0" w:space="0" w:color="auto"/>
            <w:left w:val="none" w:sz="0" w:space="0" w:color="auto"/>
            <w:bottom w:val="none" w:sz="0" w:space="0" w:color="auto"/>
            <w:right w:val="none" w:sz="0" w:space="0" w:color="auto"/>
          </w:divBdr>
        </w:div>
      </w:divsChild>
    </w:div>
    <w:div w:id="304546509">
      <w:bodyDiv w:val="1"/>
      <w:marLeft w:val="0"/>
      <w:marRight w:val="0"/>
      <w:marTop w:val="0"/>
      <w:marBottom w:val="0"/>
      <w:divBdr>
        <w:top w:val="none" w:sz="0" w:space="0" w:color="auto"/>
        <w:left w:val="none" w:sz="0" w:space="0" w:color="auto"/>
        <w:bottom w:val="none" w:sz="0" w:space="0" w:color="auto"/>
        <w:right w:val="none" w:sz="0" w:space="0" w:color="auto"/>
      </w:divBdr>
      <w:divsChild>
        <w:div w:id="1336492224">
          <w:marLeft w:val="0"/>
          <w:marRight w:val="0"/>
          <w:marTop w:val="120"/>
          <w:marBottom w:val="0"/>
          <w:divBdr>
            <w:top w:val="none" w:sz="0" w:space="0" w:color="auto"/>
            <w:left w:val="none" w:sz="0" w:space="0" w:color="auto"/>
            <w:bottom w:val="none" w:sz="0" w:space="0" w:color="auto"/>
            <w:right w:val="none" w:sz="0" w:space="0" w:color="auto"/>
          </w:divBdr>
        </w:div>
      </w:divsChild>
    </w:div>
    <w:div w:id="306251171">
      <w:bodyDiv w:val="1"/>
      <w:marLeft w:val="0"/>
      <w:marRight w:val="0"/>
      <w:marTop w:val="0"/>
      <w:marBottom w:val="0"/>
      <w:divBdr>
        <w:top w:val="none" w:sz="0" w:space="0" w:color="auto"/>
        <w:left w:val="none" w:sz="0" w:space="0" w:color="auto"/>
        <w:bottom w:val="none" w:sz="0" w:space="0" w:color="auto"/>
        <w:right w:val="none" w:sz="0" w:space="0" w:color="auto"/>
      </w:divBdr>
      <w:divsChild>
        <w:div w:id="386539549">
          <w:marLeft w:val="0"/>
          <w:marRight w:val="0"/>
          <w:marTop w:val="120"/>
          <w:marBottom w:val="0"/>
          <w:divBdr>
            <w:top w:val="none" w:sz="0" w:space="0" w:color="auto"/>
            <w:left w:val="none" w:sz="0" w:space="0" w:color="auto"/>
            <w:bottom w:val="none" w:sz="0" w:space="0" w:color="auto"/>
            <w:right w:val="none" w:sz="0" w:space="0" w:color="auto"/>
          </w:divBdr>
        </w:div>
      </w:divsChild>
    </w:div>
    <w:div w:id="307364615">
      <w:bodyDiv w:val="1"/>
      <w:marLeft w:val="0"/>
      <w:marRight w:val="0"/>
      <w:marTop w:val="0"/>
      <w:marBottom w:val="0"/>
      <w:divBdr>
        <w:top w:val="none" w:sz="0" w:space="0" w:color="auto"/>
        <w:left w:val="none" w:sz="0" w:space="0" w:color="auto"/>
        <w:bottom w:val="none" w:sz="0" w:space="0" w:color="auto"/>
        <w:right w:val="none" w:sz="0" w:space="0" w:color="auto"/>
      </w:divBdr>
    </w:div>
    <w:div w:id="307828977">
      <w:bodyDiv w:val="1"/>
      <w:marLeft w:val="0"/>
      <w:marRight w:val="0"/>
      <w:marTop w:val="0"/>
      <w:marBottom w:val="0"/>
      <w:divBdr>
        <w:top w:val="none" w:sz="0" w:space="0" w:color="auto"/>
        <w:left w:val="none" w:sz="0" w:space="0" w:color="auto"/>
        <w:bottom w:val="none" w:sz="0" w:space="0" w:color="auto"/>
        <w:right w:val="none" w:sz="0" w:space="0" w:color="auto"/>
      </w:divBdr>
      <w:divsChild>
        <w:div w:id="224032450">
          <w:marLeft w:val="0"/>
          <w:marRight w:val="0"/>
          <w:marTop w:val="120"/>
          <w:marBottom w:val="0"/>
          <w:divBdr>
            <w:top w:val="none" w:sz="0" w:space="0" w:color="auto"/>
            <w:left w:val="none" w:sz="0" w:space="0" w:color="auto"/>
            <w:bottom w:val="none" w:sz="0" w:space="0" w:color="auto"/>
            <w:right w:val="none" w:sz="0" w:space="0" w:color="auto"/>
          </w:divBdr>
        </w:div>
      </w:divsChild>
    </w:div>
    <w:div w:id="309022415">
      <w:bodyDiv w:val="1"/>
      <w:marLeft w:val="0"/>
      <w:marRight w:val="0"/>
      <w:marTop w:val="0"/>
      <w:marBottom w:val="0"/>
      <w:divBdr>
        <w:top w:val="none" w:sz="0" w:space="0" w:color="auto"/>
        <w:left w:val="none" w:sz="0" w:space="0" w:color="auto"/>
        <w:bottom w:val="none" w:sz="0" w:space="0" w:color="auto"/>
        <w:right w:val="none" w:sz="0" w:space="0" w:color="auto"/>
      </w:divBdr>
    </w:div>
    <w:div w:id="309289369">
      <w:bodyDiv w:val="1"/>
      <w:marLeft w:val="0"/>
      <w:marRight w:val="0"/>
      <w:marTop w:val="0"/>
      <w:marBottom w:val="0"/>
      <w:divBdr>
        <w:top w:val="none" w:sz="0" w:space="0" w:color="auto"/>
        <w:left w:val="none" w:sz="0" w:space="0" w:color="auto"/>
        <w:bottom w:val="none" w:sz="0" w:space="0" w:color="auto"/>
        <w:right w:val="none" w:sz="0" w:space="0" w:color="auto"/>
      </w:divBdr>
    </w:div>
    <w:div w:id="310252730">
      <w:bodyDiv w:val="1"/>
      <w:marLeft w:val="0"/>
      <w:marRight w:val="0"/>
      <w:marTop w:val="0"/>
      <w:marBottom w:val="0"/>
      <w:divBdr>
        <w:top w:val="none" w:sz="0" w:space="0" w:color="auto"/>
        <w:left w:val="none" w:sz="0" w:space="0" w:color="auto"/>
        <w:bottom w:val="none" w:sz="0" w:space="0" w:color="auto"/>
        <w:right w:val="none" w:sz="0" w:space="0" w:color="auto"/>
      </w:divBdr>
      <w:divsChild>
        <w:div w:id="806121954">
          <w:marLeft w:val="0"/>
          <w:marRight w:val="0"/>
          <w:marTop w:val="120"/>
          <w:marBottom w:val="0"/>
          <w:divBdr>
            <w:top w:val="none" w:sz="0" w:space="0" w:color="auto"/>
            <w:left w:val="none" w:sz="0" w:space="0" w:color="auto"/>
            <w:bottom w:val="none" w:sz="0" w:space="0" w:color="auto"/>
            <w:right w:val="none" w:sz="0" w:space="0" w:color="auto"/>
          </w:divBdr>
        </w:div>
      </w:divsChild>
    </w:div>
    <w:div w:id="310253237">
      <w:bodyDiv w:val="1"/>
      <w:marLeft w:val="0"/>
      <w:marRight w:val="0"/>
      <w:marTop w:val="0"/>
      <w:marBottom w:val="0"/>
      <w:divBdr>
        <w:top w:val="none" w:sz="0" w:space="0" w:color="auto"/>
        <w:left w:val="none" w:sz="0" w:space="0" w:color="auto"/>
        <w:bottom w:val="none" w:sz="0" w:space="0" w:color="auto"/>
        <w:right w:val="none" w:sz="0" w:space="0" w:color="auto"/>
      </w:divBdr>
    </w:div>
    <w:div w:id="310597357">
      <w:bodyDiv w:val="1"/>
      <w:marLeft w:val="0"/>
      <w:marRight w:val="0"/>
      <w:marTop w:val="0"/>
      <w:marBottom w:val="0"/>
      <w:divBdr>
        <w:top w:val="none" w:sz="0" w:space="0" w:color="auto"/>
        <w:left w:val="none" w:sz="0" w:space="0" w:color="auto"/>
        <w:bottom w:val="none" w:sz="0" w:space="0" w:color="auto"/>
        <w:right w:val="none" w:sz="0" w:space="0" w:color="auto"/>
      </w:divBdr>
      <w:divsChild>
        <w:div w:id="1499929919">
          <w:marLeft w:val="0"/>
          <w:marRight w:val="0"/>
          <w:marTop w:val="120"/>
          <w:marBottom w:val="0"/>
          <w:divBdr>
            <w:top w:val="none" w:sz="0" w:space="0" w:color="auto"/>
            <w:left w:val="none" w:sz="0" w:space="0" w:color="auto"/>
            <w:bottom w:val="none" w:sz="0" w:space="0" w:color="auto"/>
            <w:right w:val="none" w:sz="0" w:space="0" w:color="auto"/>
          </w:divBdr>
        </w:div>
        <w:div w:id="561990934">
          <w:marLeft w:val="0"/>
          <w:marRight w:val="0"/>
          <w:marTop w:val="120"/>
          <w:marBottom w:val="0"/>
          <w:divBdr>
            <w:top w:val="none" w:sz="0" w:space="0" w:color="auto"/>
            <w:left w:val="none" w:sz="0" w:space="0" w:color="auto"/>
            <w:bottom w:val="none" w:sz="0" w:space="0" w:color="auto"/>
            <w:right w:val="none" w:sz="0" w:space="0" w:color="auto"/>
          </w:divBdr>
        </w:div>
        <w:div w:id="59981655">
          <w:marLeft w:val="0"/>
          <w:marRight w:val="0"/>
          <w:marTop w:val="120"/>
          <w:marBottom w:val="0"/>
          <w:divBdr>
            <w:top w:val="none" w:sz="0" w:space="0" w:color="auto"/>
            <w:left w:val="none" w:sz="0" w:space="0" w:color="auto"/>
            <w:bottom w:val="none" w:sz="0" w:space="0" w:color="auto"/>
            <w:right w:val="none" w:sz="0" w:space="0" w:color="auto"/>
          </w:divBdr>
        </w:div>
      </w:divsChild>
    </w:div>
    <w:div w:id="310712567">
      <w:bodyDiv w:val="1"/>
      <w:marLeft w:val="0"/>
      <w:marRight w:val="0"/>
      <w:marTop w:val="0"/>
      <w:marBottom w:val="0"/>
      <w:divBdr>
        <w:top w:val="none" w:sz="0" w:space="0" w:color="auto"/>
        <w:left w:val="none" w:sz="0" w:space="0" w:color="auto"/>
        <w:bottom w:val="none" w:sz="0" w:space="0" w:color="auto"/>
        <w:right w:val="none" w:sz="0" w:space="0" w:color="auto"/>
      </w:divBdr>
      <w:divsChild>
        <w:div w:id="1161576360">
          <w:marLeft w:val="0"/>
          <w:marRight w:val="0"/>
          <w:marTop w:val="120"/>
          <w:marBottom w:val="0"/>
          <w:divBdr>
            <w:top w:val="none" w:sz="0" w:space="0" w:color="auto"/>
            <w:left w:val="none" w:sz="0" w:space="0" w:color="auto"/>
            <w:bottom w:val="none" w:sz="0" w:space="0" w:color="auto"/>
            <w:right w:val="none" w:sz="0" w:space="0" w:color="auto"/>
          </w:divBdr>
        </w:div>
        <w:div w:id="867571671">
          <w:marLeft w:val="0"/>
          <w:marRight w:val="0"/>
          <w:marTop w:val="120"/>
          <w:marBottom w:val="0"/>
          <w:divBdr>
            <w:top w:val="none" w:sz="0" w:space="0" w:color="auto"/>
            <w:left w:val="none" w:sz="0" w:space="0" w:color="auto"/>
            <w:bottom w:val="none" w:sz="0" w:space="0" w:color="auto"/>
            <w:right w:val="none" w:sz="0" w:space="0" w:color="auto"/>
          </w:divBdr>
        </w:div>
        <w:div w:id="529421452">
          <w:marLeft w:val="0"/>
          <w:marRight w:val="0"/>
          <w:marTop w:val="120"/>
          <w:marBottom w:val="0"/>
          <w:divBdr>
            <w:top w:val="none" w:sz="0" w:space="0" w:color="auto"/>
            <w:left w:val="none" w:sz="0" w:space="0" w:color="auto"/>
            <w:bottom w:val="none" w:sz="0" w:space="0" w:color="auto"/>
            <w:right w:val="none" w:sz="0" w:space="0" w:color="auto"/>
          </w:divBdr>
        </w:div>
        <w:div w:id="368922286">
          <w:marLeft w:val="0"/>
          <w:marRight w:val="0"/>
          <w:marTop w:val="120"/>
          <w:marBottom w:val="0"/>
          <w:divBdr>
            <w:top w:val="none" w:sz="0" w:space="0" w:color="auto"/>
            <w:left w:val="none" w:sz="0" w:space="0" w:color="auto"/>
            <w:bottom w:val="none" w:sz="0" w:space="0" w:color="auto"/>
            <w:right w:val="none" w:sz="0" w:space="0" w:color="auto"/>
          </w:divBdr>
        </w:div>
        <w:div w:id="107043735">
          <w:marLeft w:val="0"/>
          <w:marRight w:val="0"/>
          <w:marTop w:val="120"/>
          <w:marBottom w:val="0"/>
          <w:divBdr>
            <w:top w:val="none" w:sz="0" w:space="0" w:color="auto"/>
            <w:left w:val="none" w:sz="0" w:space="0" w:color="auto"/>
            <w:bottom w:val="none" w:sz="0" w:space="0" w:color="auto"/>
            <w:right w:val="none" w:sz="0" w:space="0" w:color="auto"/>
          </w:divBdr>
        </w:div>
        <w:div w:id="1147278385">
          <w:marLeft w:val="0"/>
          <w:marRight w:val="0"/>
          <w:marTop w:val="120"/>
          <w:marBottom w:val="0"/>
          <w:divBdr>
            <w:top w:val="none" w:sz="0" w:space="0" w:color="auto"/>
            <w:left w:val="none" w:sz="0" w:space="0" w:color="auto"/>
            <w:bottom w:val="none" w:sz="0" w:space="0" w:color="auto"/>
            <w:right w:val="none" w:sz="0" w:space="0" w:color="auto"/>
          </w:divBdr>
        </w:div>
        <w:div w:id="875847864">
          <w:marLeft w:val="0"/>
          <w:marRight w:val="0"/>
          <w:marTop w:val="120"/>
          <w:marBottom w:val="0"/>
          <w:divBdr>
            <w:top w:val="none" w:sz="0" w:space="0" w:color="auto"/>
            <w:left w:val="none" w:sz="0" w:space="0" w:color="auto"/>
            <w:bottom w:val="none" w:sz="0" w:space="0" w:color="auto"/>
            <w:right w:val="none" w:sz="0" w:space="0" w:color="auto"/>
          </w:divBdr>
        </w:div>
        <w:div w:id="514921460">
          <w:marLeft w:val="0"/>
          <w:marRight w:val="0"/>
          <w:marTop w:val="120"/>
          <w:marBottom w:val="0"/>
          <w:divBdr>
            <w:top w:val="none" w:sz="0" w:space="0" w:color="auto"/>
            <w:left w:val="none" w:sz="0" w:space="0" w:color="auto"/>
            <w:bottom w:val="none" w:sz="0" w:space="0" w:color="auto"/>
            <w:right w:val="none" w:sz="0" w:space="0" w:color="auto"/>
          </w:divBdr>
        </w:div>
        <w:div w:id="82577035">
          <w:marLeft w:val="0"/>
          <w:marRight w:val="0"/>
          <w:marTop w:val="120"/>
          <w:marBottom w:val="0"/>
          <w:divBdr>
            <w:top w:val="none" w:sz="0" w:space="0" w:color="auto"/>
            <w:left w:val="none" w:sz="0" w:space="0" w:color="auto"/>
            <w:bottom w:val="none" w:sz="0" w:space="0" w:color="auto"/>
            <w:right w:val="none" w:sz="0" w:space="0" w:color="auto"/>
          </w:divBdr>
        </w:div>
      </w:divsChild>
    </w:div>
    <w:div w:id="311254874">
      <w:bodyDiv w:val="1"/>
      <w:marLeft w:val="0"/>
      <w:marRight w:val="0"/>
      <w:marTop w:val="0"/>
      <w:marBottom w:val="0"/>
      <w:divBdr>
        <w:top w:val="none" w:sz="0" w:space="0" w:color="auto"/>
        <w:left w:val="none" w:sz="0" w:space="0" w:color="auto"/>
        <w:bottom w:val="none" w:sz="0" w:space="0" w:color="auto"/>
        <w:right w:val="none" w:sz="0" w:space="0" w:color="auto"/>
      </w:divBdr>
      <w:divsChild>
        <w:div w:id="548105858">
          <w:marLeft w:val="0"/>
          <w:marRight w:val="0"/>
          <w:marTop w:val="120"/>
          <w:marBottom w:val="0"/>
          <w:divBdr>
            <w:top w:val="none" w:sz="0" w:space="0" w:color="auto"/>
            <w:left w:val="none" w:sz="0" w:space="0" w:color="auto"/>
            <w:bottom w:val="none" w:sz="0" w:space="0" w:color="auto"/>
            <w:right w:val="none" w:sz="0" w:space="0" w:color="auto"/>
          </w:divBdr>
        </w:div>
      </w:divsChild>
    </w:div>
    <w:div w:id="311444647">
      <w:bodyDiv w:val="1"/>
      <w:marLeft w:val="0"/>
      <w:marRight w:val="0"/>
      <w:marTop w:val="0"/>
      <w:marBottom w:val="0"/>
      <w:divBdr>
        <w:top w:val="none" w:sz="0" w:space="0" w:color="auto"/>
        <w:left w:val="none" w:sz="0" w:space="0" w:color="auto"/>
        <w:bottom w:val="none" w:sz="0" w:space="0" w:color="auto"/>
        <w:right w:val="none" w:sz="0" w:space="0" w:color="auto"/>
      </w:divBdr>
      <w:divsChild>
        <w:div w:id="1821573254">
          <w:marLeft w:val="0"/>
          <w:marRight w:val="0"/>
          <w:marTop w:val="0"/>
          <w:marBottom w:val="0"/>
          <w:divBdr>
            <w:top w:val="none" w:sz="0" w:space="0" w:color="auto"/>
            <w:left w:val="none" w:sz="0" w:space="0" w:color="auto"/>
            <w:bottom w:val="none" w:sz="0" w:space="0" w:color="auto"/>
            <w:right w:val="none" w:sz="0" w:space="0" w:color="auto"/>
          </w:divBdr>
          <w:divsChild>
            <w:div w:id="5743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1359">
      <w:bodyDiv w:val="1"/>
      <w:marLeft w:val="0"/>
      <w:marRight w:val="0"/>
      <w:marTop w:val="0"/>
      <w:marBottom w:val="0"/>
      <w:divBdr>
        <w:top w:val="none" w:sz="0" w:space="0" w:color="auto"/>
        <w:left w:val="none" w:sz="0" w:space="0" w:color="auto"/>
        <w:bottom w:val="none" w:sz="0" w:space="0" w:color="auto"/>
        <w:right w:val="none" w:sz="0" w:space="0" w:color="auto"/>
      </w:divBdr>
    </w:div>
    <w:div w:id="311834954">
      <w:bodyDiv w:val="1"/>
      <w:marLeft w:val="0"/>
      <w:marRight w:val="0"/>
      <w:marTop w:val="0"/>
      <w:marBottom w:val="0"/>
      <w:divBdr>
        <w:top w:val="none" w:sz="0" w:space="0" w:color="auto"/>
        <w:left w:val="none" w:sz="0" w:space="0" w:color="auto"/>
        <w:bottom w:val="none" w:sz="0" w:space="0" w:color="auto"/>
        <w:right w:val="none" w:sz="0" w:space="0" w:color="auto"/>
      </w:divBdr>
    </w:div>
    <w:div w:id="311906272">
      <w:bodyDiv w:val="1"/>
      <w:marLeft w:val="0"/>
      <w:marRight w:val="0"/>
      <w:marTop w:val="0"/>
      <w:marBottom w:val="0"/>
      <w:divBdr>
        <w:top w:val="none" w:sz="0" w:space="0" w:color="auto"/>
        <w:left w:val="none" w:sz="0" w:space="0" w:color="auto"/>
        <w:bottom w:val="none" w:sz="0" w:space="0" w:color="auto"/>
        <w:right w:val="none" w:sz="0" w:space="0" w:color="auto"/>
      </w:divBdr>
      <w:divsChild>
        <w:div w:id="1122188736">
          <w:marLeft w:val="0"/>
          <w:marRight w:val="0"/>
          <w:marTop w:val="120"/>
          <w:marBottom w:val="0"/>
          <w:divBdr>
            <w:top w:val="none" w:sz="0" w:space="0" w:color="auto"/>
            <w:left w:val="none" w:sz="0" w:space="0" w:color="auto"/>
            <w:bottom w:val="none" w:sz="0" w:space="0" w:color="auto"/>
            <w:right w:val="none" w:sz="0" w:space="0" w:color="auto"/>
          </w:divBdr>
        </w:div>
      </w:divsChild>
    </w:div>
    <w:div w:id="312369982">
      <w:bodyDiv w:val="1"/>
      <w:marLeft w:val="0"/>
      <w:marRight w:val="0"/>
      <w:marTop w:val="0"/>
      <w:marBottom w:val="0"/>
      <w:divBdr>
        <w:top w:val="none" w:sz="0" w:space="0" w:color="auto"/>
        <w:left w:val="none" w:sz="0" w:space="0" w:color="auto"/>
        <w:bottom w:val="none" w:sz="0" w:space="0" w:color="auto"/>
        <w:right w:val="none" w:sz="0" w:space="0" w:color="auto"/>
      </w:divBdr>
      <w:divsChild>
        <w:div w:id="783500073">
          <w:marLeft w:val="0"/>
          <w:marRight w:val="0"/>
          <w:marTop w:val="120"/>
          <w:marBottom w:val="0"/>
          <w:divBdr>
            <w:top w:val="none" w:sz="0" w:space="0" w:color="auto"/>
            <w:left w:val="none" w:sz="0" w:space="0" w:color="auto"/>
            <w:bottom w:val="none" w:sz="0" w:space="0" w:color="auto"/>
            <w:right w:val="none" w:sz="0" w:space="0" w:color="auto"/>
          </w:divBdr>
        </w:div>
      </w:divsChild>
    </w:div>
    <w:div w:id="312608431">
      <w:bodyDiv w:val="1"/>
      <w:marLeft w:val="0"/>
      <w:marRight w:val="0"/>
      <w:marTop w:val="0"/>
      <w:marBottom w:val="0"/>
      <w:divBdr>
        <w:top w:val="none" w:sz="0" w:space="0" w:color="auto"/>
        <w:left w:val="none" w:sz="0" w:space="0" w:color="auto"/>
        <w:bottom w:val="none" w:sz="0" w:space="0" w:color="auto"/>
        <w:right w:val="none" w:sz="0" w:space="0" w:color="auto"/>
      </w:divBdr>
      <w:divsChild>
        <w:div w:id="485706120">
          <w:marLeft w:val="0"/>
          <w:marRight w:val="0"/>
          <w:marTop w:val="120"/>
          <w:marBottom w:val="0"/>
          <w:divBdr>
            <w:top w:val="none" w:sz="0" w:space="0" w:color="auto"/>
            <w:left w:val="none" w:sz="0" w:space="0" w:color="auto"/>
            <w:bottom w:val="none" w:sz="0" w:space="0" w:color="auto"/>
            <w:right w:val="none" w:sz="0" w:space="0" w:color="auto"/>
          </w:divBdr>
        </w:div>
      </w:divsChild>
    </w:div>
    <w:div w:id="313335306">
      <w:bodyDiv w:val="1"/>
      <w:marLeft w:val="0"/>
      <w:marRight w:val="0"/>
      <w:marTop w:val="0"/>
      <w:marBottom w:val="0"/>
      <w:divBdr>
        <w:top w:val="none" w:sz="0" w:space="0" w:color="auto"/>
        <w:left w:val="none" w:sz="0" w:space="0" w:color="auto"/>
        <w:bottom w:val="none" w:sz="0" w:space="0" w:color="auto"/>
        <w:right w:val="none" w:sz="0" w:space="0" w:color="auto"/>
      </w:divBdr>
      <w:divsChild>
        <w:div w:id="340934324">
          <w:marLeft w:val="0"/>
          <w:marRight w:val="0"/>
          <w:marTop w:val="120"/>
          <w:marBottom w:val="0"/>
          <w:divBdr>
            <w:top w:val="none" w:sz="0" w:space="0" w:color="auto"/>
            <w:left w:val="none" w:sz="0" w:space="0" w:color="auto"/>
            <w:bottom w:val="none" w:sz="0" w:space="0" w:color="auto"/>
            <w:right w:val="none" w:sz="0" w:space="0" w:color="auto"/>
          </w:divBdr>
        </w:div>
      </w:divsChild>
    </w:div>
    <w:div w:id="313413277">
      <w:bodyDiv w:val="1"/>
      <w:marLeft w:val="0"/>
      <w:marRight w:val="0"/>
      <w:marTop w:val="0"/>
      <w:marBottom w:val="0"/>
      <w:divBdr>
        <w:top w:val="none" w:sz="0" w:space="0" w:color="auto"/>
        <w:left w:val="none" w:sz="0" w:space="0" w:color="auto"/>
        <w:bottom w:val="none" w:sz="0" w:space="0" w:color="auto"/>
        <w:right w:val="none" w:sz="0" w:space="0" w:color="auto"/>
      </w:divBdr>
      <w:divsChild>
        <w:div w:id="514419713">
          <w:marLeft w:val="0"/>
          <w:marRight w:val="0"/>
          <w:marTop w:val="120"/>
          <w:marBottom w:val="0"/>
          <w:divBdr>
            <w:top w:val="none" w:sz="0" w:space="0" w:color="auto"/>
            <w:left w:val="none" w:sz="0" w:space="0" w:color="auto"/>
            <w:bottom w:val="none" w:sz="0" w:space="0" w:color="auto"/>
            <w:right w:val="none" w:sz="0" w:space="0" w:color="auto"/>
          </w:divBdr>
        </w:div>
        <w:div w:id="1980576105">
          <w:marLeft w:val="0"/>
          <w:marRight w:val="0"/>
          <w:marTop w:val="120"/>
          <w:marBottom w:val="0"/>
          <w:divBdr>
            <w:top w:val="none" w:sz="0" w:space="0" w:color="auto"/>
            <w:left w:val="none" w:sz="0" w:space="0" w:color="auto"/>
            <w:bottom w:val="none" w:sz="0" w:space="0" w:color="auto"/>
            <w:right w:val="none" w:sz="0" w:space="0" w:color="auto"/>
          </w:divBdr>
        </w:div>
      </w:divsChild>
    </w:div>
    <w:div w:id="313683798">
      <w:bodyDiv w:val="1"/>
      <w:marLeft w:val="0"/>
      <w:marRight w:val="0"/>
      <w:marTop w:val="0"/>
      <w:marBottom w:val="0"/>
      <w:divBdr>
        <w:top w:val="none" w:sz="0" w:space="0" w:color="auto"/>
        <w:left w:val="none" w:sz="0" w:space="0" w:color="auto"/>
        <w:bottom w:val="none" w:sz="0" w:space="0" w:color="auto"/>
        <w:right w:val="none" w:sz="0" w:space="0" w:color="auto"/>
      </w:divBdr>
      <w:divsChild>
        <w:div w:id="1662194814">
          <w:marLeft w:val="0"/>
          <w:marRight w:val="0"/>
          <w:marTop w:val="120"/>
          <w:marBottom w:val="0"/>
          <w:divBdr>
            <w:top w:val="none" w:sz="0" w:space="0" w:color="auto"/>
            <w:left w:val="none" w:sz="0" w:space="0" w:color="auto"/>
            <w:bottom w:val="none" w:sz="0" w:space="0" w:color="auto"/>
            <w:right w:val="none" w:sz="0" w:space="0" w:color="auto"/>
          </w:divBdr>
        </w:div>
        <w:div w:id="911087731">
          <w:marLeft w:val="0"/>
          <w:marRight w:val="0"/>
          <w:marTop w:val="120"/>
          <w:marBottom w:val="0"/>
          <w:divBdr>
            <w:top w:val="none" w:sz="0" w:space="0" w:color="auto"/>
            <w:left w:val="none" w:sz="0" w:space="0" w:color="auto"/>
            <w:bottom w:val="none" w:sz="0" w:space="0" w:color="auto"/>
            <w:right w:val="none" w:sz="0" w:space="0" w:color="auto"/>
          </w:divBdr>
        </w:div>
      </w:divsChild>
    </w:div>
    <w:div w:id="313877896">
      <w:bodyDiv w:val="1"/>
      <w:marLeft w:val="0"/>
      <w:marRight w:val="0"/>
      <w:marTop w:val="0"/>
      <w:marBottom w:val="0"/>
      <w:divBdr>
        <w:top w:val="none" w:sz="0" w:space="0" w:color="auto"/>
        <w:left w:val="none" w:sz="0" w:space="0" w:color="auto"/>
        <w:bottom w:val="none" w:sz="0" w:space="0" w:color="auto"/>
        <w:right w:val="none" w:sz="0" w:space="0" w:color="auto"/>
      </w:divBdr>
      <w:divsChild>
        <w:div w:id="260842262">
          <w:marLeft w:val="0"/>
          <w:marRight w:val="0"/>
          <w:marTop w:val="0"/>
          <w:marBottom w:val="0"/>
          <w:divBdr>
            <w:top w:val="none" w:sz="0" w:space="0" w:color="auto"/>
            <w:left w:val="none" w:sz="0" w:space="0" w:color="auto"/>
            <w:bottom w:val="none" w:sz="0" w:space="0" w:color="auto"/>
            <w:right w:val="none" w:sz="0" w:space="0" w:color="auto"/>
          </w:divBdr>
          <w:divsChild>
            <w:div w:id="63787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5866">
      <w:bodyDiv w:val="1"/>
      <w:marLeft w:val="0"/>
      <w:marRight w:val="0"/>
      <w:marTop w:val="0"/>
      <w:marBottom w:val="0"/>
      <w:divBdr>
        <w:top w:val="none" w:sz="0" w:space="0" w:color="auto"/>
        <w:left w:val="none" w:sz="0" w:space="0" w:color="auto"/>
        <w:bottom w:val="none" w:sz="0" w:space="0" w:color="auto"/>
        <w:right w:val="none" w:sz="0" w:space="0" w:color="auto"/>
      </w:divBdr>
      <w:divsChild>
        <w:div w:id="95224029">
          <w:marLeft w:val="0"/>
          <w:marRight w:val="0"/>
          <w:marTop w:val="0"/>
          <w:marBottom w:val="0"/>
          <w:divBdr>
            <w:top w:val="none" w:sz="0" w:space="0" w:color="auto"/>
            <w:left w:val="none" w:sz="0" w:space="0" w:color="auto"/>
            <w:bottom w:val="none" w:sz="0" w:space="0" w:color="auto"/>
            <w:right w:val="none" w:sz="0" w:space="0" w:color="auto"/>
          </w:divBdr>
          <w:divsChild>
            <w:div w:id="1552033491">
              <w:marLeft w:val="0"/>
              <w:marRight w:val="0"/>
              <w:marTop w:val="0"/>
              <w:marBottom w:val="0"/>
              <w:divBdr>
                <w:top w:val="none" w:sz="0" w:space="0" w:color="auto"/>
                <w:left w:val="none" w:sz="0" w:space="0" w:color="auto"/>
                <w:bottom w:val="none" w:sz="0" w:space="0" w:color="auto"/>
                <w:right w:val="none" w:sz="0" w:space="0" w:color="auto"/>
              </w:divBdr>
            </w:div>
          </w:divsChild>
        </w:div>
        <w:div w:id="1916277021">
          <w:marLeft w:val="0"/>
          <w:marRight w:val="0"/>
          <w:marTop w:val="0"/>
          <w:marBottom w:val="0"/>
          <w:divBdr>
            <w:top w:val="none" w:sz="0" w:space="0" w:color="auto"/>
            <w:left w:val="none" w:sz="0" w:space="0" w:color="auto"/>
            <w:bottom w:val="none" w:sz="0" w:space="0" w:color="auto"/>
            <w:right w:val="none" w:sz="0" w:space="0" w:color="auto"/>
          </w:divBdr>
          <w:divsChild>
            <w:div w:id="19349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2269">
      <w:bodyDiv w:val="1"/>
      <w:marLeft w:val="0"/>
      <w:marRight w:val="0"/>
      <w:marTop w:val="0"/>
      <w:marBottom w:val="0"/>
      <w:divBdr>
        <w:top w:val="none" w:sz="0" w:space="0" w:color="auto"/>
        <w:left w:val="none" w:sz="0" w:space="0" w:color="auto"/>
        <w:bottom w:val="none" w:sz="0" w:space="0" w:color="auto"/>
        <w:right w:val="none" w:sz="0" w:space="0" w:color="auto"/>
      </w:divBdr>
      <w:divsChild>
        <w:div w:id="1481997571">
          <w:marLeft w:val="0"/>
          <w:marRight w:val="0"/>
          <w:marTop w:val="120"/>
          <w:marBottom w:val="0"/>
          <w:divBdr>
            <w:top w:val="none" w:sz="0" w:space="0" w:color="auto"/>
            <w:left w:val="none" w:sz="0" w:space="0" w:color="auto"/>
            <w:bottom w:val="none" w:sz="0" w:space="0" w:color="auto"/>
            <w:right w:val="none" w:sz="0" w:space="0" w:color="auto"/>
          </w:divBdr>
        </w:div>
      </w:divsChild>
    </w:div>
    <w:div w:id="316493825">
      <w:bodyDiv w:val="1"/>
      <w:marLeft w:val="0"/>
      <w:marRight w:val="0"/>
      <w:marTop w:val="0"/>
      <w:marBottom w:val="0"/>
      <w:divBdr>
        <w:top w:val="none" w:sz="0" w:space="0" w:color="auto"/>
        <w:left w:val="none" w:sz="0" w:space="0" w:color="auto"/>
        <w:bottom w:val="none" w:sz="0" w:space="0" w:color="auto"/>
        <w:right w:val="none" w:sz="0" w:space="0" w:color="auto"/>
      </w:divBdr>
      <w:divsChild>
        <w:div w:id="1808619129">
          <w:marLeft w:val="0"/>
          <w:marRight w:val="0"/>
          <w:marTop w:val="0"/>
          <w:marBottom w:val="0"/>
          <w:divBdr>
            <w:top w:val="none" w:sz="0" w:space="0" w:color="auto"/>
            <w:left w:val="none" w:sz="0" w:space="0" w:color="auto"/>
            <w:bottom w:val="none" w:sz="0" w:space="0" w:color="auto"/>
            <w:right w:val="none" w:sz="0" w:space="0" w:color="auto"/>
          </w:divBdr>
          <w:divsChild>
            <w:div w:id="1818841957">
              <w:marLeft w:val="0"/>
              <w:marRight w:val="0"/>
              <w:marTop w:val="0"/>
              <w:marBottom w:val="0"/>
              <w:divBdr>
                <w:top w:val="none" w:sz="0" w:space="0" w:color="auto"/>
                <w:left w:val="none" w:sz="0" w:space="0" w:color="auto"/>
                <w:bottom w:val="none" w:sz="0" w:space="0" w:color="auto"/>
                <w:right w:val="none" w:sz="0" w:space="0" w:color="auto"/>
              </w:divBdr>
              <w:divsChild>
                <w:div w:id="410856827">
                  <w:marLeft w:val="0"/>
                  <w:marRight w:val="0"/>
                  <w:marTop w:val="0"/>
                  <w:marBottom w:val="0"/>
                  <w:divBdr>
                    <w:top w:val="none" w:sz="0" w:space="0" w:color="auto"/>
                    <w:left w:val="none" w:sz="0" w:space="0" w:color="auto"/>
                    <w:bottom w:val="none" w:sz="0" w:space="0" w:color="auto"/>
                    <w:right w:val="none" w:sz="0" w:space="0" w:color="auto"/>
                  </w:divBdr>
                  <w:divsChild>
                    <w:div w:id="1960720345">
                      <w:marLeft w:val="-180"/>
                      <w:marRight w:val="-180"/>
                      <w:marTop w:val="0"/>
                      <w:marBottom w:val="0"/>
                      <w:divBdr>
                        <w:top w:val="none" w:sz="0" w:space="0" w:color="auto"/>
                        <w:left w:val="none" w:sz="0" w:space="0" w:color="auto"/>
                        <w:bottom w:val="none" w:sz="0" w:space="0" w:color="auto"/>
                        <w:right w:val="none" w:sz="0" w:space="0" w:color="auto"/>
                      </w:divBdr>
                      <w:divsChild>
                        <w:div w:id="1962611746">
                          <w:marLeft w:val="0"/>
                          <w:marRight w:val="0"/>
                          <w:marTop w:val="0"/>
                          <w:marBottom w:val="0"/>
                          <w:divBdr>
                            <w:top w:val="none" w:sz="0" w:space="0" w:color="auto"/>
                            <w:left w:val="none" w:sz="0" w:space="0" w:color="auto"/>
                            <w:bottom w:val="none" w:sz="0" w:space="0" w:color="auto"/>
                            <w:right w:val="none" w:sz="0" w:space="0" w:color="auto"/>
                          </w:divBdr>
                          <w:divsChild>
                            <w:div w:id="1156997984">
                              <w:marLeft w:val="0"/>
                              <w:marRight w:val="0"/>
                              <w:marTop w:val="0"/>
                              <w:marBottom w:val="0"/>
                              <w:divBdr>
                                <w:top w:val="none" w:sz="0" w:space="0" w:color="auto"/>
                                <w:left w:val="none" w:sz="0" w:space="0" w:color="auto"/>
                                <w:bottom w:val="none" w:sz="0" w:space="0" w:color="auto"/>
                                <w:right w:val="none" w:sz="0" w:space="0" w:color="auto"/>
                              </w:divBdr>
                              <w:divsChild>
                                <w:div w:id="1450969474">
                                  <w:marLeft w:val="0"/>
                                  <w:marRight w:val="0"/>
                                  <w:marTop w:val="0"/>
                                  <w:marBottom w:val="0"/>
                                  <w:divBdr>
                                    <w:top w:val="none" w:sz="0" w:space="0" w:color="auto"/>
                                    <w:left w:val="none" w:sz="0" w:space="0" w:color="auto"/>
                                    <w:bottom w:val="none" w:sz="0" w:space="0" w:color="auto"/>
                                    <w:right w:val="none" w:sz="0" w:space="0" w:color="auto"/>
                                  </w:divBdr>
                                  <w:divsChild>
                                    <w:div w:id="2009481112">
                                      <w:marLeft w:val="0"/>
                                      <w:marRight w:val="0"/>
                                      <w:marTop w:val="0"/>
                                      <w:marBottom w:val="576"/>
                                      <w:divBdr>
                                        <w:top w:val="none" w:sz="0" w:space="0" w:color="auto"/>
                                        <w:left w:val="none" w:sz="0" w:space="0" w:color="auto"/>
                                        <w:bottom w:val="none" w:sz="0" w:space="0" w:color="auto"/>
                                        <w:right w:val="none" w:sz="0" w:space="0" w:color="auto"/>
                                      </w:divBdr>
                                      <w:divsChild>
                                        <w:div w:id="1978101157">
                                          <w:marLeft w:val="0"/>
                                          <w:marRight w:val="0"/>
                                          <w:marTop w:val="0"/>
                                          <w:marBottom w:val="0"/>
                                          <w:divBdr>
                                            <w:top w:val="none" w:sz="0" w:space="0" w:color="auto"/>
                                            <w:left w:val="none" w:sz="0" w:space="0" w:color="auto"/>
                                            <w:bottom w:val="none" w:sz="0" w:space="0" w:color="auto"/>
                                            <w:right w:val="none" w:sz="0" w:space="0" w:color="auto"/>
                                          </w:divBdr>
                                          <w:divsChild>
                                            <w:div w:id="879785050">
                                              <w:marLeft w:val="0"/>
                                              <w:marRight w:val="0"/>
                                              <w:marTop w:val="0"/>
                                              <w:marBottom w:val="0"/>
                                              <w:divBdr>
                                                <w:top w:val="none" w:sz="0" w:space="0" w:color="auto"/>
                                                <w:left w:val="none" w:sz="0" w:space="0" w:color="auto"/>
                                                <w:bottom w:val="none" w:sz="0" w:space="0" w:color="auto"/>
                                                <w:right w:val="none" w:sz="0" w:space="0" w:color="auto"/>
                                              </w:divBdr>
                                              <w:divsChild>
                                                <w:div w:id="1916088798">
                                                  <w:marLeft w:val="0"/>
                                                  <w:marRight w:val="0"/>
                                                  <w:marTop w:val="0"/>
                                                  <w:marBottom w:val="0"/>
                                                  <w:divBdr>
                                                    <w:top w:val="none" w:sz="0" w:space="0" w:color="auto"/>
                                                    <w:left w:val="none" w:sz="0" w:space="0" w:color="auto"/>
                                                    <w:bottom w:val="none" w:sz="0" w:space="0" w:color="auto"/>
                                                    <w:right w:val="none" w:sz="0" w:space="0" w:color="auto"/>
                                                  </w:divBdr>
                                                  <w:divsChild>
                                                    <w:div w:id="1957641156">
                                                      <w:marLeft w:val="0"/>
                                                      <w:marRight w:val="0"/>
                                                      <w:marTop w:val="0"/>
                                                      <w:marBottom w:val="0"/>
                                                      <w:divBdr>
                                                        <w:top w:val="none" w:sz="0" w:space="0" w:color="auto"/>
                                                        <w:left w:val="none" w:sz="0" w:space="0" w:color="auto"/>
                                                        <w:bottom w:val="none" w:sz="0" w:space="0" w:color="auto"/>
                                                        <w:right w:val="none" w:sz="0" w:space="0" w:color="auto"/>
                                                      </w:divBdr>
                                                      <w:divsChild>
                                                        <w:div w:id="391661582">
                                                          <w:marLeft w:val="0"/>
                                                          <w:marRight w:val="0"/>
                                                          <w:marTop w:val="0"/>
                                                          <w:marBottom w:val="84"/>
                                                          <w:divBdr>
                                                            <w:top w:val="none" w:sz="0" w:space="0" w:color="auto"/>
                                                            <w:left w:val="none" w:sz="0" w:space="0" w:color="auto"/>
                                                            <w:bottom w:val="none" w:sz="0" w:space="0" w:color="auto"/>
                                                            <w:right w:val="none" w:sz="0" w:space="0" w:color="auto"/>
                                                          </w:divBdr>
                                                        </w:div>
                                                        <w:div w:id="14073869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6540948">
                                              <w:marLeft w:val="0"/>
                                              <w:marRight w:val="0"/>
                                              <w:marTop w:val="0"/>
                                              <w:marBottom w:val="0"/>
                                              <w:divBdr>
                                                <w:top w:val="none" w:sz="0" w:space="0" w:color="auto"/>
                                                <w:left w:val="none" w:sz="0" w:space="0" w:color="auto"/>
                                                <w:bottom w:val="none" w:sz="0" w:space="0" w:color="auto"/>
                                                <w:right w:val="none" w:sz="0" w:space="0" w:color="auto"/>
                                              </w:divBdr>
                                              <w:divsChild>
                                                <w:div w:id="1866406167">
                                                  <w:marLeft w:val="0"/>
                                                  <w:marRight w:val="0"/>
                                                  <w:marTop w:val="0"/>
                                                  <w:marBottom w:val="0"/>
                                                  <w:divBdr>
                                                    <w:top w:val="none" w:sz="0" w:space="0" w:color="auto"/>
                                                    <w:left w:val="none" w:sz="0" w:space="0" w:color="auto"/>
                                                    <w:bottom w:val="none" w:sz="0" w:space="0" w:color="auto"/>
                                                    <w:right w:val="none" w:sz="0" w:space="0" w:color="auto"/>
                                                  </w:divBdr>
                                                  <w:divsChild>
                                                    <w:div w:id="852914033">
                                                      <w:marLeft w:val="0"/>
                                                      <w:marRight w:val="0"/>
                                                      <w:marTop w:val="0"/>
                                                      <w:marBottom w:val="0"/>
                                                      <w:divBdr>
                                                        <w:top w:val="none" w:sz="0" w:space="0" w:color="auto"/>
                                                        <w:left w:val="none" w:sz="0" w:space="0" w:color="auto"/>
                                                        <w:bottom w:val="none" w:sz="0" w:space="0" w:color="auto"/>
                                                        <w:right w:val="none" w:sz="0" w:space="0" w:color="auto"/>
                                                      </w:divBdr>
                                                      <w:divsChild>
                                                        <w:div w:id="1265531406">
                                                          <w:marLeft w:val="0"/>
                                                          <w:marRight w:val="0"/>
                                                          <w:marTop w:val="0"/>
                                                          <w:marBottom w:val="84"/>
                                                          <w:divBdr>
                                                            <w:top w:val="none" w:sz="0" w:space="0" w:color="auto"/>
                                                            <w:left w:val="none" w:sz="0" w:space="0" w:color="auto"/>
                                                            <w:bottom w:val="none" w:sz="0" w:space="0" w:color="auto"/>
                                                            <w:right w:val="none" w:sz="0" w:space="0" w:color="auto"/>
                                                          </w:divBdr>
                                                        </w:div>
                                                        <w:div w:id="6630470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8557189">
                                              <w:marLeft w:val="0"/>
                                              <w:marRight w:val="0"/>
                                              <w:marTop w:val="0"/>
                                              <w:marBottom w:val="0"/>
                                              <w:divBdr>
                                                <w:top w:val="none" w:sz="0" w:space="0" w:color="auto"/>
                                                <w:left w:val="none" w:sz="0" w:space="0" w:color="auto"/>
                                                <w:bottom w:val="none" w:sz="0" w:space="0" w:color="auto"/>
                                                <w:right w:val="none" w:sz="0" w:space="0" w:color="auto"/>
                                              </w:divBdr>
                                              <w:divsChild>
                                                <w:div w:id="1796823570">
                                                  <w:marLeft w:val="0"/>
                                                  <w:marRight w:val="0"/>
                                                  <w:marTop w:val="0"/>
                                                  <w:marBottom w:val="0"/>
                                                  <w:divBdr>
                                                    <w:top w:val="none" w:sz="0" w:space="0" w:color="auto"/>
                                                    <w:left w:val="none" w:sz="0" w:space="0" w:color="auto"/>
                                                    <w:bottom w:val="none" w:sz="0" w:space="0" w:color="auto"/>
                                                    <w:right w:val="none" w:sz="0" w:space="0" w:color="auto"/>
                                                  </w:divBdr>
                                                  <w:divsChild>
                                                    <w:div w:id="183906140">
                                                      <w:marLeft w:val="0"/>
                                                      <w:marRight w:val="0"/>
                                                      <w:marTop w:val="0"/>
                                                      <w:marBottom w:val="0"/>
                                                      <w:divBdr>
                                                        <w:top w:val="none" w:sz="0" w:space="0" w:color="auto"/>
                                                        <w:left w:val="none" w:sz="0" w:space="0" w:color="auto"/>
                                                        <w:bottom w:val="none" w:sz="0" w:space="0" w:color="auto"/>
                                                        <w:right w:val="none" w:sz="0" w:space="0" w:color="auto"/>
                                                      </w:divBdr>
                                                      <w:divsChild>
                                                        <w:div w:id="1426224472">
                                                          <w:marLeft w:val="0"/>
                                                          <w:marRight w:val="0"/>
                                                          <w:marTop w:val="0"/>
                                                          <w:marBottom w:val="84"/>
                                                          <w:divBdr>
                                                            <w:top w:val="none" w:sz="0" w:space="0" w:color="auto"/>
                                                            <w:left w:val="none" w:sz="0" w:space="0" w:color="auto"/>
                                                            <w:bottom w:val="none" w:sz="0" w:space="0" w:color="auto"/>
                                                            <w:right w:val="none" w:sz="0" w:space="0" w:color="auto"/>
                                                          </w:divBdr>
                                                        </w:div>
                                                        <w:div w:id="16080776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1089055">
                                              <w:marLeft w:val="0"/>
                                              <w:marRight w:val="0"/>
                                              <w:marTop w:val="0"/>
                                              <w:marBottom w:val="0"/>
                                              <w:divBdr>
                                                <w:top w:val="none" w:sz="0" w:space="0" w:color="auto"/>
                                                <w:left w:val="none" w:sz="0" w:space="0" w:color="auto"/>
                                                <w:bottom w:val="none" w:sz="0" w:space="0" w:color="auto"/>
                                                <w:right w:val="none" w:sz="0" w:space="0" w:color="auto"/>
                                              </w:divBdr>
                                              <w:divsChild>
                                                <w:div w:id="220868960">
                                                  <w:marLeft w:val="0"/>
                                                  <w:marRight w:val="0"/>
                                                  <w:marTop w:val="0"/>
                                                  <w:marBottom w:val="0"/>
                                                  <w:divBdr>
                                                    <w:top w:val="none" w:sz="0" w:space="0" w:color="auto"/>
                                                    <w:left w:val="none" w:sz="0" w:space="0" w:color="auto"/>
                                                    <w:bottom w:val="none" w:sz="0" w:space="0" w:color="auto"/>
                                                    <w:right w:val="none" w:sz="0" w:space="0" w:color="auto"/>
                                                  </w:divBdr>
                                                  <w:divsChild>
                                                    <w:div w:id="1503356755">
                                                      <w:marLeft w:val="0"/>
                                                      <w:marRight w:val="0"/>
                                                      <w:marTop w:val="0"/>
                                                      <w:marBottom w:val="0"/>
                                                      <w:divBdr>
                                                        <w:top w:val="none" w:sz="0" w:space="0" w:color="auto"/>
                                                        <w:left w:val="none" w:sz="0" w:space="0" w:color="auto"/>
                                                        <w:bottom w:val="none" w:sz="0" w:space="0" w:color="auto"/>
                                                        <w:right w:val="none" w:sz="0" w:space="0" w:color="auto"/>
                                                      </w:divBdr>
                                                      <w:divsChild>
                                                        <w:div w:id="1624531974">
                                                          <w:marLeft w:val="0"/>
                                                          <w:marRight w:val="0"/>
                                                          <w:marTop w:val="0"/>
                                                          <w:marBottom w:val="84"/>
                                                          <w:divBdr>
                                                            <w:top w:val="none" w:sz="0" w:space="0" w:color="auto"/>
                                                            <w:left w:val="none" w:sz="0" w:space="0" w:color="auto"/>
                                                            <w:bottom w:val="none" w:sz="0" w:space="0" w:color="auto"/>
                                                            <w:right w:val="none" w:sz="0" w:space="0" w:color="auto"/>
                                                          </w:divBdr>
                                                        </w:div>
                                                        <w:div w:id="18219951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93945506">
                                              <w:marLeft w:val="0"/>
                                              <w:marRight w:val="0"/>
                                              <w:marTop w:val="0"/>
                                              <w:marBottom w:val="0"/>
                                              <w:divBdr>
                                                <w:top w:val="none" w:sz="0" w:space="0" w:color="auto"/>
                                                <w:left w:val="none" w:sz="0" w:space="0" w:color="auto"/>
                                                <w:bottom w:val="none" w:sz="0" w:space="0" w:color="auto"/>
                                                <w:right w:val="none" w:sz="0" w:space="0" w:color="auto"/>
                                              </w:divBdr>
                                              <w:divsChild>
                                                <w:div w:id="2006975744">
                                                  <w:marLeft w:val="0"/>
                                                  <w:marRight w:val="0"/>
                                                  <w:marTop w:val="0"/>
                                                  <w:marBottom w:val="0"/>
                                                  <w:divBdr>
                                                    <w:top w:val="none" w:sz="0" w:space="0" w:color="auto"/>
                                                    <w:left w:val="none" w:sz="0" w:space="0" w:color="auto"/>
                                                    <w:bottom w:val="none" w:sz="0" w:space="0" w:color="auto"/>
                                                    <w:right w:val="none" w:sz="0" w:space="0" w:color="auto"/>
                                                  </w:divBdr>
                                                  <w:divsChild>
                                                    <w:div w:id="727191389">
                                                      <w:marLeft w:val="0"/>
                                                      <w:marRight w:val="0"/>
                                                      <w:marTop w:val="0"/>
                                                      <w:marBottom w:val="0"/>
                                                      <w:divBdr>
                                                        <w:top w:val="none" w:sz="0" w:space="0" w:color="auto"/>
                                                        <w:left w:val="none" w:sz="0" w:space="0" w:color="auto"/>
                                                        <w:bottom w:val="none" w:sz="0" w:space="0" w:color="auto"/>
                                                        <w:right w:val="none" w:sz="0" w:space="0" w:color="auto"/>
                                                      </w:divBdr>
                                                      <w:divsChild>
                                                        <w:div w:id="1030842039">
                                                          <w:marLeft w:val="0"/>
                                                          <w:marRight w:val="0"/>
                                                          <w:marTop w:val="0"/>
                                                          <w:marBottom w:val="84"/>
                                                          <w:divBdr>
                                                            <w:top w:val="none" w:sz="0" w:space="0" w:color="auto"/>
                                                            <w:left w:val="none" w:sz="0" w:space="0" w:color="auto"/>
                                                            <w:bottom w:val="none" w:sz="0" w:space="0" w:color="auto"/>
                                                            <w:right w:val="none" w:sz="0" w:space="0" w:color="auto"/>
                                                          </w:divBdr>
                                                        </w:div>
                                                        <w:div w:id="8694942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148635">
      <w:bodyDiv w:val="1"/>
      <w:marLeft w:val="0"/>
      <w:marRight w:val="0"/>
      <w:marTop w:val="0"/>
      <w:marBottom w:val="0"/>
      <w:divBdr>
        <w:top w:val="none" w:sz="0" w:space="0" w:color="auto"/>
        <w:left w:val="none" w:sz="0" w:space="0" w:color="auto"/>
        <w:bottom w:val="none" w:sz="0" w:space="0" w:color="auto"/>
        <w:right w:val="none" w:sz="0" w:space="0" w:color="auto"/>
      </w:divBdr>
    </w:div>
    <w:div w:id="317153688">
      <w:bodyDiv w:val="1"/>
      <w:marLeft w:val="0"/>
      <w:marRight w:val="0"/>
      <w:marTop w:val="0"/>
      <w:marBottom w:val="0"/>
      <w:divBdr>
        <w:top w:val="none" w:sz="0" w:space="0" w:color="auto"/>
        <w:left w:val="none" w:sz="0" w:space="0" w:color="auto"/>
        <w:bottom w:val="none" w:sz="0" w:space="0" w:color="auto"/>
        <w:right w:val="none" w:sz="0" w:space="0" w:color="auto"/>
      </w:divBdr>
      <w:divsChild>
        <w:div w:id="2056468848">
          <w:marLeft w:val="0"/>
          <w:marRight w:val="0"/>
          <w:marTop w:val="120"/>
          <w:marBottom w:val="0"/>
          <w:divBdr>
            <w:top w:val="none" w:sz="0" w:space="0" w:color="auto"/>
            <w:left w:val="none" w:sz="0" w:space="0" w:color="auto"/>
            <w:bottom w:val="none" w:sz="0" w:space="0" w:color="auto"/>
            <w:right w:val="none" w:sz="0" w:space="0" w:color="auto"/>
          </w:divBdr>
        </w:div>
      </w:divsChild>
    </w:div>
    <w:div w:id="317466870">
      <w:bodyDiv w:val="1"/>
      <w:marLeft w:val="0"/>
      <w:marRight w:val="0"/>
      <w:marTop w:val="0"/>
      <w:marBottom w:val="0"/>
      <w:divBdr>
        <w:top w:val="none" w:sz="0" w:space="0" w:color="auto"/>
        <w:left w:val="none" w:sz="0" w:space="0" w:color="auto"/>
        <w:bottom w:val="none" w:sz="0" w:space="0" w:color="auto"/>
        <w:right w:val="none" w:sz="0" w:space="0" w:color="auto"/>
      </w:divBdr>
      <w:divsChild>
        <w:div w:id="1285161530">
          <w:marLeft w:val="0"/>
          <w:marRight w:val="0"/>
          <w:marTop w:val="120"/>
          <w:marBottom w:val="0"/>
          <w:divBdr>
            <w:top w:val="none" w:sz="0" w:space="0" w:color="auto"/>
            <w:left w:val="none" w:sz="0" w:space="0" w:color="auto"/>
            <w:bottom w:val="none" w:sz="0" w:space="0" w:color="auto"/>
            <w:right w:val="none" w:sz="0" w:space="0" w:color="auto"/>
          </w:divBdr>
        </w:div>
        <w:div w:id="1903716717">
          <w:marLeft w:val="0"/>
          <w:marRight w:val="0"/>
          <w:marTop w:val="120"/>
          <w:marBottom w:val="0"/>
          <w:divBdr>
            <w:top w:val="none" w:sz="0" w:space="0" w:color="auto"/>
            <w:left w:val="none" w:sz="0" w:space="0" w:color="auto"/>
            <w:bottom w:val="none" w:sz="0" w:space="0" w:color="auto"/>
            <w:right w:val="none" w:sz="0" w:space="0" w:color="auto"/>
          </w:divBdr>
        </w:div>
        <w:div w:id="402215361">
          <w:marLeft w:val="0"/>
          <w:marRight w:val="0"/>
          <w:marTop w:val="120"/>
          <w:marBottom w:val="0"/>
          <w:divBdr>
            <w:top w:val="none" w:sz="0" w:space="0" w:color="auto"/>
            <w:left w:val="none" w:sz="0" w:space="0" w:color="auto"/>
            <w:bottom w:val="none" w:sz="0" w:space="0" w:color="auto"/>
            <w:right w:val="none" w:sz="0" w:space="0" w:color="auto"/>
          </w:divBdr>
        </w:div>
        <w:div w:id="1717002605">
          <w:marLeft w:val="0"/>
          <w:marRight w:val="0"/>
          <w:marTop w:val="120"/>
          <w:marBottom w:val="0"/>
          <w:divBdr>
            <w:top w:val="none" w:sz="0" w:space="0" w:color="auto"/>
            <w:left w:val="none" w:sz="0" w:space="0" w:color="auto"/>
            <w:bottom w:val="none" w:sz="0" w:space="0" w:color="auto"/>
            <w:right w:val="none" w:sz="0" w:space="0" w:color="auto"/>
          </w:divBdr>
        </w:div>
        <w:div w:id="801925224">
          <w:marLeft w:val="0"/>
          <w:marRight w:val="0"/>
          <w:marTop w:val="120"/>
          <w:marBottom w:val="0"/>
          <w:divBdr>
            <w:top w:val="none" w:sz="0" w:space="0" w:color="auto"/>
            <w:left w:val="none" w:sz="0" w:space="0" w:color="auto"/>
            <w:bottom w:val="none" w:sz="0" w:space="0" w:color="auto"/>
            <w:right w:val="none" w:sz="0" w:space="0" w:color="auto"/>
          </w:divBdr>
        </w:div>
        <w:div w:id="204562334">
          <w:marLeft w:val="0"/>
          <w:marRight w:val="0"/>
          <w:marTop w:val="120"/>
          <w:marBottom w:val="0"/>
          <w:divBdr>
            <w:top w:val="none" w:sz="0" w:space="0" w:color="auto"/>
            <w:left w:val="none" w:sz="0" w:space="0" w:color="auto"/>
            <w:bottom w:val="none" w:sz="0" w:space="0" w:color="auto"/>
            <w:right w:val="none" w:sz="0" w:space="0" w:color="auto"/>
          </w:divBdr>
        </w:div>
        <w:div w:id="1636327597">
          <w:marLeft w:val="0"/>
          <w:marRight w:val="0"/>
          <w:marTop w:val="120"/>
          <w:marBottom w:val="0"/>
          <w:divBdr>
            <w:top w:val="none" w:sz="0" w:space="0" w:color="auto"/>
            <w:left w:val="none" w:sz="0" w:space="0" w:color="auto"/>
            <w:bottom w:val="none" w:sz="0" w:space="0" w:color="auto"/>
            <w:right w:val="none" w:sz="0" w:space="0" w:color="auto"/>
          </w:divBdr>
        </w:div>
        <w:div w:id="1934121854">
          <w:marLeft w:val="0"/>
          <w:marRight w:val="0"/>
          <w:marTop w:val="120"/>
          <w:marBottom w:val="0"/>
          <w:divBdr>
            <w:top w:val="none" w:sz="0" w:space="0" w:color="auto"/>
            <w:left w:val="none" w:sz="0" w:space="0" w:color="auto"/>
            <w:bottom w:val="none" w:sz="0" w:space="0" w:color="auto"/>
            <w:right w:val="none" w:sz="0" w:space="0" w:color="auto"/>
          </w:divBdr>
        </w:div>
      </w:divsChild>
    </w:div>
    <w:div w:id="318583821">
      <w:bodyDiv w:val="1"/>
      <w:marLeft w:val="0"/>
      <w:marRight w:val="0"/>
      <w:marTop w:val="0"/>
      <w:marBottom w:val="0"/>
      <w:divBdr>
        <w:top w:val="none" w:sz="0" w:space="0" w:color="auto"/>
        <w:left w:val="none" w:sz="0" w:space="0" w:color="auto"/>
        <w:bottom w:val="none" w:sz="0" w:space="0" w:color="auto"/>
        <w:right w:val="none" w:sz="0" w:space="0" w:color="auto"/>
      </w:divBdr>
      <w:divsChild>
        <w:div w:id="2098939025">
          <w:marLeft w:val="0"/>
          <w:marRight w:val="0"/>
          <w:marTop w:val="0"/>
          <w:marBottom w:val="0"/>
          <w:divBdr>
            <w:top w:val="none" w:sz="0" w:space="0" w:color="auto"/>
            <w:left w:val="none" w:sz="0" w:space="0" w:color="auto"/>
            <w:bottom w:val="none" w:sz="0" w:space="0" w:color="auto"/>
            <w:right w:val="none" w:sz="0" w:space="0" w:color="auto"/>
          </w:divBdr>
          <w:divsChild>
            <w:div w:id="19595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6341">
      <w:bodyDiv w:val="1"/>
      <w:marLeft w:val="0"/>
      <w:marRight w:val="0"/>
      <w:marTop w:val="0"/>
      <w:marBottom w:val="0"/>
      <w:divBdr>
        <w:top w:val="none" w:sz="0" w:space="0" w:color="auto"/>
        <w:left w:val="none" w:sz="0" w:space="0" w:color="auto"/>
        <w:bottom w:val="none" w:sz="0" w:space="0" w:color="auto"/>
        <w:right w:val="none" w:sz="0" w:space="0" w:color="auto"/>
      </w:divBdr>
    </w:div>
    <w:div w:id="320013326">
      <w:bodyDiv w:val="1"/>
      <w:marLeft w:val="0"/>
      <w:marRight w:val="0"/>
      <w:marTop w:val="0"/>
      <w:marBottom w:val="0"/>
      <w:divBdr>
        <w:top w:val="none" w:sz="0" w:space="0" w:color="auto"/>
        <w:left w:val="none" w:sz="0" w:space="0" w:color="auto"/>
        <w:bottom w:val="none" w:sz="0" w:space="0" w:color="auto"/>
        <w:right w:val="none" w:sz="0" w:space="0" w:color="auto"/>
      </w:divBdr>
      <w:divsChild>
        <w:div w:id="483595012">
          <w:marLeft w:val="0"/>
          <w:marRight w:val="0"/>
          <w:marTop w:val="0"/>
          <w:marBottom w:val="0"/>
          <w:divBdr>
            <w:top w:val="none" w:sz="0" w:space="0" w:color="auto"/>
            <w:left w:val="none" w:sz="0" w:space="0" w:color="auto"/>
            <w:bottom w:val="none" w:sz="0" w:space="0" w:color="auto"/>
            <w:right w:val="none" w:sz="0" w:space="0" w:color="auto"/>
          </w:divBdr>
          <w:divsChild>
            <w:div w:id="1277641506">
              <w:marLeft w:val="0"/>
              <w:marRight w:val="0"/>
              <w:marTop w:val="0"/>
              <w:marBottom w:val="0"/>
              <w:divBdr>
                <w:top w:val="none" w:sz="0" w:space="0" w:color="auto"/>
                <w:left w:val="none" w:sz="0" w:space="0" w:color="auto"/>
                <w:bottom w:val="none" w:sz="0" w:space="0" w:color="auto"/>
                <w:right w:val="none" w:sz="0" w:space="0" w:color="auto"/>
              </w:divBdr>
              <w:divsChild>
                <w:div w:id="595676854">
                  <w:marLeft w:val="0"/>
                  <w:marRight w:val="0"/>
                  <w:marTop w:val="0"/>
                  <w:marBottom w:val="0"/>
                  <w:divBdr>
                    <w:top w:val="none" w:sz="0" w:space="0" w:color="auto"/>
                    <w:left w:val="none" w:sz="0" w:space="0" w:color="auto"/>
                    <w:bottom w:val="none" w:sz="0" w:space="0" w:color="auto"/>
                    <w:right w:val="none" w:sz="0" w:space="0" w:color="auto"/>
                  </w:divBdr>
                  <w:divsChild>
                    <w:div w:id="837111577">
                      <w:marLeft w:val="0"/>
                      <w:marRight w:val="0"/>
                      <w:marTop w:val="0"/>
                      <w:marBottom w:val="0"/>
                      <w:divBdr>
                        <w:top w:val="none" w:sz="0" w:space="0" w:color="auto"/>
                        <w:left w:val="none" w:sz="0" w:space="0" w:color="auto"/>
                        <w:bottom w:val="none" w:sz="0" w:space="0" w:color="auto"/>
                        <w:right w:val="none" w:sz="0" w:space="0" w:color="auto"/>
                      </w:divBdr>
                      <w:divsChild>
                        <w:div w:id="193929430">
                          <w:marLeft w:val="-180"/>
                          <w:marRight w:val="-180"/>
                          <w:marTop w:val="0"/>
                          <w:marBottom w:val="0"/>
                          <w:divBdr>
                            <w:top w:val="none" w:sz="0" w:space="0" w:color="auto"/>
                            <w:left w:val="none" w:sz="0" w:space="0" w:color="auto"/>
                            <w:bottom w:val="none" w:sz="0" w:space="0" w:color="auto"/>
                            <w:right w:val="none" w:sz="0" w:space="0" w:color="auto"/>
                          </w:divBdr>
                          <w:divsChild>
                            <w:div w:id="35394555">
                              <w:marLeft w:val="0"/>
                              <w:marRight w:val="0"/>
                              <w:marTop w:val="0"/>
                              <w:marBottom w:val="0"/>
                              <w:divBdr>
                                <w:top w:val="none" w:sz="0" w:space="0" w:color="auto"/>
                                <w:left w:val="none" w:sz="0" w:space="0" w:color="auto"/>
                                <w:bottom w:val="none" w:sz="0" w:space="0" w:color="auto"/>
                                <w:right w:val="none" w:sz="0" w:space="0" w:color="auto"/>
                              </w:divBdr>
                              <w:divsChild>
                                <w:div w:id="314647287">
                                  <w:marLeft w:val="0"/>
                                  <w:marRight w:val="0"/>
                                  <w:marTop w:val="0"/>
                                  <w:marBottom w:val="0"/>
                                  <w:divBdr>
                                    <w:top w:val="none" w:sz="0" w:space="0" w:color="auto"/>
                                    <w:left w:val="none" w:sz="0" w:space="0" w:color="auto"/>
                                    <w:bottom w:val="none" w:sz="0" w:space="0" w:color="auto"/>
                                    <w:right w:val="none" w:sz="0" w:space="0" w:color="auto"/>
                                  </w:divBdr>
                                  <w:divsChild>
                                    <w:div w:id="1362323707">
                                      <w:marLeft w:val="0"/>
                                      <w:marRight w:val="0"/>
                                      <w:marTop w:val="0"/>
                                      <w:marBottom w:val="576"/>
                                      <w:divBdr>
                                        <w:top w:val="none" w:sz="0" w:space="0" w:color="auto"/>
                                        <w:left w:val="none" w:sz="0" w:space="0" w:color="auto"/>
                                        <w:bottom w:val="none" w:sz="0" w:space="0" w:color="auto"/>
                                        <w:right w:val="none" w:sz="0" w:space="0" w:color="auto"/>
                                      </w:divBdr>
                                      <w:divsChild>
                                        <w:div w:id="1282227580">
                                          <w:marLeft w:val="0"/>
                                          <w:marRight w:val="0"/>
                                          <w:marTop w:val="0"/>
                                          <w:marBottom w:val="0"/>
                                          <w:divBdr>
                                            <w:top w:val="none" w:sz="0" w:space="0" w:color="auto"/>
                                            <w:left w:val="none" w:sz="0" w:space="0" w:color="auto"/>
                                            <w:bottom w:val="none" w:sz="0" w:space="0" w:color="auto"/>
                                            <w:right w:val="none" w:sz="0" w:space="0" w:color="auto"/>
                                          </w:divBdr>
                                          <w:divsChild>
                                            <w:div w:id="1365592321">
                                              <w:marLeft w:val="0"/>
                                              <w:marRight w:val="0"/>
                                              <w:marTop w:val="0"/>
                                              <w:marBottom w:val="0"/>
                                              <w:divBdr>
                                                <w:top w:val="none" w:sz="0" w:space="0" w:color="auto"/>
                                                <w:left w:val="none" w:sz="0" w:space="0" w:color="auto"/>
                                                <w:bottom w:val="none" w:sz="0" w:space="0" w:color="auto"/>
                                                <w:right w:val="none" w:sz="0" w:space="0" w:color="auto"/>
                                              </w:divBdr>
                                              <w:divsChild>
                                                <w:div w:id="1346976327">
                                                  <w:marLeft w:val="0"/>
                                                  <w:marRight w:val="0"/>
                                                  <w:marTop w:val="0"/>
                                                  <w:marBottom w:val="0"/>
                                                  <w:divBdr>
                                                    <w:top w:val="none" w:sz="0" w:space="0" w:color="auto"/>
                                                    <w:left w:val="none" w:sz="0" w:space="0" w:color="auto"/>
                                                    <w:bottom w:val="none" w:sz="0" w:space="0" w:color="auto"/>
                                                    <w:right w:val="none" w:sz="0" w:space="0" w:color="auto"/>
                                                  </w:divBdr>
                                                  <w:divsChild>
                                                    <w:div w:id="57217497">
                                                      <w:marLeft w:val="0"/>
                                                      <w:marRight w:val="0"/>
                                                      <w:marTop w:val="0"/>
                                                      <w:marBottom w:val="0"/>
                                                      <w:divBdr>
                                                        <w:top w:val="none" w:sz="0" w:space="0" w:color="auto"/>
                                                        <w:left w:val="none" w:sz="0" w:space="0" w:color="auto"/>
                                                        <w:bottom w:val="none" w:sz="0" w:space="0" w:color="auto"/>
                                                        <w:right w:val="none" w:sz="0" w:space="0" w:color="auto"/>
                                                      </w:divBdr>
                                                      <w:divsChild>
                                                        <w:div w:id="1955164221">
                                                          <w:marLeft w:val="0"/>
                                                          <w:marRight w:val="0"/>
                                                          <w:marTop w:val="0"/>
                                                          <w:marBottom w:val="84"/>
                                                          <w:divBdr>
                                                            <w:top w:val="none" w:sz="0" w:space="0" w:color="auto"/>
                                                            <w:left w:val="none" w:sz="0" w:space="0" w:color="auto"/>
                                                            <w:bottom w:val="none" w:sz="0" w:space="0" w:color="auto"/>
                                                            <w:right w:val="none" w:sz="0" w:space="0" w:color="auto"/>
                                                          </w:divBdr>
                                                        </w:div>
                                                        <w:div w:id="18252749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29405426">
                                              <w:marLeft w:val="0"/>
                                              <w:marRight w:val="0"/>
                                              <w:marTop w:val="0"/>
                                              <w:marBottom w:val="0"/>
                                              <w:divBdr>
                                                <w:top w:val="none" w:sz="0" w:space="0" w:color="auto"/>
                                                <w:left w:val="none" w:sz="0" w:space="0" w:color="auto"/>
                                                <w:bottom w:val="none" w:sz="0" w:space="0" w:color="auto"/>
                                                <w:right w:val="none" w:sz="0" w:space="0" w:color="auto"/>
                                              </w:divBdr>
                                              <w:divsChild>
                                                <w:div w:id="736129200">
                                                  <w:marLeft w:val="0"/>
                                                  <w:marRight w:val="0"/>
                                                  <w:marTop w:val="0"/>
                                                  <w:marBottom w:val="0"/>
                                                  <w:divBdr>
                                                    <w:top w:val="none" w:sz="0" w:space="0" w:color="auto"/>
                                                    <w:left w:val="none" w:sz="0" w:space="0" w:color="auto"/>
                                                    <w:bottom w:val="none" w:sz="0" w:space="0" w:color="auto"/>
                                                    <w:right w:val="none" w:sz="0" w:space="0" w:color="auto"/>
                                                  </w:divBdr>
                                                  <w:divsChild>
                                                    <w:div w:id="1775053745">
                                                      <w:marLeft w:val="0"/>
                                                      <w:marRight w:val="0"/>
                                                      <w:marTop w:val="0"/>
                                                      <w:marBottom w:val="0"/>
                                                      <w:divBdr>
                                                        <w:top w:val="none" w:sz="0" w:space="0" w:color="auto"/>
                                                        <w:left w:val="none" w:sz="0" w:space="0" w:color="auto"/>
                                                        <w:bottom w:val="none" w:sz="0" w:space="0" w:color="auto"/>
                                                        <w:right w:val="none" w:sz="0" w:space="0" w:color="auto"/>
                                                      </w:divBdr>
                                                      <w:divsChild>
                                                        <w:div w:id="1027559759">
                                                          <w:marLeft w:val="0"/>
                                                          <w:marRight w:val="0"/>
                                                          <w:marTop w:val="0"/>
                                                          <w:marBottom w:val="84"/>
                                                          <w:divBdr>
                                                            <w:top w:val="none" w:sz="0" w:space="0" w:color="auto"/>
                                                            <w:left w:val="none" w:sz="0" w:space="0" w:color="auto"/>
                                                            <w:bottom w:val="none" w:sz="0" w:space="0" w:color="auto"/>
                                                            <w:right w:val="none" w:sz="0" w:space="0" w:color="auto"/>
                                                          </w:divBdr>
                                                        </w:div>
                                                        <w:div w:id="15074825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424544">
      <w:bodyDiv w:val="1"/>
      <w:marLeft w:val="0"/>
      <w:marRight w:val="0"/>
      <w:marTop w:val="0"/>
      <w:marBottom w:val="0"/>
      <w:divBdr>
        <w:top w:val="none" w:sz="0" w:space="0" w:color="auto"/>
        <w:left w:val="none" w:sz="0" w:space="0" w:color="auto"/>
        <w:bottom w:val="none" w:sz="0" w:space="0" w:color="auto"/>
        <w:right w:val="none" w:sz="0" w:space="0" w:color="auto"/>
      </w:divBdr>
      <w:divsChild>
        <w:div w:id="2084570196">
          <w:marLeft w:val="0"/>
          <w:marRight w:val="0"/>
          <w:marTop w:val="120"/>
          <w:marBottom w:val="0"/>
          <w:divBdr>
            <w:top w:val="none" w:sz="0" w:space="0" w:color="auto"/>
            <w:left w:val="none" w:sz="0" w:space="0" w:color="auto"/>
            <w:bottom w:val="none" w:sz="0" w:space="0" w:color="auto"/>
            <w:right w:val="none" w:sz="0" w:space="0" w:color="auto"/>
          </w:divBdr>
        </w:div>
      </w:divsChild>
    </w:div>
    <w:div w:id="320819224">
      <w:bodyDiv w:val="1"/>
      <w:marLeft w:val="0"/>
      <w:marRight w:val="0"/>
      <w:marTop w:val="0"/>
      <w:marBottom w:val="0"/>
      <w:divBdr>
        <w:top w:val="none" w:sz="0" w:space="0" w:color="auto"/>
        <w:left w:val="none" w:sz="0" w:space="0" w:color="auto"/>
        <w:bottom w:val="none" w:sz="0" w:space="0" w:color="auto"/>
        <w:right w:val="none" w:sz="0" w:space="0" w:color="auto"/>
      </w:divBdr>
      <w:divsChild>
        <w:div w:id="1950896047">
          <w:marLeft w:val="0"/>
          <w:marRight w:val="0"/>
          <w:marTop w:val="120"/>
          <w:marBottom w:val="0"/>
          <w:divBdr>
            <w:top w:val="none" w:sz="0" w:space="0" w:color="auto"/>
            <w:left w:val="none" w:sz="0" w:space="0" w:color="auto"/>
            <w:bottom w:val="none" w:sz="0" w:space="0" w:color="auto"/>
            <w:right w:val="none" w:sz="0" w:space="0" w:color="auto"/>
          </w:divBdr>
        </w:div>
      </w:divsChild>
    </w:div>
    <w:div w:id="321085974">
      <w:bodyDiv w:val="1"/>
      <w:marLeft w:val="0"/>
      <w:marRight w:val="0"/>
      <w:marTop w:val="0"/>
      <w:marBottom w:val="0"/>
      <w:divBdr>
        <w:top w:val="none" w:sz="0" w:space="0" w:color="auto"/>
        <w:left w:val="none" w:sz="0" w:space="0" w:color="auto"/>
        <w:bottom w:val="none" w:sz="0" w:space="0" w:color="auto"/>
        <w:right w:val="none" w:sz="0" w:space="0" w:color="auto"/>
      </w:divBdr>
      <w:divsChild>
        <w:div w:id="209267053">
          <w:marLeft w:val="0"/>
          <w:marRight w:val="0"/>
          <w:marTop w:val="0"/>
          <w:marBottom w:val="0"/>
          <w:divBdr>
            <w:top w:val="none" w:sz="0" w:space="0" w:color="auto"/>
            <w:left w:val="none" w:sz="0" w:space="0" w:color="auto"/>
            <w:bottom w:val="none" w:sz="0" w:space="0" w:color="auto"/>
            <w:right w:val="none" w:sz="0" w:space="0" w:color="auto"/>
          </w:divBdr>
          <w:divsChild>
            <w:div w:id="13031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49936">
      <w:bodyDiv w:val="1"/>
      <w:marLeft w:val="0"/>
      <w:marRight w:val="0"/>
      <w:marTop w:val="0"/>
      <w:marBottom w:val="0"/>
      <w:divBdr>
        <w:top w:val="none" w:sz="0" w:space="0" w:color="auto"/>
        <w:left w:val="none" w:sz="0" w:space="0" w:color="auto"/>
        <w:bottom w:val="none" w:sz="0" w:space="0" w:color="auto"/>
        <w:right w:val="none" w:sz="0" w:space="0" w:color="auto"/>
      </w:divBdr>
      <w:divsChild>
        <w:div w:id="1078212582">
          <w:marLeft w:val="0"/>
          <w:marRight w:val="0"/>
          <w:marTop w:val="0"/>
          <w:marBottom w:val="0"/>
          <w:divBdr>
            <w:top w:val="none" w:sz="0" w:space="0" w:color="auto"/>
            <w:left w:val="none" w:sz="0" w:space="0" w:color="auto"/>
            <w:bottom w:val="none" w:sz="0" w:space="0" w:color="auto"/>
            <w:right w:val="none" w:sz="0" w:space="0" w:color="auto"/>
          </w:divBdr>
          <w:divsChild>
            <w:div w:id="17059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42940">
      <w:bodyDiv w:val="1"/>
      <w:marLeft w:val="0"/>
      <w:marRight w:val="0"/>
      <w:marTop w:val="0"/>
      <w:marBottom w:val="0"/>
      <w:divBdr>
        <w:top w:val="none" w:sz="0" w:space="0" w:color="auto"/>
        <w:left w:val="none" w:sz="0" w:space="0" w:color="auto"/>
        <w:bottom w:val="none" w:sz="0" w:space="0" w:color="auto"/>
        <w:right w:val="none" w:sz="0" w:space="0" w:color="auto"/>
      </w:divBdr>
      <w:divsChild>
        <w:div w:id="269699848">
          <w:marLeft w:val="0"/>
          <w:marRight w:val="0"/>
          <w:marTop w:val="120"/>
          <w:marBottom w:val="0"/>
          <w:divBdr>
            <w:top w:val="none" w:sz="0" w:space="0" w:color="auto"/>
            <w:left w:val="none" w:sz="0" w:space="0" w:color="auto"/>
            <w:bottom w:val="none" w:sz="0" w:space="0" w:color="auto"/>
            <w:right w:val="none" w:sz="0" w:space="0" w:color="auto"/>
          </w:divBdr>
        </w:div>
      </w:divsChild>
    </w:div>
    <w:div w:id="322513878">
      <w:bodyDiv w:val="1"/>
      <w:marLeft w:val="0"/>
      <w:marRight w:val="0"/>
      <w:marTop w:val="0"/>
      <w:marBottom w:val="0"/>
      <w:divBdr>
        <w:top w:val="none" w:sz="0" w:space="0" w:color="auto"/>
        <w:left w:val="none" w:sz="0" w:space="0" w:color="auto"/>
        <w:bottom w:val="none" w:sz="0" w:space="0" w:color="auto"/>
        <w:right w:val="none" w:sz="0" w:space="0" w:color="auto"/>
      </w:divBdr>
      <w:divsChild>
        <w:div w:id="1372149153">
          <w:marLeft w:val="0"/>
          <w:marRight w:val="0"/>
          <w:marTop w:val="120"/>
          <w:marBottom w:val="0"/>
          <w:divBdr>
            <w:top w:val="none" w:sz="0" w:space="0" w:color="auto"/>
            <w:left w:val="none" w:sz="0" w:space="0" w:color="auto"/>
            <w:bottom w:val="none" w:sz="0" w:space="0" w:color="auto"/>
            <w:right w:val="none" w:sz="0" w:space="0" w:color="auto"/>
          </w:divBdr>
        </w:div>
        <w:div w:id="340931765">
          <w:marLeft w:val="0"/>
          <w:marRight w:val="0"/>
          <w:marTop w:val="120"/>
          <w:marBottom w:val="0"/>
          <w:divBdr>
            <w:top w:val="none" w:sz="0" w:space="0" w:color="auto"/>
            <w:left w:val="none" w:sz="0" w:space="0" w:color="auto"/>
            <w:bottom w:val="none" w:sz="0" w:space="0" w:color="auto"/>
            <w:right w:val="none" w:sz="0" w:space="0" w:color="auto"/>
          </w:divBdr>
        </w:div>
      </w:divsChild>
    </w:div>
    <w:div w:id="323437966">
      <w:bodyDiv w:val="1"/>
      <w:marLeft w:val="0"/>
      <w:marRight w:val="0"/>
      <w:marTop w:val="0"/>
      <w:marBottom w:val="0"/>
      <w:divBdr>
        <w:top w:val="none" w:sz="0" w:space="0" w:color="auto"/>
        <w:left w:val="none" w:sz="0" w:space="0" w:color="auto"/>
        <w:bottom w:val="none" w:sz="0" w:space="0" w:color="auto"/>
        <w:right w:val="none" w:sz="0" w:space="0" w:color="auto"/>
      </w:divBdr>
    </w:div>
    <w:div w:id="323506685">
      <w:bodyDiv w:val="1"/>
      <w:marLeft w:val="0"/>
      <w:marRight w:val="0"/>
      <w:marTop w:val="0"/>
      <w:marBottom w:val="0"/>
      <w:divBdr>
        <w:top w:val="none" w:sz="0" w:space="0" w:color="auto"/>
        <w:left w:val="none" w:sz="0" w:space="0" w:color="auto"/>
        <w:bottom w:val="none" w:sz="0" w:space="0" w:color="auto"/>
        <w:right w:val="none" w:sz="0" w:space="0" w:color="auto"/>
      </w:divBdr>
    </w:div>
    <w:div w:id="323515539">
      <w:bodyDiv w:val="1"/>
      <w:marLeft w:val="0"/>
      <w:marRight w:val="0"/>
      <w:marTop w:val="0"/>
      <w:marBottom w:val="0"/>
      <w:divBdr>
        <w:top w:val="none" w:sz="0" w:space="0" w:color="auto"/>
        <w:left w:val="none" w:sz="0" w:space="0" w:color="auto"/>
        <w:bottom w:val="none" w:sz="0" w:space="0" w:color="auto"/>
        <w:right w:val="none" w:sz="0" w:space="0" w:color="auto"/>
      </w:divBdr>
    </w:div>
    <w:div w:id="323821022">
      <w:bodyDiv w:val="1"/>
      <w:marLeft w:val="0"/>
      <w:marRight w:val="0"/>
      <w:marTop w:val="0"/>
      <w:marBottom w:val="0"/>
      <w:divBdr>
        <w:top w:val="none" w:sz="0" w:space="0" w:color="auto"/>
        <w:left w:val="none" w:sz="0" w:space="0" w:color="auto"/>
        <w:bottom w:val="none" w:sz="0" w:space="0" w:color="auto"/>
        <w:right w:val="none" w:sz="0" w:space="0" w:color="auto"/>
      </w:divBdr>
      <w:divsChild>
        <w:div w:id="149251820">
          <w:marLeft w:val="0"/>
          <w:marRight w:val="0"/>
          <w:marTop w:val="120"/>
          <w:marBottom w:val="0"/>
          <w:divBdr>
            <w:top w:val="none" w:sz="0" w:space="0" w:color="auto"/>
            <w:left w:val="none" w:sz="0" w:space="0" w:color="auto"/>
            <w:bottom w:val="none" w:sz="0" w:space="0" w:color="auto"/>
            <w:right w:val="none" w:sz="0" w:space="0" w:color="auto"/>
          </w:divBdr>
        </w:div>
      </w:divsChild>
    </w:div>
    <w:div w:id="324091940">
      <w:bodyDiv w:val="1"/>
      <w:marLeft w:val="0"/>
      <w:marRight w:val="0"/>
      <w:marTop w:val="0"/>
      <w:marBottom w:val="0"/>
      <w:divBdr>
        <w:top w:val="none" w:sz="0" w:space="0" w:color="auto"/>
        <w:left w:val="none" w:sz="0" w:space="0" w:color="auto"/>
        <w:bottom w:val="none" w:sz="0" w:space="0" w:color="auto"/>
        <w:right w:val="none" w:sz="0" w:space="0" w:color="auto"/>
      </w:divBdr>
      <w:divsChild>
        <w:div w:id="978608906">
          <w:marLeft w:val="0"/>
          <w:marRight w:val="0"/>
          <w:marTop w:val="0"/>
          <w:marBottom w:val="0"/>
          <w:divBdr>
            <w:top w:val="none" w:sz="0" w:space="0" w:color="auto"/>
            <w:left w:val="none" w:sz="0" w:space="0" w:color="auto"/>
            <w:bottom w:val="none" w:sz="0" w:space="0" w:color="auto"/>
            <w:right w:val="none" w:sz="0" w:space="0" w:color="auto"/>
          </w:divBdr>
          <w:divsChild>
            <w:div w:id="5500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615">
      <w:bodyDiv w:val="1"/>
      <w:marLeft w:val="0"/>
      <w:marRight w:val="0"/>
      <w:marTop w:val="0"/>
      <w:marBottom w:val="0"/>
      <w:divBdr>
        <w:top w:val="none" w:sz="0" w:space="0" w:color="auto"/>
        <w:left w:val="none" w:sz="0" w:space="0" w:color="auto"/>
        <w:bottom w:val="none" w:sz="0" w:space="0" w:color="auto"/>
        <w:right w:val="none" w:sz="0" w:space="0" w:color="auto"/>
      </w:divBdr>
      <w:divsChild>
        <w:div w:id="1549030760">
          <w:marLeft w:val="0"/>
          <w:marRight w:val="0"/>
          <w:marTop w:val="120"/>
          <w:marBottom w:val="0"/>
          <w:divBdr>
            <w:top w:val="none" w:sz="0" w:space="0" w:color="auto"/>
            <w:left w:val="none" w:sz="0" w:space="0" w:color="auto"/>
            <w:bottom w:val="none" w:sz="0" w:space="0" w:color="auto"/>
            <w:right w:val="none" w:sz="0" w:space="0" w:color="auto"/>
          </w:divBdr>
        </w:div>
      </w:divsChild>
    </w:div>
    <w:div w:id="326445440">
      <w:bodyDiv w:val="1"/>
      <w:marLeft w:val="0"/>
      <w:marRight w:val="0"/>
      <w:marTop w:val="0"/>
      <w:marBottom w:val="0"/>
      <w:divBdr>
        <w:top w:val="none" w:sz="0" w:space="0" w:color="auto"/>
        <w:left w:val="none" w:sz="0" w:space="0" w:color="auto"/>
        <w:bottom w:val="none" w:sz="0" w:space="0" w:color="auto"/>
        <w:right w:val="none" w:sz="0" w:space="0" w:color="auto"/>
      </w:divBdr>
      <w:divsChild>
        <w:div w:id="238684952">
          <w:marLeft w:val="0"/>
          <w:marRight w:val="0"/>
          <w:marTop w:val="0"/>
          <w:marBottom w:val="0"/>
          <w:divBdr>
            <w:top w:val="none" w:sz="0" w:space="0" w:color="auto"/>
            <w:left w:val="none" w:sz="0" w:space="0" w:color="auto"/>
            <w:bottom w:val="none" w:sz="0" w:space="0" w:color="auto"/>
            <w:right w:val="none" w:sz="0" w:space="0" w:color="auto"/>
          </w:divBdr>
          <w:divsChild>
            <w:div w:id="14123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40883">
      <w:bodyDiv w:val="1"/>
      <w:marLeft w:val="0"/>
      <w:marRight w:val="0"/>
      <w:marTop w:val="0"/>
      <w:marBottom w:val="0"/>
      <w:divBdr>
        <w:top w:val="none" w:sz="0" w:space="0" w:color="auto"/>
        <w:left w:val="none" w:sz="0" w:space="0" w:color="auto"/>
        <w:bottom w:val="none" w:sz="0" w:space="0" w:color="auto"/>
        <w:right w:val="none" w:sz="0" w:space="0" w:color="auto"/>
      </w:divBdr>
      <w:divsChild>
        <w:div w:id="93130810">
          <w:marLeft w:val="0"/>
          <w:marRight w:val="0"/>
          <w:marTop w:val="120"/>
          <w:marBottom w:val="0"/>
          <w:divBdr>
            <w:top w:val="none" w:sz="0" w:space="0" w:color="auto"/>
            <w:left w:val="none" w:sz="0" w:space="0" w:color="auto"/>
            <w:bottom w:val="none" w:sz="0" w:space="0" w:color="auto"/>
            <w:right w:val="none" w:sz="0" w:space="0" w:color="auto"/>
          </w:divBdr>
        </w:div>
      </w:divsChild>
    </w:div>
    <w:div w:id="328482991">
      <w:bodyDiv w:val="1"/>
      <w:marLeft w:val="0"/>
      <w:marRight w:val="0"/>
      <w:marTop w:val="0"/>
      <w:marBottom w:val="0"/>
      <w:divBdr>
        <w:top w:val="none" w:sz="0" w:space="0" w:color="auto"/>
        <w:left w:val="none" w:sz="0" w:space="0" w:color="auto"/>
        <w:bottom w:val="none" w:sz="0" w:space="0" w:color="auto"/>
        <w:right w:val="none" w:sz="0" w:space="0" w:color="auto"/>
      </w:divBdr>
      <w:divsChild>
        <w:div w:id="1861428471">
          <w:marLeft w:val="0"/>
          <w:marRight w:val="0"/>
          <w:marTop w:val="120"/>
          <w:marBottom w:val="0"/>
          <w:divBdr>
            <w:top w:val="none" w:sz="0" w:space="0" w:color="auto"/>
            <w:left w:val="none" w:sz="0" w:space="0" w:color="auto"/>
            <w:bottom w:val="none" w:sz="0" w:space="0" w:color="auto"/>
            <w:right w:val="none" w:sz="0" w:space="0" w:color="auto"/>
          </w:divBdr>
        </w:div>
        <w:div w:id="700908200">
          <w:marLeft w:val="0"/>
          <w:marRight w:val="0"/>
          <w:marTop w:val="120"/>
          <w:marBottom w:val="0"/>
          <w:divBdr>
            <w:top w:val="none" w:sz="0" w:space="0" w:color="auto"/>
            <w:left w:val="none" w:sz="0" w:space="0" w:color="auto"/>
            <w:bottom w:val="none" w:sz="0" w:space="0" w:color="auto"/>
            <w:right w:val="none" w:sz="0" w:space="0" w:color="auto"/>
          </w:divBdr>
        </w:div>
        <w:div w:id="1769504307">
          <w:marLeft w:val="0"/>
          <w:marRight w:val="0"/>
          <w:marTop w:val="120"/>
          <w:marBottom w:val="0"/>
          <w:divBdr>
            <w:top w:val="none" w:sz="0" w:space="0" w:color="auto"/>
            <w:left w:val="none" w:sz="0" w:space="0" w:color="auto"/>
            <w:bottom w:val="none" w:sz="0" w:space="0" w:color="auto"/>
            <w:right w:val="none" w:sz="0" w:space="0" w:color="auto"/>
          </w:divBdr>
        </w:div>
      </w:divsChild>
    </w:div>
    <w:div w:id="328754870">
      <w:bodyDiv w:val="1"/>
      <w:marLeft w:val="0"/>
      <w:marRight w:val="0"/>
      <w:marTop w:val="0"/>
      <w:marBottom w:val="0"/>
      <w:divBdr>
        <w:top w:val="none" w:sz="0" w:space="0" w:color="auto"/>
        <w:left w:val="none" w:sz="0" w:space="0" w:color="auto"/>
        <w:bottom w:val="none" w:sz="0" w:space="0" w:color="auto"/>
        <w:right w:val="none" w:sz="0" w:space="0" w:color="auto"/>
      </w:divBdr>
    </w:div>
    <w:div w:id="330525882">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sChild>
        <w:div w:id="1577670726">
          <w:marLeft w:val="0"/>
          <w:marRight w:val="0"/>
          <w:marTop w:val="120"/>
          <w:marBottom w:val="0"/>
          <w:divBdr>
            <w:top w:val="none" w:sz="0" w:space="0" w:color="auto"/>
            <w:left w:val="none" w:sz="0" w:space="0" w:color="auto"/>
            <w:bottom w:val="none" w:sz="0" w:space="0" w:color="auto"/>
            <w:right w:val="none" w:sz="0" w:space="0" w:color="auto"/>
          </w:divBdr>
        </w:div>
      </w:divsChild>
    </w:div>
    <w:div w:id="331838290">
      <w:bodyDiv w:val="1"/>
      <w:marLeft w:val="0"/>
      <w:marRight w:val="0"/>
      <w:marTop w:val="0"/>
      <w:marBottom w:val="0"/>
      <w:divBdr>
        <w:top w:val="none" w:sz="0" w:space="0" w:color="auto"/>
        <w:left w:val="none" w:sz="0" w:space="0" w:color="auto"/>
        <w:bottom w:val="none" w:sz="0" w:space="0" w:color="auto"/>
        <w:right w:val="none" w:sz="0" w:space="0" w:color="auto"/>
      </w:divBdr>
      <w:divsChild>
        <w:div w:id="869143120">
          <w:marLeft w:val="0"/>
          <w:marRight w:val="0"/>
          <w:marTop w:val="120"/>
          <w:marBottom w:val="0"/>
          <w:divBdr>
            <w:top w:val="none" w:sz="0" w:space="0" w:color="auto"/>
            <w:left w:val="none" w:sz="0" w:space="0" w:color="auto"/>
            <w:bottom w:val="none" w:sz="0" w:space="0" w:color="auto"/>
            <w:right w:val="none" w:sz="0" w:space="0" w:color="auto"/>
          </w:divBdr>
        </w:div>
      </w:divsChild>
    </w:div>
    <w:div w:id="332298845">
      <w:bodyDiv w:val="1"/>
      <w:marLeft w:val="0"/>
      <w:marRight w:val="0"/>
      <w:marTop w:val="0"/>
      <w:marBottom w:val="0"/>
      <w:divBdr>
        <w:top w:val="none" w:sz="0" w:space="0" w:color="auto"/>
        <w:left w:val="none" w:sz="0" w:space="0" w:color="auto"/>
        <w:bottom w:val="none" w:sz="0" w:space="0" w:color="auto"/>
        <w:right w:val="none" w:sz="0" w:space="0" w:color="auto"/>
      </w:divBdr>
      <w:divsChild>
        <w:div w:id="869491269">
          <w:marLeft w:val="0"/>
          <w:marRight w:val="0"/>
          <w:marTop w:val="0"/>
          <w:marBottom w:val="0"/>
          <w:divBdr>
            <w:top w:val="none" w:sz="0" w:space="0" w:color="auto"/>
            <w:left w:val="none" w:sz="0" w:space="0" w:color="auto"/>
            <w:bottom w:val="none" w:sz="0" w:space="0" w:color="auto"/>
            <w:right w:val="none" w:sz="0" w:space="0" w:color="auto"/>
          </w:divBdr>
          <w:divsChild>
            <w:div w:id="4362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7344">
      <w:bodyDiv w:val="1"/>
      <w:marLeft w:val="0"/>
      <w:marRight w:val="0"/>
      <w:marTop w:val="0"/>
      <w:marBottom w:val="0"/>
      <w:divBdr>
        <w:top w:val="none" w:sz="0" w:space="0" w:color="auto"/>
        <w:left w:val="none" w:sz="0" w:space="0" w:color="auto"/>
        <w:bottom w:val="none" w:sz="0" w:space="0" w:color="auto"/>
        <w:right w:val="none" w:sz="0" w:space="0" w:color="auto"/>
      </w:divBdr>
    </w:div>
    <w:div w:id="333724998">
      <w:bodyDiv w:val="1"/>
      <w:marLeft w:val="0"/>
      <w:marRight w:val="0"/>
      <w:marTop w:val="0"/>
      <w:marBottom w:val="0"/>
      <w:divBdr>
        <w:top w:val="none" w:sz="0" w:space="0" w:color="auto"/>
        <w:left w:val="none" w:sz="0" w:space="0" w:color="auto"/>
        <w:bottom w:val="none" w:sz="0" w:space="0" w:color="auto"/>
        <w:right w:val="none" w:sz="0" w:space="0" w:color="auto"/>
      </w:divBdr>
    </w:div>
    <w:div w:id="334042417">
      <w:bodyDiv w:val="1"/>
      <w:marLeft w:val="0"/>
      <w:marRight w:val="0"/>
      <w:marTop w:val="0"/>
      <w:marBottom w:val="0"/>
      <w:divBdr>
        <w:top w:val="none" w:sz="0" w:space="0" w:color="auto"/>
        <w:left w:val="none" w:sz="0" w:space="0" w:color="auto"/>
        <w:bottom w:val="none" w:sz="0" w:space="0" w:color="auto"/>
        <w:right w:val="none" w:sz="0" w:space="0" w:color="auto"/>
      </w:divBdr>
    </w:div>
    <w:div w:id="334461117">
      <w:bodyDiv w:val="1"/>
      <w:marLeft w:val="0"/>
      <w:marRight w:val="0"/>
      <w:marTop w:val="0"/>
      <w:marBottom w:val="0"/>
      <w:divBdr>
        <w:top w:val="none" w:sz="0" w:space="0" w:color="auto"/>
        <w:left w:val="none" w:sz="0" w:space="0" w:color="auto"/>
        <w:bottom w:val="none" w:sz="0" w:space="0" w:color="auto"/>
        <w:right w:val="none" w:sz="0" w:space="0" w:color="auto"/>
      </w:divBdr>
      <w:divsChild>
        <w:div w:id="1344015184">
          <w:marLeft w:val="0"/>
          <w:marRight w:val="0"/>
          <w:marTop w:val="120"/>
          <w:marBottom w:val="0"/>
          <w:divBdr>
            <w:top w:val="none" w:sz="0" w:space="0" w:color="auto"/>
            <w:left w:val="none" w:sz="0" w:space="0" w:color="auto"/>
            <w:bottom w:val="none" w:sz="0" w:space="0" w:color="auto"/>
            <w:right w:val="none" w:sz="0" w:space="0" w:color="auto"/>
          </w:divBdr>
        </w:div>
      </w:divsChild>
    </w:div>
    <w:div w:id="335964525">
      <w:bodyDiv w:val="1"/>
      <w:marLeft w:val="0"/>
      <w:marRight w:val="0"/>
      <w:marTop w:val="0"/>
      <w:marBottom w:val="0"/>
      <w:divBdr>
        <w:top w:val="none" w:sz="0" w:space="0" w:color="auto"/>
        <w:left w:val="none" w:sz="0" w:space="0" w:color="auto"/>
        <w:bottom w:val="none" w:sz="0" w:space="0" w:color="auto"/>
        <w:right w:val="none" w:sz="0" w:space="0" w:color="auto"/>
      </w:divBdr>
      <w:divsChild>
        <w:div w:id="1700668319">
          <w:marLeft w:val="0"/>
          <w:marRight w:val="0"/>
          <w:marTop w:val="120"/>
          <w:marBottom w:val="0"/>
          <w:divBdr>
            <w:top w:val="none" w:sz="0" w:space="0" w:color="auto"/>
            <w:left w:val="none" w:sz="0" w:space="0" w:color="auto"/>
            <w:bottom w:val="none" w:sz="0" w:space="0" w:color="auto"/>
            <w:right w:val="none" w:sz="0" w:space="0" w:color="auto"/>
          </w:divBdr>
        </w:div>
      </w:divsChild>
    </w:div>
    <w:div w:id="336658514">
      <w:bodyDiv w:val="1"/>
      <w:marLeft w:val="0"/>
      <w:marRight w:val="0"/>
      <w:marTop w:val="0"/>
      <w:marBottom w:val="0"/>
      <w:divBdr>
        <w:top w:val="none" w:sz="0" w:space="0" w:color="auto"/>
        <w:left w:val="none" w:sz="0" w:space="0" w:color="auto"/>
        <w:bottom w:val="none" w:sz="0" w:space="0" w:color="auto"/>
        <w:right w:val="none" w:sz="0" w:space="0" w:color="auto"/>
      </w:divBdr>
      <w:divsChild>
        <w:div w:id="1590654334">
          <w:marLeft w:val="0"/>
          <w:marRight w:val="0"/>
          <w:marTop w:val="120"/>
          <w:marBottom w:val="0"/>
          <w:divBdr>
            <w:top w:val="none" w:sz="0" w:space="0" w:color="auto"/>
            <w:left w:val="none" w:sz="0" w:space="0" w:color="auto"/>
            <w:bottom w:val="none" w:sz="0" w:space="0" w:color="auto"/>
            <w:right w:val="none" w:sz="0" w:space="0" w:color="auto"/>
          </w:divBdr>
        </w:div>
      </w:divsChild>
    </w:div>
    <w:div w:id="336928131">
      <w:bodyDiv w:val="1"/>
      <w:marLeft w:val="0"/>
      <w:marRight w:val="0"/>
      <w:marTop w:val="0"/>
      <w:marBottom w:val="0"/>
      <w:divBdr>
        <w:top w:val="none" w:sz="0" w:space="0" w:color="auto"/>
        <w:left w:val="none" w:sz="0" w:space="0" w:color="auto"/>
        <w:bottom w:val="none" w:sz="0" w:space="0" w:color="auto"/>
        <w:right w:val="none" w:sz="0" w:space="0" w:color="auto"/>
      </w:divBdr>
    </w:div>
    <w:div w:id="338587123">
      <w:bodyDiv w:val="1"/>
      <w:marLeft w:val="0"/>
      <w:marRight w:val="0"/>
      <w:marTop w:val="0"/>
      <w:marBottom w:val="0"/>
      <w:divBdr>
        <w:top w:val="none" w:sz="0" w:space="0" w:color="auto"/>
        <w:left w:val="none" w:sz="0" w:space="0" w:color="auto"/>
        <w:bottom w:val="none" w:sz="0" w:space="0" w:color="auto"/>
        <w:right w:val="none" w:sz="0" w:space="0" w:color="auto"/>
      </w:divBdr>
      <w:divsChild>
        <w:div w:id="1154562996">
          <w:marLeft w:val="0"/>
          <w:marRight w:val="0"/>
          <w:marTop w:val="120"/>
          <w:marBottom w:val="0"/>
          <w:divBdr>
            <w:top w:val="none" w:sz="0" w:space="0" w:color="auto"/>
            <w:left w:val="none" w:sz="0" w:space="0" w:color="auto"/>
            <w:bottom w:val="none" w:sz="0" w:space="0" w:color="auto"/>
            <w:right w:val="none" w:sz="0" w:space="0" w:color="auto"/>
          </w:divBdr>
        </w:div>
      </w:divsChild>
    </w:div>
    <w:div w:id="339235874">
      <w:bodyDiv w:val="1"/>
      <w:marLeft w:val="0"/>
      <w:marRight w:val="0"/>
      <w:marTop w:val="0"/>
      <w:marBottom w:val="0"/>
      <w:divBdr>
        <w:top w:val="none" w:sz="0" w:space="0" w:color="auto"/>
        <w:left w:val="none" w:sz="0" w:space="0" w:color="auto"/>
        <w:bottom w:val="none" w:sz="0" w:space="0" w:color="auto"/>
        <w:right w:val="none" w:sz="0" w:space="0" w:color="auto"/>
      </w:divBdr>
      <w:divsChild>
        <w:div w:id="2113354638">
          <w:marLeft w:val="0"/>
          <w:marRight w:val="0"/>
          <w:marTop w:val="120"/>
          <w:marBottom w:val="0"/>
          <w:divBdr>
            <w:top w:val="none" w:sz="0" w:space="0" w:color="auto"/>
            <w:left w:val="none" w:sz="0" w:space="0" w:color="auto"/>
            <w:bottom w:val="none" w:sz="0" w:space="0" w:color="auto"/>
            <w:right w:val="none" w:sz="0" w:space="0" w:color="auto"/>
          </w:divBdr>
        </w:div>
        <w:div w:id="132672941">
          <w:marLeft w:val="0"/>
          <w:marRight w:val="0"/>
          <w:marTop w:val="120"/>
          <w:marBottom w:val="0"/>
          <w:divBdr>
            <w:top w:val="none" w:sz="0" w:space="0" w:color="auto"/>
            <w:left w:val="none" w:sz="0" w:space="0" w:color="auto"/>
            <w:bottom w:val="none" w:sz="0" w:space="0" w:color="auto"/>
            <w:right w:val="none" w:sz="0" w:space="0" w:color="auto"/>
          </w:divBdr>
        </w:div>
        <w:div w:id="1754473952">
          <w:marLeft w:val="0"/>
          <w:marRight w:val="0"/>
          <w:marTop w:val="120"/>
          <w:marBottom w:val="0"/>
          <w:divBdr>
            <w:top w:val="none" w:sz="0" w:space="0" w:color="auto"/>
            <w:left w:val="none" w:sz="0" w:space="0" w:color="auto"/>
            <w:bottom w:val="none" w:sz="0" w:space="0" w:color="auto"/>
            <w:right w:val="none" w:sz="0" w:space="0" w:color="auto"/>
          </w:divBdr>
        </w:div>
      </w:divsChild>
    </w:div>
    <w:div w:id="339620246">
      <w:bodyDiv w:val="1"/>
      <w:marLeft w:val="0"/>
      <w:marRight w:val="0"/>
      <w:marTop w:val="0"/>
      <w:marBottom w:val="0"/>
      <w:divBdr>
        <w:top w:val="none" w:sz="0" w:space="0" w:color="auto"/>
        <w:left w:val="none" w:sz="0" w:space="0" w:color="auto"/>
        <w:bottom w:val="none" w:sz="0" w:space="0" w:color="auto"/>
        <w:right w:val="none" w:sz="0" w:space="0" w:color="auto"/>
      </w:divBdr>
      <w:divsChild>
        <w:div w:id="190580160">
          <w:marLeft w:val="0"/>
          <w:marRight w:val="0"/>
          <w:marTop w:val="120"/>
          <w:marBottom w:val="0"/>
          <w:divBdr>
            <w:top w:val="none" w:sz="0" w:space="0" w:color="auto"/>
            <w:left w:val="none" w:sz="0" w:space="0" w:color="auto"/>
            <w:bottom w:val="none" w:sz="0" w:space="0" w:color="auto"/>
            <w:right w:val="none" w:sz="0" w:space="0" w:color="auto"/>
          </w:divBdr>
        </w:div>
      </w:divsChild>
    </w:div>
    <w:div w:id="339625524">
      <w:bodyDiv w:val="1"/>
      <w:marLeft w:val="0"/>
      <w:marRight w:val="0"/>
      <w:marTop w:val="0"/>
      <w:marBottom w:val="0"/>
      <w:divBdr>
        <w:top w:val="none" w:sz="0" w:space="0" w:color="auto"/>
        <w:left w:val="none" w:sz="0" w:space="0" w:color="auto"/>
        <w:bottom w:val="none" w:sz="0" w:space="0" w:color="auto"/>
        <w:right w:val="none" w:sz="0" w:space="0" w:color="auto"/>
      </w:divBdr>
      <w:divsChild>
        <w:div w:id="984899163">
          <w:marLeft w:val="0"/>
          <w:marRight w:val="0"/>
          <w:marTop w:val="0"/>
          <w:marBottom w:val="0"/>
          <w:divBdr>
            <w:top w:val="none" w:sz="0" w:space="0" w:color="auto"/>
            <w:left w:val="none" w:sz="0" w:space="0" w:color="auto"/>
            <w:bottom w:val="none" w:sz="0" w:space="0" w:color="auto"/>
            <w:right w:val="none" w:sz="0" w:space="0" w:color="auto"/>
          </w:divBdr>
          <w:divsChild>
            <w:div w:id="601374149">
              <w:marLeft w:val="0"/>
              <w:marRight w:val="0"/>
              <w:marTop w:val="0"/>
              <w:marBottom w:val="0"/>
              <w:divBdr>
                <w:top w:val="none" w:sz="0" w:space="0" w:color="auto"/>
                <w:left w:val="none" w:sz="0" w:space="0" w:color="auto"/>
                <w:bottom w:val="none" w:sz="0" w:space="0" w:color="auto"/>
                <w:right w:val="none" w:sz="0" w:space="0" w:color="auto"/>
              </w:divBdr>
              <w:divsChild>
                <w:div w:id="1242450426">
                  <w:marLeft w:val="2928"/>
                  <w:marRight w:val="0"/>
                  <w:marTop w:val="0"/>
                  <w:marBottom w:val="0"/>
                  <w:divBdr>
                    <w:top w:val="none" w:sz="0" w:space="0" w:color="auto"/>
                    <w:left w:val="none" w:sz="0" w:space="0" w:color="auto"/>
                    <w:bottom w:val="none" w:sz="0" w:space="0" w:color="auto"/>
                    <w:right w:val="none" w:sz="0" w:space="0" w:color="auto"/>
                  </w:divBdr>
                  <w:divsChild>
                    <w:div w:id="406340805">
                      <w:marLeft w:val="0"/>
                      <w:marRight w:val="0"/>
                      <w:marTop w:val="0"/>
                      <w:marBottom w:val="84"/>
                      <w:divBdr>
                        <w:top w:val="none" w:sz="0" w:space="0" w:color="auto"/>
                        <w:left w:val="none" w:sz="0" w:space="0" w:color="auto"/>
                        <w:bottom w:val="none" w:sz="0" w:space="0" w:color="auto"/>
                        <w:right w:val="none" w:sz="0" w:space="0" w:color="auto"/>
                      </w:divBdr>
                    </w:div>
                    <w:div w:id="1756975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8831226">
          <w:marLeft w:val="0"/>
          <w:marRight w:val="0"/>
          <w:marTop w:val="0"/>
          <w:marBottom w:val="0"/>
          <w:divBdr>
            <w:top w:val="none" w:sz="0" w:space="0" w:color="auto"/>
            <w:left w:val="none" w:sz="0" w:space="0" w:color="auto"/>
            <w:bottom w:val="none" w:sz="0" w:space="0" w:color="auto"/>
            <w:right w:val="none" w:sz="0" w:space="0" w:color="auto"/>
          </w:divBdr>
          <w:divsChild>
            <w:div w:id="1902785528">
              <w:marLeft w:val="0"/>
              <w:marRight w:val="0"/>
              <w:marTop w:val="0"/>
              <w:marBottom w:val="0"/>
              <w:divBdr>
                <w:top w:val="none" w:sz="0" w:space="0" w:color="auto"/>
                <w:left w:val="none" w:sz="0" w:space="0" w:color="auto"/>
                <w:bottom w:val="none" w:sz="0" w:space="0" w:color="auto"/>
                <w:right w:val="none" w:sz="0" w:space="0" w:color="auto"/>
              </w:divBdr>
              <w:divsChild>
                <w:div w:id="1023899843">
                  <w:marLeft w:val="2928"/>
                  <w:marRight w:val="0"/>
                  <w:marTop w:val="0"/>
                  <w:marBottom w:val="0"/>
                  <w:divBdr>
                    <w:top w:val="none" w:sz="0" w:space="0" w:color="auto"/>
                    <w:left w:val="none" w:sz="0" w:space="0" w:color="auto"/>
                    <w:bottom w:val="none" w:sz="0" w:space="0" w:color="auto"/>
                    <w:right w:val="none" w:sz="0" w:space="0" w:color="auto"/>
                  </w:divBdr>
                  <w:divsChild>
                    <w:div w:id="1886914128">
                      <w:marLeft w:val="0"/>
                      <w:marRight w:val="0"/>
                      <w:marTop w:val="0"/>
                      <w:marBottom w:val="84"/>
                      <w:divBdr>
                        <w:top w:val="none" w:sz="0" w:space="0" w:color="auto"/>
                        <w:left w:val="none" w:sz="0" w:space="0" w:color="auto"/>
                        <w:bottom w:val="none" w:sz="0" w:space="0" w:color="auto"/>
                        <w:right w:val="none" w:sz="0" w:space="0" w:color="auto"/>
                      </w:divBdr>
                    </w:div>
                    <w:div w:id="10631416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13719327">
          <w:marLeft w:val="0"/>
          <w:marRight w:val="0"/>
          <w:marTop w:val="0"/>
          <w:marBottom w:val="0"/>
          <w:divBdr>
            <w:top w:val="none" w:sz="0" w:space="0" w:color="auto"/>
            <w:left w:val="none" w:sz="0" w:space="0" w:color="auto"/>
            <w:bottom w:val="none" w:sz="0" w:space="0" w:color="auto"/>
            <w:right w:val="none" w:sz="0" w:space="0" w:color="auto"/>
          </w:divBdr>
          <w:divsChild>
            <w:div w:id="1192767234">
              <w:marLeft w:val="0"/>
              <w:marRight w:val="0"/>
              <w:marTop w:val="0"/>
              <w:marBottom w:val="0"/>
              <w:divBdr>
                <w:top w:val="none" w:sz="0" w:space="0" w:color="auto"/>
                <w:left w:val="none" w:sz="0" w:space="0" w:color="auto"/>
                <w:bottom w:val="none" w:sz="0" w:space="0" w:color="auto"/>
                <w:right w:val="none" w:sz="0" w:space="0" w:color="auto"/>
              </w:divBdr>
              <w:divsChild>
                <w:div w:id="683674697">
                  <w:marLeft w:val="2928"/>
                  <w:marRight w:val="0"/>
                  <w:marTop w:val="0"/>
                  <w:marBottom w:val="0"/>
                  <w:divBdr>
                    <w:top w:val="none" w:sz="0" w:space="0" w:color="auto"/>
                    <w:left w:val="none" w:sz="0" w:space="0" w:color="auto"/>
                    <w:bottom w:val="none" w:sz="0" w:space="0" w:color="auto"/>
                    <w:right w:val="none" w:sz="0" w:space="0" w:color="auto"/>
                  </w:divBdr>
                  <w:divsChild>
                    <w:div w:id="867259803">
                      <w:marLeft w:val="0"/>
                      <w:marRight w:val="0"/>
                      <w:marTop w:val="0"/>
                      <w:marBottom w:val="84"/>
                      <w:divBdr>
                        <w:top w:val="none" w:sz="0" w:space="0" w:color="auto"/>
                        <w:left w:val="none" w:sz="0" w:space="0" w:color="auto"/>
                        <w:bottom w:val="none" w:sz="0" w:space="0" w:color="auto"/>
                        <w:right w:val="none" w:sz="0" w:space="0" w:color="auto"/>
                      </w:divBdr>
                    </w:div>
                    <w:div w:id="1149054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3183254">
          <w:marLeft w:val="0"/>
          <w:marRight w:val="0"/>
          <w:marTop w:val="0"/>
          <w:marBottom w:val="0"/>
          <w:divBdr>
            <w:top w:val="none" w:sz="0" w:space="0" w:color="auto"/>
            <w:left w:val="none" w:sz="0" w:space="0" w:color="auto"/>
            <w:bottom w:val="none" w:sz="0" w:space="0" w:color="auto"/>
            <w:right w:val="none" w:sz="0" w:space="0" w:color="auto"/>
          </w:divBdr>
          <w:divsChild>
            <w:div w:id="1078939390">
              <w:marLeft w:val="0"/>
              <w:marRight w:val="0"/>
              <w:marTop w:val="0"/>
              <w:marBottom w:val="0"/>
              <w:divBdr>
                <w:top w:val="none" w:sz="0" w:space="0" w:color="auto"/>
                <w:left w:val="none" w:sz="0" w:space="0" w:color="auto"/>
                <w:bottom w:val="none" w:sz="0" w:space="0" w:color="auto"/>
                <w:right w:val="none" w:sz="0" w:space="0" w:color="auto"/>
              </w:divBdr>
              <w:divsChild>
                <w:div w:id="869687211">
                  <w:marLeft w:val="2928"/>
                  <w:marRight w:val="0"/>
                  <w:marTop w:val="0"/>
                  <w:marBottom w:val="0"/>
                  <w:divBdr>
                    <w:top w:val="none" w:sz="0" w:space="0" w:color="auto"/>
                    <w:left w:val="none" w:sz="0" w:space="0" w:color="auto"/>
                    <w:bottom w:val="none" w:sz="0" w:space="0" w:color="auto"/>
                    <w:right w:val="none" w:sz="0" w:space="0" w:color="auto"/>
                  </w:divBdr>
                  <w:divsChild>
                    <w:div w:id="812647444">
                      <w:marLeft w:val="0"/>
                      <w:marRight w:val="0"/>
                      <w:marTop w:val="0"/>
                      <w:marBottom w:val="84"/>
                      <w:divBdr>
                        <w:top w:val="none" w:sz="0" w:space="0" w:color="auto"/>
                        <w:left w:val="none" w:sz="0" w:space="0" w:color="auto"/>
                        <w:bottom w:val="none" w:sz="0" w:space="0" w:color="auto"/>
                        <w:right w:val="none" w:sz="0" w:space="0" w:color="auto"/>
                      </w:divBdr>
                    </w:div>
                    <w:div w:id="19392936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46748833">
          <w:marLeft w:val="0"/>
          <w:marRight w:val="0"/>
          <w:marTop w:val="0"/>
          <w:marBottom w:val="0"/>
          <w:divBdr>
            <w:top w:val="none" w:sz="0" w:space="0" w:color="auto"/>
            <w:left w:val="none" w:sz="0" w:space="0" w:color="auto"/>
            <w:bottom w:val="none" w:sz="0" w:space="0" w:color="auto"/>
            <w:right w:val="none" w:sz="0" w:space="0" w:color="auto"/>
          </w:divBdr>
          <w:divsChild>
            <w:div w:id="1206681395">
              <w:marLeft w:val="0"/>
              <w:marRight w:val="0"/>
              <w:marTop w:val="0"/>
              <w:marBottom w:val="0"/>
              <w:divBdr>
                <w:top w:val="none" w:sz="0" w:space="0" w:color="auto"/>
                <w:left w:val="none" w:sz="0" w:space="0" w:color="auto"/>
                <w:bottom w:val="none" w:sz="0" w:space="0" w:color="auto"/>
                <w:right w:val="none" w:sz="0" w:space="0" w:color="auto"/>
              </w:divBdr>
              <w:divsChild>
                <w:div w:id="1498109756">
                  <w:marLeft w:val="2928"/>
                  <w:marRight w:val="0"/>
                  <w:marTop w:val="0"/>
                  <w:marBottom w:val="0"/>
                  <w:divBdr>
                    <w:top w:val="none" w:sz="0" w:space="0" w:color="auto"/>
                    <w:left w:val="none" w:sz="0" w:space="0" w:color="auto"/>
                    <w:bottom w:val="none" w:sz="0" w:space="0" w:color="auto"/>
                    <w:right w:val="none" w:sz="0" w:space="0" w:color="auto"/>
                  </w:divBdr>
                  <w:divsChild>
                    <w:div w:id="88547030">
                      <w:marLeft w:val="0"/>
                      <w:marRight w:val="0"/>
                      <w:marTop w:val="0"/>
                      <w:marBottom w:val="84"/>
                      <w:divBdr>
                        <w:top w:val="none" w:sz="0" w:space="0" w:color="auto"/>
                        <w:left w:val="none" w:sz="0" w:space="0" w:color="auto"/>
                        <w:bottom w:val="none" w:sz="0" w:space="0" w:color="auto"/>
                        <w:right w:val="none" w:sz="0" w:space="0" w:color="auto"/>
                      </w:divBdr>
                    </w:div>
                    <w:div w:id="3464472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340090670">
      <w:bodyDiv w:val="1"/>
      <w:marLeft w:val="0"/>
      <w:marRight w:val="0"/>
      <w:marTop w:val="0"/>
      <w:marBottom w:val="0"/>
      <w:divBdr>
        <w:top w:val="none" w:sz="0" w:space="0" w:color="auto"/>
        <w:left w:val="none" w:sz="0" w:space="0" w:color="auto"/>
        <w:bottom w:val="none" w:sz="0" w:space="0" w:color="auto"/>
        <w:right w:val="none" w:sz="0" w:space="0" w:color="auto"/>
      </w:divBdr>
      <w:divsChild>
        <w:div w:id="1693070300">
          <w:marLeft w:val="0"/>
          <w:marRight w:val="0"/>
          <w:marTop w:val="0"/>
          <w:marBottom w:val="0"/>
          <w:divBdr>
            <w:top w:val="none" w:sz="0" w:space="0" w:color="auto"/>
            <w:left w:val="none" w:sz="0" w:space="0" w:color="auto"/>
            <w:bottom w:val="none" w:sz="0" w:space="0" w:color="auto"/>
            <w:right w:val="none" w:sz="0" w:space="0" w:color="auto"/>
          </w:divBdr>
          <w:divsChild>
            <w:div w:id="943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0112">
      <w:bodyDiv w:val="1"/>
      <w:marLeft w:val="0"/>
      <w:marRight w:val="0"/>
      <w:marTop w:val="0"/>
      <w:marBottom w:val="0"/>
      <w:divBdr>
        <w:top w:val="none" w:sz="0" w:space="0" w:color="auto"/>
        <w:left w:val="none" w:sz="0" w:space="0" w:color="auto"/>
        <w:bottom w:val="none" w:sz="0" w:space="0" w:color="auto"/>
        <w:right w:val="none" w:sz="0" w:space="0" w:color="auto"/>
      </w:divBdr>
      <w:divsChild>
        <w:div w:id="1538926151">
          <w:marLeft w:val="0"/>
          <w:marRight w:val="0"/>
          <w:marTop w:val="120"/>
          <w:marBottom w:val="0"/>
          <w:divBdr>
            <w:top w:val="none" w:sz="0" w:space="0" w:color="auto"/>
            <w:left w:val="none" w:sz="0" w:space="0" w:color="auto"/>
            <w:bottom w:val="none" w:sz="0" w:space="0" w:color="auto"/>
            <w:right w:val="none" w:sz="0" w:space="0" w:color="auto"/>
          </w:divBdr>
        </w:div>
      </w:divsChild>
    </w:div>
    <w:div w:id="341009627">
      <w:bodyDiv w:val="1"/>
      <w:marLeft w:val="0"/>
      <w:marRight w:val="0"/>
      <w:marTop w:val="0"/>
      <w:marBottom w:val="0"/>
      <w:divBdr>
        <w:top w:val="none" w:sz="0" w:space="0" w:color="auto"/>
        <w:left w:val="none" w:sz="0" w:space="0" w:color="auto"/>
        <w:bottom w:val="none" w:sz="0" w:space="0" w:color="auto"/>
        <w:right w:val="none" w:sz="0" w:space="0" w:color="auto"/>
      </w:divBdr>
      <w:divsChild>
        <w:div w:id="589461216">
          <w:marLeft w:val="0"/>
          <w:marRight w:val="0"/>
          <w:marTop w:val="120"/>
          <w:marBottom w:val="0"/>
          <w:divBdr>
            <w:top w:val="none" w:sz="0" w:space="0" w:color="auto"/>
            <w:left w:val="none" w:sz="0" w:space="0" w:color="auto"/>
            <w:bottom w:val="none" w:sz="0" w:space="0" w:color="auto"/>
            <w:right w:val="none" w:sz="0" w:space="0" w:color="auto"/>
          </w:divBdr>
        </w:div>
      </w:divsChild>
    </w:div>
    <w:div w:id="342322314">
      <w:bodyDiv w:val="1"/>
      <w:marLeft w:val="0"/>
      <w:marRight w:val="0"/>
      <w:marTop w:val="0"/>
      <w:marBottom w:val="0"/>
      <w:divBdr>
        <w:top w:val="none" w:sz="0" w:space="0" w:color="auto"/>
        <w:left w:val="none" w:sz="0" w:space="0" w:color="auto"/>
        <w:bottom w:val="none" w:sz="0" w:space="0" w:color="auto"/>
        <w:right w:val="none" w:sz="0" w:space="0" w:color="auto"/>
      </w:divBdr>
    </w:div>
    <w:div w:id="342635429">
      <w:bodyDiv w:val="1"/>
      <w:marLeft w:val="0"/>
      <w:marRight w:val="0"/>
      <w:marTop w:val="0"/>
      <w:marBottom w:val="0"/>
      <w:divBdr>
        <w:top w:val="none" w:sz="0" w:space="0" w:color="auto"/>
        <w:left w:val="none" w:sz="0" w:space="0" w:color="auto"/>
        <w:bottom w:val="none" w:sz="0" w:space="0" w:color="auto"/>
        <w:right w:val="none" w:sz="0" w:space="0" w:color="auto"/>
      </w:divBdr>
      <w:divsChild>
        <w:div w:id="653602846">
          <w:marLeft w:val="0"/>
          <w:marRight w:val="0"/>
          <w:marTop w:val="120"/>
          <w:marBottom w:val="0"/>
          <w:divBdr>
            <w:top w:val="none" w:sz="0" w:space="0" w:color="auto"/>
            <w:left w:val="none" w:sz="0" w:space="0" w:color="auto"/>
            <w:bottom w:val="none" w:sz="0" w:space="0" w:color="auto"/>
            <w:right w:val="none" w:sz="0" w:space="0" w:color="auto"/>
          </w:divBdr>
        </w:div>
      </w:divsChild>
    </w:div>
    <w:div w:id="342754246">
      <w:bodyDiv w:val="1"/>
      <w:marLeft w:val="0"/>
      <w:marRight w:val="0"/>
      <w:marTop w:val="0"/>
      <w:marBottom w:val="0"/>
      <w:divBdr>
        <w:top w:val="none" w:sz="0" w:space="0" w:color="auto"/>
        <w:left w:val="none" w:sz="0" w:space="0" w:color="auto"/>
        <w:bottom w:val="none" w:sz="0" w:space="0" w:color="auto"/>
        <w:right w:val="none" w:sz="0" w:space="0" w:color="auto"/>
      </w:divBdr>
      <w:divsChild>
        <w:div w:id="1112482362">
          <w:marLeft w:val="0"/>
          <w:marRight w:val="0"/>
          <w:marTop w:val="120"/>
          <w:marBottom w:val="0"/>
          <w:divBdr>
            <w:top w:val="none" w:sz="0" w:space="0" w:color="auto"/>
            <w:left w:val="none" w:sz="0" w:space="0" w:color="auto"/>
            <w:bottom w:val="none" w:sz="0" w:space="0" w:color="auto"/>
            <w:right w:val="none" w:sz="0" w:space="0" w:color="auto"/>
          </w:divBdr>
        </w:div>
        <w:div w:id="1253664345">
          <w:marLeft w:val="0"/>
          <w:marRight w:val="0"/>
          <w:marTop w:val="120"/>
          <w:marBottom w:val="0"/>
          <w:divBdr>
            <w:top w:val="none" w:sz="0" w:space="0" w:color="auto"/>
            <w:left w:val="none" w:sz="0" w:space="0" w:color="auto"/>
            <w:bottom w:val="none" w:sz="0" w:space="0" w:color="auto"/>
            <w:right w:val="none" w:sz="0" w:space="0" w:color="auto"/>
          </w:divBdr>
        </w:div>
      </w:divsChild>
    </w:div>
    <w:div w:id="343015921">
      <w:bodyDiv w:val="1"/>
      <w:marLeft w:val="0"/>
      <w:marRight w:val="0"/>
      <w:marTop w:val="0"/>
      <w:marBottom w:val="0"/>
      <w:divBdr>
        <w:top w:val="none" w:sz="0" w:space="0" w:color="auto"/>
        <w:left w:val="none" w:sz="0" w:space="0" w:color="auto"/>
        <w:bottom w:val="none" w:sz="0" w:space="0" w:color="auto"/>
        <w:right w:val="none" w:sz="0" w:space="0" w:color="auto"/>
      </w:divBdr>
      <w:divsChild>
        <w:div w:id="1808159663">
          <w:marLeft w:val="0"/>
          <w:marRight w:val="0"/>
          <w:marTop w:val="0"/>
          <w:marBottom w:val="0"/>
          <w:divBdr>
            <w:top w:val="none" w:sz="0" w:space="0" w:color="auto"/>
            <w:left w:val="none" w:sz="0" w:space="0" w:color="auto"/>
            <w:bottom w:val="none" w:sz="0" w:space="0" w:color="auto"/>
            <w:right w:val="none" w:sz="0" w:space="0" w:color="auto"/>
          </w:divBdr>
          <w:divsChild>
            <w:div w:id="14812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1483">
      <w:bodyDiv w:val="1"/>
      <w:marLeft w:val="0"/>
      <w:marRight w:val="0"/>
      <w:marTop w:val="0"/>
      <w:marBottom w:val="0"/>
      <w:divBdr>
        <w:top w:val="none" w:sz="0" w:space="0" w:color="auto"/>
        <w:left w:val="none" w:sz="0" w:space="0" w:color="auto"/>
        <w:bottom w:val="none" w:sz="0" w:space="0" w:color="auto"/>
        <w:right w:val="none" w:sz="0" w:space="0" w:color="auto"/>
      </w:divBdr>
      <w:divsChild>
        <w:div w:id="1994750502">
          <w:marLeft w:val="0"/>
          <w:marRight w:val="0"/>
          <w:marTop w:val="120"/>
          <w:marBottom w:val="0"/>
          <w:divBdr>
            <w:top w:val="none" w:sz="0" w:space="0" w:color="auto"/>
            <w:left w:val="none" w:sz="0" w:space="0" w:color="auto"/>
            <w:bottom w:val="none" w:sz="0" w:space="0" w:color="auto"/>
            <w:right w:val="none" w:sz="0" w:space="0" w:color="auto"/>
          </w:divBdr>
        </w:div>
        <w:div w:id="534006990">
          <w:marLeft w:val="0"/>
          <w:marRight w:val="0"/>
          <w:marTop w:val="120"/>
          <w:marBottom w:val="0"/>
          <w:divBdr>
            <w:top w:val="none" w:sz="0" w:space="0" w:color="auto"/>
            <w:left w:val="none" w:sz="0" w:space="0" w:color="auto"/>
            <w:bottom w:val="none" w:sz="0" w:space="0" w:color="auto"/>
            <w:right w:val="none" w:sz="0" w:space="0" w:color="auto"/>
          </w:divBdr>
        </w:div>
      </w:divsChild>
    </w:div>
    <w:div w:id="343289858">
      <w:bodyDiv w:val="1"/>
      <w:marLeft w:val="0"/>
      <w:marRight w:val="0"/>
      <w:marTop w:val="0"/>
      <w:marBottom w:val="0"/>
      <w:divBdr>
        <w:top w:val="none" w:sz="0" w:space="0" w:color="auto"/>
        <w:left w:val="none" w:sz="0" w:space="0" w:color="auto"/>
        <w:bottom w:val="none" w:sz="0" w:space="0" w:color="auto"/>
        <w:right w:val="none" w:sz="0" w:space="0" w:color="auto"/>
      </w:divBdr>
    </w:div>
    <w:div w:id="343434600">
      <w:bodyDiv w:val="1"/>
      <w:marLeft w:val="0"/>
      <w:marRight w:val="0"/>
      <w:marTop w:val="0"/>
      <w:marBottom w:val="0"/>
      <w:divBdr>
        <w:top w:val="none" w:sz="0" w:space="0" w:color="auto"/>
        <w:left w:val="none" w:sz="0" w:space="0" w:color="auto"/>
        <w:bottom w:val="none" w:sz="0" w:space="0" w:color="auto"/>
        <w:right w:val="none" w:sz="0" w:space="0" w:color="auto"/>
      </w:divBdr>
      <w:divsChild>
        <w:div w:id="806775045">
          <w:marLeft w:val="0"/>
          <w:marRight w:val="0"/>
          <w:marTop w:val="120"/>
          <w:marBottom w:val="0"/>
          <w:divBdr>
            <w:top w:val="none" w:sz="0" w:space="0" w:color="auto"/>
            <w:left w:val="none" w:sz="0" w:space="0" w:color="auto"/>
            <w:bottom w:val="none" w:sz="0" w:space="0" w:color="auto"/>
            <w:right w:val="none" w:sz="0" w:space="0" w:color="auto"/>
          </w:divBdr>
        </w:div>
      </w:divsChild>
    </w:div>
    <w:div w:id="344064765">
      <w:bodyDiv w:val="1"/>
      <w:marLeft w:val="0"/>
      <w:marRight w:val="0"/>
      <w:marTop w:val="0"/>
      <w:marBottom w:val="0"/>
      <w:divBdr>
        <w:top w:val="none" w:sz="0" w:space="0" w:color="auto"/>
        <w:left w:val="none" w:sz="0" w:space="0" w:color="auto"/>
        <w:bottom w:val="none" w:sz="0" w:space="0" w:color="auto"/>
        <w:right w:val="none" w:sz="0" w:space="0" w:color="auto"/>
      </w:divBdr>
      <w:divsChild>
        <w:div w:id="725372780">
          <w:marLeft w:val="0"/>
          <w:marRight w:val="0"/>
          <w:marTop w:val="120"/>
          <w:marBottom w:val="0"/>
          <w:divBdr>
            <w:top w:val="none" w:sz="0" w:space="0" w:color="auto"/>
            <w:left w:val="none" w:sz="0" w:space="0" w:color="auto"/>
            <w:bottom w:val="none" w:sz="0" w:space="0" w:color="auto"/>
            <w:right w:val="none" w:sz="0" w:space="0" w:color="auto"/>
          </w:divBdr>
        </w:div>
      </w:divsChild>
    </w:div>
    <w:div w:id="344403315">
      <w:bodyDiv w:val="1"/>
      <w:marLeft w:val="0"/>
      <w:marRight w:val="0"/>
      <w:marTop w:val="0"/>
      <w:marBottom w:val="0"/>
      <w:divBdr>
        <w:top w:val="none" w:sz="0" w:space="0" w:color="auto"/>
        <w:left w:val="none" w:sz="0" w:space="0" w:color="auto"/>
        <w:bottom w:val="none" w:sz="0" w:space="0" w:color="auto"/>
        <w:right w:val="none" w:sz="0" w:space="0" w:color="auto"/>
      </w:divBdr>
      <w:divsChild>
        <w:div w:id="1872376332">
          <w:marLeft w:val="0"/>
          <w:marRight w:val="0"/>
          <w:marTop w:val="120"/>
          <w:marBottom w:val="0"/>
          <w:divBdr>
            <w:top w:val="none" w:sz="0" w:space="0" w:color="auto"/>
            <w:left w:val="none" w:sz="0" w:space="0" w:color="auto"/>
            <w:bottom w:val="none" w:sz="0" w:space="0" w:color="auto"/>
            <w:right w:val="none" w:sz="0" w:space="0" w:color="auto"/>
          </w:divBdr>
        </w:div>
      </w:divsChild>
    </w:div>
    <w:div w:id="344407218">
      <w:bodyDiv w:val="1"/>
      <w:marLeft w:val="0"/>
      <w:marRight w:val="0"/>
      <w:marTop w:val="0"/>
      <w:marBottom w:val="0"/>
      <w:divBdr>
        <w:top w:val="none" w:sz="0" w:space="0" w:color="auto"/>
        <w:left w:val="none" w:sz="0" w:space="0" w:color="auto"/>
        <w:bottom w:val="none" w:sz="0" w:space="0" w:color="auto"/>
        <w:right w:val="none" w:sz="0" w:space="0" w:color="auto"/>
      </w:divBdr>
      <w:divsChild>
        <w:div w:id="822087137">
          <w:marLeft w:val="0"/>
          <w:marRight w:val="0"/>
          <w:marTop w:val="0"/>
          <w:marBottom w:val="0"/>
          <w:divBdr>
            <w:top w:val="none" w:sz="0" w:space="0" w:color="auto"/>
            <w:left w:val="none" w:sz="0" w:space="0" w:color="auto"/>
            <w:bottom w:val="none" w:sz="0" w:space="0" w:color="auto"/>
            <w:right w:val="none" w:sz="0" w:space="0" w:color="auto"/>
          </w:divBdr>
          <w:divsChild>
            <w:div w:id="730470399">
              <w:marLeft w:val="0"/>
              <w:marRight w:val="0"/>
              <w:marTop w:val="0"/>
              <w:marBottom w:val="0"/>
              <w:divBdr>
                <w:top w:val="none" w:sz="0" w:space="0" w:color="auto"/>
                <w:left w:val="none" w:sz="0" w:space="0" w:color="auto"/>
                <w:bottom w:val="none" w:sz="0" w:space="0" w:color="auto"/>
                <w:right w:val="none" w:sz="0" w:space="0" w:color="auto"/>
              </w:divBdr>
            </w:div>
          </w:divsChild>
        </w:div>
        <w:div w:id="515466416">
          <w:marLeft w:val="0"/>
          <w:marRight w:val="0"/>
          <w:marTop w:val="0"/>
          <w:marBottom w:val="0"/>
          <w:divBdr>
            <w:top w:val="none" w:sz="0" w:space="0" w:color="auto"/>
            <w:left w:val="none" w:sz="0" w:space="0" w:color="auto"/>
            <w:bottom w:val="none" w:sz="0" w:space="0" w:color="auto"/>
            <w:right w:val="none" w:sz="0" w:space="0" w:color="auto"/>
          </w:divBdr>
          <w:divsChild>
            <w:div w:id="1095246718">
              <w:marLeft w:val="0"/>
              <w:marRight w:val="0"/>
              <w:marTop w:val="0"/>
              <w:marBottom w:val="0"/>
              <w:divBdr>
                <w:top w:val="none" w:sz="0" w:space="0" w:color="auto"/>
                <w:left w:val="none" w:sz="0" w:space="0" w:color="auto"/>
                <w:bottom w:val="none" w:sz="0" w:space="0" w:color="auto"/>
                <w:right w:val="none" w:sz="0" w:space="0" w:color="auto"/>
              </w:divBdr>
            </w:div>
          </w:divsChild>
        </w:div>
        <w:div w:id="370229213">
          <w:marLeft w:val="0"/>
          <w:marRight w:val="0"/>
          <w:marTop w:val="0"/>
          <w:marBottom w:val="0"/>
          <w:divBdr>
            <w:top w:val="none" w:sz="0" w:space="0" w:color="auto"/>
            <w:left w:val="none" w:sz="0" w:space="0" w:color="auto"/>
            <w:bottom w:val="none" w:sz="0" w:space="0" w:color="auto"/>
            <w:right w:val="none" w:sz="0" w:space="0" w:color="auto"/>
          </w:divBdr>
          <w:divsChild>
            <w:div w:id="14154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8239">
      <w:bodyDiv w:val="1"/>
      <w:marLeft w:val="0"/>
      <w:marRight w:val="0"/>
      <w:marTop w:val="0"/>
      <w:marBottom w:val="0"/>
      <w:divBdr>
        <w:top w:val="none" w:sz="0" w:space="0" w:color="auto"/>
        <w:left w:val="none" w:sz="0" w:space="0" w:color="auto"/>
        <w:bottom w:val="none" w:sz="0" w:space="0" w:color="auto"/>
        <w:right w:val="none" w:sz="0" w:space="0" w:color="auto"/>
      </w:divBdr>
      <w:divsChild>
        <w:div w:id="107314508">
          <w:marLeft w:val="0"/>
          <w:marRight w:val="0"/>
          <w:marTop w:val="120"/>
          <w:marBottom w:val="0"/>
          <w:divBdr>
            <w:top w:val="none" w:sz="0" w:space="0" w:color="auto"/>
            <w:left w:val="none" w:sz="0" w:space="0" w:color="auto"/>
            <w:bottom w:val="none" w:sz="0" w:space="0" w:color="auto"/>
            <w:right w:val="none" w:sz="0" w:space="0" w:color="auto"/>
          </w:divBdr>
        </w:div>
        <w:div w:id="1882326737">
          <w:marLeft w:val="0"/>
          <w:marRight w:val="0"/>
          <w:marTop w:val="120"/>
          <w:marBottom w:val="0"/>
          <w:divBdr>
            <w:top w:val="none" w:sz="0" w:space="0" w:color="auto"/>
            <w:left w:val="none" w:sz="0" w:space="0" w:color="auto"/>
            <w:bottom w:val="none" w:sz="0" w:space="0" w:color="auto"/>
            <w:right w:val="none" w:sz="0" w:space="0" w:color="auto"/>
          </w:divBdr>
        </w:div>
        <w:div w:id="2064061475">
          <w:marLeft w:val="0"/>
          <w:marRight w:val="0"/>
          <w:marTop w:val="120"/>
          <w:marBottom w:val="0"/>
          <w:divBdr>
            <w:top w:val="none" w:sz="0" w:space="0" w:color="auto"/>
            <w:left w:val="none" w:sz="0" w:space="0" w:color="auto"/>
            <w:bottom w:val="none" w:sz="0" w:space="0" w:color="auto"/>
            <w:right w:val="none" w:sz="0" w:space="0" w:color="auto"/>
          </w:divBdr>
        </w:div>
      </w:divsChild>
    </w:div>
    <w:div w:id="344946458">
      <w:bodyDiv w:val="1"/>
      <w:marLeft w:val="0"/>
      <w:marRight w:val="0"/>
      <w:marTop w:val="0"/>
      <w:marBottom w:val="0"/>
      <w:divBdr>
        <w:top w:val="none" w:sz="0" w:space="0" w:color="auto"/>
        <w:left w:val="none" w:sz="0" w:space="0" w:color="auto"/>
        <w:bottom w:val="none" w:sz="0" w:space="0" w:color="auto"/>
        <w:right w:val="none" w:sz="0" w:space="0" w:color="auto"/>
      </w:divBdr>
    </w:div>
    <w:div w:id="345907627">
      <w:bodyDiv w:val="1"/>
      <w:marLeft w:val="0"/>
      <w:marRight w:val="0"/>
      <w:marTop w:val="0"/>
      <w:marBottom w:val="0"/>
      <w:divBdr>
        <w:top w:val="none" w:sz="0" w:space="0" w:color="auto"/>
        <w:left w:val="none" w:sz="0" w:space="0" w:color="auto"/>
        <w:bottom w:val="none" w:sz="0" w:space="0" w:color="auto"/>
        <w:right w:val="none" w:sz="0" w:space="0" w:color="auto"/>
      </w:divBdr>
      <w:divsChild>
        <w:div w:id="34085004">
          <w:marLeft w:val="0"/>
          <w:marRight w:val="0"/>
          <w:marTop w:val="0"/>
          <w:marBottom w:val="0"/>
          <w:divBdr>
            <w:top w:val="none" w:sz="0" w:space="0" w:color="auto"/>
            <w:left w:val="none" w:sz="0" w:space="0" w:color="auto"/>
            <w:bottom w:val="none" w:sz="0" w:space="0" w:color="auto"/>
            <w:right w:val="none" w:sz="0" w:space="0" w:color="auto"/>
          </w:divBdr>
          <w:divsChild>
            <w:div w:id="129203265">
              <w:marLeft w:val="0"/>
              <w:marRight w:val="0"/>
              <w:marTop w:val="0"/>
              <w:marBottom w:val="0"/>
              <w:divBdr>
                <w:top w:val="none" w:sz="0" w:space="0" w:color="auto"/>
                <w:left w:val="none" w:sz="0" w:space="0" w:color="auto"/>
                <w:bottom w:val="none" w:sz="0" w:space="0" w:color="auto"/>
                <w:right w:val="none" w:sz="0" w:space="0" w:color="auto"/>
              </w:divBdr>
            </w:div>
          </w:divsChild>
        </w:div>
        <w:div w:id="355690754">
          <w:marLeft w:val="0"/>
          <w:marRight w:val="0"/>
          <w:marTop w:val="0"/>
          <w:marBottom w:val="0"/>
          <w:divBdr>
            <w:top w:val="none" w:sz="0" w:space="0" w:color="auto"/>
            <w:left w:val="none" w:sz="0" w:space="0" w:color="auto"/>
            <w:bottom w:val="none" w:sz="0" w:space="0" w:color="auto"/>
            <w:right w:val="none" w:sz="0" w:space="0" w:color="auto"/>
          </w:divBdr>
          <w:divsChild>
            <w:div w:id="1264997396">
              <w:marLeft w:val="0"/>
              <w:marRight w:val="0"/>
              <w:marTop w:val="0"/>
              <w:marBottom w:val="0"/>
              <w:divBdr>
                <w:top w:val="none" w:sz="0" w:space="0" w:color="auto"/>
                <w:left w:val="none" w:sz="0" w:space="0" w:color="auto"/>
                <w:bottom w:val="none" w:sz="0" w:space="0" w:color="auto"/>
                <w:right w:val="none" w:sz="0" w:space="0" w:color="auto"/>
              </w:divBdr>
            </w:div>
          </w:divsChild>
        </w:div>
        <w:div w:id="1592082680">
          <w:marLeft w:val="0"/>
          <w:marRight w:val="0"/>
          <w:marTop w:val="0"/>
          <w:marBottom w:val="0"/>
          <w:divBdr>
            <w:top w:val="none" w:sz="0" w:space="0" w:color="auto"/>
            <w:left w:val="none" w:sz="0" w:space="0" w:color="auto"/>
            <w:bottom w:val="none" w:sz="0" w:space="0" w:color="auto"/>
            <w:right w:val="none" w:sz="0" w:space="0" w:color="auto"/>
          </w:divBdr>
          <w:divsChild>
            <w:div w:id="565531286">
              <w:marLeft w:val="0"/>
              <w:marRight w:val="0"/>
              <w:marTop w:val="0"/>
              <w:marBottom w:val="0"/>
              <w:divBdr>
                <w:top w:val="none" w:sz="0" w:space="0" w:color="auto"/>
                <w:left w:val="none" w:sz="0" w:space="0" w:color="auto"/>
                <w:bottom w:val="none" w:sz="0" w:space="0" w:color="auto"/>
                <w:right w:val="none" w:sz="0" w:space="0" w:color="auto"/>
              </w:divBdr>
            </w:div>
          </w:divsChild>
        </w:div>
        <w:div w:id="741174483">
          <w:marLeft w:val="0"/>
          <w:marRight w:val="0"/>
          <w:marTop w:val="0"/>
          <w:marBottom w:val="0"/>
          <w:divBdr>
            <w:top w:val="none" w:sz="0" w:space="0" w:color="auto"/>
            <w:left w:val="none" w:sz="0" w:space="0" w:color="auto"/>
            <w:bottom w:val="none" w:sz="0" w:space="0" w:color="auto"/>
            <w:right w:val="none" w:sz="0" w:space="0" w:color="auto"/>
          </w:divBdr>
          <w:divsChild>
            <w:div w:id="8049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554">
      <w:bodyDiv w:val="1"/>
      <w:marLeft w:val="0"/>
      <w:marRight w:val="0"/>
      <w:marTop w:val="0"/>
      <w:marBottom w:val="0"/>
      <w:divBdr>
        <w:top w:val="none" w:sz="0" w:space="0" w:color="auto"/>
        <w:left w:val="none" w:sz="0" w:space="0" w:color="auto"/>
        <w:bottom w:val="none" w:sz="0" w:space="0" w:color="auto"/>
        <w:right w:val="none" w:sz="0" w:space="0" w:color="auto"/>
      </w:divBdr>
    </w:div>
    <w:div w:id="346753860">
      <w:bodyDiv w:val="1"/>
      <w:marLeft w:val="0"/>
      <w:marRight w:val="0"/>
      <w:marTop w:val="0"/>
      <w:marBottom w:val="0"/>
      <w:divBdr>
        <w:top w:val="none" w:sz="0" w:space="0" w:color="auto"/>
        <w:left w:val="none" w:sz="0" w:space="0" w:color="auto"/>
        <w:bottom w:val="none" w:sz="0" w:space="0" w:color="auto"/>
        <w:right w:val="none" w:sz="0" w:space="0" w:color="auto"/>
      </w:divBdr>
      <w:divsChild>
        <w:div w:id="168643797">
          <w:marLeft w:val="0"/>
          <w:marRight w:val="0"/>
          <w:marTop w:val="120"/>
          <w:marBottom w:val="0"/>
          <w:divBdr>
            <w:top w:val="none" w:sz="0" w:space="0" w:color="auto"/>
            <w:left w:val="none" w:sz="0" w:space="0" w:color="auto"/>
            <w:bottom w:val="none" w:sz="0" w:space="0" w:color="auto"/>
            <w:right w:val="none" w:sz="0" w:space="0" w:color="auto"/>
          </w:divBdr>
        </w:div>
        <w:div w:id="424351563">
          <w:marLeft w:val="0"/>
          <w:marRight w:val="0"/>
          <w:marTop w:val="120"/>
          <w:marBottom w:val="0"/>
          <w:divBdr>
            <w:top w:val="none" w:sz="0" w:space="0" w:color="auto"/>
            <w:left w:val="none" w:sz="0" w:space="0" w:color="auto"/>
            <w:bottom w:val="none" w:sz="0" w:space="0" w:color="auto"/>
            <w:right w:val="none" w:sz="0" w:space="0" w:color="auto"/>
          </w:divBdr>
        </w:div>
      </w:divsChild>
    </w:div>
    <w:div w:id="346905485">
      <w:bodyDiv w:val="1"/>
      <w:marLeft w:val="0"/>
      <w:marRight w:val="0"/>
      <w:marTop w:val="0"/>
      <w:marBottom w:val="0"/>
      <w:divBdr>
        <w:top w:val="none" w:sz="0" w:space="0" w:color="auto"/>
        <w:left w:val="none" w:sz="0" w:space="0" w:color="auto"/>
        <w:bottom w:val="none" w:sz="0" w:space="0" w:color="auto"/>
        <w:right w:val="none" w:sz="0" w:space="0" w:color="auto"/>
      </w:divBdr>
    </w:div>
    <w:div w:id="346912677">
      <w:bodyDiv w:val="1"/>
      <w:marLeft w:val="0"/>
      <w:marRight w:val="0"/>
      <w:marTop w:val="0"/>
      <w:marBottom w:val="0"/>
      <w:divBdr>
        <w:top w:val="none" w:sz="0" w:space="0" w:color="auto"/>
        <w:left w:val="none" w:sz="0" w:space="0" w:color="auto"/>
        <w:bottom w:val="none" w:sz="0" w:space="0" w:color="auto"/>
        <w:right w:val="none" w:sz="0" w:space="0" w:color="auto"/>
      </w:divBdr>
      <w:divsChild>
        <w:div w:id="2123456843">
          <w:marLeft w:val="0"/>
          <w:marRight w:val="0"/>
          <w:marTop w:val="120"/>
          <w:marBottom w:val="0"/>
          <w:divBdr>
            <w:top w:val="none" w:sz="0" w:space="0" w:color="auto"/>
            <w:left w:val="none" w:sz="0" w:space="0" w:color="auto"/>
            <w:bottom w:val="none" w:sz="0" w:space="0" w:color="auto"/>
            <w:right w:val="none" w:sz="0" w:space="0" w:color="auto"/>
          </w:divBdr>
        </w:div>
      </w:divsChild>
    </w:div>
    <w:div w:id="347803969">
      <w:bodyDiv w:val="1"/>
      <w:marLeft w:val="0"/>
      <w:marRight w:val="0"/>
      <w:marTop w:val="0"/>
      <w:marBottom w:val="0"/>
      <w:divBdr>
        <w:top w:val="none" w:sz="0" w:space="0" w:color="auto"/>
        <w:left w:val="none" w:sz="0" w:space="0" w:color="auto"/>
        <w:bottom w:val="none" w:sz="0" w:space="0" w:color="auto"/>
        <w:right w:val="none" w:sz="0" w:space="0" w:color="auto"/>
      </w:divBdr>
    </w:div>
    <w:div w:id="348063418">
      <w:bodyDiv w:val="1"/>
      <w:marLeft w:val="0"/>
      <w:marRight w:val="0"/>
      <w:marTop w:val="0"/>
      <w:marBottom w:val="0"/>
      <w:divBdr>
        <w:top w:val="none" w:sz="0" w:space="0" w:color="auto"/>
        <w:left w:val="none" w:sz="0" w:space="0" w:color="auto"/>
        <w:bottom w:val="none" w:sz="0" w:space="0" w:color="auto"/>
        <w:right w:val="none" w:sz="0" w:space="0" w:color="auto"/>
      </w:divBdr>
    </w:div>
    <w:div w:id="348340647">
      <w:bodyDiv w:val="1"/>
      <w:marLeft w:val="0"/>
      <w:marRight w:val="0"/>
      <w:marTop w:val="0"/>
      <w:marBottom w:val="0"/>
      <w:divBdr>
        <w:top w:val="none" w:sz="0" w:space="0" w:color="auto"/>
        <w:left w:val="none" w:sz="0" w:space="0" w:color="auto"/>
        <w:bottom w:val="none" w:sz="0" w:space="0" w:color="auto"/>
        <w:right w:val="none" w:sz="0" w:space="0" w:color="auto"/>
      </w:divBdr>
    </w:div>
    <w:div w:id="349988964">
      <w:bodyDiv w:val="1"/>
      <w:marLeft w:val="0"/>
      <w:marRight w:val="0"/>
      <w:marTop w:val="0"/>
      <w:marBottom w:val="0"/>
      <w:divBdr>
        <w:top w:val="none" w:sz="0" w:space="0" w:color="auto"/>
        <w:left w:val="none" w:sz="0" w:space="0" w:color="auto"/>
        <w:bottom w:val="none" w:sz="0" w:space="0" w:color="auto"/>
        <w:right w:val="none" w:sz="0" w:space="0" w:color="auto"/>
      </w:divBdr>
    </w:div>
    <w:div w:id="350373889">
      <w:bodyDiv w:val="1"/>
      <w:marLeft w:val="0"/>
      <w:marRight w:val="0"/>
      <w:marTop w:val="0"/>
      <w:marBottom w:val="0"/>
      <w:divBdr>
        <w:top w:val="none" w:sz="0" w:space="0" w:color="auto"/>
        <w:left w:val="none" w:sz="0" w:space="0" w:color="auto"/>
        <w:bottom w:val="none" w:sz="0" w:space="0" w:color="auto"/>
        <w:right w:val="none" w:sz="0" w:space="0" w:color="auto"/>
      </w:divBdr>
    </w:div>
    <w:div w:id="351032704">
      <w:bodyDiv w:val="1"/>
      <w:marLeft w:val="0"/>
      <w:marRight w:val="0"/>
      <w:marTop w:val="0"/>
      <w:marBottom w:val="0"/>
      <w:divBdr>
        <w:top w:val="none" w:sz="0" w:space="0" w:color="auto"/>
        <w:left w:val="none" w:sz="0" w:space="0" w:color="auto"/>
        <w:bottom w:val="none" w:sz="0" w:space="0" w:color="auto"/>
        <w:right w:val="none" w:sz="0" w:space="0" w:color="auto"/>
      </w:divBdr>
      <w:divsChild>
        <w:div w:id="11731930">
          <w:marLeft w:val="0"/>
          <w:marRight w:val="0"/>
          <w:marTop w:val="0"/>
          <w:marBottom w:val="0"/>
          <w:divBdr>
            <w:top w:val="none" w:sz="0" w:space="0" w:color="auto"/>
            <w:left w:val="none" w:sz="0" w:space="0" w:color="auto"/>
            <w:bottom w:val="none" w:sz="0" w:space="0" w:color="auto"/>
            <w:right w:val="none" w:sz="0" w:space="0" w:color="auto"/>
          </w:divBdr>
          <w:divsChild>
            <w:div w:id="669873117">
              <w:marLeft w:val="0"/>
              <w:marRight w:val="0"/>
              <w:marTop w:val="0"/>
              <w:marBottom w:val="0"/>
              <w:divBdr>
                <w:top w:val="none" w:sz="0" w:space="0" w:color="auto"/>
                <w:left w:val="none" w:sz="0" w:space="0" w:color="auto"/>
                <w:bottom w:val="none" w:sz="0" w:space="0" w:color="auto"/>
                <w:right w:val="none" w:sz="0" w:space="0" w:color="auto"/>
              </w:divBdr>
            </w:div>
          </w:divsChild>
        </w:div>
        <w:div w:id="171799390">
          <w:marLeft w:val="0"/>
          <w:marRight w:val="0"/>
          <w:marTop w:val="0"/>
          <w:marBottom w:val="0"/>
          <w:divBdr>
            <w:top w:val="none" w:sz="0" w:space="0" w:color="auto"/>
            <w:left w:val="none" w:sz="0" w:space="0" w:color="auto"/>
            <w:bottom w:val="none" w:sz="0" w:space="0" w:color="auto"/>
            <w:right w:val="none" w:sz="0" w:space="0" w:color="auto"/>
          </w:divBdr>
          <w:divsChild>
            <w:div w:id="14198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7092">
      <w:bodyDiv w:val="1"/>
      <w:marLeft w:val="0"/>
      <w:marRight w:val="0"/>
      <w:marTop w:val="0"/>
      <w:marBottom w:val="0"/>
      <w:divBdr>
        <w:top w:val="none" w:sz="0" w:space="0" w:color="auto"/>
        <w:left w:val="none" w:sz="0" w:space="0" w:color="auto"/>
        <w:bottom w:val="none" w:sz="0" w:space="0" w:color="auto"/>
        <w:right w:val="none" w:sz="0" w:space="0" w:color="auto"/>
      </w:divBdr>
      <w:divsChild>
        <w:div w:id="11955364">
          <w:marLeft w:val="0"/>
          <w:marRight w:val="0"/>
          <w:marTop w:val="120"/>
          <w:marBottom w:val="0"/>
          <w:divBdr>
            <w:top w:val="none" w:sz="0" w:space="0" w:color="auto"/>
            <w:left w:val="none" w:sz="0" w:space="0" w:color="auto"/>
            <w:bottom w:val="none" w:sz="0" w:space="0" w:color="auto"/>
            <w:right w:val="none" w:sz="0" w:space="0" w:color="auto"/>
          </w:divBdr>
        </w:div>
        <w:div w:id="1829714425">
          <w:marLeft w:val="0"/>
          <w:marRight w:val="0"/>
          <w:marTop w:val="120"/>
          <w:marBottom w:val="0"/>
          <w:divBdr>
            <w:top w:val="none" w:sz="0" w:space="0" w:color="auto"/>
            <w:left w:val="none" w:sz="0" w:space="0" w:color="auto"/>
            <w:bottom w:val="none" w:sz="0" w:space="0" w:color="auto"/>
            <w:right w:val="none" w:sz="0" w:space="0" w:color="auto"/>
          </w:divBdr>
        </w:div>
      </w:divsChild>
    </w:div>
    <w:div w:id="351537781">
      <w:bodyDiv w:val="1"/>
      <w:marLeft w:val="0"/>
      <w:marRight w:val="0"/>
      <w:marTop w:val="0"/>
      <w:marBottom w:val="0"/>
      <w:divBdr>
        <w:top w:val="none" w:sz="0" w:space="0" w:color="auto"/>
        <w:left w:val="none" w:sz="0" w:space="0" w:color="auto"/>
        <w:bottom w:val="none" w:sz="0" w:space="0" w:color="auto"/>
        <w:right w:val="none" w:sz="0" w:space="0" w:color="auto"/>
      </w:divBdr>
      <w:divsChild>
        <w:div w:id="1092045072">
          <w:marLeft w:val="0"/>
          <w:marRight w:val="0"/>
          <w:marTop w:val="0"/>
          <w:marBottom w:val="0"/>
          <w:divBdr>
            <w:top w:val="none" w:sz="0" w:space="0" w:color="auto"/>
            <w:left w:val="none" w:sz="0" w:space="0" w:color="auto"/>
            <w:bottom w:val="none" w:sz="0" w:space="0" w:color="auto"/>
            <w:right w:val="none" w:sz="0" w:space="0" w:color="auto"/>
          </w:divBdr>
          <w:divsChild>
            <w:div w:id="6040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91341">
      <w:bodyDiv w:val="1"/>
      <w:marLeft w:val="0"/>
      <w:marRight w:val="0"/>
      <w:marTop w:val="0"/>
      <w:marBottom w:val="0"/>
      <w:divBdr>
        <w:top w:val="none" w:sz="0" w:space="0" w:color="auto"/>
        <w:left w:val="none" w:sz="0" w:space="0" w:color="auto"/>
        <w:bottom w:val="none" w:sz="0" w:space="0" w:color="auto"/>
        <w:right w:val="none" w:sz="0" w:space="0" w:color="auto"/>
      </w:divBdr>
      <w:divsChild>
        <w:div w:id="102962511">
          <w:marLeft w:val="0"/>
          <w:marRight w:val="0"/>
          <w:marTop w:val="120"/>
          <w:marBottom w:val="0"/>
          <w:divBdr>
            <w:top w:val="none" w:sz="0" w:space="0" w:color="auto"/>
            <w:left w:val="none" w:sz="0" w:space="0" w:color="auto"/>
            <w:bottom w:val="none" w:sz="0" w:space="0" w:color="auto"/>
            <w:right w:val="none" w:sz="0" w:space="0" w:color="auto"/>
          </w:divBdr>
        </w:div>
      </w:divsChild>
    </w:div>
    <w:div w:id="352145384">
      <w:bodyDiv w:val="1"/>
      <w:marLeft w:val="0"/>
      <w:marRight w:val="0"/>
      <w:marTop w:val="0"/>
      <w:marBottom w:val="0"/>
      <w:divBdr>
        <w:top w:val="none" w:sz="0" w:space="0" w:color="auto"/>
        <w:left w:val="none" w:sz="0" w:space="0" w:color="auto"/>
        <w:bottom w:val="none" w:sz="0" w:space="0" w:color="auto"/>
        <w:right w:val="none" w:sz="0" w:space="0" w:color="auto"/>
      </w:divBdr>
      <w:divsChild>
        <w:div w:id="2068412238">
          <w:marLeft w:val="0"/>
          <w:marRight w:val="0"/>
          <w:marTop w:val="0"/>
          <w:marBottom w:val="0"/>
          <w:divBdr>
            <w:top w:val="none" w:sz="0" w:space="0" w:color="auto"/>
            <w:left w:val="none" w:sz="0" w:space="0" w:color="auto"/>
            <w:bottom w:val="none" w:sz="0" w:space="0" w:color="auto"/>
            <w:right w:val="none" w:sz="0" w:space="0" w:color="auto"/>
          </w:divBdr>
          <w:divsChild>
            <w:div w:id="17338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70593">
      <w:bodyDiv w:val="1"/>
      <w:marLeft w:val="0"/>
      <w:marRight w:val="0"/>
      <w:marTop w:val="0"/>
      <w:marBottom w:val="0"/>
      <w:divBdr>
        <w:top w:val="none" w:sz="0" w:space="0" w:color="auto"/>
        <w:left w:val="none" w:sz="0" w:space="0" w:color="auto"/>
        <w:bottom w:val="none" w:sz="0" w:space="0" w:color="auto"/>
        <w:right w:val="none" w:sz="0" w:space="0" w:color="auto"/>
      </w:divBdr>
    </w:div>
    <w:div w:id="354355101">
      <w:bodyDiv w:val="1"/>
      <w:marLeft w:val="0"/>
      <w:marRight w:val="0"/>
      <w:marTop w:val="0"/>
      <w:marBottom w:val="0"/>
      <w:divBdr>
        <w:top w:val="none" w:sz="0" w:space="0" w:color="auto"/>
        <w:left w:val="none" w:sz="0" w:space="0" w:color="auto"/>
        <w:bottom w:val="none" w:sz="0" w:space="0" w:color="auto"/>
        <w:right w:val="none" w:sz="0" w:space="0" w:color="auto"/>
      </w:divBdr>
    </w:div>
    <w:div w:id="354888301">
      <w:bodyDiv w:val="1"/>
      <w:marLeft w:val="0"/>
      <w:marRight w:val="0"/>
      <w:marTop w:val="0"/>
      <w:marBottom w:val="0"/>
      <w:divBdr>
        <w:top w:val="none" w:sz="0" w:space="0" w:color="auto"/>
        <w:left w:val="none" w:sz="0" w:space="0" w:color="auto"/>
        <w:bottom w:val="none" w:sz="0" w:space="0" w:color="auto"/>
        <w:right w:val="none" w:sz="0" w:space="0" w:color="auto"/>
      </w:divBdr>
      <w:divsChild>
        <w:div w:id="890851431">
          <w:marLeft w:val="0"/>
          <w:marRight w:val="0"/>
          <w:marTop w:val="120"/>
          <w:marBottom w:val="0"/>
          <w:divBdr>
            <w:top w:val="none" w:sz="0" w:space="0" w:color="auto"/>
            <w:left w:val="none" w:sz="0" w:space="0" w:color="auto"/>
            <w:bottom w:val="none" w:sz="0" w:space="0" w:color="auto"/>
            <w:right w:val="none" w:sz="0" w:space="0" w:color="auto"/>
          </w:divBdr>
        </w:div>
      </w:divsChild>
    </w:div>
    <w:div w:id="355079596">
      <w:bodyDiv w:val="1"/>
      <w:marLeft w:val="0"/>
      <w:marRight w:val="0"/>
      <w:marTop w:val="0"/>
      <w:marBottom w:val="0"/>
      <w:divBdr>
        <w:top w:val="none" w:sz="0" w:space="0" w:color="auto"/>
        <w:left w:val="none" w:sz="0" w:space="0" w:color="auto"/>
        <w:bottom w:val="none" w:sz="0" w:space="0" w:color="auto"/>
        <w:right w:val="none" w:sz="0" w:space="0" w:color="auto"/>
      </w:divBdr>
      <w:divsChild>
        <w:div w:id="10685211">
          <w:marLeft w:val="0"/>
          <w:marRight w:val="0"/>
          <w:marTop w:val="0"/>
          <w:marBottom w:val="0"/>
          <w:divBdr>
            <w:top w:val="none" w:sz="0" w:space="0" w:color="auto"/>
            <w:left w:val="none" w:sz="0" w:space="0" w:color="auto"/>
            <w:bottom w:val="none" w:sz="0" w:space="0" w:color="auto"/>
            <w:right w:val="none" w:sz="0" w:space="0" w:color="auto"/>
          </w:divBdr>
          <w:divsChild>
            <w:div w:id="1792745918">
              <w:marLeft w:val="0"/>
              <w:marRight w:val="0"/>
              <w:marTop w:val="0"/>
              <w:marBottom w:val="0"/>
              <w:divBdr>
                <w:top w:val="none" w:sz="0" w:space="0" w:color="auto"/>
                <w:left w:val="none" w:sz="0" w:space="0" w:color="auto"/>
                <w:bottom w:val="none" w:sz="0" w:space="0" w:color="auto"/>
                <w:right w:val="none" w:sz="0" w:space="0" w:color="auto"/>
              </w:divBdr>
            </w:div>
          </w:divsChild>
        </w:div>
        <w:div w:id="686447399">
          <w:marLeft w:val="0"/>
          <w:marRight w:val="0"/>
          <w:marTop w:val="0"/>
          <w:marBottom w:val="0"/>
          <w:divBdr>
            <w:top w:val="none" w:sz="0" w:space="0" w:color="auto"/>
            <w:left w:val="none" w:sz="0" w:space="0" w:color="auto"/>
            <w:bottom w:val="none" w:sz="0" w:space="0" w:color="auto"/>
            <w:right w:val="none" w:sz="0" w:space="0" w:color="auto"/>
          </w:divBdr>
          <w:divsChild>
            <w:div w:id="16589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7361">
      <w:bodyDiv w:val="1"/>
      <w:marLeft w:val="0"/>
      <w:marRight w:val="0"/>
      <w:marTop w:val="0"/>
      <w:marBottom w:val="0"/>
      <w:divBdr>
        <w:top w:val="none" w:sz="0" w:space="0" w:color="auto"/>
        <w:left w:val="none" w:sz="0" w:space="0" w:color="auto"/>
        <w:bottom w:val="none" w:sz="0" w:space="0" w:color="auto"/>
        <w:right w:val="none" w:sz="0" w:space="0" w:color="auto"/>
      </w:divBdr>
    </w:div>
    <w:div w:id="355548478">
      <w:bodyDiv w:val="1"/>
      <w:marLeft w:val="0"/>
      <w:marRight w:val="0"/>
      <w:marTop w:val="0"/>
      <w:marBottom w:val="0"/>
      <w:divBdr>
        <w:top w:val="none" w:sz="0" w:space="0" w:color="auto"/>
        <w:left w:val="none" w:sz="0" w:space="0" w:color="auto"/>
        <w:bottom w:val="none" w:sz="0" w:space="0" w:color="auto"/>
        <w:right w:val="none" w:sz="0" w:space="0" w:color="auto"/>
      </w:divBdr>
      <w:divsChild>
        <w:div w:id="1174303669">
          <w:marLeft w:val="0"/>
          <w:marRight w:val="0"/>
          <w:marTop w:val="120"/>
          <w:marBottom w:val="0"/>
          <w:divBdr>
            <w:top w:val="none" w:sz="0" w:space="0" w:color="auto"/>
            <w:left w:val="none" w:sz="0" w:space="0" w:color="auto"/>
            <w:bottom w:val="none" w:sz="0" w:space="0" w:color="auto"/>
            <w:right w:val="none" w:sz="0" w:space="0" w:color="auto"/>
          </w:divBdr>
        </w:div>
      </w:divsChild>
    </w:div>
    <w:div w:id="355694809">
      <w:bodyDiv w:val="1"/>
      <w:marLeft w:val="0"/>
      <w:marRight w:val="0"/>
      <w:marTop w:val="0"/>
      <w:marBottom w:val="0"/>
      <w:divBdr>
        <w:top w:val="none" w:sz="0" w:space="0" w:color="auto"/>
        <w:left w:val="none" w:sz="0" w:space="0" w:color="auto"/>
        <w:bottom w:val="none" w:sz="0" w:space="0" w:color="auto"/>
        <w:right w:val="none" w:sz="0" w:space="0" w:color="auto"/>
      </w:divBdr>
      <w:divsChild>
        <w:div w:id="37515092">
          <w:marLeft w:val="0"/>
          <w:marRight w:val="0"/>
          <w:marTop w:val="120"/>
          <w:marBottom w:val="0"/>
          <w:divBdr>
            <w:top w:val="none" w:sz="0" w:space="0" w:color="auto"/>
            <w:left w:val="none" w:sz="0" w:space="0" w:color="auto"/>
            <w:bottom w:val="none" w:sz="0" w:space="0" w:color="auto"/>
            <w:right w:val="none" w:sz="0" w:space="0" w:color="auto"/>
          </w:divBdr>
        </w:div>
      </w:divsChild>
    </w:div>
    <w:div w:id="356077884">
      <w:bodyDiv w:val="1"/>
      <w:marLeft w:val="0"/>
      <w:marRight w:val="0"/>
      <w:marTop w:val="0"/>
      <w:marBottom w:val="0"/>
      <w:divBdr>
        <w:top w:val="none" w:sz="0" w:space="0" w:color="auto"/>
        <w:left w:val="none" w:sz="0" w:space="0" w:color="auto"/>
        <w:bottom w:val="none" w:sz="0" w:space="0" w:color="auto"/>
        <w:right w:val="none" w:sz="0" w:space="0" w:color="auto"/>
      </w:divBdr>
      <w:divsChild>
        <w:div w:id="1318146728">
          <w:marLeft w:val="0"/>
          <w:marRight w:val="0"/>
          <w:marTop w:val="120"/>
          <w:marBottom w:val="0"/>
          <w:divBdr>
            <w:top w:val="none" w:sz="0" w:space="0" w:color="auto"/>
            <w:left w:val="none" w:sz="0" w:space="0" w:color="auto"/>
            <w:bottom w:val="none" w:sz="0" w:space="0" w:color="auto"/>
            <w:right w:val="none" w:sz="0" w:space="0" w:color="auto"/>
          </w:divBdr>
        </w:div>
        <w:div w:id="576403751">
          <w:marLeft w:val="0"/>
          <w:marRight w:val="0"/>
          <w:marTop w:val="120"/>
          <w:marBottom w:val="0"/>
          <w:divBdr>
            <w:top w:val="none" w:sz="0" w:space="0" w:color="auto"/>
            <w:left w:val="none" w:sz="0" w:space="0" w:color="auto"/>
            <w:bottom w:val="none" w:sz="0" w:space="0" w:color="auto"/>
            <w:right w:val="none" w:sz="0" w:space="0" w:color="auto"/>
          </w:divBdr>
        </w:div>
      </w:divsChild>
    </w:div>
    <w:div w:id="356392234">
      <w:bodyDiv w:val="1"/>
      <w:marLeft w:val="0"/>
      <w:marRight w:val="0"/>
      <w:marTop w:val="0"/>
      <w:marBottom w:val="0"/>
      <w:divBdr>
        <w:top w:val="none" w:sz="0" w:space="0" w:color="auto"/>
        <w:left w:val="none" w:sz="0" w:space="0" w:color="auto"/>
        <w:bottom w:val="none" w:sz="0" w:space="0" w:color="auto"/>
        <w:right w:val="none" w:sz="0" w:space="0" w:color="auto"/>
      </w:divBdr>
    </w:div>
    <w:div w:id="356664088">
      <w:bodyDiv w:val="1"/>
      <w:marLeft w:val="0"/>
      <w:marRight w:val="0"/>
      <w:marTop w:val="0"/>
      <w:marBottom w:val="0"/>
      <w:divBdr>
        <w:top w:val="none" w:sz="0" w:space="0" w:color="auto"/>
        <w:left w:val="none" w:sz="0" w:space="0" w:color="auto"/>
        <w:bottom w:val="none" w:sz="0" w:space="0" w:color="auto"/>
        <w:right w:val="none" w:sz="0" w:space="0" w:color="auto"/>
      </w:divBdr>
      <w:divsChild>
        <w:div w:id="319620140">
          <w:marLeft w:val="0"/>
          <w:marRight w:val="0"/>
          <w:marTop w:val="0"/>
          <w:marBottom w:val="0"/>
          <w:divBdr>
            <w:top w:val="none" w:sz="0" w:space="0" w:color="auto"/>
            <w:left w:val="none" w:sz="0" w:space="0" w:color="auto"/>
            <w:bottom w:val="none" w:sz="0" w:space="0" w:color="auto"/>
            <w:right w:val="none" w:sz="0" w:space="0" w:color="auto"/>
          </w:divBdr>
          <w:divsChild>
            <w:div w:id="15085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1073">
      <w:bodyDiv w:val="1"/>
      <w:marLeft w:val="0"/>
      <w:marRight w:val="0"/>
      <w:marTop w:val="0"/>
      <w:marBottom w:val="0"/>
      <w:divBdr>
        <w:top w:val="none" w:sz="0" w:space="0" w:color="auto"/>
        <w:left w:val="none" w:sz="0" w:space="0" w:color="auto"/>
        <w:bottom w:val="none" w:sz="0" w:space="0" w:color="auto"/>
        <w:right w:val="none" w:sz="0" w:space="0" w:color="auto"/>
      </w:divBdr>
    </w:div>
    <w:div w:id="357127414">
      <w:bodyDiv w:val="1"/>
      <w:marLeft w:val="0"/>
      <w:marRight w:val="0"/>
      <w:marTop w:val="0"/>
      <w:marBottom w:val="0"/>
      <w:divBdr>
        <w:top w:val="none" w:sz="0" w:space="0" w:color="auto"/>
        <w:left w:val="none" w:sz="0" w:space="0" w:color="auto"/>
        <w:bottom w:val="none" w:sz="0" w:space="0" w:color="auto"/>
        <w:right w:val="none" w:sz="0" w:space="0" w:color="auto"/>
      </w:divBdr>
    </w:div>
    <w:div w:id="358163645">
      <w:bodyDiv w:val="1"/>
      <w:marLeft w:val="0"/>
      <w:marRight w:val="0"/>
      <w:marTop w:val="0"/>
      <w:marBottom w:val="0"/>
      <w:divBdr>
        <w:top w:val="none" w:sz="0" w:space="0" w:color="auto"/>
        <w:left w:val="none" w:sz="0" w:space="0" w:color="auto"/>
        <w:bottom w:val="none" w:sz="0" w:space="0" w:color="auto"/>
        <w:right w:val="none" w:sz="0" w:space="0" w:color="auto"/>
      </w:divBdr>
    </w:div>
    <w:div w:id="358504860">
      <w:bodyDiv w:val="1"/>
      <w:marLeft w:val="0"/>
      <w:marRight w:val="0"/>
      <w:marTop w:val="0"/>
      <w:marBottom w:val="0"/>
      <w:divBdr>
        <w:top w:val="none" w:sz="0" w:space="0" w:color="auto"/>
        <w:left w:val="none" w:sz="0" w:space="0" w:color="auto"/>
        <w:bottom w:val="none" w:sz="0" w:space="0" w:color="auto"/>
        <w:right w:val="none" w:sz="0" w:space="0" w:color="auto"/>
      </w:divBdr>
    </w:div>
    <w:div w:id="359819607">
      <w:bodyDiv w:val="1"/>
      <w:marLeft w:val="0"/>
      <w:marRight w:val="0"/>
      <w:marTop w:val="0"/>
      <w:marBottom w:val="0"/>
      <w:divBdr>
        <w:top w:val="none" w:sz="0" w:space="0" w:color="auto"/>
        <w:left w:val="none" w:sz="0" w:space="0" w:color="auto"/>
        <w:bottom w:val="none" w:sz="0" w:space="0" w:color="auto"/>
        <w:right w:val="none" w:sz="0" w:space="0" w:color="auto"/>
      </w:divBdr>
      <w:divsChild>
        <w:div w:id="758599349">
          <w:marLeft w:val="0"/>
          <w:marRight w:val="0"/>
          <w:marTop w:val="0"/>
          <w:marBottom w:val="0"/>
          <w:divBdr>
            <w:top w:val="none" w:sz="0" w:space="0" w:color="auto"/>
            <w:left w:val="none" w:sz="0" w:space="0" w:color="auto"/>
            <w:bottom w:val="none" w:sz="0" w:space="0" w:color="auto"/>
            <w:right w:val="none" w:sz="0" w:space="0" w:color="auto"/>
          </w:divBdr>
          <w:divsChild>
            <w:div w:id="16312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7367">
      <w:bodyDiv w:val="1"/>
      <w:marLeft w:val="0"/>
      <w:marRight w:val="0"/>
      <w:marTop w:val="0"/>
      <w:marBottom w:val="0"/>
      <w:divBdr>
        <w:top w:val="none" w:sz="0" w:space="0" w:color="auto"/>
        <w:left w:val="none" w:sz="0" w:space="0" w:color="auto"/>
        <w:bottom w:val="none" w:sz="0" w:space="0" w:color="auto"/>
        <w:right w:val="none" w:sz="0" w:space="0" w:color="auto"/>
      </w:divBdr>
    </w:div>
    <w:div w:id="362481432">
      <w:bodyDiv w:val="1"/>
      <w:marLeft w:val="0"/>
      <w:marRight w:val="0"/>
      <w:marTop w:val="0"/>
      <w:marBottom w:val="0"/>
      <w:divBdr>
        <w:top w:val="none" w:sz="0" w:space="0" w:color="auto"/>
        <w:left w:val="none" w:sz="0" w:space="0" w:color="auto"/>
        <w:bottom w:val="none" w:sz="0" w:space="0" w:color="auto"/>
        <w:right w:val="none" w:sz="0" w:space="0" w:color="auto"/>
      </w:divBdr>
      <w:divsChild>
        <w:div w:id="866527275">
          <w:marLeft w:val="0"/>
          <w:marRight w:val="0"/>
          <w:marTop w:val="120"/>
          <w:marBottom w:val="0"/>
          <w:divBdr>
            <w:top w:val="none" w:sz="0" w:space="0" w:color="auto"/>
            <w:left w:val="none" w:sz="0" w:space="0" w:color="auto"/>
            <w:bottom w:val="none" w:sz="0" w:space="0" w:color="auto"/>
            <w:right w:val="none" w:sz="0" w:space="0" w:color="auto"/>
          </w:divBdr>
        </w:div>
      </w:divsChild>
    </w:div>
    <w:div w:id="362831937">
      <w:bodyDiv w:val="1"/>
      <w:marLeft w:val="0"/>
      <w:marRight w:val="0"/>
      <w:marTop w:val="0"/>
      <w:marBottom w:val="0"/>
      <w:divBdr>
        <w:top w:val="none" w:sz="0" w:space="0" w:color="auto"/>
        <w:left w:val="none" w:sz="0" w:space="0" w:color="auto"/>
        <w:bottom w:val="none" w:sz="0" w:space="0" w:color="auto"/>
        <w:right w:val="none" w:sz="0" w:space="0" w:color="auto"/>
      </w:divBdr>
    </w:div>
    <w:div w:id="363098360">
      <w:bodyDiv w:val="1"/>
      <w:marLeft w:val="0"/>
      <w:marRight w:val="0"/>
      <w:marTop w:val="0"/>
      <w:marBottom w:val="0"/>
      <w:divBdr>
        <w:top w:val="none" w:sz="0" w:space="0" w:color="auto"/>
        <w:left w:val="none" w:sz="0" w:space="0" w:color="auto"/>
        <w:bottom w:val="none" w:sz="0" w:space="0" w:color="auto"/>
        <w:right w:val="none" w:sz="0" w:space="0" w:color="auto"/>
      </w:divBdr>
      <w:divsChild>
        <w:div w:id="2012025383">
          <w:marLeft w:val="0"/>
          <w:marRight w:val="0"/>
          <w:marTop w:val="0"/>
          <w:marBottom w:val="0"/>
          <w:divBdr>
            <w:top w:val="none" w:sz="0" w:space="0" w:color="auto"/>
            <w:left w:val="none" w:sz="0" w:space="0" w:color="auto"/>
            <w:bottom w:val="none" w:sz="0" w:space="0" w:color="auto"/>
            <w:right w:val="none" w:sz="0" w:space="0" w:color="auto"/>
          </w:divBdr>
          <w:divsChild>
            <w:div w:id="1471247575">
              <w:marLeft w:val="0"/>
              <w:marRight w:val="0"/>
              <w:marTop w:val="0"/>
              <w:marBottom w:val="0"/>
              <w:divBdr>
                <w:top w:val="none" w:sz="0" w:space="0" w:color="auto"/>
                <w:left w:val="none" w:sz="0" w:space="0" w:color="auto"/>
                <w:bottom w:val="none" w:sz="0" w:space="0" w:color="auto"/>
                <w:right w:val="none" w:sz="0" w:space="0" w:color="auto"/>
              </w:divBdr>
            </w:div>
          </w:divsChild>
        </w:div>
        <w:div w:id="1530606463">
          <w:marLeft w:val="0"/>
          <w:marRight w:val="0"/>
          <w:marTop w:val="0"/>
          <w:marBottom w:val="0"/>
          <w:divBdr>
            <w:top w:val="none" w:sz="0" w:space="0" w:color="auto"/>
            <w:left w:val="none" w:sz="0" w:space="0" w:color="auto"/>
            <w:bottom w:val="none" w:sz="0" w:space="0" w:color="auto"/>
            <w:right w:val="none" w:sz="0" w:space="0" w:color="auto"/>
          </w:divBdr>
          <w:divsChild>
            <w:div w:id="16017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26731">
      <w:bodyDiv w:val="1"/>
      <w:marLeft w:val="0"/>
      <w:marRight w:val="0"/>
      <w:marTop w:val="0"/>
      <w:marBottom w:val="0"/>
      <w:divBdr>
        <w:top w:val="none" w:sz="0" w:space="0" w:color="auto"/>
        <w:left w:val="none" w:sz="0" w:space="0" w:color="auto"/>
        <w:bottom w:val="none" w:sz="0" w:space="0" w:color="auto"/>
        <w:right w:val="none" w:sz="0" w:space="0" w:color="auto"/>
      </w:divBdr>
      <w:divsChild>
        <w:div w:id="1296378016">
          <w:marLeft w:val="0"/>
          <w:marRight w:val="0"/>
          <w:marTop w:val="120"/>
          <w:marBottom w:val="0"/>
          <w:divBdr>
            <w:top w:val="none" w:sz="0" w:space="0" w:color="auto"/>
            <w:left w:val="none" w:sz="0" w:space="0" w:color="auto"/>
            <w:bottom w:val="none" w:sz="0" w:space="0" w:color="auto"/>
            <w:right w:val="none" w:sz="0" w:space="0" w:color="auto"/>
          </w:divBdr>
        </w:div>
      </w:divsChild>
    </w:div>
    <w:div w:id="365176623">
      <w:bodyDiv w:val="1"/>
      <w:marLeft w:val="0"/>
      <w:marRight w:val="0"/>
      <w:marTop w:val="0"/>
      <w:marBottom w:val="0"/>
      <w:divBdr>
        <w:top w:val="none" w:sz="0" w:space="0" w:color="auto"/>
        <w:left w:val="none" w:sz="0" w:space="0" w:color="auto"/>
        <w:bottom w:val="none" w:sz="0" w:space="0" w:color="auto"/>
        <w:right w:val="none" w:sz="0" w:space="0" w:color="auto"/>
      </w:divBdr>
      <w:divsChild>
        <w:div w:id="920723399">
          <w:marLeft w:val="0"/>
          <w:marRight w:val="0"/>
          <w:marTop w:val="120"/>
          <w:marBottom w:val="0"/>
          <w:divBdr>
            <w:top w:val="none" w:sz="0" w:space="0" w:color="auto"/>
            <w:left w:val="none" w:sz="0" w:space="0" w:color="auto"/>
            <w:bottom w:val="none" w:sz="0" w:space="0" w:color="auto"/>
            <w:right w:val="none" w:sz="0" w:space="0" w:color="auto"/>
          </w:divBdr>
        </w:div>
      </w:divsChild>
    </w:div>
    <w:div w:id="366181009">
      <w:bodyDiv w:val="1"/>
      <w:marLeft w:val="0"/>
      <w:marRight w:val="0"/>
      <w:marTop w:val="0"/>
      <w:marBottom w:val="0"/>
      <w:divBdr>
        <w:top w:val="none" w:sz="0" w:space="0" w:color="auto"/>
        <w:left w:val="none" w:sz="0" w:space="0" w:color="auto"/>
        <w:bottom w:val="none" w:sz="0" w:space="0" w:color="auto"/>
        <w:right w:val="none" w:sz="0" w:space="0" w:color="auto"/>
      </w:divBdr>
      <w:divsChild>
        <w:div w:id="1714160684">
          <w:marLeft w:val="0"/>
          <w:marRight w:val="0"/>
          <w:marTop w:val="0"/>
          <w:marBottom w:val="0"/>
          <w:divBdr>
            <w:top w:val="none" w:sz="0" w:space="0" w:color="auto"/>
            <w:left w:val="none" w:sz="0" w:space="0" w:color="auto"/>
            <w:bottom w:val="none" w:sz="0" w:space="0" w:color="auto"/>
            <w:right w:val="none" w:sz="0" w:space="0" w:color="auto"/>
          </w:divBdr>
          <w:divsChild>
            <w:div w:id="1791239266">
              <w:marLeft w:val="0"/>
              <w:marRight w:val="0"/>
              <w:marTop w:val="0"/>
              <w:marBottom w:val="0"/>
              <w:divBdr>
                <w:top w:val="none" w:sz="0" w:space="0" w:color="auto"/>
                <w:left w:val="none" w:sz="0" w:space="0" w:color="auto"/>
                <w:bottom w:val="none" w:sz="0" w:space="0" w:color="auto"/>
                <w:right w:val="none" w:sz="0" w:space="0" w:color="auto"/>
              </w:divBdr>
              <w:divsChild>
                <w:div w:id="1969234836">
                  <w:marLeft w:val="0"/>
                  <w:marRight w:val="0"/>
                  <w:marTop w:val="0"/>
                  <w:marBottom w:val="0"/>
                  <w:divBdr>
                    <w:top w:val="none" w:sz="0" w:space="0" w:color="auto"/>
                    <w:left w:val="none" w:sz="0" w:space="0" w:color="auto"/>
                    <w:bottom w:val="none" w:sz="0" w:space="0" w:color="auto"/>
                    <w:right w:val="none" w:sz="0" w:space="0" w:color="auto"/>
                  </w:divBdr>
                  <w:divsChild>
                    <w:div w:id="1877699541">
                      <w:marLeft w:val="-180"/>
                      <w:marRight w:val="-180"/>
                      <w:marTop w:val="0"/>
                      <w:marBottom w:val="0"/>
                      <w:divBdr>
                        <w:top w:val="none" w:sz="0" w:space="0" w:color="auto"/>
                        <w:left w:val="none" w:sz="0" w:space="0" w:color="auto"/>
                        <w:bottom w:val="none" w:sz="0" w:space="0" w:color="auto"/>
                        <w:right w:val="none" w:sz="0" w:space="0" w:color="auto"/>
                      </w:divBdr>
                      <w:divsChild>
                        <w:div w:id="1885748711">
                          <w:marLeft w:val="0"/>
                          <w:marRight w:val="0"/>
                          <w:marTop w:val="0"/>
                          <w:marBottom w:val="0"/>
                          <w:divBdr>
                            <w:top w:val="none" w:sz="0" w:space="0" w:color="auto"/>
                            <w:left w:val="none" w:sz="0" w:space="0" w:color="auto"/>
                            <w:bottom w:val="none" w:sz="0" w:space="0" w:color="auto"/>
                            <w:right w:val="none" w:sz="0" w:space="0" w:color="auto"/>
                          </w:divBdr>
                          <w:divsChild>
                            <w:div w:id="290984937">
                              <w:marLeft w:val="0"/>
                              <w:marRight w:val="0"/>
                              <w:marTop w:val="0"/>
                              <w:marBottom w:val="0"/>
                              <w:divBdr>
                                <w:top w:val="none" w:sz="0" w:space="0" w:color="auto"/>
                                <w:left w:val="none" w:sz="0" w:space="0" w:color="auto"/>
                                <w:bottom w:val="none" w:sz="0" w:space="0" w:color="auto"/>
                                <w:right w:val="none" w:sz="0" w:space="0" w:color="auto"/>
                              </w:divBdr>
                              <w:divsChild>
                                <w:div w:id="143010326">
                                  <w:marLeft w:val="0"/>
                                  <w:marRight w:val="0"/>
                                  <w:marTop w:val="0"/>
                                  <w:marBottom w:val="0"/>
                                  <w:divBdr>
                                    <w:top w:val="none" w:sz="0" w:space="0" w:color="auto"/>
                                    <w:left w:val="none" w:sz="0" w:space="0" w:color="auto"/>
                                    <w:bottom w:val="none" w:sz="0" w:space="0" w:color="auto"/>
                                    <w:right w:val="none" w:sz="0" w:space="0" w:color="auto"/>
                                  </w:divBdr>
                                  <w:divsChild>
                                    <w:div w:id="1512718904">
                                      <w:marLeft w:val="0"/>
                                      <w:marRight w:val="0"/>
                                      <w:marTop w:val="0"/>
                                      <w:marBottom w:val="576"/>
                                      <w:divBdr>
                                        <w:top w:val="none" w:sz="0" w:space="0" w:color="auto"/>
                                        <w:left w:val="none" w:sz="0" w:space="0" w:color="auto"/>
                                        <w:bottom w:val="none" w:sz="0" w:space="0" w:color="auto"/>
                                        <w:right w:val="none" w:sz="0" w:space="0" w:color="auto"/>
                                      </w:divBdr>
                                      <w:divsChild>
                                        <w:div w:id="439029860">
                                          <w:marLeft w:val="0"/>
                                          <w:marRight w:val="0"/>
                                          <w:marTop w:val="0"/>
                                          <w:marBottom w:val="0"/>
                                          <w:divBdr>
                                            <w:top w:val="none" w:sz="0" w:space="0" w:color="auto"/>
                                            <w:left w:val="none" w:sz="0" w:space="0" w:color="auto"/>
                                            <w:bottom w:val="none" w:sz="0" w:space="0" w:color="auto"/>
                                            <w:right w:val="none" w:sz="0" w:space="0" w:color="auto"/>
                                          </w:divBdr>
                                          <w:divsChild>
                                            <w:div w:id="141389338">
                                              <w:marLeft w:val="0"/>
                                              <w:marRight w:val="0"/>
                                              <w:marTop w:val="0"/>
                                              <w:marBottom w:val="0"/>
                                              <w:divBdr>
                                                <w:top w:val="none" w:sz="0" w:space="0" w:color="auto"/>
                                                <w:left w:val="none" w:sz="0" w:space="0" w:color="auto"/>
                                                <w:bottom w:val="none" w:sz="0" w:space="0" w:color="auto"/>
                                                <w:right w:val="none" w:sz="0" w:space="0" w:color="auto"/>
                                              </w:divBdr>
                                              <w:divsChild>
                                                <w:div w:id="2104764179">
                                                  <w:marLeft w:val="0"/>
                                                  <w:marRight w:val="0"/>
                                                  <w:marTop w:val="0"/>
                                                  <w:marBottom w:val="0"/>
                                                  <w:divBdr>
                                                    <w:top w:val="none" w:sz="0" w:space="0" w:color="auto"/>
                                                    <w:left w:val="none" w:sz="0" w:space="0" w:color="auto"/>
                                                    <w:bottom w:val="none" w:sz="0" w:space="0" w:color="auto"/>
                                                    <w:right w:val="none" w:sz="0" w:space="0" w:color="auto"/>
                                                  </w:divBdr>
                                                  <w:divsChild>
                                                    <w:div w:id="1988166309">
                                                      <w:marLeft w:val="0"/>
                                                      <w:marRight w:val="0"/>
                                                      <w:marTop w:val="0"/>
                                                      <w:marBottom w:val="0"/>
                                                      <w:divBdr>
                                                        <w:top w:val="none" w:sz="0" w:space="0" w:color="auto"/>
                                                        <w:left w:val="none" w:sz="0" w:space="0" w:color="auto"/>
                                                        <w:bottom w:val="none" w:sz="0" w:space="0" w:color="auto"/>
                                                        <w:right w:val="none" w:sz="0" w:space="0" w:color="auto"/>
                                                      </w:divBdr>
                                                      <w:divsChild>
                                                        <w:div w:id="2004385245">
                                                          <w:marLeft w:val="0"/>
                                                          <w:marRight w:val="0"/>
                                                          <w:marTop w:val="0"/>
                                                          <w:marBottom w:val="84"/>
                                                          <w:divBdr>
                                                            <w:top w:val="none" w:sz="0" w:space="0" w:color="auto"/>
                                                            <w:left w:val="none" w:sz="0" w:space="0" w:color="auto"/>
                                                            <w:bottom w:val="none" w:sz="0" w:space="0" w:color="auto"/>
                                                            <w:right w:val="none" w:sz="0" w:space="0" w:color="auto"/>
                                                          </w:divBdr>
                                                        </w:div>
                                                        <w:div w:id="10750077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15166410">
                                              <w:marLeft w:val="0"/>
                                              <w:marRight w:val="0"/>
                                              <w:marTop w:val="0"/>
                                              <w:marBottom w:val="0"/>
                                              <w:divBdr>
                                                <w:top w:val="none" w:sz="0" w:space="0" w:color="auto"/>
                                                <w:left w:val="none" w:sz="0" w:space="0" w:color="auto"/>
                                                <w:bottom w:val="none" w:sz="0" w:space="0" w:color="auto"/>
                                                <w:right w:val="none" w:sz="0" w:space="0" w:color="auto"/>
                                              </w:divBdr>
                                              <w:divsChild>
                                                <w:div w:id="1372269140">
                                                  <w:marLeft w:val="0"/>
                                                  <w:marRight w:val="0"/>
                                                  <w:marTop w:val="0"/>
                                                  <w:marBottom w:val="0"/>
                                                  <w:divBdr>
                                                    <w:top w:val="none" w:sz="0" w:space="0" w:color="auto"/>
                                                    <w:left w:val="none" w:sz="0" w:space="0" w:color="auto"/>
                                                    <w:bottom w:val="none" w:sz="0" w:space="0" w:color="auto"/>
                                                    <w:right w:val="none" w:sz="0" w:space="0" w:color="auto"/>
                                                  </w:divBdr>
                                                  <w:divsChild>
                                                    <w:div w:id="1183743447">
                                                      <w:marLeft w:val="0"/>
                                                      <w:marRight w:val="0"/>
                                                      <w:marTop w:val="0"/>
                                                      <w:marBottom w:val="0"/>
                                                      <w:divBdr>
                                                        <w:top w:val="none" w:sz="0" w:space="0" w:color="auto"/>
                                                        <w:left w:val="none" w:sz="0" w:space="0" w:color="auto"/>
                                                        <w:bottom w:val="none" w:sz="0" w:space="0" w:color="auto"/>
                                                        <w:right w:val="none" w:sz="0" w:space="0" w:color="auto"/>
                                                      </w:divBdr>
                                                      <w:divsChild>
                                                        <w:div w:id="299120371">
                                                          <w:marLeft w:val="0"/>
                                                          <w:marRight w:val="0"/>
                                                          <w:marTop w:val="0"/>
                                                          <w:marBottom w:val="84"/>
                                                          <w:divBdr>
                                                            <w:top w:val="none" w:sz="0" w:space="0" w:color="auto"/>
                                                            <w:left w:val="none" w:sz="0" w:space="0" w:color="auto"/>
                                                            <w:bottom w:val="none" w:sz="0" w:space="0" w:color="auto"/>
                                                            <w:right w:val="none" w:sz="0" w:space="0" w:color="auto"/>
                                                          </w:divBdr>
                                                        </w:div>
                                                        <w:div w:id="55378298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681764">
      <w:bodyDiv w:val="1"/>
      <w:marLeft w:val="0"/>
      <w:marRight w:val="0"/>
      <w:marTop w:val="0"/>
      <w:marBottom w:val="0"/>
      <w:divBdr>
        <w:top w:val="none" w:sz="0" w:space="0" w:color="auto"/>
        <w:left w:val="none" w:sz="0" w:space="0" w:color="auto"/>
        <w:bottom w:val="none" w:sz="0" w:space="0" w:color="auto"/>
        <w:right w:val="none" w:sz="0" w:space="0" w:color="auto"/>
      </w:divBdr>
    </w:div>
    <w:div w:id="367799085">
      <w:bodyDiv w:val="1"/>
      <w:marLeft w:val="0"/>
      <w:marRight w:val="0"/>
      <w:marTop w:val="0"/>
      <w:marBottom w:val="0"/>
      <w:divBdr>
        <w:top w:val="none" w:sz="0" w:space="0" w:color="auto"/>
        <w:left w:val="none" w:sz="0" w:space="0" w:color="auto"/>
        <w:bottom w:val="none" w:sz="0" w:space="0" w:color="auto"/>
        <w:right w:val="none" w:sz="0" w:space="0" w:color="auto"/>
      </w:divBdr>
    </w:div>
    <w:div w:id="367803581">
      <w:bodyDiv w:val="1"/>
      <w:marLeft w:val="0"/>
      <w:marRight w:val="0"/>
      <w:marTop w:val="0"/>
      <w:marBottom w:val="0"/>
      <w:divBdr>
        <w:top w:val="none" w:sz="0" w:space="0" w:color="auto"/>
        <w:left w:val="none" w:sz="0" w:space="0" w:color="auto"/>
        <w:bottom w:val="none" w:sz="0" w:space="0" w:color="auto"/>
        <w:right w:val="none" w:sz="0" w:space="0" w:color="auto"/>
      </w:divBdr>
      <w:divsChild>
        <w:div w:id="1788085172">
          <w:marLeft w:val="0"/>
          <w:marRight w:val="0"/>
          <w:marTop w:val="120"/>
          <w:marBottom w:val="0"/>
          <w:divBdr>
            <w:top w:val="none" w:sz="0" w:space="0" w:color="auto"/>
            <w:left w:val="none" w:sz="0" w:space="0" w:color="auto"/>
            <w:bottom w:val="none" w:sz="0" w:space="0" w:color="auto"/>
            <w:right w:val="none" w:sz="0" w:space="0" w:color="auto"/>
          </w:divBdr>
        </w:div>
      </w:divsChild>
    </w:div>
    <w:div w:id="368073302">
      <w:bodyDiv w:val="1"/>
      <w:marLeft w:val="0"/>
      <w:marRight w:val="0"/>
      <w:marTop w:val="0"/>
      <w:marBottom w:val="0"/>
      <w:divBdr>
        <w:top w:val="none" w:sz="0" w:space="0" w:color="auto"/>
        <w:left w:val="none" w:sz="0" w:space="0" w:color="auto"/>
        <w:bottom w:val="none" w:sz="0" w:space="0" w:color="auto"/>
        <w:right w:val="none" w:sz="0" w:space="0" w:color="auto"/>
      </w:divBdr>
    </w:div>
    <w:div w:id="369385005">
      <w:bodyDiv w:val="1"/>
      <w:marLeft w:val="0"/>
      <w:marRight w:val="0"/>
      <w:marTop w:val="0"/>
      <w:marBottom w:val="0"/>
      <w:divBdr>
        <w:top w:val="none" w:sz="0" w:space="0" w:color="auto"/>
        <w:left w:val="none" w:sz="0" w:space="0" w:color="auto"/>
        <w:bottom w:val="none" w:sz="0" w:space="0" w:color="auto"/>
        <w:right w:val="none" w:sz="0" w:space="0" w:color="auto"/>
      </w:divBdr>
      <w:divsChild>
        <w:div w:id="1125151458">
          <w:marLeft w:val="0"/>
          <w:marRight w:val="0"/>
          <w:marTop w:val="0"/>
          <w:marBottom w:val="105"/>
          <w:divBdr>
            <w:top w:val="none" w:sz="0" w:space="0" w:color="auto"/>
            <w:left w:val="none" w:sz="0" w:space="0" w:color="auto"/>
            <w:bottom w:val="none" w:sz="0" w:space="0" w:color="auto"/>
            <w:right w:val="none" w:sz="0" w:space="0" w:color="auto"/>
          </w:divBdr>
        </w:div>
        <w:div w:id="2087650181">
          <w:marLeft w:val="0"/>
          <w:marRight w:val="0"/>
          <w:marTop w:val="135"/>
          <w:marBottom w:val="0"/>
          <w:divBdr>
            <w:top w:val="none" w:sz="0" w:space="0" w:color="auto"/>
            <w:left w:val="none" w:sz="0" w:space="0" w:color="auto"/>
            <w:bottom w:val="none" w:sz="0" w:space="0" w:color="auto"/>
            <w:right w:val="none" w:sz="0" w:space="0" w:color="auto"/>
          </w:divBdr>
        </w:div>
      </w:divsChild>
    </w:div>
    <w:div w:id="369495959">
      <w:bodyDiv w:val="1"/>
      <w:marLeft w:val="0"/>
      <w:marRight w:val="0"/>
      <w:marTop w:val="0"/>
      <w:marBottom w:val="0"/>
      <w:divBdr>
        <w:top w:val="none" w:sz="0" w:space="0" w:color="auto"/>
        <w:left w:val="none" w:sz="0" w:space="0" w:color="auto"/>
        <w:bottom w:val="none" w:sz="0" w:space="0" w:color="auto"/>
        <w:right w:val="none" w:sz="0" w:space="0" w:color="auto"/>
      </w:divBdr>
      <w:divsChild>
        <w:div w:id="192697954">
          <w:marLeft w:val="0"/>
          <w:marRight w:val="0"/>
          <w:marTop w:val="120"/>
          <w:marBottom w:val="0"/>
          <w:divBdr>
            <w:top w:val="none" w:sz="0" w:space="0" w:color="auto"/>
            <w:left w:val="none" w:sz="0" w:space="0" w:color="auto"/>
            <w:bottom w:val="none" w:sz="0" w:space="0" w:color="auto"/>
            <w:right w:val="none" w:sz="0" w:space="0" w:color="auto"/>
          </w:divBdr>
        </w:div>
      </w:divsChild>
    </w:div>
    <w:div w:id="370417675">
      <w:bodyDiv w:val="1"/>
      <w:marLeft w:val="0"/>
      <w:marRight w:val="0"/>
      <w:marTop w:val="0"/>
      <w:marBottom w:val="0"/>
      <w:divBdr>
        <w:top w:val="none" w:sz="0" w:space="0" w:color="auto"/>
        <w:left w:val="none" w:sz="0" w:space="0" w:color="auto"/>
        <w:bottom w:val="none" w:sz="0" w:space="0" w:color="auto"/>
        <w:right w:val="none" w:sz="0" w:space="0" w:color="auto"/>
      </w:divBdr>
    </w:div>
    <w:div w:id="371080526">
      <w:bodyDiv w:val="1"/>
      <w:marLeft w:val="0"/>
      <w:marRight w:val="0"/>
      <w:marTop w:val="0"/>
      <w:marBottom w:val="0"/>
      <w:divBdr>
        <w:top w:val="none" w:sz="0" w:space="0" w:color="auto"/>
        <w:left w:val="none" w:sz="0" w:space="0" w:color="auto"/>
        <w:bottom w:val="none" w:sz="0" w:space="0" w:color="auto"/>
        <w:right w:val="none" w:sz="0" w:space="0" w:color="auto"/>
      </w:divBdr>
      <w:divsChild>
        <w:div w:id="1548029950">
          <w:marLeft w:val="0"/>
          <w:marRight w:val="0"/>
          <w:marTop w:val="0"/>
          <w:marBottom w:val="0"/>
          <w:divBdr>
            <w:top w:val="none" w:sz="0" w:space="0" w:color="auto"/>
            <w:left w:val="none" w:sz="0" w:space="0" w:color="auto"/>
            <w:bottom w:val="none" w:sz="0" w:space="0" w:color="auto"/>
            <w:right w:val="none" w:sz="0" w:space="0" w:color="auto"/>
          </w:divBdr>
          <w:divsChild>
            <w:div w:id="17823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6345">
      <w:bodyDiv w:val="1"/>
      <w:marLeft w:val="0"/>
      <w:marRight w:val="0"/>
      <w:marTop w:val="0"/>
      <w:marBottom w:val="0"/>
      <w:divBdr>
        <w:top w:val="none" w:sz="0" w:space="0" w:color="auto"/>
        <w:left w:val="none" w:sz="0" w:space="0" w:color="auto"/>
        <w:bottom w:val="none" w:sz="0" w:space="0" w:color="auto"/>
        <w:right w:val="none" w:sz="0" w:space="0" w:color="auto"/>
      </w:divBdr>
      <w:divsChild>
        <w:div w:id="533463935">
          <w:marLeft w:val="0"/>
          <w:marRight w:val="0"/>
          <w:marTop w:val="120"/>
          <w:marBottom w:val="0"/>
          <w:divBdr>
            <w:top w:val="none" w:sz="0" w:space="0" w:color="auto"/>
            <w:left w:val="none" w:sz="0" w:space="0" w:color="auto"/>
            <w:bottom w:val="none" w:sz="0" w:space="0" w:color="auto"/>
            <w:right w:val="none" w:sz="0" w:space="0" w:color="auto"/>
          </w:divBdr>
        </w:div>
      </w:divsChild>
    </w:div>
    <w:div w:id="372118451">
      <w:bodyDiv w:val="1"/>
      <w:marLeft w:val="0"/>
      <w:marRight w:val="0"/>
      <w:marTop w:val="0"/>
      <w:marBottom w:val="0"/>
      <w:divBdr>
        <w:top w:val="none" w:sz="0" w:space="0" w:color="auto"/>
        <w:left w:val="none" w:sz="0" w:space="0" w:color="auto"/>
        <w:bottom w:val="none" w:sz="0" w:space="0" w:color="auto"/>
        <w:right w:val="none" w:sz="0" w:space="0" w:color="auto"/>
      </w:divBdr>
      <w:divsChild>
        <w:div w:id="403183154">
          <w:marLeft w:val="0"/>
          <w:marRight w:val="0"/>
          <w:marTop w:val="120"/>
          <w:marBottom w:val="0"/>
          <w:divBdr>
            <w:top w:val="none" w:sz="0" w:space="0" w:color="auto"/>
            <w:left w:val="none" w:sz="0" w:space="0" w:color="auto"/>
            <w:bottom w:val="none" w:sz="0" w:space="0" w:color="auto"/>
            <w:right w:val="none" w:sz="0" w:space="0" w:color="auto"/>
          </w:divBdr>
        </w:div>
      </w:divsChild>
    </w:div>
    <w:div w:id="372268117">
      <w:bodyDiv w:val="1"/>
      <w:marLeft w:val="0"/>
      <w:marRight w:val="0"/>
      <w:marTop w:val="0"/>
      <w:marBottom w:val="0"/>
      <w:divBdr>
        <w:top w:val="none" w:sz="0" w:space="0" w:color="auto"/>
        <w:left w:val="none" w:sz="0" w:space="0" w:color="auto"/>
        <w:bottom w:val="none" w:sz="0" w:space="0" w:color="auto"/>
        <w:right w:val="none" w:sz="0" w:space="0" w:color="auto"/>
      </w:divBdr>
      <w:divsChild>
        <w:div w:id="2108428793">
          <w:marLeft w:val="0"/>
          <w:marRight w:val="0"/>
          <w:marTop w:val="0"/>
          <w:marBottom w:val="0"/>
          <w:divBdr>
            <w:top w:val="none" w:sz="0" w:space="0" w:color="auto"/>
            <w:left w:val="none" w:sz="0" w:space="0" w:color="auto"/>
            <w:bottom w:val="none" w:sz="0" w:space="0" w:color="auto"/>
            <w:right w:val="none" w:sz="0" w:space="0" w:color="auto"/>
          </w:divBdr>
          <w:divsChild>
            <w:div w:id="1173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6941">
      <w:bodyDiv w:val="1"/>
      <w:marLeft w:val="0"/>
      <w:marRight w:val="0"/>
      <w:marTop w:val="0"/>
      <w:marBottom w:val="0"/>
      <w:divBdr>
        <w:top w:val="none" w:sz="0" w:space="0" w:color="auto"/>
        <w:left w:val="none" w:sz="0" w:space="0" w:color="auto"/>
        <w:bottom w:val="none" w:sz="0" w:space="0" w:color="auto"/>
        <w:right w:val="none" w:sz="0" w:space="0" w:color="auto"/>
      </w:divBdr>
    </w:div>
    <w:div w:id="372851314">
      <w:bodyDiv w:val="1"/>
      <w:marLeft w:val="0"/>
      <w:marRight w:val="0"/>
      <w:marTop w:val="0"/>
      <w:marBottom w:val="0"/>
      <w:divBdr>
        <w:top w:val="none" w:sz="0" w:space="0" w:color="auto"/>
        <w:left w:val="none" w:sz="0" w:space="0" w:color="auto"/>
        <w:bottom w:val="none" w:sz="0" w:space="0" w:color="auto"/>
        <w:right w:val="none" w:sz="0" w:space="0" w:color="auto"/>
      </w:divBdr>
      <w:divsChild>
        <w:div w:id="1078475775">
          <w:marLeft w:val="0"/>
          <w:marRight w:val="0"/>
          <w:marTop w:val="120"/>
          <w:marBottom w:val="0"/>
          <w:divBdr>
            <w:top w:val="none" w:sz="0" w:space="0" w:color="auto"/>
            <w:left w:val="none" w:sz="0" w:space="0" w:color="auto"/>
            <w:bottom w:val="none" w:sz="0" w:space="0" w:color="auto"/>
            <w:right w:val="none" w:sz="0" w:space="0" w:color="auto"/>
          </w:divBdr>
        </w:div>
        <w:div w:id="774443602">
          <w:marLeft w:val="0"/>
          <w:marRight w:val="0"/>
          <w:marTop w:val="120"/>
          <w:marBottom w:val="0"/>
          <w:divBdr>
            <w:top w:val="none" w:sz="0" w:space="0" w:color="auto"/>
            <w:left w:val="none" w:sz="0" w:space="0" w:color="auto"/>
            <w:bottom w:val="none" w:sz="0" w:space="0" w:color="auto"/>
            <w:right w:val="none" w:sz="0" w:space="0" w:color="auto"/>
          </w:divBdr>
        </w:div>
        <w:div w:id="1928418407">
          <w:marLeft w:val="0"/>
          <w:marRight w:val="0"/>
          <w:marTop w:val="120"/>
          <w:marBottom w:val="0"/>
          <w:divBdr>
            <w:top w:val="none" w:sz="0" w:space="0" w:color="auto"/>
            <w:left w:val="none" w:sz="0" w:space="0" w:color="auto"/>
            <w:bottom w:val="none" w:sz="0" w:space="0" w:color="auto"/>
            <w:right w:val="none" w:sz="0" w:space="0" w:color="auto"/>
          </w:divBdr>
        </w:div>
      </w:divsChild>
    </w:div>
    <w:div w:id="372929187">
      <w:bodyDiv w:val="1"/>
      <w:marLeft w:val="0"/>
      <w:marRight w:val="0"/>
      <w:marTop w:val="0"/>
      <w:marBottom w:val="0"/>
      <w:divBdr>
        <w:top w:val="none" w:sz="0" w:space="0" w:color="auto"/>
        <w:left w:val="none" w:sz="0" w:space="0" w:color="auto"/>
        <w:bottom w:val="none" w:sz="0" w:space="0" w:color="auto"/>
        <w:right w:val="none" w:sz="0" w:space="0" w:color="auto"/>
      </w:divBdr>
    </w:div>
    <w:div w:id="373122543">
      <w:bodyDiv w:val="1"/>
      <w:marLeft w:val="0"/>
      <w:marRight w:val="0"/>
      <w:marTop w:val="0"/>
      <w:marBottom w:val="0"/>
      <w:divBdr>
        <w:top w:val="none" w:sz="0" w:space="0" w:color="auto"/>
        <w:left w:val="none" w:sz="0" w:space="0" w:color="auto"/>
        <w:bottom w:val="none" w:sz="0" w:space="0" w:color="auto"/>
        <w:right w:val="none" w:sz="0" w:space="0" w:color="auto"/>
      </w:divBdr>
      <w:divsChild>
        <w:div w:id="1866360479">
          <w:marLeft w:val="0"/>
          <w:marRight w:val="0"/>
          <w:marTop w:val="120"/>
          <w:marBottom w:val="0"/>
          <w:divBdr>
            <w:top w:val="none" w:sz="0" w:space="0" w:color="auto"/>
            <w:left w:val="none" w:sz="0" w:space="0" w:color="auto"/>
            <w:bottom w:val="none" w:sz="0" w:space="0" w:color="auto"/>
            <w:right w:val="none" w:sz="0" w:space="0" w:color="auto"/>
          </w:divBdr>
        </w:div>
      </w:divsChild>
    </w:div>
    <w:div w:id="373162796">
      <w:bodyDiv w:val="1"/>
      <w:marLeft w:val="0"/>
      <w:marRight w:val="0"/>
      <w:marTop w:val="0"/>
      <w:marBottom w:val="0"/>
      <w:divBdr>
        <w:top w:val="none" w:sz="0" w:space="0" w:color="auto"/>
        <w:left w:val="none" w:sz="0" w:space="0" w:color="auto"/>
        <w:bottom w:val="none" w:sz="0" w:space="0" w:color="auto"/>
        <w:right w:val="none" w:sz="0" w:space="0" w:color="auto"/>
      </w:divBdr>
      <w:divsChild>
        <w:div w:id="1518156805">
          <w:marLeft w:val="0"/>
          <w:marRight w:val="0"/>
          <w:marTop w:val="0"/>
          <w:marBottom w:val="0"/>
          <w:divBdr>
            <w:top w:val="none" w:sz="0" w:space="0" w:color="auto"/>
            <w:left w:val="none" w:sz="0" w:space="0" w:color="auto"/>
            <w:bottom w:val="none" w:sz="0" w:space="0" w:color="auto"/>
            <w:right w:val="none" w:sz="0" w:space="0" w:color="auto"/>
          </w:divBdr>
          <w:divsChild>
            <w:div w:id="7087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760">
      <w:bodyDiv w:val="1"/>
      <w:marLeft w:val="0"/>
      <w:marRight w:val="0"/>
      <w:marTop w:val="0"/>
      <w:marBottom w:val="0"/>
      <w:divBdr>
        <w:top w:val="none" w:sz="0" w:space="0" w:color="auto"/>
        <w:left w:val="none" w:sz="0" w:space="0" w:color="auto"/>
        <w:bottom w:val="none" w:sz="0" w:space="0" w:color="auto"/>
        <w:right w:val="none" w:sz="0" w:space="0" w:color="auto"/>
      </w:divBdr>
      <w:divsChild>
        <w:div w:id="546912075">
          <w:marLeft w:val="0"/>
          <w:marRight w:val="0"/>
          <w:marTop w:val="0"/>
          <w:marBottom w:val="105"/>
          <w:divBdr>
            <w:top w:val="none" w:sz="0" w:space="0" w:color="auto"/>
            <w:left w:val="none" w:sz="0" w:space="0" w:color="auto"/>
            <w:bottom w:val="none" w:sz="0" w:space="0" w:color="auto"/>
            <w:right w:val="none" w:sz="0" w:space="0" w:color="auto"/>
          </w:divBdr>
        </w:div>
        <w:div w:id="1251159667">
          <w:marLeft w:val="0"/>
          <w:marRight w:val="0"/>
          <w:marTop w:val="135"/>
          <w:marBottom w:val="0"/>
          <w:divBdr>
            <w:top w:val="none" w:sz="0" w:space="0" w:color="auto"/>
            <w:left w:val="none" w:sz="0" w:space="0" w:color="auto"/>
            <w:bottom w:val="none" w:sz="0" w:space="0" w:color="auto"/>
            <w:right w:val="none" w:sz="0" w:space="0" w:color="auto"/>
          </w:divBdr>
        </w:div>
      </w:divsChild>
    </w:div>
    <w:div w:id="373771453">
      <w:bodyDiv w:val="1"/>
      <w:marLeft w:val="0"/>
      <w:marRight w:val="0"/>
      <w:marTop w:val="0"/>
      <w:marBottom w:val="0"/>
      <w:divBdr>
        <w:top w:val="none" w:sz="0" w:space="0" w:color="auto"/>
        <w:left w:val="none" w:sz="0" w:space="0" w:color="auto"/>
        <w:bottom w:val="none" w:sz="0" w:space="0" w:color="auto"/>
        <w:right w:val="none" w:sz="0" w:space="0" w:color="auto"/>
      </w:divBdr>
    </w:div>
    <w:div w:id="373890915">
      <w:bodyDiv w:val="1"/>
      <w:marLeft w:val="0"/>
      <w:marRight w:val="0"/>
      <w:marTop w:val="0"/>
      <w:marBottom w:val="0"/>
      <w:divBdr>
        <w:top w:val="none" w:sz="0" w:space="0" w:color="auto"/>
        <w:left w:val="none" w:sz="0" w:space="0" w:color="auto"/>
        <w:bottom w:val="none" w:sz="0" w:space="0" w:color="auto"/>
        <w:right w:val="none" w:sz="0" w:space="0" w:color="auto"/>
      </w:divBdr>
    </w:div>
    <w:div w:id="375004609">
      <w:bodyDiv w:val="1"/>
      <w:marLeft w:val="0"/>
      <w:marRight w:val="0"/>
      <w:marTop w:val="0"/>
      <w:marBottom w:val="0"/>
      <w:divBdr>
        <w:top w:val="none" w:sz="0" w:space="0" w:color="auto"/>
        <w:left w:val="none" w:sz="0" w:space="0" w:color="auto"/>
        <w:bottom w:val="none" w:sz="0" w:space="0" w:color="auto"/>
        <w:right w:val="none" w:sz="0" w:space="0" w:color="auto"/>
      </w:divBdr>
      <w:divsChild>
        <w:div w:id="1659767766">
          <w:marLeft w:val="0"/>
          <w:marRight w:val="0"/>
          <w:marTop w:val="120"/>
          <w:marBottom w:val="0"/>
          <w:divBdr>
            <w:top w:val="none" w:sz="0" w:space="0" w:color="auto"/>
            <w:left w:val="none" w:sz="0" w:space="0" w:color="auto"/>
            <w:bottom w:val="none" w:sz="0" w:space="0" w:color="auto"/>
            <w:right w:val="none" w:sz="0" w:space="0" w:color="auto"/>
          </w:divBdr>
        </w:div>
      </w:divsChild>
    </w:div>
    <w:div w:id="375160023">
      <w:bodyDiv w:val="1"/>
      <w:marLeft w:val="0"/>
      <w:marRight w:val="0"/>
      <w:marTop w:val="0"/>
      <w:marBottom w:val="0"/>
      <w:divBdr>
        <w:top w:val="none" w:sz="0" w:space="0" w:color="auto"/>
        <w:left w:val="none" w:sz="0" w:space="0" w:color="auto"/>
        <w:bottom w:val="none" w:sz="0" w:space="0" w:color="auto"/>
        <w:right w:val="none" w:sz="0" w:space="0" w:color="auto"/>
      </w:divBdr>
      <w:divsChild>
        <w:div w:id="1910532610">
          <w:marLeft w:val="0"/>
          <w:marRight w:val="0"/>
          <w:marTop w:val="0"/>
          <w:marBottom w:val="0"/>
          <w:divBdr>
            <w:top w:val="none" w:sz="0" w:space="0" w:color="auto"/>
            <w:left w:val="none" w:sz="0" w:space="0" w:color="auto"/>
            <w:bottom w:val="none" w:sz="0" w:space="0" w:color="auto"/>
            <w:right w:val="none" w:sz="0" w:space="0" w:color="auto"/>
          </w:divBdr>
          <w:divsChild>
            <w:div w:id="1571307337">
              <w:marLeft w:val="0"/>
              <w:marRight w:val="0"/>
              <w:marTop w:val="0"/>
              <w:marBottom w:val="0"/>
              <w:divBdr>
                <w:top w:val="none" w:sz="0" w:space="0" w:color="auto"/>
                <w:left w:val="none" w:sz="0" w:space="0" w:color="auto"/>
                <w:bottom w:val="none" w:sz="0" w:space="0" w:color="auto"/>
                <w:right w:val="none" w:sz="0" w:space="0" w:color="auto"/>
              </w:divBdr>
            </w:div>
          </w:divsChild>
        </w:div>
        <w:div w:id="1662613263">
          <w:marLeft w:val="0"/>
          <w:marRight w:val="0"/>
          <w:marTop w:val="0"/>
          <w:marBottom w:val="0"/>
          <w:divBdr>
            <w:top w:val="none" w:sz="0" w:space="0" w:color="auto"/>
            <w:left w:val="none" w:sz="0" w:space="0" w:color="auto"/>
            <w:bottom w:val="none" w:sz="0" w:space="0" w:color="auto"/>
            <w:right w:val="none" w:sz="0" w:space="0" w:color="auto"/>
          </w:divBdr>
          <w:divsChild>
            <w:div w:id="778597583">
              <w:marLeft w:val="0"/>
              <w:marRight w:val="0"/>
              <w:marTop w:val="0"/>
              <w:marBottom w:val="0"/>
              <w:divBdr>
                <w:top w:val="none" w:sz="0" w:space="0" w:color="auto"/>
                <w:left w:val="none" w:sz="0" w:space="0" w:color="auto"/>
                <w:bottom w:val="none" w:sz="0" w:space="0" w:color="auto"/>
                <w:right w:val="none" w:sz="0" w:space="0" w:color="auto"/>
              </w:divBdr>
            </w:div>
          </w:divsChild>
        </w:div>
        <w:div w:id="240531316">
          <w:marLeft w:val="0"/>
          <w:marRight w:val="0"/>
          <w:marTop w:val="0"/>
          <w:marBottom w:val="0"/>
          <w:divBdr>
            <w:top w:val="none" w:sz="0" w:space="0" w:color="auto"/>
            <w:left w:val="none" w:sz="0" w:space="0" w:color="auto"/>
            <w:bottom w:val="none" w:sz="0" w:space="0" w:color="auto"/>
            <w:right w:val="none" w:sz="0" w:space="0" w:color="auto"/>
          </w:divBdr>
          <w:divsChild>
            <w:div w:id="893469608">
              <w:marLeft w:val="0"/>
              <w:marRight w:val="0"/>
              <w:marTop w:val="0"/>
              <w:marBottom w:val="0"/>
              <w:divBdr>
                <w:top w:val="none" w:sz="0" w:space="0" w:color="auto"/>
                <w:left w:val="none" w:sz="0" w:space="0" w:color="auto"/>
                <w:bottom w:val="none" w:sz="0" w:space="0" w:color="auto"/>
                <w:right w:val="none" w:sz="0" w:space="0" w:color="auto"/>
              </w:divBdr>
            </w:div>
          </w:divsChild>
        </w:div>
        <w:div w:id="404185512">
          <w:marLeft w:val="0"/>
          <w:marRight w:val="0"/>
          <w:marTop w:val="0"/>
          <w:marBottom w:val="0"/>
          <w:divBdr>
            <w:top w:val="none" w:sz="0" w:space="0" w:color="auto"/>
            <w:left w:val="none" w:sz="0" w:space="0" w:color="auto"/>
            <w:bottom w:val="none" w:sz="0" w:space="0" w:color="auto"/>
            <w:right w:val="none" w:sz="0" w:space="0" w:color="auto"/>
          </w:divBdr>
          <w:divsChild>
            <w:div w:id="871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511">
      <w:bodyDiv w:val="1"/>
      <w:marLeft w:val="0"/>
      <w:marRight w:val="0"/>
      <w:marTop w:val="0"/>
      <w:marBottom w:val="0"/>
      <w:divBdr>
        <w:top w:val="none" w:sz="0" w:space="0" w:color="auto"/>
        <w:left w:val="none" w:sz="0" w:space="0" w:color="auto"/>
        <w:bottom w:val="none" w:sz="0" w:space="0" w:color="auto"/>
        <w:right w:val="none" w:sz="0" w:space="0" w:color="auto"/>
      </w:divBdr>
      <w:divsChild>
        <w:div w:id="242226825">
          <w:marLeft w:val="0"/>
          <w:marRight w:val="0"/>
          <w:marTop w:val="120"/>
          <w:marBottom w:val="0"/>
          <w:divBdr>
            <w:top w:val="none" w:sz="0" w:space="0" w:color="auto"/>
            <w:left w:val="none" w:sz="0" w:space="0" w:color="auto"/>
            <w:bottom w:val="none" w:sz="0" w:space="0" w:color="auto"/>
            <w:right w:val="none" w:sz="0" w:space="0" w:color="auto"/>
          </w:divBdr>
        </w:div>
        <w:div w:id="609357227">
          <w:marLeft w:val="0"/>
          <w:marRight w:val="0"/>
          <w:marTop w:val="120"/>
          <w:marBottom w:val="0"/>
          <w:divBdr>
            <w:top w:val="none" w:sz="0" w:space="0" w:color="auto"/>
            <w:left w:val="none" w:sz="0" w:space="0" w:color="auto"/>
            <w:bottom w:val="none" w:sz="0" w:space="0" w:color="auto"/>
            <w:right w:val="none" w:sz="0" w:space="0" w:color="auto"/>
          </w:divBdr>
        </w:div>
        <w:div w:id="1584726393">
          <w:marLeft w:val="0"/>
          <w:marRight w:val="0"/>
          <w:marTop w:val="120"/>
          <w:marBottom w:val="0"/>
          <w:divBdr>
            <w:top w:val="none" w:sz="0" w:space="0" w:color="auto"/>
            <w:left w:val="none" w:sz="0" w:space="0" w:color="auto"/>
            <w:bottom w:val="none" w:sz="0" w:space="0" w:color="auto"/>
            <w:right w:val="none" w:sz="0" w:space="0" w:color="auto"/>
          </w:divBdr>
        </w:div>
      </w:divsChild>
    </w:div>
    <w:div w:id="375735156">
      <w:bodyDiv w:val="1"/>
      <w:marLeft w:val="0"/>
      <w:marRight w:val="0"/>
      <w:marTop w:val="0"/>
      <w:marBottom w:val="0"/>
      <w:divBdr>
        <w:top w:val="none" w:sz="0" w:space="0" w:color="auto"/>
        <w:left w:val="none" w:sz="0" w:space="0" w:color="auto"/>
        <w:bottom w:val="none" w:sz="0" w:space="0" w:color="auto"/>
        <w:right w:val="none" w:sz="0" w:space="0" w:color="auto"/>
      </w:divBdr>
    </w:div>
    <w:div w:id="376274514">
      <w:bodyDiv w:val="1"/>
      <w:marLeft w:val="0"/>
      <w:marRight w:val="0"/>
      <w:marTop w:val="0"/>
      <w:marBottom w:val="0"/>
      <w:divBdr>
        <w:top w:val="none" w:sz="0" w:space="0" w:color="auto"/>
        <w:left w:val="none" w:sz="0" w:space="0" w:color="auto"/>
        <w:bottom w:val="none" w:sz="0" w:space="0" w:color="auto"/>
        <w:right w:val="none" w:sz="0" w:space="0" w:color="auto"/>
      </w:divBdr>
      <w:divsChild>
        <w:div w:id="1788962447">
          <w:marLeft w:val="0"/>
          <w:marRight w:val="0"/>
          <w:marTop w:val="0"/>
          <w:marBottom w:val="0"/>
          <w:divBdr>
            <w:top w:val="none" w:sz="0" w:space="0" w:color="auto"/>
            <w:left w:val="none" w:sz="0" w:space="0" w:color="auto"/>
            <w:bottom w:val="none" w:sz="0" w:space="0" w:color="auto"/>
            <w:right w:val="none" w:sz="0" w:space="0" w:color="auto"/>
          </w:divBdr>
          <w:divsChild>
            <w:div w:id="1945576009">
              <w:marLeft w:val="0"/>
              <w:marRight w:val="0"/>
              <w:marTop w:val="0"/>
              <w:marBottom w:val="0"/>
              <w:divBdr>
                <w:top w:val="none" w:sz="0" w:space="0" w:color="auto"/>
                <w:left w:val="none" w:sz="0" w:space="0" w:color="auto"/>
                <w:bottom w:val="none" w:sz="0" w:space="0" w:color="auto"/>
                <w:right w:val="none" w:sz="0" w:space="0" w:color="auto"/>
              </w:divBdr>
            </w:div>
          </w:divsChild>
        </w:div>
        <w:div w:id="701593095">
          <w:marLeft w:val="0"/>
          <w:marRight w:val="0"/>
          <w:marTop w:val="0"/>
          <w:marBottom w:val="0"/>
          <w:divBdr>
            <w:top w:val="none" w:sz="0" w:space="0" w:color="auto"/>
            <w:left w:val="none" w:sz="0" w:space="0" w:color="auto"/>
            <w:bottom w:val="none" w:sz="0" w:space="0" w:color="auto"/>
            <w:right w:val="none" w:sz="0" w:space="0" w:color="auto"/>
          </w:divBdr>
          <w:divsChild>
            <w:div w:id="316231903">
              <w:marLeft w:val="0"/>
              <w:marRight w:val="0"/>
              <w:marTop w:val="0"/>
              <w:marBottom w:val="0"/>
              <w:divBdr>
                <w:top w:val="none" w:sz="0" w:space="0" w:color="auto"/>
                <w:left w:val="none" w:sz="0" w:space="0" w:color="auto"/>
                <w:bottom w:val="none" w:sz="0" w:space="0" w:color="auto"/>
                <w:right w:val="none" w:sz="0" w:space="0" w:color="auto"/>
              </w:divBdr>
            </w:div>
          </w:divsChild>
        </w:div>
        <w:div w:id="1860391832">
          <w:marLeft w:val="0"/>
          <w:marRight w:val="0"/>
          <w:marTop w:val="0"/>
          <w:marBottom w:val="0"/>
          <w:divBdr>
            <w:top w:val="none" w:sz="0" w:space="0" w:color="auto"/>
            <w:left w:val="none" w:sz="0" w:space="0" w:color="auto"/>
            <w:bottom w:val="none" w:sz="0" w:space="0" w:color="auto"/>
            <w:right w:val="none" w:sz="0" w:space="0" w:color="auto"/>
          </w:divBdr>
          <w:divsChild>
            <w:div w:id="1561594737">
              <w:marLeft w:val="0"/>
              <w:marRight w:val="0"/>
              <w:marTop w:val="0"/>
              <w:marBottom w:val="0"/>
              <w:divBdr>
                <w:top w:val="none" w:sz="0" w:space="0" w:color="auto"/>
                <w:left w:val="none" w:sz="0" w:space="0" w:color="auto"/>
                <w:bottom w:val="none" w:sz="0" w:space="0" w:color="auto"/>
                <w:right w:val="none" w:sz="0" w:space="0" w:color="auto"/>
              </w:divBdr>
            </w:div>
          </w:divsChild>
        </w:div>
        <w:div w:id="676201648">
          <w:marLeft w:val="0"/>
          <w:marRight w:val="0"/>
          <w:marTop w:val="0"/>
          <w:marBottom w:val="0"/>
          <w:divBdr>
            <w:top w:val="none" w:sz="0" w:space="0" w:color="auto"/>
            <w:left w:val="none" w:sz="0" w:space="0" w:color="auto"/>
            <w:bottom w:val="none" w:sz="0" w:space="0" w:color="auto"/>
            <w:right w:val="none" w:sz="0" w:space="0" w:color="auto"/>
          </w:divBdr>
          <w:divsChild>
            <w:div w:id="1592619611">
              <w:marLeft w:val="0"/>
              <w:marRight w:val="0"/>
              <w:marTop w:val="0"/>
              <w:marBottom w:val="0"/>
              <w:divBdr>
                <w:top w:val="none" w:sz="0" w:space="0" w:color="auto"/>
                <w:left w:val="none" w:sz="0" w:space="0" w:color="auto"/>
                <w:bottom w:val="none" w:sz="0" w:space="0" w:color="auto"/>
                <w:right w:val="none" w:sz="0" w:space="0" w:color="auto"/>
              </w:divBdr>
            </w:div>
          </w:divsChild>
        </w:div>
        <w:div w:id="5404603">
          <w:marLeft w:val="0"/>
          <w:marRight w:val="0"/>
          <w:marTop w:val="0"/>
          <w:marBottom w:val="0"/>
          <w:divBdr>
            <w:top w:val="none" w:sz="0" w:space="0" w:color="auto"/>
            <w:left w:val="none" w:sz="0" w:space="0" w:color="auto"/>
            <w:bottom w:val="none" w:sz="0" w:space="0" w:color="auto"/>
            <w:right w:val="none" w:sz="0" w:space="0" w:color="auto"/>
          </w:divBdr>
          <w:divsChild>
            <w:div w:id="1791557732">
              <w:marLeft w:val="0"/>
              <w:marRight w:val="0"/>
              <w:marTop w:val="0"/>
              <w:marBottom w:val="0"/>
              <w:divBdr>
                <w:top w:val="none" w:sz="0" w:space="0" w:color="auto"/>
                <w:left w:val="none" w:sz="0" w:space="0" w:color="auto"/>
                <w:bottom w:val="none" w:sz="0" w:space="0" w:color="auto"/>
                <w:right w:val="none" w:sz="0" w:space="0" w:color="auto"/>
              </w:divBdr>
            </w:div>
          </w:divsChild>
        </w:div>
        <w:div w:id="636296511">
          <w:marLeft w:val="0"/>
          <w:marRight w:val="0"/>
          <w:marTop w:val="0"/>
          <w:marBottom w:val="0"/>
          <w:divBdr>
            <w:top w:val="none" w:sz="0" w:space="0" w:color="auto"/>
            <w:left w:val="none" w:sz="0" w:space="0" w:color="auto"/>
            <w:bottom w:val="none" w:sz="0" w:space="0" w:color="auto"/>
            <w:right w:val="none" w:sz="0" w:space="0" w:color="auto"/>
          </w:divBdr>
          <w:divsChild>
            <w:div w:id="17617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5945">
      <w:bodyDiv w:val="1"/>
      <w:marLeft w:val="0"/>
      <w:marRight w:val="0"/>
      <w:marTop w:val="0"/>
      <w:marBottom w:val="0"/>
      <w:divBdr>
        <w:top w:val="none" w:sz="0" w:space="0" w:color="auto"/>
        <w:left w:val="none" w:sz="0" w:space="0" w:color="auto"/>
        <w:bottom w:val="none" w:sz="0" w:space="0" w:color="auto"/>
        <w:right w:val="none" w:sz="0" w:space="0" w:color="auto"/>
      </w:divBdr>
      <w:divsChild>
        <w:div w:id="433211250">
          <w:marLeft w:val="0"/>
          <w:marRight w:val="0"/>
          <w:marTop w:val="120"/>
          <w:marBottom w:val="0"/>
          <w:divBdr>
            <w:top w:val="none" w:sz="0" w:space="0" w:color="auto"/>
            <w:left w:val="none" w:sz="0" w:space="0" w:color="auto"/>
            <w:bottom w:val="none" w:sz="0" w:space="0" w:color="auto"/>
            <w:right w:val="none" w:sz="0" w:space="0" w:color="auto"/>
          </w:divBdr>
        </w:div>
        <w:div w:id="13387261">
          <w:marLeft w:val="0"/>
          <w:marRight w:val="0"/>
          <w:marTop w:val="120"/>
          <w:marBottom w:val="0"/>
          <w:divBdr>
            <w:top w:val="none" w:sz="0" w:space="0" w:color="auto"/>
            <w:left w:val="none" w:sz="0" w:space="0" w:color="auto"/>
            <w:bottom w:val="none" w:sz="0" w:space="0" w:color="auto"/>
            <w:right w:val="none" w:sz="0" w:space="0" w:color="auto"/>
          </w:divBdr>
        </w:div>
      </w:divsChild>
    </w:div>
    <w:div w:id="376900561">
      <w:bodyDiv w:val="1"/>
      <w:marLeft w:val="0"/>
      <w:marRight w:val="0"/>
      <w:marTop w:val="0"/>
      <w:marBottom w:val="0"/>
      <w:divBdr>
        <w:top w:val="none" w:sz="0" w:space="0" w:color="auto"/>
        <w:left w:val="none" w:sz="0" w:space="0" w:color="auto"/>
        <w:bottom w:val="none" w:sz="0" w:space="0" w:color="auto"/>
        <w:right w:val="none" w:sz="0" w:space="0" w:color="auto"/>
      </w:divBdr>
      <w:divsChild>
        <w:div w:id="1868641137">
          <w:marLeft w:val="0"/>
          <w:marRight w:val="0"/>
          <w:marTop w:val="120"/>
          <w:marBottom w:val="0"/>
          <w:divBdr>
            <w:top w:val="none" w:sz="0" w:space="0" w:color="auto"/>
            <w:left w:val="none" w:sz="0" w:space="0" w:color="auto"/>
            <w:bottom w:val="none" w:sz="0" w:space="0" w:color="auto"/>
            <w:right w:val="none" w:sz="0" w:space="0" w:color="auto"/>
          </w:divBdr>
        </w:div>
      </w:divsChild>
    </w:div>
    <w:div w:id="376901431">
      <w:bodyDiv w:val="1"/>
      <w:marLeft w:val="0"/>
      <w:marRight w:val="0"/>
      <w:marTop w:val="0"/>
      <w:marBottom w:val="0"/>
      <w:divBdr>
        <w:top w:val="none" w:sz="0" w:space="0" w:color="auto"/>
        <w:left w:val="none" w:sz="0" w:space="0" w:color="auto"/>
        <w:bottom w:val="none" w:sz="0" w:space="0" w:color="auto"/>
        <w:right w:val="none" w:sz="0" w:space="0" w:color="auto"/>
      </w:divBdr>
      <w:divsChild>
        <w:div w:id="68188042">
          <w:marLeft w:val="0"/>
          <w:marRight w:val="0"/>
          <w:marTop w:val="120"/>
          <w:marBottom w:val="0"/>
          <w:divBdr>
            <w:top w:val="none" w:sz="0" w:space="0" w:color="auto"/>
            <w:left w:val="none" w:sz="0" w:space="0" w:color="auto"/>
            <w:bottom w:val="none" w:sz="0" w:space="0" w:color="auto"/>
            <w:right w:val="none" w:sz="0" w:space="0" w:color="auto"/>
          </w:divBdr>
        </w:div>
      </w:divsChild>
    </w:div>
    <w:div w:id="376902536">
      <w:bodyDiv w:val="1"/>
      <w:marLeft w:val="0"/>
      <w:marRight w:val="0"/>
      <w:marTop w:val="0"/>
      <w:marBottom w:val="0"/>
      <w:divBdr>
        <w:top w:val="none" w:sz="0" w:space="0" w:color="auto"/>
        <w:left w:val="none" w:sz="0" w:space="0" w:color="auto"/>
        <w:bottom w:val="none" w:sz="0" w:space="0" w:color="auto"/>
        <w:right w:val="none" w:sz="0" w:space="0" w:color="auto"/>
      </w:divBdr>
      <w:divsChild>
        <w:div w:id="947857678">
          <w:marLeft w:val="0"/>
          <w:marRight w:val="0"/>
          <w:marTop w:val="120"/>
          <w:marBottom w:val="0"/>
          <w:divBdr>
            <w:top w:val="none" w:sz="0" w:space="0" w:color="auto"/>
            <w:left w:val="none" w:sz="0" w:space="0" w:color="auto"/>
            <w:bottom w:val="none" w:sz="0" w:space="0" w:color="auto"/>
            <w:right w:val="none" w:sz="0" w:space="0" w:color="auto"/>
          </w:divBdr>
        </w:div>
      </w:divsChild>
    </w:div>
    <w:div w:id="377168151">
      <w:bodyDiv w:val="1"/>
      <w:marLeft w:val="0"/>
      <w:marRight w:val="0"/>
      <w:marTop w:val="0"/>
      <w:marBottom w:val="0"/>
      <w:divBdr>
        <w:top w:val="none" w:sz="0" w:space="0" w:color="auto"/>
        <w:left w:val="none" w:sz="0" w:space="0" w:color="auto"/>
        <w:bottom w:val="none" w:sz="0" w:space="0" w:color="auto"/>
        <w:right w:val="none" w:sz="0" w:space="0" w:color="auto"/>
      </w:divBdr>
      <w:divsChild>
        <w:div w:id="1181161874">
          <w:marLeft w:val="0"/>
          <w:marRight w:val="0"/>
          <w:marTop w:val="0"/>
          <w:marBottom w:val="0"/>
          <w:divBdr>
            <w:top w:val="none" w:sz="0" w:space="0" w:color="auto"/>
            <w:left w:val="none" w:sz="0" w:space="0" w:color="auto"/>
            <w:bottom w:val="none" w:sz="0" w:space="0" w:color="auto"/>
            <w:right w:val="none" w:sz="0" w:space="0" w:color="auto"/>
          </w:divBdr>
          <w:divsChild>
            <w:div w:id="1182008639">
              <w:marLeft w:val="0"/>
              <w:marRight w:val="0"/>
              <w:marTop w:val="0"/>
              <w:marBottom w:val="0"/>
              <w:divBdr>
                <w:top w:val="none" w:sz="0" w:space="0" w:color="auto"/>
                <w:left w:val="none" w:sz="0" w:space="0" w:color="auto"/>
                <w:bottom w:val="none" w:sz="0" w:space="0" w:color="auto"/>
                <w:right w:val="none" w:sz="0" w:space="0" w:color="auto"/>
              </w:divBdr>
              <w:divsChild>
                <w:div w:id="302464840">
                  <w:marLeft w:val="0"/>
                  <w:marRight w:val="0"/>
                  <w:marTop w:val="0"/>
                  <w:marBottom w:val="0"/>
                  <w:divBdr>
                    <w:top w:val="none" w:sz="0" w:space="0" w:color="auto"/>
                    <w:left w:val="none" w:sz="0" w:space="0" w:color="auto"/>
                    <w:bottom w:val="none" w:sz="0" w:space="0" w:color="auto"/>
                    <w:right w:val="none" w:sz="0" w:space="0" w:color="auto"/>
                  </w:divBdr>
                  <w:divsChild>
                    <w:div w:id="1768773885">
                      <w:marLeft w:val="-288"/>
                      <w:marRight w:val="-288"/>
                      <w:marTop w:val="0"/>
                      <w:marBottom w:val="0"/>
                      <w:divBdr>
                        <w:top w:val="none" w:sz="0" w:space="0" w:color="auto"/>
                        <w:left w:val="none" w:sz="0" w:space="0" w:color="auto"/>
                        <w:bottom w:val="none" w:sz="0" w:space="0" w:color="auto"/>
                        <w:right w:val="none" w:sz="0" w:space="0" w:color="auto"/>
                      </w:divBdr>
                      <w:divsChild>
                        <w:div w:id="899362839">
                          <w:marLeft w:val="0"/>
                          <w:marRight w:val="0"/>
                          <w:marTop w:val="0"/>
                          <w:marBottom w:val="0"/>
                          <w:divBdr>
                            <w:top w:val="none" w:sz="0" w:space="0" w:color="auto"/>
                            <w:left w:val="none" w:sz="0" w:space="0" w:color="auto"/>
                            <w:bottom w:val="none" w:sz="0" w:space="0" w:color="auto"/>
                            <w:right w:val="none" w:sz="0" w:space="0" w:color="auto"/>
                          </w:divBdr>
                          <w:divsChild>
                            <w:div w:id="320156323">
                              <w:marLeft w:val="0"/>
                              <w:marRight w:val="0"/>
                              <w:marTop w:val="0"/>
                              <w:marBottom w:val="0"/>
                              <w:divBdr>
                                <w:top w:val="none" w:sz="0" w:space="0" w:color="auto"/>
                                <w:left w:val="none" w:sz="0" w:space="0" w:color="auto"/>
                                <w:bottom w:val="none" w:sz="0" w:space="0" w:color="auto"/>
                                <w:right w:val="none" w:sz="0" w:space="0" w:color="auto"/>
                              </w:divBdr>
                              <w:divsChild>
                                <w:div w:id="592324631">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438346">
      <w:bodyDiv w:val="1"/>
      <w:marLeft w:val="0"/>
      <w:marRight w:val="0"/>
      <w:marTop w:val="0"/>
      <w:marBottom w:val="0"/>
      <w:divBdr>
        <w:top w:val="none" w:sz="0" w:space="0" w:color="auto"/>
        <w:left w:val="none" w:sz="0" w:space="0" w:color="auto"/>
        <w:bottom w:val="none" w:sz="0" w:space="0" w:color="auto"/>
        <w:right w:val="none" w:sz="0" w:space="0" w:color="auto"/>
      </w:divBdr>
      <w:divsChild>
        <w:div w:id="817890432">
          <w:marLeft w:val="0"/>
          <w:marRight w:val="0"/>
          <w:marTop w:val="120"/>
          <w:marBottom w:val="0"/>
          <w:divBdr>
            <w:top w:val="none" w:sz="0" w:space="0" w:color="auto"/>
            <w:left w:val="none" w:sz="0" w:space="0" w:color="auto"/>
            <w:bottom w:val="none" w:sz="0" w:space="0" w:color="auto"/>
            <w:right w:val="none" w:sz="0" w:space="0" w:color="auto"/>
          </w:divBdr>
        </w:div>
        <w:div w:id="811672556">
          <w:marLeft w:val="0"/>
          <w:marRight w:val="0"/>
          <w:marTop w:val="120"/>
          <w:marBottom w:val="0"/>
          <w:divBdr>
            <w:top w:val="none" w:sz="0" w:space="0" w:color="auto"/>
            <w:left w:val="none" w:sz="0" w:space="0" w:color="auto"/>
            <w:bottom w:val="none" w:sz="0" w:space="0" w:color="auto"/>
            <w:right w:val="none" w:sz="0" w:space="0" w:color="auto"/>
          </w:divBdr>
        </w:div>
      </w:divsChild>
    </w:div>
    <w:div w:id="378407753">
      <w:bodyDiv w:val="1"/>
      <w:marLeft w:val="0"/>
      <w:marRight w:val="0"/>
      <w:marTop w:val="0"/>
      <w:marBottom w:val="0"/>
      <w:divBdr>
        <w:top w:val="none" w:sz="0" w:space="0" w:color="auto"/>
        <w:left w:val="none" w:sz="0" w:space="0" w:color="auto"/>
        <w:bottom w:val="none" w:sz="0" w:space="0" w:color="auto"/>
        <w:right w:val="none" w:sz="0" w:space="0" w:color="auto"/>
      </w:divBdr>
      <w:divsChild>
        <w:div w:id="1877547240">
          <w:marLeft w:val="0"/>
          <w:marRight w:val="0"/>
          <w:marTop w:val="120"/>
          <w:marBottom w:val="0"/>
          <w:divBdr>
            <w:top w:val="none" w:sz="0" w:space="0" w:color="auto"/>
            <w:left w:val="none" w:sz="0" w:space="0" w:color="auto"/>
            <w:bottom w:val="none" w:sz="0" w:space="0" w:color="auto"/>
            <w:right w:val="none" w:sz="0" w:space="0" w:color="auto"/>
          </w:divBdr>
        </w:div>
      </w:divsChild>
    </w:div>
    <w:div w:id="378476490">
      <w:bodyDiv w:val="1"/>
      <w:marLeft w:val="0"/>
      <w:marRight w:val="0"/>
      <w:marTop w:val="0"/>
      <w:marBottom w:val="0"/>
      <w:divBdr>
        <w:top w:val="none" w:sz="0" w:space="0" w:color="auto"/>
        <w:left w:val="none" w:sz="0" w:space="0" w:color="auto"/>
        <w:bottom w:val="none" w:sz="0" w:space="0" w:color="auto"/>
        <w:right w:val="none" w:sz="0" w:space="0" w:color="auto"/>
      </w:divBdr>
    </w:div>
    <w:div w:id="378482110">
      <w:bodyDiv w:val="1"/>
      <w:marLeft w:val="0"/>
      <w:marRight w:val="0"/>
      <w:marTop w:val="0"/>
      <w:marBottom w:val="0"/>
      <w:divBdr>
        <w:top w:val="none" w:sz="0" w:space="0" w:color="auto"/>
        <w:left w:val="none" w:sz="0" w:space="0" w:color="auto"/>
        <w:bottom w:val="none" w:sz="0" w:space="0" w:color="auto"/>
        <w:right w:val="none" w:sz="0" w:space="0" w:color="auto"/>
      </w:divBdr>
      <w:divsChild>
        <w:div w:id="1136605839">
          <w:marLeft w:val="0"/>
          <w:marRight w:val="0"/>
          <w:marTop w:val="0"/>
          <w:marBottom w:val="0"/>
          <w:divBdr>
            <w:top w:val="none" w:sz="0" w:space="0" w:color="auto"/>
            <w:left w:val="none" w:sz="0" w:space="0" w:color="auto"/>
            <w:bottom w:val="none" w:sz="0" w:space="0" w:color="auto"/>
            <w:right w:val="none" w:sz="0" w:space="0" w:color="auto"/>
          </w:divBdr>
          <w:divsChild>
            <w:div w:id="385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23868">
      <w:bodyDiv w:val="1"/>
      <w:marLeft w:val="0"/>
      <w:marRight w:val="0"/>
      <w:marTop w:val="0"/>
      <w:marBottom w:val="0"/>
      <w:divBdr>
        <w:top w:val="none" w:sz="0" w:space="0" w:color="auto"/>
        <w:left w:val="none" w:sz="0" w:space="0" w:color="auto"/>
        <w:bottom w:val="none" w:sz="0" w:space="0" w:color="auto"/>
        <w:right w:val="none" w:sz="0" w:space="0" w:color="auto"/>
      </w:divBdr>
      <w:divsChild>
        <w:div w:id="91096618">
          <w:marLeft w:val="0"/>
          <w:marRight w:val="0"/>
          <w:marTop w:val="0"/>
          <w:marBottom w:val="0"/>
          <w:divBdr>
            <w:top w:val="none" w:sz="0" w:space="0" w:color="auto"/>
            <w:left w:val="none" w:sz="0" w:space="0" w:color="auto"/>
            <w:bottom w:val="none" w:sz="0" w:space="0" w:color="auto"/>
            <w:right w:val="none" w:sz="0" w:space="0" w:color="auto"/>
          </w:divBdr>
          <w:divsChild>
            <w:div w:id="1562906008">
              <w:marLeft w:val="0"/>
              <w:marRight w:val="0"/>
              <w:marTop w:val="0"/>
              <w:marBottom w:val="0"/>
              <w:divBdr>
                <w:top w:val="none" w:sz="0" w:space="0" w:color="auto"/>
                <w:left w:val="none" w:sz="0" w:space="0" w:color="auto"/>
                <w:bottom w:val="none" w:sz="0" w:space="0" w:color="auto"/>
                <w:right w:val="none" w:sz="0" w:space="0" w:color="auto"/>
              </w:divBdr>
            </w:div>
          </w:divsChild>
        </w:div>
        <w:div w:id="2119177872">
          <w:marLeft w:val="0"/>
          <w:marRight w:val="0"/>
          <w:marTop w:val="0"/>
          <w:marBottom w:val="0"/>
          <w:divBdr>
            <w:top w:val="none" w:sz="0" w:space="0" w:color="auto"/>
            <w:left w:val="none" w:sz="0" w:space="0" w:color="auto"/>
            <w:bottom w:val="none" w:sz="0" w:space="0" w:color="auto"/>
            <w:right w:val="none" w:sz="0" w:space="0" w:color="auto"/>
          </w:divBdr>
          <w:divsChild>
            <w:div w:id="7841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98570">
      <w:bodyDiv w:val="1"/>
      <w:marLeft w:val="0"/>
      <w:marRight w:val="0"/>
      <w:marTop w:val="0"/>
      <w:marBottom w:val="0"/>
      <w:divBdr>
        <w:top w:val="none" w:sz="0" w:space="0" w:color="auto"/>
        <w:left w:val="none" w:sz="0" w:space="0" w:color="auto"/>
        <w:bottom w:val="none" w:sz="0" w:space="0" w:color="auto"/>
        <w:right w:val="none" w:sz="0" w:space="0" w:color="auto"/>
      </w:divBdr>
      <w:divsChild>
        <w:div w:id="632371671">
          <w:marLeft w:val="0"/>
          <w:marRight w:val="0"/>
          <w:marTop w:val="120"/>
          <w:marBottom w:val="0"/>
          <w:divBdr>
            <w:top w:val="none" w:sz="0" w:space="0" w:color="auto"/>
            <w:left w:val="none" w:sz="0" w:space="0" w:color="auto"/>
            <w:bottom w:val="none" w:sz="0" w:space="0" w:color="auto"/>
            <w:right w:val="none" w:sz="0" w:space="0" w:color="auto"/>
          </w:divBdr>
        </w:div>
      </w:divsChild>
    </w:div>
    <w:div w:id="381173161">
      <w:bodyDiv w:val="1"/>
      <w:marLeft w:val="0"/>
      <w:marRight w:val="0"/>
      <w:marTop w:val="0"/>
      <w:marBottom w:val="0"/>
      <w:divBdr>
        <w:top w:val="none" w:sz="0" w:space="0" w:color="auto"/>
        <w:left w:val="none" w:sz="0" w:space="0" w:color="auto"/>
        <w:bottom w:val="none" w:sz="0" w:space="0" w:color="auto"/>
        <w:right w:val="none" w:sz="0" w:space="0" w:color="auto"/>
      </w:divBdr>
      <w:divsChild>
        <w:div w:id="598028062">
          <w:marLeft w:val="0"/>
          <w:marRight w:val="0"/>
          <w:marTop w:val="120"/>
          <w:marBottom w:val="0"/>
          <w:divBdr>
            <w:top w:val="none" w:sz="0" w:space="0" w:color="auto"/>
            <w:left w:val="none" w:sz="0" w:space="0" w:color="auto"/>
            <w:bottom w:val="none" w:sz="0" w:space="0" w:color="auto"/>
            <w:right w:val="none" w:sz="0" w:space="0" w:color="auto"/>
          </w:divBdr>
        </w:div>
      </w:divsChild>
    </w:div>
    <w:div w:id="381297586">
      <w:bodyDiv w:val="1"/>
      <w:marLeft w:val="0"/>
      <w:marRight w:val="0"/>
      <w:marTop w:val="0"/>
      <w:marBottom w:val="0"/>
      <w:divBdr>
        <w:top w:val="none" w:sz="0" w:space="0" w:color="auto"/>
        <w:left w:val="none" w:sz="0" w:space="0" w:color="auto"/>
        <w:bottom w:val="none" w:sz="0" w:space="0" w:color="auto"/>
        <w:right w:val="none" w:sz="0" w:space="0" w:color="auto"/>
      </w:divBdr>
    </w:div>
    <w:div w:id="381561339">
      <w:bodyDiv w:val="1"/>
      <w:marLeft w:val="0"/>
      <w:marRight w:val="0"/>
      <w:marTop w:val="0"/>
      <w:marBottom w:val="0"/>
      <w:divBdr>
        <w:top w:val="none" w:sz="0" w:space="0" w:color="auto"/>
        <w:left w:val="none" w:sz="0" w:space="0" w:color="auto"/>
        <w:bottom w:val="none" w:sz="0" w:space="0" w:color="auto"/>
        <w:right w:val="none" w:sz="0" w:space="0" w:color="auto"/>
      </w:divBdr>
    </w:div>
    <w:div w:id="383063529">
      <w:bodyDiv w:val="1"/>
      <w:marLeft w:val="0"/>
      <w:marRight w:val="0"/>
      <w:marTop w:val="0"/>
      <w:marBottom w:val="0"/>
      <w:divBdr>
        <w:top w:val="none" w:sz="0" w:space="0" w:color="auto"/>
        <w:left w:val="none" w:sz="0" w:space="0" w:color="auto"/>
        <w:bottom w:val="none" w:sz="0" w:space="0" w:color="auto"/>
        <w:right w:val="none" w:sz="0" w:space="0" w:color="auto"/>
      </w:divBdr>
      <w:divsChild>
        <w:div w:id="58988894">
          <w:marLeft w:val="0"/>
          <w:marRight w:val="0"/>
          <w:marTop w:val="0"/>
          <w:marBottom w:val="0"/>
          <w:divBdr>
            <w:top w:val="none" w:sz="0" w:space="0" w:color="auto"/>
            <w:left w:val="none" w:sz="0" w:space="0" w:color="auto"/>
            <w:bottom w:val="none" w:sz="0" w:space="0" w:color="auto"/>
            <w:right w:val="none" w:sz="0" w:space="0" w:color="auto"/>
          </w:divBdr>
          <w:divsChild>
            <w:div w:id="221406839">
              <w:marLeft w:val="0"/>
              <w:marRight w:val="0"/>
              <w:marTop w:val="0"/>
              <w:marBottom w:val="0"/>
              <w:divBdr>
                <w:top w:val="none" w:sz="0" w:space="0" w:color="auto"/>
                <w:left w:val="none" w:sz="0" w:space="0" w:color="auto"/>
                <w:bottom w:val="none" w:sz="0" w:space="0" w:color="auto"/>
                <w:right w:val="none" w:sz="0" w:space="0" w:color="auto"/>
              </w:divBdr>
            </w:div>
          </w:divsChild>
        </w:div>
        <w:div w:id="606232310">
          <w:marLeft w:val="0"/>
          <w:marRight w:val="0"/>
          <w:marTop w:val="0"/>
          <w:marBottom w:val="0"/>
          <w:divBdr>
            <w:top w:val="none" w:sz="0" w:space="0" w:color="auto"/>
            <w:left w:val="none" w:sz="0" w:space="0" w:color="auto"/>
            <w:bottom w:val="none" w:sz="0" w:space="0" w:color="auto"/>
            <w:right w:val="none" w:sz="0" w:space="0" w:color="auto"/>
          </w:divBdr>
          <w:divsChild>
            <w:div w:id="842084463">
              <w:marLeft w:val="0"/>
              <w:marRight w:val="0"/>
              <w:marTop w:val="0"/>
              <w:marBottom w:val="0"/>
              <w:divBdr>
                <w:top w:val="none" w:sz="0" w:space="0" w:color="auto"/>
                <w:left w:val="none" w:sz="0" w:space="0" w:color="auto"/>
                <w:bottom w:val="none" w:sz="0" w:space="0" w:color="auto"/>
                <w:right w:val="none" w:sz="0" w:space="0" w:color="auto"/>
              </w:divBdr>
            </w:div>
          </w:divsChild>
        </w:div>
        <w:div w:id="1844472176">
          <w:marLeft w:val="0"/>
          <w:marRight w:val="0"/>
          <w:marTop w:val="0"/>
          <w:marBottom w:val="0"/>
          <w:divBdr>
            <w:top w:val="none" w:sz="0" w:space="0" w:color="auto"/>
            <w:left w:val="none" w:sz="0" w:space="0" w:color="auto"/>
            <w:bottom w:val="none" w:sz="0" w:space="0" w:color="auto"/>
            <w:right w:val="none" w:sz="0" w:space="0" w:color="auto"/>
          </w:divBdr>
          <w:divsChild>
            <w:div w:id="6930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9837">
      <w:bodyDiv w:val="1"/>
      <w:marLeft w:val="0"/>
      <w:marRight w:val="0"/>
      <w:marTop w:val="0"/>
      <w:marBottom w:val="0"/>
      <w:divBdr>
        <w:top w:val="none" w:sz="0" w:space="0" w:color="auto"/>
        <w:left w:val="none" w:sz="0" w:space="0" w:color="auto"/>
        <w:bottom w:val="none" w:sz="0" w:space="0" w:color="auto"/>
        <w:right w:val="none" w:sz="0" w:space="0" w:color="auto"/>
      </w:divBdr>
      <w:divsChild>
        <w:div w:id="65032765">
          <w:marLeft w:val="0"/>
          <w:marRight w:val="0"/>
          <w:marTop w:val="120"/>
          <w:marBottom w:val="0"/>
          <w:divBdr>
            <w:top w:val="none" w:sz="0" w:space="0" w:color="auto"/>
            <w:left w:val="none" w:sz="0" w:space="0" w:color="auto"/>
            <w:bottom w:val="none" w:sz="0" w:space="0" w:color="auto"/>
            <w:right w:val="none" w:sz="0" w:space="0" w:color="auto"/>
          </w:divBdr>
        </w:div>
      </w:divsChild>
    </w:div>
    <w:div w:id="383600744">
      <w:bodyDiv w:val="1"/>
      <w:marLeft w:val="0"/>
      <w:marRight w:val="0"/>
      <w:marTop w:val="0"/>
      <w:marBottom w:val="0"/>
      <w:divBdr>
        <w:top w:val="none" w:sz="0" w:space="0" w:color="auto"/>
        <w:left w:val="none" w:sz="0" w:space="0" w:color="auto"/>
        <w:bottom w:val="none" w:sz="0" w:space="0" w:color="auto"/>
        <w:right w:val="none" w:sz="0" w:space="0" w:color="auto"/>
      </w:divBdr>
    </w:div>
    <w:div w:id="383987992">
      <w:bodyDiv w:val="1"/>
      <w:marLeft w:val="0"/>
      <w:marRight w:val="0"/>
      <w:marTop w:val="0"/>
      <w:marBottom w:val="0"/>
      <w:divBdr>
        <w:top w:val="none" w:sz="0" w:space="0" w:color="auto"/>
        <w:left w:val="none" w:sz="0" w:space="0" w:color="auto"/>
        <w:bottom w:val="none" w:sz="0" w:space="0" w:color="auto"/>
        <w:right w:val="none" w:sz="0" w:space="0" w:color="auto"/>
      </w:divBdr>
    </w:div>
    <w:div w:id="384765082">
      <w:bodyDiv w:val="1"/>
      <w:marLeft w:val="0"/>
      <w:marRight w:val="0"/>
      <w:marTop w:val="0"/>
      <w:marBottom w:val="0"/>
      <w:divBdr>
        <w:top w:val="none" w:sz="0" w:space="0" w:color="auto"/>
        <w:left w:val="none" w:sz="0" w:space="0" w:color="auto"/>
        <w:bottom w:val="none" w:sz="0" w:space="0" w:color="auto"/>
        <w:right w:val="none" w:sz="0" w:space="0" w:color="auto"/>
      </w:divBdr>
    </w:div>
    <w:div w:id="385034452">
      <w:bodyDiv w:val="1"/>
      <w:marLeft w:val="0"/>
      <w:marRight w:val="0"/>
      <w:marTop w:val="0"/>
      <w:marBottom w:val="0"/>
      <w:divBdr>
        <w:top w:val="none" w:sz="0" w:space="0" w:color="auto"/>
        <w:left w:val="none" w:sz="0" w:space="0" w:color="auto"/>
        <w:bottom w:val="none" w:sz="0" w:space="0" w:color="auto"/>
        <w:right w:val="none" w:sz="0" w:space="0" w:color="auto"/>
      </w:divBdr>
    </w:div>
    <w:div w:id="385565437">
      <w:bodyDiv w:val="1"/>
      <w:marLeft w:val="0"/>
      <w:marRight w:val="0"/>
      <w:marTop w:val="0"/>
      <w:marBottom w:val="0"/>
      <w:divBdr>
        <w:top w:val="none" w:sz="0" w:space="0" w:color="auto"/>
        <w:left w:val="none" w:sz="0" w:space="0" w:color="auto"/>
        <w:bottom w:val="none" w:sz="0" w:space="0" w:color="auto"/>
        <w:right w:val="none" w:sz="0" w:space="0" w:color="auto"/>
      </w:divBdr>
      <w:divsChild>
        <w:div w:id="1582445010">
          <w:marLeft w:val="0"/>
          <w:marRight w:val="0"/>
          <w:marTop w:val="0"/>
          <w:marBottom w:val="0"/>
          <w:divBdr>
            <w:top w:val="none" w:sz="0" w:space="0" w:color="auto"/>
            <w:left w:val="none" w:sz="0" w:space="0" w:color="auto"/>
            <w:bottom w:val="none" w:sz="0" w:space="0" w:color="auto"/>
            <w:right w:val="none" w:sz="0" w:space="0" w:color="auto"/>
          </w:divBdr>
          <w:divsChild>
            <w:div w:id="227498753">
              <w:marLeft w:val="0"/>
              <w:marRight w:val="0"/>
              <w:marTop w:val="0"/>
              <w:marBottom w:val="0"/>
              <w:divBdr>
                <w:top w:val="none" w:sz="0" w:space="0" w:color="auto"/>
                <w:left w:val="none" w:sz="0" w:space="0" w:color="auto"/>
                <w:bottom w:val="none" w:sz="0" w:space="0" w:color="auto"/>
                <w:right w:val="none" w:sz="0" w:space="0" w:color="auto"/>
              </w:divBdr>
            </w:div>
          </w:divsChild>
        </w:div>
        <w:div w:id="199708288">
          <w:marLeft w:val="0"/>
          <w:marRight w:val="0"/>
          <w:marTop w:val="0"/>
          <w:marBottom w:val="0"/>
          <w:divBdr>
            <w:top w:val="none" w:sz="0" w:space="0" w:color="auto"/>
            <w:left w:val="none" w:sz="0" w:space="0" w:color="auto"/>
            <w:bottom w:val="none" w:sz="0" w:space="0" w:color="auto"/>
            <w:right w:val="none" w:sz="0" w:space="0" w:color="auto"/>
          </w:divBdr>
          <w:divsChild>
            <w:div w:id="10272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90510">
      <w:bodyDiv w:val="1"/>
      <w:marLeft w:val="0"/>
      <w:marRight w:val="0"/>
      <w:marTop w:val="0"/>
      <w:marBottom w:val="0"/>
      <w:divBdr>
        <w:top w:val="none" w:sz="0" w:space="0" w:color="auto"/>
        <w:left w:val="none" w:sz="0" w:space="0" w:color="auto"/>
        <w:bottom w:val="none" w:sz="0" w:space="0" w:color="auto"/>
        <w:right w:val="none" w:sz="0" w:space="0" w:color="auto"/>
      </w:divBdr>
      <w:divsChild>
        <w:div w:id="26102253">
          <w:marLeft w:val="0"/>
          <w:marRight w:val="0"/>
          <w:marTop w:val="120"/>
          <w:marBottom w:val="0"/>
          <w:divBdr>
            <w:top w:val="none" w:sz="0" w:space="0" w:color="auto"/>
            <w:left w:val="none" w:sz="0" w:space="0" w:color="auto"/>
            <w:bottom w:val="none" w:sz="0" w:space="0" w:color="auto"/>
            <w:right w:val="none" w:sz="0" w:space="0" w:color="auto"/>
          </w:divBdr>
        </w:div>
      </w:divsChild>
    </w:div>
    <w:div w:id="385839596">
      <w:bodyDiv w:val="1"/>
      <w:marLeft w:val="0"/>
      <w:marRight w:val="0"/>
      <w:marTop w:val="0"/>
      <w:marBottom w:val="0"/>
      <w:divBdr>
        <w:top w:val="none" w:sz="0" w:space="0" w:color="auto"/>
        <w:left w:val="none" w:sz="0" w:space="0" w:color="auto"/>
        <w:bottom w:val="none" w:sz="0" w:space="0" w:color="auto"/>
        <w:right w:val="none" w:sz="0" w:space="0" w:color="auto"/>
      </w:divBdr>
      <w:divsChild>
        <w:div w:id="1615671687">
          <w:marLeft w:val="0"/>
          <w:marRight w:val="0"/>
          <w:marTop w:val="120"/>
          <w:marBottom w:val="0"/>
          <w:divBdr>
            <w:top w:val="none" w:sz="0" w:space="0" w:color="auto"/>
            <w:left w:val="none" w:sz="0" w:space="0" w:color="auto"/>
            <w:bottom w:val="none" w:sz="0" w:space="0" w:color="auto"/>
            <w:right w:val="none" w:sz="0" w:space="0" w:color="auto"/>
          </w:divBdr>
        </w:div>
      </w:divsChild>
    </w:div>
    <w:div w:id="386103219">
      <w:bodyDiv w:val="1"/>
      <w:marLeft w:val="0"/>
      <w:marRight w:val="0"/>
      <w:marTop w:val="0"/>
      <w:marBottom w:val="0"/>
      <w:divBdr>
        <w:top w:val="none" w:sz="0" w:space="0" w:color="auto"/>
        <w:left w:val="none" w:sz="0" w:space="0" w:color="auto"/>
        <w:bottom w:val="none" w:sz="0" w:space="0" w:color="auto"/>
        <w:right w:val="none" w:sz="0" w:space="0" w:color="auto"/>
      </w:divBdr>
    </w:div>
    <w:div w:id="387000474">
      <w:bodyDiv w:val="1"/>
      <w:marLeft w:val="0"/>
      <w:marRight w:val="0"/>
      <w:marTop w:val="0"/>
      <w:marBottom w:val="0"/>
      <w:divBdr>
        <w:top w:val="none" w:sz="0" w:space="0" w:color="auto"/>
        <w:left w:val="none" w:sz="0" w:space="0" w:color="auto"/>
        <w:bottom w:val="none" w:sz="0" w:space="0" w:color="auto"/>
        <w:right w:val="none" w:sz="0" w:space="0" w:color="auto"/>
      </w:divBdr>
      <w:divsChild>
        <w:div w:id="1713380134">
          <w:marLeft w:val="0"/>
          <w:marRight w:val="0"/>
          <w:marTop w:val="120"/>
          <w:marBottom w:val="0"/>
          <w:divBdr>
            <w:top w:val="none" w:sz="0" w:space="0" w:color="auto"/>
            <w:left w:val="none" w:sz="0" w:space="0" w:color="auto"/>
            <w:bottom w:val="none" w:sz="0" w:space="0" w:color="auto"/>
            <w:right w:val="none" w:sz="0" w:space="0" w:color="auto"/>
          </w:divBdr>
        </w:div>
      </w:divsChild>
    </w:div>
    <w:div w:id="388117265">
      <w:bodyDiv w:val="1"/>
      <w:marLeft w:val="0"/>
      <w:marRight w:val="0"/>
      <w:marTop w:val="0"/>
      <w:marBottom w:val="0"/>
      <w:divBdr>
        <w:top w:val="none" w:sz="0" w:space="0" w:color="auto"/>
        <w:left w:val="none" w:sz="0" w:space="0" w:color="auto"/>
        <w:bottom w:val="none" w:sz="0" w:space="0" w:color="auto"/>
        <w:right w:val="none" w:sz="0" w:space="0" w:color="auto"/>
      </w:divBdr>
      <w:divsChild>
        <w:div w:id="96800252">
          <w:marLeft w:val="0"/>
          <w:marRight w:val="0"/>
          <w:marTop w:val="120"/>
          <w:marBottom w:val="0"/>
          <w:divBdr>
            <w:top w:val="none" w:sz="0" w:space="0" w:color="auto"/>
            <w:left w:val="none" w:sz="0" w:space="0" w:color="auto"/>
            <w:bottom w:val="none" w:sz="0" w:space="0" w:color="auto"/>
            <w:right w:val="none" w:sz="0" w:space="0" w:color="auto"/>
          </w:divBdr>
        </w:div>
      </w:divsChild>
    </w:div>
    <w:div w:id="389307846">
      <w:bodyDiv w:val="1"/>
      <w:marLeft w:val="0"/>
      <w:marRight w:val="0"/>
      <w:marTop w:val="0"/>
      <w:marBottom w:val="0"/>
      <w:divBdr>
        <w:top w:val="none" w:sz="0" w:space="0" w:color="auto"/>
        <w:left w:val="none" w:sz="0" w:space="0" w:color="auto"/>
        <w:bottom w:val="none" w:sz="0" w:space="0" w:color="auto"/>
        <w:right w:val="none" w:sz="0" w:space="0" w:color="auto"/>
      </w:divBdr>
    </w:div>
    <w:div w:id="389813237">
      <w:bodyDiv w:val="1"/>
      <w:marLeft w:val="0"/>
      <w:marRight w:val="0"/>
      <w:marTop w:val="0"/>
      <w:marBottom w:val="0"/>
      <w:divBdr>
        <w:top w:val="none" w:sz="0" w:space="0" w:color="auto"/>
        <w:left w:val="none" w:sz="0" w:space="0" w:color="auto"/>
        <w:bottom w:val="none" w:sz="0" w:space="0" w:color="auto"/>
        <w:right w:val="none" w:sz="0" w:space="0" w:color="auto"/>
      </w:divBdr>
      <w:divsChild>
        <w:div w:id="1097866007">
          <w:marLeft w:val="0"/>
          <w:marRight w:val="0"/>
          <w:marTop w:val="120"/>
          <w:marBottom w:val="0"/>
          <w:divBdr>
            <w:top w:val="none" w:sz="0" w:space="0" w:color="auto"/>
            <w:left w:val="none" w:sz="0" w:space="0" w:color="auto"/>
            <w:bottom w:val="none" w:sz="0" w:space="0" w:color="auto"/>
            <w:right w:val="none" w:sz="0" w:space="0" w:color="auto"/>
          </w:divBdr>
        </w:div>
        <w:div w:id="1328511844">
          <w:marLeft w:val="0"/>
          <w:marRight w:val="0"/>
          <w:marTop w:val="120"/>
          <w:marBottom w:val="0"/>
          <w:divBdr>
            <w:top w:val="none" w:sz="0" w:space="0" w:color="auto"/>
            <w:left w:val="none" w:sz="0" w:space="0" w:color="auto"/>
            <w:bottom w:val="none" w:sz="0" w:space="0" w:color="auto"/>
            <w:right w:val="none" w:sz="0" w:space="0" w:color="auto"/>
          </w:divBdr>
        </w:div>
        <w:div w:id="1973248930">
          <w:marLeft w:val="0"/>
          <w:marRight w:val="0"/>
          <w:marTop w:val="120"/>
          <w:marBottom w:val="0"/>
          <w:divBdr>
            <w:top w:val="none" w:sz="0" w:space="0" w:color="auto"/>
            <w:left w:val="none" w:sz="0" w:space="0" w:color="auto"/>
            <w:bottom w:val="none" w:sz="0" w:space="0" w:color="auto"/>
            <w:right w:val="none" w:sz="0" w:space="0" w:color="auto"/>
          </w:divBdr>
        </w:div>
        <w:div w:id="1802382586">
          <w:marLeft w:val="0"/>
          <w:marRight w:val="0"/>
          <w:marTop w:val="120"/>
          <w:marBottom w:val="0"/>
          <w:divBdr>
            <w:top w:val="none" w:sz="0" w:space="0" w:color="auto"/>
            <w:left w:val="none" w:sz="0" w:space="0" w:color="auto"/>
            <w:bottom w:val="none" w:sz="0" w:space="0" w:color="auto"/>
            <w:right w:val="none" w:sz="0" w:space="0" w:color="auto"/>
          </w:divBdr>
        </w:div>
      </w:divsChild>
    </w:div>
    <w:div w:id="391390966">
      <w:bodyDiv w:val="1"/>
      <w:marLeft w:val="0"/>
      <w:marRight w:val="0"/>
      <w:marTop w:val="0"/>
      <w:marBottom w:val="0"/>
      <w:divBdr>
        <w:top w:val="none" w:sz="0" w:space="0" w:color="auto"/>
        <w:left w:val="none" w:sz="0" w:space="0" w:color="auto"/>
        <w:bottom w:val="none" w:sz="0" w:space="0" w:color="auto"/>
        <w:right w:val="none" w:sz="0" w:space="0" w:color="auto"/>
      </w:divBdr>
    </w:div>
    <w:div w:id="392773399">
      <w:bodyDiv w:val="1"/>
      <w:marLeft w:val="0"/>
      <w:marRight w:val="0"/>
      <w:marTop w:val="0"/>
      <w:marBottom w:val="0"/>
      <w:divBdr>
        <w:top w:val="none" w:sz="0" w:space="0" w:color="auto"/>
        <w:left w:val="none" w:sz="0" w:space="0" w:color="auto"/>
        <w:bottom w:val="none" w:sz="0" w:space="0" w:color="auto"/>
        <w:right w:val="none" w:sz="0" w:space="0" w:color="auto"/>
      </w:divBdr>
    </w:div>
    <w:div w:id="393355535">
      <w:bodyDiv w:val="1"/>
      <w:marLeft w:val="0"/>
      <w:marRight w:val="0"/>
      <w:marTop w:val="0"/>
      <w:marBottom w:val="0"/>
      <w:divBdr>
        <w:top w:val="none" w:sz="0" w:space="0" w:color="auto"/>
        <w:left w:val="none" w:sz="0" w:space="0" w:color="auto"/>
        <w:bottom w:val="none" w:sz="0" w:space="0" w:color="auto"/>
        <w:right w:val="none" w:sz="0" w:space="0" w:color="auto"/>
      </w:divBdr>
      <w:divsChild>
        <w:div w:id="321590386">
          <w:marLeft w:val="0"/>
          <w:marRight w:val="0"/>
          <w:marTop w:val="120"/>
          <w:marBottom w:val="0"/>
          <w:divBdr>
            <w:top w:val="none" w:sz="0" w:space="0" w:color="auto"/>
            <w:left w:val="none" w:sz="0" w:space="0" w:color="auto"/>
            <w:bottom w:val="none" w:sz="0" w:space="0" w:color="auto"/>
            <w:right w:val="none" w:sz="0" w:space="0" w:color="auto"/>
          </w:divBdr>
        </w:div>
        <w:div w:id="1567839846">
          <w:marLeft w:val="0"/>
          <w:marRight w:val="0"/>
          <w:marTop w:val="120"/>
          <w:marBottom w:val="0"/>
          <w:divBdr>
            <w:top w:val="none" w:sz="0" w:space="0" w:color="auto"/>
            <w:left w:val="none" w:sz="0" w:space="0" w:color="auto"/>
            <w:bottom w:val="none" w:sz="0" w:space="0" w:color="auto"/>
            <w:right w:val="none" w:sz="0" w:space="0" w:color="auto"/>
          </w:divBdr>
        </w:div>
      </w:divsChild>
    </w:div>
    <w:div w:id="393742075">
      <w:bodyDiv w:val="1"/>
      <w:marLeft w:val="0"/>
      <w:marRight w:val="0"/>
      <w:marTop w:val="0"/>
      <w:marBottom w:val="0"/>
      <w:divBdr>
        <w:top w:val="none" w:sz="0" w:space="0" w:color="auto"/>
        <w:left w:val="none" w:sz="0" w:space="0" w:color="auto"/>
        <w:bottom w:val="none" w:sz="0" w:space="0" w:color="auto"/>
        <w:right w:val="none" w:sz="0" w:space="0" w:color="auto"/>
      </w:divBdr>
      <w:divsChild>
        <w:div w:id="1210654422">
          <w:marLeft w:val="0"/>
          <w:marRight w:val="0"/>
          <w:marTop w:val="0"/>
          <w:marBottom w:val="0"/>
          <w:divBdr>
            <w:top w:val="none" w:sz="0" w:space="0" w:color="auto"/>
            <w:left w:val="none" w:sz="0" w:space="0" w:color="auto"/>
            <w:bottom w:val="none" w:sz="0" w:space="0" w:color="auto"/>
            <w:right w:val="none" w:sz="0" w:space="0" w:color="auto"/>
          </w:divBdr>
          <w:divsChild>
            <w:div w:id="4470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3930">
      <w:bodyDiv w:val="1"/>
      <w:marLeft w:val="0"/>
      <w:marRight w:val="0"/>
      <w:marTop w:val="0"/>
      <w:marBottom w:val="0"/>
      <w:divBdr>
        <w:top w:val="none" w:sz="0" w:space="0" w:color="auto"/>
        <w:left w:val="none" w:sz="0" w:space="0" w:color="auto"/>
        <w:bottom w:val="none" w:sz="0" w:space="0" w:color="auto"/>
        <w:right w:val="none" w:sz="0" w:space="0" w:color="auto"/>
      </w:divBdr>
      <w:divsChild>
        <w:div w:id="946305036">
          <w:marLeft w:val="0"/>
          <w:marRight w:val="0"/>
          <w:marTop w:val="120"/>
          <w:marBottom w:val="0"/>
          <w:divBdr>
            <w:top w:val="none" w:sz="0" w:space="0" w:color="auto"/>
            <w:left w:val="none" w:sz="0" w:space="0" w:color="auto"/>
            <w:bottom w:val="none" w:sz="0" w:space="0" w:color="auto"/>
            <w:right w:val="none" w:sz="0" w:space="0" w:color="auto"/>
          </w:divBdr>
        </w:div>
      </w:divsChild>
    </w:div>
    <w:div w:id="397629725">
      <w:bodyDiv w:val="1"/>
      <w:marLeft w:val="0"/>
      <w:marRight w:val="0"/>
      <w:marTop w:val="0"/>
      <w:marBottom w:val="0"/>
      <w:divBdr>
        <w:top w:val="none" w:sz="0" w:space="0" w:color="auto"/>
        <w:left w:val="none" w:sz="0" w:space="0" w:color="auto"/>
        <w:bottom w:val="none" w:sz="0" w:space="0" w:color="auto"/>
        <w:right w:val="none" w:sz="0" w:space="0" w:color="auto"/>
      </w:divBdr>
    </w:div>
    <w:div w:id="397679714">
      <w:bodyDiv w:val="1"/>
      <w:marLeft w:val="0"/>
      <w:marRight w:val="0"/>
      <w:marTop w:val="0"/>
      <w:marBottom w:val="0"/>
      <w:divBdr>
        <w:top w:val="none" w:sz="0" w:space="0" w:color="auto"/>
        <w:left w:val="none" w:sz="0" w:space="0" w:color="auto"/>
        <w:bottom w:val="none" w:sz="0" w:space="0" w:color="auto"/>
        <w:right w:val="none" w:sz="0" w:space="0" w:color="auto"/>
      </w:divBdr>
    </w:div>
    <w:div w:id="397750745">
      <w:bodyDiv w:val="1"/>
      <w:marLeft w:val="0"/>
      <w:marRight w:val="0"/>
      <w:marTop w:val="0"/>
      <w:marBottom w:val="0"/>
      <w:divBdr>
        <w:top w:val="none" w:sz="0" w:space="0" w:color="auto"/>
        <w:left w:val="none" w:sz="0" w:space="0" w:color="auto"/>
        <w:bottom w:val="none" w:sz="0" w:space="0" w:color="auto"/>
        <w:right w:val="none" w:sz="0" w:space="0" w:color="auto"/>
      </w:divBdr>
      <w:divsChild>
        <w:div w:id="2129930951">
          <w:marLeft w:val="0"/>
          <w:marRight w:val="0"/>
          <w:marTop w:val="120"/>
          <w:marBottom w:val="0"/>
          <w:divBdr>
            <w:top w:val="none" w:sz="0" w:space="0" w:color="auto"/>
            <w:left w:val="none" w:sz="0" w:space="0" w:color="auto"/>
            <w:bottom w:val="none" w:sz="0" w:space="0" w:color="auto"/>
            <w:right w:val="none" w:sz="0" w:space="0" w:color="auto"/>
          </w:divBdr>
        </w:div>
      </w:divsChild>
    </w:div>
    <w:div w:id="397827935">
      <w:bodyDiv w:val="1"/>
      <w:marLeft w:val="0"/>
      <w:marRight w:val="0"/>
      <w:marTop w:val="0"/>
      <w:marBottom w:val="0"/>
      <w:divBdr>
        <w:top w:val="none" w:sz="0" w:space="0" w:color="auto"/>
        <w:left w:val="none" w:sz="0" w:space="0" w:color="auto"/>
        <w:bottom w:val="none" w:sz="0" w:space="0" w:color="auto"/>
        <w:right w:val="none" w:sz="0" w:space="0" w:color="auto"/>
      </w:divBdr>
    </w:div>
    <w:div w:id="398289593">
      <w:bodyDiv w:val="1"/>
      <w:marLeft w:val="0"/>
      <w:marRight w:val="0"/>
      <w:marTop w:val="0"/>
      <w:marBottom w:val="0"/>
      <w:divBdr>
        <w:top w:val="none" w:sz="0" w:space="0" w:color="auto"/>
        <w:left w:val="none" w:sz="0" w:space="0" w:color="auto"/>
        <w:bottom w:val="none" w:sz="0" w:space="0" w:color="auto"/>
        <w:right w:val="none" w:sz="0" w:space="0" w:color="auto"/>
      </w:divBdr>
      <w:divsChild>
        <w:div w:id="1090813801">
          <w:marLeft w:val="0"/>
          <w:marRight w:val="0"/>
          <w:marTop w:val="0"/>
          <w:marBottom w:val="0"/>
          <w:divBdr>
            <w:top w:val="none" w:sz="0" w:space="0" w:color="auto"/>
            <w:left w:val="none" w:sz="0" w:space="0" w:color="auto"/>
            <w:bottom w:val="none" w:sz="0" w:space="0" w:color="auto"/>
            <w:right w:val="none" w:sz="0" w:space="0" w:color="auto"/>
          </w:divBdr>
          <w:divsChild>
            <w:div w:id="795560486">
              <w:marLeft w:val="0"/>
              <w:marRight w:val="0"/>
              <w:marTop w:val="0"/>
              <w:marBottom w:val="0"/>
              <w:divBdr>
                <w:top w:val="none" w:sz="0" w:space="0" w:color="auto"/>
                <w:left w:val="none" w:sz="0" w:space="0" w:color="auto"/>
                <w:bottom w:val="none" w:sz="0" w:space="0" w:color="auto"/>
                <w:right w:val="none" w:sz="0" w:space="0" w:color="auto"/>
              </w:divBdr>
              <w:divsChild>
                <w:div w:id="404913759">
                  <w:marLeft w:val="0"/>
                  <w:marRight w:val="0"/>
                  <w:marTop w:val="0"/>
                  <w:marBottom w:val="0"/>
                  <w:divBdr>
                    <w:top w:val="none" w:sz="0" w:space="0" w:color="auto"/>
                    <w:left w:val="none" w:sz="0" w:space="0" w:color="auto"/>
                    <w:bottom w:val="none" w:sz="0" w:space="0" w:color="auto"/>
                    <w:right w:val="none" w:sz="0" w:space="0" w:color="auto"/>
                  </w:divBdr>
                  <w:divsChild>
                    <w:div w:id="104810151">
                      <w:marLeft w:val="-180"/>
                      <w:marRight w:val="-180"/>
                      <w:marTop w:val="0"/>
                      <w:marBottom w:val="0"/>
                      <w:divBdr>
                        <w:top w:val="none" w:sz="0" w:space="0" w:color="auto"/>
                        <w:left w:val="none" w:sz="0" w:space="0" w:color="auto"/>
                        <w:bottom w:val="none" w:sz="0" w:space="0" w:color="auto"/>
                        <w:right w:val="none" w:sz="0" w:space="0" w:color="auto"/>
                      </w:divBdr>
                      <w:divsChild>
                        <w:div w:id="689381645">
                          <w:marLeft w:val="0"/>
                          <w:marRight w:val="0"/>
                          <w:marTop w:val="0"/>
                          <w:marBottom w:val="0"/>
                          <w:divBdr>
                            <w:top w:val="none" w:sz="0" w:space="0" w:color="auto"/>
                            <w:left w:val="none" w:sz="0" w:space="0" w:color="auto"/>
                            <w:bottom w:val="none" w:sz="0" w:space="0" w:color="auto"/>
                            <w:right w:val="none" w:sz="0" w:space="0" w:color="auto"/>
                          </w:divBdr>
                          <w:divsChild>
                            <w:div w:id="1976838154">
                              <w:marLeft w:val="0"/>
                              <w:marRight w:val="0"/>
                              <w:marTop w:val="0"/>
                              <w:marBottom w:val="0"/>
                              <w:divBdr>
                                <w:top w:val="none" w:sz="0" w:space="0" w:color="auto"/>
                                <w:left w:val="none" w:sz="0" w:space="0" w:color="auto"/>
                                <w:bottom w:val="none" w:sz="0" w:space="0" w:color="auto"/>
                                <w:right w:val="none" w:sz="0" w:space="0" w:color="auto"/>
                              </w:divBdr>
                              <w:divsChild>
                                <w:div w:id="876939981">
                                  <w:marLeft w:val="0"/>
                                  <w:marRight w:val="0"/>
                                  <w:marTop w:val="0"/>
                                  <w:marBottom w:val="0"/>
                                  <w:divBdr>
                                    <w:top w:val="none" w:sz="0" w:space="0" w:color="auto"/>
                                    <w:left w:val="none" w:sz="0" w:space="0" w:color="auto"/>
                                    <w:bottom w:val="none" w:sz="0" w:space="0" w:color="auto"/>
                                    <w:right w:val="none" w:sz="0" w:space="0" w:color="auto"/>
                                  </w:divBdr>
                                  <w:divsChild>
                                    <w:div w:id="9457384">
                                      <w:marLeft w:val="0"/>
                                      <w:marRight w:val="0"/>
                                      <w:marTop w:val="0"/>
                                      <w:marBottom w:val="576"/>
                                      <w:divBdr>
                                        <w:top w:val="none" w:sz="0" w:space="0" w:color="auto"/>
                                        <w:left w:val="none" w:sz="0" w:space="0" w:color="auto"/>
                                        <w:bottom w:val="none" w:sz="0" w:space="0" w:color="auto"/>
                                        <w:right w:val="none" w:sz="0" w:space="0" w:color="auto"/>
                                      </w:divBdr>
                                      <w:divsChild>
                                        <w:div w:id="1371801320">
                                          <w:marLeft w:val="0"/>
                                          <w:marRight w:val="0"/>
                                          <w:marTop w:val="0"/>
                                          <w:marBottom w:val="0"/>
                                          <w:divBdr>
                                            <w:top w:val="none" w:sz="0" w:space="0" w:color="auto"/>
                                            <w:left w:val="none" w:sz="0" w:space="0" w:color="auto"/>
                                            <w:bottom w:val="none" w:sz="0" w:space="0" w:color="auto"/>
                                            <w:right w:val="none" w:sz="0" w:space="0" w:color="auto"/>
                                          </w:divBdr>
                                          <w:divsChild>
                                            <w:div w:id="800147927">
                                              <w:marLeft w:val="0"/>
                                              <w:marRight w:val="0"/>
                                              <w:marTop w:val="0"/>
                                              <w:marBottom w:val="0"/>
                                              <w:divBdr>
                                                <w:top w:val="none" w:sz="0" w:space="0" w:color="auto"/>
                                                <w:left w:val="none" w:sz="0" w:space="0" w:color="auto"/>
                                                <w:bottom w:val="none" w:sz="0" w:space="0" w:color="auto"/>
                                                <w:right w:val="none" w:sz="0" w:space="0" w:color="auto"/>
                                              </w:divBdr>
                                              <w:divsChild>
                                                <w:div w:id="1624774362">
                                                  <w:marLeft w:val="0"/>
                                                  <w:marRight w:val="0"/>
                                                  <w:marTop w:val="0"/>
                                                  <w:marBottom w:val="0"/>
                                                  <w:divBdr>
                                                    <w:top w:val="none" w:sz="0" w:space="0" w:color="auto"/>
                                                    <w:left w:val="none" w:sz="0" w:space="0" w:color="auto"/>
                                                    <w:bottom w:val="none" w:sz="0" w:space="0" w:color="auto"/>
                                                    <w:right w:val="none" w:sz="0" w:space="0" w:color="auto"/>
                                                  </w:divBdr>
                                                  <w:divsChild>
                                                    <w:div w:id="1678968551">
                                                      <w:marLeft w:val="0"/>
                                                      <w:marRight w:val="0"/>
                                                      <w:marTop w:val="0"/>
                                                      <w:marBottom w:val="0"/>
                                                      <w:divBdr>
                                                        <w:top w:val="none" w:sz="0" w:space="0" w:color="auto"/>
                                                        <w:left w:val="none" w:sz="0" w:space="0" w:color="auto"/>
                                                        <w:bottom w:val="none" w:sz="0" w:space="0" w:color="auto"/>
                                                        <w:right w:val="none" w:sz="0" w:space="0" w:color="auto"/>
                                                      </w:divBdr>
                                                      <w:divsChild>
                                                        <w:div w:id="73356759">
                                                          <w:marLeft w:val="0"/>
                                                          <w:marRight w:val="0"/>
                                                          <w:marTop w:val="0"/>
                                                          <w:marBottom w:val="84"/>
                                                          <w:divBdr>
                                                            <w:top w:val="none" w:sz="0" w:space="0" w:color="auto"/>
                                                            <w:left w:val="none" w:sz="0" w:space="0" w:color="auto"/>
                                                            <w:bottom w:val="none" w:sz="0" w:space="0" w:color="auto"/>
                                                            <w:right w:val="none" w:sz="0" w:space="0" w:color="auto"/>
                                                          </w:divBdr>
                                                        </w:div>
                                                        <w:div w:id="9914456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8291272">
      <w:bodyDiv w:val="1"/>
      <w:marLeft w:val="0"/>
      <w:marRight w:val="0"/>
      <w:marTop w:val="0"/>
      <w:marBottom w:val="0"/>
      <w:divBdr>
        <w:top w:val="none" w:sz="0" w:space="0" w:color="auto"/>
        <w:left w:val="none" w:sz="0" w:space="0" w:color="auto"/>
        <w:bottom w:val="none" w:sz="0" w:space="0" w:color="auto"/>
        <w:right w:val="none" w:sz="0" w:space="0" w:color="auto"/>
      </w:divBdr>
    </w:div>
    <w:div w:id="398331669">
      <w:bodyDiv w:val="1"/>
      <w:marLeft w:val="0"/>
      <w:marRight w:val="0"/>
      <w:marTop w:val="0"/>
      <w:marBottom w:val="0"/>
      <w:divBdr>
        <w:top w:val="none" w:sz="0" w:space="0" w:color="auto"/>
        <w:left w:val="none" w:sz="0" w:space="0" w:color="auto"/>
        <w:bottom w:val="none" w:sz="0" w:space="0" w:color="auto"/>
        <w:right w:val="none" w:sz="0" w:space="0" w:color="auto"/>
      </w:divBdr>
      <w:divsChild>
        <w:div w:id="931426085">
          <w:marLeft w:val="0"/>
          <w:marRight w:val="0"/>
          <w:marTop w:val="120"/>
          <w:marBottom w:val="0"/>
          <w:divBdr>
            <w:top w:val="none" w:sz="0" w:space="0" w:color="auto"/>
            <w:left w:val="none" w:sz="0" w:space="0" w:color="auto"/>
            <w:bottom w:val="none" w:sz="0" w:space="0" w:color="auto"/>
            <w:right w:val="none" w:sz="0" w:space="0" w:color="auto"/>
          </w:divBdr>
        </w:div>
      </w:divsChild>
    </w:div>
    <w:div w:id="399131900">
      <w:bodyDiv w:val="1"/>
      <w:marLeft w:val="0"/>
      <w:marRight w:val="0"/>
      <w:marTop w:val="0"/>
      <w:marBottom w:val="0"/>
      <w:divBdr>
        <w:top w:val="none" w:sz="0" w:space="0" w:color="auto"/>
        <w:left w:val="none" w:sz="0" w:space="0" w:color="auto"/>
        <w:bottom w:val="none" w:sz="0" w:space="0" w:color="auto"/>
        <w:right w:val="none" w:sz="0" w:space="0" w:color="auto"/>
      </w:divBdr>
    </w:div>
    <w:div w:id="399138306">
      <w:bodyDiv w:val="1"/>
      <w:marLeft w:val="0"/>
      <w:marRight w:val="0"/>
      <w:marTop w:val="0"/>
      <w:marBottom w:val="0"/>
      <w:divBdr>
        <w:top w:val="none" w:sz="0" w:space="0" w:color="auto"/>
        <w:left w:val="none" w:sz="0" w:space="0" w:color="auto"/>
        <w:bottom w:val="none" w:sz="0" w:space="0" w:color="auto"/>
        <w:right w:val="none" w:sz="0" w:space="0" w:color="auto"/>
      </w:divBdr>
      <w:divsChild>
        <w:div w:id="1935623737">
          <w:marLeft w:val="0"/>
          <w:marRight w:val="0"/>
          <w:marTop w:val="120"/>
          <w:marBottom w:val="0"/>
          <w:divBdr>
            <w:top w:val="none" w:sz="0" w:space="0" w:color="auto"/>
            <w:left w:val="none" w:sz="0" w:space="0" w:color="auto"/>
            <w:bottom w:val="none" w:sz="0" w:space="0" w:color="auto"/>
            <w:right w:val="none" w:sz="0" w:space="0" w:color="auto"/>
          </w:divBdr>
        </w:div>
      </w:divsChild>
    </w:div>
    <w:div w:id="399140028">
      <w:bodyDiv w:val="1"/>
      <w:marLeft w:val="0"/>
      <w:marRight w:val="0"/>
      <w:marTop w:val="0"/>
      <w:marBottom w:val="0"/>
      <w:divBdr>
        <w:top w:val="none" w:sz="0" w:space="0" w:color="auto"/>
        <w:left w:val="none" w:sz="0" w:space="0" w:color="auto"/>
        <w:bottom w:val="none" w:sz="0" w:space="0" w:color="auto"/>
        <w:right w:val="none" w:sz="0" w:space="0" w:color="auto"/>
      </w:divBdr>
    </w:div>
    <w:div w:id="399406901">
      <w:bodyDiv w:val="1"/>
      <w:marLeft w:val="0"/>
      <w:marRight w:val="0"/>
      <w:marTop w:val="0"/>
      <w:marBottom w:val="0"/>
      <w:divBdr>
        <w:top w:val="none" w:sz="0" w:space="0" w:color="auto"/>
        <w:left w:val="none" w:sz="0" w:space="0" w:color="auto"/>
        <w:bottom w:val="none" w:sz="0" w:space="0" w:color="auto"/>
        <w:right w:val="none" w:sz="0" w:space="0" w:color="auto"/>
      </w:divBdr>
      <w:divsChild>
        <w:div w:id="872352527">
          <w:marLeft w:val="0"/>
          <w:marRight w:val="0"/>
          <w:marTop w:val="120"/>
          <w:marBottom w:val="0"/>
          <w:divBdr>
            <w:top w:val="none" w:sz="0" w:space="0" w:color="auto"/>
            <w:left w:val="none" w:sz="0" w:space="0" w:color="auto"/>
            <w:bottom w:val="none" w:sz="0" w:space="0" w:color="auto"/>
            <w:right w:val="none" w:sz="0" w:space="0" w:color="auto"/>
          </w:divBdr>
        </w:div>
        <w:div w:id="1334643486">
          <w:marLeft w:val="0"/>
          <w:marRight w:val="0"/>
          <w:marTop w:val="120"/>
          <w:marBottom w:val="0"/>
          <w:divBdr>
            <w:top w:val="none" w:sz="0" w:space="0" w:color="auto"/>
            <w:left w:val="none" w:sz="0" w:space="0" w:color="auto"/>
            <w:bottom w:val="none" w:sz="0" w:space="0" w:color="auto"/>
            <w:right w:val="none" w:sz="0" w:space="0" w:color="auto"/>
          </w:divBdr>
        </w:div>
      </w:divsChild>
    </w:div>
    <w:div w:id="399519568">
      <w:bodyDiv w:val="1"/>
      <w:marLeft w:val="0"/>
      <w:marRight w:val="0"/>
      <w:marTop w:val="0"/>
      <w:marBottom w:val="0"/>
      <w:divBdr>
        <w:top w:val="none" w:sz="0" w:space="0" w:color="auto"/>
        <w:left w:val="none" w:sz="0" w:space="0" w:color="auto"/>
        <w:bottom w:val="none" w:sz="0" w:space="0" w:color="auto"/>
        <w:right w:val="none" w:sz="0" w:space="0" w:color="auto"/>
      </w:divBdr>
    </w:div>
    <w:div w:id="399521551">
      <w:bodyDiv w:val="1"/>
      <w:marLeft w:val="0"/>
      <w:marRight w:val="0"/>
      <w:marTop w:val="0"/>
      <w:marBottom w:val="0"/>
      <w:divBdr>
        <w:top w:val="none" w:sz="0" w:space="0" w:color="auto"/>
        <w:left w:val="none" w:sz="0" w:space="0" w:color="auto"/>
        <w:bottom w:val="none" w:sz="0" w:space="0" w:color="auto"/>
        <w:right w:val="none" w:sz="0" w:space="0" w:color="auto"/>
      </w:divBdr>
    </w:div>
    <w:div w:id="399914130">
      <w:bodyDiv w:val="1"/>
      <w:marLeft w:val="0"/>
      <w:marRight w:val="0"/>
      <w:marTop w:val="0"/>
      <w:marBottom w:val="0"/>
      <w:divBdr>
        <w:top w:val="none" w:sz="0" w:space="0" w:color="auto"/>
        <w:left w:val="none" w:sz="0" w:space="0" w:color="auto"/>
        <w:bottom w:val="none" w:sz="0" w:space="0" w:color="auto"/>
        <w:right w:val="none" w:sz="0" w:space="0" w:color="auto"/>
      </w:divBdr>
      <w:divsChild>
        <w:div w:id="1825047846">
          <w:marLeft w:val="0"/>
          <w:marRight w:val="0"/>
          <w:marTop w:val="0"/>
          <w:marBottom w:val="0"/>
          <w:divBdr>
            <w:top w:val="none" w:sz="0" w:space="0" w:color="auto"/>
            <w:left w:val="none" w:sz="0" w:space="0" w:color="auto"/>
            <w:bottom w:val="none" w:sz="0" w:space="0" w:color="auto"/>
            <w:right w:val="none" w:sz="0" w:space="0" w:color="auto"/>
          </w:divBdr>
          <w:divsChild>
            <w:div w:id="649020834">
              <w:marLeft w:val="0"/>
              <w:marRight w:val="0"/>
              <w:marTop w:val="0"/>
              <w:marBottom w:val="0"/>
              <w:divBdr>
                <w:top w:val="none" w:sz="0" w:space="0" w:color="auto"/>
                <w:left w:val="none" w:sz="0" w:space="0" w:color="auto"/>
                <w:bottom w:val="none" w:sz="0" w:space="0" w:color="auto"/>
                <w:right w:val="none" w:sz="0" w:space="0" w:color="auto"/>
              </w:divBdr>
              <w:divsChild>
                <w:div w:id="828398716">
                  <w:marLeft w:val="0"/>
                  <w:marRight w:val="0"/>
                  <w:marTop w:val="0"/>
                  <w:marBottom w:val="0"/>
                  <w:divBdr>
                    <w:top w:val="none" w:sz="0" w:space="0" w:color="auto"/>
                    <w:left w:val="none" w:sz="0" w:space="0" w:color="auto"/>
                    <w:bottom w:val="none" w:sz="0" w:space="0" w:color="auto"/>
                    <w:right w:val="none" w:sz="0" w:space="0" w:color="auto"/>
                  </w:divBdr>
                  <w:divsChild>
                    <w:div w:id="1248611585">
                      <w:marLeft w:val="0"/>
                      <w:marRight w:val="0"/>
                      <w:marTop w:val="0"/>
                      <w:marBottom w:val="0"/>
                      <w:divBdr>
                        <w:top w:val="none" w:sz="0" w:space="0" w:color="auto"/>
                        <w:left w:val="none" w:sz="0" w:space="0" w:color="auto"/>
                        <w:bottom w:val="none" w:sz="0" w:space="0" w:color="auto"/>
                        <w:right w:val="none" w:sz="0" w:space="0" w:color="auto"/>
                      </w:divBdr>
                      <w:divsChild>
                        <w:div w:id="914244845">
                          <w:marLeft w:val="-180"/>
                          <w:marRight w:val="-180"/>
                          <w:marTop w:val="0"/>
                          <w:marBottom w:val="0"/>
                          <w:divBdr>
                            <w:top w:val="none" w:sz="0" w:space="0" w:color="auto"/>
                            <w:left w:val="none" w:sz="0" w:space="0" w:color="auto"/>
                            <w:bottom w:val="none" w:sz="0" w:space="0" w:color="auto"/>
                            <w:right w:val="none" w:sz="0" w:space="0" w:color="auto"/>
                          </w:divBdr>
                          <w:divsChild>
                            <w:div w:id="2010600322">
                              <w:marLeft w:val="0"/>
                              <w:marRight w:val="0"/>
                              <w:marTop w:val="0"/>
                              <w:marBottom w:val="0"/>
                              <w:divBdr>
                                <w:top w:val="none" w:sz="0" w:space="0" w:color="auto"/>
                                <w:left w:val="none" w:sz="0" w:space="0" w:color="auto"/>
                                <w:bottom w:val="none" w:sz="0" w:space="0" w:color="auto"/>
                                <w:right w:val="none" w:sz="0" w:space="0" w:color="auto"/>
                              </w:divBdr>
                              <w:divsChild>
                                <w:div w:id="166673849">
                                  <w:marLeft w:val="0"/>
                                  <w:marRight w:val="0"/>
                                  <w:marTop w:val="0"/>
                                  <w:marBottom w:val="0"/>
                                  <w:divBdr>
                                    <w:top w:val="none" w:sz="0" w:space="0" w:color="auto"/>
                                    <w:left w:val="none" w:sz="0" w:space="0" w:color="auto"/>
                                    <w:bottom w:val="none" w:sz="0" w:space="0" w:color="auto"/>
                                    <w:right w:val="none" w:sz="0" w:space="0" w:color="auto"/>
                                  </w:divBdr>
                                  <w:divsChild>
                                    <w:div w:id="907879747">
                                      <w:marLeft w:val="0"/>
                                      <w:marRight w:val="0"/>
                                      <w:marTop w:val="0"/>
                                      <w:marBottom w:val="576"/>
                                      <w:divBdr>
                                        <w:top w:val="none" w:sz="0" w:space="0" w:color="auto"/>
                                        <w:left w:val="none" w:sz="0" w:space="0" w:color="auto"/>
                                        <w:bottom w:val="none" w:sz="0" w:space="0" w:color="auto"/>
                                        <w:right w:val="none" w:sz="0" w:space="0" w:color="auto"/>
                                      </w:divBdr>
                                      <w:divsChild>
                                        <w:div w:id="932321900">
                                          <w:marLeft w:val="0"/>
                                          <w:marRight w:val="0"/>
                                          <w:marTop w:val="0"/>
                                          <w:marBottom w:val="0"/>
                                          <w:divBdr>
                                            <w:top w:val="none" w:sz="0" w:space="0" w:color="auto"/>
                                            <w:left w:val="none" w:sz="0" w:space="0" w:color="auto"/>
                                            <w:bottom w:val="none" w:sz="0" w:space="0" w:color="auto"/>
                                            <w:right w:val="none" w:sz="0" w:space="0" w:color="auto"/>
                                          </w:divBdr>
                                          <w:divsChild>
                                            <w:div w:id="734279228">
                                              <w:marLeft w:val="0"/>
                                              <w:marRight w:val="0"/>
                                              <w:marTop w:val="0"/>
                                              <w:marBottom w:val="0"/>
                                              <w:divBdr>
                                                <w:top w:val="none" w:sz="0" w:space="0" w:color="auto"/>
                                                <w:left w:val="none" w:sz="0" w:space="0" w:color="auto"/>
                                                <w:bottom w:val="none" w:sz="0" w:space="0" w:color="auto"/>
                                                <w:right w:val="none" w:sz="0" w:space="0" w:color="auto"/>
                                              </w:divBdr>
                                              <w:divsChild>
                                                <w:div w:id="1080516696">
                                                  <w:marLeft w:val="0"/>
                                                  <w:marRight w:val="0"/>
                                                  <w:marTop w:val="0"/>
                                                  <w:marBottom w:val="0"/>
                                                  <w:divBdr>
                                                    <w:top w:val="none" w:sz="0" w:space="0" w:color="auto"/>
                                                    <w:left w:val="none" w:sz="0" w:space="0" w:color="auto"/>
                                                    <w:bottom w:val="none" w:sz="0" w:space="0" w:color="auto"/>
                                                    <w:right w:val="none" w:sz="0" w:space="0" w:color="auto"/>
                                                  </w:divBdr>
                                                  <w:divsChild>
                                                    <w:div w:id="1027026805">
                                                      <w:marLeft w:val="0"/>
                                                      <w:marRight w:val="0"/>
                                                      <w:marTop w:val="0"/>
                                                      <w:marBottom w:val="0"/>
                                                      <w:divBdr>
                                                        <w:top w:val="none" w:sz="0" w:space="0" w:color="auto"/>
                                                        <w:left w:val="none" w:sz="0" w:space="0" w:color="auto"/>
                                                        <w:bottom w:val="none" w:sz="0" w:space="0" w:color="auto"/>
                                                        <w:right w:val="none" w:sz="0" w:space="0" w:color="auto"/>
                                                      </w:divBdr>
                                                      <w:divsChild>
                                                        <w:div w:id="274992697">
                                                          <w:marLeft w:val="0"/>
                                                          <w:marRight w:val="0"/>
                                                          <w:marTop w:val="0"/>
                                                          <w:marBottom w:val="84"/>
                                                          <w:divBdr>
                                                            <w:top w:val="none" w:sz="0" w:space="0" w:color="auto"/>
                                                            <w:left w:val="none" w:sz="0" w:space="0" w:color="auto"/>
                                                            <w:bottom w:val="none" w:sz="0" w:space="0" w:color="auto"/>
                                                            <w:right w:val="none" w:sz="0" w:space="0" w:color="auto"/>
                                                          </w:divBdr>
                                                        </w:div>
                                                        <w:div w:id="10546936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099176">
      <w:bodyDiv w:val="1"/>
      <w:marLeft w:val="0"/>
      <w:marRight w:val="0"/>
      <w:marTop w:val="0"/>
      <w:marBottom w:val="0"/>
      <w:divBdr>
        <w:top w:val="none" w:sz="0" w:space="0" w:color="auto"/>
        <w:left w:val="none" w:sz="0" w:space="0" w:color="auto"/>
        <w:bottom w:val="none" w:sz="0" w:space="0" w:color="auto"/>
        <w:right w:val="none" w:sz="0" w:space="0" w:color="auto"/>
      </w:divBdr>
    </w:div>
    <w:div w:id="400103237">
      <w:bodyDiv w:val="1"/>
      <w:marLeft w:val="0"/>
      <w:marRight w:val="0"/>
      <w:marTop w:val="0"/>
      <w:marBottom w:val="0"/>
      <w:divBdr>
        <w:top w:val="none" w:sz="0" w:space="0" w:color="auto"/>
        <w:left w:val="none" w:sz="0" w:space="0" w:color="auto"/>
        <w:bottom w:val="none" w:sz="0" w:space="0" w:color="auto"/>
        <w:right w:val="none" w:sz="0" w:space="0" w:color="auto"/>
      </w:divBdr>
    </w:div>
    <w:div w:id="400375717">
      <w:bodyDiv w:val="1"/>
      <w:marLeft w:val="0"/>
      <w:marRight w:val="0"/>
      <w:marTop w:val="0"/>
      <w:marBottom w:val="0"/>
      <w:divBdr>
        <w:top w:val="none" w:sz="0" w:space="0" w:color="auto"/>
        <w:left w:val="none" w:sz="0" w:space="0" w:color="auto"/>
        <w:bottom w:val="none" w:sz="0" w:space="0" w:color="auto"/>
        <w:right w:val="none" w:sz="0" w:space="0" w:color="auto"/>
      </w:divBdr>
    </w:div>
    <w:div w:id="401025963">
      <w:bodyDiv w:val="1"/>
      <w:marLeft w:val="0"/>
      <w:marRight w:val="0"/>
      <w:marTop w:val="0"/>
      <w:marBottom w:val="0"/>
      <w:divBdr>
        <w:top w:val="none" w:sz="0" w:space="0" w:color="auto"/>
        <w:left w:val="none" w:sz="0" w:space="0" w:color="auto"/>
        <w:bottom w:val="none" w:sz="0" w:space="0" w:color="auto"/>
        <w:right w:val="none" w:sz="0" w:space="0" w:color="auto"/>
      </w:divBdr>
      <w:divsChild>
        <w:div w:id="1346440680">
          <w:marLeft w:val="0"/>
          <w:marRight w:val="0"/>
          <w:marTop w:val="120"/>
          <w:marBottom w:val="0"/>
          <w:divBdr>
            <w:top w:val="none" w:sz="0" w:space="0" w:color="auto"/>
            <w:left w:val="none" w:sz="0" w:space="0" w:color="auto"/>
            <w:bottom w:val="none" w:sz="0" w:space="0" w:color="auto"/>
            <w:right w:val="none" w:sz="0" w:space="0" w:color="auto"/>
          </w:divBdr>
        </w:div>
      </w:divsChild>
    </w:div>
    <w:div w:id="401029835">
      <w:bodyDiv w:val="1"/>
      <w:marLeft w:val="0"/>
      <w:marRight w:val="0"/>
      <w:marTop w:val="0"/>
      <w:marBottom w:val="0"/>
      <w:divBdr>
        <w:top w:val="none" w:sz="0" w:space="0" w:color="auto"/>
        <w:left w:val="none" w:sz="0" w:space="0" w:color="auto"/>
        <w:bottom w:val="none" w:sz="0" w:space="0" w:color="auto"/>
        <w:right w:val="none" w:sz="0" w:space="0" w:color="auto"/>
      </w:divBdr>
      <w:divsChild>
        <w:div w:id="1835027691">
          <w:marLeft w:val="0"/>
          <w:marRight w:val="0"/>
          <w:marTop w:val="0"/>
          <w:marBottom w:val="0"/>
          <w:divBdr>
            <w:top w:val="none" w:sz="0" w:space="0" w:color="auto"/>
            <w:left w:val="none" w:sz="0" w:space="0" w:color="auto"/>
            <w:bottom w:val="none" w:sz="0" w:space="0" w:color="auto"/>
            <w:right w:val="none" w:sz="0" w:space="0" w:color="auto"/>
          </w:divBdr>
          <w:divsChild>
            <w:div w:id="850678706">
              <w:marLeft w:val="0"/>
              <w:marRight w:val="0"/>
              <w:marTop w:val="0"/>
              <w:marBottom w:val="0"/>
              <w:divBdr>
                <w:top w:val="none" w:sz="0" w:space="0" w:color="auto"/>
                <w:left w:val="none" w:sz="0" w:space="0" w:color="auto"/>
                <w:bottom w:val="none" w:sz="0" w:space="0" w:color="auto"/>
                <w:right w:val="none" w:sz="0" w:space="0" w:color="auto"/>
              </w:divBdr>
            </w:div>
          </w:divsChild>
        </w:div>
        <w:div w:id="2117744914">
          <w:marLeft w:val="0"/>
          <w:marRight w:val="0"/>
          <w:marTop w:val="0"/>
          <w:marBottom w:val="0"/>
          <w:divBdr>
            <w:top w:val="none" w:sz="0" w:space="0" w:color="auto"/>
            <w:left w:val="none" w:sz="0" w:space="0" w:color="auto"/>
            <w:bottom w:val="none" w:sz="0" w:space="0" w:color="auto"/>
            <w:right w:val="none" w:sz="0" w:space="0" w:color="auto"/>
          </w:divBdr>
          <w:divsChild>
            <w:div w:id="1207596510">
              <w:marLeft w:val="0"/>
              <w:marRight w:val="0"/>
              <w:marTop w:val="0"/>
              <w:marBottom w:val="0"/>
              <w:divBdr>
                <w:top w:val="none" w:sz="0" w:space="0" w:color="auto"/>
                <w:left w:val="none" w:sz="0" w:space="0" w:color="auto"/>
                <w:bottom w:val="none" w:sz="0" w:space="0" w:color="auto"/>
                <w:right w:val="none" w:sz="0" w:space="0" w:color="auto"/>
              </w:divBdr>
            </w:div>
          </w:divsChild>
        </w:div>
        <w:div w:id="532620198">
          <w:marLeft w:val="0"/>
          <w:marRight w:val="0"/>
          <w:marTop w:val="0"/>
          <w:marBottom w:val="0"/>
          <w:divBdr>
            <w:top w:val="none" w:sz="0" w:space="0" w:color="auto"/>
            <w:left w:val="none" w:sz="0" w:space="0" w:color="auto"/>
            <w:bottom w:val="none" w:sz="0" w:space="0" w:color="auto"/>
            <w:right w:val="none" w:sz="0" w:space="0" w:color="auto"/>
          </w:divBdr>
          <w:divsChild>
            <w:div w:id="1256211868">
              <w:marLeft w:val="0"/>
              <w:marRight w:val="0"/>
              <w:marTop w:val="0"/>
              <w:marBottom w:val="0"/>
              <w:divBdr>
                <w:top w:val="none" w:sz="0" w:space="0" w:color="auto"/>
                <w:left w:val="none" w:sz="0" w:space="0" w:color="auto"/>
                <w:bottom w:val="none" w:sz="0" w:space="0" w:color="auto"/>
                <w:right w:val="none" w:sz="0" w:space="0" w:color="auto"/>
              </w:divBdr>
            </w:div>
          </w:divsChild>
        </w:div>
        <w:div w:id="1040978449">
          <w:marLeft w:val="0"/>
          <w:marRight w:val="0"/>
          <w:marTop w:val="0"/>
          <w:marBottom w:val="0"/>
          <w:divBdr>
            <w:top w:val="none" w:sz="0" w:space="0" w:color="auto"/>
            <w:left w:val="none" w:sz="0" w:space="0" w:color="auto"/>
            <w:bottom w:val="none" w:sz="0" w:space="0" w:color="auto"/>
            <w:right w:val="none" w:sz="0" w:space="0" w:color="auto"/>
          </w:divBdr>
          <w:divsChild>
            <w:div w:id="15464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78493">
      <w:bodyDiv w:val="1"/>
      <w:marLeft w:val="0"/>
      <w:marRight w:val="0"/>
      <w:marTop w:val="0"/>
      <w:marBottom w:val="0"/>
      <w:divBdr>
        <w:top w:val="none" w:sz="0" w:space="0" w:color="auto"/>
        <w:left w:val="none" w:sz="0" w:space="0" w:color="auto"/>
        <w:bottom w:val="none" w:sz="0" w:space="0" w:color="auto"/>
        <w:right w:val="none" w:sz="0" w:space="0" w:color="auto"/>
      </w:divBdr>
    </w:div>
    <w:div w:id="401802148">
      <w:bodyDiv w:val="1"/>
      <w:marLeft w:val="0"/>
      <w:marRight w:val="0"/>
      <w:marTop w:val="0"/>
      <w:marBottom w:val="0"/>
      <w:divBdr>
        <w:top w:val="none" w:sz="0" w:space="0" w:color="auto"/>
        <w:left w:val="none" w:sz="0" w:space="0" w:color="auto"/>
        <w:bottom w:val="none" w:sz="0" w:space="0" w:color="auto"/>
        <w:right w:val="none" w:sz="0" w:space="0" w:color="auto"/>
      </w:divBdr>
      <w:divsChild>
        <w:div w:id="1472751817">
          <w:marLeft w:val="0"/>
          <w:marRight w:val="0"/>
          <w:marTop w:val="120"/>
          <w:marBottom w:val="0"/>
          <w:divBdr>
            <w:top w:val="none" w:sz="0" w:space="0" w:color="auto"/>
            <w:left w:val="none" w:sz="0" w:space="0" w:color="auto"/>
            <w:bottom w:val="none" w:sz="0" w:space="0" w:color="auto"/>
            <w:right w:val="none" w:sz="0" w:space="0" w:color="auto"/>
          </w:divBdr>
        </w:div>
        <w:div w:id="1359741382">
          <w:marLeft w:val="0"/>
          <w:marRight w:val="0"/>
          <w:marTop w:val="120"/>
          <w:marBottom w:val="0"/>
          <w:divBdr>
            <w:top w:val="none" w:sz="0" w:space="0" w:color="auto"/>
            <w:left w:val="none" w:sz="0" w:space="0" w:color="auto"/>
            <w:bottom w:val="none" w:sz="0" w:space="0" w:color="auto"/>
            <w:right w:val="none" w:sz="0" w:space="0" w:color="auto"/>
          </w:divBdr>
        </w:div>
      </w:divsChild>
    </w:div>
    <w:div w:id="402021116">
      <w:bodyDiv w:val="1"/>
      <w:marLeft w:val="0"/>
      <w:marRight w:val="0"/>
      <w:marTop w:val="0"/>
      <w:marBottom w:val="0"/>
      <w:divBdr>
        <w:top w:val="none" w:sz="0" w:space="0" w:color="auto"/>
        <w:left w:val="none" w:sz="0" w:space="0" w:color="auto"/>
        <w:bottom w:val="none" w:sz="0" w:space="0" w:color="auto"/>
        <w:right w:val="none" w:sz="0" w:space="0" w:color="auto"/>
      </w:divBdr>
    </w:div>
    <w:div w:id="402027103">
      <w:bodyDiv w:val="1"/>
      <w:marLeft w:val="0"/>
      <w:marRight w:val="0"/>
      <w:marTop w:val="0"/>
      <w:marBottom w:val="0"/>
      <w:divBdr>
        <w:top w:val="none" w:sz="0" w:space="0" w:color="auto"/>
        <w:left w:val="none" w:sz="0" w:space="0" w:color="auto"/>
        <w:bottom w:val="none" w:sz="0" w:space="0" w:color="auto"/>
        <w:right w:val="none" w:sz="0" w:space="0" w:color="auto"/>
      </w:divBdr>
      <w:divsChild>
        <w:div w:id="1296250748">
          <w:marLeft w:val="0"/>
          <w:marRight w:val="0"/>
          <w:marTop w:val="120"/>
          <w:marBottom w:val="0"/>
          <w:divBdr>
            <w:top w:val="none" w:sz="0" w:space="0" w:color="auto"/>
            <w:left w:val="none" w:sz="0" w:space="0" w:color="auto"/>
            <w:bottom w:val="none" w:sz="0" w:space="0" w:color="auto"/>
            <w:right w:val="none" w:sz="0" w:space="0" w:color="auto"/>
          </w:divBdr>
        </w:div>
        <w:div w:id="835144047">
          <w:marLeft w:val="0"/>
          <w:marRight w:val="0"/>
          <w:marTop w:val="120"/>
          <w:marBottom w:val="0"/>
          <w:divBdr>
            <w:top w:val="none" w:sz="0" w:space="0" w:color="auto"/>
            <w:left w:val="none" w:sz="0" w:space="0" w:color="auto"/>
            <w:bottom w:val="none" w:sz="0" w:space="0" w:color="auto"/>
            <w:right w:val="none" w:sz="0" w:space="0" w:color="auto"/>
          </w:divBdr>
        </w:div>
        <w:div w:id="1423718648">
          <w:marLeft w:val="0"/>
          <w:marRight w:val="0"/>
          <w:marTop w:val="120"/>
          <w:marBottom w:val="0"/>
          <w:divBdr>
            <w:top w:val="none" w:sz="0" w:space="0" w:color="auto"/>
            <w:left w:val="none" w:sz="0" w:space="0" w:color="auto"/>
            <w:bottom w:val="none" w:sz="0" w:space="0" w:color="auto"/>
            <w:right w:val="none" w:sz="0" w:space="0" w:color="auto"/>
          </w:divBdr>
        </w:div>
        <w:div w:id="57703513">
          <w:marLeft w:val="0"/>
          <w:marRight w:val="0"/>
          <w:marTop w:val="120"/>
          <w:marBottom w:val="0"/>
          <w:divBdr>
            <w:top w:val="none" w:sz="0" w:space="0" w:color="auto"/>
            <w:left w:val="none" w:sz="0" w:space="0" w:color="auto"/>
            <w:bottom w:val="none" w:sz="0" w:space="0" w:color="auto"/>
            <w:right w:val="none" w:sz="0" w:space="0" w:color="auto"/>
          </w:divBdr>
        </w:div>
      </w:divsChild>
    </w:div>
    <w:div w:id="402223863">
      <w:bodyDiv w:val="1"/>
      <w:marLeft w:val="0"/>
      <w:marRight w:val="0"/>
      <w:marTop w:val="0"/>
      <w:marBottom w:val="0"/>
      <w:divBdr>
        <w:top w:val="none" w:sz="0" w:space="0" w:color="auto"/>
        <w:left w:val="none" w:sz="0" w:space="0" w:color="auto"/>
        <w:bottom w:val="none" w:sz="0" w:space="0" w:color="auto"/>
        <w:right w:val="none" w:sz="0" w:space="0" w:color="auto"/>
      </w:divBdr>
      <w:divsChild>
        <w:div w:id="1956251642">
          <w:marLeft w:val="0"/>
          <w:marRight w:val="0"/>
          <w:marTop w:val="120"/>
          <w:marBottom w:val="0"/>
          <w:divBdr>
            <w:top w:val="none" w:sz="0" w:space="0" w:color="auto"/>
            <w:left w:val="none" w:sz="0" w:space="0" w:color="auto"/>
            <w:bottom w:val="none" w:sz="0" w:space="0" w:color="auto"/>
            <w:right w:val="none" w:sz="0" w:space="0" w:color="auto"/>
          </w:divBdr>
        </w:div>
      </w:divsChild>
    </w:div>
    <w:div w:id="402260438">
      <w:bodyDiv w:val="1"/>
      <w:marLeft w:val="0"/>
      <w:marRight w:val="0"/>
      <w:marTop w:val="0"/>
      <w:marBottom w:val="0"/>
      <w:divBdr>
        <w:top w:val="none" w:sz="0" w:space="0" w:color="auto"/>
        <w:left w:val="none" w:sz="0" w:space="0" w:color="auto"/>
        <w:bottom w:val="none" w:sz="0" w:space="0" w:color="auto"/>
        <w:right w:val="none" w:sz="0" w:space="0" w:color="auto"/>
      </w:divBdr>
      <w:divsChild>
        <w:div w:id="1278835628">
          <w:marLeft w:val="0"/>
          <w:marRight w:val="0"/>
          <w:marTop w:val="120"/>
          <w:marBottom w:val="0"/>
          <w:divBdr>
            <w:top w:val="none" w:sz="0" w:space="0" w:color="auto"/>
            <w:left w:val="none" w:sz="0" w:space="0" w:color="auto"/>
            <w:bottom w:val="none" w:sz="0" w:space="0" w:color="auto"/>
            <w:right w:val="none" w:sz="0" w:space="0" w:color="auto"/>
          </w:divBdr>
        </w:div>
      </w:divsChild>
    </w:div>
    <w:div w:id="403113166">
      <w:bodyDiv w:val="1"/>
      <w:marLeft w:val="0"/>
      <w:marRight w:val="0"/>
      <w:marTop w:val="0"/>
      <w:marBottom w:val="0"/>
      <w:divBdr>
        <w:top w:val="none" w:sz="0" w:space="0" w:color="auto"/>
        <w:left w:val="none" w:sz="0" w:space="0" w:color="auto"/>
        <w:bottom w:val="none" w:sz="0" w:space="0" w:color="auto"/>
        <w:right w:val="none" w:sz="0" w:space="0" w:color="auto"/>
      </w:divBdr>
      <w:divsChild>
        <w:div w:id="384065219">
          <w:marLeft w:val="0"/>
          <w:marRight w:val="0"/>
          <w:marTop w:val="120"/>
          <w:marBottom w:val="0"/>
          <w:divBdr>
            <w:top w:val="none" w:sz="0" w:space="0" w:color="auto"/>
            <w:left w:val="none" w:sz="0" w:space="0" w:color="auto"/>
            <w:bottom w:val="none" w:sz="0" w:space="0" w:color="auto"/>
            <w:right w:val="none" w:sz="0" w:space="0" w:color="auto"/>
          </w:divBdr>
        </w:div>
        <w:div w:id="2044744658">
          <w:marLeft w:val="0"/>
          <w:marRight w:val="0"/>
          <w:marTop w:val="120"/>
          <w:marBottom w:val="0"/>
          <w:divBdr>
            <w:top w:val="none" w:sz="0" w:space="0" w:color="auto"/>
            <w:left w:val="none" w:sz="0" w:space="0" w:color="auto"/>
            <w:bottom w:val="none" w:sz="0" w:space="0" w:color="auto"/>
            <w:right w:val="none" w:sz="0" w:space="0" w:color="auto"/>
          </w:divBdr>
        </w:div>
        <w:div w:id="898050769">
          <w:marLeft w:val="0"/>
          <w:marRight w:val="0"/>
          <w:marTop w:val="120"/>
          <w:marBottom w:val="0"/>
          <w:divBdr>
            <w:top w:val="none" w:sz="0" w:space="0" w:color="auto"/>
            <w:left w:val="none" w:sz="0" w:space="0" w:color="auto"/>
            <w:bottom w:val="none" w:sz="0" w:space="0" w:color="auto"/>
            <w:right w:val="none" w:sz="0" w:space="0" w:color="auto"/>
          </w:divBdr>
        </w:div>
      </w:divsChild>
    </w:div>
    <w:div w:id="403648938">
      <w:bodyDiv w:val="1"/>
      <w:marLeft w:val="0"/>
      <w:marRight w:val="0"/>
      <w:marTop w:val="0"/>
      <w:marBottom w:val="0"/>
      <w:divBdr>
        <w:top w:val="none" w:sz="0" w:space="0" w:color="auto"/>
        <w:left w:val="none" w:sz="0" w:space="0" w:color="auto"/>
        <w:bottom w:val="none" w:sz="0" w:space="0" w:color="auto"/>
        <w:right w:val="none" w:sz="0" w:space="0" w:color="auto"/>
      </w:divBdr>
      <w:divsChild>
        <w:div w:id="634524999">
          <w:marLeft w:val="0"/>
          <w:marRight w:val="0"/>
          <w:marTop w:val="0"/>
          <w:marBottom w:val="0"/>
          <w:divBdr>
            <w:top w:val="none" w:sz="0" w:space="0" w:color="auto"/>
            <w:left w:val="none" w:sz="0" w:space="0" w:color="auto"/>
            <w:bottom w:val="none" w:sz="0" w:space="0" w:color="auto"/>
            <w:right w:val="none" w:sz="0" w:space="0" w:color="auto"/>
          </w:divBdr>
          <w:divsChild>
            <w:div w:id="665714969">
              <w:marLeft w:val="0"/>
              <w:marRight w:val="0"/>
              <w:marTop w:val="0"/>
              <w:marBottom w:val="0"/>
              <w:divBdr>
                <w:top w:val="none" w:sz="0" w:space="0" w:color="auto"/>
                <w:left w:val="none" w:sz="0" w:space="0" w:color="auto"/>
                <w:bottom w:val="none" w:sz="0" w:space="0" w:color="auto"/>
                <w:right w:val="none" w:sz="0" w:space="0" w:color="auto"/>
              </w:divBdr>
            </w:div>
          </w:divsChild>
        </w:div>
        <w:div w:id="1869030154">
          <w:marLeft w:val="0"/>
          <w:marRight w:val="0"/>
          <w:marTop w:val="0"/>
          <w:marBottom w:val="0"/>
          <w:divBdr>
            <w:top w:val="none" w:sz="0" w:space="0" w:color="auto"/>
            <w:left w:val="none" w:sz="0" w:space="0" w:color="auto"/>
            <w:bottom w:val="none" w:sz="0" w:space="0" w:color="auto"/>
            <w:right w:val="none" w:sz="0" w:space="0" w:color="auto"/>
          </w:divBdr>
          <w:divsChild>
            <w:div w:id="1861816047">
              <w:marLeft w:val="0"/>
              <w:marRight w:val="0"/>
              <w:marTop w:val="0"/>
              <w:marBottom w:val="0"/>
              <w:divBdr>
                <w:top w:val="none" w:sz="0" w:space="0" w:color="auto"/>
                <w:left w:val="none" w:sz="0" w:space="0" w:color="auto"/>
                <w:bottom w:val="none" w:sz="0" w:space="0" w:color="auto"/>
                <w:right w:val="none" w:sz="0" w:space="0" w:color="auto"/>
              </w:divBdr>
            </w:div>
          </w:divsChild>
        </w:div>
        <w:div w:id="683552118">
          <w:marLeft w:val="0"/>
          <w:marRight w:val="0"/>
          <w:marTop w:val="0"/>
          <w:marBottom w:val="0"/>
          <w:divBdr>
            <w:top w:val="none" w:sz="0" w:space="0" w:color="auto"/>
            <w:left w:val="none" w:sz="0" w:space="0" w:color="auto"/>
            <w:bottom w:val="none" w:sz="0" w:space="0" w:color="auto"/>
            <w:right w:val="none" w:sz="0" w:space="0" w:color="auto"/>
          </w:divBdr>
          <w:divsChild>
            <w:div w:id="47843136">
              <w:marLeft w:val="0"/>
              <w:marRight w:val="0"/>
              <w:marTop w:val="0"/>
              <w:marBottom w:val="0"/>
              <w:divBdr>
                <w:top w:val="none" w:sz="0" w:space="0" w:color="auto"/>
                <w:left w:val="none" w:sz="0" w:space="0" w:color="auto"/>
                <w:bottom w:val="none" w:sz="0" w:space="0" w:color="auto"/>
                <w:right w:val="none" w:sz="0" w:space="0" w:color="auto"/>
              </w:divBdr>
            </w:div>
          </w:divsChild>
        </w:div>
        <w:div w:id="351758833">
          <w:marLeft w:val="0"/>
          <w:marRight w:val="0"/>
          <w:marTop w:val="0"/>
          <w:marBottom w:val="0"/>
          <w:divBdr>
            <w:top w:val="none" w:sz="0" w:space="0" w:color="auto"/>
            <w:left w:val="none" w:sz="0" w:space="0" w:color="auto"/>
            <w:bottom w:val="none" w:sz="0" w:space="0" w:color="auto"/>
            <w:right w:val="none" w:sz="0" w:space="0" w:color="auto"/>
          </w:divBdr>
          <w:divsChild>
            <w:div w:id="478153743">
              <w:marLeft w:val="0"/>
              <w:marRight w:val="0"/>
              <w:marTop w:val="0"/>
              <w:marBottom w:val="0"/>
              <w:divBdr>
                <w:top w:val="none" w:sz="0" w:space="0" w:color="auto"/>
                <w:left w:val="none" w:sz="0" w:space="0" w:color="auto"/>
                <w:bottom w:val="none" w:sz="0" w:space="0" w:color="auto"/>
                <w:right w:val="none" w:sz="0" w:space="0" w:color="auto"/>
              </w:divBdr>
            </w:div>
          </w:divsChild>
        </w:div>
        <w:div w:id="2068646760">
          <w:marLeft w:val="0"/>
          <w:marRight w:val="0"/>
          <w:marTop w:val="0"/>
          <w:marBottom w:val="0"/>
          <w:divBdr>
            <w:top w:val="none" w:sz="0" w:space="0" w:color="auto"/>
            <w:left w:val="none" w:sz="0" w:space="0" w:color="auto"/>
            <w:bottom w:val="none" w:sz="0" w:space="0" w:color="auto"/>
            <w:right w:val="none" w:sz="0" w:space="0" w:color="auto"/>
          </w:divBdr>
          <w:divsChild>
            <w:div w:id="1109667056">
              <w:marLeft w:val="0"/>
              <w:marRight w:val="0"/>
              <w:marTop w:val="0"/>
              <w:marBottom w:val="0"/>
              <w:divBdr>
                <w:top w:val="none" w:sz="0" w:space="0" w:color="auto"/>
                <w:left w:val="none" w:sz="0" w:space="0" w:color="auto"/>
                <w:bottom w:val="none" w:sz="0" w:space="0" w:color="auto"/>
                <w:right w:val="none" w:sz="0" w:space="0" w:color="auto"/>
              </w:divBdr>
            </w:div>
          </w:divsChild>
        </w:div>
        <w:div w:id="1562060527">
          <w:marLeft w:val="0"/>
          <w:marRight w:val="0"/>
          <w:marTop w:val="0"/>
          <w:marBottom w:val="0"/>
          <w:divBdr>
            <w:top w:val="none" w:sz="0" w:space="0" w:color="auto"/>
            <w:left w:val="none" w:sz="0" w:space="0" w:color="auto"/>
            <w:bottom w:val="none" w:sz="0" w:space="0" w:color="auto"/>
            <w:right w:val="none" w:sz="0" w:space="0" w:color="auto"/>
          </w:divBdr>
          <w:divsChild>
            <w:div w:id="1196844118">
              <w:marLeft w:val="0"/>
              <w:marRight w:val="0"/>
              <w:marTop w:val="0"/>
              <w:marBottom w:val="0"/>
              <w:divBdr>
                <w:top w:val="none" w:sz="0" w:space="0" w:color="auto"/>
                <w:left w:val="none" w:sz="0" w:space="0" w:color="auto"/>
                <w:bottom w:val="none" w:sz="0" w:space="0" w:color="auto"/>
                <w:right w:val="none" w:sz="0" w:space="0" w:color="auto"/>
              </w:divBdr>
            </w:div>
          </w:divsChild>
        </w:div>
        <w:div w:id="1005398683">
          <w:marLeft w:val="0"/>
          <w:marRight w:val="0"/>
          <w:marTop w:val="0"/>
          <w:marBottom w:val="0"/>
          <w:divBdr>
            <w:top w:val="none" w:sz="0" w:space="0" w:color="auto"/>
            <w:left w:val="none" w:sz="0" w:space="0" w:color="auto"/>
            <w:bottom w:val="none" w:sz="0" w:space="0" w:color="auto"/>
            <w:right w:val="none" w:sz="0" w:space="0" w:color="auto"/>
          </w:divBdr>
          <w:divsChild>
            <w:div w:id="1917546702">
              <w:marLeft w:val="0"/>
              <w:marRight w:val="0"/>
              <w:marTop w:val="0"/>
              <w:marBottom w:val="0"/>
              <w:divBdr>
                <w:top w:val="none" w:sz="0" w:space="0" w:color="auto"/>
                <w:left w:val="none" w:sz="0" w:space="0" w:color="auto"/>
                <w:bottom w:val="none" w:sz="0" w:space="0" w:color="auto"/>
                <w:right w:val="none" w:sz="0" w:space="0" w:color="auto"/>
              </w:divBdr>
            </w:div>
          </w:divsChild>
        </w:div>
        <w:div w:id="41179139">
          <w:marLeft w:val="0"/>
          <w:marRight w:val="0"/>
          <w:marTop w:val="0"/>
          <w:marBottom w:val="0"/>
          <w:divBdr>
            <w:top w:val="none" w:sz="0" w:space="0" w:color="auto"/>
            <w:left w:val="none" w:sz="0" w:space="0" w:color="auto"/>
            <w:bottom w:val="none" w:sz="0" w:space="0" w:color="auto"/>
            <w:right w:val="none" w:sz="0" w:space="0" w:color="auto"/>
          </w:divBdr>
          <w:divsChild>
            <w:div w:id="1182889509">
              <w:marLeft w:val="0"/>
              <w:marRight w:val="0"/>
              <w:marTop w:val="0"/>
              <w:marBottom w:val="0"/>
              <w:divBdr>
                <w:top w:val="none" w:sz="0" w:space="0" w:color="auto"/>
                <w:left w:val="none" w:sz="0" w:space="0" w:color="auto"/>
                <w:bottom w:val="none" w:sz="0" w:space="0" w:color="auto"/>
                <w:right w:val="none" w:sz="0" w:space="0" w:color="auto"/>
              </w:divBdr>
            </w:div>
          </w:divsChild>
        </w:div>
        <w:div w:id="1368334494">
          <w:marLeft w:val="0"/>
          <w:marRight w:val="0"/>
          <w:marTop w:val="0"/>
          <w:marBottom w:val="0"/>
          <w:divBdr>
            <w:top w:val="none" w:sz="0" w:space="0" w:color="auto"/>
            <w:left w:val="none" w:sz="0" w:space="0" w:color="auto"/>
            <w:bottom w:val="none" w:sz="0" w:space="0" w:color="auto"/>
            <w:right w:val="none" w:sz="0" w:space="0" w:color="auto"/>
          </w:divBdr>
          <w:divsChild>
            <w:div w:id="199754607">
              <w:marLeft w:val="0"/>
              <w:marRight w:val="0"/>
              <w:marTop w:val="0"/>
              <w:marBottom w:val="0"/>
              <w:divBdr>
                <w:top w:val="none" w:sz="0" w:space="0" w:color="auto"/>
                <w:left w:val="none" w:sz="0" w:space="0" w:color="auto"/>
                <w:bottom w:val="none" w:sz="0" w:space="0" w:color="auto"/>
                <w:right w:val="none" w:sz="0" w:space="0" w:color="auto"/>
              </w:divBdr>
            </w:div>
          </w:divsChild>
        </w:div>
        <w:div w:id="46033035">
          <w:marLeft w:val="0"/>
          <w:marRight w:val="0"/>
          <w:marTop w:val="0"/>
          <w:marBottom w:val="0"/>
          <w:divBdr>
            <w:top w:val="none" w:sz="0" w:space="0" w:color="auto"/>
            <w:left w:val="none" w:sz="0" w:space="0" w:color="auto"/>
            <w:bottom w:val="none" w:sz="0" w:space="0" w:color="auto"/>
            <w:right w:val="none" w:sz="0" w:space="0" w:color="auto"/>
          </w:divBdr>
          <w:divsChild>
            <w:div w:id="1181359690">
              <w:marLeft w:val="0"/>
              <w:marRight w:val="0"/>
              <w:marTop w:val="0"/>
              <w:marBottom w:val="0"/>
              <w:divBdr>
                <w:top w:val="none" w:sz="0" w:space="0" w:color="auto"/>
                <w:left w:val="none" w:sz="0" w:space="0" w:color="auto"/>
                <w:bottom w:val="none" w:sz="0" w:space="0" w:color="auto"/>
                <w:right w:val="none" w:sz="0" w:space="0" w:color="auto"/>
              </w:divBdr>
            </w:div>
          </w:divsChild>
        </w:div>
        <w:div w:id="1320427710">
          <w:marLeft w:val="0"/>
          <w:marRight w:val="0"/>
          <w:marTop w:val="0"/>
          <w:marBottom w:val="0"/>
          <w:divBdr>
            <w:top w:val="none" w:sz="0" w:space="0" w:color="auto"/>
            <w:left w:val="none" w:sz="0" w:space="0" w:color="auto"/>
            <w:bottom w:val="none" w:sz="0" w:space="0" w:color="auto"/>
            <w:right w:val="none" w:sz="0" w:space="0" w:color="auto"/>
          </w:divBdr>
          <w:divsChild>
            <w:div w:id="1646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4889">
      <w:bodyDiv w:val="1"/>
      <w:marLeft w:val="0"/>
      <w:marRight w:val="0"/>
      <w:marTop w:val="0"/>
      <w:marBottom w:val="0"/>
      <w:divBdr>
        <w:top w:val="none" w:sz="0" w:space="0" w:color="auto"/>
        <w:left w:val="none" w:sz="0" w:space="0" w:color="auto"/>
        <w:bottom w:val="none" w:sz="0" w:space="0" w:color="auto"/>
        <w:right w:val="none" w:sz="0" w:space="0" w:color="auto"/>
      </w:divBdr>
      <w:divsChild>
        <w:div w:id="1554192279">
          <w:marLeft w:val="0"/>
          <w:marRight w:val="0"/>
          <w:marTop w:val="0"/>
          <w:marBottom w:val="0"/>
          <w:divBdr>
            <w:top w:val="none" w:sz="0" w:space="0" w:color="auto"/>
            <w:left w:val="none" w:sz="0" w:space="0" w:color="auto"/>
            <w:bottom w:val="none" w:sz="0" w:space="0" w:color="auto"/>
            <w:right w:val="none" w:sz="0" w:space="0" w:color="auto"/>
          </w:divBdr>
          <w:divsChild>
            <w:div w:id="18051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4372">
      <w:bodyDiv w:val="1"/>
      <w:marLeft w:val="0"/>
      <w:marRight w:val="0"/>
      <w:marTop w:val="0"/>
      <w:marBottom w:val="0"/>
      <w:divBdr>
        <w:top w:val="none" w:sz="0" w:space="0" w:color="auto"/>
        <w:left w:val="none" w:sz="0" w:space="0" w:color="auto"/>
        <w:bottom w:val="none" w:sz="0" w:space="0" w:color="auto"/>
        <w:right w:val="none" w:sz="0" w:space="0" w:color="auto"/>
      </w:divBdr>
      <w:divsChild>
        <w:div w:id="1945458041">
          <w:marLeft w:val="0"/>
          <w:marRight w:val="0"/>
          <w:marTop w:val="120"/>
          <w:marBottom w:val="0"/>
          <w:divBdr>
            <w:top w:val="none" w:sz="0" w:space="0" w:color="auto"/>
            <w:left w:val="none" w:sz="0" w:space="0" w:color="auto"/>
            <w:bottom w:val="none" w:sz="0" w:space="0" w:color="auto"/>
            <w:right w:val="none" w:sz="0" w:space="0" w:color="auto"/>
          </w:divBdr>
        </w:div>
      </w:divsChild>
    </w:div>
    <w:div w:id="405153003">
      <w:bodyDiv w:val="1"/>
      <w:marLeft w:val="0"/>
      <w:marRight w:val="0"/>
      <w:marTop w:val="0"/>
      <w:marBottom w:val="0"/>
      <w:divBdr>
        <w:top w:val="none" w:sz="0" w:space="0" w:color="auto"/>
        <w:left w:val="none" w:sz="0" w:space="0" w:color="auto"/>
        <w:bottom w:val="none" w:sz="0" w:space="0" w:color="auto"/>
        <w:right w:val="none" w:sz="0" w:space="0" w:color="auto"/>
      </w:divBdr>
    </w:div>
    <w:div w:id="405423276">
      <w:bodyDiv w:val="1"/>
      <w:marLeft w:val="0"/>
      <w:marRight w:val="0"/>
      <w:marTop w:val="0"/>
      <w:marBottom w:val="0"/>
      <w:divBdr>
        <w:top w:val="none" w:sz="0" w:space="0" w:color="auto"/>
        <w:left w:val="none" w:sz="0" w:space="0" w:color="auto"/>
        <w:bottom w:val="none" w:sz="0" w:space="0" w:color="auto"/>
        <w:right w:val="none" w:sz="0" w:space="0" w:color="auto"/>
      </w:divBdr>
      <w:divsChild>
        <w:div w:id="1178345234">
          <w:marLeft w:val="0"/>
          <w:marRight w:val="0"/>
          <w:marTop w:val="120"/>
          <w:marBottom w:val="0"/>
          <w:divBdr>
            <w:top w:val="none" w:sz="0" w:space="0" w:color="auto"/>
            <w:left w:val="none" w:sz="0" w:space="0" w:color="auto"/>
            <w:bottom w:val="none" w:sz="0" w:space="0" w:color="auto"/>
            <w:right w:val="none" w:sz="0" w:space="0" w:color="auto"/>
          </w:divBdr>
        </w:div>
      </w:divsChild>
    </w:div>
    <w:div w:id="405609032">
      <w:bodyDiv w:val="1"/>
      <w:marLeft w:val="0"/>
      <w:marRight w:val="0"/>
      <w:marTop w:val="0"/>
      <w:marBottom w:val="0"/>
      <w:divBdr>
        <w:top w:val="none" w:sz="0" w:space="0" w:color="auto"/>
        <w:left w:val="none" w:sz="0" w:space="0" w:color="auto"/>
        <w:bottom w:val="none" w:sz="0" w:space="0" w:color="auto"/>
        <w:right w:val="none" w:sz="0" w:space="0" w:color="auto"/>
      </w:divBdr>
      <w:divsChild>
        <w:div w:id="1364481024">
          <w:marLeft w:val="0"/>
          <w:marRight w:val="0"/>
          <w:marTop w:val="120"/>
          <w:marBottom w:val="0"/>
          <w:divBdr>
            <w:top w:val="none" w:sz="0" w:space="0" w:color="auto"/>
            <w:left w:val="none" w:sz="0" w:space="0" w:color="auto"/>
            <w:bottom w:val="none" w:sz="0" w:space="0" w:color="auto"/>
            <w:right w:val="none" w:sz="0" w:space="0" w:color="auto"/>
          </w:divBdr>
        </w:div>
        <w:div w:id="496311102">
          <w:marLeft w:val="0"/>
          <w:marRight w:val="0"/>
          <w:marTop w:val="120"/>
          <w:marBottom w:val="0"/>
          <w:divBdr>
            <w:top w:val="none" w:sz="0" w:space="0" w:color="auto"/>
            <w:left w:val="none" w:sz="0" w:space="0" w:color="auto"/>
            <w:bottom w:val="none" w:sz="0" w:space="0" w:color="auto"/>
            <w:right w:val="none" w:sz="0" w:space="0" w:color="auto"/>
          </w:divBdr>
        </w:div>
      </w:divsChild>
    </w:div>
    <w:div w:id="406076105">
      <w:bodyDiv w:val="1"/>
      <w:marLeft w:val="0"/>
      <w:marRight w:val="0"/>
      <w:marTop w:val="0"/>
      <w:marBottom w:val="0"/>
      <w:divBdr>
        <w:top w:val="none" w:sz="0" w:space="0" w:color="auto"/>
        <w:left w:val="none" w:sz="0" w:space="0" w:color="auto"/>
        <w:bottom w:val="none" w:sz="0" w:space="0" w:color="auto"/>
        <w:right w:val="none" w:sz="0" w:space="0" w:color="auto"/>
      </w:divBdr>
    </w:div>
    <w:div w:id="406728984">
      <w:bodyDiv w:val="1"/>
      <w:marLeft w:val="0"/>
      <w:marRight w:val="0"/>
      <w:marTop w:val="0"/>
      <w:marBottom w:val="0"/>
      <w:divBdr>
        <w:top w:val="none" w:sz="0" w:space="0" w:color="auto"/>
        <w:left w:val="none" w:sz="0" w:space="0" w:color="auto"/>
        <w:bottom w:val="none" w:sz="0" w:space="0" w:color="auto"/>
        <w:right w:val="none" w:sz="0" w:space="0" w:color="auto"/>
      </w:divBdr>
      <w:divsChild>
        <w:div w:id="1143086525">
          <w:marLeft w:val="0"/>
          <w:marRight w:val="0"/>
          <w:marTop w:val="0"/>
          <w:marBottom w:val="0"/>
          <w:divBdr>
            <w:top w:val="none" w:sz="0" w:space="0" w:color="auto"/>
            <w:left w:val="none" w:sz="0" w:space="0" w:color="auto"/>
            <w:bottom w:val="none" w:sz="0" w:space="0" w:color="auto"/>
            <w:right w:val="none" w:sz="0" w:space="0" w:color="auto"/>
          </w:divBdr>
          <w:divsChild>
            <w:div w:id="2090232161">
              <w:marLeft w:val="0"/>
              <w:marRight w:val="0"/>
              <w:marTop w:val="0"/>
              <w:marBottom w:val="0"/>
              <w:divBdr>
                <w:top w:val="none" w:sz="0" w:space="0" w:color="auto"/>
                <w:left w:val="none" w:sz="0" w:space="0" w:color="auto"/>
                <w:bottom w:val="none" w:sz="0" w:space="0" w:color="auto"/>
                <w:right w:val="none" w:sz="0" w:space="0" w:color="auto"/>
              </w:divBdr>
            </w:div>
          </w:divsChild>
        </w:div>
        <w:div w:id="1475176299">
          <w:marLeft w:val="0"/>
          <w:marRight w:val="0"/>
          <w:marTop w:val="0"/>
          <w:marBottom w:val="0"/>
          <w:divBdr>
            <w:top w:val="none" w:sz="0" w:space="0" w:color="auto"/>
            <w:left w:val="none" w:sz="0" w:space="0" w:color="auto"/>
            <w:bottom w:val="none" w:sz="0" w:space="0" w:color="auto"/>
            <w:right w:val="none" w:sz="0" w:space="0" w:color="auto"/>
          </w:divBdr>
          <w:divsChild>
            <w:div w:id="13938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46811">
      <w:bodyDiv w:val="1"/>
      <w:marLeft w:val="0"/>
      <w:marRight w:val="0"/>
      <w:marTop w:val="0"/>
      <w:marBottom w:val="0"/>
      <w:divBdr>
        <w:top w:val="none" w:sz="0" w:space="0" w:color="auto"/>
        <w:left w:val="none" w:sz="0" w:space="0" w:color="auto"/>
        <w:bottom w:val="none" w:sz="0" w:space="0" w:color="auto"/>
        <w:right w:val="none" w:sz="0" w:space="0" w:color="auto"/>
      </w:divBdr>
      <w:divsChild>
        <w:div w:id="2046367446">
          <w:marLeft w:val="0"/>
          <w:marRight w:val="0"/>
          <w:marTop w:val="0"/>
          <w:marBottom w:val="0"/>
          <w:divBdr>
            <w:top w:val="none" w:sz="0" w:space="0" w:color="auto"/>
            <w:left w:val="none" w:sz="0" w:space="0" w:color="auto"/>
            <w:bottom w:val="none" w:sz="0" w:space="0" w:color="auto"/>
            <w:right w:val="none" w:sz="0" w:space="0" w:color="auto"/>
          </w:divBdr>
        </w:div>
      </w:divsChild>
    </w:div>
    <w:div w:id="407189666">
      <w:bodyDiv w:val="1"/>
      <w:marLeft w:val="0"/>
      <w:marRight w:val="0"/>
      <w:marTop w:val="0"/>
      <w:marBottom w:val="0"/>
      <w:divBdr>
        <w:top w:val="none" w:sz="0" w:space="0" w:color="auto"/>
        <w:left w:val="none" w:sz="0" w:space="0" w:color="auto"/>
        <w:bottom w:val="none" w:sz="0" w:space="0" w:color="auto"/>
        <w:right w:val="none" w:sz="0" w:space="0" w:color="auto"/>
      </w:divBdr>
    </w:div>
    <w:div w:id="407306529">
      <w:bodyDiv w:val="1"/>
      <w:marLeft w:val="0"/>
      <w:marRight w:val="0"/>
      <w:marTop w:val="0"/>
      <w:marBottom w:val="0"/>
      <w:divBdr>
        <w:top w:val="none" w:sz="0" w:space="0" w:color="auto"/>
        <w:left w:val="none" w:sz="0" w:space="0" w:color="auto"/>
        <w:bottom w:val="none" w:sz="0" w:space="0" w:color="auto"/>
        <w:right w:val="none" w:sz="0" w:space="0" w:color="auto"/>
      </w:divBdr>
      <w:divsChild>
        <w:div w:id="617756219">
          <w:marLeft w:val="0"/>
          <w:marRight w:val="0"/>
          <w:marTop w:val="120"/>
          <w:marBottom w:val="0"/>
          <w:divBdr>
            <w:top w:val="none" w:sz="0" w:space="0" w:color="auto"/>
            <w:left w:val="none" w:sz="0" w:space="0" w:color="auto"/>
            <w:bottom w:val="none" w:sz="0" w:space="0" w:color="auto"/>
            <w:right w:val="none" w:sz="0" w:space="0" w:color="auto"/>
          </w:divBdr>
        </w:div>
      </w:divsChild>
    </w:div>
    <w:div w:id="407338718">
      <w:bodyDiv w:val="1"/>
      <w:marLeft w:val="0"/>
      <w:marRight w:val="0"/>
      <w:marTop w:val="0"/>
      <w:marBottom w:val="0"/>
      <w:divBdr>
        <w:top w:val="none" w:sz="0" w:space="0" w:color="auto"/>
        <w:left w:val="none" w:sz="0" w:space="0" w:color="auto"/>
        <w:bottom w:val="none" w:sz="0" w:space="0" w:color="auto"/>
        <w:right w:val="none" w:sz="0" w:space="0" w:color="auto"/>
      </w:divBdr>
    </w:div>
    <w:div w:id="407654380">
      <w:bodyDiv w:val="1"/>
      <w:marLeft w:val="0"/>
      <w:marRight w:val="0"/>
      <w:marTop w:val="0"/>
      <w:marBottom w:val="0"/>
      <w:divBdr>
        <w:top w:val="none" w:sz="0" w:space="0" w:color="auto"/>
        <w:left w:val="none" w:sz="0" w:space="0" w:color="auto"/>
        <w:bottom w:val="none" w:sz="0" w:space="0" w:color="auto"/>
        <w:right w:val="none" w:sz="0" w:space="0" w:color="auto"/>
      </w:divBdr>
      <w:divsChild>
        <w:div w:id="2095005884">
          <w:marLeft w:val="0"/>
          <w:marRight w:val="0"/>
          <w:marTop w:val="120"/>
          <w:marBottom w:val="0"/>
          <w:divBdr>
            <w:top w:val="none" w:sz="0" w:space="0" w:color="auto"/>
            <w:left w:val="none" w:sz="0" w:space="0" w:color="auto"/>
            <w:bottom w:val="none" w:sz="0" w:space="0" w:color="auto"/>
            <w:right w:val="none" w:sz="0" w:space="0" w:color="auto"/>
          </w:divBdr>
        </w:div>
      </w:divsChild>
    </w:div>
    <w:div w:id="407845790">
      <w:bodyDiv w:val="1"/>
      <w:marLeft w:val="0"/>
      <w:marRight w:val="0"/>
      <w:marTop w:val="0"/>
      <w:marBottom w:val="0"/>
      <w:divBdr>
        <w:top w:val="none" w:sz="0" w:space="0" w:color="auto"/>
        <w:left w:val="none" w:sz="0" w:space="0" w:color="auto"/>
        <w:bottom w:val="none" w:sz="0" w:space="0" w:color="auto"/>
        <w:right w:val="none" w:sz="0" w:space="0" w:color="auto"/>
      </w:divBdr>
    </w:div>
    <w:div w:id="408044107">
      <w:bodyDiv w:val="1"/>
      <w:marLeft w:val="0"/>
      <w:marRight w:val="0"/>
      <w:marTop w:val="0"/>
      <w:marBottom w:val="0"/>
      <w:divBdr>
        <w:top w:val="none" w:sz="0" w:space="0" w:color="auto"/>
        <w:left w:val="none" w:sz="0" w:space="0" w:color="auto"/>
        <w:bottom w:val="none" w:sz="0" w:space="0" w:color="auto"/>
        <w:right w:val="none" w:sz="0" w:space="0" w:color="auto"/>
      </w:divBdr>
      <w:divsChild>
        <w:div w:id="2087528268">
          <w:marLeft w:val="0"/>
          <w:marRight w:val="0"/>
          <w:marTop w:val="120"/>
          <w:marBottom w:val="0"/>
          <w:divBdr>
            <w:top w:val="none" w:sz="0" w:space="0" w:color="auto"/>
            <w:left w:val="none" w:sz="0" w:space="0" w:color="auto"/>
            <w:bottom w:val="none" w:sz="0" w:space="0" w:color="auto"/>
            <w:right w:val="none" w:sz="0" w:space="0" w:color="auto"/>
          </w:divBdr>
        </w:div>
      </w:divsChild>
    </w:div>
    <w:div w:id="410733955">
      <w:bodyDiv w:val="1"/>
      <w:marLeft w:val="0"/>
      <w:marRight w:val="0"/>
      <w:marTop w:val="0"/>
      <w:marBottom w:val="0"/>
      <w:divBdr>
        <w:top w:val="none" w:sz="0" w:space="0" w:color="auto"/>
        <w:left w:val="none" w:sz="0" w:space="0" w:color="auto"/>
        <w:bottom w:val="none" w:sz="0" w:space="0" w:color="auto"/>
        <w:right w:val="none" w:sz="0" w:space="0" w:color="auto"/>
      </w:divBdr>
      <w:divsChild>
        <w:div w:id="938220176">
          <w:marLeft w:val="0"/>
          <w:marRight w:val="0"/>
          <w:marTop w:val="120"/>
          <w:marBottom w:val="0"/>
          <w:divBdr>
            <w:top w:val="none" w:sz="0" w:space="0" w:color="auto"/>
            <w:left w:val="none" w:sz="0" w:space="0" w:color="auto"/>
            <w:bottom w:val="none" w:sz="0" w:space="0" w:color="auto"/>
            <w:right w:val="none" w:sz="0" w:space="0" w:color="auto"/>
          </w:divBdr>
        </w:div>
      </w:divsChild>
    </w:div>
    <w:div w:id="411663919">
      <w:bodyDiv w:val="1"/>
      <w:marLeft w:val="0"/>
      <w:marRight w:val="0"/>
      <w:marTop w:val="0"/>
      <w:marBottom w:val="0"/>
      <w:divBdr>
        <w:top w:val="none" w:sz="0" w:space="0" w:color="auto"/>
        <w:left w:val="none" w:sz="0" w:space="0" w:color="auto"/>
        <w:bottom w:val="none" w:sz="0" w:space="0" w:color="auto"/>
        <w:right w:val="none" w:sz="0" w:space="0" w:color="auto"/>
      </w:divBdr>
      <w:divsChild>
        <w:div w:id="1063063871">
          <w:marLeft w:val="0"/>
          <w:marRight w:val="0"/>
          <w:marTop w:val="120"/>
          <w:marBottom w:val="0"/>
          <w:divBdr>
            <w:top w:val="none" w:sz="0" w:space="0" w:color="auto"/>
            <w:left w:val="none" w:sz="0" w:space="0" w:color="auto"/>
            <w:bottom w:val="none" w:sz="0" w:space="0" w:color="auto"/>
            <w:right w:val="none" w:sz="0" w:space="0" w:color="auto"/>
          </w:divBdr>
        </w:div>
        <w:div w:id="635066074">
          <w:marLeft w:val="0"/>
          <w:marRight w:val="0"/>
          <w:marTop w:val="120"/>
          <w:marBottom w:val="0"/>
          <w:divBdr>
            <w:top w:val="none" w:sz="0" w:space="0" w:color="auto"/>
            <w:left w:val="none" w:sz="0" w:space="0" w:color="auto"/>
            <w:bottom w:val="none" w:sz="0" w:space="0" w:color="auto"/>
            <w:right w:val="none" w:sz="0" w:space="0" w:color="auto"/>
          </w:divBdr>
        </w:div>
      </w:divsChild>
    </w:div>
    <w:div w:id="411974825">
      <w:bodyDiv w:val="1"/>
      <w:marLeft w:val="0"/>
      <w:marRight w:val="0"/>
      <w:marTop w:val="0"/>
      <w:marBottom w:val="0"/>
      <w:divBdr>
        <w:top w:val="none" w:sz="0" w:space="0" w:color="auto"/>
        <w:left w:val="none" w:sz="0" w:space="0" w:color="auto"/>
        <w:bottom w:val="none" w:sz="0" w:space="0" w:color="auto"/>
        <w:right w:val="none" w:sz="0" w:space="0" w:color="auto"/>
      </w:divBdr>
      <w:divsChild>
        <w:div w:id="316148887">
          <w:marLeft w:val="0"/>
          <w:marRight w:val="0"/>
          <w:marTop w:val="120"/>
          <w:marBottom w:val="0"/>
          <w:divBdr>
            <w:top w:val="none" w:sz="0" w:space="0" w:color="auto"/>
            <w:left w:val="none" w:sz="0" w:space="0" w:color="auto"/>
            <w:bottom w:val="none" w:sz="0" w:space="0" w:color="auto"/>
            <w:right w:val="none" w:sz="0" w:space="0" w:color="auto"/>
          </w:divBdr>
        </w:div>
        <w:div w:id="325666064">
          <w:marLeft w:val="0"/>
          <w:marRight w:val="0"/>
          <w:marTop w:val="120"/>
          <w:marBottom w:val="0"/>
          <w:divBdr>
            <w:top w:val="none" w:sz="0" w:space="0" w:color="auto"/>
            <w:left w:val="none" w:sz="0" w:space="0" w:color="auto"/>
            <w:bottom w:val="none" w:sz="0" w:space="0" w:color="auto"/>
            <w:right w:val="none" w:sz="0" w:space="0" w:color="auto"/>
          </w:divBdr>
        </w:div>
      </w:divsChild>
    </w:div>
    <w:div w:id="412707105">
      <w:bodyDiv w:val="1"/>
      <w:marLeft w:val="0"/>
      <w:marRight w:val="0"/>
      <w:marTop w:val="0"/>
      <w:marBottom w:val="0"/>
      <w:divBdr>
        <w:top w:val="none" w:sz="0" w:space="0" w:color="auto"/>
        <w:left w:val="none" w:sz="0" w:space="0" w:color="auto"/>
        <w:bottom w:val="none" w:sz="0" w:space="0" w:color="auto"/>
        <w:right w:val="none" w:sz="0" w:space="0" w:color="auto"/>
      </w:divBdr>
      <w:divsChild>
        <w:div w:id="395008937">
          <w:marLeft w:val="0"/>
          <w:marRight w:val="0"/>
          <w:marTop w:val="120"/>
          <w:marBottom w:val="0"/>
          <w:divBdr>
            <w:top w:val="none" w:sz="0" w:space="0" w:color="auto"/>
            <w:left w:val="none" w:sz="0" w:space="0" w:color="auto"/>
            <w:bottom w:val="none" w:sz="0" w:space="0" w:color="auto"/>
            <w:right w:val="none" w:sz="0" w:space="0" w:color="auto"/>
          </w:divBdr>
        </w:div>
      </w:divsChild>
    </w:div>
    <w:div w:id="413431807">
      <w:bodyDiv w:val="1"/>
      <w:marLeft w:val="0"/>
      <w:marRight w:val="0"/>
      <w:marTop w:val="0"/>
      <w:marBottom w:val="0"/>
      <w:divBdr>
        <w:top w:val="none" w:sz="0" w:space="0" w:color="auto"/>
        <w:left w:val="none" w:sz="0" w:space="0" w:color="auto"/>
        <w:bottom w:val="none" w:sz="0" w:space="0" w:color="auto"/>
        <w:right w:val="none" w:sz="0" w:space="0" w:color="auto"/>
      </w:divBdr>
    </w:div>
    <w:div w:id="414085487">
      <w:bodyDiv w:val="1"/>
      <w:marLeft w:val="0"/>
      <w:marRight w:val="0"/>
      <w:marTop w:val="0"/>
      <w:marBottom w:val="0"/>
      <w:divBdr>
        <w:top w:val="none" w:sz="0" w:space="0" w:color="auto"/>
        <w:left w:val="none" w:sz="0" w:space="0" w:color="auto"/>
        <w:bottom w:val="none" w:sz="0" w:space="0" w:color="auto"/>
        <w:right w:val="none" w:sz="0" w:space="0" w:color="auto"/>
      </w:divBdr>
    </w:div>
    <w:div w:id="414786239">
      <w:bodyDiv w:val="1"/>
      <w:marLeft w:val="0"/>
      <w:marRight w:val="0"/>
      <w:marTop w:val="0"/>
      <w:marBottom w:val="0"/>
      <w:divBdr>
        <w:top w:val="none" w:sz="0" w:space="0" w:color="auto"/>
        <w:left w:val="none" w:sz="0" w:space="0" w:color="auto"/>
        <w:bottom w:val="none" w:sz="0" w:space="0" w:color="auto"/>
        <w:right w:val="none" w:sz="0" w:space="0" w:color="auto"/>
      </w:divBdr>
    </w:div>
    <w:div w:id="415053806">
      <w:bodyDiv w:val="1"/>
      <w:marLeft w:val="0"/>
      <w:marRight w:val="0"/>
      <w:marTop w:val="0"/>
      <w:marBottom w:val="0"/>
      <w:divBdr>
        <w:top w:val="none" w:sz="0" w:space="0" w:color="auto"/>
        <w:left w:val="none" w:sz="0" w:space="0" w:color="auto"/>
        <w:bottom w:val="none" w:sz="0" w:space="0" w:color="auto"/>
        <w:right w:val="none" w:sz="0" w:space="0" w:color="auto"/>
      </w:divBdr>
    </w:div>
    <w:div w:id="415708565">
      <w:bodyDiv w:val="1"/>
      <w:marLeft w:val="0"/>
      <w:marRight w:val="0"/>
      <w:marTop w:val="0"/>
      <w:marBottom w:val="0"/>
      <w:divBdr>
        <w:top w:val="none" w:sz="0" w:space="0" w:color="auto"/>
        <w:left w:val="none" w:sz="0" w:space="0" w:color="auto"/>
        <w:bottom w:val="none" w:sz="0" w:space="0" w:color="auto"/>
        <w:right w:val="none" w:sz="0" w:space="0" w:color="auto"/>
      </w:divBdr>
      <w:divsChild>
        <w:div w:id="812911711">
          <w:marLeft w:val="0"/>
          <w:marRight w:val="0"/>
          <w:marTop w:val="120"/>
          <w:marBottom w:val="0"/>
          <w:divBdr>
            <w:top w:val="none" w:sz="0" w:space="0" w:color="auto"/>
            <w:left w:val="none" w:sz="0" w:space="0" w:color="auto"/>
            <w:bottom w:val="none" w:sz="0" w:space="0" w:color="auto"/>
            <w:right w:val="none" w:sz="0" w:space="0" w:color="auto"/>
          </w:divBdr>
        </w:div>
      </w:divsChild>
    </w:div>
    <w:div w:id="416052167">
      <w:bodyDiv w:val="1"/>
      <w:marLeft w:val="0"/>
      <w:marRight w:val="0"/>
      <w:marTop w:val="0"/>
      <w:marBottom w:val="0"/>
      <w:divBdr>
        <w:top w:val="none" w:sz="0" w:space="0" w:color="auto"/>
        <w:left w:val="none" w:sz="0" w:space="0" w:color="auto"/>
        <w:bottom w:val="none" w:sz="0" w:space="0" w:color="auto"/>
        <w:right w:val="none" w:sz="0" w:space="0" w:color="auto"/>
      </w:divBdr>
      <w:divsChild>
        <w:div w:id="1564636319">
          <w:marLeft w:val="0"/>
          <w:marRight w:val="0"/>
          <w:marTop w:val="0"/>
          <w:marBottom w:val="0"/>
          <w:divBdr>
            <w:top w:val="none" w:sz="0" w:space="0" w:color="auto"/>
            <w:left w:val="none" w:sz="0" w:space="0" w:color="auto"/>
            <w:bottom w:val="none" w:sz="0" w:space="0" w:color="auto"/>
            <w:right w:val="none" w:sz="0" w:space="0" w:color="auto"/>
          </w:divBdr>
          <w:divsChild>
            <w:div w:id="1726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0994">
      <w:bodyDiv w:val="1"/>
      <w:marLeft w:val="0"/>
      <w:marRight w:val="0"/>
      <w:marTop w:val="0"/>
      <w:marBottom w:val="0"/>
      <w:divBdr>
        <w:top w:val="none" w:sz="0" w:space="0" w:color="auto"/>
        <w:left w:val="none" w:sz="0" w:space="0" w:color="auto"/>
        <w:bottom w:val="none" w:sz="0" w:space="0" w:color="auto"/>
        <w:right w:val="none" w:sz="0" w:space="0" w:color="auto"/>
      </w:divBdr>
      <w:divsChild>
        <w:div w:id="1979459591">
          <w:marLeft w:val="0"/>
          <w:marRight w:val="0"/>
          <w:marTop w:val="0"/>
          <w:marBottom w:val="0"/>
          <w:divBdr>
            <w:top w:val="none" w:sz="0" w:space="0" w:color="auto"/>
            <w:left w:val="none" w:sz="0" w:space="0" w:color="auto"/>
            <w:bottom w:val="none" w:sz="0" w:space="0" w:color="auto"/>
            <w:right w:val="none" w:sz="0" w:space="0" w:color="auto"/>
          </w:divBdr>
          <w:divsChild>
            <w:div w:id="7145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6153">
      <w:bodyDiv w:val="1"/>
      <w:marLeft w:val="0"/>
      <w:marRight w:val="0"/>
      <w:marTop w:val="0"/>
      <w:marBottom w:val="0"/>
      <w:divBdr>
        <w:top w:val="none" w:sz="0" w:space="0" w:color="auto"/>
        <w:left w:val="none" w:sz="0" w:space="0" w:color="auto"/>
        <w:bottom w:val="none" w:sz="0" w:space="0" w:color="auto"/>
        <w:right w:val="none" w:sz="0" w:space="0" w:color="auto"/>
      </w:divBdr>
      <w:divsChild>
        <w:div w:id="807087361">
          <w:marLeft w:val="0"/>
          <w:marRight w:val="0"/>
          <w:marTop w:val="120"/>
          <w:marBottom w:val="0"/>
          <w:divBdr>
            <w:top w:val="none" w:sz="0" w:space="0" w:color="auto"/>
            <w:left w:val="none" w:sz="0" w:space="0" w:color="auto"/>
            <w:bottom w:val="none" w:sz="0" w:space="0" w:color="auto"/>
            <w:right w:val="none" w:sz="0" w:space="0" w:color="auto"/>
          </w:divBdr>
        </w:div>
      </w:divsChild>
    </w:div>
    <w:div w:id="417411612">
      <w:bodyDiv w:val="1"/>
      <w:marLeft w:val="0"/>
      <w:marRight w:val="0"/>
      <w:marTop w:val="0"/>
      <w:marBottom w:val="0"/>
      <w:divBdr>
        <w:top w:val="none" w:sz="0" w:space="0" w:color="auto"/>
        <w:left w:val="none" w:sz="0" w:space="0" w:color="auto"/>
        <w:bottom w:val="none" w:sz="0" w:space="0" w:color="auto"/>
        <w:right w:val="none" w:sz="0" w:space="0" w:color="auto"/>
      </w:divBdr>
      <w:divsChild>
        <w:div w:id="539712182">
          <w:marLeft w:val="0"/>
          <w:marRight w:val="0"/>
          <w:marTop w:val="120"/>
          <w:marBottom w:val="0"/>
          <w:divBdr>
            <w:top w:val="none" w:sz="0" w:space="0" w:color="auto"/>
            <w:left w:val="none" w:sz="0" w:space="0" w:color="auto"/>
            <w:bottom w:val="none" w:sz="0" w:space="0" w:color="auto"/>
            <w:right w:val="none" w:sz="0" w:space="0" w:color="auto"/>
          </w:divBdr>
        </w:div>
      </w:divsChild>
    </w:div>
    <w:div w:id="417673417">
      <w:bodyDiv w:val="1"/>
      <w:marLeft w:val="0"/>
      <w:marRight w:val="0"/>
      <w:marTop w:val="0"/>
      <w:marBottom w:val="0"/>
      <w:divBdr>
        <w:top w:val="none" w:sz="0" w:space="0" w:color="auto"/>
        <w:left w:val="none" w:sz="0" w:space="0" w:color="auto"/>
        <w:bottom w:val="none" w:sz="0" w:space="0" w:color="auto"/>
        <w:right w:val="none" w:sz="0" w:space="0" w:color="auto"/>
      </w:divBdr>
      <w:divsChild>
        <w:div w:id="1877044002">
          <w:marLeft w:val="0"/>
          <w:marRight w:val="0"/>
          <w:marTop w:val="120"/>
          <w:marBottom w:val="0"/>
          <w:divBdr>
            <w:top w:val="none" w:sz="0" w:space="0" w:color="auto"/>
            <w:left w:val="none" w:sz="0" w:space="0" w:color="auto"/>
            <w:bottom w:val="none" w:sz="0" w:space="0" w:color="auto"/>
            <w:right w:val="none" w:sz="0" w:space="0" w:color="auto"/>
          </w:divBdr>
        </w:div>
      </w:divsChild>
    </w:div>
    <w:div w:id="417681329">
      <w:bodyDiv w:val="1"/>
      <w:marLeft w:val="0"/>
      <w:marRight w:val="0"/>
      <w:marTop w:val="0"/>
      <w:marBottom w:val="0"/>
      <w:divBdr>
        <w:top w:val="none" w:sz="0" w:space="0" w:color="auto"/>
        <w:left w:val="none" w:sz="0" w:space="0" w:color="auto"/>
        <w:bottom w:val="none" w:sz="0" w:space="0" w:color="auto"/>
        <w:right w:val="none" w:sz="0" w:space="0" w:color="auto"/>
      </w:divBdr>
      <w:divsChild>
        <w:div w:id="682361306">
          <w:marLeft w:val="0"/>
          <w:marRight w:val="0"/>
          <w:marTop w:val="120"/>
          <w:marBottom w:val="0"/>
          <w:divBdr>
            <w:top w:val="none" w:sz="0" w:space="0" w:color="auto"/>
            <w:left w:val="none" w:sz="0" w:space="0" w:color="auto"/>
            <w:bottom w:val="none" w:sz="0" w:space="0" w:color="auto"/>
            <w:right w:val="none" w:sz="0" w:space="0" w:color="auto"/>
          </w:divBdr>
        </w:div>
      </w:divsChild>
    </w:div>
    <w:div w:id="418215112">
      <w:bodyDiv w:val="1"/>
      <w:marLeft w:val="0"/>
      <w:marRight w:val="0"/>
      <w:marTop w:val="0"/>
      <w:marBottom w:val="0"/>
      <w:divBdr>
        <w:top w:val="none" w:sz="0" w:space="0" w:color="auto"/>
        <w:left w:val="none" w:sz="0" w:space="0" w:color="auto"/>
        <w:bottom w:val="none" w:sz="0" w:space="0" w:color="auto"/>
        <w:right w:val="none" w:sz="0" w:space="0" w:color="auto"/>
      </w:divBdr>
    </w:div>
    <w:div w:id="418985687">
      <w:bodyDiv w:val="1"/>
      <w:marLeft w:val="0"/>
      <w:marRight w:val="0"/>
      <w:marTop w:val="0"/>
      <w:marBottom w:val="0"/>
      <w:divBdr>
        <w:top w:val="none" w:sz="0" w:space="0" w:color="auto"/>
        <w:left w:val="none" w:sz="0" w:space="0" w:color="auto"/>
        <w:bottom w:val="none" w:sz="0" w:space="0" w:color="auto"/>
        <w:right w:val="none" w:sz="0" w:space="0" w:color="auto"/>
      </w:divBdr>
    </w:div>
    <w:div w:id="420371027">
      <w:bodyDiv w:val="1"/>
      <w:marLeft w:val="0"/>
      <w:marRight w:val="0"/>
      <w:marTop w:val="0"/>
      <w:marBottom w:val="0"/>
      <w:divBdr>
        <w:top w:val="none" w:sz="0" w:space="0" w:color="auto"/>
        <w:left w:val="none" w:sz="0" w:space="0" w:color="auto"/>
        <w:bottom w:val="none" w:sz="0" w:space="0" w:color="auto"/>
        <w:right w:val="none" w:sz="0" w:space="0" w:color="auto"/>
      </w:divBdr>
      <w:divsChild>
        <w:div w:id="1740134859">
          <w:marLeft w:val="0"/>
          <w:marRight w:val="0"/>
          <w:marTop w:val="120"/>
          <w:marBottom w:val="0"/>
          <w:divBdr>
            <w:top w:val="none" w:sz="0" w:space="0" w:color="auto"/>
            <w:left w:val="none" w:sz="0" w:space="0" w:color="auto"/>
            <w:bottom w:val="none" w:sz="0" w:space="0" w:color="auto"/>
            <w:right w:val="none" w:sz="0" w:space="0" w:color="auto"/>
          </w:divBdr>
        </w:div>
        <w:div w:id="1445493458">
          <w:marLeft w:val="0"/>
          <w:marRight w:val="0"/>
          <w:marTop w:val="120"/>
          <w:marBottom w:val="0"/>
          <w:divBdr>
            <w:top w:val="none" w:sz="0" w:space="0" w:color="auto"/>
            <w:left w:val="none" w:sz="0" w:space="0" w:color="auto"/>
            <w:bottom w:val="none" w:sz="0" w:space="0" w:color="auto"/>
            <w:right w:val="none" w:sz="0" w:space="0" w:color="auto"/>
          </w:divBdr>
        </w:div>
        <w:div w:id="1142625592">
          <w:marLeft w:val="0"/>
          <w:marRight w:val="0"/>
          <w:marTop w:val="120"/>
          <w:marBottom w:val="0"/>
          <w:divBdr>
            <w:top w:val="none" w:sz="0" w:space="0" w:color="auto"/>
            <w:left w:val="none" w:sz="0" w:space="0" w:color="auto"/>
            <w:bottom w:val="none" w:sz="0" w:space="0" w:color="auto"/>
            <w:right w:val="none" w:sz="0" w:space="0" w:color="auto"/>
          </w:divBdr>
        </w:div>
      </w:divsChild>
    </w:div>
    <w:div w:id="420687174">
      <w:bodyDiv w:val="1"/>
      <w:marLeft w:val="0"/>
      <w:marRight w:val="0"/>
      <w:marTop w:val="0"/>
      <w:marBottom w:val="0"/>
      <w:divBdr>
        <w:top w:val="none" w:sz="0" w:space="0" w:color="auto"/>
        <w:left w:val="none" w:sz="0" w:space="0" w:color="auto"/>
        <w:bottom w:val="none" w:sz="0" w:space="0" w:color="auto"/>
        <w:right w:val="none" w:sz="0" w:space="0" w:color="auto"/>
      </w:divBdr>
    </w:div>
    <w:div w:id="421219246">
      <w:bodyDiv w:val="1"/>
      <w:marLeft w:val="0"/>
      <w:marRight w:val="0"/>
      <w:marTop w:val="0"/>
      <w:marBottom w:val="0"/>
      <w:divBdr>
        <w:top w:val="none" w:sz="0" w:space="0" w:color="auto"/>
        <w:left w:val="none" w:sz="0" w:space="0" w:color="auto"/>
        <w:bottom w:val="none" w:sz="0" w:space="0" w:color="auto"/>
        <w:right w:val="none" w:sz="0" w:space="0" w:color="auto"/>
      </w:divBdr>
      <w:divsChild>
        <w:div w:id="290016647">
          <w:marLeft w:val="0"/>
          <w:marRight w:val="0"/>
          <w:marTop w:val="0"/>
          <w:marBottom w:val="0"/>
          <w:divBdr>
            <w:top w:val="none" w:sz="0" w:space="0" w:color="auto"/>
            <w:left w:val="none" w:sz="0" w:space="0" w:color="auto"/>
            <w:bottom w:val="none" w:sz="0" w:space="0" w:color="auto"/>
            <w:right w:val="none" w:sz="0" w:space="0" w:color="auto"/>
          </w:divBdr>
          <w:divsChild>
            <w:div w:id="809370251">
              <w:marLeft w:val="0"/>
              <w:marRight w:val="0"/>
              <w:marTop w:val="0"/>
              <w:marBottom w:val="0"/>
              <w:divBdr>
                <w:top w:val="none" w:sz="0" w:space="0" w:color="auto"/>
                <w:left w:val="none" w:sz="0" w:space="0" w:color="auto"/>
                <w:bottom w:val="none" w:sz="0" w:space="0" w:color="auto"/>
                <w:right w:val="none" w:sz="0" w:space="0" w:color="auto"/>
              </w:divBdr>
            </w:div>
          </w:divsChild>
        </w:div>
        <w:div w:id="72240244">
          <w:marLeft w:val="0"/>
          <w:marRight w:val="0"/>
          <w:marTop w:val="0"/>
          <w:marBottom w:val="0"/>
          <w:divBdr>
            <w:top w:val="none" w:sz="0" w:space="0" w:color="auto"/>
            <w:left w:val="none" w:sz="0" w:space="0" w:color="auto"/>
            <w:bottom w:val="none" w:sz="0" w:space="0" w:color="auto"/>
            <w:right w:val="none" w:sz="0" w:space="0" w:color="auto"/>
          </w:divBdr>
          <w:divsChild>
            <w:div w:id="4904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4802">
      <w:bodyDiv w:val="1"/>
      <w:marLeft w:val="0"/>
      <w:marRight w:val="0"/>
      <w:marTop w:val="0"/>
      <w:marBottom w:val="0"/>
      <w:divBdr>
        <w:top w:val="none" w:sz="0" w:space="0" w:color="auto"/>
        <w:left w:val="none" w:sz="0" w:space="0" w:color="auto"/>
        <w:bottom w:val="none" w:sz="0" w:space="0" w:color="auto"/>
        <w:right w:val="none" w:sz="0" w:space="0" w:color="auto"/>
      </w:divBdr>
      <w:divsChild>
        <w:div w:id="378356751">
          <w:marLeft w:val="0"/>
          <w:marRight w:val="0"/>
          <w:marTop w:val="0"/>
          <w:marBottom w:val="105"/>
          <w:divBdr>
            <w:top w:val="none" w:sz="0" w:space="0" w:color="auto"/>
            <w:left w:val="none" w:sz="0" w:space="0" w:color="auto"/>
            <w:bottom w:val="none" w:sz="0" w:space="0" w:color="auto"/>
            <w:right w:val="none" w:sz="0" w:space="0" w:color="auto"/>
          </w:divBdr>
        </w:div>
      </w:divsChild>
    </w:div>
    <w:div w:id="422532128">
      <w:bodyDiv w:val="1"/>
      <w:marLeft w:val="0"/>
      <w:marRight w:val="0"/>
      <w:marTop w:val="0"/>
      <w:marBottom w:val="0"/>
      <w:divBdr>
        <w:top w:val="none" w:sz="0" w:space="0" w:color="auto"/>
        <w:left w:val="none" w:sz="0" w:space="0" w:color="auto"/>
        <w:bottom w:val="none" w:sz="0" w:space="0" w:color="auto"/>
        <w:right w:val="none" w:sz="0" w:space="0" w:color="auto"/>
      </w:divBdr>
      <w:divsChild>
        <w:div w:id="1690640367">
          <w:marLeft w:val="0"/>
          <w:marRight w:val="0"/>
          <w:marTop w:val="120"/>
          <w:marBottom w:val="0"/>
          <w:divBdr>
            <w:top w:val="none" w:sz="0" w:space="0" w:color="auto"/>
            <w:left w:val="none" w:sz="0" w:space="0" w:color="auto"/>
            <w:bottom w:val="none" w:sz="0" w:space="0" w:color="auto"/>
            <w:right w:val="none" w:sz="0" w:space="0" w:color="auto"/>
          </w:divBdr>
        </w:div>
      </w:divsChild>
    </w:div>
    <w:div w:id="423459947">
      <w:bodyDiv w:val="1"/>
      <w:marLeft w:val="0"/>
      <w:marRight w:val="0"/>
      <w:marTop w:val="0"/>
      <w:marBottom w:val="0"/>
      <w:divBdr>
        <w:top w:val="none" w:sz="0" w:space="0" w:color="auto"/>
        <w:left w:val="none" w:sz="0" w:space="0" w:color="auto"/>
        <w:bottom w:val="none" w:sz="0" w:space="0" w:color="auto"/>
        <w:right w:val="none" w:sz="0" w:space="0" w:color="auto"/>
      </w:divBdr>
    </w:div>
    <w:div w:id="423498776">
      <w:bodyDiv w:val="1"/>
      <w:marLeft w:val="0"/>
      <w:marRight w:val="0"/>
      <w:marTop w:val="0"/>
      <w:marBottom w:val="0"/>
      <w:divBdr>
        <w:top w:val="none" w:sz="0" w:space="0" w:color="auto"/>
        <w:left w:val="none" w:sz="0" w:space="0" w:color="auto"/>
        <w:bottom w:val="none" w:sz="0" w:space="0" w:color="auto"/>
        <w:right w:val="none" w:sz="0" w:space="0" w:color="auto"/>
      </w:divBdr>
    </w:div>
    <w:div w:id="423917106">
      <w:bodyDiv w:val="1"/>
      <w:marLeft w:val="0"/>
      <w:marRight w:val="0"/>
      <w:marTop w:val="0"/>
      <w:marBottom w:val="0"/>
      <w:divBdr>
        <w:top w:val="none" w:sz="0" w:space="0" w:color="auto"/>
        <w:left w:val="none" w:sz="0" w:space="0" w:color="auto"/>
        <w:bottom w:val="none" w:sz="0" w:space="0" w:color="auto"/>
        <w:right w:val="none" w:sz="0" w:space="0" w:color="auto"/>
      </w:divBdr>
      <w:divsChild>
        <w:div w:id="1896160295">
          <w:marLeft w:val="0"/>
          <w:marRight w:val="0"/>
          <w:marTop w:val="0"/>
          <w:marBottom w:val="0"/>
          <w:divBdr>
            <w:top w:val="none" w:sz="0" w:space="0" w:color="auto"/>
            <w:left w:val="none" w:sz="0" w:space="0" w:color="auto"/>
            <w:bottom w:val="none" w:sz="0" w:space="0" w:color="auto"/>
            <w:right w:val="none" w:sz="0" w:space="0" w:color="auto"/>
          </w:divBdr>
        </w:div>
      </w:divsChild>
    </w:div>
    <w:div w:id="424226814">
      <w:bodyDiv w:val="1"/>
      <w:marLeft w:val="0"/>
      <w:marRight w:val="0"/>
      <w:marTop w:val="0"/>
      <w:marBottom w:val="0"/>
      <w:divBdr>
        <w:top w:val="none" w:sz="0" w:space="0" w:color="auto"/>
        <w:left w:val="none" w:sz="0" w:space="0" w:color="auto"/>
        <w:bottom w:val="none" w:sz="0" w:space="0" w:color="auto"/>
        <w:right w:val="none" w:sz="0" w:space="0" w:color="auto"/>
      </w:divBdr>
    </w:div>
    <w:div w:id="424233341">
      <w:bodyDiv w:val="1"/>
      <w:marLeft w:val="0"/>
      <w:marRight w:val="0"/>
      <w:marTop w:val="0"/>
      <w:marBottom w:val="0"/>
      <w:divBdr>
        <w:top w:val="none" w:sz="0" w:space="0" w:color="auto"/>
        <w:left w:val="none" w:sz="0" w:space="0" w:color="auto"/>
        <w:bottom w:val="none" w:sz="0" w:space="0" w:color="auto"/>
        <w:right w:val="none" w:sz="0" w:space="0" w:color="auto"/>
      </w:divBdr>
      <w:divsChild>
        <w:div w:id="1998341803">
          <w:marLeft w:val="0"/>
          <w:marRight w:val="0"/>
          <w:marTop w:val="0"/>
          <w:marBottom w:val="0"/>
          <w:divBdr>
            <w:top w:val="none" w:sz="0" w:space="0" w:color="auto"/>
            <w:left w:val="none" w:sz="0" w:space="0" w:color="auto"/>
            <w:bottom w:val="none" w:sz="0" w:space="0" w:color="auto"/>
            <w:right w:val="none" w:sz="0" w:space="0" w:color="auto"/>
          </w:divBdr>
          <w:divsChild>
            <w:div w:id="1850637530">
              <w:marLeft w:val="0"/>
              <w:marRight w:val="0"/>
              <w:marTop w:val="0"/>
              <w:marBottom w:val="0"/>
              <w:divBdr>
                <w:top w:val="none" w:sz="0" w:space="0" w:color="auto"/>
                <w:left w:val="none" w:sz="0" w:space="0" w:color="auto"/>
                <w:bottom w:val="none" w:sz="0" w:space="0" w:color="auto"/>
                <w:right w:val="none" w:sz="0" w:space="0" w:color="auto"/>
              </w:divBdr>
              <w:divsChild>
                <w:div w:id="1495950569">
                  <w:marLeft w:val="0"/>
                  <w:marRight w:val="0"/>
                  <w:marTop w:val="0"/>
                  <w:marBottom w:val="0"/>
                  <w:divBdr>
                    <w:top w:val="none" w:sz="0" w:space="0" w:color="auto"/>
                    <w:left w:val="none" w:sz="0" w:space="0" w:color="auto"/>
                    <w:bottom w:val="none" w:sz="0" w:space="0" w:color="auto"/>
                    <w:right w:val="none" w:sz="0" w:space="0" w:color="auto"/>
                  </w:divBdr>
                  <w:divsChild>
                    <w:div w:id="1957560863">
                      <w:marLeft w:val="0"/>
                      <w:marRight w:val="0"/>
                      <w:marTop w:val="0"/>
                      <w:marBottom w:val="0"/>
                      <w:divBdr>
                        <w:top w:val="none" w:sz="0" w:space="0" w:color="auto"/>
                        <w:left w:val="none" w:sz="0" w:space="0" w:color="auto"/>
                        <w:bottom w:val="none" w:sz="0" w:space="0" w:color="auto"/>
                        <w:right w:val="none" w:sz="0" w:space="0" w:color="auto"/>
                      </w:divBdr>
                      <w:divsChild>
                        <w:div w:id="1804731752">
                          <w:marLeft w:val="-180"/>
                          <w:marRight w:val="-180"/>
                          <w:marTop w:val="0"/>
                          <w:marBottom w:val="0"/>
                          <w:divBdr>
                            <w:top w:val="none" w:sz="0" w:space="0" w:color="auto"/>
                            <w:left w:val="none" w:sz="0" w:space="0" w:color="auto"/>
                            <w:bottom w:val="none" w:sz="0" w:space="0" w:color="auto"/>
                            <w:right w:val="none" w:sz="0" w:space="0" w:color="auto"/>
                          </w:divBdr>
                          <w:divsChild>
                            <w:div w:id="1666663008">
                              <w:marLeft w:val="0"/>
                              <w:marRight w:val="0"/>
                              <w:marTop w:val="0"/>
                              <w:marBottom w:val="0"/>
                              <w:divBdr>
                                <w:top w:val="none" w:sz="0" w:space="0" w:color="auto"/>
                                <w:left w:val="none" w:sz="0" w:space="0" w:color="auto"/>
                                <w:bottom w:val="none" w:sz="0" w:space="0" w:color="auto"/>
                                <w:right w:val="none" w:sz="0" w:space="0" w:color="auto"/>
                              </w:divBdr>
                              <w:divsChild>
                                <w:div w:id="1261373003">
                                  <w:marLeft w:val="0"/>
                                  <w:marRight w:val="0"/>
                                  <w:marTop w:val="0"/>
                                  <w:marBottom w:val="0"/>
                                  <w:divBdr>
                                    <w:top w:val="none" w:sz="0" w:space="0" w:color="auto"/>
                                    <w:left w:val="none" w:sz="0" w:space="0" w:color="auto"/>
                                    <w:bottom w:val="none" w:sz="0" w:space="0" w:color="auto"/>
                                    <w:right w:val="none" w:sz="0" w:space="0" w:color="auto"/>
                                  </w:divBdr>
                                  <w:divsChild>
                                    <w:div w:id="109398713">
                                      <w:marLeft w:val="0"/>
                                      <w:marRight w:val="0"/>
                                      <w:marTop w:val="0"/>
                                      <w:marBottom w:val="576"/>
                                      <w:divBdr>
                                        <w:top w:val="none" w:sz="0" w:space="0" w:color="auto"/>
                                        <w:left w:val="none" w:sz="0" w:space="0" w:color="auto"/>
                                        <w:bottom w:val="none" w:sz="0" w:space="0" w:color="auto"/>
                                        <w:right w:val="none" w:sz="0" w:space="0" w:color="auto"/>
                                      </w:divBdr>
                                      <w:divsChild>
                                        <w:div w:id="681321862">
                                          <w:marLeft w:val="0"/>
                                          <w:marRight w:val="0"/>
                                          <w:marTop w:val="0"/>
                                          <w:marBottom w:val="0"/>
                                          <w:divBdr>
                                            <w:top w:val="none" w:sz="0" w:space="0" w:color="auto"/>
                                            <w:left w:val="none" w:sz="0" w:space="0" w:color="auto"/>
                                            <w:bottom w:val="none" w:sz="0" w:space="0" w:color="auto"/>
                                            <w:right w:val="none" w:sz="0" w:space="0" w:color="auto"/>
                                          </w:divBdr>
                                          <w:divsChild>
                                            <w:div w:id="31730922">
                                              <w:marLeft w:val="0"/>
                                              <w:marRight w:val="0"/>
                                              <w:marTop w:val="0"/>
                                              <w:marBottom w:val="0"/>
                                              <w:divBdr>
                                                <w:top w:val="none" w:sz="0" w:space="0" w:color="auto"/>
                                                <w:left w:val="none" w:sz="0" w:space="0" w:color="auto"/>
                                                <w:bottom w:val="none" w:sz="0" w:space="0" w:color="auto"/>
                                                <w:right w:val="none" w:sz="0" w:space="0" w:color="auto"/>
                                              </w:divBdr>
                                              <w:divsChild>
                                                <w:div w:id="267585380">
                                                  <w:marLeft w:val="0"/>
                                                  <w:marRight w:val="0"/>
                                                  <w:marTop w:val="0"/>
                                                  <w:marBottom w:val="0"/>
                                                  <w:divBdr>
                                                    <w:top w:val="none" w:sz="0" w:space="0" w:color="auto"/>
                                                    <w:left w:val="none" w:sz="0" w:space="0" w:color="auto"/>
                                                    <w:bottom w:val="none" w:sz="0" w:space="0" w:color="auto"/>
                                                    <w:right w:val="none" w:sz="0" w:space="0" w:color="auto"/>
                                                  </w:divBdr>
                                                  <w:divsChild>
                                                    <w:div w:id="1714038163">
                                                      <w:marLeft w:val="0"/>
                                                      <w:marRight w:val="0"/>
                                                      <w:marTop w:val="0"/>
                                                      <w:marBottom w:val="0"/>
                                                      <w:divBdr>
                                                        <w:top w:val="none" w:sz="0" w:space="0" w:color="auto"/>
                                                        <w:left w:val="none" w:sz="0" w:space="0" w:color="auto"/>
                                                        <w:bottom w:val="none" w:sz="0" w:space="0" w:color="auto"/>
                                                        <w:right w:val="none" w:sz="0" w:space="0" w:color="auto"/>
                                                      </w:divBdr>
                                                      <w:divsChild>
                                                        <w:div w:id="816265534">
                                                          <w:marLeft w:val="0"/>
                                                          <w:marRight w:val="0"/>
                                                          <w:marTop w:val="0"/>
                                                          <w:marBottom w:val="84"/>
                                                          <w:divBdr>
                                                            <w:top w:val="none" w:sz="0" w:space="0" w:color="auto"/>
                                                            <w:left w:val="none" w:sz="0" w:space="0" w:color="auto"/>
                                                            <w:bottom w:val="none" w:sz="0" w:space="0" w:color="auto"/>
                                                            <w:right w:val="none" w:sz="0" w:space="0" w:color="auto"/>
                                                          </w:divBdr>
                                                        </w:div>
                                                        <w:div w:id="7165859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805355">
      <w:bodyDiv w:val="1"/>
      <w:marLeft w:val="0"/>
      <w:marRight w:val="0"/>
      <w:marTop w:val="0"/>
      <w:marBottom w:val="0"/>
      <w:divBdr>
        <w:top w:val="none" w:sz="0" w:space="0" w:color="auto"/>
        <w:left w:val="none" w:sz="0" w:space="0" w:color="auto"/>
        <w:bottom w:val="none" w:sz="0" w:space="0" w:color="auto"/>
        <w:right w:val="none" w:sz="0" w:space="0" w:color="auto"/>
      </w:divBdr>
    </w:div>
    <w:div w:id="425152130">
      <w:bodyDiv w:val="1"/>
      <w:marLeft w:val="0"/>
      <w:marRight w:val="0"/>
      <w:marTop w:val="0"/>
      <w:marBottom w:val="0"/>
      <w:divBdr>
        <w:top w:val="none" w:sz="0" w:space="0" w:color="auto"/>
        <w:left w:val="none" w:sz="0" w:space="0" w:color="auto"/>
        <w:bottom w:val="none" w:sz="0" w:space="0" w:color="auto"/>
        <w:right w:val="none" w:sz="0" w:space="0" w:color="auto"/>
      </w:divBdr>
    </w:div>
    <w:div w:id="425271377">
      <w:bodyDiv w:val="1"/>
      <w:marLeft w:val="0"/>
      <w:marRight w:val="0"/>
      <w:marTop w:val="0"/>
      <w:marBottom w:val="0"/>
      <w:divBdr>
        <w:top w:val="none" w:sz="0" w:space="0" w:color="auto"/>
        <w:left w:val="none" w:sz="0" w:space="0" w:color="auto"/>
        <w:bottom w:val="none" w:sz="0" w:space="0" w:color="auto"/>
        <w:right w:val="none" w:sz="0" w:space="0" w:color="auto"/>
      </w:divBdr>
      <w:divsChild>
        <w:div w:id="274556040">
          <w:marLeft w:val="0"/>
          <w:marRight w:val="0"/>
          <w:marTop w:val="0"/>
          <w:marBottom w:val="105"/>
          <w:divBdr>
            <w:top w:val="none" w:sz="0" w:space="0" w:color="auto"/>
            <w:left w:val="none" w:sz="0" w:space="0" w:color="auto"/>
            <w:bottom w:val="none" w:sz="0" w:space="0" w:color="auto"/>
            <w:right w:val="none" w:sz="0" w:space="0" w:color="auto"/>
          </w:divBdr>
        </w:div>
        <w:div w:id="1213470038">
          <w:marLeft w:val="0"/>
          <w:marRight w:val="0"/>
          <w:marTop w:val="135"/>
          <w:marBottom w:val="0"/>
          <w:divBdr>
            <w:top w:val="none" w:sz="0" w:space="0" w:color="auto"/>
            <w:left w:val="none" w:sz="0" w:space="0" w:color="auto"/>
            <w:bottom w:val="none" w:sz="0" w:space="0" w:color="auto"/>
            <w:right w:val="none" w:sz="0" w:space="0" w:color="auto"/>
          </w:divBdr>
        </w:div>
      </w:divsChild>
    </w:div>
    <w:div w:id="426075341">
      <w:bodyDiv w:val="1"/>
      <w:marLeft w:val="0"/>
      <w:marRight w:val="0"/>
      <w:marTop w:val="0"/>
      <w:marBottom w:val="0"/>
      <w:divBdr>
        <w:top w:val="none" w:sz="0" w:space="0" w:color="auto"/>
        <w:left w:val="none" w:sz="0" w:space="0" w:color="auto"/>
        <w:bottom w:val="none" w:sz="0" w:space="0" w:color="auto"/>
        <w:right w:val="none" w:sz="0" w:space="0" w:color="auto"/>
      </w:divBdr>
      <w:divsChild>
        <w:div w:id="785320404">
          <w:marLeft w:val="0"/>
          <w:marRight w:val="0"/>
          <w:marTop w:val="120"/>
          <w:marBottom w:val="0"/>
          <w:divBdr>
            <w:top w:val="none" w:sz="0" w:space="0" w:color="auto"/>
            <w:left w:val="none" w:sz="0" w:space="0" w:color="auto"/>
            <w:bottom w:val="none" w:sz="0" w:space="0" w:color="auto"/>
            <w:right w:val="none" w:sz="0" w:space="0" w:color="auto"/>
          </w:divBdr>
        </w:div>
      </w:divsChild>
    </w:div>
    <w:div w:id="426654246">
      <w:bodyDiv w:val="1"/>
      <w:marLeft w:val="0"/>
      <w:marRight w:val="0"/>
      <w:marTop w:val="0"/>
      <w:marBottom w:val="0"/>
      <w:divBdr>
        <w:top w:val="none" w:sz="0" w:space="0" w:color="auto"/>
        <w:left w:val="none" w:sz="0" w:space="0" w:color="auto"/>
        <w:bottom w:val="none" w:sz="0" w:space="0" w:color="auto"/>
        <w:right w:val="none" w:sz="0" w:space="0" w:color="auto"/>
      </w:divBdr>
    </w:div>
    <w:div w:id="428084128">
      <w:bodyDiv w:val="1"/>
      <w:marLeft w:val="0"/>
      <w:marRight w:val="0"/>
      <w:marTop w:val="0"/>
      <w:marBottom w:val="0"/>
      <w:divBdr>
        <w:top w:val="none" w:sz="0" w:space="0" w:color="auto"/>
        <w:left w:val="none" w:sz="0" w:space="0" w:color="auto"/>
        <w:bottom w:val="none" w:sz="0" w:space="0" w:color="auto"/>
        <w:right w:val="none" w:sz="0" w:space="0" w:color="auto"/>
      </w:divBdr>
      <w:divsChild>
        <w:div w:id="1543901536">
          <w:marLeft w:val="0"/>
          <w:marRight w:val="0"/>
          <w:marTop w:val="120"/>
          <w:marBottom w:val="0"/>
          <w:divBdr>
            <w:top w:val="none" w:sz="0" w:space="0" w:color="auto"/>
            <w:left w:val="none" w:sz="0" w:space="0" w:color="auto"/>
            <w:bottom w:val="none" w:sz="0" w:space="0" w:color="auto"/>
            <w:right w:val="none" w:sz="0" w:space="0" w:color="auto"/>
          </w:divBdr>
        </w:div>
      </w:divsChild>
    </w:div>
    <w:div w:id="428434024">
      <w:bodyDiv w:val="1"/>
      <w:marLeft w:val="0"/>
      <w:marRight w:val="0"/>
      <w:marTop w:val="0"/>
      <w:marBottom w:val="0"/>
      <w:divBdr>
        <w:top w:val="none" w:sz="0" w:space="0" w:color="auto"/>
        <w:left w:val="none" w:sz="0" w:space="0" w:color="auto"/>
        <w:bottom w:val="none" w:sz="0" w:space="0" w:color="auto"/>
        <w:right w:val="none" w:sz="0" w:space="0" w:color="auto"/>
      </w:divBdr>
      <w:divsChild>
        <w:div w:id="807354783">
          <w:marLeft w:val="0"/>
          <w:marRight w:val="0"/>
          <w:marTop w:val="0"/>
          <w:marBottom w:val="0"/>
          <w:divBdr>
            <w:top w:val="none" w:sz="0" w:space="0" w:color="auto"/>
            <w:left w:val="none" w:sz="0" w:space="0" w:color="auto"/>
            <w:bottom w:val="none" w:sz="0" w:space="0" w:color="auto"/>
            <w:right w:val="none" w:sz="0" w:space="0" w:color="auto"/>
          </w:divBdr>
          <w:divsChild>
            <w:div w:id="5790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4046">
      <w:bodyDiv w:val="1"/>
      <w:marLeft w:val="0"/>
      <w:marRight w:val="0"/>
      <w:marTop w:val="0"/>
      <w:marBottom w:val="0"/>
      <w:divBdr>
        <w:top w:val="none" w:sz="0" w:space="0" w:color="auto"/>
        <w:left w:val="none" w:sz="0" w:space="0" w:color="auto"/>
        <w:bottom w:val="none" w:sz="0" w:space="0" w:color="auto"/>
        <w:right w:val="none" w:sz="0" w:space="0" w:color="auto"/>
      </w:divBdr>
      <w:divsChild>
        <w:div w:id="555706648">
          <w:marLeft w:val="0"/>
          <w:marRight w:val="0"/>
          <w:marTop w:val="0"/>
          <w:marBottom w:val="0"/>
          <w:divBdr>
            <w:top w:val="none" w:sz="0" w:space="0" w:color="auto"/>
            <w:left w:val="none" w:sz="0" w:space="0" w:color="auto"/>
            <w:bottom w:val="none" w:sz="0" w:space="0" w:color="auto"/>
            <w:right w:val="none" w:sz="0" w:space="0" w:color="auto"/>
          </w:divBdr>
          <w:divsChild>
            <w:div w:id="1249654668">
              <w:marLeft w:val="0"/>
              <w:marRight w:val="0"/>
              <w:marTop w:val="0"/>
              <w:marBottom w:val="0"/>
              <w:divBdr>
                <w:top w:val="none" w:sz="0" w:space="0" w:color="auto"/>
                <w:left w:val="none" w:sz="0" w:space="0" w:color="auto"/>
                <w:bottom w:val="none" w:sz="0" w:space="0" w:color="auto"/>
                <w:right w:val="none" w:sz="0" w:space="0" w:color="auto"/>
              </w:divBdr>
            </w:div>
          </w:divsChild>
        </w:div>
        <w:div w:id="412825283">
          <w:marLeft w:val="0"/>
          <w:marRight w:val="0"/>
          <w:marTop w:val="0"/>
          <w:marBottom w:val="0"/>
          <w:divBdr>
            <w:top w:val="none" w:sz="0" w:space="0" w:color="auto"/>
            <w:left w:val="none" w:sz="0" w:space="0" w:color="auto"/>
            <w:bottom w:val="none" w:sz="0" w:space="0" w:color="auto"/>
            <w:right w:val="none" w:sz="0" w:space="0" w:color="auto"/>
          </w:divBdr>
          <w:divsChild>
            <w:div w:id="1218709962">
              <w:marLeft w:val="0"/>
              <w:marRight w:val="0"/>
              <w:marTop w:val="0"/>
              <w:marBottom w:val="0"/>
              <w:divBdr>
                <w:top w:val="none" w:sz="0" w:space="0" w:color="auto"/>
                <w:left w:val="none" w:sz="0" w:space="0" w:color="auto"/>
                <w:bottom w:val="none" w:sz="0" w:space="0" w:color="auto"/>
                <w:right w:val="none" w:sz="0" w:space="0" w:color="auto"/>
              </w:divBdr>
            </w:div>
          </w:divsChild>
        </w:div>
        <w:div w:id="1015107500">
          <w:marLeft w:val="0"/>
          <w:marRight w:val="0"/>
          <w:marTop w:val="0"/>
          <w:marBottom w:val="0"/>
          <w:divBdr>
            <w:top w:val="none" w:sz="0" w:space="0" w:color="auto"/>
            <w:left w:val="none" w:sz="0" w:space="0" w:color="auto"/>
            <w:bottom w:val="none" w:sz="0" w:space="0" w:color="auto"/>
            <w:right w:val="none" w:sz="0" w:space="0" w:color="auto"/>
          </w:divBdr>
          <w:divsChild>
            <w:div w:id="1191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4706">
      <w:bodyDiv w:val="1"/>
      <w:marLeft w:val="0"/>
      <w:marRight w:val="0"/>
      <w:marTop w:val="0"/>
      <w:marBottom w:val="0"/>
      <w:divBdr>
        <w:top w:val="none" w:sz="0" w:space="0" w:color="auto"/>
        <w:left w:val="none" w:sz="0" w:space="0" w:color="auto"/>
        <w:bottom w:val="none" w:sz="0" w:space="0" w:color="auto"/>
        <w:right w:val="none" w:sz="0" w:space="0" w:color="auto"/>
      </w:divBdr>
      <w:divsChild>
        <w:div w:id="1687294674">
          <w:marLeft w:val="0"/>
          <w:marRight w:val="0"/>
          <w:marTop w:val="0"/>
          <w:marBottom w:val="0"/>
          <w:divBdr>
            <w:top w:val="none" w:sz="0" w:space="0" w:color="auto"/>
            <w:left w:val="none" w:sz="0" w:space="0" w:color="auto"/>
            <w:bottom w:val="none" w:sz="0" w:space="0" w:color="auto"/>
            <w:right w:val="none" w:sz="0" w:space="0" w:color="auto"/>
          </w:divBdr>
          <w:divsChild>
            <w:div w:id="14460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10230">
      <w:bodyDiv w:val="1"/>
      <w:marLeft w:val="0"/>
      <w:marRight w:val="0"/>
      <w:marTop w:val="0"/>
      <w:marBottom w:val="0"/>
      <w:divBdr>
        <w:top w:val="none" w:sz="0" w:space="0" w:color="auto"/>
        <w:left w:val="none" w:sz="0" w:space="0" w:color="auto"/>
        <w:bottom w:val="none" w:sz="0" w:space="0" w:color="auto"/>
        <w:right w:val="none" w:sz="0" w:space="0" w:color="auto"/>
      </w:divBdr>
      <w:divsChild>
        <w:div w:id="247084370">
          <w:marLeft w:val="0"/>
          <w:marRight w:val="0"/>
          <w:marTop w:val="0"/>
          <w:marBottom w:val="0"/>
          <w:divBdr>
            <w:top w:val="none" w:sz="0" w:space="0" w:color="auto"/>
            <w:left w:val="none" w:sz="0" w:space="0" w:color="auto"/>
            <w:bottom w:val="none" w:sz="0" w:space="0" w:color="auto"/>
            <w:right w:val="none" w:sz="0" w:space="0" w:color="auto"/>
          </w:divBdr>
          <w:divsChild>
            <w:div w:id="210194558">
              <w:marLeft w:val="0"/>
              <w:marRight w:val="0"/>
              <w:marTop w:val="0"/>
              <w:marBottom w:val="0"/>
              <w:divBdr>
                <w:top w:val="none" w:sz="0" w:space="0" w:color="auto"/>
                <w:left w:val="none" w:sz="0" w:space="0" w:color="auto"/>
                <w:bottom w:val="none" w:sz="0" w:space="0" w:color="auto"/>
                <w:right w:val="none" w:sz="0" w:space="0" w:color="auto"/>
              </w:divBdr>
            </w:div>
          </w:divsChild>
        </w:div>
        <w:div w:id="1724253393">
          <w:marLeft w:val="0"/>
          <w:marRight w:val="0"/>
          <w:marTop w:val="0"/>
          <w:marBottom w:val="0"/>
          <w:divBdr>
            <w:top w:val="none" w:sz="0" w:space="0" w:color="auto"/>
            <w:left w:val="none" w:sz="0" w:space="0" w:color="auto"/>
            <w:bottom w:val="none" w:sz="0" w:space="0" w:color="auto"/>
            <w:right w:val="none" w:sz="0" w:space="0" w:color="auto"/>
          </w:divBdr>
          <w:divsChild>
            <w:div w:id="1071386578">
              <w:marLeft w:val="0"/>
              <w:marRight w:val="0"/>
              <w:marTop w:val="0"/>
              <w:marBottom w:val="0"/>
              <w:divBdr>
                <w:top w:val="none" w:sz="0" w:space="0" w:color="auto"/>
                <w:left w:val="none" w:sz="0" w:space="0" w:color="auto"/>
                <w:bottom w:val="none" w:sz="0" w:space="0" w:color="auto"/>
                <w:right w:val="none" w:sz="0" w:space="0" w:color="auto"/>
              </w:divBdr>
            </w:div>
          </w:divsChild>
        </w:div>
        <w:div w:id="431363384">
          <w:marLeft w:val="0"/>
          <w:marRight w:val="0"/>
          <w:marTop w:val="0"/>
          <w:marBottom w:val="0"/>
          <w:divBdr>
            <w:top w:val="none" w:sz="0" w:space="0" w:color="auto"/>
            <w:left w:val="none" w:sz="0" w:space="0" w:color="auto"/>
            <w:bottom w:val="none" w:sz="0" w:space="0" w:color="auto"/>
            <w:right w:val="none" w:sz="0" w:space="0" w:color="auto"/>
          </w:divBdr>
          <w:divsChild>
            <w:div w:id="8771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1056">
      <w:bodyDiv w:val="1"/>
      <w:marLeft w:val="0"/>
      <w:marRight w:val="0"/>
      <w:marTop w:val="0"/>
      <w:marBottom w:val="0"/>
      <w:divBdr>
        <w:top w:val="none" w:sz="0" w:space="0" w:color="auto"/>
        <w:left w:val="none" w:sz="0" w:space="0" w:color="auto"/>
        <w:bottom w:val="none" w:sz="0" w:space="0" w:color="auto"/>
        <w:right w:val="none" w:sz="0" w:space="0" w:color="auto"/>
      </w:divBdr>
    </w:div>
    <w:div w:id="429662754">
      <w:bodyDiv w:val="1"/>
      <w:marLeft w:val="0"/>
      <w:marRight w:val="0"/>
      <w:marTop w:val="0"/>
      <w:marBottom w:val="0"/>
      <w:divBdr>
        <w:top w:val="none" w:sz="0" w:space="0" w:color="auto"/>
        <w:left w:val="none" w:sz="0" w:space="0" w:color="auto"/>
        <w:bottom w:val="none" w:sz="0" w:space="0" w:color="auto"/>
        <w:right w:val="none" w:sz="0" w:space="0" w:color="auto"/>
      </w:divBdr>
    </w:div>
    <w:div w:id="430513381">
      <w:bodyDiv w:val="1"/>
      <w:marLeft w:val="0"/>
      <w:marRight w:val="0"/>
      <w:marTop w:val="0"/>
      <w:marBottom w:val="0"/>
      <w:divBdr>
        <w:top w:val="none" w:sz="0" w:space="0" w:color="auto"/>
        <w:left w:val="none" w:sz="0" w:space="0" w:color="auto"/>
        <w:bottom w:val="none" w:sz="0" w:space="0" w:color="auto"/>
        <w:right w:val="none" w:sz="0" w:space="0" w:color="auto"/>
      </w:divBdr>
      <w:divsChild>
        <w:div w:id="1872260771">
          <w:marLeft w:val="0"/>
          <w:marRight w:val="0"/>
          <w:marTop w:val="120"/>
          <w:marBottom w:val="0"/>
          <w:divBdr>
            <w:top w:val="none" w:sz="0" w:space="0" w:color="auto"/>
            <w:left w:val="none" w:sz="0" w:space="0" w:color="auto"/>
            <w:bottom w:val="none" w:sz="0" w:space="0" w:color="auto"/>
            <w:right w:val="none" w:sz="0" w:space="0" w:color="auto"/>
          </w:divBdr>
        </w:div>
      </w:divsChild>
    </w:div>
    <w:div w:id="432361537">
      <w:bodyDiv w:val="1"/>
      <w:marLeft w:val="0"/>
      <w:marRight w:val="0"/>
      <w:marTop w:val="0"/>
      <w:marBottom w:val="0"/>
      <w:divBdr>
        <w:top w:val="none" w:sz="0" w:space="0" w:color="auto"/>
        <w:left w:val="none" w:sz="0" w:space="0" w:color="auto"/>
        <w:bottom w:val="none" w:sz="0" w:space="0" w:color="auto"/>
        <w:right w:val="none" w:sz="0" w:space="0" w:color="auto"/>
      </w:divBdr>
    </w:div>
    <w:div w:id="432747161">
      <w:bodyDiv w:val="1"/>
      <w:marLeft w:val="0"/>
      <w:marRight w:val="0"/>
      <w:marTop w:val="0"/>
      <w:marBottom w:val="0"/>
      <w:divBdr>
        <w:top w:val="none" w:sz="0" w:space="0" w:color="auto"/>
        <w:left w:val="none" w:sz="0" w:space="0" w:color="auto"/>
        <w:bottom w:val="none" w:sz="0" w:space="0" w:color="auto"/>
        <w:right w:val="none" w:sz="0" w:space="0" w:color="auto"/>
      </w:divBdr>
    </w:div>
    <w:div w:id="433063740">
      <w:bodyDiv w:val="1"/>
      <w:marLeft w:val="0"/>
      <w:marRight w:val="0"/>
      <w:marTop w:val="0"/>
      <w:marBottom w:val="0"/>
      <w:divBdr>
        <w:top w:val="none" w:sz="0" w:space="0" w:color="auto"/>
        <w:left w:val="none" w:sz="0" w:space="0" w:color="auto"/>
        <w:bottom w:val="none" w:sz="0" w:space="0" w:color="auto"/>
        <w:right w:val="none" w:sz="0" w:space="0" w:color="auto"/>
      </w:divBdr>
      <w:divsChild>
        <w:div w:id="150563928">
          <w:marLeft w:val="0"/>
          <w:marRight w:val="0"/>
          <w:marTop w:val="120"/>
          <w:marBottom w:val="0"/>
          <w:divBdr>
            <w:top w:val="none" w:sz="0" w:space="0" w:color="auto"/>
            <w:left w:val="none" w:sz="0" w:space="0" w:color="auto"/>
            <w:bottom w:val="none" w:sz="0" w:space="0" w:color="auto"/>
            <w:right w:val="none" w:sz="0" w:space="0" w:color="auto"/>
          </w:divBdr>
        </w:div>
        <w:div w:id="403837627">
          <w:marLeft w:val="0"/>
          <w:marRight w:val="0"/>
          <w:marTop w:val="120"/>
          <w:marBottom w:val="0"/>
          <w:divBdr>
            <w:top w:val="none" w:sz="0" w:space="0" w:color="auto"/>
            <w:left w:val="none" w:sz="0" w:space="0" w:color="auto"/>
            <w:bottom w:val="none" w:sz="0" w:space="0" w:color="auto"/>
            <w:right w:val="none" w:sz="0" w:space="0" w:color="auto"/>
          </w:divBdr>
        </w:div>
      </w:divsChild>
    </w:div>
    <w:div w:id="433794896">
      <w:bodyDiv w:val="1"/>
      <w:marLeft w:val="0"/>
      <w:marRight w:val="0"/>
      <w:marTop w:val="0"/>
      <w:marBottom w:val="0"/>
      <w:divBdr>
        <w:top w:val="none" w:sz="0" w:space="0" w:color="auto"/>
        <w:left w:val="none" w:sz="0" w:space="0" w:color="auto"/>
        <w:bottom w:val="none" w:sz="0" w:space="0" w:color="auto"/>
        <w:right w:val="none" w:sz="0" w:space="0" w:color="auto"/>
      </w:divBdr>
      <w:divsChild>
        <w:div w:id="868101567">
          <w:marLeft w:val="0"/>
          <w:marRight w:val="0"/>
          <w:marTop w:val="0"/>
          <w:marBottom w:val="0"/>
          <w:divBdr>
            <w:top w:val="none" w:sz="0" w:space="0" w:color="auto"/>
            <w:left w:val="none" w:sz="0" w:space="0" w:color="auto"/>
            <w:bottom w:val="none" w:sz="0" w:space="0" w:color="auto"/>
            <w:right w:val="none" w:sz="0" w:space="0" w:color="auto"/>
          </w:divBdr>
          <w:divsChild>
            <w:div w:id="6450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11801">
      <w:bodyDiv w:val="1"/>
      <w:marLeft w:val="0"/>
      <w:marRight w:val="0"/>
      <w:marTop w:val="0"/>
      <w:marBottom w:val="0"/>
      <w:divBdr>
        <w:top w:val="none" w:sz="0" w:space="0" w:color="auto"/>
        <w:left w:val="none" w:sz="0" w:space="0" w:color="auto"/>
        <w:bottom w:val="none" w:sz="0" w:space="0" w:color="auto"/>
        <w:right w:val="none" w:sz="0" w:space="0" w:color="auto"/>
      </w:divBdr>
      <w:divsChild>
        <w:div w:id="1962950447">
          <w:marLeft w:val="0"/>
          <w:marRight w:val="0"/>
          <w:marTop w:val="120"/>
          <w:marBottom w:val="0"/>
          <w:divBdr>
            <w:top w:val="none" w:sz="0" w:space="0" w:color="auto"/>
            <w:left w:val="none" w:sz="0" w:space="0" w:color="auto"/>
            <w:bottom w:val="none" w:sz="0" w:space="0" w:color="auto"/>
            <w:right w:val="none" w:sz="0" w:space="0" w:color="auto"/>
          </w:divBdr>
        </w:div>
      </w:divsChild>
    </w:div>
    <w:div w:id="434254511">
      <w:bodyDiv w:val="1"/>
      <w:marLeft w:val="0"/>
      <w:marRight w:val="0"/>
      <w:marTop w:val="0"/>
      <w:marBottom w:val="0"/>
      <w:divBdr>
        <w:top w:val="none" w:sz="0" w:space="0" w:color="auto"/>
        <w:left w:val="none" w:sz="0" w:space="0" w:color="auto"/>
        <w:bottom w:val="none" w:sz="0" w:space="0" w:color="auto"/>
        <w:right w:val="none" w:sz="0" w:space="0" w:color="auto"/>
      </w:divBdr>
      <w:divsChild>
        <w:div w:id="1645239803">
          <w:marLeft w:val="0"/>
          <w:marRight w:val="0"/>
          <w:marTop w:val="120"/>
          <w:marBottom w:val="0"/>
          <w:divBdr>
            <w:top w:val="none" w:sz="0" w:space="0" w:color="auto"/>
            <w:left w:val="none" w:sz="0" w:space="0" w:color="auto"/>
            <w:bottom w:val="none" w:sz="0" w:space="0" w:color="auto"/>
            <w:right w:val="none" w:sz="0" w:space="0" w:color="auto"/>
          </w:divBdr>
        </w:div>
      </w:divsChild>
    </w:div>
    <w:div w:id="435102982">
      <w:bodyDiv w:val="1"/>
      <w:marLeft w:val="0"/>
      <w:marRight w:val="0"/>
      <w:marTop w:val="0"/>
      <w:marBottom w:val="0"/>
      <w:divBdr>
        <w:top w:val="none" w:sz="0" w:space="0" w:color="auto"/>
        <w:left w:val="none" w:sz="0" w:space="0" w:color="auto"/>
        <w:bottom w:val="none" w:sz="0" w:space="0" w:color="auto"/>
        <w:right w:val="none" w:sz="0" w:space="0" w:color="auto"/>
      </w:divBdr>
      <w:divsChild>
        <w:div w:id="1014304843">
          <w:marLeft w:val="0"/>
          <w:marRight w:val="0"/>
          <w:marTop w:val="120"/>
          <w:marBottom w:val="0"/>
          <w:divBdr>
            <w:top w:val="none" w:sz="0" w:space="0" w:color="auto"/>
            <w:left w:val="none" w:sz="0" w:space="0" w:color="auto"/>
            <w:bottom w:val="none" w:sz="0" w:space="0" w:color="auto"/>
            <w:right w:val="none" w:sz="0" w:space="0" w:color="auto"/>
          </w:divBdr>
        </w:div>
      </w:divsChild>
    </w:div>
    <w:div w:id="436681508">
      <w:bodyDiv w:val="1"/>
      <w:marLeft w:val="0"/>
      <w:marRight w:val="0"/>
      <w:marTop w:val="0"/>
      <w:marBottom w:val="0"/>
      <w:divBdr>
        <w:top w:val="none" w:sz="0" w:space="0" w:color="auto"/>
        <w:left w:val="none" w:sz="0" w:space="0" w:color="auto"/>
        <w:bottom w:val="none" w:sz="0" w:space="0" w:color="auto"/>
        <w:right w:val="none" w:sz="0" w:space="0" w:color="auto"/>
      </w:divBdr>
      <w:divsChild>
        <w:div w:id="907690824">
          <w:marLeft w:val="0"/>
          <w:marRight w:val="0"/>
          <w:marTop w:val="120"/>
          <w:marBottom w:val="0"/>
          <w:divBdr>
            <w:top w:val="none" w:sz="0" w:space="0" w:color="auto"/>
            <w:left w:val="none" w:sz="0" w:space="0" w:color="auto"/>
            <w:bottom w:val="none" w:sz="0" w:space="0" w:color="auto"/>
            <w:right w:val="none" w:sz="0" w:space="0" w:color="auto"/>
          </w:divBdr>
        </w:div>
        <w:div w:id="1020820146">
          <w:marLeft w:val="0"/>
          <w:marRight w:val="0"/>
          <w:marTop w:val="120"/>
          <w:marBottom w:val="0"/>
          <w:divBdr>
            <w:top w:val="none" w:sz="0" w:space="0" w:color="auto"/>
            <w:left w:val="none" w:sz="0" w:space="0" w:color="auto"/>
            <w:bottom w:val="none" w:sz="0" w:space="0" w:color="auto"/>
            <w:right w:val="none" w:sz="0" w:space="0" w:color="auto"/>
          </w:divBdr>
        </w:div>
      </w:divsChild>
    </w:div>
    <w:div w:id="437064959">
      <w:bodyDiv w:val="1"/>
      <w:marLeft w:val="0"/>
      <w:marRight w:val="0"/>
      <w:marTop w:val="0"/>
      <w:marBottom w:val="0"/>
      <w:divBdr>
        <w:top w:val="none" w:sz="0" w:space="0" w:color="auto"/>
        <w:left w:val="none" w:sz="0" w:space="0" w:color="auto"/>
        <w:bottom w:val="none" w:sz="0" w:space="0" w:color="auto"/>
        <w:right w:val="none" w:sz="0" w:space="0" w:color="auto"/>
      </w:divBdr>
      <w:divsChild>
        <w:div w:id="2092119575">
          <w:marLeft w:val="0"/>
          <w:marRight w:val="0"/>
          <w:marTop w:val="120"/>
          <w:marBottom w:val="0"/>
          <w:divBdr>
            <w:top w:val="none" w:sz="0" w:space="0" w:color="auto"/>
            <w:left w:val="none" w:sz="0" w:space="0" w:color="auto"/>
            <w:bottom w:val="none" w:sz="0" w:space="0" w:color="auto"/>
            <w:right w:val="none" w:sz="0" w:space="0" w:color="auto"/>
          </w:divBdr>
        </w:div>
      </w:divsChild>
    </w:div>
    <w:div w:id="437215106">
      <w:bodyDiv w:val="1"/>
      <w:marLeft w:val="0"/>
      <w:marRight w:val="0"/>
      <w:marTop w:val="0"/>
      <w:marBottom w:val="0"/>
      <w:divBdr>
        <w:top w:val="none" w:sz="0" w:space="0" w:color="auto"/>
        <w:left w:val="none" w:sz="0" w:space="0" w:color="auto"/>
        <w:bottom w:val="none" w:sz="0" w:space="0" w:color="auto"/>
        <w:right w:val="none" w:sz="0" w:space="0" w:color="auto"/>
      </w:divBdr>
      <w:divsChild>
        <w:div w:id="305670418">
          <w:marLeft w:val="0"/>
          <w:marRight w:val="0"/>
          <w:marTop w:val="120"/>
          <w:marBottom w:val="0"/>
          <w:divBdr>
            <w:top w:val="none" w:sz="0" w:space="0" w:color="auto"/>
            <w:left w:val="none" w:sz="0" w:space="0" w:color="auto"/>
            <w:bottom w:val="none" w:sz="0" w:space="0" w:color="auto"/>
            <w:right w:val="none" w:sz="0" w:space="0" w:color="auto"/>
          </w:divBdr>
        </w:div>
      </w:divsChild>
    </w:div>
    <w:div w:id="437650041">
      <w:bodyDiv w:val="1"/>
      <w:marLeft w:val="0"/>
      <w:marRight w:val="0"/>
      <w:marTop w:val="0"/>
      <w:marBottom w:val="0"/>
      <w:divBdr>
        <w:top w:val="none" w:sz="0" w:space="0" w:color="auto"/>
        <w:left w:val="none" w:sz="0" w:space="0" w:color="auto"/>
        <w:bottom w:val="none" w:sz="0" w:space="0" w:color="auto"/>
        <w:right w:val="none" w:sz="0" w:space="0" w:color="auto"/>
      </w:divBdr>
      <w:divsChild>
        <w:div w:id="1267542173">
          <w:marLeft w:val="0"/>
          <w:marRight w:val="0"/>
          <w:marTop w:val="120"/>
          <w:marBottom w:val="0"/>
          <w:divBdr>
            <w:top w:val="none" w:sz="0" w:space="0" w:color="auto"/>
            <w:left w:val="none" w:sz="0" w:space="0" w:color="auto"/>
            <w:bottom w:val="none" w:sz="0" w:space="0" w:color="auto"/>
            <w:right w:val="none" w:sz="0" w:space="0" w:color="auto"/>
          </w:divBdr>
        </w:div>
      </w:divsChild>
    </w:div>
    <w:div w:id="438108289">
      <w:bodyDiv w:val="1"/>
      <w:marLeft w:val="0"/>
      <w:marRight w:val="0"/>
      <w:marTop w:val="0"/>
      <w:marBottom w:val="0"/>
      <w:divBdr>
        <w:top w:val="none" w:sz="0" w:space="0" w:color="auto"/>
        <w:left w:val="none" w:sz="0" w:space="0" w:color="auto"/>
        <w:bottom w:val="none" w:sz="0" w:space="0" w:color="auto"/>
        <w:right w:val="none" w:sz="0" w:space="0" w:color="auto"/>
      </w:divBdr>
      <w:divsChild>
        <w:div w:id="339627628">
          <w:marLeft w:val="0"/>
          <w:marRight w:val="0"/>
          <w:marTop w:val="120"/>
          <w:marBottom w:val="0"/>
          <w:divBdr>
            <w:top w:val="none" w:sz="0" w:space="0" w:color="auto"/>
            <w:left w:val="none" w:sz="0" w:space="0" w:color="auto"/>
            <w:bottom w:val="none" w:sz="0" w:space="0" w:color="auto"/>
            <w:right w:val="none" w:sz="0" w:space="0" w:color="auto"/>
          </w:divBdr>
        </w:div>
      </w:divsChild>
    </w:div>
    <w:div w:id="438137655">
      <w:bodyDiv w:val="1"/>
      <w:marLeft w:val="0"/>
      <w:marRight w:val="0"/>
      <w:marTop w:val="0"/>
      <w:marBottom w:val="0"/>
      <w:divBdr>
        <w:top w:val="none" w:sz="0" w:space="0" w:color="auto"/>
        <w:left w:val="none" w:sz="0" w:space="0" w:color="auto"/>
        <w:bottom w:val="none" w:sz="0" w:space="0" w:color="auto"/>
        <w:right w:val="none" w:sz="0" w:space="0" w:color="auto"/>
      </w:divBdr>
      <w:divsChild>
        <w:div w:id="283540156">
          <w:marLeft w:val="0"/>
          <w:marRight w:val="0"/>
          <w:marTop w:val="120"/>
          <w:marBottom w:val="0"/>
          <w:divBdr>
            <w:top w:val="none" w:sz="0" w:space="0" w:color="auto"/>
            <w:left w:val="none" w:sz="0" w:space="0" w:color="auto"/>
            <w:bottom w:val="none" w:sz="0" w:space="0" w:color="auto"/>
            <w:right w:val="none" w:sz="0" w:space="0" w:color="auto"/>
          </w:divBdr>
        </w:div>
      </w:divsChild>
    </w:div>
    <w:div w:id="438455638">
      <w:bodyDiv w:val="1"/>
      <w:marLeft w:val="0"/>
      <w:marRight w:val="0"/>
      <w:marTop w:val="0"/>
      <w:marBottom w:val="0"/>
      <w:divBdr>
        <w:top w:val="none" w:sz="0" w:space="0" w:color="auto"/>
        <w:left w:val="none" w:sz="0" w:space="0" w:color="auto"/>
        <w:bottom w:val="none" w:sz="0" w:space="0" w:color="auto"/>
        <w:right w:val="none" w:sz="0" w:space="0" w:color="auto"/>
      </w:divBdr>
    </w:div>
    <w:div w:id="438570247">
      <w:bodyDiv w:val="1"/>
      <w:marLeft w:val="0"/>
      <w:marRight w:val="0"/>
      <w:marTop w:val="0"/>
      <w:marBottom w:val="0"/>
      <w:divBdr>
        <w:top w:val="none" w:sz="0" w:space="0" w:color="auto"/>
        <w:left w:val="none" w:sz="0" w:space="0" w:color="auto"/>
        <w:bottom w:val="none" w:sz="0" w:space="0" w:color="auto"/>
        <w:right w:val="none" w:sz="0" w:space="0" w:color="auto"/>
      </w:divBdr>
      <w:divsChild>
        <w:div w:id="1594556653">
          <w:marLeft w:val="0"/>
          <w:marRight w:val="0"/>
          <w:marTop w:val="120"/>
          <w:marBottom w:val="0"/>
          <w:divBdr>
            <w:top w:val="none" w:sz="0" w:space="0" w:color="auto"/>
            <w:left w:val="none" w:sz="0" w:space="0" w:color="auto"/>
            <w:bottom w:val="none" w:sz="0" w:space="0" w:color="auto"/>
            <w:right w:val="none" w:sz="0" w:space="0" w:color="auto"/>
          </w:divBdr>
        </w:div>
      </w:divsChild>
    </w:div>
    <w:div w:id="439419315">
      <w:bodyDiv w:val="1"/>
      <w:marLeft w:val="0"/>
      <w:marRight w:val="0"/>
      <w:marTop w:val="0"/>
      <w:marBottom w:val="0"/>
      <w:divBdr>
        <w:top w:val="none" w:sz="0" w:space="0" w:color="auto"/>
        <w:left w:val="none" w:sz="0" w:space="0" w:color="auto"/>
        <w:bottom w:val="none" w:sz="0" w:space="0" w:color="auto"/>
        <w:right w:val="none" w:sz="0" w:space="0" w:color="auto"/>
      </w:divBdr>
      <w:divsChild>
        <w:div w:id="1232346528">
          <w:marLeft w:val="0"/>
          <w:marRight w:val="0"/>
          <w:marTop w:val="0"/>
          <w:marBottom w:val="0"/>
          <w:divBdr>
            <w:top w:val="none" w:sz="0" w:space="0" w:color="auto"/>
            <w:left w:val="none" w:sz="0" w:space="0" w:color="auto"/>
            <w:bottom w:val="none" w:sz="0" w:space="0" w:color="auto"/>
            <w:right w:val="none" w:sz="0" w:space="0" w:color="auto"/>
          </w:divBdr>
          <w:divsChild>
            <w:div w:id="18392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7132">
      <w:bodyDiv w:val="1"/>
      <w:marLeft w:val="0"/>
      <w:marRight w:val="0"/>
      <w:marTop w:val="0"/>
      <w:marBottom w:val="0"/>
      <w:divBdr>
        <w:top w:val="none" w:sz="0" w:space="0" w:color="auto"/>
        <w:left w:val="none" w:sz="0" w:space="0" w:color="auto"/>
        <w:bottom w:val="none" w:sz="0" w:space="0" w:color="auto"/>
        <w:right w:val="none" w:sz="0" w:space="0" w:color="auto"/>
      </w:divBdr>
      <w:divsChild>
        <w:div w:id="786314478">
          <w:marLeft w:val="0"/>
          <w:marRight w:val="0"/>
          <w:marTop w:val="0"/>
          <w:marBottom w:val="0"/>
          <w:divBdr>
            <w:top w:val="none" w:sz="0" w:space="0" w:color="auto"/>
            <w:left w:val="none" w:sz="0" w:space="0" w:color="auto"/>
            <w:bottom w:val="none" w:sz="0" w:space="0" w:color="auto"/>
            <w:right w:val="none" w:sz="0" w:space="0" w:color="auto"/>
          </w:divBdr>
          <w:divsChild>
            <w:div w:id="477889991">
              <w:marLeft w:val="0"/>
              <w:marRight w:val="0"/>
              <w:marTop w:val="0"/>
              <w:marBottom w:val="0"/>
              <w:divBdr>
                <w:top w:val="none" w:sz="0" w:space="0" w:color="auto"/>
                <w:left w:val="none" w:sz="0" w:space="0" w:color="auto"/>
                <w:bottom w:val="none" w:sz="0" w:space="0" w:color="auto"/>
                <w:right w:val="none" w:sz="0" w:space="0" w:color="auto"/>
              </w:divBdr>
              <w:divsChild>
                <w:div w:id="425345036">
                  <w:marLeft w:val="0"/>
                  <w:marRight w:val="0"/>
                  <w:marTop w:val="0"/>
                  <w:marBottom w:val="0"/>
                  <w:divBdr>
                    <w:top w:val="none" w:sz="0" w:space="0" w:color="auto"/>
                    <w:left w:val="none" w:sz="0" w:space="0" w:color="auto"/>
                    <w:bottom w:val="none" w:sz="0" w:space="0" w:color="auto"/>
                    <w:right w:val="none" w:sz="0" w:space="0" w:color="auto"/>
                  </w:divBdr>
                  <w:divsChild>
                    <w:div w:id="994261026">
                      <w:marLeft w:val="-180"/>
                      <w:marRight w:val="-180"/>
                      <w:marTop w:val="0"/>
                      <w:marBottom w:val="0"/>
                      <w:divBdr>
                        <w:top w:val="none" w:sz="0" w:space="0" w:color="auto"/>
                        <w:left w:val="none" w:sz="0" w:space="0" w:color="auto"/>
                        <w:bottom w:val="none" w:sz="0" w:space="0" w:color="auto"/>
                        <w:right w:val="none" w:sz="0" w:space="0" w:color="auto"/>
                      </w:divBdr>
                      <w:divsChild>
                        <w:div w:id="1783376900">
                          <w:marLeft w:val="0"/>
                          <w:marRight w:val="0"/>
                          <w:marTop w:val="0"/>
                          <w:marBottom w:val="0"/>
                          <w:divBdr>
                            <w:top w:val="none" w:sz="0" w:space="0" w:color="auto"/>
                            <w:left w:val="none" w:sz="0" w:space="0" w:color="auto"/>
                            <w:bottom w:val="none" w:sz="0" w:space="0" w:color="auto"/>
                            <w:right w:val="none" w:sz="0" w:space="0" w:color="auto"/>
                          </w:divBdr>
                          <w:divsChild>
                            <w:div w:id="521361887">
                              <w:marLeft w:val="0"/>
                              <w:marRight w:val="0"/>
                              <w:marTop w:val="0"/>
                              <w:marBottom w:val="0"/>
                              <w:divBdr>
                                <w:top w:val="none" w:sz="0" w:space="0" w:color="auto"/>
                                <w:left w:val="none" w:sz="0" w:space="0" w:color="auto"/>
                                <w:bottom w:val="none" w:sz="0" w:space="0" w:color="auto"/>
                                <w:right w:val="none" w:sz="0" w:space="0" w:color="auto"/>
                              </w:divBdr>
                              <w:divsChild>
                                <w:div w:id="227032449">
                                  <w:marLeft w:val="0"/>
                                  <w:marRight w:val="0"/>
                                  <w:marTop w:val="0"/>
                                  <w:marBottom w:val="0"/>
                                  <w:divBdr>
                                    <w:top w:val="none" w:sz="0" w:space="0" w:color="auto"/>
                                    <w:left w:val="none" w:sz="0" w:space="0" w:color="auto"/>
                                    <w:bottom w:val="none" w:sz="0" w:space="0" w:color="auto"/>
                                    <w:right w:val="none" w:sz="0" w:space="0" w:color="auto"/>
                                  </w:divBdr>
                                  <w:divsChild>
                                    <w:div w:id="1037778475">
                                      <w:marLeft w:val="0"/>
                                      <w:marRight w:val="0"/>
                                      <w:marTop w:val="0"/>
                                      <w:marBottom w:val="576"/>
                                      <w:divBdr>
                                        <w:top w:val="none" w:sz="0" w:space="0" w:color="auto"/>
                                        <w:left w:val="none" w:sz="0" w:space="0" w:color="auto"/>
                                        <w:bottom w:val="none" w:sz="0" w:space="0" w:color="auto"/>
                                        <w:right w:val="none" w:sz="0" w:space="0" w:color="auto"/>
                                      </w:divBdr>
                                      <w:divsChild>
                                        <w:div w:id="838077783">
                                          <w:marLeft w:val="0"/>
                                          <w:marRight w:val="0"/>
                                          <w:marTop w:val="0"/>
                                          <w:marBottom w:val="0"/>
                                          <w:divBdr>
                                            <w:top w:val="none" w:sz="0" w:space="0" w:color="auto"/>
                                            <w:left w:val="none" w:sz="0" w:space="0" w:color="auto"/>
                                            <w:bottom w:val="none" w:sz="0" w:space="0" w:color="auto"/>
                                            <w:right w:val="none" w:sz="0" w:space="0" w:color="auto"/>
                                          </w:divBdr>
                                          <w:divsChild>
                                            <w:div w:id="209074931">
                                              <w:marLeft w:val="0"/>
                                              <w:marRight w:val="0"/>
                                              <w:marTop w:val="0"/>
                                              <w:marBottom w:val="0"/>
                                              <w:divBdr>
                                                <w:top w:val="none" w:sz="0" w:space="0" w:color="auto"/>
                                                <w:left w:val="none" w:sz="0" w:space="0" w:color="auto"/>
                                                <w:bottom w:val="none" w:sz="0" w:space="0" w:color="auto"/>
                                                <w:right w:val="none" w:sz="0" w:space="0" w:color="auto"/>
                                              </w:divBdr>
                                              <w:divsChild>
                                                <w:div w:id="1485194345">
                                                  <w:marLeft w:val="0"/>
                                                  <w:marRight w:val="0"/>
                                                  <w:marTop w:val="0"/>
                                                  <w:marBottom w:val="0"/>
                                                  <w:divBdr>
                                                    <w:top w:val="none" w:sz="0" w:space="0" w:color="auto"/>
                                                    <w:left w:val="none" w:sz="0" w:space="0" w:color="auto"/>
                                                    <w:bottom w:val="none" w:sz="0" w:space="0" w:color="auto"/>
                                                    <w:right w:val="none" w:sz="0" w:space="0" w:color="auto"/>
                                                  </w:divBdr>
                                                  <w:divsChild>
                                                    <w:div w:id="565459230">
                                                      <w:marLeft w:val="0"/>
                                                      <w:marRight w:val="0"/>
                                                      <w:marTop w:val="0"/>
                                                      <w:marBottom w:val="0"/>
                                                      <w:divBdr>
                                                        <w:top w:val="none" w:sz="0" w:space="0" w:color="auto"/>
                                                        <w:left w:val="none" w:sz="0" w:space="0" w:color="auto"/>
                                                        <w:bottom w:val="none" w:sz="0" w:space="0" w:color="auto"/>
                                                        <w:right w:val="none" w:sz="0" w:space="0" w:color="auto"/>
                                                      </w:divBdr>
                                                      <w:divsChild>
                                                        <w:div w:id="244651725">
                                                          <w:marLeft w:val="0"/>
                                                          <w:marRight w:val="0"/>
                                                          <w:marTop w:val="0"/>
                                                          <w:marBottom w:val="84"/>
                                                          <w:divBdr>
                                                            <w:top w:val="none" w:sz="0" w:space="0" w:color="auto"/>
                                                            <w:left w:val="none" w:sz="0" w:space="0" w:color="auto"/>
                                                            <w:bottom w:val="none" w:sz="0" w:space="0" w:color="auto"/>
                                                            <w:right w:val="none" w:sz="0" w:space="0" w:color="auto"/>
                                                          </w:divBdr>
                                                        </w:div>
                                                        <w:div w:id="9150927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11957200">
                                              <w:marLeft w:val="0"/>
                                              <w:marRight w:val="0"/>
                                              <w:marTop w:val="0"/>
                                              <w:marBottom w:val="0"/>
                                              <w:divBdr>
                                                <w:top w:val="none" w:sz="0" w:space="0" w:color="auto"/>
                                                <w:left w:val="none" w:sz="0" w:space="0" w:color="auto"/>
                                                <w:bottom w:val="none" w:sz="0" w:space="0" w:color="auto"/>
                                                <w:right w:val="none" w:sz="0" w:space="0" w:color="auto"/>
                                              </w:divBdr>
                                              <w:divsChild>
                                                <w:div w:id="1505392259">
                                                  <w:marLeft w:val="0"/>
                                                  <w:marRight w:val="0"/>
                                                  <w:marTop w:val="0"/>
                                                  <w:marBottom w:val="0"/>
                                                  <w:divBdr>
                                                    <w:top w:val="none" w:sz="0" w:space="0" w:color="auto"/>
                                                    <w:left w:val="none" w:sz="0" w:space="0" w:color="auto"/>
                                                    <w:bottom w:val="none" w:sz="0" w:space="0" w:color="auto"/>
                                                    <w:right w:val="none" w:sz="0" w:space="0" w:color="auto"/>
                                                  </w:divBdr>
                                                  <w:divsChild>
                                                    <w:div w:id="1374188938">
                                                      <w:marLeft w:val="0"/>
                                                      <w:marRight w:val="0"/>
                                                      <w:marTop w:val="0"/>
                                                      <w:marBottom w:val="0"/>
                                                      <w:divBdr>
                                                        <w:top w:val="none" w:sz="0" w:space="0" w:color="auto"/>
                                                        <w:left w:val="none" w:sz="0" w:space="0" w:color="auto"/>
                                                        <w:bottom w:val="none" w:sz="0" w:space="0" w:color="auto"/>
                                                        <w:right w:val="none" w:sz="0" w:space="0" w:color="auto"/>
                                                      </w:divBdr>
                                                      <w:divsChild>
                                                        <w:div w:id="596786873">
                                                          <w:marLeft w:val="0"/>
                                                          <w:marRight w:val="0"/>
                                                          <w:marTop w:val="0"/>
                                                          <w:marBottom w:val="84"/>
                                                          <w:divBdr>
                                                            <w:top w:val="none" w:sz="0" w:space="0" w:color="auto"/>
                                                            <w:left w:val="none" w:sz="0" w:space="0" w:color="auto"/>
                                                            <w:bottom w:val="none" w:sz="0" w:space="0" w:color="auto"/>
                                                            <w:right w:val="none" w:sz="0" w:space="0" w:color="auto"/>
                                                          </w:divBdr>
                                                        </w:div>
                                                        <w:div w:id="180068690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07889221">
                                              <w:marLeft w:val="0"/>
                                              <w:marRight w:val="0"/>
                                              <w:marTop w:val="0"/>
                                              <w:marBottom w:val="0"/>
                                              <w:divBdr>
                                                <w:top w:val="none" w:sz="0" w:space="0" w:color="auto"/>
                                                <w:left w:val="none" w:sz="0" w:space="0" w:color="auto"/>
                                                <w:bottom w:val="none" w:sz="0" w:space="0" w:color="auto"/>
                                                <w:right w:val="none" w:sz="0" w:space="0" w:color="auto"/>
                                              </w:divBdr>
                                              <w:divsChild>
                                                <w:div w:id="900793830">
                                                  <w:marLeft w:val="0"/>
                                                  <w:marRight w:val="0"/>
                                                  <w:marTop w:val="0"/>
                                                  <w:marBottom w:val="0"/>
                                                  <w:divBdr>
                                                    <w:top w:val="none" w:sz="0" w:space="0" w:color="auto"/>
                                                    <w:left w:val="none" w:sz="0" w:space="0" w:color="auto"/>
                                                    <w:bottom w:val="none" w:sz="0" w:space="0" w:color="auto"/>
                                                    <w:right w:val="none" w:sz="0" w:space="0" w:color="auto"/>
                                                  </w:divBdr>
                                                  <w:divsChild>
                                                    <w:div w:id="1817379438">
                                                      <w:marLeft w:val="0"/>
                                                      <w:marRight w:val="0"/>
                                                      <w:marTop w:val="0"/>
                                                      <w:marBottom w:val="0"/>
                                                      <w:divBdr>
                                                        <w:top w:val="none" w:sz="0" w:space="0" w:color="auto"/>
                                                        <w:left w:val="none" w:sz="0" w:space="0" w:color="auto"/>
                                                        <w:bottom w:val="none" w:sz="0" w:space="0" w:color="auto"/>
                                                        <w:right w:val="none" w:sz="0" w:space="0" w:color="auto"/>
                                                      </w:divBdr>
                                                      <w:divsChild>
                                                        <w:div w:id="2112243202">
                                                          <w:marLeft w:val="0"/>
                                                          <w:marRight w:val="0"/>
                                                          <w:marTop w:val="0"/>
                                                          <w:marBottom w:val="84"/>
                                                          <w:divBdr>
                                                            <w:top w:val="none" w:sz="0" w:space="0" w:color="auto"/>
                                                            <w:left w:val="none" w:sz="0" w:space="0" w:color="auto"/>
                                                            <w:bottom w:val="none" w:sz="0" w:space="0" w:color="auto"/>
                                                            <w:right w:val="none" w:sz="0" w:space="0" w:color="auto"/>
                                                          </w:divBdr>
                                                        </w:div>
                                                        <w:div w:id="13911542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0615949">
                                              <w:marLeft w:val="0"/>
                                              <w:marRight w:val="0"/>
                                              <w:marTop w:val="0"/>
                                              <w:marBottom w:val="0"/>
                                              <w:divBdr>
                                                <w:top w:val="none" w:sz="0" w:space="0" w:color="auto"/>
                                                <w:left w:val="none" w:sz="0" w:space="0" w:color="auto"/>
                                                <w:bottom w:val="none" w:sz="0" w:space="0" w:color="auto"/>
                                                <w:right w:val="none" w:sz="0" w:space="0" w:color="auto"/>
                                              </w:divBdr>
                                              <w:divsChild>
                                                <w:div w:id="1800297057">
                                                  <w:marLeft w:val="0"/>
                                                  <w:marRight w:val="0"/>
                                                  <w:marTop w:val="0"/>
                                                  <w:marBottom w:val="0"/>
                                                  <w:divBdr>
                                                    <w:top w:val="none" w:sz="0" w:space="0" w:color="auto"/>
                                                    <w:left w:val="none" w:sz="0" w:space="0" w:color="auto"/>
                                                    <w:bottom w:val="none" w:sz="0" w:space="0" w:color="auto"/>
                                                    <w:right w:val="none" w:sz="0" w:space="0" w:color="auto"/>
                                                  </w:divBdr>
                                                  <w:divsChild>
                                                    <w:div w:id="1909606031">
                                                      <w:marLeft w:val="0"/>
                                                      <w:marRight w:val="0"/>
                                                      <w:marTop w:val="0"/>
                                                      <w:marBottom w:val="0"/>
                                                      <w:divBdr>
                                                        <w:top w:val="none" w:sz="0" w:space="0" w:color="auto"/>
                                                        <w:left w:val="none" w:sz="0" w:space="0" w:color="auto"/>
                                                        <w:bottom w:val="none" w:sz="0" w:space="0" w:color="auto"/>
                                                        <w:right w:val="none" w:sz="0" w:space="0" w:color="auto"/>
                                                      </w:divBdr>
                                                      <w:divsChild>
                                                        <w:div w:id="888566035">
                                                          <w:marLeft w:val="0"/>
                                                          <w:marRight w:val="0"/>
                                                          <w:marTop w:val="0"/>
                                                          <w:marBottom w:val="84"/>
                                                          <w:divBdr>
                                                            <w:top w:val="none" w:sz="0" w:space="0" w:color="auto"/>
                                                            <w:left w:val="none" w:sz="0" w:space="0" w:color="auto"/>
                                                            <w:bottom w:val="none" w:sz="0" w:space="0" w:color="auto"/>
                                                            <w:right w:val="none" w:sz="0" w:space="0" w:color="auto"/>
                                                          </w:divBdr>
                                                        </w:div>
                                                        <w:div w:id="4782337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33519838">
                                              <w:marLeft w:val="0"/>
                                              <w:marRight w:val="0"/>
                                              <w:marTop w:val="0"/>
                                              <w:marBottom w:val="0"/>
                                              <w:divBdr>
                                                <w:top w:val="none" w:sz="0" w:space="0" w:color="auto"/>
                                                <w:left w:val="none" w:sz="0" w:space="0" w:color="auto"/>
                                                <w:bottom w:val="none" w:sz="0" w:space="0" w:color="auto"/>
                                                <w:right w:val="none" w:sz="0" w:space="0" w:color="auto"/>
                                              </w:divBdr>
                                              <w:divsChild>
                                                <w:div w:id="874582357">
                                                  <w:marLeft w:val="0"/>
                                                  <w:marRight w:val="0"/>
                                                  <w:marTop w:val="0"/>
                                                  <w:marBottom w:val="0"/>
                                                  <w:divBdr>
                                                    <w:top w:val="none" w:sz="0" w:space="0" w:color="auto"/>
                                                    <w:left w:val="none" w:sz="0" w:space="0" w:color="auto"/>
                                                    <w:bottom w:val="none" w:sz="0" w:space="0" w:color="auto"/>
                                                    <w:right w:val="none" w:sz="0" w:space="0" w:color="auto"/>
                                                  </w:divBdr>
                                                  <w:divsChild>
                                                    <w:div w:id="163011652">
                                                      <w:marLeft w:val="0"/>
                                                      <w:marRight w:val="0"/>
                                                      <w:marTop w:val="0"/>
                                                      <w:marBottom w:val="0"/>
                                                      <w:divBdr>
                                                        <w:top w:val="none" w:sz="0" w:space="0" w:color="auto"/>
                                                        <w:left w:val="none" w:sz="0" w:space="0" w:color="auto"/>
                                                        <w:bottom w:val="none" w:sz="0" w:space="0" w:color="auto"/>
                                                        <w:right w:val="none" w:sz="0" w:space="0" w:color="auto"/>
                                                      </w:divBdr>
                                                      <w:divsChild>
                                                        <w:div w:id="1844589981">
                                                          <w:marLeft w:val="0"/>
                                                          <w:marRight w:val="0"/>
                                                          <w:marTop w:val="0"/>
                                                          <w:marBottom w:val="84"/>
                                                          <w:divBdr>
                                                            <w:top w:val="none" w:sz="0" w:space="0" w:color="auto"/>
                                                            <w:left w:val="none" w:sz="0" w:space="0" w:color="auto"/>
                                                            <w:bottom w:val="none" w:sz="0" w:space="0" w:color="auto"/>
                                                            <w:right w:val="none" w:sz="0" w:space="0" w:color="auto"/>
                                                          </w:divBdr>
                                                        </w:div>
                                                        <w:div w:id="1766462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0498087">
      <w:bodyDiv w:val="1"/>
      <w:marLeft w:val="0"/>
      <w:marRight w:val="0"/>
      <w:marTop w:val="0"/>
      <w:marBottom w:val="0"/>
      <w:divBdr>
        <w:top w:val="none" w:sz="0" w:space="0" w:color="auto"/>
        <w:left w:val="none" w:sz="0" w:space="0" w:color="auto"/>
        <w:bottom w:val="none" w:sz="0" w:space="0" w:color="auto"/>
        <w:right w:val="none" w:sz="0" w:space="0" w:color="auto"/>
      </w:divBdr>
    </w:div>
    <w:div w:id="441000241">
      <w:bodyDiv w:val="1"/>
      <w:marLeft w:val="0"/>
      <w:marRight w:val="0"/>
      <w:marTop w:val="0"/>
      <w:marBottom w:val="0"/>
      <w:divBdr>
        <w:top w:val="none" w:sz="0" w:space="0" w:color="auto"/>
        <w:left w:val="none" w:sz="0" w:space="0" w:color="auto"/>
        <w:bottom w:val="none" w:sz="0" w:space="0" w:color="auto"/>
        <w:right w:val="none" w:sz="0" w:space="0" w:color="auto"/>
      </w:divBdr>
    </w:div>
    <w:div w:id="441386439">
      <w:bodyDiv w:val="1"/>
      <w:marLeft w:val="0"/>
      <w:marRight w:val="0"/>
      <w:marTop w:val="0"/>
      <w:marBottom w:val="0"/>
      <w:divBdr>
        <w:top w:val="none" w:sz="0" w:space="0" w:color="auto"/>
        <w:left w:val="none" w:sz="0" w:space="0" w:color="auto"/>
        <w:bottom w:val="none" w:sz="0" w:space="0" w:color="auto"/>
        <w:right w:val="none" w:sz="0" w:space="0" w:color="auto"/>
      </w:divBdr>
    </w:div>
    <w:div w:id="441460681">
      <w:bodyDiv w:val="1"/>
      <w:marLeft w:val="0"/>
      <w:marRight w:val="0"/>
      <w:marTop w:val="0"/>
      <w:marBottom w:val="0"/>
      <w:divBdr>
        <w:top w:val="none" w:sz="0" w:space="0" w:color="auto"/>
        <w:left w:val="none" w:sz="0" w:space="0" w:color="auto"/>
        <w:bottom w:val="none" w:sz="0" w:space="0" w:color="auto"/>
        <w:right w:val="none" w:sz="0" w:space="0" w:color="auto"/>
      </w:divBdr>
      <w:divsChild>
        <w:div w:id="821501668">
          <w:marLeft w:val="0"/>
          <w:marRight w:val="0"/>
          <w:marTop w:val="0"/>
          <w:marBottom w:val="0"/>
          <w:divBdr>
            <w:top w:val="none" w:sz="0" w:space="0" w:color="auto"/>
            <w:left w:val="none" w:sz="0" w:space="0" w:color="auto"/>
            <w:bottom w:val="none" w:sz="0" w:space="0" w:color="auto"/>
            <w:right w:val="none" w:sz="0" w:space="0" w:color="auto"/>
          </w:divBdr>
          <w:divsChild>
            <w:div w:id="13585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4459">
      <w:bodyDiv w:val="1"/>
      <w:marLeft w:val="0"/>
      <w:marRight w:val="0"/>
      <w:marTop w:val="0"/>
      <w:marBottom w:val="0"/>
      <w:divBdr>
        <w:top w:val="none" w:sz="0" w:space="0" w:color="auto"/>
        <w:left w:val="none" w:sz="0" w:space="0" w:color="auto"/>
        <w:bottom w:val="none" w:sz="0" w:space="0" w:color="auto"/>
        <w:right w:val="none" w:sz="0" w:space="0" w:color="auto"/>
      </w:divBdr>
      <w:divsChild>
        <w:div w:id="614755820">
          <w:marLeft w:val="0"/>
          <w:marRight w:val="0"/>
          <w:marTop w:val="120"/>
          <w:marBottom w:val="0"/>
          <w:divBdr>
            <w:top w:val="none" w:sz="0" w:space="0" w:color="auto"/>
            <w:left w:val="none" w:sz="0" w:space="0" w:color="auto"/>
            <w:bottom w:val="none" w:sz="0" w:space="0" w:color="auto"/>
            <w:right w:val="none" w:sz="0" w:space="0" w:color="auto"/>
          </w:divBdr>
        </w:div>
      </w:divsChild>
    </w:div>
    <w:div w:id="443690539">
      <w:bodyDiv w:val="1"/>
      <w:marLeft w:val="0"/>
      <w:marRight w:val="0"/>
      <w:marTop w:val="0"/>
      <w:marBottom w:val="0"/>
      <w:divBdr>
        <w:top w:val="none" w:sz="0" w:space="0" w:color="auto"/>
        <w:left w:val="none" w:sz="0" w:space="0" w:color="auto"/>
        <w:bottom w:val="none" w:sz="0" w:space="0" w:color="auto"/>
        <w:right w:val="none" w:sz="0" w:space="0" w:color="auto"/>
      </w:divBdr>
      <w:divsChild>
        <w:div w:id="965742392">
          <w:marLeft w:val="0"/>
          <w:marRight w:val="0"/>
          <w:marTop w:val="120"/>
          <w:marBottom w:val="0"/>
          <w:divBdr>
            <w:top w:val="none" w:sz="0" w:space="0" w:color="auto"/>
            <w:left w:val="none" w:sz="0" w:space="0" w:color="auto"/>
            <w:bottom w:val="none" w:sz="0" w:space="0" w:color="auto"/>
            <w:right w:val="none" w:sz="0" w:space="0" w:color="auto"/>
          </w:divBdr>
        </w:div>
        <w:div w:id="1654332562">
          <w:marLeft w:val="0"/>
          <w:marRight w:val="0"/>
          <w:marTop w:val="120"/>
          <w:marBottom w:val="0"/>
          <w:divBdr>
            <w:top w:val="none" w:sz="0" w:space="0" w:color="auto"/>
            <w:left w:val="none" w:sz="0" w:space="0" w:color="auto"/>
            <w:bottom w:val="none" w:sz="0" w:space="0" w:color="auto"/>
            <w:right w:val="none" w:sz="0" w:space="0" w:color="auto"/>
          </w:divBdr>
        </w:div>
        <w:div w:id="303776112">
          <w:marLeft w:val="0"/>
          <w:marRight w:val="0"/>
          <w:marTop w:val="120"/>
          <w:marBottom w:val="0"/>
          <w:divBdr>
            <w:top w:val="none" w:sz="0" w:space="0" w:color="auto"/>
            <w:left w:val="none" w:sz="0" w:space="0" w:color="auto"/>
            <w:bottom w:val="none" w:sz="0" w:space="0" w:color="auto"/>
            <w:right w:val="none" w:sz="0" w:space="0" w:color="auto"/>
          </w:divBdr>
        </w:div>
        <w:div w:id="2091349878">
          <w:marLeft w:val="0"/>
          <w:marRight w:val="0"/>
          <w:marTop w:val="120"/>
          <w:marBottom w:val="0"/>
          <w:divBdr>
            <w:top w:val="none" w:sz="0" w:space="0" w:color="auto"/>
            <w:left w:val="none" w:sz="0" w:space="0" w:color="auto"/>
            <w:bottom w:val="none" w:sz="0" w:space="0" w:color="auto"/>
            <w:right w:val="none" w:sz="0" w:space="0" w:color="auto"/>
          </w:divBdr>
        </w:div>
      </w:divsChild>
    </w:div>
    <w:div w:id="443697612">
      <w:bodyDiv w:val="1"/>
      <w:marLeft w:val="0"/>
      <w:marRight w:val="0"/>
      <w:marTop w:val="0"/>
      <w:marBottom w:val="0"/>
      <w:divBdr>
        <w:top w:val="none" w:sz="0" w:space="0" w:color="auto"/>
        <w:left w:val="none" w:sz="0" w:space="0" w:color="auto"/>
        <w:bottom w:val="none" w:sz="0" w:space="0" w:color="auto"/>
        <w:right w:val="none" w:sz="0" w:space="0" w:color="auto"/>
      </w:divBdr>
      <w:divsChild>
        <w:div w:id="472061077">
          <w:marLeft w:val="0"/>
          <w:marRight w:val="0"/>
          <w:marTop w:val="120"/>
          <w:marBottom w:val="0"/>
          <w:divBdr>
            <w:top w:val="none" w:sz="0" w:space="0" w:color="auto"/>
            <w:left w:val="none" w:sz="0" w:space="0" w:color="auto"/>
            <w:bottom w:val="none" w:sz="0" w:space="0" w:color="auto"/>
            <w:right w:val="none" w:sz="0" w:space="0" w:color="auto"/>
          </w:divBdr>
        </w:div>
      </w:divsChild>
    </w:div>
    <w:div w:id="444036310">
      <w:bodyDiv w:val="1"/>
      <w:marLeft w:val="0"/>
      <w:marRight w:val="0"/>
      <w:marTop w:val="0"/>
      <w:marBottom w:val="0"/>
      <w:divBdr>
        <w:top w:val="none" w:sz="0" w:space="0" w:color="auto"/>
        <w:left w:val="none" w:sz="0" w:space="0" w:color="auto"/>
        <w:bottom w:val="none" w:sz="0" w:space="0" w:color="auto"/>
        <w:right w:val="none" w:sz="0" w:space="0" w:color="auto"/>
      </w:divBdr>
    </w:div>
    <w:div w:id="444156562">
      <w:bodyDiv w:val="1"/>
      <w:marLeft w:val="0"/>
      <w:marRight w:val="0"/>
      <w:marTop w:val="0"/>
      <w:marBottom w:val="0"/>
      <w:divBdr>
        <w:top w:val="none" w:sz="0" w:space="0" w:color="auto"/>
        <w:left w:val="none" w:sz="0" w:space="0" w:color="auto"/>
        <w:bottom w:val="none" w:sz="0" w:space="0" w:color="auto"/>
        <w:right w:val="none" w:sz="0" w:space="0" w:color="auto"/>
      </w:divBdr>
      <w:divsChild>
        <w:div w:id="1103571898">
          <w:marLeft w:val="0"/>
          <w:marRight w:val="0"/>
          <w:marTop w:val="120"/>
          <w:marBottom w:val="0"/>
          <w:divBdr>
            <w:top w:val="none" w:sz="0" w:space="0" w:color="auto"/>
            <w:left w:val="none" w:sz="0" w:space="0" w:color="auto"/>
            <w:bottom w:val="none" w:sz="0" w:space="0" w:color="auto"/>
            <w:right w:val="none" w:sz="0" w:space="0" w:color="auto"/>
          </w:divBdr>
        </w:div>
      </w:divsChild>
    </w:div>
    <w:div w:id="444731452">
      <w:bodyDiv w:val="1"/>
      <w:marLeft w:val="0"/>
      <w:marRight w:val="0"/>
      <w:marTop w:val="0"/>
      <w:marBottom w:val="0"/>
      <w:divBdr>
        <w:top w:val="none" w:sz="0" w:space="0" w:color="auto"/>
        <w:left w:val="none" w:sz="0" w:space="0" w:color="auto"/>
        <w:bottom w:val="none" w:sz="0" w:space="0" w:color="auto"/>
        <w:right w:val="none" w:sz="0" w:space="0" w:color="auto"/>
      </w:divBdr>
    </w:div>
    <w:div w:id="444812409">
      <w:bodyDiv w:val="1"/>
      <w:marLeft w:val="0"/>
      <w:marRight w:val="0"/>
      <w:marTop w:val="0"/>
      <w:marBottom w:val="0"/>
      <w:divBdr>
        <w:top w:val="none" w:sz="0" w:space="0" w:color="auto"/>
        <w:left w:val="none" w:sz="0" w:space="0" w:color="auto"/>
        <w:bottom w:val="none" w:sz="0" w:space="0" w:color="auto"/>
        <w:right w:val="none" w:sz="0" w:space="0" w:color="auto"/>
      </w:divBdr>
      <w:divsChild>
        <w:div w:id="1557626200">
          <w:marLeft w:val="0"/>
          <w:marRight w:val="0"/>
          <w:marTop w:val="120"/>
          <w:marBottom w:val="0"/>
          <w:divBdr>
            <w:top w:val="none" w:sz="0" w:space="0" w:color="auto"/>
            <w:left w:val="none" w:sz="0" w:space="0" w:color="auto"/>
            <w:bottom w:val="none" w:sz="0" w:space="0" w:color="auto"/>
            <w:right w:val="none" w:sz="0" w:space="0" w:color="auto"/>
          </w:divBdr>
        </w:div>
        <w:div w:id="1299797879">
          <w:marLeft w:val="0"/>
          <w:marRight w:val="0"/>
          <w:marTop w:val="120"/>
          <w:marBottom w:val="0"/>
          <w:divBdr>
            <w:top w:val="none" w:sz="0" w:space="0" w:color="auto"/>
            <w:left w:val="none" w:sz="0" w:space="0" w:color="auto"/>
            <w:bottom w:val="none" w:sz="0" w:space="0" w:color="auto"/>
            <w:right w:val="none" w:sz="0" w:space="0" w:color="auto"/>
          </w:divBdr>
        </w:div>
      </w:divsChild>
    </w:div>
    <w:div w:id="445122869">
      <w:bodyDiv w:val="1"/>
      <w:marLeft w:val="0"/>
      <w:marRight w:val="0"/>
      <w:marTop w:val="0"/>
      <w:marBottom w:val="0"/>
      <w:divBdr>
        <w:top w:val="none" w:sz="0" w:space="0" w:color="auto"/>
        <w:left w:val="none" w:sz="0" w:space="0" w:color="auto"/>
        <w:bottom w:val="none" w:sz="0" w:space="0" w:color="auto"/>
        <w:right w:val="none" w:sz="0" w:space="0" w:color="auto"/>
      </w:divBdr>
      <w:divsChild>
        <w:div w:id="26224333">
          <w:marLeft w:val="0"/>
          <w:marRight w:val="0"/>
          <w:marTop w:val="120"/>
          <w:marBottom w:val="0"/>
          <w:divBdr>
            <w:top w:val="none" w:sz="0" w:space="0" w:color="auto"/>
            <w:left w:val="none" w:sz="0" w:space="0" w:color="auto"/>
            <w:bottom w:val="none" w:sz="0" w:space="0" w:color="auto"/>
            <w:right w:val="none" w:sz="0" w:space="0" w:color="auto"/>
          </w:divBdr>
        </w:div>
      </w:divsChild>
    </w:div>
    <w:div w:id="445195457">
      <w:bodyDiv w:val="1"/>
      <w:marLeft w:val="0"/>
      <w:marRight w:val="0"/>
      <w:marTop w:val="0"/>
      <w:marBottom w:val="0"/>
      <w:divBdr>
        <w:top w:val="none" w:sz="0" w:space="0" w:color="auto"/>
        <w:left w:val="none" w:sz="0" w:space="0" w:color="auto"/>
        <w:bottom w:val="none" w:sz="0" w:space="0" w:color="auto"/>
        <w:right w:val="none" w:sz="0" w:space="0" w:color="auto"/>
      </w:divBdr>
      <w:divsChild>
        <w:div w:id="128868763">
          <w:marLeft w:val="0"/>
          <w:marRight w:val="0"/>
          <w:marTop w:val="120"/>
          <w:marBottom w:val="0"/>
          <w:divBdr>
            <w:top w:val="none" w:sz="0" w:space="0" w:color="auto"/>
            <w:left w:val="none" w:sz="0" w:space="0" w:color="auto"/>
            <w:bottom w:val="none" w:sz="0" w:space="0" w:color="auto"/>
            <w:right w:val="none" w:sz="0" w:space="0" w:color="auto"/>
          </w:divBdr>
        </w:div>
      </w:divsChild>
    </w:div>
    <w:div w:id="446504735">
      <w:bodyDiv w:val="1"/>
      <w:marLeft w:val="0"/>
      <w:marRight w:val="0"/>
      <w:marTop w:val="0"/>
      <w:marBottom w:val="0"/>
      <w:divBdr>
        <w:top w:val="none" w:sz="0" w:space="0" w:color="auto"/>
        <w:left w:val="none" w:sz="0" w:space="0" w:color="auto"/>
        <w:bottom w:val="none" w:sz="0" w:space="0" w:color="auto"/>
        <w:right w:val="none" w:sz="0" w:space="0" w:color="auto"/>
      </w:divBdr>
      <w:divsChild>
        <w:div w:id="1299141472">
          <w:marLeft w:val="0"/>
          <w:marRight w:val="0"/>
          <w:marTop w:val="120"/>
          <w:marBottom w:val="0"/>
          <w:divBdr>
            <w:top w:val="none" w:sz="0" w:space="0" w:color="auto"/>
            <w:left w:val="none" w:sz="0" w:space="0" w:color="auto"/>
            <w:bottom w:val="none" w:sz="0" w:space="0" w:color="auto"/>
            <w:right w:val="none" w:sz="0" w:space="0" w:color="auto"/>
          </w:divBdr>
        </w:div>
      </w:divsChild>
    </w:div>
    <w:div w:id="446511454">
      <w:bodyDiv w:val="1"/>
      <w:marLeft w:val="0"/>
      <w:marRight w:val="0"/>
      <w:marTop w:val="0"/>
      <w:marBottom w:val="0"/>
      <w:divBdr>
        <w:top w:val="none" w:sz="0" w:space="0" w:color="auto"/>
        <w:left w:val="none" w:sz="0" w:space="0" w:color="auto"/>
        <w:bottom w:val="none" w:sz="0" w:space="0" w:color="auto"/>
        <w:right w:val="none" w:sz="0" w:space="0" w:color="auto"/>
      </w:divBdr>
      <w:divsChild>
        <w:div w:id="688337424">
          <w:marLeft w:val="0"/>
          <w:marRight w:val="0"/>
          <w:marTop w:val="120"/>
          <w:marBottom w:val="0"/>
          <w:divBdr>
            <w:top w:val="none" w:sz="0" w:space="0" w:color="auto"/>
            <w:left w:val="none" w:sz="0" w:space="0" w:color="auto"/>
            <w:bottom w:val="none" w:sz="0" w:space="0" w:color="auto"/>
            <w:right w:val="none" w:sz="0" w:space="0" w:color="auto"/>
          </w:divBdr>
        </w:div>
      </w:divsChild>
    </w:div>
    <w:div w:id="446582447">
      <w:bodyDiv w:val="1"/>
      <w:marLeft w:val="0"/>
      <w:marRight w:val="0"/>
      <w:marTop w:val="0"/>
      <w:marBottom w:val="0"/>
      <w:divBdr>
        <w:top w:val="none" w:sz="0" w:space="0" w:color="auto"/>
        <w:left w:val="none" w:sz="0" w:space="0" w:color="auto"/>
        <w:bottom w:val="none" w:sz="0" w:space="0" w:color="auto"/>
        <w:right w:val="none" w:sz="0" w:space="0" w:color="auto"/>
      </w:divBdr>
      <w:divsChild>
        <w:div w:id="1227063092">
          <w:marLeft w:val="0"/>
          <w:marRight w:val="0"/>
          <w:marTop w:val="0"/>
          <w:marBottom w:val="0"/>
          <w:divBdr>
            <w:top w:val="none" w:sz="0" w:space="0" w:color="auto"/>
            <w:left w:val="none" w:sz="0" w:space="0" w:color="auto"/>
            <w:bottom w:val="none" w:sz="0" w:space="0" w:color="auto"/>
            <w:right w:val="none" w:sz="0" w:space="0" w:color="auto"/>
          </w:divBdr>
          <w:divsChild>
            <w:div w:id="10445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93239">
      <w:bodyDiv w:val="1"/>
      <w:marLeft w:val="0"/>
      <w:marRight w:val="0"/>
      <w:marTop w:val="0"/>
      <w:marBottom w:val="0"/>
      <w:divBdr>
        <w:top w:val="none" w:sz="0" w:space="0" w:color="auto"/>
        <w:left w:val="none" w:sz="0" w:space="0" w:color="auto"/>
        <w:bottom w:val="none" w:sz="0" w:space="0" w:color="auto"/>
        <w:right w:val="none" w:sz="0" w:space="0" w:color="auto"/>
      </w:divBdr>
      <w:divsChild>
        <w:div w:id="953100439">
          <w:marLeft w:val="0"/>
          <w:marRight w:val="0"/>
          <w:marTop w:val="120"/>
          <w:marBottom w:val="0"/>
          <w:divBdr>
            <w:top w:val="none" w:sz="0" w:space="0" w:color="auto"/>
            <w:left w:val="none" w:sz="0" w:space="0" w:color="auto"/>
            <w:bottom w:val="none" w:sz="0" w:space="0" w:color="auto"/>
            <w:right w:val="none" w:sz="0" w:space="0" w:color="auto"/>
          </w:divBdr>
        </w:div>
        <w:div w:id="725224930">
          <w:marLeft w:val="0"/>
          <w:marRight w:val="0"/>
          <w:marTop w:val="120"/>
          <w:marBottom w:val="0"/>
          <w:divBdr>
            <w:top w:val="none" w:sz="0" w:space="0" w:color="auto"/>
            <w:left w:val="none" w:sz="0" w:space="0" w:color="auto"/>
            <w:bottom w:val="none" w:sz="0" w:space="0" w:color="auto"/>
            <w:right w:val="none" w:sz="0" w:space="0" w:color="auto"/>
          </w:divBdr>
        </w:div>
      </w:divsChild>
    </w:div>
    <w:div w:id="447437388">
      <w:bodyDiv w:val="1"/>
      <w:marLeft w:val="0"/>
      <w:marRight w:val="0"/>
      <w:marTop w:val="0"/>
      <w:marBottom w:val="0"/>
      <w:divBdr>
        <w:top w:val="none" w:sz="0" w:space="0" w:color="auto"/>
        <w:left w:val="none" w:sz="0" w:space="0" w:color="auto"/>
        <w:bottom w:val="none" w:sz="0" w:space="0" w:color="auto"/>
        <w:right w:val="none" w:sz="0" w:space="0" w:color="auto"/>
      </w:divBdr>
      <w:divsChild>
        <w:div w:id="1324047633">
          <w:marLeft w:val="0"/>
          <w:marRight w:val="0"/>
          <w:marTop w:val="120"/>
          <w:marBottom w:val="0"/>
          <w:divBdr>
            <w:top w:val="none" w:sz="0" w:space="0" w:color="auto"/>
            <w:left w:val="none" w:sz="0" w:space="0" w:color="auto"/>
            <w:bottom w:val="none" w:sz="0" w:space="0" w:color="auto"/>
            <w:right w:val="none" w:sz="0" w:space="0" w:color="auto"/>
          </w:divBdr>
        </w:div>
        <w:div w:id="2086341490">
          <w:marLeft w:val="0"/>
          <w:marRight w:val="0"/>
          <w:marTop w:val="120"/>
          <w:marBottom w:val="0"/>
          <w:divBdr>
            <w:top w:val="none" w:sz="0" w:space="0" w:color="auto"/>
            <w:left w:val="none" w:sz="0" w:space="0" w:color="auto"/>
            <w:bottom w:val="none" w:sz="0" w:space="0" w:color="auto"/>
            <w:right w:val="none" w:sz="0" w:space="0" w:color="auto"/>
          </w:divBdr>
        </w:div>
      </w:divsChild>
    </w:div>
    <w:div w:id="447510635">
      <w:bodyDiv w:val="1"/>
      <w:marLeft w:val="0"/>
      <w:marRight w:val="0"/>
      <w:marTop w:val="0"/>
      <w:marBottom w:val="0"/>
      <w:divBdr>
        <w:top w:val="none" w:sz="0" w:space="0" w:color="auto"/>
        <w:left w:val="none" w:sz="0" w:space="0" w:color="auto"/>
        <w:bottom w:val="none" w:sz="0" w:space="0" w:color="auto"/>
        <w:right w:val="none" w:sz="0" w:space="0" w:color="auto"/>
      </w:divBdr>
      <w:divsChild>
        <w:div w:id="1695498492">
          <w:marLeft w:val="0"/>
          <w:marRight w:val="0"/>
          <w:marTop w:val="120"/>
          <w:marBottom w:val="0"/>
          <w:divBdr>
            <w:top w:val="none" w:sz="0" w:space="0" w:color="auto"/>
            <w:left w:val="none" w:sz="0" w:space="0" w:color="auto"/>
            <w:bottom w:val="none" w:sz="0" w:space="0" w:color="auto"/>
            <w:right w:val="none" w:sz="0" w:space="0" w:color="auto"/>
          </w:divBdr>
        </w:div>
      </w:divsChild>
    </w:div>
    <w:div w:id="447895042">
      <w:bodyDiv w:val="1"/>
      <w:marLeft w:val="0"/>
      <w:marRight w:val="0"/>
      <w:marTop w:val="0"/>
      <w:marBottom w:val="0"/>
      <w:divBdr>
        <w:top w:val="none" w:sz="0" w:space="0" w:color="auto"/>
        <w:left w:val="none" w:sz="0" w:space="0" w:color="auto"/>
        <w:bottom w:val="none" w:sz="0" w:space="0" w:color="auto"/>
        <w:right w:val="none" w:sz="0" w:space="0" w:color="auto"/>
      </w:divBdr>
    </w:div>
    <w:div w:id="448551256">
      <w:bodyDiv w:val="1"/>
      <w:marLeft w:val="0"/>
      <w:marRight w:val="0"/>
      <w:marTop w:val="0"/>
      <w:marBottom w:val="0"/>
      <w:divBdr>
        <w:top w:val="none" w:sz="0" w:space="0" w:color="auto"/>
        <w:left w:val="none" w:sz="0" w:space="0" w:color="auto"/>
        <w:bottom w:val="none" w:sz="0" w:space="0" w:color="auto"/>
        <w:right w:val="none" w:sz="0" w:space="0" w:color="auto"/>
      </w:divBdr>
      <w:divsChild>
        <w:div w:id="1088699597">
          <w:marLeft w:val="0"/>
          <w:marRight w:val="0"/>
          <w:marTop w:val="120"/>
          <w:marBottom w:val="0"/>
          <w:divBdr>
            <w:top w:val="none" w:sz="0" w:space="0" w:color="auto"/>
            <w:left w:val="none" w:sz="0" w:space="0" w:color="auto"/>
            <w:bottom w:val="none" w:sz="0" w:space="0" w:color="auto"/>
            <w:right w:val="none" w:sz="0" w:space="0" w:color="auto"/>
          </w:divBdr>
        </w:div>
      </w:divsChild>
    </w:div>
    <w:div w:id="448668211">
      <w:bodyDiv w:val="1"/>
      <w:marLeft w:val="0"/>
      <w:marRight w:val="0"/>
      <w:marTop w:val="0"/>
      <w:marBottom w:val="0"/>
      <w:divBdr>
        <w:top w:val="none" w:sz="0" w:space="0" w:color="auto"/>
        <w:left w:val="none" w:sz="0" w:space="0" w:color="auto"/>
        <w:bottom w:val="none" w:sz="0" w:space="0" w:color="auto"/>
        <w:right w:val="none" w:sz="0" w:space="0" w:color="auto"/>
      </w:divBdr>
      <w:divsChild>
        <w:div w:id="557975133">
          <w:marLeft w:val="0"/>
          <w:marRight w:val="0"/>
          <w:marTop w:val="120"/>
          <w:marBottom w:val="0"/>
          <w:divBdr>
            <w:top w:val="none" w:sz="0" w:space="0" w:color="auto"/>
            <w:left w:val="none" w:sz="0" w:space="0" w:color="auto"/>
            <w:bottom w:val="none" w:sz="0" w:space="0" w:color="auto"/>
            <w:right w:val="none" w:sz="0" w:space="0" w:color="auto"/>
          </w:divBdr>
        </w:div>
      </w:divsChild>
    </w:div>
    <w:div w:id="448863128">
      <w:bodyDiv w:val="1"/>
      <w:marLeft w:val="0"/>
      <w:marRight w:val="0"/>
      <w:marTop w:val="0"/>
      <w:marBottom w:val="0"/>
      <w:divBdr>
        <w:top w:val="none" w:sz="0" w:space="0" w:color="auto"/>
        <w:left w:val="none" w:sz="0" w:space="0" w:color="auto"/>
        <w:bottom w:val="none" w:sz="0" w:space="0" w:color="auto"/>
        <w:right w:val="none" w:sz="0" w:space="0" w:color="auto"/>
      </w:divBdr>
      <w:divsChild>
        <w:div w:id="1466121591">
          <w:marLeft w:val="0"/>
          <w:marRight w:val="0"/>
          <w:marTop w:val="120"/>
          <w:marBottom w:val="0"/>
          <w:divBdr>
            <w:top w:val="none" w:sz="0" w:space="0" w:color="auto"/>
            <w:left w:val="none" w:sz="0" w:space="0" w:color="auto"/>
            <w:bottom w:val="none" w:sz="0" w:space="0" w:color="auto"/>
            <w:right w:val="none" w:sz="0" w:space="0" w:color="auto"/>
          </w:divBdr>
        </w:div>
        <w:div w:id="620381690">
          <w:marLeft w:val="0"/>
          <w:marRight w:val="0"/>
          <w:marTop w:val="120"/>
          <w:marBottom w:val="0"/>
          <w:divBdr>
            <w:top w:val="none" w:sz="0" w:space="0" w:color="auto"/>
            <w:left w:val="none" w:sz="0" w:space="0" w:color="auto"/>
            <w:bottom w:val="none" w:sz="0" w:space="0" w:color="auto"/>
            <w:right w:val="none" w:sz="0" w:space="0" w:color="auto"/>
          </w:divBdr>
        </w:div>
      </w:divsChild>
    </w:div>
    <w:div w:id="449399194">
      <w:bodyDiv w:val="1"/>
      <w:marLeft w:val="0"/>
      <w:marRight w:val="0"/>
      <w:marTop w:val="0"/>
      <w:marBottom w:val="0"/>
      <w:divBdr>
        <w:top w:val="none" w:sz="0" w:space="0" w:color="auto"/>
        <w:left w:val="none" w:sz="0" w:space="0" w:color="auto"/>
        <w:bottom w:val="none" w:sz="0" w:space="0" w:color="auto"/>
        <w:right w:val="none" w:sz="0" w:space="0" w:color="auto"/>
      </w:divBdr>
    </w:div>
    <w:div w:id="451287706">
      <w:bodyDiv w:val="1"/>
      <w:marLeft w:val="0"/>
      <w:marRight w:val="0"/>
      <w:marTop w:val="0"/>
      <w:marBottom w:val="0"/>
      <w:divBdr>
        <w:top w:val="none" w:sz="0" w:space="0" w:color="auto"/>
        <w:left w:val="none" w:sz="0" w:space="0" w:color="auto"/>
        <w:bottom w:val="none" w:sz="0" w:space="0" w:color="auto"/>
        <w:right w:val="none" w:sz="0" w:space="0" w:color="auto"/>
      </w:divBdr>
    </w:div>
    <w:div w:id="451631099">
      <w:bodyDiv w:val="1"/>
      <w:marLeft w:val="0"/>
      <w:marRight w:val="0"/>
      <w:marTop w:val="0"/>
      <w:marBottom w:val="0"/>
      <w:divBdr>
        <w:top w:val="none" w:sz="0" w:space="0" w:color="auto"/>
        <w:left w:val="none" w:sz="0" w:space="0" w:color="auto"/>
        <w:bottom w:val="none" w:sz="0" w:space="0" w:color="auto"/>
        <w:right w:val="none" w:sz="0" w:space="0" w:color="auto"/>
      </w:divBdr>
    </w:div>
    <w:div w:id="451941980">
      <w:bodyDiv w:val="1"/>
      <w:marLeft w:val="0"/>
      <w:marRight w:val="0"/>
      <w:marTop w:val="0"/>
      <w:marBottom w:val="0"/>
      <w:divBdr>
        <w:top w:val="none" w:sz="0" w:space="0" w:color="auto"/>
        <w:left w:val="none" w:sz="0" w:space="0" w:color="auto"/>
        <w:bottom w:val="none" w:sz="0" w:space="0" w:color="auto"/>
        <w:right w:val="none" w:sz="0" w:space="0" w:color="auto"/>
      </w:divBdr>
      <w:divsChild>
        <w:div w:id="1504664079">
          <w:marLeft w:val="0"/>
          <w:marRight w:val="0"/>
          <w:marTop w:val="0"/>
          <w:marBottom w:val="0"/>
          <w:divBdr>
            <w:top w:val="none" w:sz="0" w:space="0" w:color="auto"/>
            <w:left w:val="none" w:sz="0" w:space="0" w:color="auto"/>
            <w:bottom w:val="none" w:sz="0" w:space="0" w:color="auto"/>
            <w:right w:val="none" w:sz="0" w:space="0" w:color="auto"/>
          </w:divBdr>
          <w:divsChild>
            <w:div w:id="17112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18077">
      <w:bodyDiv w:val="1"/>
      <w:marLeft w:val="0"/>
      <w:marRight w:val="0"/>
      <w:marTop w:val="0"/>
      <w:marBottom w:val="0"/>
      <w:divBdr>
        <w:top w:val="none" w:sz="0" w:space="0" w:color="auto"/>
        <w:left w:val="none" w:sz="0" w:space="0" w:color="auto"/>
        <w:bottom w:val="none" w:sz="0" w:space="0" w:color="auto"/>
        <w:right w:val="none" w:sz="0" w:space="0" w:color="auto"/>
      </w:divBdr>
      <w:divsChild>
        <w:div w:id="1220550589">
          <w:marLeft w:val="0"/>
          <w:marRight w:val="0"/>
          <w:marTop w:val="120"/>
          <w:marBottom w:val="0"/>
          <w:divBdr>
            <w:top w:val="none" w:sz="0" w:space="0" w:color="auto"/>
            <w:left w:val="none" w:sz="0" w:space="0" w:color="auto"/>
            <w:bottom w:val="none" w:sz="0" w:space="0" w:color="auto"/>
            <w:right w:val="none" w:sz="0" w:space="0" w:color="auto"/>
          </w:divBdr>
        </w:div>
      </w:divsChild>
    </w:div>
    <w:div w:id="452096973">
      <w:bodyDiv w:val="1"/>
      <w:marLeft w:val="0"/>
      <w:marRight w:val="0"/>
      <w:marTop w:val="0"/>
      <w:marBottom w:val="0"/>
      <w:divBdr>
        <w:top w:val="none" w:sz="0" w:space="0" w:color="auto"/>
        <w:left w:val="none" w:sz="0" w:space="0" w:color="auto"/>
        <w:bottom w:val="none" w:sz="0" w:space="0" w:color="auto"/>
        <w:right w:val="none" w:sz="0" w:space="0" w:color="auto"/>
      </w:divBdr>
    </w:div>
    <w:div w:id="452210915">
      <w:bodyDiv w:val="1"/>
      <w:marLeft w:val="0"/>
      <w:marRight w:val="0"/>
      <w:marTop w:val="0"/>
      <w:marBottom w:val="0"/>
      <w:divBdr>
        <w:top w:val="none" w:sz="0" w:space="0" w:color="auto"/>
        <w:left w:val="none" w:sz="0" w:space="0" w:color="auto"/>
        <w:bottom w:val="none" w:sz="0" w:space="0" w:color="auto"/>
        <w:right w:val="none" w:sz="0" w:space="0" w:color="auto"/>
      </w:divBdr>
    </w:div>
    <w:div w:id="452477943">
      <w:bodyDiv w:val="1"/>
      <w:marLeft w:val="0"/>
      <w:marRight w:val="0"/>
      <w:marTop w:val="0"/>
      <w:marBottom w:val="0"/>
      <w:divBdr>
        <w:top w:val="none" w:sz="0" w:space="0" w:color="auto"/>
        <w:left w:val="none" w:sz="0" w:space="0" w:color="auto"/>
        <w:bottom w:val="none" w:sz="0" w:space="0" w:color="auto"/>
        <w:right w:val="none" w:sz="0" w:space="0" w:color="auto"/>
      </w:divBdr>
      <w:divsChild>
        <w:div w:id="1976522845">
          <w:marLeft w:val="0"/>
          <w:marRight w:val="0"/>
          <w:marTop w:val="120"/>
          <w:marBottom w:val="0"/>
          <w:divBdr>
            <w:top w:val="none" w:sz="0" w:space="0" w:color="auto"/>
            <w:left w:val="none" w:sz="0" w:space="0" w:color="auto"/>
            <w:bottom w:val="none" w:sz="0" w:space="0" w:color="auto"/>
            <w:right w:val="none" w:sz="0" w:space="0" w:color="auto"/>
          </w:divBdr>
        </w:div>
      </w:divsChild>
    </w:div>
    <w:div w:id="452595367">
      <w:bodyDiv w:val="1"/>
      <w:marLeft w:val="0"/>
      <w:marRight w:val="0"/>
      <w:marTop w:val="0"/>
      <w:marBottom w:val="0"/>
      <w:divBdr>
        <w:top w:val="none" w:sz="0" w:space="0" w:color="auto"/>
        <w:left w:val="none" w:sz="0" w:space="0" w:color="auto"/>
        <w:bottom w:val="none" w:sz="0" w:space="0" w:color="auto"/>
        <w:right w:val="none" w:sz="0" w:space="0" w:color="auto"/>
      </w:divBdr>
      <w:divsChild>
        <w:div w:id="1637098909">
          <w:marLeft w:val="0"/>
          <w:marRight w:val="0"/>
          <w:marTop w:val="0"/>
          <w:marBottom w:val="0"/>
          <w:divBdr>
            <w:top w:val="none" w:sz="0" w:space="0" w:color="auto"/>
            <w:left w:val="none" w:sz="0" w:space="0" w:color="auto"/>
            <w:bottom w:val="none" w:sz="0" w:space="0" w:color="auto"/>
            <w:right w:val="none" w:sz="0" w:space="0" w:color="auto"/>
          </w:divBdr>
          <w:divsChild>
            <w:div w:id="2025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5467">
      <w:bodyDiv w:val="1"/>
      <w:marLeft w:val="0"/>
      <w:marRight w:val="0"/>
      <w:marTop w:val="0"/>
      <w:marBottom w:val="0"/>
      <w:divBdr>
        <w:top w:val="none" w:sz="0" w:space="0" w:color="auto"/>
        <w:left w:val="none" w:sz="0" w:space="0" w:color="auto"/>
        <w:bottom w:val="none" w:sz="0" w:space="0" w:color="auto"/>
        <w:right w:val="none" w:sz="0" w:space="0" w:color="auto"/>
      </w:divBdr>
    </w:div>
    <w:div w:id="454255665">
      <w:bodyDiv w:val="1"/>
      <w:marLeft w:val="0"/>
      <w:marRight w:val="0"/>
      <w:marTop w:val="0"/>
      <w:marBottom w:val="0"/>
      <w:divBdr>
        <w:top w:val="none" w:sz="0" w:space="0" w:color="auto"/>
        <w:left w:val="none" w:sz="0" w:space="0" w:color="auto"/>
        <w:bottom w:val="none" w:sz="0" w:space="0" w:color="auto"/>
        <w:right w:val="none" w:sz="0" w:space="0" w:color="auto"/>
      </w:divBdr>
      <w:divsChild>
        <w:div w:id="42364806">
          <w:marLeft w:val="0"/>
          <w:marRight w:val="0"/>
          <w:marTop w:val="120"/>
          <w:marBottom w:val="0"/>
          <w:divBdr>
            <w:top w:val="none" w:sz="0" w:space="0" w:color="auto"/>
            <w:left w:val="none" w:sz="0" w:space="0" w:color="auto"/>
            <w:bottom w:val="none" w:sz="0" w:space="0" w:color="auto"/>
            <w:right w:val="none" w:sz="0" w:space="0" w:color="auto"/>
          </w:divBdr>
        </w:div>
      </w:divsChild>
    </w:div>
    <w:div w:id="454296739">
      <w:bodyDiv w:val="1"/>
      <w:marLeft w:val="0"/>
      <w:marRight w:val="0"/>
      <w:marTop w:val="0"/>
      <w:marBottom w:val="0"/>
      <w:divBdr>
        <w:top w:val="none" w:sz="0" w:space="0" w:color="auto"/>
        <w:left w:val="none" w:sz="0" w:space="0" w:color="auto"/>
        <w:bottom w:val="none" w:sz="0" w:space="0" w:color="auto"/>
        <w:right w:val="none" w:sz="0" w:space="0" w:color="auto"/>
      </w:divBdr>
    </w:div>
    <w:div w:id="454493809">
      <w:bodyDiv w:val="1"/>
      <w:marLeft w:val="0"/>
      <w:marRight w:val="0"/>
      <w:marTop w:val="0"/>
      <w:marBottom w:val="0"/>
      <w:divBdr>
        <w:top w:val="none" w:sz="0" w:space="0" w:color="auto"/>
        <w:left w:val="none" w:sz="0" w:space="0" w:color="auto"/>
        <w:bottom w:val="none" w:sz="0" w:space="0" w:color="auto"/>
        <w:right w:val="none" w:sz="0" w:space="0" w:color="auto"/>
      </w:divBdr>
      <w:divsChild>
        <w:div w:id="1256357727">
          <w:marLeft w:val="0"/>
          <w:marRight w:val="0"/>
          <w:marTop w:val="120"/>
          <w:marBottom w:val="0"/>
          <w:divBdr>
            <w:top w:val="none" w:sz="0" w:space="0" w:color="auto"/>
            <w:left w:val="none" w:sz="0" w:space="0" w:color="auto"/>
            <w:bottom w:val="none" w:sz="0" w:space="0" w:color="auto"/>
            <w:right w:val="none" w:sz="0" w:space="0" w:color="auto"/>
          </w:divBdr>
        </w:div>
      </w:divsChild>
    </w:div>
    <w:div w:id="456223921">
      <w:bodyDiv w:val="1"/>
      <w:marLeft w:val="0"/>
      <w:marRight w:val="0"/>
      <w:marTop w:val="0"/>
      <w:marBottom w:val="0"/>
      <w:divBdr>
        <w:top w:val="none" w:sz="0" w:space="0" w:color="auto"/>
        <w:left w:val="none" w:sz="0" w:space="0" w:color="auto"/>
        <w:bottom w:val="none" w:sz="0" w:space="0" w:color="auto"/>
        <w:right w:val="none" w:sz="0" w:space="0" w:color="auto"/>
      </w:divBdr>
      <w:divsChild>
        <w:div w:id="1234660070">
          <w:marLeft w:val="0"/>
          <w:marRight w:val="0"/>
          <w:marTop w:val="120"/>
          <w:marBottom w:val="0"/>
          <w:divBdr>
            <w:top w:val="none" w:sz="0" w:space="0" w:color="auto"/>
            <w:left w:val="none" w:sz="0" w:space="0" w:color="auto"/>
            <w:bottom w:val="none" w:sz="0" w:space="0" w:color="auto"/>
            <w:right w:val="none" w:sz="0" w:space="0" w:color="auto"/>
          </w:divBdr>
        </w:div>
      </w:divsChild>
    </w:div>
    <w:div w:id="456414448">
      <w:bodyDiv w:val="1"/>
      <w:marLeft w:val="0"/>
      <w:marRight w:val="0"/>
      <w:marTop w:val="0"/>
      <w:marBottom w:val="0"/>
      <w:divBdr>
        <w:top w:val="none" w:sz="0" w:space="0" w:color="auto"/>
        <w:left w:val="none" w:sz="0" w:space="0" w:color="auto"/>
        <w:bottom w:val="none" w:sz="0" w:space="0" w:color="auto"/>
        <w:right w:val="none" w:sz="0" w:space="0" w:color="auto"/>
      </w:divBdr>
    </w:div>
    <w:div w:id="456417104">
      <w:bodyDiv w:val="1"/>
      <w:marLeft w:val="0"/>
      <w:marRight w:val="0"/>
      <w:marTop w:val="0"/>
      <w:marBottom w:val="0"/>
      <w:divBdr>
        <w:top w:val="none" w:sz="0" w:space="0" w:color="auto"/>
        <w:left w:val="none" w:sz="0" w:space="0" w:color="auto"/>
        <w:bottom w:val="none" w:sz="0" w:space="0" w:color="auto"/>
        <w:right w:val="none" w:sz="0" w:space="0" w:color="auto"/>
      </w:divBdr>
    </w:div>
    <w:div w:id="457454999">
      <w:bodyDiv w:val="1"/>
      <w:marLeft w:val="0"/>
      <w:marRight w:val="0"/>
      <w:marTop w:val="0"/>
      <w:marBottom w:val="0"/>
      <w:divBdr>
        <w:top w:val="none" w:sz="0" w:space="0" w:color="auto"/>
        <w:left w:val="none" w:sz="0" w:space="0" w:color="auto"/>
        <w:bottom w:val="none" w:sz="0" w:space="0" w:color="auto"/>
        <w:right w:val="none" w:sz="0" w:space="0" w:color="auto"/>
      </w:divBdr>
    </w:div>
    <w:div w:id="457533874">
      <w:bodyDiv w:val="1"/>
      <w:marLeft w:val="0"/>
      <w:marRight w:val="0"/>
      <w:marTop w:val="0"/>
      <w:marBottom w:val="0"/>
      <w:divBdr>
        <w:top w:val="none" w:sz="0" w:space="0" w:color="auto"/>
        <w:left w:val="none" w:sz="0" w:space="0" w:color="auto"/>
        <w:bottom w:val="none" w:sz="0" w:space="0" w:color="auto"/>
        <w:right w:val="none" w:sz="0" w:space="0" w:color="auto"/>
      </w:divBdr>
      <w:divsChild>
        <w:div w:id="221789606">
          <w:marLeft w:val="0"/>
          <w:marRight w:val="0"/>
          <w:marTop w:val="0"/>
          <w:marBottom w:val="105"/>
          <w:divBdr>
            <w:top w:val="none" w:sz="0" w:space="0" w:color="auto"/>
            <w:left w:val="none" w:sz="0" w:space="0" w:color="auto"/>
            <w:bottom w:val="none" w:sz="0" w:space="0" w:color="auto"/>
            <w:right w:val="none" w:sz="0" w:space="0" w:color="auto"/>
          </w:divBdr>
        </w:div>
      </w:divsChild>
    </w:div>
    <w:div w:id="457720657">
      <w:bodyDiv w:val="1"/>
      <w:marLeft w:val="0"/>
      <w:marRight w:val="0"/>
      <w:marTop w:val="0"/>
      <w:marBottom w:val="0"/>
      <w:divBdr>
        <w:top w:val="none" w:sz="0" w:space="0" w:color="auto"/>
        <w:left w:val="none" w:sz="0" w:space="0" w:color="auto"/>
        <w:bottom w:val="none" w:sz="0" w:space="0" w:color="auto"/>
        <w:right w:val="none" w:sz="0" w:space="0" w:color="auto"/>
      </w:divBdr>
      <w:divsChild>
        <w:div w:id="1507013546">
          <w:marLeft w:val="0"/>
          <w:marRight w:val="0"/>
          <w:marTop w:val="0"/>
          <w:marBottom w:val="0"/>
          <w:divBdr>
            <w:top w:val="none" w:sz="0" w:space="0" w:color="auto"/>
            <w:left w:val="none" w:sz="0" w:space="0" w:color="auto"/>
            <w:bottom w:val="none" w:sz="0" w:space="0" w:color="auto"/>
            <w:right w:val="none" w:sz="0" w:space="0" w:color="auto"/>
          </w:divBdr>
          <w:divsChild>
            <w:div w:id="505360580">
              <w:marLeft w:val="0"/>
              <w:marRight w:val="0"/>
              <w:marTop w:val="0"/>
              <w:marBottom w:val="0"/>
              <w:divBdr>
                <w:top w:val="none" w:sz="0" w:space="0" w:color="auto"/>
                <w:left w:val="none" w:sz="0" w:space="0" w:color="auto"/>
                <w:bottom w:val="none" w:sz="0" w:space="0" w:color="auto"/>
                <w:right w:val="none" w:sz="0" w:space="0" w:color="auto"/>
              </w:divBdr>
              <w:divsChild>
                <w:div w:id="1410226280">
                  <w:marLeft w:val="0"/>
                  <w:marRight w:val="0"/>
                  <w:marTop w:val="0"/>
                  <w:marBottom w:val="0"/>
                  <w:divBdr>
                    <w:top w:val="none" w:sz="0" w:space="0" w:color="auto"/>
                    <w:left w:val="none" w:sz="0" w:space="0" w:color="auto"/>
                    <w:bottom w:val="none" w:sz="0" w:space="0" w:color="auto"/>
                    <w:right w:val="none" w:sz="0" w:space="0" w:color="auto"/>
                  </w:divBdr>
                  <w:divsChild>
                    <w:div w:id="1488741695">
                      <w:marLeft w:val="0"/>
                      <w:marRight w:val="0"/>
                      <w:marTop w:val="0"/>
                      <w:marBottom w:val="0"/>
                      <w:divBdr>
                        <w:top w:val="none" w:sz="0" w:space="0" w:color="auto"/>
                        <w:left w:val="none" w:sz="0" w:space="0" w:color="auto"/>
                        <w:bottom w:val="none" w:sz="0" w:space="0" w:color="auto"/>
                        <w:right w:val="none" w:sz="0" w:space="0" w:color="auto"/>
                      </w:divBdr>
                      <w:divsChild>
                        <w:div w:id="576718310">
                          <w:marLeft w:val="-180"/>
                          <w:marRight w:val="-180"/>
                          <w:marTop w:val="0"/>
                          <w:marBottom w:val="0"/>
                          <w:divBdr>
                            <w:top w:val="none" w:sz="0" w:space="0" w:color="auto"/>
                            <w:left w:val="none" w:sz="0" w:space="0" w:color="auto"/>
                            <w:bottom w:val="none" w:sz="0" w:space="0" w:color="auto"/>
                            <w:right w:val="none" w:sz="0" w:space="0" w:color="auto"/>
                          </w:divBdr>
                          <w:divsChild>
                            <w:div w:id="1810897482">
                              <w:marLeft w:val="0"/>
                              <w:marRight w:val="0"/>
                              <w:marTop w:val="0"/>
                              <w:marBottom w:val="0"/>
                              <w:divBdr>
                                <w:top w:val="none" w:sz="0" w:space="0" w:color="auto"/>
                                <w:left w:val="none" w:sz="0" w:space="0" w:color="auto"/>
                                <w:bottom w:val="none" w:sz="0" w:space="0" w:color="auto"/>
                                <w:right w:val="none" w:sz="0" w:space="0" w:color="auto"/>
                              </w:divBdr>
                              <w:divsChild>
                                <w:div w:id="1249734226">
                                  <w:marLeft w:val="0"/>
                                  <w:marRight w:val="0"/>
                                  <w:marTop w:val="0"/>
                                  <w:marBottom w:val="0"/>
                                  <w:divBdr>
                                    <w:top w:val="none" w:sz="0" w:space="0" w:color="auto"/>
                                    <w:left w:val="none" w:sz="0" w:space="0" w:color="auto"/>
                                    <w:bottom w:val="none" w:sz="0" w:space="0" w:color="auto"/>
                                    <w:right w:val="none" w:sz="0" w:space="0" w:color="auto"/>
                                  </w:divBdr>
                                  <w:divsChild>
                                    <w:div w:id="170071157">
                                      <w:marLeft w:val="0"/>
                                      <w:marRight w:val="0"/>
                                      <w:marTop w:val="0"/>
                                      <w:marBottom w:val="576"/>
                                      <w:divBdr>
                                        <w:top w:val="none" w:sz="0" w:space="0" w:color="auto"/>
                                        <w:left w:val="none" w:sz="0" w:space="0" w:color="auto"/>
                                        <w:bottom w:val="none" w:sz="0" w:space="0" w:color="auto"/>
                                        <w:right w:val="none" w:sz="0" w:space="0" w:color="auto"/>
                                      </w:divBdr>
                                      <w:divsChild>
                                        <w:div w:id="1814327397">
                                          <w:marLeft w:val="0"/>
                                          <w:marRight w:val="0"/>
                                          <w:marTop w:val="0"/>
                                          <w:marBottom w:val="0"/>
                                          <w:divBdr>
                                            <w:top w:val="none" w:sz="0" w:space="0" w:color="auto"/>
                                            <w:left w:val="none" w:sz="0" w:space="0" w:color="auto"/>
                                            <w:bottom w:val="none" w:sz="0" w:space="0" w:color="auto"/>
                                            <w:right w:val="none" w:sz="0" w:space="0" w:color="auto"/>
                                          </w:divBdr>
                                          <w:divsChild>
                                            <w:div w:id="2055424478">
                                              <w:marLeft w:val="0"/>
                                              <w:marRight w:val="0"/>
                                              <w:marTop w:val="0"/>
                                              <w:marBottom w:val="0"/>
                                              <w:divBdr>
                                                <w:top w:val="none" w:sz="0" w:space="0" w:color="auto"/>
                                                <w:left w:val="none" w:sz="0" w:space="0" w:color="auto"/>
                                                <w:bottom w:val="none" w:sz="0" w:space="0" w:color="auto"/>
                                                <w:right w:val="none" w:sz="0" w:space="0" w:color="auto"/>
                                              </w:divBdr>
                                              <w:divsChild>
                                                <w:div w:id="1830558605">
                                                  <w:marLeft w:val="0"/>
                                                  <w:marRight w:val="0"/>
                                                  <w:marTop w:val="0"/>
                                                  <w:marBottom w:val="0"/>
                                                  <w:divBdr>
                                                    <w:top w:val="none" w:sz="0" w:space="0" w:color="auto"/>
                                                    <w:left w:val="none" w:sz="0" w:space="0" w:color="auto"/>
                                                    <w:bottom w:val="none" w:sz="0" w:space="0" w:color="auto"/>
                                                    <w:right w:val="none" w:sz="0" w:space="0" w:color="auto"/>
                                                  </w:divBdr>
                                                  <w:divsChild>
                                                    <w:div w:id="937493130">
                                                      <w:marLeft w:val="0"/>
                                                      <w:marRight w:val="0"/>
                                                      <w:marTop w:val="0"/>
                                                      <w:marBottom w:val="0"/>
                                                      <w:divBdr>
                                                        <w:top w:val="none" w:sz="0" w:space="0" w:color="auto"/>
                                                        <w:left w:val="none" w:sz="0" w:space="0" w:color="auto"/>
                                                        <w:bottom w:val="none" w:sz="0" w:space="0" w:color="auto"/>
                                                        <w:right w:val="none" w:sz="0" w:space="0" w:color="auto"/>
                                                      </w:divBdr>
                                                      <w:divsChild>
                                                        <w:div w:id="1055203464">
                                                          <w:marLeft w:val="0"/>
                                                          <w:marRight w:val="0"/>
                                                          <w:marTop w:val="0"/>
                                                          <w:marBottom w:val="84"/>
                                                          <w:divBdr>
                                                            <w:top w:val="none" w:sz="0" w:space="0" w:color="auto"/>
                                                            <w:left w:val="none" w:sz="0" w:space="0" w:color="auto"/>
                                                            <w:bottom w:val="none" w:sz="0" w:space="0" w:color="auto"/>
                                                            <w:right w:val="none" w:sz="0" w:space="0" w:color="auto"/>
                                                          </w:divBdr>
                                                        </w:div>
                                                        <w:div w:id="6129754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3191">
      <w:bodyDiv w:val="1"/>
      <w:marLeft w:val="0"/>
      <w:marRight w:val="0"/>
      <w:marTop w:val="0"/>
      <w:marBottom w:val="0"/>
      <w:divBdr>
        <w:top w:val="none" w:sz="0" w:space="0" w:color="auto"/>
        <w:left w:val="none" w:sz="0" w:space="0" w:color="auto"/>
        <w:bottom w:val="none" w:sz="0" w:space="0" w:color="auto"/>
        <w:right w:val="none" w:sz="0" w:space="0" w:color="auto"/>
      </w:divBdr>
      <w:divsChild>
        <w:div w:id="810900330">
          <w:marLeft w:val="0"/>
          <w:marRight w:val="0"/>
          <w:marTop w:val="0"/>
          <w:marBottom w:val="0"/>
          <w:divBdr>
            <w:top w:val="none" w:sz="0" w:space="0" w:color="auto"/>
            <w:left w:val="none" w:sz="0" w:space="0" w:color="auto"/>
            <w:bottom w:val="none" w:sz="0" w:space="0" w:color="auto"/>
            <w:right w:val="none" w:sz="0" w:space="0" w:color="auto"/>
          </w:divBdr>
          <w:divsChild>
            <w:div w:id="6228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5715">
      <w:bodyDiv w:val="1"/>
      <w:marLeft w:val="0"/>
      <w:marRight w:val="0"/>
      <w:marTop w:val="0"/>
      <w:marBottom w:val="0"/>
      <w:divBdr>
        <w:top w:val="none" w:sz="0" w:space="0" w:color="auto"/>
        <w:left w:val="none" w:sz="0" w:space="0" w:color="auto"/>
        <w:bottom w:val="none" w:sz="0" w:space="0" w:color="auto"/>
        <w:right w:val="none" w:sz="0" w:space="0" w:color="auto"/>
      </w:divBdr>
      <w:divsChild>
        <w:div w:id="989943501">
          <w:marLeft w:val="0"/>
          <w:marRight w:val="0"/>
          <w:marTop w:val="120"/>
          <w:marBottom w:val="0"/>
          <w:divBdr>
            <w:top w:val="none" w:sz="0" w:space="0" w:color="auto"/>
            <w:left w:val="none" w:sz="0" w:space="0" w:color="auto"/>
            <w:bottom w:val="none" w:sz="0" w:space="0" w:color="auto"/>
            <w:right w:val="none" w:sz="0" w:space="0" w:color="auto"/>
          </w:divBdr>
        </w:div>
      </w:divsChild>
    </w:div>
    <w:div w:id="459373661">
      <w:bodyDiv w:val="1"/>
      <w:marLeft w:val="0"/>
      <w:marRight w:val="0"/>
      <w:marTop w:val="0"/>
      <w:marBottom w:val="0"/>
      <w:divBdr>
        <w:top w:val="none" w:sz="0" w:space="0" w:color="auto"/>
        <w:left w:val="none" w:sz="0" w:space="0" w:color="auto"/>
        <w:bottom w:val="none" w:sz="0" w:space="0" w:color="auto"/>
        <w:right w:val="none" w:sz="0" w:space="0" w:color="auto"/>
      </w:divBdr>
      <w:divsChild>
        <w:div w:id="1389458424">
          <w:marLeft w:val="0"/>
          <w:marRight w:val="0"/>
          <w:marTop w:val="120"/>
          <w:marBottom w:val="0"/>
          <w:divBdr>
            <w:top w:val="none" w:sz="0" w:space="0" w:color="auto"/>
            <w:left w:val="none" w:sz="0" w:space="0" w:color="auto"/>
            <w:bottom w:val="none" w:sz="0" w:space="0" w:color="auto"/>
            <w:right w:val="none" w:sz="0" w:space="0" w:color="auto"/>
          </w:divBdr>
        </w:div>
      </w:divsChild>
    </w:div>
    <w:div w:id="459765334">
      <w:bodyDiv w:val="1"/>
      <w:marLeft w:val="0"/>
      <w:marRight w:val="0"/>
      <w:marTop w:val="0"/>
      <w:marBottom w:val="0"/>
      <w:divBdr>
        <w:top w:val="none" w:sz="0" w:space="0" w:color="auto"/>
        <w:left w:val="none" w:sz="0" w:space="0" w:color="auto"/>
        <w:bottom w:val="none" w:sz="0" w:space="0" w:color="auto"/>
        <w:right w:val="none" w:sz="0" w:space="0" w:color="auto"/>
      </w:divBdr>
      <w:divsChild>
        <w:div w:id="1155604255">
          <w:marLeft w:val="0"/>
          <w:marRight w:val="0"/>
          <w:marTop w:val="120"/>
          <w:marBottom w:val="0"/>
          <w:divBdr>
            <w:top w:val="none" w:sz="0" w:space="0" w:color="auto"/>
            <w:left w:val="none" w:sz="0" w:space="0" w:color="auto"/>
            <w:bottom w:val="none" w:sz="0" w:space="0" w:color="auto"/>
            <w:right w:val="none" w:sz="0" w:space="0" w:color="auto"/>
          </w:divBdr>
        </w:div>
        <w:div w:id="2136868521">
          <w:marLeft w:val="0"/>
          <w:marRight w:val="0"/>
          <w:marTop w:val="120"/>
          <w:marBottom w:val="0"/>
          <w:divBdr>
            <w:top w:val="none" w:sz="0" w:space="0" w:color="auto"/>
            <w:left w:val="none" w:sz="0" w:space="0" w:color="auto"/>
            <w:bottom w:val="none" w:sz="0" w:space="0" w:color="auto"/>
            <w:right w:val="none" w:sz="0" w:space="0" w:color="auto"/>
          </w:divBdr>
        </w:div>
      </w:divsChild>
    </w:div>
    <w:div w:id="460420584">
      <w:bodyDiv w:val="1"/>
      <w:marLeft w:val="0"/>
      <w:marRight w:val="0"/>
      <w:marTop w:val="0"/>
      <w:marBottom w:val="0"/>
      <w:divBdr>
        <w:top w:val="none" w:sz="0" w:space="0" w:color="auto"/>
        <w:left w:val="none" w:sz="0" w:space="0" w:color="auto"/>
        <w:bottom w:val="none" w:sz="0" w:space="0" w:color="auto"/>
        <w:right w:val="none" w:sz="0" w:space="0" w:color="auto"/>
      </w:divBdr>
      <w:divsChild>
        <w:div w:id="1587879682">
          <w:marLeft w:val="0"/>
          <w:marRight w:val="0"/>
          <w:marTop w:val="0"/>
          <w:marBottom w:val="0"/>
          <w:divBdr>
            <w:top w:val="none" w:sz="0" w:space="0" w:color="auto"/>
            <w:left w:val="none" w:sz="0" w:space="0" w:color="auto"/>
            <w:bottom w:val="none" w:sz="0" w:space="0" w:color="auto"/>
            <w:right w:val="none" w:sz="0" w:space="0" w:color="auto"/>
          </w:divBdr>
          <w:divsChild>
            <w:div w:id="454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5390">
      <w:bodyDiv w:val="1"/>
      <w:marLeft w:val="0"/>
      <w:marRight w:val="0"/>
      <w:marTop w:val="0"/>
      <w:marBottom w:val="0"/>
      <w:divBdr>
        <w:top w:val="none" w:sz="0" w:space="0" w:color="auto"/>
        <w:left w:val="none" w:sz="0" w:space="0" w:color="auto"/>
        <w:bottom w:val="none" w:sz="0" w:space="0" w:color="auto"/>
        <w:right w:val="none" w:sz="0" w:space="0" w:color="auto"/>
      </w:divBdr>
    </w:div>
    <w:div w:id="462115626">
      <w:bodyDiv w:val="1"/>
      <w:marLeft w:val="0"/>
      <w:marRight w:val="0"/>
      <w:marTop w:val="0"/>
      <w:marBottom w:val="0"/>
      <w:divBdr>
        <w:top w:val="none" w:sz="0" w:space="0" w:color="auto"/>
        <w:left w:val="none" w:sz="0" w:space="0" w:color="auto"/>
        <w:bottom w:val="none" w:sz="0" w:space="0" w:color="auto"/>
        <w:right w:val="none" w:sz="0" w:space="0" w:color="auto"/>
      </w:divBdr>
    </w:div>
    <w:div w:id="462164710">
      <w:bodyDiv w:val="1"/>
      <w:marLeft w:val="0"/>
      <w:marRight w:val="0"/>
      <w:marTop w:val="0"/>
      <w:marBottom w:val="0"/>
      <w:divBdr>
        <w:top w:val="none" w:sz="0" w:space="0" w:color="auto"/>
        <w:left w:val="none" w:sz="0" w:space="0" w:color="auto"/>
        <w:bottom w:val="none" w:sz="0" w:space="0" w:color="auto"/>
        <w:right w:val="none" w:sz="0" w:space="0" w:color="auto"/>
      </w:divBdr>
      <w:divsChild>
        <w:div w:id="547454532">
          <w:marLeft w:val="0"/>
          <w:marRight w:val="0"/>
          <w:marTop w:val="120"/>
          <w:marBottom w:val="0"/>
          <w:divBdr>
            <w:top w:val="none" w:sz="0" w:space="0" w:color="auto"/>
            <w:left w:val="none" w:sz="0" w:space="0" w:color="auto"/>
            <w:bottom w:val="none" w:sz="0" w:space="0" w:color="auto"/>
            <w:right w:val="none" w:sz="0" w:space="0" w:color="auto"/>
          </w:divBdr>
        </w:div>
      </w:divsChild>
    </w:div>
    <w:div w:id="462190604">
      <w:bodyDiv w:val="1"/>
      <w:marLeft w:val="0"/>
      <w:marRight w:val="0"/>
      <w:marTop w:val="0"/>
      <w:marBottom w:val="0"/>
      <w:divBdr>
        <w:top w:val="none" w:sz="0" w:space="0" w:color="auto"/>
        <w:left w:val="none" w:sz="0" w:space="0" w:color="auto"/>
        <w:bottom w:val="none" w:sz="0" w:space="0" w:color="auto"/>
        <w:right w:val="none" w:sz="0" w:space="0" w:color="auto"/>
      </w:divBdr>
      <w:divsChild>
        <w:div w:id="607346825">
          <w:marLeft w:val="0"/>
          <w:marRight w:val="0"/>
          <w:marTop w:val="120"/>
          <w:marBottom w:val="0"/>
          <w:divBdr>
            <w:top w:val="none" w:sz="0" w:space="0" w:color="auto"/>
            <w:left w:val="none" w:sz="0" w:space="0" w:color="auto"/>
            <w:bottom w:val="none" w:sz="0" w:space="0" w:color="auto"/>
            <w:right w:val="none" w:sz="0" w:space="0" w:color="auto"/>
          </w:divBdr>
        </w:div>
      </w:divsChild>
    </w:div>
    <w:div w:id="462312836">
      <w:bodyDiv w:val="1"/>
      <w:marLeft w:val="0"/>
      <w:marRight w:val="0"/>
      <w:marTop w:val="0"/>
      <w:marBottom w:val="0"/>
      <w:divBdr>
        <w:top w:val="none" w:sz="0" w:space="0" w:color="auto"/>
        <w:left w:val="none" w:sz="0" w:space="0" w:color="auto"/>
        <w:bottom w:val="none" w:sz="0" w:space="0" w:color="auto"/>
        <w:right w:val="none" w:sz="0" w:space="0" w:color="auto"/>
      </w:divBdr>
    </w:div>
    <w:div w:id="462621367">
      <w:bodyDiv w:val="1"/>
      <w:marLeft w:val="0"/>
      <w:marRight w:val="0"/>
      <w:marTop w:val="0"/>
      <w:marBottom w:val="0"/>
      <w:divBdr>
        <w:top w:val="none" w:sz="0" w:space="0" w:color="auto"/>
        <w:left w:val="none" w:sz="0" w:space="0" w:color="auto"/>
        <w:bottom w:val="none" w:sz="0" w:space="0" w:color="auto"/>
        <w:right w:val="none" w:sz="0" w:space="0" w:color="auto"/>
      </w:divBdr>
      <w:divsChild>
        <w:div w:id="1791125202">
          <w:marLeft w:val="0"/>
          <w:marRight w:val="0"/>
          <w:marTop w:val="0"/>
          <w:marBottom w:val="0"/>
          <w:divBdr>
            <w:top w:val="none" w:sz="0" w:space="0" w:color="auto"/>
            <w:left w:val="none" w:sz="0" w:space="0" w:color="auto"/>
            <w:bottom w:val="none" w:sz="0" w:space="0" w:color="auto"/>
            <w:right w:val="none" w:sz="0" w:space="0" w:color="auto"/>
          </w:divBdr>
          <w:divsChild>
            <w:div w:id="152919633">
              <w:marLeft w:val="0"/>
              <w:marRight w:val="0"/>
              <w:marTop w:val="0"/>
              <w:marBottom w:val="0"/>
              <w:divBdr>
                <w:top w:val="none" w:sz="0" w:space="0" w:color="auto"/>
                <w:left w:val="none" w:sz="0" w:space="0" w:color="auto"/>
                <w:bottom w:val="none" w:sz="0" w:space="0" w:color="auto"/>
                <w:right w:val="none" w:sz="0" w:space="0" w:color="auto"/>
              </w:divBdr>
              <w:divsChild>
                <w:div w:id="1103576535">
                  <w:marLeft w:val="0"/>
                  <w:marRight w:val="0"/>
                  <w:marTop w:val="0"/>
                  <w:marBottom w:val="0"/>
                  <w:divBdr>
                    <w:top w:val="none" w:sz="0" w:space="0" w:color="auto"/>
                    <w:left w:val="none" w:sz="0" w:space="0" w:color="auto"/>
                    <w:bottom w:val="none" w:sz="0" w:space="0" w:color="auto"/>
                    <w:right w:val="none" w:sz="0" w:space="0" w:color="auto"/>
                  </w:divBdr>
                  <w:divsChild>
                    <w:div w:id="53044092">
                      <w:marLeft w:val="0"/>
                      <w:marRight w:val="0"/>
                      <w:marTop w:val="0"/>
                      <w:marBottom w:val="0"/>
                      <w:divBdr>
                        <w:top w:val="none" w:sz="0" w:space="0" w:color="auto"/>
                        <w:left w:val="none" w:sz="0" w:space="0" w:color="auto"/>
                        <w:bottom w:val="none" w:sz="0" w:space="0" w:color="auto"/>
                        <w:right w:val="none" w:sz="0" w:space="0" w:color="auto"/>
                      </w:divBdr>
                      <w:divsChild>
                        <w:div w:id="397290696">
                          <w:marLeft w:val="-180"/>
                          <w:marRight w:val="-180"/>
                          <w:marTop w:val="0"/>
                          <w:marBottom w:val="0"/>
                          <w:divBdr>
                            <w:top w:val="none" w:sz="0" w:space="0" w:color="auto"/>
                            <w:left w:val="none" w:sz="0" w:space="0" w:color="auto"/>
                            <w:bottom w:val="none" w:sz="0" w:space="0" w:color="auto"/>
                            <w:right w:val="none" w:sz="0" w:space="0" w:color="auto"/>
                          </w:divBdr>
                          <w:divsChild>
                            <w:div w:id="2141799176">
                              <w:marLeft w:val="0"/>
                              <w:marRight w:val="0"/>
                              <w:marTop w:val="0"/>
                              <w:marBottom w:val="0"/>
                              <w:divBdr>
                                <w:top w:val="none" w:sz="0" w:space="0" w:color="auto"/>
                                <w:left w:val="none" w:sz="0" w:space="0" w:color="auto"/>
                                <w:bottom w:val="none" w:sz="0" w:space="0" w:color="auto"/>
                                <w:right w:val="none" w:sz="0" w:space="0" w:color="auto"/>
                              </w:divBdr>
                              <w:divsChild>
                                <w:div w:id="363483976">
                                  <w:marLeft w:val="0"/>
                                  <w:marRight w:val="0"/>
                                  <w:marTop w:val="0"/>
                                  <w:marBottom w:val="0"/>
                                  <w:divBdr>
                                    <w:top w:val="none" w:sz="0" w:space="0" w:color="auto"/>
                                    <w:left w:val="none" w:sz="0" w:space="0" w:color="auto"/>
                                    <w:bottom w:val="none" w:sz="0" w:space="0" w:color="auto"/>
                                    <w:right w:val="none" w:sz="0" w:space="0" w:color="auto"/>
                                  </w:divBdr>
                                  <w:divsChild>
                                    <w:div w:id="5988603">
                                      <w:marLeft w:val="0"/>
                                      <w:marRight w:val="0"/>
                                      <w:marTop w:val="0"/>
                                      <w:marBottom w:val="576"/>
                                      <w:divBdr>
                                        <w:top w:val="none" w:sz="0" w:space="0" w:color="auto"/>
                                        <w:left w:val="none" w:sz="0" w:space="0" w:color="auto"/>
                                        <w:bottom w:val="none" w:sz="0" w:space="0" w:color="auto"/>
                                        <w:right w:val="none" w:sz="0" w:space="0" w:color="auto"/>
                                      </w:divBdr>
                                      <w:divsChild>
                                        <w:div w:id="1205170287">
                                          <w:marLeft w:val="0"/>
                                          <w:marRight w:val="0"/>
                                          <w:marTop w:val="0"/>
                                          <w:marBottom w:val="0"/>
                                          <w:divBdr>
                                            <w:top w:val="none" w:sz="0" w:space="0" w:color="auto"/>
                                            <w:left w:val="none" w:sz="0" w:space="0" w:color="auto"/>
                                            <w:bottom w:val="none" w:sz="0" w:space="0" w:color="auto"/>
                                            <w:right w:val="none" w:sz="0" w:space="0" w:color="auto"/>
                                          </w:divBdr>
                                          <w:divsChild>
                                            <w:div w:id="727848393">
                                              <w:marLeft w:val="0"/>
                                              <w:marRight w:val="0"/>
                                              <w:marTop w:val="0"/>
                                              <w:marBottom w:val="0"/>
                                              <w:divBdr>
                                                <w:top w:val="none" w:sz="0" w:space="0" w:color="auto"/>
                                                <w:left w:val="none" w:sz="0" w:space="0" w:color="auto"/>
                                                <w:bottom w:val="none" w:sz="0" w:space="0" w:color="auto"/>
                                                <w:right w:val="none" w:sz="0" w:space="0" w:color="auto"/>
                                              </w:divBdr>
                                              <w:divsChild>
                                                <w:div w:id="1788697244">
                                                  <w:marLeft w:val="0"/>
                                                  <w:marRight w:val="0"/>
                                                  <w:marTop w:val="0"/>
                                                  <w:marBottom w:val="0"/>
                                                  <w:divBdr>
                                                    <w:top w:val="none" w:sz="0" w:space="0" w:color="auto"/>
                                                    <w:left w:val="none" w:sz="0" w:space="0" w:color="auto"/>
                                                    <w:bottom w:val="none" w:sz="0" w:space="0" w:color="auto"/>
                                                    <w:right w:val="none" w:sz="0" w:space="0" w:color="auto"/>
                                                  </w:divBdr>
                                                  <w:divsChild>
                                                    <w:div w:id="748234257">
                                                      <w:marLeft w:val="0"/>
                                                      <w:marRight w:val="0"/>
                                                      <w:marTop w:val="0"/>
                                                      <w:marBottom w:val="0"/>
                                                      <w:divBdr>
                                                        <w:top w:val="none" w:sz="0" w:space="0" w:color="auto"/>
                                                        <w:left w:val="none" w:sz="0" w:space="0" w:color="auto"/>
                                                        <w:bottom w:val="none" w:sz="0" w:space="0" w:color="auto"/>
                                                        <w:right w:val="none" w:sz="0" w:space="0" w:color="auto"/>
                                                      </w:divBdr>
                                                      <w:divsChild>
                                                        <w:div w:id="1898666751">
                                                          <w:marLeft w:val="0"/>
                                                          <w:marRight w:val="0"/>
                                                          <w:marTop w:val="0"/>
                                                          <w:marBottom w:val="84"/>
                                                          <w:divBdr>
                                                            <w:top w:val="none" w:sz="0" w:space="0" w:color="auto"/>
                                                            <w:left w:val="none" w:sz="0" w:space="0" w:color="auto"/>
                                                            <w:bottom w:val="none" w:sz="0" w:space="0" w:color="auto"/>
                                                            <w:right w:val="none" w:sz="0" w:space="0" w:color="auto"/>
                                                          </w:divBdr>
                                                        </w:div>
                                                        <w:div w:id="4056177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3810863">
      <w:bodyDiv w:val="1"/>
      <w:marLeft w:val="0"/>
      <w:marRight w:val="0"/>
      <w:marTop w:val="0"/>
      <w:marBottom w:val="0"/>
      <w:divBdr>
        <w:top w:val="none" w:sz="0" w:space="0" w:color="auto"/>
        <w:left w:val="none" w:sz="0" w:space="0" w:color="auto"/>
        <w:bottom w:val="none" w:sz="0" w:space="0" w:color="auto"/>
        <w:right w:val="none" w:sz="0" w:space="0" w:color="auto"/>
      </w:divBdr>
      <w:divsChild>
        <w:div w:id="1373191717">
          <w:marLeft w:val="0"/>
          <w:marRight w:val="0"/>
          <w:marTop w:val="120"/>
          <w:marBottom w:val="0"/>
          <w:divBdr>
            <w:top w:val="none" w:sz="0" w:space="0" w:color="auto"/>
            <w:left w:val="none" w:sz="0" w:space="0" w:color="auto"/>
            <w:bottom w:val="none" w:sz="0" w:space="0" w:color="auto"/>
            <w:right w:val="none" w:sz="0" w:space="0" w:color="auto"/>
          </w:divBdr>
        </w:div>
      </w:divsChild>
    </w:div>
    <w:div w:id="464354895">
      <w:bodyDiv w:val="1"/>
      <w:marLeft w:val="0"/>
      <w:marRight w:val="0"/>
      <w:marTop w:val="0"/>
      <w:marBottom w:val="0"/>
      <w:divBdr>
        <w:top w:val="none" w:sz="0" w:space="0" w:color="auto"/>
        <w:left w:val="none" w:sz="0" w:space="0" w:color="auto"/>
        <w:bottom w:val="none" w:sz="0" w:space="0" w:color="auto"/>
        <w:right w:val="none" w:sz="0" w:space="0" w:color="auto"/>
      </w:divBdr>
    </w:div>
    <w:div w:id="464542947">
      <w:bodyDiv w:val="1"/>
      <w:marLeft w:val="0"/>
      <w:marRight w:val="0"/>
      <w:marTop w:val="0"/>
      <w:marBottom w:val="0"/>
      <w:divBdr>
        <w:top w:val="none" w:sz="0" w:space="0" w:color="auto"/>
        <w:left w:val="none" w:sz="0" w:space="0" w:color="auto"/>
        <w:bottom w:val="none" w:sz="0" w:space="0" w:color="auto"/>
        <w:right w:val="none" w:sz="0" w:space="0" w:color="auto"/>
      </w:divBdr>
    </w:div>
    <w:div w:id="466051022">
      <w:bodyDiv w:val="1"/>
      <w:marLeft w:val="0"/>
      <w:marRight w:val="0"/>
      <w:marTop w:val="0"/>
      <w:marBottom w:val="0"/>
      <w:divBdr>
        <w:top w:val="none" w:sz="0" w:space="0" w:color="auto"/>
        <w:left w:val="none" w:sz="0" w:space="0" w:color="auto"/>
        <w:bottom w:val="none" w:sz="0" w:space="0" w:color="auto"/>
        <w:right w:val="none" w:sz="0" w:space="0" w:color="auto"/>
      </w:divBdr>
      <w:divsChild>
        <w:div w:id="1699697233">
          <w:marLeft w:val="0"/>
          <w:marRight w:val="0"/>
          <w:marTop w:val="120"/>
          <w:marBottom w:val="0"/>
          <w:divBdr>
            <w:top w:val="none" w:sz="0" w:space="0" w:color="auto"/>
            <w:left w:val="none" w:sz="0" w:space="0" w:color="auto"/>
            <w:bottom w:val="none" w:sz="0" w:space="0" w:color="auto"/>
            <w:right w:val="none" w:sz="0" w:space="0" w:color="auto"/>
          </w:divBdr>
        </w:div>
      </w:divsChild>
    </w:div>
    <w:div w:id="466167018">
      <w:bodyDiv w:val="1"/>
      <w:marLeft w:val="0"/>
      <w:marRight w:val="0"/>
      <w:marTop w:val="0"/>
      <w:marBottom w:val="0"/>
      <w:divBdr>
        <w:top w:val="none" w:sz="0" w:space="0" w:color="auto"/>
        <w:left w:val="none" w:sz="0" w:space="0" w:color="auto"/>
        <w:bottom w:val="none" w:sz="0" w:space="0" w:color="auto"/>
        <w:right w:val="none" w:sz="0" w:space="0" w:color="auto"/>
      </w:divBdr>
      <w:divsChild>
        <w:div w:id="867178879">
          <w:marLeft w:val="0"/>
          <w:marRight w:val="0"/>
          <w:marTop w:val="120"/>
          <w:marBottom w:val="0"/>
          <w:divBdr>
            <w:top w:val="none" w:sz="0" w:space="0" w:color="auto"/>
            <w:left w:val="none" w:sz="0" w:space="0" w:color="auto"/>
            <w:bottom w:val="none" w:sz="0" w:space="0" w:color="auto"/>
            <w:right w:val="none" w:sz="0" w:space="0" w:color="auto"/>
          </w:divBdr>
        </w:div>
      </w:divsChild>
    </w:div>
    <w:div w:id="466242661">
      <w:bodyDiv w:val="1"/>
      <w:marLeft w:val="0"/>
      <w:marRight w:val="0"/>
      <w:marTop w:val="0"/>
      <w:marBottom w:val="0"/>
      <w:divBdr>
        <w:top w:val="none" w:sz="0" w:space="0" w:color="auto"/>
        <w:left w:val="none" w:sz="0" w:space="0" w:color="auto"/>
        <w:bottom w:val="none" w:sz="0" w:space="0" w:color="auto"/>
        <w:right w:val="none" w:sz="0" w:space="0" w:color="auto"/>
      </w:divBdr>
    </w:div>
    <w:div w:id="466361160">
      <w:bodyDiv w:val="1"/>
      <w:marLeft w:val="0"/>
      <w:marRight w:val="0"/>
      <w:marTop w:val="0"/>
      <w:marBottom w:val="0"/>
      <w:divBdr>
        <w:top w:val="none" w:sz="0" w:space="0" w:color="auto"/>
        <w:left w:val="none" w:sz="0" w:space="0" w:color="auto"/>
        <w:bottom w:val="none" w:sz="0" w:space="0" w:color="auto"/>
        <w:right w:val="none" w:sz="0" w:space="0" w:color="auto"/>
      </w:divBdr>
      <w:divsChild>
        <w:div w:id="1221551225">
          <w:marLeft w:val="0"/>
          <w:marRight w:val="0"/>
          <w:marTop w:val="120"/>
          <w:marBottom w:val="0"/>
          <w:divBdr>
            <w:top w:val="none" w:sz="0" w:space="0" w:color="auto"/>
            <w:left w:val="none" w:sz="0" w:space="0" w:color="auto"/>
            <w:bottom w:val="none" w:sz="0" w:space="0" w:color="auto"/>
            <w:right w:val="none" w:sz="0" w:space="0" w:color="auto"/>
          </w:divBdr>
        </w:div>
      </w:divsChild>
    </w:div>
    <w:div w:id="469203610">
      <w:bodyDiv w:val="1"/>
      <w:marLeft w:val="0"/>
      <w:marRight w:val="0"/>
      <w:marTop w:val="0"/>
      <w:marBottom w:val="0"/>
      <w:divBdr>
        <w:top w:val="none" w:sz="0" w:space="0" w:color="auto"/>
        <w:left w:val="none" w:sz="0" w:space="0" w:color="auto"/>
        <w:bottom w:val="none" w:sz="0" w:space="0" w:color="auto"/>
        <w:right w:val="none" w:sz="0" w:space="0" w:color="auto"/>
      </w:divBdr>
      <w:divsChild>
        <w:div w:id="1225097102">
          <w:marLeft w:val="0"/>
          <w:marRight w:val="0"/>
          <w:marTop w:val="120"/>
          <w:marBottom w:val="0"/>
          <w:divBdr>
            <w:top w:val="none" w:sz="0" w:space="0" w:color="auto"/>
            <w:left w:val="none" w:sz="0" w:space="0" w:color="auto"/>
            <w:bottom w:val="none" w:sz="0" w:space="0" w:color="auto"/>
            <w:right w:val="none" w:sz="0" w:space="0" w:color="auto"/>
          </w:divBdr>
        </w:div>
      </w:divsChild>
    </w:div>
    <w:div w:id="469372746">
      <w:bodyDiv w:val="1"/>
      <w:marLeft w:val="0"/>
      <w:marRight w:val="0"/>
      <w:marTop w:val="0"/>
      <w:marBottom w:val="0"/>
      <w:divBdr>
        <w:top w:val="none" w:sz="0" w:space="0" w:color="auto"/>
        <w:left w:val="none" w:sz="0" w:space="0" w:color="auto"/>
        <w:bottom w:val="none" w:sz="0" w:space="0" w:color="auto"/>
        <w:right w:val="none" w:sz="0" w:space="0" w:color="auto"/>
      </w:divBdr>
    </w:div>
    <w:div w:id="469446892">
      <w:bodyDiv w:val="1"/>
      <w:marLeft w:val="0"/>
      <w:marRight w:val="0"/>
      <w:marTop w:val="0"/>
      <w:marBottom w:val="0"/>
      <w:divBdr>
        <w:top w:val="none" w:sz="0" w:space="0" w:color="auto"/>
        <w:left w:val="none" w:sz="0" w:space="0" w:color="auto"/>
        <w:bottom w:val="none" w:sz="0" w:space="0" w:color="auto"/>
        <w:right w:val="none" w:sz="0" w:space="0" w:color="auto"/>
      </w:divBdr>
      <w:divsChild>
        <w:div w:id="1000231658">
          <w:marLeft w:val="0"/>
          <w:marRight w:val="0"/>
          <w:marTop w:val="0"/>
          <w:marBottom w:val="0"/>
          <w:divBdr>
            <w:top w:val="none" w:sz="0" w:space="0" w:color="auto"/>
            <w:left w:val="none" w:sz="0" w:space="0" w:color="auto"/>
            <w:bottom w:val="none" w:sz="0" w:space="0" w:color="auto"/>
            <w:right w:val="none" w:sz="0" w:space="0" w:color="auto"/>
          </w:divBdr>
          <w:divsChild>
            <w:div w:id="1148933381">
              <w:marLeft w:val="0"/>
              <w:marRight w:val="0"/>
              <w:marTop w:val="0"/>
              <w:marBottom w:val="0"/>
              <w:divBdr>
                <w:top w:val="none" w:sz="0" w:space="0" w:color="auto"/>
                <w:left w:val="none" w:sz="0" w:space="0" w:color="auto"/>
                <w:bottom w:val="none" w:sz="0" w:space="0" w:color="auto"/>
                <w:right w:val="none" w:sz="0" w:space="0" w:color="auto"/>
              </w:divBdr>
            </w:div>
          </w:divsChild>
        </w:div>
        <w:div w:id="1190685107">
          <w:marLeft w:val="0"/>
          <w:marRight w:val="0"/>
          <w:marTop w:val="0"/>
          <w:marBottom w:val="0"/>
          <w:divBdr>
            <w:top w:val="none" w:sz="0" w:space="0" w:color="auto"/>
            <w:left w:val="none" w:sz="0" w:space="0" w:color="auto"/>
            <w:bottom w:val="none" w:sz="0" w:space="0" w:color="auto"/>
            <w:right w:val="none" w:sz="0" w:space="0" w:color="auto"/>
          </w:divBdr>
          <w:divsChild>
            <w:div w:id="18605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7443">
      <w:bodyDiv w:val="1"/>
      <w:marLeft w:val="0"/>
      <w:marRight w:val="0"/>
      <w:marTop w:val="0"/>
      <w:marBottom w:val="0"/>
      <w:divBdr>
        <w:top w:val="none" w:sz="0" w:space="0" w:color="auto"/>
        <w:left w:val="none" w:sz="0" w:space="0" w:color="auto"/>
        <w:bottom w:val="none" w:sz="0" w:space="0" w:color="auto"/>
        <w:right w:val="none" w:sz="0" w:space="0" w:color="auto"/>
      </w:divBdr>
      <w:divsChild>
        <w:div w:id="1015037703">
          <w:marLeft w:val="0"/>
          <w:marRight w:val="0"/>
          <w:marTop w:val="0"/>
          <w:marBottom w:val="0"/>
          <w:divBdr>
            <w:top w:val="none" w:sz="0" w:space="0" w:color="auto"/>
            <w:left w:val="none" w:sz="0" w:space="0" w:color="auto"/>
            <w:bottom w:val="none" w:sz="0" w:space="0" w:color="auto"/>
            <w:right w:val="none" w:sz="0" w:space="0" w:color="auto"/>
          </w:divBdr>
          <w:divsChild>
            <w:div w:id="1804347239">
              <w:marLeft w:val="0"/>
              <w:marRight w:val="0"/>
              <w:marTop w:val="0"/>
              <w:marBottom w:val="0"/>
              <w:divBdr>
                <w:top w:val="none" w:sz="0" w:space="0" w:color="auto"/>
                <w:left w:val="none" w:sz="0" w:space="0" w:color="auto"/>
                <w:bottom w:val="none" w:sz="0" w:space="0" w:color="auto"/>
                <w:right w:val="none" w:sz="0" w:space="0" w:color="auto"/>
              </w:divBdr>
              <w:divsChild>
                <w:div w:id="1265110266">
                  <w:marLeft w:val="0"/>
                  <w:marRight w:val="0"/>
                  <w:marTop w:val="0"/>
                  <w:marBottom w:val="0"/>
                  <w:divBdr>
                    <w:top w:val="none" w:sz="0" w:space="0" w:color="auto"/>
                    <w:left w:val="none" w:sz="0" w:space="0" w:color="auto"/>
                    <w:bottom w:val="none" w:sz="0" w:space="0" w:color="auto"/>
                    <w:right w:val="none" w:sz="0" w:space="0" w:color="auto"/>
                  </w:divBdr>
                  <w:divsChild>
                    <w:div w:id="1306423352">
                      <w:marLeft w:val="-180"/>
                      <w:marRight w:val="-180"/>
                      <w:marTop w:val="0"/>
                      <w:marBottom w:val="0"/>
                      <w:divBdr>
                        <w:top w:val="none" w:sz="0" w:space="0" w:color="auto"/>
                        <w:left w:val="none" w:sz="0" w:space="0" w:color="auto"/>
                        <w:bottom w:val="none" w:sz="0" w:space="0" w:color="auto"/>
                        <w:right w:val="none" w:sz="0" w:space="0" w:color="auto"/>
                      </w:divBdr>
                      <w:divsChild>
                        <w:div w:id="1884099878">
                          <w:marLeft w:val="0"/>
                          <w:marRight w:val="0"/>
                          <w:marTop w:val="0"/>
                          <w:marBottom w:val="0"/>
                          <w:divBdr>
                            <w:top w:val="none" w:sz="0" w:space="0" w:color="auto"/>
                            <w:left w:val="none" w:sz="0" w:space="0" w:color="auto"/>
                            <w:bottom w:val="none" w:sz="0" w:space="0" w:color="auto"/>
                            <w:right w:val="none" w:sz="0" w:space="0" w:color="auto"/>
                          </w:divBdr>
                          <w:divsChild>
                            <w:div w:id="1657100974">
                              <w:marLeft w:val="0"/>
                              <w:marRight w:val="0"/>
                              <w:marTop w:val="0"/>
                              <w:marBottom w:val="0"/>
                              <w:divBdr>
                                <w:top w:val="none" w:sz="0" w:space="0" w:color="auto"/>
                                <w:left w:val="none" w:sz="0" w:space="0" w:color="auto"/>
                                <w:bottom w:val="none" w:sz="0" w:space="0" w:color="auto"/>
                                <w:right w:val="none" w:sz="0" w:space="0" w:color="auto"/>
                              </w:divBdr>
                              <w:divsChild>
                                <w:div w:id="906452477">
                                  <w:marLeft w:val="0"/>
                                  <w:marRight w:val="0"/>
                                  <w:marTop w:val="0"/>
                                  <w:marBottom w:val="0"/>
                                  <w:divBdr>
                                    <w:top w:val="none" w:sz="0" w:space="0" w:color="auto"/>
                                    <w:left w:val="none" w:sz="0" w:space="0" w:color="auto"/>
                                    <w:bottom w:val="none" w:sz="0" w:space="0" w:color="auto"/>
                                    <w:right w:val="none" w:sz="0" w:space="0" w:color="auto"/>
                                  </w:divBdr>
                                  <w:divsChild>
                                    <w:div w:id="677197672">
                                      <w:marLeft w:val="0"/>
                                      <w:marRight w:val="0"/>
                                      <w:marTop w:val="0"/>
                                      <w:marBottom w:val="576"/>
                                      <w:divBdr>
                                        <w:top w:val="none" w:sz="0" w:space="0" w:color="auto"/>
                                        <w:left w:val="none" w:sz="0" w:space="0" w:color="auto"/>
                                        <w:bottom w:val="none" w:sz="0" w:space="0" w:color="auto"/>
                                        <w:right w:val="none" w:sz="0" w:space="0" w:color="auto"/>
                                      </w:divBdr>
                                      <w:divsChild>
                                        <w:div w:id="1357459263">
                                          <w:marLeft w:val="0"/>
                                          <w:marRight w:val="0"/>
                                          <w:marTop w:val="0"/>
                                          <w:marBottom w:val="0"/>
                                          <w:divBdr>
                                            <w:top w:val="none" w:sz="0" w:space="0" w:color="auto"/>
                                            <w:left w:val="none" w:sz="0" w:space="0" w:color="auto"/>
                                            <w:bottom w:val="none" w:sz="0" w:space="0" w:color="auto"/>
                                            <w:right w:val="none" w:sz="0" w:space="0" w:color="auto"/>
                                          </w:divBdr>
                                          <w:divsChild>
                                            <w:div w:id="1870949532">
                                              <w:marLeft w:val="0"/>
                                              <w:marRight w:val="0"/>
                                              <w:marTop w:val="0"/>
                                              <w:marBottom w:val="0"/>
                                              <w:divBdr>
                                                <w:top w:val="none" w:sz="0" w:space="0" w:color="auto"/>
                                                <w:left w:val="none" w:sz="0" w:space="0" w:color="auto"/>
                                                <w:bottom w:val="none" w:sz="0" w:space="0" w:color="auto"/>
                                                <w:right w:val="none" w:sz="0" w:space="0" w:color="auto"/>
                                              </w:divBdr>
                                              <w:divsChild>
                                                <w:div w:id="1752778373">
                                                  <w:marLeft w:val="0"/>
                                                  <w:marRight w:val="0"/>
                                                  <w:marTop w:val="0"/>
                                                  <w:marBottom w:val="0"/>
                                                  <w:divBdr>
                                                    <w:top w:val="none" w:sz="0" w:space="0" w:color="auto"/>
                                                    <w:left w:val="none" w:sz="0" w:space="0" w:color="auto"/>
                                                    <w:bottom w:val="none" w:sz="0" w:space="0" w:color="auto"/>
                                                    <w:right w:val="none" w:sz="0" w:space="0" w:color="auto"/>
                                                  </w:divBdr>
                                                  <w:divsChild>
                                                    <w:div w:id="2010978675">
                                                      <w:marLeft w:val="0"/>
                                                      <w:marRight w:val="0"/>
                                                      <w:marTop w:val="0"/>
                                                      <w:marBottom w:val="0"/>
                                                      <w:divBdr>
                                                        <w:top w:val="none" w:sz="0" w:space="0" w:color="auto"/>
                                                        <w:left w:val="none" w:sz="0" w:space="0" w:color="auto"/>
                                                        <w:bottom w:val="none" w:sz="0" w:space="0" w:color="auto"/>
                                                        <w:right w:val="none" w:sz="0" w:space="0" w:color="auto"/>
                                                      </w:divBdr>
                                                      <w:divsChild>
                                                        <w:div w:id="1894924766">
                                                          <w:marLeft w:val="0"/>
                                                          <w:marRight w:val="0"/>
                                                          <w:marTop w:val="0"/>
                                                          <w:marBottom w:val="84"/>
                                                          <w:divBdr>
                                                            <w:top w:val="none" w:sz="0" w:space="0" w:color="auto"/>
                                                            <w:left w:val="none" w:sz="0" w:space="0" w:color="auto"/>
                                                            <w:bottom w:val="none" w:sz="0" w:space="0" w:color="auto"/>
                                                            <w:right w:val="none" w:sz="0" w:space="0" w:color="auto"/>
                                                          </w:divBdr>
                                                        </w:div>
                                                        <w:div w:id="18785391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1211394">
      <w:bodyDiv w:val="1"/>
      <w:marLeft w:val="0"/>
      <w:marRight w:val="0"/>
      <w:marTop w:val="0"/>
      <w:marBottom w:val="0"/>
      <w:divBdr>
        <w:top w:val="none" w:sz="0" w:space="0" w:color="auto"/>
        <w:left w:val="none" w:sz="0" w:space="0" w:color="auto"/>
        <w:bottom w:val="none" w:sz="0" w:space="0" w:color="auto"/>
        <w:right w:val="none" w:sz="0" w:space="0" w:color="auto"/>
      </w:divBdr>
      <w:divsChild>
        <w:div w:id="592979886">
          <w:marLeft w:val="0"/>
          <w:marRight w:val="0"/>
          <w:marTop w:val="120"/>
          <w:marBottom w:val="0"/>
          <w:divBdr>
            <w:top w:val="none" w:sz="0" w:space="0" w:color="auto"/>
            <w:left w:val="none" w:sz="0" w:space="0" w:color="auto"/>
            <w:bottom w:val="none" w:sz="0" w:space="0" w:color="auto"/>
            <w:right w:val="none" w:sz="0" w:space="0" w:color="auto"/>
          </w:divBdr>
        </w:div>
        <w:div w:id="1561289135">
          <w:marLeft w:val="0"/>
          <w:marRight w:val="0"/>
          <w:marTop w:val="120"/>
          <w:marBottom w:val="0"/>
          <w:divBdr>
            <w:top w:val="none" w:sz="0" w:space="0" w:color="auto"/>
            <w:left w:val="none" w:sz="0" w:space="0" w:color="auto"/>
            <w:bottom w:val="none" w:sz="0" w:space="0" w:color="auto"/>
            <w:right w:val="none" w:sz="0" w:space="0" w:color="auto"/>
          </w:divBdr>
        </w:div>
      </w:divsChild>
    </w:div>
    <w:div w:id="471602515">
      <w:bodyDiv w:val="1"/>
      <w:marLeft w:val="0"/>
      <w:marRight w:val="0"/>
      <w:marTop w:val="0"/>
      <w:marBottom w:val="0"/>
      <w:divBdr>
        <w:top w:val="none" w:sz="0" w:space="0" w:color="auto"/>
        <w:left w:val="none" w:sz="0" w:space="0" w:color="auto"/>
        <w:bottom w:val="none" w:sz="0" w:space="0" w:color="auto"/>
        <w:right w:val="none" w:sz="0" w:space="0" w:color="auto"/>
      </w:divBdr>
    </w:div>
    <w:div w:id="471677404">
      <w:bodyDiv w:val="1"/>
      <w:marLeft w:val="0"/>
      <w:marRight w:val="0"/>
      <w:marTop w:val="0"/>
      <w:marBottom w:val="0"/>
      <w:divBdr>
        <w:top w:val="none" w:sz="0" w:space="0" w:color="auto"/>
        <w:left w:val="none" w:sz="0" w:space="0" w:color="auto"/>
        <w:bottom w:val="none" w:sz="0" w:space="0" w:color="auto"/>
        <w:right w:val="none" w:sz="0" w:space="0" w:color="auto"/>
      </w:divBdr>
      <w:divsChild>
        <w:div w:id="1963657284">
          <w:marLeft w:val="0"/>
          <w:marRight w:val="0"/>
          <w:marTop w:val="120"/>
          <w:marBottom w:val="0"/>
          <w:divBdr>
            <w:top w:val="none" w:sz="0" w:space="0" w:color="auto"/>
            <w:left w:val="none" w:sz="0" w:space="0" w:color="auto"/>
            <w:bottom w:val="none" w:sz="0" w:space="0" w:color="auto"/>
            <w:right w:val="none" w:sz="0" w:space="0" w:color="auto"/>
          </w:divBdr>
        </w:div>
      </w:divsChild>
    </w:div>
    <w:div w:id="472910656">
      <w:bodyDiv w:val="1"/>
      <w:marLeft w:val="0"/>
      <w:marRight w:val="0"/>
      <w:marTop w:val="0"/>
      <w:marBottom w:val="0"/>
      <w:divBdr>
        <w:top w:val="none" w:sz="0" w:space="0" w:color="auto"/>
        <w:left w:val="none" w:sz="0" w:space="0" w:color="auto"/>
        <w:bottom w:val="none" w:sz="0" w:space="0" w:color="auto"/>
        <w:right w:val="none" w:sz="0" w:space="0" w:color="auto"/>
      </w:divBdr>
    </w:div>
    <w:div w:id="473178918">
      <w:bodyDiv w:val="1"/>
      <w:marLeft w:val="0"/>
      <w:marRight w:val="0"/>
      <w:marTop w:val="0"/>
      <w:marBottom w:val="0"/>
      <w:divBdr>
        <w:top w:val="none" w:sz="0" w:space="0" w:color="auto"/>
        <w:left w:val="none" w:sz="0" w:space="0" w:color="auto"/>
        <w:bottom w:val="none" w:sz="0" w:space="0" w:color="auto"/>
        <w:right w:val="none" w:sz="0" w:space="0" w:color="auto"/>
      </w:divBdr>
      <w:divsChild>
        <w:div w:id="242032249">
          <w:marLeft w:val="0"/>
          <w:marRight w:val="0"/>
          <w:marTop w:val="120"/>
          <w:marBottom w:val="0"/>
          <w:divBdr>
            <w:top w:val="none" w:sz="0" w:space="0" w:color="auto"/>
            <w:left w:val="none" w:sz="0" w:space="0" w:color="auto"/>
            <w:bottom w:val="none" w:sz="0" w:space="0" w:color="auto"/>
            <w:right w:val="none" w:sz="0" w:space="0" w:color="auto"/>
          </w:divBdr>
        </w:div>
      </w:divsChild>
    </w:div>
    <w:div w:id="473566624">
      <w:bodyDiv w:val="1"/>
      <w:marLeft w:val="0"/>
      <w:marRight w:val="0"/>
      <w:marTop w:val="0"/>
      <w:marBottom w:val="0"/>
      <w:divBdr>
        <w:top w:val="none" w:sz="0" w:space="0" w:color="auto"/>
        <w:left w:val="none" w:sz="0" w:space="0" w:color="auto"/>
        <w:bottom w:val="none" w:sz="0" w:space="0" w:color="auto"/>
        <w:right w:val="none" w:sz="0" w:space="0" w:color="auto"/>
      </w:divBdr>
      <w:divsChild>
        <w:div w:id="126050211">
          <w:marLeft w:val="0"/>
          <w:marRight w:val="0"/>
          <w:marTop w:val="0"/>
          <w:marBottom w:val="0"/>
          <w:divBdr>
            <w:top w:val="none" w:sz="0" w:space="0" w:color="auto"/>
            <w:left w:val="none" w:sz="0" w:space="0" w:color="auto"/>
            <w:bottom w:val="none" w:sz="0" w:space="0" w:color="auto"/>
            <w:right w:val="none" w:sz="0" w:space="0" w:color="auto"/>
          </w:divBdr>
          <w:divsChild>
            <w:div w:id="20471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0983">
      <w:bodyDiv w:val="1"/>
      <w:marLeft w:val="0"/>
      <w:marRight w:val="0"/>
      <w:marTop w:val="0"/>
      <w:marBottom w:val="0"/>
      <w:divBdr>
        <w:top w:val="none" w:sz="0" w:space="0" w:color="auto"/>
        <w:left w:val="none" w:sz="0" w:space="0" w:color="auto"/>
        <w:bottom w:val="none" w:sz="0" w:space="0" w:color="auto"/>
        <w:right w:val="none" w:sz="0" w:space="0" w:color="auto"/>
      </w:divBdr>
      <w:divsChild>
        <w:div w:id="510604639">
          <w:marLeft w:val="0"/>
          <w:marRight w:val="0"/>
          <w:marTop w:val="0"/>
          <w:marBottom w:val="105"/>
          <w:divBdr>
            <w:top w:val="none" w:sz="0" w:space="0" w:color="auto"/>
            <w:left w:val="none" w:sz="0" w:space="0" w:color="auto"/>
            <w:bottom w:val="none" w:sz="0" w:space="0" w:color="auto"/>
            <w:right w:val="none" w:sz="0" w:space="0" w:color="auto"/>
          </w:divBdr>
        </w:div>
        <w:div w:id="161892835">
          <w:marLeft w:val="0"/>
          <w:marRight w:val="0"/>
          <w:marTop w:val="135"/>
          <w:marBottom w:val="0"/>
          <w:divBdr>
            <w:top w:val="none" w:sz="0" w:space="0" w:color="auto"/>
            <w:left w:val="none" w:sz="0" w:space="0" w:color="auto"/>
            <w:bottom w:val="none" w:sz="0" w:space="0" w:color="auto"/>
            <w:right w:val="none" w:sz="0" w:space="0" w:color="auto"/>
          </w:divBdr>
        </w:div>
      </w:divsChild>
    </w:div>
    <w:div w:id="474567037">
      <w:bodyDiv w:val="1"/>
      <w:marLeft w:val="0"/>
      <w:marRight w:val="0"/>
      <w:marTop w:val="0"/>
      <w:marBottom w:val="0"/>
      <w:divBdr>
        <w:top w:val="none" w:sz="0" w:space="0" w:color="auto"/>
        <w:left w:val="none" w:sz="0" w:space="0" w:color="auto"/>
        <w:bottom w:val="none" w:sz="0" w:space="0" w:color="auto"/>
        <w:right w:val="none" w:sz="0" w:space="0" w:color="auto"/>
      </w:divBdr>
    </w:div>
    <w:div w:id="474570718">
      <w:bodyDiv w:val="1"/>
      <w:marLeft w:val="0"/>
      <w:marRight w:val="0"/>
      <w:marTop w:val="0"/>
      <w:marBottom w:val="0"/>
      <w:divBdr>
        <w:top w:val="none" w:sz="0" w:space="0" w:color="auto"/>
        <w:left w:val="none" w:sz="0" w:space="0" w:color="auto"/>
        <w:bottom w:val="none" w:sz="0" w:space="0" w:color="auto"/>
        <w:right w:val="none" w:sz="0" w:space="0" w:color="auto"/>
      </w:divBdr>
    </w:div>
    <w:div w:id="474951438">
      <w:bodyDiv w:val="1"/>
      <w:marLeft w:val="0"/>
      <w:marRight w:val="0"/>
      <w:marTop w:val="0"/>
      <w:marBottom w:val="0"/>
      <w:divBdr>
        <w:top w:val="none" w:sz="0" w:space="0" w:color="auto"/>
        <w:left w:val="none" w:sz="0" w:space="0" w:color="auto"/>
        <w:bottom w:val="none" w:sz="0" w:space="0" w:color="auto"/>
        <w:right w:val="none" w:sz="0" w:space="0" w:color="auto"/>
      </w:divBdr>
    </w:div>
    <w:div w:id="475143208">
      <w:bodyDiv w:val="1"/>
      <w:marLeft w:val="0"/>
      <w:marRight w:val="0"/>
      <w:marTop w:val="0"/>
      <w:marBottom w:val="0"/>
      <w:divBdr>
        <w:top w:val="none" w:sz="0" w:space="0" w:color="auto"/>
        <w:left w:val="none" w:sz="0" w:space="0" w:color="auto"/>
        <w:bottom w:val="none" w:sz="0" w:space="0" w:color="auto"/>
        <w:right w:val="none" w:sz="0" w:space="0" w:color="auto"/>
      </w:divBdr>
      <w:divsChild>
        <w:div w:id="959150323">
          <w:marLeft w:val="0"/>
          <w:marRight w:val="0"/>
          <w:marTop w:val="0"/>
          <w:marBottom w:val="0"/>
          <w:divBdr>
            <w:top w:val="none" w:sz="0" w:space="0" w:color="auto"/>
            <w:left w:val="none" w:sz="0" w:space="0" w:color="auto"/>
            <w:bottom w:val="none" w:sz="0" w:space="0" w:color="auto"/>
            <w:right w:val="none" w:sz="0" w:space="0" w:color="auto"/>
          </w:divBdr>
          <w:divsChild>
            <w:div w:id="137187098">
              <w:marLeft w:val="0"/>
              <w:marRight w:val="0"/>
              <w:marTop w:val="0"/>
              <w:marBottom w:val="0"/>
              <w:divBdr>
                <w:top w:val="none" w:sz="0" w:space="0" w:color="auto"/>
                <w:left w:val="none" w:sz="0" w:space="0" w:color="auto"/>
                <w:bottom w:val="none" w:sz="0" w:space="0" w:color="auto"/>
                <w:right w:val="none" w:sz="0" w:space="0" w:color="auto"/>
              </w:divBdr>
            </w:div>
          </w:divsChild>
        </w:div>
        <w:div w:id="887645292">
          <w:marLeft w:val="0"/>
          <w:marRight w:val="0"/>
          <w:marTop w:val="0"/>
          <w:marBottom w:val="0"/>
          <w:divBdr>
            <w:top w:val="none" w:sz="0" w:space="0" w:color="auto"/>
            <w:left w:val="none" w:sz="0" w:space="0" w:color="auto"/>
            <w:bottom w:val="none" w:sz="0" w:space="0" w:color="auto"/>
            <w:right w:val="none" w:sz="0" w:space="0" w:color="auto"/>
          </w:divBdr>
          <w:divsChild>
            <w:div w:id="791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18161">
      <w:bodyDiv w:val="1"/>
      <w:marLeft w:val="0"/>
      <w:marRight w:val="0"/>
      <w:marTop w:val="0"/>
      <w:marBottom w:val="0"/>
      <w:divBdr>
        <w:top w:val="none" w:sz="0" w:space="0" w:color="auto"/>
        <w:left w:val="none" w:sz="0" w:space="0" w:color="auto"/>
        <w:bottom w:val="none" w:sz="0" w:space="0" w:color="auto"/>
        <w:right w:val="none" w:sz="0" w:space="0" w:color="auto"/>
      </w:divBdr>
    </w:div>
    <w:div w:id="475343112">
      <w:bodyDiv w:val="1"/>
      <w:marLeft w:val="0"/>
      <w:marRight w:val="0"/>
      <w:marTop w:val="0"/>
      <w:marBottom w:val="0"/>
      <w:divBdr>
        <w:top w:val="none" w:sz="0" w:space="0" w:color="auto"/>
        <w:left w:val="none" w:sz="0" w:space="0" w:color="auto"/>
        <w:bottom w:val="none" w:sz="0" w:space="0" w:color="auto"/>
        <w:right w:val="none" w:sz="0" w:space="0" w:color="auto"/>
      </w:divBdr>
      <w:divsChild>
        <w:div w:id="2083485127">
          <w:marLeft w:val="0"/>
          <w:marRight w:val="0"/>
          <w:marTop w:val="0"/>
          <w:marBottom w:val="0"/>
          <w:divBdr>
            <w:top w:val="none" w:sz="0" w:space="0" w:color="auto"/>
            <w:left w:val="none" w:sz="0" w:space="0" w:color="auto"/>
            <w:bottom w:val="none" w:sz="0" w:space="0" w:color="auto"/>
            <w:right w:val="none" w:sz="0" w:space="0" w:color="auto"/>
          </w:divBdr>
          <w:divsChild>
            <w:div w:id="1294025429">
              <w:marLeft w:val="0"/>
              <w:marRight w:val="0"/>
              <w:marTop w:val="0"/>
              <w:marBottom w:val="0"/>
              <w:divBdr>
                <w:top w:val="none" w:sz="0" w:space="0" w:color="auto"/>
                <w:left w:val="none" w:sz="0" w:space="0" w:color="auto"/>
                <w:bottom w:val="none" w:sz="0" w:space="0" w:color="auto"/>
                <w:right w:val="none" w:sz="0" w:space="0" w:color="auto"/>
              </w:divBdr>
            </w:div>
          </w:divsChild>
        </w:div>
        <w:div w:id="1991447031">
          <w:marLeft w:val="0"/>
          <w:marRight w:val="0"/>
          <w:marTop w:val="0"/>
          <w:marBottom w:val="0"/>
          <w:divBdr>
            <w:top w:val="none" w:sz="0" w:space="0" w:color="auto"/>
            <w:left w:val="none" w:sz="0" w:space="0" w:color="auto"/>
            <w:bottom w:val="none" w:sz="0" w:space="0" w:color="auto"/>
            <w:right w:val="none" w:sz="0" w:space="0" w:color="auto"/>
          </w:divBdr>
          <w:divsChild>
            <w:div w:id="195778839">
              <w:marLeft w:val="0"/>
              <w:marRight w:val="0"/>
              <w:marTop w:val="0"/>
              <w:marBottom w:val="0"/>
              <w:divBdr>
                <w:top w:val="none" w:sz="0" w:space="0" w:color="auto"/>
                <w:left w:val="none" w:sz="0" w:space="0" w:color="auto"/>
                <w:bottom w:val="none" w:sz="0" w:space="0" w:color="auto"/>
                <w:right w:val="none" w:sz="0" w:space="0" w:color="auto"/>
              </w:divBdr>
            </w:div>
          </w:divsChild>
        </w:div>
        <w:div w:id="1018198385">
          <w:marLeft w:val="0"/>
          <w:marRight w:val="0"/>
          <w:marTop w:val="0"/>
          <w:marBottom w:val="0"/>
          <w:divBdr>
            <w:top w:val="none" w:sz="0" w:space="0" w:color="auto"/>
            <w:left w:val="none" w:sz="0" w:space="0" w:color="auto"/>
            <w:bottom w:val="none" w:sz="0" w:space="0" w:color="auto"/>
            <w:right w:val="none" w:sz="0" w:space="0" w:color="auto"/>
          </w:divBdr>
          <w:divsChild>
            <w:div w:id="19045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3002">
      <w:bodyDiv w:val="1"/>
      <w:marLeft w:val="0"/>
      <w:marRight w:val="0"/>
      <w:marTop w:val="0"/>
      <w:marBottom w:val="0"/>
      <w:divBdr>
        <w:top w:val="none" w:sz="0" w:space="0" w:color="auto"/>
        <w:left w:val="none" w:sz="0" w:space="0" w:color="auto"/>
        <w:bottom w:val="none" w:sz="0" w:space="0" w:color="auto"/>
        <w:right w:val="none" w:sz="0" w:space="0" w:color="auto"/>
      </w:divBdr>
    </w:div>
    <w:div w:id="476530060">
      <w:bodyDiv w:val="1"/>
      <w:marLeft w:val="0"/>
      <w:marRight w:val="0"/>
      <w:marTop w:val="0"/>
      <w:marBottom w:val="0"/>
      <w:divBdr>
        <w:top w:val="none" w:sz="0" w:space="0" w:color="auto"/>
        <w:left w:val="none" w:sz="0" w:space="0" w:color="auto"/>
        <w:bottom w:val="none" w:sz="0" w:space="0" w:color="auto"/>
        <w:right w:val="none" w:sz="0" w:space="0" w:color="auto"/>
      </w:divBdr>
    </w:div>
    <w:div w:id="477192101">
      <w:bodyDiv w:val="1"/>
      <w:marLeft w:val="0"/>
      <w:marRight w:val="0"/>
      <w:marTop w:val="0"/>
      <w:marBottom w:val="0"/>
      <w:divBdr>
        <w:top w:val="none" w:sz="0" w:space="0" w:color="auto"/>
        <w:left w:val="none" w:sz="0" w:space="0" w:color="auto"/>
        <w:bottom w:val="none" w:sz="0" w:space="0" w:color="auto"/>
        <w:right w:val="none" w:sz="0" w:space="0" w:color="auto"/>
      </w:divBdr>
    </w:div>
    <w:div w:id="477723210">
      <w:bodyDiv w:val="1"/>
      <w:marLeft w:val="0"/>
      <w:marRight w:val="0"/>
      <w:marTop w:val="0"/>
      <w:marBottom w:val="0"/>
      <w:divBdr>
        <w:top w:val="none" w:sz="0" w:space="0" w:color="auto"/>
        <w:left w:val="none" w:sz="0" w:space="0" w:color="auto"/>
        <w:bottom w:val="none" w:sz="0" w:space="0" w:color="auto"/>
        <w:right w:val="none" w:sz="0" w:space="0" w:color="auto"/>
      </w:divBdr>
    </w:div>
    <w:div w:id="477847948">
      <w:bodyDiv w:val="1"/>
      <w:marLeft w:val="0"/>
      <w:marRight w:val="0"/>
      <w:marTop w:val="0"/>
      <w:marBottom w:val="0"/>
      <w:divBdr>
        <w:top w:val="none" w:sz="0" w:space="0" w:color="auto"/>
        <w:left w:val="none" w:sz="0" w:space="0" w:color="auto"/>
        <w:bottom w:val="none" w:sz="0" w:space="0" w:color="auto"/>
        <w:right w:val="none" w:sz="0" w:space="0" w:color="auto"/>
      </w:divBdr>
      <w:divsChild>
        <w:div w:id="1264460283">
          <w:marLeft w:val="0"/>
          <w:marRight w:val="0"/>
          <w:marTop w:val="120"/>
          <w:marBottom w:val="0"/>
          <w:divBdr>
            <w:top w:val="none" w:sz="0" w:space="0" w:color="auto"/>
            <w:left w:val="none" w:sz="0" w:space="0" w:color="auto"/>
            <w:bottom w:val="none" w:sz="0" w:space="0" w:color="auto"/>
            <w:right w:val="none" w:sz="0" w:space="0" w:color="auto"/>
          </w:divBdr>
        </w:div>
      </w:divsChild>
    </w:div>
    <w:div w:id="477965034">
      <w:bodyDiv w:val="1"/>
      <w:marLeft w:val="0"/>
      <w:marRight w:val="0"/>
      <w:marTop w:val="0"/>
      <w:marBottom w:val="0"/>
      <w:divBdr>
        <w:top w:val="none" w:sz="0" w:space="0" w:color="auto"/>
        <w:left w:val="none" w:sz="0" w:space="0" w:color="auto"/>
        <w:bottom w:val="none" w:sz="0" w:space="0" w:color="auto"/>
        <w:right w:val="none" w:sz="0" w:space="0" w:color="auto"/>
      </w:divBdr>
    </w:div>
    <w:div w:id="478694451">
      <w:bodyDiv w:val="1"/>
      <w:marLeft w:val="0"/>
      <w:marRight w:val="0"/>
      <w:marTop w:val="0"/>
      <w:marBottom w:val="0"/>
      <w:divBdr>
        <w:top w:val="none" w:sz="0" w:space="0" w:color="auto"/>
        <w:left w:val="none" w:sz="0" w:space="0" w:color="auto"/>
        <w:bottom w:val="none" w:sz="0" w:space="0" w:color="auto"/>
        <w:right w:val="none" w:sz="0" w:space="0" w:color="auto"/>
      </w:divBdr>
      <w:divsChild>
        <w:div w:id="203908367">
          <w:marLeft w:val="0"/>
          <w:marRight w:val="0"/>
          <w:marTop w:val="120"/>
          <w:marBottom w:val="0"/>
          <w:divBdr>
            <w:top w:val="none" w:sz="0" w:space="0" w:color="auto"/>
            <w:left w:val="none" w:sz="0" w:space="0" w:color="auto"/>
            <w:bottom w:val="none" w:sz="0" w:space="0" w:color="auto"/>
            <w:right w:val="none" w:sz="0" w:space="0" w:color="auto"/>
          </w:divBdr>
        </w:div>
      </w:divsChild>
    </w:div>
    <w:div w:id="479076880">
      <w:bodyDiv w:val="1"/>
      <w:marLeft w:val="0"/>
      <w:marRight w:val="0"/>
      <w:marTop w:val="0"/>
      <w:marBottom w:val="0"/>
      <w:divBdr>
        <w:top w:val="none" w:sz="0" w:space="0" w:color="auto"/>
        <w:left w:val="none" w:sz="0" w:space="0" w:color="auto"/>
        <w:bottom w:val="none" w:sz="0" w:space="0" w:color="auto"/>
        <w:right w:val="none" w:sz="0" w:space="0" w:color="auto"/>
      </w:divBdr>
    </w:div>
    <w:div w:id="479343706">
      <w:bodyDiv w:val="1"/>
      <w:marLeft w:val="0"/>
      <w:marRight w:val="0"/>
      <w:marTop w:val="0"/>
      <w:marBottom w:val="0"/>
      <w:divBdr>
        <w:top w:val="none" w:sz="0" w:space="0" w:color="auto"/>
        <w:left w:val="none" w:sz="0" w:space="0" w:color="auto"/>
        <w:bottom w:val="none" w:sz="0" w:space="0" w:color="auto"/>
        <w:right w:val="none" w:sz="0" w:space="0" w:color="auto"/>
      </w:divBdr>
      <w:divsChild>
        <w:div w:id="228343203">
          <w:marLeft w:val="0"/>
          <w:marRight w:val="0"/>
          <w:marTop w:val="120"/>
          <w:marBottom w:val="0"/>
          <w:divBdr>
            <w:top w:val="none" w:sz="0" w:space="0" w:color="auto"/>
            <w:left w:val="none" w:sz="0" w:space="0" w:color="auto"/>
            <w:bottom w:val="none" w:sz="0" w:space="0" w:color="auto"/>
            <w:right w:val="none" w:sz="0" w:space="0" w:color="auto"/>
          </w:divBdr>
        </w:div>
        <w:div w:id="971865951">
          <w:marLeft w:val="0"/>
          <w:marRight w:val="0"/>
          <w:marTop w:val="120"/>
          <w:marBottom w:val="0"/>
          <w:divBdr>
            <w:top w:val="none" w:sz="0" w:space="0" w:color="auto"/>
            <w:left w:val="none" w:sz="0" w:space="0" w:color="auto"/>
            <w:bottom w:val="none" w:sz="0" w:space="0" w:color="auto"/>
            <w:right w:val="none" w:sz="0" w:space="0" w:color="auto"/>
          </w:divBdr>
        </w:div>
      </w:divsChild>
    </w:div>
    <w:div w:id="479612042">
      <w:bodyDiv w:val="1"/>
      <w:marLeft w:val="0"/>
      <w:marRight w:val="0"/>
      <w:marTop w:val="0"/>
      <w:marBottom w:val="0"/>
      <w:divBdr>
        <w:top w:val="none" w:sz="0" w:space="0" w:color="auto"/>
        <w:left w:val="none" w:sz="0" w:space="0" w:color="auto"/>
        <w:bottom w:val="none" w:sz="0" w:space="0" w:color="auto"/>
        <w:right w:val="none" w:sz="0" w:space="0" w:color="auto"/>
      </w:divBdr>
      <w:divsChild>
        <w:div w:id="760418773">
          <w:marLeft w:val="0"/>
          <w:marRight w:val="0"/>
          <w:marTop w:val="120"/>
          <w:marBottom w:val="0"/>
          <w:divBdr>
            <w:top w:val="none" w:sz="0" w:space="0" w:color="auto"/>
            <w:left w:val="none" w:sz="0" w:space="0" w:color="auto"/>
            <w:bottom w:val="none" w:sz="0" w:space="0" w:color="auto"/>
            <w:right w:val="none" w:sz="0" w:space="0" w:color="auto"/>
          </w:divBdr>
        </w:div>
        <w:div w:id="1972048894">
          <w:marLeft w:val="0"/>
          <w:marRight w:val="0"/>
          <w:marTop w:val="120"/>
          <w:marBottom w:val="0"/>
          <w:divBdr>
            <w:top w:val="none" w:sz="0" w:space="0" w:color="auto"/>
            <w:left w:val="none" w:sz="0" w:space="0" w:color="auto"/>
            <w:bottom w:val="none" w:sz="0" w:space="0" w:color="auto"/>
            <w:right w:val="none" w:sz="0" w:space="0" w:color="auto"/>
          </w:divBdr>
        </w:div>
        <w:div w:id="1552886477">
          <w:marLeft w:val="0"/>
          <w:marRight w:val="0"/>
          <w:marTop w:val="120"/>
          <w:marBottom w:val="0"/>
          <w:divBdr>
            <w:top w:val="none" w:sz="0" w:space="0" w:color="auto"/>
            <w:left w:val="none" w:sz="0" w:space="0" w:color="auto"/>
            <w:bottom w:val="none" w:sz="0" w:space="0" w:color="auto"/>
            <w:right w:val="none" w:sz="0" w:space="0" w:color="auto"/>
          </w:divBdr>
        </w:div>
      </w:divsChild>
    </w:div>
    <w:div w:id="480270156">
      <w:bodyDiv w:val="1"/>
      <w:marLeft w:val="0"/>
      <w:marRight w:val="0"/>
      <w:marTop w:val="0"/>
      <w:marBottom w:val="0"/>
      <w:divBdr>
        <w:top w:val="none" w:sz="0" w:space="0" w:color="auto"/>
        <w:left w:val="none" w:sz="0" w:space="0" w:color="auto"/>
        <w:bottom w:val="none" w:sz="0" w:space="0" w:color="auto"/>
        <w:right w:val="none" w:sz="0" w:space="0" w:color="auto"/>
      </w:divBdr>
      <w:divsChild>
        <w:div w:id="2018772162">
          <w:marLeft w:val="0"/>
          <w:marRight w:val="0"/>
          <w:marTop w:val="120"/>
          <w:marBottom w:val="0"/>
          <w:divBdr>
            <w:top w:val="none" w:sz="0" w:space="0" w:color="auto"/>
            <w:left w:val="none" w:sz="0" w:space="0" w:color="auto"/>
            <w:bottom w:val="none" w:sz="0" w:space="0" w:color="auto"/>
            <w:right w:val="none" w:sz="0" w:space="0" w:color="auto"/>
          </w:divBdr>
        </w:div>
      </w:divsChild>
    </w:div>
    <w:div w:id="481240166">
      <w:bodyDiv w:val="1"/>
      <w:marLeft w:val="0"/>
      <w:marRight w:val="0"/>
      <w:marTop w:val="0"/>
      <w:marBottom w:val="0"/>
      <w:divBdr>
        <w:top w:val="none" w:sz="0" w:space="0" w:color="auto"/>
        <w:left w:val="none" w:sz="0" w:space="0" w:color="auto"/>
        <w:bottom w:val="none" w:sz="0" w:space="0" w:color="auto"/>
        <w:right w:val="none" w:sz="0" w:space="0" w:color="auto"/>
      </w:divBdr>
      <w:divsChild>
        <w:div w:id="211506189">
          <w:marLeft w:val="0"/>
          <w:marRight w:val="0"/>
          <w:marTop w:val="120"/>
          <w:marBottom w:val="0"/>
          <w:divBdr>
            <w:top w:val="none" w:sz="0" w:space="0" w:color="auto"/>
            <w:left w:val="none" w:sz="0" w:space="0" w:color="auto"/>
            <w:bottom w:val="none" w:sz="0" w:space="0" w:color="auto"/>
            <w:right w:val="none" w:sz="0" w:space="0" w:color="auto"/>
          </w:divBdr>
        </w:div>
      </w:divsChild>
    </w:div>
    <w:div w:id="481502137">
      <w:bodyDiv w:val="1"/>
      <w:marLeft w:val="0"/>
      <w:marRight w:val="0"/>
      <w:marTop w:val="0"/>
      <w:marBottom w:val="0"/>
      <w:divBdr>
        <w:top w:val="none" w:sz="0" w:space="0" w:color="auto"/>
        <w:left w:val="none" w:sz="0" w:space="0" w:color="auto"/>
        <w:bottom w:val="none" w:sz="0" w:space="0" w:color="auto"/>
        <w:right w:val="none" w:sz="0" w:space="0" w:color="auto"/>
      </w:divBdr>
    </w:div>
    <w:div w:id="481655934">
      <w:bodyDiv w:val="1"/>
      <w:marLeft w:val="0"/>
      <w:marRight w:val="0"/>
      <w:marTop w:val="0"/>
      <w:marBottom w:val="0"/>
      <w:divBdr>
        <w:top w:val="none" w:sz="0" w:space="0" w:color="auto"/>
        <w:left w:val="none" w:sz="0" w:space="0" w:color="auto"/>
        <w:bottom w:val="none" w:sz="0" w:space="0" w:color="auto"/>
        <w:right w:val="none" w:sz="0" w:space="0" w:color="auto"/>
      </w:divBdr>
      <w:divsChild>
        <w:div w:id="416899264">
          <w:marLeft w:val="0"/>
          <w:marRight w:val="0"/>
          <w:marTop w:val="0"/>
          <w:marBottom w:val="0"/>
          <w:divBdr>
            <w:top w:val="none" w:sz="0" w:space="0" w:color="auto"/>
            <w:left w:val="none" w:sz="0" w:space="0" w:color="auto"/>
            <w:bottom w:val="none" w:sz="0" w:space="0" w:color="auto"/>
            <w:right w:val="none" w:sz="0" w:space="0" w:color="auto"/>
          </w:divBdr>
          <w:divsChild>
            <w:div w:id="348413732">
              <w:marLeft w:val="0"/>
              <w:marRight w:val="0"/>
              <w:marTop w:val="0"/>
              <w:marBottom w:val="0"/>
              <w:divBdr>
                <w:top w:val="none" w:sz="0" w:space="0" w:color="auto"/>
                <w:left w:val="none" w:sz="0" w:space="0" w:color="auto"/>
                <w:bottom w:val="none" w:sz="0" w:space="0" w:color="auto"/>
                <w:right w:val="none" w:sz="0" w:space="0" w:color="auto"/>
              </w:divBdr>
            </w:div>
          </w:divsChild>
        </w:div>
        <w:div w:id="865678899">
          <w:marLeft w:val="0"/>
          <w:marRight w:val="0"/>
          <w:marTop w:val="0"/>
          <w:marBottom w:val="0"/>
          <w:divBdr>
            <w:top w:val="none" w:sz="0" w:space="0" w:color="auto"/>
            <w:left w:val="none" w:sz="0" w:space="0" w:color="auto"/>
            <w:bottom w:val="none" w:sz="0" w:space="0" w:color="auto"/>
            <w:right w:val="none" w:sz="0" w:space="0" w:color="auto"/>
          </w:divBdr>
          <w:divsChild>
            <w:div w:id="197746139">
              <w:marLeft w:val="0"/>
              <w:marRight w:val="0"/>
              <w:marTop w:val="0"/>
              <w:marBottom w:val="0"/>
              <w:divBdr>
                <w:top w:val="none" w:sz="0" w:space="0" w:color="auto"/>
                <w:left w:val="none" w:sz="0" w:space="0" w:color="auto"/>
                <w:bottom w:val="none" w:sz="0" w:space="0" w:color="auto"/>
                <w:right w:val="none" w:sz="0" w:space="0" w:color="auto"/>
              </w:divBdr>
            </w:div>
          </w:divsChild>
        </w:div>
        <w:div w:id="1729110603">
          <w:marLeft w:val="0"/>
          <w:marRight w:val="0"/>
          <w:marTop w:val="0"/>
          <w:marBottom w:val="0"/>
          <w:divBdr>
            <w:top w:val="none" w:sz="0" w:space="0" w:color="auto"/>
            <w:left w:val="none" w:sz="0" w:space="0" w:color="auto"/>
            <w:bottom w:val="none" w:sz="0" w:space="0" w:color="auto"/>
            <w:right w:val="none" w:sz="0" w:space="0" w:color="auto"/>
          </w:divBdr>
          <w:divsChild>
            <w:div w:id="10883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5635">
      <w:bodyDiv w:val="1"/>
      <w:marLeft w:val="0"/>
      <w:marRight w:val="0"/>
      <w:marTop w:val="0"/>
      <w:marBottom w:val="0"/>
      <w:divBdr>
        <w:top w:val="none" w:sz="0" w:space="0" w:color="auto"/>
        <w:left w:val="none" w:sz="0" w:space="0" w:color="auto"/>
        <w:bottom w:val="none" w:sz="0" w:space="0" w:color="auto"/>
        <w:right w:val="none" w:sz="0" w:space="0" w:color="auto"/>
      </w:divBdr>
      <w:divsChild>
        <w:div w:id="341516691">
          <w:marLeft w:val="0"/>
          <w:marRight w:val="0"/>
          <w:marTop w:val="0"/>
          <w:marBottom w:val="0"/>
          <w:divBdr>
            <w:top w:val="none" w:sz="0" w:space="0" w:color="auto"/>
            <w:left w:val="none" w:sz="0" w:space="0" w:color="auto"/>
            <w:bottom w:val="none" w:sz="0" w:space="0" w:color="auto"/>
            <w:right w:val="none" w:sz="0" w:space="0" w:color="auto"/>
          </w:divBdr>
          <w:divsChild>
            <w:div w:id="1678582346">
              <w:marLeft w:val="0"/>
              <w:marRight w:val="0"/>
              <w:marTop w:val="0"/>
              <w:marBottom w:val="0"/>
              <w:divBdr>
                <w:top w:val="none" w:sz="0" w:space="0" w:color="auto"/>
                <w:left w:val="none" w:sz="0" w:space="0" w:color="auto"/>
                <w:bottom w:val="none" w:sz="0" w:space="0" w:color="auto"/>
                <w:right w:val="none" w:sz="0" w:space="0" w:color="auto"/>
              </w:divBdr>
            </w:div>
          </w:divsChild>
        </w:div>
        <w:div w:id="1531336047">
          <w:marLeft w:val="0"/>
          <w:marRight w:val="0"/>
          <w:marTop w:val="0"/>
          <w:marBottom w:val="0"/>
          <w:divBdr>
            <w:top w:val="none" w:sz="0" w:space="0" w:color="auto"/>
            <w:left w:val="none" w:sz="0" w:space="0" w:color="auto"/>
            <w:bottom w:val="none" w:sz="0" w:space="0" w:color="auto"/>
            <w:right w:val="none" w:sz="0" w:space="0" w:color="auto"/>
          </w:divBdr>
          <w:divsChild>
            <w:div w:id="9377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32902">
      <w:bodyDiv w:val="1"/>
      <w:marLeft w:val="0"/>
      <w:marRight w:val="0"/>
      <w:marTop w:val="0"/>
      <w:marBottom w:val="0"/>
      <w:divBdr>
        <w:top w:val="none" w:sz="0" w:space="0" w:color="auto"/>
        <w:left w:val="none" w:sz="0" w:space="0" w:color="auto"/>
        <w:bottom w:val="none" w:sz="0" w:space="0" w:color="auto"/>
        <w:right w:val="none" w:sz="0" w:space="0" w:color="auto"/>
      </w:divBdr>
      <w:divsChild>
        <w:div w:id="620721438">
          <w:marLeft w:val="0"/>
          <w:marRight w:val="0"/>
          <w:marTop w:val="0"/>
          <w:marBottom w:val="0"/>
          <w:divBdr>
            <w:top w:val="none" w:sz="0" w:space="0" w:color="auto"/>
            <w:left w:val="none" w:sz="0" w:space="0" w:color="auto"/>
            <w:bottom w:val="none" w:sz="0" w:space="0" w:color="auto"/>
            <w:right w:val="none" w:sz="0" w:space="0" w:color="auto"/>
          </w:divBdr>
          <w:divsChild>
            <w:div w:id="1015158516">
              <w:marLeft w:val="0"/>
              <w:marRight w:val="0"/>
              <w:marTop w:val="0"/>
              <w:marBottom w:val="0"/>
              <w:divBdr>
                <w:top w:val="none" w:sz="0" w:space="0" w:color="auto"/>
                <w:left w:val="none" w:sz="0" w:space="0" w:color="auto"/>
                <w:bottom w:val="none" w:sz="0" w:space="0" w:color="auto"/>
                <w:right w:val="none" w:sz="0" w:space="0" w:color="auto"/>
              </w:divBdr>
            </w:div>
          </w:divsChild>
        </w:div>
        <w:div w:id="773211392">
          <w:marLeft w:val="0"/>
          <w:marRight w:val="0"/>
          <w:marTop w:val="0"/>
          <w:marBottom w:val="0"/>
          <w:divBdr>
            <w:top w:val="none" w:sz="0" w:space="0" w:color="auto"/>
            <w:left w:val="none" w:sz="0" w:space="0" w:color="auto"/>
            <w:bottom w:val="none" w:sz="0" w:space="0" w:color="auto"/>
            <w:right w:val="none" w:sz="0" w:space="0" w:color="auto"/>
          </w:divBdr>
          <w:divsChild>
            <w:div w:id="2020884729">
              <w:marLeft w:val="0"/>
              <w:marRight w:val="0"/>
              <w:marTop w:val="0"/>
              <w:marBottom w:val="0"/>
              <w:divBdr>
                <w:top w:val="none" w:sz="0" w:space="0" w:color="auto"/>
                <w:left w:val="none" w:sz="0" w:space="0" w:color="auto"/>
                <w:bottom w:val="none" w:sz="0" w:space="0" w:color="auto"/>
                <w:right w:val="none" w:sz="0" w:space="0" w:color="auto"/>
              </w:divBdr>
            </w:div>
          </w:divsChild>
        </w:div>
        <w:div w:id="1293944590">
          <w:marLeft w:val="0"/>
          <w:marRight w:val="0"/>
          <w:marTop w:val="0"/>
          <w:marBottom w:val="0"/>
          <w:divBdr>
            <w:top w:val="none" w:sz="0" w:space="0" w:color="auto"/>
            <w:left w:val="none" w:sz="0" w:space="0" w:color="auto"/>
            <w:bottom w:val="none" w:sz="0" w:space="0" w:color="auto"/>
            <w:right w:val="none" w:sz="0" w:space="0" w:color="auto"/>
          </w:divBdr>
          <w:divsChild>
            <w:div w:id="587275688">
              <w:marLeft w:val="0"/>
              <w:marRight w:val="0"/>
              <w:marTop w:val="0"/>
              <w:marBottom w:val="0"/>
              <w:divBdr>
                <w:top w:val="none" w:sz="0" w:space="0" w:color="auto"/>
                <w:left w:val="none" w:sz="0" w:space="0" w:color="auto"/>
                <w:bottom w:val="none" w:sz="0" w:space="0" w:color="auto"/>
                <w:right w:val="none" w:sz="0" w:space="0" w:color="auto"/>
              </w:divBdr>
            </w:div>
          </w:divsChild>
        </w:div>
        <w:div w:id="932396457">
          <w:marLeft w:val="0"/>
          <w:marRight w:val="0"/>
          <w:marTop w:val="0"/>
          <w:marBottom w:val="0"/>
          <w:divBdr>
            <w:top w:val="none" w:sz="0" w:space="0" w:color="auto"/>
            <w:left w:val="none" w:sz="0" w:space="0" w:color="auto"/>
            <w:bottom w:val="none" w:sz="0" w:space="0" w:color="auto"/>
            <w:right w:val="none" w:sz="0" w:space="0" w:color="auto"/>
          </w:divBdr>
          <w:divsChild>
            <w:div w:id="2052682278">
              <w:marLeft w:val="0"/>
              <w:marRight w:val="0"/>
              <w:marTop w:val="0"/>
              <w:marBottom w:val="0"/>
              <w:divBdr>
                <w:top w:val="none" w:sz="0" w:space="0" w:color="auto"/>
                <w:left w:val="none" w:sz="0" w:space="0" w:color="auto"/>
                <w:bottom w:val="none" w:sz="0" w:space="0" w:color="auto"/>
                <w:right w:val="none" w:sz="0" w:space="0" w:color="auto"/>
              </w:divBdr>
            </w:div>
          </w:divsChild>
        </w:div>
        <w:div w:id="234323140">
          <w:marLeft w:val="0"/>
          <w:marRight w:val="0"/>
          <w:marTop w:val="0"/>
          <w:marBottom w:val="0"/>
          <w:divBdr>
            <w:top w:val="none" w:sz="0" w:space="0" w:color="auto"/>
            <w:left w:val="none" w:sz="0" w:space="0" w:color="auto"/>
            <w:bottom w:val="none" w:sz="0" w:space="0" w:color="auto"/>
            <w:right w:val="none" w:sz="0" w:space="0" w:color="auto"/>
          </w:divBdr>
          <w:divsChild>
            <w:div w:id="1609434496">
              <w:marLeft w:val="0"/>
              <w:marRight w:val="0"/>
              <w:marTop w:val="0"/>
              <w:marBottom w:val="0"/>
              <w:divBdr>
                <w:top w:val="none" w:sz="0" w:space="0" w:color="auto"/>
                <w:left w:val="none" w:sz="0" w:space="0" w:color="auto"/>
                <w:bottom w:val="none" w:sz="0" w:space="0" w:color="auto"/>
                <w:right w:val="none" w:sz="0" w:space="0" w:color="auto"/>
              </w:divBdr>
            </w:div>
          </w:divsChild>
        </w:div>
        <w:div w:id="459155985">
          <w:marLeft w:val="0"/>
          <w:marRight w:val="0"/>
          <w:marTop w:val="0"/>
          <w:marBottom w:val="0"/>
          <w:divBdr>
            <w:top w:val="none" w:sz="0" w:space="0" w:color="auto"/>
            <w:left w:val="none" w:sz="0" w:space="0" w:color="auto"/>
            <w:bottom w:val="none" w:sz="0" w:space="0" w:color="auto"/>
            <w:right w:val="none" w:sz="0" w:space="0" w:color="auto"/>
          </w:divBdr>
          <w:divsChild>
            <w:div w:id="872423207">
              <w:marLeft w:val="0"/>
              <w:marRight w:val="0"/>
              <w:marTop w:val="0"/>
              <w:marBottom w:val="0"/>
              <w:divBdr>
                <w:top w:val="none" w:sz="0" w:space="0" w:color="auto"/>
                <w:left w:val="none" w:sz="0" w:space="0" w:color="auto"/>
                <w:bottom w:val="none" w:sz="0" w:space="0" w:color="auto"/>
                <w:right w:val="none" w:sz="0" w:space="0" w:color="auto"/>
              </w:divBdr>
            </w:div>
          </w:divsChild>
        </w:div>
        <w:div w:id="890120339">
          <w:marLeft w:val="0"/>
          <w:marRight w:val="0"/>
          <w:marTop w:val="0"/>
          <w:marBottom w:val="0"/>
          <w:divBdr>
            <w:top w:val="none" w:sz="0" w:space="0" w:color="auto"/>
            <w:left w:val="none" w:sz="0" w:space="0" w:color="auto"/>
            <w:bottom w:val="none" w:sz="0" w:space="0" w:color="auto"/>
            <w:right w:val="none" w:sz="0" w:space="0" w:color="auto"/>
          </w:divBdr>
          <w:divsChild>
            <w:div w:id="19322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4656">
      <w:bodyDiv w:val="1"/>
      <w:marLeft w:val="0"/>
      <w:marRight w:val="0"/>
      <w:marTop w:val="0"/>
      <w:marBottom w:val="0"/>
      <w:divBdr>
        <w:top w:val="none" w:sz="0" w:space="0" w:color="auto"/>
        <w:left w:val="none" w:sz="0" w:space="0" w:color="auto"/>
        <w:bottom w:val="none" w:sz="0" w:space="0" w:color="auto"/>
        <w:right w:val="none" w:sz="0" w:space="0" w:color="auto"/>
      </w:divBdr>
      <w:divsChild>
        <w:div w:id="1150486138">
          <w:marLeft w:val="0"/>
          <w:marRight w:val="0"/>
          <w:marTop w:val="120"/>
          <w:marBottom w:val="0"/>
          <w:divBdr>
            <w:top w:val="none" w:sz="0" w:space="0" w:color="auto"/>
            <w:left w:val="none" w:sz="0" w:space="0" w:color="auto"/>
            <w:bottom w:val="none" w:sz="0" w:space="0" w:color="auto"/>
            <w:right w:val="none" w:sz="0" w:space="0" w:color="auto"/>
          </w:divBdr>
        </w:div>
        <w:div w:id="1344166379">
          <w:marLeft w:val="0"/>
          <w:marRight w:val="0"/>
          <w:marTop w:val="120"/>
          <w:marBottom w:val="0"/>
          <w:divBdr>
            <w:top w:val="none" w:sz="0" w:space="0" w:color="auto"/>
            <w:left w:val="none" w:sz="0" w:space="0" w:color="auto"/>
            <w:bottom w:val="none" w:sz="0" w:space="0" w:color="auto"/>
            <w:right w:val="none" w:sz="0" w:space="0" w:color="auto"/>
          </w:divBdr>
        </w:div>
      </w:divsChild>
    </w:div>
    <w:div w:id="483397462">
      <w:bodyDiv w:val="1"/>
      <w:marLeft w:val="0"/>
      <w:marRight w:val="0"/>
      <w:marTop w:val="0"/>
      <w:marBottom w:val="0"/>
      <w:divBdr>
        <w:top w:val="none" w:sz="0" w:space="0" w:color="auto"/>
        <w:left w:val="none" w:sz="0" w:space="0" w:color="auto"/>
        <w:bottom w:val="none" w:sz="0" w:space="0" w:color="auto"/>
        <w:right w:val="none" w:sz="0" w:space="0" w:color="auto"/>
      </w:divBdr>
    </w:div>
    <w:div w:id="484249787">
      <w:bodyDiv w:val="1"/>
      <w:marLeft w:val="0"/>
      <w:marRight w:val="0"/>
      <w:marTop w:val="0"/>
      <w:marBottom w:val="0"/>
      <w:divBdr>
        <w:top w:val="none" w:sz="0" w:space="0" w:color="auto"/>
        <w:left w:val="none" w:sz="0" w:space="0" w:color="auto"/>
        <w:bottom w:val="none" w:sz="0" w:space="0" w:color="auto"/>
        <w:right w:val="none" w:sz="0" w:space="0" w:color="auto"/>
      </w:divBdr>
    </w:div>
    <w:div w:id="484395707">
      <w:bodyDiv w:val="1"/>
      <w:marLeft w:val="0"/>
      <w:marRight w:val="0"/>
      <w:marTop w:val="0"/>
      <w:marBottom w:val="0"/>
      <w:divBdr>
        <w:top w:val="none" w:sz="0" w:space="0" w:color="auto"/>
        <w:left w:val="none" w:sz="0" w:space="0" w:color="auto"/>
        <w:bottom w:val="none" w:sz="0" w:space="0" w:color="auto"/>
        <w:right w:val="none" w:sz="0" w:space="0" w:color="auto"/>
      </w:divBdr>
      <w:divsChild>
        <w:div w:id="1594512517">
          <w:marLeft w:val="0"/>
          <w:marRight w:val="0"/>
          <w:marTop w:val="0"/>
          <w:marBottom w:val="0"/>
          <w:divBdr>
            <w:top w:val="none" w:sz="0" w:space="0" w:color="auto"/>
            <w:left w:val="none" w:sz="0" w:space="0" w:color="auto"/>
            <w:bottom w:val="none" w:sz="0" w:space="0" w:color="auto"/>
            <w:right w:val="none" w:sz="0" w:space="0" w:color="auto"/>
          </w:divBdr>
          <w:divsChild>
            <w:div w:id="11592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67600">
      <w:bodyDiv w:val="1"/>
      <w:marLeft w:val="0"/>
      <w:marRight w:val="0"/>
      <w:marTop w:val="0"/>
      <w:marBottom w:val="0"/>
      <w:divBdr>
        <w:top w:val="none" w:sz="0" w:space="0" w:color="auto"/>
        <w:left w:val="none" w:sz="0" w:space="0" w:color="auto"/>
        <w:bottom w:val="none" w:sz="0" w:space="0" w:color="auto"/>
        <w:right w:val="none" w:sz="0" w:space="0" w:color="auto"/>
      </w:divBdr>
      <w:divsChild>
        <w:div w:id="651297866">
          <w:marLeft w:val="0"/>
          <w:marRight w:val="0"/>
          <w:marTop w:val="120"/>
          <w:marBottom w:val="0"/>
          <w:divBdr>
            <w:top w:val="none" w:sz="0" w:space="0" w:color="auto"/>
            <w:left w:val="none" w:sz="0" w:space="0" w:color="auto"/>
            <w:bottom w:val="none" w:sz="0" w:space="0" w:color="auto"/>
            <w:right w:val="none" w:sz="0" w:space="0" w:color="auto"/>
          </w:divBdr>
        </w:div>
      </w:divsChild>
    </w:div>
    <w:div w:id="485048593">
      <w:bodyDiv w:val="1"/>
      <w:marLeft w:val="0"/>
      <w:marRight w:val="0"/>
      <w:marTop w:val="0"/>
      <w:marBottom w:val="0"/>
      <w:divBdr>
        <w:top w:val="none" w:sz="0" w:space="0" w:color="auto"/>
        <w:left w:val="none" w:sz="0" w:space="0" w:color="auto"/>
        <w:bottom w:val="none" w:sz="0" w:space="0" w:color="auto"/>
        <w:right w:val="none" w:sz="0" w:space="0" w:color="auto"/>
      </w:divBdr>
    </w:div>
    <w:div w:id="485049443">
      <w:bodyDiv w:val="1"/>
      <w:marLeft w:val="0"/>
      <w:marRight w:val="0"/>
      <w:marTop w:val="0"/>
      <w:marBottom w:val="0"/>
      <w:divBdr>
        <w:top w:val="none" w:sz="0" w:space="0" w:color="auto"/>
        <w:left w:val="none" w:sz="0" w:space="0" w:color="auto"/>
        <w:bottom w:val="none" w:sz="0" w:space="0" w:color="auto"/>
        <w:right w:val="none" w:sz="0" w:space="0" w:color="auto"/>
      </w:divBdr>
      <w:divsChild>
        <w:div w:id="268204168">
          <w:marLeft w:val="0"/>
          <w:marRight w:val="0"/>
          <w:marTop w:val="120"/>
          <w:marBottom w:val="0"/>
          <w:divBdr>
            <w:top w:val="none" w:sz="0" w:space="0" w:color="auto"/>
            <w:left w:val="none" w:sz="0" w:space="0" w:color="auto"/>
            <w:bottom w:val="none" w:sz="0" w:space="0" w:color="auto"/>
            <w:right w:val="none" w:sz="0" w:space="0" w:color="auto"/>
          </w:divBdr>
        </w:div>
      </w:divsChild>
    </w:div>
    <w:div w:id="485899584">
      <w:bodyDiv w:val="1"/>
      <w:marLeft w:val="0"/>
      <w:marRight w:val="0"/>
      <w:marTop w:val="0"/>
      <w:marBottom w:val="0"/>
      <w:divBdr>
        <w:top w:val="none" w:sz="0" w:space="0" w:color="auto"/>
        <w:left w:val="none" w:sz="0" w:space="0" w:color="auto"/>
        <w:bottom w:val="none" w:sz="0" w:space="0" w:color="auto"/>
        <w:right w:val="none" w:sz="0" w:space="0" w:color="auto"/>
      </w:divBdr>
      <w:divsChild>
        <w:div w:id="1255092281">
          <w:marLeft w:val="0"/>
          <w:marRight w:val="0"/>
          <w:marTop w:val="0"/>
          <w:marBottom w:val="0"/>
          <w:divBdr>
            <w:top w:val="none" w:sz="0" w:space="0" w:color="auto"/>
            <w:left w:val="none" w:sz="0" w:space="0" w:color="auto"/>
            <w:bottom w:val="none" w:sz="0" w:space="0" w:color="auto"/>
            <w:right w:val="none" w:sz="0" w:space="0" w:color="auto"/>
          </w:divBdr>
          <w:divsChild>
            <w:div w:id="19702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5604">
      <w:bodyDiv w:val="1"/>
      <w:marLeft w:val="0"/>
      <w:marRight w:val="0"/>
      <w:marTop w:val="0"/>
      <w:marBottom w:val="0"/>
      <w:divBdr>
        <w:top w:val="none" w:sz="0" w:space="0" w:color="auto"/>
        <w:left w:val="none" w:sz="0" w:space="0" w:color="auto"/>
        <w:bottom w:val="none" w:sz="0" w:space="0" w:color="auto"/>
        <w:right w:val="none" w:sz="0" w:space="0" w:color="auto"/>
      </w:divBdr>
      <w:divsChild>
        <w:div w:id="1612202733">
          <w:marLeft w:val="0"/>
          <w:marRight w:val="0"/>
          <w:marTop w:val="0"/>
          <w:marBottom w:val="0"/>
          <w:divBdr>
            <w:top w:val="none" w:sz="0" w:space="0" w:color="auto"/>
            <w:left w:val="none" w:sz="0" w:space="0" w:color="auto"/>
            <w:bottom w:val="none" w:sz="0" w:space="0" w:color="auto"/>
            <w:right w:val="none" w:sz="0" w:space="0" w:color="auto"/>
          </w:divBdr>
          <w:divsChild>
            <w:div w:id="5758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33088">
      <w:bodyDiv w:val="1"/>
      <w:marLeft w:val="0"/>
      <w:marRight w:val="0"/>
      <w:marTop w:val="0"/>
      <w:marBottom w:val="0"/>
      <w:divBdr>
        <w:top w:val="none" w:sz="0" w:space="0" w:color="auto"/>
        <w:left w:val="none" w:sz="0" w:space="0" w:color="auto"/>
        <w:bottom w:val="none" w:sz="0" w:space="0" w:color="auto"/>
        <w:right w:val="none" w:sz="0" w:space="0" w:color="auto"/>
      </w:divBdr>
      <w:divsChild>
        <w:div w:id="736587744">
          <w:marLeft w:val="0"/>
          <w:marRight w:val="0"/>
          <w:marTop w:val="120"/>
          <w:marBottom w:val="0"/>
          <w:divBdr>
            <w:top w:val="none" w:sz="0" w:space="0" w:color="auto"/>
            <w:left w:val="none" w:sz="0" w:space="0" w:color="auto"/>
            <w:bottom w:val="none" w:sz="0" w:space="0" w:color="auto"/>
            <w:right w:val="none" w:sz="0" w:space="0" w:color="auto"/>
          </w:divBdr>
        </w:div>
      </w:divsChild>
    </w:div>
    <w:div w:id="486677207">
      <w:bodyDiv w:val="1"/>
      <w:marLeft w:val="0"/>
      <w:marRight w:val="0"/>
      <w:marTop w:val="0"/>
      <w:marBottom w:val="0"/>
      <w:divBdr>
        <w:top w:val="none" w:sz="0" w:space="0" w:color="auto"/>
        <w:left w:val="none" w:sz="0" w:space="0" w:color="auto"/>
        <w:bottom w:val="none" w:sz="0" w:space="0" w:color="auto"/>
        <w:right w:val="none" w:sz="0" w:space="0" w:color="auto"/>
      </w:divBdr>
    </w:div>
    <w:div w:id="486822006">
      <w:bodyDiv w:val="1"/>
      <w:marLeft w:val="0"/>
      <w:marRight w:val="0"/>
      <w:marTop w:val="0"/>
      <w:marBottom w:val="0"/>
      <w:divBdr>
        <w:top w:val="none" w:sz="0" w:space="0" w:color="auto"/>
        <w:left w:val="none" w:sz="0" w:space="0" w:color="auto"/>
        <w:bottom w:val="none" w:sz="0" w:space="0" w:color="auto"/>
        <w:right w:val="none" w:sz="0" w:space="0" w:color="auto"/>
      </w:divBdr>
    </w:div>
    <w:div w:id="487092905">
      <w:bodyDiv w:val="1"/>
      <w:marLeft w:val="0"/>
      <w:marRight w:val="0"/>
      <w:marTop w:val="0"/>
      <w:marBottom w:val="0"/>
      <w:divBdr>
        <w:top w:val="none" w:sz="0" w:space="0" w:color="auto"/>
        <w:left w:val="none" w:sz="0" w:space="0" w:color="auto"/>
        <w:bottom w:val="none" w:sz="0" w:space="0" w:color="auto"/>
        <w:right w:val="none" w:sz="0" w:space="0" w:color="auto"/>
      </w:divBdr>
      <w:divsChild>
        <w:div w:id="1603027706">
          <w:marLeft w:val="0"/>
          <w:marRight w:val="0"/>
          <w:marTop w:val="0"/>
          <w:marBottom w:val="0"/>
          <w:divBdr>
            <w:top w:val="none" w:sz="0" w:space="0" w:color="auto"/>
            <w:left w:val="none" w:sz="0" w:space="0" w:color="auto"/>
            <w:bottom w:val="none" w:sz="0" w:space="0" w:color="auto"/>
            <w:right w:val="none" w:sz="0" w:space="0" w:color="auto"/>
          </w:divBdr>
          <w:divsChild>
            <w:div w:id="19165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9559">
      <w:bodyDiv w:val="1"/>
      <w:marLeft w:val="0"/>
      <w:marRight w:val="0"/>
      <w:marTop w:val="0"/>
      <w:marBottom w:val="0"/>
      <w:divBdr>
        <w:top w:val="none" w:sz="0" w:space="0" w:color="auto"/>
        <w:left w:val="none" w:sz="0" w:space="0" w:color="auto"/>
        <w:bottom w:val="none" w:sz="0" w:space="0" w:color="auto"/>
        <w:right w:val="none" w:sz="0" w:space="0" w:color="auto"/>
      </w:divBdr>
      <w:divsChild>
        <w:div w:id="1182551036">
          <w:marLeft w:val="0"/>
          <w:marRight w:val="0"/>
          <w:marTop w:val="120"/>
          <w:marBottom w:val="0"/>
          <w:divBdr>
            <w:top w:val="none" w:sz="0" w:space="0" w:color="auto"/>
            <w:left w:val="none" w:sz="0" w:space="0" w:color="auto"/>
            <w:bottom w:val="none" w:sz="0" w:space="0" w:color="auto"/>
            <w:right w:val="none" w:sz="0" w:space="0" w:color="auto"/>
          </w:divBdr>
        </w:div>
        <w:div w:id="1756129280">
          <w:marLeft w:val="0"/>
          <w:marRight w:val="0"/>
          <w:marTop w:val="120"/>
          <w:marBottom w:val="0"/>
          <w:divBdr>
            <w:top w:val="none" w:sz="0" w:space="0" w:color="auto"/>
            <w:left w:val="none" w:sz="0" w:space="0" w:color="auto"/>
            <w:bottom w:val="none" w:sz="0" w:space="0" w:color="auto"/>
            <w:right w:val="none" w:sz="0" w:space="0" w:color="auto"/>
          </w:divBdr>
        </w:div>
        <w:div w:id="577787582">
          <w:marLeft w:val="0"/>
          <w:marRight w:val="0"/>
          <w:marTop w:val="120"/>
          <w:marBottom w:val="0"/>
          <w:divBdr>
            <w:top w:val="none" w:sz="0" w:space="0" w:color="auto"/>
            <w:left w:val="none" w:sz="0" w:space="0" w:color="auto"/>
            <w:bottom w:val="none" w:sz="0" w:space="0" w:color="auto"/>
            <w:right w:val="none" w:sz="0" w:space="0" w:color="auto"/>
          </w:divBdr>
        </w:div>
        <w:div w:id="1335837558">
          <w:marLeft w:val="0"/>
          <w:marRight w:val="0"/>
          <w:marTop w:val="120"/>
          <w:marBottom w:val="0"/>
          <w:divBdr>
            <w:top w:val="none" w:sz="0" w:space="0" w:color="auto"/>
            <w:left w:val="none" w:sz="0" w:space="0" w:color="auto"/>
            <w:bottom w:val="none" w:sz="0" w:space="0" w:color="auto"/>
            <w:right w:val="none" w:sz="0" w:space="0" w:color="auto"/>
          </w:divBdr>
        </w:div>
      </w:divsChild>
    </w:div>
    <w:div w:id="487672843">
      <w:bodyDiv w:val="1"/>
      <w:marLeft w:val="0"/>
      <w:marRight w:val="0"/>
      <w:marTop w:val="0"/>
      <w:marBottom w:val="0"/>
      <w:divBdr>
        <w:top w:val="none" w:sz="0" w:space="0" w:color="auto"/>
        <w:left w:val="none" w:sz="0" w:space="0" w:color="auto"/>
        <w:bottom w:val="none" w:sz="0" w:space="0" w:color="auto"/>
        <w:right w:val="none" w:sz="0" w:space="0" w:color="auto"/>
      </w:divBdr>
      <w:divsChild>
        <w:div w:id="556552739">
          <w:marLeft w:val="0"/>
          <w:marRight w:val="0"/>
          <w:marTop w:val="120"/>
          <w:marBottom w:val="0"/>
          <w:divBdr>
            <w:top w:val="none" w:sz="0" w:space="0" w:color="auto"/>
            <w:left w:val="none" w:sz="0" w:space="0" w:color="auto"/>
            <w:bottom w:val="none" w:sz="0" w:space="0" w:color="auto"/>
            <w:right w:val="none" w:sz="0" w:space="0" w:color="auto"/>
          </w:divBdr>
        </w:div>
      </w:divsChild>
    </w:div>
    <w:div w:id="488836172">
      <w:bodyDiv w:val="1"/>
      <w:marLeft w:val="0"/>
      <w:marRight w:val="0"/>
      <w:marTop w:val="0"/>
      <w:marBottom w:val="0"/>
      <w:divBdr>
        <w:top w:val="none" w:sz="0" w:space="0" w:color="auto"/>
        <w:left w:val="none" w:sz="0" w:space="0" w:color="auto"/>
        <w:bottom w:val="none" w:sz="0" w:space="0" w:color="auto"/>
        <w:right w:val="none" w:sz="0" w:space="0" w:color="auto"/>
      </w:divBdr>
      <w:divsChild>
        <w:div w:id="358703361">
          <w:marLeft w:val="0"/>
          <w:marRight w:val="0"/>
          <w:marTop w:val="0"/>
          <w:marBottom w:val="0"/>
          <w:divBdr>
            <w:top w:val="none" w:sz="0" w:space="0" w:color="auto"/>
            <w:left w:val="none" w:sz="0" w:space="0" w:color="auto"/>
            <w:bottom w:val="none" w:sz="0" w:space="0" w:color="auto"/>
            <w:right w:val="none" w:sz="0" w:space="0" w:color="auto"/>
          </w:divBdr>
          <w:divsChild>
            <w:div w:id="432433810">
              <w:marLeft w:val="0"/>
              <w:marRight w:val="0"/>
              <w:marTop w:val="0"/>
              <w:marBottom w:val="0"/>
              <w:divBdr>
                <w:top w:val="none" w:sz="0" w:space="0" w:color="auto"/>
                <w:left w:val="none" w:sz="0" w:space="0" w:color="auto"/>
                <w:bottom w:val="none" w:sz="0" w:space="0" w:color="auto"/>
                <w:right w:val="none" w:sz="0" w:space="0" w:color="auto"/>
              </w:divBdr>
            </w:div>
          </w:divsChild>
        </w:div>
        <w:div w:id="2069961698">
          <w:marLeft w:val="0"/>
          <w:marRight w:val="0"/>
          <w:marTop w:val="0"/>
          <w:marBottom w:val="0"/>
          <w:divBdr>
            <w:top w:val="none" w:sz="0" w:space="0" w:color="auto"/>
            <w:left w:val="none" w:sz="0" w:space="0" w:color="auto"/>
            <w:bottom w:val="none" w:sz="0" w:space="0" w:color="auto"/>
            <w:right w:val="none" w:sz="0" w:space="0" w:color="auto"/>
          </w:divBdr>
          <w:divsChild>
            <w:div w:id="1737512902">
              <w:marLeft w:val="0"/>
              <w:marRight w:val="0"/>
              <w:marTop w:val="0"/>
              <w:marBottom w:val="0"/>
              <w:divBdr>
                <w:top w:val="none" w:sz="0" w:space="0" w:color="auto"/>
                <w:left w:val="none" w:sz="0" w:space="0" w:color="auto"/>
                <w:bottom w:val="none" w:sz="0" w:space="0" w:color="auto"/>
                <w:right w:val="none" w:sz="0" w:space="0" w:color="auto"/>
              </w:divBdr>
            </w:div>
          </w:divsChild>
        </w:div>
        <w:div w:id="795217074">
          <w:marLeft w:val="0"/>
          <w:marRight w:val="0"/>
          <w:marTop w:val="0"/>
          <w:marBottom w:val="0"/>
          <w:divBdr>
            <w:top w:val="none" w:sz="0" w:space="0" w:color="auto"/>
            <w:left w:val="none" w:sz="0" w:space="0" w:color="auto"/>
            <w:bottom w:val="none" w:sz="0" w:space="0" w:color="auto"/>
            <w:right w:val="none" w:sz="0" w:space="0" w:color="auto"/>
          </w:divBdr>
          <w:divsChild>
            <w:div w:id="13949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5442">
      <w:bodyDiv w:val="1"/>
      <w:marLeft w:val="0"/>
      <w:marRight w:val="0"/>
      <w:marTop w:val="0"/>
      <w:marBottom w:val="0"/>
      <w:divBdr>
        <w:top w:val="none" w:sz="0" w:space="0" w:color="auto"/>
        <w:left w:val="none" w:sz="0" w:space="0" w:color="auto"/>
        <w:bottom w:val="none" w:sz="0" w:space="0" w:color="auto"/>
        <w:right w:val="none" w:sz="0" w:space="0" w:color="auto"/>
      </w:divBdr>
    </w:div>
    <w:div w:id="489562489">
      <w:bodyDiv w:val="1"/>
      <w:marLeft w:val="0"/>
      <w:marRight w:val="0"/>
      <w:marTop w:val="0"/>
      <w:marBottom w:val="0"/>
      <w:divBdr>
        <w:top w:val="none" w:sz="0" w:space="0" w:color="auto"/>
        <w:left w:val="none" w:sz="0" w:space="0" w:color="auto"/>
        <w:bottom w:val="none" w:sz="0" w:space="0" w:color="auto"/>
        <w:right w:val="none" w:sz="0" w:space="0" w:color="auto"/>
      </w:divBdr>
      <w:divsChild>
        <w:div w:id="1898055738">
          <w:marLeft w:val="0"/>
          <w:marRight w:val="0"/>
          <w:marTop w:val="0"/>
          <w:marBottom w:val="0"/>
          <w:divBdr>
            <w:top w:val="none" w:sz="0" w:space="0" w:color="auto"/>
            <w:left w:val="none" w:sz="0" w:space="0" w:color="auto"/>
            <w:bottom w:val="none" w:sz="0" w:space="0" w:color="auto"/>
            <w:right w:val="none" w:sz="0" w:space="0" w:color="auto"/>
          </w:divBdr>
          <w:divsChild>
            <w:div w:id="2483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0155">
      <w:bodyDiv w:val="1"/>
      <w:marLeft w:val="0"/>
      <w:marRight w:val="0"/>
      <w:marTop w:val="0"/>
      <w:marBottom w:val="0"/>
      <w:divBdr>
        <w:top w:val="none" w:sz="0" w:space="0" w:color="auto"/>
        <w:left w:val="none" w:sz="0" w:space="0" w:color="auto"/>
        <w:bottom w:val="none" w:sz="0" w:space="0" w:color="auto"/>
        <w:right w:val="none" w:sz="0" w:space="0" w:color="auto"/>
      </w:divBdr>
      <w:divsChild>
        <w:div w:id="91635230">
          <w:marLeft w:val="0"/>
          <w:marRight w:val="0"/>
          <w:marTop w:val="120"/>
          <w:marBottom w:val="0"/>
          <w:divBdr>
            <w:top w:val="none" w:sz="0" w:space="0" w:color="auto"/>
            <w:left w:val="none" w:sz="0" w:space="0" w:color="auto"/>
            <w:bottom w:val="none" w:sz="0" w:space="0" w:color="auto"/>
            <w:right w:val="none" w:sz="0" w:space="0" w:color="auto"/>
          </w:divBdr>
        </w:div>
      </w:divsChild>
    </w:div>
    <w:div w:id="490605856">
      <w:bodyDiv w:val="1"/>
      <w:marLeft w:val="0"/>
      <w:marRight w:val="0"/>
      <w:marTop w:val="0"/>
      <w:marBottom w:val="0"/>
      <w:divBdr>
        <w:top w:val="none" w:sz="0" w:space="0" w:color="auto"/>
        <w:left w:val="none" w:sz="0" w:space="0" w:color="auto"/>
        <w:bottom w:val="none" w:sz="0" w:space="0" w:color="auto"/>
        <w:right w:val="none" w:sz="0" w:space="0" w:color="auto"/>
      </w:divBdr>
      <w:divsChild>
        <w:div w:id="735785736">
          <w:marLeft w:val="0"/>
          <w:marRight w:val="0"/>
          <w:marTop w:val="0"/>
          <w:marBottom w:val="0"/>
          <w:divBdr>
            <w:top w:val="none" w:sz="0" w:space="0" w:color="auto"/>
            <w:left w:val="none" w:sz="0" w:space="0" w:color="auto"/>
            <w:bottom w:val="none" w:sz="0" w:space="0" w:color="auto"/>
            <w:right w:val="none" w:sz="0" w:space="0" w:color="auto"/>
          </w:divBdr>
          <w:divsChild>
            <w:div w:id="1926262646">
              <w:marLeft w:val="0"/>
              <w:marRight w:val="0"/>
              <w:marTop w:val="0"/>
              <w:marBottom w:val="0"/>
              <w:divBdr>
                <w:top w:val="none" w:sz="0" w:space="0" w:color="auto"/>
                <w:left w:val="none" w:sz="0" w:space="0" w:color="auto"/>
                <w:bottom w:val="none" w:sz="0" w:space="0" w:color="auto"/>
                <w:right w:val="none" w:sz="0" w:space="0" w:color="auto"/>
              </w:divBdr>
            </w:div>
          </w:divsChild>
        </w:div>
        <w:div w:id="2066172514">
          <w:marLeft w:val="0"/>
          <w:marRight w:val="0"/>
          <w:marTop w:val="0"/>
          <w:marBottom w:val="0"/>
          <w:divBdr>
            <w:top w:val="none" w:sz="0" w:space="0" w:color="auto"/>
            <w:left w:val="none" w:sz="0" w:space="0" w:color="auto"/>
            <w:bottom w:val="none" w:sz="0" w:space="0" w:color="auto"/>
            <w:right w:val="none" w:sz="0" w:space="0" w:color="auto"/>
          </w:divBdr>
          <w:divsChild>
            <w:div w:id="1266116525">
              <w:marLeft w:val="0"/>
              <w:marRight w:val="0"/>
              <w:marTop w:val="0"/>
              <w:marBottom w:val="0"/>
              <w:divBdr>
                <w:top w:val="none" w:sz="0" w:space="0" w:color="auto"/>
                <w:left w:val="none" w:sz="0" w:space="0" w:color="auto"/>
                <w:bottom w:val="none" w:sz="0" w:space="0" w:color="auto"/>
                <w:right w:val="none" w:sz="0" w:space="0" w:color="auto"/>
              </w:divBdr>
            </w:div>
          </w:divsChild>
        </w:div>
        <w:div w:id="1351646410">
          <w:marLeft w:val="0"/>
          <w:marRight w:val="0"/>
          <w:marTop w:val="0"/>
          <w:marBottom w:val="0"/>
          <w:divBdr>
            <w:top w:val="none" w:sz="0" w:space="0" w:color="auto"/>
            <w:left w:val="none" w:sz="0" w:space="0" w:color="auto"/>
            <w:bottom w:val="none" w:sz="0" w:space="0" w:color="auto"/>
            <w:right w:val="none" w:sz="0" w:space="0" w:color="auto"/>
          </w:divBdr>
          <w:divsChild>
            <w:div w:id="2114664547">
              <w:marLeft w:val="0"/>
              <w:marRight w:val="0"/>
              <w:marTop w:val="0"/>
              <w:marBottom w:val="0"/>
              <w:divBdr>
                <w:top w:val="none" w:sz="0" w:space="0" w:color="auto"/>
                <w:left w:val="none" w:sz="0" w:space="0" w:color="auto"/>
                <w:bottom w:val="none" w:sz="0" w:space="0" w:color="auto"/>
                <w:right w:val="none" w:sz="0" w:space="0" w:color="auto"/>
              </w:divBdr>
            </w:div>
          </w:divsChild>
        </w:div>
        <w:div w:id="1238202742">
          <w:marLeft w:val="0"/>
          <w:marRight w:val="0"/>
          <w:marTop w:val="0"/>
          <w:marBottom w:val="0"/>
          <w:divBdr>
            <w:top w:val="none" w:sz="0" w:space="0" w:color="auto"/>
            <w:left w:val="none" w:sz="0" w:space="0" w:color="auto"/>
            <w:bottom w:val="none" w:sz="0" w:space="0" w:color="auto"/>
            <w:right w:val="none" w:sz="0" w:space="0" w:color="auto"/>
          </w:divBdr>
          <w:divsChild>
            <w:div w:id="1242914217">
              <w:marLeft w:val="0"/>
              <w:marRight w:val="0"/>
              <w:marTop w:val="0"/>
              <w:marBottom w:val="0"/>
              <w:divBdr>
                <w:top w:val="none" w:sz="0" w:space="0" w:color="auto"/>
                <w:left w:val="none" w:sz="0" w:space="0" w:color="auto"/>
                <w:bottom w:val="none" w:sz="0" w:space="0" w:color="auto"/>
                <w:right w:val="none" w:sz="0" w:space="0" w:color="auto"/>
              </w:divBdr>
            </w:div>
          </w:divsChild>
        </w:div>
        <w:div w:id="126820929">
          <w:marLeft w:val="0"/>
          <w:marRight w:val="0"/>
          <w:marTop w:val="0"/>
          <w:marBottom w:val="0"/>
          <w:divBdr>
            <w:top w:val="none" w:sz="0" w:space="0" w:color="auto"/>
            <w:left w:val="none" w:sz="0" w:space="0" w:color="auto"/>
            <w:bottom w:val="none" w:sz="0" w:space="0" w:color="auto"/>
            <w:right w:val="none" w:sz="0" w:space="0" w:color="auto"/>
          </w:divBdr>
          <w:divsChild>
            <w:div w:id="1289164044">
              <w:marLeft w:val="0"/>
              <w:marRight w:val="0"/>
              <w:marTop w:val="0"/>
              <w:marBottom w:val="0"/>
              <w:divBdr>
                <w:top w:val="none" w:sz="0" w:space="0" w:color="auto"/>
                <w:left w:val="none" w:sz="0" w:space="0" w:color="auto"/>
                <w:bottom w:val="none" w:sz="0" w:space="0" w:color="auto"/>
                <w:right w:val="none" w:sz="0" w:space="0" w:color="auto"/>
              </w:divBdr>
            </w:div>
          </w:divsChild>
        </w:div>
        <w:div w:id="823859540">
          <w:marLeft w:val="0"/>
          <w:marRight w:val="0"/>
          <w:marTop w:val="0"/>
          <w:marBottom w:val="0"/>
          <w:divBdr>
            <w:top w:val="none" w:sz="0" w:space="0" w:color="auto"/>
            <w:left w:val="none" w:sz="0" w:space="0" w:color="auto"/>
            <w:bottom w:val="none" w:sz="0" w:space="0" w:color="auto"/>
            <w:right w:val="none" w:sz="0" w:space="0" w:color="auto"/>
          </w:divBdr>
          <w:divsChild>
            <w:div w:id="1797260847">
              <w:marLeft w:val="0"/>
              <w:marRight w:val="0"/>
              <w:marTop w:val="0"/>
              <w:marBottom w:val="0"/>
              <w:divBdr>
                <w:top w:val="none" w:sz="0" w:space="0" w:color="auto"/>
                <w:left w:val="none" w:sz="0" w:space="0" w:color="auto"/>
                <w:bottom w:val="none" w:sz="0" w:space="0" w:color="auto"/>
                <w:right w:val="none" w:sz="0" w:space="0" w:color="auto"/>
              </w:divBdr>
            </w:div>
          </w:divsChild>
        </w:div>
        <w:div w:id="1069504060">
          <w:marLeft w:val="0"/>
          <w:marRight w:val="0"/>
          <w:marTop w:val="0"/>
          <w:marBottom w:val="0"/>
          <w:divBdr>
            <w:top w:val="none" w:sz="0" w:space="0" w:color="auto"/>
            <w:left w:val="none" w:sz="0" w:space="0" w:color="auto"/>
            <w:bottom w:val="none" w:sz="0" w:space="0" w:color="auto"/>
            <w:right w:val="none" w:sz="0" w:space="0" w:color="auto"/>
          </w:divBdr>
          <w:divsChild>
            <w:div w:id="1233850664">
              <w:marLeft w:val="0"/>
              <w:marRight w:val="0"/>
              <w:marTop w:val="0"/>
              <w:marBottom w:val="0"/>
              <w:divBdr>
                <w:top w:val="none" w:sz="0" w:space="0" w:color="auto"/>
                <w:left w:val="none" w:sz="0" w:space="0" w:color="auto"/>
                <w:bottom w:val="none" w:sz="0" w:space="0" w:color="auto"/>
                <w:right w:val="none" w:sz="0" w:space="0" w:color="auto"/>
              </w:divBdr>
            </w:div>
          </w:divsChild>
        </w:div>
        <w:div w:id="874267660">
          <w:marLeft w:val="0"/>
          <w:marRight w:val="0"/>
          <w:marTop w:val="0"/>
          <w:marBottom w:val="0"/>
          <w:divBdr>
            <w:top w:val="none" w:sz="0" w:space="0" w:color="auto"/>
            <w:left w:val="none" w:sz="0" w:space="0" w:color="auto"/>
            <w:bottom w:val="none" w:sz="0" w:space="0" w:color="auto"/>
            <w:right w:val="none" w:sz="0" w:space="0" w:color="auto"/>
          </w:divBdr>
          <w:divsChild>
            <w:div w:id="942492285">
              <w:marLeft w:val="0"/>
              <w:marRight w:val="0"/>
              <w:marTop w:val="0"/>
              <w:marBottom w:val="0"/>
              <w:divBdr>
                <w:top w:val="none" w:sz="0" w:space="0" w:color="auto"/>
                <w:left w:val="none" w:sz="0" w:space="0" w:color="auto"/>
                <w:bottom w:val="none" w:sz="0" w:space="0" w:color="auto"/>
                <w:right w:val="none" w:sz="0" w:space="0" w:color="auto"/>
              </w:divBdr>
            </w:div>
          </w:divsChild>
        </w:div>
        <w:div w:id="1300037916">
          <w:marLeft w:val="0"/>
          <w:marRight w:val="0"/>
          <w:marTop w:val="0"/>
          <w:marBottom w:val="0"/>
          <w:divBdr>
            <w:top w:val="none" w:sz="0" w:space="0" w:color="auto"/>
            <w:left w:val="none" w:sz="0" w:space="0" w:color="auto"/>
            <w:bottom w:val="none" w:sz="0" w:space="0" w:color="auto"/>
            <w:right w:val="none" w:sz="0" w:space="0" w:color="auto"/>
          </w:divBdr>
          <w:divsChild>
            <w:div w:id="3115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6413">
      <w:bodyDiv w:val="1"/>
      <w:marLeft w:val="0"/>
      <w:marRight w:val="0"/>
      <w:marTop w:val="0"/>
      <w:marBottom w:val="0"/>
      <w:divBdr>
        <w:top w:val="none" w:sz="0" w:space="0" w:color="auto"/>
        <w:left w:val="none" w:sz="0" w:space="0" w:color="auto"/>
        <w:bottom w:val="none" w:sz="0" w:space="0" w:color="auto"/>
        <w:right w:val="none" w:sz="0" w:space="0" w:color="auto"/>
      </w:divBdr>
      <w:divsChild>
        <w:div w:id="741147245">
          <w:marLeft w:val="0"/>
          <w:marRight w:val="0"/>
          <w:marTop w:val="0"/>
          <w:marBottom w:val="0"/>
          <w:divBdr>
            <w:top w:val="none" w:sz="0" w:space="0" w:color="auto"/>
            <w:left w:val="none" w:sz="0" w:space="0" w:color="auto"/>
            <w:bottom w:val="none" w:sz="0" w:space="0" w:color="auto"/>
            <w:right w:val="none" w:sz="0" w:space="0" w:color="auto"/>
          </w:divBdr>
          <w:divsChild>
            <w:div w:id="1133062451">
              <w:marLeft w:val="0"/>
              <w:marRight w:val="0"/>
              <w:marTop w:val="0"/>
              <w:marBottom w:val="0"/>
              <w:divBdr>
                <w:top w:val="none" w:sz="0" w:space="0" w:color="auto"/>
                <w:left w:val="none" w:sz="0" w:space="0" w:color="auto"/>
                <w:bottom w:val="none" w:sz="0" w:space="0" w:color="auto"/>
                <w:right w:val="none" w:sz="0" w:space="0" w:color="auto"/>
              </w:divBdr>
              <w:divsChild>
                <w:div w:id="1692999220">
                  <w:marLeft w:val="0"/>
                  <w:marRight w:val="0"/>
                  <w:marTop w:val="0"/>
                  <w:marBottom w:val="0"/>
                  <w:divBdr>
                    <w:top w:val="none" w:sz="0" w:space="0" w:color="auto"/>
                    <w:left w:val="none" w:sz="0" w:space="0" w:color="auto"/>
                    <w:bottom w:val="none" w:sz="0" w:space="0" w:color="auto"/>
                    <w:right w:val="none" w:sz="0" w:space="0" w:color="auto"/>
                  </w:divBdr>
                  <w:divsChild>
                    <w:div w:id="621768454">
                      <w:marLeft w:val="-288"/>
                      <w:marRight w:val="-288"/>
                      <w:marTop w:val="0"/>
                      <w:marBottom w:val="0"/>
                      <w:divBdr>
                        <w:top w:val="none" w:sz="0" w:space="0" w:color="auto"/>
                        <w:left w:val="none" w:sz="0" w:space="0" w:color="auto"/>
                        <w:bottom w:val="none" w:sz="0" w:space="0" w:color="auto"/>
                        <w:right w:val="none" w:sz="0" w:space="0" w:color="auto"/>
                      </w:divBdr>
                      <w:divsChild>
                        <w:div w:id="1723216930">
                          <w:marLeft w:val="0"/>
                          <w:marRight w:val="0"/>
                          <w:marTop w:val="0"/>
                          <w:marBottom w:val="0"/>
                          <w:divBdr>
                            <w:top w:val="none" w:sz="0" w:space="0" w:color="auto"/>
                            <w:left w:val="none" w:sz="0" w:space="0" w:color="auto"/>
                            <w:bottom w:val="none" w:sz="0" w:space="0" w:color="auto"/>
                            <w:right w:val="none" w:sz="0" w:space="0" w:color="auto"/>
                          </w:divBdr>
                          <w:divsChild>
                            <w:div w:id="1376926230">
                              <w:marLeft w:val="0"/>
                              <w:marRight w:val="0"/>
                              <w:marTop w:val="0"/>
                              <w:marBottom w:val="0"/>
                              <w:divBdr>
                                <w:top w:val="none" w:sz="0" w:space="0" w:color="auto"/>
                                <w:left w:val="none" w:sz="0" w:space="0" w:color="auto"/>
                                <w:bottom w:val="none" w:sz="0" w:space="0" w:color="auto"/>
                                <w:right w:val="none" w:sz="0" w:space="0" w:color="auto"/>
                              </w:divBdr>
                              <w:divsChild>
                                <w:div w:id="155531411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717879">
      <w:bodyDiv w:val="1"/>
      <w:marLeft w:val="0"/>
      <w:marRight w:val="0"/>
      <w:marTop w:val="0"/>
      <w:marBottom w:val="0"/>
      <w:divBdr>
        <w:top w:val="none" w:sz="0" w:space="0" w:color="auto"/>
        <w:left w:val="none" w:sz="0" w:space="0" w:color="auto"/>
        <w:bottom w:val="none" w:sz="0" w:space="0" w:color="auto"/>
        <w:right w:val="none" w:sz="0" w:space="0" w:color="auto"/>
      </w:divBdr>
    </w:div>
    <w:div w:id="491994262">
      <w:bodyDiv w:val="1"/>
      <w:marLeft w:val="0"/>
      <w:marRight w:val="0"/>
      <w:marTop w:val="0"/>
      <w:marBottom w:val="0"/>
      <w:divBdr>
        <w:top w:val="none" w:sz="0" w:space="0" w:color="auto"/>
        <w:left w:val="none" w:sz="0" w:space="0" w:color="auto"/>
        <w:bottom w:val="none" w:sz="0" w:space="0" w:color="auto"/>
        <w:right w:val="none" w:sz="0" w:space="0" w:color="auto"/>
      </w:divBdr>
    </w:div>
    <w:div w:id="492380758">
      <w:bodyDiv w:val="1"/>
      <w:marLeft w:val="0"/>
      <w:marRight w:val="0"/>
      <w:marTop w:val="0"/>
      <w:marBottom w:val="0"/>
      <w:divBdr>
        <w:top w:val="none" w:sz="0" w:space="0" w:color="auto"/>
        <w:left w:val="none" w:sz="0" w:space="0" w:color="auto"/>
        <w:bottom w:val="none" w:sz="0" w:space="0" w:color="auto"/>
        <w:right w:val="none" w:sz="0" w:space="0" w:color="auto"/>
      </w:divBdr>
    </w:div>
    <w:div w:id="493573905">
      <w:bodyDiv w:val="1"/>
      <w:marLeft w:val="0"/>
      <w:marRight w:val="0"/>
      <w:marTop w:val="0"/>
      <w:marBottom w:val="0"/>
      <w:divBdr>
        <w:top w:val="none" w:sz="0" w:space="0" w:color="auto"/>
        <w:left w:val="none" w:sz="0" w:space="0" w:color="auto"/>
        <w:bottom w:val="none" w:sz="0" w:space="0" w:color="auto"/>
        <w:right w:val="none" w:sz="0" w:space="0" w:color="auto"/>
      </w:divBdr>
      <w:divsChild>
        <w:div w:id="774598037">
          <w:marLeft w:val="0"/>
          <w:marRight w:val="0"/>
          <w:marTop w:val="120"/>
          <w:marBottom w:val="0"/>
          <w:divBdr>
            <w:top w:val="none" w:sz="0" w:space="0" w:color="auto"/>
            <w:left w:val="none" w:sz="0" w:space="0" w:color="auto"/>
            <w:bottom w:val="none" w:sz="0" w:space="0" w:color="auto"/>
            <w:right w:val="none" w:sz="0" w:space="0" w:color="auto"/>
          </w:divBdr>
        </w:div>
      </w:divsChild>
    </w:div>
    <w:div w:id="494346023">
      <w:bodyDiv w:val="1"/>
      <w:marLeft w:val="0"/>
      <w:marRight w:val="0"/>
      <w:marTop w:val="0"/>
      <w:marBottom w:val="0"/>
      <w:divBdr>
        <w:top w:val="none" w:sz="0" w:space="0" w:color="auto"/>
        <w:left w:val="none" w:sz="0" w:space="0" w:color="auto"/>
        <w:bottom w:val="none" w:sz="0" w:space="0" w:color="auto"/>
        <w:right w:val="none" w:sz="0" w:space="0" w:color="auto"/>
      </w:divBdr>
      <w:divsChild>
        <w:div w:id="1415009016">
          <w:marLeft w:val="0"/>
          <w:marRight w:val="0"/>
          <w:marTop w:val="120"/>
          <w:marBottom w:val="0"/>
          <w:divBdr>
            <w:top w:val="none" w:sz="0" w:space="0" w:color="auto"/>
            <w:left w:val="none" w:sz="0" w:space="0" w:color="auto"/>
            <w:bottom w:val="none" w:sz="0" w:space="0" w:color="auto"/>
            <w:right w:val="none" w:sz="0" w:space="0" w:color="auto"/>
          </w:divBdr>
        </w:div>
      </w:divsChild>
    </w:div>
    <w:div w:id="496457545">
      <w:bodyDiv w:val="1"/>
      <w:marLeft w:val="0"/>
      <w:marRight w:val="0"/>
      <w:marTop w:val="0"/>
      <w:marBottom w:val="0"/>
      <w:divBdr>
        <w:top w:val="none" w:sz="0" w:space="0" w:color="auto"/>
        <w:left w:val="none" w:sz="0" w:space="0" w:color="auto"/>
        <w:bottom w:val="none" w:sz="0" w:space="0" w:color="auto"/>
        <w:right w:val="none" w:sz="0" w:space="0" w:color="auto"/>
      </w:divBdr>
    </w:div>
    <w:div w:id="496460990">
      <w:bodyDiv w:val="1"/>
      <w:marLeft w:val="0"/>
      <w:marRight w:val="0"/>
      <w:marTop w:val="0"/>
      <w:marBottom w:val="0"/>
      <w:divBdr>
        <w:top w:val="none" w:sz="0" w:space="0" w:color="auto"/>
        <w:left w:val="none" w:sz="0" w:space="0" w:color="auto"/>
        <w:bottom w:val="none" w:sz="0" w:space="0" w:color="auto"/>
        <w:right w:val="none" w:sz="0" w:space="0" w:color="auto"/>
      </w:divBdr>
      <w:divsChild>
        <w:div w:id="924387066">
          <w:marLeft w:val="0"/>
          <w:marRight w:val="0"/>
          <w:marTop w:val="120"/>
          <w:marBottom w:val="0"/>
          <w:divBdr>
            <w:top w:val="none" w:sz="0" w:space="0" w:color="auto"/>
            <w:left w:val="none" w:sz="0" w:space="0" w:color="auto"/>
            <w:bottom w:val="none" w:sz="0" w:space="0" w:color="auto"/>
            <w:right w:val="none" w:sz="0" w:space="0" w:color="auto"/>
          </w:divBdr>
        </w:div>
      </w:divsChild>
    </w:div>
    <w:div w:id="496699576">
      <w:bodyDiv w:val="1"/>
      <w:marLeft w:val="0"/>
      <w:marRight w:val="0"/>
      <w:marTop w:val="0"/>
      <w:marBottom w:val="0"/>
      <w:divBdr>
        <w:top w:val="none" w:sz="0" w:space="0" w:color="auto"/>
        <w:left w:val="none" w:sz="0" w:space="0" w:color="auto"/>
        <w:bottom w:val="none" w:sz="0" w:space="0" w:color="auto"/>
        <w:right w:val="none" w:sz="0" w:space="0" w:color="auto"/>
      </w:divBdr>
    </w:div>
    <w:div w:id="497580302">
      <w:bodyDiv w:val="1"/>
      <w:marLeft w:val="0"/>
      <w:marRight w:val="0"/>
      <w:marTop w:val="0"/>
      <w:marBottom w:val="0"/>
      <w:divBdr>
        <w:top w:val="none" w:sz="0" w:space="0" w:color="auto"/>
        <w:left w:val="none" w:sz="0" w:space="0" w:color="auto"/>
        <w:bottom w:val="none" w:sz="0" w:space="0" w:color="auto"/>
        <w:right w:val="none" w:sz="0" w:space="0" w:color="auto"/>
      </w:divBdr>
      <w:divsChild>
        <w:div w:id="778916373">
          <w:marLeft w:val="0"/>
          <w:marRight w:val="0"/>
          <w:marTop w:val="0"/>
          <w:marBottom w:val="0"/>
          <w:divBdr>
            <w:top w:val="none" w:sz="0" w:space="0" w:color="auto"/>
            <w:left w:val="none" w:sz="0" w:space="0" w:color="auto"/>
            <w:bottom w:val="none" w:sz="0" w:space="0" w:color="auto"/>
            <w:right w:val="none" w:sz="0" w:space="0" w:color="auto"/>
          </w:divBdr>
          <w:divsChild>
            <w:div w:id="17463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85851">
      <w:bodyDiv w:val="1"/>
      <w:marLeft w:val="0"/>
      <w:marRight w:val="0"/>
      <w:marTop w:val="0"/>
      <w:marBottom w:val="0"/>
      <w:divBdr>
        <w:top w:val="none" w:sz="0" w:space="0" w:color="auto"/>
        <w:left w:val="none" w:sz="0" w:space="0" w:color="auto"/>
        <w:bottom w:val="none" w:sz="0" w:space="0" w:color="auto"/>
        <w:right w:val="none" w:sz="0" w:space="0" w:color="auto"/>
      </w:divBdr>
    </w:div>
    <w:div w:id="499270170">
      <w:bodyDiv w:val="1"/>
      <w:marLeft w:val="0"/>
      <w:marRight w:val="0"/>
      <w:marTop w:val="0"/>
      <w:marBottom w:val="0"/>
      <w:divBdr>
        <w:top w:val="none" w:sz="0" w:space="0" w:color="auto"/>
        <w:left w:val="none" w:sz="0" w:space="0" w:color="auto"/>
        <w:bottom w:val="none" w:sz="0" w:space="0" w:color="auto"/>
        <w:right w:val="none" w:sz="0" w:space="0" w:color="auto"/>
      </w:divBdr>
    </w:div>
    <w:div w:id="499807276">
      <w:bodyDiv w:val="1"/>
      <w:marLeft w:val="0"/>
      <w:marRight w:val="0"/>
      <w:marTop w:val="0"/>
      <w:marBottom w:val="0"/>
      <w:divBdr>
        <w:top w:val="none" w:sz="0" w:space="0" w:color="auto"/>
        <w:left w:val="none" w:sz="0" w:space="0" w:color="auto"/>
        <w:bottom w:val="none" w:sz="0" w:space="0" w:color="auto"/>
        <w:right w:val="none" w:sz="0" w:space="0" w:color="auto"/>
      </w:divBdr>
      <w:divsChild>
        <w:div w:id="1696540345">
          <w:marLeft w:val="0"/>
          <w:marRight w:val="0"/>
          <w:marTop w:val="0"/>
          <w:marBottom w:val="0"/>
          <w:divBdr>
            <w:top w:val="none" w:sz="0" w:space="0" w:color="auto"/>
            <w:left w:val="none" w:sz="0" w:space="0" w:color="auto"/>
            <w:bottom w:val="none" w:sz="0" w:space="0" w:color="auto"/>
            <w:right w:val="none" w:sz="0" w:space="0" w:color="auto"/>
          </w:divBdr>
          <w:divsChild>
            <w:div w:id="16825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8757">
      <w:bodyDiv w:val="1"/>
      <w:marLeft w:val="0"/>
      <w:marRight w:val="0"/>
      <w:marTop w:val="0"/>
      <w:marBottom w:val="0"/>
      <w:divBdr>
        <w:top w:val="none" w:sz="0" w:space="0" w:color="auto"/>
        <w:left w:val="none" w:sz="0" w:space="0" w:color="auto"/>
        <w:bottom w:val="none" w:sz="0" w:space="0" w:color="auto"/>
        <w:right w:val="none" w:sz="0" w:space="0" w:color="auto"/>
      </w:divBdr>
    </w:div>
    <w:div w:id="500581190">
      <w:bodyDiv w:val="1"/>
      <w:marLeft w:val="0"/>
      <w:marRight w:val="0"/>
      <w:marTop w:val="0"/>
      <w:marBottom w:val="0"/>
      <w:divBdr>
        <w:top w:val="none" w:sz="0" w:space="0" w:color="auto"/>
        <w:left w:val="none" w:sz="0" w:space="0" w:color="auto"/>
        <w:bottom w:val="none" w:sz="0" w:space="0" w:color="auto"/>
        <w:right w:val="none" w:sz="0" w:space="0" w:color="auto"/>
      </w:divBdr>
    </w:div>
    <w:div w:id="500897742">
      <w:bodyDiv w:val="1"/>
      <w:marLeft w:val="0"/>
      <w:marRight w:val="0"/>
      <w:marTop w:val="0"/>
      <w:marBottom w:val="0"/>
      <w:divBdr>
        <w:top w:val="none" w:sz="0" w:space="0" w:color="auto"/>
        <w:left w:val="none" w:sz="0" w:space="0" w:color="auto"/>
        <w:bottom w:val="none" w:sz="0" w:space="0" w:color="auto"/>
        <w:right w:val="none" w:sz="0" w:space="0" w:color="auto"/>
      </w:divBdr>
      <w:divsChild>
        <w:div w:id="376592092">
          <w:marLeft w:val="0"/>
          <w:marRight w:val="0"/>
          <w:marTop w:val="0"/>
          <w:marBottom w:val="0"/>
          <w:divBdr>
            <w:top w:val="none" w:sz="0" w:space="0" w:color="auto"/>
            <w:left w:val="none" w:sz="0" w:space="0" w:color="auto"/>
            <w:bottom w:val="none" w:sz="0" w:space="0" w:color="auto"/>
            <w:right w:val="none" w:sz="0" w:space="0" w:color="auto"/>
          </w:divBdr>
          <w:divsChild>
            <w:div w:id="165479485">
              <w:marLeft w:val="0"/>
              <w:marRight w:val="0"/>
              <w:marTop w:val="0"/>
              <w:marBottom w:val="0"/>
              <w:divBdr>
                <w:top w:val="none" w:sz="0" w:space="0" w:color="auto"/>
                <w:left w:val="none" w:sz="0" w:space="0" w:color="auto"/>
                <w:bottom w:val="none" w:sz="0" w:space="0" w:color="auto"/>
                <w:right w:val="none" w:sz="0" w:space="0" w:color="auto"/>
              </w:divBdr>
            </w:div>
          </w:divsChild>
        </w:div>
        <w:div w:id="18699369">
          <w:marLeft w:val="0"/>
          <w:marRight w:val="0"/>
          <w:marTop w:val="0"/>
          <w:marBottom w:val="0"/>
          <w:divBdr>
            <w:top w:val="none" w:sz="0" w:space="0" w:color="auto"/>
            <w:left w:val="none" w:sz="0" w:space="0" w:color="auto"/>
            <w:bottom w:val="none" w:sz="0" w:space="0" w:color="auto"/>
            <w:right w:val="none" w:sz="0" w:space="0" w:color="auto"/>
          </w:divBdr>
          <w:divsChild>
            <w:div w:id="1711370034">
              <w:marLeft w:val="0"/>
              <w:marRight w:val="0"/>
              <w:marTop w:val="0"/>
              <w:marBottom w:val="0"/>
              <w:divBdr>
                <w:top w:val="none" w:sz="0" w:space="0" w:color="auto"/>
                <w:left w:val="none" w:sz="0" w:space="0" w:color="auto"/>
                <w:bottom w:val="none" w:sz="0" w:space="0" w:color="auto"/>
                <w:right w:val="none" w:sz="0" w:space="0" w:color="auto"/>
              </w:divBdr>
            </w:div>
          </w:divsChild>
        </w:div>
        <w:div w:id="1866751361">
          <w:marLeft w:val="0"/>
          <w:marRight w:val="0"/>
          <w:marTop w:val="0"/>
          <w:marBottom w:val="0"/>
          <w:divBdr>
            <w:top w:val="none" w:sz="0" w:space="0" w:color="auto"/>
            <w:left w:val="none" w:sz="0" w:space="0" w:color="auto"/>
            <w:bottom w:val="none" w:sz="0" w:space="0" w:color="auto"/>
            <w:right w:val="none" w:sz="0" w:space="0" w:color="auto"/>
          </w:divBdr>
          <w:divsChild>
            <w:div w:id="1229027322">
              <w:marLeft w:val="0"/>
              <w:marRight w:val="0"/>
              <w:marTop w:val="0"/>
              <w:marBottom w:val="0"/>
              <w:divBdr>
                <w:top w:val="none" w:sz="0" w:space="0" w:color="auto"/>
                <w:left w:val="none" w:sz="0" w:space="0" w:color="auto"/>
                <w:bottom w:val="none" w:sz="0" w:space="0" w:color="auto"/>
                <w:right w:val="none" w:sz="0" w:space="0" w:color="auto"/>
              </w:divBdr>
            </w:div>
          </w:divsChild>
        </w:div>
        <w:div w:id="260530125">
          <w:marLeft w:val="0"/>
          <w:marRight w:val="0"/>
          <w:marTop w:val="0"/>
          <w:marBottom w:val="0"/>
          <w:divBdr>
            <w:top w:val="none" w:sz="0" w:space="0" w:color="auto"/>
            <w:left w:val="none" w:sz="0" w:space="0" w:color="auto"/>
            <w:bottom w:val="none" w:sz="0" w:space="0" w:color="auto"/>
            <w:right w:val="none" w:sz="0" w:space="0" w:color="auto"/>
          </w:divBdr>
          <w:divsChild>
            <w:div w:id="1092554230">
              <w:marLeft w:val="0"/>
              <w:marRight w:val="0"/>
              <w:marTop w:val="0"/>
              <w:marBottom w:val="0"/>
              <w:divBdr>
                <w:top w:val="none" w:sz="0" w:space="0" w:color="auto"/>
                <w:left w:val="none" w:sz="0" w:space="0" w:color="auto"/>
                <w:bottom w:val="none" w:sz="0" w:space="0" w:color="auto"/>
                <w:right w:val="none" w:sz="0" w:space="0" w:color="auto"/>
              </w:divBdr>
            </w:div>
          </w:divsChild>
        </w:div>
        <w:div w:id="1070931467">
          <w:marLeft w:val="0"/>
          <w:marRight w:val="0"/>
          <w:marTop w:val="0"/>
          <w:marBottom w:val="0"/>
          <w:divBdr>
            <w:top w:val="none" w:sz="0" w:space="0" w:color="auto"/>
            <w:left w:val="none" w:sz="0" w:space="0" w:color="auto"/>
            <w:bottom w:val="none" w:sz="0" w:space="0" w:color="auto"/>
            <w:right w:val="none" w:sz="0" w:space="0" w:color="auto"/>
          </w:divBdr>
          <w:divsChild>
            <w:div w:id="534006838">
              <w:marLeft w:val="0"/>
              <w:marRight w:val="0"/>
              <w:marTop w:val="0"/>
              <w:marBottom w:val="0"/>
              <w:divBdr>
                <w:top w:val="none" w:sz="0" w:space="0" w:color="auto"/>
                <w:left w:val="none" w:sz="0" w:space="0" w:color="auto"/>
                <w:bottom w:val="none" w:sz="0" w:space="0" w:color="auto"/>
                <w:right w:val="none" w:sz="0" w:space="0" w:color="auto"/>
              </w:divBdr>
            </w:div>
          </w:divsChild>
        </w:div>
        <w:div w:id="296836500">
          <w:marLeft w:val="0"/>
          <w:marRight w:val="0"/>
          <w:marTop w:val="0"/>
          <w:marBottom w:val="0"/>
          <w:divBdr>
            <w:top w:val="none" w:sz="0" w:space="0" w:color="auto"/>
            <w:left w:val="none" w:sz="0" w:space="0" w:color="auto"/>
            <w:bottom w:val="none" w:sz="0" w:space="0" w:color="auto"/>
            <w:right w:val="none" w:sz="0" w:space="0" w:color="auto"/>
          </w:divBdr>
          <w:divsChild>
            <w:div w:id="1675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6993">
      <w:bodyDiv w:val="1"/>
      <w:marLeft w:val="0"/>
      <w:marRight w:val="0"/>
      <w:marTop w:val="0"/>
      <w:marBottom w:val="0"/>
      <w:divBdr>
        <w:top w:val="none" w:sz="0" w:space="0" w:color="auto"/>
        <w:left w:val="none" w:sz="0" w:space="0" w:color="auto"/>
        <w:bottom w:val="none" w:sz="0" w:space="0" w:color="auto"/>
        <w:right w:val="none" w:sz="0" w:space="0" w:color="auto"/>
      </w:divBdr>
    </w:div>
    <w:div w:id="501237689">
      <w:bodyDiv w:val="1"/>
      <w:marLeft w:val="0"/>
      <w:marRight w:val="0"/>
      <w:marTop w:val="0"/>
      <w:marBottom w:val="0"/>
      <w:divBdr>
        <w:top w:val="none" w:sz="0" w:space="0" w:color="auto"/>
        <w:left w:val="none" w:sz="0" w:space="0" w:color="auto"/>
        <w:bottom w:val="none" w:sz="0" w:space="0" w:color="auto"/>
        <w:right w:val="none" w:sz="0" w:space="0" w:color="auto"/>
      </w:divBdr>
      <w:divsChild>
        <w:div w:id="710345827">
          <w:marLeft w:val="0"/>
          <w:marRight w:val="0"/>
          <w:marTop w:val="120"/>
          <w:marBottom w:val="0"/>
          <w:divBdr>
            <w:top w:val="none" w:sz="0" w:space="0" w:color="auto"/>
            <w:left w:val="none" w:sz="0" w:space="0" w:color="auto"/>
            <w:bottom w:val="none" w:sz="0" w:space="0" w:color="auto"/>
            <w:right w:val="none" w:sz="0" w:space="0" w:color="auto"/>
          </w:divBdr>
        </w:div>
        <w:div w:id="959722910">
          <w:marLeft w:val="0"/>
          <w:marRight w:val="0"/>
          <w:marTop w:val="120"/>
          <w:marBottom w:val="0"/>
          <w:divBdr>
            <w:top w:val="none" w:sz="0" w:space="0" w:color="auto"/>
            <w:left w:val="none" w:sz="0" w:space="0" w:color="auto"/>
            <w:bottom w:val="none" w:sz="0" w:space="0" w:color="auto"/>
            <w:right w:val="none" w:sz="0" w:space="0" w:color="auto"/>
          </w:divBdr>
        </w:div>
        <w:div w:id="214241976">
          <w:marLeft w:val="0"/>
          <w:marRight w:val="0"/>
          <w:marTop w:val="120"/>
          <w:marBottom w:val="0"/>
          <w:divBdr>
            <w:top w:val="none" w:sz="0" w:space="0" w:color="auto"/>
            <w:left w:val="none" w:sz="0" w:space="0" w:color="auto"/>
            <w:bottom w:val="none" w:sz="0" w:space="0" w:color="auto"/>
            <w:right w:val="none" w:sz="0" w:space="0" w:color="auto"/>
          </w:divBdr>
        </w:div>
      </w:divsChild>
    </w:div>
    <w:div w:id="501698993">
      <w:bodyDiv w:val="1"/>
      <w:marLeft w:val="0"/>
      <w:marRight w:val="0"/>
      <w:marTop w:val="0"/>
      <w:marBottom w:val="0"/>
      <w:divBdr>
        <w:top w:val="none" w:sz="0" w:space="0" w:color="auto"/>
        <w:left w:val="none" w:sz="0" w:space="0" w:color="auto"/>
        <w:bottom w:val="none" w:sz="0" w:space="0" w:color="auto"/>
        <w:right w:val="none" w:sz="0" w:space="0" w:color="auto"/>
      </w:divBdr>
      <w:divsChild>
        <w:div w:id="1821773155">
          <w:marLeft w:val="0"/>
          <w:marRight w:val="0"/>
          <w:marTop w:val="120"/>
          <w:marBottom w:val="0"/>
          <w:divBdr>
            <w:top w:val="none" w:sz="0" w:space="0" w:color="auto"/>
            <w:left w:val="none" w:sz="0" w:space="0" w:color="auto"/>
            <w:bottom w:val="none" w:sz="0" w:space="0" w:color="auto"/>
            <w:right w:val="none" w:sz="0" w:space="0" w:color="auto"/>
          </w:divBdr>
        </w:div>
      </w:divsChild>
    </w:div>
    <w:div w:id="501897791">
      <w:bodyDiv w:val="1"/>
      <w:marLeft w:val="0"/>
      <w:marRight w:val="0"/>
      <w:marTop w:val="0"/>
      <w:marBottom w:val="0"/>
      <w:divBdr>
        <w:top w:val="none" w:sz="0" w:space="0" w:color="auto"/>
        <w:left w:val="none" w:sz="0" w:space="0" w:color="auto"/>
        <w:bottom w:val="none" w:sz="0" w:space="0" w:color="auto"/>
        <w:right w:val="none" w:sz="0" w:space="0" w:color="auto"/>
      </w:divBdr>
      <w:divsChild>
        <w:div w:id="583731852">
          <w:marLeft w:val="0"/>
          <w:marRight w:val="0"/>
          <w:marTop w:val="120"/>
          <w:marBottom w:val="0"/>
          <w:divBdr>
            <w:top w:val="none" w:sz="0" w:space="0" w:color="auto"/>
            <w:left w:val="none" w:sz="0" w:space="0" w:color="auto"/>
            <w:bottom w:val="none" w:sz="0" w:space="0" w:color="auto"/>
            <w:right w:val="none" w:sz="0" w:space="0" w:color="auto"/>
          </w:divBdr>
        </w:div>
      </w:divsChild>
    </w:div>
    <w:div w:id="502936323">
      <w:bodyDiv w:val="1"/>
      <w:marLeft w:val="0"/>
      <w:marRight w:val="0"/>
      <w:marTop w:val="0"/>
      <w:marBottom w:val="0"/>
      <w:divBdr>
        <w:top w:val="none" w:sz="0" w:space="0" w:color="auto"/>
        <w:left w:val="none" w:sz="0" w:space="0" w:color="auto"/>
        <w:bottom w:val="none" w:sz="0" w:space="0" w:color="auto"/>
        <w:right w:val="none" w:sz="0" w:space="0" w:color="auto"/>
      </w:divBdr>
    </w:div>
    <w:div w:id="504168986">
      <w:bodyDiv w:val="1"/>
      <w:marLeft w:val="0"/>
      <w:marRight w:val="0"/>
      <w:marTop w:val="0"/>
      <w:marBottom w:val="0"/>
      <w:divBdr>
        <w:top w:val="none" w:sz="0" w:space="0" w:color="auto"/>
        <w:left w:val="none" w:sz="0" w:space="0" w:color="auto"/>
        <w:bottom w:val="none" w:sz="0" w:space="0" w:color="auto"/>
        <w:right w:val="none" w:sz="0" w:space="0" w:color="auto"/>
      </w:divBdr>
      <w:divsChild>
        <w:div w:id="489952122">
          <w:marLeft w:val="0"/>
          <w:marRight w:val="0"/>
          <w:marTop w:val="0"/>
          <w:marBottom w:val="0"/>
          <w:divBdr>
            <w:top w:val="none" w:sz="0" w:space="0" w:color="auto"/>
            <w:left w:val="none" w:sz="0" w:space="0" w:color="auto"/>
            <w:bottom w:val="none" w:sz="0" w:space="0" w:color="auto"/>
            <w:right w:val="none" w:sz="0" w:space="0" w:color="auto"/>
          </w:divBdr>
          <w:divsChild>
            <w:div w:id="1153133783">
              <w:marLeft w:val="0"/>
              <w:marRight w:val="0"/>
              <w:marTop w:val="0"/>
              <w:marBottom w:val="0"/>
              <w:divBdr>
                <w:top w:val="none" w:sz="0" w:space="0" w:color="auto"/>
                <w:left w:val="none" w:sz="0" w:space="0" w:color="auto"/>
                <w:bottom w:val="none" w:sz="0" w:space="0" w:color="auto"/>
                <w:right w:val="none" w:sz="0" w:space="0" w:color="auto"/>
              </w:divBdr>
              <w:divsChild>
                <w:div w:id="1792939635">
                  <w:marLeft w:val="3660"/>
                  <w:marRight w:val="0"/>
                  <w:marTop w:val="0"/>
                  <w:marBottom w:val="0"/>
                  <w:divBdr>
                    <w:top w:val="none" w:sz="0" w:space="0" w:color="auto"/>
                    <w:left w:val="none" w:sz="0" w:space="0" w:color="auto"/>
                    <w:bottom w:val="none" w:sz="0" w:space="0" w:color="auto"/>
                    <w:right w:val="none" w:sz="0" w:space="0" w:color="auto"/>
                  </w:divBdr>
                  <w:divsChild>
                    <w:div w:id="157309949">
                      <w:marLeft w:val="0"/>
                      <w:marRight w:val="0"/>
                      <w:marTop w:val="0"/>
                      <w:marBottom w:val="105"/>
                      <w:divBdr>
                        <w:top w:val="none" w:sz="0" w:space="0" w:color="auto"/>
                        <w:left w:val="none" w:sz="0" w:space="0" w:color="auto"/>
                        <w:bottom w:val="none" w:sz="0" w:space="0" w:color="auto"/>
                        <w:right w:val="none" w:sz="0" w:space="0" w:color="auto"/>
                      </w:divBdr>
                    </w:div>
                    <w:div w:id="6878033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7212306">
          <w:marLeft w:val="0"/>
          <w:marRight w:val="0"/>
          <w:marTop w:val="0"/>
          <w:marBottom w:val="0"/>
          <w:divBdr>
            <w:top w:val="none" w:sz="0" w:space="0" w:color="auto"/>
            <w:left w:val="none" w:sz="0" w:space="0" w:color="auto"/>
            <w:bottom w:val="none" w:sz="0" w:space="0" w:color="auto"/>
            <w:right w:val="none" w:sz="0" w:space="0" w:color="auto"/>
          </w:divBdr>
          <w:divsChild>
            <w:div w:id="1715501641">
              <w:marLeft w:val="0"/>
              <w:marRight w:val="0"/>
              <w:marTop w:val="0"/>
              <w:marBottom w:val="0"/>
              <w:divBdr>
                <w:top w:val="none" w:sz="0" w:space="0" w:color="auto"/>
                <w:left w:val="none" w:sz="0" w:space="0" w:color="auto"/>
                <w:bottom w:val="none" w:sz="0" w:space="0" w:color="auto"/>
                <w:right w:val="none" w:sz="0" w:space="0" w:color="auto"/>
              </w:divBdr>
              <w:divsChild>
                <w:div w:id="1516186263">
                  <w:marLeft w:val="3660"/>
                  <w:marRight w:val="0"/>
                  <w:marTop w:val="0"/>
                  <w:marBottom w:val="0"/>
                  <w:divBdr>
                    <w:top w:val="none" w:sz="0" w:space="0" w:color="auto"/>
                    <w:left w:val="none" w:sz="0" w:space="0" w:color="auto"/>
                    <w:bottom w:val="none" w:sz="0" w:space="0" w:color="auto"/>
                    <w:right w:val="none" w:sz="0" w:space="0" w:color="auto"/>
                  </w:divBdr>
                  <w:divsChild>
                    <w:div w:id="1273561219">
                      <w:marLeft w:val="0"/>
                      <w:marRight w:val="0"/>
                      <w:marTop w:val="0"/>
                      <w:marBottom w:val="105"/>
                      <w:divBdr>
                        <w:top w:val="none" w:sz="0" w:space="0" w:color="auto"/>
                        <w:left w:val="none" w:sz="0" w:space="0" w:color="auto"/>
                        <w:bottom w:val="none" w:sz="0" w:space="0" w:color="auto"/>
                        <w:right w:val="none" w:sz="0" w:space="0" w:color="auto"/>
                      </w:divBdr>
                    </w:div>
                    <w:div w:id="85939357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504251371">
      <w:bodyDiv w:val="1"/>
      <w:marLeft w:val="0"/>
      <w:marRight w:val="0"/>
      <w:marTop w:val="0"/>
      <w:marBottom w:val="0"/>
      <w:divBdr>
        <w:top w:val="none" w:sz="0" w:space="0" w:color="auto"/>
        <w:left w:val="none" w:sz="0" w:space="0" w:color="auto"/>
        <w:bottom w:val="none" w:sz="0" w:space="0" w:color="auto"/>
        <w:right w:val="none" w:sz="0" w:space="0" w:color="auto"/>
      </w:divBdr>
    </w:div>
    <w:div w:id="504980049">
      <w:bodyDiv w:val="1"/>
      <w:marLeft w:val="0"/>
      <w:marRight w:val="0"/>
      <w:marTop w:val="0"/>
      <w:marBottom w:val="0"/>
      <w:divBdr>
        <w:top w:val="none" w:sz="0" w:space="0" w:color="auto"/>
        <w:left w:val="none" w:sz="0" w:space="0" w:color="auto"/>
        <w:bottom w:val="none" w:sz="0" w:space="0" w:color="auto"/>
        <w:right w:val="none" w:sz="0" w:space="0" w:color="auto"/>
      </w:divBdr>
      <w:divsChild>
        <w:div w:id="1949845723">
          <w:marLeft w:val="0"/>
          <w:marRight w:val="0"/>
          <w:marTop w:val="0"/>
          <w:marBottom w:val="0"/>
          <w:divBdr>
            <w:top w:val="none" w:sz="0" w:space="0" w:color="auto"/>
            <w:left w:val="none" w:sz="0" w:space="0" w:color="auto"/>
            <w:bottom w:val="none" w:sz="0" w:space="0" w:color="auto"/>
            <w:right w:val="none" w:sz="0" w:space="0" w:color="auto"/>
          </w:divBdr>
          <w:divsChild>
            <w:div w:id="9478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381">
      <w:bodyDiv w:val="1"/>
      <w:marLeft w:val="0"/>
      <w:marRight w:val="0"/>
      <w:marTop w:val="0"/>
      <w:marBottom w:val="0"/>
      <w:divBdr>
        <w:top w:val="none" w:sz="0" w:space="0" w:color="auto"/>
        <w:left w:val="none" w:sz="0" w:space="0" w:color="auto"/>
        <w:bottom w:val="none" w:sz="0" w:space="0" w:color="auto"/>
        <w:right w:val="none" w:sz="0" w:space="0" w:color="auto"/>
      </w:divBdr>
    </w:div>
    <w:div w:id="506673305">
      <w:bodyDiv w:val="1"/>
      <w:marLeft w:val="0"/>
      <w:marRight w:val="0"/>
      <w:marTop w:val="0"/>
      <w:marBottom w:val="0"/>
      <w:divBdr>
        <w:top w:val="none" w:sz="0" w:space="0" w:color="auto"/>
        <w:left w:val="none" w:sz="0" w:space="0" w:color="auto"/>
        <w:bottom w:val="none" w:sz="0" w:space="0" w:color="auto"/>
        <w:right w:val="none" w:sz="0" w:space="0" w:color="auto"/>
      </w:divBdr>
    </w:div>
    <w:div w:id="507983980">
      <w:bodyDiv w:val="1"/>
      <w:marLeft w:val="0"/>
      <w:marRight w:val="0"/>
      <w:marTop w:val="0"/>
      <w:marBottom w:val="0"/>
      <w:divBdr>
        <w:top w:val="none" w:sz="0" w:space="0" w:color="auto"/>
        <w:left w:val="none" w:sz="0" w:space="0" w:color="auto"/>
        <w:bottom w:val="none" w:sz="0" w:space="0" w:color="auto"/>
        <w:right w:val="none" w:sz="0" w:space="0" w:color="auto"/>
      </w:divBdr>
      <w:divsChild>
        <w:div w:id="39596046">
          <w:marLeft w:val="0"/>
          <w:marRight w:val="0"/>
          <w:marTop w:val="120"/>
          <w:marBottom w:val="0"/>
          <w:divBdr>
            <w:top w:val="none" w:sz="0" w:space="0" w:color="auto"/>
            <w:left w:val="none" w:sz="0" w:space="0" w:color="auto"/>
            <w:bottom w:val="none" w:sz="0" w:space="0" w:color="auto"/>
            <w:right w:val="none" w:sz="0" w:space="0" w:color="auto"/>
          </w:divBdr>
        </w:div>
        <w:div w:id="778525483">
          <w:marLeft w:val="0"/>
          <w:marRight w:val="0"/>
          <w:marTop w:val="120"/>
          <w:marBottom w:val="0"/>
          <w:divBdr>
            <w:top w:val="none" w:sz="0" w:space="0" w:color="auto"/>
            <w:left w:val="none" w:sz="0" w:space="0" w:color="auto"/>
            <w:bottom w:val="none" w:sz="0" w:space="0" w:color="auto"/>
            <w:right w:val="none" w:sz="0" w:space="0" w:color="auto"/>
          </w:divBdr>
        </w:div>
        <w:div w:id="760763529">
          <w:marLeft w:val="0"/>
          <w:marRight w:val="0"/>
          <w:marTop w:val="120"/>
          <w:marBottom w:val="0"/>
          <w:divBdr>
            <w:top w:val="none" w:sz="0" w:space="0" w:color="auto"/>
            <w:left w:val="none" w:sz="0" w:space="0" w:color="auto"/>
            <w:bottom w:val="none" w:sz="0" w:space="0" w:color="auto"/>
            <w:right w:val="none" w:sz="0" w:space="0" w:color="auto"/>
          </w:divBdr>
        </w:div>
      </w:divsChild>
    </w:div>
    <w:div w:id="508371926">
      <w:bodyDiv w:val="1"/>
      <w:marLeft w:val="0"/>
      <w:marRight w:val="0"/>
      <w:marTop w:val="0"/>
      <w:marBottom w:val="0"/>
      <w:divBdr>
        <w:top w:val="none" w:sz="0" w:space="0" w:color="auto"/>
        <w:left w:val="none" w:sz="0" w:space="0" w:color="auto"/>
        <w:bottom w:val="none" w:sz="0" w:space="0" w:color="auto"/>
        <w:right w:val="none" w:sz="0" w:space="0" w:color="auto"/>
      </w:divBdr>
      <w:divsChild>
        <w:div w:id="1529638180">
          <w:marLeft w:val="0"/>
          <w:marRight w:val="0"/>
          <w:marTop w:val="120"/>
          <w:marBottom w:val="0"/>
          <w:divBdr>
            <w:top w:val="none" w:sz="0" w:space="0" w:color="auto"/>
            <w:left w:val="none" w:sz="0" w:space="0" w:color="auto"/>
            <w:bottom w:val="none" w:sz="0" w:space="0" w:color="auto"/>
            <w:right w:val="none" w:sz="0" w:space="0" w:color="auto"/>
          </w:divBdr>
        </w:div>
      </w:divsChild>
    </w:div>
    <w:div w:id="508911917">
      <w:bodyDiv w:val="1"/>
      <w:marLeft w:val="0"/>
      <w:marRight w:val="0"/>
      <w:marTop w:val="0"/>
      <w:marBottom w:val="0"/>
      <w:divBdr>
        <w:top w:val="none" w:sz="0" w:space="0" w:color="auto"/>
        <w:left w:val="none" w:sz="0" w:space="0" w:color="auto"/>
        <w:bottom w:val="none" w:sz="0" w:space="0" w:color="auto"/>
        <w:right w:val="none" w:sz="0" w:space="0" w:color="auto"/>
      </w:divBdr>
      <w:divsChild>
        <w:div w:id="1995991432">
          <w:marLeft w:val="0"/>
          <w:marRight w:val="0"/>
          <w:marTop w:val="120"/>
          <w:marBottom w:val="0"/>
          <w:divBdr>
            <w:top w:val="none" w:sz="0" w:space="0" w:color="auto"/>
            <w:left w:val="none" w:sz="0" w:space="0" w:color="auto"/>
            <w:bottom w:val="none" w:sz="0" w:space="0" w:color="auto"/>
            <w:right w:val="none" w:sz="0" w:space="0" w:color="auto"/>
          </w:divBdr>
        </w:div>
      </w:divsChild>
    </w:div>
    <w:div w:id="509108077">
      <w:bodyDiv w:val="1"/>
      <w:marLeft w:val="0"/>
      <w:marRight w:val="0"/>
      <w:marTop w:val="0"/>
      <w:marBottom w:val="0"/>
      <w:divBdr>
        <w:top w:val="none" w:sz="0" w:space="0" w:color="auto"/>
        <w:left w:val="none" w:sz="0" w:space="0" w:color="auto"/>
        <w:bottom w:val="none" w:sz="0" w:space="0" w:color="auto"/>
        <w:right w:val="none" w:sz="0" w:space="0" w:color="auto"/>
      </w:divBdr>
      <w:divsChild>
        <w:div w:id="792672955">
          <w:marLeft w:val="0"/>
          <w:marRight w:val="0"/>
          <w:marTop w:val="120"/>
          <w:marBottom w:val="0"/>
          <w:divBdr>
            <w:top w:val="none" w:sz="0" w:space="0" w:color="auto"/>
            <w:left w:val="none" w:sz="0" w:space="0" w:color="auto"/>
            <w:bottom w:val="none" w:sz="0" w:space="0" w:color="auto"/>
            <w:right w:val="none" w:sz="0" w:space="0" w:color="auto"/>
          </w:divBdr>
        </w:div>
      </w:divsChild>
    </w:div>
    <w:div w:id="510024082">
      <w:bodyDiv w:val="1"/>
      <w:marLeft w:val="0"/>
      <w:marRight w:val="0"/>
      <w:marTop w:val="0"/>
      <w:marBottom w:val="0"/>
      <w:divBdr>
        <w:top w:val="none" w:sz="0" w:space="0" w:color="auto"/>
        <w:left w:val="none" w:sz="0" w:space="0" w:color="auto"/>
        <w:bottom w:val="none" w:sz="0" w:space="0" w:color="auto"/>
        <w:right w:val="none" w:sz="0" w:space="0" w:color="auto"/>
      </w:divBdr>
    </w:div>
    <w:div w:id="510266257">
      <w:bodyDiv w:val="1"/>
      <w:marLeft w:val="0"/>
      <w:marRight w:val="0"/>
      <w:marTop w:val="0"/>
      <w:marBottom w:val="0"/>
      <w:divBdr>
        <w:top w:val="none" w:sz="0" w:space="0" w:color="auto"/>
        <w:left w:val="none" w:sz="0" w:space="0" w:color="auto"/>
        <w:bottom w:val="none" w:sz="0" w:space="0" w:color="auto"/>
        <w:right w:val="none" w:sz="0" w:space="0" w:color="auto"/>
      </w:divBdr>
      <w:divsChild>
        <w:div w:id="939140550">
          <w:marLeft w:val="0"/>
          <w:marRight w:val="0"/>
          <w:marTop w:val="120"/>
          <w:marBottom w:val="0"/>
          <w:divBdr>
            <w:top w:val="none" w:sz="0" w:space="0" w:color="auto"/>
            <w:left w:val="none" w:sz="0" w:space="0" w:color="auto"/>
            <w:bottom w:val="none" w:sz="0" w:space="0" w:color="auto"/>
            <w:right w:val="none" w:sz="0" w:space="0" w:color="auto"/>
          </w:divBdr>
        </w:div>
      </w:divsChild>
    </w:div>
    <w:div w:id="511264187">
      <w:bodyDiv w:val="1"/>
      <w:marLeft w:val="0"/>
      <w:marRight w:val="0"/>
      <w:marTop w:val="0"/>
      <w:marBottom w:val="0"/>
      <w:divBdr>
        <w:top w:val="none" w:sz="0" w:space="0" w:color="auto"/>
        <w:left w:val="none" w:sz="0" w:space="0" w:color="auto"/>
        <w:bottom w:val="none" w:sz="0" w:space="0" w:color="auto"/>
        <w:right w:val="none" w:sz="0" w:space="0" w:color="auto"/>
      </w:divBdr>
      <w:divsChild>
        <w:div w:id="1174414359">
          <w:marLeft w:val="0"/>
          <w:marRight w:val="0"/>
          <w:marTop w:val="120"/>
          <w:marBottom w:val="0"/>
          <w:divBdr>
            <w:top w:val="none" w:sz="0" w:space="0" w:color="auto"/>
            <w:left w:val="none" w:sz="0" w:space="0" w:color="auto"/>
            <w:bottom w:val="none" w:sz="0" w:space="0" w:color="auto"/>
            <w:right w:val="none" w:sz="0" w:space="0" w:color="auto"/>
          </w:divBdr>
        </w:div>
      </w:divsChild>
    </w:div>
    <w:div w:id="511453178">
      <w:bodyDiv w:val="1"/>
      <w:marLeft w:val="0"/>
      <w:marRight w:val="0"/>
      <w:marTop w:val="0"/>
      <w:marBottom w:val="0"/>
      <w:divBdr>
        <w:top w:val="none" w:sz="0" w:space="0" w:color="auto"/>
        <w:left w:val="none" w:sz="0" w:space="0" w:color="auto"/>
        <w:bottom w:val="none" w:sz="0" w:space="0" w:color="auto"/>
        <w:right w:val="none" w:sz="0" w:space="0" w:color="auto"/>
      </w:divBdr>
      <w:divsChild>
        <w:div w:id="492840620">
          <w:marLeft w:val="0"/>
          <w:marRight w:val="0"/>
          <w:marTop w:val="0"/>
          <w:marBottom w:val="0"/>
          <w:divBdr>
            <w:top w:val="none" w:sz="0" w:space="0" w:color="auto"/>
            <w:left w:val="none" w:sz="0" w:space="0" w:color="auto"/>
            <w:bottom w:val="none" w:sz="0" w:space="0" w:color="auto"/>
            <w:right w:val="none" w:sz="0" w:space="0" w:color="auto"/>
          </w:divBdr>
          <w:divsChild>
            <w:div w:id="9233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30679">
      <w:bodyDiv w:val="1"/>
      <w:marLeft w:val="0"/>
      <w:marRight w:val="0"/>
      <w:marTop w:val="0"/>
      <w:marBottom w:val="0"/>
      <w:divBdr>
        <w:top w:val="none" w:sz="0" w:space="0" w:color="auto"/>
        <w:left w:val="none" w:sz="0" w:space="0" w:color="auto"/>
        <w:bottom w:val="none" w:sz="0" w:space="0" w:color="auto"/>
        <w:right w:val="none" w:sz="0" w:space="0" w:color="auto"/>
      </w:divBdr>
      <w:divsChild>
        <w:div w:id="302739178">
          <w:marLeft w:val="0"/>
          <w:marRight w:val="0"/>
          <w:marTop w:val="120"/>
          <w:marBottom w:val="0"/>
          <w:divBdr>
            <w:top w:val="none" w:sz="0" w:space="0" w:color="auto"/>
            <w:left w:val="none" w:sz="0" w:space="0" w:color="auto"/>
            <w:bottom w:val="none" w:sz="0" w:space="0" w:color="auto"/>
            <w:right w:val="none" w:sz="0" w:space="0" w:color="auto"/>
          </w:divBdr>
        </w:div>
      </w:divsChild>
    </w:div>
    <w:div w:id="512257360">
      <w:bodyDiv w:val="1"/>
      <w:marLeft w:val="0"/>
      <w:marRight w:val="0"/>
      <w:marTop w:val="0"/>
      <w:marBottom w:val="0"/>
      <w:divBdr>
        <w:top w:val="none" w:sz="0" w:space="0" w:color="auto"/>
        <w:left w:val="none" w:sz="0" w:space="0" w:color="auto"/>
        <w:bottom w:val="none" w:sz="0" w:space="0" w:color="auto"/>
        <w:right w:val="none" w:sz="0" w:space="0" w:color="auto"/>
      </w:divBdr>
      <w:divsChild>
        <w:div w:id="1924952476">
          <w:marLeft w:val="0"/>
          <w:marRight w:val="0"/>
          <w:marTop w:val="120"/>
          <w:marBottom w:val="0"/>
          <w:divBdr>
            <w:top w:val="none" w:sz="0" w:space="0" w:color="auto"/>
            <w:left w:val="none" w:sz="0" w:space="0" w:color="auto"/>
            <w:bottom w:val="none" w:sz="0" w:space="0" w:color="auto"/>
            <w:right w:val="none" w:sz="0" w:space="0" w:color="auto"/>
          </w:divBdr>
        </w:div>
      </w:divsChild>
    </w:div>
    <w:div w:id="513154521">
      <w:bodyDiv w:val="1"/>
      <w:marLeft w:val="0"/>
      <w:marRight w:val="0"/>
      <w:marTop w:val="0"/>
      <w:marBottom w:val="0"/>
      <w:divBdr>
        <w:top w:val="none" w:sz="0" w:space="0" w:color="auto"/>
        <w:left w:val="none" w:sz="0" w:space="0" w:color="auto"/>
        <w:bottom w:val="none" w:sz="0" w:space="0" w:color="auto"/>
        <w:right w:val="none" w:sz="0" w:space="0" w:color="auto"/>
      </w:divBdr>
      <w:divsChild>
        <w:div w:id="681011348">
          <w:marLeft w:val="0"/>
          <w:marRight w:val="0"/>
          <w:marTop w:val="120"/>
          <w:marBottom w:val="0"/>
          <w:divBdr>
            <w:top w:val="none" w:sz="0" w:space="0" w:color="auto"/>
            <w:left w:val="none" w:sz="0" w:space="0" w:color="auto"/>
            <w:bottom w:val="none" w:sz="0" w:space="0" w:color="auto"/>
            <w:right w:val="none" w:sz="0" w:space="0" w:color="auto"/>
          </w:divBdr>
        </w:div>
      </w:divsChild>
    </w:div>
    <w:div w:id="513307892">
      <w:bodyDiv w:val="1"/>
      <w:marLeft w:val="0"/>
      <w:marRight w:val="0"/>
      <w:marTop w:val="0"/>
      <w:marBottom w:val="0"/>
      <w:divBdr>
        <w:top w:val="none" w:sz="0" w:space="0" w:color="auto"/>
        <w:left w:val="none" w:sz="0" w:space="0" w:color="auto"/>
        <w:bottom w:val="none" w:sz="0" w:space="0" w:color="auto"/>
        <w:right w:val="none" w:sz="0" w:space="0" w:color="auto"/>
      </w:divBdr>
    </w:div>
    <w:div w:id="513541423">
      <w:bodyDiv w:val="1"/>
      <w:marLeft w:val="0"/>
      <w:marRight w:val="0"/>
      <w:marTop w:val="0"/>
      <w:marBottom w:val="0"/>
      <w:divBdr>
        <w:top w:val="none" w:sz="0" w:space="0" w:color="auto"/>
        <w:left w:val="none" w:sz="0" w:space="0" w:color="auto"/>
        <w:bottom w:val="none" w:sz="0" w:space="0" w:color="auto"/>
        <w:right w:val="none" w:sz="0" w:space="0" w:color="auto"/>
      </w:divBdr>
    </w:div>
    <w:div w:id="513615760">
      <w:bodyDiv w:val="1"/>
      <w:marLeft w:val="0"/>
      <w:marRight w:val="0"/>
      <w:marTop w:val="0"/>
      <w:marBottom w:val="0"/>
      <w:divBdr>
        <w:top w:val="none" w:sz="0" w:space="0" w:color="auto"/>
        <w:left w:val="none" w:sz="0" w:space="0" w:color="auto"/>
        <w:bottom w:val="none" w:sz="0" w:space="0" w:color="auto"/>
        <w:right w:val="none" w:sz="0" w:space="0" w:color="auto"/>
      </w:divBdr>
      <w:divsChild>
        <w:div w:id="397749882">
          <w:marLeft w:val="0"/>
          <w:marRight w:val="0"/>
          <w:marTop w:val="0"/>
          <w:marBottom w:val="0"/>
          <w:divBdr>
            <w:top w:val="none" w:sz="0" w:space="0" w:color="auto"/>
            <w:left w:val="none" w:sz="0" w:space="0" w:color="auto"/>
            <w:bottom w:val="none" w:sz="0" w:space="0" w:color="auto"/>
            <w:right w:val="none" w:sz="0" w:space="0" w:color="auto"/>
          </w:divBdr>
          <w:divsChild>
            <w:div w:id="1754542848">
              <w:marLeft w:val="0"/>
              <w:marRight w:val="0"/>
              <w:marTop w:val="0"/>
              <w:marBottom w:val="0"/>
              <w:divBdr>
                <w:top w:val="none" w:sz="0" w:space="0" w:color="auto"/>
                <w:left w:val="none" w:sz="0" w:space="0" w:color="auto"/>
                <w:bottom w:val="none" w:sz="0" w:space="0" w:color="auto"/>
                <w:right w:val="none" w:sz="0" w:space="0" w:color="auto"/>
              </w:divBdr>
            </w:div>
          </w:divsChild>
        </w:div>
        <w:div w:id="491530987">
          <w:marLeft w:val="0"/>
          <w:marRight w:val="0"/>
          <w:marTop w:val="0"/>
          <w:marBottom w:val="0"/>
          <w:divBdr>
            <w:top w:val="none" w:sz="0" w:space="0" w:color="auto"/>
            <w:left w:val="none" w:sz="0" w:space="0" w:color="auto"/>
            <w:bottom w:val="none" w:sz="0" w:space="0" w:color="auto"/>
            <w:right w:val="none" w:sz="0" w:space="0" w:color="auto"/>
          </w:divBdr>
          <w:divsChild>
            <w:div w:id="592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30334">
      <w:bodyDiv w:val="1"/>
      <w:marLeft w:val="0"/>
      <w:marRight w:val="0"/>
      <w:marTop w:val="0"/>
      <w:marBottom w:val="0"/>
      <w:divBdr>
        <w:top w:val="none" w:sz="0" w:space="0" w:color="auto"/>
        <w:left w:val="none" w:sz="0" w:space="0" w:color="auto"/>
        <w:bottom w:val="none" w:sz="0" w:space="0" w:color="auto"/>
        <w:right w:val="none" w:sz="0" w:space="0" w:color="auto"/>
      </w:divBdr>
    </w:div>
    <w:div w:id="514927649">
      <w:bodyDiv w:val="1"/>
      <w:marLeft w:val="0"/>
      <w:marRight w:val="0"/>
      <w:marTop w:val="0"/>
      <w:marBottom w:val="0"/>
      <w:divBdr>
        <w:top w:val="none" w:sz="0" w:space="0" w:color="auto"/>
        <w:left w:val="none" w:sz="0" w:space="0" w:color="auto"/>
        <w:bottom w:val="none" w:sz="0" w:space="0" w:color="auto"/>
        <w:right w:val="none" w:sz="0" w:space="0" w:color="auto"/>
      </w:divBdr>
      <w:divsChild>
        <w:div w:id="1409036796">
          <w:marLeft w:val="0"/>
          <w:marRight w:val="0"/>
          <w:marTop w:val="120"/>
          <w:marBottom w:val="0"/>
          <w:divBdr>
            <w:top w:val="none" w:sz="0" w:space="0" w:color="auto"/>
            <w:left w:val="none" w:sz="0" w:space="0" w:color="auto"/>
            <w:bottom w:val="none" w:sz="0" w:space="0" w:color="auto"/>
            <w:right w:val="none" w:sz="0" w:space="0" w:color="auto"/>
          </w:divBdr>
        </w:div>
      </w:divsChild>
    </w:div>
    <w:div w:id="515582664">
      <w:bodyDiv w:val="1"/>
      <w:marLeft w:val="0"/>
      <w:marRight w:val="0"/>
      <w:marTop w:val="0"/>
      <w:marBottom w:val="0"/>
      <w:divBdr>
        <w:top w:val="none" w:sz="0" w:space="0" w:color="auto"/>
        <w:left w:val="none" w:sz="0" w:space="0" w:color="auto"/>
        <w:bottom w:val="none" w:sz="0" w:space="0" w:color="auto"/>
        <w:right w:val="none" w:sz="0" w:space="0" w:color="auto"/>
      </w:divBdr>
      <w:divsChild>
        <w:div w:id="772165841">
          <w:marLeft w:val="0"/>
          <w:marRight w:val="0"/>
          <w:marTop w:val="120"/>
          <w:marBottom w:val="0"/>
          <w:divBdr>
            <w:top w:val="none" w:sz="0" w:space="0" w:color="auto"/>
            <w:left w:val="none" w:sz="0" w:space="0" w:color="auto"/>
            <w:bottom w:val="none" w:sz="0" w:space="0" w:color="auto"/>
            <w:right w:val="none" w:sz="0" w:space="0" w:color="auto"/>
          </w:divBdr>
        </w:div>
        <w:div w:id="108480061">
          <w:marLeft w:val="0"/>
          <w:marRight w:val="0"/>
          <w:marTop w:val="120"/>
          <w:marBottom w:val="0"/>
          <w:divBdr>
            <w:top w:val="none" w:sz="0" w:space="0" w:color="auto"/>
            <w:left w:val="none" w:sz="0" w:space="0" w:color="auto"/>
            <w:bottom w:val="none" w:sz="0" w:space="0" w:color="auto"/>
            <w:right w:val="none" w:sz="0" w:space="0" w:color="auto"/>
          </w:divBdr>
        </w:div>
      </w:divsChild>
    </w:div>
    <w:div w:id="515585418">
      <w:bodyDiv w:val="1"/>
      <w:marLeft w:val="0"/>
      <w:marRight w:val="0"/>
      <w:marTop w:val="0"/>
      <w:marBottom w:val="0"/>
      <w:divBdr>
        <w:top w:val="none" w:sz="0" w:space="0" w:color="auto"/>
        <w:left w:val="none" w:sz="0" w:space="0" w:color="auto"/>
        <w:bottom w:val="none" w:sz="0" w:space="0" w:color="auto"/>
        <w:right w:val="none" w:sz="0" w:space="0" w:color="auto"/>
      </w:divBdr>
    </w:div>
    <w:div w:id="515777823">
      <w:bodyDiv w:val="1"/>
      <w:marLeft w:val="0"/>
      <w:marRight w:val="0"/>
      <w:marTop w:val="0"/>
      <w:marBottom w:val="0"/>
      <w:divBdr>
        <w:top w:val="none" w:sz="0" w:space="0" w:color="auto"/>
        <w:left w:val="none" w:sz="0" w:space="0" w:color="auto"/>
        <w:bottom w:val="none" w:sz="0" w:space="0" w:color="auto"/>
        <w:right w:val="none" w:sz="0" w:space="0" w:color="auto"/>
      </w:divBdr>
      <w:divsChild>
        <w:div w:id="681979084">
          <w:marLeft w:val="0"/>
          <w:marRight w:val="0"/>
          <w:marTop w:val="0"/>
          <w:marBottom w:val="0"/>
          <w:divBdr>
            <w:top w:val="none" w:sz="0" w:space="0" w:color="auto"/>
            <w:left w:val="none" w:sz="0" w:space="0" w:color="auto"/>
            <w:bottom w:val="none" w:sz="0" w:space="0" w:color="auto"/>
            <w:right w:val="none" w:sz="0" w:space="0" w:color="auto"/>
          </w:divBdr>
          <w:divsChild>
            <w:div w:id="193228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96839">
      <w:bodyDiv w:val="1"/>
      <w:marLeft w:val="0"/>
      <w:marRight w:val="0"/>
      <w:marTop w:val="0"/>
      <w:marBottom w:val="0"/>
      <w:divBdr>
        <w:top w:val="none" w:sz="0" w:space="0" w:color="auto"/>
        <w:left w:val="none" w:sz="0" w:space="0" w:color="auto"/>
        <w:bottom w:val="none" w:sz="0" w:space="0" w:color="auto"/>
        <w:right w:val="none" w:sz="0" w:space="0" w:color="auto"/>
      </w:divBdr>
    </w:div>
    <w:div w:id="516312570">
      <w:bodyDiv w:val="1"/>
      <w:marLeft w:val="0"/>
      <w:marRight w:val="0"/>
      <w:marTop w:val="0"/>
      <w:marBottom w:val="0"/>
      <w:divBdr>
        <w:top w:val="none" w:sz="0" w:space="0" w:color="auto"/>
        <w:left w:val="none" w:sz="0" w:space="0" w:color="auto"/>
        <w:bottom w:val="none" w:sz="0" w:space="0" w:color="auto"/>
        <w:right w:val="none" w:sz="0" w:space="0" w:color="auto"/>
      </w:divBdr>
    </w:div>
    <w:div w:id="516771732">
      <w:bodyDiv w:val="1"/>
      <w:marLeft w:val="0"/>
      <w:marRight w:val="0"/>
      <w:marTop w:val="0"/>
      <w:marBottom w:val="0"/>
      <w:divBdr>
        <w:top w:val="none" w:sz="0" w:space="0" w:color="auto"/>
        <w:left w:val="none" w:sz="0" w:space="0" w:color="auto"/>
        <w:bottom w:val="none" w:sz="0" w:space="0" w:color="auto"/>
        <w:right w:val="none" w:sz="0" w:space="0" w:color="auto"/>
      </w:divBdr>
      <w:divsChild>
        <w:div w:id="489954820">
          <w:marLeft w:val="0"/>
          <w:marRight w:val="0"/>
          <w:marTop w:val="120"/>
          <w:marBottom w:val="0"/>
          <w:divBdr>
            <w:top w:val="none" w:sz="0" w:space="0" w:color="auto"/>
            <w:left w:val="none" w:sz="0" w:space="0" w:color="auto"/>
            <w:bottom w:val="none" w:sz="0" w:space="0" w:color="auto"/>
            <w:right w:val="none" w:sz="0" w:space="0" w:color="auto"/>
          </w:divBdr>
        </w:div>
      </w:divsChild>
    </w:div>
    <w:div w:id="516818176">
      <w:bodyDiv w:val="1"/>
      <w:marLeft w:val="0"/>
      <w:marRight w:val="0"/>
      <w:marTop w:val="0"/>
      <w:marBottom w:val="0"/>
      <w:divBdr>
        <w:top w:val="none" w:sz="0" w:space="0" w:color="auto"/>
        <w:left w:val="none" w:sz="0" w:space="0" w:color="auto"/>
        <w:bottom w:val="none" w:sz="0" w:space="0" w:color="auto"/>
        <w:right w:val="none" w:sz="0" w:space="0" w:color="auto"/>
      </w:divBdr>
      <w:divsChild>
        <w:div w:id="1242447603">
          <w:marLeft w:val="0"/>
          <w:marRight w:val="0"/>
          <w:marTop w:val="0"/>
          <w:marBottom w:val="0"/>
          <w:divBdr>
            <w:top w:val="none" w:sz="0" w:space="0" w:color="auto"/>
            <w:left w:val="none" w:sz="0" w:space="0" w:color="auto"/>
            <w:bottom w:val="none" w:sz="0" w:space="0" w:color="auto"/>
            <w:right w:val="none" w:sz="0" w:space="0" w:color="auto"/>
          </w:divBdr>
          <w:divsChild>
            <w:div w:id="1093164828">
              <w:marLeft w:val="0"/>
              <w:marRight w:val="0"/>
              <w:marTop w:val="0"/>
              <w:marBottom w:val="0"/>
              <w:divBdr>
                <w:top w:val="none" w:sz="0" w:space="0" w:color="auto"/>
                <w:left w:val="none" w:sz="0" w:space="0" w:color="auto"/>
                <w:bottom w:val="none" w:sz="0" w:space="0" w:color="auto"/>
                <w:right w:val="none" w:sz="0" w:space="0" w:color="auto"/>
              </w:divBdr>
            </w:div>
          </w:divsChild>
        </w:div>
        <w:div w:id="879821567">
          <w:marLeft w:val="0"/>
          <w:marRight w:val="0"/>
          <w:marTop w:val="0"/>
          <w:marBottom w:val="0"/>
          <w:divBdr>
            <w:top w:val="none" w:sz="0" w:space="0" w:color="auto"/>
            <w:left w:val="none" w:sz="0" w:space="0" w:color="auto"/>
            <w:bottom w:val="none" w:sz="0" w:space="0" w:color="auto"/>
            <w:right w:val="none" w:sz="0" w:space="0" w:color="auto"/>
          </w:divBdr>
          <w:divsChild>
            <w:div w:id="1467165971">
              <w:marLeft w:val="0"/>
              <w:marRight w:val="0"/>
              <w:marTop w:val="0"/>
              <w:marBottom w:val="0"/>
              <w:divBdr>
                <w:top w:val="none" w:sz="0" w:space="0" w:color="auto"/>
                <w:left w:val="none" w:sz="0" w:space="0" w:color="auto"/>
                <w:bottom w:val="none" w:sz="0" w:space="0" w:color="auto"/>
                <w:right w:val="none" w:sz="0" w:space="0" w:color="auto"/>
              </w:divBdr>
            </w:div>
          </w:divsChild>
        </w:div>
        <w:div w:id="2086603777">
          <w:marLeft w:val="0"/>
          <w:marRight w:val="0"/>
          <w:marTop w:val="0"/>
          <w:marBottom w:val="0"/>
          <w:divBdr>
            <w:top w:val="none" w:sz="0" w:space="0" w:color="auto"/>
            <w:left w:val="none" w:sz="0" w:space="0" w:color="auto"/>
            <w:bottom w:val="none" w:sz="0" w:space="0" w:color="auto"/>
            <w:right w:val="none" w:sz="0" w:space="0" w:color="auto"/>
          </w:divBdr>
          <w:divsChild>
            <w:div w:id="1872108876">
              <w:marLeft w:val="0"/>
              <w:marRight w:val="0"/>
              <w:marTop w:val="0"/>
              <w:marBottom w:val="0"/>
              <w:divBdr>
                <w:top w:val="none" w:sz="0" w:space="0" w:color="auto"/>
                <w:left w:val="none" w:sz="0" w:space="0" w:color="auto"/>
                <w:bottom w:val="none" w:sz="0" w:space="0" w:color="auto"/>
                <w:right w:val="none" w:sz="0" w:space="0" w:color="auto"/>
              </w:divBdr>
            </w:div>
          </w:divsChild>
        </w:div>
        <w:div w:id="461651164">
          <w:marLeft w:val="0"/>
          <w:marRight w:val="0"/>
          <w:marTop w:val="0"/>
          <w:marBottom w:val="0"/>
          <w:divBdr>
            <w:top w:val="none" w:sz="0" w:space="0" w:color="auto"/>
            <w:left w:val="none" w:sz="0" w:space="0" w:color="auto"/>
            <w:bottom w:val="none" w:sz="0" w:space="0" w:color="auto"/>
            <w:right w:val="none" w:sz="0" w:space="0" w:color="auto"/>
          </w:divBdr>
          <w:divsChild>
            <w:div w:id="1547765344">
              <w:marLeft w:val="0"/>
              <w:marRight w:val="0"/>
              <w:marTop w:val="0"/>
              <w:marBottom w:val="0"/>
              <w:divBdr>
                <w:top w:val="none" w:sz="0" w:space="0" w:color="auto"/>
                <w:left w:val="none" w:sz="0" w:space="0" w:color="auto"/>
                <w:bottom w:val="none" w:sz="0" w:space="0" w:color="auto"/>
                <w:right w:val="none" w:sz="0" w:space="0" w:color="auto"/>
              </w:divBdr>
            </w:div>
          </w:divsChild>
        </w:div>
        <w:div w:id="1255281763">
          <w:marLeft w:val="0"/>
          <w:marRight w:val="0"/>
          <w:marTop w:val="0"/>
          <w:marBottom w:val="0"/>
          <w:divBdr>
            <w:top w:val="none" w:sz="0" w:space="0" w:color="auto"/>
            <w:left w:val="none" w:sz="0" w:space="0" w:color="auto"/>
            <w:bottom w:val="none" w:sz="0" w:space="0" w:color="auto"/>
            <w:right w:val="none" w:sz="0" w:space="0" w:color="auto"/>
          </w:divBdr>
          <w:divsChild>
            <w:div w:id="643312164">
              <w:marLeft w:val="0"/>
              <w:marRight w:val="0"/>
              <w:marTop w:val="0"/>
              <w:marBottom w:val="0"/>
              <w:divBdr>
                <w:top w:val="none" w:sz="0" w:space="0" w:color="auto"/>
                <w:left w:val="none" w:sz="0" w:space="0" w:color="auto"/>
                <w:bottom w:val="none" w:sz="0" w:space="0" w:color="auto"/>
                <w:right w:val="none" w:sz="0" w:space="0" w:color="auto"/>
              </w:divBdr>
            </w:div>
          </w:divsChild>
        </w:div>
        <w:div w:id="1590114329">
          <w:marLeft w:val="0"/>
          <w:marRight w:val="0"/>
          <w:marTop w:val="0"/>
          <w:marBottom w:val="0"/>
          <w:divBdr>
            <w:top w:val="none" w:sz="0" w:space="0" w:color="auto"/>
            <w:left w:val="none" w:sz="0" w:space="0" w:color="auto"/>
            <w:bottom w:val="none" w:sz="0" w:space="0" w:color="auto"/>
            <w:right w:val="none" w:sz="0" w:space="0" w:color="auto"/>
          </w:divBdr>
          <w:divsChild>
            <w:div w:id="4121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3948">
      <w:bodyDiv w:val="1"/>
      <w:marLeft w:val="0"/>
      <w:marRight w:val="0"/>
      <w:marTop w:val="0"/>
      <w:marBottom w:val="0"/>
      <w:divBdr>
        <w:top w:val="none" w:sz="0" w:space="0" w:color="auto"/>
        <w:left w:val="none" w:sz="0" w:space="0" w:color="auto"/>
        <w:bottom w:val="none" w:sz="0" w:space="0" w:color="auto"/>
        <w:right w:val="none" w:sz="0" w:space="0" w:color="auto"/>
      </w:divBdr>
      <w:divsChild>
        <w:div w:id="1243567838">
          <w:marLeft w:val="0"/>
          <w:marRight w:val="0"/>
          <w:marTop w:val="0"/>
          <w:marBottom w:val="0"/>
          <w:divBdr>
            <w:top w:val="none" w:sz="0" w:space="0" w:color="auto"/>
            <w:left w:val="none" w:sz="0" w:space="0" w:color="auto"/>
            <w:bottom w:val="none" w:sz="0" w:space="0" w:color="auto"/>
            <w:right w:val="none" w:sz="0" w:space="0" w:color="auto"/>
          </w:divBdr>
          <w:divsChild>
            <w:div w:id="18681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9832">
      <w:bodyDiv w:val="1"/>
      <w:marLeft w:val="0"/>
      <w:marRight w:val="0"/>
      <w:marTop w:val="0"/>
      <w:marBottom w:val="0"/>
      <w:divBdr>
        <w:top w:val="none" w:sz="0" w:space="0" w:color="auto"/>
        <w:left w:val="none" w:sz="0" w:space="0" w:color="auto"/>
        <w:bottom w:val="none" w:sz="0" w:space="0" w:color="auto"/>
        <w:right w:val="none" w:sz="0" w:space="0" w:color="auto"/>
      </w:divBdr>
      <w:divsChild>
        <w:div w:id="2100826087">
          <w:marLeft w:val="0"/>
          <w:marRight w:val="0"/>
          <w:marTop w:val="120"/>
          <w:marBottom w:val="0"/>
          <w:divBdr>
            <w:top w:val="none" w:sz="0" w:space="0" w:color="auto"/>
            <w:left w:val="none" w:sz="0" w:space="0" w:color="auto"/>
            <w:bottom w:val="none" w:sz="0" w:space="0" w:color="auto"/>
            <w:right w:val="none" w:sz="0" w:space="0" w:color="auto"/>
          </w:divBdr>
        </w:div>
      </w:divsChild>
    </w:div>
    <w:div w:id="519009004">
      <w:bodyDiv w:val="1"/>
      <w:marLeft w:val="0"/>
      <w:marRight w:val="0"/>
      <w:marTop w:val="0"/>
      <w:marBottom w:val="0"/>
      <w:divBdr>
        <w:top w:val="none" w:sz="0" w:space="0" w:color="auto"/>
        <w:left w:val="none" w:sz="0" w:space="0" w:color="auto"/>
        <w:bottom w:val="none" w:sz="0" w:space="0" w:color="auto"/>
        <w:right w:val="none" w:sz="0" w:space="0" w:color="auto"/>
      </w:divBdr>
      <w:divsChild>
        <w:div w:id="128474199">
          <w:marLeft w:val="0"/>
          <w:marRight w:val="0"/>
          <w:marTop w:val="120"/>
          <w:marBottom w:val="0"/>
          <w:divBdr>
            <w:top w:val="none" w:sz="0" w:space="0" w:color="auto"/>
            <w:left w:val="none" w:sz="0" w:space="0" w:color="auto"/>
            <w:bottom w:val="none" w:sz="0" w:space="0" w:color="auto"/>
            <w:right w:val="none" w:sz="0" w:space="0" w:color="auto"/>
          </w:divBdr>
        </w:div>
      </w:divsChild>
    </w:div>
    <w:div w:id="519122055">
      <w:bodyDiv w:val="1"/>
      <w:marLeft w:val="0"/>
      <w:marRight w:val="0"/>
      <w:marTop w:val="0"/>
      <w:marBottom w:val="0"/>
      <w:divBdr>
        <w:top w:val="none" w:sz="0" w:space="0" w:color="auto"/>
        <w:left w:val="none" w:sz="0" w:space="0" w:color="auto"/>
        <w:bottom w:val="none" w:sz="0" w:space="0" w:color="auto"/>
        <w:right w:val="none" w:sz="0" w:space="0" w:color="auto"/>
      </w:divBdr>
      <w:divsChild>
        <w:div w:id="820388379">
          <w:marLeft w:val="0"/>
          <w:marRight w:val="0"/>
          <w:marTop w:val="120"/>
          <w:marBottom w:val="0"/>
          <w:divBdr>
            <w:top w:val="none" w:sz="0" w:space="0" w:color="auto"/>
            <w:left w:val="none" w:sz="0" w:space="0" w:color="auto"/>
            <w:bottom w:val="none" w:sz="0" w:space="0" w:color="auto"/>
            <w:right w:val="none" w:sz="0" w:space="0" w:color="auto"/>
          </w:divBdr>
        </w:div>
        <w:div w:id="30082589">
          <w:marLeft w:val="0"/>
          <w:marRight w:val="0"/>
          <w:marTop w:val="120"/>
          <w:marBottom w:val="0"/>
          <w:divBdr>
            <w:top w:val="none" w:sz="0" w:space="0" w:color="auto"/>
            <w:left w:val="none" w:sz="0" w:space="0" w:color="auto"/>
            <w:bottom w:val="none" w:sz="0" w:space="0" w:color="auto"/>
            <w:right w:val="none" w:sz="0" w:space="0" w:color="auto"/>
          </w:divBdr>
        </w:div>
      </w:divsChild>
    </w:div>
    <w:div w:id="520360301">
      <w:bodyDiv w:val="1"/>
      <w:marLeft w:val="0"/>
      <w:marRight w:val="0"/>
      <w:marTop w:val="0"/>
      <w:marBottom w:val="0"/>
      <w:divBdr>
        <w:top w:val="none" w:sz="0" w:space="0" w:color="auto"/>
        <w:left w:val="none" w:sz="0" w:space="0" w:color="auto"/>
        <w:bottom w:val="none" w:sz="0" w:space="0" w:color="auto"/>
        <w:right w:val="none" w:sz="0" w:space="0" w:color="auto"/>
      </w:divBdr>
      <w:divsChild>
        <w:div w:id="800154658">
          <w:marLeft w:val="0"/>
          <w:marRight w:val="0"/>
          <w:marTop w:val="120"/>
          <w:marBottom w:val="0"/>
          <w:divBdr>
            <w:top w:val="none" w:sz="0" w:space="0" w:color="auto"/>
            <w:left w:val="none" w:sz="0" w:space="0" w:color="auto"/>
            <w:bottom w:val="none" w:sz="0" w:space="0" w:color="auto"/>
            <w:right w:val="none" w:sz="0" w:space="0" w:color="auto"/>
          </w:divBdr>
        </w:div>
      </w:divsChild>
    </w:div>
    <w:div w:id="521284880">
      <w:bodyDiv w:val="1"/>
      <w:marLeft w:val="0"/>
      <w:marRight w:val="0"/>
      <w:marTop w:val="0"/>
      <w:marBottom w:val="0"/>
      <w:divBdr>
        <w:top w:val="none" w:sz="0" w:space="0" w:color="auto"/>
        <w:left w:val="none" w:sz="0" w:space="0" w:color="auto"/>
        <w:bottom w:val="none" w:sz="0" w:space="0" w:color="auto"/>
        <w:right w:val="none" w:sz="0" w:space="0" w:color="auto"/>
      </w:divBdr>
      <w:divsChild>
        <w:div w:id="1487280561">
          <w:marLeft w:val="0"/>
          <w:marRight w:val="0"/>
          <w:marTop w:val="120"/>
          <w:marBottom w:val="0"/>
          <w:divBdr>
            <w:top w:val="none" w:sz="0" w:space="0" w:color="auto"/>
            <w:left w:val="none" w:sz="0" w:space="0" w:color="auto"/>
            <w:bottom w:val="none" w:sz="0" w:space="0" w:color="auto"/>
            <w:right w:val="none" w:sz="0" w:space="0" w:color="auto"/>
          </w:divBdr>
        </w:div>
      </w:divsChild>
    </w:div>
    <w:div w:id="521431759">
      <w:bodyDiv w:val="1"/>
      <w:marLeft w:val="0"/>
      <w:marRight w:val="0"/>
      <w:marTop w:val="0"/>
      <w:marBottom w:val="0"/>
      <w:divBdr>
        <w:top w:val="none" w:sz="0" w:space="0" w:color="auto"/>
        <w:left w:val="none" w:sz="0" w:space="0" w:color="auto"/>
        <w:bottom w:val="none" w:sz="0" w:space="0" w:color="auto"/>
        <w:right w:val="none" w:sz="0" w:space="0" w:color="auto"/>
      </w:divBdr>
      <w:divsChild>
        <w:div w:id="192959438">
          <w:marLeft w:val="0"/>
          <w:marRight w:val="0"/>
          <w:marTop w:val="120"/>
          <w:marBottom w:val="0"/>
          <w:divBdr>
            <w:top w:val="none" w:sz="0" w:space="0" w:color="auto"/>
            <w:left w:val="none" w:sz="0" w:space="0" w:color="auto"/>
            <w:bottom w:val="none" w:sz="0" w:space="0" w:color="auto"/>
            <w:right w:val="none" w:sz="0" w:space="0" w:color="auto"/>
          </w:divBdr>
        </w:div>
      </w:divsChild>
    </w:div>
    <w:div w:id="521550432">
      <w:bodyDiv w:val="1"/>
      <w:marLeft w:val="0"/>
      <w:marRight w:val="0"/>
      <w:marTop w:val="0"/>
      <w:marBottom w:val="0"/>
      <w:divBdr>
        <w:top w:val="none" w:sz="0" w:space="0" w:color="auto"/>
        <w:left w:val="none" w:sz="0" w:space="0" w:color="auto"/>
        <w:bottom w:val="none" w:sz="0" w:space="0" w:color="auto"/>
        <w:right w:val="none" w:sz="0" w:space="0" w:color="auto"/>
      </w:divBdr>
      <w:divsChild>
        <w:div w:id="261181646">
          <w:marLeft w:val="0"/>
          <w:marRight w:val="0"/>
          <w:marTop w:val="120"/>
          <w:marBottom w:val="0"/>
          <w:divBdr>
            <w:top w:val="none" w:sz="0" w:space="0" w:color="auto"/>
            <w:left w:val="none" w:sz="0" w:space="0" w:color="auto"/>
            <w:bottom w:val="none" w:sz="0" w:space="0" w:color="auto"/>
            <w:right w:val="none" w:sz="0" w:space="0" w:color="auto"/>
          </w:divBdr>
        </w:div>
      </w:divsChild>
    </w:div>
    <w:div w:id="521629698">
      <w:bodyDiv w:val="1"/>
      <w:marLeft w:val="0"/>
      <w:marRight w:val="0"/>
      <w:marTop w:val="0"/>
      <w:marBottom w:val="0"/>
      <w:divBdr>
        <w:top w:val="none" w:sz="0" w:space="0" w:color="auto"/>
        <w:left w:val="none" w:sz="0" w:space="0" w:color="auto"/>
        <w:bottom w:val="none" w:sz="0" w:space="0" w:color="auto"/>
        <w:right w:val="none" w:sz="0" w:space="0" w:color="auto"/>
      </w:divBdr>
      <w:divsChild>
        <w:div w:id="2014867468">
          <w:marLeft w:val="0"/>
          <w:marRight w:val="0"/>
          <w:marTop w:val="120"/>
          <w:marBottom w:val="0"/>
          <w:divBdr>
            <w:top w:val="none" w:sz="0" w:space="0" w:color="auto"/>
            <w:left w:val="none" w:sz="0" w:space="0" w:color="auto"/>
            <w:bottom w:val="none" w:sz="0" w:space="0" w:color="auto"/>
            <w:right w:val="none" w:sz="0" w:space="0" w:color="auto"/>
          </w:divBdr>
        </w:div>
      </w:divsChild>
    </w:div>
    <w:div w:id="522062111">
      <w:bodyDiv w:val="1"/>
      <w:marLeft w:val="0"/>
      <w:marRight w:val="0"/>
      <w:marTop w:val="0"/>
      <w:marBottom w:val="0"/>
      <w:divBdr>
        <w:top w:val="none" w:sz="0" w:space="0" w:color="auto"/>
        <w:left w:val="none" w:sz="0" w:space="0" w:color="auto"/>
        <w:bottom w:val="none" w:sz="0" w:space="0" w:color="auto"/>
        <w:right w:val="none" w:sz="0" w:space="0" w:color="auto"/>
      </w:divBdr>
    </w:div>
    <w:div w:id="522285273">
      <w:bodyDiv w:val="1"/>
      <w:marLeft w:val="0"/>
      <w:marRight w:val="0"/>
      <w:marTop w:val="0"/>
      <w:marBottom w:val="0"/>
      <w:divBdr>
        <w:top w:val="none" w:sz="0" w:space="0" w:color="auto"/>
        <w:left w:val="none" w:sz="0" w:space="0" w:color="auto"/>
        <w:bottom w:val="none" w:sz="0" w:space="0" w:color="auto"/>
        <w:right w:val="none" w:sz="0" w:space="0" w:color="auto"/>
      </w:divBdr>
    </w:div>
    <w:div w:id="522523441">
      <w:bodyDiv w:val="1"/>
      <w:marLeft w:val="0"/>
      <w:marRight w:val="0"/>
      <w:marTop w:val="0"/>
      <w:marBottom w:val="0"/>
      <w:divBdr>
        <w:top w:val="none" w:sz="0" w:space="0" w:color="auto"/>
        <w:left w:val="none" w:sz="0" w:space="0" w:color="auto"/>
        <w:bottom w:val="none" w:sz="0" w:space="0" w:color="auto"/>
        <w:right w:val="none" w:sz="0" w:space="0" w:color="auto"/>
      </w:divBdr>
    </w:div>
    <w:div w:id="522861335">
      <w:bodyDiv w:val="1"/>
      <w:marLeft w:val="0"/>
      <w:marRight w:val="0"/>
      <w:marTop w:val="0"/>
      <w:marBottom w:val="0"/>
      <w:divBdr>
        <w:top w:val="none" w:sz="0" w:space="0" w:color="auto"/>
        <w:left w:val="none" w:sz="0" w:space="0" w:color="auto"/>
        <w:bottom w:val="none" w:sz="0" w:space="0" w:color="auto"/>
        <w:right w:val="none" w:sz="0" w:space="0" w:color="auto"/>
      </w:divBdr>
    </w:div>
    <w:div w:id="523249625">
      <w:bodyDiv w:val="1"/>
      <w:marLeft w:val="0"/>
      <w:marRight w:val="0"/>
      <w:marTop w:val="0"/>
      <w:marBottom w:val="0"/>
      <w:divBdr>
        <w:top w:val="none" w:sz="0" w:space="0" w:color="auto"/>
        <w:left w:val="none" w:sz="0" w:space="0" w:color="auto"/>
        <w:bottom w:val="none" w:sz="0" w:space="0" w:color="auto"/>
        <w:right w:val="none" w:sz="0" w:space="0" w:color="auto"/>
      </w:divBdr>
      <w:divsChild>
        <w:div w:id="1680766682">
          <w:marLeft w:val="0"/>
          <w:marRight w:val="0"/>
          <w:marTop w:val="120"/>
          <w:marBottom w:val="0"/>
          <w:divBdr>
            <w:top w:val="none" w:sz="0" w:space="0" w:color="auto"/>
            <w:left w:val="none" w:sz="0" w:space="0" w:color="auto"/>
            <w:bottom w:val="none" w:sz="0" w:space="0" w:color="auto"/>
            <w:right w:val="none" w:sz="0" w:space="0" w:color="auto"/>
          </w:divBdr>
        </w:div>
        <w:div w:id="1073891651">
          <w:marLeft w:val="0"/>
          <w:marRight w:val="0"/>
          <w:marTop w:val="120"/>
          <w:marBottom w:val="0"/>
          <w:divBdr>
            <w:top w:val="none" w:sz="0" w:space="0" w:color="auto"/>
            <w:left w:val="none" w:sz="0" w:space="0" w:color="auto"/>
            <w:bottom w:val="none" w:sz="0" w:space="0" w:color="auto"/>
            <w:right w:val="none" w:sz="0" w:space="0" w:color="auto"/>
          </w:divBdr>
        </w:div>
      </w:divsChild>
    </w:div>
    <w:div w:id="523640956">
      <w:bodyDiv w:val="1"/>
      <w:marLeft w:val="0"/>
      <w:marRight w:val="0"/>
      <w:marTop w:val="0"/>
      <w:marBottom w:val="0"/>
      <w:divBdr>
        <w:top w:val="none" w:sz="0" w:space="0" w:color="auto"/>
        <w:left w:val="none" w:sz="0" w:space="0" w:color="auto"/>
        <w:bottom w:val="none" w:sz="0" w:space="0" w:color="auto"/>
        <w:right w:val="none" w:sz="0" w:space="0" w:color="auto"/>
      </w:divBdr>
      <w:divsChild>
        <w:div w:id="1693531655">
          <w:marLeft w:val="0"/>
          <w:marRight w:val="0"/>
          <w:marTop w:val="120"/>
          <w:marBottom w:val="0"/>
          <w:divBdr>
            <w:top w:val="none" w:sz="0" w:space="0" w:color="auto"/>
            <w:left w:val="none" w:sz="0" w:space="0" w:color="auto"/>
            <w:bottom w:val="none" w:sz="0" w:space="0" w:color="auto"/>
            <w:right w:val="none" w:sz="0" w:space="0" w:color="auto"/>
          </w:divBdr>
        </w:div>
      </w:divsChild>
    </w:div>
    <w:div w:id="523641633">
      <w:bodyDiv w:val="1"/>
      <w:marLeft w:val="0"/>
      <w:marRight w:val="0"/>
      <w:marTop w:val="0"/>
      <w:marBottom w:val="0"/>
      <w:divBdr>
        <w:top w:val="none" w:sz="0" w:space="0" w:color="auto"/>
        <w:left w:val="none" w:sz="0" w:space="0" w:color="auto"/>
        <w:bottom w:val="none" w:sz="0" w:space="0" w:color="auto"/>
        <w:right w:val="none" w:sz="0" w:space="0" w:color="auto"/>
      </w:divBdr>
      <w:divsChild>
        <w:div w:id="460614100">
          <w:marLeft w:val="0"/>
          <w:marRight w:val="0"/>
          <w:marTop w:val="120"/>
          <w:marBottom w:val="0"/>
          <w:divBdr>
            <w:top w:val="none" w:sz="0" w:space="0" w:color="auto"/>
            <w:left w:val="none" w:sz="0" w:space="0" w:color="auto"/>
            <w:bottom w:val="none" w:sz="0" w:space="0" w:color="auto"/>
            <w:right w:val="none" w:sz="0" w:space="0" w:color="auto"/>
          </w:divBdr>
        </w:div>
      </w:divsChild>
    </w:div>
    <w:div w:id="523976648">
      <w:bodyDiv w:val="1"/>
      <w:marLeft w:val="0"/>
      <w:marRight w:val="0"/>
      <w:marTop w:val="0"/>
      <w:marBottom w:val="0"/>
      <w:divBdr>
        <w:top w:val="none" w:sz="0" w:space="0" w:color="auto"/>
        <w:left w:val="none" w:sz="0" w:space="0" w:color="auto"/>
        <w:bottom w:val="none" w:sz="0" w:space="0" w:color="auto"/>
        <w:right w:val="none" w:sz="0" w:space="0" w:color="auto"/>
      </w:divBdr>
      <w:divsChild>
        <w:div w:id="2139832122">
          <w:marLeft w:val="0"/>
          <w:marRight w:val="0"/>
          <w:marTop w:val="120"/>
          <w:marBottom w:val="0"/>
          <w:divBdr>
            <w:top w:val="none" w:sz="0" w:space="0" w:color="auto"/>
            <w:left w:val="none" w:sz="0" w:space="0" w:color="auto"/>
            <w:bottom w:val="none" w:sz="0" w:space="0" w:color="auto"/>
            <w:right w:val="none" w:sz="0" w:space="0" w:color="auto"/>
          </w:divBdr>
        </w:div>
      </w:divsChild>
    </w:div>
    <w:div w:id="523980183">
      <w:bodyDiv w:val="1"/>
      <w:marLeft w:val="0"/>
      <w:marRight w:val="0"/>
      <w:marTop w:val="0"/>
      <w:marBottom w:val="0"/>
      <w:divBdr>
        <w:top w:val="none" w:sz="0" w:space="0" w:color="auto"/>
        <w:left w:val="none" w:sz="0" w:space="0" w:color="auto"/>
        <w:bottom w:val="none" w:sz="0" w:space="0" w:color="auto"/>
        <w:right w:val="none" w:sz="0" w:space="0" w:color="auto"/>
      </w:divBdr>
      <w:divsChild>
        <w:div w:id="318777481">
          <w:marLeft w:val="0"/>
          <w:marRight w:val="0"/>
          <w:marTop w:val="0"/>
          <w:marBottom w:val="0"/>
          <w:divBdr>
            <w:top w:val="none" w:sz="0" w:space="0" w:color="auto"/>
            <w:left w:val="none" w:sz="0" w:space="0" w:color="auto"/>
            <w:bottom w:val="none" w:sz="0" w:space="0" w:color="auto"/>
            <w:right w:val="none" w:sz="0" w:space="0" w:color="auto"/>
          </w:divBdr>
          <w:divsChild>
            <w:div w:id="1379426852">
              <w:marLeft w:val="0"/>
              <w:marRight w:val="0"/>
              <w:marTop w:val="0"/>
              <w:marBottom w:val="0"/>
              <w:divBdr>
                <w:top w:val="none" w:sz="0" w:space="0" w:color="auto"/>
                <w:left w:val="none" w:sz="0" w:space="0" w:color="auto"/>
                <w:bottom w:val="none" w:sz="0" w:space="0" w:color="auto"/>
                <w:right w:val="none" w:sz="0" w:space="0" w:color="auto"/>
              </w:divBdr>
              <w:divsChild>
                <w:div w:id="1231960891">
                  <w:marLeft w:val="0"/>
                  <w:marRight w:val="0"/>
                  <w:marTop w:val="0"/>
                  <w:marBottom w:val="0"/>
                  <w:divBdr>
                    <w:top w:val="none" w:sz="0" w:space="0" w:color="auto"/>
                    <w:left w:val="none" w:sz="0" w:space="0" w:color="auto"/>
                    <w:bottom w:val="none" w:sz="0" w:space="0" w:color="auto"/>
                    <w:right w:val="none" w:sz="0" w:space="0" w:color="auto"/>
                  </w:divBdr>
                  <w:divsChild>
                    <w:div w:id="834223564">
                      <w:marLeft w:val="-288"/>
                      <w:marRight w:val="-288"/>
                      <w:marTop w:val="0"/>
                      <w:marBottom w:val="0"/>
                      <w:divBdr>
                        <w:top w:val="none" w:sz="0" w:space="0" w:color="auto"/>
                        <w:left w:val="none" w:sz="0" w:space="0" w:color="auto"/>
                        <w:bottom w:val="none" w:sz="0" w:space="0" w:color="auto"/>
                        <w:right w:val="none" w:sz="0" w:space="0" w:color="auto"/>
                      </w:divBdr>
                      <w:divsChild>
                        <w:div w:id="2006350731">
                          <w:marLeft w:val="0"/>
                          <w:marRight w:val="0"/>
                          <w:marTop w:val="0"/>
                          <w:marBottom w:val="0"/>
                          <w:divBdr>
                            <w:top w:val="none" w:sz="0" w:space="0" w:color="auto"/>
                            <w:left w:val="none" w:sz="0" w:space="0" w:color="auto"/>
                            <w:bottom w:val="none" w:sz="0" w:space="0" w:color="auto"/>
                            <w:right w:val="none" w:sz="0" w:space="0" w:color="auto"/>
                          </w:divBdr>
                          <w:divsChild>
                            <w:div w:id="1209564939">
                              <w:marLeft w:val="0"/>
                              <w:marRight w:val="0"/>
                              <w:marTop w:val="0"/>
                              <w:marBottom w:val="0"/>
                              <w:divBdr>
                                <w:top w:val="none" w:sz="0" w:space="0" w:color="auto"/>
                                <w:left w:val="none" w:sz="0" w:space="0" w:color="auto"/>
                                <w:bottom w:val="none" w:sz="0" w:space="0" w:color="auto"/>
                                <w:right w:val="none" w:sz="0" w:space="0" w:color="auto"/>
                              </w:divBdr>
                              <w:divsChild>
                                <w:div w:id="100763299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560012">
      <w:bodyDiv w:val="1"/>
      <w:marLeft w:val="0"/>
      <w:marRight w:val="0"/>
      <w:marTop w:val="0"/>
      <w:marBottom w:val="0"/>
      <w:divBdr>
        <w:top w:val="none" w:sz="0" w:space="0" w:color="auto"/>
        <w:left w:val="none" w:sz="0" w:space="0" w:color="auto"/>
        <w:bottom w:val="none" w:sz="0" w:space="0" w:color="auto"/>
        <w:right w:val="none" w:sz="0" w:space="0" w:color="auto"/>
      </w:divBdr>
      <w:divsChild>
        <w:div w:id="172308721">
          <w:marLeft w:val="0"/>
          <w:marRight w:val="0"/>
          <w:marTop w:val="0"/>
          <w:marBottom w:val="0"/>
          <w:divBdr>
            <w:top w:val="none" w:sz="0" w:space="0" w:color="auto"/>
            <w:left w:val="none" w:sz="0" w:space="0" w:color="auto"/>
            <w:bottom w:val="none" w:sz="0" w:space="0" w:color="auto"/>
            <w:right w:val="none" w:sz="0" w:space="0" w:color="auto"/>
          </w:divBdr>
          <w:divsChild>
            <w:div w:id="6009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2859">
      <w:bodyDiv w:val="1"/>
      <w:marLeft w:val="0"/>
      <w:marRight w:val="0"/>
      <w:marTop w:val="0"/>
      <w:marBottom w:val="0"/>
      <w:divBdr>
        <w:top w:val="none" w:sz="0" w:space="0" w:color="auto"/>
        <w:left w:val="none" w:sz="0" w:space="0" w:color="auto"/>
        <w:bottom w:val="none" w:sz="0" w:space="0" w:color="auto"/>
        <w:right w:val="none" w:sz="0" w:space="0" w:color="auto"/>
      </w:divBdr>
    </w:div>
    <w:div w:id="524901260">
      <w:bodyDiv w:val="1"/>
      <w:marLeft w:val="0"/>
      <w:marRight w:val="0"/>
      <w:marTop w:val="0"/>
      <w:marBottom w:val="0"/>
      <w:divBdr>
        <w:top w:val="none" w:sz="0" w:space="0" w:color="auto"/>
        <w:left w:val="none" w:sz="0" w:space="0" w:color="auto"/>
        <w:bottom w:val="none" w:sz="0" w:space="0" w:color="auto"/>
        <w:right w:val="none" w:sz="0" w:space="0" w:color="auto"/>
      </w:divBdr>
      <w:divsChild>
        <w:div w:id="1844583757">
          <w:marLeft w:val="0"/>
          <w:marRight w:val="0"/>
          <w:marTop w:val="120"/>
          <w:marBottom w:val="0"/>
          <w:divBdr>
            <w:top w:val="none" w:sz="0" w:space="0" w:color="auto"/>
            <w:left w:val="none" w:sz="0" w:space="0" w:color="auto"/>
            <w:bottom w:val="none" w:sz="0" w:space="0" w:color="auto"/>
            <w:right w:val="none" w:sz="0" w:space="0" w:color="auto"/>
          </w:divBdr>
        </w:div>
      </w:divsChild>
    </w:div>
    <w:div w:id="526218015">
      <w:bodyDiv w:val="1"/>
      <w:marLeft w:val="0"/>
      <w:marRight w:val="0"/>
      <w:marTop w:val="0"/>
      <w:marBottom w:val="0"/>
      <w:divBdr>
        <w:top w:val="none" w:sz="0" w:space="0" w:color="auto"/>
        <w:left w:val="none" w:sz="0" w:space="0" w:color="auto"/>
        <w:bottom w:val="none" w:sz="0" w:space="0" w:color="auto"/>
        <w:right w:val="none" w:sz="0" w:space="0" w:color="auto"/>
      </w:divBdr>
      <w:divsChild>
        <w:div w:id="349111611">
          <w:marLeft w:val="0"/>
          <w:marRight w:val="0"/>
          <w:marTop w:val="120"/>
          <w:marBottom w:val="0"/>
          <w:divBdr>
            <w:top w:val="none" w:sz="0" w:space="0" w:color="auto"/>
            <w:left w:val="none" w:sz="0" w:space="0" w:color="auto"/>
            <w:bottom w:val="none" w:sz="0" w:space="0" w:color="auto"/>
            <w:right w:val="none" w:sz="0" w:space="0" w:color="auto"/>
          </w:divBdr>
        </w:div>
      </w:divsChild>
    </w:div>
    <w:div w:id="527721301">
      <w:bodyDiv w:val="1"/>
      <w:marLeft w:val="0"/>
      <w:marRight w:val="0"/>
      <w:marTop w:val="0"/>
      <w:marBottom w:val="0"/>
      <w:divBdr>
        <w:top w:val="none" w:sz="0" w:space="0" w:color="auto"/>
        <w:left w:val="none" w:sz="0" w:space="0" w:color="auto"/>
        <w:bottom w:val="none" w:sz="0" w:space="0" w:color="auto"/>
        <w:right w:val="none" w:sz="0" w:space="0" w:color="auto"/>
      </w:divBdr>
    </w:div>
    <w:div w:id="527987614">
      <w:bodyDiv w:val="1"/>
      <w:marLeft w:val="0"/>
      <w:marRight w:val="0"/>
      <w:marTop w:val="0"/>
      <w:marBottom w:val="0"/>
      <w:divBdr>
        <w:top w:val="none" w:sz="0" w:space="0" w:color="auto"/>
        <w:left w:val="none" w:sz="0" w:space="0" w:color="auto"/>
        <w:bottom w:val="none" w:sz="0" w:space="0" w:color="auto"/>
        <w:right w:val="none" w:sz="0" w:space="0" w:color="auto"/>
      </w:divBdr>
    </w:div>
    <w:div w:id="528221382">
      <w:bodyDiv w:val="1"/>
      <w:marLeft w:val="0"/>
      <w:marRight w:val="0"/>
      <w:marTop w:val="0"/>
      <w:marBottom w:val="0"/>
      <w:divBdr>
        <w:top w:val="none" w:sz="0" w:space="0" w:color="auto"/>
        <w:left w:val="none" w:sz="0" w:space="0" w:color="auto"/>
        <w:bottom w:val="none" w:sz="0" w:space="0" w:color="auto"/>
        <w:right w:val="none" w:sz="0" w:space="0" w:color="auto"/>
      </w:divBdr>
      <w:divsChild>
        <w:div w:id="718940721">
          <w:marLeft w:val="0"/>
          <w:marRight w:val="0"/>
          <w:marTop w:val="120"/>
          <w:marBottom w:val="0"/>
          <w:divBdr>
            <w:top w:val="none" w:sz="0" w:space="0" w:color="auto"/>
            <w:left w:val="none" w:sz="0" w:space="0" w:color="auto"/>
            <w:bottom w:val="none" w:sz="0" w:space="0" w:color="auto"/>
            <w:right w:val="none" w:sz="0" w:space="0" w:color="auto"/>
          </w:divBdr>
        </w:div>
        <w:div w:id="1089691392">
          <w:marLeft w:val="0"/>
          <w:marRight w:val="0"/>
          <w:marTop w:val="120"/>
          <w:marBottom w:val="0"/>
          <w:divBdr>
            <w:top w:val="none" w:sz="0" w:space="0" w:color="auto"/>
            <w:left w:val="none" w:sz="0" w:space="0" w:color="auto"/>
            <w:bottom w:val="none" w:sz="0" w:space="0" w:color="auto"/>
            <w:right w:val="none" w:sz="0" w:space="0" w:color="auto"/>
          </w:divBdr>
        </w:div>
        <w:div w:id="617024917">
          <w:marLeft w:val="0"/>
          <w:marRight w:val="0"/>
          <w:marTop w:val="120"/>
          <w:marBottom w:val="0"/>
          <w:divBdr>
            <w:top w:val="none" w:sz="0" w:space="0" w:color="auto"/>
            <w:left w:val="none" w:sz="0" w:space="0" w:color="auto"/>
            <w:bottom w:val="none" w:sz="0" w:space="0" w:color="auto"/>
            <w:right w:val="none" w:sz="0" w:space="0" w:color="auto"/>
          </w:divBdr>
        </w:div>
      </w:divsChild>
    </w:div>
    <w:div w:id="528296297">
      <w:bodyDiv w:val="1"/>
      <w:marLeft w:val="0"/>
      <w:marRight w:val="0"/>
      <w:marTop w:val="0"/>
      <w:marBottom w:val="0"/>
      <w:divBdr>
        <w:top w:val="none" w:sz="0" w:space="0" w:color="auto"/>
        <w:left w:val="none" w:sz="0" w:space="0" w:color="auto"/>
        <w:bottom w:val="none" w:sz="0" w:space="0" w:color="auto"/>
        <w:right w:val="none" w:sz="0" w:space="0" w:color="auto"/>
      </w:divBdr>
    </w:div>
    <w:div w:id="528883895">
      <w:bodyDiv w:val="1"/>
      <w:marLeft w:val="0"/>
      <w:marRight w:val="0"/>
      <w:marTop w:val="0"/>
      <w:marBottom w:val="0"/>
      <w:divBdr>
        <w:top w:val="none" w:sz="0" w:space="0" w:color="auto"/>
        <w:left w:val="none" w:sz="0" w:space="0" w:color="auto"/>
        <w:bottom w:val="none" w:sz="0" w:space="0" w:color="auto"/>
        <w:right w:val="none" w:sz="0" w:space="0" w:color="auto"/>
      </w:divBdr>
      <w:divsChild>
        <w:div w:id="22444391">
          <w:marLeft w:val="0"/>
          <w:marRight w:val="0"/>
          <w:marTop w:val="0"/>
          <w:marBottom w:val="0"/>
          <w:divBdr>
            <w:top w:val="none" w:sz="0" w:space="0" w:color="auto"/>
            <w:left w:val="none" w:sz="0" w:space="0" w:color="auto"/>
            <w:bottom w:val="none" w:sz="0" w:space="0" w:color="auto"/>
            <w:right w:val="none" w:sz="0" w:space="0" w:color="auto"/>
          </w:divBdr>
          <w:divsChild>
            <w:div w:id="268977190">
              <w:marLeft w:val="0"/>
              <w:marRight w:val="0"/>
              <w:marTop w:val="0"/>
              <w:marBottom w:val="0"/>
              <w:divBdr>
                <w:top w:val="none" w:sz="0" w:space="0" w:color="auto"/>
                <w:left w:val="none" w:sz="0" w:space="0" w:color="auto"/>
                <w:bottom w:val="none" w:sz="0" w:space="0" w:color="auto"/>
                <w:right w:val="none" w:sz="0" w:space="0" w:color="auto"/>
              </w:divBdr>
              <w:divsChild>
                <w:div w:id="1691057271">
                  <w:marLeft w:val="0"/>
                  <w:marRight w:val="0"/>
                  <w:marTop w:val="0"/>
                  <w:marBottom w:val="0"/>
                  <w:divBdr>
                    <w:top w:val="none" w:sz="0" w:space="0" w:color="auto"/>
                    <w:left w:val="none" w:sz="0" w:space="0" w:color="auto"/>
                    <w:bottom w:val="none" w:sz="0" w:space="0" w:color="auto"/>
                    <w:right w:val="none" w:sz="0" w:space="0" w:color="auto"/>
                  </w:divBdr>
                  <w:divsChild>
                    <w:div w:id="2121602639">
                      <w:marLeft w:val="0"/>
                      <w:marRight w:val="0"/>
                      <w:marTop w:val="0"/>
                      <w:marBottom w:val="0"/>
                      <w:divBdr>
                        <w:top w:val="none" w:sz="0" w:space="0" w:color="auto"/>
                        <w:left w:val="none" w:sz="0" w:space="0" w:color="auto"/>
                        <w:bottom w:val="none" w:sz="0" w:space="0" w:color="auto"/>
                        <w:right w:val="none" w:sz="0" w:space="0" w:color="auto"/>
                      </w:divBdr>
                      <w:divsChild>
                        <w:div w:id="773748898">
                          <w:marLeft w:val="-180"/>
                          <w:marRight w:val="-180"/>
                          <w:marTop w:val="0"/>
                          <w:marBottom w:val="0"/>
                          <w:divBdr>
                            <w:top w:val="none" w:sz="0" w:space="0" w:color="auto"/>
                            <w:left w:val="none" w:sz="0" w:space="0" w:color="auto"/>
                            <w:bottom w:val="none" w:sz="0" w:space="0" w:color="auto"/>
                            <w:right w:val="none" w:sz="0" w:space="0" w:color="auto"/>
                          </w:divBdr>
                          <w:divsChild>
                            <w:div w:id="1986424787">
                              <w:marLeft w:val="0"/>
                              <w:marRight w:val="0"/>
                              <w:marTop w:val="0"/>
                              <w:marBottom w:val="0"/>
                              <w:divBdr>
                                <w:top w:val="none" w:sz="0" w:space="0" w:color="auto"/>
                                <w:left w:val="none" w:sz="0" w:space="0" w:color="auto"/>
                                <w:bottom w:val="none" w:sz="0" w:space="0" w:color="auto"/>
                                <w:right w:val="none" w:sz="0" w:space="0" w:color="auto"/>
                              </w:divBdr>
                              <w:divsChild>
                                <w:div w:id="1244754792">
                                  <w:marLeft w:val="0"/>
                                  <w:marRight w:val="0"/>
                                  <w:marTop w:val="0"/>
                                  <w:marBottom w:val="0"/>
                                  <w:divBdr>
                                    <w:top w:val="none" w:sz="0" w:space="0" w:color="auto"/>
                                    <w:left w:val="none" w:sz="0" w:space="0" w:color="auto"/>
                                    <w:bottom w:val="none" w:sz="0" w:space="0" w:color="auto"/>
                                    <w:right w:val="none" w:sz="0" w:space="0" w:color="auto"/>
                                  </w:divBdr>
                                  <w:divsChild>
                                    <w:div w:id="1008561795">
                                      <w:marLeft w:val="0"/>
                                      <w:marRight w:val="0"/>
                                      <w:marTop w:val="0"/>
                                      <w:marBottom w:val="576"/>
                                      <w:divBdr>
                                        <w:top w:val="none" w:sz="0" w:space="0" w:color="auto"/>
                                        <w:left w:val="none" w:sz="0" w:space="0" w:color="auto"/>
                                        <w:bottom w:val="none" w:sz="0" w:space="0" w:color="auto"/>
                                        <w:right w:val="none" w:sz="0" w:space="0" w:color="auto"/>
                                      </w:divBdr>
                                      <w:divsChild>
                                        <w:div w:id="424157832">
                                          <w:marLeft w:val="0"/>
                                          <w:marRight w:val="0"/>
                                          <w:marTop w:val="0"/>
                                          <w:marBottom w:val="0"/>
                                          <w:divBdr>
                                            <w:top w:val="none" w:sz="0" w:space="0" w:color="auto"/>
                                            <w:left w:val="none" w:sz="0" w:space="0" w:color="auto"/>
                                            <w:bottom w:val="none" w:sz="0" w:space="0" w:color="auto"/>
                                            <w:right w:val="none" w:sz="0" w:space="0" w:color="auto"/>
                                          </w:divBdr>
                                          <w:divsChild>
                                            <w:div w:id="1073435471">
                                              <w:marLeft w:val="0"/>
                                              <w:marRight w:val="0"/>
                                              <w:marTop w:val="0"/>
                                              <w:marBottom w:val="0"/>
                                              <w:divBdr>
                                                <w:top w:val="none" w:sz="0" w:space="0" w:color="auto"/>
                                                <w:left w:val="none" w:sz="0" w:space="0" w:color="auto"/>
                                                <w:bottom w:val="none" w:sz="0" w:space="0" w:color="auto"/>
                                                <w:right w:val="none" w:sz="0" w:space="0" w:color="auto"/>
                                              </w:divBdr>
                                              <w:divsChild>
                                                <w:div w:id="1806510048">
                                                  <w:marLeft w:val="0"/>
                                                  <w:marRight w:val="0"/>
                                                  <w:marTop w:val="0"/>
                                                  <w:marBottom w:val="0"/>
                                                  <w:divBdr>
                                                    <w:top w:val="none" w:sz="0" w:space="0" w:color="auto"/>
                                                    <w:left w:val="none" w:sz="0" w:space="0" w:color="auto"/>
                                                    <w:bottom w:val="none" w:sz="0" w:space="0" w:color="auto"/>
                                                    <w:right w:val="none" w:sz="0" w:space="0" w:color="auto"/>
                                                  </w:divBdr>
                                                  <w:divsChild>
                                                    <w:div w:id="897479050">
                                                      <w:marLeft w:val="0"/>
                                                      <w:marRight w:val="0"/>
                                                      <w:marTop w:val="0"/>
                                                      <w:marBottom w:val="0"/>
                                                      <w:divBdr>
                                                        <w:top w:val="none" w:sz="0" w:space="0" w:color="auto"/>
                                                        <w:left w:val="none" w:sz="0" w:space="0" w:color="auto"/>
                                                        <w:bottom w:val="none" w:sz="0" w:space="0" w:color="auto"/>
                                                        <w:right w:val="none" w:sz="0" w:space="0" w:color="auto"/>
                                                      </w:divBdr>
                                                      <w:divsChild>
                                                        <w:div w:id="1675256051">
                                                          <w:marLeft w:val="0"/>
                                                          <w:marRight w:val="0"/>
                                                          <w:marTop w:val="0"/>
                                                          <w:marBottom w:val="84"/>
                                                          <w:divBdr>
                                                            <w:top w:val="none" w:sz="0" w:space="0" w:color="auto"/>
                                                            <w:left w:val="none" w:sz="0" w:space="0" w:color="auto"/>
                                                            <w:bottom w:val="none" w:sz="0" w:space="0" w:color="auto"/>
                                                            <w:right w:val="none" w:sz="0" w:space="0" w:color="auto"/>
                                                          </w:divBdr>
                                                        </w:div>
                                                        <w:div w:id="166894093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337849">
      <w:bodyDiv w:val="1"/>
      <w:marLeft w:val="0"/>
      <w:marRight w:val="0"/>
      <w:marTop w:val="0"/>
      <w:marBottom w:val="0"/>
      <w:divBdr>
        <w:top w:val="none" w:sz="0" w:space="0" w:color="auto"/>
        <w:left w:val="none" w:sz="0" w:space="0" w:color="auto"/>
        <w:bottom w:val="none" w:sz="0" w:space="0" w:color="auto"/>
        <w:right w:val="none" w:sz="0" w:space="0" w:color="auto"/>
      </w:divBdr>
    </w:div>
    <w:div w:id="529799181">
      <w:bodyDiv w:val="1"/>
      <w:marLeft w:val="0"/>
      <w:marRight w:val="0"/>
      <w:marTop w:val="0"/>
      <w:marBottom w:val="0"/>
      <w:divBdr>
        <w:top w:val="none" w:sz="0" w:space="0" w:color="auto"/>
        <w:left w:val="none" w:sz="0" w:space="0" w:color="auto"/>
        <w:bottom w:val="none" w:sz="0" w:space="0" w:color="auto"/>
        <w:right w:val="none" w:sz="0" w:space="0" w:color="auto"/>
      </w:divBdr>
    </w:div>
    <w:div w:id="530191721">
      <w:bodyDiv w:val="1"/>
      <w:marLeft w:val="0"/>
      <w:marRight w:val="0"/>
      <w:marTop w:val="0"/>
      <w:marBottom w:val="0"/>
      <w:divBdr>
        <w:top w:val="none" w:sz="0" w:space="0" w:color="auto"/>
        <w:left w:val="none" w:sz="0" w:space="0" w:color="auto"/>
        <w:bottom w:val="none" w:sz="0" w:space="0" w:color="auto"/>
        <w:right w:val="none" w:sz="0" w:space="0" w:color="auto"/>
      </w:divBdr>
      <w:divsChild>
        <w:div w:id="1630211344">
          <w:marLeft w:val="0"/>
          <w:marRight w:val="0"/>
          <w:marTop w:val="120"/>
          <w:marBottom w:val="0"/>
          <w:divBdr>
            <w:top w:val="none" w:sz="0" w:space="0" w:color="auto"/>
            <w:left w:val="none" w:sz="0" w:space="0" w:color="auto"/>
            <w:bottom w:val="none" w:sz="0" w:space="0" w:color="auto"/>
            <w:right w:val="none" w:sz="0" w:space="0" w:color="auto"/>
          </w:divBdr>
        </w:div>
      </w:divsChild>
    </w:div>
    <w:div w:id="530340940">
      <w:bodyDiv w:val="1"/>
      <w:marLeft w:val="0"/>
      <w:marRight w:val="0"/>
      <w:marTop w:val="0"/>
      <w:marBottom w:val="0"/>
      <w:divBdr>
        <w:top w:val="none" w:sz="0" w:space="0" w:color="auto"/>
        <w:left w:val="none" w:sz="0" w:space="0" w:color="auto"/>
        <w:bottom w:val="none" w:sz="0" w:space="0" w:color="auto"/>
        <w:right w:val="none" w:sz="0" w:space="0" w:color="auto"/>
      </w:divBdr>
      <w:divsChild>
        <w:div w:id="821697085">
          <w:marLeft w:val="0"/>
          <w:marRight w:val="0"/>
          <w:marTop w:val="0"/>
          <w:marBottom w:val="0"/>
          <w:divBdr>
            <w:top w:val="none" w:sz="0" w:space="0" w:color="auto"/>
            <w:left w:val="none" w:sz="0" w:space="0" w:color="auto"/>
            <w:bottom w:val="none" w:sz="0" w:space="0" w:color="auto"/>
            <w:right w:val="none" w:sz="0" w:space="0" w:color="auto"/>
          </w:divBdr>
          <w:divsChild>
            <w:div w:id="1786457926">
              <w:marLeft w:val="0"/>
              <w:marRight w:val="0"/>
              <w:marTop w:val="0"/>
              <w:marBottom w:val="0"/>
              <w:divBdr>
                <w:top w:val="none" w:sz="0" w:space="0" w:color="auto"/>
                <w:left w:val="none" w:sz="0" w:space="0" w:color="auto"/>
                <w:bottom w:val="none" w:sz="0" w:space="0" w:color="auto"/>
                <w:right w:val="none" w:sz="0" w:space="0" w:color="auto"/>
              </w:divBdr>
              <w:divsChild>
                <w:div w:id="1440101953">
                  <w:marLeft w:val="0"/>
                  <w:marRight w:val="0"/>
                  <w:marTop w:val="0"/>
                  <w:marBottom w:val="0"/>
                  <w:divBdr>
                    <w:top w:val="none" w:sz="0" w:space="0" w:color="auto"/>
                    <w:left w:val="none" w:sz="0" w:space="0" w:color="auto"/>
                    <w:bottom w:val="none" w:sz="0" w:space="0" w:color="auto"/>
                    <w:right w:val="none" w:sz="0" w:space="0" w:color="auto"/>
                  </w:divBdr>
                  <w:divsChild>
                    <w:div w:id="1204752657">
                      <w:marLeft w:val="-180"/>
                      <w:marRight w:val="-180"/>
                      <w:marTop w:val="0"/>
                      <w:marBottom w:val="0"/>
                      <w:divBdr>
                        <w:top w:val="none" w:sz="0" w:space="0" w:color="auto"/>
                        <w:left w:val="none" w:sz="0" w:space="0" w:color="auto"/>
                        <w:bottom w:val="none" w:sz="0" w:space="0" w:color="auto"/>
                        <w:right w:val="none" w:sz="0" w:space="0" w:color="auto"/>
                      </w:divBdr>
                      <w:divsChild>
                        <w:div w:id="1075467652">
                          <w:marLeft w:val="0"/>
                          <w:marRight w:val="0"/>
                          <w:marTop w:val="0"/>
                          <w:marBottom w:val="0"/>
                          <w:divBdr>
                            <w:top w:val="none" w:sz="0" w:space="0" w:color="auto"/>
                            <w:left w:val="none" w:sz="0" w:space="0" w:color="auto"/>
                            <w:bottom w:val="none" w:sz="0" w:space="0" w:color="auto"/>
                            <w:right w:val="none" w:sz="0" w:space="0" w:color="auto"/>
                          </w:divBdr>
                          <w:divsChild>
                            <w:div w:id="1660890891">
                              <w:marLeft w:val="0"/>
                              <w:marRight w:val="0"/>
                              <w:marTop w:val="0"/>
                              <w:marBottom w:val="0"/>
                              <w:divBdr>
                                <w:top w:val="none" w:sz="0" w:space="0" w:color="auto"/>
                                <w:left w:val="none" w:sz="0" w:space="0" w:color="auto"/>
                                <w:bottom w:val="none" w:sz="0" w:space="0" w:color="auto"/>
                                <w:right w:val="none" w:sz="0" w:space="0" w:color="auto"/>
                              </w:divBdr>
                              <w:divsChild>
                                <w:div w:id="1238635887">
                                  <w:marLeft w:val="0"/>
                                  <w:marRight w:val="0"/>
                                  <w:marTop w:val="0"/>
                                  <w:marBottom w:val="0"/>
                                  <w:divBdr>
                                    <w:top w:val="none" w:sz="0" w:space="0" w:color="auto"/>
                                    <w:left w:val="none" w:sz="0" w:space="0" w:color="auto"/>
                                    <w:bottom w:val="none" w:sz="0" w:space="0" w:color="auto"/>
                                    <w:right w:val="none" w:sz="0" w:space="0" w:color="auto"/>
                                  </w:divBdr>
                                  <w:divsChild>
                                    <w:div w:id="1423334775">
                                      <w:marLeft w:val="0"/>
                                      <w:marRight w:val="0"/>
                                      <w:marTop w:val="0"/>
                                      <w:marBottom w:val="576"/>
                                      <w:divBdr>
                                        <w:top w:val="none" w:sz="0" w:space="0" w:color="auto"/>
                                        <w:left w:val="none" w:sz="0" w:space="0" w:color="auto"/>
                                        <w:bottom w:val="none" w:sz="0" w:space="0" w:color="auto"/>
                                        <w:right w:val="none" w:sz="0" w:space="0" w:color="auto"/>
                                      </w:divBdr>
                                      <w:divsChild>
                                        <w:div w:id="1858425947">
                                          <w:marLeft w:val="0"/>
                                          <w:marRight w:val="0"/>
                                          <w:marTop w:val="0"/>
                                          <w:marBottom w:val="0"/>
                                          <w:divBdr>
                                            <w:top w:val="none" w:sz="0" w:space="0" w:color="auto"/>
                                            <w:left w:val="none" w:sz="0" w:space="0" w:color="auto"/>
                                            <w:bottom w:val="none" w:sz="0" w:space="0" w:color="auto"/>
                                            <w:right w:val="none" w:sz="0" w:space="0" w:color="auto"/>
                                          </w:divBdr>
                                          <w:divsChild>
                                            <w:div w:id="1832981189">
                                              <w:marLeft w:val="0"/>
                                              <w:marRight w:val="0"/>
                                              <w:marTop w:val="0"/>
                                              <w:marBottom w:val="0"/>
                                              <w:divBdr>
                                                <w:top w:val="none" w:sz="0" w:space="0" w:color="auto"/>
                                                <w:left w:val="none" w:sz="0" w:space="0" w:color="auto"/>
                                                <w:bottom w:val="none" w:sz="0" w:space="0" w:color="auto"/>
                                                <w:right w:val="none" w:sz="0" w:space="0" w:color="auto"/>
                                              </w:divBdr>
                                              <w:divsChild>
                                                <w:div w:id="1938370790">
                                                  <w:marLeft w:val="0"/>
                                                  <w:marRight w:val="0"/>
                                                  <w:marTop w:val="0"/>
                                                  <w:marBottom w:val="0"/>
                                                  <w:divBdr>
                                                    <w:top w:val="none" w:sz="0" w:space="0" w:color="auto"/>
                                                    <w:left w:val="none" w:sz="0" w:space="0" w:color="auto"/>
                                                    <w:bottom w:val="none" w:sz="0" w:space="0" w:color="auto"/>
                                                    <w:right w:val="none" w:sz="0" w:space="0" w:color="auto"/>
                                                  </w:divBdr>
                                                  <w:divsChild>
                                                    <w:div w:id="1112046360">
                                                      <w:marLeft w:val="0"/>
                                                      <w:marRight w:val="0"/>
                                                      <w:marTop w:val="0"/>
                                                      <w:marBottom w:val="0"/>
                                                      <w:divBdr>
                                                        <w:top w:val="none" w:sz="0" w:space="0" w:color="auto"/>
                                                        <w:left w:val="none" w:sz="0" w:space="0" w:color="auto"/>
                                                        <w:bottom w:val="none" w:sz="0" w:space="0" w:color="auto"/>
                                                        <w:right w:val="none" w:sz="0" w:space="0" w:color="auto"/>
                                                      </w:divBdr>
                                                      <w:divsChild>
                                                        <w:div w:id="1092970929">
                                                          <w:marLeft w:val="0"/>
                                                          <w:marRight w:val="0"/>
                                                          <w:marTop w:val="0"/>
                                                          <w:marBottom w:val="84"/>
                                                          <w:divBdr>
                                                            <w:top w:val="none" w:sz="0" w:space="0" w:color="auto"/>
                                                            <w:left w:val="none" w:sz="0" w:space="0" w:color="auto"/>
                                                            <w:bottom w:val="none" w:sz="0" w:space="0" w:color="auto"/>
                                                            <w:right w:val="none" w:sz="0" w:space="0" w:color="auto"/>
                                                          </w:divBdr>
                                                        </w:div>
                                                        <w:div w:id="11713391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6543541">
                                              <w:marLeft w:val="0"/>
                                              <w:marRight w:val="0"/>
                                              <w:marTop w:val="0"/>
                                              <w:marBottom w:val="0"/>
                                              <w:divBdr>
                                                <w:top w:val="none" w:sz="0" w:space="0" w:color="auto"/>
                                                <w:left w:val="none" w:sz="0" w:space="0" w:color="auto"/>
                                                <w:bottom w:val="none" w:sz="0" w:space="0" w:color="auto"/>
                                                <w:right w:val="none" w:sz="0" w:space="0" w:color="auto"/>
                                              </w:divBdr>
                                              <w:divsChild>
                                                <w:div w:id="1041438825">
                                                  <w:marLeft w:val="0"/>
                                                  <w:marRight w:val="0"/>
                                                  <w:marTop w:val="0"/>
                                                  <w:marBottom w:val="0"/>
                                                  <w:divBdr>
                                                    <w:top w:val="none" w:sz="0" w:space="0" w:color="auto"/>
                                                    <w:left w:val="none" w:sz="0" w:space="0" w:color="auto"/>
                                                    <w:bottom w:val="none" w:sz="0" w:space="0" w:color="auto"/>
                                                    <w:right w:val="none" w:sz="0" w:space="0" w:color="auto"/>
                                                  </w:divBdr>
                                                  <w:divsChild>
                                                    <w:div w:id="213153375">
                                                      <w:marLeft w:val="0"/>
                                                      <w:marRight w:val="0"/>
                                                      <w:marTop w:val="0"/>
                                                      <w:marBottom w:val="0"/>
                                                      <w:divBdr>
                                                        <w:top w:val="none" w:sz="0" w:space="0" w:color="auto"/>
                                                        <w:left w:val="none" w:sz="0" w:space="0" w:color="auto"/>
                                                        <w:bottom w:val="none" w:sz="0" w:space="0" w:color="auto"/>
                                                        <w:right w:val="none" w:sz="0" w:space="0" w:color="auto"/>
                                                      </w:divBdr>
                                                      <w:divsChild>
                                                        <w:div w:id="337774662">
                                                          <w:marLeft w:val="0"/>
                                                          <w:marRight w:val="0"/>
                                                          <w:marTop w:val="0"/>
                                                          <w:marBottom w:val="84"/>
                                                          <w:divBdr>
                                                            <w:top w:val="none" w:sz="0" w:space="0" w:color="auto"/>
                                                            <w:left w:val="none" w:sz="0" w:space="0" w:color="auto"/>
                                                            <w:bottom w:val="none" w:sz="0" w:space="0" w:color="auto"/>
                                                            <w:right w:val="none" w:sz="0" w:space="0" w:color="auto"/>
                                                          </w:divBdr>
                                                        </w:div>
                                                        <w:div w:id="16296296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9220973">
                                              <w:marLeft w:val="0"/>
                                              <w:marRight w:val="0"/>
                                              <w:marTop w:val="0"/>
                                              <w:marBottom w:val="0"/>
                                              <w:divBdr>
                                                <w:top w:val="none" w:sz="0" w:space="0" w:color="auto"/>
                                                <w:left w:val="none" w:sz="0" w:space="0" w:color="auto"/>
                                                <w:bottom w:val="none" w:sz="0" w:space="0" w:color="auto"/>
                                                <w:right w:val="none" w:sz="0" w:space="0" w:color="auto"/>
                                              </w:divBdr>
                                              <w:divsChild>
                                                <w:div w:id="1783725711">
                                                  <w:marLeft w:val="0"/>
                                                  <w:marRight w:val="0"/>
                                                  <w:marTop w:val="0"/>
                                                  <w:marBottom w:val="0"/>
                                                  <w:divBdr>
                                                    <w:top w:val="none" w:sz="0" w:space="0" w:color="auto"/>
                                                    <w:left w:val="none" w:sz="0" w:space="0" w:color="auto"/>
                                                    <w:bottom w:val="none" w:sz="0" w:space="0" w:color="auto"/>
                                                    <w:right w:val="none" w:sz="0" w:space="0" w:color="auto"/>
                                                  </w:divBdr>
                                                  <w:divsChild>
                                                    <w:div w:id="266431939">
                                                      <w:marLeft w:val="0"/>
                                                      <w:marRight w:val="0"/>
                                                      <w:marTop w:val="0"/>
                                                      <w:marBottom w:val="0"/>
                                                      <w:divBdr>
                                                        <w:top w:val="none" w:sz="0" w:space="0" w:color="auto"/>
                                                        <w:left w:val="none" w:sz="0" w:space="0" w:color="auto"/>
                                                        <w:bottom w:val="none" w:sz="0" w:space="0" w:color="auto"/>
                                                        <w:right w:val="none" w:sz="0" w:space="0" w:color="auto"/>
                                                      </w:divBdr>
                                                      <w:divsChild>
                                                        <w:div w:id="427118879">
                                                          <w:marLeft w:val="0"/>
                                                          <w:marRight w:val="0"/>
                                                          <w:marTop w:val="0"/>
                                                          <w:marBottom w:val="84"/>
                                                          <w:divBdr>
                                                            <w:top w:val="none" w:sz="0" w:space="0" w:color="auto"/>
                                                            <w:left w:val="none" w:sz="0" w:space="0" w:color="auto"/>
                                                            <w:bottom w:val="none" w:sz="0" w:space="0" w:color="auto"/>
                                                            <w:right w:val="none" w:sz="0" w:space="0" w:color="auto"/>
                                                          </w:divBdr>
                                                        </w:div>
                                                        <w:div w:id="7943251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10428916">
                                              <w:marLeft w:val="0"/>
                                              <w:marRight w:val="0"/>
                                              <w:marTop w:val="0"/>
                                              <w:marBottom w:val="0"/>
                                              <w:divBdr>
                                                <w:top w:val="none" w:sz="0" w:space="0" w:color="auto"/>
                                                <w:left w:val="none" w:sz="0" w:space="0" w:color="auto"/>
                                                <w:bottom w:val="none" w:sz="0" w:space="0" w:color="auto"/>
                                                <w:right w:val="none" w:sz="0" w:space="0" w:color="auto"/>
                                              </w:divBdr>
                                              <w:divsChild>
                                                <w:div w:id="1222521251">
                                                  <w:marLeft w:val="0"/>
                                                  <w:marRight w:val="0"/>
                                                  <w:marTop w:val="0"/>
                                                  <w:marBottom w:val="0"/>
                                                  <w:divBdr>
                                                    <w:top w:val="none" w:sz="0" w:space="0" w:color="auto"/>
                                                    <w:left w:val="none" w:sz="0" w:space="0" w:color="auto"/>
                                                    <w:bottom w:val="none" w:sz="0" w:space="0" w:color="auto"/>
                                                    <w:right w:val="none" w:sz="0" w:space="0" w:color="auto"/>
                                                  </w:divBdr>
                                                  <w:divsChild>
                                                    <w:div w:id="1624145277">
                                                      <w:marLeft w:val="0"/>
                                                      <w:marRight w:val="0"/>
                                                      <w:marTop w:val="0"/>
                                                      <w:marBottom w:val="0"/>
                                                      <w:divBdr>
                                                        <w:top w:val="none" w:sz="0" w:space="0" w:color="auto"/>
                                                        <w:left w:val="none" w:sz="0" w:space="0" w:color="auto"/>
                                                        <w:bottom w:val="none" w:sz="0" w:space="0" w:color="auto"/>
                                                        <w:right w:val="none" w:sz="0" w:space="0" w:color="auto"/>
                                                      </w:divBdr>
                                                      <w:divsChild>
                                                        <w:div w:id="411701495">
                                                          <w:marLeft w:val="0"/>
                                                          <w:marRight w:val="0"/>
                                                          <w:marTop w:val="0"/>
                                                          <w:marBottom w:val="84"/>
                                                          <w:divBdr>
                                                            <w:top w:val="none" w:sz="0" w:space="0" w:color="auto"/>
                                                            <w:left w:val="none" w:sz="0" w:space="0" w:color="auto"/>
                                                            <w:bottom w:val="none" w:sz="0" w:space="0" w:color="auto"/>
                                                            <w:right w:val="none" w:sz="0" w:space="0" w:color="auto"/>
                                                          </w:divBdr>
                                                        </w:div>
                                                        <w:div w:id="175762682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343708">
      <w:bodyDiv w:val="1"/>
      <w:marLeft w:val="0"/>
      <w:marRight w:val="0"/>
      <w:marTop w:val="0"/>
      <w:marBottom w:val="0"/>
      <w:divBdr>
        <w:top w:val="none" w:sz="0" w:space="0" w:color="auto"/>
        <w:left w:val="none" w:sz="0" w:space="0" w:color="auto"/>
        <w:bottom w:val="none" w:sz="0" w:space="0" w:color="auto"/>
        <w:right w:val="none" w:sz="0" w:space="0" w:color="auto"/>
      </w:divBdr>
      <w:divsChild>
        <w:div w:id="390157936">
          <w:marLeft w:val="0"/>
          <w:marRight w:val="0"/>
          <w:marTop w:val="120"/>
          <w:marBottom w:val="0"/>
          <w:divBdr>
            <w:top w:val="none" w:sz="0" w:space="0" w:color="auto"/>
            <w:left w:val="none" w:sz="0" w:space="0" w:color="auto"/>
            <w:bottom w:val="none" w:sz="0" w:space="0" w:color="auto"/>
            <w:right w:val="none" w:sz="0" w:space="0" w:color="auto"/>
          </w:divBdr>
        </w:div>
        <w:div w:id="746920739">
          <w:marLeft w:val="0"/>
          <w:marRight w:val="0"/>
          <w:marTop w:val="120"/>
          <w:marBottom w:val="0"/>
          <w:divBdr>
            <w:top w:val="none" w:sz="0" w:space="0" w:color="auto"/>
            <w:left w:val="none" w:sz="0" w:space="0" w:color="auto"/>
            <w:bottom w:val="none" w:sz="0" w:space="0" w:color="auto"/>
            <w:right w:val="none" w:sz="0" w:space="0" w:color="auto"/>
          </w:divBdr>
        </w:div>
      </w:divsChild>
    </w:div>
    <w:div w:id="530803660">
      <w:bodyDiv w:val="1"/>
      <w:marLeft w:val="0"/>
      <w:marRight w:val="0"/>
      <w:marTop w:val="0"/>
      <w:marBottom w:val="0"/>
      <w:divBdr>
        <w:top w:val="none" w:sz="0" w:space="0" w:color="auto"/>
        <w:left w:val="none" w:sz="0" w:space="0" w:color="auto"/>
        <w:bottom w:val="none" w:sz="0" w:space="0" w:color="auto"/>
        <w:right w:val="none" w:sz="0" w:space="0" w:color="auto"/>
      </w:divBdr>
      <w:divsChild>
        <w:div w:id="1041904047">
          <w:marLeft w:val="0"/>
          <w:marRight w:val="0"/>
          <w:marTop w:val="120"/>
          <w:marBottom w:val="0"/>
          <w:divBdr>
            <w:top w:val="none" w:sz="0" w:space="0" w:color="auto"/>
            <w:left w:val="none" w:sz="0" w:space="0" w:color="auto"/>
            <w:bottom w:val="none" w:sz="0" w:space="0" w:color="auto"/>
            <w:right w:val="none" w:sz="0" w:space="0" w:color="auto"/>
          </w:divBdr>
        </w:div>
      </w:divsChild>
    </w:div>
    <w:div w:id="531184736">
      <w:bodyDiv w:val="1"/>
      <w:marLeft w:val="0"/>
      <w:marRight w:val="0"/>
      <w:marTop w:val="0"/>
      <w:marBottom w:val="0"/>
      <w:divBdr>
        <w:top w:val="none" w:sz="0" w:space="0" w:color="auto"/>
        <w:left w:val="none" w:sz="0" w:space="0" w:color="auto"/>
        <w:bottom w:val="none" w:sz="0" w:space="0" w:color="auto"/>
        <w:right w:val="none" w:sz="0" w:space="0" w:color="auto"/>
      </w:divBdr>
      <w:divsChild>
        <w:div w:id="881408725">
          <w:marLeft w:val="0"/>
          <w:marRight w:val="0"/>
          <w:marTop w:val="120"/>
          <w:marBottom w:val="0"/>
          <w:divBdr>
            <w:top w:val="none" w:sz="0" w:space="0" w:color="auto"/>
            <w:left w:val="none" w:sz="0" w:space="0" w:color="auto"/>
            <w:bottom w:val="none" w:sz="0" w:space="0" w:color="auto"/>
            <w:right w:val="none" w:sz="0" w:space="0" w:color="auto"/>
          </w:divBdr>
        </w:div>
      </w:divsChild>
    </w:div>
    <w:div w:id="531191060">
      <w:bodyDiv w:val="1"/>
      <w:marLeft w:val="0"/>
      <w:marRight w:val="0"/>
      <w:marTop w:val="0"/>
      <w:marBottom w:val="0"/>
      <w:divBdr>
        <w:top w:val="none" w:sz="0" w:space="0" w:color="auto"/>
        <w:left w:val="none" w:sz="0" w:space="0" w:color="auto"/>
        <w:bottom w:val="none" w:sz="0" w:space="0" w:color="auto"/>
        <w:right w:val="none" w:sz="0" w:space="0" w:color="auto"/>
      </w:divBdr>
      <w:divsChild>
        <w:div w:id="1700161938">
          <w:marLeft w:val="0"/>
          <w:marRight w:val="0"/>
          <w:marTop w:val="120"/>
          <w:marBottom w:val="0"/>
          <w:divBdr>
            <w:top w:val="none" w:sz="0" w:space="0" w:color="auto"/>
            <w:left w:val="none" w:sz="0" w:space="0" w:color="auto"/>
            <w:bottom w:val="none" w:sz="0" w:space="0" w:color="auto"/>
            <w:right w:val="none" w:sz="0" w:space="0" w:color="auto"/>
          </w:divBdr>
        </w:div>
        <w:div w:id="970865199">
          <w:marLeft w:val="0"/>
          <w:marRight w:val="0"/>
          <w:marTop w:val="120"/>
          <w:marBottom w:val="0"/>
          <w:divBdr>
            <w:top w:val="none" w:sz="0" w:space="0" w:color="auto"/>
            <w:left w:val="none" w:sz="0" w:space="0" w:color="auto"/>
            <w:bottom w:val="none" w:sz="0" w:space="0" w:color="auto"/>
            <w:right w:val="none" w:sz="0" w:space="0" w:color="auto"/>
          </w:divBdr>
        </w:div>
        <w:div w:id="2100976641">
          <w:marLeft w:val="0"/>
          <w:marRight w:val="0"/>
          <w:marTop w:val="120"/>
          <w:marBottom w:val="0"/>
          <w:divBdr>
            <w:top w:val="none" w:sz="0" w:space="0" w:color="auto"/>
            <w:left w:val="none" w:sz="0" w:space="0" w:color="auto"/>
            <w:bottom w:val="none" w:sz="0" w:space="0" w:color="auto"/>
            <w:right w:val="none" w:sz="0" w:space="0" w:color="auto"/>
          </w:divBdr>
        </w:div>
        <w:div w:id="147282653">
          <w:marLeft w:val="0"/>
          <w:marRight w:val="0"/>
          <w:marTop w:val="120"/>
          <w:marBottom w:val="0"/>
          <w:divBdr>
            <w:top w:val="none" w:sz="0" w:space="0" w:color="auto"/>
            <w:left w:val="none" w:sz="0" w:space="0" w:color="auto"/>
            <w:bottom w:val="none" w:sz="0" w:space="0" w:color="auto"/>
            <w:right w:val="none" w:sz="0" w:space="0" w:color="auto"/>
          </w:divBdr>
        </w:div>
        <w:div w:id="245459459">
          <w:marLeft w:val="0"/>
          <w:marRight w:val="0"/>
          <w:marTop w:val="120"/>
          <w:marBottom w:val="0"/>
          <w:divBdr>
            <w:top w:val="none" w:sz="0" w:space="0" w:color="auto"/>
            <w:left w:val="none" w:sz="0" w:space="0" w:color="auto"/>
            <w:bottom w:val="none" w:sz="0" w:space="0" w:color="auto"/>
            <w:right w:val="none" w:sz="0" w:space="0" w:color="auto"/>
          </w:divBdr>
        </w:div>
      </w:divsChild>
    </w:div>
    <w:div w:id="532305921">
      <w:bodyDiv w:val="1"/>
      <w:marLeft w:val="0"/>
      <w:marRight w:val="0"/>
      <w:marTop w:val="0"/>
      <w:marBottom w:val="0"/>
      <w:divBdr>
        <w:top w:val="none" w:sz="0" w:space="0" w:color="auto"/>
        <w:left w:val="none" w:sz="0" w:space="0" w:color="auto"/>
        <w:bottom w:val="none" w:sz="0" w:space="0" w:color="auto"/>
        <w:right w:val="none" w:sz="0" w:space="0" w:color="auto"/>
      </w:divBdr>
    </w:div>
    <w:div w:id="532501287">
      <w:bodyDiv w:val="1"/>
      <w:marLeft w:val="0"/>
      <w:marRight w:val="0"/>
      <w:marTop w:val="0"/>
      <w:marBottom w:val="0"/>
      <w:divBdr>
        <w:top w:val="none" w:sz="0" w:space="0" w:color="auto"/>
        <w:left w:val="none" w:sz="0" w:space="0" w:color="auto"/>
        <w:bottom w:val="none" w:sz="0" w:space="0" w:color="auto"/>
        <w:right w:val="none" w:sz="0" w:space="0" w:color="auto"/>
      </w:divBdr>
      <w:divsChild>
        <w:div w:id="683168756">
          <w:marLeft w:val="0"/>
          <w:marRight w:val="0"/>
          <w:marTop w:val="120"/>
          <w:marBottom w:val="0"/>
          <w:divBdr>
            <w:top w:val="none" w:sz="0" w:space="0" w:color="auto"/>
            <w:left w:val="none" w:sz="0" w:space="0" w:color="auto"/>
            <w:bottom w:val="none" w:sz="0" w:space="0" w:color="auto"/>
            <w:right w:val="none" w:sz="0" w:space="0" w:color="auto"/>
          </w:divBdr>
        </w:div>
        <w:div w:id="1635016007">
          <w:marLeft w:val="0"/>
          <w:marRight w:val="0"/>
          <w:marTop w:val="120"/>
          <w:marBottom w:val="0"/>
          <w:divBdr>
            <w:top w:val="none" w:sz="0" w:space="0" w:color="auto"/>
            <w:left w:val="none" w:sz="0" w:space="0" w:color="auto"/>
            <w:bottom w:val="none" w:sz="0" w:space="0" w:color="auto"/>
            <w:right w:val="none" w:sz="0" w:space="0" w:color="auto"/>
          </w:divBdr>
        </w:div>
      </w:divsChild>
    </w:div>
    <w:div w:id="532889796">
      <w:bodyDiv w:val="1"/>
      <w:marLeft w:val="0"/>
      <w:marRight w:val="0"/>
      <w:marTop w:val="0"/>
      <w:marBottom w:val="0"/>
      <w:divBdr>
        <w:top w:val="none" w:sz="0" w:space="0" w:color="auto"/>
        <w:left w:val="none" w:sz="0" w:space="0" w:color="auto"/>
        <w:bottom w:val="none" w:sz="0" w:space="0" w:color="auto"/>
        <w:right w:val="none" w:sz="0" w:space="0" w:color="auto"/>
      </w:divBdr>
      <w:divsChild>
        <w:div w:id="573516233">
          <w:marLeft w:val="0"/>
          <w:marRight w:val="0"/>
          <w:marTop w:val="120"/>
          <w:marBottom w:val="0"/>
          <w:divBdr>
            <w:top w:val="none" w:sz="0" w:space="0" w:color="auto"/>
            <w:left w:val="none" w:sz="0" w:space="0" w:color="auto"/>
            <w:bottom w:val="none" w:sz="0" w:space="0" w:color="auto"/>
            <w:right w:val="none" w:sz="0" w:space="0" w:color="auto"/>
          </w:divBdr>
        </w:div>
      </w:divsChild>
    </w:div>
    <w:div w:id="533008898">
      <w:bodyDiv w:val="1"/>
      <w:marLeft w:val="0"/>
      <w:marRight w:val="0"/>
      <w:marTop w:val="0"/>
      <w:marBottom w:val="0"/>
      <w:divBdr>
        <w:top w:val="none" w:sz="0" w:space="0" w:color="auto"/>
        <w:left w:val="none" w:sz="0" w:space="0" w:color="auto"/>
        <w:bottom w:val="none" w:sz="0" w:space="0" w:color="auto"/>
        <w:right w:val="none" w:sz="0" w:space="0" w:color="auto"/>
      </w:divBdr>
    </w:div>
    <w:div w:id="534001974">
      <w:bodyDiv w:val="1"/>
      <w:marLeft w:val="0"/>
      <w:marRight w:val="0"/>
      <w:marTop w:val="0"/>
      <w:marBottom w:val="0"/>
      <w:divBdr>
        <w:top w:val="none" w:sz="0" w:space="0" w:color="auto"/>
        <w:left w:val="none" w:sz="0" w:space="0" w:color="auto"/>
        <w:bottom w:val="none" w:sz="0" w:space="0" w:color="auto"/>
        <w:right w:val="none" w:sz="0" w:space="0" w:color="auto"/>
      </w:divBdr>
    </w:div>
    <w:div w:id="534930636">
      <w:bodyDiv w:val="1"/>
      <w:marLeft w:val="0"/>
      <w:marRight w:val="0"/>
      <w:marTop w:val="0"/>
      <w:marBottom w:val="0"/>
      <w:divBdr>
        <w:top w:val="none" w:sz="0" w:space="0" w:color="auto"/>
        <w:left w:val="none" w:sz="0" w:space="0" w:color="auto"/>
        <w:bottom w:val="none" w:sz="0" w:space="0" w:color="auto"/>
        <w:right w:val="none" w:sz="0" w:space="0" w:color="auto"/>
      </w:divBdr>
    </w:div>
    <w:div w:id="535384936">
      <w:bodyDiv w:val="1"/>
      <w:marLeft w:val="0"/>
      <w:marRight w:val="0"/>
      <w:marTop w:val="0"/>
      <w:marBottom w:val="0"/>
      <w:divBdr>
        <w:top w:val="none" w:sz="0" w:space="0" w:color="auto"/>
        <w:left w:val="none" w:sz="0" w:space="0" w:color="auto"/>
        <w:bottom w:val="none" w:sz="0" w:space="0" w:color="auto"/>
        <w:right w:val="none" w:sz="0" w:space="0" w:color="auto"/>
      </w:divBdr>
      <w:divsChild>
        <w:div w:id="1940915241">
          <w:marLeft w:val="0"/>
          <w:marRight w:val="0"/>
          <w:marTop w:val="0"/>
          <w:marBottom w:val="0"/>
          <w:divBdr>
            <w:top w:val="none" w:sz="0" w:space="0" w:color="auto"/>
            <w:left w:val="none" w:sz="0" w:space="0" w:color="auto"/>
            <w:bottom w:val="none" w:sz="0" w:space="0" w:color="auto"/>
            <w:right w:val="none" w:sz="0" w:space="0" w:color="auto"/>
          </w:divBdr>
          <w:divsChild>
            <w:div w:id="18558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89956">
      <w:bodyDiv w:val="1"/>
      <w:marLeft w:val="0"/>
      <w:marRight w:val="0"/>
      <w:marTop w:val="0"/>
      <w:marBottom w:val="0"/>
      <w:divBdr>
        <w:top w:val="none" w:sz="0" w:space="0" w:color="auto"/>
        <w:left w:val="none" w:sz="0" w:space="0" w:color="auto"/>
        <w:bottom w:val="none" w:sz="0" w:space="0" w:color="auto"/>
        <w:right w:val="none" w:sz="0" w:space="0" w:color="auto"/>
      </w:divBdr>
    </w:div>
    <w:div w:id="537159053">
      <w:bodyDiv w:val="1"/>
      <w:marLeft w:val="0"/>
      <w:marRight w:val="0"/>
      <w:marTop w:val="0"/>
      <w:marBottom w:val="0"/>
      <w:divBdr>
        <w:top w:val="none" w:sz="0" w:space="0" w:color="auto"/>
        <w:left w:val="none" w:sz="0" w:space="0" w:color="auto"/>
        <w:bottom w:val="none" w:sz="0" w:space="0" w:color="auto"/>
        <w:right w:val="none" w:sz="0" w:space="0" w:color="auto"/>
      </w:divBdr>
      <w:divsChild>
        <w:div w:id="1318344748">
          <w:marLeft w:val="0"/>
          <w:marRight w:val="0"/>
          <w:marTop w:val="120"/>
          <w:marBottom w:val="0"/>
          <w:divBdr>
            <w:top w:val="none" w:sz="0" w:space="0" w:color="auto"/>
            <w:left w:val="none" w:sz="0" w:space="0" w:color="auto"/>
            <w:bottom w:val="none" w:sz="0" w:space="0" w:color="auto"/>
            <w:right w:val="none" w:sz="0" w:space="0" w:color="auto"/>
          </w:divBdr>
        </w:div>
      </w:divsChild>
    </w:div>
    <w:div w:id="537160878">
      <w:bodyDiv w:val="1"/>
      <w:marLeft w:val="0"/>
      <w:marRight w:val="0"/>
      <w:marTop w:val="0"/>
      <w:marBottom w:val="0"/>
      <w:divBdr>
        <w:top w:val="none" w:sz="0" w:space="0" w:color="auto"/>
        <w:left w:val="none" w:sz="0" w:space="0" w:color="auto"/>
        <w:bottom w:val="none" w:sz="0" w:space="0" w:color="auto"/>
        <w:right w:val="none" w:sz="0" w:space="0" w:color="auto"/>
      </w:divBdr>
    </w:div>
    <w:div w:id="537358907">
      <w:bodyDiv w:val="1"/>
      <w:marLeft w:val="0"/>
      <w:marRight w:val="0"/>
      <w:marTop w:val="0"/>
      <w:marBottom w:val="0"/>
      <w:divBdr>
        <w:top w:val="none" w:sz="0" w:space="0" w:color="auto"/>
        <w:left w:val="none" w:sz="0" w:space="0" w:color="auto"/>
        <w:bottom w:val="none" w:sz="0" w:space="0" w:color="auto"/>
        <w:right w:val="none" w:sz="0" w:space="0" w:color="auto"/>
      </w:divBdr>
      <w:divsChild>
        <w:div w:id="1464733684">
          <w:marLeft w:val="0"/>
          <w:marRight w:val="0"/>
          <w:marTop w:val="120"/>
          <w:marBottom w:val="0"/>
          <w:divBdr>
            <w:top w:val="none" w:sz="0" w:space="0" w:color="auto"/>
            <w:left w:val="none" w:sz="0" w:space="0" w:color="auto"/>
            <w:bottom w:val="none" w:sz="0" w:space="0" w:color="auto"/>
            <w:right w:val="none" w:sz="0" w:space="0" w:color="auto"/>
          </w:divBdr>
        </w:div>
      </w:divsChild>
    </w:div>
    <w:div w:id="537933495">
      <w:bodyDiv w:val="1"/>
      <w:marLeft w:val="0"/>
      <w:marRight w:val="0"/>
      <w:marTop w:val="0"/>
      <w:marBottom w:val="0"/>
      <w:divBdr>
        <w:top w:val="none" w:sz="0" w:space="0" w:color="auto"/>
        <w:left w:val="none" w:sz="0" w:space="0" w:color="auto"/>
        <w:bottom w:val="none" w:sz="0" w:space="0" w:color="auto"/>
        <w:right w:val="none" w:sz="0" w:space="0" w:color="auto"/>
      </w:divBdr>
      <w:divsChild>
        <w:div w:id="272830769">
          <w:marLeft w:val="0"/>
          <w:marRight w:val="0"/>
          <w:marTop w:val="120"/>
          <w:marBottom w:val="0"/>
          <w:divBdr>
            <w:top w:val="none" w:sz="0" w:space="0" w:color="auto"/>
            <w:left w:val="none" w:sz="0" w:space="0" w:color="auto"/>
            <w:bottom w:val="none" w:sz="0" w:space="0" w:color="auto"/>
            <w:right w:val="none" w:sz="0" w:space="0" w:color="auto"/>
          </w:divBdr>
        </w:div>
      </w:divsChild>
    </w:div>
    <w:div w:id="538444114">
      <w:bodyDiv w:val="1"/>
      <w:marLeft w:val="0"/>
      <w:marRight w:val="0"/>
      <w:marTop w:val="0"/>
      <w:marBottom w:val="0"/>
      <w:divBdr>
        <w:top w:val="none" w:sz="0" w:space="0" w:color="auto"/>
        <w:left w:val="none" w:sz="0" w:space="0" w:color="auto"/>
        <w:bottom w:val="none" w:sz="0" w:space="0" w:color="auto"/>
        <w:right w:val="none" w:sz="0" w:space="0" w:color="auto"/>
      </w:divBdr>
    </w:div>
    <w:div w:id="538593704">
      <w:bodyDiv w:val="1"/>
      <w:marLeft w:val="0"/>
      <w:marRight w:val="0"/>
      <w:marTop w:val="0"/>
      <w:marBottom w:val="0"/>
      <w:divBdr>
        <w:top w:val="none" w:sz="0" w:space="0" w:color="auto"/>
        <w:left w:val="none" w:sz="0" w:space="0" w:color="auto"/>
        <w:bottom w:val="none" w:sz="0" w:space="0" w:color="auto"/>
        <w:right w:val="none" w:sz="0" w:space="0" w:color="auto"/>
      </w:divBdr>
      <w:divsChild>
        <w:div w:id="9142166">
          <w:marLeft w:val="0"/>
          <w:marRight w:val="0"/>
          <w:marTop w:val="120"/>
          <w:marBottom w:val="0"/>
          <w:divBdr>
            <w:top w:val="none" w:sz="0" w:space="0" w:color="auto"/>
            <w:left w:val="none" w:sz="0" w:space="0" w:color="auto"/>
            <w:bottom w:val="none" w:sz="0" w:space="0" w:color="auto"/>
            <w:right w:val="none" w:sz="0" w:space="0" w:color="auto"/>
          </w:divBdr>
        </w:div>
        <w:div w:id="1265918964">
          <w:marLeft w:val="0"/>
          <w:marRight w:val="0"/>
          <w:marTop w:val="120"/>
          <w:marBottom w:val="0"/>
          <w:divBdr>
            <w:top w:val="none" w:sz="0" w:space="0" w:color="auto"/>
            <w:left w:val="none" w:sz="0" w:space="0" w:color="auto"/>
            <w:bottom w:val="none" w:sz="0" w:space="0" w:color="auto"/>
            <w:right w:val="none" w:sz="0" w:space="0" w:color="auto"/>
          </w:divBdr>
        </w:div>
      </w:divsChild>
    </w:div>
    <w:div w:id="538932650">
      <w:bodyDiv w:val="1"/>
      <w:marLeft w:val="0"/>
      <w:marRight w:val="0"/>
      <w:marTop w:val="0"/>
      <w:marBottom w:val="0"/>
      <w:divBdr>
        <w:top w:val="none" w:sz="0" w:space="0" w:color="auto"/>
        <w:left w:val="none" w:sz="0" w:space="0" w:color="auto"/>
        <w:bottom w:val="none" w:sz="0" w:space="0" w:color="auto"/>
        <w:right w:val="none" w:sz="0" w:space="0" w:color="auto"/>
      </w:divBdr>
    </w:div>
    <w:div w:id="539324954">
      <w:bodyDiv w:val="1"/>
      <w:marLeft w:val="0"/>
      <w:marRight w:val="0"/>
      <w:marTop w:val="0"/>
      <w:marBottom w:val="0"/>
      <w:divBdr>
        <w:top w:val="none" w:sz="0" w:space="0" w:color="auto"/>
        <w:left w:val="none" w:sz="0" w:space="0" w:color="auto"/>
        <w:bottom w:val="none" w:sz="0" w:space="0" w:color="auto"/>
        <w:right w:val="none" w:sz="0" w:space="0" w:color="auto"/>
      </w:divBdr>
      <w:divsChild>
        <w:div w:id="1049914096">
          <w:marLeft w:val="0"/>
          <w:marRight w:val="0"/>
          <w:marTop w:val="0"/>
          <w:marBottom w:val="0"/>
          <w:divBdr>
            <w:top w:val="none" w:sz="0" w:space="0" w:color="auto"/>
            <w:left w:val="none" w:sz="0" w:space="0" w:color="auto"/>
            <w:bottom w:val="none" w:sz="0" w:space="0" w:color="auto"/>
            <w:right w:val="none" w:sz="0" w:space="0" w:color="auto"/>
          </w:divBdr>
          <w:divsChild>
            <w:div w:id="4638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30176">
      <w:bodyDiv w:val="1"/>
      <w:marLeft w:val="0"/>
      <w:marRight w:val="0"/>
      <w:marTop w:val="0"/>
      <w:marBottom w:val="0"/>
      <w:divBdr>
        <w:top w:val="none" w:sz="0" w:space="0" w:color="auto"/>
        <w:left w:val="none" w:sz="0" w:space="0" w:color="auto"/>
        <w:bottom w:val="none" w:sz="0" w:space="0" w:color="auto"/>
        <w:right w:val="none" w:sz="0" w:space="0" w:color="auto"/>
      </w:divBdr>
      <w:divsChild>
        <w:div w:id="1839072383">
          <w:marLeft w:val="0"/>
          <w:marRight w:val="0"/>
          <w:marTop w:val="0"/>
          <w:marBottom w:val="0"/>
          <w:divBdr>
            <w:top w:val="none" w:sz="0" w:space="0" w:color="auto"/>
            <w:left w:val="none" w:sz="0" w:space="0" w:color="auto"/>
            <w:bottom w:val="none" w:sz="0" w:space="0" w:color="auto"/>
            <w:right w:val="none" w:sz="0" w:space="0" w:color="auto"/>
          </w:divBdr>
          <w:divsChild>
            <w:div w:id="386076722">
              <w:marLeft w:val="0"/>
              <w:marRight w:val="0"/>
              <w:marTop w:val="0"/>
              <w:marBottom w:val="0"/>
              <w:divBdr>
                <w:top w:val="none" w:sz="0" w:space="0" w:color="auto"/>
                <w:left w:val="none" w:sz="0" w:space="0" w:color="auto"/>
                <w:bottom w:val="none" w:sz="0" w:space="0" w:color="auto"/>
                <w:right w:val="none" w:sz="0" w:space="0" w:color="auto"/>
              </w:divBdr>
            </w:div>
          </w:divsChild>
        </w:div>
        <w:div w:id="1682661942">
          <w:marLeft w:val="0"/>
          <w:marRight w:val="0"/>
          <w:marTop w:val="0"/>
          <w:marBottom w:val="0"/>
          <w:divBdr>
            <w:top w:val="none" w:sz="0" w:space="0" w:color="auto"/>
            <w:left w:val="none" w:sz="0" w:space="0" w:color="auto"/>
            <w:bottom w:val="none" w:sz="0" w:space="0" w:color="auto"/>
            <w:right w:val="none" w:sz="0" w:space="0" w:color="auto"/>
          </w:divBdr>
          <w:divsChild>
            <w:div w:id="1007708694">
              <w:marLeft w:val="0"/>
              <w:marRight w:val="0"/>
              <w:marTop w:val="0"/>
              <w:marBottom w:val="0"/>
              <w:divBdr>
                <w:top w:val="none" w:sz="0" w:space="0" w:color="auto"/>
                <w:left w:val="none" w:sz="0" w:space="0" w:color="auto"/>
                <w:bottom w:val="none" w:sz="0" w:space="0" w:color="auto"/>
                <w:right w:val="none" w:sz="0" w:space="0" w:color="auto"/>
              </w:divBdr>
            </w:div>
          </w:divsChild>
        </w:div>
        <w:div w:id="1133132858">
          <w:marLeft w:val="0"/>
          <w:marRight w:val="0"/>
          <w:marTop w:val="0"/>
          <w:marBottom w:val="0"/>
          <w:divBdr>
            <w:top w:val="none" w:sz="0" w:space="0" w:color="auto"/>
            <w:left w:val="none" w:sz="0" w:space="0" w:color="auto"/>
            <w:bottom w:val="none" w:sz="0" w:space="0" w:color="auto"/>
            <w:right w:val="none" w:sz="0" w:space="0" w:color="auto"/>
          </w:divBdr>
          <w:divsChild>
            <w:div w:id="212410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31">
      <w:bodyDiv w:val="1"/>
      <w:marLeft w:val="0"/>
      <w:marRight w:val="0"/>
      <w:marTop w:val="0"/>
      <w:marBottom w:val="0"/>
      <w:divBdr>
        <w:top w:val="none" w:sz="0" w:space="0" w:color="auto"/>
        <w:left w:val="none" w:sz="0" w:space="0" w:color="auto"/>
        <w:bottom w:val="none" w:sz="0" w:space="0" w:color="auto"/>
        <w:right w:val="none" w:sz="0" w:space="0" w:color="auto"/>
      </w:divBdr>
    </w:div>
    <w:div w:id="542248648">
      <w:bodyDiv w:val="1"/>
      <w:marLeft w:val="0"/>
      <w:marRight w:val="0"/>
      <w:marTop w:val="0"/>
      <w:marBottom w:val="0"/>
      <w:divBdr>
        <w:top w:val="none" w:sz="0" w:space="0" w:color="auto"/>
        <w:left w:val="none" w:sz="0" w:space="0" w:color="auto"/>
        <w:bottom w:val="none" w:sz="0" w:space="0" w:color="auto"/>
        <w:right w:val="none" w:sz="0" w:space="0" w:color="auto"/>
      </w:divBdr>
      <w:divsChild>
        <w:div w:id="124010598">
          <w:marLeft w:val="0"/>
          <w:marRight w:val="0"/>
          <w:marTop w:val="120"/>
          <w:marBottom w:val="0"/>
          <w:divBdr>
            <w:top w:val="none" w:sz="0" w:space="0" w:color="auto"/>
            <w:left w:val="none" w:sz="0" w:space="0" w:color="auto"/>
            <w:bottom w:val="none" w:sz="0" w:space="0" w:color="auto"/>
            <w:right w:val="none" w:sz="0" w:space="0" w:color="auto"/>
          </w:divBdr>
        </w:div>
      </w:divsChild>
    </w:div>
    <w:div w:id="542443507">
      <w:bodyDiv w:val="1"/>
      <w:marLeft w:val="0"/>
      <w:marRight w:val="0"/>
      <w:marTop w:val="0"/>
      <w:marBottom w:val="0"/>
      <w:divBdr>
        <w:top w:val="none" w:sz="0" w:space="0" w:color="auto"/>
        <w:left w:val="none" w:sz="0" w:space="0" w:color="auto"/>
        <w:bottom w:val="none" w:sz="0" w:space="0" w:color="auto"/>
        <w:right w:val="none" w:sz="0" w:space="0" w:color="auto"/>
      </w:divBdr>
      <w:divsChild>
        <w:div w:id="1410618995">
          <w:marLeft w:val="0"/>
          <w:marRight w:val="0"/>
          <w:marTop w:val="0"/>
          <w:marBottom w:val="0"/>
          <w:divBdr>
            <w:top w:val="none" w:sz="0" w:space="0" w:color="auto"/>
            <w:left w:val="none" w:sz="0" w:space="0" w:color="auto"/>
            <w:bottom w:val="none" w:sz="0" w:space="0" w:color="auto"/>
            <w:right w:val="none" w:sz="0" w:space="0" w:color="auto"/>
          </w:divBdr>
          <w:divsChild>
            <w:div w:id="20971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4049">
      <w:bodyDiv w:val="1"/>
      <w:marLeft w:val="0"/>
      <w:marRight w:val="0"/>
      <w:marTop w:val="0"/>
      <w:marBottom w:val="0"/>
      <w:divBdr>
        <w:top w:val="none" w:sz="0" w:space="0" w:color="auto"/>
        <w:left w:val="none" w:sz="0" w:space="0" w:color="auto"/>
        <w:bottom w:val="none" w:sz="0" w:space="0" w:color="auto"/>
        <w:right w:val="none" w:sz="0" w:space="0" w:color="auto"/>
      </w:divBdr>
      <w:divsChild>
        <w:div w:id="1048797528">
          <w:marLeft w:val="0"/>
          <w:marRight w:val="0"/>
          <w:marTop w:val="0"/>
          <w:marBottom w:val="0"/>
          <w:divBdr>
            <w:top w:val="none" w:sz="0" w:space="0" w:color="auto"/>
            <w:left w:val="none" w:sz="0" w:space="0" w:color="auto"/>
            <w:bottom w:val="none" w:sz="0" w:space="0" w:color="auto"/>
            <w:right w:val="none" w:sz="0" w:space="0" w:color="auto"/>
          </w:divBdr>
          <w:divsChild>
            <w:div w:id="5854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5383">
      <w:bodyDiv w:val="1"/>
      <w:marLeft w:val="0"/>
      <w:marRight w:val="0"/>
      <w:marTop w:val="0"/>
      <w:marBottom w:val="0"/>
      <w:divBdr>
        <w:top w:val="none" w:sz="0" w:space="0" w:color="auto"/>
        <w:left w:val="none" w:sz="0" w:space="0" w:color="auto"/>
        <w:bottom w:val="none" w:sz="0" w:space="0" w:color="auto"/>
        <w:right w:val="none" w:sz="0" w:space="0" w:color="auto"/>
      </w:divBdr>
      <w:divsChild>
        <w:div w:id="1498498858">
          <w:marLeft w:val="0"/>
          <w:marRight w:val="0"/>
          <w:marTop w:val="0"/>
          <w:marBottom w:val="0"/>
          <w:divBdr>
            <w:top w:val="none" w:sz="0" w:space="0" w:color="auto"/>
            <w:left w:val="none" w:sz="0" w:space="0" w:color="auto"/>
            <w:bottom w:val="none" w:sz="0" w:space="0" w:color="auto"/>
            <w:right w:val="none" w:sz="0" w:space="0" w:color="auto"/>
          </w:divBdr>
          <w:divsChild>
            <w:div w:id="159516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7669">
      <w:bodyDiv w:val="1"/>
      <w:marLeft w:val="0"/>
      <w:marRight w:val="0"/>
      <w:marTop w:val="0"/>
      <w:marBottom w:val="0"/>
      <w:divBdr>
        <w:top w:val="none" w:sz="0" w:space="0" w:color="auto"/>
        <w:left w:val="none" w:sz="0" w:space="0" w:color="auto"/>
        <w:bottom w:val="none" w:sz="0" w:space="0" w:color="auto"/>
        <w:right w:val="none" w:sz="0" w:space="0" w:color="auto"/>
      </w:divBdr>
      <w:divsChild>
        <w:div w:id="972835486">
          <w:marLeft w:val="0"/>
          <w:marRight w:val="0"/>
          <w:marTop w:val="0"/>
          <w:marBottom w:val="0"/>
          <w:divBdr>
            <w:top w:val="none" w:sz="0" w:space="0" w:color="auto"/>
            <w:left w:val="none" w:sz="0" w:space="0" w:color="auto"/>
            <w:bottom w:val="none" w:sz="0" w:space="0" w:color="auto"/>
            <w:right w:val="none" w:sz="0" w:space="0" w:color="auto"/>
          </w:divBdr>
          <w:divsChild>
            <w:div w:id="282461766">
              <w:marLeft w:val="0"/>
              <w:marRight w:val="0"/>
              <w:marTop w:val="0"/>
              <w:marBottom w:val="0"/>
              <w:divBdr>
                <w:top w:val="none" w:sz="0" w:space="0" w:color="auto"/>
                <w:left w:val="none" w:sz="0" w:space="0" w:color="auto"/>
                <w:bottom w:val="none" w:sz="0" w:space="0" w:color="auto"/>
                <w:right w:val="none" w:sz="0" w:space="0" w:color="auto"/>
              </w:divBdr>
            </w:div>
          </w:divsChild>
        </w:div>
        <w:div w:id="1174150050">
          <w:marLeft w:val="0"/>
          <w:marRight w:val="0"/>
          <w:marTop w:val="0"/>
          <w:marBottom w:val="0"/>
          <w:divBdr>
            <w:top w:val="none" w:sz="0" w:space="0" w:color="auto"/>
            <w:left w:val="none" w:sz="0" w:space="0" w:color="auto"/>
            <w:bottom w:val="none" w:sz="0" w:space="0" w:color="auto"/>
            <w:right w:val="none" w:sz="0" w:space="0" w:color="auto"/>
          </w:divBdr>
          <w:divsChild>
            <w:div w:id="2592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8829">
      <w:bodyDiv w:val="1"/>
      <w:marLeft w:val="0"/>
      <w:marRight w:val="0"/>
      <w:marTop w:val="0"/>
      <w:marBottom w:val="0"/>
      <w:divBdr>
        <w:top w:val="none" w:sz="0" w:space="0" w:color="auto"/>
        <w:left w:val="none" w:sz="0" w:space="0" w:color="auto"/>
        <w:bottom w:val="none" w:sz="0" w:space="0" w:color="auto"/>
        <w:right w:val="none" w:sz="0" w:space="0" w:color="auto"/>
      </w:divBdr>
    </w:div>
    <w:div w:id="545677496">
      <w:bodyDiv w:val="1"/>
      <w:marLeft w:val="0"/>
      <w:marRight w:val="0"/>
      <w:marTop w:val="0"/>
      <w:marBottom w:val="0"/>
      <w:divBdr>
        <w:top w:val="none" w:sz="0" w:space="0" w:color="auto"/>
        <w:left w:val="none" w:sz="0" w:space="0" w:color="auto"/>
        <w:bottom w:val="none" w:sz="0" w:space="0" w:color="auto"/>
        <w:right w:val="none" w:sz="0" w:space="0" w:color="auto"/>
      </w:divBdr>
      <w:divsChild>
        <w:div w:id="2074959329">
          <w:marLeft w:val="0"/>
          <w:marRight w:val="0"/>
          <w:marTop w:val="0"/>
          <w:marBottom w:val="0"/>
          <w:divBdr>
            <w:top w:val="none" w:sz="0" w:space="0" w:color="auto"/>
            <w:left w:val="none" w:sz="0" w:space="0" w:color="auto"/>
            <w:bottom w:val="none" w:sz="0" w:space="0" w:color="auto"/>
            <w:right w:val="none" w:sz="0" w:space="0" w:color="auto"/>
          </w:divBdr>
          <w:divsChild>
            <w:div w:id="13149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3898">
      <w:bodyDiv w:val="1"/>
      <w:marLeft w:val="0"/>
      <w:marRight w:val="0"/>
      <w:marTop w:val="0"/>
      <w:marBottom w:val="0"/>
      <w:divBdr>
        <w:top w:val="none" w:sz="0" w:space="0" w:color="auto"/>
        <w:left w:val="none" w:sz="0" w:space="0" w:color="auto"/>
        <w:bottom w:val="none" w:sz="0" w:space="0" w:color="auto"/>
        <w:right w:val="none" w:sz="0" w:space="0" w:color="auto"/>
      </w:divBdr>
      <w:divsChild>
        <w:div w:id="775755996">
          <w:marLeft w:val="0"/>
          <w:marRight w:val="0"/>
          <w:marTop w:val="0"/>
          <w:marBottom w:val="0"/>
          <w:divBdr>
            <w:top w:val="none" w:sz="0" w:space="0" w:color="auto"/>
            <w:left w:val="none" w:sz="0" w:space="0" w:color="auto"/>
            <w:bottom w:val="none" w:sz="0" w:space="0" w:color="auto"/>
            <w:right w:val="none" w:sz="0" w:space="0" w:color="auto"/>
          </w:divBdr>
          <w:divsChild>
            <w:div w:id="934478933">
              <w:marLeft w:val="0"/>
              <w:marRight w:val="0"/>
              <w:marTop w:val="0"/>
              <w:marBottom w:val="0"/>
              <w:divBdr>
                <w:top w:val="none" w:sz="0" w:space="0" w:color="auto"/>
                <w:left w:val="none" w:sz="0" w:space="0" w:color="auto"/>
                <w:bottom w:val="none" w:sz="0" w:space="0" w:color="auto"/>
                <w:right w:val="none" w:sz="0" w:space="0" w:color="auto"/>
              </w:divBdr>
            </w:div>
          </w:divsChild>
        </w:div>
        <w:div w:id="770004872">
          <w:marLeft w:val="0"/>
          <w:marRight w:val="0"/>
          <w:marTop w:val="0"/>
          <w:marBottom w:val="0"/>
          <w:divBdr>
            <w:top w:val="none" w:sz="0" w:space="0" w:color="auto"/>
            <w:left w:val="none" w:sz="0" w:space="0" w:color="auto"/>
            <w:bottom w:val="none" w:sz="0" w:space="0" w:color="auto"/>
            <w:right w:val="none" w:sz="0" w:space="0" w:color="auto"/>
          </w:divBdr>
          <w:divsChild>
            <w:div w:id="738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805">
      <w:bodyDiv w:val="1"/>
      <w:marLeft w:val="0"/>
      <w:marRight w:val="0"/>
      <w:marTop w:val="0"/>
      <w:marBottom w:val="0"/>
      <w:divBdr>
        <w:top w:val="none" w:sz="0" w:space="0" w:color="auto"/>
        <w:left w:val="none" w:sz="0" w:space="0" w:color="auto"/>
        <w:bottom w:val="none" w:sz="0" w:space="0" w:color="auto"/>
        <w:right w:val="none" w:sz="0" w:space="0" w:color="auto"/>
      </w:divBdr>
      <w:divsChild>
        <w:div w:id="1106534620">
          <w:marLeft w:val="0"/>
          <w:marRight w:val="0"/>
          <w:marTop w:val="120"/>
          <w:marBottom w:val="0"/>
          <w:divBdr>
            <w:top w:val="none" w:sz="0" w:space="0" w:color="auto"/>
            <w:left w:val="none" w:sz="0" w:space="0" w:color="auto"/>
            <w:bottom w:val="none" w:sz="0" w:space="0" w:color="auto"/>
            <w:right w:val="none" w:sz="0" w:space="0" w:color="auto"/>
          </w:divBdr>
        </w:div>
        <w:div w:id="1084959330">
          <w:marLeft w:val="0"/>
          <w:marRight w:val="0"/>
          <w:marTop w:val="120"/>
          <w:marBottom w:val="0"/>
          <w:divBdr>
            <w:top w:val="none" w:sz="0" w:space="0" w:color="auto"/>
            <w:left w:val="none" w:sz="0" w:space="0" w:color="auto"/>
            <w:bottom w:val="none" w:sz="0" w:space="0" w:color="auto"/>
            <w:right w:val="none" w:sz="0" w:space="0" w:color="auto"/>
          </w:divBdr>
        </w:div>
        <w:div w:id="1550534870">
          <w:marLeft w:val="0"/>
          <w:marRight w:val="0"/>
          <w:marTop w:val="120"/>
          <w:marBottom w:val="0"/>
          <w:divBdr>
            <w:top w:val="none" w:sz="0" w:space="0" w:color="auto"/>
            <w:left w:val="none" w:sz="0" w:space="0" w:color="auto"/>
            <w:bottom w:val="none" w:sz="0" w:space="0" w:color="auto"/>
            <w:right w:val="none" w:sz="0" w:space="0" w:color="auto"/>
          </w:divBdr>
        </w:div>
        <w:div w:id="1665205336">
          <w:marLeft w:val="0"/>
          <w:marRight w:val="0"/>
          <w:marTop w:val="120"/>
          <w:marBottom w:val="0"/>
          <w:divBdr>
            <w:top w:val="none" w:sz="0" w:space="0" w:color="auto"/>
            <w:left w:val="none" w:sz="0" w:space="0" w:color="auto"/>
            <w:bottom w:val="none" w:sz="0" w:space="0" w:color="auto"/>
            <w:right w:val="none" w:sz="0" w:space="0" w:color="auto"/>
          </w:divBdr>
        </w:div>
      </w:divsChild>
    </w:div>
    <w:div w:id="546337331">
      <w:bodyDiv w:val="1"/>
      <w:marLeft w:val="0"/>
      <w:marRight w:val="0"/>
      <w:marTop w:val="0"/>
      <w:marBottom w:val="0"/>
      <w:divBdr>
        <w:top w:val="none" w:sz="0" w:space="0" w:color="auto"/>
        <w:left w:val="none" w:sz="0" w:space="0" w:color="auto"/>
        <w:bottom w:val="none" w:sz="0" w:space="0" w:color="auto"/>
        <w:right w:val="none" w:sz="0" w:space="0" w:color="auto"/>
      </w:divBdr>
      <w:divsChild>
        <w:div w:id="1562011749">
          <w:marLeft w:val="0"/>
          <w:marRight w:val="0"/>
          <w:marTop w:val="120"/>
          <w:marBottom w:val="0"/>
          <w:divBdr>
            <w:top w:val="none" w:sz="0" w:space="0" w:color="auto"/>
            <w:left w:val="none" w:sz="0" w:space="0" w:color="auto"/>
            <w:bottom w:val="none" w:sz="0" w:space="0" w:color="auto"/>
            <w:right w:val="none" w:sz="0" w:space="0" w:color="auto"/>
          </w:divBdr>
        </w:div>
      </w:divsChild>
    </w:div>
    <w:div w:id="546576138">
      <w:bodyDiv w:val="1"/>
      <w:marLeft w:val="0"/>
      <w:marRight w:val="0"/>
      <w:marTop w:val="0"/>
      <w:marBottom w:val="0"/>
      <w:divBdr>
        <w:top w:val="none" w:sz="0" w:space="0" w:color="auto"/>
        <w:left w:val="none" w:sz="0" w:space="0" w:color="auto"/>
        <w:bottom w:val="none" w:sz="0" w:space="0" w:color="auto"/>
        <w:right w:val="none" w:sz="0" w:space="0" w:color="auto"/>
      </w:divBdr>
      <w:divsChild>
        <w:div w:id="134030696">
          <w:marLeft w:val="0"/>
          <w:marRight w:val="0"/>
          <w:marTop w:val="120"/>
          <w:marBottom w:val="0"/>
          <w:divBdr>
            <w:top w:val="none" w:sz="0" w:space="0" w:color="auto"/>
            <w:left w:val="none" w:sz="0" w:space="0" w:color="auto"/>
            <w:bottom w:val="none" w:sz="0" w:space="0" w:color="auto"/>
            <w:right w:val="none" w:sz="0" w:space="0" w:color="auto"/>
          </w:divBdr>
        </w:div>
      </w:divsChild>
    </w:div>
    <w:div w:id="546602076">
      <w:bodyDiv w:val="1"/>
      <w:marLeft w:val="0"/>
      <w:marRight w:val="0"/>
      <w:marTop w:val="0"/>
      <w:marBottom w:val="0"/>
      <w:divBdr>
        <w:top w:val="none" w:sz="0" w:space="0" w:color="auto"/>
        <w:left w:val="none" w:sz="0" w:space="0" w:color="auto"/>
        <w:bottom w:val="none" w:sz="0" w:space="0" w:color="auto"/>
        <w:right w:val="none" w:sz="0" w:space="0" w:color="auto"/>
      </w:divBdr>
    </w:div>
    <w:div w:id="546724834">
      <w:bodyDiv w:val="1"/>
      <w:marLeft w:val="0"/>
      <w:marRight w:val="0"/>
      <w:marTop w:val="0"/>
      <w:marBottom w:val="0"/>
      <w:divBdr>
        <w:top w:val="none" w:sz="0" w:space="0" w:color="auto"/>
        <w:left w:val="none" w:sz="0" w:space="0" w:color="auto"/>
        <w:bottom w:val="none" w:sz="0" w:space="0" w:color="auto"/>
        <w:right w:val="none" w:sz="0" w:space="0" w:color="auto"/>
      </w:divBdr>
      <w:divsChild>
        <w:div w:id="916667757">
          <w:marLeft w:val="0"/>
          <w:marRight w:val="0"/>
          <w:marTop w:val="120"/>
          <w:marBottom w:val="0"/>
          <w:divBdr>
            <w:top w:val="none" w:sz="0" w:space="0" w:color="auto"/>
            <w:left w:val="none" w:sz="0" w:space="0" w:color="auto"/>
            <w:bottom w:val="none" w:sz="0" w:space="0" w:color="auto"/>
            <w:right w:val="none" w:sz="0" w:space="0" w:color="auto"/>
          </w:divBdr>
        </w:div>
      </w:divsChild>
    </w:div>
    <w:div w:id="546768615">
      <w:bodyDiv w:val="1"/>
      <w:marLeft w:val="0"/>
      <w:marRight w:val="0"/>
      <w:marTop w:val="0"/>
      <w:marBottom w:val="0"/>
      <w:divBdr>
        <w:top w:val="none" w:sz="0" w:space="0" w:color="auto"/>
        <w:left w:val="none" w:sz="0" w:space="0" w:color="auto"/>
        <w:bottom w:val="none" w:sz="0" w:space="0" w:color="auto"/>
        <w:right w:val="none" w:sz="0" w:space="0" w:color="auto"/>
      </w:divBdr>
      <w:divsChild>
        <w:div w:id="102767487">
          <w:marLeft w:val="0"/>
          <w:marRight w:val="0"/>
          <w:marTop w:val="0"/>
          <w:marBottom w:val="0"/>
          <w:divBdr>
            <w:top w:val="none" w:sz="0" w:space="0" w:color="auto"/>
            <w:left w:val="none" w:sz="0" w:space="0" w:color="auto"/>
            <w:bottom w:val="none" w:sz="0" w:space="0" w:color="auto"/>
            <w:right w:val="none" w:sz="0" w:space="0" w:color="auto"/>
          </w:divBdr>
          <w:divsChild>
            <w:div w:id="1523669866">
              <w:marLeft w:val="0"/>
              <w:marRight w:val="0"/>
              <w:marTop w:val="0"/>
              <w:marBottom w:val="0"/>
              <w:divBdr>
                <w:top w:val="none" w:sz="0" w:space="0" w:color="auto"/>
                <w:left w:val="none" w:sz="0" w:space="0" w:color="auto"/>
                <w:bottom w:val="none" w:sz="0" w:space="0" w:color="auto"/>
                <w:right w:val="none" w:sz="0" w:space="0" w:color="auto"/>
              </w:divBdr>
            </w:div>
          </w:divsChild>
        </w:div>
        <w:div w:id="1958829189">
          <w:marLeft w:val="0"/>
          <w:marRight w:val="0"/>
          <w:marTop w:val="0"/>
          <w:marBottom w:val="0"/>
          <w:divBdr>
            <w:top w:val="none" w:sz="0" w:space="0" w:color="auto"/>
            <w:left w:val="none" w:sz="0" w:space="0" w:color="auto"/>
            <w:bottom w:val="none" w:sz="0" w:space="0" w:color="auto"/>
            <w:right w:val="none" w:sz="0" w:space="0" w:color="auto"/>
          </w:divBdr>
          <w:divsChild>
            <w:div w:id="1654024889">
              <w:marLeft w:val="0"/>
              <w:marRight w:val="0"/>
              <w:marTop w:val="0"/>
              <w:marBottom w:val="0"/>
              <w:divBdr>
                <w:top w:val="none" w:sz="0" w:space="0" w:color="auto"/>
                <w:left w:val="none" w:sz="0" w:space="0" w:color="auto"/>
                <w:bottom w:val="none" w:sz="0" w:space="0" w:color="auto"/>
                <w:right w:val="none" w:sz="0" w:space="0" w:color="auto"/>
              </w:divBdr>
            </w:div>
          </w:divsChild>
        </w:div>
        <w:div w:id="607197757">
          <w:marLeft w:val="0"/>
          <w:marRight w:val="0"/>
          <w:marTop w:val="0"/>
          <w:marBottom w:val="0"/>
          <w:divBdr>
            <w:top w:val="none" w:sz="0" w:space="0" w:color="auto"/>
            <w:left w:val="none" w:sz="0" w:space="0" w:color="auto"/>
            <w:bottom w:val="none" w:sz="0" w:space="0" w:color="auto"/>
            <w:right w:val="none" w:sz="0" w:space="0" w:color="auto"/>
          </w:divBdr>
          <w:divsChild>
            <w:div w:id="6657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5713">
      <w:bodyDiv w:val="1"/>
      <w:marLeft w:val="0"/>
      <w:marRight w:val="0"/>
      <w:marTop w:val="0"/>
      <w:marBottom w:val="0"/>
      <w:divBdr>
        <w:top w:val="none" w:sz="0" w:space="0" w:color="auto"/>
        <w:left w:val="none" w:sz="0" w:space="0" w:color="auto"/>
        <w:bottom w:val="none" w:sz="0" w:space="0" w:color="auto"/>
        <w:right w:val="none" w:sz="0" w:space="0" w:color="auto"/>
      </w:divBdr>
    </w:div>
    <w:div w:id="548342029">
      <w:bodyDiv w:val="1"/>
      <w:marLeft w:val="0"/>
      <w:marRight w:val="0"/>
      <w:marTop w:val="0"/>
      <w:marBottom w:val="0"/>
      <w:divBdr>
        <w:top w:val="none" w:sz="0" w:space="0" w:color="auto"/>
        <w:left w:val="none" w:sz="0" w:space="0" w:color="auto"/>
        <w:bottom w:val="none" w:sz="0" w:space="0" w:color="auto"/>
        <w:right w:val="none" w:sz="0" w:space="0" w:color="auto"/>
      </w:divBdr>
    </w:div>
    <w:div w:id="548760859">
      <w:bodyDiv w:val="1"/>
      <w:marLeft w:val="0"/>
      <w:marRight w:val="0"/>
      <w:marTop w:val="0"/>
      <w:marBottom w:val="0"/>
      <w:divBdr>
        <w:top w:val="none" w:sz="0" w:space="0" w:color="auto"/>
        <w:left w:val="none" w:sz="0" w:space="0" w:color="auto"/>
        <w:bottom w:val="none" w:sz="0" w:space="0" w:color="auto"/>
        <w:right w:val="none" w:sz="0" w:space="0" w:color="auto"/>
      </w:divBdr>
      <w:divsChild>
        <w:div w:id="182089310">
          <w:marLeft w:val="0"/>
          <w:marRight w:val="0"/>
          <w:marTop w:val="120"/>
          <w:marBottom w:val="0"/>
          <w:divBdr>
            <w:top w:val="none" w:sz="0" w:space="0" w:color="auto"/>
            <w:left w:val="none" w:sz="0" w:space="0" w:color="auto"/>
            <w:bottom w:val="none" w:sz="0" w:space="0" w:color="auto"/>
            <w:right w:val="none" w:sz="0" w:space="0" w:color="auto"/>
          </w:divBdr>
        </w:div>
      </w:divsChild>
    </w:div>
    <w:div w:id="549001800">
      <w:bodyDiv w:val="1"/>
      <w:marLeft w:val="0"/>
      <w:marRight w:val="0"/>
      <w:marTop w:val="0"/>
      <w:marBottom w:val="0"/>
      <w:divBdr>
        <w:top w:val="none" w:sz="0" w:space="0" w:color="auto"/>
        <w:left w:val="none" w:sz="0" w:space="0" w:color="auto"/>
        <w:bottom w:val="none" w:sz="0" w:space="0" w:color="auto"/>
        <w:right w:val="none" w:sz="0" w:space="0" w:color="auto"/>
      </w:divBdr>
    </w:div>
    <w:div w:id="549222910">
      <w:bodyDiv w:val="1"/>
      <w:marLeft w:val="0"/>
      <w:marRight w:val="0"/>
      <w:marTop w:val="0"/>
      <w:marBottom w:val="0"/>
      <w:divBdr>
        <w:top w:val="none" w:sz="0" w:space="0" w:color="auto"/>
        <w:left w:val="none" w:sz="0" w:space="0" w:color="auto"/>
        <w:bottom w:val="none" w:sz="0" w:space="0" w:color="auto"/>
        <w:right w:val="none" w:sz="0" w:space="0" w:color="auto"/>
      </w:divBdr>
      <w:divsChild>
        <w:div w:id="2099909745">
          <w:marLeft w:val="0"/>
          <w:marRight w:val="0"/>
          <w:marTop w:val="120"/>
          <w:marBottom w:val="0"/>
          <w:divBdr>
            <w:top w:val="none" w:sz="0" w:space="0" w:color="auto"/>
            <w:left w:val="none" w:sz="0" w:space="0" w:color="auto"/>
            <w:bottom w:val="none" w:sz="0" w:space="0" w:color="auto"/>
            <w:right w:val="none" w:sz="0" w:space="0" w:color="auto"/>
          </w:divBdr>
        </w:div>
        <w:div w:id="1095636087">
          <w:marLeft w:val="0"/>
          <w:marRight w:val="0"/>
          <w:marTop w:val="120"/>
          <w:marBottom w:val="0"/>
          <w:divBdr>
            <w:top w:val="none" w:sz="0" w:space="0" w:color="auto"/>
            <w:left w:val="none" w:sz="0" w:space="0" w:color="auto"/>
            <w:bottom w:val="none" w:sz="0" w:space="0" w:color="auto"/>
            <w:right w:val="none" w:sz="0" w:space="0" w:color="auto"/>
          </w:divBdr>
        </w:div>
      </w:divsChild>
    </w:div>
    <w:div w:id="549658492">
      <w:bodyDiv w:val="1"/>
      <w:marLeft w:val="0"/>
      <w:marRight w:val="0"/>
      <w:marTop w:val="0"/>
      <w:marBottom w:val="0"/>
      <w:divBdr>
        <w:top w:val="none" w:sz="0" w:space="0" w:color="auto"/>
        <w:left w:val="none" w:sz="0" w:space="0" w:color="auto"/>
        <w:bottom w:val="none" w:sz="0" w:space="0" w:color="auto"/>
        <w:right w:val="none" w:sz="0" w:space="0" w:color="auto"/>
      </w:divBdr>
    </w:div>
    <w:div w:id="550271836">
      <w:bodyDiv w:val="1"/>
      <w:marLeft w:val="0"/>
      <w:marRight w:val="0"/>
      <w:marTop w:val="0"/>
      <w:marBottom w:val="0"/>
      <w:divBdr>
        <w:top w:val="none" w:sz="0" w:space="0" w:color="auto"/>
        <w:left w:val="none" w:sz="0" w:space="0" w:color="auto"/>
        <w:bottom w:val="none" w:sz="0" w:space="0" w:color="auto"/>
        <w:right w:val="none" w:sz="0" w:space="0" w:color="auto"/>
      </w:divBdr>
    </w:div>
    <w:div w:id="550844659">
      <w:bodyDiv w:val="1"/>
      <w:marLeft w:val="0"/>
      <w:marRight w:val="0"/>
      <w:marTop w:val="0"/>
      <w:marBottom w:val="0"/>
      <w:divBdr>
        <w:top w:val="none" w:sz="0" w:space="0" w:color="auto"/>
        <w:left w:val="none" w:sz="0" w:space="0" w:color="auto"/>
        <w:bottom w:val="none" w:sz="0" w:space="0" w:color="auto"/>
        <w:right w:val="none" w:sz="0" w:space="0" w:color="auto"/>
      </w:divBdr>
    </w:div>
    <w:div w:id="552736202">
      <w:bodyDiv w:val="1"/>
      <w:marLeft w:val="0"/>
      <w:marRight w:val="0"/>
      <w:marTop w:val="0"/>
      <w:marBottom w:val="0"/>
      <w:divBdr>
        <w:top w:val="none" w:sz="0" w:space="0" w:color="auto"/>
        <w:left w:val="none" w:sz="0" w:space="0" w:color="auto"/>
        <w:bottom w:val="none" w:sz="0" w:space="0" w:color="auto"/>
        <w:right w:val="none" w:sz="0" w:space="0" w:color="auto"/>
      </w:divBdr>
    </w:div>
    <w:div w:id="552893003">
      <w:bodyDiv w:val="1"/>
      <w:marLeft w:val="0"/>
      <w:marRight w:val="0"/>
      <w:marTop w:val="0"/>
      <w:marBottom w:val="0"/>
      <w:divBdr>
        <w:top w:val="none" w:sz="0" w:space="0" w:color="auto"/>
        <w:left w:val="none" w:sz="0" w:space="0" w:color="auto"/>
        <w:bottom w:val="none" w:sz="0" w:space="0" w:color="auto"/>
        <w:right w:val="none" w:sz="0" w:space="0" w:color="auto"/>
      </w:divBdr>
      <w:divsChild>
        <w:div w:id="1582789898">
          <w:marLeft w:val="0"/>
          <w:marRight w:val="0"/>
          <w:marTop w:val="0"/>
          <w:marBottom w:val="0"/>
          <w:divBdr>
            <w:top w:val="none" w:sz="0" w:space="0" w:color="auto"/>
            <w:left w:val="none" w:sz="0" w:space="0" w:color="auto"/>
            <w:bottom w:val="none" w:sz="0" w:space="0" w:color="auto"/>
            <w:right w:val="none" w:sz="0" w:space="0" w:color="auto"/>
          </w:divBdr>
          <w:divsChild>
            <w:div w:id="1532954440">
              <w:marLeft w:val="0"/>
              <w:marRight w:val="0"/>
              <w:marTop w:val="0"/>
              <w:marBottom w:val="0"/>
              <w:divBdr>
                <w:top w:val="none" w:sz="0" w:space="0" w:color="auto"/>
                <w:left w:val="none" w:sz="0" w:space="0" w:color="auto"/>
                <w:bottom w:val="none" w:sz="0" w:space="0" w:color="auto"/>
                <w:right w:val="none" w:sz="0" w:space="0" w:color="auto"/>
              </w:divBdr>
            </w:div>
          </w:divsChild>
        </w:div>
        <w:div w:id="1246039769">
          <w:marLeft w:val="0"/>
          <w:marRight w:val="0"/>
          <w:marTop w:val="0"/>
          <w:marBottom w:val="0"/>
          <w:divBdr>
            <w:top w:val="none" w:sz="0" w:space="0" w:color="auto"/>
            <w:left w:val="none" w:sz="0" w:space="0" w:color="auto"/>
            <w:bottom w:val="none" w:sz="0" w:space="0" w:color="auto"/>
            <w:right w:val="none" w:sz="0" w:space="0" w:color="auto"/>
          </w:divBdr>
          <w:divsChild>
            <w:div w:id="14399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5464">
      <w:bodyDiv w:val="1"/>
      <w:marLeft w:val="0"/>
      <w:marRight w:val="0"/>
      <w:marTop w:val="0"/>
      <w:marBottom w:val="0"/>
      <w:divBdr>
        <w:top w:val="none" w:sz="0" w:space="0" w:color="auto"/>
        <w:left w:val="none" w:sz="0" w:space="0" w:color="auto"/>
        <w:bottom w:val="none" w:sz="0" w:space="0" w:color="auto"/>
        <w:right w:val="none" w:sz="0" w:space="0" w:color="auto"/>
      </w:divBdr>
      <w:divsChild>
        <w:div w:id="1483036092">
          <w:marLeft w:val="0"/>
          <w:marRight w:val="0"/>
          <w:marTop w:val="0"/>
          <w:marBottom w:val="0"/>
          <w:divBdr>
            <w:top w:val="none" w:sz="0" w:space="0" w:color="auto"/>
            <w:left w:val="none" w:sz="0" w:space="0" w:color="auto"/>
            <w:bottom w:val="none" w:sz="0" w:space="0" w:color="auto"/>
            <w:right w:val="none" w:sz="0" w:space="0" w:color="auto"/>
          </w:divBdr>
          <w:divsChild>
            <w:div w:id="9441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9173">
      <w:bodyDiv w:val="1"/>
      <w:marLeft w:val="0"/>
      <w:marRight w:val="0"/>
      <w:marTop w:val="0"/>
      <w:marBottom w:val="0"/>
      <w:divBdr>
        <w:top w:val="none" w:sz="0" w:space="0" w:color="auto"/>
        <w:left w:val="none" w:sz="0" w:space="0" w:color="auto"/>
        <w:bottom w:val="none" w:sz="0" w:space="0" w:color="auto"/>
        <w:right w:val="none" w:sz="0" w:space="0" w:color="auto"/>
      </w:divBdr>
    </w:div>
    <w:div w:id="553466111">
      <w:bodyDiv w:val="1"/>
      <w:marLeft w:val="0"/>
      <w:marRight w:val="0"/>
      <w:marTop w:val="0"/>
      <w:marBottom w:val="0"/>
      <w:divBdr>
        <w:top w:val="none" w:sz="0" w:space="0" w:color="auto"/>
        <w:left w:val="none" w:sz="0" w:space="0" w:color="auto"/>
        <w:bottom w:val="none" w:sz="0" w:space="0" w:color="auto"/>
        <w:right w:val="none" w:sz="0" w:space="0" w:color="auto"/>
      </w:divBdr>
      <w:divsChild>
        <w:div w:id="196167876">
          <w:marLeft w:val="0"/>
          <w:marRight w:val="0"/>
          <w:marTop w:val="120"/>
          <w:marBottom w:val="0"/>
          <w:divBdr>
            <w:top w:val="none" w:sz="0" w:space="0" w:color="auto"/>
            <w:left w:val="none" w:sz="0" w:space="0" w:color="auto"/>
            <w:bottom w:val="none" w:sz="0" w:space="0" w:color="auto"/>
            <w:right w:val="none" w:sz="0" w:space="0" w:color="auto"/>
          </w:divBdr>
        </w:div>
      </w:divsChild>
    </w:div>
    <w:div w:id="553850509">
      <w:bodyDiv w:val="1"/>
      <w:marLeft w:val="0"/>
      <w:marRight w:val="0"/>
      <w:marTop w:val="0"/>
      <w:marBottom w:val="0"/>
      <w:divBdr>
        <w:top w:val="none" w:sz="0" w:space="0" w:color="auto"/>
        <w:left w:val="none" w:sz="0" w:space="0" w:color="auto"/>
        <w:bottom w:val="none" w:sz="0" w:space="0" w:color="auto"/>
        <w:right w:val="none" w:sz="0" w:space="0" w:color="auto"/>
      </w:divBdr>
    </w:div>
    <w:div w:id="553853664">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4">
          <w:marLeft w:val="0"/>
          <w:marRight w:val="0"/>
          <w:marTop w:val="0"/>
          <w:marBottom w:val="105"/>
          <w:divBdr>
            <w:top w:val="none" w:sz="0" w:space="0" w:color="auto"/>
            <w:left w:val="none" w:sz="0" w:space="0" w:color="auto"/>
            <w:bottom w:val="none" w:sz="0" w:space="0" w:color="auto"/>
            <w:right w:val="none" w:sz="0" w:space="0" w:color="auto"/>
          </w:divBdr>
        </w:div>
        <w:div w:id="204559093">
          <w:marLeft w:val="0"/>
          <w:marRight w:val="0"/>
          <w:marTop w:val="135"/>
          <w:marBottom w:val="0"/>
          <w:divBdr>
            <w:top w:val="none" w:sz="0" w:space="0" w:color="auto"/>
            <w:left w:val="none" w:sz="0" w:space="0" w:color="auto"/>
            <w:bottom w:val="none" w:sz="0" w:space="0" w:color="auto"/>
            <w:right w:val="none" w:sz="0" w:space="0" w:color="auto"/>
          </w:divBdr>
        </w:div>
      </w:divsChild>
    </w:div>
    <w:div w:id="555554803">
      <w:bodyDiv w:val="1"/>
      <w:marLeft w:val="0"/>
      <w:marRight w:val="0"/>
      <w:marTop w:val="0"/>
      <w:marBottom w:val="0"/>
      <w:divBdr>
        <w:top w:val="none" w:sz="0" w:space="0" w:color="auto"/>
        <w:left w:val="none" w:sz="0" w:space="0" w:color="auto"/>
        <w:bottom w:val="none" w:sz="0" w:space="0" w:color="auto"/>
        <w:right w:val="none" w:sz="0" w:space="0" w:color="auto"/>
      </w:divBdr>
    </w:div>
    <w:div w:id="555700263">
      <w:bodyDiv w:val="1"/>
      <w:marLeft w:val="0"/>
      <w:marRight w:val="0"/>
      <w:marTop w:val="0"/>
      <w:marBottom w:val="0"/>
      <w:divBdr>
        <w:top w:val="none" w:sz="0" w:space="0" w:color="auto"/>
        <w:left w:val="none" w:sz="0" w:space="0" w:color="auto"/>
        <w:bottom w:val="none" w:sz="0" w:space="0" w:color="auto"/>
        <w:right w:val="none" w:sz="0" w:space="0" w:color="auto"/>
      </w:divBdr>
      <w:divsChild>
        <w:div w:id="556625644">
          <w:marLeft w:val="0"/>
          <w:marRight w:val="0"/>
          <w:marTop w:val="0"/>
          <w:marBottom w:val="0"/>
          <w:divBdr>
            <w:top w:val="none" w:sz="0" w:space="0" w:color="auto"/>
            <w:left w:val="none" w:sz="0" w:space="0" w:color="auto"/>
            <w:bottom w:val="none" w:sz="0" w:space="0" w:color="auto"/>
            <w:right w:val="none" w:sz="0" w:space="0" w:color="auto"/>
          </w:divBdr>
          <w:divsChild>
            <w:div w:id="1056662783">
              <w:marLeft w:val="0"/>
              <w:marRight w:val="0"/>
              <w:marTop w:val="0"/>
              <w:marBottom w:val="0"/>
              <w:divBdr>
                <w:top w:val="none" w:sz="0" w:space="0" w:color="auto"/>
                <w:left w:val="none" w:sz="0" w:space="0" w:color="auto"/>
                <w:bottom w:val="none" w:sz="0" w:space="0" w:color="auto"/>
                <w:right w:val="none" w:sz="0" w:space="0" w:color="auto"/>
              </w:divBdr>
            </w:div>
          </w:divsChild>
        </w:div>
        <w:div w:id="1892768044">
          <w:marLeft w:val="0"/>
          <w:marRight w:val="0"/>
          <w:marTop w:val="0"/>
          <w:marBottom w:val="0"/>
          <w:divBdr>
            <w:top w:val="none" w:sz="0" w:space="0" w:color="auto"/>
            <w:left w:val="none" w:sz="0" w:space="0" w:color="auto"/>
            <w:bottom w:val="none" w:sz="0" w:space="0" w:color="auto"/>
            <w:right w:val="none" w:sz="0" w:space="0" w:color="auto"/>
          </w:divBdr>
          <w:divsChild>
            <w:div w:id="644965312">
              <w:marLeft w:val="0"/>
              <w:marRight w:val="0"/>
              <w:marTop w:val="0"/>
              <w:marBottom w:val="0"/>
              <w:divBdr>
                <w:top w:val="none" w:sz="0" w:space="0" w:color="auto"/>
                <w:left w:val="none" w:sz="0" w:space="0" w:color="auto"/>
                <w:bottom w:val="none" w:sz="0" w:space="0" w:color="auto"/>
                <w:right w:val="none" w:sz="0" w:space="0" w:color="auto"/>
              </w:divBdr>
            </w:div>
          </w:divsChild>
        </w:div>
        <w:div w:id="419060300">
          <w:marLeft w:val="0"/>
          <w:marRight w:val="0"/>
          <w:marTop w:val="0"/>
          <w:marBottom w:val="0"/>
          <w:divBdr>
            <w:top w:val="none" w:sz="0" w:space="0" w:color="auto"/>
            <w:left w:val="none" w:sz="0" w:space="0" w:color="auto"/>
            <w:bottom w:val="none" w:sz="0" w:space="0" w:color="auto"/>
            <w:right w:val="none" w:sz="0" w:space="0" w:color="auto"/>
          </w:divBdr>
          <w:divsChild>
            <w:div w:id="1152716418">
              <w:marLeft w:val="0"/>
              <w:marRight w:val="0"/>
              <w:marTop w:val="0"/>
              <w:marBottom w:val="0"/>
              <w:divBdr>
                <w:top w:val="none" w:sz="0" w:space="0" w:color="auto"/>
                <w:left w:val="none" w:sz="0" w:space="0" w:color="auto"/>
                <w:bottom w:val="none" w:sz="0" w:space="0" w:color="auto"/>
                <w:right w:val="none" w:sz="0" w:space="0" w:color="auto"/>
              </w:divBdr>
            </w:div>
          </w:divsChild>
        </w:div>
        <w:div w:id="739594719">
          <w:marLeft w:val="0"/>
          <w:marRight w:val="0"/>
          <w:marTop w:val="0"/>
          <w:marBottom w:val="0"/>
          <w:divBdr>
            <w:top w:val="none" w:sz="0" w:space="0" w:color="auto"/>
            <w:left w:val="none" w:sz="0" w:space="0" w:color="auto"/>
            <w:bottom w:val="none" w:sz="0" w:space="0" w:color="auto"/>
            <w:right w:val="none" w:sz="0" w:space="0" w:color="auto"/>
          </w:divBdr>
          <w:divsChild>
            <w:div w:id="1276867873">
              <w:marLeft w:val="0"/>
              <w:marRight w:val="0"/>
              <w:marTop w:val="0"/>
              <w:marBottom w:val="0"/>
              <w:divBdr>
                <w:top w:val="none" w:sz="0" w:space="0" w:color="auto"/>
                <w:left w:val="none" w:sz="0" w:space="0" w:color="auto"/>
                <w:bottom w:val="none" w:sz="0" w:space="0" w:color="auto"/>
                <w:right w:val="none" w:sz="0" w:space="0" w:color="auto"/>
              </w:divBdr>
            </w:div>
          </w:divsChild>
        </w:div>
        <w:div w:id="1201236656">
          <w:marLeft w:val="0"/>
          <w:marRight w:val="0"/>
          <w:marTop w:val="0"/>
          <w:marBottom w:val="0"/>
          <w:divBdr>
            <w:top w:val="none" w:sz="0" w:space="0" w:color="auto"/>
            <w:left w:val="none" w:sz="0" w:space="0" w:color="auto"/>
            <w:bottom w:val="none" w:sz="0" w:space="0" w:color="auto"/>
            <w:right w:val="none" w:sz="0" w:space="0" w:color="auto"/>
          </w:divBdr>
          <w:divsChild>
            <w:div w:id="894700994">
              <w:marLeft w:val="0"/>
              <w:marRight w:val="0"/>
              <w:marTop w:val="0"/>
              <w:marBottom w:val="0"/>
              <w:divBdr>
                <w:top w:val="none" w:sz="0" w:space="0" w:color="auto"/>
                <w:left w:val="none" w:sz="0" w:space="0" w:color="auto"/>
                <w:bottom w:val="none" w:sz="0" w:space="0" w:color="auto"/>
                <w:right w:val="none" w:sz="0" w:space="0" w:color="auto"/>
              </w:divBdr>
            </w:div>
          </w:divsChild>
        </w:div>
        <w:div w:id="1887402087">
          <w:marLeft w:val="0"/>
          <w:marRight w:val="0"/>
          <w:marTop w:val="0"/>
          <w:marBottom w:val="0"/>
          <w:divBdr>
            <w:top w:val="none" w:sz="0" w:space="0" w:color="auto"/>
            <w:left w:val="none" w:sz="0" w:space="0" w:color="auto"/>
            <w:bottom w:val="none" w:sz="0" w:space="0" w:color="auto"/>
            <w:right w:val="none" w:sz="0" w:space="0" w:color="auto"/>
          </w:divBdr>
          <w:divsChild>
            <w:div w:id="8474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4788">
      <w:bodyDiv w:val="1"/>
      <w:marLeft w:val="0"/>
      <w:marRight w:val="0"/>
      <w:marTop w:val="0"/>
      <w:marBottom w:val="0"/>
      <w:divBdr>
        <w:top w:val="none" w:sz="0" w:space="0" w:color="auto"/>
        <w:left w:val="none" w:sz="0" w:space="0" w:color="auto"/>
        <w:bottom w:val="none" w:sz="0" w:space="0" w:color="auto"/>
        <w:right w:val="none" w:sz="0" w:space="0" w:color="auto"/>
      </w:divBdr>
    </w:div>
    <w:div w:id="558708791">
      <w:bodyDiv w:val="1"/>
      <w:marLeft w:val="0"/>
      <w:marRight w:val="0"/>
      <w:marTop w:val="0"/>
      <w:marBottom w:val="0"/>
      <w:divBdr>
        <w:top w:val="none" w:sz="0" w:space="0" w:color="auto"/>
        <w:left w:val="none" w:sz="0" w:space="0" w:color="auto"/>
        <w:bottom w:val="none" w:sz="0" w:space="0" w:color="auto"/>
        <w:right w:val="none" w:sz="0" w:space="0" w:color="auto"/>
      </w:divBdr>
      <w:divsChild>
        <w:div w:id="1606184124">
          <w:marLeft w:val="0"/>
          <w:marRight w:val="0"/>
          <w:marTop w:val="0"/>
          <w:marBottom w:val="0"/>
          <w:divBdr>
            <w:top w:val="none" w:sz="0" w:space="0" w:color="auto"/>
            <w:left w:val="none" w:sz="0" w:space="0" w:color="auto"/>
            <w:bottom w:val="none" w:sz="0" w:space="0" w:color="auto"/>
            <w:right w:val="none" w:sz="0" w:space="0" w:color="auto"/>
          </w:divBdr>
          <w:divsChild>
            <w:div w:id="12126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81556">
      <w:bodyDiv w:val="1"/>
      <w:marLeft w:val="0"/>
      <w:marRight w:val="0"/>
      <w:marTop w:val="0"/>
      <w:marBottom w:val="0"/>
      <w:divBdr>
        <w:top w:val="none" w:sz="0" w:space="0" w:color="auto"/>
        <w:left w:val="none" w:sz="0" w:space="0" w:color="auto"/>
        <w:bottom w:val="none" w:sz="0" w:space="0" w:color="auto"/>
        <w:right w:val="none" w:sz="0" w:space="0" w:color="auto"/>
      </w:divBdr>
      <w:divsChild>
        <w:div w:id="1337417532">
          <w:marLeft w:val="0"/>
          <w:marRight w:val="0"/>
          <w:marTop w:val="0"/>
          <w:marBottom w:val="0"/>
          <w:divBdr>
            <w:top w:val="none" w:sz="0" w:space="0" w:color="auto"/>
            <w:left w:val="none" w:sz="0" w:space="0" w:color="auto"/>
            <w:bottom w:val="none" w:sz="0" w:space="0" w:color="auto"/>
            <w:right w:val="none" w:sz="0" w:space="0" w:color="auto"/>
          </w:divBdr>
          <w:divsChild>
            <w:div w:id="1882356136">
              <w:marLeft w:val="0"/>
              <w:marRight w:val="0"/>
              <w:marTop w:val="0"/>
              <w:marBottom w:val="0"/>
              <w:divBdr>
                <w:top w:val="none" w:sz="0" w:space="0" w:color="auto"/>
                <w:left w:val="none" w:sz="0" w:space="0" w:color="auto"/>
                <w:bottom w:val="none" w:sz="0" w:space="0" w:color="auto"/>
                <w:right w:val="none" w:sz="0" w:space="0" w:color="auto"/>
              </w:divBdr>
              <w:divsChild>
                <w:div w:id="1754156053">
                  <w:marLeft w:val="3660"/>
                  <w:marRight w:val="0"/>
                  <w:marTop w:val="0"/>
                  <w:marBottom w:val="0"/>
                  <w:divBdr>
                    <w:top w:val="none" w:sz="0" w:space="0" w:color="auto"/>
                    <w:left w:val="none" w:sz="0" w:space="0" w:color="auto"/>
                    <w:bottom w:val="none" w:sz="0" w:space="0" w:color="auto"/>
                    <w:right w:val="none" w:sz="0" w:space="0" w:color="auto"/>
                  </w:divBdr>
                  <w:divsChild>
                    <w:div w:id="2074501989">
                      <w:marLeft w:val="0"/>
                      <w:marRight w:val="0"/>
                      <w:marTop w:val="0"/>
                      <w:marBottom w:val="105"/>
                      <w:divBdr>
                        <w:top w:val="none" w:sz="0" w:space="0" w:color="auto"/>
                        <w:left w:val="none" w:sz="0" w:space="0" w:color="auto"/>
                        <w:bottom w:val="none" w:sz="0" w:space="0" w:color="auto"/>
                        <w:right w:val="none" w:sz="0" w:space="0" w:color="auto"/>
                      </w:divBdr>
                    </w:div>
                    <w:div w:id="1341157780">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03763400">
          <w:marLeft w:val="0"/>
          <w:marRight w:val="0"/>
          <w:marTop w:val="0"/>
          <w:marBottom w:val="0"/>
          <w:divBdr>
            <w:top w:val="none" w:sz="0" w:space="0" w:color="auto"/>
            <w:left w:val="none" w:sz="0" w:space="0" w:color="auto"/>
            <w:bottom w:val="none" w:sz="0" w:space="0" w:color="auto"/>
            <w:right w:val="none" w:sz="0" w:space="0" w:color="auto"/>
          </w:divBdr>
          <w:divsChild>
            <w:div w:id="1682271449">
              <w:marLeft w:val="0"/>
              <w:marRight w:val="0"/>
              <w:marTop w:val="0"/>
              <w:marBottom w:val="0"/>
              <w:divBdr>
                <w:top w:val="none" w:sz="0" w:space="0" w:color="auto"/>
                <w:left w:val="none" w:sz="0" w:space="0" w:color="auto"/>
                <w:bottom w:val="none" w:sz="0" w:space="0" w:color="auto"/>
                <w:right w:val="none" w:sz="0" w:space="0" w:color="auto"/>
              </w:divBdr>
              <w:divsChild>
                <w:div w:id="247470494">
                  <w:marLeft w:val="3660"/>
                  <w:marRight w:val="0"/>
                  <w:marTop w:val="0"/>
                  <w:marBottom w:val="0"/>
                  <w:divBdr>
                    <w:top w:val="none" w:sz="0" w:space="0" w:color="auto"/>
                    <w:left w:val="none" w:sz="0" w:space="0" w:color="auto"/>
                    <w:bottom w:val="none" w:sz="0" w:space="0" w:color="auto"/>
                    <w:right w:val="none" w:sz="0" w:space="0" w:color="auto"/>
                  </w:divBdr>
                  <w:divsChild>
                    <w:div w:id="926771050">
                      <w:marLeft w:val="0"/>
                      <w:marRight w:val="0"/>
                      <w:marTop w:val="0"/>
                      <w:marBottom w:val="105"/>
                      <w:divBdr>
                        <w:top w:val="none" w:sz="0" w:space="0" w:color="auto"/>
                        <w:left w:val="none" w:sz="0" w:space="0" w:color="auto"/>
                        <w:bottom w:val="none" w:sz="0" w:space="0" w:color="auto"/>
                        <w:right w:val="none" w:sz="0" w:space="0" w:color="auto"/>
                      </w:divBdr>
                    </w:div>
                    <w:div w:id="10546272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560560169">
      <w:bodyDiv w:val="1"/>
      <w:marLeft w:val="0"/>
      <w:marRight w:val="0"/>
      <w:marTop w:val="0"/>
      <w:marBottom w:val="0"/>
      <w:divBdr>
        <w:top w:val="none" w:sz="0" w:space="0" w:color="auto"/>
        <w:left w:val="none" w:sz="0" w:space="0" w:color="auto"/>
        <w:bottom w:val="none" w:sz="0" w:space="0" w:color="auto"/>
        <w:right w:val="none" w:sz="0" w:space="0" w:color="auto"/>
      </w:divBdr>
      <w:divsChild>
        <w:div w:id="386685289">
          <w:marLeft w:val="0"/>
          <w:marRight w:val="0"/>
          <w:marTop w:val="120"/>
          <w:marBottom w:val="0"/>
          <w:divBdr>
            <w:top w:val="none" w:sz="0" w:space="0" w:color="auto"/>
            <w:left w:val="none" w:sz="0" w:space="0" w:color="auto"/>
            <w:bottom w:val="none" w:sz="0" w:space="0" w:color="auto"/>
            <w:right w:val="none" w:sz="0" w:space="0" w:color="auto"/>
          </w:divBdr>
        </w:div>
      </w:divsChild>
    </w:div>
    <w:div w:id="560673934">
      <w:bodyDiv w:val="1"/>
      <w:marLeft w:val="0"/>
      <w:marRight w:val="0"/>
      <w:marTop w:val="0"/>
      <w:marBottom w:val="0"/>
      <w:divBdr>
        <w:top w:val="none" w:sz="0" w:space="0" w:color="auto"/>
        <w:left w:val="none" w:sz="0" w:space="0" w:color="auto"/>
        <w:bottom w:val="none" w:sz="0" w:space="0" w:color="auto"/>
        <w:right w:val="none" w:sz="0" w:space="0" w:color="auto"/>
      </w:divBdr>
      <w:divsChild>
        <w:div w:id="614560103">
          <w:marLeft w:val="0"/>
          <w:marRight w:val="0"/>
          <w:marTop w:val="120"/>
          <w:marBottom w:val="0"/>
          <w:divBdr>
            <w:top w:val="none" w:sz="0" w:space="0" w:color="auto"/>
            <w:left w:val="none" w:sz="0" w:space="0" w:color="auto"/>
            <w:bottom w:val="none" w:sz="0" w:space="0" w:color="auto"/>
            <w:right w:val="none" w:sz="0" w:space="0" w:color="auto"/>
          </w:divBdr>
        </w:div>
      </w:divsChild>
    </w:div>
    <w:div w:id="562642409">
      <w:bodyDiv w:val="1"/>
      <w:marLeft w:val="0"/>
      <w:marRight w:val="0"/>
      <w:marTop w:val="0"/>
      <w:marBottom w:val="0"/>
      <w:divBdr>
        <w:top w:val="none" w:sz="0" w:space="0" w:color="auto"/>
        <w:left w:val="none" w:sz="0" w:space="0" w:color="auto"/>
        <w:bottom w:val="none" w:sz="0" w:space="0" w:color="auto"/>
        <w:right w:val="none" w:sz="0" w:space="0" w:color="auto"/>
      </w:divBdr>
      <w:divsChild>
        <w:div w:id="1225138019">
          <w:marLeft w:val="0"/>
          <w:marRight w:val="0"/>
          <w:marTop w:val="0"/>
          <w:marBottom w:val="0"/>
          <w:divBdr>
            <w:top w:val="none" w:sz="0" w:space="0" w:color="auto"/>
            <w:left w:val="none" w:sz="0" w:space="0" w:color="auto"/>
            <w:bottom w:val="none" w:sz="0" w:space="0" w:color="auto"/>
            <w:right w:val="none" w:sz="0" w:space="0" w:color="auto"/>
          </w:divBdr>
          <w:divsChild>
            <w:div w:id="581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08534">
      <w:bodyDiv w:val="1"/>
      <w:marLeft w:val="0"/>
      <w:marRight w:val="0"/>
      <w:marTop w:val="0"/>
      <w:marBottom w:val="0"/>
      <w:divBdr>
        <w:top w:val="none" w:sz="0" w:space="0" w:color="auto"/>
        <w:left w:val="none" w:sz="0" w:space="0" w:color="auto"/>
        <w:bottom w:val="none" w:sz="0" w:space="0" w:color="auto"/>
        <w:right w:val="none" w:sz="0" w:space="0" w:color="auto"/>
      </w:divBdr>
    </w:div>
    <w:div w:id="562955941">
      <w:bodyDiv w:val="1"/>
      <w:marLeft w:val="0"/>
      <w:marRight w:val="0"/>
      <w:marTop w:val="0"/>
      <w:marBottom w:val="0"/>
      <w:divBdr>
        <w:top w:val="none" w:sz="0" w:space="0" w:color="auto"/>
        <w:left w:val="none" w:sz="0" w:space="0" w:color="auto"/>
        <w:bottom w:val="none" w:sz="0" w:space="0" w:color="auto"/>
        <w:right w:val="none" w:sz="0" w:space="0" w:color="auto"/>
      </w:divBdr>
      <w:divsChild>
        <w:div w:id="129253568">
          <w:marLeft w:val="0"/>
          <w:marRight w:val="0"/>
          <w:marTop w:val="120"/>
          <w:marBottom w:val="0"/>
          <w:divBdr>
            <w:top w:val="none" w:sz="0" w:space="0" w:color="auto"/>
            <w:left w:val="none" w:sz="0" w:space="0" w:color="auto"/>
            <w:bottom w:val="none" w:sz="0" w:space="0" w:color="auto"/>
            <w:right w:val="none" w:sz="0" w:space="0" w:color="auto"/>
          </w:divBdr>
        </w:div>
      </w:divsChild>
    </w:div>
    <w:div w:id="563417403">
      <w:bodyDiv w:val="1"/>
      <w:marLeft w:val="0"/>
      <w:marRight w:val="0"/>
      <w:marTop w:val="0"/>
      <w:marBottom w:val="0"/>
      <w:divBdr>
        <w:top w:val="none" w:sz="0" w:space="0" w:color="auto"/>
        <w:left w:val="none" w:sz="0" w:space="0" w:color="auto"/>
        <w:bottom w:val="none" w:sz="0" w:space="0" w:color="auto"/>
        <w:right w:val="none" w:sz="0" w:space="0" w:color="auto"/>
      </w:divBdr>
      <w:divsChild>
        <w:div w:id="1469711798">
          <w:marLeft w:val="0"/>
          <w:marRight w:val="0"/>
          <w:marTop w:val="0"/>
          <w:marBottom w:val="0"/>
          <w:divBdr>
            <w:top w:val="none" w:sz="0" w:space="0" w:color="auto"/>
            <w:left w:val="none" w:sz="0" w:space="0" w:color="auto"/>
            <w:bottom w:val="none" w:sz="0" w:space="0" w:color="auto"/>
            <w:right w:val="none" w:sz="0" w:space="0" w:color="auto"/>
          </w:divBdr>
          <w:divsChild>
            <w:div w:id="480392692">
              <w:marLeft w:val="0"/>
              <w:marRight w:val="0"/>
              <w:marTop w:val="0"/>
              <w:marBottom w:val="0"/>
              <w:divBdr>
                <w:top w:val="none" w:sz="0" w:space="0" w:color="auto"/>
                <w:left w:val="none" w:sz="0" w:space="0" w:color="auto"/>
                <w:bottom w:val="none" w:sz="0" w:space="0" w:color="auto"/>
                <w:right w:val="none" w:sz="0" w:space="0" w:color="auto"/>
              </w:divBdr>
            </w:div>
          </w:divsChild>
        </w:div>
        <w:div w:id="452864971">
          <w:marLeft w:val="0"/>
          <w:marRight w:val="0"/>
          <w:marTop w:val="0"/>
          <w:marBottom w:val="0"/>
          <w:divBdr>
            <w:top w:val="none" w:sz="0" w:space="0" w:color="auto"/>
            <w:left w:val="none" w:sz="0" w:space="0" w:color="auto"/>
            <w:bottom w:val="none" w:sz="0" w:space="0" w:color="auto"/>
            <w:right w:val="none" w:sz="0" w:space="0" w:color="auto"/>
          </w:divBdr>
          <w:divsChild>
            <w:div w:id="10173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61602">
      <w:bodyDiv w:val="1"/>
      <w:marLeft w:val="0"/>
      <w:marRight w:val="0"/>
      <w:marTop w:val="0"/>
      <w:marBottom w:val="0"/>
      <w:divBdr>
        <w:top w:val="none" w:sz="0" w:space="0" w:color="auto"/>
        <w:left w:val="none" w:sz="0" w:space="0" w:color="auto"/>
        <w:bottom w:val="none" w:sz="0" w:space="0" w:color="auto"/>
        <w:right w:val="none" w:sz="0" w:space="0" w:color="auto"/>
      </w:divBdr>
    </w:div>
    <w:div w:id="564462179">
      <w:bodyDiv w:val="1"/>
      <w:marLeft w:val="0"/>
      <w:marRight w:val="0"/>
      <w:marTop w:val="0"/>
      <w:marBottom w:val="0"/>
      <w:divBdr>
        <w:top w:val="none" w:sz="0" w:space="0" w:color="auto"/>
        <w:left w:val="none" w:sz="0" w:space="0" w:color="auto"/>
        <w:bottom w:val="none" w:sz="0" w:space="0" w:color="auto"/>
        <w:right w:val="none" w:sz="0" w:space="0" w:color="auto"/>
      </w:divBdr>
      <w:divsChild>
        <w:div w:id="1820269611">
          <w:marLeft w:val="0"/>
          <w:marRight w:val="0"/>
          <w:marTop w:val="120"/>
          <w:marBottom w:val="0"/>
          <w:divBdr>
            <w:top w:val="none" w:sz="0" w:space="0" w:color="auto"/>
            <w:left w:val="none" w:sz="0" w:space="0" w:color="auto"/>
            <w:bottom w:val="none" w:sz="0" w:space="0" w:color="auto"/>
            <w:right w:val="none" w:sz="0" w:space="0" w:color="auto"/>
          </w:divBdr>
        </w:div>
      </w:divsChild>
    </w:div>
    <w:div w:id="564490469">
      <w:bodyDiv w:val="1"/>
      <w:marLeft w:val="0"/>
      <w:marRight w:val="0"/>
      <w:marTop w:val="0"/>
      <w:marBottom w:val="0"/>
      <w:divBdr>
        <w:top w:val="none" w:sz="0" w:space="0" w:color="auto"/>
        <w:left w:val="none" w:sz="0" w:space="0" w:color="auto"/>
        <w:bottom w:val="none" w:sz="0" w:space="0" w:color="auto"/>
        <w:right w:val="none" w:sz="0" w:space="0" w:color="auto"/>
      </w:divBdr>
      <w:divsChild>
        <w:div w:id="880703938">
          <w:marLeft w:val="0"/>
          <w:marRight w:val="0"/>
          <w:marTop w:val="0"/>
          <w:marBottom w:val="0"/>
          <w:divBdr>
            <w:top w:val="none" w:sz="0" w:space="0" w:color="auto"/>
            <w:left w:val="none" w:sz="0" w:space="0" w:color="auto"/>
            <w:bottom w:val="none" w:sz="0" w:space="0" w:color="auto"/>
            <w:right w:val="none" w:sz="0" w:space="0" w:color="auto"/>
          </w:divBdr>
          <w:divsChild>
            <w:div w:id="18836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6138">
      <w:bodyDiv w:val="1"/>
      <w:marLeft w:val="0"/>
      <w:marRight w:val="0"/>
      <w:marTop w:val="0"/>
      <w:marBottom w:val="0"/>
      <w:divBdr>
        <w:top w:val="none" w:sz="0" w:space="0" w:color="auto"/>
        <w:left w:val="none" w:sz="0" w:space="0" w:color="auto"/>
        <w:bottom w:val="none" w:sz="0" w:space="0" w:color="auto"/>
        <w:right w:val="none" w:sz="0" w:space="0" w:color="auto"/>
      </w:divBdr>
    </w:div>
    <w:div w:id="565796260">
      <w:bodyDiv w:val="1"/>
      <w:marLeft w:val="0"/>
      <w:marRight w:val="0"/>
      <w:marTop w:val="0"/>
      <w:marBottom w:val="0"/>
      <w:divBdr>
        <w:top w:val="none" w:sz="0" w:space="0" w:color="auto"/>
        <w:left w:val="none" w:sz="0" w:space="0" w:color="auto"/>
        <w:bottom w:val="none" w:sz="0" w:space="0" w:color="auto"/>
        <w:right w:val="none" w:sz="0" w:space="0" w:color="auto"/>
      </w:divBdr>
      <w:divsChild>
        <w:div w:id="369841199">
          <w:marLeft w:val="0"/>
          <w:marRight w:val="0"/>
          <w:marTop w:val="0"/>
          <w:marBottom w:val="0"/>
          <w:divBdr>
            <w:top w:val="none" w:sz="0" w:space="0" w:color="auto"/>
            <w:left w:val="none" w:sz="0" w:space="0" w:color="auto"/>
            <w:bottom w:val="none" w:sz="0" w:space="0" w:color="auto"/>
            <w:right w:val="none" w:sz="0" w:space="0" w:color="auto"/>
          </w:divBdr>
          <w:divsChild>
            <w:div w:id="1620867264">
              <w:marLeft w:val="0"/>
              <w:marRight w:val="0"/>
              <w:marTop w:val="0"/>
              <w:marBottom w:val="0"/>
              <w:divBdr>
                <w:top w:val="none" w:sz="0" w:space="0" w:color="auto"/>
                <w:left w:val="none" w:sz="0" w:space="0" w:color="auto"/>
                <w:bottom w:val="none" w:sz="0" w:space="0" w:color="auto"/>
                <w:right w:val="none" w:sz="0" w:space="0" w:color="auto"/>
              </w:divBdr>
            </w:div>
          </w:divsChild>
        </w:div>
        <w:div w:id="1243486968">
          <w:marLeft w:val="0"/>
          <w:marRight w:val="0"/>
          <w:marTop w:val="0"/>
          <w:marBottom w:val="0"/>
          <w:divBdr>
            <w:top w:val="none" w:sz="0" w:space="0" w:color="auto"/>
            <w:left w:val="none" w:sz="0" w:space="0" w:color="auto"/>
            <w:bottom w:val="none" w:sz="0" w:space="0" w:color="auto"/>
            <w:right w:val="none" w:sz="0" w:space="0" w:color="auto"/>
          </w:divBdr>
          <w:divsChild>
            <w:div w:id="9245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1246">
      <w:bodyDiv w:val="1"/>
      <w:marLeft w:val="0"/>
      <w:marRight w:val="0"/>
      <w:marTop w:val="0"/>
      <w:marBottom w:val="0"/>
      <w:divBdr>
        <w:top w:val="none" w:sz="0" w:space="0" w:color="auto"/>
        <w:left w:val="none" w:sz="0" w:space="0" w:color="auto"/>
        <w:bottom w:val="none" w:sz="0" w:space="0" w:color="auto"/>
        <w:right w:val="none" w:sz="0" w:space="0" w:color="auto"/>
      </w:divBdr>
    </w:div>
    <w:div w:id="566192012">
      <w:bodyDiv w:val="1"/>
      <w:marLeft w:val="0"/>
      <w:marRight w:val="0"/>
      <w:marTop w:val="0"/>
      <w:marBottom w:val="0"/>
      <w:divBdr>
        <w:top w:val="none" w:sz="0" w:space="0" w:color="auto"/>
        <w:left w:val="none" w:sz="0" w:space="0" w:color="auto"/>
        <w:bottom w:val="none" w:sz="0" w:space="0" w:color="auto"/>
        <w:right w:val="none" w:sz="0" w:space="0" w:color="auto"/>
      </w:divBdr>
      <w:divsChild>
        <w:div w:id="2038238851">
          <w:marLeft w:val="0"/>
          <w:marRight w:val="0"/>
          <w:marTop w:val="0"/>
          <w:marBottom w:val="0"/>
          <w:divBdr>
            <w:top w:val="none" w:sz="0" w:space="0" w:color="auto"/>
            <w:left w:val="none" w:sz="0" w:space="0" w:color="auto"/>
            <w:bottom w:val="none" w:sz="0" w:space="0" w:color="auto"/>
            <w:right w:val="none" w:sz="0" w:space="0" w:color="auto"/>
          </w:divBdr>
          <w:divsChild>
            <w:div w:id="1077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09196">
      <w:bodyDiv w:val="1"/>
      <w:marLeft w:val="0"/>
      <w:marRight w:val="0"/>
      <w:marTop w:val="0"/>
      <w:marBottom w:val="0"/>
      <w:divBdr>
        <w:top w:val="none" w:sz="0" w:space="0" w:color="auto"/>
        <w:left w:val="none" w:sz="0" w:space="0" w:color="auto"/>
        <w:bottom w:val="none" w:sz="0" w:space="0" w:color="auto"/>
        <w:right w:val="none" w:sz="0" w:space="0" w:color="auto"/>
      </w:divBdr>
      <w:divsChild>
        <w:div w:id="235938719">
          <w:marLeft w:val="0"/>
          <w:marRight w:val="0"/>
          <w:marTop w:val="120"/>
          <w:marBottom w:val="0"/>
          <w:divBdr>
            <w:top w:val="none" w:sz="0" w:space="0" w:color="auto"/>
            <w:left w:val="none" w:sz="0" w:space="0" w:color="auto"/>
            <w:bottom w:val="none" w:sz="0" w:space="0" w:color="auto"/>
            <w:right w:val="none" w:sz="0" w:space="0" w:color="auto"/>
          </w:divBdr>
        </w:div>
      </w:divsChild>
    </w:div>
    <w:div w:id="567811155">
      <w:bodyDiv w:val="1"/>
      <w:marLeft w:val="0"/>
      <w:marRight w:val="0"/>
      <w:marTop w:val="0"/>
      <w:marBottom w:val="0"/>
      <w:divBdr>
        <w:top w:val="none" w:sz="0" w:space="0" w:color="auto"/>
        <w:left w:val="none" w:sz="0" w:space="0" w:color="auto"/>
        <w:bottom w:val="none" w:sz="0" w:space="0" w:color="auto"/>
        <w:right w:val="none" w:sz="0" w:space="0" w:color="auto"/>
      </w:divBdr>
    </w:div>
    <w:div w:id="569582016">
      <w:bodyDiv w:val="1"/>
      <w:marLeft w:val="0"/>
      <w:marRight w:val="0"/>
      <w:marTop w:val="0"/>
      <w:marBottom w:val="0"/>
      <w:divBdr>
        <w:top w:val="none" w:sz="0" w:space="0" w:color="auto"/>
        <w:left w:val="none" w:sz="0" w:space="0" w:color="auto"/>
        <w:bottom w:val="none" w:sz="0" w:space="0" w:color="auto"/>
        <w:right w:val="none" w:sz="0" w:space="0" w:color="auto"/>
      </w:divBdr>
      <w:divsChild>
        <w:div w:id="1588533774">
          <w:marLeft w:val="0"/>
          <w:marRight w:val="0"/>
          <w:marTop w:val="0"/>
          <w:marBottom w:val="0"/>
          <w:divBdr>
            <w:top w:val="none" w:sz="0" w:space="0" w:color="auto"/>
            <w:left w:val="none" w:sz="0" w:space="0" w:color="auto"/>
            <w:bottom w:val="none" w:sz="0" w:space="0" w:color="auto"/>
            <w:right w:val="none" w:sz="0" w:space="0" w:color="auto"/>
          </w:divBdr>
          <w:divsChild>
            <w:div w:id="768353999">
              <w:marLeft w:val="0"/>
              <w:marRight w:val="0"/>
              <w:marTop w:val="0"/>
              <w:marBottom w:val="0"/>
              <w:divBdr>
                <w:top w:val="none" w:sz="0" w:space="0" w:color="auto"/>
                <w:left w:val="none" w:sz="0" w:space="0" w:color="auto"/>
                <w:bottom w:val="none" w:sz="0" w:space="0" w:color="auto"/>
                <w:right w:val="none" w:sz="0" w:space="0" w:color="auto"/>
              </w:divBdr>
            </w:div>
          </w:divsChild>
        </w:div>
        <w:div w:id="725449820">
          <w:marLeft w:val="0"/>
          <w:marRight w:val="0"/>
          <w:marTop w:val="0"/>
          <w:marBottom w:val="0"/>
          <w:divBdr>
            <w:top w:val="none" w:sz="0" w:space="0" w:color="auto"/>
            <w:left w:val="none" w:sz="0" w:space="0" w:color="auto"/>
            <w:bottom w:val="none" w:sz="0" w:space="0" w:color="auto"/>
            <w:right w:val="none" w:sz="0" w:space="0" w:color="auto"/>
          </w:divBdr>
          <w:divsChild>
            <w:div w:id="1038629566">
              <w:marLeft w:val="0"/>
              <w:marRight w:val="0"/>
              <w:marTop w:val="0"/>
              <w:marBottom w:val="0"/>
              <w:divBdr>
                <w:top w:val="none" w:sz="0" w:space="0" w:color="auto"/>
                <w:left w:val="none" w:sz="0" w:space="0" w:color="auto"/>
                <w:bottom w:val="none" w:sz="0" w:space="0" w:color="auto"/>
                <w:right w:val="none" w:sz="0" w:space="0" w:color="auto"/>
              </w:divBdr>
            </w:div>
          </w:divsChild>
        </w:div>
        <w:div w:id="1170876398">
          <w:marLeft w:val="0"/>
          <w:marRight w:val="0"/>
          <w:marTop w:val="0"/>
          <w:marBottom w:val="0"/>
          <w:divBdr>
            <w:top w:val="none" w:sz="0" w:space="0" w:color="auto"/>
            <w:left w:val="none" w:sz="0" w:space="0" w:color="auto"/>
            <w:bottom w:val="none" w:sz="0" w:space="0" w:color="auto"/>
            <w:right w:val="none" w:sz="0" w:space="0" w:color="auto"/>
          </w:divBdr>
          <w:divsChild>
            <w:div w:id="937982379">
              <w:marLeft w:val="0"/>
              <w:marRight w:val="0"/>
              <w:marTop w:val="0"/>
              <w:marBottom w:val="0"/>
              <w:divBdr>
                <w:top w:val="none" w:sz="0" w:space="0" w:color="auto"/>
                <w:left w:val="none" w:sz="0" w:space="0" w:color="auto"/>
                <w:bottom w:val="none" w:sz="0" w:space="0" w:color="auto"/>
                <w:right w:val="none" w:sz="0" w:space="0" w:color="auto"/>
              </w:divBdr>
            </w:div>
          </w:divsChild>
        </w:div>
        <w:div w:id="1197113308">
          <w:marLeft w:val="0"/>
          <w:marRight w:val="0"/>
          <w:marTop w:val="0"/>
          <w:marBottom w:val="0"/>
          <w:divBdr>
            <w:top w:val="none" w:sz="0" w:space="0" w:color="auto"/>
            <w:left w:val="none" w:sz="0" w:space="0" w:color="auto"/>
            <w:bottom w:val="none" w:sz="0" w:space="0" w:color="auto"/>
            <w:right w:val="none" w:sz="0" w:space="0" w:color="auto"/>
          </w:divBdr>
          <w:divsChild>
            <w:div w:id="420958072">
              <w:marLeft w:val="0"/>
              <w:marRight w:val="0"/>
              <w:marTop w:val="0"/>
              <w:marBottom w:val="0"/>
              <w:divBdr>
                <w:top w:val="none" w:sz="0" w:space="0" w:color="auto"/>
                <w:left w:val="none" w:sz="0" w:space="0" w:color="auto"/>
                <w:bottom w:val="none" w:sz="0" w:space="0" w:color="auto"/>
                <w:right w:val="none" w:sz="0" w:space="0" w:color="auto"/>
              </w:divBdr>
            </w:div>
          </w:divsChild>
        </w:div>
        <w:div w:id="2057393220">
          <w:marLeft w:val="0"/>
          <w:marRight w:val="0"/>
          <w:marTop w:val="0"/>
          <w:marBottom w:val="0"/>
          <w:divBdr>
            <w:top w:val="none" w:sz="0" w:space="0" w:color="auto"/>
            <w:left w:val="none" w:sz="0" w:space="0" w:color="auto"/>
            <w:bottom w:val="none" w:sz="0" w:space="0" w:color="auto"/>
            <w:right w:val="none" w:sz="0" w:space="0" w:color="auto"/>
          </w:divBdr>
          <w:divsChild>
            <w:div w:id="2078359703">
              <w:marLeft w:val="0"/>
              <w:marRight w:val="0"/>
              <w:marTop w:val="0"/>
              <w:marBottom w:val="0"/>
              <w:divBdr>
                <w:top w:val="none" w:sz="0" w:space="0" w:color="auto"/>
                <w:left w:val="none" w:sz="0" w:space="0" w:color="auto"/>
                <w:bottom w:val="none" w:sz="0" w:space="0" w:color="auto"/>
                <w:right w:val="none" w:sz="0" w:space="0" w:color="auto"/>
              </w:divBdr>
            </w:div>
          </w:divsChild>
        </w:div>
        <w:div w:id="1321344028">
          <w:marLeft w:val="0"/>
          <w:marRight w:val="0"/>
          <w:marTop w:val="0"/>
          <w:marBottom w:val="0"/>
          <w:divBdr>
            <w:top w:val="none" w:sz="0" w:space="0" w:color="auto"/>
            <w:left w:val="none" w:sz="0" w:space="0" w:color="auto"/>
            <w:bottom w:val="none" w:sz="0" w:space="0" w:color="auto"/>
            <w:right w:val="none" w:sz="0" w:space="0" w:color="auto"/>
          </w:divBdr>
          <w:divsChild>
            <w:div w:id="17630684">
              <w:marLeft w:val="0"/>
              <w:marRight w:val="0"/>
              <w:marTop w:val="0"/>
              <w:marBottom w:val="0"/>
              <w:divBdr>
                <w:top w:val="none" w:sz="0" w:space="0" w:color="auto"/>
                <w:left w:val="none" w:sz="0" w:space="0" w:color="auto"/>
                <w:bottom w:val="none" w:sz="0" w:space="0" w:color="auto"/>
                <w:right w:val="none" w:sz="0" w:space="0" w:color="auto"/>
              </w:divBdr>
            </w:div>
          </w:divsChild>
        </w:div>
        <w:div w:id="503319568">
          <w:marLeft w:val="0"/>
          <w:marRight w:val="0"/>
          <w:marTop w:val="0"/>
          <w:marBottom w:val="0"/>
          <w:divBdr>
            <w:top w:val="none" w:sz="0" w:space="0" w:color="auto"/>
            <w:left w:val="none" w:sz="0" w:space="0" w:color="auto"/>
            <w:bottom w:val="none" w:sz="0" w:space="0" w:color="auto"/>
            <w:right w:val="none" w:sz="0" w:space="0" w:color="auto"/>
          </w:divBdr>
          <w:divsChild>
            <w:div w:id="1238973929">
              <w:marLeft w:val="0"/>
              <w:marRight w:val="0"/>
              <w:marTop w:val="0"/>
              <w:marBottom w:val="0"/>
              <w:divBdr>
                <w:top w:val="none" w:sz="0" w:space="0" w:color="auto"/>
                <w:left w:val="none" w:sz="0" w:space="0" w:color="auto"/>
                <w:bottom w:val="none" w:sz="0" w:space="0" w:color="auto"/>
                <w:right w:val="none" w:sz="0" w:space="0" w:color="auto"/>
              </w:divBdr>
            </w:div>
          </w:divsChild>
        </w:div>
        <w:div w:id="773944685">
          <w:marLeft w:val="0"/>
          <w:marRight w:val="0"/>
          <w:marTop w:val="0"/>
          <w:marBottom w:val="0"/>
          <w:divBdr>
            <w:top w:val="none" w:sz="0" w:space="0" w:color="auto"/>
            <w:left w:val="none" w:sz="0" w:space="0" w:color="auto"/>
            <w:bottom w:val="none" w:sz="0" w:space="0" w:color="auto"/>
            <w:right w:val="none" w:sz="0" w:space="0" w:color="auto"/>
          </w:divBdr>
          <w:divsChild>
            <w:div w:id="304161882">
              <w:marLeft w:val="0"/>
              <w:marRight w:val="0"/>
              <w:marTop w:val="0"/>
              <w:marBottom w:val="0"/>
              <w:divBdr>
                <w:top w:val="none" w:sz="0" w:space="0" w:color="auto"/>
                <w:left w:val="none" w:sz="0" w:space="0" w:color="auto"/>
                <w:bottom w:val="none" w:sz="0" w:space="0" w:color="auto"/>
                <w:right w:val="none" w:sz="0" w:space="0" w:color="auto"/>
              </w:divBdr>
            </w:div>
          </w:divsChild>
        </w:div>
        <w:div w:id="982394637">
          <w:marLeft w:val="0"/>
          <w:marRight w:val="0"/>
          <w:marTop w:val="0"/>
          <w:marBottom w:val="0"/>
          <w:divBdr>
            <w:top w:val="none" w:sz="0" w:space="0" w:color="auto"/>
            <w:left w:val="none" w:sz="0" w:space="0" w:color="auto"/>
            <w:bottom w:val="none" w:sz="0" w:space="0" w:color="auto"/>
            <w:right w:val="none" w:sz="0" w:space="0" w:color="auto"/>
          </w:divBdr>
          <w:divsChild>
            <w:div w:id="1016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76115">
      <w:bodyDiv w:val="1"/>
      <w:marLeft w:val="0"/>
      <w:marRight w:val="0"/>
      <w:marTop w:val="0"/>
      <w:marBottom w:val="0"/>
      <w:divBdr>
        <w:top w:val="none" w:sz="0" w:space="0" w:color="auto"/>
        <w:left w:val="none" w:sz="0" w:space="0" w:color="auto"/>
        <w:bottom w:val="none" w:sz="0" w:space="0" w:color="auto"/>
        <w:right w:val="none" w:sz="0" w:space="0" w:color="auto"/>
      </w:divBdr>
    </w:div>
    <w:div w:id="571427205">
      <w:bodyDiv w:val="1"/>
      <w:marLeft w:val="0"/>
      <w:marRight w:val="0"/>
      <w:marTop w:val="0"/>
      <w:marBottom w:val="0"/>
      <w:divBdr>
        <w:top w:val="none" w:sz="0" w:space="0" w:color="auto"/>
        <w:left w:val="none" w:sz="0" w:space="0" w:color="auto"/>
        <w:bottom w:val="none" w:sz="0" w:space="0" w:color="auto"/>
        <w:right w:val="none" w:sz="0" w:space="0" w:color="auto"/>
      </w:divBdr>
    </w:div>
    <w:div w:id="572012017">
      <w:bodyDiv w:val="1"/>
      <w:marLeft w:val="0"/>
      <w:marRight w:val="0"/>
      <w:marTop w:val="0"/>
      <w:marBottom w:val="0"/>
      <w:divBdr>
        <w:top w:val="none" w:sz="0" w:space="0" w:color="auto"/>
        <w:left w:val="none" w:sz="0" w:space="0" w:color="auto"/>
        <w:bottom w:val="none" w:sz="0" w:space="0" w:color="auto"/>
        <w:right w:val="none" w:sz="0" w:space="0" w:color="auto"/>
      </w:divBdr>
      <w:divsChild>
        <w:div w:id="1605460719">
          <w:marLeft w:val="0"/>
          <w:marRight w:val="0"/>
          <w:marTop w:val="120"/>
          <w:marBottom w:val="0"/>
          <w:divBdr>
            <w:top w:val="none" w:sz="0" w:space="0" w:color="auto"/>
            <w:left w:val="none" w:sz="0" w:space="0" w:color="auto"/>
            <w:bottom w:val="none" w:sz="0" w:space="0" w:color="auto"/>
            <w:right w:val="none" w:sz="0" w:space="0" w:color="auto"/>
          </w:divBdr>
        </w:div>
      </w:divsChild>
    </w:div>
    <w:div w:id="572355383">
      <w:bodyDiv w:val="1"/>
      <w:marLeft w:val="0"/>
      <w:marRight w:val="0"/>
      <w:marTop w:val="0"/>
      <w:marBottom w:val="0"/>
      <w:divBdr>
        <w:top w:val="none" w:sz="0" w:space="0" w:color="auto"/>
        <w:left w:val="none" w:sz="0" w:space="0" w:color="auto"/>
        <w:bottom w:val="none" w:sz="0" w:space="0" w:color="auto"/>
        <w:right w:val="none" w:sz="0" w:space="0" w:color="auto"/>
      </w:divBdr>
    </w:div>
    <w:div w:id="573976513">
      <w:bodyDiv w:val="1"/>
      <w:marLeft w:val="0"/>
      <w:marRight w:val="0"/>
      <w:marTop w:val="0"/>
      <w:marBottom w:val="0"/>
      <w:divBdr>
        <w:top w:val="none" w:sz="0" w:space="0" w:color="auto"/>
        <w:left w:val="none" w:sz="0" w:space="0" w:color="auto"/>
        <w:bottom w:val="none" w:sz="0" w:space="0" w:color="auto"/>
        <w:right w:val="none" w:sz="0" w:space="0" w:color="auto"/>
      </w:divBdr>
    </w:div>
    <w:div w:id="574170391">
      <w:bodyDiv w:val="1"/>
      <w:marLeft w:val="0"/>
      <w:marRight w:val="0"/>
      <w:marTop w:val="0"/>
      <w:marBottom w:val="0"/>
      <w:divBdr>
        <w:top w:val="none" w:sz="0" w:space="0" w:color="auto"/>
        <w:left w:val="none" w:sz="0" w:space="0" w:color="auto"/>
        <w:bottom w:val="none" w:sz="0" w:space="0" w:color="auto"/>
        <w:right w:val="none" w:sz="0" w:space="0" w:color="auto"/>
      </w:divBdr>
    </w:div>
    <w:div w:id="574171320">
      <w:bodyDiv w:val="1"/>
      <w:marLeft w:val="0"/>
      <w:marRight w:val="0"/>
      <w:marTop w:val="0"/>
      <w:marBottom w:val="0"/>
      <w:divBdr>
        <w:top w:val="none" w:sz="0" w:space="0" w:color="auto"/>
        <w:left w:val="none" w:sz="0" w:space="0" w:color="auto"/>
        <w:bottom w:val="none" w:sz="0" w:space="0" w:color="auto"/>
        <w:right w:val="none" w:sz="0" w:space="0" w:color="auto"/>
      </w:divBdr>
      <w:divsChild>
        <w:div w:id="1537352063">
          <w:marLeft w:val="0"/>
          <w:marRight w:val="0"/>
          <w:marTop w:val="120"/>
          <w:marBottom w:val="0"/>
          <w:divBdr>
            <w:top w:val="none" w:sz="0" w:space="0" w:color="auto"/>
            <w:left w:val="none" w:sz="0" w:space="0" w:color="auto"/>
            <w:bottom w:val="none" w:sz="0" w:space="0" w:color="auto"/>
            <w:right w:val="none" w:sz="0" w:space="0" w:color="auto"/>
          </w:divBdr>
        </w:div>
        <w:div w:id="1683361894">
          <w:marLeft w:val="0"/>
          <w:marRight w:val="0"/>
          <w:marTop w:val="120"/>
          <w:marBottom w:val="0"/>
          <w:divBdr>
            <w:top w:val="none" w:sz="0" w:space="0" w:color="auto"/>
            <w:left w:val="none" w:sz="0" w:space="0" w:color="auto"/>
            <w:bottom w:val="none" w:sz="0" w:space="0" w:color="auto"/>
            <w:right w:val="none" w:sz="0" w:space="0" w:color="auto"/>
          </w:divBdr>
        </w:div>
      </w:divsChild>
    </w:div>
    <w:div w:id="574362906">
      <w:bodyDiv w:val="1"/>
      <w:marLeft w:val="0"/>
      <w:marRight w:val="0"/>
      <w:marTop w:val="0"/>
      <w:marBottom w:val="0"/>
      <w:divBdr>
        <w:top w:val="none" w:sz="0" w:space="0" w:color="auto"/>
        <w:left w:val="none" w:sz="0" w:space="0" w:color="auto"/>
        <w:bottom w:val="none" w:sz="0" w:space="0" w:color="auto"/>
        <w:right w:val="none" w:sz="0" w:space="0" w:color="auto"/>
      </w:divBdr>
    </w:div>
    <w:div w:id="575358887">
      <w:bodyDiv w:val="1"/>
      <w:marLeft w:val="0"/>
      <w:marRight w:val="0"/>
      <w:marTop w:val="0"/>
      <w:marBottom w:val="0"/>
      <w:divBdr>
        <w:top w:val="none" w:sz="0" w:space="0" w:color="auto"/>
        <w:left w:val="none" w:sz="0" w:space="0" w:color="auto"/>
        <w:bottom w:val="none" w:sz="0" w:space="0" w:color="auto"/>
        <w:right w:val="none" w:sz="0" w:space="0" w:color="auto"/>
      </w:divBdr>
    </w:div>
    <w:div w:id="575625655">
      <w:bodyDiv w:val="1"/>
      <w:marLeft w:val="0"/>
      <w:marRight w:val="0"/>
      <w:marTop w:val="0"/>
      <w:marBottom w:val="0"/>
      <w:divBdr>
        <w:top w:val="none" w:sz="0" w:space="0" w:color="auto"/>
        <w:left w:val="none" w:sz="0" w:space="0" w:color="auto"/>
        <w:bottom w:val="none" w:sz="0" w:space="0" w:color="auto"/>
        <w:right w:val="none" w:sz="0" w:space="0" w:color="auto"/>
      </w:divBdr>
    </w:div>
    <w:div w:id="575826746">
      <w:bodyDiv w:val="1"/>
      <w:marLeft w:val="0"/>
      <w:marRight w:val="0"/>
      <w:marTop w:val="0"/>
      <w:marBottom w:val="0"/>
      <w:divBdr>
        <w:top w:val="none" w:sz="0" w:space="0" w:color="auto"/>
        <w:left w:val="none" w:sz="0" w:space="0" w:color="auto"/>
        <w:bottom w:val="none" w:sz="0" w:space="0" w:color="auto"/>
        <w:right w:val="none" w:sz="0" w:space="0" w:color="auto"/>
      </w:divBdr>
    </w:div>
    <w:div w:id="576329267">
      <w:bodyDiv w:val="1"/>
      <w:marLeft w:val="0"/>
      <w:marRight w:val="0"/>
      <w:marTop w:val="0"/>
      <w:marBottom w:val="0"/>
      <w:divBdr>
        <w:top w:val="none" w:sz="0" w:space="0" w:color="auto"/>
        <w:left w:val="none" w:sz="0" w:space="0" w:color="auto"/>
        <w:bottom w:val="none" w:sz="0" w:space="0" w:color="auto"/>
        <w:right w:val="none" w:sz="0" w:space="0" w:color="auto"/>
      </w:divBdr>
      <w:divsChild>
        <w:div w:id="1606233469">
          <w:marLeft w:val="0"/>
          <w:marRight w:val="0"/>
          <w:marTop w:val="0"/>
          <w:marBottom w:val="105"/>
          <w:divBdr>
            <w:top w:val="none" w:sz="0" w:space="0" w:color="auto"/>
            <w:left w:val="none" w:sz="0" w:space="0" w:color="auto"/>
            <w:bottom w:val="none" w:sz="0" w:space="0" w:color="auto"/>
            <w:right w:val="none" w:sz="0" w:space="0" w:color="auto"/>
          </w:divBdr>
        </w:div>
        <w:div w:id="545870361">
          <w:marLeft w:val="0"/>
          <w:marRight w:val="0"/>
          <w:marTop w:val="135"/>
          <w:marBottom w:val="0"/>
          <w:divBdr>
            <w:top w:val="none" w:sz="0" w:space="0" w:color="auto"/>
            <w:left w:val="none" w:sz="0" w:space="0" w:color="auto"/>
            <w:bottom w:val="none" w:sz="0" w:space="0" w:color="auto"/>
            <w:right w:val="none" w:sz="0" w:space="0" w:color="auto"/>
          </w:divBdr>
        </w:div>
      </w:divsChild>
    </w:div>
    <w:div w:id="576329766">
      <w:bodyDiv w:val="1"/>
      <w:marLeft w:val="0"/>
      <w:marRight w:val="0"/>
      <w:marTop w:val="0"/>
      <w:marBottom w:val="0"/>
      <w:divBdr>
        <w:top w:val="none" w:sz="0" w:space="0" w:color="auto"/>
        <w:left w:val="none" w:sz="0" w:space="0" w:color="auto"/>
        <w:bottom w:val="none" w:sz="0" w:space="0" w:color="auto"/>
        <w:right w:val="none" w:sz="0" w:space="0" w:color="auto"/>
      </w:divBdr>
      <w:divsChild>
        <w:div w:id="599995756">
          <w:marLeft w:val="0"/>
          <w:marRight w:val="0"/>
          <w:marTop w:val="120"/>
          <w:marBottom w:val="0"/>
          <w:divBdr>
            <w:top w:val="none" w:sz="0" w:space="0" w:color="auto"/>
            <w:left w:val="none" w:sz="0" w:space="0" w:color="auto"/>
            <w:bottom w:val="none" w:sz="0" w:space="0" w:color="auto"/>
            <w:right w:val="none" w:sz="0" w:space="0" w:color="auto"/>
          </w:divBdr>
        </w:div>
        <w:div w:id="1965652321">
          <w:marLeft w:val="0"/>
          <w:marRight w:val="0"/>
          <w:marTop w:val="120"/>
          <w:marBottom w:val="0"/>
          <w:divBdr>
            <w:top w:val="none" w:sz="0" w:space="0" w:color="auto"/>
            <w:left w:val="none" w:sz="0" w:space="0" w:color="auto"/>
            <w:bottom w:val="none" w:sz="0" w:space="0" w:color="auto"/>
            <w:right w:val="none" w:sz="0" w:space="0" w:color="auto"/>
          </w:divBdr>
        </w:div>
      </w:divsChild>
    </w:div>
    <w:div w:id="577133845">
      <w:bodyDiv w:val="1"/>
      <w:marLeft w:val="0"/>
      <w:marRight w:val="0"/>
      <w:marTop w:val="0"/>
      <w:marBottom w:val="0"/>
      <w:divBdr>
        <w:top w:val="none" w:sz="0" w:space="0" w:color="auto"/>
        <w:left w:val="none" w:sz="0" w:space="0" w:color="auto"/>
        <w:bottom w:val="none" w:sz="0" w:space="0" w:color="auto"/>
        <w:right w:val="none" w:sz="0" w:space="0" w:color="auto"/>
      </w:divBdr>
    </w:div>
    <w:div w:id="577331461">
      <w:bodyDiv w:val="1"/>
      <w:marLeft w:val="0"/>
      <w:marRight w:val="0"/>
      <w:marTop w:val="0"/>
      <w:marBottom w:val="0"/>
      <w:divBdr>
        <w:top w:val="none" w:sz="0" w:space="0" w:color="auto"/>
        <w:left w:val="none" w:sz="0" w:space="0" w:color="auto"/>
        <w:bottom w:val="none" w:sz="0" w:space="0" w:color="auto"/>
        <w:right w:val="none" w:sz="0" w:space="0" w:color="auto"/>
      </w:divBdr>
      <w:divsChild>
        <w:div w:id="837572555">
          <w:marLeft w:val="0"/>
          <w:marRight w:val="0"/>
          <w:marTop w:val="120"/>
          <w:marBottom w:val="0"/>
          <w:divBdr>
            <w:top w:val="none" w:sz="0" w:space="0" w:color="auto"/>
            <w:left w:val="none" w:sz="0" w:space="0" w:color="auto"/>
            <w:bottom w:val="none" w:sz="0" w:space="0" w:color="auto"/>
            <w:right w:val="none" w:sz="0" w:space="0" w:color="auto"/>
          </w:divBdr>
        </w:div>
      </w:divsChild>
    </w:div>
    <w:div w:id="577792616">
      <w:bodyDiv w:val="1"/>
      <w:marLeft w:val="0"/>
      <w:marRight w:val="0"/>
      <w:marTop w:val="0"/>
      <w:marBottom w:val="0"/>
      <w:divBdr>
        <w:top w:val="none" w:sz="0" w:space="0" w:color="auto"/>
        <w:left w:val="none" w:sz="0" w:space="0" w:color="auto"/>
        <w:bottom w:val="none" w:sz="0" w:space="0" w:color="auto"/>
        <w:right w:val="none" w:sz="0" w:space="0" w:color="auto"/>
      </w:divBdr>
      <w:divsChild>
        <w:div w:id="651250210">
          <w:marLeft w:val="0"/>
          <w:marRight w:val="0"/>
          <w:marTop w:val="120"/>
          <w:marBottom w:val="0"/>
          <w:divBdr>
            <w:top w:val="none" w:sz="0" w:space="0" w:color="auto"/>
            <w:left w:val="none" w:sz="0" w:space="0" w:color="auto"/>
            <w:bottom w:val="none" w:sz="0" w:space="0" w:color="auto"/>
            <w:right w:val="none" w:sz="0" w:space="0" w:color="auto"/>
          </w:divBdr>
        </w:div>
      </w:divsChild>
    </w:div>
    <w:div w:id="578639498">
      <w:bodyDiv w:val="1"/>
      <w:marLeft w:val="0"/>
      <w:marRight w:val="0"/>
      <w:marTop w:val="0"/>
      <w:marBottom w:val="0"/>
      <w:divBdr>
        <w:top w:val="none" w:sz="0" w:space="0" w:color="auto"/>
        <w:left w:val="none" w:sz="0" w:space="0" w:color="auto"/>
        <w:bottom w:val="none" w:sz="0" w:space="0" w:color="auto"/>
        <w:right w:val="none" w:sz="0" w:space="0" w:color="auto"/>
      </w:divBdr>
      <w:divsChild>
        <w:div w:id="448821894">
          <w:marLeft w:val="0"/>
          <w:marRight w:val="0"/>
          <w:marTop w:val="120"/>
          <w:marBottom w:val="0"/>
          <w:divBdr>
            <w:top w:val="none" w:sz="0" w:space="0" w:color="auto"/>
            <w:left w:val="none" w:sz="0" w:space="0" w:color="auto"/>
            <w:bottom w:val="none" w:sz="0" w:space="0" w:color="auto"/>
            <w:right w:val="none" w:sz="0" w:space="0" w:color="auto"/>
          </w:divBdr>
        </w:div>
      </w:divsChild>
    </w:div>
    <w:div w:id="578834590">
      <w:bodyDiv w:val="1"/>
      <w:marLeft w:val="0"/>
      <w:marRight w:val="0"/>
      <w:marTop w:val="0"/>
      <w:marBottom w:val="0"/>
      <w:divBdr>
        <w:top w:val="none" w:sz="0" w:space="0" w:color="auto"/>
        <w:left w:val="none" w:sz="0" w:space="0" w:color="auto"/>
        <w:bottom w:val="none" w:sz="0" w:space="0" w:color="auto"/>
        <w:right w:val="none" w:sz="0" w:space="0" w:color="auto"/>
      </w:divBdr>
    </w:div>
    <w:div w:id="579829132">
      <w:bodyDiv w:val="1"/>
      <w:marLeft w:val="0"/>
      <w:marRight w:val="0"/>
      <w:marTop w:val="0"/>
      <w:marBottom w:val="0"/>
      <w:divBdr>
        <w:top w:val="none" w:sz="0" w:space="0" w:color="auto"/>
        <w:left w:val="none" w:sz="0" w:space="0" w:color="auto"/>
        <w:bottom w:val="none" w:sz="0" w:space="0" w:color="auto"/>
        <w:right w:val="none" w:sz="0" w:space="0" w:color="auto"/>
      </w:divBdr>
      <w:divsChild>
        <w:div w:id="1996107994">
          <w:marLeft w:val="0"/>
          <w:marRight w:val="0"/>
          <w:marTop w:val="0"/>
          <w:marBottom w:val="0"/>
          <w:divBdr>
            <w:top w:val="none" w:sz="0" w:space="0" w:color="auto"/>
            <w:left w:val="none" w:sz="0" w:space="0" w:color="auto"/>
            <w:bottom w:val="none" w:sz="0" w:space="0" w:color="auto"/>
            <w:right w:val="none" w:sz="0" w:space="0" w:color="auto"/>
          </w:divBdr>
          <w:divsChild>
            <w:div w:id="341392665">
              <w:marLeft w:val="0"/>
              <w:marRight w:val="0"/>
              <w:marTop w:val="0"/>
              <w:marBottom w:val="0"/>
              <w:divBdr>
                <w:top w:val="none" w:sz="0" w:space="0" w:color="auto"/>
                <w:left w:val="none" w:sz="0" w:space="0" w:color="auto"/>
                <w:bottom w:val="none" w:sz="0" w:space="0" w:color="auto"/>
                <w:right w:val="none" w:sz="0" w:space="0" w:color="auto"/>
              </w:divBdr>
              <w:divsChild>
                <w:div w:id="304360752">
                  <w:marLeft w:val="0"/>
                  <w:marRight w:val="0"/>
                  <w:marTop w:val="0"/>
                  <w:marBottom w:val="0"/>
                  <w:divBdr>
                    <w:top w:val="none" w:sz="0" w:space="0" w:color="auto"/>
                    <w:left w:val="none" w:sz="0" w:space="0" w:color="auto"/>
                    <w:bottom w:val="none" w:sz="0" w:space="0" w:color="auto"/>
                    <w:right w:val="none" w:sz="0" w:space="0" w:color="auto"/>
                  </w:divBdr>
                  <w:divsChild>
                    <w:div w:id="46732049">
                      <w:marLeft w:val="-180"/>
                      <w:marRight w:val="-180"/>
                      <w:marTop w:val="0"/>
                      <w:marBottom w:val="0"/>
                      <w:divBdr>
                        <w:top w:val="none" w:sz="0" w:space="0" w:color="auto"/>
                        <w:left w:val="none" w:sz="0" w:space="0" w:color="auto"/>
                        <w:bottom w:val="none" w:sz="0" w:space="0" w:color="auto"/>
                        <w:right w:val="none" w:sz="0" w:space="0" w:color="auto"/>
                      </w:divBdr>
                      <w:divsChild>
                        <w:div w:id="631520504">
                          <w:marLeft w:val="0"/>
                          <w:marRight w:val="0"/>
                          <w:marTop w:val="0"/>
                          <w:marBottom w:val="0"/>
                          <w:divBdr>
                            <w:top w:val="none" w:sz="0" w:space="0" w:color="auto"/>
                            <w:left w:val="none" w:sz="0" w:space="0" w:color="auto"/>
                            <w:bottom w:val="none" w:sz="0" w:space="0" w:color="auto"/>
                            <w:right w:val="none" w:sz="0" w:space="0" w:color="auto"/>
                          </w:divBdr>
                          <w:divsChild>
                            <w:div w:id="195393715">
                              <w:marLeft w:val="0"/>
                              <w:marRight w:val="0"/>
                              <w:marTop w:val="0"/>
                              <w:marBottom w:val="0"/>
                              <w:divBdr>
                                <w:top w:val="none" w:sz="0" w:space="0" w:color="auto"/>
                                <w:left w:val="none" w:sz="0" w:space="0" w:color="auto"/>
                                <w:bottom w:val="none" w:sz="0" w:space="0" w:color="auto"/>
                                <w:right w:val="none" w:sz="0" w:space="0" w:color="auto"/>
                              </w:divBdr>
                              <w:divsChild>
                                <w:div w:id="1213152818">
                                  <w:marLeft w:val="0"/>
                                  <w:marRight w:val="0"/>
                                  <w:marTop w:val="0"/>
                                  <w:marBottom w:val="0"/>
                                  <w:divBdr>
                                    <w:top w:val="none" w:sz="0" w:space="0" w:color="auto"/>
                                    <w:left w:val="none" w:sz="0" w:space="0" w:color="auto"/>
                                    <w:bottom w:val="none" w:sz="0" w:space="0" w:color="auto"/>
                                    <w:right w:val="none" w:sz="0" w:space="0" w:color="auto"/>
                                  </w:divBdr>
                                  <w:divsChild>
                                    <w:div w:id="386496395">
                                      <w:marLeft w:val="0"/>
                                      <w:marRight w:val="0"/>
                                      <w:marTop w:val="0"/>
                                      <w:marBottom w:val="576"/>
                                      <w:divBdr>
                                        <w:top w:val="none" w:sz="0" w:space="0" w:color="auto"/>
                                        <w:left w:val="none" w:sz="0" w:space="0" w:color="auto"/>
                                        <w:bottom w:val="none" w:sz="0" w:space="0" w:color="auto"/>
                                        <w:right w:val="none" w:sz="0" w:space="0" w:color="auto"/>
                                      </w:divBdr>
                                      <w:divsChild>
                                        <w:div w:id="984502812">
                                          <w:marLeft w:val="0"/>
                                          <w:marRight w:val="0"/>
                                          <w:marTop w:val="0"/>
                                          <w:marBottom w:val="0"/>
                                          <w:divBdr>
                                            <w:top w:val="none" w:sz="0" w:space="0" w:color="auto"/>
                                            <w:left w:val="none" w:sz="0" w:space="0" w:color="auto"/>
                                            <w:bottom w:val="none" w:sz="0" w:space="0" w:color="auto"/>
                                            <w:right w:val="none" w:sz="0" w:space="0" w:color="auto"/>
                                          </w:divBdr>
                                          <w:divsChild>
                                            <w:div w:id="1736009681">
                                              <w:marLeft w:val="0"/>
                                              <w:marRight w:val="0"/>
                                              <w:marTop w:val="0"/>
                                              <w:marBottom w:val="0"/>
                                              <w:divBdr>
                                                <w:top w:val="none" w:sz="0" w:space="0" w:color="auto"/>
                                                <w:left w:val="none" w:sz="0" w:space="0" w:color="auto"/>
                                                <w:bottom w:val="none" w:sz="0" w:space="0" w:color="auto"/>
                                                <w:right w:val="none" w:sz="0" w:space="0" w:color="auto"/>
                                              </w:divBdr>
                                              <w:divsChild>
                                                <w:div w:id="1426070132">
                                                  <w:marLeft w:val="0"/>
                                                  <w:marRight w:val="0"/>
                                                  <w:marTop w:val="0"/>
                                                  <w:marBottom w:val="0"/>
                                                  <w:divBdr>
                                                    <w:top w:val="none" w:sz="0" w:space="0" w:color="auto"/>
                                                    <w:left w:val="none" w:sz="0" w:space="0" w:color="auto"/>
                                                    <w:bottom w:val="none" w:sz="0" w:space="0" w:color="auto"/>
                                                    <w:right w:val="none" w:sz="0" w:space="0" w:color="auto"/>
                                                  </w:divBdr>
                                                  <w:divsChild>
                                                    <w:div w:id="433524182">
                                                      <w:marLeft w:val="0"/>
                                                      <w:marRight w:val="0"/>
                                                      <w:marTop w:val="0"/>
                                                      <w:marBottom w:val="0"/>
                                                      <w:divBdr>
                                                        <w:top w:val="none" w:sz="0" w:space="0" w:color="auto"/>
                                                        <w:left w:val="none" w:sz="0" w:space="0" w:color="auto"/>
                                                        <w:bottom w:val="none" w:sz="0" w:space="0" w:color="auto"/>
                                                        <w:right w:val="none" w:sz="0" w:space="0" w:color="auto"/>
                                                      </w:divBdr>
                                                      <w:divsChild>
                                                        <w:div w:id="1018435048">
                                                          <w:marLeft w:val="0"/>
                                                          <w:marRight w:val="0"/>
                                                          <w:marTop w:val="0"/>
                                                          <w:marBottom w:val="84"/>
                                                          <w:divBdr>
                                                            <w:top w:val="none" w:sz="0" w:space="0" w:color="auto"/>
                                                            <w:left w:val="none" w:sz="0" w:space="0" w:color="auto"/>
                                                            <w:bottom w:val="none" w:sz="0" w:space="0" w:color="auto"/>
                                                            <w:right w:val="none" w:sz="0" w:space="0" w:color="auto"/>
                                                          </w:divBdr>
                                                        </w:div>
                                                        <w:div w:id="16471243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5491969">
                                              <w:marLeft w:val="0"/>
                                              <w:marRight w:val="0"/>
                                              <w:marTop w:val="0"/>
                                              <w:marBottom w:val="0"/>
                                              <w:divBdr>
                                                <w:top w:val="none" w:sz="0" w:space="0" w:color="auto"/>
                                                <w:left w:val="none" w:sz="0" w:space="0" w:color="auto"/>
                                                <w:bottom w:val="none" w:sz="0" w:space="0" w:color="auto"/>
                                                <w:right w:val="none" w:sz="0" w:space="0" w:color="auto"/>
                                              </w:divBdr>
                                              <w:divsChild>
                                                <w:div w:id="1228539707">
                                                  <w:marLeft w:val="0"/>
                                                  <w:marRight w:val="0"/>
                                                  <w:marTop w:val="0"/>
                                                  <w:marBottom w:val="0"/>
                                                  <w:divBdr>
                                                    <w:top w:val="none" w:sz="0" w:space="0" w:color="auto"/>
                                                    <w:left w:val="none" w:sz="0" w:space="0" w:color="auto"/>
                                                    <w:bottom w:val="none" w:sz="0" w:space="0" w:color="auto"/>
                                                    <w:right w:val="none" w:sz="0" w:space="0" w:color="auto"/>
                                                  </w:divBdr>
                                                  <w:divsChild>
                                                    <w:div w:id="1835564840">
                                                      <w:marLeft w:val="0"/>
                                                      <w:marRight w:val="0"/>
                                                      <w:marTop w:val="0"/>
                                                      <w:marBottom w:val="156"/>
                                                      <w:divBdr>
                                                        <w:top w:val="none" w:sz="0" w:space="0" w:color="auto"/>
                                                        <w:left w:val="none" w:sz="0" w:space="0" w:color="auto"/>
                                                        <w:bottom w:val="none" w:sz="0" w:space="0" w:color="auto"/>
                                                        <w:right w:val="none" w:sz="0" w:space="0" w:color="auto"/>
                                                      </w:divBdr>
                                                    </w:div>
                                                    <w:div w:id="569925313">
                                                      <w:marLeft w:val="0"/>
                                                      <w:marRight w:val="0"/>
                                                      <w:marTop w:val="0"/>
                                                      <w:marBottom w:val="0"/>
                                                      <w:divBdr>
                                                        <w:top w:val="none" w:sz="0" w:space="0" w:color="auto"/>
                                                        <w:left w:val="none" w:sz="0" w:space="0" w:color="auto"/>
                                                        <w:bottom w:val="none" w:sz="0" w:space="0" w:color="auto"/>
                                                        <w:right w:val="none" w:sz="0" w:space="0" w:color="auto"/>
                                                      </w:divBdr>
                                                      <w:divsChild>
                                                        <w:div w:id="1276016060">
                                                          <w:marLeft w:val="0"/>
                                                          <w:marRight w:val="0"/>
                                                          <w:marTop w:val="0"/>
                                                          <w:marBottom w:val="84"/>
                                                          <w:divBdr>
                                                            <w:top w:val="none" w:sz="0" w:space="0" w:color="auto"/>
                                                            <w:left w:val="none" w:sz="0" w:space="0" w:color="auto"/>
                                                            <w:bottom w:val="none" w:sz="0" w:space="0" w:color="auto"/>
                                                            <w:right w:val="none" w:sz="0" w:space="0" w:color="auto"/>
                                                          </w:divBdr>
                                                        </w:div>
                                                        <w:div w:id="16990455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0530457">
      <w:bodyDiv w:val="1"/>
      <w:marLeft w:val="0"/>
      <w:marRight w:val="0"/>
      <w:marTop w:val="0"/>
      <w:marBottom w:val="0"/>
      <w:divBdr>
        <w:top w:val="none" w:sz="0" w:space="0" w:color="auto"/>
        <w:left w:val="none" w:sz="0" w:space="0" w:color="auto"/>
        <w:bottom w:val="none" w:sz="0" w:space="0" w:color="auto"/>
        <w:right w:val="none" w:sz="0" w:space="0" w:color="auto"/>
      </w:divBdr>
    </w:div>
    <w:div w:id="580605214">
      <w:bodyDiv w:val="1"/>
      <w:marLeft w:val="0"/>
      <w:marRight w:val="0"/>
      <w:marTop w:val="0"/>
      <w:marBottom w:val="0"/>
      <w:divBdr>
        <w:top w:val="none" w:sz="0" w:space="0" w:color="auto"/>
        <w:left w:val="none" w:sz="0" w:space="0" w:color="auto"/>
        <w:bottom w:val="none" w:sz="0" w:space="0" w:color="auto"/>
        <w:right w:val="none" w:sz="0" w:space="0" w:color="auto"/>
      </w:divBdr>
      <w:divsChild>
        <w:div w:id="1513644930">
          <w:marLeft w:val="0"/>
          <w:marRight w:val="0"/>
          <w:marTop w:val="120"/>
          <w:marBottom w:val="0"/>
          <w:divBdr>
            <w:top w:val="none" w:sz="0" w:space="0" w:color="auto"/>
            <w:left w:val="none" w:sz="0" w:space="0" w:color="auto"/>
            <w:bottom w:val="none" w:sz="0" w:space="0" w:color="auto"/>
            <w:right w:val="none" w:sz="0" w:space="0" w:color="auto"/>
          </w:divBdr>
        </w:div>
      </w:divsChild>
    </w:div>
    <w:div w:id="581065716">
      <w:bodyDiv w:val="1"/>
      <w:marLeft w:val="0"/>
      <w:marRight w:val="0"/>
      <w:marTop w:val="0"/>
      <w:marBottom w:val="0"/>
      <w:divBdr>
        <w:top w:val="none" w:sz="0" w:space="0" w:color="auto"/>
        <w:left w:val="none" w:sz="0" w:space="0" w:color="auto"/>
        <w:bottom w:val="none" w:sz="0" w:space="0" w:color="auto"/>
        <w:right w:val="none" w:sz="0" w:space="0" w:color="auto"/>
      </w:divBdr>
    </w:div>
    <w:div w:id="581328898">
      <w:bodyDiv w:val="1"/>
      <w:marLeft w:val="0"/>
      <w:marRight w:val="0"/>
      <w:marTop w:val="0"/>
      <w:marBottom w:val="0"/>
      <w:divBdr>
        <w:top w:val="none" w:sz="0" w:space="0" w:color="auto"/>
        <w:left w:val="none" w:sz="0" w:space="0" w:color="auto"/>
        <w:bottom w:val="none" w:sz="0" w:space="0" w:color="auto"/>
        <w:right w:val="none" w:sz="0" w:space="0" w:color="auto"/>
      </w:divBdr>
    </w:div>
    <w:div w:id="582229009">
      <w:bodyDiv w:val="1"/>
      <w:marLeft w:val="0"/>
      <w:marRight w:val="0"/>
      <w:marTop w:val="0"/>
      <w:marBottom w:val="0"/>
      <w:divBdr>
        <w:top w:val="none" w:sz="0" w:space="0" w:color="auto"/>
        <w:left w:val="none" w:sz="0" w:space="0" w:color="auto"/>
        <w:bottom w:val="none" w:sz="0" w:space="0" w:color="auto"/>
        <w:right w:val="none" w:sz="0" w:space="0" w:color="auto"/>
      </w:divBdr>
      <w:divsChild>
        <w:div w:id="762192549">
          <w:marLeft w:val="0"/>
          <w:marRight w:val="0"/>
          <w:marTop w:val="0"/>
          <w:marBottom w:val="0"/>
          <w:divBdr>
            <w:top w:val="none" w:sz="0" w:space="0" w:color="auto"/>
            <w:left w:val="none" w:sz="0" w:space="0" w:color="auto"/>
            <w:bottom w:val="none" w:sz="0" w:space="0" w:color="auto"/>
            <w:right w:val="none" w:sz="0" w:space="0" w:color="auto"/>
          </w:divBdr>
          <w:divsChild>
            <w:div w:id="9579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0982">
      <w:bodyDiv w:val="1"/>
      <w:marLeft w:val="0"/>
      <w:marRight w:val="0"/>
      <w:marTop w:val="0"/>
      <w:marBottom w:val="0"/>
      <w:divBdr>
        <w:top w:val="none" w:sz="0" w:space="0" w:color="auto"/>
        <w:left w:val="none" w:sz="0" w:space="0" w:color="auto"/>
        <w:bottom w:val="none" w:sz="0" w:space="0" w:color="auto"/>
        <w:right w:val="none" w:sz="0" w:space="0" w:color="auto"/>
      </w:divBdr>
    </w:div>
    <w:div w:id="584648199">
      <w:bodyDiv w:val="1"/>
      <w:marLeft w:val="0"/>
      <w:marRight w:val="0"/>
      <w:marTop w:val="0"/>
      <w:marBottom w:val="0"/>
      <w:divBdr>
        <w:top w:val="none" w:sz="0" w:space="0" w:color="auto"/>
        <w:left w:val="none" w:sz="0" w:space="0" w:color="auto"/>
        <w:bottom w:val="none" w:sz="0" w:space="0" w:color="auto"/>
        <w:right w:val="none" w:sz="0" w:space="0" w:color="auto"/>
      </w:divBdr>
      <w:divsChild>
        <w:div w:id="349263028">
          <w:marLeft w:val="0"/>
          <w:marRight w:val="0"/>
          <w:marTop w:val="0"/>
          <w:marBottom w:val="0"/>
          <w:divBdr>
            <w:top w:val="none" w:sz="0" w:space="0" w:color="auto"/>
            <w:left w:val="none" w:sz="0" w:space="0" w:color="auto"/>
            <w:bottom w:val="none" w:sz="0" w:space="0" w:color="auto"/>
            <w:right w:val="none" w:sz="0" w:space="0" w:color="auto"/>
          </w:divBdr>
          <w:divsChild>
            <w:div w:id="19792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71956">
      <w:bodyDiv w:val="1"/>
      <w:marLeft w:val="0"/>
      <w:marRight w:val="0"/>
      <w:marTop w:val="0"/>
      <w:marBottom w:val="0"/>
      <w:divBdr>
        <w:top w:val="none" w:sz="0" w:space="0" w:color="auto"/>
        <w:left w:val="none" w:sz="0" w:space="0" w:color="auto"/>
        <w:bottom w:val="none" w:sz="0" w:space="0" w:color="auto"/>
        <w:right w:val="none" w:sz="0" w:space="0" w:color="auto"/>
      </w:divBdr>
      <w:divsChild>
        <w:div w:id="1780493536">
          <w:marLeft w:val="0"/>
          <w:marRight w:val="0"/>
          <w:marTop w:val="0"/>
          <w:marBottom w:val="0"/>
          <w:divBdr>
            <w:top w:val="none" w:sz="0" w:space="0" w:color="auto"/>
            <w:left w:val="none" w:sz="0" w:space="0" w:color="auto"/>
            <w:bottom w:val="none" w:sz="0" w:space="0" w:color="auto"/>
            <w:right w:val="none" w:sz="0" w:space="0" w:color="auto"/>
          </w:divBdr>
          <w:divsChild>
            <w:div w:id="1885019010">
              <w:marLeft w:val="0"/>
              <w:marRight w:val="0"/>
              <w:marTop w:val="0"/>
              <w:marBottom w:val="0"/>
              <w:divBdr>
                <w:top w:val="none" w:sz="0" w:space="0" w:color="auto"/>
                <w:left w:val="none" w:sz="0" w:space="0" w:color="auto"/>
                <w:bottom w:val="none" w:sz="0" w:space="0" w:color="auto"/>
                <w:right w:val="none" w:sz="0" w:space="0" w:color="auto"/>
              </w:divBdr>
            </w:div>
          </w:divsChild>
        </w:div>
        <w:div w:id="2057661694">
          <w:marLeft w:val="0"/>
          <w:marRight w:val="0"/>
          <w:marTop w:val="0"/>
          <w:marBottom w:val="0"/>
          <w:divBdr>
            <w:top w:val="none" w:sz="0" w:space="0" w:color="auto"/>
            <w:left w:val="none" w:sz="0" w:space="0" w:color="auto"/>
            <w:bottom w:val="none" w:sz="0" w:space="0" w:color="auto"/>
            <w:right w:val="none" w:sz="0" w:space="0" w:color="auto"/>
          </w:divBdr>
          <w:divsChild>
            <w:div w:id="553321672">
              <w:marLeft w:val="0"/>
              <w:marRight w:val="0"/>
              <w:marTop w:val="0"/>
              <w:marBottom w:val="0"/>
              <w:divBdr>
                <w:top w:val="none" w:sz="0" w:space="0" w:color="auto"/>
                <w:left w:val="none" w:sz="0" w:space="0" w:color="auto"/>
                <w:bottom w:val="none" w:sz="0" w:space="0" w:color="auto"/>
                <w:right w:val="none" w:sz="0" w:space="0" w:color="auto"/>
              </w:divBdr>
            </w:div>
          </w:divsChild>
        </w:div>
        <w:div w:id="1320887811">
          <w:marLeft w:val="0"/>
          <w:marRight w:val="0"/>
          <w:marTop w:val="0"/>
          <w:marBottom w:val="0"/>
          <w:divBdr>
            <w:top w:val="none" w:sz="0" w:space="0" w:color="auto"/>
            <w:left w:val="none" w:sz="0" w:space="0" w:color="auto"/>
            <w:bottom w:val="none" w:sz="0" w:space="0" w:color="auto"/>
            <w:right w:val="none" w:sz="0" w:space="0" w:color="auto"/>
          </w:divBdr>
          <w:divsChild>
            <w:div w:id="2044205760">
              <w:marLeft w:val="0"/>
              <w:marRight w:val="0"/>
              <w:marTop w:val="0"/>
              <w:marBottom w:val="0"/>
              <w:divBdr>
                <w:top w:val="none" w:sz="0" w:space="0" w:color="auto"/>
                <w:left w:val="none" w:sz="0" w:space="0" w:color="auto"/>
                <w:bottom w:val="none" w:sz="0" w:space="0" w:color="auto"/>
                <w:right w:val="none" w:sz="0" w:space="0" w:color="auto"/>
              </w:divBdr>
            </w:div>
          </w:divsChild>
        </w:div>
        <w:div w:id="1833907702">
          <w:marLeft w:val="0"/>
          <w:marRight w:val="0"/>
          <w:marTop w:val="0"/>
          <w:marBottom w:val="0"/>
          <w:divBdr>
            <w:top w:val="none" w:sz="0" w:space="0" w:color="auto"/>
            <w:left w:val="none" w:sz="0" w:space="0" w:color="auto"/>
            <w:bottom w:val="none" w:sz="0" w:space="0" w:color="auto"/>
            <w:right w:val="none" w:sz="0" w:space="0" w:color="auto"/>
          </w:divBdr>
          <w:divsChild>
            <w:div w:id="1565406465">
              <w:marLeft w:val="0"/>
              <w:marRight w:val="0"/>
              <w:marTop w:val="0"/>
              <w:marBottom w:val="0"/>
              <w:divBdr>
                <w:top w:val="none" w:sz="0" w:space="0" w:color="auto"/>
                <w:left w:val="none" w:sz="0" w:space="0" w:color="auto"/>
                <w:bottom w:val="none" w:sz="0" w:space="0" w:color="auto"/>
                <w:right w:val="none" w:sz="0" w:space="0" w:color="auto"/>
              </w:divBdr>
            </w:div>
          </w:divsChild>
        </w:div>
        <w:div w:id="1685550309">
          <w:marLeft w:val="0"/>
          <w:marRight w:val="0"/>
          <w:marTop w:val="0"/>
          <w:marBottom w:val="0"/>
          <w:divBdr>
            <w:top w:val="none" w:sz="0" w:space="0" w:color="auto"/>
            <w:left w:val="none" w:sz="0" w:space="0" w:color="auto"/>
            <w:bottom w:val="none" w:sz="0" w:space="0" w:color="auto"/>
            <w:right w:val="none" w:sz="0" w:space="0" w:color="auto"/>
          </w:divBdr>
          <w:divsChild>
            <w:div w:id="137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8348">
      <w:bodyDiv w:val="1"/>
      <w:marLeft w:val="0"/>
      <w:marRight w:val="0"/>
      <w:marTop w:val="0"/>
      <w:marBottom w:val="0"/>
      <w:divBdr>
        <w:top w:val="none" w:sz="0" w:space="0" w:color="auto"/>
        <w:left w:val="none" w:sz="0" w:space="0" w:color="auto"/>
        <w:bottom w:val="none" w:sz="0" w:space="0" w:color="auto"/>
        <w:right w:val="none" w:sz="0" w:space="0" w:color="auto"/>
      </w:divBdr>
      <w:divsChild>
        <w:div w:id="464202619">
          <w:marLeft w:val="0"/>
          <w:marRight w:val="0"/>
          <w:marTop w:val="120"/>
          <w:marBottom w:val="0"/>
          <w:divBdr>
            <w:top w:val="none" w:sz="0" w:space="0" w:color="auto"/>
            <w:left w:val="none" w:sz="0" w:space="0" w:color="auto"/>
            <w:bottom w:val="none" w:sz="0" w:space="0" w:color="auto"/>
            <w:right w:val="none" w:sz="0" w:space="0" w:color="auto"/>
          </w:divBdr>
        </w:div>
      </w:divsChild>
    </w:div>
    <w:div w:id="586381900">
      <w:bodyDiv w:val="1"/>
      <w:marLeft w:val="0"/>
      <w:marRight w:val="0"/>
      <w:marTop w:val="0"/>
      <w:marBottom w:val="0"/>
      <w:divBdr>
        <w:top w:val="none" w:sz="0" w:space="0" w:color="auto"/>
        <w:left w:val="none" w:sz="0" w:space="0" w:color="auto"/>
        <w:bottom w:val="none" w:sz="0" w:space="0" w:color="auto"/>
        <w:right w:val="none" w:sz="0" w:space="0" w:color="auto"/>
      </w:divBdr>
      <w:divsChild>
        <w:div w:id="1490562095">
          <w:marLeft w:val="0"/>
          <w:marRight w:val="0"/>
          <w:marTop w:val="120"/>
          <w:marBottom w:val="0"/>
          <w:divBdr>
            <w:top w:val="none" w:sz="0" w:space="0" w:color="auto"/>
            <w:left w:val="none" w:sz="0" w:space="0" w:color="auto"/>
            <w:bottom w:val="none" w:sz="0" w:space="0" w:color="auto"/>
            <w:right w:val="none" w:sz="0" w:space="0" w:color="auto"/>
          </w:divBdr>
        </w:div>
      </w:divsChild>
    </w:div>
    <w:div w:id="586423149">
      <w:bodyDiv w:val="1"/>
      <w:marLeft w:val="0"/>
      <w:marRight w:val="0"/>
      <w:marTop w:val="0"/>
      <w:marBottom w:val="0"/>
      <w:divBdr>
        <w:top w:val="none" w:sz="0" w:space="0" w:color="auto"/>
        <w:left w:val="none" w:sz="0" w:space="0" w:color="auto"/>
        <w:bottom w:val="none" w:sz="0" w:space="0" w:color="auto"/>
        <w:right w:val="none" w:sz="0" w:space="0" w:color="auto"/>
      </w:divBdr>
      <w:divsChild>
        <w:div w:id="1288195805">
          <w:marLeft w:val="0"/>
          <w:marRight w:val="0"/>
          <w:marTop w:val="0"/>
          <w:marBottom w:val="0"/>
          <w:divBdr>
            <w:top w:val="none" w:sz="0" w:space="0" w:color="auto"/>
            <w:left w:val="none" w:sz="0" w:space="0" w:color="auto"/>
            <w:bottom w:val="none" w:sz="0" w:space="0" w:color="auto"/>
            <w:right w:val="none" w:sz="0" w:space="0" w:color="auto"/>
          </w:divBdr>
          <w:divsChild>
            <w:div w:id="11599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3381">
      <w:bodyDiv w:val="1"/>
      <w:marLeft w:val="0"/>
      <w:marRight w:val="0"/>
      <w:marTop w:val="0"/>
      <w:marBottom w:val="0"/>
      <w:divBdr>
        <w:top w:val="none" w:sz="0" w:space="0" w:color="auto"/>
        <w:left w:val="none" w:sz="0" w:space="0" w:color="auto"/>
        <w:bottom w:val="none" w:sz="0" w:space="0" w:color="auto"/>
        <w:right w:val="none" w:sz="0" w:space="0" w:color="auto"/>
      </w:divBdr>
    </w:div>
    <w:div w:id="587858399">
      <w:bodyDiv w:val="1"/>
      <w:marLeft w:val="0"/>
      <w:marRight w:val="0"/>
      <w:marTop w:val="0"/>
      <w:marBottom w:val="0"/>
      <w:divBdr>
        <w:top w:val="none" w:sz="0" w:space="0" w:color="auto"/>
        <w:left w:val="none" w:sz="0" w:space="0" w:color="auto"/>
        <w:bottom w:val="none" w:sz="0" w:space="0" w:color="auto"/>
        <w:right w:val="none" w:sz="0" w:space="0" w:color="auto"/>
      </w:divBdr>
    </w:div>
    <w:div w:id="588344591">
      <w:bodyDiv w:val="1"/>
      <w:marLeft w:val="0"/>
      <w:marRight w:val="0"/>
      <w:marTop w:val="0"/>
      <w:marBottom w:val="0"/>
      <w:divBdr>
        <w:top w:val="none" w:sz="0" w:space="0" w:color="auto"/>
        <w:left w:val="none" w:sz="0" w:space="0" w:color="auto"/>
        <w:bottom w:val="none" w:sz="0" w:space="0" w:color="auto"/>
        <w:right w:val="none" w:sz="0" w:space="0" w:color="auto"/>
      </w:divBdr>
      <w:divsChild>
        <w:div w:id="332074212">
          <w:marLeft w:val="0"/>
          <w:marRight w:val="0"/>
          <w:marTop w:val="0"/>
          <w:marBottom w:val="0"/>
          <w:divBdr>
            <w:top w:val="none" w:sz="0" w:space="0" w:color="auto"/>
            <w:left w:val="none" w:sz="0" w:space="0" w:color="auto"/>
            <w:bottom w:val="none" w:sz="0" w:space="0" w:color="auto"/>
            <w:right w:val="none" w:sz="0" w:space="0" w:color="auto"/>
          </w:divBdr>
          <w:divsChild>
            <w:div w:id="12254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3718">
      <w:bodyDiv w:val="1"/>
      <w:marLeft w:val="0"/>
      <w:marRight w:val="0"/>
      <w:marTop w:val="0"/>
      <w:marBottom w:val="0"/>
      <w:divBdr>
        <w:top w:val="none" w:sz="0" w:space="0" w:color="auto"/>
        <w:left w:val="none" w:sz="0" w:space="0" w:color="auto"/>
        <w:bottom w:val="none" w:sz="0" w:space="0" w:color="auto"/>
        <w:right w:val="none" w:sz="0" w:space="0" w:color="auto"/>
      </w:divBdr>
    </w:div>
    <w:div w:id="589703367">
      <w:bodyDiv w:val="1"/>
      <w:marLeft w:val="0"/>
      <w:marRight w:val="0"/>
      <w:marTop w:val="0"/>
      <w:marBottom w:val="0"/>
      <w:divBdr>
        <w:top w:val="none" w:sz="0" w:space="0" w:color="auto"/>
        <w:left w:val="none" w:sz="0" w:space="0" w:color="auto"/>
        <w:bottom w:val="none" w:sz="0" w:space="0" w:color="auto"/>
        <w:right w:val="none" w:sz="0" w:space="0" w:color="auto"/>
      </w:divBdr>
    </w:div>
    <w:div w:id="589850984">
      <w:bodyDiv w:val="1"/>
      <w:marLeft w:val="0"/>
      <w:marRight w:val="0"/>
      <w:marTop w:val="0"/>
      <w:marBottom w:val="0"/>
      <w:divBdr>
        <w:top w:val="none" w:sz="0" w:space="0" w:color="auto"/>
        <w:left w:val="none" w:sz="0" w:space="0" w:color="auto"/>
        <w:bottom w:val="none" w:sz="0" w:space="0" w:color="auto"/>
        <w:right w:val="none" w:sz="0" w:space="0" w:color="auto"/>
      </w:divBdr>
      <w:divsChild>
        <w:div w:id="621495644">
          <w:marLeft w:val="0"/>
          <w:marRight w:val="0"/>
          <w:marTop w:val="120"/>
          <w:marBottom w:val="0"/>
          <w:divBdr>
            <w:top w:val="none" w:sz="0" w:space="0" w:color="auto"/>
            <w:left w:val="none" w:sz="0" w:space="0" w:color="auto"/>
            <w:bottom w:val="none" w:sz="0" w:space="0" w:color="auto"/>
            <w:right w:val="none" w:sz="0" w:space="0" w:color="auto"/>
          </w:divBdr>
        </w:div>
        <w:div w:id="1502575777">
          <w:marLeft w:val="0"/>
          <w:marRight w:val="0"/>
          <w:marTop w:val="120"/>
          <w:marBottom w:val="0"/>
          <w:divBdr>
            <w:top w:val="none" w:sz="0" w:space="0" w:color="auto"/>
            <w:left w:val="none" w:sz="0" w:space="0" w:color="auto"/>
            <w:bottom w:val="none" w:sz="0" w:space="0" w:color="auto"/>
            <w:right w:val="none" w:sz="0" w:space="0" w:color="auto"/>
          </w:divBdr>
        </w:div>
        <w:div w:id="1408264026">
          <w:marLeft w:val="0"/>
          <w:marRight w:val="0"/>
          <w:marTop w:val="120"/>
          <w:marBottom w:val="0"/>
          <w:divBdr>
            <w:top w:val="none" w:sz="0" w:space="0" w:color="auto"/>
            <w:left w:val="none" w:sz="0" w:space="0" w:color="auto"/>
            <w:bottom w:val="none" w:sz="0" w:space="0" w:color="auto"/>
            <w:right w:val="none" w:sz="0" w:space="0" w:color="auto"/>
          </w:divBdr>
        </w:div>
        <w:div w:id="1428580407">
          <w:marLeft w:val="0"/>
          <w:marRight w:val="0"/>
          <w:marTop w:val="120"/>
          <w:marBottom w:val="0"/>
          <w:divBdr>
            <w:top w:val="none" w:sz="0" w:space="0" w:color="auto"/>
            <w:left w:val="none" w:sz="0" w:space="0" w:color="auto"/>
            <w:bottom w:val="none" w:sz="0" w:space="0" w:color="auto"/>
            <w:right w:val="none" w:sz="0" w:space="0" w:color="auto"/>
          </w:divBdr>
        </w:div>
      </w:divsChild>
    </w:div>
    <w:div w:id="590353731">
      <w:bodyDiv w:val="1"/>
      <w:marLeft w:val="0"/>
      <w:marRight w:val="0"/>
      <w:marTop w:val="0"/>
      <w:marBottom w:val="0"/>
      <w:divBdr>
        <w:top w:val="none" w:sz="0" w:space="0" w:color="auto"/>
        <w:left w:val="none" w:sz="0" w:space="0" w:color="auto"/>
        <w:bottom w:val="none" w:sz="0" w:space="0" w:color="auto"/>
        <w:right w:val="none" w:sz="0" w:space="0" w:color="auto"/>
      </w:divBdr>
      <w:divsChild>
        <w:div w:id="46415633">
          <w:marLeft w:val="0"/>
          <w:marRight w:val="0"/>
          <w:marTop w:val="0"/>
          <w:marBottom w:val="0"/>
          <w:divBdr>
            <w:top w:val="none" w:sz="0" w:space="0" w:color="auto"/>
            <w:left w:val="none" w:sz="0" w:space="0" w:color="auto"/>
            <w:bottom w:val="none" w:sz="0" w:space="0" w:color="auto"/>
            <w:right w:val="none" w:sz="0" w:space="0" w:color="auto"/>
          </w:divBdr>
          <w:divsChild>
            <w:div w:id="1331566834">
              <w:marLeft w:val="0"/>
              <w:marRight w:val="0"/>
              <w:marTop w:val="0"/>
              <w:marBottom w:val="0"/>
              <w:divBdr>
                <w:top w:val="none" w:sz="0" w:space="0" w:color="auto"/>
                <w:left w:val="none" w:sz="0" w:space="0" w:color="auto"/>
                <w:bottom w:val="none" w:sz="0" w:space="0" w:color="auto"/>
                <w:right w:val="none" w:sz="0" w:space="0" w:color="auto"/>
              </w:divBdr>
            </w:div>
          </w:divsChild>
        </w:div>
        <w:div w:id="427387178">
          <w:marLeft w:val="0"/>
          <w:marRight w:val="0"/>
          <w:marTop w:val="0"/>
          <w:marBottom w:val="0"/>
          <w:divBdr>
            <w:top w:val="none" w:sz="0" w:space="0" w:color="auto"/>
            <w:left w:val="none" w:sz="0" w:space="0" w:color="auto"/>
            <w:bottom w:val="none" w:sz="0" w:space="0" w:color="auto"/>
            <w:right w:val="none" w:sz="0" w:space="0" w:color="auto"/>
          </w:divBdr>
          <w:divsChild>
            <w:div w:id="203333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4649">
      <w:bodyDiv w:val="1"/>
      <w:marLeft w:val="0"/>
      <w:marRight w:val="0"/>
      <w:marTop w:val="0"/>
      <w:marBottom w:val="0"/>
      <w:divBdr>
        <w:top w:val="none" w:sz="0" w:space="0" w:color="auto"/>
        <w:left w:val="none" w:sz="0" w:space="0" w:color="auto"/>
        <w:bottom w:val="none" w:sz="0" w:space="0" w:color="auto"/>
        <w:right w:val="none" w:sz="0" w:space="0" w:color="auto"/>
      </w:divBdr>
    </w:div>
    <w:div w:id="593049063">
      <w:bodyDiv w:val="1"/>
      <w:marLeft w:val="0"/>
      <w:marRight w:val="0"/>
      <w:marTop w:val="0"/>
      <w:marBottom w:val="0"/>
      <w:divBdr>
        <w:top w:val="none" w:sz="0" w:space="0" w:color="auto"/>
        <w:left w:val="none" w:sz="0" w:space="0" w:color="auto"/>
        <w:bottom w:val="none" w:sz="0" w:space="0" w:color="auto"/>
        <w:right w:val="none" w:sz="0" w:space="0" w:color="auto"/>
      </w:divBdr>
    </w:div>
    <w:div w:id="593710092">
      <w:bodyDiv w:val="1"/>
      <w:marLeft w:val="0"/>
      <w:marRight w:val="0"/>
      <w:marTop w:val="0"/>
      <w:marBottom w:val="0"/>
      <w:divBdr>
        <w:top w:val="none" w:sz="0" w:space="0" w:color="auto"/>
        <w:left w:val="none" w:sz="0" w:space="0" w:color="auto"/>
        <w:bottom w:val="none" w:sz="0" w:space="0" w:color="auto"/>
        <w:right w:val="none" w:sz="0" w:space="0" w:color="auto"/>
      </w:divBdr>
      <w:divsChild>
        <w:div w:id="939796410">
          <w:marLeft w:val="0"/>
          <w:marRight w:val="0"/>
          <w:marTop w:val="120"/>
          <w:marBottom w:val="0"/>
          <w:divBdr>
            <w:top w:val="none" w:sz="0" w:space="0" w:color="auto"/>
            <w:left w:val="none" w:sz="0" w:space="0" w:color="auto"/>
            <w:bottom w:val="none" w:sz="0" w:space="0" w:color="auto"/>
            <w:right w:val="none" w:sz="0" w:space="0" w:color="auto"/>
          </w:divBdr>
        </w:div>
      </w:divsChild>
    </w:div>
    <w:div w:id="595286319">
      <w:bodyDiv w:val="1"/>
      <w:marLeft w:val="0"/>
      <w:marRight w:val="0"/>
      <w:marTop w:val="0"/>
      <w:marBottom w:val="0"/>
      <w:divBdr>
        <w:top w:val="none" w:sz="0" w:space="0" w:color="auto"/>
        <w:left w:val="none" w:sz="0" w:space="0" w:color="auto"/>
        <w:bottom w:val="none" w:sz="0" w:space="0" w:color="auto"/>
        <w:right w:val="none" w:sz="0" w:space="0" w:color="auto"/>
      </w:divBdr>
    </w:div>
    <w:div w:id="595477416">
      <w:bodyDiv w:val="1"/>
      <w:marLeft w:val="0"/>
      <w:marRight w:val="0"/>
      <w:marTop w:val="0"/>
      <w:marBottom w:val="0"/>
      <w:divBdr>
        <w:top w:val="none" w:sz="0" w:space="0" w:color="auto"/>
        <w:left w:val="none" w:sz="0" w:space="0" w:color="auto"/>
        <w:bottom w:val="none" w:sz="0" w:space="0" w:color="auto"/>
        <w:right w:val="none" w:sz="0" w:space="0" w:color="auto"/>
      </w:divBdr>
    </w:div>
    <w:div w:id="596016854">
      <w:bodyDiv w:val="1"/>
      <w:marLeft w:val="0"/>
      <w:marRight w:val="0"/>
      <w:marTop w:val="0"/>
      <w:marBottom w:val="0"/>
      <w:divBdr>
        <w:top w:val="none" w:sz="0" w:space="0" w:color="auto"/>
        <w:left w:val="none" w:sz="0" w:space="0" w:color="auto"/>
        <w:bottom w:val="none" w:sz="0" w:space="0" w:color="auto"/>
        <w:right w:val="none" w:sz="0" w:space="0" w:color="auto"/>
      </w:divBdr>
    </w:div>
    <w:div w:id="597105589">
      <w:bodyDiv w:val="1"/>
      <w:marLeft w:val="0"/>
      <w:marRight w:val="0"/>
      <w:marTop w:val="0"/>
      <w:marBottom w:val="0"/>
      <w:divBdr>
        <w:top w:val="none" w:sz="0" w:space="0" w:color="auto"/>
        <w:left w:val="none" w:sz="0" w:space="0" w:color="auto"/>
        <w:bottom w:val="none" w:sz="0" w:space="0" w:color="auto"/>
        <w:right w:val="none" w:sz="0" w:space="0" w:color="auto"/>
      </w:divBdr>
      <w:divsChild>
        <w:div w:id="30500779">
          <w:marLeft w:val="0"/>
          <w:marRight w:val="0"/>
          <w:marTop w:val="120"/>
          <w:marBottom w:val="0"/>
          <w:divBdr>
            <w:top w:val="none" w:sz="0" w:space="0" w:color="auto"/>
            <w:left w:val="none" w:sz="0" w:space="0" w:color="auto"/>
            <w:bottom w:val="none" w:sz="0" w:space="0" w:color="auto"/>
            <w:right w:val="none" w:sz="0" w:space="0" w:color="auto"/>
          </w:divBdr>
        </w:div>
      </w:divsChild>
    </w:div>
    <w:div w:id="597255333">
      <w:bodyDiv w:val="1"/>
      <w:marLeft w:val="0"/>
      <w:marRight w:val="0"/>
      <w:marTop w:val="0"/>
      <w:marBottom w:val="0"/>
      <w:divBdr>
        <w:top w:val="none" w:sz="0" w:space="0" w:color="auto"/>
        <w:left w:val="none" w:sz="0" w:space="0" w:color="auto"/>
        <w:bottom w:val="none" w:sz="0" w:space="0" w:color="auto"/>
        <w:right w:val="none" w:sz="0" w:space="0" w:color="auto"/>
      </w:divBdr>
    </w:div>
    <w:div w:id="597522903">
      <w:bodyDiv w:val="1"/>
      <w:marLeft w:val="0"/>
      <w:marRight w:val="0"/>
      <w:marTop w:val="0"/>
      <w:marBottom w:val="0"/>
      <w:divBdr>
        <w:top w:val="none" w:sz="0" w:space="0" w:color="auto"/>
        <w:left w:val="none" w:sz="0" w:space="0" w:color="auto"/>
        <w:bottom w:val="none" w:sz="0" w:space="0" w:color="auto"/>
        <w:right w:val="none" w:sz="0" w:space="0" w:color="auto"/>
      </w:divBdr>
      <w:divsChild>
        <w:div w:id="2029284881">
          <w:marLeft w:val="0"/>
          <w:marRight w:val="0"/>
          <w:marTop w:val="0"/>
          <w:marBottom w:val="0"/>
          <w:divBdr>
            <w:top w:val="none" w:sz="0" w:space="0" w:color="auto"/>
            <w:left w:val="none" w:sz="0" w:space="0" w:color="auto"/>
            <w:bottom w:val="none" w:sz="0" w:space="0" w:color="auto"/>
            <w:right w:val="none" w:sz="0" w:space="0" w:color="auto"/>
          </w:divBdr>
          <w:divsChild>
            <w:div w:id="2123180925">
              <w:marLeft w:val="0"/>
              <w:marRight w:val="0"/>
              <w:marTop w:val="0"/>
              <w:marBottom w:val="0"/>
              <w:divBdr>
                <w:top w:val="none" w:sz="0" w:space="0" w:color="auto"/>
                <w:left w:val="none" w:sz="0" w:space="0" w:color="auto"/>
                <w:bottom w:val="none" w:sz="0" w:space="0" w:color="auto"/>
                <w:right w:val="none" w:sz="0" w:space="0" w:color="auto"/>
              </w:divBdr>
              <w:divsChild>
                <w:div w:id="74131402">
                  <w:marLeft w:val="0"/>
                  <w:marRight w:val="0"/>
                  <w:marTop w:val="0"/>
                  <w:marBottom w:val="0"/>
                  <w:divBdr>
                    <w:top w:val="none" w:sz="0" w:space="0" w:color="auto"/>
                    <w:left w:val="none" w:sz="0" w:space="0" w:color="auto"/>
                    <w:bottom w:val="none" w:sz="0" w:space="0" w:color="auto"/>
                    <w:right w:val="none" w:sz="0" w:space="0" w:color="auto"/>
                  </w:divBdr>
                  <w:divsChild>
                    <w:div w:id="2025478434">
                      <w:marLeft w:val="-180"/>
                      <w:marRight w:val="-180"/>
                      <w:marTop w:val="0"/>
                      <w:marBottom w:val="0"/>
                      <w:divBdr>
                        <w:top w:val="none" w:sz="0" w:space="0" w:color="auto"/>
                        <w:left w:val="none" w:sz="0" w:space="0" w:color="auto"/>
                        <w:bottom w:val="none" w:sz="0" w:space="0" w:color="auto"/>
                        <w:right w:val="none" w:sz="0" w:space="0" w:color="auto"/>
                      </w:divBdr>
                      <w:divsChild>
                        <w:div w:id="80883148">
                          <w:marLeft w:val="0"/>
                          <w:marRight w:val="0"/>
                          <w:marTop w:val="0"/>
                          <w:marBottom w:val="0"/>
                          <w:divBdr>
                            <w:top w:val="none" w:sz="0" w:space="0" w:color="auto"/>
                            <w:left w:val="none" w:sz="0" w:space="0" w:color="auto"/>
                            <w:bottom w:val="none" w:sz="0" w:space="0" w:color="auto"/>
                            <w:right w:val="none" w:sz="0" w:space="0" w:color="auto"/>
                          </w:divBdr>
                          <w:divsChild>
                            <w:div w:id="575668487">
                              <w:marLeft w:val="0"/>
                              <w:marRight w:val="0"/>
                              <w:marTop w:val="0"/>
                              <w:marBottom w:val="0"/>
                              <w:divBdr>
                                <w:top w:val="none" w:sz="0" w:space="0" w:color="auto"/>
                                <w:left w:val="none" w:sz="0" w:space="0" w:color="auto"/>
                                <w:bottom w:val="none" w:sz="0" w:space="0" w:color="auto"/>
                                <w:right w:val="none" w:sz="0" w:space="0" w:color="auto"/>
                              </w:divBdr>
                              <w:divsChild>
                                <w:div w:id="217864559">
                                  <w:marLeft w:val="0"/>
                                  <w:marRight w:val="0"/>
                                  <w:marTop w:val="0"/>
                                  <w:marBottom w:val="0"/>
                                  <w:divBdr>
                                    <w:top w:val="none" w:sz="0" w:space="0" w:color="auto"/>
                                    <w:left w:val="none" w:sz="0" w:space="0" w:color="auto"/>
                                    <w:bottom w:val="none" w:sz="0" w:space="0" w:color="auto"/>
                                    <w:right w:val="none" w:sz="0" w:space="0" w:color="auto"/>
                                  </w:divBdr>
                                  <w:divsChild>
                                    <w:div w:id="569002600">
                                      <w:marLeft w:val="0"/>
                                      <w:marRight w:val="0"/>
                                      <w:marTop w:val="0"/>
                                      <w:marBottom w:val="576"/>
                                      <w:divBdr>
                                        <w:top w:val="none" w:sz="0" w:space="0" w:color="auto"/>
                                        <w:left w:val="none" w:sz="0" w:space="0" w:color="auto"/>
                                        <w:bottom w:val="none" w:sz="0" w:space="0" w:color="auto"/>
                                        <w:right w:val="none" w:sz="0" w:space="0" w:color="auto"/>
                                      </w:divBdr>
                                      <w:divsChild>
                                        <w:div w:id="912399343">
                                          <w:marLeft w:val="0"/>
                                          <w:marRight w:val="0"/>
                                          <w:marTop w:val="0"/>
                                          <w:marBottom w:val="0"/>
                                          <w:divBdr>
                                            <w:top w:val="none" w:sz="0" w:space="0" w:color="auto"/>
                                            <w:left w:val="none" w:sz="0" w:space="0" w:color="auto"/>
                                            <w:bottom w:val="none" w:sz="0" w:space="0" w:color="auto"/>
                                            <w:right w:val="none" w:sz="0" w:space="0" w:color="auto"/>
                                          </w:divBdr>
                                          <w:divsChild>
                                            <w:div w:id="626157540">
                                              <w:marLeft w:val="0"/>
                                              <w:marRight w:val="0"/>
                                              <w:marTop w:val="0"/>
                                              <w:marBottom w:val="0"/>
                                              <w:divBdr>
                                                <w:top w:val="none" w:sz="0" w:space="0" w:color="auto"/>
                                                <w:left w:val="none" w:sz="0" w:space="0" w:color="auto"/>
                                                <w:bottom w:val="none" w:sz="0" w:space="0" w:color="auto"/>
                                                <w:right w:val="none" w:sz="0" w:space="0" w:color="auto"/>
                                              </w:divBdr>
                                              <w:divsChild>
                                                <w:div w:id="959871306">
                                                  <w:marLeft w:val="0"/>
                                                  <w:marRight w:val="0"/>
                                                  <w:marTop w:val="0"/>
                                                  <w:marBottom w:val="0"/>
                                                  <w:divBdr>
                                                    <w:top w:val="none" w:sz="0" w:space="0" w:color="auto"/>
                                                    <w:left w:val="none" w:sz="0" w:space="0" w:color="auto"/>
                                                    <w:bottom w:val="none" w:sz="0" w:space="0" w:color="auto"/>
                                                    <w:right w:val="none" w:sz="0" w:space="0" w:color="auto"/>
                                                  </w:divBdr>
                                                  <w:divsChild>
                                                    <w:div w:id="1991013025">
                                                      <w:marLeft w:val="0"/>
                                                      <w:marRight w:val="0"/>
                                                      <w:marTop w:val="0"/>
                                                      <w:marBottom w:val="0"/>
                                                      <w:divBdr>
                                                        <w:top w:val="none" w:sz="0" w:space="0" w:color="auto"/>
                                                        <w:left w:val="none" w:sz="0" w:space="0" w:color="auto"/>
                                                        <w:bottom w:val="none" w:sz="0" w:space="0" w:color="auto"/>
                                                        <w:right w:val="none" w:sz="0" w:space="0" w:color="auto"/>
                                                      </w:divBdr>
                                                      <w:divsChild>
                                                        <w:div w:id="2025672740">
                                                          <w:marLeft w:val="0"/>
                                                          <w:marRight w:val="0"/>
                                                          <w:marTop w:val="0"/>
                                                          <w:marBottom w:val="84"/>
                                                          <w:divBdr>
                                                            <w:top w:val="none" w:sz="0" w:space="0" w:color="auto"/>
                                                            <w:left w:val="none" w:sz="0" w:space="0" w:color="auto"/>
                                                            <w:bottom w:val="none" w:sz="0" w:space="0" w:color="auto"/>
                                                            <w:right w:val="none" w:sz="0" w:space="0" w:color="auto"/>
                                                          </w:divBdr>
                                                        </w:div>
                                                        <w:div w:id="4888635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5718763">
                                              <w:marLeft w:val="0"/>
                                              <w:marRight w:val="0"/>
                                              <w:marTop w:val="0"/>
                                              <w:marBottom w:val="0"/>
                                              <w:divBdr>
                                                <w:top w:val="none" w:sz="0" w:space="0" w:color="auto"/>
                                                <w:left w:val="none" w:sz="0" w:space="0" w:color="auto"/>
                                                <w:bottom w:val="none" w:sz="0" w:space="0" w:color="auto"/>
                                                <w:right w:val="none" w:sz="0" w:space="0" w:color="auto"/>
                                              </w:divBdr>
                                              <w:divsChild>
                                                <w:div w:id="1866751394">
                                                  <w:marLeft w:val="0"/>
                                                  <w:marRight w:val="0"/>
                                                  <w:marTop w:val="0"/>
                                                  <w:marBottom w:val="0"/>
                                                  <w:divBdr>
                                                    <w:top w:val="none" w:sz="0" w:space="0" w:color="auto"/>
                                                    <w:left w:val="none" w:sz="0" w:space="0" w:color="auto"/>
                                                    <w:bottom w:val="none" w:sz="0" w:space="0" w:color="auto"/>
                                                    <w:right w:val="none" w:sz="0" w:space="0" w:color="auto"/>
                                                  </w:divBdr>
                                                  <w:divsChild>
                                                    <w:div w:id="1164509600">
                                                      <w:marLeft w:val="0"/>
                                                      <w:marRight w:val="0"/>
                                                      <w:marTop w:val="0"/>
                                                      <w:marBottom w:val="0"/>
                                                      <w:divBdr>
                                                        <w:top w:val="none" w:sz="0" w:space="0" w:color="auto"/>
                                                        <w:left w:val="none" w:sz="0" w:space="0" w:color="auto"/>
                                                        <w:bottom w:val="none" w:sz="0" w:space="0" w:color="auto"/>
                                                        <w:right w:val="none" w:sz="0" w:space="0" w:color="auto"/>
                                                      </w:divBdr>
                                                      <w:divsChild>
                                                        <w:div w:id="827600695">
                                                          <w:marLeft w:val="0"/>
                                                          <w:marRight w:val="0"/>
                                                          <w:marTop w:val="0"/>
                                                          <w:marBottom w:val="84"/>
                                                          <w:divBdr>
                                                            <w:top w:val="none" w:sz="0" w:space="0" w:color="auto"/>
                                                            <w:left w:val="none" w:sz="0" w:space="0" w:color="auto"/>
                                                            <w:bottom w:val="none" w:sz="0" w:space="0" w:color="auto"/>
                                                            <w:right w:val="none" w:sz="0" w:space="0" w:color="auto"/>
                                                          </w:divBdr>
                                                        </w:div>
                                                        <w:div w:id="18508275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7560940">
      <w:bodyDiv w:val="1"/>
      <w:marLeft w:val="0"/>
      <w:marRight w:val="0"/>
      <w:marTop w:val="0"/>
      <w:marBottom w:val="0"/>
      <w:divBdr>
        <w:top w:val="none" w:sz="0" w:space="0" w:color="auto"/>
        <w:left w:val="none" w:sz="0" w:space="0" w:color="auto"/>
        <w:bottom w:val="none" w:sz="0" w:space="0" w:color="auto"/>
        <w:right w:val="none" w:sz="0" w:space="0" w:color="auto"/>
      </w:divBdr>
    </w:div>
    <w:div w:id="597837437">
      <w:bodyDiv w:val="1"/>
      <w:marLeft w:val="0"/>
      <w:marRight w:val="0"/>
      <w:marTop w:val="0"/>
      <w:marBottom w:val="0"/>
      <w:divBdr>
        <w:top w:val="none" w:sz="0" w:space="0" w:color="auto"/>
        <w:left w:val="none" w:sz="0" w:space="0" w:color="auto"/>
        <w:bottom w:val="none" w:sz="0" w:space="0" w:color="auto"/>
        <w:right w:val="none" w:sz="0" w:space="0" w:color="auto"/>
      </w:divBdr>
      <w:divsChild>
        <w:div w:id="1982952533">
          <w:marLeft w:val="0"/>
          <w:marRight w:val="0"/>
          <w:marTop w:val="120"/>
          <w:marBottom w:val="0"/>
          <w:divBdr>
            <w:top w:val="none" w:sz="0" w:space="0" w:color="auto"/>
            <w:left w:val="none" w:sz="0" w:space="0" w:color="auto"/>
            <w:bottom w:val="none" w:sz="0" w:space="0" w:color="auto"/>
            <w:right w:val="none" w:sz="0" w:space="0" w:color="auto"/>
          </w:divBdr>
        </w:div>
        <w:div w:id="477890938">
          <w:marLeft w:val="0"/>
          <w:marRight w:val="0"/>
          <w:marTop w:val="120"/>
          <w:marBottom w:val="0"/>
          <w:divBdr>
            <w:top w:val="none" w:sz="0" w:space="0" w:color="auto"/>
            <w:left w:val="none" w:sz="0" w:space="0" w:color="auto"/>
            <w:bottom w:val="none" w:sz="0" w:space="0" w:color="auto"/>
            <w:right w:val="none" w:sz="0" w:space="0" w:color="auto"/>
          </w:divBdr>
        </w:div>
      </w:divsChild>
    </w:div>
    <w:div w:id="597955445">
      <w:bodyDiv w:val="1"/>
      <w:marLeft w:val="0"/>
      <w:marRight w:val="0"/>
      <w:marTop w:val="0"/>
      <w:marBottom w:val="0"/>
      <w:divBdr>
        <w:top w:val="none" w:sz="0" w:space="0" w:color="auto"/>
        <w:left w:val="none" w:sz="0" w:space="0" w:color="auto"/>
        <w:bottom w:val="none" w:sz="0" w:space="0" w:color="auto"/>
        <w:right w:val="none" w:sz="0" w:space="0" w:color="auto"/>
      </w:divBdr>
    </w:div>
    <w:div w:id="598097800">
      <w:bodyDiv w:val="1"/>
      <w:marLeft w:val="0"/>
      <w:marRight w:val="0"/>
      <w:marTop w:val="0"/>
      <w:marBottom w:val="0"/>
      <w:divBdr>
        <w:top w:val="none" w:sz="0" w:space="0" w:color="auto"/>
        <w:left w:val="none" w:sz="0" w:space="0" w:color="auto"/>
        <w:bottom w:val="none" w:sz="0" w:space="0" w:color="auto"/>
        <w:right w:val="none" w:sz="0" w:space="0" w:color="auto"/>
      </w:divBdr>
      <w:divsChild>
        <w:div w:id="278490714">
          <w:marLeft w:val="0"/>
          <w:marRight w:val="0"/>
          <w:marTop w:val="120"/>
          <w:marBottom w:val="0"/>
          <w:divBdr>
            <w:top w:val="none" w:sz="0" w:space="0" w:color="auto"/>
            <w:left w:val="none" w:sz="0" w:space="0" w:color="auto"/>
            <w:bottom w:val="none" w:sz="0" w:space="0" w:color="auto"/>
            <w:right w:val="none" w:sz="0" w:space="0" w:color="auto"/>
          </w:divBdr>
        </w:div>
      </w:divsChild>
    </w:div>
    <w:div w:id="598832814">
      <w:bodyDiv w:val="1"/>
      <w:marLeft w:val="0"/>
      <w:marRight w:val="0"/>
      <w:marTop w:val="0"/>
      <w:marBottom w:val="0"/>
      <w:divBdr>
        <w:top w:val="none" w:sz="0" w:space="0" w:color="auto"/>
        <w:left w:val="none" w:sz="0" w:space="0" w:color="auto"/>
        <w:bottom w:val="none" w:sz="0" w:space="0" w:color="auto"/>
        <w:right w:val="none" w:sz="0" w:space="0" w:color="auto"/>
      </w:divBdr>
    </w:div>
    <w:div w:id="598871970">
      <w:bodyDiv w:val="1"/>
      <w:marLeft w:val="0"/>
      <w:marRight w:val="0"/>
      <w:marTop w:val="0"/>
      <w:marBottom w:val="0"/>
      <w:divBdr>
        <w:top w:val="none" w:sz="0" w:space="0" w:color="auto"/>
        <w:left w:val="none" w:sz="0" w:space="0" w:color="auto"/>
        <w:bottom w:val="none" w:sz="0" w:space="0" w:color="auto"/>
        <w:right w:val="none" w:sz="0" w:space="0" w:color="auto"/>
      </w:divBdr>
    </w:div>
    <w:div w:id="599072051">
      <w:bodyDiv w:val="1"/>
      <w:marLeft w:val="0"/>
      <w:marRight w:val="0"/>
      <w:marTop w:val="0"/>
      <w:marBottom w:val="0"/>
      <w:divBdr>
        <w:top w:val="none" w:sz="0" w:space="0" w:color="auto"/>
        <w:left w:val="none" w:sz="0" w:space="0" w:color="auto"/>
        <w:bottom w:val="none" w:sz="0" w:space="0" w:color="auto"/>
        <w:right w:val="none" w:sz="0" w:space="0" w:color="auto"/>
      </w:divBdr>
      <w:divsChild>
        <w:div w:id="679233862">
          <w:marLeft w:val="0"/>
          <w:marRight w:val="0"/>
          <w:marTop w:val="120"/>
          <w:marBottom w:val="0"/>
          <w:divBdr>
            <w:top w:val="none" w:sz="0" w:space="0" w:color="auto"/>
            <w:left w:val="none" w:sz="0" w:space="0" w:color="auto"/>
            <w:bottom w:val="none" w:sz="0" w:space="0" w:color="auto"/>
            <w:right w:val="none" w:sz="0" w:space="0" w:color="auto"/>
          </w:divBdr>
        </w:div>
      </w:divsChild>
    </w:div>
    <w:div w:id="599264074">
      <w:bodyDiv w:val="1"/>
      <w:marLeft w:val="0"/>
      <w:marRight w:val="0"/>
      <w:marTop w:val="0"/>
      <w:marBottom w:val="0"/>
      <w:divBdr>
        <w:top w:val="none" w:sz="0" w:space="0" w:color="auto"/>
        <w:left w:val="none" w:sz="0" w:space="0" w:color="auto"/>
        <w:bottom w:val="none" w:sz="0" w:space="0" w:color="auto"/>
        <w:right w:val="none" w:sz="0" w:space="0" w:color="auto"/>
      </w:divBdr>
      <w:divsChild>
        <w:div w:id="151724986">
          <w:marLeft w:val="0"/>
          <w:marRight w:val="0"/>
          <w:marTop w:val="120"/>
          <w:marBottom w:val="0"/>
          <w:divBdr>
            <w:top w:val="none" w:sz="0" w:space="0" w:color="auto"/>
            <w:left w:val="none" w:sz="0" w:space="0" w:color="auto"/>
            <w:bottom w:val="none" w:sz="0" w:space="0" w:color="auto"/>
            <w:right w:val="none" w:sz="0" w:space="0" w:color="auto"/>
          </w:divBdr>
        </w:div>
      </w:divsChild>
    </w:div>
    <w:div w:id="599526494">
      <w:bodyDiv w:val="1"/>
      <w:marLeft w:val="0"/>
      <w:marRight w:val="0"/>
      <w:marTop w:val="0"/>
      <w:marBottom w:val="0"/>
      <w:divBdr>
        <w:top w:val="none" w:sz="0" w:space="0" w:color="auto"/>
        <w:left w:val="none" w:sz="0" w:space="0" w:color="auto"/>
        <w:bottom w:val="none" w:sz="0" w:space="0" w:color="auto"/>
        <w:right w:val="none" w:sz="0" w:space="0" w:color="auto"/>
      </w:divBdr>
    </w:div>
    <w:div w:id="599601267">
      <w:bodyDiv w:val="1"/>
      <w:marLeft w:val="0"/>
      <w:marRight w:val="0"/>
      <w:marTop w:val="0"/>
      <w:marBottom w:val="0"/>
      <w:divBdr>
        <w:top w:val="none" w:sz="0" w:space="0" w:color="auto"/>
        <w:left w:val="none" w:sz="0" w:space="0" w:color="auto"/>
        <w:bottom w:val="none" w:sz="0" w:space="0" w:color="auto"/>
        <w:right w:val="none" w:sz="0" w:space="0" w:color="auto"/>
      </w:divBdr>
      <w:divsChild>
        <w:div w:id="2115664806">
          <w:marLeft w:val="0"/>
          <w:marRight w:val="0"/>
          <w:marTop w:val="120"/>
          <w:marBottom w:val="0"/>
          <w:divBdr>
            <w:top w:val="none" w:sz="0" w:space="0" w:color="auto"/>
            <w:left w:val="none" w:sz="0" w:space="0" w:color="auto"/>
            <w:bottom w:val="none" w:sz="0" w:space="0" w:color="auto"/>
            <w:right w:val="none" w:sz="0" w:space="0" w:color="auto"/>
          </w:divBdr>
        </w:div>
        <w:div w:id="1177309371">
          <w:marLeft w:val="0"/>
          <w:marRight w:val="0"/>
          <w:marTop w:val="120"/>
          <w:marBottom w:val="0"/>
          <w:divBdr>
            <w:top w:val="none" w:sz="0" w:space="0" w:color="auto"/>
            <w:left w:val="none" w:sz="0" w:space="0" w:color="auto"/>
            <w:bottom w:val="none" w:sz="0" w:space="0" w:color="auto"/>
            <w:right w:val="none" w:sz="0" w:space="0" w:color="auto"/>
          </w:divBdr>
        </w:div>
      </w:divsChild>
    </w:div>
    <w:div w:id="600723745">
      <w:bodyDiv w:val="1"/>
      <w:marLeft w:val="0"/>
      <w:marRight w:val="0"/>
      <w:marTop w:val="0"/>
      <w:marBottom w:val="0"/>
      <w:divBdr>
        <w:top w:val="none" w:sz="0" w:space="0" w:color="auto"/>
        <w:left w:val="none" w:sz="0" w:space="0" w:color="auto"/>
        <w:bottom w:val="none" w:sz="0" w:space="0" w:color="auto"/>
        <w:right w:val="none" w:sz="0" w:space="0" w:color="auto"/>
      </w:divBdr>
      <w:divsChild>
        <w:div w:id="1350061318">
          <w:marLeft w:val="0"/>
          <w:marRight w:val="0"/>
          <w:marTop w:val="0"/>
          <w:marBottom w:val="0"/>
          <w:divBdr>
            <w:top w:val="none" w:sz="0" w:space="0" w:color="auto"/>
            <w:left w:val="none" w:sz="0" w:space="0" w:color="auto"/>
            <w:bottom w:val="none" w:sz="0" w:space="0" w:color="auto"/>
            <w:right w:val="none" w:sz="0" w:space="0" w:color="auto"/>
          </w:divBdr>
          <w:divsChild>
            <w:div w:id="795098882">
              <w:marLeft w:val="0"/>
              <w:marRight w:val="0"/>
              <w:marTop w:val="0"/>
              <w:marBottom w:val="0"/>
              <w:divBdr>
                <w:top w:val="none" w:sz="0" w:space="0" w:color="auto"/>
                <w:left w:val="none" w:sz="0" w:space="0" w:color="auto"/>
                <w:bottom w:val="none" w:sz="0" w:space="0" w:color="auto"/>
                <w:right w:val="none" w:sz="0" w:space="0" w:color="auto"/>
              </w:divBdr>
            </w:div>
          </w:divsChild>
        </w:div>
        <w:div w:id="1066413053">
          <w:marLeft w:val="0"/>
          <w:marRight w:val="0"/>
          <w:marTop w:val="0"/>
          <w:marBottom w:val="0"/>
          <w:divBdr>
            <w:top w:val="none" w:sz="0" w:space="0" w:color="auto"/>
            <w:left w:val="none" w:sz="0" w:space="0" w:color="auto"/>
            <w:bottom w:val="none" w:sz="0" w:space="0" w:color="auto"/>
            <w:right w:val="none" w:sz="0" w:space="0" w:color="auto"/>
          </w:divBdr>
          <w:divsChild>
            <w:div w:id="13540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1591">
      <w:bodyDiv w:val="1"/>
      <w:marLeft w:val="0"/>
      <w:marRight w:val="0"/>
      <w:marTop w:val="0"/>
      <w:marBottom w:val="0"/>
      <w:divBdr>
        <w:top w:val="none" w:sz="0" w:space="0" w:color="auto"/>
        <w:left w:val="none" w:sz="0" w:space="0" w:color="auto"/>
        <w:bottom w:val="none" w:sz="0" w:space="0" w:color="auto"/>
        <w:right w:val="none" w:sz="0" w:space="0" w:color="auto"/>
      </w:divBdr>
      <w:divsChild>
        <w:div w:id="1319770126">
          <w:marLeft w:val="0"/>
          <w:marRight w:val="0"/>
          <w:marTop w:val="120"/>
          <w:marBottom w:val="0"/>
          <w:divBdr>
            <w:top w:val="none" w:sz="0" w:space="0" w:color="auto"/>
            <w:left w:val="none" w:sz="0" w:space="0" w:color="auto"/>
            <w:bottom w:val="none" w:sz="0" w:space="0" w:color="auto"/>
            <w:right w:val="none" w:sz="0" w:space="0" w:color="auto"/>
          </w:divBdr>
        </w:div>
        <w:div w:id="1351487582">
          <w:marLeft w:val="0"/>
          <w:marRight w:val="0"/>
          <w:marTop w:val="120"/>
          <w:marBottom w:val="0"/>
          <w:divBdr>
            <w:top w:val="none" w:sz="0" w:space="0" w:color="auto"/>
            <w:left w:val="none" w:sz="0" w:space="0" w:color="auto"/>
            <w:bottom w:val="none" w:sz="0" w:space="0" w:color="auto"/>
            <w:right w:val="none" w:sz="0" w:space="0" w:color="auto"/>
          </w:divBdr>
        </w:div>
        <w:div w:id="2024818083">
          <w:marLeft w:val="0"/>
          <w:marRight w:val="0"/>
          <w:marTop w:val="120"/>
          <w:marBottom w:val="0"/>
          <w:divBdr>
            <w:top w:val="none" w:sz="0" w:space="0" w:color="auto"/>
            <w:left w:val="none" w:sz="0" w:space="0" w:color="auto"/>
            <w:bottom w:val="none" w:sz="0" w:space="0" w:color="auto"/>
            <w:right w:val="none" w:sz="0" w:space="0" w:color="auto"/>
          </w:divBdr>
        </w:div>
      </w:divsChild>
    </w:div>
    <w:div w:id="603730733">
      <w:bodyDiv w:val="1"/>
      <w:marLeft w:val="0"/>
      <w:marRight w:val="0"/>
      <w:marTop w:val="0"/>
      <w:marBottom w:val="0"/>
      <w:divBdr>
        <w:top w:val="none" w:sz="0" w:space="0" w:color="auto"/>
        <w:left w:val="none" w:sz="0" w:space="0" w:color="auto"/>
        <w:bottom w:val="none" w:sz="0" w:space="0" w:color="auto"/>
        <w:right w:val="none" w:sz="0" w:space="0" w:color="auto"/>
      </w:divBdr>
    </w:div>
    <w:div w:id="604459891">
      <w:bodyDiv w:val="1"/>
      <w:marLeft w:val="0"/>
      <w:marRight w:val="0"/>
      <w:marTop w:val="0"/>
      <w:marBottom w:val="0"/>
      <w:divBdr>
        <w:top w:val="none" w:sz="0" w:space="0" w:color="auto"/>
        <w:left w:val="none" w:sz="0" w:space="0" w:color="auto"/>
        <w:bottom w:val="none" w:sz="0" w:space="0" w:color="auto"/>
        <w:right w:val="none" w:sz="0" w:space="0" w:color="auto"/>
      </w:divBdr>
      <w:divsChild>
        <w:div w:id="942617374">
          <w:marLeft w:val="0"/>
          <w:marRight w:val="0"/>
          <w:marTop w:val="120"/>
          <w:marBottom w:val="0"/>
          <w:divBdr>
            <w:top w:val="none" w:sz="0" w:space="0" w:color="auto"/>
            <w:left w:val="none" w:sz="0" w:space="0" w:color="auto"/>
            <w:bottom w:val="none" w:sz="0" w:space="0" w:color="auto"/>
            <w:right w:val="none" w:sz="0" w:space="0" w:color="auto"/>
          </w:divBdr>
        </w:div>
      </w:divsChild>
    </w:div>
    <w:div w:id="604731880">
      <w:bodyDiv w:val="1"/>
      <w:marLeft w:val="0"/>
      <w:marRight w:val="0"/>
      <w:marTop w:val="0"/>
      <w:marBottom w:val="0"/>
      <w:divBdr>
        <w:top w:val="none" w:sz="0" w:space="0" w:color="auto"/>
        <w:left w:val="none" w:sz="0" w:space="0" w:color="auto"/>
        <w:bottom w:val="none" w:sz="0" w:space="0" w:color="auto"/>
        <w:right w:val="none" w:sz="0" w:space="0" w:color="auto"/>
      </w:divBdr>
      <w:divsChild>
        <w:div w:id="913585887">
          <w:marLeft w:val="0"/>
          <w:marRight w:val="0"/>
          <w:marTop w:val="120"/>
          <w:marBottom w:val="0"/>
          <w:divBdr>
            <w:top w:val="none" w:sz="0" w:space="0" w:color="auto"/>
            <w:left w:val="none" w:sz="0" w:space="0" w:color="auto"/>
            <w:bottom w:val="none" w:sz="0" w:space="0" w:color="auto"/>
            <w:right w:val="none" w:sz="0" w:space="0" w:color="auto"/>
          </w:divBdr>
        </w:div>
      </w:divsChild>
    </w:div>
    <w:div w:id="604963327">
      <w:bodyDiv w:val="1"/>
      <w:marLeft w:val="0"/>
      <w:marRight w:val="0"/>
      <w:marTop w:val="0"/>
      <w:marBottom w:val="0"/>
      <w:divBdr>
        <w:top w:val="none" w:sz="0" w:space="0" w:color="auto"/>
        <w:left w:val="none" w:sz="0" w:space="0" w:color="auto"/>
        <w:bottom w:val="none" w:sz="0" w:space="0" w:color="auto"/>
        <w:right w:val="none" w:sz="0" w:space="0" w:color="auto"/>
      </w:divBdr>
      <w:divsChild>
        <w:div w:id="714893199">
          <w:marLeft w:val="0"/>
          <w:marRight w:val="0"/>
          <w:marTop w:val="120"/>
          <w:marBottom w:val="0"/>
          <w:divBdr>
            <w:top w:val="none" w:sz="0" w:space="0" w:color="auto"/>
            <w:left w:val="none" w:sz="0" w:space="0" w:color="auto"/>
            <w:bottom w:val="none" w:sz="0" w:space="0" w:color="auto"/>
            <w:right w:val="none" w:sz="0" w:space="0" w:color="auto"/>
          </w:divBdr>
        </w:div>
        <w:div w:id="1919899705">
          <w:marLeft w:val="0"/>
          <w:marRight w:val="0"/>
          <w:marTop w:val="120"/>
          <w:marBottom w:val="0"/>
          <w:divBdr>
            <w:top w:val="none" w:sz="0" w:space="0" w:color="auto"/>
            <w:left w:val="none" w:sz="0" w:space="0" w:color="auto"/>
            <w:bottom w:val="none" w:sz="0" w:space="0" w:color="auto"/>
            <w:right w:val="none" w:sz="0" w:space="0" w:color="auto"/>
          </w:divBdr>
        </w:div>
      </w:divsChild>
    </w:div>
    <w:div w:id="605119306">
      <w:bodyDiv w:val="1"/>
      <w:marLeft w:val="0"/>
      <w:marRight w:val="0"/>
      <w:marTop w:val="0"/>
      <w:marBottom w:val="0"/>
      <w:divBdr>
        <w:top w:val="none" w:sz="0" w:space="0" w:color="auto"/>
        <w:left w:val="none" w:sz="0" w:space="0" w:color="auto"/>
        <w:bottom w:val="none" w:sz="0" w:space="0" w:color="auto"/>
        <w:right w:val="none" w:sz="0" w:space="0" w:color="auto"/>
      </w:divBdr>
      <w:divsChild>
        <w:div w:id="795173438">
          <w:marLeft w:val="0"/>
          <w:marRight w:val="0"/>
          <w:marTop w:val="120"/>
          <w:marBottom w:val="0"/>
          <w:divBdr>
            <w:top w:val="none" w:sz="0" w:space="0" w:color="auto"/>
            <w:left w:val="none" w:sz="0" w:space="0" w:color="auto"/>
            <w:bottom w:val="none" w:sz="0" w:space="0" w:color="auto"/>
            <w:right w:val="none" w:sz="0" w:space="0" w:color="auto"/>
          </w:divBdr>
        </w:div>
        <w:div w:id="2033872574">
          <w:marLeft w:val="0"/>
          <w:marRight w:val="0"/>
          <w:marTop w:val="120"/>
          <w:marBottom w:val="0"/>
          <w:divBdr>
            <w:top w:val="none" w:sz="0" w:space="0" w:color="auto"/>
            <w:left w:val="none" w:sz="0" w:space="0" w:color="auto"/>
            <w:bottom w:val="none" w:sz="0" w:space="0" w:color="auto"/>
            <w:right w:val="none" w:sz="0" w:space="0" w:color="auto"/>
          </w:divBdr>
        </w:div>
      </w:divsChild>
    </w:div>
    <w:div w:id="605844687">
      <w:bodyDiv w:val="1"/>
      <w:marLeft w:val="0"/>
      <w:marRight w:val="0"/>
      <w:marTop w:val="0"/>
      <w:marBottom w:val="0"/>
      <w:divBdr>
        <w:top w:val="none" w:sz="0" w:space="0" w:color="auto"/>
        <w:left w:val="none" w:sz="0" w:space="0" w:color="auto"/>
        <w:bottom w:val="none" w:sz="0" w:space="0" w:color="auto"/>
        <w:right w:val="none" w:sz="0" w:space="0" w:color="auto"/>
      </w:divBdr>
      <w:divsChild>
        <w:div w:id="876743753">
          <w:marLeft w:val="0"/>
          <w:marRight w:val="0"/>
          <w:marTop w:val="120"/>
          <w:marBottom w:val="0"/>
          <w:divBdr>
            <w:top w:val="none" w:sz="0" w:space="0" w:color="auto"/>
            <w:left w:val="none" w:sz="0" w:space="0" w:color="auto"/>
            <w:bottom w:val="none" w:sz="0" w:space="0" w:color="auto"/>
            <w:right w:val="none" w:sz="0" w:space="0" w:color="auto"/>
          </w:divBdr>
        </w:div>
        <w:div w:id="1730760240">
          <w:marLeft w:val="0"/>
          <w:marRight w:val="0"/>
          <w:marTop w:val="120"/>
          <w:marBottom w:val="0"/>
          <w:divBdr>
            <w:top w:val="none" w:sz="0" w:space="0" w:color="auto"/>
            <w:left w:val="none" w:sz="0" w:space="0" w:color="auto"/>
            <w:bottom w:val="none" w:sz="0" w:space="0" w:color="auto"/>
            <w:right w:val="none" w:sz="0" w:space="0" w:color="auto"/>
          </w:divBdr>
        </w:div>
        <w:div w:id="663432199">
          <w:marLeft w:val="0"/>
          <w:marRight w:val="0"/>
          <w:marTop w:val="120"/>
          <w:marBottom w:val="0"/>
          <w:divBdr>
            <w:top w:val="none" w:sz="0" w:space="0" w:color="auto"/>
            <w:left w:val="none" w:sz="0" w:space="0" w:color="auto"/>
            <w:bottom w:val="none" w:sz="0" w:space="0" w:color="auto"/>
            <w:right w:val="none" w:sz="0" w:space="0" w:color="auto"/>
          </w:divBdr>
        </w:div>
      </w:divsChild>
    </w:div>
    <w:div w:id="606932493">
      <w:bodyDiv w:val="1"/>
      <w:marLeft w:val="0"/>
      <w:marRight w:val="0"/>
      <w:marTop w:val="0"/>
      <w:marBottom w:val="0"/>
      <w:divBdr>
        <w:top w:val="none" w:sz="0" w:space="0" w:color="auto"/>
        <w:left w:val="none" w:sz="0" w:space="0" w:color="auto"/>
        <w:bottom w:val="none" w:sz="0" w:space="0" w:color="auto"/>
        <w:right w:val="none" w:sz="0" w:space="0" w:color="auto"/>
      </w:divBdr>
      <w:divsChild>
        <w:div w:id="1725594363">
          <w:marLeft w:val="0"/>
          <w:marRight w:val="0"/>
          <w:marTop w:val="0"/>
          <w:marBottom w:val="0"/>
          <w:divBdr>
            <w:top w:val="none" w:sz="0" w:space="0" w:color="auto"/>
            <w:left w:val="none" w:sz="0" w:space="0" w:color="auto"/>
            <w:bottom w:val="none" w:sz="0" w:space="0" w:color="auto"/>
            <w:right w:val="none" w:sz="0" w:space="0" w:color="auto"/>
          </w:divBdr>
          <w:divsChild>
            <w:div w:id="5530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4339">
      <w:bodyDiv w:val="1"/>
      <w:marLeft w:val="0"/>
      <w:marRight w:val="0"/>
      <w:marTop w:val="0"/>
      <w:marBottom w:val="0"/>
      <w:divBdr>
        <w:top w:val="none" w:sz="0" w:space="0" w:color="auto"/>
        <w:left w:val="none" w:sz="0" w:space="0" w:color="auto"/>
        <w:bottom w:val="none" w:sz="0" w:space="0" w:color="auto"/>
        <w:right w:val="none" w:sz="0" w:space="0" w:color="auto"/>
      </w:divBdr>
      <w:divsChild>
        <w:div w:id="1404716888">
          <w:marLeft w:val="0"/>
          <w:marRight w:val="0"/>
          <w:marTop w:val="120"/>
          <w:marBottom w:val="0"/>
          <w:divBdr>
            <w:top w:val="none" w:sz="0" w:space="0" w:color="auto"/>
            <w:left w:val="none" w:sz="0" w:space="0" w:color="auto"/>
            <w:bottom w:val="none" w:sz="0" w:space="0" w:color="auto"/>
            <w:right w:val="none" w:sz="0" w:space="0" w:color="auto"/>
          </w:divBdr>
        </w:div>
      </w:divsChild>
    </w:div>
    <w:div w:id="607198084">
      <w:bodyDiv w:val="1"/>
      <w:marLeft w:val="0"/>
      <w:marRight w:val="0"/>
      <w:marTop w:val="0"/>
      <w:marBottom w:val="0"/>
      <w:divBdr>
        <w:top w:val="none" w:sz="0" w:space="0" w:color="auto"/>
        <w:left w:val="none" w:sz="0" w:space="0" w:color="auto"/>
        <w:bottom w:val="none" w:sz="0" w:space="0" w:color="auto"/>
        <w:right w:val="none" w:sz="0" w:space="0" w:color="auto"/>
      </w:divBdr>
      <w:divsChild>
        <w:div w:id="227419632">
          <w:marLeft w:val="0"/>
          <w:marRight w:val="0"/>
          <w:marTop w:val="120"/>
          <w:marBottom w:val="0"/>
          <w:divBdr>
            <w:top w:val="none" w:sz="0" w:space="0" w:color="auto"/>
            <w:left w:val="none" w:sz="0" w:space="0" w:color="auto"/>
            <w:bottom w:val="none" w:sz="0" w:space="0" w:color="auto"/>
            <w:right w:val="none" w:sz="0" w:space="0" w:color="auto"/>
          </w:divBdr>
        </w:div>
        <w:div w:id="2029288771">
          <w:marLeft w:val="0"/>
          <w:marRight w:val="0"/>
          <w:marTop w:val="120"/>
          <w:marBottom w:val="0"/>
          <w:divBdr>
            <w:top w:val="none" w:sz="0" w:space="0" w:color="auto"/>
            <w:left w:val="none" w:sz="0" w:space="0" w:color="auto"/>
            <w:bottom w:val="none" w:sz="0" w:space="0" w:color="auto"/>
            <w:right w:val="none" w:sz="0" w:space="0" w:color="auto"/>
          </w:divBdr>
        </w:div>
      </w:divsChild>
    </w:div>
    <w:div w:id="607471699">
      <w:bodyDiv w:val="1"/>
      <w:marLeft w:val="0"/>
      <w:marRight w:val="0"/>
      <w:marTop w:val="0"/>
      <w:marBottom w:val="0"/>
      <w:divBdr>
        <w:top w:val="none" w:sz="0" w:space="0" w:color="auto"/>
        <w:left w:val="none" w:sz="0" w:space="0" w:color="auto"/>
        <w:bottom w:val="none" w:sz="0" w:space="0" w:color="auto"/>
        <w:right w:val="none" w:sz="0" w:space="0" w:color="auto"/>
      </w:divBdr>
      <w:divsChild>
        <w:div w:id="260844114">
          <w:marLeft w:val="0"/>
          <w:marRight w:val="0"/>
          <w:marTop w:val="0"/>
          <w:marBottom w:val="0"/>
          <w:divBdr>
            <w:top w:val="none" w:sz="0" w:space="0" w:color="auto"/>
            <w:left w:val="none" w:sz="0" w:space="0" w:color="auto"/>
            <w:bottom w:val="none" w:sz="0" w:space="0" w:color="auto"/>
            <w:right w:val="none" w:sz="0" w:space="0" w:color="auto"/>
          </w:divBdr>
          <w:divsChild>
            <w:div w:id="4284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463">
      <w:bodyDiv w:val="1"/>
      <w:marLeft w:val="0"/>
      <w:marRight w:val="0"/>
      <w:marTop w:val="0"/>
      <w:marBottom w:val="0"/>
      <w:divBdr>
        <w:top w:val="none" w:sz="0" w:space="0" w:color="auto"/>
        <w:left w:val="none" w:sz="0" w:space="0" w:color="auto"/>
        <w:bottom w:val="none" w:sz="0" w:space="0" w:color="auto"/>
        <w:right w:val="none" w:sz="0" w:space="0" w:color="auto"/>
      </w:divBdr>
      <w:divsChild>
        <w:div w:id="29916875">
          <w:marLeft w:val="0"/>
          <w:marRight w:val="0"/>
          <w:marTop w:val="120"/>
          <w:marBottom w:val="0"/>
          <w:divBdr>
            <w:top w:val="none" w:sz="0" w:space="0" w:color="auto"/>
            <w:left w:val="none" w:sz="0" w:space="0" w:color="auto"/>
            <w:bottom w:val="none" w:sz="0" w:space="0" w:color="auto"/>
            <w:right w:val="none" w:sz="0" w:space="0" w:color="auto"/>
          </w:divBdr>
        </w:div>
        <w:div w:id="1730617571">
          <w:marLeft w:val="0"/>
          <w:marRight w:val="0"/>
          <w:marTop w:val="120"/>
          <w:marBottom w:val="0"/>
          <w:divBdr>
            <w:top w:val="none" w:sz="0" w:space="0" w:color="auto"/>
            <w:left w:val="none" w:sz="0" w:space="0" w:color="auto"/>
            <w:bottom w:val="none" w:sz="0" w:space="0" w:color="auto"/>
            <w:right w:val="none" w:sz="0" w:space="0" w:color="auto"/>
          </w:divBdr>
        </w:div>
      </w:divsChild>
    </w:div>
    <w:div w:id="607615575">
      <w:bodyDiv w:val="1"/>
      <w:marLeft w:val="0"/>
      <w:marRight w:val="0"/>
      <w:marTop w:val="0"/>
      <w:marBottom w:val="0"/>
      <w:divBdr>
        <w:top w:val="none" w:sz="0" w:space="0" w:color="auto"/>
        <w:left w:val="none" w:sz="0" w:space="0" w:color="auto"/>
        <w:bottom w:val="none" w:sz="0" w:space="0" w:color="auto"/>
        <w:right w:val="none" w:sz="0" w:space="0" w:color="auto"/>
      </w:divBdr>
      <w:divsChild>
        <w:div w:id="432628450">
          <w:marLeft w:val="0"/>
          <w:marRight w:val="0"/>
          <w:marTop w:val="0"/>
          <w:marBottom w:val="0"/>
          <w:divBdr>
            <w:top w:val="none" w:sz="0" w:space="0" w:color="auto"/>
            <w:left w:val="none" w:sz="0" w:space="0" w:color="auto"/>
            <w:bottom w:val="none" w:sz="0" w:space="0" w:color="auto"/>
            <w:right w:val="none" w:sz="0" w:space="0" w:color="auto"/>
          </w:divBdr>
          <w:divsChild>
            <w:div w:id="9489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9702">
      <w:bodyDiv w:val="1"/>
      <w:marLeft w:val="0"/>
      <w:marRight w:val="0"/>
      <w:marTop w:val="0"/>
      <w:marBottom w:val="0"/>
      <w:divBdr>
        <w:top w:val="none" w:sz="0" w:space="0" w:color="auto"/>
        <w:left w:val="none" w:sz="0" w:space="0" w:color="auto"/>
        <w:bottom w:val="none" w:sz="0" w:space="0" w:color="auto"/>
        <w:right w:val="none" w:sz="0" w:space="0" w:color="auto"/>
      </w:divBdr>
      <w:divsChild>
        <w:div w:id="444613768">
          <w:marLeft w:val="0"/>
          <w:marRight w:val="0"/>
          <w:marTop w:val="120"/>
          <w:marBottom w:val="0"/>
          <w:divBdr>
            <w:top w:val="none" w:sz="0" w:space="0" w:color="auto"/>
            <w:left w:val="none" w:sz="0" w:space="0" w:color="auto"/>
            <w:bottom w:val="none" w:sz="0" w:space="0" w:color="auto"/>
            <w:right w:val="none" w:sz="0" w:space="0" w:color="auto"/>
          </w:divBdr>
        </w:div>
      </w:divsChild>
    </w:div>
    <w:div w:id="608974250">
      <w:bodyDiv w:val="1"/>
      <w:marLeft w:val="0"/>
      <w:marRight w:val="0"/>
      <w:marTop w:val="0"/>
      <w:marBottom w:val="0"/>
      <w:divBdr>
        <w:top w:val="none" w:sz="0" w:space="0" w:color="auto"/>
        <w:left w:val="none" w:sz="0" w:space="0" w:color="auto"/>
        <w:bottom w:val="none" w:sz="0" w:space="0" w:color="auto"/>
        <w:right w:val="none" w:sz="0" w:space="0" w:color="auto"/>
      </w:divBdr>
    </w:div>
    <w:div w:id="609050810">
      <w:bodyDiv w:val="1"/>
      <w:marLeft w:val="0"/>
      <w:marRight w:val="0"/>
      <w:marTop w:val="0"/>
      <w:marBottom w:val="0"/>
      <w:divBdr>
        <w:top w:val="none" w:sz="0" w:space="0" w:color="auto"/>
        <w:left w:val="none" w:sz="0" w:space="0" w:color="auto"/>
        <w:bottom w:val="none" w:sz="0" w:space="0" w:color="auto"/>
        <w:right w:val="none" w:sz="0" w:space="0" w:color="auto"/>
      </w:divBdr>
    </w:div>
    <w:div w:id="609163409">
      <w:bodyDiv w:val="1"/>
      <w:marLeft w:val="0"/>
      <w:marRight w:val="0"/>
      <w:marTop w:val="0"/>
      <w:marBottom w:val="0"/>
      <w:divBdr>
        <w:top w:val="none" w:sz="0" w:space="0" w:color="auto"/>
        <w:left w:val="none" w:sz="0" w:space="0" w:color="auto"/>
        <w:bottom w:val="none" w:sz="0" w:space="0" w:color="auto"/>
        <w:right w:val="none" w:sz="0" w:space="0" w:color="auto"/>
      </w:divBdr>
      <w:divsChild>
        <w:div w:id="1982073564">
          <w:marLeft w:val="0"/>
          <w:marRight w:val="0"/>
          <w:marTop w:val="120"/>
          <w:marBottom w:val="0"/>
          <w:divBdr>
            <w:top w:val="none" w:sz="0" w:space="0" w:color="auto"/>
            <w:left w:val="none" w:sz="0" w:space="0" w:color="auto"/>
            <w:bottom w:val="none" w:sz="0" w:space="0" w:color="auto"/>
            <w:right w:val="none" w:sz="0" w:space="0" w:color="auto"/>
          </w:divBdr>
        </w:div>
      </w:divsChild>
    </w:div>
    <w:div w:id="609704068">
      <w:bodyDiv w:val="1"/>
      <w:marLeft w:val="0"/>
      <w:marRight w:val="0"/>
      <w:marTop w:val="0"/>
      <w:marBottom w:val="0"/>
      <w:divBdr>
        <w:top w:val="none" w:sz="0" w:space="0" w:color="auto"/>
        <w:left w:val="none" w:sz="0" w:space="0" w:color="auto"/>
        <w:bottom w:val="none" w:sz="0" w:space="0" w:color="auto"/>
        <w:right w:val="none" w:sz="0" w:space="0" w:color="auto"/>
      </w:divBdr>
      <w:divsChild>
        <w:div w:id="1546678954">
          <w:marLeft w:val="0"/>
          <w:marRight w:val="0"/>
          <w:marTop w:val="0"/>
          <w:marBottom w:val="0"/>
          <w:divBdr>
            <w:top w:val="none" w:sz="0" w:space="0" w:color="auto"/>
            <w:left w:val="none" w:sz="0" w:space="0" w:color="auto"/>
            <w:bottom w:val="none" w:sz="0" w:space="0" w:color="auto"/>
            <w:right w:val="none" w:sz="0" w:space="0" w:color="auto"/>
          </w:divBdr>
          <w:divsChild>
            <w:div w:id="1861890871">
              <w:marLeft w:val="0"/>
              <w:marRight w:val="0"/>
              <w:marTop w:val="0"/>
              <w:marBottom w:val="0"/>
              <w:divBdr>
                <w:top w:val="none" w:sz="0" w:space="0" w:color="auto"/>
                <w:left w:val="none" w:sz="0" w:space="0" w:color="auto"/>
                <w:bottom w:val="none" w:sz="0" w:space="0" w:color="auto"/>
                <w:right w:val="none" w:sz="0" w:space="0" w:color="auto"/>
              </w:divBdr>
            </w:div>
          </w:divsChild>
        </w:div>
        <w:div w:id="261187312">
          <w:marLeft w:val="0"/>
          <w:marRight w:val="0"/>
          <w:marTop w:val="0"/>
          <w:marBottom w:val="0"/>
          <w:divBdr>
            <w:top w:val="none" w:sz="0" w:space="0" w:color="auto"/>
            <w:left w:val="none" w:sz="0" w:space="0" w:color="auto"/>
            <w:bottom w:val="none" w:sz="0" w:space="0" w:color="auto"/>
            <w:right w:val="none" w:sz="0" w:space="0" w:color="auto"/>
          </w:divBdr>
          <w:divsChild>
            <w:div w:id="17173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0428">
      <w:bodyDiv w:val="1"/>
      <w:marLeft w:val="0"/>
      <w:marRight w:val="0"/>
      <w:marTop w:val="0"/>
      <w:marBottom w:val="0"/>
      <w:divBdr>
        <w:top w:val="none" w:sz="0" w:space="0" w:color="auto"/>
        <w:left w:val="none" w:sz="0" w:space="0" w:color="auto"/>
        <w:bottom w:val="none" w:sz="0" w:space="0" w:color="auto"/>
        <w:right w:val="none" w:sz="0" w:space="0" w:color="auto"/>
      </w:divBdr>
      <w:divsChild>
        <w:div w:id="692540373">
          <w:marLeft w:val="0"/>
          <w:marRight w:val="0"/>
          <w:marTop w:val="0"/>
          <w:marBottom w:val="0"/>
          <w:divBdr>
            <w:top w:val="none" w:sz="0" w:space="0" w:color="auto"/>
            <w:left w:val="none" w:sz="0" w:space="0" w:color="auto"/>
            <w:bottom w:val="none" w:sz="0" w:space="0" w:color="auto"/>
            <w:right w:val="none" w:sz="0" w:space="0" w:color="auto"/>
          </w:divBdr>
          <w:divsChild>
            <w:div w:id="1422291557">
              <w:marLeft w:val="0"/>
              <w:marRight w:val="0"/>
              <w:marTop w:val="0"/>
              <w:marBottom w:val="0"/>
              <w:divBdr>
                <w:top w:val="none" w:sz="0" w:space="0" w:color="auto"/>
                <w:left w:val="none" w:sz="0" w:space="0" w:color="auto"/>
                <w:bottom w:val="none" w:sz="0" w:space="0" w:color="auto"/>
                <w:right w:val="none" w:sz="0" w:space="0" w:color="auto"/>
              </w:divBdr>
              <w:divsChild>
                <w:div w:id="1049915512">
                  <w:marLeft w:val="0"/>
                  <w:marRight w:val="0"/>
                  <w:marTop w:val="0"/>
                  <w:marBottom w:val="0"/>
                  <w:divBdr>
                    <w:top w:val="none" w:sz="0" w:space="0" w:color="auto"/>
                    <w:left w:val="none" w:sz="0" w:space="0" w:color="auto"/>
                    <w:bottom w:val="none" w:sz="0" w:space="0" w:color="auto"/>
                    <w:right w:val="none" w:sz="0" w:space="0" w:color="auto"/>
                  </w:divBdr>
                  <w:divsChild>
                    <w:div w:id="1960406909">
                      <w:marLeft w:val="-180"/>
                      <w:marRight w:val="-180"/>
                      <w:marTop w:val="0"/>
                      <w:marBottom w:val="0"/>
                      <w:divBdr>
                        <w:top w:val="none" w:sz="0" w:space="0" w:color="auto"/>
                        <w:left w:val="none" w:sz="0" w:space="0" w:color="auto"/>
                        <w:bottom w:val="none" w:sz="0" w:space="0" w:color="auto"/>
                        <w:right w:val="none" w:sz="0" w:space="0" w:color="auto"/>
                      </w:divBdr>
                      <w:divsChild>
                        <w:div w:id="653488853">
                          <w:marLeft w:val="0"/>
                          <w:marRight w:val="0"/>
                          <w:marTop w:val="0"/>
                          <w:marBottom w:val="0"/>
                          <w:divBdr>
                            <w:top w:val="none" w:sz="0" w:space="0" w:color="auto"/>
                            <w:left w:val="none" w:sz="0" w:space="0" w:color="auto"/>
                            <w:bottom w:val="none" w:sz="0" w:space="0" w:color="auto"/>
                            <w:right w:val="none" w:sz="0" w:space="0" w:color="auto"/>
                          </w:divBdr>
                          <w:divsChild>
                            <w:div w:id="43063245">
                              <w:marLeft w:val="0"/>
                              <w:marRight w:val="0"/>
                              <w:marTop w:val="0"/>
                              <w:marBottom w:val="0"/>
                              <w:divBdr>
                                <w:top w:val="none" w:sz="0" w:space="0" w:color="auto"/>
                                <w:left w:val="none" w:sz="0" w:space="0" w:color="auto"/>
                                <w:bottom w:val="none" w:sz="0" w:space="0" w:color="auto"/>
                                <w:right w:val="none" w:sz="0" w:space="0" w:color="auto"/>
                              </w:divBdr>
                              <w:divsChild>
                                <w:div w:id="1273436579">
                                  <w:marLeft w:val="0"/>
                                  <w:marRight w:val="0"/>
                                  <w:marTop w:val="0"/>
                                  <w:marBottom w:val="0"/>
                                  <w:divBdr>
                                    <w:top w:val="none" w:sz="0" w:space="0" w:color="auto"/>
                                    <w:left w:val="none" w:sz="0" w:space="0" w:color="auto"/>
                                    <w:bottom w:val="none" w:sz="0" w:space="0" w:color="auto"/>
                                    <w:right w:val="none" w:sz="0" w:space="0" w:color="auto"/>
                                  </w:divBdr>
                                  <w:divsChild>
                                    <w:div w:id="219295572">
                                      <w:marLeft w:val="0"/>
                                      <w:marRight w:val="0"/>
                                      <w:marTop w:val="0"/>
                                      <w:marBottom w:val="576"/>
                                      <w:divBdr>
                                        <w:top w:val="none" w:sz="0" w:space="0" w:color="auto"/>
                                        <w:left w:val="none" w:sz="0" w:space="0" w:color="auto"/>
                                        <w:bottom w:val="none" w:sz="0" w:space="0" w:color="auto"/>
                                        <w:right w:val="none" w:sz="0" w:space="0" w:color="auto"/>
                                      </w:divBdr>
                                      <w:divsChild>
                                        <w:div w:id="209734548">
                                          <w:marLeft w:val="0"/>
                                          <w:marRight w:val="0"/>
                                          <w:marTop w:val="0"/>
                                          <w:marBottom w:val="0"/>
                                          <w:divBdr>
                                            <w:top w:val="none" w:sz="0" w:space="0" w:color="auto"/>
                                            <w:left w:val="none" w:sz="0" w:space="0" w:color="auto"/>
                                            <w:bottom w:val="none" w:sz="0" w:space="0" w:color="auto"/>
                                            <w:right w:val="none" w:sz="0" w:space="0" w:color="auto"/>
                                          </w:divBdr>
                                          <w:divsChild>
                                            <w:div w:id="1000039364">
                                              <w:marLeft w:val="0"/>
                                              <w:marRight w:val="0"/>
                                              <w:marTop w:val="0"/>
                                              <w:marBottom w:val="0"/>
                                              <w:divBdr>
                                                <w:top w:val="none" w:sz="0" w:space="0" w:color="auto"/>
                                                <w:left w:val="none" w:sz="0" w:space="0" w:color="auto"/>
                                                <w:bottom w:val="none" w:sz="0" w:space="0" w:color="auto"/>
                                                <w:right w:val="none" w:sz="0" w:space="0" w:color="auto"/>
                                              </w:divBdr>
                                              <w:divsChild>
                                                <w:div w:id="109983576">
                                                  <w:marLeft w:val="0"/>
                                                  <w:marRight w:val="0"/>
                                                  <w:marTop w:val="0"/>
                                                  <w:marBottom w:val="0"/>
                                                  <w:divBdr>
                                                    <w:top w:val="none" w:sz="0" w:space="0" w:color="auto"/>
                                                    <w:left w:val="none" w:sz="0" w:space="0" w:color="auto"/>
                                                    <w:bottom w:val="none" w:sz="0" w:space="0" w:color="auto"/>
                                                    <w:right w:val="none" w:sz="0" w:space="0" w:color="auto"/>
                                                  </w:divBdr>
                                                  <w:divsChild>
                                                    <w:div w:id="2051803901">
                                                      <w:marLeft w:val="0"/>
                                                      <w:marRight w:val="0"/>
                                                      <w:marTop w:val="0"/>
                                                      <w:marBottom w:val="0"/>
                                                      <w:divBdr>
                                                        <w:top w:val="none" w:sz="0" w:space="0" w:color="auto"/>
                                                        <w:left w:val="none" w:sz="0" w:space="0" w:color="auto"/>
                                                        <w:bottom w:val="none" w:sz="0" w:space="0" w:color="auto"/>
                                                        <w:right w:val="none" w:sz="0" w:space="0" w:color="auto"/>
                                                      </w:divBdr>
                                                      <w:divsChild>
                                                        <w:div w:id="1067729549">
                                                          <w:marLeft w:val="0"/>
                                                          <w:marRight w:val="0"/>
                                                          <w:marTop w:val="0"/>
                                                          <w:marBottom w:val="84"/>
                                                          <w:divBdr>
                                                            <w:top w:val="none" w:sz="0" w:space="0" w:color="auto"/>
                                                            <w:left w:val="none" w:sz="0" w:space="0" w:color="auto"/>
                                                            <w:bottom w:val="none" w:sz="0" w:space="0" w:color="auto"/>
                                                            <w:right w:val="none" w:sz="0" w:space="0" w:color="auto"/>
                                                          </w:divBdr>
                                                        </w:div>
                                                        <w:div w:id="7831866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77308574">
                                              <w:marLeft w:val="0"/>
                                              <w:marRight w:val="0"/>
                                              <w:marTop w:val="0"/>
                                              <w:marBottom w:val="0"/>
                                              <w:divBdr>
                                                <w:top w:val="none" w:sz="0" w:space="0" w:color="auto"/>
                                                <w:left w:val="none" w:sz="0" w:space="0" w:color="auto"/>
                                                <w:bottom w:val="none" w:sz="0" w:space="0" w:color="auto"/>
                                                <w:right w:val="none" w:sz="0" w:space="0" w:color="auto"/>
                                              </w:divBdr>
                                              <w:divsChild>
                                                <w:div w:id="1309238346">
                                                  <w:marLeft w:val="0"/>
                                                  <w:marRight w:val="0"/>
                                                  <w:marTop w:val="0"/>
                                                  <w:marBottom w:val="0"/>
                                                  <w:divBdr>
                                                    <w:top w:val="none" w:sz="0" w:space="0" w:color="auto"/>
                                                    <w:left w:val="none" w:sz="0" w:space="0" w:color="auto"/>
                                                    <w:bottom w:val="none" w:sz="0" w:space="0" w:color="auto"/>
                                                    <w:right w:val="none" w:sz="0" w:space="0" w:color="auto"/>
                                                  </w:divBdr>
                                                  <w:divsChild>
                                                    <w:div w:id="44373705">
                                                      <w:marLeft w:val="0"/>
                                                      <w:marRight w:val="0"/>
                                                      <w:marTop w:val="0"/>
                                                      <w:marBottom w:val="156"/>
                                                      <w:divBdr>
                                                        <w:top w:val="none" w:sz="0" w:space="0" w:color="auto"/>
                                                        <w:left w:val="none" w:sz="0" w:space="0" w:color="auto"/>
                                                        <w:bottom w:val="none" w:sz="0" w:space="0" w:color="auto"/>
                                                        <w:right w:val="none" w:sz="0" w:space="0" w:color="auto"/>
                                                      </w:divBdr>
                                                    </w:div>
                                                    <w:div w:id="1437214131">
                                                      <w:marLeft w:val="0"/>
                                                      <w:marRight w:val="0"/>
                                                      <w:marTop w:val="0"/>
                                                      <w:marBottom w:val="0"/>
                                                      <w:divBdr>
                                                        <w:top w:val="none" w:sz="0" w:space="0" w:color="auto"/>
                                                        <w:left w:val="none" w:sz="0" w:space="0" w:color="auto"/>
                                                        <w:bottom w:val="none" w:sz="0" w:space="0" w:color="auto"/>
                                                        <w:right w:val="none" w:sz="0" w:space="0" w:color="auto"/>
                                                      </w:divBdr>
                                                      <w:divsChild>
                                                        <w:div w:id="703290960">
                                                          <w:marLeft w:val="0"/>
                                                          <w:marRight w:val="0"/>
                                                          <w:marTop w:val="0"/>
                                                          <w:marBottom w:val="84"/>
                                                          <w:divBdr>
                                                            <w:top w:val="none" w:sz="0" w:space="0" w:color="auto"/>
                                                            <w:left w:val="none" w:sz="0" w:space="0" w:color="auto"/>
                                                            <w:bottom w:val="none" w:sz="0" w:space="0" w:color="auto"/>
                                                            <w:right w:val="none" w:sz="0" w:space="0" w:color="auto"/>
                                                          </w:divBdr>
                                                        </w:div>
                                                        <w:div w:id="13535335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0863476">
      <w:bodyDiv w:val="1"/>
      <w:marLeft w:val="0"/>
      <w:marRight w:val="0"/>
      <w:marTop w:val="0"/>
      <w:marBottom w:val="0"/>
      <w:divBdr>
        <w:top w:val="none" w:sz="0" w:space="0" w:color="auto"/>
        <w:left w:val="none" w:sz="0" w:space="0" w:color="auto"/>
        <w:bottom w:val="none" w:sz="0" w:space="0" w:color="auto"/>
        <w:right w:val="none" w:sz="0" w:space="0" w:color="auto"/>
      </w:divBdr>
      <w:divsChild>
        <w:div w:id="356276067">
          <w:marLeft w:val="0"/>
          <w:marRight w:val="0"/>
          <w:marTop w:val="0"/>
          <w:marBottom w:val="0"/>
          <w:divBdr>
            <w:top w:val="none" w:sz="0" w:space="0" w:color="auto"/>
            <w:left w:val="none" w:sz="0" w:space="0" w:color="auto"/>
            <w:bottom w:val="none" w:sz="0" w:space="0" w:color="auto"/>
            <w:right w:val="none" w:sz="0" w:space="0" w:color="auto"/>
          </w:divBdr>
        </w:div>
      </w:divsChild>
    </w:div>
    <w:div w:id="610891846">
      <w:bodyDiv w:val="1"/>
      <w:marLeft w:val="0"/>
      <w:marRight w:val="0"/>
      <w:marTop w:val="0"/>
      <w:marBottom w:val="0"/>
      <w:divBdr>
        <w:top w:val="none" w:sz="0" w:space="0" w:color="auto"/>
        <w:left w:val="none" w:sz="0" w:space="0" w:color="auto"/>
        <w:bottom w:val="none" w:sz="0" w:space="0" w:color="auto"/>
        <w:right w:val="none" w:sz="0" w:space="0" w:color="auto"/>
      </w:divBdr>
      <w:divsChild>
        <w:div w:id="1239829088">
          <w:marLeft w:val="0"/>
          <w:marRight w:val="0"/>
          <w:marTop w:val="0"/>
          <w:marBottom w:val="0"/>
          <w:divBdr>
            <w:top w:val="none" w:sz="0" w:space="0" w:color="auto"/>
            <w:left w:val="none" w:sz="0" w:space="0" w:color="auto"/>
            <w:bottom w:val="none" w:sz="0" w:space="0" w:color="auto"/>
            <w:right w:val="none" w:sz="0" w:space="0" w:color="auto"/>
          </w:divBdr>
          <w:divsChild>
            <w:div w:id="1137647253">
              <w:marLeft w:val="0"/>
              <w:marRight w:val="0"/>
              <w:marTop w:val="0"/>
              <w:marBottom w:val="0"/>
              <w:divBdr>
                <w:top w:val="none" w:sz="0" w:space="0" w:color="auto"/>
                <w:left w:val="none" w:sz="0" w:space="0" w:color="auto"/>
                <w:bottom w:val="none" w:sz="0" w:space="0" w:color="auto"/>
                <w:right w:val="none" w:sz="0" w:space="0" w:color="auto"/>
              </w:divBdr>
              <w:divsChild>
                <w:div w:id="223882151">
                  <w:marLeft w:val="3660"/>
                  <w:marRight w:val="0"/>
                  <w:marTop w:val="0"/>
                  <w:marBottom w:val="0"/>
                  <w:divBdr>
                    <w:top w:val="none" w:sz="0" w:space="0" w:color="auto"/>
                    <w:left w:val="none" w:sz="0" w:space="0" w:color="auto"/>
                    <w:bottom w:val="none" w:sz="0" w:space="0" w:color="auto"/>
                    <w:right w:val="none" w:sz="0" w:space="0" w:color="auto"/>
                  </w:divBdr>
                  <w:divsChild>
                    <w:div w:id="2073654754">
                      <w:marLeft w:val="0"/>
                      <w:marRight w:val="0"/>
                      <w:marTop w:val="0"/>
                      <w:marBottom w:val="105"/>
                      <w:divBdr>
                        <w:top w:val="none" w:sz="0" w:space="0" w:color="auto"/>
                        <w:left w:val="none" w:sz="0" w:space="0" w:color="auto"/>
                        <w:bottom w:val="none" w:sz="0" w:space="0" w:color="auto"/>
                        <w:right w:val="none" w:sz="0" w:space="0" w:color="auto"/>
                      </w:divBdr>
                    </w:div>
                    <w:div w:id="22055600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54530312">
          <w:marLeft w:val="0"/>
          <w:marRight w:val="0"/>
          <w:marTop w:val="0"/>
          <w:marBottom w:val="0"/>
          <w:divBdr>
            <w:top w:val="none" w:sz="0" w:space="0" w:color="auto"/>
            <w:left w:val="none" w:sz="0" w:space="0" w:color="auto"/>
            <w:bottom w:val="none" w:sz="0" w:space="0" w:color="auto"/>
            <w:right w:val="none" w:sz="0" w:space="0" w:color="auto"/>
          </w:divBdr>
          <w:divsChild>
            <w:div w:id="1936356435">
              <w:marLeft w:val="0"/>
              <w:marRight w:val="0"/>
              <w:marTop w:val="0"/>
              <w:marBottom w:val="0"/>
              <w:divBdr>
                <w:top w:val="none" w:sz="0" w:space="0" w:color="auto"/>
                <w:left w:val="none" w:sz="0" w:space="0" w:color="auto"/>
                <w:bottom w:val="none" w:sz="0" w:space="0" w:color="auto"/>
                <w:right w:val="none" w:sz="0" w:space="0" w:color="auto"/>
              </w:divBdr>
              <w:divsChild>
                <w:div w:id="2020350520">
                  <w:marLeft w:val="3660"/>
                  <w:marRight w:val="0"/>
                  <w:marTop w:val="0"/>
                  <w:marBottom w:val="0"/>
                  <w:divBdr>
                    <w:top w:val="none" w:sz="0" w:space="0" w:color="auto"/>
                    <w:left w:val="none" w:sz="0" w:space="0" w:color="auto"/>
                    <w:bottom w:val="none" w:sz="0" w:space="0" w:color="auto"/>
                    <w:right w:val="none" w:sz="0" w:space="0" w:color="auto"/>
                  </w:divBdr>
                  <w:divsChild>
                    <w:div w:id="1530948106">
                      <w:marLeft w:val="0"/>
                      <w:marRight w:val="0"/>
                      <w:marTop w:val="0"/>
                      <w:marBottom w:val="105"/>
                      <w:divBdr>
                        <w:top w:val="none" w:sz="0" w:space="0" w:color="auto"/>
                        <w:left w:val="none" w:sz="0" w:space="0" w:color="auto"/>
                        <w:bottom w:val="none" w:sz="0" w:space="0" w:color="auto"/>
                        <w:right w:val="none" w:sz="0" w:space="0" w:color="auto"/>
                      </w:divBdr>
                    </w:div>
                    <w:div w:id="75236268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11128625">
      <w:bodyDiv w:val="1"/>
      <w:marLeft w:val="0"/>
      <w:marRight w:val="0"/>
      <w:marTop w:val="0"/>
      <w:marBottom w:val="0"/>
      <w:divBdr>
        <w:top w:val="none" w:sz="0" w:space="0" w:color="auto"/>
        <w:left w:val="none" w:sz="0" w:space="0" w:color="auto"/>
        <w:bottom w:val="none" w:sz="0" w:space="0" w:color="auto"/>
        <w:right w:val="none" w:sz="0" w:space="0" w:color="auto"/>
      </w:divBdr>
    </w:div>
    <w:div w:id="611518615">
      <w:bodyDiv w:val="1"/>
      <w:marLeft w:val="0"/>
      <w:marRight w:val="0"/>
      <w:marTop w:val="0"/>
      <w:marBottom w:val="0"/>
      <w:divBdr>
        <w:top w:val="none" w:sz="0" w:space="0" w:color="auto"/>
        <w:left w:val="none" w:sz="0" w:space="0" w:color="auto"/>
        <w:bottom w:val="none" w:sz="0" w:space="0" w:color="auto"/>
        <w:right w:val="none" w:sz="0" w:space="0" w:color="auto"/>
      </w:divBdr>
      <w:divsChild>
        <w:div w:id="1819422234">
          <w:marLeft w:val="0"/>
          <w:marRight w:val="0"/>
          <w:marTop w:val="120"/>
          <w:marBottom w:val="0"/>
          <w:divBdr>
            <w:top w:val="none" w:sz="0" w:space="0" w:color="auto"/>
            <w:left w:val="none" w:sz="0" w:space="0" w:color="auto"/>
            <w:bottom w:val="none" w:sz="0" w:space="0" w:color="auto"/>
            <w:right w:val="none" w:sz="0" w:space="0" w:color="auto"/>
          </w:divBdr>
        </w:div>
      </w:divsChild>
    </w:div>
    <w:div w:id="612252629">
      <w:bodyDiv w:val="1"/>
      <w:marLeft w:val="0"/>
      <w:marRight w:val="0"/>
      <w:marTop w:val="0"/>
      <w:marBottom w:val="0"/>
      <w:divBdr>
        <w:top w:val="none" w:sz="0" w:space="0" w:color="auto"/>
        <w:left w:val="none" w:sz="0" w:space="0" w:color="auto"/>
        <w:bottom w:val="none" w:sz="0" w:space="0" w:color="auto"/>
        <w:right w:val="none" w:sz="0" w:space="0" w:color="auto"/>
      </w:divBdr>
      <w:divsChild>
        <w:div w:id="1203711859">
          <w:marLeft w:val="0"/>
          <w:marRight w:val="0"/>
          <w:marTop w:val="120"/>
          <w:marBottom w:val="0"/>
          <w:divBdr>
            <w:top w:val="none" w:sz="0" w:space="0" w:color="auto"/>
            <w:left w:val="none" w:sz="0" w:space="0" w:color="auto"/>
            <w:bottom w:val="none" w:sz="0" w:space="0" w:color="auto"/>
            <w:right w:val="none" w:sz="0" w:space="0" w:color="auto"/>
          </w:divBdr>
        </w:div>
        <w:div w:id="2064059777">
          <w:marLeft w:val="0"/>
          <w:marRight w:val="0"/>
          <w:marTop w:val="120"/>
          <w:marBottom w:val="0"/>
          <w:divBdr>
            <w:top w:val="none" w:sz="0" w:space="0" w:color="auto"/>
            <w:left w:val="none" w:sz="0" w:space="0" w:color="auto"/>
            <w:bottom w:val="none" w:sz="0" w:space="0" w:color="auto"/>
            <w:right w:val="none" w:sz="0" w:space="0" w:color="auto"/>
          </w:divBdr>
        </w:div>
      </w:divsChild>
    </w:div>
    <w:div w:id="612636884">
      <w:bodyDiv w:val="1"/>
      <w:marLeft w:val="0"/>
      <w:marRight w:val="0"/>
      <w:marTop w:val="0"/>
      <w:marBottom w:val="0"/>
      <w:divBdr>
        <w:top w:val="none" w:sz="0" w:space="0" w:color="auto"/>
        <w:left w:val="none" w:sz="0" w:space="0" w:color="auto"/>
        <w:bottom w:val="none" w:sz="0" w:space="0" w:color="auto"/>
        <w:right w:val="none" w:sz="0" w:space="0" w:color="auto"/>
      </w:divBdr>
    </w:div>
    <w:div w:id="612904604">
      <w:bodyDiv w:val="1"/>
      <w:marLeft w:val="0"/>
      <w:marRight w:val="0"/>
      <w:marTop w:val="0"/>
      <w:marBottom w:val="0"/>
      <w:divBdr>
        <w:top w:val="none" w:sz="0" w:space="0" w:color="auto"/>
        <w:left w:val="none" w:sz="0" w:space="0" w:color="auto"/>
        <w:bottom w:val="none" w:sz="0" w:space="0" w:color="auto"/>
        <w:right w:val="none" w:sz="0" w:space="0" w:color="auto"/>
      </w:divBdr>
    </w:div>
    <w:div w:id="614024595">
      <w:bodyDiv w:val="1"/>
      <w:marLeft w:val="0"/>
      <w:marRight w:val="0"/>
      <w:marTop w:val="0"/>
      <w:marBottom w:val="0"/>
      <w:divBdr>
        <w:top w:val="none" w:sz="0" w:space="0" w:color="auto"/>
        <w:left w:val="none" w:sz="0" w:space="0" w:color="auto"/>
        <w:bottom w:val="none" w:sz="0" w:space="0" w:color="auto"/>
        <w:right w:val="none" w:sz="0" w:space="0" w:color="auto"/>
      </w:divBdr>
      <w:divsChild>
        <w:div w:id="1641687867">
          <w:marLeft w:val="0"/>
          <w:marRight w:val="0"/>
          <w:marTop w:val="120"/>
          <w:marBottom w:val="0"/>
          <w:divBdr>
            <w:top w:val="none" w:sz="0" w:space="0" w:color="auto"/>
            <w:left w:val="none" w:sz="0" w:space="0" w:color="auto"/>
            <w:bottom w:val="none" w:sz="0" w:space="0" w:color="auto"/>
            <w:right w:val="none" w:sz="0" w:space="0" w:color="auto"/>
          </w:divBdr>
        </w:div>
        <w:div w:id="30424252">
          <w:marLeft w:val="0"/>
          <w:marRight w:val="0"/>
          <w:marTop w:val="120"/>
          <w:marBottom w:val="0"/>
          <w:divBdr>
            <w:top w:val="none" w:sz="0" w:space="0" w:color="auto"/>
            <w:left w:val="none" w:sz="0" w:space="0" w:color="auto"/>
            <w:bottom w:val="none" w:sz="0" w:space="0" w:color="auto"/>
            <w:right w:val="none" w:sz="0" w:space="0" w:color="auto"/>
          </w:divBdr>
        </w:div>
        <w:div w:id="276908318">
          <w:marLeft w:val="0"/>
          <w:marRight w:val="0"/>
          <w:marTop w:val="120"/>
          <w:marBottom w:val="0"/>
          <w:divBdr>
            <w:top w:val="none" w:sz="0" w:space="0" w:color="auto"/>
            <w:left w:val="none" w:sz="0" w:space="0" w:color="auto"/>
            <w:bottom w:val="none" w:sz="0" w:space="0" w:color="auto"/>
            <w:right w:val="none" w:sz="0" w:space="0" w:color="auto"/>
          </w:divBdr>
        </w:div>
        <w:div w:id="720858945">
          <w:marLeft w:val="0"/>
          <w:marRight w:val="0"/>
          <w:marTop w:val="120"/>
          <w:marBottom w:val="0"/>
          <w:divBdr>
            <w:top w:val="none" w:sz="0" w:space="0" w:color="auto"/>
            <w:left w:val="none" w:sz="0" w:space="0" w:color="auto"/>
            <w:bottom w:val="none" w:sz="0" w:space="0" w:color="auto"/>
            <w:right w:val="none" w:sz="0" w:space="0" w:color="auto"/>
          </w:divBdr>
        </w:div>
        <w:div w:id="845247635">
          <w:marLeft w:val="0"/>
          <w:marRight w:val="0"/>
          <w:marTop w:val="120"/>
          <w:marBottom w:val="0"/>
          <w:divBdr>
            <w:top w:val="none" w:sz="0" w:space="0" w:color="auto"/>
            <w:left w:val="none" w:sz="0" w:space="0" w:color="auto"/>
            <w:bottom w:val="none" w:sz="0" w:space="0" w:color="auto"/>
            <w:right w:val="none" w:sz="0" w:space="0" w:color="auto"/>
          </w:divBdr>
        </w:div>
        <w:div w:id="1201283959">
          <w:marLeft w:val="0"/>
          <w:marRight w:val="0"/>
          <w:marTop w:val="120"/>
          <w:marBottom w:val="0"/>
          <w:divBdr>
            <w:top w:val="none" w:sz="0" w:space="0" w:color="auto"/>
            <w:left w:val="none" w:sz="0" w:space="0" w:color="auto"/>
            <w:bottom w:val="none" w:sz="0" w:space="0" w:color="auto"/>
            <w:right w:val="none" w:sz="0" w:space="0" w:color="auto"/>
          </w:divBdr>
        </w:div>
      </w:divsChild>
    </w:div>
    <w:div w:id="614824884">
      <w:bodyDiv w:val="1"/>
      <w:marLeft w:val="0"/>
      <w:marRight w:val="0"/>
      <w:marTop w:val="0"/>
      <w:marBottom w:val="0"/>
      <w:divBdr>
        <w:top w:val="none" w:sz="0" w:space="0" w:color="auto"/>
        <w:left w:val="none" w:sz="0" w:space="0" w:color="auto"/>
        <w:bottom w:val="none" w:sz="0" w:space="0" w:color="auto"/>
        <w:right w:val="none" w:sz="0" w:space="0" w:color="auto"/>
      </w:divBdr>
      <w:divsChild>
        <w:div w:id="318576426">
          <w:marLeft w:val="0"/>
          <w:marRight w:val="0"/>
          <w:marTop w:val="0"/>
          <w:marBottom w:val="0"/>
          <w:divBdr>
            <w:top w:val="none" w:sz="0" w:space="0" w:color="auto"/>
            <w:left w:val="none" w:sz="0" w:space="0" w:color="auto"/>
            <w:bottom w:val="none" w:sz="0" w:space="0" w:color="auto"/>
            <w:right w:val="none" w:sz="0" w:space="0" w:color="auto"/>
          </w:divBdr>
          <w:divsChild>
            <w:div w:id="495608556">
              <w:marLeft w:val="0"/>
              <w:marRight w:val="0"/>
              <w:marTop w:val="0"/>
              <w:marBottom w:val="0"/>
              <w:divBdr>
                <w:top w:val="none" w:sz="0" w:space="0" w:color="auto"/>
                <w:left w:val="none" w:sz="0" w:space="0" w:color="auto"/>
                <w:bottom w:val="none" w:sz="0" w:space="0" w:color="auto"/>
                <w:right w:val="none" w:sz="0" w:space="0" w:color="auto"/>
              </w:divBdr>
            </w:div>
          </w:divsChild>
        </w:div>
        <w:div w:id="997925154">
          <w:marLeft w:val="0"/>
          <w:marRight w:val="0"/>
          <w:marTop w:val="0"/>
          <w:marBottom w:val="0"/>
          <w:divBdr>
            <w:top w:val="none" w:sz="0" w:space="0" w:color="auto"/>
            <w:left w:val="none" w:sz="0" w:space="0" w:color="auto"/>
            <w:bottom w:val="none" w:sz="0" w:space="0" w:color="auto"/>
            <w:right w:val="none" w:sz="0" w:space="0" w:color="auto"/>
          </w:divBdr>
          <w:divsChild>
            <w:div w:id="628752842">
              <w:marLeft w:val="0"/>
              <w:marRight w:val="0"/>
              <w:marTop w:val="0"/>
              <w:marBottom w:val="0"/>
              <w:divBdr>
                <w:top w:val="none" w:sz="0" w:space="0" w:color="auto"/>
                <w:left w:val="none" w:sz="0" w:space="0" w:color="auto"/>
                <w:bottom w:val="none" w:sz="0" w:space="0" w:color="auto"/>
                <w:right w:val="none" w:sz="0" w:space="0" w:color="auto"/>
              </w:divBdr>
            </w:div>
          </w:divsChild>
        </w:div>
        <w:div w:id="724523739">
          <w:marLeft w:val="0"/>
          <w:marRight w:val="0"/>
          <w:marTop w:val="0"/>
          <w:marBottom w:val="0"/>
          <w:divBdr>
            <w:top w:val="none" w:sz="0" w:space="0" w:color="auto"/>
            <w:left w:val="none" w:sz="0" w:space="0" w:color="auto"/>
            <w:bottom w:val="none" w:sz="0" w:space="0" w:color="auto"/>
            <w:right w:val="none" w:sz="0" w:space="0" w:color="auto"/>
          </w:divBdr>
          <w:divsChild>
            <w:div w:id="476142503">
              <w:marLeft w:val="0"/>
              <w:marRight w:val="0"/>
              <w:marTop w:val="0"/>
              <w:marBottom w:val="0"/>
              <w:divBdr>
                <w:top w:val="none" w:sz="0" w:space="0" w:color="auto"/>
                <w:left w:val="none" w:sz="0" w:space="0" w:color="auto"/>
                <w:bottom w:val="none" w:sz="0" w:space="0" w:color="auto"/>
                <w:right w:val="none" w:sz="0" w:space="0" w:color="auto"/>
              </w:divBdr>
            </w:div>
          </w:divsChild>
        </w:div>
        <w:div w:id="53966151">
          <w:marLeft w:val="0"/>
          <w:marRight w:val="0"/>
          <w:marTop w:val="0"/>
          <w:marBottom w:val="0"/>
          <w:divBdr>
            <w:top w:val="none" w:sz="0" w:space="0" w:color="auto"/>
            <w:left w:val="none" w:sz="0" w:space="0" w:color="auto"/>
            <w:bottom w:val="none" w:sz="0" w:space="0" w:color="auto"/>
            <w:right w:val="none" w:sz="0" w:space="0" w:color="auto"/>
          </w:divBdr>
          <w:divsChild>
            <w:div w:id="72515042">
              <w:marLeft w:val="0"/>
              <w:marRight w:val="0"/>
              <w:marTop w:val="0"/>
              <w:marBottom w:val="0"/>
              <w:divBdr>
                <w:top w:val="none" w:sz="0" w:space="0" w:color="auto"/>
                <w:left w:val="none" w:sz="0" w:space="0" w:color="auto"/>
                <w:bottom w:val="none" w:sz="0" w:space="0" w:color="auto"/>
                <w:right w:val="none" w:sz="0" w:space="0" w:color="auto"/>
              </w:divBdr>
            </w:div>
          </w:divsChild>
        </w:div>
        <w:div w:id="129786197">
          <w:marLeft w:val="0"/>
          <w:marRight w:val="0"/>
          <w:marTop w:val="0"/>
          <w:marBottom w:val="0"/>
          <w:divBdr>
            <w:top w:val="none" w:sz="0" w:space="0" w:color="auto"/>
            <w:left w:val="none" w:sz="0" w:space="0" w:color="auto"/>
            <w:bottom w:val="none" w:sz="0" w:space="0" w:color="auto"/>
            <w:right w:val="none" w:sz="0" w:space="0" w:color="auto"/>
          </w:divBdr>
          <w:divsChild>
            <w:div w:id="16249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9062">
      <w:bodyDiv w:val="1"/>
      <w:marLeft w:val="0"/>
      <w:marRight w:val="0"/>
      <w:marTop w:val="0"/>
      <w:marBottom w:val="0"/>
      <w:divBdr>
        <w:top w:val="none" w:sz="0" w:space="0" w:color="auto"/>
        <w:left w:val="none" w:sz="0" w:space="0" w:color="auto"/>
        <w:bottom w:val="none" w:sz="0" w:space="0" w:color="auto"/>
        <w:right w:val="none" w:sz="0" w:space="0" w:color="auto"/>
      </w:divBdr>
      <w:divsChild>
        <w:div w:id="364213734">
          <w:marLeft w:val="0"/>
          <w:marRight w:val="0"/>
          <w:marTop w:val="120"/>
          <w:marBottom w:val="0"/>
          <w:divBdr>
            <w:top w:val="none" w:sz="0" w:space="0" w:color="auto"/>
            <w:left w:val="none" w:sz="0" w:space="0" w:color="auto"/>
            <w:bottom w:val="none" w:sz="0" w:space="0" w:color="auto"/>
            <w:right w:val="none" w:sz="0" w:space="0" w:color="auto"/>
          </w:divBdr>
        </w:div>
        <w:div w:id="1507212106">
          <w:marLeft w:val="0"/>
          <w:marRight w:val="0"/>
          <w:marTop w:val="120"/>
          <w:marBottom w:val="0"/>
          <w:divBdr>
            <w:top w:val="none" w:sz="0" w:space="0" w:color="auto"/>
            <w:left w:val="none" w:sz="0" w:space="0" w:color="auto"/>
            <w:bottom w:val="none" w:sz="0" w:space="0" w:color="auto"/>
            <w:right w:val="none" w:sz="0" w:space="0" w:color="auto"/>
          </w:divBdr>
        </w:div>
      </w:divsChild>
    </w:div>
    <w:div w:id="617183254">
      <w:bodyDiv w:val="1"/>
      <w:marLeft w:val="0"/>
      <w:marRight w:val="0"/>
      <w:marTop w:val="0"/>
      <w:marBottom w:val="0"/>
      <w:divBdr>
        <w:top w:val="none" w:sz="0" w:space="0" w:color="auto"/>
        <w:left w:val="none" w:sz="0" w:space="0" w:color="auto"/>
        <w:bottom w:val="none" w:sz="0" w:space="0" w:color="auto"/>
        <w:right w:val="none" w:sz="0" w:space="0" w:color="auto"/>
      </w:divBdr>
      <w:divsChild>
        <w:div w:id="920990829">
          <w:marLeft w:val="0"/>
          <w:marRight w:val="0"/>
          <w:marTop w:val="120"/>
          <w:marBottom w:val="0"/>
          <w:divBdr>
            <w:top w:val="none" w:sz="0" w:space="0" w:color="auto"/>
            <w:left w:val="none" w:sz="0" w:space="0" w:color="auto"/>
            <w:bottom w:val="none" w:sz="0" w:space="0" w:color="auto"/>
            <w:right w:val="none" w:sz="0" w:space="0" w:color="auto"/>
          </w:divBdr>
        </w:div>
        <w:div w:id="296909403">
          <w:marLeft w:val="0"/>
          <w:marRight w:val="0"/>
          <w:marTop w:val="120"/>
          <w:marBottom w:val="0"/>
          <w:divBdr>
            <w:top w:val="none" w:sz="0" w:space="0" w:color="auto"/>
            <w:left w:val="none" w:sz="0" w:space="0" w:color="auto"/>
            <w:bottom w:val="none" w:sz="0" w:space="0" w:color="auto"/>
            <w:right w:val="none" w:sz="0" w:space="0" w:color="auto"/>
          </w:divBdr>
        </w:div>
      </w:divsChild>
    </w:div>
    <w:div w:id="618149262">
      <w:bodyDiv w:val="1"/>
      <w:marLeft w:val="0"/>
      <w:marRight w:val="0"/>
      <w:marTop w:val="0"/>
      <w:marBottom w:val="0"/>
      <w:divBdr>
        <w:top w:val="none" w:sz="0" w:space="0" w:color="auto"/>
        <w:left w:val="none" w:sz="0" w:space="0" w:color="auto"/>
        <w:bottom w:val="none" w:sz="0" w:space="0" w:color="auto"/>
        <w:right w:val="none" w:sz="0" w:space="0" w:color="auto"/>
      </w:divBdr>
      <w:divsChild>
        <w:div w:id="1941135093">
          <w:marLeft w:val="0"/>
          <w:marRight w:val="0"/>
          <w:marTop w:val="0"/>
          <w:marBottom w:val="0"/>
          <w:divBdr>
            <w:top w:val="none" w:sz="0" w:space="0" w:color="auto"/>
            <w:left w:val="none" w:sz="0" w:space="0" w:color="auto"/>
            <w:bottom w:val="none" w:sz="0" w:space="0" w:color="auto"/>
            <w:right w:val="none" w:sz="0" w:space="0" w:color="auto"/>
          </w:divBdr>
          <w:divsChild>
            <w:div w:id="768084132">
              <w:marLeft w:val="0"/>
              <w:marRight w:val="0"/>
              <w:marTop w:val="0"/>
              <w:marBottom w:val="0"/>
              <w:divBdr>
                <w:top w:val="none" w:sz="0" w:space="0" w:color="auto"/>
                <w:left w:val="none" w:sz="0" w:space="0" w:color="auto"/>
                <w:bottom w:val="none" w:sz="0" w:space="0" w:color="auto"/>
                <w:right w:val="none" w:sz="0" w:space="0" w:color="auto"/>
              </w:divBdr>
            </w:div>
          </w:divsChild>
        </w:div>
        <w:div w:id="785151252">
          <w:marLeft w:val="0"/>
          <w:marRight w:val="0"/>
          <w:marTop w:val="0"/>
          <w:marBottom w:val="0"/>
          <w:divBdr>
            <w:top w:val="none" w:sz="0" w:space="0" w:color="auto"/>
            <w:left w:val="none" w:sz="0" w:space="0" w:color="auto"/>
            <w:bottom w:val="none" w:sz="0" w:space="0" w:color="auto"/>
            <w:right w:val="none" w:sz="0" w:space="0" w:color="auto"/>
          </w:divBdr>
          <w:divsChild>
            <w:div w:id="6249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07281">
      <w:bodyDiv w:val="1"/>
      <w:marLeft w:val="0"/>
      <w:marRight w:val="0"/>
      <w:marTop w:val="0"/>
      <w:marBottom w:val="0"/>
      <w:divBdr>
        <w:top w:val="none" w:sz="0" w:space="0" w:color="auto"/>
        <w:left w:val="none" w:sz="0" w:space="0" w:color="auto"/>
        <w:bottom w:val="none" w:sz="0" w:space="0" w:color="auto"/>
        <w:right w:val="none" w:sz="0" w:space="0" w:color="auto"/>
      </w:divBdr>
      <w:divsChild>
        <w:div w:id="1150172746">
          <w:marLeft w:val="0"/>
          <w:marRight w:val="0"/>
          <w:marTop w:val="120"/>
          <w:marBottom w:val="0"/>
          <w:divBdr>
            <w:top w:val="none" w:sz="0" w:space="0" w:color="auto"/>
            <w:left w:val="none" w:sz="0" w:space="0" w:color="auto"/>
            <w:bottom w:val="none" w:sz="0" w:space="0" w:color="auto"/>
            <w:right w:val="none" w:sz="0" w:space="0" w:color="auto"/>
          </w:divBdr>
        </w:div>
      </w:divsChild>
    </w:div>
    <w:div w:id="618688113">
      <w:bodyDiv w:val="1"/>
      <w:marLeft w:val="0"/>
      <w:marRight w:val="0"/>
      <w:marTop w:val="0"/>
      <w:marBottom w:val="0"/>
      <w:divBdr>
        <w:top w:val="none" w:sz="0" w:space="0" w:color="auto"/>
        <w:left w:val="none" w:sz="0" w:space="0" w:color="auto"/>
        <w:bottom w:val="none" w:sz="0" w:space="0" w:color="auto"/>
        <w:right w:val="none" w:sz="0" w:space="0" w:color="auto"/>
      </w:divBdr>
      <w:divsChild>
        <w:div w:id="1521622683">
          <w:marLeft w:val="0"/>
          <w:marRight w:val="0"/>
          <w:marTop w:val="0"/>
          <w:marBottom w:val="0"/>
          <w:divBdr>
            <w:top w:val="none" w:sz="0" w:space="0" w:color="auto"/>
            <w:left w:val="none" w:sz="0" w:space="0" w:color="auto"/>
            <w:bottom w:val="none" w:sz="0" w:space="0" w:color="auto"/>
            <w:right w:val="none" w:sz="0" w:space="0" w:color="auto"/>
          </w:divBdr>
          <w:divsChild>
            <w:div w:id="17397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8337">
      <w:bodyDiv w:val="1"/>
      <w:marLeft w:val="0"/>
      <w:marRight w:val="0"/>
      <w:marTop w:val="0"/>
      <w:marBottom w:val="0"/>
      <w:divBdr>
        <w:top w:val="none" w:sz="0" w:space="0" w:color="auto"/>
        <w:left w:val="none" w:sz="0" w:space="0" w:color="auto"/>
        <w:bottom w:val="none" w:sz="0" w:space="0" w:color="auto"/>
        <w:right w:val="none" w:sz="0" w:space="0" w:color="auto"/>
      </w:divBdr>
    </w:div>
    <w:div w:id="620377410">
      <w:bodyDiv w:val="1"/>
      <w:marLeft w:val="0"/>
      <w:marRight w:val="0"/>
      <w:marTop w:val="0"/>
      <w:marBottom w:val="0"/>
      <w:divBdr>
        <w:top w:val="none" w:sz="0" w:space="0" w:color="auto"/>
        <w:left w:val="none" w:sz="0" w:space="0" w:color="auto"/>
        <w:bottom w:val="none" w:sz="0" w:space="0" w:color="auto"/>
        <w:right w:val="none" w:sz="0" w:space="0" w:color="auto"/>
      </w:divBdr>
    </w:div>
    <w:div w:id="623274355">
      <w:bodyDiv w:val="1"/>
      <w:marLeft w:val="0"/>
      <w:marRight w:val="0"/>
      <w:marTop w:val="0"/>
      <w:marBottom w:val="0"/>
      <w:divBdr>
        <w:top w:val="none" w:sz="0" w:space="0" w:color="auto"/>
        <w:left w:val="none" w:sz="0" w:space="0" w:color="auto"/>
        <w:bottom w:val="none" w:sz="0" w:space="0" w:color="auto"/>
        <w:right w:val="none" w:sz="0" w:space="0" w:color="auto"/>
      </w:divBdr>
    </w:div>
    <w:div w:id="624122533">
      <w:bodyDiv w:val="1"/>
      <w:marLeft w:val="0"/>
      <w:marRight w:val="0"/>
      <w:marTop w:val="0"/>
      <w:marBottom w:val="0"/>
      <w:divBdr>
        <w:top w:val="none" w:sz="0" w:space="0" w:color="auto"/>
        <w:left w:val="none" w:sz="0" w:space="0" w:color="auto"/>
        <w:bottom w:val="none" w:sz="0" w:space="0" w:color="auto"/>
        <w:right w:val="none" w:sz="0" w:space="0" w:color="auto"/>
      </w:divBdr>
      <w:divsChild>
        <w:div w:id="2081294751">
          <w:marLeft w:val="0"/>
          <w:marRight w:val="0"/>
          <w:marTop w:val="120"/>
          <w:marBottom w:val="0"/>
          <w:divBdr>
            <w:top w:val="none" w:sz="0" w:space="0" w:color="auto"/>
            <w:left w:val="none" w:sz="0" w:space="0" w:color="auto"/>
            <w:bottom w:val="none" w:sz="0" w:space="0" w:color="auto"/>
            <w:right w:val="none" w:sz="0" w:space="0" w:color="auto"/>
          </w:divBdr>
        </w:div>
      </w:divsChild>
    </w:div>
    <w:div w:id="625819895">
      <w:bodyDiv w:val="1"/>
      <w:marLeft w:val="0"/>
      <w:marRight w:val="0"/>
      <w:marTop w:val="0"/>
      <w:marBottom w:val="0"/>
      <w:divBdr>
        <w:top w:val="none" w:sz="0" w:space="0" w:color="auto"/>
        <w:left w:val="none" w:sz="0" w:space="0" w:color="auto"/>
        <w:bottom w:val="none" w:sz="0" w:space="0" w:color="auto"/>
        <w:right w:val="none" w:sz="0" w:space="0" w:color="auto"/>
      </w:divBdr>
      <w:divsChild>
        <w:div w:id="621572815">
          <w:marLeft w:val="0"/>
          <w:marRight w:val="0"/>
          <w:marTop w:val="120"/>
          <w:marBottom w:val="0"/>
          <w:divBdr>
            <w:top w:val="none" w:sz="0" w:space="0" w:color="auto"/>
            <w:left w:val="none" w:sz="0" w:space="0" w:color="auto"/>
            <w:bottom w:val="none" w:sz="0" w:space="0" w:color="auto"/>
            <w:right w:val="none" w:sz="0" w:space="0" w:color="auto"/>
          </w:divBdr>
        </w:div>
      </w:divsChild>
    </w:div>
    <w:div w:id="626201651">
      <w:bodyDiv w:val="1"/>
      <w:marLeft w:val="0"/>
      <w:marRight w:val="0"/>
      <w:marTop w:val="0"/>
      <w:marBottom w:val="0"/>
      <w:divBdr>
        <w:top w:val="none" w:sz="0" w:space="0" w:color="auto"/>
        <w:left w:val="none" w:sz="0" w:space="0" w:color="auto"/>
        <w:bottom w:val="none" w:sz="0" w:space="0" w:color="auto"/>
        <w:right w:val="none" w:sz="0" w:space="0" w:color="auto"/>
      </w:divBdr>
    </w:div>
    <w:div w:id="628324411">
      <w:bodyDiv w:val="1"/>
      <w:marLeft w:val="0"/>
      <w:marRight w:val="0"/>
      <w:marTop w:val="0"/>
      <w:marBottom w:val="0"/>
      <w:divBdr>
        <w:top w:val="none" w:sz="0" w:space="0" w:color="auto"/>
        <w:left w:val="none" w:sz="0" w:space="0" w:color="auto"/>
        <w:bottom w:val="none" w:sz="0" w:space="0" w:color="auto"/>
        <w:right w:val="none" w:sz="0" w:space="0" w:color="auto"/>
      </w:divBdr>
      <w:divsChild>
        <w:div w:id="706418343">
          <w:marLeft w:val="0"/>
          <w:marRight w:val="0"/>
          <w:marTop w:val="120"/>
          <w:marBottom w:val="0"/>
          <w:divBdr>
            <w:top w:val="none" w:sz="0" w:space="0" w:color="auto"/>
            <w:left w:val="none" w:sz="0" w:space="0" w:color="auto"/>
            <w:bottom w:val="none" w:sz="0" w:space="0" w:color="auto"/>
            <w:right w:val="none" w:sz="0" w:space="0" w:color="auto"/>
          </w:divBdr>
        </w:div>
      </w:divsChild>
    </w:div>
    <w:div w:id="628710134">
      <w:bodyDiv w:val="1"/>
      <w:marLeft w:val="0"/>
      <w:marRight w:val="0"/>
      <w:marTop w:val="0"/>
      <w:marBottom w:val="0"/>
      <w:divBdr>
        <w:top w:val="none" w:sz="0" w:space="0" w:color="auto"/>
        <w:left w:val="none" w:sz="0" w:space="0" w:color="auto"/>
        <w:bottom w:val="none" w:sz="0" w:space="0" w:color="auto"/>
        <w:right w:val="none" w:sz="0" w:space="0" w:color="auto"/>
      </w:divBdr>
      <w:divsChild>
        <w:div w:id="382368122">
          <w:marLeft w:val="0"/>
          <w:marRight w:val="0"/>
          <w:marTop w:val="0"/>
          <w:marBottom w:val="0"/>
          <w:divBdr>
            <w:top w:val="none" w:sz="0" w:space="0" w:color="auto"/>
            <w:left w:val="none" w:sz="0" w:space="0" w:color="auto"/>
            <w:bottom w:val="none" w:sz="0" w:space="0" w:color="auto"/>
            <w:right w:val="none" w:sz="0" w:space="0" w:color="auto"/>
          </w:divBdr>
          <w:divsChild>
            <w:div w:id="1250848099">
              <w:marLeft w:val="0"/>
              <w:marRight w:val="0"/>
              <w:marTop w:val="0"/>
              <w:marBottom w:val="0"/>
              <w:divBdr>
                <w:top w:val="none" w:sz="0" w:space="0" w:color="auto"/>
                <w:left w:val="none" w:sz="0" w:space="0" w:color="auto"/>
                <w:bottom w:val="none" w:sz="0" w:space="0" w:color="auto"/>
                <w:right w:val="none" w:sz="0" w:space="0" w:color="auto"/>
              </w:divBdr>
            </w:div>
          </w:divsChild>
        </w:div>
        <w:div w:id="1466242210">
          <w:marLeft w:val="0"/>
          <w:marRight w:val="0"/>
          <w:marTop w:val="0"/>
          <w:marBottom w:val="0"/>
          <w:divBdr>
            <w:top w:val="none" w:sz="0" w:space="0" w:color="auto"/>
            <w:left w:val="none" w:sz="0" w:space="0" w:color="auto"/>
            <w:bottom w:val="none" w:sz="0" w:space="0" w:color="auto"/>
            <w:right w:val="none" w:sz="0" w:space="0" w:color="auto"/>
          </w:divBdr>
          <w:divsChild>
            <w:div w:id="2394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1109">
      <w:bodyDiv w:val="1"/>
      <w:marLeft w:val="0"/>
      <w:marRight w:val="0"/>
      <w:marTop w:val="0"/>
      <w:marBottom w:val="0"/>
      <w:divBdr>
        <w:top w:val="none" w:sz="0" w:space="0" w:color="auto"/>
        <w:left w:val="none" w:sz="0" w:space="0" w:color="auto"/>
        <w:bottom w:val="none" w:sz="0" w:space="0" w:color="auto"/>
        <w:right w:val="none" w:sz="0" w:space="0" w:color="auto"/>
      </w:divBdr>
    </w:div>
    <w:div w:id="629164853">
      <w:bodyDiv w:val="1"/>
      <w:marLeft w:val="0"/>
      <w:marRight w:val="0"/>
      <w:marTop w:val="0"/>
      <w:marBottom w:val="0"/>
      <w:divBdr>
        <w:top w:val="none" w:sz="0" w:space="0" w:color="auto"/>
        <w:left w:val="none" w:sz="0" w:space="0" w:color="auto"/>
        <w:bottom w:val="none" w:sz="0" w:space="0" w:color="auto"/>
        <w:right w:val="none" w:sz="0" w:space="0" w:color="auto"/>
      </w:divBdr>
    </w:div>
    <w:div w:id="629212504">
      <w:bodyDiv w:val="1"/>
      <w:marLeft w:val="0"/>
      <w:marRight w:val="0"/>
      <w:marTop w:val="0"/>
      <w:marBottom w:val="0"/>
      <w:divBdr>
        <w:top w:val="none" w:sz="0" w:space="0" w:color="auto"/>
        <w:left w:val="none" w:sz="0" w:space="0" w:color="auto"/>
        <w:bottom w:val="none" w:sz="0" w:space="0" w:color="auto"/>
        <w:right w:val="none" w:sz="0" w:space="0" w:color="auto"/>
      </w:divBdr>
      <w:divsChild>
        <w:div w:id="1246719461">
          <w:marLeft w:val="0"/>
          <w:marRight w:val="0"/>
          <w:marTop w:val="120"/>
          <w:marBottom w:val="0"/>
          <w:divBdr>
            <w:top w:val="none" w:sz="0" w:space="0" w:color="auto"/>
            <w:left w:val="none" w:sz="0" w:space="0" w:color="auto"/>
            <w:bottom w:val="none" w:sz="0" w:space="0" w:color="auto"/>
            <w:right w:val="none" w:sz="0" w:space="0" w:color="auto"/>
          </w:divBdr>
        </w:div>
      </w:divsChild>
    </w:div>
    <w:div w:id="631793609">
      <w:bodyDiv w:val="1"/>
      <w:marLeft w:val="0"/>
      <w:marRight w:val="0"/>
      <w:marTop w:val="0"/>
      <w:marBottom w:val="0"/>
      <w:divBdr>
        <w:top w:val="none" w:sz="0" w:space="0" w:color="auto"/>
        <w:left w:val="none" w:sz="0" w:space="0" w:color="auto"/>
        <w:bottom w:val="none" w:sz="0" w:space="0" w:color="auto"/>
        <w:right w:val="none" w:sz="0" w:space="0" w:color="auto"/>
      </w:divBdr>
    </w:div>
    <w:div w:id="631909353">
      <w:bodyDiv w:val="1"/>
      <w:marLeft w:val="0"/>
      <w:marRight w:val="0"/>
      <w:marTop w:val="0"/>
      <w:marBottom w:val="0"/>
      <w:divBdr>
        <w:top w:val="none" w:sz="0" w:space="0" w:color="auto"/>
        <w:left w:val="none" w:sz="0" w:space="0" w:color="auto"/>
        <w:bottom w:val="none" w:sz="0" w:space="0" w:color="auto"/>
        <w:right w:val="none" w:sz="0" w:space="0" w:color="auto"/>
      </w:divBdr>
      <w:divsChild>
        <w:div w:id="286157586">
          <w:marLeft w:val="0"/>
          <w:marRight w:val="0"/>
          <w:marTop w:val="0"/>
          <w:marBottom w:val="0"/>
          <w:divBdr>
            <w:top w:val="none" w:sz="0" w:space="0" w:color="auto"/>
            <w:left w:val="none" w:sz="0" w:space="0" w:color="auto"/>
            <w:bottom w:val="none" w:sz="0" w:space="0" w:color="auto"/>
            <w:right w:val="none" w:sz="0" w:space="0" w:color="auto"/>
          </w:divBdr>
          <w:divsChild>
            <w:div w:id="1476950121">
              <w:marLeft w:val="0"/>
              <w:marRight w:val="0"/>
              <w:marTop w:val="0"/>
              <w:marBottom w:val="0"/>
              <w:divBdr>
                <w:top w:val="none" w:sz="0" w:space="0" w:color="auto"/>
                <w:left w:val="none" w:sz="0" w:space="0" w:color="auto"/>
                <w:bottom w:val="none" w:sz="0" w:space="0" w:color="auto"/>
                <w:right w:val="none" w:sz="0" w:space="0" w:color="auto"/>
              </w:divBdr>
              <w:divsChild>
                <w:div w:id="78254730">
                  <w:marLeft w:val="3660"/>
                  <w:marRight w:val="0"/>
                  <w:marTop w:val="0"/>
                  <w:marBottom w:val="0"/>
                  <w:divBdr>
                    <w:top w:val="none" w:sz="0" w:space="0" w:color="auto"/>
                    <w:left w:val="none" w:sz="0" w:space="0" w:color="auto"/>
                    <w:bottom w:val="none" w:sz="0" w:space="0" w:color="auto"/>
                    <w:right w:val="none" w:sz="0" w:space="0" w:color="auto"/>
                  </w:divBdr>
                  <w:divsChild>
                    <w:div w:id="7150835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513613570">
          <w:marLeft w:val="0"/>
          <w:marRight w:val="0"/>
          <w:marTop w:val="0"/>
          <w:marBottom w:val="0"/>
          <w:divBdr>
            <w:top w:val="none" w:sz="0" w:space="0" w:color="auto"/>
            <w:left w:val="none" w:sz="0" w:space="0" w:color="auto"/>
            <w:bottom w:val="none" w:sz="0" w:space="0" w:color="auto"/>
            <w:right w:val="none" w:sz="0" w:space="0" w:color="auto"/>
          </w:divBdr>
          <w:divsChild>
            <w:div w:id="352147646">
              <w:marLeft w:val="0"/>
              <w:marRight w:val="0"/>
              <w:marTop w:val="0"/>
              <w:marBottom w:val="0"/>
              <w:divBdr>
                <w:top w:val="none" w:sz="0" w:space="0" w:color="auto"/>
                <w:left w:val="none" w:sz="0" w:space="0" w:color="auto"/>
                <w:bottom w:val="none" w:sz="0" w:space="0" w:color="auto"/>
                <w:right w:val="none" w:sz="0" w:space="0" w:color="auto"/>
              </w:divBdr>
              <w:divsChild>
                <w:div w:id="1062605740">
                  <w:marLeft w:val="0"/>
                  <w:marRight w:val="0"/>
                  <w:marTop w:val="0"/>
                  <w:marBottom w:val="195"/>
                  <w:divBdr>
                    <w:top w:val="none" w:sz="0" w:space="0" w:color="auto"/>
                    <w:left w:val="none" w:sz="0" w:space="0" w:color="auto"/>
                    <w:bottom w:val="none" w:sz="0" w:space="0" w:color="auto"/>
                    <w:right w:val="none" w:sz="0" w:space="0" w:color="auto"/>
                  </w:divBdr>
                </w:div>
                <w:div w:id="1150943689">
                  <w:marLeft w:val="3660"/>
                  <w:marRight w:val="0"/>
                  <w:marTop w:val="0"/>
                  <w:marBottom w:val="0"/>
                  <w:divBdr>
                    <w:top w:val="none" w:sz="0" w:space="0" w:color="auto"/>
                    <w:left w:val="none" w:sz="0" w:space="0" w:color="auto"/>
                    <w:bottom w:val="none" w:sz="0" w:space="0" w:color="auto"/>
                    <w:right w:val="none" w:sz="0" w:space="0" w:color="auto"/>
                  </w:divBdr>
                  <w:divsChild>
                    <w:div w:id="100443000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0391828">
          <w:marLeft w:val="0"/>
          <w:marRight w:val="0"/>
          <w:marTop w:val="0"/>
          <w:marBottom w:val="0"/>
          <w:divBdr>
            <w:top w:val="none" w:sz="0" w:space="0" w:color="auto"/>
            <w:left w:val="none" w:sz="0" w:space="0" w:color="auto"/>
            <w:bottom w:val="none" w:sz="0" w:space="0" w:color="auto"/>
            <w:right w:val="none" w:sz="0" w:space="0" w:color="auto"/>
          </w:divBdr>
          <w:divsChild>
            <w:div w:id="768083866">
              <w:marLeft w:val="0"/>
              <w:marRight w:val="0"/>
              <w:marTop w:val="0"/>
              <w:marBottom w:val="0"/>
              <w:divBdr>
                <w:top w:val="none" w:sz="0" w:space="0" w:color="auto"/>
                <w:left w:val="none" w:sz="0" w:space="0" w:color="auto"/>
                <w:bottom w:val="none" w:sz="0" w:space="0" w:color="auto"/>
                <w:right w:val="none" w:sz="0" w:space="0" w:color="auto"/>
              </w:divBdr>
              <w:divsChild>
                <w:div w:id="722680968">
                  <w:marLeft w:val="0"/>
                  <w:marRight w:val="0"/>
                  <w:marTop w:val="0"/>
                  <w:marBottom w:val="195"/>
                  <w:divBdr>
                    <w:top w:val="none" w:sz="0" w:space="0" w:color="auto"/>
                    <w:left w:val="none" w:sz="0" w:space="0" w:color="auto"/>
                    <w:bottom w:val="none" w:sz="0" w:space="0" w:color="auto"/>
                    <w:right w:val="none" w:sz="0" w:space="0" w:color="auto"/>
                  </w:divBdr>
                </w:div>
                <w:div w:id="85620031">
                  <w:marLeft w:val="3660"/>
                  <w:marRight w:val="0"/>
                  <w:marTop w:val="0"/>
                  <w:marBottom w:val="0"/>
                  <w:divBdr>
                    <w:top w:val="none" w:sz="0" w:space="0" w:color="auto"/>
                    <w:left w:val="none" w:sz="0" w:space="0" w:color="auto"/>
                    <w:bottom w:val="none" w:sz="0" w:space="0" w:color="auto"/>
                    <w:right w:val="none" w:sz="0" w:space="0" w:color="auto"/>
                  </w:divBdr>
                  <w:divsChild>
                    <w:div w:id="141932569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6823406">
          <w:marLeft w:val="0"/>
          <w:marRight w:val="0"/>
          <w:marTop w:val="0"/>
          <w:marBottom w:val="0"/>
          <w:divBdr>
            <w:top w:val="none" w:sz="0" w:space="0" w:color="auto"/>
            <w:left w:val="none" w:sz="0" w:space="0" w:color="auto"/>
            <w:bottom w:val="none" w:sz="0" w:space="0" w:color="auto"/>
            <w:right w:val="none" w:sz="0" w:space="0" w:color="auto"/>
          </w:divBdr>
          <w:divsChild>
            <w:div w:id="841352696">
              <w:marLeft w:val="0"/>
              <w:marRight w:val="0"/>
              <w:marTop w:val="0"/>
              <w:marBottom w:val="0"/>
              <w:divBdr>
                <w:top w:val="none" w:sz="0" w:space="0" w:color="auto"/>
                <w:left w:val="none" w:sz="0" w:space="0" w:color="auto"/>
                <w:bottom w:val="none" w:sz="0" w:space="0" w:color="auto"/>
                <w:right w:val="none" w:sz="0" w:space="0" w:color="auto"/>
              </w:divBdr>
              <w:divsChild>
                <w:div w:id="32702842">
                  <w:marLeft w:val="0"/>
                  <w:marRight w:val="0"/>
                  <w:marTop w:val="0"/>
                  <w:marBottom w:val="195"/>
                  <w:divBdr>
                    <w:top w:val="none" w:sz="0" w:space="0" w:color="auto"/>
                    <w:left w:val="none" w:sz="0" w:space="0" w:color="auto"/>
                    <w:bottom w:val="none" w:sz="0" w:space="0" w:color="auto"/>
                    <w:right w:val="none" w:sz="0" w:space="0" w:color="auto"/>
                  </w:divBdr>
                </w:div>
                <w:div w:id="1496145988">
                  <w:marLeft w:val="3660"/>
                  <w:marRight w:val="0"/>
                  <w:marTop w:val="0"/>
                  <w:marBottom w:val="0"/>
                  <w:divBdr>
                    <w:top w:val="none" w:sz="0" w:space="0" w:color="auto"/>
                    <w:left w:val="none" w:sz="0" w:space="0" w:color="auto"/>
                    <w:bottom w:val="none" w:sz="0" w:space="0" w:color="auto"/>
                    <w:right w:val="none" w:sz="0" w:space="0" w:color="auto"/>
                  </w:divBdr>
                  <w:divsChild>
                    <w:div w:id="810026281">
                      <w:marLeft w:val="0"/>
                      <w:marRight w:val="0"/>
                      <w:marTop w:val="0"/>
                      <w:marBottom w:val="105"/>
                      <w:divBdr>
                        <w:top w:val="none" w:sz="0" w:space="0" w:color="auto"/>
                        <w:left w:val="none" w:sz="0" w:space="0" w:color="auto"/>
                        <w:bottom w:val="none" w:sz="0" w:space="0" w:color="auto"/>
                        <w:right w:val="none" w:sz="0" w:space="0" w:color="auto"/>
                      </w:divBdr>
                    </w:div>
                    <w:div w:id="213890883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31981757">
      <w:bodyDiv w:val="1"/>
      <w:marLeft w:val="0"/>
      <w:marRight w:val="0"/>
      <w:marTop w:val="0"/>
      <w:marBottom w:val="0"/>
      <w:divBdr>
        <w:top w:val="none" w:sz="0" w:space="0" w:color="auto"/>
        <w:left w:val="none" w:sz="0" w:space="0" w:color="auto"/>
        <w:bottom w:val="none" w:sz="0" w:space="0" w:color="auto"/>
        <w:right w:val="none" w:sz="0" w:space="0" w:color="auto"/>
      </w:divBdr>
      <w:divsChild>
        <w:div w:id="18625530">
          <w:marLeft w:val="0"/>
          <w:marRight w:val="0"/>
          <w:marTop w:val="120"/>
          <w:marBottom w:val="0"/>
          <w:divBdr>
            <w:top w:val="none" w:sz="0" w:space="0" w:color="auto"/>
            <w:left w:val="none" w:sz="0" w:space="0" w:color="auto"/>
            <w:bottom w:val="none" w:sz="0" w:space="0" w:color="auto"/>
            <w:right w:val="none" w:sz="0" w:space="0" w:color="auto"/>
          </w:divBdr>
        </w:div>
        <w:div w:id="1059404181">
          <w:marLeft w:val="0"/>
          <w:marRight w:val="0"/>
          <w:marTop w:val="120"/>
          <w:marBottom w:val="0"/>
          <w:divBdr>
            <w:top w:val="none" w:sz="0" w:space="0" w:color="auto"/>
            <w:left w:val="none" w:sz="0" w:space="0" w:color="auto"/>
            <w:bottom w:val="none" w:sz="0" w:space="0" w:color="auto"/>
            <w:right w:val="none" w:sz="0" w:space="0" w:color="auto"/>
          </w:divBdr>
        </w:div>
      </w:divsChild>
    </w:div>
    <w:div w:id="632172543">
      <w:bodyDiv w:val="1"/>
      <w:marLeft w:val="0"/>
      <w:marRight w:val="0"/>
      <w:marTop w:val="0"/>
      <w:marBottom w:val="0"/>
      <w:divBdr>
        <w:top w:val="none" w:sz="0" w:space="0" w:color="auto"/>
        <w:left w:val="none" w:sz="0" w:space="0" w:color="auto"/>
        <w:bottom w:val="none" w:sz="0" w:space="0" w:color="auto"/>
        <w:right w:val="none" w:sz="0" w:space="0" w:color="auto"/>
      </w:divBdr>
      <w:divsChild>
        <w:div w:id="1046417236">
          <w:marLeft w:val="0"/>
          <w:marRight w:val="0"/>
          <w:marTop w:val="0"/>
          <w:marBottom w:val="0"/>
          <w:divBdr>
            <w:top w:val="none" w:sz="0" w:space="0" w:color="auto"/>
            <w:left w:val="none" w:sz="0" w:space="0" w:color="auto"/>
            <w:bottom w:val="none" w:sz="0" w:space="0" w:color="auto"/>
            <w:right w:val="none" w:sz="0" w:space="0" w:color="auto"/>
          </w:divBdr>
          <w:divsChild>
            <w:div w:id="261379883">
              <w:marLeft w:val="0"/>
              <w:marRight w:val="0"/>
              <w:marTop w:val="0"/>
              <w:marBottom w:val="0"/>
              <w:divBdr>
                <w:top w:val="none" w:sz="0" w:space="0" w:color="auto"/>
                <w:left w:val="none" w:sz="0" w:space="0" w:color="auto"/>
                <w:bottom w:val="none" w:sz="0" w:space="0" w:color="auto"/>
                <w:right w:val="none" w:sz="0" w:space="0" w:color="auto"/>
              </w:divBdr>
            </w:div>
          </w:divsChild>
        </w:div>
        <w:div w:id="822350225">
          <w:marLeft w:val="0"/>
          <w:marRight w:val="0"/>
          <w:marTop w:val="0"/>
          <w:marBottom w:val="0"/>
          <w:divBdr>
            <w:top w:val="none" w:sz="0" w:space="0" w:color="auto"/>
            <w:left w:val="none" w:sz="0" w:space="0" w:color="auto"/>
            <w:bottom w:val="none" w:sz="0" w:space="0" w:color="auto"/>
            <w:right w:val="none" w:sz="0" w:space="0" w:color="auto"/>
          </w:divBdr>
          <w:divsChild>
            <w:div w:id="1064140630">
              <w:marLeft w:val="0"/>
              <w:marRight w:val="0"/>
              <w:marTop w:val="0"/>
              <w:marBottom w:val="0"/>
              <w:divBdr>
                <w:top w:val="none" w:sz="0" w:space="0" w:color="auto"/>
                <w:left w:val="none" w:sz="0" w:space="0" w:color="auto"/>
                <w:bottom w:val="none" w:sz="0" w:space="0" w:color="auto"/>
                <w:right w:val="none" w:sz="0" w:space="0" w:color="auto"/>
              </w:divBdr>
            </w:div>
          </w:divsChild>
        </w:div>
        <w:div w:id="716972539">
          <w:marLeft w:val="0"/>
          <w:marRight w:val="0"/>
          <w:marTop w:val="0"/>
          <w:marBottom w:val="0"/>
          <w:divBdr>
            <w:top w:val="none" w:sz="0" w:space="0" w:color="auto"/>
            <w:left w:val="none" w:sz="0" w:space="0" w:color="auto"/>
            <w:bottom w:val="none" w:sz="0" w:space="0" w:color="auto"/>
            <w:right w:val="none" w:sz="0" w:space="0" w:color="auto"/>
          </w:divBdr>
          <w:divsChild>
            <w:div w:id="13595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7320">
      <w:bodyDiv w:val="1"/>
      <w:marLeft w:val="0"/>
      <w:marRight w:val="0"/>
      <w:marTop w:val="0"/>
      <w:marBottom w:val="0"/>
      <w:divBdr>
        <w:top w:val="none" w:sz="0" w:space="0" w:color="auto"/>
        <w:left w:val="none" w:sz="0" w:space="0" w:color="auto"/>
        <w:bottom w:val="none" w:sz="0" w:space="0" w:color="auto"/>
        <w:right w:val="none" w:sz="0" w:space="0" w:color="auto"/>
      </w:divBdr>
      <w:divsChild>
        <w:div w:id="1485126014">
          <w:marLeft w:val="0"/>
          <w:marRight w:val="0"/>
          <w:marTop w:val="120"/>
          <w:marBottom w:val="0"/>
          <w:divBdr>
            <w:top w:val="none" w:sz="0" w:space="0" w:color="auto"/>
            <w:left w:val="none" w:sz="0" w:space="0" w:color="auto"/>
            <w:bottom w:val="none" w:sz="0" w:space="0" w:color="auto"/>
            <w:right w:val="none" w:sz="0" w:space="0" w:color="auto"/>
          </w:divBdr>
        </w:div>
      </w:divsChild>
    </w:div>
    <w:div w:id="633558907">
      <w:bodyDiv w:val="1"/>
      <w:marLeft w:val="0"/>
      <w:marRight w:val="0"/>
      <w:marTop w:val="0"/>
      <w:marBottom w:val="0"/>
      <w:divBdr>
        <w:top w:val="none" w:sz="0" w:space="0" w:color="auto"/>
        <w:left w:val="none" w:sz="0" w:space="0" w:color="auto"/>
        <w:bottom w:val="none" w:sz="0" w:space="0" w:color="auto"/>
        <w:right w:val="none" w:sz="0" w:space="0" w:color="auto"/>
      </w:divBdr>
      <w:divsChild>
        <w:div w:id="1657687008">
          <w:marLeft w:val="0"/>
          <w:marRight w:val="0"/>
          <w:marTop w:val="120"/>
          <w:marBottom w:val="0"/>
          <w:divBdr>
            <w:top w:val="none" w:sz="0" w:space="0" w:color="auto"/>
            <w:left w:val="none" w:sz="0" w:space="0" w:color="auto"/>
            <w:bottom w:val="none" w:sz="0" w:space="0" w:color="auto"/>
            <w:right w:val="none" w:sz="0" w:space="0" w:color="auto"/>
          </w:divBdr>
        </w:div>
        <w:div w:id="337002325">
          <w:marLeft w:val="0"/>
          <w:marRight w:val="0"/>
          <w:marTop w:val="120"/>
          <w:marBottom w:val="0"/>
          <w:divBdr>
            <w:top w:val="none" w:sz="0" w:space="0" w:color="auto"/>
            <w:left w:val="none" w:sz="0" w:space="0" w:color="auto"/>
            <w:bottom w:val="none" w:sz="0" w:space="0" w:color="auto"/>
            <w:right w:val="none" w:sz="0" w:space="0" w:color="auto"/>
          </w:divBdr>
        </w:div>
        <w:div w:id="2074036780">
          <w:marLeft w:val="0"/>
          <w:marRight w:val="0"/>
          <w:marTop w:val="120"/>
          <w:marBottom w:val="0"/>
          <w:divBdr>
            <w:top w:val="none" w:sz="0" w:space="0" w:color="auto"/>
            <w:left w:val="none" w:sz="0" w:space="0" w:color="auto"/>
            <w:bottom w:val="none" w:sz="0" w:space="0" w:color="auto"/>
            <w:right w:val="none" w:sz="0" w:space="0" w:color="auto"/>
          </w:divBdr>
        </w:div>
        <w:div w:id="1928726418">
          <w:marLeft w:val="0"/>
          <w:marRight w:val="0"/>
          <w:marTop w:val="120"/>
          <w:marBottom w:val="0"/>
          <w:divBdr>
            <w:top w:val="none" w:sz="0" w:space="0" w:color="auto"/>
            <w:left w:val="none" w:sz="0" w:space="0" w:color="auto"/>
            <w:bottom w:val="none" w:sz="0" w:space="0" w:color="auto"/>
            <w:right w:val="none" w:sz="0" w:space="0" w:color="auto"/>
          </w:divBdr>
        </w:div>
        <w:div w:id="735276241">
          <w:marLeft w:val="0"/>
          <w:marRight w:val="0"/>
          <w:marTop w:val="120"/>
          <w:marBottom w:val="0"/>
          <w:divBdr>
            <w:top w:val="none" w:sz="0" w:space="0" w:color="auto"/>
            <w:left w:val="none" w:sz="0" w:space="0" w:color="auto"/>
            <w:bottom w:val="none" w:sz="0" w:space="0" w:color="auto"/>
            <w:right w:val="none" w:sz="0" w:space="0" w:color="auto"/>
          </w:divBdr>
        </w:div>
        <w:div w:id="297490009">
          <w:marLeft w:val="0"/>
          <w:marRight w:val="0"/>
          <w:marTop w:val="120"/>
          <w:marBottom w:val="0"/>
          <w:divBdr>
            <w:top w:val="none" w:sz="0" w:space="0" w:color="auto"/>
            <w:left w:val="none" w:sz="0" w:space="0" w:color="auto"/>
            <w:bottom w:val="none" w:sz="0" w:space="0" w:color="auto"/>
            <w:right w:val="none" w:sz="0" w:space="0" w:color="auto"/>
          </w:divBdr>
        </w:div>
      </w:divsChild>
    </w:div>
    <w:div w:id="634137828">
      <w:bodyDiv w:val="1"/>
      <w:marLeft w:val="0"/>
      <w:marRight w:val="0"/>
      <w:marTop w:val="0"/>
      <w:marBottom w:val="0"/>
      <w:divBdr>
        <w:top w:val="none" w:sz="0" w:space="0" w:color="auto"/>
        <w:left w:val="none" w:sz="0" w:space="0" w:color="auto"/>
        <w:bottom w:val="none" w:sz="0" w:space="0" w:color="auto"/>
        <w:right w:val="none" w:sz="0" w:space="0" w:color="auto"/>
      </w:divBdr>
      <w:divsChild>
        <w:div w:id="1217621027">
          <w:marLeft w:val="0"/>
          <w:marRight w:val="0"/>
          <w:marTop w:val="120"/>
          <w:marBottom w:val="0"/>
          <w:divBdr>
            <w:top w:val="none" w:sz="0" w:space="0" w:color="auto"/>
            <w:left w:val="none" w:sz="0" w:space="0" w:color="auto"/>
            <w:bottom w:val="none" w:sz="0" w:space="0" w:color="auto"/>
            <w:right w:val="none" w:sz="0" w:space="0" w:color="auto"/>
          </w:divBdr>
        </w:div>
      </w:divsChild>
    </w:div>
    <w:div w:id="634481441">
      <w:bodyDiv w:val="1"/>
      <w:marLeft w:val="0"/>
      <w:marRight w:val="0"/>
      <w:marTop w:val="0"/>
      <w:marBottom w:val="0"/>
      <w:divBdr>
        <w:top w:val="none" w:sz="0" w:space="0" w:color="auto"/>
        <w:left w:val="none" w:sz="0" w:space="0" w:color="auto"/>
        <w:bottom w:val="none" w:sz="0" w:space="0" w:color="auto"/>
        <w:right w:val="none" w:sz="0" w:space="0" w:color="auto"/>
      </w:divBdr>
    </w:div>
    <w:div w:id="634913306">
      <w:bodyDiv w:val="1"/>
      <w:marLeft w:val="0"/>
      <w:marRight w:val="0"/>
      <w:marTop w:val="0"/>
      <w:marBottom w:val="0"/>
      <w:divBdr>
        <w:top w:val="none" w:sz="0" w:space="0" w:color="auto"/>
        <w:left w:val="none" w:sz="0" w:space="0" w:color="auto"/>
        <w:bottom w:val="none" w:sz="0" w:space="0" w:color="auto"/>
        <w:right w:val="none" w:sz="0" w:space="0" w:color="auto"/>
      </w:divBdr>
      <w:divsChild>
        <w:div w:id="1589197182">
          <w:marLeft w:val="0"/>
          <w:marRight w:val="0"/>
          <w:marTop w:val="0"/>
          <w:marBottom w:val="0"/>
          <w:divBdr>
            <w:top w:val="none" w:sz="0" w:space="0" w:color="auto"/>
            <w:left w:val="none" w:sz="0" w:space="0" w:color="auto"/>
            <w:bottom w:val="none" w:sz="0" w:space="0" w:color="auto"/>
            <w:right w:val="none" w:sz="0" w:space="0" w:color="auto"/>
          </w:divBdr>
          <w:divsChild>
            <w:div w:id="10607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5535">
      <w:bodyDiv w:val="1"/>
      <w:marLeft w:val="0"/>
      <w:marRight w:val="0"/>
      <w:marTop w:val="0"/>
      <w:marBottom w:val="0"/>
      <w:divBdr>
        <w:top w:val="none" w:sz="0" w:space="0" w:color="auto"/>
        <w:left w:val="none" w:sz="0" w:space="0" w:color="auto"/>
        <w:bottom w:val="none" w:sz="0" w:space="0" w:color="auto"/>
        <w:right w:val="none" w:sz="0" w:space="0" w:color="auto"/>
      </w:divBdr>
      <w:divsChild>
        <w:div w:id="1246652763">
          <w:marLeft w:val="0"/>
          <w:marRight w:val="0"/>
          <w:marTop w:val="120"/>
          <w:marBottom w:val="0"/>
          <w:divBdr>
            <w:top w:val="none" w:sz="0" w:space="0" w:color="auto"/>
            <w:left w:val="none" w:sz="0" w:space="0" w:color="auto"/>
            <w:bottom w:val="none" w:sz="0" w:space="0" w:color="auto"/>
            <w:right w:val="none" w:sz="0" w:space="0" w:color="auto"/>
          </w:divBdr>
        </w:div>
        <w:div w:id="879973356">
          <w:marLeft w:val="0"/>
          <w:marRight w:val="0"/>
          <w:marTop w:val="120"/>
          <w:marBottom w:val="0"/>
          <w:divBdr>
            <w:top w:val="none" w:sz="0" w:space="0" w:color="auto"/>
            <w:left w:val="none" w:sz="0" w:space="0" w:color="auto"/>
            <w:bottom w:val="none" w:sz="0" w:space="0" w:color="auto"/>
            <w:right w:val="none" w:sz="0" w:space="0" w:color="auto"/>
          </w:divBdr>
        </w:div>
      </w:divsChild>
    </w:div>
    <w:div w:id="635137158">
      <w:bodyDiv w:val="1"/>
      <w:marLeft w:val="0"/>
      <w:marRight w:val="0"/>
      <w:marTop w:val="0"/>
      <w:marBottom w:val="0"/>
      <w:divBdr>
        <w:top w:val="none" w:sz="0" w:space="0" w:color="auto"/>
        <w:left w:val="none" w:sz="0" w:space="0" w:color="auto"/>
        <w:bottom w:val="none" w:sz="0" w:space="0" w:color="auto"/>
        <w:right w:val="none" w:sz="0" w:space="0" w:color="auto"/>
      </w:divBdr>
      <w:divsChild>
        <w:div w:id="1036078709">
          <w:marLeft w:val="0"/>
          <w:marRight w:val="0"/>
          <w:marTop w:val="120"/>
          <w:marBottom w:val="0"/>
          <w:divBdr>
            <w:top w:val="none" w:sz="0" w:space="0" w:color="auto"/>
            <w:left w:val="none" w:sz="0" w:space="0" w:color="auto"/>
            <w:bottom w:val="none" w:sz="0" w:space="0" w:color="auto"/>
            <w:right w:val="none" w:sz="0" w:space="0" w:color="auto"/>
          </w:divBdr>
        </w:div>
        <w:div w:id="2078244483">
          <w:marLeft w:val="0"/>
          <w:marRight w:val="0"/>
          <w:marTop w:val="120"/>
          <w:marBottom w:val="0"/>
          <w:divBdr>
            <w:top w:val="none" w:sz="0" w:space="0" w:color="auto"/>
            <w:left w:val="none" w:sz="0" w:space="0" w:color="auto"/>
            <w:bottom w:val="none" w:sz="0" w:space="0" w:color="auto"/>
            <w:right w:val="none" w:sz="0" w:space="0" w:color="auto"/>
          </w:divBdr>
        </w:div>
      </w:divsChild>
    </w:div>
    <w:div w:id="636373693">
      <w:bodyDiv w:val="1"/>
      <w:marLeft w:val="0"/>
      <w:marRight w:val="0"/>
      <w:marTop w:val="0"/>
      <w:marBottom w:val="0"/>
      <w:divBdr>
        <w:top w:val="none" w:sz="0" w:space="0" w:color="auto"/>
        <w:left w:val="none" w:sz="0" w:space="0" w:color="auto"/>
        <w:bottom w:val="none" w:sz="0" w:space="0" w:color="auto"/>
        <w:right w:val="none" w:sz="0" w:space="0" w:color="auto"/>
      </w:divBdr>
      <w:divsChild>
        <w:div w:id="1937327313">
          <w:marLeft w:val="0"/>
          <w:marRight w:val="0"/>
          <w:marTop w:val="120"/>
          <w:marBottom w:val="0"/>
          <w:divBdr>
            <w:top w:val="none" w:sz="0" w:space="0" w:color="auto"/>
            <w:left w:val="none" w:sz="0" w:space="0" w:color="auto"/>
            <w:bottom w:val="none" w:sz="0" w:space="0" w:color="auto"/>
            <w:right w:val="none" w:sz="0" w:space="0" w:color="auto"/>
          </w:divBdr>
        </w:div>
      </w:divsChild>
    </w:div>
    <w:div w:id="637341460">
      <w:bodyDiv w:val="1"/>
      <w:marLeft w:val="0"/>
      <w:marRight w:val="0"/>
      <w:marTop w:val="0"/>
      <w:marBottom w:val="0"/>
      <w:divBdr>
        <w:top w:val="none" w:sz="0" w:space="0" w:color="auto"/>
        <w:left w:val="none" w:sz="0" w:space="0" w:color="auto"/>
        <w:bottom w:val="none" w:sz="0" w:space="0" w:color="auto"/>
        <w:right w:val="none" w:sz="0" w:space="0" w:color="auto"/>
      </w:divBdr>
      <w:divsChild>
        <w:div w:id="637882808">
          <w:marLeft w:val="0"/>
          <w:marRight w:val="0"/>
          <w:marTop w:val="120"/>
          <w:marBottom w:val="0"/>
          <w:divBdr>
            <w:top w:val="none" w:sz="0" w:space="0" w:color="auto"/>
            <w:left w:val="none" w:sz="0" w:space="0" w:color="auto"/>
            <w:bottom w:val="none" w:sz="0" w:space="0" w:color="auto"/>
            <w:right w:val="none" w:sz="0" w:space="0" w:color="auto"/>
          </w:divBdr>
        </w:div>
      </w:divsChild>
    </w:div>
    <w:div w:id="638001115">
      <w:bodyDiv w:val="1"/>
      <w:marLeft w:val="0"/>
      <w:marRight w:val="0"/>
      <w:marTop w:val="0"/>
      <w:marBottom w:val="0"/>
      <w:divBdr>
        <w:top w:val="none" w:sz="0" w:space="0" w:color="auto"/>
        <w:left w:val="none" w:sz="0" w:space="0" w:color="auto"/>
        <w:bottom w:val="none" w:sz="0" w:space="0" w:color="auto"/>
        <w:right w:val="none" w:sz="0" w:space="0" w:color="auto"/>
      </w:divBdr>
    </w:div>
    <w:div w:id="638002740">
      <w:bodyDiv w:val="1"/>
      <w:marLeft w:val="0"/>
      <w:marRight w:val="0"/>
      <w:marTop w:val="0"/>
      <w:marBottom w:val="0"/>
      <w:divBdr>
        <w:top w:val="none" w:sz="0" w:space="0" w:color="auto"/>
        <w:left w:val="none" w:sz="0" w:space="0" w:color="auto"/>
        <w:bottom w:val="none" w:sz="0" w:space="0" w:color="auto"/>
        <w:right w:val="none" w:sz="0" w:space="0" w:color="auto"/>
      </w:divBdr>
      <w:divsChild>
        <w:div w:id="1829594490">
          <w:marLeft w:val="0"/>
          <w:marRight w:val="0"/>
          <w:marTop w:val="120"/>
          <w:marBottom w:val="0"/>
          <w:divBdr>
            <w:top w:val="none" w:sz="0" w:space="0" w:color="auto"/>
            <w:left w:val="none" w:sz="0" w:space="0" w:color="auto"/>
            <w:bottom w:val="none" w:sz="0" w:space="0" w:color="auto"/>
            <w:right w:val="none" w:sz="0" w:space="0" w:color="auto"/>
          </w:divBdr>
        </w:div>
      </w:divsChild>
    </w:div>
    <w:div w:id="639463631">
      <w:bodyDiv w:val="1"/>
      <w:marLeft w:val="0"/>
      <w:marRight w:val="0"/>
      <w:marTop w:val="0"/>
      <w:marBottom w:val="0"/>
      <w:divBdr>
        <w:top w:val="none" w:sz="0" w:space="0" w:color="auto"/>
        <w:left w:val="none" w:sz="0" w:space="0" w:color="auto"/>
        <w:bottom w:val="none" w:sz="0" w:space="0" w:color="auto"/>
        <w:right w:val="none" w:sz="0" w:space="0" w:color="auto"/>
      </w:divBdr>
      <w:divsChild>
        <w:div w:id="1932228544">
          <w:marLeft w:val="0"/>
          <w:marRight w:val="0"/>
          <w:marTop w:val="120"/>
          <w:marBottom w:val="0"/>
          <w:divBdr>
            <w:top w:val="none" w:sz="0" w:space="0" w:color="auto"/>
            <w:left w:val="none" w:sz="0" w:space="0" w:color="auto"/>
            <w:bottom w:val="none" w:sz="0" w:space="0" w:color="auto"/>
            <w:right w:val="none" w:sz="0" w:space="0" w:color="auto"/>
          </w:divBdr>
        </w:div>
      </w:divsChild>
    </w:div>
    <w:div w:id="639726889">
      <w:bodyDiv w:val="1"/>
      <w:marLeft w:val="0"/>
      <w:marRight w:val="0"/>
      <w:marTop w:val="0"/>
      <w:marBottom w:val="0"/>
      <w:divBdr>
        <w:top w:val="none" w:sz="0" w:space="0" w:color="auto"/>
        <w:left w:val="none" w:sz="0" w:space="0" w:color="auto"/>
        <w:bottom w:val="none" w:sz="0" w:space="0" w:color="auto"/>
        <w:right w:val="none" w:sz="0" w:space="0" w:color="auto"/>
      </w:divBdr>
    </w:div>
    <w:div w:id="639960541">
      <w:bodyDiv w:val="1"/>
      <w:marLeft w:val="0"/>
      <w:marRight w:val="0"/>
      <w:marTop w:val="0"/>
      <w:marBottom w:val="0"/>
      <w:divBdr>
        <w:top w:val="none" w:sz="0" w:space="0" w:color="auto"/>
        <w:left w:val="none" w:sz="0" w:space="0" w:color="auto"/>
        <w:bottom w:val="none" w:sz="0" w:space="0" w:color="auto"/>
        <w:right w:val="none" w:sz="0" w:space="0" w:color="auto"/>
      </w:divBdr>
    </w:div>
    <w:div w:id="640158437">
      <w:bodyDiv w:val="1"/>
      <w:marLeft w:val="0"/>
      <w:marRight w:val="0"/>
      <w:marTop w:val="0"/>
      <w:marBottom w:val="0"/>
      <w:divBdr>
        <w:top w:val="none" w:sz="0" w:space="0" w:color="auto"/>
        <w:left w:val="none" w:sz="0" w:space="0" w:color="auto"/>
        <w:bottom w:val="none" w:sz="0" w:space="0" w:color="auto"/>
        <w:right w:val="none" w:sz="0" w:space="0" w:color="auto"/>
      </w:divBdr>
      <w:divsChild>
        <w:div w:id="12584394">
          <w:marLeft w:val="0"/>
          <w:marRight w:val="0"/>
          <w:marTop w:val="120"/>
          <w:marBottom w:val="0"/>
          <w:divBdr>
            <w:top w:val="none" w:sz="0" w:space="0" w:color="auto"/>
            <w:left w:val="none" w:sz="0" w:space="0" w:color="auto"/>
            <w:bottom w:val="none" w:sz="0" w:space="0" w:color="auto"/>
            <w:right w:val="none" w:sz="0" w:space="0" w:color="auto"/>
          </w:divBdr>
        </w:div>
      </w:divsChild>
    </w:div>
    <w:div w:id="640379419">
      <w:bodyDiv w:val="1"/>
      <w:marLeft w:val="0"/>
      <w:marRight w:val="0"/>
      <w:marTop w:val="0"/>
      <w:marBottom w:val="0"/>
      <w:divBdr>
        <w:top w:val="none" w:sz="0" w:space="0" w:color="auto"/>
        <w:left w:val="none" w:sz="0" w:space="0" w:color="auto"/>
        <w:bottom w:val="none" w:sz="0" w:space="0" w:color="auto"/>
        <w:right w:val="none" w:sz="0" w:space="0" w:color="auto"/>
      </w:divBdr>
    </w:div>
    <w:div w:id="640580336">
      <w:bodyDiv w:val="1"/>
      <w:marLeft w:val="0"/>
      <w:marRight w:val="0"/>
      <w:marTop w:val="0"/>
      <w:marBottom w:val="0"/>
      <w:divBdr>
        <w:top w:val="none" w:sz="0" w:space="0" w:color="auto"/>
        <w:left w:val="none" w:sz="0" w:space="0" w:color="auto"/>
        <w:bottom w:val="none" w:sz="0" w:space="0" w:color="auto"/>
        <w:right w:val="none" w:sz="0" w:space="0" w:color="auto"/>
      </w:divBdr>
      <w:divsChild>
        <w:div w:id="254635176">
          <w:marLeft w:val="0"/>
          <w:marRight w:val="0"/>
          <w:marTop w:val="120"/>
          <w:marBottom w:val="0"/>
          <w:divBdr>
            <w:top w:val="none" w:sz="0" w:space="0" w:color="auto"/>
            <w:left w:val="none" w:sz="0" w:space="0" w:color="auto"/>
            <w:bottom w:val="none" w:sz="0" w:space="0" w:color="auto"/>
            <w:right w:val="none" w:sz="0" w:space="0" w:color="auto"/>
          </w:divBdr>
        </w:div>
        <w:div w:id="1253661692">
          <w:marLeft w:val="0"/>
          <w:marRight w:val="0"/>
          <w:marTop w:val="120"/>
          <w:marBottom w:val="0"/>
          <w:divBdr>
            <w:top w:val="none" w:sz="0" w:space="0" w:color="auto"/>
            <w:left w:val="none" w:sz="0" w:space="0" w:color="auto"/>
            <w:bottom w:val="none" w:sz="0" w:space="0" w:color="auto"/>
            <w:right w:val="none" w:sz="0" w:space="0" w:color="auto"/>
          </w:divBdr>
        </w:div>
        <w:div w:id="1022585771">
          <w:marLeft w:val="0"/>
          <w:marRight w:val="0"/>
          <w:marTop w:val="120"/>
          <w:marBottom w:val="0"/>
          <w:divBdr>
            <w:top w:val="none" w:sz="0" w:space="0" w:color="auto"/>
            <w:left w:val="none" w:sz="0" w:space="0" w:color="auto"/>
            <w:bottom w:val="none" w:sz="0" w:space="0" w:color="auto"/>
            <w:right w:val="none" w:sz="0" w:space="0" w:color="auto"/>
          </w:divBdr>
        </w:div>
        <w:div w:id="1362128399">
          <w:marLeft w:val="0"/>
          <w:marRight w:val="0"/>
          <w:marTop w:val="120"/>
          <w:marBottom w:val="0"/>
          <w:divBdr>
            <w:top w:val="none" w:sz="0" w:space="0" w:color="auto"/>
            <w:left w:val="none" w:sz="0" w:space="0" w:color="auto"/>
            <w:bottom w:val="none" w:sz="0" w:space="0" w:color="auto"/>
            <w:right w:val="none" w:sz="0" w:space="0" w:color="auto"/>
          </w:divBdr>
        </w:div>
        <w:div w:id="265116934">
          <w:marLeft w:val="0"/>
          <w:marRight w:val="0"/>
          <w:marTop w:val="120"/>
          <w:marBottom w:val="0"/>
          <w:divBdr>
            <w:top w:val="none" w:sz="0" w:space="0" w:color="auto"/>
            <w:left w:val="none" w:sz="0" w:space="0" w:color="auto"/>
            <w:bottom w:val="none" w:sz="0" w:space="0" w:color="auto"/>
            <w:right w:val="none" w:sz="0" w:space="0" w:color="auto"/>
          </w:divBdr>
        </w:div>
        <w:div w:id="1709572691">
          <w:marLeft w:val="0"/>
          <w:marRight w:val="0"/>
          <w:marTop w:val="120"/>
          <w:marBottom w:val="0"/>
          <w:divBdr>
            <w:top w:val="none" w:sz="0" w:space="0" w:color="auto"/>
            <w:left w:val="none" w:sz="0" w:space="0" w:color="auto"/>
            <w:bottom w:val="none" w:sz="0" w:space="0" w:color="auto"/>
            <w:right w:val="none" w:sz="0" w:space="0" w:color="auto"/>
          </w:divBdr>
        </w:div>
      </w:divsChild>
    </w:div>
    <w:div w:id="640960231">
      <w:bodyDiv w:val="1"/>
      <w:marLeft w:val="0"/>
      <w:marRight w:val="0"/>
      <w:marTop w:val="0"/>
      <w:marBottom w:val="0"/>
      <w:divBdr>
        <w:top w:val="none" w:sz="0" w:space="0" w:color="auto"/>
        <w:left w:val="none" w:sz="0" w:space="0" w:color="auto"/>
        <w:bottom w:val="none" w:sz="0" w:space="0" w:color="auto"/>
        <w:right w:val="none" w:sz="0" w:space="0" w:color="auto"/>
      </w:divBdr>
    </w:div>
    <w:div w:id="641159063">
      <w:bodyDiv w:val="1"/>
      <w:marLeft w:val="0"/>
      <w:marRight w:val="0"/>
      <w:marTop w:val="0"/>
      <w:marBottom w:val="0"/>
      <w:divBdr>
        <w:top w:val="none" w:sz="0" w:space="0" w:color="auto"/>
        <w:left w:val="none" w:sz="0" w:space="0" w:color="auto"/>
        <w:bottom w:val="none" w:sz="0" w:space="0" w:color="auto"/>
        <w:right w:val="none" w:sz="0" w:space="0" w:color="auto"/>
      </w:divBdr>
      <w:divsChild>
        <w:div w:id="548344852">
          <w:marLeft w:val="0"/>
          <w:marRight w:val="0"/>
          <w:marTop w:val="120"/>
          <w:marBottom w:val="0"/>
          <w:divBdr>
            <w:top w:val="none" w:sz="0" w:space="0" w:color="auto"/>
            <w:left w:val="none" w:sz="0" w:space="0" w:color="auto"/>
            <w:bottom w:val="none" w:sz="0" w:space="0" w:color="auto"/>
            <w:right w:val="none" w:sz="0" w:space="0" w:color="auto"/>
          </w:divBdr>
        </w:div>
        <w:div w:id="1452630474">
          <w:marLeft w:val="0"/>
          <w:marRight w:val="0"/>
          <w:marTop w:val="120"/>
          <w:marBottom w:val="0"/>
          <w:divBdr>
            <w:top w:val="none" w:sz="0" w:space="0" w:color="auto"/>
            <w:left w:val="none" w:sz="0" w:space="0" w:color="auto"/>
            <w:bottom w:val="none" w:sz="0" w:space="0" w:color="auto"/>
            <w:right w:val="none" w:sz="0" w:space="0" w:color="auto"/>
          </w:divBdr>
        </w:div>
        <w:div w:id="472334198">
          <w:marLeft w:val="0"/>
          <w:marRight w:val="0"/>
          <w:marTop w:val="120"/>
          <w:marBottom w:val="0"/>
          <w:divBdr>
            <w:top w:val="none" w:sz="0" w:space="0" w:color="auto"/>
            <w:left w:val="none" w:sz="0" w:space="0" w:color="auto"/>
            <w:bottom w:val="none" w:sz="0" w:space="0" w:color="auto"/>
            <w:right w:val="none" w:sz="0" w:space="0" w:color="auto"/>
          </w:divBdr>
        </w:div>
        <w:div w:id="939340975">
          <w:marLeft w:val="0"/>
          <w:marRight w:val="0"/>
          <w:marTop w:val="120"/>
          <w:marBottom w:val="0"/>
          <w:divBdr>
            <w:top w:val="none" w:sz="0" w:space="0" w:color="auto"/>
            <w:left w:val="none" w:sz="0" w:space="0" w:color="auto"/>
            <w:bottom w:val="none" w:sz="0" w:space="0" w:color="auto"/>
            <w:right w:val="none" w:sz="0" w:space="0" w:color="auto"/>
          </w:divBdr>
        </w:div>
      </w:divsChild>
    </w:div>
    <w:div w:id="642275572">
      <w:bodyDiv w:val="1"/>
      <w:marLeft w:val="0"/>
      <w:marRight w:val="0"/>
      <w:marTop w:val="0"/>
      <w:marBottom w:val="0"/>
      <w:divBdr>
        <w:top w:val="none" w:sz="0" w:space="0" w:color="auto"/>
        <w:left w:val="none" w:sz="0" w:space="0" w:color="auto"/>
        <w:bottom w:val="none" w:sz="0" w:space="0" w:color="auto"/>
        <w:right w:val="none" w:sz="0" w:space="0" w:color="auto"/>
      </w:divBdr>
    </w:div>
    <w:div w:id="642319978">
      <w:bodyDiv w:val="1"/>
      <w:marLeft w:val="0"/>
      <w:marRight w:val="0"/>
      <w:marTop w:val="0"/>
      <w:marBottom w:val="0"/>
      <w:divBdr>
        <w:top w:val="none" w:sz="0" w:space="0" w:color="auto"/>
        <w:left w:val="none" w:sz="0" w:space="0" w:color="auto"/>
        <w:bottom w:val="none" w:sz="0" w:space="0" w:color="auto"/>
        <w:right w:val="none" w:sz="0" w:space="0" w:color="auto"/>
      </w:divBdr>
      <w:divsChild>
        <w:div w:id="1613123893">
          <w:marLeft w:val="0"/>
          <w:marRight w:val="0"/>
          <w:marTop w:val="120"/>
          <w:marBottom w:val="0"/>
          <w:divBdr>
            <w:top w:val="none" w:sz="0" w:space="0" w:color="auto"/>
            <w:left w:val="none" w:sz="0" w:space="0" w:color="auto"/>
            <w:bottom w:val="none" w:sz="0" w:space="0" w:color="auto"/>
            <w:right w:val="none" w:sz="0" w:space="0" w:color="auto"/>
          </w:divBdr>
        </w:div>
        <w:div w:id="1821389137">
          <w:marLeft w:val="0"/>
          <w:marRight w:val="0"/>
          <w:marTop w:val="120"/>
          <w:marBottom w:val="0"/>
          <w:divBdr>
            <w:top w:val="none" w:sz="0" w:space="0" w:color="auto"/>
            <w:left w:val="none" w:sz="0" w:space="0" w:color="auto"/>
            <w:bottom w:val="none" w:sz="0" w:space="0" w:color="auto"/>
            <w:right w:val="none" w:sz="0" w:space="0" w:color="auto"/>
          </w:divBdr>
        </w:div>
        <w:div w:id="216555213">
          <w:marLeft w:val="0"/>
          <w:marRight w:val="0"/>
          <w:marTop w:val="120"/>
          <w:marBottom w:val="0"/>
          <w:divBdr>
            <w:top w:val="none" w:sz="0" w:space="0" w:color="auto"/>
            <w:left w:val="none" w:sz="0" w:space="0" w:color="auto"/>
            <w:bottom w:val="none" w:sz="0" w:space="0" w:color="auto"/>
            <w:right w:val="none" w:sz="0" w:space="0" w:color="auto"/>
          </w:divBdr>
        </w:div>
        <w:div w:id="86197445">
          <w:marLeft w:val="0"/>
          <w:marRight w:val="0"/>
          <w:marTop w:val="120"/>
          <w:marBottom w:val="0"/>
          <w:divBdr>
            <w:top w:val="none" w:sz="0" w:space="0" w:color="auto"/>
            <w:left w:val="none" w:sz="0" w:space="0" w:color="auto"/>
            <w:bottom w:val="none" w:sz="0" w:space="0" w:color="auto"/>
            <w:right w:val="none" w:sz="0" w:space="0" w:color="auto"/>
          </w:divBdr>
        </w:div>
        <w:div w:id="1296568998">
          <w:marLeft w:val="0"/>
          <w:marRight w:val="0"/>
          <w:marTop w:val="120"/>
          <w:marBottom w:val="0"/>
          <w:divBdr>
            <w:top w:val="none" w:sz="0" w:space="0" w:color="auto"/>
            <w:left w:val="none" w:sz="0" w:space="0" w:color="auto"/>
            <w:bottom w:val="none" w:sz="0" w:space="0" w:color="auto"/>
            <w:right w:val="none" w:sz="0" w:space="0" w:color="auto"/>
          </w:divBdr>
        </w:div>
        <w:div w:id="1704868311">
          <w:marLeft w:val="0"/>
          <w:marRight w:val="0"/>
          <w:marTop w:val="120"/>
          <w:marBottom w:val="0"/>
          <w:divBdr>
            <w:top w:val="none" w:sz="0" w:space="0" w:color="auto"/>
            <w:left w:val="none" w:sz="0" w:space="0" w:color="auto"/>
            <w:bottom w:val="none" w:sz="0" w:space="0" w:color="auto"/>
            <w:right w:val="none" w:sz="0" w:space="0" w:color="auto"/>
          </w:divBdr>
        </w:div>
        <w:div w:id="2076932207">
          <w:marLeft w:val="0"/>
          <w:marRight w:val="0"/>
          <w:marTop w:val="120"/>
          <w:marBottom w:val="0"/>
          <w:divBdr>
            <w:top w:val="none" w:sz="0" w:space="0" w:color="auto"/>
            <w:left w:val="none" w:sz="0" w:space="0" w:color="auto"/>
            <w:bottom w:val="none" w:sz="0" w:space="0" w:color="auto"/>
            <w:right w:val="none" w:sz="0" w:space="0" w:color="auto"/>
          </w:divBdr>
        </w:div>
        <w:div w:id="1683311374">
          <w:marLeft w:val="0"/>
          <w:marRight w:val="0"/>
          <w:marTop w:val="120"/>
          <w:marBottom w:val="0"/>
          <w:divBdr>
            <w:top w:val="none" w:sz="0" w:space="0" w:color="auto"/>
            <w:left w:val="none" w:sz="0" w:space="0" w:color="auto"/>
            <w:bottom w:val="none" w:sz="0" w:space="0" w:color="auto"/>
            <w:right w:val="none" w:sz="0" w:space="0" w:color="auto"/>
          </w:divBdr>
        </w:div>
        <w:div w:id="1852330197">
          <w:marLeft w:val="0"/>
          <w:marRight w:val="0"/>
          <w:marTop w:val="120"/>
          <w:marBottom w:val="0"/>
          <w:divBdr>
            <w:top w:val="none" w:sz="0" w:space="0" w:color="auto"/>
            <w:left w:val="none" w:sz="0" w:space="0" w:color="auto"/>
            <w:bottom w:val="none" w:sz="0" w:space="0" w:color="auto"/>
            <w:right w:val="none" w:sz="0" w:space="0" w:color="auto"/>
          </w:divBdr>
        </w:div>
        <w:div w:id="716467076">
          <w:marLeft w:val="0"/>
          <w:marRight w:val="0"/>
          <w:marTop w:val="120"/>
          <w:marBottom w:val="0"/>
          <w:divBdr>
            <w:top w:val="none" w:sz="0" w:space="0" w:color="auto"/>
            <w:left w:val="none" w:sz="0" w:space="0" w:color="auto"/>
            <w:bottom w:val="none" w:sz="0" w:space="0" w:color="auto"/>
            <w:right w:val="none" w:sz="0" w:space="0" w:color="auto"/>
          </w:divBdr>
        </w:div>
        <w:div w:id="1106729050">
          <w:marLeft w:val="0"/>
          <w:marRight w:val="0"/>
          <w:marTop w:val="120"/>
          <w:marBottom w:val="0"/>
          <w:divBdr>
            <w:top w:val="none" w:sz="0" w:space="0" w:color="auto"/>
            <w:left w:val="none" w:sz="0" w:space="0" w:color="auto"/>
            <w:bottom w:val="none" w:sz="0" w:space="0" w:color="auto"/>
            <w:right w:val="none" w:sz="0" w:space="0" w:color="auto"/>
          </w:divBdr>
        </w:div>
      </w:divsChild>
    </w:div>
    <w:div w:id="642851559">
      <w:bodyDiv w:val="1"/>
      <w:marLeft w:val="0"/>
      <w:marRight w:val="0"/>
      <w:marTop w:val="0"/>
      <w:marBottom w:val="0"/>
      <w:divBdr>
        <w:top w:val="none" w:sz="0" w:space="0" w:color="auto"/>
        <w:left w:val="none" w:sz="0" w:space="0" w:color="auto"/>
        <w:bottom w:val="none" w:sz="0" w:space="0" w:color="auto"/>
        <w:right w:val="none" w:sz="0" w:space="0" w:color="auto"/>
      </w:divBdr>
      <w:divsChild>
        <w:div w:id="1087766631">
          <w:marLeft w:val="0"/>
          <w:marRight w:val="0"/>
          <w:marTop w:val="0"/>
          <w:marBottom w:val="105"/>
          <w:divBdr>
            <w:top w:val="none" w:sz="0" w:space="0" w:color="auto"/>
            <w:left w:val="none" w:sz="0" w:space="0" w:color="auto"/>
            <w:bottom w:val="none" w:sz="0" w:space="0" w:color="auto"/>
            <w:right w:val="none" w:sz="0" w:space="0" w:color="auto"/>
          </w:divBdr>
        </w:div>
        <w:div w:id="1825732757">
          <w:marLeft w:val="0"/>
          <w:marRight w:val="0"/>
          <w:marTop w:val="135"/>
          <w:marBottom w:val="0"/>
          <w:divBdr>
            <w:top w:val="none" w:sz="0" w:space="0" w:color="auto"/>
            <w:left w:val="none" w:sz="0" w:space="0" w:color="auto"/>
            <w:bottom w:val="none" w:sz="0" w:space="0" w:color="auto"/>
            <w:right w:val="none" w:sz="0" w:space="0" w:color="auto"/>
          </w:divBdr>
        </w:div>
      </w:divsChild>
    </w:div>
    <w:div w:id="642857849">
      <w:bodyDiv w:val="1"/>
      <w:marLeft w:val="0"/>
      <w:marRight w:val="0"/>
      <w:marTop w:val="0"/>
      <w:marBottom w:val="0"/>
      <w:divBdr>
        <w:top w:val="none" w:sz="0" w:space="0" w:color="auto"/>
        <w:left w:val="none" w:sz="0" w:space="0" w:color="auto"/>
        <w:bottom w:val="none" w:sz="0" w:space="0" w:color="auto"/>
        <w:right w:val="none" w:sz="0" w:space="0" w:color="auto"/>
      </w:divBdr>
    </w:div>
    <w:div w:id="643244788">
      <w:bodyDiv w:val="1"/>
      <w:marLeft w:val="0"/>
      <w:marRight w:val="0"/>
      <w:marTop w:val="0"/>
      <w:marBottom w:val="0"/>
      <w:divBdr>
        <w:top w:val="none" w:sz="0" w:space="0" w:color="auto"/>
        <w:left w:val="none" w:sz="0" w:space="0" w:color="auto"/>
        <w:bottom w:val="none" w:sz="0" w:space="0" w:color="auto"/>
        <w:right w:val="none" w:sz="0" w:space="0" w:color="auto"/>
      </w:divBdr>
    </w:div>
    <w:div w:id="643388884">
      <w:bodyDiv w:val="1"/>
      <w:marLeft w:val="0"/>
      <w:marRight w:val="0"/>
      <w:marTop w:val="0"/>
      <w:marBottom w:val="0"/>
      <w:divBdr>
        <w:top w:val="none" w:sz="0" w:space="0" w:color="auto"/>
        <w:left w:val="none" w:sz="0" w:space="0" w:color="auto"/>
        <w:bottom w:val="none" w:sz="0" w:space="0" w:color="auto"/>
        <w:right w:val="none" w:sz="0" w:space="0" w:color="auto"/>
      </w:divBdr>
      <w:divsChild>
        <w:div w:id="1987778329">
          <w:marLeft w:val="0"/>
          <w:marRight w:val="0"/>
          <w:marTop w:val="0"/>
          <w:marBottom w:val="0"/>
          <w:divBdr>
            <w:top w:val="none" w:sz="0" w:space="0" w:color="auto"/>
            <w:left w:val="none" w:sz="0" w:space="0" w:color="auto"/>
            <w:bottom w:val="none" w:sz="0" w:space="0" w:color="auto"/>
            <w:right w:val="none" w:sz="0" w:space="0" w:color="auto"/>
          </w:divBdr>
          <w:divsChild>
            <w:div w:id="6623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5731">
      <w:bodyDiv w:val="1"/>
      <w:marLeft w:val="0"/>
      <w:marRight w:val="0"/>
      <w:marTop w:val="0"/>
      <w:marBottom w:val="0"/>
      <w:divBdr>
        <w:top w:val="none" w:sz="0" w:space="0" w:color="auto"/>
        <w:left w:val="none" w:sz="0" w:space="0" w:color="auto"/>
        <w:bottom w:val="none" w:sz="0" w:space="0" w:color="auto"/>
        <w:right w:val="none" w:sz="0" w:space="0" w:color="auto"/>
      </w:divBdr>
      <w:divsChild>
        <w:div w:id="1518419280">
          <w:marLeft w:val="0"/>
          <w:marRight w:val="0"/>
          <w:marTop w:val="120"/>
          <w:marBottom w:val="0"/>
          <w:divBdr>
            <w:top w:val="none" w:sz="0" w:space="0" w:color="auto"/>
            <w:left w:val="none" w:sz="0" w:space="0" w:color="auto"/>
            <w:bottom w:val="none" w:sz="0" w:space="0" w:color="auto"/>
            <w:right w:val="none" w:sz="0" w:space="0" w:color="auto"/>
          </w:divBdr>
        </w:div>
        <w:div w:id="1148091935">
          <w:marLeft w:val="0"/>
          <w:marRight w:val="0"/>
          <w:marTop w:val="120"/>
          <w:marBottom w:val="0"/>
          <w:divBdr>
            <w:top w:val="none" w:sz="0" w:space="0" w:color="auto"/>
            <w:left w:val="none" w:sz="0" w:space="0" w:color="auto"/>
            <w:bottom w:val="none" w:sz="0" w:space="0" w:color="auto"/>
            <w:right w:val="none" w:sz="0" w:space="0" w:color="auto"/>
          </w:divBdr>
        </w:div>
        <w:div w:id="471675189">
          <w:marLeft w:val="0"/>
          <w:marRight w:val="0"/>
          <w:marTop w:val="120"/>
          <w:marBottom w:val="0"/>
          <w:divBdr>
            <w:top w:val="none" w:sz="0" w:space="0" w:color="auto"/>
            <w:left w:val="none" w:sz="0" w:space="0" w:color="auto"/>
            <w:bottom w:val="none" w:sz="0" w:space="0" w:color="auto"/>
            <w:right w:val="none" w:sz="0" w:space="0" w:color="auto"/>
          </w:divBdr>
        </w:div>
        <w:div w:id="1121922164">
          <w:marLeft w:val="0"/>
          <w:marRight w:val="0"/>
          <w:marTop w:val="120"/>
          <w:marBottom w:val="0"/>
          <w:divBdr>
            <w:top w:val="none" w:sz="0" w:space="0" w:color="auto"/>
            <w:left w:val="none" w:sz="0" w:space="0" w:color="auto"/>
            <w:bottom w:val="none" w:sz="0" w:space="0" w:color="auto"/>
            <w:right w:val="none" w:sz="0" w:space="0" w:color="auto"/>
          </w:divBdr>
        </w:div>
        <w:div w:id="2118017594">
          <w:marLeft w:val="0"/>
          <w:marRight w:val="0"/>
          <w:marTop w:val="120"/>
          <w:marBottom w:val="0"/>
          <w:divBdr>
            <w:top w:val="none" w:sz="0" w:space="0" w:color="auto"/>
            <w:left w:val="none" w:sz="0" w:space="0" w:color="auto"/>
            <w:bottom w:val="none" w:sz="0" w:space="0" w:color="auto"/>
            <w:right w:val="none" w:sz="0" w:space="0" w:color="auto"/>
          </w:divBdr>
        </w:div>
        <w:div w:id="1917282493">
          <w:marLeft w:val="0"/>
          <w:marRight w:val="0"/>
          <w:marTop w:val="120"/>
          <w:marBottom w:val="0"/>
          <w:divBdr>
            <w:top w:val="none" w:sz="0" w:space="0" w:color="auto"/>
            <w:left w:val="none" w:sz="0" w:space="0" w:color="auto"/>
            <w:bottom w:val="none" w:sz="0" w:space="0" w:color="auto"/>
            <w:right w:val="none" w:sz="0" w:space="0" w:color="auto"/>
          </w:divBdr>
        </w:div>
        <w:div w:id="862979826">
          <w:marLeft w:val="0"/>
          <w:marRight w:val="0"/>
          <w:marTop w:val="120"/>
          <w:marBottom w:val="0"/>
          <w:divBdr>
            <w:top w:val="none" w:sz="0" w:space="0" w:color="auto"/>
            <w:left w:val="none" w:sz="0" w:space="0" w:color="auto"/>
            <w:bottom w:val="none" w:sz="0" w:space="0" w:color="auto"/>
            <w:right w:val="none" w:sz="0" w:space="0" w:color="auto"/>
          </w:divBdr>
        </w:div>
        <w:div w:id="135807961">
          <w:marLeft w:val="0"/>
          <w:marRight w:val="0"/>
          <w:marTop w:val="120"/>
          <w:marBottom w:val="0"/>
          <w:divBdr>
            <w:top w:val="none" w:sz="0" w:space="0" w:color="auto"/>
            <w:left w:val="none" w:sz="0" w:space="0" w:color="auto"/>
            <w:bottom w:val="none" w:sz="0" w:space="0" w:color="auto"/>
            <w:right w:val="none" w:sz="0" w:space="0" w:color="auto"/>
          </w:divBdr>
        </w:div>
        <w:div w:id="1914584349">
          <w:marLeft w:val="0"/>
          <w:marRight w:val="0"/>
          <w:marTop w:val="120"/>
          <w:marBottom w:val="0"/>
          <w:divBdr>
            <w:top w:val="none" w:sz="0" w:space="0" w:color="auto"/>
            <w:left w:val="none" w:sz="0" w:space="0" w:color="auto"/>
            <w:bottom w:val="none" w:sz="0" w:space="0" w:color="auto"/>
            <w:right w:val="none" w:sz="0" w:space="0" w:color="auto"/>
          </w:divBdr>
        </w:div>
      </w:divsChild>
    </w:div>
    <w:div w:id="643895452">
      <w:bodyDiv w:val="1"/>
      <w:marLeft w:val="0"/>
      <w:marRight w:val="0"/>
      <w:marTop w:val="0"/>
      <w:marBottom w:val="0"/>
      <w:divBdr>
        <w:top w:val="none" w:sz="0" w:space="0" w:color="auto"/>
        <w:left w:val="none" w:sz="0" w:space="0" w:color="auto"/>
        <w:bottom w:val="none" w:sz="0" w:space="0" w:color="auto"/>
        <w:right w:val="none" w:sz="0" w:space="0" w:color="auto"/>
      </w:divBdr>
      <w:divsChild>
        <w:div w:id="1172917531">
          <w:marLeft w:val="0"/>
          <w:marRight w:val="0"/>
          <w:marTop w:val="0"/>
          <w:marBottom w:val="0"/>
          <w:divBdr>
            <w:top w:val="none" w:sz="0" w:space="0" w:color="auto"/>
            <w:left w:val="none" w:sz="0" w:space="0" w:color="auto"/>
            <w:bottom w:val="none" w:sz="0" w:space="0" w:color="auto"/>
            <w:right w:val="none" w:sz="0" w:space="0" w:color="auto"/>
          </w:divBdr>
          <w:divsChild>
            <w:div w:id="1897429322">
              <w:marLeft w:val="0"/>
              <w:marRight w:val="0"/>
              <w:marTop w:val="0"/>
              <w:marBottom w:val="0"/>
              <w:divBdr>
                <w:top w:val="none" w:sz="0" w:space="0" w:color="auto"/>
                <w:left w:val="none" w:sz="0" w:space="0" w:color="auto"/>
                <w:bottom w:val="none" w:sz="0" w:space="0" w:color="auto"/>
                <w:right w:val="none" w:sz="0" w:space="0" w:color="auto"/>
              </w:divBdr>
            </w:div>
          </w:divsChild>
        </w:div>
        <w:div w:id="1551646174">
          <w:marLeft w:val="0"/>
          <w:marRight w:val="0"/>
          <w:marTop w:val="0"/>
          <w:marBottom w:val="0"/>
          <w:divBdr>
            <w:top w:val="none" w:sz="0" w:space="0" w:color="auto"/>
            <w:left w:val="none" w:sz="0" w:space="0" w:color="auto"/>
            <w:bottom w:val="none" w:sz="0" w:space="0" w:color="auto"/>
            <w:right w:val="none" w:sz="0" w:space="0" w:color="auto"/>
          </w:divBdr>
          <w:divsChild>
            <w:div w:id="1673681271">
              <w:marLeft w:val="0"/>
              <w:marRight w:val="0"/>
              <w:marTop w:val="0"/>
              <w:marBottom w:val="0"/>
              <w:divBdr>
                <w:top w:val="none" w:sz="0" w:space="0" w:color="auto"/>
                <w:left w:val="none" w:sz="0" w:space="0" w:color="auto"/>
                <w:bottom w:val="none" w:sz="0" w:space="0" w:color="auto"/>
                <w:right w:val="none" w:sz="0" w:space="0" w:color="auto"/>
              </w:divBdr>
            </w:div>
          </w:divsChild>
        </w:div>
        <w:div w:id="550462987">
          <w:marLeft w:val="0"/>
          <w:marRight w:val="0"/>
          <w:marTop w:val="0"/>
          <w:marBottom w:val="0"/>
          <w:divBdr>
            <w:top w:val="none" w:sz="0" w:space="0" w:color="auto"/>
            <w:left w:val="none" w:sz="0" w:space="0" w:color="auto"/>
            <w:bottom w:val="none" w:sz="0" w:space="0" w:color="auto"/>
            <w:right w:val="none" w:sz="0" w:space="0" w:color="auto"/>
          </w:divBdr>
          <w:divsChild>
            <w:div w:id="342056517">
              <w:marLeft w:val="0"/>
              <w:marRight w:val="0"/>
              <w:marTop w:val="0"/>
              <w:marBottom w:val="0"/>
              <w:divBdr>
                <w:top w:val="none" w:sz="0" w:space="0" w:color="auto"/>
                <w:left w:val="none" w:sz="0" w:space="0" w:color="auto"/>
                <w:bottom w:val="none" w:sz="0" w:space="0" w:color="auto"/>
                <w:right w:val="none" w:sz="0" w:space="0" w:color="auto"/>
              </w:divBdr>
            </w:div>
          </w:divsChild>
        </w:div>
        <w:div w:id="596912358">
          <w:marLeft w:val="0"/>
          <w:marRight w:val="0"/>
          <w:marTop w:val="0"/>
          <w:marBottom w:val="0"/>
          <w:divBdr>
            <w:top w:val="none" w:sz="0" w:space="0" w:color="auto"/>
            <w:left w:val="none" w:sz="0" w:space="0" w:color="auto"/>
            <w:bottom w:val="none" w:sz="0" w:space="0" w:color="auto"/>
            <w:right w:val="none" w:sz="0" w:space="0" w:color="auto"/>
          </w:divBdr>
          <w:divsChild>
            <w:div w:id="3377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3762">
      <w:bodyDiv w:val="1"/>
      <w:marLeft w:val="0"/>
      <w:marRight w:val="0"/>
      <w:marTop w:val="0"/>
      <w:marBottom w:val="0"/>
      <w:divBdr>
        <w:top w:val="none" w:sz="0" w:space="0" w:color="auto"/>
        <w:left w:val="none" w:sz="0" w:space="0" w:color="auto"/>
        <w:bottom w:val="none" w:sz="0" w:space="0" w:color="auto"/>
        <w:right w:val="none" w:sz="0" w:space="0" w:color="auto"/>
      </w:divBdr>
      <w:divsChild>
        <w:div w:id="319619460">
          <w:marLeft w:val="0"/>
          <w:marRight w:val="0"/>
          <w:marTop w:val="0"/>
          <w:marBottom w:val="0"/>
          <w:divBdr>
            <w:top w:val="none" w:sz="0" w:space="0" w:color="auto"/>
            <w:left w:val="none" w:sz="0" w:space="0" w:color="auto"/>
            <w:bottom w:val="none" w:sz="0" w:space="0" w:color="auto"/>
            <w:right w:val="none" w:sz="0" w:space="0" w:color="auto"/>
          </w:divBdr>
          <w:divsChild>
            <w:div w:id="12432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6704">
      <w:bodyDiv w:val="1"/>
      <w:marLeft w:val="0"/>
      <w:marRight w:val="0"/>
      <w:marTop w:val="0"/>
      <w:marBottom w:val="0"/>
      <w:divBdr>
        <w:top w:val="none" w:sz="0" w:space="0" w:color="auto"/>
        <w:left w:val="none" w:sz="0" w:space="0" w:color="auto"/>
        <w:bottom w:val="none" w:sz="0" w:space="0" w:color="auto"/>
        <w:right w:val="none" w:sz="0" w:space="0" w:color="auto"/>
      </w:divBdr>
    </w:div>
    <w:div w:id="644968712">
      <w:bodyDiv w:val="1"/>
      <w:marLeft w:val="0"/>
      <w:marRight w:val="0"/>
      <w:marTop w:val="0"/>
      <w:marBottom w:val="0"/>
      <w:divBdr>
        <w:top w:val="none" w:sz="0" w:space="0" w:color="auto"/>
        <w:left w:val="none" w:sz="0" w:space="0" w:color="auto"/>
        <w:bottom w:val="none" w:sz="0" w:space="0" w:color="auto"/>
        <w:right w:val="none" w:sz="0" w:space="0" w:color="auto"/>
      </w:divBdr>
      <w:divsChild>
        <w:div w:id="751514204">
          <w:marLeft w:val="0"/>
          <w:marRight w:val="0"/>
          <w:marTop w:val="0"/>
          <w:marBottom w:val="0"/>
          <w:divBdr>
            <w:top w:val="none" w:sz="0" w:space="0" w:color="auto"/>
            <w:left w:val="none" w:sz="0" w:space="0" w:color="auto"/>
            <w:bottom w:val="none" w:sz="0" w:space="0" w:color="auto"/>
            <w:right w:val="none" w:sz="0" w:space="0" w:color="auto"/>
          </w:divBdr>
          <w:divsChild>
            <w:div w:id="1805194723">
              <w:marLeft w:val="0"/>
              <w:marRight w:val="0"/>
              <w:marTop w:val="0"/>
              <w:marBottom w:val="0"/>
              <w:divBdr>
                <w:top w:val="none" w:sz="0" w:space="0" w:color="auto"/>
                <w:left w:val="none" w:sz="0" w:space="0" w:color="auto"/>
                <w:bottom w:val="none" w:sz="0" w:space="0" w:color="auto"/>
                <w:right w:val="none" w:sz="0" w:space="0" w:color="auto"/>
              </w:divBdr>
            </w:div>
          </w:divsChild>
        </w:div>
        <w:div w:id="536939192">
          <w:marLeft w:val="0"/>
          <w:marRight w:val="0"/>
          <w:marTop w:val="0"/>
          <w:marBottom w:val="0"/>
          <w:divBdr>
            <w:top w:val="none" w:sz="0" w:space="0" w:color="auto"/>
            <w:left w:val="none" w:sz="0" w:space="0" w:color="auto"/>
            <w:bottom w:val="none" w:sz="0" w:space="0" w:color="auto"/>
            <w:right w:val="none" w:sz="0" w:space="0" w:color="auto"/>
          </w:divBdr>
          <w:divsChild>
            <w:div w:id="492524704">
              <w:marLeft w:val="0"/>
              <w:marRight w:val="0"/>
              <w:marTop w:val="0"/>
              <w:marBottom w:val="0"/>
              <w:divBdr>
                <w:top w:val="none" w:sz="0" w:space="0" w:color="auto"/>
                <w:left w:val="none" w:sz="0" w:space="0" w:color="auto"/>
                <w:bottom w:val="none" w:sz="0" w:space="0" w:color="auto"/>
                <w:right w:val="none" w:sz="0" w:space="0" w:color="auto"/>
              </w:divBdr>
            </w:div>
          </w:divsChild>
        </w:div>
        <w:div w:id="1849253946">
          <w:marLeft w:val="0"/>
          <w:marRight w:val="0"/>
          <w:marTop w:val="0"/>
          <w:marBottom w:val="0"/>
          <w:divBdr>
            <w:top w:val="none" w:sz="0" w:space="0" w:color="auto"/>
            <w:left w:val="none" w:sz="0" w:space="0" w:color="auto"/>
            <w:bottom w:val="none" w:sz="0" w:space="0" w:color="auto"/>
            <w:right w:val="none" w:sz="0" w:space="0" w:color="auto"/>
          </w:divBdr>
          <w:divsChild>
            <w:div w:id="933167270">
              <w:marLeft w:val="0"/>
              <w:marRight w:val="0"/>
              <w:marTop w:val="0"/>
              <w:marBottom w:val="0"/>
              <w:divBdr>
                <w:top w:val="none" w:sz="0" w:space="0" w:color="auto"/>
                <w:left w:val="none" w:sz="0" w:space="0" w:color="auto"/>
                <w:bottom w:val="none" w:sz="0" w:space="0" w:color="auto"/>
                <w:right w:val="none" w:sz="0" w:space="0" w:color="auto"/>
              </w:divBdr>
            </w:div>
          </w:divsChild>
        </w:div>
        <w:div w:id="877618901">
          <w:marLeft w:val="0"/>
          <w:marRight w:val="0"/>
          <w:marTop w:val="0"/>
          <w:marBottom w:val="0"/>
          <w:divBdr>
            <w:top w:val="none" w:sz="0" w:space="0" w:color="auto"/>
            <w:left w:val="none" w:sz="0" w:space="0" w:color="auto"/>
            <w:bottom w:val="none" w:sz="0" w:space="0" w:color="auto"/>
            <w:right w:val="none" w:sz="0" w:space="0" w:color="auto"/>
          </w:divBdr>
          <w:divsChild>
            <w:div w:id="19571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58733">
      <w:bodyDiv w:val="1"/>
      <w:marLeft w:val="0"/>
      <w:marRight w:val="0"/>
      <w:marTop w:val="0"/>
      <w:marBottom w:val="0"/>
      <w:divBdr>
        <w:top w:val="none" w:sz="0" w:space="0" w:color="auto"/>
        <w:left w:val="none" w:sz="0" w:space="0" w:color="auto"/>
        <w:bottom w:val="none" w:sz="0" w:space="0" w:color="auto"/>
        <w:right w:val="none" w:sz="0" w:space="0" w:color="auto"/>
      </w:divBdr>
    </w:div>
    <w:div w:id="646740091">
      <w:bodyDiv w:val="1"/>
      <w:marLeft w:val="0"/>
      <w:marRight w:val="0"/>
      <w:marTop w:val="0"/>
      <w:marBottom w:val="0"/>
      <w:divBdr>
        <w:top w:val="none" w:sz="0" w:space="0" w:color="auto"/>
        <w:left w:val="none" w:sz="0" w:space="0" w:color="auto"/>
        <w:bottom w:val="none" w:sz="0" w:space="0" w:color="auto"/>
        <w:right w:val="none" w:sz="0" w:space="0" w:color="auto"/>
      </w:divBdr>
      <w:divsChild>
        <w:div w:id="1788968903">
          <w:marLeft w:val="0"/>
          <w:marRight w:val="0"/>
          <w:marTop w:val="120"/>
          <w:marBottom w:val="0"/>
          <w:divBdr>
            <w:top w:val="none" w:sz="0" w:space="0" w:color="auto"/>
            <w:left w:val="none" w:sz="0" w:space="0" w:color="auto"/>
            <w:bottom w:val="none" w:sz="0" w:space="0" w:color="auto"/>
            <w:right w:val="none" w:sz="0" w:space="0" w:color="auto"/>
          </w:divBdr>
        </w:div>
      </w:divsChild>
    </w:div>
    <w:div w:id="648166313">
      <w:bodyDiv w:val="1"/>
      <w:marLeft w:val="0"/>
      <w:marRight w:val="0"/>
      <w:marTop w:val="0"/>
      <w:marBottom w:val="0"/>
      <w:divBdr>
        <w:top w:val="none" w:sz="0" w:space="0" w:color="auto"/>
        <w:left w:val="none" w:sz="0" w:space="0" w:color="auto"/>
        <w:bottom w:val="none" w:sz="0" w:space="0" w:color="auto"/>
        <w:right w:val="none" w:sz="0" w:space="0" w:color="auto"/>
      </w:divBdr>
    </w:div>
    <w:div w:id="648168563">
      <w:bodyDiv w:val="1"/>
      <w:marLeft w:val="0"/>
      <w:marRight w:val="0"/>
      <w:marTop w:val="0"/>
      <w:marBottom w:val="0"/>
      <w:divBdr>
        <w:top w:val="none" w:sz="0" w:space="0" w:color="auto"/>
        <w:left w:val="none" w:sz="0" w:space="0" w:color="auto"/>
        <w:bottom w:val="none" w:sz="0" w:space="0" w:color="auto"/>
        <w:right w:val="none" w:sz="0" w:space="0" w:color="auto"/>
      </w:divBdr>
    </w:div>
    <w:div w:id="648485738">
      <w:bodyDiv w:val="1"/>
      <w:marLeft w:val="0"/>
      <w:marRight w:val="0"/>
      <w:marTop w:val="0"/>
      <w:marBottom w:val="0"/>
      <w:divBdr>
        <w:top w:val="none" w:sz="0" w:space="0" w:color="auto"/>
        <w:left w:val="none" w:sz="0" w:space="0" w:color="auto"/>
        <w:bottom w:val="none" w:sz="0" w:space="0" w:color="auto"/>
        <w:right w:val="none" w:sz="0" w:space="0" w:color="auto"/>
      </w:divBdr>
      <w:divsChild>
        <w:div w:id="1791627713">
          <w:marLeft w:val="0"/>
          <w:marRight w:val="0"/>
          <w:marTop w:val="120"/>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1057096374">
          <w:marLeft w:val="0"/>
          <w:marRight w:val="0"/>
          <w:marTop w:val="120"/>
          <w:marBottom w:val="0"/>
          <w:divBdr>
            <w:top w:val="none" w:sz="0" w:space="0" w:color="auto"/>
            <w:left w:val="none" w:sz="0" w:space="0" w:color="auto"/>
            <w:bottom w:val="none" w:sz="0" w:space="0" w:color="auto"/>
            <w:right w:val="none" w:sz="0" w:space="0" w:color="auto"/>
          </w:divBdr>
        </w:div>
        <w:div w:id="180242261">
          <w:marLeft w:val="0"/>
          <w:marRight w:val="0"/>
          <w:marTop w:val="120"/>
          <w:marBottom w:val="0"/>
          <w:divBdr>
            <w:top w:val="none" w:sz="0" w:space="0" w:color="auto"/>
            <w:left w:val="none" w:sz="0" w:space="0" w:color="auto"/>
            <w:bottom w:val="none" w:sz="0" w:space="0" w:color="auto"/>
            <w:right w:val="none" w:sz="0" w:space="0" w:color="auto"/>
          </w:divBdr>
        </w:div>
        <w:div w:id="841315526">
          <w:marLeft w:val="0"/>
          <w:marRight w:val="0"/>
          <w:marTop w:val="120"/>
          <w:marBottom w:val="0"/>
          <w:divBdr>
            <w:top w:val="none" w:sz="0" w:space="0" w:color="auto"/>
            <w:left w:val="none" w:sz="0" w:space="0" w:color="auto"/>
            <w:bottom w:val="none" w:sz="0" w:space="0" w:color="auto"/>
            <w:right w:val="none" w:sz="0" w:space="0" w:color="auto"/>
          </w:divBdr>
        </w:div>
        <w:div w:id="1791124091">
          <w:marLeft w:val="0"/>
          <w:marRight w:val="0"/>
          <w:marTop w:val="120"/>
          <w:marBottom w:val="0"/>
          <w:divBdr>
            <w:top w:val="none" w:sz="0" w:space="0" w:color="auto"/>
            <w:left w:val="none" w:sz="0" w:space="0" w:color="auto"/>
            <w:bottom w:val="none" w:sz="0" w:space="0" w:color="auto"/>
            <w:right w:val="none" w:sz="0" w:space="0" w:color="auto"/>
          </w:divBdr>
        </w:div>
      </w:divsChild>
    </w:div>
    <w:div w:id="649603485">
      <w:bodyDiv w:val="1"/>
      <w:marLeft w:val="0"/>
      <w:marRight w:val="0"/>
      <w:marTop w:val="0"/>
      <w:marBottom w:val="0"/>
      <w:divBdr>
        <w:top w:val="none" w:sz="0" w:space="0" w:color="auto"/>
        <w:left w:val="none" w:sz="0" w:space="0" w:color="auto"/>
        <w:bottom w:val="none" w:sz="0" w:space="0" w:color="auto"/>
        <w:right w:val="none" w:sz="0" w:space="0" w:color="auto"/>
      </w:divBdr>
      <w:divsChild>
        <w:div w:id="603002519">
          <w:marLeft w:val="0"/>
          <w:marRight w:val="0"/>
          <w:marTop w:val="120"/>
          <w:marBottom w:val="0"/>
          <w:divBdr>
            <w:top w:val="none" w:sz="0" w:space="0" w:color="auto"/>
            <w:left w:val="none" w:sz="0" w:space="0" w:color="auto"/>
            <w:bottom w:val="none" w:sz="0" w:space="0" w:color="auto"/>
            <w:right w:val="none" w:sz="0" w:space="0" w:color="auto"/>
          </w:divBdr>
        </w:div>
      </w:divsChild>
    </w:div>
    <w:div w:id="649679260">
      <w:bodyDiv w:val="1"/>
      <w:marLeft w:val="0"/>
      <w:marRight w:val="0"/>
      <w:marTop w:val="0"/>
      <w:marBottom w:val="0"/>
      <w:divBdr>
        <w:top w:val="none" w:sz="0" w:space="0" w:color="auto"/>
        <w:left w:val="none" w:sz="0" w:space="0" w:color="auto"/>
        <w:bottom w:val="none" w:sz="0" w:space="0" w:color="auto"/>
        <w:right w:val="none" w:sz="0" w:space="0" w:color="auto"/>
      </w:divBdr>
      <w:divsChild>
        <w:div w:id="606502578">
          <w:marLeft w:val="0"/>
          <w:marRight w:val="0"/>
          <w:marTop w:val="120"/>
          <w:marBottom w:val="0"/>
          <w:divBdr>
            <w:top w:val="none" w:sz="0" w:space="0" w:color="auto"/>
            <w:left w:val="none" w:sz="0" w:space="0" w:color="auto"/>
            <w:bottom w:val="none" w:sz="0" w:space="0" w:color="auto"/>
            <w:right w:val="none" w:sz="0" w:space="0" w:color="auto"/>
          </w:divBdr>
        </w:div>
      </w:divsChild>
    </w:div>
    <w:div w:id="649790260">
      <w:bodyDiv w:val="1"/>
      <w:marLeft w:val="0"/>
      <w:marRight w:val="0"/>
      <w:marTop w:val="0"/>
      <w:marBottom w:val="0"/>
      <w:divBdr>
        <w:top w:val="none" w:sz="0" w:space="0" w:color="auto"/>
        <w:left w:val="none" w:sz="0" w:space="0" w:color="auto"/>
        <w:bottom w:val="none" w:sz="0" w:space="0" w:color="auto"/>
        <w:right w:val="none" w:sz="0" w:space="0" w:color="auto"/>
      </w:divBdr>
      <w:divsChild>
        <w:div w:id="1958565091">
          <w:marLeft w:val="0"/>
          <w:marRight w:val="0"/>
          <w:marTop w:val="0"/>
          <w:marBottom w:val="0"/>
          <w:divBdr>
            <w:top w:val="none" w:sz="0" w:space="0" w:color="auto"/>
            <w:left w:val="none" w:sz="0" w:space="0" w:color="auto"/>
            <w:bottom w:val="none" w:sz="0" w:space="0" w:color="auto"/>
            <w:right w:val="none" w:sz="0" w:space="0" w:color="auto"/>
          </w:divBdr>
        </w:div>
      </w:divsChild>
    </w:div>
    <w:div w:id="649988268">
      <w:bodyDiv w:val="1"/>
      <w:marLeft w:val="0"/>
      <w:marRight w:val="0"/>
      <w:marTop w:val="0"/>
      <w:marBottom w:val="0"/>
      <w:divBdr>
        <w:top w:val="none" w:sz="0" w:space="0" w:color="auto"/>
        <w:left w:val="none" w:sz="0" w:space="0" w:color="auto"/>
        <w:bottom w:val="none" w:sz="0" w:space="0" w:color="auto"/>
        <w:right w:val="none" w:sz="0" w:space="0" w:color="auto"/>
      </w:divBdr>
      <w:divsChild>
        <w:div w:id="129711403">
          <w:marLeft w:val="0"/>
          <w:marRight w:val="0"/>
          <w:marTop w:val="0"/>
          <w:marBottom w:val="0"/>
          <w:divBdr>
            <w:top w:val="none" w:sz="0" w:space="0" w:color="auto"/>
            <w:left w:val="none" w:sz="0" w:space="0" w:color="auto"/>
            <w:bottom w:val="none" w:sz="0" w:space="0" w:color="auto"/>
            <w:right w:val="none" w:sz="0" w:space="0" w:color="auto"/>
          </w:divBdr>
          <w:divsChild>
            <w:div w:id="15851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4057">
      <w:bodyDiv w:val="1"/>
      <w:marLeft w:val="0"/>
      <w:marRight w:val="0"/>
      <w:marTop w:val="0"/>
      <w:marBottom w:val="0"/>
      <w:divBdr>
        <w:top w:val="none" w:sz="0" w:space="0" w:color="auto"/>
        <w:left w:val="none" w:sz="0" w:space="0" w:color="auto"/>
        <w:bottom w:val="none" w:sz="0" w:space="0" w:color="auto"/>
        <w:right w:val="none" w:sz="0" w:space="0" w:color="auto"/>
      </w:divBdr>
      <w:divsChild>
        <w:div w:id="663704518">
          <w:marLeft w:val="0"/>
          <w:marRight w:val="0"/>
          <w:marTop w:val="120"/>
          <w:marBottom w:val="0"/>
          <w:divBdr>
            <w:top w:val="none" w:sz="0" w:space="0" w:color="auto"/>
            <w:left w:val="none" w:sz="0" w:space="0" w:color="auto"/>
            <w:bottom w:val="none" w:sz="0" w:space="0" w:color="auto"/>
            <w:right w:val="none" w:sz="0" w:space="0" w:color="auto"/>
          </w:divBdr>
        </w:div>
        <w:div w:id="2094617867">
          <w:marLeft w:val="0"/>
          <w:marRight w:val="0"/>
          <w:marTop w:val="120"/>
          <w:marBottom w:val="0"/>
          <w:divBdr>
            <w:top w:val="none" w:sz="0" w:space="0" w:color="auto"/>
            <w:left w:val="none" w:sz="0" w:space="0" w:color="auto"/>
            <w:bottom w:val="none" w:sz="0" w:space="0" w:color="auto"/>
            <w:right w:val="none" w:sz="0" w:space="0" w:color="auto"/>
          </w:divBdr>
        </w:div>
      </w:divsChild>
    </w:div>
    <w:div w:id="650400858">
      <w:bodyDiv w:val="1"/>
      <w:marLeft w:val="0"/>
      <w:marRight w:val="0"/>
      <w:marTop w:val="0"/>
      <w:marBottom w:val="0"/>
      <w:divBdr>
        <w:top w:val="none" w:sz="0" w:space="0" w:color="auto"/>
        <w:left w:val="none" w:sz="0" w:space="0" w:color="auto"/>
        <w:bottom w:val="none" w:sz="0" w:space="0" w:color="auto"/>
        <w:right w:val="none" w:sz="0" w:space="0" w:color="auto"/>
      </w:divBdr>
    </w:div>
    <w:div w:id="650406482">
      <w:bodyDiv w:val="1"/>
      <w:marLeft w:val="0"/>
      <w:marRight w:val="0"/>
      <w:marTop w:val="0"/>
      <w:marBottom w:val="0"/>
      <w:divBdr>
        <w:top w:val="none" w:sz="0" w:space="0" w:color="auto"/>
        <w:left w:val="none" w:sz="0" w:space="0" w:color="auto"/>
        <w:bottom w:val="none" w:sz="0" w:space="0" w:color="auto"/>
        <w:right w:val="none" w:sz="0" w:space="0" w:color="auto"/>
      </w:divBdr>
    </w:div>
    <w:div w:id="650594787">
      <w:bodyDiv w:val="1"/>
      <w:marLeft w:val="0"/>
      <w:marRight w:val="0"/>
      <w:marTop w:val="0"/>
      <w:marBottom w:val="0"/>
      <w:divBdr>
        <w:top w:val="none" w:sz="0" w:space="0" w:color="auto"/>
        <w:left w:val="none" w:sz="0" w:space="0" w:color="auto"/>
        <w:bottom w:val="none" w:sz="0" w:space="0" w:color="auto"/>
        <w:right w:val="none" w:sz="0" w:space="0" w:color="auto"/>
      </w:divBdr>
      <w:divsChild>
        <w:div w:id="1057975401">
          <w:marLeft w:val="0"/>
          <w:marRight w:val="0"/>
          <w:marTop w:val="0"/>
          <w:marBottom w:val="0"/>
          <w:divBdr>
            <w:top w:val="none" w:sz="0" w:space="0" w:color="auto"/>
            <w:left w:val="none" w:sz="0" w:space="0" w:color="auto"/>
            <w:bottom w:val="none" w:sz="0" w:space="0" w:color="auto"/>
            <w:right w:val="none" w:sz="0" w:space="0" w:color="auto"/>
          </w:divBdr>
          <w:divsChild>
            <w:div w:id="1771706675">
              <w:marLeft w:val="0"/>
              <w:marRight w:val="0"/>
              <w:marTop w:val="0"/>
              <w:marBottom w:val="0"/>
              <w:divBdr>
                <w:top w:val="none" w:sz="0" w:space="0" w:color="auto"/>
                <w:left w:val="none" w:sz="0" w:space="0" w:color="auto"/>
                <w:bottom w:val="none" w:sz="0" w:space="0" w:color="auto"/>
                <w:right w:val="none" w:sz="0" w:space="0" w:color="auto"/>
              </w:divBdr>
              <w:divsChild>
                <w:div w:id="881938904">
                  <w:marLeft w:val="0"/>
                  <w:marRight w:val="0"/>
                  <w:marTop w:val="0"/>
                  <w:marBottom w:val="0"/>
                  <w:divBdr>
                    <w:top w:val="none" w:sz="0" w:space="0" w:color="auto"/>
                    <w:left w:val="none" w:sz="0" w:space="0" w:color="auto"/>
                    <w:bottom w:val="none" w:sz="0" w:space="0" w:color="auto"/>
                    <w:right w:val="none" w:sz="0" w:space="0" w:color="auto"/>
                  </w:divBdr>
                  <w:divsChild>
                    <w:div w:id="343628698">
                      <w:marLeft w:val="-180"/>
                      <w:marRight w:val="-180"/>
                      <w:marTop w:val="0"/>
                      <w:marBottom w:val="0"/>
                      <w:divBdr>
                        <w:top w:val="none" w:sz="0" w:space="0" w:color="auto"/>
                        <w:left w:val="none" w:sz="0" w:space="0" w:color="auto"/>
                        <w:bottom w:val="none" w:sz="0" w:space="0" w:color="auto"/>
                        <w:right w:val="none" w:sz="0" w:space="0" w:color="auto"/>
                      </w:divBdr>
                      <w:divsChild>
                        <w:div w:id="1448163976">
                          <w:marLeft w:val="0"/>
                          <w:marRight w:val="0"/>
                          <w:marTop w:val="0"/>
                          <w:marBottom w:val="0"/>
                          <w:divBdr>
                            <w:top w:val="none" w:sz="0" w:space="0" w:color="auto"/>
                            <w:left w:val="none" w:sz="0" w:space="0" w:color="auto"/>
                            <w:bottom w:val="none" w:sz="0" w:space="0" w:color="auto"/>
                            <w:right w:val="none" w:sz="0" w:space="0" w:color="auto"/>
                          </w:divBdr>
                          <w:divsChild>
                            <w:div w:id="2121728085">
                              <w:marLeft w:val="0"/>
                              <w:marRight w:val="0"/>
                              <w:marTop w:val="0"/>
                              <w:marBottom w:val="0"/>
                              <w:divBdr>
                                <w:top w:val="none" w:sz="0" w:space="0" w:color="auto"/>
                                <w:left w:val="none" w:sz="0" w:space="0" w:color="auto"/>
                                <w:bottom w:val="none" w:sz="0" w:space="0" w:color="auto"/>
                                <w:right w:val="none" w:sz="0" w:space="0" w:color="auto"/>
                              </w:divBdr>
                              <w:divsChild>
                                <w:div w:id="378943802">
                                  <w:marLeft w:val="0"/>
                                  <w:marRight w:val="0"/>
                                  <w:marTop w:val="0"/>
                                  <w:marBottom w:val="0"/>
                                  <w:divBdr>
                                    <w:top w:val="none" w:sz="0" w:space="0" w:color="auto"/>
                                    <w:left w:val="none" w:sz="0" w:space="0" w:color="auto"/>
                                    <w:bottom w:val="none" w:sz="0" w:space="0" w:color="auto"/>
                                    <w:right w:val="none" w:sz="0" w:space="0" w:color="auto"/>
                                  </w:divBdr>
                                  <w:divsChild>
                                    <w:div w:id="1725443906">
                                      <w:marLeft w:val="0"/>
                                      <w:marRight w:val="0"/>
                                      <w:marTop w:val="0"/>
                                      <w:marBottom w:val="576"/>
                                      <w:divBdr>
                                        <w:top w:val="none" w:sz="0" w:space="0" w:color="auto"/>
                                        <w:left w:val="none" w:sz="0" w:space="0" w:color="auto"/>
                                        <w:bottom w:val="none" w:sz="0" w:space="0" w:color="auto"/>
                                        <w:right w:val="none" w:sz="0" w:space="0" w:color="auto"/>
                                      </w:divBdr>
                                      <w:divsChild>
                                        <w:div w:id="1736665195">
                                          <w:marLeft w:val="0"/>
                                          <w:marRight w:val="0"/>
                                          <w:marTop w:val="0"/>
                                          <w:marBottom w:val="0"/>
                                          <w:divBdr>
                                            <w:top w:val="none" w:sz="0" w:space="0" w:color="auto"/>
                                            <w:left w:val="none" w:sz="0" w:space="0" w:color="auto"/>
                                            <w:bottom w:val="none" w:sz="0" w:space="0" w:color="auto"/>
                                            <w:right w:val="none" w:sz="0" w:space="0" w:color="auto"/>
                                          </w:divBdr>
                                          <w:divsChild>
                                            <w:div w:id="481897279">
                                              <w:marLeft w:val="0"/>
                                              <w:marRight w:val="0"/>
                                              <w:marTop w:val="0"/>
                                              <w:marBottom w:val="0"/>
                                              <w:divBdr>
                                                <w:top w:val="none" w:sz="0" w:space="0" w:color="auto"/>
                                                <w:left w:val="none" w:sz="0" w:space="0" w:color="auto"/>
                                                <w:bottom w:val="none" w:sz="0" w:space="0" w:color="auto"/>
                                                <w:right w:val="none" w:sz="0" w:space="0" w:color="auto"/>
                                              </w:divBdr>
                                              <w:divsChild>
                                                <w:div w:id="1548835547">
                                                  <w:marLeft w:val="0"/>
                                                  <w:marRight w:val="0"/>
                                                  <w:marTop w:val="0"/>
                                                  <w:marBottom w:val="0"/>
                                                  <w:divBdr>
                                                    <w:top w:val="none" w:sz="0" w:space="0" w:color="auto"/>
                                                    <w:left w:val="none" w:sz="0" w:space="0" w:color="auto"/>
                                                    <w:bottom w:val="none" w:sz="0" w:space="0" w:color="auto"/>
                                                    <w:right w:val="none" w:sz="0" w:space="0" w:color="auto"/>
                                                  </w:divBdr>
                                                  <w:divsChild>
                                                    <w:div w:id="1798453851">
                                                      <w:marLeft w:val="0"/>
                                                      <w:marRight w:val="0"/>
                                                      <w:marTop w:val="0"/>
                                                      <w:marBottom w:val="0"/>
                                                      <w:divBdr>
                                                        <w:top w:val="none" w:sz="0" w:space="0" w:color="auto"/>
                                                        <w:left w:val="none" w:sz="0" w:space="0" w:color="auto"/>
                                                        <w:bottom w:val="none" w:sz="0" w:space="0" w:color="auto"/>
                                                        <w:right w:val="none" w:sz="0" w:space="0" w:color="auto"/>
                                                      </w:divBdr>
                                                      <w:divsChild>
                                                        <w:div w:id="824198232">
                                                          <w:marLeft w:val="0"/>
                                                          <w:marRight w:val="0"/>
                                                          <w:marTop w:val="0"/>
                                                          <w:marBottom w:val="84"/>
                                                          <w:divBdr>
                                                            <w:top w:val="none" w:sz="0" w:space="0" w:color="auto"/>
                                                            <w:left w:val="none" w:sz="0" w:space="0" w:color="auto"/>
                                                            <w:bottom w:val="none" w:sz="0" w:space="0" w:color="auto"/>
                                                            <w:right w:val="none" w:sz="0" w:space="0" w:color="auto"/>
                                                          </w:divBdr>
                                                        </w:div>
                                                        <w:div w:id="18372638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23013373">
                                              <w:marLeft w:val="0"/>
                                              <w:marRight w:val="0"/>
                                              <w:marTop w:val="0"/>
                                              <w:marBottom w:val="0"/>
                                              <w:divBdr>
                                                <w:top w:val="none" w:sz="0" w:space="0" w:color="auto"/>
                                                <w:left w:val="none" w:sz="0" w:space="0" w:color="auto"/>
                                                <w:bottom w:val="none" w:sz="0" w:space="0" w:color="auto"/>
                                                <w:right w:val="none" w:sz="0" w:space="0" w:color="auto"/>
                                              </w:divBdr>
                                              <w:divsChild>
                                                <w:div w:id="64689796">
                                                  <w:marLeft w:val="0"/>
                                                  <w:marRight w:val="0"/>
                                                  <w:marTop w:val="0"/>
                                                  <w:marBottom w:val="0"/>
                                                  <w:divBdr>
                                                    <w:top w:val="none" w:sz="0" w:space="0" w:color="auto"/>
                                                    <w:left w:val="none" w:sz="0" w:space="0" w:color="auto"/>
                                                    <w:bottom w:val="none" w:sz="0" w:space="0" w:color="auto"/>
                                                    <w:right w:val="none" w:sz="0" w:space="0" w:color="auto"/>
                                                  </w:divBdr>
                                                  <w:divsChild>
                                                    <w:div w:id="1083259488">
                                                      <w:marLeft w:val="0"/>
                                                      <w:marRight w:val="0"/>
                                                      <w:marTop w:val="0"/>
                                                      <w:marBottom w:val="0"/>
                                                      <w:divBdr>
                                                        <w:top w:val="none" w:sz="0" w:space="0" w:color="auto"/>
                                                        <w:left w:val="none" w:sz="0" w:space="0" w:color="auto"/>
                                                        <w:bottom w:val="none" w:sz="0" w:space="0" w:color="auto"/>
                                                        <w:right w:val="none" w:sz="0" w:space="0" w:color="auto"/>
                                                      </w:divBdr>
                                                      <w:divsChild>
                                                        <w:div w:id="935599813">
                                                          <w:marLeft w:val="0"/>
                                                          <w:marRight w:val="0"/>
                                                          <w:marTop w:val="0"/>
                                                          <w:marBottom w:val="84"/>
                                                          <w:divBdr>
                                                            <w:top w:val="none" w:sz="0" w:space="0" w:color="auto"/>
                                                            <w:left w:val="none" w:sz="0" w:space="0" w:color="auto"/>
                                                            <w:bottom w:val="none" w:sz="0" w:space="0" w:color="auto"/>
                                                            <w:right w:val="none" w:sz="0" w:space="0" w:color="auto"/>
                                                          </w:divBdr>
                                                        </w:div>
                                                        <w:div w:id="18250040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2844523">
                                              <w:marLeft w:val="0"/>
                                              <w:marRight w:val="0"/>
                                              <w:marTop w:val="0"/>
                                              <w:marBottom w:val="0"/>
                                              <w:divBdr>
                                                <w:top w:val="none" w:sz="0" w:space="0" w:color="auto"/>
                                                <w:left w:val="none" w:sz="0" w:space="0" w:color="auto"/>
                                                <w:bottom w:val="none" w:sz="0" w:space="0" w:color="auto"/>
                                                <w:right w:val="none" w:sz="0" w:space="0" w:color="auto"/>
                                              </w:divBdr>
                                              <w:divsChild>
                                                <w:div w:id="1432432944">
                                                  <w:marLeft w:val="0"/>
                                                  <w:marRight w:val="0"/>
                                                  <w:marTop w:val="0"/>
                                                  <w:marBottom w:val="0"/>
                                                  <w:divBdr>
                                                    <w:top w:val="none" w:sz="0" w:space="0" w:color="auto"/>
                                                    <w:left w:val="none" w:sz="0" w:space="0" w:color="auto"/>
                                                    <w:bottom w:val="none" w:sz="0" w:space="0" w:color="auto"/>
                                                    <w:right w:val="none" w:sz="0" w:space="0" w:color="auto"/>
                                                  </w:divBdr>
                                                  <w:divsChild>
                                                    <w:div w:id="1408728138">
                                                      <w:marLeft w:val="0"/>
                                                      <w:marRight w:val="0"/>
                                                      <w:marTop w:val="0"/>
                                                      <w:marBottom w:val="0"/>
                                                      <w:divBdr>
                                                        <w:top w:val="none" w:sz="0" w:space="0" w:color="auto"/>
                                                        <w:left w:val="none" w:sz="0" w:space="0" w:color="auto"/>
                                                        <w:bottom w:val="none" w:sz="0" w:space="0" w:color="auto"/>
                                                        <w:right w:val="none" w:sz="0" w:space="0" w:color="auto"/>
                                                      </w:divBdr>
                                                      <w:divsChild>
                                                        <w:div w:id="1024212599">
                                                          <w:marLeft w:val="0"/>
                                                          <w:marRight w:val="0"/>
                                                          <w:marTop w:val="0"/>
                                                          <w:marBottom w:val="84"/>
                                                          <w:divBdr>
                                                            <w:top w:val="none" w:sz="0" w:space="0" w:color="auto"/>
                                                            <w:left w:val="none" w:sz="0" w:space="0" w:color="auto"/>
                                                            <w:bottom w:val="none" w:sz="0" w:space="0" w:color="auto"/>
                                                            <w:right w:val="none" w:sz="0" w:space="0" w:color="auto"/>
                                                          </w:divBdr>
                                                        </w:div>
                                                        <w:div w:id="19507707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40527116">
                                              <w:marLeft w:val="0"/>
                                              <w:marRight w:val="0"/>
                                              <w:marTop w:val="0"/>
                                              <w:marBottom w:val="0"/>
                                              <w:divBdr>
                                                <w:top w:val="none" w:sz="0" w:space="0" w:color="auto"/>
                                                <w:left w:val="none" w:sz="0" w:space="0" w:color="auto"/>
                                                <w:bottom w:val="none" w:sz="0" w:space="0" w:color="auto"/>
                                                <w:right w:val="none" w:sz="0" w:space="0" w:color="auto"/>
                                              </w:divBdr>
                                              <w:divsChild>
                                                <w:div w:id="1709794301">
                                                  <w:marLeft w:val="0"/>
                                                  <w:marRight w:val="0"/>
                                                  <w:marTop w:val="0"/>
                                                  <w:marBottom w:val="0"/>
                                                  <w:divBdr>
                                                    <w:top w:val="none" w:sz="0" w:space="0" w:color="auto"/>
                                                    <w:left w:val="none" w:sz="0" w:space="0" w:color="auto"/>
                                                    <w:bottom w:val="none" w:sz="0" w:space="0" w:color="auto"/>
                                                    <w:right w:val="none" w:sz="0" w:space="0" w:color="auto"/>
                                                  </w:divBdr>
                                                  <w:divsChild>
                                                    <w:div w:id="1225218407">
                                                      <w:marLeft w:val="0"/>
                                                      <w:marRight w:val="0"/>
                                                      <w:marTop w:val="0"/>
                                                      <w:marBottom w:val="0"/>
                                                      <w:divBdr>
                                                        <w:top w:val="none" w:sz="0" w:space="0" w:color="auto"/>
                                                        <w:left w:val="none" w:sz="0" w:space="0" w:color="auto"/>
                                                        <w:bottom w:val="none" w:sz="0" w:space="0" w:color="auto"/>
                                                        <w:right w:val="none" w:sz="0" w:space="0" w:color="auto"/>
                                                      </w:divBdr>
                                                      <w:divsChild>
                                                        <w:div w:id="1603881567">
                                                          <w:marLeft w:val="0"/>
                                                          <w:marRight w:val="0"/>
                                                          <w:marTop w:val="0"/>
                                                          <w:marBottom w:val="84"/>
                                                          <w:divBdr>
                                                            <w:top w:val="none" w:sz="0" w:space="0" w:color="auto"/>
                                                            <w:left w:val="none" w:sz="0" w:space="0" w:color="auto"/>
                                                            <w:bottom w:val="none" w:sz="0" w:space="0" w:color="auto"/>
                                                            <w:right w:val="none" w:sz="0" w:space="0" w:color="auto"/>
                                                          </w:divBdr>
                                                        </w:div>
                                                        <w:div w:id="12321554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1790685">
                                              <w:marLeft w:val="0"/>
                                              <w:marRight w:val="0"/>
                                              <w:marTop w:val="0"/>
                                              <w:marBottom w:val="0"/>
                                              <w:divBdr>
                                                <w:top w:val="none" w:sz="0" w:space="0" w:color="auto"/>
                                                <w:left w:val="none" w:sz="0" w:space="0" w:color="auto"/>
                                                <w:bottom w:val="none" w:sz="0" w:space="0" w:color="auto"/>
                                                <w:right w:val="none" w:sz="0" w:space="0" w:color="auto"/>
                                              </w:divBdr>
                                              <w:divsChild>
                                                <w:div w:id="1802574554">
                                                  <w:marLeft w:val="0"/>
                                                  <w:marRight w:val="0"/>
                                                  <w:marTop w:val="0"/>
                                                  <w:marBottom w:val="0"/>
                                                  <w:divBdr>
                                                    <w:top w:val="none" w:sz="0" w:space="0" w:color="auto"/>
                                                    <w:left w:val="none" w:sz="0" w:space="0" w:color="auto"/>
                                                    <w:bottom w:val="none" w:sz="0" w:space="0" w:color="auto"/>
                                                    <w:right w:val="none" w:sz="0" w:space="0" w:color="auto"/>
                                                  </w:divBdr>
                                                  <w:divsChild>
                                                    <w:div w:id="2092771430">
                                                      <w:marLeft w:val="0"/>
                                                      <w:marRight w:val="0"/>
                                                      <w:marTop w:val="0"/>
                                                      <w:marBottom w:val="0"/>
                                                      <w:divBdr>
                                                        <w:top w:val="none" w:sz="0" w:space="0" w:color="auto"/>
                                                        <w:left w:val="none" w:sz="0" w:space="0" w:color="auto"/>
                                                        <w:bottom w:val="none" w:sz="0" w:space="0" w:color="auto"/>
                                                        <w:right w:val="none" w:sz="0" w:space="0" w:color="auto"/>
                                                      </w:divBdr>
                                                      <w:divsChild>
                                                        <w:div w:id="553784187">
                                                          <w:marLeft w:val="0"/>
                                                          <w:marRight w:val="0"/>
                                                          <w:marTop w:val="0"/>
                                                          <w:marBottom w:val="84"/>
                                                          <w:divBdr>
                                                            <w:top w:val="none" w:sz="0" w:space="0" w:color="auto"/>
                                                            <w:left w:val="none" w:sz="0" w:space="0" w:color="auto"/>
                                                            <w:bottom w:val="none" w:sz="0" w:space="0" w:color="auto"/>
                                                            <w:right w:val="none" w:sz="0" w:space="0" w:color="auto"/>
                                                          </w:divBdr>
                                                        </w:div>
                                                        <w:div w:id="14599115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1376485">
      <w:bodyDiv w:val="1"/>
      <w:marLeft w:val="0"/>
      <w:marRight w:val="0"/>
      <w:marTop w:val="0"/>
      <w:marBottom w:val="0"/>
      <w:divBdr>
        <w:top w:val="none" w:sz="0" w:space="0" w:color="auto"/>
        <w:left w:val="none" w:sz="0" w:space="0" w:color="auto"/>
        <w:bottom w:val="none" w:sz="0" w:space="0" w:color="auto"/>
        <w:right w:val="none" w:sz="0" w:space="0" w:color="auto"/>
      </w:divBdr>
      <w:divsChild>
        <w:div w:id="2028291018">
          <w:marLeft w:val="0"/>
          <w:marRight w:val="0"/>
          <w:marTop w:val="120"/>
          <w:marBottom w:val="0"/>
          <w:divBdr>
            <w:top w:val="none" w:sz="0" w:space="0" w:color="auto"/>
            <w:left w:val="none" w:sz="0" w:space="0" w:color="auto"/>
            <w:bottom w:val="none" w:sz="0" w:space="0" w:color="auto"/>
            <w:right w:val="none" w:sz="0" w:space="0" w:color="auto"/>
          </w:divBdr>
        </w:div>
      </w:divsChild>
    </w:div>
    <w:div w:id="651838172">
      <w:bodyDiv w:val="1"/>
      <w:marLeft w:val="0"/>
      <w:marRight w:val="0"/>
      <w:marTop w:val="0"/>
      <w:marBottom w:val="0"/>
      <w:divBdr>
        <w:top w:val="none" w:sz="0" w:space="0" w:color="auto"/>
        <w:left w:val="none" w:sz="0" w:space="0" w:color="auto"/>
        <w:bottom w:val="none" w:sz="0" w:space="0" w:color="auto"/>
        <w:right w:val="none" w:sz="0" w:space="0" w:color="auto"/>
      </w:divBdr>
      <w:divsChild>
        <w:div w:id="1434977226">
          <w:marLeft w:val="0"/>
          <w:marRight w:val="0"/>
          <w:marTop w:val="0"/>
          <w:marBottom w:val="105"/>
          <w:divBdr>
            <w:top w:val="none" w:sz="0" w:space="0" w:color="auto"/>
            <w:left w:val="none" w:sz="0" w:space="0" w:color="auto"/>
            <w:bottom w:val="none" w:sz="0" w:space="0" w:color="auto"/>
            <w:right w:val="none" w:sz="0" w:space="0" w:color="auto"/>
          </w:divBdr>
        </w:div>
        <w:div w:id="1707414380">
          <w:marLeft w:val="0"/>
          <w:marRight w:val="0"/>
          <w:marTop w:val="135"/>
          <w:marBottom w:val="0"/>
          <w:divBdr>
            <w:top w:val="none" w:sz="0" w:space="0" w:color="auto"/>
            <w:left w:val="none" w:sz="0" w:space="0" w:color="auto"/>
            <w:bottom w:val="none" w:sz="0" w:space="0" w:color="auto"/>
            <w:right w:val="none" w:sz="0" w:space="0" w:color="auto"/>
          </w:divBdr>
        </w:div>
      </w:divsChild>
    </w:div>
    <w:div w:id="651952689">
      <w:bodyDiv w:val="1"/>
      <w:marLeft w:val="0"/>
      <w:marRight w:val="0"/>
      <w:marTop w:val="0"/>
      <w:marBottom w:val="0"/>
      <w:divBdr>
        <w:top w:val="none" w:sz="0" w:space="0" w:color="auto"/>
        <w:left w:val="none" w:sz="0" w:space="0" w:color="auto"/>
        <w:bottom w:val="none" w:sz="0" w:space="0" w:color="auto"/>
        <w:right w:val="none" w:sz="0" w:space="0" w:color="auto"/>
      </w:divBdr>
      <w:divsChild>
        <w:div w:id="285939114">
          <w:marLeft w:val="0"/>
          <w:marRight w:val="0"/>
          <w:marTop w:val="0"/>
          <w:marBottom w:val="0"/>
          <w:divBdr>
            <w:top w:val="none" w:sz="0" w:space="0" w:color="auto"/>
            <w:left w:val="none" w:sz="0" w:space="0" w:color="auto"/>
            <w:bottom w:val="none" w:sz="0" w:space="0" w:color="auto"/>
            <w:right w:val="none" w:sz="0" w:space="0" w:color="auto"/>
          </w:divBdr>
          <w:divsChild>
            <w:div w:id="1983078737">
              <w:marLeft w:val="0"/>
              <w:marRight w:val="0"/>
              <w:marTop w:val="0"/>
              <w:marBottom w:val="0"/>
              <w:divBdr>
                <w:top w:val="none" w:sz="0" w:space="0" w:color="auto"/>
                <w:left w:val="none" w:sz="0" w:space="0" w:color="auto"/>
                <w:bottom w:val="none" w:sz="0" w:space="0" w:color="auto"/>
                <w:right w:val="none" w:sz="0" w:space="0" w:color="auto"/>
              </w:divBdr>
              <w:divsChild>
                <w:div w:id="699667320">
                  <w:marLeft w:val="0"/>
                  <w:marRight w:val="0"/>
                  <w:marTop w:val="0"/>
                  <w:marBottom w:val="0"/>
                  <w:divBdr>
                    <w:top w:val="none" w:sz="0" w:space="0" w:color="auto"/>
                    <w:left w:val="none" w:sz="0" w:space="0" w:color="auto"/>
                    <w:bottom w:val="none" w:sz="0" w:space="0" w:color="auto"/>
                    <w:right w:val="none" w:sz="0" w:space="0" w:color="auto"/>
                  </w:divBdr>
                  <w:divsChild>
                    <w:div w:id="294258049">
                      <w:marLeft w:val="0"/>
                      <w:marRight w:val="0"/>
                      <w:marTop w:val="0"/>
                      <w:marBottom w:val="0"/>
                      <w:divBdr>
                        <w:top w:val="none" w:sz="0" w:space="0" w:color="auto"/>
                        <w:left w:val="none" w:sz="0" w:space="0" w:color="auto"/>
                        <w:bottom w:val="none" w:sz="0" w:space="0" w:color="auto"/>
                        <w:right w:val="none" w:sz="0" w:space="0" w:color="auto"/>
                      </w:divBdr>
                      <w:divsChild>
                        <w:div w:id="716854018">
                          <w:marLeft w:val="-180"/>
                          <w:marRight w:val="-180"/>
                          <w:marTop w:val="0"/>
                          <w:marBottom w:val="0"/>
                          <w:divBdr>
                            <w:top w:val="none" w:sz="0" w:space="0" w:color="auto"/>
                            <w:left w:val="none" w:sz="0" w:space="0" w:color="auto"/>
                            <w:bottom w:val="none" w:sz="0" w:space="0" w:color="auto"/>
                            <w:right w:val="none" w:sz="0" w:space="0" w:color="auto"/>
                          </w:divBdr>
                          <w:divsChild>
                            <w:div w:id="466551449">
                              <w:marLeft w:val="0"/>
                              <w:marRight w:val="0"/>
                              <w:marTop w:val="0"/>
                              <w:marBottom w:val="0"/>
                              <w:divBdr>
                                <w:top w:val="none" w:sz="0" w:space="0" w:color="auto"/>
                                <w:left w:val="none" w:sz="0" w:space="0" w:color="auto"/>
                                <w:bottom w:val="none" w:sz="0" w:space="0" w:color="auto"/>
                                <w:right w:val="none" w:sz="0" w:space="0" w:color="auto"/>
                              </w:divBdr>
                              <w:divsChild>
                                <w:div w:id="244997040">
                                  <w:marLeft w:val="0"/>
                                  <w:marRight w:val="0"/>
                                  <w:marTop w:val="0"/>
                                  <w:marBottom w:val="0"/>
                                  <w:divBdr>
                                    <w:top w:val="none" w:sz="0" w:space="0" w:color="auto"/>
                                    <w:left w:val="none" w:sz="0" w:space="0" w:color="auto"/>
                                    <w:bottom w:val="none" w:sz="0" w:space="0" w:color="auto"/>
                                    <w:right w:val="none" w:sz="0" w:space="0" w:color="auto"/>
                                  </w:divBdr>
                                  <w:divsChild>
                                    <w:div w:id="866218259">
                                      <w:marLeft w:val="0"/>
                                      <w:marRight w:val="0"/>
                                      <w:marTop w:val="0"/>
                                      <w:marBottom w:val="576"/>
                                      <w:divBdr>
                                        <w:top w:val="none" w:sz="0" w:space="0" w:color="auto"/>
                                        <w:left w:val="none" w:sz="0" w:space="0" w:color="auto"/>
                                        <w:bottom w:val="none" w:sz="0" w:space="0" w:color="auto"/>
                                        <w:right w:val="none" w:sz="0" w:space="0" w:color="auto"/>
                                      </w:divBdr>
                                      <w:divsChild>
                                        <w:div w:id="2092193359">
                                          <w:marLeft w:val="0"/>
                                          <w:marRight w:val="0"/>
                                          <w:marTop w:val="0"/>
                                          <w:marBottom w:val="0"/>
                                          <w:divBdr>
                                            <w:top w:val="none" w:sz="0" w:space="0" w:color="auto"/>
                                            <w:left w:val="none" w:sz="0" w:space="0" w:color="auto"/>
                                            <w:bottom w:val="none" w:sz="0" w:space="0" w:color="auto"/>
                                            <w:right w:val="none" w:sz="0" w:space="0" w:color="auto"/>
                                          </w:divBdr>
                                          <w:divsChild>
                                            <w:div w:id="1686783312">
                                              <w:marLeft w:val="0"/>
                                              <w:marRight w:val="0"/>
                                              <w:marTop w:val="0"/>
                                              <w:marBottom w:val="0"/>
                                              <w:divBdr>
                                                <w:top w:val="none" w:sz="0" w:space="0" w:color="auto"/>
                                                <w:left w:val="none" w:sz="0" w:space="0" w:color="auto"/>
                                                <w:bottom w:val="none" w:sz="0" w:space="0" w:color="auto"/>
                                                <w:right w:val="none" w:sz="0" w:space="0" w:color="auto"/>
                                              </w:divBdr>
                                              <w:divsChild>
                                                <w:div w:id="1250044713">
                                                  <w:marLeft w:val="0"/>
                                                  <w:marRight w:val="0"/>
                                                  <w:marTop w:val="0"/>
                                                  <w:marBottom w:val="0"/>
                                                  <w:divBdr>
                                                    <w:top w:val="none" w:sz="0" w:space="0" w:color="auto"/>
                                                    <w:left w:val="none" w:sz="0" w:space="0" w:color="auto"/>
                                                    <w:bottom w:val="none" w:sz="0" w:space="0" w:color="auto"/>
                                                    <w:right w:val="none" w:sz="0" w:space="0" w:color="auto"/>
                                                  </w:divBdr>
                                                  <w:divsChild>
                                                    <w:div w:id="1672950396">
                                                      <w:marLeft w:val="0"/>
                                                      <w:marRight w:val="0"/>
                                                      <w:marTop w:val="0"/>
                                                      <w:marBottom w:val="0"/>
                                                      <w:divBdr>
                                                        <w:top w:val="none" w:sz="0" w:space="0" w:color="auto"/>
                                                        <w:left w:val="none" w:sz="0" w:space="0" w:color="auto"/>
                                                        <w:bottom w:val="none" w:sz="0" w:space="0" w:color="auto"/>
                                                        <w:right w:val="none" w:sz="0" w:space="0" w:color="auto"/>
                                                      </w:divBdr>
                                                      <w:divsChild>
                                                        <w:div w:id="1376661449">
                                                          <w:marLeft w:val="0"/>
                                                          <w:marRight w:val="0"/>
                                                          <w:marTop w:val="0"/>
                                                          <w:marBottom w:val="84"/>
                                                          <w:divBdr>
                                                            <w:top w:val="none" w:sz="0" w:space="0" w:color="auto"/>
                                                            <w:left w:val="none" w:sz="0" w:space="0" w:color="auto"/>
                                                            <w:bottom w:val="none" w:sz="0" w:space="0" w:color="auto"/>
                                                            <w:right w:val="none" w:sz="0" w:space="0" w:color="auto"/>
                                                          </w:divBdr>
                                                        </w:div>
                                                        <w:div w:id="138664156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23898522">
                                              <w:marLeft w:val="0"/>
                                              <w:marRight w:val="0"/>
                                              <w:marTop w:val="0"/>
                                              <w:marBottom w:val="0"/>
                                              <w:divBdr>
                                                <w:top w:val="none" w:sz="0" w:space="0" w:color="auto"/>
                                                <w:left w:val="none" w:sz="0" w:space="0" w:color="auto"/>
                                                <w:bottom w:val="none" w:sz="0" w:space="0" w:color="auto"/>
                                                <w:right w:val="none" w:sz="0" w:space="0" w:color="auto"/>
                                              </w:divBdr>
                                              <w:divsChild>
                                                <w:div w:id="1776484907">
                                                  <w:marLeft w:val="0"/>
                                                  <w:marRight w:val="0"/>
                                                  <w:marTop w:val="0"/>
                                                  <w:marBottom w:val="0"/>
                                                  <w:divBdr>
                                                    <w:top w:val="none" w:sz="0" w:space="0" w:color="auto"/>
                                                    <w:left w:val="none" w:sz="0" w:space="0" w:color="auto"/>
                                                    <w:bottom w:val="none" w:sz="0" w:space="0" w:color="auto"/>
                                                    <w:right w:val="none" w:sz="0" w:space="0" w:color="auto"/>
                                                  </w:divBdr>
                                                  <w:divsChild>
                                                    <w:div w:id="344211246">
                                                      <w:marLeft w:val="0"/>
                                                      <w:marRight w:val="0"/>
                                                      <w:marTop w:val="0"/>
                                                      <w:marBottom w:val="0"/>
                                                      <w:divBdr>
                                                        <w:top w:val="none" w:sz="0" w:space="0" w:color="auto"/>
                                                        <w:left w:val="none" w:sz="0" w:space="0" w:color="auto"/>
                                                        <w:bottom w:val="none" w:sz="0" w:space="0" w:color="auto"/>
                                                        <w:right w:val="none" w:sz="0" w:space="0" w:color="auto"/>
                                                      </w:divBdr>
                                                      <w:divsChild>
                                                        <w:div w:id="887379778">
                                                          <w:marLeft w:val="0"/>
                                                          <w:marRight w:val="0"/>
                                                          <w:marTop w:val="0"/>
                                                          <w:marBottom w:val="84"/>
                                                          <w:divBdr>
                                                            <w:top w:val="none" w:sz="0" w:space="0" w:color="auto"/>
                                                            <w:left w:val="none" w:sz="0" w:space="0" w:color="auto"/>
                                                            <w:bottom w:val="none" w:sz="0" w:space="0" w:color="auto"/>
                                                            <w:right w:val="none" w:sz="0" w:space="0" w:color="auto"/>
                                                          </w:divBdr>
                                                        </w:div>
                                                        <w:div w:id="80369469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69375931">
                                              <w:marLeft w:val="0"/>
                                              <w:marRight w:val="0"/>
                                              <w:marTop w:val="0"/>
                                              <w:marBottom w:val="0"/>
                                              <w:divBdr>
                                                <w:top w:val="none" w:sz="0" w:space="0" w:color="auto"/>
                                                <w:left w:val="none" w:sz="0" w:space="0" w:color="auto"/>
                                                <w:bottom w:val="none" w:sz="0" w:space="0" w:color="auto"/>
                                                <w:right w:val="none" w:sz="0" w:space="0" w:color="auto"/>
                                              </w:divBdr>
                                              <w:divsChild>
                                                <w:div w:id="93596353">
                                                  <w:marLeft w:val="0"/>
                                                  <w:marRight w:val="0"/>
                                                  <w:marTop w:val="0"/>
                                                  <w:marBottom w:val="0"/>
                                                  <w:divBdr>
                                                    <w:top w:val="none" w:sz="0" w:space="0" w:color="auto"/>
                                                    <w:left w:val="none" w:sz="0" w:space="0" w:color="auto"/>
                                                    <w:bottom w:val="none" w:sz="0" w:space="0" w:color="auto"/>
                                                    <w:right w:val="none" w:sz="0" w:space="0" w:color="auto"/>
                                                  </w:divBdr>
                                                  <w:divsChild>
                                                    <w:div w:id="265162850">
                                                      <w:marLeft w:val="0"/>
                                                      <w:marRight w:val="0"/>
                                                      <w:marTop w:val="0"/>
                                                      <w:marBottom w:val="0"/>
                                                      <w:divBdr>
                                                        <w:top w:val="none" w:sz="0" w:space="0" w:color="auto"/>
                                                        <w:left w:val="none" w:sz="0" w:space="0" w:color="auto"/>
                                                        <w:bottom w:val="none" w:sz="0" w:space="0" w:color="auto"/>
                                                        <w:right w:val="none" w:sz="0" w:space="0" w:color="auto"/>
                                                      </w:divBdr>
                                                      <w:divsChild>
                                                        <w:div w:id="86508427">
                                                          <w:marLeft w:val="0"/>
                                                          <w:marRight w:val="0"/>
                                                          <w:marTop w:val="0"/>
                                                          <w:marBottom w:val="84"/>
                                                          <w:divBdr>
                                                            <w:top w:val="none" w:sz="0" w:space="0" w:color="auto"/>
                                                            <w:left w:val="none" w:sz="0" w:space="0" w:color="auto"/>
                                                            <w:bottom w:val="none" w:sz="0" w:space="0" w:color="auto"/>
                                                            <w:right w:val="none" w:sz="0" w:space="0" w:color="auto"/>
                                                          </w:divBdr>
                                                        </w:div>
                                                        <w:div w:id="17117653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754292">
      <w:bodyDiv w:val="1"/>
      <w:marLeft w:val="0"/>
      <w:marRight w:val="0"/>
      <w:marTop w:val="0"/>
      <w:marBottom w:val="0"/>
      <w:divBdr>
        <w:top w:val="none" w:sz="0" w:space="0" w:color="auto"/>
        <w:left w:val="none" w:sz="0" w:space="0" w:color="auto"/>
        <w:bottom w:val="none" w:sz="0" w:space="0" w:color="auto"/>
        <w:right w:val="none" w:sz="0" w:space="0" w:color="auto"/>
      </w:divBdr>
    </w:div>
    <w:div w:id="653025090">
      <w:bodyDiv w:val="1"/>
      <w:marLeft w:val="0"/>
      <w:marRight w:val="0"/>
      <w:marTop w:val="0"/>
      <w:marBottom w:val="0"/>
      <w:divBdr>
        <w:top w:val="none" w:sz="0" w:space="0" w:color="auto"/>
        <w:left w:val="none" w:sz="0" w:space="0" w:color="auto"/>
        <w:bottom w:val="none" w:sz="0" w:space="0" w:color="auto"/>
        <w:right w:val="none" w:sz="0" w:space="0" w:color="auto"/>
      </w:divBdr>
    </w:div>
    <w:div w:id="653603827">
      <w:bodyDiv w:val="1"/>
      <w:marLeft w:val="0"/>
      <w:marRight w:val="0"/>
      <w:marTop w:val="0"/>
      <w:marBottom w:val="0"/>
      <w:divBdr>
        <w:top w:val="none" w:sz="0" w:space="0" w:color="auto"/>
        <w:left w:val="none" w:sz="0" w:space="0" w:color="auto"/>
        <w:bottom w:val="none" w:sz="0" w:space="0" w:color="auto"/>
        <w:right w:val="none" w:sz="0" w:space="0" w:color="auto"/>
      </w:divBdr>
      <w:divsChild>
        <w:div w:id="1529442953">
          <w:marLeft w:val="0"/>
          <w:marRight w:val="0"/>
          <w:marTop w:val="120"/>
          <w:marBottom w:val="0"/>
          <w:divBdr>
            <w:top w:val="none" w:sz="0" w:space="0" w:color="auto"/>
            <w:left w:val="none" w:sz="0" w:space="0" w:color="auto"/>
            <w:bottom w:val="none" w:sz="0" w:space="0" w:color="auto"/>
            <w:right w:val="none" w:sz="0" w:space="0" w:color="auto"/>
          </w:divBdr>
        </w:div>
      </w:divsChild>
    </w:div>
    <w:div w:id="653604846">
      <w:bodyDiv w:val="1"/>
      <w:marLeft w:val="0"/>
      <w:marRight w:val="0"/>
      <w:marTop w:val="0"/>
      <w:marBottom w:val="0"/>
      <w:divBdr>
        <w:top w:val="none" w:sz="0" w:space="0" w:color="auto"/>
        <w:left w:val="none" w:sz="0" w:space="0" w:color="auto"/>
        <w:bottom w:val="none" w:sz="0" w:space="0" w:color="auto"/>
        <w:right w:val="none" w:sz="0" w:space="0" w:color="auto"/>
      </w:divBdr>
    </w:div>
    <w:div w:id="653681277">
      <w:bodyDiv w:val="1"/>
      <w:marLeft w:val="0"/>
      <w:marRight w:val="0"/>
      <w:marTop w:val="0"/>
      <w:marBottom w:val="0"/>
      <w:divBdr>
        <w:top w:val="none" w:sz="0" w:space="0" w:color="auto"/>
        <w:left w:val="none" w:sz="0" w:space="0" w:color="auto"/>
        <w:bottom w:val="none" w:sz="0" w:space="0" w:color="auto"/>
        <w:right w:val="none" w:sz="0" w:space="0" w:color="auto"/>
      </w:divBdr>
      <w:divsChild>
        <w:div w:id="1773088399">
          <w:marLeft w:val="0"/>
          <w:marRight w:val="0"/>
          <w:marTop w:val="0"/>
          <w:marBottom w:val="0"/>
          <w:divBdr>
            <w:top w:val="none" w:sz="0" w:space="0" w:color="auto"/>
            <w:left w:val="none" w:sz="0" w:space="0" w:color="auto"/>
            <w:bottom w:val="none" w:sz="0" w:space="0" w:color="auto"/>
            <w:right w:val="none" w:sz="0" w:space="0" w:color="auto"/>
          </w:divBdr>
          <w:divsChild>
            <w:div w:id="952322609">
              <w:marLeft w:val="0"/>
              <w:marRight w:val="0"/>
              <w:marTop w:val="0"/>
              <w:marBottom w:val="0"/>
              <w:divBdr>
                <w:top w:val="none" w:sz="0" w:space="0" w:color="auto"/>
                <w:left w:val="none" w:sz="0" w:space="0" w:color="auto"/>
                <w:bottom w:val="none" w:sz="0" w:space="0" w:color="auto"/>
                <w:right w:val="none" w:sz="0" w:space="0" w:color="auto"/>
              </w:divBdr>
              <w:divsChild>
                <w:div w:id="1496142465">
                  <w:marLeft w:val="0"/>
                  <w:marRight w:val="0"/>
                  <w:marTop w:val="0"/>
                  <w:marBottom w:val="0"/>
                  <w:divBdr>
                    <w:top w:val="none" w:sz="0" w:space="0" w:color="auto"/>
                    <w:left w:val="none" w:sz="0" w:space="0" w:color="auto"/>
                    <w:bottom w:val="none" w:sz="0" w:space="0" w:color="auto"/>
                    <w:right w:val="none" w:sz="0" w:space="0" w:color="auto"/>
                  </w:divBdr>
                  <w:divsChild>
                    <w:div w:id="1313372271">
                      <w:marLeft w:val="0"/>
                      <w:marRight w:val="0"/>
                      <w:marTop w:val="0"/>
                      <w:marBottom w:val="0"/>
                      <w:divBdr>
                        <w:top w:val="none" w:sz="0" w:space="0" w:color="auto"/>
                        <w:left w:val="none" w:sz="0" w:space="0" w:color="auto"/>
                        <w:bottom w:val="none" w:sz="0" w:space="0" w:color="auto"/>
                        <w:right w:val="none" w:sz="0" w:space="0" w:color="auto"/>
                      </w:divBdr>
                      <w:divsChild>
                        <w:div w:id="542593078">
                          <w:marLeft w:val="-180"/>
                          <w:marRight w:val="-180"/>
                          <w:marTop w:val="0"/>
                          <w:marBottom w:val="0"/>
                          <w:divBdr>
                            <w:top w:val="none" w:sz="0" w:space="0" w:color="auto"/>
                            <w:left w:val="none" w:sz="0" w:space="0" w:color="auto"/>
                            <w:bottom w:val="none" w:sz="0" w:space="0" w:color="auto"/>
                            <w:right w:val="none" w:sz="0" w:space="0" w:color="auto"/>
                          </w:divBdr>
                          <w:divsChild>
                            <w:div w:id="1741714394">
                              <w:marLeft w:val="0"/>
                              <w:marRight w:val="0"/>
                              <w:marTop w:val="0"/>
                              <w:marBottom w:val="0"/>
                              <w:divBdr>
                                <w:top w:val="none" w:sz="0" w:space="0" w:color="auto"/>
                                <w:left w:val="none" w:sz="0" w:space="0" w:color="auto"/>
                                <w:bottom w:val="none" w:sz="0" w:space="0" w:color="auto"/>
                                <w:right w:val="none" w:sz="0" w:space="0" w:color="auto"/>
                              </w:divBdr>
                              <w:divsChild>
                                <w:div w:id="102001254">
                                  <w:marLeft w:val="0"/>
                                  <w:marRight w:val="0"/>
                                  <w:marTop w:val="0"/>
                                  <w:marBottom w:val="0"/>
                                  <w:divBdr>
                                    <w:top w:val="none" w:sz="0" w:space="0" w:color="auto"/>
                                    <w:left w:val="none" w:sz="0" w:space="0" w:color="auto"/>
                                    <w:bottom w:val="none" w:sz="0" w:space="0" w:color="auto"/>
                                    <w:right w:val="none" w:sz="0" w:space="0" w:color="auto"/>
                                  </w:divBdr>
                                  <w:divsChild>
                                    <w:div w:id="872419202">
                                      <w:marLeft w:val="0"/>
                                      <w:marRight w:val="0"/>
                                      <w:marTop w:val="0"/>
                                      <w:marBottom w:val="576"/>
                                      <w:divBdr>
                                        <w:top w:val="none" w:sz="0" w:space="0" w:color="auto"/>
                                        <w:left w:val="none" w:sz="0" w:space="0" w:color="auto"/>
                                        <w:bottom w:val="none" w:sz="0" w:space="0" w:color="auto"/>
                                        <w:right w:val="none" w:sz="0" w:space="0" w:color="auto"/>
                                      </w:divBdr>
                                      <w:divsChild>
                                        <w:div w:id="513883735">
                                          <w:marLeft w:val="0"/>
                                          <w:marRight w:val="0"/>
                                          <w:marTop w:val="0"/>
                                          <w:marBottom w:val="0"/>
                                          <w:divBdr>
                                            <w:top w:val="none" w:sz="0" w:space="0" w:color="auto"/>
                                            <w:left w:val="none" w:sz="0" w:space="0" w:color="auto"/>
                                            <w:bottom w:val="none" w:sz="0" w:space="0" w:color="auto"/>
                                            <w:right w:val="none" w:sz="0" w:space="0" w:color="auto"/>
                                          </w:divBdr>
                                          <w:divsChild>
                                            <w:div w:id="663781323">
                                              <w:marLeft w:val="0"/>
                                              <w:marRight w:val="0"/>
                                              <w:marTop w:val="0"/>
                                              <w:marBottom w:val="0"/>
                                              <w:divBdr>
                                                <w:top w:val="none" w:sz="0" w:space="0" w:color="auto"/>
                                                <w:left w:val="none" w:sz="0" w:space="0" w:color="auto"/>
                                                <w:bottom w:val="none" w:sz="0" w:space="0" w:color="auto"/>
                                                <w:right w:val="none" w:sz="0" w:space="0" w:color="auto"/>
                                              </w:divBdr>
                                              <w:divsChild>
                                                <w:div w:id="1559628024">
                                                  <w:marLeft w:val="0"/>
                                                  <w:marRight w:val="0"/>
                                                  <w:marTop w:val="0"/>
                                                  <w:marBottom w:val="0"/>
                                                  <w:divBdr>
                                                    <w:top w:val="none" w:sz="0" w:space="0" w:color="auto"/>
                                                    <w:left w:val="none" w:sz="0" w:space="0" w:color="auto"/>
                                                    <w:bottom w:val="none" w:sz="0" w:space="0" w:color="auto"/>
                                                    <w:right w:val="none" w:sz="0" w:space="0" w:color="auto"/>
                                                  </w:divBdr>
                                                  <w:divsChild>
                                                    <w:div w:id="1262910098">
                                                      <w:marLeft w:val="0"/>
                                                      <w:marRight w:val="0"/>
                                                      <w:marTop w:val="0"/>
                                                      <w:marBottom w:val="0"/>
                                                      <w:divBdr>
                                                        <w:top w:val="none" w:sz="0" w:space="0" w:color="auto"/>
                                                        <w:left w:val="none" w:sz="0" w:space="0" w:color="auto"/>
                                                        <w:bottom w:val="none" w:sz="0" w:space="0" w:color="auto"/>
                                                        <w:right w:val="none" w:sz="0" w:space="0" w:color="auto"/>
                                                      </w:divBdr>
                                                      <w:divsChild>
                                                        <w:div w:id="152915409">
                                                          <w:marLeft w:val="0"/>
                                                          <w:marRight w:val="0"/>
                                                          <w:marTop w:val="0"/>
                                                          <w:marBottom w:val="84"/>
                                                          <w:divBdr>
                                                            <w:top w:val="none" w:sz="0" w:space="0" w:color="auto"/>
                                                            <w:left w:val="none" w:sz="0" w:space="0" w:color="auto"/>
                                                            <w:bottom w:val="none" w:sz="0" w:space="0" w:color="auto"/>
                                                            <w:right w:val="none" w:sz="0" w:space="0" w:color="auto"/>
                                                          </w:divBdr>
                                                        </w:div>
                                                        <w:div w:id="18586211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64775617">
                                              <w:marLeft w:val="0"/>
                                              <w:marRight w:val="0"/>
                                              <w:marTop w:val="0"/>
                                              <w:marBottom w:val="0"/>
                                              <w:divBdr>
                                                <w:top w:val="none" w:sz="0" w:space="0" w:color="auto"/>
                                                <w:left w:val="none" w:sz="0" w:space="0" w:color="auto"/>
                                                <w:bottom w:val="none" w:sz="0" w:space="0" w:color="auto"/>
                                                <w:right w:val="none" w:sz="0" w:space="0" w:color="auto"/>
                                              </w:divBdr>
                                              <w:divsChild>
                                                <w:div w:id="303587504">
                                                  <w:marLeft w:val="0"/>
                                                  <w:marRight w:val="0"/>
                                                  <w:marTop w:val="0"/>
                                                  <w:marBottom w:val="0"/>
                                                  <w:divBdr>
                                                    <w:top w:val="none" w:sz="0" w:space="0" w:color="auto"/>
                                                    <w:left w:val="none" w:sz="0" w:space="0" w:color="auto"/>
                                                    <w:bottom w:val="none" w:sz="0" w:space="0" w:color="auto"/>
                                                    <w:right w:val="none" w:sz="0" w:space="0" w:color="auto"/>
                                                  </w:divBdr>
                                                  <w:divsChild>
                                                    <w:div w:id="748621625">
                                                      <w:marLeft w:val="0"/>
                                                      <w:marRight w:val="0"/>
                                                      <w:marTop w:val="0"/>
                                                      <w:marBottom w:val="0"/>
                                                      <w:divBdr>
                                                        <w:top w:val="none" w:sz="0" w:space="0" w:color="auto"/>
                                                        <w:left w:val="none" w:sz="0" w:space="0" w:color="auto"/>
                                                        <w:bottom w:val="none" w:sz="0" w:space="0" w:color="auto"/>
                                                        <w:right w:val="none" w:sz="0" w:space="0" w:color="auto"/>
                                                      </w:divBdr>
                                                      <w:divsChild>
                                                        <w:div w:id="862861458">
                                                          <w:marLeft w:val="0"/>
                                                          <w:marRight w:val="0"/>
                                                          <w:marTop w:val="0"/>
                                                          <w:marBottom w:val="84"/>
                                                          <w:divBdr>
                                                            <w:top w:val="none" w:sz="0" w:space="0" w:color="auto"/>
                                                            <w:left w:val="none" w:sz="0" w:space="0" w:color="auto"/>
                                                            <w:bottom w:val="none" w:sz="0" w:space="0" w:color="auto"/>
                                                            <w:right w:val="none" w:sz="0" w:space="0" w:color="auto"/>
                                                          </w:divBdr>
                                                        </w:div>
                                                        <w:div w:id="12428386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3798865">
      <w:bodyDiv w:val="1"/>
      <w:marLeft w:val="0"/>
      <w:marRight w:val="0"/>
      <w:marTop w:val="0"/>
      <w:marBottom w:val="0"/>
      <w:divBdr>
        <w:top w:val="none" w:sz="0" w:space="0" w:color="auto"/>
        <w:left w:val="none" w:sz="0" w:space="0" w:color="auto"/>
        <w:bottom w:val="none" w:sz="0" w:space="0" w:color="auto"/>
        <w:right w:val="none" w:sz="0" w:space="0" w:color="auto"/>
      </w:divBdr>
      <w:divsChild>
        <w:div w:id="451217835">
          <w:marLeft w:val="0"/>
          <w:marRight w:val="0"/>
          <w:marTop w:val="0"/>
          <w:marBottom w:val="0"/>
          <w:divBdr>
            <w:top w:val="none" w:sz="0" w:space="0" w:color="auto"/>
            <w:left w:val="none" w:sz="0" w:space="0" w:color="auto"/>
            <w:bottom w:val="none" w:sz="0" w:space="0" w:color="auto"/>
            <w:right w:val="none" w:sz="0" w:space="0" w:color="auto"/>
          </w:divBdr>
          <w:divsChild>
            <w:div w:id="1435050871">
              <w:marLeft w:val="0"/>
              <w:marRight w:val="0"/>
              <w:marTop w:val="0"/>
              <w:marBottom w:val="0"/>
              <w:divBdr>
                <w:top w:val="none" w:sz="0" w:space="0" w:color="auto"/>
                <w:left w:val="none" w:sz="0" w:space="0" w:color="auto"/>
                <w:bottom w:val="none" w:sz="0" w:space="0" w:color="auto"/>
                <w:right w:val="none" w:sz="0" w:space="0" w:color="auto"/>
              </w:divBdr>
            </w:div>
          </w:divsChild>
        </w:div>
        <w:div w:id="163522657">
          <w:marLeft w:val="0"/>
          <w:marRight w:val="0"/>
          <w:marTop w:val="0"/>
          <w:marBottom w:val="0"/>
          <w:divBdr>
            <w:top w:val="none" w:sz="0" w:space="0" w:color="auto"/>
            <w:left w:val="none" w:sz="0" w:space="0" w:color="auto"/>
            <w:bottom w:val="none" w:sz="0" w:space="0" w:color="auto"/>
            <w:right w:val="none" w:sz="0" w:space="0" w:color="auto"/>
          </w:divBdr>
          <w:divsChild>
            <w:div w:id="8109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9832">
      <w:bodyDiv w:val="1"/>
      <w:marLeft w:val="0"/>
      <w:marRight w:val="0"/>
      <w:marTop w:val="0"/>
      <w:marBottom w:val="0"/>
      <w:divBdr>
        <w:top w:val="none" w:sz="0" w:space="0" w:color="auto"/>
        <w:left w:val="none" w:sz="0" w:space="0" w:color="auto"/>
        <w:bottom w:val="none" w:sz="0" w:space="0" w:color="auto"/>
        <w:right w:val="none" w:sz="0" w:space="0" w:color="auto"/>
      </w:divBdr>
    </w:div>
    <w:div w:id="653873409">
      <w:bodyDiv w:val="1"/>
      <w:marLeft w:val="0"/>
      <w:marRight w:val="0"/>
      <w:marTop w:val="0"/>
      <w:marBottom w:val="0"/>
      <w:divBdr>
        <w:top w:val="none" w:sz="0" w:space="0" w:color="auto"/>
        <w:left w:val="none" w:sz="0" w:space="0" w:color="auto"/>
        <w:bottom w:val="none" w:sz="0" w:space="0" w:color="auto"/>
        <w:right w:val="none" w:sz="0" w:space="0" w:color="auto"/>
      </w:divBdr>
      <w:divsChild>
        <w:div w:id="1714887659">
          <w:marLeft w:val="0"/>
          <w:marRight w:val="0"/>
          <w:marTop w:val="120"/>
          <w:marBottom w:val="0"/>
          <w:divBdr>
            <w:top w:val="none" w:sz="0" w:space="0" w:color="auto"/>
            <w:left w:val="none" w:sz="0" w:space="0" w:color="auto"/>
            <w:bottom w:val="none" w:sz="0" w:space="0" w:color="auto"/>
            <w:right w:val="none" w:sz="0" w:space="0" w:color="auto"/>
          </w:divBdr>
        </w:div>
      </w:divsChild>
    </w:div>
    <w:div w:id="655188287">
      <w:bodyDiv w:val="1"/>
      <w:marLeft w:val="0"/>
      <w:marRight w:val="0"/>
      <w:marTop w:val="0"/>
      <w:marBottom w:val="0"/>
      <w:divBdr>
        <w:top w:val="none" w:sz="0" w:space="0" w:color="auto"/>
        <w:left w:val="none" w:sz="0" w:space="0" w:color="auto"/>
        <w:bottom w:val="none" w:sz="0" w:space="0" w:color="auto"/>
        <w:right w:val="none" w:sz="0" w:space="0" w:color="auto"/>
      </w:divBdr>
      <w:divsChild>
        <w:div w:id="609967704">
          <w:marLeft w:val="0"/>
          <w:marRight w:val="0"/>
          <w:marTop w:val="0"/>
          <w:marBottom w:val="0"/>
          <w:divBdr>
            <w:top w:val="none" w:sz="0" w:space="0" w:color="auto"/>
            <w:left w:val="none" w:sz="0" w:space="0" w:color="auto"/>
            <w:bottom w:val="none" w:sz="0" w:space="0" w:color="auto"/>
            <w:right w:val="none" w:sz="0" w:space="0" w:color="auto"/>
          </w:divBdr>
          <w:divsChild>
            <w:div w:id="1357536166">
              <w:marLeft w:val="0"/>
              <w:marRight w:val="0"/>
              <w:marTop w:val="0"/>
              <w:marBottom w:val="0"/>
              <w:divBdr>
                <w:top w:val="none" w:sz="0" w:space="0" w:color="auto"/>
                <w:left w:val="none" w:sz="0" w:space="0" w:color="auto"/>
                <w:bottom w:val="none" w:sz="0" w:space="0" w:color="auto"/>
                <w:right w:val="none" w:sz="0" w:space="0" w:color="auto"/>
              </w:divBdr>
            </w:div>
          </w:divsChild>
        </w:div>
        <w:div w:id="1980648566">
          <w:marLeft w:val="0"/>
          <w:marRight w:val="0"/>
          <w:marTop w:val="0"/>
          <w:marBottom w:val="0"/>
          <w:divBdr>
            <w:top w:val="none" w:sz="0" w:space="0" w:color="auto"/>
            <w:left w:val="none" w:sz="0" w:space="0" w:color="auto"/>
            <w:bottom w:val="none" w:sz="0" w:space="0" w:color="auto"/>
            <w:right w:val="none" w:sz="0" w:space="0" w:color="auto"/>
          </w:divBdr>
          <w:divsChild>
            <w:div w:id="737164969">
              <w:marLeft w:val="0"/>
              <w:marRight w:val="0"/>
              <w:marTop w:val="0"/>
              <w:marBottom w:val="0"/>
              <w:divBdr>
                <w:top w:val="none" w:sz="0" w:space="0" w:color="auto"/>
                <w:left w:val="none" w:sz="0" w:space="0" w:color="auto"/>
                <w:bottom w:val="none" w:sz="0" w:space="0" w:color="auto"/>
                <w:right w:val="none" w:sz="0" w:space="0" w:color="auto"/>
              </w:divBdr>
            </w:div>
          </w:divsChild>
        </w:div>
        <w:div w:id="1295331346">
          <w:marLeft w:val="0"/>
          <w:marRight w:val="0"/>
          <w:marTop w:val="0"/>
          <w:marBottom w:val="0"/>
          <w:divBdr>
            <w:top w:val="none" w:sz="0" w:space="0" w:color="auto"/>
            <w:left w:val="none" w:sz="0" w:space="0" w:color="auto"/>
            <w:bottom w:val="none" w:sz="0" w:space="0" w:color="auto"/>
            <w:right w:val="none" w:sz="0" w:space="0" w:color="auto"/>
          </w:divBdr>
          <w:divsChild>
            <w:div w:id="9675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5957">
      <w:bodyDiv w:val="1"/>
      <w:marLeft w:val="0"/>
      <w:marRight w:val="0"/>
      <w:marTop w:val="0"/>
      <w:marBottom w:val="0"/>
      <w:divBdr>
        <w:top w:val="none" w:sz="0" w:space="0" w:color="auto"/>
        <w:left w:val="none" w:sz="0" w:space="0" w:color="auto"/>
        <w:bottom w:val="none" w:sz="0" w:space="0" w:color="auto"/>
        <w:right w:val="none" w:sz="0" w:space="0" w:color="auto"/>
      </w:divBdr>
      <w:divsChild>
        <w:div w:id="624117322">
          <w:marLeft w:val="0"/>
          <w:marRight w:val="0"/>
          <w:marTop w:val="120"/>
          <w:marBottom w:val="0"/>
          <w:divBdr>
            <w:top w:val="none" w:sz="0" w:space="0" w:color="auto"/>
            <w:left w:val="none" w:sz="0" w:space="0" w:color="auto"/>
            <w:bottom w:val="none" w:sz="0" w:space="0" w:color="auto"/>
            <w:right w:val="none" w:sz="0" w:space="0" w:color="auto"/>
          </w:divBdr>
        </w:div>
        <w:div w:id="347492786">
          <w:marLeft w:val="0"/>
          <w:marRight w:val="0"/>
          <w:marTop w:val="120"/>
          <w:marBottom w:val="0"/>
          <w:divBdr>
            <w:top w:val="none" w:sz="0" w:space="0" w:color="auto"/>
            <w:left w:val="none" w:sz="0" w:space="0" w:color="auto"/>
            <w:bottom w:val="none" w:sz="0" w:space="0" w:color="auto"/>
            <w:right w:val="none" w:sz="0" w:space="0" w:color="auto"/>
          </w:divBdr>
        </w:div>
      </w:divsChild>
    </w:div>
    <w:div w:id="657152896">
      <w:bodyDiv w:val="1"/>
      <w:marLeft w:val="0"/>
      <w:marRight w:val="0"/>
      <w:marTop w:val="0"/>
      <w:marBottom w:val="0"/>
      <w:divBdr>
        <w:top w:val="none" w:sz="0" w:space="0" w:color="auto"/>
        <w:left w:val="none" w:sz="0" w:space="0" w:color="auto"/>
        <w:bottom w:val="none" w:sz="0" w:space="0" w:color="auto"/>
        <w:right w:val="none" w:sz="0" w:space="0" w:color="auto"/>
      </w:divBdr>
      <w:divsChild>
        <w:div w:id="1372655791">
          <w:marLeft w:val="0"/>
          <w:marRight w:val="0"/>
          <w:marTop w:val="120"/>
          <w:marBottom w:val="0"/>
          <w:divBdr>
            <w:top w:val="none" w:sz="0" w:space="0" w:color="auto"/>
            <w:left w:val="none" w:sz="0" w:space="0" w:color="auto"/>
            <w:bottom w:val="none" w:sz="0" w:space="0" w:color="auto"/>
            <w:right w:val="none" w:sz="0" w:space="0" w:color="auto"/>
          </w:divBdr>
        </w:div>
      </w:divsChild>
    </w:div>
    <w:div w:id="657417528">
      <w:bodyDiv w:val="1"/>
      <w:marLeft w:val="0"/>
      <w:marRight w:val="0"/>
      <w:marTop w:val="0"/>
      <w:marBottom w:val="0"/>
      <w:divBdr>
        <w:top w:val="none" w:sz="0" w:space="0" w:color="auto"/>
        <w:left w:val="none" w:sz="0" w:space="0" w:color="auto"/>
        <w:bottom w:val="none" w:sz="0" w:space="0" w:color="auto"/>
        <w:right w:val="none" w:sz="0" w:space="0" w:color="auto"/>
      </w:divBdr>
      <w:divsChild>
        <w:div w:id="819074607">
          <w:marLeft w:val="0"/>
          <w:marRight w:val="0"/>
          <w:marTop w:val="0"/>
          <w:marBottom w:val="0"/>
          <w:divBdr>
            <w:top w:val="none" w:sz="0" w:space="0" w:color="auto"/>
            <w:left w:val="none" w:sz="0" w:space="0" w:color="auto"/>
            <w:bottom w:val="none" w:sz="0" w:space="0" w:color="auto"/>
            <w:right w:val="none" w:sz="0" w:space="0" w:color="auto"/>
          </w:divBdr>
          <w:divsChild>
            <w:div w:id="763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3360">
      <w:bodyDiv w:val="1"/>
      <w:marLeft w:val="0"/>
      <w:marRight w:val="0"/>
      <w:marTop w:val="0"/>
      <w:marBottom w:val="0"/>
      <w:divBdr>
        <w:top w:val="none" w:sz="0" w:space="0" w:color="auto"/>
        <w:left w:val="none" w:sz="0" w:space="0" w:color="auto"/>
        <w:bottom w:val="none" w:sz="0" w:space="0" w:color="auto"/>
        <w:right w:val="none" w:sz="0" w:space="0" w:color="auto"/>
      </w:divBdr>
      <w:divsChild>
        <w:div w:id="985547728">
          <w:marLeft w:val="0"/>
          <w:marRight w:val="0"/>
          <w:marTop w:val="120"/>
          <w:marBottom w:val="0"/>
          <w:divBdr>
            <w:top w:val="none" w:sz="0" w:space="0" w:color="auto"/>
            <w:left w:val="none" w:sz="0" w:space="0" w:color="auto"/>
            <w:bottom w:val="none" w:sz="0" w:space="0" w:color="auto"/>
            <w:right w:val="none" w:sz="0" w:space="0" w:color="auto"/>
          </w:divBdr>
        </w:div>
      </w:divsChild>
    </w:div>
    <w:div w:id="658463699">
      <w:bodyDiv w:val="1"/>
      <w:marLeft w:val="0"/>
      <w:marRight w:val="0"/>
      <w:marTop w:val="0"/>
      <w:marBottom w:val="0"/>
      <w:divBdr>
        <w:top w:val="none" w:sz="0" w:space="0" w:color="auto"/>
        <w:left w:val="none" w:sz="0" w:space="0" w:color="auto"/>
        <w:bottom w:val="none" w:sz="0" w:space="0" w:color="auto"/>
        <w:right w:val="none" w:sz="0" w:space="0" w:color="auto"/>
      </w:divBdr>
      <w:divsChild>
        <w:div w:id="2066097085">
          <w:marLeft w:val="0"/>
          <w:marRight w:val="0"/>
          <w:marTop w:val="120"/>
          <w:marBottom w:val="0"/>
          <w:divBdr>
            <w:top w:val="none" w:sz="0" w:space="0" w:color="auto"/>
            <w:left w:val="none" w:sz="0" w:space="0" w:color="auto"/>
            <w:bottom w:val="none" w:sz="0" w:space="0" w:color="auto"/>
            <w:right w:val="none" w:sz="0" w:space="0" w:color="auto"/>
          </w:divBdr>
        </w:div>
      </w:divsChild>
    </w:div>
    <w:div w:id="658575696">
      <w:bodyDiv w:val="1"/>
      <w:marLeft w:val="0"/>
      <w:marRight w:val="0"/>
      <w:marTop w:val="0"/>
      <w:marBottom w:val="0"/>
      <w:divBdr>
        <w:top w:val="none" w:sz="0" w:space="0" w:color="auto"/>
        <w:left w:val="none" w:sz="0" w:space="0" w:color="auto"/>
        <w:bottom w:val="none" w:sz="0" w:space="0" w:color="auto"/>
        <w:right w:val="none" w:sz="0" w:space="0" w:color="auto"/>
      </w:divBdr>
      <w:divsChild>
        <w:div w:id="1759255377">
          <w:marLeft w:val="0"/>
          <w:marRight w:val="0"/>
          <w:marTop w:val="120"/>
          <w:marBottom w:val="0"/>
          <w:divBdr>
            <w:top w:val="none" w:sz="0" w:space="0" w:color="auto"/>
            <w:left w:val="none" w:sz="0" w:space="0" w:color="auto"/>
            <w:bottom w:val="none" w:sz="0" w:space="0" w:color="auto"/>
            <w:right w:val="none" w:sz="0" w:space="0" w:color="auto"/>
          </w:divBdr>
        </w:div>
        <w:div w:id="82653435">
          <w:marLeft w:val="0"/>
          <w:marRight w:val="0"/>
          <w:marTop w:val="120"/>
          <w:marBottom w:val="0"/>
          <w:divBdr>
            <w:top w:val="none" w:sz="0" w:space="0" w:color="auto"/>
            <w:left w:val="none" w:sz="0" w:space="0" w:color="auto"/>
            <w:bottom w:val="none" w:sz="0" w:space="0" w:color="auto"/>
            <w:right w:val="none" w:sz="0" w:space="0" w:color="auto"/>
          </w:divBdr>
        </w:div>
      </w:divsChild>
    </w:div>
    <w:div w:id="659121253">
      <w:bodyDiv w:val="1"/>
      <w:marLeft w:val="0"/>
      <w:marRight w:val="0"/>
      <w:marTop w:val="0"/>
      <w:marBottom w:val="0"/>
      <w:divBdr>
        <w:top w:val="none" w:sz="0" w:space="0" w:color="auto"/>
        <w:left w:val="none" w:sz="0" w:space="0" w:color="auto"/>
        <w:bottom w:val="none" w:sz="0" w:space="0" w:color="auto"/>
        <w:right w:val="none" w:sz="0" w:space="0" w:color="auto"/>
      </w:divBdr>
      <w:divsChild>
        <w:div w:id="2020740614">
          <w:marLeft w:val="0"/>
          <w:marRight w:val="0"/>
          <w:marTop w:val="0"/>
          <w:marBottom w:val="0"/>
          <w:divBdr>
            <w:top w:val="none" w:sz="0" w:space="0" w:color="auto"/>
            <w:left w:val="none" w:sz="0" w:space="0" w:color="auto"/>
            <w:bottom w:val="none" w:sz="0" w:space="0" w:color="auto"/>
            <w:right w:val="none" w:sz="0" w:space="0" w:color="auto"/>
          </w:divBdr>
          <w:divsChild>
            <w:div w:id="1920938434">
              <w:marLeft w:val="0"/>
              <w:marRight w:val="0"/>
              <w:marTop w:val="0"/>
              <w:marBottom w:val="0"/>
              <w:divBdr>
                <w:top w:val="none" w:sz="0" w:space="0" w:color="auto"/>
                <w:left w:val="none" w:sz="0" w:space="0" w:color="auto"/>
                <w:bottom w:val="none" w:sz="0" w:space="0" w:color="auto"/>
                <w:right w:val="none" w:sz="0" w:space="0" w:color="auto"/>
              </w:divBdr>
            </w:div>
          </w:divsChild>
        </w:div>
        <w:div w:id="1548833118">
          <w:marLeft w:val="0"/>
          <w:marRight w:val="0"/>
          <w:marTop w:val="0"/>
          <w:marBottom w:val="0"/>
          <w:divBdr>
            <w:top w:val="none" w:sz="0" w:space="0" w:color="auto"/>
            <w:left w:val="none" w:sz="0" w:space="0" w:color="auto"/>
            <w:bottom w:val="none" w:sz="0" w:space="0" w:color="auto"/>
            <w:right w:val="none" w:sz="0" w:space="0" w:color="auto"/>
          </w:divBdr>
          <w:divsChild>
            <w:div w:id="8728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5419">
      <w:bodyDiv w:val="1"/>
      <w:marLeft w:val="0"/>
      <w:marRight w:val="0"/>
      <w:marTop w:val="0"/>
      <w:marBottom w:val="0"/>
      <w:divBdr>
        <w:top w:val="none" w:sz="0" w:space="0" w:color="auto"/>
        <w:left w:val="none" w:sz="0" w:space="0" w:color="auto"/>
        <w:bottom w:val="none" w:sz="0" w:space="0" w:color="auto"/>
        <w:right w:val="none" w:sz="0" w:space="0" w:color="auto"/>
      </w:divBdr>
    </w:div>
    <w:div w:id="659578049">
      <w:bodyDiv w:val="1"/>
      <w:marLeft w:val="0"/>
      <w:marRight w:val="0"/>
      <w:marTop w:val="0"/>
      <w:marBottom w:val="0"/>
      <w:divBdr>
        <w:top w:val="none" w:sz="0" w:space="0" w:color="auto"/>
        <w:left w:val="none" w:sz="0" w:space="0" w:color="auto"/>
        <w:bottom w:val="none" w:sz="0" w:space="0" w:color="auto"/>
        <w:right w:val="none" w:sz="0" w:space="0" w:color="auto"/>
      </w:divBdr>
      <w:divsChild>
        <w:div w:id="1676879872">
          <w:marLeft w:val="0"/>
          <w:marRight w:val="0"/>
          <w:marTop w:val="120"/>
          <w:marBottom w:val="0"/>
          <w:divBdr>
            <w:top w:val="none" w:sz="0" w:space="0" w:color="auto"/>
            <w:left w:val="none" w:sz="0" w:space="0" w:color="auto"/>
            <w:bottom w:val="none" w:sz="0" w:space="0" w:color="auto"/>
            <w:right w:val="none" w:sz="0" w:space="0" w:color="auto"/>
          </w:divBdr>
        </w:div>
      </w:divsChild>
    </w:div>
    <w:div w:id="659818440">
      <w:bodyDiv w:val="1"/>
      <w:marLeft w:val="0"/>
      <w:marRight w:val="0"/>
      <w:marTop w:val="0"/>
      <w:marBottom w:val="0"/>
      <w:divBdr>
        <w:top w:val="none" w:sz="0" w:space="0" w:color="auto"/>
        <w:left w:val="none" w:sz="0" w:space="0" w:color="auto"/>
        <w:bottom w:val="none" w:sz="0" w:space="0" w:color="auto"/>
        <w:right w:val="none" w:sz="0" w:space="0" w:color="auto"/>
      </w:divBdr>
    </w:div>
    <w:div w:id="660235701">
      <w:bodyDiv w:val="1"/>
      <w:marLeft w:val="0"/>
      <w:marRight w:val="0"/>
      <w:marTop w:val="0"/>
      <w:marBottom w:val="0"/>
      <w:divBdr>
        <w:top w:val="none" w:sz="0" w:space="0" w:color="auto"/>
        <w:left w:val="none" w:sz="0" w:space="0" w:color="auto"/>
        <w:bottom w:val="none" w:sz="0" w:space="0" w:color="auto"/>
        <w:right w:val="none" w:sz="0" w:space="0" w:color="auto"/>
      </w:divBdr>
      <w:divsChild>
        <w:div w:id="1299333642">
          <w:marLeft w:val="0"/>
          <w:marRight w:val="0"/>
          <w:marTop w:val="0"/>
          <w:marBottom w:val="0"/>
          <w:divBdr>
            <w:top w:val="none" w:sz="0" w:space="0" w:color="auto"/>
            <w:left w:val="none" w:sz="0" w:space="0" w:color="auto"/>
            <w:bottom w:val="none" w:sz="0" w:space="0" w:color="auto"/>
            <w:right w:val="none" w:sz="0" w:space="0" w:color="auto"/>
          </w:divBdr>
          <w:divsChild>
            <w:div w:id="153885723">
              <w:marLeft w:val="0"/>
              <w:marRight w:val="0"/>
              <w:marTop w:val="0"/>
              <w:marBottom w:val="0"/>
              <w:divBdr>
                <w:top w:val="none" w:sz="0" w:space="0" w:color="auto"/>
                <w:left w:val="none" w:sz="0" w:space="0" w:color="auto"/>
                <w:bottom w:val="none" w:sz="0" w:space="0" w:color="auto"/>
                <w:right w:val="none" w:sz="0" w:space="0" w:color="auto"/>
              </w:divBdr>
              <w:divsChild>
                <w:div w:id="1886598024">
                  <w:marLeft w:val="0"/>
                  <w:marRight w:val="0"/>
                  <w:marTop w:val="0"/>
                  <w:marBottom w:val="0"/>
                  <w:divBdr>
                    <w:top w:val="none" w:sz="0" w:space="0" w:color="auto"/>
                    <w:left w:val="none" w:sz="0" w:space="0" w:color="auto"/>
                    <w:bottom w:val="none" w:sz="0" w:space="0" w:color="auto"/>
                    <w:right w:val="none" w:sz="0" w:space="0" w:color="auto"/>
                  </w:divBdr>
                  <w:divsChild>
                    <w:div w:id="1762601613">
                      <w:marLeft w:val="-180"/>
                      <w:marRight w:val="-180"/>
                      <w:marTop w:val="0"/>
                      <w:marBottom w:val="0"/>
                      <w:divBdr>
                        <w:top w:val="none" w:sz="0" w:space="0" w:color="auto"/>
                        <w:left w:val="none" w:sz="0" w:space="0" w:color="auto"/>
                        <w:bottom w:val="none" w:sz="0" w:space="0" w:color="auto"/>
                        <w:right w:val="none" w:sz="0" w:space="0" w:color="auto"/>
                      </w:divBdr>
                      <w:divsChild>
                        <w:div w:id="136538699">
                          <w:marLeft w:val="0"/>
                          <w:marRight w:val="0"/>
                          <w:marTop w:val="0"/>
                          <w:marBottom w:val="0"/>
                          <w:divBdr>
                            <w:top w:val="none" w:sz="0" w:space="0" w:color="auto"/>
                            <w:left w:val="none" w:sz="0" w:space="0" w:color="auto"/>
                            <w:bottom w:val="none" w:sz="0" w:space="0" w:color="auto"/>
                            <w:right w:val="none" w:sz="0" w:space="0" w:color="auto"/>
                          </w:divBdr>
                          <w:divsChild>
                            <w:div w:id="440953006">
                              <w:marLeft w:val="0"/>
                              <w:marRight w:val="0"/>
                              <w:marTop w:val="0"/>
                              <w:marBottom w:val="0"/>
                              <w:divBdr>
                                <w:top w:val="none" w:sz="0" w:space="0" w:color="auto"/>
                                <w:left w:val="none" w:sz="0" w:space="0" w:color="auto"/>
                                <w:bottom w:val="none" w:sz="0" w:space="0" w:color="auto"/>
                                <w:right w:val="none" w:sz="0" w:space="0" w:color="auto"/>
                              </w:divBdr>
                              <w:divsChild>
                                <w:div w:id="780144355">
                                  <w:marLeft w:val="0"/>
                                  <w:marRight w:val="0"/>
                                  <w:marTop w:val="0"/>
                                  <w:marBottom w:val="0"/>
                                  <w:divBdr>
                                    <w:top w:val="none" w:sz="0" w:space="0" w:color="auto"/>
                                    <w:left w:val="none" w:sz="0" w:space="0" w:color="auto"/>
                                    <w:bottom w:val="none" w:sz="0" w:space="0" w:color="auto"/>
                                    <w:right w:val="none" w:sz="0" w:space="0" w:color="auto"/>
                                  </w:divBdr>
                                  <w:divsChild>
                                    <w:div w:id="628777145">
                                      <w:marLeft w:val="0"/>
                                      <w:marRight w:val="0"/>
                                      <w:marTop w:val="0"/>
                                      <w:marBottom w:val="576"/>
                                      <w:divBdr>
                                        <w:top w:val="none" w:sz="0" w:space="0" w:color="auto"/>
                                        <w:left w:val="none" w:sz="0" w:space="0" w:color="auto"/>
                                        <w:bottom w:val="none" w:sz="0" w:space="0" w:color="auto"/>
                                        <w:right w:val="none" w:sz="0" w:space="0" w:color="auto"/>
                                      </w:divBdr>
                                      <w:divsChild>
                                        <w:div w:id="1774858735">
                                          <w:marLeft w:val="0"/>
                                          <w:marRight w:val="0"/>
                                          <w:marTop w:val="0"/>
                                          <w:marBottom w:val="0"/>
                                          <w:divBdr>
                                            <w:top w:val="none" w:sz="0" w:space="0" w:color="auto"/>
                                            <w:left w:val="none" w:sz="0" w:space="0" w:color="auto"/>
                                            <w:bottom w:val="none" w:sz="0" w:space="0" w:color="auto"/>
                                            <w:right w:val="none" w:sz="0" w:space="0" w:color="auto"/>
                                          </w:divBdr>
                                          <w:divsChild>
                                            <w:div w:id="1568614974">
                                              <w:marLeft w:val="0"/>
                                              <w:marRight w:val="0"/>
                                              <w:marTop w:val="0"/>
                                              <w:marBottom w:val="0"/>
                                              <w:divBdr>
                                                <w:top w:val="none" w:sz="0" w:space="0" w:color="auto"/>
                                                <w:left w:val="none" w:sz="0" w:space="0" w:color="auto"/>
                                                <w:bottom w:val="none" w:sz="0" w:space="0" w:color="auto"/>
                                                <w:right w:val="none" w:sz="0" w:space="0" w:color="auto"/>
                                              </w:divBdr>
                                              <w:divsChild>
                                                <w:div w:id="204297591">
                                                  <w:marLeft w:val="0"/>
                                                  <w:marRight w:val="0"/>
                                                  <w:marTop w:val="0"/>
                                                  <w:marBottom w:val="0"/>
                                                  <w:divBdr>
                                                    <w:top w:val="none" w:sz="0" w:space="0" w:color="auto"/>
                                                    <w:left w:val="none" w:sz="0" w:space="0" w:color="auto"/>
                                                    <w:bottom w:val="none" w:sz="0" w:space="0" w:color="auto"/>
                                                    <w:right w:val="none" w:sz="0" w:space="0" w:color="auto"/>
                                                  </w:divBdr>
                                                  <w:divsChild>
                                                    <w:div w:id="878594680">
                                                      <w:marLeft w:val="0"/>
                                                      <w:marRight w:val="0"/>
                                                      <w:marTop w:val="0"/>
                                                      <w:marBottom w:val="0"/>
                                                      <w:divBdr>
                                                        <w:top w:val="none" w:sz="0" w:space="0" w:color="auto"/>
                                                        <w:left w:val="none" w:sz="0" w:space="0" w:color="auto"/>
                                                        <w:bottom w:val="none" w:sz="0" w:space="0" w:color="auto"/>
                                                        <w:right w:val="none" w:sz="0" w:space="0" w:color="auto"/>
                                                      </w:divBdr>
                                                      <w:divsChild>
                                                        <w:div w:id="1044869700">
                                                          <w:marLeft w:val="0"/>
                                                          <w:marRight w:val="0"/>
                                                          <w:marTop w:val="0"/>
                                                          <w:marBottom w:val="84"/>
                                                          <w:divBdr>
                                                            <w:top w:val="none" w:sz="0" w:space="0" w:color="auto"/>
                                                            <w:left w:val="none" w:sz="0" w:space="0" w:color="auto"/>
                                                            <w:bottom w:val="none" w:sz="0" w:space="0" w:color="auto"/>
                                                            <w:right w:val="none" w:sz="0" w:space="0" w:color="auto"/>
                                                          </w:divBdr>
                                                        </w:div>
                                                        <w:div w:id="895164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7002794">
                                              <w:marLeft w:val="0"/>
                                              <w:marRight w:val="0"/>
                                              <w:marTop w:val="0"/>
                                              <w:marBottom w:val="0"/>
                                              <w:divBdr>
                                                <w:top w:val="none" w:sz="0" w:space="0" w:color="auto"/>
                                                <w:left w:val="none" w:sz="0" w:space="0" w:color="auto"/>
                                                <w:bottom w:val="none" w:sz="0" w:space="0" w:color="auto"/>
                                                <w:right w:val="none" w:sz="0" w:space="0" w:color="auto"/>
                                              </w:divBdr>
                                              <w:divsChild>
                                                <w:div w:id="1322386147">
                                                  <w:marLeft w:val="0"/>
                                                  <w:marRight w:val="0"/>
                                                  <w:marTop w:val="0"/>
                                                  <w:marBottom w:val="0"/>
                                                  <w:divBdr>
                                                    <w:top w:val="none" w:sz="0" w:space="0" w:color="auto"/>
                                                    <w:left w:val="none" w:sz="0" w:space="0" w:color="auto"/>
                                                    <w:bottom w:val="none" w:sz="0" w:space="0" w:color="auto"/>
                                                    <w:right w:val="none" w:sz="0" w:space="0" w:color="auto"/>
                                                  </w:divBdr>
                                                  <w:divsChild>
                                                    <w:div w:id="397092028">
                                                      <w:marLeft w:val="0"/>
                                                      <w:marRight w:val="0"/>
                                                      <w:marTop w:val="0"/>
                                                      <w:marBottom w:val="0"/>
                                                      <w:divBdr>
                                                        <w:top w:val="none" w:sz="0" w:space="0" w:color="auto"/>
                                                        <w:left w:val="none" w:sz="0" w:space="0" w:color="auto"/>
                                                        <w:bottom w:val="none" w:sz="0" w:space="0" w:color="auto"/>
                                                        <w:right w:val="none" w:sz="0" w:space="0" w:color="auto"/>
                                                      </w:divBdr>
                                                      <w:divsChild>
                                                        <w:div w:id="347752986">
                                                          <w:marLeft w:val="0"/>
                                                          <w:marRight w:val="0"/>
                                                          <w:marTop w:val="0"/>
                                                          <w:marBottom w:val="84"/>
                                                          <w:divBdr>
                                                            <w:top w:val="none" w:sz="0" w:space="0" w:color="auto"/>
                                                            <w:left w:val="none" w:sz="0" w:space="0" w:color="auto"/>
                                                            <w:bottom w:val="none" w:sz="0" w:space="0" w:color="auto"/>
                                                            <w:right w:val="none" w:sz="0" w:space="0" w:color="auto"/>
                                                          </w:divBdr>
                                                        </w:div>
                                                        <w:div w:id="14264188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28589652">
                                              <w:marLeft w:val="0"/>
                                              <w:marRight w:val="0"/>
                                              <w:marTop w:val="0"/>
                                              <w:marBottom w:val="0"/>
                                              <w:divBdr>
                                                <w:top w:val="none" w:sz="0" w:space="0" w:color="auto"/>
                                                <w:left w:val="none" w:sz="0" w:space="0" w:color="auto"/>
                                                <w:bottom w:val="none" w:sz="0" w:space="0" w:color="auto"/>
                                                <w:right w:val="none" w:sz="0" w:space="0" w:color="auto"/>
                                              </w:divBdr>
                                              <w:divsChild>
                                                <w:div w:id="546143323">
                                                  <w:marLeft w:val="0"/>
                                                  <w:marRight w:val="0"/>
                                                  <w:marTop w:val="0"/>
                                                  <w:marBottom w:val="0"/>
                                                  <w:divBdr>
                                                    <w:top w:val="none" w:sz="0" w:space="0" w:color="auto"/>
                                                    <w:left w:val="none" w:sz="0" w:space="0" w:color="auto"/>
                                                    <w:bottom w:val="none" w:sz="0" w:space="0" w:color="auto"/>
                                                    <w:right w:val="none" w:sz="0" w:space="0" w:color="auto"/>
                                                  </w:divBdr>
                                                  <w:divsChild>
                                                    <w:div w:id="558441232">
                                                      <w:marLeft w:val="0"/>
                                                      <w:marRight w:val="0"/>
                                                      <w:marTop w:val="0"/>
                                                      <w:marBottom w:val="0"/>
                                                      <w:divBdr>
                                                        <w:top w:val="none" w:sz="0" w:space="0" w:color="auto"/>
                                                        <w:left w:val="none" w:sz="0" w:space="0" w:color="auto"/>
                                                        <w:bottom w:val="none" w:sz="0" w:space="0" w:color="auto"/>
                                                        <w:right w:val="none" w:sz="0" w:space="0" w:color="auto"/>
                                                      </w:divBdr>
                                                      <w:divsChild>
                                                        <w:div w:id="220289196">
                                                          <w:marLeft w:val="0"/>
                                                          <w:marRight w:val="0"/>
                                                          <w:marTop w:val="0"/>
                                                          <w:marBottom w:val="84"/>
                                                          <w:divBdr>
                                                            <w:top w:val="none" w:sz="0" w:space="0" w:color="auto"/>
                                                            <w:left w:val="none" w:sz="0" w:space="0" w:color="auto"/>
                                                            <w:bottom w:val="none" w:sz="0" w:space="0" w:color="auto"/>
                                                            <w:right w:val="none" w:sz="0" w:space="0" w:color="auto"/>
                                                          </w:divBdr>
                                                        </w:div>
                                                        <w:div w:id="14975715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1006393">
      <w:bodyDiv w:val="1"/>
      <w:marLeft w:val="0"/>
      <w:marRight w:val="0"/>
      <w:marTop w:val="0"/>
      <w:marBottom w:val="0"/>
      <w:divBdr>
        <w:top w:val="none" w:sz="0" w:space="0" w:color="auto"/>
        <w:left w:val="none" w:sz="0" w:space="0" w:color="auto"/>
        <w:bottom w:val="none" w:sz="0" w:space="0" w:color="auto"/>
        <w:right w:val="none" w:sz="0" w:space="0" w:color="auto"/>
      </w:divBdr>
      <w:divsChild>
        <w:div w:id="1914777164">
          <w:marLeft w:val="0"/>
          <w:marRight w:val="0"/>
          <w:marTop w:val="0"/>
          <w:marBottom w:val="0"/>
          <w:divBdr>
            <w:top w:val="none" w:sz="0" w:space="0" w:color="auto"/>
            <w:left w:val="none" w:sz="0" w:space="0" w:color="auto"/>
            <w:bottom w:val="none" w:sz="0" w:space="0" w:color="auto"/>
            <w:right w:val="none" w:sz="0" w:space="0" w:color="auto"/>
          </w:divBdr>
          <w:divsChild>
            <w:div w:id="62486606">
              <w:marLeft w:val="0"/>
              <w:marRight w:val="0"/>
              <w:marTop w:val="0"/>
              <w:marBottom w:val="0"/>
              <w:divBdr>
                <w:top w:val="none" w:sz="0" w:space="0" w:color="auto"/>
                <w:left w:val="none" w:sz="0" w:space="0" w:color="auto"/>
                <w:bottom w:val="none" w:sz="0" w:space="0" w:color="auto"/>
                <w:right w:val="none" w:sz="0" w:space="0" w:color="auto"/>
              </w:divBdr>
              <w:divsChild>
                <w:div w:id="928739296">
                  <w:marLeft w:val="0"/>
                  <w:marRight w:val="0"/>
                  <w:marTop w:val="0"/>
                  <w:marBottom w:val="0"/>
                  <w:divBdr>
                    <w:top w:val="none" w:sz="0" w:space="0" w:color="auto"/>
                    <w:left w:val="none" w:sz="0" w:space="0" w:color="auto"/>
                    <w:bottom w:val="none" w:sz="0" w:space="0" w:color="auto"/>
                    <w:right w:val="none" w:sz="0" w:space="0" w:color="auto"/>
                  </w:divBdr>
                  <w:divsChild>
                    <w:div w:id="666327865">
                      <w:marLeft w:val="2928"/>
                      <w:marRight w:val="0"/>
                      <w:marTop w:val="0"/>
                      <w:marBottom w:val="0"/>
                      <w:divBdr>
                        <w:top w:val="none" w:sz="0" w:space="0" w:color="auto"/>
                        <w:left w:val="none" w:sz="0" w:space="0" w:color="auto"/>
                        <w:bottom w:val="none" w:sz="0" w:space="0" w:color="auto"/>
                        <w:right w:val="none" w:sz="0" w:space="0" w:color="auto"/>
                      </w:divBdr>
                      <w:divsChild>
                        <w:div w:id="2098821842">
                          <w:marLeft w:val="0"/>
                          <w:marRight w:val="0"/>
                          <w:marTop w:val="0"/>
                          <w:marBottom w:val="84"/>
                          <w:divBdr>
                            <w:top w:val="none" w:sz="0" w:space="0" w:color="auto"/>
                            <w:left w:val="none" w:sz="0" w:space="0" w:color="auto"/>
                            <w:bottom w:val="none" w:sz="0" w:space="0" w:color="auto"/>
                            <w:right w:val="none" w:sz="0" w:space="0" w:color="auto"/>
                          </w:divBdr>
                        </w:div>
                        <w:div w:id="20407386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70696582">
              <w:marLeft w:val="0"/>
              <w:marRight w:val="0"/>
              <w:marTop w:val="0"/>
              <w:marBottom w:val="0"/>
              <w:divBdr>
                <w:top w:val="none" w:sz="0" w:space="0" w:color="auto"/>
                <w:left w:val="none" w:sz="0" w:space="0" w:color="auto"/>
                <w:bottom w:val="none" w:sz="0" w:space="0" w:color="auto"/>
                <w:right w:val="none" w:sz="0" w:space="0" w:color="auto"/>
              </w:divBdr>
              <w:divsChild>
                <w:div w:id="1370764650">
                  <w:marLeft w:val="0"/>
                  <w:marRight w:val="0"/>
                  <w:marTop w:val="0"/>
                  <w:marBottom w:val="0"/>
                  <w:divBdr>
                    <w:top w:val="none" w:sz="0" w:space="0" w:color="auto"/>
                    <w:left w:val="none" w:sz="0" w:space="0" w:color="auto"/>
                    <w:bottom w:val="none" w:sz="0" w:space="0" w:color="auto"/>
                    <w:right w:val="none" w:sz="0" w:space="0" w:color="auto"/>
                  </w:divBdr>
                  <w:divsChild>
                    <w:div w:id="857616743">
                      <w:marLeft w:val="2928"/>
                      <w:marRight w:val="0"/>
                      <w:marTop w:val="0"/>
                      <w:marBottom w:val="0"/>
                      <w:divBdr>
                        <w:top w:val="none" w:sz="0" w:space="0" w:color="auto"/>
                        <w:left w:val="none" w:sz="0" w:space="0" w:color="auto"/>
                        <w:bottom w:val="none" w:sz="0" w:space="0" w:color="auto"/>
                        <w:right w:val="none" w:sz="0" w:space="0" w:color="auto"/>
                      </w:divBdr>
                      <w:divsChild>
                        <w:div w:id="119299885">
                          <w:marLeft w:val="0"/>
                          <w:marRight w:val="0"/>
                          <w:marTop w:val="0"/>
                          <w:marBottom w:val="84"/>
                          <w:divBdr>
                            <w:top w:val="none" w:sz="0" w:space="0" w:color="auto"/>
                            <w:left w:val="none" w:sz="0" w:space="0" w:color="auto"/>
                            <w:bottom w:val="none" w:sz="0" w:space="0" w:color="auto"/>
                            <w:right w:val="none" w:sz="0" w:space="0" w:color="auto"/>
                          </w:divBdr>
                        </w:div>
                        <w:div w:id="1999577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8158908">
              <w:marLeft w:val="0"/>
              <w:marRight w:val="0"/>
              <w:marTop w:val="0"/>
              <w:marBottom w:val="0"/>
              <w:divBdr>
                <w:top w:val="none" w:sz="0" w:space="0" w:color="auto"/>
                <w:left w:val="none" w:sz="0" w:space="0" w:color="auto"/>
                <w:bottom w:val="none" w:sz="0" w:space="0" w:color="auto"/>
                <w:right w:val="none" w:sz="0" w:space="0" w:color="auto"/>
              </w:divBdr>
              <w:divsChild>
                <w:div w:id="306592091">
                  <w:marLeft w:val="0"/>
                  <w:marRight w:val="0"/>
                  <w:marTop w:val="0"/>
                  <w:marBottom w:val="0"/>
                  <w:divBdr>
                    <w:top w:val="none" w:sz="0" w:space="0" w:color="auto"/>
                    <w:left w:val="none" w:sz="0" w:space="0" w:color="auto"/>
                    <w:bottom w:val="none" w:sz="0" w:space="0" w:color="auto"/>
                    <w:right w:val="none" w:sz="0" w:space="0" w:color="auto"/>
                  </w:divBdr>
                  <w:divsChild>
                    <w:div w:id="1709991356">
                      <w:marLeft w:val="2928"/>
                      <w:marRight w:val="0"/>
                      <w:marTop w:val="0"/>
                      <w:marBottom w:val="0"/>
                      <w:divBdr>
                        <w:top w:val="none" w:sz="0" w:space="0" w:color="auto"/>
                        <w:left w:val="none" w:sz="0" w:space="0" w:color="auto"/>
                        <w:bottom w:val="none" w:sz="0" w:space="0" w:color="auto"/>
                        <w:right w:val="none" w:sz="0" w:space="0" w:color="auto"/>
                      </w:divBdr>
                      <w:divsChild>
                        <w:div w:id="306055481">
                          <w:marLeft w:val="0"/>
                          <w:marRight w:val="0"/>
                          <w:marTop w:val="0"/>
                          <w:marBottom w:val="84"/>
                          <w:divBdr>
                            <w:top w:val="none" w:sz="0" w:space="0" w:color="auto"/>
                            <w:left w:val="none" w:sz="0" w:space="0" w:color="auto"/>
                            <w:bottom w:val="none" w:sz="0" w:space="0" w:color="auto"/>
                            <w:right w:val="none" w:sz="0" w:space="0" w:color="auto"/>
                          </w:divBdr>
                        </w:div>
                        <w:div w:id="13750413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20402">
              <w:marLeft w:val="0"/>
              <w:marRight w:val="0"/>
              <w:marTop w:val="0"/>
              <w:marBottom w:val="0"/>
              <w:divBdr>
                <w:top w:val="none" w:sz="0" w:space="0" w:color="auto"/>
                <w:left w:val="none" w:sz="0" w:space="0" w:color="auto"/>
                <w:bottom w:val="none" w:sz="0" w:space="0" w:color="auto"/>
                <w:right w:val="none" w:sz="0" w:space="0" w:color="auto"/>
              </w:divBdr>
              <w:divsChild>
                <w:div w:id="314333607">
                  <w:marLeft w:val="0"/>
                  <w:marRight w:val="0"/>
                  <w:marTop w:val="0"/>
                  <w:marBottom w:val="0"/>
                  <w:divBdr>
                    <w:top w:val="none" w:sz="0" w:space="0" w:color="auto"/>
                    <w:left w:val="none" w:sz="0" w:space="0" w:color="auto"/>
                    <w:bottom w:val="none" w:sz="0" w:space="0" w:color="auto"/>
                    <w:right w:val="none" w:sz="0" w:space="0" w:color="auto"/>
                  </w:divBdr>
                  <w:divsChild>
                    <w:div w:id="1069692849">
                      <w:marLeft w:val="2928"/>
                      <w:marRight w:val="0"/>
                      <w:marTop w:val="0"/>
                      <w:marBottom w:val="0"/>
                      <w:divBdr>
                        <w:top w:val="none" w:sz="0" w:space="0" w:color="auto"/>
                        <w:left w:val="none" w:sz="0" w:space="0" w:color="auto"/>
                        <w:bottom w:val="none" w:sz="0" w:space="0" w:color="auto"/>
                        <w:right w:val="none" w:sz="0" w:space="0" w:color="auto"/>
                      </w:divBdr>
                      <w:divsChild>
                        <w:div w:id="1837333886">
                          <w:marLeft w:val="0"/>
                          <w:marRight w:val="0"/>
                          <w:marTop w:val="0"/>
                          <w:marBottom w:val="84"/>
                          <w:divBdr>
                            <w:top w:val="none" w:sz="0" w:space="0" w:color="auto"/>
                            <w:left w:val="none" w:sz="0" w:space="0" w:color="auto"/>
                            <w:bottom w:val="none" w:sz="0" w:space="0" w:color="auto"/>
                            <w:right w:val="none" w:sz="0" w:space="0" w:color="auto"/>
                          </w:divBdr>
                        </w:div>
                        <w:div w:id="16984625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518428">
              <w:marLeft w:val="0"/>
              <w:marRight w:val="0"/>
              <w:marTop w:val="0"/>
              <w:marBottom w:val="0"/>
              <w:divBdr>
                <w:top w:val="none" w:sz="0" w:space="0" w:color="auto"/>
                <w:left w:val="none" w:sz="0" w:space="0" w:color="auto"/>
                <w:bottom w:val="none" w:sz="0" w:space="0" w:color="auto"/>
                <w:right w:val="none" w:sz="0" w:space="0" w:color="auto"/>
              </w:divBdr>
              <w:divsChild>
                <w:div w:id="323970088">
                  <w:marLeft w:val="0"/>
                  <w:marRight w:val="0"/>
                  <w:marTop w:val="0"/>
                  <w:marBottom w:val="0"/>
                  <w:divBdr>
                    <w:top w:val="none" w:sz="0" w:space="0" w:color="auto"/>
                    <w:left w:val="none" w:sz="0" w:space="0" w:color="auto"/>
                    <w:bottom w:val="none" w:sz="0" w:space="0" w:color="auto"/>
                    <w:right w:val="none" w:sz="0" w:space="0" w:color="auto"/>
                  </w:divBdr>
                  <w:divsChild>
                    <w:div w:id="2127893162">
                      <w:marLeft w:val="2928"/>
                      <w:marRight w:val="0"/>
                      <w:marTop w:val="0"/>
                      <w:marBottom w:val="0"/>
                      <w:divBdr>
                        <w:top w:val="none" w:sz="0" w:space="0" w:color="auto"/>
                        <w:left w:val="none" w:sz="0" w:space="0" w:color="auto"/>
                        <w:bottom w:val="none" w:sz="0" w:space="0" w:color="auto"/>
                        <w:right w:val="none" w:sz="0" w:space="0" w:color="auto"/>
                      </w:divBdr>
                      <w:divsChild>
                        <w:div w:id="1151949373">
                          <w:marLeft w:val="0"/>
                          <w:marRight w:val="0"/>
                          <w:marTop w:val="0"/>
                          <w:marBottom w:val="84"/>
                          <w:divBdr>
                            <w:top w:val="none" w:sz="0" w:space="0" w:color="auto"/>
                            <w:left w:val="none" w:sz="0" w:space="0" w:color="auto"/>
                            <w:bottom w:val="none" w:sz="0" w:space="0" w:color="auto"/>
                            <w:right w:val="none" w:sz="0" w:space="0" w:color="auto"/>
                          </w:divBdr>
                        </w:div>
                        <w:div w:id="192789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91307">
      <w:bodyDiv w:val="1"/>
      <w:marLeft w:val="0"/>
      <w:marRight w:val="0"/>
      <w:marTop w:val="0"/>
      <w:marBottom w:val="0"/>
      <w:divBdr>
        <w:top w:val="none" w:sz="0" w:space="0" w:color="auto"/>
        <w:left w:val="none" w:sz="0" w:space="0" w:color="auto"/>
        <w:bottom w:val="none" w:sz="0" w:space="0" w:color="auto"/>
        <w:right w:val="none" w:sz="0" w:space="0" w:color="auto"/>
      </w:divBdr>
      <w:divsChild>
        <w:div w:id="95487257">
          <w:marLeft w:val="0"/>
          <w:marRight w:val="0"/>
          <w:marTop w:val="120"/>
          <w:marBottom w:val="0"/>
          <w:divBdr>
            <w:top w:val="none" w:sz="0" w:space="0" w:color="auto"/>
            <w:left w:val="none" w:sz="0" w:space="0" w:color="auto"/>
            <w:bottom w:val="none" w:sz="0" w:space="0" w:color="auto"/>
            <w:right w:val="none" w:sz="0" w:space="0" w:color="auto"/>
          </w:divBdr>
        </w:div>
        <w:div w:id="407266559">
          <w:marLeft w:val="0"/>
          <w:marRight w:val="0"/>
          <w:marTop w:val="120"/>
          <w:marBottom w:val="0"/>
          <w:divBdr>
            <w:top w:val="none" w:sz="0" w:space="0" w:color="auto"/>
            <w:left w:val="none" w:sz="0" w:space="0" w:color="auto"/>
            <w:bottom w:val="none" w:sz="0" w:space="0" w:color="auto"/>
            <w:right w:val="none" w:sz="0" w:space="0" w:color="auto"/>
          </w:divBdr>
        </w:div>
      </w:divsChild>
    </w:div>
    <w:div w:id="661590670">
      <w:bodyDiv w:val="1"/>
      <w:marLeft w:val="0"/>
      <w:marRight w:val="0"/>
      <w:marTop w:val="0"/>
      <w:marBottom w:val="0"/>
      <w:divBdr>
        <w:top w:val="none" w:sz="0" w:space="0" w:color="auto"/>
        <w:left w:val="none" w:sz="0" w:space="0" w:color="auto"/>
        <w:bottom w:val="none" w:sz="0" w:space="0" w:color="auto"/>
        <w:right w:val="none" w:sz="0" w:space="0" w:color="auto"/>
      </w:divBdr>
    </w:div>
    <w:div w:id="662129315">
      <w:bodyDiv w:val="1"/>
      <w:marLeft w:val="0"/>
      <w:marRight w:val="0"/>
      <w:marTop w:val="0"/>
      <w:marBottom w:val="0"/>
      <w:divBdr>
        <w:top w:val="none" w:sz="0" w:space="0" w:color="auto"/>
        <w:left w:val="none" w:sz="0" w:space="0" w:color="auto"/>
        <w:bottom w:val="none" w:sz="0" w:space="0" w:color="auto"/>
        <w:right w:val="none" w:sz="0" w:space="0" w:color="auto"/>
      </w:divBdr>
      <w:divsChild>
        <w:div w:id="503982331">
          <w:marLeft w:val="0"/>
          <w:marRight w:val="0"/>
          <w:marTop w:val="120"/>
          <w:marBottom w:val="0"/>
          <w:divBdr>
            <w:top w:val="none" w:sz="0" w:space="0" w:color="auto"/>
            <w:left w:val="none" w:sz="0" w:space="0" w:color="auto"/>
            <w:bottom w:val="none" w:sz="0" w:space="0" w:color="auto"/>
            <w:right w:val="none" w:sz="0" w:space="0" w:color="auto"/>
          </w:divBdr>
        </w:div>
      </w:divsChild>
    </w:div>
    <w:div w:id="663322515">
      <w:bodyDiv w:val="1"/>
      <w:marLeft w:val="0"/>
      <w:marRight w:val="0"/>
      <w:marTop w:val="0"/>
      <w:marBottom w:val="0"/>
      <w:divBdr>
        <w:top w:val="none" w:sz="0" w:space="0" w:color="auto"/>
        <w:left w:val="none" w:sz="0" w:space="0" w:color="auto"/>
        <w:bottom w:val="none" w:sz="0" w:space="0" w:color="auto"/>
        <w:right w:val="none" w:sz="0" w:space="0" w:color="auto"/>
      </w:divBdr>
      <w:divsChild>
        <w:div w:id="1649046514">
          <w:marLeft w:val="0"/>
          <w:marRight w:val="0"/>
          <w:marTop w:val="120"/>
          <w:marBottom w:val="0"/>
          <w:divBdr>
            <w:top w:val="none" w:sz="0" w:space="0" w:color="auto"/>
            <w:left w:val="none" w:sz="0" w:space="0" w:color="auto"/>
            <w:bottom w:val="none" w:sz="0" w:space="0" w:color="auto"/>
            <w:right w:val="none" w:sz="0" w:space="0" w:color="auto"/>
          </w:divBdr>
        </w:div>
      </w:divsChild>
    </w:div>
    <w:div w:id="663508772">
      <w:bodyDiv w:val="1"/>
      <w:marLeft w:val="0"/>
      <w:marRight w:val="0"/>
      <w:marTop w:val="0"/>
      <w:marBottom w:val="0"/>
      <w:divBdr>
        <w:top w:val="none" w:sz="0" w:space="0" w:color="auto"/>
        <w:left w:val="none" w:sz="0" w:space="0" w:color="auto"/>
        <w:bottom w:val="none" w:sz="0" w:space="0" w:color="auto"/>
        <w:right w:val="none" w:sz="0" w:space="0" w:color="auto"/>
      </w:divBdr>
      <w:divsChild>
        <w:div w:id="568344792">
          <w:marLeft w:val="0"/>
          <w:marRight w:val="0"/>
          <w:marTop w:val="0"/>
          <w:marBottom w:val="0"/>
          <w:divBdr>
            <w:top w:val="none" w:sz="0" w:space="0" w:color="auto"/>
            <w:left w:val="none" w:sz="0" w:space="0" w:color="auto"/>
            <w:bottom w:val="none" w:sz="0" w:space="0" w:color="auto"/>
            <w:right w:val="none" w:sz="0" w:space="0" w:color="auto"/>
          </w:divBdr>
          <w:divsChild>
            <w:div w:id="2552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48239">
      <w:bodyDiv w:val="1"/>
      <w:marLeft w:val="0"/>
      <w:marRight w:val="0"/>
      <w:marTop w:val="0"/>
      <w:marBottom w:val="0"/>
      <w:divBdr>
        <w:top w:val="none" w:sz="0" w:space="0" w:color="auto"/>
        <w:left w:val="none" w:sz="0" w:space="0" w:color="auto"/>
        <w:bottom w:val="none" w:sz="0" w:space="0" w:color="auto"/>
        <w:right w:val="none" w:sz="0" w:space="0" w:color="auto"/>
      </w:divBdr>
    </w:div>
    <w:div w:id="665940424">
      <w:bodyDiv w:val="1"/>
      <w:marLeft w:val="0"/>
      <w:marRight w:val="0"/>
      <w:marTop w:val="0"/>
      <w:marBottom w:val="0"/>
      <w:divBdr>
        <w:top w:val="none" w:sz="0" w:space="0" w:color="auto"/>
        <w:left w:val="none" w:sz="0" w:space="0" w:color="auto"/>
        <w:bottom w:val="none" w:sz="0" w:space="0" w:color="auto"/>
        <w:right w:val="none" w:sz="0" w:space="0" w:color="auto"/>
      </w:divBdr>
    </w:div>
    <w:div w:id="666052599">
      <w:bodyDiv w:val="1"/>
      <w:marLeft w:val="0"/>
      <w:marRight w:val="0"/>
      <w:marTop w:val="0"/>
      <w:marBottom w:val="0"/>
      <w:divBdr>
        <w:top w:val="none" w:sz="0" w:space="0" w:color="auto"/>
        <w:left w:val="none" w:sz="0" w:space="0" w:color="auto"/>
        <w:bottom w:val="none" w:sz="0" w:space="0" w:color="auto"/>
        <w:right w:val="none" w:sz="0" w:space="0" w:color="auto"/>
      </w:divBdr>
      <w:divsChild>
        <w:div w:id="58796159">
          <w:marLeft w:val="0"/>
          <w:marRight w:val="0"/>
          <w:marTop w:val="0"/>
          <w:marBottom w:val="0"/>
          <w:divBdr>
            <w:top w:val="none" w:sz="0" w:space="0" w:color="auto"/>
            <w:left w:val="none" w:sz="0" w:space="0" w:color="auto"/>
            <w:bottom w:val="none" w:sz="0" w:space="0" w:color="auto"/>
            <w:right w:val="none" w:sz="0" w:space="0" w:color="auto"/>
          </w:divBdr>
          <w:divsChild>
            <w:div w:id="56927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9324">
      <w:bodyDiv w:val="1"/>
      <w:marLeft w:val="0"/>
      <w:marRight w:val="0"/>
      <w:marTop w:val="0"/>
      <w:marBottom w:val="0"/>
      <w:divBdr>
        <w:top w:val="none" w:sz="0" w:space="0" w:color="auto"/>
        <w:left w:val="none" w:sz="0" w:space="0" w:color="auto"/>
        <w:bottom w:val="none" w:sz="0" w:space="0" w:color="auto"/>
        <w:right w:val="none" w:sz="0" w:space="0" w:color="auto"/>
      </w:divBdr>
      <w:divsChild>
        <w:div w:id="177936437">
          <w:marLeft w:val="0"/>
          <w:marRight w:val="0"/>
          <w:marTop w:val="120"/>
          <w:marBottom w:val="0"/>
          <w:divBdr>
            <w:top w:val="none" w:sz="0" w:space="0" w:color="auto"/>
            <w:left w:val="none" w:sz="0" w:space="0" w:color="auto"/>
            <w:bottom w:val="none" w:sz="0" w:space="0" w:color="auto"/>
            <w:right w:val="none" w:sz="0" w:space="0" w:color="auto"/>
          </w:divBdr>
        </w:div>
        <w:div w:id="404031566">
          <w:marLeft w:val="0"/>
          <w:marRight w:val="0"/>
          <w:marTop w:val="120"/>
          <w:marBottom w:val="0"/>
          <w:divBdr>
            <w:top w:val="none" w:sz="0" w:space="0" w:color="auto"/>
            <w:left w:val="none" w:sz="0" w:space="0" w:color="auto"/>
            <w:bottom w:val="none" w:sz="0" w:space="0" w:color="auto"/>
            <w:right w:val="none" w:sz="0" w:space="0" w:color="auto"/>
          </w:divBdr>
        </w:div>
      </w:divsChild>
    </w:div>
    <w:div w:id="666634939">
      <w:bodyDiv w:val="1"/>
      <w:marLeft w:val="0"/>
      <w:marRight w:val="0"/>
      <w:marTop w:val="0"/>
      <w:marBottom w:val="0"/>
      <w:divBdr>
        <w:top w:val="none" w:sz="0" w:space="0" w:color="auto"/>
        <w:left w:val="none" w:sz="0" w:space="0" w:color="auto"/>
        <w:bottom w:val="none" w:sz="0" w:space="0" w:color="auto"/>
        <w:right w:val="none" w:sz="0" w:space="0" w:color="auto"/>
      </w:divBdr>
    </w:div>
    <w:div w:id="666711937">
      <w:bodyDiv w:val="1"/>
      <w:marLeft w:val="0"/>
      <w:marRight w:val="0"/>
      <w:marTop w:val="0"/>
      <w:marBottom w:val="0"/>
      <w:divBdr>
        <w:top w:val="none" w:sz="0" w:space="0" w:color="auto"/>
        <w:left w:val="none" w:sz="0" w:space="0" w:color="auto"/>
        <w:bottom w:val="none" w:sz="0" w:space="0" w:color="auto"/>
        <w:right w:val="none" w:sz="0" w:space="0" w:color="auto"/>
      </w:divBdr>
      <w:divsChild>
        <w:div w:id="1965040343">
          <w:marLeft w:val="0"/>
          <w:marRight w:val="0"/>
          <w:marTop w:val="120"/>
          <w:marBottom w:val="0"/>
          <w:divBdr>
            <w:top w:val="none" w:sz="0" w:space="0" w:color="auto"/>
            <w:left w:val="none" w:sz="0" w:space="0" w:color="auto"/>
            <w:bottom w:val="none" w:sz="0" w:space="0" w:color="auto"/>
            <w:right w:val="none" w:sz="0" w:space="0" w:color="auto"/>
          </w:divBdr>
        </w:div>
        <w:div w:id="623004836">
          <w:marLeft w:val="0"/>
          <w:marRight w:val="0"/>
          <w:marTop w:val="120"/>
          <w:marBottom w:val="0"/>
          <w:divBdr>
            <w:top w:val="none" w:sz="0" w:space="0" w:color="auto"/>
            <w:left w:val="none" w:sz="0" w:space="0" w:color="auto"/>
            <w:bottom w:val="none" w:sz="0" w:space="0" w:color="auto"/>
            <w:right w:val="none" w:sz="0" w:space="0" w:color="auto"/>
          </w:divBdr>
        </w:div>
        <w:div w:id="1571771247">
          <w:marLeft w:val="0"/>
          <w:marRight w:val="0"/>
          <w:marTop w:val="120"/>
          <w:marBottom w:val="0"/>
          <w:divBdr>
            <w:top w:val="none" w:sz="0" w:space="0" w:color="auto"/>
            <w:left w:val="none" w:sz="0" w:space="0" w:color="auto"/>
            <w:bottom w:val="none" w:sz="0" w:space="0" w:color="auto"/>
            <w:right w:val="none" w:sz="0" w:space="0" w:color="auto"/>
          </w:divBdr>
        </w:div>
        <w:div w:id="1707674432">
          <w:marLeft w:val="0"/>
          <w:marRight w:val="0"/>
          <w:marTop w:val="120"/>
          <w:marBottom w:val="0"/>
          <w:divBdr>
            <w:top w:val="none" w:sz="0" w:space="0" w:color="auto"/>
            <w:left w:val="none" w:sz="0" w:space="0" w:color="auto"/>
            <w:bottom w:val="none" w:sz="0" w:space="0" w:color="auto"/>
            <w:right w:val="none" w:sz="0" w:space="0" w:color="auto"/>
          </w:divBdr>
        </w:div>
        <w:div w:id="879056255">
          <w:marLeft w:val="0"/>
          <w:marRight w:val="0"/>
          <w:marTop w:val="120"/>
          <w:marBottom w:val="0"/>
          <w:divBdr>
            <w:top w:val="none" w:sz="0" w:space="0" w:color="auto"/>
            <w:left w:val="none" w:sz="0" w:space="0" w:color="auto"/>
            <w:bottom w:val="none" w:sz="0" w:space="0" w:color="auto"/>
            <w:right w:val="none" w:sz="0" w:space="0" w:color="auto"/>
          </w:divBdr>
        </w:div>
        <w:div w:id="99953302">
          <w:marLeft w:val="0"/>
          <w:marRight w:val="0"/>
          <w:marTop w:val="120"/>
          <w:marBottom w:val="0"/>
          <w:divBdr>
            <w:top w:val="none" w:sz="0" w:space="0" w:color="auto"/>
            <w:left w:val="none" w:sz="0" w:space="0" w:color="auto"/>
            <w:bottom w:val="none" w:sz="0" w:space="0" w:color="auto"/>
            <w:right w:val="none" w:sz="0" w:space="0" w:color="auto"/>
          </w:divBdr>
        </w:div>
        <w:div w:id="1403139772">
          <w:marLeft w:val="0"/>
          <w:marRight w:val="0"/>
          <w:marTop w:val="120"/>
          <w:marBottom w:val="0"/>
          <w:divBdr>
            <w:top w:val="none" w:sz="0" w:space="0" w:color="auto"/>
            <w:left w:val="none" w:sz="0" w:space="0" w:color="auto"/>
            <w:bottom w:val="none" w:sz="0" w:space="0" w:color="auto"/>
            <w:right w:val="none" w:sz="0" w:space="0" w:color="auto"/>
          </w:divBdr>
        </w:div>
        <w:div w:id="1392773607">
          <w:marLeft w:val="0"/>
          <w:marRight w:val="0"/>
          <w:marTop w:val="120"/>
          <w:marBottom w:val="0"/>
          <w:divBdr>
            <w:top w:val="none" w:sz="0" w:space="0" w:color="auto"/>
            <w:left w:val="none" w:sz="0" w:space="0" w:color="auto"/>
            <w:bottom w:val="none" w:sz="0" w:space="0" w:color="auto"/>
            <w:right w:val="none" w:sz="0" w:space="0" w:color="auto"/>
          </w:divBdr>
        </w:div>
        <w:div w:id="1869682527">
          <w:marLeft w:val="0"/>
          <w:marRight w:val="0"/>
          <w:marTop w:val="120"/>
          <w:marBottom w:val="0"/>
          <w:divBdr>
            <w:top w:val="none" w:sz="0" w:space="0" w:color="auto"/>
            <w:left w:val="none" w:sz="0" w:space="0" w:color="auto"/>
            <w:bottom w:val="none" w:sz="0" w:space="0" w:color="auto"/>
            <w:right w:val="none" w:sz="0" w:space="0" w:color="auto"/>
          </w:divBdr>
        </w:div>
      </w:divsChild>
    </w:div>
    <w:div w:id="667292014">
      <w:bodyDiv w:val="1"/>
      <w:marLeft w:val="0"/>
      <w:marRight w:val="0"/>
      <w:marTop w:val="0"/>
      <w:marBottom w:val="0"/>
      <w:divBdr>
        <w:top w:val="none" w:sz="0" w:space="0" w:color="auto"/>
        <w:left w:val="none" w:sz="0" w:space="0" w:color="auto"/>
        <w:bottom w:val="none" w:sz="0" w:space="0" w:color="auto"/>
        <w:right w:val="none" w:sz="0" w:space="0" w:color="auto"/>
      </w:divBdr>
    </w:div>
    <w:div w:id="667636723">
      <w:bodyDiv w:val="1"/>
      <w:marLeft w:val="0"/>
      <w:marRight w:val="0"/>
      <w:marTop w:val="0"/>
      <w:marBottom w:val="0"/>
      <w:divBdr>
        <w:top w:val="none" w:sz="0" w:space="0" w:color="auto"/>
        <w:left w:val="none" w:sz="0" w:space="0" w:color="auto"/>
        <w:bottom w:val="none" w:sz="0" w:space="0" w:color="auto"/>
        <w:right w:val="none" w:sz="0" w:space="0" w:color="auto"/>
      </w:divBdr>
      <w:divsChild>
        <w:div w:id="1296833602">
          <w:marLeft w:val="0"/>
          <w:marRight w:val="0"/>
          <w:marTop w:val="0"/>
          <w:marBottom w:val="0"/>
          <w:divBdr>
            <w:top w:val="none" w:sz="0" w:space="0" w:color="auto"/>
            <w:left w:val="none" w:sz="0" w:space="0" w:color="auto"/>
            <w:bottom w:val="none" w:sz="0" w:space="0" w:color="auto"/>
            <w:right w:val="none" w:sz="0" w:space="0" w:color="auto"/>
          </w:divBdr>
          <w:divsChild>
            <w:div w:id="889532238">
              <w:marLeft w:val="0"/>
              <w:marRight w:val="0"/>
              <w:marTop w:val="0"/>
              <w:marBottom w:val="0"/>
              <w:divBdr>
                <w:top w:val="none" w:sz="0" w:space="0" w:color="auto"/>
                <w:left w:val="none" w:sz="0" w:space="0" w:color="auto"/>
                <w:bottom w:val="none" w:sz="0" w:space="0" w:color="auto"/>
                <w:right w:val="none" w:sz="0" w:space="0" w:color="auto"/>
              </w:divBdr>
            </w:div>
          </w:divsChild>
        </w:div>
        <w:div w:id="1176000295">
          <w:marLeft w:val="0"/>
          <w:marRight w:val="0"/>
          <w:marTop w:val="0"/>
          <w:marBottom w:val="0"/>
          <w:divBdr>
            <w:top w:val="none" w:sz="0" w:space="0" w:color="auto"/>
            <w:left w:val="none" w:sz="0" w:space="0" w:color="auto"/>
            <w:bottom w:val="none" w:sz="0" w:space="0" w:color="auto"/>
            <w:right w:val="none" w:sz="0" w:space="0" w:color="auto"/>
          </w:divBdr>
          <w:divsChild>
            <w:div w:id="1177888325">
              <w:marLeft w:val="0"/>
              <w:marRight w:val="0"/>
              <w:marTop w:val="0"/>
              <w:marBottom w:val="0"/>
              <w:divBdr>
                <w:top w:val="none" w:sz="0" w:space="0" w:color="auto"/>
                <w:left w:val="none" w:sz="0" w:space="0" w:color="auto"/>
                <w:bottom w:val="none" w:sz="0" w:space="0" w:color="auto"/>
                <w:right w:val="none" w:sz="0" w:space="0" w:color="auto"/>
              </w:divBdr>
            </w:div>
          </w:divsChild>
        </w:div>
        <w:div w:id="231621870">
          <w:marLeft w:val="0"/>
          <w:marRight w:val="0"/>
          <w:marTop w:val="0"/>
          <w:marBottom w:val="0"/>
          <w:divBdr>
            <w:top w:val="none" w:sz="0" w:space="0" w:color="auto"/>
            <w:left w:val="none" w:sz="0" w:space="0" w:color="auto"/>
            <w:bottom w:val="none" w:sz="0" w:space="0" w:color="auto"/>
            <w:right w:val="none" w:sz="0" w:space="0" w:color="auto"/>
          </w:divBdr>
          <w:divsChild>
            <w:div w:id="368997818">
              <w:marLeft w:val="0"/>
              <w:marRight w:val="0"/>
              <w:marTop w:val="0"/>
              <w:marBottom w:val="0"/>
              <w:divBdr>
                <w:top w:val="none" w:sz="0" w:space="0" w:color="auto"/>
                <w:left w:val="none" w:sz="0" w:space="0" w:color="auto"/>
                <w:bottom w:val="none" w:sz="0" w:space="0" w:color="auto"/>
                <w:right w:val="none" w:sz="0" w:space="0" w:color="auto"/>
              </w:divBdr>
            </w:div>
          </w:divsChild>
        </w:div>
        <w:div w:id="199781031">
          <w:marLeft w:val="0"/>
          <w:marRight w:val="0"/>
          <w:marTop w:val="0"/>
          <w:marBottom w:val="0"/>
          <w:divBdr>
            <w:top w:val="none" w:sz="0" w:space="0" w:color="auto"/>
            <w:left w:val="none" w:sz="0" w:space="0" w:color="auto"/>
            <w:bottom w:val="none" w:sz="0" w:space="0" w:color="auto"/>
            <w:right w:val="none" w:sz="0" w:space="0" w:color="auto"/>
          </w:divBdr>
          <w:divsChild>
            <w:div w:id="4507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0783">
      <w:bodyDiv w:val="1"/>
      <w:marLeft w:val="0"/>
      <w:marRight w:val="0"/>
      <w:marTop w:val="0"/>
      <w:marBottom w:val="0"/>
      <w:divBdr>
        <w:top w:val="none" w:sz="0" w:space="0" w:color="auto"/>
        <w:left w:val="none" w:sz="0" w:space="0" w:color="auto"/>
        <w:bottom w:val="none" w:sz="0" w:space="0" w:color="auto"/>
        <w:right w:val="none" w:sz="0" w:space="0" w:color="auto"/>
      </w:divBdr>
      <w:divsChild>
        <w:div w:id="1548101337">
          <w:marLeft w:val="0"/>
          <w:marRight w:val="0"/>
          <w:marTop w:val="120"/>
          <w:marBottom w:val="0"/>
          <w:divBdr>
            <w:top w:val="none" w:sz="0" w:space="0" w:color="auto"/>
            <w:left w:val="none" w:sz="0" w:space="0" w:color="auto"/>
            <w:bottom w:val="none" w:sz="0" w:space="0" w:color="auto"/>
            <w:right w:val="none" w:sz="0" w:space="0" w:color="auto"/>
          </w:divBdr>
        </w:div>
        <w:div w:id="858589469">
          <w:marLeft w:val="0"/>
          <w:marRight w:val="0"/>
          <w:marTop w:val="120"/>
          <w:marBottom w:val="0"/>
          <w:divBdr>
            <w:top w:val="none" w:sz="0" w:space="0" w:color="auto"/>
            <w:left w:val="none" w:sz="0" w:space="0" w:color="auto"/>
            <w:bottom w:val="none" w:sz="0" w:space="0" w:color="auto"/>
            <w:right w:val="none" w:sz="0" w:space="0" w:color="auto"/>
          </w:divBdr>
        </w:div>
      </w:divsChild>
    </w:div>
    <w:div w:id="670377148">
      <w:bodyDiv w:val="1"/>
      <w:marLeft w:val="0"/>
      <w:marRight w:val="0"/>
      <w:marTop w:val="0"/>
      <w:marBottom w:val="0"/>
      <w:divBdr>
        <w:top w:val="none" w:sz="0" w:space="0" w:color="auto"/>
        <w:left w:val="none" w:sz="0" w:space="0" w:color="auto"/>
        <w:bottom w:val="none" w:sz="0" w:space="0" w:color="auto"/>
        <w:right w:val="none" w:sz="0" w:space="0" w:color="auto"/>
      </w:divBdr>
    </w:div>
    <w:div w:id="670640812">
      <w:bodyDiv w:val="1"/>
      <w:marLeft w:val="0"/>
      <w:marRight w:val="0"/>
      <w:marTop w:val="0"/>
      <w:marBottom w:val="0"/>
      <w:divBdr>
        <w:top w:val="none" w:sz="0" w:space="0" w:color="auto"/>
        <w:left w:val="none" w:sz="0" w:space="0" w:color="auto"/>
        <w:bottom w:val="none" w:sz="0" w:space="0" w:color="auto"/>
        <w:right w:val="none" w:sz="0" w:space="0" w:color="auto"/>
      </w:divBdr>
    </w:div>
    <w:div w:id="670643605">
      <w:bodyDiv w:val="1"/>
      <w:marLeft w:val="0"/>
      <w:marRight w:val="0"/>
      <w:marTop w:val="0"/>
      <w:marBottom w:val="0"/>
      <w:divBdr>
        <w:top w:val="none" w:sz="0" w:space="0" w:color="auto"/>
        <w:left w:val="none" w:sz="0" w:space="0" w:color="auto"/>
        <w:bottom w:val="none" w:sz="0" w:space="0" w:color="auto"/>
        <w:right w:val="none" w:sz="0" w:space="0" w:color="auto"/>
      </w:divBdr>
      <w:divsChild>
        <w:div w:id="1262370091">
          <w:marLeft w:val="0"/>
          <w:marRight w:val="0"/>
          <w:marTop w:val="0"/>
          <w:marBottom w:val="0"/>
          <w:divBdr>
            <w:top w:val="none" w:sz="0" w:space="0" w:color="auto"/>
            <w:left w:val="none" w:sz="0" w:space="0" w:color="auto"/>
            <w:bottom w:val="none" w:sz="0" w:space="0" w:color="auto"/>
            <w:right w:val="none" w:sz="0" w:space="0" w:color="auto"/>
          </w:divBdr>
          <w:divsChild>
            <w:div w:id="2086148149">
              <w:marLeft w:val="0"/>
              <w:marRight w:val="0"/>
              <w:marTop w:val="0"/>
              <w:marBottom w:val="0"/>
              <w:divBdr>
                <w:top w:val="none" w:sz="0" w:space="0" w:color="auto"/>
                <w:left w:val="none" w:sz="0" w:space="0" w:color="auto"/>
                <w:bottom w:val="none" w:sz="0" w:space="0" w:color="auto"/>
                <w:right w:val="none" w:sz="0" w:space="0" w:color="auto"/>
              </w:divBdr>
            </w:div>
          </w:divsChild>
        </w:div>
        <w:div w:id="2098210217">
          <w:marLeft w:val="0"/>
          <w:marRight w:val="0"/>
          <w:marTop w:val="0"/>
          <w:marBottom w:val="0"/>
          <w:divBdr>
            <w:top w:val="none" w:sz="0" w:space="0" w:color="auto"/>
            <w:left w:val="none" w:sz="0" w:space="0" w:color="auto"/>
            <w:bottom w:val="none" w:sz="0" w:space="0" w:color="auto"/>
            <w:right w:val="none" w:sz="0" w:space="0" w:color="auto"/>
          </w:divBdr>
          <w:divsChild>
            <w:div w:id="713894665">
              <w:marLeft w:val="0"/>
              <w:marRight w:val="0"/>
              <w:marTop w:val="0"/>
              <w:marBottom w:val="0"/>
              <w:divBdr>
                <w:top w:val="none" w:sz="0" w:space="0" w:color="auto"/>
                <w:left w:val="none" w:sz="0" w:space="0" w:color="auto"/>
                <w:bottom w:val="none" w:sz="0" w:space="0" w:color="auto"/>
                <w:right w:val="none" w:sz="0" w:space="0" w:color="auto"/>
              </w:divBdr>
            </w:div>
          </w:divsChild>
        </w:div>
        <w:div w:id="1262294334">
          <w:marLeft w:val="0"/>
          <w:marRight w:val="0"/>
          <w:marTop w:val="0"/>
          <w:marBottom w:val="0"/>
          <w:divBdr>
            <w:top w:val="none" w:sz="0" w:space="0" w:color="auto"/>
            <w:left w:val="none" w:sz="0" w:space="0" w:color="auto"/>
            <w:bottom w:val="none" w:sz="0" w:space="0" w:color="auto"/>
            <w:right w:val="none" w:sz="0" w:space="0" w:color="auto"/>
          </w:divBdr>
          <w:divsChild>
            <w:div w:id="571089217">
              <w:marLeft w:val="0"/>
              <w:marRight w:val="0"/>
              <w:marTop w:val="0"/>
              <w:marBottom w:val="0"/>
              <w:divBdr>
                <w:top w:val="none" w:sz="0" w:space="0" w:color="auto"/>
                <w:left w:val="none" w:sz="0" w:space="0" w:color="auto"/>
                <w:bottom w:val="none" w:sz="0" w:space="0" w:color="auto"/>
                <w:right w:val="none" w:sz="0" w:space="0" w:color="auto"/>
              </w:divBdr>
            </w:div>
          </w:divsChild>
        </w:div>
        <w:div w:id="116335139">
          <w:marLeft w:val="0"/>
          <w:marRight w:val="0"/>
          <w:marTop w:val="0"/>
          <w:marBottom w:val="0"/>
          <w:divBdr>
            <w:top w:val="none" w:sz="0" w:space="0" w:color="auto"/>
            <w:left w:val="none" w:sz="0" w:space="0" w:color="auto"/>
            <w:bottom w:val="none" w:sz="0" w:space="0" w:color="auto"/>
            <w:right w:val="none" w:sz="0" w:space="0" w:color="auto"/>
          </w:divBdr>
          <w:divsChild>
            <w:div w:id="160900846">
              <w:marLeft w:val="0"/>
              <w:marRight w:val="0"/>
              <w:marTop w:val="0"/>
              <w:marBottom w:val="0"/>
              <w:divBdr>
                <w:top w:val="none" w:sz="0" w:space="0" w:color="auto"/>
                <w:left w:val="none" w:sz="0" w:space="0" w:color="auto"/>
                <w:bottom w:val="none" w:sz="0" w:space="0" w:color="auto"/>
                <w:right w:val="none" w:sz="0" w:space="0" w:color="auto"/>
              </w:divBdr>
            </w:div>
          </w:divsChild>
        </w:div>
        <w:div w:id="1629891093">
          <w:marLeft w:val="0"/>
          <w:marRight w:val="0"/>
          <w:marTop w:val="0"/>
          <w:marBottom w:val="0"/>
          <w:divBdr>
            <w:top w:val="none" w:sz="0" w:space="0" w:color="auto"/>
            <w:left w:val="none" w:sz="0" w:space="0" w:color="auto"/>
            <w:bottom w:val="none" w:sz="0" w:space="0" w:color="auto"/>
            <w:right w:val="none" w:sz="0" w:space="0" w:color="auto"/>
          </w:divBdr>
          <w:divsChild>
            <w:div w:id="955408093">
              <w:marLeft w:val="0"/>
              <w:marRight w:val="0"/>
              <w:marTop w:val="0"/>
              <w:marBottom w:val="0"/>
              <w:divBdr>
                <w:top w:val="none" w:sz="0" w:space="0" w:color="auto"/>
                <w:left w:val="none" w:sz="0" w:space="0" w:color="auto"/>
                <w:bottom w:val="none" w:sz="0" w:space="0" w:color="auto"/>
                <w:right w:val="none" w:sz="0" w:space="0" w:color="auto"/>
              </w:divBdr>
            </w:div>
          </w:divsChild>
        </w:div>
        <w:div w:id="2127112048">
          <w:marLeft w:val="0"/>
          <w:marRight w:val="0"/>
          <w:marTop w:val="0"/>
          <w:marBottom w:val="0"/>
          <w:divBdr>
            <w:top w:val="none" w:sz="0" w:space="0" w:color="auto"/>
            <w:left w:val="none" w:sz="0" w:space="0" w:color="auto"/>
            <w:bottom w:val="none" w:sz="0" w:space="0" w:color="auto"/>
            <w:right w:val="none" w:sz="0" w:space="0" w:color="auto"/>
          </w:divBdr>
          <w:divsChild>
            <w:div w:id="1355034991">
              <w:marLeft w:val="0"/>
              <w:marRight w:val="0"/>
              <w:marTop w:val="0"/>
              <w:marBottom w:val="0"/>
              <w:divBdr>
                <w:top w:val="none" w:sz="0" w:space="0" w:color="auto"/>
                <w:left w:val="none" w:sz="0" w:space="0" w:color="auto"/>
                <w:bottom w:val="none" w:sz="0" w:space="0" w:color="auto"/>
                <w:right w:val="none" w:sz="0" w:space="0" w:color="auto"/>
              </w:divBdr>
            </w:div>
          </w:divsChild>
        </w:div>
        <w:div w:id="515383930">
          <w:marLeft w:val="0"/>
          <w:marRight w:val="0"/>
          <w:marTop w:val="0"/>
          <w:marBottom w:val="0"/>
          <w:divBdr>
            <w:top w:val="none" w:sz="0" w:space="0" w:color="auto"/>
            <w:left w:val="none" w:sz="0" w:space="0" w:color="auto"/>
            <w:bottom w:val="none" w:sz="0" w:space="0" w:color="auto"/>
            <w:right w:val="none" w:sz="0" w:space="0" w:color="auto"/>
          </w:divBdr>
          <w:divsChild>
            <w:div w:id="2503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9269">
      <w:bodyDiv w:val="1"/>
      <w:marLeft w:val="0"/>
      <w:marRight w:val="0"/>
      <w:marTop w:val="0"/>
      <w:marBottom w:val="0"/>
      <w:divBdr>
        <w:top w:val="none" w:sz="0" w:space="0" w:color="auto"/>
        <w:left w:val="none" w:sz="0" w:space="0" w:color="auto"/>
        <w:bottom w:val="none" w:sz="0" w:space="0" w:color="auto"/>
        <w:right w:val="none" w:sz="0" w:space="0" w:color="auto"/>
      </w:divBdr>
    </w:div>
    <w:div w:id="671033608">
      <w:bodyDiv w:val="1"/>
      <w:marLeft w:val="0"/>
      <w:marRight w:val="0"/>
      <w:marTop w:val="0"/>
      <w:marBottom w:val="0"/>
      <w:divBdr>
        <w:top w:val="none" w:sz="0" w:space="0" w:color="auto"/>
        <w:left w:val="none" w:sz="0" w:space="0" w:color="auto"/>
        <w:bottom w:val="none" w:sz="0" w:space="0" w:color="auto"/>
        <w:right w:val="none" w:sz="0" w:space="0" w:color="auto"/>
      </w:divBdr>
      <w:divsChild>
        <w:div w:id="800612664">
          <w:marLeft w:val="0"/>
          <w:marRight w:val="0"/>
          <w:marTop w:val="0"/>
          <w:marBottom w:val="105"/>
          <w:divBdr>
            <w:top w:val="none" w:sz="0" w:space="0" w:color="auto"/>
            <w:left w:val="none" w:sz="0" w:space="0" w:color="auto"/>
            <w:bottom w:val="none" w:sz="0" w:space="0" w:color="auto"/>
            <w:right w:val="none" w:sz="0" w:space="0" w:color="auto"/>
          </w:divBdr>
        </w:div>
        <w:div w:id="1458137403">
          <w:marLeft w:val="0"/>
          <w:marRight w:val="0"/>
          <w:marTop w:val="135"/>
          <w:marBottom w:val="0"/>
          <w:divBdr>
            <w:top w:val="none" w:sz="0" w:space="0" w:color="auto"/>
            <w:left w:val="none" w:sz="0" w:space="0" w:color="auto"/>
            <w:bottom w:val="none" w:sz="0" w:space="0" w:color="auto"/>
            <w:right w:val="none" w:sz="0" w:space="0" w:color="auto"/>
          </w:divBdr>
        </w:div>
      </w:divsChild>
    </w:div>
    <w:div w:id="671446783">
      <w:bodyDiv w:val="1"/>
      <w:marLeft w:val="0"/>
      <w:marRight w:val="0"/>
      <w:marTop w:val="0"/>
      <w:marBottom w:val="0"/>
      <w:divBdr>
        <w:top w:val="none" w:sz="0" w:space="0" w:color="auto"/>
        <w:left w:val="none" w:sz="0" w:space="0" w:color="auto"/>
        <w:bottom w:val="none" w:sz="0" w:space="0" w:color="auto"/>
        <w:right w:val="none" w:sz="0" w:space="0" w:color="auto"/>
      </w:divBdr>
    </w:div>
    <w:div w:id="672802636">
      <w:bodyDiv w:val="1"/>
      <w:marLeft w:val="0"/>
      <w:marRight w:val="0"/>
      <w:marTop w:val="0"/>
      <w:marBottom w:val="0"/>
      <w:divBdr>
        <w:top w:val="none" w:sz="0" w:space="0" w:color="auto"/>
        <w:left w:val="none" w:sz="0" w:space="0" w:color="auto"/>
        <w:bottom w:val="none" w:sz="0" w:space="0" w:color="auto"/>
        <w:right w:val="none" w:sz="0" w:space="0" w:color="auto"/>
      </w:divBdr>
    </w:div>
    <w:div w:id="672802641">
      <w:bodyDiv w:val="1"/>
      <w:marLeft w:val="0"/>
      <w:marRight w:val="0"/>
      <w:marTop w:val="0"/>
      <w:marBottom w:val="0"/>
      <w:divBdr>
        <w:top w:val="none" w:sz="0" w:space="0" w:color="auto"/>
        <w:left w:val="none" w:sz="0" w:space="0" w:color="auto"/>
        <w:bottom w:val="none" w:sz="0" w:space="0" w:color="auto"/>
        <w:right w:val="none" w:sz="0" w:space="0" w:color="auto"/>
      </w:divBdr>
    </w:div>
    <w:div w:id="673186509">
      <w:bodyDiv w:val="1"/>
      <w:marLeft w:val="0"/>
      <w:marRight w:val="0"/>
      <w:marTop w:val="0"/>
      <w:marBottom w:val="0"/>
      <w:divBdr>
        <w:top w:val="none" w:sz="0" w:space="0" w:color="auto"/>
        <w:left w:val="none" w:sz="0" w:space="0" w:color="auto"/>
        <w:bottom w:val="none" w:sz="0" w:space="0" w:color="auto"/>
        <w:right w:val="none" w:sz="0" w:space="0" w:color="auto"/>
      </w:divBdr>
      <w:divsChild>
        <w:div w:id="1078135816">
          <w:marLeft w:val="0"/>
          <w:marRight w:val="0"/>
          <w:marTop w:val="120"/>
          <w:marBottom w:val="0"/>
          <w:divBdr>
            <w:top w:val="none" w:sz="0" w:space="0" w:color="auto"/>
            <w:left w:val="none" w:sz="0" w:space="0" w:color="auto"/>
            <w:bottom w:val="none" w:sz="0" w:space="0" w:color="auto"/>
            <w:right w:val="none" w:sz="0" w:space="0" w:color="auto"/>
          </w:divBdr>
        </w:div>
      </w:divsChild>
    </w:div>
    <w:div w:id="673188083">
      <w:bodyDiv w:val="1"/>
      <w:marLeft w:val="0"/>
      <w:marRight w:val="0"/>
      <w:marTop w:val="0"/>
      <w:marBottom w:val="0"/>
      <w:divBdr>
        <w:top w:val="none" w:sz="0" w:space="0" w:color="auto"/>
        <w:left w:val="none" w:sz="0" w:space="0" w:color="auto"/>
        <w:bottom w:val="none" w:sz="0" w:space="0" w:color="auto"/>
        <w:right w:val="none" w:sz="0" w:space="0" w:color="auto"/>
      </w:divBdr>
      <w:divsChild>
        <w:div w:id="104078283">
          <w:marLeft w:val="0"/>
          <w:marRight w:val="0"/>
          <w:marTop w:val="120"/>
          <w:marBottom w:val="0"/>
          <w:divBdr>
            <w:top w:val="none" w:sz="0" w:space="0" w:color="auto"/>
            <w:left w:val="none" w:sz="0" w:space="0" w:color="auto"/>
            <w:bottom w:val="none" w:sz="0" w:space="0" w:color="auto"/>
            <w:right w:val="none" w:sz="0" w:space="0" w:color="auto"/>
          </w:divBdr>
        </w:div>
        <w:div w:id="1684237634">
          <w:marLeft w:val="0"/>
          <w:marRight w:val="0"/>
          <w:marTop w:val="120"/>
          <w:marBottom w:val="0"/>
          <w:divBdr>
            <w:top w:val="none" w:sz="0" w:space="0" w:color="auto"/>
            <w:left w:val="none" w:sz="0" w:space="0" w:color="auto"/>
            <w:bottom w:val="none" w:sz="0" w:space="0" w:color="auto"/>
            <w:right w:val="none" w:sz="0" w:space="0" w:color="auto"/>
          </w:divBdr>
        </w:div>
      </w:divsChild>
    </w:div>
    <w:div w:id="674069600">
      <w:bodyDiv w:val="1"/>
      <w:marLeft w:val="0"/>
      <w:marRight w:val="0"/>
      <w:marTop w:val="0"/>
      <w:marBottom w:val="0"/>
      <w:divBdr>
        <w:top w:val="none" w:sz="0" w:space="0" w:color="auto"/>
        <w:left w:val="none" w:sz="0" w:space="0" w:color="auto"/>
        <w:bottom w:val="none" w:sz="0" w:space="0" w:color="auto"/>
        <w:right w:val="none" w:sz="0" w:space="0" w:color="auto"/>
      </w:divBdr>
    </w:div>
    <w:div w:id="674697281">
      <w:bodyDiv w:val="1"/>
      <w:marLeft w:val="0"/>
      <w:marRight w:val="0"/>
      <w:marTop w:val="0"/>
      <w:marBottom w:val="0"/>
      <w:divBdr>
        <w:top w:val="none" w:sz="0" w:space="0" w:color="auto"/>
        <w:left w:val="none" w:sz="0" w:space="0" w:color="auto"/>
        <w:bottom w:val="none" w:sz="0" w:space="0" w:color="auto"/>
        <w:right w:val="none" w:sz="0" w:space="0" w:color="auto"/>
      </w:divBdr>
      <w:divsChild>
        <w:div w:id="1021861684">
          <w:marLeft w:val="0"/>
          <w:marRight w:val="0"/>
          <w:marTop w:val="0"/>
          <w:marBottom w:val="0"/>
          <w:divBdr>
            <w:top w:val="none" w:sz="0" w:space="0" w:color="auto"/>
            <w:left w:val="none" w:sz="0" w:space="0" w:color="auto"/>
            <w:bottom w:val="none" w:sz="0" w:space="0" w:color="auto"/>
            <w:right w:val="none" w:sz="0" w:space="0" w:color="auto"/>
          </w:divBdr>
          <w:divsChild>
            <w:div w:id="1702894268">
              <w:marLeft w:val="0"/>
              <w:marRight w:val="0"/>
              <w:marTop w:val="0"/>
              <w:marBottom w:val="0"/>
              <w:divBdr>
                <w:top w:val="none" w:sz="0" w:space="0" w:color="auto"/>
                <w:left w:val="none" w:sz="0" w:space="0" w:color="auto"/>
                <w:bottom w:val="none" w:sz="0" w:space="0" w:color="auto"/>
                <w:right w:val="none" w:sz="0" w:space="0" w:color="auto"/>
              </w:divBdr>
            </w:div>
          </w:divsChild>
        </w:div>
        <w:div w:id="1108163592">
          <w:marLeft w:val="0"/>
          <w:marRight w:val="0"/>
          <w:marTop w:val="0"/>
          <w:marBottom w:val="0"/>
          <w:divBdr>
            <w:top w:val="none" w:sz="0" w:space="0" w:color="auto"/>
            <w:left w:val="none" w:sz="0" w:space="0" w:color="auto"/>
            <w:bottom w:val="none" w:sz="0" w:space="0" w:color="auto"/>
            <w:right w:val="none" w:sz="0" w:space="0" w:color="auto"/>
          </w:divBdr>
          <w:divsChild>
            <w:div w:id="19939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21061">
      <w:bodyDiv w:val="1"/>
      <w:marLeft w:val="0"/>
      <w:marRight w:val="0"/>
      <w:marTop w:val="0"/>
      <w:marBottom w:val="0"/>
      <w:divBdr>
        <w:top w:val="none" w:sz="0" w:space="0" w:color="auto"/>
        <w:left w:val="none" w:sz="0" w:space="0" w:color="auto"/>
        <w:bottom w:val="none" w:sz="0" w:space="0" w:color="auto"/>
        <w:right w:val="none" w:sz="0" w:space="0" w:color="auto"/>
      </w:divBdr>
      <w:divsChild>
        <w:div w:id="587081817">
          <w:marLeft w:val="0"/>
          <w:marRight w:val="0"/>
          <w:marTop w:val="0"/>
          <w:marBottom w:val="0"/>
          <w:divBdr>
            <w:top w:val="none" w:sz="0" w:space="0" w:color="auto"/>
            <w:left w:val="none" w:sz="0" w:space="0" w:color="auto"/>
            <w:bottom w:val="none" w:sz="0" w:space="0" w:color="auto"/>
            <w:right w:val="none" w:sz="0" w:space="0" w:color="auto"/>
          </w:divBdr>
          <w:divsChild>
            <w:div w:id="216936886">
              <w:marLeft w:val="0"/>
              <w:marRight w:val="0"/>
              <w:marTop w:val="0"/>
              <w:marBottom w:val="0"/>
              <w:divBdr>
                <w:top w:val="none" w:sz="0" w:space="0" w:color="auto"/>
                <w:left w:val="none" w:sz="0" w:space="0" w:color="auto"/>
                <w:bottom w:val="none" w:sz="0" w:space="0" w:color="auto"/>
                <w:right w:val="none" w:sz="0" w:space="0" w:color="auto"/>
              </w:divBdr>
              <w:divsChild>
                <w:div w:id="549417522">
                  <w:marLeft w:val="3660"/>
                  <w:marRight w:val="0"/>
                  <w:marTop w:val="0"/>
                  <w:marBottom w:val="0"/>
                  <w:divBdr>
                    <w:top w:val="none" w:sz="0" w:space="0" w:color="auto"/>
                    <w:left w:val="none" w:sz="0" w:space="0" w:color="auto"/>
                    <w:bottom w:val="none" w:sz="0" w:space="0" w:color="auto"/>
                    <w:right w:val="none" w:sz="0" w:space="0" w:color="auto"/>
                  </w:divBdr>
                  <w:divsChild>
                    <w:div w:id="1806972325">
                      <w:marLeft w:val="0"/>
                      <w:marRight w:val="0"/>
                      <w:marTop w:val="0"/>
                      <w:marBottom w:val="105"/>
                      <w:divBdr>
                        <w:top w:val="none" w:sz="0" w:space="0" w:color="auto"/>
                        <w:left w:val="none" w:sz="0" w:space="0" w:color="auto"/>
                        <w:bottom w:val="none" w:sz="0" w:space="0" w:color="auto"/>
                        <w:right w:val="none" w:sz="0" w:space="0" w:color="auto"/>
                      </w:divBdr>
                    </w:div>
                    <w:div w:id="41343055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46267945">
          <w:marLeft w:val="0"/>
          <w:marRight w:val="0"/>
          <w:marTop w:val="0"/>
          <w:marBottom w:val="0"/>
          <w:divBdr>
            <w:top w:val="none" w:sz="0" w:space="0" w:color="auto"/>
            <w:left w:val="none" w:sz="0" w:space="0" w:color="auto"/>
            <w:bottom w:val="none" w:sz="0" w:space="0" w:color="auto"/>
            <w:right w:val="none" w:sz="0" w:space="0" w:color="auto"/>
          </w:divBdr>
          <w:divsChild>
            <w:div w:id="1534804367">
              <w:marLeft w:val="0"/>
              <w:marRight w:val="0"/>
              <w:marTop w:val="0"/>
              <w:marBottom w:val="0"/>
              <w:divBdr>
                <w:top w:val="none" w:sz="0" w:space="0" w:color="auto"/>
                <w:left w:val="none" w:sz="0" w:space="0" w:color="auto"/>
                <w:bottom w:val="none" w:sz="0" w:space="0" w:color="auto"/>
                <w:right w:val="none" w:sz="0" w:space="0" w:color="auto"/>
              </w:divBdr>
              <w:divsChild>
                <w:div w:id="40055313">
                  <w:marLeft w:val="0"/>
                  <w:marRight w:val="0"/>
                  <w:marTop w:val="0"/>
                  <w:marBottom w:val="195"/>
                  <w:divBdr>
                    <w:top w:val="none" w:sz="0" w:space="0" w:color="auto"/>
                    <w:left w:val="none" w:sz="0" w:space="0" w:color="auto"/>
                    <w:bottom w:val="none" w:sz="0" w:space="0" w:color="auto"/>
                    <w:right w:val="none" w:sz="0" w:space="0" w:color="auto"/>
                  </w:divBdr>
                </w:div>
                <w:div w:id="1834949656">
                  <w:marLeft w:val="3660"/>
                  <w:marRight w:val="0"/>
                  <w:marTop w:val="0"/>
                  <w:marBottom w:val="0"/>
                  <w:divBdr>
                    <w:top w:val="none" w:sz="0" w:space="0" w:color="auto"/>
                    <w:left w:val="none" w:sz="0" w:space="0" w:color="auto"/>
                    <w:bottom w:val="none" w:sz="0" w:space="0" w:color="auto"/>
                    <w:right w:val="none" w:sz="0" w:space="0" w:color="auto"/>
                  </w:divBdr>
                  <w:divsChild>
                    <w:div w:id="1202783270">
                      <w:marLeft w:val="0"/>
                      <w:marRight w:val="0"/>
                      <w:marTop w:val="0"/>
                      <w:marBottom w:val="105"/>
                      <w:divBdr>
                        <w:top w:val="none" w:sz="0" w:space="0" w:color="auto"/>
                        <w:left w:val="none" w:sz="0" w:space="0" w:color="auto"/>
                        <w:bottom w:val="none" w:sz="0" w:space="0" w:color="auto"/>
                        <w:right w:val="none" w:sz="0" w:space="0" w:color="auto"/>
                      </w:divBdr>
                    </w:div>
                    <w:div w:id="7094592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75770157">
      <w:bodyDiv w:val="1"/>
      <w:marLeft w:val="0"/>
      <w:marRight w:val="0"/>
      <w:marTop w:val="0"/>
      <w:marBottom w:val="0"/>
      <w:divBdr>
        <w:top w:val="none" w:sz="0" w:space="0" w:color="auto"/>
        <w:left w:val="none" w:sz="0" w:space="0" w:color="auto"/>
        <w:bottom w:val="none" w:sz="0" w:space="0" w:color="auto"/>
        <w:right w:val="none" w:sz="0" w:space="0" w:color="auto"/>
      </w:divBdr>
      <w:divsChild>
        <w:div w:id="791554035">
          <w:marLeft w:val="0"/>
          <w:marRight w:val="0"/>
          <w:marTop w:val="120"/>
          <w:marBottom w:val="0"/>
          <w:divBdr>
            <w:top w:val="none" w:sz="0" w:space="0" w:color="auto"/>
            <w:left w:val="none" w:sz="0" w:space="0" w:color="auto"/>
            <w:bottom w:val="none" w:sz="0" w:space="0" w:color="auto"/>
            <w:right w:val="none" w:sz="0" w:space="0" w:color="auto"/>
          </w:divBdr>
        </w:div>
      </w:divsChild>
    </w:div>
    <w:div w:id="676541828">
      <w:bodyDiv w:val="1"/>
      <w:marLeft w:val="0"/>
      <w:marRight w:val="0"/>
      <w:marTop w:val="0"/>
      <w:marBottom w:val="0"/>
      <w:divBdr>
        <w:top w:val="none" w:sz="0" w:space="0" w:color="auto"/>
        <w:left w:val="none" w:sz="0" w:space="0" w:color="auto"/>
        <w:bottom w:val="none" w:sz="0" w:space="0" w:color="auto"/>
        <w:right w:val="none" w:sz="0" w:space="0" w:color="auto"/>
      </w:divBdr>
      <w:divsChild>
        <w:div w:id="243346853">
          <w:marLeft w:val="0"/>
          <w:marRight w:val="0"/>
          <w:marTop w:val="120"/>
          <w:marBottom w:val="0"/>
          <w:divBdr>
            <w:top w:val="none" w:sz="0" w:space="0" w:color="auto"/>
            <w:left w:val="none" w:sz="0" w:space="0" w:color="auto"/>
            <w:bottom w:val="none" w:sz="0" w:space="0" w:color="auto"/>
            <w:right w:val="none" w:sz="0" w:space="0" w:color="auto"/>
          </w:divBdr>
        </w:div>
      </w:divsChild>
    </w:div>
    <w:div w:id="677738175">
      <w:bodyDiv w:val="1"/>
      <w:marLeft w:val="0"/>
      <w:marRight w:val="0"/>
      <w:marTop w:val="0"/>
      <w:marBottom w:val="0"/>
      <w:divBdr>
        <w:top w:val="none" w:sz="0" w:space="0" w:color="auto"/>
        <w:left w:val="none" w:sz="0" w:space="0" w:color="auto"/>
        <w:bottom w:val="none" w:sz="0" w:space="0" w:color="auto"/>
        <w:right w:val="none" w:sz="0" w:space="0" w:color="auto"/>
      </w:divBdr>
      <w:divsChild>
        <w:div w:id="843785593">
          <w:marLeft w:val="0"/>
          <w:marRight w:val="0"/>
          <w:marTop w:val="0"/>
          <w:marBottom w:val="0"/>
          <w:divBdr>
            <w:top w:val="none" w:sz="0" w:space="0" w:color="auto"/>
            <w:left w:val="none" w:sz="0" w:space="0" w:color="auto"/>
            <w:bottom w:val="none" w:sz="0" w:space="0" w:color="auto"/>
            <w:right w:val="none" w:sz="0" w:space="0" w:color="auto"/>
          </w:divBdr>
          <w:divsChild>
            <w:div w:id="589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9800">
      <w:bodyDiv w:val="1"/>
      <w:marLeft w:val="0"/>
      <w:marRight w:val="0"/>
      <w:marTop w:val="0"/>
      <w:marBottom w:val="0"/>
      <w:divBdr>
        <w:top w:val="none" w:sz="0" w:space="0" w:color="auto"/>
        <w:left w:val="none" w:sz="0" w:space="0" w:color="auto"/>
        <w:bottom w:val="none" w:sz="0" w:space="0" w:color="auto"/>
        <w:right w:val="none" w:sz="0" w:space="0" w:color="auto"/>
      </w:divBdr>
      <w:divsChild>
        <w:div w:id="1525708869">
          <w:marLeft w:val="0"/>
          <w:marRight w:val="0"/>
          <w:marTop w:val="0"/>
          <w:marBottom w:val="0"/>
          <w:divBdr>
            <w:top w:val="none" w:sz="0" w:space="0" w:color="auto"/>
            <w:left w:val="none" w:sz="0" w:space="0" w:color="auto"/>
            <w:bottom w:val="none" w:sz="0" w:space="0" w:color="auto"/>
            <w:right w:val="none" w:sz="0" w:space="0" w:color="auto"/>
          </w:divBdr>
          <w:divsChild>
            <w:div w:id="1272779329">
              <w:marLeft w:val="0"/>
              <w:marRight w:val="0"/>
              <w:marTop w:val="0"/>
              <w:marBottom w:val="0"/>
              <w:divBdr>
                <w:top w:val="none" w:sz="0" w:space="0" w:color="auto"/>
                <w:left w:val="none" w:sz="0" w:space="0" w:color="auto"/>
                <w:bottom w:val="none" w:sz="0" w:space="0" w:color="auto"/>
                <w:right w:val="none" w:sz="0" w:space="0" w:color="auto"/>
              </w:divBdr>
              <w:divsChild>
                <w:div w:id="926957721">
                  <w:marLeft w:val="0"/>
                  <w:marRight w:val="0"/>
                  <w:marTop w:val="0"/>
                  <w:marBottom w:val="0"/>
                  <w:divBdr>
                    <w:top w:val="none" w:sz="0" w:space="0" w:color="auto"/>
                    <w:left w:val="none" w:sz="0" w:space="0" w:color="auto"/>
                    <w:bottom w:val="none" w:sz="0" w:space="0" w:color="auto"/>
                    <w:right w:val="none" w:sz="0" w:space="0" w:color="auto"/>
                  </w:divBdr>
                  <w:divsChild>
                    <w:div w:id="2123185671">
                      <w:marLeft w:val="-180"/>
                      <w:marRight w:val="-180"/>
                      <w:marTop w:val="0"/>
                      <w:marBottom w:val="0"/>
                      <w:divBdr>
                        <w:top w:val="none" w:sz="0" w:space="0" w:color="auto"/>
                        <w:left w:val="none" w:sz="0" w:space="0" w:color="auto"/>
                        <w:bottom w:val="none" w:sz="0" w:space="0" w:color="auto"/>
                        <w:right w:val="none" w:sz="0" w:space="0" w:color="auto"/>
                      </w:divBdr>
                      <w:divsChild>
                        <w:div w:id="2078548918">
                          <w:marLeft w:val="0"/>
                          <w:marRight w:val="0"/>
                          <w:marTop w:val="0"/>
                          <w:marBottom w:val="0"/>
                          <w:divBdr>
                            <w:top w:val="none" w:sz="0" w:space="0" w:color="auto"/>
                            <w:left w:val="none" w:sz="0" w:space="0" w:color="auto"/>
                            <w:bottom w:val="none" w:sz="0" w:space="0" w:color="auto"/>
                            <w:right w:val="none" w:sz="0" w:space="0" w:color="auto"/>
                          </w:divBdr>
                          <w:divsChild>
                            <w:div w:id="608851100">
                              <w:marLeft w:val="0"/>
                              <w:marRight w:val="0"/>
                              <w:marTop w:val="0"/>
                              <w:marBottom w:val="0"/>
                              <w:divBdr>
                                <w:top w:val="none" w:sz="0" w:space="0" w:color="auto"/>
                                <w:left w:val="none" w:sz="0" w:space="0" w:color="auto"/>
                                <w:bottom w:val="none" w:sz="0" w:space="0" w:color="auto"/>
                                <w:right w:val="none" w:sz="0" w:space="0" w:color="auto"/>
                              </w:divBdr>
                              <w:divsChild>
                                <w:div w:id="1085153717">
                                  <w:marLeft w:val="0"/>
                                  <w:marRight w:val="0"/>
                                  <w:marTop w:val="0"/>
                                  <w:marBottom w:val="0"/>
                                  <w:divBdr>
                                    <w:top w:val="none" w:sz="0" w:space="0" w:color="auto"/>
                                    <w:left w:val="none" w:sz="0" w:space="0" w:color="auto"/>
                                    <w:bottom w:val="none" w:sz="0" w:space="0" w:color="auto"/>
                                    <w:right w:val="none" w:sz="0" w:space="0" w:color="auto"/>
                                  </w:divBdr>
                                  <w:divsChild>
                                    <w:div w:id="884490820">
                                      <w:marLeft w:val="0"/>
                                      <w:marRight w:val="0"/>
                                      <w:marTop w:val="0"/>
                                      <w:marBottom w:val="576"/>
                                      <w:divBdr>
                                        <w:top w:val="none" w:sz="0" w:space="0" w:color="auto"/>
                                        <w:left w:val="none" w:sz="0" w:space="0" w:color="auto"/>
                                        <w:bottom w:val="none" w:sz="0" w:space="0" w:color="auto"/>
                                        <w:right w:val="none" w:sz="0" w:space="0" w:color="auto"/>
                                      </w:divBdr>
                                      <w:divsChild>
                                        <w:div w:id="1130900207">
                                          <w:marLeft w:val="0"/>
                                          <w:marRight w:val="0"/>
                                          <w:marTop w:val="0"/>
                                          <w:marBottom w:val="0"/>
                                          <w:divBdr>
                                            <w:top w:val="none" w:sz="0" w:space="0" w:color="auto"/>
                                            <w:left w:val="none" w:sz="0" w:space="0" w:color="auto"/>
                                            <w:bottom w:val="none" w:sz="0" w:space="0" w:color="auto"/>
                                            <w:right w:val="none" w:sz="0" w:space="0" w:color="auto"/>
                                          </w:divBdr>
                                          <w:divsChild>
                                            <w:div w:id="1586452000">
                                              <w:marLeft w:val="0"/>
                                              <w:marRight w:val="0"/>
                                              <w:marTop w:val="0"/>
                                              <w:marBottom w:val="0"/>
                                              <w:divBdr>
                                                <w:top w:val="none" w:sz="0" w:space="0" w:color="auto"/>
                                                <w:left w:val="none" w:sz="0" w:space="0" w:color="auto"/>
                                                <w:bottom w:val="none" w:sz="0" w:space="0" w:color="auto"/>
                                                <w:right w:val="none" w:sz="0" w:space="0" w:color="auto"/>
                                              </w:divBdr>
                                              <w:divsChild>
                                                <w:div w:id="1900440996">
                                                  <w:marLeft w:val="0"/>
                                                  <w:marRight w:val="0"/>
                                                  <w:marTop w:val="0"/>
                                                  <w:marBottom w:val="0"/>
                                                  <w:divBdr>
                                                    <w:top w:val="none" w:sz="0" w:space="0" w:color="auto"/>
                                                    <w:left w:val="none" w:sz="0" w:space="0" w:color="auto"/>
                                                    <w:bottom w:val="none" w:sz="0" w:space="0" w:color="auto"/>
                                                    <w:right w:val="none" w:sz="0" w:space="0" w:color="auto"/>
                                                  </w:divBdr>
                                                  <w:divsChild>
                                                    <w:div w:id="862674980">
                                                      <w:marLeft w:val="0"/>
                                                      <w:marRight w:val="0"/>
                                                      <w:marTop w:val="0"/>
                                                      <w:marBottom w:val="0"/>
                                                      <w:divBdr>
                                                        <w:top w:val="none" w:sz="0" w:space="0" w:color="auto"/>
                                                        <w:left w:val="none" w:sz="0" w:space="0" w:color="auto"/>
                                                        <w:bottom w:val="none" w:sz="0" w:space="0" w:color="auto"/>
                                                        <w:right w:val="none" w:sz="0" w:space="0" w:color="auto"/>
                                                      </w:divBdr>
                                                      <w:divsChild>
                                                        <w:div w:id="981038896">
                                                          <w:marLeft w:val="0"/>
                                                          <w:marRight w:val="0"/>
                                                          <w:marTop w:val="0"/>
                                                          <w:marBottom w:val="84"/>
                                                          <w:divBdr>
                                                            <w:top w:val="none" w:sz="0" w:space="0" w:color="auto"/>
                                                            <w:left w:val="none" w:sz="0" w:space="0" w:color="auto"/>
                                                            <w:bottom w:val="none" w:sz="0" w:space="0" w:color="auto"/>
                                                            <w:right w:val="none" w:sz="0" w:space="0" w:color="auto"/>
                                                          </w:divBdr>
                                                        </w:div>
                                                        <w:div w:id="3302619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56603185">
                                              <w:marLeft w:val="0"/>
                                              <w:marRight w:val="0"/>
                                              <w:marTop w:val="0"/>
                                              <w:marBottom w:val="0"/>
                                              <w:divBdr>
                                                <w:top w:val="none" w:sz="0" w:space="0" w:color="auto"/>
                                                <w:left w:val="none" w:sz="0" w:space="0" w:color="auto"/>
                                                <w:bottom w:val="none" w:sz="0" w:space="0" w:color="auto"/>
                                                <w:right w:val="none" w:sz="0" w:space="0" w:color="auto"/>
                                              </w:divBdr>
                                              <w:divsChild>
                                                <w:div w:id="1573077989">
                                                  <w:marLeft w:val="0"/>
                                                  <w:marRight w:val="0"/>
                                                  <w:marTop w:val="0"/>
                                                  <w:marBottom w:val="0"/>
                                                  <w:divBdr>
                                                    <w:top w:val="none" w:sz="0" w:space="0" w:color="auto"/>
                                                    <w:left w:val="none" w:sz="0" w:space="0" w:color="auto"/>
                                                    <w:bottom w:val="none" w:sz="0" w:space="0" w:color="auto"/>
                                                    <w:right w:val="none" w:sz="0" w:space="0" w:color="auto"/>
                                                  </w:divBdr>
                                                  <w:divsChild>
                                                    <w:div w:id="627125100">
                                                      <w:marLeft w:val="0"/>
                                                      <w:marRight w:val="0"/>
                                                      <w:marTop w:val="0"/>
                                                      <w:marBottom w:val="0"/>
                                                      <w:divBdr>
                                                        <w:top w:val="none" w:sz="0" w:space="0" w:color="auto"/>
                                                        <w:left w:val="none" w:sz="0" w:space="0" w:color="auto"/>
                                                        <w:bottom w:val="none" w:sz="0" w:space="0" w:color="auto"/>
                                                        <w:right w:val="none" w:sz="0" w:space="0" w:color="auto"/>
                                                      </w:divBdr>
                                                      <w:divsChild>
                                                        <w:div w:id="943730004">
                                                          <w:marLeft w:val="0"/>
                                                          <w:marRight w:val="0"/>
                                                          <w:marTop w:val="0"/>
                                                          <w:marBottom w:val="84"/>
                                                          <w:divBdr>
                                                            <w:top w:val="none" w:sz="0" w:space="0" w:color="auto"/>
                                                            <w:left w:val="none" w:sz="0" w:space="0" w:color="auto"/>
                                                            <w:bottom w:val="none" w:sz="0" w:space="0" w:color="auto"/>
                                                            <w:right w:val="none" w:sz="0" w:space="0" w:color="auto"/>
                                                          </w:divBdr>
                                                        </w:div>
                                                        <w:div w:id="19704284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5206977">
                                              <w:marLeft w:val="0"/>
                                              <w:marRight w:val="0"/>
                                              <w:marTop w:val="0"/>
                                              <w:marBottom w:val="0"/>
                                              <w:divBdr>
                                                <w:top w:val="none" w:sz="0" w:space="0" w:color="auto"/>
                                                <w:left w:val="none" w:sz="0" w:space="0" w:color="auto"/>
                                                <w:bottom w:val="none" w:sz="0" w:space="0" w:color="auto"/>
                                                <w:right w:val="none" w:sz="0" w:space="0" w:color="auto"/>
                                              </w:divBdr>
                                              <w:divsChild>
                                                <w:div w:id="2102678243">
                                                  <w:marLeft w:val="0"/>
                                                  <w:marRight w:val="0"/>
                                                  <w:marTop w:val="0"/>
                                                  <w:marBottom w:val="0"/>
                                                  <w:divBdr>
                                                    <w:top w:val="none" w:sz="0" w:space="0" w:color="auto"/>
                                                    <w:left w:val="none" w:sz="0" w:space="0" w:color="auto"/>
                                                    <w:bottom w:val="none" w:sz="0" w:space="0" w:color="auto"/>
                                                    <w:right w:val="none" w:sz="0" w:space="0" w:color="auto"/>
                                                  </w:divBdr>
                                                  <w:divsChild>
                                                    <w:div w:id="1732776114">
                                                      <w:marLeft w:val="0"/>
                                                      <w:marRight w:val="0"/>
                                                      <w:marTop w:val="0"/>
                                                      <w:marBottom w:val="0"/>
                                                      <w:divBdr>
                                                        <w:top w:val="none" w:sz="0" w:space="0" w:color="auto"/>
                                                        <w:left w:val="none" w:sz="0" w:space="0" w:color="auto"/>
                                                        <w:bottom w:val="none" w:sz="0" w:space="0" w:color="auto"/>
                                                        <w:right w:val="none" w:sz="0" w:space="0" w:color="auto"/>
                                                      </w:divBdr>
                                                      <w:divsChild>
                                                        <w:div w:id="842089014">
                                                          <w:marLeft w:val="0"/>
                                                          <w:marRight w:val="0"/>
                                                          <w:marTop w:val="0"/>
                                                          <w:marBottom w:val="84"/>
                                                          <w:divBdr>
                                                            <w:top w:val="none" w:sz="0" w:space="0" w:color="auto"/>
                                                            <w:left w:val="none" w:sz="0" w:space="0" w:color="auto"/>
                                                            <w:bottom w:val="none" w:sz="0" w:space="0" w:color="auto"/>
                                                            <w:right w:val="none" w:sz="0" w:space="0" w:color="auto"/>
                                                          </w:divBdr>
                                                        </w:div>
                                                        <w:div w:id="9542931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4277596">
                                              <w:marLeft w:val="0"/>
                                              <w:marRight w:val="0"/>
                                              <w:marTop w:val="0"/>
                                              <w:marBottom w:val="0"/>
                                              <w:divBdr>
                                                <w:top w:val="none" w:sz="0" w:space="0" w:color="auto"/>
                                                <w:left w:val="none" w:sz="0" w:space="0" w:color="auto"/>
                                                <w:bottom w:val="none" w:sz="0" w:space="0" w:color="auto"/>
                                                <w:right w:val="none" w:sz="0" w:space="0" w:color="auto"/>
                                              </w:divBdr>
                                              <w:divsChild>
                                                <w:div w:id="530652631">
                                                  <w:marLeft w:val="0"/>
                                                  <w:marRight w:val="0"/>
                                                  <w:marTop w:val="0"/>
                                                  <w:marBottom w:val="0"/>
                                                  <w:divBdr>
                                                    <w:top w:val="none" w:sz="0" w:space="0" w:color="auto"/>
                                                    <w:left w:val="none" w:sz="0" w:space="0" w:color="auto"/>
                                                    <w:bottom w:val="none" w:sz="0" w:space="0" w:color="auto"/>
                                                    <w:right w:val="none" w:sz="0" w:space="0" w:color="auto"/>
                                                  </w:divBdr>
                                                  <w:divsChild>
                                                    <w:div w:id="152644602">
                                                      <w:marLeft w:val="0"/>
                                                      <w:marRight w:val="0"/>
                                                      <w:marTop w:val="0"/>
                                                      <w:marBottom w:val="0"/>
                                                      <w:divBdr>
                                                        <w:top w:val="none" w:sz="0" w:space="0" w:color="auto"/>
                                                        <w:left w:val="none" w:sz="0" w:space="0" w:color="auto"/>
                                                        <w:bottom w:val="none" w:sz="0" w:space="0" w:color="auto"/>
                                                        <w:right w:val="none" w:sz="0" w:space="0" w:color="auto"/>
                                                      </w:divBdr>
                                                      <w:divsChild>
                                                        <w:div w:id="1615019310">
                                                          <w:marLeft w:val="0"/>
                                                          <w:marRight w:val="0"/>
                                                          <w:marTop w:val="0"/>
                                                          <w:marBottom w:val="84"/>
                                                          <w:divBdr>
                                                            <w:top w:val="none" w:sz="0" w:space="0" w:color="auto"/>
                                                            <w:left w:val="none" w:sz="0" w:space="0" w:color="auto"/>
                                                            <w:bottom w:val="none" w:sz="0" w:space="0" w:color="auto"/>
                                                            <w:right w:val="none" w:sz="0" w:space="0" w:color="auto"/>
                                                          </w:divBdr>
                                                        </w:div>
                                                        <w:div w:id="3740449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8486709">
                                              <w:marLeft w:val="0"/>
                                              <w:marRight w:val="0"/>
                                              <w:marTop w:val="0"/>
                                              <w:marBottom w:val="0"/>
                                              <w:divBdr>
                                                <w:top w:val="none" w:sz="0" w:space="0" w:color="auto"/>
                                                <w:left w:val="none" w:sz="0" w:space="0" w:color="auto"/>
                                                <w:bottom w:val="none" w:sz="0" w:space="0" w:color="auto"/>
                                                <w:right w:val="none" w:sz="0" w:space="0" w:color="auto"/>
                                              </w:divBdr>
                                              <w:divsChild>
                                                <w:div w:id="1937014531">
                                                  <w:marLeft w:val="0"/>
                                                  <w:marRight w:val="0"/>
                                                  <w:marTop w:val="0"/>
                                                  <w:marBottom w:val="0"/>
                                                  <w:divBdr>
                                                    <w:top w:val="none" w:sz="0" w:space="0" w:color="auto"/>
                                                    <w:left w:val="none" w:sz="0" w:space="0" w:color="auto"/>
                                                    <w:bottom w:val="none" w:sz="0" w:space="0" w:color="auto"/>
                                                    <w:right w:val="none" w:sz="0" w:space="0" w:color="auto"/>
                                                  </w:divBdr>
                                                  <w:divsChild>
                                                    <w:div w:id="300965651">
                                                      <w:marLeft w:val="0"/>
                                                      <w:marRight w:val="0"/>
                                                      <w:marTop w:val="0"/>
                                                      <w:marBottom w:val="0"/>
                                                      <w:divBdr>
                                                        <w:top w:val="none" w:sz="0" w:space="0" w:color="auto"/>
                                                        <w:left w:val="none" w:sz="0" w:space="0" w:color="auto"/>
                                                        <w:bottom w:val="none" w:sz="0" w:space="0" w:color="auto"/>
                                                        <w:right w:val="none" w:sz="0" w:space="0" w:color="auto"/>
                                                      </w:divBdr>
                                                      <w:divsChild>
                                                        <w:div w:id="1034621396">
                                                          <w:marLeft w:val="0"/>
                                                          <w:marRight w:val="0"/>
                                                          <w:marTop w:val="0"/>
                                                          <w:marBottom w:val="84"/>
                                                          <w:divBdr>
                                                            <w:top w:val="none" w:sz="0" w:space="0" w:color="auto"/>
                                                            <w:left w:val="none" w:sz="0" w:space="0" w:color="auto"/>
                                                            <w:bottom w:val="none" w:sz="0" w:space="0" w:color="auto"/>
                                                            <w:right w:val="none" w:sz="0" w:space="0" w:color="auto"/>
                                                          </w:divBdr>
                                                        </w:div>
                                                        <w:div w:id="18865985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775782">
      <w:bodyDiv w:val="1"/>
      <w:marLeft w:val="0"/>
      <w:marRight w:val="0"/>
      <w:marTop w:val="0"/>
      <w:marBottom w:val="0"/>
      <w:divBdr>
        <w:top w:val="none" w:sz="0" w:space="0" w:color="auto"/>
        <w:left w:val="none" w:sz="0" w:space="0" w:color="auto"/>
        <w:bottom w:val="none" w:sz="0" w:space="0" w:color="auto"/>
        <w:right w:val="none" w:sz="0" w:space="0" w:color="auto"/>
      </w:divBdr>
      <w:divsChild>
        <w:div w:id="40132165">
          <w:marLeft w:val="0"/>
          <w:marRight w:val="0"/>
          <w:marTop w:val="120"/>
          <w:marBottom w:val="0"/>
          <w:divBdr>
            <w:top w:val="none" w:sz="0" w:space="0" w:color="auto"/>
            <w:left w:val="none" w:sz="0" w:space="0" w:color="auto"/>
            <w:bottom w:val="none" w:sz="0" w:space="0" w:color="auto"/>
            <w:right w:val="none" w:sz="0" w:space="0" w:color="auto"/>
          </w:divBdr>
        </w:div>
      </w:divsChild>
    </w:div>
    <w:div w:id="678892465">
      <w:bodyDiv w:val="1"/>
      <w:marLeft w:val="0"/>
      <w:marRight w:val="0"/>
      <w:marTop w:val="0"/>
      <w:marBottom w:val="0"/>
      <w:divBdr>
        <w:top w:val="none" w:sz="0" w:space="0" w:color="auto"/>
        <w:left w:val="none" w:sz="0" w:space="0" w:color="auto"/>
        <w:bottom w:val="none" w:sz="0" w:space="0" w:color="auto"/>
        <w:right w:val="none" w:sz="0" w:space="0" w:color="auto"/>
      </w:divBdr>
      <w:divsChild>
        <w:div w:id="452099655">
          <w:marLeft w:val="0"/>
          <w:marRight w:val="0"/>
          <w:marTop w:val="0"/>
          <w:marBottom w:val="0"/>
          <w:divBdr>
            <w:top w:val="none" w:sz="0" w:space="0" w:color="auto"/>
            <w:left w:val="none" w:sz="0" w:space="0" w:color="auto"/>
            <w:bottom w:val="none" w:sz="0" w:space="0" w:color="auto"/>
            <w:right w:val="none" w:sz="0" w:space="0" w:color="auto"/>
          </w:divBdr>
          <w:divsChild>
            <w:div w:id="979309957">
              <w:marLeft w:val="0"/>
              <w:marRight w:val="0"/>
              <w:marTop w:val="0"/>
              <w:marBottom w:val="0"/>
              <w:divBdr>
                <w:top w:val="none" w:sz="0" w:space="0" w:color="auto"/>
                <w:left w:val="none" w:sz="0" w:space="0" w:color="auto"/>
                <w:bottom w:val="none" w:sz="0" w:space="0" w:color="auto"/>
                <w:right w:val="none" w:sz="0" w:space="0" w:color="auto"/>
              </w:divBdr>
              <w:divsChild>
                <w:div w:id="1270043051">
                  <w:marLeft w:val="0"/>
                  <w:marRight w:val="0"/>
                  <w:marTop w:val="0"/>
                  <w:marBottom w:val="0"/>
                  <w:divBdr>
                    <w:top w:val="none" w:sz="0" w:space="0" w:color="auto"/>
                    <w:left w:val="none" w:sz="0" w:space="0" w:color="auto"/>
                    <w:bottom w:val="none" w:sz="0" w:space="0" w:color="auto"/>
                    <w:right w:val="none" w:sz="0" w:space="0" w:color="auto"/>
                  </w:divBdr>
                  <w:divsChild>
                    <w:div w:id="889531934">
                      <w:marLeft w:val="-288"/>
                      <w:marRight w:val="-288"/>
                      <w:marTop w:val="0"/>
                      <w:marBottom w:val="0"/>
                      <w:divBdr>
                        <w:top w:val="none" w:sz="0" w:space="0" w:color="auto"/>
                        <w:left w:val="none" w:sz="0" w:space="0" w:color="auto"/>
                        <w:bottom w:val="none" w:sz="0" w:space="0" w:color="auto"/>
                        <w:right w:val="none" w:sz="0" w:space="0" w:color="auto"/>
                      </w:divBdr>
                      <w:divsChild>
                        <w:div w:id="378818890">
                          <w:marLeft w:val="0"/>
                          <w:marRight w:val="0"/>
                          <w:marTop w:val="0"/>
                          <w:marBottom w:val="0"/>
                          <w:divBdr>
                            <w:top w:val="none" w:sz="0" w:space="0" w:color="auto"/>
                            <w:left w:val="none" w:sz="0" w:space="0" w:color="auto"/>
                            <w:bottom w:val="none" w:sz="0" w:space="0" w:color="auto"/>
                            <w:right w:val="none" w:sz="0" w:space="0" w:color="auto"/>
                          </w:divBdr>
                          <w:divsChild>
                            <w:div w:id="1617249555">
                              <w:marLeft w:val="0"/>
                              <w:marRight w:val="0"/>
                              <w:marTop w:val="0"/>
                              <w:marBottom w:val="0"/>
                              <w:divBdr>
                                <w:top w:val="none" w:sz="0" w:space="0" w:color="auto"/>
                                <w:left w:val="none" w:sz="0" w:space="0" w:color="auto"/>
                                <w:bottom w:val="none" w:sz="0" w:space="0" w:color="auto"/>
                                <w:right w:val="none" w:sz="0" w:space="0" w:color="auto"/>
                              </w:divBdr>
                              <w:divsChild>
                                <w:div w:id="288822506">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34828">
      <w:bodyDiv w:val="1"/>
      <w:marLeft w:val="0"/>
      <w:marRight w:val="0"/>
      <w:marTop w:val="0"/>
      <w:marBottom w:val="0"/>
      <w:divBdr>
        <w:top w:val="none" w:sz="0" w:space="0" w:color="auto"/>
        <w:left w:val="none" w:sz="0" w:space="0" w:color="auto"/>
        <w:bottom w:val="none" w:sz="0" w:space="0" w:color="auto"/>
        <w:right w:val="none" w:sz="0" w:space="0" w:color="auto"/>
      </w:divBdr>
    </w:div>
    <w:div w:id="679235047">
      <w:bodyDiv w:val="1"/>
      <w:marLeft w:val="0"/>
      <w:marRight w:val="0"/>
      <w:marTop w:val="0"/>
      <w:marBottom w:val="0"/>
      <w:divBdr>
        <w:top w:val="none" w:sz="0" w:space="0" w:color="auto"/>
        <w:left w:val="none" w:sz="0" w:space="0" w:color="auto"/>
        <w:bottom w:val="none" w:sz="0" w:space="0" w:color="auto"/>
        <w:right w:val="none" w:sz="0" w:space="0" w:color="auto"/>
      </w:divBdr>
      <w:divsChild>
        <w:div w:id="234514310">
          <w:marLeft w:val="0"/>
          <w:marRight w:val="0"/>
          <w:marTop w:val="0"/>
          <w:marBottom w:val="0"/>
          <w:divBdr>
            <w:top w:val="none" w:sz="0" w:space="0" w:color="auto"/>
            <w:left w:val="none" w:sz="0" w:space="0" w:color="auto"/>
            <w:bottom w:val="none" w:sz="0" w:space="0" w:color="auto"/>
            <w:right w:val="none" w:sz="0" w:space="0" w:color="auto"/>
          </w:divBdr>
          <w:divsChild>
            <w:div w:id="13686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9704">
      <w:bodyDiv w:val="1"/>
      <w:marLeft w:val="0"/>
      <w:marRight w:val="0"/>
      <w:marTop w:val="0"/>
      <w:marBottom w:val="0"/>
      <w:divBdr>
        <w:top w:val="none" w:sz="0" w:space="0" w:color="auto"/>
        <w:left w:val="none" w:sz="0" w:space="0" w:color="auto"/>
        <w:bottom w:val="none" w:sz="0" w:space="0" w:color="auto"/>
        <w:right w:val="none" w:sz="0" w:space="0" w:color="auto"/>
      </w:divBdr>
    </w:div>
    <w:div w:id="680200319">
      <w:bodyDiv w:val="1"/>
      <w:marLeft w:val="0"/>
      <w:marRight w:val="0"/>
      <w:marTop w:val="0"/>
      <w:marBottom w:val="0"/>
      <w:divBdr>
        <w:top w:val="none" w:sz="0" w:space="0" w:color="auto"/>
        <w:left w:val="none" w:sz="0" w:space="0" w:color="auto"/>
        <w:bottom w:val="none" w:sz="0" w:space="0" w:color="auto"/>
        <w:right w:val="none" w:sz="0" w:space="0" w:color="auto"/>
      </w:divBdr>
    </w:div>
    <w:div w:id="680815972">
      <w:bodyDiv w:val="1"/>
      <w:marLeft w:val="0"/>
      <w:marRight w:val="0"/>
      <w:marTop w:val="0"/>
      <w:marBottom w:val="0"/>
      <w:divBdr>
        <w:top w:val="none" w:sz="0" w:space="0" w:color="auto"/>
        <w:left w:val="none" w:sz="0" w:space="0" w:color="auto"/>
        <w:bottom w:val="none" w:sz="0" w:space="0" w:color="auto"/>
        <w:right w:val="none" w:sz="0" w:space="0" w:color="auto"/>
      </w:divBdr>
      <w:divsChild>
        <w:div w:id="1956252133">
          <w:marLeft w:val="0"/>
          <w:marRight w:val="0"/>
          <w:marTop w:val="0"/>
          <w:marBottom w:val="0"/>
          <w:divBdr>
            <w:top w:val="none" w:sz="0" w:space="0" w:color="auto"/>
            <w:left w:val="none" w:sz="0" w:space="0" w:color="auto"/>
            <w:bottom w:val="none" w:sz="0" w:space="0" w:color="auto"/>
            <w:right w:val="none" w:sz="0" w:space="0" w:color="auto"/>
          </w:divBdr>
          <w:divsChild>
            <w:div w:id="333385048">
              <w:marLeft w:val="0"/>
              <w:marRight w:val="0"/>
              <w:marTop w:val="0"/>
              <w:marBottom w:val="0"/>
              <w:divBdr>
                <w:top w:val="none" w:sz="0" w:space="0" w:color="auto"/>
                <w:left w:val="none" w:sz="0" w:space="0" w:color="auto"/>
                <w:bottom w:val="none" w:sz="0" w:space="0" w:color="auto"/>
                <w:right w:val="none" w:sz="0" w:space="0" w:color="auto"/>
              </w:divBdr>
            </w:div>
          </w:divsChild>
        </w:div>
        <w:div w:id="652567937">
          <w:marLeft w:val="0"/>
          <w:marRight w:val="0"/>
          <w:marTop w:val="0"/>
          <w:marBottom w:val="0"/>
          <w:divBdr>
            <w:top w:val="none" w:sz="0" w:space="0" w:color="auto"/>
            <w:left w:val="none" w:sz="0" w:space="0" w:color="auto"/>
            <w:bottom w:val="none" w:sz="0" w:space="0" w:color="auto"/>
            <w:right w:val="none" w:sz="0" w:space="0" w:color="auto"/>
          </w:divBdr>
          <w:divsChild>
            <w:div w:id="6191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7389">
      <w:bodyDiv w:val="1"/>
      <w:marLeft w:val="0"/>
      <w:marRight w:val="0"/>
      <w:marTop w:val="0"/>
      <w:marBottom w:val="0"/>
      <w:divBdr>
        <w:top w:val="none" w:sz="0" w:space="0" w:color="auto"/>
        <w:left w:val="none" w:sz="0" w:space="0" w:color="auto"/>
        <w:bottom w:val="none" w:sz="0" w:space="0" w:color="auto"/>
        <w:right w:val="none" w:sz="0" w:space="0" w:color="auto"/>
      </w:divBdr>
      <w:divsChild>
        <w:div w:id="1298143428">
          <w:marLeft w:val="0"/>
          <w:marRight w:val="0"/>
          <w:marTop w:val="0"/>
          <w:marBottom w:val="0"/>
          <w:divBdr>
            <w:top w:val="none" w:sz="0" w:space="0" w:color="auto"/>
            <w:left w:val="none" w:sz="0" w:space="0" w:color="auto"/>
            <w:bottom w:val="none" w:sz="0" w:space="0" w:color="auto"/>
            <w:right w:val="none" w:sz="0" w:space="0" w:color="auto"/>
          </w:divBdr>
          <w:divsChild>
            <w:div w:id="20459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9468">
      <w:bodyDiv w:val="1"/>
      <w:marLeft w:val="0"/>
      <w:marRight w:val="0"/>
      <w:marTop w:val="0"/>
      <w:marBottom w:val="0"/>
      <w:divBdr>
        <w:top w:val="none" w:sz="0" w:space="0" w:color="auto"/>
        <w:left w:val="none" w:sz="0" w:space="0" w:color="auto"/>
        <w:bottom w:val="none" w:sz="0" w:space="0" w:color="auto"/>
        <w:right w:val="none" w:sz="0" w:space="0" w:color="auto"/>
      </w:divBdr>
      <w:divsChild>
        <w:div w:id="193931083">
          <w:marLeft w:val="0"/>
          <w:marRight w:val="0"/>
          <w:marTop w:val="120"/>
          <w:marBottom w:val="0"/>
          <w:divBdr>
            <w:top w:val="none" w:sz="0" w:space="0" w:color="auto"/>
            <w:left w:val="none" w:sz="0" w:space="0" w:color="auto"/>
            <w:bottom w:val="none" w:sz="0" w:space="0" w:color="auto"/>
            <w:right w:val="none" w:sz="0" w:space="0" w:color="auto"/>
          </w:divBdr>
        </w:div>
        <w:div w:id="2130774673">
          <w:marLeft w:val="0"/>
          <w:marRight w:val="0"/>
          <w:marTop w:val="120"/>
          <w:marBottom w:val="0"/>
          <w:divBdr>
            <w:top w:val="none" w:sz="0" w:space="0" w:color="auto"/>
            <w:left w:val="none" w:sz="0" w:space="0" w:color="auto"/>
            <w:bottom w:val="none" w:sz="0" w:space="0" w:color="auto"/>
            <w:right w:val="none" w:sz="0" w:space="0" w:color="auto"/>
          </w:divBdr>
        </w:div>
        <w:div w:id="231896727">
          <w:marLeft w:val="0"/>
          <w:marRight w:val="0"/>
          <w:marTop w:val="120"/>
          <w:marBottom w:val="0"/>
          <w:divBdr>
            <w:top w:val="none" w:sz="0" w:space="0" w:color="auto"/>
            <w:left w:val="none" w:sz="0" w:space="0" w:color="auto"/>
            <w:bottom w:val="none" w:sz="0" w:space="0" w:color="auto"/>
            <w:right w:val="none" w:sz="0" w:space="0" w:color="auto"/>
          </w:divBdr>
        </w:div>
      </w:divsChild>
    </w:div>
    <w:div w:id="681201615">
      <w:bodyDiv w:val="1"/>
      <w:marLeft w:val="0"/>
      <w:marRight w:val="0"/>
      <w:marTop w:val="0"/>
      <w:marBottom w:val="0"/>
      <w:divBdr>
        <w:top w:val="none" w:sz="0" w:space="0" w:color="auto"/>
        <w:left w:val="none" w:sz="0" w:space="0" w:color="auto"/>
        <w:bottom w:val="none" w:sz="0" w:space="0" w:color="auto"/>
        <w:right w:val="none" w:sz="0" w:space="0" w:color="auto"/>
      </w:divBdr>
    </w:div>
    <w:div w:id="681207970">
      <w:bodyDiv w:val="1"/>
      <w:marLeft w:val="0"/>
      <w:marRight w:val="0"/>
      <w:marTop w:val="0"/>
      <w:marBottom w:val="0"/>
      <w:divBdr>
        <w:top w:val="none" w:sz="0" w:space="0" w:color="auto"/>
        <w:left w:val="none" w:sz="0" w:space="0" w:color="auto"/>
        <w:bottom w:val="none" w:sz="0" w:space="0" w:color="auto"/>
        <w:right w:val="none" w:sz="0" w:space="0" w:color="auto"/>
      </w:divBdr>
    </w:div>
    <w:div w:id="681248814">
      <w:bodyDiv w:val="1"/>
      <w:marLeft w:val="0"/>
      <w:marRight w:val="0"/>
      <w:marTop w:val="0"/>
      <w:marBottom w:val="0"/>
      <w:divBdr>
        <w:top w:val="none" w:sz="0" w:space="0" w:color="auto"/>
        <w:left w:val="none" w:sz="0" w:space="0" w:color="auto"/>
        <w:bottom w:val="none" w:sz="0" w:space="0" w:color="auto"/>
        <w:right w:val="none" w:sz="0" w:space="0" w:color="auto"/>
      </w:divBdr>
    </w:div>
    <w:div w:id="681393180">
      <w:bodyDiv w:val="1"/>
      <w:marLeft w:val="0"/>
      <w:marRight w:val="0"/>
      <w:marTop w:val="0"/>
      <w:marBottom w:val="0"/>
      <w:divBdr>
        <w:top w:val="none" w:sz="0" w:space="0" w:color="auto"/>
        <w:left w:val="none" w:sz="0" w:space="0" w:color="auto"/>
        <w:bottom w:val="none" w:sz="0" w:space="0" w:color="auto"/>
        <w:right w:val="none" w:sz="0" w:space="0" w:color="auto"/>
      </w:divBdr>
      <w:divsChild>
        <w:div w:id="2132698644">
          <w:marLeft w:val="0"/>
          <w:marRight w:val="0"/>
          <w:marTop w:val="0"/>
          <w:marBottom w:val="0"/>
          <w:divBdr>
            <w:top w:val="none" w:sz="0" w:space="0" w:color="auto"/>
            <w:left w:val="none" w:sz="0" w:space="0" w:color="auto"/>
            <w:bottom w:val="none" w:sz="0" w:space="0" w:color="auto"/>
            <w:right w:val="none" w:sz="0" w:space="0" w:color="auto"/>
          </w:divBdr>
          <w:divsChild>
            <w:div w:id="17475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6670">
      <w:bodyDiv w:val="1"/>
      <w:marLeft w:val="0"/>
      <w:marRight w:val="0"/>
      <w:marTop w:val="0"/>
      <w:marBottom w:val="0"/>
      <w:divBdr>
        <w:top w:val="none" w:sz="0" w:space="0" w:color="auto"/>
        <w:left w:val="none" w:sz="0" w:space="0" w:color="auto"/>
        <w:bottom w:val="none" w:sz="0" w:space="0" w:color="auto"/>
        <w:right w:val="none" w:sz="0" w:space="0" w:color="auto"/>
      </w:divBdr>
      <w:divsChild>
        <w:div w:id="38669951">
          <w:marLeft w:val="0"/>
          <w:marRight w:val="0"/>
          <w:marTop w:val="120"/>
          <w:marBottom w:val="0"/>
          <w:divBdr>
            <w:top w:val="none" w:sz="0" w:space="0" w:color="auto"/>
            <w:left w:val="none" w:sz="0" w:space="0" w:color="auto"/>
            <w:bottom w:val="none" w:sz="0" w:space="0" w:color="auto"/>
            <w:right w:val="none" w:sz="0" w:space="0" w:color="auto"/>
          </w:divBdr>
        </w:div>
      </w:divsChild>
    </w:div>
    <w:div w:id="682629662">
      <w:bodyDiv w:val="1"/>
      <w:marLeft w:val="0"/>
      <w:marRight w:val="0"/>
      <w:marTop w:val="0"/>
      <w:marBottom w:val="0"/>
      <w:divBdr>
        <w:top w:val="none" w:sz="0" w:space="0" w:color="auto"/>
        <w:left w:val="none" w:sz="0" w:space="0" w:color="auto"/>
        <w:bottom w:val="none" w:sz="0" w:space="0" w:color="auto"/>
        <w:right w:val="none" w:sz="0" w:space="0" w:color="auto"/>
      </w:divBdr>
    </w:div>
    <w:div w:id="682705955">
      <w:bodyDiv w:val="1"/>
      <w:marLeft w:val="0"/>
      <w:marRight w:val="0"/>
      <w:marTop w:val="0"/>
      <w:marBottom w:val="0"/>
      <w:divBdr>
        <w:top w:val="none" w:sz="0" w:space="0" w:color="auto"/>
        <w:left w:val="none" w:sz="0" w:space="0" w:color="auto"/>
        <w:bottom w:val="none" w:sz="0" w:space="0" w:color="auto"/>
        <w:right w:val="none" w:sz="0" w:space="0" w:color="auto"/>
      </w:divBdr>
      <w:divsChild>
        <w:div w:id="1741244111">
          <w:marLeft w:val="0"/>
          <w:marRight w:val="0"/>
          <w:marTop w:val="0"/>
          <w:marBottom w:val="0"/>
          <w:divBdr>
            <w:top w:val="none" w:sz="0" w:space="0" w:color="auto"/>
            <w:left w:val="none" w:sz="0" w:space="0" w:color="auto"/>
            <w:bottom w:val="none" w:sz="0" w:space="0" w:color="auto"/>
            <w:right w:val="none" w:sz="0" w:space="0" w:color="auto"/>
          </w:divBdr>
          <w:divsChild>
            <w:div w:id="1107046860">
              <w:marLeft w:val="0"/>
              <w:marRight w:val="0"/>
              <w:marTop w:val="0"/>
              <w:marBottom w:val="0"/>
              <w:divBdr>
                <w:top w:val="none" w:sz="0" w:space="0" w:color="auto"/>
                <w:left w:val="none" w:sz="0" w:space="0" w:color="auto"/>
                <w:bottom w:val="none" w:sz="0" w:space="0" w:color="auto"/>
                <w:right w:val="none" w:sz="0" w:space="0" w:color="auto"/>
              </w:divBdr>
              <w:divsChild>
                <w:div w:id="1277441973">
                  <w:marLeft w:val="3660"/>
                  <w:marRight w:val="0"/>
                  <w:marTop w:val="0"/>
                  <w:marBottom w:val="0"/>
                  <w:divBdr>
                    <w:top w:val="none" w:sz="0" w:space="0" w:color="auto"/>
                    <w:left w:val="none" w:sz="0" w:space="0" w:color="auto"/>
                    <w:bottom w:val="none" w:sz="0" w:space="0" w:color="auto"/>
                    <w:right w:val="none" w:sz="0" w:space="0" w:color="auto"/>
                  </w:divBdr>
                  <w:divsChild>
                    <w:div w:id="49487973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23347988">
          <w:marLeft w:val="0"/>
          <w:marRight w:val="0"/>
          <w:marTop w:val="0"/>
          <w:marBottom w:val="0"/>
          <w:divBdr>
            <w:top w:val="none" w:sz="0" w:space="0" w:color="auto"/>
            <w:left w:val="none" w:sz="0" w:space="0" w:color="auto"/>
            <w:bottom w:val="none" w:sz="0" w:space="0" w:color="auto"/>
            <w:right w:val="none" w:sz="0" w:space="0" w:color="auto"/>
          </w:divBdr>
          <w:divsChild>
            <w:div w:id="1949701558">
              <w:marLeft w:val="0"/>
              <w:marRight w:val="0"/>
              <w:marTop w:val="0"/>
              <w:marBottom w:val="0"/>
              <w:divBdr>
                <w:top w:val="none" w:sz="0" w:space="0" w:color="auto"/>
                <w:left w:val="none" w:sz="0" w:space="0" w:color="auto"/>
                <w:bottom w:val="none" w:sz="0" w:space="0" w:color="auto"/>
                <w:right w:val="none" w:sz="0" w:space="0" w:color="auto"/>
              </w:divBdr>
              <w:divsChild>
                <w:div w:id="192039431">
                  <w:marLeft w:val="0"/>
                  <w:marRight w:val="0"/>
                  <w:marTop w:val="0"/>
                  <w:marBottom w:val="195"/>
                  <w:divBdr>
                    <w:top w:val="none" w:sz="0" w:space="0" w:color="auto"/>
                    <w:left w:val="none" w:sz="0" w:space="0" w:color="auto"/>
                    <w:bottom w:val="none" w:sz="0" w:space="0" w:color="auto"/>
                    <w:right w:val="none" w:sz="0" w:space="0" w:color="auto"/>
                  </w:divBdr>
                </w:div>
                <w:div w:id="718284545">
                  <w:marLeft w:val="3660"/>
                  <w:marRight w:val="0"/>
                  <w:marTop w:val="0"/>
                  <w:marBottom w:val="0"/>
                  <w:divBdr>
                    <w:top w:val="none" w:sz="0" w:space="0" w:color="auto"/>
                    <w:left w:val="none" w:sz="0" w:space="0" w:color="auto"/>
                    <w:bottom w:val="none" w:sz="0" w:space="0" w:color="auto"/>
                    <w:right w:val="none" w:sz="0" w:space="0" w:color="auto"/>
                  </w:divBdr>
                  <w:divsChild>
                    <w:div w:id="2783408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02572727">
          <w:marLeft w:val="0"/>
          <w:marRight w:val="0"/>
          <w:marTop w:val="0"/>
          <w:marBottom w:val="0"/>
          <w:divBdr>
            <w:top w:val="none" w:sz="0" w:space="0" w:color="auto"/>
            <w:left w:val="none" w:sz="0" w:space="0" w:color="auto"/>
            <w:bottom w:val="none" w:sz="0" w:space="0" w:color="auto"/>
            <w:right w:val="none" w:sz="0" w:space="0" w:color="auto"/>
          </w:divBdr>
          <w:divsChild>
            <w:div w:id="265160063">
              <w:marLeft w:val="0"/>
              <w:marRight w:val="0"/>
              <w:marTop w:val="0"/>
              <w:marBottom w:val="0"/>
              <w:divBdr>
                <w:top w:val="none" w:sz="0" w:space="0" w:color="auto"/>
                <w:left w:val="none" w:sz="0" w:space="0" w:color="auto"/>
                <w:bottom w:val="none" w:sz="0" w:space="0" w:color="auto"/>
                <w:right w:val="none" w:sz="0" w:space="0" w:color="auto"/>
              </w:divBdr>
              <w:divsChild>
                <w:div w:id="922227965">
                  <w:marLeft w:val="0"/>
                  <w:marRight w:val="0"/>
                  <w:marTop w:val="0"/>
                  <w:marBottom w:val="195"/>
                  <w:divBdr>
                    <w:top w:val="none" w:sz="0" w:space="0" w:color="auto"/>
                    <w:left w:val="none" w:sz="0" w:space="0" w:color="auto"/>
                    <w:bottom w:val="none" w:sz="0" w:space="0" w:color="auto"/>
                    <w:right w:val="none" w:sz="0" w:space="0" w:color="auto"/>
                  </w:divBdr>
                </w:div>
                <w:div w:id="385836013">
                  <w:marLeft w:val="3660"/>
                  <w:marRight w:val="0"/>
                  <w:marTop w:val="0"/>
                  <w:marBottom w:val="0"/>
                  <w:divBdr>
                    <w:top w:val="none" w:sz="0" w:space="0" w:color="auto"/>
                    <w:left w:val="none" w:sz="0" w:space="0" w:color="auto"/>
                    <w:bottom w:val="none" w:sz="0" w:space="0" w:color="auto"/>
                    <w:right w:val="none" w:sz="0" w:space="0" w:color="auto"/>
                  </w:divBdr>
                  <w:divsChild>
                    <w:div w:id="84000128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341979991">
          <w:marLeft w:val="0"/>
          <w:marRight w:val="0"/>
          <w:marTop w:val="0"/>
          <w:marBottom w:val="0"/>
          <w:divBdr>
            <w:top w:val="none" w:sz="0" w:space="0" w:color="auto"/>
            <w:left w:val="none" w:sz="0" w:space="0" w:color="auto"/>
            <w:bottom w:val="none" w:sz="0" w:space="0" w:color="auto"/>
            <w:right w:val="none" w:sz="0" w:space="0" w:color="auto"/>
          </w:divBdr>
          <w:divsChild>
            <w:div w:id="916939657">
              <w:marLeft w:val="0"/>
              <w:marRight w:val="0"/>
              <w:marTop w:val="0"/>
              <w:marBottom w:val="0"/>
              <w:divBdr>
                <w:top w:val="none" w:sz="0" w:space="0" w:color="auto"/>
                <w:left w:val="none" w:sz="0" w:space="0" w:color="auto"/>
                <w:bottom w:val="none" w:sz="0" w:space="0" w:color="auto"/>
                <w:right w:val="none" w:sz="0" w:space="0" w:color="auto"/>
              </w:divBdr>
              <w:divsChild>
                <w:div w:id="1339037160">
                  <w:marLeft w:val="0"/>
                  <w:marRight w:val="0"/>
                  <w:marTop w:val="0"/>
                  <w:marBottom w:val="195"/>
                  <w:divBdr>
                    <w:top w:val="none" w:sz="0" w:space="0" w:color="auto"/>
                    <w:left w:val="none" w:sz="0" w:space="0" w:color="auto"/>
                    <w:bottom w:val="none" w:sz="0" w:space="0" w:color="auto"/>
                    <w:right w:val="none" w:sz="0" w:space="0" w:color="auto"/>
                  </w:divBdr>
                </w:div>
                <w:div w:id="1632904740">
                  <w:marLeft w:val="3660"/>
                  <w:marRight w:val="0"/>
                  <w:marTop w:val="0"/>
                  <w:marBottom w:val="0"/>
                  <w:divBdr>
                    <w:top w:val="none" w:sz="0" w:space="0" w:color="auto"/>
                    <w:left w:val="none" w:sz="0" w:space="0" w:color="auto"/>
                    <w:bottom w:val="none" w:sz="0" w:space="0" w:color="auto"/>
                    <w:right w:val="none" w:sz="0" w:space="0" w:color="auto"/>
                  </w:divBdr>
                  <w:divsChild>
                    <w:div w:id="48767606">
                      <w:marLeft w:val="0"/>
                      <w:marRight w:val="0"/>
                      <w:marTop w:val="0"/>
                      <w:marBottom w:val="105"/>
                      <w:divBdr>
                        <w:top w:val="none" w:sz="0" w:space="0" w:color="auto"/>
                        <w:left w:val="none" w:sz="0" w:space="0" w:color="auto"/>
                        <w:bottom w:val="none" w:sz="0" w:space="0" w:color="auto"/>
                        <w:right w:val="none" w:sz="0" w:space="0" w:color="auto"/>
                      </w:divBdr>
                    </w:div>
                    <w:div w:id="616256430">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82754244">
      <w:bodyDiv w:val="1"/>
      <w:marLeft w:val="0"/>
      <w:marRight w:val="0"/>
      <w:marTop w:val="0"/>
      <w:marBottom w:val="0"/>
      <w:divBdr>
        <w:top w:val="none" w:sz="0" w:space="0" w:color="auto"/>
        <w:left w:val="none" w:sz="0" w:space="0" w:color="auto"/>
        <w:bottom w:val="none" w:sz="0" w:space="0" w:color="auto"/>
        <w:right w:val="none" w:sz="0" w:space="0" w:color="auto"/>
      </w:divBdr>
      <w:divsChild>
        <w:div w:id="1524782654">
          <w:marLeft w:val="0"/>
          <w:marRight w:val="0"/>
          <w:marTop w:val="120"/>
          <w:marBottom w:val="0"/>
          <w:divBdr>
            <w:top w:val="none" w:sz="0" w:space="0" w:color="auto"/>
            <w:left w:val="none" w:sz="0" w:space="0" w:color="auto"/>
            <w:bottom w:val="none" w:sz="0" w:space="0" w:color="auto"/>
            <w:right w:val="none" w:sz="0" w:space="0" w:color="auto"/>
          </w:divBdr>
        </w:div>
        <w:div w:id="729813223">
          <w:marLeft w:val="0"/>
          <w:marRight w:val="0"/>
          <w:marTop w:val="120"/>
          <w:marBottom w:val="0"/>
          <w:divBdr>
            <w:top w:val="none" w:sz="0" w:space="0" w:color="auto"/>
            <w:left w:val="none" w:sz="0" w:space="0" w:color="auto"/>
            <w:bottom w:val="none" w:sz="0" w:space="0" w:color="auto"/>
            <w:right w:val="none" w:sz="0" w:space="0" w:color="auto"/>
          </w:divBdr>
        </w:div>
        <w:div w:id="2058433911">
          <w:marLeft w:val="0"/>
          <w:marRight w:val="0"/>
          <w:marTop w:val="120"/>
          <w:marBottom w:val="0"/>
          <w:divBdr>
            <w:top w:val="none" w:sz="0" w:space="0" w:color="auto"/>
            <w:left w:val="none" w:sz="0" w:space="0" w:color="auto"/>
            <w:bottom w:val="none" w:sz="0" w:space="0" w:color="auto"/>
            <w:right w:val="none" w:sz="0" w:space="0" w:color="auto"/>
          </w:divBdr>
        </w:div>
      </w:divsChild>
    </w:div>
    <w:div w:id="683091278">
      <w:bodyDiv w:val="1"/>
      <w:marLeft w:val="0"/>
      <w:marRight w:val="0"/>
      <w:marTop w:val="0"/>
      <w:marBottom w:val="0"/>
      <w:divBdr>
        <w:top w:val="none" w:sz="0" w:space="0" w:color="auto"/>
        <w:left w:val="none" w:sz="0" w:space="0" w:color="auto"/>
        <w:bottom w:val="none" w:sz="0" w:space="0" w:color="auto"/>
        <w:right w:val="none" w:sz="0" w:space="0" w:color="auto"/>
      </w:divBdr>
      <w:divsChild>
        <w:div w:id="686904440">
          <w:marLeft w:val="0"/>
          <w:marRight w:val="0"/>
          <w:marTop w:val="0"/>
          <w:marBottom w:val="0"/>
          <w:divBdr>
            <w:top w:val="none" w:sz="0" w:space="0" w:color="auto"/>
            <w:left w:val="none" w:sz="0" w:space="0" w:color="auto"/>
            <w:bottom w:val="none" w:sz="0" w:space="0" w:color="auto"/>
            <w:right w:val="none" w:sz="0" w:space="0" w:color="auto"/>
          </w:divBdr>
          <w:divsChild>
            <w:div w:id="5876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76264">
      <w:bodyDiv w:val="1"/>
      <w:marLeft w:val="0"/>
      <w:marRight w:val="0"/>
      <w:marTop w:val="0"/>
      <w:marBottom w:val="0"/>
      <w:divBdr>
        <w:top w:val="none" w:sz="0" w:space="0" w:color="auto"/>
        <w:left w:val="none" w:sz="0" w:space="0" w:color="auto"/>
        <w:bottom w:val="none" w:sz="0" w:space="0" w:color="auto"/>
        <w:right w:val="none" w:sz="0" w:space="0" w:color="auto"/>
      </w:divBdr>
      <w:divsChild>
        <w:div w:id="733893459">
          <w:marLeft w:val="0"/>
          <w:marRight w:val="0"/>
          <w:marTop w:val="120"/>
          <w:marBottom w:val="0"/>
          <w:divBdr>
            <w:top w:val="none" w:sz="0" w:space="0" w:color="auto"/>
            <w:left w:val="none" w:sz="0" w:space="0" w:color="auto"/>
            <w:bottom w:val="none" w:sz="0" w:space="0" w:color="auto"/>
            <w:right w:val="none" w:sz="0" w:space="0" w:color="auto"/>
          </w:divBdr>
        </w:div>
      </w:divsChild>
    </w:div>
    <w:div w:id="683676501">
      <w:bodyDiv w:val="1"/>
      <w:marLeft w:val="0"/>
      <w:marRight w:val="0"/>
      <w:marTop w:val="0"/>
      <w:marBottom w:val="0"/>
      <w:divBdr>
        <w:top w:val="none" w:sz="0" w:space="0" w:color="auto"/>
        <w:left w:val="none" w:sz="0" w:space="0" w:color="auto"/>
        <w:bottom w:val="none" w:sz="0" w:space="0" w:color="auto"/>
        <w:right w:val="none" w:sz="0" w:space="0" w:color="auto"/>
      </w:divBdr>
    </w:div>
    <w:div w:id="684013588">
      <w:bodyDiv w:val="1"/>
      <w:marLeft w:val="0"/>
      <w:marRight w:val="0"/>
      <w:marTop w:val="0"/>
      <w:marBottom w:val="0"/>
      <w:divBdr>
        <w:top w:val="none" w:sz="0" w:space="0" w:color="auto"/>
        <w:left w:val="none" w:sz="0" w:space="0" w:color="auto"/>
        <w:bottom w:val="none" w:sz="0" w:space="0" w:color="auto"/>
        <w:right w:val="none" w:sz="0" w:space="0" w:color="auto"/>
      </w:divBdr>
      <w:divsChild>
        <w:div w:id="520240116">
          <w:marLeft w:val="0"/>
          <w:marRight w:val="0"/>
          <w:marTop w:val="120"/>
          <w:marBottom w:val="0"/>
          <w:divBdr>
            <w:top w:val="none" w:sz="0" w:space="0" w:color="auto"/>
            <w:left w:val="none" w:sz="0" w:space="0" w:color="auto"/>
            <w:bottom w:val="none" w:sz="0" w:space="0" w:color="auto"/>
            <w:right w:val="none" w:sz="0" w:space="0" w:color="auto"/>
          </w:divBdr>
        </w:div>
      </w:divsChild>
    </w:div>
    <w:div w:id="686176128">
      <w:bodyDiv w:val="1"/>
      <w:marLeft w:val="0"/>
      <w:marRight w:val="0"/>
      <w:marTop w:val="0"/>
      <w:marBottom w:val="0"/>
      <w:divBdr>
        <w:top w:val="none" w:sz="0" w:space="0" w:color="auto"/>
        <w:left w:val="none" w:sz="0" w:space="0" w:color="auto"/>
        <w:bottom w:val="none" w:sz="0" w:space="0" w:color="auto"/>
        <w:right w:val="none" w:sz="0" w:space="0" w:color="auto"/>
      </w:divBdr>
    </w:div>
    <w:div w:id="686637699">
      <w:bodyDiv w:val="1"/>
      <w:marLeft w:val="0"/>
      <w:marRight w:val="0"/>
      <w:marTop w:val="0"/>
      <w:marBottom w:val="0"/>
      <w:divBdr>
        <w:top w:val="none" w:sz="0" w:space="0" w:color="auto"/>
        <w:left w:val="none" w:sz="0" w:space="0" w:color="auto"/>
        <w:bottom w:val="none" w:sz="0" w:space="0" w:color="auto"/>
        <w:right w:val="none" w:sz="0" w:space="0" w:color="auto"/>
      </w:divBdr>
      <w:divsChild>
        <w:div w:id="1374311919">
          <w:marLeft w:val="0"/>
          <w:marRight w:val="0"/>
          <w:marTop w:val="0"/>
          <w:marBottom w:val="0"/>
          <w:divBdr>
            <w:top w:val="none" w:sz="0" w:space="0" w:color="auto"/>
            <w:left w:val="none" w:sz="0" w:space="0" w:color="auto"/>
            <w:bottom w:val="none" w:sz="0" w:space="0" w:color="auto"/>
            <w:right w:val="none" w:sz="0" w:space="0" w:color="auto"/>
          </w:divBdr>
          <w:divsChild>
            <w:div w:id="198014669">
              <w:marLeft w:val="0"/>
              <w:marRight w:val="0"/>
              <w:marTop w:val="0"/>
              <w:marBottom w:val="0"/>
              <w:divBdr>
                <w:top w:val="none" w:sz="0" w:space="0" w:color="auto"/>
                <w:left w:val="none" w:sz="0" w:space="0" w:color="auto"/>
                <w:bottom w:val="none" w:sz="0" w:space="0" w:color="auto"/>
                <w:right w:val="none" w:sz="0" w:space="0" w:color="auto"/>
              </w:divBdr>
            </w:div>
          </w:divsChild>
        </w:div>
        <w:div w:id="2054109477">
          <w:marLeft w:val="0"/>
          <w:marRight w:val="0"/>
          <w:marTop w:val="0"/>
          <w:marBottom w:val="0"/>
          <w:divBdr>
            <w:top w:val="none" w:sz="0" w:space="0" w:color="auto"/>
            <w:left w:val="none" w:sz="0" w:space="0" w:color="auto"/>
            <w:bottom w:val="none" w:sz="0" w:space="0" w:color="auto"/>
            <w:right w:val="none" w:sz="0" w:space="0" w:color="auto"/>
          </w:divBdr>
          <w:divsChild>
            <w:div w:id="1910534338">
              <w:marLeft w:val="0"/>
              <w:marRight w:val="0"/>
              <w:marTop w:val="0"/>
              <w:marBottom w:val="0"/>
              <w:divBdr>
                <w:top w:val="none" w:sz="0" w:space="0" w:color="auto"/>
                <w:left w:val="none" w:sz="0" w:space="0" w:color="auto"/>
                <w:bottom w:val="none" w:sz="0" w:space="0" w:color="auto"/>
                <w:right w:val="none" w:sz="0" w:space="0" w:color="auto"/>
              </w:divBdr>
            </w:div>
          </w:divsChild>
        </w:div>
        <w:div w:id="651832724">
          <w:marLeft w:val="0"/>
          <w:marRight w:val="0"/>
          <w:marTop w:val="0"/>
          <w:marBottom w:val="0"/>
          <w:divBdr>
            <w:top w:val="none" w:sz="0" w:space="0" w:color="auto"/>
            <w:left w:val="none" w:sz="0" w:space="0" w:color="auto"/>
            <w:bottom w:val="none" w:sz="0" w:space="0" w:color="auto"/>
            <w:right w:val="none" w:sz="0" w:space="0" w:color="auto"/>
          </w:divBdr>
          <w:divsChild>
            <w:div w:id="7724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673">
      <w:bodyDiv w:val="1"/>
      <w:marLeft w:val="0"/>
      <w:marRight w:val="0"/>
      <w:marTop w:val="0"/>
      <w:marBottom w:val="0"/>
      <w:divBdr>
        <w:top w:val="none" w:sz="0" w:space="0" w:color="auto"/>
        <w:left w:val="none" w:sz="0" w:space="0" w:color="auto"/>
        <w:bottom w:val="none" w:sz="0" w:space="0" w:color="auto"/>
        <w:right w:val="none" w:sz="0" w:space="0" w:color="auto"/>
      </w:divBdr>
      <w:divsChild>
        <w:div w:id="1047796832">
          <w:marLeft w:val="0"/>
          <w:marRight w:val="0"/>
          <w:marTop w:val="120"/>
          <w:marBottom w:val="0"/>
          <w:divBdr>
            <w:top w:val="none" w:sz="0" w:space="0" w:color="auto"/>
            <w:left w:val="none" w:sz="0" w:space="0" w:color="auto"/>
            <w:bottom w:val="none" w:sz="0" w:space="0" w:color="auto"/>
            <w:right w:val="none" w:sz="0" w:space="0" w:color="auto"/>
          </w:divBdr>
        </w:div>
      </w:divsChild>
    </w:div>
    <w:div w:id="687603735">
      <w:bodyDiv w:val="1"/>
      <w:marLeft w:val="0"/>
      <w:marRight w:val="0"/>
      <w:marTop w:val="0"/>
      <w:marBottom w:val="0"/>
      <w:divBdr>
        <w:top w:val="none" w:sz="0" w:space="0" w:color="auto"/>
        <w:left w:val="none" w:sz="0" w:space="0" w:color="auto"/>
        <w:bottom w:val="none" w:sz="0" w:space="0" w:color="auto"/>
        <w:right w:val="none" w:sz="0" w:space="0" w:color="auto"/>
      </w:divBdr>
      <w:divsChild>
        <w:div w:id="1551527759">
          <w:marLeft w:val="0"/>
          <w:marRight w:val="0"/>
          <w:marTop w:val="120"/>
          <w:marBottom w:val="0"/>
          <w:divBdr>
            <w:top w:val="none" w:sz="0" w:space="0" w:color="auto"/>
            <w:left w:val="none" w:sz="0" w:space="0" w:color="auto"/>
            <w:bottom w:val="none" w:sz="0" w:space="0" w:color="auto"/>
            <w:right w:val="none" w:sz="0" w:space="0" w:color="auto"/>
          </w:divBdr>
        </w:div>
        <w:div w:id="1367826890">
          <w:marLeft w:val="0"/>
          <w:marRight w:val="0"/>
          <w:marTop w:val="120"/>
          <w:marBottom w:val="0"/>
          <w:divBdr>
            <w:top w:val="none" w:sz="0" w:space="0" w:color="auto"/>
            <w:left w:val="none" w:sz="0" w:space="0" w:color="auto"/>
            <w:bottom w:val="none" w:sz="0" w:space="0" w:color="auto"/>
            <w:right w:val="none" w:sz="0" w:space="0" w:color="auto"/>
          </w:divBdr>
        </w:div>
        <w:div w:id="897128277">
          <w:marLeft w:val="0"/>
          <w:marRight w:val="0"/>
          <w:marTop w:val="120"/>
          <w:marBottom w:val="0"/>
          <w:divBdr>
            <w:top w:val="none" w:sz="0" w:space="0" w:color="auto"/>
            <w:left w:val="none" w:sz="0" w:space="0" w:color="auto"/>
            <w:bottom w:val="none" w:sz="0" w:space="0" w:color="auto"/>
            <w:right w:val="none" w:sz="0" w:space="0" w:color="auto"/>
          </w:divBdr>
        </w:div>
        <w:div w:id="418989606">
          <w:marLeft w:val="0"/>
          <w:marRight w:val="0"/>
          <w:marTop w:val="120"/>
          <w:marBottom w:val="0"/>
          <w:divBdr>
            <w:top w:val="none" w:sz="0" w:space="0" w:color="auto"/>
            <w:left w:val="none" w:sz="0" w:space="0" w:color="auto"/>
            <w:bottom w:val="none" w:sz="0" w:space="0" w:color="auto"/>
            <w:right w:val="none" w:sz="0" w:space="0" w:color="auto"/>
          </w:divBdr>
        </w:div>
        <w:div w:id="773937275">
          <w:marLeft w:val="0"/>
          <w:marRight w:val="0"/>
          <w:marTop w:val="120"/>
          <w:marBottom w:val="0"/>
          <w:divBdr>
            <w:top w:val="none" w:sz="0" w:space="0" w:color="auto"/>
            <w:left w:val="none" w:sz="0" w:space="0" w:color="auto"/>
            <w:bottom w:val="none" w:sz="0" w:space="0" w:color="auto"/>
            <w:right w:val="none" w:sz="0" w:space="0" w:color="auto"/>
          </w:divBdr>
        </w:div>
        <w:div w:id="71513748">
          <w:marLeft w:val="0"/>
          <w:marRight w:val="0"/>
          <w:marTop w:val="120"/>
          <w:marBottom w:val="0"/>
          <w:divBdr>
            <w:top w:val="none" w:sz="0" w:space="0" w:color="auto"/>
            <w:left w:val="none" w:sz="0" w:space="0" w:color="auto"/>
            <w:bottom w:val="none" w:sz="0" w:space="0" w:color="auto"/>
            <w:right w:val="none" w:sz="0" w:space="0" w:color="auto"/>
          </w:divBdr>
        </w:div>
        <w:div w:id="1374691928">
          <w:marLeft w:val="0"/>
          <w:marRight w:val="0"/>
          <w:marTop w:val="120"/>
          <w:marBottom w:val="0"/>
          <w:divBdr>
            <w:top w:val="none" w:sz="0" w:space="0" w:color="auto"/>
            <w:left w:val="none" w:sz="0" w:space="0" w:color="auto"/>
            <w:bottom w:val="none" w:sz="0" w:space="0" w:color="auto"/>
            <w:right w:val="none" w:sz="0" w:space="0" w:color="auto"/>
          </w:divBdr>
        </w:div>
      </w:divsChild>
    </w:div>
    <w:div w:id="688411936">
      <w:bodyDiv w:val="1"/>
      <w:marLeft w:val="0"/>
      <w:marRight w:val="0"/>
      <w:marTop w:val="0"/>
      <w:marBottom w:val="0"/>
      <w:divBdr>
        <w:top w:val="none" w:sz="0" w:space="0" w:color="auto"/>
        <w:left w:val="none" w:sz="0" w:space="0" w:color="auto"/>
        <w:bottom w:val="none" w:sz="0" w:space="0" w:color="auto"/>
        <w:right w:val="none" w:sz="0" w:space="0" w:color="auto"/>
      </w:divBdr>
      <w:divsChild>
        <w:div w:id="1493451171">
          <w:marLeft w:val="0"/>
          <w:marRight w:val="0"/>
          <w:marTop w:val="120"/>
          <w:marBottom w:val="0"/>
          <w:divBdr>
            <w:top w:val="none" w:sz="0" w:space="0" w:color="auto"/>
            <w:left w:val="none" w:sz="0" w:space="0" w:color="auto"/>
            <w:bottom w:val="none" w:sz="0" w:space="0" w:color="auto"/>
            <w:right w:val="none" w:sz="0" w:space="0" w:color="auto"/>
          </w:divBdr>
        </w:div>
      </w:divsChild>
    </w:div>
    <w:div w:id="689138342">
      <w:bodyDiv w:val="1"/>
      <w:marLeft w:val="0"/>
      <w:marRight w:val="0"/>
      <w:marTop w:val="0"/>
      <w:marBottom w:val="0"/>
      <w:divBdr>
        <w:top w:val="none" w:sz="0" w:space="0" w:color="auto"/>
        <w:left w:val="none" w:sz="0" w:space="0" w:color="auto"/>
        <w:bottom w:val="none" w:sz="0" w:space="0" w:color="auto"/>
        <w:right w:val="none" w:sz="0" w:space="0" w:color="auto"/>
      </w:divBdr>
      <w:divsChild>
        <w:div w:id="1229927058">
          <w:marLeft w:val="0"/>
          <w:marRight w:val="0"/>
          <w:marTop w:val="120"/>
          <w:marBottom w:val="0"/>
          <w:divBdr>
            <w:top w:val="none" w:sz="0" w:space="0" w:color="auto"/>
            <w:left w:val="none" w:sz="0" w:space="0" w:color="auto"/>
            <w:bottom w:val="none" w:sz="0" w:space="0" w:color="auto"/>
            <w:right w:val="none" w:sz="0" w:space="0" w:color="auto"/>
          </w:divBdr>
        </w:div>
      </w:divsChild>
    </w:div>
    <w:div w:id="689912856">
      <w:bodyDiv w:val="1"/>
      <w:marLeft w:val="0"/>
      <w:marRight w:val="0"/>
      <w:marTop w:val="0"/>
      <w:marBottom w:val="0"/>
      <w:divBdr>
        <w:top w:val="none" w:sz="0" w:space="0" w:color="auto"/>
        <w:left w:val="none" w:sz="0" w:space="0" w:color="auto"/>
        <w:bottom w:val="none" w:sz="0" w:space="0" w:color="auto"/>
        <w:right w:val="none" w:sz="0" w:space="0" w:color="auto"/>
      </w:divBdr>
      <w:divsChild>
        <w:div w:id="31082114">
          <w:marLeft w:val="0"/>
          <w:marRight w:val="0"/>
          <w:marTop w:val="0"/>
          <w:marBottom w:val="0"/>
          <w:divBdr>
            <w:top w:val="none" w:sz="0" w:space="0" w:color="auto"/>
            <w:left w:val="none" w:sz="0" w:space="0" w:color="auto"/>
            <w:bottom w:val="none" w:sz="0" w:space="0" w:color="auto"/>
            <w:right w:val="none" w:sz="0" w:space="0" w:color="auto"/>
          </w:divBdr>
          <w:divsChild>
            <w:div w:id="263996691">
              <w:marLeft w:val="0"/>
              <w:marRight w:val="0"/>
              <w:marTop w:val="0"/>
              <w:marBottom w:val="0"/>
              <w:divBdr>
                <w:top w:val="none" w:sz="0" w:space="0" w:color="auto"/>
                <w:left w:val="none" w:sz="0" w:space="0" w:color="auto"/>
                <w:bottom w:val="none" w:sz="0" w:space="0" w:color="auto"/>
                <w:right w:val="none" w:sz="0" w:space="0" w:color="auto"/>
              </w:divBdr>
            </w:div>
          </w:divsChild>
        </w:div>
        <w:div w:id="29888761">
          <w:marLeft w:val="0"/>
          <w:marRight w:val="0"/>
          <w:marTop w:val="0"/>
          <w:marBottom w:val="0"/>
          <w:divBdr>
            <w:top w:val="none" w:sz="0" w:space="0" w:color="auto"/>
            <w:left w:val="none" w:sz="0" w:space="0" w:color="auto"/>
            <w:bottom w:val="none" w:sz="0" w:space="0" w:color="auto"/>
            <w:right w:val="none" w:sz="0" w:space="0" w:color="auto"/>
          </w:divBdr>
          <w:divsChild>
            <w:div w:id="716314656">
              <w:marLeft w:val="0"/>
              <w:marRight w:val="0"/>
              <w:marTop w:val="0"/>
              <w:marBottom w:val="0"/>
              <w:divBdr>
                <w:top w:val="none" w:sz="0" w:space="0" w:color="auto"/>
                <w:left w:val="none" w:sz="0" w:space="0" w:color="auto"/>
                <w:bottom w:val="none" w:sz="0" w:space="0" w:color="auto"/>
                <w:right w:val="none" w:sz="0" w:space="0" w:color="auto"/>
              </w:divBdr>
            </w:div>
          </w:divsChild>
        </w:div>
        <w:div w:id="2025012637">
          <w:marLeft w:val="0"/>
          <w:marRight w:val="0"/>
          <w:marTop w:val="0"/>
          <w:marBottom w:val="0"/>
          <w:divBdr>
            <w:top w:val="none" w:sz="0" w:space="0" w:color="auto"/>
            <w:left w:val="none" w:sz="0" w:space="0" w:color="auto"/>
            <w:bottom w:val="none" w:sz="0" w:space="0" w:color="auto"/>
            <w:right w:val="none" w:sz="0" w:space="0" w:color="auto"/>
          </w:divBdr>
          <w:divsChild>
            <w:div w:id="1534003120">
              <w:marLeft w:val="0"/>
              <w:marRight w:val="0"/>
              <w:marTop w:val="0"/>
              <w:marBottom w:val="0"/>
              <w:divBdr>
                <w:top w:val="none" w:sz="0" w:space="0" w:color="auto"/>
                <w:left w:val="none" w:sz="0" w:space="0" w:color="auto"/>
                <w:bottom w:val="none" w:sz="0" w:space="0" w:color="auto"/>
                <w:right w:val="none" w:sz="0" w:space="0" w:color="auto"/>
              </w:divBdr>
            </w:div>
          </w:divsChild>
        </w:div>
        <w:div w:id="1914922972">
          <w:marLeft w:val="0"/>
          <w:marRight w:val="0"/>
          <w:marTop w:val="0"/>
          <w:marBottom w:val="0"/>
          <w:divBdr>
            <w:top w:val="none" w:sz="0" w:space="0" w:color="auto"/>
            <w:left w:val="none" w:sz="0" w:space="0" w:color="auto"/>
            <w:bottom w:val="none" w:sz="0" w:space="0" w:color="auto"/>
            <w:right w:val="none" w:sz="0" w:space="0" w:color="auto"/>
          </w:divBdr>
          <w:divsChild>
            <w:div w:id="919022785">
              <w:marLeft w:val="0"/>
              <w:marRight w:val="0"/>
              <w:marTop w:val="0"/>
              <w:marBottom w:val="0"/>
              <w:divBdr>
                <w:top w:val="none" w:sz="0" w:space="0" w:color="auto"/>
                <w:left w:val="none" w:sz="0" w:space="0" w:color="auto"/>
                <w:bottom w:val="none" w:sz="0" w:space="0" w:color="auto"/>
                <w:right w:val="none" w:sz="0" w:space="0" w:color="auto"/>
              </w:divBdr>
            </w:div>
          </w:divsChild>
        </w:div>
        <w:div w:id="1272131061">
          <w:marLeft w:val="0"/>
          <w:marRight w:val="0"/>
          <w:marTop w:val="0"/>
          <w:marBottom w:val="0"/>
          <w:divBdr>
            <w:top w:val="none" w:sz="0" w:space="0" w:color="auto"/>
            <w:left w:val="none" w:sz="0" w:space="0" w:color="auto"/>
            <w:bottom w:val="none" w:sz="0" w:space="0" w:color="auto"/>
            <w:right w:val="none" w:sz="0" w:space="0" w:color="auto"/>
          </w:divBdr>
          <w:divsChild>
            <w:div w:id="246426519">
              <w:marLeft w:val="0"/>
              <w:marRight w:val="0"/>
              <w:marTop w:val="0"/>
              <w:marBottom w:val="0"/>
              <w:divBdr>
                <w:top w:val="none" w:sz="0" w:space="0" w:color="auto"/>
                <w:left w:val="none" w:sz="0" w:space="0" w:color="auto"/>
                <w:bottom w:val="none" w:sz="0" w:space="0" w:color="auto"/>
                <w:right w:val="none" w:sz="0" w:space="0" w:color="auto"/>
              </w:divBdr>
            </w:div>
          </w:divsChild>
        </w:div>
        <w:div w:id="1006008704">
          <w:marLeft w:val="0"/>
          <w:marRight w:val="0"/>
          <w:marTop w:val="0"/>
          <w:marBottom w:val="0"/>
          <w:divBdr>
            <w:top w:val="none" w:sz="0" w:space="0" w:color="auto"/>
            <w:left w:val="none" w:sz="0" w:space="0" w:color="auto"/>
            <w:bottom w:val="none" w:sz="0" w:space="0" w:color="auto"/>
            <w:right w:val="none" w:sz="0" w:space="0" w:color="auto"/>
          </w:divBdr>
          <w:divsChild>
            <w:div w:id="307978018">
              <w:marLeft w:val="0"/>
              <w:marRight w:val="0"/>
              <w:marTop w:val="0"/>
              <w:marBottom w:val="0"/>
              <w:divBdr>
                <w:top w:val="none" w:sz="0" w:space="0" w:color="auto"/>
                <w:left w:val="none" w:sz="0" w:space="0" w:color="auto"/>
                <w:bottom w:val="none" w:sz="0" w:space="0" w:color="auto"/>
                <w:right w:val="none" w:sz="0" w:space="0" w:color="auto"/>
              </w:divBdr>
            </w:div>
          </w:divsChild>
        </w:div>
        <w:div w:id="1918856160">
          <w:marLeft w:val="0"/>
          <w:marRight w:val="0"/>
          <w:marTop w:val="0"/>
          <w:marBottom w:val="0"/>
          <w:divBdr>
            <w:top w:val="none" w:sz="0" w:space="0" w:color="auto"/>
            <w:left w:val="none" w:sz="0" w:space="0" w:color="auto"/>
            <w:bottom w:val="none" w:sz="0" w:space="0" w:color="auto"/>
            <w:right w:val="none" w:sz="0" w:space="0" w:color="auto"/>
          </w:divBdr>
          <w:divsChild>
            <w:div w:id="1134516930">
              <w:marLeft w:val="0"/>
              <w:marRight w:val="0"/>
              <w:marTop w:val="0"/>
              <w:marBottom w:val="0"/>
              <w:divBdr>
                <w:top w:val="none" w:sz="0" w:space="0" w:color="auto"/>
                <w:left w:val="none" w:sz="0" w:space="0" w:color="auto"/>
                <w:bottom w:val="none" w:sz="0" w:space="0" w:color="auto"/>
                <w:right w:val="none" w:sz="0" w:space="0" w:color="auto"/>
              </w:divBdr>
            </w:div>
          </w:divsChild>
        </w:div>
        <w:div w:id="1458254010">
          <w:marLeft w:val="0"/>
          <w:marRight w:val="0"/>
          <w:marTop w:val="0"/>
          <w:marBottom w:val="0"/>
          <w:divBdr>
            <w:top w:val="none" w:sz="0" w:space="0" w:color="auto"/>
            <w:left w:val="none" w:sz="0" w:space="0" w:color="auto"/>
            <w:bottom w:val="none" w:sz="0" w:space="0" w:color="auto"/>
            <w:right w:val="none" w:sz="0" w:space="0" w:color="auto"/>
          </w:divBdr>
          <w:divsChild>
            <w:div w:id="637760065">
              <w:marLeft w:val="0"/>
              <w:marRight w:val="0"/>
              <w:marTop w:val="0"/>
              <w:marBottom w:val="0"/>
              <w:divBdr>
                <w:top w:val="none" w:sz="0" w:space="0" w:color="auto"/>
                <w:left w:val="none" w:sz="0" w:space="0" w:color="auto"/>
                <w:bottom w:val="none" w:sz="0" w:space="0" w:color="auto"/>
                <w:right w:val="none" w:sz="0" w:space="0" w:color="auto"/>
              </w:divBdr>
            </w:div>
          </w:divsChild>
        </w:div>
        <w:div w:id="349599603">
          <w:marLeft w:val="0"/>
          <w:marRight w:val="0"/>
          <w:marTop w:val="0"/>
          <w:marBottom w:val="0"/>
          <w:divBdr>
            <w:top w:val="none" w:sz="0" w:space="0" w:color="auto"/>
            <w:left w:val="none" w:sz="0" w:space="0" w:color="auto"/>
            <w:bottom w:val="none" w:sz="0" w:space="0" w:color="auto"/>
            <w:right w:val="none" w:sz="0" w:space="0" w:color="auto"/>
          </w:divBdr>
          <w:divsChild>
            <w:div w:id="1204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1614">
      <w:bodyDiv w:val="1"/>
      <w:marLeft w:val="0"/>
      <w:marRight w:val="0"/>
      <w:marTop w:val="0"/>
      <w:marBottom w:val="0"/>
      <w:divBdr>
        <w:top w:val="none" w:sz="0" w:space="0" w:color="auto"/>
        <w:left w:val="none" w:sz="0" w:space="0" w:color="auto"/>
        <w:bottom w:val="none" w:sz="0" w:space="0" w:color="auto"/>
        <w:right w:val="none" w:sz="0" w:space="0" w:color="auto"/>
      </w:divBdr>
      <w:divsChild>
        <w:div w:id="69469749">
          <w:marLeft w:val="0"/>
          <w:marRight w:val="0"/>
          <w:marTop w:val="120"/>
          <w:marBottom w:val="0"/>
          <w:divBdr>
            <w:top w:val="none" w:sz="0" w:space="0" w:color="auto"/>
            <w:left w:val="none" w:sz="0" w:space="0" w:color="auto"/>
            <w:bottom w:val="none" w:sz="0" w:space="0" w:color="auto"/>
            <w:right w:val="none" w:sz="0" w:space="0" w:color="auto"/>
          </w:divBdr>
        </w:div>
      </w:divsChild>
    </w:div>
    <w:div w:id="690255340">
      <w:bodyDiv w:val="1"/>
      <w:marLeft w:val="0"/>
      <w:marRight w:val="0"/>
      <w:marTop w:val="0"/>
      <w:marBottom w:val="0"/>
      <w:divBdr>
        <w:top w:val="none" w:sz="0" w:space="0" w:color="auto"/>
        <w:left w:val="none" w:sz="0" w:space="0" w:color="auto"/>
        <w:bottom w:val="none" w:sz="0" w:space="0" w:color="auto"/>
        <w:right w:val="none" w:sz="0" w:space="0" w:color="auto"/>
      </w:divBdr>
      <w:divsChild>
        <w:div w:id="692658770">
          <w:marLeft w:val="0"/>
          <w:marRight w:val="0"/>
          <w:marTop w:val="120"/>
          <w:marBottom w:val="0"/>
          <w:divBdr>
            <w:top w:val="none" w:sz="0" w:space="0" w:color="auto"/>
            <w:left w:val="none" w:sz="0" w:space="0" w:color="auto"/>
            <w:bottom w:val="none" w:sz="0" w:space="0" w:color="auto"/>
            <w:right w:val="none" w:sz="0" w:space="0" w:color="auto"/>
          </w:divBdr>
        </w:div>
      </w:divsChild>
    </w:div>
    <w:div w:id="691299888">
      <w:bodyDiv w:val="1"/>
      <w:marLeft w:val="0"/>
      <w:marRight w:val="0"/>
      <w:marTop w:val="0"/>
      <w:marBottom w:val="0"/>
      <w:divBdr>
        <w:top w:val="none" w:sz="0" w:space="0" w:color="auto"/>
        <w:left w:val="none" w:sz="0" w:space="0" w:color="auto"/>
        <w:bottom w:val="none" w:sz="0" w:space="0" w:color="auto"/>
        <w:right w:val="none" w:sz="0" w:space="0" w:color="auto"/>
      </w:divBdr>
    </w:div>
    <w:div w:id="691340134">
      <w:bodyDiv w:val="1"/>
      <w:marLeft w:val="0"/>
      <w:marRight w:val="0"/>
      <w:marTop w:val="0"/>
      <w:marBottom w:val="0"/>
      <w:divBdr>
        <w:top w:val="none" w:sz="0" w:space="0" w:color="auto"/>
        <w:left w:val="none" w:sz="0" w:space="0" w:color="auto"/>
        <w:bottom w:val="none" w:sz="0" w:space="0" w:color="auto"/>
        <w:right w:val="none" w:sz="0" w:space="0" w:color="auto"/>
      </w:divBdr>
    </w:div>
    <w:div w:id="691883389">
      <w:bodyDiv w:val="1"/>
      <w:marLeft w:val="0"/>
      <w:marRight w:val="0"/>
      <w:marTop w:val="0"/>
      <w:marBottom w:val="0"/>
      <w:divBdr>
        <w:top w:val="none" w:sz="0" w:space="0" w:color="auto"/>
        <w:left w:val="none" w:sz="0" w:space="0" w:color="auto"/>
        <w:bottom w:val="none" w:sz="0" w:space="0" w:color="auto"/>
        <w:right w:val="none" w:sz="0" w:space="0" w:color="auto"/>
      </w:divBdr>
      <w:divsChild>
        <w:div w:id="1192376268">
          <w:marLeft w:val="0"/>
          <w:marRight w:val="0"/>
          <w:marTop w:val="120"/>
          <w:marBottom w:val="0"/>
          <w:divBdr>
            <w:top w:val="none" w:sz="0" w:space="0" w:color="auto"/>
            <w:left w:val="none" w:sz="0" w:space="0" w:color="auto"/>
            <w:bottom w:val="none" w:sz="0" w:space="0" w:color="auto"/>
            <w:right w:val="none" w:sz="0" w:space="0" w:color="auto"/>
          </w:divBdr>
        </w:div>
        <w:div w:id="1629965739">
          <w:marLeft w:val="0"/>
          <w:marRight w:val="0"/>
          <w:marTop w:val="120"/>
          <w:marBottom w:val="0"/>
          <w:divBdr>
            <w:top w:val="none" w:sz="0" w:space="0" w:color="auto"/>
            <w:left w:val="none" w:sz="0" w:space="0" w:color="auto"/>
            <w:bottom w:val="none" w:sz="0" w:space="0" w:color="auto"/>
            <w:right w:val="none" w:sz="0" w:space="0" w:color="auto"/>
          </w:divBdr>
        </w:div>
      </w:divsChild>
    </w:div>
    <w:div w:id="692347088">
      <w:bodyDiv w:val="1"/>
      <w:marLeft w:val="0"/>
      <w:marRight w:val="0"/>
      <w:marTop w:val="0"/>
      <w:marBottom w:val="0"/>
      <w:divBdr>
        <w:top w:val="none" w:sz="0" w:space="0" w:color="auto"/>
        <w:left w:val="none" w:sz="0" w:space="0" w:color="auto"/>
        <w:bottom w:val="none" w:sz="0" w:space="0" w:color="auto"/>
        <w:right w:val="none" w:sz="0" w:space="0" w:color="auto"/>
      </w:divBdr>
    </w:div>
    <w:div w:id="693270473">
      <w:bodyDiv w:val="1"/>
      <w:marLeft w:val="0"/>
      <w:marRight w:val="0"/>
      <w:marTop w:val="0"/>
      <w:marBottom w:val="0"/>
      <w:divBdr>
        <w:top w:val="none" w:sz="0" w:space="0" w:color="auto"/>
        <w:left w:val="none" w:sz="0" w:space="0" w:color="auto"/>
        <w:bottom w:val="none" w:sz="0" w:space="0" w:color="auto"/>
        <w:right w:val="none" w:sz="0" w:space="0" w:color="auto"/>
      </w:divBdr>
      <w:divsChild>
        <w:div w:id="1213538130">
          <w:marLeft w:val="0"/>
          <w:marRight w:val="0"/>
          <w:marTop w:val="120"/>
          <w:marBottom w:val="0"/>
          <w:divBdr>
            <w:top w:val="none" w:sz="0" w:space="0" w:color="auto"/>
            <w:left w:val="none" w:sz="0" w:space="0" w:color="auto"/>
            <w:bottom w:val="none" w:sz="0" w:space="0" w:color="auto"/>
            <w:right w:val="none" w:sz="0" w:space="0" w:color="auto"/>
          </w:divBdr>
        </w:div>
      </w:divsChild>
    </w:div>
    <w:div w:id="693579845">
      <w:bodyDiv w:val="1"/>
      <w:marLeft w:val="0"/>
      <w:marRight w:val="0"/>
      <w:marTop w:val="0"/>
      <w:marBottom w:val="0"/>
      <w:divBdr>
        <w:top w:val="none" w:sz="0" w:space="0" w:color="auto"/>
        <w:left w:val="none" w:sz="0" w:space="0" w:color="auto"/>
        <w:bottom w:val="none" w:sz="0" w:space="0" w:color="auto"/>
        <w:right w:val="none" w:sz="0" w:space="0" w:color="auto"/>
      </w:divBdr>
    </w:div>
    <w:div w:id="695084074">
      <w:bodyDiv w:val="1"/>
      <w:marLeft w:val="0"/>
      <w:marRight w:val="0"/>
      <w:marTop w:val="0"/>
      <w:marBottom w:val="0"/>
      <w:divBdr>
        <w:top w:val="none" w:sz="0" w:space="0" w:color="auto"/>
        <w:left w:val="none" w:sz="0" w:space="0" w:color="auto"/>
        <w:bottom w:val="none" w:sz="0" w:space="0" w:color="auto"/>
        <w:right w:val="none" w:sz="0" w:space="0" w:color="auto"/>
      </w:divBdr>
    </w:div>
    <w:div w:id="695812759">
      <w:bodyDiv w:val="1"/>
      <w:marLeft w:val="0"/>
      <w:marRight w:val="0"/>
      <w:marTop w:val="0"/>
      <w:marBottom w:val="0"/>
      <w:divBdr>
        <w:top w:val="none" w:sz="0" w:space="0" w:color="auto"/>
        <w:left w:val="none" w:sz="0" w:space="0" w:color="auto"/>
        <w:bottom w:val="none" w:sz="0" w:space="0" w:color="auto"/>
        <w:right w:val="none" w:sz="0" w:space="0" w:color="auto"/>
      </w:divBdr>
      <w:divsChild>
        <w:div w:id="1267619350">
          <w:marLeft w:val="0"/>
          <w:marRight w:val="0"/>
          <w:marTop w:val="120"/>
          <w:marBottom w:val="0"/>
          <w:divBdr>
            <w:top w:val="none" w:sz="0" w:space="0" w:color="auto"/>
            <w:left w:val="none" w:sz="0" w:space="0" w:color="auto"/>
            <w:bottom w:val="none" w:sz="0" w:space="0" w:color="auto"/>
            <w:right w:val="none" w:sz="0" w:space="0" w:color="auto"/>
          </w:divBdr>
        </w:div>
      </w:divsChild>
    </w:div>
    <w:div w:id="696471378">
      <w:bodyDiv w:val="1"/>
      <w:marLeft w:val="0"/>
      <w:marRight w:val="0"/>
      <w:marTop w:val="0"/>
      <w:marBottom w:val="0"/>
      <w:divBdr>
        <w:top w:val="none" w:sz="0" w:space="0" w:color="auto"/>
        <w:left w:val="none" w:sz="0" w:space="0" w:color="auto"/>
        <w:bottom w:val="none" w:sz="0" w:space="0" w:color="auto"/>
        <w:right w:val="none" w:sz="0" w:space="0" w:color="auto"/>
      </w:divBdr>
      <w:divsChild>
        <w:div w:id="1620449249">
          <w:marLeft w:val="0"/>
          <w:marRight w:val="0"/>
          <w:marTop w:val="0"/>
          <w:marBottom w:val="0"/>
          <w:divBdr>
            <w:top w:val="none" w:sz="0" w:space="0" w:color="auto"/>
            <w:left w:val="none" w:sz="0" w:space="0" w:color="auto"/>
            <w:bottom w:val="none" w:sz="0" w:space="0" w:color="auto"/>
            <w:right w:val="none" w:sz="0" w:space="0" w:color="auto"/>
          </w:divBdr>
          <w:divsChild>
            <w:div w:id="12801760">
              <w:marLeft w:val="0"/>
              <w:marRight w:val="0"/>
              <w:marTop w:val="0"/>
              <w:marBottom w:val="0"/>
              <w:divBdr>
                <w:top w:val="none" w:sz="0" w:space="0" w:color="auto"/>
                <w:left w:val="none" w:sz="0" w:space="0" w:color="auto"/>
                <w:bottom w:val="none" w:sz="0" w:space="0" w:color="auto"/>
                <w:right w:val="none" w:sz="0" w:space="0" w:color="auto"/>
              </w:divBdr>
            </w:div>
          </w:divsChild>
        </w:div>
        <w:div w:id="657877464">
          <w:marLeft w:val="0"/>
          <w:marRight w:val="0"/>
          <w:marTop w:val="0"/>
          <w:marBottom w:val="0"/>
          <w:divBdr>
            <w:top w:val="none" w:sz="0" w:space="0" w:color="auto"/>
            <w:left w:val="none" w:sz="0" w:space="0" w:color="auto"/>
            <w:bottom w:val="none" w:sz="0" w:space="0" w:color="auto"/>
            <w:right w:val="none" w:sz="0" w:space="0" w:color="auto"/>
          </w:divBdr>
          <w:divsChild>
            <w:div w:id="11199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6842">
      <w:bodyDiv w:val="1"/>
      <w:marLeft w:val="0"/>
      <w:marRight w:val="0"/>
      <w:marTop w:val="0"/>
      <w:marBottom w:val="0"/>
      <w:divBdr>
        <w:top w:val="none" w:sz="0" w:space="0" w:color="auto"/>
        <w:left w:val="none" w:sz="0" w:space="0" w:color="auto"/>
        <w:bottom w:val="none" w:sz="0" w:space="0" w:color="auto"/>
        <w:right w:val="none" w:sz="0" w:space="0" w:color="auto"/>
      </w:divBdr>
      <w:divsChild>
        <w:div w:id="316112312">
          <w:marLeft w:val="0"/>
          <w:marRight w:val="0"/>
          <w:marTop w:val="120"/>
          <w:marBottom w:val="0"/>
          <w:divBdr>
            <w:top w:val="none" w:sz="0" w:space="0" w:color="auto"/>
            <w:left w:val="none" w:sz="0" w:space="0" w:color="auto"/>
            <w:bottom w:val="none" w:sz="0" w:space="0" w:color="auto"/>
            <w:right w:val="none" w:sz="0" w:space="0" w:color="auto"/>
          </w:divBdr>
        </w:div>
      </w:divsChild>
    </w:div>
    <w:div w:id="697126722">
      <w:bodyDiv w:val="1"/>
      <w:marLeft w:val="0"/>
      <w:marRight w:val="0"/>
      <w:marTop w:val="0"/>
      <w:marBottom w:val="0"/>
      <w:divBdr>
        <w:top w:val="none" w:sz="0" w:space="0" w:color="auto"/>
        <w:left w:val="none" w:sz="0" w:space="0" w:color="auto"/>
        <w:bottom w:val="none" w:sz="0" w:space="0" w:color="auto"/>
        <w:right w:val="none" w:sz="0" w:space="0" w:color="auto"/>
      </w:divBdr>
    </w:div>
    <w:div w:id="697974194">
      <w:bodyDiv w:val="1"/>
      <w:marLeft w:val="0"/>
      <w:marRight w:val="0"/>
      <w:marTop w:val="0"/>
      <w:marBottom w:val="0"/>
      <w:divBdr>
        <w:top w:val="none" w:sz="0" w:space="0" w:color="auto"/>
        <w:left w:val="none" w:sz="0" w:space="0" w:color="auto"/>
        <w:bottom w:val="none" w:sz="0" w:space="0" w:color="auto"/>
        <w:right w:val="none" w:sz="0" w:space="0" w:color="auto"/>
      </w:divBdr>
    </w:div>
    <w:div w:id="698315055">
      <w:bodyDiv w:val="1"/>
      <w:marLeft w:val="0"/>
      <w:marRight w:val="0"/>
      <w:marTop w:val="0"/>
      <w:marBottom w:val="0"/>
      <w:divBdr>
        <w:top w:val="none" w:sz="0" w:space="0" w:color="auto"/>
        <w:left w:val="none" w:sz="0" w:space="0" w:color="auto"/>
        <w:bottom w:val="none" w:sz="0" w:space="0" w:color="auto"/>
        <w:right w:val="none" w:sz="0" w:space="0" w:color="auto"/>
      </w:divBdr>
      <w:divsChild>
        <w:div w:id="1344481184">
          <w:marLeft w:val="0"/>
          <w:marRight w:val="0"/>
          <w:marTop w:val="120"/>
          <w:marBottom w:val="0"/>
          <w:divBdr>
            <w:top w:val="none" w:sz="0" w:space="0" w:color="auto"/>
            <w:left w:val="none" w:sz="0" w:space="0" w:color="auto"/>
            <w:bottom w:val="none" w:sz="0" w:space="0" w:color="auto"/>
            <w:right w:val="none" w:sz="0" w:space="0" w:color="auto"/>
          </w:divBdr>
        </w:div>
      </w:divsChild>
    </w:div>
    <w:div w:id="698434354">
      <w:bodyDiv w:val="1"/>
      <w:marLeft w:val="0"/>
      <w:marRight w:val="0"/>
      <w:marTop w:val="0"/>
      <w:marBottom w:val="0"/>
      <w:divBdr>
        <w:top w:val="none" w:sz="0" w:space="0" w:color="auto"/>
        <w:left w:val="none" w:sz="0" w:space="0" w:color="auto"/>
        <w:bottom w:val="none" w:sz="0" w:space="0" w:color="auto"/>
        <w:right w:val="none" w:sz="0" w:space="0" w:color="auto"/>
      </w:divBdr>
      <w:divsChild>
        <w:div w:id="1858692601">
          <w:marLeft w:val="0"/>
          <w:marRight w:val="0"/>
          <w:marTop w:val="0"/>
          <w:marBottom w:val="0"/>
          <w:divBdr>
            <w:top w:val="none" w:sz="0" w:space="0" w:color="auto"/>
            <w:left w:val="none" w:sz="0" w:space="0" w:color="auto"/>
            <w:bottom w:val="none" w:sz="0" w:space="0" w:color="auto"/>
            <w:right w:val="none" w:sz="0" w:space="0" w:color="auto"/>
          </w:divBdr>
          <w:divsChild>
            <w:div w:id="143816231">
              <w:marLeft w:val="0"/>
              <w:marRight w:val="0"/>
              <w:marTop w:val="0"/>
              <w:marBottom w:val="0"/>
              <w:divBdr>
                <w:top w:val="none" w:sz="0" w:space="0" w:color="auto"/>
                <w:left w:val="none" w:sz="0" w:space="0" w:color="auto"/>
                <w:bottom w:val="none" w:sz="0" w:space="0" w:color="auto"/>
                <w:right w:val="none" w:sz="0" w:space="0" w:color="auto"/>
              </w:divBdr>
            </w:div>
          </w:divsChild>
        </w:div>
        <w:div w:id="1337149434">
          <w:marLeft w:val="0"/>
          <w:marRight w:val="0"/>
          <w:marTop w:val="0"/>
          <w:marBottom w:val="0"/>
          <w:divBdr>
            <w:top w:val="none" w:sz="0" w:space="0" w:color="auto"/>
            <w:left w:val="none" w:sz="0" w:space="0" w:color="auto"/>
            <w:bottom w:val="none" w:sz="0" w:space="0" w:color="auto"/>
            <w:right w:val="none" w:sz="0" w:space="0" w:color="auto"/>
          </w:divBdr>
          <w:divsChild>
            <w:div w:id="1722634381">
              <w:marLeft w:val="0"/>
              <w:marRight w:val="0"/>
              <w:marTop w:val="0"/>
              <w:marBottom w:val="0"/>
              <w:divBdr>
                <w:top w:val="none" w:sz="0" w:space="0" w:color="auto"/>
                <w:left w:val="none" w:sz="0" w:space="0" w:color="auto"/>
                <w:bottom w:val="none" w:sz="0" w:space="0" w:color="auto"/>
                <w:right w:val="none" w:sz="0" w:space="0" w:color="auto"/>
              </w:divBdr>
            </w:div>
          </w:divsChild>
        </w:div>
        <w:div w:id="928008134">
          <w:marLeft w:val="0"/>
          <w:marRight w:val="0"/>
          <w:marTop w:val="0"/>
          <w:marBottom w:val="0"/>
          <w:divBdr>
            <w:top w:val="none" w:sz="0" w:space="0" w:color="auto"/>
            <w:left w:val="none" w:sz="0" w:space="0" w:color="auto"/>
            <w:bottom w:val="none" w:sz="0" w:space="0" w:color="auto"/>
            <w:right w:val="none" w:sz="0" w:space="0" w:color="auto"/>
          </w:divBdr>
          <w:divsChild>
            <w:div w:id="576794051">
              <w:marLeft w:val="0"/>
              <w:marRight w:val="0"/>
              <w:marTop w:val="0"/>
              <w:marBottom w:val="0"/>
              <w:divBdr>
                <w:top w:val="none" w:sz="0" w:space="0" w:color="auto"/>
                <w:left w:val="none" w:sz="0" w:space="0" w:color="auto"/>
                <w:bottom w:val="none" w:sz="0" w:space="0" w:color="auto"/>
                <w:right w:val="none" w:sz="0" w:space="0" w:color="auto"/>
              </w:divBdr>
            </w:div>
          </w:divsChild>
        </w:div>
        <w:div w:id="1721899047">
          <w:marLeft w:val="0"/>
          <w:marRight w:val="0"/>
          <w:marTop w:val="0"/>
          <w:marBottom w:val="0"/>
          <w:divBdr>
            <w:top w:val="none" w:sz="0" w:space="0" w:color="auto"/>
            <w:left w:val="none" w:sz="0" w:space="0" w:color="auto"/>
            <w:bottom w:val="none" w:sz="0" w:space="0" w:color="auto"/>
            <w:right w:val="none" w:sz="0" w:space="0" w:color="auto"/>
          </w:divBdr>
          <w:divsChild>
            <w:div w:id="450633613">
              <w:marLeft w:val="0"/>
              <w:marRight w:val="0"/>
              <w:marTop w:val="0"/>
              <w:marBottom w:val="0"/>
              <w:divBdr>
                <w:top w:val="none" w:sz="0" w:space="0" w:color="auto"/>
                <w:left w:val="none" w:sz="0" w:space="0" w:color="auto"/>
                <w:bottom w:val="none" w:sz="0" w:space="0" w:color="auto"/>
                <w:right w:val="none" w:sz="0" w:space="0" w:color="auto"/>
              </w:divBdr>
            </w:div>
          </w:divsChild>
        </w:div>
        <w:div w:id="1296520279">
          <w:marLeft w:val="0"/>
          <w:marRight w:val="0"/>
          <w:marTop w:val="0"/>
          <w:marBottom w:val="0"/>
          <w:divBdr>
            <w:top w:val="none" w:sz="0" w:space="0" w:color="auto"/>
            <w:left w:val="none" w:sz="0" w:space="0" w:color="auto"/>
            <w:bottom w:val="none" w:sz="0" w:space="0" w:color="auto"/>
            <w:right w:val="none" w:sz="0" w:space="0" w:color="auto"/>
          </w:divBdr>
          <w:divsChild>
            <w:div w:id="2962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3510">
      <w:bodyDiv w:val="1"/>
      <w:marLeft w:val="0"/>
      <w:marRight w:val="0"/>
      <w:marTop w:val="0"/>
      <w:marBottom w:val="0"/>
      <w:divBdr>
        <w:top w:val="none" w:sz="0" w:space="0" w:color="auto"/>
        <w:left w:val="none" w:sz="0" w:space="0" w:color="auto"/>
        <w:bottom w:val="none" w:sz="0" w:space="0" w:color="auto"/>
        <w:right w:val="none" w:sz="0" w:space="0" w:color="auto"/>
      </w:divBdr>
      <w:divsChild>
        <w:div w:id="401686307">
          <w:marLeft w:val="0"/>
          <w:marRight w:val="0"/>
          <w:marTop w:val="0"/>
          <w:marBottom w:val="0"/>
          <w:divBdr>
            <w:top w:val="none" w:sz="0" w:space="0" w:color="auto"/>
            <w:left w:val="none" w:sz="0" w:space="0" w:color="auto"/>
            <w:bottom w:val="none" w:sz="0" w:space="0" w:color="auto"/>
            <w:right w:val="none" w:sz="0" w:space="0" w:color="auto"/>
          </w:divBdr>
          <w:divsChild>
            <w:div w:id="20607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5314">
      <w:bodyDiv w:val="1"/>
      <w:marLeft w:val="0"/>
      <w:marRight w:val="0"/>
      <w:marTop w:val="0"/>
      <w:marBottom w:val="0"/>
      <w:divBdr>
        <w:top w:val="none" w:sz="0" w:space="0" w:color="auto"/>
        <w:left w:val="none" w:sz="0" w:space="0" w:color="auto"/>
        <w:bottom w:val="none" w:sz="0" w:space="0" w:color="auto"/>
        <w:right w:val="none" w:sz="0" w:space="0" w:color="auto"/>
      </w:divBdr>
      <w:divsChild>
        <w:div w:id="594170340">
          <w:marLeft w:val="0"/>
          <w:marRight w:val="0"/>
          <w:marTop w:val="120"/>
          <w:marBottom w:val="0"/>
          <w:divBdr>
            <w:top w:val="none" w:sz="0" w:space="0" w:color="auto"/>
            <w:left w:val="none" w:sz="0" w:space="0" w:color="auto"/>
            <w:bottom w:val="none" w:sz="0" w:space="0" w:color="auto"/>
            <w:right w:val="none" w:sz="0" w:space="0" w:color="auto"/>
          </w:divBdr>
        </w:div>
      </w:divsChild>
    </w:div>
    <w:div w:id="700016113">
      <w:bodyDiv w:val="1"/>
      <w:marLeft w:val="0"/>
      <w:marRight w:val="0"/>
      <w:marTop w:val="0"/>
      <w:marBottom w:val="0"/>
      <w:divBdr>
        <w:top w:val="none" w:sz="0" w:space="0" w:color="auto"/>
        <w:left w:val="none" w:sz="0" w:space="0" w:color="auto"/>
        <w:bottom w:val="none" w:sz="0" w:space="0" w:color="auto"/>
        <w:right w:val="none" w:sz="0" w:space="0" w:color="auto"/>
      </w:divBdr>
      <w:divsChild>
        <w:div w:id="715157880">
          <w:marLeft w:val="0"/>
          <w:marRight w:val="0"/>
          <w:marTop w:val="120"/>
          <w:marBottom w:val="0"/>
          <w:divBdr>
            <w:top w:val="none" w:sz="0" w:space="0" w:color="auto"/>
            <w:left w:val="none" w:sz="0" w:space="0" w:color="auto"/>
            <w:bottom w:val="none" w:sz="0" w:space="0" w:color="auto"/>
            <w:right w:val="none" w:sz="0" w:space="0" w:color="auto"/>
          </w:divBdr>
        </w:div>
      </w:divsChild>
    </w:div>
    <w:div w:id="700057014">
      <w:bodyDiv w:val="1"/>
      <w:marLeft w:val="0"/>
      <w:marRight w:val="0"/>
      <w:marTop w:val="0"/>
      <w:marBottom w:val="0"/>
      <w:divBdr>
        <w:top w:val="none" w:sz="0" w:space="0" w:color="auto"/>
        <w:left w:val="none" w:sz="0" w:space="0" w:color="auto"/>
        <w:bottom w:val="none" w:sz="0" w:space="0" w:color="auto"/>
        <w:right w:val="none" w:sz="0" w:space="0" w:color="auto"/>
      </w:divBdr>
    </w:div>
    <w:div w:id="700129351">
      <w:bodyDiv w:val="1"/>
      <w:marLeft w:val="0"/>
      <w:marRight w:val="0"/>
      <w:marTop w:val="0"/>
      <w:marBottom w:val="0"/>
      <w:divBdr>
        <w:top w:val="none" w:sz="0" w:space="0" w:color="auto"/>
        <w:left w:val="none" w:sz="0" w:space="0" w:color="auto"/>
        <w:bottom w:val="none" w:sz="0" w:space="0" w:color="auto"/>
        <w:right w:val="none" w:sz="0" w:space="0" w:color="auto"/>
      </w:divBdr>
      <w:divsChild>
        <w:div w:id="153843241">
          <w:marLeft w:val="0"/>
          <w:marRight w:val="0"/>
          <w:marTop w:val="120"/>
          <w:marBottom w:val="0"/>
          <w:divBdr>
            <w:top w:val="none" w:sz="0" w:space="0" w:color="auto"/>
            <w:left w:val="none" w:sz="0" w:space="0" w:color="auto"/>
            <w:bottom w:val="none" w:sz="0" w:space="0" w:color="auto"/>
            <w:right w:val="none" w:sz="0" w:space="0" w:color="auto"/>
          </w:divBdr>
        </w:div>
      </w:divsChild>
    </w:div>
    <w:div w:id="701170260">
      <w:bodyDiv w:val="1"/>
      <w:marLeft w:val="0"/>
      <w:marRight w:val="0"/>
      <w:marTop w:val="0"/>
      <w:marBottom w:val="0"/>
      <w:divBdr>
        <w:top w:val="none" w:sz="0" w:space="0" w:color="auto"/>
        <w:left w:val="none" w:sz="0" w:space="0" w:color="auto"/>
        <w:bottom w:val="none" w:sz="0" w:space="0" w:color="auto"/>
        <w:right w:val="none" w:sz="0" w:space="0" w:color="auto"/>
      </w:divBdr>
    </w:div>
    <w:div w:id="701319197">
      <w:bodyDiv w:val="1"/>
      <w:marLeft w:val="0"/>
      <w:marRight w:val="0"/>
      <w:marTop w:val="0"/>
      <w:marBottom w:val="0"/>
      <w:divBdr>
        <w:top w:val="none" w:sz="0" w:space="0" w:color="auto"/>
        <w:left w:val="none" w:sz="0" w:space="0" w:color="auto"/>
        <w:bottom w:val="none" w:sz="0" w:space="0" w:color="auto"/>
        <w:right w:val="none" w:sz="0" w:space="0" w:color="auto"/>
      </w:divBdr>
      <w:divsChild>
        <w:div w:id="908271089">
          <w:marLeft w:val="0"/>
          <w:marRight w:val="0"/>
          <w:marTop w:val="0"/>
          <w:marBottom w:val="0"/>
          <w:divBdr>
            <w:top w:val="none" w:sz="0" w:space="0" w:color="auto"/>
            <w:left w:val="none" w:sz="0" w:space="0" w:color="auto"/>
            <w:bottom w:val="none" w:sz="0" w:space="0" w:color="auto"/>
            <w:right w:val="none" w:sz="0" w:space="0" w:color="auto"/>
          </w:divBdr>
          <w:divsChild>
            <w:div w:id="16173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94392">
      <w:bodyDiv w:val="1"/>
      <w:marLeft w:val="0"/>
      <w:marRight w:val="0"/>
      <w:marTop w:val="0"/>
      <w:marBottom w:val="0"/>
      <w:divBdr>
        <w:top w:val="none" w:sz="0" w:space="0" w:color="auto"/>
        <w:left w:val="none" w:sz="0" w:space="0" w:color="auto"/>
        <w:bottom w:val="none" w:sz="0" w:space="0" w:color="auto"/>
        <w:right w:val="none" w:sz="0" w:space="0" w:color="auto"/>
      </w:divBdr>
    </w:div>
    <w:div w:id="703092360">
      <w:bodyDiv w:val="1"/>
      <w:marLeft w:val="0"/>
      <w:marRight w:val="0"/>
      <w:marTop w:val="0"/>
      <w:marBottom w:val="0"/>
      <w:divBdr>
        <w:top w:val="none" w:sz="0" w:space="0" w:color="auto"/>
        <w:left w:val="none" w:sz="0" w:space="0" w:color="auto"/>
        <w:bottom w:val="none" w:sz="0" w:space="0" w:color="auto"/>
        <w:right w:val="none" w:sz="0" w:space="0" w:color="auto"/>
      </w:divBdr>
    </w:div>
    <w:div w:id="703409929">
      <w:bodyDiv w:val="1"/>
      <w:marLeft w:val="0"/>
      <w:marRight w:val="0"/>
      <w:marTop w:val="0"/>
      <w:marBottom w:val="0"/>
      <w:divBdr>
        <w:top w:val="none" w:sz="0" w:space="0" w:color="auto"/>
        <w:left w:val="none" w:sz="0" w:space="0" w:color="auto"/>
        <w:bottom w:val="none" w:sz="0" w:space="0" w:color="auto"/>
        <w:right w:val="none" w:sz="0" w:space="0" w:color="auto"/>
      </w:divBdr>
      <w:divsChild>
        <w:div w:id="462579984">
          <w:marLeft w:val="0"/>
          <w:marRight w:val="0"/>
          <w:marTop w:val="0"/>
          <w:marBottom w:val="0"/>
          <w:divBdr>
            <w:top w:val="none" w:sz="0" w:space="0" w:color="auto"/>
            <w:left w:val="none" w:sz="0" w:space="0" w:color="auto"/>
            <w:bottom w:val="none" w:sz="0" w:space="0" w:color="auto"/>
            <w:right w:val="none" w:sz="0" w:space="0" w:color="auto"/>
          </w:divBdr>
          <w:divsChild>
            <w:div w:id="1721056735">
              <w:marLeft w:val="0"/>
              <w:marRight w:val="0"/>
              <w:marTop w:val="0"/>
              <w:marBottom w:val="0"/>
              <w:divBdr>
                <w:top w:val="none" w:sz="0" w:space="0" w:color="auto"/>
                <w:left w:val="none" w:sz="0" w:space="0" w:color="auto"/>
                <w:bottom w:val="none" w:sz="0" w:space="0" w:color="auto"/>
                <w:right w:val="none" w:sz="0" w:space="0" w:color="auto"/>
              </w:divBdr>
              <w:divsChild>
                <w:div w:id="1685548182">
                  <w:marLeft w:val="0"/>
                  <w:marRight w:val="0"/>
                  <w:marTop w:val="0"/>
                  <w:marBottom w:val="0"/>
                  <w:divBdr>
                    <w:top w:val="none" w:sz="0" w:space="0" w:color="auto"/>
                    <w:left w:val="none" w:sz="0" w:space="0" w:color="auto"/>
                    <w:bottom w:val="none" w:sz="0" w:space="0" w:color="auto"/>
                    <w:right w:val="none" w:sz="0" w:space="0" w:color="auto"/>
                  </w:divBdr>
                  <w:divsChild>
                    <w:div w:id="722600426">
                      <w:marLeft w:val="0"/>
                      <w:marRight w:val="0"/>
                      <w:marTop w:val="0"/>
                      <w:marBottom w:val="0"/>
                      <w:divBdr>
                        <w:top w:val="none" w:sz="0" w:space="0" w:color="auto"/>
                        <w:left w:val="none" w:sz="0" w:space="0" w:color="auto"/>
                        <w:bottom w:val="none" w:sz="0" w:space="0" w:color="auto"/>
                        <w:right w:val="none" w:sz="0" w:space="0" w:color="auto"/>
                      </w:divBdr>
                      <w:divsChild>
                        <w:div w:id="82073724">
                          <w:marLeft w:val="-180"/>
                          <w:marRight w:val="-180"/>
                          <w:marTop w:val="0"/>
                          <w:marBottom w:val="0"/>
                          <w:divBdr>
                            <w:top w:val="none" w:sz="0" w:space="0" w:color="auto"/>
                            <w:left w:val="none" w:sz="0" w:space="0" w:color="auto"/>
                            <w:bottom w:val="none" w:sz="0" w:space="0" w:color="auto"/>
                            <w:right w:val="none" w:sz="0" w:space="0" w:color="auto"/>
                          </w:divBdr>
                          <w:divsChild>
                            <w:div w:id="1743522560">
                              <w:marLeft w:val="0"/>
                              <w:marRight w:val="0"/>
                              <w:marTop w:val="0"/>
                              <w:marBottom w:val="0"/>
                              <w:divBdr>
                                <w:top w:val="none" w:sz="0" w:space="0" w:color="auto"/>
                                <w:left w:val="none" w:sz="0" w:space="0" w:color="auto"/>
                                <w:bottom w:val="none" w:sz="0" w:space="0" w:color="auto"/>
                                <w:right w:val="none" w:sz="0" w:space="0" w:color="auto"/>
                              </w:divBdr>
                              <w:divsChild>
                                <w:div w:id="565339576">
                                  <w:marLeft w:val="0"/>
                                  <w:marRight w:val="0"/>
                                  <w:marTop w:val="0"/>
                                  <w:marBottom w:val="0"/>
                                  <w:divBdr>
                                    <w:top w:val="none" w:sz="0" w:space="0" w:color="auto"/>
                                    <w:left w:val="none" w:sz="0" w:space="0" w:color="auto"/>
                                    <w:bottom w:val="none" w:sz="0" w:space="0" w:color="auto"/>
                                    <w:right w:val="none" w:sz="0" w:space="0" w:color="auto"/>
                                  </w:divBdr>
                                  <w:divsChild>
                                    <w:div w:id="116532568">
                                      <w:marLeft w:val="0"/>
                                      <w:marRight w:val="0"/>
                                      <w:marTop w:val="0"/>
                                      <w:marBottom w:val="576"/>
                                      <w:divBdr>
                                        <w:top w:val="none" w:sz="0" w:space="0" w:color="auto"/>
                                        <w:left w:val="none" w:sz="0" w:space="0" w:color="auto"/>
                                        <w:bottom w:val="none" w:sz="0" w:space="0" w:color="auto"/>
                                        <w:right w:val="none" w:sz="0" w:space="0" w:color="auto"/>
                                      </w:divBdr>
                                      <w:divsChild>
                                        <w:div w:id="680083611">
                                          <w:marLeft w:val="0"/>
                                          <w:marRight w:val="0"/>
                                          <w:marTop w:val="0"/>
                                          <w:marBottom w:val="0"/>
                                          <w:divBdr>
                                            <w:top w:val="none" w:sz="0" w:space="0" w:color="auto"/>
                                            <w:left w:val="none" w:sz="0" w:space="0" w:color="auto"/>
                                            <w:bottom w:val="none" w:sz="0" w:space="0" w:color="auto"/>
                                            <w:right w:val="none" w:sz="0" w:space="0" w:color="auto"/>
                                          </w:divBdr>
                                          <w:divsChild>
                                            <w:div w:id="880945701">
                                              <w:marLeft w:val="0"/>
                                              <w:marRight w:val="0"/>
                                              <w:marTop w:val="0"/>
                                              <w:marBottom w:val="0"/>
                                              <w:divBdr>
                                                <w:top w:val="none" w:sz="0" w:space="0" w:color="auto"/>
                                                <w:left w:val="none" w:sz="0" w:space="0" w:color="auto"/>
                                                <w:bottom w:val="none" w:sz="0" w:space="0" w:color="auto"/>
                                                <w:right w:val="none" w:sz="0" w:space="0" w:color="auto"/>
                                              </w:divBdr>
                                              <w:divsChild>
                                                <w:div w:id="1612710546">
                                                  <w:marLeft w:val="0"/>
                                                  <w:marRight w:val="0"/>
                                                  <w:marTop w:val="0"/>
                                                  <w:marBottom w:val="0"/>
                                                  <w:divBdr>
                                                    <w:top w:val="none" w:sz="0" w:space="0" w:color="auto"/>
                                                    <w:left w:val="none" w:sz="0" w:space="0" w:color="auto"/>
                                                    <w:bottom w:val="none" w:sz="0" w:space="0" w:color="auto"/>
                                                    <w:right w:val="none" w:sz="0" w:space="0" w:color="auto"/>
                                                  </w:divBdr>
                                                  <w:divsChild>
                                                    <w:div w:id="1264993914">
                                                      <w:marLeft w:val="0"/>
                                                      <w:marRight w:val="0"/>
                                                      <w:marTop w:val="0"/>
                                                      <w:marBottom w:val="0"/>
                                                      <w:divBdr>
                                                        <w:top w:val="none" w:sz="0" w:space="0" w:color="auto"/>
                                                        <w:left w:val="none" w:sz="0" w:space="0" w:color="auto"/>
                                                        <w:bottom w:val="none" w:sz="0" w:space="0" w:color="auto"/>
                                                        <w:right w:val="none" w:sz="0" w:space="0" w:color="auto"/>
                                                      </w:divBdr>
                                                      <w:divsChild>
                                                        <w:div w:id="1685815204">
                                                          <w:marLeft w:val="0"/>
                                                          <w:marRight w:val="0"/>
                                                          <w:marTop w:val="0"/>
                                                          <w:marBottom w:val="84"/>
                                                          <w:divBdr>
                                                            <w:top w:val="none" w:sz="0" w:space="0" w:color="auto"/>
                                                            <w:left w:val="none" w:sz="0" w:space="0" w:color="auto"/>
                                                            <w:bottom w:val="none" w:sz="0" w:space="0" w:color="auto"/>
                                                            <w:right w:val="none" w:sz="0" w:space="0" w:color="auto"/>
                                                          </w:divBdr>
                                                        </w:div>
                                                        <w:div w:id="14334337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6318012">
                                              <w:marLeft w:val="0"/>
                                              <w:marRight w:val="0"/>
                                              <w:marTop w:val="0"/>
                                              <w:marBottom w:val="0"/>
                                              <w:divBdr>
                                                <w:top w:val="none" w:sz="0" w:space="0" w:color="auto"/>
                                                <w:left w:val="none" w:sz="0" w:space="0" w:color="auto"/>
                                                <w:bottom w:val="none" w:sz="0" w:space="0" w:color="auto"/>
                                                <w:right w:val="none" w:sz="0" w:space="0" w:color="auto"/>
                                              </w:divBdr>
                                              <w:divsChild>
                                                <w:div w:id="1159660551">
                                                  <w:marLeft w:val="0"/>
                                                  <w:marRight w:val="0"/>
                                                  <w:marTop w:val="0"/>
                                                  <w:marBottom w:val="0"/>
                                                  <w:divBdr>
                                                    <w:top w:val="none" w:sz="0" w:space="0" w:color="auto"/>
                                                    <w:left w:val="none" w:sz="0" w:space="0" w:color="auto"/>
                                                    <w:bottom w:val="none" w:sz="0" w:space="0" w:color="auto"/>
                                                    <w:right w:val="none" w:sz="0" w:space="0" w:color="auto"/>
                                                  </w:divBdr>
                                                  <w:divsChild>
                                                    <w:div w:id="2112889540">
                                                      <w:marLeft w:val="0"/>
                                                      <w:marRight w:val="0"/>
                                                      <w:marTop w:val="0"/>
                                                      <w:marBottom w:val="0"/>
                                                      <w:divBdr>
                                                        <w:top w:val="none" w:sz="0" w:space="0" w:color="auto"/>
                                                        <w:left w:val="none" w:sz="0" w:space="0" w:color="auto"/>
                                                        <w:bottom w:val="none" w:sz="0" w:space="0" w:color="auto"/>
                                                        <w:right w:val="none" w:sz="0" w:space="0" w:color="auto"/>
                                                      </w:divBdr>
                                                      <w:divsChild>
                                                        <w:div w:id="1342707157">
                                                          <w:marLeft w:val="0"/>
                                                          <w:marRight w:val="0"/>
                                                          <w:marTop w:val="0"/>
                                                          <w:marBottom w:val="84"/>
                                                          <w:divBdr>
                                                            <w:top w:val="none" w:sz="0" w:space="0" w:color="auto"/>
                                                            <w:left w:val="none" w:sz="0" w:space="0" w:color="auto"/>
                                                            <w:bottom w:val="none" w:sz="0" w:space="0" w:color="auto"/>
                                                            <w:right w:val="none" w:sz="0" w:space="0" w:color="auto"/>
                                                          </w:divBdr>
                                                        </w:div>
                                                        <w:div w:id="36013121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3529218">
      <w:bodyDiv w:val="1"/>
      <w:marLeft w:val="0"/>
      <w:marRight w:val="0"/>
      <w:marTop w:val="0"/>
      <w:marBottom w:val="0"/>
      <w:divBdr>
        <w:top w:val="none" w:sz="0" w:space="0" w:color="auto"/>
        <w:left w:val="none" w:sz="0" w:space="0" w:color="auto"/>
        <w:bottom w:val="none" w:sz="0" w:space="0" w:color="auto"/>
        <w:right w:val="none" w:sz="0" w:space="0" w:color="auto"/>
      </w:divBdr>
      <w:divsChild>
        <w:div w:id="940332182">
          <w:marLeft w:val="0"/>
          <w:marRight w:val="0"/>
          <w:marTop w:val="120"/>
          <w:marBottom w:val="0"/>
          <w:divBdr>
            <w:top w:val="none" w:sz="0" w:space="0" w:color="auto"/>
            <w:left w:val="none" w:sz="0" w:space="0" w:color="auto"/>
            <w:bottom w:val="none" w:sz="0" w:space="0" w:color="auto"/>
            <w:right w:val="none" w:sz="0" w:space="0" w:color="auto"/>
          </w:divBdr>
        </w:div>
      </w:divsChild>
    </w:div>
    <w:div w:id="704675297">
      <w:bodyDiv w:val="1"/>
      <w:marLeft w:val="0"/>
      <w:marRight w:val="0"/>
      <w:marTop w:val="0"/>
      <w:marBottom w:val="0"/>
      <w:divBdr>
        <w:top w:val="none" w:sz="0" w:space="0" w:color="auto"/>
        <w:left w:val="none" w:sz="0" w:space="0" w:color="auto"/>
        <w:bottom w:val="none" w:sz="0" w:space="0" w:color="auto"/>
        <w:right w:val="none" w:sz="0" w:space="0" w:color="auto"/>
      </w:divBdr>
      <w:divsChild>
        <w:div w:id="972635635">
          <w:marLeft w:val="0"/>
          <w:marRight w:val="0"/>
          <w:marTop w:val="0"/>
          <w:marBottom w:val="0"/>
          <w:divBdr>
            <w:top w:val="none" w:sz="0" w:space="0" w:color="auto"/>
            <w:left w:val="none" w:sz="0" w:space="0" w:color="auto"/>
            <w:bottom w:val="none" w:sz="0" w:space="0" w:color="auto"/>
            <w:right w:val="none" w:sz="0" w:space="0" w:color="auto"/>
          </w:divBdr>
          <w:divsChild>
            <w:div w:id="131486190">
              <w:marLeft w:val="0"/>
              <w:marRight w:val="0"/>
              <w:marTop w:val="0"/>
              <w:marBottom w:val="0"/>
              <w:divBdr>
                <w:top w:val="none" w:sz="0" w:space="0" w:color="auto"/>
                <w:left w:val="none" w:sz="0" w:space="0" w:color="auto"/>
                <w:bottom w:val="none" w:sz="0" w:space="0" w:color="auto"/>
                <w:right w:val="none" w:sz="0" w:space="0" w:color="auto"/>
              </w:divBdr>
              <w:divsChild>
                <w:div w:id="2000889982">
                  <w:marLeft w:val="0"/>
                  <w:marRight w:val="0"/>
                  <w:marTop w:val="0"/>
                  <w:marBottom w:val="0"/>
                  <w:divBdr>
                    <w:top w:val="none" w:sz="0" w:space="0" w:color="auto"/>
                    <w:left w:val="none" w:sz="0" w:space="0" w:color="auto"/>
                    <w:bottom w:val="none" w:sz="0" w:space="0" w:color="auto"/>
                    <w:right w:val="none" w:sz="0" w:space="0" w:color="auto"/>
                  </w:divBdr>
                  <w:divsChild>
                    <w:div w:id="1351637088">
                      <w:marLeft w:val="0"/>
                      <w:marRight w:val="0"/>
                      <w:marTop w:val="0"/>
                      <w:marBottom w:val="0"/>
                      <w:divBdr>
                        <w:top w:val="none" w:sz="0" w:space="0" w:color="auto"/>
                        <w:left w:val="none" w:sz="0" w:space="0" w:color="auto"/>
                        <w:bottom w:val="none" w:sz="0" w:space="0" w:color="auto"/>
                        <w:right w:val="none" w:sz="0" w:space="0" w:color="auto"/>
                      </w:divBdr>
                      <w:divsChild>
                        <w:div w:id="968169739">
                          <w:marLeft w:val="-180"/>
                          <w:marRight w:val="-180"/>
                          <w:marTop w:val="0"/>
                          <w:marBottom w:val="0"/>
                          <w:divBdr>
                            <w:top w:val="none" w:sz="0" w:space="0" w:color="auto"/>
                            <w:left w:val="none" w:sz="0" w:space="0" w:color="auto"/>
                            <w:bottom w:val="none" w:sz="0" w:space="0" w:color="auto"/>
                            <w:right w:val="none" w:sz="0" w:space="0" w:color="auto"/>
                          </w:divBdr>
                          <w:divsChild>
                            <w:div w:id="657802386">
                              <w:marLeft w:val="0"/>
                              <w:marRight w:val="0"/>
                              <w:marTop w:val="0"/>
                              <w:marBottom w:val="0"/>
                              <w:divBdr>
                                <w:top w:val="none" w:sz="0" w:space="0" w:color="auto"/>
                                <w:left w:val="none" w:sz="0" w:space="0" w:color="auto"/>
                                <w:bottom w:val="none" w:sz="0" w:space="0" w:color="auto"/>
                                <w:right w:val="none" w:sz="0" w:space="0" w:color="auto"/>
                              </w:divBdr>
                              <w:divsChild>
                                <w:div w:id="958075109">
                                  <w:marLeft w:val="0"/>
                                  <w:marRight w:val="0"/>
                                  <w:marTop w:val="0"/>
                                  <w:marBottom w:val="0"/>
                                  <w:divBdr>
                                    <w:top w:val="none" w:sz="0" w:space="0" w:color="auto"/>
                                    <w:left w:val="none" w:sz="0" w:space="0" w:color="auto"/>
                                    <w:bottom w:val="none" w:sz="0" w:space="0" w:color="auto"/>
                                    <w:right w:val="none" w:sz="0" w:space="0" w:color="auto"/>
                                  </w:divBdr>
                                  <w:divsChild>
                                    <w:div w:id="862129888">
                                      <w:marLeft w:val="0"/>
                                      <w:marRight w:val="0"/>
                                      <w:marTop w:val="0"/>
                                      <w:marBottom w:val="576"/>
                                      <w:divBdr>
                                        <w:top w:val="none" w:sz="0" w:space="0" w:color="auto"/>
                                        <w:left w:val="none" w:sz="0" w:space="0" w:color="auto"/>
                                        <w:bottom w:val="none" w:sz="0" w:space="0" w:color="auto"/>
                                        <w:right w:val="none" w:sz="0" w:space="0" w:color="auto"/>
                                      </w:divBdr>
                                      <w:divsChild>
                                        <w:div w:id="312490476">
                                          <w:marLeft w:val="0"/>
                                          <w:marRight w:val="0"/>
                                          <w:marTop w:val="0"/>
                                          <w:marBottom w:val="0"/>
                                          <w:divBdr>
                                            <w:top w:val="none" w:sz="0" w:space="0" w:color="auto"/>
                                            <w:left w:val="none" w:sz="0" w:space="0" w:color="auto"/>
                                            <w:bottom w:val="none" w:sz="0" w:space="0" w:color="auto"/>
                                            <w:right w:val="none" w:sz="0" w:space="0" w:color="auto"/>
                                          </w:divBdr>
                                          <w:divsChild>
                                            <w:div w:id="732311660">
                                              <w:marLeft w:val="0"/>
                                              <w:marRight w:val="0"/>
                                              <w:marTop w:val="0"/>
                                              <w:marBottom w:val="0"/>
                                              <w:divBdr>
                                                <w:top w:val="none" w:sz="0" w:space="0" w:color="auto"/>
                                                <w:left w:val="none" w:sz="0" w:space="0" w:color="auto"/>
                                                <w:bottom w:val="none" w:sz="0" w:space="0" w:color="auto"/>
                                                <w:right w:val="none" w:sz="0" w:space="0" w:color="auto"/>
                                              </w:divBdr>
                                              <w:divsChild>
                                                <w:div w:id="838619263">
                                                  <w:marLeft w:val="0"/>
                                                  <w:marRight w:val="0"/>
                                                  <w:marTop w:val="0"/>
                                                  <w:marBottom w:val="0"/>
                                                  <w:divBdr>
                                                    <w:top w:val="none" w:sz="0" w:space="0" w:color="auto"/>
                                                    <w:left w:val="none" w:sz="0" w:space="0" w:color="auto"/>
                                                    <w:bottom w:val="none" w:sz="0" w:space="0" w:color="auto"/>
                                                    <w:right w:val="none" w:sz="0" w:space="0" w:color="auto"/>
                                                  </w:divBdr>
                                                  <w:divsChild>
                                                    <w:div w:id="679044274">
                                                      <w:marLeft w:val="0"/>
                                                      <w:marRight w:val="0"/>
                                                      <w:marTop w:val="0"/>
                                                      <w:marBottom w:val="0"/>
                                                      <w:divBdr>
                                                        <w:top w:val="none" w:sz="0" w:space="0" w:color="auto"/>
                                                        <w:left w:val="none" w:sz="0" w:space="0" w:color="auto"/>
                                                        <w:bottom w:val="none" w:sz="0" w:space="0" w:color="auto"/>
                                                        <w:right w:val="none" w:sz="0" w:space="0" w:color="auto"/>
                                                      </w:divBdr>
                                                      <w:divsChild>
                                                        <w:div w:id="52378753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810129857">
                                              <w:marLeft w:val="0"/>
                                              <w:marRight w:val="0"/>
                                              <w:marTop w:val="0"/>
                                              <w:marBottom w:val="0"/>
                                              <w:divBdr>
                                                <w:top w:val="none" w:sz="0" w:space="0" w:color="auto"/>
                                                <w:left w:val="none" w:sz="0" w:space="0" w:color="auto"/>
                                                <w:bottom w:val="none" w:sz="0" w:space="0" w:color="auto"/>
                                                <w:right w:val="none" w:sz="0" w:space="0" w:color="auto"/>
                                              </w:divBdr>
                                              <w:divsChild>
                                                <w:div w:id="1863133006">
                                                  <w:marLeft w:val="0"/>
                                                  <w:marRight w:val="0"/>
                                                  <w:marTop w:val="0"/>
                                                  <w:marBottom w:val="0"/>
                                                  <w:divBdr>
                                                    <w:top w:val="none" w:sz="0" w:space="0" w:color="auto"/>
                                                    <w:left w:val="none" w:sz="0" w:space="0" w:color="auto"/>
                                                    <w:bottom w:val="none" w:sz="0" w:space="0" w:color="auto"/>
                                                    <w:right w:val="none" w:sz="0" w:space="0" w:color="auto"/>
                                                  </w:divBdr>
                                                  <w:divsChild>
                                                    <w:div w:id="1165126452">
                                                      <w:marLeft w:val="0"/>
                                                      <w:marRight w:val="0"/>
                                                      <w:marTop w:val="0"/>
                                                      <w:marBottom w:val="156"/>
                                                      <w:divBdr>
                                                        <w:top w:val="none" w:sz="0" w:space="0" w:color="auto"/>
                                                        <w:left w:val="none" w:sz="0" w:space="0" w:color="auto"/>
                                                        <w:bottom w:val="none" w:sz="0" w:space="0" w:color="auto"/>
                                                        <w:right w:val="none" w:sz="0" w:space="0" w:color="auto"/>
                                                      </w:divBdr>
                                                    </w:div>
                                                    <w:div w:id="314843635">
                                                      <w:marLeft w:val="0"/>
                                                      <w:marRight w:val="0"/>
                                                      <w:marTop w:val="0"/>
                                                      <w:marBottom w:val="0"/>
                                                      <w:divBdr>
                                                        <w:top w:val="none" w:sz="0" w:space="0" w:color="auto"/>
                                                        <w:left w:val="none" w:sz="0" w:space="0" w:color="auto"/>
                                                        <w:bottom w:val="none" w:sz="0" w:space="0" w:color="auto"/>
                                                        <w:right w:val="none" w:sz="0" w:space="0" w:color="auto"/>
                                                      </w:divBdr>
                                                      <w:divsChild>
                                                        <w:div w:id="1682000918">
                                                          <w:marLeft w:val="0"/>
                                                          <w:marRight w:val="0"/>
                                                          <w:marTop w:val="0"/>
                                                          <w:marBottom w:val="84"/>
                                                          <w:divBdr>
                                                            <w:top w:val="none" w:sz="0" w:space="0" w:color="auto"/>
                                                            <w:left w:val="none" w:sz="0" w:space="0" w:color="auto"/>
                                                            <w:bottom w:val="none" w:sz="0" w:space="0" w:color="auto"/>
                                                            <w:right w:val="none" w:sz="0" w:space="0" w:color="auto"/>
                                                          </w:divBdr>
                                                        </w:div>
                                                        <w:div w:id="19545592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795577">
      <w:bodyDiv w:val="1"/>
      <w:marLeft w:val="0"/>
      <w:marRight w:val="0"/>
      <w:marTop w:val="0"/>
      <w:marBottom w:val="0"/>
      <w:divBdr>
        <w:top w:val="none" w:sz="0" w:space="0" w:color="auto"/>
        <w:left w:val="none" w:sz="0" w:space="0" w:color="auto"/>
        <w:bottom w:val="none" w:sz="0" w:space="0" w:color="auto"/>
        <w:right w:val="none" w:sz="0" w:space="0" w:color="auto"/>
      </w:divBdr>
      <w:divsChild>
        <w:div w:id="1097407037">
          <w:marLeft w:val="0"/>
          <w:marRight w:val="0"/>
          <w:marTop w:val="0"/>
          <w:marBottom w:val="0"/>
          <w:divBdr>
            <w:top w:val="none" w:sz="0" w:space="0" w:color="auto"/>
            <w:left w:val="none" w:sz="0" w:space="0" w:color="auto"/>
            <w:bottom w:val="none" w:sz="0" w:space="0" w:color="auto"/>
            <w:right w:val="none" w:sz="0" w:space="0" w:color="auto"/>
          </w:divBdr>
          <w:divsChild>
            <w:div w:id="901136090">
              <w:marLeft w:val="0"/>
              <w:marRight w:val="0"/>
              <w:marTop w:val="0"/>
              <w:marBottom w:val="0"/>
              <w:divBdr>
                <w:top w:val="none" w:sz="0" w:space="0" w:color="auto"/>
                <w:left w:val="none" w:sz="0" w:space="0" w:color="auto"/>
                <w:bottom w:val="none" w:sz="0" w:space="0" w:color="auto"/>
                <w:right w:val="none" w:sz="0" w:space="0" w:color="auto"/>
              </w:divBdr>
              <w:divsChild>
                <w:div w:id="1123688515">
                  <w:marLeft w:val="0"/>
                  <w:marRight w:val="0"/>
                  <w:marTop w:val="0"/>
                  <w:marBottom w:val="0"/>
                  <w:divBdr>
                    <w:top w:val="none" w:sz="0" w:space="0" w:color="auto"/>
                    <w:left w:val="none" w:sz="0" w:space="0" w:color="auto"/>
                    <w:bottom w:val="none" w:sz="0" w:space="0" w:color="auto"/>
                    <w:right w:val="none" w:sz="0" w:space="0" w:color="auto"/>
                  </w:divBdr>
                  <w:divsChild>
                    <w:div w:id="88550214">
                      <w:marLeft w:val="-180"/>
                      <w:marRight w:val="-180"/>
                      <w:marTop w:val="0"/>
                      <w:marBottom w:val="0"/>
                      <w:divBdr>
                        <w:top w:val="none" w:sz="0" w:space="0" w:color="auto"/>
                        <w:left w:val="none" w:sz="0" w:space="0" w:color="auto"/>
                        <w:bottom w:val="none" w:sz="0" w:space="0" w:color="auto"/>
                        <w:right w:val="none" w:sz="0" w:space="0" w:color="auto"/>
                      </w:divBdr>
                      <w:divsChild>
                        <w:div w:id="855465197">
                          <w:marLeft w:val="0"/>
                          <w:marRight w:val="0"/>
                          <w:marTop w:val="0"/>
                          <w:marBottom w:val="0"/>
                          <w:divBdr>
                            <w:top w:val="none" w:sz="0" w:space="0" w:color="auto"/>
                            <w:left w:val="none" w:sz="0" w:space="0" w:color="auto"/>
                            <w:bottom w:val="none" w:sz="0" w:space="0" w:color="auto"/>
                            <w:right w:val="none" w:sz="0" w:space="0" w:color="auto"/>
                          </w:divBdr>
                          <w:divsChild>
                            <w:div w:id="1845434107">
                              <w:marLeft w:val="0"/>
                              <w:marRight w:val="0"/>
                              <w:marTop w:val="0"/>
                              <w:marBottom w:val="0"/>
                              <w:divBdr>
                                <w:top w:val="none" w:sz="0" w:space="0" w:color="auto"/>
                                <w:left w:val="none" w:sz="0" w:space="0" w:color="auto"/>
                                <w:bottom w:val="none" w:sz="0" w:space="0" w:color="auto"/>
                                <w:right w:val="none" w:sz="0" w:space="0" w:color="auto"/>
                              </w:divBdr>
                              <w:divsChild>
                                <w:div w:id="786896383">
                                  <w:marLeft w:val="0"/>
                                  <w:marRight w:val="0"/>
                                  <w:marTop w:val="0"/>
                                  <w:marBottom w:val="0"/>
                                  <w:divBdr>
                                    <w:top w:val="none" w:sz="0" w:space="0" w:color="auto"/>
                                    <w:left w:val="none" w:sz="0" w:space="0" w:color="auto"/>
                                    <w:bottom w:val="none" w:sz="0" w:space="0" w:color="auto"/>
                                    <w:right w:val="none" w:sz="0" w:space="0" w:color="auto"/>
                                  </w:divBdr>
                                  <w:divsChild>
                                    <w:div w:id="1706522126">
                                      <w:marLeft w:val="0"/>
                                      <w:marRight w:val="0"/>
                                      <w:marTop w:val="0"/>
                                      <w:marBottom w:val="576"/>
                                      <w:divBdr>
                                        <w:top w:val="none" w:sz="0" w:space="0" w:color="auto"/>
                                        <w:left w:val="none" w:sz="0" w:space="0" w:color="auto"/>
                                        <w:bottom w:val="none" w:sz="0" w:space="0" w:color="auto"/>
                                        <w:right w:val="none" w:sz="0" w:space="0" w:color="auto"/>
                                      </w:divBdr>
                                      <w:divsChild>
                                        <w:div w:id="1841578174">
                                          <w:marLeft w:val="0"/>
                                          <w:marRight w:val="0"/>
                                          <w:marTop w:val="0"/>
                                          <w:marBottom w:val="0"/>
                                          <w:divBdr>
                                            <w:top w:val="none" w:sz="0" w:space="0" w:color="auto"/>
                                            <w:left w:val="none" w:sz="0" w:space="0" w:color="auto"/>
                                            <w:bottom w:val="none" w:sz="0" w:space="0" w:color="auto"/>
                                            <w:right w:val="none" w:sz="0" w:space="0" w:color="auto"/>
                                          </w:divBdr>
                                          <w:divsChild>
                                            <w:div w:id="902451529">
                                              <w:marLeft w:val="0"/>
                                              <w:marRight w:val="0"/>
                                              <w:marTop w:val="0"/>
                                              <w:marBottom w:val="0"/>
                                              <w:divBdr>
                                                <w:top w:val="none" w:sz="0" w:space="0" w:color="auto"/>
                                                <w:left w:val="none" w:sz="0" w:space="0" w:color="auto"/>
                                                <w:bottom w:val="none" w:sz="0" w:space="0" w:color="auto"/>
                                                <w:right w:val="none" w:sz="0" w:space="0" w:color="auto"/>
                                              </w:divBdr>
                                              <w:divsChild>
                                                <w:div w:id="313144512">
                                                  <w:marLeft w:val="0"/>
                                                  <w:marRight w:val="0"/>
                                                  <w:marTop w:val="0"/>
                                                  <w:marBottom w:val="0"/>
                                                  <w:divBdr>
                                                    <w:top w:val="none" w:sz="0" w:space="0" w:color="auto"/>
                                                    <w:left w:val="none" w:sz="0" w:space="0" w:color="auto"/>
                                                    <w:bottom w:val="none" w:sz="0" w:space="0" w:color="auto"/>
                                                    <w:right w:val="none" w:sz="0" w:space="0" w:color="auto"/>
                                                  </w:divBdr>
                                                  <w:divsChild>
                                                    <w:div w:id="2026052467">
                                                      <w:marLeft w:val="0"/>
                                                      <w:marRight w:val="0"/>
                                                      <w:marTop w:val="0"/>
                                                      <w:marBottom w:val="0"/>
                                                      <w:divBdr>
                                                        <w:top w:val="none" w:sz="0" w:space="0" w:color="auto"/>
                                                        <w:left w:val="none" w:sz="0" w:space="0" w:color="auto"/>
                                                        <w:bottom w:val="none" w:sz="0" w:space="0" w:color="auto"/>
                                                        <w:right w:val="none" w:sz="0" w:space="0" w:color="auto"/>
                                                      </w:divBdr>
                                                      <w:divsChild>
                                                        <w:div w:id="398863445">
                                                          <w:marLeft w:val="0"/>
                                                          <w:marRight w:val="0"/>
                                                          <w:marTop w:val="0"/>
                                                          <w:marBottom w:val="84"/>
                                                          <w:divBdr>
                                                            <w:top w:val="none" w:sz="0" w:space="0" w:color="auto"/>
                                                            <w:left w:val="none" w:sz="0" w:space="0" w:color="auto"/>
                                                            <w:bottom w:val="none" w:sz="0" w:space="0" w:color="auto"/>
                                                            <w:right w:val="none" w:sz="0" w:space="0" w:color="auto"/>
                                                          </w:divBdr>
                                                        </w:div>
                                                        <w:div w:id="11367226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01229641">
                                              <w:marLeft w:val="0"/>
                                              <w:marRight w:val="0"/>
                                              <w:marTop w:val="0"/>
                                              <w:marBottom w:val="0"/>
                                              <w:divBdr>
                                                <w:top w:val="none" w:sz="0" w:space="0" w:color="auto"/>
                                                <w:left w:val="none" w:sz="0" w:space="0" w:color="auto"/>
                                                <w:bottom w:val="none" w:sz="0" w:space="0" w:color="auto"/>
                                                <w:right w:val="none" w:sz="0" w:space="0" w:color="auto"/>
                                              </w:divBdr>
                                              <w:divsChild>
                                                <w:div w:id="2123571722">
                                                  <w:marLeft w:val="0"/>
                                                  <w:marRight w:val="0"/>
                                                  <w:marTop w:val="0"/>
                                                  <w:marBottom w:val="0"/>
                                                  <w:divBdr>
                                                    <w:top w:val="none" w:sz="0" w:space="0" w:color="auto"/>
                                                    <w:left w:val="none" w:sz="0" w:space="0" w:color="auto"/>
                                                    <w:bottom w:val="none" w:sz="0" w:space="0" w:color="auto"/>
                                                    <w:right w:val="none" w:sz="0" w:space="0" w:color="auto"/>
                                                  </w:divBdr>
                                                  <w:divsChild>
                                                    <w:div w:id="162209400">
                                                      <w:marLeft w:val="0"/>
                                                      <w:marRight w:val="0"/>
                                                      <w:marTop w:val="0"/>
                                                      <w:marBottom w:val="0"/>
                                                      <w:divBdr>
                                                        <w:top w:val="none" w:sz="0" w:space="0" w:color="auto"/>
                                                        <w:left w:val="none" w:sz="0" w:space="0" w:color="auto"/>
                                                        <w:bottom w:val="none" w:sz="0" w:space="0" w:color="auto"/>
                                                        <w:right w:val="none" w:sz="0" w:space="0" w:color="auto"/>
                                                      </w:divBdr>
                                                      <w:divsChild>
                                                        <w:div w:id="171342614">
                                                          <w:marLeft w:val="0"/>
                                                          <w:marRight w:val="0"/>
                                                          <w:marTop w:val="0"/>
                                                          <w:marBottom w:val="84"/>
                                                          <w:divBdr>
                                                            <w:top w:val="none" w:sz="0" w:space="0" w:color="auto"/>
                                                            <w:left w:val="none" w:sz="0" w:space="0" w:color="auto"/>
                                                            <w:bottom w:val="none" w:sz="0" w:space="0" w:color="auto"/>
                                                            <w:right w:val="none" w:sz="0" w:space="0" w:color="auto"/>
                                                          </w:divBdr>
                                                        </w:div>
                                                        <w:div w:id="3952478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639636">
                                              <w:marLeft w:val="0"/>
                                              <w:marRight w:val="0"/>
                                              <w:marTop w:val="0"/>
                                              <w:marBottom w:val="0"/>
                                              <w:divBdr>
                                                <w:top w:val="none" w:sz="0" w:space="0" w:color="auto"/>
                                                <w:left w:val="none" w:sz="0" w:space="0" w:color="auto"/>
                                                <w:bottom w:val="none" w:sz="0" w:space="0" w:color="auto"/>
                                                <w:right w:val="none" w:sz="0" w:space="0" w:color="auto"/>
                                              </w:divBdr>
                                              <w:divsChild>
                                                <w:div w:id="978650065">
                                                  <w:marLeft w:val="0"/>
                                                  <w:marRight w:val="0"/>
                                                  <w:marTop w:val="0"/>
                                                  <w:marBottom w:val="0"/>
                                                  <w:divBdr>
                                                    <w:top w:val="none" w:sz="0" w:space="0" w:color="auto"/>
                                                    <w:left w:val="none" w:sz="0" w:space="0" w:color="auto"/>
                                                    <w:bottom w:val="none" w:sz="0" w:space="0" w:color="auto"/>
                                                    <w:right w:val="none" w:sz="0" w:space="0" w:color="auto"/>
                                                  </w:divBdr>
                                                  <w:divsChild>
                                                    <w:div w:id="944264156">
                                                      <w:marLeft w:val="0"/>
                                                      <w:marRight w:val="0"/>
                                                      <w:marTop w:val="0"/>
                                                      <w:marBottom w:val="0"/>
                                                      <w:divBdr>
                                                        <w:top w:val="none" w:sz="0" w:space="0" w:color="auto"/>
                                                        <w:left w:val="none" w:sz="0" w:space="0" w:color="auto"/>
                                                        <w:bottom w:val="none" w:sz="0" w:space="0" w:color="auto"/>
                                                        <w:right w:val="none" w:sz="0" w:space="0" w:color="auto"/>
                                                      </w:divBdr>
                                                      <w:divsChild>
                                                        <w:div w:id="1031879753">
                                                          <w:marLeft w:val="0"/>
                                                          <w:marRight w:val="0"/>
                                                          <w:marTop w:val="0"/>
                                                          <w:marBottom w:val="84"/>
                                                          <w:divBdr>
                                                            <w:top w:val="none" w:sz="0" w:space="0" w:color="auto"/>
                                                            <w:left w:val="none" w:sz="0" w:space="0" w:color="auto"/>
                                                            <w:bottom w:val="none" w:sz="0" w:space="0" w:color="auto"/>
                                                            <w:right w:val="none" w:sz="0" w:space="0" w:color="auto"/>
                                                          </w:divBdr>
                                                        </w:div>
                                                        <w:div w:id="12780232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63149978">
                                              <w:marLeft w:val="0"/>
                                              <w:marRight w:val="0"/>
                                              <w:marTop w:val="0"/>
                                              <w:marBottom w:val="0"/>
                                              <w:divBdr>
                                                <w:top w:val="none" w:sz="0" w:space="0" w:color="auto"/>
                                                <w:left w:val="none" w:sz="0" w:space="0" w:color="auto"/>
                                                <w:bottom w:val="none" w:sz="0" w:space="0" w:color="auto"/>
                                                <w:right w:val="none" w:sz="0" w:space="0" w:color="auto"/>
                                              </w:divBdr>
                                              <w:divsChild>
                                                <w:div w:id="1216046103">
                                                  <w:marLeft w:val="0"/>
                                                  <w:marRight w:val="0"/>
                                                  <w:marTop w:val="0"/>
                                                  <w:marBottom w:val="0"/>
                                                  <w:divBdr>
                                                    <w:top w:val="none" w:sz="0" w:space="0" w:color="auto"/>
                                                    <w:left w:val="none" w:sz="0" w:space="0" w:color="auto"/>
                                                    <w:bottom w:val="none" w:sz="0" w:space="0" w:color="auto"/>
                                                    <w:right w:val="none" w:sz="0" w:space="0" w:color="auto"/>
                                                  </w:divBdr>
                                                  <w:divsChild>
                                                    <w:div w:id="910698991">
                                                      <w:marLeft w:val="0"/>
                                                      <w:marRight w:val="0"/>
                                                      <w:marTop w:val="0"/>
                                                      <w:marBottom w:val="0"/>
                                                      <w:divBdr>
                                                        <w:top w:val="none" w:sz="0" w:space="0" w:color="auto"/>
                                                        <w:left w:val="none" w:sz="0" w:space="0" w:color="auto"/>
                                                        <w:bottom w:val="none" w:sz="0" w:space="0" w:color="auto"/>
                                                        <w:right w:val="none" w:sz="0" w:space="0" w:color="auto"/>
                                                      </w:divBdr>
                                                      <w:divsChild>
                                                        <w:div w:id="1048214755">
                                                          <w:marLeft w:val="0"/>
                                                          <w:marRight w:val="0"/>
                                                          <w:marTop w:val="0"/>
                                                          <w:marBottom w:val="84"/>
                                                          <w:divBdr>
                                                            <w:top w:val="none" w:sz="0" w:space="0" w:color="auto"/>
                                                            <w:left w:val="none" w:sz="0" w:space="0" w:color="auto"/>
                                                            <w:bottom w:val="none" w:sz="0" w:space="0" w:color="auto"/>
                                                            <w:right w:val="none" w:sz="0" w:space="0" w:color="auto"/>
                                                          </w:divBdr>
                                                        </w:div>
                                                        <w:div w:id="11671314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70290424">
                                              <w:marLeft w:val="0"/>
                                              <w:marRight w:val="0"/>
                                              <w:marTop w:val="0"/>
                                              <w:marBottom w:val="0"/>
                                              <w:divBdr>
                                                <w:top w:val="none" w:sz="0" w:space="0" w:color="auto"/>
                                                <w:left w:val="none" w:sz="0" w:space="0" w:color="auto"/>
                                                <w:bottom w:val="none" w:sz="0" w:space="0" w:color="auto"/>
                                                <w:right w:val="none" w:sz="0" w:space="0" w:color="auto"/>
                                              </w:divBdr>
                                              <w:divsChild>
                                                <w:div w:id="99109481">
                                                  <w:marLeft w:val="0"/>
                                                  <w:marRight w:val="0"/>
                                                  <w:marTop w:val="0"/>
                                                  <w:marBottom w:val="0"/>
                                                  <w:divBdr>
                                                    <w:top w:val="none" w:sz="0" w:space="0" w:color="auto"/>
                                                    <w:left w:val="none" w:sz="0" w:space="0" w:color="auto"/>
                                                    <w:bottom w:val="none" w:sz="0" w:space="0" w:color="auto"/>
                                                    <w:right w:val="none" w:sz="0" w:space="0" w:color="auto"/>
                                                  </w:divBdr>
                                                  <w:divsChild>
                                                    <w:div w:id="1286158040">
                                                      <w:marLeft w:val="0"/>
                                                      <w:marRight w:val="0"/>
                                                      <w:marTop w:val="0"/>
                                                      <w:marBottom w:val="0"/>
                                                      <w:divBdr>
                                                        <w:top w:val="none" w:sz="0" w:space="0" w:color="auto"/>
                                                        <w:left w:val="none" w:sz="0" w:space="0" w:color="auto"/>
                                                        <w:bottom w:val="none" w:sz="0" w:space="0" w:color="auto"/>
                                                        <w:right w:val="none" w:sz="0" w:space="0" w:color="auto"/>
                                                      </w:divBdr>
                                                      <w:divsChild>
                                                        <w:div w:id="231820670">
                                                          <w:marLeft w:val="0"/>
                                                          <w:marRight w:val="0"/>
                                                          <w:marTop w:val="0"/>
                                                          <w:marBottom w:val="84"/>
                                                          <w:divBdr>
                                                            <w:top w:val="none" w:sz="0" w:space="0" w:color="auto"/>
                                                            <w:left w:val="none" w:sz="0" w:space="0" w:color="auto"/>
                                                            <w:bottom w:val="none" w:sz="0" w:space="0" w:color="auto"/>
                                                            <w:right w:val="none" w:sz="0" w:space="0" w:color="auto"/>
                                                          </w:divBdr>
                                                        </w:div>
                                                        <w:div w:id="192788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5300233">
      <w:bodyDiv w:val="1"/>
      <w:marLeft w:val="0"/>
      <w:marRight w:val="0"/>
      <w:marTop w:val="0"/>
      <w:marBottom w:val="0"/>
      <w:divBdr>
        <w:top w:val="none" w:sz="0" w:space="0" w:color="auto"/>
        <w:left w:val="none" w:sz="0" w:space="0" w:color="auto"/>
        <w:bottom w:val="none" w:sz="0" w:space="0" w:color="auto"/>
        <w:right w:val="none" w:sz="0" w:space="0" w:color="auto"/>
      </w:divBdr>
      <w:divsChild>
        <w:div w:id="2095466922">
          <w:marLeft w:val="0"/>
          <w:marRight w:val="0"/>
          <w:marTop w:val="0"/>
          <w:marBottom w:val="105"/>
          <w:divBdr>
            <w:top w:val="none" w:sz="0" w:space="0" w:color="auto"/>
            <w:left w:val="none" w:sz="0" w:space="0" w:color="auto"/>
            <w:bottom w:val="none" w:sz="0" w:space="0" w:color="auto"/>
            <w:right w:val="none" w:sz="0" w:space="0" w:color="auto"/>
          </w:divBdr>
        </w:div>
        <w:div w:id="420882222">
          <w:marLeft w:val="0"/>
          <w:marRight w:val="0"/>
          <w:marTop w:val="135"/>
          <w:marBottom w:val="0"/>
          <w:divBdr>
            <w:top w:val="none" w:sz="0" w:space="0" w:color="auto"/>
            <w:left w:val="none" w:sz="0" w:space="0" w:color="auto"/>
            <w:bottom w:val="none" w:sz="0" w:space="0" w:color="auto"/>
            <w:right w:val="none" w:sz="0" w:space="0" w:color="auto"/>
          </w:divBdr>
        </w:div>
      </w:divsChild>
    </w:div>
    <w:div w:id="706225989">
      <w:bodyDiv w:val="1"/>
      <w:marLeft w:val="0"/>
      <w:marRight w:val="0"/>
      <w:marTop w:val="0"/>
      <w:marBottom w:val="0"/>
      <w:divBdr>
        <w:top w:val="none" w:sz="0" w:space="0" w:color="auto"/>
        <w:left w:val="none" w:sz="0" w:space="0" w:color="auto"/>
        <w:bottom w:val="none" w:sz="0" w:space="0" w:color="auto"/>
        <w:right w:val="none" w:sz="0" w:space="0" w:color="auto"/>
      </w:divBdr>
      <w:divsChild>
        <w:div w:id="2111922831">
          <w:marLeft w:val="0"/>
          <w:marRight w:val="0"/>
          <w:marTop w:val="120"/>
          <w:marBottom w:val="0"/>
          <w:divBdr>
            <w:top w:val="none" w:sz="0" w:space="0" w:color="auto"/>
            <w:left w:val="none" w:sz="0" w:space="0" w:color="auto"/>
            <w:bottom w:val="none" w:sz="0" w:space="0" w:color="auto"/>
            <w:right w:val="none" w:sz="0" w:space="0" w:color="auto"/>
          </w:divBdr>
        </w:div>
      </w:divsChild>
    </w:div>
    <w:div w:id="706951460">
      <w:bodyDiv w:val="1"/>
      <w:marLeft w:val="0"/>
      <w:marRight w:val="0"/>
      <w:marTop w:val="0"/>
      <w:marBottom w:val="0"/>
      <w:divBdr>
        <w:top w:val="none" w:sz="0" w:space="0" w:color="auto"/>
        <w:left w:val="none" w:sz="0" w:space="0" w:color="auto"/>
        <w:bottom w:val="none" w:sz="0" w:space="0" w:color="auto"/>
        <w:right w:val="none" w:sz="0" w:space="0" w:color="auto"/>
      </w:divBdr>
      <w:divsChild>
        <w:div w:id="1550189426">
          <w:marLeft w:val="0"/>
          <w:marRight w:val="0"/>
          <w:marTop w:val="120"/>
          <w:marBottom w:val="0"/>
          <w:divBdr>
            <w:top w:val="none" w:sz="0" w:space="0" w:color="auto"/>
            <w:left w:val="none" w:sz="0" w:space="0" w:color="auto"/>
            <w:bottom w:val="none" w:sz="0" w:space="0" w:color="auto"/>
            <w:right w:val="none" w:sz="0" w:space="0" w:color="auto"/>
          </w:divBdr>
        </w:div>
      </w:divsChild>
    </w:div>
    <w:div w:id="706952249">
      <w:bodyDiv w:val="1"/>
      <w:marLeft w:val="0"/>
      <w:marRight w:val="0"/>
      <w:marTop w:val="0"/>
      <w:marBottom w:val="0"/>
      <w:divBdr>
        <w:top w:val="none" w:sz="0" w:space="0" w:color="auto"/>
        <w:left w:val="none" w:sz="0" w:space="0" w:color="auto"/>
        <w:bottom w:val="none" w:sz="0" w:space="0" w:color="auto"/>
        <w:right w:val="none" w:sz="0" w:space="0" w:color="auto"/>
      </w:divBdr>
    </w:div>
    <w:div w:id="707337456">
      <w:bodyDiv w:val="1"/>
      <w:marLeft w:val="0"/>
      <w:marRight w:val="0"/>
      <w:marTop w:val="0"/>
      <w:marBottom w:val="0"/>
      <w:divBdr>
        <w:top w:val="none" w:sz="0" w:space="0" w:color="auto"/>
        <w:left w:val="none" w:sz="0" w:space="0" w:color="auto"/>
        <w:bottom w:val="none" w:sz="0" w:space="0" w:color="auto"/>
        <w:right w:val="none" w:sz="0" w:space="0" w:color="auto"/>
      </w:divBdr>
      <w:divsChild>
        <w:div w:id="2108499004">
          <w:marLeft w:val="0"/>
          <w:marRight w:val="0"/>
          <w:marTop w:val="120"/>
          <w:marBottom w:val="0"/>
          <w:divBdr>
            <w:top w:val="none" w:sz="0" w:space="0" w:color="auto"/>
            <w:left w:val="none" w:sz="0" w:space="0" w:color="auto"/>
            <w:bottom w:val="none" w:sz="0" w:space="0" w:color="auto"/>
            <w:right w:val="none" w:sz="0" w:space="0" w:color="auto"/>
          </w:divBdr>
        </w:div>
      </w:divsChild>
    </w:div>
    <w:div w:id="707487610">
      <w:bodyDiv w:val="1"/>
      <w:marLeft w:val="0"/>
      <w:marRight w:val="0"/>
      <w:marTop w:val="0"/>
      <w:marBottom w:val="0"/>
      <w:divBdr>
        <w:top w:val="none" w:sz="0" w:space="0" w:color="auto"/>
        <w:left w:val="none" w:sz="0" w:space="0" w:color="auto"/>
        <w:bottom w:val="none" w:sz="0" w:space="0" w:color="auto"/>
        <w:right w:val="none" w:sz="0" w:space="0" w:color="auto"/>
      </w:divBdr>
      <w:divsChild>
        <w:div w:id="1435251130">
          <w:marLeft w:val="0"/>
          <w:marRight w:val="0"/>
          <w:marTop w:val="120"/>
          <w:marBottom w:val="0"/>
          <w:divBdr>
            <w:top w:val="none" w:sz="0" w:space="0" w:color="auto"/>
            <w:left w:val="none" w:sz="0" w:space="0" w:color="auto"/>
            <w:bottom w:val="none" w:sz="0" w:space="0" w:color="auto"/>
            <w:right w:val="none" w:sz="0" w:space="0" w:color="auto"/>
          </w:divBdr>
        </w:div>
        <w:div w:id="743141682">
          <w:marLeft w:val="0"/>
          <w:marRight w:val="0"/>
          <w:marTop w:val="120"/>
          <w:marBottom w:val="0"/>
          <w:divBdr>
            <w:top w:val="none" w:sz="0" w:space="0" w:color="auto"/>
            <w:left w:val="none" w:sz="0" w:space="0" w:color="auto"/>
            <w:bottom w:val="none" w:sz="0" w:space="0" w:color="auto"/>
            <w:right w:val="none" w:sz="0" w:space="0" w:color="auto"/>
          </w:divBdr>
        </w:div>
      </w:divsChild>
    </w:div>
    <w:div w:id="707755126">
      <w:bodyDiv w:val="1"/>
      <w:marLeft w:val="0"/>
      <w:marRight w:val="0"/>
      <w:marTop w:val="0"/>
      <w:marBottom w:val="0"/>
      <w:divBdr>
        <w:top w:val="none" w:sz="0" w:space="0" w:color="auto"/>
        <w:left w:val="none" w:sz="0" w:space="0" w:color="auto"/>
        <w:bottom w:val="none" w:sz="0" w:space="0" w:color="auto"/>
        <w:right w:val="none" w:sz="0" w:space="0" w:color="auto"/>
      </w:divBdr>
    </w:div>
    <w:div w:id="707797234">
      <w:bodyDiv w:val="1"/>
      <w:marLeft w:val="0"/>
      <w:marRight w:val="0"/>
      <w:marTop w:val="0"/>
      <w:marBottom w:val="0"/>
      <w:divBdr>
        <w:top w:val="none" w:sz="0" w:space="0" w:color="auto"/>
        <w:left w:val="none" w:sz="0" w:space="0" w:color="auto"/>
        <w:bottom w:val="none" w:sz="0" w:space="0" w:color="auto"/>
        <w:right w:val="none" w:sz="0" w:space="0" w:color="auto"/>
      </w:divBdr>
    </w:div>
    <w:div w:id="708916733">
      <w:bodyDiv w:val="1"/>
      <w:marLeft w:val="0"/>
      <w:marRight w:val="0"/>
      <w:marTop w:val="0"/>
      <w:marBottom w:val="0"/>
      <w:divBdr>
        <w:top w:val="none" w:sz="0" w:space="0" w:color="auto"/>
        <w:left w:val="none" w:sz="0" w:space="0" w:color="auto"/>
        <w:bottom w:val="none" w:sz="0" w:space="0" w:color="auto"/>
        <w:right w:val="none" w:sz="0" w:space="0" w:color="auto"/>
      </w:divBdr>
    </w:div>
    <w:div w:id="710030705">
      <w:bodyDiv w:val="1"/>
      <w:marLeft w:val="0"/>
      <w:marRight w:val="0"/>
      <w:marTop w:val="0"/>
      <w:marBottom w:val="0"/>
      <w:divBdr>
        <w:top w:val="none" w:sz="0" w:space="0" w:color="auto"/>
        <w:left w:val="none" w:sz="0" w:space="0" w:color="auto"/>
        <w:bottom w:val="none" w:sz="0" w:space="0" w:color="auto"/>
        <w:right w:val="none" w:sz="0" w:space="0" w:color="auto"/>
      </w:divBdr>
      <w:divsChild>
        <w:div w:id="88281330">
          <w:marLeft w:val="0"/>
          <w:marRight w:val="0"/>
          <w:marTop w:val="120"/>
          <w:marBottom w:val="0"/>
          <w:divBdr>
            <w:top w:val="none" w:sz="0" w:space="0" w:color="auto"/>
            <w:left w:val="none" w:sz="0" w:space="0" w:color="auto"/>
            <w:bottom w:val="none" w:sz="0" w:space="0" w:color="auto"/>
            <w:right w:val="none" w:sz="0" w:space="0" w:color="auto"/>
          </w:divBdr>
        </w:div>
      </w:divsChild>
    </w:div>
    <w:div w:id="711079112">
      <w:bodyDiv w:val="1"/>
      <w:marLeft w:val="0"/>
      <w:marRight w:val="0"/>
      <w:marTop w:val="0"/>
      <w:marBottom w:val="0"/>
      <w:divBdr>
        <w:top w:val="none" w:sz="0" w:space="0" w:color="auto"/>
        <w:left w:val="none" w:sz="0" w:space="0" w:color="auto"/>
        <w:bottom w:val="none" w:sz="0" w:space="0" w:color="auto"/>
        <w:right w:val="none" w:sz="0" w:space="0" w:color="auto"/>
      </w:divBdr>
    </w:div>
    <w:div w:id="711265725">
      <w:bodyDiv w:val="1"/>
      <w:marLeft w:val="0"/>
      <w:marRight w:val="0"/>
      <w:marTop w:val="0"/>
      <w:marBottom w:val="0"/>
      <w:divBdr>
        <w:top w:val="none" w:sz="0" w:space="0" w:color="auto"/>
        <w:left w:val="none" w:sz="0" w:space="0" w:color="auto"/>
        <w:bottom w:val="none" w:sz="0" w:space="0" w:color="auto"/>
        <w:right w:val="none" w:sz="0" w:space="0" w:color="auto"/>
      </w:divBdr>
    </w:div>
    <w:div w:id="711732476">
      <w:bodyDiv w:val="1"/>
      <w:marLeft w:val="0"/>
      <w:marRight w:val="0"/>
      <w:marTop w:val="0"/>
      <w:marBottom w:val="0"/>
      <w:divBdr>
        <w:top w:val="none" w:sz="0" w:space="0" w:color="auto"/>
        <w:left w:val="none" w:sz="0" w:space="0" w:color="auto"/>
        <w:bottom w:val="none" w:sz="0" w:space="0" w:color="auto"/>
        <w:right w:val="none" w:sz="0" w:space="0" w:color="auto"/>
      </w:divBdr>
      <w:divsChild>
        <w:div w:id="645623607">
          <w:marLeft w:val="0"/>
          <w:marRight w:val="0"/>
          <w:marTop w:val="120"/>
          <w:marBottom w:val="0"/>
          <w:divBdr>
            <w:top w:val="none" w:sz="0" w:space="0" w:color="auto"/>
            <w:left w:val="none" w:sz="0" w:space="0" w:color="auto"/>
            <w:bottom w:val="none" w:sz="0" w:space="0" w:color="auto"/>
            <w:right w:val="none" w:sz="0" w:space="0" w:color="auto"/>
          </w:divBdr>
        </w:div>
      </w:divsChild>
    </w:div>
    <w:div w:id="712466982">
      <w:bodyDiv w:val="1"/>
      <w:marLeft w:val="0"/>
      <w:marRight w:val="0"/>
      <w:marTop w:val="0"/>
      <w:marBottom w:val="0"/>
      <w:divBdr>
        <w:top w:val="none" w:sz="0" w:space="0" w:color="auto"/>
        <w:left w:val="none" w:sz="0" w:space="0" w:color="auto"/>
        <w:bottom w:val="none" w:sz="0" w:space="0" w:color="auto"/>
        <w:right w:val="none" w:sz="0" w:space="0" w:color="auto"/>
      </w:divBdr>
      <w:divsChild>
        <w:div w:id="1056853497">
          <w:marLeft w:val="0"/>
          <w:marRight w:val="0"/>
          <w:marTop w:val="0"/>
          <w:marBottom w:val="0"/>
          <w:divBdr>
            <w:top w:val="none" w:sz="0" w:space="0" w:color="auto"/>
            <w:left w:val="none" w:sz="0" w:space="0" w:color="auto"/>
            <w:bottom w:val="none" w:sz="0" w:space="0" w:color="auto"/>
            <w:right w:val="none" w:sz="0" w:space="0" w:color="auto"/>
          </w:divBdr>
          <w:divsChild>
            <w:div w:id="1910996515">
              <w:marLeft w:val="0"/>
              <w:marRight w:val="0"/>
              <w:marTop w:val="0"/>
              <w:marBottom w:val="0"/>
              <w:divBdr>
                <w:top w:val="none" w:sz="0" w:space="0" w:color="auto"/>
                <w:left w:val="none" w:sz="0" w:space="0" w:color="auto"/>
                <w:bottom w:val="none" w:sz="0" w:space="0" w:color="auto"/>
                <w:right w:val="none" w:sz="0" w:space="0" w:color="auto"/>
              </w:divBdr>
              <w:divsChild>
                <w:div w:id="230578328">
                  <w:marLeft w:val="3660"/>
                  <w:marRight w:val="0"/>
                  <w:marTop w:val="0"/>
                  <w:marBottom w:val="0"/>
                  <w:divBdr>
                    <w:top w:val="none" w:sz="0" w:space="0" w:color="auto"/>
                    <w:left w:val="none" w:sz="0" w:space="0" w:color="auto"/>
                    <w:bottom w:val="none" w:sz="0" w:space="0" w:color="auto"/>
                    <w:right w:val="none" w:sz="0" w:space="0" w:color="auto"/>
                  </w:divBdr>
                  <w:divsChild>
                    <w:div w:id="161824615">
                      <w:marLeft w:val="0"/>
                      <w:marRight w:val="0"/>
                      <w:marTop w:val="0"/>
                      <w:marBottom w:val="105"/>
                      <w:divBdr>
                        <w:top w:val="none" w:sz="0" w:space="0" w:color="auto"/>
                        <w:left w:val="none" w:sz="0" w:space="0" w:color="auto"/>
                        <w:bottom w:val="none" w:sz="0" w:space="0" w:color="auto"/>
                        <w:right w:val="none" w:sz="0" w:space="0" w:color="auto"/>
                      </w:divBdr>
                    </w:div>
                    <w:div w:id="189323034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98542546">
          <w:marLeft w:val="0"/>
          <w:marRight w:val="0"/>
          <w:marTop w:val="0"/>
          <w:marBottom w:val="0"/>
          <w:divBdr>
            <w:top w:val="none" w:sz="0" w:space="0" w:color="auto"/>
            <w:left w:val="none" w:sz="0" w:space="0" w:color="auto"/>
            <w:bottom w:val="none" w:sz="0" w:space="0" w:color="auto"/>
            <w:right w:val="none" w:sz="0" w:space="0" w:color="auto"/>
          </w:divBdr>
          <w:divsChild>
            <w:div w:id="1291476189">
              <w:marLeft w:val="0"/>
              <w:marRight w:val="0"/>
              <w:marTop w:val="0"/>
              <w:marBottom w:val="0"/>
              <w:divBdr>
                <w:top w:val="none" w:sz="0" w:space="0" w:color="auto"/>
                <w:left w:val="none" w:sz="0" w:space="0" w:color="auto"/>
                <w:bottom w:val="none" w:sz="0" w:space="0" w:color="auto"/>
                <w:right w:val="none" w:sz="0" w:space="0" w:color="auto"/>
              </w:divBdr>
              <w:divsChild>
                <w:div w:id="1090277877">
                  <w:marLeft w:val="3660"/>
                  <w:marRight w:val="0"/>
                  <w:marTop w:val="0"/>
                  <w:marBottom w:val="0"/>
                  <w:divBdr>
                    <w:top w:val="none" w:sz="0" w:space="0" w:color="auto"/>
                    <w:left w:val="none" w:sz="0" w:space="0" w:color="auto"/>
                    <w:bottom w:val="none" w:sz="0" w:space="0" w:color="auto"/>
                    <w:right w:val="none" w:sz="0" w:space="0" w:color="auto"/>
                  </w:divBdr>
                  <w:divsChild>
                    <w:div w:id="1826244306">
                      <w:marLeft w:val="0"/>
                      <w:marRight w:val="0"/>
                      <w:marTop w:val="0"/>
                      <w:marBottom w:val="105"/>
                      <w:divBdr>
                        <w:top w:val="none" w:sz="0" w:space="0" w:color="auto"/>
                        <w:left w:val="none" w:sz="0" w:space="0" w:color="auto"/>
                        <w:bottom w:val="none" w:sz="0" w:space="0" w:color="auto"/>
                        <w:right w:val="none" w:sz="0" w:space="0" w:color="auto"/>
                      </w:divBdr>
                    </w:div>
                    <w:div w:id="29703355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713698107">
      <w:bodyDiv w:val="1"/>
      <w:marLeft w:val="0"/>
      <w:marRight w:val="0"/>
      <w:marTop w:val="0"/>
      <w:marBottom w:val="0"/>
      <w:divBdr>
        <w:top w:val="none" w:sz="0" w:space="0" w:color="auto"/>
        <w:left w:val="none" w:sz="0" w:space="0" w:color="auto"/>
        <w:bottom w:val="none" w:sz="0" w:space="0" w:color="auto"/>
        <w:right w:val="none" w:sz="0" w:space="0" w:color="auto"/>
      </w:divBdr>
      <w:divsChild>
        <w:div w:id="1335650212">
          <w:marLeft w:val="0"/>
          <w:marRight w:val="0"/>
          <w:marTop w:val="120"/>
          <w:marBottom w:val="0"/>
          <w:divBdr>
            <w:top w:val="none" w:sz="0" w:space="0" w:color="auto"/>
            <w:left w:val="none" w:sz="0" w:space="0" w:color="auto"/>
            <w:bottom w:val="none" w:sz="0" w:space="0" w:color="auto"/>
            <w:right w:val="none" w:sz="0" w:space="0" w:color="auto"/>
          </w:divBdr>
        </w:div>
        <w:div w:id="801265935">
          <w:marLeft w:val="0"/>
          <w:marRight w:val="0"/>
          <w:marTop w:val="120"/>
          <w:marBottom w:val="0"/>
          <w:divBdr>
            <w:top w:val="none" w:sz="0" w:space="0" w:color="auto"/>
            <w:left w:val="none" w:sz="0" w:space="0" w:color="auto"/>
            <w:bottom w:val="none" w:sz="0" w:space="0" w:color="auto"/>
            <w:right w:val="none" w:sz="0" w:space="0" w:color="auto"/>
          </w:divBdr>
        </w:div>
      </w:divsChild>
    </w:div>
    <w:div w:id="715280604">
      <w:bodyDiv w:val="1"/>
      <w:marLeft w:val="0"/>
      <w:marRight w:val="0"/>
      <w:marTop w:val="0"/>
      <w:marBottom w:val="0"/>
      <w:divBdr>
        <w:top w:val="none" w:sz="0" w:space="0" w:color="auto"/>
        <w:left w:val="none" w:sz="0" w:space="0" w:color="auto"/>
        <w:bottom w:val="none" w:sz="0" w:space="0" w:color="auto"/>
        <w:right w:val="none" w:sz="0" w:space="0" w:color="auto"/>
      </w:divBdr>
      <w:divsChild>
        <w:div w:id="1182940052">
          <w:marLeft w:val="0"/>
          <w:marRight w:val="0"/>
          <w:marTop w:val="120"/>
          <w:marBottom w:val="0"/>
          <w:divBdr>
            <w:top w:val="none" w:sz="0" w:space="0" w:color="auto"/>
            <w:left w:val="none" w:sz="0" w:space="0" w:color="auto"/>
            <w:bottom w:val="none" w:sz="0" w:space="0" w:color="auto"/>
            <w:right w:val="none" w:sz="0" w:space="0" w:color="auto"/>
          </w:divBdr>
        </w:div>
        <w:div w:id="829904026">
          <w:marLeft w:val="0"/>
          <w:marRight w:val="0"/>
          <w:marTop w:val="120"/>
          <w:marBottom w:val="0"/>
          <w:divBdr>
            <w:top w:val="none" w:sz="0" w:space="0" w:color="auto"/>
            <w:left w:val="none" w:sz="0" w:space="0" w:color="auto"/>
            <w:bottom w:val="none" w:sz="0" w:space="0" w:color="auto"/>
            <w:right w:val="none" w:sz="0" w:space="0" w:color="auto"/>
          </w:divBdr>
        </w:div>
      </w:divsChild>
    </w:div>
    <w:div w:id="715351849">
      <w:bodyDiv w:val="1"/>
      <w:marLeft w:val="0"/>
      <w:marRight w:val="0"/>
      <w:marTop w:val="0"/>
      <w:marBottom w:val="0"/>
      <w:divBdr>
        <w:top w:val="none" w:sz="0" w:space="0" w:color="auto"/>
        <w:left w:val="none" w:sz="0" w:space="0" w:color="auto"/>
        <w:bottom w:val="none" w:sz="0" w:space="0" w:color="auto"/>
        <w:right w:val="none" w:sz="0" w:space="0" w:color="auto"/>
      </w:divBdr>
      <w:divsChild>
        <w:div w:id="1566256318">
          <w:marLeft w:val="0"/>
          <w:marRight w:val="0"/>
          <w:marTop w:val="120"/>
          <w:marBottom w:val="0"/>
          <w:divBdr>
            <w:top w:val="none" w:sz="0" w:space="0" w:color="auto"/>
            <w:left w:val="none" w:sz="0" w:space="0" w:color="auto"/>
            <w:bottom w:val="none" w:sz="0" w:space="0" w:color="auto"/>
            <w:right w:val="none" w:sz="0" w:space="0" w:color="auto"/>
          </w:divBdr>
        </w:div>
        <w:div w:id="181477786">
          <w:marLeft w:val="0"/>
          <w:marRight w:val="0"/>
          <w:marTop w:val="120"/>
          <w:marBottom w:val="0"/>
          <w:divBdr>
            <w:top w:val="none" w:sz="0" w:space="0" w:color="auto"/>
            <w:left w:val="none" w:sz="0" w:space="0" w:color="auto"/>
            <w:bottom w:val="none" w:sz="0" w:space="0" w:color="auto"/>
            <w:right w:val="none" w:sz="0" w:space="0" w:color="auto"/>
          </w:divBdr>
        </w:div>
      </w:divsChild>
    </w:div>
    <w:div w:id="715548949">
      <w:bodyDiv w:val="1"/>
      <w:marLeft w:val="0"/>
      <w:marRight w:val="0"/>
      <w:marTop w:val="0"/>
      <w:marBottom w:val="0"/>
      <w:divBdr>
        <w:top w:val="none" w:sz="0" w:space="0" w:color="auto"/>
        <w:left w:val="none" w:sz="0" w:space="0" w:color="auto"/>
        <w:bottom w:val="none" w:sz="0" w:space="0" w:color="auto"/>
        <w:right w:val="none" w:sz="0" w:space="0" w:color="auto"/>
      </w:divBdr>
      <w:divsChild>
        <w:div w:id="1254162755">
          <w:marLeft w:val="0"/>
          <w:marRight w:val="0"/>
          <w:marTop w:val="120"/>
          <w:marBottom w:val="0"/>
          <w:divBdr>
            <w:top w:val="none" w:sz="0" w:space="0" w:color="auto"/>
            <w:left w:val="none" w:sz="0" w:space="0" w:color="auto"/>
            <w:bottom w:val="none" w:sz="0" w:space="0" w:color="auto"/>
            <w:right w:val="none" w:sz="0" w:space="0" w:color="auto"/>
          </w:divBdr>
        </w:div>
        <w:div w:id="1193222391">
          <w:marLeft w:val="0"/>
          <w:marRight w:val="0"/>
          <w:marTop w:val="120"/>
          <w:marBottom w:val="0"/>
          <w:divBdr>
            <w:top w:val="none" w:sz="0" w:space="0" w:color="auto"/>
            <w:left w:val="none" w:sz="0" w:space="0" w:color="auto"/>
            <w:bottom w:val="none" w:sz="0" w:space="0" w:color="auto"/>
            <w:right w:val="none" w:sz="0" w:space="0" w:color="auto"/>
          </w:divBdr>
        </w:div>
        <w:div w:id="2027248020">
          <w:marLeft w:val="0"/>
          <w:marRight w:val="0"/>
          <w:marTop w:val="120"/>
          <w:marBottom w:val="0"/>
          <w:divBdr>
            <w:top w:val="none" w:sz="0" w:space="0" w:color="auto"/>
            <w:left w:val="none" w:sz="0" w:space="0" w:color="auto"/>
            <w:bottom w:val="none" w:sz="0" w:space="0" w:color="auto"/>
            <w:right w:val="none" w:sz="0" w:space="0" w:color="auto"/>
          </w:divBdr>
        </w:div>
      </w:divsChild>
    </w:div>
    <w:div w:id="716127863">
      <w:bodyDiv w:val="1"/>
      <w:marLeft w:val="0"/>
      <w:marRight w:val="0"/>
      <w:marTop w:val="0"/>
      <w:marBottom w:val="0"/>
      <w:divBdr>
        <w:top w:val="none" w:sz="0" w:space="0" w:color="auto"/>
        <w:left w:val="none" w:sz="0" w:space="0" w:color="auto"/>
        <w:bottom w:val="none" w:sz="0" w:space="0" w:color="auto"/>
        <w:right w:val="none" w:sz="0" w:space="0" w:color="auto"/>
      </w:divBdr>
      <w:divsChild>
        <w:div w:id="617372496">
          <w:marLeft w:val="0"/>
          <w:marRight w:val="0"/>
          <w:marTop w:val="120"/>
          <w:marBottom w:val="0"/>
          <w:divBdr>
            <w:top w:val="none" w:sz="0" w:space="0" w:color="auto"/>
            <w:left w:val="none" w:sz="0" w:space="0" w:color="auto"/>
            <w:bottom w:val="none" w:sz="0" w:space="0" w:color="auto"/>
            <w:right w:val="none" w:sz="0" w:space="0" w:color="auto"/>
          </w:divBdr>
        </w:div>
      </w:divsChild>
    </w:div>
    <w:div w:id="716390542">
      <w:bodyDiv w:val="1"/>
      <w:marLeft w:val="0"/>
      <w:marRight w:val="0"/>
      <w:marTop w:val="0"/>
      <w:marBottom w:val="0"/>
      <w:divBdr>
        <w:top w:val="none" w:sz="0" w:space="0" w:color="auto"/>
        <w:left w:val="none" w:sz="0" w:space="0" w:color="auto"/>
        <w:bottom w:val="none" w:sz="0" w:space="0" w:color="auto"/>
        <w:right w:val="none" w:sz="0" w:space="0" w:color="auto"/>
      </w:divBdr>
      <w:divsChild>
        <w:div w:id="966086599">
          <w:marLeft w:val="0"/>
          <w:marRight w:val="0"/>
          <w:marTop w:val="120"/>
          <w:marBottom w:val="0"/>
          <w:divBdr>
            <w:top w:val="none" w:sz="0" w:space="0" w:color="auto"/>
            <w:left w:val="none" w:sz="0" w:space="0" w:color="auto"/>
            <w:bottom w:val="none" w:sz="0" w:space="0" w:color="auto"/>
            <w:right w:val="none" w:sz="0" w:space="0" w:color="auto"/>
          </w:divBdr>
        </w:div>
        <w:div w:id="270742666">
          <w:marLeft w:val="0"/>
          <w:marRight w:val="0"/>
          <w:marTop w:val="120"/>
          <w:marBottom w:val="0"/>
          <w:divBdr>
            <w:top w:val="none" w:sz="0" w:space="0" w:color="auto"/>
            <w:left w:val="none" w:sz="0" w:space="0" w:color="auto"/>
            <w:bottom w:val="none" w:sz="0" w:space="0" w:color="auto"/>
            <w:right w:val="none" w:sz="0" w:space="0" w:color="auto"/>
          </w:divBdr>
        </w:div>
      </w:divsChild>
    </w:div>
    <w:div w:id="716782160">
      <w:bodyDiv w:val="1"/>
      <w:marLeft w:val="0"/>
      <w:marRight w:val="0"/>
      <w:marTop w:val="0"/>
      <w:marBottom w:val="0"/>
      <w:divBdr>
        <w:top w:val="none" w:sz="0" w:space="0" w:color="auto"/>
        <w:left w:val="none" w:sz="0" w:space="0" w:color="auto"/>
        <w:bottom w:val="none" w:sz="0" w:space="0" w:color="auto"/>
        <w:right w:val="none" w:sz="0" w:space="0" w:color="auto"/>
      </w:divBdr>
      <w:divsChild>
        <w:div w:id="1725760880">
          <w:marLeft w:val="0"/>
          <w:marRight w:val="0"/>
          <w:marTop w:val="0"/>
          <w:marBottom w:val="0"/>
          <w:divBdr>
            <w:top w:val="none" w:sz="0" w:space="0" w:color="auto"/>
            <w:left w:val="none" w:sz="0" w:space="0" w:color="auto"/>
            <w:bottom w:val="none" w:sz="0" w:space="0" w:color="auto"/>
            <w:right w:val="none" w:sz="0" w:space="0" w:color="auto"/>
          </w:divBdr>
          <w:divsChild>
            <w:div w:id="1884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39498">
      <w:bodyDiv w:val="1"/>
      <w:marLeft w:val="0"/>
      <w:marRight w:val="0"/>
      <w:marTop w:val="0"/>
      <w:marBottom w:val="0"/>
      <w:divBdr>
        <w:top w:val="none" w:sz="0" w:space="0" w:color="auto"/>
        <w:left w:val="none" w:sz="0" w:space="0" w:color="auto"/>
        <w:bottom w:val="none" w:sz="0" w:space="0" w:color="auto"/>
        <w:right w:val="none" w:sz="0" w:space="0" w:color="auto"/>
      </w:divBdr>
    </w:div>
    <w:div w:id="718355427">
      <w:bodyDiv w:val="1"/>
      <w:marLeft w:val="0"/>
      <w:marRight w:val="0"/>
      <w:marTop w:val="0"/>
      <w:marBottom w:val="0"/>
      <w:divBdr>
        <w:top w:val="none" w:sz="0" w:space="0" w:color="auto"/>
        <w:left w:val="none" w:sz="0" w:space="0" w:color="auto"/>
        <w:bottom w:val="none" w:sz="0" w:space="0" w:color="auto"/>
        <w:right w:val="none" w:sz="0" w:space="0" w:color="auto"/>
      </w:divBdr>
      <w:divsChild>
        <w:div w:id="1691570686">
          <w:marLeft w:val="0"/>
          <w:marRight w:val="0"/>
          <w:marTop w:val="120"/>
          <w:marBottom w:val="0"/>
          <w:divBdr>
            <w:top w:val="none" w:sz="0" w:space="0" w:color="auto"/>
            <w:left w:val="none" w:sz="0" w:space="0" w:color="auto"/>
            <w:bottom w:val="none" w:sz="0" w:space="0" w:color="auto"/>
            <w:right w:val="none" w:sz="0" w:space="0" w:color="auto"/>
          </w:divBdr>
        </w:div>
        <w:div w:id="489564908">
          <w:marLeft w:val="0"/>
          <w:marRight w:val="0"/>
          <w:marTop w:val="120"/>
          <w:marBottom w:val="0"/>
          <w:divBdr>
            <w:top w:val="none" w:sz="0" w:space="0" w:color="auto"/>
            <w:left w:val="none" w:sz="0" w:space="0" w:color="auto"/>
            <w:bottom w:val="none" w:sz="0" w:space="0" w:color="auto"/>
            <w:right w:val="none" w:sz="0" w:space="0" w:color="auto"/>
          </w:divBdr>
        </w:div>
        <w:div w:id="1123427407">
          <w:marLeft w:val="0"/>
          <w:marRight w:val="0"/>
          <w:marTop w:val="120"/>
          <w:marBottom w:val="0"/>
          <w:divBdr>
            <w:top w:val="none" w:sz="0" w:space="0" w:color="auto"/>
            <w:left w:val="none" w:sz="0" w:space="0" w:color="auto"/>
            <w:bottom w:val="none" w:sz="0" w:space="0" w:color="auto"/>
            <w:right w:val="none" w:sz="0" w:space="0" w:color="auto"/>
          </w:divBdr>
        </w:div>
        <w:div w:id="1254896101">
          <w:marLeft w:val="0"/>
          <w:marRight w:val="0"/>
          <w:marTop w:val="120"/>
          <w:marBottom w:val="0"/>
          <w:divBdr>
            <w:top w:val="none" w:sz="0" w:space="0" w:color="auto"/>
            <w:left w:val="none" w:sz="0" w:space="0" w:color="auto"/>
            <w:bottom w:val="none" w:sz="0" w:space="0" w:color="auto"/>
            <w:right w:val="none" w:sz="0" w:space="0" w:color="auto"/>
          </w:divBdr>
        </w:div>
      </w:divsChild>
    </w:div>
    <w:div w:id="718475334">
      <w:bodyDiv w:val="1"/>
      <w:marLeft w:val="0"/>
      <w:marRight w:val="0"/>
      <w:marTop w:val="0"/>
      <w:marBottom w:val="0"/>
      <w:divBdr>
        <w:top w:val="none" w:sz="0" w:space="0" w:color="auto"/>
        <w:left w:val="none" w:sz="0" w:space="0" w:color="auto"/>
        <w:bottom w:val="none" w:sz="0" w:space="0" w:color="auto"/>
        <w:right w:val="none" w:sz="0" w:space="0" w:color="auto"/>
      </w:divBdr>
    </w:div>
    <w:div w:id="718893381">
      <w:bodyDiv w:val="1"/>
      <w:marLeft w:val="0"/>
      <w:marRight w:val="0"/>
      <w:marTop w:val="0"/>
      <w:marBottom w:val="0"/>
      <w:divBdr>
        <w:top w:val="none" w:sz="0" w:space="0" w:color="auto"/>
        <w:left w:val="none" w:sz="0" w:space="0" w:color="auto"/>
        <w:bottom w:val="none" w:sz="0" w:space="0" w:color="auto"/>
        <w:right w:val="none" w:sz="0" w:space="0" w:color="auto"/>
      </w:divBdr>
    </w:div>
    <w:div w:id="720053998">
      <w:bodyDiv w:val="1"/>
      <w:marLeft w:val="0"/>
      <w:marRight w:val="0"/>
      <w:marTop w:val="0"/>
      <w:marBottom w:val="0"/>
      <w:divBdr>
        <w:top w:val="none" w:sz="0" w:space="0" w:color="auto"/>
        <w:left w:val="none" w:sz="0" w:space="0" w:color="auto"/>
        <w:bottom w:val="none" w:sz="0" w:space="0" w:color="auto"/>
        <w:right w:val="none" w:sz="0" w:space="0" w:color="auto"/>
      </w:divBdr>
    </w:div>
    <w:div w:id="720637587">
      <w:bodyDiv w:val="1"/>
      <w:marLeft w:val="0"/>
      <w:marRight w:val="0"/>
      <w:marTop w:val="0"/>
      <w:marBottom w:val="0"/>
      <w:divBdr>
        <w:top w:val="none" w:sz="0" w:space="0" w:color="auto"/>
        <w:left w:val="none" w:sz="0" w:space="0" w:color="auto"/>
        <w:bottom w:val="none" w:sz="0" w:space="0" w:color="auto"/>
        <w:right w:val="none" w:sz="0" w:space="0" w:color="auto"/>
      </w:divBdr>
      <w:divsChild>
        <w:div w:id="1442072595">
          <w:marLeft w:val="0"/>
          <w:marRight w:val="0"/>
          <w:marTop w:val="0"/>
          <w:marBottom w:val="0"/>
          <w:divBdr>
            <w:top w:val="none" w:sz="0" w:space="0" w:color="auto"/>
            <w:left w:val="none" w:sz="0" w:space="0" w:color="auto"/>
            <w:bottom w:val="none" w:sz="0" w:space="0" w:color="auto"/>
            <w:right w:val="none" w:sz="0" w:space="0" w:color="auto"/>
          </w:divBdr>
          <w:divsChild>
            <w:div w:id="21279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4786">
      <w:bodyDiv w:val="1"/>
      <w:marLeft w:val="0"/>
      <w:marRight w:val="0"/>
      <w:marTop w:val="0"/>
      <w:marBottom w:val="0"/>
      <w:divBdr>
        <w:top w:val="none" w:sz="0" w:space="0" w:color="auto"/>
        <w:left w:val="none" w:sz="0" w:space="0" w:color="auto"/>
        <w:bottom w:val="none" w:sz="0" w:space="0" w:color="auto"/>
        <w:right w:val="none" w:sz="0" w:space="0" w:color="auto"/>
      </w:divBdr>
    </w:div>
    <w:div w:id="722026214">
      <w:bodyDiv w:val="1"/>
      <w:marLeft w:val="0"/>
      <w:marRight w:val="0"/>
      <w:marTop w:val="0"/>
      <w:marBottom w:val="0"/>
      <w:divBdr>
        <w:top w:val="none" w:sz="0" w:space="0" w:color="auto"/>
        <w:left w:val="none" w:sz="0" w:space="0" w:color="auto"/>
        <w:bottom w:val="none" w:sz="0" w:space="0" w:color="auto"/>
        <w:right w:val="none" w:sz="0" w:space="0" w:color="auto"/>
      </w:divBdr>
    </w:div>
    <w:div w:id="722141510">
      <w:bodyDiv w:val="1"/>
      <w:marLeft w:val="0"/>
      <w:marRight w:val="0"/>
      <w:marTop w:val="0"/>
      <w:marBottom w:val="0"/>
      <w:divBdr>
        <w:top w:val="none" w:sz="0" w:space="0" w:color="auto"/>
        <w:left w:val="none" w:sz="0" w:space="0" w:color="auto"/>
        <w:bottom w:val="none" w:sz="0" w:space="0" w:color="auto"/>
        <w:right w:val="none" w:sz="0" w:space="0" w:color="auto"/>
      </w:divBdr>
      <w:divsChild>
        <w:div w:id="1664434795">
          <w:marLeft w:val="0"/>
          <w:marRight w:val="0"/>
          <w:marTop w:val="0"/>
          <w:marBottom w:val="0"/>
          <w:divBdr>
            <w:top w:val="none" w:sz="0" w:space="0" w:color="auto"/>
            <w:left w:val="none" w:sz="0" w:space="0" w:color="auto"/>
            <w:bottom w:val="none" w:sz="0" w:space="0" w:color="auto"/>
            <w:right w:val="none" w:sz="0" w:space="0" w:color="auto"/>
          </w:divBdr>
          <w:divsChild>
            <w:div w:id="614942938">
              <w:marLeft w:val="0"/>
              <w:marRight w:val="0"/>
              <w:marTop w:val="0"/>
              <w:marBottom w:val="0"/>
              <w:divBdr>
                <w:top w:val="none" w:sz="0" w:space="0" w:color="auto"/>
                <w:left w:val="none" w:sz="0" w:space="0" w:color="auto"/>
                <w:bottom w:val="none" w:sz="0" w:space="0" w:color="auto"/>
                <w:right w:val="none" w:sz="0" w:space="0" w:color="auto"/>
              </w:divBdr>
              <w:divsChild>
                <w:div w:id="517543948">
                  <w:marLeft w:val="0"/>
                  <w:marRight w:val="0"/>
                  <w:marTop w:val="0"/>
                  <w:marBottom w:val="0"/>
                  <w:divBdr>
                    <w:top w:val="none" w:sz="0" w:space="0" w:color="auto"/>
                    <w:left w:val="none" w:sz="0" w:space="0" w:color="auto"/>
                    <w:bottom w:val="none" w:sz="0" w:space="0" w:color="auto"/>
                    <w:right w:val="none" w:sz="0" w:space="0" w:color="auto"/>
                  </w:divBdr>
                  <w:divsChild>
                    <w:div w:id="1792899578">
                      <w:marLeft w:val="2928"/>
                      <w:marRight w:val="0"/>
                      <w:marTop w:val="0"/>
                      <w:marBottom w:val="0"/>
                      <w:divBdr>
                        <w:top w:val="none" w:sz="0" w:space="0" w:color="auto"/>
                        <w:left w:val="none" w:sz="0" w:space="0" w:color="auto"/>
                        <w:bottom w:val="none" w:sz="0" w:space="0" w:color="auto"/>
                        <w:right w:val="none" w:sz="0" w:space="0" w:color="auto"/>
                      </w:divBdr>
                      <w:divsChild>
                        <w:div w:id="1048140923">
                          <w:marLeft w:val="0"/>
                          <w:marRight w:val="0"/>
                          <w:marTop w:val="0"/>
                          <w:marBottom w:val="84"/>
                          <w:divBdr>
                            <w:top w:val="none" w:sz="0" w:space="0" w:color="auto"/>
                            <w:left w:val="none" w:sz="0" w:space="0" w:color="auto"/>
                            <w:bottom w:val="none" w:sz="0" w:space="0" w:color="auto"/>
                            <w:right w:val="none" w:sz="0" w:space="0" w:color="auto"/>
                          </w:divBdr>
                        </w:div>
                        <w:div w:id="19090305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0491733">
              <w:marLeft w:val="0"/>
              <w:marRight w:val="0"/>
              <w:marTop w:val="0"/>
              <w:marBottom w:val="0"/>
              <w:divBdr>
                <w:top w:val="none" w:sz="0" w:space="0" w:color="auto"/>
                <w:left w:val="none" w:sz="0" w:space="0" w:color="auto"/>
                <w:bottom w:val="none" w:sz="0" w:space="0" w:color="auto"/>
                <w:right w:val="none" w:sz="0" w:space="0" w:color="auto"/>
              </w:divBdr>
              <w:divsChild>
                <w:div w:id="3409622">
                  <w:marLeft w:val="0"/>
                  <w:marRight w:val="0"/>
                  <w:marTop w:val="0"/>
                  <w:marBottom w:val="0"/>
                  <w:divBdr>
                    <w:top w:val="none" w:sz="0" w:space="0" w:color="auto"/>
                    <w:left w:val="none" w:sz="0" w:space="0" w:color="auto"/>
                    <w:bottom w:val="none" w:sz="0" w:space="0" w:color="auto"/>
                    <w:right w:val="none" w:sz="0" w:space="0" w:color="auto"/>
                  </w:divBdr>
                  <w:divsChild>
                    <w:div w:id="1313486959">
                      <w:marLeft w:val="2928"/>
                      <w:marRight w:val="0"/>
                      <w:marTop w:val="0"/>
                      <w:marBottom w:val="0"/>
                      <w:divBdr>
                        <w:top w:val="none" w:sz="0" w:space="0" w:color="auto"/>
                        <w:left w:val="none" w:sz="0" w:space="0" w:color="auto"/>
                        <w:bottom w:val="none" w:sz="0" w:space="0" w:color="auto"/>
                        <w:right w:val="none" w:sz="0" w:space="0" w:color="auto"/>
                      </w:divBdr>
                      <w:divsChild>
                        <w:div w:id="1908373644">
                          <w:marLeft w:val="0"/>
                          <w:marRight w:val="0"/>
                          <w:marTop w:val="0"/>
                          <w:marBottom w:val="84"/>
                          <w:divBdr>
                            <w:top w:val="none" w:sz="0" w:space="0" w:color="auto"/>
                            <w:left w:val="none" w:sz="0" w:space="0" w:color="auto"/>
                            <w:bottom w:val="none" w:sz="0" w:space="0" w:color="auto"/>
                            <w:right w:val="none" w:sz="0" w:space="0" w:color="auto"/>
                          </w:divBdr>
                        </w:div>
                        <w:div w:id="9546057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9653549">
              <w:marLeft w:val="0"/>
              <w:marRight w:val="0"/>
              <w:marTop w:val="0"/>
              <w:marBottom w:val="0"/>
              <w:divBdr>
                <w:top w:val="none" w:sz="0" w:space="0" w:color="auto"/>
                <w:left w:val="none" w:sz="0" w:space="0" w:color="auto"/>
                <w:bottom w:val="none" w:sz="0" w:space="0" w:color="auto"/>
                <w:right w:val="none" w:sz="0" w:space="0" w:color="auto"/>
              </w:divBdr>
              <w:divsChild>
                <w:div w:id="620960115">
                  <w:marLeft w:val="0"/>
                  <w:marRight w:val="0"/>
                  <w:marTop w:val="0"/>
                  <w:marBottom w:val="0"/>
                  <w:divBdr>
                    <w:top w:val="none" w:sz="0" w:space="0" w:color="auto"/>
                    <w:left w:val="none" w:sz="0" w:space="0" w:color="auto"/>
                    <w:bottom w:val="none" w:sz="0" w:space="0" w:color="auto"/>
                    <w:right w:val="none" w:sz="0" w:space="0" w:color="auto"/>
                  </w:divBdr>
                  <w:divsChild>
                    <w:div w:id="1744330609">
                      <w:marLeft w:val="2928"/>
                      <w:marRight w:val="0"/>
                      <w:marTop w:val="0"/>
                      <w:marBottom w:val="0"/>
                      <w:divBdr>
                        <w:top w:val="none" w:sz="0" w:space="0" w:color="auto"/>
                        <w:left w:val="none" w:sz="0" w:space="0" w:color="auto"/>
                        <w:bottom w:val="none" w:sz="0" w:space="0" w:color="auto"/>
                        <w:right w:val="none" w:sz="0" w:space="0" w:color="auto"/>
                      </w:divBdr>
                      <w:divsChild>
                        <w:div w:id="1587418750">
                          <w:marLeft w:val="0"/>
                          <w:marRight w:val="0"/>
                          <w:marTop w:val="0"/>
                          <w:marBottom w:val="84"/>
                          <w:divBdr>
                            <w:top w:val="none" w:sz="0" w:space="0" w:color="auto"/>
                            <w:left w:val="none" w:sz="0" w:space="0" w:color="auto"/>
                            <w:bottom w:val="none" w:sz="0" w:space="0" w:color="auto"/>
                            <w:right w:val="none" w:sz="0" w:space="0" w:color="auto"/>
                          </w:divBdr>
                        </w:div>
                        <w:div w:id="17592511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11396901">
              <w:marLeft w:val="0"/>
              <w:marRight w:val="0"/>
              <w:marTop w:val="0"/>
              <w:marBottom w:val="0"/>
              <w:divBdr>
                <w:top w:val="none" w:sz="0" w:space="0" w:color="auto"/>
                <w:left w:val="none" w:sz="0" w:space="0" w:color="auto"/>
                <w:bottom w:val="none" w:sz="0" w:space="0" w:color="auto"/>
                <w:right w:val="none" w:sz="0" w:space="0" w:color="auto"/>
              </w:divBdr>
              <w:divsChild>
                <w:div w:id="1981878715">
                  <w:marLeft w:val="0"/>
                  <w:marRight w:val="0"/>
                  <w:marTop w:val="0"/>
                  <w:marBottom w:val="0"/>
                  <w:divBdr>
                    <w:top w:val="none" w:sz="0" w:space="0" w:color="auto"/>
                    <w:left w:val="none" w:sz="0" w:space="0" w:color="auto"/>
                    <w:bottom w:val="none" w:sz="0" w:space="0" w:color="auto"/>
                    <w:right w:val="none" w:sz="0" w:space="0" w:color="auto"/>
                  </w:divBdr>
                  <w:divsChild>
                    <w:div w:id="1111628858">
                      <w:marLeft w:val="2928"/>
                      <w:marRight w:val="0"/>
                      <w:marTop w:val="0"/>
                      <w:marBottom w:val="0"/>
                      <w:divBdr>
                        <w:top w:val="none" w:sz="0" w:space="0" w:color="auto"/>
                        <w:left w:val="none" w:sz="0" w:space="0" w:color="auto"/>
                        <w:bottom w:val="none" w:sz="0" w:space="0" w:color="auto"/>
                        <w:right w:val="none" w:sz="0" w:space="0" w:color="auto"/>
                      </w:divBdr>
                      <w:divsChild>
                        <w:div w:id="788619982">
                          <w:marLeft w:val="0"/>
                          <w:marRight w:val="0"/>
                          <w:marTop w:val="0"/>
                          <w:marBottom w:val="84"/>
                          <w:divBdr>
                            <w:top w:val="none" w:sz="0" w:space="0" w:color="auto"/>
                            <w:left w:val="none" w:sz="0" w:space="0" w:color="auto"/>
                            <w:bottom w:val="none" w:sz="0" w:space="0" w:color="auto"/>
                            <w:right w:val="none" w:sz="0" w:space="0" w:color="auto"/>
                          </w:divBdr>
                        </w:div>
                        <w:div w:id="3368115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98278533">
              <w:marLeft w:val="0"/>
              <w:marRight w:val="0"/>
              <w:marTop w:val="0"/>
              <w:marBottom w:val="0"/>
              <w:divBdr>
                <w:top w:val="none" w:sz="0" w:space="0" w:color="auto"/>
                <w:left w:val="none" w:sz="0" w:space="0" w:color="auto"/>
                <w:bottom w:val="none" w:sz="0" w:space="0" w:color="auto"/>
                <w:right w:val="none" w:sz="0" w:space="0" w:color="auto"/>
              </w:divBdr>
              <w:divsChild>
                <w:div w:id="608663966">
                  <w:marLeft w:val="0"/>
                  <w:marRight w:val="0"/>
                  <w:marTop w:val="0"/>
                  <w:marBottom w:val="0"/>
                  <w:divBdr>
                    <w:top w:val="none" w:sz="0" w:space="0" w:color="auto"/>
                    <w:left w:val="none" w:sz="0" w:space="0" w:color="auto"/>
                    <w:bottom w:val="none" w:sz="0" w:space="0" w:color="auto"/>
                    <w:right w:val="none" w:sz="0" w:space="0" w:color="auto"/>
                  </w:divBdr>
                  <w:divsChild>
                    <w:div w:id="2142647624">
                      <w:marLeft w:val="2928"/>
                      <w:marRight w:val="0"/>
                      <w:marTop w:val="0"/>
                      <w:marBottom w:val="0"/>
                      <w:divBdr>
                        <w:top w:val="none" w:sz="0" w:space="0" w:color="auto"/>
                        <w:left w:val="none" w:sz="0" w:space="0" w:color="auto"/>
                        <w:bottom w:val="none" w:sz="0" w:space="0" w:color="auto"/>
                        <w:right w:val="none" w:sz="0" w:space="0" w:color="auto"/>
                      </w:divBdr>
                      <w:divsChild>
                        <w:div w:id="1127771516">
                          <w:marLeft w:val="0"/>
                          <w:marRight w:val="0"/>
                          <w:marTop w:val="0"/>
                          <w:marBottom w:val="84"/>
                          <w:divBdr>
                            <w:top w:val="none" w:sz="0" w:space="0" w:color="auto"/>
                            <w:left w:val="none" w:sz="0" w:space="0" w:color="auto"/>
                            <w:bottom w:val="none" w:sz="0" w:space="0" w:color="auto"/>
                            <w:right w:val="none" w:sz="0" w:space="0" w:color="auto"/>
                          </w:divBdr>
                        </w:div>
                        <w:div w:id="140247922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05091">
      <w:bodyDiv w:val="1"/>
      <w:marLeft w:val="0"/>
      <w:marRight w:val="0"/>
      <w:marTop w:val="0"/>
      <w:marBottom w:val="0"/>
      <w:divBdr>
        <w:top w:val="none" w:sz="0" w:space="0" w:color="auto"/>
        <w:left w:val="none" w:sz="0" w:space="0" w:color="auto"/>
        <w:bottom w:val="none" w:sz="0" w:space="0" w:color="auto"/>
        <w:right w:val="none" w:sz="0" w:space="0" w:color="auto"/>
      </w:divBdr>
    </w:div>
    <w:div w:id="723331857">
      <w:bodyDiv w:val="1"/>
      <w:marLeft w:val="0"/>
      <w:marRight w:val="0"/>
      <w:marTop w:val="0"/>
      <w:marBottom w:val="0"/>
      <w:divBdr>
        <w:top w:val="none" w:sz="0" w:space="0" w:color="auto"/>
        <w:left w:val="none" w:sz="0" w:space="0" w:color="auto"/>
        <w:bottom w:val="none" w:sz="0" w:space="0" w:color="auto"/>
        <w:right w:val="none" w:sz="0" w:space="0" w:color="auto"/>
      </w:divBdr>
      <w:divsChild>
        <w:div w:id="1009061878">
          <w:marLeft w:val="0"/>
          <w:marRight w:val="0"/>
          <w:marTop w:val="120"/>
          <w:marBottom w:val="0"/>
          <w:divBdr>
            <w:top w:val="none" w:sz="0" w:space="0" w:color="auto"/>
            <w:left w:val="none" w:sz="0" w:space="0" w:color="auto"/>
            <w:bottom w:val="none" w:sz="0" w:space="0" w:color="auto"/>
            <w:right w:val="none" w:sz="0" w:space="0" w:color="auto"/>
          </w:divBdr>
        </w:div>
        <w:div w:id="1344479381">
          <w:marLeft w:val="0"/>
          <w:marRight w:val="0"/>
          <w:marTop w:val="120"/>
          <w:marBottom w:val="0"/>
          <w:divBdr>
            <w:top w:val="none" w:sz="0" w:space="0" w:color="auto"/>
            <w:left w:val="none" w:sz="0" w:space="0" w:color="auto"/>
            <w:bottom w:val="none" w:sz="0" w:space="0" w:color="auto"/>
            <w:right w:val="none" w:sz="0" w:space="0" w:color="auto"/>
          </w:divBdr>
        </w:div>
        <w:div w:id="556012490">
          <w:marLeft w:val="0"/>
          <w:marRight w:val="0"/>
          <w:marTop w:val="120"/>
          <w:marBottom w:val="0"/>
          <w:divBdr>
            <w:top w:val="none" w:sz="0" w:space="0" w:color="auto"/>
            <w:left w:val="none" w:sz="0" w:space="0" w:color="auto"/>
            <w:bottom w:val="none" w:sz="0" w:space="0" w:color="auto"/>
            <w:right w:val="none" w:sz="0" w:space="0" w:color="auto"/>
          </w:divBdr>
        </w:div>
      </w:divsChild>
    </w:div>
    <w:div w:id="723723642">
      <w:bodyDiv w:val="1"/>
      <w:marLeft w:val="0"/>
      <w:marRight w:val="0"/>
      <w:marTop w:val="0"/>
      <w:marBottom w:val="0"/>
      <w:divBdr>
        <w:top w:val="none" w:sz="0" w:space="0" w:color="auto"/>
        <w:left w:val="none" w:sz="0" w:space="0" w:color="auto"/>
        <w:bottom w:val="none" w:sz="0" w:space="0" w:color="auto"/>
        <w:right w:val="none" w:sz="0" w:space="0" w:color="auto"/>
      </w:divBdr>
      <w:divsChild>
        <w:div w:id="1051460082">
          <w:marLeft w:val="0"/>
          <w:marRight w:val="0"/>
          <w:marTop w:val="120"/>
          <w:marBottom w:val="0"/>
          <w:divBdr>
            <w:top w:val="none" w:sz="0" w:space="0" w:color="auto"/>
            <w:left w:val="none" w:sz="0" w:space="0" w:color="auto"/>
            <w:bottom w:val="none" w:sz="0" w:space="0" w:color="auto"/>
            <w:right w:val="none" w:sz="0" w:space="0" w:color="auto"/>
          </w:divBdr>
        </w:div>
      </w:divsChild>
    </w:div>
    <w:div w:id="723871703">
      <w:bodyDiv w:val="1"/>
      <w:marLeft w:val="0"/>
      <w:marRight w:val="0"/>
      <w:marTop w:val="0"/>
      <w:marBottom w:val="0"/>
      <w:divBdr>
        <w:top w:val="none" w:sz="0" w:space="0" w:color="auto"/>
        <w:left w:val="none" w:sz="0" w:space="0" w:color="auto"/>
        <w:bottom w:val="none" w:sz="0" w:space="0" w:color="auto"/>
        <w:right w:val="none" w:sz="0" w:space="0" w:color="auto"/>
      </w:divBdr>
      <w:divsChild>
        <w:div w:id="1578831090">
          <w:marLeft w:val="0"/>
          <w:marRight w:val="0"/>
          <w:marTop w:val="120"/>
          <w:marBottom w:val="0"/>
          <w:divBdr>
            <w:top w:val="none" w:sz="0" w:space="0" w:color="auto"/>
            <w:left w:val="none" w:sz="0" w:space="0" w:color="auto"/>
            <w:bottom w:val="none" w:sz="0" w:space="0" w:color="auto"/>
            <w:right w:val="none" w:sz="0" w:space="0" w:color="auto"/>
          </w:divBdr>
        </w:div>
      </w:divsChild>
    </w:div>
    <w:div w:id="724375200">
      <w:bodyDiv w:val="1"/>
      <w:marLeft w:val="0"/>
      <w:marRight w:val="0"/>
      <w:marTop w:val="0"/>
      <w:marBottom w:val="0"/>
      <w:divBdr>
        <w:top w:val="none" w:sz="0" w:space="0" w:color="auto"/>
        <w:left w:val="none" w:sz="0" w:space="0" w:color="auto"/>
        <w:bottom w:val="none" w:sz="0" w:space="0" w:color="auto"/>
        <w:right w:val="none" w:sz="0" w:space="0" w:color="auto"/>
      </w:divBdr>
      <w:divsChild>
        <w:div w:id="399905846">
          <w:marLeft w:val="0"/>
          <w:marRight w:val="0"/>
          <w:marTop w:val="120"/>
          <w:marBottom w:val="0"/>
          <w:divBdr>
            <w:top w:val="none" w:sz="0" w:space="0" w:color="auto"/>
            <w:left w:val="none" w:sz="0" w:space="0" w:color="auto"/>
            <w:bottom w:val="none" w:sz="0" w:space="0" w:color="auto"/>
            <w:right w:val="none" w:sz="0" w:space="0" w:color="auto"/>
          </w:divBdr>
        </w:div>
        <w:div w:id="2031756061">
          <w:marLeft w:val="0"/>
          <w:marRight w:val="0"/>
          <w:marTop w:val="120"/>
          <w:marBottom w:val="0"/>
          <w:divBdr>
            <w:top w:val="none" w:sz="0" w:space="0" w:color="auto"/>
            <w:left w:val="none" w:sz="0" w:space="0" w:color="auto"/>
            <w:bottom w:val="none" w:sz="0" w:space="0" w:color="auto"/>
            <w:right w:val="none" w:sz="0" w:space="0" w:color="auto"/>
          </w:divBdr>
        </w:div>
      </w:divsChild>
    </w:div>
    <w:div w:id="724448904">
      <w:bodyDiv w:val="1"/>
      <w:marLeft w:val="0"/>
      <w:marRight w:val="0"/>
      <w:marTop w:val="0"/>
      <w:marBottom w:val="0"/>
      <w:divBdr>
        <w:top w:val="none" w:sz="0" w:space="0" w:color="auto"/>
        <w:left w:val="none" w:sz="0" w:space="0" w:color="auto"/>
        <w:bottom w:val="none" w:sz="0" w:space="0" w:color="auto"/>
        <w:right w:val="none" w:sz="0" w:space="0" w:color="auto"/>
      </w:divBdr>
      <w:divsChild>
        <w:div w:id="1767194786">
          <w:marLeft w:val="0"/>
          <w:marRight w:val="0"/>
          <w:marTop w:val="0"/>
          <w:marBottom w:val="0"/>
          <w:divBdr>
            <w:top w:val="none" w:sz="0" w:space="0" w:color="auto"/>
            <w:left w:val="none" w:sz="0" w:space="0" w:color="auto"/>
            <w:bottom w:val="none" w:sz="0" w:space="0" w:color="auto"/>
            <w:right w:val="none" w:sz="0" w:space="0" w:color="auto"/>
          </w:divBdr>
          <w:divsChild>
            <w:div w:id="7610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97806">
      <w:bodyDiv w:val="1"/>
      <w:marLeft w:val="0"/>
      <w:marRight w:val="0"/>
      <w:marTop w:val="0"/>
      <w:marBottom w:val="0"/>
      <w:divBdr>
        <w:top w:val="none" w:sz="0" w:space="0" w:color="auto"/>
        <w:left w:val="none" w:sz="0" w:space="0" w:color="auto"/>
        <w:bottom w:val="none" w:sz="0" w:space="0" w:color="auto"/>
        <w:right w:val="none" w:sz="0" w:space="0" w:color="auto"/>
      </w:divBdr>
      <w:divsChild>
        <w:div w:id="485128595">
          <w:marLeft w:val="0"/>
          <w:marRight w:val="0"/>
          <w:marTop w:val="0"/>
          <w:marBottom w:val="0"/>
          <w:divBdr>
            <w:top w:val="none" w:sz="0" w:space="0" w:color="auto"/>
            <w:left w:val="none" w:sz="0" w:space="0" w:color="auto"/>
            <w:bottom w:val="none" w:sz="0" w:space="0" w:color="auto"/>
            <w:right w:val="none" w:sz="0" w:space="0" w:color="auto"/>
          </w:divBdr>
          <w:divsChild>
            <w:div w:id="9859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94">
      <w:bodyDiv w:val="1"/>
      <w:marLeft w:val="0"/>
      <w:marRight w:val="0"/>
      <w:marTop w:val="0"/>
      <w:marBottom w:val="0"/>
      <w:divBdr>
        <w:top w:val="none" w:sz="0" w:space="0" w:color="auto"/>
        <w:left w:val="none" w:sz="0" w:space="0" w:color="auto"/>
        <w:bottom w:val="none" w:sz="0" w:space="0" w:color="auto"/>
        <w:right w:val="none" w:sz="0" w:space="0" w:color="auto"/>
      </w:divBdr>
      <w:divsChild>
        <w:div w:id="1471941717">
          <w:marLeft w:val="0"/>
          <w:marRight w:val="0"/>
          <w:marTop w:val="120"/>
          <w:marBottom w:val="0"/>
          <w:divBdr>
            <w:top w:val="none" w:sz="0" w:space="0" w:color="auto"/>
            <w:left w:val="none" w:sz="0" w:space="0" w:color="auto"/>
            <w:bottom w:val="none" w:sz="0" w:space="0" w:color="auto"/>
            <w:right w:val="none" w:sz="0" w:space="0" w:color="auto"/>
          </w:divBdr>
        </w:div>
      </w:divsChild>
    </w:div>
    <w:div w:id="726077585">
      <w:bodyDiv w:val="1"/>
      <w:marLeft w:val="0"/>
      <w:marRight w:val="0"/>
      <w:marTop w:val="0"/>
      <w:marBottom w:val="0"/>
      <w:divBdr>
        <w:top w:val="none" w:sz="0" w:space="0" w:color="auto"/>
        <w:left w:val="none" w:sz="0" w:space="0" w:color="auto"/>
        <w:bottom w:val="none" w:sz="0" w:space="0" w:color="auto"/>
        <w:right w:val="none" w:sz="0" w:space="0" w:color="auto"/>
      </w:divBdr>
    </w:div>
    <w:div w:id="726490675">
      <w:bodyDiv w:val="1"/>
      <w:marLeft w:val="0"/>
      <w:marRight w:val="0"/>
      <w:marTop w:val="0"/>
      <w:marBottom w:val="0"/>
      <w:divBdr>
        <w:top w:val="none" w:sz="0" w:space="0" w:color="auto"/>
        <w:left w:val="none" w:sz="0" w:space="0" w:color="auto"/>
        <w:bottom w:val="none" w:sz="0" w:space="0" w:color="auto"/>
        <w:right w:val="none" w:sz="0" w:space="0" w:color="auto"/>
      </w:divBdr>
      <w:divsChild>
        <w:div w:id="1602104694">
          <w:marLeft w:val="0"/>
          <w:marRight w:val="0"/>
          <w:marTop w:val="120"/>
          <w:marBottom w:val="0"/>
          <w:divBdr>
            <w:top w:val="none" w:sz="0" w:space="0" w:color="auto"/>
            <w:left w:val="none" w:sz="0" w:space="0" w:color="auto"/>
            <w:bottom w:val="none" w:sz="0" w:space="0" w:color="auto"/>
            <w:right w:val="none" w:sz="0" w:space="0" w:color="auto"/>
          </w:divBdr>
        </w:div>
      </w:divsChild>
    </w:div>
    <w:div w:id="726874412">
      <w:bodyDiv w:val="1"/>
      <w:marLeft w:val="0"/>
      <w:marRight w:val="0"/>
      <w:marTop w:val="0"/>
      <w:marBottom w:val="0"/>
      <w:divBdr>
        <w:top w:val="none" w:sz="0" w:space="0" w:color="auto"/>
        <w:left w:val="none" w:sz="0" w:space="0" w:color="auto"/>
        <w:bottom w:val="none" w:sz="0" w:space="0" w:color="auto"/>
        <w:right w:val="none" w:sz="0" w:space="0" w:color="auto"/>
      </w:divBdr>
      <w:divsChild>
        <w:div w:id="678893871">
          <w:marLeft w:val="0"/>
          <w:marRight w:val="0"/>
          <w:marTop w:val="120"/>
          <w:marBottom w:val="0"/>
          <w:divBdr>
            <w:top w:val="none" w:sz="0" w:space="0" w:color="auto"/>
            <w:left w:val="none" w:sz="0" w:space="0" w:color="auto"/>
            <w:bottom w:val="none" w:sz="0" w:space="0" w:color="auto"/>
            <w:right w:val="none" w:sz="0" w:space="0" w:color="auto"/>
          </w:divBdr>
        </w:div>
      </w:divsChild>
    </w:div>
    <w:div w:id="726994721">
      <w:bodyDiv w:val="1"/>
      <w:marLeft w:val="0"/>
      <w:marRight w:val="0"/>
      <w:marTop w:val="0"/>
      <w:marBottom w:val="0"/>
      <w:divBdr>
        <w:top w:val="none" w:sz="0" w:space="0" w:color="auto"/>
        <w:left w:val="none" w:sz="0" w:space="0" w:color="auto"/>
        <w:bottom w:val="none" w:sz="0" w:space="0" w:color="auto"/>
        <w:right w:val="none" w:sz="0" w:space="0" w:color="auto"/>
      </w:divBdr>
    </w:div>
    <w:div w:id="727265453">
      <w:bodyDiv w:val="1"/>
      <w:marLeft w:val="0"/>
      <w:marRight w:val="0"/>
      <w:marTop w:val="0"/>
      <w:marBottom w:val="0"/>
      <w:divBdr>
        <w:top w:val="none" w:sz="0" w:space="0" w:color="auto"/>
        <w:left w:val="none" w:sz="0" w:space="0" w:color="auto"/>
        <w:bottom w:val="none" w:sz="0" w:space="0" w:color="auto"/>
        <w:right w:val="none" w:sz="0" w:space="0" w:color="auto"/>
      </w:divBdr>
    </w:div>
    <w:div w:id="727460742">
      <w:bodyDiv w:val="1"/>
      <w:marLeft w:val="0"/>
      <w:marRight w:val="0"/>
      <w:marTop w:val="0"/>
      <w:marBottom w:val="0"/>
      <w:divBdr>
        <w:top w:val="none" w:sz="0" w:space="0" w:color="auto"/>
        <w:left w:val="none" w:sz="0" w:space="0" w:color="auto"/>
        <w:bottom w:val="none" w:sz="0" w:space="0" w:color="auto"/>
        <w:right w:val="none" w:sz="0" w:space="0" w:color="auto"/>
      </w:divBdr>
      <w:divsChild>
        <w:div w:id="473988713">
          <w:marLeft w:val="0"/>
          <w:marRight w:val="0"/>
          <w:marTop w:val="120"/>
          <w:marBottom w:val="0"/>
          <w:divBdr>
            <w:top w:val="none" w:sz="0" w:space="0" w:color="auto"/>
            <w:left w:val="none" w:sz="0" w:space="0" w:color="auto"/>
            <w:bottom w:val="none" w:sz="0" w:space="0" w:color="auto"/>
            <w:right w:val="none" w:sz="0" w:space="0" w:color="auto"/>
          </w:divBdr>
        </w:div>
      </w:divsChild>
    </w:div>
    <w:div w:id="727534264">
      <w:bodyDiv w:val="1"/>
      <w:marLeft w:val="0"/>
      <w:marRight w:val="0"/>
      <w:marTop w:val="0"/>
      <w:marBottom w:val="0"/>
      <w:divBdr>
        <w:top w:val="none" w:sz="0" w:space="0" w:color="auto"/>
        <w:left w:val="none" w:sz="0" w:space="0" w:color="auto"/>
        <w:bottom w:val="none" w:sz="0" w:space="0" w:color="auto"/>
        <w:right w:val="none" w:sz="0" w:space="0" w:color="auto"/>
      </w:divBdr>
      <w:divsChild>
        <w:div w:id="232325888">
          <w:marLeft w:val="0"/>
          <w:marRight w:val="0"/>
          <w:marTop w:val="0"/>
          <w:marBottom w:val="0"/>
          <w:divBdr>
            <w:top w:val="none" w:sz="0" w:space="0" w:color="auto"/>
            <w:left w:val="none" w:sz="0" w:space="0" w:color="auto"/>
            <w:bottom w:val="none" w:sz="0" w:space="0" w:color="auto"/>
            <w:right w:val="none" w:sz="0" w:space="0" w:color="auto"/>
          </w:divBdr>
          <w:divsChild>
            <w:div w:id="18627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2568">
      <w:bodyDiv w:val="1"/>
      <w:marLeft w:val="0"/>
      <w:marRight w:val="0"/>
      <w:marTop w:val="0"/>
      <w:marBottom w:val="0"/>
      <w:divBdr>
        <w:top w:val="none" w:sz="0" w:space="0" w:color="auto"/>
        <w:left w:val="none" w:sz="0" w:space="0" w:color="auto"/>
        <w:bottom w:val="none" w:sz="0" w:space="0" w:color="auto"/>
        <w:right w:val="none" w:sz="0" w:space="0" w:color="auto"/>
      </w:divBdr>
      <w:divsChild>
        <w:div w:id="45953886">
          <w:marLeft w:val="0"/>
          <w:marRight w:val="0"/>
          <w:marTop w:val="0"/>
          <w:marBottom w:val="0"/>
          <w:divBdr>
            <w:top w:val="none" w:sz="0" w:space="0" w:color="auto"/>
            <w:left w:val="none" w:sz="0" w:space="0" w:color="auto"/>
            <w:bottom w:val="none" w:sz="0" w:space="0" w:color="auto"/>
            <w:right w:val="none" w:sz="0" w:space="0" w:color="auto"/>
          </w:divBdr>
          <w:divsChild>
            <w:div w:id="7544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5904">
      <w:bodyDiv w:val="1"/>
      <w:marLeft w:val="0"/>
      <w:marRight w:val="0"/>
      <w:marTop w:val="0"/>
      <w:marBottom w:val="0"/>
      <w:divBdr>
        <w:top w:val="none" w:sz="0" w:space="0" w:color="auto"/>
        <w:left w:val="none" w:sz="0" w:space="0" w:color="auto"/>
        <w:bottom w:val="none" w:sz="0" w:space="0" w:color="auto"/>
        <w:right w:val="none" w:sz="0" w:space="0" w:color="auto"/>
      </w:divBdr>
    </w:div>
    <w:div w:id="730034508">
      <w:bodyDiv w:val="1"/>
      <w:marLeft w:val="0"/>
      <w:marRight w:val="0"/>
      <w:marTop w:val="0"/>
      <w:marBottom w:val="0"/>
      <w:divBdr>
        <w:top w:val="none" w:sz="0" w:space="0" w:color="auto"/>
        <w:left w:val="none" w:sz="0" w:space="0" w:color="auto"/>
        <w:bottom w:val="none" w:sz="0" w:space="0" w:color="auto"/>
        <w:right w:val="none" w:sz="0" w:space="0" w:color="auto"/>
      </w:divBdr>
      <w:divsChild>
        <w:div w:id="1237937948">
          <w:marLeft w:val="0"/>
          <w:marRight w:val="0"/>
          <w:marTop w:val="0"/>
          <w:marBottom w:val="0"/>
          <w:divBdr>
            <w:top w:val="none" w:sz="0" w:space="0" w:color="auto"/>
            <w:left w:val="none" w:sz="0" w:space="0" w:color="auto"/>
            <w:bottom w:val="none" w:sz="0" w:space="0" w:color="auto"/>
            <w:right w:val="none" w:sz="0" w:space="0" w:color="auto"/>
          </w:divBdr>
          <w:divsChild>
            <w:div w:id="804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6082">
      <w:bodyDiv w:val="1"/>
      <w:marLeft w:val="0"/>
      <w:marRight w:val="0"/>
      <w:marTop w:val="0"/>
      <w:marBottom w:val="0"/>
      <w:divBdr>
        <w:top w:val="none" w:sz="0" w:space="0" w:color="auto"/>
        <w:left w:val="none" w:sz="0" w:space="0" w:color="auto"/>
        <w:bottom w:val="none" w:sz="0" w:space="0" w:color="auto"/>
        <w:right w:val="none" w:sz="0" w:space="0" w:color="auto"/>
      </w:divBdr>
    </w:div>
    <w:div w:id="730544653">
      <w:bodyDiv w:val="1"/>
      <w:marLeft w:val="0"/>
      <w:marRight w:val="0"/>
      <w:marTop w:val="0"/>
      <w:marBottom w:val="0"/>
      <w:divBdr>
        <w:top w:val="none" w:sz="0" w:space="0" w:color="auto"/>
        <w:left w:val="none" w:sz="0" w:space="0" w:color="auto"/>
        <w:bottom w:val="none" w:sz="0" w:space="0" w:color="auto"/>
        <w:right w:val="none" w:sz="0" w:space="0" w:color="auto"/>
      </w:divBdr>
      <w:divsChild>
        <w:div w:id="2086605002">
          <w:marLeft w:val="0"/>
          <w:marRight w:val="0"/>
          <w:marTop w:val="0"/>
          <w:marBottom w:val="0"/>
          <w:divBdr>
            <w:top w:val="none" w:sz="0" w:space="0" w:color="auto"/>
            <w:left w:val="none" w:sz="0" w:space="0" w:color="auto"/>
            <w:bottom w:val="none" w:sz="0" w:space="0" w:color="auto"/>
            <w:right w:val="none" w:sz="0" w:space="0" w:color="auto"/>
          </w:divBdr>
          <w:divsChild>
            <w:div w:id="21256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38381">
      <w:bodyDiv w:val="1"/>
      <w:marLeft w:val="0"/>
      <w:marRight w:val="0"/>
      <w:marTop w:val="0"/>
      <w:marBottom w:val="0"/>
      <w:divBdr>
        <w:top w:val="none" w:sz="0" w:space="0" w:color="auto"/>
        <w:left w:val="none" w:sz="0" w:space="0" w:color="auto"/>
        <w:bottom w:val="none" w:sz="0" w:space="0" w:color="auto"/>
        <w:right w:val="none" w:sz="0" w:space="0" w:color="auto"/>
      </w:divBdr>
      <w:divsChild>
        <w:div w:id="1218782505">
          <w:marLeft w:val="0"/>
          <w:marRight w:val="0"/>
          <w:marTop w:val="120"/>
          <w:marBottom w:val="0"/>
          <w:divBdr>
            <w:top w:val="none" w:sz="0" w:space="0" w:color="auto"/>
            <w:left w:val="none" w:sz="0" w:space="0" w:color="auto"/>
            <w:bottom w:val="none" w:sz="0" w:space="0" w:color="auto"/>
            <w:right w:val="none" w:sz="0" w:space="0" w:color="auto"/>
          </w:divBdr>
        </w:div>
      </w:divsChild>
    </w:div>
    <w:div w:id="731584297">
      <w:bodyDiv w:val="1"/>
      <w:marLeft w:val="0"/>
      <w:marRight w:val="0"/>
      <w:marTop w:val="0"/>
      <w:marBottom w:val="0"/>
      <w:divBdr>
        <w:top w:val="none" w:sz="0" w:space="0" w:color="auto"/>
        <w:left w:val="none" w:sz="0" w:space="0" w:color="auto"/>
        <w:bottom w:val="none" w:sz="0" w:space="0" w:color="auto"/>
        <w:right w:val="none" w:sz="0" w:space="0" w:color="auto"/>
      </w:divBdr>
      <w:divsChild>
        <w:div w:id="1203707954">
          <w:marLeft w:val="0"/>
          <w:marRight w:val="0"/>
          <w:marTop w:val="120"/>
          <w:marBottom w:val="0"/>
          <w:divBdr>
            <w:top w:val="none" w:sz="0" w:space="0" w:color="auto"/>
            <w:left w:val="none" w:sz="0" w:space="0" w:color="auto"/>
            <w:bottom w:val="none" w:sz="0" w:space="0" w:color="auto"/>
            <w:right w:val="none" w:sz="0" w:space="0" w:color="auto"/>
          </w:divBdr>
        </w:div>
      </w:divsChild>
    </w:div>
    <w:div w:id="732122765">
      <w:bodyDiv w:val="1"/>
      <w:marLeft w:val="0"/>
      <w:marRight w:val="0"/>
      <w:marTop w:val="0"/>
      <w:marBottom w:val="0"/>
      <w:divBdr>
        <w:top w:val="none" w:sz="0" w:space="0" w:color="auto"/>
        <w:left w:val="none" w:sz="0" w:space="0" w:color="auto"/>
        <w:bottom w:val="none" w:sz="0" w:space="0" w:color="auto"/>
        <w:right w:val="none" w:sz="0" w:space="0" w:color="auto"/>
      </w:divBdr>
      <w:divsChild>
        <w:div w:id="88821310">
          <w:marLeft w:val="0"/>
          <w:marRight w:val="0"/>
          <w:marTop w:val="120"/>
          <w:marBottom w:val="0"/>
          <w:divBdr>
            <w:top w:val="none" w:sz="0" w:space="0" w:color="auto"/>
            <w:left w:val="none" w:sz="0" w:space="0" w:color="auto"/>
            <w:bottom w:val="none" w:sz="0" w:space="0" w:color="auto"/>
            <w:right w:val="none" w:sz="0" w:space="0" w:color="auto"/>
          </w:divBdr>
        </w:div>
        <w:div w:id="1286430110">
          <w:marLeft w:val="0"/>
          <w:marRight w:val="0"/>
          <w:marTop w:val="120"/>
          <w:marBottom w:val="0"/>
          <w:divBdr>
            <w:top w:val="none" w:sz="0" w:space="0" w:color="auto"/>
            <w:left w:val="none" w:sz="0" w:space="0" w:color="auto"/>
            <w:bottom w:val="none" w:sz="0" w:space="0" w:color="auto"/>
            <w:right w:val="none" w:sz="0" w:space="0" w:color="auto"/>
          </w:divBdr>
        </w:div>
        <w:div w:id="201747850">
          <w:marLeft w:val="0"/>
          <w:marRight w:val="0"/>
          <w:marTop w:val="120"/>
          <w:marBottom w:val="0"/>
          <w:divBdr>
            <w:top w:val="none" w:sz="0" w:space="0" w:color="auto"/>
            <w:left w:val="none" w:sz="0" w:space="0" w:color="auto"/>
            <w:bottom w:val="none" w:sz="0" w:space="0" w:color="auto"/>
            <w:right w:val="none" w:sz="0" w:space="0" w:color="auto"/>
          </w:divBdr>
        </w:div>
        <w:div w:id="1831603647">
          <w:marLeft w:val="0"/>
          <w:marRight w:val="0"/>
          <w:marTop w:val="120"/>
          <w:marBottom w:val="0"/>
          <w:divBdr>
            <w:top w:val="none" w:sz="0" w:space="0" w:color="auto"/>
            <w:left w:val="none" w:sz="0" w:space="0" w:color="auto"/>
            <w:bottom w:val="none" w:sz="0" w:space="0" w:color="auto"/>
            <w:right w:val="none" w:sz="0" w:space="0" w:color="auto"/>
          </w:divBdr>
        </w:div>
        <w:div w:id="1410233552">
          <w:marLeft w:val="0"/>
          <w:marRight w:val="0"/>
          <w:marTop w:val="120"/>
          <w:marBottom w:val="0"/>
          <w:divBdr>
            <w:top w:val="none" w:sz="0" w:space="0" w:color="auto"/>
            <w:left w:val="none" w:sz="0" w:space="0" w:color="auto"/>
            <w:bottom w:val="none" w:sz="0" w:space="0" w:color="auto"/>
            <w:right w:val="none" w:sz="0" w:space="0" w:color="auto"/>
          </w:divBdr>
        </w:div>
        <w:div w:id="1968392799">
          <w:marLeft w:val="0"/>
          <w:marRight w:val="0"/>
          <w:marTop w:val="120"/>
          <w:marBottom w:val="0"/>
          <w:divBdr>
            <w:top w:val="none" w:sz="0" w:space="0" w:color="auto"/>
            <w:left w:val="none" w:sz="0" w:space="0" w:color="auto"/>
            <w:bottom w:val="none" w:sz="0" w:space="0" w:color="auto"/>
            <w:right w:val="none" w:sz="0" w:space="0" w:color="auto"/>
          </w:divBdr>
        </w:div>
      </w:divsChild>
    </w:div>
    <w:div w:id="732771617">
      <w:bodyDiv w:val="1"/>
      <w:marLeft w:val="0"/>
      <w:marRight w:val="0"/>
      <w:marTop w:val="0"/>
      <w:marBottom w:val="0"/>
      <w:divBdr>
        <w:top w:val="none" w:sz="0" w:space="0" w:color="auto"/>
        <w:left w:val="none" w:sz="0" w:space="0" w:color="auto"/>
        <w:bottom w:val="none" w:sz="0" w:space="0" w:color="auto"/>
        <w:right w:val="none" w:sz="0" w:space="0" w:color="auto"/>
      </w:divBdr>
      <w:divsChild>
        <w:div w:id="1552963304">
          <w:marLeft w:val="0"/>
          <w:marRight w:val="0"/>
          <w:marTop w:val="0"/>
          <w:marBottom w:val="0"/>
          <w:divBdr>
            <w:top w:val="none" w:sz="0" w:space="0" w:color="auto"/>
            <w:left w:val="none" w:sz="0" w:space="0" w:color="auto"/>
            <w:bottom w:val="none" w:sz="0" w:space="0" w:color="auto"/>
            <w:right w:val="none" w:sz="0" w:space="0" w:color="auto"/>
          </w:divBdr>
          <w:divsChild>
            <w:div w:id="1247107184">
              <w:marLeft w:val="0"/>
              <w:marRight w:val="0"/>
              <w:marTop w:val="0"/>
              <w:marBottom w:val="0"/>
              <w:divBdr>
                <w:top w:val="none" w:sz="0" w:space="0" w:color="auto"/>
                <w:left w:val="none" w:sz="0" w:space="0" w:color="auto"/>
                <w:bottom w:val="none" w:sz="0" w:space="0" w:color="auto"/>
                <w:right w:val="none" w:sz="0" w:space="0" w:color="auto"/>
              </w:divBdr>
              <w:divsChild>
                <w:div w:id="1276793367">
                  <w:marLeft w:val="0"/>
                  <w:marRight w:val="0"/>
                  <w:marTop w:val="0"/>
                  <w:marBottom w:val="0"/>
                  <w:divBdr>
                    <w:top w:val="none" w:sz="0" w:space="0" w:color="auto"/>
                    <w:left w:val="none" w:sz="0" w:space="0" w:color="auto"/>
                    <w:bottom w:val="none" w:sz="0" w:space="0" w:color="auto"/>
                    <w:right w:val="none" w:sz="0" w:space="0" w:color="auto"/>
                  </w:divBdr>
                  <w:divsChild>
                    <w:div w:id="1224026477">
                      <w:marLeft w:val="-180"/>
                      <w:marRight w:val="-180"/>
                      <w:marTop w:val="0"/>
                      <w:marBottom w:val="0"/>
                      <w:divBdr>
                        <w:top w:val="none" w:sz="0" w:space="0" w:color="auto"/>
                        <w:left w:val="none" w:sz="0" w:space="0" w:color="auto"/>
                        <w:bottom w:val="none" w:sz="0" w:space="0" w:color="auto"/>
                        <w:right w:val="none" w:sz="0" w:space="0" w:color="auto"/>
                      </w:divBdr>
                      <w:divsChild>
                        <w:div w:id="1630237336">
                          <w:marLeft w:val="0"/>
                          <w:marRight w:val="0"/>
                          <w:marTop w:val="0"/>
                          <w:marBottom w:val="0"/>
                          <w:divBdr>
                            <w:top w:val="none" w:sz="0" w:space="0" w:color="auto"/>
                            <w:left w:val="none" w:sz="0" w:space="0" w:color="auto"/>
                            <w:bottom w:val="none" w:sz="0" w:space="0" w:color="auto"/>
                            <w:right w:val="none" w:sz="0" w:space="0" w:color="auto"/>
                          </w:divBdr>
                          <w:divsChild>
                            <w:div w:id="1730688366">
                              <w:marLeft w:val="0"/>
                              <w:marRight w:val="0"/>
                              <w:marTop w:val="0"/>
                              <w:marBottom w:val="0"/>
                              <w:divBdr>
                                <w:top w:val="none" w:sz="0" w:space="0" w:color="auto"/>
                                <w:left w:val="none" w:sz="0" w:space="0" w:color="auto"/>
                                <w:bottom w:val="none" w:sz="0" w:space="0" w:color="auto"/>
                                <w:right w:val="none" w:sz="0" w:space="0" w:color="auto"/>
                              </w:divBdr>
                              <w:divsChild>
                                <w:div w:id="22294824">
                                  <w:marLeft w:val="0"/>
                                  <w:marRight w:val="0"/>
                                  <w:marTop w:val="0"/>
                                  <w:marBottom w:val="0"/>
                                  <w:divBdr>
                                    <w:top w:val="none" w:sz="0" w:space="0" w:color="auto"/>
                                    <w:left w:val="none" w:sz="0" w:space="0" w:color="auto"/>
                                    <w:bottom w:val="none" w:sz="0" w:space="0" w:color="auto"/>
                                    <w:right w:val="none" w:sz="0" w:space="0" w:color="auto"/>
                                  </w:divBdr>
                                  <w:divsChild>
                                    <w:div w:id="1492016581">
                                      <w:marLeft w:val="0"/>
                                      <w:marRight w:val="0"/>
                                      <w:marTop w:val="0"/>
                                      <w:marBottom w:val="576"/>
                                      <w:divBdr>
                                        <w:top w:val="none" w:sz="0" w:space="0" w:color="auto"/>
                                        <w:left w:val="none" w:sz="0" w:space="0" w:color="auto"/>
                                        <w:bottom w:val="none" w:sz="0" w:space="0" w:color="auto"/>
                                        <w:right w:val="none" w:sz="0" w:space="0" w:color="auto"/>
                                      </w:divBdr>
                                      <w:divsChild>
                                        <w:div w:id="1989551783">
                                          <w:marLeft w:val="0"/>
                                          <w:marRight w:val="0"/>
                                          <w:marTop w:val="0"/>
                                          <w:marBottom w:val="0"/>
                                          <w:divBdr>
                                            <w:top w:val="none" w:sz="0" w:space="0" w:color="auto"/>
                                            <w:left w:val="none" w:sz="0" w:space="0" w:color="auto"/>
                                            <w:bottom w:val="none" w:sz="0" w:space="0" w:color="auto"/>
                                            <w:right w:val="none" w:sz="0" w:space="0" w:color="auto"/>
                                          </w:divBdr>
                                          <w:divsChild>
                                            <w:div w:id="2080592388">
                                              <w:marLeft w:val="0"/>
                                              <w:marRight w:val="0"/>
                                              <w:marTop w:val="0"/>
                                              <w:marBottom w:val="0"/>
                                              <w:divBdr>
                                                <w:top w:val="none" w:sz="0" w:space="0" w:color="auto"/>
                                                <w:left w:val="none" w:sz="0" w:space="0" w:color="auto"/>
                                                <w:bottom w:val="none" w:sz="0" w:space="0" w:color="auto"/>
                                                <w:right w:val="none" w:sz="0" w:space="0" w:color="auto"/>
                                              </w:divBdr>
                                              <w:divsChild>
                                                <w:div w:id="1367171068">
                                                  <w:marLeft w:val="0"/>
                                                  <w:marRight w:val="0"/>
                                                  <w:marTop w:val="0"/>
                                                  <w:marBottom w:val="0"/>
                                                  <w:divBdr>
                                                    <w:top w:val="none" w:sz="0" w:space="0" w:color="auto"/>
                                                    <w:left w:val="none" w:sz="0" w:space="0" w:color="auto"/>
                                                    <w:bottom w:val="none" w:sz="0" w:space="0" w:color="auto"/>
                                                    <w:right w:val="none" w:sz="0" w:space="0" w:color="auto"/>
                                                  </w:divBdr>
                                                  <w:divsChild>
                                                    <w:div w:id="268659064">
                                                      <w:marLeft w:val="0"/>
                                                      <w:marRight w:val="0"/>
                                                      <w:marTop w:val="0"/>
                                                      <w:marBottom w:val="0"/>
                                                      <w:divBdr>
                                                        <w:top w:val="none" w:sz="0" w:space="0" w:color="auto"/>
                                                        <w:left w:val="none" w:sz="0" w:space="0" w:color="auto"/>
                                                        <w:bottom w:val="none" w:sz="0" w:space="0" w:color="auto"/>
                                                        <w:right w:val="none" w:sz="0" w:space="0" w:color="auto"/>
                                                      </w:divBdr>
                                                      <w:divsChild>
                                                        <w:div w:id="1505778032">
                                                          <w:marLeft w:val="0"/>
                                                          <w:marRight w:val="0"/>
                                                          <w:marTop w:val="0"/>
                                                          <w:marBottom w:val="84"/>
                                                          <w:divBdr>
                                                            <w:top w:val="none" w:sz="0" w:space="0" w:color="auto"/>
                                                            <w:left w:val="none" w:sz="0" w:space="0" w:color="auto"/>
                                                            <w:bottom w:val="none" w:sz="0" w:space="0" w:color="auto"/>
                                                            <w:right w:val="none" w:sz="0" w:space="0" w:color="auto"/>
                                                          </w:divBdr>
                                                        </w:div>
                                                        <w:div w:id="10282616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3284393">
      <w:bodyDiv w:val="1"/>
      <w:marLeft w:val="0"/>
      <w:marRight w:val="0"/>
      <w:marTop w:val="0"/>
      <w:marBottom w:val="0"/>
      <w:divBdr>
        <w:top w:val="none" w:sz="0" w:space="0" w:color="auto"/>
        <w:left w:val="none" w:sz="0" w:space="0" w:color="auto"/>
        <w:bottom w:val="none" w:sz="0" w:space="0" w:color="auto"/>
        <w:right w:val="none" w:sz="0" w:space="0" w:color="auto"/>
      </w:divBdr>
      <w:divsChild>
        <w:div w:id="871067387">
          <w:marLeft w:val="0"/>
          <w:marRight w:val="0"/>
          <w:marTop w:val="0"/>
          <w:marBottom w:val="0"/>
          <w:divBdr>
            <w:top w:val="none" w:sz="0" w:space="0" w:color="auto"/>
            <w:left w:val="none" w:sz="0" w:space="0" w:color="auto"/>
            <w:bottom w:val="none" w:sz="0" w:space="0" w:color="auto"/>
            <w:right w:val="none" w:sz="0" w:space="0" w:color="auto"/>
          </w:divBdr>
          <w:divsChild>
            <w:div w:id="2952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1117">
      <w:bodyDiv w:val="1"/>
      <w:marLeft w:val="0"/>
      <w:marRight w:val="0"/>
      <w:marTop w:val="0"/>
      <w:marBottom w:val="0"/>
      <w:divBdr>
        <w:top w:val="none" w:sz="0" w:space="0" w:color="auto"/>
        <w:left w:val="none" w:sz="0" w:space="0" w:color="auto"/>
        <w:bottom w:val="none" w:sz="0" w:space="0" w:color="auto"/>
        <w:right w:val="none" w:sz="0" w:space="0" w:color="auto"/>
      </w:divBdr>
      <w:divsChild>
        <w:div w:id="847863846">
          <w:marLeft w:val="0"/>
          <w:marRight w:val="0"/>
          <w:marTop w:val="0"/>
          <w:marBottom w:val="0"/>
          <w:divBdr>
            <w:top w:val="none" w:sz="0" w:space="0" w:color="auto"/>
            <w:left w:val="none" w:sz="0" w:space="0" w:color="auto"/>
            <w:bottom w:val="none" w:sz="0" w:space="0" w:color="auto"/>
            <w:right w:val="none" w:sz="0" w:space="0" w:color="auto"/>
          </w:divBdr>
          <w:divsChild>
            <w:div w:id="3750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08757">
      <w:bodyDiv w:val="1"/>
      <w:marLeft w:val="0"/>
      <w:marRight w:val="0"/>
      <w:marTop w:val="0"/>
      <w:marBottom w:val="0"/>
      <w:divBdr>
        <w:top w:val="none" w:sz="0" w:space="0" w:color="auto"/>
        <w:left w:val="none" w:sz="0" w:space="0" w:color="auto"/>
        <w:bottom w:val="none" w:sz="0" w:space="0" w:color="auto"/>
        <w:right w:val="none" w:sz="0" w:space="0" w:color="auto"/>
      </w:divBdr>
      <w:divsChild>
        <w:div w:id="1204711523">
          <w:marLeft w:val="0"/>
          <w:marRight w:val="0"/>
          <w:marTop w:val="120"/>
          <w:marBottom w:val="0"/>
          <w:divBdr>
            <w:top w:val="none" w:sz="0" w:space="0" w:color="auto"/>
            <w:left w:val="none" w:sz="0" w:space="0" w:color="auto"/>
            <w:bottom w:val="none" w:sz="0" w:space="0" w:color="auto"/>
            <w:right w:val="none" w:sz="0" w:space="0" w:color="auto"/>
          </w:divBdr>
        </w:div>
      </w:divsChild>
    </w:div>
    <w:div w:id="734670351">
      <w:bodyDiv w:val="1"/>
      <w:marLeft w:val="0"/>
      <w:marRight w:val="0"/>
      <w:marTop w:val="0"/>
      <w:marBottom w:val="0"/>
      <w:divBdr>
        <w:top w:val="none" w:sz="0" w:space="0" w:color="auto"/>
        <w:left w:val="none" w:sz="0" w:space="0" w:color="auto"/>
        <w:bottom w:val="none" w:sz="0" w:space="0" w:color="auto"/>
        <w:right w:val="none" w:sz="0" w:space="0" w:color="auto"/>
      </w:divBdr>
      <w:divsChild>
        <w:div w:id="294070526">
          <w:marLeft w:val="0"/>
          <w:marRight w:val="0"/>
          <w:marTop w:val="120"/>
          <w:marBottom w:val="0"/>
          <w:divBdr>
            <w:top w:val="none" w:sz="0" w:space="0" w:color="auto"/>
            <w:left w:val="none" w:sz="0" w:space="0" w:color="auto"/>
            <w:bottom w:val="none" w:sz="0" w:space="0" w:color="auto"/>
            <w:right w:val="none" w:sz="0" w:space="0" w:color="auto"/>
          </w:divBdr>
        </w:div>
        <w:div w:id="1331979888">
          <w:marLeft w:val="0"/>
          <w:marRight w:val="0"/>
          <w:marTop w:val="120"/>
          <w:marBottom w:val="0"/>
          <w:divBdr>
            <w:top w:val="none" w:sz="0" w:space="0" w:color="auto"/>
            <w:left w:val="none" w:sz="0" w:space="0" w:color="auto"/>
            <w:bottom w:val="none" w:sz="0" w:space="0" w:color="auto"/>
            <w:right w:val="none" w:sz="0" w:space="0" w:color="auto"/>
          </w:divBdr>
        </w:div>
        <w:div w:id="555704711">
          <w:marLeft w:val="0"/>
          <w:marRight w:val="0"/>
          <w:marTop w:val="120"/>
          <w:marBottom w:val="0"/>
          <w:divBdr>
            <w:top w:val="none" w:sz="0" w:space="0" w:color="auto"/>
            <w:left w:val="none" w:sz="0" w:space="0" w:color="auto"/>
            <w:bottom w:val="none" w:sz="0" w:space="0" w:color="auto"/>
            <w:right w:val="none" w:sz="0" w:space="0" w:color="auto"/>
          </w:divBdr>
        </w:div>
        <w:div w:id="1627156249">
          <w:marLeft w:val="0"/>
          <w:marRight w:val="0"/>
          <w:marTop w:val="120"/>
          <w:marBottom w:val="0"/>
          <w:divBdr>
            <w:top w:val="none" w:sz="0" w:space="0" w:color="auto"/>
            <w:left w:val="none" w:sz="0" w:space="0" w:color="auto"/>
            <w:bottom w:val="none" w:sz="0" w:space="0" w:color="auto"/>
            <w:right w:val="none" w:sz="0" w:space="0" w:color="auto"/>
          </w:divBdr>
        </w:div>
      </w:divsChild>
    </w:div>
    <w:div w:id="734818342">
      <w:bodyDiv w:val="1"/>
      <w:marLeft w:val="0"/>
      <w:marRight w:val="0"/>
      <w:marTop w:val="0"/>
      <w:marBottom w:val="0"/>
      <w:divBdr>
        <w:top w:val="none" w:sz="0" w:space="0" w:color="auto"/>
        <w:left w:val="none" w:sz="0" w:space="0" w:color="auto"/>
        <w:bottom w:val="none" w:sz="0" w:space="0" w:color="auto"/>
        <w:right w:val="none" w:sz="0" w:space="0" w:color="auto"/>
      </w:divBdr>
      <w:divsChild>
        <w:div w:id="1606229529">
          <w:marLeft w:val="0"/>
          <w:marRight w:val="0"/>
          <w:marTop w:val="120"/>
          <w:marBottom w:val="0"/>
          <w:divBdr>
            <w:top w:val="none" w:sz="0" w:space="0" w:color="auto"/>
            <w:left w:val="none" w:sz="0" w:space="0" w:color="auto"/>
            <w:bottom w:val="none" w:sz="0" w:space="0" w:color="auto"/>
            <w:right w:val="none" w:sz="0" w:space="0" w:color="auto"/>
          </w:divBdr>
        </w:div>
      </w:divsChild>
    </w:div>
    <w:div w:id="736319996">
      <w:bodyDiv w:val="1"/>
      <w:marLeft w:val="0"/>
      <w:marRight w:val="0"/>
      <w:marTop w:val="0"/>
      <w:marBottom w:val="0"/>
      <w:divBdr>
        <w:top w:val="none" w:sz="0" w:space="0" w:color="auto"/>
        <w:left w:val="none" w:sz="0" w:space="0" w:color="auto"/>
        <w:bottom w:val="none" w:sz="0" w:space="0" w:color="auto"/>
        <w:right w:val="none" w:sz="0" w:space="0" w:color="auto"/>
      </w:divBdr>
      <w:divsChild>
        <w:div w:id="1412385912">
          <w:marLeft w:val="0"/>
          <w:marRight w:val="0"/>
          <w:marTop w:val="120"/>
          <w:marBottom w:val="0"/>
          <w:divBdr>
            <w:top w:val="none" w:sz="0" w:space="0" w:color="auto"/>
            <w:left w:val="none" w:sz="0" w:space="0" w:color="auto"/>
            <w:bottom w:val="none" w:sz="0" w:space="0" w:color="auto"/>
            <w:right w:val="none" w:sz="0" w:space="0" w:color="auto"/>
          </w:divBdr>
        </w:div>
      </w:divsChild>
    </w:div>
    <w:div w:id="736589585">
      <w:bodyDiv w:val="1"/>
      <w:marLeft w:val="0"/>
      <w:marRight w:val="0"/>
      <w:marTop w:val="0"/>
      <w:marBottom w:val="0"/>
      <w:divBdr>
        <w:top w:val="none" w:sz="0" w:space="0" w:color="auto"/>
        <w:left w:val="none" w:sz="0" w:space="0" w:color="auto"/>
        <w:bottom w:val="none" w:sz="0" w:space="0" w:color="auto"/>
        <w:right w:val="none" w:sz="0" w:space="0" w:color="auto"/>
      </w:divBdr>
      <w:divsChild>
        <w:div w:id="410086292">
          <w:marLeft w:val="0"/>
          <w:marRight w:val="0"/>
          <w:marTop w:val="120"/>
          <w:marBottom w:val="0"/>
          <w:divBdr>
            <w:top w:val="none" w:sz="0" w:space="0" w:color="auto"/>
            <w:left w:val="none" w:sz="0" w:space="0" w:color="auto"/>
            <w:bottom w:val="none" w:sz="0" w:space="0" w:color="auto"/>
            <w:right w:val="none" w:sz="0" w:space="0" w:color="auto"/>
          </w:divBdr>
        </w:div>
      </w:divsChild>
    </w:div>
    <w:div w:id="736707340">
      <w:bodyDiv w:val="1"/>
      <w:marLeft w:val="0"/>
      <w:marRight w:val="0"/>
      <w:marTop w:val="0"/>
      <w:marBottom w:val="0"/>
      <w:divBdr>
        <w:top w:val="none" w:sz="0" w:space="0" w:color="auto"/>
        <w:left w:val="none" w:sz="0" w:space="0" w:color="auto"/>
        <w:bottom w:val="none" w:sz="0" w:space="0" w:color="auto"/>
        <w:right w:val="none" w:sz="0" w:space="0" w:color="auto"/>
      </w:divBdr>
      <w:divsChild>
        <w:div w:id="85615871">
          <w:marLeft w:val="0"/>
          <w:marRight w:val="0"/>
          <w:marTop w:val="0"/>
          <w:marBottom w:val="0"/>
          <w:divBdr>
            <w:top w:val="none" w:sz="0" w:space="0" w:color="auto"/>
            <w:left w:val="none" w:sz="0" w:space="0" w:color="auto"/>
            <w:bottom w:val="none" w:sz="0" w:space="0" w:color="auto"/>
            <w:right w:val="none" w:sz="0" w:space="0" w:color="auto"/>
          </w:divBdr>
          <w:divsChild>
            <w:div w:id="177357405">
              <w:marLeft w:val="0"/>
              <w:marRight w:val="0"/>
              <w:marTop w:val="0"/>
              <w:marBottom w:val="0"/>
              <w:divBdr>
                <w:top w:val="none" w:sz="0" w:space="0" w:color="auto"/>
                <w:left w:val="none" w:sz="0" w:space="0" w:color="auto"/>
                <w:bottom w:val="none" w:sz="0" w:space="0" w:color="auto"/>
                <w:right w:val="none" w:sz="0" w:space="0" w:color="auto"/>
              </w:divBdr>
            </w:div>
          </w:divsChild>
        </w:div>
        <w:div w:id="105196578">
          <w:marLeft w:val="0"/>
          <w:marRight w:val="0"/>
          <w:marTop w:val="0"/>
          <w:marBottom w:val="0"/>
          <w:divBdr>
            <w:top w:val="none" w:sz="0" w:space="0" w:color="auto"/>
            <w:left w:val="none" w:sz="0" w:space="0" w:color="auto"/>
            <w:bottom w:val="none" w:sz="0" w:space="0" w:color="auto"/>
            <w:right w:val="none" w:sz="0" w:space="0" w:color="auto"/>
          </w:divBdr>
          <w:divsChild>
            <w:div w:id="559634635">
              <w:marLeft w:val="0"/>
              <w:marRight w:val="0"/>
              <w:marTop w:val="0"/>
              <w:marBottom w:val="0"/>
              <w:divBdr>
                <w:top w:val="none" w:sz="0" w:space="0" w:color="auto"/>
                <w:left w:val="none" w:sz="0" w:space="0" w:color="auto"/>
                <w:bottom w:val="none" w:sz="0" w:space="0" w:color="auto"/>
                <w:right w:val="none" w:sz="0" w:space="0" w:color="auto"/>
              </w:divBdr>
            </w:div>
          </w:divsChild>
        </w:div>
        <w:div w:id="1866366120">
          <w:marLeft w:val="0"/>
          <w:marRight w:val="0"/>
          <w:marTop w:val="0"/>
          <w:marBottom w:val="0"/>
          <w:divBdr>
            <w:top w:val="none" w:sz="0" w:space="0" w:color="auto"/>
            <w:left w:val="none" w:sz="0" w:space="0" w:color="auto"/>
            <w:bottom w:val="none" w:sz="0" w:space="0" w:color="auto"/>
            <w:right w:val="none" w:sz="0" w:space="0" w:color="auto"/>
          </w:divBdr>
          <w:divsChild>
            <w:div w:id="1757706254">
              <w:marLeft w:val="0"/>
              <w:marRight w:val="0"/>
              <w:marTop w:val="0"/>
              <w:marBottom w:val="0"/>
              <w:divBdr>
                <w:top w:val="none" w:sz="0" w:space="0" w:color="auto"/>
                <w:left w:val="none" w:sz="0" w:space="0" w:color="auto"/>
                <w:bottom w:val="none" w:sz="0" w:space="0" w:color="auto"/>
                <w:right w:val="none" w:sz="0" w:space="0" w:color="auto"/>
              </w:divBdr>
            </w:div>
          </w:divsChild>
        </w:div>
        <w:div w:id="437221588">
          <w:marLeft w:val="0"/>
          <w:marRight w:val="0"/>
          <w:marTop w:val="0"/>
          <w:marBottom w:val="0"/>
          <w:divBdr>
            <w:top w:val="none" w:sz="0" w:space="0" w:color="auto"/>
            <w:left w:val="none" w:sz="0" w:space="0" w:color="auto"/>
            <w:bottom w:val="none" w:sz="0" w:space="0" w:color="auto"/>
            <w:right w:val="none" w:sz="0" w:space="0" w:color="auto"/>
          </w:divBdr>
          <w:divsChild>
            <w:div w:id="1132868489">
              <w:marLeft w:val="0"/>
              <w:marRight w:val="0"/>
              <w:marTop w:val="0"/>
              <w:marBottom w:val="0"/>
              <w:divBdr>
                <w:top w:val="none" w:sz="0" w:space="0" w:color="auto"/>
                <w:left w:val="none" w:sz="0" w:space="0" w:color="auto"/>
                <w:bottom w:val="none" w:sz="0" w:space="0" w:color="auto"/>
                <w:right w:val="none" w:sz="0" w:space="0" w:color="auto"/>
              </w:divBdr>
            </w:div>
          </w:divsChild>
        </w:div>
        <w:div w:id="871962994">
          <w:marLeft w:val="0"/>
          <w:marRight w:val="0"/>
          <w:marTop w:val="0"/>
          <w:marBottom w:val="0"/>
          <w:divBdr>
            <w:top w:val="none" w:sz="0" w:space="0" w:color="auto"/>
            <w:left w:val="none" w:sz="0" w:space="0" w:color="auto"/>
            <w:bottom w:val="none" w:sz="0" w:space="0" w:color="auto"/>
            <w:right w:val="none" w:sz="0" w:space="0" w:color="auto"/>
          </w:divBdr>
          <w:divsChild>
            <w:div w:id="1733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91071">
      <w:bodyDiv w:val="1"/>
      <w:marLeft w:val="0"/>
      <w:marRight w:val="0"/>
      <w:marTop w:val="0"/>
      <w:marBottom w:val="0"/>
      <w:divBdr>
        <w:top w:val="none" w:sz="0" w:space="0" w:color="auto"/>
        <w:left w:val="none" w:sz="0" w:space="0" w:color="auto"/>
        <w:bottom w:val="none" w:sz="0" w:space="0" w:color="auto"/>
        <w:right w:val="none" w:sz="0" w:space="0" w:color="auto"/>
      </w:divBdr>
      <w:divsChild>
        <w:div w:id="1178499722">
          <w:marLeft w:val="0"/>
          <w:marRight w:val="0"/>
          <w:marTop w:val="120"/>
          <w:marBottom w:val="0"/>
          <w:divBdr>
            <w:top w:val="none" w:sz="0" w:space="0" w:color="auto"/>
            <w:left w:val="none" w:sz="0" w:space="0" w:color="auto"/>
            <w:bottom w:val="none" w:sz="0" w:space="0" w:color="auto"/>
            <w:right w:val="none" w:sz="0" w:space="0" w:color="auto"/>
          </w:divBdr>
        </w:div>
      </w:divsChild>
    </w:div>
    <w:div w:id="738866626">
      <w:bodyDiv w:val="1"/>
      <w:marLeft w:val="0"/>
      <w:marRight w:val="0"/>
      <w:marTop w:val="0"/>
      <w:marBottom w:val="0"/>
      <w:divBdr>
        <w:top w:val="none" w:sz="0" w:space="0" w:color="auto"/>
        <w:left w:val="none" w:sz="0" w:space="0" w:color="auto"/>
        <w:bottom w:val="none" w:sz="0" w:space="0" w:color="auto"/>
        <w:right w:val="none" w:sz="0" w:space="0" w:color="auto"/>
      </w:divBdr>
      <w:divsChild>
        <w:div w:id="816997264">
          <w:marLeft w:val="0"/>
          <w:marRight w:val="0"/>
          <w:marTop w:val="120"/>
          <w:marBottom w:val="0"/>
          <w:divBdr>
            <w:top w:val="none" w:sz="0" w:space="0" w:color="auto"/>
            <w:left w:val="none" w:sz="0" w:space="0" w:color="auto"/>
            <w:bottom w:val="none" w:sz="0" w:space="0" w:color="auto"/>
            <w:right w:val="none" w:sz="0" w:space="0" w:color="auto"/>
          </w:divBdr>
        </w:div>
      </w:divsChild>
    </w:div>
    <w:div w:id="739326065">
      <w:bodyDiv w:val="1"/>
      <w:marLeft w:val="0"/>
      <w:marRight w:val="0"/>
      <w:marTop w:val="0"/>
      <w:marBottom w:val="0"/>
      <w:divBdr>
        <w:top w:val="none" w:sz="0" w:space="0" w:color="auto"/>
        <w:left w:val="none" w:sz="0" w:space="0" w:color="auto"/>
        <w:bottom w:val="none" w:sz="0" w:space="0" w:color="auto"/>
        <w:right w:val="none" w:sz="0" w:space="0" w:color="auto"/>
      </w:divBdr>
      <w:divsChild>
        <w:div w:id="253710876">
          <w:marLeft w:val="0"/>
          <w:marRight w:val="0"/>
          <w:marTop w:val="0"/>
          <w:marBottom w:val="0"/>
          <w:divBdr>
            <w:top w:val="none" w:sz="0" w:space="0" w:color="auto"/>
            <w:left w:val="none" w:sz="0" w:space="0" w:color="auto"/>
            <w:bottom w:val="none" w:sz="0" w:space="0" w:color="auto"/>
            <w:right w:val="none" w:sz="0" w:space="0" w:color="auto"/>
          </w:divBdr>
          <w:divsChild>
            <w:div w:id="335811582">
              <w:marLeft w:val="0"/>
              <w:marRight w:val="0"/>
              <w:marTop w:val="0"/>
              <w:marBottom w:val="0"/>
              <w:divBdr>
                <w:top w:val="none" w:sz="0" w:space="0" w:color="auto"/>
                <w:left w:val="none" w:sz="0" w:space="0" w:color="auto"/>
                <w:bottom w:val="none" w:sz="0" w:space="0" w:color="auto"/>
                <w:right w:val="none" w:sz="0" w:space="0" w:color="auto"/>
              </w:divBdr>
              <w:divsChild>
                <w:div w:id="2142261915">
                  <w:marLeft w:val="0"/>
                  <w:marRight w:val="0"/>
                  <w:marTop w:val="0"/>
                  <w:marBottom w:val="0"/>
                  <w:divBdr>
                    <w:top w:val="none" w:sz="0" w:space="0" w:color="auto"/>
                    <w:left w:val="none" w:sz="0" w:space="0" w:color="auto"/>
                    <w:bottom w:val="none" w:sz="0" w:space="0" w:color="auto"/>
                    <w:right w:val="none" w:sz="0" w:space="0" w:color="auto"/>
                  </w:divBdr>
                  <w:divsChild>
                    <w:div w:id="255211927">
                      <w:marLeft w:val="0"/>
                      <w:marRight w:val="0"/>
                      <w:marTop w:val="0"/>
                      <w:marBottom w:val="0"/>
                      <w:divBdr>
                        <w:top w:val="none" w:sz="0" w:space="0" w:color="auto"/>
                        <w:left w:val="none" w:sz="0" w:space="0" w:color="auto"/>
                        <w:bottom w:val="none" w:sz="0" w:space="0" w:color="auto"/>
                        <w:right w:val="none" w:sz="0" w:space="0" w:color="auto"/>
                      </w:divBdr>
                      <w:divsChild>
                        <w:div w:id="1209342494">
                          <w:marLeft w:val="-180"/>
                          <w:marRight w:val="-180"/>
                          <w:marTop w:val="0"/>
                          <w:marBottom w:val="0"/>
                          <w:divBdr>
                            <w:top w:val="none" w:sz="0" w:space="0" w:color="auto"/>
                            <w:left w:val="none" w:sz="0" w:space="0" w:color="auto"/>
                            <w:bottom w:val="none" w:sz="0" w:space="0" w:color="auto"/>
                            <w:right w:val="none" w:sz="0" w:space="0" w:color="auto"/>
                          </w:divBdr>
                          <w:divsChild>
                            <w:div w:id="1429423978">
                              <w:marLeft w:val="0"/>
                              <w:marRight w:val="0"/>
                              <w:marTop w:val="0"/>
                              <w:marBottom w:val="0"/>
                              <w:divBdr>
                                <w:top w:val="none" w:sz="0" w:space="0" w:color="auto"/>
                                <w:left w:val="none" w:sz="0" w:space="0" w:color="auto"/>
                                <w:bottom w:val="none" w:sz="0" w:space="0" w:color="auto"/>
                                <w:right w:val="none" w:sz="0" w:space="0" w:color="auto"/>
                              </w:divBdr>
                              <w:divsChild>
                                <w:div w:id="448740271">
                                  <w:marLeft w:val="0"/>
                                  <w:marRight w:val="0"/>
                                  <w:marTop w:val="0"/>
                                  <w:marBottom w:val="0"/>
                                  <w:divBdr>
                                    <w:top w:val="none" w:sz="0" w:space="0" w:color="auto"/>
                                    <w:left w:val="none" w:sz="0" w:space="0" w:color="auto"/>
                                    <w:bottom w:val="none" w:sz="0" w:space="0" w:color="auto"/>
                                    <w:right w:val="none" w:sz="0" w:space="0" w:color="auto"/>
                                  </w:divBdr>
                                  <w:divsChild>
                                    <w:div w:id="337543017">
                                      <w:marLeft w:val="0"/>
                                      <w:marRight w:val="0"/>
                                      <w:marTop w:val="0"/>
                                      <w:marBottom w:val="576"/>
                                      <w:divBdr>
                                        <w:top w:val="none" w:sz="0" w:space="0" w:color="auto"/>
                                        <w:left w:val="none" w:sz="0" w:space="0" w:color="auto"/>
                                        <w:bottom w:val="none" w:sz="0" w:space="0" w:color="auto"/>
                                        <w:right w:val="none" w:sz="0" w:space="0" w:color="auto"/>
                                      </w:divBdr>
                                      <w:divsChild>
                                        <w:div w:id="427312457">
                                          <w:marLeft w:val="0"/>
                                          <w:marRight w:val="0"/>
                                          <w:marTop w:val="0"/>
                                          <w:marBottom w:val="0"/>
                                          <w:divBdr>
                                            <w:top w:val="none" w:sz="0" w:space="0" w:color="auto"/>
                                            <w:left w:val="none" w:sz="0" w:space="0" w:color="auto"/>
                                            <w:bottom w:val="none" w:sz="0" w:space="0" w:color="auto"/>
                                            <w:right w:val="none" w:sz="0" w:space="0" w:color="auto"/>
                                          </w:divBdr>
                                          <w:divsChild>
                                            <w:div w:id="156311942">
                                              <w:marLeft w:val="0"/>
                                              <w:marRight w:val="0"/>
                                              <w:marTop w:val="0"/>
                                              <w:marBottom w:val="0"/>
                                              <w:divBdr>
                                                <w:top w:val="none" w:sz="0" w:space="0" w:color="auto"/>
                                                <w:left w:val="none" w:sz="0" w:space="0" w:color="auto"/>
                                                <w:bottom w:val="none" w:sz="0" w:space="0" w:color="auto"/>
                                                <w:right w:val="none" w:sz="0" w:space="0" w:color="auto"/>
                                              </w:divBdr>
                                              <w:divsChild>
                                                <w:div w:id="1579286932">
                                                  <w:marLeft w:val="0"/>
                                                  <w:marRight w:val="0"/>
                                                  <w:marTop w:val="0"/>
                                                  <w:marBottom w:val="0"/>
                                                  <w:divBdr>
                                                    <w:top w:val="none" w:sz="0" w:space="0" w:color="auto"/>
                                                    <w:left w:val="none" w:sz="0" w:space="0" w:color="auto"/>
                                                    <w:bottom w:val="none" w:sz="0" w:space="0" w:color="auto"/>
                                                    <w:right w:val="none" w:sz="0" w:space="0" w:color="auto"/>
                                                  </w:divBdr>
                                                  <w:divsChild>
                                                    <w:div w:id="403185392">
                                                      <w:marLeft w:val="0"/>
                                                      <w:marRight w:val="0"/>
                                                      <w:marTop w:val="0"/>
                                                      <w:marBottom w:val="0"/>
                                                      <w:divBdr>
                                                        <w:top w:val="none" w:sz="0" w:space="0" w:color="auto"/>
                                                        <w:left w:val="none" w:sz="0" w:space="0" w:color="auto"/>
                                                        <w:bottom w:val="none" w:sz="0" w:space="0" w:color="auto"/>
                                                        <w:right w:val="none" w:sz="0" w:space="0" w:color="auto"/>
                                                      </w:divBdr>
                                                      <w:divsChild>
                                                        <w:div w:id="1036197996">
                                                          <w:marLeft w:val="0"/>
                                                          <w:marRight w:val="0"/>
                                                          <w:marTop w:val="0"/>
                                                          <w:marBottom w:val="84"/>
                                                          <w:divBdr>
                                                            <w:top w:val="none" w:sz="0" w:space="0" w:color="auto"/>
                                                            <w:left w:val="none" w:sz="0" w:space="0" w:color="auto"/>
                                                            <w:bottom w:val="none" w:sz="0" w:space="0" w:color="auto"/>
                                                            <w:right w:val="none" w:sz="0" w:space="0" w:color="auto"/>
                                                          </w:divBdr>
                                                        </w:div>
                                                        <w:div w:id="13057693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795052">
      <w:bodyDiv w:val="1"/>
      <w:marLeft w:val="0"/>
      <w:marRight w:val="0"/>
      <w:marTop w:val="0"/>
      <w:marBottom w:val="0"/>
      <w:divBdr>
        <w:top w:val="none" w:sz="0" w:space="0" w:color="auto"/>
        <w:left w:val="none" w:sz="0" w:space="0" w:color="auto"/>
        <w:bottom w:val="none" w:sz="0" w:space="0" w:color="auto"/>
        <w:right w:val="none" w:sz="0" w:space="0" w:color="auto"/>
      </w:divBdr>
    </w:div>
    <w:div w:id="739907749">
      <w:bodyDiv w:val="1"/>
      <w:marLeft w:val="0"/>
      <w:marRight w:val="0"/>
      <w:marTop w:val="0"/>
      <w:marBottom w:val="0"/>
      <w:divBdr>
        <w:top w:val="none" w:sz="0" w:space="0" w:color="auto"/>
        <w:left w:val="none" w:sz="0" w:space="0" w:color="auto"/>
        <w:bottom w:val="none" w:sz="0" w:space="0" w:color="auto"/>
        <w:right w:val="none" w:sz="0" w:space="0" w:color="auto"/>
      </w:divBdr>
    </w:div>
    <w:div w:id="740371987">
      <w:bodyDiv w:val="1"/>
      <w:marLeft w:val="0"/>
      <w:marRight w:val="0"/>
      <w:marTop w:val="0"/>
      <w:marBottom w:val="0"/>
      <w:divBdr>
        <w:top w:val="none" w:sz="0" w:space="0" w:color="auto"/>
        <w:left w:val="none" w:sz="0" w:space="0" w:color="auto"/>
        <w:bottom w:val="none" w:sz="0" w:space="0" w:color="auto"/>
        <w:right w:val="none" w:sz="0" w:space="0" w:color="auto"/>
      </w:divBdr>
    </w:div>
    <w:div w:id="740714703">
      <w:bodyDiv w:val="1"/>
      <w:marLeft w:val="0"/>
      <w:marRight w:val="0"/>
      <w:marTop w:val="0"/>
      <w:marBottom w:val="0"/>
      <w:divBdr>
        <w:top w:val="none" w:sz="0" w:space="0" w:color="auto"/>
        <w:left w:val="none" w:sz="0" w:space="0" w:color="auto"/>
        <w:bottom w:val="none" w:sz="0" w:space="0" w:color="auto"/>
        <w:right w:val="none" w:sz="0" w:space="0" w:color="auto"/>
      </w:divBdr>
      <w:divsChild>
        <w:div w:id="1589578410">
          <w:marLeft w:val="0"/>
          <w:marRight w:val="0"/>
          <w:marTop w:val="120"/>
          <w:marBottom w:val="0"/>
          <w:divBdr>
            <w:top w:val="none" w:sz="0" w:space="0" w:color="auto"/>
            <w:left w:val="none" w:sz="0" w:space="0" w:color="auto"/>
            <w:bottom w:val="none" w:sz="0" w:space="0" w:color="auto"/>
            <w:right w:val="none" w:sz="0" w:space="0" w:color="auto"/>
          </w:divBdr>
        </w:div>
      </w:divsChild>
    </w:div>
    <w:div w:id="740718059">
      <w:bodyDiv w:val="1"/>
      <w:marLeft w:val="0"/>
      <w:marRight w:val="0"/>
      <w:marTop w:val="0"/>
      <w:marBottom w:val="0"/>
      <w:divBdr>
        <w:top w:val="none" w:sz="0" w:space="0" w:color="auto"/>
        <w:left w:val="none" w:sz="0" w:space="0" w:color="auto"/>
        <w:bottom w:val="none" w:sz="0" w:space="0" w:color="auto"/>
        <w:right w:val="none" w:sz="0" w:space="0" w:color="auto"/>
      </w:divBdr>
      <w:divsChild>
        <w:div w:id="2127389220">
          <w:marLeft w:val="0"/>
          <w:marRight w:val="0"/>
          <w:marTop w:val="0"/>
          <w:marBottom w:val="0"/>
          <w:divBdr>
            <w:top w:val="none" w:sz="0" w:space="0" w:color="auto"/>
            <w:left w:val="none" w:sz="0" w:space="0" w:color="auto"/>
            <w:bottom w:val="none" w:sz="0" w:space="0" w:color="auto"/>
            <w:right w:val="none" w:sz="0" w:space="0" w:color="auto"/>
          </w:divBdr>
          <w:divsChild>
            <w:div w:id="1960797061">
              <w:marLeft w:val="0"/>
              <w:marRight w:val="0"/>
              <w:marTop w:val="0"/>
              <w:marBottom w:val="0"/>
              <w:divBdr>
                <w:top w:val="none" w:sz="0" w:space="0" w:color="auto"/>
                <w:left w:val="none" w:sz="0" w:space="0" w:color="auto"/>
                <w:bottom w:val="none" w:sz="0" w:space="0" w:color="auto"/>
                <w:right w:val="none" w:sz="0" w:space="0" w:color="auto"/>
              </w:divBdr>
              <w:divsChild>
                <w:div w:id="671490357">
                  <w:marLeft w:val="0"/>
                  <w:marRight w:val="0"/>
                  <w:marTop w:val="0"/>
                  <w:marBottom w:val="0"/>
                  <w:divBdr>
                    <w:top w:val="none" w:sz="0" w:space="0" w:color="auto"/>
                    <w:left w:val="none" w:sz="0" w:space="0" w:color="auto"/>
                    <w:bottom w:val="none" w:sz="0" w:space="0" w:color="auto"/>
                    <w:right w:val="none" w:sz="0" w:space="0" w:color="auto"/>
                  </w:divBdr>
                  <w:divsChild>
                    <w:div w:id="2049794413">
                      <w:marLeft w:val="-180"/>
                      <w:marRight w:val="-180"/>
                      <w:marTop w:val="0"/>
                      <w:marBottom w:val="0"/>
                      <w:divBdr>
                        <w:top w:val="none" w:sz="0" w:space="0" w:color="auto"/>
                        <w:left w:val="none" w:sz="0" w:space="0" w:color="auto"/>
                        <w:bottom w:val="none" w:sz="0" w:space="0" w:color="auto"/>
                        <w:right w:val="none" w:sz="0" w:space="0" w:color="auto"/>
                      </w:divBdr>
                      <w:divsChild>
                        <w:div w:id="1556156313">
                          <w:marLeft w:val="0"/>
                          <w:marRight w:val="0"/>
                          <w:marTop w:val="0"/>
                          <w:marBottom w:val="0"/>
                          <w:divBdr>
                            <w:top w:val="none" w:sz="0" w:space="0" w:color="auto"/>
                            <w:left w:val="none" w:sz="0" w:space="0" w:color="auto"/>
                            <w:bottom w:val="none" w:sz="0" w:space="0" w:color="auto"/>
                            <w:right w:val="none" w:sz="0" w:space="0" w:color="auto"/>
                          </w:divBdr>
                          <w:divsChild>
                            <w:div w:id="791940256">
                              <w:marLeft w:val="0"/>
                              <w:marRight w:val="0"/>
                              <w:marTop w:val="0"/>
                              <w:marBottom w:val="0"/>
                              <w:divBdr>
                                <w:top w:val="none" w:sz="0" w:space="0" w:color="auto"/>
                                <w:left w:val="none" w:sz="0" w:space="0" w:color="auto"/>
                                <w:bottom w:val="none" w:sz="0" w:space="0" w:color="auto"/>
                                <w:right w:val="none" w:sz="0" w:space="0" w:color="auto"/>
                              </w:divBdr>
                              <w:divsChild>
                                <w:div w:id="351078335">
                                  <w:marLeft w:val="0"/>
                                  <w:marRight w:val="0"/>
                                  <w:marTop w:val="0"/>
                                  <w:marBottom w:val="0"/>
                                  <w:divBdr>
                                    <w:top w:val="none" w:sz="0" w:space="0" w:color="auto"/>
                                    <w:left w:val="none" w:sz="0" w:space="0" w:color="auto"/>
                                    <w:bottom w:val="none" w:sz="0" w:space="0" w:color="auto"/>
                                    <w:right w:val="none" w:sz="0" w:space="0" w:color="auto"/>
                                  </w:divBdr>
                                  <w:divsChild>
                                    <w:div w:id="843662882">
                                      <w:marLeft w:val="0"/>
                                      <w:marRight w:val="0"/>
                                      <w:marTop w:val="0"/>
                                      <w:marBottom w:val="576"/>
                                      <w:divBdr>
                                        <w:top w:val="none" w:sz="0" w:space="0" w:color="auto"/>
                                        <w:left w:val="none" w:sz="0" w:space="0" w:color="auto"/>
                                        <w:bottom w:val="none" w:sz="0" w:space="0" w:color="auto"/>
                                        <w:right w:val="none" w:sz="0" w:space="0" w:color="auto"/>
                                      </w:divBdr>
                                      <w:divsChild>
                                        <w:div w:id="441152711">
                                          <w:marLeft w:val="0"/>
                                          <w:marRight w:val="0"/>
                                          <w:marTop w:val="0"/>
                                          <w:marBottom w:val="0"/>
                                          <w:divBdr>
                                            <w:top w:val="none" w:sz="0" w:space="0" w:color="auto"/>
                                            <w:left w:val="none" w:sz="0" w:space="0" w:color="auto"/>
                                            <w:bottom w:val="none" w:sz="0" w:space="0" w:color="auto"/>
                                            <w:right w:val="none" w:sz="0" w:space="0" w:color="auto"/>
                                          </w:divBdr>
                                          <w:divsChild>
                                            <w:div w:id="1400207175">
                                              <w:marLeft w:val="0"/>
                                              <w:marRight w:val="0"/>
                                              <w:marTop w:val="0"/>
                                              <w:marBottom w:val="0"/>
                                              <w:divBdr>
                                                <w:top w:val="none" w:sz="0" w:space="0" w:color="auto"/>
                                                <w:left w:val="none" w:sz="0" w:space="0" w:color="auto"/>
                                                <w:bottom w:val="none" w:sz="0" w:space="0" w:color="auto"/>
                                                <w:right w:val="none" w:sz="0" w:space="0" w:color="auto"/>
                                              </w:divBdr>
                                              <w:divsChild>
                                                <w:div w:id="1578906189">
                                                  <w:marLeft w:val="0"/>
                                                  <w:marRight w:val="0"/>
                                                  <w:marTop w:val="0"/>
                                                  <w:marBottom w:val="0"/>
                                                  <w:divBdr>
                                                    <w:top w:val="none" w:sz="0" w:space="0" w:color="auto"/>
                                                    <w:left w:val="none" w:sz="0" w:space="0" w:color="auto"/>
                                                    <w:bottom w:val="none" w:sz="0" w:space="0" w:color="auto"/>
                                                    <w:right w:val="none" w:sz="0" w:space="0" w:color="auto"/>
                                                  </w:divBdr>
                                                  <w:divsChild>
                                                    <w:div w:id="2092653593">
                                                      <w:marLeft w:val="0"/>
                                                      <w:marRight w:val="0"/>
                                                      <w:marTop w:val="0"/>
                                                      <w:marBottom w:val="0"/>
                                                      <w:divBdr>
                                                        <w:top w:val="none" w:sz="0" w:space="0" w:color="auto"/>
                                                        <w:left w:val="none" w:sz="0" w:space="0" w:color="auto"/>
                                                        <w:bottom w:val="none" w:sz="0" w:space="0" w:color="auto"/>
                                                        <w:right w:val="none" w:sz="0" w:space="0" w:color="auto"/>
                                                      </w:divBdr>
                                                      <w:divsChild>
                                                        <w:div w:id="105007214">
                                                          <w:marLeft w:val="0"/>
                                                          <w:marRight w:val="0"/>
                                                          <w:marTop w:val="0"/>
                                                          <w:marBottom w:val="84"/>
                                                          <w:divBdr>
                                                            <w:top w:val="none" w:sz="0" w:space="0" w:color="auto"/>
                                                            <w:left w:val="none" w:sz="0" w:space="0" w:color="auto"/>
                                                            <w:bottom w:val="none" w:sz="0" w:space="0" w:color="auto"/>
                                                            <w:right w:val="none" w:sz="0" w:space="0" w:color="auto"/>
                                                          </w:divBdr>
                                                        </w:div>
                                                        <w:div w:id="10979909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83775">
      <w:bodyDiv w:val="1"/>
      <w:marLeft w:val="0"/>
      <w:marRight w:val="0"/>
      <w:marTop w:val="0"/>
      <w:marBottom w:val="0"/>
      <w:divBdr>
        <w:top w:val="none" w:sz="0" w:space="0" w:color="auto"/>
        <w:left w:val="none" w:sz="0" w:space="0" w:color="auto"/>
        <w:bottom w:val="none" w:sz="0" w:space="0" w:color="auto"/>
        <w:right w:val="none" w:sz="0" w:space="0" w:color="auto"/>
      </w:divBdr>
      <w:divsChild>
        <w:div w:id="1547647287">
          <w:marLeft w:val="0"/>
          <w:marRight w:val="0"/>
          <w:marTop w:val="120"/>
          <w:marBottom w:val="0"/>
          <w:divBdr>
            <w:top w:val="none" w:sz="0" w:space="0" w:color="auto"/>
            <w:left w:val="none" w:sz="0" w:space="0" w:color="auto"/>
            <w:bottom w:val="none" w:sz="0" w:space="0" w:color="auto"/>
            <w:right w:val="none" w:sz="0" w:space="0" w:color="auto"/>
          </w:divBdr>
        </w:div>
        <w:div w:id="1031952267">
          <w:marLeft w:val="0"/>
          <w:marRight w:val="0"/>
          <w:marTop w:val="120"/>
          <w:marBottom w:val="0"/>
          <w:divBdr>
            <w:top w:val="none" w:sz="0" w:space="0" w:color="auto"/>
            <w:left w:val="none" w:sz="0" w:space="0" w:color="auto"/>
            <w:bottom w:val="none" w:sz="0" w:space="0" w:color="auto"/>
            <w:right w:val="none" w:sz="0" w:space="0" w:color="auto"/>
          </w:divBdr>
        </w:div>
        <w:div w:id="1332878649">
          <w:marLeft w:val="0"/>
          <w:marRight w:val="0"/>
          <w:marTop w:val="120"/>
          <w:marBottom w:val="0"/>
          <w:divBdr>
            <w:top w:val="none" w:sz="0" w:space="0" w:color="auto"/>
            <w:left w:val="none" w:sz="0" w:space="0" w:color="auto"/>
            <w:bottom w:val="none" w:sz="0" w:space="0" w:color="auto"/>
            <w:right w:val="none" w:sz="0" w:space="0" w:color="auto"/>
          </w:divBdr>
        </w:div>
      </w:divsChild>
    </w:div>
    <w:div w:id="741564886">
      <w:bodyDiv w:val="1"/>
      <w:marLeft w:val="0"/>
      <w:marRight w:val="0"/>
      <w:marTop w:val="0"/>
      <w:marBottom w:val="0"/>
      <w:divBdr>
        <w:top w:val="none" w:sz="0" w:space="0" w:color="auto"/>
        <w:left w:val="none" w:sz="0" w:space="0" w:color="auto"/>
        <w:bottom w:val="none" w:sz="0" w:space="0" w:color="auto"/>
        <w:right w:val="none" w:sz="0" w:space="0" w:color="auto"/>
      </w:divBdr>
      <w:divsChild>
        <w:div w:id="187910774">
          <w:marLeft w:val="0"/>
          <w:marRight w:val="0"/>
          <w:marTop w:val="120"/>
          <w:marBottom w:val="0"/>
          <w:divBdr>
            <w:top w:val="none" w:sz="0" w:space="0" w:color="auto"/>
            <w:left w:val="none" w:sz="0" w:space="0" w:color="auto"/>
            <w:bottom w:val="none" w:sz="0" w:space="0" w:color="auto"/>
            <w:right w:val="none" w:sz="0" w:space="0" w:color="auto"/>
          </w:divBdr>
        </w:div>
      </w:divsChild>
    </w:div>
    <w:div w:id="743188476">
      <w:bodyDiv w:val="1"/>
      <w:marLeft w:val="0"/>
      <w:marRight w:val="0"/>
      <w:marTop w:val="0"/>
      <w:marBottom w:val="0"/>
      <w:divBdr>
        <w:top w:val="none" w:sz="0" w:space="0" w:color="auto"/>
        <w:left w:val="none" w:sz="0" w:space="0" w:color="auto"/>
        <w:bottom w:val="none" w:sz="0" w:space="0" w:color="auto"/>
        <w:right w:val="none" w:sz="0" w:space="0" w:color="auto"/>
      </w:divBdr>
      <w:divsChild>
        <w:div w:id="344752071">
          <w:marLeft w:val="0"/>
          <w:marRight w:val="0"/>
          <w:marTop w:val="120"/>
          <w:marBottom w:val="0"/>
          <w:divBdr>
            <w:top w:val="none" w:sz="0" w:space="0" w:color="auto"/>
            <w:left w:val="none" w:sz="0" w:space="0" w:color="auto"/>
            <w:bottom w:val="none" w:sz="0" w:space="0" w:color="auto"/>
            <w:right w:val="none" w:sz="0" w:space="0" w:color="auto"/>
          </w:divBdr>
        </w:div>
      </w:divsChild>
    </w:div>
    <w:div w:id="743265187">
      <w:bodyDiv w:val="1"/>
      <w:marLeft w:val="0"/>
      <w:marRight w:val="0"/>
      <w:marTop w:val="0"/>
      <w:marBottom w:val="0"/>
      <w:divBdr>
        <w:top w:val="none" w:sz="0" w:space="0" w:color="auto"/>
        <w:left w:val="none" w:sz="0" w:space="0" w:color="auto"/>
        <w:bottom w:val="none" w:sz="0" w:space="0" w:color="auto"/>
        <w:right w:val="none" w:sz="0" w:space="0" w:color="auto"/>
      </w:divBdr>
    </w:div>
    <w:div w:id="743920686">
      <w:bodyDiv w:val="1"/>
      <w:marLeft w:val="0"/>
      <w:marRight w:val="0"/>
      <w:marTop w:val="0"/>
      <w:marBottom w:val="0"/>
      <w:divBdr>
        <w:top w:val="none" w:sz="0" w:space="0" w:color="auto"/>
        <w:left w:val="none" w:sz="0" w:space="0" w:color="auto"/>
        <w:bottom w:val="none" w:sz="0" w:space="0" w:color="auto"/>
        <w:right w:val="none" w:sz="0" w:space="0" w:color="auto"/>
      </w:divBdr>
      <w:divsChild>
        <w:div w:id="885292692">
          <w:marLeft w:val="0"/>
          <w:marRight w:val="0"/>
          <w:marTop w:val="0"/>
          <w:marBottom w:val="0"/>
          <w:divBdr>
            <w:top w:val="none" w:sz="0" w:space="0" w:color="auto"/>
            <w:left w:val="none" w:sz="0" w:space="0" w:color="auto"/>
            <w:bottom w:val="none" w:sz="0" w:space="0" w:color="auto"/>
            <w:right w:val="none" w:sz="0" w:space="0" w:color="auto"/>
          </w:divBdr>
          <w:divsChild>
            <w:div w:id="826671372">
              <w:marLeft w:val="0"/>
              <w:marRight w:val="0"/>
              <w:marTop w:val="0"/>
              <w:marBottom w:val="0"/>
              <w:divBdr>
                <w:top w:val="none" w:sz="0" w:space="0" w:color="auto"/>
                <w:left w:val="none" w:sz="0" w:space="0" w:color="auto"/>
                <w:bottom w:val="none" w:sz="0" w:space="0" w:color="auto"/>
                <w:right w:val="none" w:sz="0" w:space="0" w:color="auto"/>
              </w:divBdr>
              <w:divsChild>
                <w:div w:id="753867329">
                  <w:marLeft w:val="0"/>
                  <w:marRight w:val="0"/>
                  <w:marTop w:val="0"/>
                  <w:marBottom w:val="0"/>
                  <w:divBdr>
                    <w:top w:val="none" w:sz="0" w:space="0" w:color="auto"/>
                    <w:left w:val="none" w:sz="0" w:space="0" w:color="auto"/>
                    <w:bottom w:val="none" w:sz="0" w:space="0" w:color="auto"/>
                    <w:right w:val="none" w:sz="0" w:space="0" w:color="auto"/>
                  </w:divBdr>
                  <w:divsChild>
                    <w:div w:id="2042970848">
                      <w:marLeft w:val="-180"/>
                      <w:marRight w:val="-180"/>
                      <w:marTop w:val="0"/>
                      <w:marBottom w:val="0"/>
                      <w:divBdr>
                        <w:top w:val="none" w:sz="0" w:space="0" w:color="auto"/>
                        <w:left w:val="none" w:sz="0" w:space="0" w:color="auto"/>
                        <w:bottom w:val="none" w:sz="0" w:space="0" w:color="auto"/>
                        <w:right w:val="none" w:sz="0" w:space="0" w:color="auto"/>
                      </w:divBdr>
                      <w:divsChild>
                        <w:div w:id="2077043761">
                          <w:marLeft w:val="0"/>
                          <w:marRight w:val="0"/>
                          <w:marTop w:val="0"/>
                          <w:marBottom w:val="0"/>
                          <w:divBdr>
                            <w:top w:val="none" w:sz="0" w:space="0" w:color="auto"/>
                            <w:left w:val="none" w:sz="0" w:space="0" w:color="auto"/>
                            <w:bottom w:val="none" w:sz="0" w:space="0" w:color="auto"/>
                            <w:right w:val="none" w:sz="0" w:space="0" w:color="auto"/>
                          </w:divBdr>
                          <w:divsChild>
                            <w:div w:id="1256547955">
                              <w:marLeft w:val="0"/>
                              <w:marRight w:val="0"/>
                              <w:marTop w:val="0"/>
                              <w:marBottom w:val="0"/>
                              <w:divBdr>
                                <w:top w:val="none" w:sz="0" w:space="0" w:color="auto"/>
                                <w:left w:val="none" w:sz="0" w:space="0" w:color="auto"/>
                                <w:bottom w:val="none" w:sz="0" w:space="0" w:color="auto"/>
                                <w:right w:val="none" w:sz="0" w:space="0" w:color="auto"/>
                              </w:divBdr>
                              <w:divsChild>
                                <w:div w:id="967011694">
                                  <w:marLeft w:val="0"/>
                                  <w:marRight w:val="0"/>
                                  <w:marTop w:val="0"/>
                                  <w:marBottom w:val="0"/>
                                  <w:divBdr>
                                    <w:top w:val="none" w:sz="0" w:space="0" w:color="auto"/>
                                    <w:left w:val="none" w:sz="0" w:space="0" w:color="auto"/>
                                    <w:bottom w:val="none" w:sz="0" w:space="0" w:color="auto"/>
                                    <w:right w:val="none" w:sz="0" w:space="0" w:color="auto"/>
                                  </w:divBdr>
                                  <w:divsChild>
                                    <w:div w:id="190070860">
                                      <w:marLeft w:val="0"/>
                                      <w:marRight w:val="0"/>
                                      <w:marTop w:val="0"/>
                                      <w:marBottom w:val="576"/>
                                      <w:divBdr>
                                        <w:top w:val="none" w:sz="0" w:space="0" w:color="auto"/>
                                        <w:left w:val="none" w:sz="0" w:space="0" w:color="auto"/>
                                        <w:bottom w:val="none" w:sz="0" w:space="0" w:color="auto"/>
                                        <w:right w:val="none" w:sz="0" w:space="0" w:color="auto"/>
                                      </w:divBdr>
                                      <w:divsChild>
                                        <w:div w:id="259801993">
                                          <w:marLeft w:val="0"/>
                                          <w:marRight w:val="0"/>
                                          <w:marTop w:val="0"/>
                                          <w:marBottom w:val="0"/>
                                          <w:divBdr>
                                            <w:top w:val="none" w:sz="0" w:space="0" w:color="auto"/>
                                            <w:left w:val="none" w:sz="0" w:space="0" w:color="auto"/>
                                            <w:bottom w:val="none" w:sz="0" w:space="0" w:color="auto"/>
                                            <w:right w:val="none" w:sz="0" w:space="0" w:color="auto"/>
                                          </w:divBdr>
                                          <w:divsChild>
                                            <w:div w:id="478041481">
                                              <w:marLeft w:val="0"/>
                                              <w:marRight w:val="0"/>
                                              <w:marTop w:val="0"/>
                                              <w:marBottom w:val="0"/>
                                              <w:divBdr>
                                                <w:top w:val="none" w:sz="0" w:space="0" w:color="auto"/>
                                                <w:left w:val="none" w:sz="0" w:space="0" w:color="auto"/>
                                                <w:bottom w:val="none" w:sz="0" w:space="0" w:color="auto"/>
                                                <w:right w:val="none" w:sz="0" w:space="0" w:color="auto"/>
                                              </w:divBdr>
                                              <w:divsChild>
                                                <w:div w:id="1435512672">
                                                  <w:marLeft w:val="0"/>
                                                  <w:marRight w:val="0"/>
                                                  <w:marTop w:val="0"/>
                                                  <w:marBottom w:val="0"/>
                                                  <w:divBdr>
                                                    <w:top w:val="none" w:sz="0" w:space="0" w:color="auto"/>
                                                    <w:left w:val="none" w:sz="0" w:space="0" w:color="auto"/>
                                                    <w:bottom w:val="none" w:sz="0" w:space="0" w:color="auto"/>
                                                    <w:right w:val="none" w:sz="0" w:space="0" w:color="auto"/>
                                                  </w:divBdr>
                                                  <w:divsChild>
                                                    <w:div w:id="625939223">
                                                      <w:marLeft w:val="0"/>
                                                      <w:marRight w:val="0"/>
                                                      <w:marTop w:val="0"/>
                                                      <w:marBottom w:val="0"/>
                                                      <w:divBdr>
                                                        <w:top w:val="none" w:sz="0" w:space="0" w:color="auto"/>
                                                        <w:left w:val="none" w:sz="0" w:space="0" w:color="auto"/>
                                                        <w:bottom w:val="none" w:sz="0" w:space="0" w:color="auto"/>
                                                        <w:right w:val="none" w:sz="0" w:space="0" w:color="auto"/>
                                                      </w:divBdr>
                                                      <w:divsChild>
                                                        <w:div w:id="610937339">
                                                          <w:marLeft w:val="0"/>
                                                          <w:marRight w:val="0"/>
                                                          <w:marTop w:val="0"/>
                                                          <w:marBottom w:val="84"/>
                                                          <w:divBdr>
                                                            <w:top w:val="none" w:sz="0" w:space="0" w:color="auto"/>
                                                            <w:left w:val="none" w:sz="0" w:space="0" w:color="auto"/>
                                                            <w:bottom w:val="none" w:sz="0" w:space="0" w:color="auto"/>
                                                            <w:right w:val="none" w:sz="0" w:space="0" w:color="auto"/>
                                                          </w:divBdr>
                                                        </w:div>
                                                        <w:div w:id="2201426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95185">
      <w:bodyDiv w:val="1"/>
      <w:marLeft w:val="0"/>
      <w:marRight w:val="0"/>
      <w:marTop w:val="0"/>
      <w:marBottom w:val="0"/>
      <w:divBdr>
        <w:top w:val="none" w:sz="0" w:space="0" w:color="auto"/>
        <w:left w:val="none" w:sz="0" w:space="0" w:color="auto"/>
        <w:bottom w:val="none" w:sz="0" w:space="0" w:color="auto"/>
        <w:right w:val="none" w:sz="0" w:space="0" w:color="auto"/>
      </w:divBdr>
    </w:div>
    <w:div w:id="744305769">
      <w:bodyDiv w:val="1"/>
      <w:marLeft w:val="0"/>
      <w:marRight w:val="0"/>
      <w:marTop w:val="0"/>
      <w:marBottom w:val="0"/>
      <w:divBdr>
        <w:top w:val="none" w:sz="0" w:space="0" w:color="auto"/>
        <w:left w:val="none" w:sz="0" w:space="0" w:color="auto"/>
        <w:bottom w:val="none" w:sz="0" w:space="0" w:color="auto"/>
        <w:right w:val="none" w:sz="0" w:space="0" w:color="auto"/>
      </w:divBdr>
      <w:divsChild>
        <w:div w:id="1108088361">
          <w:marLeft w:val="0"/>
          <w:marRight w:val="0"/>
          <w:marTop w:val="120"/>
          <w:marBottom w:val="0"/>
          <w:divBdr>
            <w:top w:val="none" w:sz="0" w:space="0" w:color="auto"/>
            <w:left w:val="none" w:sz="0" w:space="0" w:color="auto"/>
            <w:bottom w:val="none" w:sz="0" w:space="0" w:color="auto"/>
            <w:right w:val="none" w:sz="0" w:space="0" w:color="auto"/>
          </w:divBdr>
        </w:div>
      </w:divsChild>
    </w:div>
    <w:div w:id="745372211">
      <w:bodyDiv w:val="1"/>
      <w:marLeft w:val="0"/>
      <w:marRight w:val="0"/>
      <w:marTop w:val="0"/>
      <w:marBottom w:val="0"/>
      <w:divBdr>
        <w:top w:val="none" w:sz="0" w:space="0" w:color="auto"/>
        <w:left w:val="none" w:sz="0" w:space="0" w:color="auto"/>
        <w:bottom w:val="none" w:sz="0" w:space="0" w:color="auto"/>
        <w:right w:val="none" w:sz="0" w:space="0" w:color="auto"/>
      </w:divBdr>
    </w:div>
    <w:div w:id="745880179">
      <w:bodyDiv w:val="1"/>
      <w:marLeft w:val="0"/>
      <w:marRight w:val="0"/>
      <w:marTop w:val="0"/>
      <w:marBottom w:val="0"/>
      <w:divBdr>
        <w:top w:val="none" w:sz="0" w:space="0" w:color="auto"/>
        <w:left w:val="none" w:sz="0" w:space="0" w:color="auto"/>
        <w:bottom w:val="none" w:sz="0" w:space="0" w:color="auto"/>
        <w:right w:val="none" w:sz="0" w:space="0" w:color="auto"/>
      </w:divBdr>
      <w:divsChild>
        <w:div w:id="1286501749">
          <w:marLeft w:val="0"/>
          <w:marRight w:val="0"/>
          <w:marTop w:val="120"/>
          <w:marBottom w:val="0"/>
          <w:divBdr>
            <w:top w:val="none" w:sz="0" w:space="0" w:color="auto"/>
            <w:left w:val="none" w:sz="0" w:space="0" w:color="auto"/>
            <w:bottom w:val="none" w:sz="0" w:space="0" w:color="auto"/>
            <w:right w:val="none" w:sz="0" w:space="0" w:color="auto"/>
          </w:divBdr>
        </w:div>
      </w:divsChild>
    </w:div>
    <w:div w:id="746154739">
      <w:bodyDiv w:val="1"/>
      <w:marLeft w:val="0"/>
      <w:marRight w:val="0"/>
      <w:marTop w:val="0"/>
      <w:marBottom w:val="0"/>
      <w:divBdr>
        <w:top w:val="none" w:sz="0" w:space="0" w:color="auto"/>
        <w:left w:val="none" w:sz="0" w:space="0" w:color="auto"/>
        <w:bottom w:val="none" w:sz="0" w:space="0" w:color="auto"/>
        <w:right w:val="none" w:sz="0" w:space="0" w:color="auto"/>
      </w:divBdr>
    </w:div>
    <w:div w:id="746809977">
      <w:bodyDiv w:val="1"/>
      <w:marLeft w:val="0"/>
      <w:marRight w:val="0"/>
      <w:marTop w:val="0"/>
      <w:marBottom w:val="0"/>
      <w:divBdr>
        <w:top w:val="none" w:sz="0" w:space="0" w:color="auto"/>
        <w:left w:val="none" w:sz="0" w:space="0" w:color="auto"/>
        <w:bottom w:val="none" w:sz="0" w:space="0" w:color="auto"/>
        <w:right w:val="none" w:sz="0" w:space="0" w:color="auto"/>
      </w:divBdr>
    </w:div>
    <w:div w:id="747657393">
      <w:bodyDiv w:val="1"/>
      <w:marLeft w:val="0"/>
      <w:marRight w:val="0"/>
      <w:marTop w:val="0"/>
      <w:marBottom w:val="0"/>
      <w:divBdr>
        <w:top w:val="none" w:sz="0" w:space="0" w:color="auto"/>
        <w:left w:val="none" w:sz="0" w:space="0" w:color="auto"/>
        <w:bottom w:val="none" w:sz="0" w:space="0" w:color="auto"/>
        <w:right w:val="none" w:sz="0" w:space="0" w:color="auto"/>
      </w:divBdr>
      <w:divsChild>
        <w:div w:id="266499140">
          <w:marLeft w:val="0"/>
          <w:marRight w:val="0"/>
          <w:marTop w:val="0"/>
          <w:marBottom w:val="0"/>
          <w:divBdr>
            <w:top w:val="none" w:sz="0" w:space="0" w:color="auto"/>
            <w:left w:val="none" w:sz="0" w:space="0" w:color="auto"/>
            <w:bottom w:val="none" w:sz="0" w:space="0" w:color="auto"/>
            <w:right w:val="none" w:sz="0" w:space="0" w:color="auto"/>
          </w:divBdr>
          <w:divsChild>
            <w:div w:id="1838685426">
              <w:marLeft w:val="0"/>
              <w:marRight w:val="0"/>
              <w:marTop w:val="0"/>
              <w:marBottom w:val="0"/>
              <w:divBdr>
                <w:top w:val="none" w:sz="0" w:space="0" w:color="auto"/>
                <w:left w:val="none" w:sz="0" w:space="0" w:color="auto"/>
                <w:bottom w:val="none" w:sz="0" w:space="0" w:color="auto"/>
                <w:right w:val="none" w:sz="0" w:space="0" w:color="auto"/>
              </w:divBdr>
            </w:div>
          </w:divsChild>
        </w:div>
        <w:div w:id="1544756832">
          <w:marLeft w:val="0"/>
          <w:marRight w:val="0"/>
          <w:marTop w:val="0"/>
          <w:marBottom w:val="0"/>
          <w:divBdr>
            <w:top w:val="none" w:sz="0" w:space="0" w:color="auto"/>
            <w:left w:val="none" w:sz="0" w:space="0" w:color="auto"/>
            <w:bottom w:val="none" w:sz="0" w:space="0" w:color="auto"/>
            <w:right w:val="none" w:sz="0" w:space="0" w:color="auto"/>
          </w:divBdr>
          <w:divsChild>
            <w:div w:id="1973976302">
              <w:marLeft w:val="0"/>
              <w:marRight w:val="0"/>
              <w:marTop w:val="0"/>
              <w:marBottom w:val="0"/>
              <w:divBdr>
                <w:top w:val="none" w:sz="0" w:space="0" w:color="auto"/>
                <w:left w:val="none" w:sz="0" w:space="0" w:color="auto"/>
                <w:bottom w:val="none" w:sz="0" w:space="0" w:color="auto"/>
                <w:right w:val="none" w:sz="0" w:space="0" w:color="auto"/>
              </w:divBdr>
            </w:div>
          </w:divsChild>
        </w:div>
        <w:div w:id="89474514">
          <w:marLeft w:val="0"/>
          <w:marRight w:val="0"/>
          <w:marTop w:val="0"/>
          <w:marBottom w:val="0"/>
          <w:divBdr>
            <w:top w:val="none" w:sz="0" w:space="0" w:color="auto"/>
            <w:left w:val="none" w:sz="0" w:space="0" w:color="auto"/>
            <w:bottom w:val="none" w:sz="0" w:space="0" w:color="auto"/>
            <w:right w:val="none" w:sz="0" w:space="0" w:color="auto"/>
          </w:divBdr>
          <w:divsChild>
            <w:div w:id="106658211">
              <w:marLeft w:val="0"/>
              <w:marRight w:val="0"/>
              <w:marTop w:val="0"/>
              <w:marBottom w:val="0"/>
              <w:divBdr>
                <w:top w:val="none" w:sz="0" w:space="0" w:color="auto"/>
                <w:left w:val="none" w:sz="0" w:space="0" w:color="auto"/>
                <w:bottom w:val="none" w:sz="0" w:space="0" w:color="auto"/>
                <w:right w:val="none" w:sz="0" w:space="0" w:color="auto"/>
              </w:divBdr>
            </w:div>
          </w:divsChild>
        </w:div>
        <w:div w:id="970787580">
          <w:marLeft w:val="0"/>
          <w:marRight w:val="0"/>
          <w:marTop w:val="0"/>
          <w:marBottom w:val="0"/>
          <w:divBdr>
            <w:top w:val="none" w:sz="0" w:space="0" w:color="auto"/>
            <w:left w:val="none" w:sz="0" w:space="0" w:color="auto"/>
            <w:bottom w:val="none" w:sz="0" w:space="0" w:color="auto"/>
            <w:right w:val="none" w:sz="0" w:space="0" w:color="auto"/>
          </w:divBdr>
          <w:divsChild>
            <w:div w:id="293678178">
              <w:marLeft w:val="0"/>
              <w:marRight w:val="0"/>
              <w:marTop w:val="0"/>
              <w:marBottom w:val="0"/>
              <w:divBdr>
                <w:top w:val="none" w:sz="0" w:space="0" w:color="auto"/>
                <w:left w:val="none" w:sz="0" w:space="0" w:color="auto"/>
                <w:bottom w:val="none" w:sz="0" w:space="0" w:color="auto"/>
                <w:right w:val="none" w:sz="0" w:space="0" w:color="auto"/>
              </w:divBdr>
            </w:div>
          </w:divsChild>
        </w:div>
        <w:div w:id="1118986548">
          <w:marLeft w:val="0"/>
          <w:marRight w:val="0"/>
          <w:marTop w:val="0"/>
          <w:marBottom w:val="0"/>
          <w:divBdr>
            <w:top w:val="none" w:sz="0" w:space="0" w:color="auto"/>
            <w:left w:val="none" w:sz="0" w:space="0" w:color="auto"/>
            <w:bottom w:val="none" w:sz="0" w:space="0" w:color="auto"/>
            <w:right w:val="none" w:sz="0" w:space="0" w:color="auto"/>
          </w:divBdr>
          <w:divsChild>
            <w:div w:id="4845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8452">
      <w:bodyDiv w:val="1"/>
      <w:marLeft w:val="0"/>
      <w:marRight w:val="0"/>
      <w:marTop w:val="0"/>
      <w:marBottom w:val="0"/>
      <w:divBdr>
        <w:top w:val="none" w:sz="0" w:space="0" w:color="auto"/>
        <w:left w:val="none" w:sz="0" w:space="0" w:color="auto"/>
        <w:bottom w:val="none" w:sz="0" w:space="0" w:color="auto"/>
        <w:right w:val="none" w:sz="0" w:space="0" w:color="auto"/>
      </w:divBdr>
      <w:divsChild>
        <w:div w:id="566692886">
          <w:marLeft w:val="0"/>
          <w:marRight w:val="0"/>
          <w:marTop w:val="120"/>
          <w:marBottom w:val="0"/>
          <w:divBdr>
            <w:top w:val="none" w:sz="0" w:space="0" w:color="auto"/>
            <w:left w:val="none" w:sz="0" w:space="0" w:color="auto"/>
            <w:bottom w:val="none" w:sz="0" w:space="0" w:color="auto"/>
            <w:right w:val="none" w:sz="0" w:space="0" w:color="auto"/>
          </w:divBdr>
        </w:div>
      </w:divsChild>
    </w:div>
    <w:div w:id="749038162">
      <w:bodyDiv w:val="1"/>
      <w:marLeft w:val="0"/>
      <w:marRight w:val="0"/>
      <w:marTop w:val="0"/>
      <w:marBottom w:val="0"/>
      <w:divBdr>
        <w:top w:val="none" w:sz="0" w:space="0" w:color="auto"/>
        <w:left w:val="none" w:sz="0" w:space="0" w:color="auto"/>
        <w:bottom w:val="none" w:sz="0" w:space="0" w:color="auto"/>
        <w:right w:val="none" w:sz="0" w:space="0" w:color="auto"/>
      </w:divBdr>
      <w:divsChild>
        <w:div w:id="1282885988">
          <w:marLeft w:val="0"/>
          <w:marRight w:val="0"/>
          <w:marTop w:val="0"/>
          <w:marBottom w:val="0"/>
          <w:divBdr>
            <w:top w:val="none" w:sz="0" w:space="0" w:color="auto"/>
            <w:left w:val="none" w:sz="0" w:space="0" w:color="auto"/>
            <w:bottom w:val="none" w:sz="0" w:space="0" w:color="auto"/>
            <w:right w:val="none" w:sz="0" w:space="0" w:color="auto"/>
          </w:divBdr>
          <w:divsChild>
            <w:div w:id="15548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4736">
      <w:bodyDiv w:val="1"/>
      <w:marLeft w:val="0"/>
      <w:marRight w:val="0"/>
      <w:marTop w:val="0"/>
      <w:marBottom w:val="0"/>
      <w:divBdr>
        <w:top w:val="none" w:sz="0" w:space="0" w:color="auto"/>
        <w:left w:val="none" w:sz="0" w:space="0" w:color="auto"/>
        <w:bottom w:val="none" w:sz="0" w:space="0" w:color="auto"/>
        <w:right w:val="none" w:sz="0" w:space="0" w:color="auto"/>
      </w:divBdr>
      <w:divsChild>
        <w:div w:id="482939413">
          <w:marLeft w:val="0"/>
          <w:marRight w:val="0"/>
          <w:marTop w:val="0"/>
          <w:marBottom w:val="0"/>
          <w:divBdr>
            <w:top w:val="none" w:sz="0" w:space="0" w:color="auto"/>
            <w:left w:val="none" w:sz="0" w:space="0" w:color="auto"/>
            <w:bottom w:val="none" w:sz="0" w:space="0" w:color="auto"/>
            <w:right w:val="none" w:sz="0" w:space="0" w:color="auto"/>
          </w:divBdr>
          <w:divsChild>
            <w:div w:id="1640914981">
              <w:marLeft w:val="0"/>
              <w:marRight w:val="0"/>
              <w:marTop w:val="0"/>
              <w:marBottom w:val="0"/>
              <w:divBdr>
                <w:top w:val="none" w:sz="0" w:space="0" w:color="auto"/>
                <w:left w:val="none" w:sz="0" w:space="0" w:color="auto"/>
                <w:bottom w:val="none" w:sz="0" w:space="0" w:color="auto"/>
                <w:right w:val="none" w:sz="0" w:space="0" w:color="auto"/>
              </w:divBdr>
            </w:div>
          </w:divsChild>
        </w:div>
        <w:div w:id="1336112039">
          <w:marLeft w:val="0"/>
          <w:marRight w:val="0"/>
          <w:marTop w:val="0"/>
          <w:marBottom w:val="0"/>
          <w:divBdr>
            <w:top w:val="none" w:sz="0" w:space="0" w:color="auto"/>
            <w:left w:val="none" w:sz="0" w:space="0" w:color="auto"/>
            <w:bottom w:val="none" w:sz="0" w:space="0" w:color="auto"/>
            <w:right w:val="none" w:sz="0" w:space="0" w:color="auto"/>
          </w:divBdr>
          <w:divsChild>
            <w:div w:id="1906988584">
              <w:marLeft w:val="0"/>
              <w:marRight w:val="0"/>
              <w:marTop w:val="0"/>
              <w:marBottom w:val="0"/>
              <w:divBdr>
                <w:top w:val="none" w:sz="0" w:space="0" w:color="auto"/>
                <w:left w:val="none" w:sz="0" w:space="0" w:color="auto"/>
                <w:bottom w:val="none" w:sz="0" w:space="0" w:color="auto"/>
                <w:right w:val="none" w:sz="0" w:space="0" w:color="auto"/>
              </w:divBdr>
            </w:div>
          </w:divsChild>
        </w:div>
        <w:div w:id="1260679841">
          <w:marLeft w:val="0"/>
          <w:marRight w:val="0"/>
          <w:marTop w:val="0"/>
          <w:marBottom w:val="0"/>
          <w:divBdr>
            <w:top w:val="none" w:sz="0" w:space="0" w:color="auto"/>
            <w:left w:val="none" w:sz="0" w:space="0" w:color="auto"/>
            <w:bottom w:val="none" w:sz="0" w:space="0" w:color="auto"/>
            <w:right w:val="none" w:sz="0" w:space="0" w:color="auto"/>
          </w:divBdr>
          <w:divsChild>
            <w:div w:id="13704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2877">
      <w:bodyDiv w:val="1"/>
      <w:marLeft w:val="0"/>
      <w:marRight w:val="0"/>
      <w:marTop w:val="0"/>
      <w:marBottom w:val="0"/>
      <w:divBdr>
        <w:top w:val="none" w:sz="0" w:space="0" w:color="auto"/>
        <w:left w:val="none" w:sz="0" w:space="0" w:color="auto"/>
        <w:bottom w:val="none" w:sz="0" w:space="0" w:color="auto"/>
        <w:right w:val="none" w:sz="0" w:space="0" w:color="auto"/>
      </w:divBdr>
    </w:div>
    <w:div w:id="751270206">
      <w:bodyDiv w:val="1"/>
      <w:marLeft w:val="0"/>
      <w:marRight w:val="0"/>
      <w:marTop w:val="0"/>
      <w:marBottom w:val="0"/>
      <w:divBdr>
        <w:top w:val="none" w:sz="0" w:space="0" w:color="auto"/>
        <w:left w:val="none" w:sz="0" w:space="0" w:color="auto"/>
        <w:bottom w:val="none" w:sz="0" w:space="0" w:color="auto"/>
        <w:right w:val="none" w:sz="0" w:space="0" w:color="auto"/>
      </w:divBdr>
      <w:divsChild>
        <w:div w:id="300429830">
          <w:marLeft w:val="0"/>
          <w:marRight w:val="0"/>
          <w:marTop w:val="120"/>
          <w:marBottom w:val="0"/>
          <w:divBdr>
            <w:top w:val="none" w:sz="0" w:space="0" w:color="auto"/>
            <w:left w:val="none" w:sz="0" w:space="0" w:color="auto"/>
            <w:bottom w:val="none" w:sz="0" w:space="0" w:color="auto"/>
            <w:right w:val="none" w:sz="0" w:space="0" w:color="auto"/>
          </w:divBdr>
        </w:div>
      </w:divsChild>
    </w:div>
    <w:div w:id="752047903">
      <w:bodyDiv w:val="1"/>
      <w:marLeft w:val="0"/>
      <w:marRight w:val="0"/>
      <w:marTop w:val="0"/>
      <w:marBottom w:val="0"/>
      <w:divBdr>
        <w:top w:val="none" w:sz="0" w:space="0" w:color="auto"/>
        <w:left w:val="none" w:sz="0" w:space="0" w:color="auto"/>
        <w:bottom w:val="none" w:sz="0" w:space="0" w:color="auto"/>
        <w:right w:val="none" w:sz="0" w:space="0" w:color="auto"/>
      </w:divBdr>
      <w:divsChild>
        <w:div w:id="967708917">
          <w:marLeft w:val="0"/>
          <w:marRight w:val="0"/>
          <w:marTop w:val="120"/>
          <w:marBottom w:val="0"/>
          <w:divBdr>
            <w:top w:val="none" w:sz="0" w:space="0" w:color="auto"/>
            <w:left w:val="none" w:sz="0" w:space="0" w:color="auto"/>
            <w:bottom w:val="none" w:sz="0" w:space="0" w:color="auto"/>
            <w:right w:val="none" w:sz="0" w:space="0" w:color="auto"/>
          </w:divBdr>
        </w:div>
        <w:div w:id="273556914">
          <w:marLeft w:val="0"/>
          <w:marRight w:val="0"/>
          <w:marTop w:val="120"/>
          <w:marBottom w:val="0"/>
          <w:divBdr>
            <w:top w:val="none" w:sz="0" w:space="0" w:color="auto"/>
            <w:left w:val="none" w:sz="0" w:space="0" w:color="auto"/>
            <w:bottom w:val="none" w:sz="0" w:space="0" w:color="auto"/>
            <w:right w:val="none" w:sz="0" w:space="0" w:color="auto"/>
          </w:divBdr>
        </w:div>
      </w:divsChild>
    </w:div>
    <w:div w:id="752049119">
      <w:bodyDiv w:val="1"/>
      <w:marLeft w:val="0"/>
      <w:marRight w:val="0"/>
      <w:marTop w:val="0"/>
      <w:marBottom w:val="0"/>
      <w:divBdr>
        <w:top w:val="none" w:sz="0" w:space="0" w:color="auto"/>
        <w:left w:val="none" w:sz="0" w:space="0" w:color="auto"/>
        <w:bottom w:val="none" w:sz="0" w:space="0" w:color="auto"/>
        <w:right w:val="none" w:sz="0" w:space="0" w:color="auto"/>
      </w:divBdr>
    </w:div>
    <w:div w:id="752354331">
      <w:bodyDiv w:val="1"/>
      <w:marLeft w:val="0"/>
      <w:marRight w:val="0"/>
      <w:marTop w:val="0"/>
      <w:marBottom w:val="0"/>
      <w:divBdr>
        <w:top w:val="none" w:sz="0" w:space="0" w:color="auto"/>
        <w:left w:val="none" w:sz="0" w:space="0" w:color="auto"/>
        <w:bottom w:val="none" w:sz="0" w:space="0" w:color="auto"/>
        <w:right w:val="none" w:sz="0" w:space="0" w:color="auto"/>
      </w:divBdr>
    </w:div>
    <w:div w:id="753084961">
      <w:bodyDiv w:val="1"/>
      <w:marLeft w:val="0"/>
      <w:marRight w:val="0"/>
      <w:marTop w:val="0"/>
      <w:marBottom w:val="0"/>
      <w:divBdr>
        <w:top w:val="none" w:sz="0" w:space="0" w:color="auto"/>
        <w:left w:val="none" w:sz="0" w:space="0" w:color="auto"/>
        <w:bottom w:val="none" w:sz="0" w:space="0" w:color="auto"/>
        <w:right w:val="none" w:sz="0" w:space="0" w:color="auto"/>
      </w:divBdr>
      <w:divsChild>
        <w:div w:id="403648597">
          <w:marLeft w:val="0"/>
          <w:marRight w:val="0"/>
          <w:marTop w:val="0"/>
          <w:marBottom w:val="0"/>
          <w:divBdr>
            <w:top w:val="none" w:sz="0" w:space="0" w:color="auto"/>
            <w:left w:val="none" w:sz="0" w:space="0" w:color="auto"/>
            <w:bottom w:val="none" w:sz="0" w:space="0" w:color="auto"/>
            <w:right w:val="none" w:sz="0" w:space="0" w:color="auto"/>
          </w:divBdr>
          <w:divsChild>
            <w:div w:id="1252665768">
              <w:marLeft w:val="0"/>
              <w:marRight w:val="0"/>
              <w:marTop w:val="0"/>
              <w:marBottom w:val="0"/>
              <w:divBdr>
                <w:top w:val="none" w:sz="0" w:space="0" w:color="auto"/>
                <w:left w:val="none" w:sz="0" w:space="0" w:color="auto"/>
                <w:bottom w:val="none" w:sz="0" w:space="0" w:color="auto"/>
                <w:right w:val="none" w:sz="0" w:space="0" w:color="auto"/>
              </w:divBdr>
            </w:div>
          </w:divsChild>
        </w:div>
        <w:div w:id="1037462743">
          <w:marLeft w:val="0"/>
          <w:marRight w:val="0"/>
          <w:marTop w:val="0"/>
          <w:marBottom w:val="0"/>
          <w:divBdr>
            <w:top w:val="none" w:sz="0" w:space="0" w:color="auto"/>
            <w:left w:val="none" w:sz="0" w:space="0" w:color="auto"/>
            <w:bottom w:val="none" w:sz="0" w:space="0" w:color="auto"/>
            <w:right w:val="none" w:sz="0" w:space="0" w:color="auto"/>
          </w:divBdr>
          <w:divsChild>
            <w:div w:id="1638342676">
              <w:marLeft w:val="0"/>
              <w:marRight w:val="0"/>
              <w:marTop w:val="0"/>
              <w:marBottom w:val="0"/>
              <w:divBdr>
                <w:top w:val="none" w:sz="0" w:space="0" w:color="auto"/>
                <w:left w:val="none" w:sz="0" w:space="0" w:color="auto"/>
                <w:bottom w:val="none" w:sz="0" w:space="0" w:color="auto"/>
                <w:right w:val="none" w:sz="0" w:space="0" w:color="auto"/>
              </w:divBdr>
            </w:div>
          </w:divsChild>
        </w:div>
        <w:div w:id="1711614020">
          <w:marLeft w:val="0"/>
          <w:marRight w:val="0"/>
          <w:marTop w:val="0"/>
          <w:marBottom w:val="0"/>
          <w:divBdr>
            <w:top w:val="none" w:sz="0" w:space="0" w:color="auto"/>
            <w:left w:val="none" w:sz="0" w:space="0" w:color="auto"/>
            <w:bottom w:val="none" w:sz="0" w:space="0" w:color="auto"/>
            <w:right w:val="none" w:sz="0" w:space="0" w:color="auto"/>
          </w:divBdr>
          <w:divsChild>
            <w:div w:id="1587108149">
              <w:marLeft w:val="0"/>
              <w:marRight w:val="0"/>
              <w:marTop w:val="0"/>
              <w:marBottom w:val="0"/>
              <w:divBdr>
                <w:top w:val="none" w:sz="0" w:space="0" w:color="auto"/>
                <w:left w:val="none" w:sz="0" w:space="0" w:color="auto"/>
                <w:bottom w:val="none" w:sz="0" w:space="0" w:color="auto"/>
                <w:right w:val="none" w:sz="0" w:space="0" w:color="auto"/>
              </w:divBdr>
            </w:div>
          </w:divsChild>
        </w:div>
        <w:div w:id="503008211">
          <w:marLeft w:val="0"/>
          <w:marRight w:val="0"/>
          <w:marTop w:val="0"/>
          <w:marBottom w:val="0"/>
          <w:divBdr>
            <w:top w:val="none" w:sz="0" w:space="0" w:color="auto"/>
            <w:left w:val="none" w:sz="0" w:space="0" w:color="auto"/>
            <w:bottom w:val="none" w:sz="0" w:space="0" w:color="auto"/>
            <w:right w:val="none" w:sz="0" w:space="0" w:color="auto"/>
          </w:divBdr>
          <w:divsChild>
            <w:div w:id="856696615">
              <w:marLeft w:val="0"/>
              <w:marRight w:val="0"/>
              <w:marTop w:val="0"/>
              <w:marBottom w:val="0"/>
              <w:divBdr>
                <w:top w:val="none" w:sz="0" w:space="0" w:color="auto"/>
                <w:left w:val="none" w:sz="0" w:space="0" w:color="auto"/>
                <w:bottom w:val="none" w:sz="0" w:space="0" w:color="auto"/>
                <w:right w:val="none" w:sz="0" w:space="0" w:color="auto"/>
              </w:divBdr>
            </w:div>
          </w:divsChild>
        </w:div>
        <w:div w:id="1975863215">
          <w:marLeft w:val="0"/>
          <w:marRight w:val="0"/>
          <w:marTop w:val="0"/>
          <w:marBottom w:val="0"/>
          <w:divBdr>
            <w:top w:val="none" w:sz="0" w:space="0" w:color="auto"/>
            <w:left w:val="none" w:sz="0" w:space="0" w:color="auto"/>
            <w:bottom w:val="none" w:sz="0" w:space="0" w:color="auto"/>
            <w:right w:val="none" w:sz="0" w:space="0" w:color="auto"/>
          </w:divBdr>
          <w:divsChild>
            <w:div w:id="694622873">
              <w:marLeft w:val="0"/>
              <w:marRight w:val="0"/>
              <w:marTop w:val="0"/>
              <w:marBottom w:val="0"/>
              <w:divBdr>
                <w:top w:val="none" w:sz="0" w:space="0" w:color="auto"/>
                <w:left w:val="none" w:sz="0" w:space="0" w:color="auto"/>
                <w:bottom w:val="none" w:sz="0" w:space="0" w:color="auto"/>
                <w:right w:val="none" w:sz="0" w:space="0" w:color="auto"/>
              </w:divBdr>
            </w:div>
          </w:divsChild>
        </w:div>
        <w:div w:id="111099880">
          <w:marLeft w:val="0"/>
          <w:marRight w:val="0"/>
          <w:marTop w:val="0"/>
          <w:marBottom w:val="0"/>
          <w:divBdr>
            <w:top w:val="none" w:sz="0" w:space="0" w:color="auto"/>
            <w:left w:val="none" w:sz="0" w:space="0" w:color="auto"/>
            <w:bottom w:val="none" w:sz="0" w:space="0" w:color="auto"/>
            <w:right w:val="none" w:sz="0" w:space="0" w:color="auto"/>
          </w:divBdr>
          <w:divsChild>
            <w:div w:id="1659965304">
              <w:marLeft w:val="0"/>
              <w:marRight w:val="0"/>
              <w:marTop w:val="0"/>
              <w:marBottom w:val="0"/>
              <w:divBdr>
                <w:top w:val="none" w:sz="0" w:space="0" w:color="auto"/>
                <w:left w:val="none" w:sz="0" w:space="0" w:color="auto"/>
                <w:bottom w:val="none" w:sz="0" w:space="0" w:color="auto"/>
                <w:right w:val="none" w:sz="0" w:space="0" w:color="auto"/>
              </w:divBdr>
            </w:div>
          </w:divsChild>
        </w:div>
        <w:div w:id="1275673842">
          <w:marLeft w:val="0"/>
          <w:marRight w:val="0"/>
          <w:marTop w:val="0"/>
          <w:marBottom w:val="0"/>
          <w:divBdr>
            <w:top w:val="none" w:sz="0" w:space="0" w:color="auto"/>
            <w:left w:val="none" w:sz="0" w:space="0" w:color="auto"/>
            <w:bottom w:val="none" w:sz="0" w:space="0" w:color="auto"/>
            <w:right w:val="none" w:sz="0" w:space="0" w:color="auto"/>
          </w:divBdr>
        </w:div>
      </w:divsChild>
    </w:div>
    <w:div w:id="754790933">
      <w:bodyDiv w:val="1"/>
      <w:marLeft w:val="0"/>
      <w:marRight w:val="0"/>
      <w:marTop w:val="0"/>
      <w:marBottom w:val="0"/>
      <w:divBdr>
        <w:top w:val="none" w:sz="0" w:space="0" w:color="auto"/>
        <w:left w:val="none" w:sz="0" w:space="0" w:color="auto"/>
        <w:bottom w:val="none" w:sz="0" w:space="0" w:color="auto"/>
        <w:right w:val="none" w:sz="0" w:space="0" w:color="auto"/>
      </w:divBdr>
    </w:div>
    <w:div w:id="754865136">
      <w:bodyDiv w:val="1"/>
      <w:marLeft w:val="0"/>
      <w:marRight w:val="0"/>
      <w:marTop w:val="0"/>
      <w:marBottom w:val="0"/>
      <w:divBdr>
        <w:top w:val="none" w:sz="0" w:space="0" w:color="auto"/>
        <w:left w:val="none" w:sz="0" w:space="0" w:color="auto"/>
        <w:bottom w:val="none" w:sz="0" w:space="0" w:color="auto"/>
        <w:right w:val="none" w:sz="0" w:space="0" w:color="auto"/>
      </w:divBdr>
      <w:divsChild>
        <w:div w:id="1257396258">
          <w:marLeft w:val="0"/>
          <w:marRight w:val="0"/>
          <w:marTop w:val="0"/>
          <w:marBottom w:val="0"/>
          <w:divBdr>
            <w:top w:val="none" w:sz="0" w:space="0" w:color="auto"/>
            <w:left w:val="none" w:sz="0" w:space="0" w:color="auto"/>
            <w:bottom w:val="none" w:sz="0" w:space="0" w:color="auto"/>
            <w:right w:val="none" w:sz="0" w:space="0" w:color="auto"/>
          </w:divBdr>
          <w:divsChild>
            <w:div w:id="12996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0611">
      <w:bodyDiv w:val="1"/>
      <w:marLeft w:val="0"/>
      <w:marRight w:val="0"/>
      <w:marTop w:val="0"/>
      <w:marBottom w:val="0"/>
      <w:divBdr>
        <w:top w:val="none" w:sz="0" w:space="0" w:color="auto"/>
        <w:left w:val="none" w:sz="0" w:space="0" w:color="auto"/>
        <w:bottom w:val="none" w:sz="0" w:space="0" w:color="auto"/>
        <w:right w:val="none" w:sz="0" w:space="0" w:color="auto"/>
      </w:divBdr>
      <w:divsChild>
        <w:div w:id="152574765">
          <w:marLeft w:val="0"/>
          <w:marRight w:val="0"/>
          <w:marTop w:val="120"/>
          <w:marBottom w:val="0"/>
          <w:divBdr>
            <w:top w:val="none" w:sz="0" w:space="0" w:color="auto"/>
            <w:left w:val="none" w:sz="0" w:space="0" w:color="auto"/>
            <w:bottom w:val="none" w:sz="0" w:space="0" w:color="auto"/>
            <w:right w:val="none" w:sz="0" w:space="0" w:color="auto"/>
          </w:divBdr>
        </w:div>
      </w:divsChild>
    </w:div>
    <w:div w:id="755633209">
      <w:bodyDiv w:val="1"/>
      <w:marLeft w:val="0"/>
      <w:marRight w:val="0"/>
      <w:marTop w:val="0"/>
      <w:marBottom w:val="0"/>
      <w:divBdr>
        <w:top w:val="none" w:sz="0" w:space="0" w:color="auto"/>
        <w:left w:val="none" w:sz="0" w:space="0" w:color="auto"/>
        <w:bottom w:val="none" w:sz="0" w:space="0" w:color="auto"/>
        <w:right w:val="none" w:sz="0" w:space="0" w:color="auto"/>
      </w:divBdr>
      <w:divsChild>
        <w:div w:id="427894788">
          <w:marLeft w:val="0"/>
          <w:marRight w:val="0"/>
          <w:marTop w:val="0"/>
          <w:marBottom w:val="0"/>
          <w:divBdr>
            <w:top w:val="none" w:sz="0" w:space="0" w:color="auto"/>
            <w:left w:val="none" w:sz="0" w:space="0" w:color="auto"/>
            <w:bottom w:val="none" w:sz="0" w:space="0" w:color="auto"/>
            <w:right w:val="none" w:sz="0" w:space="0" w:color="auto"/>
          </w:divBdr>
          <w:divsChild>
            <w:div w:id="7087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25289">
      <w:bodyDiv w:val="1"/>
      <w:marLeft w:val="0"/>
      <w:marRight w:val="0"/>
      <w:marTop w:val="0"/>
      <w:marBottom w:val="0"/>
      <w:divBdr>
        <w:top w:val="none" w:sz="0" w:space="0" w:color="auto"/>
        <w:left w:val="none" w:sz="0" w:space="0" w:color="auto"/>
        <w:bottom w:val="none" w:sz="0" w:space="0" w:color="auto"/>
        <w:right w:val="none" w:sz="0" w:space="0" w:color="auto"/>
      </w:divBdr>
      <w:divsChild>
        <w:div w:id="15617444">
          <w:marLeft w:val="0"/>
          <w:marRight w:val="0"/>
          <w:marTop w:val="0"/>
          <w:marBottom w:val="0"/>
          <w:divBdr>
            <w:top w:val="none" w:sz="0" w:space="0" w:color="auto"/>
            <w:left w:val="none" w:sz="0" w:space="0" w:color="auto"/>
            <w:bottom w:val="none" w:sz="0" w:space="0" w:color="auto"/>
            <w:right w:val="none" w:sz="0" w:space="0" w:color="auto"/>
          </w:divBdr>
          <w:divsChild>
            <w:div w:id="1915627766">
              <w:marLeft w:val="0"/>
              <w:marRight w:val="0"/>
              <w:marTop w:val="0"/>
              <w:marBottom w:val="0"/>
              <w:divBdr>
                <w:top w:val="none" w:sz="0" w:space="0" w:color="auto"/>
                <w:left w:val="none" w:sz="0" w:space="0" w:color="auto"/>
                <w:bottom w:val="none" w:sz="0" w:space="0" w:color="auto"/>
                <w:right w:val="none" w:sz="0" w:space="0" w:color="auto"/>
              </w:divBdr>
              <w:divsChild>
                <w:div w:id="1348362576">
                  <w:marLeft w:val="0"/>
                  <w:marRight w:val="0"/>
                  <w:marTop w:val="0"/>
                  <w:marBottom w:val="0"/>
                  <w:divBdr>
                    <w:top w:val="none" w:sz="0" w:space="0" w:color="auto"/>
                    <w:left w:val="none" w:sz="0" w:space="0" w:color="auto"/>
                    <w:bottom w:val="none" w:sz="0" w:space="0" w:color="auto"/>
                    <w:right w:val="none" w:sz="0" w:space="0" w:color="auto"/>
                  </w:divBdr>
                  <w:divsChild>
                    <w:div w:id="181475649">
                      <w:marLeft w:val="-180"/>
                      <w:marRight w:val="-180"/>
                      <w:marTop w:val="0"/>
                      <w:marBottom w:val="0"/>
                      <w:divBdr>
                        <w:top w:val="none" w:sz="0" w:space="0" w:color="auto"/>
                        <w:left w:val="none" w:sz="0" w:space="0" w:color="auto"/>
                        <w:bottom w:val="none" w:sz="0" w:space="0" w:color="auto"/>
                        <w:right w:val="none" w:sz="0" w:space="0" w:color="auto"/>
                      </w:divBdr>
                      <w:divsChild>
                        <w:div w:id="1796832785">
                          <w:marLeft w:val="0"/>
                          <w:marRight w:val="0"/>
                          <w:marTop w:val="0"/>
                          <w:marBottom w:val="0"/>
                          <w:divBdr>
                            <w:top w:val="none" w:sz="0" w:space="0" w:color="auto"/>
                            <w:left w:val="none" w:sz="0" w:space="0" w:color="auto"/>
                            <w:bottom w:val="none" w:sz="0" w:space="0" w:color="auto"/>
                            <w:right w:val="none" w:sz="0" w:space="0" w:color="auto"/>
                          </w:divBdr>
                          <w:divsChild>
                            <w:div w:id="1535074373">
                              <w:marLeft w:val="0"/>
                              <w:marRight w:val="0"/>
                              <w:marTop w:val="0"/>
                              <w:marBottom w:val="0"/>
                              <w:divBdr>
                                <w:top w:val="none" w:sz="0" w:space="0" w:color="auto"/>
                                <w:left w:val="none" w:sz="0" w:space="0" w:color="auto"/>
                                <w:bottom w:val="none" w:sz="0" w:space="0" w:color="auto"/>
                                <w:right w:val="none" w:sz="0" w:space="0" w:color="auto"/>
                              </w:divBdr>
                              <w:divsChild>
                                <w:div w:id="1046678047">
                                  <w:marLeft w:val="0"/>
                                  <w:marRight w:val="0"/>
                                  <w:marTop w:val="0"/>
                                  <w:marBottom w:val="0"/>
                                  <w:divBdr>
                                    <w:top w:val="none" w:sz="0" w:space="0" w:color="auto"/>
                                    <w:left w:val="none" w:sz="0" w:space="0" w:color="auto"/>
                                    <w:bottom w:val="none" w:sz="0" w:space="0" w:color="auto"/>
                                    <w:right w:val="none" w:sz="0" w:space="0" w:color="auto"/>
                                  </w:divBdr>
                                  <w:divsChild>
                                    <w:div w:id="1942370096">
                                      <w:marLeft w:val="0"/>
                                      <w:marRight w:val="0"/>
                                      <w:marTop w:val="0"/>
                                      <w:marBottom w:val="576"/>
                                      <w:divBdr>
                                        <w:top w:val="none" w:sz="0" w:space="0" w:color="auto"/>
                                        <w:left w:val="none" w:sz="0" w:space="0" w:color="auto"/>
                                        <w:bottom w:val="none" w:sz="0" w:space="0" w:color="auto"/>
                                        <w:right w:val="none" w:sz="0" w:space="0" w:color="auto"/>
                                      </w:divBdr>
                                      <w:divsChild>
                                        <w:div w:id="450321421">
                                          <w:marLeft w:val="0"/>
                                          <w:marRight w:val="0"/>
                                          <w:marTop w:val="0"/>
                                          <w:marBottom w:val="0"/>
                                          <w:divBdr>
                                            <w:top w:val="none" w:sz="0" w:space="0" w:color="auto"/>
                                            <w:left w:val="none" w:sz="0" w:space="0" w:color="auto"/>
                                            <w:bottom w:val="none" w:sz="0" w:space="0" w:color="auto"/>
                                            <w:right w:val="none" w:sz="0" w:space="0" w:color="auto"/>
                                          </w:divBdr>
                                          <w:divsChild>
                                            <w:div w:id="1904757321">
                                              <w:marLeft w:val="0"/>
                                              <w:marRight w:val="0"/>
                                              <w:marTop w:val="0"/>
                                              <w:marBottom w:val="0"/>
                                              <w:divBdr>
                                                <w:top w:val="none" w:sz="0" w:space="0" w:color="auto"/>
                                                <w:left w:val="none" w:sz="0" w:space="0" w:color="auto"/>
                                                <w:bottom w:val="none" w:sz="0" w:space="0" w:color="auto"/>
                                                <w:right w:val="none" w:sz="0" w:space="0" w:color="auto"/>
                                              </w:divBdr>
                                              <w:divsChild>
                                                <w:div w:id="2031759063">
                                                  <w:marLeft w:val="0"/>
                                                  <w:marRight w:val="0"/>
                                                  <w:marTop w:val="0"/>
                                                  <w:marBottom w:val="0"/>
                                                  <w:divBdr>
                                                    <w:top w:val="none" w:sz="0" w:space="0" w:color="auto"/>
                                                    <w:left w:val="none" w:sz="0" w:space="0" w:color="auto"/>
                                                    <w:bottom w:val="none" w:sz="0" w:space="0" w:color="auto"/>
                                                    <w:right w:val="none" w:sz="0" w:space="0" w:color="auto"/>
                                                  </w:divBdr>
                                                  <w:divsChild>
                                                    <w:div w:id="2104102923">
                                                      <w:marLeft w:val="0"/>
                                                      <w:marRight w:val="0"/>
                                                      <w:marTop w:val="0"/>
                                                      <w:marBottom w:val="0"/>
                                                      <w:divBdr>
                                                        <w:top w:val="none" w:sz="0" w:space="0" w:color="auto"/>
                                                        <w:left w:val="none" w:sz="0" w:space="0" w:color="auto"/>
                                                        <w:bottom w:val="none" w:sz="0" w:space="0" w:color="auto"/>
                                                        <w:right w:val="none" w:sz="0" w:space="0" w:color="auto"/>
                                                      </w:divBdr>
                                                      <w:divsChild>
                                                        <w:div w:id="593058079">
                                                          <w:marLeft w:val="0"/>
                                                          <w:marRight w:val="0"/>
                                                          <w:marTop w:val="0"/>
                                                          <w:marBottom w:val="84"/>
                                                          <w:divBdr>
                                                            <w:top w:val="none" w:sz="0" w:space="0" w:color="auto"/>
                                                            <w:left w:val="none" w:sz="0" w:space="0" w:color="auto"/>
                                                            <w:bottom w:val="none" w:sz="0" w:space="0" w:color="auto"/>
                                                            <w:right w:val="none" w:sz="0" w:space="0" w:color="auto"/>
                                                          </w:divBdr>
                                                        </w:div>
                                                        <w:div w:id="7503489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1628337">
                                              <w:marLeft w:val="0"/>
                                              <w:marRight w:val="0"/>
                                              <w:marTop w:val="0"/>
                                              <w:marBottom w:val="0"/>
                                              <w:divBdr>
                                                <w:top w:val="none" w:sz="0" w:space="0" w:color="auto"/>
                                                <w:left w:val="none" w:sz="0" w:space="0" w:color="auto"/>
                                                <w:bottom w:val="none" w:sz="0" w:space="0" w:color="auto"/>
                                                <w:right w:val="none" w:sz="0" w:space="0" w:color="auto"/>
                                              </w:divBdr>
                                              <w:divsChild>
                                                <w:div w:id="1506440654">
                                                  <w:marLeft w:val="0"/>
                                                  <w:marRight w:val="0"/>
                                                  <w:marTop w:val="0"/>
                                                  <w:marBottom w:val="0"/>
                                                  <w:divBdr>
                                                    <w:top w:val="none" w:sz="0" w:space="0" w:color="auto"/>
                                                    <w:left w:val="none" w:sz="0" w:space="0" w:color="auto"/>
                                                    <w:bottom w:val="none" w:sz="0" w:space="0" w:color="auto"/>
                                                    <w:right w:val="none" w:sz="0" w:space="0" w:color="auto"/>
                                                  </w:divBdr>
                                                  <w:divsChild>
                                                    <w:div w:id="1848473938">
                                                      <w:marLeft w:val="0"/>
                                                      <w:marRight w:val="0"/>
                                                      <w:marTop w:val="0"/>
                                                      <w:marBottom w:val="156"/>
                                                      <w:divBdr>
                                                        <w:top w:val="none" w:sz="0" w:space="0" w:color="auto"/>
                                                        <w:left w:val="none" w:sz="0" w:space="0" w:color="auto"/>
                                                        <w:bottom w:val="none" w:sz="0" w:space="0" w:color="auto"/>
                                                        <w:right w:val="none" w:sz="0" w:space="0" w:color="auto"/>
                                                      </w:divBdr>
                                                    </w:div>
                                                    <w:div w:id="1591501276">
                                                      <w:marLeft w:val="0"/>
                                                      <w:marRight w:val="0"/>
                                                      <w:marTop w:val="0"/>
                                                      <w:marBottom w:val="0"/>
                                                      <w:divBdr>
                                                        <w:top w:val="none" w:sz="0" w:space="0" w:color="auto"/>
                                                        <w:left w:val="none" w:sz="0" w:space="0" w:color="auto"/>
                                                        <w:bottom w:val="none" w:sz="0" w:space="0" w:color="auto"/>
                                                        <w:right w:val="none" w:sz="0" w:space="0" w:color="auto"/>
                                                      </w:divBdr>
                                                      <w:divsChild>
                                                        <w:div w:id="1634291289">
                                                          <w:marLeft w:val="0"/>
                                                          <w:marRight w:val="0"/>
                                                          <w:marTop w:val="0"/>
                                                          <w:marBottom w:val="84"/>
                                                          <w:divBdr>
                                                            <w:top w:val="none" w:sz="0" w:space="0" w:color="auto"/>
                                                            <w:left w:val="none" w:sz="0" w:space="0" w:color="auto"/>
                                                            <w:bottom w:val="none" w:sz="0" w:space="0" w:color="auto"/>
                                                            <w:right w:val="none" w:sz="0" w:space="0" w:color="auto"/>
                                                          </w:divBdr>
                                                        </w:div>
                                                        <w:div w:id="153087044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496863">
                                              <w:marLeft w:val="0"/>
                                              <w:marRight w:val="0"/>
                                              <w:marTop w:val="0"/>
                                              <w:marBottom w:val="0"/>
                                              <w:divBdr>
                                                <w:top w:val="none" w:sz="0" w:space="0" w:color="auto"/>
                                                <w:left w:val="none" w:sz="0" w:space="0" w:color="auto"/>
                                                <w:bottom w:val="none" w:sz="0" w:space="0" w:color="auto"/>
                                                <w:right w:val="none" w:sz="0" w:space="0" w:color="auto"/>
                                              </w:divBdr>
                                              <w:divsChild>
                                                <w:div w:id="794298976">
                                                  <w:marLeft w:val="0"/>
                                                  <w:marRight w:val="0"/>
                                                  <w:marTop w:val="0"/>
                                                  <w:marBottom w:val="0"/>
                                                  <w:divBdr>
                                                    <w:top w:val="none" w:sz="0" w:space="0" w:color="auto"/>
                                                    <w:left w:val="none" w:sz="0" w:space="0" w:color="auto"/>
                                                    <w:bottom w:val="none" w:sz="0" w:space="0" w:color="auto"/>
                                                    <w:right w:val="none" w:sz="0" w:space="0" w:color="auto"/>
                                                  </w:divBdr>
                                                  <w:divsChild>
                                                    <w:div w:id="1404063277">
                                                      <w:marLeft w:val="0"/>
                                                      <w:marRight w:val="0"/>
                                                      <w:marTop w:val="0"/>
                                                      <w:marBottom w:val="0"/>
                                                      <w:divBdr>
                                                        <w:top w:val="none" w:sz="0" w:space="0" w:color="auto"/>
                                                        <w:left w:val="none" w:sz="0" w:space="0" w:color="auto"/>
                                                        <w:bottom w:val="none" w:sz="0" w:space="0" w:color="auto"/>
                                                        <w:right w:val="none" w:sz="0" w:space="0" w:color="auto"/>
                                                      </w:divBdr>
                                                      <w:divsChild>
                                                        <w:div w:id="1376393225">
                                                          <w:marLeft w:val="0"/>
                                                          <w:marRight w:val="0"/>
                                                          <w:marTop w:val="0"/>
                                                          <w:marBottom w:val="84"/>
                                                          <w:divBdr>
                                                            <w:top w:val="none" w:sz="0" w:space="0" w:color="auto"/>
                                                            <w:left w:val="none" w:sz="0" w:space="0" w:color="auto"/>
                                                            <w:bottom w:val="none" w:sz="0" w:space="0" w:color="auto"/>
                                                            <w:right w:val="none" w:sz="0" w:space="0" w:color="auto"/>
                                                          </w:divBdr>
                                                        </w:div>
                                                        <w:div w:id="4169499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169983">
      <w:bodyDiv w:val="1"/>
      <w:marLeft w:val="0"/>
      <w:marRight w:val="0"/>
      <w:marTop w:val="0"/>
      <w:marBottom w:val="0"/>
      <w:divBdr>
        <w:top w:val="none" w:sz="0" w:space="0" w:color="auto"/>
        <w:left w:val="none" w:sz="0" w:space="0" w:color="auto"/>
        <w:bottom w:val="none" w:sz="0" w:space="0" w:color="auto"/>
        <w:right w:val="none" w:sz="0" w:space="0" w:color="auto"/>
      </w:divBdr>
    </w:div>
    <w:div w:id="757334507">
      <w:bodyDiv w:val="1"/>
      <w:marLeft w:val="0"/>
      <w:marRight w:val="0"/>
      <w:marTop w:val="0"/>
      <w:marBottom w:val="0"/>
      <w:divBdr>
        <w:top w:val="none" w:sz="0" w:space="0" w:color="auto"/>
        <w:left w:val="none" w:sz="0" w:space="0" w:color="auto"/>
        <w:bottom w:val="none" w:sz="0" w:space="0" w:color="auto"/>
        <w:right w:val="none" w:sz="0" w:space="0" w:color="auto"/>
      </w:divBdr>
      <w:divsChild>
        <w:div w:id="1386174998">
          <w:marLeft w:val="0"/>
          <w:marRight w:val="0"/>
          <w:marTop w:val="0"/>
          <w:marBottom w:val="0"/>
          <w:divBdr>
            <w:top w:val="none" w:sz="0" w:space="0" w:color="auto"/>
            <w:left w:val="none" w:sz="0" w:space="0" w:color="auto"/>
            <w:bottom w:val="none" w:sz="0" w:space="0" w:color="auto"/>
            <w:right w:val="none" w:sz="0" w:space="0" w:color="auto"/>
          </w:divBdr>
          <w:divsChild>
            <w:div w:id="209852493">
              <w:marLeft w:val="0"/>
              <w:marRight w:val="0"/>
              <w:marTop w:val="0"/>
              <w:marBottom w:val="0"/>
              <w:divBdr>
                <w:top w:val="none" w:sz="0" w:space="0" w:color="auto"/>
                <w:left w:val="none" w:sz="0" w:space="0" w:color="auto"/>
                <w:bottom w:val="none" w:sz="0" w:space="0" w:color="auto"/>
                <w:right w:val="none" w:sz="0" w:space="0" w:color="auto"/>
              </w:divBdr>
            </w:div>
          </w:divsChild>
        </w:div>
        <w:div w:id="624310079">
          <w:marLeft w:val="0"/>
          <w:marRight w:val="0"/>
          <w:marTop w:val="0"/>
          <w:marBottom w:val="0"/>
          <w:divBdr>
            <w:top w:val="none" w:sz="0" w:space="0" w:color="auto"/>
            <w:left w:val="none" w:sz="0" w:space="0" w:color="auto"/>
            <w:bottom w:val="none" w:sz="0" w:space="0" w:color="auto"/>
            <w:right w:val="none" w:sz="0" w:space="0" w:color="auto"/>
          </w:divBdr>
          <w:divsChild>
            <w:div w:id="949898606">
              <w:marLeft w:val="0"/>
              <w:marRight w:val="0"/>
              <w:marTop w:val="0"/>
              <w:marBottom w:val="0"/>
              <w:divBdr>
                <w:top w:val="none" w:sz="0" w:space="0" w:color="auto"/>
                <w:left w:val="none" w:sz="0" w:space="0" w:color="auto"/>
                <w:bottom w:val="none" w:sz="0" w:space="0" w:color="auto"/>
                <w:right w:val="none" w:sz="0" w:space="0" w:color="auto"/>
              </w:divBdr>
            </w:div>
          </w:divsChild>
        </w:div>
        <w:div w:id="1982221992">
          <w:marLeft w:val="0"/>
          <w:marRight w:val="0"/>
          <w:marTop w:val="0"/>
          <w:marBottom w:val="0"/>
          <w:divBdr>
            <w:top w:val="none" w:sz="0" w:space="0" w:color="auto"/>
            <w:left w:val="none" w:sz="0" w:space="0" w:color="auto"/>
            <w:bottom w:val="none" w:sz="0" w:space="0" w:color="auto"/>
            <w:right w:val="none" w:sz="0" w:space="0" w:color="auto"/>
          </w:divBdr>
          <w:divsChild>
            <w:div w:id="16720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241">
      <w:bodyDiv w:val="1"/>
      <w:marLeft w:val="0"/>
      <w:marRight w:val="0"/>
      <w:marTop w:val="0"/>
      <w:marBottom w:val="0"/>
      <w:divBdr>
        <w:top w:val="none" w:sz="0" w:space="0" w:color="auto"/>
        <w:left w:val="none" w:sz="0" w:space="0" w:color="auto"/>
        <w:bottom w:val="none" w:sz="0" w:space="0" w:color="auto"/>
        <w:right w:val="none" w:sz="0" w:space="0" w:color="auto"/>
      </w:divBdr>
      <w:divsChild>
        <w:div w:id="415857343">
          <w:marLeft w:val="0"/>
          <w:marRight w:val="0"/>
          <w:marTop w:val="120"/>
          <w:marBottom w:val="0"/>
          <w:divBdr>
            <w:top w:val="none" w:sz="0" w:space="0" w:color="auto"/>
            <w:left w:val="none" w:sz="0" w:space="0" w:color="auto"/>
            <w:bottom w:val="none" w:sz="0" w:space="0" w:color="auto"/>
            <w:right w:val="none" w:sz="0" w:space="0" w:color="auto"/>
          </w:divBdr>
        </w:div>
      </w:divsChild>
    </w:div>
    <w:div w:id="759907468">
      <w:bodyDiv w:val="1"/>
      <w:marLeft w:val="0"/>
      <w:marRight w:val="0"/>
      <w:marTop w:val="0"/>
      <w:marBottom w:val="0"/>
      <w:divBdr>
        <w:top w:val="none" w:sz="0" w:space="0" w:color="auto"/>
        <w:left w:val="none" w:sz="0" w:space="0" w:color="auto"/>
        <w:bottom w:val="none" w:sz="0" w:space="0" w:color="auto"/>
        <w:right w:val="none" w:sz="0" w:space="0" w:color="auto"/>
      </w:divBdr>
      <w:divsChild>
        <w:div w:id="1611625758">
          <w:marLeft w:val="0"/>
          <w:marRight w:val="0"/>
          <w:marTop w:val="120"/>
          <w:marBottom w:val="0"/>
          <w:divBdr>
            <w:top w:val="none" w:sz="0" w:space="0" w:color="auto"/>
            <w:left w:val="none" w:sz="0" w:space="0" w:color="auto"/>
            <w:bottom w:val="none" w:sz="0" w:space="0" w:color="auto"/>
            <w:right w:val="none" w:sz="0" w:space="0" w:color="auto"/>
          </w:divBdr>
        </w:div>
      </w:divsChild>
    </w:div>
    <w:div w:id="759983505">
      <w:bodyDiv w:val="1"/>
      <w:marLeft w:val="0"/>
      <w:marRight w:val="0"/>
      <w:marTop w:val="0"/>
      <w:marBottom w:val="0"/>
      <w:divBdr>
        <w:top w:val="none" w:sz="0" w:space="0" w:color="auto"/>
        <w:left w:val="none" w:sz="0" w:space="0" w:color="auto"/>
        <w:bottom w:val="none" w:sz="0" w:space="0" w:color="auto"/>
        <w:right w:val="none" w:sz="0" w:space="0" w:color="auto"/>
      </w:divBdr>
      <w:divsChild>
        <w:div w:id="299191684">
          <w:marLeft w:val="0"/>
          <w:marRight w:val="0"/>
          <w:marTop w:val="0"/>
          <w:marBottom w:val="0"/>
          <w:divBdr>
            <w:top w:val="none" w:sz="0" w:space="0" w:color="auto"/>
            <w:left w:val="none" w:sz="0" w:space="0" w:color="auto"/>
            <w:bottom w:val="none" w:sz="0" w:space="0" w:color="auto"/>
            <w:right w:val="none" w:sz="0" w:space="0" w:color="auto"/>
          </w:divBdr>
          <w:divsChild>
            <w:div w:id="1400254097">
              <w:marLeft w:val="0"/>
              <w:marRight w:val="0"/>
              <w:marTop w:val="0"/>
              <w:marBottom w:val="0"/>
              <w:divBdr>
                <w:top w:val="none" w:sz="0" w:space="0" w:color="auto"/>
                <w:left w:val="none" w:sz="0" w:space="0" w:color="auto"/>
                <w:bottom w:val="none" w:sz="0" w:space="0" w:color="auto"/>
                <w:right w:val="none" w:sz="0" w:space="0" w:color="auto"/>
              </w:divBdr>
            </w:div>
          </w:divsChild>
        </w:div>
        <w:div w:id="1583178908">
          <w:marLeft w:val="0"/>
          <w:marRight w:val="0"/>
          <w:marTop w:val="0"/>
          <w:marBottom w:val="0"/>
          <w:divBdr>
            <w:top w:val="none" w:sz="0" w:space="0" w:color="auto"/>
            <w:left w:val="none" w:sz="0" w:space="0" w:color="auto"/>
            <w:bottom w:val="none" w:sz="0" w:space="0" w:color="auto"/>
            <w:right w:val="none" w:sz="0" w:space="0" w:color="auto"/>
          </w:divBdr>
          <w:divsChild>
            <w:div w:id="29384973">
              <w:marLeft w:val="0"/>
              <w:marRight w:val="0"/>
              <w:marTop w:val="0"/>
              <w:marBottom w:val="0"/>
              <w:divBdr>
                <w:top w:val="none" w:sz="0" w:space="0" w:color="auto"/>
                <w:left w:val="none" w:sz="0" w:space="0" w:color="auto"/>
                <w:bottom w:val="none" w:sz="0" w:space="0" w:color="auto"/>
                <w:right w:val="none" w:sz="0" w:space="0" w:color="auto"/>
              </w:divBdr>
            </w:div>
          </w:divsChild>
        </w:div>
        <w:div w:id="1549956836">
          <w:marLeft w:val="0"/>
          <w:marRight w:val="0"/>
          <w:marTop w:val="0"/>
          <w:marBottom w:val="0"/>
          <w:divBdr>
            <w:top w:val="none" w:sz="0" w:space="0" w:color="auto"/>
            <w:left w:val="none" w:sz="0" w:space="0" w:color="auto"/>
            <w:bottom w:val="none" w:sz="0" w:space="0" w:color="auto"/>
            <w:right w:val="none" w:sz="0" w:space="0" w:color="auto"/>
          </w:divBdr>
          <w:divsChild>
            <w:div w:id="1548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2276">
      <w:bodyDiv w:val="1"/>
      <w:marLeft w:val="0"/>
      <w:marRight w:val="0"/>
      <w:marTop w:val="0"/>
      <w:marBottom w:val="0"/>
      <w:divBdr>
        <w:top w:val="none" w:sz="0" w:space="0" w:color="auto"/>
        <w:left w:val="none" w:sz="0" w:space="0" w:color="auto"/>
        <w:bottom w:val="none" w:sz="0" w:space="0" w:color="auto"/>
        <w:right w:val="none" w:sz="0" w:space="0" w:color="auto"/>
      </w:divBdr>
    </w:div>
    <w:div w:id="760638608">
      <w:bodyDiv w:val="1"/>
      <w:marLeft w:val="0"/>
      <w:marRight w:val="0"/>
      <w:marTop w:val="0"/>
      <w:marBottom w:val="0"/>
      <w:divBdr>
        <w:top w:val="none" w:sz="0" w:space="0" w:color="auto"/>
        <w:left w:val="none" w:sz="0" w:space="0" w:color="auto"/>
        <w:bottom w:val="none" w:sz="0" w:space="0" w:color="auto"/>
        <w:right w:val="none" w:sz="0" w:space="0" w:color="auto"/>
      </w:divBdr>
    </w:div>
    <w:div w:id="761486342">
      <w:bodyDiv w:val="1"/>
      <w:marLeft w:val="0"/>
      <w:marRight w:val="0"/>
      <w:marTop w:val="0"/>
      <w:marBottom w:val="0"/>
      <w:divBdr>
        <w:top w:val="none" w:sz="0" w:space="0" w:color="auto"/>
        <w:left w:val="none" w:sz="0" w:space="0" w:color="auto"/>
        <w:bottom w:val="none" w:sz="0" w:space="0" w:color="auto"/>
        <w:right w:val="none" w:sz="0" w:space="0" w:color="auto"/>
      </w:divBdr>
      <w:divsChild>
        <w:div w:id="994528699">
          <w:marLeft w:val="0"/>
          <w:marRight w:val="0"/>
          <w:marTop w:val="120"/>
          <w:marBottom w:val="0"/>
          <w:divBdr>
            <w:top w:val="none" w:sz="0" w:space="0" w:color="auto"/>
            <w:left w:val="none" w:sz="0" w:space="0" w:color="auto"/>
            <w:bottom w:val="none" w:sz="0" w:space="0" w:color="auto"/>
            <w:right w:val="none" w:sz="0" w:space="0" w:color="auto"/>
          </w:divBdr>
        </w:div>
        <w:div w:id="201594843">
          <w:marLeft w:val="0"/>
          <w:marRight w:val="0"/>
          <w:marTop w:val="120"/>
          <w:marBottom w:val="0"/>
          <w:divBdr>
            <w:top w:val="none" w:sz="0" w:space="0" w:color="auto"/>
            <w:left w:val="none" w:sz="0" w:space="0" w:color="auto"/>
            <w:bottom w:val="none" w:sz="0" w:space="0" w:color="auto"/>
            <w:right w:val="none" w:sz="0" w:space="0" w:color="auto"/>
          </w:divBdr>
        </w:div>
      </w:divsChild>
    </w:div>
    <w:div w:id="761606002">
      <w:bodyDiv w:val="1"/>
      <w:marLeft w:val="0"/>
      <w:marRight w:val="0"/>
      <w:marTop w:val="0"/>
      <w:marBottom w:val="0"/>
      <w:divBdr>
        <w:top w:val="none" w:sz="0" w:space="0" w:color="auto"/>
        <w:left w:val="none" w:sz="0" w:space="0" w:color="auto"/>
        <w:bottom w:val="none" w:sz="0" w:space="0" w:color="auto"/>
        <w:right w:val="none" w:sz="0" w:space="0" w:color="auto"/>
      </w:divBdr>
      <w:divsChild>
        <w:div w:id="1610350630">
          <w:marLeft w:val="0"/>
          <w:marRight w:val="0"/>
          <w:marTop w:val="0"/>
          <w:marBottom w:val="0"/>
          <w:divBdr>
            <w:top w:val="none" w:sz="0" w:space="0" w:color="auto"/>
            <w:left w:val="none" w:sz="0" w:space="0" w:color="auto"/>
            <w:bottom w:val="none" w:sz="0" w:space="0" w:color="auto"/>
            <w:right w:val="none" w:sz="0" w:space="0" w:color="auto"/>
          </w:divBdr>
          <w:divsChild>
            <w:div w:id="20938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2435">
      <w:bodyDiv w:val="1"/>
      <w:marLeft w:val="0"/>
      <w:marRight w:val="0"/>
      <w:marTop w:val="0"/>
      <w:marBottom w:val="0"/>
      <w:divBdr>
        <w:top w:val="none" w:sz="0" w:space="0" w:color="auto"/>
        <w:left w:val="none" w:sz="0" w:space="0" w:color="auto"/>
        <w:bottom w:val="none" w:sz="0" w:space="0" w:color="auto"/>
        <w:right w:val="none" w:sz="0" w:space="0" w:color="auto"/>
      </w:divBdr>
    </w:div>
    <w:div w:id="762334106">
      <w:bodyDiv w:val="1"/>
      <w:marLeft w:val="0"/>
      <w:marRight w:val="0"/>
      <w:marTop w:val="0"/>
      <w:marBottom w:val="0"/>
      <w:divBdr>
        <w:top w:val="none" w:sz="0" w:space="0" w:color="auto"/>
        <w:left w:val="none" w:sz="0" w:space="0" w:color="auto"/>
        <w:bottom w:val="none" w:sz="0" w:space="0" w:color="auto"/>
        <w:right w:val="none" w:sz="0" w:space="0" w:color="auto"/>
      </w:divBdr>
      <w:divsChild>
        <w:div w:id="865825808">
          <w:marLeft w:val="0"/>
          <w:marRight w:val="0"/>
          <w:marTop w:val="120"/>
          <w:marBottom w:val="0"/>
          <w:divBdr>
            <w:top w:val="none" w:sz="0" w:space="0" w:color="auto"/>
            <w:left w:val="none" w:sz="0" w:space="0" w:color="auto"/>
            <w:bottom w:val="none" w:sz="0" w:space="0" w:color="auto"/>
            <w:right w:val="none" w:sz="0" w:space="0" w:color="auto"/>
          </w:divBdr>
        </w:div>
      </w:divsChild>
    </w:div>
    <w:div w:id="762411557">
      <w:bodyDiv w:val="1"/>
      <w:marLeft w:val="0"/>
      <w:marRight w:val="0"/>
      <w:marTop w:val="0"/>
      <w:marBottom w:val="0"/>
      <w:divBdr>
        <w:top w:val="none" w:sz="0" w:space="0" w:color="auto"/>
        <w:left w:val="none" w:sz="0" w:space="0" w:color="auto"/>
        <w:bottom w:val="none" w:sz="0" w:space="0" w:color="auto"/>
        <w:right w:val="none" w:sz="0" w:space="0" w:color="auto"/>
      </w:divBdr>
      <w:divsChild>
        <w:div w:id="964115034">
          <w:marLeft w:val="0"/>
          <w:marRight w:val="0"/>
          <w:marTop w:val="120"/>
          <w:marBottom w:val="0"/>
          <w:divBdr>
            <w:top w:val="none" w:sz="0" w:space="0" w:color="auto"/>
            <w:left w:val="none" w:sz="0" w:space="0" w:color="auto"/>
            <w:bottom w:val="none" w:sz="0" w:space="0" w:color="auto"/>
            <w:right w:val="none" w:sz="0" w:space="0" w:color="auto"/>
          </w:divBdr>
        </w:div>
        <w:div w:id="554046897">
          <w:marLeft w:val="0"/>
          <w:marRight w:val="0"/>
          <w:marTop w:val="120"/>
          <w:marBottom w:val="0"/>
          <w:divBdr>
            <w:top w:val="none" w:sz="0" w:space="0" w:color="auto"/>
            <w:left w:val="none" w:sz="0" w:space="0" w:color="auto"/>
            <w:bottom w:val="none" w:sz="0" w:space="0" w:color="auto"/>
            <w:right w:val="none" w:sz="0" w:space="0" w:color="auto"/>
          </w:divBdr>
        </w:div>
      </w:divsChild>
    </w:div>
    <w:div w:id="762801971">
      <w:bodyDiv w:val="1"/>
      <w:marLeft w:val="0"/>
      <w:marRight w:val="0"/>
      <w:marTop w:val="0"/>
      <w:marBottom w:val="0"/>
      <w:divBdr>
        <w:top w:val="none" w:sz="0" w:space="0" w:color="auto"/>
        <w:left w:val="none" w:sz="0" w:space="0" w:color="auto"/>
        <w:bottom w:val="none" w:sz="0" w:space="0" w:color="auto"/>
        <w:right w:val="none" w:sz="0" w:space="0" w:color="auto"/>
      </w:divBdr>
    </w:div>
    <w:div w:id="764038285">
      <w:bodyDiv w:val="1"/>
      <w:marLeft w:val="0"/>
      <w:marRight w:val="0"/>
      <w:marTop w:val="0"/>
      <w:marBottom w:val="0"/>
      <w:divBdr>
        <w:top w:val="none" w:sz="0" w:space="0" w:color="auto"/>
        <w:left w:val="none" w:sz="0" w:space="0" w:color="auto"/>
        <w:bottom w:val="none" w:sz="0" w:space="0" w:color="auto"/>
        <w:right w:val="none" w:sz="0" w:space="0" w:color="auto"/>
      </w:divBdr>
    </w:div>
    <w:div w:id="764228425">
      <w:bodyDiv w:val="1"/>
      <w:marLeft w:val="0"/>
      <w:marRight w:val="0"/>
      <w:marTop w:val="0"/>
      <w:marBottom w:val="0"/>
      <w:divBdr>
        <w:top w:val="none" w:sz="0" w:space="0" w:color="auto"/>
        <w:left w:val="none" w:sz="0" w:space="0" w:color="auto"/>
        <w:bottom w:val="none" w:sz="0" w:space="0" w:color="auto"/>
        <w:right w:val="none" w:sz="0" w:space="0" w:color="auto"/>
      </w:divBdr>
      <w:divsChild>
        <w:div w:id="823548733">
          <w:marLeft w:val="0"/>
          <w:marRight w:val="0"/>
          <w:marTop w:val="120"/>
          <w:marBottom w:val="0"/>
          <w:divBdr>
            <w:top w:val="none" w:sz="0" w:space="0" w:color="auto"/>
            <w:left w:val="none" w:sz="0" w:space="0" w:color="auto"/>
            <w:bottom w:val="none" w:sz="0" w:space="0" w:color="auto"/>
            <w:right w:val="none" w:sz="0" w:space="0" w:color="auto"/>
          </w:divBdr>
        </w:div>
        <w:div w:id="1630282462">
          <w:marLeft w:val="0"/>
          <w:marRight w:val="0"/>
          <w:marTop w:val="120"/>
          <w:marBottom w:val="0"/>
          <w:divBdr>
            <w:top w:val="none" w:sz="0" w:space="0" w:color="auto"/>
            <w:left w:val="none" w:sz="0" w:space="0" w:color="auto"/>
            <w:bottom w:val="none" w:sz="0" w:space="0" w:color="auto"/>
            <w:right w:val="none" w:sz="0" w:space="0" w:color="auto"/>
          </w:divBdr>
        </w:div>
      </w:divsChild>
    </w:div>
    <w:div w:id="766534339">
      <w:bodyDiv w:val="1"/>
      <w:marLeft w:val="0"/>
      <w:marRight w:val="0"/>
      <w:marTop w:val="0"/>
      <w:marBottom w:val="0"/>
      <w:divBdr>
        <w:top w:val="none" w:sz="0" w:space="0" w:color="auto"/>
        <w:left w:val="none" w:sz="0" w:space="0" w:color="auto"/>
        <w:bottom w:val="none" w:sz="0" w:space="0" w:color="auto"/>
        <w:right w:val="none" w:sz="0" w:space="0" w:color="auto"/>
      </w:divBdr>
      <w:divsChild>
        <w:div w:id="322783261">
          <w:marLeft w:val="0"/>
          <w:marRight w:val="0"/>
          <w:marTop w:val="120"/>
          <w:marBottom w:val="0"/>
          <w:divBdr>
            <w:top w:val="none" w:sz="0" w:space="0" w:color="auto"/>
            <w:left w:val="none" w:sz="0" w:space="0" w:color="auto"/>
            <w:bottom w:val="none" w:sz="0" w:space="0" w:color="auto"/>
            <w:right w:val="none" w:sz="0" w:space="0" w:color="auto"/>
          </w:divBdr>
        </w:div>
      </w:divsChild>
    </w:div>
    <w:div w:id="766586369">
      <w:bodyDiv w:val="1"/>
      <w:marLeft w:val="0"/>
      <w:marRight w:val="0"/>
      <w:marTop w:val="0"/>
      <w:marBottom w:val="0"/>
      <w:divBdr>
        <w:top w:val="none" w:sz="0" w:space="0" w:color="auto"/>
        <w:left w:val="none" w:sz="0" w:space="0" w:color="auto"/>
        <w:bottom w:val="none" w:sz="0" w:space="0" w:color="auto"/>
        <w:right w:val="none" w:sz="0" w:space="0" w:color="auto"/>
      </w:divBdr>
      <w:divsChild>
        <w:div w:id="1544974679">
          <w:marLeft w:val="0"/>
          <w:marRight w:val="0"/>
          <w:marTop w:val="120"/>
          <w:marBottom w:val="0"/>
          <w:divBdr>
            <w:top w:val="none" w:sz="0" w:space="0" w:color="auto"/>
            <w:left w:val="none" w:sz="0" w:space="0" w:color="auto"/>
            <w:bottom w:val="none" w:sz="0" w:space="0" w:color="auto"/>
            <w:right w:val="none" w:sz="0" w:space="0" w:color="auto"/>
          </w:divBdr>
        </w:div>
      </w:divsChild>
    </w:div>
    <w:div w:id="766735311">
      <w:bodyDiv w:val="1"/>
      <w:marLeft w:val="0"/>
      <w:marRight w:val="0"/>
      <w:marTop w:val="0"/>
      <w:marBottom w:val="0"/>
      <w:divBdr>
        <w:top w:val="none" w:sz="0" w:space="0" w:color="auto"/>
        <w:left w:val="none" w:sz="0" w:space="0" w:color="auto"/>
        <w:bottom w:val="none" w:sz="0" w:space="0" w:color="auto"/>
        <w:right w:val="none" w:sz="0" w:space="0" w:color="auto"/>
      </w:divBdr>
      <w:divsChild>
        <w:div w:id="1650939401">
          <w:marLeft w:val="0"/>
          <w:marRight w:val="0"/>
          <w:marTop w:val="0"/>
          <w:marBottom w:val="0"/>
          <w:divBdr>
            <w:top w:val="none" w:sz="0" w:space="0" w:color="auto"/>
            <w:left w:val="none" w:sz="0" w:space="0" w:color="auto"/>
            <w:bottom w:val="none" w:sz="0" w:space="0" w:color="auto"/>
            <w:right w:val="none" w:sz="0" w:space="0" w:color="auto"/>
          </w:divBdr>
          <w:divsChild>
            <w:div w:id="16458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35762">
      <w:bodyDiv w:val="1"/>
      <w:marLeft w:val="0"/>
      <w:marRight w:val="0"/>
      <w:marTop w:val="0"/>
      <w:marBottom w:val="0"/>
      <w:divBdr>
        <w:top w:val="none" w:sz="0" w:space="0" w:color="auto"/>
        <w:left w:val="none" w:sz="0" w:space="0" w:color="auto"/>
        <w:bottom w:val="none" w:sz="0" w:space="0" w:color="auto"/>
        <w:right w:val="none" w:sz="0" w:space="0" w:color="auto"/>
      </w:divBdr>
      <w:divsChild>
        <w:div w:id="1201892354">
          <w:marLeft w:val="0"/>
          <w:marRight w:val="0"/>
          <w:marTop w:val="0"/>
          <w:marBottom w:val="0"/>
          <w:divBdr>
            <w:top w:val="none" w:sz="0" w:space="0" w:color="auto"/>
            <w:left w:val="none" w:sz="0" w:space="0" w:color="auto"/>
            <w:bottom w:val="none" w:sz="0" w:space="0" w:color="auto"/>
            <w:right w:val="none" w:sz="0" w:space="0" w:color="auto"/>
          </w:divBdr>
          <w:divsChild>
            <w:div w:id="17807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0408">
      <w:bodyDiv w:val="1"/>
      <w:marLeft w:val="0"/>
      <w:marRight w:val="0"/>
      <w:marTop w:val="0"/>
      <w:marBottom w:val="0"/>
      <w:divBdr>
        <w:top w:val="none" w:sz="0" w:space="0" w:color="auto"/>
        <w:left w:val="none" w:sz="0" w:space="0" w:color="auto"/>
        <w:bottom w:val="none" w:sz="0" w:space="0" w:color="auto"/>
        <w:right w:val="none" w:sz="0" w:space="0" w:color="auto"/>
      </w:divBdr>
      <w:divsChild>
        <w:div w:id="1464882220">
          <w:marLeft w:val="0"/>
          <w:marRight w:val="0"/>
          <w:marTop w:val="120"/>
          <w:marBottom w:val="0"/>
          <w:divBdr>
            <w:top w:val="none" w:sz="0" w:space="0" w:color="auto"/>
            <w:left w:val="none" w:sz="0" w:space="0" w:color="auto"/>
            <w:bottom w:val="none" w:sz="0" w:space="0" w:color="auto"/>
            <w:right w:val="none" w:sz="0" w:space="0" w:color="auto"/>
          </w:divBdr>
        </w:div>
        <w:div w:id="1139494026">
          <w:marLeft w:val="0"/>
          <w:marRight w:val="0"/>
          <w:marTop w:val="120"/>
          <w:marBottom w:val="0"/>
          <w:divBdr>
            <w:top w:val="none" w:sz="0" w:space="0" w:color="auto"/>
            <w:left w:val="none" w:sz="0" w:space="0" w:color="auto"/>
            <w:bottom w:val="none" w:sz="0" w:space="0" w:color="auto"/>
            <w:right w:val="none" w:sz="0" w:space="0" w:color="auto"/>
          </w:divBdr>
        </w:div>
        <w:div w:id="2086292333">
          <w:marLeft w:val="0"/>
          <w:marRight w:val="0"/>
          <w:marTop w:val="120"/>
          <w:marBottom w:val="0"/>
          <w:divBdr>
            <w:top w:val="none" w:sz="0" w:space="0" w:color="auto"/>
            <w:left w:val="none" w:sz="0" w:space="0" w:color="auto"/>
            <w:bottom w:val="none" w:sz="0" w:space="0" w:color="auto"/>
            <w:right w:val="none" w:sz="0" w:space="0" w:color="auto"/>
          </w:divBdr>
        </w:div>
      </w:divsChild>
    </w:div>
    <w:div w:id="767968907">
      <w:bodyDiv w:val="1"/>
      <w:marLeft w:val="0"/>
      <w:marRight w:val="0"/>
      <w:marTop w:val="0"/>
      <w:marBottom w:val="0"/>
      <w:divBdr>
        <w:top w:val="none" w:sz="0" w:space="0" w:color="auto"/>
        <w:left w:val="none" w:sz="0" w:space="0" w:color="auto"/>
        <w:bottom w:val="none" w:sz="0" w:space="0" w:color="auto"/>
        <w:right w:val="none" w:sz="0" w:space="0" w:color="auto"/>
      </w:divBdr>
      <w:divsChild>
        <w:div w:id="99959594">
          <w:marLeft w:val="0"/>
          <w:marRight w:val="0"/>
          <w:marTop w:val="120"/>
          <w:marBottom w:val="0"/>
          <w:divBdr>
            <w:top w:val="none" w:sz="0" w:space="0" w:color="auto"/>
            <w:left w:val="none" w:sz="0" w:space="0" w:color="auto"/>
            <w:bottom w:val="none" w:sz="0" w:space="0" w:color="auto"/>
            <w:right w:val="none" w:sz="0" w:space="0" w:color="auto"/>
          </w:divBdr>
        </w:div>
      </w:divsChild>
    </w:div>
    <w:div w:id="768282954">
      <w:bodyDiv w:val="1"/>
      <w:marLeft w:val="0"/>
      <w:marRight w:val="0"/>
      <w:marTop w:val="0"/>
      <w:marBottom w:val="0"/>
      <w:divBdr>
        <w:top w:val="none" w:sz="0" w:space="0" w:color="auto"/>
        <w:left w:val="none" w:sz="0" w:space="0" w:color="auto"/>
        <w:bottom w:val="none" w:sz="0" w:space="0" w:color="auto"/>
        <w:right w:val="none" w:sz="0" w:space="0" w:color="auto"/>
      </w:divBdr>
      <w:divsChild>
        <w:div w:id="1218739407">
          <w:marLeft w:val="0"/>
          <w:marRight w:val="0"/>
          <w:marTop w:val="120"/>
          <w:marBottom w:val="0"/>
          <w:divBdr>
            <w:top w:val="none" w:sz="0" w:space="0" w:color="auto"/>
            <w:left w:val="none" w:sz="0" w:space="0" w:color="auto"/>
            <w:bottom w:val="none" w:sz="0" w:space="0" w:color="auto"/>
            <w:right w:val="none" w:sz="0" w:space="0" w:color="auto"/>
          </w:divBdr>
        </w:div>
      </w:divsChild>
    </w:div>
    <w:div w:id="769861837">
      <w:bodyDiv w:val="1"/>
      <w:marLeft w:val="0"/>
      <w:marRight w:val="0"/>
      <w:marTop w:val="0"/>
      <w:marBottom w:val="0"/>
      <w:divBdr>
        <w:top w:val="none" w:sz="0" w:space="0" w:color="auto"/>
        <w:left w:val="none" w:sz="0" w:space="0" w:color="auto"/>
        <w:bottom w:val="none" w:sz="0" w:space="0" w:color="auto"/>
        <w:right w:val="none" w:sz="0" w:space="0" w:color="auto"/>
      </w:divBdr>
      <w:divsChild>
        <w:div w:id="1382098854">
          <w:marLeft w:val="0"/>
          <w:marRight w:val="0"/>
          <w:marTop w:val="120"/>
          <w:marBottom w:val="0"/>
          <w:divBdr>
            <w:top w:val="none" w:sz="0" w:space="0" w:color="auto"/>
            <w:left w:val="none" w:sz="0" w:space="0" w:color="auto"/>
            <w:bottom w:val="none" w:sz="0" w:space="0" w:color="auto"/>
            <w:right w:val="none" w:sz="0" w:space="0" w:color="auto"/>
          </w:divBdr>
        </w:div>
      </w:divsChild>
    </w:div>
    <w:div w:id="770588597">
      <w:bodyDiv w:val="1"/>
      <w:marLeft w:val="0"/>
      <w:marRight w:val="0"/>
      <w:marTop w:val="0"/>
      <w:marBottom w:val="0"/>
      <w:divBdr>
        <w:top w:val="none" w:sz="0" w:space="0" w:color="auto"/>
        <w:left w:val="none" w:sz="0" w:space="0" w:color="auto"/>
        <w:bottom w:val="none" w:sz="0" w:space="0" w:color="auto"/>
        <w:right w:val="none" w:sz="0" w:space="0" w:color="auto"/>
      </w:divBdr>
      <w:divsChild>
        <w:div w:id="1226916313">
          <w:marLeft w:val="0"/>
          <w:marRight w:val="0"/>
          <w:marTop w:val="120"/>
          <w:marBottom w:val="0"/>
          <w:divBdr>
            <w:top w:val="none" w:sz="0" w:space="0" w:color="auto"/>
            <w:left w:val="none" w:sz="0" w:space="0" w:color="auto"/>
            <w:bottom w:val="none" w:sz="0" w:space="0" w:color="auto"/>
            <w:right w:val="none" w:sz="0" w:space="0" w:color="auto"/>
          </w:divBdr>
        </w:div>
        <w:div w:id="893084267">
          <w:marLeft w:val="0"/>
          <w:marRight w:val="0"/>
          <w:marTop w:val="120"/>
          <w:marBottom w:val="0"/>
          <w:divBdr>
            <w:top w:val="none" w:sz="0" w:space="0" w:color="auto"/>
            <w:left w:val="none" w:sz="0" w:space="0" w:color="auto"/>
            <w:bottom w:val="none" w:sz="0" w:space="0" w:color="auto"/>
            <w:right w:val="none" w:sz="0" w:space="0" w:color="auto"/>
          </w:divBdr>
        </w:div>
        <w:div w:id="1950969236">
          <w:marLeft w:val="0"/>
          <w:marRight w:val="0"/>
          <w:marTop w:val="120"/>
          <w:marBottom w:val="0"/>
          <w:divBdr>
            <w:top w:val="none" w:sz="0" w:space="0" w:color="auto"/>
            <w:left w:val="none" w:sz="0" w:space="0" w:color="auto"/>
            <w:bottom w:val="none" w:sz="0" w:space="0" w:color="auto"/>
            <w:right w:val="none" w:sz="0" w:space="0" w:color="auto"/>
          </w:divBdr>
        </w:div>
        <w:div w:id="686639688">
          <w:marLeft w:val="0"/>
          <w:marRight w:val="0"/>
          <w:marTop w:val="120"/>
          <w:marBottom w:val="0"/>
          <w:divBdr>
            <w:top w:val="none" w:sz="0" w:space="0" w:color="auto"/>
            <w:left w:val="none" w:sz="0" w:space="0" w:color="auto"/>
            <w:bottom w:val="none" w:sz="0" w:space="0" w:color="auto"/>
            <w:right w:val="none" w:sz="0" w:space="0" w:color="auto"/>
          </w:divBdr>
        </w:div>
        <w:div w:id="259028331">
          <w:marLeft w:val="0"/>
          <w:marRight w:val="0"/>
          <w:marTop w:val="120"/>
          <w:marBottom w:val="0"/>
          <w:divBdr>
            <w:top w:val="none" w:sz="0" w:space="0" w:color="auto"/>
            <w:left w:val="none" w:sz="0" w:space="0" w:color="auto"/>
            <w:bottom w:val="none" w:sz="0" w:space="0" w:color="auto"/>
            <w:right w:val="none" w:sz="0" w:space="0" w:color="auto"/>
          </w:divBdr>
        </w:div>
      </w:divsChild>
    </w:div>
    <w:div w:id="771359556">
      <w:bodyDiv w:val="1"/>
      <w:marLeft w:val="0"/>
      <w:marRight w:val="0"/>
      <w:marTop w:val="0"/>
      <w:marBottom w:val="0"/>
      <w:divBdr>
        <w:top w:val="none" w:sz="0" w:space="0" w:color="auto"/>
        <w:left w:val="none" w:sz="0" w:space="0" w:color="auto"/>
        <w:bottom w:val="none" w:sz="0" w:space="0" w:color="auto"/>
        <w:right w:val="none" w:sz="0" w:space="0" w:color="auto"/>
      </w:divBdr>
      <w:divsChild>
        <w:div w:id="1313363422">
          <w:marLeft w:val="0"/>
          <w:marRight w:val="0"/>
          <w:marTop w:val="120"/>
          <w:marBottom w:val="0"/>
          <w:divBdr>
            <w:top w:val="none" w:sz="0" w:space="0" w:color="auto"/>
            <w:left w:val="none" w:sz="0" w:space="0" w:color="auto"/>
            <w:bottom w:val="none" w:sz="0" w:space="0" w:color="auto"/>
            <w:right w:val="none" w:sz="0" w:space="0" w:color="auto"/>
          </w:divBdr>
        </w:div>
        <w:div w:id="1099443681">
          <w:marLeft w:val="0"/>
          <w:marRight w:val="0"/>
          <w:marTop w:val="120"/>
          <w:marBottom w:val="0"/>
          <w:divBdr>
            <w:top w:val="none" w:sz="0" w:space="0" w:color="auto"/>
            <w:left w:val="none" w:sz="0" w:space="0" w:color="auto"/>
            <w:bottom w:val="none" w:sz="0" w:space="0" w:color="auto"/>
            <w:right w:val="none" w:sz="0" w:space="0" w:color="auto"/>
          </w:divBdr>
        </w:div>
      </w:divsChild>
    </w:div>
    <w:div w:id="771585031">
      <w:bodyDiv w:val="1"/>
      <w:marLeft w:val="0"/>
      <w:marRight w:val="0"/>
      <w:marTop w:val="0"/>
      <w:marBottom w:val="0"/>
      <w:divBdr>
        <w:top w:val="none" w:sz="0" w:space="0" w:color="auto"/>
        <w:left w:val="none" w:sz="0" w:space="0" w:color="auto"/>
        <w:bottom w:val="none" w:sz="0" w:space="0" w:color="auto"/>
        <w:right w:val="none" w:sz="0" w:space="0" w:color="auto"/>
      </w:divBdr>
    </w:div>
    <w:div w:id="772242005">
      <w:bodyDiv w:val="1"/>
      <w:marLeft w:val="0"/>
      <w:marRight w:val="0"/>
      <w:marTop w:val="0"/>
      <w:marBottom w:val="0"/>
      <w:divBdr>
        <w:top w:val="none" w:sz="0" w:space="0" w:color="auto"/>
        <w:left w:val="none" w:sz="0" w:space="0" w:color="auto"/>
        <w:bottom w:val="none" w:sz="0" w:space="0" w:color="auto"/>
        <w:right w:val="none" w:sz="0" w:space="0" w:color="auto"/>
      </w:divBdr>
      <w:divsChild>
        <w:div w:id="1176382368">
          <w:marLeft w:val="0"/>
          <w:marRight w:val="0"/>
          <w:marTop w:val="120"/>
          <w:marBottom w:val="0"/>
          <w:divBdr>
            <w:top w:val="none" w:sz="0" w:space="0" w:color="auto"/>
            <w:left w:val="none" w:sz="0" w:space="0" w:color="auto"/>
            <w:bottom w:val="none" w:sz="0" w:space="0" w:color="auto"/>
            <w:right w:val="none" w:sz="0" w:space="0" w:color="auto"/>
          </w:divBdr>
        </w:div>
      </w:divsChild>
    </w:div>
    <w:div w:id="772940780">
      <w:bodyDiv w:val="1"/>
      <w:marLeft w:val="0"/>
      <w:marRight w:val="0"/>
      <w:marTop w:val="0"/>
      <w:marBottom w:val="0"/>
      <w:divBdr>
        <w:top w:val="none" w:sz="0" w:space="0" w:color="auto"/>
        <w:left w:val="none" w:sz="0" w:space="0" w:color="auto"/>
        <w:bottom w:val="none" w:sz="0" w:space="0" w:color="auto"/>
        <w:right w:val="none" w:sz="0" w:space="0" w:color="auto"/>
      </w:divBdr>
    </w:div>
    <w:div w:id="773206617">
      <w:bodyDiv w:val="1"/>
      <w:marLeft w:val="0"/>
      <w:marRight w:val="0"/>
      <w:marTop w:val="0"/>
      <w:marBottom w:val="0"/>
      <w:divBdr>
        <w:top w:val="none" w:sz="0" w:space="0" w:color="auto"/>
        <w:left w:val="none" w:sz="0" w:space="0" w:color="auto"/>
        <w:bottom w:val="none" w:sz="0" w:space="0" w:color="auto"/>
        <w:right w:val="none" w:sz="0" w:space="0" w:color="auto"/>
      </w:divBdr>
    </w:div>
    <w:div w:id="773402547">
      <w:bodyDiv w:val="1"/>
      <w:marLeft w:val="0"/>
      <w:marRight w:val="0"/>
      <w:marTop w:val="0"/>
      <w:marBottom w:val="0"/>
      <w:divBdr>
        <w:top w:val="none" w:sz="0" w:space="0" w:color="auto"/>
        <w:left w:val="none" w:sz="0" w:space="0" w:color="auto"/>
        <w:bottom w:val="none" w:sz="0" w:space="0" w:color="auto"/>
        <w:right w:val="none" w:sz="0" w:space="0" w:color="auto"/>
      </w:divBdr>
      <w:divsChild>
        <w:div w:id="526286695">
          <w:marLeft w:val="0"/>
          <w:marRight w:val="0"/>
          <w:marTop w:val="120"/>
          <w:marBottom w:val="0"/>
          <w:divBdr>
            <w:top w:val="none" w:sz="0" w:space="0" w:color="auto"/>
            <w:left w:val="none" w:sz="0" w:space="0" w:color="auto"/>
            <w:bottom w:val="none" w:sz="0" w:space="0" w:color="auto"/>
            <w:right w:val="none" w:sz="0" w:space="0" w:color="auto"/>
          </w:divBdr>
        </w:div>
        <w:div w:id="1204250822">
          <w:marLeft w:val="0"/>
          <w:marRight w:val="0"/>
          <w:marTop w:val="120"/>
          <w:marBottom w:val="0"/>
          <w:divBdr>
            <w:top w:val="none" w:sz="0" w:space="0" w:color="auto"/>
            <w:left w:val="none" w:sz="0" w:space="0" w:color="auto"/>
            <w:bottom w:val="none" w:sz="0" w:space="0" w:color="auto"/>
            <w:right w:val="none" w:sz="0" w:space="0" w:color="auto"/>
          </w:divBdr>
        </w:div>
      </w:divsChild>
    </w:div>
    <w:div w:id="774249420">
      <w:bodyDiv w:val="1"/>
      <w:marLeft w:val="0"/>
      <w:marRight w:val="0"/>
      <w:marTop w:val="0"/>
      <w:marBottom w:val="0"/>
      <w:divBdr>
        <w:top w:val="none" w:sz="0" w:space="0" w:color="auto"/>
        <w:left w:val="none" w:sz="0" w:space="0" w:color="auto"/>
        <w:bottom w:val="none" w:sz="0" w:space="0" w:color="auto"/>
        <w:right w:val="none" w:sz="0" w:space="0" w:color="auto"/>
      </w:divBdr>
      <w:divsChild>
        <w:div w:id="774440101">
          <w:marLeft w:val="0"/>
          <w:marRight w:val="0"/>
          <w:marTop w:val="0"/>
          <w:marBottom w:val="0"/>
          <w:divBdr>
            <w:top w:val="none" w:sz="0" w:space="0" w:color="auto"/>
            <w:left w:val="none" w:sz="0" w:space="0" w:color="auto"/>
            <w:bottom w:val="none" w:sz="0" w:space="0" w:color="auto"/>
            <w:right w:val="none" w:sz="0" w:space="0" w:color="auto"/>
          </w:divBdr>
          <w:divsChild>
            <w:div w:id="9038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4967">
      <w:bodyDiv w:val="1"/>
      <w:marLeft w:val="0"/>
      <w:marRight w:val="0"/>
      <w:marTop w:val="0"/>
      <w:marBottom w:val="0"/>
      <w:divBdr>
        <w:top w:val="none" w:sz="0" w:space="0" w:color="auto"/>
        <w:left w:val="none" w:sz="0" w:space="0" w:color="auto"/>
        <w:bottom w:val="none" w:sz="0" w:space="0" w:color="auto"/>
        <w:right w:val="none" w:sz="0" w:space="0" w:color="auto"/>
      </w:divBdr>
      <w:divsChild>
        <w:div w:id="1832796996">
          <w:marLeft w:val="0"/>
          <w:marRight w:val="0"/>
          <w:marTop w:val="120"/>
          <w:marBottom w:val="0"/>
          <w:divBdr>
            <w:top w:val="none" w:sz="0" w:space="0" w:color="auto"/>
            <w:left w:val="none" w:sz="0" w:space="0" w:color="auto"/>
            <w:bottom w:val="none" w:sz="0" w:space="0" w:color="auto"/>
            <w:right w:val="none" w:sz="0" w:space="0" w:color="auto"/>
          </w:divBdr>
        </w:div>
        <w:div w:id="855731953">
          <w:marLeft w:val="0"/>
          <w:marRight w:val="0"/>
          <w:marTop w:val="120"/>
          <w:marBottom w:val="0"/>
          <w:divBdr>
            <w:top w:val="none" w:sz="0" w:space="0" w:color="auto"/>
            <w:left w:val="none" w:sz="0" w:space="0" w:color="auto"/>
            <w:bottom w:val="none" w:sz="0" w:space="0" w:color="auto"/>
            <w:right w:val="none" w:sz="0" w:space="0" w:color="auto"/>
          </w:divBdr>
        </w:div>
      </w:divsChild>
    </w:div>
    <w:div w:id="775178806">
      <w:bodyDiv w:val="1"/>
      <w:marLeft w:val="0"/>
      <w:marRight w:val="0"/>
      <w:marTop w:val="0"/>
      <w:marBottom w:val="0"/>
      <w:divBdr>
        <w:top w:val="none" w:sz="0" w:space="0" w:color="auto"/>
        <w:left w:val="none" w:sz="0" w:space="0" w:color="auto"/>
        <w:bottom w:val="none" w:sz="0" w:space="0" w:color="auto"/>
        <w:right w:val="none" w:sz="0" w:space="0" w:color="auto"/>
      </w:divBdr>
      <w:divsChild>
        <w:div w:id="249894541">
          <w:marLeft w:val="0"/>
          <w:marRight w:val="0"/>
          <w:marTop w:val="120"/>
          <w:marBottom w:val="0"/>
          <w:divBdr>
            <w:top w:val="none" w:sz="0" w:space="0" w:color="auto"/>
            <w:left w:val="none" w:sz="0" w:space="0" w:color="auto"/>
            <w:bottom w:val="none" w:sz="0" w:space="0" w:color="auto"/>
            <w:right w:val="none" w:sz="0" w:space="0" w:color="auto"/>
          </w:divBdr>
        </w:div>
      </w:divsChild>
    </w:div>
    <w:div w:id="775709019">
      <w:bodyDiv w:val="1"/>
      <w:marLeft w:val="0"/>
      <w:marRight w:val="0"/>
      <w:marTop w:val="0"/>
      <w:marBottom w:val="0"/>
      <w:divBdr>
        <w:top w:val="none" w:sz="0" w:space="0" w:color="auto"/>
        <w:left w:val="none" w:sz="0" w:space="0" w:color="auto"/>
        <w:bottom w:val="none" w:sz="0" w:space="0" w:color="auto"/>
        <w:right w:val="none" w:sz="0" w:space="0" w:color="auto"/>
      </w:divBdr>
    </w:div>
    <w:div w:id="776677699">
      <w:bodyDiv w:val="1"/>
      <w:marLeft w:val="0"/>
      <w:marRight w:val="0"/>
      <w:marTop w:val="0"/>
      <w:marBottom w:val="0"/>
      <w:divBdr>
        <w:top w:val="none" w:sz="0" w:space="0" w:color="auto"/>
        <w:left w:val="none" w:sz="0" w:space="0" w:color="auto"/>
        <w:bottom w:val="none" w:sz="0" w:space="0" w:color="auto"/>
        <w:right w:val="none" w:sz="0" w:space="0" w:color="auto"/>
      </w:divBdr>
      <w:divsChild>
        <w:div w:id="1259555593">
          <w:marLeft w:val="0"/>
          <w:marRight w:val="0"/>
          <w:marTop w:val="120"/>
          <w:marBottom w:val="0"/>
          <w:divBdr>
            <w:top w:val="none" w:sz="0" w:space="0" w:color="auto"/>
            <w:left w:val="none" w:sz="0" w:space="0" w:color="auto"/>
            <w:bottom w:val="none" w:sz="0" w:space="0" w:color="auto"/>
            <w:right w:val="none" w:sz="0" w:space="0" w:color="auto"/>
          </w:divBdr>
        </w:div>
      </w:divsChild>
    </w:div>
    <w:div w:id="777405951">
      <w:bodyDiv w:val="1"/>
      <w:marLeft w:val="0"/>
      <w:marRight w:val="0"/>
      <w:marTop w:val="0"/>
      <w:marBottom w:val="0"/>
      <w:divBdr>
        <w:top w:val="none" w:sz="0" w:space="0" w:color="auto"/>
        <w:left w:val="none" w:sz="0" w:space="0" w:color="auto"/>
        <w:bottom w:val="none" w:sz="0" w:space="0" w:color="auto"/>
        <w:right w:val="none" w:sz="0" w:space="0" w:color="auto"/>
      </w:divBdr>
    </w:div>
    <w:div w:id="778837491">
      <w:bodyDiv w:val="1"/>
      <w:marLeft w:val="0"/>
      <w:marRight w:val="0"/>
      <w:marTop w:val="0"/>
      <w:marBottom w:val="0"/>
      <w:divBdr>
        <w:top w:val="none" w:sz="0" w:space="0" w:color="auto"/>
        <w:left w:val="none" w:sz="0" w:space="0" w:color="auto"/>
        <w:bottom w:val="none" w:sz="0" w:space="0" w:color="auto"/>
        <w:right w:val="none" w:sz="0" w:space="0" w:color="auto"/>
      </w:divBdr>
    </w:div>
    <w:div w:id="780104492">
      <w:bodyDiv w:val="1"/>
      <w:marLeft w:val="0"/>
      <w:marRight w:val="0"/>
      <w:marTop w:val="0"/>
      <w:marBottom w:val="0"/>
      <w:divBdr>
        <w:top w:val="none" w:sz="0" w:space="0" w:color="auto"/>
        <w:left w:val="none" w:sz="0" w:space="0" w:color="auto"/>
        <w:bottom w:val="none" w:sz="0" w:space="0" w:color="auto"/>
        <w:right w:val="none" w:sz="0" w:space="0" w:color="auto"/>
      </w:divBdr>
      <w:divsChild>
        <w:div w:id="1811552269">
          <w:marLeft w:val="0"/>
          <w:marRight w:val="0"/>
          <w:marTop w:val="0"/>
          <w:marBottom w:val="0"/>
          <w:divBdr>
            <w:top w:val="none" w:sz="0" w:space="0" w:color="auto"/>
            <w:left w:val="none" w:sz="0" w:space="0" w:color="auto"/>
            <w:bottom w:val="none" w:sz="0" w:space="0" w:color="auto"/>
            <w:right w:val="none" w:sz="0" w:space="0" w:color="auto"/>
          </w:divBdr>
          <w:divsChild>
            <w:div w:id="877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0341">
      <w:bodyDiv w:val="1"/>
      <w:marLeft w:val="0"/>
      <w:marRight w:val="0"/>
      <w:marTop w:val="0"/>
      <w:marBottom w:val="0"/>
      <w:divBdr>
        <w:top w:val="none" w:sz="0" w:space="0" w:color="auto"/>
        <w:left w:val="none" w:sz="0" w:space="0" w:color="auto"/>
        <w:bottom w:val="none" w:sz="0" w:space="0" w:color="auto"/>
        <w:right w:val="none" w:sz="0" w:space="0" w:color="auto"/>
      </w:divBdr>
      <w:divsChild>
        <w:div w:id="1197427064">
          <w:marLeft w:val="0"/>
          <w:marRight w:val="0"/>
          <w:marTop w:val="120"/>
          <w:marBottom w:val="0"/>
          <w:divBdr>
            <w:top w:val="none" w:sz="0" w:space="0" w:color="auto"/>
            <w:left w:val="none" w:sz="0" w:space="0" w:color="auto"/>
            <w:bottom w:val="none" w:sz="0" w:space="0" w:color="auto"/>
            <w:right w:val="none" w:sz="0" w:space="0" w:color="auto"/>
          </w:divBdr>
        </w:div>
      </w:divsChild>
    </w:div>
    <w:div w:id="781337708">
      <w:bodyDiv w:val="1"/>
      <w:marLeft w:val="0"/>
      <w:marRight w:val="0"/>
      <w:marTop w:val="0"/>
      <w:marBottom w:val="0"/>
      <w:divBdr>
        <w:top w:val="none" w:sz="0" w:space="0" w:color="auto"/>
        <w:left w:val="none" w:sz="0" w:space="0" w:color="auto"/>
        <w:bottom w:val="none" w:sz="0" w:space="0" w:color="auto"/>
        <w:right w:val="none" w:sz="0" w:space="0" w:color="auto"/>
      </w:divBdr>
    </w:div>
    <w:div w:id="781655653">
      <w:bodyDiv w:val="1"/>
      <w:marLeft w:val="0"/>
      <w:marRight w:val="0"/>
      <w:marTop w:val="0"/>
      <w:marBottom w:val="0"/>
      <w:divBdr>
        <w:top w:val="none" w:sz="0" w:space="0" w:color="auto"/>
        <w:left w:val="none" w:sz="0" w:space="0" w:color="auto"/>
        <w:bottom w:val="none" w:sz="0" w:space="0" w:color="auto"/>
        <w:right w:val="none" w:sz="0" w:space="0" w:color="auto"/>
      </w:divBdr>
      <w:divsChild>
        <w:div w:id="380449460">
          <w:marLeft w:val="0"/>
          <w:marRight w:val="0"/>
          <w:marTop w:val="0"/>
          <w:marBottom w:val="0"/>
          <w:divBdr>
            <w:top w:val="none" w:sz="0" w:space="0" w:color="auto"/>
            <w:left w:val="none" w:sz="0" w:space="0" w:color="auto"/>
            <w:bottom w:val="none" w:sz="0" w:space="0" w:color="auto"/>
            <w:right w:val="none" w:sz="0" w:space="0" w:color="auto"/>
          </w:divBdr>
          <w:divsChild>
            <w:div w:id="16137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7669">
      <w:bodyDiv w:val="1"/>
      <w:marLeft w:val="0"/>
      <w:marRight w:val="0"/>
      <w:marTop w:val="0"/>
      <w:marBottom w:val="0"/>
      <w:divBdr>
        <w:top w:val="none" w:sz="0" w:space="0" w:color="auto"/>
        <w:left w:val="none" w:sz="0" w:space="0" w:color="auto"/>
        <w:bottom w:val="none" w:sz="0" w:space="0" w:color="auto"/>
        <w:right w:val="none" w:sz="0" w:space="0" w:color="auto"/>
      </w:divBdr>
    </w:div>
    <w:div w:id="781732621">
      <w:bodyDiv w:val="1"/>
      <w:marLeft w:val="0"/>
      <w:marRight w:val="0"/>
      <w:marTop w:val="0"/>
      <w:marBottom w:val="0"/>
      <w:divBdr>
        <w:top w:val="none" w:sz="0" w:space="0" w:color="auto"/>
        <w:left w:val="none" w:sz="0" w:space="0" w:color="auto"/>
        <w:bottom w:val="none" w:sz="0" w:space="0" w:color="auto"/>
        <w:right w:val="none" w:sz="0" w:space="0" w:color="auto"/>
      </w:divBdr>
      <w:divsChild>
        <w:div w:id="1409158560">
          <w:marLeft w:val="0"/>
          <w:marRight w:val="0"/>
          <w:marTop w:val="120"/>
          <w:marBottom w:val="0"/>
          <w:divBdr>
            <w:top w:val="none" w:sz="0" w:space="0" w:color="auto"/>
            <w:left w:val="none" w:sz="0" w:space="0" w:color="auto"/>
            <w:bottom w:val="none" w:sz="0" w:space="0" w:color="auto"/>
            <w:right w:val="none" w:sz="0" w:space="0" w:color="auto"/>
          </w:divBdr>
        </w:div>
      </w:divsChild>
    </w:div>
    <w:div w:id="782922597">
      <w:bodyDiv w:val="1"/>
      <w:marLeft w:val="0"/>
      <w:marRight w:val="0"/>
      <w:marTop w:val="0"/>
      <w:marBottom w:val="0"/>
      <w:divBdr>
        <w:top w:val="none" w:sz="0" w:space="0" w:color="auto"/>
        <w:left w:val="none" w:sz="0" w:space="0" w:color="auto"/>
        <w:bottom w:val="none" w:sz="0" w:space="0" w:color="auto"/>
        <w:right w:val="none" w:sz="0" w:space="0" w:color="auto"/>
      </w:divBdr>
      <w:divsChild>
        <w:div w:id="1634864961">
          <w:marLeft w:val="0"/>
          <w:marRight w:val="0"/>
          <w:marTop w:val="120"/>
          <w:marBottom w:val="0"/>
          <w:divBdr>
            <w:top w:val="none" w:sz="0" w:space="0" w:color="auto"/>
            <w:left w:val="none" w:sz="0" w:space="0" w:color="auto"/>
            <w:bottom w:val="none" w:sz="0" w:space="0" w:color="auto"/>
            <w:right w:val="none" w:sz="0" w:space="0" w:color="auto"/>
          </w:divBdr>
        </w:div>
      </w:divsChild>
    </w:div>
    <w:div w:id="782923025">
      <w:bodyDiv w:val="1"/>
      <w:marLeft w:val="0"/>
      <w:marRight w:val="0"/>
      <w:marTop w:val="0"/>
      <w:marBottom w:val="0"/>
      <w:divBdr>
        <w:top w:val="none" w:sz="0" w:space="0" w:color="auto"/>
        <w:left w:val="none" w:sz="0" w:space="0" w:color="auto"/>
        <w:bottom w:val="none" w:sz="0" w:space="0" w:color="auto"/>
        <w:right w:val="none" w:sz="0" w:space="0" w:color="auto"/>
      </w:divBdr>
    </w:div>
    <w:div w:id="783310609">
      <w:bodyDiv w:val="1"/>
      <w:marLeft w:val="0"/>
      <w:marRight w:val="0"/>
      <w:marTop w:val="0"/>
      <w:marBottom w:val="0"/>
      <w:divBdr>
        <w:top w:val="none" w:sz="0" w:space="0" w:color="auto"/>
        <w:left w:val="none" w:sz="0" w:space="0" w:color="auto"/>
        <w:bottom w:val="none" w:sz="0" w:space="0" w:color="auto"/>
        <w:right w:val="none" w:sz="0" w:space="0" w:color="auto"/>
      </w:divBdr>
      <w:divsChild>
        <w:div w:id="187183612">
          <w:marLeft w:val="0"/>
          <w:marRight w:val="0"/>
          <w:marTop w:val="0"/>
          <w:marBottom w:val="0"/>
          <w:divBdr>
            <w:top w:val="none" w:sz="0" w:space="0" w:color="auto"/>
            <w:left w:val="none" w:sz="0" w:space="0" w:color="auto"/>
            <w:bottom w:val="none" w:sz="0" w:space="0" w:color="auto"/>
            <w:right w:val="none" w:sz="0" w:space="0" w:color="auto"/>
          </w:divBdr>
          <w:divsChild>
            <w:div w:id="1347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6611">
      <w:bodyDiv w:val="1"/>
      <w:marLeft w:val="0"/>
      <w:marRight w:val="0"/>
      <w:marTop w:val="0"/>
      <w:marBottom w:val="0"/>
      <w:divBdr>
        <w:top w:val="none" w:sz="0" w:space="0" w:color="auto"/>
        <w:left w:val="none" w:sz="0" w:space="0" w:color="auto"/>
        <w:bottom w:val="none" w:sz="0" w:space="0" w:color="auto"/>
        <w:right w:val="none" w:sz="0" w:space="0" w:color="auto"/>
      </w:divBdr>
      <w:divsChild>
        <w:div w:id="717361705">
          <w:marLeft w:val="0"/>
          <w:marRight w:val="0"/>
          <w:marTop w:val="0"/>
          <w:marBottom w:val="0"/>
          <w:divBdr>
            <w:top w:val="none" w:sz="0" w:space="0" w:color="auto"/>
            <w:left w:val="none" w:sz="0" w:space="0" w:color="auto"/>
            <w:bottom w:val="none" w:sz="0" w:space="0" w:color="auto"/>
            <w:right w:val="none" w:sz="0" w:space="0" w:color="auto"/>
          </w:divBdr>
          <w:divsChild>
            <w:div w:id="1763640905">
              <w:marLeft w:val="0"/>
              <w:marRight w:val="0"/>
              <w:marTop w:val="0"/>
              <w:marBottom w:val="0"/>
              <w:divBdr>
                <w:top w:val="none" w:sz="0" w:space="0" w:color="auto"/>
                <w:left w:val="none" w:sz="0" w:space="0" w:color="auto"/>
                <w:bottom w:val="none" w:sz="0" w:space="0" w:color="auto"/>
                <w:right w:val="none" w:sz="0" w:space="0" w:color="auto"/>
              </w:divBdr>
            </w:div>
          </w:divsChild>
        </w:div>
        <w:div w:id="783887497">
          <w:marLeft w:val="0"/>
          <w:marRight w:val="0"/>
          <w:marTop w:val="0"/>
          <w:marBottom w:val="0"/>
          <w:divBdr>
            <w:top w:val="none" w:sz="0" w:space="0" w:color="auto"/>
            <w:left w:val="none" w:sz="0" w:space="0" w:color="auto"/>
            <w:bottom w:val="none" w:sz="0" w:space="0" w:color="auto"/>
            <w:right w:val="none" w:sz="0" w:space="0" w:color="auto"/>
          </w:divBdr>
          <w:divsChild>
            <w:div w:id="207307718">
              <w:marLeft w:val="0"/>
              <w:marRight w:val="0"/>
              <w:marTop w:val="0"/>
              <w:marBottom w:val="0"/>
              <w:divBdr>
                <w:top w:val="none" w:sz="0" w:space="0" w:color="auto"/>
                <w:left w:val="none" w:sz="0" w:space="0" w:color="auto"/>
                <w:bottom w:val="none" w:sz="0" w:space="0" w:color="auto"/>
                <w:right w:val="none" w:sz="0" w:space="0" w:color="auto"/>
              </w:divBdr>
            </w:div>
          </w:divsChild>
        </w:div>
        <w:div w:id="973634009">
          <w:marLeft w:val="0"/>
          <w:marRight w:val="0"/>
          <w:marTop w:val="0"/>
          <w:marBottom w:val="0"/>
          <w:divBdr>
            <w:top w:val="none" w:sz="0" w:space="0" w:color="auto"/>
            <w:left w:val="none" w:sz="0" w:space="0" w:color="auto"/>
            <w:bottom w:val="none" w:sz="0" w:space="0" w:color="auto"/>
            <w:right w:val="none" w:sz="0" w:space="0" w:color="auto"/>
          </w:divBdr>
          <w:divsChild>
            <w:div w:id="9989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8611">
      <w:bodyDiv w:val="1"/>
      <w:marLeft w:val="0"/>
      <w:marRight w:val="0"/>
      <w:marTop w:val="0"/>
      <w:marBottom w:val="0"/>
      <w:divBdr>
        <w:top w:val="none" w:sz="0" w:space="0" w:color="auto"/>
        <w:left w:val="none" w:sz="0" w:space="0" w:color="auto"/>
        <w:bottom w:val="none" w:sz="0" w:space="0" w:color="auto"/>
        <w:right w:val="none" w:sz="0" w:space="0" w:color="auto"/>
      </w:divBdr>
      <w:divsChild>
        <w:div w:id="956983568">
          <w:marLeft w:val="0"/>
          <w:marRight w:val="0"/>
          <w:marTop w:val="0"/>
          <w:marBottom w:val="0"/>
          <w:divBdr>
            <w:top w:val="none" w:sz="0" w:space="0" w:color="auto"/>
            <w:left w:val="none" w:sz="0" w:space="0" w:color="auto"/>
            <w:bottom w:val="none" w:sz="0" w:space="0" w:color="auto"/>
            <w:right w:val="none" w:sz="0" w:space="0" w:color="auto"/>
          </w:divBdr>
          <w:divsChild>
            <w:div w:id="1243636184">
              <w:marLeft w:val="0"/>
              <w:marRight w:val="0"/>
              <w:marTop w:val="0"/>
              <w:marBottom w:val="0"/>
              <w:divBdr>
                <w:top w:val="none" w:sz="0" w:space="0" w:color="auto"/>
                <w:left w:val="none" w:sz="0" w:space="0" w:color="auto"/>
                <w:bottom w:val="none" w:sz="0" w:space="0" w:color="auto"/>
                <w:right w:val="none" w:sz="0" w:space="0" w:color="auto"/>
              </w:divBdr>
            </w:div>
          </w:divsChild>
        </w:div>
        <w:div w:id="1811172749">
          <w:marLeft w:val="0"/>
          <w:marRight w:val="0"/>
          <w:marTop w:val="0"/>
          <w:marBottom w:val="0"/>
          <w:divBdr>
            <w:top w:val="none" w:sz="0" w:space="0" w:color="auto"/>
            <w:left w:val="none" w:sz="0" w:space="0" w:color="auto"/>
            <w:bottom w:val="none" w:sz="0" w:space="0" w:color="auto"/>
            <w:right w:val="none" w:sz="0" w:space="0" w:color="auto"/>
          </w:divBdr>
          <w:divsChild>
            <w:div w:id="1375616854">
              <w:marLeft w:val="0"/>
              <w:marRight w:val="0"/>
              <w:marTop w:val="0"/>
              <w:marBottom w:val="0"/>
              <w:divBdr>
                <w:top w:val="none" w:sz="0" w:space="0" w:color="auto"/>
                <w:left w:val="none" w:sz="0" w:space="0" w:color="auto"/>
                <w:bottom w:val="none" w:sz="0" w:space="0" w:color="auto"/>
                <w:right w:val="none" w:sz="0" w:space="0" w:color="auto"/>
              </w:divBdr>
            </w:div>
          </w:divsChild>
        </w:div>
        <w:div w:id="860514686">
          <w:marLeft w:val="0"/>
          <w:marRight w:val="0"/>
          <w:marTop w:val="0"/>
          <w:marBottom w:val="0"/>
          <w:divBdr>
            <w:top w:val="none" w:sz="0" w:space="0" w:color="auto"/>
            <w:left w:val="none" w:sz="0" w:space="0" w:color="auto"/>
            <w:bottom w:val="none" w:sz="0" w:space="0" w:color="auto"/>
            <w:right w:val="none" w:sz="0" w:space="0" w:color="auto"/>
          </w:divBdr>
          <w:divsChild>
            <w:div w:id="1965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7809">
      <w:bodyDiv w:val="1"/>
      <w:marLeft w:val="0"/>
      <w:marRight w:val="0"/>
      <w:marTop w:val="0"/>
      <w:marBottom w:val="0"/>
      <w:divBdr>
        <w:top w:val="none" w:sz="0" w:space="0" w:color="auto"/>
        <w:left w:val="none" w:sz="0" w:space="0" w:color="auto"/>
        <w:bottom w:val="none" w:sz="0" w:space="0" w:color="auto"/>
        <w:right w:val="none" w:sz="0" w:space="0" w:color="auto"/>
      </w:divBdr>
      <w:divsChild>
        <w:div w:id="31539102">
          <w:marLeft w:val="0"/>
          <w:marRight w:val="0"/>
          <w:marTop w:val="120"/>
          <w:marBottom w:val="0"/>
          <w:divBdr>
            <w:top w:val="none" w:sz="0" w:space="0" w:color="auto"/>
            <w:left w:val="none" w:sz="0" w:space="0" w:color="auto"/>
            <w:bottom w:val="none" w:sz="0" w:space="0" w:color="auto"/>
            <w:right w:val="none" w:sz="0" w:space="0" w:color="auto"/>
          </w:divBdr>
        </w:div>
        <w:div w:id="732890774">
          <w:marLeft w:val="0"/>
          <w:marRight w:val="0"/>
          <w:marTop w:val="120"/>
          <w:marBottom w:val="0"/>
          <w:divBdr>
            <w:top w:val="none" w:sz="0" w:space="0" w:color="auto"/>
            <w:left w:val="none" w:sz="0" w:space="0" w:color="auto"/>
            <w:bottom w:val="none" w:sz="0" w:space="0" w:color="auto"/>
            <w:right w:val="none" w:sz="0" w:space="0" w:color="auto"/>
          </w:divBdr>
        </w:div>
        <w:div w:id="1158879882">
          <w:marLeft w:val="0"/>
          <w:marRight w:val="0"/>
          <w:marTop w:val="120"/>
          <w:marBottom w:val="0"/>
          <w:divBdr>
            <w:top w:val="none" w:sz="0" w:space="0" w:color="auto"/>
            <w:left w:val="none" w:sz="0" w:space="0" w:color="auto"/>
            <w:bottom w:val="none" w:sz="0" w:space="0" w:color="auto"/>
            <w:right w:val="none" w:sz="0" w:space="0" w:color="auto"/>
          </w:divBdr>
        </w:div>
      </w:divsChild>
    </w:div>
    <w:div w:id="784884627">
      <w:bodyDiv w:val="1"/>
      <w:marLeft w:val="0"/>
      <w:marRight w:val="0"/>
      <w:marTop w:val="0"/>
      <w:marBottom w:val="0"/>
      <w:divBdr>
        <w:top w:val="none" w:sz="0" w:space="0" w:color="auto"/>
        <w:left w:val="none" w:sz="0" w:space="0" w:color="auto"/>
        <w:bottom w:val="none" w:sz="0" w:space="0" w:color="auto"/>
        <w:right w:val="none" w:sz="0" w:space="0" w:color="auto"/>
      </w:divBdr>
      <w:divsChild>
        <w:div w:id="1243445668">
          <w:marLeft w:val="0"/>
          <w:marRight w:val="0"/>
          <w:marTop w:val="0"/>
          <w:marBottom w:val="0"/>
          <w:divBdr>
            <w:top w:val="none" w:sz="0" w:space="0" w:color="auto"/>
            <w:left w:val="none" w:sz="0" w:space="0" w:color="auto"/>
            <w:bottom w:val="none" w:sz="0" w:space="0" w:color="auto"/>
            <w:right w:val="none" w:sz="0" w:space="0" w:color="auto"/>
          </w:divBdr>
          <w:divsChild>
            <w:div w:id="16367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50301">
      <w:bodyDiv w:val="1"/>
      <w:marLeft w:val="0"/>
      <w:marRight w:val="0"/>
      <w:marTop w:val="0"/>
      <w:marBottom w:val="0"/>
      <w:divBdr>
        <w:top w:val="none" w:sz="0" w:space="0" w:color="auto"/>
        <w:left w:val="none" w:sz="0" w:space="0" w:color="auto"/>
        <w:bottom w:val="none" w:sz="0" w:space="0" w:color="auto"/>
        <w:right w:val="none" w:sz="0" w:space="0" w:color="auto"/>
      </w:divBdr>
    </w:div>
    <w:div w:id="785537024">
      <w:bodyDiv w:val="1"/>
      <w:marLeft w:val="0"/>
      <w:marRight w:val="0"/>
      <w:marTop w:val="0"/>
      <w:marBottom w:val="0"/>
      <w:divBdr>
        <w:top w:val="none" w:sz="0" w:space="0" w:color="auto"/>
        <w:left w:val="none" w:sz="0" w:space="0" w:color="auto"/>
        <w:bottom w:val="none" w:sz="0" w:space="0" w:color="auto"/>
        <w:right w:val="none" w:sz="0" w:space="0" w:color="auto"/>
      </w:divBdr>
    </w:div>
    <w:div w:id="786584456">
      <w:bodyDiv w:val="1"/>
      <w:marLeft w:val="0"/>
      <w:marRight w:val="0"/>
      <w:marTop w:val="0"/>
      <w:marBottom w:val="0"/>
      <w:divBdr>
        <w:top w:val="none" w:sz="0" w:space="0" w:color="auto"/>
        <w:left w:val="none" w:sz="0" w:space="0" w:color="auto"/>
        <w:bottom w:val="none" w:sz="0" w:space="0" w:color="auto"/>
        <w:right w:val="none" w:sz="0" w:space="0" w:color="auto"/>
      </w:divBdr>
    </w:div>
    <w:div w:id="786628746">
      <w:bodyDiv w:val="1"/>
      <w:marLeft w:val="0"/>
      <w:marRight w:val="0"/>
      <w:marTop w:val="0"/>
      <w:marBottom w:val="0"/>
      <w:divBdr>
        <w:top w:val="none" w:sz="0" w:space="0" w:color="auto"/>
        <w:left w:val="none" w:sz="0" w:space="0" w:color="auto"/>
        <w:bottom w:val="none" w:sz="0" w:space="0" w:color="auto"/>
        <w:right w:val="none" w:sz="0" w:space="0" w:color="auto"/>
      </w:divBdr>
      <w:divsChild>
        <w:div w:id="1942568465">
          <w:marLeft w:val="0"/>
          <w:marRight w:val="0"/>
          <w:marTop w:val="0"/>
          <w:marBottom w:val="0"/>
          <w:divBdr>
            <w:top w:val="none" w:sz="0" w:space="0" w:color="auto"/>
            <w:left w:val="none" w:sz="0" w:space="0" w:color="auto"/>
            <w:bottom w:val="none" w:sz="0" w:space="0" w:color="auto"/>
            <w:right w:val="none" w:sz="0" w:space="0" w:color="auto"/>
          </w:divBdr>
          <w:divsChild>
            <w:div w:id="6335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7862">
      <w:bodyDiv w:val="1"/>
      <w:marLeft w:val="0"/>
      <w:marRight w:val="0"/>
      <w:marTop w:val="0"/>
      <w:marBottom w:val="0"/>
      <w:divBdr>
        <w:top w:val="none" w:sz="0" w:space="0" w:color="auto"/>
        <w:left w:val="none" w:sz="0" w:space="0" w:color="auto"/>
        <w:bottom w:val="none" w:sz="0" w:space="0" w:color="auto"/>
        <w:right w:val="none" w:sz="0" w:space="0" w:color="auto"/>
      </w:divBdr>
      <w:divsChild>
        <w:div w:id="134035346">
          <w:marLeft w:val="0"/>
          <w:marRight w:val="0"/>
          <w:marTop w:val="0"/>
          <w:marBottom w:val="105"/>
          <w:divBdr>
            <w:top w:val="none" w:sz="0" w:space="0" w:color="auto"/>
            <w:left w:val="none" w:sz="0" w:space="0" w:color="auto"/>
            <w:bottom w:val="none" w:sz="0" w:space="0" w:color="auto"/>
            <w:right w:val="none" w:sz="0" w:space="0" w:color="auto"/>
          </w:divBdr>
        </w:div>
        <w:div w:id="128717780">
          <w:marLeft w:val="0"/>
          <w:marRight w:val="0"/>
          <w:marTop w:val="135"/>
          <w:marBottom w:val="0"/>
          <w:divBdr>
            <w:top w:val="none" w:sz="0" w:space="0" w:color="auto"/>
            <w:left w:val="none" w:sz="0" w:space="0" w:color="auto"/>
            <w:bottom w:val="none" w:sz="0" w:space="0" w:color="auto"/>
            <w:right w:val="none" w:sz="0" w:space="0" w:color="auto"/>
          </w:divBdr>
        </w:div>
      </w:divsChild>
    </w:div>
    <w:div w:id="787354822">
      <w:bodyDiv w:val="1"/>
      <w:marLeft w:val="0"/>
      <w:marRight w:val="0"/>
      <w:marTop w:val="0"/>
      <w:marBottom w:val="0"/>
      <w:divBdr>
        <w:top w:val="none" w:sz="0" w:space="0" w:color="auto"/>
        <w:left w:val="none" w:sz="0" w:space="0" w:color="auto"/>
        <w:bottom w:val="none" w:sz="0" w:space="0" w:color="auto"/>
        <w:right w:val="none" w:sz="0" w:space="0" w:color="auto"/>
      </w:divBdr>
      <w:divsChild>
        <w:div w:id="947465056">
          <w:marLeft w:val="0"/>
          <w:marRight w:val="0"/>
          <w:marTop w:val="0"/>
          <w:marBottom w:val="0"/>
          <w:divBdr>
            <w:top w:val="none" w:sz="0" w:space="0" w:color="auto"/>
            <w:left w:val="none" w:sz="0" w:space="0" w:color="auto"/>
            <w:bottom w:val="none" w:sz="0" w:space="0" w:color="auto"/>
            <w:right w:val="none" w:sz="0" w:space="0" w:color="auto"/>
          </w:divBdr>
          <w:divsChild>
            <w:div w:id="2082603216">
              <w:marLeft w:val="0"/>
              <w:marRight w:val="0"/>
              <w:marTop w:val="0"/>
              <w:marBottom w:val="0"/>
              <w:divBdr>
                <w:top w:val="none" w:sz="0" w:space="0" w:color="auto"/>
                <w:left w:val="none" w:sz="0" w:space="0" w:color="auto"/>
                <w:bottom w:val="none" w:sz="0" w:space="0" w:color="auto"/>
                <w:right w:val="none" w:sz="0" w:space="0" w:color="auto"/>
              </w:divBdr>
              <w:divsChild>
                <w:div w:id="177080797">
                  <w:marLeft w:val="3660"/>
                  <w:marRight w:val="0"/>
                  <w:marTop w:val="0"/>
                  <w:marBottom w:val="0"/>
                  <w:divBdr>
                    <w:top w:val="none" w:sz="0" w:space="0" w:color="auto"/>
                    <w:left w:val="none" w:sz="0" w:space="0" w:color="auto"/>
                    <w:bottom w:val="none" w:sz="0" w:space="0" w:color="auto"/>
                    <w:right w:val="none" w:sz="0" w:space="0" w:color="auto"/>
                  </w:divBdr>
                  <w:divsChild>
                    <w:div w:id="1463958323">
                      <w:marLeft w:val="0"/>
                      <w:marRight w:val="0"/>
                      <w:marTop w:val="0"/>
                      <w:marBottom w:val="105"/>
                      <w:divBdr>
                        <w:top w:val="none" w:sz="0" w:space="0" w:color="auto"/>
                        <w:left w:val="none" w:sz="0" w:space="0" w:color="auto"/>
                        <w:bottom w:val="none" w:sz="0" w:space="0" w:color="auto"/>
                        <w:right w:val="none" w:sz="0" w:space="0" w:color="auto"/>
                      </w:divBdr>
                    </w:div>
                    <w:div w:id="52548788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63556232">
          <w:marLeft w:val="0"/>
          <w:marRight w:val="0"/>
          <w:marTop w:val="0"/>
          <w:marBottom w:val="0"/>
          <w:divBdr>
            <w:top w:val="none" w:sz="0" w:space="0" w:color="auto"/>
            <w:left w:val="none" w:sz="0" w:space="0" w:color="auto"/>
            <w:bottom w:val="none" w:sz="0" w:space="0" w:color="auto"/>
            <w:right w:val="none" w:sz="0" w:space="0" w:color="auto"/>
          </w:divBdr>
          <w:divsChild>
            <w:div w:id="486635702">
              <w:marLeft w:val="0"/>
              <w:marRight w:val="0"/>
              <w:marTop w:val="0"/>
              <w:marBottom w:val="0"/>
              <w:divBdr>
                <w:top w:val="none" w:sz="0" w:space="0" w:color="auto"/>
                <w:left w:val="none" w:sz="0" w:space="0" w:color="auto"/>
                <w:bottom w:val="none" w:sz="0" w:space="0" w:color="auto"/>
                <w:right w:val="none" w:sz="0" w:space="0" w:color="auto"/>
              </w:divBdr>
              <w:divsChild>
                <w:div w:id="298386241">
                  <w:marLeft w:val="0"/>
                  <w:marRight w:val="0"/>
                  <w:marTop w:val="0"/>
                  <w:marBottom w:val="195"/>
                  <w:divBdr>
                    <w:top w:val="none" w:sz="0" w:space="0" w:color="auto"/>
                    <w:left w:val="none" w:sz="0" w:space="0" w:color="auto"/>
                    <w:bottom w:val="none" w:sz="0" w:space="0" w:color="auto"/>
                    <w:right w:val="none" w:sz="0" w:space="0" w:color="auto"/>
                  </w:divBdr>
                </w:div>
                <w:div w:id="894005417">
                  <w:marLeft w:val="3660"/>
                  <w:marRight w:val="0"/>
                  <w:marTop w:val="0"/>
                  <w:marBottom w:val="0"/>
                  <w:divBdr>
                    <w:top w:val="none" w:sz="0" w:space="0" w:color="auto"/>
                    <w:left w:val="none" w:sz="0" w:space="0" w:color="auto"/>
                    <w:bottom w:val="none" w:sz="0" w:space="0" w:color="auto"/>
                    <w:right w:val="none" w:sz="0" w:space="0" w:color="auto"/>
                  </w:divBdr>
                  <w:divsChild>
                    <w:div w:id="1557084301">
                      <w:marLeft w:val="0"/>
                      <w:marRight w:val="0"/>
                      <w:marTop w:val="0"/>
                      <w:marBottom w:val="105"/>
                      <w:divBdr>
                        <w:top w:val="none" w:sz="0" w:space="0" w:color="auto"/>
                        <w:left w:val="none" w:sz="0" w:space="0" w:color="auto"/>
                        <w:bottom w:val="none" w:sz="0" w:space="0" w:color="auto"/>
                        <w:right w:val="none" w:sz="0" w:space="0" w:color="auto"/>
                      </w:divBdr>
                    </w:div>
                    <w:div w:id="58087446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787696653">
      <w:bodyDiv w:val="1"/>
      <w:marLeft w:val="0"/>
      <w:marRight w:val="0"/>
      <w:marTop w:val="0"/>
      <w:marBottom w:val="0"/>
      <w:divBdr>
        <w:top w:val="none" w:sz="0" w:space="0" w:color="auto"/>
        <w:left w:val="none" w:sz="0" w:space="0" w:color="auto"/>
        <w:bottom w:val="none" w:sz="0" w:space="0" w:color="auto"/>
        <w:right w:val="none" w:sz="0" w:space="0" w:color="auto"/>
      </w:divBdr>
      <w:divsChild>
        <w:div w:id="981807759">
          <w:marLeft w:val="0"/>
          <w:marRight w:val="0"/>
          <w:marTop w:val="120"/>
          <w:marBottom w:val="0"/>
          <w:divBdr>
            <w:top w:val="none" w:sz="0" w:space="0" w:color="auto"/>
            <w:left w:val="none" w:sz="0" w:space="0" w:color="auto"/>
            <w:bottom w:val="none" w:sz="0" w:space="0" w:color="auto"/>
            <w:right w:val="none" w:sz="0" w:space="0" w:color="auto"/>
          </w:divBdr>
        </w:div>
      </w:divsChild>
    </w:div>
    <w:div w:id="787969224">
      <w:bodyDiv w:val="1"/>
      <w:marLeft w:val="0"/>
      <w:marRight w:val="0"/>
      <w:marTop w:val="0"/>
      <w:marBottom w:val="0"/>
      <w:divBdr>
        <w:top w:val="none" w:sz="0" w:space="0" w:color="auto"/>
        <w:left w:val="none" w:sz="0" w:space="0" w:color="auto"/>
        <w:bottom w:val="none" w:sz="0" w:space="0" w:color="auto"/>
        <w:right w:val="none" w:sz="0" w:space="0" w:color="auto"/>
      </w:divBdr>
    </w:div>
    <w:div w:id="788283684">
      <w:bodyDiv w:val="1"/>
      <w:marLeft w:val="0"/>
      <w:marRight w:val="0"/>
      <w:marTop w:val="0"/>
      <w:marBottom w:val="0"/>
      <w:divBdr>
        <w:top w:val="none" w:sz="0" w:space="0" w:color="auto"/>
        <w:left w:val="none" w:sz="0" w:space="0" w:color="auto"/>
        <w:bottom w:val="none" w:sz="0" w:space="0" w:color="auto"/>
        <w:right w:val="none" w:sz="0" w:space="0" w:color="auto"/>
      </w:divBdr>
      <w:divsChild>
        <w:div w:id="2144807183">
          <w:marLeft w:val="0"/>
          <w:marRight w:val="0"/>
          <w:marTop w:val="0"/>
          <w:marBottom w:val="0"/>
          <w:divBdr>
            <w:top w:val="none" w:sz="0" w:space="0" w:color="auto"/>
            <w:left w:val="none" w:sz="0" w:space="0" w:color="auto"/>
            <w:bottom w:val="none" w:sz="0" w:space="0" w:color="auto"/>
            <w:right w:val="none" w:sz="0" w:space="0" w:color="auto"/>
          </w:divBdr>
          <w:divsChild>
            <w:div w:id="15163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8884">
      <w:bodyDiv w:val="1"/>
      <w:marLeft w:val="0"/>
      <w:marRight w:val="0"/>
      <w:marTop w:val="0"/>
      <w:marBottom w:val="0"/>
      <w:divBdr>
        <w:top w:val="none" w:sz="0" w:space="0" w:color="auto"/>
        <w:left w:val="none" w:sz="0" w:space="0" w:color="auto"/>
        <w:bottom w:val="none" w:sz="0" w:space="0" w:color="auto"/>
        <w:right w:val="none" w:sz="0" w:space="0" w:color="auto"/>
      </w:divBdr>
      <w:divsChild>
        <w:div w:id="335155719">
          <w:marLeft w:val="0"/>
          <w:marRight w:val="0"/>
          <w:marTop w:val="0"/>
          <w:marBottom w:val="0"/>
          <w:divBdr>
            <w:top w:val="none" w:sz="0" w:space="0" w:color="auto"/>
            <w:left w:val="none" w:sz="0" w:space="0" w:color="auto"/>
            <w:bottom w:val="none" w:sz="0" w:space="0" w:color="auto"/>
            <w:right w:val="none" w:sz="0" w:space="0" w:color="auto"/>
          </w:divBdr>
          <w:divsChild>
            <w:div w:id="3926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2888">
      <w:bodyDiv w:val="1"/>
      <w:marLeft w:val="0"/>
      <w:marRight w:val="0"/>
      <w:marTop w:val="0"/>
      <w:marBottom w:val="0"/>
      <w:divBdr>
        <w:top w:val="none" w:sz="0" w:space="0" w:color="auto"/>
        <w:left w:val="none" w:sz="0" w:space="0" w:color="auto"/>
        <w:bottom w:val="none" w:sz="0" w:space="0" w:color="auto"/>
        <w:right w:val="none" w:sz="0" w:space="0" w:color="auto"/>
      </w:divBdr>
      <w:divsChild>
        <w:div w:id="1608854565">
          <w:marLeft w:val="0"/>
          <w:marRight w:val="0"/>
          <w:marTop w:val="120"/>
          <w:marBottom w:val="0"/>
          <w:divBdr>
            <w:top w:val="none" w:sz="0" w:space="0" w:color="auto"/>
            <w:left w:val="none" w:sz="0" w:space="0" w:color="auto"/>
            <w:bottom w:val="none" w:sz="0" w:space="0" w:color="auto"/>
            <w:right w:val="none" w:sz="0" w:space="0" w:color="auto"/>
          </w:divBdr>
        </w:div>
      </w:divsChild>
    </w:div>
    <w:div w:id="789517324">
      <w:bodyDiv w:val="1"/>
      <w:marLeft w:val="0"/>
      <w:marRight w:val="0"/>
      <w:marTop w:val="0"/>
      <w:marBottom w:val="0"/>
      <w:divBdr>
        <w:top w:val="none" w:sz="0" w:space="0" w:color="auto"/>
        <w:left w:val="none" w:sz="0" w:space="0" w:color="auto"/>
        <w:bottom w:val="none" w:sz="0" w:space="0" w:color="auto"/>
        <w:right w:val="none" w:sz="0" w:space="0" w:color="auto"/>
      </w:divBdr>
    </w:div>
    <w:div w:id="789973930">
      <w:bodyDiv w:val="1"/>
      <w:marLeft w:val="0"/>
      <w:marRight w:val="0"/>
      <w:marTop w:val="0"/>
      <w:marBottom w:val="0"/>
      <w:divBdr>
        <w:top w:val="none" w:sz="0" w:space="0" w:color="auto"/>
        <w:left w:val="none" w:sz="0" w:space="0" w:color="auto"/>
        <w:bottom w:val="none" w:sz="0" w:space="0" w:color="auto"/>
        <w:right w:val="none" w:sz="0" w:space="0" w:color="auto"/>
      </w:divBdr>
    </w:div>
    <w:div w:id="790635050">
      <w:bodyDiv w:val="1"/>
      <w:marLeft w:val="0"/>
      <w:marRight w:val="0"/>
      <w:marTop w:val="0"/>
      <w:marBottom w:val="0"/>
      <w:divBdr>
        <w:top w:val="none" w:sz="0" w:space="0" w:color="auto"/>
        <w:left w:val="none" w:sz="0" w:space="0" w:color="auto"/>
        <w:bottom w:val="none" w:sz="0" w:space="0" w:color="auto"/>
        <w:right w:val="none" w:sz="0" w:space="0" w:color="auto"/>
      </w:divBdr>
      <w:divsChild>
        <w:div w:id="2064525433">
          <w:marLeft w:val="0"/>
          <w:marRight w:val="0"/>
          <w:marTop w:val="120"/>
          <w:marBottom w:val="0"/>
          <w:divBdr>
            <w:top w:val="none" w:sz="0" w:space="0" w:color="auto"/>
            <w:left w:val="none" w:sz="0" w:space="0" w:color="auto"/>
            <w:bottom w:val="none" w:sz="0" w:space="0" w:color="auto"/>
            <w:right w:val="none" w:sz="0" w:space="0" w:color="auto"/>
          </w:divBdr>
        </w:div>
      </w:divsChild>
    </w:div>
    <w:div w:id="790785373">
      <w:bodyDiv w:val="1"/>
      <w:marLeft w:val="0"/>
      <w:marRight w:val="0"/>
      <w:marTop w:val="0"/>
      <w:marBottom w:val="0"/>
      <w:divBdr>
        <w:top w:val="none" w:sz="0" w:space="0" w:color="auto"/>
        <w:left w:val="none" w:sz="0" w:space="0" w:color="auto"/>
        <w:bottom w:val="none" w:sz="0" w:space="0" w:color="auto"/>
        <w:right w:val="none" w:sz="0" w:space="0" w:color="auto"/>
      </w:divBdr>
    </w:div>
    <w:div w:id="790829792">
      <w:bodyDiv w:val="1"/>
      <w:marLeft w:val="0"/>
      <w:marRight w:val="0"/>
      <w:marTop w:val="0"/>
      <w:marBottom w:val="0"/>
      <w:divBdr>
        <w:top w:val="none" w:sz="0" w:space="0" w:color="auto"/>
        <w:left w:val="none" w:sz="0" w:space="0" w:color="auto"/>
        <w:bottom w:val="none" w:sz="0" w:space="0" w:color="auto"/>
        <w:right w:val="none" w:sz="0" w:space="0" w:color="auto"/>
      </w:divBdr>
      <w:divsChild>
        <w:div w:id="1574200949">
          <w:marLeft w:val="0"/>
          <w:marRight w:val="0"/>
          <w:marTop w:val="0"/>
          <w:marBottom w:val="0"/>
          <w:divBdr>
            <w:top w:val="none" w:sz="0" w:space="0" w:color="auto"/>
            <w:left w:val="none" w:sz="0" w:space="0" w:color="auto"/>
            <w:bottom w:val="none" w:sz="0" w:space="0" w:color="auto"/>
            <w:right w:val="none" w:sz="0" w:space="0" w:color="auto"/>
          </w:divBdr>
          <w:divsChild>
            <w:div w:id="217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3176">
      <w:bodyDiv w:val="1"/>
      <w:marLeft w:val="0"/>
      <w:marRight w:val="0"/>
      <w:marTop w:val="0"/>
      <w:marBottom w:val="0"/>
      <w:divBdr>
        <w:top w:val="none" w:sz="0" w:space="0" w:color="auto"/>
        <w:left w:val="none" w:sz="0" w:space="0" w:color="auto"/>
        <w:bottom w:val="none" w:sz="0" w:space="0" w:color="auto"/>
        <w:right w:val="none" w:sz="0" w:space="0" w:color="auto"/>
      </w:divBdr>
    </w:div>
    <w:div w:id="792214591">
      <w:bodyDiv w:val="1"/>
      <w:marLeft w:val="0"/>
      <w:marRight w:val="0"/>
      <w:marTop w:val="0"/>
      <w:marBottom w:val="0"/>
      <w:divBdr>
        <w:top w:val="none" w:sz="0" w:space="0" w:color="auto"/>
        <w:left w:val="none" w:sz="0" w:space="0" w:color="auto"/>
        <w:bottom w:val="none" w:sz="0" w:space="0" w:color="auto"/>
        <w:right w:val="none" w:sz="0" w:space="0" w:color="auto"/>
      </w:divBdr>
    </w:div>
    <w:div w:id="792286335">
      <w:bodyDiv w:val="1"/>
      <w:marLeft w:val="0"/>
      <w:marRight w:val="0"/>
      <w:marTop w:val="0"/>
      <w:marBottom w:val="0"/>
      <w:divBdr>
        <w:top w:val="none" w:sz="0" w:space="0" w:color="auto"/>
        <w:left w:val="none" w:sz="0" w:space="0" w:color="auto"/>
        <w:bottom w:val="none" w:sz="0" w:space="0" w:color="auto"/>
        <w:right w:val="none" w:sz="0" w:space="0" w:color="auto"/>
      </w:divBdr>
      <w:divsChild>
        <w:div w:id="1193156645">
          <w:marLeft w:val="0"/>
          <w:marRight w:val="0"/>
          <w:marTop w:val="0"/>
          <w:marBottom w:val="0"/>
          <w:divBdr>
            <w:top w:val="none" w:sz="0" w:space="0" w:color="auto"/>
            <w:left w:val="none" w:sz="0" w:space="0" w:color="auto"/>
            <w:bottom w:val="none" w:sz="0" w:space="0" w:color="auto"/>
            <w:right w:val="none" w:sz="0" w:space="0" w:color="auto"/>
          </w:divBdr>
          <w:divsChild>
            <w:div w:id="1162283284">
              <w:marLeft w:val="0"/>
              <w:marRight w:val="0"/>
              <w:marTop w:val="0"/>
              <w:marBottom w:val="0"/>
              <w:divBdr>
                <w:top w:val="none" w:sz="0" w:space="0" w:color="auto"/>
                <w:left w:val="none" w:sz="0" w:space="0" w:color="auto"/>
                <w:bottom w:val="none" w:sz="0" w:space="0" w:color="auto"/>
                <w:right w:val="none" w:sz="0" w:space="0" w:color="auto"/>
              </w:divBdr>
            </w:div>
          </w:divsChild>
        </w:div>
        <w:div w:id="1815292405">
          <w:marLeft w:val="0"/>
          <w:marRight w:val="0"/>
          <w:marTop w:val="0"/>
          <w:marBottom w:val="0"/>
          <w:divBdr>
            <w:top w:val="none" w:sz="0" w:space="0" w:color="auto"/>
            <w:left w:val="none" w:sz="0" w:space="0" w:color="auto"/>
            <w:bottom w:val="none" w:sz="0" w:space="0" w:color="auto"/>
            <w:right w:val="none" w:sz="0" w:space="0" w:color="auto"/>
          </w:divBdr>
          <w:divsChild>
            <w:div w:id="7156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60390">
      <w:bodyDiv w:val="1"/>
      <w:marLeft w:val="0"/>
      <w:marRight w:val="0"/>
      <w:marTop w:val="0"/>
      <w:marBottom w:val="0"/>
      <w:divBdr>
        <w:top w:val="none" w:sz="0" w:space="0" w:color="auto"/>
        <w:left w:val="none" w:sz="0" w:space="0" w:color="auto"/>
        <w:bottom w:val="none" w:sz="0" w:space="0" w:color="auto"/>
        <w:right w:val="none" w:sz="0" w:space="0" w:color="auto"/>
      </w:divBdr>
      <w:divsChild>
        <w:div w:id="828204841">
          <w:marLeft w:val="0"/>
          <w:marRight w:val="0"/>
          <w:marTop w:val="0"/>
          <w:marBottom w:val="0"/>
          <w:divBdr>
            <w:top w:val="none" w:sz="0" w:space="0" w:color="auto"/>
            <w:left w:val="none" w:sz="0" w:space="0" w:color="auto"/>
            <w:bottom w:val="none" w:sz="0" w:space="0" w:color="auto"/>
            <w:right w:val="none" w:sz="0" w:space="0" w:color="auto"/>
          </w:divBdr>
        </w:div>
      </w:divsChild>
    </w:div>
    <w:div w:id="792362619">
      <w:bodyDiv w:val="1"/>
      <w:marLeft w:val="0"/>
      <w:marRight w:val="0"/>
      <w:marTop w:val="0"/>
      <w:marBottom w:val="0"/>
      <w:divBdr>
        <w:top w:val="none" w:sz="0" w:space="0" w:color="auto"/>
        <w:left w:val="none" w:sz="0" w:space="0" w:color="auto"/>
        <w:bottom w:val="none" w:sz="0" w:space="0" w:color="auto"/>
        <w:right w:val="none" w:sz="0" w:space="0" w:color="auto"/>
      </w:divBdr>
      <w:divsChild>
        <w:div w:id="735860770">
          <w:marLeft w:val="0"/>
          <w:marRight w:val="0"/>
          <w:marTop w:val="0"/>
          <w:marBottom w:val="0"/>
          <w:divBdr>
            <w:top w:val="none" w:sz="0" w:space="0" w:color="auto"/>
            <w:left w:val="none" w:sz="0" w:space="0" w:color="auto"/>
            <w:bottom w:val="none" w:sz="0" w:space="0" w:color="auto"/>
            <w:right w:val="none" w:sz="0" w:space="0" w:color="auto"/>
          </w:divBdr>
          <w:divsChild>
            <w:div w:id="13386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8003">
      <w:bodyDiv w:val="1"/>
      <w:marLeft w:val="0"/>
      <w:marRight w:val="0"/>
      <w:marTop w:val="0"/>
      <w:marBottom w:val="0"/>
      <w:divBdr>
        <w:top w:val="none" w:sz="0" w:space="0" w:color="auto"/>
        <w:left w:val="none" w:sz="0" w:space="0" w:color="auto"/>
        <w:bottom w:val="none" w:sz="0" w:space="0" w:color="auto"/>
        <w:right w:val="none" w:sz="0" w:space="0" w:color="auto"/>
      </w:divBdr>
    </w:div>
    <w:div w:id="792479008">
      <w:bodyDiv w:val="1"/>
      <w:marLeft w:val="0"/>
      <w:marRight w:val="0"/>
      <w:marTop w:val="0"/>
      <w:marBottom w:val="0"/>
      <w:divBdr>
        <w:top w:val="none" w:sz="0" w:space="0" w:color="auto"/>
        <w:left w:val="none" w:sz="0" w:space="0" w:color="auto"/>
        <w:bottom w:val="none" w:sz="0" w:space="0" w:color="auto"/>
        <w:right w:val="none" w:sz="0" w:space="0" w:color="auto"/>
      </w:divBdr>
    </w:div>
    <w:div w:id="792594206">
      <w:bodyDiv w:val="1"/>
      <w:marLeft w:val="0"/>
      <w:marRight w:val="0"/>
      <w:marTop w:val="0"/>
      <w:marBottom w:val="0"/>
      <w:divBdr>
        <w:top w:val="none" w:sz="0" w:space="0" w:color="auto"/>
        <w:left w:val="none" w:sz="0" w:space="0" w:color="auto"/>
        <w:bottom w:val="none" w:sz="0" w:space="0" w:color="auto"/>
        <w:right w:val="none" w:sz="0" w:space="0" w:color="auto"/>
      </w:divBdr>
      <w:divsChild>
        <w:div w:id="1201044610">
          <w:marLeft w:val="0"/>
          <w:marRight w:val="0"/>
          <w:marTop w:val="120"/>
          <w:marBottom w:val="0"/>
          <w:divBdr>
            <w:top w:val="none" w:sz="0" w:space="0" w:color="auto"/>
            <w:left w:val="none" w:sz="0" w:space="0" w:color="auto"/>
            <w:bottom w:val="none" w:sz="0" w:space="0" w:color="auto"/>
            <w:right w:val="none" w:sz="0" w:space="0" w:color="auto"/>
          </w:divBdr>
        </w:div>
      </w:divsChild>
    </w:div>
    <w:div w:id="792865582">
      <w:bodyDiv w:val="1"/>
      <w:marLeft w:val="0"/>
      <w:marRight w:val="0"/>
      <w:marTop w:val="0"/>
      <w:marBottom w:val="0"/>
      <w:divBdr>
        <w:top w:val="none" w:sz="0" w:space="0" w:color="auto"/>
        <w:left w:val="none" w:sz="0" w:space="0" w:color="auto"/>
        <w:bottom w:val="none" w:sz="0" w:space="0" w:color="auto"/>
        <w:right w:val="none" w:sz="0" w:space="0" w:color="auto"/>
      </w:divBdr>
      <w:divsChild>
        <w:div w:id="896211660">
          <w:marLeft w:val="0"/>
          <w:marRight w:val="0"/>
          <w:marTop w:val="0"/>
          <w:marBottom w:val="0"/>
          <w:divBdr>
            <w:top w:val="none" w:sz="0" w:space="0" w:color="auto"/>
            <w:left w:val="none" w:sz="0" w:space="0" w:color="auto"/>
            <w:bottom w:val="none" w:sz="0" w:space="0" w:color="auto"/>
            <w:right w:val="none" w:sz="0" w:space="0" w:color="auto"/>
          </w:divBdr>
          <w:divsChild>
            <w:div w:id="1964727264">
              <w:marLeft w:val="0"/>
              <w:marRight w:val="0"/>
              <w:marTop w:val="0"/>
              <w:marBottom w:val="0"/>
              <w:divBdr>
                <w:top w:val="none" w:sz="0" w:space="0" w:color="auto"/>
                <w:left w:val="none" w:sz="0" w:space="0" w:color="auto"/>
                <w:bottom w:val="none" w:sz="0" w:space="0" w:color="auto"/>
                <w:right w:val="none" w:sz="0" w:space="0" w:color="auto"/>
              </w:divBdr>
            </w:div>
          </w:divsChild>
        </w:div>
        <w:div w:id="1430081419">
          <w:marLeft w:val="0"/>
          <w:marRight w:val="0"/>
          <w:marTop w:val="0"/>
          <w:marBottom w:val="0"/>
          <w:divBdr>
            <w:top w:val="none" w:sz="0" w:space="0" w:color="auto"/>
            <w:left w:val="none" w:sz="0" w:space="0" w:color="auto"/>
            <w:bottom w:val="none" w:sz="0" w:space="0" w:color="auto"/>
            <w:right w:val="none" w:sz="0" w:space="0" w:color="auto"/>
          </w:divBdr>
          <w:divsChild>
            <w:div w:id="4756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2049">
      <w:bodyDiv w:val="1"/>
      <w:marLeft w:val="0"/>
      <w:marRight w:val="0"/>
      <w:marTop w:val="0"/>
      <w:marBottom w:val="0"/>
      <w:divBdr>
        <w:top w:val="none" w:sz="0" w:space="0" w:color="auto"/>
        <w:left w:val="none" w:sz="0" w:space="0" w:color="auto"/>
        <w:bottom w:val="none" w:sz="0" w:space="0" w:color="auto"/>
        <w:right w:val="none" w:sz="0" w:space="0" w:color="auto"/>
      </w:divBdr>
      <w:divsChild>
        <w:div w:id="828669478">
          <w:marLeft w:val="0"/>
          <w:marRight w:val="0"/>
          <w:marTop w:val="120"/>
          <w:marBottom w:val="0"/>
          <w:divBdr>
            <w:top w:val="none" w:sz="0" w:space="0" w:color="auto"/>
            <w:left w:val="none" w:sz="0" w:space="0" w:color="auto"/>
            <w:bottom w:val="none" w:sz="0" w:space="0" w:color="auto"/>
            <w:right w:val="none" w:sz="0" w:space="0" w:color="auto"/>
          </w:divBdr>
        </w:div>
      </w:divsChild>
    </w:div>
    <w:div w:id="794175055">
      <w:bodyDiv w:val="1"/>
      <w:marLeft w:val="0"/>
      <w:marRight w:val="0"/>
      <w:marTop w:val="0"/>
      <w:marBottom w:val="0"/>
      <w:divBdr>
        <w:top w:val="none" w:sz="0" w:space="0" w:color="auto"/>
        <w:left w:val="none" w:sz="0" w:space="0" w:color="auto"/>
        <w:bottom w:val="none" w:sz="0" w:space="0" w:color="auto"/>
        <w:right w:val="none" w:sz="0" w:space="0" w:color="auto"/>
      </w:divBdr>
      <w:divsChild>
        <w:div w:id="2825326">
          <w:marLeft w:val="0"/>
          <w:marRight w:val="0"/>
          <w:marTop w:val="120"/>
          <w:marBottom w:val="0"/>
          <w:divBdr>
            <w:top w:val="none" w:sz="0" w:space="0" w:color="auto"/>
            <w:left w:val="none" w:sz="0" w:space="0" w:color="auto"/>
            <w:bottom w:val="none" w:sz="0" w:space="0" w:color="auto"/>
            <w:right w:val="none" w:sz="0" w:space="0" w:color="auto"/>
          </w:divBdr>
        </w:div>
      </w:divsChild>
    </w:div>
    <w:div w:id="794837133">
      <w:bodyDiv w:val="1"/>
      <w:marLeft w:val="0"/>
      <w:marRight w:val="0"/>
      <w:marTop w:val="0"/>
      <w:marBottom w:val="0"/>
      <w:divBdr>
        <w:top w:val="none" w:sz="0" w:space="0" w:color="auto"/>
        <w:left w:val="none" w:sz="0" w:space="0" w:color="auto"/>
        <w:bottom w:val="none" w:sz="0" w:space="0" w:color="auto"/>
        <w:right w:val="none" w:sz="0" w:space="0" w:color="auto"/>
      </w:divBdr>
    </w:div>
    <w:div w:id="794913070">
      <w:bodyDiv w:val="1"/>
      <w:marLeft w:val="0"/>
      <w:marRight w:val="0"/>
      <w:marTop w:val="0"/>
      <w:marBottom w:val="0"/>
      <w:divBdr>
        <w:top w:val="none" w:sz="0" w:space="0" w:color="auto"/>
        <w:left w:val="none" w:sz="0" w:space="0" w:color="auto"/>
        <w:bottom w:val="none" w:sz="0" w:space="0" w:color="auto"/>
        <w:right w:val="none" w:sz="0" w:space="0" w:color="auto"/>
      </w:divBdr>
      <w:divsChild>
        <w:div w:id="1638755614">
          <w:marLeft w:val="0"/>
          <w:marRight w:val="0"/>
          <w:marTop w:val="120"/>
          <w:marBottom w:val="0"/>
          <w:divBdr>
            <w:top w:val="none" w:sz="0" w:space="0" w:color="auto"/>
            <w:left w:val="none" w:sz="0" w:space="0" w:color="auto"/>
            <w:bottom w:val="none" w:sz="0" w:space="0" w:color="auto"/>
            <w:right w:val="none" w:sz="0" w:space="0" w:color="auto"/>
          </w:divBdr>
        </w:div>
      </w:divsChild>
    </w:div>
    <w:div w:id="795105753">
      <w:bodyDiv w:val="1"/>
      <w:marLeft w:val="0"/>
      <w:marRight w:val="0"/>
      <w:marTop w:val="0"/>
      <w:marBottom w:val="0"/>
      <w:divBdr>
        <w:top w:val="none" w:sz="0" w:space="0" w:color="auto"/>
        <w:left w:val="none" w:sz="0" w:space="0" w:color="auto"/>
        <w:bottom w:val="none" w:sz="0" w:space="0" w:color="auto"/>
        <w:right w:val="none" w:sz="0" w:space="0" w:color="auto"/>
      </w:divBdr>
      <w:divsChild>
        <w:div w:id="258563914">
          <w:marLeft w:val="0"/>
          <w:marRight w:val="0"/>
          <w:marTop w:val="0"/>
          <w:marBottom w:val="0"/>
          <w:divBdr>
            <w:top w:val="none" w:sz="0" w:space="0" w:color="auto"/>
            <w:left w:val="none" w:sz="0" w:space="0" w:color="auto"/>
            <w:bottom w:val="none" w:sz="0" w:space="0" w:color="auto"/>
            <w:right w:val="none" w:sz="0" w:space="0" w:color="auto"/>
          </w:divBdr>
          <w:divsChild>
            <w:div w:id="1464806734">
              <w:marLeft w:val="0"/>
              <w:marRight w:val="0"/>
              <w:marTop w:val="0"/>
              <w:marBottom w:val="0"/>
              <w:divBdr>
                <w:top w:val="none" w:sz="0" w:space="0" w:color="auto"/>
                <w:left w:val="none" w:sz="0" w:space="0" w:color="auto"/>
                <w:bottom w:val="none" w:sz="0" w:space="0" w:color="auto"/>
                <w:right w:val="none" w:sz="0" w:space="0" w:color="auto"/>
              </w:divBdr>
              <w:divsChild>
                <w:div w:id="1197619893">
                  <w:marLeft w:val="0"/>
                  <w:marRight w:val="0"/>
                  <w:marTop w:val="0"/>
                  <w:marBottom w:val="0"/>
                  <w:divBdr>
                    <w:top w:val="none" w:sz="0" w:space="0" w:color="auto"/>
                    <w:left w:val="none" w:sz="0" w:space="0" w:color="auto"/>
                    <w:bottom w:val="none" w:sz="0" w:space="0" w:color="auto"/>
                    <w:right w:val="none" w:sz="0" w:space="0" w:color="auto"/>
                  </w:divBdr>
                  <w:divsChild>
                    <w:div w:id="1075980189">
                      <w:marLeft w:val="2928"/>
                      <w:marRight w:val="0"/>
                      <w:marTop w:val="0"/>
                      <w:marBottom w:val="0"/>
                      <w:divBdr>
                        <w:top w:val="none" w:sz="0" w:space="0" w:color="auto"/>
                        <w:left w:val="none" w:sz="0" w:space="0" w:color="auto"/>
                        <w:bottom w:val="none" w:sz="0" w:space="0" w:color="auto"/>
                        <w:right w:val="none" w:sz="0" w:space="0" w:color="auto"/>
                      </w:divBdr>
                      <w:divsChild>
                        <w:div w:id="233394157">
                          <w:marLeft w:val="0"/>
                          <w:marRight w:val="0"/>
                          <w:marTop w:val="0"/>
                          <w:marBottom w:val="84"/>
                          <w:divBdr>
                            <w:top w:val="none" w:sz="0" w:space="0" w:color="auto"/>
                            <w:left w:val="none" w:sz="0" w:space="0" w:color="auto"/>
                            <w:bottom w:val="none" w:sz="0" w:space="0" w:color="auto"/>
                            <w:right w:val="none" w:sz="0" w:space="0" w:color="auto"/>
                          </w:divBdr>
                        </w:div>
                        <w:div w:id="15787061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05297800">
              <w:marLeft w:val="0"/>
              <w:marRight w:val="0"/>
              <w:marTop w:val="0"/>
              <w:marBottom w:val="0"/>
              <w:divBdr>
                <w:top w:val="none" w:sz="0" w:space="0" w:color="auto"/>
                <w:left w:val="none" w:sz="0" w:space="0" w:color="auto"/>
                <w:bottom w:val="none" w:sz="0" w:space="0" w:color="auto"/>
                <w:right w:val="none" w:sz="0" w:space="0" w:color="auto"/>
              </w:divBdr>
              <w:divsChild>
                <w:div w:id="591164419">
                  <w:marLeft w:val="0"/>
                  <w:marRight w:val="0"/>
                  <w:marTop w:val="0"/>
                  <w:marBottom w:val="0"/>
                  <w:divBdr>
                    <w:top w:val="none" w:sz="0" w:space="0" w:color="auto"/>
                    <w:left w:val="none" w:sz="0" w:space="0" w:color="auto"/>
                    <w:bottom w:val="none" w:sz="0" w:space="0" w:color="auto"/>
                    <w:right w:val="none" w:sz="0" w:space="0" w:color="auto"/>
                  </w:divBdr>
                  <w:divsChild>
                    <w:div w:id="558707056">
                      <w:marLeft w:val="2928"/>
                      <w:marRight w:val="0"/>
                      <w:marTop w:val="0"/>
                      <w:marBottom w:val="0"/>
                      <w:divBdr>
                        <w:top w:val="none" w:sz="0" w:space="0" w:color="auto"/>
                        <w:left w:val="none" w:sz="0" w:space="0" w:color="auto"/>
                        <w:bottom w:val="none" w:sz="0" w:space="0" w:color="auto"/>
                        <w:right w:val="none" w:sz="0" w:space="0" w:color="auto"/>
                      </w:divBdr>
                      <w:divsChild>
                        <w:div w:id="656619112">
                          <w:marLeft w:val="0"/>
                          <w:marRight w:val="0"/>
                          <w:marTop w:val="0"/>
                          <w:marBottom w:val="84"/>
                          <w:divBdr>
                            <w:top w:val="none" w:sz="0" w:space="0" w:color="auto"/>
                            <w:left w:val="none" w:sz="0" w:space="0" w:color="auto"/>
                            <w:bottom w:val="none" w:sz="0" w:space="0" w:color="auto"/>
                            <w:right w:val="none" w:sz="0" w:space="0" w:color="auto"/>
                          </w:divBdr>
                        </w:div>
                        <w:div w:id="14214892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367758">
      <w:bodyDiv w:val="1"/>
      <w:marLeft w:val="0"/>
      <w:marRight w:val="0"/>
      <w:marTop w:val="0"/>
      <w:marBottom w:val="0"/>
      <w:divBdr>
        <w:top w:val="none" w:sz="0" w:space="0" w:color="auto"/>
        <w:left w:val="none" w:sz="0" w:space="0" w:color="auto"/>
        <w:bottom w:val="none" w:sz="0" w:space="0" w:color="auto"/>
        <w:right w:val="none" w:sz="0" w:space="0" w:color="auto"/>
      </w:divBdr>
      <w:divsChild>
        <w:div w:id="357318776">
          <w:marLeft w:val="0"/>
          <w:marRight w:val="0"/>
          <w:marTop w:val="0"/>
          <w:marBottom w:val="0"/>
          <w:divBdr>
            <w:top w:val="none" w:sz="0" w:space="0" w:color="auto"/>
            <w:left w:val="none" w:sz="0" w:space="0" w:color="auto"/>
            <w:bottom w:val="none" w:sz="0" w:space="0" w:color="auto"/>
            <w:right w:val="none" w:sz="0" w:space="0" w:color="auto"/>
          </w:divBdr>
          <w:divsChild>
            <w:div w:id="1685980524">
              <w:marLeft w:val="0"/>
              <w:marRight w:val="0"/>
              <w:marTop w:val="0"/>
              <w:marBottom w:val="0"/>
              <w:divBdr>
                <w:top w:val="none" w:sz="0" w:space="0" w:color="auto"/>
                <w:left w:val="none" w:sz="0" w:space="0" w:color="auto"/>
                <w:bottom w:val="none" w:sz="0" w:space="0" w:color="auto"/>
                <w:right w:val="none" w:sz="0" w:space="0" w:color="auto"/>
              </w:divBdr>
              <w:divsChild>
                <w:div w:id="316804643">
                  <w:marLeft w:val="3660"/>
                  <w:marRight w:val="0"/>
                  <w:marTop w:val="0"/>
                  <w:marBottom w:val="0"/>
                  <w:divBdr>
                    <w:top w:val="none" w:sz="0" w:space="0" w:color="auto"/>
                    <w:left w:val="none" w:sz="0" w:space="0" w:color="auto"/>
                    <w:bottom w:val="none" w:sz="0" w:space="0" w:color="auto"/>
                    <w:right w:val="none" w:sz="0" w:space="0" w:color="auto"/>
                  </w:divBdr>
                  <w:divsChild>
                    <w:div w:id="1815445013">
                      <w:marLeft w:val="0"/>
                      <w:marRight w:val="0"/>
                      <w:marTop w:val="0"/>
                      <w:marBottom w:val="105"/>
                      <w:divBdr>
                        <w:top w:val="none" w:sz="0" w:space="0" w:color="auto"/>
                        <w:left w:val="none" w:sz="0" w:space="0" w:color="auto"/>
                        <w:bottom w:val="none" w:sz="0" w:space="0" w:color="auto"/>
                        <w:right w:val="none" w:sz="0" w:space="0" w:color="auto"/>
                      </w:divBdr>
                    </w:div>
                    <w:div w:id="16209058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78088609">
          <w:marLeft w:val="0"/>
          <w:marRight w:val="0"/>
          <w:marTop w:val="0"/>
          <w:marBottom w:val="0"/>
          <w:divBdr>
            <w:top w:val="none" w:sz="0" w:space="0" w:color="auto"/>
            <w:left w:val="none" w:sz="0" w:space="0" w:color="auto"/>
            <w:bottom w:val="none" w:sz="0" w:space="0" w:color="auto"/>
            <w:right w:val="none" w:sz="0" w:space="0" w:color="auto"/>
          </w:divBdr>
          <w:divsChild>
            <w:div w:id="131794858">
              <w:marLeft w:val="0"/>
              <w:marRight w:val="0"/>
              <w:marTop w:val="0"/>
              <w:marBottom w:val="0"/>
              <w:divBdr>
                <w:top w:val="none" w:sz="0" w:space="0" w:color="auto"/>
                <w:left w:val="none" w:sz="0" w:space="0" w:color="auto"/>
                <w:bottom w:val="none" w:sz="0" w:space="0" w:color="auto"/>
                <w:right w:val="none" w:sz="0" w:space="0" w:color="auto"/>
              </w:divBdr>
              <w:divsChild>
                <w:div w:id="1590457395">
                  <w:marLeft w:val="0"/>
                  <w:marRight w:val="0"/>
                  <w:marTop w:val="0"/>
                  <w:marBottom w:val="195"/>
                  <w:divBdr>
                    <w:top w:val="none" w:sz="0" w:space="0" w:color="auto"/>
                    <w:left w:val="none" w:sz="0" w:space="0" w:color="auto"/>
                    <w:bottom w:val="none" w:sz="0" w:space="0" w:color="auto"/>
                    <w:right w:val="none" w:sz="0" w:space="0" w:color="auto"/>
                  </w:divBdr>
                </w:div>
                <w:div w:id="2043705523">
                  <w:marLeft w:val="3660"/>
                  <w:marRight w:val="0"/>
                  <w:marTop w:val="0"/>
                  <w:marBottom w:val="0"/>
                  <w:divBdr>
                    <w:top w:val="none" w:sz="0" w:space="0" w:color="auto"/>
                    <w:left w:val="none" w:sz="0" w:space="0" w:color="auto"/>
                    <w:bottom w:val="none" w:sz="0" w:space="0" w:color="auto"/>
                    <w:right w:val="none" w:sz="0" w:space="0" w:color="auto"/>
                  </w:divBdr>
                  <w:divsChild>
                    <w:div w:id="69622504">
                      <w:marLeft w:val="0"/>
                      <w:marRight w:val="0"/>
                      <w:marTop w:val="0"/>
                      <w:marBottom w:val="105"/>
                      <w:divBdr>
                        <w:top w:val="none" w:sz="0" w:space="0" w:color="auto"/>
                        <w:left w:val="none" w:sz="0" w:space="0" w:color="auto"/>
                        <w:bottom w:val="none" w:sz="0" w:space="0" w:color="auto"/>
                        <w:right w:val="none" w:sz="0" w:space="0" w:color="auto"/>
                      </w:divBdr>
                    </w:div>
                    <w:div w:id="108941004">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795410458">
      <w:bodyDiv w:val="1"/>
      <w:marLeft w:val="0"/>
      <w:marRight w:val="0"/>
      <w:marTop w:val="0"/>
      <w:marBottom w:val="0"/>
      <w:divBdr>
        <w:top w:val="none" w:sz="0" w:space="0" w:color="auto"/>
        <w:left w:val="none" w:sz="0" w:space="0" w:color="auto"/>
        <w:bottom w:val="none" w:sz="0" w:space="0" w:color="auto"/>
        <w:right w:val="none" w:sz="0" w:space="0" w:color="auto"/>
      </w:divBdr>
      <w:divsChild>
        <w:div w:id="878711027">
          <w:marLeft w:val="0"/>
          <w:marRight w:val="0"/>
          <w:marTop w:val="0"/>
          <w:marBottom w:val="0"/>
          <w:divBdr>
            <w:top w:val="none" w:sz="0" w:space="0" w:color="auto"/>
            <w:left w:val="none" w:sz="0" w:space="0" w:color="auto"/>
            <w:bottom w:val="none" w:sz="0" w:space="0" w:color="auto"/>
            <w:right w:val="none" w:sz="0" w:space="0" w:color="auto"/>
          </w:divBdr>
          <w:divsChild>
            <w:div w:id="1863123566">
              <w:marLeft w:val="0"/>
              <w:marRight w:val="0"/>
              <w:marTop w:val="0"/>
              <w:marBottom w:val="0"/>
              <w:divBdr>
                <w:top w:val="none" w:sz="0" w:space="0" w:color="auto"/>
                <w:left w:val="none" w:sz="0" w:space="0" w:color="auto"/>
                <w:bottom w:val="none" w:sz="0" w:space="0" w:color="auto"/>
                <w:right w:val="none" w:sz="0" w:space="0" w:color="auto"/>
              </w:divBdr>
            </w:div>
          </w:divsChild>
        </w:div>
        <w:div w:id="1764567564">
          <w:marLeft w:val="0"/>
          <w:marRight w:val="0"/>
          <w:marTop w:val="0"/>
          <w:marBottom w:val="0"/>
          <w:divBdr>
            <w:top w:val="none" w:sz="0" w:space="0" w:color="auto"/>
            <w:left w:val="none" w:sz="0" w:space="0" w:color="auto"/>
            <w:bottom w:val="none" w:sz="0" w:space="0" w:color="auto"/>
            <w:right w:val="none" w:sz="0" w:space="0" w:color="auto"/>
          </w:divBdr>
          <w:divsChild>
            <w:div w:id="314577050">
              <w:marLeft w:val="0"/>
              <w:marRight w:val="0"/>
              <w:marTop w:val="0"/>
              <w:marBottom w:val="0"/>
              <w:divBdr>
                <w:top w:val="none" w:sz="0" w:space="0" w:color="auto"/>
                <w:left w:val="none" w:sz="0" w:space="0" w:color="auto"/>
                <w:bottom w:val="none" w:sz="0" w:space="0" w:color="auto"/>
                <w:right w:val="none" w:sz="0" w:space="0" w:color="auto"/>
              </w:divBdr>
            </w:div>
          </w:divsChild>
        </w:div>
        <w:div w:id="1427144650">
          <w:marLeft w:val="0"/>
          <w:marRight w:val="0"/>
          <w:marTop w:val="0"/>
          <w:marBottom w:val="0"/>
          <w:divBdr>
            <w:top w:val="none" w:sz="0" w:space="0" w:color="auto"/>
            <w:left w:val="none" w:sz="0" w:space="0" w:color="auto"/>
            <w:bottom w:val="none" w:sz="0" w:space="0" w:color="auto"/>
            <w:right w:val="none" w:sz="0" w:space="0" w:color="auto"/>
          </w:divBdr>
          <w:divsChild>
            <w:div w:id="831872896">
              <w:marLeft w:val="0"/>
              <w:marRight w:val="0"/>
              <w:marTop w:val="0"/>
              <w:marBottom w:val="0"/>
              <w:divBdr>
                <w:top w:val="none" w:sz="0" w:space="0" w:color="auto"/>
                <w:left w:val="none" w:sz="0" w:space="0" w:color="auto"/>
                <w:bottom w:val="none" w:sz="0" w:space="0" w:color="auto"/>
                <w:right w:val="none" w:sz="0" w:space="0" w:color="auto"/>
              </w:divBdr>
            </w:div>
          </w:divsChild>
        </w:div>
        <w:div w:id="656880865">
          <w:marLeft w:val="0"/>
          <w:marRight w:val="0"/>
          <w:marTop w:val="0"/>
          <w:marBottom w:val="0"/>
          <w:divBdr>
            <w:top w:val="none" w:sz="0" w:space="0" w:color="auto"/>
            <w:left w:val="none" w:sz="0" w:space="0" w:color="auto"/>
            <w:bottom w:val="none" w:sz="0" w:space="0" w:color="auto"/>
            <w:right w:val="none" w:sz="0" w:space="0" w:color="auto"/>
          </w:divBdr>
          <w:divsChild>
            <w:div w:id="4838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33518">
      <w:bodyDiv w:val="1"/>
      <w:marLeft w:val="0"/>
      <w:marRight w:val="0"/>
      <w:marTop w:val="0"/>
      <w:marBottom w:val="0"/>
      <w:divBdr>
        <w:top w:val="none" w:sz="0" w:space="0" w:color="auto"/>
        <w:left w:val="none" w:sz="0" w:space="0" w:color="auto"/>
        <w:bottom w:val="none" w:sz="0" w:space="0" w:color="auto"/>
        <w:right w:val="none" w:sz="0" w:space="0" w:color="auto"/>
      </w:divBdr>
      <w:divsChild>
        <w:div w:id="1916086366">
          <w:marLeft w:val="0"/>
          <w:marRight w:val="0"/>
          <w:marTop w:val="120"/>
          <w:marBottom w:val="0"/>
          <w:divBdr>
            <w:top w:val="none" w:sz="0" w:space="0" w:color="auto"/>
            <w:left w:val="none" w:sz="0" w:space="0" w:color="auto"/>
            <w:bottom w:val="none" w:sz="0" w:space="0" w:color="auto"/>
            <w:right w:val="none" w:sz="0" w:space="0" w:color="auto"/>
          </w:divBdr>
        </w:div>
      </w:divsChild>
    </w:div>
    <w:div w:id="795835744">
      <w:bodyDiv w:val="1"/>
      <w:marLeft w:val="0"/>
      <w:marRight w:val="0"/>
      <w:marTop w:val="0"/>
      <w:marBottom w:val="0"/>
      <w:divBdr>
        <w:top w:val="none" w:sz="0" w:space="0" w:color="auto"/>
        <w:left w:val="none" w:sz="0" w:space="0" w:color="auto"/>
        <w:bottom w:val="none" w:sz="0" w:space="0" w:color="auto"/>
        <w:right w:val="none" w:sz="0" w:space="0" w:color="auto"/>
      </w:divBdr>
      <w:divsChild>
        <w:div w:id="508183895">
          <w:marLeft w:val="0"/>
          <w:marRight w:val="0"/>
          <w:marTop w:val="0"/>
          <w:marBottom w:val="0"/>
          <w:divBdr>
            <w:top w:val="none" w:sz="0" w:space="0" w:color="auto"/>
            <w:left w:val="none" w:sz="0" w:space="0" w:color="auto"/>
            <w:bottom w:val="none" w:sz="0" w:space="0" w:color="auto"/>
            <w:right w:val="none" w:sz="0" w:space="0" w:color="auto"/>
          </w:divBdr>
          <w:divsChild>
            <w:div w:id="14288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18165">
      <w:bodyDiv w:val="1"/>
      <w:marLeft w:val="0"/>
      <w:marRight w:val="0"/>
      <w:marTop w:val="0"/>
      <w:marBottom w:val="0"/>
      <w:divBdr>
        <w:top w:val="none" w:sz="0" w:space="0" w:color="auto"/>
        <w:left w:val="none" w:sz="0" w:space="0" w:color="auto"/>
        <w:bottom w:val="none" w:sz="0" w:space="0" w:color="auto"/>
        <w:right w:val="none" w:sz="0" w:space="0" w:color="auto"/>
      </w:divBdr>
    </w:div>
    <w:div w:id="796920976">
      <w:bodyDiv w:val="1"/>
      <w:marLeft w:val="0"/>
      <w:marRight w:val="0"/>
      <w:marTop w:val="0"/>
      <w:marBottom w:val="0"/>
      <w:divBdr>
        <w:top w:val="none" w:sz="0" w:space="0" w:color="auto"/>
        <w:left w:val="none" w:sz="0" w:space="0" w:color="auto"/>
        <w:bottom w:val="none" w:sz="0" w:space="0" w:color="auto"/>
        <w:right w:val="none" w:sz="0" w:space="0" w:color="auto"/>
      </w:divBdr>
    </w:div>
    <w:div w:id="796946466">
      <w:bodyDiv w:val="1"/>
      <w:marLeft w:val="0"/>
      <w:marRight w:val="0"/>
      <w:marTop w:val="0"/>
      <w:marBottom w:val="0"/>
      <w:divBdr>
        <w:top w:val="none" w:sz="0" w:space="0" w:color="auto"/>
        <w:left w:val="none" w:sz="0" w:space="0" w:color="auto"/>
        <w:bottom w:val="none" w:sz="0" w:space="0" w:color="auto"/>
        <w:right w:val="none" w:sz="0" w:space="0" w:color="auto"/>
      </w:divBdr>
    </w:div>
    <w:div w:id="797651056">
      <w:bodyDiv w:val="1"/>
      <w:marLeft w:val="0"/>
      <w:marRight w:val="0"/>
      <w:marTop w:val="0"/>
      <w:marBottom w:val="0"/>
      <w:divBdr>
        <w:top w:val="none" w:sz="0" w:space="0" w:color="auto"/>
        <w:left w:val="none" w:sz="0" w:space="0" w:color="auto"/>
        <w:bottom w:val="none" w:sz="0" w:space="0" w:color="auto"/>
        <w:right w:val="none" w:sz="0" w:space="0" w:color="auto"/>
      </w:divBdr>
      <w:divsChild>
        <w:div w:id="372658556">
          <w:marLeft w:val="0"/>
          <w:marRight w:val="0"/>
          <w:marTop w:val="120"/>
          <w:marBottom w:val="0"/>
          <w:divBdr>
            <w:top w:val="none" w:sz="0" w:space="0" w:color="auto"/>
            <w:left w:val="none" w:sz="0" w:space="0" w:color="auto"/>
            <w:bottom w:val="none" w:sz="0" w:space="0" w:color="auto"/>
            <w:right w:val="none" w:sz="0" w:space="0" w:color="auto"/>
          </w:divBdr>
        </w:div>
      </w:divsChild>
    </w:div>
    <w:div w:id="797721175">
      <w:bodyDiv w:val="1"/>
      <w:marLeft w:val="0"/>
      <w:marRight w:val="0"/>
      <w:marTop w:val="0"/>
      <w:marBottom w:val="0"/>
      <w:divBdr>
        <w:top w:val="none" w:sz="0" w:space="0" w:color="auto"/>
        <w:left w:val="none" w:sz="0" w:space="0" w:color="auto"/>
        <w:bottom w:val="none" w:sz="0" w:space="0" w:color="auto"/>
        <w:right w:val="none" w:sz="0" w:space="0" w:color="auto"/>
      </w:divBdr>
    </w:div>
    <w:div w:id="798762335">
      <w:bodyDiv w:val="1"/>
      <w:marLeft w:val="0"/>
      <w:marRight w:val="0"/>
      <w:marTop w:val="0"/>
      <w:marBottom w:val="0"/>
      <w:divBdr>
        <w:top w:val="none" w:sz="0" w:space="0" w:color="auto"/>
        <w:left w:val="none" w:sz="0" w:space="0" w:color="auto"/>
        <w:bottom w:val="none" w:sz="0" w:space="0" w:color="auto"/>
        <w:right w:val="none" w:sz="0" w:space="0" w:color="auto"/>
      </w:divBdr>
    </w:div>
    <w:div w:id="800149971">
      <w:bodyDiv w:val="1"/>
      <w:marLeft w:val="0"/>
      <w:marRight w:val="0"/>
      <w:marTop w:val="0"/>
      <w:marBottom w:val="0"/>
      <w:divBdr>
        <w:top w:val="none" w:sz="0" w:space="0" w:color="auto"/>
        <w:left w:val="none" w:sz="0" w:space="0" w:color="auto"/>
        <w:bottom w:val="none" w:sz="0" w:space="0" w:color="auto"/>
        <w:right w:val="none" w:sz="0" w:space="0" w:color="auto"/>
      </w:divBdr>
      <w:divsChild>
        <w:div w:id="2088576451">
          <w:marLeft w:val="0"/>
          <w:marRight w:val="0"/>
          <w:marTop w:val="120"/>
          <w:marBottom w:val="0"/>
          <w:divBdr>
            <w:top w:val="none" w:sz="0" w:space="0" w:color="auto"/>
            <w:left w:val="none" w:sz="0" w:space="0" w:color="auto"/>
            <w:bottom w:val="none" w:sz="0" w:space="0" w:color="auto"/>
            <w:right w:val="none" w:sz="0" w:space="0" w:color="auto"/>
          </w:divBdr>
        </w:div>
      </w:divsChild>
    </w:div>
    <w:div w:id="800268890">
      <w:bodyDiv w:val="1"/>
      <w:marLeft w:val="0"/>
      <w:marRight w:val="0"/>
      <w:marTop w:val="0"/>
      <w:marBottom w:val="0"/>
      <w:divBdr>
        <w:top w:val="none" w:sz="0" w:space="0" w:color="auto"/>
        <w:left w:val="none" w:sz="0" w:space="0" w:color="auto"/>
        <w:bottom w:val="none" w:sz="0" w:space="0" w:color="auto"/>
        <w:right w:val="none" w:sz="0" w:space="0" w:color="auto"/>
      </w:divBdr>
    </w:div>
    <w:div w:id="800417332">
      <w:bodyDiv w:val="1"/>
      <w:marLeft w:val="0"/>
      <w:marRight w:val="0"/>
      <w:marTop w:val="0"/>
      <w:marBottom w:val="0"/>
      <w:divBdr>
        <w:top w:val="none" w:sz="0" w:space="0" w:color="auto"/>
        <w:left w:val="none" w:sz="0" w:space="0" w:color="auto"/>
        <w:bottom w:val="none" w:sz="0" w:space="0" w:color="auto"/>
        <w:right w:val="none" w:sz="0" w:space="0" w:color="auto"/>
      </w:divBdr>
    </w:div>
    <w:div w:id="800730708">
      <w:bodyDiv w:val="1"/>
      <w:marLeft w:val="0"/>
      <w:marRight w:val="0"/>
      <w:marTop w:val="0"/>
      <w:marBottom w:val="0"/>
      <w:divBdr>
        <w:top w:val="none" w:sz="0" w:space="0" w:color="auto"/>
        <w:left w:val="none" w:sz="0" w:space="0" w:color="auto"/>
        <w:bottom w:val="none" w:sz="0" w:space="0" w:color="auto"/>
        <w:right w:val="none" w:sz="0" w:space="0" w:color="auto"/>
      </w:divBdr>
    </w:div>
    <w:div w:id="801119254">
      <w:bodyDiv w:val="1"/>
      <w:marLeft w:val="0"/>
      <w:marRight w:val="0"/>
      <w:marTop w:val="0"/>
      <w:marBottom w:val="0"/>
      <w:divBdr>
        <w:top w:val="none" w:sz="0" w:space="0" w:color="auto"/>
        <w:left w:val="none" w:sz="0" w:space="0" w:color="auto"/>
        <w:bottom w:val="none" w:sz="0" w:space="0" w:color="auto"/>
        <w:right w:val="none" w:sz="0" w:space="0" w:color="auto"/>
      </w:divBdr>
    </w:div>
    <w:div w:id="801309626">
      <w:bodyDiv w:val="1"/>
      <w:marLeft w:val="0"/>
      <w:marRight w:val="0"/>
      <w:marTop w:val="0"/>
      <w:marBottom w:val="0"/>
      <w:divBdr>
        <w:top w:val="none" w:sz="0" w:space="0" w:color="auto"/>
        <w:left w:val="none" w:sz="0" w:space="0" w:color="auto"/>
        <w:bottom w:val="none" w:sz="0" w:space="0" w:color="auto"/>
        <w:right w:val="none" w:sz="0" w:space="0" w:color="auto"/>
      </w:divBdr>
      <w:divsChild>
        <w:div w:id="864638543">
          <w:marLeft w:val="0"/>
          <w:marRight w:val="0"/>
          <w:marTop w:val="0"/>
          <w:marBottom w:val="0"/>
          <w:divBdr>
            <w:top w:val="none" w:sz="0" w:space="0" w:color="auto"/>
            <w:left w:val="none" w:sz="0" w:space="0" w:color="auto"/>
            <w:bottom w:val="none" w:sz="0" w:space="0" w:color="auto"/>
            <w:right w:val="none" w:sz="0" w:space="0" w:color="auto"/>
          </w:divBdr>
          <w:divsChild>
            <w:div w:id="902830106">
              <w:marLeft w:val="0"/>
              <w:marRight w:val="0"/>
              <w:marTop w:val="0"/>
              <w:marBottom w:val="0"/>
              <w:divBdr>
                <w:top w:val="none" w:sz="0" w:space="0" w:color="auto"/>
                <w:left w:val="none" w:sz="0" w:space="0" w:color="auto"/>
                <w:bottom w:val="none" w:sz="0" w:space="0" w:color="auto"/>
                <w:right w:val="none" w:sz="0" w:space="0" w:color="auto"/>
              </w:divBdr>
              <w:divsChild>
                <w:div w:id="1108502200">
                  <w:marLeft w:val="0"/>
                  <w:marRight w:val="0"/>
                  <w:marTop w:val="0"/>
                  <w:marBottom w:val="0"/>
                  <w:divBdr>
                    <w:top w:val="none" w:sz="0" w:space="0" w:color="auto"/>
                    <w:left w:val="none" w:sz="0" w:space="0" w:color="auto"/>
                    <w:bottom w:val="none" w:sz="0" w:space="0" w:color="auto"/>
                    <w:right w:val="none" w:sz="0" w:space="0" w:color="auto"/>
                  </w:divBdr>
                  <w:divsChild>
                    <w:div w:id="902721572">
                      <w:marLeft w:val="-180"/>
                      <w:marRight w:val="-180"/>
                      <w:marTop w:val="0"/>
                      <w:marBottom w:val="0"/>
                      <w:divBdr>
                        <w:top w:val="none" w:sz="0" w:space="0" w:color="auto"/>
                        <w:left w:val="none" w:sz="0" w:space="0" w:color="auto"/>
                        <w:bottom w:val="none" w:sz="0" w:space="0" w:color="auto"/>
                        <w:right w:val="none" w:sz="0" w:space="0" w:color="auto"/>
                      </w:divBdr>
                      <w:divsChild>
                        <w:div w:id="699206384">
                          <w:marLeft w:val="0"/>
                          <w:marRight w:val="0"/>
                          <w:marTop w:val="0"/>
                          <w:marBottom w:val="0"/>
                          <w:divBdr>
                            <w:top w:val="none" w:sz="0" w:space="0" w:color="auto"/>
                            <w:left w:val="none" w:sz="0" w:space="0" w:color="auto"/>
                            <w:bottom w:val="none" w:sz="0" w:space="0" w:color="auto"/>
                            <w:right w:val="none" w:sz="0" w:space="0" w:color="auto"/>
                          </w:divBdr>
                          <w:divsChild>
                            <w:div w:id="969482256">
                              <w:marLeft w:val="0"/>
                              <w:marRight w:val="0"/>
                              <w:marTop w:val="0"/>
                              <w:marBottom w:val="0"/>
                              <w:divBdr>
                                <w:top w:val="none" w:sz="0" w:space="0" w:color="auto"/>
                                <w:left w:val="none" w:sz="0" w:space="0" w:color="auto"/>
                                <w:bottom w:val="none" w:sz="0" w:space="0" w:color="auto"/>
                                <w:right w:val="none" w:sz="0" w:space="0" w:color="auto"/>
                              </w:divBdr>
                              <w:divsChild>
                                <w:div w:id="181090336">
                                  <w:marLeft w:val="0"/>
                                  <w:marRight w:val="0"/>
                                  <w:marTop w:val="0"/>
                                  <w:marBottom w:val="0"/>
                                  <w:divBdr>
                                    <w:top w:val="none" w:sz="0" w:space="0" w:color="auto"/>
                                    <w:left w:val="none" w:sz="0" w:space="0" w:color="auto"/>
                                    <w:bottom w:val="none" w:sz="0" w:space="0" w:color="auto"/>
                                    <w:right w:val="none" w:sz="0" w:space="0" w:color="auto"/>
                                  </w:divBdr>
                                  <w:divsChild>
                                    <w:div w:id="93862159">
                                      <w:marLeft w:val="0"/>
                                      <w:marRight w:val="0"/>
                                      <w:marTop w:val="0"/>
                                      <w:marBottom w:val="576"/>
                                      <w:divBdr>
                                        <w:top w:val="none" w:sz="0" w:space="0" w:color="auto"/>
                                        <w:left w:val="none" w:sz="0" w:space="0" w:color="auto"/>
                                        <w:bottom w:val="none" w:sz="0" w:space="0" w:color="auto"/>
                                        <w:right w:val="none" w:sz="0" w:space="0" w:color="auto"/>
                                      </w:divBdr>
                                      <w:divsChild>
                                        <w:div w:id="739257878">
                                          <w:marLeft w:val="0"/>
                                          <w:marRight w:val="0"/>
                                          <w:marTop w:val="0"/>
                                          <w:marBottom w:val="0"/>
                                          <w:divBdr>
                                            <w:top w:val="none" w:sz="0" w:space="0" w:color="auto"/>
                                            <w:left w:val="none" w:sz="0" w:space="0" w:color="auto"/>
                                            <w:bottom w:val="none" w:sz="0" w:space="0" w:color="auto"/>
                                            <w:right w:val="none" w:sz="0" w:space="0" w:color="auto"/>
                                          </w:divBdr>
                                          <w:divsChild>
                                            <w:div w:id="177889688">
                                              <w:marLeft w:val="0"/>
                                              <w:marRight w:val="0"/>
                                              <w:marTop w:val="0"/>
                                              <w:marBottom w:val="0"/>
                                              <w:divBdr>
                                                <w:top w:val="none" w:sz="0" w:space="0" w:color="auto"/>
                                                <w:left w:val="none" w:sz="0" w:space="0" w:color="auto"/>
                                                <w:bottom w:val="none" w:sz="0" w:space="0" w:color="auto"/>
                                                <w:right w:val="none" w:sz="0" w:space="0" w:color="auto"/>
                                              </w:divBdr>
                                              <w:divsChild>
                                                <w:div w:id="374277147">
                                                  <w:marLeft w:val="0"/>
                                                  <w:marRight w:val="0"/>
                                                  <w:marTop w:val="0"/>
                                                  <w:marBottom w:val="0"/>
                                                  <w:divBdr>
                                                    <w:top w:val="none" w:sz="0" w:space="0" w:color="auto"/>
                                                    <w:left w:val="none" w:sz="0" w:space="0" w:color="auto"/>
                                                    <w:bottom w:val="none" w:sz="0" w:space="0" w:color="auto"/>
                                                    <w:right w:val="none" w:sz="0" w:space="0" w:color="auto"/>
                                                  </w:divBdr>
                                                  <w:divsChild>
                                                    <w:div w:id="1654915947">
                                                      <w:marLeft w:val="0"/>
                                                      <w:marRight w:val="0"/>
                                                      <w:marTop w:val="0"/>
                                                      <w:marBottom w:val="0"/>
                                                      <w:divBdr>
                                                        <w:top w:val="none" w:sz="0" w:space="0" w:color="auto"/>
                                                        <w:left w:val="none" w:sz="0" w:space="0" w:color="auto"/>
                                                        <w:bottom w:val="none" w:sz="0" w:space="0" w:color="auto"/>
                                                        <w:right w:val="none" w:sz="0" w:space="0" w:color="auto"/>
                                                      </w:divBdr>
                                                      <w:divsChild>
                                                        <w:div w:id="73211524">
                                                          <w:marLeft w:val="0"/>
                                                          <w:marRight w:val="0"/>
                                                          <w:marTop w:val="0"/>
                                                          <w:marBottom w:val="84"/>
                                                          <w:divBdr>
                                                            <w:top w:val="none" w:sz="0" w:space="0" w:color="auto"/>
                                                            <w:left w:val="none" w:sz="0" w:space="0" w:color="auto"/>
                                                            <w:bottom w:val="none" w:sz="0" w:space="0" w:color="auto"/>
                                                            <w:right w:val="none" w:sz="0" w:space="0" w:color="auto"/>
                                                          </w:divBdr>
                                                        </w:div>
                                                        <w:div w:id="12254857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2112897">
      <w:bodyDiv w:val="1"/>
      <w:marLeft w:val="0"/>
      <w:marRight w:val="0"/>
      <w:marTop w:val="0"/>
      <w:marBottom w:val="0"/>
      <w:divBdr>
        <w:top w:val="none" w:sz="0" w:space="0" w:color="auto"/>
        <w:left w:val="none" w:sz="0" w:space="0" w:color="auto"/>
        <w:bottom w:val="none" w:sz="0" w:space="0" w:color="auto"/>
        <w:right w:val="none" w:sz="0" w:space="0" w:color="auto"/>
      </w:divBdr>
    </w:div>
    <w:div w:id="803082783">
      <w:bodyDiv w:val="1"/>
      <w:marLeft w:val="0"/>
      <w:marRight w:val="0"/>
      <w:marTop w:val="0"/>
      <w:marBottom w:val="0"/>
      <w:divBdr>
        <w:top w:val="none" w:sz="0" w:space="0" w:color="auto"/>
        <w:left w:val="none" w:sz="0" w:space="0" w:color="auto"/>
        <w:bottom w:val="none" w:sz="0" w:space="0" w:color="auto"/>
        <w:right w:val="none" w:sz="0" w:space="0" w:color="auto"/>
      </w:divBdr>
      <w:divsChild>
        <w:div w:id="1936667229">
          <w:marLeft w:val="0"/>
          <w:marRight w:val="0"/>
          <w:marTop w:val="0"/>
          <w:marBottom w:val="0"/>
          <w:divBdr>
            <w:top w:val="none" w:sz="0" w:space="0" w:color="auto"/>
            <w:left w:val="none" w:sz="0" w:space="0" w:color="auto"/>
            <w:bottom w:val="none" w:sz="0" w:space="0" w:color="auto"/>
            <w:right w:val="none" w:sz="0" w:space="0" w:color="auto"/>
          </w:divBdr>
          <w:divsChild>
            <w:div w:id="11095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27293">
      <w:bodyDiv w:val="1"/>
      <w:marLeft w:val="0"/>
      <w:marRight w:val="0"/>
      <w:marTop w:val="0"/>
      <w:marBottom w:val="0"/>
      <w:divBdr>
        <w:top w:val="none" w:sz="0" w:space="0" w:color="auto"/>
        <w:left w:val="none" w:sz="0" w:space="0" w:color="auto"/>
        <w:bottom w:val="none" w:sz="0" w:space="0" w:color="auto"/>
        <w:right w:val="none" w:sz="0" w:space="0" w:color="auto"/>
      </w:divBdr>
      <w:divsChild>
        <w:div w:id="496265641">
          <w:marLeft w:val="0"/>
          <w:marRight w:val="0"/>
          <w:marTop w:val="0"/>
          <w:marBottom w:val="0"/>
          <w:divBdr>
            <w:top w:val="none" w:sz="0" w:space="0" w:color="auto"/>
            <w:left w:val="none" w:sz="0" w:space="0" w:color="auto"/>
            <w:bottom w:val="none" w:sz="0" w:space="0" w:color="auto"/>
            <w:right w:val="none" w:sz="0" w:space="0" w:color="auto"/>
          </w:divBdr>
          <w:divsChild>
            <w:div w:id="20847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302">
      <w:bodyDiv w:val="1"/>
      <w:marLeft w:val="0"/>
      <w:marRight w:val="0"/>
      <w:marTop w:val="0"/>
      <w:marBottom w:val="0"/>
      <w:divBdr>
        <w:top w:val="none" w:sz="0" w:space="0" w:color="auto"/>
        <w:left w:val="none" w:sz="0" w:space="0" w:color="auto"/>
        <w:bottom w:val="none" w:sz="0" w:space="0" w:color="auto"/>
        <w:right w:val="none" w:sz="0" w:space="0" w:color="auto"/>
      </w:divBdr>
    </w:div>
    <w:div w:id="805198294">
      <w:bodyDiv w:val="1"/>
      <w:marLeft w:val="0"/>
      <w:marRight w:val="0"/>
      <w:marTop w:val="0"/>
      <w:marBottom w:val="0"/>
      <w:divBdr>
        <w:top w:val="none" w:sz="0" w:space="0" w:color="auto"/>
        <w:left w:val="none" w:sz="0" w:space="0" w:color="auto"/>
        <w:bottom w:val="none" w:sz="0" w:space="0" w:color="auto"/>
        <w:right w:val="none" w:sz="0" w:space="0" w:color="auto"/>
      </w:divBdr>
      <w:divsChild>
        <w:div w:id="1783501283">
          <w:marLeft w:val="0"/>
          <w:marRight w:val="0"/>
          <w:marTop w:val="120"/>
          <w:marBottom w:val="0"/>
          <w:divBdr>
            <w:top w:val="none" w:sz="0" w:space="0" w:color="auto"/>
            <w:left w:val="none" w:sz="0" w:space="0" w:color="auto"/>
            <w:bottom w:val="none" w:sz="0" w:space="0" w:color="auto"/>
            <w:right w:val="none" w:sz="0" w:space="0" w:color="auto"/>
          </w:divBdr>
        </w:div>
      </w:divsChild>
    </w:div>
    <w:div w:id="805512071">
      <w:bodyDiv w:val="1"/>
      <w:marLeft w:val="0"/>
      <w:marRight w:val="0"/>
      <w:marTop w:val="0"/>
      <w:marBottom w:val="0"/>
      <w:divBdr>
        <w:top w:val="none" w:sz="0" w:space="0" w:color="auto"/>
        <w:left w:val="none" w:sz="0" w:space="0" w:color="auto"/>
        <w:bottom w:val="none" w:sz="0" w:space="0" w:color="auto"/>
        <w:right w:val="none" w:sz="0" w:space="0" w:color="auto"/>
      </w:divBdr>
    </w:div>
    <w:div w:id="805780641">
      <w:bodyDiv w:val="1"/>
      <w:marLeft w:val="0"/>
      <w:marRight w:val="0"/>
      <w:marTop w:val="0"/>
      <w:marBottom w:val="0"/>
      <w:divBdr>
        <w:top w:val="none" w:sz="0" w:space="0" w:color="auto"/>
        <w:left w:val="none" w:sz="0" w:space="0" w:color="auto"/>
        <w:bottom w:val="none" w:sz="0" w:space="0" w:color="auto"/>
        <w:right w:val="none" w:sz="0" w:space="0" w:color="auto"/>
      </w:divBdr>
      <w:divsChild>
        <w:div w:id="1799565066">
          <w:marLeft w:val="0"/>
          <w:marRight w:val="0"/>
          <w:marTop w:val="120"/>
          <w:marBottom w:val="0"/>
          <w:divBdr>
            <w:top w:val="none" w:sz="0" w:space="0" w:color="auto"/>
            <w:left w:val="none" w:sz="0" w:space="0" w:color="auto"/>
            <w:bottom w:val="none" w:sz="0" w:space="0" w:color="auto"/>
            <w:right w:val="none" w:sz="0" w:space="0" w:color="auto"/>
          </w:divBdr>
        </w:div>
      </w:divsChild>
    </w:div>
    <w:div w:id="806436310">
      <w:bodyDiv w:val="1"/>
      <w:marLeft w:val="0"/>
      <w:marRight w:val="0"/>
      <w:marTop w:val="0"/>
      <w:marBottom w:val="0"/>
      <w:divBdr>
        <w:top w:val="none" w:sz="0" w:space="0" w:color="auto"/>
        <w:left w:val="none" w:sz="0" w:space="0" w:color="auto"/>
        <w:bottom w:val="none" w:sz="0" w:space="0" w:color="auto"/>
        <w:right w:val="none" w:sz="0" w:space="0" w:color="auto"/>
      </w:divBdr>
      <w:divsChild>
        <w:div w:id="1947806851">
          <w:marLeft w:val="0"/>
          <w:marRight w:val="0"/>
          <w:marTop w:val="120"/>
          <w:marBottom w:val="0"/>
          <w:divBdr>
            <w:top w:val="none" w:sz="0" w:space="0" w:color="auto"/>
            <w:left w:val="none" w:sz="0" w:space="0" w:color="auto"/>
            <w:bottom w:val="none" w:sz="0" w:space="0" w:color="auto"/>
            <w:right w:val="none" w:sz="0" w:space="0" w:color="auto"/>
          </w:divBdr>
        </w:div>
      </w:divsChild>
    </w:div>
    <w:div w:id="808400522">
      <w:bodyDiv w:val="1"/>
      <w:marLeft w:val="0"/>
      <w:marRight w:val="0"/>
      <w:marTop w:val="0"/>
      <w:marBottom w:val="0"/>
      <w:divBdr>
        <w:top w:val="none" w:sz="0" w:space="0" w:color="auto"/>
        <w:left w:val="none" w:sz="0" w:space="0" w:color="auto"/>
        <w:bottom w:val="none" w:sz="0" w:space="0" w:color="auto"/>
        <w:right w:val="none" w:sz="0" w:space="0" w:color="auto"/>
      </w:divBdr>
    </w:div>
    <w:div w:id="808518608">
      <w:bodyDiv w:val="1"/>
      <w:marLeft w:val="0"/>
      <w:marRight w:val="0"/>
      <w:marTop w:val="0"/>
      <w:marBottom w:val="0"/>
      <w:divBdr>
        <w:top w:val="none" w:sz="0" w:space="0" w:color="auto"/>
        <w:left w:val="none" w:sz="0" w:space="0" w:color="auto"/>
        <w:bottom w:val="none" w:sz="0" w:space="0" w:color="auto"/>
        <w:right w:val="none" w:sz="0" w:space="0" w:color="auto"/>
      </w:divBdr>
      <w:divsChild>
        <w:div w:id="998189654">
          <w:marLeft w:val="0"/>
          <w:marRight w:val="0"/>
          <w:marTop w:val="120"/>
          <w:marBottom w:val="0"/>
          <w:divBdr>
            <w:top w:val="none" w:sz="0" w:space="0" w:color="auto"/>
            <w:left w:val="none" w:sz="0" w:space="0" w:color="auto"/>
            <w:bottom w:val="none" w:sz="0" w:space="0" w:color="auto"/>
            <w:right w:val="none" w:sz="0" w:space="0" w:color="auto"/>
          </w:divBdr>
        </w:div>
      </w:divsChild>
    </w:div>
    <w:div w:id="808744234">
      <w:bodyDiv w:val="1"/>
      <w:marLeft w:val="0"/>
      <w:marRight w:val="0"/>
      <w:marTop w:val="0"/>
      <w:marBottom w:val="0"/>
      <w:divBdr>
        <w:top w:val="none" w:sz="0" w:space="0" w:color="auto"/>
        <w:left w:val="none" w:sz="0" w:space="0" w:color="auto"/>
        <w:bottom w:val="none" w:sz="0" w:space="0" w:color="auto"/>
        <w:right w:val="none" w:sz="0" w:space="0" w:color="auto"/>
      </w:divBdr>
      <w:divsChild>
        <w:div w:id="1304502669">
          <w:marLeft w:val="0"/>
          <w:marRight w:val="0"/>
          <w:marTop w:val="120"/>
          <w:marBottom w:val="0"/>
          <w:divBdr>
            <w:top w:val="none" w:sz="0" w:space="0" w:color="auto"/>
            <w:left w:val="none" w:sz="0" w:space="0" w:color="auto"/>
            <w:bottom w:val="none" w:sz="0" w:space="0" w:color="auto"/>
            <w:right w:val="none" w:sz="0" w:space="0" w:color="auto"/>
          </w:divBdr>
        </w:div>
      </w:divsChild>
    </w:div>
    <w:div w:id="811754824">
      <w:bodyDiv w:val="1"/>
      <w:marLeft w:val="0"/>
      <w:marRight w:val="0"/>
      <w:marTop w:val="0"/>
      <w:marBottom w:val="0"/>
      <w:divBdr>
        <w:top w:val="none" w:sz="0" w:space="0" w:color="auto"/>
        <w:left w:val="none" w:sz="0" w:space="0" w:color="auto"/>
        <w:bottom w:val="none" w:sz="0" w:space="0" w:color="auto"/>
        <w:right w:val="none" w:sz="0" w:space="0" w:color="auto"/>
      </w:divBdr>
      <w:divsChild>
        <w:div w:id="1224948848">
          <w:marLeft w:val="0"/>
          <w:marRight w:val="0"/>
          <w:marTop w:val="0"/>
          <w:marBottom w:val="0"/>
          <w:divBdr>
            <w:top w:val="none" w:sz="0" w:space="0" w:color="auto"/>
            <w:left w:val="none" w:sz="0" w:space="0" w:color="auto"/>
            <w:bottom w:val="none" w:sz="0" w:space="0" w:color="auto"/>
            <w:right w:val="none" w:sz="0" w:space="0" w:color="auto"/>
          </w:divBdr>
          <w:divsChild>
            <w:div w:id="10900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7031">
      <w:bodyDiv w:val="1"/>
      <w:marLeft w:val="0"/>
      <w:marRight w:val="0"/>
      <w:marTop w:val="0"/>
      <w:marBottom w:val="0"/>
      <w:divBdr>
        <w:top w:val="none" w:sz="0" w:space="0" w:color="auto"/>
        <w:left w:val="none" w:sz="0" w:space="0" w:color="auto"/>
        <w:bottom w:val="none" w:sz="0" w:space="0" w:color="auto"/>
        <w:right w:val="none" w:sz="0" w:space="0" w:color="auto"/>
      </w:divBdr>
    </w:div>
    <w:div w:id="811943651">
      <w:bodyDiv w:val="1"/>
      <w:marLeft w:val="0"/>
      <w:marRight w:val="0"/>
      <w:marTop w:val="0"/>
      <w:marBottom w:val="0"/>
      <w:divBdr>
        <w:top w:val="none" w:sz="0" w:space="0" w:color="auto"/>
        <w:left w:val="none" w:sz="0" w:space="0" w:color="auto"/>
        <w:bottom w:val="none" w:sz="0" w:space="0" w:color="auto"/>
        <w:right w:val="none" w:sz="0" w:space="0" w:color="auto"/>
      </w:divBdr>
    </w:div>
    <w:div w:id="812258720">
      <w:bodyDiv w:val="1"/>
      <w:marLeft w:val="0"/>
      <w:marRight w:val="0"/>
      <w:marTop w:val="0"/>
      <w:marBottom w:val="0"/>
      <w:divBdr>
        <w:top w:val="none" w:sz="0" w:space="0" w:color="auto"/>
        <w:left w:val="none" w:sz="0" w:space="0" w:color="auto"/>
        <w:bottom w:val="none" w:sz="0" w:space="0" w:color="auto"/>
        <w:right w:val="none" w:sz="0" w:space="0" w:color="auto"/>
      </w:divBdr>
    </w:div>
    <w:div w:id="812334782">
      <w:bodyDiv w:val="1"/>
      <w:marLeft w:val="0"/>
      <w:marRight w:val="0"/>
      <w:marTop w:val="0"/>
      <w:marBottom w:val="0"/>
      <w:divBdr>
        <w:top w:val="none" w:sz="0" w:space="0" w:color="auto"/>
        <w:left w:val="none" w:sz="0" w:space="0" w:color="auto"/>
        <w:bottom w:val="none" w:sz="0" w:space="0" w:color="auto"/>
        <w:right w:val="none" w:sz="0" w:space="0" w:color="auto"/>
      </w:divBdr>
      <w:divsChild>
        <w:div w:id="525023043">
          <w:marLeft w:val="0"/>
          <w:marRight w:val="0"/>
          <w:marTop w:val="120"/>
          <w:marBottom w:val="0"/>
          <w:divBdr>
            <w:top w:val="none" w:sz="0" w:space="0" w:color="auto"/>
            <w:left w:val="none" w:sz="0" w:space="0" w:color="auto"/>
            <w:bottom w:val="none" w:sz="0" w:space="0" w:color="auto"/>
            <w:right w:val="none" w:sz="0" w:space="0" w:color="auto"/>
          </w:divBdr>
        </w:div>
      </w:divsChild>
    </w:div>
    <w:div w:id="815299442">
      <w:bodyDiv w:val="1"/>
      <w:marLeft w:val="0"/>
      <w:marRight w:val="0"/>
      <w:marTop w:val="0"/>
      <w:marBottom w:val="0"/>
      <w:divBdr>
        <w:top w:val="none" w:sz="0" w:space="0" w:color="auto"/>
        <w:left w:val="none" w:sz="0" w:space="0" w:color="auto"/>
        <w:bottom w:val="none" w:sz="0" w:space="0" w:color="auto"/>
        <w:right w:val="none" w:sz="0" w:space="0" w:color="auto"/>
      </w:divBdr>
      <w:divsChild>
        <w:div w:id="145242134">
          <w:marLeft w:val="0"/>
          <w:marRight w:val="0"/>
          <w:marTop w:val="0"/>
          <w:marBottom w:val="0"/>
          <w:divBdr>
            <w:top w:val="none" w:sz="0" w:space="0" w:color="auto"/>
            <w:left w:val="none" w:sz="0" w:space="0" w:color="auto"/>
            <w:bottom w:val="none" w:sz="0" w:space="0" w:color="auto"/>
            <w:right w:val="none" w:sz="0" w:space="0" w:color="auto"/>
          </w:divBdr>
          <w:divsChild>
            <w:div w:id="5237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6700">
      <w:bodyDiv w:val="1"/>
      <w:marLeft w:val="0"/>
      <w:marRight w:val="0"/>
      <w:marTop w:val="0"/>
      <w:marBottom w:val="0"/>
      <w:divBdr>
        <w:top w:val="none" w:sz="0" w:space="0" w:color="auto"/>
        <w:left w:val="none" w:sz="0" w:space="0" w:color="auto"/>
        <w:bottom w:val="none" w:sz="0" w:space="0" w:color="auto"/>
        <w:right w:val="none" w:sz="0" w:space="0" w:color="auto"/>
      </w:divBdr>
    </w:div>
    <w:div w:id="816191810">
      <w:bodyDiv w:val="1"/>
      <w:marLeft w:val="0"/>
      <w:marRight w:val="0"/>
      <w:marTop w:val="0"/>
      <w:marBottom w:val="0"/>
      <w:divBdr>
        <w:top w:val="none" w:sz="0" w:space="0" w:color="auto"/>
        <w:left w:val="none" w:sz="0" w:space="0" w:color="auto"/>
        <w:bottom w:val="none" w:sz="0" w:space="0" w:color="auto"/>
        <w:right w:val="none" w:sz="0" w:space="0" w:color="auto"/>
      </w:divBdr>
      <w:divsChild>
        <w:div w:id="286160594">
          <w:marLeft w:val="0"/>
          <w:marRight w:val="0"/>
          <w:marTop w:val="120"/>
          <w:marBottom w:val="0"/>
          <w:divBdr>
            <w:top w:val="none" w:sz="0" w:space="0" w:color="auto"/>
            <w:left w:val="none" w:sz="0" w:space="0" w:color="auto"/>
            <w:bottom w:val="none" w:sz="0" w:space="0" w:color="auto"/>
            <w:right w:val="none" w:sz="0" w:space="0" w:color="auto"/>
          </w:divBdr>
        </w:div>
        <w:div w:id="613559544">
          <w:marLeft w:val="0"/>
          <w:marRight w:val="0"/>
          <w:marTop w:val="120"/>
          <w:marBottom w:val="0"/>
          <w:divBdr>
            <w:top w:val="none" w:sz="0" w:space="0" w:color="auto"/>
            <w:left w:val="none" w:sz="0" w:space="0" w:color="auto"/>
            <w:bottom w:val="none" w:sz="0" w:space="0" w:color="auto"/>
            <w:right w:val="none" w:sz="0" w:space="0" w:color="auto"/>
          </w:divBdr>
        </w:div>
      </w:divsChild>
    </w:div>
    <w:div w:id="816262699">
      <w:bodyDiv w:val="1"/>
      <w:marLeft w:val="0"/>
      <w:marRight w:val="0"/>
      <w:marTop w:val="0"/>
      <w:marBottom w:val="0"/>
      <w:divBdr>
        <w:top w:val="none" w:sz="0" w:space="0" w:color="auto"/>
        <w:left w:val="none" w:sz="0" w:space="0" w:color="auto"/>
        <w:bottom w:val="none" w:sz="0" w:space="0" w:color="auto"/>
        <w:right w:val="none" w:sz="0" w:space="0" w:color="auto"/>
      </w:divBdr>
      <w:divsChild>
        <w:div w:id="29494304">
          <w:marLeft w:val="0"/>
          <w:marRight w:val="0"/>
          <w:marTop w:val="120"/>
          <w:marBottom w:val="0"/>
          <w:divBdr>
            <w:top w:val="none" w:sz="0" w:space="0" w:color="auto"/>
            <w:left w:val="none" w:sz="0" w:space="0" w:color="auto"/>
            <w:bottom w:val="none" w:sz="0" w:space="0" w:color="auto"/>
            <w:right w:val="none" w:sz="0" w:space="0" w:color="auto"/>
          </w:divBdr>
        </w:div>
      </w:divsChild>
    </w:div>
    <w:div w:id="816605002">
      <w:bodyDiv w:val="1"/>
      <w:marLeft w:val="0"/>
      <w:marRight w:val="0"/>
      <w:marTop w:val="0"/>
      <w:marBottom w:val="0"/>
      <w:divBdr>
        <w:top w:val="none" w:sz="0" w:space="0" w:color="auto"/>
        <w:left w:val="none" w:sz="0" w:space="0" w:color="auto"/>
        <w:bottom w:val="none" w:sz="0" w:space="0" w:color="auto"/>
        <w:right w:val="none" w:sz="0" w:space="0" w:color="auto"/>
      </w:divBdr>
    </w:div>
    <w:div w:id="816727737">
      <w:bodyDiv w:val="1"/>
      <w:marLeft w:val="0"/>
      <w:marRight w:val="0"/>
      <w:marTop w:val="0"/>
      <w:marBottom w:val="0"/>
      <w:divBdr>
        <w:top w:val="none" w:sz="0" w:space="0" w:color="auto"/>
        <w:left w:val="none" w:sz="0" w:space="0" w:color="auto"/>
        <w:bottom w:val="none" w:sz="0" w:space="0" w:color="auto"/>
        <w:right w:val="none" w:sz="0" w:space="0" w:color="auto"/>
      </w:divBdr>
      <w:divsChild>
        <w:div w:id="881944408">
          <w:marLeft w:val="0"/>
          <w:marRight w:val="0"/>
          <w:marTop w:val="0"/>
          <w:marBottom w:val="0"/>
          <w:divBdr>
            <w:top w:val="none" w:sz="0" w:space="0" w:color="auto"/>
            <w:left w:val="none" w:sz="0" w:space="0" w:color="auto"/>
            <w:bottom w:val="none" w:sz="0" w:space="0" w:color="auto"/>
            <w:right w:val="none" w:sz="0" w:space="0" w:color="auto"/>
          </w:divBdr>
          <w:divsChild>
            <w:div w:id="4320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7600">
      <w:bodyDiv w:val="1"/>
      <w:marLeft w:val="0"/>
      <w:marRight w:val="0"/>
      <w:marTop w:val="0"/>
      <w:marBottom w:val="0"/>
      <w:divBdr>
        <w:top w:val="none" w:sz="0" w:space="0" w:color="auto"/>
        <w:left w:val="none" w:sz="0" w:space="0" w:color="auto"/>
        <w:bottom w:val="none" w:sz="0" w:space="0" w:color="auto"/>
        <w:right w:val="none" w:sz="0" w:space="0" w:color="auto"/>
      </w:divBdr>
      <w:divsChild>
        <w:div w:id="373577558">
          <w:marLeft w:val="0"/>
          <w:marRight w:val="0"/>
          <w:marTop w:val="120"/>
          <w:marBottom w:val="0"/>
          <w:divBdr>
            <w:top w:val="none" w:sz="0" w:space="0" w:color="auto"/>
            <w:left w:val="none" w:sz="0" w:space="0" w:color="auto"/>
            <w:bottom w:val="none" w:sz="0" w:space="0" w:color="auto"/>
            <w:right w:val="none" w:sz="0" w:space="0" w:color="auto"/>
          </w:divBdr>
        </w:div>
      </w:divsChild>
    </w:div>
    <w:div w:id="818152750">
      <w:bodyDiv w:val="1"/>
      <w:marLeft w:val="0"/>
      <w:marRight w:val="0"/>
      <w:marTop w:val="0"/>
      <w:marBottom w:val="0"/>
      <w:divBdr>
        <w:top w:val="none" w:sz="0" w:space="0" w:color="auto"/>
        <w:left w:val="none" w:sz="0" w:space="0" w:color="auto"/>
        <w:bottom w:val="none" w:sz="0" w:space="0" w:color="auto"/>
        <w:right w:val="none" w:sz="0" w:space="0" w:color="auto"/>
      </w:divBdr>
    </w:div>
    <w:div w:id="818183341">
      <w:bodyDiv w:val="1"/>
      <w:marLeft w:val="0"/>
      <w:marRight w:val="0"/>
      <w:marTop w:val="0"/>
      <w:marBottom w:val="0"/>
      <w:divBdr>
        <w:top w:val="none" w:sz="0" w:space="0" w:color="auto"/>
        <w:left w:val="none" w:sz="0" w:space="0" w:color="auto"/>
        <w:bottom w:val="none" w:sz="0" w:space="0" w:color="auto"/>
        <w:right w:val="none" w:sz="0" w:space="0" w:color="auto"/>
      </w:divBdr>
    </w:div>
    <w:div w:id="819079391">
      <w:bodyDiv w:val="1"/>
      <w:marLeft w:val="0"/>
      <w:marRight w:val="0"/>
      <w:marTop w:val="0"/>
      <w:marBottom w:val="0"/>
      <w:divBdr>
        <w:top w:val="none" w:sz="0" w:space="0" w:color="auto"/>
        <w:left w:val="none" w:sz="0" w:space="0" w:color="auto"/>
        <w:bottom w:val="none" w:sz="0" w:space="0" w:color="auto"/>
        <w:right w:val="none" w:sz="0" w:space="0" w:color="auto"/>
      </w:divBdr>
      <w:divsChild>
        <w:div w:id="1526365404">
          <w:marLeft w:val="0"/>
          <w:marRight w:val="0"/>
          <w:marTop w:val="0"/>
          <w:marBottom w:val="0"/>
          <w:divBdr>
            <w:top w:val="none" w:sz="0" w:space="0" w:color="auto"/>
            <w:left w:val="none" w:sz="0" w:space="0" w:color="auto"/>
            <w:bottom w:val="none" w:sz="0" w:space="0" w:color="auto"/>
            <w:right w:val="none" w:sz="0" w:space="0" w:color="auto"/>
          </w:divBdr>
          <w:divsChild>
            <w:div w:id="367872398">
              <w:marLeft w:val="0"/>
              <w:marRight w:val="0"/>
              <w:marTop w:val="0"/>
              <w:marBottom w:val="0"/>
              <w:divBdr>
                <w:top w:val="none" w:sz="0" w:space="0" w:color="auto"/>
                <w:left w:val="none" w:sz="0" w:space="0" w:color="auto"/>
                <w:bottom w:val="none" w:sz="0" w:space="0" w:color="auto"/>
                <w:right w:val="none" w:sz="0" w:space="0" w:color="auto"/>
              </w:divBdr>
            </w:div>
          </w:divsChild>
        </w:div>
        <w:div w:id="1195315072">
          <w:marLeft w:val="0"/>
          <w:marRight w:val="0"/>
          <w:marTop w:val="0"/>
          <w:marBottom w:val="0"/>
          <w:divBdr>
            <w:top w:val="none" w:sz="0" w:space="0" w:color="auto"/>
            <w:left w:val="none" w:sz="0" w:space="0" w:color="auto"/>
            <w:bottom w:val="none" w:sz="0" w:space="0" w:color="auto"/>
            <w:right w:val="none" w:sz="0" w:space="0" w:color="auto"/>
          </w:divBdr>
          <w:divsChild>
            <w:div w:id="7566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5625">
      <w:bodyDiv w:val="1"/>
      <w:marLeft w:val="0"/>
      <w:marRight w:val="0"/>
      <w:marTop w:val="0"/>
      <w:marBottom w:val="0"/>
      <w:divBdr>
        <w:top w:val="none" w:sz="0" w:space="0" w:color="auto"/>
        <w:left w:val="none" w:sz="0" w:space="0" w:color="auto"/>
        <w:bottom w:val="none" w:sz="0" w:space="0" w:color="auto"/>
        <w:right w:val="none" w:sz="0" w:space="0" w:color="auto"/>
      </w:divBdr>
      <w:divsChild>
        <w:div w:id="1755202955">
          <w:marLeft w:val="0"/>
          <w:marRight w:val="0"/>
          <w:marTop w:val="120"/>
          <w:marBottom w:val="0"/>
          <w:divBdr>
            <w:top w:val="none" w:sz="0" w:space="0" w:color="auto"/>
            <w:left w:val="none" w:sz="0" w:space="0" w:color="auto"/>
            <w:bottom w:val="none" w:sz="0" w:space="0" w:color="auto"/>
            <w:right w:val="none" w:sz="0" w:space="0" w:color="auto"/>
          </w:divBdr>
        </w:div>
        <w:div w:id="2076314133">
          <w:marLeft w:val="0"/>
          <w:marRight w:val="0"/>
          <w:marTop w:val="120"/>
          <w:marBottom w:val="0"/>
          <w:divBdr>
            <w:top w:val="none" w:sz="0" w:space="0" w:color="auto"/>
            <w:left w:val="none" w:sz="0" w:space="0" w:color="auto"/>
            <w:bottom w:val="none" w:sz="0" w:space="0" w:color="auto"/>
            <w:right w:val="none" w:sz="0" w:space="0" w:color="auto"/>
          </w:divBdr>
        </w:div>
        <w:div w:id="1516731606">
          <w:marLeft w:val="0"/>
          <w:marRight w:val="0"/>
          <w:marTop w:val="120"/>
          <w:marBottom w:val="0"/>
          <w:divBdr>
            <w:top w:val="none" w:sz="0" w:space="0" w:color="auto"/>
            <w:left w:val="none" w:sz="0" w:space="0" w:color="auto"/>
            <w:bottom w:val="none" w:sz="0" w:space="0" w:color="auto"/>
            <w:right w:val="none" w:sz="0" w:space="0" w:color="auto"/>
          </w:divBdr>
        </w:div>
        <w:div w:id="1500391471">
          <w:marLeft w:val="0"/>
          <w:marRight w:val="0"/>
          <w:marTop w:val="120"/>
          <w:marBottom w:val="0"/>
          <w:divBdr>
            <w:top w:val="none" w:sz="0" w:space="0" w:color="auto"/>
            <w:left w:val="none" w:sz="0" w:space="0" w:color="auto"/>
            <w:bottom w:val="none" w:sz="0" w:space="0" w:color="auto"/>
            <w:right w:val="none" w:sz="0" w:space="0" w:color="auto"/>
          </w:divBdr>
        </w:div>
        <w:div w:id="590508465">
          <w:marLeft w:val="0"/>
          <w:marRight w:val="0"/>
          <w:marTop w:val="120"/>
          <w:marBottom w:val="0"/>
          <w:divBdr>
            <w:top w:val="none" w:sz="0" w:space="0" w:color="auto"/>
            <w:left w:val="none" w:sz="0" w:space="0" w:color="auto"/>
            <w:bottom w:val="none" w:sz="0" w:space="0" w:color="auto"/>
            <w:right w:val="none" w:sz="0" w:space="0" w:color="auto"/>
          </w:divBdr>
        </w:div>
      </w:divsChild>
    </w:div>
    <w:div w:id="821001375">
      <w:bodyDiv w:val="1"/>
      <w:marLeft w:val="0"/>
      <w:marRight w:val="0"/>
      <w:marTop w:val="0"/>
      <w:marBottom w:val="0"/>
      <w:divBdr>
        <w:top w:val="none" w:sz="0" w:space="0" w:color="auto"/>
        <w:left w:val="none" w:sz="0" w:space="0" w:color="auto"/>
        <w:bottom w:val="none" w:sz="0" w:space="0" w:color="auto"/>
        <w:right w:val="none" w:sz="0" w:space="0" w:color="auto"/>
      </w:divBdr>
    </w:div>
    <w:div w:id="821435312">
      <w:bodyDiv w:val="1"/>
      <w:marLeft w:val="0"/>
      <w:marRight w:val="0"/>
      <w:marTop w:val="0"/>
      <w:marBottom w:val="0"/>
      <w:divBdr>
        <w:top w:val="none" w:sz="0" w:space="0" w:color="auto"/>
        <w:left w:val="none" w:sz="0" w:space="0" w:color="auto"/>
        <w:bottom w:val="none" w:sz="0" w:space="0" w:color="auto"/>
        <w:right w:val="none" w:sz="0" w:space="0" w:color="auto"/>
      </w:divBdr>
      <w:divsChild>
        <w:div w:id="673075437">
          <w:marLeft w:val="0"/>
          <w:marRight w:val="0"/>
          <w:marTop w:val="0"/>
          <w:marBottom w:val="0"/>
          <w:divBdr>
            <w:top w:val="none" w:sz="0" w:space="0" w:color="auto"/>
            <w:left w:val="none" w:sz="0" w:space="0" w:color="auto"/>
            <w:bottom w:val="none" w:sz="0" w:space="0" w:color="auto"/>
            <w:right w:val="none" w:sz="0" w:space="0" w:color="auto"/>
          </w:divBdr>
          <w:divsChild>
            <w:div w:id="19813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0427">
      <w:bodyDiv w:val="1"/>
      <w:marLeft w:val="0"/>
      <w:marRight w:val="0"/>
      <w:marTop w:val="0"/>
      <w:marBottom w:val="0"/>
      <w:divBdr>
        <w:top w:val="none" w:sz="0" w:space="0" w:color="auto"/>
        <w:left w:val="none" w:sz="0" w:space="0" w:color="auto"/>
        <w:bottom w:val="none" w:sz="0" w:space="0" w:color="auto"/>
        <w:right w:val="none" w:sz="0" w:space="0" w:color="auto"/>
      </w:divBdr>
      <w:divsChild>
        <w:div w:id="14773271">
          <w:marLeft w:val="0"/>
          <w:marRight w:val="0"/>
          <w:marTop w:val="0"/>
          <w:marBottom w:val="0"/>
          <w:divBdr>
            <w:top w:val="none" w:sz="0" w:space="0" w:color="auto"/>
            <w:left w:val="none" w:sz="0" w:space="0" w:color="auto"/>
            <w:bottom w:val="none" w:sz="0" w:space="0" w:color="auto"/>
            <w:right w:val="none" w:sz="0" w:space="0" w:color="auto"/>
          </w:divBdr>
          <w:divsChild>
            <w:div w:id="503979233">
              <w:marLeft w:val="0"/>
              <w:marRight w:val="0"/>
              <w:marTop w:val="0"/>
              <w:marBottom w:val="0"/>
              <w:divBdr>
                <w:top w:val="none" w:sz="0" w:space="0" w:color="auto"/>
                <w:left w:val="none" w:sz="0" w:space="0" w:color="auto"/>
                <w:bottom w:val="none" w:sz="0" w:space="0" w:color="auto"/>
                <w:right w:val="none" w:sz="0" w:space="0" w:color="auto"/>
              </w:divBdr>
            </w:div>
          </w:divsChild>
        </w:div>
        <w:div w:id="1747724420">
          <w:marLeft w:val="0"/>
          <w:marRight w:val="0"/>
          <w:marTop w:val="0"/>
          <w:marBottom w:val="0"/>
          <w:divBdr>
            <w:top w:val="none" w:sz="0" w:space="0" w:color="auto"/>
            <w:left w:val="none" w:sz="0" w:space="0" w:color="auto"/>
            <w:bottom w:val="none" w:sz="0" w:space="0" w:color="auto"/>
            <w:right w:val="none" w:sz="0" w:space="0" w:color="auto"/>
          </w:divBdr>
          <w:divsChild>
            <w:div w:id="1829126972">
              <w:marLeft w:val="0"/>
              <w:marRight w:val="0"/>
              <w:marTop w:val="0"/>
              <w:marBottom w:val="0"/>
              <w:divBdr>
                <w:top w:val="none" w:sz="0" w:space="0" w:color="auto"/>
                <w:left w:val="none" w:sz="0" w:space="0" w:color="auto"/>
                <w:bottom w:val="none" w:sz="0" w:space="0" w:color="auto"/>
                <w:right w:val="none" w:sz="0" w:space="0" w:color="auto"/>
              </w:divBdr>
            </w:div>
          </w:divsChild>
        </w:div>
        <w:div w:id="10880859">
          <w:marLeft w:val="0"/>
          <w:marRight w:val="0"/>
          <w:marTop w:val="0"/>
          <w:marBottom w:val="0"/>
          <w:divBdr>
            <w:top w:val="none" w:sz="0" w:space="0" w:color="auto"/>
            <w:left w:val="none" w:sz="0" w:space="0" w:color="auto"/>
            <w:bottom w:val="none" w:sz="0" w:space="0" w:color="auto"/>
            <w:right w:val="none" w:sz="0" w:space="0" w:color="auto"/>
          </w:divBdr>
          <w:divsChild>
            <w:div w:id="14280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5768">
      <w:bodyDiv w:val="1"/>
      <w:marLeft w:val="0"/>
      <w:marRight w:val="0"/>
      <w:marTop w:val="0"/>
      <w:marBottom w:val="0"/>
      <w:divBdr>
        <w:top w:val="none" w:sz="0" w:space="0" w:color="auto"/>
        <w:left w:val="none" w:sz="0" w:space="0" w:color="auto"/>
        <w:bottom w:val="none" w:sz="0" w:space="0" w:color="auto"/>
        <w:right w:val="none" w:sz="0" w:space="0" w:color="auto"/>
      </w:divBdr>
      <w:divsChild>
        <w:div w:id="272710956">
          <w:marLeft w:val="0"/>
          <w:marRight w:val="0"/>
          <w:marTop w:val="120"/>
          <w:marBottom w:val="0"/>
          <w:divBdr>
            <w:top w:val="none" w:sz="0" w:space="0" w:color="auto"/>
            <w:left w:val="none" w:sz="0" w:space="0" w:color="auto"/>
            <w:bottom w:val="none" w:sz="0" w:space="0" w:color="auto"/>
            <w:right w:val="none" w:sz="0" w:space="0" w:color="auto"/>
          </w:divBdr>
        </w:div>
        <w:div w:id="1548374703">
          <w:marLeft w:val="0"/>
          <w:marRight w:val="0"/>
          <w:marTop w:val="120"/>
          <w:marBottom w:val="0"/>
          <w:divBdr>
            <w:top w:val="none" w:sz="0" w:space="0" w:color="auto"/>
            <w:left w:val="none" w:sz="0" w:space="0" w:color="auto"/>
            <w:bottom w:val="none" w:sz="0" w:space="0" w:color="auto"/>
            <w:right w:val="none" w:sz="0" w:space="0" w:color="auto"/>
          </w:divBdr>
        </w:div>
      </w:divsChild>
    </w:div>
    <w:div w:id="824081597">
      <w:bodyDiv w:val="1"/>
      <w:marLeft w:val="0"/>
      <w:marRight w:val="0"/>
      <w:marTop w:val="0"/>
      <w:marBottom w:val="0"/>
      <w:divBdr>
        <w:top w:val="none" w:sz="0" w:space="0" w:color="auto"/>
        <w:left w:val="none" w:sz="0" w:space="0" w:color="auto"/>
        <w:bottom w:val="none" w:sz="0" w:space="0" w:color="auto"/>
        <w:right w:val="none" w:sz="0" w:space="0" w:color="auto"/>
      </w:divBdr>
    </w:div>
    <w:div w:id="824397309">
      <w:bodyDiv w:val="1"/>
      <w:marLeft w:val="0"/>
      <w:marRight w:val="0"/>
      <w:marTop w:val="0"/>
      <w:marBottom w:val="0"/>
      <w:divBdr>
        <w:top w:val="none" w:sz="0" w:space="0" w:color="auto"/>
        <w:left w:val="none" w:sz="0" w:space="0" w:color="auto"/>
        <w:bottom w:val="none" w:sz="0" w:space="0" w:color="auto"/>
        <w:right w:val="none" w:sz="0" w:space="0" w:color="auto"/>
      </w:divBdr>
      <w:divsChild>
        <w:div w:id="676418373">
          <w:marLeft w:val="0"/>
          <w:marRight w:val="0"/>
          <w:marTop w:val="0"/>
          <w:marBottom w:val="0"/>
          <w:divBdr>
            <w:top w:val="none" w:sz="0" w:space="0" w:color="auto"/>
            <w:left w:val="none" w:sz="0" w:space="0" w:color="auto"/>
            <w:bottom w:val="none" w:sz="0" w:space="0" w:color="auto"/>
            <w:right w:val="none" w:sz="0" w:space="0" w:color="auto"/>
          </w:divBdr>
          <w:divsChild>
            <w:div w:id="1855075076">
              <w:marLeft w:val="0"/>
              <w:marRight w:val="0"/>
              <w:marTop w:val="0"/>
              <w:marBottom w:val="0"/>
              <w:divBdr>
                <w:top w:val="none" w:sz="0" w:space="0" w:color="auto"/>
                <w:left w:val="none" w:sz="0" w:space="0" w:color="auto"/>
                <w:bottom w:val="none" w:sz="0" w:space="0" w:color="auto"/>
                <w:right w:val="none" w:sz="0" w:space="0" w:color="auto"/>
              </w:divBdr>
              <w:divsChild>
                <w:div w:id="59134037">
                  <w:marLeft w:val="0"/>
                  <w:marRight w:val="0"/>
                  <w:marTop w:val="0"/>
                  <w:marBottom w:val="0"/>
                  <w:divBdr>
                    <w:top w:val="none" w:sz="0" w:space="0" w:color="auto"/>
                    <w:left w:val="none" w:sz="0" w:space="0" w:color="auto"/>
                    <w:bottom w:val="none" w:sz="0" w:space="0" w:color="auto"/>
                    <w:right w:val="none" w:sz="0" w:space="0" w:color="auto"/>
                  </w:divBdr>
                  <w:divsChild>
                    <w:div w:id="2067411461">
                      <w:marLeft w:val="-180"/>
                      <w:marRight w:val="-180"/>
                      <w:marTop w:val="0"/>
                      <w:marBottom w:val="0"/>
                      <w:divBdr>
                        <w:top w:val="none" w:sz="0" w:space="0" w:color="auto"/>
                        <w:left w:val="none" w:sz="0" w:space="0" w:color="auto"/>
                        <w:bottom w:val="none" w:sz="0" w:space="0" w:color="auto"/>
                        <w:right w:val="none" w:sz="0" w:space="0" w:color="auto"/>
                      </w:divBdr>
                      <w:divsChild>
                        <w:div w:id="1383137753">
                          <w:marLeft w:val="0"/>
                          <w:marRight w:val="0"/>
                          <w:marTop w:val="0"/>
                          <w:marBottom w:val="0"/>
                          <w:divBdr>
                            <w:top w:val="none" w:sz="0" w:space="0" w:color="auto"/>
                            <w:left w:val="none" w:sz="0" w:space="0" w:color="auto"/>
                            <w:bottom w:val="none" w:sz="0" w:space="0" w:color="auto"/>
                            <w:right w:val="none" w:sz="0" w:space="0" w:color="auto"/>
                          </w:divBdr>
                          <w:divsChild>
                            <w:div w:id="1565532801">
                              <w:marLeft w:val="0"/>
                              <w:marRight w:val="0"/>
                              <w:marTop w:val="0"/>
                              <w:marBottom w:val="0"/>
                              <w:divBdr>
                                <w:top w:val="none" w:sz="0" w:space="0" w:color="auto"/>
                                <w:left w:val="none" w:sz="0" w:space="0" w:color="auto"/>
                                <w:bottom w:val="none" w:sz="0" w:space="0" w:color="auto"/>
                                <w:right w:val="none" w:sz="0" w:space="0" w:color="auto"/>
                              </w:divBdr>
                              <w:divsChild>
                                <w:div w:id="1061098730">
                                  <w:marLeft w:val="0"/>
                                  <w:marRight w:val="0"/>
                                  <w:marTop w:val="0"/>
                                  <w:marBottom w:val="0"/>
                                  <w:divBdr>
                                    <w:top w:val="none" w:sz="0" w:space="0" w:color="auto"/>
                                    <w:left w:val="none" w:sz="0" w:space="0" w:color="auto"/>
                                    <w:bottom w:val="none" w:sz="0" w:space="0" w:color="auto"/>
                                    <w:right w:val="none" w:sz="0" w:space="0" w:color="auto"/>
                                  </w:divBdr>
                                  <w:divsChild>
                                    <w:div w:id="491988099">
                                      <w:marLeft w:val="0"/>
                                      <w:marRight w:val="0"/>
                                      <w:marTop w:val="0"/>
                                      <w:marBottom w:val="576"/>
                                      <w:divBdr>
                                        <w:top w:val="none" w:sz="0" w:space="0" w:color="auto"/>
                                        <w:left w:val="none" w:sz="0" w:space="0" w:color="auto"/>
                                        <w:bottom w:val="none" w:sz="0" w:space="0" w:color="auto"/>
                                        <w:right w:val="none" w:sz="0" w:space="0" w:color="auto"/>
                                      </w:divBdr>
                                      <w:divsChild>
                                        <w:div w:id="519972644">
                                          <w:marLeft w:val="0"/>
                                          <w:marRight w:val="0"/>
                                          <w:marTop w:val="0"/>
                                          <w:marBottom w:val="0"/>
                                          <w:divBdr>
                                            <w:top w:val="none" w:sz="0" w:space="0" w:color="auto"/>
                                            <w:left w:val="none" w:sz="0" w:space="0" w:color="auto"/>
                                            <w:bottom w:val="none" w:sz="0" w:space="0" w:color="auto"/>
                                            <w:right w:val="none" w:sz="0" w:space="0" w:color="auto"/>
                                          </w:divBdr>
                                          <w:divsChild>
                                            <w:div w:id="2005746025">
                                              <w:marLeft w:val="0"/>
                                              <w:marRight w:val="0"/>
                                              <w:marTop w:val="0"/>
                                              <w:marBottom w:val="0"/>
                                              <w:divBdr>
                                                <w:top w:val="none" w:sz="0" w:space="0" w:color="auto"/>
                                                <w:left w:val="none" w:sz="0" w:space="0" w:color="auto"/>
                                                <w:bottom w:val="none" w:sz="0" w:space="0" w:color="auto"/>
                                                <w:right w:val="none" w:sz="0" w:space="0" w:color="auto"/>
                                              </w:divBdr>
                                              <w:divsChild>
                                                <w:div w:id="630402451">
                                                  <w:marLeft w:val="0"/>
                                                  <w:marRight w:val="0"/>
                                                  <w:marTop w:val="0"/>
                                                  <w:marBottom w:val="0"/>
                                                  <w:divBdr>
                                                    <w:top w:val="none" w:sz="0" w:space="0" w:color="auto"/>
                                                    <w:left w:val="none" w:sz="0" w:space="0" w:color="auto"/>
                                                    <w:bottom w:val="none" w:sz="0" w:space="0" w:color="auto"/>
                                                    <w:right w:val="none" w:sz="0" w:space="0" w:color="auto"/>
                                                  </w:divBdr>
                                                  <w:divsChild>
                                                    <w:div w:id="737943715">
                                                      <w:marLeft w:val="0"/>
                                                      <w:marRight w:val="0"/>
                                                      <w:marTop w:val="0"/>
                                                      <w:marBottom w:val="0"/>
                                                      <w:divBdr>
                                                        <w:top w:val="none" w:sz="0" w:space="0" w:color="auto"/>
                                                        <w:left w:val="none" w:sz="0" w:space="0" w:color="auto"/>
                                                        <w:bottom w:val="none" w:sz="0" w:space="0" w:color="auto"/>
                                                        <w:right w:val="none" w:sz="0" w:space="0" w:color="auto"/>
                                                      </w:divBdr>
                                                      <w:divsChild>
                                                        <w:div w:id="454494515">
                                                          <w:marLeft w:val="0"/>
                                                          <w:marRight w:val="0"/>
                                                          <w:marTop w:val="0"/>
                                                          <w:marBottom w:val="84"/>
                                                          <w:divBdr>
                                                            <w:top w:val="none" w:sz="0" w:space="0" w:color="auto"/>
                                                            <w:left w:val="none" w:sz="0" w:space="0" w:color="auto"/>
                                                            <w:bottom w:val="none" w:sz="0" w:space="0" w:color="auto"/>
                                                            <w:right w:val="none" w:sz="0" w:space="0" w:color="auto"/>
                                                          </w:divBdr>
                                                        </w:div>
                                                        <w:div w:id="11333114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23937891">
                                              <w:marLeft w:val="0"/>
                                              <w:marRight w:val="0"/>
                                              <w:marTop w:val="0"/>
                                              <w:marBottom w:val="0"/>
                                              <w:divBdr>
                                                <w:top w:val="none" w:sz="0" w:space="0" w:color="auto"/>
                                                <w:left w:val="none" w:sz="0" w:space="0" w:color="auto"/>
                                                <w:bottom w:val="none" w:sz="0" w:space="0" w:color="auto"/>
                                                <w:right w:val="none" w:sz="0" w:space="0" w:color="auto"/>
                                              </w:divBdr>
                                              <w:divsChild>
                                                <w:div w:id="743377505">
                                                  <w:marLeft w:val="0"/>
                                                  <w:marRight w:val="0"/>
                                                  <w:marTop w:val="0"/>
                                                  <w:marBottom w:val="0"/>
                                                  <w:divBdr>
                                                    <w:top w:val="none" w:sz="0" w:space="0" w:color="auto"/>
                                                    <w:left w:val="none" w:sz="0" w:space="0" w:color="auto"/>
                                                    <w:bottom w:val="none" w:sz="0" w:space="0" w:color="auto"/>
                                                    <w:right w:val="none" w:sz="0" w:space="0" w:color="auto"/>
                                                  </w:divBdr>
                                                  <w:divsChild>
                                                    <w:div w:id="1257589806">
                                                      <w:marLeft w:val="0"/>
                                                      <w:marRight w:val="0"/>
                                                      <w:marTop w:val="0"/>
                                                      <w:marBottom w:val="0"/>
                                                      <w:divBdr>
                                                        <w:top w:val="none" w:sz="0" w:space="0" w:color="auto"/>
                                                        <w:left w:val="none" w:sz="0" w:space="0" w:color="auto"/>
                                                        <w:bottom w:val="none" w:sz="0" w:space="0" w:color="auto"/>
                                                        <w:right w:val="none" w:sz="0" w:space="0" w:color="auto"/>
                                                      </w:divBdr>
                                                      <w:divsChild>
                                                        <w:div w:id="1657685988">
                                                          <w:marLeft w:val="0"/>
                                                          <w:marRight w:val="0"/>
                                                          <w:marTop w:val="0"/>
                                                          <w:marBottom w:val="84"/>
                                                          <w:divBdr>
                                                            <w:top w:val="none" w:sz="0" w:space="0" w:color="auto"/>
                                                            <w:left w:val="none" w:sz="0" w:space="0" w:color="auto"/>
                                                            <w:bottom w:val="none" w:sz="0" w:space="0" w:color="auto"/>
                                                            <w:right w:val="none" w:sz="0" w:space="0" w:color="auto"/>
                                                          </w:divBdr>
                                                        </w:div>
                                                        <w:div w:id="2216021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4399082">
      <w:bodyDiv w:val="1"/>
      <w:marLeft w:val="0"/>
      <w:marRight w:val="0"/>
      <w:marTop w:val="0"/>
      <w:marBottom w:val="0"/>
      <w:divBdr>
        <w:top w:val="none" w:sz="0" w:space="0" w:color="auto"/>
        <w:left w:val="none" w:sz="0" w:space="0" w:color="auto"/>
        <w:bottom w:val="none" w:sz="0" w:space="0" w:color="auto"/>
        <w:right w:val="none" w:sz="0" w:space="0" w:color="auto"/>
      </w:divBdr>
      <w:divsChild>
        <w:div w:id="589775044">
          <w:marLeft w:val="0"/>
          <w:marRight w:val="0"/>
          <w:marTop w:val="0"/>
          <w:marBottom w:val="0"/>
          <w:divBdr>
            <w:top w:val="none" w:sz="0" w:space="0" w:color="auto"/>
            <w:left w:val="none" w:sz="0" w:space="0" w:color="auto"/>
            <w:bottom w:val="none" w:sz="0" w:space="0" w:color="auto"/>
            <w:right w:val="none" w:sz="0" w:space="0" w:color="auto"/>
          </w:divBdr>
          <w:divsChild>
            <w:div w:id="1997300073">
              <w:marLeft w:val="0"/>
              <w:marRight w:val="0"/>
              <w:marTop w:val="0"/>
              <w:marBottom w:val="0"/>
              <w:divBdr>
                <w:top w:val="none" w:sz="0" w:space="0" w:color="auto"/>
                <w:left w:val="none" w:sz="0" w:space="0" w:color="auto"/>
                <w:bottom w:val="none" w:sz="0" w:space="0" w:color="auto"/>
                <w:right w:val="none" w:sz="0" w:space="0" w:color="auto"/>
              </w:divBdr>
              <w:divsChild>
                <w:div w:id="1890679840">
                  <w:marLeft w:val="0"/>
                  <w:marRight w:val="0"/>
                  <w:marTop w:val="0"/>
                  <w:marBottom w:val="0"/>
                  <w:divBdr>
                    <w:top w:val="none" w:sz="0" w:space="0" w:color="auto"/>
                    <w:left w:val="none" w:sz="0" w:space="0" w:color="auto"/>
                    <w:bottom w:val="none" w:sz="0" w:space="0" w:color="auto"/>
                    <w:right w:val="none" w:sz="0" w:space="0" w:color="auto"/>
                  </w:divBdr>
                  <w:divsChild>
                    <w:div w:id="614294414">
                      <w:marLeft w:val="-180"/>
                      <w:marRight w:val="-180"/>
                      <w:marTop w:val="0"/>
                      <w:marBottom w:val="0"/>
                      <w:divBdr>
                        <w:top w:val="none" w:sz="0" w:space="0" w:color="auto"/>
                        <w:left w:val="none" w:sz="0" w:space="0" w:color="auto"/>
                        <w:bottom w:val="none" w:sz="0" w:space="0" w:color="auto"/>
                        <w:right w:val="none" w:sz="0" w:space="0" w:color="auto"/>
                      </w:divBdr>
                      <w:divsChild>
                        <w:div w:id="781270748">
                          <w:marLeft w:val="0"/>
                          <w:marRight w:val="0"/>
                          <w:marTop w:val="0"/>
                          <w:marBottom w:val="0"/>
                          <w:divBdr>
                            <w:top w:val="none" w:sz="0" w:space="0" w:color="auto"/>
                            <w:left w:val="none" w:sz="0" w:space="0" w:color="auto"/>
                            <w:bottom w:val="none" w:sz="0" w:space="0" w:color="auto"/>
                            <w:right w:val="none" w:sz="0" w:space="0" w:color="auto"/>
                          </w:divBdr>
                          <w:divsChild>
                            <w:div w:id="1911427868">
                              <w:marLeft w:val="0"/>
                              <w:marRight w:val="0"/>
                              <w:marTop w:val="0"/>
                              <w:marBottom w:val="0"/>
                              <w:divBdr>
                                <w:top w:val="none" w:sz="0" w:space="0" w:color="auto"/>
                                <w:left w:val="none" w:sz="0" w:space="0" w:color="auto"/>
                                <w:bottom w:val="none" w:sz="0" w:space="0" w:color="auto"/>
                                <w:right w:val="none" w:sz="0" w:space="0" w:color="auto"/>
                              </w:divBdr>
                              <w:divsChild>
                                <w:div w:id="287856339">
                                  <w:marLeft w:val="0"/>
                                  <w:marRight w:val="0"/>
                                  <w:marTop w:val="0"/>
                                  <w:marBottom w:val="0"/>
                                  <w:divBdr>
                                    <w:top w:val="none" w:sz="0" w:space="0" w:color="auto"/>
                                    <w:left w:val="none" w:sz="0" w:space="0" w:color="auto"/>
                                    <w:bottom w:val="none" w:sz="0" w:space="0" w:color="auto"/>
                                    <w:right w:val="none" w:sz="0" w:space="0" w:color="auto"/>
                                  </w:divBdr>
                                  <w:divsChild>
                                    <w:div w:id="1784839124">
                                      <w:marLeft w:val="0"/>
                                      <w:marRight w:val="0"/>
                                      <w:marTop w:val="0"/>
                                      <w:marBottom w:val="576"/>
                                      <w:divBdr>
                                        <w:top w:val="none" w:sz="0" w:space="0" w:color="auto"/>
                                        <w:left w:val="none" w:sz="0" w:space="0" w:color="auto"/>
                                        <w:bottom w:val="none" w:sz="0" w:space="0" w:color="auto"/>
                                        <w:right w:val="none" w:sz="0" w:space="0" w:color="auto"/>
                                      </w:divBdr>
                                      <w:divsChild>
                                        <w:div w:id="1030758258">
                                          <w:marLeft w:val="0"/>
                                          <w:marRight w:val="0"/>
                                          <w:marTop w:val="0"/>
                                          <w:marBottom w:val="0"/>
                                          <w:divBdr>
                                            <w:top w:val="none" w:sz="0" w:space="0" w:color="auto"/>
                                            <w:left w:val="none" w:sz="0" w:space="0" w:color="auto"/>
                                            <w:bottom w:val="none" w:sz="0" w:space="0" w:color="auto"/>
                                            <w:right w:val="none" w:sz="0" w:space="0" w:color="auto"/>
                                          </w:divBdr>
                                          <w:divsChild>
                                            <w:div w:id="455494189">
                                              <w:marLeft w:val="0"/>
                                              <w:marRight w:val="0"/>
                                              <w:marTop w:val="0"/>
                                              <w:marBottom w:val="0"/>
                                              <w:divBdr>
                                                <w:top w:val="none" w:sz="0" w:space="0" w:color="auto"/>
                                                <w:left w:val="none" w:sz="0" w:space="0" w:color="auto"/>
                                                <w:bottom w:val="none" w:sz="0" w:space="0" w:color="auto"/>
                                                <w:right w:val="none" w:sz="0" w:space="0" w:color="auto"/>
                                              </w:divBdr>
                                              <w:divsChild>
                                                <w:div w:id="228347476">
                                                  <w:marLeft w:val="0"/>
                                                  <w:marRight w:val="0"/>
                                                  <w:marTop w:val="0"/>
                                                  <w:marBottom w:val="0"/>
                                                  <w:divBdr>
                                                    <w:top w:val="none" w:sz="0" w:space="0" w:color="auto"/>
                                                    <w:left w:val="none" w:sz="0" w:space="0" w:color="auto"/>
                                                    <w:bottom w:val="none" w:sz="0" w:space="0" w:color="auto"/>
                                                    <w:right w:val="none" w:sz="0" w:space="0" w:color="auto"/>
                                                  </w:divBdr>
                                                  <w:divsChild>
                                                    <w:div w:id="1564025291">
                                                      <w:marLeft w:val="0"/>
                                                      <w:marRight w:val="0"/>
                                                      <w:marTop w:val="0"/>
                                                      <w:marBottom w:val="0"/>
                                                      <w:divBdr>
                                                        <w:top w:val="none" w:sz="0" w:space="0" w:color="auto"/>
                                                        <w:left w:val="none" w:sz="0" w:space="0" w:color="auto"/>
                                                        <w:bottom w:val="none" w:sz="0" w:space="0" w:color="auto"/>
                                                        <w:right w:val="none" w:sz="0" w:space="0" w:color="auto"/>
                                                      </w:divBdr>
                                                      <w:divsChild>
                                                        <w:div w:id="553663902">
                                                          <w:marLeft w:val="0"/>
                                                          <w:marRight w:val="0"/>
                                                          <w:marTop w:val="0"/>
                                                          <w:marBottom w:val="84"/>
                                                          <w:divBdr>
                                                            <w:top w:val="none" w:sz="0" w:space="0" w:color="auto"/>
                                                            <w:left w:val="none" w:sz="0" w:space="0" w:color="auto"/>
                                                            <w:bottom w:val="none" w:sz="0" w:space="0" w:color="auto"/>
                                                            <w:right w:val="none" w:sz="0" w:space="0" w:color="auto"/>
                                                          </w:divBdr>
                                                        </w:div>
                                                        <w:div w:id="187900708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67588288">
                                              <w:marLeft w:val="0"/>
                                              <w:marRight w:val="0"/>
                                              <w:marTop w:val="0"/>
                                              <w:marBottom w:val="0"/>
                                              <w:divBdr>
                                                <w:top w:val="none" w:sz="0" w:space="0" w:color="auto"/>
                                                <w:left w:val="none" w:sz="0" w:space="0" w:color="auto"/>
                                                <w:bottom w:val="none" w:sz="0" w:space="0" w:color="auto"/>
                                                <w:right w:val="none" w:sz="0" w:space="0" w:color="auto"/>
                                              </w:divBdr>
                                              <w:divsChild>
                                                <w:div w:id="1414743449">
                                                  <w:marLeft w:val="0"/>
                                                  <w:marRight w:val="0"/>
                                                  <w:marTop w:val="0"/>
                                                  <w:marBottom w:val="0"/>
                                                  <w:divBdr>
                                                    <w:top w:val="none" w:sz="0" w:space="0" w:color="auto"/>
                                                    <w:left w:val="none" w:sz="0" w:space="0" w:color="auto"/>
                                                    <w:bottom w:val="none" w:sz="0" w:space="0" w:color="auto"/>
                                                    <w:right w:val="none" w:sz="0" w:space="0" w:color="auto"/>
                                                  </w:divBdr>
                                                  <w:divsChild>
                                                    <w:div w:id="942222925">
                                                      <w:marLeft w:val="0"/>
                                                      <w:marRight w:val="0"/>
                                                      <w:marTop w:val="0"/>
                                                      <w:marBottom w:val="0"/>
                                                      <w:divBdr>
                                                        <w:top w:val="none" w:sz="0" w:space="0" w:color="auto"/>
                                                        <w:left w:val="none" w:sz="0" w:space="0" w:color="auto"/>
                                                        <w:bottom w:val="none" w:sz="0" w:space="0" w:color="auto"/>
                                                        <w:right w:val="none" w:sz="0" w:space="0" w:color="auto"/>
                                                      </w:divBdr>
                                                      <w:divsChild>
                                                        <w:div w:id="748381822">
                                                          <w:marLeft w:val="0"/>
                                                          <w:marRight w:val="0"/>
                                                          <w:marTop w:val="0"/>
                                                          <w:marBottom w:val="84"/>
                                                          <w:divBdr>
                                                            <w:top w:val="none" w:sz="0" w:space="0" w:color="auto"/>
                                                            <w:left w:val="none" w:sz="0" w:space="0" w:color="auto"/>
                                                            <w:bottom w:val="none" w:sz="0" w:space="0" w:color="auto"/>
                                                            <w:right w:val="none" w:sz="0" w:space="0" w:color="auto"/>
                                                          </w:divBdr>
                                                        </w:div>
                                                        <w:div w:id="3465614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47284056">
                                              <w:marLeft w:val="0"/>
                                              <w:marRight w:val="0"/>
                                              <w:marTop w:val="0"/>
                                              <w:marBottom w:val="0"/>
                                              <w:divBdr>
                                                <w:top w:val="none" w:sz="0" w:space="0" w:color="auto"/>
                                                <w:left w:val="none" w:sz="0" w:space="0" w:color="auto"/>
                                                <w:bottom w:val="none" w:sz="0" w:space="0" w:color="auto"/>
                                                <w:right w:val="none" w:sz="0" w:space="0" w:color="auto"/>
                                              </w:divBdr>
                                              <w:divsChild>
                                                <w:div w:id="338428180">
                                                  <w:marLeft w:val="0"/>
                                                  <w:marRight w:val="0"/>
                                                  <w:marTop w:val="0"/>
                                                  <w:marBottom w:val="0"/>
                                                  <w:divBdr>
                                                    <w:top w:val="none" w:sz="0" w:space="0" w:color="auto"/>
                                                    <w:left w:val="none" w:sz="0" w:space="0" w:color="auto"/>
                                                    <w:bottom w:val="none" w:sz="0" w:space="0" w:color="auto"/>
                                                    <w:right w:val="none" w:sz="0" w:space="0" w:color="auto"/>
                                                  </w:divBdr>
                                                  <w:divsChild>
                                                    <w:div w:id="1128162148">
                                                      <w:marLeft w:val="0"/>
                                                      <w:marRight w:val="0"/>
                                                      <w:marTop w:val="0"/>
                                                      <w:marBottom w:val="0"/>
                                                      <w:divBdr>
                                                        <w:top w:val="none" w:sz="0" w:space="0" w:color="auto"/>
                                                        <w:left w:val="none" w:sz="0" w:space="0" w:color="auto"/>
                                                        <w:bottom w:val="none" w:sz="0" w:space="0" w:color="auto"/>
                                                        <w:right w:val="none" w:sz="0" w:space="0" w:color="auto"/>
                                                      </w:divBdr>
                                                      <w:divsChild>
                                                        <w:div w:id="1416317186">
                                                          <w:marLeft w:val="0"/>
                                                          <w:marRight w:val="0"/>
                                                          <w:marTop w:val="0"/>
                                                          <w:marBottom w:val="84"/>
                                                          <w:divBdr>
                                                            <w:top w:val="none" w:sz="0" w:space="0" w:color="auto"/>
                                                            <w:left w:val="none" w:sz="0" w:space="0" w:color="auto"/>
                                                            <w:bottom w:val="none" w:sz="0" w:space="0" w:color="auto"/>
                                                            <w:right w:val="none" w:sz="0" w:space="0" w:color="auto"/>
                                                          </w:divBdr>
                                                        </w:div>
                                                        <w:div w:id="18748008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38193784">
                                              <w:marLeft w:val="0"/>
                                              <w:marRight w:val="0"/>
                                              <w:marTop w:val="0"/>
                                              <w:marBottom w:val="0"/>
                                              <w:divBdr>
                                                <w:top w:val="none" w:sz="0" w:space="0" w:color="auto"/>
                                                <w:left w:val="none" w:sz="0" w:space="0" w:color="auto"/>
                                                <w:bottom w:val="none" w:sz="0" w:space="0" w:color="auto"/>
                                                <w:right w:val="none" w:sz="0" w:space="0" w:color="auto"/>
                                              </w:divBdr>
                                              <w:divsChild>
                                                <w:div w:id="778646042">
                                                  <w:marLeft w:val="0"/>
                                                  <w:marRight w:val="0"/>
                                                  <w:marTop w:val="0"/>
                                                  <w:marBottom w:val="0"/>
                                                  <w:divBdr>
                                                    <w:top w:val="none" w:sz="0" w:space="0" w:color="auto"/>
                                                    <w:left w:val="none" w:sz="0" w:space="0" w:color="auto"/>
                                                    <w:bottom w:val="none" w:sz="0" w:space="0" w:color="auto"/>
                                                    <w:right w:val="none" w:sz="0" w:space="0" w:color="auto"/>
                                                  </w:divBdr>
                                                  <w:divsChild>
                                                    <w:div w:id="2112780131">
                                                      <w:marLeft w:val="0"/>
                                                      <w:marRight w:val="0"/>
                                                      <w:marTop w:val="0"/>
                                                      <w:marBottom w:val="0"/>
                                                      <w:divBdr>
                                                        <w:top w:val="none" w:sz="0" w:space="0" w:color="auto"/>
                                                        <w:left w:val="none" w:sz="0" w:space="0" w:color="auto"/>
                                                        <w:bottom w:val="none" w:sz="0" w:space="0" w:color="auto"/>
                                                        <w:right w:val="none" w:sz="0" w:space="0" w:color="auto"/>
                                                      </w:divBdr>
                                                      <w:divsChild>
                                                        <w:div w:id="1035421125">
                                                          <w:marLeft w:val="0"/>
                                                          <w:marRight w:val="0"/>
                                                          <w:marTop w:val="0"/>
                                                          <w:marBottom w:val="84"/>
                                                          <w:divBdr>
                                                            <w:top w:val="none" w:sz="0" w:space="0" w:color="auto"/>
                                                            <w:left w:val="none" w:sz="0" w:space="0" w:color="auto"/>
                                                            <w:bottom w:val="none" w:sz="0" w:space="0" w:color="auto"/>
                                                            <w:right w:val="none" w:sz="0" w:space="0" w:color="auto"/>
                                                          </w:divBdr>
                                                        </w:div>
                                                        <w:div w:id="6111351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16625413">
                                              <w:marLeft w:val="0"/>
                                              <w:marRight w:val="0"/>
                                              <w:marTop w:val="0"/>
                                              <w:marBottom w:val="0"/>
                                              <w:divBdr>
                                                <w:top w:val="none" w:sz="0" w:space="0" w:color="auto"/>
                                                <w:left w:val="none" w:sz="0" w:space="0" w:color="auto"/>
                                                <w:bottom w:val="none" w:sz="0" w:space="0" w:color="auto"/>
                                                <w:right w:val="none" w:sz="0" w:space="0" w:color="auto"/>
                                              </w:divBdr>
                                              <w:divsChild>
                                                <w:div w:id="367225472">
                                                  <w:marLeft w:val="0"/>
                                                  <w:marRight w:val="0"/>
                                                  <w:marTop w:val="0"/>
                                                  <w:marBottom w:val="0"/>
                                                  <w:divBdr>
                                                    <w:top w:val="none" w:sz="0" w:space="0" w:color="auto"/>
                                                    <w:left w:val="none" w:sz="0" w:space="0" w:color="auto"/>
                                                    <w:bottom w:val="none" w:sz="0" w:space="0" w:color="auto"/>
                                                    <w:right w:val="none" w:sz="0" w:space="0" w:color="auto"/>
                                                  </w:divBdr>
                                                  <w:divsChild>
                                                    <w:div w:id="935556535">
                                                      <w:marLeft w:val="0"/>
                                                      <w:marRight w:val="0"/>
                                                      <w:marTop w:val="0"/>
                                                      <w:marBottom w:val="0"/>
                                                      <w:divBdr>
                                                        <w:top w:val="none" w:sz="0" w:space="0" w:color="auto"/>
                                                        <w:left w:val="none" w:sz="0" w:space="0" w:color="auto"/>
                                                        <w:bottom w:val="none" w:sz="0" w:space="0" w:color="auto"/>
                                                        <w:right w:val="none" w:sz="0" w:space="0" w:color="auto"/>
                                                      </w:divBdr>
                                                      <w:divsChild>
                                                        <w:div w:id="1114862365">
                                                          <w:marLeft w:val="0"/>
                                                          <w:marRight w:val="0"/>
                                                          <w:marTop w:val="0"/>
                                                          <w:marBottom w:val="84"/>
                                                          <w:divBdr>
                                                            <w:top w:val="none" w:sz="0" w:space="0" w:color="auto"/>
                                                            <w:left w:val="none" w:sz="0" w:space="0" w:color="auto"/>
                                                            <w:bottom w:val="none" w:sz="0" w:space="0" w:color="auto"/>
                                                            <w:right w:val="none" w:sz="0" w:space="0" w:color="auto"/>
                                                          </w:divBdr>
                                                        </w:div>
                                                        <w:div w:id="13071267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4668092">
      <w:bodyDiv w:val="1"/>
      <w:marLeft w:val="0"/>
      <w:marRight w:val="0"/>
      <w:marTop w:val="0"/>
      <w:marBottom w:val="0"/>
      <w:divBdr>
        <w:top w:val="none" w:sz="0" w:space="0" w:color="auto"/>
        <w:left w:val="none" w:sz="0" w:space="0" w:color="auto"/>
        <w:bottom w:val="none" w:sz="0" w:space="0" w:color="auto"/>
        <w:right w:val="none" w:sz="0" w:space="0" w:color="auto"/>
      </w:divBdr>
      <w:divsChild>
        <w:div w:id="177037710">
          <w:marLeft w:val="0"/>
          <w:marRight w:val="0"/>
          <w:marTop w:val="0"/>
          <w:marBottom w:val="0"/>
          <w:divBdr>
            <w:top w:val="none" w:sz="0" w:space="0" w:color="auto"/>
            <w:left w:val="none" w:sz="0" w:space="0" w:color="auto"/>
            <w:bottom w:val="none" w:sz="0" w:space="0" w:color="auto"/>
            <w:right w:val="none" w:sz="0" w:space="0" w:color="auto"/>
          </w:divBdr>
          <w:divsChild>
            <w:div w:id="14737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0492">
      <w:bodyDiv w:val="1"/>
      <w:marLeft w:val="0"/>
      <w:marRight w:val="0"/>
      <w:marTop w:val="0"/>
      <w:marBottom w:val="0"/>
      <w:divBdr>
        <w:top w:val="none" w:sz="0" w:space="0" w:color="auto"/>
        <w:left w:val="none" w:sz="0" w:space="0" w:color="auto"/>
        <w:bottom w:val="none" w:sz="0" w:space="0" w:color="auto"/>
        <w:right w:val="none" w:sz="0" w:space="0" w:color="auto"/>
      </w:divBdr>
      <w:divsChild>
        <w:div w:id="372661132">
          <w:marLeft w:val="0"/>
          <w:marRight w:val="0"/>
          <w:marTop w:val="0"/>
          <w:marBottom w:val="0"/>
          <w:divBdr>
            <w:top w:val="none" w:sz="0" w:space="0" w:color="auto"/>
            <w:left w:val="none" w:sz="0" w:space="0" w:color="auto"/>
            <w:bottom w:val="none" w:sz="0" w:space="0" w:color="auto"/>
            <w:right w:val="none" w:sz="0" w:space="0" w:color="auto"/>
          </w:divBdr>
          <w:divsChild>
            <w:div w:id="14597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8616">
      <w:bodyDiv w:val="1"/>
      <w:marLeft w:val="0"/>
      <w:marRight w:val="0"/>
      <w:marTop w:val="0"/>
      <w:marBottom w:val="0"/>
      <w:divBdr>
        <w:top w:val="none" w:sz="0" w:space="0" w:color="auto"/>
        <w:left w:val="none" w:sz="0" w:space="0" w:color="auto"/>
        <w:bottom w:val="none" w:sz="0" w:space="0" w:color="auto"/>
        <w:right w:val="none" w:sz="0" w:space="0" w:color="auto"/>
      </w:divBdr>
    </w:div>
    <w:div w:id="825247558">
      <w:bodyDiv w:val="1"/>
      <w:marLeft w:val="0"/>
      <w:marRight w:val="0"/>
      <w:marTop w:val="0"/>
      <w:marBottom w:val="0"/>
      <w:divBdr>
        <w:top w:val="none" w:sz="0" w:space="0" w:color="auto"/>
        <w:left w:val="none" w:sz="0" w:space="0" w:color="auto"/>
        <w:bottom w:val="none" w:sz="0" w:space="0" w:color="auto"/>
        <w:right w:val="none" w:sz="0" w:space="0" w:color="auto"/>
      </w:divBdr>
      <w:divsChild>
        <w:div w:id="90971673">
          <w:marLeft w:val="0"/>
          <w:marRight w:val="0"/>
          <w:marTop w:val="120"/>
          <w:marBottom w:val="0"/>
          <w:divBdr>
            <w:top w:val="none" w:sz="0" w:space="0" w:color="auto"/>
            <w:left w:val="none" w:sz="0" w:space="0" w:color="auto"/>
            <w:bottom w:val="none" w:sz="0" w:space="0" w:color="auto"/>
            <w:right w:val="none" w:sz="0" w:space="0" w:color="auto"/>
          </w:divBdr>
        </w:div>
      </w:divsChild>
    </w:div>
    <w:div w:id="825314986">
      <w:bodyDiv w:val="1"/>
      <w:marLeft w:val="0"/>
      <w:marRight w:val="0"/>
      <w:marTop w:val="0"/>
      <w:marBottom w:val="0"/>
      <w:divBdr>
        <w:top w:val="none" w:sz="0" w:space="0" w:color="auto"/>
        <w:left w:val="none" w:sz="0" w:space="0" w:color="auto"/>
        <w:bottom w:val="none" w:sz="0" w:space="0" w:color="auto"/>
        <w:right w:val="none" w:sz="0" w:space="0" w:color="auto"/>
      </w:divBdr>
    </w:div>
    <w:div w:id="828403991">
      <w:bodyDiv w:val="1"/>
      <w:marLeft w:val="0"/>
      <w:marRight w:val="0"/>
      <w:marTop w:val="0"/>
      <w:marBottom w:val="0"/>
      <w:divBdr>
        <w:top w:val="none" w:sz="0" w:space="0" w:color="auto"/>
        <w:left w:val="none" w:sz="0" w:space="0" w:color="auto"/>
        <w:bottom w:val="none" w:sz="0" w:space="0" w:color="auto"/>
        <w:right w:val="none" w:sz="0" w:space="0" w:color="auto"/>
      </w:divBdr>
      <w:divsChild>
        <w:div w:id="356545035">
          <w:marLeft w:val="0"/>
          <w:marRight w:val="0"/>
          <w:marTop w:val="120"/>
          <w:marBottom w:val="0"/>
          <w:divBdr>
            <w:top w:val="none" w:sz="0" w:space="0" w:color="auto"/>
            <w:left w:val="none" w:sz="0" w:space="0" w:color="auto"/>
            <w:bottom w:val="none" w:sz="0" w:space="0" w:color="auto"/>
            <w:right w:val="none" w:sz="0" w:space="0" w:color="auto"/>
          </w:divBdr>
        </w:div>
      </w:divsChild>
    </w:div>
    <w:div w:id="828524625">
      <w:bodyDiv w:val="1"/>
      <w:marLeft w:val="0"/>
      <w:marRight w:val="0"/>
      <w:marTop w:val="0"/>
      <w:marBottom w:val="0"/>
      <w:divBdr>
        <w:top w:val="none" w:sz="0" w:space="0" w:color="auto"/>
        <w:left w:val="none" w:sz="0" w:space="0" w:color="auto"/>
        <w:bottom w:val="none" w:sz="0" w:space="0" w:color="auto"/>
        <w:right w:val="none" w:sz="0" w:space="0" w:color="auto"/>
      </w:divBdr>
      <w:divsChild>
        <w:div w:id="268271046">
          <w:marLeft w:val="0"/>
          <w:marRight w:val="0"/>
          <w:marTop w:val="120"/>
          <w:marBottom w:val="0"/>
          <w:divBdr>
            <w:top w:val="none" w:sz="0" w:space="0" w:color="auto"/>
            <w:left w:val="none" w:sz="0" w:space="0" w:color="auto"/>
            <w:bottom w:val="none" w:sz="0" w:space="0" w:color="auto"/>
            <w:right w:val="none" w:sz="0" w:space="0" w:color="auto"/>
          </w:divBdr>
        </w:div>
      </w:divsChild>
    </w:div>
    <w:div w:id="828903452">
      <w:bodyDiv w:val="1"/>
      <w:marLeft w:val="0"/>
      <w:marRight w:val="0"/>
      <w:marTop w:val="0"/>
      <w:marBottom w:val="0"/>
      <w:divBdr>
        <w:top w:val="none" w:sz="0" w:space="0" w:color="auto"/>
        <w:left w:val="none" w:sz="0" w:space="0" w:color="auto"/>
        <w:bottom w:val="none" w:sz="0" w:space="0" w:color="auto"/>
        <w:right w:val="none" w:sz="0" w:space="0" w:color="auto"/>
      </w:divBdr>
      <w:divsChild>
        <w:div w:id="697237976">
          <w:marLeft w:val="0"/>
          <w:marRight w:val="0"/>
          <w:marTop w:val="120"/>
          <w:marBottom w:val="0"/>
          <w:divBdr>
            <w:top w:val="none" w:sz="0" w:space="0" w:color="auto"/>
            <w:left w:val="none" w:sz="0" w:space="0" w:color="auto"/>
            <w:bottom w:val="none" w:sz="0" w:space="0" w:color="auto"/>
            <w:right w:val="none" w:sz="0" w:space="0" w:color="auto"/>
          </w:divBdr>
        </w:div>
      </w:divsChild>
    </w:div>
    <w:div w:id="828906544">
      <w:bodyDiv w:val="1"/>
      <w:marLeft w:val="0"/>
      <w:marRight w:val="0"/>
      <w:marTop w:val="0"/>
      <w:marBottom w:val="0"/>
      <w:divBdr>
        <w:top w:val="none" w:sz="0" w:space="0" w:color="auto"/>
        <w:left w:val="none" w:sz="0" w:space="0" w:color="auto"/>
        <w:bottom w:val="none" w:sz="0" w:space="0" w:color="auto"/>
        <w:right w:val="none" w:sz="0" w:space="0" w:color="auto"/>
      </w:divBdr>
      <w:divsChild>
        <w:div w:id="1369911957">
          <w:marLeft w:val="0"/>
          <w:marRight w:val="0"/>
          <w:marTop w:val="120"/>
          <w:marBottom w:val="0"/>
          <w:divBdr>
            <w:top w:val="none" w:sz="0" w:space="0" w:color="auto"/>
            <w:left w:val="none" w:sz="0" w:space="0" w:color="auto"/>
            <w:bottom w:val="none" w:sz="0" w:space="0" w:color="auto"/>
            <w:right w:val="none" w:sz="0" w:space="0" w:color="auto"/>
          </w:divBdr>
        </w:div>
        <w:div w:id="671832715">
          <w:marLeft w:val="0"/>
          <w:marRight w:val="0"/>
          <w:marTop w:val="120"/>
          <w:marBottom w:val="0"/>
          <w:divBdr>
            <w:top w:val="none" w:sz="0" w:space="0" w:color="auto"/>
            <w:left w:val="none" w:sz="0" w:space="0" w:color="auto"/>
            <w:bottom w:val="none" w:sz="0" w:space="0" w:color="auto"/>
            <w:right w:val="none" w:sz="0" w:space="0" w:color="auto"/>
          </w:divBdr>
        </w:div>
      </w:divsChild>
    </w:div>
    <w:div w:id="829446390">
      <w:bodyDiv w:val="1"/>
      <w:marLeft w:val="0"/>
      <w:marRight w:val="0"/>
      <w:marTop w:val="0"/>
      <w:marBottom w:val="0"/>
      <w:divBdr>
        <w:top w:val="none" w:sz="0" w:space="0" w:color="auto"/>
        <w:left w:val="none" w:sz="0" w:space="0" w:color="auto"/>
        <w:bottom w:val="none" w:sz="0" w:space="0" w:color="auto"/>
        <w:right w:val="none" w:sz="0" w:space="0" w:color="auto"/>
      </w:divBdr>
    </w:div>
    <w:div w:id="829752108">
      <w:bodyDiv w:val="1"/>
      <w:marLeft w:val="0"/>
      <w:marRight w:val="0"/>
      <w:marTop w:val="0"/>
      <w:marBottom w:val="0"/>
      <w:divBdr>
        <w:top w:val="none" w:sz="0" w:space="0" w:color="auto"/>
        <w:left w:val="none" w:sz="0" w:space="0" w:color="auto"/>
        <w:bottom w:val="none" w:sz="0" w:space="0" w:color="auto"/>
        <w:right w:val="none" w:sz="0" w:space="0" w:color="auto"/>
      </w:divBdr>
    </w:div>
    <w:div w:id="829829232">
      <w:bodyDiv w:val="1"/>
      <w:marLeft w:val="0"/>
      <w:marRight w:val="0"/>
      <w:marTop w:val="0"/>
      <w:marBottom w:val="0"/>
      <w:divBdr>
        <w:top w:val="none" w:sz="0" w:space="0" w:color="auto"/>
        <w:left w:val="none" w:sz="0" w:space="0" w:color="auto"/>
        <w:bottom w:val="none" w:sz="0" w:space="0" w:color="auto"/>
        <w:right w:val="none" w:sz="0" w:space="0" w:color="auto"/>
      </w:divBdr>
    </w:div>
    <w:div w:id="830295657">
      <w:bodyDiv w:val="1"/>
      <w:marLeft w:val="0"/>
      <w:marRight w:val="0"/>
      <w:marTop w:val="0"/>
      <w:marBottom w:val="0"/>
      <w:divBdr>
        <w:top w:val="none" w:sz="0" w:space="0" w:color="auto"/>
        <w:left w:val="none" w:sz="0" w:space="0" w:color="auto"/>
        <w:bottom w:val="none" w:sz="0" w:space="0" w:color="auto"/>
        <w:right w:val="none" w:sz="0" w:space="0" w:color="auto"/>
      </w:divBdr>
      <w:divsChild>
        <w:div w:id="1258782053">
          <w:marLeft w:val="0"/>
          <w:marRight w:val="0"/>
          <w:marTop w:val="0"/>
          <w:marBottom w:val="0"/>
          <w:divBdr>
            <w:top w:val="none" w:sz="0" w:space="0" w:color="auto"/>
            <w:left w:val="none" w:sz="0" w:space="0" w:color="auto"/>
            <w:bottom w:val="none" w:sz="0" w:space="0" w:color="auto"/>
            <w:right w:val="none" w:sz="0" w:space="0" w:color="auto"/>
          </w:divBdr>
          <w:divsChild>
            <w:div w:id="10149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07060">
      <w:bodyDiv w:val="1"/>
      <w:marLeft w:val="0"/>
      <w:marRight w:val="0"/>
      <w:marTop w:val="0"/>
      <w:marBottom w:val="0"/>
      <w:divBdr>
        <w:top w:val="none" w:sz="0" w:space="0" w:color="auto"/>
        <w:left w:val="none" w:sz="0" w:space="0" w:color="auto"/>
        <w:bottom w:val="none" w:sz="0" w:space="0" w:color="auto"/>
        <w:right w:val="none" w:sz="0" w:space="0" w:color="auto"/>
      </w:divBdr>
      <w:divsChild>
        <w:div w:id="990255529">
          <w:marLeft w:val="0"/>
          <w:marRight w:val="0"/>
          <w:marTop w:val="0"/>
          <w:marBottom w:val="0"/>
          <w:divBdr>
            <w:top w:val="none" w:sz="0" w:space="0" w:color="auto"/>
            <w:left w:val="none" w:sz="0" w:space="0" w:color="auto"/>
            <w:bottom w:val="none" w:sz="0" w:space="0" w:color="auto"/>
            <w:right w:val="none" w:sz="0" w:space="0" w:color="auto"/>
          </w:divBdr>
          <w:divsChild>
            <w:div w:id="1994791602">
              <w:marLeft w:val="0"/>
              <w:marRight w:val="0"/>
              <w:marTop w:val="0"/>
              <w:marBottom w:val="0"/>
              <w:divBdr>
                <w:top w:val="none" w:sz="0" w:space="0" w:color="auto"/>
                <w:left w:val="none" w:sz="0" w:space="0" w:color="auto"/>
                <w:bottom w:val="none" w:sz="0" w:space="0" w:color="auto"/>
                <w:right w:val="none" w:sz="0" w:space="0" w:color="auto"/>
              </w:divBdr>
              <w:divsChild>
                <w:div w:id="1923685945">
                  <w:marLeft w:val="2928"/>
                  <w:marRight w:val="0"/>
                  <w:marTop w:val="0"/>
                  <w:marBottom w:val="0"/>
                  <w:divBdr>
                    <w:top w:val="none" w:sz="0" w:space="0" w:color="auto"/>
                    <w:left w:val="none" w:sz="0" w:space="0" w:color="auto"/>
                    <w:bottom w:val="none" w:sz="0" w:space="0" w:color="auto"/>
                    <w:right w:val="none" w:sz="0" w:space="0" w:color="auto"/>
                  </w:divBdr>
                  <w:divsChild>
                    <w:div w:id="2051029516">
                      <w:marLeft w:val="0"/>
                      <w:marRight w:val="0"/>
                      <w:marTop w:val="0"/>
                      <w:marBottom w:val="84"/>
                      <w:divBdr>
                        <w:top w:val="none" w:sz="0" w:space="0" w:color="auto"/>
                        <w:left w:val="none" w:sz="0" w:space="0" w:color="auto"/>
                        <w:bottom w:val="none" w:sz="0" w:space="0" w:color="auto"/>
                        <w:right w:val="none" w:sz="0" w:space="0" w:color="auto"/>
                      </w:divBdr>
                    </w:div>
                    <w:div w:id="212418226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70683078">
          <w:marLeft w:val="0"/>
          <w:marRight w:val="0"/>
          <w:marTop w:val="0"/>
          <w:marBottom w:val="0"/>
          <w:divBdr>
            <w:top w:val="none" w:sz="0" w:space="0" w:color="auto"/>
            <w:left w:val="none" w:sz="0" w:space="0" w:color="auto"/>
            <w:bottom w:val="none" w:sz="0" w:space="0" w:color="auto"/>
            <w:right w:val="none" w:sz="0" w:space="0" w:color="auto"/>
          </w:divBdr>
          <w:divsChild>
            <w:div w:id="1715882233">
              <w:marLeft w:val="0"/>
              <w:marRight w:val="0"/>
              <w:marTop w:val="0"/>
              <w:marBottom w:val="0"/>
              <w:divBdr>
                <w:top w:val="none" w:sz="0" w:space="0" w:color="auto"/>
                <w:left w:val="none" w:sz="0" w:space="0" w:color="auto"/>
                <w:bottom w:val="none" w:sz="0" w:space="0" w:color="auto"/>
                <w:right w:val="none" w:sz="0" w:space="0" w:color="auto"/>
              </w:divBdr>
              <w:divsChild>
                <w:div w:id="1668705006">
                  <w:marLeft w:val="2928"/>
                  <w:marRight w:val="0"/>
                  <w:marTop w:val="0"/>
                  <w:marBottom w:val="0"/>
                  <w:divBdr>
                    <w:top w:val="none" w:sz="0" w:space="0" w:color="auto"/>
                    <w:left w:val="none" w:sz="0" w:space="0" w:color="auto"/>
                    <w:bottom w:val="none" w:sz="0" w:space="0" w:color="auto"/>
                    <w:right w:val="none" w:sz="0" w:space="0" w:color="auto"/>
                  </w:divBdr>
                  <w:divsChild>
                    <w:div w:id="1909531934">
                      <w:marLeft w:val="0"/>
                      <w:marRight w:val="0"/>
                      <w:marTop w:val="0"/>
                      <w:marBottom w:val="84"/>
                      <w:divBdr>
                        <w:top w:val="none" w:sz="0" w:space="0" w:color="auto"/>
                        <w:left w:val="none" w:sz="0" w:space="0" w:color="auto"/>
                        <w:bottom w:val="none" w:sz="0" w:space="0" w:color="auto"/>
                        <w:right w:val="none" w:sz="0" w:space="0" w:color="auto"/>
                      </w:divBdr>
                    </w:div>
                    <w:div w:id="7998581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41842217">
          <w:marLeft w:val="0"/>
          <w:marRight w:val="0"/>
          <w:marTop w:val="0"/>
          <w:marBottom w:val="0"/>
          <w:divBdr>
            <w:top w:val="none" w:sz="0" w:space="0" w:color="auto"/>
            <w:left w:val="none" w:sz="0" w:space="0" w:color="auto"/>
            <w:bottom w:val="none" w:sz="0" w:space="0" w:color="auto"/>
            <w:right w:val="none" w:sz="0" w:space="0" w:color="auto"/>
          </w:divBdr>
          <w:divsChild>
            <w:div w:id="48192799">
              <w:marLeft w:val="0"/>
              <w:marRight w:val="0"/>
              <w:marTop w:val="0"/>
              <w:marBottom w:val="0"/>
              <w:divBdr>
                <w:top w:val="none" w:sz="0" w:space="0" w:color="auto"/>
                <w:left w:val="none" w:sz="0" w:space="0" w:color="auto"/>
                <w:bottom w:val="none" w:sz="0" w:space="0" w:color="auto"/>
                <w:right w:val="none" w:sz="0" w:space="0" w:color="auto"/>
              </w:divBdr>
              <w:divsChild>
                <w:div w:id="1687559447">
                  <w:marLeft w:val="2928"/>
                  <w:marRight w:val="0"/>
                  <w:marTop w:val="0"/>
                  <w:marBottom w:val="0"/>
                  <w:divBdr>
                    <w:top w:val="none" w:sz="0" w:space="0" w:color="auto"/>
                    <w:left w:val="none" w:sz="0" w:space="0" w:color="auto"/>
                    <w:bottom w:val="none" w:sz="0" w:space="0" w:color="auto"/>
                    <w:right w:val="none" w:sz="0" w:space="0" w:color="auto"/>
                  </w:divBdr>
                  <w:divsChild>
                    <w:div w:id="1636718190">
                      <w:marLeft w:val="0"/>
                      <w:marRight w:val="0"/>
                      <w:marTop w:val="0"/>
                      <w:marBottom w:val="84"/>
                      <w:divBdr>
                        <w:top w:val="none" w:sz="0" w:space="0" w:color="auto"/>
                        <w:left w:val="none" w:sz="0" w:space="0" w:color="auto"/>
                        <w:bottom w:val="none" w:sz="0" w:space="0" w:color="auto"/>
                        <w:right w:val="none" w:sz="0" w:space="0" w:color="auto"/>
                      </w:divBdr>
                    </w:div>
                    <w:div w:id="12976441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9905221">
          <w:marLeft w:val="0"/>
          <w:marRight w:val="0"/>
          <w:marTop w:val="0"/>
          <w:marBottom w:val="0"/>
          <w:divBdr>
            <w:top w:val="none" w:sz="0" w:space="0" w:color="auto"/>
            <w:left w:val="none" w:sz="0" w:space="0" w:color="auto"/>
            <w:bottom w:val="none" w:sz="0" w:space="0" w:color="auto"/>
            <w:right w:val="none" w:sz="0" w:space="0" w:color="auto"/>
          </w:divBdr>
          <w:divsChild>
            <w:div w:id="659429956">
              <w:marLeft w:val="0"/>
              <w:marRight w:val="0"/>
              <w:marTop w:val="0"/>
              <w:marBottom w:val="0"/>
              <w:divBdr>
                <w:top w:val="none" w:sz="0" w:space="0" w:color="auto"/>
                <w:left w:val="none" w:sz="0" w:space="0" w:color="auto"/>
                <w:bottom w:val="none" w:sz="0" w:space="0" w:color="auto"/>
                <w:right w:val="none" w:sz="0" w:space="0" w:color="auto"/>
              </w:divBdr>
              <w:divsChild>
                <w:div w:id="813176708">
                  <w:marLeft w:val="2928"/>
                  <w:marRight w:val="0"/>
                  <w:marTop w:val="0"/>
                  <w:marBottom w:val="0"/>
                  <w:divBdr>
                    <w:top w:val="none" w:sz="0" w:space="0" w:color="auto"/>
                    <w:left w:val="none" w:sz="0" w:space="0" w:color="auto"/>
                    <w:bottom w:val="none" w:sz="0" w:space="0" w:color="auto"/>
                    <w:right w:val="none" w:sz="0" w:space="0" w:color="auto"/>
                  </w:divBdr>
                  <w:divsChild>
                    <w:div w:id="260845770">
                      <w:marLeft w:val="0"/>
                      <w:marRight w:val="0"/>
                      <w:marTop w:val="0"/>
                      <w:marBottom w:val="84"/>
                      <w:divBdr>
                        <w:top w:val="none" w:sz="0" w:space="0" w:color="auto"/>
                        <w:left w:val="none" w:sz="0" w:space="0" w:color="auto"/>
                        <w:bottom w:val="none" w:sz="0" w:space="0" w:color="auto"/>
                        <w:right w:val="none" w:sz="0" w:space="0" w:color="auto"/>
                      </w:divBdr>
                    </w:div>
                    <w:div w:id="10010099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35811887">
          <w:marLeft w:val="0"/>
          <w:marRight w:val="0"/>
          <w:marTop w:val="0"/>
          <w:marBottom w:val="0"/>
          <w:divBdr>
            <w:top w:val="none" w:sz="0" w:space="0" w:color="auto"/>
            <w:left w:val="none" w:sz="0" w:space="0" w:color="auto"/>
            <w:bottom w:val="none" w:sz="0" w:space="0" w:color="auto"/>
            <w:right w:val="none" w:sz="0" w:space="0" w:color="auto"/>
          </w:divBdr>
          <w:divsChild>
            <w:div w:id="660036518">
              <w:marLeft w:val="0"/>
              <w:marRight w:val="0"/>
              <w:marTop w:val="0"/>
              <w:marBottom w:val="0"/>
              <w:divBdr>
                <w:top w:val="none" w:sz="0" w:space="0" w:color="auto"/>
                <w:left w:val="none" w:sz="0" w:space="0" w:color="auto"/>
                <w:bottom w:val="none" w:sz="0" w:space="0" w:color="auto"/>
                <w:right w:val="none" w:sz="0" w:space="0" w:color="auto"/>
              </w:divBdr>
              <w:divsChild>
                <w:div w:id="847990110">
                  <w:marLeft w:val="2928"/>
                  <w:marRight w:val="0"/>
                  <w:marTop w:val="0"/>
                  <w:marBottom w:val="0"/>
                  <w:divBdr>
                    <w:top w:val="none" w:sz="0" w:space="0" w:color="auto"/>
                    <w:left w:val="none" w:sz="0" w:space="0" w:color="auto"/>
                    <w:bottom w:val="none" w:sz="0" w:space="0" w:color="auto"/>
                    <w:right w:val="none" w:sz="0" w:space="0" w:color="auto"/>
                  </w:divBdr>
                  <w:divsChild>
                    <w:div w:id="638462433">
                      <w:marLeft w:val="0"/>
                      <w:marRight w:val="0"/>
                      <w:marTop w:val="0"/>
                      <w:marBottom w:val="84"/>
                      <w:divBdr>
                        <w:top w:val="none" w:sz="0" w:space="0" w:color="auto"/>
                        <w:left w:val="none" w:sz="0" w:space="0" w:color="auto"/>
                        <w:bottom w:val="none" w:sz="0" w:space="0" w:color="auto"/>
                        <w:right w:val="none" w:sz="0" w:space="0" w:color="auto"/>
                      </w:divBdr>
                    </w:div>
                    <w:div w:id="9445083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830604400">
      <w:bodyDiv w:val="1"/>
      <w:marLeft w:val="0"/>
      <w:marRight w:val="0"/>
      <w:marTop w:val="0"/>
      <w:marBottom w:val="0"/>
      <w:divBdr>
        <w:top w:val="none" w:sz="0" w:space="0" w:color="auto"/>
        <w:left w:val="none" w:sz="0" w:space="0" w:color="auto"/>
        <w:bottom w:val="none" w:sz="0" w:space="0" w:color="auto"/>
        <w:right w:val="none" w:sz="0" w:space="0" w:color="auto"/>
      </w:divBdr>
    </w:div>
    <w:div w:id="830680850">
      <w:bodyDiv w:val="1"/>
      <w:marLeft w:val="0"/>
      <w:marRight w:val="0"/>
      <w:marTop w:val="0"/>
      <w:marBottom w:val="0"/>
      <w:divBdr>
        <w:top w:val="none" w:sz="0" w:space="0" w:color="auto"/>
        <w:left w:val="none" w:sz="0" w:space="0" w:color="auto"/>
        <w:bottom w:val="none" w:sz="0" w:space="0" w:color="auto"/>
        <w:right w:val="none" w:sz="0" w:space="0" w:color="auto"/>
      </w:divBdr>
    </w:div>
    <w:div w:id="831678132">
      <w:bodyDiv w:val="1"/>
      <w:marLeft w:val="0"/>
      <w:marRight w:val="0"/>
      <w:marTop w:val="0"/>
      <w:marBottom w:val="0"/>
      <w:divBdr>
        <w:top w:val="none" w:sz="0" w:space="0" w:color="auto"/>
        <w:left w:val="none" w:sz="0" w:space="0" w:color="auto"/>
        <w:bottom w:val="none" w:sz="0" w:space="0" w:color="auto"/>
        <w:right w:val="none" w:sz="0" w:space="0" w:color="auto"/>
      </w:divBdr>
    </w:div>
    <w:div w:id="831796503">
      <w:bodyDiv w:val="1"/>
      <w:marLeft w:val="0"/>
      <w:marRight w:val="0"/>
      <w:marTop w:val="0"/>
      <w:marBottom w:val="0"/>
      <w:divBdr>
        <w:top w:val="none" w:sz="0" w:space="0" w:color="auto"/>
        <w:left w:val="none" w:sz="0" w:space="0" w:color="auto"/>
        <w:bottom w:val="none" w:sz="0" w:space="0" w:color="auto"/>
        <w:right w:val="none" w:sz="0" w:space="0" w:color="auto"/>
      </w:divBdr>
    </w:div>
    <w:div w:id="831797098">
      <w:bodyDiv w:val="1"/>
      <w:marLeft w:val="0"/>
      <w:marRight w:val="0"/>
      <w:marTop w:val="0"/>
      <w:marBottom w:val="0"/>
      <w:divBdr>
        <w:top w:val="none" w:sz="0" w:space="0" w:color="auto"/>
        <w:left w:val="none" w:sz="0" w:space="0" w:color="auto"/>
        <w:bottom w:val="none" w:sz="0" w:space="0" w:color="auto"/>
        <w:right w:val="none" w:sz="0" w:space="0" w:color="auto"/>
      </w:divBdr>
      <w:divsChild>
        <w:div w:id="1364016163">
          <w:marLeft w:val="0"/>
          <w:marRight w:val="0"/>
          <w:marTop w:val="0"/>
          <w:marBottom w:val="0"/>
          <w:divBdr>
            <w:top w:val="none" w:sz="0" w:space="0" w:color="auto"/>
            <w:left w:val="none" w:sz="0" w:space="0" w:color="auto"/>
            <w:bottom w:val="none" w:sz="0" w:space="0" w:color="auto"/>
            <w:right w:val="none" w:sz="0" w:space="0" w:color="auto"/>
          </w:divBdr>
          <w:divsChild>
            <w:div w:id="15450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0494">
      <w:bodyDiv w:val="1"/>
      <w:marLeft w:val="0"/>
      <w:marRight w:val="0"/>
      <w:marTop w:val="0"/>
      <w:marBottom w:val="0"/>
      <w:divBdr>
        <w:top w:val="none" w:sz="0" w:space="0" w:color="auto"/>
        <w:left w:val="none" w:sz="0" w:space="0" w:color="auto"/>
        <w:bottom w:val="none" w:sz="0" w:space="0" w:color="auto"/>
        <w:right w:val="none" w:sz="0" w:space="0" w:color="auto"/>
      </w:divBdr>
    </w:div>
    <w:div w:id="833112074">
      <w:bodyDiv w:val="1"/>
      <w:marLeft w:val="0"/>
      <w:marRight w:val="0"/>
      <w:marTop w:val="0"/>
      <w:marBottom w:val="0"/>
      <w:divBdr>
        <w:top w:val="none" w:sz="0" w:space="0" w:color="auto"/>
        <w:left w:val="none" w:sz="0" w:space="0" w:color="auto"/>
        <w:bottom w:val="none" w:sz="0" w:space="0" w:color="auto"/>
        <w:right w:val="none" w:sz="0" w:space="0" w:color="auto"/>
      </w:divBdr>
      <w:divsChild>
        <w:div w:id="585188585">
          <w:marLeft w:val="0"/>
          <w:marRight w:val="0"/>
          <w:marTop w:val="120"/>
          <w:marBottom w:val="0"/>
          <w:divBdr>
            <w:top w:val="none" w:sz="0" w:space="0" w:color="auto"/>
            <w:left w:val="none" w:sz="0" w:space="0" w:color="auto"/>
            <w:bottom w:val="none" w:sz="0" w:space="0" w:color="auto"/>
            <w:right w:val="none" w:sz="0" w:space="0" w:color="auto"/>
          </w:divBdr>
        </w:div>
      </w:divsChild>
    </w:div>
    <w:div w:id="833490586">
      <w:bodyDiv w:val="1"/>
      <w:marLeft w:val="0"/>
      <w:marRight w:val="0"/>
      <w:marTop w:val="0"/>
      <w:marBottom w:val="0"/>
      <w:divBdr>
        <w:top w:val="none" w:sz="0" w:space="0" w:color="auto"/>
        <w:left w:val="none" w:sz="0" w:space="0" w:color="auto"/>
        <w:bottom w:val="none" w:sz="0" w:space="0" w:color="auto"/>
        <w:right w:val="none" w:sz="0" w:space="0" w:color="auto"/>
      </w:divBdr>
    </w:div>
    <w:div w:id="833645211">
      <w:bodyDiv w:val="1"/>
      <w:marLeft w:val="0"/>
      <w:marRight w:val="0"/>
      <w:marTop w:val="0"/>
      <w:marBottom w:val="0"/>
      <w:divBdr>
        <w:top w:val="none" w:sz="0" w:space="0" w:color="auto"/>
        <w:left w:val="none" w:sz="0" w:space="0" w:color="auto"/>
        <w:bottom w:val="none" w:sz="0" w:space="0" w:color="auto"/>
        <w:right w:val="none" w:sz="0" w:space="0" w:color="auto"/>
      </w:divBdr>
      <w:divsChild>
        <w:div w:id="1964845010">
          <w:marLeft w:val="0"/>
          <w:marRight w:val="0"/>
          <w:marTop w:val="120"/>
          <w:marBottom w:val="0"/>
          <w:divBdr>
            <w:top w:val="none" w:sz="0" w:space="0" w:color="auto"/>
            <w:left w:val="none" w:sz="0" w:space="0" w:color="auto"/>
            <w:bottom w:val="none" w:sz="0" w:space="0" w:color="auto"/>
            <w:right w:val="none" w:sz="0" w:space="0" w:color="auto"/>
          </w:divBdr>
        </w:div>
      </w:divsChild>
    </w:div>
    <w:div w:id="833912147">
      <w:bodyDiv w:val="1"/>
      <w:marLeft w:val="0"/>
      <w:marRight w:val="0"/>
      <w:marTop w:val="0"/>
      <w:marBottom w:val="0"/>
      <w:divBdr>
        <w:top w:val="none" w:sz="0" w:space="0" w:color="auto"/>
        <w:left w:val="none" w:sz="0" w:space="0" w:color="auto"/>
        <w:bottom w:val="none" w:sz="0" w:space="0" w:color="auto"/>
        <w:right w:val="none" w:sz="0" w:space="0" w:color="auto"/>
      </w:divBdr>
    </w:div>
    <w:div w:id="834102192">
      <w:bodyDiv w:val="1"/>
      <w:marLeft w:val="0"/>
      <w:marRight w:val="0"/>
      <w:marTop w:val="0"/>
      <w:marBottom w:val="0"/>
      <w:divBdr>
        <w:top w:val="none" w:sz="0" w:space="0" w:color="auto"/>
        <w:left w:val="none" w:sz="0" w:space="0" w:color="auto"/>
        <w:bottom w:val="none" w:sz="0" w:space="0" w:color="auto"/>
        <w:right w:val="none" w:sz="0" w:space="0" w:color="auto"/>
      </w:divBdr>
    </w:div>
    <w:div w:id="835072127">
      <w:bodyDiv w:val="1"/>
      <w:marLeft w:val="0"/>
      <w:marRight w:val="0"/>
      <w:marTop w:val="0"/>
      <w:marBottom w:val="0"/>
      <w:divBdr>
        <w:top w:val="none" w:sz="0" w:space="0" w:color="auto"/>
        <w:left w:val="none" w:sz="0" w:space="0" w:color="auto"/>
        <w:bottom w:val="none" w:sz="0" w:space="0" w:color="auto"/>
        <w:right w:val="none" w:sz="0" w:space="0" w:color="auto"/>
      </w:divBdr>
      <w:divsChild>
        <w:div w:id="678626343">
          <w:marLeft w:val="0"/>
          <w:marRight w:val="0"/>
          <w:marTop w:val="120"/>
          <w:marBottom w:val="0"/>
          <w:divBdr>
            <w:top w:val="none" w:sz="0" w:space="0" w:color="auto"/>
            <w:left w:val="none" w:sz="0" w:space="0" w:color="auto"/>
            <w:bottom w:val="none" w:sz="0" w:space="0" w:color="auto"/>
            <w:right w:val="none" w:sz="0" w:space="0" w:color="auto"/>
          </w:divBdr>
        </w:div>
        <w:div w:id="1749811848">
          <w:marLeft w:val="0"/>
          <w:marRight w:val="0"/>
          <w:marTop w:val="120"/>
          <w:marBottom w:val="0"/>
          <w:divBdr>
            <w:top w:val="none" w:sz="0" w:space="0" w:color="auto"/>
            <w:left w:val="none" w:sz="0" w:space="0" w:color="auto"/>
            <w:bottom w:val="none" w:sz="0" w:space="0" w:color="auto"/>
            <w:right w:val="none" w:sz="0" w:space="0" w:color="auto"/>
          </w:divBdr>
        </w:div>
      </w:divsChild>
    </w:div>
    <w:div w:id="835455334">
      <w:bodyDiv w:val="1"/>
      <w:marLeft w:val="0"/>
      <w:marRight w:val="0"/>
      <w:marTop w:val="0"/>
      <w:marBottom w:val="0"/>
      <w:divBdr>
        <w:top w:val="none" w:sz="0" w:space="0" w:color="auto"/>
        <w:left w:val="none" w:sz="0" w:space="0" w:color="auto"/>
        <w:bottom w:val="none" w:sz="0" w:space="0" w:color="auto"/>
        <w:right w:val="none" w:sz="0" w:space="0" w:color="auto"/>
      </w:divBdr>
      <w:divsChild>
        <w:div w:id="1828478880">
          <w:marLeft w:val="0"/>
          <w:marRight w:val="0"/>
          <w:marTop w:val="0"/>
          <w:marBottom w:val="0"/>
          <w:divBdr>
            <w:top w:val="none" w:sz="0" w:space="0" w:color="auto"/>
            <w:left w:val="none" w:sz="0" w:space="0" w:color="auto"/>
            <w:bottom w:val="none" w:sz="0" w:space="0" w:color="auto"/>
            <w:right w:val="none" w:sz="0" w:space="0" w:color="auto"/>
          </w:divBdr>
          <w:divsChild>
            <w:div w:id="384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98745">
      <w:bodyDiv w:val="1"/>
      <w:marLeft w:val="0"/>
      <w:marRight w:val="0"/>
      <w:marTop w:val="0"/>
      <w:marBottom w:val="0"/>
      <w:divBdr>
        <w:top w:val="none" w:sz="0" w:space="0" w:color="auto"/>
        <w:left w:val="none" w:sz="0" w:space="0" w:color="auto"/>
        <w:bottom w:val="none" w:sz="0" w:space="0" w:color="auto"/>
        <w:right w:val="none" w:sz="0" w:space="0" w:color="auto"/>
      </w:divBdr>
    </w:div>
    <w:div w:id="836069799">
      <w:bodyDiv w:val="1"/>
      <w:marLeft w:val="0"/>
      <w:marRight w:val="0"/>
      <w:marTop w:val="0"/>
      <w:marBottom w:val="0"/>
      <w:divBdr>
        <w:top w:val="none" w:sz="0" w:space="0" w:color="auto"/>
        <w:left w:val="none" w:sz="0" w:space="0" w:color="auto"/>
        <w:bottom w:val="none" w:sz="0" w:space="0" w:color="auto"/>
        <w:right w:val="none" w:sz="0" w:space="0" w:color="auto"/>
      </w:divBdr>
      <w:divsChild>
        <w:div w:id="692221698">
          <w:marLeft w:val="0"/>
          <w:marRight w:val="0"/>
          <w:marTop w:val="120"/>
          <w:marBottom w:val="0"/>
          <w:divBdr>
            <w:top w:val="none" w:sz="0" w:space="0" w:color="auto"/>
            <w:left w:val="none" w:sz="0" w:space="0" w:color="auto"/>
            <w:bottom w:val="none" w:sz="0" w:space="0" w:color="auto"/>
            <w:right w:val="none" w:sz="0" w:space="0" w:color="auto"/>
          </w:divBdr>
        </w:div>
        <w:div w:id="945423390">
          <w:marLeft w:val="0"/>
          <w:marRight w:val="0"/>
          <w:marTop w:val="120"/>
          <w:marBottom w:val="0"/>
          <w:divBdr>
            <w:top w:val="none" w:sz="0" w:space="0" w:color="auto"/>
            <w:left w:val="none" w:sz="0" w:space="0" w:color="auto"/>
            <w:bottom w:val="none" w:sz="0" w:space="0" w:color="auto"/>
            <w:right w:val="none" w:sz="0" w:space="0" w:color="auto"/>
          </w:divBdr>
        </w:div>
        <w:div w:id="1834368566">
          <w:marLeft w:val="0"/>
          <w:marRight w:val="0"/>
          <w:marTop w:val="120"/>
          <w:marBottom w:val="0"/>
          <w:divBdr>
            <w:top w:val="none" w:sz="0" w:space="0" w:color="auto"/>
            <w:left w:val="none" w:sz="0" w:space="0" w:color="auto"/>
            <w:bottom w:val="none" w:sz="0" w:space="0" w:color="auto"/>
            <w:right w:val="none" w:sz="0" w:space="0" w:color="auto"/>
          </w:divBdr>
        </w:div>
      </w:divsChild>
    </w:div>
    <w:div w:id="836574266">
      <w:bodyDiv w:val="1"/>
      <w:marLeft w:val="0"/>
      <w:marRight w:val="0"/>
      <w:marTop w:val="0"/>
      <w:marBottom w:val="0"/>
      <w:divBdr>
        <w:top w:val="none" w:sz="0" w:space="0" w:color="auto"/>
        <w:left w:val="none" w:sz="0" w:space="0" w:color="auto"/>
        <w:bottom w:val="none" w:sz="0" w:space="0" w:color="auto"/>
        <w:right w:val="none" w:sz="0" w:space="0" w:color="auto"/>
      </w:divBdr>
    </w:div>
    <w:div w:id="838735675">
      <w:bodyDiv w:val="1"/>
      <w:marLeft w:val="0"/>
      <w:marRight w:val="0"/>
      <w:marTop w:val="0"/>
      <w:marBottom w:val="0"/>
      <w:divBdr>
        <w:top w:val="none" w:sz="0" w:space="0" w:color="auto"/>
        <w:left w:val="none" w:sz="0" w:space="0" w:color="auto"/>
        <w:bottom w:val="none" w:sz="0" w:space="0" w:color="auto"/>
        <w:right w:val="none" w:sz="0" w:space="0" w:color="auto"/>
      </w:divBdr>
    </w:div>
    <w:div w:id="839583073">
      <w:bodyDiv w:val="1"/>
      <w:marLeft w:val="0"/>
      <w:marRight w:val="0"/>
      <w:marTop w:val="0"/>
      <w:marBottom w:val="0"/>
      <w:divBdr>
        <w:top w:val="none" w:sz="0" w:space="0" w:color="auto"/>
        <w:left w:val="none" w:sz="0" w:space="0" w:color="auto"/>
        <w:bottom w:val="none" w:sz="0" w:space="0" w:color="auto"/>
        <w:right w:val="none" w:sz="0" w:space="0" w:color="auto"/>
      </w:divBdr>
    </w:div>
    <w:div w:id="840120070">
      <w:bodyDiv w:val="1"/>
      <w:marLeft w:val="0"/>
      <w:marRight w:val="0"/>
      <w:marTop w:val="0"/>
      <w:marBottom w:val="0"/>
      <w:divBdr>
        <w:top w:val="none" w:sz="0" w:space="0" w:color="auto"/>
        <w:left w:val="none" w:sz="0" w:space="0" w:color="auto"/>
        <w:bottom w:val="none" w:sz="0" w:space="0" w:color="auto"/>
        <w:right w:val="none" w:sz="0" w:space="0" w:color="auto"/>
      </w:divBdr>
    </w:div>
    <w:div w:id="840507485">
      <w:bodyDiv w:val="1"/>
      <w:marLeft w:val="0"/>
      <w:marRight w:val="0"/>
      <w:marTop w:val="0"/>
      <w:marBottom w:val="0"/>
      <w:divBdr>
        <w:top w:val="none" w:sz="0" w:space="0" w:color="auto"/>
        <w:left w:val="none" w:sz="0" w:space="0" w:color="auto"/>
        <w:bottom w:val="none" w:sz="0" w:space="0" w:color="auto"/>
        <w:right w:val="none" w:sz="0" w:space="0" w:color="auto"/>
      </w:divBdr>
      <w:divsChild>
        <w:div w:id="712728033">
          <w:marLeft w:val="0"/>
          <w:marRight w:val="0"/>
          <w:marTop w:val="120"/>
          <w:marBottom w:val="0"/>
          <w:divBdr>
            <w:top w:val="none" w:sz="0" w:space="0" w:color="auto"/>
            <w:left w:val="none" w:sz="0" w:space="0" w:color="auto"/>
            <w:bottom w:val="none" w:sz="0" w:space="0" w:color="auto"/>
            <w:right w:val="none" w:sz="0" w:space="0" w:color="auto"/>
          </w:divBdr>
        </w:div>
      </w:divsChild>
    </w:div>
    <w:div w:id="841966083">
      <w:bodyDiv w:val="1"/>
      <w:marLeft w:val="0"/>
      <w:marRight w:val="0"/>
      <w:marTop w:val="0"/>
      <w:marBottom w:val="0"/>
      <w:divBdr>
        <w:top w:val="none" w:sz="0" w:space="0" w:color="auto"/>
        <w:left w:val="none" w:sz="0" w:space="0" w:color="auto"/>
        <w:bottom w:val="none" w:sz="0" w:space="0" w:color="auto"/>
        <w:right w:val="none" w:sz="0" w:space="0" w:color="auto"/>
      </w:divBdr>
    </w:div>
    <w:div w:id="841973540">
      <w:bodyDiv w:val="1"/>
      <w:marLeft w:val="0"/>
      <w:marRight w:val="0"/>
      <w:marTop w:val="0"/>
      <w:marBottom w:val="0"/>
      <w:divBdr>
        <w:top w:val="none" w:sz="0" w:space="0" w:color="auto"/>
        <w:left w:val="none" w:sz="0" w:space="0" w:color="auto"/>
        <w:bottom w:val="none" w:sz="0" w:space="0" w:color="auto"/>
        <w:right w:val="none" w:sz="0" w:space="0" w:color="auto"/>
      </w:divBdr>
    </w:div>
    <w:div w:id="842355673">
      <w:bodyDiv w:val="1"/>
      <w:marLeft w:val="0"/>
      <w:marRight w:val="0"/>
      <w:marTop w:val="0"/>
      <w:marBottom w:val="0"/>
      <w:divBdr>
        <w:top w:val="none" w:sz="0" w:space="0" w:color="auto"/>
        <w:left w:val="none" w:sz="0" w:space="0" w:color="auto"/>
        <w:bottom w:val="none" w:sz="0" w:space="0" w:color="auto"/>
        <w:right w:val="none" w:sz="0" w:space="0" w:color="auto"/>
      </w:divBdr>
      <w:divsChild>
        <w:div w:id="1059986413">
          <w:marLeft w:val="0"/>
          <w:marRight w:val="0"/>
          <w:marTop w:val="0"/>
          <w:marBottom w:val="0"/>
          <w:divBdr>
            <w:top w:val="none" w:sz="0" w:space="0" w:color="auto"/>
            <w:left w:val="none" w:sz="0" w:space="0" w:color="auto"/>
            <w:bottom w:val="none" w:sz="0" w:space="0" w:color="auto"/>
            <w:right w:val="none" w:sz="0" w:space="0" w:color="auto"/>
          </w:divBdr>
          <w:divsChild>
            <w:div w:id="1406881822">
              <w:marLeft w:val="0"/>
              <w:marRight w:val="0"/>
              <w:marTop w:val="0"/>
              <w:marBottom w:val="0"/>
              <w:divBdr>
                <w:top w:val="none" w:sz="0" w:space="0" w:color="auto"/>
                <w:left w:val="none" w:sz="0" w:space="0" w:color="auto"/>
                <w:bottom w:val="none" w:sz="0" w:space="0" w:color="auto"/>
                <w:right w:val="none" w:sz="0" w:space="0" w:color="auto"/>
              </w:divBdr>
            </w:div>
          </w:divsChild>
        </w:div>
        <w:div w:id="2097968835">
          <w:marLeft w:val="0"/>
          <w:marRight w:val="0"/>
          <w:marTop w:val="0"/>
          <w:marBottom w:val="0"/>
          <w:divBdr>
            <w:top w:val="none" w:sz="0" w:space="0" w:color="auto"/>
            <w:left w:val="none" w:sz="0" w:space="0" w:color="auto"/>
            <w:bottom w:val="none" w:sz="0" w:space="0" w:color="auto"/>
            <w:right w:val="none" w:sz="0" w:space="0" w:color="auto"/>
          </w:divBdr>
          <w:divsChild>
            <w:div w:id="1736124315">
              <w:marLeft w:val="0"/>
              <w:marRight w:val="0"/>
              <w:marTop w:val="0"/>
              <w:marBottom w:val="0"/>
              <w:divBdr>
                <w:top w:val="none" w:sz="0" w:space="0" w:color="auto"/>
                <w:left w:val="none" w:sz="0" w:space="0" w:color="auto"/>
                <w:bottom w:val="none" w:sz="0" w:space="0" w:color="auto"/>
                <w:right w:val="none" w:sz="0" w:space="0" w:color="auto"/>
              </w:divBdr>
            </w:div>
          </w:divsChild>
        </w:div>
        <w:div w:id="321860196">
          <w:marLeft w:val="0"/>
          <w:marRight w:val="0"/>
          <w:marTop w:val="0"/>
          <w:marBottom w:val="0"/>
          <w:divBdr>
            <w:top w:val="none" w:sz="0" w:space="0" w:color="auto"/>
            <w:left w:val="none" w:sz="0" w:space="0" w:color="auto"/>
            <w:bottom w:val="none" w:sz="0" w:space="0" w:color="auto"/>
            <w:right w:val="none" w:sz="0" w:space="0" w:color="auto"/>
          </w:divBdr>
          <w:divsChild>
            <w:div w:id="276522212">
              <w:marLeft w:val="0"/>
              <w:marRight w:val="0"/>
              <w:marTop w:val="0"/>
              <w:marBottom w:val="0"/>
              <w:divBdr>
                <w:top w:val="none" w:sz="0" w:space="0" w:color="auto"/>
                <w:left w:val="none" w:sz="0" w:space="0" w:color="auto"/>
                <w:bottom w:val="none" w:sz="0" w:space="0" w:color="auto"/>
                <w:right w:val="none" w:sz="0" w:space="0" w:color="auto"/>
              </w:divBdr>
            </w:div>
          </w:divsChild>
        </w:div>
        <w:div w:id="154107114">
          <w:marLeft w:val="0"/>
          <w:marRight w:val="0"/>
          <w:marTop w:val="0"/>
          <w:marBottom w:val="0"/>
          <w:divBdr>
            <w:top w:val="none" w:sz="0" w:space="0" w:color="auto"/>
            <w:left w:val="none" w:sz="0" w:space="0" w:color="auto"/>
            <w:bottom w:val="none" w:sz="0" w:space="0" w:color="auto"/>
            <w:right w:val="none" w:sz="0" w:space="0" w:color="auto"/>
          </w:divBdr>
          <w:divsChild>
            <w:div w:id="761881250">
              <w:marLeft w:val="0"/>
              <w:marRight w:val="0"/>
              <w:marTop w:val="0"/>
              <w:marBottom w:val="0"/>
              <w:divBdr>
                <w:top w:val="none" w:sz="0" w:space="0" w:color="auto"/>
                <w:left w:val="none" w:sz="0" w:space="0" w:color="auto"/>
                <w:bottom w:val="none" w:sz="0" w:space="0" w:color="auto"/>
                <w:right w:val="none" w:sz="0" w:space="0" w:color="auto"/>
              </w:divBdr>
            </w:div>
          </w:divsChild>
        </w:div>
        <w:div w:id="1701931177">
          <w:marLeft w:val="0"/>
          <w:marRight w:val="0"/>
          <w:marTop w:val="0"/>
          <w:marBottom w:val="0"/>
          <w:divBdr>
            <w:top w:val="none" w:sz="0" w:space="0" w:color="auto"/>
            <w:left w:val="none" w:sz="0" w:space="0" w:color="auto"/>
            <w:bottom w:val="none" w:sz="0" w:space="0" w:color="auto"/>
            <w:right w:val="none" w:sz="0" w:space="0" w:color="auto"/>
          </w:divBdr>
          <w:divsChild>
            <w:div w:id="4054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0868">
      <w:bodyDiv w:val="1"/>
      <w:marLeft w:val="0"/>
      <w:marRight w:val="0"/>
      <w:marTop w:val="0"/>
      <w:marBottom w:val="0"/>
      <w:divBdr>
        <w:top w:val="none" w:sz="0" w:space="0" w:color="auto"/>
        <w:left w:val="none" w:sz="0" w:space="0" w:color="auto"/>
        <w:bottom w:val="none" w:sz="0" w:space="0" w:color="auto"/>
        <w:right w:val="none" w:sz="0" w:space="0" w:color="auto"/>
      </w:divBdr>
      <w:divsChild>
        <w:div w:id="476191534">
          <w:marLeft w:val="0"/>
          <w:marRight w:val="0"/>
          <w:marTop w:val="120"/>
          <w:marBottom w:val="0"/>
          <w:divBdr>
            <w:top w:val="none" w:sz="0" w:space="0" w:color="auto"/>
            <w:left w:val="none" w:sz="0" w:space="0" w:color="auto"/>
            <w:bottom w:val="none" w:sz="0" w:space="0" w:color="auto"/>
            <w:right w:val="none" w:sz="0" w:space="0" w:color="auto"/>
          </w:divBdr>
        </w:div>
      </w:divsChild>
    </w:div>
    <w:div w:id="842625374">
      <w:bodyDiv w:val="1"/>
      <w:marLeft w:val="0"/>
      <w:marRight w:val="0"/>
      <w:marTop w:val="0"/>
      <w:marBottom w:val="0"/>
      <w:divBdr>
        <w:top w:val="none" w:sz="0" w:space="0" w:color="auto"/>
        <w:left w:val="none" w:sz="0" w:space="0" w:color="auto"/>
        <w:bottom w:val="none" w:sz="0" w:space="0" w:color="auto"/>
        <w:right w:val="none" w:sz="0" w:space="0" w:color="auto"/>
      </w:divBdr>
      <w:divsChild>
        <w:div w:id="523176164">
          <w:marLeft w:val="0"/>
          <w:marRight w:val="0"/>
          <w:marTop w:val="0"/>
          <w:marBottom w:val="0"/>
          <w:divBdr>
            <w:top w:val="none" w:sz="0" w:space="0" w:color="auto"/>
            <w:left w:val="none" w:sz="0" w:space="0" w:color="auto"/>
            <w:bottom w:val="none" w:sz="0" w:space="0" w:color="auto"/>
            <w:right w:val="none" w:sz="0" w:space="0" w:color="auto"/>
          </w:divBdr>
          <w:divsChild>
            <w:div w:id="1712223378">
              <w:marLeft w:val="0"/>
              <w:marRight w:val="0"/>
              <w:marTop w:val="0"/>
              <w:marBottom w:val="0"/>
              <w:divBdr>
                <w:top w:val="none" w:sz="0" w:space="0" w:color="auto"/>
                <w:left w:val="none" w:sz="0" w:space="0" w:color="auto"/>
                <w:bottom w:val="none" w:sz="0" w:space="0" w:color="auto"/>
                <w:right w:val="none" w:sz="0" w:space="0" w:color="auto"/>
              </w:divBdr>
            </w:div>
          </w:divsChild>
        </w:div>
        <w:div w:id="1275794825">
          <w:marLeft w:val="0"/>
          <w:marRight w:val="0"/>
          <w:marTop w:val="0"/>
          <w:marBottom w:val="0"/>
          <w:divBdr>
            <w:top w:val="none" w:sz="0" w:space="0" w:color="auto"/>
            <w:left w:val="none" w:sz="0" w:space="0" w:color="auto"/>
            <w:bottom w:val="none" w:sz="0" w:space="0" w:color="auto"/>
            <w:right w:val="none" w:sz="0" w:space="0" w:color="auto"/>
          </w:divBdr>
          <w:divsChild>
            <w:div w:id="12442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8209">
      <w:bodyDiv w:val="1"/>
      <w:marLeft w:val="0"/>
      <w:marRight w:val="0"/>
      <w:marTop w:val="0"/>
      <w:marBottom w:val="0"/>
      <w:divBdr>
        <w:top w:val="none" w:sz="0" w:space="0" w:color="auto"/>
        <w:left w:val="none" w:sz="0" w:space="0" w:color="auto"/>
        <w:bottom w:val="none" w:sz="0" w:space="0" w:color="auto"/>
        <w:right w:val="none" w:sz="0" w:space="0" w:color="auto"/>
      </w:divBdr>
      <w:divsChild>
        <w:div w:id="353311957">
          <w:marLeft w:val="0"/>
          <w:marRight w:val="0"/>
          <w:marTop w:val="120"/>
          <w:marBottom w:val="0"/>
          <w:divBdr>
            <w:top w:val="none" w:sz="0" w:space="0" w:color="auto"/>
            <w:left w:val="none" w:sz="0" w:space="0" w:color="auto"/>
            <w:bottom w:val="none" w:sz="0" w:space="0" w:color="auto"/>
            <w:right w:val="none" w:sz="0" w:space="0" w:color="auto"/>
          </w:divBdr>
        </w:div>
      </w:divsChild>
    </w:div>
    <w:div w:id="842823561">
      <w:bodyDiv w:val="1"/>
      <w:marLeft w:val="0"/>
      <w:marRight w:val="0"/>
      <w:marTop w:val="0"/>
      <w:marBottom w:val="0"/>
      <w:divBdr>
        <w:top w:val="none" w:sz="0" w:space="0" w:color="auto"/>
        <w:left w:val="none" w:sz="0" w:space="0" w:color="auto"/>
        <w:bottom w:val="none" w:sz="0" w:space="0" w:color="auto"/>
        <w:right w:val="none" w:sz="0" w:space="0" w:color="auto"/>
      </w:divBdr>
    </w:div>
    <w:div w:id="843517134">
      <w:bodyDiv w:val="1"/>
      <w:marLeft w:val="0"/>
      <w:marRight w:val="0"/>
      <w:marTop w:val="0"/>
      <w:marBottom w:val="0"/>
      <w:divBdr>
        <w:top w:val="none" w:sz="0" w:space="0" w:color="auto"/>
        <w:left w:val="none" w:sz="0" w:space="0" w:color="auto"/>
        <w:bottom w:val="none" w:sz="0" w:space="0" w:color="auto"/>
        <w:right w:val="none" w:sz="0" w:space="0" w:color="auto"/>
      </w:divBdr>
    </w:div>
    <w:div w:id="843667548">
      <w:bodyDiv w:val="1"/>
      <w:marLeft w:val="0"/>
      <w:marRight w:val="0"/>
      <w:marTop w:val="0"/>
      <w:marBottom w:val="0"/>
      <w:divBdr>
        <w:top w:val="none" w:sz="0" w:space="0" w:color="auto"/>
        <w:left w:val="none" w:sz="0" w:space="0" w:color="auto"/>
        <w:bottom w:val="none" w:sz="0" w:space="0" w:color="auto"/>
        <w:right w:val="none" w:sz="0" w:space="0" w:color="auto"/>
      </w:divBdr>
      <w:divsChild>
        <w:div w:id="1682967942">
          <w:marLeft w:val="0"/>
          <w:marRight w:val="0"/>
          <w:marTop w:val="120"/>
          <w:marBottom w:val="0"/>
          <w:divBdr>
            <w:top w:val="none" w:sz="0" w:space="0" w:color="auto"/>
            <w:left w:val="none" w:sz="0" w:space="0" w:color="auto"/>
            <w:bottom w:val="none" w:sz="0" w:space="0" w:color="auto"/>
            <w:right w:val="none" w:sz="0" w:space="0" w:color="auto"/>
          </w:divBdr>
        </w:div>
        <w:div w:id="438642478">
          <w:marLeft w:val="0"/>
          <w:marRight w:val="0"/>
          <w:marTop w:val="120"/>
          <w:marBottom w:val="0"/>
          <w:divBdr>
            <w:top w:val="none" w:sz="0" w:space="0" w:color="auto"/>
            <w:left w:val="none" w:sz="0" w:space="0" w:color="auto"/>
            <w:bottom w:val="none" w:sz="0" w:space="0" w:color="auto"/>
            <w:right w:val="none" w:sz="0" w:space="0" w:color="auto"/>
          </w:divBdr>
        </w:div>
      </w:divsChild>
    </w:div>
    <w:div w:id="846210542">
      <w:bodyDiv w:val="1"/>
      <w:marLeft w:val="0"/>
      <w:marRight w:val="0"/>
      <w:marTop w:val="0"/>
      <w:marBottom w:val="0"/>
      <w:divBdr>
        <w:top w:val="none" w:sz="0" w:space="0" w:color="auto"/>
        <w:left w:val="none" w:sz="0" w:space="0" w:color="auto"/>
        <w:bottom w:val="none" w:sz="0" w:space="0" w:color="auto"/>
        <w:right w:val="none" w:sz="0" w:space="0" w:color="auto"/>
      </w:divBdr>
      <w:divsChild>
        <w:div w:id="1276601826">
          <w:marLeft w:val="0"/>
          <w:marRight w:val="0"/>
          <w:marTop w:val="0"/>
          <w:marBottom w:val="0"/>
          <w:divBdr>
            <w:top w:val="none" w:sz="0" w:space="0" w:color="auto"/>
            <w:left w:val="none" w:sz="0" w:space="0" w:color="auto"/>
            <w:bottom w:val="none" w:sz="0" w:space="0" w:color="auto"/>
            <w:right w:val="none" w:sz="0" w:space="0" w:color="auto"/>
          </w:divBdr>
          <w:divsChild>
            <w:div w:id="7364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6903">
      <w:bodyDiv w:val="1"/>
      <w:marLeft w:val="0"/>
      <w:marRight w:val="0"/>
      <w:marTop w:val="0"/>
      <w:marBottom w:val="0"/>
      <w:divBdr>
        <w:top w:val="none" w:sz="0" w:space="0" w:color="auto"/>
        <w:left w:val="none" w:sz="0" w:space="0" w:color="auto"/>
        <w:bottom w:val="none" w:sz="0" w:space="0" w:color="auto"/>
        <w:right w:val="none" w:sz="0" w:space="0" w:color="auto"/>
      </w:divBdr>
    </w:div>
    <w:div w:id="846407843">
      <w:bodyDiv w:val="1"/>
      <w:marLeft w:val="0"/>
      <w:marRight w:val="0"/>
      <w:marTop w:val="0"/>
      <w:marBottom w:val="0"/>
      <w:divBdr>
        <w:top w:val="none" w:sz="0" w:space="0" w:color="auto"/>
        <w:left w:val="none" w:sz="0" w:space="0" w:color="auto"/>
        <w:bottom w:val="none" w:sz="0" w:space="0" w:color="auto"/>
        <w:right w:val="none" w:sz="0" w:space="0" w:color="auto"/>
      </w:divBdr>
    </w:div>
    <w:div w:id="846599867">
      <w:bodyDiv w:val="1"/>
      <w:marLeft w:val="0"/>
      <w:marRight w:val="0"/>
      <w:marTop w:val="0"/>
      <w:marBottom w:val="0"/>
      <w:divBdr>
        <w:top w:val="none" w:sz="0" w:space="0" w:color="auto"/>
        <w:left w:val="none" w:sz="0" w:space="0" w:color="auto"/>
        <w:bottom w:val="none" w:sz="0" w:space="0" w:color="auto"/>
        <w:right w:val="none" w:sz="0" w:space="0" w:color="auto"/>
      </w:divBdr>
    </w:div>
    <w:div w:id="846795886">
      <w:bodyDiv w:val="1"/>
      <w:marLeft w:val="0"/>
      <w:marRight w:val="0"/>
      <w:marTop w:val="0"/>
      <w:marBottom w:val="0"/>
      <w:divBdr>
        <w:top w:val="none" w:sz="0" w:space="0" w:color="auto"/>
        <w:left w:val="none" w:sz="0" w:space="0" w:color="auto"/>
        <w:bottom w:val="none" w:sz="0" w:space="0" w:color="auto"/>
        <w:right w:val="none" w:sz="0" w:space="0" w:color="auto"/>
      </w:divBdr>
    </w:div>
    <w:div w:id="847402688">
      <w:bodyDiv w:val="1"/>
      <w:marLeft w:val="0"/>
      <w:marRight w:val="0"/>
      <w:marTop w:val="0"/>
      <w:marBottom w:val="0"/>
      <w:divBdr>
        <w:top w:val="none" w:sz="0" w:space="0" w:color="auto"/>
        <w:left w:val="none" w:sz="0" w:space="0" w:color="auto"/>
        <w:bottom w:val="none" w:sz="0" w:space="0" w:color="auto"/>
        <w:right w:val="none" w:sz="0" w:space="0" w:color="auto"/>
      </w:divBdr>
    </w:div>
    <w:div w:id="848451750">
      <w:bodyDiv w:val="1"/>
      <w:marLeft w:val="0"/>
      <w:marRight w:val="0"/>
      <w:marTop w:val="0"/>
      <w:marBottom w:val="0"/>
      <w:divBdr>
        <w:top w:val="none" w:sz="0" w:space="0" w:color="auto"/>
        <w:left w:val="none" w:sz="0" w:space="0" w:color="auto"/>
        <w:bottom w:val="none" w:sz="0" w:space="0" w:color="auto"/>
        <w:right w:val="none" w:sz="0" w:space="0" w:color="auto"/>
      </w:divBdr>
      <w:divsChild>
        <w:div w:id="1268731307">
          <w:marLeft w:val="0"/>
          <w:marRight w:val="0"/>
          <w:marTop w:val="0"/>
          <w:marBottom w:val="0"/>
          <w:divBdr>
            <w:top w:val="none" w:sz="0" w:space="0" w:color="auto"/>
            <w:left w:val="none" w:sz="0" w:space="0" w:color="auto"/>
            <w:bottom w:val="none" w:sz="0" w:space="0" w:color="auto"/>
            <w:right w:val="none" w:sz="0" w:space="0" w:color="auto"/>
          </w:divBdr>
        </w:div>
      </w:divsChild>
    </w:div>
    <w:div w:id="848645082">
      <w:bodyDiv w:val="1"/>
      <w:marLeft w:val="0"/>
      <w:marRight w:val="0"/>
      <w:marTop w:val="0"/>
      <w:marBottom w:val="0"/>
      <w:divBdr>
        <w:top w:val="none" w:sz="0" w:space="0" w:color="auto"/>
        <w:left w:val="none" w:sz="0" w:space="0" w:color="auto"/>
        <w:bottom w:val="none" w:sz="0" w:space="0" w:color="auto"/>
        <w:right w:val="none" w:sz="0" w:space="0" w:color="auto"/>
      </w:divBdr>
      <w:divsChild>
        <w:div w:id="735586991">
          <w:marLeft w:val="0"/>
          <w:marRight w:val="0"/>
          <w:marTop w:val="120"/>
          <w:marBottom w:val="0"/>
          <w:divBdr>
            <w:top w:val="none" w:sz="0" w:space="0" w:color="auto"/>
            <w:left w:val="none" w:sz="0" w:space="0" w:color="auto"/>
            <w:bottom w:val="none" w:sz="0" w:space="0" w:color="auto"/>
            <w:right w:val="none" w:sz="0" w:space="0" w:color="auto"/>
          </w:divBdr>
        </w:div>
        <w:div w:id="373191175">
          <w:marLeft w:val="0"/>
          <w:marRight w:val="0"/>
          <w:marTop w:val="120"/>
          <w:marBottom w:val="0"/>
          <w:divBdr>
            <w:top w:val="none" w:sz="0" w:space="0" w:color="auto"/>
            <w:left w:val="none" w:sz="0" w:space="0" w:color="auto"/>
            <w:bottom w:val="none" w:sz="0" w:space="0" w:color="auto"/>
            <w:right w:val="none" w:sz="0" w:space="0" w:color="auto"/>
          </w:divBdr>
        </w:div>
      </w:divsChild>
    </w:div>
    <w:div w:id="850026587">
      <w:bodyDiv w:val="1"/>
      <w:marLeft w:val="0"/>
      <w:marRight w:val="0"/>
      <w:marTop w:val="0"/>
      <w:marBottom w:val="0"/>
      <w:divBdr>
        <w:top w:val="none" w:sz="0" w:space="0" w:color="auto"/>
        <w:left w:val="none" w:sz="0" w:space="0" w:color="auto"/>
        <w:bottom w:val="none" w:sz="0" w:space="0" w:color="auto"/>
        <w:right w:val="none" w:sz="0" w:space="0" w:color="auto"/>
      </w:divBdr>
      <w:divsChild>
        <w:div w:id="1115904036">
          <w:marLeft w:val="0"/>
          <w:marRight w:val="0"/>
          <w:marTop w:val="0"/>
          <w:marBottom w:val="0"/>
          <w:divBdr>
            <w:top w:val="none" w:sz="0" w:space="0" w:color="auto"/>
            <w:left w:val="none" w:sz="0" w:space="0" w:color="auto"/>
            <w:bottom w:val="none" w:sz="0" w:space="0" w:color="auto"/>
            <w:right w:val="none" w:sz="0" w:space="0" w:color="auto"/>
          </w:divBdr>
          <w:divsChild>
            <w:div w:id="2071029392">
              <w:marLeft w:val="0"/>
              <w:marRight w:val="0"/>
              <w:marTop w:val="0"/>
              <w:marBottom w:val="0"/>
              <w:divBdr>
                <w:top w:val="none" w:sz="0" w:space="0" w:color="auto"/>
                <w:left w:val="none" w:sz="0" w:space="0" w:color="auto"/>
                <w:bottom w:val="none" w:sz="0" w:space="0" w:color="auto"/>
                <w:right w:val="none" w:sz="0" w:space="0" w:color="auto"/>
              </w:divBdr>
            </w:div>
          </w:divsChild>
        </w:div>
        <w:div w:id="1498231429">
          <w:marLeft w:val="0"/>
          <w:marRight w:val="0"/>
          <w:marTop w:val="0"/>
          <w:marBottom w:val="0"/>
          <w:divBdr>
            <w:top w:val="none" w:sz="0" w:space="0" w:color="auto"/>
            <w:left w:val="none" w:sz="0" w:space="0" w:color="auto"/>
            <w:bottom w:val="none" w:sz="0" w:space="0" w:color="auto"/>
            <w:right w:val="none" w:sz="0" w:space="0" w:color="auto"/>
          </w:divBdr>
          <w:divsChild>
            <w:div w:id="150803523">
              <w:marLeft w:val="0"/>
              <w:marRight w:val="0"/>
              <w:marTop w:val="0"/>
              <w:marBottom w:val="0"/>
              <w:divBdr>
                <w:top w:val="none" w:sz="0" w:space="0" w:color="auto"/>
                <w:left w:val="none" w:sz="0" w:space="0" w:color="auto"/>
                <w:bottom w:val="none" w:sz="0" w:space="0" w:color="auto"/>
                <w:right w:val="none" w:sz="0" w:space="0" w:color="auto"/>
              </w:divBdr>
            </w:div>
          </w:divsChild>
        </w:div>
        <w:div w:id="1917938157">
          <w:marLeft w:val="0"/>
          <w:marRight w:val="0"/>
          <w:marTop w:val="0"/>
          <w:marBottom w:val="0"/>
          <w:divBdr>
            <w:top w:val="none" w:sz="0" w:space="0" w:color="auto"/>
            <w:left w:val="none" w:sz="0" w:space="0" w:color="auto"/>
            <w:bottom w:val="none" w:sz="0" w:space="0" w:color="auto"/>
            <w:right w:val="none" w:sz="0" w:space="0" w:color="auto"/>
          </w:divBdr>
          <w:divsChild>
            <w:div w:id="192884225">
              <w:marLeft w:val="0"/>
              <w:marRight w:val="0"/>
              <w:marTop w:val="0"/>
              <w:marBottom w:val="0"/>
              <w:divBdr>
                <w:top w:val="none" w:sz="0" w:space="0" w:color="auto"/>
                <w:left w:val="none" w:sz="0" w:space="0" w:color="auto"/>
                <w:bottom w:val="none" w:sz="0" w:space="0" w:color="auto"/>
                <w:right w:val="none" w:sz="0" w:space="0" w:color="auto"/>
              </w:divBdr>
            </w:div>
          </w:divsChild>
        </w:div>
        <w:div w:id="1236433132">
          <w:marLeft w:val="0"/>
          <w:marRight w:val="0"/>
          <w:marTop w:val="0"/>
          <w:marBottom w:val="0"/>
          <w:divBdr>
            <w:top w:val="none" w:sz="0" w:space="0" w:color="auto"/>
            <w:left w:val="none" w:sz="0" w:space="0" w:color="auto"/>
            <w:bottom w:val="none" w:sz="0" w:space="0" w:color="auto"/>
            <w:right w:val="none" w:sz="0" w:space="0" w:color="auto"/>
          </w:divBdr>
          <w:divsChild>
            <w:div w:id="4391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3963">
      <w:bodyDiv w:val="1"/>
      <w:marLeft w:val="0"/>
      <w:marRight w:val="0"/>
      <w:marTop w:val="0"/>
      <w:marBottom w:val="0"/>
      <w:divBdr>
        <w:top w:val="none" w:sz="0" w:space="0" w:color="auto"/>
        <w:left w:val="none" w:sz="0" w:space="0" w:color="auto"/>
        <w:bottom w:val="none" w:sz="0" w:space="0" w:color="auto"/>
        <w:right w:val="none" w:sz="0" w:space="0" w:color="auto"/>
      </w:divBdr>
      <w:divsChild>
        <w:div w:id="692455899">
          <w:marLeft w:val="0"/>
          <w:marRight w:val="0"/>
          <w:marTop w:val="120"/>
          <w:marBottom w:val="0"/>
          <w:divBdr>
            <w:top w:val="none" w:sz="0" w:space="0" w:color="auto"/>
            <w:left w:val="none" w:sz="0" w:space="0" w:color="auto"/>
            <w:bottom w:val="none" w:sz="0" w:space="0" w:color="auto"/>
            <w:right w:val="none" w:sz="0" w:space="0" w:color="auto"/>
          </w:divBdr>
        </w:div>
      </w:divsChild>
    </w:div>
    <w:div w:id="851720253">
      <w:bodyDiv w:val="1"/>
      <w:marLeft w:val="0"/>
      <w:marRight w:val="0"/>
      <w:marTop w:val="0"/>
      <w:marBottom w:val="0"/>
      <w:divBdr>
        <w:top w:val="none" w:sz="0" w:space="0" w:color="auto"/>
        <w:left w:val="none" w:sz="0" w:space="0" w:color="auto"/>
        <w:bottom w:val="none" w:sz="0" w:space="0" w:color="auto"/>
        <w:right w:val="none" w:sz="0" w:space="0" w:color="auto"/>
      </w:divBdr>
    </w:div>
    <w:div w:id="851843389">
      <w:bodyDiv w:val="1"/>
      <w:marLeft w:val="0"/>
      <w:marRight w:val="0"/>
      <w:marTop w:val="0"/>
      <w:marBottom w:val="0"/>
      <w:divBdr>
        <w:top w:val="none" w:sz="0" w:space="0" w:color="auto"/>
        <w:left w:val="none" w:sz="0" w:space="0" w:color="auto"/>
        <w:bottom w:val="none" w:sz="0" w:space="0" w:color="auto"/>
        <w:right w:val="none" w:sz="0" w:space="0" w:color="auto"/>
      </w:divBdr>
      <w:divsChild>
        <w:div w:id="1030303432">
          <w:marLeft w:val="0"/>
          <w:marRight w:val="0"/>
          <w:marTop w:val="120"/>
          <w:marBottom w:val="0"/>
          <w:divBdr>
            <w:top w:val="none" w:sz="0" w:space="0" w:color="auto"/>
            <w:left w:val="none" w:sz="0" w:space="0" w:color="auto"/>
            <w:bottom w:val="none" w:sz="0" w:space="0" w:color="auto"/>
            <w:right w:val="none" w:sz="0" w:space="0" w:color="auto"/>
          </w:divBdr>
        </w:div>
      </w:divsChild>
    </w:div>
    <w:div w:id="851991927">
      <w:bodyDiv w:val="1"/>
      <w:marLeft w:val="0"/>
      <w:marRight w:val="0"/>
      <w:marTop w:val="0"/>
      <w:marBottom w:val="0"/>
      <w:divBdr>
        <w:top w:val="none" w:sz="0" w:space="0" w:color="auto"/>
        <w:left w:val="none" w:sz="0" w:space="0" w:color="auto"/>
        <w:bottom w:val="none" w:sz="0" w:space="0" w:color="auto"/>
        <w:right w:val="none" w:sz="0" w:space="0" w:color="auto"/>
      </w:divBdr>
      <w:divsChild>
        <w:div w:id="909147860">
          <w:marLeft w:val="0"/>
          <w:marRight w:val="0"/>
          <w:marTop w:val="0"/>
          <w:marBottom w:val="0"/>
          <w:divBdr>
            <w:top w:val="none" w:sz="0" w:space="0" w:color="auto"/>
            <w:left w:val="none" w:sz="0" w:space="0" w:color="auto"/>
            <w:bottom w:val="none" w:sz="0" w:space="0" w:color="auto"/>
            <w:right w:val="none" w:sz="0" w:space="0" w:color="auto"/>
          </w:divBdr>
          <w:divsChild>
            <w:div w:id="954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0708">
      <w:bodyDiv w:val="1"/>
      <w:marLeft w:val="0"/>
      <w:marRight w:val="0"/>
      <w:marTop w:val="0"/>
      <w:marBottom w:val="0"/>
      <w:divBdr>
        <w:top w:val="none" w:sz="0" w:space="0" w:color="auto"/>
        <w:left w:val="none" w:sz="0" w:space="0" w:color="auto"/>
        <w:bottom w:val="none" w:sz="0" w:space="0" w:color="auto"/>
        <w:right w:val="none" w:sz="0" w:space="0" w:color="auto"/>
      </w:divBdr>
    </w:div>
    <w:div w:id="853037875">
      <w:bodyDiv w:val="1"/>
      <w:marLeft w:val="0"/>
      <w:marRight w:val="0"/>
      <w:marTop w:val="0"/>
      <w:marBottom w:val="0"/>
      <w:divBdr>
        <w:top w:val="none" w:sz="0" w:space="0" w:color="auto"/>
        <w:left w:val="none" w:sz="0" w:space="0" w:color="auto"/>
        <w:bottom w:val="none" w:sz="0" w:space="0" w:color="auto"/>
        <w:right w:val="none" w:sz="0" w:space="0" w:color="auto"/>
      </w:divBdr>
    </w:div>
    <w:div w:id="853614865">
      <w:bodyDiv w:val="1"/>
      <w:marLeft w:val="0"/>
      <w:marRight w:val="0"/>
      <w:marTop w:val="0"/>
      <w:marBottom w:val="0"/>
      <w:divBdr>
        <w:top w:val="none" w:sz="0" w:space="0" w:color="auto"/>
        <w:left w:val="none" w:sz="0" w:space="0" w:color="auto"/>
        <w:bottom w:val="none" w:sz="0" w:space="0" w:color="auto"/>
        <w:right w:val="none" w:sz="0" w:space="0" w:color="auto"/>
      </w:divBdr>
    </w:div>
    <w:div w:id="853954761">
      <w:bodyDiv w:val="1"/>
      <w:marLeft w:val="0"/>
      <w:marRight w:val="0"/>
      <w:marTop w:val="0"/>
      <w:marBottom w:val="0"/>
      <w:divBdr>
        <w:top w:val="none" w:sz="0" w:space="0" w:color="auto"/>
        <w:left w:val="none" w:sz="0" w:space="0" w:color="auto"/>
        <w:bottom w:val="none" w:sz="0" w:space="0" w:color="auto"/>
        <w:right w:val="none" w:sz="0" w:space="0" w:color="auto"/>
      </w:divBdr>
      <w:divsChild>
        <w:div w:id="1387100343">
          <w:marLeft w:val="0"/>
          <w:marRight w:val="0"/>
          <w:marTop w:val="120"/>
          <w:marBottom w:val="0"/>
          <w:divBdr>
            <w:top w:val="none" w:sz="0" w:space="0" w:color="auto"/>
            <w:left w:val="none" w:sz="0" w:space="0" w:color="auto"/>
            <w:bottom w:val="none" w:sz="0" w:space="0" w:color="auto"/>
            <w:right w:val="none" w:sz="0" w:space="0" w:color="auto"/>
          </w:divBdr>
        </w:div>
      </w:divsChild>
    </w:div>
    <w:div w:id="854226014">
      <w:bodyDiv w:val="1"/>
      <w:marLeft w:val="0"/>
      <w:marRight w:val="0"/>
      <w:marTop w:val="0"/>
      <w:marBottom w:val="0"/>
      <w:divBdr>
        <w:top w:val="none" w:sz="0" w:space="0" w:color="auto"/>
        <w:left w:val="none" w:sz="0" w:space="0" w:color="auto"/>
        <w:bottom w:val="none" w:sz="0" w:space="0" w:color="auto"/>
        <w:right w:val="none" w:sz="0" w:space="0" w:color="auto"/>
      </w:divBdr>
    </w:div>
    <w:div w:id="854657946">
      <w:bodyDiv w:val="1"/>
      <w:marLeft w:val="0"/>
      <w:marRight w:val="0"/>
      <w:marTop w:val="0"/>
      <w:marBottom w:val="0"/>
      <w:divBdr>
        <w:top w:val="none" w:sz="0" w:space="0" w:color="auto"/>
        <w:left w:val="none" w:sz="0" w:space="0" w:color="auto"/>
        <w:bottom w:val="none" w:sz="0" w:space="0" w:color="auto"/>
        <w:right w:val="none" w:sz="0" w:space="0" w:color="auto"/>
      </w:divBdr>
      <w:divsChild>
        <w:div w:id="1052775106">
          <w:marLeft w:val="0"/>
          <w:marRight w:val="0"/>
          <w:marTop w:val="120"/>
          <w:marBottom w:val="0"/>
          <w:divBdr>
            <w:top w:val="none" w:sz="0" w:space="0" w:color="auto"/>
            <w:left w:val="none" w:sz="0" w:space="0" w:color="auto"/>
            <w:bottom w:val="none" w:sz="0" w:space="0" w:color="auto"/>
            <w:right w:val="none" w:sz="0" w:space="0" w:color="auto"/>
          </w:divBdr>
        </w:div>
      </w:divsChild>
    </w:div>
    <w:div w:id="854732455">
      <w:bodyDiv w:val="1"/>
      <w:marLeft w:val="0"/>
      <w:marRight w:val="0"/>
      <w:marTop w:val="0"/>
      <w:marBottom w:val="0"/>
      <w:divBdr>
        <w:top w:val="none" w:sz="0" w:space="0" w:color="auto"/>
        <w:left w:val="none" w:sz="0" w:space="0" w:color="auto"/>
        <w:bottom w:val="none" w:sz="0" w:space="0" w:color="auto"/>
        <w:right w:val="none" w:sz="0" w:space="0" w:color="auto"/>
      </w:divBdr>
      <w:divsChild>
        <w:div w:id="406808728">
          <w:marLeft w:val="0"/>
          <w:marRight w:val="0"/>
          <w:marTop w:val="120"/>
          <w:marBottom w:val="0"/>
          <w:divBdr>
            <w:top w:val="none" w:sz="0" w:space="0" w:color="auto"/>
            <w:left w:val="none" w:sz="0" w:space="0" w:color="auto"/>
            <w:bottom w:val="none" w:sz="0" w:space="0" w:color="auto"/>
            <w:right w:val="none" w:sz="0" w:space="0" w:color="auto"/>
          </w:divBdr>
        </w:div>
      </w:divsChild>
    </w:div>
    <w:div w:id="855074699">
      <w:bodyDiv w:val="1"/>
      <w:marLeft w:val="0"/>
      <w:marRight w:val="0"/>
      <w:marTop w:val="0"/>
      <w:marBottom w:val="0"/>
      <w:divBdr>
        <w:top w:val="none" w:sz="0" w:space="0" w:color="auto"/>
        <w:left w:val="none" w:sz="0" w:space="0" w:color="auto"/>
        <w:bottom w:val="none" w:sz="0" w:space="0" w:color="auto"/>
        <w:right w:val="none" w:sz="0" w:space="0" w:color="auto"/>
      </w:divBdr>
      <w:divsChild>
        <w:div w:id="528375109">
          <w:marLeft w:val="0"/>
          <w:marRight w:val="0"/>
          <w:marTop w:val="0"/>
          <w:marBottom w:val="0"/>
          <w:divBdr>
            <w:top w:val="none" w:sz="0" w:space="0" w:color="auto"/>
            <w:left w:val="none" w:sz="0" w:space="0" w:color="auto"/>
            <w:bottom w:val="none" w:sz="0" w:space="0" w:color="auto"/>
            <w:right w:val="none" w:sz="0" w:space="0" w:color="auto"/>
          </w:divBdr>
          <w:divsChild>
            <w:div w:id="7363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9879">
      <w:bodyDiv w:val="1"/>
      <w:marLeft w:val="0"/>
      <w:marRight w:val="0"/>
      <w:marTop w:val="0"/>
      <w:marBottom w:val="0"/>
      <w:divBdr>
        <w:top w:val="none" w:sz="0" w:space="0" w:color="auto"/>
        <w:left w:val="none" w:sz="0" w:space="0" w:color="auto"/>
        <w:bottom w:val="none" w:sz="0" w:space="0" w:color="auto"/>
        <w:right w:val="none" w:sz="0" w:space="0" w:color="auto"/>
      </w:divBdr>
      <w:divsChild>
        <w:div w:id="517890386">
          <w:marLeft w:val="0"/>
          <w:marRight w:val="0"/>
          <w:marTop w:val="120"/>
          <w:marBottom w:val="0"/>
          <w:divBdr>
            <w:top w:val="none" w:sz="0" w:space="0" w:color="auto"/>
            <w:left w:val="none" w:sz="0" w:space="0" w:color="auto"/>
            <w:bottom w:val="none" w:sz="0" w:space="0" w:color="auto"/>
            <w:right w:val="none" w:sz="0" w:space="0" w:color="auto"/>
          </w:divBdr>
        </w:div>
      </w:divsChild>
    </w:div>
    <w:div w:id="855391755">
      <w:bodyDiv w:val="1"/>
      <w:marLeft w:val="0"/>
      <w:marRight w:val="0"/>
      <w:marTop w:val="0"/>
      <w:marBottom w:val="0"/>
      <w:divBdr>
        <w:top w:val="none" w:sz="0" w:space="0" w:color="auto"/>
        <w:left w:val="none" w:sz="0" w:space="0" w:color="auto"/>
        <w:bottom w:val="none" w:sz="0" w:space="0" w:color="auto"/>
        <w:right w:val="none" w:sz="0" w:space="0" w:color="auto"/>
      </w:divBdr>
      <w:divsChild>
        <w:div w:id="1806383963">
          <w:marLeft w:val="0"/>
          <w:marRight w:val="0"/>
          <w:marTop w:val="120"/>
          <w:marBottom w:val="0"/>
          <w:divBdr>
            <w:top w:val="none" w:sz="0" w:space="0" w:color="auto"/>
            <w:left w:val="none" w:sz="0" w:space="0" w:color="auto"/>
            <w:bottom w:val="none" w:sz="0" w:space="0" w:color="auto"/>
            <w:right w:val="none" w:sz="0" w:space="0" w:color="auto"/>
          </w:divBdr>
        </w:div>
      </w:divsChild>
    </w:div>
    <w:div w:id="855729308">
      <w:bodyDiv w:val="1"/>
      <w:marLeft w:val="0"/>
      <w:marRight w:val="0"/>
      <w:marTop w:val="0"/>
      <w:marBottom w:val="0"/>
      <w:divBdr>
        <w:top w:val="none" w:sz="0" w:space="0" w:color="auto"/>
        <w:left w:val="none" w:sz="0" w:space="0" w:color="auto"/>
        <w:bottom w:val="none" w:sz="0" w:space="0" w:color="auto"/>
        <w:right w:val="none" w:sz="0" w:space="0" w:color="auto"/>
      </w:divBdr>
      <w:divsChild>
        <w:div w:id="1070032722">
          <w:marLeft w:val="0"/>
          <w:marRight w:val="0"/>
          <w:marTop w:val="0"/>
          <w:marBottom w:val="0"/>
          <w:divBdr>
            <w:top w:val="none" w:sz="0" w:space="0" w:color="auto"/>
            <w:left w:val="none" w:sz="0" w:space="0" w:color="auto"/>
            <w:bottom w:val="none" w:sz="0" w:space="0" w:color="auto"/>
            <w:right w:val="none" w:sz="0" w:space="0" w:color="auto"/>
          </w:divBdr>
          <w:divsChild>
            <w:div w:id="925724251">
              <w:marLeft w:val="0"/>
              <w:marRight w:val="0"/>
              <w:marTop w:val="0"/>
              <w:marBottom w:val="0"/>
              <w:divBdr>
                <w:top w:val="none" w:sz="0" w:space="0" w:color="auto"/>
                <w:left w:val="none" w:sz="0" w:space="0" w:color="auto"/>
                <w:bottom w:val="none" w:sz="0" w:space="0" w:color="auto"/>
                <w:right w:val="none" w:sz="0" w:space="0" w:color="auto"/>
              </w:divBdr>
            </w:div>
          </w:divsChild>
        </w:div>
        <w:div w:id="1080760546">
          <w:marLeft w:val="0"/>
          <w:marRight w:val="0"/>
          <w:marTop w:val="0"/>
          <w:marBottom w:val="0"/>
          <w:divBdr>
            <w:top w:val="none" w:sz="0" w:space="0" w:color="auto"/>
            <w:left w:val="none" w:sz="0" w:space="0" w:color="auto"/>
            <w:bottom w:val="none" w:sz="0" w:space="0" w:color="auto"/>
            <w:right w:val="none" w:sz="0" w:space="0" w:color="auto"/>
          </w:divBdr>
          <w:divsChild>
            <w:div w:id="7510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8215">
      <w:bodyDiv w:val="1"/>
      <w:marLeft w:val="0"/>
      <w:marRight w:val="0"/>
      <w:marTop w:val="0"/>
      <w:marBottom w:val="0"/>
      <w:divBdr>
        <w:top w:val="none" w:sz="0" w:space="0" w:color="auto"/>
        <w:left w:val="none" w:sz="0" w:space="0" w:color="auto"/>
        <w:bottom w:val="none" w:sz="0" w:space="0" w:color="auto"/>
        <w:right w:val="none" w:sz="0" w:space="0" w:color="auto"/>
      </w:divBdr>
    </w:div>
    <w:div w:id="856501269">
      <w:bodyDiv w:val="1"/>
      <w:marLeft w:val="0"/>
      <w:marRight w:val="0"/>
      <w:marTop w:val="0"/>
      <w:marBottom w:val="0"/>
      <w:divBdr>
        <w:top w:val="none" w:sz="0" w:space="0" w:color="auto"/>
        <w:left w:val="none" w:sz="0" w:space="0" w:color="auto"/>
        <w:bottom w:val="none" w:sz="0" w:space="0" w:color="auto"/>
        <w:right w:val="none" w:sz="0" w:space="0" w:color="auto"/>
      </w:divBdr>
      <w:divsChild>
        <w:div w:id="2021928017">
          <w:marLeft w:val="0"/>
          <w:marRight w:val="0"/>
          <w:marTop w:val="120"/>
          <w:marBottom w:val="0"/>
          <w:divBdr>
            <w:top w:val="none" w:sz="0" w:space="0" w:color="auto"/>
            <w:left w:val="none" w:sz="0" w:space="0" w:color="auto"/>
            <w:bottom w:val="none" w:sz="0" w:space="0" w:color="auto"/>
            <w:right w:val="none" w:sz="0" w:space="0" w:color="auto"/>
          </w:divBdr>
        </w:div>
      </w:divsChild>
    </w:div>
    <w:div w:id="856501639">
      <w:bodyDiv w:val="1"/>
      <w:marLeft w:val="0"/>
      <w:marRight w:val="0"/>
      <w:marTop w:val="0"/>
      <w:marBottom w:val="0"/>
      <w:divBdr>
        <w:top w:val="none" w:sz="0" w:space="0" w:color="auto"/>
        <w:left w:val="none" w:sz="0" w:space="0" w:color="auto"/>
        <w:bottom w:val="none" w:sz="0" w:space="0" w:color="auto"/>
        <w:right w:val="none" w:sz="0" w:space="0" w:color="auto"/>
      </w:divBdr>
      <w:divsChild>
        <w:div w:id="2010742541">
          <w:marLeft w:val="0"/>
          <w:marRight w:val="0"/>
          <w:marTop w:val="0"/>
          <w:marBottom w:val="0"/>
          <w:divBdr>
            <w:top w:val="none" w:sz="0" w:space="0" w:color="auto"/>
            <w:left w:val="none" w:sz="0" w:space="0" w:color="auto"/>
            <w:bottom w:val="none" w:sz="0" w:space="0" w:color="auto"/>
            <w:right w:val="none" w:sz="0" w:space="0" w:color="auto"/>
          </w:divBdr>
          <w:divsChild>
            <w:div w:id="17205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77349">
      <w:bodyDiv w:val="1"/>
      <w:marLeft w:val="0"/>
      <w:marRight w:val="0"/>
      <w:marTop w:val="0"/>
      <w:marBottom w:val="0"/>
      <w:divBdr>
        <w:top w:val="none" w:sz="0" w:space="0" w:color="auto"/>
        <w:left w:val="none" w:sz="0" w:space="0" w:color="auto"/>
        <w:bottom w:val="none" w:sz="0" w:space="0" w:color="auto"/>
        <w:right w:val="none" w:sz="0" w:space="0" w:color="auto"/>
      </w:divBdr>
      <w:divsChild>
        <w:div w:id="1093238277">
          <w:marLeft w:val="0"/>
          <w:marRight w:val="0"/>
          <w:marTop w:val="0"/>
          <w:marBottom w:val="0"/>
          <w:divBdr>
            <w:top w:val="none" w:sz="0" w:space="0" w:color="auto"/>
            <w:left w:val="none" w:sz="0" w:space="0" w:color="auto"/>
            <w:bottom w:val="none" w:sz="0" w:space="0" w:color="auto"/>
            <w:right w:val="none" w:sz="0" w:space="0" w:color="auto"/>
          </w:divBdr>
          <w:divsChild>
            <w:div w:id="1860856120">
              <w:marLeft w:val="0"/>
              <w:marRight w:val="0"/>
              <w:marTop w:val="0"/>
              <w:marBottom w:val="0"/>
              <w:divBdr>
                <w:top w:val="none" w:sz="0" w:space="0" w:color="auto"/>
                <w:left w:val="none" w:sz="0" w:space="0" w:color="auto"/>
                <w:bottom w:val="none" w:sz="0" w:space="0" w:color="auto"/>
                <w:right w:val="none" w:sz="0" w:space="0" w:color="auto"/>
              </w:divBdr>
            </w:div>
          </w:divsChild>
        </w:div>
        <w:div w:id="1663310605">
          <w:marLeft w:val="0"/>
          <w:marRight w:val="0"/>
          <w:marTop w:val="0"/>
          <w:marBottom w:val="0"/>
          <w:divBdr>
            <w:top w:val="none" w:sz="0" w:space="0" w:color="auto"/>
            <w:left w:val="none" w:sz="0" w:space="0" w:color="auto"/>
            <w:bottom w:val="none" w:sz="0" w:space="0" w:color="auto"/>
            <w:right w:val="none" w:sz="0" w:space="0" w:color="auto"/>
          </w:divBdr>
          <w:divsChild>
            <w:div w:id="1768041087">
              <w:marLeft w:val="0"/>
              <w:marRight w:val="0"/>
              <w:marTop w:val="0"/>
              <w:marBottom w:val="0"/>
              <w:divBdr>
                <w:top w:val="none" w:sz="0" w:space="0" w:color="auto"/>
                <w:left w:val="none" w:sz="0" w:space="0" w:color="auto"/>
                <w:bottom w:val="none" w:sz="0" w:space="0" w:color="auto"/>
                <w:right w:val="none" w:sz="0" w:space="0" w:color="auto"/>
              </w:divBdr>
            </w:div>
          </w:divsChild>
        </w:div>
        <w:div w:id="1700087848">
          <w:marLeft w:val="0"/>
          <w:marRight w:val="0"/>
          <w:marTop w:val="0"/>
          <w:marBottom w:val="0"/>
          <w:divBdr>
            <w:top w:val="none" w:sz="0" w:space="0" w:color="auto"/>
            <w:left w:val="none" w:sz="0" w:space="0" w:color="auto"/>
            <w:bottom w:val="none" w:sz="0" w:space="0" w:color="auto"/>
            <w:right w:val="none" w:sz="0" w:space="0" w:color="auto"/>
          </w:divBdr>
          <w:divsChild>
            <w:div w:id="3604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8607">
      <w:bodyDiv w:val="1"/>
      <w:marLeft w:val="0"/>
      <w:marRight w:val="0"/>
      <w:marTop w:val="0"/>
      <w:marBottom w:val="0"/>
      <w:divBdr>
        <w:top w:val="none" w:sz="0" w:space="0" w:color="auto"/>
        <w:left w:val="none" w:sz="0" w:space="0" w:color="auto"/>
        <w:bottom w:val="none" w:sz="0" w:space="0" w:color="auto"/>
        <w:right w:val="none" w:sz="0" w:space="0" w:color="auto"/>
      </w:divBdr>
    </w:div>
    <w:div w:id="857621858">
      <w:bodyDiv w:val="1"/>
      <w:marLeft w:val="0"/>
      <w:marRight w:val="0"/>
      <w:marTop w:val="0"/>
      <w:marBottom w:val="0"/>
      <w:divBdr>
        <w:top w:val="none" w:sz="0" w:space="0" w:color="auto"/>
        <w:left w:val="none" w:sz="0" w:space="0" w:color="auto"/>
        <w:bottom w:val="none" w:sz="0" w:space="0" w:color="auto"/>
        <w:right w:val="none" w:sz="0" w:space="0" w:color="auto"/>
      </w:divBdr>
    </w:div>
    <w:div w:id="85773569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80">
          <w:marLeft w:val="0"/>
          <w:marRight w:val="0"/>
          <w:marTop w:val="0"/>
          <w:marBottom w:val="0"/>
          <w:divBdr>
            <w:top w:val="none" w:sz="0" w:space="0" w:color="auto"/>
            <w:left w:val="none" w:sz="0" w:space="0" w:color="auto"/>
            <w:bottom w:val="none" w:sz="0" w:space="0" w:color="auto"/>
            <w:right w:val="none" w:sz="0" w:space="0" w:color="auto"/>
          </w:divBdr>
          <w:divsChild>
            <w:div w:id="595141811">
              <w:marLeft w:val="0"/>
              <w:marRight w:val="0"/>
              <w:marTop w:val="0"/>
              <w:marBottom w:val="0"/>
              <w:divBdr>
                <w:top w:val="none" w:sz="0" w:space="0" w:color="auto"/>
                <w:left w:val="none" w:sz="0" w:space="0" w:color="auto"/>
                <w:bottom w:val="none" w:sz="0" w:space="0" w:color="auto"/>
                <w:right w:val="none" w:sz="0" w:space="0" w:color="auto"/>
              </w:divBdr>
              <w:divsChild>
                <w:div w:id="43067152">
                  <w:marLeft w:val="0"/>
                  <w:marRight w:val="0"/>
                  <w:marTop w:val="0"/>
                  <w:marBottom w:val="0"/>
                  <w:divBdr>
                    <w:top w:val="none" w:sz="0" w:space="0" w:color="auto"/>
                    <w:left w:val="none" w:sz="0" w:space="0" w:color="auto"/>
                    <w:bottom w:val="none" w:sz="0" w:space="0" w:color="auto"/>
                    <w:right w:val="none" w:sz="0" w:space="0" w:color="auto"/>
                  </w:divBdr>
                  <w:divsChild>
                    <w:div w:id="1433086482">
                      <w:marLeft w:val="-180"/>
                      <w:marRight w:val="-180"/>
                      <w:marTop w:val="0"/>
                      <w:marBottom w:val="0"/>
                      <w:divBdr>
                        <w:top w:val="none" w:sz="0" w:space="0" w:color="auto"/>
                        <w:left w:val="none" w:sz="0" w:space="0" w:color="auto"/>
                        <w:bottom w:val="none" w:sz="0" w:space="0" w:color="auto"/>
                        <w:right w:val="none" w:sz="0" w:space="0" w:color="auto"/>
                      </w:divBdr>
                      <w:divsChild>
                        <w:div w:id="1993947889">
                          <w:marLeft w:val="0"/>
                          <w:marRight w:val="0"/>
                          <w:marTop w:val="0"/>
                          <w:marBottom w:val="0"/>
                          <w:divBdr>
                            <w:top w:val="none" w:sz="0" w:space="0" w:color="auto"/>
                            <w:left w:val="none" w:sz="0" w:space="0" w:color="auto"/>
                            <w:bottom w:val="none" w:sz="0" w:space="0" w:color="auto"/>
                            <w:right w:val="none" w:sz="0" w:space="0" w:color="auto"/>
                          </w:divBdr>
                          <w:divsChild>
                            <w:div w:id="677854739">
                              <w:marLeft w:val="0"/>
                              <w:marRight w:val="0"/>
                              <w:marTop w:val="0"/>
                              <w:marBottom w:val="0"/>
                              <w:divBdr>
                                <w:top w:val="none" w:sz="0" w:space="0" w:color="auto"/>
                                <w:left w:val="none" w:sz="0" w:space="0" w:color="auto"/>
                                <w:bottom w:val="none" w:sz="0" w:space="0" w:color="auto"/>
                                <w:right w:val="none" w:sz="0" w:space="0" w:color="auto"/>
                              </w:divBdr>
                              <w:divsChild>
                                <w:div w:id="111557250">
                                  <w:marLeft w:val="0"/>
                                  <w:marRight w:val="0"/>
                                  <w:marTop w:val="0"/>
                                  <w:marBottom w:val="0"/>
                                  <w:divBdr>
                                    <w:top w:val="none" w:sz="0" w:space="0" w:color="auto"/>
                                    <w:left w:val="none" w:sz="0" w:space="0" w:color="auto"/>
                                    <w:bottom w:val="none" w:sz="0" w:space="0" w:color="auto"/>
                                    <w:right w:val="none" w:sz="0" w:space="0" w:color="auto"/>
                                  </w:divBdr>
                                  <w:divsChild>
                                    <w:div w:id="1138569810">
                                      <w:marLeft w:val="0"/>
                                      <w:marRight w:val="0"/>
                                      <w:marTop w:val="0"/>
                                      <w:marBottom w:val="576"/>
                                      <w:divBdr>
                                        <w:top w:val="none" w:sz="0" w:space="0" w:color="auto"/>
                                        <w:left w:val="none" w:sz="0" w:space="0" w:color="auto"/>
                                        <w:bottom w:val="none" w:sz="0" w:space="0" w:color="auto"/>
                                        <w:right w:val="none" w:sz="0" w:space="0" w:color="auto"/>
                                      </w:divBdr>
                                      <w:divsChild>
                                        <w:div w:id="1158615196">
                                          <w:marLeft w:val="0"/>
                                          <w:marRight w:val="0"/>
                                          <w:marTop w:val="0"/>
                                          <w:marBottom w:val="0"/>
                                          <w:divBdr>
                                            <w:top w:val="none" w:sz="0" w:space="0" w:color="auto"/>
                                            <w:left w:val="none" w:sz="0" w:space="0" w:color="auto"/>
                                            <w:bottom w:val="none" w:sz="0" w:space="0" w:color="auto"/>
                                            <w:right w:val="none" w:sz="0" w:space="0" w:color="auto"/>
                                          </w:divBdr>
                                          <w:divsChild>
                                            <w:div w:id="1205753537">
                                              <w:marLeft w:val="0"/>
                                              <w:marRight w:val="0"/>
                                              <w:marTop w:val="0"/>
                                              <w:marBottom w:val="0"/>
                                              <w:divBdr>
                                                <w:top w:val="none" w:sz="0" w:space="0" w:color="auto"/>
                                                <w:left w:val="none" w:sz="0" w:space="0" w:color="auto"/>
                                                <w:bottom w:val="none" w:sz="0" w:space="0" w:color="auto"/>
                                                <w:right w:val="none" w:sz="0" w:space="0" w:color="auto"/>
                                              </w:divBdr>
                                              <w:divsChild>
                                                <w:div w:id="454834545">
                                                  <w:marLeft w:val="0"/>
                                                  <w:marRight w:val="0"/>
                                                  <w:marTop w:val="0"/>
                                                  <w:marBottom w:val="0"/>
                                                  <w:divBdr>
                                                    <w:top w:val="none" w:sz="0" w:space="0" w:color="auto"/>
                                                    <w:left w:val="none" w:sz="0" w:space="0" w:color="auto"/>
                                                    <w:bottom w:val="none" w:sz="0" w:space="0" w:color="auto"/>
                                                    <w:right w:val="none" w:sz="0" w:space="0" w:color="auto"/>
                                                  </w:divBdr>
                                                  <w:divsChild>
                                                    <w:div w:id="109320374">
                                                      <w:marLeft w:val="0"/>
                                                      <w:marRight w:val="0"/>
                                                      <w:marTop w:val="0"/>
                                                      <w:marBottom w:val="0"/>
                                                      <w:divBdr>
                                                        <w:top w:val="none" w:sz="0" w:space="0" w:color="auto"/>
                                                        <w:left w:val="none" w:sz="0" w:space="0" w:color="auto"/>
                                                        <w:bottom w:val="none" w:sz="0" w:space="0" w:color="auto"/>
                                                        <w:right w:val="none" w:sz="0" w:space="0" w:color="auto"/>
                                                      </w:divBdr>
                                                      <w:divsChild>
                                                        <w:div w:id="1815294004">
                                                          <w:marLeft w:val="0"/>
                                                          <w:marRight w:val="0"/>
                                                          <w:marTop w:val="0"/>
                                                          <w:marBottom w:val="84"/>
                                                          <w:divBdr>
                                                            <w:top w:val="none" w:sz="0" w:space="0" w:color="auto"/>
                                                            <w:left w:val="none" w:sz="0" w:space="0" w:color="auto"/>
                                                            <w:bottom w:val="none" w:sz="0" w:space="0" w:color="auto"/>
                                                            <w:right w:val="none" w:sz="0" w:space="0" w:color="auto"/>
                                                          </w:divBdr>
                                                        </w:div>
                                                        <w:div w:id="112927525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8158424">
      <w:bodyDiv w:val="1"/>
      <w:marLeft w:val="0"/>
      <w:marRight w:val="0"/>
      <w:marTop w:val="0"/>
      <w:marBottom w:val="0"/>
      <w:divBdr>
        <w:top w:val="none" w:sz="0" w:space="0" w:color="auto"/>
        <w:left w:val="none" w:sz="0" w:space="0" w:color="auto"/>
        <w:bottom w:val="none" w:sz="0" w:space="0" w:color="auto"/>
        <w:right w:val="none" w:sz="0" w:space="0" w:color="auto"/>
      </w:divBdr>
      <w:divsChild>
        <w:div w:id="1836144343">
          <w:marLeft w:val="0"/>
          <w:marRight w:val="0"/>
          <w:marTop w:val="0"/>
          <w:marBottom w:val="0"/>
          <w:divBdr>
            <w:top w:val="none" w:sz="0" w:space="0" w:color="auto"/>
            <w:left w:val="none" w:sz="0" w:space="0" w:color="auto"/>
            <w:bottom w:val="none" w:sz="0" w:space="0" w:color="auto"/>
            <w:right w:val="none" w:sz="0" w:space="0" w:color="auto"/>
          </w:divBdr>
          <w:divsChild>
            <w:div w:id="917402862">
              <w:marLeft w:val="0"/>
              <w:marRight w:val="0"/>
              <w:marTop w:val="0"/>
              <w:marBottom w:val="0"/>
              <w:divBdr>
                <w:top w:val="none" w:sz="0" w:space="0" w:color="auto"/>
                <w:left w:val="none" w:sz="0" w:space="0" w:color="auto"/>
                <w:bottom w:val="none" w:sz="0" w:space="0" w:color="auto"/>
                <w:right w:val="none" w:sz="0" w:space="0" w:color="auto"/>
              </w:divBdr>
              <w:divsChild>
                <w:div w:id="903298737">
                  <w:marLeft w:val="3660"/>
                  <w:marRight w:val="0"/>
                  <w:marTop w:val="0"/>
                  <w:marBottom w:val="0"/>
                  <w:divBdr>
                    <w:top w:val="none" w:sz="0" w:space="0" w:color="auto"/>
                    <w:left w:val="none" w:sz="0" w:space="0" w:color="auto"/>
                    <w:bottom w:val="none" w:sz="0" w:space="0" w:color="auto"/>
                    <w:right w:val="none" w:sz="0" w:space="0" w:color="auto"/>
                  </w:divBdr>
                  <w:divsChild>
                    <w:div w:id="871457182">
                      <w:marLeft w:val="0"/>
                      <w:marRight w:val="0"/>
                      <w:marTop w:val="0"/>
                      <w:marBottom w:val="105"/>
                      <w:divBdr>
                        <w:top w:val="none" w:sz="0" w:space="0" w:color="auto"/>
                        <w:left w:val="none" w:sz="0" w:space="0" w:color="auto"/>
                        <w:bottom w:val="none" w:sz="0" w:space="0" w:color="auto"/>
                        <w:right w:val="none" w:sz="0" w:space="0" w:color="auto"/>
                      </w:divBdr>
                    </w:div>
                    <w:div w:id="13487897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98414576">
          <w:marLeft w:val="0"/>
          <w:marRight w:val="0"/>
          <w:marTop w:val="0"/>
          <w:marBottom w:val="0"/>
          <w:divBdr>
            <w:top w:val="none" w:sz="0" w:space="0" w:color="auto"/>
            <w:left w:val="none" w:sz="0" w:space="0" w:color="auto"/>
            <w:bottom w:val="none" w:sz="0" w:space="0" w:color="auto"/>
            <w:right w:val="none" w:sz="0" w:space="0" w:color="auto"/>
          </w:divBdr>
          <w:divsChild>
            <w:div w:id="631054305">
              <w:marLeft w:val="0"/>
              <w:marRight w:val="0"/>
              <w:marTop w:val="0"/>
              <w:marBottom w:val="0"/>
              <w:divBdr>
                <w:top w:val="none" w:sz="0" w:space="0" w:color="auto"/>
                <w:left w:val="none" w:sz="0" w:space="0" w:color="auto"/>
                <w:bottom w:val="none" w:sz="0" w:space="0" w:color="auto"/>
                <w:right w:val="none" w:sz="0" w:space="0" w:color="auto"/>
              </w:divBdr>
              <w:divsChild>
                <w:div w:id="1826316242">
                  <w:marLeft w:val="3660"/>
                  <w:marRight w:val="0"/>
                  <w:marTop w:val="0"/>
                  <w:marBottom w:val="0"/>
                  <w:divBdr>
                    <w:top w:val="none" w:sz="0" w:space="0" w:color="auto"/>
                    <w:left w:val="none" w:sz="0" w:space="0" w:color="auto"/>
                    <w:bottom w:val="none" w:sz="0" w:space="0" w:color="auto"/>
                    <w:right w:val="none" w:sz="0" w:space="0" w:color="auto"/>
                  </w:divBdr>
                  <w:divsChild>
                    <w:div w:id="164824035">
                      <w:marLeft w:val="0"/>
                      <w:marRight w:val="0"/>
                      <w:marTop w:val="0"/>
                      <w:marBottom w:val="105"/>
                      <w:divBdr>
                        <w:top w:val="none" w:sz="0" w:space="0" w:color="auto"/>
                        <w:left w:val="none" w:sz="0" w:space="0" w:color="auto"/>
                        <w:bottom w:val="none" w:sz="0" w:space="0" w:color="auto"/>
                        <w:right w:val="none" w:sz="0" w:space="0" w:color="auto"/>
                      </w:divBdr>
                    </w:div>
                    <w:div w:id="63969803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858203254">
      <w:bodyDiv w:val="1"/>
      <w:marLeft w:val="0"/>
      <w:marRight w:val="0"/>
      <w:marTop w:val="0"/>
      <w:marBottom w:val="0"/>
      <w:divBdr>
        <w:top w:val="none" w:sz="0" w:space="0" w:color="auto"/>
        <w:left w:val="none" w:sz="0" w:space="0" w:color="auto"/>
        <w:bottom w:val="none" w:sz="0" w:space="0" w:color="auto"/>
        <w:right w:val="none" w:sz="0" w:space="0" w:color="auto"/>
      </w:divBdr>
    </w:div>
    <w:div w:id="858280438">
      <w:bodyDiv w:val="1"/>
      <w:marLeft w:val="0"/>
      <w:marRight w:val="0"/>
      <w:marTop w:val="0"/>
      <w:marBottom w:val="0"/>
      <w:divBdr>
        <w:top w:val="none" w:sz="0" w:space="0" w:color="auto"/>
        <w:left w:val="none" w:sz="0" w:space="0" w:color="auto"/>
        <w:bottom w:val="none" w:sz="0" w:space="0" w:color="auto"/>
        <w:right w:val="none" w:sz="0" w:space="0" w:color="auto"/>
      </w:divBdr>
    </w:div>
    <w:div w:id="858542272">
      <w:bodyDiv w:val="1"/>
      <w:marLeft w:val="0"/>
      <w:marRight w:val="0"/>
      <w:marTop w:val="0"/>
      <w:marBottom w:val="0"/>
      <w:divBdr>
        <w:top w:val="none" w:sz="0" w:space="0" w:color="auto"/>
        <w:left w:val="none" w:sz="0" w:space="0" w:color="auto"/>
        <w:bottom w:val="none" w:sz="0" w:space="0" w:color="auto"/>
        <w:right w:val="none" w:sz="0" w:space="0" w:color="auto"/>
      </w:divBdr>
      <w:divsChild>
        <w:div w:id="1552378135">
          <w:marLeft w:val="0"/>
          <w:marRight w:val="0"/>
          <w:marTop w:val="120"/>
          <w:marBottom w:val="0"/>
          <w:divBdr>
            <w:top w:val="none" w:sz="0" w:space="0" w:color="auto"/>
            <w:left w:val="none" w:sz="0" w:space="0" w:color="auto"/>
            <w:bottom w:val="none" w:sz="0" w:space="0" w:color="auto"/>
            <w:right w:val="none" w:sz="0" w:space="0" w:color="auto"/>
          </w:divBdr>
        </w:div>
      </w:divsChild>
    </w:div>
    <w:div w:id="858851859">
      <w:bodyDiv w:val="1"/>
      <w:marLeft w:val="0"/>
      <w:marRight w:val="0"/>
      <w:marTop w:val="0"/>
      <w:marBottom w:val="0"/>
      <w:divBdr>
        <w:top w:val="none" w:sz="0" w:space="0" w:color="auto"/>
        <w:left w:val="none" w:sz="0" w:space="0" w:color="auto"/>
        <w:bottom w:val="none" w:sz="0" w:space="0" w:color="auto"/>
        <w:right w:val="none" w:sz="0" w:space="0" w:color="auto"/>
      </w:divBdr>
      <w:divsChild>
        <w:div w:id="335573658">
          <w:marLeft w:val="0"/>
          <w:marRight w:val="0"/>
          <w:marTop w:val="120"/>
          <w:marBottom w:val="0"/>
          <w:divBdr>
            <w:top w:val="none" w:sz="0" w:space="0" w:color="auto"/>
            <w:left w:val="none" w:sz="0" w:space="0" w:color="auto"/>
            <w:bottom w:val="none" w:sz="0" w:space="0" w:color="auto"/>
            <w:right w:val="none" w:sz="0" w:space="0" w:color="auto"/>
          </w:divBdr>
        </w:div>
        <w:div w:id="113181297">
          <w:marLeft w:val="0"/>
          <w:marRight w:val="0"/>
          <w:marTop w:val="120"/>
          <w:marBottom w:val="0"/>
          <w:divBdr>
            <w:top w:val="none" w:sz="0" w:space="0" w:color="auto"/>
            <w:left w:val="none" w:sz="0" w:space="0" w:color="auto"/>
            <w:bottom w:val="none" w:sz="0" w:space="0" w:color="auto"/>
            <w:right w:val="none" w:sz="0" w:space="0" w:color="auto"/>
          </w:divBdr>
        </w:div>
      </w:divsChild>
    </w:div>
    <w:div w:id="858852429">
      <w:bodyDiv w:val="1"/>
      <w:marLeft w:val="0"/>
      <w:marRight w:val="0"/>
      <w:marTop w:val="0"/>
      <w:marBottom w:val="0"/>
      <w:divBdr>
        <w:top w:val="none" w:sz="0" w:space="0" w:color="auto"/>
        <w:left w:val="none" w:sz="0" w:space="0" w:color="auto"/>
        <w:bottom w:val="none" w:sz="0" w:space="0" w:color="auto"/>
        <w:right w:val="none" w:sz="0" w:space="0" w:color="auto"/>
      </w:divBdr>
    </w:div>
    <w:div w:id="859704757">
      <w:bodyDiv w:val="1"/>
      <w:marLeft w:val="0"/>
      <w:marRight w:val="0"/>
      <w:marTop w:val="0"/>
      <w:marBottom w:val="0"/>
      <w:divBdr>
        <w:top w:val="none" w:sz="0" w:space="0" w:color="auto"/>
        <w:left w:val="none" w:sz="0" w:space="0" w:color="auto"/>
        <w:bottom w:val="none" w:sz="0" w:space="0" w:color="auto"/>
        <w:right w:val="none" w:sz="0" w:space="0" w:color="auto"/>
      </w:divBdr>
    </w:div>
    <w:div w:id="860435504">
      <w:bodyDiv w:val="1"/>
      <w:marLeft w:val="0"/>
      <w:marRight w:val="0"/>
      <w:marTop w:val="0"/>
      <w:marBottom w:val="0"/>
      <w:divBdr>
        <w:top w:val="none" w:sz="0" w:space="0" w:color="auto"/>
        <w:left w:val="none" w:sz="0" w:space="0" w:color="auto"/>
        <w:bottom w:val="none" w:sz="0" w:space="0" w:color="auto"/>
        <w:right w:val="none" w:sz="0" w:space="0" w:color="auto"/>
      </w:divBdr>
      <w:divsChild>
        <w:div w:id="55714283">
          <w:marLeft w:val="0"/>
          <w:marRight w:val="0"/>
          <w:marTop w:val="120"/>
          <w:marBottom w:val="0"/>
          <w:divBdr>
            <w:top w:val="none" w:sz="0" w:space="0" w:color="auto"/>
            <w:left w:val="none" w:sz="0" w:space="0" w:color="auto"/>
            <w:bottom w:val="none" w:sz="0" w:space="0" w:color="auto"/>
            <w:right w:val="none" w:sz="0" w:space="0" w:color="auto"/>
          </w:divBdr>
        </w:div>
      </w:divsChild>
    </w:div>
    <w:div w:id="860553303">
      <w:bodyDiv w:val="1"/>
      <w:marLeft w:val="0"/>
      <w:marRight w:val="0"/>
      <w:marTop w:val="0"/>
      <w:marBottom w:val="0"/>
      <w:divBdr>
        <w:top w:val="none" w:sz="0" w:space="0" w:color="auto"/>
        <w:left w:val="none" w:sz="0" w:space="0" w:color="auto"/>
        <w:bottom w:val="none" w:sz="0" w:space="0" w:color="auto"/>
        <w:right w:val="none" w:sz="0" w:space="0" w:color="auto"/>
      </w:divBdr>
    </w:div>
    <w:div w:id="861088758">
      <w:bodyDiv w:val="1"/>
      <w:marLeft w:val="0"/>
      <w:marRight w:val="0"/>
      <w:marTop w:val="0"/>
      <w:marBottom w:val="0"/>
      <w:divBdr>
        <w:top w:val="none" w:sz="0" w:space="0" w:color="auto"/>
        <w:left w:val="none" w:sz="0" w:space="0" w:color="auto"/>
        <w:bottom w:val="none" w:sz="0" w:space="0" w:color="auto"/>
        <w:right w:val="none" w:sz="0" w:space="0" w:color="auto"/>
      </w:divBdr>
    </w:div>
    <w:div w:id="861209413">
      <w:bodyDiv w:val="1"/>
      <w:marLeft w:val="0"/>
      <w:marRight w:val="0"/>
      <w:marTop w:val="0"/>
      <w:marBottom w:val="0"/>
      <w:divBdr>
        <w:top w:val="none" w:sz="0" w:space="0" w:color="auto"/>
        <w:left w:val="none" w:sz="0" w:space="0" w:color="auto"/>
        <w:bottom w:val="none" w:sz="0" w:space="0" w:color="auto"/>
        <w:right w:val="none" w:sz="0" w:space="0" w:color="auto"/>
      </w:divBdr>
    </w:div>
    <w:div w:id="861241318">
      <w:bodyDiv w:val="1"/>
      <w:marLeft w:val="0"/>
      <w:marRight w:val="0"/>
      <w:marTop w:val="0"/>
      <w:marBottom w:val="0"/>
      <w:divBdr>
        <w:top w:val="none" w:sz="0" w:space="0" w:color="auto"/>
        <w:left w:val="none" w:sz="0" w:space="0" w:color="auto"/>
        <w:bottom w:val="none" w:sz="0" w:space="0" w:color="auto"/>
        <w:right w:val="none" w:sz="0" w:space="0" w:color="auto"/>
      </w:divBdr>
    </w:div>
    <w:div w:id="862209984">
      <w:bodyDiv w:val="1"/>
      <w:marLeft w:val="0"/>
      <w:marRight w:val="0"/>
      <w:marTop w:val="0"/>
      <w:marBottom w:val="0"/>
      <w:divBdr>
        <w:top w:val="none" w:sz="0" w:space="0" w:color="auto"/>
        <w:left w:val="none" w:sz="0" w:space="0" w:color="auto"/>
        <w:bottom w:val="none" w:sz="0" w:space="0" w:color="auto"/>
        <w:right w:val="none" w:sz="0" w:space="0" w:color="auto"/>
      </w:divBdr>
      <w:divsChild>
        <w:div w:id="1803500838">
          <w:marLeft w:val="0"/>
          <w:marRight w:val="0"/>
          <w:marTop w:val="0"/>
          <w:marBottom w:val="0"/>
          <w:divBdr>
            <w:top w:val="none" w:sz="0" w:space="0" w:color="auto"/>
            <w:left w:val="none" w:sz="0" w:space="0" w:color="auto"/>
            <w:bottom w:val="none" w:sz="0" w:space="0" w:color="auto"/>
            <w:right w:val="none" w:sz="0" w:space="0" w:color="auto"/>
          </w:divBdr>
          <w:divsChild>
            <w:div w:id="1771700413">
              <w:marLeft w:val="0"/>
              <w:marRight w:val="0"/>
              <w:marTop w:val="0"/>
              <w:marBottom w:val="0"/>
              <w:divBdr>
                <w:top w:val="none" w:sz="0" w:space="0" w:color="auto"/>
                <w:left w:val="none" w:sz="0" w:space="0" w:color="auto"/>
                <w:bottom w:val="none" w:sz="0" w:space="0" w:color="auto"/>
                <w:right w:val="none" w:sz="0" w:space="0" w:color="auto"/>
              </w:divBdr>
            </w:div>
          </w:divsChild>
        </w:div>
        <w:div w:id="1101100338">
          <w:marLeft w:val="0"/>
          <w:marRight w:val="0"/>
          <w:marTop w:val="0"/>
          <w:marBottom w:val="0"/>
          <w:divBdr>
            <w:top w:val="none" w:sz="0" w:space="0" w:color="auto"/>
            <w:left w:val="none" w:sz="0" w:space="0" w:color="auto"/>
            <w:bottom w:val="none" w:sz="0" w:space="0" w:color="auto"/>
            <w:right w:val="none" w:sz="0" w:space="0" w:color="auto"/>
          </w:divBdr>
          <w:divsChild>
            <w:div w:id="4662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80502">
          <w:marLeft w:val="0"/>
          <w:marRight w:val="0"/>
          <w:marTop w:val="120"/>
          <w:marBottom w:val="0"/>
          <w:divBdr>
            <w:top w:val="none" w:sz="0" w:space="0" w:color="auto"/>
            <w:left w:val="none" w:sz="0" w:space="0" w:color="auto"/>
            <w:bottom w:val="none" w:sz="0" w:space="0" w:color="auto"/>
            <w:right w:val="none" w:sz="0" w:space="0" w:color="auto"/>
          </w:divBdr>
        </w:div>
        <w:div w:id="1769764210">
          <w:marLeft w:val="0"/>
          <w:marRight w:val="0"/>
          <w:marTop w:val="120"/>
          <w:marBottom w:val="0"/>
          <w:divBdr>
            <w:top w:val="none" w:sz="0" w:space="0" w:color="auto"/>
            <w:left w:val="none" w:sz="0" w:space="0" w:color="auto"/>
            <w:bottom w:val="none" w:sz="0" w:space="0" w:color="auto"/>
            <w:right w:val="none" w:sz="0" w:space="0" w:color="auto"/>
          </w:divBdr>
        </w:div>
      </w:divsChild>
    </w:div>
    <w:div w:id="863135149">
      <w:bodyDiv w:val="1"/>
      <w:marLeft w:val="0"/>
      <w:marRight w:val="0"/>
      <w:marTop w:val="0"/>
      <w:marBottom w:val="0"/>
      <w:divBdr>
        <w:top w:val="none" w:sz="0" w:space="0" w:color="auto"/>
        <w:left w:val="none" w:sz="0" w:space="0" w:color="auto"/>
        <w:bottom w:val="none" w:sz="0" w:space="0" w:color="auto"/>
        <w:right w:val="none" w:sz="0" w:space="0" w:color="auto"/>
      </w:divBdr>
      <w:divsChild>
        <w:div w:id="781150680">
          <w:marLeft w:val="0"/>
          <w:marRight w:val="0"/>
          <w:marTop w:val="120"/>
          <w:marBottom w:val="0"/>
          <w:divBdr>
            <w:top w:val="none" w:sz="0" w:space="0" w:color="auto"/>
            <w:left w:val="none" w:sz="0" w:space="0" w:color="auto"/>
            <w:bottom w:val="none" w:sz="0" w:space="0" w:color="auto"/>
            <w:right w:val="none" w:sz="0" w:space="0" w:color="auto"/>
          </w:divBdr>
        </w:div>
      </w:divsChild>
    </w:div>
    <w:div w:id="863594996">
      <w:bodyDiv w:val="1"/>
      <w:marLeft w:val="0"/>
      <w:marRight w:val="0"/>
      <w:marTop w:val="0"/>
      <w:marBottom w:val="0"/>
      <w:divBdr>
        <w:top w:val="none" w:sz="0" w:space="0" w:color="auto"/>
        <w:left w:val="none" w:sz="0" w:space="0" w:color="auto"/>
        <w:bottom w:val="none" w:sz="0" w:space="0" w:color="auto"/>
        <w:right w:val="none" w:sz="0" w:space="0" w:color="auto"/>
      </w:divBdr>
    </w:div>
    <w:div w:id="863665193">
      <w:bodyDiv w:val="1"/>
      <w:marLeft w:val="0"/>
      <w:marRight w:val="0"/>
      <w:marTop w:val="0"/>
      <w:marBottom w:val="0"/>
      <w:divBdr>
        <w:top w:val="none" w:sz="0" w:space="0" w:color="auto"/>
        <w:left w:val="none" w:sz="0" w:space="0" w:color="auto"/>
        <w:bottom w:val="none" w:sz="0" w:space="0" w:color="auto"/>
        <w:right w:val="none" w:sz="0" w:space="0" w:color="auto"/>
      </w:divBdr>
      <w:divsChild>
        <w:div w:id="851534943">
          <w:marLeft w:val="0"/>
          <w:marRight w:val="0"/>
          <w:marTop w:val="120"/>
          <w:marBottom w:val="0"/>
          <w:divBdr>
            <w:top w:val="none" w:sz="0" w:space="0" w:color="auto"/>
            <w:left w:val="none" w:sz="0" w:space="0" w:color="auto"/>
            <w:bottom w:val="none" w:sz="0" w:space="0" w:color="auto"/>
            <w:right w:val="none" w:sz="0" w:space="0" w:color="auto"/>
          </w:divBdr>
        </w:div>
        <w:div w:id="1192458880">
          <w:marLeft w:val="0"/>
          <w:marRight w:val="0"/>
          <w:marTop w:val="120"/>
          <w:marBottom w:val="0"/>
          <w:divBdr>
            <w:top w:val="none" w:sz="0" w:space="0" w:color="auto"/>
            <w:left w:val="none" w:sz="0" w:space="0" w:color="auto"/>
            <w:bottom w:val="none" w:sz="0" w:space="0" w:color="auto"/>
            <w:right w:val="none" w:sz="0" w:space="0" w:color="auto"/>
          </w:divBdr>
        </w:div>
      </w:divsChild>
    </w:div>
    <w:div w:id="864320942">
      <w:bodyDiv w:val="1"/>
      <w:marLeft w:val="0"/>
      <w:marRight w:val="0"/>
      <w:marTop w:val="0"/>
      <w:marBottom w:val="0"/>
      <w:divBdr>
        <w:top w:val="none" w:sz="0" w:space="0" w:color="auto"/>
        <w:left w:val="none" w:sz="0" w:space="0" w:color="auto"/>
        <w:bottom w:val="none" w:sz="0" w:space="0" w:color="auto"/>
        <w:right w:val="none" w:sz="0" w:space="0" w:color="auto"/>
      </w:divBdr>
    </w:div>
    <w:div w:id="864832458">
      <w:bodyDiv w:val="1"/>
      <w:marLeft w:val="0"/>
      <w:marRight w:val="0"/>
      <w:marTop w:val="0"/>
      <w:marBottom w:val="0"/>
      <w:divBdr>
        <w:top w:val="none" w:sz="0" w:space="0" w:color="auto"/>
        <w:left w:val="none" w:sz="0" w:space="0" w:color="auto"/>
        <w:bottom w:val="none" w:sz="0" w:space="0" w:color="auto"/>
        <w:right w:val="none" w:sz="0" w:space="0" w:color="auto"/>
      </w:divBdr>
      <w:divsChild>
        <w:div w:id="2057198106">
          <w:marLeft w:val="0"/>
          <w:marRight w:val="0"/>
          <w:marTop w:val="120"/>
          <w:marBottom w:val="0"/>
          <w:divBdr>
            <w:top w:val="none" w:sz="0" w:space="0" w:color="auto"/>
            <w:left w:val="none" w:sz="0" w:space="0" w:color="auto"/>
            <w:bottom w:val="none" w:sz="0" w:space="0" w:color="auto"/>
            <w:right w:val="none" w:sz="0" w:space="0" w:color="auto"/>
          </w:divBdr>
        </w:div>
      </w:divsChild>
    </w:div>
    <w:div w:id="865599621">
      <w:bodyDiv w:val="1"/>
      <w:marLeft w:val="0"/>
      <w:marRight w:val="0"/>
      <w:marTop w:val="0"/>
      <w:marBottom w:val="0"/>
      <w:divBdr>
        <w:top w:val="none" w:sz="0" w:space="0" w:color="auto"/>
        <w:left w:val="none" w:sz="0" w:space="0" w:color="auto"/>
        <w:bottom w:val="none" w:sz="0" w:space="0" w:color="auto"/>
        <w:right w:val="none" w:sz="0" w:space="0" w:color="auto"/>
      </w:divBdr>
    </w:div>
    <w:div w:id="865993915">
      <w:bodyDiv w:val="1"/>
      <w:marLeft w:val="0"/>
      <w:marRight w:val="0"/>
      <w:marTop w:val="0"/>
      <w:marBottom w:val="0"/>
      <w:divBdr>
        <w:top w:val="none" w:sz="0" w:space="0" w:color="auto"/>
        <w:left w:val="none" w:sz="0" w:space="0" w:color="auto"/>
        <w:bottom w:val="none" w:sz="0" w:space="0" w:color="auto"/>
        <w:right w:val="none" w:sz="0" w:space="0" w:color="auto"/>
      </w:divBdr>
      <w:divsChild>
        <w:div w:id="78019153">
          <w:marLeft w:val="0"/>
          <w:marRight w:val="0"/>
          <w:marTop w:val="120"/>
          <w:marBottom w:val="0"/>
          <w:divBdr>
            <w:top w:val="none" w:sz="0" w:space="0" w:color="auto"/>
            <w:left w:val="none" w:sz="0" w:space="0" w:color="auto"/>
            <w:bottom w:val="none" w:sz="0" w:space="0" w:color="auto"/>
            <w:right w:val="none" w:sz="0" w:space="0" w:color="auto"/>
          </w:divBdr>
        </w:div>
      </w:divsChild>
    </w:div>
    <w:div w:id="866060953">
      <w:bodyDiv w:val="1"/>
      <w:marLeft w:val="0"/>
      <w:marRight w:val="0"/>
      <w:marTop w:val="0"/>
      <w:marBottom w:val="0"/>
      <w:divBdr>
        <w:top w:val="none" w:sz="0" w:space="0" w:color="auto"/>
        <w:left w:val="none" w:sz="0" w:space="0" w:color="auto"/>
        <w:bottom w:val="none" w:sz="0" w:space="0" w:color="auto"/>
        <w:right w:val="none" w:sz="0" w:space="0" w:color="auto"/>
      </w:divBdr>
    </w:div>
    <w:div w:id="866676417">
      <w:bodyDiv w:val="1"/>
      <w:marLeft w:val="0"/>
      <w:marRight w:val="0"/>
      <w:marTop w:val="0"/>
      <w:marBottom w:val="0"/>
      <w:divBdr>
        <w:top w:val="none" w:sz="0" w:space="0" w:color="auto"/>
        <w:left w:val="none" w:sz="0" w:space="0" w:color="auto"/>
        <w:bottom w:val="none" w:sz="0" w:space="0" w:color="auto"/>
        <w:right w:val="none" w:sz="0" w:space="0" w:color="auto"/>
      </w:divBdr>
      <w:divsChild>
        <w:div w:id="1310399544">
          <w:marLeft w:val="0"/>
          <w:marRight w:val="0"/>
          <w:marTop w:val="120"/>
          <w:marBottom w:val="0"/>
          <w:divBdr>
            <w:top w:val="none" w:sz="0" w:space="0" w:color="auto"/>
            <w:left w:val="none" w:sz="0" w:space="0" w:color="auto"/>
            <w:bottom w:val="none" w:sz="0" w:space="0" w:color="auto"/>
            <w:right w:val="none" w:sz="0" w:space="0" w:color="auto"/>
          </w:divBdr>
        </w:div>
      </w:divsChild>
    </w:div>
    <w:div w:id="867252869">
      <w:bodyDiv w:val="1"/>
      <w:marLeft w:val="0"/>
      <w:marRight w:val="0"/>
      <w:marTop w:val="0"/>
      <w:marBottom w:val="0"/>
      <w:divBdr>
        <w:top w:val="none" w:sz="0" w:space="0" w:color="auto"/>
        <w:left w:val="none" w:sz="0" w:space="0" w:color="auto"/>
        <w:bottom w:val="none" w:sz="0" w:space="0" w:color="auto"/>
        <w:right w:val="none" w:sz="0" w:space="0" w:color="auto"/>
      </w:divBdr>
      <w:divsChild>
        <w:div w:id="1084374752">
          <w:marLeft w:val="0"/>
          <w:marRight w:val="0"/>
          <w:marTop w:val="0"/>
          <w:marBottom w:val="0"/>
          <w:divBdr>
            <w:top w:val="none" w:sz="0" w:space="0" w:color="auto"/>
            <w:left w:val="none" w:sz="0" w:space="0" w:color="auto"/>
            <w:bottom w:val="none" w:sz="0" w:space="0" w:color="auto"/>
            <w:right w:val="none" w:sz="0" w:space="0" w:color="auto"/>
          </w:divBdr>
          <w:divsChild>
            <w:div w:id="1590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5062">
      <w:bodyDiv w:val="1"/>
      <w:marLeft w:val="0"/>
      <w:marRight w:val="0"/>
      <w:marTop w:val="0"/>
      <w:marBottom w:val="0"/>
      <w:divBdr>
        <w:top w:val="none" w:sz="0" w:space="0" w:color="auto"/>
        <w:left w:val="none" w:sz="0" w:space="0" w:color="auto"/>
        <w:bottom w:val="none" w:sz="0" w:space="0" w:color="auto"/>
        <w:right w:val="none" w:sz="0" w:space="0" w:color="auto"/>
      </w:divBdr>
    </w:div>
    <w:div w:id="867914259">
      <w:bodyDiv w:val="1"/>
      <w:marLeft w:val="0"/>
      <w:marRight w:val="0"/>
      <w:marTop w:val="0"/>
      <w:marBottom w:val="0"/>
      <w:divBdr>
        <w:top w:val="none" w:sz="0" w:space="0" w:color="auto"/>
        <w:left w:val="none" w:sz="0" w:space="0" w:color="auto"/>
        <w:bottom w:val="none" w:sz="0" w:space="0" w:color="auto"/>
        <w:right w:val="none" w:sz="0" w:space="0" w:color="auto"/>
      </w:divBdr>
    </w:div>
    <w:div w:id="868183215">
      <w:bodyDiv w:val="1"/>
      <w:marLeft w:val="0"/>
      <w:marRight w:val="0"/>
      <w:marTop w:val="0"/>
      <w:marBottom w:val="0"/>
      <w:divBdr>
        <w:top w:val="none" w:sz="0" w:space="0" w:color="auto"/>
        <w:left w:val="none" w:sz="0" w:space="0" w:color="auto"/>
        <w:bottom w:val="none" w:sz="0" w:space="0" w:color="auto"/>
        <w:right w:val="none" w:sz="0" w:space="0" w:color="auto"/>
      </w:divBdr>
    </w:div>
    <w:div w:id="868488539">
      <w:bodyDiv w:val="1"/>
      <w:marLeft w:val="0"/>
      <w:marRight w:val="0"/>
      <w:marTop w:val="0"/>
      <w:marBottom w:val="0"/>
      <w:divBdr>
        <w:top w:val="none" w:sz="0" w:space="0" w:color="auto"/>
        <w:left w:val="none" w:sz="0" w:space="0" w:color="auto"/>
        <w:bottom w:val="none" w:sz="0" w:space="0" w:color="auto"/>
        <w:right w:val="none" w:sz="0" w:space="0" w:color="auto"/>
      </w:divBdr>
      <w:divsChild>
        <w:div w:id="2032485515">
          <w:marLeft w:val="0"/>
          <w:marRight w:val="0"/>
          <w:marTop w:val="120"/>
          <w:marBottom w:val="0"/>
          <w:divBdr>
            <w:top w:val="none" w:sz="0" w:space="0" w:color="auto"/>
            <w:left w:val="none" w:sz="0" w:space="0" w:color="auto"/>
            <w:bottom w:val="none" w:sz="0" w:space="0" w:color="auto"/>
            <w:right w:val="none" w:sz="0" w:space="0" w:color="auto"/>
          </w:divBdr>
        </w:div>
      </w:divsChild>
    </w:div>
    <w:div w:id="869613537">
      <w:bodyDiv w:val="1"/>
      <w:marLeft w:val="0"/>
      <w:marRight w:val="0"/>
      <w:marTop w:val="0"/>
      <w:marBottom w:val="0"/>
      <w:divBdr>
        <w:top w:val="none" w:sz="0" w:space="0" w:color="auto"/>
        <w:left w:val="none" w:sz="0" w:space="0" w:color="auto"/>
        <w:bottom w:val="none" w:sz="0" w:space="0" w:color="auto"/>
        <w:right w:val="none" w:sz="0" w:space="0" w:color="auto"/>
      </w:divBdr>
      <w:divsChild>
        <w:div w:id="1544906120">
          <w:marLeft w:val="0"/>
          <w:marRight w:val="0"/>
          <w:marTop w:val="0"/>
          <w:marBottom w:val="0"/>
          <w:divBdr>
            <w:top w:val="none" w:sz="0" w:space="0" w:color="auto"/>
            <w:left w:val="none" w:sz="0" w:space="0" w:color="auto"/>
            <w:bottom w:val="none" w:sz="0" w:space="0" w:color="auto"/>
            <w:right w:val="none" w:sz="0" w:space="0" w:color="auto"/>
          </w:divBdr>
          <w:divsChild>
            <w:div w:id="680667748">
              <w:marLeft w:val="0"/>
              <w:marRight w:val="0"/>
              <w:marTop w:val="0"/>
              <w:marBottom w:val="0"/>
              <w:divBdr>
                <w:top w:val="none" w:sz="0" w:space="0" w:color="auto"/>
                <w:left w:val="none" w:sz="0" w:space="0" w:color="auto"/>
                <w:bottom w:val="none" w:sz="0" w:space="0" w:color="auto"/>
                <w:right w:val="none" w:sz="0" w:space="0" w:color="auto"/>
              </w:divBdr>
              <w:divsChild>
                <w:div w:id="1915771951">
                  <w:marLeft w:val="0"/>
                  <w:marRight w:val="0"/>
                  <w:marTop w:val="0"/>
                  <w:marBottom w:val="0"/>
                  <w:divBdr>
                    <w:top w:val="none" w:sz="0" w:space="0" w:color="auto"/>
                    <w:left w:val="none" w:sz="0" w:space="0" w:color="auto"/>
                    <w:bottom w:val="none" w:sz="0" w:space="0" w:color="auto"/>
                    <w:right w:val="none" w:sz="0" w:space="0" w:color="auto"/>
                  </w:divBdr>
                  <w:divsChild>
                    <w:div w:id="432289815">
                      <w:marLeft w:val="-288"/>
                      <w:marRight w:val="-288"/>
                      <w:marTop w:val="0"/>
                      <w:marBottom w:val="0"/>
                      <w:divBdr>
                        <w:top w:val="none" w:sz="0" w:space="0" w:color="auto"/>
                        <w:left w:val="none" w:sz="0" w:space="0" w:color="auto"/>
                        <w:bottom w:val="none" w:sz="0" w:space="0" w:color="auto"/>
                        <w:right w:val="none" w:sz="0" w:space="0" w:color="auto"/>
                      </w:divBdr>
                      <w:divsChild>
                        <w:div w:id="1093744935">
                          <w:marLeft w:val="0"/>
                          <w:marRight w:val="0"/>
                          <w:marTop w:val="0"/>
                          <w:marBottom w:val="0"/>
                          <w:divBdr>
                            <w:top w:val="none" w:sz="0" w:space="0" w:color="auto"/>
                            <w:left w:val="none" w:sz="0" w:space="0" w:color="auto"/>
                            <w:bottom w:val="none" w:sz="0" w:space="0" w:color="auto"/>
                            <w:right w:val="none" w:sz="0" w:space="0" w:color="auto"/>
                          </w:divBdr>
                          <w:divsChild>
                            <w:div w:id="1551307882">
                              <w:marLeft w:val="0"/>
                              <w:marRight w:val="0"/>
                              <w:marTop w:val="0"/>
                              <w:marBottom w:val="0"/>
                              <w:divBdr>
                                <w:top w:val="none" w:sz="0" w:space="0" w:color="auto"/>
                                <w:left w:val="none" w:sz="0" w:space="0" w:color="auto"/>
                                <w:bottom w:val="none" w:sz="0" w:space="0" w:color="auto"/>
                                <w:right w:val="none" w:sz="0" w:space="0" w:color="auto"/>
                              </w:divBdr>
                              <w:divsChild>
                                <w:div w:id="669677745">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689592">
      <w:bodyDiv w:val="1"/>
      <w:marLeft w:val="0"/>
      <w:marRight w:val="0"/>
      <w:marTop w:val="0"/>
      <w:marBottom w:val="0"/>
      <w:divBdr>
        <w:top w:val="none" w:sz="0" w:space="0" w:color="auto"/>
        <w:left w:val="none" w:sz="0" w:space="0" w:color="auto"/>
        <w:bottom w:val="none" w:sz="0" w:space="0" w:color="auto"/>
        <w:right w:val="none" w:sz="0" w:space="0" w:color="auto"/>
      </w:divBdr>
      <w:divsChild>
        <w:div w:id="1180125300">
          <w:marLeft w:val="0"/>
          <w:marRight w:val="0"/>
          <w:marTop w:val="120"/>
          <w:marBottom w:val="0"/>
          <w:divBdr>
            <w:top w:val="none" w:sz="0" w:space="0" w:color="auto"/>
            <w:left w:val="none" w:sz="0" w:space="0" w:color="auto"/>
            <w:bottom w:val="none" w:sz="0" w:space="0" w:color="auto"/>
            <w:right w:val="none" w:sz="0" w:space="0" w:color="auto"/>
          </w:divBdr>
        </w:div>
      </w:divsChild>
    </w:div>
    <w:div w:id="869755696">
      <w:bodyDiv w:val="1"/>
      <w:marLeft w:val="0"/>
      <w:marRight w:val="0"/>
      <w:marTop w:val="0"/>
      <w:marBottom w:val="0"/>
      <w:divBdr>
        <w:top w:val="none" w:sz="0" w:space="0" w:color="auto"/>
        <w:left w:val="none" w:sz="0" w:space="0" w:color="auto"/>
        <w:bottom w:val="none" w:sz="0" w:space="0" w:color="auto"/>
        <w:right w:val="none" w:sz="0" w:space="0" w:color="auto"/>
      </w:divBdr>
      <w:divsChild>
        <w:div w:id="1701393403">
          <w:marLeft w:val="0"/>
          <w:marRight w:val="0"/>
          <w:marTop w:val="120"/>
          <w:marBottom w:val="0"/>
          <w:divBdr>
            <w:top w:val="none" w:sz="0" w:space="0" w:color="auto"/>
            <w:left w:val="none" w:sz="0" w:space="0" w:color="auto"/>
            <w:bottom w:val="none" w:sz="0" w:space="0" w:color="auto"/>
            <w:right w:val="none" w:sz="0" w:space="0" w:color="auto"/>
          </w:divBdr>
        </w:div>
      </w:divsChild>
    </w:div>
    <w:div w:id="870147339">
      <w:bodyDiv w:val="1"/>
      <w:marLeft w:val="0"/>
      <w:marRight w:val="0"/>
      <w:marTop w:val="0"/>
      <w:marBottom w:val="0"/>
      <w:divBdr>
        <w:top w:val="none" w:sz="0" w:space="0" w:color="auto"/>
        <w:left w:val="none" w:sz="0" w:space="0" w:color="auto"/>
        <w:bottom w:val="none" w:sz="0" w:space="0" w:color="auto"/>
        <w:right w:val="none" w:sz="0" w:space="0" w:color="auto"/>
      </w:divBdr>
      <w:divsChild>
        <w:div w:id="427701486">
          <w:marLeft w:val="0"/>
          <w:marRight w:val="0"/>
          <w:marTop w:val="0"/>
          <w:marBottom w:val="105"/>
          <w:divBdr>
            <w:top w:val="none" w:sz="0" w:space="0" w:color="auto"/>
            <w:left w:val="none" w:sz="0" w:space="0" w:color="auto"/>
            <w:bottom w:val="none" w:sz="0" w:space="0" w:color="auto"/>
            <w:right w:val="none" w:sz="0" w:space="0" w:color="auto"/>
          </w:divBdr>
        </w:div>
        <w:div w:id="581792067">
          <w:marLeft w:val="0"/>
          <w:marRight w:val="0"/>
          <w:marTop w:val="135"/>
          <w:marBottom w:val="0"/>
          <w:divBdr>
            <w:top w:val="none" w:sz="0" w:space="0" w:color="auto"/>
            <w:left w:val="none" w:sz="0" w:space="0" w:color="auto"/>
            <w:bottom w:val="none" w:sz="0" w:space="0" w:color="auto"/>
            <w:right w:val="none" w:sz="0" w:space="0" w:color="auto"/>
          </w:divBdr>
        </w:div>
      </w:divsChild>
    </w:div>
    <w:div w:id="870151077">
      <w:bodyDiv w:val="1"/>
      <w:marLeft w:val="0"/>
      <w:marRight w:val="0"/>
      <w:marTop w:val="0"/>
      <w:marBottom w:val="0"/>
      <w:divBdr>
        <w:top w:val="none" w:sz="0" w:space="0" w:color="auto"/>
        <w:left w:val="none" w:sz="0" w:space="0" w:color="auto"/>
        <w:bottom w:val="none" w:sz="0" w:space="0" w:color="auto"/>
        <w:right w:val="none" w:sz="0" w:space="0" w:color="auto"/>
      </w:divBdr>
      <w:divsChild>
        <w:div w:id="593243484">
          <w:marLeft w:val="0"/>
          <w:marRight w:val="0"/>
          <w:marTop w:val="0"/>
          <w:marBottom w:val="0"/>
          <w:divBdr>
            <w:top w:val="none" w:sz="0" w:space="0" w:color="auto"/>
            <w:left w:val="none" w:sz="0" w:space="0" w:color="auto"/>
            <w:bottom w:val="none" w:sz="0" w:space="0" w:color="auto"/>
            <w:right w:val="none" w:sz="0" w:space="0" w:color="auto"/>
          </w:divBdr>
          <w:divsChild>
            <w:div w:id="1422333844">
              <w:marLeft w:val="0"/>
              <w:marRight w:val="0"/>
              <w:marTop w:val="0"/>
              <w:marBottom w:val="0"/>
              <w:divBdr>
                <w:top w:val="none" w:sz="0" w:space="0" w:color="auto"/>
                <w:left w:val="none" w:sz="0" w:space="0" w:color="auto"/>
                <w:bottom w:val="none" w:sz="0" w:space="0" w:color="auto"/>
                <w:right w:val="none" w:sz="0" w:space="0" w:color="auto"/>
              </w:divBdr>
              <w:divsChild>
                <w:div w:id="1791892988">
                  <w:marLeft w:val="0"/>
                  <w:marRight w:val="0"/>
                  <w:marTop w:val="0"/>
                  <w:marBottom w:val="0"/>
                  <w:divBdr>
                    <w:top w:val="none" w:sz="0" w:space="0" w:color="auto"/>
                    <w:left w:val="none" w:sz="0" w:space="0" w:color="auto"/>
                    <w:bottom w:val="none" w:sz="0" w:space="0" w:color="auto"/>
                    <w:right w:val="none" w:sz="0" w:space="0" w:color="auto"/>
                  </w:divBdr>
                  <w:divsChild>
                    <w:div w:id="326178040">
                      <w:marLeft w:val="0"/>
                      <w:marRight w:val="0"/>
                      <w:marTop w:val="0"/>
                      <w:marBottom w:val="0"/>
                      <w:divBdr>
                        <w:top w:val="none" w:sz="0" w:space="0" w:color="auto"/>
                        <w:left w:val="none" w:sz="0" w:space="0" w:color="auto"/>
                        <w:bottom w:val="none" w:sz="0" w:space="0" w:color="auto"/>
                        <w:right w:val="none" w:sz="0" w:space="0" w:color="auto"/>
                      </w:divBdr>
                      <w:divsChild>
                        <w:div w:id="514267358">
                          <w:marLeft w:val="-180"/>
                          <w:marRight w:val="-180"/>
                          <w:marTop w:val="0"/>
                          <w:marBottom w:val="0"/>
                          <w:divBdr>
                            <w:top w:val="none" w:sz="0" w:space="0" w:color="auto"/>
                            <w:left w:val="none" w:sz="0" w:space="0" w:color="auto"/>
                            <w:bottom w:val="none" w:sz="0" w:space="0" w:color="auto"/>
                            <w:right w:val="none" w:sz="0" w:space="0" w:color="auto"/>
                          </w:divBdr>
                          <w:divsChild>
                            <w:div w:id="1065252966">
                              <w:marLeft w:val="0"/>
                              <w:marRight w:val="0"/>
                              <w:marTop w:val="0"/>
                              <w:marBottom w:val="0"/>
                              <w:divBdr>
                                <w:top w:val="none" w:sz="0" w:space="0" w:color="auto"/>
                                <w:left w:val="none" w:sz="0" w:space="0" w:color="auto"/>
                                <w:bottom w:val="none" w:sz="0" w:space="0" w:color="auto"/>
                                <w:right w:val="none" w:sz="0" w:space="0" w:color="auto"/>
                              </w:divBdr>
                              <w:divsChild>
                                <w:div w:id="1885558591">
                                  <w:marLeft w:val="0"/>
                                  <w:marRight w:val="0"/>
                                  <w:marTop w:val="0"/>
                                  <w:marBottom w:val="0"/>
                                  <w:divBdr>
                                    <w:top w:val="none" w:sz="0" w:space="0" w:color="auto"/>
                                    <w:left w:val="none" w:sz="0" w:space="0" w:color="auto"/>
                                    <w:bottom w:val="none" w:sz="0" w:space="0" w:color="auto"/>
                                    <w:right w:val="none" w:sz="0" w:space="0" w:color="auto"/>
                                  </w:divBdr>
                                  <w:divsChild>
                                    <w:div w:id="1655642023">
                                      <w:marLeft w:val="0"/>
                                      <w:marRight w:val="0"/>
                                      <w:marTop w:val="0"/>
                                      <w:marBottom w:val="576"/>
                                      <w:divBdr>
                                        <w:top w:val="none" w:sz="0" w:space="0" w:color="auto"/>
                                        <w:left w:val="none" w:sz="0" w:space="0" w:color="auto"/>
                                        <w:bottom w:val="none" w:sz="0" w:space="0" w:color="auto"/>
                                        <w:right w:val="none" w:sz="0" w:space="0" w:color="auto"/>
                                      </w:divBdr>
                                      <w:divsChild>
                                        <w:div w:id="2058314094">
                                          <w:marLeft w:val="0"/>
                                          <w:marRight w:val="0"/>
                                          <w:marTop w:val="0"/>
                                          <w:marBottom w:val="0"/>
                                          <w:divBdr>
                                            <w:top w:val="none" w:sz="0" w:space="0" w:color="auto"/>
                                            <w:left w:val="none" w:sz="0" w:space="0" w:color="auto"/>
                                            <w:bottom w:val="none" w:sz="0" w:space="0" w:color="auto"/>
                                            <w:right w:val="none" w:sz="0" w:space="0" w:color="auto"/>
                                          </w:divBdr>
                                          <w:divsChild>
                                            <w:div w:id="500125461">
                                              <w:marLeft w:val="0"/>
                                              <w:marRight w:val="0"/>
                                              <w:marTop w:val="0"/>
                                              <w:marBottom w:val="0"/>
                                              <w:divBdr>
                                                <w:top w:val="none" w:sz="0" w:space="0" w:color="auto"/>
                                                <w:left w:val="none" w:sz="0" w:space="0" w:color="auto"/>
                                                <w:bottom w:val="none" w:sz="0" w:space="0" w:color="auto"/>
                                                <w:right w:val="none" w:sz="0" w:space="0" w:color="auto"/>
                                              </w:divBdr>
                                              <w:divsChild>
                                                <w:div w:id="730618433">
                                                  <w:marLeft w:val="0"/>
                                                  <w:marRight w:val="0"/>
                                                  <w:marTop w:val="0"/>
                                                  <w:marBottom w:val="0"/>
                                                  <w:divBdr>
                                                    <w:top w:val="none" w:sz="0" w:space="0" w:color="auto"/>
                                                    <w:left w:val="none" w:sz="0" w:space="0" w:color="auto"/>
                                                    <w:bottom w:val="none" w:sz="0" w:space="0" w:color="auto"/>
                                                    <w:right w:val="none" w:sz="0" w:space="0" w:color="auto"/>
                                                  </w:divBdr>
                                                  <w:divsChild>
                                                    <w:div w:id="1518152558">
                                                      <w:marLeft w:val="0"/>
                                                      <w:marRight w:val="0"/>
                                                      <w:marTop w:val="0"/>
                                                      <w:marBottom w:val="0"/>
                                                      <w:divBdr>
                                                        <w:top w:val="none" w:sz="0" w:space="0" w:color="auto"/>
                                                        <w:left w:val="none" w:sz="0" w:space="0" w:color="auto"/>
                                                        <w:bottom w:val="none" w:sz="0" w:space="0" w:color="auto"/>
                                                        <w:right w:val="none" w:sz="0" w:space="0" w:color="auto"/>
                                                      </w:divBdr>
                                                      <w:divsChild>
                                                        <w:div w:id="368992034">
                                                          <w:marLeft w:val="0"/>
                                                          <w:marRight w:val="0"/>
                                                          <w:marTop w:val="0"/>
                                                          <w:marBottom w:val="84"/>
                                                          <w:divBdr>
                                                            <w:top w:val="none" w:sz="0" w:space="0" w:color="auto"/>
                                                            <w:left w:val="none" w:sz="0" w:space="0" w:color="auto"/>
                                                            <w:bottom w:val="none" w:sz="0" w:space="0" w:color="auto"/>
                                                            <w:right w:val="none" w:sz="0" w:space="0" w:color="auto"/>
                                                          </w:divBdr>
                                                        </w:div>
                                                        <w:div w:id="10882331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0727647">
      <w:bodyDiv w:val="1"/>
      <w:marLeft w:val="0"/>
      <w:marRight w:val="0"/>
      <w:marTop w:val="0"/>
      <w:marBottom w:val="0"/>
      <w:divBdr>
        <w:top w:val="none" w:sz="0" w:space="0" w:color="auto"/>
        <w:left w:val="none" w:sz="0" w:space="0" w:color="auto"/>
        <w:bottom w:val="none" w:sz="0" w:space="0" w:color="auto"/>
        <w:right w:val="none" w:sz="0" w:space="0" w:color="auto"/>
      </w:divBdr>
    </w:div>
    <w:div w:id="870847674">
      <w:bodyDiv w:val="1"/>
      <w:marLeft w:val="0"/>
      <w:marRight w:val="0"/>
      <w:marTop w:val="0"/>
      <w:marBottom w:val="0"/>
      <w:divBdr>
        <w:top w:val="none" w:sz="0" w:space="0" w:color="auto"/>
        <w:left w:val="none" w:sz="0" w:space="0" w:color="auto"/>
        <w:bottom w:val="none" w:sz="0" w:space="0" w:color="auto"/>
        <w:right w:val="none" w:sz="0" w:space="0" w:color="auto"/>
      </w:divBdr>
      <w:divsChild>
        <w:div w:id="160243966">
          <w:marLeft w:val="0"/>
          <w:marRight w:val="0"/>
          <w:marTop w:val="120"/>
          <w:marBottom w:val="0"/>
          <w:divBdr>
            <w:top w:val="none" w:sz="0" w:space="0" w:color="auto"/>
            <w:left w:val="none" w:sz="0" w:space="0" w:color="auto"/>
            <w:bottom w:val="none" w:sz="0" w:space="0" w:color="auto"/>
            <w:right w:val="none" w:sz="0" w:space="0" w:color="auto"/>
          </w:divBdr>
        </w:div>
      </w:divsChild>
    </w:div>
    <w:div w:id="870918675">
      <w:bodyDiv w:val="1"/>
      <w:marLeft w:val="0"/>
      <w:marRight w:val="0"/>
      <w:marTop w:val="0"/>
      <w:marBottom w:val="0"/>
      <w:divBdr>
        <w:top w:val="none" w:sz="0" w:space="0" w:color="auto"/>
        <w:left w:val="none" w:sz="0" w:space="0" w:color="auto"/>
        <w:bottom w:val="none" w:sz="0" w:space="0" w:color="auto"/>
        <w:right w:val="none" w:sz="0" w:space="0" w:color="auto"/>
      </w:divBdr>
      <w:divsChild>
        <w:div w:id="1111897140">
          <w:marLeft w:val="0"/>
          <w:marRight w:val="0"/>
          <w:marTop w:val="120"/>
          <w:marBottom w:val="0"/>
          <w:divBdr>
            <w:top w:val="none" w:sz="0" w:space="0" w:color="auto"/>
            <w:left w:val="none" w:sz="0" w:space="0" w:color="auto"/>
            <w:bottom w:val="none" w:sz="0" w:space="0" w:color="auto"/>
            <w:right w:val="none" w:sz="0" w:space="0" w:color="auto"/>
          </w:divBdr>
        </w:div>
        <w:div w:id="64960227">
          <w:marLeft w:val="0"/>
          <w:marRight w:val="0"/>
          <w:marTop w:val="120"/>
          <w:marBottom w:val="0"/>
          <w:divBdr>
            <w:top w:val="none" w:sz="0" w:space="0" w:color="auto"/>
            <w:left w:val="none" w:sz="0" w:space="0" w:color="auto"/>
            <w:bottom w:val="none" w:sz="0" w:space="0" w:color="auto"/>
            <w:right w:val="none" w:sz="0" w:space="0" w:color="auto"/>
          </w:divBdr>
        </w:div>
        <w:div w:id="1704330045">
          <w:marLeft w:val="0"/>
          <w:marRight w:val="0"/>
          <w:marTop w:val="120"/>
          <w:marBottom w:val="0"/>
          <w:divBdr>
            <w:top w:val="none" w:sz="0" w:space="0" w:color="auto"/>
            <w:left w:val="none" w:sz="0" w:space="0" w:color="auto"/>
            <w:bottom w:val="none" w:sz="0" w:space="0" w:color="auto"/>
            <w:right w:val="none" w:sz="0" w:space="0" w:color="auto"/>
          </w:divBdr>
        </w:div>
      </w:divsChild>
    </w:div>
    <w:div w:id="870924934">
      <w:bodyDiv w:val="1"/>
      <w:marLeft w:val="0"/>
      <w:marRight w:val="0"/>
      <w:marTop w:val="0"/>
      <w:marBottom w:val="0"/>
      <w:divBdr>
        <w:top w:val="none" w:sz="0" w:space="0" w:color="auto"/>
        <w:left w:val="none" w:sz="0" w:space="0" w:color="auto"/>
        <w:bottom w:val="none" w:sz="0" w:space="0" w:color="auto"/>
        <w:right w:val="none" w:sz="0" w:space="0" w:color="auto"/>
      </w:divBdr>
      <w:divsChild>
        <w:div w:id="522086158">
          <w:marLeft w:val="0"/>
          <w:marRight w:val="0"/>
          <w:marTop w:val="120"/>
          <w:marBottom w:val="0"/>
          <w:divBdr>
            <w:top w:val="none" w:sz="0" w:space="0" w:color="auto"/>
            <w:left w:val="none" w:sz="0" w:space="0" w:color="auto"/>
            <w:bottom w:val="none" w:sz="0" w:space="0" w:color="auto"/>
            <w:right w:val="none" w:sz="0" w:space="0" w:color="auto"/>
          </w:divBdr>
        </w:div>
      </w:divsChild>
    </w:div>
    <w:div w:id="871188215">
      <w:bodyDiv w:val="1"/>
      <w:marLeft w:val="0"/>
      <w:marRight w:val="0"/>
      <w:marTop w:val="0"/>
      <w:marBottom w:val="0"/>
      <w:divBdr>
        <w:top w:val="none" w:sz="0" w:space="0" w:color="auto"/>
        <w:left w:val="none" w:sz="0" w:space="0" w:color="auto"/>
        <w:bottom w:val="none" w:sz="0" w:space="0" w:color="auto"/>
        <w:right w:val="none" w:sz="0" w:space="0" w:color="auto"/>
      </w:divBdr>
      <w:divsChild>
        <w:div w:id="867109386">
          <w:marLeft w:val="0"/>
          <w:marRight w:val="0"/>
          <w:marTop w:val="120"/>
          <w:marBottom w:val="0"/>
          <w:divBdr>
            <w:top w:val="none" w:sz="0" w:space="0" w:color="auto"/>
            <w:left w:val="none" w:sz="0" w:space="0" w:color="auto"/>
            <w:bottom w:val="none" w:sz="0" w:space="0" w:color="auto"/>
            <w:right w:val="none" w:sz="0" w:space="0" w:color="auto"/>
          </w:divBdr>
        </w:div>
      </w:divsChild>
    </w:div>
    <w:div w:id="873275503">
      <w:bodyDiv w:val="1"/>
      <w:marLeft w:val="0"/>
      <w:marRight w:val="0"/>
      <w:marTop w:val="0"/>
      <w:marBottom w:val="0"/>
      <w:divBdr>
        <w:top w:val="none" w:sz="0" w:space="0" w:color="auto"/>
        <w:left w:val="none" w:sz="0" w:space="0" w:color="auto"/>
        <w:bottom w:val="none" w:sz="0" w:space="0" w:color="auto"/>
        <w:right w:val="none" w:sz="0" w:space="0" w:color="auto"/>
      </w:divBdr>
      <w:divsChild>
        <w:div w:id="1650673884">
          <w:marLeft w:val="0"/>
          <w:marRight w:val="0"/>
          <w:marTop w:val="120"/>
          <w:marBottom w:val="0"/>
          <w:divBdr>
            <w:top w:val="none" w:sz="0" w:space="0" w:color="auto"/>
            <w:left w:val="none" w:sz="0" w:space="0" w:color="auto"/>
            <w:bottom w:val="none" w:sz="0" w:space="0" w:color="auto"/>
            <w:right w:val="none" w:sz="0" w:space="0" w:color="auto"/>
          </w:divBdr>
        </w:div>
      </w:divsChild>
    </w:div>
    <w:div w:id="874537511">
      <w:bodyDiv w:val="1"/>
      <w:marLeft w:val="0"/>
      <w:marRight w:val="0"/>
      <w:marTop w:val="0"/>
      <w:marBottom w:val="0"/>
      <w:divBdr>
        <w:top w:val="none" w:sz="0" w:space="0" w:color="auto"/>
        <w:left w:val="none" w:sz="0" w:space="0" w:color="auto"/>
        <w:bottom w:val="none" w:sz="0" w:space="0" w:color="auto"/>
        <w:right w:val="none" w:sz="0" w:space="0" w:color="auto"/>
      </w:divBdr>
      <w:divsChild>
        <w:div w:id="1853958275">
          <w:marLeft w:val="0"/>
          <w:marRight w:val="0"/>
          <w:marTop w:val="0"/>
          <w:marBottom w:val="0"/>
          <w:divBdr>
            <w:top w:val="none" w:sz="0" w:space="0" w:color="auto"/>
            <w:left w:val="none" w:sz="0" w:space="0" w:color="auto"/>
            <w:bottom w:val="none" w:sz="0" w:space="0" w:color="auto"/>
            <w:right w:val="none" w:sz="0" w:space="0" w:color="auto"/>
          </w:divBdr>
          <w:divsChild>
            <w:div w:id="12893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5546">
      <w:bodyDiv w:val="1"/>
      <w:marLeft w:val="0"/>
      <w:marRight w:val="0"/>
      <w:marTop w:val="0"/>
      <w:marBottom w:val="0"/>
      <w:divBdr>
        <w:top w:val="none" w:sz="0" w:space="0" w:color="auto"/>
        <w:left w:val="none" w:sz="0" w:space="0" w:color="auto"/>
        <w:bottom w:val="none" w:sz="0" w:space="0" w:color="auto"/>
        <w:right w:val="none" w:sz="0" w:space="0" w:color="auto"/>
      </w:divBdr>
      <w:divsChild>
        <w:div w:id="58989695">
          <w:marLeft w:val="0"/>
          <w:marRight w:val="0"/>
          <w:marTop w:val="120"/>
          <w:marBottom w:val="0"/>
          <w:divBdr>
            <w:top w:val="none" w:sz="0" w:space="0" w:color="auto"/>
            <w:left w:val="none" w:sz="0" w:space="0" w:color="auto"/>
            <w:bottom w:val="none" w:sz="0" w:space="0" w:color="auto"/>
            <w:right w:val="none" w:sz="0" w:space="0" w:color="auto"/>
          </w:divBdr>
        </w:div>
      </w:divsChild>
    </w:div>
    <w:div w:id="875779206">
      <w:bodyDiv w:val="1"/>
      <w:marLeft w:val="0"/>
      <w:marRight w:val="0"/>
      <w:marTop w:val="0"/>
      <w:marBottom w:val="0"/>
      <w:divBdr>
        <w:top w:val="none" w:sz="0" w:space="0" w:color="auto"/>
        <w:left w:val="none" w:sz="0" w:space="0" w:color="auto"/>
        <w:bottom w:val="none" w:sz="0" w:space="0" w:color="auto"/>
        <w:right w:val="none" w:sz="0" w:space="0" w:color="auto"/>
      </w:divBdr>
      <w:divsChild>
        <w:div w:id="1342976849">
          <w:marLeft w:val="0"/>
          <w:marRight w:val="0"/>
          <w:marTop w:val="0"/>
          <w:marBottom w:val="0"/>
          <w:divBdr>
            <w:top w:val="none" w:sz="0" w:space="0" w:color="auto"/>
            <w:left w:val="none" w:sz="0" w:space="0" w:color="auto"/>
            <w:bottom w:val="none" w:sz="0" w:space="0" w:color="auto"/>
            <w:right w:val="none" w:sz="0" w:space="0" w:color="auto"/>
          </w:divBdr>
          <w:divsChild>
            <w:div w:id="3403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3673">
      <w:bodyDiv w:val="1"/>
      <w:marLeft w:val="0"/>
      <w:marRight w:val="0"/>
      <w:marTop w:val="0"/>
      <w:marBottom w:val="0"/>
      <w:divBdr>
        <w:top w:val="none" w:sz="0" w:space="0" w:color="auto"/>
        <w:left w:val="none" w:sz="0" w:space="0" w:color="auto"/>
        <w:bottom w:val="none" w:sz="0" w:space="0" w:color="auto"/>
        <w:right w:val="none" w:sz="0" w:space="0" w:color="auto"/>
      </w:divBdr>
    </w:div>
    <w:div w:id="876233680">
      <w:bodyDiv w:val="1"/>
      <w:marLeft w:val="0"/>
      <w:marRight w:val="0"/>
      <w:marTop w:val="0"/>
      <w:marBottom w:val="0"/>
      <w:divBdr>
        <w:top w:val="none" w:sz="0" w:space="0" w:color="auto"/>
        <w:left w:val="none" w:sz="0" w:space="0" w:color="auto"/>
        <w:bottom w:val="none" w:sz="0" w:space="0" w:color="auto"/>
        <w:right w:val="none" w:sz="0" w:space="0" w:color="auto"/>
      </w:divBdr>
      <w:divsChild>
        <w:div w:id="1070924097">
          <w:marLeft w:val="0"/>
          <w:marRight w:val="0"/>
          <w:marTop w:val="0"/>
          <w:marBottom w:val="0"/>
          <w:divBdr>
            <w:top w:val="none" w:sz="0" w:space="0" w:color="auto"/>
            <w:left w:val="none" w:sz="0" w:space="0" w:color="auto"/>
            <w:bottom w:val="none" w:sz="0" w:space="0" w:color="auto"/>
            <w:right w:val="none" w:sz="0" w:space="0" w:color="auto"/>
          </w:divBdr>
          <w:divsChild>
            <w:div w:id="20642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118">
      <w:bodyDiv w:val="1"/>
      <w:marLeft w:val="0"/>
      <w:marRight w:val="0"/>
      <w:marTop w:val="0"/>
      <w:marBottom w:val="0"/>
      <w:divBdr>
        <w:top w:val="none" w:sz="0" w:space="0" w:color="auto"/>
        <w:left w:val="none" w:sz="0" w:space="0" w:color="auto"/>
        <w:bottom w:val="none" w:sz="0" w:space="0" w:color="auto"/>
        <w:right w:val="none" w:sz="0" w:space="0" w:color="auto"/>
      </w:divBdr>
      <w:divsChild>
        <w:div w:id="1613434705">
          <w:marLeft w:val="0"/>
          <w:marRight w:val="0"/>
          <w:marTop w:val="120"/>
          <w:marBottom w:val="0"/>
          <w:divBdr>
            <w:top w:val="none" w:sz="0" w:space="0" w:color="auto"/>
            <w:left w:val="none" w:sz="0" w:space="0" w:color="auto"/>
            <w:bottom w:val="none" w:sz="0" w:space="0" w:color="auto"/>
            <w:right w:val="none" w:sz="0" w:space="0" w:color="auto"/>
          </w:divBdr>
        </w:div>
      </w:divsChild>
    </w:div>
    <w:div w:id="876282990">
      <w:bodyDiv w:val="1"/>
      <w:marLeft w:val="0"/>
      <w:marRight w:val="0"/>
      <w:marTop w:val="0"/>
      <w:marBottom w:val="0"/>
      <w:divBdr>
        <w:top w:val="none" w:sz="0" w:space="0" w:color="auto"/>
        <w:left w:val="none" w:sz="0" w:space="0" w:color="auto"/>
        <w:bottom w:val="none" w:sz="0" w:space="0" w:color="auto"/>
        <w:right w:val="none" w:sz="0" w:space="0" w:color="auto"/>
      </w:divBdr>
      <w:divsChild>
        <w:div w:id="1951037890">
          <w:marLeft w:val="0"/>
          <w:marRight w:val="0"/>
          <w:marTop w:val="120"/>
          <w:marBottom w:val="0"/>
          <w:divBdr>
            <w:top w:val="none" w:sz="0" w:space="0" w:color="auto"/>
            <w:left w:val="none" w:sz="0" w:space="0" w:color="auto"/>
            <w:bottom w:val="none" w:sz="0" w:space="0" w:color="auto"/>
            <w:right w:val="none" w:sz="0" w:space="0" w:color="auto"/>
          </w:divBdr>
        </w:div>
        <w:div w:id="298270506">
          <w:marLeft w:val="0"/>
          <w:marRight w:val="0"/>
          <w:marTop w:val="120"/>
          <w:marBottom w:val="0"/>
          <w:divBdr>
            <w:top w:val="none" w:sz="0" w:space="0" w:color="auto"/>
            <w:left w:val="none" w:sz="0" w:space="0" w:color="auto"/>
            <w:bottom w:val="none" w:sz="0" w:space="0" w:color="auto"/>
            <w:right w:val="none" w:sz="0" w:space="0" w:color="auto"/>
          </w:divBdr>
        </w:div>
        <w:div w:id="1117455448">
          <w:marLeft w:val="0"/>
          <w:marRight w:val="0"/>
          <w:marTop w:val="120"/>
          <w:marBottom w:val="0"/>
          <w:divBdr>
            <w:top w:val="none" w:sz="0" w:space="0" w:color="auto"/>
            <w:left w:val="none" w:sz="0" w:space="0" w:color="auto"/>
            <w:bottom w:val="none" w:sz="0" w:space="0" w:color="auto"/>
            <w:right w:val="none" w:sz="0" w:space="0" w:color="auto"/>
          </w:divBdr>
        </w:div>
      </w:divsChild>
    </w:div>
    <w:div w:id="877203088">
      <w:bodyDiv w:val="1"/>
      <w:marLeft w:val="0"/>
      <w:marRight w:val="0"/>
      <w:marTop w:val="0"/>
      <w:marBottom w:val="0"/>
      <w:divBdr>
        <w:top w:val="none" w:sz="0" w:space="0" w:color="auto"/>
        <w:left w:val="none" w:sz="0" w:space="0" w:color="auto"/>
        <w:bottom w:val="none" w:sz="0" w:space="0" w:color="auto"/>
        <w:right w:val="none" w:sz="0" w:space="0" w:color="auto"/>
      </w:divBdr>
      <w:divsChild>
        <w:div w:id="823621862">
          <w:marLeft w:val="0"/>
          <w:marRight w:val="0"/>
          <w:marTop w:val="120"/>
          <w:marBottom w:val="0"/>
          <w:divBdr>
            <w:top w:val="none" w:sz="0" w:space="0" w:color="auto"/>
            <w:left w:val="none" w:sz="0" w:space="0" w:color="auto"/>
            <w:bottom w:val="none" w:sz="0" w:space="0" w:color="auto"/>
            <w:right w:val="none" w:sz="0" w:space="0" w:color="auto"/>
          </w:divBdr>
        </w:div>
      </w:divsChild>
    </w:div>
    <w:div w:id="877278979">
      <w:bodyDiv w:val="1"/>
      <w:marLeft w:val="0"/>
      <w:marRight w:val="0"/>
      <w:marTop w:val="0"/>
      <w:marBottom w:val="0"/>
      <w:divBdr>
        <w:top w:val="none" w:sz="0" w:space="0" w:color="auto"/>
        <w:left w:val="none" w:sz="0" w:space="0" w:color="auto"/>
        <w:bottom w:val="none" w:sz="0" w:space="0" w:color="auto"/>
        <w:right w:val="none" w:sz="0" w:space="0" w:color="auto"/>
      </w:divBdr>
      <w:divsChild>
        <w:div w:id="265386200">
          <w:marLeft w:val="0"/>
          <w:marRight w:val="0"/>
          <w:marTop w:val="120"/>
          <w:marBottom w:val="0"/>
          <w:divBdr>
            <w:top w:val="none" w:sz="0" w:space="0" w:color="auto"/>
            <w:left w:val="none" w:sz="0" w:space="0" w:color="auto"/>
            <w:bottom w:val="none" w:sz="0" w:space="0" w:color="auto"/>
            <w:right w:val="none" w:sz="0" w:space="0" w:color="auto"/>
          </w:divBdr>
        </w:div>
      </w:divsChild>
    </w:div>
    <w:div w:id="877669746">
      <w:bodyDiv w:val="1"/>
      <w:marLeft w:val="0"/>
      <w:marRight w:val="0"/>
      <w:marTop w:val="0"/>
      <w:marBottom w:val="0"/>
      <w:divBdr>
        <w:top w:val="none" w:sz="0" w:space="0" w:color="auto"/>
        <w:left w:val="none" w:sz="0" w:space="0" w:color="auto"/>
        <w:bottom w:val="none" w:sz="0" w:space="0" w:color="auto"/>
        <w:right w:val="none" w:sz="0" w:space="0" w:color="auto"/>
      </w:divBdr>
    </w:div>
    <w:div w:id="879516740">
      <w:bodyDiv w:val="1"/>
      <w:marLeft w:val="0"/>
      <w:marRight w:val="0"/>
      <w:marTop w:val="0"/>
      <w:marBottom w:val="0"/>
      <w:divBdr>
        <w:top w:val="none" w:sz="0" w:space="0" w:color="auto"/>
        <w:left w:val="none" w:sz="0" w:space="0" w:color="auto"/>
        <w:bottom w:val="none" w:sz="0" w:space="0" w:color="auto"/>
        <w:right w:val="none" w:sz="0" w:space="0" w:color="auto"/>
      </w:divBdr>
      <w:divsChild>
        <w:div w:id="331689735">
          <w:marLeft w:val="0"/>
          <w:marRight w:val="0"/>
          <w:marTop w:val="120"/>
          <w:marBottom w:val="0"/>
          <w:divBdr>
            <w:top w:val="none" w:sz="0" w:space="0" w:color="auto"/>
            <w:left w:val="none" w:sz="0" w:space="0" w:color="auto"/>
            <w:bottom w:val="none" w:sz="0" w:space="0" w:color="auto"/>
            <w:right w:val="none" w:sz="0" w:space="0" w:color="auto"/>
          </w:divBdr>
        </w:div>
      </w:divsChild>
    </w:div>
    <w:div w:id="879971815">
      <w:bodyDiv w:val="1"/>
      <w:marLeft w:val="0"/>
      <w:marRight w:val="0"/>
      <w:marTop w:val="0"/>
      <w:marBottom w:val="0"/>
      <w:divBdr>
        <w:top w:val="none" w:sz="0" w:space="0" w:color="auto"/>
        <w:left w:val="none" w:sz="0" w:space="0" w:color="auto"/>
        <w:bottom w:val="none" w:sz="0" w:space="0" w:color="auto"/>
        <w:right w:val="none" w:sz="0" w:space="0" w:color="auto"/>
      </w:divBdr>
      <w:divsChild>
        <w:div w:id="1849516640">
          <w:marLeft w:val="0"/>
          <w:marRight w:val="0"/>
          <w:marTop w:val="120"/>
          <w:marBottom w:val="0"/>
          <w:divBdr>
            <w:top w:val="none" w:sz="0" w:space="0" w:color="auto"/>
            <w:left w:val="none" w:sz="0" w:space="0" w:color="auto"/>
            <w:bottom w:val="none" w:sz="0" w:space="0" w:color="auto"/>
            <w:right w:val="none" w:sz="0" w:space="0" w:color="auto"/>
          </w:divBdr>
        </w:div>
      </w:divsChild>
    </w:div>
    <w:div w:id="880365375">
      <w:bodyDiv w:val="1"/>
      <w:marLeft w:val="0"/>
      <w:marRight w:val="0"/>
      <w:marTop w:val="0"/>
      <w:marBottom w:val="0"/>
      <w:divBdr>
        <w:top w:val="none" w:sz="0" w:space="0" w:color="auto"/>
        <w:left w:val="none" w:sz="0" w:space="0" w:color="auto"/>
        <w:bottom w:val="none" w:sz="0" w:space="0" w:color="auto"/>
        <w:right w:val="none" w:sz="0" w:space="0" w:color="auto"/>
      </w:divBdr>
      <w:divsChild>
        <w:div w:id="589235030">
          <w:marLeft w:val="0"/>
          <w:marRight w:val="0"/>
          <w:marTop w:val="0"/>
          <w:marBottom w:val="0"/>
          <w:divBdr>
            <w:top w:val="none" w:sz="0" w:space="0" w:color="auto"/>
            <w:left w:val="none" w:sz="0" w:space="0" w:color="auto"/>
            <w:bottom w:val="none" w:sz="0" w:space="0" w:color="auto"/>
            <w:right w:val="none" w:sz="0" w:space="0" w:color="auto"/>
          </w:divBdr>
          <w:divsChild>
            <w:div w:id="1959532413">
              <w:marLeft w:val="0"/>
              <w:marRight w:val="0"/>
              <w:marTop w:val="0"/>
              <w:marBottom w:val="0"/>
              <w:divBdr>
                <w:top w:val="none" w:sz="0" w:space="0" w:color="auto"/>
                <w:left w:val="none" w:sz="0" w:space="0" w:color="auto"/>
                <w:bottom w:val="none" w:sz="0" w:space="0" w:color="auto"/>
                <w:right w:val="none" w:sz="0" w:space="0" w:color="auto"/>
              </w:divBdr>
            </w:div>
          </w:divsChild>
        </w:div>
        <w:div w:id="1580597628">
          <w:marLeft w:val="0"/>
          <w:marRight w:val="0"/>
          <w:marTop w:val="0"/>
          <w:marBottom w:val="0"/>
          <w:divBdr>
            <w:top w:val="none" w:sz="0" w:space="0" w:color="auto"/>
            <w:left w:val="none" w:sz="0" w:space="0" w:color="auto"/>
            <w:bottom w:val="none" w:sz="0" w:space="0" w:color="auto"/>
            <w:right w:val="none" w:sz="0" w:space="0" w:color="auto"/>
          </w:divBdr>
          <w:divsChild>
            <w:div w:id="1640838393">
              <w:marLeft w:val="0"/>
              <w:marRight w:val="0"/>
              <w:marTop w:val="0"/>
              <w:marBottom w:val="0"/>
              <w:divBdr>
                <w:top w:val="none" w:sz="0" w:space="0" w:color="auto"/>
                <w:left w:val="none" w:sz="0" w:space="0" w:color="auto"/>
                <w:bottom w:val="none" w:sz="0" w:space="0" w:color="auto"/>
                <w:right w:val="none" w:sz="0" w:space="0" w:color="auto"/>
              </w:divBdr>
            </w:div>
          </w:divsChild>
        </w:div>
        <w:div w:id="1032538602">
          <w:marLeft w:val="0"/>
          <w:marRight w:val="0"/>
          <w:marTop w:val="0"/>
          <w:marBottom w:val="0"/>
          <w:divBdr>
            <w:top w:val="none" w:sz="0" w:space="0" w:color="auto"/>
            <w:left w:val="none" w:sz="0" w:space="0" w:color="auto"/>
            <w:bottom w:val="none" w:sz="0" w:space="0" w:color="auto"/>
            <w:right w:val="none" w:sz="0" w:space="0" w:color="auto"/>
          </w:divBdr>
          <w:divsChild>
            <w:div w:id="64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2379">
      <w:bodyDiv w:val="1"/>
      <w:marLeft w:val="0"/>
      <w:marRight w:val="0"/>
      <w:marTop w:val="0"/>
      <w:marBottom w:val="0"/>
      <w:divBdr>
        <w:top w:val="none" w:sz="0" w:space="0" w:color="auto"/>
        <w:left w:val="none" w:sz="0" w:space="0" w:color="auto"/>
        <w:bottom w:val="none" w:sz="0" w:space="0" w:color="auto"/>
        <w:right w:val="none" w:sz="0" w:space="0" w:color="auto"/>
      </w:divBdr>
    </w:div>
    <w:div w:id="881213125">
      <w:bodyDiv w:val="1"/>
      <w:marLeft w:val="0"/>
      <w:marRight w:val="0"/>
      <w:marTop w:val="0"/>
      <w:marBottom w:val="0"/>
      <w:divBdr>
        <w:top w:val="none" w:sz="0" w:space="0" w:color="auto"/>
        <w:left w:val="none" w:sz="0" w:space="0" w:color="auto"/>
        <w:bottom w:val="none" w:sz="0" w:space="0" w:color="auto"/>
        <w:right w:val="none" w:sz="0" w:space="0" w:color="auto"/>
      </w:divBdr>
    </w:div>
    <w:div w:id="881359460">
      <w:bodyDiv w:val="1"/>
      <w:marLeft w:val="0"/>
      <w:marRight w:val="0"/>
      <w:marTop w:val="0"/>
      <w:marBottom w:val="0"/>
      <w:divBdr>
        <w:top w:val="none" w:sz="0" w:space="0" w:color="auto"/>
        <w:left w:val="none" w:sz="0" w:space="0" w:color="auto"/>
        <w:bottom w:val="none" w:sz="0" w:space="0" w:color="auto"/>
        <w:right w:val="none" w:sz="0" w:space="0" w:color="auto"/>
      </w:divBdr>
      <w:divsChild>
        <w:div w:id="147015823">
          <w:marLeft w:val="0"/>
          <w:marRight w:val="0"/>
          <w:marTop w:val="120"/>
          <w:marBottom w:val="0"/>
          <w:divBdr>
            <w:top w:val="none" w:sz="0" w:space="0" w:color="auto"/>
            <w:left w:val="none" w:sz="0" w:space="0" w:color="auto"/>
            <w:bottom w:val="none" w:sz="0" w:space="0" w:color="auto"/>
            <w:right w:val="none" w:sz="0" w:space="0" w:color="auto"/>
          </w:divBdr>
        </w:div>
      </w:divsChild>
    </w:div>
    <w:div w:id="882904026">
      <w:bodyDiv w:val="1"/>
      <w:marLeft w:val="0"/>
      <w:marRight w:val="0"/>
      <w:marTop w:val="0"/>
      <w:marBottom w:val="0"/>
      <w:divBdr>
        <w:top w:val="none" w:sz="0" w:space="0" w:color="auto"/>
        <w:left w:val="none" w:sz="0" w:space="0" w:color="auto"/>
        <w:bottom w:val="none" w:sz="0" w:space="0" w:color="auto"/>
        <w:right w:val="none" w:sz="0" w:space="0" w:color="auto"/>
      </w:divBdr>
      <w:divsChild>
        <w:div w:id="1895726577">
          <w:marLeft w:val="0"/>
          <w:marRight w:val="0"/>
          <w:marTop w:val="0"/>
          <w:marBottom w:val="0"/>
          <w:divBdr>
            <w:top w:val="none" w:sz="0" w:space="0" w:color="auto"/>
            <w:left w:val="none" w:sz="0" w:space="0" w:color="auto"/>
            <w:bottom w:val="none" w:sz="0" w:space="0" w:color="auto"/>
            <w:right w:val="none" w:sz="0" w:space="0" w:color="auto"/>
          </w:divBdr>
          <w:divsChild>
            <w:div w:id="1402486237">
              <w:marLeft w:val="0"/>
              <w:marRight w:val="0"/>
              <w:marTop w:val="0"/>
              <w:marBottom w:val="0"/>
              <w:divBdr>
                <w:top w:val="none" w:sz="0" w:space="0" w:color="auto"/>
                <w:left w:val="none" w:sz="0" w:space="0" w:color="auto"/>
                <w:bottom w:val="none" w:sz="0" w:space="0" w:color="auto"/>
                <w:right w:val="none" w:sz="0" w:space="0" w:color="auto"/>
              </w:divBdr>
              <w:divsChild>
                <w:div w:id="2096590931">
                  <w:marLeft w:val="0"/>
                  <w:marRight w:val="0"/>
                  <w:marTop w:val="0"/>
                  <w:marBottom w:val="0"/>
                  <w:divBdr>
                    <w:top w:val="none" w:sz="0" w:space="0" w:color="auto"/>
                    <w:left w:val="none" w:sz="0" w:space="0" w:color="auto"/>
                    <w:bottom w:val="none" w:sz="0" w:space="0" w:color="auto"/>
                    <w:right w:val="none" w:sz="0" w:space="0" w:color="auto"/>
                  </w:divBdr>
                  <w:divsChild>
                    <w:div w:id="1293244932">
                      <w:marLeft w:val="-180"/>
                      <w:marRight w:val="-180"/>
                      <w:marTop w:val="0"/>
                      <w:marBottom w:val="0"/>
                      <w:divBdr>
                        <w:top w:val="none" w:sz="0" w:space="0" w:color="auto"/>
                        <w:left w:val="none" w:sz="0" w:space="0" w:color="auto"/>
                        <w:bottom w:val="none" w:sz="0" w:space="0" w:color="auto"/>
                        <w:right w:val="none" w:sz="0" w:space="0" w:color="auto"/>
                      </w:divBdr>
                      <w:divsChild>
                        <w:div w:id="1076589688">
                          <w:marLeft w:val="0"/>
                          <w:marRight w:val="0"/>
                          <w:marTop w:val="0"/>
                          <w:marBottom w:val="0"/>
                          <w:divBdr>
                            <w:top w:val="none" w:sz="0" w:space="0" w:color="auto"/>
                            <w:left w:val="none" w:sz="0" w:space="0" w:color="auto"/>
                            <w:bottom w:val="none" w:sz="0" w:space="0" w:color="auto"/>
                            <w:right w:val="none" w:sz="0" w:space="0" w:color="auto"/>
                          </w:divBdr>
                          <w:divsChild>
                            <w:div w:id="1442337179">
                              <w:marLeft w:val="0"/>
                              <w:marRight w:val="0"/>
                              <w:marTop w:val="0"/>
                              <w:marBottom w:val="0"/>
                              <w:divBdr>
                                <w:top w:val="none" w:sz="0" w:space="0" w:color="auto"/>
                                <w:left w:val="none" w:sz="0" w:space="0" w:color="auto"/>
                                <w:bottom w:val="none" w:sz="0" w:space="0" w:color="auto"/>
                                <w:right w:val="none" w:sz="0" w:space="0" w:color="auto"/>
                              </w:divBdr>
                              <w:divsChild>
                                <w:div w:id="472257232">
                                  <w:marLeft w:val="0"/>
                                  <w:marRight w:val="0"/>
                                  <w:marTop w:val="0"/>
                                  <w:marBottom w:val="0"/>
                                  <w:divBdr>
                                    <w:top w:val="none" w:sz="0" w:space="0" w:color="auto"/>
                                    <w:left w:val="none" w:sz="0" w:space="0" w:color="auto"/>
                                    <w:bottom w:val="none" w:sz="0" w:space="0" w:color="auto"/>
                                    <w:right w:val="none" w:sz="0" w:space="0" w:color="auto"/>
                                  </w:divBdr>
                                  <w:divsChild>
                                    <w:div w:id="1355382186">
                                      <w:marLeft w:val="0"/>
                                      <w:marRight w:val="0"/>
                                      <w:marTop w:val="0"/>
                                      <w:marBottom w:val="576"/>
                                      <w:divBdr>
                                        <w:top w:val="none" w:sz="0" w:space="0" w:color="auto"/>
                                        <w:left w:val="none" w:sz="0" w:space="0" w:color="auto"/>
                                        <w:bottom w:val="none" w:sz="0" w:space="0" w:color="auto"/>
                                        <w:right w:val="none" w:sz="0" w:space="0" w:color="auto"/>
                                      </w:divBdr>
                                      <w:divsChild>
                                        <w:div w:id="342705683">
                                          <w:marLeft w:val="0"/>
                                          <w:marRight w:val="0"/>
                                          <w:marTop w:val="0"/>
                                          <w:marBottom w:val="0"/>
                                          <w:divBdr>
                                            <w:top w:val="none" w:sz="0" w:space="0" w:color="auto"/>
                                            <w:left w:val="none" w:sz="0" w:space="0" w:color="auto"/>
                                            <w:bottom w:val="none" w:sz="0" w:space="0" w:color="auto"/>
                                            <w:right w:val="none" w:sz="0" w:space="0" w:color="auto"/>
                                          </w:divBdr>
                                          <w:divsChild>
                                            <w:div w:id="784272285">
                                              <w:marLeft w:val="0"/>
                                              <w:marRight w:val="0"/>
                                              <w:marTop w:val="0"/>
                                              <w:marBottom w:val="0"/>
                                              <w:divBdr>
                                                <w:top w:val="none" w:sz="0" w:space="0" w:color="auto"/>
                                                <w:left w:val="none" w:sz="0" w:space="0" w:color="auto"/>
                                                <w:bottom w:val="none" w:sz="0" w:space="0" w:color="auto"/>
                                                <w:right w:val="none" w:sz="0" w:space="0" w:color="auto"/>
                                              </w:divBdr>
                                              <w:divsChild>
                                                <w:div w:id="386345054">
                                                  <w:marLeft w:val="0"/>
                                                  <w:marRight w:val="0"/>
                                                  <w:marTop w:val="0"/>
                                                  <w:marBottom w:val="0"/>
                                                  <w:divBdr>
                                                    <w:top w:val="none" w:sz="0" w:space="0" w:color="auto"/>
                                                    <w:left w:val="none" w:sz="0" w:space="0" w:color="auto"/>
                                                    <w:bottom w:val="none" w:sz="0" w:space="0" w:color="auto"/>
                                                    <w:right w:val="none" w:sz="0" w:space="0" w:color="auto"/>
                                                  </w:divBdr>
                                                  <w:divsChild>
                                                    <w:div w:id="1750694571">
                                                      <w:marLeft w:val="0"/>
                                                      <w:marRight w:val="0"/>
                                                      <w:marTop w:val="0"/>
                                                      <w:marBottom w:val="0"/>
                                                      <w:divBdr>
                                                        <w:top w:val="none" w:sz="0" w:space="0" w:color="auto"/>
                                                        <w:left w:val="none" w:sz="0" w:space="0" w:color="auto"/>
                                                        <w:bottom w:val="none" w:sz="0" w:space="0" w:color="auto"/>
                                                        <w:right w:val="none" w:sz="0" w:space="0" w:color="auto"/>
                                                      </w:divBdr>
                                                      <w:divsChild>
                                                        <w:div w:id="331760225">
                                                          <w:marLeft w:val="0"/>
                                                          <w:marRight w:val="0"/>
                                                          <w:marTop w:val="0"/>
                                                          <w:marBottom w:val="84"/>
                                                          <w:divBdr>
                                                            <w:top w:val="none" w:sz="0" w:space="0" w:color="auto"/>
                                                            <w:left w:val="none" w:sz="0" w:space="0" w:color="auto"/>
                                                            <w:bottom w:val="none" w:sz="0" w:space="0" w:color="auto"/>
                                                            <w:right w:val="none" w:sz="0" w:space="0" w:color="auto"/>
                                                          </w:divBdr>
                                                        </w:div>
                                                        <w:div w:id="5240948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74013731">
                                              <w:marLeft w:val="0"/>
                                              <w:marRight w:val="0"/>
                                              <w:marTop w:val="0"/>
                                              <w:marBottom w:val="0"/>
                                              <w:divBdr>
                                                <w:top w:val="none" w:sz="0" w:space="0" w:color="auto"/>
                                                <w:left w:val="none" w:sz="0" w:space="0" w:color="auto"/>
                                                <w:bottom w:val="none" w:sz="0" w:space="0" w:color="auto"/>
                                                <w:right w:val="none" w:sz="0" w:space="0" w:color="auto"/>
                                              </w:divBdr>
                                              <w:divsChild>
                                                <w:div w:id="1108424971">
                                                  <w:marLeft w:val="0"/>
                                                  <w:marRight w:val="0"/>
                                                  <w:marTop w:val="0"/>
                                                  <w:marBottom w:val="0"/>
                                                  <w:divBdr>
                                                    <w:top w:val="none" w:sz="0" w:space="0" w:color="auto"/>
                                                    <w:left w:val="none" w:sz="0" w:space="0" w:color="auto"/>
                                                    <w:bottom w:val="none" w:sz="0" w:space="0" w:color="auto"/>
                                                    <w:right w:val="none" w:sz="0" w:space="0" w:color="auto"/>
                                                  </w:divBdr>
                                                  <w:divsChild>
                                                    <w:div w:id="667248315">
                                                      <w:marLeft w:val="0"/>
                                                      <w:marRight w:val="0"/>
                                                      <w:marTop w:val="0"/>
                                                      <w:marBottom w:val="0"/>
                                                      <w:divBdr>
                                                        <w:top w:val="none" w:sz="0" w:space="0" w:color="auto"/>
                                                        <w:left w:val="none" w:sz="0" w:space="0" w:color="auto"/>
                                                        <w:bottom w:val="none" w:sz="0" w:space="0" w:color="auto"/>
                                                        <w:right w:val="none" w:sz="0" w:space="0" w:color="auto"/>
                                                      </w:divBdr>
                                                      <w:divsChild>
                                                        <w:div w:id="412631157">
                                                          <w:marLeft w:val="0"/>
                                                          <w:marRight w:val="0"/>
                                                          <w:marTop w:val="0"/>
                                                          <w:marBottom w:val="84"/>
                                                          <w:divBdr>
                                                            <w:top w:val="none" w:sz="0" w:space="0" w:color="auto"/>
                                                            <w:left w:val="none" w:sz="0" w:space="0" w:color="auto"/>
                                                            <w:bottom w:val="none" w:sz="0" w:space="0" w:color="auto"/>
                                                            <w:right w:val="none" w:sz="0" w:space="0" w:color="auto"/>
                                                          </w:divBdr>
                                                        </w:div>
                                                        <w:div w:id="14022188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48071798">
                                              <w:marLeft w:val="0"/>
                                              <w:marRight w:val="0"/>
                                              <w:marTop w:val="0"/>
                                              <w:marBottom w:val="0"/>
                                              <w:divBdr>
                                                <w:top w:val="none" w:sz="0" w:space="0" w:color="auto"/>
                                                <w:left w:val="none" w:sz="0" w:space="0" w:color="auto"/>
                                                <w:bottom w:val="none" w:sz="0" w:space="0" w:color="auto"/>
                                                <w:right w:val="none" w:sz="0" w:space="0" w:color="auto"/>
                                              </w:divBdr>
                                              <w:divsChild>
                                                <w:div w:id="228154258">
                                                  <w:marLeft w:val="0"/>
                                                  <w:marRight w:val="0"/>
                                                  <w:marTop w:val="0"/>
                                                  <w:marBottom w:val="0"/>
                                                  <w:divBdr>
                                                    <w:top w:val="none" w:sz="0" w:space="0" w:color="auto"/>
                                                    <w:left w:val="none" w:sz="0" w:space="0" w:color="auto"/>
                                                    <w:bottom w:val="none" w:sz="0" w:space="0" w:color="auto"/>
                                                    <w:right w:val="none" w:sz="0" w:space="0" w:color="auto"/>
                                                  </w:divBdr>
                                                  <w:divsChild>
                                                    <w:div w:id="239605475">
                                                      <w:marLeft w:val="0"/>
                                                      <w:marRight w:val="0"/>
                                                      <w:marTop w:val="0"/>
                                                      <w:marBottom w:val="0"/>
                                                      <w:divBdr>
                                                        <w:top w:val="none" w:sz="0" w:space="0" w:color="auto"/>
                                                        <w:left w:val="none" w:sz="0" w:space="0" w:color="auto"/>
                                                        <w:bottom w:val="none" w:sz="0" w:space="0" w:color="auto"/>
                                                        <w:right w:val="none" w:sz="0" w:space="0" w:color="auto"/>
                                                      </w:divBdr>
                                                      <w:divsChild>
                                                        <w:div w:id="1369530428">
                                                          <w:marLeft w:val="0"/>
                                                          <w:marRight w:val="0"/>
                                                          <w:marTop w:val="0"/>
                                                          <w:marBottom w:val="84"/>
                                                          <w:divBdr>
                                                            <w:top w:val="none" w:sz="0" w:space="0" w:color="auto"/>
                                                            <w:left w:val="none" w:sz="0" w:space="0" w:color="auto"/>
                                                            <w:bottom w:val="none" w:sz="0" w:space="0" w:color="auto"/>
                                                            <w:right w:val="none" w:sz="0" w:space="0" w:color="auto"/>
                                                          </w:divBdr>
                                                        </w:div>
                                                        <w:div w:id="1996346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9426329">
                                              <w:marLeft w:val="0"/>
                                              <w:marRight w:val="0"/>
                                              <w:marTop w:val="0"/>
                                              <w:marBottom w:val="0"/>
                                              <w:divBdr>
                                                <w:top w:val="none" w:sz="0" w:space="0" w:color="auto"/>
                                                <w:left w:val="none" w:sz="0" w:space="0" w:color="auto"/>
                                                <w:bottom w:val="none" w:sz="0" w:space="0" w:color="auto"/>
                                                <w:right w:val="none" w:sz="0" w:space="0" w:color="auto"/>
                                              </w:divBdr>
                                              <w:divsChild>
                                                <w:div w:id="1314749947">
                                                  <w:marLeft w:val="0"/>
                                                  <w:marRight w:val="0"/>
                                                  <w:marTop w:val="0"/>
                                                  <w:marBottom w:val="0"/>
                                                  <w:divBdr>
                                                    <w:top w:val="none" w:sz="0" w:space="0" w:color="auto"/>
                                                    <w:left w:val="none" w:sz="0" w:space="0" w:color="auto"/>
                                                    <w:bottom w:val="none" w:sz="0" w:space="0" w:color="auto"/>
                                                    <w:right w:val="none" w:sz="0" w:space="0" w:color="auto"/>
                                                  </w:divBdr>
                                                  <w:divsChild>
                                                    <w:div w:id="972519451">
                                                      <w:marLeft w:val="0"/>
                                                      <w:marRight w:val="0"/>
                                                      <w:marTop w:val="0"/>
                                                      <w:marBottom w:val="0"/>
                                                      <w:divBdr>
                                                        <w:top w:val="none" w:sz="0" w:space="0" w:color="auto"/>
                                                        <w:left w:val="none" w:sz="0" w:space="0" w:color="auto"/>
                                                        <w:bottom w:val="none" w:sz="0" w:space="0" w:color="auto"/>
                                                        <w:right w:val="none" w:sz="0" w:space="0" w:color="auto"/>
                                                      </w:divBdr>
                                                      <w:divsChild>
                                                        <w:div w:id="2110655374">
                                                          <w:marLeft w:val="0"/>
                                                          <w:marRight w:val="0"/>
                                                          <w:marTop w:val="0"/>
                                                          <w:marBottom w:val="84"/>
                                                          <w:divBdr>
                                                            <w:top w:val="none" w:sz="0" w:space="0" w:color="auto"/>
                                                            <w:left w:val="none" w:sz="0" w:space="0" w:color="auto"/>
                                                            <w:bottom w:val="none" w:sz="0" w:space="0" w:color="auto"/>
                                                            <w:right w:val="none" w:sz="0" w:space="0" w:color="auto"/>
                                                          </w:divBdr>
                                                        </w:div>
                                                        <w:div w:id="16501329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53382400">
                                              <w:marLeft w:val="0"/>
                                              <w:marRight w:val="0"/>
                                              <w:marTop w:val="0"/>
                                              <w:marBottom w:val="0"/>
                                              <w:divBdr>
                                                <w:top w:val="none" w:sz="0" w:space="0" w:color="auto"/>
                                                <w:left w:val="none" w:sz="0" w:space="0" w:color="auto"/>
                                                <w:bottom w:val="none" w:sz="0" w:space="0" w:color="auto"/>
                                                <w:right w:val="none" w:sz="0" w:space="0" w:color="auto"/>
                                              </w:divBdr>
                                              <w:divsChild>
                                                <w:div w:id="476580768">
                                                  <w:marLeft w:val="0"/>
                                                  <w:marRight w:val="0"/>
                                                  <w:marTop w:val="0"/>
                                                  <w:marBottom w:val="0"/>
                                                  <w:divBdr>
                                                    <w:top w:val="none" w:sz="0" w:space="0" w:color="auto"/>
                                                    <w:left w:val="none" w:sz="0" w:space="0" w:color="auto"/>
                                                    <w:bottom w:val="none" w:sz="0" w:space="0" w:color="auto"/>
                                                    <w:right w:val="none" w:sz="0" w:space="0" w:color="auto"/>
                                                  </w:divBdr>
                                                  <w:divsChild>
                                                    <w:div w:id="1316378617">
                                                      <w:marLeft w:val="0"/>
                                                      <w:marRight w:val="0"/>
                                                      <w:marTop w:val="0"/>
                                                      <w:marBottom w:val="0"/>
                                                      <w:divBdr>
                                                        <w:top w:val="none" w:sz="0" w:space="0" w:color="auto"/>
                                                        <w:left w:val="none" w:sz="0" w:space="0" w:color="auto"/>
                                                        <w:bottom w:val="none" w:sz="0" w:space="0" w:color="auto"/>
                                                        <w:right w:val="none" w:sz="0" w:space="0" w:color="auto"/>
                                                      </w:divBdr>
                                                      <w:divsChild>
                                                        <w:div w:id="1120417816">
                                                          <w:marLeft w:val="0"/>
                                                          <w:marRight w:val="0"/>
                                                          <w:marTop w:val="0"/>
                                                          <w:marBottom w:val="84"/>
                                                          <w:divBdr>
                                                            <w:top w:val="none" w:sz="0" w:space="0" w:color="auto"/>
                                                            <w:left w:val="none" w:sz="0" w:space="0" w:color="auto"/>
                                                            <w:bottom w:val="none" w:sz="0" w:space="0" w:color="auto"/>
                                                            <w:right w:val="none" w:sz="0" w:space="0" w:color="auto"/>
                                                          </w:divBdr>
                                                        </w:div>
                                                        <w:div w:id="20242820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758677">
      <w:bodyDiv w:val="1"/>
      <w:marLeft w:val="0"/>
      <w:marRight w:val="0"/>
      <w:marTop w:val="0"/>
      <w:marBottom w:val="0"/>
      <w:divBdr>
        <w:top w:val="none" w:sz="0" w:space="0" w:color="auto"/>
        <w:left w:val="none" w:sz="0" w:space="0" w:color="auto"/>
        <w:bottom w:val="none" w:sz="0" w:space="0" w:color="auto"/>
        <w:right w:val="none" w:sz="0" w:space="0" w:color="auto"/>
      </w:divBdr>
      <w:divsChild>
        <w:div w:id="1294210725">
          <w:marLeft w:val="0"/>
          <w:marRight w:val="0"/>
          <w:marTop w:val="120"/>
          <w:marBottom w:val="0"/>
          <w:divBdr>
            <w:top w:val="none" w:sz="0" w:space="0" w:color="auto"/>
            <w:left w:val="none" w:sz="0" w:space="0" w:color="auto"/>
            <w:bottom w:val="none" w:sz="0" w:space="0" w:color="auto"/>
            <w:right w:val="none" w:sz="0" w:space="0" w:color="auto"/>
          </w:divBdr>
        </w:div>
      </w:divsChild>
    </w:div>
    <w:div w:id="883759497">
      <w:bodyDiv w:val="1"/>
      <w:marLeft w:val="0"/>
      <w:marRight w:val="0"/>
      <w:marTop w:val="0"/>
      <w:marBottom w:val="0"/>
      <w:divBdr>
        <w:top w:val="none" w:sz="0" w:space="0" w:color="auto"/>
        <w:left w:val="none" w:sz="0" w:space="0" w:color="auto"/>
        <w:bottom w:val="none" w:sz="0" w:space="0" w:color="auto"/>
        <w:right w:val="none" w:sz="0" w:space="0" w:color="auto"/>
      </w:divBdr>
      <w:divsChild>
        <w:div w:id="1602756579">
          <w:marLeft w:val="0"/>
          <w:marRight w:val="0"/>
          <w:marTop w:val="0"/>
          <w:marBottom w:val="0"/>
          <w:divBdr>
            <w:top w:val="none" w:sz="0" w:space="0" w:color="auto"/>
            <w:left w:val="none" w:sz="0" w:space="0" w:color="auto"/>
            <w:bottom w:val="none" w:sz="0" w:space="0" w:color="auto"/>
            <w:right w:val="none" w:sz="0" w:space="0" w:color="auto"/>
          </w:divBdr>
          <w:divsChild>
            <w:div w:id="1592808626">
              <w:marLeft w:val="0"/>
              <w:marRight w:val="0"/>
              <w:marTop w:val="0"/>
              <w:marBottom w:val="0"/>
              <w:divBdr>
                <w:top w:val="none" w:sz="0" w:space="0" w:color="auto"/>
                <w:left w:val="none" w:sz="0" w:space="0" w:color="auto"/>
                <w:bottom w:val="none" w:sz="0" w:space="0" w:color="auto"/>
                <w:right w:val="none" w:sz="0" w:space="0" w:color="auto"/>
              </w:divBdr>
            </w:div>
          </w:divsChild>
        </w:div>
        <w:div w:id="53360538">
          <w:marLeft w:val="0"/>
          <w:marRight w:val="0"/>
          <w:marTop w:val="0"/>
          <w:marBottom w:val="0"/>
          <w:divBdr>
            <w:top w:val="none" w:sz="0" w:space="0" w:color="auto"/>
            <w:left w:val="none" w:sz="0" w:space="0" w:color="auto"/>
            <w:bottom w:val="none" w:sz="0" w:space="0" w:color="auto"/>
            <w:right w:val="none" w:sz="0" w:space="0" w:color="auto"/>
          </w:divBdr>
          <w:divsChild>
            <w:div w:id="4193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82232">
      <w:bodyDiv w:val="1"/>
      <w:marLeft w:val="0"/>
      <w:marRight w:val="0"/>
      <w:marTop w:val="0"/>
      <w:marBottom w:val="0"/>
      <w:divBdr>
        <w:top w:val="none" w:sz="0" w:space="0" w:color="auto"/>
        <w:left w:val="none" w:sz="0" w:space="0" w:color="auto"/>
        <w:bottom w:val="none" w:sz="0" w:space="0" w:color="auto"/>
        <w:right w:val="none" w:sz="0" w:space="0" w:color="auto"/>
      </w:divBdr>
      <w:divsChild>
        <w:div w:id="443503326">
          <w:marLeft w:val="0"/>
          <w:marRight w:val="0"/>
          <w:marTop w:val="120"/>
          <w:marBottom w:val="0"/>
          <w:divBdr>
            <w:top w:val="none" w:sz="0" w:space="0" w:color="auto"/>
            <w:left w:val="none" w:sz="0" w:space="0" w:color="auto"/>
            <w:bottom w:val="none" w:sz="0" w:space="0" w:color="auto"/>
            <w:right w:val="none" w:sz="0" w:space="0" w:color="auto"/>
          </w:divBdr>
        </w:div>
      </w:divsChild>
    </w:div>
    <w:div w:id="884027436">
      <w:bodyDiv w:val="1"/>
      <w:marLeft w:val="0"/>
      <w:marRight w:val="0"/>
      <w:marTop w:val="0"/>
      <w:marBottom w:val="0"/>
      <w:divBdr>
        <w:top w:val="none" w:sz="0" w:space="0" w:color="auto"/>
        <w:left w:val="none" w:sz="0" w:space="0" w:color="auto"/>
        <w:bottom w:val="none" w:sz="0" w:space="0" w:color="auto"/>
        <w:right w:val="none" w:sz="0" w:space="0" w:color="auto"/>
      </w:divBdr>
      <w:divsChild>
        <w:div w:id="932973093">
          <w:marLeft w:val="0"/>
          <w:marRight w:val="0"/>
          <w:marTop w:val="120"/>
          <w:marBottom w:val="0"/>
          <w:divBdr>
            <w:top w:val="none" w:sz="0" w:space="0" w:color="auto"/>
            <w:left w:val="none" w:sz="0" w:space="0" w:color="auto"/>
            <w:bottom w:val="none" w:sz="0" w:space="0" w:color="auto"/>
            <w:right w:val="none" w:sz="0" w:space="0" w:color="auto"/>
          </w:divBdr>
        </w:div>
        <w:div w:id="692613199">
          <w:marLeft w:val="0"/>
          <w:marRight w:val="0"/>
          <w:marTop w:val="120"/>
          <w:marBottom w:val="0"/>
          <w:divBdr>
            <w:top w:val="none" w:sz="0" w:space="0" w:color="auto"/>
            <w:left w:val="none" w:sz="0" w:space="0" w:color="auto"/>
            <w:bottom w:val="none" w:sz="0" w:space="0" w:color="auto"/>
            <w:right w:val="none" w:sz="0" w:space="0" w:color="auto"/>
          </w:divBdr>
        </w:div>
        <w:div w:id="792213928">
          <w:marLeft w:val="0"/>
          <w:marRight w:val="0"/>
          <w:marTop w:val="120"/>
          <w:marBottom w:val="0"/>
          <w:divBdr>
            <w:top w:val="none" w:sz="0" w:space="0" w:color="auto"/>
            <w:left w:val="none" w:sz="0" w:space="0" w:color="auto"/>
            <w:bottom w:val="none" w:sz="0" w:space="0" w:color="auto"/>
            <w:right w:val="none" w:sz="0" w:space="0" w:color="auto"/>
          </w:divBdr>
        </w:div>
        <w:div w:id="24986669">
          <w:marLeft w:val="0"/>
          <w:marRight w:val="0"/>
          <w:marTop w:val="120"/>
          <w:marBottom w:val="0"/>
          <w:divBdr>
            <w:top w:val="none" w:sz="0" w:space="0" w:color="auto"/>
            <w:left w:val="none" w:sz="0" w:space="0" w:color="auto"/>
            <w:bottom w:val="none" w:sz="0" w:space="0" w:color="auto"/>
            <w:right w:val="none" w:sz="0" w:space="0" w:color="auto"/>
          </w:divBdr>
        </w:div>
        <w:div w:id="2091077884">
          <w:marLeft w:val="0"/>
          <w:marRight w:val="0"/>
          <w:marTop w:val="120"/>
          <w:marBottom w:val="0"/>
          <w:divBdr>
            <w:top w:val="none" w:sz="0" w:space="0" w:color="auto"/>
            <w:left w:val="none" w:sz="0" w:space="0" w:color="auto"/>
            <w:bottom w:val="none" w:sz="0" w:space="0" w:color="auto"/>
            <w:right w:val="none" w:sz="0" w:space="0" w:color="auto"/>
          </w:divBdr>
        </w:div>
        <w:div w:id="59906491">
          <w:marLeft w:val="0"/>
          <w:marRight w:val="0"/>
          <w:marTop w:val="120"/>
          <w:marBottom w:val="0"/>
          <w:divBdr>
            <w:top w:val="none" w:sz="0" w:space="0" w:color="auto"/>
            <w:left w:val="none" w:sz="0" w:space="0" w:color="auto"/>
            <w:bottom w:val="none" w:sz="0" w:space="0" w:color="auto"/>
            <w:right w:val="none" w:sz="0" w:space="0" w:color="auto"/>
          </w:divBdr>
        </w:div>
        <w:div w:id="870455480">
          <w:marLeft w:val="0"/>
          <w:marRight w:val="0"/>
          <w:marTop w:val="120"/>
          <w:marBottom w:val="0"/>
          <w:divBdr>
            <w:top w:val="none" w:sz="0" w:space="0" w:color="auto"/>
            <w:left w:val="none" w:sz="0" w:space="0" w:color="auto"/>
            <w:bottom w:val="none" w:sz="0" w:space="0" w:color="auto"/>
            <w:right w:val="none" w:sz="0" w:space="0" w:color="auto"/>
          </w:divBdr>
        </w:div>
        <w:div w:id="1286734803">
          <w:marLeft w:val="0"/>
          <w:marRight w:val="0"/>
          <w:marTop w:val="120"/>
          <w:marBottom w:val="0"/>
          <w:divBdr>
            <w:top w:val="none" w:sz="0" w:space="0" w:color="auto"/>
            <w:left w:val="none" w:sz="0" w:space="0" w:color="auto"/>
            <w:bottom w:val="none" w:sz="0" w:space="0" w:color="auto"/>
            <w:right w:val="none" w:sz="0" w:space="0" w:color="auto"/>
          </w:divBdr>
        </w:div>
        <w:div w:id="1073358612">
          <w:marLeft w:val="0"/>
          <w:marRight w:val="0"/>
          <w:marTop w:val="120"/>
          <w:marBottom w:val="0"/>
          <w:divBdr>
            <w:top w:val="none" w:sz="0" w:space="0" w:color="auto"/>
            <w:left w:val="none" w:sz="0" w:space="0" w:color="auto"/>
            <w:bottom w:val="none" w:sz="0" w:space="0" w:color="auto"/>
            <w:right w:val="none" w:sz="0" w:space="0" w:color="auto"/>
          </w:divBdr>
        </w:div>
        <w:div w:id="1044449380">
          <w:marLeft w:val="0"/>
          <w:marRight w:val="0"/>
          <w:marTop w:val="120"/>
          <w:marBottom w:val="0"/>
          <w:divBdr>
            <w:top w:val="none" w:sz="0" w:space="0" w:color="auto"/>
            <w:left w:val="none" w:sz="0" w:space="0" w:color="auto"/>
            <w:bottom w:val="none" w:sz="0" w:space="0" w:color="auto"/>
            <w:right w:val="none" w:sz="0" w:space="0" w:color="auto"/>
          </w:divBdr>
        </w:div>
        <w:div w:id="2030839515">
          <w:marLeft w:val="0"/>
          <w:marRight w:val="0"/>
          <w:marTop w:val="120"/>
          <w:marBottom w:val="0"/>
          <w:divBdr>
            <w:top w:val="none" w:sz="0" w:space="0" w:color="auto"/>
            <w:left w:val="none" w:sz="0" w:space="0" w:color="auto"/>
            <w:bottom w:val="none" w:sz="0" w:space="0" w:color="auto"/>
            <w:right w:val="none" w:sz="0" w:space="0" w:color="auto"/>
          </w:divBdr>
        </w:div>
        <w:div w:id="566260822">
          <w:marLeft w:val="0"/>
          <w:marRight w:val="0"/>
          <w:marTop w:val="120"/>
          <w:marBottom w:val="0"/>
          <w:divBdr>
            <w:top w:val="none" w:sz="0" w:space="0" w:color="auto"/>
            <w:left w:val="none" w:sz="0" w:space="0" w:color="auto"/>
            <w:bottom w:val="none" w:sz="0" w:space="0" w:color="auto"/>
            <w:right w:val="none" w:sz="0" w:space="0" w:color="auto"/>
          </w:divBdr>
        </w:div>
        <w:div w:id="1111507136">
          <w:marLeft w:val="0"/>
          <w:marRight w:val="0"/>
          <w:marTop w:val="120"/>
          <w:marBottom w:val="0"/>
          <w:divBdr>
            <w:top w:val="none" w:sz="0" w:space="0" w:color="auto"/>
            <w:left w:val="none" w:sz="0" w:space="0" w:color="auto"/>
            <w:bottom w:val="none" w:sz="0" w:space="0" w:color="auto"/>
            <w:right w:val="none" w:sz="0" w:space="0" w:color="auto"/>
          </w:divBdr>
        </w:div>
        <w:div w:id="598803549">
          <w:marLeft w:val="0"/>
          <w:marRight w:val="0"/>
          <w:marTop w:val="120"/>
          <w:marBottom w:val="0"/>
          <w:divBdr>
            <w:top w:val="none" w:sz="0" w:space="0" w:color="auto"/>
            <w:left w:val="none" w:sz="0" w:space="0" w:color="auto"/>
            <w:bottom w:val="none" w:sz="0" w:space="0" w:color="auto"/>
            <w:right w:val="none" w:sz="0" w:space="0" w:color="auto"/>
          </w:divBdr>
        </w:div>
        <w:div w:id="1658918470">
          <w:marLeft w:val="0"/>
          <w:marRight w:val="0"/>
          <w:marTop w:val="120"/>
          <w:marBottom w:val="0"/>
          <w:divBdr>
            <w:top w:val="none" w:sz="0" w:space="0" w:color="auto"/>
            <w:left w:val="none" w:sz="0" w:space="0" w:color="auto"/>
            <w:bottom w:val="none" w:sz="0" w:space="0" w:color="auto"/>
            <w:right w:val="none" w:sz="0" w:space="0" w:color="auto"/>
          </w:divBdr>
        </w:div>
        <w:div w:id="2086951840">
          <w:marLeft w:val="0"/>
          <w:marRight w:val="0"/>
          <w:marTop w:val="120"/>
          <w:marBottom w:val="0"/>
          <w:divBdr>
            <w:top w:val="none" w:sz="0" w:space="0" w:color="auto"/>
            <w:left w:val="none" w:sz="0" w:space="0" w:color="auto"/>
            <w:bottom w:val="none" w:sz="0" w:space="0" w:color="auto"/>
            <w:right w:val="none" w:sz="0" w:space="0" w:color="auto"/>
          </w:divBdr>
        </w:div>
        <w:div w:id="851454833">
          <w:marLeft w:val="0"/>
          <w:marRight w:val="0"/>
          <w:marTop w:val="120"/>
          <w:marBottom w:val="0"/>
          <w:divBdr>
            <w:top w:val="none" w:sz="0" w:space="0" w:color="auto"/>
            <w:left w:val="none" w:sz="0" w:space="0" w:color="auto"/>
            <w:bottom w:val="none" w:sz="0" w:space="0" w:color="auto"/>
            <w:right w:val="none" w:sz="0" w:space="0" w:color="auto"/>
          </w:divBdr>
        </w:div>
        <w:div w:id="339357000">
          <w:marLeft w:val="0"/>
          <w:marRight w:val="0"/>
          <w:marTop w:val="120"/>
          <w:marBottom w:val="0"/>
          <w:divBdr>
            <w:top w:val="none" w:sz="0" w:space="0" w:color="auto"/>
            <w:left w:val="none" w:sz="0" w:space="0" w:color="auto"/>
            <w:bottom w:val="none" w:sz="0" w:space="0" w:color="auto"/>
            <w:right w:val="none" w:sz="0" w:space="0" w:color="auto"/>
          </w:divBdr>
        </w:div>
        <w:div w:id="895550753">
          <w:marLeft w:val="0"/>
          <w:marRight w:val="0"/>
          <w:marTop w:val="120"/>
          <w:marBottom w:val="0"/>
          <w:divBdr>
            <w:top w:val="none" w:sz="0" w:space="0" w:color="auto"/>
            <w:left w:val="none" w:sz="0" w:space="0" w:color="auto"/>
            <w:bottom w:val="none" w:sz="0" w:space="0" w:color="auto"/>
            <w:right w:val="none" w:sz="0" w:space="0" w:color="auto"/>
          </w:divBdr>
        </w:div>
        <w:div w:id="1210726865">
          <w:marLeft w:val="0"/>
          <w:marRight w:val="0"/>
          <w:marTop w:val="120"/>
          <w:marBottom w:val="0"/>
          <w:divBdr>
            <w:top w:val="none" w:sz="0" w:space="0" w:color="auto"/>
            <w:left w:val="none" w:sz="0" w:space="0" w:color="auto"/>
            <w:bottom w:val="none" w:sz="0" w:space="0" w:color="auto"/>
            <w:right w:val="none" w:sz="0" w:space="0" w:color="auto"/>
          </w:divBdr>
        </w:div>
        <w:div w:id="234896044">
          <w:marLeft w:val="0"/>
          <w:marRight w:val="0"/>
          <w:marTop w:val="120"/>
          <w:marBottom w:val="0"/>
          <w:divBdr>
            <w:top w:val="none" w:sz="0" w:space="0" w:color="auto"/>
            <w:left w:val="none" w:sz="0" w:space="0" w:color="auto"/>
            <w:bottom w:val="none" w:sz="0" w:space="0" w:color="auto"/>
            <w:right w:val="none" w:sz="0" w:space="0" w:color="auto"/>
          </w:divBdr>
        </w:div>
        <w:div w:id="1886867510">
          <w:marLeft w:val="0"/>
          <w:marRight w:val="0"/>
          <w:marTop w:val="120"/>
          <w:marBottom w:val="0"/>
          <w:divBdr>
            <w:top w:val="none" w:sz="0" w:space="0" w:color="auto"/>
            <w:left w:val="none" w:sz="0" w:space="0" w:color="auto"/>
            <w:bottom w:val="none" w:sz="0" w:space="0" w:color="auto"/>
            <w:right w:val="none" w:sz="0" w:space="0" w:color="auto"/>
          </w:divBdr>
        </w:div>
        <w:div w:id="1014695870">
          <w:marLeft w:val="0"/>
          <w:marRight w:val="0"/>
          <w:marTop w:val="120"/>
          <w:marBottom w:val="0"/>
          <w:divBdr>
            <w:top w:val="none" w:sz="0" w:space="0" w:color="auto"/>
            <w:left w:val="none" w:sz="0" w:space="0" w:color="auto"/>
            <w:bottom w:val="none" w:sz="0" w:space="0" w:color="auto"/>
            <w:right w:val="none" w:sz="0" w:space="0" w:color="auto"/>
          </w:divBdr>
        </w:div>
        <w:div w:id="418064892">
          <w:marLeft w:val="0"/>
          <w:marRight w:val="0"/>
          <w:marTop w:val="120"/>
          <w:marBottom w:val="0"/>
          <w:divBdr>
            <w:top w:val="none" w:sz="0" w:space="0" w:color="auto"/>
            <w:left w:val="none" w:sz="0" w:space="0" w:color="auto"/>
            <w:bottom w:val="none" w:sz="0" w:space="0" w:color="auto"/>
            <w:right w:val="none" w:sz="0" w:space="0" w:color="auto"/>
          </w:divBdr>
        </w:div>
      </w:divsChild>
    </w:div>
    <w:div w:id="884105055">
      <w:bodyDiv w:val="1"/>
      <w:marLeft w:val="0"/>
      <w:marRight w:val="0"/>
      <w:marTop w:val="0"/>
      <w:marBottom w:val="0"/>
      <w:divBdr>
        <w:top w:val="none" w:sz="0" w:space="0" w:color="auto"/>
        <w:left w:val="none" w:sz="0" w:space="0" w:color="auto"/>
        <w:bottom w:val="none" w:sz="0" w:space="0" w:color="auto"/>
        <w:right w:val="none" w:sz="0" w:space="0" w:color="auto"/>
      </w:divBdr>
    </w:div>
    <w:div w:id="884752553">
      <w:bodyDiv w:val="1"/>
      <w:marLeft w:val="0"/>
      <w:marRight w:val="0"/>
      <w:marTop w:val="0"/>
      <w:marBottom w:val="0"/>
      <w:divBdr>
        <w:top w:val="none" w:sz="0" w:space="0" w:color="auto"/>
        <w:left w:val="none" w:sz="0" w:space="0" w:color="auto"/>
        <w:bottom w:val="none" w:sz="0" w:space="0" w:color="auto"/>
        <w:right w:val="none" w:sz="0" w:space="0" w:color="auto"/>
      </w:divBdr>
      <w:divsChild>
        <w:div w:id="59712562">
          <w:marLeft w:val="0"/>
          <w:marRight w:val="0"/>
          <w:marTop w:val="120"/>
          <w:marBottom w:val="0"/>
          <w:divBdr>
            <w:top w:val="none" w:sz="0" w:space="0" w:color="auto"/>
            <w:left w:val="none" w:sz="0" w:space="0" w:color="auto"/>
            <w:bottom w:val="none" w:sz="0" w:space="0" w:color="auto"/>
            <w:right w:val="none" w:sz="0" w:space="0" w:color="auto"/>
          </w:divBdr>
        </w:div>
      </w:divsChild>
    </w:div>
    <w:div w:id="885337553">
      <w:bodyDiv w:val="1"/>
      <w:marLeft w:val="0"/>
      <w:marRight w:val="0"/>
      <w:marTop w:val="0"/>
      <w:marBottom w:val="0"/>
      <w:divBdr>
        <w:top w:val="none" w:sz="0" w:space="0" w:color="auto"/>
        <w:left w:val="none" w:sz="0" w:space="0" w:color="auto"/>
        <w:bottom w:val="none" w:sz="0" w:space="0" w:color="auto"/>
        <w:right w:val="none" w:sz="0" w:space="0" w:color="auto"/>
      </w:divBdr>
      <w:divsChild>
        <w:div w:id="1358190256">
          <w:marLeft w:val="0"/>
          <w:marRight w:val="0"/>
          <w:marTop w:val="120"/>
          <w:marBottom w:val="0"/>
          <w:divBdr>
            <w:top w:val="none" w:sz="0" w:space="0" w:color="auto"/>
            <w:left w:val="none" w:sz="0" w:space="0" w:color="auto"/>
            <w:bottom w:val="none" w:sz="0" w:space="0" w:color="auto"/>
            <w:right w:val="none" w:sz="0" w:space="0" w:color="auto"/>
          </w:divBdr>
        </w:div>
      </w:divsChild>
    </w:div>
    <w:div w:id="885801493">
      <w:bodyDiv w:val="1"/>
      <w:marLeft w:val="0"/>
      <w:marRight w:val="0"/>
      <w:marTop w:val="0"/>
      <w:marBottom w:val="0"/>
      <w:divBdr>
        <w:top w:val="none" w:sz="0" w:space="0" w:color="auto"/>
        <w:left w:val="none" w:sz="0" w:space="0" w:color="auto"/>
        <w:bottom w:val="none" w:sz="0" w:space="0" w:color="auto"/>
        <w:right w:val="none" w:sz="0" w:space="0" w:color="auto"/>
      </w:divBdr>
      <w:divsChild>
        <w:div w:id="200096509">
          <w:marLeft w:val="0"/>
          <w:marRight w:val="0"/>
          <w:marTop w:val="0"/>
          <w:marBottom w:val="0"/>
          <w:divBdr>
            <w:top w:val="none" w:sz="0" w:space="0" w:color="auto"/>
            <w:left w:val="none" w:sz="0" w:space="0" w:color="auto"/>
            <w:bottom w:val="none" w:sz="0" w:space="0" w:color="auto"/>
            <w:right w:val="none" w:sz="0" w:space="0" w:color="auto"/>
          </w:divBdr>
          <w:divsChild>
            <w:div w:id="60753837">
              <w:marLeft w:val="0"/>
              <w:marRight w:val="0"/>
              <w:marTop w:val="0"/>
              <w:marBottom w:val="0"/>
              <w:divBdr>
                <w:top w:val="none" w:sz="0" w:space="0" w:color="auto"/>
                <w:left w:val="none" w:sz="0" w:space="0" w:color="auto"/>
                <w:bottom w:val="none" w:sz="0" w:space="0" w:color="auto"/>
                <w:right w:val="none" w:sz="0" w:space="0" w:color="auto"/>
              </w:divBdr>
            </w:div>
          </w:divsChild>
        </w:div>
        <w:div w:id="1313096880">
          <w:marLeft w:val="0"/>
          <w:marRight w:val="0"/>
          <w:marTop w:val="0"/>
          <w:marBottom w:val="0"/>
          <w:divBdr>
            <w:top w:val="none" w:sz="0" w:space="0" w:color="auto"/>
            <w:left w:val="none" w:sz="0" w:space="0" w:color="auto"/>
            <w:bottom w:val="none" w:sz="0" w:space="0" w:color="auto"/>
            <w:right w:val="none" w:sz="0" w:space="0" w:color="auto"/>
          </w:divBdr>
          <w:divsChild>
            <w:div w:id="1983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5448">
      <w:bodyDiv w:val="1"/>
      <w:marLeft w:val="0"/>
      <w:marRight w:val="0"/>
      <w:marTop w:val="0"/>
      <w:marBottom w:val="0"/>
      <w:divBdr>
        <w:top w:val="none" w:sz="0" w:space="0" w:color="auto"/>
        <w:left w:val="none" w:sz="0" w:space="0" w:color="auto"/>
        <w:bottom w:val="none" w:sz="0" w:space="0" w:color="auto"/>
        <w:right w:val="none" w:sz="0" w:space="0" w:color="auto"/>
      </w:divBdr>
    </w:div>
    <w:div w:id="886263922">
      <w:bodyDiv w:val="1"/>
      <w:marLeft w:val="0"/>
      <w:marRight w:val="0"/>
      <w:marTop w:val="0"/>
      <w:marBottom w:val="0"/>
      <w:divBdr>
        <w:top w:val="none" w:sz="0" w:space="0" w:color="auto"/>
        <w:left w:val="none" w:sz="0" w:space="0" w:color="auto"/>
        <w:bottom w:val="none" w:sz="0" w:space="0" w:color="auto"/>
        <w:right w:val="none" w:sz="0" w:space="0" w:color="auto"/>
      </w:divBdr>
    </w:div>
    <w:div w:id="886450461">
      <w:bodyDiv w:val="1"/>
      <w:marLeft w:val="0"/>
      <w:marRight w:val="0"/>
      <w:marTop w:val="0"/>
      <w:marBottom w:val="0"/>
      <w:divBdr>
        <w:top w:val="none" w:sz="0" w:space="0" w:color="auto"/>
        <w:left w:val="none" w:sz="0" w:space="0" w:color="auto"/>
        <w:bottom w:val="none" w:sz="0" w:space="0" w:color="auto"/>
        <w:right w:val="none" w:sz="0" w:space="0" w:color="auto"/>
      </w:divBdr>
      <w:divsChild>
        <w:div w:id="1867979923">
          <w:marLeft w:val="0"/>
          <w:marRight w:val="0"/>
          <w:marTop w:val="120"/>
          <w:marBottom w:val="0"/>
          <w:divBdr>
            <w:top w:val="none" w:sz="0" w:space="0" w:color="auto"/>
            <w:left w:val="none" w:sz="0" w:space="0" w:color="auto"/>
            <w:bottom w:val="none" w:sz="0" w:space="0" w:color="auto"/>
            <w:right w:val="none" w:sz="0" w:space="0" w:color="auto"/>
          </w:divBdr>
        </w:div>
      </w:divsChild>
    </w:div>
    <w:div w:id="886528452">
      <w:bodyDiv w:val="1"/>
      <w:marLeft w:val="0"/>
      <w:marRight w:val="0"/>
      <w:marTop w:val="0"/>
      <w:marBottom w:val="0"/>
      <w:divBdr>
        <w:top w:val="none" w:sz="0" w:space="0" w:color="auto"/>
        <w:left w:val="none" w:sz="0" w:space="0" w:color="auto"/>
        <w:bottom w:val="none" w:sz="0" w:space="0" w:color="auto"/>
        <w:right w:val="none" w:sz="0" w:space="0" w:color="auto"/>
      </w:divBdr>
      <w:divsChild>
        <w:div w:id="637150268">
          <w:marLeft w:val="0"/>
          <w:marRight w:val="0"/>
          <w:marTop w:val="120"/>
          <w:marBottom w:val="0"/>
          <w:divBdr>
            <w:top w:val="none" w:sz="0" w:space="0" w:color="auto"/>
            <w:left w:val="none" w:sz="0" w:space="0" w:color="auto"/>
            <w:bottom w:val="none" w:sz="0" w:space="0" w:color="auto"/>
            <w:right w:val="none" w:sz="0" w:space="0" w:color="auto"/>
          </w:divBdr>
        </w:div>
      </w:divsChild>
    </w:div>
    <w:div w:id="887574962">
      <w:bodyDiv w:val="1"/>
      <w:marLeft w:val="0"/>
      <w:marRight w:val="0"/>
      <w:marTop w:val="0"/>
      <w:marBottom w:val="0"/>
      <w:divBdr>
        <w:top w:val="none" w:sz="0" w:space="0" w:color="auto"/>
        <w:left w:val="none" w:sz="0" w:space="0" w:color="auto"/>
        <w:bottom w:val="none" w:sz="0" w:space="0" w:color="auto"/>
        <w:right w:val="none" w:sz="0" w:space="0" w:color="auto"/>
      </w:divBdr>
    </w:div>
    <w:div w:id="888078868">
      <w:bodyDiv w:val="1"/>
      <w:marLeft w:val="0"/>
      <w:marRight w:val="0"/>
      <w:marTop w:val="0"/>
      <w:marBottom w:val="0"/>
      <w:divBdr>
        <w:top w:val="none" w:sz="0" w:space="0" w:color="auto"/>
        <w:left w:val="none" w:sz="0" w:space="0" w:color="auto"/>
        <w:bottom w:val="none" w:sz="0" w:space="0" w:color="auto"/>
        <w:right w:val="none" w:sz="0" w:space="0" w:color="auto"/>
      </w:divBdr>
    </w:div>
    <w:div w:id="888498415">
      <w:bodyDiv w:val="1"/>
      <w:marLeft w:val="0"/>
      <w:marRight w:val="0"/>
      <w:marTop w:val="0"/>
      <w:marBottom w:val="0"/>
      <w:divBdr>
        <w:top w:val="none" w:sz="0" w:space="0" w:color="auto"/>
        <w:left w:val="none" w:sz="0" w:space="0" w:color="auto"/>
        <w:bottom w:val="none" w:sz="0" w:space="0" w:color="auto"/>
        <w:right w:val="none" w:sz="0" w:space="0" w:color="auto"/>
      </w:divBdr>
    </w:div>
    <w:div w:id="888537382">
      <w:bodyDiv w:val="1"/>
      <w:marLeft w:val="0"/>
      <w:marRight w:val="0"/>
      <w:marTop w:val="0"/>
      <w:marBottom w:val="0"/>
      <w:divBdr>
        <w:top w:val="none" w:sz="0" w:space="0" w:color="auto"/>
        <w:left w:val="none" w:sz="0" w:space="0" w:color="auto"/>
        <w:bottom w:val="none" w:sz="0" w:space="0" w:color="auto"/>
        <w:right w:val="none" w:sz="0" w:space="0" w:color="auto"/>
      </w:divBdr>
    </w:div>
    <w:div w:id="888567861">
      <w:bodyDiv w:val="1"/>
      <w:marLeft w:val="0"/>
      <w:marRight w:val="0"/>
      <w:marTop w:val="0"/>
      <w:marBottom w:val="0"/>
      <w:divBdr>
        <w:top w:val="none" w:sz="0" w:space="0" w:color="auto"/>
        <w:left w:val="none" w:sz="0" w:space="0" w:color="auto"/>
        <w:bottom w:val="none" w:sz="0" w:space="0" w:color="auto"/>
        <w:right w:val="none" w:sz="0" w:space="0" w:color="auto"/>
      </w:divBdr>
    </w:div>
    <w:div w:id="888765040">
      <w:bodyDiv w:val="1"/>
      <w:marLeft w:val="0"/>
      <w:marRight w:val="0"/>
      <w:marTop w:val="0"/>
      <w:marBottom w:val="0"/>
      <w:divBdr>
        <w:top w:val="none" w:sz="0" w:space="0" w:color="auto"/>
        <w:left w:val="none" w:sz="0" w:space="0" w:color="auto"/>
        <w:bottom w:val="none" w:sz="0" w:space="0" w:color="auto"/>
        <w:right w:val="none" w:sz="0" w:space="0" w:color="auto"/>
      </w:divBdr>
    </w:div>
    <w:div w:id="890077004">
      <w:bodyDiv w:val="1"/>
      <w:marLeft w:val="0"/>
      <w:marRight w:val="0"/>
      <w:marTop w:val="0"/>
      <w:marBottom w:val="0"/>
      <w:divBdr>
        <w:top w:val="none" w:sz="0" w:space="0" w:color="auto"/>
        <w:left w:val="none" w:sz="0" w:space="0" w:color="auto"/>
        <w:bottom w:val="none" w:sz="0" w:space="0" w:color="auto"/>
        <w:right w:val="none" w:sz="0" w:space="0" w:color="auto"/>
      </w:divBdr>
    </w:div>
    <w:div w:id="890771197">
      <w:bodyDiv w:val="1"/>
      <w:marLeft w:val="0"/>
      <w:marRight w:val="0"/>
      <w:marTop w:val="0"/>
      <w:marBottom w:val="0"/>
      <w:divBdr>
        <w:top w:val="none" w:sz="0" w:space="0" w:color="auto"/>
        <w:left w:val="none" w:sz="0" w:space="0" w:color="auto"/>
        <w:bottom w:val="none" w:sz="0" w:space="0" w:color="auto"/>
        <w:right w:val="none" w:sz="0" w:space="0" w:color="auto"/>
      </w:divBdr>
      <w:divsChild>
        <w:div w:id="515996675">
          <w:marLeft w:val="0"/>
          <w:marRight w:val="0"/>
          <w:marTop w:val="0"/>
          <w:marBottom w:val="0"/>
          <w:divBdr>
            <w:top w:val="none" w:sz="0" w:space="0" w:color="auto"/>
            <w:left w:val="none" w:sz="0" w:space="0" w:color="auto"/>
            <w:bottom w:val="none" w:sz="0" w:space="0" w:color="auto"/>
            <w:right w:val="none" w:sz="0" w:space="0" w:color="auto"/>
          </w:divBdr>
          <w:divsChild>
            <w:div w:id="15627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2194">
      <w:bodyDiv w:val="1"/>
      <w:marLeft w:val="0"/>
      <w:marRight w:val="0"/>
      <w:marTop w:val="0"/>
      <w:marBottom w:val="0"/>
      <w:divBdr>
        <w:top w:val="none" w:sz="0" w:space="0" w:color="auto"/>
        <w:left w:val="none" w:sz="0" w:space="0" w:color="auto"/>
        <w:bottom w:val="none" w:sz="0" w:space="0" w:color="auto"/>
        <w:right w:val="none" w:sz="0" w:space="0" w:color="auto"/>
      </w:divBdr>
      <w:divsChild>
        <w:div w:id="1014964431">
          <w:marLeft w:val="0"/>
          <w:marRight w:val="0"/>
          <w:marTop w:val="0"/>
          <w:marBottom w:val="0"/>
          <w:divBdr>
            <w:top w:val="none" w:sz="0" w:space="0" w:color="auto"/>
            <w:left w:val="none" w:sz="0" w:space="0" w:color="auto"/>
            <w:bottom w:val="none" w:sz="0" w:space="0" w:color="auto"/>
            <w:right w:val="none" w:sz="0" w:space="0" w:color="auto"/>
          </w:divBdr>
          <w:divsChild>
            <w:div w:id="6423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9601">
      <w:bodyDiv w:val="1"/>
      <w:marLeft w:val="0"/>
      <w:marRight w:val="0"/>
      <w:marTop w:val="0"/>
      <w:marBottom w:val="0"/>
      <w:divBdr>
        <w:top w:val="none" w:sz="0" w:space="0" w:color="auto"/>
        <w:left w:val="none" w:sz="0" w:space="0" w:color="auto"/>
        <w:bottom w:val="none" w:sz="0" w:space="0" w:color="auto"/>
        <w:right w:val="none" w:sz="0" w:space="0" w:color="auto"/>
      </w:divBdr>
      <w:divsChild>
        <w:div w:id="1100758312">
          <w:marLeft w:val="0"/>
          <w:marRight w:val="0"/>
          <w:marTop w:val="0"/>
          <w:marBottom w:val="0"/>
          <w:divBdr>
            <w:top w:val="none" w:sz="0" w:space="0" w:color="auto"/>
            <w:left w:val="none" w:sz="0" w:space="0" w:color="auto"/>
            <w:bottom w:val="none" w:sz="0" w:space="0" w:color="auto"/>
            <w:right w:val="none" w:sz="0" w:space="0" w:color="auto"/>
          </w:divBdr>
          <w:divsChild>
            <w:div w:id="12804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8436">
      <w:bodyDiv w:val="1"/>
      <w:marLeft w:val="0"/>
      <w:marRight w:val="0"/>
      <w:marTop w:val="0"/>
      <w:marBottom w:val="0"/>
      <w:divBdr>
        <w:top w:val="none" w:sz="0" w:space="0" w:color="auto"/>
        <w:left w:val="none" w:sz="0" w:space="0" w:color="auto"/>
        <w:bottom w:val="none" w:sz="0" w:space="0" w:color="auto"/>
        <w:right w:val="none" w:sz="0" w:space="0" w:color="auto"/>
      </w:divBdr>
      <w:divsChild>
        <w:div w:id="668798481">
          <w:marLeft w:val="0"/>
          <w:marRight w:val="0"/>
          <w:marTop w:val="0"/>
          <w:marBottom w:val="0"/>
          <w:divBdr>
            <w:top w:val="none" w:sz="0" w:space="0" w:color="auto"/>
            <w:left w:val="none" w:sz="0" w:space="0" w:color="auto"/>
            <w:bottom w:val="none" w:sz="0" w:space="0" w:color="auto"/>
            <w:right w:val="none" w:sz="0" w:space="0" w:color="auto"/>
          </w:divBdr>
          <w:divsChild>
            <w:div w:id="718019433">
              <w:marLeft w:val="0"/>
              <w:marRight w:val="0"/>
              <w:marTop w:val="0"/>
              <w:marBottom w:val="0"/>
              <w:divBdr>
                <w:top w:val="none" w:sz="0" w:space="0" w:color="auto"/>
                <w:left w:val="none" w:sz="0" w:space="0" w:color="auto"/>
                <w:bottom w:val="none" w:sz="0" w:space="0" w:color="auto"/>
                <w:right w:val="none" w:sz="0" w:space="0" w:color="auto"/>
              </w:divBdr>
            </w:div>
          </w:divsChild>
        </w:div>
        <w:div w:id="819543444">
          <w:marLeft w:val="0"/>
          <w:marRight w:val="0"/>
          <w:marTop w:val="0"/>
          <w:marBottom w:val="0"/>
          <w:divBdr>
            <w:top w:val="none" w:sz="0" w:space="0" w:color="auto"/>
            <w:left w:val="none" w:sz="0" w:space="0" w:color="auto"/>
            <w:bottom w:val="none" w:sz="0" w:space="0" w:color="auto"/>
            <w:right w:val="none" w:sz="0" w:space="0" w:color="auto"/>
          </w:divBdr>
          <w:divsChild>
            <w:div w:id="974412968">
              <w:marLeft w:val="0"/>
              <w:marRight w:val="0"/>
              <w:marTop w:val="0"/>
              <w:marBottom w:val="0"/>
              <w:divBdr>
                <w:top w:val="none" w:sz="0" w:space="0" w:color="auto"/>
                <w:left w:val="none" w:sz="0" w:space="0" w:color="auto"/>
                <w:bottom w:val="none" w:sz="0" w:space="0" w:color="auto"/>
                <w:right w:val="none" w:sz="0" w:space="0" w:color="auto"/>
              </w:divBdr>
            </w:div>
          </w:divsChild>
        </w:div>
        <w:div w:id="574242164">
          <w:marLeft w:val="0"/>
          <w:marRight w:val="0"/>
          <w:marTop w:val="0"/>
          <w:marBottom w:val="0"/>
          <w:divBdr>
            <w:top w:val="none" w:sz="0" w:space="0" w:color="auto"/>
            <w:left w:val="none" w:sz="0" w:space="0" w:color="auto"/>
            <w:bottom w:val="none" w:sz="0" w:space="0" w:color="auto"/>
            <w:right w:val="none" w:sz="0" w:space="0" w:color="auto"/>
          </w:divBdr>
          <w:divsChild>
            <w:div w:id="14468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2543">
      <w:bodyDiv w:val="1"/>
      <w:marLeft w:val="0"/>
      <w:marRight w:val="0"/>
      <w:marTop w:val="0"/>
      <w:marBottom w:val="0"/>
      <w:divBdr>
        <w:top w:val="none" w:sz="0" w:space="0" w:color="auto"/>
        <w:left w:val="none" w:sz="0" w:space="0" w:color="auto"/>
        <w:bottom w:val="none" w:sz="0" w:space="0" w:color="auto"/>
        <w:right w:val="none" w:sz="0" w:space="0" w:color="auto"/>
      </w:divBdr>
      <w:divsChild>
        <w:div w:id="1263949094">
          <w:marLeft w:val="0"/>
          <w:marRight w:val="0"/>
          <w:marTop w:val="120"/>
          <w:marBottom w:val="0"/>
          <w:divBdr>
            <w:top w:val="none" w:sz="0" w:space="0" w:color="auto"/>
            <w:left w:val="none" w:sz="0" w:space="0" w:color="auto"/>
            <w:bottom w:val="none" w:sz="0" w:space="0" w:color="auto"/>
            <w:right w:val="none" w:sz="0" w:space="0" w:color="auto"/>
          </w:divBdr>
        </w:div>
      </w:divsChild>
    </w:div>
    <w:div w:id="894008139">
      <w:bodyDiv w:val="1"/>
      <w:marLeft w:val="0"/>
      <w:marRight w:val="0"/>
      <w:marTop w:val="0"/>
      <w:marBottom w:val="0"/>
      <w:divBdr>
        <w:top w:val="none" w:sz="0" w:space="0" w:color="auto"/>
        <w:left w:val="none" w:sz="0" w:space="0" w:color="auto"/>
        <w:bottom w:val="none" w:sz="0" w:space="0" w:color="auto"/>
        <w:right w:val="none" w:sz="0" w:space="0" w:color="auto"/>
      </w:divBdr>
      <w:divsChild>
        <w:div w:id="1377240996">
          <w:marLeft w:val="0"/>
          <w:marRight w:val="0"/>
          <w:marTop w:val="0"/>
          <w:marBottom w:val="0"/>
          <w:divBdr>
            <w:top w:val="none" w:sz="0" w:space="0" w:color="auto"/>
            <w:left w:val="none" w:sz="0" w:space="0" w:color="auto"/>
            <w:bottom w:val="none" w:sz="0" w:space="0" w:color="auto"/>
            <w:right w:val="none" w:sz="0" w:space="0" w:color="auto"/>
          </w:divBdr>
          <w:divsChild>
            <w:div w:id="15346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4301">
      <w:bodyDiv w:val="1"/>
      <w:marLeft w:val="0"/>
      <w:marRight w:val="0"/>
      <w:marTop w:val="0"/>
      <w:marBottom w:val="0"/>
      <w:divBdr>
        <w:top w:val="none" w:sz="0" w:space="0" w:color="auto"/>
        <w:left w:val="none" w:sz="0" w:space="0" w:color="auto"/>
        <w:bottom w:val="none" w:sz="0" w:space="0" w:color="auto"/>
        <w:right w:val="none" w:sz="0" w:space="0" w:color="auto"/>
      </w:divBdr>
      <w:divsChild>
        <w:div w:id="764611079">
          <w:marLeft w:val="0"/>
          <w:marRight w:val="0"/>
          <w:marTop w:val="120"/>
          <w:marBottom w:val="0"/>
          <w:divBdr>
            <w:top w:val="none" w:sz="0" w:space="0" w:color="auto"/>
            <w:left w:val="none" w:sz="0" w:space="0" w:color="auto"/>
            <w:bottom w:val="none" w:sz="0" w:space="0" w:color="auto"/>
            <w:right w:val="none" w:sz="0" w:space="0" w:color="auto"/>
          </w:divBdr>
        </w:div>
      </w:divsChild>
    </w:div>
    <w:div w:id="894778749">
      <w:bodyDiv w:val="1"/>
      <w:marLeft w:val="0"/>
      <w:marRight w:val="0"/>
      <w:marTop w:val="0"/>
      <w:marBottom w:val="0"/>
      <w:divBdr>
        <w:top w:val="none" w:sz="0" w:space="0" w:color="auto"/>
        <w:left w:val="none" w:sz="0" w:space="0" w:color="auto"/>
        <w:bottom w:val="none" w:sz="0" w:space="0" w:color="auto"/>
        <w:right w:val="none" w:sz="0" w:space="0" w:color="auto"/>
      </w:divBdr>
      <w:divsChild>
        <w:div w:id="25062539">
          <w:marLeft w:val="0"/>
          <w:marRight w:val="0"/>
          <w:marTop w:val="120"/>
          <w:marBottom w:val="0"/>
          <w:divBdr>
            <w:top w:val="none" w:sz="0" w:space="0" w:color="auto"/>
            <w:left w:val="none" w:sz="0" w:space="0" w:color="auto"/>
            <w:bottom w:val="none" w:sz="0" w:space="0" w:color="auto"/>
            <w:right w:val="none" w:sz="0" w:space="0" w:color="auto"/>
          </w:divBdr>
        </w:div>
      </w:divsChild>
    </w:div>
    <w:div w:id="895625570">
      <w:bodyDiv w:val="1"/>
      <w:marLeft w:val="0"/>
      <w:marRight w:val="0"/>
      <w:marTop w:val="0"/>
      <w:marBottom w:val="0"/>
      <w:divBdr>
        <w:top w:val="none" w:sz="0" w:space="0" w:color="auto"/>
        <w:left w:val="none" w:sz="0" w:space="0" w:color="auto"/>
        <w:bottom w:val="none" w:sz="0" w:space="0" w:color="auto"/>
        <w:right w:val="none" w:sz="0" w:space="0" w:color="auto"/>
      </w:divBdr>
      <w:divsChild>
        <w:div w:id="158423125">
          <w:marLeft w:val="0"/>
          <w:marRight w:val="0"/>
          <w:marTop w:val="0"/>
          <w:marBottom w:val="0"/>
          <w:divBdr>
            <w:top w:val="none" w:sz="0" w:space="0" w:color="auto"/>
            <w:left w:val="none" w:sz="0" w:space="0" w:color="auto"/>
            <w:bottom w:val="none" w:sz="0" w:space="0" w:color="auto"/>
            <w:right w:val="none" w:sz="0" w:space="0" w:color="auto"/>
          </w:divBdr>
          <w:divsChild>
            <w:div w:id="1495217903">
              <w:marLeft w:val="0"/>
              <w:marRight w:val="0"/>
              <w:marTop w:val="0"/>
              <w:marBottom w:val="0"/>
              <w:divBdr>
                <w:top w:val="none" w:sz="0" w:space="0" w:color="auto"/>
                <w:left w:val="none" w:sz="0" w:space="0" w:color="auto"/>
                <w:bottom w:val="none" w:sz="0" w:space="0" w:color="auto"/>
                <w:right w:val="none" w:sz="0" w:space="0" w:color="auto"/>
              </w:divBdr>
            </w:div>
          </w:divsChild>
        </w:div>
        <w:div w:id="1870334749">
          <w:marLeft w:val="0"/>
          <w:marRight w:val="0"/>
          <w:marTop w:val="0"/>
          <w:marBottom w:val="0"/>
          <w:divBdr>
            <w:top w:val="none" w:sz="0" w:space="0" w:color="auto"/>
            <w:left w:val="none" w:sz="0" w:space="0" w:color="auto"/>
            <w:bottom w:val="none" w:sz="0" w:space="0" w:color="auto"/>
            <w:right w:val="none" w:sz="0" w:space="0" w:color="auto"/>
          </w:divBdr>
          <w:divsChild>
            <w:div w:id="1862669990">
              <w:marLeft w:val="0"/>
              <w:marRight w:val="0"/>
              <w:marTop w:val="0"/>
              <w:marBottom w:val="0"/>
              <w:divBdr>
                <w:top w:val="none" w:sz="0" w:space="0" w:color="auto"/>
                <w:left w:val="none" w:sz="0" w:space="0" w:color="auto"/>
                <w:bottom w:val="none" w:sz="0" w:space="0" w:color="auto"/>
                <w:right w:val="none" w:sz="0" w:space="0" w:color="auto"/>
              </w:divBdr>
            </w:div>
          </w:divsChild>
        </w:div>
        <w:div w:id="894043442">
          <w:marLeft w:val="0"/>
          <w:marRight w:val="0"/>
          <w:marTop w:val="0"/>
          <w:marBottom w:val="0"/>
          <w:divBdr>
            <w:top w:val="none" w:sz="0" w:space="0" w:color="auto"/>
            <w:left w:val="none" w:sz="0" w:space="0" w:color="auto"/>
            <w:bottom w:val="none" w:sz="0" w:space="0" w:color="auto"/>
            <w:right w:val="none" w:sz="0" w:space="0" w:color="auto"/>
          </w:divBdr>
          <w:divsChild>
            <w:div w:id="240650826">
              <w:marLeft w:val="0"/>
              <w:marRight w:val="0"/>
              <w:marTop w:val="0"/>
              <w:marBottom w:val="0"/>
              <w:divBdr>
                <w:top w:val="none" w:sz="0" w:space="0" w:color="auto"/>
                <w:left w:val="none" w:sz="0" w:space="0" w:color="auto"/>
                <w:bottom w:val="none" w:sz="0" w:space="0" w:color="auto"/>
                <w:right w:val="none" w:sz="0" w:space="0" w:color="auto"/>
              </w:divBdr>
            </w:div>
          </w:divsChild>
        </w:div>
        <w:div w:id="1136727285">
          <w:marLeft w:val="0"/>
          <w:marRight w:val="0"/>
          <w:marTop w:val="0"/>
          <w:marBottom w:val="0"/>
          <w:divBdr>
            <w:top w:val="none" w:sz="0" w:space="0" w:color="auto"/>
            <w:left w:val="none" w:sz="0" w:space="0" w:color="auto"/>
            <w:bottom w:val="none" w:sz="0" w:space="0" w:color="auto"/>
            <w:right w:val="none" w:sz="0" w:space="0" w:color="auto"/>
          </w:divBdr>
          <w:divsChild>
            <w:div w:id="1281377373">
              <w:marLeft w:val="0"/>
              <w:marRight w:val="0"/>
              <w:marTop w:val="0"/>
              <w:marBottom w:val="0"/>
              <w:divBdr>
                <w:top w:val="none" w:sz="0" w:space="0" w:color="auto"/>
                <w:left w:val="none" w:sz="0" w:space="0" w:color="auto"/>
                <w:bottom w:val="none" w:sz="0" w:space="0" w:color="auto"/>
                <w:right w:val="none" w:sz="0" w:space="0" w:color="auto"/>
              </w:divBdr>
            </w:div>
          </w:divsChild>
        </w:div>
        <w:div w:id="153494532">
          <w:marLeft w:val="0"/>
          <w:marRight w:val="0"/>
          <w:marTop w:val="0"/>
          <w:marBottom w:val="0"/>
          <w:divBdr>
            <w:top w:val="none" w:sz="0" w:space="0" w:color="auto"/>
            <w:left w:val="none" w:sz="0" w:space="0" w:color="auto"/>
            <w:bottom w:val="none" w:sz="0" w:space="0" w:color="auto"/>
            <w:right w:val="none" w:sz="0" w:space="0" w:color="auto"/>
          </w:divBdr>
          <w:divsChild>
            <w:div w:id="1394042400">
              <w:marLeft w:val="0"/>
              <w:marRight w:val="0"/>
              <w:marTop w:val="0"/>
              <w:marBottom w:val="0"/>
              <w:divBdr>
                <w:top w:val="none" w:sz="0" w:space="0" w:color="auto"/>
                <w:left w:val="none" w:sz="0" w:space="0" w:color="auto"/>
                <w:bottom w:val="none" w:sz="0" w:space="0" w:color="auto"/>
                <w:right w:val="none" w:sz="0" w:space="0" w:color="auto"/>
              </w:divBdr>
            </w:div>
          </w:divsChild>
        </w:div>
        <w:div w:id="1946956358">
          <w:marLeft w:val="0"/>
          <w:marRight w:val="0"/>
          <w:marTop w:val="0"/>
          <w:marBottom w:val="0"/>
          <w:divBdr>
            <w:top w:val="none" w:sz="0" w:space="0" w:color="auto"/>
            <w:left w:val="none" w:sz="0" w:space="0" w:color="auto"/>
            <w:bottom w:val="none" w:sz="0" w:space="0" w:color="auto"/>
            <w:right w:val="none" w:sz="0" w:space="0" w:color="auto"/>
          </w:divBdr>
          <w:divsChild>
            <w:div w:id="17754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9503">
      <w:bodyDiv w:val="1"/>
      <w:marLeft w:val="0"/>
      <w:marRight w:val="0"/>
      <w:marTop w:val="0"/>
      <w:marBottom w:val="0"/>
      <w:divBdr>
        <w:top w:val="none" w:sz="0" w:space="0" w:color="auto"/>
        <w:left w:val="none" w:sz="0" w:space="0" w:color="auto"/>
        <w:bottom w:val="none" w:sz="0" w:space="0" w:color="auto"/>
        <w:right w:val="none" w:sz="0" w:space="0" w:color="auto"/>
      </w:divBdr>
      <w:divsChild>
        <w:div w:id="440611093">
          <w:marLeft w:val="0"/>
          <w:marRight w:val="0"/>
          <w:marTop w:val="120"/>
          <w:marBottom w:val="0"/>
          <w:divBdr>
            <w:top w:val="none" w:sz="0" w:space="0" w:color="auto"/>
            <w:left w:val="none" w:sz="0" w:space="0" w:color="auto"/>
            <w:bottom w:val="none" w:sz="0" w:space="0" w:color="auto"/>
            <w:right w:val="none" w:sz="0" w:space="0" w:color="auto"/>
          </w:divBdr>
        </w:div>
        <w:div w:id="2031450399">
          <w:marLeft w:val="0"/>
          <w:marRight w:val="0"/>
          <w:marTop w:val="120"/>
          <w:marBottom w:val="0"/>
          <w:divBdr>
            <w:top w:val="none" w:sz="0" w:space="0" w:color="auto"/>
            <w:left w:val="none" w:sz="0" w:space="0" w:color="auto"/>
            <w:bottom w:val="none" w:sz="0" w:space="0" w:color="auto"/>
            <w:right w:val="none" w:sz="0" w:space="0" w:color="auto"/>
          </w:divBdr>
        </w:div>
      </w:divsChild>
    </w:div>
    <w:div w:id="897057132">
      <w:bodyDiv w:val="1"/>
      <w:marLeft w:val="0"/>
      <w:marRight w:val="0"/>
      <w:marTop w:val="0"/>
      <w:marBottom w:val="0"/>
      <w:divBdr>
        <w:top w:val="none" w:sz="0" w:space="0" w:color="auto"/>
        <w:left w:val="none" w:sz="0" w:space="0" w:color="auto"/>
        <w:bottom w:val="none" w:sz="0" w:space="0" w:color="auto"/>
        <w:right w:val="none" w:sz="0" w:space="0" w:color="auto"/>
      </w:divBdr>
      <w:divsChild>
        <w:div w:id="611935968">
          <w:marLeft w:val="0"/>
          <w:marRight w:val="0"/>
          <w:marTop w:val="120"/>
          <w:marBottom w:val="0"/>
          <w:divBdr>
            <w:top w:val="none" w:sz="0" w:space="0" w:color="auto"/>
            <w:left w:val="none" w:sz="0" w:space="0" w:color="auto"/>
            <w:bottom w:val="none" w:sz="0" w:space="0" w:color="auto"/>
            <w:right w:val="none" w:sz="0" w:space="0" w:color="auto"/>
          </w:divBdr>
        </w:div>
      </w:divsChild>
    </w:div>
    <w:div w:id="897470293">
      <w:bodyDiv w:val="1"/>
      <w:marLeft w:val="0"/>
      <w:marRight w:val="0"/>
      <w:marTop w:val="0"/>
      <w:marBottom w:val="0"/>
      <w:divBdr>
        <w:top w:val="none" w:sz="0" w:space="0" w:color="auto"/>
        <w:left w:val="none" w:sz="0" w:space="0" w:color="auto"/>
        <w:bottom w:val="none" w:sz="0" w:space="0" w:color="auto"/>
        <w:right w:val="none" w:sz="0" w:space="0" w:color="auto"/>
      </w:divBdr>
      <w:divsChild>
        <w:div w:id="517355545">
          <w:marLeft w:val="0"/>
          <w:marRight w:val="0"/>
          <w:marTop w:val="0"/>
          <w:marBottom w:val="0"/>
          <w:divBdr>
            <w:top w:val="none" w:sz="0" w:space="0" w:color="auto"/>
            <w:left w:val="none" w:sz="0" w:space="0" w:color="auto"/>
            <w:bottom w:val="none" w:sz="0" w:space="0" w:color="auto"/>
            <w:right w:val="none" w:sz="0" w:space="0" w:color="auto"/>
          </w:divBdr>
          <w:divsChild>
            <w:div w:id="6597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8402">
      <w:bodyDiv w:val="1"/>
      <w:marLeft w:val="0"/>
      <w:marRight w:val="0"/>
      <w:marTop w:val="0"/>
      <w:marBottom w:val="0"/>
      <w:divBdr>
        <w:top w:val="none" w:sz="0" w:space="0" w:color="auto"/>
        <w:left w:val="none" w:sz="0" w:space="0" w:color="auto"/>
        <w:bottom w:val="none" w:sz="0" w:space="0" w:color="auto"/>
        <w:right w:val="none" w:sz="0" w:space="0" w:color="auto"/>
      </w:divBdr>
      <w:divsChild>
        <w:div w:id="1338845998">
          <w:marLeft w:val="0"/>
          <w:marRight w:val="0"/>
          <w:marTop w:val="120"/>
          <w:marBottom w:val="0"/>
          <w:divBdr>
            <w:top w:val="none" w:sz="0" w:space="0" w:color="auto"/>
            <w:left w:val="none" w:sz="0" w:space="0" w:color="auto"/>
            <w:bottom w:val="none" w:sz="0" w:space="0" w:color="auto"/>
            <w:right w:val="none" w:sz="0" w:space="0" w:color="auto"/>
          </w:divBdr>
        </w:div>
        <w:div w:id="1338114950">
          <w:marLeft w:val="0"/>
          <w:marRight w:val="0"/>
          <w:marTop w:val="120"/>
          <w:marBottom w:val="0"/>
          <w:divBdr>
            <w:top w:val="none" w:sz="0" w:space="0" w:color="auto"/>
            <w:left w:val="none" w:sz="0" w:space="0" w:color="auto"/>
            <w:bottom w:val="none" w:sz="0" w:space="0" w:color="auto"/>
            <w:right w:val="none" w:sz="0" w:space="0" w:color="auto"/>
          </w:divBdr>
        </w:div>
      </w:divsChild>
    </w:div>
    <w:div w:id="898439113">
      <w:bodyDiv w:val="1"/>
      <w:marLeft w:val="0"/>
      <w:marRight w:val="0"/>
      <w:marTop w:val="0"/>
      <w:marBottom w:val="0"/>
      <w:divBdr>
        <w:top w:val="none" w:sz="0" w:space="0" w:color="auto"/>
        <w:left w:val="none" w:sz="0" w:space="0" w:color="auto"/>
        <w:bottom w:val="none" w:sz="0" w:space="0" w:color="auto"/>
        <w:right w:val="none" w:sz="0" w:space="0" w:color="auto"/>
      </w:divBdr>
      <w:divsChild>
        <w:div w:id="1541282394">
          <w:marLeft w:val="0"/>
          <w:marRight w:val="0"/>
          <w:marTop w:val="120"/>
          <w:marBottom w:val="0"/>
          <w:divBdr>
            <w:top w:val="none" w:sz="0" w:space="0" w:color="auto"/>
            <w:left w:val="none" w:sz="0" w:space="0" w:color="auto"/>
            <w:bottom w:val="none" w:sz="0" w:space="0" w:color="auto"/>
            <w:right w:val="none" w:sz="0" w:space="0" w:color="auto"/>
          </w:divBdr>
        </w:div>
        <w:div w:id="192110822">
          <w:marLeft w:val="0"/>
          <w:marRight w:val="0"/>
          <w:marTop w:val="120"/>
          <w:marBottom w:val="0"/>
          <w:divBdr>
            <w:top w:val="none" w:sz="0" w:space="0" w:color="auto"/>
            <w:left w:val="none" w:sz="0" w:space="0" w:color="auto"/>
            <w:bottom w:val="none" w:sz="0" w:space="0" w:color="auto"/>
            <w:right w:val="none" w:sz="0" w:space="0" w:color="auto"/>
          </w:divBdr>
        </w:div>
        <w:div w:id="1894273344">
          <w:marLeft w:val="0"/>
          <w:marRight w:val="0"/>
          <w:marTop w:val="120"/>
          <w:marBottom w:val="0"/>
          <w:divBdr>
            <w:top w:val="none" w:sz="0" w:space="0" w:color="auto"/>
            <w:left w:val="none" w:sz="0" w:space="0" w:color="auto"/>
            <w:bottom w:val="none" w:sz="0" w:space="0" w:color="auto"/>
            <w:right w:val="none" w:sz="0" w:space="0" w:color="auto"/>
          </w:divBdr>
        </w:div>
      </w:divsChild>
    </w:div>
    <w:div w:id="899369111">
      <w:bodyDiv w:val="1"/>
      <w:marLeft w:val="0"/>
      <w:marRight w:val="0"/>
      <w:marTop w:val="0"/>
      <w:marBottom w:val="0"/>
      <w:divBdr>
        <w:top w:val="none" w:sz="0" w:space="0" w:color="auto"/>
        <w:left w:val="none" w:sz="0" w:space="0" w:color="auto"/>
        <w:bottom w:val="none" w:sz="0" w:space="0" w:color="auto"/>
        <w:right w:val="none" w:sz="0" w:space="0" w:color="auto"/>
      </w:divBdr>
      <w:divsChild>
        <w:div w:id="1048260192">
          <w:marLeft w:val="0"/>
          <w:marRight w:val="0"/>
          <w:marTop w:val="0"/>
          <w:marBottom w:val="0"/>
          <w:divBdr>
            <w:top w:val="none" w:sz="0" w:space="0" w:color="auto"/>
            <w:left w:val="none" w:sz="0" w:space="0" w:color="auto"/>
            <w:bottom w:val="none" w:sz="0" w:space="0" w:color="auto"/>
            <w:right w:val="none" w:sz="0" w:space="0" w:color="auto"/>
          </w:divBdr>
          <w:divsChild>
            <w:div w:id="1602105175">
              <w:marLeft w:val="0"/>
              <w:marRight w:val="0"/>
              <w:marTop w:val="0"/>
              <w:marBottom w:val="0"/>
              <w:divBdr>
                <w:top w:val="none" w:sz="0" w:space="0" w:color="auto"/>
                <w:left w:val="none" w:sz="0" w:space="0" w:color="auto"/>
                <w:bottom w:val="none" w:sz="0" w:space="0" w:color="auto"/>
                <w:right w:val="none" w:sz="0" w:space="0" w:color="auto"/>
              </w:divBdr>
            </w:div>
          </w:divsChild>
        </w:div>
        <w:div w:id="1631402928">
          <w:marLeft w:val="0"/>
          <w:marRight w:val="0"/>
          <w:marTop w:val="0"/>
          <w:marBottom w:val="0"/>
          <w:divBdr>
            <w:top w:val="none" w:sz="0" w:space="0" w:color="auto"/>
            <w:left w:val="none" w:sz="0" w:space="0" w:color="auto"/>
            <w:bottom w:val="none" w:sz="0" w:space="0" w:color="auto"/>
            <w:right w:val="none" w:sz="0" w:space="0" w:color="auto"/>
          </w:divBdr>
          <w:divsChild>
            <w:div w:id="96292965">
              <w:marLeft w:val="0"/>
              <w:marRight w:val="0"/>
              <w:marTop w:val="0"/>
              <w:marBottom w:val="0"/>
              <w:divBdr>
                <w:top w:val="none" w:sz="0" w:space="0" w:color="auto"/>
                <w:left w:val="none" w:sz="0" w:space="0" w:color="auto"/>
                <w:bottom w:val="none" w:sz="0" w:space="0" w:color="auto"/>
                <w:right w:val="none" w:sz="0" w:space="0" w:color="auto"/>
              </w:divBdr>
            </w:div>
          </w:divsChild>
        </w:div>
        <w:div w:id="465634065">
          <w:marLeft w:val="0"/>
          <w:marRight w:val="0"/>
          <w:marTop w:val="0"/>
          <w:marBottom w:val="0"/>
          <w:divBdr>
            <w:top w:val="none" w:sz="0" w:space="0" w:color="auto"/>
            <w:left w:val="none" w:sz="0" w:space="0" w:color="auto"/>
            <w:bottom w:val="none" w:sz="0" w:space="0" w:color="auto"/>
            <w:right w:val="none" w:sz="0" w:space="0" w:color="auto"/>
          </w:divBdr>
          <w:divsChild>
            <w:div w:id="20305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8120">
      <w:bodyDiv w:val="1"/>
      <w:marLeft w:val="0"/>
      <w:marRight w:val="0"/>
      <w:marTop w:val="0"/>
      <w:marBottom w:val="0"/>
      <w:divBdr>
        <w:top w:val="none" w:sz="0" w:space="0" w:color="auto"/>
        <w:left w:val="none" w:sz="0" w:space="0" w:color="auto"/>
        <w:bottom w:val="none" w:sz="0" w:space="0" w:color="auto"/>
        <w:right w:val="none" w:sz="0" w:space="0" w:color="auto"/>
      </w:divBdr>
    </w:div>
    <w:div w:id="900480482">
      <w:bodyDiv w:val="1"/>
      <w:marLeft w:val="0"/>
      <w:marRight w:val="0"/>
      <w:marTop w:val="0"/>
      <w:marBottom w:val="0"/>
      <w:divBdr>
        <w:top w:val="none" w:sz="0" w:space="0" w:color="auto"/>
        <w:left w:val="none" w:sz="0" w:space="0" w:color="auto"/>
        <w:bottom w:val="none" w:sz="0" w:space="0" w:color="auto"/>
        <w:right w:val="none" w:sz="0" w:space="0" w:color="auto"/>
      </w:divBdr>
      <w:divsChild>
        <w:div w:id="26681596">
          <w:marLeft w:val="0"/>
          <w:marRight w:val="0"/>
          <w:marTop w:val="0"/>
          <w:marBottom w:val="0"/>
          <w:divBdr>
            <w:top w:val="none" w:sz="0" w:space="0" w:color="auto"/>
            <w:left w:val="none" w:sz="0" w:space="0" w:color="auto"/>
            <w:bottom w:val="none" w:sz="0" w:space="0" w:color="auto"/>
            <w:right w:val="none" w:sz="0" w:space="0" w:color="auto"/>
          </w:divBdr>
          <w:divsChild>
            <w:div w:id="1422750117">
              <w:marLeft w:val="0"/>
              <w:marRight w:val="0"/>
              <w:marTop w:val="0"/>
              <w:marBottom w:val="0"/>
              <w:divBdr>
                <w:top w:val="none" w:sz="0" w:space="0" w:color="auto"/>
                <w:left w:val="none" w:sz="0" w:space="0" w:color="auto"/>
                <w:bottom w:val="none" w:sz="0" w:space="0" w:color="auto"/>
                <w:right w:val="none" w:sz="0" w:space="0" w:color="auto"/>
              </w:divBdr>
            </w:div>
          </w:divsChild>
        </w:div>
        <w:div w:id="248467231">
          <w:marLeft w:val="0"/>
          <w:marRight w:val="0"/>
          <w:marTop w:val="0"/>
          <w:marBottom w:val="0"/>
          <w:divBdr>
            <w:top w:val="none" w:sz="0" w:space="0" w:color="auto"/>
            <w:left w:val="none" w:sz="0" w:space="0" w:color="auto"/>
            <w:bottom w:val="none" w:sz="0" w:space="0" w:color="auto"/>
            <w:right w:val="none" w:sz="0" w:space="0" w:color="auto"/>
          </w:divBdr>
          <w:divsChild>
            <w:div w:id="1907954870">
              <w:marLeft w:val="0"/>
              <w:marRight w:val="0"/>
              <w:marTop w:val="0"/>
              <w:marBottom w:val="0"/>
              <w:divBdr>
                <w:top w:val="none" w:sz="0" w:space="0" w:color="auto"/>
                <w:left w:val="none" w:sz="0" w:space="0" w:color="auto"/>
                <w:bottom w:val="none" w:sz="0" w:space="0" w:color="auto"/>
                <w:right w:val="none" w:sz="0" w:space="0" w:color="auto"/>
              </w:divBdr>
            </w:div>
          </w:divsChild>
        </w:div>
        <w:div w:id="1005984885">
          <w:marLeft w:val="0"/>
          <w:marRight w:val="0"/>
          <w:marTop w:val="0"/>
          <w:marBottom w:val="0"/>
          <w:divBdr>
            <w:top w:val="none" w:sz="0" w:space="0" w:color="auto"/>
            <w:left w:val="none" w:sz="0" w:space="0" w:color="auto"/>
            <w:bottom w:val="none" w:sz="0" w:space="0" w:color="auto"/>
            <w:right w:val="none" w:sz="0" w:space="0" w:color="auto"/>
          </w:divBdr>
          <w:divsChild>
            <w:div w:id="13706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04242">
      <w:bodyDiv w:val="1"/>
      <w:marLeft w:val="0"/>
      <w:marRight w:val="0"/>
      <w:marTop w:val="0"/>
      <w:marBottom w:val="0"/>
      <w:divBdr>
        <w:top w:val="none" w:sz="0" w:space="0" w:color="auto"/>
        <w:left w:val="none" w:sz="0" w:space="0" w:color="auto"/>
        <w:bottom w:val="none" w:sz="0" w:space="0" w:color="auto"/>
        <w:right w:val="none" w:sz="0" w:space="0" w:color="auto"/>
      </w:divBdr>
    </w:div>
    <w:div w:id="900869141">
      <w:bodyDiv w:val="1"/>
      <w:marLeft w:val="0"/>
      <w:marRight w:val="0"/>
      <w:marTop w:val="0"/>
      <w:marBottom w:val="0"/>
      <w:divBdr>
        <w:top w:val="none" w:sz="0" w:space="0" w:color="auto"/>
        <w:left w:val="none" w:sz="0" w:space="0" w:color="auto"/>
        <w:bottom w:val="none" w:sz="0" w:space="0" w:color="auto"/>
        <w:right w:val="none" w:sz="0" w:space="0" w:color="auto"/>
      </w:divBdr>
      <w:divsChild>
        <w:div w:id="1727341258">
          <w:marLeft w:val="0"/>
          <w:marRight w:val="0"/>
          <w:marTop w:val="120"/>
          <w:marBottom w:val="0"/>
          <w:divBdr>
            <w:top w:val="none" w:sz="0" w:space="0" w:color="auto"/>
            <w:left w:val="none" w:sz="0" w:space="0" w:color="auto"/>
            <w:bottom w:val="none" w:sz="0" w:space="0" w:color="auto"/>
            <w:right w:val="none" w:sz="0" w:space="0" w:color="auto"/>
          </w:divBdr>
        </w:div>
      </w:divsChild>
    </w:div>
    <w:div w:id="901522772">
      <w:bodyDiv w:val="1"/>
      <w:marLeft w:val="0"/>
      <w:marRight w:val="0"/>
      <w:marTop w:val="0"/>
      <w:marBottom w:val="0"/>
      <w:divBdr>
        <w:top w:val="none" w:sz="0" w:space="0" w:color="auto"/>
        <w:left w:val="none" w:sz="0" w:space="0" w:color="auto"/>
        <w:bottom w:val="none" w:sz="0" w:space="0" w:color="auto"/>
        <w:right w:val="none" w:sz="0" w:space="0" w:color="auto"/>
      </w:divBdr>
    </w:div>
    <w:div w:id="901990522">
      <w:bodyDiv w:val="1"/>
      <w:marLeft w:val="0"/>
      <w:marRight w:val="0"/>
      <w:marTop w:val="0"/>
      <w:marBottom w:val="0"/>
      <w:divBdr>
        <w:top w:val="none" w:sz="0" w:space="0" w:color="auto"/>
        <w:left w:val="none" w:sz="0" w:space="0" w:color="auto"/>
        <w:bottom w:val="none" w:sz="0" w:space="0" w:color="auto"/>
        <w:right w:val="none" w:sz="0" w:space="0" w:color="auto"/>
      </w:divBdr>
      <w:divsChild>
        <w:div w:id="1452825638">
          <w:marLeft w:val="0"/>
          <w:marRight w:val="0"/>
          <w:marTop w:val="120"/>
          <w:marBottom w:val="0"/>
          <w:divBdr>
            <w:top w:val="none" w:sz="0" w:space="0" w:color="auto"/>
            <w:left w:val="none" w:sz="0" w:space="0" w:color="auto"/>
            <w:bottom w:val="none" w:sz="0" w:space="0" w:color="auto"/>
            <w:right w:val="none" w:sz="0" w:space="0" w:color="auto"/>
          </w:divBdr>
        </w:div>
      </w:divsChild>
    </w:div>
    <w:div w:id="902058566">
      <w:bodyDiv w:val="1"/>
      <w:marLeft w:val="0"/>
      <w:marRight w:val="0"/>
      <w:marTop w:val="0"/>
      <w:marBottom w:val="0"/>
      <w:divBdr>
        <w:top w:val="none" w:sz="0" w:space="0" w:color="auto"/>
        <w:left w:val="none" w:sz="0" w:space="0" w:color="auto"/>
        <w:bottom w:val="none" w:sz="0" w:space="0" w:color="auto"/>
        <w:right w:val="none" w:sz="0" w:space="0" w:color="auto"/>
      </w:divBdr>
      <w:divsChild>
        <w:div w:id="1847207987">
          <w:marLeft w:val="0"/>
          <w:marRight w:val="0"/>
          <w:marTop w:val="120"/>
          <w:marBottom w:val="0"/>
          <w:divBdr>
            <w:top w:val="none" w:sz="0" w:space="0" w:color="auto"/>
            <w:left w:val="none" w:sz="0" w:space="0" w:color="auto"/>
            <w:bottom w:val="none" w:sz="0" w:space="0" w:color="auto"/>
            <w:right w:val="none" w:sz="0" w:space="0" w:color="auto"/>
          </w:divBdr>
        </w:div>
      </w:divsChild>
    </w:div>
    <w:div w:id="902184412">
      <w:bodyDiv w:val="1"/>
      <w:marLeft w:val="0"/>
      <w:marRight w:val="0"/>
      <w:marTop w:val="0"/>
      <w:marBottom w:val="0"/>
      <w:divBdr>
        <w:top w:val="none" w:sz="0" w:space="0" w:color="auto"/>
        <w:left w:val="none" w:sz="0" w:space="0" w:color="auto"/>
        <w:bottom w:val="none" w:sz="0" w:space="0" w:color="auto"/>
        <w:right w:val="none" w:sz="0" w:space="0" w:color="auto"/>
      </w:divBdr>
      <w:divsChild>
        <w:div w:id="1826169556">
          <w:marLeft w:val="0"/>
          <w:marRight w:val="0"/>
          <w:marTop w:val="0"/>
          <w:marBottom w:val="0"/>
          <w:divBdr>
            <w:top w:val="none" w:sz="0" w:space="0" w:color="auto"/>
            <w:left w:val="none" w:sz="0" w:space="0" w:color="auto"/>
            <w:bottom w:val="none" w:sz="0" w:space="0" w:color="auto"/>
            <w:right w:val="none" w:sz="0" w:space="0" w:color="auto"/>
          </w:divBdr>
          <w:divsChild>
            <w:div w:id="13865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172">
      <w:bodyDiv w:val="1"/>
      <w:marLeft w:val="0"/>
      <w:marRight w:val="0"/>
      <w:marTop w:val="0"/>
      <w:marBottom w:val="0"/>
      <w:divBdr>
        <w:top w:val="none" w:sz="0" w:space="0" w:color="auto"/>
        <w:left w:val="none" w:sz="0" w:space="0" w:color="auto"/>
        <w:bottom w:val="none" w:sz="0" w:space="0" w:color="auto"/>
        <w:right w:val="none" w:sz="0" w:space="0" w:color="auto"/>
      </w:divBdr>
      <w:divsChild>
        <w:div w:id="873804978">
          <w:marLeft w:val="0"/>
          <w:marRight w:val="0"/>
          <w:marTop w:val="0"/>
          <w:marBottom w:val="0"/>
          <w:divBdr>
            <w:top w:val="none" w:sz="0" w:space="0" w:color="auto"/>
            <w:left w:val="none" w:sz="0" w:space="0" w:color="auto"/>
            <w:bottom w:val="none" w:sz="0" w:space="0" w:color="auto"/>
            <w:right w:val="none" w:sz="0" w:space="0" w:color="auto"/>
          </w:divBdr>
          <w:divsChild>
            <w:div w:id="442186300">
              <w:marLeft w:val="0"/>
              <w:marRight w:val="0"/>
              <w:marTop w:val="0"/>
              <w:marBottom w:val="0"/>
              <w:divBdr>
                <w:top w:val="none" w:sz="0" w:space="0" w:color="auto"/>
                <w:left w:val="none" w:sz="0" w:space="0" w:color="auto"/>
                <w:bottom w:val="none" w:sz="0" w:space="0" w:color="auto"/>
                <w:right w:val="none" w:sz="0" w:space="0" w:color="auto"/>
              </w:divBdr>
              <w:divsChild>
                <w:div w:id="918978529">
                  <w:marLeft w:val="0"/>
                  <w:marRight w:val="0"/>
                  <w:marTop w:val="0"/>
                  <w:marBottom w:val="0"/>
                  <w:divBdr>
                    <w:top w:val="none" w:sz="0" w:space="0" w:color="auto"/>
                    <w:left w:val="none" w:sz="0" w:space="0" w:color="auto"/>
                    <w:bottom w:val="none" w:sz="0" w:space="0" w:color="auto"/>
                    <w:right w:val="none" w:sz="0" w:space="0" w:color="auto"/>
                  </w:divBdr>
                  <w:divsChild>
                    <w:div w:id="816413913">
                      <w:marLeft w:val="-180"/>
                      <w:marRight w:val="-180"/>
                      <w:marTop w:val="0"/>
                      <w:marBottom w:val="0"/>
                      <w:divBdr>
                        <w:top w:val="none" w:sz="0" w:space="0" w:color="auto"/>
                        <w:left w:val="none" w:sz="0" w:space="0" w:color="auto"/>
                        <w:bottom w:val="none" w:sz="0" w:space="0" w:color="auto"/>
                        <w:right w:val="none" w:sz="0" w:space="0" w:color="auto"/>
                      </w:divBdr>
                      <w:divsChild>
                        <w:div w:id="26755578">
                          <w:marLeft w:val="0"/>
                          <w:marRight w:val="0"/>
                          <w:marTop w:val="0"/>
                          <w:marBottom w:val="0"/>
                          <w:divBdr>
                            <w:top w:val="none" w:sz="0" w:space="0" w:color="auto"/>
                            <w:left w:val="none" w:sz="0" w:space="0" w:color="auto"/>
                            <w:bottom w:val="none" w:sz="0" w:space="0" w:color="auto"/>
                            <w:right w:val="none" w:sz="0" w:space="0" w:color="auto"/>
                          </w:divBdr>
                          <w:divsChild>
                            <w:div w:id="1501577401">
                              <w:marLeft w:val="0"/>
                              <w:marRight w:val="0"/>
                              <w:marTop w:val="0"/>
                              <w:marBottom w:val="0"/>
                              <w:divBdr>
                                <w:top w:val="none" w:sz="0" w:space="0" w:color="auto"/>
                                <w:left w:val="none" w:sz="0" w:space="0" w:color="auto"/>
                                <w:bottom w:val="none" w:sz="0" w:space="0" w:color="auto"/>
                                <w:right w:val="none" w:sz="0" w:space="0" w:color="auto"/>
                              </w:divBdr>
                              <w:divsChild>
                                <w:div w:id="1890074574">
                                  <w:marLeft w:val="0"/>
                                  <w:marRight w:val="0"/>
                                  <w:marTop w:val="0"/>
                                  <w:marBottom w:val="0"/>
                                  <w:divBdr>
                                    <w:top w:val="none" w:sz="0" w:space="0" w:color="auto"/>
                                    <w:left w:val="none" w:sz="0" w:space="0" w:color="auto"/>
                                    <w:bottom w:val="none" w:sz="0" w:space="0" w:color="auto"/>
                                    <w:right w:val="none" w:sz="0" w:space="0" w:color="auto"/>
                                  </w:divBdr>
                                  <w:divsChild>
                                    <w:div w:id="914709987">
                                      <w:marLeft w:val="0"/>
                                      <w:marRight w:val="0"/>
                                      <w:marTop w:val="0"/>
                                      <w:marBottom w:val="576"/>
                                      <w:divBdr>
                                        <w:top w:val="none" w:sz="0" w:space="0" w:color="auto"/>
                                        <w:left w:val="none" w:sz="0" w:space="0" w:color="auto"/>
                                        <w:bottom w:val="none" w:sz="0" w:space="0" w:color="auto"/>
                                        <w:right w:val="none" w:sz="0" w:space="0" w:color="auto"/>
                                      </w:divBdr>
                                      <w:divsChild>
                                        <w:div w:id="1605108557">
                                          <w:marLeft w:val="0"/>
                                          <w:marRight w:val="0"/>
                                          <w:marTop w:val="0"/>
                                          <w:marBottom w:val="0"/>
                                          <w:divBdr>
                                            <w:top w:val="none" w:sz="0" w:space="0" w:color="auto"/>
                                            <w:left w:val="none" w:sz="0" w:space="0" w:color="auto"/>
                                            <w:bottom w:val="none" w:sz="0" w:space="0" w:color="auto"/>
                                            <w:right w:val="none" w:sz="0" w:space="0" w:color="auto"/>
                                          </w:divBdr>
                                          <w:divsChild>
                                            <w:div w:id="1523126548">
                                              <w:marLeft w:val="0"/>
                                              <w:marRight w:val="0"/>
                                              <w:marTop w:val="0"/>
                                              <w:marBottom w:val="0"/>
                                              <w:divBdr>
                                                <w:top w:val="none" w:sz="0" w:space="0" w:color="auto"/>
                                                <w:left w:val="none" w:sz="0" w:space="0" w:color="auto"/>
                                                <w:bottom w:val="none" w:sz="0" w:space="0" w:color="auto"/>
                                                <w:right w:val="none" w:sz="0" w:space="0" w:color="auto"/>
                                              </w:divBdr>
                                              <w:divsChild>
                                                <w:div w:id="1701516181">
                                                  <w:marLeft w:val="0"/>
                                                  <w:marRight w:val="0"/>
                                                  <w:marTop w:val="0"/>
                                                  <w:marBottom w:val="0"/>
                                                  <w:divBdr>
                                                    <w:top w:val="none" w:sz="0" w:space="0" w:color="auto"/>
                                                    <w:left w:val="none" w:sz="0" w:space="0" w:color="auto"/>
                                                    <w:bottom w:val="none" w:sz="0" w:space="0" w:color="auto"/>
                                                    <w:right w:val="none" w:sz="0" w:space="0" w:color="auto"/>
                                                  </w:divBdr>
                                                  <w:divsChild>
                                                    <w:div w:id="832335035">
                                                      <w:marLeft w:val="0"/>
                                                      <w:marRight w:val="0"/>
                                                      <w:marTop w:val="0"/>
                                                      <w:marBottom w:val="0"/>
                                                      <w:divBdr>
                                                        <w:top w:val="none" w:sz="0" w:space="0" w:color="auto"/>
                                                        <w:left w:val="none" w:sz="0" w:space="0" w:color="auto"/>
                                                        <w:bottom w:val="none" w:sz="0" w:space="0" w:color="auto"/>
                                                        <w:right w:val="none" w:sz="0" w:space="0" w:color="auto"/>
                                                      </w:divBdr>
                                                      <w:divsChild>
                                                        <w:div w:id="818499165">
                                                          <w:marLeft w:val="0"/>
                                                          <w:marRight w:val="0"/>
                                                          <w:marTop w:val="0"/>
                                                          <w:marBottom w:val="84"/>
                                                          <w:divBdr>
                                                            <w:top w:val="none" w:sz="0" w:space="0" w:color="auto"/>
                                                            <w:left w:val="none" w:sz="0" w:space="0" w:color="auto"/>
                                                            <w:bottom w:val="none" w:sz="0" w:space="0" w:color="auto"/>
                                                            <w:right w:val="none" w:sz="0" w:space="0" w:color="auto"/>
                                                          </w:divBdr>
                                                        </w:div>
                                                        <w:div w:id="16591904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26338871">
                                              <w:marLeft w:val="0"/>
                                              <w:marRight w:val="0"/>
                                              <w:marTop w:val="0"/>
                                              <w:marBottom w:val="0"/>
                                              <w:divBdr>
                                                <w:top w:val="none" w:sz="0" w:space="0" w:color="auto"/>
                                                <w:left w:val="none" w:sz="0" w:space="0" w:color="auto"/>
                                                <w:bottom w:val="none" w:sz="0" w:space="0" w:color="auto"/>
                                                <w:right w:val="none" w:sz="0" w:space="0" w:color="auto"/>
                                              </w:divBdr>
                                              <w:divsChild>
                                                <w:div w:id="1192034863">
                                                  <w:marLeft w:val="0"/>
                                                  <w:marRight w:val="0"/>
                                                  <w:marTop w:val="0"/>
                                                  <w:marBottom w:val="0"/>
                                                  <w:divBdr>
                                                    <w:top w:val="none" w:sz="0" w:space="0" w:color="auto"/>
                                                    <w:left w:val="none" w:sz="0" w:space="0" w:color="auto"/>
                                                    <w:bottom w:val="none" w:sz="0" w:space="0" w:color="auto"/>
                                                    <w:right w:val="none" w:sz="0" w:space="0" w:color="auto"/>
                                                  </w:divBdr>
                                                  <w:divsChild>
                                                    <w:div w:id="1864439511">
                                                      <w:marLeft w:val="0"/>
                                                      <w:marRight w:val="0"/>
                                                      <w:marTop w:val="0"/>
                                                      <w:marBottom w:val="0"/>
                                                      <w:divBdr>
                                                        <w:top w:val="none" w:sz="0" w:space="0" w:color="auto"/>
                                                        <w:left w:val="none" w:sz="0" w:space="0" w:color="auto"/>
                                                        <w:bottom w:val="none" w:sz="0" w:space="0" w:color="auto"/>
                                                        <w:right w:val="none" w:sz="0" w:space="0" w:color="auto"/>
                                                      </w:divBdr>
                                                      <w:divsChild>
                                                        <w:div w:id="1115634166">
                                                          <w:marLeft w:val="0"/>
                                                          <w:marRight w:val="0"/>
                                                          <w:marTop w:val="0"/>
                                                          <w:marBottom w:val="84"/>
                                                          <w:divBdr>
                                                            <w:top w:val="none" w:sz="0" w:space="0" w:color="auto"/>
                                                            <w:left w:val="none" w:sz="0" w:space="0" w:color="auto"/>
                                                            <w:bottom w:val="none" w:sz="0" w:space="0" w:color="auto"/>
                                                            <w:right w:val="none" w:sz="0" w:space="0" w:color="auto"/>
                                                          </w:divBdr>
                                                        </w:div>
                                                        <w:div w:id="6471311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3762503">
      <w:bodyDiv w:val="1"/>
      <w:marLeft w:val="0"/>
      <w:marRight w:val="0"/>
      <w:marTop w:val="0"/>
      <w:marBottom w:val="0"/>
      <w:divBdr>
        <w:top w:val="none" w:sz="0" w:space="0" w:color="auto"/>
        <w:left w:val="none" w:sz="0" w:space="0" w:color="auto"/>
        <w:bottom w:val="none" w:sz="0" w:space="0" w:color="auto"/>
        <w:right w:val="none" w:sz="0" w:space="0" w:color="auto"/>
      </w:divBdr>
      <w:divsChild>
        <w:div w:id="1025400530">
          <w:marLeft w:val="0"/>
          <w:marRight w:val="0"/>
          <w:marTop w:val="120"/>
          <w:marBottom w:val="0"/>
          <w:divBdr>
            <w:top w:val="none" w:sz="0" w:space="0" w:color="auto"/>
            <w:left w:val="none" w:sz="0" w:space="0" w:color="auto"/>
            <w:bottom w:val="none" w:sz="0" w:space="0" w:color="auto"/>
            <w:right w:val="none" w:sz="0" w:space="0" w:color="auto"/>
          </w:divBdr>
        </w:div>
      </w:divsChild>
    </w:div>
    <w:div w:id="904099108">
      <w:bodyDiv w:val="1"/>
      <w:marLeft w:val="0"/>
      <w:marRight w:val="0"/>
      <w:marTop w:val="0"/>
      <w:marBottom w:val="0"/>
      <w:divBdr>
        <w:top w:val="none" w:sz="0" w:space="0" w:color="auto"/>
        <w:left w:val="none" w:sz="0" w:space="0" w:color="auto"/>
        <w:bottom w:val="none" w:sz="0" w:space="0" w:color="auto"/>
        <w:right w:val="none" w:sz="0" w:space="0" w:color="auto"/>
      </w:divBdr>
    </w:div>
    <w:div w:id="904686233">
      <w:bodyDiv w:val="1"/>
      <w:marLeft w:val="0"/>
      <w:marRight w:val="0"/>
      <w:marTop w:val="0"/>
      <w:marBottom w:val="0"/>
      <w:divBdr>
        <w:top w:val="none" w:sz="0" w:space="0" w:color="auto"/>
        <w:left w:val="none" w:sz="0" w:space="0" w:color="auto"/>
        <w:bottom w:val="none" w:sz="0" w:space="0" w:color="auto"/>
        <w:right w:val="none" w:sz="0" w:space="0" w:color="auto"/>
      </w:divBdr>
      <w:divsChild>
        <w:div w:id="565654653">
          <w:marLeft w:val="0"/>
          <w:marRight w:val="0"/>
          <w:marTop w:val="120"/>
          <w:marBottom w:val="0"/>
          <w:divBdr>
            <w:top w:val="none" w:sz="0" w:space="0" w:color="auto"/>
            <w:left w:val="none" w:sz="0" w:space="0" w:color="auto"/>
            <w:bottom w:val="none" w:sz="0" w:space="0" w:color="auto"/>
            <w:right w:val="none" w:sz="0" w:space="0" w:color="auto"/>
          </w:divBdr>
        </w:div>
      </w:divsChild>
    </w:div>
    <w:div w:id="904796910">
      <w:bodyDiv w:val="1"/>
      <w:marLeft w:val="0"/>
      <w:marRight w:val="0"/>
      <w:marTop w:val="0"/>
      <w:marBottom w:val="0"/>
      <w:divBdr>
        <w:top w:val="none" w:sz="0" w:space="0" w:color="auto"/>
        <w:left w:val="none" w:sz="0" w:space="0" w:color="auto"/>
        <w:bottom w:val="none" w:sz="0" w:space="0" w:color="auto"/>
        <w:right w:val="none" w:sz="0" w:space="0" w:color="auto"/>
      </w:divBdr>
      <w:divsChild>
        <w:div w:id="1796021935">
          <w:marLeft w:val="0"/>
          <w:marRight w:val="0"/>
          <w:marTop w:val="120"/>
          <w:marBottom w:val="0"/>
          <w:divBdr>
            <w:top w:val="none" w:sz="0" w:space="0" w:color="auto"/>
            <w:left w:val="none" w:sz="0" w:space="0" w:color="auto"/>
            <w:bottom w:val="none" w:sz="0" w:space="0" w:color="auto"/>
            <w:right w:val="none" w:sz="0" w:space="0" w:color="auto"/>
          </w:divBdr>
        </w:div>
      </w:divsChild>
    </w:div>
    <w:div w:id="904804254">
      <w:bodyDiv w:val="1"/>
      <w:marLeft w:val="0"/>
      <w:marRight w:val="0"/>
      <w:marTop w:val="0"/>
      <w:marBottom w:val="0"/>
      <w:divBdr>
        <w:top w:val="none" w:sz="0" w:space="0" w:color="auto"/>
        <w:left w:val="none" w:sz="0" w:space="0" w:color="auto"/>
        <w:bottom w:val="none" w:sz="0" w:space="0" w:color="auto"/>
        <w:right w:val="none" w:sz="0" w:space="0" w:color="auto"/>
      </w:divBdr>
    </w:div>
    <w:div w:id="904874642">
      <w:bodyDiv w:val="1"/>
      <w:marLeft w:val="0"/>
      <w:marRight w:val="0"/>
      <w:marTop w:val="0"/>
      <w:marBottom w:val="0"/>
      <w:divBdr>
        <w:top w:val="none" w:sz="0" w:space="0" w:color="auto"/>
        <w:left w:val="none" w:sz="0" w:space="0" w:color="auto"/>
        <w:bottom w:val="none" w:sz="0" w:space="0" w:color="auto"/>
        <w:right w:val="none" w:sz="0" w:space="0" w:color="auto"/>
      </w:divBdr>
    </w:div>
    <w:div w:id="906111989">
      <w:bodyDiv w:val="1"/>
      <w:marLeft w:val="0"/>
      <w:marRight w:val="0"/>
      <w:marTop w:val="0"/>
      <w:marBottom w:val="0"/>
      <w:divBdr>
        <w:top w:val="none" w:sz="0" w:space="0" w:color="auto"/>
        <w:left w:val="none" w:sz="0" w:space="0" w:color="auto"/>
        <w:bottom w:val="none" w:sz="0" w:space="0" w:color="auto"/>
        <w:right w:val="none" w:sz="0" w:space="0" w:color="auto"/>
      </w:divBdr>
    </w:div>
    <w:div w:id="906308663">
      <w:bodyDiv w:val="1"/>
      <w:marLeft w:val="0"/>
      <w:marRight w:val="0"/>
      <w:marTop w:val="0"/>
      <w:marBottom w:val="0"/>
      <w:divBdr>
        <w:top w:val="none" w:sz="0" w:space="0" w:color="auto"/>
        <w:left w:val="none" w:sz="0" w:space="0" w:color="auto"/>
        <w:bottom w:val="none" w:sz="0" w:space="0" w:color="auto"/>
        <w:right w:val="none" w:sz="0" w:space="0" w:color="auto"/>
      </w:divBdr>
    </w:div>
    <w:div w:id="906451751">
      <w:bodyDiv w:val="1"/>
      <w:marLeft w:val="0"/>
      <w:marRight w:val="0"/>
      <w:marTop w:val="0"/>
      <w:marBottom w:val="0"/>
      <w:divBdr>
        <w:top w:val="none" w:sz="0" w:space="0" w:color="auto"/>
        <w:left w:val="none" w:sz="0" w:space="0" w:color="auto"/>
        <w:bottom w:val="none" w:sz="0" w:space="0" w:color="auto"/>
        <w:right w:val="none" w:sz="0" w:space="0" w:color="auto"/>
      </w:divBdr>
    </w:div>
    <w:div w:id="908154087">
      <w:bodyDiv w:val="1"/>
      <w:marLeft w:val="0"/>
      <w:marRight w:val="0"/>
      <w:marTop w:val="0"/>
      <w:marBottom w:val="0"/>
      <w:divBdr>
        <w:top w:val="none" w:sz="0" w:space="0" w:color="auto"/>
        <w:left w:val="none" w:sz="0" w:space="0" w:color="auto"/>
        <w:bottom w:val="none" w:sz="0" w:space="0" w:color="auto"/>
        <w:right w:val="none" w:sz="0" w:space="0" w:color="auto"/>
      </w:divBdr>
    </w:div>
    <w:div w:id="908537248">
      <w:bodyDiv w:val="1"/>
      <w:marLeft w:val="0"/>
      <w:marRight w:val="0"/>
      <w:marTop w:val="0"/>
      <w:marBottom w:val="0"/>
      <w:divBdr>
        <w:top w:val="none" w:sz="0" w:space="0" w:color="auto"/>
        <w:left w:val="none" w:sz="0" w:space="0" w:color="auto"/>
        <w:bottom w:val="none" w:sz="0" w:space="0" w:color="auto"/>
        <w:right w:val="none" w:sz="0" w:space="0" w:color="auto"/>
      </w:divBdr>
      <w:divsChild>
        <w:div w:id="1170023548">
          <w:marLeft w:val="0"/>
          <w:marRight w:val="0"/>
          <w:marTop w:val="0"/>
          <w:marBottom w:val="0"/>
          <w:divBdr>
            <w:top w:val="none" w:sz="0" w:space="0" w:color="auto"/>
            <w:left w:val="none" w:sz="0" w:space="0" w:color="auto"/>
            <w:bottom w:val="none" w:sz="0" w:space="0" w:color="auto"/>
            <w:right w:val="none" w:sz="0" w:space="0" w:color="auto"/>
          </w:divBdr>
          <w:divsChild>
            <w:div w:id="1003632656">
              <w:marLeft w:val="0"/>
              <w:marRight w:val="0"/>
              <w:marTop w:val="0"/>
              <w:marBottom w:val="0"/>
              <w:divBdr>
                <w:top w:val="none" w:sz="0" w:space="0" w:color="auto"/>
                <w:left w:val="none" w:sz="0" w:space="0" w:color="auto"/>
                <w:bottom w:val="none" w:sz="0" w:space="0" w:color="auto"/>
                <w:right w:val="none" w:sz="0" w:space="0" w:color="auto"/>
              </w:divBdr>
              <w:divsChild>
                <w:div w:id="1114984195">
                  <w:marLeft w:val="0"/>
                  <w:marRight w:val="0"/>
                  <w:marTop w:val="0"/>
                  <w:marBottom w:val="0"/>
                  <w:divBdr>
                    <w:top w:val="none" w:sz="0" w:space="0" w:color="auto"/>
                    <w:left w:val="none" w:sz="0" w:space="0" w:color="auto"/>
                    <w:bottom w:val="none" w:sz="0" w:space="0" w:color="auto"/>
                    <w:right w:val="none" w:sz="0" w:space="0" w:color="auto"/>
                  </w:divBdr>
                  <w:divsChild>
                    <w:div w:id="1588155359">
                      <w:marLeft w:val="-180"/>
                      <w:marRight w:val="-180"/>
                      <w:marTop w:val="0"/>
                      <w:marBottom w:val="0"/>
                      <w:divBdr>
                        <w:top w:val="none" w:sz="0" w:space="0" w:color="auto"/>
                        <w:left w:val="none" w:sz="0" w:space="0" w:color="auto"/>
                        <w:bottom w:val="none" w:sz="0" w:space="0" w:color="auto"/>
                        <w:right w:val="none" w:sz="0" w:space="0" w:color="auto"/>
                      </w:divBdr>
                      <w:divsChild>
                        <w:div w:id="2061977938">
                          <w:marLeft w:val="0"/>
                          <w:marRight w:val="0"/>
                          <w:marTop w:val="0"/>
                          <w:marBottom w:val="0"/>
                          <w:divBdr>
                            <w:top w:val="none" w:sz="0" w:space="0" w:color="auto"/>
                            <w:left w:val="none" w:sz="0" w:space="0" w:color="auto"/>
                            <w:bottom w:val="none" w:sz="0" w:space="0" w:color="auto"/>
                            <w:right w:val="none" w:sz="0" w:space="0" w:color="auto"/>
                          </w:divBdr>
                          <w:divsChild>
                            <w:div w:id="613902847">
                              <w:marLeft w:val="0"/>
                              <w:marRight w:val="0"/>
                              <w:marTop w:val="0"/>
                              <w:marBottom w:val="0"/>
                              <w:divBdr>
                                <w:top w:val="none" w:sz="0" w:space="0" w:color="auto"/>
                                <w:left w:val="none" w:sz="0" w:space="0" w:color="auto"/>
                                <w:bottom w:val="none" w:sz="0" w:space="0" w:color="auto"/>
                                <w:right w:val="none" w:sz="0" w:space="0" w:color="auto"/>
                              </w:divBdr>
                              <w:divsChild>
                                <w:div w:id="1222247905">
                                  <w:marLeft w:val="0"/>
                                  <w:marRight w:val="0"/>
                                  <w:marTop w:val="0"/>
                                  <w:marBottom w:val="0"/>
                                  <w:divBdr>
                                    <w:top w:val="none" w:sz="0" w:space="0" w:color="auto"/>
                                    <w:left w:val="none" w:sz="0" w:space="0" w:color="auto"/>
                                    <w:bottom w:val="none" w:sz="0" w:space="0" w:color="auto"/>
                                    <w:right w:val="none" w:sz="0" w:space="0" w:color="auto"/>
                                  </w:divBdr>
                                  <w:divsChild>
                                    <w:div w:id="145630733">
                                      <w:marLeft w:val="0"/>
                                      <w:marRight w:val="0"/>
                                      <w:marTop w:val="0"/>
                                      <w:marBottom w:val="576"/>
                                      <w:divBdr>
                                        <w:top w:val="none" w:sz="0" w:space="0" w:color="auto"/>
                                        <w:left w:val="none" w:sz="0" w:space="0" w:color="auto"/>
                                        <w:bottom w:val="none" w:sz="0" w:space="0" w:color="auto"/>
                                        <w:right w:val="none" w:sz="0" w:space="0" w:color="auto"/>
                                      </w:divBdr>
                                      <w:divsChild>
                                        <w:div w:id="1193959194">
                                          <w:marLeft w:val="0"/>
                                          <w:marRight w:val="0"/>
                                          <w:marTop w:val="0"/>
                                          <w:marBottom w:val="0"/>
                                          <w:divBdr>
                                            <w:top w:val="none" w:sz="0" w:space="0" w:color="auto"/>
                                            <w:left w:val="none" w:sz="0" w:space="0" w:color="auto"/>
                                            <w:bottom w:val="none" w:sz="0" w:space="0" w:color="auto"/>
                                            <w:right w:val="none" w:sz="0" w:space="0" w:color="auto"/>
                                          </w:divBdr>
                                          <w:divsChild>
                                            <w:div w:id="31423324">
                                              <w:marLeft w:val="0"/>
                                              <w:marRight w:val="0"/>
                                              <w:marTop w:val="0"/>
                                              <w:marBottom w:val="0"/>
                                              <w:divBdr>
                                                <w:top w:val="none" w:sz="0" w:space="0" w:color="auto"/>
                                                <w:left w:val="none" w:sz="0" w:space="0" w:color="auto"/>
                                                <w:bottom w:val="none" w:sz="0" w:space="0" w:color="auto"/>
                                                <w:right w:val="none" w:sz="0" w:space="0" w:color="auto"/>
                                              </w:divBdr>
                                              <w:divsChild>
                                                <w:div w:id="1291864686">
                                                  <w:marLeft w:val="0"/>
                                                  <w:marRight w:val="0"/>
                                                  <w:marTop w:val="0"/>
                                                  <w:marBottom w:val="0"/>
                                                  <w:divBdr>
                                                    <w:top w:val="none" w:sz="0" w:space="0" w:color="auto"/>
                                                    <w:left w:val="none" w:sz="0" w:space="0" w:color="auto"/>
                                                    <w:bottom w:val="none" w:sz="0" w:space="0" w:color="auto"/>
                                                    <w:right w:val="none" w:sz="0" w:space="0" w:color="auto"/>
                                                  </w:divBdr>
                                                  <w:divsChild>
                                                    <w:div w:id="361899883">
                                                      <w:marLeft w:val="0"/>
                                                      <w:marRight w:val="0"/>
                                                      <w:marTop w:val="0"/>
                                                      <w:marBottom w:val="0"/>
                                                      <w:divBdr>
                                                        <w:top w:val="none" w:sz="0" w:space="0" w:color="auto"/>
                                                        <w:left w:val="none" w:sz="0" w:space="0" w:color="auto"/>
                                                        <w:bottom w:val="none" w:sz="0" w:space="0" w:color="auto"/>
                                                        <w:right w:val="none" w:sz="0" w:space="0" w:color="auto"/>
                                                      </w:divBdr>
                                                      <w:divsChild>
                                                        <w:div w:id="1825077620">
                                                          <w:marLeft w:val="0"/>
                                                          <w:marRight w:val="0"/>
                                                          <w:marTop w:val="0"/>
                                                          <w:marBottom w:val="84"/>
                                                          <w:divBdr>
                                                            <w:top w:val="none" w:sz="0" w:space="0" w:color="auto"/>
                                                            <w:left w:val="none" w:sz="0" w:space="0" w:color="auto"/>
                                                            <w:bottom w:val="none" w:sz="0" w:space="0" w:color="auto"/>
                                                            <w:right w:val="none" w:sz="0" w:space="0" w:color="auto"/>
                                                          </w:divBdr>
                                                        </w:div>
                                                        <w:div w:id="1258514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765197">
                                              <w:marLeft w:val="0"/>
                                              <w:marRight w:val="0"/>
                                              <w:marTop w:val="0"/>
                                              <w:marBottom w:val="0"/>
                                              <w:divBdr>
                                                <w:top w:val="none" w:sz="0" w:space="0" w:color="auto"/>
                                                <w:left w:val="none" w:sz="0" w:space="0" w:color="auto"/>
                                                <w:bottom w:val="none" w:sz="0" w:space="0" w:color="auto"/>
                                                <w:right w:val="none" w:sz="0" w:space="0" w:color="auto"/>
                                              </w:divBdr>
                                              <w:divsChild>
                                                <w:div w:id="1926187103">
                                                  <w:marLeft w:val="0"/>
                                                  <w:marRight w:val="0"/>
                                                  <w:marTop w:val="0"/>
                                                  <w:marBottom w:val="0"/>
                                                  <w:divBdr>
                                                    <w:top w:val="none" w:sz="0" w:space="0" w:color="auto"/>
                                                    <w:left w:val="none" w:sz="0" w:space="0" w:color="auto"/>
                                                    <w:bottom w:val="none" w:sz="0" w:space="0" w:color="auto"/>
                                                    <w:right w:val="none" w:sz="0" w:space="0" w:color="auto"/>
                                                  </w:divBdr>
                                                  <w:divsChild>
                                                    <w:div w:id="858549735">
                                                      <w:marLeft w:val="0"/>
                                                      <w:marRight w:val="0"/>
                                                      <w:marTop w:val="0"/>
                                                      <w:marBottom w:val="0"/>
                                                      <w:divBdr>
                                                        <w:top w:val="none" w:sz="0" w:space="0" w:color="auto"/>
                                                        <w:left w:val="none" w:sz="0" w:space="0" w:color="auto"/>
                                                        <w:bottom w:val="none" w:sz="0" w:space="0" w:color="auto"/>
                                                        <w:right w:val="none" w:sz="0" w:space="0" w:color="auto"/>
                                                      </w:divBdr>
                                                      <w:divsChild>
                                                        <w:div w:id="704673359">
                                                          <w:marLeft w:val="0"/>
                                                          <w:marRight w:val="0"/>
                                                          <w:marTop w:val="0"/>
                                                          <w:marBottom w:val="84"/>
                                                          <w:divBdr>
                                                            <w:top w:val="none" w:sz="0" w:space="0" w:color="auto"/>
                                                            <w:left w:val="none" w:sz="0" w:space="0" w:color="auto"/>
                                                            <w:bottom w:val="none" w:sz="0" w:space="0" w:color="auto"/>
                                                            <w:right w:val="none" w:sz="0" w:space="0" w:color="auto"/>
                                                          </w:divBdr>
                                                        </w:div>
                                                        <w:div w:id="141944521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808526">
      <w:bodyDiv w:val="1"/>
      <w:marLeft w:val="0"/>
      <w:marRight w:val="0"/>
      <w:marTop w:val="0"/>
      <w:marBottom w:val="0"/>
      <w:divBdr>
        <w:top w:val="none" w:sz="0" w:space="0" w:color="auto"/>
        <w:left w:val="none" w:sz="0" w:space="0" w:color="auto"/>
        <w:bottom w:val="none" w:sz="0" w:space="0" w:color="auto"/>
        <w:right w:val="none" w:sz="0" w:space="0" w:color="auto"/>
      </w:divBdr>
      <w:divsChild>
        <w:div w:id="1993948406">
          <w:marLeft w:val="0"/>
          <w:marRight w:val="0"/>
          <w:marTop w:val="120"/>
          <w:marBottom w:val="0"/>
          <w:divBdr>
            <w:top w:val="none" w:sz="0" w:space="0" w:color="auto"/>
            <w:left w:val="none" w:sz="0" w:space="0" w:color="auto"/>
            <w:bottom w:val="none" w:sz="0" w:space="0" w:color="auto"/>
            <w:right w:val="none" w:sz="0" w:space="0" w:color="auto"/>
          </w:divBdr>
        </w:div>
      </w:divsChild>
    </w:div>
    <w:div w:id="909660853">
      <w:bodyDiv w:val="1"/>
      <w:marLeft w:val="0"/>
      <w:marRight w:val="0"/>
      <w:marTop w:val="0"/>
      <w:marBottom w:val="0"/>
      <w:divBdr>
        <w:top w:val="none" w:sz="0" w:space="0" w:color="auto"/>
        <w:left w:val="none" w:sz="0" w:space="0" w:color="auto"/>
        <w:bottom w:val="none" w:sz="0" w:space="0" w:color="auto"/>
        <w:right w:val="none" w:sz="0" w:space="0" w:color="auto"/>
      </w:divBdr>
      <w:divsChild>
        <w:div w:id="65156488">
          <w:marLeft w:val="0"/>
          <w:marRight w:val="0"/>
          <w:marTop w:val="120"/>
          <w:marBottom w:val="0"/>
          <w:divBdr>
            <w:top w:val="none" w:sz="0" w:space="0" w:color="auto"/>
            <w:left w:val="none" w:sz="0" w:space="0" w:color="auto"/>
            <w:bottom w:val="none" w:sz="0" w:space="0" w:color="auto"/>
            <w:right w:val="none" w:sz="0" w:space="0" w:color="auto"/>
          </w:divBdr>
        </w:div>
        <w:div w:id="138575706">
          <w:marLeft w:val="0"/>
          <w:marRight w:val="0"/>
          <w:marTop w:val="120"/>
          <w:marBottom w:val="0"/>
          <w:divBdr>
            <w:top w:val="none" w:sz="0" w:space="0" w:color="auto"/>
            <w:left w:val="none" w:sz="0" w:space="0" w:color="auto"/>
            <w:bottom w:val="none" w:sz="0" w:space="0" w:color="auto"/>
            <w:right w:val="none" w:sz="0" w:space="0" w:color="auto"/>
          </w:divBdr>
        </w:div>
        <w:div w:id="1928417504">
          <w:marLeft w:val="0"/>
          <w:marRight w:val="0"/>
          <w:marTop w:val="120"/>
          <w:marBottom w:val="0"/>
          <w:divBdr>
            <w:top w:val="none" w:sz="0" w:space="0" w:color="auto"/>
            <w:left w:val="none" w:sz="0" w:space="0" w:color="auto"/>
            <w:bottom w:val="none" w:sz="0" w:space="0" w:color="auto"/>
            <w:right w:val="none" w:sz="0" w:space="0" w:color="auto"/>
          </w:divBdr>
        </w:div>
        <w:div w:id="1988321768">
          <w:marLeft w:val="0"/>
          <w:marRight w:val="0"/>
          <w:marTop w:val="120"/>
          <w:marBottom w:val="0"/>
          <w:divBdr>
            <w:top w:val="none" w:sz="0" w:space="0" w:color="auto"/>
            <w:left w:val="none" w:sz="0" w:space="0" w:color="auto"/>
            <w:bottom w:val="none" w:sz="0" w:space="0" w:color="auto"/>
            <w:right w:val="none" w:sz="0" w:space="0" w:color="auto"/>
          </w:divBdr>
        </w:div>
      </w:divsChild>
    </w:div>
    <w:div w:id="910039939">
      <w:bodyDiv w:val="1"/>
      <w:marLeft w:val="0"/>
      <w:marRight w:val="0"/>
      <w:marTop w:val="0"/>
      <w:marBottom w:val="0"/>
      <w:divBdr>
        <w:top w:val="none" w:sz="0" w:space="0" w:color="auto"/>
        <w:left w:val="none" w:sz="0" w:space="0" w:color="auto"/>
        <w:bottom w:val="none" w:sz="0" w:space="0" w:color="auto"/>
        <w:right w:val="none" w:sz="0" w:space="0" w:color="auto"/>
      </w:divBdr>
    </w:div>
    <w:div w:id="910237969">
      <w:bodyDiv w:val="1"/>
      <w:marLeft w:val="0"/>
      <w:marRight w:val="0"/>
      <w:marTop w:val="0"/>
      <w:marBottom w:val="0"/>
      <w:divBdr>
        <w:top w:val="none" w:sz="0" w:space="0" w:color="auto"/>
        <w:left w:val="none" w:sz="0" w:space="0" w:color="auto"/>
        <w:bottom w:val="none" w:sz="0" w:space="0" w:color="auto"/>
        <w:right w:val="none" w:sz="0" w:space="0" w:color="auto"/>
      </w:divBdr>
    </w:div>
    <w:div w:id="910457506">
      <w:bodyDiv w:val="1"/>
      <w:marLeft w:val="0"/>
      <w:marRight w:val="0"/>
      <w:marTop w:val="0"/>
      <w:marBottom w:val="0"/>
      <w:divBdr>
        <w:top w:val="none" w:sz="0" w:space="0" w:color="auto"/>
        <w:left w:val="none" w:sz="0" w:space="0" w:color="auto"/>
        <w:bottom w:val="none" w:sz="0" w:space="0" w:color="auto"/>
        <w:right w:val="none" w:sz="0" w:space="0" w:color="auto"/>
      </w:divBdr>
    </w:div>
    <w:div w:id="910626382">
      <w:bodyDiv w:val="1"/>
      <w:marLeft w:val="0"/>
      <w:marRight w:val="0"/>
      <w:marTop w:val="0"/>
      <w:marBottom w:val="0"/>
      <w:divBdr>
        <w:top w:val="none" w:sz="0" w:space="0" w:color="auto"/>
        <w:left w:val="none" w:sz="0" w:space="0" w:color="auto"/>
        <w:bottom w:val="none" w:sz="0" w:space="0" w:color="auto"/>
        <w:right w:val="none" w:sz="0" w:space="0" w:color="auto"/>
      </w:divBdr>
      <w:divsChild>
        <w:div w:id="1532649046">
          <w:marLeft w:val="0"/>
          <w:marRight w:val="0"/>
          <w:marTop w:val="0"/>
          <w:marBottom w:val="0"/>
          <w:divBdr>
            <w:top w:val="none" w:sz="0" w:space="0" w:color="auto"/>
            <w:left w:val="none" w:sz="0" w:space="0" w:color="auto"/>
            <w:bottom w:val="none" w:sz="0" w:space="0" w:color="auto"/>
            <w:right w:val="none" w:sz="0" w:space="0" w:color="auto"/>
          </w:divBdr>
        </w:div>
      </w:divsChild>
    </w:div>
    <w:div w:id="911619763">
      <w:bodyDiv w:val="1"/>
      <w:marLeft w:val="0"/>
      <w:marRight w:val="0"/>
      <w:marTop w:val="0"/>
      <w:marBottom w:val="0"/>
      <w:divBdr>
        <w:top w:val="none" w:sz="0" w:space="0" w:color="auto"/>
        <w:left w:val="none" w:sz="0" w:space="0" w:color="auto"/>
        <w:bottom w:val="none" w:sz="0" w:space="0" w:color="auto"/>
        <w:right w:val="none" w:sz="0" w:space="0" w:color="auto"/>
      </w:divBdr>
    </w:div>
    <w:div w:id="911743210">
      <w:bodyDiv w:val="1"/>
      <w:marLeft w:val="0"/>
      <w:marRight w:val="0"/>
      <w:marTop w:val="0"/>
      <w:marBottom w:val="0"/>
      <w:divBdr>
        <w:top w:val="none" w:sz="0" w:space="0" w:color="auto"/>
        <w:left w:val="none" w:sz="0" w:space="0" w:color="auto"/>
        <w:bottom w:val="none" w:sz="0" w:space="0" w:color="auto"/>
        <w:right w:val="none" w:sz="0" w:space="0" w:color="auto"/>
      </w:divBdr>
      <w:divsChild>
        <w:div w:id="688290279">
          <w:marLeft w:val="0"/>
          <w:marRight w:val="0"/>
          <w:marTop w:val="120"/>
          <w:marBottom w:val="0"/>
          <w:divBdr>
            <w:top w:val="none" w:sz="0" w:space="0" w:color="auto"/>
            <w:left w:val="none" w:sz="0" w:space="0" w:color="auto"/>
            <w:bottom w:val="none" w:sz="0" w:space="0" w:color="auto"/>
            <w:right w:val="none" w:sz="0" w:space="0" w:color="auto"/>
          </w:divBdr>
        </w:div>
      </w:divsChild>
    </w:div>
    <w:div w:id="912473767">
      <w:bodyDiv w:val="1"/>
      <w:marLeft w:val="0"/>
      <w:marRight w:val="0"/>
      <w:marTop w:val="0"/>
      <w:marBottom w:val="0"/>
      <w:divBdr>
        <w:top w:val="none" w:sz="0" w:space="0" w:color="auto"/>
        <w:left w:val="none" w:sz="0" w:space="0" w:color="auto"/>
        <w:bottom w:val="none" w:sz="0" w:space="0" w:color="auto"/>
        <w:right w:val="none" w:sz="0" w:space="0" w:color="auto"/>
      </w:divBdr>
      <w:divsChild>
        <w:div w:id="886452695">
          <w:marLeft w:val="0"/>
          <w:marRight w:val="0"/>
          <w:marTop w:val="120"/>
          <w:marBottom w:val="0"/>
          <w:divBdr>
            <w:top w:val="none" w:sz="0" w:space="0" w:color="auto"/>
            <w:left w:val="none" w:sz="0" w:space="0" w:color="auto"/>
            <w:bottom w:val="none" w:sz="0" w:space="0" w:color="auto"/>
            <w:right w:val="none" w:sz="0" w:space="0" w:color="auto"/>
          </w:divBdr>
        </w:div>
        <w:div w:id="566501944">
          <w:marLeft w:val="0"/>
          <w:marRight w:val="0"/>
          <w:marTop w:val="120"/>
          <w:marBottom w:val="0"/>
          <w:divBdr>
            <w:top w:val="none" w:sz="0" w:space="0" w:color="auto"/>
            <w:left w:val="none" w:sz="0" w:space="0" w:color="auto"/>
            <w:bottom w:val="none" w:sz="0" w:space="0" w:color="auto"/>
            <w:right w:val="none" w:sz="0" w:space="0" w:color="auto"/>
          </w:divBdr>
        </w:div>
        <w:div w:id="1303345766">
          <w:marLeft w:val="0"/>
          <w:marRight w:val="0"/>
          <w:marTop w:val="120"/>
          <w:marBottom w:val="0"/>
          <w:divBdr>
            <w:top w:val="none" w:sz="0" w:space="0" w:color="auto"/>
            <w:left w:val="none" w:sz="0" w:space="0" w:color="auto"/>
            <w:bottom w:val="none" w:sz="0" w:space="0" w:color="auto"/>
            <w:right w:val="none" w:sz="0" w:space="0" w:color="auto"/>
          </w:divBdr>
        </w:div>
      </w:divsChild>
    </w:div>
    <w:div w:id="913667931">
      <w:bodyDiv w:val="1"/>
      <w:marLeft w:val="0"/>
      <w:marRight w:val="0"/>
      <w:marTop w:val="0"/>
      <w:marBottom w:val="0"/>
      <w:divBdr>
        <w:top w:val="none" w:sz="0" w:space="0" w:color="auto"/>
        <w:left w:val="none" w:sz="0" w:space="0" w:color="auto"/>
        <w:bottom w:val="none" w:sz="0" w:space="0" w:color="auto"/>
        <w:right w:val="none" w:sz="0" w:space="0" w:color="auto"/>
      </w:divBdr>
      <w:divsChild>
        <w:div w:id="625739861">
          <w:marLeft w:val="0"/>
          <w:marRight w:val="0"/>
          <w:marTop w:val="120"/>
          <w:marBottom w:val="0"/>
          <w:divBdr>
            <w:top w:val="none" w:sz="0" w:space="0" w:color="auto"/>
            <w:left w:val="none" w:sz="0" w:space="0" w:color="auto"/>
            <w:bottom w:val="none" w:sz="0" w:space="0" w:color="auto"/>
            <w:right w:val="none" w:sz="0" w:space="0" w:color="auto"/>
          </w:divBdr>
        </w:div>
      </w:divsChild>
    </w:div>
    <w:div w:id="914053727">
      <w:bodyDiv w:val="1"/>
      <w:marLeft w:val="0"/>
      <w:marRight w:val="0"/>
      <w:marTop w:val="0"/>
      <w:marBottom w:val="0"/>
      <w:divBdr>
        <w:top w:val="none" w:sz="0" w:space="0" w:color="auto"/>
        <w:left w:val="none" w:sz="0" w:space="0" w:color="auto"/>
        <w:bottom w:val="none" w:sz="0" w:space="0" w:color="auto"/>
        <w:right w:val="none" w:sz="0" w:space="0" w:color="auto"/>
      </w:divBdr>
      <w:divsChild>
        <w:div w:id="152113668">
          <w:marLeft w:val="0"/>
          <w:marRight w:val="0"/>
          <w:marTop w:val="120"/>
          <w:marBottom w:val="0"/>
          <w:divBdr>
            <w:top w:val="none" w:sz="0" w:space="0" w:color="auto"/>
            <w:left w:val="none" w:sz="0" w:space="0" w:color="auto"/>
            <w:bottom w:val="none" w:sz="0" w:space="0" w:color="auto"/>
            <w:right w:val="none" w:sz="0" w:space="0" w:color="auto"/>
          </w:divBdr>
        </w:div>
      </w:divsChild>
    </w:div>
    <w:div w:id="914238977">
      <w:bodyDiv w:val="1"/>
      <w:marLeft w:val="0"/>
      <w:marRight w:val="0"/>
      <w:marTop w:val="0"/>
      <w:marBottom w:val="0"/>
      <w:divBdr>
        <w:top w:val="none" w:sz="0" w:space="0" w:color="auto"/>
        <w:left w:val="none" w:sz="0" w:space="0" w:color="auto"/>
        <w:bottom w:val="none" w:sz="0" w:space="0" w:color="auto"/>
        <w:right w:val="none" w:sz="0" w:space="0" w:color="auto"/>
      </w:divBdr>
      <w:divsChild>
        <w:div w:id="1302925384">
          <w:marLeft w:val="0"/>
          <w:marRight w:val="0"/>
          <w:marTop w:val="120"/>
          <w:marBottom w:val="0"/>
          <w:divBdr>
            <w:top w:val="none" w:sz="0" w:space="0" w:color="auto"/>
            <w:left w:val="none" w:sz="0" w:space="0" w:color="auto"/>
            <w:bottom w:val="none" w:sz="0" w:space="0" w:color="auto"/>
            <w:right w:val="none" w:sz="0" w:space="0" w:color="auto"/>
          </w:divBdr>
        </w:div>
      </w:divsChild>
    </w:div>
    <w:div w:id="914240033">
      <w:bodyDiv w:val="1"/>
      <w:marLeft w:val="0"/>
      <w:marRight w:val="0"/>
      <w:marTop w:val="0"/>
      <w:marBottom w:val="0"/>
      <w:divBdr>
        <w:top w:val="none" w:sz="0" w:space="0" w:color="auto"/>
        <w:left w:val="none" w:sz="0" w:space="0" w:color="auto"/>
        <w:bottom w:val="none" w:sz="0" w:space="0" w:color="auto"/>
        <w:right w:val="none" w:sz="0" w:space="0" w:color="auto"/>
      </w:divBdr>
      <w:divsChild>
        <w:div w:id="1412771444">
          <w:marLeft w:val="0"/>
          <w:marRight w:val="0"/>
          <w:marTop w:val="120"/>
          <w:marBottom w:val="0"/>
          <w:divBdr>
            <w:top w:val="none" w:sz="0" w:space="0" w:color="auto"/>
            <w:left w:val="none" w:sz="0" w:space="0" w:color="auto"/>
            <w:bottom w:val="none" w:sz="0" w:space="0" w:color="auto"/>
            <w:right w:val="none" w:sz="0" w:space="0" w:color="auto"/>
          </w:divBdr>
        </w:div>
      </w:divsChild>
    </w:div>
    <w:div w:id="914971190">
      <w:bodyDiv w:val="1"/>
      <w:marLeft w:val="0"/>
      <w:marRight w:val="0"/>
      <w:marTop w:val="0"/>
      <w:marBottom w:val="0"/>
      <w:divBdr>
        <w:top w:val="none" w:sz="0" w:space="0" w:color="auto"/>
        <w:left w:val="none" w:sz="0" w:space="0" w:color="auto"/>
        <w:bottom w:val="none" w:sz="0" w:space="0" w:color="auto"/>
        <w:right w:val="none" w:sz="0" w:space="0" w:color="auto"/>
      </w:divBdr>
      <w:divsChild>
        <w:div w:id="56899789">
          <w:marLeft w:val="0"/>
          <w:marRight w:val="0"/>
          <w:marTop w:val="120"/>
          <w:marBottom w:val="0"/>
          <w:divBdr>
            <w:top w:val="none" w:sz="0" w:space="0" w:color="auto"/>
            <w:left w:val="none" w:sz="0" w:space="0" w:color="auto"/>
            <w:bottom w:val="none" w:sz="0" w:space="0" w:color="auto"/>
            <w:right w:val="none" w:sz="0" w:space="0" w:color="auto"/>
          </w:divBdr>
        </w:div>
      </w:divsChild>
    </w:div>
    <w:div w:id="915285872">
      <w:bodyDiv w:val="1"/>
      <w:marLeft w:val="0"/>
      <w:marRight w:val="0"/>
      <w:marTop w:val="0"/>
      <w:marBottom w:val="0"/>
      <w:divBdr>
        <w:top w:val="none" w:sz="0" w:space="0" w:color="auto"/>
        <w:left w:val="none" w:sz="0" w:space="0" w:color="auto"/>
        <w:bottom w:val="none" w:sz="0" w:space="0" w:color="auto"/>
        <w:right w:val="none" w:sz="0" w:space="0" w:color="auto"/>
      </w:divBdr>
    </w:div>
    <w:div w:id="915552743">
      <w:bodyDiv w:val="1"/>
      <w:marLeft w:val="0"/>
      <w:marRight w:val="0"/>
      <w:marTop w:val="0"/>
      <w:marBottom w:val="0"/>
      <w:divBdr>
        <w:top w:val="none" w:sz="0" w:space="0" w:color="auto"/>
        <w:left w:val="none" w:sz="0" w:space="0" w:color="auto"/>
        <w:bottom w:val="none" w:sz="0" w:space="0" w:color="auto"/>
        <w:right w:val="none" w:sz="0" w:space="0" w:color="auto"/>
      </w:divBdr>
      <w:divsChild>
        <w:div w:id="693961793">
          <w:marLeft w:val="0"/>
          <w:marRight w:val="0"/>
          <w:marTop w:val="0"/>
          <w:marBottom w:val="0"/>
          <w:divBdr>
            <w:top w:val="none" w:sz="0" w:space="0" w:color="auto"/>
            <w:left w:val="none" w:sz="0" w:space="0" w:color="auto"/>
            <w:bottom w:val="none" w:sz="0" w:space="0" w:color="auto"/>
            <w:right w:val="none" w:sz="0" w:space="0" w:color="auto"/>
          </w:divBdr>
          <w:divsChild>
            <w:div w:id="1951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43748">
      <w:bodyDiv w:val="1"/>
      <w:marLeft w:val="0"/>
      <w:marRight w:val="0"/>
      <w:marTop w:val="0"/>
      <w:marBottom w:val="0"/>
      <w:divBdr>
        <w:top w:val="none" w:sz="0" w:space="0" w:color="auto"/>
        <w:left w:val="none" w:sz="0" w:space="0" w:color="auto"/>
        <w:bottom w:val="none" w:sz="0" w:space="0" w:color="auto"/>
        <w:right w:val="none" w:sz="0" w:space="0" w:color="auto"/>
      </w:divBdr>
    </w:div>
    <w:div w:id="916015964">
      <w:bodyDiv w:val="1"/>
      <w:marLeft w:val="0"/>
      <w:marRight w:val="0"/>
      <w:marTop w:val="0"/>
      <w:marBottom w:val="0"/>
      <w:divBdr>
        <w:top w:val="none" w:sz="0" w:space="0" w:color="auto"/>
        <w:left w:val="none" w:sz="0" w:space="0" w:color="auto"/>
        <w:bottom w:val="none" w:sz="0" w:space="0" w:color="auto"/>
        <w:right w:val="none" w:sz="0" w:space="0" w:color="auto"/>
      </w:divBdr>
    </w:div>
    <w:div w:id="916742735">
      <w:bodyDiv w:val="1"/>
      <w:marLeft w:val="0"/>
      <w:marRight w:val="0"/>
      <w:marTop w:val="0"/>
      <w:marBottom w:val="0"/>
      <w:divBdr>
        <w:top w:val="none" w:sz="0" w:space="0" w:color="auto"/>
        <w:left w:val="none" w:sz="0" w:space="0" w:color="auto"/>
        <w:bottom w:val="none" w:sz="0" w:space="0" w:color="auto"/>
        <w:right w:val="none" w:sz="0" w:space="0" w:color="auto"/>
      </w:divBdr>
    </w:div>
    <w:div w:id="917056572">
      <w:bodyDiv w:val="1"/>
      <w:marLeft w:val="0"/>
      <w:marRight w:val="0"/>
      <w:marTop w:val="0"/>
      <w:marBottom w:val="0"/>
      <w:divBdr>
        <w:top w:val="none" w:sz="0" w:space="0" w:color="auto"/>
        <w:left w:val="none" w:sz="0" w:space="0" w:color="auto"/>
        <w:bottom w:val="none" w:sz="0" w:space="0" w:color="auto"/>
        <w:right w:val="none" w:sz="0" w:space="0" w:color="auto"/>
      </w:divBdr>
      <w:divsChild>
        <w:div w:id="1643193733">
          <w:marLeft w:val="0"/>
          <w:marRight w:val="0"/>
          <w:marTop w:val="120"/>
          <w:marBottom w:val="0"/>
          <w:divBdr>
            <w:top w:val="none" w:sz="0" w:space="0" w:color="auto"/>
            <w:left w:val="none" w:sz="0" w:space="0" w:color="auto"/>
            <w:bottom w:val="none" w:sz="0" w:space="0" w:color="auto"/>
            <w:right w:val="none" w:sz="0" w:space="0" w:color="auto"/>
          </w:divBdr>
        </w:div>
        <w:div w:id="2058042063">
          <w:marLeft w:val="0"/>
          <w:marRight w:val="0"/>
          <w:marTop w:val="120"/>
          <w:marBottom w:val="0"/>
          <w:divBdr>
            <w:top w:val="none" w:sz="0" w:space="0" w:color="auto"/>
            <w:left w:val="none" w:sz="0" w:space="0" w:color="auto"/>
            <w:bottom w:val="none" w:sz="0" w:space="0" w:color="auto"/>
            <w:right w:val="none" w:sz="0" w:space="0" w:color="auto"/>
          </w:divBdr>
        </w:div>
        <w:div w:id="944726826">
          <w:marLeft w:val="0"/>
          <w:marRight w:val="0"/>
          <w:marTop w:val="120"/>
          <w:marBottom w:val="0"/>
          <w:divBdr>
            <w:top w:val="none" w:sz="0" w:space="0" w:color="auto"/>
            <w:left w:val="none" w:sz="0" w:space="0" w:color="auto"/>
            <w:bottom w:val="none" w:sz="0" w:space="0" w:color="auto"/>
            <w:right w:val="none" w:sz="0" w:space="0" w:color="auto"/>
          </w:divBdr>
        </w:div>
        <w:div w:id="1855456203">
          <w:marLeft w:val="0"/>
          <w:marRight w:val="0"/>
          <w:marTop w:val="120"/>
          <w:marBottom w:val="0"/>
          <w:divBdr>
            <w:top w:val="none" w:sz="0" w:space="0" w:color="auto"/>
            <w:left w:val="none" w:sz="0" w:space="0" w:color="auto"/>
            <w:bottom w:val="none" w:sz="0" w:space="0" w:color="auto"/>
            <w:right w:val="none" w:sz="0" w:space="0" w:color="auto"/>
          </w:divBdr>
        </w:div>
        <w:div w:id="419722782">
          <w:marLeft w:val="0"/>
          <w:marRight w:val="0"/>
          <w:marTop w:val="120"/>
          <w:marBottom w:val="0"/>
          <w:divBdr>
            <w:top w:val="none" w:sz="0" w:space="0" w:color="auto"/>
            <w:left w:val="none" w:sz="0" w:space="0" w:color="auto"/>
            <w:bottom w:val="none" w:sz="0" w:space="0" w:color="auto"/>
            <w:right w:val="none" w:sz="0" w:space="0" w:color="auto"/>
          </w:divBdr>
        </w:div>
        <w:div w:id="330764520">
          <w:marLeft w:val="0"/>
          <w:marRight w:val="0"/>
          <w:marTop w:val="120"/>
          <w:marBottom w:val="0"/>
          <w:divBdr>
            <w:top w:val="none" w:sz="0" w:space="0" w:color="auto"/>
            <w:left w:val="none" w:sz="0" w:space="0" w:color="auto"/>
            <w:bottom w:val="none" w:sz="0" w:space="0" w:color="auto"/>
            <w:right w:val="none" w:sz="0" w:space="0" w:color="auto"/>
          </w:divBdr>
        </w:div>
        <w:div w:id="756708484">
          <w:marLeft w:val="0"/>
          <w:marRight w:val="0"/>
          <w:marTop w:val="120"/>
          <w:marBottom w:val="0"/>
          <w:divBdr>
            <w:top w:val="none" w:sz="0" w:space="0" w:color="auto"/>
            <w:left w:val="none" w:sz="0" w:space="0" w:color="auto"/>
            <w:bottom w:val="none" w:sz="0" w:space="0" w:color="auto"/>
            <w:right w:val="none" w:sz="0" w:space="0" w:color="auto"/>
          </w:divBdr>
        </w:div>
        <w:div w:id="320548557">
          <w:marLeft w:val="0"/>
          <w:marRight w:val="0"/>
          <w:marTop w:val="120"/>
          <w:marBottom w:val="0"/>
          <w:divBdr>
            <w:top w:val="none" w:sz="0" w:space="0" w:color="auto"/>
            <w:left w:val="none" w:sz="0" w:space="0" w:color="auto"/>
            <w:bottom w:val="none" w:sz="0" w:space="0" w:color="auto"/>
            <w:right w:val="none" w:sz="0" w:space="0" w:color="auto"/>
          </w:divBdr>
        </w:div>
        <w:div w:id="238835806">
          <w:marLeft w:val="0"/>
          <w:marRight w:val="0"/>
          <w:marTop w:val="120"/>
          <w:marBottom w:val="0"/>
          <w:divBdr>
            <w:top w:val="none" w:sz="0" w:space="0" w:color="auto"/>
            <w:left w:val="none" w:sz="0" w:space="0" w:color="auto"/>
            <w:bottom w:val="none" w:sz="0" w:space="0" w:color="auto"/>
            <w:right w:val="none" w:sz="0" w:space="0" w:color="auto"/>
          </w:divBdr>
        </w:div>
        <w:div w:id="575019913">
          <w:marLeft w:val="0"/>
          <w:marRight w:val="0"/>
          <w:marTop w:val="120"/>
          <w:marBottom w:val="0"/>
          <w:divBdr>
            <w:top w:val="none" w:sz="0" w:space="0" w:color="auto"/>
            <w:left w:val="none" w:sz="0" w:space="0" w:color="auto"/>
            <w:bottom w:val="none" w:sz="0" w:space="0" w:color="auto"/>
            <w:right w:val="none" w:sz="0" w:space="0" w:color="auto"/>
          </w:divBdr>
        </w:div>
        <w:div w:id="1478720085">
          <w:marLeft w:val="0"/>
          <w:marRight w:val="0"/>
          <w:marTop w:val="120"/>
          <w:marBottom w:val="0"/>
          <w:divBdr>
            <w:top w:val="none" w:sz="0" w:space="0" w:color="auto"/>
            <w:left w:val="none" w:sz="0" w:space="0" w:color="auto"/>
            <w:bottom w:val="none" w:sz="0" w:space="0" w:color="auto"/>
            <w:right w:val="none" w:sz="0" w:space="0" w:color="auto"/>
          </w:divBdr>
        </w:div>
      </w:divsChild>
    </w:div>
    <w:div w:id="917330459">
      <w:bodyDiv w:val="1"/>
      <w:marLeft w:val="0"/>
      <w:marRight w:val="0"/>
      <w:marTop w:val="0"/>
      <w:marBottom w:val="0"/>
      <w:divBdr>
        <w:top w:val="none" w:sz="0" w:space="0" w:color="auto"/>
        <w:left w:val="none" w:sz="0" w:space="0" w:color="auto"/>
        <w:bottom w:val="none" w:sz="0" w:space="0" w:color="auto"/>
        <w:right w:val="none" w:sz="0" w:space="0" w:color="auto"/>
      </w:divBdr>
    </w:div>
    <w:div w:id="918446830">
      <w:bodyDiv w:val="1"/>
      <w:marLeft w:val="0"/>
      <w:marRight w:val="0"/>
      <w:marTop w:val="0"/>
      <w:marBottom w:val="0"/>
      <w:divBdr>
        <w:top w:val="none" w:sz="0" w:space="0" w:color="auto"/>
        <w:left w:val="none" w:sz="0" w:space="0" w:color="auto"/>
        <w:bottom w:val="none" w:sz="0" w:space="0" w:color="auto"/>
        <w:right w:val="none" w:sz="0" w:space="0" w:color="auto"/>
      </w:divBdr>
      <w:divsChild>
        <w:div w:id="1584221925">
          <w:marLeft w:val="0"/>
          <w:marRight w:val="0"/>
          <w:marTop w:val="120"/>
          <w:marBottom w:val="0"/>
          <w:divBdr>
            <w:top w:val="none" w:sz="0" w:space="0" w:color="auto"/>
            <w:left w:val="none" w:sz="0" w:space="0" w:color="auto"/>
            <w:bottom w:val="none" w:sz="0" w:space="0" w:color="auto"/>
            <w:right w:val="none" w:sz="0" w:space="0" w:color="auto"/>
          </w:divBdr>
        </w:div>
      </w:divsChild>
    </w:div>
    <w:div w:id="918564894">
      <w:bodyDiv w:val="1"/>
      <w:marLeft w:val="0"/>
      <w:marRight w:val="0"/>
      <w:marTop w:val="0"/>
      <w:marBottom w:val="0"/>
      <w:divBdr>
        <w:top w:val="none" w:sz="0" w:space="0" w:color="auto"/>
        <w:left w:val="none" w:sz="0" w:space="0" w:color="auto"/>
        <w:bottom w:val="none" w:sz="0" w:space="0" w:color="auto"/>
        <w:right w:val="none" w:sz="0" w:space="0" w:color="auto"/>
      </w:divBdr>
      <w:divsChild>
        <w:div w:id="1621381364">
          <w:marLeft w:val="0"/>
          <w:marRight w:val="0"/>
          <w:marTop w:val="0"/>
          <w:marBottom w:val="0"/>
          <w:divBdr>
            <w:top w:val="none" w:sz="0" w:space="0" w:color="auto"/>
            <w:left w:val="none" w:sz="0" w:space="0" w:color="auto"/>
            <w:bottom w:val="none" w:sz="0" w:space="0" w:color="auto"/>
            <w:right w:val="none" w:sz="0" w:space="0" w:color="auto"/>
          </w:divBdr>
          <w:divsChild>
            <w:div w:id="4034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1965">
      <w:bodyDiv w:val="1"/>
      <w:marLeft w:val="0"/>
      <w:marRight w:val="0"/>
      <w:marTop w:val="0"/>
      <w:marBottom w:val="0"/>
      <w:divBdr>
        <w:top w:val="none" w:sz="0" w:space="0" w:color="auto"/>
        <w:left w:val="none" w:sz="0" w:space="0" w:color="auto"/>
        <w:bottom w:val="none" w:sz="0" w:space="0" w:color="auto"/>
        <w:right w:val="none" w:sz="0" w:space="0" w:color="auto"/>
      </w:divBdr>
    </w:div>
    <w:div w:id="919143674">
      <w:bodyDiv w:val="1"/>
      <w:marLeft w:val="0"/>
      <w:marRight w:val="0"/>
      <w:marTop w:val="0"/>
      <w:marBottom w:val="0"/>
      <w:divBdr>
        <w:top w:val="none" w:sz="0" w:space="0" w:color="auto"/>
        <w:left w:val="none" w:sz="0" w:space="0" w:color="auto"/>
        <w:bottom w:val="none" w:sz="0" w:space="0" w:color="auto"/>
        <w:right w:val="none" w:sz="0" w:space="0" w:color="auto"/>
      </w:divBdr>
    </w:div>
    <w:div w:id="919295706">
      <w:bodyDiv w:val="1"/>
      <w:marLeft w:val="0"/>
      <w:marRight w:val="0"/>
      <w:marTop w:val="0"/>
      <w:marBottom w:val="0"/>
      <w:divBdr>
        <w:top w:val="none" w:sz="0" w:space="0" w:color="auto"/>
        <w:left w:val="none" w:sz="0" w:space="0" w:color="auto"/>
        <w:bottom w:val="none" w:sz="0" w:space="0" w:color="auto"/>
        <w:right w:val="none" w:sz="0" w:space="0" w:color="auto"/>
      </w:divBdr>
      <w:divsChild>
        <w:div w:id="1439137445">
          <w:marLeft w:val="0"/>
          <w:marRight w:val="0"/>
          <w:marTop w:val="0"/>
          <w:marBottom w:val="0"/>
          <w:divBdr>
            <w:top w:val="none" w:sz="0" w:space="0" w:color="auto"/>
            <w:left w:val="none" w:sz="0" w:space="0" w:color="auto"/>
            <w:bottom w:val="none" w:sz="0" w:space="0" w:color="auto"/>
            <w:right w:val="none" w:sz="0" w:space="0" w:color="auto"/>
          </w:divBdr>
          <w:divsChild>
            <w:div w:id="9154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49511">
      <w:bodyDiv w:val="1"/>
      <w:marLeft w:val="0"/>
      <w:marRight w:val="0"/>
      <w:marTop w:val="0"/>
      <w:marBottom w:val="0"/>
      <w:divBdr>
        <w:top w:val="none" w:sz="0" w:space="0" w:color="auto"/>
        <w:left w:val="none" w:sz="0" w:space="0" w:color="auto"/>
        <w:bottom w:val="none" w:sz="0" w:space="0" w:color="auto"/>
        <w:right w:val="none" w:sz="0" w:space="0" w:color="auto"/>
      </w:divBdr>
      <w:divsChild>
        <w:div w:id="1582256705">
          <w:marLeft w:val="0"/>
          <w:marRight w:val="0"/>
          <w:marTop w:val="120"/>
          <w:marBottom w:val="0"/>
          <w:divBdr>
            <w:top w:val="none" w:sz="0" w:space="0" w:color="auto"/>
            <w:left w:val="none" w:sz="0" w:space="0" w:color="auto"/>
            <w:bottom w:val="none" w:sz="0" w:space="0" w:color="auto"/>
            <w:right w:val="none" w:sz="0" w:space="0" w:color="auto"/>
          </w:divBdr>
        </w:div>
      </w:divsChild>
    </w:div>
    <w:div w:id="920986128">
      <w:bodyDiv w:val="1"/>
      <w:marLeft w:val="0"/>
      <w:marRight w:val="0"/>
      <w:marTop w:val="0"/>
      <w:marBottom w:val="0"/>
      <w:divBdr>
        <w:top w:val="none" w:sz="0" w:space="0" w:color="auto"/>
        <w:left w:val="none" w:sz="0" w:space="0" w:color="auto"/>
        <w:bottom w:val="none" w:sz="0" w:space="0" w:color="auto"/>
        <w:right w:val="none" w:sz="0" w:space="0" w:color="auto"/>
      </w:divBdr>
      <w:divsChild>
        <w:div w:id="1575700930">
          <w:marLeft w:val="0"/>
          <w:marRight w:val="0"/>
          <w:marTop w:val="120"/>
          <w:marBottom w:val="0"/>
          <w:divBdr>
            <w:top w:val="none" w:sz="0" w:space="0" w:color="auto"/>
            <w:left w:val="none" w:sz="0" w:space="0" w:color="auto"/>
            <w:bottom w:val="none" w:sz="0" w:space="0" w:color="auto"/>
            <w:right w:val="none" w:sz="0" w:space="0" w:color="auto"/>
          </w:divBdr>
        </w:div>
      </w:divsChild>
    </w:div>
    <w:div w:id="921573330">
      <w:bodyDiv w:val="1"/>
      <w:marLeft w:val="0"/>
      <w:marRight w:val="0"/>
      <w:marTop w:val="0"/>
      <w:marBottom w:val="0"/>
      <w:divBdr>
        <w:top w:val="none" w:sz="0" w:space="0" w:color="auto"/>
        <w:left w:val="none" w:sz="0" w:space="0" w:color="auto"/>
        <w:bottom w:val="none" w:sz="0" w:space="0" w:color="auto"/>
        <w:right w:val="none" w:sz="0" w:space="0" w:color="auto"/>
      </w:divBdr>
    </w:div>
    <w:div w:id="922035342">
      <w:bodyDiv w:val="1"/>
      <w:marLeft w:val="0"/>
      <w:marRight w:val="0"/>
      <w:marTop w:val="0"/>
      <w:marBottom w:val="0"/>
      <w:divBdr>
        <w:top w:val="none" w:sz="0" w:space="0" w:color="auto"/>
        <w:left w:val="none" w:sz="0" w:space="0" w:color="auto"/>
        <w:bottom w:val="none" w:sz="0" w:space="0" w:color="auto"/>
        <w:right w:val="none" w:sz="0" w:space="0" w:color="auto"/>
      </w:divBdr>
      <w:divsChild>
        <w:div w:id="1820926427">
          <w:marLeft w:val="0"/>
          <w:marRight w:val="0"/>
          <w:marTop w:val="0"/>
          <w:marBottom w:val="0"/>
          <w:divBdr>
            <w:top w:val="none" w:sz="0" w:space="0" w:color="auto"/>
            <w:left w:val="none" w:sz="0" w:space="0" w:color="auto"/>
            <w:bottom w:val="none" w:sz="0" w:space="0" w:color="auto"/>
            <w:right w:val="none" w:sz="0" w:space="0" w:color="auto"/>
          </w:divBdr>
          <w:divsChild>
            <w:div w:id="1540162706">
              <w:marLeft w:val="0"/>
              <w:marRight w:val="0"/>
              <w:marTop w:val="0"/>
              <w:marBottom w:val="0"/>
              <w:divBdr>
                <w:top w:val="none" w:sz="0" w:space="0" w:color="auto"/>
                <w:left w:val="none" w:sz="0" w:space="0" w:color="auto"/>
                <w:bottom w:val="none" w:sz="0" w:space="0" w:color="auto"/>
                <w:right w:val="none" w:sz="0" w:space="0" w:color="auto"/>
              </w:divBdr>
              <w:divsChild>
                <w:div w:id="17659754">
                  <w:marLeft w:val="2928"/>
                  <w:marRight w:val="0"/>
                  <w:marTop w:val="0"/>
                  <w:marBottom w:val="0"/>
                  <w:divBdr>
                    <w:top w:val="none" w:sz="0" w:space="0" w:color="auto"/>
                    <w:left w:val="none" w:sz="0" w:space="0" w:color="auto"/>
                    <w:bottom w:val="none" w:sz="0" w:space="0" w:color="auto"/>
                    <w:right w:val="none" w:sz="0" w:space="0" w:color="auto"/>
                  </w:divBdr>
                  <w:divsChild>
                    <w:div w:id="1948467196">
                      <w:marLeft w:val="0"/>
                      <w:marRight w:val="0"/>
                      <w:marTop w:val="0"/>
                      <w:marBottom w:val="84"/>
                      <w:divBdr>
                        <w:top w:val="none" w:sz="0" w:space="0" w:color="auto"/>
                        <w:left w:val="none" w:sz="0" w:space="0" w:color="auto"/>
                        <w:bottom w:val="none" w:sz="0" w:space="0" w:color="auto"/>
                        <w:right w:val="none" w:sz="0" w:space="0" w:color="auto"/>
                      </w:divBdr>
                    </w:div>
                    <w:div w:id="13676053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92944113">
          <w:marLeft w:val="0"/>
          <w:marRight w:val="0"/>
          <w:marTop w:val="0"/>
          <w:marBottom w:val="0"/>
          <w:divBdr>
            <w:top w:val="none" w:sz="0" w:space="0" w:color="auto"/>
            <w:left w:val="none" w:sz="0" w:space="0" w:color="auto"/>
            <w:bottom w:val="none" w:sz="0" w:space="0" w:color="auto"/>
            <w:right w:val="none" w:sz="0" w:space="0" w:color="auto"/>
          </w:divBdr>
          <w:divsChild>
            <w:div w:id="776945321">
              <w:marLeft w:val="0"/>
              <w:marRight w:val="0"/>
              <w:marTop w:val="0"/>
              <w:marBottom w:val="0"/>
              <w:divBdr>
                <w:top w:val="none" w:sz="0" w:space="0" w:color="auto"/>
                <w:left w:val="none" w:sz="0" w:space="0" w:color="auto"/>
                <w:bottom w:val="none" w:sz="0" w:space="0" w:color="auto"/>
                <w:right w:val="none" w:sz="0" w:space="0" w:color="auto"/>
              </w:divBdr>
              <w:divsChild>
                <w:div w:id="60448205">
                  <w:marLeft w:val="2928"/>
                  <w:marRight w:val="0"/>
                  <w:marTop w:val="0"/>
                  <w:marBottom w:val="0"/>
                  <w:divBdr>
                    <w:top w:val="none" w:sz="0" w:space="0" w:color="auto"/>
                    <w:left w:val="none" w:sz="0" w:space="0" w:color="auto"/>
                    <w:bottom w:val="none" w:sz="0" w:space="0" w:color="auto"/>
                    <w:right w:val="none" w:sz="0" w:space="0" w:color="auto"/>
                  </w:divBdr>
                  <w:divsChild>
                    <w:div w:id="1532182183">
                      <w:marLeft w:val="0"/>
                      <w:marRight w:val="0"/>
                      <w:marTop w:val="0"/>
                      <w:marBottom w:val="84"/>
                      <w:divBdr>
                        <w:top w:val="none" w:sz="0" w:space="0" w:color="auto"/>
                        <w:left w:val="none" w:sz="0" w:space="0" w:color="auto"/>
                        <w:bottom w:val="none" w:sz="0" w:space="0" w:color="auto"/>
                        <w:right w:val="none" w:sz="0" w:space="0" w:color="auto"/>
                      </w:divBdr>
                    </w:div>
                    <w:div w:id="6263568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8886738">
          <w:marLeft w:val="0"/>
          <w:marRight w:val="0"/>
          <w:marTop w:val="0"/>
          <w:marBottom w:val="0"/>
          <w:divBdr>
            <w:top w:val="none" w:sz="0" w:space="0" w:color="auto"/>
            <w:left w:val="none" w:sz="0" w:space="0" w:color="auto"/>
            <w:bottom w:val="none" w:sz="0" w:space="0" w:color="auto"/>
            <w:right w:val="none" w:sz="0" w:space="0" w:color="auto"/>
          </w:divBdr>
          <w:divsChild>
            <w:div w:id="528106207">
              <w:marLeft w:val="0"/>
              <w:marRight w:val="0"/>
              <w:marTop w:val="0"/>
              <w:marBottom w:val="0"/>
              <w:divBdr>
                <w:top w:val="none" w:sz="0" w:space="0" w:color="auto"/>
                <w:left w:val="none" w:sz="0" w:space="0" w:color="auto"/>
                <w:bottom w:val="none" w:sz="0" w:space="0" w:color="auto"/>
                <w:right w:val="none" w:sz="0" w:space="0" w:color="auto"/>
              </w:divBdr>
              <w:divsChild>
                <w:div w:id="652610408">
                  <w:marLeft w:val="2928"/>
                  <w:marRight w:val="0"/>
                  <w:marTop w:val="0"/>
                  <w:marBottom w:val="0"/>
                  <w:divBdr>
                    <w:top w:val="none" w:sz="0" w:space="0" w:color="auto"/>
                    <w:left w:val="none" w:sz="0" w:space="0" w:color="auto"/>
                    <w:bottom w:val="none" w:sz="0" w:space="0" w:color="auto"/>
                    <w:right w:val="none" w:sz="0" w:space="0" w:color="auto"/>
                  </w:divBdr>
                  <w:divsChild>
                    <w:div w:id="1650477716">
                      <w:marLeft w:val="0"/>
                      <w:marRight w:val="0"/>
                      <w:marTop w:val="0"/>
                      <w:marBottom w:val="84"/>
                      <w:divBdr>
                        <w:top w:val="none" w:sz="0" w:space="0" w:color="auto"/>
                        <w:left w:val="none" w:sz="0" w:space="0" w:color="auto"/>
                        <w:bottom w:val="none" w:sz="0" w:space="0" w:color="auto"/>
                        <w:right w:val="none" w:sz="0" w:space="0" w:color="auto"/>
                      </w:divBdr>
                    </w:div>
                    <w:div w:id="9091172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38643433">
          <w:marLeft w:val="0"/>
          <w:marRight w:val="0"/>
          <w:marTop w:val="0"/>
          <w:marBottom w:val="0"/>
          <w:divBdr>
            <w:top w:val="none" w:sz="0" w:space="0" w:color="auto"/>
            <w:left w:val="none" w:sz="0" w:space="0" w:color="auto"/>
            <w:bottom w:val="none" w:sz="0" w:space="0" w:color="auto"/>
            <w:right w:val="none" w:sz="0" w:space="0" w:color="auto"/>
          </w:divBdr>
          <w:divsChild>
            <w:div w:id="304429258">
              <w:marLeft w:val="0"/>
              <w:marRight w:val="0"/>
              <w:marTop w:val="0"/>
              <w:marBottom w:val="0"/>
              <w:divBdr>
                <w:top w:val="none" w:sz="0" w:space="0" w:color="auto"/>
                <w:left w:val="none" w:sz="0" w:space="0" w:color="auto"/>
                <w:bottom w:val="none" w:sz="0" w:space="0" w:color="auto"/>
                <w:right w:val="none" w:sz="0" w:space="0" w:color="auto"/>
              </w:divBdr>
              <w:divsChild>
                <w:div w:id="663052899">
                  <w:marLeft w:val="2928"/>
                  <w:marRight w:val="0"/>
                  <w:marTop w:val="0"/>
                  <w:marBottom w:val="0"/>
                  <w:divBdr>
                    <w:top w:val="none" w:sz="0" w:space="0" w:color="auto"/>
                    <w:left w:val="none" w:sz="0" w:space="0" w:color="auto"/>
                    <w:bottom w:val="none" w:sz="0" w:space="0" w:color="auto"/>
                    <w:right w:val="none" w:sz="0" w:space="0" w:color="auto"/>
                  </w:divBdr>
                  <w:divsChild>
                    <w:div w:id="986318660">
                      <w:marLeft w:val="0"/>
                      <w:marRight w:val="0"/>
                      <w:marTop w:val="0"/>
                      <w:marBottom w:val="84"/>
                      <w:divBdr>
                        <w:top w:val="none" w:sz="0" w:space="0" w:color="auto"/>
                        <w:left w:val="none" w:sz="0" w:space="0" w:color="auto"/>
                        <w:bottom w:val="none" w:sz="0" w:space="0" w:color="auto"/>
                        <w:right w:val="none" w:sz="0" w:space="0" w:color="auto"/>
                      </w:divBdr>
                    </w:div>
                    <w:div w:id="10828004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0473317">
          <w:marLeft w:val="0"/>
          <w:marRight w:val="0"/>
          <w:marTop w:val="0"/>
          <w:marBottom w:val="0"/>
          <w:divBdr>
            <w:top w:val="none" w:sz="0" w:space="0" w:color="auto"/>
            <w:left w:val="none" w:sz="0" w:space="0" w:color="auto"/>
            <w:bottom w:val="none" w:sz="0" w:space="0" w:color="auto"/>
            <w:right w:val="none" w:sz="0" w:space="0" w:color="auto"/>
          </w:divBdr>
          <w:divsChild>
            <w:div w:id="2092316455">
              <w:marLeft w:val="0"/>
              <w:marRight w:val="0"/>
              <w:marTop w:val="0"/>
              <w:marBottom w:val="0"/>
              <w:divBdr>
                <w:top w:val="none" w:sz="0" w:space="0" w:color="auto"/>
                <w:left w:val="none" w:sz="0" w:space="0" w:color="auto"/>
                <w:bottom w:val="none" w:sz="0" w:space="0" w:color="auto"/>
                <w:right w:val="none" w:sz="0" w:space="0" w:color="auto"/>
              </w:divBdr>
              <w:divsChild>
                <w:div w:id="312372355">
                  <w:marLeft w:val="2928"/>
                  <w:marRight w:val="0"/>
                  <w:marTop w:val="0"/>
                  <w:marBottom w:val="0"/>
                  <w:divBdr>
                    <w:top w:val="none" w:sz="0" w:space="0" w:color="auto"/>
                    <w:left w:val="none" w:sz="0" w:space="0" w:color="auto"/>
                    <w:bottom w:val="none" w:sz="0" w:space="0" w:color="auto"/>
                    <w:right w:val="none" w:sz="0" w:space="0" w:color="auto"/>
                  </w:divBdr>
                  <w:divsChild>
                    <w:div w:id="2020963069">
                      <w:marLeft w:val="0"/>
                      <w:marRight w:val="0"/>
                      <w:marTop w:val="0"/>
                      <w:marBottom w:val="84"/>
                      <w:divBdr>
                        <w:top w:val="none" w:sz="0" w:space="0" w:color="auto"/>
                        <w:left w:val="none" w:sz="0" w:space="0" w:color="auto"/>
                        <w:bottom w:val="none" w:sz="0" w:space="0" w:color="auto"/>
                        <w:right w:val="none" w:sz="0" w:space="0" w:color="auto"/>
                      </w:divBdr>
                    </w:div>
                    <w:div w:id="2133202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922448977">
      <w:bodyDiv w:val="1"/>
      <w:marLeft w:val="0"/>
      <w:marRight w:val="0"/>
      <w:marTop w:val="0"/>
      <w:marBottom w:val="0"/>
      <w:divBdr>
        <w:top w:val="none" w:sz="0" w:space="0" w:color="auto"/>
        <w:left w:val="none" w:sz="0" w:space="0" w:color="auto"/>
        <w:bottom w:val="none" w:sz="0" w:space="0" w:color="auto"/>
        <w:right w:val="none" w:sz="0" w:space="0" w:color="auto"/>
      </w:divBdr>
      <w:divsChild>
        <w:div w:id="1681853953">
          <w:marLeft w:val="0"/>
          <w:marRight w:val="0"/>
          <w:marTop w:val="0"/>
          <w:marBottom w:val="0"/>
          <w:divBdr>
            <w:top w:val="none" w:sz="0" w:space="0" w:color="auto"/>
            <w:left w:val="none" w:sz="0" w:space="0" w:color="auto"/>
            <w:bottom w:val="none" w:sz="0" w:space="0" w:color="auto"/>
            <w:right w:val="none" w:sz="0" w:space="0" w:color="auto"/>
          </w:divBdr>
          <w:divsChild>
            <w:div w:id="9734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4805">
      <w:bodyDiv w:val="1"/>
      <w:marLeft w:val="0"/>
      <w:marRight w:val="0"/>
      <w:marTop w:val="0"/>
      <w:marBottom w:val="0"/>
      <w:divBdr>
        <w:top w:val="none" w:sz="0" w:space="0" w:color="auto"/>
        <w:left w:val="none" w:sz="0" w:space="0" w:color="auto"/>
        <w:bottom w:val="none" w:sz="0" w:space="0" w:color="auto"/>
        <w:right w:val="none" w:sz="0" w:space="0" w:color="auto"/>
      </w:divBdr>
    </w:div>
    <w:div w:id="922763674">
      <w:bodyDiv w:val="1"/>
      <w:marLeft w:val="0"/>
      <w:marRight w:val="0"/>
      <w:marTop w:val="0"/>
      <w:marBottom w:val="0"/>
      <w:divBdr>
        <w:top w:val="none" w:sz="0" w:space="0" w:color="auto"/>
        <w:left w:val="none" w:sz="0" w:space="0" w:color="auto"/>
        <w:bottom w:val="none" w:sz="0" w:space="0" w:color="auto"/>
        <w:right w:val="none" w:sz="0" w:space="0" w:color="auto"/>
      </w:divBdr>
      <w:divsChild>
        <w:div w:id="1783256094">
          <w:marLeft w:val="0"/>
          <w:marRight w:val="0"/>
          <w:marTop w:val="120"/>
          <w:marBottom w:val="0"/>
          <w:divBdr>
            <w:top w:val="none" w:sz="0" w:space="0" w:color="auto"/>
            <w:left w:val="none" w:sz="0" w:space="0" w:color="auto"/>
            <w:bottom w:val="none" w:sz="0" w:space="0" w:color="auto"/>
            <w:right w:val="none" w:sz="0" w:space="0" w:color="auto"/>
          </w:divBdr>
        </w:div>
      </w:divsChild>
    </w:div>
    <w:div w:id="922877984">
      <w:bodyDiv w:val="1"/>
      <w:marLeft w:val="0"/>
      <w:marRight w:val="0"/>
      <w:marTop w:val="0"/>
      <w:marBottom w:val="0"/>
      <w:divBdr>
        <w:top w:val="none" w:sz="0" w:space="0" w:color="auto"/>
        <w:left w:val="none" w:sz="0" w:space="0" w:color="auto"/>
        <w:bottom w:val="none" w:sz="0" w:space="0" w:color="auto"/>
        <w:right w:val="none" w:sz="0" w:space="0" w:color="auto"/>
      </w:divBdr>
    </w:div>
    <w:div w:id="923103163">
      <w:bodyDiv w:val="1"/>
      <w:marLeft w:val="0"/>
      <w:marRight w:val="0"/>
      <w:marTop w:val="0"/>
      <w:marBottom w:val="0"/>
      <w:divBdr>
        <w:top w:val="none" w:sz="0" w:space="0" w:color="auto"/>
        <w:left w:val="none" w:sz="0" w:space="0" w:color="auto"/>
        <w:bottom w:val="none" w:sz="0" w:space="0" w:color="auto"/>
        <w:right w:val="none" w:sz="0" w:space="0" w:color="auto"/>
      </w:divBdr>
    </w:div>
    <w:div w:id="923489332">
      <w:bodyDiv w:val="1"/>
      <w:marLeft w:val="0"/>
      <w:marRight w:val="0"/>
      <w:marTop w:val="0"/>
      <w:marBottom w:val="0"/>
      <w:divBdr>
        <w:top w:val="none" w:sz="0" w:space="0" w:color="auto"/>
        <w:left w:val="none" w:sz="0" w:space="0" w:color="auto"/>
        <w:bottom w:val="none" w:sz="0" w:space="0" w:color="auto"/>
        <w:right w:val="none" w:sz="0" w:space="0" w:color="auto"/>
      </w:divBdr>
    </w:div>
    <w:div w:id="925769247">
      <w:bodyDiv w:val="1"/>
      <w:marLeft w:val="0"/>
      <w:marRight w:val="0"/>
      <w:marTop w:val="0"/>
      <w:marBottom w:val="0"/>
      <w:divBdr>
        <w:top w:val="none" w:sz="0" w:space="0" w:color="auto"/>
        <w:left w:val="none" w:sz="0" w:space="0" w:color="auto"/>
        <w:bottom w:val="none" w:sz="0" w:space="0" w:color="auto"/>
        <w:right w:val="none" w:sz="0" w:space="0" w:color="auto"/>
      </w:divBdr>
      <w:divsChild>
        <w:div w:id="1328560991">
          <w:marLeft w:val="0"/>
          <w:marRight w:val="0"/>
          <w:marTop w:val="120"/>
          <w:marBottom w:val="0"/>
          <w:divBdr>
            <w:top w:val="none" w:sz="0" w:space="0" w:color="auto"/>
            <w:left w:val="none" w:sz="0" w:space="0" w:color="auto"/>
            <w:bottom w:val="none" w:sz="0" w:space="0" w:color="auto"/>
            <w:right w:val="none" w:sz="0" w:space="0" w:color="auto"/>
          </w:divBdr>
        </w:div>
      </w:divsChild>
    </w:div>
    <w:div w:id="926306210">
      <w:bodyDiv w:val="1"/>
      <w:marLeft w:val="0"/>
      <w:marRight w:val="0"/>
      <w:marTop w:val="0"/>
      <w:marBottom w:val="0"/>
      <w:divBdr>
        <w:top w:val="none" w:sz="0" w:space="0" w:color="auto"/>
        <w:left w:val="none" w:sz="0" w:space="0" w:color="auto"/>
        <w:bottom w:val="none" w:sz="0" w:space="0" w:color="auto"/>
        <w:right w:val="none" w:sz="0" w:space="0" w:color="auto"/>
      </w:divBdr>
      <w:divsChild>
        <w:div w:id="1059092276">
          <w:marLeft w:val="0"/>
          <w:marRight w:val="0"/>
          <w:marTop w:val="120"/>
          <w:marBottom w:val="0"/>
          <w:divBdr>
            <w:top w:val="none" w:sz="0" w:space="0" w:color="auto"/>
            <w:left w:val="none" w:sz="0" w:space="0" w:color="auto"/>
            <w:bottom w:val="none" w:sz="0" w:space="0" w:color="auto"/>
            <w:right w:val="none" w:sz="0" w:space="0" w:color="auto"/>
          </w:divBdr>
        </w:div>
      </w:divsChild>
    </w:div>
    <w:div w:id="926815610">
      <w:bodyDiv w:val="1"/>
      <w:marLeft w:val="0"/>
      <w:marRight w:val="0"/>
      <w:marTop w:val="0"/>
      <w:marBottom w:val="0"/>
      <w:divBdr>
        <w:top w:val="none" w:sz="0" w:space="0" w:color="auto"/>
        <w:left w:val="none" w:sz="0" w:space="0" w:color="auto"/>
        <w:bottom w:val="none" w:sz="0" w:space="0" w:color="auto"/>
        <w:right w:val="none" w:sz="0" w:space="0" w:color="auto"/>
      </w:divBdr>
      <w:divsChild>
        <w:div w:id="1381785982">
          <w:marLeft w:val="0"/>
          <w:marRight w:val="0"/>
          <w:marTop w:val="0"/>
          <w:marBottom w:val="0"/>
          <w:divBdr>
            <w:top w:val="none" w:sz="0" w:space="0" w:color="auto"/>
            <w:left w:val="none" w:sz="0" w:space="0" w:color="auto"/>
            <w:bottom w:val="none" w:sz="0" w:space="0" w:color="auto"/>
            <w:right w:val="none" w:sz="0" w:space="0" w:color="auto"/>
          </w:divBdr>
        </w:div>
      </w:divsChild>
    </w:div>
    <w:div w:id="927229945">
      <w:bodyDiv w:val="1"/>
      <w:marLeft w:val="0"/>
      <w:marRight w:val="0"/>
      <w:marTop w:val="0"/>
      <w:marBottom w:val="0"/>
      <w:divBdr>
        <w:top w:val="none" w:sz="0" w:space="0" w:color="auto"/>
        <w:left w:val="none" w:sz="0" w:space="0" w:color="auto"/>
        <w:bottom w:val="none" w:sz="0" w:space="0" w:color="auto"/>
        <w:right w:val="none" w:sz="0" w:space="0" w:color="auto"/>
      </w:divBdr>
      <w:divsChild>
        <w:div w:id="454982406">
          <w:marLeft w:val="0"/>
          <w:marRight w:val="0"/>
          <w:marTop w:val="120"/>
          <w:marBottom w:val="0"/>
          <w:divBdr>
            <w:top w:val="none" w:sz="0" w:space="0" w:color="auto"/>
            <w:left w:val="none" w:sz="0" w:space="0" w:color="auto"/>
            <w:bottom w:val="none" w:sz="0" w:space="0" w:color="auto"/>
            <w:right w:val="none" w:sz="0" w:space="0" w:color="auto"/>
          </w:divBdr>
        </w:div>
      </w:divsChild>
    </w:div>
    <w:div w:id="928974786">
      <w:bodyDiv w:val="1"/>
      <w:marLeft w:val="0"/>
      <w:marRight w:val="0"/>
      <w:marTop w:val="0"/>
      <w:marBottom w:val="0"/>
      <w:divBdr>
        <w:top w:val="none" w:sz="0" w:space="0" w:color="auto"/>
        <w:left w:val="none" w:sz="0" w:space="0" w:color="auto"/>
        <w:bottom w:val="none" w:sz="0" w:space="0" w:color="auto"/>
        <w:right w:val="none" w:sz="0" w:space="0" w:color="auto"/>
      </w:divBdr>
      <w:divsChild>
        <w:div w:id="1949895031">
          <w:marLeft w:val="0"/>
          <w:marRight w:val="0"/>
          <w:marTop w:val="120"/>
          <w:marBottom w:val="0"/>
          <w:divBdr>
            <w:top w:val="none" w:sz="0" w:space="0" w:color="auto"/>
            <w:left w:val="none" w:sz="0" w:space="0" w:color="auto"/>
            <w:bottom w:val="none" w:sz="0" w:space="0" w:color="auto"/>
            <w:right w:val="none" w:sz="0" w:space="0" w:color="auto"/>
          </w:divBdr>
        </w:div>
      </w:divsChild>
    </w:div>
    <w:div w:id="929124611">
      <w:bodyDiv w:val="1"/>
      <w:marLeft w:val="0"/>
      <w:marRight w:val="0"/>
      <w:marTop w:val="0"/>
      <w:marBottom w:val="0"/>
      <w:divBdr>
        <w:top w:val="none" w:sz="0" w:space="0" w:color="auto"/>
        <w:left w:val="none" w:sz="0" w:space="0" w:color="auto"/>
        <w:bottom w:val="none" w:sz="0" w:space="0" w:color="auto"/>
        <w:right w:val="none" w:sz="0" w:space="0" w:color="auto"/>
      </w:divBdr>
      <w:divsChild>
        <w:div w:id="973415044">
          <w:marLeft w:val="0"/>
          <w:marRight w:val="0"/>
          <w:marTop w:val="120"/>
          <w:marBottom w:val="0"/>
          <w:divBdr>
            <w:top w:val="none" w:sz="0" w:space="0" w:color="auto"/>
            <w:left w:val="none" w:sz="0" w:space="0" w:color="auto"/>
            <w:bottom w:val="none" w:sz="0" w:space="0" w:color="auto"/>
            <w:right w:val="none" w:sz="0" w:space="0" w:color="auto"/>
          </w:divBdr>
        </w:div>
      </w:divsChild>
    </w:div>
    <w:div w:id="929388926">
      <w:bodyDiv w:val="1"/>
      <w:marLeft w:val="0"/>
      <w:marRight w:val="0"/>
      <w:marTop w:val="0"/>
      <w:marBottom w:val="0"/>
      <w:divBdr>
        <w:top w:val="none" w:sz="0" w:space="0" w:color="auto"/>
        <w:left w:val="none" w:sz="0" w:space="0" w:color="auto"/>
        <w:bottom w:val="none" w:sz="0" w:space="0" w:color="auto"/>
        <w:right w:val="none" w:sz="0" w:space="0" w:color="auto"/>
      </w:divBdr>
    </w:div>
    <w:div w:id="929394326">
      <w:bodyDiv w:val="1"/>
      <w:marLeft w:val="0"/>
      <w:marRight w:val="0"/>
      <w:marTop w:val="0"/>
      <w:marBottom w:val="0"/>
      <w:divBdr>
        <w:top w:val="none" w:sz="0" w:space="0" w:color="auto"/>
        <w:left w:val="none" w:sz="0" w:space="0" w:color="auto"/>
        <w:bottom w:val="none" w:sz="0" w:space="0" w:color="auto"/>
        <w:right w:val="none" w:sz="0" w:space="0" w:color="auto"/>
      </w:divBdr>
      <w:divsChild>
        <w:div w:id="1346983720">
          <w:marLeft w:val="0"/>
          <w:marRight w:val="0"/>
          <w:marTop w:val="120"/>
          <w:marBottom w:val="0"/>
          <w:divBdr>
            <w:top w:val="none" w:sz="0" w:space="0" w:color="auto"/>
            <w:left w:val="none" w:sz="0" w:space="0" w:color="auto"/>
            <w:bottom w:val="none" w:sz="0" w:space="0" w:color="auto"/>
            <w:right w:val="none" w:sz="0" w:space="0" w:color="auto"/>
          </w:divBdr>
        </w:div>
      </w:divsChild>
    </w:div>
    <w:div w:id="929506794">
      <w:bodyDiv w:val="1"/>
      <w:marLeft w:val="0"/>
      <w:marRight w:val="0"/>
      <w:marTop w:val="0"/>
      <w:marBottom w:val="0"/>
      <w:divBdr>
        <w:top w:val="none" w:sz="0" w:space="0" w:color="auto"/>
        <w:left w:val="none" w:sz="0" w:space="0" w:color="auto"/>
        <w:bottom w:val="none" w:sz="0" w:space="0" w:color="auto"/>
        <w:right w:val="none" w:sz="0" w:space="0" w:color="auto"/>
      </w:divBdr>
    </w:div>
    <w:div w:id="930430484">
      <w:bodyDiv w:val="1"/>
      <w:marLeft w:val="0"/>
      <w:marRight w:val="0"/>
      <w:marTop w:val="0"/>
      <w:marBottom w:val="0"/>
      <w:divBdr>
        <w:top w:val="none" w:sz="0" w:space="0" w:color="auto"/>
        <w:left w:val="none" w:sz="0" w:space="0" w:color="auto"/>
        <w:bottom w:val="none" w:sz="0" w:space="0" w:color="auto"/>
        <w:right w:val="none" w:sz="0" w:space="0" w:color="auto"/>
      </w:divBdr>
      <w:divsChild>
        <w:div w:id="1963537093">
          <w:marLeft w:val="0"/>
          <w:marRight w:val="0"/>
          <w:marTop w:val="0"/>
          <w:marBottom w:val="0"/>
          <w:divBdr>
            <w:top w:val="none" w:sz="0" w:space="0" w:color="auto"/>
            <w:left w:val="none" w:sz="0" w:space="0" w:color="auto"/>
            <w:bottom w:val="none" w:sz="0" w:space="0" w:color="auto"/>
            <w:right w:val="none" w:sz="0" w:space="0" w:color="auto"/>
          </w:divBdr>
          <w:divsChild>
            <w:div w:id="19439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7632">
      <w:bodyDiv w:val="1"/>
      <w:marLeft w:val="0"/>
      <w:marRight w:val="0"/>
      <w:marTop w:val="0"/>
      <w:marBottom w:val="0"/>
      <w:divBdr>
        <w:top w:val="none" w:sz="0" w:space="0" w:color="auto"/>
        <w:left w:val="none" w:sz="0" w:space="0" w:color="auto"/>
        <w:bottom w:val="none" w:sz="0" w:space="0" w:color="auto"/>
        <w:right w:val="none" w:sz="0" w:space="0" w:color="auto"/>
      </w:divBdr>
      <w:divsChild>
        <w:div w:id="1477912430">
          <w:marLeft w:val="0"/>
          <w:marRight w:val="0"/>
          <w:marTop w:val="120"/>
          <w:marBottom w:val="0"/>
          <w:divBdr>
            <w:top w:val="none" w:sz="0" w:space="0" w:color="auto"/>
            <w:left w:val="none" w:sz="0" w:space="0" w:color="auto"/>
            <w:bottom w:val="none" w:sz="0" w:space="0" w:color="auto"/>
            <w:right w:val="none" w:sz="0" w:space="0" w:color="auto"/>
          </w:divBdr>
        </w:div>
      </w:divsChild>
    </w:div>
    <w:div w:id="930703340">
      <w:bodyDiv w:val="1"/>
      <w:marLeft w:val="0"/>
      <w:marRight w:val="0"/>
      <w:marTop w:val="0"/>
      <w:marBottom w:val="0"/>
      <w:divBdr>
        <w:top w:val="none" w:sz="0" w:space="0" w:color="auto"/>
        <w:left w:val="none" w:sz="0" w:space="0" w:color="auto"/>
        <w:bottom w:val="none" w:sz="0" w:space="0" w:color="auto"/>
        <w:right w:val="none" w:sz="0" w:space="0" w:color="auto"/>
      </w:divBdr>
      <w:divsChild>
        <w:div w:id="756562372">
          <w:marLeft w:val="0"/>
          <w:marRight w:val="0"/>
          <w:marTop w:val="0"/>
          <w:marBottom w:val="0"/>
          <w:divBdr>
            <w:top w:val="none" w:sz="0" w:space="0" w:color="auto"/>
            <w:left w:val="none" w:sz="0" w:space="0" w:color="auto"/>
            <w:bottom w:val="none" w:sz="0" w:space="0" w:color="auto"/>
            <w:right w:val="none" w:sz="0" w:space="0" w:color="auto"/>
          </w:divBdr>
          <w:divsChild>
            <w:div w:id="1810324214">
              <w:marLeft w:val="0"/>
              <w:marRight w:val="0"/>
              <w:marTop w:val="0"/>
              <w:marBottom w:val="0"/>
              <w:divBdr>
                <w:top w:val="none" w:sz="0" w:space="0" w:color="auto"/>
                <w:left w:val="none" w:sz="0" w:space="0" w:color="auto"/>
                <w:bottom w:val="none" w:sz="0" w:space="0" w:color="auto"/>
                <w:right w:val="none" w:sz="0" w:space="0" w:color="auto"/>
              </w:divBdr>
            </w:div>
          </w:divsChild>
        </w:div>
        <w:div w:id="795831265">
          <w:marLeft w:val="0"/>
          <w:marRight w:val="0"/>
          <w:marTop w:val="0"/>
          <w:marBottom w:val="0"/>
          <w:divBdr>
            <w:top w:val="none" w:sz="0" w:space="0" w:color="auto"/>
            <w:left w:val="none" w:sz="0" w:space="0" w:color="auto"/>
            <w:bottom w:val="none" w:sz="0" w:space="0" w:color="auto"/>
            <w:right w:val="none" w:sz="0" w:space="0" w:color="auto"/>
          </w:divBdr>
          <w:divsChild>
            <w:div w:id="21416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0329">
      <w:bodyDiv w:val="1"/>
      <w:marLeft w:val="0"/>
      <w:marRight w:val="0"/>
      <w:marTop w:val="0"/>
      <w:marBottom w:val="0"/>
      <w:divBdr>
        <w:top w:val="none" w:sz="0" w:space="0" w:color="auto"/>
        <w:left w:val="none" w:sz="0" w:space="0" w:color="auto"/>
        <w:bottom w:val="none" w:sz="0" w:space="0" w:color="auto"/>
        <w:right w:val="none" w:sz="0" w:space="0" w:color="auto"/>
      </w:divBdr>
    </w:div>
    <w:div w:id="932937474">
      <w:bodyDiv w:val="1"/>
      <w:marLeft w:val="0"/>
      <w:marRight w:val="0"/>
      <w:marTop w:val="0"/>
      <w:marBottom w:val="0"/>
      <w:divBdr>
        <w:top w:val="none" w:sz="0" w:space="0" w:color="auto"/>
        <w:left w:val="none" w:sz="0" w:space="0" w:color="auto"/>
        <w:bottom w:val="none" w:sz="0" w:space="0" w:color="auto"/>
        <w:right w:val="none" w:sz="0" w:space="0" w:color="auto"/>
      </w:divBdr>
    </w:div>
    <w:div w:id="933054281">
      <w:bodyDiv w:val="1"/>
      <w:marLeft w:val="0"/>
      <w:marRight w:val="0"/>
      <w:marTop w:val="0"/>
      <w:marBottom w:val="0"/>
      <w:divBdr>
        <w:top w:val="none" w:sz="0" w:space="0" w:color="auto"/>
        <w:left w:val="none" w:sz="0" w:space="0" w:color="auto"/>
        <w:bottom w:val="none" w:sz="0" w:space="0" w:color="auto"/>
        <w:right w:val="none" w:sz="0" w:space="0" w:color="auto"/>
      </w:divBdr>
      <w:divsChild>
        <w:div w:id="225191818">
          <w:marLeft w:val="0"/>
          <w:marRight w:val="0"/>
          <w:marTop w:val="120"/>
          <w:marBottom w:val="0"/>
          <w:divBdr>
            <w:top w:val="none" w:sz="0" w:space="0" w:color="auto"/>
            <w:left w:val="none" w:sz="0" w:space="0" w:color="auto"/>
            <w:bottom w:val="none" w:sz="0" w:space="0" w:color="auto"/>
            <w:right w:val="none" w:sz="0" w:space="0" w:color="auto"/>
          </w:divBdr>
        </w:div>
        <w:div w:id="1270357729">
          <w:marLeft w:val="0"/>
          <w:marRight w:val="0"/>
          <w:marTop w:val="120"/>
          <w:marBottom w:val="0"/>
          <w:divBdr>
            <w:top w:val="none" w:sz="0" w:space="0" w:color="auto"/>
            <w:left w:val="none" w:sz="0" w:space="0" w:color="auto"/>
            <w:bottom w:val="none" w:sz="0" w:space="0" w:color="auto"/>
            <w:right w:val="none" w:sz="0" w:space="0" w:color="auto"/>
          </w:divBdr>
        </w:div>
        <w:div w:id="2031644478">
          <w:marLeft w:val="0"/>
          <w:marRight w:val="0"/>
          <w:marTop w:val="120"/>
          <w:marBottom w:val="0"/>
          <w:divBdr>
            <w:top w:val="none" w:sz="0" w:space="0" w:color="auto"/>
            <w:left w:val="none" w:sz="0" w:space="0" w:color="auto"/>
            <w:bottom w:val="none" w:sz="0" w:space="0" w:color="auto"/>
            <w:right w:val="none" w:sz="0" w:space="0" w:color="auto"/>
          </w:divBdr>
        </w:div>
      </w:divsChild>
    </w:div>
    <w:div w:id="933170306">
      <w:bodyDiv w:val="1"/>
      <w:marLeft w:val="0"/>
      <w:marRight w:val="0"/>
      <w:marTop w:val="0"/>
      <w:marBottom w:val="0"/>
      <w:divBdr>
        <w:top w:val="none" w:sz="0" w:space="0" w:color="auto"/>
        <w:left w:val="none" w:sz="0" w:space="0" w:color="auto"/>
        <w:bottom w:val="none" w:sz="0" w:space="0" w:color="auto"/>
        <w:right w:val="none" w:sz="0" w:space="0" w:color="auto"/>
      </w:divBdr>
    </w:div>
    <w:div w:id="933704430">
      <w:bodyDiv w:val="1"/>
      <w:marLeft w:val="0"/>
      <w:marRight w:val="0"/>
      <w:marTop w:val="0"/>
      <w:marBottom w:val="0"/>
      <w:divBdr>
        <w:top w:val="none" w:sz="0" w:space="0" w:color="auto"/>
        <w:left w:val="none" w:sz="0" w:space="0" w:color="auto"/>
        <w:bottom w:val="none" w:sz="0" w:space="0" w:color="auto"/>
        <w:right w:val="none" w:sz="0" w:space="0" w:color="auto"/>
      </w:divBdr>
    </w:div>
    <w:div w:id="934290926">
      <w:bodyDiv w:val="1"/>
      <w:marLeft w:val="0"/>
      <w:marRight w:val="0"/>
      <w:marTop w:val="0"/>
      <w:marBottom w:val="0"/>
      <w:divBdr>
        <w:top w:val="none" w:sz="0" w:space="0" w:color="auto"/>
        <w:left w:val="none" w:sz="0" w:space="0" w:color="auto"/>
        <w:bottom w:val="none" w:sz="0" w:space="0" w:color="auto"/>
        <w:right w:val="none" w:sz="0" w:space="0" w:color="auto"/>
      </w:divBdr>
      <w:divsChild>
        <w:div w:id="567541808">
          <w:marLeft w:val="0"/>
          <w:marRight w:val="0"/>
          <w:marTop w:val="120"/>
          <w:marBottom w:val="0"/>
          <w:divBdr>
            <w:top w:val="none" w:sz="0" w:space="0" w:color="auto"/>
            <w:left w:val="none" w:sz="0" w:space="0" w:color="auto"/>
            <w:bottom w:val="none" w:sz="0" w:space="0" w:color="auto"/>
            <w:right w:val="none" w:sz="0" w:space="0" w:color="auto"/>
          </w:divBdr>
        </w:div>
      </w:divsChild>
    </w:div>
    <w:div w:id="935136480">
      <w:bodyDiv w:val="1"/>
      <w:marLeft w:val="0"/>
      <w:marRight w:val="0"/>
      <w:marTop w:val="0"/>
      <w:marBottom w:val="0"/>
      <w:divBdr>
        <w:top w:val="none" w:sz="0" w:space="0" w:color="auto"/>
        <w:left w:val="none" w:sz="0" w:space="0" w:color="auto"/>
        <w:bottom w:val="none" w:sz="0" w:space="0" w:color="auto"/>
        <w:right w:val="none" w:sz="0" w:space="0" w:color="auto"/>
      </w:divBdr>
    </w:div>
    <w:div w:id="936716288">
      <w:bodyDiv w:val="1"/>
      <w:marLeft w:val="0"/>
      <w:marRight w:val="0"/>
      <w:marTop w:val="0"/>
      <w:marBottom w:val="0"/>
      <w:divBdr>
        <w:top w:val="none" w:sz="0" w:space="0" w:color="auto"/>
        <w:left w:val="none" w:sz="0" w:space="0" w:color="auto"/>
        <w:bottom w:val="none" w:sz="0" w:space="0" w:color="auto"/>
        <w:right w:val="none" w:sz="0" w:space="0" w:color="auto"/>
      </w:divBdr>
      <w:divsChild>
        <w:div w:id="1454405768">
          <w:marLeft w:val="0"/>
          <w:marRight w:val="0"/>
          <w:marTop w:val="0"/>
          <w:marBottom w:val="0"/>
          <w:divBdr>
            <w:top w:val="none" w:sz="0" w:space="0" w:color="auto"/>
            <w:left w:val="none" w:sz="0" w:space="0" w:color="auto"/>
            <w:bottom w:val="none" w:sz="0" w:space="0" w:color="auto"/>
            <w:right w:val="none" w:sz="0" w:space="0" w:color="auto"/>
          </w:divBdr>
        </w:div>
      </w:divsChild>
    </w:div>
    <w:div w:id="937172718">
      <w:bodyDiv w:val="1"/>
      <w:marLeft w:val="0"/>
      <w:marRight w:val="0"/>
      <w:marTop w:val="0"/>
      <w:marBottom w:val="0"/>
      <w:divBdr>
        <w:top w:val="none" w:sz="0" w:space="0" w:color="auto"/>
        <w:left w:val="none" w:sz="0" w:space="0" w:color="auto"/>
        <w:bottom w:val="none" w:sz="0" w:space="0" w:color="auto"/>
        <w:right w:val="none" w:sz="0" w:space="0" w:color="auto"/>
      </w:divBdr>
    </w:div>
    <w:div w:id="938219414">
      <w:bodyDiv w:val="1"/>
      <w:marLeft w:val="0"/>
      <w:marRight w:val="0"/>
      <w:marTop w:val="0"/>
      <w:marBottom w:val="0"/>
      <w:divBdr>
        <w:top w:val="none" w:sz="0" w:space="0" w:color="auto"/>
        <w:left w:val="none" w:sz="0" w:space="0" w:color="auto"/>
        <w:bottom w:val="none" w:sz="0" w:space="0" w:color="auto"/>
        <w:right w:val="none" w:sz="0" w:space="0" w:color="auto"/>
      </w:divBdr>
    </w:div>
    <w:div w:id="938293841">
      <w:bodyDiv w:val="1"/>
      <w:marLeft w:val="0"/>
      <w:marRight w:val="0"/>
      <w:marTop w:val="0"/>
      <w:marBottom w:val="0"/>
      <w:divBdr>
        <w:top w:val="none" w:sz="0" w:space="0" w:color="auto"/>
        <w:left w:val="none" w:sz="0" w:space="0" w:color="auto"/>
        <w:bottom w:val="none" w:sz="0" w:space="0" w:color="auto"/>
        <w:right w:val="none" w:sz="0" w:space="0" w:color="auto"/>
      </w:divBdr>
      <w:divsChild>
        <w:div w:id="1676103762">
          <w:marLeft w:val="0"/>
          <w:marRight w:val="0"/>
          <w:marTop w:val="120"/>
          <w:marBottom w:val="0"/>
          <w:divBdr>
            <w:top w:val="none" w:sz="0" w:space="0" w:color="auto"/>
            <w:left w:val="none" w:sz="0" w:space="0" w:color="auto"/>
            <w:bottom w:val="none" w:sz="0" w:space="0" w:color="auto"/>
            <w:right w:val="none" w:sz="0" w:space="0" w:color="auto"/>
          </w:divBdr>
        </w:div>
        <w:div w:id="1459299295">
          <w:marLeft w:val="0"/>
          <w:marRight w:val="0"/>
          <w:marTop w:val="120"/>
          <w:marBottom w:val="0"/>
          <w:divBdr>
            <w:top w:val="none" w:sz="0" w:space="0" w:color="auto"/>
            <w:left w:val="none" w:sz="0" w:space="0" w:color="auto"/>
            <w:bottom w:val="none" w:sz="0" w:space="0" w:color="auto"/>
            <w:right w:val="none" w:sz="0" w:space="0" w:color="auto"/>
          </w:divBdr>
        </w:div>
        <w:div w:id="29842557">
          <w:marLeft w:val="0"/>
          <w:marRight w:val="0"/>
          <w:marTop w:val="120"/>
          <w:marBottom w:val="0"/>
          <w:divBdr>
            <w:top w:val="none" w:sz="0" w:space="0" w:color="auto"/>
            <w:left w:val="none" w:sz="0" w:space="0" w:color="auto"/>
            <w:bottom w:val="none" w:sz="0" w:space="0" w:color="auto"/>
            <w:right w:val="none" w:sz="0" w:space="0" w:color="auto"/>
          </w:divBdr>
        </w:div>
      </w:divsChild>
    </w:div>
    <w:div w:id="939339494">
      <w:bodyDiv w:val="1"/>
      <w:marLeft w:val="0"/>
      <w:marRight w:val="0"/>
      <w:marTop w:val="0"/>
      <w:marBottom w:val="0"/>
      <w:divBdr>
        <w:top w:val="none" w:sz="0" w:space="0" w:color="auto"/>
        <w:left w:val="none" w:sz="0" w:space="0" w:color="auto"/>
        <w:bottom w:val="none" w:sz="0" w:space="0" w:color="auto"/>
        <w:right w:val="none" w:sz="0" w:space="0" w:color="auto"/>
      </w:divBdr>
      <w:divsChild>
        <w:div w:id="952632825">
          <w:marLeft w:val="0"/>
          <w:marRight w:val="0"/>
          <w:marTop w:val="120"/>
          <w:marBottom w:val="0"/>
          <w:divBdr>
            <w:top w:val="none" w:sz="0" w:space="0" w:color="auto"/>
            <w:left w:val="none" w:sz="0" w:space="0" w:color="auto"/>
            <w:bottom w:val="none" w:sz="0" w:space="0" w:color="auto"/>
            <w:right w:val="none" w:sz="0" w:space="0" w:color="auto"/>
          </w:divBdr>
        </w:div>
      </w:divsChild>
    </w:div>
    <w:div w:id="939944826">
      <w:bodyDiv w:val="1"/>
      <w:marLeft w:val="0"/>
      <w:marRight w:val="0"/>
      <w:marTop w:val="0"/>
      <w:marBottom w:val="0"/>
      <w:divBdr>
        <w:top w:val="none" w:sz="0" w:space="0" w:color="auto"/>
        <w:left w:val="none" w:sz="0" w:space="0" w:color="auto"/>
        <w:bottom w:val="none" w:sz="0" w:space="0" w:color="auto"/>
        <w:right w:val="none" w:sz="0" w:space="0" w:color="auto"/>
      </w:divBdr>
      <w:divsChild>
        <w:div w:id="438724322">
          <w:marLeft w:val="0"/>
          <w:marRight w:val="0"/>
          <w:marTop w:val="120"/>
          <w:marBottom w:val="0"/>
          <w:divBdr>
            <w:top w:val="none" w:sz="0" w:space="0" w:color="auto"/>
            <w:left w:val="none" w:sz="0" w:space="0" w:color="auto"/>
            <w:bottom w:val="none" w:sz="0" w:space="0" w:color="auto"/>
            <w:right w:val="none" w:sz="0" w:space="0" w:color="auto"/>
          </w:divBdr>
        </w:div>
        <w:div w:id="250893416">
          <w:marLeft w:val="0"/>
          <w:marRight w:val="0"/>
          <w:marTop w:val="120"/>
          <w:marBottom w:val="0"/>
          <w:divBdr>
            <w:top w:val="none" w:sz="0" w:space="0" w:color="auto"/>
            <w:left w:val="none" w:sz="0" w:space="0" w:color="auto"/>
            <w:bottom w:val="none" w:sz="0" w:space="0" w:color="auto"/>
            <w:right w:val="none" w:sz="0" w:space="0" w:color="auto"/>
          </w:divBdr>
        </w:div>
      </w:divsChild>
    </w:div>
    <w:div w:id="940800828">
      <w:bodyDiv w:val="1"/>
      <w:marLeft w:val="0"/>
      <w:marRight w:val="0"/>
      <w:marTop w:val="0"/>
      <w:marBottom w:val="0"/>
      <w:divBdr>
        <w:top w:val="none" w:sz="0" w:space="0" w:color="auto"/>
        <w:left w:val="none" w:sz="0" w:space="0" w:color="auto"/>
        <w:bottom w:val="none" w:sz="0" w:space="0" w:color="auto"/>
        <w:right w:val="none" w:sz="0" w:space="0" w:color="auto"/>
      </w:divBdr>
      <w:divsChild>
        <w:div w:id="813761694">
          <w:marLeft w:val="0"/>
          <w:marRight w:val="0"/>
          <w:marTop w:val="120"/>
          <w:marBottom w:val="0"/>
          <w:divBdr>
            <w:top w:val="none" w:sz="0" w:space="0" w:color="auto"/>
            <w:left w:val="none" w:sz="0" w:space="0" w:color="auto"/>
            <w:bottom w:val="none" w:sz="0" w:space="0" w:color="auto"/>
            <w:right w:val="none" w:sz="0" w:space="0" w:color="auto"/>
          </w:divBdr>
        </w:div>
      </w:divsChild>
    </w:div>
    <w:div w:id="941034177">
      <w:bodyDiv w:val="1"/>
      <w:marLeft w:val="0"/>
      <w:marRight w:val="0"/>
      <w:marTop w:val="0"/>
      <w:marBottom w:val="0"/>
      <w:divBdr>
        <w:top w:val="none" w:sz="0" w:space="0" w:color="auto"/>
        <w:left w:val="none" w:sz="0" w:space="0" w:color="auto"/>
        <w:bottom w:val="none" w:sz="0" w:space="0" w:color="auto"/>
        <w:right w:val="none" w:sz="0" w:space="0" w:color="auto"/>
      </w:divBdr>
      <w:divsChild>
        <w:div w:id="1354503134">
          <w:marLeft w:val="0"/>
          <w:marRight w:val="0"/>
          <w:marTop w:val="120"/>
          <w:marBottom w:val="0"/>
          <w:divBdr>
            <w:top w:val="none" w:sz="0" w:space="0" w:color="auto"/>
            <w:left w:val="none" w:sz="0" w:space="0" w:color="auto"/>
            <w:bottom w:val="none" w:sz="0" w:space="0" w:color="auto"/>
            <w:right w:val="none" w:sz="0" w:space="0" w:color="auto"/>
          </w:divBdr>
        </w:div>
        <w:div w:id="743332054">
          <w:marLeft w:val="0"/>
          <w:marRight w:val="0"/>
          <w:marTop w:val="120"/>
          <w:marBottom w:val="0"/>
          <w:divBdr>
            <w:top w:val="none" w:sz="0" w:space="0" w:color="auto"/>
            <w:left w:val="none" w:sz="0" w:space="0" w:color="auto"/>
            <w:bottom w:val="none" w:sz="0" w:space="0" w:color="auto"/>
            <w:right w:val="none" w:sz="0" w:space="0" w:color="auto"/>
          </w:divBdr>
        </w:div>
      </w:divsChild>
    </w:div>
    <w:div w:id="941493074">
      <w:bodyDiv w:val="1"/>
      <w:marLeft w:val="0"/>
      <w:marRight w:val="0"/>
      <w:marTop w:val="0"/>
      <w:marBottom w:val="0"/>
      <w:divBdr>
        <w:top w:val="none" w:sz="0" w:space="0" w:color="auto"/>
        <w:left w:val="none" w:sz="0" w:space="0" w:color="auto"/>
        <w:bottom w:val="none" w:sz="0" w:space="0" w:color="auto"/>
        <w:right w:val="none" w:sz="0" w:space="0" w:color="auto"/>
      </w:divBdr>
    </w:div>
    <w:div w:id="942610957">
      <w:bodyDiv w:val="1"/>
      <w:marLeft w:val="0"/>
      <w:marRight w:val="0"/>
      <w:marTop w:val="0"/>
      <w:marBottom w:val="0"/>
      <w:divBdr>
        <w:top w:val="none" w:sz="0" w:space="0" w:color="auto"/>
        <w:left w:val="none" w:sz="0" w:space="0" w:color="auto"/>
        <w:bottom w:val="none" w:sz="0" w:space="0" w:color="auto"/>
        <w:right w:val="none" w:sz="0" w:space="0" w:color="auto"/>
      </w:divBdr>
      <w:divsChild>
        <w:div w:id="734742361">
          <w:marLeft w:val="0"/>
          <w:marRight w:val="0"/>
          <w:marTop w:val="120"/>
          <w:marBottom w:val="0"/>
          <w:divBdr>
            <w:top w:val="none" w:sz="0" w:space="0" w:color="auto"/>
            <w:left w:val="none" w:sz="0" w:space="0" w:color="auto"/>
            <w:bottom w:val="none" w:sz="0" w:space="0" w:color="auto"/>
            <w:right w:val="none" w:sz="0" w:space="0" w:color="auto"/>
          </w:divBdr>
        </w:div>
      </w:divsChild>
    </w:div>
    <w:div w:id="943803504">
      <w:bodyDiv w:val="1"/>
      <w:marLeft w:val="0"/>
      <w:marRight w:val="0"/>
      <w:marTop w:val="0"/>
      <w:marBottom w:val="0"/>
      <w:divBdr>
        <w:top w:val="none" w:sz="0" w:space="0" w:color="auto"/>
        <w:left w:val="none" w:sz="0" w:space="0" w:color="auto"/>
        <w:bottom w:val="none" w:sz="0" w:space="0" w:color="auto"/>
        <w:right w:val="none" w:sz="0" w:space="0" w:color="auto"/>
      </w:divBdr>
    </w:div>
    <w:div w:id="944119429">
      <w:bodyDiv w:val="1"/>
      <w:marLeft w:val="0"/>
      <w:marRight w:val="0"/>
      <w:marTop w:val="0"/>
      <w:marBottom w:val="0"/>
      <w:divBdr>
        <w:top w:val="none" w:sz="0" w:space="0" w:color="auto"/>
        <w:left w:val="none" w:sz="0" w:space="0" w:color="auto"/>
        <w:bottom w:val="none" w:sz="0" w:space="0" w:color="auto"/>
        <w:right w:val="none" w:sz="0" w:space="0" w:color="auto"/>
      </w:divBdr>
      <w:divsChild>
        <w:div w:id="1019544861">
          <w:marLeft w:val="0"/>
          <w:marRight w:val="0"/>
          <w:marTop w:val="0"/>
          <w:marBottom w:val="0"/>
          <w:divBdr>
            <w:top w:val="none" w:sz="0" w:space="0" w:color="auto"/>
            <w:left w:val="none" w:sz="0" w:space="0" w:color="auto"/>
            <w:bottom w:val="none" w:sz="0" w:space="0" w:color="auto"/>
            <w:right w:val="none" w:sz="0" w:space="0" w:color="auto"/>
          </w:divBdr>
          <w:divsChild>
            <w:div w:id="17067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5009">
      <w:bodyDiv w:val="1"/>
      <w:marLeft w:val="0"/>
      <w:marRight w:val="0"/>
      <w:marTop w:val="0"/>
      <w:marBottom w:val="0"/>
      <w:divBdr>
        <w:top w:val="none" w:sz="0" w:space="0" w:color="auto"/>
        <w:left w:val="none" w:sz="0" w:space="0" w:color="auto"/>
        <w:bottom w:val="none" w:sz="0" w:space="0" w:color="auto"/>
        <w:right w:val="none" w:sz="0" w:space="0" w:color="auto"/>
      </w:divBdr>
      <w:divsChild>
        <w:div w:id="495003158">
          <w:marLeft w:val="0"/>
          <w:marRight w:val="0"/>
          <w:marTop w:val="120"/>
          <w:marBottom w:val="0"/>
          <w:divBdr>
            <w:top w:val="none" w:sz="0" w:space="0" w:color="auto"/>
            <w:left w:val="none" w:sz="0" w:space="0" w:color="auto"/>
            <w:bottom w:val="none" w:sz="0" w:space="0" w:color="auto"/>
            <w:right w:val="none" w:sz="0" w:space="0" w:color="auto"/>
          </w:divBdr>
        </w:div>
      </w:divsChild>
    </w:div>
    <w:div w:id="944701491">
      <w:bodyDiv w:val="1"/>
      <w:marLeft w:val="0"/>
      <w:marRight w:val="0"/>
      <w:marTop w:val="0"/>
      <w:marBottom w:val="0"/>
      <w:divBdr>
        <w:top w:val="none" w:sz="0" w:space="0" w:color="auto"/>
        <w:left w:val="none" w:sz="0" w:space="0" w:color="auto"/>
        <w:bottom w:val="none" w:sz="0" w:space="0" w:color="auto"/>
        <w:right w:val="none" w:sz="0" w:space="0" w:color="auto"/>
      </w:divBdr>
      <w:divsChild>
        <w:div w:id="1765571197">
          <w:marLeft w:val="0"/>
          <w:marRight w:val="0"/>
          <w:marTop w:val="120"/>
          <w:marBottom w:val="0"/>
          <w:divBdr>
            <w:top w:val="none" w:sz="0" w:space="0" w:color="auto"/>
            <w:left w:val="none" w:sz="0" w:space="0" w:color="auto"/>
            <w:bottom w:val="none" w:sz="0" w:space="0" w:color="auto"/>
            <w:right w:val="none" w:sz="0" w:space="0" w:color="auto"/>
          </w:divBdr>
        </w:div>
        <w:div w:id="1200777255">
          <w:marLeft w:val="0"/>
          <w:marRight w:val="0"/>
          <w:marTop w:val="120"/>
          <w:marBottom w:val="0"/>
          <w:divBdr>
            <w:top w:val="none" w:sz="0" w:space="0" w:color="auto"/>
            <w:left w:val="none" w:sz="0" w:space="0" w:color="auto"/>
            <w:bottom w:val="none" w:sz="0" w:space="0" w:color="auto"/>
            <w:right w:val="none" w:sz="0" w:space="0" w:color="auto"/>
          </w:divBdr>
        </w:div>
      </w:divsChild>
    </w:div>
    <w:div w:id="944767484">
      <w:bodyDiv w:val="1"/>
      <w:marLeft w:val="0"/>
      <w:marRight w:val="0"/>
      <w:marTop w:val="0"/>
      <w:marBottom w:val="0"/>
      <w:divBdr>
        <w:top w:val="none" w:sz="0" w:space="0" w:color="auto"/>
        <w:left w:val="none" w:sz="0" w:space="0" w:color="auto"/>
        <w:bottom w:val="none" w:sz="0" w:space="0" w:color="auto"/>
        <w:right w:val="none" w:sz="0" w:space="0" w:color="auto"/>
      </w:divBdr>
    </w:div>
    <w:div w:id="944846493">
      <w:bodyDiv w:val="1"/>
      <w:marLeft w:val="0"/>
      <w:marRight w:val="0"/>
      <w:marTop w:val="0"/>
      <w:marBottom w:val="0"/>
      <w:divBdr>
        <w:top w:val="none" w:sz="0" w:space="0" w:color="auto"/>
        <w:left w:val="none" w:sz="0" w:space="0" w:color="auto"/>
        <w:bottom w:val="none" w:sz="0" w:space="0" w:color="auto"/>
        <w:right w:val="none" w:sz="0" w:space="0" w:color="auto"/>
      </w:divBdr>
      <w:divsChild>
        <w:div w:id="57167682">
          <w:marLeft w:val="0"/>
          <w:marRight w:val="0"/>
          <w:marTop w:val="120"/>
          <w:marBottom w:val="0"/>
          <w:divBdr>
            <w:top w:val="none" w:sz="0" w:space="0" w:color="auto"/>
            <w:left w:val="none" w:sz="0" w:space="0" w:color="auto"/>
            <w:bottom w:val="none" w:sz="0" w:space="0" w:color="auto"/>
            <w:right w:val="none" w:sz="0" w:space="0" w:color="auto"/>
          </w:divBdr>
        </w:div>
      </w:divsChild>
    </w:div>
    <w:div w:id="944969477">
      <w:bodyDiv w:val="1"/>
      <w:marLeft w:val="0"/>
      <w:marRight w:val="0"/>
      <w:marTop w:val="0"/>
      <w:marBottom w:val="0"/>
      <w:divBdr>
        <w:top w:val="none" w:sz="0" w:space="0" w:color="auto"/>
        <w:left w:val="none" w:sz="0" w:space="0" w:color="auto"/>
        <w:bottom w:val="none" w:sz="0" w:space="0" w:color="auto"/>
        <w:right w:val="none" w:sz="0" w:space="0" w:color="auto"/>
      </w:divBdr>
      <w:divsChild>
        <w:div w:id="1601063943">
          <w:marLeft w:val="0"/>
          <w:marRight w:val="0"/>
          <w:marTop w:val="120"/>
          <w:marBottom w:val="0"/>
          <w:divBdr>
            <w:top w:val="none" w:sz="0" w:space="0" w:color="auto"/>
            <w:left w:val="none" w:sz="0" w:space="0" w:color="auto"/>
            <w:bottom w:val="none" w:sz="0" w:space="0" w:color="auto"/>
            <w:right w:val="none" w:sz="0" w:space="0" w:color="auto"/>
          </w:divBdr>
        </w:div>
      </w:divsChild>
    </w:div>
    <w:div w:id="945236529">
      <w:bodyDiv w:val="1"/>
      <w:marLeft w:val="0"/>
      <w:marRight w:val="0"/>
      <w:marTop w:val="0"/>
      <w:marBottom w:val="0"/>
      <w:divBdr>
        <w:top w:val="none" w:sz="0" w:space="0" w:color="auto"/>
        <w:left w:val="none" w:sz="0" w:space="0" w:color="auto"/>
        <w:bottom w:val="none" w:sz="0" w:space="0" w:color="auto"/>
        <w:right w:val="none" w:sz="0" w:space="0" w:color="auto"/>
      </w:divBdr>
      <w:divsChild>
        <w:div w:id="578179723">
          <w:marLeft w:val="0"/>
          <w:marRight w:val="0"/>
          <w:marTop w:val="120"/>
          <w:marBottom w:val="0"/>
          <w:divBdr>
            <w:top w:val="none" w:sz="0" w:space="0" w:color="auto"/>
            <w:left w:val="none" w:sz="0" w:space="0" w:color="auto"/>
            <w:bottom w:val="none" w:sz="0" w:space="0" w:color="auto"/>
            <w:right w:val="none" w:sz="0" w:space="0" w:color="auto"/>
          </w:divBdr>
        </w:div>
      </w:divsChild>
    </w:div>
    <w:div w:id="945506353">
      <w:bodyDiv w:val="1"/>
      <w:marLeft w:val="0"/>
      <w:marRight w:val="0"/>
      <w:marTop w:val="0"/>
      <w:marBottom w:val="0"/>
      <w:divBdr>
        <w:top w:val="none" w:sz="0" w:space="0" w:color="auto"/>
        <w:left w:val="none" w:sz="0" w:space="0" w:color="auto"/>
        <w:bottom w:val="none" w:sz="0" w:space="0" w:color="auto"/>
        <w:right w:val="none" w:sz="0" w:space="0" w:color="auto"/>
      </w:divBdr>
      <w:divsChild>
        <w:div w:id="47775871">
          <w:marLeft w:val="0"/>
          <w:marRight w:val="0"/>
          <w:marTop w:val="120"/>
          <w:marBottom w:val="0"/>
          <w:divBdr>
            <w:top w:val="none" w:sz="0" w:space="0" w:color="auto"/>
            <w:left w:val="none" w:sz="0" w:space="0" w:color="auto"/>
            <w:bottom w:val="none" w:sz="0" w:space="0" w:color="auto"/>
            <w:right w:val="none" w:sz="0" w:space="0" w:color="auto"/>
          </w:divBdr>
        </w:div>
        <w:div w:id="1854299607">
          <w:marLeft w:val="0"/>
          <w:marRight w:val="0"/>
          <w:marTop w:val="120"/>
          <w:marBottom w:val="0"/>
          <w:divBdr>
            <w:top w:val="none" w:sz="0" w:space="0" w:color="auto"/>
            <w:left w:val="none" w:sz="0" w:space="0" w:color="auto"/>
            <w:bottom w:val="none" w:sz="0" w:space="0" w:color="auto"/>
            <w:right w:val="none" w:sz="0" w:space="0" w:color="auto"/>
          </w:divBdr>
        </w:div>
        <w:div w:id="499350576">
          <w:marLeft w:val="0"/>
          <w:marRight w:val="0"/>
          <w:marTop w:val="120"/>
          <w:marBottom w:val="0"/>
          <w:divBdr>
            <w:top w:val="none" w:sz="0" w:space="0" w:color="auto"/>
            <w:left w:val="none" w:sz="0" w:space="0" w:color="auto"/>
            <w:bottom w:val="none" w:sz="0" w:space="0" w:color="auto"/>
            <w:right w:val="none" w:sz="0" w:space="0" w:color="auto"/>
          </w:divBdr>
        </w:div>
        <w:div w:id="751775088">
          <w:marLeft w:val="0"/>
          <w:marRight w:val="0"/>
          <w:marTop w:val="120"/>
          <w:marBottom w:val="0"/>
          <w:divBdr>
            <w:top w:val="none" w:sz="0" w:space="0" w:color="auto"/>
            <w:left w:val="none" w:sz="0" w:space="0" w:color="auto"/>
            <w:bottom w:val="none" w:sz="0" w:space="0" w:color="auto"/>
            <w:right w:val="none" w:sz="0" w:space="0" w:color="auto"/>
          </w:divBdr>
        </w:div>
      </w:divsChild>
    </w:div>
    <w:div w:id="946424219">
      <w:bodyDiv w:val="1"/>
      <w:marLeft w:val="0"/>
      <w:marRight w:val="0"/>
      <w:marTop w:val="0"/>
      <w:marBottom w:val="0"/>
      <w:divBdr>
        <w:top w:val="none" w:sz="0" w:space="0" w:color="auto"/>
        <w:left w:val="none" w:sz="0" w:space="0" w:color="auto"/>
        <w:bottom w:val="none" w:sz="0" w:space="0" w:color="auto"/>
        <w:right w:val="none" w:sz="0" w:space="0" w:color="auto"/>
      </w:divBdr>
      <w:divsChild>
        <w:div w:id="1128663144">
          <w:marLeft w:val="0"/>
          <w:marRight w:val="0"/>
          <w:marTop w:val="0"/>
          <w:marBottom w:val="0"/>
          <w:divBdr>
            <w:top w:val="none" w:sz="0" w:space="0" w:color="auto"/>
            <w:left w:val="none" w:sz="0" w:space="0" w:color="auto"/>
            <w:bottom w:val="none" w:sz="0" w:space="0" w:color="auto"/>
            <w:right w:val="none" w:sz="0" w:space="0" w:color="auto"/>
          </w:divBdr>
          <w:divsChild>
            <w:div w:id="1523129031">
              <w:marLeft w:val="0"/>
              <w:marRight w:val="0"/>
              <w:marTop w:val="0"/>
              <w:marBottom w:val="0"/>
              <w:divBdr>
                <w:top w:val="none" w:sz="0" w:space="0" w:color="auto"/>
                <w:left w:val="none" w:sz="0" w:space="0" w:color="auto"/>
                <w:bottom w:val="none" w:sz="0" w:space="0" w:color="auto"/>
                <w:right w:val="none" w:sz="0" w:space="0" w:color="auto"/>
              </w:divBdr>
            </w:div>
          </w:divsChild>
        </w:div>
        <w:div w:id="1721395187">
          <w:marLeft w:val="0"/>
          <w:marRight w:val="0"/>
          <w:marTop w:val="0"/>
          <w:marBottom w:val="0"/>
          <w:divBdr>
            <w:top w:val="none" w:sz="0" w:space="0" w:color="auto"/>
            <w:left w:val="none" w:sz="0" w:space="0" w:color="auto"/>
            <w:bottom w:val="none" w:sz="0" w:space="0" w:color="auto"/>
            <w:right w:val="none" w:sz="0" w:space="0" w:color="auto"/>
          </w:divBdr>
          <w:divsChild>
            <w:div w:id="1474257246">
              <w:marLeft w:val="0"/>
              <w:marRight w:val="0"/>
              <w:marTop w:val="0"/>
              <w:marBottom w:val="0"/>
              <w:divBdr>
                <w:top w:val="none" w:sz="0" w:space="0" w:color="auto"/>
                <w:left w:val="none" w:sz="0" w:space="0" w:color="auto"/>
                <w:bottom w:val="none" w:sz="0" w:space="0" w:color="auto"/>
                <w:right w:val="none" w:sz="0" w:space="0" w:color="auto"/>
              </w:divBdr>
            </w:div>
          </w:divsChild>
        </w:div>
        <w:div w:id="68431558">
          <w:marLeft w:val="0"/>
          <w:marRight w:val="0"/>
          <w:marTop w:val="0"/>
          <w:marBottom w:val="0"/>
          <w:divBdr>
            <w:top w:val="none" w:sz="0" w:space="0" w:color="auto"/>
            <w:left w:val="none" w:sz="0" w:space="0" w:color="auto"/>
            <w:bottom w:val="none" w:sz="0" w:space="0" w:color="auto"/>
            <w:right w:val="none" w:sz="0" w:space="0" w:color="auto"/>
          </w:divBdr>
          <w:divsChild>
            <w:div w:id="331108094">
              <w:marLeft w:val="0"/>
              <w:marRight w:val="0"/>
              <w:marTop w:val="0"/>
              <w:marBottom w:val="0"/>
              <w:divBdr>
                <w:top w:val="none" w:sz="0" w:space="0" w:color="auto"/>
                <w:left w:val="none" w:sz="0" w:space="0" w:color="auto"/>
                <w:bottom w:val="none" w:sz="0" w:space="0" w:color="auto"/>
                <w:right w:val="none" w:sz="0" w:space="0" w:color="auto"/>
              </w:divBdr>
            </w:div>
          </w:divsChild>
        </w:div>
        <w:div w:id="1125659399">
          <w:marLeft w:val="0"/>
          <w:marRight w:val="0"/>
          <w:marTop w:val="0"/>
          <w:marBottom w:val="0"/>
          <w:divBdr>
            <w:top w:val="none" w:sz="0" w:space="0" w:color="auto"/>
            <w:left w:val="none" w:sz="0" w:space="0" w:color="auto"/>
            <w:bottom w:val="none" w:sz="0" w:space="0" w:color="auto"/>
            <w:right w:val="none" w:sz="0" w:space="0" w:color="auto"/>
          </w:divBdr>
          <w:divsChild>
            <w:div w:id="20391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9520">
      <w:bodyDiv w:val="1"/>
      <w:marLeft w:val="0"/>
      <w:marRight w:val="0"/>
      <w:marTop w:val="0"/>
      <w:marBottom w:val="0"/>
      <w:divBdr>
        <w:top w:val="none" w:sz="0" w:space="0" w:color="auto"/>
        <w:left w:val="none" w:sz="0" w:space="0" w:color="auto"/>
        <w:bottom w:val="none" w:sz="0" w:space="0" w:color="auto"/>
        <w:right w:val="none" w:sz="0" w:space="0" w:color="auto"/>
      </w:divBdr>
      <w:divsChild>
        <w:div w:id="552933409">
          <w:marLeft w:val="0"/>
          <w:marRight w:val="0"/>
          <w:marTop w:val="120"/>
          <w:marBottom w:val="0"/>
          <w:divBdr>
            <w:top w:val="none" w:sz="0" w:space="0" w:color="auto"/>
            <w:left w:val="none" w:sz="0" w:space="0" w:color="auto"/>
            <w:bottom w:val="none" w:sz="0" w:space="0" w:color="auto"/>
            <w:right w:val="none" w:sz="0" w:space="0" w:color="auto"/>
          </w:divBdr>
        </w:div>
      </w:divsChild>
    </w:div>
    <w:div w:id="947082386">
      <w:bodyDiv w:val="1"/>
      <w:marLeft w:val="0"/>
      <w:marRight w:val="0"/>
      <w:marTop w:val="0"/>
      <w:marBottom w:val="0"/>
      <w:divBdr>
        <w:top w:val="none" w:sz="0" w:space="0" w:color="auto"/>
        <w:left w:val="none" w:sz="0" w:space="0" w:color="auto"/>
        <w:bottom w:val="none" w:sz="0" w:space="0" w:color="auto"/>
        <w:right w:val="none" w:sz="0" w:space="0" w:color="auto"/>
      </w:divBdr>
    </w:div>
    <w:div w:id="948314212">
      <w:bodyDiv w:val="1"/>
      <w:marLeft w:val="0"/>
      <w:marRight w:val="0"/>
      <w:marTop w:val="0"/>
      <w:marBottom w:val="0"/>
      <w:divBdr>
        <w:top w:val="none" w:sz="0" w:space="0" w:color="auto"/>
        <w:left w:val="none" w:sz="0" w:space="0" w:color="auto"/>
        <w:bottom w:val="none" w:sz="0" w:space="0" w:color="auto"/>
        <w:right w:val="none" w:sz="0" w:space="0" w:color="auto"/>
      </w:divBdr>
      <w:divsChild>
        <w:div w:id="156505716">
          <w:marLeft w:val="0"/>
          <w:marRight w:val="0"/>
          <w:marTop w:val="0"/>
          <w:marBottom w:val="0"/>
          <w:divBdr>
            <w:top w:val="none" w:sz="0" w:space="0" w:color="auto"/>
            <w:left w:val="none" w:sz="0" w:space="0" w:color="auto"/>
            <w:bottom w:val="none" w:sz="0" w:space="0" w:color="auto"/>
            <w:right w:val="none" w:sz="0" w:space="0" w:color="auto"/>
          </w:divBdr>
          <w:divsChild>
            <w:div w:id="1327319025">
              <w:marLeft w:val="0"/>
              <w:marRight w:val="0"/>
              <w:marTop w:val="0"/>
              <w:marBottom w:val="0"/>
              <w:divBdr>
                <w:top w:val="none" w:sz="0" w:space="0" w:color="auto"/>
                <w:left w:val="none" w:sz="0" w:space="0" w:color="auto"/>
                <w:bottom w:val="none" w:sz="0" w:space="0" w:color="auto"/>
                <w:right w:val="none" w:sz="0" w:space="0" w:color="auto"/>
              </w:divBdr>
            </w:div>
          </w:divsChild>
        </w:div>
        <w:div w:id="1727216922">
          <w:marLeft w:val="0"/>
          <w:marRight w:val="0"/>
          <w:marTop w:val="0"/>
          <w:marBottom w:val="0"/>
          <w:divBdr>
            <w:top w:val="none" w:sz="0" w:space="0" w:color="auto"/>
            <w:left w:val="none" w:sz="0" w:space="0" w:color="auto"/>
            <w:bottom w:val="none" w:sz="0" w:space="0" w:color="auto"/>
            <w:right w:val="none" w:sz="0" w:space="0" w:color="auto"/>
          </w:divBdr>
          <w:divsChild>
            <w:div w:id="9283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1220">
      <w:bodyDiv w:val="1"/>
      <w:marLeft w:val="0"/>
      <w:marRight w:val="0"/>
      <w:marTop w:val="0"/>
      <w:marBottom w:val="0"/>
      <w:divBdr>
        <w:top w:val="none" w:sz="0" w:space="0" w:color="auto"/>
        <w:left w:val="none" w:sz="0" w:space="0" w:color="auto"/>
        <w:bottom w:val="none" w:sz="0" w:space="0" w:color="auto"/>
        <w:right w:val="none" w:sz="0" w:space="0" w:color="auto"/>
      </w:divBdr>
      <w:divsChild>
        <w:div w:id="188570105">
          <w:marLeft w:val="0"/>
          <w:marRight w:val="0"/>
          <w:marTop w:val="0"/>
          <w:marBottom w:val="0"/>
          <w:divBdr>
            <w:top w:val="none" w:sz="0" w:space="0" w:color="auto"/>
            <w:left w:val="none" w:sz="0" w:space="0" w:color="auto"/>
            <w:bottom w:val="none" w:sz="0" w:space="0" w:color="auto"/>
            <w:right w:val="none" w:sz="0" w:space="0" w:color="auto"/>
          </w:divBdr>
          <w:divsChild>
            <w:div w:id="16203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4216">
      <w:bodyDiv w:val="1"/>
      <w:marLeft w:val="0"/>
      <w:marRight w:val="0"/>
      <w:marTop w:val="0"/>
      <w:marBottom w:val="0"/>
      <w:divBdr>
        <w:top w:val="none" w:sz="0" w:space="0" w:color="auto"/>
        <w:left w:val="none" w:sz="0" w:space="0" w:color="auto"/>
        <w:bottom w:val="none" w:sz="0" w:space="0" w:color="auto"/>
        <w:right w:val="none" w:sz="0" w:space="0" w:color="auto"/>
      </w:divBdr>
      <w:divsChild>
        <w:div w:id="566451551">
          <w:marLeft w:val="0"/>
          <w:marRight w:val="0"/>
          <w:marTop w:val="120"/>
          <w:marBottom w:val="0"/>
          <w:divBdr>
            <w:top w:val="none" w:sz="0" w:space="0" w:color="auto"/>
            <w:left w:val="none" w:sz="0" w:space="0" w:color="auto"/>
            <w:bottom w:val="none" w:sz="0" w:space="0" w:color="auto"/>
            <w:right w:val="none" w:sz="0" w:space="0" w:color="auto"/>
          </w:divBdr>
        </w:div>
      </w:divsChild>
    </w:div>
    <w:div w:id="949898845">
      <w:bodyDiv w:val="1"/>
      <w:marLeft w:val="0"/>
      <w:marRight w:val="0"/>
      <w:marTop w:val="0"/>
      <w:marBottom w:val="0"/>
      <w:divBdr>
        <w:top w:val="none" w:sz="0" w:space="0" w:color="auto"/>
        <w:left w:val="none" w:sz="0" w:space="0" w:color="auto"/>
        <w:bottom w:val="none" w:sz="0" w:space="0" w:color="auto"/>
        <w:right w:val="none" w:sz="0" w:space="0" w:color="auto"/>
      </w:divBdr>
      <w:divsChild>
        <w:div w:id="1720474528">
          <w:marLeft w:val="0"/>
          <w:marRight w:val="0"/>
          <w:marTop w:val="0"/>
          <w:marBottom w:val="0"/>
          <w:divBdr>
            <w:top w:val="none" w:sz="0" w:space="0" w:color="auto"/>
            <w:left w:val="none" w:sz="0" w:space="0" w:color="auto"/>
            <w:bottom w:val="none" w:sz="0" w:space="0" w:color="auto"/>
            <w:right w:val="none" w:sz="0" w:space="0" w:color="auto"/>
          </w:divBdr>
          <w:divsChild>
            <w:div w:id="10104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4942">
      <w:bodyDiv w:val="1"/>
      <w:marLeft w:val="0"/>
      <w:marRight w:val="0"/>
      <w:marTop w:val="0"/>
      <w:marBottom w:val="0"/>
      <w:divBdr>
        <w:top w:val="none" w:sz="0" w:space="0" w:color="auto"/>
        <w:left w:val="none" w:sz="0" w:space="0" w:color="auto"/>
        <w:bottom w:val="none" w:sz="0" w:space="0" w:color="auto"/>
        <w:right w:val="none" w:sz="0" w:space="0" w:color="auto"/>
      </w:divBdr>
      <w:divsChild>
        <w:div w:id="97262592">
          <w:marLeft w:val="0"/>
          <w:marRight w:val="0"/>
          <w:marTop w:val="0"/>
          <w:marBottom w:val="0"/>
          <w:divBdr>
            <w:top w:val="none" w:sz="0" w:space="0" w:color="auto"/>
            <w:left w:val="none" w:sz="0" w:space="0" w:color="auto"/>
            <w:bottom w:val="none" w:sz="0" w:space="0" w:color="auto"/>
            <w:right w:val="none" w:sz="0" w:space="0" w:color="auto"/>
          </w:divBdr>
          <w:divsChild>
            <w:div w:id="14424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3027">
      <w:bodyDiv w:val="1"/>
      <w:marLeft w:val="0"/>
      <w:marRight w:val="0"/>
      <w:marTop w:val="0"/>
      <w:marBottom w:val="0"/>
      <w:divBdr>
        <w:top w:val="none" w:sz="0" w:space="0" w:color="auto"/>
        <w:left w:val="none" w:sz="0" w:space="0" w:color="auto"/>
        <w:bottom w:val="none" w:sz="0" w:space="0" w:color="auto"/>
        <w:right w:val="none" w:sz="0" w:space="0" w:color="auto"/>
      </w:divBdr>
      <w:divsChild>
        <w:div w:id="2112625128">
          <w:marLeft w:val="0"/>
          <w:marRight w:val="0"/>
          <w:marTop w:val="120"/>
          <w:marBottom w:val="0"/>
          <w:divBdr>
            <w:top w:val="none" w:sz="0" w:space="0" w:color="auto"/>
            <w:left w:val="none" w:sz="0" w:space="0" w:color="auto"/>
            <w:bottom w:val="none" w:sz="0" w:space="0" w:color="auto"/>
            <w:right w:val="none" w:sz="0" w:space="0" w:color="auto"/>
          </w:divBdr>
        </w:div>
        <w:div w:id="836190789">
          <w:marLeft w:val="0"/>
          <w:marRight w:val="0"/>
          <w:marTop w:val="120"/>
          <w:marBottom w:val="0"/>
          <w:divBdr>
            <w:top w:val="none" w:sz="0" w:space="0" w:color="auto"/>
            <w:left w:val="none" w:sz="0" w:space="0" w:color="auto"/>
            <w:bottom w:val="none" w:sz="0" w:space="0" w:color="auto"/>
            <w:right w:val="none" w:sz="0" w:space="0" w:color="auto"/>
          </w:divBdr>
        </w:div>
        <w:div w:id="1797212443">
          <w:marLeft w:val="0"/>
          <w:marRight w:val="0"/>
          <w:marTop w:val="120"/>
          <w:marBottom w:val="0"/>
          <w:divBdr>
            <w:top w:val="none" w:sz="0" w:space="0" w:color="auto"/>
            <w:left w:val="none" w:sz="0" w:space="0" w:color="auto"/>
            <w:bottom w:val="none" w:sz="0" w:space="0" w:color="auto"/>
            <w:right w:val="none" w:sz="0" w:space="0" w:color="auto"/>
          </w:divBdr>
        </w:div>
      </w:divsChild>
    </w:div>
    <w:div w:id="950935727">
      <w:bodyDiv w:val="1"/>
      <w:marLeft w:val="0"/>
      <w:marRight w:val="0"/>
      <w:marTop w:val="0"/>
      <w:marBottom w:val="0"/>
      <w:divBdr>
        <w:top w:val="none" w:sz="0" w:space="0" w:color="auto"/>
        <w:left w:val="none" w:sz="0" w:space="0" w:color="auto"/>
        <w:bottom w:val="none" w:sz="0" w:space="0" w:color="auto"/>
        <w:right w:val="none" w:sz="0" w:space="0" w:color="auto"/>
      </w:divBdr>
    </w:div>
    <w:div w:id="951206324">
      <w:bodyDiv w:val="1"/>
      <w:marLeft w:val="0"/>
      <w:marRight w:val="0"/>
      <w:marTop w:val="0"/>
      <w:marBottom w:val="0"/>
      <w:divBdr>
        <w:top w:val="none" w:sz="0" w:space="0" w:color="auto"/>
        <w:left w:val="none" w:sz="0" w:space="0" w:color="auto"/>
        <w:bottom w:val="none" w:sz="0" w:space="0" w:color="auto"/>
        <w:right w:val="none" w:sz="0" w:space="0" w:color="auto"/>
      </w:divBdr>
      <w:divsChild>
        <w:div w:id="796222866">
          <w:marLeft w:val="0"/>
          <w:marRight w:val="0"/>
          <w:marTop w:val="120"/>
          <w:marBottom w:val="0"/>
          <w:divBdr>
            <w:top w:val="none" w:sz="0" w:space="0" w:color="auto"/>
            <w:left w:val="none" w:sz="0" w:space="0" w:color="auto"/>
            <w:bottom w:val="none" w:sz="0" w:space="0" w:color="auto"/>
            <w:right w:val="none" w:sz="0" w:space="0" w:color="auto"/>
          </w:divBdr>
        </w:div>
      </w:divsChild>
    </w:div>
    <w:div w:id="951472060">
      <w:bodyDiv w:val="1"/>
      <w:marLeft w:val="0"/>
      <w:marRight w:val="0"/>
      <w:marTop w:val="0"/>
      <w:marBottom w:val="0"/>
      <w:divBdr>
        <w:top w:val="none" w:sz="0" w:space="0" w:color="auto"/>
        <w:left w:val="none" w:sz="0" w:space="0" w:color="auto"/>
        <w:bottom w:val="none" w:sz="0" w:space="0" w:color="auto"/>
        <w:right w:val="none" w:sz="0" w:space="0" w:color="auto"/>
      </w:divBdr>
      <w:divsChild>
        <w:div w:id="1668439927">
          <w:marLeft w:val="0"/>
          <w:marRight w:val="0"/>
          <w:marTop w:val="120"/>
          <w:marBottom w:val="0"/>
          <w:divBdr>
            <w:top w:val="none" w:sz="0" w:space="0" w:color="auto"/>
            <w:left w:val="none" w:sz="0" w:space="0" w:color="auto"/>
            <w:bottom w:val="none" w:sz="0" w:space="0" w:color="auto"/>
            <w:right w:val="none" w:sz="0" w:space="0" w:color="auto"/>
          </w:divBdr>
        </w:div>
        <w:div w:id="1920671754">
          <w:marLeft w:val="0"/>
          <w:marRight w:val="0"/>
          <w:marTop w:val="120"/>
          <w:marBottom w:val="0"/>
          <w:divBdr>
            <w:top w:val="none" w:sz="0" w:space="0" w:color="auto"/>
            <w:left w:val="none" w:sz="0" w:space="0" w:color="auto"/>
            <w:bottom w:val="none" w:sz="0" w:space="0" w:color="auto"/>
            <w:right w:val="none" w:sz="0" w:space="0" w:color="auto"/>
          </w:divBdr>
        </w:div>
      </w:divsChild>
    </w:div>
    <w:div w:id="952514108">
      <w:bodyDiv w:val="1"/>
      <w:marLeft w:val="0"/>
      <w:marRight w:val="0"/>
      <w:marTop w:val="0"/>
      <w:marBottom w:val="0"/>
      <w:divBdr>
        <w:top w:val="none" w:sz="0" w:space="0" w:color="auto"/>
        <w:left w:val="none" w:sz="0" w:space="0" w:color="auto"/>
        <w:bottom w:val="none" w:sz="0" w:space="0" w:color="auto"/>
        <w:right w:val="none" w:sz="0" w:space="0" w:color="auto"/>
      </w:divBdr>
    </w:div>
    <w:div w:id="952597537">
      <w:bodyDiv w:val="1"/>
      <w:marLeft w:val="0"/>
      <w:marRight w:val="0"/>
      <w:marTop w:val="0"/>
      <w:marBottom w:val="0"/>
      <w:divBdr>
        <w:top w:val="none" w:sz="0" w:space="0" w:color="auto"/>
        <w:left w:val="none" w:sz="0" w:space="0" w:color="auto"/>
        <w:bottom w:val="none" w:sz="0" w:space="0" w:color="auto"/>
        <w:right w:val="none" w:sz="0" w:space="0" w:color="auto"/>
      </w:divBdr>
      <w:divsChild>
        <w:div w:id="1293749158">
          <w:marLeft w:val="0"/>
          <w:marRight w:val="0"/>
          <w:marTop w:val="120"/>
          <w:marBottom w:val="0"/>
          <w:divBdr>
            <w:top w:val="none" w:sz="0" w:space="0" w:color="auto"/>
            <w:left w:val="none" w:sz="0" w:space="0" w:color="auto"/>
            <w:bottom w:val="none" w:sz="0" w:space="0" w:color="auto"/>
            <w:right w:val="none" w:sz="0" w:space="0" w:color="auto"/>
          </w:divBdr>
        </w:div>
        <w:div w:id="1641180829">
          <w:marLeft w:val="0"/>
          <w:marRight w:val="0"/>
          <w:marTop w:val="120"/>
          <w:marBottom w:val="0"/>
          <w:divBdr>
            <w:top w:val="none" w:sz="0" w:space="0" w:color="auto"/>
            <w:left w:val="none" w:sz="0" w:space="0" w:color="auto"/>
            <w:bottom w:val="none" w:sz="0" w:space="0" w:color="auto"/>
            <w:right w:val="none" w:sz="0" w:space="0" w:color="auto"/>
          </w:divBdr>
        </w:div>
      </w:divsChild>
    </w:div>
    <w:div w:id="952781391">
      <w:bodyDiv w:val="1"/>
      <w:marLeft w:val="0"/>
      <w:marRight w:val="0"/>
      <w:marTop w:val="0"/>
      <w:marBottom w:val="0"/>
      <w:divBdr>
        <w:top w:val="none" w:sz="0" w:space="0" w:color="auto"/>
        <w:left w:val="none" w:sz="0" w:space="0" w:color="auto"/>
        <w:bottom w:val="none" w:sz="0" w:space="0" w:color="auto"/>
        <w:right w:val="none" w:sz="0" w:space="0" w:color="auto"/>
      </w:divBdr>
    </w:div>
    <w:div w:id="953252437">
      <w:bodyDiv w:val="1"/>
      <w:marLeft w:val="0"/>
      <w:marRight w:val="0"/>
      <w:marTop w:val="0"/>
      <w:marBottom w:val="0"/>
      <w:divBdr>
        <w:top w:val="none" w:sz="0" w:space="0" w:color="auto"/>
        <w:left w:val="none" w:sz="0" w:space="0" w:color="auto"/>
        <w:bottom w:val="none" w:sz="0" w:space="0" w:color="auto"/>
        <w:right w:val="none" w:sz="0" w:space="0" w:color="auto"/>
      </w:divBdr>
      <w:divsChild>
        <w:div w:id="2051415403">
          <w:marLeft w:val="0"/>
          <w:marRight w:val="0"/>
          <w:marTop w:val="0"/>
          <w:marBottom w:val="0"/>
          <w:divBdr>
            <w:top w:val="none" w:sz="0" w:space="0" w:color="auto"/>
            <w:left w:val="none" w:sz="0" w:space="0" w:color="auto"/>
            <w:bottom w:val="none" w:sz="0" w:space="0" w:color="auto"/>
            <w:right w:val="none" w:sz="0" w:space="0" w:color="auto"/>
          </w:divBdr>
          <w:divsChild>
            <w:div w:id="788165133">
              <w:marLeft w:val="0"/>
              <w:marRight w:val="0"/>
              <w:marTop w:val="0"/>
              <w:marBottom w:val="0"/>
              <w:divBdr>
                <w:top w:val="none" w:sz="0" w:space="0" w:color="auto"/>
                <w:left w:val="none" w:sz="0" w:space="0" w:color="auto"/>
                <w:bottom w:val="none" w:sz="0" w:space="0" w:color="auto"/>
                <w:right w:val="none" w:sz="0" w:space="0" w:color="auto"/>
              </w:divBdr>
            </w:div>
          </w:divsChild>
        </w:div>
        <w:div w:id="1561402083">
          <w:marLeft w:val="0"/>
          <w:marRight w:val="0"/>
          <w:marTop w:val="0"/>
          <w:marBottom w:val="0"/>
          <w:divBdr>
            <w:top w:val="none" w:sz="0" w:space="0" w:color="auto"/>
            <w:left w:val="none" w:sz="0" w:space="0" w:color="auto"/>
            <w:bottom w:val="none" w:sz="0" w:space="0" w:color="auto"/>
            <w:right w:val="none" w:sz="0" w:space="0" w:color="auto"/>
          </w:divBdr>
          <w:divsChild>
            <w:div w:id="1395156094">
              <w:marLeft w:val="0"/>
              <w:marRight w:val="0"/>
              <w:marTop w:val="0"/>
              <w:marBottom w:val="0"/>
              <w:divBdr>
                <w:top w:val="none" w:sz="0" w:space="0" w:color="auto"/>
                <w:left w:val="none" w:sz="0" w:space="0" w:color="auto"/>
                <w:bottom w:val="none" w:sz="0" w:space="0" w:color="auto"/>
                <w:right w:val="none" w:sz="0" w:space="0" w:color="auto"/>
              </w:divBdr>
            </w:div>
          </w:divsChild>
        </w:div>
        <w:div w:id="2033190767">
          <w:marLeft w:val="0"/>
          <w:marRight w:val="0"/>
          <w:marTop w:val="0"/>
          <w:marBottom w:val="0"/>
          <w:divBdr>
            <w:top w:val="none" w:sz="0" w:space="0" w:color="auto"/>
            <w:left w:val="none" w:sz="0" w:space="0" w:color="auto"/>
            <w:bottom w:val="none" w:sz="0" w:space="0" w:color="auto"/>
            <w:right w:val="none" w:sz="0" w:space="0" w:color="auto"/>
          </w:divBdr>
          <w:divsChild>
            <w:div w:id="5673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2056">
      <w:bodyDiv w:val="1"/>
      <w:marLeft w:val="0"/>
      <w:marRight w:val="0"/>
      <w:marTop w:val="0"/>
      <w:marBottom w:val="0"/>
      <w:divBdr>
        <w:top w:val="none" w:sz="0" w:space="0" w:color="auto"/>
        <w:left w:val="none" w:sz="0" w:space="0" w:color="auto"/>
        <w:bottom w:val="none" w:sz="0" w:space="0" w:color="auto"/>
        <w:right w:val="none" w:sz="0" w:space="0" w:color="auto"/>
      </w:divBdr>
    </w:div>
    <w:div w:id="953554549">
      <w:bodyDiv w:val="1"/>
      <w:marLeft w:val="0"/>
      <w:marRight w:val="0"/>
      <w:marTop w:val="0"/>
      <w:marBottom w:val="0"/>
      <w:divBdr>
        <w:top w:val="none" w:sz="0" w:space="0" w:color="auto"/>
        <w:left w:val="none" w:sz="0" w:space="0" w:color="auto"/>
        <w:bottom w:val="none" w:sz="0" w:space="0" w:color="auto"/>
        <w:right w:val="none" w:sz="0" w:space="0" w:color="auto"/>
      </w:divBdr>
      <w:divsChild>
        <w:div w:id="29112354">
          <w:marLeft w:val="0"/>
          <w:marRight w:val="0"/>
          <w:marTop w:val="0"/>
          <w:marBottom w:val="0"/>
          <w:divBdr>
            <w:top w:val="none" w:sz="0" w:space="0" w:color="auto"/>
            <w:left w:val="none" w:sz="0" w:space="0" w:color="auto"/>
            <w:bottom w:val="none" w:sz="0" w:space="0" w:color="auto"/>
            <w:right w:val="none" w:sz="0" w:space="0" w:color="auto"/>
          </w:divBdr>
          <w:divsChild>
            <w:div w:id="1396316162">
              <w:marLeft w:val="0"/>
              <w:marRight w:val="0"/>
              <w:marTop w:val="0"/>
              <w:marBottom w:val="0"/>
              <w:divBdr>
                <w:top w:val="none" w:sz="0" w:space="0" w:color="auto"/>
                <w:left w:val="none" w:sz="0" w:space="0" w:color="auto"/>
                <w:bottom w:val="none" w:sz="0" w:space="0" w:color="auto"/>
                <w:right w:val="none" w:sz="0" w:space="0" w:color="auto"/>
              </w:divBdr>
            </w:div>
          </w:divsChild>
        </w:div>
        <w:div w:id="1670718364">
          <w:marLeft w:val="0"/>
          <w:marRight w:val="0"/>
          <w:marTop w:val="0"/>
          <w:marBottom w:val="0"/>
          <w:divBdr>
            <w:top w:val="none" w:sz="0" w:space="0" w:color="auto"/>
            <w:left w:val="none" w:sz="0" w:space="0" w:color="auto"/>
            <w:bottom w:val="none" w:sz="0" w:space="0" w:color="auto"/>
            <w:right w:val="none" w:sz="0" w:space="0" w:color="auto"/>
          </w:divBdr>
          <w:divsChild>
            <w:div w:id="3849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8428">
      <w:bodyDiv w:val="1"/>
      <w:marLeft w:val="0"/>
      <w:marRight w:val="0"/>
      <w:marTop w:val="0"/>
      <w:marBottom w:val="0"/>
      <w:divBdr>
        <w:top w:val="none" w:sz="0" w:space="0" w:color="auto"/>
        <w:left w:val="none" w:sz="0" w:space="0" w:color="auto"/>
        <w:bottom w:val="none" w:sz="0" w:space="0" w:color="auto"/>
        <w:right w:val="none" w:sz="0" w:space="0" w:color="auto"/>
      </w:divBdr>
      <w:divsChild>
        <w:div w:id="46996553">
          <w:marLeft w:val="0"/>
          <w:marRight w:val="0"/>
          <w:marTop w:val="0"/>
          <w:marBottom w:val="0"/>
          <w:divBdr>
            <w:top w:val="none" w:sz="0" w:space="0" w:color="auto"/>
            <w:left w:val="none" w:sz="0" w:space="0" w:color="auto"/>
            <w:bottom w:val="none" w:sz="0" w:space="0" w:color="auto"/>
            <w:right w:val="none" w:sz="0" w:space="0" w:color="auto"/>
          </w:divBdr>
          <w:divsChild>
            <w:div w:id="10523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586">
      <w:bodyDiv w:val="1"/>
      <w:marLeft w:val="0"/>
      <w:marRight w:val="0"/>
      <w:marTop w:val="0"/>
      <w:marBottom w:val="0"/>
      <w:divBdr>
        <w:top w:val="none" w:sz="0" w:space="0" w:color="auto"/>
        <w:left w:val="none" w:sz="0" w:space="0" w:color="auto"/>
        <w:bottom w:val="none" w:sz="0" w:space="0" w:color="auto"/>
        <w:right w:val="none" w:sz="0" w:space="0" w:color="auto"/>
      </w:divBdr>
    </w:div>
    <w:div w:id="954673555">
      <w:bodyDiv w:val="1"/>
      <w:marLeft w:val="0"/>
      <w:marRight w:val="0"/>
      <w:marTop w:val="0"/>
      <w:marBottom w:val="0"/>
      <w:divBdr>
        <w:top w:val="none" w:sz="0" w:space="0" w:color="auto"/>
        <w:left w:val="none" w:sz="0" w:space="0" w:color="auto"/>
        <w:bottom w:val="none" w:sz="0" w:space="0" w:color="auto"/>
        <w:right w:val="none" w:sz="0" w:space="0" w:color="auto"/>
      </w:divBdr>
    </w:div>
    <w:div w:id="954943407">
      <w:bodyDiv w:val="1"/>
      <w:marLeft w:val="0"/>
      <w:marRight w:val="0"/>
      <w:marTop w:val="0"/>
      <w:marBottom w:val="0"/>
      <w:divBdr>
        <w:top w:val="none" w:sz="0" w:space="0" w:color="auto"/>
        <w:left w:val="none" w:sz="0" w:space="0" w:color="auto"/>
        <w:bottom w:val="none" w:sz="0" w:space="0" w:color="auto"/>
        <w:right w:val="none" w:sz="0" w:space="0" w:color="auto"/>
      </w:divBdr>
      <w:divsChild>
        <w:div w:id="1023169957">
          <w:marLeft w:val="0"/>
          <w:marRight w:val="0"/>
          <w:marTop w:val="120"/>
          <w:marBottom w:val="0"/>
          <w:divBdr>
            <w:top w:val="none" w:sz="0" w:space="0" w:color="auto"/>
            <w:left w:val="none" w:sz="0" w:space="0" w:color="auto"/>
            <w:bottom w:val="none" w:sz="0" w:space="0" w:color="auto"/>
            <w:right w:val="none" w:sz="0" w:space="0" w:color="auto"/>
          </w:divBdr>
        </w:div>
      </w:divsChild>
    </w:div>
    <w:div w:id="955216477">
      <w:bodyDiv w:val="1"/>
      <w:marLeft w:val="0"/>
      <w:marRight w:val="0"/>
      <w:marTop w:val="0"/>
      <w:marBottom w:val="0"/>
      <w:divBdr>
        <w:top w:val="none" w:sz="0" w:space="0" w:color="auto"/>
        <w:left w:val="none" w:sz="0" w:space="0" w:color="auto"/>
        <w:bottom w:val="none" w:sz="0" w:space="0" w:color="auto"/>
        <w:right w:val="none" w:sz="0" w:space="0" w:color="auto"/>
      </w:divBdr>
      <w:divsChild>
        <w:div w:id="1460995704">
          <w:marLeft w:val="0"/>
          <w:marRight w:val="0"/>
          <w:marTop w:val="0"/>
          <w:marBottom w:val="0"/>
          <w:divBdr>
            <w:top w:val="none" w:sz="0" w:space="0" w:color="auto"/>
            <w:left w:val="none" w:sz="0" w:space="0" w:color="auto"/>
            <w:bottom w:val="none" w:sz="0" w:space="0" w:color="auto"/>
            <w:right w:val="none" w:sz="0" w:space="0" w:color="auto"/>
          </w:divBdr>
          <w:divsChild>
            <w:div w:id="10637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9393">
      <w:bodyDiv w:val="1"/>
      <w:marLeft w:val="0"/>
      <w:marRight w:val="0"/>
      <w:marTop w:val="0"/>
      <w:marBottom w:val="0"/>
      <w:divBdr>
        <w:top w:val="none" w:sz="0" w:space="0" w:color="auto"/>
        <w:left w:val="none" w:sz="0" w:space="0" w:color="auto"/>
        <w:bottom w:val="none" w:sz="0" w:space="0" w:color="auto"/>
        <w:right w:val="none" w:sz="0" w:space="0" w:color="auto"/>
      </w:divBdr>
      <w:divsChild>
        <w:div w:id="1171330868">
          <w:marLeft w:val="0"/>
          <w:marRight w:val="0"/>
          <w:marTop w:val="120"/>
          <w:marBottom w:val="0"/>
          <w:divBdr>
            <w:top w:val="none" w:sz="0" w:space="0" w:color="auto"/>
            <w:left w:val="none" w:sz="0" w:space="0" w:color="auto"/>
            <w:bottom w:val="none" w:sz="0" w:space="0" w:color="auto"/>
            <w:right w:val="none" w:sz="0" w:space="0" w:color="auto"/>
          </w:divBdr>
        </w:div>
      </w:divsChild>
    </w:div>
    <w:div w:id="955600844">
      <w:bodyDiv w:val="1"/>
      <w:marLeft w:val="0"/>
      <w:marRight w:val="0"/>
      <w:marTop w:val="0"/>
      <w:marBottom w:val="0"/>
      <w:divBdr>
        <w:top w:val="none" w:sz="0" w:space="0" w:color="auto"/>
        <w:left w:val="none" w:sz="0" w:space="0" w:color="auto"/>
        <w:bottom w:val="none" w:sz="0" w:space="0" w:color="auto"/>
        <w:right w:val="none" w:sz="0" w:space="0" w:color="auto"/>
      </w:divBdr>
    </w:div>
    <w:div w:id="955792289">
      <w:bodyDiv w:val="1"/>
      <w:marLeft w:val="0"/>
      <w:marRight w:val="0"/>
      <w:marTop w:val="0"/>
      <w:marBottom w:val="0"/>
      <w:divBdr>
        <w:top w:val="none" w:sz="0" w:space="0" w:color="auto"/>
        <w:left w:val="none" w:sz="0" w:space="0" w:color="auto"/>
        <w:bottom w:val="none" w:sz="0" w:space="0" w:color="auto"/>
        <w:right w:val="none" w:sz="0" w:space="0" w:color="auto"/>
      </w:divBdr>
      <w:divsChild>
        <w:div w:id="750546293">
          <w:marLeft w:val="0"/>
          <w:marRight w:val="0"/>
          <w:marTop w:val="120"/>
          <w:marBottom w:val="0"/>
          <w:divBdr>
            <w:top w:val="none" w:sz="0" w:space="0" w:color="auto"/>
            <w:left w:val="none" w:sz="0" w:space="0" w:color="auto"/>
            <w:bottom w:val="none" w:sz="0" w:space="0" w:color="auto"/>
            <w:right w:val="none" w:sz="0" w:space="0" w:color="auto"/>
          </w:divBdr>
        </w:div>
      </w:divsChild>
    </w:div>
    <w:div w:id="956108356">
      <w:bodyDiv w:val="1"/>
      <w:marLeft w:val="0"/>
      <w:marRight w:val="0"/>
      <w:marTop w:val="0"/>
      <w:marBottom w:val="0"/>
      <w:divBdr>
        <w:top w:val="none" w:sz="0" w:space="0" w:color="auto"/>
        <w:left w:val="none" w:sz="0" w:space="0" w:color="auto"/>
        <w:bottom w:val="none" w:sz="0" w:space="0" w:color="auto"/>
        <w:right w:val="none" w:sz="0" w:space="0" w:color="auto"/>
      </w:divBdr>
      <w:divsChild>
        <w:div w:id="1353846429">
          <w:marLeft w:val="0"/>
          <w:marRight w:val="0"/>
          <w:marTop w:val="0"/>
          <w:marBottom w:val="0"/>
          <w:divBdr>
            <w:top w:val="none" w:sz="0" w:space="0" w:color="auto"/>
            <w:left w:val="none" w:sz="0" w:space="0" w:color="auto"/>
            <w:bottom w:val="none" w:sz="0" w:space="0" w:color="auto"/>
            <w:right w:val="none" w:sz="0" w:space="0" w:color="auto"/>
          </w:divBdr>
          <w:divsChild>
            <w:div w:id="1586264768">
              <w:marLeft w:val="0"/>
              <w:marRight w:val="0"/>
              <w:marTop w:val="0"/>
              <w:marBottom w:val="0"/>
              <w:divBdr>
                <w:top w:val="none" w:sz="0" w:space="0" w:color="auto"/>
                <w:left w:val="none" w:sz="0" w:space="0" w:color="auto"/>
                <w:bottom w:val="none" w:sz="0" w:space="0" w:color="auto"/>
                <w:right w:val="none" w:sz="0" w:space="0" w:color="auto"/>
              </w:divBdr>
            </w:div>
          </w:divsChild>
        </w:div>
        <w:div w:id="425809437">
          <w:marLeft w:val="0"/>
          <w:marRight w:val="0"/>
          <w:marTop w:val="0"/>
          <w:marBottom w:val="0"/>
          <w:divBdr>
            <w:top w:val="none" w:sz="0" w:space="0" w:color="auto"/>
            <w:left w:val="none" w:sz="0" w:space="0" w:color="auto"/>
            <w:bottom w:val="none" w:sz="0" w:space="0" w:color="auto"/>
            <w:right w:val="none" w:sz="0" w:space="0" w:color="auto"/>
          </w:divBdr>
          <w:divsChild>
            <w:div w:id="21189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391">
      <w:bodyDiv w:val="1"/>
      <w:marLeft w:val="0"/>
      <w:marRight w:val="0"/>
      <w:marTop w:val="0"/>
      <w:marBottom w:val="0"/>
      <w:divBdr>
        <w:top w:val="none" w:sz="0" w:space="0" w:color="auto"/>
        <w:left w:val="none" w:sz="0" w:space="0" w:color="auto"/>
        <w:bottom w:val="none" w:sz="0" w:space="0" w:color="auto"/>
        <w:right w:val="none" w:sz="0" w:space="0" w:color="auto"/>
      </w:divBdr>
      <w:divsChild>
        <w:div w:id="2071072017">
          <w:marLeft w:val="0"/>
          <w:marRight w:val="0"/>
          <w:marTop w:val="120"/>
          <w:marBottom w:val="0"/>
          <w:divBdr>
            <w:top w:val="none" w:sz="0" w:space="0" w:color="auto"/>
            <w:left w:val="none" w:sz="0" w:space="0" w:color="auto"/>
            <w:bottom w:val="none" w:sz="0" w:space="0" w:color="auto"/>
            <w:right w:val="none" w:sz="0" w:space="0" w:color="auto"/>
          </w:divBdr>
        </w:div>
        <w:div w:id="1351955901">
          <w:marLeft w:val="0"/>
          <w:marRight w:val="0"/>
          <w:marTop w:val="120"/>
          <w:marBottom w:val="0"/>
          <w:divBdr>
            <w:top w:val="none" w:sz="0" w:space="0" w:color="auto"/>
            <w:left w:val="none" w:sz="0" w:space="0" w:color="auto"/>
            <w:bottom w:val="none" w:sz="0" w:space="0" w:color="auto"/>
            <w:right w:val="none" w:sz="0" w:space="0" w:color="auto"/>
          </w:divBdr>
        </w:div>
      </w:divsChild>
    </w:div>
    <w:div w:id="957107682">
      <w:bodyDiv w:val="1"/>
      <w:marLeft w:val="0"/>
      <w:marRight w:val="0"/>
      <w:marTop w:val="0"/>
      <w:marBottom w:val="0"/>
      <w:divBdr>
        <w:top w:val="none" w:sz="0" w:space="0" w:color="auto"/>
        <w:left w:val="none" w:sz="0" w:space="0" w:color="auto"/>
        <w:bottom w:val="none" w:sz="0" w:space="0" w:color="auto"/>
        <w:right w:val="none" w:sz="0" w:space="0" w:color="auto"/>
      </w:divBdr>
      <w:divsChild>
        <w:div w:id="936211415">
          <w:marLeft w:val="0"/>
          <w:marRight w:val="0"/>
          <w:marTop w:val="120"/>
          <w:marBottom w:val="0"/>
          <w:divBdr>
            <w:top w:val="none" w:sz="0" w:space="0" w:color="auto"/>
            <w:left w:val="none" w:sz="0" w:space="0" w:color="auto"/>
            <w:bottom w:val="none" w:sz="0" w:space="0" w:color="auto"/>
            <w:right w:val="none" w:sz="0" w:space="0" w:color="auto"/>
          </w:divBdr>
        </w:div>
      </w:divsChild>
    </w:div>
    <w:div w:id="958533871">
      <w:bodyDiv w:val="1"/>
      <w:marLeft w:val="0"/>
      <w:marRight w:val="0"/>
      <w:marTop w:val="0"/>
      <w:marBottom w:val="0"/>
      <w:divBdr>
        <w:top w:val="none" w:sz="0" w:space="0" w:color="auto"/>
        <w:left w:val="none" w:sz="0" w:space="0" w:color="auto"/>
        <w:bottom w:val="none" w:sz="0" w:space="0" w:color="auto"/>
        <w:right w:val="none" w:sz="0" w:space="0" w:color="auto"/>
      </w:divBdr>
      <w:divsChild>
        <w:div w:id="1081682263">
          <w:marLeft w:val="0"/>
          <w:marRight w:val="0"/>
          <w:marTop w:val="0"/>
          <w:marBottom w:val="0"/>
          <w:divBdr>
            <w:top w:val="none" w:sz="0" w:space="0" w:color="auto"/>
            <w:left w:val="none" w:sz="0" w:space="0" w:color="auto"/>
            <w:bottom w:val="none" w:sz="0" w:space="0" w:color="auto"/>
            <w:right w:val="none" w:sz="0" w:space="0" w:color="auto"/>
          </w:divBdr>
          <w:divsChild>
            <w:div w:id="307981558">
              <w:marLeft w:val="0"/>
              <w:marRight w:val="0"/>
              <w:marTop w:val="0"/>
              <w:marBottom w:val="0"/>
              <w:divBdr>
                <w:top w:val="none" w:sz="0" w:space="0" w:color="auto"/>
                <w:left w:val="none" w:sz="0" w:space="0" w:color="auto"/>
                <w:bottom w:val="none" w:sz="0" w:space="0" w:color="auto"/>
                <w:right w:val="none" w:sz="0" w:space="0" w:color="auto"/>
              </w:divBdr>
            </w:div>
          </w:divsChild>
        </w:div>
        <w:div w:id="794833404">
          <w:marLeft w:val="0"/>
          <w:marRight w:val="0"/>
          <w:marTop w:val="0"/>
          <w:marBottom w:val="0"/>
          <w:divBdr>
            <w:top w:val="none" w:sz="0" w:space="0" w:color="auto"/>
            <w:left w:val="none" w:sz="0" w:space="0" w:color="auto"/>
            <w:bottom w:val="none" w:sz="0" w:space="0" w:color="auto"/>
            <w:right w:val="none" w:sz="0" w:space="0" w:color="auto"/>
          </w:divBdr>
          <w:divsChild>
            <w:div w:id="1498379557">
              <w:marLeft w:val="0"/>
              <w:marRight w:val="0"/>
              <w:marTop w:val="0"/>
              <w:marBottom w:val="0"/>
              <w:divBdr>
                <w:top w:val="none" w:sz="0" w:space="0" w:color="auto"/>
                <w:left w:val="none" w:sz="0" w:space="0" w:color="auto"/>
                <w:bottom w:val="none" w:sz="0" w:space="0" w:color="auto"/>
                <w:right w:val="none" w:sz="0" w:space="0" w:color="auto"/>
              </w:divBdr>
            </w:div>
          </w:divsChild>
        </w:div>
        <w:div w:id="1013455946">
          <w:marLeft w:val="0"/>
          <w:marRight w:val="0"/>
          <w:marTop w:val="0"/>
          <w:marBottom w:val="0"/>
          <w:divBdr>
            <w:top w:val="none" w:sz="0" w:space="0" w:color="auto"/>
            <w:left w:val="none" w:sz="0" w:space="0" w:color="auto"/>
            <w:bottom w:val="none" w:sz="0" w:space="0" w:color="auto"/>
            <w:right w:val="none" w:sz="0" w:space="0" w:color="auto"/>
          </w:divBdr>
          <w:divsChild>
            <w:div w:id="1672610070">
              <w:marLeft w:val="0"/>
              <w:marRight w:val="0"/>
              <w:marTop w:val="0"/>
              <w:marBottom w:val="0"/>
              <w:divBdr>
                <w:top w:val="none" w:sz="0" w:space="0" w:color="auto"/>
                <w:left w:val="none" w:sz="0" w:space="0" w:color="auto"/>
                <w:bottom w:val="none" w:sz="0" w:space="0" w:color="auto"/>
                <w:right w:val="none" w:sz="0" w:space="0" w:color="auto"/>
              </w:divBdr>
            </w:div>
          </w:divsChild>
        </w:div>
        <w:div w:id="1416824584">
          <w:marLeft w:val="0"/>
          <w:marRight w:val="0"/>
          <w:marTop w:val="0"/>
          <w:marBottom w:val="0"/>
          <w:divBdr>
            <w:top w:val="none" w:sz="0" w:space="0" w:color="auto"/>
            <w:left w:val="none" w:sz="0" w:space="0" w:color="auto"/>
            <w:bottom w:val="none" w:sz="0" w:space="0" w:color="auto"/>
            <w:right w:val="none" w:sz="0" w:space="0" w:color="auto"/>
          </w:divBdr>
          <w:divsChild>
            <w:div w:id="6591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30286">
      <w:bodyDiv w:val="1"/>
      <w:marLeft w:val="0"/>
      <w:marRight w:val="0"/>
      <w:marTop w:val="0"/>
      <w:marBottom w:val="0"/>
      <w:divBdr>
        <w:top w:val="none" w:sz="0" w:space="0" w:color="auto"/>
        <w:left w:val="none" w:sz="0" w:space="0" w:color="auto"/>
        <w:bottom w:val="none" w:sz="0" w:space="0" w:color="auto"/>
        <w:right w:val="none" w:sz="0" w:space="0" w:color="auto"/>
      </w:divBdr>
    </w:div>
    <w:div w:id="959579391">
      <w:bodyDiv w:val="1"/>
      <w:marLeft w:val="0"/>
      <w:marRight w:val="0"/>
      <w:marTop w:val="0"/>
      <w:marBottom w:val="0"/>
      <w:divBdr>
        <w:top w:val="none" w:sz="0" w:space="0" w:color="auto"/>
        <w:left w:val="none" w:sz="0" w:space="0" w:color="auto"/>
        <w:bottom w:val="none" w:sz="0" w:space="0" w:color="auto"/>
        <w:right w:val="none" w:sz="0" w:space="0" w:color="auto"/>
      </w:divBdr>
    </w:div>
    <w:div w:id="960184783">
      <w:bodyDiv w:val="1"/>
      <w:marLeft w:val="0"/>
      <w:marRight w:val="0"/>
      <w:marTop w:val="0"/>
      <w:marBottom w:val="0"/>
      <w:divBdr>
        <w:top w:val="none" w:sz="0" w:space="0" w:color="auto"/>
        <w:left w:val="none" w:sz="0" w:space="0" w:color="auto"/>
        <w:bottom w:val="none" w:sz="0" w:space="0" w:color="auto"/>
        <w:right w:val="none" w:sz="0" w:space="0" w:color="auto"/>
      </w:divBdr>
      <w:divsChild>
        <w:div w:id="1464885831">
          <w:marLeft w:val="0"/>
          <w:marRight w:val="0"/>
          <w:marTop w:val="120"/>
          <w:marBottom w:val="0"/>
          <w:divBdr>
            <w:top w:val="none" w:sz="0" w:space="0" w:color="auto"/>
            <w:left w:val="none" w:sz="0" w:space="0" w:color="auto"/>
            <w:bottom w:val="none" w:sz="0" w:space="0" w:color="auto"/>
            <w:right w:val="none" w:sz="0" w:space="0" w:color="auto"/>
          </w:divBdr>
        </w:div>
        <w:div w:id="569727801">
          <w:marLeft w:val="0"/>
          <w:marRight w:val="0"/>
          <w:marTop w:val="120"/>
          <w:marBottom w:val="0"/>
          <w:divBdr>
            <w:top w:val="none" w:sz="0" w:space="0" w:color="auto"/>
            <w:left w:val="none" w:sz="0" w:space="0" w:color="auto"/>
            <w:bottom w:val="none" w:sz="0" w:space="0" w:color="auto"/>
            <w:right w:val="none" w:sz="0" w:space="0" w:color="auto"/>
          </w:divBdr>
        </w:div>
      </w:divsChild>
    </w:div>
    <w:div w:id="960191625">
      <w:bodyDiv w:val="1"/>
      <w:marLeft w:val="0"/>
      <w:marRight w:val="0"/>
      <w:marTop w:val="0"/>
      <w:marBottom w:val="0"/>
      <w:divBdr>
        <w:top w:val="none" w:sz="0" w:space="0" w:color="auto"/>
        <w:left w:val="none" w:sz="0" w:space="0" w:color="auto"/>
        <w:bottom w:val="none" w:sz="0" w:space="0" w:color="auto"/>
        <w:right w:val="none" w:sz="0" w:space="0" w:color="auto"/>
      </w:divBdr>
      <w:divsChild>
        <w:div w:id="342973254">
          <w:marLeft w:val="0"/>
          <w:marRight w:val="0"/>
          <w:marTop w:val="120"/>
          <w:marBottom w:val="0"/>
          <w:divBdr>
            <w:top w:val="none" w:sz="0" w:space="0" w:color="auto"/>
            <w:left w:val="none" w:sz="0" w:space="0" w:color="auto"/>
            <w:bottom w:val="none" w:sz="0" w:space="0" w:color="auto"/>
            <w:right w:val="none" w:sz="0" w:space="0" w:color="auto"/>
          </w:divBdr>
        </w:div>
      </w:divsChild>
    </w:div>
    <w:div w:id="960302997">
      <w:bodyDiv w:val="1"/>
      <w:marLeft w:val="0"/>
      <w:marRight w:val="0"/>
      <w:marTop w:val="0"/>
      <w:marBottom w:val="0"/>
      <w:divBdr>
        <w:top w:val="none" w:sz="0" w:space="0" w:color="auto"/>
        <w:left w:val="none" w:sz="0" w:space="0" w:color="auto"/>
        <w:bottom w:val="none" w:sz="0" w:space="0" w:color="auto"/>
        <w:right w:val="none" w:sz="0" w:space="0" w:color="auto"/>
      </w:divBdr>
    </w:div>
    <w:div w:id="961153112">
      <w:bodyDiv w:val="1"/>
      <w:marLeft w:val="0"/>
      <w:marRight w:val="0"/>
      <w:marTop w:val="0"/>
      <w:marBottom w:val="0"/>
      <w:divBdr>
        <w:top w:val="none" w:sz="0" w:space="0" w:color="auto"/>
        <w:left w:val="none" w:sz="0" w:space="0" w:color="auto"/>
        <w:bottom w:val="none" w:sz="0" w:space="0" w:color="auto"/>
        <w:right w:val="none" w:sz="0" w:space="0" w:color="auto"/>
      </w:divBdr>
    </w:div>
    <w:div w:id="961612691">
      <w:bodyDiv w:val="1"/>
      <w:marLeft w:val="0"/>
      <w:marRight w:val="0"/>
      <w:marTop w:val="0"/>
      <w:marBottom w:val="0"/>
      <w:divBdr>
        <w:top w:val="none" w:sz="0" w:space="0" w:color="auto"/>
        <w:left w:val="none" w:sz="0" w:space="0" w:color="auto"/>
        <w:bottom w:val="none" w:sz="0" w:space="0" w:color="auto"/>
        <w:right w:val="none" w:sz="0" w:space="0" w:color="auto"/>
      </w:divBdr>
    </w:div>
    <w:div w:id="962733418">
      <w:bodyDiv w:val="1"/>
      <w:marLeft w:val="0"/>
      <w:marRight w:val="0"/>
      <w:marTop w:val="0"/>
      <w:marBottom w:val="0"/>
      <w:divBdr>
        <w:top w:val="none" w:sz="0" w:space="0" w:color="auto"/>
        <w:left w:val="none" w:sz="0" w:space="0" w:color="auto"/>
        <w:bottom w:val="none" w:sz="0" w:space="0" w:color="auto"/>
        <w:right w:val="none" w:sz="0" w:space="0" w:color="auto"/>
      </w:divBdr>
      <w:divsChild>
        <w:div w:id="1700007108">
          <w:marLeft w:val="0"/>
          <w:marRight w:val="0"/>
          <w:marTop w:val="0"/>
          <w:marBottom w:val="0"/>
          <w:divBdr>
            <w:top w:val="none" w:sz="0" w:space="0" w:color="auto"/>
            <w:left w:val="none" w:sz="0" w:space="0" w:color="auto"/>
            <w:bottom w:val="none" w:sz="0" w:space="0" w:color="auto"/>
            <w:right w:val="none" w:sz="0" w:space="0" w:color="auto"/>
          </w:divBdr>
          <w:divsChild>
            <w:div w:id="74938152">
              <w:marLeft w:val="0"/>
              <w:marRight w:val="0"/>
              <w:marTop w:val="0"/>
              <w:marBottom w:val="0"/>
              <w:divBdr>
                <w:top w:val="none" w:sz="0" w:space="0" w:color="auto"/>
                <w:left w:val="none" w:sz="0" w:space="0" w:color="auto"/>
                <w:bottom w:val="none" w:sz="0" w:space="0" w:color="auto"/>
                <w:right w:val="none" w:sz="0" w:space="0" w:color="auto"/>
              </w:divBdr>
              <w:divsChild>
                <w:div w:id="811562156">
                  <w:marLeft w:val="0"/>
                  <w:marRight w:val="0"/>
                  <w:marTop w:val="0"/>
                  <w:marBottom w:val="0"/>
                  <w:divBdr>
                    <w:top w:val="none" w:sz="0" w:space="0" w:color="auto"/>
                    <w:left w:val="none" w:sz="0" w:space="0" w:color="auto"/>
                    <w:bottom w:val="none" w:sz="0" w:space="0" w:color="auto"/>
                    <w:right w:val="none" w:sz="0" w:space="0" w:color="auto"/>
                  </w:divBdr>
                  <w:divsChild>
                    <w:div w:id="1467628656">
                      <w:marLeft w:val="-180"/>
                      <w:marRight w:val="-180"/>
                      <w:marTop w:val="0"/>
                      <w:marBottom w:val="0"/>
                      <w:divBdr>
                        <w:top w:val="none" w:sz="0" w:space="0" w:color="auto"/>
                        <w:left w:val="none" w:sz="0" w:space="0" w:color="auto"/>
                        <w:bottom w:val="none" w:sz="0" w:space="0" w:color="auto"/>
                        <w:right w:val="none" w:sz="0" w:space="0" w:color="auto"/>
                      </w:divBdr>
                      <w:divsChild>
                        <w:div w:id="1686175799">
                          <w:marLeft w:val="0"/>
                          <w:marRight w:val="0"/>
                          <w:marTop w:val="0"/>
                          <w:marBottom w:val="0"/>
                          <w:divBdr>
                            <w:top w:val="none" w:sz="0" w:space="0" w:color="auto"/>
                            <w:left w:val="none" w:sz="0" w:space="0" w:color="auto"/>
                            <w:bottom w:val="none" w:sz="0" w:space="0" w:color="auto"/>
                            <w:right w:val="none" w:sz="0" w:space="0" w:color="auto"/>
                          </w:divBdr>
                          <w:divsChild>
                            <w:div w:id="614481353">
                              <w:marLeft w:val="0"/>
                              <w:marRight w:val="0"/>
                              <w:marTop w:val="0"/>
                              <w:marBottom w:val="0"/>
                              <w:divBdr>
                                <w:top w:val="none" w:sz="0" w:space="0" w:color="auto"/>
                                <w:left w:val="none" w:sz="0" w:space="0" w:color="auto"/>
                                <w:bottom w:val="none" w:sz="0" w:space="0" w:color="auto"/>
                                <w:right w:val="none" w:sz="0" w:space="0" w:color="auto"/>
                              </w:divBdr>
                              <w:divsChild>
                                <w:div w:id="960961258">
                                  <w:marLeft w:val="0"/>
                                  <w:marRight w:val="0"/>
                                  <w:marTop w:val="0"/>
                                  <w:marBottom w:val="0"/>
                                  <w:divBdr>
                                    <w:top w:val="none" w:sz="0" w:space="0" w:color="auto"/>
                                    <w:left w:val="none" w:sz="0" w:space="0" w:color="auto"/>
                                    <w:bottom w:val="none" w:sz="0" w:space="0" w:color="auto"/>
                                    <w:right w:val="none" w:sz="0" w:space="0" w:color="auto"/>
                                  </w:divBdr>
                                  <w:divsChild>
                                    <w:div w:id="1515152276">
                                      <w:marLeft w:val="0"/>
                                      <w:marRight w:val="0"/>
                                      <w:marTop w:val="0"/>
                                      <w:marBottom w:val="576"/>
                                      <w:divBdr>
                                        <w:top w:val="none" w:sz="0" w:space="0" w:color="auto"/>
                                        <w:left w:val="none" w:sz="0" w:space="0" w:color="auto"/>
                                        <w:bottom w:val="none" w:sz="0" w:space="0" w:color="auto"/>
                                        <w:right w:val="none" w:sz="0" w:space="0" w:color="auto"/>
                                      </w:divBdr>
                                      <w:divsChild>
                                        <w:div w:id="245765607">
                                          <w:marLeft w:val="0"/>
                                          <w:marRight w:val="0"/>
                                          <w:marTop w:val="0"/>
                                          <w:marBottom w:val="0"/>
                                          <w:divBdr>
                                            <w:top w:val="none" w:sz="0" w:space="0" w:color="auto"/>
                                            <w:left w:val="none" w:sz="0" w:space="0" w:color="auto"/>
                                            <w:bottom w:val="none" w:sz="0" w:space="0" w:color="auto"/>
                                            <w:right w:val="none" w:sz="0" w:space="0" w:color="auto"/>
                                          </w:divBdr>
                                          <w:divsChild>
                                            <w:div w:id="1739284614">
                                              <w:marLeft w:val="0"/>
                                              <w:marRight w:val="0"/>
                                              <w:marTop w:val="0"/>
                                              <w:marBottom w:val="0"/>
                                              <w:divBdr>
                                                <w:top w:val="none" w:sz="0" w:space="0" w:color="auto"/>
                                                <w:left w:val="none" w:sz="0" w:space="0" w:color="auto"/>
                                                <w:bottom w:val="none" w:sz="0" w:space="0" w:color="auto"/>
                                                <w:right w:val="none" w:sz="0" w:space="0" w:color="auto"/>
                                              </w:divBdr>
                                              <w:divsChild>
                                                <w:div w:id="757406791">
                                                  <w:marLeft w:val="0"/>
                                                  <w:marRight w:val="0"/>
                                                  <w:marTop w:val="0"/>
                                                  <w:marBottom w:val="0"/>
                                                  <w:divBdr>
                                                    <w:top w:val="none" w:sz="0" w:space="0" w:color="auto"/>
                                                    <w:left w:val="none" w:sz="0" w:space="0" w:color="auto"/>
                                                    <w:bottom w:val="none" w:sz="0" w:space="0" w:color="auto"/>
                                                    <w:right w:val="none" w:sz="0" w:space="0" w:color="auto"/>
                                                  </w:divBdr>
                                                  <w:divsChild>
                                                    <w:div w:id="1952860109">
                                                      <w:marLeft w:val="0"/>
                                                      <w:marRight w:val="0"/>
                                                      <w:marTop w:val="0"/>
                                                      <w:marBottom w:val="0"/>
                                                      <w:divBdr>
                                                        <w:top w:val="none" w:sz="0" w:space="0" w:color="auto"/>
                                                        <w:left w:val="none" w:sz="0" w:space="0" w:color="auto"/>
                                                        <w:bottom w:val="none" w:sz="0" w:space="0" w:color="auto"/>
                                                        <w:right w:val="none" w:sz="0" w:space="0" w:color="auto"/>
                                                      </w:divBdr>
                                                      <w:divsChild>
                                                        <w:div w:id="1889950441">
                                                          <w:marLeft w:val="0"/>
                                                          <w:marRight w:val="0"/>
                                                          <w:marTop w:val="0"/>
                                                          <w:marBottom w:val="84"/>
                                                          <w:divBdr>
                                                            <w:top w:val="none" w:sz="0" w:space="0" w:color="auto"/>
                                                            <w:left w:val="none" w:sz="0" w:space="0" w:color="auto"/>
                                                            <w:bottom w:val="none" w:sz="0" w:space="0" w:color="auto"/>
                                                            <w:right w:val="none" w:sz="0" w:space="0" w:color="auto"/>
                                                          </w:divBdr>
                                                        </w:div>
                                                        <w:div w:id="10506112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3804442">
      <w:bodyDiv w:val="1"/>
      <w:marLeft w:val="0"/>
      <w:marRight w:val="0"/>
      <w:marTop w:val="0"/>
      <w:marBottom w:val="0"/>
      <w:divBdr>
        <w:top w:val="none" w:sz="0" w:space="0" w:color="auto"/>
        <w:left w:val="none" w:sz="0" w:space="0" w:color="auto"/>
        <w:bottom w:val="none" w:sz="0" w:space="0" w:color="auto"/>
        <w:right w:val="none" w:sz="0" w:space="0" w:color="auto"/>
      </w:divBdr>
    </w:div>
    <w:div w:id="964194087">
      <w:bodyDiv w:val="1"/>
      <w:marLeft w:val="0"/>
      <w:marRight w:val="0"/>
      <w:marTop w:val="0"/>
      <w:marBottom w:val="0"/>
      <w:divBdr>
        <w:top w:val="none" w:sz="0" w:space="0" w:color="auto"/>
        <w:left w:val="none" w:sz="0" w:space="0" w:color="auto"/>
        <w:bottom w:val="none" w:sz="0" w:space="0" w:color="auto"/>
        <w:right w:val="none" w:sz="0" w:space="0" w:color="auto"/>
      </w:divBdr>
      <w:divsChild>
        <w:div w:id="869688021">
          <w:marLeft w:val="0"/>
          <w:marRight w:val="0"/>
          <w:marTop w:val="120"/>
          <w:marBottom w:val="0"/>
          <w:divBdr>
            <w:top w:val="none" w:sz="0" w:space="0" w:color="auto"/>
            <w:left w:val="none" w:sz="0" w:space="0" w:color="auto"/>
            <w:bottom w:val="none" w:sz="0" w:space="0" w:color="auto"/>
            <w:right w:val="none" w:sz="0" w:space="0" w:color="auto"/>
          </w:divBdr>
        </w:div>
      </w:divsChild>
    </w:div>
    <w:div w:id="964384951">
      <w:bodyDiv w:val="1"/>
      <w:marLeft w:val="0"/>
      <w:marRight w:val="0"/>
      <w:marTop w:val="0"/>
      <w:marBottom w:val="0"/>
      <w:divBdr>
        <w:top w:val="none" w:sz="0" w:space="0" w:color="auto"/>
        <w:left w:val="none" w:sz="0" w:space="0" w:color="auto"/>
        <w:bottom w:val="none" w:sz="0" w:space="0" w:color="auto"/>
        <w:right w:val="none" w:sz="0" w:space="0" w:color="auto"/>
      </w:divBdr>
      <w:divsChild>
        <w:div w:id="994801403">
          <w:marLeft w:val="0"/>
          <w:marRight w:val="0"/>
          <w:marTop w:val="120"/>
          <w:marBottom w:val="0"/>
          <w:divBdr>
            <w:top w:val="none" w:sz="0" w:space="0" w:color="auto"/>
            <w:left w:val="none" w:sz="0" w:space="0" w:color="auto"/>
            <w:bottom w:val="none" w:sz="0" w:space="0" w:color="auto"/>
            <w:right w:val="none" w:sz="0" w:space="0" w:color="auto"/>
          </w:divBdr>
        </w:div>
      </w:divsChild>
    </w:div>
    <w:div w:id="964890145">
      <w:bodyDiv w:val="1"/>
      <w:marLeft w:val="0"/>
      <w:marRight w:val="0"/>
      <w:marTop w:val="0"/>
      <w:marBottom w:val="0"/>
      <w:divBdr>
        <w:top w:val="none" w:sz="0" w:space="0" w:color="auto"/>
        <w:left w:val="none" w:sz="0" w:space="0" w:color="auto"/>
        <w:bottom w:val="none" w:sz="0" w:space="0" w:color="auto"/>
        <w:right w:val="none" w:sz="0" w:space="0" w:color="auto"/>
      </w:divBdr>
    </w:div>
    <w:div w:id="965769673">
      <w:bodyDiv w:val="1"/>
      <w:marLeft w:val="0"/>
      <w:marRight w:val="0"/>
      <w:marTop w:val="0"/>
      <w:marBottom w:val="0"/>
      <w:divBdr>
        <w:top w:val="none" w:sz="0" w:space="0" w:color="auto"/>
        <w:left w:val="none" w:sz="0" w:space="0" w:color="auto"/>
        <w:bottom w:val="none" w:sz="0" w:space="0" w:color="auto"/>
        <w:right w:val="none" w:sz="0" w:space="0" w:color="auto"/>
      </w:divBdr>
    </w:div>
    <w:div w:id="966665986">
      <w:bodyDiv w:val="1"/>
      <w:marLeft w:val="0"/>
      <w:marRight w:val="0"/>
      <w:marTop w:val="0"/>
      <w:marBottom w:val="0"/>
      <w:divBdr>
        <w:top w:val="none" w:sz="0" w:space="0" w:color="auto"/>
        <w:left w:val="none" w:sz="0" w:space="0" w:color="auto"/>
        <w:bottom w:val="none" w:sz="0" w:space="0" w:color="auto"/>
        <w:right w:val="none" w:sz="0" w:space="0" w:color="auto"/>
      </w:divBdr>
      <w:divsChild>
        <w:div w:id="1497766549">
          <w:marLeft w:val="0"/>
          <w:marRight w:val="0"/>
          <w:marTop w:val="120"/>
          <w:marBottom w:val="0"/>
          <w:divBdr>
            <w:top w:val="none" w:sz="0" w:space="0" w:color="auto"/>
            <w:left w:val="none" w:sz="0" w:space="0" w:color="auto"/>
            <w:bottom w:val="none" w:sz="0" w:space="0" w:color="auto"/>
            <w:right w:val="none" w:sz="0" w:space="0" w:color="auto"/>
          </w:divBdr>
        </w:div>
        <w:div w:id="1163476057">
          <w:marLeft w:val="0"/>
          <w:marRight w:val="0"/>
          <w:marTop w:val="120"/>
          <w:marBottom w:val="0"/>
          <w:divBdr>
            <w:top w:val="none" w:sz="0" w:space="0" w:color="auto"/>
            <w:left w:val="none" w:sz="0" w:space="0" w:color="auto"/>
            <w:bottom w:val="none" w:sz="0" w:space="0" w:color="auto"/>
            <w:right w:val="none" w:sz="0" w:space="0" w:color="auto"/>
          </w:divBdr>
        </w:div>
        <w:div w:id="127624637">
          <w:marLeft w:val="0"/>
          <w:marRight w:val="0"/>
          <w:marTop w:val="120"/>
          <w:marBottom w:val="0"/>
          <w:divBdr>
            <w:top w:val="none" w:sz="0" w:space="0" w:color="auto"/>
            <w:left w:val="none" w:sz="0" w:space="0" w:color="auto"/>
            <w:bottom w:val="none" w:sz="0" w:space="0" w:color="auto"/>
            <w:right w:val="none" w:sz="0" w:space="0" w:color="auto"/>
          </w:divBdr>
        </w:div>
        <w:div w:id="628753537">
          <w:marLeft w:val="0"/>
          <w:marRight w:val="0"/>
          <w:marTop w:val="120"/>
          <w:marBottom w:val="0"/>
          <w:divBdr>
            <w:top w:val="none" w:sz="0" w:space="0" w:color="auto"/>
            <w:left w:val="none" w:sz="0" w:space="0" w:color="auto"/>
            <w:bottom w:val="none" w:sz="0" w:space="0" w:color="auto"/>
            <w:right w:val="none" w:sz="0" w:space="0" w:color="auto"/>
          </w:divBdr>
        </w:div>
        <w:div w:id="1331714578">
          <w:marLeft w:val="0"/>
          <w:marRight w:val="0"/>
          <w:marTop w:val="120"/>
          <w:marBottom w:val="0"/>
          <w:divBdr>
            <w:top w:val="none" w:sz="0" w:space="0" w:color="auto"/>
            <w:left w:val="none" w:sz="0" w:space="0" w:color="auto"/>
            <w:bottom w:val="none" w:sz="0" w:space="0" w:color="auto"/>
            <w:right w:val="none" w:sz="0" w:space="0" w:color="auto"/>
          </w:divBdr>
        </w:div>
        <w:div w:id="2089114632">
          <w:marLeft w:val="0"/>
          <w:marRight w:val="0"/>
          <w:marTop w:val="120"/>
          <w:marBottom w:val="0"/>
          <w:divBdr>
            <w:top w:val="none" w:sz="0" w:space="0" w:color="auto"/>
            <w:left w:val="none" w:sz="0" w:space="0" w:color="auto"/>
            <w:bottom w:val="none" w:sz="0" w:space="0" w:color="auto"/>
            <w:right w:val="none" w:sz="0" w:space="0" w:color="auto"/>
          </w:divBdr>
        </w:div>
        <w:div w:id="1416972973">
          <w:marLeft w:val="0"/>
          <w:marRight w:val="0"/>
          <w:marTop w:val="120"/>
          <w:marBottom w:val="0"/>
          <w:divBdr>
            <w:top w:val="none" w:sz="0" w:space="0" w:color="auto"/>
            <w:left w:val="none" w:sz="0" w:space="0" w:color="auto"/>
            <w:bottom w:val="none" w:sz="0" w:space="0" w:color="auto"/>
            <w:right w:val="none" w:sz="0" w:space="0" w:color="auto"/>
          </w:divBdr>
        </w:div>
        <w:div w:id="1860587301">
          <w:marLeft w:val="0"/>
          <w:marRight w:val="0"/>
          <w:marTop w:val="120"/>
          <w:marBottom w:val="0"/>
          <w:divBdr>
            <w:top w:val="none" w:sz="0" w:space="0" w:color="auto"/>
            <w:left w:val="none" w:sz="0" w:space="0" w:color="auto"/>
            <w:bottom w:val="none" w:sz="0" w:space="0" w:color="auto"/>
            <w:right w:val="none" w:sz="0" w:space="0" w:color="auto"/>
          </w:divBdr>
        </w:div>
        <w:div w:id="1607730877">
          <w:marLeft w:val="0"/>
          <w:marRight w:val="0"/>
          <w:marTop w:val="120"/>
          <w:marBottom w:val="0"/>
          <w:divBdr>
            <w:top w:val="none" w:sz="0" w:space="0" w:color="auto"/>
            <w:left w:val="none" w:sz="0" w:space="0" w:color="auto"/>
            <w:bottom w:val="none" w:sz="0" w:space="0" w:color="auto"/>
            <w:right w:val="none" w:sz="0" w:space="0" w:color="auto"/>
          </w:divBdr>
        </w:div>
        <w:div w:id="763573396">
          <w:marLeft w:val="0"/>
          <w:marRight w:val="0"/>
          <w:marTop w:val="120"/>
          <w:marBottom w:val="0"/>
          <w:divBdr>
            <w:top w:val="none" w:sz="0" w:space="0" w:color="auto"/>
            <w:left w:val="none" w:sz="0" w:space="0" w:color="auto"/>
            <w:bottom w:val="none" w:sz="0" w:space="0" w:color="auto"/>
            <w:right w:val="none" w:sz="0" w:space="0" w:color="auto"/>
          </w:divBdr>
        </w:div>
        <w:div w:id="893472118">
          <w:marLeft w:val="0"/>
          <w:marRight w:val="0"/>
          <w:marTop w:val="120"/>
          <w:marBottom w:val="0"/>
          <w:divBdr>
            <w:top w:val="none" w:sz="0" w:space="0" w:color="auto"/>
            <w:left w:val="none" w:sz="0" w:space="0" w:color="auto"/>
            <w:bottom w:val="none" w:sz="0" w:space="0" w:color="auto"/>
            <w:right w:val="none" w:sz="0" w:space="0" w:color="auto"/>
          </w:divBdr>
        </w:div>
      </w:divsChild>
    </w:div>
    <w:div w:id="968318925">
      <w:bodyDiv w:val="1"/>
      <w:marLeft w:val="0"/>
      <w:marRight w:val="0"/>
      <w:marTop w:val="0"/>
      <w:marBottom w:val="0"/>
      <w:divBdr>
        <w:top w:val="none" w:sz="0" w:space="0" w:color="auto"/>
        <w:left w:val="none" w:sz="0" w:space="0" w:color="auto"/>
        <w:bottom w:val="none" w:sz="0" w:space="0" w:color="auto"/>
        <w:right w:val="none" w:sz="0" w:space="0" w:color="auto"/>
      </w:divBdr>
    </w:div>
    <w:div w:id="968706375">
      <w:bodyDiv w:val="1"/>
      <w:marLeft w:val="0"/>
      <w:marRight w:val="0"/>
      <w:marTop w:val="0"/>
      <w:marBottom w:val="0"/>
      <w:divBdr>
        <w:top w:val="none" w:sz="0" w:space="0" w:color="auto"/>
        <w:left w:val="none" w:sz="0" w:space="0" w:color="auto"/>
        <w:bottom w:val="none" w:sz="0" w:space="0" w:color="auto"/>
        <w:right w:val="none" w:sz="0" w:space="0" w:color="auto"/>
      </w:divBdr>
    </w:div>
    <w:div w:id="969169358">
      <w:bodyDiv w:val="1"/>
      <w:marLeft w:val="0"/>
      <w:marRight w:val="0"/>
      <w:marTop w:val="0"/>
      <w:marBottom w:val="0"/>
      <w:divBdr>
        <w:top w:val="none" w:sz="0" w:space="0" w:color="auto"/>
        <w:left w:val="none" w:sz="0" w:space="0" w:color="auto"/>
        <w:bottom w:val="none" w:sz="0" w:space="0" w:color="auto"/>
        <w:right w:val="none" w:sz="0" w:space="0" w:color="auto"/>
      </w:divBdr>
      <w:divsChild>
        <w:div w:id="1246498251">
          <w:marLeft w:val="0"/>
          <w:marRight w:val="0"/>
          <w:marTop w:val="0"/>
          <w:marBottom w:val="0"/>
          <w:divBdr>
            <w:top w:val="none" w:sz="0" w:space="0" w:color="auto"/>
            <w:left w:val="none" w:sz="0" w:space="0" w:color="auto"/>
            <w:bottom w:val="none" w:sz="0" w:space="0" w:color="auto"/>
            <w:right w:val="none" w:sz="0" w:space="0" w:color="auto"/>
          </w:divBdr>
          <w:divsChild>
            <w:div w:id="15444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6895">
      <w:bodyDiv w:val="1"/>
      <w:marLeft w:val="0"/>
      <w:marRight w:val="0"/>
      <w:marTop w:val="0"/>
      <w:marBottom w:val="0"/>
      <w:divBdr>
        <w:top w:val="none" w:sz="0" w:space="0" w:color="auto"/>
        <w:left w:val="none" w:sz="0" w:space="0" w:color="auto"/>
        <w:bottom w:val="none" w:sz="0" w:space="0" w:color="auto"/>
        <w:right w:val="none" w:sz="0" w:space="0" w:color="auto"/>
      </w:divBdr>
      <w:divsChild>
        <w:div w:id="413091044">
          <w:marLeft w:val="0"/>
          <w:marRight w:val="0"/>
          <w:marTop w:val="120"/>
          <w:marBottom w:val="0"/>
          <w:divBdr>
            <w:top w:val="none" w:sz="0" w:space="0" w:color="auto"/>
            <w:left w:val="none" w:sz="0" w:space="0" w:color="auto"/>
            <w:bottom w:val="none" w:sz="0" w:space="0" w:color="auto"/>
            <w:right w:val="none" w:sz="0" w:space="0" w:color="auto"/>
          </w:divBdr>
        </w:div>
        <w:div w:id="179441117">
          <w:marLeft w:val="0"/>
          <w:marRight w:val="0"/>
          <w:marTop w:val="120"/>
          <w:marBottom w:val="0"/>
          <w:divBdr>
            <w:top w:val="none" w:sz="0" w:space="0" w:color="auto"/>
            <w:left w:val="none" w:sz="0" w:space="0" w:color="auto"/>
            <w:bottom w:val="none" w:sz="0" w:space="0" w:color="auto"/>
            <w:right w:val="none" w:sz="0" w:space="0" w:color="auto"/>
          </w:divBdr>
        </w:div>
        <w:div w:id="1565334528">
          <w:marLeft w:val="0"/>
          <w:marRight w:val="0"/>
          <w:marTop w:val="120"/>
          <w:marBottom w:val="0"/>
          <w:divBdr>
            <w:top w:val="none" w:sz="0" w:space="0" w:color="auto"/>
            <w:left w:val="none" w:sz="0" w:space="0" w:color="auto"/>
            <w:bottom w:val="none" w:sz="0" w:space="0" w:color="auto"/>
            <w:right w:val="none" w:sz="0" w:space="0" w:color="auto"/>
          </w:divBdr>
        </w:div>
      </w:divsChild>
    </w:div>
    <w:div w:id="969478158">
      <w:bodyDiv w:val="1"/>
      <w:marLeft w:val="0"/>
      <w:marRight w:val="0"/>
      <w:marTop w:val="0"/>
      <w:marBottom w:val="0"/>
      <w:divBdr>
        <w:top w:val="none" w:sz="0" w:space="0" w:color="auto"/>
        <w:left w:val="none" w:sz="0" w:space="0" w:color="auto"/>
        <w:bottom w:val="none" w:sz="0" w:space="0" w:color="auto"/>
        <w:right w:val="none" w:sz="0" w:space="0" w:color="auto"/>
      </w:divBdr>
      <w:divsChild>
        <w:div w:id="357583708">
          <w:marLeft w:val="0"/>
          <w:marRight w:val="0"/>
          <w:marTop w:val="120"/>
          <w:marBottom w:val="0"/>
          <w:divBdr>
            <w:top w:val="none" w:sz="0" w:space="0" w:color="auto"/>
            <w:left w:val="none" w:sz="0" w:space="0" w:color="auto"/>
            <w:bottom w:val="none" w:sz="0" w:space="0" w:color="auto"/>
            <w:right w:val="none" w:sz="0" w:space="0" w:color="auto"/>
          </w:divBdr>
        </w:div>
      </w:divsChild>
    </w:div>
    <w:div w:id="969748973">
      <w:bodyDiv w:val="1"/>
      <w:marLeft w:val="0"/>
      <w:marRight w:val="0"/>
      <w:marTop w:val="0"/>
      <w:marBottom w:val="0"/>
      <w:divBdr>
        <w:top w:val="none" w:sz="0" w:space="0" w:color="auto"/>
        <w:left w:val="none" w:sz="0" w:space="0" w:color="auto"/>
        <w:bottom w:val="none" w:sz="0" w:space="0" w:color="auto"/>
        <w:right w:val="none" w:sz="0" w:space="0" w:color="auto"/>
      </w:divBdr>
    </w:div>
    <w:div w:id="969870067">
      <w:bodyDiv w:val="1"/>
      <w:marLeft w:val="0"/>
      <w:marRight w:val="0"/>
      <w:marTop w:val="0"/>
      <w:marBottom w:val="0"/>
      <w:divBdr>
        <w:top w:val="none" w:sz="0" w:space="0" w:color="auto"/>
        <w:left w:val="none" w:sz="0" w:space="0" w:color="auto"/>
        <w:bottom w:val="none" w:sz="0" w:space="0" w:color="auto"/>
        <w:right w:val="none" w:sz="0" w:space="0" w:color="auto"/>
      </w:divBdr>
      <w:divsChild>
        <w:div w:id="196621544">
          <w:marLeft w:val="0"/>
          <w:marRight w:val="0"/>
          <w:marTop w:val="120"/>
          <w:marBottom w:val="0"/>
          <w:divBdr>
            <w:top w:val="none" w:sz="0" w:space="0" w:color="auto"/>
            <w:left w:val="none" w:sz="0" w:space="0" w:color="auto"/>
            <w:bottom w:val="none" w:sz="0" w:space="0" w:color="auto"/>
            <w:right w:val="none" w:sz="0" w:space="0" w:color="auto"/>
          </w:divBdr>
        </w:div>
      </w:divsChild>
    </w:div>
    <w:div w:id="970014149">
      <w:bodyDiv w:val="1"/>
      <w:marLeft w:val="0"/>
      <w:marRight w:val="0"/>
      <w:marTop w:val="0"/>
      <w:marBottom w:val="0"/>
      <w:divBdr>
        <w:top w:val="none" w:sz="0" w:space="0" w:color="auto"/>
        <w:left w:val="none" w:sz="0" w:space="0" w:color="auto"/>
        <w:bottom w:val="none" w:sz="0" w:space="0" w:color="auto"/>
        <w:right w:val="none" w:sz="0" w:space="0" w:color="auto"/>
      </w:divBdr>
      <w:divsChild>
        <w:div w:id="1062295960">
          <w:marLeft w:val="0"/>
          <w:marRight w:val="0"/>
          <w:marTop w:val="120"/>
          <w:marBottom w:val="0"/>
          <w:divBdr>
            <w:top w:val="none" w:sz="0" w:space="0" w:color="auto"/>
            <w:left w:val="none" w:sz="0" w:space="0" w:color="auto"/>
            <w:bottom w:val="none" w:sz="0" w:space="0" w:color="auto"/>
            <w:right w:val="none" w:sz="0" w:space="0" w:color="auto"/>
          </w:divBdr>
        </w:div>
      </w:divsChild>
    </w:div>
    <w:div w:id="970206169">
      <w:bodyDiv w:val="1"/>
      <w:marLeft w:val="0"/>
      <w:marRight w:val="0"/>
      <w:marTop w:val="0"/>
      <w:marBottom w:val="0"/>
      <w:divBdr>
        <w:top w:val="none" w:sz="0" w:space="0" w:color="auto"/>
        <w:left w:val="none" w:sz="0" w:space="0" w:color="auto"/>
        <w:bottom w:val="none" w:sz="0" w:space="0" w:color="auto"/>
        <w:right w:val="none" w:sz="0" w:space="0" w:color="auto"/>
      </w:divBdr>
      <w:divsChild>
        <w:div w:id="2126541600">
          <w:marLeft w:val="0"/>
          <w:marRight w:val="0"/>
          <w:marTop w:val="120"/>
          <w:marBottom w:val="0"/>
          <w:divBdr>
            <w:top w:val="none" w:sz="0" w:space="0" w:color="auto"/>
            <w:left w:val="none" w:sz="0" w:space="0" w:color="auto"/>
            <w:bottom w:val="none" w:sz="0" w:space="0" w:color="auto"/>
            <w:right w:val="none" w:sz="0" w:space="0" w:color="auto"/>
          </w:divBdr>
        </w:div>
      </w:divsChild>
    </w:div>
    <w:div w:id="970669454">
      <w:bodyDiv w:val="1"/>
      <w:marLeft w:val="0"/>
      <w:marRight w:val="0"/>
      <w:marTop w:val="0"/>
      <w:marBottom w:val="0"/>
      <w:divBdr>
        <w:top w:val="none" w:sz="0" w:space="0" w:color="auto"/>
        <w:left w:val="none" w:sz="0" w:space="0" w:color="auto"/>
        <w:bottom w:val="none" w:sz="0" w:space="0" w:color="auto"/>
        <w:right w:val="none" w:sz="0" w:space="0" w:color="auto"/>
      </w:divBdr>
      <w:divsChild>
        <w:div w:id="1173183943">
          <w:marLeft w:val="0"/>
          <w:marRight w:val="0"/>
          <w:marTop w:val="0"/>
          <w:marBottom w:val="0"/>
          <w:divBdr>
            <w:top w:val="none" w:sz="0" w:space="0" w:color="auto"/>
            <w:left w:val="none" w:sz="0" w:space="0" w:color="auto"/>
            <w:bottom w:val="none" w:sz="0" w:space="0" w:color="auto"/>
            <w:right w:val="none" w:sz="0" w:space="0" w:color="auto"/>
          </w:divBdr>
          <w:divsChild>
            <w:div w:id="18176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8109">
      <w:bodyDiv w:val="1"/>
      <w:marLeft w:val="0"/>
      <w:marRight w:val="0"/>
      <w:marTop w:val="0"/>
      <w:marBottom w:val="0"/>
      <w:divBdr>
        <w:top w:val="none" w:sz="0" w:space="0" w:color="auto"/>
        <w:left w:val="none" w:sz="0" w:space="0" w:color="auto"/>
        <w:bottom w:val="none" w:sz="0" w:space="0" w:color="auto"/>
        <w:right w:val="none" w:sz="0" w:space="0" w:color="auto"/>
      </w:divBdr>
      <w:divsChild>
        <w:div w:id="1501845765">
          <w:marLeft w:val="0"/>
          <w:marRight w:val="0"/>
          <w:marTop w:val="120"/>
          <w:marBottom w:val="0"/>
          <w:divBdr>
            <w:top w:val="none" w:sz="0" w:space="0" w:color="auto"/>
            <w:left w:val="none" w:sz="0" w:space="0" w:color="auto"/>
            <w:bottom w:val="none" w:sz="0" w:space="0" w:color="auto"/>
            <w:right w:val="none" w:sz="0" w:space="0" w:color="auto"/>
          </w:divBdr>
        </w:div>
      </w:divsChild>
    </w:div>
    <w:div w:id="971205107">
      <w:bodyDiv w:val="1"/>
      <w:marLeft w:val="0"/>
      <w:marRight w:val="0"/>
      <w:marTop w:val="0"/>
      <w:marBottom w:val="0"/>
      <w:divBdr>
        <w:top w:val="none" w:sz="0" w:space="0" w:color="auto"/>
        <w:left w:val="none" w:sz="0" w:space="0" w:color="auto"/>
        <w:bottom w:val="none" w:sz="0" w:space="0" w:color="auto"/>
        <w:right w:val="none" w:sz="0" w:space="0" w:color="auto"/>
      </w:divBdr>
      <w:divsChild>
        <w:div w:id="686978216">
          <w:marLeft w:val="0"/>
          <w:marRight w:val="0"/>
          <w:marTop w:val="120"/>
          <w:marBottom w:val="0"/>
          <w:divBdr>
            <w:top w:val="none" w:sz="0" w:space="0" w:color="auto"/>
            <w:left w:val="none" w:sz="0" w:space="0" w:color="auto"/>
            <w:bottom w:val="none" w:sz="0" w:space="0" w:color="auto"/>
            <w:right w:val="none" w:sz="0" w:space="0" w:color="auto"/>
          </w:divBdr>
        </w:div>
        <w:div w:id="1949923843">
          <w:marLeft w:val="0"/>
          <w:marRight w:val="0"/>
          <w:marTop w:val="120"/>
          <w:marBottom w:val="0"/>
          <w:divBdr>
            <w:top w:val="none" w:sz="0" w:space="0" w:color="auto"/>
            <w:left w:val="none" w:sz="0" w:space="0" w:color="auto"/>
            <w:bottom w:val="none" w:sz="0" w:space="0" w:color="auto"/>
            <w:right w:val="none" w:sz="0" w:space="0" w:color="auto"/>
          </w:divBdr>
        </w:div>
        <w:div w:id="1753160651">
          <w:marLeft w:val="0"/>
          <w:marRight w:val="0"/>
          <w:marTop w:val="120"/>
          <w:marBottom w:val="0"/>
          <w:divBdr>
            <w:top w:val="none" w:sz="0" w:space="0" w:color="auto"/>
            <w:left w:val="none" w:sz="0" w:space="0" w:color="auto"/>
            <w:bottom w:val="none" w:sz="0" w:space="0" w:color="auto"/>
            <w:right w:val="none" w:sz="0" w:space="0" w:color="auto"/>
          </w:divBdr>
        </w:div>
      </w:divsChild>
    </w:div>
    <w:div w:id="971324813">
      <w:bodyDiv w:val="1"/>
      <w:marLeft w:val="0"/>
      <w:marRight w:val="0"/>
      <w:marTop w:val="0"/>
      <w:marBottom w:val="0"/>
      <w:divBdr>
        <w:top w:val="none" w:sz="0" w:space="0" w:color="auto"/>
        <w:left w:val="none" w:sz="0" w:space="0" w:color="auto"/>
        <w:bottom w:val="none" w:sz="0" w:space="0" w:color="auto"/>
        <w:right w:val="none" w:sz="0" w:space="0" w:color="auto"/>
      </w:divBdr>
      <w:divsChild>
        <w:div w:id="1201822654">
          <w:marLeft w:val="0"/>
          <w:marRight w:val="0"/>
          <w:marTop w:val="120"/>
          <w:marBottom w:val="0"/>
          <w:divBdr>
            <w:top w:val="none" w:sz="0" w:space="0" w:color="auto"/>
            <w:left w:val="none" w:sz="0" w:space="0" w:color="auto"/>
            <w:bottom w:val="none" w:sz="0" w:space="0" w:color="auto"/>
            <w:right w:val="none" w:sz="0" w:space="0" w:color="auto"/>
          </w:divBdr>
        </w:div>
        <w:div w:id="216939832">
          <w:marLeft w:val="0"/>
          <w:marRight w:val="0"/>
          <w:marTop w:val="120"/>
          <w:marBottom w:val="0"/>
          <w:divBdr>
            <w:top w:val="none" w:sz="0" w:space="0" w:color="auto"/>
            <w:left w:val="none" w:sz="0" w:space="0" w:color="auto"/>
            <w:bottom w:val="none" w:sz="0" w:space="0" w:color="auto"/>
            <w:right w:val="none" w:sz="0" w:space="0" w:color="auto"/>
          </w:divBdr>
        </w:div>
        <w:div w:id="983389765">
          <w:marLeft w:val="0"/>
          <w:marRight w:val="0"/>
          <w:marTop w:val="120"/>
          <w:marBottom w:val="0"/>
          <w:divBdr>
            <w:top w:val="none" w:sz="0" w:space="0" w:color="auto"/>
            <w:left w:val="none" w:sz="0" w:space="0" w:color="auto"/>
            <w:bottom w:val="none" w:sz="0" w:space="0" w:color="auto"/>
            <w:right w:val="none" w:sz="0" w:space="0" w:color="auto"/>
          </w:divBdr>
        </w:div>
      </w:divsChild>
    </w:div>
    <w:div w:id="971399676">
      <w:bodyDiv w:val="1"/>
      <w:marLeft w:val="0"/>
      <w:marRight w:val="0"/>
      <w:marTop w:val="0"/>
      <w:marBottom w:val="0"/>
      <w:divBdr>
        <w:top w:val="none" w:sz="0" w:space="0" w:color="auto"/>
        <w:left w:val="none" w:sz="0" w:space="0" w:color="auto"/>
        <w:bottom w:val="none" w:sz="0" w:space="0" w:color="auto"/>
        <w:right w:val="none" w:sz="0" w:space="0" w:color="auto"/>
      </w:divBdr>
      <w:divsChild>
        <w:div w:id="1909921471">
          <w:marLeft w:val="0"/>
          <w:marRight w:val="0"/>
          <w:marTop w:val="120"/>
          <w:marBottom w:val="0"/>
          <w:divBdr>
            <w:top w:val="none" w:sz="0" w:space="0" w:color="auto"/>
            <w:left w:val="none" w:sz="0" w:space="0" w:color="auto"/>
            <w:bottom w:val="none" w:sz="0" w:space="0" w:color="auto"/>
            <w:right w:val="none" w:sz="0" w:space="0" w:color="auto"/>
          </w:divBdr>
        </w:div>
        <w:div w:id="1959406336">
          <w:marLeft w:val="0"/>
          <w:marRight w:val="0"/>
          <w:marTop w:val="120"/>
          <w:marBottom w:val="0"/>
          <w:divBdr>
            <w:top w:val="none" w:sz="0" w:space="0" w:color="auto"/>
            <w:left w:val="none" w:sz="0" w:space="0" w:color="auto"/>
            <w:bottom w:val="none" w:sz="0" w:space="0" w:color="auto"/>
            <w:right w:val="none" w:sz="0" w:space="0" w:color="auto"/>
          </w:divBdr>
        </w:div>
        <w:div w:id="1292590797">
          <w:marLeft w:val="0"/>
          <w:marRight w:val="0"/>
          <w:marTop w:val="120"/>
          <w:marBottom w:val="0"/>
          <w:divBdr>
            <w:top w:val="none" w:sz="0" w:space="0" w:color="auto"/>
            <w:left w:val="none" w:sz="0" w:space="0" w:color="auto"/>
            <w:bottom w:val="none" w:sz="0" w:space="0" w:color="auto"/>
            <w:right w:val="none" w:sz="0" w:space="0" w:color="auto"/>
          </w:divBdr>
        </w:div>
        <w:div w:id="995180650">
          <w:marLeft w:val="0"/>
          <w:marRight w:val="0"/>
          <w:marTop w:val="120"/>
          <w:marBottom w:val="0"/>
          <w:divBdr>
            <w:top w:val="none" w:sz="0" w:space="0" w:color="auto"/>
            <w:left w:val="none" w:sz="0" w:space="0" w:color="auto"/>
            <w:bottom w:val="none" w:sz="0" w:space="0" w:color="auto"/>
            <w:right w:val="none" w:sz="0" w:space="0" w:color="auto"/>
          </w:divBdr>
        </w:div>
        <w:div w:id="1611354102">
          <w:marLeft w:val="0"/>
          <w:marRight w:val="0"/>
          <w:marTop w:val="120"/>
          <w:marBottom w:val="0"/>
          <w:divBdr>
            <w:top w:val="none" w:sz="0" w:space="0" w:color="auto"/>
            <w:left w:val="none" w:sz="0" w:space="0" w:color="auto"/>
            <w:bottom w:val="none" w:sz="0" w:space="0" w:color="auto"/>
            <w:right w:val="none" w:sz="0" w:space="0" w:color="auto"/>
          </w:divBdr>
        </w:div>
        <w:div w:id="2014868918">
          <w:marLeft w:val="0"/>
          <w:marRight w:val="0"/>
          <w:marTop w:val="120"/>
          <w:marBottom w:val="0"/>
          <w:divBdr>
            <w:top w:val="none" w:sz="0" w:space="0" w:color="auto"/>
            <w:left w:val="none" w:sz="0" w:space="0" w:color="auto"/>
            <w:bottom w:val="none" w:sz="0" w:space="0" w:color="auto"/>
            <w:right w:val="none" w:sz="0" w:space="0" w:color="auto"/>
          </w:divBdr>
        </w:div>
        <w:div w:id="88815841">
          <w:marLeft w:val="0"/>
          <w:marRight w:val="0"/>
          <w:marTop w:val="120"/>
          <w:marBottom w:val="0"/>
          <w:divBdr>
            <w:top w:val="none" w:sz="0" w:space="0" w:color="auto"/>
            <w:left w:val="none" w:sz="0" w:space="0" w:color="auto"/>
            <w:bottom w:val="none" w:sz="0" w:space="0" w:color="auto"/>
            <w:right w:val="none" w:sz="0" w:space="0" w:color="auto"/>
          </w:divBdr>
        </w:div>
      </w:divsChild>
    </w:div>
    <w:div w:id="971786025">
      <w:bodyDiv w:val="1"/>
      <w:marLeft w:val="0"/>
      <w:marRight w:val="0"/>
      <w:marTop w:val="0"/>
      <w:marBottom w:val="0"/>
      <w:divBdr>
        <w:top w:val="none" w:sz="0" w:space="0" w:color="auto"/>
        <w:left w:val="none" w:sz="0" w:space="0" w:color="auto"/>
        <w:bottom w:val="none" w:sz="0" w:space="0" w:color="auto"/>
        <w:right w:val="none" w:sz="0" w:space="0" w:color="auto"/>
      </w:divBdr>
    </w:div>
    <w:div w:id="971903862">
      <w:bodyDiv w:val="1"/>
      <w:marLeft w:val="0"/>
      <w:marRight w:val="0"/>
      <w:marTop w:val="0"/>
      <w:marBottom w:val="0"/>
      <w:divBdr>
        <w:top w:val="none" w:sz="0" w:space="0" w:color="auto"/>
        <w:left w:val="none" w:sz="0" w:space="0" w:color="auto"/>
        <w:bottom w:val="none" w:sz="0" w:space="0" w:color="auto"/>
        <w:right w:val="none" w:sz="0" w:space="0" w:color="auto"/>
      </w:divBdr>
      <w:divsChild>
        <w:div w:id="1751190463">
          <w:marLeft w:val="0"/>
          <w:marRight w:val="0"/>
          <w:marTop w:val="120"/>
          <w:marBottom w:val="0"/>
          <w:divBdr>
            <w:top w:val="none" w:sz="0" w:space="0" w:color="auto"/>
            <w:left w:val="none" w:sz="0" w:space="0" w:color="auto"/>
            <w:bottom w:val="none" w:sz="0" w:space="0" w:color="auto"/>
            <w:right w:val="none" w:sz="0" w:space="0" w:color="auto"/>
          </w:divBdr>
        </w:div>
      </w:divsChild>
    </w:div>
    <w:div w:id="972060372">
      <w:bodyDiv w:val="1"/>
      <w:marLeft w:val="0"/>
      <w:marRight w:val="0"/>
      <w:marTop w:val="0"/>
      <w:marBottom w:val="0"/>
      <w:divBdr>
        <w:top w:val="none" w:sz="0" w:space="0" w:color="auto"/>
        <w:left w:val="none" w:sz="0" w:space="0" w:color="auto"/>
        <w:bottom w:val="none" w:sz="0" w:space="0" w:color="auto"/>
        <w:right w:val="none" w:sz="0" w:space="0" w:color="auto"/>
      </w:divBdr>
      <w:divsChild>
        <w:div w:id="1351492979">
          <w:marLeft w:val="0"/>
          <w:marRight w:val="0"/>
          <w:marTop w:val="120"/>
          <w:marBottom w:val="0"/>
          <w:divBdr>
            <w:top w:val="none" w:sz="0" w:space="0" w:color="auto"/>
            <w:left w:val="none" w:sz="0" w:space="0" w:color="auto"/>
            <w:bottom w:val="none" w:sz="0" w:space="0" w:color="auto"/>
            <w:right w:val="none" w:sz="0" w:space="0" w:color="auto"/>
          </w:divBdr>
        </w:div>
      </w:divsChild>
    </w:div>
    <w:div w:id="972367039">
      <w:bodyDiv w:val="1"/>
      <w:marLeft w:val="0"/>
      <w:marRight w:val="0"/>
      <w:marTop w:val="0"/>
      <w:marBottom w:val="0"/>
      <w:divBdr>
        <w:top w:val="none" w:sz="0" w:space="0" w:color="auto"/>
        <w:left w:val="none" w:sz="0" w:space="0" w:color="auto"/>
        <w:bottom w:val="none" w:sz="0" w:space="0" w:color="auto"/>
        <w:right w:val="none" w:sz="0" w:space="0" w:color="auto"/>
      </w:divBdr>
      <w:divsChild>
        <w:div w:id="164517195">
          <w:marLeft w:val="0"/>
          <w:marRight w:val="0"/>
          <w:marTop w:val="0"/>
          <w:marBottom w:val="0"/>
          <w:divBdr>
            <w:top w:val="none" w:sz="0" w:space="0" w:color="auto"/>
            <w:left w:val="none" w:sz="0" w:space="0" w:color="auto"/>
            <w:bottom w:val="none" w:sz="0" w:space="0" w:color="auto"/>
            <w:right w:val="none" w:sz="0" w:space="0" w:color="auto"/>
          </w:divBdr>
          <w:divsChild>
            <w:div w:id="6497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5063">
      <w:bodyDiv w:val="1"/>
      <w:marLeft w:val="0"/>
      <w:marRight w:val="0"/>
      <w:marTop w:val="0"/>
      <w:marBottom w:val="0"/>
      <w:divBdr>
        <w:top w:val="none" w:sz="0" w:space="0" w:color="auto"/>
        <w:left w:val="none" w:sz="0" w:space="0" w:color="auto"/>
        <w:bottom w:val="none" w:sz="0" w:space="0" w:color="auto"/>
        <w:right w:val="none" w:sz="0" w:space="0" w:color="auto"/>
      </w:divBdr>
    </w:div>
    <w:div w:id="973829596">
      <w:bodyDiv w:val="1"/>
      <w:marLeft w:val="0"/>
      <w:marRight w:val="0"/>
      <w:marTop w:val="0"/>
      <w:marBottom w:val="0"/>
      <w:divBdr>
        <w:top w:val="none" w:sz="0" w:space="0" w:color="auto"/>
        <w:left w:val="none" w:sz="0" w:space="0" w:color="auto"/>
        <w:bottom w:val="none" w:sz="0" w:space="0" w:color="auto"/>
        <w:right w:val="none" w:sz="0" w:space="0" w:color="auto"/>
      </w:divBdr>
    </w:div>
    <w:div w:id="975256876">
      <w:bodyDiv w:val="1"/>
      <w:marLeft w:val="0"/>
      <w:marRight w:val="0"/>
      <w:marTop w:val="0"/>
      <w:marBottom w:val="0"/>
      <w:divBdr>
        <w:top w:val="none" w:sz="0" w:space="0" w:color="auto"/>
        <w:left w:val="none" w:sz="0" w:space="0" w:color="auto"/>
        <w:bottom w:val="none" w:sz="0" w:space="0" w:color="auto"/>
        <w:right w:val="none" w:sz="0" w:space="0" w:color="auto"/>
      </w:divBdr>
      <w:divsChild>
        <w:div w:id="107505996">
          <w:marLeft w:val="0"/>
          <w:marRight w:val="0"/>
          <w:marTop w:val="120"/>
          <w:marBottom w:val="0"/>
          <w:divBdr>
            <w:top w:val="none" w:sz="0" w:space="0" w:color="auto"/>
            <w:left w:val="none" w:sz="0" w:space="0" w:color="auto"/>
            <w:bottom w:val="none" w:sz="0" w:space="0" w:color="auto"/>
            <w:right w:val="none" w:sz="0" w:space="0" w:color="auto"/>
          </w:divBdr>
        </w:div>
      </w:divsChild>
    </w:div>
    <w:div w:id="976109960">
      <w:bodyDiv w:val="1"/>
      <w:marLeft w:val="0"/>
      <w:marRight w:val="0"/>
      <w:marTop w:val="0"/>
      <w:marBottom w:val="0"/>
      <w:divBdr>
        <w:top w:val="none" w:sz="0" w:space="0" w:color="auto"/>
        <w:left w:val="none" w:sz="0" w:space="0" w:color="auto"/>
        <w:bottom w:val="none" w:sz="0" w:space="0" w:color="auto"/>
        <w:right w:val="none" w:sz="0" w:space="0" w:color="auto"/>
      </w:divBdr>
      <w:divsChild>
        <w:div w:id="1989089670">
          <w:marLeft w:val="0"/>
          <w:marRight w:val="0"/>
          <w:marTop w:val="120"/>
          <w:marBottom w:val="0"/>
          <w:divBdr>
            <w:top w:val="none" w:sz="0" w:space="0" w:color="auto"/>
            <w:left w:val="none" w:sz="0" w:space="0" w:color="auto"/>
            <w:bottom w:val="none" w:sz="0" w:space="0" w:color="auto"/>
            <w:right w:val="none" w:sz="0" w:space="0" w:color="auto"/>
          </w:divBdr>
        </w:div>
      </w:divsChild>
    </w:div>
    <w:div w:id="976185914">
      <w:bodyDiv w:val="1"/>
      <w:marLeft w:val="0"/>
      <w:marRight w:val="0"/>
      <w:marTop w:val="0"/>
      <w:marBottom w:val="0"/>
      <w:divBdr>
        <w:top w:val="none" w:sz="0" w:space="0" w:color="auto"/>
        <w:left w:val="none" w:sz="0" w:space="0" w:color="auto"/>
        <w:bottom w:val="none" w:sz="0" w:space="0" w:color="auto"/>
        <w:right w:val="none" w:sz="0" w:space="0" w:color="auto"/>
      </w:divBdr>
      <w:divsChild>
        <w:div w:id="403918334">
          <w:marLeft w:val="0"/>
          <w:marRight w:val="0"/>
          <w:marTop w:val="120"/>
          <w:marBottom w:val="0"/>
          <w:divBdr>
            <w:top w:val="none" w:sz="0" w:space="0" w:color="auto"/>
            <w:left w:val="none" w:sz="0" w:space="0" w:color="auto"/>
            <w:bottom w:val="none" w:sz="0" w:space="0" w:color="auto"/>
            <w:right w:val="none" w:sz="0" w:space="0" w:color="auto"/>
          </w:divBdr>
        </w:div>
      </w:divsChild>
    </w:div>
    <w:div w:id="977497687">
      <w:bodyDiv w:val="1"/>
      <w:marLeft w:val="0"/>
      <w:marRight w:val="0"/>
      <w:marTop w:val="0"/>
      <w:marBottom w:val="0"/>
      <w:divBdr>
        <w:top w:val="none" w:sz="0" w:space="0" w:color="auto"/>
        <w:left w:val="none" w:sz="0" w:space="0" w:color="auto"/>
        <w:bottom w:val="none" w:sz="0" w:space="0" w:color="auto"/>
        <w:right w:val="none" w:sz="0" w:space="0" w:color="auto"/>
      </w:divBdr>
      <w:divsChild>
        <w:div w:id="2108234388">
          <w:marLeft w:val="0"/>
          <w:marRight w:val="0"/>
          <w:marTop w:val="0"/>
          <w:marBottom w:val="0"/>
          <w:divBdr>
            <w:top w:val="none" w:sz="0" w:space="0" w:color="auto"/>
            <w:left w:val="none" w:sz="0" w:space="0" w:color="auto"/>
            <w:bottom w:val="none" w:sz="0" w:space="0" w:color="auto"/>
            <w:right w:val="none" w:sz="0" w:space="0" w:color="auto"/>
          </w:divBdr>
          <w:divsChild>
            <w:div w:id="16018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4578">
      <w:bodyDiv w:val="1"/>
      <w:marLeft w:val="0"/>
      <w:marRight w:val="0"/>
      <w:marTop w:val="0"/>
      <w:marBottom w:val="0"/>
      <w:divBdr>
        <w:top w:val="none" w:sz="0" w:space="0" w:color="auto"/>
        <w:left w:val="none" w:sz="0" w:space="0" w:color="auto"/>
        <w:bottom w:val="none" w:sz="0" w:space="0" w:color="auto"/>
        <w:right w:val="none" w:sz="0" w:space="0" w:color="auto"/>
      </w:divBdr>
      <w:divsChild>
        <w:div w:id="1320380854">
          <w:marLeft w:val="0"/>
          <w:marRight w:val="0"/>
          <w:marTop w:val="120"/>
          <w:marBottom w:val="0"/>
          <w:divBdr>
            <w:top w:val="none" w:sz="0" w:space="0" w:color="auto"/>
            <w:left w:val="none" w:sz="0" w:space="0" w:color="auto"/>
            <w:bottom w:val="none" w:sz="0" w:space="0" w:color="auto"/>
            <w:right w:val="none" w:sz="0" w:space="0" w:color="auto"/>
          </w:divBdr>
        </w:div>
        <w:div w:id="1132215626">
          <w:marLeft w:val="0"/>
          <w:marRight w:val="0"/>
          <w:marTop w:val="120"/>
          <w:marBottom w:val="0"/>
          <w:divBdr>
            <w:top w:val="none" w:sz="0" w:space="0" w:color="auto"/>
            <w:left w:val="none" w:sz="0" w:space="0" w:color="auto"/>
            <w:bottom w:val="none" w:sz="0" w:space="0" w:color="auto"/>
            <w:right w:val="none" w:sz="0" w:space="0" w:color="auto"/>
          </w:divBdr>
        </w:div>
        <w:div w:id="160630950">
          <w:marLeft w:val="0"/>
          <w:marRight w:val="0"/>
          <w:marTop w:val="120"/>
          <w:marBottom w:val="0"/>
          <w:divBdr>
            <w:top w:val="none" w:sz="0" w:space="0" w:color="auto"/>
            <w:left w:val="none" w:sz="0" w:space="0" w:color="auto"/>
            <w:bottom w:val="none" w:sz="0" w:space="0" w:color="auto"/>
            <w:right w:val="none" w:sz="0" w:space="0" w:color="auto"/>
          </w:divBdr>
        </w:div>
        <w:div w:id="185218473">
          <w:marLeft w:val="0"/>
          <w:marRight w:val="0"/>
          <w:marTop w:val="120"/>
          <w:marBottom w:val="0"/>
          <w:divBdr>
            <w:top w:val="none" w:sz="0" w:space="0" w:color="auto"/>
            <w:left w:val="none" w:sz="0" w:space="0" w:color="auto"/>
            <w:bottom w:val="none" w:sz="0" w:space="0" w:color="auto"/>
            <w:right w:val="none" w:sz="0" w:space="0" w:color="auto"/>
          </w:divBdr>
        </w:div>
      </w:divsChild>
    </w:div>
    <w:div w:id="979848417">
      <w:bodyDiv w:val="1"/>
      <w:marLeft w:val="0"/>
      <w:marRight w:val="0"/>
      <w:marTop w:val="0"/>
      <w:marBottom w:val="0"/>
      <w:divBdr>
        <w:top w:val="none" w:sz="0" w:space="0" w:color="auto"/>
        <w:left w:val="none" w:sz="0" w:space="0" w:color="auto"/>
        <w:bottom w:val="none" w:sz="0" w:space="0" w:color="auto"/>
        <w:right w:val="none" w:sz="0" w:space="0" w:color="auto"/>
      </w:divBdr>
    </w:div>
    <w:div w:id="981276509">
      <w:bodyDiv w:val="1"/>
      <w:marLeft w:val="0"/>
      <w:marRight w:val="0"/>
      <w:marTop w:val="0"/>
      <w:marBottom w:val="0"/>
      <w:divBdr>
        <w:top w:val="none" w:sz="0" w:space="0" w:color="auto"/>
        <w:left w:val="none" w:sz="0" w:space="0" w:color="auto"/>
        <w:bottom w:val="none" w:sz="0" w:space="0" w:color="auto"/>
        <w:right w:val="none" w:sz="0" w:space="0" w:color="auto"/>
      </w:divBdr>
      <w:divsChild>
        <w:div w:id="743722364">
          <w:marLeft w:val="0"/>
          <w:marRight w:val="0"/>
          <w:marTop w:val="120"/>
          <w:marBottom w:val="0"/>
          <w:divBdr>
            <w:top w:val="none" w:sz="0" w:space="0" w:color="auto"/>
            <w:left w:val="none" w:sz="0" w:space="0" w:color="auto"/>
            <w:bottom w:val="none" w:sz="0" w:space="0" w:color="auto"/>
            <w:right w:val="none" w:sz="0" w:space="0" w:color="auto"/>
          </w:divBdr>
        </w:div>
      </w:divsChild>
    </w:div>
    <w:div w:id="981423134">
      <w:bodyDiv w:val="1"/>
      <w:marLeft w:val="0"/>
      <w:marRight w:val="0"/>
      <w:marTop w:val="0"/>
      <w:marBottom w:val="0"/>
      <w:divBdr>
        <w:top w:val="none" w:sz="0" w:space="0" w:color="auto"/>
        <w:left w:val="none" w:sz="0" w:space="0" w:color="auto"/>
        <w:bottom w:val="none" w:sz="0" w:space="0" w:color="auto"/>
        <w:right w:val="none" w:sz="0" w:space="0" w:color="auto"/>
      </w:divBdr>
      <w:divsChild>
        <w:div w:id="1824740303">
          <w:marLeft w:val="0"/>
          <w:marRight w:val="0"/>
          <w:marTop w:val="120"/>
          <w:marBottom w:val="0"/>
          <w:divBdr>
            <w:top w:val="none" w:sz="0" w:space="0" w:color="auto"/>
            <w:left w:val="none" w:sz="0" w:space="0" w:color="auto"/>
            <w:bottom w:val="none" w:sz="0" w:space="0" w:color="auto"/>
            <w:right w:val="none" w:sz="0" w:space="0" w:color="auto"/>
          </w:divBdr>
        </w:div>
      </w:divsChild>
    </w:div>
    <w:div w:id="981545023">
      <w:bodyDiv w:val="1"/>
      <w:marLeft w:val="0"/>
      <w:marRight w:val="0"/>
      <w:marTop w:val="0"/>
      <w:marBottom w:val="0"/>
      <w:divBdr>
        <w:top w:val="none" w:sz="0" w:space="0" w:color="auto"/>
        <w:left w:val="none" w:sz="0" w:space="0" w:color="auto"/>
        <w:bottom w:val="none" w:sz="0" w:space="0" w:color="auto"/>
        <w:right w:val="none" w:sz="0" w:space="0" w:color="auto"/>
      </w:divBdr>
    </w:div>
    <w:div w:id="982395914">
      <w:bodyDiv w:val="1"/>
      <w:marLeft w:val="0"/>
      <w:marRight w:val="0"/>
      <w:marTop w:val="0"/>
      <w:marBottom w:val="0"/>
      <w:divBdr>
        <w:top w:val="none" w:sz="0" w:space="0" w:color="auto"/>
        <w:left w:val="none" w:sz="0" w:space="0" w:color="auto"/>
        <w:bottom w:val="none" w:sz="0" w:space="0" w:color="auto"/>
        <w:right w:val="none" w:sz="0" w:space="0" w:color="auto"/>
      </w:divBdr>
      <w:divsChild>
        <w:div w:id="1086615434">
          <w:marLeft w:val="0"/>
          <w:marRight w:val="0"/>
          <w:marTop w:val="120"/>
          <w:marBottom w:val="0"/>
          <w:divBdr>
            <w:top w:val="none" w:sz="0" w:space="0" w:color="auto"/>
            <w:left w:val="none" w:sz="0" w:space="0" w:color="auto"/>
            <w:bottom w:val="none" w:sz="0" w:space="0" w:color="auto"/>
            <w:right w:val="none" w:sz="0" w:space="0" w:color="auto"/>
          </w:divBdr>
        </w:div>
      </w:divsChild>
    </w:div>
    <w:div w:id="982396041">
      <w:bodyDiv w:val="1"/>
      <w:marLeft w:val="0"/>
      <w:marRight w:val="0"/>
      <w:marTop w:val="0"/>
      <w:marBottom w:val="0"/>
      <w:divBdr>
        <w:top w:val="none" w:sz="0" w:space="0" w:color="auto"/>
        <w:left w:val="none" w:sz="0" w:space="0" w:color="auto"/>
        <w:bottom w:val="none" w:sz="0" w:space="0" w:color="auto"/>
        <w:right w:val="none" w:sz="0" w:space="0" w:color="auto"/>
      </w:divBdr>
      <w:divsChild>
        <w:div w:id="2020737456">
          <w:marLeft w:val="0"/>
          <w:marRight w:val="0"/>
          <w:marTop w:val="120"/>
          <w:marBottom w:val="0"/>
          <w:divBdr>
            <w:top w:val="none" w:sz="0" w:space="0" w:color="auto"/>
            <w:left w:val="none" w:sz="0" w:space="0" w:color="auto"/>
            <w:bottom w:val="none" w:sz="0" w:space="0" w:color="auto"/>
            <w:right w:val="none" w:sz="0" w:space="0" w:color="auto"/>
          </w:divBdr>
        </w:div>
      </w:divsChild>
    </w:div>
    <w:div w:id="982853685">
      <w:bodyDiv w:val="1"/>
      <w:marLeft w:val="0"/>
      <w:marRight w:val="0"/>
      <w:marTop w:val="0"/>
      <w:marBottom w:val="0"/>
      <w:divBdr>
        <w:top w:val="none" w:sz="0" w:space="0" w:color="auto"/>
        <w:left w:val="none" w:sz="0" w:space="0" w:color="auto"/>
        <w:bottom w:val="none" w:sz="0" w:space="0" w:color="auto"/>
        <w:right w:val="none" w:sz="0" w:space="0" w:color="auto"/>
      </w:divBdr>
      <w:divsChild>
        <w:div w:id="1420178704">
          <w:marLeft w:val="0"/>
          <w:marRight w:val="0"/>
          <w:marTop w:val="120"/>
          <w:marBottom w:val="0"/>
          <w:divBdr>
            <w:top w:val="none" w:sz="0" w:space="0" w:color="auto"/>
            <w:left w:val="none" w:sz="0" w:space="0" w:color="auto"/>
            <w:bottom w:val="none" w:sz="0" w:space="0" w:color="auto"/>
            <w:right w:val="none" w:sz="0" w:space="0" w:color="auto"/>
          </w:divBdr>
        </w:div>
        <w:div w:id="1206916855">
          <w:marLeft w:val="0"/>
          <w:marRight w:val="0"/>
          <w:marTop w:val="120"/>
          <w:marBottom w:val="0"/>
          <w:divBdr>
            <w:top w:val="none" w:sz="0" w:space="0" w:color="auto"/>
            <w:left w:val="none" w:sz="0" w:space="0" w:color="auto"/>
            <w:bottom w:val="none" w:sz="0" w:space="0" w:color="auto"/>
            <w:right w:val="none" w:sz="0" w:space="0" w:color="auto"/>
          </w:divBdr>
        </w:div>
        <w:div w:id="1192108240">
          <w:marLeft w:val="0"/>
          <w:marRight w:val="0"/>
          <w:marTop w:val="120"/>
          <w:marBottom w:val="0"/>
          <w:divBdr>
            <w:top w:val="none" w:sz="0" w:space="0" w:color="auto"/>
            <w:left w:val="none" w:sz="0" w:space="0" w:color="auto"/>
            <w:bottom w:val="none" w:sz="0" w:space="0" w:color="auto"/>
            <w:right w:val="none" w:sz="0" w:space="0" w:color="auto"/>
          </w:divBdr>
        </w:div>
        <w:div w:id="1784035941">
          <w:marLeft w:val="0"/>
          <w:marRight w:val="0"/>
          <w:marTop w:val="120"/>
          <w:marBottom w:val="0"/>
          <w:divBdr>
            <w:top w:val="none" w:sz="0" w:space="0" w:color="auto"/>
            <w:left w:val="none" w:sz="0" w:space="0" w:color="auto"/>
            <w:bottom w:val="none" w:sz="0" w:space="0" w:color="auto"/>
            <w:right w:val="none" w:sz="0" w:space="0" w:color="auto"/>
          </w:divBdr>
        </w:div>
        <w:div w:id="988481618">
          <w:marLeft w:val="0"/>
          <w:marRight w:val="0"/>
          <w:marTop w:val="120"/>
          <w:marBottom w:val="0"/>
          <w:divBdr>
            <w:top w:val="none" w:sz="0" w:space="0" w:color="auto"/>
            <w:left w:val="none" w:sz="0" w:space="0" w:color="auto"/>
            <w:bottom w:val="none" w:sz="0" w:space="0" w:color="auto"/>
            <w:right w:val="none" w:sz="0" w:space="0" w:color="auto"/>
          </w:divBdr>
        </w:div>
        <w:div w:id="758717887">
          <w:marLeft w:val="0"/>
          <w:marRight w:val="0"/>
          <w:marTop w:val="120"/>
          <w:marBottom w:val="0"/>
          <w:divBdr>
            <w:top w:val="none" w:sz="0" w:space="0" w:color="auto"/>
            <w:left w:val="none" w:sz="0" w:space="0" w:color="auto"/>
            <w:bottom w:val="none" w:sz="0" w:space="0" w:color="auto"/>
            <w:right w:val="none" w:sz="0" w:space="0" w:color="auto"/>
          </w:divBdr>
        </w:div>
        <w:div w:id="1968970313">
          <w:marLeft w:val="0"/>
          <w:marRight w:val="0"/>
          <w:marTop w:val="120"/>
          <w:marBottom w:val="0"/>
          <w:divBdr>
            <w:top w:val="none" w:sz="0" w:space="0" w:color="auto"/>
            <w:left w:val="none" w:sz="0" w:space="0" w:color="auto"/>
            <w:bottom w:val="none" w:sz="0" w:space="0" w:color="auto"/>
            <w:right w:val="none" w:sz="0" w:space="0" w:color="auto"/>
          </w:divBdr>
        </w:div>
        <w:div w:id="303315026">
          <w:marLeft w:val="0"/>
          <w:marRight w:val="0"/>
          <w:marTop w:val="120"/>
          <w:marBottom w:val="0"/>
          <w:divBdr>
            <w:top w:val="none" w:sz="0" w:space="0" w:color="auto"/>
            <w:left w:val="none" w:sz="0" w:space="0" w:color="auto"/>
            <w:bottom w:val="none" w:sz="0" w:space="0" w:color="auto"/>
            <w:right w:val="none" w:sz="0" w:space="0" w:color="auto"/>
          </w:divBdr>
        </w:div>
      </w:divsChild>
    </w:div>
    <w:div w:id="983042920">
      <w:bodyDiv w:val="1"/>
      <w:marLeft w:val="0"/>
      <w:marRight w:val="0"/>
      <w:marTop w:val="0"/>
      <w:marBottom w:val="0"/>
      <w:divBdr>
        <w:top w:val="none" w:sz="0" w:space="0" w:color="auto"/>
        <w:left w:val="none" w:sz="0" w:space="0" w:color="auto"/>
        <w:bottom w:val="none" w:sz="0" w:space="0" w:color="auto"/>
        <w:right w:val="none" w:sz="0" w:space="0" w:color="auto"/>
      </w:divBdr>
      <w:divsChild>
        <w:div w:id="727725295">
          <w:marLeft w:val="0"/>
          <w:marRight w:val="0"/>
          <w:marTop w:val="120"/>
          <w:marBottom w:val="0"/>
          <w:divBdr>
            <w:top w:val="none" w:sz="0" w:space="0" w:color="auto"/>
            <w:left w:val="none" w:sz="0" w:space="0" w:color="auto"/>
            <w:bottom w:val="none" w:sz="0" w:space="0" w:color="auto"/>
            <w:right w:val="none" w:sz="0" w:space="0" w:color="auto"/>
          </w:divBdr>
        </w:div>
      </w:divsChild>
    </w:div>
    <w:div w:id="983509981">
      <w:bodyDiv w:val="1"/>
      <w:marLeft w:val="0"/>
      <w:marRight w:val="0"/>
      <w:marTop w:val="0"/>
      <w:marBottom w:val="0"/>
      <w:divBdr>
        <w:top w:val="none" w:sz="0" w:space="0" w:color="auto"/>
        <w:left w:val="none" w:sz="0" w:space="0" w:color="auto"/>
        <w:bottom w:val="none" w:sz="0" w:space="0" w:color="auto"/>
        <w:right w:val="none" w:sz="0" w:space="0" w:color="auto"/>
      </w:divBdr>
      <w:divsChild>
        <w:div w:id="380400756">
          <w:marLeft w:val="0"/>
          <w:marRight w:val="0"/>
          <w:marTop w:val="0"/>
          <w:marBottom w:val="0"/>
          <w:divBdr>
            <w:top w:val="none" w:sz="0" w:space="0" w:color="auto"/>
            <w:left w:val="none" w:sz="0" w:space="0" w:color="auto"/>
            <w:bottom w:val="none" w:sz="0" w:space="0" w:color="auto"/>
            <w:right w:val="none" w:sz="0" w:space="0" w:color="auto"/>
          </w:divBdr>
          <w:divsChild>
            <w:div w:id="2096433984">
              <w:marLeft w:val="0"/>
              <w:marRight w:val="0"/>
              <w:marTop w:val="0"/>
              <w:marBottom w:val="0"/>
              <w:divBdr>
                <w:top w:val="none" w:sz="0" w:space="0" w:color="auto"/>
                <w:left w:val="none" w:sz="0" w:space="0" w:color="auto"/>
                <w:bottom w:val="none" w:sz="0" w:space="0" w:color="auto"/>
                <w:right w:val="none" w:sz="0" w:space="0" w:color="auto"/>
              </w:divBdr>
            </w:div>
          </w:divsChild>
        </w:div>
        <w:div w:id="513346909">
          <w:marLeft w:val="0"/>
          <w:marRight w:val="0"/>
          <w:marTop w:val="0"/>
          <w:marBottom w:val="0"/>
          <w:divBdr>
            <w:top w:val="none" w:sz="0" w:space="0" w:color="auto"/>
            <w:left w:val="none" w:sz="0" w:space="0" w:color="auto"/>
            <w:bottom w:val="none" w:sz="0" w:space="0" w:color="auto"/>
            <w:right w:val="none" w:sz="0" w:space="0" w:color="auto"/>
          </w:divBdr>
          <w:divsChild>
            <w:div w:id="17596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9274">
      <w:bodyDiv w:val="1"/>
      <w:marLeft w:val="0"/>
      <w:marRight w:val="0"/>
      <w:marTop w:val="0"/>
      <w:marBottom w:val="0"/>
      <w:divBdr>
        <w:top w:val="none" w:sz="0" w:space="0" w:color="auto"/>
        <w:left w:val="none" w:sz="0" w:space="0" w:color="auto"/>
        <w:bottom w:val="none" w:sz="0" w:space="0" w:color="auto"/>
        <w:right w:val="none" w:sz="0" w:space="0" w:color="auto"/>
      </w:divBdr>
      <w:divsChild>
        <w:div w:id="1102995790">
          <w:marLeft w:val="0"/>
          <w:marRight w:val="0"/>
          <w:marTop w:val="120"/>
          <w:marBottom w:val="0"/>
          <w:divBdr>
            <w:top w:val="none" w:sz="0" w:space="0" w:color="auto"/>
            <w:left w:val="none" w:sz="0" w:space="0" w:color="auto"/>
            <w:bottom w:val="none" w:sz="0" w:space="0" w:color="auto"/>
            <w:right w:val="none" w:sz="0" w:space="0" w:color="auto"/>
          </w:divBdr>
        </w:div>
        <w:div w:id="540283273">
          <w:marLeft w:val="0"/>
          <w:marRight w:val="0"/>
          <w:marTop w:val="120"/>
          <w:marBottom w:val="0"/>
          <w:divBdr>
            <w:top w:val="none" w:sz="0" w:space="0" w:color="auto"/>
            <w:left w:val="none" w:sz="0" w:space="0" w:color="auto"/>
            <w:bottom w:val="none" w:sz="0" w:space="0" w:color="auto"/>
            <w:right w:val="none" w:sz="0" w:space="0" w:color="auto"/>
          </w:divBdr>
        </w:div>
      </w:divsChild>
    </w:div>
    <w:div w:id="984821158">
      <w:bodyDiv w:val="1"/>
      <w:marLeft w:val="0"/>
      <w:marRight w:val="0"/>
      <w:marTop w:val="0"/>
      <w:marBottom w:val="0"/>
      <w:divBdr>
        <w:top w:val="none" w:sz="0" w:space="0" w:color="auto"/>
        <w:left w:val="none" w:sz="0" w:space="0" w:color="auto"/>
        <w:bottom w:val="none" w:sz="0" w:space="0" w:color="auto"/>
        <w:right w:val="none" w:sz="0" w:space="0" w:color="auto"/>
      </w:divBdr>
    </w:div>
    <w:div w:id="984896404">
      <w:bodyDiv w:val="1"/>
      <w:marLeft w:val="0"/>
      <w:marRight w:val="0"/>
      <w:marTop w:val="0"/>
      <w:marBottom w:val="0"/>
      <w:divBdr>
        <w:top w:val="none" w:sz="0" w:space="0" w:color="auto"/>
        <w:left w:val="none" w:sz="0" w:space="0" w:color="auto"/>
        <w:bottom w:val="none" w:sz="0" w:space="0" w:color="auto"/>
        <w:right w:val="none" w:sz="0" w:space="0" w:color="auto"/>
      </w:divBdr>
    </w:div>
    <w:div w:id="985745483">
      <w:bodyDiv w:val="1"/>
      <w:marLeft w:val="0"/>
      <w:marRight w:val="0"/>
      <w:marTop w:val="0"/>
      <w:marBottom w:val="0"/>
      <w:divBdr>
        <w:top w:val="none" w:sz="0" w:space="0" w:color="auto"/>
        <w:left w:val="none" w:sz="0" w:space="0" w:color="auto"/>
        <w:bottom w:val="none" w:sz="0" w:space="0" w:color="auto"/>
        <w:right w:val="none" w:sz="0" w:space="0" w:color="auto"/>
      </w:divBdr>
      <w:divsChild>
        <w:div w:id="820586667">
          <w:marLeft w:val="0"/>
          <w:marRight w:val="0"/>
          <w:marTop w:val="0"/>
          <w:marBottom w:val="0"/>
          <w:divBdr>
            <w:top w:val="none" w:sz="0" w:space="0" w:color="auto"/>
            <w:left w:val="none" w:sz="0" w:space="0" w:color="auto"/>
            <w:bottom w:val="none" w:sz="0" w:space="0" w:color="auto"/>
            <w:right w:val="none" w:sz="0" w:space="0" w:color="auto"/>
          </w:divBdr>
          <w:divsChild>
            <w:div w:id="12052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2206">
      <w:bodyDiv w:val="1"/>
      <w:marLeft w:val="0"/>
      <w:marRight w:val="0"/>
      <w:marTop w:val="0"/>
      <w:marBottom w:val="0"/>
      <w:divBdr>
        <w:top w:val="none" w:sz="0" w:space="0" w:color="auto"/>
        <w:left w:val="none" w:sz="0" w:space="0" w:color="auto"/>
        <w:bottom w:val="none" w:sz="0" w:space="0" w:color="auto"/>
        <w:right w:val="none" w:sz="0" w:space="0" w:color="auto"/>
      </w:divBdr>
      <w:divsChild>
        <w:div w:id="139462641">
          <w:marLeft w:val="0"/>
          <w:marRight w:val="0"/>
          <w:marTop w:val="120"/>
          <w:marBottom w:val="0"/>
          <w:divBdr>
            <w:top w:val="none" w:sz="0" w:space="0" w:color="auto"/>
            <w:left w:val="none" w:sz="0" w:space="0" w:color="auto"/>
            <w:bottom w:val="none" w:sz="0" w:space="0" w:color="auto"/>
            <w:right w:val="none" w:sz="0" w:space="0" w:color="auto"/>
          </w:divBdr>
        </w:div>
      </w:divsChild>
    </w:div>
    <w:div w:id="987396166">
      <w:bodyDiv w:val="1"/>
      <w:marLeft w:val="0"/>
      <w:marRight w:val="0"/>
      <w:marTop w:val="0"/>
      <w:marBottom w:val="0"/>
      <w:divBdr>
        <w:top w:val="none" w:sz="0" w:space="0" w:color="auto"/>
        <w:left w:val="none" w:sz="0" w:space="0" w:color="auto"/>
        <w:bottom w:val="none" w:sz="0" w:space="0" w:color="auto"/>
        <w:right w:val="none" w:sz="0" w:space="0" w:color="auto"/>
      </w:divBdr>
      <w:divsChild>
        <w:div w:id="1475216769">
          <w:marLeft w:val="0"/>
          <w:marRight w:val="0"/>
          <w:marTop w:val="120"/>
          <w:marBottom w:val="0"/>
          <w:divBdr>
            <w:top w:val="none" w:sz="0" w:space="0" w:color="auto"/>
            <w:left w:val="none" w:sz="0" w:space="0" w:color="auto"/>
            <w:bottom w:val="none" w:sz="0" w:space="0" w:color="auto"/>
            <w:right w:val="none" w:sz="0" w:space="0" w:color="auto"/>
          </w:divBdr>
        </w:div>
      </w:divsChild>
    </w:div>
    <w:div w:id="989283146">
      <w:bodyDiv w:val="1"/>
      <w:marLeft w:val="0"/>
      <w:marRight w:val="0"/>
      <w:marTop w:val="0"/>
      <w:marBottom w:val="0"/>
      <w:divBdr>
        <w:top w:val="none" w:sz="0" w:space="0" w:color="auto"/>
        <w:left w:val="none" w:sz="0" w:space="0" w:color="auto"/>
        <w:bottom w:val="none" w:sz="0" w:space="0" w:color="auto"/>
        <w:right w:val="none" w:sz="0" w:space="0" w:color="auto"/>
      </w:divBdr>
      <w:divsChild>
        <w:div w:id="1083722387">
          <w:marLeft w:val="0"/>
          <w:marRight w:val="0"/>
          <w:marTop w:val="0"/>
          <w:marBottom w:val="0"/>
          <w:divBdr>
            <w:top w:val="none" w:sz="0" w:space="0" w:color="auto"/>
            <w:left w:val="none" w:sz="0" w:space="0" w:color="auto"/>
            <w:bottom w:val="none" w:sz="0" w:space="0" w:color="auto"/>
            <w:right w:val="none" w:sz="0" w:space="0" w:color="auto"/>
          </w:divBdr>
          <w:divsChild>
            <w:div w:id="143280982">
              <w:marLeft w:val="0"/>
              <w:marRight w:val="0"/>
              <w:marTop w:val="0"/>
              <w:marBottom w:val="0"/>
              <w:divBdr>
                <w:top w:val="none" w:sz="0" w:space="0" w:color="auto"/>
                <w:left w:val="none" w:sz="0" w:space="0" w:color="auto"/>
                <w:bottom w:val="none" w:sz="0" w:space="0" w:color="auto"/>
                <w:right w:val="none" w:sz="0" w:space="0" w:color="auto"/>
              </w:divBdr>
            </w:div>
          </w:divsChild>
        </w:div>
        <w:div w:id="870337713">
          <w:marLeft w:val="0"/>
          <w:marRight w:val="0"/>
          <w:marTop w:val="0"/>
          <w:marBottom w:val="0"/>
          <w:divBdr>
            <w:top w:val="none" w:sz="0" w:space="0" w:color="auto"/>
            <w:left w:val="none" w:sz="0" w:space="0" w:color="auto"/>
            <w:bottom w:val="none" w:sz="0" w:space="0" w:color="auto"/>
            <w:right w:val="none" w:sz="0" w:space="0" w:color="auto"/>
          </w:divBdr>
          <w:divsChild>
            <w:div w:id="19210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1089">
      <w:bodyDiv w:val="1"/>
      <w:marLeft w:val="0"/>
      <w:marRight w:val="0"/>
      <w:marTop w:val="0"/>
      <w:marBottom w:val="0"/>
      <w:divBdr>
        <w:top w:val="none" w:sz="0" w:space="0" w:color="auto"/>
        <w:left w:val="none" w:sz="0" w:space="0" w:color="auto"/>
        <w:bottom w:val="none" w:sz="0" w:space="0" w:color="auto"/>
        <w:right w:val="none" w:sz="0" w:space="0" w:color="auto"/>
      </w:divBdr>
      <w:divsChild>
        <w:div w:id="1993630892">
          <w:marLeft w:val="0"/>
          <w:marRight w:val="0"/>
          <w:marTop w:val="120"/>
          <w:marBottom w:val="0"/>
          <w:divBdr>
            <w:top w:val="none" w:sz="0" w:space="0" w:color="auto"/>
            <w:left w:val="none" w:sz="0" w:space="0" w:color="auto"/>
            <w:bottom w:val="none" w:sz="0" w:space="0" w:color="auto"/>
            <w:right w:val="none" w:sz="0" w:space="0" w:color="auto"/>
          </w:divBdr>
        </w:div>
      </w:divsChild>
    </w:div>
    <w:div w:id="990404559">
      <w:bodyDiv w:val="1"/>
      <w:marLeft w:val="0"/>
      <w:marRight w:val="0"/>
      <w:marTop w:val="0"/>
      <w:marBottom w:val="0"/>
      <w:divBdr>
        <w:top w:val="none" w:sz="0" w:space="0" w:color="auto"/>
        <w:left w:val="none" w:sz="0" w:space="0" w:color="auto"/>
        <w:bottom w:val="none" w:sz="0" w:space="0" w:color="auto"/>
        <w:right w:val="none" w:sz="0" w:space="0" w:color="auto"/>
      </w:divBdr>
      <w:divsChild>
        <w:div w:id="379474838">
          <w:marLeft w:val="0"/>
          <w:marRight w:val="0"/>
          <w:marTop w:val="120"/>
          <w:marBottom w:val="0"/>
          <w:divBdr>
            <w:top w:val="none" w:sz="0" w:space="0" w:color="auto"/>
            <w:left w:val="none" w:sz="0" w:space="0" w:color="auto"/>
            <w:bottom w:val="none" w:sz="0" w:space="0" w:color="auto"/>
            <w:right w:val="none" w:sz="0" w:space="0" w:color="auto"/>
          </w:divBdr>
        </w:div>
      </w:divsChild>
    </w:div>
    <w:div w:id="991059005">
      <w:bodyDiv w:val="1"/>
      <w:marLeft w:val="0"/>
      <w:marRight w:val="0"/>
      <w:marTop w:val="0"/>
      <w:marBottom w:val="0"/>
      <w:divBdr>
        <w:top w:val="none" w:sz="0" w:space="0" w:color="auto"/>
        <w:left w:val="none" w:sz="0" w:space="0" w:color="auto"/>
        <w:bottom w:val="none" w:sz="0" w:space="0" w:color="auto"/>
        <w:right w:val="none" w:sz="0" w:space="0" w:color="auto"/>
      </w:divBdr>
    </w:div>
    <w:div w:id="991298987">
      <w:bodyDiv w:val="1"/>
      <w:marLeft w:val="0"/>
      <w:marRight w:val="0"/>
      <w:marTop w:val="0"/>
      <w:marBottom w:val="0"/>
      <w:divBdr>
        <w:top w:val="none" w:sz="0" w:space="0" w:color="auto"/>
        <w:left w:val="none" w:sz="0" w:space="0" w:color="auto"/>
        <w:bottom w:val="none" w:sz="0" w:space="0" w:color="auto"/>
        <w:right w:val="none" w:sz="0" w:space="0" w:color="auto"/>
      </w:divBdr>
      <w:divsChild>
        <w:div w:id="607932233">
          <w:marLeft w:val="0"/>
          <w:marRight w:val="0"/>
          <w:marTop w:val="0"/>
          <w:marBottom w:val="0"/>
          <w:divBdr>
            <w:top w:val="none" w:sz="0" w:space="0" w:color="auto"/>
            <w:left w:val="none" w:sz="0" w:space="0" w:color="auto"/>
            <w:bottom w:val="none" w:sz="0" w:space="0" w:color="auto"/>
            <w:right w:val="none" w:sz="0" w:space="0" w:color="auto"/>
          </w:divBdr>
          <w:divsChild>
            <w:div w:id="1679231691">
              <w:marLeft w:val="0"/>
              <w:marRight w:val="0"/>
              <w:marTop w:val="0"/>
              <w:marBottom w:val="0"/>
              <w:divBdr>
                <w:top w:val="none" w:sz="0" w:space="0" w:color="auto"/>
                <w:left w:val="none" w:sz="0" w:space="0" w:color="auto"/>
                <w:bottom w:val="none" w:sz="0" w:space="0" w:color="auto"/>
                <w:right w:val="none" w:sz="0" w:space="0" w:color="auto"/>
              </w:divBdr>
            </w:div>
          </w:divsChild>
        </w:div>
        <w:div w:id="1170828234">
          <w:marLeft w:val="0"/>
          <w:marRight w:val="0"/>
          <w:marTop w:val="0"/>
          <w:marBottom w:val="0"/>
          <w:divBdr>
            <w:top w:val="none" w:sz="0" w:space="0" w:color="auto"/>
            <w:left w:val="none" w:sz="0" w:space="0" w:color="auto"/>
            <w:bottom w:val="none" w:sz="0" w:space="0" w:color="auto"/>
            <w:right w:val="none" w:sz="0" w:space="0" w:color="auto"/>
          </w:divBdr>
          <w:divsChild>
            <w:div w:id="988747833">
              <w:marLeft w:val="0"/>
              <w:marRight w:val="0"/>
              <w:marTop w:val="0"/>
              <w:marBottom w:val="0"/>
              <w:divBdr>
                <w:top w:val="none" w:sz="0" w:space="0" w:color="auto"/>
                <w:left w:val="none" w:sz="0" w:space="0" w:color="auto"/>
                <w:bottom w:val="none" w:sz="0" w:space="0" w:color="auto"/>
                <w:right w:val="none" w:sz="0" w:space="0" w:color="auto"/>
              </w:divBdr>
            </w:div>
          </w:divsChild>
        </w:div>
        <w:div w:id="256015318">
          <w:marLeft w:val="0"/>
          <w:marRight w:val="0"/>
          <w:marTop w:val="0"/>
          <w:marBottom w:val="0"/>
          <w:divBdr>
            <w:top w:val="none" w:sz="0" w:space="0" w:color="auto"/>
            <w:left w:val="none" w:sz="0" w:space="0" w:color="auto"/>
            <w:bottom w:val="none" w:sz="0" w:space="0" w:color="auto"/>
            <w:right w:val="none" w:sz="0" w:space="0" w:color="auto"/>
          </w:divBdr>
          <w:divsChild>
            <w:div w:id="34623013">
              <w:marLeft w:val="0"/>
              <w:marRight w:val="0"/>
              <w:marTop w:val="0"/>
              <w:marBottom w:val="0"/>
              <w:divBdr>
                <w:top w:val="none" w:sz="0" w:space="0" w:color="auto"/>
                <w:left w:val="none" w:sz="0" w:space="0" w:color="auto"/>
                <w:bottom w:val="none" w:sz="0" w:space="0" w:color="auto"/>
                <w:right w:val="none" w:sz="0" w:space="0" w:color="auto"/>
              </w:divBdr>
            </w:div>
          </w:divsChild>
        </w:div>
        <w:div w:id="2065252616">
          <w:marLeft w:val="0"/>
          <w:marRight w:val="0"/>
          <w:marTop w:val="0"/>
          <w:marBottom w:val="0"/>
          <w:divBdr>
            <w:top w:val="none" w:sz="0" w:space="0" w:color="auto"/>
            <w:left w:val="none" w:sz="0" w:space="0" w:color="auto"/>
            <w:bottom w:val="none" w:sz="0" w:space="0" w:color="auto"/>
            <w:right w:val="none" w:sz="0" w:space="0" w:color="auto"/>
          </w:divBdr>
          <w:divsChild>
            <w:div w:id="374428417">
              <w:marLeft w:val="0"/>
              <w:marRight w:val="0"/>
              <w:marTop w:val="0"/>
              <w:marBottom w:val="0"/>
              <w:divBdr>
                <w:top w:val="none" w:sz="0" w:space="0" w:color="auto"/>
                <w:left w:val="none" w:sz="0" w:space="0" w:color="auto"/>
                <w:bottom w:val="none" w:sz="0" w:space="0" w:color="auto"/>
                <w:right w:val="none" w:sz="0" w:space="0" w:color="auto"/>
              </w:divBdr>
            </w:div>
          </w:divsChild>
        </w:div>
        <w:div w:id="703864855">
          <w:marLeft w:val="0"/>
          <w:marRight w:val="0"/>
          <w:marTop w:val="0"/>
          <w:marBottom w:val="0"/>
          <w:divBdr>
            <w:top w:val="none" w:sz="0" w:space="0" w:color="auto"/>
            <w:left w:val="none" w:sz="0" w:space="0" w:color="auto"/>
            <w:bottom w:val="none" w:sz="0" w:space="0" w:color="auto"/>
            <w:right w:val="none" w:sz="0" w:space="0" w:color="auto"/>
          </w:divBdr>
          <w:divsChild>
            <w:div w:id="1376540038">
              <w:marLeft w:val="0"/>
              <w:marRight w:val="0"/>
              <w:marTop w:val="0"/>
              <w:marBottom w:val="0"/>
              <w:divBdr>
                <w:top w:val="none" w:sz="0" w:space="0" w:color="auto"/>
                <w:left w:val="none" w:sz="0" w:space="0" w:color="auto"/>
                <w:bottom w:val="none" w:sz="0" w:space="0" w:color="auto"/>
                <w:right w:val="none" w:sz="0" w:space="0" w:color="auto"/>
              </w:divBdr>
            </w:div>
          </w:divsChild>
        </w:div>
        <w:div w:id="364059227">
          <w:marLeft w:val="0"/>
          <w:marRight w:val="0"/>
          <w:marTop w:val="0"/>
          <w:marBottom w:val="0"/>
          <w:divBdr>
            <w:top w:val="none" w:sz="0" w:space="0" w:color="auto"/>
            <w:left w:val="none" w:sz="0" w:space="0" w:color="auto"/>
            <w:bottom w:val="none" w:sz="0" w:space="0" w:color="auto"/>
            <w:right w:val="none" w:sz="0" w:space="0" w:color="auto"/>
          </w:divBdr>
          <w:divsChild>
            <w:div w:id="1974867263">
              <w:marLeft w:val="0"/>
              <w:marRight w:val="0"/>
              <w:marTop w:val="0"/>
              <w:marBottom w:val="0"/>
              <w:divBdr>
                <w:top w:val="none" w:sz="0" w:space="0" w:color="auto"/>
                <w:left w:val="none" w:sz="0" w:space="0" w:color="auto"/>
                <w:bottom w:val="none" w:sz="0" w:space="0" w:color="auto"/>
                <w:right w:val="none" w:sz="0" w:space="0" w:color="auto"/>
              </w:divBdr>
            </w:div>
          </w:divsChild>
        </w:div>
        <w:div w:id="2087845890">
          <w:marLeft w:val="0"/>
          <w:marRight w:val="0"/>
          <w:marTop w:val="0"/>
          <w:marBottom w:val="0"/>
          <w:divBdr>
            <w:top w:val="none" w:sz="0" w:space="0" w:color="auto"/>
            <w:left w:val="none" w:sz="0" w:space="0" w:color="auto"/>
            <w:bottom w:val="none" w:sz="0" w:space="0" w:color="auto"/>
            <w:right w:val="none" w:sz="0" w:space="0" w:color="auto"/>
          </w:divBdr>
          <w:divsChild>
            <w:div w:id="1549800906">
              <w:marLeft w:val="0"/>
              <w:marRight w:val="0"/>
              <w:marTop w:val="0"/>
              <w:marBottom w:val="0"/>
              <w:divBdr>
                <w:top w:val="none" w:sz="0" w:space="0" w:color="auto"/>
                <w:left w:val="none" w:sz="0" w:space="0" w:color="auto"/>
                <w:bottom w:val="none" w:sz="0" w:space="0" w:color="auto"/>
                <w:right w:val="none" w:sz="0" w:space="0" w:color="auto"/>
              </w:divBdr>
            </w:div>
          </w:divsChild>
        </w:div>
        <w:div w:id="373584512">
          <w:marLeft w:val="0"/>
          <w:marRight w:val="0"/>
          <w:marTop w:val="0"/>
          <w:marBottom w:val="0"/>
          <w:divBdr>
            <w:top w:val="none" w:sz="0" w:space="0" w:color="auto"/>
            <w:left w:val="none" w:sz="0" w:space="0" w:color="auto"/>
            <w:bottom w:val="none" w:sz="0" w:space="0" w:color="auto"/>
            <w:right w:val="none" w:sz="0" w:space="0" w:color="auto"/>
          </w:divBdr>
          <w:divsChild>
            <w:div w:id="290596554">
              <w:marLeft w:val="0"/>
              <w:marRight w:val="0"/>
              <w:marTop w:val="0"/>
              <w:marBottom w:val="0"/>
              <w:divBdr>
                <w:top w:val="none" w:sz="0" w:space="0" w:color="auto"/>
                <w:left w:val="none" w:sz="0" w:space="0" w:color="auto"/>
                <w:bottom w:val="none" w:sz="0" w:space="0" w:color="auto"/>
                <w:right w:val="none" w:sz="0" w:space="0" w:color="auto"/>
              </w:divBdr>
            </w:div>
          </w:divsChild>
        </w:div>
        <w:div w:id="551624591">
          <w:marLeft w:val="0"/>
          <w:marRight w:val="0"/>
          <w:marTop w:val="0"/>
          <w:marBottom w:val="0"/>
          <w:divBdr>
            <w:top w:val="none" w:sz="0" w:space="0" w:color="auto"/>
            <w:left w:val="none" w:sz="0" w:space="0" w:color="auto"/>
            <w:bottom w:val="none" w:sz="0" w:space="0" w:color="auto"/>
            <w:right w:val="none" w:sz="0" w:space="0" w:color="auto"/>
          </w:divBdr>
          <w:divsChild>
            <w:div w:id="6750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89112">
      <w:bodyDiv w:val="1"/>
      <w:marLeft w:val="0"/>
      <w:marRight w:val="0"/>
      <w:marTop w:val="0"/>
      <w:marBottom w:val="0"/>
      <w:divBdr>
        <w:top w:val="none" w:sz="0" w:space="0" w:color="auto"/>
        <w:left w:val="none" w:sz="0" w:space="0" w:color="auto"/>
        <w:bottom w:val="none" w:sz="0" w:space="0" w:color="auto"/>
        <w:right w:val="none" w:sz="0" w:space="0" w:color="auto"/>
      </w:divBdr>
      <w:divsChild>
        <w:div w:id="1929072887">
          <w:marLeft w:val="0"/>
          <w:marRight w:val="0"/>
          <w:marTop w:val="120"/>
          <w:marBottom w:val="0"/>
          <w:divBdr>
            <w:top w:val="none" w:sz="0" w:space="0" w:color="auto"/>
            <w:left w:val="none" w:sz="0" w:space="0" w:color="auto"/>
            <w:bottom w:val="none" w:sz="0" w:space="0" w:color="auto"/>
            <w:right w:val="none" w:sz="0" w:space="0" w:color="auto"/>
          </w:divBdr>
        </w:div>
        <w:div w:id="1269118284">
          <w:marLeft w:val="0"/>
          <w:marRight w:val="0"/>
          <w:marTop w:val="120"/>
          <w:marBottom w:val="0"/>
          <w:divBdr>
            <w:top w:val="none" w:sz="0" w:space="0" w:color="auto"/>
            <w:left w:val="none" w:sz="0" w:space="0" w:color="auto"/>
            <w:bottom w:val="none" w:sz="0" w:space="0" w:color="auto"/>
            <w:right w:val="none" w:sz="0" w:space="0" w:color="auto"/>
          </w:divBdr>
        </w:div>
      </w:divsChild>
    </w:div>
    <w:div w:id="994147165">
      <w:bodyDiv w:val="1"/>
      <w:marLeft w:val="0"/>
      <w:marRight w:val="0"/>
      <w:marTop w:val="0"/>
      <w:marBottom w:val="0"/>
      <w:divBdr>
        <w:top w:val="none" w:sz="0" w:space="0" w:color="auto"/>
        <w:left w:val="none" w:sz="0" w:space="0" w:color="auto"/>
        <w:bottom w:val="none" w:sz="0" w:space="0" w:color="auto"/>
        <w:right w:val="none" w:sz="0" w:space="0" w:color="auto"/>
      </w:divBdr>
    </w:div>
    <w:div w:id="994380433">
      <w:bodyDiv w:val="1"/>
      <w:marLeft w:val="0"/>
      <w:marRight w:val="0"/>
      <w:marTop w:val="0"/>
      <w:marBottom w:val="0"/>
      <w:divBdr>
        <w:top w:val="none" w:sz="0" w:space="0" w:color="auto"/>
        <w:left w:val="none" w:sz="0" w:space="0" w:color="auto"/>
        <w:bottom w:val="none" w:sz="0" w:space="0" w:color="auto"/>
        <w:right w:val="none" w:sz="0" w:space="0" w:color="auto"/>
      </w:divBdr>
      <w:divsChild>
        <w:div w:id="873932114">
          <w:marLeft w:val="0"/>
          <w:marRight w:val="0"/>
          <w:marTop w:val="120"/>
          <w:marBottom w:val="0"/>
          <w:divBdr>
            <w:top w:val="none" w:sz="0" w:space="0" w:color="auto"/>
            <w:left w:val="none" w:sz="0" w:space="0" w:color="auto"/>
            <w:bottom w:val="none" w:sz="0" w:space="0" w:color="auto"/>
            <w:right w:val="none" w:sz="0" w:space="0" w:color="auto"/>
          </w:divBdr>
        </w:div>
      </w:divsChild>
    </w:div>
    <w:div w:id="995186002">
      <w:bodyDiv w:val="1"/>
      <w:marLeft w:val="0"/>
      <w:marRight w:val="0"/>
      <w:marTop w:val="0"/>
      <w:marBottom w:val="0"/>
      <w:divBdr>
        <w:top w:val="none" w:sz="0" w:space="0" w:color="auto"/>
        <w:left w:val="none" w:sz="0" w:space="0" w:color="auto"/>
        <w:bottom w:val="none" w:sz="0" w:space="0" w:color="auto"/>
        <w:right w:val="none" w:sz="0" w:space="0" w:color="auto"/>
      </w:divBdr>
    </w:div>
    <w:div w:id="995232572">
      <w:bodyDiv w:val="1"/>
      <w:marLeft w:val="0"/>
      <w:marRight w:val="0"/>
      <w:marTop w:val="0"/>
      <w:marBottom w:val="0"/>
      <w:divBdr>
        <w:top w:val="none" w:sz="0" w:space="0" w:color="auto"/>
        <w:left w:val="none" w:sz="0" w:space="0" w:color="auto"/>
        <w:bottom w:val="none" w:sz="0" w:space="0" w:color="auto"/>
        <w:right w:val="none" w:sz="0" w:space="0" w:color="auto"/>
      </w:divBdr>
      <w:divsChild>
        <w:div w:id="719983922">
          <w:marLeft w:val="0"/>
          <w:marRight w:val="0"/>
          <w:marTop w:val="120"/>
          <w:marBottom w:val="0"/>
          <w:divBdr>
            <w:top w:val="none" w:sz="0" w:space="0" w:color="auto"/>
            <w:left w:val="none" w:sz="0" w:space="0" w:color="auto"/>
            <w:bottom w:val="none" w:sz="0" w:space="0" w:color="auto"/>
            <w:right w:val="none" w:sz="0" w:space="0" w:color="auto"/>
          </w:divBdr>
        </w:div>
        <w:div w:id="921569892">
          <w:marLeft w:val="0"/>
          <w:marRight w:val="0"/>
          <w:marTop w:val="120"/>
          <w:marBottom w:val="0"/>
          <w:divBdr>
            <w:top w:val="none" w:sz="0" w:space="0" w:color="auto"/>
            <w:left w:val="none" w:sz="0" w:space="0" w:color="auto"/>
            <w:bottom w:val="none" w:sz="0" w:space="0" w:color="auto"/>
            <w:right w:val="none" w:sz="0" w:space="0" w:color="auto"/>
          </w:divBdr>
        </w:div>
      </w:divsChild>
    </w:div>
    <w:div w:id="995304511">
      <w:bodyDiv w:val="1"/>
      <w:marLeft w:val="0"/>
      <w:marRight w:val="0"/>
      <w:marTop w:val="0"/>
      <w:marBottom w:val="0"/>
      <w:divBdr>
        <w:top w:val="none" w:sz="0" w:space="0" w:color="auto"/>
        <w:left w:val="none" w:sz="0" w:space="0" w:color="auto"/>
        <w:bottom w:val="none" w:sz="0" w:space="0" w:color="auto"/>
        <w:right w:val="none" w:sz="0" w:space="0" w:color="auto"/>
      </w:divBdr>
      <w:divsChild>
        <w:div w:id="755707008">
          <w:marLeft w:val="0"/>
          <w:marRight w:val="0"/>
          <w:marTop w:val="120"/>
          <w:marBottom w:val="0"/>
          <w:divBdr>
            <w:top w:val="none" w:sz="0" w:space="0" w:color="auto"/>
            <w:left w:val="none" w:sz="0" w:space="0" w:color="auto"/>
            <w:bottom w:val="none" w:sz="0" w:space="0" w:color="auto"/>
            <w:right w:val="none" w:sz="0" w:space="0" w:color="auto"/>
          </w:divBdr>
        </w:div>
      </w:divsChild>
    </w:div>
    <w:div w:id="995458751">
      <w:bodyDiv w:val="1"/>
      <w:marLeft w:val="0"/>
      <w:marRight w:val="0"/>
      <w:marTop w:val="0"/>
      <w:marBottom w:val="0"/>
      <w:divBdr>
        <w:top w:val="none" w:sz="0" w:space="0" w:color="auto"/>
        <w:left w:val="none" w:sz="0" w:space="0" w:color="auto"/>
        <w:bottom w:val="none" w:sz="0" w:space="0" w:color="auto"/>
        <w:right w:val="none" w:sz="0" w:space="0" w:color="auto"/>
      </w:divBdr>
      <w:divsChild>
        <w:div w:id="1630891656">
          <w:marLeft w:val="0"/>
          <w:marRight w:val="0"/>
          <w:marTop w:val="120"/>
          <w:marBottom w:val="0"/>
          <w:divBdr>
            <w:top w:val="none" w:sz="0" w:space="0" w:color="auto"/>
            <w:left w:val="none" w:sz="0" w:space="0" w:color="auto"/>
            <w:bottom w:val="none" w:sz="0" w:space="0" w:color="auto"/>
            <w:right w:val="none" w:sz="0" w:space="0" w:color="auto"/>
          </w:divBdr>
        </w:div>
        <w:div w:id="2014066940">
          <w:marLeft w:val="0"/>
          <w:marRight w:val="0"/>
          <w:marTop w:val="120"/>
          <w:marBottom w:val="0"/>
          <w:divBdr>
            <w:top w:val="none" w:sz="0" w:space="0" w:color="auto"/>
            <w:left w:val="none" w:sz="0" w:space="0" w:color="auto"/>
            <w:bottom w:val="none" w:sz="0" w:space="0" w:color="auto"/>
            <w:right w:val="none" w:sz="0" w:space="0" w:color="auto"/>
          </w:divBdr>
        </w:div>
      </w:divsChild>
    </w:div>
    <w:div w:id="996807439">
      <w:bodyDiv w:val="1"/>
      <w:marLeft w:val="0"/>
      <w:marRight w:val="0"/>
      <w:marTop w:val="0"/>
      <w:marBottom w:val="0"/>
      <w:divBdr>
        <w:top w:val="none" w:sz="0" w:space="0" w:color="auto"/>
        <w:left w:val="none" w:sz="0" w:space="0" w:color="auto"/>
        <w:bottom w:val="none" w:sz="0" w:space="0" w:color="auto"/>
        <w:right w:val="none" w:sz="0" w:space="0" w:color="auto"/>
      </w:divBdr>
      <w:divsChild>
        <w:div w:id="1066420838">
          <w:marLeft w:val="0"/>
          <w:marRight w:val="0"/>
          <w:marTop w:val="120"/>
          <w:marBottom w:val="0"/>
          <w:divBdr>
            <w:top w:val="none" w:sz="0" w:space="0" w:color="auto"/>
            <w:left w:val="none" w:sz="0" w:space="0" w:color="auto"/>
            <w:bottom w:val="none" w:sz="0" w:space="0" w:color="auto"/>
            <w:right w:val="none" w:sz="0" w:space="0" w:color="auto"/>
          </w:divBdr>
        </w:div>
      </w:divsChild>
    </w:div>
    <w:div w:id="997461932">
      <w:bodyDiv w:val="1"/>
      <w:marLeft w:val="0"/>
      <w:marRight w:val="0"/>
      <w:marTop w:val="0"/>
      <w:marBottom w:val="0"/>
      <w:divBdr>
        <w:top w:val="none" w:sz="0" w:space="0" w:color="auto"/>
        <w:left w:val="none" w:sz="0" w:space="0" w:color="auto"/>
        <w:bottom w:val="none" w:sz="0" w:space="0" w:color="auto"/>
        <w:right w:val="none" w:sz="0" w:space="0" w:color="auto"/>
      </w:divBdr>
      <w:divsChild>
        <w:div w:id="795946016">
          <w:marLeft w:val="0"/>
          <w:marRight w:val="0"/>
          <w:marTop w:val="0"/>
          <w:marBottom w:val="0"/>
          <w:divBdr>
            <w:top w:val="none" w:sz="0" w:space="0" w:color="auto"/>
            <w:left w:val="none" w:sz="0" w:space="0" w:color="auto"/>
            <w:bottom w:val="none" w:sz="0" w:space="0" w:color="auto"/>
            <w:right w:val="none" w:sz="0" w:space="0" w:color="auto"/>
          </w:divBdr>
          <w:divsChild>
            <w:div w:id="1012685688">
              <w:marLeft w:val="0"/>
              <w:marRight w:val="0"/>
              <w:marTop w:val="0"/>
              <w:marBottom w:val="0"/>
              <w:divBdr>
                <w:top w:val="none" w:sz="0" w:space="0" w:color="auto"/>
                <w:left w:val="none" w:sz="0" w:space="0" w:color="auto"/>
                <w:bottom w:val="none" w:sz="0" w:space="0" w:color="auto"/>
                <w:right w:val="none" w:sz="0" w:space="0" w:color="auto"/>
              </w:divBdr>
            </w:div>
          </w:divsChild>
        </w:div>
        <w:div w:id="1280064290">
          <w:marLeft w:val="0"/>
          <w:marRight w:val="0"/>
          <w:marTop w:val="0"/>
          <w:marBottom w:val="0"/>
          <w:divBdr>
            <w:top w:val="none" w:sz="0" w:space="0" w:color="auto"/>
            <w:left w:val="none" w:sz="0" w:space="0" w:color="auto"/>
            <w:bottom w:val="none" w:sz="0" w:space="0" w:color="auto"/>
            <w:right w:val="none" w:sz="0" w:space="0" w:color="auto"/>
          </w:divBdr>
          <w:divsChild>
            <w:div w:id="1739546649">
              <w:marLeft w:val="0"/>
              <w:marRight w:val="0"/>
              <w:marTop w:val="0"/>
              <w:marBottom w:val="0"/>
              <w:divBdr>
                <w:top w:val="none" w:sz="0" w:space="0" w:color="auto"/>
                <w:left w:val="none" w:sz="0" w:space="0" w:color="auto"/>
                <w:bottom w:val="none" w:sz="0" w:space="0" w:color="auto"/>
                <w:right w:val="none" w:sz="0" w:space="0" w:color="auto"/>
              </w:divBdr>
            </w:div>
          </w:divsChild>
        </w:div>
        <w:div w:id="1796679324">
          <w:marLeft w:val="0"/>
          <w:marRight w:val="0"/>
          <w:marTop w:val="0"/>
          <w:marBottom w:val="0"/>
          <w:divBdr>
            <w:top w:val="none" w:sz="0" w:space="0" w:color="auto"/>
            <w:left w:val="none" w:sz="0" w:space="0" w:color="auto"/>
            <w:bottom w:val="none" w:sz="0" w:space="0" w:color="auto"/>
            <w:right w:val="none" w:sz="0" w:space="0" w:color="auto"/>
          </w:divBdr>
          <w:divsChild>
            <w:div w:id="5758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7511">
      <w:bodyDiv w:val="1"/>
      <w:marLeft w:val="0"/>
      <w:marRight w:val="0"/>
      <w:marTop w:val="0"/>
      <w:marBottom w:val="0"/>
      <w:divBdr>
        <w:top w:val="none" w:sz="0" w:space="0" w:color="auto"/>
        <w:left w:val="none" w:sz="0" w:space="0" w:color="auto"/>
        <w:bottom w:val="none" w:sz="0" w:space="0" w:color="auto"/>
        <w:right w:val="none" w:sz="0" w:space="0" w:color="auto"/>
      </w:divBdr>
    </w:div>
    <w:div w:id="997882528">
      <w:bodyDiv w:val="1"/>
      <w:marLeft w:val="0"/>
      <w:marRight w:val="0"/>
      <w:marTop w:val="0"/>
      <w:marBottom w:val="0"/>
      <w:divBdr>
        <w:top w:val="none" w:sz="0" w:space="0" w:color="auto"/>
        <w:left w:val="none" w:sz="0" w:space="0" w:color="auto"/>
        <w:bottom w:val="none" w:sz="0" w:space="0" w:color="auto"/>
        <w:right w:val="none" w:sz="0" w:space="0" w:color="auto"/>
      </w:divBdr>
      <w:divsChild>
        <w:div w:id="1111824163">
          <w:marLeft w:val="0"/>
          <w:marRight w:val="0"/>
          <w:marTop w:val="0"/>
          <w:marBottom w:val="0"/>
          <w:divBdr>
            <w:top w:val="none" w:sz="0" w:space="0" w:color="auto"/>
            <w:left w:val="none" w:sz="0" w:space="0" w:color="auto"/>
            <w:bottom w:val="none" w:sz="0" w:space="0" w:color="auto"/>
            <w:right w:val="none" w:sz="0" w:space="0" w:color="auto"/>
          </w:divBdr>
          <w:divsChild>
            <w:div w:id="10189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70268">
      <w:bodyDiv w:val="1"/>
      <w:marLeft w:val="0"/>
      <w:marRight w:val="0"/>
      <w:marTop w:val="0"/>
      <w:marBottom w:val="0"/>
      <w:divBdr>
        <w:top w:val="none" w:sz="0" w:space="0" w:color="auto"/>
        <w:left w:val="none" w:sz="0" w:space="0" w:color="auto"/>
        <w:bottom w:val="none" w:sz="0" w:space="0" w:color="auto"/>
        <w:right w:val="none" w:sz="0" w:space="0" w:color="auto"/>
      </w:divBdr>
      <w:divsChild>
        <w:div w:id="507331974">
          <w:marLeft w:val="0"/>
          <w:marRight w:val="0"/>
          <w:marTop w:val="120"/>
          <w:marBottom w:val="0"/>
          <w:divBdr>
            <w:top w:val="none" w:sz="0" w:space="0" w:color="auto"/>
            <w:left w:val="none" w:sz="0" w:space="0" w:color="auto"/>
            <w:bottom w:val="none" w:sz="0" w:space="0" w:color="auto"/>
            <w:right w:val="none" w:sz="0" w:space="0" w:color="auto"/>
          </w:divBdr>
        </w:div>
      </w:divsChild>
    </w:div>
    <w:div w:id="999885798">
      <w:bodyDiv w:val="1"/>
      <w:marLeft w:val="0"/>
      <w:marRight w:val="0"/>
      <w:marTop w:val="0"/>
      <w:marBottom w:val="0"/>
      <w:divBdr>
        <w:top w:val="none" w:sz="0" w:space="0" w:color="auto"/>
        <w:left w:val="none" w:sz="0" w:space="0" w:color="auto"/>
        <w:bottom w:val="none" w:sz="0" w:space="0" w:color="auto"/>
        <w:right w:val="none" w:sz="0" w:space="0" w:color="auto"/>
      </w:divBdr>
    </w:div>
    <w:div w:id="1000231186">
      <w:bodyDiv w:val="1"/>
      <w:marLeft w:val="0"/>
      <w:marRight w:val="0"/>
      <w:marTop w:val="0"/>
      <w:marBottom w:val="0"/>
      <w:divBdr>
        <w:top w:val="none" w:sz="0" w:space="0" w:color="auto"/>
        <w:left w:val="none" w:sz="0" w:space="0" w:color="auto"/>
        <w:bottom w:val="none" w:sz="0" w:space="0" w:color="auto"/>
        <w:right w:val="none" w:sz="0" w:space="0" w:color="auto"/>
      </w:divBdr>
      <w:divsChild>
        <w:div w:id="703215009">
          <w:marLeft w:val="0"/>
          <w:marRight w:val="0"/>
          <w:marTop w:val="0"/>
          <w:marBottom w:val="0"/>
          <w:divBdr>
            <w:top w:val="none" w:sz="0" w:space="0" w:color="auto"/>
            <w:left w:val="none" w:sz="0" w:space="0" w:color="auto"/>
            <w:bottom w:val="none" w:sz="0" w:space="0" w:color="auto"/>
            <w:right w:val="none" w:sz="0" w:space="0" w:color="auto"/>
          </w:divBdr>
          <w:divsChild>
            <w:div w:id="2111657524">
              <w:marLeft w:val="0"/>
              <w:marRight w:val="0"/>
              <w:marTop w:val="0"/>
              <w:marBottom w:val="0"/>
              <w:divBdr>
                <w:top w:val="none" w:sz="0" w:space="0" w:color="auto"/>
                <w:left w:val="none" w:sz="0" w:space="0" w:color="auto"/>
                <w:bottom w:val="none" w:sz="0" w:space="0" w:color="auto"/>
                <w:right w:val="none" w:sz="0" w:space="0" w:color="auto"/>
              </w:divBdr>
            </w:div>
          </w:divsChild>
        </w:div>
        <w:div w:id="1158689036">
          <w:marLeft w:val="0"/>
          <w:marRight w:val="0"/>
          <w:marTop w:val="0"/>
          <w:marBottom w:val="0"/>
          <w:divBdr>
            <w:top w:val="none" w:sz="0" w:space="0" w:color="auto"/>
            <w:left w:val="none" w:sz="0" w:space="0" w:color="auto"/>
            <w:bottom w:val="none" w:sz="0" w:space="0" w:color="auto"/>
            <w:right w:val="none" w:sz="0" w:space="0" w:color="auto"/>
          </w:divBdr>
          <w:divsChild>
            <w:div w:id="7692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2281">
      <w:bodyDiv w:val="1"/>
      <w:marLeft w:val="0"/>
      <w:marRight w:val="0"/>
      <w:marTop w:val="0"/>
      <w:marBottom w:val="0"/>
      <w:divBdr>
        <w:top w:val="none" w:sz="0" w:space="0" w:color="auto"/>
        <w:left w:val="none" w:sz="0" w:space="0" w:color="auto"/>
        <w:bottom w:val="none" w:sz="0" w:space="0" w:color="auto"/>
        <w:right w:val="none" w:sz="0" w:space="0" w:color="auto"/>
      </w:divBdr>
      <w:divsChild>
        <w:div w:id="370150996">
          <w:marLeft w:val="0"/>
          <w:marRight w:val="0"/>
          <w:marTop w:val="120"/>
          <w:marBottom w:val="0"/>
          <w:divBdr>
            <w:top w:val="none" w:sz="0" w:space="0" w:color="auto"/>
            <w:left w:val="none" w:sz="0" w:space="0" w:color="auto"/>
            <w:bottom w:val="none" w:sz="0" w:space="0" w:color="auto"/>
            <w:right w:val="none" w:sz="0" w:space="0" w:color="auto"/>
          </w:divBdr>
        </w:div>
        <w:div w:id="958532547">
          <w:marLeft w:val="0"/>
          <w:marRight w:val="0"/>
          <w:marTop w:val="120"/>
          <w:marBottom w:val="0"/>
          <w:divBdr>
            <w:top w:val="none" w:sz="0" w:space="0" w:color="auto"/>
            <w:left w:val="none" w:sz="0" w:space="0" w:color="auto"/>
            <w:bottom w:val="none" w:sz="0" w:space="0" w:color="auto"/>
            <w:right w:val="none" w:sz="0" w:space="0" w:color="auto"/>
          </w:divBdr>
        </w:div>
        <w:div w:id="1116949728">
          <w:marLeft w:val="0"/>
          <w:marRight w:val="0"/>
          <w:marTop w:val="120"/>
          <w:marBottom w:val="0"/>
          <w:divBdr>
            <w:top w:val="none" w:sz="0" w:space="0" w:color="auto"/>
            <w:left w:val="none" w:sz="0" w:space="0" w:color="auto"/>
            <w:bottom w:val="none" w:sz="0" w:space="0" w:color="auto"/>
            <w:right w:val="none" w:sz="0" w:space="0" w:color="auto"/>
          </w:divBdr>
        </w:div>
      </w:divsChild>
    </w:div>
    <w:div w:id="1001473801">
      <w:bodyDiv w:val="1"/>
      <w:marLeft w:val="0"/>
      <w:marRight w:val="0"/>
      <w:marTop w:val="0"/>
      <w:marBottom w:val="0"/>
      <w:divBdr>
        <w:top w:val="none" w:sz="0" w:space="0" w:color="auto"/>
        <w:left w:val="none" w:sz="0" w:space="0" w:color="auto"/>
        <w:bottom w:val="none" w:sz="0" w:space="0" w:color="auto"/>
        <w:right w:val="none" w:sz="0" w:space="0" w:color="auto"/>
      </w:divBdr>
    </w:div>
    <w:div w:id="1001590296">
      <w:bodyDiv w:val="1"/>
      <w:marLeft w:val="0"/>
      <w:marRight w:val="0"/>
      <w:marTop w:val="0"/>
      <w:marBottom w:val="0"/>
      <w:divBdr>
        <w:top w:val="none" w:sz="0" w:space="0" w:color="auto"/>
        <w:left w:val="none" w:sz="0" w:space="0" w:color="auto"/>
        <w:bottom w:val="none" w:sz="0" w:space="0" w:color="auto"/>
        <w:right w:val="none" w:sz="0" w:space="0" w:color="auto"/>
      </w:divBdr>
      <w:divsChild>
        <w:div w:id="1743217859">
          <w:marLeft w:val="0"/>
          <w:marRight w:val="0"/>
          <w:marTop w:val="120"/>
          <w:marBottom w:val="0"/>
          <w:divBdr>
            <w:top w:val="none" w:sz="0" w:space="0" w:color="auto"/>
            <w:left w:val="none" w:sz="0" w:space="0" w:color="auto"/>
            <w:bottom w:val="none" w:sz="0" w:space="0" w:color="auto"/>
            <w:right w:val="none" w:sz="0" w:space="0" w:color="auto"/>
          </w:divBdr>
        </w:div>
      </w:divsChild>
    </w:div>
    <w:div w:id="1001738504">
      <w:bodyDiv w:val="1"/>
      <w:marLeft w:val="0"/>
      <w:marRight w:val="0"/>
      <w:marTop w:val="0"/>
      <w:marBottom w:val="0"/>
      <w:divBdr>
        <w:top w:val="none" w:sz="0" w:space="0" w:color="auto"/>
        <w:left w:val="none" w:sz="0" w:space="0" w:color="auto"/>
        <w:bottom w:val="none" w:sz="0" w:space="0" w:color="auto"/>
        <w:right w:val="none" w:sz="0" w:space="0" w:color="auto"/>
      </w:divBdr>
    </w:div>
    <w:div w:id="1001813014">
      <w:bodyDiv w:val="1"/>
      <w:marLeft w:val="0"/>
      <w:marRight w:val="0"/>
      <w:marTop w:val="0"/>
      <w:marBottom w:val="0"/>
      <w:divBdr>
        <w:top w:val="none" w:sz="0" w:space="0" w:color="auto"/>
        <w:left w:val="none" w:sz="0" w:space="0" w:color="auto"/>
        <w:bottom w:val="none" w:sz="0" w:space="0" w:color="auto"/>
        <w:right w:val="none" w:sz="0" w:space="0" w:color="auto"/>
      </w:divBdr>
      <w:divsChild>
        <w:div w:id="2026860340">
          <w:marLeft w:val="0"/>
          <w:marRight w:val="0"/>
          <w:marTop w:val="0"/>
          <w:marBottom w:val="0"/>
          <w:divBdr>
            <w:top w:val="none" w:sz="0" w:space="0" w:color="auto"/>
            <w:left w:val="none" w:sz="0" w:space="0" w:color="auto"/>
            <w:bottom w:val="none" w:sz="0" w:space="0" w:color="auto"/>
            <w:right w:val="none" w:sz="0" w:space="0" w:color="auto"/>
          </w:divBdr>
          <w:divsChild>
            <w:div w:id="16995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1005">
      <w:bodyDiv w:val="1"/>
      <w:marLeft w:val="0"/>
      <w:marRight w:val="0"/>
      <w:marTop w:val="0"/>
      <w:marBottom w:val="0"/>
      <w:divBdr>
        <w:top w:val="none" w:sz="0" w:space="0" w:color="auto"/>
        <w:left w:val="none" w:sz="0" w:space="0" w:color="auto"/>
        <w:bottom w:val="none" w:sz="0" w:space="0" w:color="auto"/>
        <w:right w:val="none" w:sz="0" w:space="0" w:color="auto"/>
      </w:divBdr>
    </w:div>
    <w:div w:id="1002469481">
      <w:bodyDiv w:val="1"/>
      <w:marLeft w:val="0"/>
      <w:marRight w:val="0"/>
      <w:marTop w:val="0"/>
      <w:marBottom w:val="0"/>
      <w:divBdr>
        <w:top w:val="none" w:sz="0" w:space="0" w:color="auto"/>
        <w:left w:val="none" w:sz="0" w:space="0" w:color="auto"/>
        <w:bottom w:val="none" w:sz="0" w:space="0" w:color="auto"/>
        <w:right w:val="none" w:sz="0" w:space="0" w:color="auto"/>
      </w:divBdr>
      <w:divsChild>
        <w:div w:id="461461682">
          <w:marLeft w:val="0"/>
          <w:marRight w:val="0"/>
          <w:marTop w:val="120"/>
          <w:marBottom w:val="0"/>
          <w:divBdr>
            <w:top w:val="none" w:sz="0" w:space="0" w:color="auto"/>
            <w:left w:val="none" w:sz="0" w:space="0" w:color="auto"/>
            <w:bottom w:val="none" w:sz="0" w:space="0" w:color="auto"/>
            <w:right w:val="none" w:sz="0" w:space="0" w:color="auto"/>
          </w:divBdr>
        </w:div>
        <w:div w:id="1053164128">
          <w:marLeft w:val="0"/>
          <w:marRight w:val="0"/>
          <w:marTop w:val="120"/>
          <w:marBottom w:val="0"/>
          <w:divBdr>
            <w:top w:val="none" w:sz="0" w:space="0" w:color="auto"/>
            <w:left w:val="none" w:sz="0" w:space="0" w:color="auto"/>
            <w:bottom w:val="none" w:sz="0" w:space="0" w:color="auto"/>
            <w:right w:val="none" w:sz="0" w:space="0" w:color="auto"/>
          </w:divBdr>
        </w:div>
        <w:div w:id="591738879">
          <w:marLeft w:val="0"/>
          <w:marRight w:val="0"/>
          <w:marTop w:val="120"/>
          <w:marBottom w:val="0"/>
          <w:divBdr>
            <w:top w:val="none" w:sz="0" w:space="0" w:color="auto"/>
            <w:left w:val="none" w:sz="0" w:space="0" w:color="auto"/>
            <w:bottom w:val="none" w:sz="0" w:space="0" w:color="auto"/>
            <w:right w:val="none" w:sz="0" w:space="0" w:color="auto"/>
          </w:divBdr>
        </w:div>
      </w:divsChild>
    </w:div>
    <w:div w:id="1003357037">
      <w:bodyDiv w:val="1"/>
      <w:marLeft w:val="0"/>
      <w:marRight w:val="0"/>
      <w:marTop w:val="0"/>
      <w:marBottom w:val="0"/>
      <w:divBdr>
        <w:top w:val="none" w:sz="0" w:space="0" w:color="auto"/>
        <w:left w:val="none" w:sz="0" w:space="0" w:color="auto"/>
        <w:bottom w:val="none" w:sz="0" w:space="0" w:color="auto"/>
        <w:right w:val="none" w:sz="0" w:space="0" w:color="auto"/>
      </w:divBdr>
      <w:divsChild>
        <w:div w:id="810637079">
          <w:marLeft w:val="0"/>
          <w:marRight w:val="0"/>
          <w:marTop w:val="0"/>
          <w:marBottom w:val="0"/>
          <w:divBdr>
            <w:top w:val="none" w:sz="0" w:space="0" w:color="auto"/>
            <w:left w:val="none" w:sz="0" w:space="0" w:color="auto"/>
            <w:bottom w:val="none" w:sz="0" w:space="0" w:color="auto"/>
            <w:right w:val="none" w:sz="0" w:space="0" w:color="auto"/>
          </w:divBdr>
          <w:divsChild>
            <w:div w:id="20176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1161">
      <w:bodyDiv w:val="1"/>
      <w:marLeft w:val="0"/>
      <w:marRight w:val="0"/>
      <w:marTop w:val="0"/>
      <w:marBottom w:val="0"/>
      <w:divBdr>
        <w:top w:val="none" w:sz="0" w:space="0" w:color="auto"/>
        <w:left w:val="none" w:sz="0" w:space="0" w:color="auto"/>
        <w:bottom w:val="none" w:sz="0" w:space="0" w:color="auto"/>
        <w:right w:val="none" w:sz="0" w:space="0" w:color="auto"/>
      </w:divBdr>
      <w:divsChild>
        <w:div w:id="287053146">
          <w:marLeft w:val="0"/>
          <w:marRight w:val="0"/>
          <w:marTop w:val="120"/>
          <w:marBottom w:val="0"/>
          <w:divBdr>
            <w:top w:val="none" w:sz="0" w:space="0" w:color="auto"/>
            <w:left w:val="none" w:sz="0" w:space="0" w:color="auto"/>
            <w:bottom w:val="none" w:sz="0" w:space="0" w:color="auto"/>
            <w:right w:val="none" w:sz="0" w:space="0" w:color="auto"/>
          </w:divBdr>
        </w:div>
        <w:div w:id="573973318">
          <w:marLeft w:val="0"/>
          <w:marRight w:val="0"/>
          <w:marTop w:val="120"/>
          <w:marBottom w:val="0"/>
          <w:divBdr>
            <w:top w:val="none" w:sz="0" w:space="0" w:color="auto"/>
            <w:left w:val="none" w:sz="0" w:space="0" w:color="auto"/>
            <w:bottom w:val="none" w:sz="0" w:space="0" w:color="auto"/>
            <w:right w:val="none" w:sz="0" w:space="0" w:color="auto"/>
          </w:divBdr>
        </w:div>
      </w:divsChild>
    </w:div>
    <w:div w:id="1004628465">
      <w:bodyDiv w:val="1"/>
      <w:marLeft w:val="0"/>
      <w:marRight w:val="0"/>
      <w:marTop w:val="0"/>
      <w:marBottom w:val="0"/>
      <w:divBdr>
        <w:top w:val="none" w:sz="0" w:space="0" w:color="auto"/>
        <w:left w:val="none" w:sz="0" w:space="0" w:color="auto"/>
        <w:bottom w:val="none" w:sz="0" w:space="0" w:color="auto"/>
        <w:right w:val="none" w:sz="0" w:space="0" w:color="auto"/>
      </w:divBdr>
      <w:divsChild>
        <w:div w:id="575868193">
          <w:marLeft w:val="0"/>
          <w:marRight w:val="0"/>
          <w:marTop w:val="120"/>
          <w:marBottom w:val="0"/>
          <w:divBdr>
            <w:top w:val="none" w:sz="0" w:space="0" w:color="auto"/>
            <w:left w:val="none" w:sz="0" w:space="0" w:color="auto"/>
            <w:bottom w:val="none" w:sz="0" w:space="0" w:color="auto"/>
            <w:right w:val="none" w:sz="0" w:space="0" w:color="auto"/>
          </w:divBdr>
        </w:div>
      </w:divsChild>
    </w:div>
    <w:div w:id="1004746489">
      <w:bodyDiv w:val="1"/>
      <w:marLeft w:val="0"/>
      <w:marRight w:val="0"/>
      <w:marTop w:val="0"/>
      <w:marBottom w:val="0"/>
      <w:divBdr>
        <w:top w:val="none" w:sz="0" w:space="0" w:color="auto"/>
        <w:left w:val="none" w:sz="0" w:space="0" w:color="auto"/>
        <w:bottom w:val="none" w:sz="0" w:space="0" w:color="auto"/>
        <w:right w:val="none" w:sz="0" w:space="0" w:color="auto"/>
      </w:divBdr>
    </w:div>
    <w:div w:id="1005597334">
      <w:bodyDiv w:val="1"/>
      <w:marLeft w:val="0"/>
      <w:marRight w:val="0"/>
      <w:marTop w:val="0"/>
      <w:marBottom w:val="0"/>
      <w:divBdr>
        <w:top w:val="none" w:sz="0" w:space="0" w:color="auto"/>
        <w:left w:val="none" w:sz="0" w:space="0" w:color="auto"/>
        <w:bottom w:val="none" w:sz="0" w:space="0" w:color="auto"/>
        <w:right w:val="none" w:sz="0" w:space="0" w:color="auto"/>
      </w:divBdr>
      <w:divsChild>
        <w:div w:id="624234999">
          <w:marLeft w:val="0"/>
          <w:marRight w:val="0"/>
          <w:marTop w:val="120"/>
          <w:marBottom w:val="0"/>
          <w:divBdr>
            <w:top w:val="none" w:sz="0" w:space="0" w:color="auto"/>
            <w:left w:val="none" w:sz="0" w:space="0" w:color="auto"/>
            <w:bottom w:val="none" w:sz="0" w:space="0" w:color="auto"/>
            <w:right w:val="none" w:sz="0" w:space="0" w:color="auto"/>
          </w:divBdr>
        </w:div>
      </w:divsChild>
    </w:div>
    <w:div w:id="1005942209">
      <w:bodyDiv w:val="1"/>
      <w:marLeft w:val="0"/>
      <w:marRight w:val="0"/>
      <w:marTop w:val="0"/>
      <w:marBottom w:val="0"/>
      <w:divBdr>
        <w:top w:val="none" w:sz="0" w:space="0" w:color="auto"/>
        <w:left w:val="none" w:sz="0" w:space="0" w:color="auto"/>
        <w:bottom w:val="none" w:sz="0" w:space="0" w:color="auto"/>
        <w:right w:val="none" w:sz="0" w:space="0" w:color="auto"/>
      </w:divBdr>
      <w:divsChild>
        <w:div w:id="164319112">
          <w:marLeft w:val="0"/>
          <w:marRight w:val="0"/>
          <w:marTop w:val="120"/>
          <w:marBottom w:val="0"/>
          <w:divBdr>
            <w:top w:val="none" w:sz="0" w:space="0" w:color="auto"/>
            <w:left w:val="none" w:sz="0" w:space="0" w:color="auto"/>
            <w:bottom w:val="none" w:sz="0" w:space="0" w:color="auto"/>
            <w:right w:val="none" w:sz="0" w:space="0" w:color="auto"/>
          </w:divBdr>
        </w:div>
      </w:divsChild>
    </w:div>
    <w:div w:id="1005984632">
      <w:bodyDiv w:val="1"/>
      <w:marLeft w:val="0"/>
      <w:marRight w:val="0"/>
      <w:marTop w:val="0"/>
      <w:marBottom w:val="0"/>
      <w:divBdr>
        <w:top w:val="none" w:sz="0" w:space="0" w:color="auto"/>
        <w:left w:val="none" w:sz="0" w:space="0" w:color="auto"/>
        <w:bottom w:val="none" w:sz="0" w:space="0" w:color="auto"/>
        <w:right w:val="none" w:sz="0" w:space="0" w:color="auto"/>
      </w:divBdr>
      <w:divsChild>
        <w:div w:id="138813217">
          <w:marLeft w:val="0"/>
          <w:marRight w:val="0"/>
          <w:marTop w:val="120"/>
          <w:marBottom w:val="0"/>
          <w:divBdr>
            <w:top w:val="none" w:sz="0" w:space="0" w:color="auto"/>
            <w:left w:val="none" w:sz="0" w:space="0" w:color="auto"/>
            <w:bottom w:val="none" w:sz="0" w:space="0" w:color="auto"/>
            <w:right w:val="none" w:sz="0" w:space="0" w:color="auto"/>
          </w:divBdr>
        </w:div>
      </w:divsChild>
    </w:div>
    <w:div w:id="1006176157">
      <w:bodyDiv w:val="1"/>
      <w:marLeft w:val="0"/>
      <w:marRight w:val="0"/>
      <w:marTop w:val="0"/>
      <w:marBottom w:val="0"/>
      <w:divBdr>
        <w:top w:val="none" w:sz="0" w:space="0" w:color="auto"/>
        <w:left w:val="none" w:sz="0" w:space="0" w:color="auto"/>
        <w:bottom w:val="none" w:sz="0" w:space="0" w:color="auto"/>
        <w:right w:val="none" w:sz="0" w:space="0" w:color="auto"/>
      </w:divBdr>
      <w:divsChild>
        <w:div w:id="61760417">
          <w:marLeft w:val="0"/>
          <w:marRight w:val="0"/>
          <w:marTop w:val="120"/>
          <w:marBottom w:val="0"/>
          <w:divBdr>
            <w:top w:val="none" w:sz="0" w:space="0" w:color="auto"/>
            <w:left w:val="none" w:sz="0" w:space="0" w:color="auto"/>
            <w:bottom w:val="none" w:sz="0" w:space="0" w:color="auto"/>
            <w:right w:val="none" w:sz="0" w:space="0" w:color="auto"/>
          </w:divBdr>
        </w:div>
      </w:divsChild>
    </w:div>
    <w:div w:id="1007170770">
      <w:bodyDiv w:val="1"/>
      <w:marLeft w:val="0"/>
      <w:marRight w:val="0"/>
      <w:marTop w:val="0"/>
      <w:marBottom w:val="0"/>
      <w:divBdr>
        <w:top w:val="none" w:sz="0" w:space="0" w:color="auto"/>
        <w:left w:val="none" w:sz="0" w:space="0" w:color="auto"/>
        <w:bottom w:val="none" w:sz="0" w:space="0" w:color="auto"/>
        <w:right w:val="none" w:sz="0" w:space="0" w:color="auto"/>
      </w:divBdr>
    </w:div>
    <w:div w:id="1007319769">
      <w:bodyDiv w:val="1"/>
      <w:marLeft w:val="0"/>
      <w:marRight w:val="0"/>
      <w:marTop w:val="0"/>
      <w:marBottom w:val="0"/>
      <w:divBdr>
        <w:top w:val="none" w:sz="0" w:space="0" w:color="auto"/>
        <w:left w:val="none" w:sz="0" w:space="0" w:color="auto"/>
        <w:bottom w:val="none" w:sz="0" w:space="0" w:color="auto"/>
        <w:right w:val="none" w:sz="0" w:space="0" w:color="auto"/>
      </w:divBdr>
      <w:divsChild>
        <w:div w:id="667292802">
          <w:marLeft w:val="0"/>
          <w:marRight w:val="0"/>
          <w:marTop w:val="120"/>
          <w:marBottom w:val="0"/>
          <w:divBdr>
            <w:top w:val="none" w:sz="0" w:space="0" w:color="auto"/>
            <w:left w:val="none" w:sz="0" w:space="0" w:color="auto"/>
            <w:bottom w:val="none" w:sz="0" w:space="0" w:color="auto"/>
            <w:right w:val="none" w:sz="0" w:space="0" w:color="auto"/>
          </w:divBdr>
        </w:div>
      </w:divsChild>
    </w:div>
    <w:div w:id="1008096512">
      <w:bodyDiv w:val="1"/>
      <w:marLeft w:val="0"/>
      <w:marRight w:val="0"/>
      <w:marTop w:val="0"/>
      <w:marBottom w:val="0"/>
      <w:divBdr>
        <w:top w:val="none" w:sz="0" w:space="0" w:color="auto"/>
        <w:left w:val="none" w:sz="0" w:space="0" w:color="auto"/>
        <w:bottom w:val="none" w:sz="0" w:space="0" w:color="auto"/>
        <w:right w:val="none" w:sz="0" w:space="0" w:color="auto"/>
      </w:divBdr>
      <w:divsChild>
        <w:div w:id="431514466">
          <w:marLeft w:val="0"/>
          <w:marRight w:val="0"/>
          <w:marTop w:val="0"/>
          <w:marBottom w:val="0"/>
          <w:divBdr>
            <w:top w:val="none" w:sz="0" w:space="0" w:color="auto"/>
            <w:left w:val="none" w:sz="0" w:space="0" w:color="auto"/>
            <w:bottom w:val="none" w:sz="0" w:space="0" w:color="auto"/>
            <w:right w:val="none" w:sz="0" w:space="0" w:color="auto"/>
          </w:divBdr>
          <w:divsChild>
            <w:div w:id="19475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6112">
      <w:bodyDiv w:val="1"/>
      <w:marLeft w:val="0"/>
      <w:marRight w:val="0"/>
      <w:marTop w:val="0"/>
      <w:marBottom w:val="0"/>
      <w:divBdr>
        <w:top w:val="none" w:sz="0" w:space="0" w:color="auto"/>
        <w:left w:val="none" w:sz="0" w:space="0" w:color="auto"/>
        <w:bottom w:val="none" w:sz="0" w:space="0" w:color="auto"/>
        <w:right w:val="none" w:sz="0" w:space="0" w:color="auto"/>
      </w:divBdr>
    </w:div>
    <w:div w:id="1008604295">
      <w:bodyDiv w:val="1"/>
      <w:marLeft w:val="0"/>
      <w:marRight w:val="0"/>
      <w:marTop w:val="0"/>
      <w:marBottom w:val="0"/>
      <w:divBdr>
        <w:top w:val="none" w:sz="0" w:space="0" w:color="auto"/>
        <w:left w:val="none" w:sz="0" w:space="0" w:color="auto"/>
        <w:bottom w:val="none" w:sz="0" w:space="0" w:color="auto"/>
        <w:right w:val="none" w:sz="0" w:space="0" w:color="auto"/>
      </w:divBdr>
      <w:divsChild>
        <w:div w:id="1292637751">
          <w:marLeft w:val="0"/>
          <w:marRight w:val="0"/>
          <w:marTop w:val="120"/>
          <w:marBottom w:val="0"/>
          <w:divBdr>
            <w:top w:val="none" w:sz="0" w:space="0" w:color="auto"/>
            <w:left w:val="none" w:sz="0" w:space="0" w:color="auto"/>
            <w:bottom w:val="none" w:sz="0" w:space="0" w:color="auto"/>
            <w:right w:val="none" w:sz="0" w:space="0" w:color="auto"/>
          </w:divBdr>
        </w:div>
      </w:divsChild>
    </w:div>
    <w:div w:id="1008795891">
      <w:bodyDiv w:val="1"/>
      <w:marLeft w:val="0"/>
      <w:marRight w:val="0"/>
      <w:marTop w:val="0"/>
      <w:marBottom w:val="0"/>
      <w:divBdr>
        <w:top w:val="none" w:sz="0" w:space="0" w:color="auto"/>
        <w:left w:val="none" w:sz="0" w:space="0" w:color="auto"/>
        <w:bottom w:val="none" w:sz="0" w:space="0" w:color="auto"/>
        <w:right w:val="none" w:sz="0" w:space="0" w:color="auto"/>
      </w:divBdr>
      <w:divsChild>
        <w:div w:id="1365639693">
          <w:marLeft w:val="0"/>
          <w:marRight w:val="0"/>
          <w:marTop w:val="120"/>
          <w:marBottom w:val="0"/>
          <w:divBdr>
            <w:top w:val="none" w:sz="0" w:space="0" w:color="auto"/>
            <w:left w:val="none" w:sz="0" w:space="0" w:color="auto"/>
            <w:bottom w:val="none" w:sz="0" w:space="0" w:color="auto"/>
            <w:right w:val="none" w:sz="0" w:space="0" w:color="auto"/>
          </w:divBdr>
        </w:div>
      </w:divsChild>
    </w:div>
    <w:div w:id="1009990980">
      <w:bodyDiv w:val="1"/>
      <w:marLeft w:val="0"/>
      <w:marRight w:val="0"/>
      <w:marTop w:val="0"/>
      <w:marBottom w:val="0"/>
      <w:divBdr>
        <w:top w:val="none" w:sz="0" w:space="0" w:color="auto"/>
        <w:left w:val="none" w:sz="0" w:space="0" w:color="auto"/>
        <w:bottom w:val="none" w:sz="0" w:space="0" w:color="auto"/>
        <w:right w:val="none" w:sz="0" w:space="0" w:color="auto"/>
      </w:divBdr>
      <w:divsChild>
        <w:div w:id="212816336">
          <w:marLeft w:val="0"/>
          <w:marRight w:val="0"/>
          <w:marTop w:val="120"/>
          <w:marBottom w:val="0"/>
          <w:divBdr>
            <w:top w:val="none" w:sz="0" w:space="0" w:color="auto"/>
            <w:left w:val="none" w:sz="0" w:space="0" w:color="auto"/>
            <w:bottom w:val="none" w:sz="0" w:space="0" w:color="auto"/>
            <w:right w:val="none" w:sz="0" w:space="0" w:color="auto"/>
          </w:divBdr>
        </w:div>
      </w:divsChild>
    </w:div>
    <w:div w:id="1010833343">
      <w:bodyDiv w:val="1"/>
      <w:marLeft w:val="0"/>
      <w:marRight w:val="0"/>
      <w:marTop w:val="0"/>
      <w:marBottom w:val="0"/>
      <w:divBdr>
        <w:top w:val="none" w:sz="0" w:space="0" w:color="auto"/>
        <w:left w:val="none" w:sz="0" w:space="0" w:color="auto"/>
        <w:bottom w:val="none" w:sz="0" w:space="0" w:color="auto"/>
        <w:right w:val="none" w:sz="0" w:space="0" w:color="auto"/>
      </w:divBdr>
      <w:divsChild>
        <w:div w:id="543442290">
          <w:marLeft w:val="0"/>
          <w:marRight w:val="0"/>
          <w:marTop w:val="120"/>
          <w:marBottom w:val="0"/>
          <w:divBdr>
            <w:top w:val="none" w:sz="0" w:space="0" w:color="auto"/>
            <w:left w:val="none" w:sz="0" w:space="0" w:color="auto"/>
            <w:bottom w:val="none" w:sz="0" w:space="0" w:color="auto"/>
            <w:right w:val="none" w:sz="0" w:space="0" w:color="auto"/>
          </w:divBdr>
        </w:div>
      </w:divsChild>
    </w:div>
    <w:div w:id="1011252319">
      <w:bodyDiv w:val="1"/>
      <w:marLeft w:val="0"/>
      <w:marRight w:val="0"/>
      <w:marTop w:val="0"/>
      <w:marBottom w:val="0"/>
      <w:divBdr>
        <w:top w:val="none" w:sz="0" w:space="0" w:color="auto"/>
        <w:left w:val="none" w:sz="0" w:space="0" w:color="auto"/>
        <w:bottom w:val="none" w:sz="0" w:space="0" w:color="auto"/>
        <w:right w:val="none" w:sz="0" w:space="0" w:color="auto"/>
      </w:divBdr>
    </w:div>
    <w:div w:id="1012415046">
      <w:bodyDiv w:val="1"/>
      <w:marLeft w:val="0"/>
      <w:marRight w:val="0"/>
      <w:marTop w:val="0"/>
      <w:marBottom w:val="0"/>
      <w:divBdr>
        <w:top w:val="none" w:sz="0" w:space="0" w:color="auto"/>
        <w:left w:val="none" w:sz="0" w:space="0" w:color="auto"/>
        <w:bottom w:val="none" w:sz="0" w:space="0" w:color="auto"/>
        <w:right w:val="none" w:sz="0" w:space="0" w:color="auto"/>
      </w:divBdr>
      <w:divsChild>
        <w:div w:id="1198080606">
          <w:marLeft w:val="0"/>
          <w:marRight w:val="0"/>
          <w:marTop w:val="0"/>
          <w:marBottom w:val="0"/>
          <w:divBdr>
            <w:top w:val="none" w:sz="0" w:space="0" w:color="auto"/>
            <w:left w:val="none" w:sz="0" w:space="0" w:color="auto"/>
            <w:bottom w:val="none" w:sz="0" w:space="0" w:color="auto"/>
            <w:right w:val="none" w:sz="0" w:space="0" w:color="auto"/>
          </w:divBdr>
          <w:divsChild>
            <w:div w:id="9327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5683">
      <w:bodyDiv w:val="1"/>
      <w:marLeft w:val="0"/>
      <w:marRight w:val="0"/>
      <w:marTop w:val="0"/>
      <w:marBottom w:val="0"/>
      <w:divBdr>
        <w:top w:val="none" w:sz="0" w:space="0" w:color="auto"/>
        <w:left w:val="none" w:sz="0" w:space="0" w:color="auto"/>
        <w:bottom w:val="none" w:sz="0" w:space="0" w:color="auto"/>
        <w:right w:val="none" w:sz="0" w:space="0" w:color="auto"/>
      </w:divBdr>
    </w:div>
    <w:div w:id="1013260926">
      <w:bodyDiv w:val="1"/>
      <w:marLeft w:val="0"/>
      <w:marRight w:val="0"/>
      <w:marTop w:val="0"/>
      <w:marBottom w:val="0"/>
      <w:divBdr>
        <w:top w:val="none" w:sz="0" w:space="0" w:color="auto"/>
        <w:left w:val="none" w:sz="0" w:space="0" w:color="auto"/>
        <w:bottom w:val="none" w:sz="0" w:space="0" w:color="auto"/>
        <w:right w:val="none" w:sz="0" w:space="0" w:color="auto"/>
      </w:divBdr>
    </w:div>
    <w:div w:id="1013386573">
      <w:bodyDiv w:val="1"/>
      <w:marLeft w:val="0"/>
      <w:marRight w:val="0"/>
      <w:marTop w:val="0"/>
      <w:marBottom w:val="0"/>
      <w:divBdr>
        <w:top w:val="none" w:sz="0" w:space="0" w:color="auto"/>
        <w:left w:val="none" w:sz="0" w:space="0" w:color="auto"/>
        <w:bottom w:val="none" w:sz="0" w:space="0" w:color="auto"/>
        <w:right w:val="none" w:sz="0" w:space="0" w:color="auto"/>
      </w:divBdr>
      <w:divsChild>
        <w:div w:id="1211843827">
          <w:marLeft w:val="0"/>
          <w:marRight w:val="0"/>
          <w:marTop w:val="0"/>
          <w:marBottom w:val="0"/>
          <w:divBdr>
            <w:top w:val="none" w:sz="0" w:space="0" w:color="auto"/>
            <w:left w:val="none" w:sz="0" w:space="0" w:color="auto"/>
            <w:bottom w:val="none" w:sz="0" w:space="0" w:color="auto"/>
            <w:right w:val="none" w:sz="0" w:space="0" w:color="auto"/>
          </w:divBdr>
          <w:divsChild>
            <w:div w:id="918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8634">
      <w:bodyDiv w:val="1"/>
      <w:marLeft w:val="0"/>
      <w:marRight w:val="0"/>
      <w:marTop w:val="0"/>
      <w:marBottom w:val="0"/>
      <w:divBdr>
        <w:top w:val="none" w:sz="0" w:space="0" w:color="auto"/>
        <w:left w:val="none" w:sz="0" w:space="0" w:color="auto"/>
        <w:bottom w:val="none" w:sz="0" w:space="0" w:color="auto"/>
        <w:right w:val="none" w:sz="0" w:space="0" w:color="auto"/>
      </w:divBdr>
      <w:divsChild>
        <w:div w:id="779684556">
          <w:marLeft w:val="0"/>
          <w:marRight w:val="0"/>
          <w:marTop w:val="120"/>
          <w:marBottom w:val="0"/>
          <w:divBdr>
            <w:top w:val="none" w:sz="0" w:space="0" w:color="auto"/>
            <w:left w:val="none" w:sz="0" w:space="0" w:color="auto"/>
            <w:bottom w:val="none" w:sz="0" w:space="0" w:color="auto"/>
            <w:right w:val="none" w:sz="0" w:space="0" w:color="auto"/>
          </w:divBdr>
        </w:div>
      </w:divsChild>
    </w:div>
    <w:div w:id="1014380045">
      <w:bodyDiv w:val="1"/>
      <w:marLeft w:val="0"/>
      <w:marRight w:val="0"/>
      <w:marTop w:val="0"/>
      <w:marBottom w:val="0"/>
      <w:divBdr>
        <w:top w:val="none" w:sz="0" w:space="0" w:color="auto"/>
        <w:left w:val="none" w:sz="0" w:space="0" w:color="auto"/>
        <w:bottom w:val="none" w:sz="0" w:space="0" w:color="auto"/>
        <w:right w:val="none" w:sz="0" w:space="0" w:color="auto"/>
      </w:divBdr>
      <w:divsChild>
        <w:div w:id="219753343">
          <w:marLeft w:val="0"/>
          <w:marRight w:val="0"/>
          <w:marTop w:val="120"/>
          <w:marBottom w:val="0"/>
          <w:divBdr>
            <w:top w:val="none" w:sz="0" w:space="0" w:color="auto"/>
            <w:left w:val="none" w:sz="0" w:space="0" w:color="auto"/>
            <w:bottom w:val="none" w:sz="0" w:space="0" w:color="auto"/>
            <w:right w:val="none" w:sz="0" w:space="0" w:color="auto"/>
          </w:divBdr>
        </w:div>
      </w:divsChild>
    </w:div>
    <w:div w:id="1016927029">
      <w:bodyDiv w:val="1"/>
      <w:marLeft w:val="0"/>
      <w:marRight w:val="0"/>
      <w:marTop w:val="0"/>
      <w:marBottom w:val="0"/>
      <w:divBdr>
        <w:top w:val="none" w:sz="0" w:space="0" w:color="auto"/>
        <w:left w:val="none" w:sz="0" w:space="0" w:color="auto"/>
        <w:bottom w:val="none" w:sz="0" w:space="0" w:color="auto"/>
        <w:right w:val="none" w:sz="0" w:space="0" w:color="auto"/>
      </w:divBdr>
      <w:divsChild>
        <w:div w:id="1709794449">
          <w:marLeft w:val="0"/>
          <w:marRight w:val="0"/>
          <w:marTop w:val="0"/>
          <w:marBottom w:val="0"/>
          <w:divBdr>
            <w:top w:val="none" w:sz="0" w:space="0" w:color="auto"/>
            <w:left w:val="none" w:sz="0" w:space="0" w:color="auto"/>
            <w:bottom w:val="none" w:sz="0" w:space="0" w:color="auto"/>
            <w:right w:val="none" w:sz="0" w:space="0" w:color="auto"/>
          </w:divBdr>
          <w:divsChild>
            <w:div w:id="1801066467">
              <w:marLeft w:val="0"/>
              <w:marRight w:val="0"/>
              <w:marTop w:val="0"/>
              <w:marBottom w:val="0"/>
              <w:divBdr>
                <w:top w:val="none" w:sz="0" w:space="0" w:color="auto"/>
                <w:left w:val="none" w:sz="0" w:space="0" w:color="auto"/>
                <w:bottom w:val="none" w:sz="0" w:space="0" w:color="auto"/>
                <w:right w:val="none" w:sz="0" w:space="0" w:color="auto"/>
              </w:divBdr>
            </w:div>
          </w:divsChild>
        </w:div>
        <w:div w:id="200441196">
          <w:marLeft w:val="0"/>
          <w:marRight w:val="0"/>
          <w:marTop w:val="0"/>
          <w:marBottom w:val="0"/>
          <w:divBdr>
            <w:top w:val="none" w:sz="0" w:space="0" w:color="auto"/>
            <w:left w:val="none" w:sz="0" w:space="0" w:color="auto"/>
            <w:bottom w:val="none" w:sz="0" w:space="0" w:color="auto"/>
            <w:right w:val="none" w:sz="0" w:space="0" w:color="auto"/>
          </w:divBdr>
          <w:divsChild>
            <w:div w:id="1154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1450">
      <w:bodyDiv w:val="1"/>
      <w:marLeft w:val="0"/>
      <w:marRight w:val="0"/>
      <w:marTop w:val="0"/>
      <w:marBottom w:val="0"/>
      <w:divBdr>
        <w:top w:val="none" w:sz="0" w:space="0" w:color="auto"/>
        <w:left w:val="none" w:sz="0" w:space="0" w:color="auto"/>
        <w:bottom w:val="none" w:sz="0" w:space="0" w:color="auto"/>
        <w:right w:val="none" w:sz="0" w:space="0" w:color="auto"/>
      </w:divBdr>
      <w:divsChild>
        <w:div w:id="979574867">
          <w:marLeft w:val="0"/>
          <w:marRight w:val="0"/>
          <w:marTop w:val="0"/>
          <w:marBottom w:val="0"/>
          <w:divBdr>
            <w:top w:val="none" w:sz="0" w:space="0" w:color="auto"/>
            <w:left w:val="none" w:sz="0" w:space="0" w:color="auto"/>
            <w:bottom w:val="none" w:sz="0" w:space="0" w:color="auto"/>
            <w:right w:val="none" w:sz="0" w:space="0" w:color="auto"/>
          </w:divBdr>
          <w:divsChild>
            <w:div w:id="1649166062">
              <w:marLeft w:val="0"/>
              <w:marRight w:val="0"/>
              <w:marTop w:val="0"/>
              <w:marBottom w:val="0"/>
              <w:divBdr>
                <w:top w:val="none" w:sz="0" w:space="0" w:color="auto"/>
                <w:left w:val="none" w:sz="0" w:space="0" w:color="auto"/>
                <w:bottom w:val="none" w:sz="0" w:space="0" w:color="auto"/>
                <w:right w:val="none" w:sz="0" w:space="0" w:color="auto"/>
              </w:divBdr>
            </w:div>
          </w:divsChild>
        </w:div>
        <w:div w:id="814221704">
          <w:marLeft w:val="0"/>
          <w:marRight w:val="0"/>
          <w:marTop w:val="0"/>
          <w:marBottom w:val="0"/>
          <w:divBdr>
            <w:top w:val="none" w:sz="0" w:space="0" w:color="auto"/>
            <w:left w:val="none" w:sz="0" w:space="0" w:color="auto"/>
            <w:bottom w:val="none" w:sz="0" w:space="0" w:color="auto"/>
            <w:right w:val="none" w:sz="0" w:space="0" w:color="auto"/>
          </w:divBdr>
          <w:divsChild>
            <w:div w:id="17399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7406">
      <w:bodyDiv w:val="1"/>
      <w:marLeft w:val="0"/>
      <w:marRight w:val="0"/>
      <w:marTop w:val="0"/>
      <w:marBottom w:val="0"/>
      <w:divBdr>
        <w:top w:val="none" w:sz="0" w:space="0" w:color="auto"/>
        <w:left w:val="none" w:sz="0" w:space="0" w:color="auto"/>
        <w:bottom w:val="none" w:sz="0" w:space="0" w:color="auto"/>
        <w:right w:val="none" w:sz="0" w:space="0" w:color="auto"/>
      </w:divBdr>
      <w:divsChild>
        <w:div w:id="1838645098">
          <w:marLeft w:val="0"/>
          <w:marRight w:val="0"/>
          <w:marTop w:val="120"/>
          <w:marBottom w:val="0"/>
          <w:divBdr>
            <w:top w:val="none" w:sz="0" w:space="0" w:color="auto"/>
            <w:left w:val="none" w:sz="0" w:space="0" w:color="auto"/>
            <w:bottom w:val="none" w:sz="0" w:space="0" w:color="auto"/>
            <w:right w:val="none" w:sz="0" w:space="0" w:color="auto"/>
          </w:divBdr>
        </w:div>
      </w:divsChild>
    </w:div>
    <w:div w:id="1018233814">
      <w:bodyDiv w:val="1"/>
      <w:marLeft w:val="0"/>
      <w:marRight w:val="0"/>
      <w:marTop w:val="0"/>
      <w:marBottom w:val="0"/>
      <w:divBdr>
        <w:top w:val="none" w:sz="0" w:space="0" w:color="auto"/>
        <w:left w:val="none" w:sz="0" w:space="0" w:color="auto"/>
        <w:bottom w:val="none" w:sz="0" w:space="0" w:color="auto"/>
        <w:right w:val="none" w:sz="0" w:space="0" w:color="auto"/>
      </w:divBdr>
      <w:divsChild>
        <w:div w:id="431632900">
          <w:marLeft w:val="0"/>
          <w:marRight w:val="0"/>
          <w:marTop w:val="120"/>
          <w:marBottom w:val="0"/>
          <w:divBdr>
            <w:top w:val="none" w:sz="0" w:space="0" w:color="auto"/>
            <w:left w:val="none" w:sz="0" w:space="0" w:color="auto"/>
            <w:bottom w:val="none" w:sz="0" w:space="0" w:color="auto"/>
            <w:right w:val="none" w:sz="0" w:space="0" w:color="auto"/>
          </w:divBdr>
        </w:div>
        <w:div w:id="1610771673">
          <w:marLeft w:val="0"/>
          <w:marRight w:val="0"/>
          <w:marTop w:val="120"/>
          <w:marBottom w:val="0"/>
          <w:divBdr>
            <w:top w:val="none" w:sz="0" w:space="0" w:color="auto"/>
            <w:left w:val="none" w:sz="0" w:space="0" w:color="auto"/>
            <w:bottom w:val="none" w:sz="0" w:space="0" w:color="auto"/>
            <w:right w:val="none" w:sz="0" w:space="0" w:color="auto"/>
          </w:divBdr>
        </w:div>
        <w:div w:id="1368263802">
          <w:marLeft w:val="0"/>
          <w:marRight w:val="0"/>
          <w:marTop w:val="120"/>
          <w:marBottom w:val="0"/>
          <w:divBdr>
            <w:top w:val="none" w:sz="0" w:space="0" w:color="auto"/>
            <w:left w:val="none" w:sz="0" w:space="0" w:color="auto"/>
            <w:bottom w:val="none" w:sz="0" w:space="0" w:color="auto"/>
            <w:right w:val="none" w:sz="0" w:space="0" w:color="auto"/>
          </w:divBdr>
        </w:div>
        <w:div w:id="837842664">
          <w:marLeft w:val="0"/>
          <w:marRight w:val="0"/>
          <w:marTop w:val="120"/>
          <w:marBottom w:val="0"/>
          <w:divBdr>
            <w:top w:val="none" w:sz="0" w:space="0" w:color="auto"/>
            <w:left w:val="none" w:sz="0" w:space="0" w:color="auto"/>
            <w:bottom w:val="none" w:sz="0" w:space="0" w:color="auto"/>
            <w:right w:val="none" w:sz="0" w:space="0" w:color="auto"/>
          </w:divBdr>
        </w:div>
      </w:divsChild>
    </w:div>
    <w:div w:id="1018236440">
      <w:bodyDiv w:val="1"/>
      <w:marLeft w:val="0"/>
      <w:marRight w:val="0"/>
      <w:marTop w:val="0"/>
      <w:marBottom w:val="0"/>
      <w:divBdr>
        <w:top w:val="none" w:sz="0" w:space="0" w:color="auto"/>
        <w:left w:val="none" w:sz="0" w:space="0" w:color="auto"/>
        <w:bottom w:val="none" w:sz="0" w:space="0" w:color="auto"/>
        <w:right w:val="none" w:sz="0" w:space="0" w:color="auto"/>
      </w:divBdr>
      <w:divsChild>
        <w:div w:id="1560483938">
          <w:marLeft w:val="0"/>
          <w:marRight w:val="0"/>
          <w:marTop w:val="120"/>
          <w:marBottom w:val="0"/>
          <w:divBdr>
            <w:top w:val="none" w:sz="0" w:space="0" w:color="auto"/>
            <w:left w:val="none" w:sz="0" w:space="0" w:color="auto"/>
            <w:bottom w:val="none" w:sz="0" w:space="0" w:color="auto"/>
            <w:right w:val="none" w:sz="0" w:space="0" w:color="auto"/>
          </w:divBdr>
        </w:div>
        <w:div w:id="1816601333">
          <w:marLeft w:val="0"/>
          <w:marRight w:val="0"/>
          <w:marTop w:val="120"/>
          <w:marBottom w:val="0"/>
          <w:divBdr>
            <w:top w:val="none" w:sz="0" w:space="0" w:color="auto"/>
            <w:left w:val="none" w:sz="0" w:space="0" w:color="auto"/>
            <w:bottom w:val="none" w:sz="0" w:space="0" w:color="auto"/>
            <w:right w:val="none" w:sz="0" w:space="0" w:color="auto"/>
          </w:divBdr>
        </w:div>
        <w:div w:id="696783019">
          <w:marLeft w:val="0"/>
          <w:marRight w:val="0"/>
          <w:marTop w:val="120"/>
          <w:marBottom w:val="0"/>
          <w:divBdr>
            <w:top w:val="none" w:sz="0" w:space="0" w:color="auto"/>
            <w:left w:val="none" w:sz="0" w:space="0" w:color="auto"/>
            <w:bottom w:val="none" w:sz="0" w:space="0" w:color="auto"/>
            <w:right w:val="none" w:sz="0" w:space="0" w:color="auto"/>
          </w:divBdr>
        </w:div>
        <w:div w:id="14814994">
          <w:marLeft w:val="0"/>
          <w:marRight w:val="0"/>
          <w:marTop w:val="120"/>
          <w:marBottom w:val="0"/>
          <w:divBdr>
            <w:top w:val="none" w:sz="0" w:space="0" w:color="auto"/>
            <w:left w:val="none" w:sz="0" w:space="0" w:color="auto"/>
            <w:bottom w:val="none" w:sz="0" w:space="0" w:color="auto"/>
            <w:right w:val="none" w:sz="0" w:space="0" w:color="auto"/>
          </w:divBdr>
        </w:div>
      </w:divsChild>
    </w:div>
    <w:div w:id="1018653663">
      <w:bodyDiv w:val="1"/>
      <w:marLeft w:val="0"/>
      <w:marRight w:val="0"/>
      <w:marTop w:val="0"/>
      <w:marBottom w:val="0"/>
      <w:divBdr>
        <w:top w:val="none" w:sz="0" w:space="0" w:color="auto"/>
        <w:left w:val="none" w:sz="0" w:space="0" w:color="auto"/>
        <w:bottom w:val="none" w:sz="0" w:space="0" w:color="auto"/>
        <w:right w:val="none" w:sz="0" w:space="0" w:color="auto"/>
      </w:divBdr>
    </w:div>
    <w:div w:id="1018653683">
      <w:bodyDiv w:val="1"/>
      <w:marLeft w:val="0"/>
      <w:marRight w:val="0"/>
      <w:marTop w:val="0"/>
      <w:marBottom w:val="0"/>
      <w:divBdr>
        <w:top w:val="none" w:sz="0" w:space="0" w:color="auto"/>
        <w:left w:val="none" w:sz="0" w:space="0" w:color="auto"/>
        <w:bottom w:val="none" w:sz="0" w:space="0" w:color="auto"/>
        <w:right w:val="none" w:sz="0" w:space="0" w:color="auto"/>
      </w:divBdr>
    </w:div>
    <w:div w:id="1019039989">
      <w:bodyDiv w:val="1"/>
      <w:marLeft w:val="0"/>
      <w:marRight w:val="0"/>
      <w:marTop w:val="0"/>
      <w:marBottom w:val="0"/>
      <w:divBdr>
        <w:top w:val="none" w:sz="0" w:space="0" w:color="auto"/>
        <w:left w:val="none" w:sz="0" w:space="0" w:color="auto"/>
        <w:bottom w:val="none" w:sz="0" w:space="0" w:color="auto"/>
        <w:right w:val="none" w:sz="0" w:space="0" w:color="auto"/>
      </w:divBdr>
      <w:divsChild>
        <w:div w:id="661085515">
          <w:marLeft w:val="0"/>
          <w:marRight w:val="0"/>
          <w:marTop w:val="120"/>
          <w:marBottom w:val="0"/>
          <w:divBdr>
            <w:top w:val="none" w:sz="0" w:space="0" w:color="auto"/>
            <w:left w:val="none" w:sz="0" w:space="0" w:color="auto"/>
            <w:bottom w:val="none" w:sz="0" w:space="0" w:color="auto"/>
            <w:right w:val="none" w:sz="0" w:space="0" w:color="auto"/>
          </w:divBdr>
        </w:div>
      </w:divsChild>
    </w:div>
    <w:div w:id="1019508283">
      <w:bodyDiv w:val="1"/>
      <w:marLeft w:val="0"/>
      <w:marRight w:val="0"/>
      <w:marTop w:val="0"/>
      <w:marBottom w:val="0"/>
      <w:divBdr>
        <w:top w:val="none" w:sz="0" w:space="0" w:color="auto"/>
        <w:left w:val="none" w:sz="0" w:space="0" w:color="auto"/>
        <w:bottom w:val="none" w:sz="0" w:space="0" w:color="auto"/>
        <w:right w:val="none" w:sz="0" w:space="0" w:color="auto"/>
      </w:divBdr>
      <w:divsChild>
        <w:div w:id="1813061916">
          <w:marLeft w:val="0"/>
          <w:marRight w:val="0"/>
          <w:marTop w:val="0"/>
          <w:marBottom w:val="0"/>
          <w:divBdr>
            <w:top w:val="none" w:sz="0" w:space="0" w:color="auto"/>
            <w:left w:val="none" w:sz="0" w:space="0" w:color="auto"/>
            <w:bottom w:val="none" w:sz="0" w:space="0" w:color="auto"/>
            <w:right w:val="none" w:sz="0" w:space="0" w:color="auto"/>
          </w:divBdr>
          <w:divsChild>
            <w:div w:id="15692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4007">
      <w:bodyDiv w:val="1"/>
      <w:marLeft w:val="0"/>
      <w:marRight w:val="0"/>
      <w:marTop w:val="0"/>
      <w:marBottom w:val="0"/>
      <w:divBdr>
        <w:top w:val="none" w:sz="0" w:space="0" w:color="auto"/>
        <w:left w:val="none" w:sz="0" w:space="0" w:color="auto"/>
        <w:bottom w:val="none" w:sz="0" w:space="0" w:color="auto"/>
        <w:right w:val="none" w:sz="0" w:space="0" w:color="auto"/>
      </w:divBdr>
      <w:divsChild>
        <w:div w:id="1053315010">
          <w:marLeft w:val="0"/>
          <w:marRight w:val="0"/>
          <w:marTop w:val="120"/>
          <w:marBottom w:val="0"/>
          <w:divBdr>
            <w:top w:val="none" w:sz="0" w:space="0" w:color="auto"/>
            <w:left w:val="none" w:sz="0" w:space="0" w:color="auto"/>
            <w:bottom w:val="none" w:sz="0" w:space="0" w:color="auto"/>
            <w:right w:val="none" w:sz="0" w:space="0" w:color="auto"/>
          </w:divBdr>
        </w:div>
        <w:div w:id="882526305">
          <w:marLeft w:val="0"/>
          <w:marRight w:val="0"/>
          <w:marTop w:val="120"/>
          <w:marBottom w:val="0"/>
          <w:divBdr>
            <w:top w:val="none" w:sz="0" w:space="0" w:color="auto"/>
            <w:left w:val="none" w:sz="0" w:space="0" w:color="auto"/>
            <w:bottom w:val="none" w:sz="0" w:space="0" w:color="auto"/>
            <w:right w:val="none" w:sz="0" w:space="0" w:color="auto"/>
          </w:divBdr>
        </w:div>
      </w:divsChild>
    </w:div>
    <w:div w:id="1020199462">
      <w:bodyDiv w:val="1"/>
      <w:marLeft w:val="0"/>
      <w:marRight w:val="0"/>
      <w:marTop w:val="0"/>
      <w:marBottom w:val="0"/>
      <w:divBdr>
        <w:top w:val="none" w:sz="0" w:space="0" w:color="auto"/>
        <w:left w:val="none" w:sz="0" w:space="0" w:color="auto"/>
        <w:bottom w:val="none" w:sz="0" w:space="0" w:color="auto"/>
        <w:right w:val="none" w:sz="0" w:space="0" w:color="auto"/>
      </w:divBdr>
      <w:divsChild>
        <w:div w:id="872158869">
          <w:marLeft w:val="0"/>
          <w:marRight w:val="0"/>
          <w:marTop w:val="120"/>
          <w:marBottom w:val="0"/>
          <w:divBdr>
            <w:top w:val="none" w:sz="0" w:space="0" w:color="auto"/>
            <w:left w:val="none" w:sz="0" w:space="0" w:color="auto"/>
            <w:bottom w:val="none" w:sz="0" w:space="0" w:color="auto"/>
            <w:right w:val="none" w:sz="0" w:space="0" w:color="auto"/>
          </w:divBdr>
        </w:div>
        <w:div w:id="1764230172">
          <w:marLeft w:val="0"/>
          <w:marRight w:val="0"/>
          <w:marTop w:val="120"/>
          <w:marBottom w:val="0"/>
          <w:divBdr>
            <w:top w:val="none" w:sz="0" w:space="0" w:color="auto"/>
            <w:left w:val="none" w:sz="0" w:space="0" w:color="auto"/>
            <w:bottom w:val="none" w:sz="0" w:space="0" w:color="auto"/>
            <w:right w:val="none" w:sz="0" w:space="0" w:color="auto"/>
          </w:divBdr>
        </w:div>
      </w:divsChild>
    </w:div>
    <w:div w:id="1020207586">
      <w:bodyDiv w:val="1"/>
      <w:marLeft w:val="0"/>
      <w:marRight w:val="0"/>
      <w:marTop w:val="0"/>
      <w:marBottom w:val="0"/>
      <w:divBdr>
        <w:top w:val="none" w:sz="0" w:space="0" w:color="auto"/>
        <w:left w:val="none" w:sz="0" w:space="0" w:color="auto"/>
        <w:bottom w:val="none" w:sz="0" w:space="0" w:color="auto"/>
        <w:right w:val="none" w:sz="0" w:space="0" w:color="auto"/>
      </w:divBdr>
    </w:div>
    <w:div w:id="1020426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605">
          <w:marLeft w:val="0"/>
          <w:marRight w:val="0"/>
          <w:marTop w:val="120"/>
          <w:marBottom w:val="0"/>
          <w:divBdr>
            <w:top w:val="none" w:sz="0" w:space="0" w:color="auto"/>
            <w:left w:val="none" w:sz="0" w:space="0" w:color="auto"/>
            <w:bottom w:val="none" w:sz="0" w:space="0" w:color="auto"/>
            <w:right w:val="none" w:sz="0" w:space="0" w:color="auto"/>
          </w:divBdr>
        </w:div>
      </w:divsChild>
    </w:div>
    <w:div w:id="1021473401">
      <w:bodyDiv w:val="1"/>
      <w:marLeft w:val="0"/>
      <w:marRight w:val="0"/>
      <w:marTop w:val="0"/>
      <w:marBottom w:val="0"/>
      <w:divBdr>
        <w:top w:val="none" w:sz="0" w:space="0" w:color="auto"/>
        <w:left w:val="none" w:sz="0" w:space="0" w:color="auto"/>
        <w:bottom w:val="none" w:sz="0" w:space="0" w:color="auto"/>
        <w:right w:val="none" w:sz="0" w:space="0" w:color="auto"/>
      </w:divBdr>
      <w:divsChild>
        <w:div w:id="1613854540">
          <w:marLeft w:val="0"/>
          <w:marRight w:val="0"/>
          <w:marTop w:val="0"/>
          <w:marBottom w:val="0"/>
          <w:divBdr>
            <w:top w:val="none" w:sz="0" w:space="0" w:color="auto"/>
            <w:left w:val="none" w:sz="0" w:space="0" w:color="auto"/>
            <w:bottom w:val="none" w:sz="0" w:space="0" w:color="auto"/>
            <w:right w:val="none" w:sz="0" w:space="0" w:color="auto"/>
          </w:divBdr>
          <w:divsChild>
            <w:div w:id="5079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91146">
      <w:bodyDiv w:val="1"/>
      <w:marLeft w:val="0"/>
      <w:marRight w:val="0"/>
      <w:marTop w:val="0"/>
      <w:marBottom w:val="0"/>
      <w:divBdr>
        <w:top w:val="none" w:sz="0" w:space="0" w:color="auto"/>
        <w:left w:val="none" w:sz="0" w:space="0" w:color="auto"/>
        <w:bottom w:val="none" w:sz="0" w:space="0" w:color="auto"/>
        <w:right w:val="none" w:sz="0" w:space="0" w:color="auto"/>
      </w:divBdr>
    </w:div>
    <w:div w:id="1022166940">
      <w:bodyDiv w:val="1"/>
      <w:marLeft w:val="0"/>
      <w:marRight w:val="0"/>
      <w:marTop w:val="0"/>
      <w:marBottom w:val="0"/>
      <w:divBdr>
        <w:top w:val="none" w:sz="0" w:space="0" w:color="auto"/>
        <w:left w:val="none" w:sz="0" w:space="0" w:color="auto"/>
        <w:bottom w:val="none" w:sz="0" w:space="0" w:color="auto"/>
        <w:right w:val="none" w:sz="0" w:space="0" w:color="auto"/>
      </w:divBdr>
      <w:divsChild>
        <w:div w:id="1920552203">
          <w:marLeft w:val="0"/>
          <w:marRight w:val="0"/>
          <w:marTop w:val="0"/>
          <w:marBottom w:val="0"/>
          <w:divBdr>
            <w:top w:val="none" w:sz="0" w:space="0" w:color="auto"/>
            <w:left w:val="none" w:sz="0" w:space="0" w:color="auto"/>
            <w:bottom w:val="none" w:sz="0" w:space="0" w:color="auto"/>
            <w:right w:val="none" w:sz="0" w:space="0" w:color="auto"/>
          </w:divBdr>
          <w:divsChild>
            <w:div w:id="1699089542">
              <w:marLeft w:val="0"/>
              <w:marRight w:val="0"/>
              <w:marTop w:val="0"/>
              <w:marBottom w:val="0"/>
              <w:divBdr>
                <w:top w:val="none" w:sz="0" w:space="0" w:color="auto"/>
                <w:left w:val="none" w:sz="0" w:space="0" w:color="auto"/>
                <w:bottom w:val="none" w:sz="0" w:space="0" w:color="auto"/>
                <w:right w:val="none" w:sz="0" w:space="0" w:color="auto"/>
              </w:divBdr>
            </w:div>
          </w:divsChild>
        </w:div>
        <w:div w:id="2058627433">
          <w:marLeft w:val="0"/>
          <w:marRight w:val="0"/>
          <w:marTop w:val="0"/>
          <w:marBottom w:val="0"/>
          <w:divBdr>
            <w:top w:val="none" w:sz="0" w:space="0" w:color="auto"/>
            <w:left w:val="none" w:sz="0" w:space="0" w:color="auto"/>
            <w:bottom w:val="none" w:sz="0" w:space="0" w:color="auto"/>
            <w:right w:val="none" w:sz="0" w:space="0" w:color="auto"/>
          </w:divBdr>
          <w:divsChild>
            <w:div w:id="6591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8197">
      <w:bodyDiv w:val="1"/>
      <w:marLeft w:val="0"/>
      <w:marRight w:val="0"/>
      <w:marTop w:val="0"/>
      <w:marBottom w:val="0"/>
      <w:divBdr>
        <w:top w:val="none" w:sz="0" w:space="0" w:color="auto"/>
        <w:left w:val="none" w:sz="0" w:space="0" w:color="auto"/>
        <w:bottom w:val="none" w:sz="0" w:space="0" w:color="auto"/>
        <w:right w:val="none" w:sz="0" w:space="0" w:color="auto"/>
      </w:divBdr>
      <w:divsChild>
        <w:div w:id="642807234">
          <w:marLeft w:val="0"/>
          <w:marRight w:val="0"/>
          <w:marTop w:val="120"/>
          <w:marBottom w:val="0"/>
          <w:divBdr>
            <w:top w:val="none" w:sz="0" w:space="0" w:color="auto"/>
            <w:left w:val="none" w:sz="0" w:space="0" w:color="auto"/>
            <w:bottom w:val="none" w:sz="0" w:space="0" w:color="auto"/>
            <w:right w:val="none" w:sz="0" w:space="0" w:color="auto"/>
          </w:divBdr>
        </w:div>
      </w:divsChild>
    </w:div>
    <w:div w:id="1023633812">
      <w:bodyDiv w:val="1"/>
      <w:marLeft w:val="0"/>
      <w:marRight w:val="0"/>
      <w:marTop w:val="0"/>
      <w:marBottom w:val="0"/>
      <w:divBdr>
        <w:top w:val="none" w:sz="0" w:space="0" w:color="auto"/>
        <w:left w:val="none" w:sz="0" w:space="0" w:color="auto"/>
        <w:bottom w:val="none" w:sz="0" w:space="0" w:color="auto"/>
        <w:right w:val="none" w:sz="0" w:space="0" w:color="auto"/>
      </w:divBdr>
      <w:divsChild>
        <w:div w:id="651834897">
          <w:marLeft w:val="0"/>
          <w:marRight w:val="0"/>
          <w:marTop w:val="120"/>
          <w:marBottom w:val="0"/>
          <w:divBdr>
            <w:top w:val="none" w:sz="0" w:space="0" w:color="auto"/>
            <w:left w:val="none" w:sz="0" w:space="0" w:color="auto"/>
            <w:bottom w:val="none" w:sz="0" w:space="0" w:color="auto"/>
            <w:right w:val="none" w:sz="0" w:space="0" w:color="auto"/>
          </w:divBdr>
        </w:div>
      </w:divsChild>
    </w:div>
    <w:div w:id="1023747876">
      <w:bodyDiv w:val="1"/>
      <w:marLeft w:val="0"/>
      <w:marRight w:val="0"/>
      <w:marTop w:val="0"/>
      <w:marBottom w:val="0"/>
      <w:divBdr>
        <w:top w:val="none" w:sz="0" w:space="0" w:color="auto"/>
        <w:left w:val="none" w:sz="0" w:space="0" w:color="auto"/>
        <w:bottom w:val="none" w:sz="0" w:space="0" w:color="auto"/>
        <w:right w:val="none" w:sz="0" w:space="0" w:color="auto"/>
      </w:divBdr>
      <w:divsChild>
        <w:div w:id="285745146">
          <w:marLeft w:val="0"/>
          <w:marRight w:val="0"/>
          <w:marTop w:val="120"/>
          <w:marBottom w:val="0"/>
          <w:divBdr>
            <w:top w:val="none" w:sz="0" w:space="0" w:color="auto"/>
            <w:left w:val="none" w:sz="0" w:space="0" w:color="auto"/>
            <w:bottom w:val="none" w:sz="0" w:space="0" w:color="auto"/>
            <w:right w:val="none" w:sz="0" w:space="0" w:color="auto"/>
          </w:divBdr>
        </w:div>
        <w:div w:id="461116008">
          <w:marLeft w:val="0"/>
          <w:marRight w:val="0"/>
          <w:marTop w:val="120"/>
          <w:marBottom w:val="0"/>
          <w:divBdr>
            <w:top w:val="none" w:sz="0" w:space="0" w:color="auto"/>
            <w:left w:val="none" w:sz="0" w:space="0" w:color="auto"/>
            <w:bottom w:val="none" w:sz="0" w:space="0" w:color="auto"/>
            <w:right w:val="none" w:sz="0" w:space="0" w:color="auto"/>
          </w:divBdr>
        </w:div>
      </w:divsChild>
    </w:div>
    <w:div w:id="1024941456">
      <w:bodyDiv w:val="1"/>
      <w:marLeft w:val="0"/>
      <w:marRight w:val="0"/>
      <w:marTop w:val="0"/>
      <w:marBottom w:val="0"/>
      <w:divBdr>
        <w:top w:val="none" w:sz="0" w:space="0" w:color="auto"/>
        <w:left w:val="none" w:sz="0" w:space="0" w:color="auto"/>
        <w:bottom w:val="none" w:sz="0" w:space="0" w:color="auto"/>
        <w:right w:val="none" w:sz="0" w:space="0" w:color="auto"/>
      </w:divBdr>
      <w:divsChild>
        <w:div w:id="1624269472">
          <w:marLeft w:val="0"/>
          <w:marRight w:val="0"/>
          <w:marTop w:val="120"/>
          <w:marBottom w:val="0"/>
          <w:divBdr>
            <w:top w:val="none" w:sz="0" w:space="0" w:color="auto"/>
            <w:left w:val="none" w:sz="0" w:space="0" w:color="auto"/>
            <w:bottom w:val="none" w:sz="0" w:space="0" w:color="auto"/>
            <w:right w:val="none" w:sz="0" w:space="0" w:color="auto"/>
          </w:divBdr>
        </w:div>
      </w:divsChild>
    </w:div>
    <w:div w:id="1025447578">
      <w:bodyDiv w:val="1"/>
      <w:marLeft w:val="0"/>
      <w:marRight w:val="0"/>
      <w:marTop w:val="0"/>
      <w:marBottom w:val="0"/>
      <w:divBdr>
        <w:top w:val="none" w:sz="0" w:space="0" w:color="auto"/>
        <w:left w:val="none" w:sz="0" w:space="0" w:color="auto"/>
        <w:bottom w:val="none" w:sz="0" w:space="0" w:color="auto"/>
        <w:right w:val="none" w:sz="0" w:space="0" w:color="auto"/>
      </w:divBdr>
      <w:divsChild>
        <w:div w:id="2092389283">
          <w:marLeft w:val="0"/>
          <w:marRight w:val="0"/>
          <w:marTop w:val="0"/>
          <w:marBottom w:val="0"/>
          <w:divBdr>
            <w:top w:val="none" w:sz="0" w:space="0" w:color="auto"/>
            <w:left w:val="none" w:sz="0" w:space="0" w:color="auto"/>
            <w:bottom w:val="none" w:sz="0" w:space="0" w:color="auto"/>
            <w:right w:val="none" w:sz="0" w:space="0" w:color="auto"/>
          </w:divBdr>
          <w:divsChild>
            <w:div w:id="1628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1763">
      <w:bodyDiv w:val="1"/>
      <w:marLeft w:val="0"/>
      <w:marRight w:val="0"/>
      <w:marTop w:val="0"/>
      <w:marBottom w:val="0"/>
      <w:divBdr>
        <w:top w:val="none" w:sz="0" w:space="0" w:color="auto"/>
        <w:left w:val="none" w:sz="0" w:space="0" w:color="auto"/>
        <w:bottom w:val="none" w:sz="0" w:space="0" w:color="auto"/>
        <w:right w:val="none" w:sz="0" w:space="0" w:color="auto"/>
      </w:divBdr>
      <w:divsChild>
        <w:div w:id="1412240737">
          <w:marLeft w:val="0"/>
          <w:marRight w:val="0"/>
          <w:marTop w:val="120"/>
          <w:marBottom w:val="0"/>
          <w:divBdr>
            <w:top w:val="none" w:sz="0" w:space="0" w:color="auto"/>
            <w:left w:val="none" w:sz="0" w:space="0" w:color="auto"/>
            <w:bottom w:val="none" w:sz="0" w:space="0" w:color="auto"/>
            <w:right w:val="none" w:sz="0" w:space="0" w:color="auto"/>
          </w:divBdr>
        </w:div>
        <w:div w:id="1548909878">
          <w:marLeft w:val="0"/>
          <w:marRight w:val="0"/>
          <w:marTop w:val="120"/>
          <w:marBottom w:val="0"/>
          <w:divBdr>
            <w:top w:val="none" w:sz="0" w:space="0" w:color="auto"/>
            <w:left w:val="none" w:sz="0" w:space="0" w:color="auto"/>
            <w:bottom w:val="none" w:sz="0" w:space="0" w:color="auto"/>
            <w:right w:val="none" w:sz="0" w:space="0" w:color="auto"/>
          </w:divBdr>
        </w:div>
      </w:divsChild>
    </w:div>
    <w:div w:id="1027366877">
      <w:bodyDiv w:val="1"/>
      <w:marLeft w:val="0"/>
      <w:marRight w:val="0"/>
      <w:marTop w:val="0"/>
      <w:marBottom w:val="0"/>
      <w:divBdr>
        <w:top w:val="none" w:sz="0" w:space="0" w:color="auto"/>
        <w:left w:val="none" w:sz="0" w:space="0" w:color="auto"/>
        <w:bottom w:val="none" w:sz="0" w:space="0" w:color="auto"/>
        <w:right w:val="none" w:sz="0" w:space="0" w:color="auto"/>
      </w:divBdr>
      <w:divsChild>
        <w:div w:id="2134210588">
          <w:marLeft w:val="0"/>
          <w:marRight w:val="0"/>
          <w:marTop w:val="120"/>
          <w:marBottom w:val="0"/>
          <w:divBdr>
            <w:top w:val="none" w:sz="0" w:space="0" w:color="auto"/>
            <w:left w:val="none" w:sz="0" w:space="0" w:color="auto"/>
            <w:bottom w:val="none" w:sz="0" w:space="0" w:color="auto"/>
            <w:right w:val="none" w:sz="0" w:space="0" w:color="auto"/>
          </w:divBdr>
        </w:div>
      </w:divsChild>
    </w:div>
    <w:div w:id="1027559775">
      <w:bodyDiv w:val="1"/>
      <w:marLeft w:val="0"/>
      <w:marRight w:val="0"/>
      <w:marTop w:val="0"/>
      <w:marBottom w:val="0"/>
      <w:divBdr>
        <w:top w:val="none" w:sz="0" w:space="0" w:color="auto"/>
        <w:left w:val="none" w:sz="0" w:space="0" w:color="auto"/>
        <w:bottom w:val="none" w:sz="0" w:space="0" w:color="auto"/>
        <w:right w:val="none" w:sz="0" w:space="0" w:color="auto"/>
      </w:divBdr>
      <w:divsChild>
        <w:div w:id="592665829">
          <w:marLeft w:val="0"/>
          <w:marRight w:val="0"/>
          <w:marTop w:val="0"/>
          <w:marBottom w:val="0"/>
          <w:divBdr>
            <w:top w:val="none" w:sz="0" w:space="0" w:color="auto"/>
            <w:left w:val="none" w:sz="0" w:space="0" w:color="auto"/>
            <w:bottom w:val="none" w:sz="0" w:space="0" w:color="auto"/>
            <w:right w:val="none" w:sz="0" w:space="0" w:color="auto"/>
          </w:divBdr>
          <w:divsChild>
            <w:div w:id="954140079">
              <w:marLeft w:val="0"/>
              <w:marRight w:val="0"/>
              <w:marTop w:val="0"/>
              <w:marBottom w:val="240"/>
              <w:divBdr>
                <w:top w:val="none" w:sz="0" w:space="0" w:color="auto"/>
                <w:left w:val="none" w:sz="0" w:space="0" w:color="auto"/>
                <w:bottom w:val="none" w:sz="0" w:space="0" w:color="auto"/>
                <w:right w:val="none" w:sz="0" w:space="0" w:color="auto"/>
              </w:divBdr>
            </w:div>
          </w:divsChild>
        </w:div>
        <w:div w:id="1736665304">
          <w:marLeft w:val="0"/>
          <w:marRight w:val="0"/>
          <w:marTop w:val="315"/>
          <w:marBottom w:val="0"/>
          <w:divBdr>
            <w:top w:val="none" w:sz="0" w:space="0" w:color="auto"/>
            <w:left w:val="none" w:sz="0" w:space="0" w:color="auto"/>
            <w:bottom w:val="none" w:sz="0" w:space="0" w:color="auto"/>
            <w:right w:val="none" w:sz="0" w:space="0" w:color="auto"/>
          </w:divBdr>
        </w:div>
      </w:divsChild>
    </w:div>
    <w:div w:id="1027751792">
      <w:bodyDiv w:val="1"/>
      <w:marLeft w:val="0"/>
      <w:marRight w:val="0"/>
      <w:marTop w:val="0"/>
      <w:marBottom w:val="0"/>
      <w:divBdr>
        <w:top w:val="none" w:sz="0" w:space="0" w:color="auto"/>
        <w:left w:val="none" w:sz="0" w:space="0" w:color="auto"/>
        <w:bottom w:val="none" w:sz="0" w:space="0" w:color="auto"/>
        <w:right w:val="none" w:sz="0" w:space="0" w:color="auto"/>
      </w:divBdr>
    </w:div>
    <w:div w:id="1027827963">
      <w:bodyDiv w:val="1"/>
      <w:marLeft w:val="0"/>
      <w:marRight w:val="0"/>
      <w:marTop w:val="0"/>
      <w:marBottom w:val="0"/>
      <w:divBdr>
        <w:top w:val="none" w:sz="0" w:space="0" w:color="auto"/>
        <w:left w:val="none" w:sz="0" w:space="0" w:color="auto"/>
        <w:bottom w:val="none" w:sz="0" w:space="0" w:color="auto"/>
        <w:right w:val="none" w:sz="0" w:space="0" w:color="auto"/>
      </w:divBdr>
      <w:divsChild>
        <w:div w:id="309755157">
          <w:marLeft w:val="0"/>
          <w:marRight w:val="0"/>
          <w:marTop w:val="120"/>
          <w:marBottom w:val="0"/>
          <w:divBdr>
            <w:top w:val="none" w:sz="0" w:space="0" w:color="auto"/>
            <w:left w:val="none" w:sz="0" w:space="0" w:color="auto"/>
            <w:bottom w:val="none" w:sz="0" w:space="0" w:color="auto"/>
            <w:right w:val="none" w:sz="0" w:space="0" w:color="auto"/>
          </w:divBdr>
        </w:div>
      </w:divsChild>
    </w:div>
    <w:div w:id="1029185453">
      <w:bodyDiv w:val="1"/>
      <w:marLeft w:val="0"/>
      <w:marRight w:val="0"/>
      <w:marTop w:val="0"/>
      <w:marBottom w:val="0"/>
      <w:divBdr>
        <w:top w:val="none" w:sz="0" w:space="0" w:color="auto"/>
        <w:left w:val="none" w:sz="0" w:space="0" w:color="auto"/>
        <w:bottom w:val="none" w:sz="0" w:space="0" w:color="auto"/>
        <w:right w:val="none" w:sz="0" w:space="0" w:color="auto"/>
      </w:divBdr>
      <w:divsChild>
        <w:div w:id="982268305">
          <w:marLeft w:val="0"/>
          <w:marRight w:val="0"/>
          <w:marTop w:val="120"/>
          <w:marBottom w:val="0"/>
          <w:divBdr>
            <w:top w:val="none" w:sz="0" w:space="0" w:color="auto"/>
            <w:left w:val="none" w:sz="0" w:space="0" w:color="auto"/>
            <w:bottom w:val="none" w:sz="0" w:space="0" w:color="auto"/>
            <w:right w:val="none" w:sz="0" w:space="0" w:color="auto"/>
          </w:divBdr>
        </w:div>
        <w:div w:id="126631411">
          <w:marLeft w:val="0"/>
          <w:marRight w:val="0"/>
          <w:marTop w:val="120"/>
          <w:marBottom w:val="0"/>
          <w:divBdr>
            <w:top w:val="none" w:sz="0" w:space="0" w:color="auto"/>
            <w:left w:val="none" w:sz="0" w:space="0" w:color="auto"/>
            <w:bottom w:val="none" w:sz="0" w:space="0" w:color="auto"/>
            <w:right w:val="none" w:sz="0" w:space="0" w:color="auto"/>
          </w:divBdr>
        </w:div>
      </w:divsChild>
    </w:div>
    <w:div w:id="1029375275">
      <w:bodyDiv w:val="1"/>
      <w:marLeft w:val="0"/>
      <w:marRight w:val="0"/>
      <w:marTop w:val="0"/>
      <w:marBottom w:val="0"/>
      <w:divBdr>
        <w:top w:val="none" w:sz="0" w:space="0" w:color="auto"/>
        <w:left w:val="none" w:sz="0" w:space="0" w:color="auto"/>
        <w:bottom w:val="none" w:sz="0" w:space="0" w:color="auto"/>
        <w:right w:val="none" w:sz="0" w:space="0" w:color="auto"/>
      </w:divBdr>
      <w:divsChild>
        <w:div w:id="2014794486">
          <w:marLeft w:val="0"/>
          <w:marRight w:val="0"/>
          <w:marTop w:val="120"/>
          <w:marBottom w:val="0"/>
          <w:divBdr>
            <w:top w:val="none" w:sz="0" w:space="0" w:color="auto"/>
            <w:left w:val="none" w:sz="0" w:space="0" w:color="auto"/>
            <w:bottom w:val="none" w:sz="0" w:space="0" w:color="auto"/>
            <w:right w:val="none" w:sz="0" w:space="0" w:color="auto"/>
          </w:divBdr>
        </w:div>
      </w:divsChild>
    </w:div>
    <w:div w:id="1029602879">
      <w:bodyDiv w:val="1"/>
      <w:marLeft w:val="0"/>
      <w:marRight w:val="0"/>
      <w:marTop w:val="0"/>
      <w:marBottom w:val="0"/>
      <w:divBdr>
        <w:top w:val="none" w:sz="0" w:space="0" w:color="auto"/>
        <w:left w:val="none" w:sz="0" w:space="0" w:color="auto"/>
        <w:bottom w:val="none" w:sz="0" w:space="0" w:color="auto"/>
        <w:right w:val="none" w:sz="0" w:space="0" w:color="auto"/>
      </w:divBdr>
      <w:divsChild>
        <w:div w:id="82529060">
          <w:marLeft w:val="0"/>
          <w:marRight w:val="0"/>
          <w:marTop w:val="0"/>
          <w:marBottom w:val="0"/>
          <w:divBdr>
            <w:top w:val="none" w:sz="0" w:space="0" w:color="auto"/>
            <w:left w:val="none" w:sz="0" w:space="0" w:color="auto"/>
            <w:bottom w:val="none" w:sz="0" w:space="0" w:color="auto"/>
            <w:right w:val="none" w:sz="0" w:space="0" w:color="auto"/>
          </w:divBdr>
          <w:divsChild>
            <w:div w:id="1293513142">
              <w:marLeft w:val="0"/>
              <w:marRight w:val="0"/>
              <w:marTop w:val="0"/>
              <w:marBottom w:val="0"/>
              <w:divBdr>
                <w:top w:val="none" w:sz="0" w:space="0" w:color="auto"/>
                <w:left w:val="none" w:sz="0" w:space="0" w:color="auto"/>
                <w:bottom w:val="none" w:sz="0" w:space="0" w:color="auto"/>
                <w:right w:val="none" w:sz="0" w:space="0" w:color="auto"/>
              </w:divBdr>
              <w:divsChild>
                <w:div w:id="1863399426">
                  <w:marLeft w:val="0"/>
                  <w:marRight w:val="0"/>
                  <w:marTop w:val="0"/>
                  <w:marBottom w:val="0"/>
                  <w:divBdr>
                    <w:top w:val="none" w:sz="0" w:space="0" w:color="auto"/>
                    <w:left w:val="none" w:sz="0" w:space="0" w:color="auto"/>
                    <w:bottom w:val="none" w:sz="0" w:space="0" w:color="auto"/>
                    <w:right w:val="none" w:sz="0" w:space="0" w:color="auto"/>
                  </w:divBdr>
                  <w:divsChild>
                    <w:div w:id="665205770">
                      <w:marLeft w:val="0"/>
                      <w:marRight w:val="0"/>
                      <w:marTop w:val="0"/>
                      <w:marBottom w:val="0"/>
                      <w:divBdr>
                        <w:top w:val="none" w:sz="0" w:space="0" w:color="auto"/>
                        <w:left w:val="none" w:sz="0" w:space="0" w:color="auto"/>
                        <w:bottom w:val="none" w:sz="0" w:space="0" w:color="auto"/>
                        <w:right w:val="none" w:sz="0" w:space="0" w:color="auto"/>
                      </w:divBdr>
                      <w:divsChild>
                        <w:div w:id="2082940531">
                          <w:marLeft w:val="-180"/>
                          <w:marRight w:val="-180"/>
                          <w:marTop w:val="0"/>
                          <w:marBottom w:val="0"/>
                          <w:divBdr>
                            <w:top w:val="none" w:sz="0" w:space="0" w:color="auto"/>
                            <w:left w:val="none" w:sz="0" w:space="0" w:color="auto"/>
                            <w:bottom w:val="none" w:sz="0" w:space="0" w:color="auto"/>
                            <w:right w:val="none" w:sz="0" w:space="0" w:color="auto"/>
                          </w:divBdr>
                          <w:divsChild>
                            <w:div w:id="111098897">
                              <w:marLeft w:val="0"/>
                              <w:marRight w:val="0"/>
                              <w:marTop w:val="0"/>
                              <w:marBottom w:val="0"/>
                              <w:divBdr>
                                <w:top w:val="none" w:sz="0" w:space="0" w:color="auto"/>
                                <w:left w:val="none" w:sz="0" w:space="0" w:color="auto"/>
                                <w:bottom w:val="none" w:sz="0" w:space="0" w:color="auto"/>
                                <w:right w:val="none" w:sz="0" w:space="0" w:color="auto"/>
                              </w:divBdr>
                              <w:divsChild>
                                <w:div w:id="92291440">
                                  <w:marLeft w:val="0"/>
                                  <w:marRight w:val="0"/>
                                  <w:marTop w:val="0"/>
                                  <w:marBottom w:val="0"/>
                                  <w:divBdr>
                                    <w:top w:val="none" w:sz="0" w:space="0" w:color="auto"/>
                                    <w:left w:val="none" w:sz="0" w:space="0" w:color="auto"/>
                                    <w:bottom w:val="none" w:sz="0" w:space="0" w:color="auto"/>
                                    <w:right w:val="none" w:sz="0" w:space="0" w:color="auto"/>
                                  </w:divBdr>
                                  <w:divsChild>
                                    <w:div w:id="1335761381">
                                      <w:marLeft w:val="0"/>
                                      <w:marRight w:val="0"/>
                                      <w:marTop w:val="0"/>
                                      <w:marBottom w:val="576"/>
                                      <w:divBdr>
                                        <w:top w:val="none" w:sz="0" w:space="0" w:color="auto"/>
                                        <w:left w:val="none" w:sz="0" w:space="0" w:color="auto"/>
                                        <w:bottom w:val="none" w:sz="0" w:space="0" w:color="auto"/>
                                        <w:right w:val="none" w:sz="0" w:space="0" w:color="auto"/>
                                      </w:divBdr>
                                      <w:divsChild>
                                        <w:div w:id="1144853507">
                                          <w:marLeft w:val="0"/>
                                          <w:marRight w:val="0"/>
                                          <w:marTop w:val="0"/>
                                          <w:marBottom w:val="0"/>
                                          <w:divBdr>
                                            <w:top w:val="none" w:sz="0" w:space="0" w:color="auto"/>
                                            <w:left w:val="none" w:sz="0" w:space="0" w:color="auto"/>
                                            <w:bottom w:val="none" w:sz="0" w:space="0" w:color="auto"/>
                                            <w:right w:val="none" w:sz="0" w:space="0" w:color="auto"/>
                                          </w:divBdr>
                                          <w:divsChild>
                                            <w:div w:id="761416651">
                                              <w:marLeft w:val="0"/>
                                              <w:marRight w:val="0"/>
                                              <w:marTop w:val="0"/>
                                              <w:marBottom w:val="0"/>
                                              <w:divBdr>
                                                <w:top w:val="none" w:sz="0" w:space="0" w:color="auto"/>
                                                <w:left w:val="none" w:sz="0" w:space="0" w:color="auto"/>
                                                <w:bottom w:val="none" w:sz="0" w:space="0" w:color="auto"/>
                                                <w:right w:val="none" w:sz="0" w:space="0" w:color="auto"/>
                                              </w:divBdr>
                                              <w:divsChild>
                                                <w:div w:id="339309917">
                                                  <w:marLeft w:val="0"/>
                                                  <w:marRight w:val="0"/>
                                                  <w:marTop w:val="0"/>
                                                  <w:marBottom w:val="0"/>
                                                  <w:divBdr>
                                                    <w:top w:val="none" w:sz="0" w:space="0" w:color="auto"/>
                                                    <w:left w:val="none" w:sz="0" w:space="0" w:color="auto"/>
                                                    <w:bottom w:val="none" w:sz="0" w:space="0" w:color="auto"/>
                                                    <w:right w:val="none" w:sz="0" w:space="0" w:color="auto"/>
                                                  </w:divBdr>
                                                  <w:divsChild>
                                                    <w:div w:id="226305254">
                                                      <w:marLeft w:val="0"/>
                                                      <w:marRight w:val="0"/>
                                                      <w:marTop w:val="0"/>
                                                      <w:marBottom w:val="0"/>
                                                      <w:divBdr>
                                                        <w:top w:val="none" w:sz="0" w:space="0" w:color="auto"/>
                                                        <w:left w:val="none" w:sz="0" w:space="0" w:color="auto"/>
                                                        <w:bottom w:val="none" w:sz="0" w:space="0" w:color="auto"/>
                                                        <w:right w:val="none" w:sz="0" w:space="0" w:color="auto"/>
                                                      </w:divBdr>
                                                      <w:divsChild>
                                                        <w:div w:id="606278281">
                                                          <w:marLeft w:val="0"/>
                                                          <w:marRight w:val="0"/>
                                                          <w:marTop w:val="0"/>
                                                          <w:marBottom w:val="84"/>
                                                          <w:divBdr>
                                                            <w:top w:val="none" w:sz="0" w:space="0" w:color="auto"/>
                                                            <w:left w:val="none" w:sz="0" w:space="0" w:color="auto"/>
                                                            <w:bottom w:val="none" w:sz="0" w:space="0" w:color="auto"/>
                                                            <w:right w:val="none" w:sz="0" w:space="0" w:color="auto"/>
                                                          </w:divBdr>
                                                        </w:div>
                                                        <w:div w:id="2445371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9642303">
      <w:bodyDiv w:val="1"/>
      <w:marLeft w:val="0"/>
      <w:marRight w:val="0"/>
      <w:marTop w:val="0"/>
      <w:marBottom w:val="0"/>
      <w:divBdr>
        <w:top w:val="none" w:sz="0" w:space="0" w:color="auto"/>
        <w:left w:val="none" w:sz="0" w:space="0" w:color="auto"/>
        <w:bottom w:val="none" w:sz="0" w:space="0" w:color="auto"/>
        <w:right w:val="none" w:sz="0" w:space="0" w:color="auto"/>
      </w:divBdr>
      <w:divsChild>
        <w:div w:id="621309995">
          <w:marLeft w:val="0"/>
          <w:marRight w:val="0"/>
          <w:marTop w:val="120"/>
          <w:marBottom w:val="0"/>
          <w:divBdr>
            <w:top w:val="none" w:sz="0" w:space="0" w:color="auto"/>
            <w:left w:val="none" w:sz="0" w:space="0" w:color="auto"/>
            <w:bottom w:val="none" w:sz="0" w:space="0" w:color="auto"/>
            <w:right w:val="none" w:sz="0" w:space="0" w:color="auto"/>
          </w:divBdr>
        </w:div>
      </w:divsChild>
    </w:div>
    <w:div w:id="1030035121">
      <w:bodyDiv w:val="1"/>
      <w:marLeft w:val="0"/>
      <w:marRight w:val="0"/>
      <w:marTop w:val="0"/>
      <w:marBottom w:val="0"/>
      <w:divBdr>
        <w:top w:val="none" w:sz="0" w:space="0" w:color="auto"/>
        <w:left w:val="none" w:sz="0" w:space="0" w:color="auto"/>
        <w:bottom w:val="none" w:sz="0" w:space="0" w:color="auto"/>
        <w:right w:val="none" w:sz="0" w:space="0" w:color="auto"/>
      </w:divBdr>
      <w:divsChild>
        <w:div w:id="526456348">
          <w:marLeft w:val="0"/>
          <w:marRight w:val="0"/>
          <w:marTop w:val="0"/>
          <w:marBottom w:val="0"/>
          <w:divBdr>
            <w:top w:val="none" w:sz="0" w:space="0" w:color="auto"/>
            <w:left w:val="none" w:sz="0" w:space="0" w:color="auto"/>
            <w:bottom w:val="none" w:sz="0" w:space="0" w:color="auto"/>
            <w:right w:val="none" w:sz="0" w:space="0" w:color="auto"/>
          </w:divBdr>
          <w:divsChild>
            <w:div w:id="7499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7085">
      <w:bodyDiv w:val="1"/>
      <w:marLeft w:val="0"/>
      <w:marRight w:val="0"/>
      <w:marTop w:val="0"/>
      <w:marBottom w:val="0"/>
      <w:divBdr>
        <w:top w:val="none" w:sz="0" w:space="0" w:color="auto"/>
        <w:left w:val="none" w:sz="0" w:space="0" w:color="auto"/>
        <w:bottom w:val="none" w:sz="0" w:space="0" w:color="auto"/>
        <w:right w:val="none" w:sz="0" w:space="0" w:color="auto"/>
      </w:divBdr>
      <w:divsChild>
        <w:div w:id="1135608952">
          <w:marLeft w:val="0"/>
          <w:marRight w:val="0"/>
          <w:marTop w:val="120"/>
          <w:marBottom w:val="0"/>
          <w:divBdr>
            <w:top w:val="none" w:sz="0" w:space="0" w:color="auto"/>
            <w:left w:val="none" w:sz="0" w:space="0" w:color="auto"/>
            <w:bottom w:val="none" w:sz="0" w:space="0" w:color="auto"/>
            <w:right w:val="none" w:sz="0" w:space="0" w:color="auto"/>
          </w:divBdr>
        </w:div>
        <w:div w:id="1138913977">
          <w:marLeft w:val="0"/>
          <w:marRight w:val="0"/>
          <w:marTop w:val="120"/>
          <w:marBottom w:val="0"/>
          <w:divBdr>
            <w:top w:val="none" w:sz="0" w:space="0" w:color="auto"/>
            <w:left w:val="none" w:sz="0" w:space="0" w:color="auto"/>
            <w:bottom w:val="none" w:sz="0" w:space="0" w:color="auto"/>
            <w:right w:val="none" w:sz="0" w:space="0" w:color="auto"/>
          </w:divBdr>
        </w:div>
      </w:divsChild>
    </w:div>
    <w:div w:id="1031684656">
      <w:bodyDiv w:val="1"/>
      <w:marLeft w:val="0"/>
      <w:marRight w:val="0"/>
      <w:marTop w:val="0"/>
      <w:marBottom w:val="0"/>
      <w:divBdr>
        <w:top w:val="none" w:sz="0" w:space="0" w:color="auto"/>
        <w:left w:val="none" w:sz="0" w:space="0" w:color="auto"/>
        <w:bottom w:val="none" w:sz="0" w:space="0" w:color="auto"/>
        <w:right w:val="none" w:sz="0" w:space="0" w:color="auto"/>
      </w:divBdr>
      <w:divsChild>
        <w:div w:id="658577431">
          <w:marLeft w:val="0"/>
          <w:marRight w:val="0"/>
          <w:marTop w:val="120"/>
          <w:marBottom w:val="0"/>
          <w:divBdr>
            <w:top w:val="none" w:sz="0" w:space="0" w:color="auto"/>
            <w:left w:val="none" w:sz="0" w:space="0" w:color="auto"/>
            <w:bottom w:val="none" w:sz="0" w:space="0" w:color="auto"/>
            <w:right w:val="none" w:sz="0" w:space="0" w:color="auto"/>
          </w:divBdr>
        </w:div>
      </w:divsChild>
    </w:div>
    <w:div w:id="1031689246">
      <w:bodyDiv w:val="1"/>
      <w:marLeft w:val="0"/>
      <w:marRight w:val="0"/>
      <w:marTop w:val="0"/>
      <w:marBottom w:val="0"/>
      <w:divBdr>
        <w:top w:val="none" w:sz="0" w:space="0" w:color="auto"/>
        <w:left w:val="none" w:sz="0" w:space="0" w:color="auto"/>
        <w:bottom w:val="none" w:sz="0" w:space="0" w:color="auto"/>
        <w:right w:val="none" w:sz="0" w:space="0" w:color="auto"/>
      </w:divBdr>
      <w:divsChild>
        <w:div w:id="1749424753">
          <w:marLeft w:val="0"/>
          <w:marRight w:val="0"/>
          <w:marTop w:val="120"/>
          <w:marBottom w:val="0"/>
          <w:divBdr>
            <w:top w:val="none" w:sz="0" w:space="0" w:color="auto"/>
            <w:left w:val="none" w:sz="0" w:space="0" w:color="auto"/>
            <w:bottom w:val="none" w:sz="0" w:space="0" w:color="auto"/>
            <w:right w:val="none" w:sz="0" w:space="0" w:color="auto"/>
          </w:divBdr>
        </w:div>
        <w:div w:id="1789007598">
          <w:marLeft w:val="0"/>
          <w:marRight w:val="0"/>
          <w:marTop w:val="120"/>
          <w:marBottom w:val="0"/>
          <w:divBdr>
            <w:top w:val="none" w:sz="0" w:space="0" w:color="auto"/>
            <w:left w:val="none" w:sz="0" w:space="0" w:color="auto"/>
            <w:bottom w:val="none" w:sz="0" w:space="0" w:color="auto"/>
            <w:right w:val="none" w:sz="0" w:space="0" w:color="auto"/>
          </w:divBdr>
        </w:div>
      </w:divsChild>
    </w:div>
    <w:div w:id="1031733754">
      <w:bodyDiv w:val="1"/>
      <w:marLeft w:val="0"/>
      <w:marRight w:val="0"/>
      <w:marTop w:val="0"/>
      <w:marBottom w:val="0"/>
      <w:divBdr>
        <w:top w:val="none" w:sz="0" w:space="0" w:color="auto"/>
        <w:left w:val="none" w:sz="0" w:space="0" w:color="auto"/>
        <w:bottom w:val="none" w:sz="0" w:space="0" w:color="auto"/>
        <w:right w:val="none" w:sz="0" w:space="0" w:color="auto"/>
      </w:divBdr>
      <w:divsChild>
        <w:div w:id="933052380">
          <w:marLeft w:val="0"/>
          <w:marRight w:val="0"/>
          <w:marTop w:val="120"/>
          <w:marBottom w:val="0"/>
          <w:divBdr>
            <w:top w:val="none" w:sz="0" w:space="0" w:color="auto"/>
            <w:left w:val="none" w:sz="0" w:space="0" w:color="auto"/>
            <w:bottom w:val="none" w:sz="0" w:space="0" w:color="auto"/>
            <w:right w:val="none" w:sz="0" w:space="0" w:color="auto"/>
          </w:divBdr>
        </w:div>
        <w:div w:id="1747608994">
          <w:marLeft w:val="0"/>
          <w:marRight w:val="0"/>
          <w:marTop w:val="120"/>
          <w:marBottom w:val="0"/>
          <w:divBdr>
            <w:top w:val="none" w:sz="0" w:space="0" w:color="auto"/>
            <w:left w:val="none" w:sz="0" w:space="0" w:color="auto"/>
            <w:bottom w:val="none" w:sz="0" w:space="0" w:color="auto"/>
            <w:right w:val="none" w:sz="0" w:space="0" w:color="auto"/>
          </w:divBdr>
        </w:div>
        <w:div w:id="559367509">
          <w:marLeft w:val="0"/>
          <w:marRight w:val="0"/>
          <w:marTop w:val="120"/>
          <w:marBottom w:val="0"/>
          <w:divBdr>
            <w:top w:val="none" w:sz="0" w:space="0" w:color="auto"/>
            <w:left w:val="none" w:sz="0" w:space="0" w:color="auto"/>
            <w:bottom w:val="none" w:sz="0" w:space="0" w:color="auto"/>
            <w:right w:val="none" w:sz="0" w:space="0" w:color="auto"/>
          </w:divBdr>
        </w:div>
        <w:div w:id="820849865">
          <w:marLeft w:val="0"/>
          <w:marRight w:val="0"/>
          <w:marTop w:val="120"/>
          <w:marBottom w:val="0"/>
          <w:divBdr>
            <w:top w:val="none" w:sz="0" w:space="0" w:color="auto"/>
            <w:left w:val="none" w:sz="0" w:space="0" w:color="auto"/>
            <w:bottom w:val="none" w:sz="0" w:space="0" w:color="auto"/>
            <w:right w:val="none" w:sz="0" w:space="0" w:color="auto"/>
          </w:divBdr>
        </w:div>
      </w:divsChild>
    </w:div>
    <w:div w:id="1031806941">
      <w:bodyDiv w:val="1"/>
      <w:marLeft w:val="0"/>
      <w:marRight w:val="0"/>
      <w:marTop w:val="0"/>
      <w:marBottom w:val="0"/>
      <w:divBdr>
        <w:top w:val="none" w:sz="0" w:space="0" w:color="auto"/>
        <w:left w:val="none" w:sz="0" w:space="0" w:color="auto"/>
        <w:bottom w:val="none" w:sz="0" w:space="0" w:color="auto"/>
        <w:right w:val="none" w:sz="0" w:space="0" w:color="auto"/>
      </w:divBdr>
      <w:divsChild>
        <w:div w:id="351106778">
          <w:marLeft w:val="0"/>
          <w:marRight w:val="0"/>
          <w:marTop w:val="120"/>
          <w:marBottom w:val="0"/>
          <w:divBdr>
            <w:top w:val="none" w:sz="0" w:space="0" w:color="auto"/>
            <w:left w:val="none" w:sz="0" w:space="0" w:color="auto"/>
            <w:bottom w:val="none" w:sz="0" w:space="0" w:color="auto"/>
            <w:right w:val="none" w:sz="0" w:space="0" w:color="auto"/>
          </w:divBdr>
        </w:div>
      </w:divsChild>
    </w:div>
    <w:div w:id="1032152738">
      <w:bodyDiv w:val="1"/>
      <w:marLeft w:val="0"/>
      <w:marRight w:val="0"/>
      <w:marTop w:val="0"/>
      <w:marBottom w:val="0"/>
      <w:divBdr>
        <w:top w:val="none" w:sz="0" w:space="0" w:color="auto"/>
        <w:left w:val="none" w:sz="0" w:space="0" w:color="auto"/>
        <w:bottom w:val="none" w:sz="0" w:space="0" w:color="auto"/>
        <w:right w:val="none" w:sz="0" w:space="0" w:color="auto"/>
      </w:divBdr>
      <w:divsChild>
        <w:div w:id="1298144873">
          <w:marLeft w:val="0"/>
          <w:marRight w:val="0"/>
          <w:marTop w:val="120"/>
          <w:marBottom w:val="0"/>
          <w:divBdr>
            <w:top w:val="none" w:sz="0" w:space="0" w:color="auto"/>
            <w:left w:val="none" w:sz="0" w:space="0" w:color="auto"/>
            <w:bottom w:val="none" w:sz="0" w:space="0" w:color="auto"/>
            <w:right w:val="none" w:sz="0" w:space="0" w:color="auto"/>
          </w:divBdr>
        </w:div>
      </w:divsChild>
    </w:div>
    <w:div w:id="1033455239">
      <w:bodyDiv w:val="1"/>
      <w:marLeft w:val="0"/>
      <w:marRight w:val="0"/>
      <w:marTop w:val="0"/>
      <w:marBottom w:val="0"/>
      <w:divBdr>
        <w:top w:val="none" w:sz="0" w:space="0" w:color="auto"/>
        <w:left w:val="none" w:sz="0" w:space="0" w:color="auto"/>
        <w:bottom w:val="none" w:sz="0" w:space="0" w:color="auto"/>
        <w:right w:val="none" w:sz="0" w:space="0" w:color="auto"/>
      </w:divBdr>
    </w:div>
    <w:div w:id="1033573831">
      <w:bodyDiv w:val="1"/>
      <w:marLeft w:val="0"/>
      <w:marRight w:val="0"/>
      <w:marTop w:val="0"/>
      <w:marBottom w:val="0"/>
      <w:divBdr>
        <w:top w:val="none" w:sz="0" w:space="0" w:color="auto"/>
        <w:left w:val="none" w:sz="0" w:space="0" w:color="auto"/>
        <w:bottom w:val="none" w:sz="0" w:space="0" w:color="auto"/>
        <w:right w:val="none" w:sz="0" w:space="0" w:color="auto"/>
      </w:divBdr>
      <w:divsChild>
        <w:div w:id="223295186">
          <w:marLeft w:val="0"/>
          <w:marRight w:val="0"/>
          <w:marTop w:val="120"/>
          <w:marBottom w:val="0"/>
          <w:divBdr>
            <w:top w:val="none" w:sz="0" w:space="0" w:color="auto"/>
            <w:left w:val="none" w:sz="0" w:space="0" w:color="auto"/>
            <w:bottom w:val="none" w:sz="0" w:space="0" w:color="auto"/>
            <w:right w:val="none" w:sz="0" w:space="0" w:color="auto"/>
          </w:divBdr>
        </w:div>
      </w:divsChild>
    </w:div>
    <w:div w:id="1033575539">
      <w:bodyDiv w:val="1"/>
      <w:marLeft w:val="0"/>
      <w:marRight w:val="0"/>
      <w:marTop w:val="0"/>
      <w:marBottom w:val="0"/>
      <w:divBdr>
        <w:top w:val="none" w:sz="0" w:space="0" w:color="auto"/>
        <w:left w:val="none" w:sz="0" w:space="0" w:color="auto"/>
        <w:bottom w:val="none" w:sz="0" w:space="0" w:color="auto"/>
        <w:right w:val="none" w:sz="0" w:space="0" w:color="auto"/>
      </w:divBdr>
      <w:divsChild>
        <w:div w:id="659119582">
          <w:marLeft w:val="0"/>
          <w:marRight w:val="0"/>
          <w:marTop w:val="0"/>
          <w:marBottom w:val="0"/>
          <w:divBdr>
            <w:top w:val="none" w:sz="0" w:space="0" w:color="auto"/>
            <w:left w:val="none" w:sz="0" w:space="0" w:color="auto"/>
            <w:bottom w:val="none" w:sz="0" w:space="0" w:color="auto"/>
            <w:right w:val="none" w:sz="0" w:space="0" w:color="auto"/>
          </w:divBdr>
          <w:divsChild>
            <w:div w:id="6533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94122">
      <w:bodyDiv w:val="1"/>
      <w:marLeft w:val="0"/>
      <w:marRight w:val="0"/>
      <w:marTop w:val="0"/>
      <w:marBottom w:val="0"/>
      <w:divBdr>
        <w:top w:val="none" w:sz="0" w:space="0" w:color="auto"/>
        <w:left w:val="none" w:sz="0" w:space="0" w:color="auto"/>
        <w:bottom w:val="none" w:sz="0" w:space="0" w:color="auto"/>
        <w:right w:val="none" w:sz="0" w:space="0" w:color="auto"/>
      </w:divBdr>
      <w:divsChild>
        <w:div w:id="1197499677">
          <w:marLeft w:val="0"/>
          <w:marRight w:val="0"/>
          <w:marTop w:val="120"/>
          <w:marBottom w:val="0"/>
          <w:divBdr>
            <w:top w:val="none" w:sz="0" w:space="0" w:color="auto"/>
            <w:left w:val="none" w:sz="0" w:space="0" w:color="auto"/>
            <w:bottom w:val="none" w:sz="0" w:space="0" w:color="auto"/>
            <w:right w:val="none" w:sz="0" w:space="0" w:color="auto"/>
          </w:divBdr>
        </w:div>
      </w:divsChild>
    </w:div>
    <w:div w:id="1035082607">
      <w:bodyDiv w:val="1"/>
      <w:marLeft w:val="0"/>
      <w:marRight w:val="0"/>
      <w:marTop w:val="0"/>
      <w:marBottom w:val="0"/>
      <w:divBdr>
        <w:top w:val="none" w:sz="0" w:space="0" w:color="auto"/>
        <w:left w:val="none" w:sz="0" w:space="0" w:color="auto"/>
        <w:bottom w:val="none" w:sz="0" w:space="0" w:color="auto"/>
        <w:right w:val="none" w:sz="0" w:space="0" w:color="auto"/>
      </w:divBdr>
      <w:divsChild>
        <w:div w:id="1083529474">
          <w:marLeft w:val="0"/>
          <w:marRight w:val="0"/>
          <w:marTop w:val="0"/>
          <w:marBottom w:val="0"/>
          <w:divBdr>
            <w:top w:val="none" w:sz="0" w:space="0" w:color="auto"/>
            <w:left w:val="none" w:sz="0" w:space="0" w:color="auto"/>
            <w:bottom w:val="none" w:sz="0" w:space="0" w:color="auto"/>
            <w:right w:val="none" w:sz="0" w:space="0" w:color="auto"/>
          </w:divBdr>
          <w:divsChild>
            <w:div w:id="759257016">
              <w:marLeft w:val="0"/>
              <w:marRight w:val="0"/>
              <w:marTop w:val="0"/>
              <w:marBottom w:val="0"/>
              <w:divBdr>
                <w:top w:val="none" w:sz="0" w:space="0" w:color="auto"/>
                <w:left w:val="none" w:sz="0" w:space="0" w:color="auto"/>
                <w:bottom w:val="none" w:sz="0" w:space="0" w:color="auto"/>
                <w:right w:val="none" w:sz="0" w:space="0" w:color="auto"/>
              </w:divBdr>
              <w:divsChild>
                <w:div w:id="1649164450">
                  <w:marLeft w:val="0"/>
                  <w:marRight w:val="0"/>
                  <w:marTop w:val="0"/>
                  <w:marBottom w:val="0"/>
                  <w:divBdr>
                    <w:top w:val="none" w:sz="0" w:space="0" w:color="auto"/>
                    <w:left w:val="none" w:sz="0" w:space="0" w:color="auto"/>
                    <w:bottom w:val="none" w:sz="0" w:space="0" w:color="auto"/>
                    <w:right w:val="none" w:sz="0" w:space="0" w:color="auto"/>
                  </w:divBdr>
                  <w:divsChild>
                    <w:div w:id="451365268">
                      <w:marLeft w:val="-288"/>
                      <w:marRight w:val="-288"/>
                      <w:marTop w:val="0"/>
                      <w:marBottom w:val="0"/>
                      <w:divBdr>
                        <w:top w:val="none" w:sz="0" w:space="0" w:color="auto"/>
                        <w:left w:val="none" w:sz="0" w:space="0" w:color="auto"/>
                        <w:bottom w:val="none" w:sz="0" w:space="0" w:color="auto"/>
                        <w:right w:val="none" w:sz="0" w:space="0" w:color="auto"/>
                      </w:divBdr>
                      <w:divsChild>
                        <w:div w:id="577057306">
                          <w:marLeft w:val="0"/>
                          <w:marRight w:val="0"/>
                          <w:marTop w:val="0"/>
                          <w:marBottom w:val="0"/>
                          <w:divBdr>
                            <w:top w:val="none" w:sz="0" w:space="0" w:color="auto"/>
                            <w:left w:val="none" w:sz="0" w:space="0" w:color="auto"/>
                            <w:bottom w:val="none" w:sz="0" w:space="0" w:color="auto"/>
                            <w:right w:val="none" w:sz="0" w:space="0" w:color="auto"/>
                          </w:divBdr>
                          <w:divsChild>
                            <w:div w:id="884634516">
                              <w:marLeft w:val="0"/>
                              <w:marRight w:val="0"/>
                              <w:marTop w:val="0"/>
                              <w:marBottom w:val="0"/>
                              <w:divBdr>
                                <w:top w:val="none" w:sz="0" w:space="0" w:color="auto"/>
                                <w:left w:val="none" w:sz="0" w:space="0" w:color="auto"/>
                                <w:bottom w:val="none" w:sz="0" w:space="0" w:color="auto"/>
                                <w:right w:val="none" w:sz="0" w:space="0" w:color="auto"/>
                              </w:divBdr>
                              <w:divsChild>
                                <w:div w:id="174518008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497625">
      <w:bodyDiv w:val="1"/>
      <w:marLeft w:val="0"/>
      <w:marRight w:val="0"/>
      <w:marTop w:val="0"/>
      <w:marBottom w:val="0"/>
      <w:divBdr>
        <w:top w:val="none" w:sz="0" w:space="0" w:color="auto"/>
        <w:left w:val="none" w:sz="0" w:space="0" w:color="auto"/>
        <w:bottom w:val="none" w:sz="0" w:space="0" w:color="auto"/>
        <w:right w:val="none" w:sz="0" w:space="0" w:color="auto"/>
      </w:divBdr>
    </w:div>
    <w:div w:id="1035689260">
      <w:bodyDiv w:val="1"/>
      <w:marLeft w:val="0"/>
      <w:marRight w:val="0"/>
      <w:marTop w:val="0"/>
      <w:marBottom w:val="0"/>
      <w:divBdr>
        <w:top w:val="none" w:sz="0" w:space="0" w:color="auto"/>
        <w:left w:val="none" w:sz="0" w:space="0" w:color="auto"/>
        <w:bottom w:val="none" w:sz="0" w:space="0" w:color="auto"/>
        <w:right w:val="none" w:sz="0" w:space="0" w:color="auto"/>
      </w:divBdr>
      <w:divsChild>
        <w:div w:id="933902758">
          <w:marLeft w:val="0"/>
          <w:marRight w:val="0"/>
          <w:marTop w:val="0"/>
          <w:marBottom w:val="0"/>
          <w:divBdr>
            <w:top w:val="none" w:sz="0" w:space="0" w:color="auto"/>
            <w:left w:val="none" w:sz="0" w:space="0" w:color="auto"/>
            <w:bottom w:val="none" w:sz="0" w:space="0" w:color="auto"/>
            <w:right w:val="none" w:sz="0" w:space="0" w:color="auto"/>
          </w:divBdr>
          <w:divsChild>
            <w:div w:id="20708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954">
      <w:bodyDiv w:val="1"/>
      <w:marLeft w:val="0"/>
      <w:marRight w:val="0"/>
      <w:marTop w:val="0"/>
      <w:marBottom w:val="0"/>
      <w:divBdr>
        <w:top w:val="none" w:sz="0" w:space="0" w:color="auto"/>
        <w:left w:val="none" w:sz="0" w:space="0" w:color="auto"/>
        <w:bottom w:val="none" w:sz="0" w:space="0" w:color="auto"/>
        <w:right w:val="none" w:sz="0" w:space="0" w:color="auto"/>
      </w:divBdr>
      <w:divsChild>
        <w:div w:id="1025786459">
          <w:marLeft w:val="0"/>
          <w:marRight w:val="0"/>
          <w:marTop w:val="120"/>
          <w:marBottom w:val="0"/>
          <w:divBdr>
            <w:top w:val="none" w:sz="0" w:space="0" w:color="auto"/>
            <w:left w:val="none" w:sz="0" w:space="0" w:color="auto"/>
            <w:bottom w:val="none" w:sz="0" w:space="0" w:color="auto"/>
            <w:right w:val="none" w:sz="0" w:space="0" w:color="auto"/>
          </w:divBdr>
        </w:div>
      </w:divsChild>
    </w:div>
    <w:div w:id="1035958917">
      <w:bodyDiv w:val="1"/>
      <w:marLeft w:val="0"/>
      <w:marRight w:val="0"/>
      <w:marTop w:val="0"/>
      <w:marBottom w:val="0"/>
      <w:divBdr>
        <w:top w:val="none" w:sz="0" w:space="0" w:color="auto"/>
        <w:left w:val="none" w:sz="0" w:space="0" w:color="auto"/>
        <w:bottom w:val="none" w:sz="0" w:space="0" w:color="auto"/>
        <w:right w:val="none" w:sz="0" w:space="0" w:color="auto"/>
      </w:divBdr>
      <w:divsChild>
        <w:div w:id="828984943">
          <w:marLeft w:val="0"/>
          <w:marRight w:val="0"/>
          <w:marTop w:val="0"/>
          <w:marBottom w:val="0"/>
          <w:divBdr>
            <w:top w:val="none" w:sz="0" w:space="0" w:color="auto"/>
            <w:left w:val="none" w:sz="0" w:space="0" w:color="auto"/>
            <w:bottom w:val="none" w:sz="0" w:space="0" w:color="auto"/>
            <w:right w:val="none" w:sz="0" w:space="0" w:color="auto"/>
          </w:divBdr>
          <w:divsChild>
            <w:div w:id="364405184">
              <w:marLeft w:val="0"/>
              <w:marRight w:val="0"/>
              <w:marTop w:val="0"/>
              <w:marBottom w:val="0"/>
              <w:divBdr>
                <w:top w:val="none" w:sz="0" w:space="0" w:color="auto"/>
                <w:left w:val="none" w:sz="0" w:space="0" w:color="auto"/>
                <w:bottom w:val="none" w:sz="0" w:space="0" w:color="auto"/>
                <w:right w:val="none" w:sz="0" w:space="0" w:color="auto"/>
              </w:divBdr>
            </w:div>
          </w:divsChild>
        </w:div>
        <w:div w:id="1795252796">
          <w:marLeft w:val="0"/>
          <w:marRight w:val="0"/>
          <w:marTop w:val="0"/>
          <w:marBottom w:val="0"/>
          <w:divBdr>
            <w:top w:val="none" w:sz="0" w:space="0" w:color="auto"/>
            <w:left w:val="none" w:sz="0" w:space="0" w:color="auto"/>
            <w:bottom w:val="none" w:sz="0" w:space="0" w:color="auto"/>
            <w:right w:val="none" w:sz="0" w:space="0" w:color="auto"/>
          </w:divBdr>
          <w:divsChild>
            <w:div w:id="3381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1540">
      <w:bodyDiv w:val="1"/>
      <w:marLeft w:val="0"/>
      <w:marRight w:val="0"/>
      <w:marTop w:val="0"/>
      <w:marBottom w:val="0"/>
      <w:divBdr>
        <w:top w:val="none" w:sz="0" w:space="0" w:color="auto"/>
        <w:left w:val="none" w:sz="0" w:space="0" w:color="auto"/>
        <w:bottom w:val="none" w:sz="0" w:space="0" w:color="auto"/>
        <w:right w:val="none" w:sz="0" w:space="0" w:color="auto"/>
      </w:divBdr>
      <w:divsChild>
        <w:div w:id="1879587075">
          <w:marLeft w:val="0"/>
          <w:marRight w:val="0"/>
          <w:marTop w:val="120"/>
          <w:marBottom w:val="0"/>
          <w:divBdr>
            <w:top w:val="none" w:sz="0" w:space="0" w:color="auto"/>
            <w:left w:val="none" w:sz="0" w:space="0" w:color="auto"/>
            <w:bottom w:val="none" w:sz="0" w:space="0" w:color="auto"/>
            <w:right w:val="none" w:sz="0" w:space="0" w:color="auto"/>
          </w:divBdr>
        </w:div>
        <w:div w:id="610088225">
          <w:marLeft w:val="0"/>
          <w:marRight w:val="0"/>
          <w:marTop w:val="120"/>
          <w:marBottom w:val="0"/>
          <w:divBdr>
            <w:top w:val="none" w:sz="0" w:space="0" w:color="auto"/>
            <w:left w:val="none" w:sz="0" w:space="0" w:color="auto"/>
            <w:bottom w:val="none" w:sz="0" w:space="0" w:color="auto"/>
            <w:right w:val="none" w:sz="0" w:space="0" w:color="auto"/>
          </w:divBdr>
        </w:div>
      </w:divsChild>
    </w:div>
    <w:div w:id="1037775151">
      <w:bodyDiv w:val="1"/>
      <w:marLeft w:val="0"/>
      <w:marRight w:val="0"/>
      <w:marTop w:val="0"/>
      <w:marBottom w:val="0"/>
      <w:divBdr>
        <w:top w:val="none" w:sz="0" w:space="0" w:color="auto"/>
        <w:left w:val="none" w:sz="0" w:space="0" w:color="auto"/>
        <w:bottom w:val="none" w:sz="0" w:space="0" w:color="auto"/>
        <w:right w:val="none" w:sz="0" w:space="0" w:color="auto"/>
      </w:divBdr>
      <w:divsChild>
        <w:div w:id="983196987">
          <w:marLeft w:val="0"/>
          <w:marRight w:val="0"/>
          <w:marTop w:val="0"/>
          <w:marBottom w:val="0"/>
          <w:divBdr>
            <w:top w:val="none" w:sz="0" w:space="0" w:color="auto"/>
            <w:left w:val="none" w:sz="0" w:space="0" w:color="auto"/>
            <w:bottom w:val="none" w:sz="0" w:space="0" w:color="auto"/>
            <w:right w:val="none" w:sz="0" w:space="0" w:color="auto"/>
          </w:divBdr>
          <w:divsChild>
            <w:div w:id="19923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4370">
      <w:bodyDiv w:val="1"/>
      <w:marLeft w:val="0"/>
      <w:marRight w:val="0"/>
      <w:marTop w:val="0"/>
      <w:marBottom w:val="0"/>
      <w:divBdr>
        <w:top w:val="none" w:sz="0" w:space="0" w:color="auto"/>
        <w:left w:val="none" w:sz="0" w:space="0" w:color="auto"/>
        <w:bottom w:val="none" w:sz="0" w:space="0" w:color="auto"/>
        <w:right w:val="none" w:sz="0" w:space="0" w:color="auto"/>
      </w:divBdr>
      <w:divsChild>
        <w:div w:id="749421791">
          <w:marLeft w:val="0"/>
          <w:marRight w:val="0"/>
          <w:marTop w:val="120"/>
          <w:marBottom w:val="0"/>
          <w:divBdr>
            <w:top w:val="none" w:sz="0" w:space="0" w:color="auto"/>
            <w:left w:val="none" w:sz="0" w:space="0" w:color="auto"/>
            <w:bottom w:val="none" w:sz="0" w:space="0" w:color="auto"/>
            <w:right w:val="none" w:sz="0" w:space="0" w:color="auto"/>
          </w:divBdr>
        </w:div>
        <w:div w:id="1306397145">
          <w:marLeft w:val="0"/>
          <w:marRight w:val="0"/>
          <w:marTop w:val="120"/>
          <w:marBottom w:val="0"/>
          <w:divBdr>
            <w:top w:val="none" w:sz="0" w:space="0" w:color="auto"/>
            <w:left w:val="none" w:sz="0" w:space="0" w:color="auto"/>
            <w:bottom w:val="none" w:sz="0" w:space="0" w:color="auto"/>
            <w:right w:val="none" w:sz="0" w:space="0" w:color="auto"/>
          </w:divBdr>
        </w:div>
        <w:div w:id="1277709732">
          <w:marLeft w:val="0"/>
          <w:marRight w:val="0"/>
          <w:marTop w:val="120"/>
          <w:marBottom w:val="0"/>
          <w:divBdr>
            <w:top w:val="none" w:sz="0" w:space="0" w:color="auto"/>
            <w:left w:val="none" w:sz="0" w:space="0" w:color="auto"/>
            <w:bottom w:val="none" w:sz="0" w:space="0" w:color="auto"/>
            <w:right w:val="none" w:sz="0" w:space="0" w:color="auto"/>
          </w:divBdr>
        </w:div>
      </w:divsChild>
    </w:div>
    <w:div w:id="1038966542">
      <w:bodyDiv w:val="1"/>
      <w:marLeft w:val="0"/>
      <w:marRight w:val="0"/>
      <w:marTop w:val="0"/>
      <w:marBottom w:val="0"/>
      <w:divBdr>
        <w:top w:val="none" w:sz="0" w:space="0" w:color="auto"/>
        <w:left w:val="none" w:sz="0" w:space="0" w:color="auto"/>
        <w:bottom w:val="none" w:sz="0" w:space="0" w:color="auto"/>
        <w:right w:val="none" w:sz="0" w:space="0" w:color="auto"/>
      </w:divBdr>
    </w:div>
    <w:div w:id="1039207849">
      <w:bodyDiv w:val="1"/>
      <w:marLeft w:val="0"/>
      <w:marRight w:val="0"/>
      <w:marTop w:val="0"/>
      <w:marBottom w:val="0"/>
      <w:divBdr>
        <w:top w:val="none" w:sz="0" w:space="0" w:color="auto"/>
        <w:left w:val="none" w:sz="0" w:space="0" w:color="auto"/>
        <w:bottom w:val="none" w:sz="0" w:space="0" w:color="auto"/>
        <w:right w:val="none" w:sz="0" w:space="0" w:color="auto"/>
      </w:divBdr>
    </w:div>
    <w:div w:id="1040520301">
      <w:bodyDiv w:val="1"/>
      <w:marLeft w:val="0"/>
      <w:marRight w:val="0"/>
      <w:marTop w:val="0"/>
      <w:marBottom w:val="0"/>
      <w:divBdr>
        <w:top w:val="none" w:sz="0" w:space="0" w:color="auto"/>
        <w:left w:val="none" w:sz="0" w:space="0" w:color="auto"/>
        <w:bottom w:val="none" w:sz="0" w:space="0" w:color="auto"/>
        <w:right w:val="none" w:sz="0" w:space="0" w:color="auto"/>
      </w:divBdr>
    </w:div>
    <w:div w:id="1040983005">
      <w:bodyDiv w:val="1"/>
      <w:marLeft w:val="0"/>
      <w:marRight w:val="0"/>
      <w:marTop w:val="0"/>
      <w:marBottom w:val="0"/>
      <w:divBdr>
        <w:top w:val="none" w:sz="0" w:space="0" w:color="auto"/>
        <w:left w:val="none" w:sz="0" w:space="0" w:color="auto"/>
        <w:bottom w:val="none" w:sz="0" w:space="0" w:color="auto"/>
        <w:right w:val="none" w:sz="0" w:space="0" w:color="auto"/>
      </w:divBdr>
      <w:divsChild>
        <w:div w:id="1164247729">
          <w:marLeft w:val="0"/>
          <w:marRight w:val="0"/>
          <w:marTop w:val="120"/>
          <w:marBottom w:val="0"/>
          <w:divBdr>
            <w:top w:val="none" w:sz="0" w:space="0" w:color="auto"/>
            <w:left w:val="none" w:sz="0" w:space="0" w:color="auto"/>
            <w:bottom w:val="none" w:sz="0" w:space="0" w:color="auto"/>
            <w:right w:val="none" w:sz="0" w:space="0" w:color="auto"/>
          </w:divBdr>
        </w:div>
      </w:divsChild>
    </w:div>
    <w:div w:id="1041397630">
      <w:bodyDiv w:val="1"/>
      <w:marLeft w:val="0"/>
      <w:marRight w:val="0"/>
      <w:marTop w:val="0"/>
      <w:marBottom w:val="0"/>
      <w:divBdr>
        <w:top w:val="none" w:sz="0" w:space="0" w:color="auto"/>
        <w:left w:val="none" w:sz="0" w:space="0" w:color="auto"/>
        <w:bottom w:val="none" w:sz="0" w:space="0" w:color="auto"/>
        <w:right w:val="none" w:sz="0" w:space="0" w:color="auto"/>
      </w:divBdr>
    </w:div>
    <w:div w:id="1041830055">
      <w:bodyDiv w:val="1"/>
      <w:marLeft w:val="0"/>
      <w:marRight w:val="0"/>
      <w:marTop w:val="0"/>
      <w:marBottom w:val="0"/>
      <w:divBdr>
        <w:top w:val="none" w:sz="0" w:space="0" w:color="auto"/>
        <w:left w:val="none" w:sz="0" w:space="0" w:color="auto"/>
        <w:bottom w:val="none" w:sz="0" w:space="0" w:color="auto"/>
        <w:right w:val="none" w:sz="0" w:space="0" w:color="auto"/>
      </w:divBdr>
      <w:divsChild>
        <w:div w:id="1748771145">
          <w:marLeft w:val="0"/>
          <w:marRight w:val="0"/>
          <w:marTop w:val="0"/>
          <w:marBottom w:val="0"/>
          <w:divBdr>
            <w:top w:val="none" w:sz="0" w:space="0" w:color="auto"/>
            <w:left w:val="none" w:sz="0" w:space="0" w:color="auto"/>
            <w:bottom w:val="none" w:sz="0" w:space="0" w:color="auto"/>
            <w:right w:val="none" w:sz="0" w:space="0" w:color="auto"/>
          </w:divBdr>
          <w:divsChild>
            <w:div w:id="996422442">
              <w:marLeft w:val="0"/>
              <w:marRight w:val="0"/>
              <w:marTop w:val="0"/>
              <w:marBottom w:val="0"/>
              <w:divBdr>
                <w:top w:val="none" w:sz="0" w:space="0" w:color="auto"/>
                <w:left w:val="none" w:sz="0" w:space="0" w:color="auto"/>
                <w:bottom w:val="none" w:sz="0" w:space="0" w:color="auto"/>
                <w:right w:val="none" w:sz="0" w:space="0" w:color="auto"/>
              </w:divBdr>
            </w:div>
          </w:divsChild>
        </w:div>
        <w:div w:id="409892006">
          <w:marLeft w:val="0"/>
          <w:marRight w:val="0"/>
          <w:marTop w:val="0"/>
          <w:marBottom w:val="0"/>
          <w:divBdr>
            <w:top w:val="none" w:sz="0" w:space="0" w:color="auto"/>
            <w:left w:val="none" w:sz="0" w:space="0" w:color="auto"/>
            <w:bottom w:val="none" w:sz="0" w:space="0" w:color="auto"/>
            <w:right w:val="none" w:sz="0" w:space="0" w:color="auto"/>
          </w:divBdr>
          <w:divsChild>
            <w:div w:id="36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29336">
      <w:bodyDiv w:val="1"/>
      <w:marLeft w:val="0"/>
      <w:marRight w:val="0"/>
      <w:marTop w:val="0"/>
      <w:marBottom w:val="0"/>
      <w:divBdr>
        <w:top w:val="none" w:sz="0" w:space="0" w:color="auto"/>
        <w:left w:val="none" w:sz="0" w:space="0" w:color="auto"/>
        <w:bottom w:val="none" w:sz="0" w:space="0" w:color="auto"/>
        <w:right w:val="none" w:sz="0" w:space="0" w:color="auto"/>
      </w:divBdr>
      <w:divsChild>
        <w:div w:id="1914044895">
          <w:marLeft w:val="0"/>
          <w:marRight w:val="0"/>
          <w:marTop w:val="120"/>
          <w:marBottom w:val="0"/>
          <w:divBdr>
            <w:top w:val="none" w:sz="0" w:space="0" w:color="auto"/>
            <w:left w:val="none" w:sz="0" w:space="0" w:color="auto"/>
            <w:bottom w:val="none" w:sz="0" w:space="0" w:color="auto"/>
            <w:right w:val="none" w:sz="0" w:space="0" w:color="auto"/>
          </w:divBdr>
        </w:div>
      </w:divsChild>
    </w:div>
    <w:div w:id="1043365756">
      <w:bodyDiv w:val="1"/>
      <w:marLeft w:val="0"/>
      <w:marRight w:val="0"/>
      <w:marTop w:val="0"/>
      <w:marBottom w:val="0"/>
      <w:divBdr>
        <w:top w:val="none" w:sz="0" w:space="0" w:color="auto"/>
        <w:left w:val="none" w:sz="0" w:space="0" w:color="auto"/>
        <w:bottom w:val="none" w:sz="0" w:space="0" w:color="auto"/>
        <w:right w:val="none" w:sz="0" w:space="0" w:color="auto"/>
      </w:divBdr>
      <w:divsChild>
        <w:div w:id="2088380578">
          <w:marLeft w:val="0"/>
          <w:marRight w:val="0"/>
          <w:marTop w:val="0"/>
          <w:marBottom w:val="0"/>
          <w:divBdr>
            <w:top w:val="none" w:sz="0" w:space="0" w:color="auto"/>
            <w:left w:val="none" w:sz="0" w:space="0" w:color="auto"/>
            <w:bottom w:val="none" w:sz="0" w:space="0" w:color="auto"/>
            <w:right w:val="none" w:sz="0" w:space="0" w:color="auto"/>
          </w:divBdr>
          <w:divsChild>
            <w:div w:id="1413894119">
              <w:marLeft w:val="0"/>
              <w:marRight w:val="0"/>
              <w:marTop w:val="0"/>
              <w:marBottom w:val="0"/>
              <w:divBdr>
                <w:top w:val="none" w:sz="0" w:space="0" w:color="auto"/>
                <w:left w:val="none" w:sz="0" w:space="0" w:color="auto"/>
                <w:bottom w:val="none" w:sz="0" w:space="0" w:color="auto"/>
                <w:right w:val="none" w:sz="0" w:space="0" w:color="auto"/>
              </w:divBdr>
            </w:div>
          </w:divsChild>
        </w:div>
        <w:div w:id="398138351">
          <w:marLeft w:val="0"/>
          <w:marRight w:val="0"/>
          <w:marTop w:val="0"/>
          <w:marBottom w:val="0"/>
          <w:divBdr>
            <w:top w:val="none" w:sz="0" w:space="0" w:color="auto"/>
            <w:left w:val="none" w:sz="0" w:space="0" w:color="auto"/>
            <w:bottom w:val="none" w:sz="0" w:space="0" w:color="auto"/>
            <w:right w:val="none" w:sz="0" w:space="0" w:color="auto"/>
          </w:divBdr>
          <w:divsChild>
            <w:div w:id="2144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1844">
      <w:bodyDiv w:val="1"/>
      <w:marLeft w:val="0"/>
      <w:marRight w:val="0"/>
      <w:marTop w:val="0"/>
      <w:marBottom w:val="0"/>
      <w:divBdr>
        <w:top w:val="none" w:sz="0" w:space="0" w:color="auto"/>
        <w:left w:val="none" w:sz="0" w:space="0" w:color="auto"/>
        <w:bottom w:val="none" w:sz="0" w:space="0" w:color="auto"/>
        <w:right w:val="none" w:sz="0" w:space="0" w:color="auto"/>
      </w:divBdr>
    </w:div>
    <w:div w:id="1044987928">
      <w:bodyDiv w:val="1"/>
      <w:marLeft w:val="0"/>
      <w:marRight w:val="0"/>
      <w:marTop w:val="0"/>
      <w:marBottom w:val="0"/>
      <w:divBdr>
        <w:top w:val="none" w:sz="0" w:space="0" w:color="auto"/>
        <w:left w:val="none" w:sz="0" w:space="0" w:color="auto"/>
        <w:bottom w:val="none" w:sz="0" w:space="0" w:color="auto"/>
        <w:right w:val="none" w:sz="0" w:space="0" w:color="auto"/>
      </w:divBdr>
    </w:div>
    <w:div w:id="1046300959">
      <w:bodyDiv w:val="1"/>
      <w:marLeft w:val="0"/>
      <w:marRight w:val="0"/>
      <w:marTop w:val="0"/>
      <w:marBottom w:val="0"/>
      <w:divBdr>
        <w:top w:val="none" w:sz="0" w:space="0" w:color="auto"/>
        <w:left w:val="none" w:sz="0" w:space="0" w:color="auto"/>
        <w:bottom w:val="none" w:sz="0" w:space="0" w:color="auto"/>
        <w:right w:val="none" w:sz="0" w:space="0" w:color="auto"/>
      </w:divBdr>
      <w:divsChild>
        <w:div w:id="72972918">
          <w:marLeft w:val="0"/>
          <w:marRight w:val="0"/>
          <w:marTop w:val="0"/>
          <w:marBottom w:val="0"/>
          <w:divBdr>
            <w:top w:val="none" w:sz="0" w:space="0" w:color="auto"/>
            <w:left w:val="none" w:sz="0" w:space="0" w:color="auto"/>
            <w:bottom w:val="none" w:sz="0" w:space="0" w:color="auto"/>
            <w:right w:val="none" w:sz="0" w:space="0" w:color="auto"/>
          </w:divBdr>
          <w:divsChild>
            <w:div w:id="6642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780">
      <w:bodyDiv w:val="1"/>
      <w:marLeft w:val="0"/>
      <w:marRight w:val="0"/>
      <w:marTop w:val="0"/>
      <w:marBottom w:val="0"/>
      <w:divBdr>
        <w:top w:val="none" w:sz="0" w:space="0" w:color="auto"/>
        <w:left w:val="none" w:sz="0" w:space="0" w:color="auto"/>
        <w:bottom w:val="none" w:sz="0" w:space="0" w:color="auto"/>
        <w:right w:val="none" w:sz="0" w:space="0" w:color="auto"/>
      </w:divBdr>
    </w:div>
    <w:div w:id="1047536013">
      <w:bodyDiv w:val="1"/>
      <w:marLeft w:val="0"/>
      <w:marRight w:val="0"/>
      <w:marTop w:val="0"/>
      <w:marBottom w:val="0"/>
      <w:divBdr>
        <w:top w:val="none" w:sz="0" w:space="0" w:color="auto"/>
        <w:left w:val="none" w:sz="0" w:space="0" w:color="auto"/>
        <w:bottom w:val="none" w:sz="0" w:space="0" w:color="auto"/>
        <w:right w:val="none" w:sz="0" w:space="0" w:color="auto"/>
      </w:divBdr>
      <w:divsChild>
        <w:div w:id="1042901067">
          <w:marLeft w:val="0"/>
          <w:marRight w:val="0"/>
          <w:marTop w:val="120"/>
          <w:marBottom w:val="0"/>
          <w:divBdr>
            <w:top w:val="none" w:sz="0" w:space="0" w:color="auto"/>
            <w:left w:val="none" w:sz="0" w:space="0" w:color="auto"/>
            <w:bottom w:val="none" w:sz="0" w:space="0" w:color="auto"/>
            <w:right w:val="none" w:sz="0" w:space="0" w:color="auto"/>
          </w:divBdr>
        </w:div>
      </w:divsChild>
    </w:div>
    <w:div w:id="1048264283">
      <w:bodyDiv w:val="1"/>
      <w:marLeft w:val="0"/>
      <w:marRight w:val="0"/>
      <w:marTop w:val="0"/>
      <w:marBottom w:val="0"/>
      <w:divBdr>
        <w:top w:val="none" w:sz="0" w:space="0" w:color="auto"/>
        <w:left w:val="none" w:sz="0" w:space="0" w:color="auto"/>
        <w:bottom w:val="none" w:sz="0" w:space="0" w:color="auto"/>
        <w:right w:val="none" w:sz="0" w:space="0" w:color="auto"/>
      </w:divBdr>
      <w:divsChild>
        <w:div w:id="1604141509">
          <w:marLeft w:val="0"/>
          <w:marRight w:val="0"/>
          <w:marTop w:val="120"/>
          <w:marBottom w:val="0"/>
          <w:divBdr>
            <w:top w:val="none" w:sz="0" w:space="0" w:color="auto"/>
            <w:left w:val="none" w:sz="0" w:space="0" w:color="auto"/>
            <w:bottom w:val="none" w:sz="0" w:space="0" w:color="auto"/>
            <w:right w:val="none" w:sz="0" w:space="0" w:color="auto"/>
          </w:divBdr>
        </w:div>
      </w:divsChild>
    </w:div>
    <w:div w:id="1048457777">
      <w:bodyDiv w:val="1"/>
      <w:marLeft w:val="0"/>
      <w:marRight w:val="0"/>
      <w:marTop w:val="0"/>
      <w:marBottom w:val="0"/>
      <w:divBdr>
        <w:top w:val="none" w:sz="0" w:space="0" w:color="auto"/>
        <w:left w:val="none" w:sz="0" w:space="0" w:color="auto"/>
        <w:bottom w:val="none" w:sz="0" w:space="0" w:color="auto"/>
        <w:right w:val="none" w:sz="0" w:space="0" w:color="auto"/>
      </w:divBdr>
    </w:div>
    <w:div w:id="1048798965">
      <w:bodyDiv w:val="1"/>
      <w:marLeft w:val="0"/>
      <w:marRight w:val="0"/>
      <w:marTop w:val="0"/>
      <w:marBottom w:val="0"/>
      <w:divBdr>
        <w:top w:val="none" w:sz="0" w:space="0" w:color="auto"/>
        <w:left w:val="none" w:sz="0" w:space="0" w:color="auto"/>
        <w:bottom w:val="none" w:sz="0" w:space="0" w:color="auto"/>
        <w:right w:val="none" w:sz="0" w:space="0" w:color="auto"/>
      </w:divBdr>
      <w:divsChild>
        <w:div w:id="1182165334">
          <w:marLeft w:val="0"/>
          <w:marRight w:val="0"/>
          <w:marTop w:val="0"/>
          <w:marBottom w:val="0"/>
          <w:divBdr>
            <w:top w:val="none" w:sz="0" w:space="0" w:color="auto"/>
            <w:left w:val="none" w:sz="0" w:space="0" w:color="auto"/>
            <w:bottom w:val="none" w:sz="0" w:space="0" w:color="auto"/>
            <w:right w:val="none" w:sz="0" w:space="0" w:color="auto"/>
          </w:divBdr>
          <w:divsChild>
            <w:div w:id="1148281588">
              <w:marLeft w:val="0"/>
              <w:marRight w:val="0"/>
              <w:marTop w:val="0"/>
              <w:marBottom w:val="0"/>
              <w:divBdr>
                <w:top w:val="none" w:sz="0" w:space="0" w:color="auto"/>
                <w:left w:val="none" w:sz="0" w:space="0" w:color="auto"/>
                <w:bottom w:val="none" w:sz="0" w:space="0" w:color="auto"/>
                <w:right w:val="none" w:sz="0" w:space="0" w:color="auto"/>
              </w:divBdr>
            </w:div>
          </w:divsChild>
        </w:div>
        <w:div w:id="26100158">
          <w:marLeft w:val="0"/>
          <w:marRight w:val="0"/>
          <w:marTop w:val="0"/>
          <w:marBottom w:val="0"/>
          <w:divBdr>
            <w:top w:val="none" w:sz="0" w:space="0" w:color="auto"/>
            <w:left w:val="none" w:sz="0" w:space="0" w:color="auto"/>
            <w:bottom w:val="none" w:sz="0" w:space="0" w:color="auto"/>
            <w:right w:val="none" w:sz="0" w:space="0" w:color="auto"/>
          </w:divBdr>
          <w:divsChild>
            <w:div w:id="993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3884">
      <w:bodyDiv w:val="1"/>
      <w:marLeft w:val="0"/>
      <w:marRight w:val="0"/>
      <w:marTop w:val="0"/>
      <w:marBottom w:val="0"/>
      <w:divBdr>
        <w:top w:val="none" w:sz="0" w:space="0" w:color="auto"/>
        <w:left w:val="none" w:sz="0" w:space="0" w:color="auto"/>
        <w:bottom w:val="none" w:sz="0" w:space="0" w:color="auto"/>
        <w:right w:val="none" w:sz="0" w:space="0" w:color="auto"/>
      </w:divBdr>
    </w:div>
    <w:div w:id="1051155939">
      <w:bodyDiv w:val="1"/>
      <w:marLeft w:val="0"/>
      <w:marRight w:val="0"/>
      <w:marTop w:val="0"/>
      <w:marBottom w:val="0"/>
      <w:divBdr>
        <w:top w:val="none" w:sz="0" w:space="0" w:color="auto"/>
        <w:left w:val="none" w:sz="0" w:space="0" w:color="auto"/>
        <w:bottom w:val="none" w:sz="0" w:space="0" w:color="auto"/>
        <w:right w:val="none" w:sz="0" w:space="0" w:color="auto"/>
      </w:divBdr>
    </w:div>
    <w:div w:id="1051225865">
      <w:bodyDiv w:val="1"/>
      <w:marLeft w:val="0"/>
      <w:marRight w:val="0"/>
      <w:marTop w:val="0"/>
      <w:marBottom w:val="0"/>
      <w:divBdr>
        <w:top w:val="none" w:sz="0" w:space="0" w:color="auto"/>
        <w:left w:val="none" w:sz="0" w:space="0" w:color="auto"/>
        <w:bottom w:val="none" w:sz="0" w:space="0" w:color="auto"/>
        <w:right w:val="none" w:sz="0" w:space="0" w:color="auto"/>
      </w:divBdr>
      <w:divsChild>
        <w:div w:id="1005786051">
          <w:marLeft w:val="0"/>
          <w:marRight w:val="0"/>
          <w:marTop w:val="0"/>
          <w:marBottom w:val="0"/>
          <w:divBdr>
            <w:top w:val="none" w:sz="0" w:space="0" w:color="auto"/>
            <w:left w:val="none" w:sz="0" w:space="0" w:color="auto"/>
            <w:bottom w:val="none" w:sz="0" w:space="0" w:color="auto"/>
            <w:right w:val="none" w:sz="0" w:space="0" w:color="auto"/>
          </w:divBdr>
          <w:divsChild>
            <w:div w:id="8863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711">
      <w:bodyDiv w:val="1"/>
      <w:marLeft w:val="0"/>
      <w:marRight w:val="0"/>
      <w:marTop w:val="0"/>
      <w:marBottom w:val="0"/>
      <w:divBdr>
        <w:top w:val="none" w:sz="0" w:space="0" w:color="auto"/>
        <w:left w:val="none" w:sz="0" w:space="0" w:color="auto"/>
        <w:bottom w:val="none" w:sz="0" w:space="0" w:color="auto"/>
        <w:right w:val="none" w:sz="0" w:space="0" w:color="auto"/>
      </w:divBdr>
      <w:divsChild>
        <w:div w:id="1808666710">
          <w:marLeft w:val="0"/>
          <w:marRight w:val="0"/>
          <w:marTop w:val="120"/>
          <w:marBottom w:val="0"/>
          <w:divBdr>
            <w:top w:val="none" w:sz="0" w:space="0" w:color="auto"/>
            <w:left w:val="none" w:sz="0" w:space="0" w:color="auto"/>
            <w:bottom w:val="none" w:sz="0" w:space="0" w:color="auto"/>
            <w:right w:val="none" w:sz="0" w:space="0" w:color="auto"/>
          </w:divBdr>
        </w:div>
      </w:divsChild>
    </w:div>
    <w:div w:id="1051883446">
      <w:bodyDiv w:val="1"/>
      <w:marLeft w:val="0"/>
      <w:marRight w:val="0"/>
      <w:marTop w:val="0"/>
      <w:marBottom w:val="0"/>
      <w:divBdr>
        <w:top w:val="none" w:sz="0" w:space="0" w:color="auto"/>
        <w:left w:val="none" w:sz="0" w:space="0" w:color="auto"/>
        <w:bottom w:val="none" w:sz="0" w:space="0" w:color="auto"/>
        <w:right w:val="none" w:sz="0" w:space="0" w:color="auto"/>
      </w:divBdr>
      <w:divsChild>
        <w:div w:id="194931341">
          <w:marLeft w:val="0"/>
          <w:marRight w:val="0"/>
          <w:marTop w:val="120"/>
          <w:marBottom w:val="0"/>
          <w:divBdr>
            <w:top w:val="none" w:sz="0" w:space="0" w:color="auto"/>
            <w:left w:val="none" w:sz="0" w:space="0" w:color="auto"/>
            <w:bottom w:val="none" w:sz="0" w:space="0" w:color="auto"/>
            <w:right w:val="none" w:sz="0" w:space="0" w:color="auto"/>
          </w:divBdr>
        </w:div>
      </w:divsChild>
    </w:div>
    <w:div w:id="1052002500">
      <w:bodyDiv w:val="1"/>
      <w:marLeft w:val="0"/>
      <w:marRight w:val="0"/>
      <w:marTop w:val="0"/>
      <w:marBottom w:val="0"/>
      <w:divBdr>
        <w:top w:val="none" w:sz="0" w:space="0" w:color="auto"/>
        <w:left w:val="none" w:sz="0" w:space="0" w:color="auto"/>
        <w:bottom w:val="none" w:sz="0" w:space="0" w:color="auto"/>
        <w:right w:val="none" w:sz="0" w:space="0" w:color="auto"/>
      </w:divBdr>
    </w:div>
    <w:div w:id="1052463655">
      <w:bodyDiv w:val="1"/>
      <w:marLeft w:val="0"/>
      <w:marRight w:val="0"/>
      <w:marTop w:val="0"/>
      <w:marBottom w:val="0"/>
      <w:divBdr>
        <w:top w:val="none" w:sz="0" w:space="0" w:color="auto"/>
        <w:left w:val="none" w:sz="0" w:space="0" w:color="auto"/>
        <w:bottom w:val="none" w:sz="0" w:space="0" w:color="auto"/>
        <w:right w:val="none" w:sz="0" w:space="0" w:color="auto"/>
      </w:divBdr>
      <w:divsChild>
        <w:div w:id="456725997">
          <w:marLeft w:val="0"/>
          <w:marRight w:val="0"/>
          <w:marTop w:val="0"/>
          <w:marBottom w:val="0"/>
          <w:divBdr>
            <w:top w:val="none" w:sz="0" w:space="0" w:color="auto"/>
            <w:left w:val="none" w:sz="0" w:space="0" w:color="auto"/>
            <w:bottom w:val="none" w:sz="0" w:space="0" w:color="auto"/>
            <w:right w:val="none" w:sz="0" w:space="0" w:color="auto"/>
          </w:divBdr>
          <w:divsChild>
            <w:div w:id="6177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744">
      <w:bodyDiv w:val="1"/>
      <w:marLeft w:val="0"/>
      <w:marRight w:val="0"/>
      <w:marTop w:val="0"/>
      <w:marBottom w:val="0"/>
      <w:divBdr>
        <w:top w:val="none" w:sz="0" w:space="0" w:color="auto"/>
        <w:left w:val="none" w:sz="0" w:space="0" w:color="auto"/>
        <w:bottom w:val="none" w:sz="0" w:space="0" w:color="auto"/>
        <w:right w:val="none" w:sz="0" w:space="0" w:color="auto"/>
      </w:divBdr>
    </w:div>
    <w:div w:id="1053846255">
      <w:bodyDiv w:val="1"/>
      <w:marLeft w:val="0"/>
      <w:marRight w:val="0"/>
      <w:marTop w:val="0"/>
      <w:marBottom w:val="0"/>
      <w:divBdr>
        <w:top w:val="none" w:sz="0" w:space="0" w:color="auto"/>
        <w:left w:val="none" w:sz="0" w:space="0" w:color="auto"/>
        <w:bottom w:val="none" w:sz="0" w:space="0" w:color="auto"/>
        <w:right w:val="none" w:sz="0" w:space="0" w:color="auto"/>
      </w:divBdr>
    </w:div>
    <w:div w:id="1055347418">
      <w:bodyDiv w:val="1"/>
      <w:marLeft w:val="0"/>
      <w:marRight w:val="0"/>
      <w:marTop w:val="0"/>
      <w:marBottom w:val="0"/>
      <w:divBdr>
        <w:top w:val="none" w:sz="0" w:space="0" w:color="auto"/>
        <w:left w:val="none" w:sz="0" w:space="0" w:color="auto"/>
        <w:bottom w:val="none" w:sz="0" w:space="0" w:color="auto"/>
        <w:right w:val="none" w:sz="0" w:space="0" w:color="auto"/>
      </w:divBdr>
      <w:divsChild>
        <w:div w:id="338390802">
          <w:marLeft w:val="0"/>
          <w:marRight w:val="0"/>
          <w:marTop w:val="120"/>
          <w:marBottom w:val="0"/>
          <w:divBdr>
            <w:top w:val="none" w:sz="0" w:space="0" w:color="auto"/>
            <w:left w:val="none" w:sz="0" w:space="0" w:color="auto"/>
            <w:bottom w:val="none" w:sz="0" w:space="0" w:color="auto"/>
            <w:right w:val="none" w:sz="0" w:space="0" w:color="auto"/>
          </w:divBdr>
        </w:div>
      </w:divsChild>
    </w:div>
    <w:div w:id="1056051651">
      <w:bodyDiv w:val="1"/>
      <w:marLeft w:val="0"/>
      <w:marRight w:val="0"/>
      <w:marTop w:val="0"/>
      <w:marBottom w:val="0"/>
      <w:divBdr>
        <w:top w:val="none" w:sz="0" w:space="0" w:color="auto"/>
        <w:left w:val="none" w:sz="0" w:space="0" w:color="auto"/>
        <w:bottom w:val="none" w:sz="0" w:space="0" w:color="auto"/>
        <w:right w:val="none" w:sz="0" w:space="0" w:color="auto"/>
      </w:divBdr>
    </w:div>
    <w:div w:id="1056052586">
      <w:bodyDiv w:val="1"/>
      <w:marLeft w:val="0"/>
      <w:marRight w:val="0"/>
      <w:marTop w:val="0"/>
      <w:marBottom w:val="0"/>
      <w:divBdr>
        <w:top w:val="none" w:sz="0" w:space="0" w:color="auto"/>
        <w:left w:val="none" w:sz="0" w:space="0" w:color="auto"/>
        <w:bottom w:val="none" w:sz="0" w:space="0" w:color="auto"/>
        <w:right w:val="none" w:sz="0" w:space="0" w:color="auto"/>
      </w:divBdr>
      <w:divsChild>
        <w:div w:id="1470514249">
          <w:marLeft w:val="0"/>
          <w:marRight w:val="0"/>
          <w:marTop w:val="0"/>
          <w:marBottom w:val="0"/>
          <w:divBdr>
            <w:top w:val="none" w:sz="0" w:space="0" w:color="auto"/>
            <w:left w:val="none" w:sz="0" w:space="0" w:color="auto"/>
            <w:bottom w:val="none" w:sz="0" w:space="0" w:color="auto"/>
            <w:right w:val="none" w:sz="0" w:space="0" w:color="auto"/>
          </w:divBdr>
        </w:div>
      </w:divsChild>
    </w:div>
    <w:div w:id="1056852124">
      <w:bodyDiv w:val="1"/>
      <w:marLeft w:val="0"/>
      <w:marRight w:val="0"/>
      <w:marTop w:val="0"/>
      <w:marBottom w:val="0"/>
      <w:divBdr>
        <w:top w:val="none" w:sz="0" w:space="0" w:color="auto"/>
        <w:left w:val="none" w:sz="0" w:space="0" w:color="auto"/>
        <w:bottom w:val="none" w:sz="0" w:space="0" w:color="auto"/>
        <w:right w:val="none" w:sz="0" w:space="0" w:color="auto"/>
      </w:divBdr>
    </w:div>
    <w:div w:id="1057389641">
      <w:bodyDiv w:val="1"/>
      <w:marLeft w:val="0"/>
      <w:marRight w:val="0"/>
      <w:marTop w:val="0"/>
      <w:marBottom w:val="0"/>
      <w:divBdr>
        <w:top w:val="none" w:sz="0" w:space="0" w:color="auto"/>
        <w:left w:val="none" w:sz="0" w:space="0" w:color="auto"/>
        <w:bottom w:val="none" w:sz="0" w:space="0" w:color="auto"/>
        <w:right w:val="none" w:sz="0" w:space="0" w:color="auto"/>
      </w:divBdr>
      <w:divsChild>
        <w:div w:id="1858539950">
          <w:marLeft w:val="0"/>
          <w:marRight w:val="0"/>
          <w:marTop w:val="120"/>
          <w:marBottom w:val="0"/>
          <w:divBdr>
            <w:top w:val="none" w:sz="0" w:space="0" w:color="auto"/>
            <w:left w:val="none" w:sz="0" w:space="0" w:color="auto"/>
            <w:bottom w:val="none" w:sz="0" w:space="0" w:color="auto"/>
            <w:right w:val="none" w:sz="0" w:space="0" w:color="auto"/>
          </w:divBdr>
        </w:div>
      </w:divsChild>
    </w:div>
    <w:div w:id="1057968527">
      <w:bodyDiv w:val="1"/>
      <w:marLeft w:val="0"/>
      <w:marRight w:val="0"/>
      <w:marTop w:val="0"/>
      <w:marBottom w:val="0"/>
      <w:divBdr>
        <w:top w:val="none" w:sz="0" w:space="0" w:color="auto"/>
        <w:left w:val="none" w:sz="0" w:space="0" w:color="auto"/>
        <w:bottom w:val="none" w:sz="0" w:space="0" w:color="auto"/>
        <w:right w:val="none" w:sz="0" w:space="0" w:color="auto"/>
      </w:divBdr>
    </w:div>
    <w:div w:id="1058552482">
      <w:bodyDiv w:val="1"/>
      <w:marLeft w:val="0"/>
      <w:marRight w:val="0"/>
      <w:marTop w:val="0"/>
      <w:marBottom w:val="0"/>
      <w:divBdr>
        <w:top w:val="none" w:sz="0" w:space="0" w:color="auto"/>
        <w:left w:val="none" w:sz="0" w:space="0" w:color="auto"/>
        <w:bottom w:val="none" w:sz="0" w:space="0" w:color="auto"/>
        <w:right w:val="none" w:sz="0" w:space="0" w:color="auto"/>
      </w:divBdr>
    </w:div>
    <w:div w:id="1059061919">
      <w:bodyDiv w:val="1"/>
      <w:marLeft w:val="0"/>
      <w:marRight w:val="0"/>
      <w:marTop w:val="0"/>
      <w:marBottom w:val="0"/>
      <w:divBdr>
        <w:top w:val="none" w:sz="0" w:space="0" w:color="auto"/>
        <w:left w:val="none" w:sz="0" w:space="0" w:color="auto"/>
        <w:bottom w:val="none" w:sz="0" w:space="0" w:color="auto"/>
        <w:right w:val="none" w:sz="0" w:space="0" w:color="auto"/>
      </w:divBdr>
      <w:divsChild>
        <w:div w:id="1983541491">
          <w:marLeft w:val="0"/>
          <w:marRight w:val="0"/>
          <w:marTop w:val="0"/>
          <w:marBottom w:val="0"/>
          <w:divBdr>
            <w:top w:val="none" w:sz="0" w:space="0" w:color="auto"/>
            <w:left w:val="none" w:sz="0" w:space="0" w:color="auto"/>
            <w:bottom w:val="none" w:sz="0" w:space="0" w:color="auto"/>
            <w:right w:val="none" w:sz="0" w:space="0" w:color="auto"/>
          </w:divBdr>
          <w:divsChild>
            <w:div w:id="891235778">
              <w:marLeft w:val="0"/>
              <w:marRight w:val="0"/>
              <w:marTop w:val="0"/>
              <w:marBottom w:val="0"/>
              <w:divBdr>
                <w:top w:val="none" w:sz="0" w:space="0" w:color="auto"/>
                <w:left w:val="none" w:sz="0" w:space="0" w:color="auto"/>
                <w:bottom w:val="none" w:sz="0" w:space="0" w:color="auto"/>
                <w:right w:val="none" w:sz="0" w:space="0" w:color="auto"/>
              </w:divBdr>
            </w:div>
          </w:divsChild>
        </w:div>
        <w:div w:id="1903132519">
          <w:marLeft w:val="0"/>
          <w:marRight w:val="0"/>
          <w:marTop w:val="0"/>
          <w:marBottom w:val="0"/>
          <w:divBdr>
            <w:top w:val="none" w:sz="0" w:space="0" w:color="auto"/>
            <w:left w:val="none" w:sz="0" w:space="0" w:color="auto"/>
            <w:bottom w:val="none" w:sz="0" w:space="0" w:color="auto"/>
            <w:right w:val="none" w:sz="0" w:space="0" w:color="auto"/>
          </w:divBdr>
          <w:divsChild>
            <w:div w:id="16976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7212">
      <w:bodyDiv w:val="1"/>
      <w:marLeft w:val="0"/>
      <w:marRight w:val="0"/>
      <w:marTop w:val="0"/>
      <w:marBottom w:val="0"/>
      <w:divBdr>
        <w:top w:val="none" w:sz="0" w:space="0" w:color="auto"/>
        <w:left w:val="none" w:sz="0" w:space="0" w:color="auto"/>
        <w:bottom w:val="none" w:sz="0" w:space="0" w:color="auto"/>
        <w:right w:val="none" w:sz="0" w:space="0" w:color="auto"/>
      </w:divBdr>
    </w:div>
    <w:div w:id="1059399065">
      <w:bodyDiv w:val="1"/>
      <w:marLeft w:val="0"/>
      <w:marRight w:val="0"/>
      <w:marTop w:val="0"/>
      <w:marBottom w:val="0"/>
      <w:divBdr>
        <w:top w:val="none" w:sz="0" w:space="0" w:color="auto"/>
        <w:left w:val="none" w:sz="0" w:space="0" w:color="auto"/>
        <w:bottom w:val="none" w:sz="0" w:space="0" w:color="auto"/>
        <w:right w:val="none" w:sz="0" w:space="0" w:color="auto"/>
      </w:divBdr>
      <w:divsChild>
        <w:div w:id="41222686">
          <w:marLeft w:val="0"/>
          <w:marRight w:val="0"/>
          <w:marTop w:val="120"/>
          <w:marBottom w:val="0"/>
          <w:divBdr>
            <w:top w:val="none" w:sz="0" w:space="0" w:color="auto"/>
            <w:left w:val="none" w:sz="0" w:space="0" w:color="auto"/>
            <w:bottom w:val="none" w:sz="0" w:space="0" w:color="auto"/>
            <w:right w:val="none" w:sz="0" w:space="0" w:color="auto"/>
          </w:divBdr>
        </w:div>
      </w:divsChild>
    </w:div>
    <w:div w:id="1059747877">
      <w:bodyDiv w:val="1"/>
      <w:marLeft w:val="0"/>
      <w:marRight w:val="0"/>
      <w:marTop w:val="0"/>
      <w:marBottom w:val="0"/>
      <w:divBdr>
        <w:top w:val="none" w:sz="0" w:space="0" w:color="auto"/>
        <w:left w:val="none" w:sz="0" w:space="0" w:color="auto"/>
        <w:bottom w:val="none" w:sz="0" w:space="0" w:color="auto"/>
        <w:right w:val="none" w:sz="0" w:space="0" w:color="auto"/>
      </w:divBdr>
      <w:divsChild>
        <w:div w:id="1213806307">
          <w:marLeft w:val="0"/>
          <w:marRight w:val="0"/>
          <w:marTop w:val="0"/>
          <w:marBottom w:val="0"/>
          <w:divBdr>
            <w:top w:val="none" w:sz="0" w:space="0" w:color="auto"/>
            <w:left w:val="none" w:sz="0" w:space="0" w:color="auto"/>
            <w:bottom w:val="none" w:sz="0" w:space="0" w:color="auto"/>
            <w:right w:val="none" w:sz="0" w:space="0" w:color="auto"/>
          </w:divBdr>
          <w:divsChild>
            <w:div w:id="2088067337">
              <w:marLeft w:val="0"/>
              <w:marRight w:val="0"/>
              <w:marTop w:val="0"/>
              <w:marBottom w:val="0"/>
              <w:divBdr>
                <w:top w:val="none" w:sz="0" w:space="0" w:color="auto"/>
                <w:left w:val="none" w:sz="0" w:space="0" w:color="auto"/>
                <w:bottom w:val="none" w:sz="0" w:space="0" w:color="auto"/>
                <w:right w:val="none" w:sz="0" w:space="0" w:color="auto"/>
              </w:divBdr>
              <w:divsChild>
                <w:div w:id="1110204916">
                  <w:marLeft w:val="0"/>
                  <w:marRight w:val="0"/>
                  <w:marTop w:val="0"/>
                  <w:marBottom w:val="0"/>
                  <w:divBdr>
                    <w:top w:val="none" w:sz="0" w:space="0" w:color="auto"/>
                    <w:left w:val="none" w:sz="0" w:space="0" w:color="auto"/>
                    <w:bottom w:val="none" w:sz="0" w:space="0" w:color="auto"/>
                    <w:right w:val="none" w:sz="0" w:space="0" w:color="auto"/>
                  </w:divBdr>
                  <w:divsChild>
                    <w:div w:id="2054427648">
                      <w:marLeft w:val="-180"/>
                      <w:marRight w:val="-180"/>
                      <w:marTop w:val="0"/>
                      <w:marBottom w:val="0"/>
                      <w:divBdr>
                        <w:top w:val="none" w:sz="0" w:space="0" w:color="auto"/>
                        <w:left w:val="none" w:sz="0" w:space="0" w:color="auto"/>
                        <w:bottom w:val="none" w:sz="0" w:space="0" w:color="auto"/>
                        <w:right w:val="none" w:sz="0" w:space="0" w:color="auto"/>
                      </w:divBdr>
                      <w:divsChild>
                        <w:div w:id="340350541">
                          <w:marLeft w:val="0"/>
                          <w:marRight w:val="0"/>
                          <w:marTop w:val="0"/>
                          <w:marBottom w:val="0"/>
                          <w:divBdr>
                            <w:top w:val="none" w:sz="0" w:space="0" w:color="auto"/>
                            <w:left w:val="none" w:sz="0" w:space="0" w:color="auto"/>
                            <w:bottom w:val="none" w:sz="0" w:space="0" w:color="auto"/>
                            <w:right w:val="none" w:sz="0" w:space="0" w:color="auto"/>
                          </w:divBdr>
                          <w:divsChild>
                            <w:div w:id="707990009">
                              <w:marLeft w:val="0"/>
                              <w:marRight w:val="0"/>
                              <w:marTop w:val="0"/>
                              <w:marBottom w:val="0"/>
                              <w:divBdr>
                                <w:top w:val="none" w:sz="0" w:space="0" w:color="auto"/>
                                <w:left w:val="none" w:sz="0" w:space="0" w:color="auto"/>
                                <w:bottom w:val="none" w:sz="0" w:space="0" w:color="auto"/>
                                <w:right w:val="none" w:sz="0" w:space="0" w:color="auto"/>
                              </w:divBdr>
                              <w:divsChild>
                                <w:div w:id="1526401579">
                                  <w:marLeft w:val="0"/>
                                  <w:marRight w:val="0"/>
                                  <w:marTop w:val="0"/>
                                  <w:marBottom w:val="0"/>
                                  <w:divBdr>
                                    <w:top w:val="none" w:sz="0" w:space="0" w:color="auto"/>
                                    <w:left w:val="none" w:sz="0" w:space="0" w:color="auto"/>
                                    <w:bottom w:val="none" w:sz="0" w:space="0" w:color="auto"/>
                                    <w:right w:val="none" w:sz="0" w:space="0" w:color="auto"/>
                                  </w:divBdr>
                                  <w:divsChild>
                                    <w:div w:id="1542399885">
                                      <w:marLeft w:val="0"/>
                                      <w:marRight w:val="0"/>
                                      <w:marTop w:val="0"/>
                                      <w:marBottom w:val="576"/>
                                      <w:divBdr>
                                        <w:top w:val="none" w:sz="0" w:space="0" w:color="auto"/>
                                        <w:left w:val="none" w:sz="0" w:space="0" w:color="auto"/>
                                        <w:bottom w:val="none" w:sz="0" w:space="0" w:color="auto"/>
                                        <w:right w:val="none" w:sz="0" w:space="0" w:color="auto"/>
                                      </w:divBdr>
                                      <w:divsChild>
                                        <w:div w:id="389689143">
                                          <w:marLeft w:val="0"/>
                                          <w:marRight w:val="0"/>
                                          <w:marTop w:val="0"/>
                                          <w:marBottom w:val="0"/>
                                          <w:divBdr>
                                            <w:top w:val="none" w:sz="0" w:space="0" w:color="auto"/>
                                            <w:left w:val="none" w:sz="0" w:space="0" w:color="auto"/>
                                            <w:bottom w:val="none" w:sz="0" w:space="0" w:color="auto"/>
                                            <w:right w:val="none" w:sz="0" w:space="0" w:color="auto"/>
                                          </w:divBdr>
                                          <w:divsChild>
                                            <w:div w:id="131138247">
                                              <w:marLeft w:val="0"/>
                                              <w:marRight w:val="0"/>
                                              <w:marTop w:val="0"/>
                                              <w:marBottom w:val="0"/>
                                              <w:divBdr>
                                                <w:top w:val="none" w:sz="0" w:space="0" w:color="auto"/>
                                                <w:left w:val="none" w:sz="0" w:space="0" w:color="auto"/>
                                                <w:bottom w:val="none" w:sz="0" w:space="0" w:color="auto"/>
                                                <w:right w:val="none" w:sz="0" w:space="0" w:color="auto"/>
                                              </w:divBdr>
                                              <w:divsChild>
                                                <w:div w:id="341082088">
                                                  <w:marLeft w:val="0"/>
                                                  <w:marRight w:val="0"/>
                                                  <w:marTop w:val="0"/>
                                                  <w:marBottom w:val="0"/>
                                                  <w:divBdr>
                                                    <w:top w:val="none" w:sz="0" w:space="0" w:color="auto"/>
                                                    <w:left w:val="none" w:sz="0" w:space="0" w:color="auto"/>
                                                    <w:bottom w:val="none" w:sz="0" w:space="0" w:color="auto"/>
                                                    <w:right w:val="none" w:sz="0" w:space="0" w:color="auto"/>
                                                  </w:divBdr>
                                                  <w:divsChild>
                                                    <w:div w:id="1883902738">
                                                      <w:marLeft w:val="0"/>
                                                      <w:marRight w:val="0"/>
                                                      <w:marTop w:val="0"/>
                                                      <w:marBottom w:val="0"/>
                                                      <w:divBdr>
                                                        <w:top w:val="none" w:sz="0" w:space="0" w:color="auto"/>
                                                        <w:left w:val="none" w:sz="0" w:space="0" w:color="auto"/>
                                                        <w:bottom w:val="none" w:sz="0" w:space="0" w:color="auto"/>
                                                        <w:right w:val="none" w:sz="0" w:space="0" w:color="auto"/>
                                                      </w:divBdr>
                                                      <w:divsChild>
                                                        <w:div w:id="707141805">
                                                          <w:marLeft w:val="0"/>
                                                          <w:marRight w:val="0"/>
                                                          <w:marTop w:val="0"/>
                                                          <w:marBottom w:val="84"/>
                                                          <w:divBdr>
                                                            <w:top w:val="none" w:sz="0" w:space="0" w:color="auto"/>
                                                            <w:left w:val="none" w:sz="0" w:space="0" w:color="auto"/>
                                                            <w:bottom w:val="none" w:sz="0" w:space="0" w:color="auto"/>
                                                            <w:right w:val="none" w:sz="0" w:space="0" w:color="auto"/>
                                                          </w:divBdr>
                                                        </w:div>
                                                        <w:div w:id="3151856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984918">
      <w:bodyDiv w:val="1"/>
      <w:marLeft w:val="0"/>
      <w:marRight w:val="0"/>
      <w:marTop w:val="0"/>
      <w:marBottom w:val="0"/>
      <w:divBdr>
        <w:top w:val="none" w:sz="0" w:space="0" w:color="auto"/>
        <w:left w:val="none" w:sz="0" w:space="0" w:color="auto"/>
        <w:bottom w:val="none" w:sz="0" w:space="0" w:color="auto"/>
        <w:right w:val="none" w:sz="0" w:space="0" w:color="auto"/>
      </w:divBdr>
    </w:div>
    <w:div w:id="1061365451">
      <w:bodyDiv w:val="1"/>
      <w:marLeft w:val="0"/>
      <w:marRight w:val="0"/>
      <w:marTop w:val="0"/>
      <w:marBottom w:val="0"/>
      <w:divBdr>
        <w:top w:val="none" w:sz="0" w:space="0" w:color="auto"/>
        <w:left w:val="none" w:sz="0" w:space="0" w:color="auto"/>
        <w:bottom w:val="none" w:sz="0" w:space="0" w:color="auto"/>
        <w:right w:val="none" w:sz="0" w:space="0" w:color="auto"/>
      </w:divBdr>
      <w:divsChild>
        <w:div w:id="2124496946">
          <w:marLeft w:val="0"/>
          <w:marRight w:val="0"/>
          <w:marTop w:val="120"/>
          <w:marBottom w:val="0"/>
          <w:divBdr>
            <w:top w:val="none" w:sz="0" w:space="0" w:color="auto"/>
            <w:left w:val="none" w:sz="0" w:space="0" w:color="auto"/>
            <w:bottom w:val="none" w:sz="0" w:space="0" w:color="auto"/>
            <w:right w:val="none" w:sz="0" w:space="0" w:color="auto"/>
          </w:divBdr>
        </w:div>
        <w:div w:id="1241675796">
          <w:marLeft w:val="0"/>
          <w:marRight w:val="0"/>
          <w:marTop w:val="120"/>
          <w:marBottom w:val="0"/>
          <w:divBdr>
            <w:top w:val="none" w:sz="0" w:space="0" w:color="auto"/>
            <w:left w:val="none" w:sz="0" w:space="0" w:color="auto"/>
            <w:bottom w:val="none" w:sz="0" w:space="0" w:color="auto"/>
            <w:right w:val="none" w:sz="0" w:space="0" w:color="auto"/>
          </w:divBdr>
        </w:div>
        <w:div w:id="1377899469">
          <w:marLeft w:val="0"/>
          <w:marRight w:val="0"/>
          <w:marTop w:val="120"/>
          <w:marBottom w:val="0"/>
          <w:divBdr>
            <w:top w:val="none" w:sz="0" w:space="0" w:color="auto"/>
            <w:left w:val="none" w:sz="0" w:space="0" w:color="auto"/>
            <w:bottom w:val="none" w:sz="0" w:space="0" w:color="auto"/>
            <w:right w:val="none" w:sz="0" w:space="0" w:color="auto"/>
          </w:divBdr>
        </w:div>
      </w:divsChild>
    </w:div>
    <w:div w:id="1061370259">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
    <w:div w:id="1062370651">
      <w:bodyDiv w:val="1"/>
      <w:marLeft w:val="0"/>
      <w:marRight w:val="0"/>
      <w:marTop w:val="0"/>
      <w:marBottom w:val="0"/>
      <w:divBdr>
        <w:top w:val="none" w:sz="0" w:space="0" w:color="auto"/>
        <w:left w:val="none" w:sz="0" w:space="0" w:color="auto"/>
        <w:bottom w:val="none" w:sz="0" w:space="0" w:color="auto"/>
        <w:right w:val="none" w:sz="0" w:space="0" w:color="auto"/>
      </w:divBdr>
    </w:div>
    <w:div w:id="1064336563">
      <w:bodyDiv w:val="1"/>
      <w:marLeft w:val="0"/>
      <w:marRight w:val="0"/>
      <w:marTop w:val="0"/>
      <w:marBottom w:val="0"/>
      <w:divBdr>
        <w:top w:val="none" w:sz="0" w:space="0" w:color="auto"/>
        <w:left w:val="none" w:sz="0" w:space="0" w:color="auto"/>
        <w:bottom w:val="none" w:sz="0" w:space="0" w:color="auto"/>
        <w:right w:val="none" w:sz="0" w:space="0" w:color="auto"/>
      </w:divBdr>
      <w:divsChild>
        <w:div w:id="1923106679">
          <w:marLeft w:val="0"/>
          <w:marRight w:val="0"/>
          <w:marTop w:val="0"/>
          <w:marBottom w:val="0"/>
          <w:divBdr>
            <w:top w:val="none" w:sz="0" w:space="0" w:color="auto"/>
            <w:left w:val="none" w:sz="0" w:space="0" w:color="auto"/>
            <w:bottom w:val="none" w:sz="0" w:space="0" w:color="auto"/>
            <w:right w:val="none" w:sz="0" w:space="0" w:color="auto"/>
          </w:divBdr>
          <w:divsChild>
            <w:div w:id="17765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84391">
      <w:bodyDiv w:val="1"/>
      <w:marLeft w:val="0"/>
      <w:marRight w:val="0"/>
      <w:marTop w:val="0"/>
      <w:marBottom w:val="0"/>
      <w:divBdr>
        <w:top w:val="none" w:sz="0" w:space="0" w:color="auto"/>
        <w:left w:val="none" w:sz="0" w:space="0" w:color="auto"/>
        <w:bottom w:val="none" w:sz="0" w:space="0" w:color="auto"/>
        <w:right w:val="none" w:sz="0" w:space="0" w:color="auto"/>
      </w:divBdr>
      <w:divsChild>
        <w:div w:id="1711224320">
          <w:marLeft w:val="0"/>
          <w:marRight w:val="0"/>
          <w:marTop w:val="120"/>
          <w:marBottom w:val="0"/>
          <w:divBdr>
            <w:top w:val="none" w:sz="0" w:space="0" w:color="auto"/>
            <w:left w:val="none" w:sz="0" w:space="0" w:color="auto"/>
            <w:bottom w:val="none" w:sz="0" w:space="0" w:color="auto"/>
            <w:right w:val="none" w:sz="0" w:space="0" w:color="auto"/>
          </w:divBdr>
        </w:div>
      </w:divsChild>
    </w:div>
    <w:div w:id="1065371079">
      <w:bodyDiv w:val="1"/>
      <w:marLeft w:val="0"/>
      <w:marRight w:val="0"/>
      <w:marTop w:val="0"/>
      <w:marBottom w:val="0"/>
      <w:divBdr>
        <w:top w:val="none" w:sz="0" w:space="0" w:color="auto"/>
        <w:left w:val="none" w:sz="0" w:space="0" w:color="auto"/>
        <w:bottom w:val="none" w:sz="0" w:space="0" w:color="auto"/>
        <w:right w:val="none" w:sz="0" w:space="0" w:color="auto"/>
      </w:divBdr>
      <w:divsChild>
        <w:div w:id="818379362">
          <w:marLeft w:val="0"/>
          <w:marRight w:val="0"/>
          <w:marTop w:val="120"/>
          <w:marBottom w:val="0"/>
          <w:divBdr>
            <w:top w:val="none" w:sz="0" w:space="0" w:color="auto"/>
            <w:left w:val="none" w:sz="0" w:space="0" w:color="auto"/>
            <w:bottom w:val="none" w:sz="0" w:space="0" w:color="auto"/>
            <w:right w:val="none" w:sz="0" w:space="0" w:color="auto"/>
          </w:divBdr>
        </w:div>
        <w:div w:id="1070232249">
          <w:marLeft w:val="0"/>
          <w:marRight w:val="0"/>
          <w:marTop w:val="120"/>
          <w:marBottom w:val="0"/>
          <w:divBdr>
            <w:top w:val="none" w:sz="0" w:space="0" w:color="auto"/>
            <w:left w:val="none" w:sz="0" w:space="0" w:color="auto"/>
            <w:bottom w:val="none" w:sz="0" w:space="0" w:color="auto"/>
            <w:right w:val="none" w:sz="0" w:space="0" w:color="auto"/>
          </w:divBdr>
        </w:div>
      </w:divsChild>
    </w:div>
    <w:div w:id="1066299321">
      <w:bodyDiv w:val="1"/>
      <w:marLeft w:val="0"/>
      <w:marRight w:val="0"/>
      <w:marTop w:val="0"/>
      <w:marBottom w:val="0"/>
      <w:divBdr>
        <w:top w:val="none" w:sz="0" w:space="0" w:color="auto"/>
        <w:left w:val="none" w:sz="0" w:space="0" w:color="auto"/>
        <w:bottom w:val="none" w:sz="0" w:space="0" w:color="auto"/>
        <w:right w:val="none" w:sz="0" w:space="0" w:color="auto"/>
      </w:divBdr>
      <w:divsChild>
        <w:div w:id="1592003830">
          <w:marLeft w:val="0"/>
          <w:marRight w:val="0"/>
          <w:marTop w:val="0"/>
          <w:marBottom w:val="0"/>
          <w:divBdr>
            <w:top w:val="none" w:sz="0" w:space="0" w:color="auto"/>
            <w:left w:val="none" w:sz="0" w:space="0" w:color="auto"/>
            <w:bottom w:val="none" w:sz="0" w:space="0" w:color="auto"/>
            <w:right w:val="none" w:sz="0" w:space="0" w:color="auto"/>
          </w:divBdr>
          <w:divsChild>
            <w:div w:id="15627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5465">
      <w:bodyDiv w:val="1"/>
      <w:marLeft w:val="0"/>
      <w:marRight w:val="0"/>
      <w:marTop w:val="0"/>
      <w:marBottom w:val="0"/>
      <w:divBdr>
        <w:top w:val="none" w:sz="0" w:space="0" w:color="auto"/>
        <w:left w:val="none" w:sz="0" w:space="0" w:color="auto"/>
        <w:bottom w:val="none" w:sz="0" w:space="0" w:color="auto"/>
        <w:right w:val="none" w:sz="0" w:space="0" w:color="auto"/>
      </w:divBdr>
    </w:div>
    <w:div w:id="1066613912">
      <w:bodyDiv w:val="1"/>
      <w:marLeft w:val="0"/>
      <w:marRight w:val="0"/>
      <w:marTop w:val="0"/>
      <w:marBottom w:val="0"/>
      <w:divBdr>
        <w:top w:val="none" w:sz="0" w:space="0" w:color="auto"/>
        <w:left w:val="none" w:sz="0" w:space="0" w:color="auto"/>
        <w:bottom w:val="none" w:sz="0" w:space="0" w:color="auto"/>
        <w:right w:val="none" w:sz="0" w:space="0" w:color="auto"/>
      </w:divBdr>
      <w:divsChild>
        <w:div w:id="903754897">
          <w:marLeft w:val="0"/>
          <w:marRight w:val="0"/>
          <w:marTop w:val="120"/>
          <w:marBottom w:val="0"/>
          <w:divBdr>
            <w:top w:val="none" w:sz="0" w:space="0" w:color="auto"/>
            <w:left w:val="none" w:sz="0" w:space="0" w:color="auto"/>
            <w:bottom w:val="none" w:sz="0" w:space="0" w:color="auto"/>
            <w:right w:val="none" w:sz="0" w:space="0" w:color="auto"/>
          </w:divBdr>
        </w:div>
      </w:divsChild>
    </w:div>
    <w:div w:id="1066801136">
      <w:bodyDiv w:val="1"/>
      <w:marLeft w:val="0"/>
      <w:marRight w:val="0"/>
      <w:marTop w:val="0"/>
      <w:marBottom w:val="0"/>
      <w:divBdr>
        <w:top w:val="none" w:sz="0" w:space="0" w:color="auto"/>
        <w:left w:val="none" w:sz="0" w:space="0" w:color="auto"/>
        <w:bottom w:val="none" w:sz="0" w:space="0" w:color="auto"/>
        <w:right w:val="none" w:sz="0" w:space="0" w:color="auto"/>
      </w:divBdr>
    </w:div>
    <w:div w:id="1067529159">
      <w:bodyDiv w:val="1"/>
      <w:marLeft w:val="0"/>
      <w:marRight w:val="0"/>
      <w:marTop w:val="0"/>
      <w:marBottom w:val="0"/>
      <w:divBdr>
        <w:top w:val="none" w:sz="0" w:space="0" w:color="auto"/>
        <w:left w:val="none" w:sz="0" w:space="0" w:color="auto"/>
        <w:bottom w:val="none" w:sz="0" w:space="0" w:color="auto"/>
        <w:right w:val="none" w:sz="0" w:space="0" w:color="auto"/>
      </w:divBdr>
      <w:divsChild>
        <w:div w:id="1790934945">
          <w:marLeft w:val="0"/>
          <w:marRight w:val="0"/>
          <w:marTop w:val="120"/>
          <w:marBottom w:val="0"/>
          <w:divBdr>
            <w:top w:val="none" w:sz="0" w:space="0" w:color="auto"/>
            <w:left w:val="none" w:sz="0" w:space="0" w:color="auto"/>
            <w:bottom w:val="none" w:sz="0" w:space="0" w:color="auto"/>
            <w:right w:val="none" w:sz="0" w:space="0" w:color="auto"/>
          </w:divBdr>
        </w:div>
        <w:div w:id="1973362420">
          <w:marLeft w:val="0"/>
          <w:marRight w:val="0"/>
          <w:marTop w:val="120"/>
          <w:marBottom w:val="0"/>
          <w:divBdr>
            <w:top w:val="none" w:sz="0" w:space="0" w:color="auto"/>
            <w:left w:val="none" w:sz="0" w:space="0" w:color="auto"/>
            <w:bottom w:val="none" w:sz="0" w:space="0" w:color="auto"/>
            <w:right w:val="none" w:sz="0" w:space="0" w:color="auto"/>
          </w:divBdr>
        </w:div>
        <w:div w:id="110980806">
          <w:marLeft w:val="0"/>
          <w:marRight w:val="0"/>
          <w:marTop w:val="120"/>
          <w:marBottom w:val="0"/>
          <w:divBdr>
            <w:top w:val="none" w:sz="0" w:space="0" w:color="auto"/>
            <w:left w:val="none" w:sz="0" w:space="0" w:color="auto"/>
            <w:bottom w:val="none" w:sz="0" w:space="0" w:color="auto"/>
            <w:right w:val="none" w:sz="0" w:space="0" w:color="auto"/>
          </w:divBdr>
        </w:div>
        <w:div w:id="1444496826">
          <w:marLeft w:val="0"/>
          <w:marRight w:val="0"/>
          <w:marTop w:val="120"/>
          <w:marBottom w:val="0"/>
          <w:divBdr>
            <w:top w:val="none" w:sz="0" w:space="0" w:color="auto"/>
            <w:left w:val="none" w:sz="0" w:space="0" w:color="auto"/>
            <w:bottom w:val="none" w:sz="0" w:space="0" w:color="auto"/>
            <w:right w:val="none" w:sz="0" w:space="0" w:color="auto"/>
          </w:divBdr>
        </w:div>
        <w:div w:id="2124878599">
          <w:marLeft w:val="0"/>
          <w:marRight w:val="0"/>
          <w:marTop w:val="120"/>
          <w:marBottom w:val="0"/>
          <w:divBdr>
            <w:top w:val="none" w:sz="0" w:space="0" w:color="auto"/>
            <w:left w:val="none" w:sz="0" w:space="0" w:color="auto"/>
            <w:bottom w:val="none" w:sz="0" w:space="0" w:color="auto"/>
            <w:right w:val="none" w:sz="0" w:space="0" w:color="auto"/>
          </w:divBdr>
        </w:div>
        <w:div w:id="1970042584">
          <w:marLeft w:val="0"/>
          <w:marRight w:val="0"/>
          <w:marTop w:val="120"/>
          <w:marBottom w:val="0"/>
          <w:divBdr>
            <w:top w:val="none" w:sz="0" w:space="0" w:color="auto"/>
            <w:left w:val="none" w:sz="0" w:space="0" w:color="auto"/>
            <w:bottom w:val="none" w:sz="0" w:space="0" w:color="auto"/>
            <w:right w:val="none" w:sz="0" w:space="0" w:color="auto"/>
          </w:divBdr>
        </w:div>
        <w:div w:id="1447037949">
          <w:marLeft w:val="0"/>
          <w:marRight w:val="0"/>
          <w:marTop w:val="120"/>
          <w:marBottom w:val="0"/>
          <w:divBdr>
            <w:top w:val="none" w:sz="0" w:space="0" w:color="auto"/>
            <w:left w:val="none" w:sz="0" w:space="0" w:color="auto"/>
            <w:bottom w:val="none" w:sz="0" w:space="0" w:color="auto"/>
            <w:right w:val="none" w:sz="0" w:space="0" w:color="auto"/>
          </w:divBdr>
        </w:div>
        <w:div w:id="2095466463">
          <w:marLeft w:val="0"/>
          <w:marRight w:val="0"/>
          <w:marTop w:val="120"/>
          <w:marBottom w:val="0"/>
          <w:divBdr>
            <w:top w:val="none" w:sz="0" w:space="0" w:color="auto"/>
            <w:left w:val="none" w:sz="0" w:space="0" w:color="auto"/>
            <w:bottom w:val="none" w:sz="0" w:space="0" w:color="auto"/>
            <w:right w:val="none" w:sz="0" w:space="0" w:color="auto"/>
          </w:divBdr>
        </w:div>
        <w:div w:id="1347633373">
          <w:marLeft w:val="0"/>
          <w:marRight w:val="0"/>
          <w:marTop w:val="120"/>
          <w:marBottom w:val="0"/>
          <w:divBdr>
            <w:top w:val="none" w:sz="0" w:space="0" w:color="auto"/>
            <w:left w:val="none" w:sz="0" w:space="0" w:color="auto"/>
            <w:bottom w:val="none" w:sz="0" w:space="0" w:color="auto"/>
            <w:right w:val="none" w:sz="0" w:space="0" w:color="auto"/>
          </w:divBdr>
        </w:div>
        <w:div w:id="133761540">
          <w:marLeft w:val="0"/>
          <w:marRight w:val="0"/>
          <w:marTop w:val="120"/>
          <w:marBottom w:val="0"/>
          <w:divBdr>
            <w:top w:val="none" w:sz="0" w:space="0" w:color="auto"/>
            <w:left w:val="none" w:sz="0" w:space="0" w:color="auto"/>
            <w:bottom w:val="none" w:sz="0" w:space="0" w:color="auto"/>
            <w:right w:val="none" w:sz="0" w:space="0" w:color="auto"/>
          </w:divBdr>
        </w:div>
        <w:div w:id="1084953133">
          <w:marLeft w:val="0"/>
          <w:marRight w:val="0"/>
          <w:marTop w:val="120"/>
          <w:marBottom w:val="0"/>
          <w:divBdr>
            <w:top w:val="none" w:sz="0" w:space="0" w:color="auto"/>
            <w:left w:val="none" w:sz="0" w:space="0" w:color="auto"/>
            <w:bottom w:val="none" w:sz="0" w:space="0" w:color="auto"/>
            <w:right w:val="none" w:sz="0" w:space="0" w:color="auto"/>
          </w:divBdr>
        </w:div>
        <w:div w:id="1437020547">
          <w:marLeft w:val="0"/>
          <w:marRight w:val="0"/>
          <w:marTop w:val="120"/>
          <w:marBottom w:val="0"/>
          <w:divBdr>
            <w:top w:val="none" w:sz="0" w:space="0" w:color="auto"/>
            <w:left w:val="none" w:sz="0" w:space="0" w:color="auto"/>
            <w:bottom w:val="none" w:sz="0" w:space="0" w:color="auto"/>
            <w:right w:val="none" w:sz="0" w:space="0" w:color="auto"/>
          </w:divBdr>
        </w:div>
        <w:div w:id="23482589">
          <w:marLeft w:val="0"/>
          <w:marRight w:val="0"/>
          <w:marTop w:val="120"/>
          <w:marBottom w:val="0"/>
          <w:divBdr>
            <w:top w:val="none" w:sz="0" w:space="0" w:color="auto"/>
            <w:left w:val="none" w:sz="0" w:space="0" w:color="auto"/>
            <w:bottom w:val="none" w:sz="0" w:space="0" w:color="auto"/>
            <w:right w:val="none" w:sz="0" w:space="0" w:color="auto"/>
          </w:divBdr>
        </w:div>
        <w:div w:id="1232960193">
          <w:marLeft w:val="0"/>
          <w:marRight w:val="0"/>
          <w:marTop w:val="120"/>
          <w:marBottom w:val="0"/>
          <w:divBdr>
            <w:top w:val="none" w:sz="0" w:space="0" w:color="auto"/>
            <w:left w:val="none" w:sz="0" w:space="0" w:color="auto"/>
            <w:bottom w:val="none" w:sz="0" w:space="0" w:color="auto"/>
            <w:right w:val="none" w:sz="0" w:space="0" w:color="auto"/>
          </w:divBdr>
        </w:div>
        <w:div w:id="2098167534">
          <w:marLeft w:val="0"/>
          <w:marRight w:val="0"/>
          <w:marTop w:val="120"/>
          <w:marBottom w:val="0"/>
          <w:divBdr>
            <w:top w:val="none" w:sz="0" w:space="0" w:color="auto"/>
            <w:left w:val="none" w:sz="0" w:space="0" w:color="auto"/>
            <w:bottom w:val="none" w:sz="0" w:space="0" w:color="auto"/>
            <w:right w:val="none" w:sz="0" w:space="0" w:color="auto"/>
          </w:divBdr>
        </w:div>
        <w:div w:id="768235337">
          <w:marLeft w:val="0"/>
          <w:marRight w:val="0"/>
          <w:marTop w:val="120"/>
          <w:marBottom w:val="0"/>
          <w:divBdr>
            <w:top w:val="none" w:sz="0" w:space="0" w:color="auto"/>
            <w:left w:val="none" w:sz="0" w:space="0" w:color="auto"/>
            <w:bottom w:val="none" w:sz="0" w:space="0" w:color="auto"/>
            <w:right w:val="none" w:sz="0" w:space="0" w:color="auto"/>
          </w:divBdr>
        </w:div>
        <w:div w:id="750783961">
          <w:marLeft w:val="0"/>
          <w:marRight w:val="0"/>
          <w:marTop w:val="120"/>
          <w:marBottom w:val="0"/>
          <w:divBdr>
            <w:top w:val="none" w:sz="0" w:space="0" w:color="auto"/>
            <w:left w:val="none" w:sz="0" w:space="0" w:color="auto"/>
            <w:bottom w:val="none" w:sz="0" w:space="0" w:color="auto"/>
            <w:right w:val="none" w:sz="0" w:space="0" w:color="auto"/>
          </w:divBdr>
        </w:div>
        <w:div w:id="1173715642">
          <w:marLeft w:val="0"/>
          <w:marRight w:val="0"/>
          <w:marTop w:val="120"/>
          <w:marBottom w:val="0"/>
          <w:divBdr>
            <w:top w:val="none" w:sz="0" w:space="0" w:color="auto"/>
            <w:left w:val="none" w:sz="0" w:space="0" w:color="auto"/>
            <w:bottom w:val="none" w:sz="0" w:space="0" w:color="auto"/>
            <w:right w:val="none" w:sz="0" w:space="0" w:color="auto"/>
          </w:divBdr>
        </w:div>
        <w:div w:id="1523663650">
          <w:marLeft w:val="0"/>
          <w:marRight w:val="0"/>
          <w:marTop w:val="120"/>
          <w:marBottom w:val="0"/>
          <w:divBdr>
            <w:top w:val="none" w:sz="0" w:space="0" w:color="auto"/>
            <w:left w:val="none" w:sz="0" w:space="0" w:color="auto"/>
            <w:bottom w:val="none" w:sz="0" w:space="0" w:color="auto"/>
            <w:right w:val="none" w:sz="0" w:space="0" w:color="auto"/>
          </w:divBdr>
        </w:div>
        <w:div w:id="74665328">
          <w:marLeft w:val="0"/>
          <w:marRight w:val="0"/>
          <w:marTop w:val="120"/>
          <w:marBottom w:val="0"/>
          <w:divBdr>
            <w:top w:val="none" w:sz="0" w:space="0" w:color="auto"/>
            <w:left w:val="none" w:sz="0" w:space="0" w:color="auto"/>
            <w:bottom w:val="none" w:sz="0" w:space="0" w:color="auto"/>
            <w:right w:val="none" w:sz="0" w:space="0" w:color="auto"/>
          </w:divBdr>
        </w:div>
        <w:div w:id="1901596785">
          <w:marLeft w:val="0"/>
          <w:marRight w:val="0"/>
          <w:marTop w:val="120"/>
          <w:marBottom w:val="0"/>
          <w:divBdr>
            <w:top w:val="none" w:sz="0" w:space="0" w:color="auto"/>
            <w:left w:val="none" w:sz="0" w:space="0" w:color="auto"/>
            <w:bottom w:val="none" w:sz="0" w:space="0" w:color="auto"/>
            <w:right w:val="none" w:sz="0" w:space="0" w:color="auto"/>
          </w:divBdr>
        </w:div>
        <w:div w:id="1398434430">
          <w:marLeft w:val="0"/>
          <w:marRight w:val="0"/>
          <w:marTop w:val="120"/>
          <w:marBottom w:val="0"/>
          <w:divBdr>
            <w:top w:val="none" w:sz="0" w:space="0" w:color="auto"/>
            <w:left w:val="none" w:sz="0" w:space="0" w:color="auto"/>
            <w:bottom w:val="none" w:sz="0" w:space="0" w:color="auto"/>
            <w:right w:val="none" w:sz="0" w:space="0" w:color="auto"/>
          </w:divBdr>
        </w:div>
        <w:div w:id="86196015">
          <w:marLeft w:val="0"/>
          <w:marRight w:val="0"/>
          <w:marTop w:val="120"/>
          <w:marBottom w:val="0"/>
          <w:divBdr>
            <w:top w:val="none" w:sz="0" w:space="0" w:color="auto"/>
            <w:left w:val="none" w:sz="0" w:space="0" w:color="auto"/>
            <w:bottom w:val="none" w:sz="0" w:space="0" w:color="auto"/>
            <w:right w:val="none" w:sz="0" w:space="0" w:color="auto"/>
          </w:divBdr>
        </w:div>
        <w:div w:id="304821630">
          <w:marLeft w:val="0"/>
          <w:marRight w:val="0"/>
          <w:marTop w:val="120"/>
          <w:marBottom w:val="0"/>
          <w:divBdr>
            <w:top w:val="none" w:sz="0" w:space="0" w:color="auto"/>
            <w:left w:val="none" w:sz="0" w:space="0" w:color="auto"/>
            <w:bottom w:val="none" w:sz="0" w:space="0" w:color="auto"/>
            <w:right w:val="none" w:sz="0" w:space="0" w:color="auto"/>
          </w:divBdr>
        </w:div>
      </w:divsChild>
    </w:div>
    <w:div w:id="1067846113">
      <w:bodyDiv w:val="1"/>
      <w:marLeft w:val="0"/>
      <w:marRight w:val="0"/>
      <w:marTop w:val="0"/>
      <w:marBottom w:val="0"/>
      <w:divBdr>
        <w:top w:val="none" w:sz="0" w:space="0" w:color="auto"/>
        <w:left w:val="none" w:sz="0" w:space="0" w:color="auto"/>
        <w:bottom w:val="none" w:sz="0" w:space="0" w:color="auto"/>
        <w:right w:val="none" w:sz="0" w:space="0" w:color="auto"/>
      </w:divBdr>
    </w:div>
    <w:div w:id="1068116491">
      <w:bodyDiv w:val="1"/>
      <w:marLeft w:val="0"/>
      <w:marRight w:val="0"/>
      <w:marTop w:val="0"/>
      <w:marBottom w:val="0"/>
      <w:divBdr>
        <w:top w:val="none" w:sz="0" w:space="0" w:color="auto"/>
        <w:left w:val="none" w:sz="0" w:space="0" w:color="auto"/>
        <w:bottom w:val="none" w:sz="0" w:space="0" w:color="auto"/>
        <w:right w:val="none" w:sz="0" w:space="0" w:color="auto"/>
      </w:divBdr>
      <w:divsChild>
        <w:div w:id="2102751857">
          <w:marLeft w:val="0"/>
          <w:marRight w:val="0"/>
          <w:marTop w:val="120"/>
          <w:marBottom w:val="0"/>
          <w:divBdr>
            <w:top w:val="none" w:sz="0" w:space="0" w:color="auto"/>
            <w:left w:val="none" w:sz="0" w:space="0" w:color="auto"/>
            <w:bottom w:val="none" w:sz="0" w:space="0" w:color="auto"/>
            <w:right w:val="none" w:sz="0" w:space="0" w:color="auto"/>
          </w:divBdr>
        </w:div>
        <w:div w:id="1565871895">
          <w:marLeft w:val="0"/>
          <w:marRight w:val="0"/>
          <w:marTop w:val="120"/>
          <w:marBottom w:val="0"/>
          <w:divBdr>
            <w:top w:val="none" w:sz="0" w:space="0" w:color="auto"/>
            <w:left w:val="none" w:sz="0" w:space="0" w:color="auto"/>
            <w:bottom w:val="none" w:sz="0" w:space="0" w:color="auto"/>
            <w:right w:val="none" w:sz="0" w:space="0" w:color="auto"/>
          </w:divBdr>
        </w:div>
      </w:divsChild>
    </w:div>
    <w:div w:id="1068379993">
      <w:bodyDiv w:val="1"/>
      <w:marLeft w:val="0"/>
      <w:marRight w:val="0"/>
      <w:marTop w:val="0"/>
      <w:marBottom w:val="0"/>
      <w:divBdr>
        <w:top w:val="none" w:sz="0" w:space="0" w:color="auto"/>
        <w:left w:val="none" w:sz="0" w:space="0" w:color="auto"/>
        <w:bottom w:val="none" w:sz="0" w:space="0" w:color="auto"/>
        <w:right w:val="none" w:sz="0" w:space="0" w:color="auto"/>
      </w:divBdr>
      <w:divsChild>
        <w:div w:id="1537304608">
          <w:marLeft w:val="0"/>
          <w:marRight w:val="0"/>
          <w:marTop w:val="0"/>
          <w:marBottom w:val="0"/>
          <w:divBdr>
            <w:top w:val="none" w:sz="0" w:space="0" w:color="auto"/>
            <w:left w:val="none" w:sz="0" w:space="0" w:color="auto"/>
            <w:bottom w:val="none" w:sz="0" w:space="0" w:color="auto"/>
            <w:right w:val="none" w:sz="0" w:space="0" w:color="auto"/>
          </w:divBdr>
          <w:divsChild>
            <w:div w:id="7153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80121">
      <w:bodyDiv w:val="1"/>
      <w:marLeft w:val="0"/>
      <w:marRight w:val="0"/>
      <w:marTop w:val="0"/>
      <w:marBottom w:val="0"/>
      <w:divBdr>
        <w:top w:val="none" w:sz="0" w:space="0" w:color="auto"/>
        <w:left w:val="none" w:sz="0" w:space="0" w:color="auto"/>
        <w:bottom w:val="none" w:sz="0" w:space="0" w:color="auto"/>
        <w:right w:val="none" w:sz="0" w:space="0" w:color="auto"/>
      </w:divBdr>
    </w:div>
    <w:div w:id="1070076657">
      <w:bodyDiv w:val="1"/>
      <w:marLeft w:val="0"/>
      <w:marRight w:val="0"/>
      <w:marTop w:val="0"/>
      <w:marBottom w:val="0"/>
      <w:divBdr>
        <w:top w:val="none" w:sz="0" w:space="0" w:color="auto"/>
        <w:left w:val="none" w:sz="0" w:space="0" w:color="auto"/>
        <w:bottom w:val="none" w:sz="0" w:space="0" w:color="auto"/>
        <w:right w:val="none" w:sz="0" w:space="0" w:color="auto"/>
      </w:divBdr>
    </w:div>
    <w:div w:id="1070470193">
      <w:bodyDiv w:val="1"/>
      <w:marLeft w:val="0"/>
      <w:marRight w:val="0"/>
      <w:marTop w:val="0"/>
      <w:marBottom w:val="0"/>
      <w:divBdr>
        <w:top w:val="none" w:sz="0" w:space="0" w:color="auto"/>
        <w:left w:val="none" w:sz="0" w:space="0" w:color="auto"/>
        <w:bottom w:val="none" w:sz="0" w:space="0" w:color="auto"/>
        <w:right w:val="none" w:sz="0" w:space="0" w:color="auto"/>
      </w:divBdr>
      <w:divsChild>
        <w:div w:id="224727590">
          <w:marLeft w:val="0"/>
          <w:marRight w:val="0"/>
          <w:marTop w:val="120"/>
          <w:marBottom w:val="0"/>
          <w:divBdr>
            <w:top w:val="none" w:sz="0" w:space="0" w:color="auto"/>
            <w:left w:val="none" w:sz="0" w:space="0" w:color="auto"/>
            <w:bottom w:val="none" w:sz="0" w:space="0" w:color="auto"/>
            <w:right w:val="none" w:sz="0" w:space="0" w:color="auto"/>
          </w:divBdr>
        </w:div>
      </w:divsChild>
    </w:div>
    <w:div w:id="1070808360">
      <w:bodyDiv w:val="1"/>
      <w:marLeft w:val="0"/>
      <w:marRight w:val="0"/>
      <w:marTop w:val="0"/>
      <w:marBottom w:val="0"/>
      <w:divBdr>
        <w:top w:val="none" w:sz="0" w:space="0" w:color="auto"/>
        <w:left w:val="none" w:sz="0" w:space="0" w:color="auto"/>
        <w:bottom w:val="none" w:sz="0" w:space="0" w:color="auto"/>
        <w:right w:val="none" w:sz="0" w:space="0" w:color="auto"/>
      </w:divBdr>
      <w:divsChild>
        <w:div w:id="1501501870">
          <w:marLeft w:val="0"/>
          <w:marRight w:val="0"/>
          <w:marTop w:val="120"/>
          <w:marBottom w:val="0"/>
          <w:divBdr>
            <w:top w:val="none" w:sz="0" w:space="0" w:color="auto"/>
            <w:left w:val="none" w:sz="0" w:space="0" w:color="auto"/>
            <w:bottom w:val="none" w:sz="0" w:space="0" w:color="auto"/>
            <w:right w:val="none" w:sz="0" w:space="0" w:color="auto"/>
          </w:divBdr>
        </w:div>
        <w:div w:id="930504742">
          <w:marLeft w:val="0"/>
          <w:marRight w:val="0"/>
          <w:marTop w:val="120"/>
          <w:marBottom w:val="0"/>
          <w:divBdr>
            <w:top w:val="none" w:sz="0" w:space="0" w:color="auto"/>
            <w:left w:val="none" w:sz="0" w:space="0" w:color="auto"/>
            <w:bottom w:val="none" w:sz="0" w:space="0" w:color="auto"/>
            <w:right w:val="none" w:sz="0" w:space="0" w:color="auto"/>
          </w:divBdr>
        </w:div>
      </w:divsChild>
    </w:div>
    <w:div w:id="1072236146">
      <w:bodyDiv w:val="1"/>
      <w:marLeft w:val="0"/>
      <w:marRight w:val="0"/>
      <w:marTop w:val="0"/>
      <w:marBottom w:val="0"/>
      <w:divBdr>
        <w:top w:val="none" w:sz="0" w:space="0" w:color="auto"/>
        <w:left w:val="none" w:sz="0" w:space="0" w:color="auto"/>
        <w:bottom w:val="none" w:sz="0" w:space="0" w:color="auto"/>
        <w:right w:val="none" w:sz="0" w:space="0" w:color="auto"/>
      </w:divBdr>
      <w:divsChild>
        <w:div w:id="1522426558">
          <w:marLeft w:val="0"/>
          <w:marRight w:val="0"/>
          <w:marTop w:val="120"/>
          <w:marBottom w:val="0"/>
          <w:divBdr>
            <w:top w:val="none" w:sz="0" w:space="0" w:color="auto"/>
            <w:left w:val="none" w:sz="0" w:space="0" w:color="auto"/>
            <w:bottom w:val="none" w:sz="0" w:space="0" w:color="auto"/>
            <w:right w:val="none" w:sz="0" w:space="0" w:color="auto"/>
          </w:divBdr>
        </w:div>
      </w:divsChild>
    </w:div>
    <w:div w:id="1072431730">
      <w:bodyDiv w:val="1"/>
      <w:marLeft w:val="0"/>
      <w:marRight w:val="0"/>
      <w:marTop w:val="0"/>
      <w:marBottom w:val="0"/>
      <w:divBdr>
        <w:top w:val="none" w:sz="0" w:space="0" w:color="auto"/>
        <w:left w:val="none" w:sz="0" w:space="0" w:color="auto"/>
        <w:bottom w:val="none" w:sz="0" w:space="0" w:color="auto"/>
        <w:right w:val="none" w:sz="0" w:space="0" w:color="auto"/>
      </w:divBdr>
      <w:divsChild>
        <w:div w:id="1563906863">
          <w:marLeft w:val="0"/>
          <w:marRight w:val="0"/>
          <w:marTop w:val="0"/>
          <w:marBottom w:val="0"/>
          <w:divBdr>
            <w:top w:val="none" w:sz="0" w:space="0" w:color="auto"/>
            <w:left w:val="none" w:sz="0" w:space="0" w:color="auto"/>
            <w:bottom w:val="none" w:sz="0" w:space="0" w:color="auto"/>
            <w:right w:val="none" w:sz="0" w:space="0" w:color="auto"/>
          </w:divBdr>
          <w:divsChild>
            <w:div w:id="1099109109">
              <w:marLeft w:val="0"/>
              <w:marRight w:val="0"/>
              <w:marTop w:val="0"/>
              <w:marBottom w:val="0"/>
              <w:divBdr>
                <w:top w:val="none" w:sz="0" w:space="0" w:color="auto"/>
                <w:left w:val="none" w:sz="0" w:space="0" w:color="auto"/>
                <w:bottom w:val="none" w:sz="0" w:space="0" w:color="auto"/>
                <w:right w:val="none" w:sz="0" w:space="0" w:color="auto"/>
              </w:divBdr>
              <w:divsChild>
                <w:div w:id="948269753">
                  <w:marLeft w:val="0"/>
                  <w:marRight w:val="0"/>
                  <w:marTop w:val="0"/>
                  <w:marBottom w:val="0"/>
                  <w:divBdr>
                    <w:top w:val="none" w:sz="0" w:space="0" w:color="auto"/>
                    <w:left w:val="none" w:sz="0" w:space="0" w:color="auto"/>
                    <w:bottom w:val="none" w:sz="0" w:space="0" w:color="auto"/>
                    <w:right w:val="none" w:sz="0" w:space="0" w:color="auto"/>
                  </w:divBdr>
                  <w:divsChild>
                    <w:div w:id="1205752432">
                      <w:marLeft w:val="-180"/>
                      <w:marRight w:val="-180"/>
                      <w:marTop w:val="0"/>
                      <w:marBottom w:val="0"/>
                      <w:divBdr>
                        <w:top w:val="none" w:sz="0" w:space="0" w:color="auto"/>
                        <w:left w:val="none" w:sz="0" w:space="0" w:color="auto"/>
                        <w:bottom w:val="none" w:sz="0" w:space="0" w:color="auto"/>
                        <w:right w:val="none" w:sz="0" w:space="0" w:color="auto"/>
                      </w:divBdr>
                      <w:divsChild>
                        <w:div w:id="1872759277">
                          <w:marLeft w:val="0"/>
                          <w:marRight w:val="0"/>
                          <w:marTop w:val="0"/>
                          <w:marBottom w:val="0"/>
                          <w:divBdr>
                            <w:top w:val="none" w:sz="0" w:space="0" w:color="auto"/>
                            <w:left w:val="none" w:sz="0" w:space="0" w:color="auto"/>
                            <w:bottom w:val="none" w:sz="0" w:space="0" w:color="auto"/>
                            <w:right w:val="none" w:sz="0" w:space="0" w:color="auto"/>
                          </w:divBdr>
                          <w:divsChild>
                            <w:div w:id="1775856881">
                              <w:marLeft w:val="0"/>
                              <w:marRight w:val="0"/>
                              <w:marTop w:val="0"/>
                              <w:marBottom w:val="0"/>
                              <w:divBdr>
                                <w:top w:val="none" w:sz="0" w:space="0" w:color="auto"/>
                                <w:left w:val="none" w:sz="0" w:space="0" w:color="auto"/>
                                <w:bottom w:val="none" w:sz="0" w:space="0" w:color="auto"/>
                                <w:right w:val="none" w:sz="0" w:space="0" w:color="auto"/>
                              </w:divBdr>
                              <w:divsChild>
                                <w:div w:id="152376778">
                                  <w:marLeft w:val="0"/>
                                  <w:marRight w:val="0"/>
                                  <w:marTop w:val="0"/>
                                  <w:marBottom w:val="0"/>
                                  <w:divBdr>
                                    <w:top w:val="none" w:sz="0" w:space="0" w:color="auto"/>
                                    <w:left w:val="none" w:sz="0" w:space="0" w:color="auto"/>
                                    <w:bottom w:val="none" w:sz="0" w:space="0" w:color="auto"/>
                                    <w:right w:val="none" w:sz="0" w:space="0" w:color="auto"/>
                                  </w:divBdr>
                                  <w:divsChild>
                                    <w:div w:id="246889009">
                                      <w:marLeft w:val="0"/>
                                      <w:marRight w:val="0"/>
                                      <w:marTop w:val="0"/>
                                      <w:marBottom w:val="576"/>
                                      <w:divBdr>
                                        <w:top w:val="none" w:sz="0" w:space="0" w:color="auto"/>
                                        <w:left w:val="none" w:sz="0" w:space="0" w:color="auto"/>
                                        <w:bottom w:val="none" w:sz="0" w:space="0" w:color="auto"/>
                                        <w:right w:val="none" w:sz="0" w:space="0" w:color="auto"/>
                                      </w:divBdr>
                                      <w:divsChild>
                                        <w:div w:id="374744707">
                                          <w:marLeft w:val="0"/>
                                          <w:marRight w:val="0"/>
                                          <w:marTop w:val="0"/>
                                          <w:marBottom w:val="0"/>
                                          <w:divBdr>
                                            <w:top w:val="none" w:sz="0" w:space="0" w:color="auto"/>
                                            <w:left w:val="none" w:sz="0" w:space="0" w:color="auto"/>
                                            <w:bottom w:val="none" w:sz="0" w:space="0" w:color="auto"/>
                                            <w:right w:val="none" w:sz="0" w:space="0" w:color="auto"/>
                                          </w:divBdr>
                                          <w:divsChild>
                                            <w:div w:id="17975289">
                                              <w:marLeft w:val="0"/>
                                              <w:marRight w:val="0"/>
                                              <w:marTop w:val="0"/>
                                              <w:marBottom w:val="0"/>
                                              <w:divBdr>
                                                <w:top w:val="none" w:sz="0" w:space="0" w:color="auto"/>
                                                <w:left w:val="none" w:sz="0" w:space="0" w:color="auto"/>
                                                <w:bottom w:val="none" w:sz="0" w:space="0" w:color="auto"/>
                                                <w:right w:val="none" w:sz="0" w:space="0" w:color="auto"/>
                                              </w:divBdr>
                                              <w:divsChild>
                                                <w:div w:id="1549488677">
                                                  <w:marLeft w:val="0"/>
                                                  <w:marRight w:val="0"/>
                                                  <w:marTop w:val="0"/>
                                                  <w:marBottom w:val="0"/>
                                                  <w:divBdr>
                                                    <w:top w:val="none" w:sz="0" w:space="0" w:color="auto"/>
                                                    <w:left w:val="none" w:sz="0" w:space="0" w:color="auto"/>
                                                    <w:bottom w:val="none" w:sz="0" w:space="0" w:color="auto"/>
                                                    <w:right w:val="none" w:sz="0" w:space="0" w:color="auto"/>
                                                  </w:divBdr>
                                                  <w:divsChild>
                                                    <w:div w:id="1731151409">
                                                      <w:marLeft w:val="0"/>
                                                      <w:marRight w:val="0"/>
                                                      <w:marTop w:val="0"/>
                                                      <w:marBottom w:val="0"/>
                                                      <w:divBdr>
                                                        <w:top w:val="none" w:sz="0" w:space="0" w:color="auto"/>
                                                        <w:left w:val="none" w:sz="0" w:space="0" w:color="auto"/>
                                                        <w:bottom w:val="none" w:sz="0" w:space="0" w:color="auto"/>
                                                        <w:right w:val="none" w:sz="0" w:space="0" w:color="auto"/>
                                                      </w:divBdr>
                                                      <w:divsChild>
                                                        <w:div w:id="1014040825">
                                                          <w:marLeft w:val="0"/>
                                                          <w:marRight w:val="0"/>
                                                          <w:marTop w:val="0"/>
                                                          <w:marBottom w:val="84"/>
                                                          <w:divBdr>
                                                            <w:top w:val="none" w:sz="0" w:space="0" w:color="auto"/>
                                                            <w:left w:val="none" w:sz="0" w:space="0" w:color="auto"/>
                                                            <w:bottom w:val="none" w:sz="0" w:space="0" w:color="auto"/>
                                                            <w:right w:val="none" w:sz="0" w:space="0" w:color="auto"/>
                                                          </w:divBdr>
                                                        </w:div>
                                                        <w:div w:id="10206692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5808541">
                                              <w:marLeft w:val="0"/>
                                              <w:marRight w:val="0"/>
                                              <w:marTop w:val="0"/>
                                              <w:marBottom w:val="0"/>
                                              <w:divBdr>
                                                <w:top w:val="none" w:sz="0" w:space="0" w:color="auto"/>
                                                <w:left w:val="none" w:sz="0" w:space="0" w:color="auto"/>
                                                <w:bottom w:val="none" w:sz="0" w:space="0" w:color="auto"/>
                                                <w:right w:val="none" w:sz="0" w:space="0" w:color="auto"/>
                                              </w:divBdr>
                                              <w:divsChild>
                                                <w:div w:id="456264769">
                                                  <w:marLeft w:val="0"/>
                                                  <w:marRight w:val="0"/>
                                                  <w:marTop w:val="0"/>
                                                  <w:marBottom w:val="0"/>
                                                  <w:divBdr>
                                                    <w:top w:val="none" w:sz="0" w:space="0" w:color="auto"/>
                                                    <w:left w:val="none" w:sz="0" w:space="0" w:color="auto"/>
                                                    <w:bottom w:val="none" w:sz="0" w:space="0" w:color="auto"/>
                                                    <w:right w:val="none" w:sz="0" w:space="0" w:color="auto"/>
                                                  </w:divBdr>
                                                  <w:divsChild>
                                                    <w:div w:id="1361586369">
                                                      <w:marLeft w:val="0"/>
                                                      <w:marRight w:val="0"/>
                                                      <w:marTop w:val="0"/>
                                                      <w:marBottom w:val="0"/>
                                                      <w:divBdr>
                                                        <w:top w:val="none" w:sz="0" w:space="0" w:color="auto"/>
                                                        <w:left w:val="none" w:sz="0" w:space="0" w:color="auto"/>
                                                        <w:bottom w:val="none" w:sz="0" w:space="0" w:color="auto"/>
                                                        <w:right w:val="none" w:sz="0" w:space="0" w:color="auto"/>
                                                      </w:divBdr>
                                                      <w:divsChild>
                                                        <w:div w:id="860900594">
                                                          <w:marLeft w:val="0"/>
                                                          <w:marRight w:val="0"/>
                                                          <w:marTop w:val="0"/>
                                                          <w:marBottom w:val="84"/>
                                                          <w:divBdr>
                                                            <w:top w:val="none" w:sz="0" w:space="0" w:color="auto"/>
                                                            <w:left w:val="none" w:sz="0" w:space="0" w:color="auto"/>
                                                            <w:bottom w:val="none" w:sz="0" w:space="0" w:color="auto"/>
                                                            <w:right w:val="none" w:sz="0" w:space="0" w:color="auto"/>
                                                          </w:divBdr>
                                                        </w:div>
                                                        <w:div w:id="20370773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0172803">
                                              <w:marLeft w:val="0"/>
                                              <w:marRight w:val="0"/>
                                              <w:marTop w:val="0"/>
                                              <w:marBottom w:val="0"/>
                                              <w:divBdr>
                                                <w:top w:val="none" w:sz="0" w:space="0" w:color="auto"/>
                                                <w:left w:val="none" w:sz="0" w:space="0" w:color="auto"/>
                                                <w:bottom w:val="none" w:sz="0" w:space="0" w:color="auto"/>
                                                <w:right w:val="none" w:sz="0" w:space="0" w:color="auto"/>
                                              </w:divBdr>
                                              <w:divsChild>
                                                <w:div w:id="1911228170">
                                                  <w:marLeft w:val="0"/>
                                                  <w:marRight w:val="0"/>
                                                  <w:marTop w:val="0"/>
                                                  <w:marBottom w:val="0"/>
                                                  <w:divBdr>
                                                    <w:top w:val="none" w:sz="0" w:space="0" w:color="auto"/>
                                                    <w:left w:val="none" w:sz="0" w:space="0" w:color="auto"/>
                                                    <w:bottom w:val="none" w:sz="0" w:space="0" w:color="auto"/>
                                                    <w:right w:val="none" w:sz="0" w:space="0" w:color="auto"/>
                                                  </w:divBdr>
                                                  <w:divsChild>
                                                    <w:div w:id="1827548102">
                                                      <w:marLeft w:val="0"/>
                                                      <w:marRight w:val="0"/>
                                                      <w:marTop w:val="0"/>
                                                      <w:marBottom w:val="0"/>
                                                      <w:divBdr>
                                                        <w:top w:val="none" w:sz="0" w:space="0" w:color="auto"/>
                                                        <w:left w:val="none" w:sz="0" w:space="0" w:color="auto"/>
                                                        <w:bottom w:val="none" w:sz="0" w:space="0" w:color="auto"/>
                                                        <w:right w:val="none" w:sz="0" w:space="0" w:color="auto"/>
                                                      </w:divBdr>
                                                      <w:divsChild>
                                                        <w:div w:id="412432433">
                                                          <w:marLeft w:val="0"/>
                                                          <w:marRight w:val="0"/>
                                                          <w:marTop w:val="0"/>
                                                          <w:marBottom w:val="84"/>
                                                          <w:divBdr>
                                                            <w:top w:val="none" w:sz="0" w:space="0" w:color="auto"/>
                                                            <w:left w:val="none" w:sz="0" w:space="0" w:color="auto"/>
                                                            <w:bottom w:val="none" w:sz="0" w:space="0" w:color="auto"/>
                                                            <w:right w:val="none" w:sz="0" w:space="0" w:color="auto"/>
                                                          </w:divBdr>
                                                        </w:div>
                                                        <w:div w:id="11374558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431225">
      <w:bodyDiv w:val="1"/>
      <w:marLeft w:val="0"/>
      <w:marRight w:val="0"/>
      <w:marTop w:val="0"/>
      <w:marBottom w:val="0"/>
      <w:divBdr>
        <w:top w:val="none" w:sz="0" w:space="0" w:color="auto"/>
        <w:left w:val="none" w:sz="0" w:space="0" w:color="auto"/>
        <w:bottom w:val="none" w:sz="0" w:space="0" w:color="auto"/>
        <w:right w:val="none" w:sz="0" w:space="0" w:color="auto"/>
      </w:divBdr>
      <w:divsChild>
        <w:div w:id="762149087">
          <w:marLeft w:val="0"/>
          <w:marRight w:val="0"/>
          <w:marTop w:val="0"/>
          <w:marBottom w:val="0"/>
          <w:divBdr>
            <w:top w:val="none" w:sz="0" w:space="0" w:color="auto"/>
            <w:left w:val="none" w:sz="0" w:space="0" w:color="auto"/>
            <w:bottom w:val="none" w:sz="0" w:space="0" w:color="auto"/>
            <w:right w:val="none" w:sz="0" w:space="0" w:color="auto"/>
          </w:divBdr>
          <w:divsChild>
            <w:div w:id="17264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975">
      <w:bodyDiv w:val="1"/>
      <w:marLeft w:val="0"/>
      <w:marRight w:val="0"/>
      <w:marTop w:val="0"/>
      <w:marBottom w:val="0"/>
      <w:divBdr>
        <w:top w:val="none" w:sz="0" w:space="0" w:color="auto"/>
        <w:left w:val="none" w:sz="0" w:space="0" w:color="auto"/>
        <w:bottom w:val="none" w:sz="0" w:space="0" w:color="auto"/>
        <w:right w:val="none" w:sz="0" w:space="0" w:color="auto"/>
      </w:divBdr>
      <w:divsChild>
        <w:div w:id="1414468985">
          <w:marLeft w:val="0"/>
          <w:marRight w:val="0"/>
          <w:marTop w:val="0"/>
          <w:marBottom w:val="0"/>
          <w:divBdr>
            <w:top w:val="none" w:sz="0" w:space="0" w:color="auto"/>
            <w:left w:val="none" w:sz="0" w:space="0" w:color="auto"/>
            <w:bottom w:val="none" w:sz="0" w:space="0" w:color="auto"/>
            <w:right w:val="none" w:sz="0" w:space="0" w:color="auto"/>
          </w:divBdr>
          <w:divsChild>
            <w:div w:id="18589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5653">
      <w:bodyDiv w:val="1"/>
      <w:marLeft w:val="0"/>
      <w:marRight w:val="0"/>
      <w:marTop w:val="0"/>
      <w:marBottom w:val="0"/>
      <w:divBdr>
        <w:top w:val="none" w:sz="0" w:space="0" w:color="auto"/>
        <w:left w:val="none" w:sz="0" w:space="0" w:color="auto"/>
        <w:bottom w:val="none" w:sz="0" w:space="0" w:color="auto"/>
        <w:right w:val="none" w:sz="0" w:space="0" w:color="auto"/>
      </w:divBdr>
      <w:divsChild>
        <w:div w:id="191878146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77948">
      <w:bodyDiv w:val="1"/>
      <w:marLeft w:val="0"/>
      <w:marRight w:val="0"/>
      <w:marTop w:val="0"/>
      <w:marBottom w:val="0"/>
      <w:divBdr>
        <w:top w:val="none" w:sz="0" w:space="0" w:color="auto"/>
        <w:left w:val="none" w:sz="0" w:space="0" w:color="auto"/>
        <w:bottom w:val="none" w:sz="0" w:space="0" w:color="auto"/>
        <w:right w:val="none" w:sz="0" w:space="0" w:color="auto"/>
      </w:divBdr>
    </w:div>
    <w:div w:id="1075392109">
      <w:bodyDiv w:val="1"/>
      <w:marLeft w:val="0"/>
      <w:marRight w:val="0"/>
      <w:marTop w:val="0"/>
      <w:marBottom w:val="0"/>
      <w:divBdr>
        <w:top w:val="none" w:sz="0" w:space="0" w:color="auto"/>
        <w:left w:val="none" w:sz="0" w:space="0" w:color="auto"/>
        <w:bottom w:val="none" w:sz="0" w:space="0" w:color="auto"/>
        <w:right w:val="none" w:sz="0" w:space="0" w:color="auto"/>
      </w:divBdr>
      <w:divsChild>
        <w:div w:id="1122000339">
          <w:marLeft w:val="0"/>
          <w:marRight w:val="0"/>
          <w:marTop w:val="120"/>
          <w:marBottom w:val="0"/>
          <w:divBdr>
            <w:top w:val="none" w:sz="0" w:space="0" w:color="auto"/>
            <w:left w:val="none" w:sz="0" w:space="0" w:color="auto"/>
            <w:bottom w:val="none" w:sz="0" w:space="0" w:color="auto"/>
            <w:right w:val="none" w:sz="0" w:space="0" w:color="auto"/>
          </w:divBdr>
        </w:div>
        <w:div w:id="2134666956">
          <w:marLeft w:val="0"/>
          <w:marRight w:val="0"/>
          <w:marTop w:val="120"/>
          <w:marBottom w:val="0"/>
          <w:divBdr>
            <w:top w:val="none" w:sz="0" w:space="0" w:color="auto"/>
            <w:left w:val="none" w:sz="0" w:space="0" w:color="auto"/>
            <w:bottom w:val="none" w:sz="0" w:space="0" w:color="auto"/>
            <w:right w:val="none" w:sz="0" w:space="0" w:color="auto"/>
          </w:divBdr>
        </w:div>
      </w:divsChild>
    </w:div>
    <w:div w:id="1075512468">
      <w:bodyDiv w:val="1"/>
      <w:marLeft w:val="0"/>
      <w:marRight w:val="0"/>
      <w:marTop w:val="0"/>
      <w:marBottom w:val="0"/>
      <w:divBdr>
        <w:top w:val="none" w:sz="0" w:space="0" w:color="auto"/>
        <w:left w:val="none" w:sz="0" w:space="0" w:color="auto"/>
        <w:bottom w:val="none" w:sz="0" w:space="0" w:color="auto"/>
        <w:right w:val="none" w:sz="0" w:space="0" w:color="auto"/>
      </w:divBdr>
      <w:divsChild>
        <w:div w:id="173502131">
          <w:marLeft w:val="0"/>
          <w:marRight w:val="0"/>
          <w:marTop w:val="120"/>
          <w:marBottom w:val="0"/>
          <w:divBdr>
            <w:top w:val="none" w:sz="0" w:space="0" w:color="auto"/>
            <w:left w:val="none" w:sz="0" w:space="0" w:color="auto"/>
            <w:bottom w:val="none" w:sz="0" w:space="0" w:color="auto"/>
            <w:right w:val="none" w:sz="0" w:space="0" w:color="auto"/>
          </w:divBdr>
        </w:div>
        <w:div w:id="146896776">
          <w:marLeft w:val="0"/>
          <w:marRight w:val="0"/>
          <w:marTop w:val="120"/>
          <w:marBottom w:val="0"/>
          <w:divBdr>
            <w:top w:val="none" w:sz="0" w:space="0" w:color="auto"/>
            <w:left w:val="none" w:sz="0" w:space="0" w:color="auto"/>
            <w:bottom w:val="none" w:sz="0" w:space="0" w:color="auto"/>
            <w:right w:val="none" w:sz="0" w:space="0" w:color="auto"/>
          </w:divBdr>
        </w:div>
        <w:div w:id="255871954">
          <w:marLeft w:val="0"/>
          <w:marRight w:val="0"/>
          <w:marTop w:val="120"/>
          <w:marBottom w:val="0"/>
          <w:divBdr>
            <w:top w:val="none" w:sz="0" w:space="0" w:color="auto"/>
            <w:left w:val="none" w:sz="0" w:space="0" w:color="auto"/>
            <w:bottom w:val="none" w:sz="0" w:space="0" w:color="auto"/>
            <w:right w:val="none" w:sz="0" w:space="0" w:color="auto"/>
          </w:divBdr>
        </w:div>
        <w:div w:id="1911696952">
          <w:marLeft w:val="0"/>
          <w:marRight w:val="0"/>
          <w:marTop w:val="120"/>
          <w:marBottom w:val="0"/>
          <w:divBdr>
            <w:top w:val="none" w:sz="0" w:space="0" w:color="auto"/>
            <w:left w:val="none" w:sz="0" w:space="0" w:color="auto"/>
            <w:bottom w:val="none" w:sz="0" w:space="0" w:color="auto"/>
            <w:right w:val="none" w:sz="0" w:space="0" w:color="auto"/>
          </w:divBdr>
        </w:div>
      </w:divsChild>
    </w:div>
    <w:div w:id="1075738138">
      <w:bodyDiv w:val="1"/>
      <w:marLeft w:val="0"/>
      <w:marRight w:val="0"/>
      <w:marTop w:val="0"/>
      <w:marBottom w:val="0"/>
      <w:divBdr>
        <w:top w:val="none" w:sz="0" w:space="0" w:color="auto"/>
        <w:left w:val="none" w:sz="0" w:space="0" w:color="auto"/>
        <w:bottom w:val="none" w:sz="0" w:space="0" w:color="auto"/>
        <w:right w:val="none" w:sz="0" w:space="0" w:color="auto"/>
      </w:divBdr>
      <w:divsChild>
        <w:div w:id="727191417">
          <w:marLeft w:val="0"/>
          <w:marRight w:val="0"/>
          <w:marTop w:val="120"/>
          <w:marBottom w:val="0"/>
          <w:divBdr>
            <w:top w:val="none" w:sz="0" w:space="0" w:color="auto"/>
            <w:left w:val="none" w:sz="0" w:space="0" w:color="auto"/>
            <w:bottom w:val="none" w:sz="0" w:space="0" w:color="auto"/>
            <w:right w:val="none" w:sz="0" w:space="0" w:color="auto"/>
          </w:divBdr>
        </w:div>
        <w:div w:id="289870657">
          <w:marLeft w:val="0"/>
          <w:marRight w:val="0"/>
          <w:marTop w:val="120"/>
          <w:marBottom w:val="0"/>
          <w:divBdr>
            <w:top w:val="none" w:sz="0" w:space="0" w:color="auto"/>
            <w:left w:val="none" w:sz="0" w:space="0" w:color="auto"/>
            <w:bottom w:val="none" w:sz="0" w:space="0" w:color="auto"/>
            <w:right w:val="none" w:sz="0" w:space="0" w:color="auto"/>
          </w:divBdr>
        </w:div>
        <w:div w:id="1345863675">
          <w:marLeft w:val="0"/>
          <w:marRight w:val="0"/>
          <w:marTop w:val="120"/>
          <w:marBottom w:val="0"/>
          <w:divBdr>
            <w:top w:val="none" w:sz="0" w:space="0" w:color="auto"/>
            <w:left w:val="none" w:sz="0" w:space="0" w:color="auto"/>
            <w:bottom w:val="none" w:sz="0" w:space="0" w:color="auto"/>
            <w:right w:val="none" w:sz="0" w:space="0" w:color="auto"/>
          </w:divBdr>
        </w:div>
        <w:div w:id="287854749">
          <w:marLeft w:val="0"/>
          <w:marRight w:val="0"/>
          <w:marTop w:val="120"/>
          <w:marBottom w:val="0"/>
          <w:divBdr>
            <w:top w:val="none" w:sz="0" w:space="0" w:color="auto"/>
            <w:left w:val="none" w:sz="0" w:space="0" w:color="auto"/>
            <w:bottom w:val="none" w:sz="0" w:space="0" w:color="auto"/>
            <w:right w:val="none" w:sz="0" w:space="0" w:color="auto"/>
          </w:divBdr>
        </w:div>
        <w:div w:id="437874639">
          <w:marLeft w:val="0"/>
          <w:marRight w:val="0"/>
          <w:marTop w:val="120"/>
          <w:marBottom w:val="0"/>
          <w:divBdr>
            <w:top w:val="none" w:sz="0" w:space="0" w:color="auto"/>
            <w:left w:val="none" w:sz="0" w:space="0" w:color="auto"/>
            <w:bottom w:val="none" w:sz="0" w:space="0" w:color="auto"/>
            <w:right w:val="none" w:sz="0" w:space="0" w:color="auto"/>
          </w:divBdr>
        </w:div>
        <w:div w:id="507985780">
          <w:marLeft w:val="0"/>
          <w:marRight w:val="0"/>
          <w:marTop w:val="120"/>
          <w:marBottom w:val="0"/>
          <w:divBdr>
            <w:top w:val="none" w:sz="0" w:space="0" w:color="auto"/>
            <w:left w:val="none" w:sz="0" w:space="0" w:color="auto"/>
            <w:bottom w:val="none" w:sz="0" w:space="0" w:color="auto"/>
            <w:right w:val="none" w:sz="0" w:space="0" w:color="auto"/>
          </w:divBdr>
        </w:div>
        <w:div w:id="1192183686">
          <w:marLeft w:val="0"/>
          <w:marRight w:val="0"/>
          <w:marTop w:val="120"/>
          <w:marBottom w:val="0"/>
          <w:divBdr>
            <w:top w:val="none" w:sz="0" w:space="0" w:color="auto"/>
            <w:left w:val="none" w:sz="0" w:space="0" w:color="auto"/>
            <w:bottom w:val="none" w:sz="0" w:space="0" w:color="auto"/>
            <w:right w:val="none" w:sz="0" w:space="0" w:color="auto"/>
          </w:divBdr>
        </w:div>
        <w:div w:id="1984114122">
          <w:marLeft w:val="0"/>
          <w:marRight w:val="0"/>
          <w:marTop w:val="120"/>
          <w:marBottom w:val="0"/>
          <w:divBdr>
            <w:top w:val="none" w:sz="0" w:space="0" w:color="auto"/>
            <w:left w:val="none" w:sz="0" w:space="0" w:color="auto"/>
            <w:bottom w:val="none" w:sz="0" w:space="0" w:color="auto"/>
            <w:right w:val="none" w:sz="0" w:space="0" w:color="auto"/>
          </w:divBdr>
        </w:div>
      </w:divsChild>
    </w:div>
    <w:div w:id="1077481129">
      <w:bodyDiv w:val="1"/>
      <w:marLeft w:val="0"/>
      <w:marRight w:val="0"/>
      <w:marTop w:val="0"/>
      <w:marBottom w:val="0"/>
      <w:divBdr>
        <w:top w:val="none" w:sz="0" w:space="0" w:color="auto"/>
        <w:left w:val="none" w:sz="0" w:space="0" w:color="auto"/>
        <w:bottom w:val="none" w:sz="0" w:space="0" w:color="auto"/>
        <w:right w:val="none" w:sz="0" w:space="0" w:color="auto"/>
      </w:divBdr>
      <w:divsChild>
        <w:div w:id="2042701059">
          <w:marLeft w:val="0"/>
          <w:marRight w:val="0"/>
          <w:marTop w:val="120"/>
          <w:marBottom w:val="0"/>
          <w:divBdr>
            <w:top w:val="none" w:sz="0" w:space="0" w:color="auto"/>
            <w:left w:val="none" w:sz="0" w:space="0" w:color="auto"/>
            <w:bottom w:val="none" w:sz="0" w:space="0" w:color="auto"/>
            <w:right w:val="none" w:sz="0" w:space="0" w:color="auto"/>
          </w:divBdr>
        </w:div>
        <w:div w:id="89736769">
          <w:marLeft w:val="0"/>
          <w:marRight w:val="0"/>
          <w:marTop w:val="120"/>
          <w:marBottom w:val="0"/>
          <w:divBdr>
            <w:top w:val="none" w:sz="0" w:space="0" w:color="auto"/>
            <w:left w:val="none" w:sz="0" w:space="0" w:color="auto"/>
            <w:bottom w:val="none" w:sz="0" w:space="0" w:color="auto"/>
            <w:right w:val="none" w:sz="0" w:space="0" w:color="auto"/>
          </w:divBdr>
        </w:div>
      </w:divsChild>
    </w:div>
    <w:div w:id="1077749576">
      <w:bodyDiv w:val="1"/>
      <w:marLeft w:val="0"/>
      <w:marRight w:val="0"/>
      <w:marTop w:val="0"/>
      <w:marBottom w:val="0"/>
      <w:divBdr>
        <w:top w:val="none" w:sz="0" w:space="0" w:color="auto"/>
        <w:left w:val="none" w:sz="0" w:space="0" w:color="auto"/>
        <w:bottom w:val="none" w:sz="0" w:space="0" w:color="auto"/>
        <w:right w:val="none" w:sz="0" w:space="0" w:color="auto"/>
      </w:divBdr>
      <w:divsChild>
        <w:div w:id="2075619691">
          <w:marLeft w:val="0"/>
          <w:marRight w:val="0"/>
          <w:marTop w:val="120"/>
          <w:marBottom w:val="0"/>
          <w:divBdr>
            <w:top w:val="none" w:sz="0" w:space="0" w:color="auto"/>
            <w:left w:val="none" w:sz="0" w:space="0" w:color="auto"/>
            <w:bottom w:val="none" w:sz="0" w:space="0" w:color="auto"/>
            <w:right w:val="none" w:sz="0" w:space="0" w:color="auto"/>
          </w:divBdr>
        </w:div>
      </w:divsChild>
    </w:div>
    <w:div w:id="1077823737">
      <w:bodyDiv w:val="1"/>
      <w:marLeft w:val="0"/>
      <w:marRight w:val="0"/>
      <w:marTop w:val="0"/>
      <w:marBottom w:val="0"/>
      <w:divBdr>
        <w:top w:val="none" w:sz="0" w:space="0" w:color="auto"/>
        <w:left w:val="none" w:sz="0" w:space="0" w:color="auto"/>
        <w:bottom w:val="none" w:sz="0" w:space="0" w:color="auto"/>
        <w:right w:val="none" w:sz="0" w:space="0" w:color="auto"/>
      </w:divBdr>
    </w:div>
    <w:div w:id="1078674495">
      <w:bodyDiv w:val="1"/>
      <w:marLeft w:val="0"/>
      <w:marRight w:val="0"/>
      <w:marTop w:val="0"/>
      <w:marBottom w:val="0"/>
      <w:divBdr>
        <w:top w:val="none" w:sz="0" w:space="0" w:color="auto"/>
        <w:left w:val="none" w:sz="0" w:space="0" w:color="auto"/>
        <w:bottom w:val="none" w:sz="0" w:space="0" w:color="auto"/>
        <w:right w:val="none" w:sz="0" w:space="0" w:color="auto"/>
      </w:divBdr>
    </w:div>
    <w:div w:id="1080566763">
      <w:bodyDiv w:val="1"/>
      <w:marLeft w:val="0"/>
      <w:marRight w:val="0"/>
      <w:marTop w:val="0"/>
      <w:marBottom w:val="0"/>
      <w:divBdr>
        <w:top w:val="none" w:sz="0" w:space="0" w:color="auto"/>
        <w:left w:val="none" w:sz="0" w:space="0" w:color="auto"/>
        <w:bottom w:val="none" w:sz="0" w:space="0" w:color="auto"/>
        <w:right w:val="none" w:sz="0" w:space="0" w:color="auto"/>
      </w:divBdr>
      <w:divsChild>
        <w:div w:id="1256940597">
          <w:marLeft w:val="0"/>
          <w:marRight w:val="0"/>
          <w:marTop w:val="120"/>
          <w:marBottom w:val="0"/>
          <w:divBdr>
            <w:top w:val="none" w:sz="0" w:space="0" w:color="auto"/>
            <w:left w:val="none" w:sz="0" w:space="0" w:color="auto"/>
            <w:bottom w:val="none" w:sz="0" w:space="0" w:color="auto"/>
            <w:right w:val="none" w:sz="0" w:space="0" w:color="auto"/>
          </w:divBdr>
        </w:div>
        <w:div w:id="1875382126">
          <w:marLeft w:val="0"/>
          <w:marRight w:val="0"/>
          <w:marTop w:val="120"/>
          <w:marBottom w:val="0"/>
          <w:divBdr>
            <w:top w:val="none" w:sz="0" w:space="0" w:color="auto"/>
            <w:left w:val="none" w:sz="0" w:space="0" w:color="auto"/>
            <w:bottom w:val="none" w:sz="0" w:space="0" w:color="auto"/>
            <w:right w:val="none" w:sz="0" w:space="0" w:color="auto"/>
          </w:divBdr>
        </w:div>
        <w:div w:id="1833638601">
          <w:marLeft w:val="0"/>
          <w:marRight w:val="0"/>
          <w:marTop w:val="120"/>
          <w:marBottom w:val="0"/>
          <w:divBdr>
            <w:top w:val="none" w:sz="0" w:space="0" w:color="auto"/>
            <w:left w:val="none" w:sz="0" w:space="0" w:color="auto"/>
            <w:bottom w:val="none" w:sz="0" w:space="0" w:color="auto"/>
            <w:right w:val="none" w:sz="0" w:space="0" w:color="auto"/>
          </w:divBdr>
        </w:div>
        <w:div w:id="118770763">
          <w:marLeft w:val="0"/>
          <w:marRight w:val="0"/>
          <w:marTop w:val="120"/>
          <w:marBottom w:val="0"/>
          <w:divBdr>
            <w:top w:val="none" w:sz="0" w:space="0" w:color="auto"/>
            <w:left w:val="none" w:sz="0" w:space="0" w:color="auto"/>
            <w:bottom w:val="none" w:sz="0" w:space="0" w:color="auto"/>
            <w:right w:val="none" w:sz="0" w:space="0" w:color="auto"/>
          </w:divBdr>
        </w:div>
        <w:div w:id="1177423710">
          <w:marLeft w:val="0"/>
          <w:marRight w:val="0"/>
          <w:marTop w:val="120"/>
          <w:marBottom w:val="0"/>
          <w:divBdr>
            <w:top w:val="none" w:sz="0" w:space="0" w:color="auto"/>
            <w:left w:val="none" w:sz="0" w:space="0" w:color="auto"/>
            <w:bottom w:val="none" w:sz="0" w:space="0" w:color="auto"/>
            <w:right w:val="none" w:sz="0" w:space="0" w:color="auto"/>
          </w:divBdr>
        </w:div>
        <w:div w:id="1021778821">
          <w:marLeft w:val="0"/>
          <w:marRight w:val="0"/>
          <w:marTop w:val="120"/>
          <w:marBottom w:val="0"/>
          <w:divBdr>
            <w:top w:val="none" w:sz="0" w:space="0" w:color="auto"/>
            <w:left w:val="none" w:sz="0" w:space="0" w:color="auto"/>
            <w:bottom w:val="none" w:sz="0" w:space="0" w:color="auto"/>
            <w:right w:val="none" w:sz="0" w:space="0" w:color="auto"/>
          </w:divBdr>
        </w:div>
        <w:div w:id="733940047">
          <w:marLeft w:val="0"/>
          <w:marRight w:val="0"/>
          <w:marTop w:val="120"/>
          <w:marBottom w:val="0"/>
          <w:divBdr>
            <w:top w:val="none" w:sz="0" w:space="0" w:color="auto"/>
            <w:left w:val="none" w:sz="0" w:space="0" w:color="auto"/>
            <w:bottom w:val="none" w:sz="0" w:space="0" w:color="auto"/>
            <w:right w:val="none" w:sz="0" w:space="0" w:color="auto"/>
          </w:divBdr>
        </w:div>
        <w:div w:id="192619257">
          <w:marLeft w:val="0"/>
          <w:marRight w:val="0"/>
          <w:marTop w:val="120"/>
          <w:marBottom w:val="0"/>
          <w:divBdr>
            <w:top w:val="none" w:sz="0" w:space="0" w:color="auto"/>
            <w:left w:val="none" w:sz="0" w:space="0" w:color="auto"/>
            <w:bottom w:val="none" w:sz="0" w:space="0" w:color="auto"/>
            <w:right w:val="none" w:sz="0" w:space="0" w:color="auto"/>
          </w:divBdr>
        </w:div>
      </w:divsChild>
    </w:div>
    <w:div w:id="1081562723">
      <w:bodyDiv w:val="1"/>
      <w:marLeft w:val="0"/>
      <w:marRight w:val="0"/>
      <w:marTop w:val="0"/>
      <w:marBottom w:val="0"/>
      <w:divBdr>
        <w:top w:val="none" w:sz="0" w:space="0" w:color="auto"/>
        <w:left w:val="none" w:sz="0" w:space="0" w:color="auto"/>
        <w:bottom w:val="none" w:sz="0" w:space="0" w:color="auto"/>
        <w:right w:val="none" w:sz="0" w:space="0" w:color="auto"/>
      </w:divBdr>
      <w:divsChild>
        <w:div w:id="654727896">
          <w:marLeft w:val="0"/>
          <w:marRight w:val="0"/>
          <w:marTop w:val="120"/>
          <w:marBottom w:val="0"/>
          <w:divBdr>
            <w:top w:val="none" w:sz="0" w:space="0" w:color="auto"/>
            <w:left w:val="none" w:sz="0" w:space="0" w:color="auto"/>
            <w:bottom w:val="none" w:sz="0" w:space="0" w:color="auto"/>
            <w:right w:val="none" w:sz="0" w:space="0" w:color="auto"/>
          </w:divBdr>
        </w:div>
      </w:divsChild>
    </w:div>
    <w:div w:id="1083184859">
      <w:bodyDiv w:val="1"/>
      <w:marLeft w:val="0"/>
      <w:marRight w:val="0"/>
      <w:marTop w:val="0"/>
      <w:marBottom w:val="0"/>
      <w:divBdr>
        <w:top w:val="none" w:sz="0" w:space="0" w:color="auto"/>
        <w:left w:val="none" w:sz="0" w:space="0" w:color="auto"/>
        <w:bottom w:val="none" w:sz="0" w:space="0" w:color="auto"/>
        <w:right w:val="none" w:sz="0" w:space="0" w:color="auto"/>
      </w:divBdr>
      <w:divsChild>
        <w:div w:id="1360543013">
          <w:marLeft w:val="0"/>
          <w:marRight w:val="0"/>
          <w:marTop w:val="120"/>
          <w:marBottom w:val="0"/>
          <w:divBdr>
            <w:top w:val="none" w:sz="0" w:space="0" w:color="auto"/>
            <w:left w:val="none" w:sz="0" w:space="0" w:color="auto"/>
            <w:bottom w:val="none" w:sz="0" w:space="0" w:color="auto"/>
            <w:right w:val="none" w:sz="0" w:space="0" w:color="auto"/>
          </w:divBdr>
        </w:div>
      </w:divsChild>
    </w:div>
    <w:div w:id="1083723343">
      <w:bodyDiv w:val="1"/>
      <w:marLeft w:val="0"/>
      <w:marRight w:val="0"/>
      <w:marTop w:val="0"/>
      <w:marBottom w:val="0"/>
      <w:divBdr>
        <w:top w:val="none" w:sz="0" w:space="0" w:color="auto"/>
        <w:left w:val="none" w:sz="0" w:space="0" w:color="auto"/>
        <w:bottom w:val="none" w:sz="0" w:space="0" w:color="auto"/>
        <w:right w:val="none" w:sz="0" w:space="0" w:color="auto"/>
      </w:divBdr>
    </w:div>
    <w:div w:id="1083835232">
      <w:bodyDiv w:val="1"/>
      <w:marLeft w:val="0"/>
      <w:marRight w:val="0"/>
      <w:marTop w:val="0"/>
      <w:marBottom w:val="0"/>
      <w:divBdr>
        <w:top w:val="none" w:sz="0" w:space="0" w:color="auto"/>
        <w:left w:val="none" w:sz="0" w:space="0" w:color="auto"/>
        <w:bottom w:val="none" w:sz="0" w:space="0" w:color="auto"/>
        <w:right w:val="none" w:sz="0" w:space="0" w:color="auto"/>
      </w:divBdr>
    </w:div>
    <w:div w:id="1084033510">
      <w:bodyDiv w:val="1"/>
      <w:marLeft w:val="0"/>
      <w:marRight w:val="0"/>
      <w:marTop w:val="0"/>
      <w:marBottom w:val="0"/>
      <w:divBdr>
        <w:top w:val="none" w:sz="0" w:space="0" w:color="auto"/>
        <w:left w:val="none" w:sz="0" w:space="0" w:color="auto"/>
        <w:bottom w:val="none" w:sz="0" w:space="0" w:color="auto"/>
        <w:right w:val="none" w:sz="0" w:space="0" w:color="auto"/>
      </w:divBdr>
    </w:div>
    <w:div w:id="1084372704">
      <w:bodyDiv w:val="1"/>
      <w:marLeft w:val="0"/>
      <w:marRight w:val="0"/>
      <w:marTop w:val="0"/>
      <w:marBottom w:val="0"/>
      <w:divBdr>
        <w:top w:val="none" w:sz="0" w:space="0" w:color="auto"/>
        <w:left w:val="none" w:sz="0" w:space="0" w:color="auto"/>
        <w:bottom w:val="none" w:sz="0" w:space="0" w:color="auto"/>
        <w:right w:val="none" w:sz="0" w:space="0" w:color="auto"/>
      </w:divBdr>
    </w:div>
    <w:div w:id="1084453175">
      <w:bodyDiv w:val="1"/>
      <w:marLeft w:val="0"/>
      <w:marRight w:val="0"/>
      <w:marTop w:val="0"/>
      <w:marBottom w:val="0"/>
      <w:divBdr>
        <w:top w:val="none" w:sz="0" w:space="0" w:color="auto"/>
        <w:left w:val="none" w:sz="0" w:space="0" w:color="auto"/>
        <w:bottom w:val="none" w:sz="0" w:space="0" w:color="auto"/>
        <w:right w:val="none" w:sz="0" w:space="0" w:color="auto"/>
      </w:divBdr>
      <w:divsChild>
        <w:div w:id="803425080">
          <w:marLeft w:val="0"/>
          <w:marRight w:val="0"/>
          <w:marTop w:val="120"/>
          <w:marBottom w:val="0"/>
          <w:divBdr>
            <w:top w:val="none" w:sz="0" w:space="0" w:color="auto"/>
            <w:left w:val="none" w:sz="0" w:space="0" w:color="auto"/>
            <w:bottom w:val="none" w:sz="0" w:space="0" w:color="auto"/>
            <w:right w:val="none" w:sz="0" w:space="0" w:color="auto"/>
          </w:divBdr>
        </w:div>
      </w:divsChild>
    </w:div>
    <w:div w:id="1085607810">
      <w:bodyDiv w:val="1"/>
      <w:marLeft w:val="0"/>
      <w:marRight w:val="0"/>
      <w:marTop w:val="0"/>
      <w:marBottom w:val="0"/>
      <w:divBdr>
        <w:top w:val="none" w:sz="0" w:space="0" w:color="auto"/>
        <w:left w:val="none" w:sz="0" w:space="0" w:color="auto"/>
        <w:bottom w:val="none" w:sz="0" w:space="0" w:color="auto"/>
        <w:right w:val="none" w:sz="0" w:space="0" w:color="auto"/>
      </w:divBdr>
      <w:divsChild>
        <w:div w:id="103884514">
          <w:marLeft w:val="0"/>
          <w:marRight w:val="0"/>
          <w:marTop w:val="120"/>
          <w:marBottom w:val="0"/>
          <w:divBdr>
            <w:top w:val="none" w:sz="0" w:space="0" w:color="auto"/>
            <w:left w:val="none" w:sz="0" w:space="0" w:color="auto"/>
            <w:bottom w:val="none" w:sz="0" w:space="0" w:color="auto"/>
            <w:right w:val="none" w:sz="0" w:space="0" w:color="auto"/>
          </w:divBdr>
        </w:div>
        <w:div w:id="89398457">
          <w:marLeft w:val="0"/>
          <w:marRight w:val="0"/>
          <w:marTop w:val="120"/>
          <w:marBottom w:val="0"/>
          <w:divBdr>
            <w:top w:val="none" w:sz="0" w:space="0" w:color="auto"/>
            <w:left w:val="none" w:sz="0" w:space="0" w:color="auto"/>
            <w:bottom w:val="none" w:sz="0" w:space="0" w:color="auto"/>
            <w:right w:val="none" w:sz="0" w:space="0" w:color="auto"/>
          </w:divBdr>
        </w:div>
        <w:div w:id="1521120429">
          <w:marLeft w:val="0"/>
          <w:marRight w:val="0"/>
          <w:marTop w:val="120"/>
          <w:marBottom w:val="0"/>
          <w:divBdr>
            <w:top w:val="none" w:sz="0" w:space="0" w:color="auto"/>
            <w:left w:val="none" w:sz="0" w:space="0" w:color="auto"/>
            <w:bottom w:val="none" w:sz="0" w:space="0" w:color="auto"/>
            <w:right w:val="none" w:sz="0" w:space="0" w:color="auto"/>
          </w:divBdr>
        </w:div>
      </w:divsChild>
    </w:div>
    <w:div w:id="1086465685">
      <w:bodyDiv w:val="1"/>
      <w:marLeft w:val="0"/>
      <w:marRight w:val="0"/>
      <w:marTop w:val="0"/>
      <w:marBottom w:val="0"/>
      <w:divBdr>
        <w:top w:val="none" w:sz="0" w:space="0" w:color="auto"/>
        <w:left w:val="none" w:sz="0" w:space="0" w:color="auto"/>
        <w:bottom w:val="none" w:sz="0" w:space="0" w:color="auto"/>
        <w:right w:val="none" w:sz="0" w:space="0" w:color="auto"/>
      </w:divBdr>
      <w:divsChild>
        <w:div w:id="1841895721">
          <w:marLeft w:val="0"/>
          <w:marRight w:val="0"/>
          <w:marTop w:val="120"/>
          <w:marBottom w:val="0"/>
          <w:divBdr>
            <w:top w:val="none" w:sz="0" w:space="0" w:color="auto"/>
            <w:left w:val="none" w:sz="0" w:space="0" w:color="auto"/>
            <w:bottom w:val="none" w:sz="0" w:space="0" w:color="auto"/>
            <w:right w:val="none" w:sz="0" w:space="0" w:color="auto"/>
          </w:divBdr>
        </w:div>
      </w:divsChild>
    </w:div>
    <w:div w:id="1087073759">
      <w:bodyDiv w:val="1"/>
      <w:marLeft w:val="0"/>
      <w:marRight w:val="0"/>
      <w:marTop w:val="0"/>
      <w:marBottom w:val="0"/>
      <w:divBdr>
        <w:top w:val="none" w:sz="0" w:space="0" w:color="auto"/>
        <w:left w:val="none" w:sz="0" w:space="0" w:color="auto"/>
        <w:bottom w:val="none" w:sz="0" w:space="0" w:color="auto"/>
        <w:right w:val="none" w:sz="0" w:space="0" w:color="auto"/>
      </w:divBdr>
    </w:div>
    <w:div w:id="1087119754">
      <w:bodyDiv w:val="1"/>
      <w:marLeft w:val="0"/>
      <w:marRight w:val="0"/>
      <w:marTop w:val="0"/>
      <w:marBottom w:val="0"/>
      <w:divBdr>
        <w:top w:val="none" w:sz="0" w:space="0" w:color="auto"/>
        <w:left w:val="none" w:sz="0" w:space="0" w:color="auto"/>
        <w:bottom w:val="none" w:sz="0" w:space="0" w:color="auto"/>
        <w:right w:val="none" w:sz="0" w:space="0" w:color="auto"/>
      </w:divBdr>
    </w:div>
    <w:div w:id="1087504911">
      <w:bodyDiv w:val="1"/>
      <w:marLeft w:val="0"/>
      <w:marRight w:val="0"/>
      <w:marTop w:val="0"/>
      <w:marBottom w:val="0"/>
      <w:divBdr>
        <w:top w:val="none" w:sz="0" w:space="0" w:color="auto"/>
        <w:left w:val="none" w:sz="0" w:space="0" w:color="auto"/>
        <w:bottom w:val="none" w:sz="0" w:space="0" w:color="auto"/>
        <w:right w:val="none" w:sz="0" w:space="0" w:color="auto"/>
      </w:divBdr>
      <w:divsChild>
        <w:div w:id="194661787">
          <w:marLeft w:val="0"/>
          <w:marRight w:val="0"/>
          <w:marTop w:val="120"/>
          <w:marBottom w:val="0"/>
          <w:divBdr>
            <w:top w:val="none" w:sz="0" w:space="0" w:color="auto"/>
            <w:left w:val="none" w:sz="0" w:space="0" w:color="auto"/>
            <w:bottom w:val="none" w:sz="0" w:space="0" w:color="auto"/>
            <w:right w:val="none" w:sz="0" w:space="0" w:color="auto"/>
          </w:divBdr>
        </w:div>
      </w:divsChild>
    </w:div>
    <w:div w:id="1087732433">
      <w:bodyDiv w:val="1"/>
      <w:marLeft w:val="0"/>
      <w:marRight w:val="0"/>
      <w:marTop w:val="0"/>
      <w:marBottom w:val="0"/>
      <w:divBdr>
        <w:top w:val="none" w:sz="0" w:space="0" w:color="auto"/>
        <w:left w:val="none" w:sz="0" w:space="0" w:color="auto"/>
        <w:bottom w:val="none" w:sz="0" w:space="0" w:color="auto"/>
        <w:right w:val="none" w:sz="0" w:space="0" w:color="auto"/>
      </w:divBdr>
      <w:divsChild>
        <w:div w:id="856580198">
          <w:marLeft w:val="0"/>
          <w:marRight w:val="0"/>
          <w:marTop w:val="120"/>
          <w:marBottom w:val="0"/>
          <w:divBdr>
            <w:top w:val="none" w:sz="0" w:space="0" w:color="auto"/>
            <w:left w:val="none" w:sz="0" w:space="0" w:color="auto"/>
            <w:bottom w:val="none" w:sz="0" w:space="0" w:color="auto"/>
            <w:right w:val="none" w:sz="0" w:space="0" w:color="auto"/>
          </w:divBdr>
        </w:div>
      </w:divsChild>
    </w:div>
    <w:div w:id="1088189791">
      <w:bodyDiv w:val="1"/>
      <w:marLeft w:val="0"/>
      <w:marRight w:val="0"/>
      <w:marTop w:val="0"/>
      <w:marBottom w:val="0"/>
      <w:divBdr>
        <w:top w:val="none" w:sz="0" w:space="0" w:color="auto"/>
        <w:left w:val="none" w:sz="0" w:space="0" w:color="auto"/>
        <w:bottom w:val="none" w:sz="0" w:space="0" w:color="auto"/>
        <w:right w:val="none" w:sz="0" w:space="0" w:color="auto"/>
      </w:divBdr>
      <w:divsChild>
        <w:div w:id="1357344518">
          <w:marLeft w:val="0"/>
          <w:marRight w:val="0"/>
          <w:marTop w:val="120"/>
          <w:marBottom w:val="0"/>
          <w:divBdr>
            <w:top w:val="none" w:sz="0" w:space="0" w:color="auto"/>
            <w:left w:val="none" w:sz="0" w:space="0" w:color="auto"/>
            <w:bottom w:val="none" w:sz="0" w:space="0" w:color="auto"/>
            <w:right w:val="none" w:sz="0" w:space="0" w:color="auto"/>
          </w:divBdr>
        </w:div>
        <w:div w:id="1787264267">
          <w:marLeft w:val="0"/>
          <w:marRight w:val="0"/>
          <w:marTop w:val="120"/>
          <w:marBottom w:val="0"/>
          <w:divBdr>
            <w:top w:val="none" w:sz="0" w:space="0" w:color="auto"/>
            <w:left w:val="none" w:sz="0" w:space="0" w:color="auto"/>
            <w:bottom w:val="none" w:sz="0" w:space="0" w:color="auto"/>
            <w:right w:val="none" w:sz="0" w:space="0" w:color="auto"/>
          </w:divBdr>
        </w:div>
      </w:divsChild>
    </w:div>
    <w:div w:id="1088190908">
      <w:bodyDiv w:val="1"/>
      <w:marLeft w:val="0"/>
      <w:marRight w:val="0"/>
      <w:marTop w:val="0"/>
      <w:marBottom w:val="0"/>
      <w:divBdr>
        <w:top w:val="none" w:sz="0" w:space="0" w:color="auto"/>
        <w:left w:val="none" w:sz="0" w:space="0" w:color="auto"/>
        <w:bottom w:val="none" w:sz="0" w:space="0" w:color="auto"/>
        <w:right w:val="none" w:sz="0" w:space="0" w:color="auto"/>
      </w:divBdr>
      <w:divsChild>
        <w:div w:id="297732310">
          <w:marLeft w:val="0"/>
          <w:marRight w:val="0"/>
          <w:marTop w:val="0"/>
          <w:marBottom w:val="0"/>
          <w:divBdr>
            <w:top w:val="none" w:sz="0" w:space="0" w:color="auto"/>
            <w:left w:val="none" w:sz="0" w:space="0" w:color="auto"/>
            <w:bottom w:val="none" w:sz="0" w:space="0" w:color="auto"/>
            <w:right w:val="none" w:sz="0" w:space="0" w:color="auto"/>
          </w:divBdr>
          <w:divsChild>
            <w:div w:id="1208222657">
              <w:marLeft w:val="0"/>
              <w:marRight w:val="0"/>
              <w:marTop w:val="0"/>
              <w:marBottom w:val="0"/>
              <w:divBdr>
                <w:top w:val="none" w:sz="0" w:space="0" w:color="auto"/>
                <w:left w:val="none" w:sz="0" w:space="0" w:color="auto"/>
                <w:bottom w:val="none" w:sz="0" w:space="0" w:color="auto"/>
                <w:right w:val="none" w:sz="0" w:space="0" w:color="auto"/>
              </w:divBdr>
            </w:div>
          </w:divsChild>
        </w:div>
        <w:div w:id="1261258221">
          <w:marLeft w:val="0"/>
          <w:marRight w:val="0"/>
          <w:marTop w:val="0"/>
          <w:marBottom w:val="0"/>
          <w:divBdr>
            <w:top w:val="none" w:sz="0" w:space="0" w:color="auto"/>
            <w:left w:val="none" w:sz="0" w:space="0" w:color="auto"/>
            <w:bottom w:val="none" w:sz="0" w:space="0" w:color="auto"/>
            <w:right w:val="none" w:sz="0" w:space="0" w:color="auto"/>
          </w:divBdr>
          <w:divsChild>
            <w:div w:id="11826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3174">
      <w:bodyDiv w:val="1"/>
      <w:marLeft w:val="0"/>
      <w:marRight w:val="0"/>
      <w:marTop w:val="0"/>
      <w:marBottom w:val="0"/>
      <w:divBdr>
        <w:top w:val="none" w:sz="0" w:space="0" w:color="auto"/>
        <w:left w:val="none" w:sz="0" w:space="0" w:color="auto"/>
        <w:bottom w:val="none" w:sz="0" w:space="0" w:color="auto"/>
        <w:right w:val="none" w:sz="0" w:space="0" w:color="auto"/>
      </w:divBdr>
      <w:divsChild>
        <w:div w:id="1451315301">
          <w:marLeft w:val="0"/>
          <w:marRight w:val="0"/>
          <w:marTop w:val="0"/>
          <w:marBottom w:val="0"/>
          <w:divBdr>
            <w:top w:val="none" w:sz="0" w:space="0" w:color="auto"/>
            <w:left w:val="none" w:sz="0" w:space="0" w:color="auto"/>
            <w:bottom w:val="none" w:sz="0" w:space="0" w:color="auto"/>
            <w:right w:val="none" w:sz="0" w:space="0" w:color="auto"/>
          </w:divBdr>
          <w:divsChild>
            <w:div w:id="14184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9528">
      <w:bodyDiv w:val="1"/>
      <w:marLeft w:val="0"/>
      <w:marRight w:val="0"/>
      <w:marTop w:val="0"/>
      <w:marBottom w:val="0"/>
      <w:divBdr>
        <w:top w:val="none" w:sz="0" w:space="0" w:color="auto"/>
        <w:left w:val="none" w:sz="0" w:space="0" w:color="auto"/>
        <w:bottom w:val="none" w:sz="0" w:space="0" w:color="auto"/>
        <w:right w:val="none" w:sz="0" w:space="0" w:color="auto"/>
      </w:divBdr>
      <w:divsChild>
        <w:div w:id="2076975058">
          <w:marLeft w:val="0"/>
          <w:marRight w:val="0"/>
          <w:marTop w:val="120"/>
          <w:marBottom w:val="0"/>
          <w:divBdr>
            <w:top w:val="none" w:sz="0" w:space="0" w:color="auto"/>
            <w:left w:val="none" w:sz="0" w:space="0" w:color="auto"/>
            <w:bottom w:val="none" w:sz="0" w:space="0" w:color="auto"/>
            <w:right w:val="none" w:sz="0" w:space="0" w:color="auto"/>
          </w:divBdr>
        </w:div>
      </w:divsChild>
    </w:div>
    <w:div w:id="1090274914">
      <w:bodyDiv w:val="1"/>
      <w:marLeft w:val="0"/>
      <w:marRight w:val="0"/>
      <w:marTop w:val="0"/>
      <w:marBottom w:val="0"/>
      <w:divBdr>
        <w:top w:val="none" w:sz="0" w:space="0" w:color="auto"/>
        <w:left w:val="none" w:sz="0" w:space="0" w:color="auto"/>
        <w:bottom w:val="none" w:sz="0" w:space="0" w:color="auto"/>
        <w:right w:val="none" w:sz="0" w:space="0" w:color="auto"/>
      </w:divBdr>
      <w:divsChild>
        <w:div w:id="1565290325">
          <w:marLeft w:val="0"/>
          <w:marRight w:val="0"/>
          <w:marTop w:val="120"/>
          <w:marBottom w:val="0"/>
          <w:divBdr>
            <w:top w:val="none" w:sz="0" w:space="0" w:color="auto"/>
            <w:left w:val="none" w:sz="0" w:space="0" w:color="auto"/>
            <w:bottom w:val="none" w:sz="0" w:space="0" w:color="auto"/>
            <w:right w:val="none" w:sz="0" w:space="0" w:color="auto"/>
          </w:divBdr>
        </w:div>
      </w:divsChild>
    </w:div>
    <w:div w:id="1090926171">
      <w:bodyDiv w:val="1"/>
      <w:marLeft w:val="0"/>
      <w:marRight w:val="0"/>
      <w:marTop w:val="0"/>
      <w:marBottom w:val="0"/>
      <w:divBdr>
        <w:top w:val="none" w:sz="0" w:space="0" w:color="auto"/>
        <w:left w:val="none" w:sz="0" w:space="0" w:color="auto"/>
        <w:bottom w:val="none" w:sz="0" w:space="0" w:color="auto"/>
        <w:right w:val="none" w:sz="0" w:space="0" w:color="auto"/>
      </w:divBdr>
    </w:div>
    <w:div w:id="1091005249">
      <w:bodyDiv w:val="1"/>
      <w:marLeft w:val="0"/>
      <w:marRight w:val="0"/>
      <w:marTop w:val="0"/>
      <w:marBottom w:val="0"/>
      <w:divBdr>
        <w:top w:val="none" w:sz="0" w:space="0" w:color="auto"/>
        <w:left w:val="none" w:sz="0" w:space="0" w:color="auto"/>
        <w:bottom w:val="none" w:sz="0" w:space="0" w:color="auto"/>
        <w:right w:val="none" w:sz="0" w:space="0" w:color="auto"/>
      </w:divBdr>
      <w:divsChild>
        <w:div w:id="2028946355">
          <w:marLeft w:val="0"/>
          <w:marRight w:val="0"/>
          <w:marTop w:val="120"/>
          <w:marBottom w:val="0"/>
          <w:divBdr>
            <w:top w:val="none" w:sz="0" w:space="0" w:color="auto"/>
            <w:left w:val="none" w:sz="0" w:space="0" w:color="auto"/>
            <w:bottom w:val="none" w:sz="0" w:space="0" w:color="auto"/>
            <w:right w:val="none" w:sz="0" w:space="0" w:color="auto"/>
          </w:divBdr>
        </w:div>
      </w:divsChild>
    </w:div>
    <w:div w:id="1091465030">
      <w:bodyDiv w:val="1"/>
      <w:marLeft w:val="0"/>
      <w:marRight w:val="0"/>
      <w:marTop w:val="0"/>
      <w:marBottom w:val="0"/>
      <w:divBdr>
        <w:top w:val="none" w:sz="0" w:space="0" w:color="auto"/>
        <w:left w:val="none" w:sz="0" w:space="0" w:color="auto"/>
        <w:bottom w:val="none" w:sz="0" w:space="0" w:color="auto"/>
        <w:right w:val="none" w:sz="0" w:space="0" w:color="auto"/>
      </w:divBdr>
      <w:divsChild>
        <w:div w:id="696739202">
          <w:marLeft w:val="0"/>
          <w:marRight w:val="0"/>
          <w:marTop w:val="120"/>
          <w:marBottom w:val="0"/>
          <w:divBdr>
            <w:top w:val="none" w:sz="0" w:space="0" w:color="auto"/>
            <w:left w:val="none" w:sz="0" w:space="0" w:color="auto"/>
            <w:bottom w:val="none" w:sz="0" w:space="0" w:color="auto"/>
            <w:right w:val="none" w:sz="0" w:space="0" w:color="auto"/>
          </w:divBdr>
        </w:div>
      </w:divsChild>
    </w:div>
    <w:div w:id="109192745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23">
          <w:marLeft w:val="0"/>
          <w:marRight w:val="0"/>
          <w:marTop w:val="120"/>
          <w:marBottom w:val="0"/>
          <w:divBdr>
            <w:top w:val="none" w:sz="0" w:space="0" w:color="auto"/>
            <w:left w:val="none" w:sz="0" w:space="0" w:color="auto"/>
            <w:bottom w:val="none" w:sz="0" w:space="0" w:color="auto"/>
            <w:right w:val="none" w:sz="0" w:space="0" w:color="auto"/>
          </w:divBdr>
        </w:div>
      </w:divsChild>
    </w:div>
    <w:div w:id="1092506206">
      <w:bodyDiv w:val="1"/>
      <w:marLeft w:val="0"/>
      <w:marRight w:val="0"/>
      <w:marTop w:val="0"/>
      <w:marBottom w:val="0"/>
      <w:divBdr>
        <w:top w:val="none" w:sz="0" w:space="0" w:color="auto"/>
        <w:left w:val="none" w:sz="0" w:space="0" w:color="auto"/>
        <w:bottom w:val="none" w:sz="0" w:space="0" w:color="auto"/>
        <w:right w:val="none" w:sz="0" w:space="0" w:color="auto"/>
      </w:divBdr>
      <w:divsChild>
        <w:div w:id="1261067832">
          <w:marLeft w:val="0"/>
          <w:marRight w:val="0"/>
          <w:marTop w:val="0"/>
          <w:marBottom w:val="0"/>
          <w:divBdr>
            <w:top w:val="none" w:sz="0" w:space="0" w:color="auto"/>
            <w:left w:val="none" w:sz="0" w:space="0" w:color="auto"/>
            <w:bottom w:val="none" w:sz="0" w:space="0" w:color="auto"/>
            <w:right w:val="none" w:sz="0" w:space="0" w:color="auto"/>
          </w:divBdr>
          <w:divsChild>
            <w:div w:id="18649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6459">
      <w:bodyDiv w:val="1"/>
      <w:marLeft w:val="0"/>
      <w:marRight w:val="0"/>
      <w:marTop w:val="0"/>
      <w:marBottom w:val="0"/>
      <w:divBdr>
        <w:top w:val="none" w:sz="0" w:space="0" w:color="auto"/>
        <w:left w:val="none" w:sz="0" w:space="0" w:color="auto"/>
        <w:bottom w:val="none" w:sz="0" w:space="0" w:color="auto"/>
        <w:right w:val="none" w:sz="0" w:space="0" w:color="auto"/>
      </w:divBdr>
      <w:divsChild>
        <w:div w:id="646855820">
          <w:marLeft w:val="0"/>
          <w:marRight w:val="0"/>
          <w:marTop w:val="0"/>
          <w:marBottom w:val="105"/>
          <w:divBdr>
            <w:top w:val="none" w:sz="0" w:space="0" w:color="auto"/>
            <w:left w:val="none" w:sz="0" w:space="0" w:color="auto"/>
            <w:bottom w:val="none" w:sz="0" w:space="0" w:color="auto"/>
            <w:right w:val="none" w:sz="0" w:space="0" w:color="auto"/>
          </w:divBdr>
        </w:div>
        <w:div w:id="1555040772">
          <w:marLeft w:val="0"/>
          <w:marRight w:val="0"/>
          <w:marTop w:val="135"/>
          <w:marBottom w:val="0"/>
          <w:divBdr>
            <w:top w:val="none" w:sz="0" w:space="0" w:color="auto"/>
            <w:left w:val="none" w:sz="0" w:space="0" w:color="auto"/>
            <w:bottom w:val="none" w:sz="0" w:space="0" w:color="auto"/>
            <w:right w:val="none" w:sz="0" w:space="0" w:color="auto"/>
          </w:divBdr>
        </w:div>
      </w:divsChild>
    </w:div>
    <w:div w:id="1092748234">
      <w:bodyDiv w:val="1"/>
      <w:marLeft w:val="0"/>
      <w:marRight w:val="0"/>
      <w:marTop w:val="0"/>
      <w:marBottom w:val="0"/>
      <w:divBdr>
        <w:top w:val="none" w:sz="0" w:space="0" w:color="auto"/>
        <w:left w:val="none" w:sz="0" w:space="0" w:color="auto"/>
        <w:bottom w:val="none" w:sz="0" w:space="0" w:color="auto"/>
        <w:right w:val="none" w:sz="0" w:space="0" w:color="auto"/>
      </w:divBdr>
    </w:div>
    <w:div w:id="1093624351">
      <w:bodyDiv w:val="1"/>
      <w:marLeft w:val="0"/>
      <w:marRight w:val="0"/>
      <w:marTop w:val="0"/>
      <w:marBottom w:val="0"/>
      <w:divBdr>
        <w:top w:val="none" w:sz="0" w:space="0" w:color="auto"/>
        <w:left w:val="none" w:sz="0" w:space="0" w:color="auto"/>
        <w:bottom w:val="none" w:sz="0" w:space="0" w:color="auto"/>
        <w:right w:val="none" w:sz="0" w:space="0" w:color="auto"/>
      </w:divBdr>
    </w:div>
    <w:div w:id="1093822367">
      <w:bodyDiv w:val="1"/>
      <w:marLeft w:val="0"/>
      <w:marRight w:val="0"/>
      <w:marTop w:val="0"/>
      <w:marBottom w:val="0"/>
      <w:divBdr>
        <w:top w:val="none" w:sz="0" w:space="0" w:color="auto"/>
        <w:left w:val="none" w:sz="0" w:space="0" w:color="auto"/>
        <w:bottom w:val="none" w:sz="0" w:space="0" w:color="auto"/>
        <w:right w:val="none" w:sz="0" w:space="0" w:color="auto"/>
      </w:divBdr>
    </w:div>
    <w:div w:id="1094938701">
      <w:bodyDiv w:val="1"/>
      <w:marLeft w:val="0"/>
      <w:marRight w:val="0"/>
      <w:marTop w:val="0"/>
      <w:marBottom w:val="0"/>
      <w:divBdr>
        <w:top w:val="none" w:sz="0" w:space="0" w:color="auto"/>
        <w:left w:val="none" w:sz="0" w:space="0" w:color="auto"/>
        <w:bottom w:val="none" w:sz="0" w:space="0" w:color="auto"/>
        <w:right w:val="none" w:sz="0" w:space="0" w:color="auto"/>
      </w:divBdr>
      <w:divsChild>
        <w:div w:id="1677683815">
          <w:marLeft w:val="0"/>
          <w:marRight w:val="0"/>
          <w:marTop w:val="120"/>
          <w:marBottom w:val="0"/>
          <w:divBdr>
            <w:top w:val="none" w:sz="0" w:space="0" w:color="auto"/>
            <w:left w:val="none" w:sz="0" w:space="0" w:color="auto"/>
            <w:bottom w:val="none" w:sz="0" w:space="0" w:color="auto"/>
            <w:right w:val="none" w:sz="0" w:space="0" w:color="auto"/>
          </w:divBdr>
        </w:div>
      </w:divsChild>
    </w:div>
    <w:div w:id="1097210705">
      <w:bodyDiv w:val="1"/>
      <w:marLeft w:val="0"/>
      <w:marRight w:val="0"/>
      <w:marTop w:val="0"/>
      <w:marBottom w:val="0"/>
      <w:divBdr>
        <w:top w:val="none" w:sz="0" w:space="0" w:color="auto"/>
        <w:left w:val="none" w:sz="0" w:space="0" w:color="auto"/>
        <w:bottom w:val="none" w:sz="0" w:space="0" w:color="auto"/>
        <w:right w:val="none" w:sz="0" w:space="0" w:color="auto"/>
      </w:divBdr>
    </w:div>
    <w:div w:id="1097599123">
      <w:bodyDiv w:val="1"/>
      <w:marLeft w:val="0"/>
      <w:marRight w:val="0"/>
      <w:marTop w:val="0"/>
      <w:marBottom w:val="0"/>
      <w:divBdr>
        <w:top w:val="none" w:sz="0" w:space="0" w:color="auto"/>
        <w:left w:val="none" w:sz="0" w:space="0" w:color="auto"/>
        <w:bottom w:val="none" w:sz="0" w:space="0" w:color="auto"/>
        <w:right w:val="none" w:sz="0" w:space="0" w:color="auto"/>
      </w:divBdr>
      <w:divsChild>
        <w:div w:id="481625473">
          <w:marLeft w:val="0"/>
          <w:marRight w:val="0"/>
          <w:marTop w:val="120"/>
          <w:marBottom w:val="0"/>
          <w:divBdr>
            <w:top w:val="none" w:sz="0" w:space="0" w:color="auto"/>
            <w:left w:val="none" w:sz="0" w:space="0" w:color="auto"/>
            <w:bottom w:val="none" w:sz="0" w:space="0" w:color="auto"/>
            <w:right w:val="none" w:sz="0" w:space="0" w:color="auto"/>
          </w:divBdr>
        </w:div>
      </w:divsChild>
    </w:div>
    <w:div w:id="1098059893">
      <w:bodyDiv w:val="1"/>
      <w:marLeft w:val="0"/>
      <w:marRight w:val="0"/>
      <w:marTop w:val="0"/>
      <w:marBottom w:val="0"/>
      <w:divBdr>
        <w:top w:val="none" w:sz="0" w:space="0" w:color="auto"/>
        <w:left w:val="none" w:sz="0" w:space="0" w:color="auto"/>
        <w:bottom w:val="none" w:sz="0" w:space="0" w:color="auto"/>
        <w:right w:val="none" w:sz="0" w:space="0" w:color="auto"/>
      </w:divBdr>
    </w:div>
    <w:div w:id="1098528321">
      <w:bodyDiv w:val="1"/>
      <w:marLeft w:val="0"/>
      <w:marRight w:val="0"/>
      <w:marTop w:val="0"/>
      <w:marBottom w:val="0"/>
      <w:divBdr>
        <w:top w:val="none" w:sz="0" w:space="0" w:color="auto"/>
        <w:left w:val="none" w:sz="0" w:space="0" w:color="auto"/>
        <w:bottom w:val="none" w:sz="0" w:space="0" w:color="auto"/>
        <w:right w:val="none" w:sz="0" w:space="0" w:color="auto"/>
      </w:divBdr>
      <w:divsChild>
        <w:div w:id="313339382">
          <w:marLeft w:val="0"/>
          <w:marRight w:val="0"/>
          <w:marTop w:val="120"/>
          <w:marBottom w:val="0"/>
          <w:divBdr>
            <w:top w:val="none" w:sz="0" w:space="0" w:color="auto"/>
            <w:left w:val="none" w:sz="0" w:space="0" w:color="auto"/>
            <w:bottom w:val="none" w:sz="0" w:space="0" w:color="auto"/>
            <w:right w:val="none" w:sz="0" w:space="0" w:color="auto"/>
          </w:divBdr>
        </w:div>
      </w:divsChild>
    </w:div>
    <w:div w:id="1098866219">
      <w:bodyDiv w:val="1"/>
      <w:marLeft w:val="0"/>
      <w:marRight w:val="0"/>
      <w:marTop w:val="0"/>
      <w:marBottom w:val="0"/>
      <w:divBdr>
        <w:top w:val="none" w:sz="0" w:space="0" w:color="auto"/>
        <w:left w:val="none" w:sz="0" w:space="0" w:color="auto"/>
        <w:bottom w:val="none" w:sz="0" w:space="0" w:color="auto"/>
        <w:right w:val="none" w:sz="0" w:space="0" w:color="auto"/>
      </w:divBdr>
      <w:divsChild>
        <w:div w:id="755831412">
          <w:marLeft w:val="0"/>
          <w:marRight w:val="0"/>
          <w:marTop w:val="0"/>
          <w:marBottom w:val="0"/>
          <w:divBdr>
            <w:top w:val="none" w:sz="0" w:space="0" w:color="auto"/>
            <w:left w:val="none" w:sz="0" w:space="0" w:color="auto"/>
            <w:bottom w:val="none" w:sz="0" w:space="0" w:color="auto"/>
            <w:right w:val="none" w:sz="0" w:space="0" w:color="auto"/>
          </w:divBdr>
          <w:divsChild>
            <w:div w:id="1845825101">
              <w:marLeft w:val="0"/>
              <w:marRight w:val="0"/>
              <w:marTop w:val="0"/>
              <w:marBottom w:val="0"/>
              <w:divBdr>
                <w:top w:val="none" w:sz="0" w:space="0" w:color="auto"/>
                <w:left w:val="none" w:sz="0" w:space="0" w:color="auto"/>
                <w:bottom w:val="none" w:sz="0" w:space="0" w:color="auto"/>
                <w:right w:val="none" w:sz="0" w:space="0" w:color="auto"/>
              </w:divBdr>
            </w:div>
          </w:divsChild>
        </w:div>
        <w:div w:id="1239634432">
          <w:marLeft w:val="0"/>
          <w:marRight w:val="0"/>
          <w:marTop w:val="0"/>
          <w:marBottom w:val="0"/>
          <w:divBdr>
            <w:top w:val="none" w:sz="0" w:space="0" w:color="auto"/>
            <w:left w:val="none" w:sz="0" w:space="0" w:color="auto"/>
            <w:bottom w:val="none" w:sz="0" w:space="0" w:color="auto"/>
            <w:right w:val="none" w:sz="0" w:space="0" w:color="auto"/>
          </w:divBdr>
          <w:divsChild>
            <w:div w:id="2097440333">
              <w:marLeft w:val="0"/>
              <w:marRight w:val="0"/>
              <w:marTop w:val="0"/>
              <w:marBottom w:val="0"/>
              <w:divBdr>
                <w:top w:val="none" w:sz="0" w:space="0" w:color="auto"/>
                <w:left w:val="none" w:sz="0" w:space="0" w:color="auto"/>
                <w:bottom w:val="none" w:sz="0" w:space="0" w:color="auto"/>
                <w:right w:val="none" w:sz="0" w:space="0" w:color="auto"/>
              </w:divBdr>
            </w:div>
          </w:divsChild>
        </w:div>
        <w:div w:id="1064642037">
          <w:marLeft w:val="0"/>
          <w:marRight w:val="0"/>
          <w:marTop w:val="0"/>
          <w:marBottom w:val="0"/>
          <w:divBdr>
            <w:top w:val="none" w:sz="0" w:space="0" w:color="auto"/>
            <w:left w:val="none" w:sz="0" w:space="0" w:color="auto"/>
            <w:bottom w:val="none" w:sz="0" w:space="0" w:color="auto"/>
            <w:right w:val="none" w:sz="0" w:space="0" w:color="auto"/>
          </w:divBdr>
          <w:divsChild>
            <w:div w:id="2645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6140">
      <w:bodyDiv w:val="1"/>
      <w:marLeft w:val="0"/>
      <w:marRight w:val="0"/>
      <w:marTop w:val="0"/>
      <w:marBottom w:val="0"/>
      <w:divBdr>
        <w:top w:val="none" w:sz="0" w:space="0" w:color="auto"/>
        <w:left w:val="none" w:sz="0" w:space="0" w:color="auto"/>
        <w:bottom w:val="none" w:sz="0" w:space="0" w:color="auto"/>
        <w:right w:val="none" w:sz="0" w:space="0" w:color="auto"/>
      </w:divBdr>
      <w:divsChild>
        <w:div w:id="1749570361">
          <w:marLeft w:val="0"/>
          <w:marRight w:val="0"/>
          <w:marTop w:val="0"/>
          <w:marBottom w:val="0"/>
          <w:divBdr>
            <w:top w:val="none" w:sz="0" w:space="0" w:color="auto"/>
            <w:left w:val="none" w:sz="0" w:space="0" w:color="auto"/>
            <w:bottom w:val="none" w:sz="0" w:space="0" w:color="auto"/>
            <w:right w:val="none" w:sz="0" w:space="0" w:color="auto"/>
          </w:divBdr>
          <w:divsChild>
            <w:div w:id="13478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0661">
      <w:bodyDiv w:val="1"/>
      <w:marLeft w:val="0"/>
      <w:marRight w:val="0"/>
      <w:marTop w:val="0"/>
      <w:marBottom w:val="0"/>
      <w:divBdr>
        <w:top w:val="none" w:sz="0" w:space="0" w:color="auto"/>
        <w:left w:val="none" w:sz="0" w:space="0" w:color="auto"/>
        <w:bottom w:val="none" w:sz="0" w:space="0" w:color="auto"/>
        <w:right w:val="none" w:sz="0" w:space="0" w:color="auto"/>
      </w:divBdr>
      <w:divsChild>
        <w:div w:id="1747873468">
          <w:marLeft w:val="0"/>
          <w:marRight w:val="0"/>
          <w:marTop w:val="120"/>
          <w:marBottom w:val="0"/>
          <w:divBdr>
            <w:top w:val="none" w:sz="0" w:space="0" w:color="auto"/>
            <w:left w:val="none" w:sz="0" w:space="0" w:color="auto"/>
            <w:bottom w:val="none" w:sz="0" w:space="0" w:color="auto"/>
            <w:right w:val="none" w:sz="0" w:space="0" w:color="auto"/>
          </w:divBdr>
        </w:div>
        <w:div w:id="1276719416">
          <w:marLeft w:val="0"/>
          <w:marRight w:val="0"/>
          <w:marTop w:val="120"/>
          <w:marBottom w:val="0"/>
          <w:divBdr>
            <w:top w:val="none" w:sz="0" w:space="0" w:color="auto"/>
            <w:left w:val="none" w:sz="0" w:space="0" w:color="auto"/>
            <w:bottom w:val="none" w:sz="0" w:space="0" w:color="auto"/>
            <w:right w:val="none" w:sz="0" w:space="0" w:color="auto"/>
          </w:divBdr>
        </w:div>
      </w:divsChild>
    </w:div>
    <w:div w:id="1100301166">
      <w:bodyDiv w:val="1"/>
      <w:marLeft w:val="0"/>
      <w:marRight w:val="0"/>
      <w:marTop w:val="0"/>
      <w:marBottom w:val="0"/>
      <w:divBdr>
        <w:top w:val="none" w:sz="0" w:space="0" w:color="auto"/>
        <w:left w:val="none" w:sz="0" w:space="0" w:color="auto"/>
        <w:bottom w:val="none" w:sz="0" w:space="0" w:color="auto"/>
        <w:right w:val="none" w:sz="0" w:space="0" w:color="auto"/>
      </w:divBdr>
      <w:divsChild>
        <w:div w:id="1503472424">
          <w:marLeft w:val="0"/>
          <w:marRight w:val="0"/>
          <w:marTop w:val="120"/>
          <w:marBottom w:val="0"/>
          <w:divBdr>
            <w:top w:val="none" w:sz="0" w:space="0" w:color="auto"/>
            <w:left w:val="none" w:sz="0" w:space="0" w:color="auto"/>
            <w:bottom w:val="none" w:sz="0" w:space="0" w:color="auto"/>
            <w:right w:val="none" w:sz="0" w:space="0" w:color="auto"/>
          </w:divBdr>
        </w:div>
      </w:divsChild>
    </w:div>
    <w:div w:id="1100611753">
      <w:bodyDiv w:val="1"/>
      <w:marLeft w:val="0"/>
      <w:marRight w:val="0"/>
      <w:marTop w:val="0"/>
      <w:marBottom w:val="0"/>
      <w:divBdr>
        <w:top w:val="none" w:sz="0" w:space="0" w:color="auto"/>
        <w:left w:val="none" w:sz="0" w:space="0" w:color="auto"/>
        <w:bottom w:val="none" w:sz="0" w:space="0" w:color="auto"/>
        <w:right w:val="none" w:sz="0" w:space="0" w:color="auto"/>
      </w:divBdr>
      <w:divsChild>
        <w:div w:id="802624572">
          <w:marLeft w:val="0"/>
          <w:marRight w:val="0"/>
          <w:marTop w:val="0"/>
          <w:marBottom w:val="0"/>
          <w:divBdr>
            <w:top w:val="none" w:sz="0" w:space="0" w:color="auto"/>
            <w:left w:val="none" w:sz="0" w:space="0" w:color="auto"/>
            <w:bottom w:val="none" w:sz="0" w:space="0" w:color="auto"/>
            <w:right w:val="none" w:sz="0" w:space="0" w:color="auto"/>
          </w:divBdr>
          <w:divsChild>
            <w:div w:id="20023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3449">
      <w:bodyDiv w:val="1"/>
      <w:marLeft w:val="0"/>
      <w:marRight w:val="0"/>
      <w:marTop w:val="0"/>
      <w:marBottom w:val="0"/>
      <w:divBdr>
        <w:top w:val="none" w:sz="0" w:space="0" w:color="auto"/>
        <w:left w:val="none" w:sz="0" w:space="0" w:color="auto"/>
        <w:bottom w:val="none" w:sz="0" w:space="0" w:color="auto"/>
        <w:right w:val="none" w:sz="0" w:space="0" w:color="auto"/>
      </w:divBdr>
      <w:divsChild>
        <w:div w:id="1758747789">
          <w:marLeft w:val="0"/>
          <w:marRight w:val="0"/>
          <w:marTop w:val="0"/>
          <w:marBottom w:val="0"/>
          <w:divBdr>
            <w:top w:val="none" w:sz="0" w:space="0" w:color="auto"/>
            <w:left w:val="none" w:sz="0" w:space="0" w:color="auto"/>
            <w:bottom w:val="none" w:sz="0" w:space="0" w:color="auto"/>
            <w:right w:val="none" w:sz="0" w:space="0" w:color="auto"/>
          </w:divBdr>
          <w:divsChild>
            <w:div w:id="11032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3868">
      <w:bodyDiv w:val="1"/>
      <w:marLeft w:val="0"/>
      <w:marRight w:val="0"/>
      <w:marTop w:val="0"/>
      <w:marBottom w:val="0"/>
      <w:divBdr>
        <w:top w:val="none" w:sz="0" w:space="0" w:color="auto"/>
        <w:left w:val="none" w:sz="0" w:space="0" w:color="auto"/>
        <w:bottom w:val="none" w:sz="0" w:space="0" w:color="auto"/>
        <w:right w:val="none" w:sz="0" w:space="0" w:color="auto"/>
      </w:divBdr>
      <w:divsChild>
        <w:div w:id="4216174">
          <w:marLeft w:val="0"/>
          <w:marRight w:val="0"/>
          <w:marTop w:val="0"/>
          <w:marBottom w:val="0"/>
          <w:divBdr>
            <w:top w:val="none" w:sz="0" w:space="0" w:color="auto"/>
            <w:left w:val="none" w:sz="0" w:space="0" w:color="auto"/>
            <w:bottom w:val="none" w:sz="0" w:space="0" w:color="auto"/>
            <w:right w:val="none" w:sz="0" w:space="0" w:color="auto"/>
          </w:divBdr>
          <w:divsChild>
            <w:div w:id="749274406">
              <w:marLeft w:val="0"/>
              <w:marRight w:val="0"/>
              <w:marTop w:val="0"/>
              <w:marBottom w:val="0"/>
              <w:divBdr>
                <w:top w:val="none" w:sz="0" w:space="0" w:color="auto"/>
                <w:left w:val="none" w:sz="0" w:space="0" w:color="auto"/>
                <w:bottom w:val="none" w:sz="0" w:space="0" w:color="auto"/>
                <w:right w:val="none" w:sz="0" w:space="0" w:color="auto"/>
              </w:divBdr>
            </w:div>
          </w:divsChild>
        </w:div>
        <w:div w:id="1542356262">
          <w:marLeft w:val="0"/>
          <w:marRight w:val="0"/>
          <w:marTop w:val="0"/>
          <w:marBottom w:val="0"/>
          <w:divBdr>
            <w:top w:val="none" w:sz="0" w:space="0" w:color="auto"/>
            <w:left w:val="none" w:sz="0" w:space="0" w:color="auto"/>
            <w:bottom w:val="none" w:sz="0" w:space="0" w:color="auto"/>
            <w:right w:val="none" w:sz="0" w:space="0" w:color="auto"/>
          </w:divBdr>
          <w:divsChild>
            <w:div w:id="1398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1750">
      <w:bodyDiv w:val="1"/>
      <w:marLeft w:val="0"/>
      <w:marRight w:val="0"/>
      <w:marTop w:val="0"/>
      <w:marBottom w:val="0"/>
      <w:divBdr>
        <w:top w:val="none" w:sz="0" w:space="0" w:color="auto"/>
        <w:left w:val="none" w:sz="0" w:space="0" w:color="auto"/>
        <w:bottom w:val="none" w:sz="0" w:space="0" w:color="auto"/>
        <w:right w:val="none" w:sz="0" w:space="0" w:color="auto"/>
      </w:divBdr>
      <w:divsChild>
        <w:div w:id="1420786451">
          <w:marLeft w:val="0"/>
          <w:marRight w:val="0"/>
          <w:marTop w:val="120"/>
          <w:marBottom w:val="0"/>
          <w:divBdr>
            <w:top w:val="none" w:sz="0" w:space="0" w:color="auto"/>
            <w:left w:val="none" w:sz="0" w:space="0" w:color="auto"/>
            <w:bottom w:val="none" w:sz="0" w:space="0" w:color="auto"/>
            <w:right w:val="none" w:sz="0" w:space="0" w:color="auto"/>
          </w:divBdr>
        </w:div>
      </w:divsChild>
    </w:div>
    <w:div w:id="1101414993">
      <w:bodyDiv w:val="1"/>
      <w:marLeft w:val="0"/>
      <w:marRight w:val="0"/>
      <w:marTop w:val="0"/>
      <w:marBottom w:val="0"/>
      <w:divBdr>
        <w:top w:val="none" w:sz="0" w:space="0" w:color="auto"/>
        <w:left w:val="none" w:sz="0" w:space="0" w:color="auto"/>
        <w:bottom w:val="none" w:sz="0" w:space="0" w:color="auto"/>
        <w:right w:val="none" w:sz="0" w:space="0" w:color="auto"/>
      </w:divBdr>
      <w:divsChild>
        <w:div w:id="866917066">
          <w:marLeft w:val="0"/>
          <w:marRight w:val="0"/>
          <w:marTop w:val="0"/>
          <w:marBottom w:val="0"/>
          <w:divBdr>
            <w:top w:val="none" w:sz="0" w:space="0" w:color="auto"/>
            <w:left w:val="none" w:sz="0" w:space="0" w:color="auto"/>
            <w:bottom w:val="none" w:sz="0" w:space="0" w:color="auto"/>
            <w:right w:val="none" w:sz="0" w:space="0" w:color="auto"/>
          </w:divBdr>
          <w:divsChild>
            <w:div w:id="10379636">
              <w:marLeft w:val="0"/>
              <w:marRight w:val="0"/>
              <w:marTop w:val="0"/>
              <w:marBottom w:val="0"/>
              <w:divBdr>
                <w:top w:val="none" w:sz="0" w:space="0" w:color="auto"/>
                <w:left w:val="none" w:sz="0" w:space="0" w:color="auto"/>
                <w:bottom w:val="none" w:sz="0" w:space="0" w:color="auto"/>
                <w:right w:val="none" w:sz="0" w:space="0" w:color="auto"/>
              </w:divBdr>
            </w:div>
          </w:divsChild>
        </w:div>
        <w:div w:id="2100833348">
          <w:marLeft w:val="0"/>
          <w:marRight w:val="0"/>
          <w:marTop w:val="0"/>
          <w:marBottom w:val="0"/>
          <w:divBdr>
            <w:top w:val="none" w:sz="0" w:space="0" w:color="auto"/>
            <w:left w:val="none" w:sz="0" w:space="0" w:color="auto"/>
            <w:bottom w:val="none" w:sz="0" w:space="0" w:color="auto"/>
            <w:right w:val="none" w:sz="0" w:space="0" w:color="auto"/>
          </w:divBdr>
          <w:divsChild>
            <w:div w:id="7787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5690">
      <w:bodyDiv w:val="1"/>
      <w:marLeft w:val="0"/>
      <w:marRight w:val="0"/>
      <w:marTop w:val="0"/>
      <w:marBottom w:val="0"/>
      <w:divBdr>
        <w:top w:val="none" w:sz="0" w:space="0" w:color="auto"/>
        <w:left w:val="none" w:sz="0" w:space="0" w:color="auto"/>
        <w:bottom w:val="none" w:sz="0" w:space="0" w:color="auto"/>
        <w:right w:val="none" w:sz="0" w:space="0" w:color="auto"/>
      </w:divBdr>
      <w:divsChild>
        <w:div w:id="20136349">
          <w:marLeft w:val="0"/>
          <w:marRight w:val="0"/>
          <w:marTop w:val="120"/>
          <w:marBottom w:val="0"/>
          <w:divBdr>
            <w:top w:val="none" w:sz="0" w:space="0" w:color="auto"/>
            <w:left w:val="none" w:sz="0" w:space="0" w:color="auto"/>
            <w:bottom w:val="none" w:sz="0" w:space="0" w:color="auto"/>
            <w:right w:val="none" w:sz="0" w:space="0" w:color="auto"/>
          </w:divBdr>
        </w:div>
      </w:divsChild>
    </w:div>
    <w:div w:id="1103576362">
      <w:bodyDiv w:val="1"/>
      <w:marLeft w:val="0"/>
      <w:marRight w:val="0"/>
      <w:marTop w:val="0"/>
      <w:marBottom w:val="0"/>
      <w:divBdr>
        <w:top w:val="none" w:sz="0" w:space="0" w:color="auto"/>
        <w:left w:val="none" w:sz="0" w:space="0" w:color="auto"/>
        <w:bottom w:val="none" w:sz="0" w:space="0" w:color="auto"/>
        <w:right w:val="none" w:sz="0" w:space="0" w:color="auto"/>
      </w:divBdr>
      <w:divsChild>
        <w:div w:id="340743969">
          <w:marLeft w:val="0"/>
          <w:marRight w:val="0"/>
          <w:marTop w:val="120"/>
          <w:marBottom w:val="0"/>
          <w:divBdr>
            <w:top w:val="none" w:sz="0" w:space="0" w:color="auto"/>
            <w:left w:val="none" w:sz="0" w:space="0" w:color="auto"/>
            <w:bottom w:val="none" w:sz="0" w:space="0" w:color="auto"/>
            <w:right w:val="none" w:sz="0" w:space="0" w:color="auto"/>
          </w:divBdr>
        </w:div>
      </w:divsChild>
    </w:div>
    <w:div w:id="1104884850">
      <w:bodyDiv w:val="1"/>
      <w:marLeft w:val="0"/>
      <w:marRight w:val="0"/>
      <w:marTop w:val="0"/>
      <w:marBottom w:val="0"/>
      <w:divBdr>
        <w:top w:val="none" w:sz="0" w:space="0" w:color="auto"/>
        <w:left w:val="none" w:sz="0" w:space="0" w:color="auto"/>
        <w:bottom w:val="none" w:sz="0" w:space="0" w:color="auto"/>
        <w:right w:val="none" w:sz="0" w:space="0" w:color="auto"/>
      </w:divBdr>
    </w:div>
    <w:div w:id="1105878560">
      <w:bodyDiv w:val="1"/>
      <w:marLeft w:val="0"/>
      <w:marRight w:val="0"/>
      <w:marTop w:val="0"/>
      <w:marBottom w:val="0"/>
      <w:divBdr>
        <w:top w:val="none" w:sz="0" w:space="0" w:color="auto"/>
        <w:left w:val="none" w:sz="0" w:space="0" w:color="auto"/>
        <w:bottom w:val="none" w:sz="0" w:space="0" w:color="auto"/>
        <w:right w:val="none" w:sz="0" w:space="0" w:color="auto"/>
      </w:divBdr>
      <w:divsChild>
        <w:div w:id="1516918513">
          <w:marLeft w:val="0"/>
          <w:marRight w:val="0"/>
          <w:marTop w:val="120"/>
          <w:marBottom w:val="0"/>
          <w:divBdr>
            <w:top w:val="none" w:sz="0" w:space="0" w:color="auto"/>
            <w:left w:val="none" w:sz="0" w:space="0" w:color="auto"/>
            <w:bottom w:val="none" w:sz="0" w:space="0" w:color="auto"/>
            <w:right w:val="none" w:sz="0" w:space="0" w:color="auto"/>
          </w:divBdr>
        </w:div>
        <w:div w:id="1400522265">
          <w:marLeft w:val="0"/>
          <w:marRight w:val="0"/>
          <w:marTop w:val="120"/>
          <w:marBottom w:val="0"/>
          <w:divBdr>
            <w:top w:val="none" w:sz="0" w:space="0" w:color="auto"/>
            <w:left w:val="none" w:sz="0" w:space="0" w:color="auto"/>
            <w:bottom w:val="none" w:sz="0" w:space="0" w:color="auto"/>
            <w:right w:val="none" w:sz="0" w:space="0" w:color="auto"/>
          </w:divBdr>
        </w:div>
      </w:divsChild>
    </w:div>
    <w:div w:id="1106315359">
      <w:bodyDiv w:val="1"/>
      <w:marLeft w:val="0"/>
      <w:marRight w:val="0"/>
      <w:marTop w:val="0"/>
      <w:marBottom w:val="0"/>
      <w:divBdr>
        <w:top w:val="none" w:sz="0" w:space="0" w:color="auto"/>
        <w:left w:val="none" w:sz="0" w:space="0" w:color="auto"/>
        <w:bottom w:val="none" w:sz="0" w:space="0" w:color="auto"/>
        <w:right w:val="none" w:sz="0" w:space="0" w:color="auto"/>
      </w:divBdr>
      <w:divsChild>
        <w:div w:id="615332666">
          <w:marLeft w:val="0"/>
          <w:marRight w:val="0"/>
          <w:marTop w:val="120"/>
          <w:marBottom w:val="0"/>
          <w:divBdr>
            <w:top w:val="none" w:sz="0" w:space="0" w:color="auto"/>
            <w:left w:val="none" w:sz="0" w:space="0" w:color="auto"/>
            <w:bottom w:val="none" w:sz="0" w:space="0" w:color="auto"/>
            <w:right w:val="none" w:sz="0" w:space="0" w:color="auto"/>
          </w:divBdr>
        </w:div>
      </w:divsChild>
    </w:div>
    <w:div w:id="1106459722">
      <w:bodyDiv w:val="1"/>
      <w:marLeft w:val="0"/>
      <w:marRight w:val="0"/>
      <w:marTop w:val="0"/>
      <w:marBottom w:val="0"/>
      <w:divBdr>
        <w:top w:val="none" w:sz="0" w:space="0" w:color="auto"/>
        <w:left w:val="none" w:sz="0" w:space="0" w:color="auto"/>
        <w:bottom w:val="none" w:sz="0" w:space="0" w:color="auto"/>
        <w:right w:val="none" w:sz="0" w:space="0" w:color="auto"/>
      </w:divBdr>
      <w:divsChild>
        <w:div w:id="2003657777">
          <w:marLeft w:val="0"/>
          <w:marRight w:val="0"/>
          <w:marTop w:val="120"/>
          <w:marBottom w:val="0"/>
          <w:divBdr>
            <w:top w:val="none" w:sz="0" w:space="0" w:color="auto"/>
            <w:left w:val="none" w:sz="0" w:space="0" w:color="auto"/>
            <w:bottom w:val="none" w:sz="0" w:space="0" w:color="auto"/>
            <w:right w:val="none" w:sz="0" w:space="0" w:color="auto"/>
          </w:divBdr>
        </w:div>
      </w:divsChild>
    </w:div>
    <w:div w:id="1106538881">
      <w:bodyDiv w:val="1"/>
      <w:marLeft w:val="0"/>
      <w:marRight w:val="0"/>
      <w:marTop w:val="0"/>
      <w:marBottom w:val="0"/>
      <w:divBdr>
        <w:top w:val="none" w:sz="0" w:space="0" w:color="auto"/>
        <w:left w:val="none" w:sz="0" w:space="0" w:color="auto"/>
        <w:bottom w:val="none" w:sz="0" w:space="0" w:color="auto"/>
        <w:right w:val="none" w:sz="0" w:space="0" w:color="auto"/>
      </w:divBdr>
    </w:div>
    <w:div w:id="1108233186">
      <w:bodyDiv w:val="1"/>
      <w:marLeft w:val="0"/>
      <w:marRight w:val="0"/>
      <w:marTop w:val="0"/>
      <w:marBottom w:val="0"/>
      <w:divBdr>
        <w:top w:val="none" w:sz="0" w:space="0" w:color="auto"/>
        <w:left w:val="none" w:sz="0" w:space="0" w:color="auto"/>
        <w:bottom w:val="none" w:sz="0" w:space="0" w:color="auto"/>
        <w:right w:val="none" w:sz="0" w:space="0" w:color="auto"/>
      </w:divBdr>
      <w:divsChild>
        <w:div w:id="1148978732">
          <w:marLeft w:val="0"/>
          <w:marRight w:val="0"/>
          <w:marTop w:val="0"/>
          <w:marBottom w:val="0"/>
          <w:divBdr>
            <w:top w:val="none" w:sz="0" w:space="0" w:color="auto"/>
            <w:left w:val="none" w:sz="0" w:space="0" w:color="auto"/>
            <w:bottom w:val="none" w:sz="0" w:space="0" w:color="auto"/>
            <w:right w:val="none" w:sz="0" w:space="0" w:color="auto"/>
          </w:divBdr>
          <w:divsChild>
            <w:div w:id="781533677">
              <w:marLeft w:val="0"/>
              <w:marRight w:val="0"/>
              <w:marTop w:val="0"/>
              <w:marBottom w:val="0"/>
              <w:divBdr>
                <w:top w:val="none" w:sz="0" w:space="0" w:color="auto"/>
                <w:left w:val="none" w:sz="0" w:space="0" w:color="auto"/>
                <w:bottom w:val="none" w:sz="0" w:space="0" w:color="auto"/>
                <w:right w:val="none" w:sz="0" w:space="0" w:color="auto"/>
              </w:divBdr>
            </w:div>
          </w:divsChild>
        </w:div>
        <w:div w:id="1712421034">
          <w:marLeft w:val="0"/>
          <w:marRight w:val="0"/>
          <w:marTop w:val="0"/>
          <w:marBottom w:val="0"/>
          <w:divBdr>
            <w:top w:val="none" w:sz="0" w:space="0" w:color="auto"/>
            <w:left w:val="none" w:sz="0" w:space="0" w:color="auto"/>
            <w:bottom w:val="none" w:sz="0" w:space="0" w:color="auto"/>
            <w:right w:val="none" w:sz="0" w:space="0" w:color="auto"/>
          </w:divBdr>
          <w:divsChild>
            <w:div w:id="1818909785">
              <w:marLeft w:val="0"/>
              <w:marRight w:val="0"/>
              <w:marTop w:val="0"/>
              <w:marBottom w:val="0"/>
              <w:divBdr>
                <w:top w:val="none" w:sz="0" w:space="0" w:color="auto"/>
                <w:left w:val="none" w:sz="0" w:space="0" w:color="auto"/>
                <w:bottom w:val="none" w:sz="0" w:space="0" w:color="auto"/>
                <w:right w:val="none" w:sz="0" w:space="0" w:color="auto"/>
              </w:divBdr>
            </w:div>
          </w:divsChild>
        </w:div>
        <w:div w:id="1268151773">
          <w:marLeft w:val="0"/>
          <w:marRight w:val="0"/>
          <w:marTop w:val="0"/>
          <w:marBottom w:val="0"/>
          <w:divBdr>
            <w:top w:val="none" w:sz="0" w:space="0" w:color="auto"/>
            <w:left w:val="none" w:sz="0" w:space="0" w:color="auto"/>
            <w:bottom w:val="none" w:sz="0" w:space="0" w:color="auto"/>
            <w:right w:val="none" w:sz="0" w:space="0" w:color="auto"/>
          </w:divBdr>
          <w:divsChild>
            <w:div w:id="4372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2366">
      <w:bodyDiv w:val="1"/>
      <w:marLeft w:val="0"/>
      <w:marRight w:val="0"/>
      <w:marTop w:val="0"/>
      <w:marBottom w:val="0"/>
      <w:divBdr>
        <w:top w:val="none" w:sz="0" w:space="0" w:color="auto"/>
        <w:left w:val="none" w:sz="0" w:space="0" w:color="auto"/>
        <w:bottom w:val="none" w:sz="0" w:space="0" w:color="auto"/>
        <w:right w:val="none" w:sz="0" w:space="0" w:color="auto"/>
      </w:divBdr>
    </w:div>
    <w:div w:id="1108741404">
      <w:bodyDiv w:val="1"/>
      <w:marLeft w:val="0"/>
      <w:marRight w:val="0"/>
      <w:marTop w:val="0"/>
      <w:marBottom w:val="0"/>
      <w:divBdr>
        <w:top w:val="none" w:sz="0" w:space="0" w:color="auto"/>
        <w:left w:val="none" w:sz="0" w:space="0" w:color="auto"/>
        <w:bottom w:val="none" w:sz="0" w:space="0" w:color="auto"/>
        <w:right w:val="none" w:sz="0" w:space="0" w:color="auto"/>
      </w:divBdr>
    </w:div>
    <w:div w:id="1108818683">
      <w:bodyDiv w:val="1"/>
      <w:marLeft w:val="0"/>
      <w:marRight w:val="0"/>
      <w:marTop w:val="0"/>
      <w:marBottom w:val="0"/>
      <w:divBdr>
        <w:top w:val="none" w:sz="0" w:space="0" w:color="auto"/>
        <w:left w:val="none" w:sz="0" w:space="0" w:color="auto"/>
        <w:bottom w:val="none" w:sz="0" w:space="0" w:color="auto"/>
        <w:right w:val="none" w:sz="0" w:space="0" w:color="auto"/>
      </w:divBdr>
      <w:divsChild>
        <w:div w:id="1702323025">
          <w:marLeft w:val="0"/>
          <w:marRight w:val="0"/>
          <w:marTop w:val="120"/>
          <w:marBottom w:val="0"/>
          <w:divBdr>
            <w:top w:val="none" w:sz="0" w:space="0" w:color="auto"/>
            <w:left w:val="none" w:sz="0" w:space="0" w:color="auto"/>
            <w:bottom w:val="none" w:sz="0" w:space="0" w:color="auto"/>
            <w:right w:val="none" w:sz="0" w:space="0" w:color="auto"/>
          </w:divBdr>
        </w:div>
      </w:divsChild>
    </w:div>
    <w:div w:id="1109471822">
      <w:bodyDiv w:val="1"/>
      <w:marLeft w:val="0"/>
      <w:marRight w:val="0"/>
      <w:marTop w:val="0"/>
      <w:marBottom w:val="0"/>
      <w:divBdr>
        <w:top w:val="none" w:sz="0" w:space="0" w:color="auto"/>
        <w:left w:val="none" w:sz="0" w:space="0" w:color="auto"/>
        <w:bottom w:val="none" w:sz="0" w:space="0" w:color="auto"/>
        <w:right w:val="none" w:sz="0" w:space="0" w:color="auto"/>
      </w:divBdr>
    </w:div>
    <w:div w:id="1110009020">
      <w:bodyDiv w:val="1"/>
      <w:marLeft w:val="0"/>
      <w:marRight w:val="0"/>
      <w:marTop w:val="0"/>
      <w:marBottom w:val="0"/>
      <w:divBdr>
        <w:top w:val="none" w:sz="0" w:space="0" w:color="auto"/>
        <w:left w:val="none" w:sz="0" w:space="0" w:color="auto"/>
        <w:bottom w:val="none" w:sz="0" w:space="0" w:color="auto"/>
        <w:right w:val="none" w:sz="0" w:space="0" w:color="auto"/>
      </w:divBdr>
      <w:divsChild>
        <w:div w:id="1190490251">
          <w:marLeft w:val="0"/>
          <w:marRight w:val="0"/>
          <w:marTop w:val="120"/>
          <w:marBottom w:val="0"/>
          <w:divBdr>
            <w:top w:val="none" w:sz="0" w:space="0" w:color="auto"/>
            <w:left w:val="none" w:sz="0" w:space="0" w:color="auto"/>
            <w:bottom w:val="none" w:sz="0" w:space="0" w:color="auto"/>
            <w:right w:val="none" w:sz="0" w:space="0" w:color="auto"/>
          </w:divBdr>
        </w:div>
        <w:div w:id="797797268">
          <w:marLeft w:val="0"/>
          <w:marRight w:val="0"/>
          <w:marTop w:val="120"/>
          <w:marBottom w:val="0"/>
          <w:divBdr>
            <w:top w:val="none" w:sz="0" w:space="0" w:color="auto"/>
            <w:left w:val="none" w:sz="0" w:space="0" w:color="auto"/>
            <w:bottom w:val="none" w:sz="0" w:space="0" w:color="auto"/>
            <w:right w:val="none" w:sz="0" w:space="0" w:color="auto"/>
          </w:divBdr>
        </w:div>
      </w:divsChild>
    </w:div>
    <w:div w:id="1110661685">
      <w:bodyDiv w:val="1"/>
      <w:marLeft w:val="0"/>
      <w:marRight w:val="0"/>
      <w:marTop w:val="0"/>
      <w:marBottom w:val="0"/>
      <w:divBdr>
        <w:top w:val="none" w:sz="0" w:space="0" w:color="auto"/>
        <w:left w:val="none" w:sz="0" w:space="0" w:color="auto"/>
        <w:bottom w:val="none" w:sz="0" w:space="0" w:color="auto"/>
        <w:right w:val="none" w:sz="0" w:space="0" w:color="auto"/>
      </w:divBdr>
      <w:divsChild>
        <w:div w:id="2033602350">
          <w:marLeft w:val="0"/>
          <w:marRight w:val="0"/>
          <w:marTop w:val="120"/>
          <w:marBottom w:val="0"/>
          <w:divBdr>
            <w:top w:val="none" w:sz="0" w:space="0" w:color="auto"/>
            <w:left w:val="none" w:sz="0" w:space="0" w:color="auto"/>
            <w:bottom w:val="none" w:sz="0" w:space="0" w:color="auto"/>
            <w:right w:val="none" w:sz="0" w:space="0" w:color="auto"/>
          </w:divBdr>
        </w:div>
      </w:divsChild>
    </w:div>
    <w:div w:id="1110778473">
      <w:bodyDiv w:val="1"/>
      <w:marLeft w:val="0"/>
      <w:marRight w:val="0"/>
      <w:marTop w:val="0"/>
      <w:marBottom w:val="0"/>
      <w:divBdr>
        <w:top w:val="none" w:sz="0" w:space="0" w:color="auto"/>
        <w:left w:val="none" w:sz="0" w:space="0" w:color="auto"/>
        <w:bottom w:val="none" w:sz="0" w:space="0" w:color="auto"/>
        <w:right w:val="none" w:sz="0" w:space="0" w:color="auto"/>
      </w:divBdr>
      <w:divsChild>
        <w:div w:id="746533419">
          <w:marLeft w:val="0"/>
          <w:marRight w:val="0"/>
          <w:marTop w:val="0"/>
          <w:marBottom w:val="0"/>
          <w:divBdr>
            <w:top w:val="none" w:sz="0" w:space="0" w:color="auto"/>
            <w:left w:val="none" w:sz="0" w:space="0" w:color="auto"/>
            <w:bottom w:val="none" w:sz="0" w:space="0" w:color="auto"/>
            <w:right w:val="none" w:sz="0" w:space="0" w:color="auto"/>
          </w:divBdr>
          <w:divsChild>
            <w:div w:id="314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1518">
      <w:bodyDiv w:val="1"/>
      <w:marLeft w:val="0"/>
      <w:marRight w:val="0"/>
      <w:marTop w:val="0"/>
      <w:marBottom w:val="0"/>
      <w:divBdr>
        <w:top w:val="none" w:sz="0" w:space="0" w:color="auto"/>
        <w:left w:val="none" w:sz="0" w:space="0" w:color="auto"/>
        <w:bottom w:val="none" w:sz="0" w:space="0" w:color="auto"/>
        <w:right w:val="none" w:sz="0" w:space="0" w:color="auto"/>
      </w:divBdr>
    </w:div>
    <w:div w:id="1111976984">
      <w:bodyDiv w:val="1"/>
      <w:marLeft w:val="0"/>
      <w:marRight w:val="0"/>
      <w:marTop w:val="0"/>
      <w:marBottom w:val="0"/>
      <w:divBdr>
        <w:top w:val="none" w:sz="0" w:space="0" w:color="auto"/>
        <w:left w:val="none" w:sz="0" w:space="0" w:color="auto"/>
        <w:bottom w:val="none" w:sz="0" w:space="0" w:color="auto"/>
        <w:right w:val="none" w:sz="0" w:space="0" w:color="auto"/>
      </w:divBdr>
      <w:divsChild>
        <w:div w:id="757482295">
          <w:marLeft w:val="0"/>
          <w:marRight w:val="0"/>
          <w:marTop w:val="0"/>
          <w:marBottom w:val="0"/>
          <w:divBdr>
            <w:top w:val="none" w:sz="0" w:space="0" w:color="auto"/>
            <w:left w:val="none" w:sz="0" w:space="0" w:color="auto"/>
            <w:bottom w:val="none" w:sz="0" w:space="0" w:color="auto"/>
            <w:right w:val="none" w:sz="0" w:space="0" w:color="auto"/>
          </w:divBdr>
          <w:divsChild>
            <w:div w:id="34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0918">
      <w:bodyDiv w:val="1"/>
      <w:marLeft w:val="0"/>
      <w:marRight w:val="0"/>
      <w:marTop w:val="0"/>
      <w:marBottom w:val="0"/>
      <w:divBdr>
        <w:top w:val="none" w:sz="0" w:space="0" w:color="auto"/>
        <w:left w:val="none" w:sz="0" w:space="0" w:color="auto"/>
        <w:bottom w:val="none" w:sz="0" w:space="0" w:color="auto"/>
        <w:right w:val="none" w:sz="0" w:space="0" w:color="auto"/>
      </w:divBdr>
      <w:divsChild>
        <w:div w:id="1971588048">
          <w:marLeft w:val="0"/>
          <w:marRight w:val="0"/>
          <w:marTop w:val="120"/>
          <w:marBottom w:val="0"/>
          <w:divBdr>
            <w:top w:val="none" w:sz="0" w:space="0" w:color="auto"/>
            <w:left w:val="none" w:sz="0" w:space="0" w:color="auto"/>
            <w:bottom w:val="none" w:sz="0" w:space="0" w:color="auto"/>
            <w:right w:val="none" w:sz="0" w:space="0" w:color="auto"/>
          </w:divBdr>
        </w:div>
      </w:divsChild>
    </w:div>
    <w:div w:id="1112479612">
      <w:bodyDiv w:val="1"/>
      <w:marLeft w:val="0"/>
      <w:marRight w:val="0"/>
      <w:marTop w:val="0"/>
      <w:marBottom w:val="0"/>
      <w:divBdr>
        <w:top w:val="none" w:sz="0" w:space="0" w:color="auto"/>
        <w:left w:val="none" w:sz="0" w:space="0" w:color="auto"/>
        <w:bottom w:val="none" w:sz="0" w:space="0" w:color="auto"/>
        <w:right w:val="none" w:sz="0" w:space="0" w:color="auto"/>
      </w:divBdr>
      <w:divsChild>
        <w:div w:id="1436632741">
          <w:marLeft w:val="0"/>
          <w:marRight w:val="0"/>
          <w:marTop w:val="120"/>
          <w:marBottom w:val="0"/>
          <w:divBdr>
            <w:top w:val="none" w:sz="0" w:space="0" w:color="auto"/>
            <w:left w:val="none" w:sz="0" w:space="0" w:color="auto"/>
            <w:bottom w:val="none" w:sz="0" w:space="0" w:color="auto"/>
            <w:right w:val="none" w:sz="0" w:space="0" w:color="auto"/>
          </w:divBdr>
        </w:div>
      </w:divsChild>
    </w:div>
    <w:div w:id="1112672775">
      <w:bodyDiv w:val="1"/>
      <w:marLeft w:val="0"/>
      <w:marRight w:val="0"/>
      <w:marTop w:val="0"/>
      <w:marBottom w:val="0"/>
      <w:divBdr>
        <w:top w:val="none" w:sz="0" w:space="0" w:color="auto"/>
        <w:left w:val="none" w:sz="0" w:space="0" w:color="auto"/>
        <w:bottom w:val="none" w:sz="0" w:space="0" w:color="auto"/>
        <w:right w:val="none" w:sz="0" w:space="0" w:color="auto"/>
      </w:divBdr>
      <w:divsChild>
        <w:div w:id="1950548463">
          <w:marLeft w:val="0"/>
          <w:marRight w:val="0"/>
          <w:marTop w:val="120"/>
          <w:marBottom w:val="0"/>
          <w:divBdr>
            <w:top w:val="none" w:sz="0" w:space="0" w:color="auto"/>
            <w:left w:val="none" w:sz="0" w:space="0" w:color="auto"/>
            <w:bottom w:val="none" w:sz="0" w:space="0" w:color="auto"/>
            <w:right w:val="none" w:sz="0" w:space="0" w:color="auto"/>
          </w:divBdr>
        </w:div>
      </w:divsChild>
    </w:div>
    <w:div w:id="1112820217">
      <w:bodyDiv w:val="1"/>
      <w:marLeft w:val="0"/>
      <w:marRight w:val="0"/>
      <w:marTop w:val="0"/>
      <w:marBottom w:val="0"/>
      <w:divBdr>
        <w:top w:val="none" w:sz="0" w:space="0" w:color="auto"/>
        <w:left w:val="none" w:sz="0" w:space="0" w:color="auto"/>
        <w:bottom w:val="none" w:sz="0" w:space="0" w:color="auto"/>
        <w:right w:val="none" w:sz="0" w:space="0" w:color="auto"/>
      </w:divBdr>
      <w:divsChild>
        <w:div w:id="1359501791">
          <w:marLeft w:val="0"/>
          <w:marRight w:val="0"/>
          <w:marTop w:val="120"/>
          <w:marBottom w:val="0"/>
          <w:divBdr>
            <w:top w:val="none" w:sz="0" w:space="0" w:color="auto"/>
            <w:left w:val="none" w:sz="0" w:space="0" w:color="auto"/>
            <w:bottom w:val="none" w:sz="0" w:space="0" w:color="auto"/>
            <w:right w:val="none" w:sz="0" w:space="0" w:color="auto"/>
          </w:divBdr>
        </w:div>
        <w:div w:id="343173910">
          <w:marLeft w:val="0"/>
          <w:marRight w:val="0"/>
          <w:marTop w:val="120"/>
          <w:marBottom w:val="0"/>
          <w:divBdr>
            <w:top w:val="none" w:sz="0" w:space="0" w:color="auto"/>
            <w:left w:val="none" w:sz="0" w:space="0" w:color="auto"/>
            <w:bottom w:val="none" w:sz="0" w:space="0" w:color="auto"/>
            <w:right w:val="none" w:sz="0" w:space="0" w:color="auto"/>
          </w:divBdr>
        </w:div>
      </w:divsChild>
    </w:div>
    <w:div w:id="1113284374">
      <w:bodyDiv w:val="1"/>
      <w:marLeft w:val="0"/>
      <w:marRight w:val="0"/>
      <w:marTop w:val="0"/>
      <w:marBottom w:val="0"/>
      <w:divBdr>
        <w:top w:val="none" w:sz="0" w:space="0" w:color="auto"/>
        <w:left w:val="none" w:sz="0" w:space="0" w:color="auto"/>
        <w:bottom w:val="none" w:sz="0" w:space="0" w:color="auto"/>
        <w:right w:val="none" w:sz="0" w:space="0" w:color="auto"/>
      </w:divBdr>
    </w:div>
    <w:div w:id="1113670873">
      <w:bodyDiv w:val="1"/>
      <w:marLeft w:val="0"/>
      <w:marRight w:val="0"/>
      <w:marTop w:val="0"/>
      <w:marBottom w:val="0"/>
      <w:divBdr>
        <w:top w:val="none" w:sz="0" w:space="0" w:color="auto"/>
        <w:left w:val="none" w:sz="0" w:space="0" w:color="auto"/>
        <w:bottom w:val="none" w:sz="0" w:space="0" w:color="auto"/>
        <w:right w:val="none" w:sz="0" w:space="0" w:color="auto"/>
      </w:divBdr>
      <w:divsChild>
        <w:div w:id="1091972373">
          <w:marLeft w:val="0"/>
          <w:marRight w:val="0"/>
          <w:marTop w:val="120"/>
          <w:marBottom w:val="0"/>
          <w:divBdr>
            <w:top w:val="none" w:sz="0" w:space="0" w:color="auto"/>
            <w:left w:val="none" w:sz="0" w:space="0" w:color="auto"/>
            <w:bottom w:val="none" w:sz="0" w:space="0" w:color="auto"/>
            <w:right w:val="none" w:sz="0" w:space="0" w:color="auto"/>
          </w:divBdr>
        </w:div>
        <w:div w:id="168326436">
          <w:marLeft w:val="0"/>
          <w:marRight w:val="0"/>
          <w:marTop w:val="120"/>
          <w:marBottom w:val="0"/>
          <w:divBdr>
            <w:top w:val="none" w:sz="0" w:space="0" w:color="auto"/>
            <w:left w:val="none" w:sz="0" w:space="0" w:color="auto"/>
            <w:bottom w:val="none" w:sz="0" w:space="0" w:color="auto"/>
            <w:right w:val="none" w:sz="0" w:space="0" w:color="auto"/>
          </w:divBdr>
        </w:div>
        <w:div w:id="2145074098">
          <w:marLeft w:val="0"/>
          <w:marRight w:val="0"/>
          <w:marTop w:val="120"/>
          <w:marBottom w:val="0"/>
          <w:divBdr>
            <w:top w:val="none" w:sz="0" w:space="0" w:color="auto"/>
            <w:left w:val="none" w:sz="0" w:space="0" w:color="auto"/>
            <w:bottom w:val="none" w:sz="0" w:space="0" w:color="auto"/>
            <w:right w:val="none" w:sz="0" w:space="0" w:color="auto"/>
          </w:divBdr>
        </w:div>
      </w:divsChild>
    </w:div>
    <w:div w:id="1113749716">
      <w:bodyDiv w:val="1"/>
      <w:marLeft w:val="0"/>
      <w:marRight w:val="0"/>
      <w:marTop w:val="0"/>
      <w:marBottom w:val="0"/>
      <w:divBdr>
        <w:top w:val="none" w:sz="0" w:space="0" w:color="auto"/>
        <w:left w:val="none" w:sz="0" w:space="0" w:color="auto"/>
        <w:bottom w:val="none" w:sz="0" w:space="0" w:color="auto"/>
        <w:right w:val="none" w:sz="0" w:space="0" w:color="auto"/>
      </w:divBdr>
    </w:div>
    <w:div w:id="1113986185">
      <w:bodyDiv w:val="1"/>
      <w:marLeft w:val="0"/>
      <w:marRight w:val="0"/>
      <w:marTop w:val="0"/>
      <w:marBottom w:val="0"/>
      <w:divBdr>
        <w:top w:val="none" w:sz="0" w:space="0" w:color="auto"/>
        <w:left w:val="none" w:sz="0" w:space="0" w:color="auto"/>
        <w:bottom w:val="none" w:sz="0" w:space="0" w:color="auto"/>
        <w:right w:val="none" w:sz="0" w:space="0" w:color="auto"/>
      </w:divBdr>
    </w:div>
    <w:div w:id="1114251183">
      <w:bodyDiv w:val="1"/>
      <w:marLeft w:val="0"/>
      <w:marRight w:val="0"/>
      <w:marTop w:val="0"/>
      <w:marBottom w:val="0"/>
      <w:divBdr>
        <w:top w:val="none" w:sz="0" w:space="0" w:color="auto"/>
        <w:left w:val="none" w:sz="0" w:space="0" w:color="auto"/>
        <w:bottom w:val="none" w:sz="0" w:space="0" w:color="auto"/>
        <w:right w:val="none" w:sz="0" w:space="0" w:color="auto"/>
      </w:divBdr>
      <w:divsChild>
        <w:div w:id="1415660431">
          <w:marLeft w:val="0"/>
          <w:marRight w:val="0"/>
          <w:marTop w:val="120"/>
          <w:marBottom w:val="0"/>
          <w:divBdr>
            <w:top w:val="none" w:sz="0" w:space="0" w:color="auto"/>
            <w:left w:val="none" w:sz="0" w:space="0" w:color="auto"/>
            <w:bottom w:val="none" w:sz="0" w:space="0" w:color="auto"/>
            <w:right w:val="none" w:sz="0" w:space="0" w:color="auto"/>
          </w:divBdr>
        </w:div>
        <w:div w:id="1140995588">
          <w:marLeft w:val="0"/>
          <w:marRight w:val="0"/>
          <w:marTop w:val="120"/>
          <w:marBottom w:val="0"/>
          <w:divBdr>
            <w:top w:val="none" w:sz="0" w:space="0" w:color="auto"/>
            <w:left w:val="none" w:sz="0" w:space="0" w:color="auto"/>
            <w:bottom w:val="none" w:sz="0" w:space="0" w:color="auto"/>
            <w:right w:val="none" w:sz="0" w:space="0" w:color="auto"/>
          </w:divBdr>
        </w:div>
        <w:div w:id="1230310485">
          <w:marLeft w:val="0"/>
          <w:marRight w:val="0"/>
          <w:marTop w:val="120"/>
          <w:marBottom w:val="0"/>
          <w:divBdr>
            <w:top w:val="none" w:sz="0" w:space="0" w:color="auto"/>
            <w:left w:val="none" w:sz="0" w:space="0" w:color="auto"/>
            <w:bottom w:val="none" w:sz="0" w:space="0" w:color="auto"/>
            <w:right w:val="none" w:sz="0" w:space="0" w:color="auto"/>
          </w:divBdr>
        </w:div>
        <w:div w:id="1239942850">
          <w:marLeft w:val="0"/>
          <w:marRight w:val="0"/>
          <w:marTop w:val="120"/>
          <w:marBottom w:val="0"/>
          <w:divBdr>
            <w:top w:val="none" w:sz="0" w:space="0" w:color="auto"/>
            <w:left w:val="none" w:sz="0" w:space="0" w:color="auto"/>
            <w:bottom w:val="none" w:sz="0" w:space="0" w:color="auto"/>
            <w:right w:val="none" w:sz="0" w:space="0" w:color="auto"/>
          </w:divBdr>
        </w:div>
      </w:divsChild>
    </w:div>
    <w:div w:id="1114400959">
      <w:bodyDiv w:val="1"/>
      <w:marLeft w:val="0"/>
      <w:marRight w:val="0"/>
      <w:marTop w:val="0"/>
      <w:marBottom w:val="0"/>
      <w:divBdr>
        <w:top w:val="none" w:sz="0" w:space="0" w:color="auto"/>
        <w:left w:val="none" w:sz="0" w:space="0" w:color="auto"/>
        <w:bottom w:val="none" w:sz="0" w:space="0" w:color="auto"/>
        <w:right w:val="none" w:sz="0" w:space="0" w:color="auto"/>
      </w:divBdr>
      <w:divsChild>
        <w:div w:id="522743147">
          <w:marLeft w:val="0"/>
          <w:marRight w:val="0"/>
          <w:marTop w:val="120"/>
          <w:marBottom w:val="0"/>
          <w:divBdr>
            <w:top w:val="none" w:sz="0" w:space="0" w:color="auto"/>
            <w:left w:val="none" w:sz="0" w:space="0" w:color="auto"/>
            <w:bottom w:val="none" w:sz="0" w:space="0" w:color="auto"/>
            <w:right w:val="none" w:sz="0" w:space="0" w:color="auto"/>
          </w:divBdr>
        </w:div>
      </w:divsChild>
    </w:div>
    <w:div w:id="1114520145">
      <w:bodyDiv w:val="1"/>
      <w:marLeft w:val="0"/>
      <w:marRight w:val="0"/>
      <w:marTop w:val="0"/>
      <w:marBottom w:val="0"/>
      <w:divBdr>
        <w:top w:val="none" w:sz="0" w:space="0" w:color="auto"/>
        <w:left w:val="none" w:sz="0" w:space="0" w:color="auto"/>
        <w:bottom w:val="none" w:sz="0" w:space="0" w:color="auto"/>
        <w:right w:val="none" w:sz="0" w:space="0" w:color="auto"/>
      </w:divBdr>
      <w:divsChild>
        <w:div w:id="678193745">
          <w:marLeft w:val="0"/>
          <w:marRight w:val="0"/>
          <w:marTop w:val="120"/>
          <w:marBottom w:val="0"/>
          <w:divBdr>
            <w:top w:val="none" w:sz="0" w:space="0" w:color="auto"/>
            <w:left w:val="none" w:sz="0" w:space="0" w:color="auto"/>
            <w:bottom w:val="none" w:sz="0" w:space="0" w:color="auto"/>
            <w:right w:val="none" w:sz="0" w:space="0" w:color="auto"/>
          </w:divBdr>
        </w:div>
      </w:divsChild>
    </w:div>
    <w:div w:id="1114906520">
      <w:bodyDiv w:val="1"/>
      <w:marLeft w:val="0"/>
      <w:marRight w:val="0"/>
      <w:marTop w:val="0"/>
      <w:marBottom w:val="0"/>
      <w:divBdr>
        <w:top w:val="none" w:sz="0" w:space="0" w:color="auto"/>
        <w:left w:val="none" w:sz="0" w:space="0" w:color="auto"/>
        <w:bottom w:val="none" w:sz="0" w:space="0" w:color="auto"/>
        <w:right w:val="none" w:sz="0" w:space="0" w:color="auto"/>
      </w:divBdr>
    </w:div>
    <w:div w:id="1115561489">
      <w:bodyDiv w:val="1"/>
      <w:marLeft w:val="0"/>
      <w:marRight w:val="0"/>
      <w:marTop w:val="0"/>
      <w:marBottom w:val="0"/>
      <w:divBdr>
        <w:top w:val="none" w:sz="0" w:space="0" w:color="auto"/>
        <w:left w:val="none" w:sz="0" w:space="0" w:color="auto"/>
        <w:bottom w:val="none" w:sz="0" w:space="0" w:color="auto"/>
        <w:right w:val="none" w:sz="0" w:space="0" w:color="auto"/>
      </w:divBdr>
      <w:divsChild>
        <w:div w:id="1506479877">
          <w:marLeft w:val="0"/>
          <w:marRight w:val="0"/>
          <w:marTop w:val="0"/>
          <w:marBottom w:val="0"/>
          <w:divBdr>
            <w:top w:val="none" w:sz="0" w:space="0" w:color="auto"/>
            <w:left w:val="none" w:sz="0" w:space="0" w:color="auto"/>
            <w:bottom w:val="none" w:sz="0" w:space="0" w:color="auto"/>
            <w:right w:val="none" w:sz="0" w:space="0" w:color="auto"/>
          </w:divBdr>
          <w:divsChild>
            <w:div w:id="20452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61693">
      <w:bodyDiv w:val="1"/>
      <w:marLeft w:val="0"/>
      <w:marRight w:val="0"/>
      <w:marTop w:val="0"/>
      <w:marBottom w:val="0"/>
      <w:divBdr>
        <w:top w:val="none" w:sz="0" w:space="0" w:color="auto"/>
        <w:left w:val="none" w:sz="0" w:space="0" w:color="auto"/>
        <w:bottom w:val="none" w:sz="0" w:space="0" w:color="auto"/>
        <w:right w:val="none" w:sz="0" w:space="0" w:color="auto"/>
      </w:divBdr>
    </w:div>
    <w:div w:id="1116409281">
      <w:bodyDiv w:val="1"/>
      <w:marLeft w:val="0"/>
      <w:marRight w:val="0"/>
      <w:marTop w:val="0"/>
      <w:marBottom w:val="0"/>
      <w:divBdr>
        <w:top w:val="none" w:sz="0" w:space="0" w:color="auto"/>
        <w:left w:val="none" w:sz="0" w:space="0" w:color="auto"/>
        <w:bottom w:val="none" w:sz="0" w:space="0" w:color="auto"/>
        <w:right w:val="none" w:sz="0" w:space="0" w:color="auto"/>
      </w:divBdr>
    </w:div>
    <w:div w:id="1117332666">
      <w:bodyDiv w:val="1"/>
      <w:marLeft w:val="0"/>
      <w:marRight w:val="0"/>
      <w:marTop w:val="0"/>
      <w:marBottom w:val="0"/>
      <w:divBdr>
        <w:top w:val="none" w:sz="0" w:space="0" w:color="auto"/>
        <w:left w:val="none" w:sz="0" w:space="0" w:color="auto"/>
        <w:bottom w:val="none" w:sz="0" w:space="0" w:color="auto"/>
        <w:right w:val="none" w:sz="0" w:space="0" w:color="auto"/>
      </w:divBdr>
    </w:div>
    <w:div w:id="1117335153">
      <w:bodyDiv w:val="1"/>
      <w:marLeft w:val="0"/>
      <w:marRight w:val="0"/>
      <w:marTop w:val="0"/>
      <w:marBottom w:val="0"/>
      <w:divBdr>
        <w:top w:val="none" w:sz="0" w:space="0" w:color="auto"/>
        <w:left w:val="none" w:sz="0" w:space="0" w:color="auto"/>
        <w:bottom w:val="none" w:sz="0" w:space="0" w:color="auto"/>
        <w:right w:val="none" w:sz="0" w:space="0" w:color="auto"/>
      </w:divBdr>
      <w:divsChild>
        <w:div w:id="229118968">
          <w:marLeft w:val="0"/>
          <w:marRight w:val="0"/>
          <w:marTop w:val="120"/>
          <w:marBottom w:val="0"/>
          <w:divBdr>
            <w:top w:val="none" w:sz="0" w:space="0" w:color="auto"/>
            <w:left w:val="none" w:sz="0" w:space="0" w:color="auto"/>
            <w:bottom w:val="none" w:sz="0" w:space="0" w:color="auto"/>
            <w:right w:val="none" w:sz="0" w:space="0" w:color="auto"/>
          </w:divBdr>
        </w:div>
        <w:div w:id="1518614133">
          <w:marLeft w:val="0"/>
          <w:marRight w:val="0"/>
          <w:marTop w:val="120"/>
          <w:marBottom w:val="0"/>
          <w:divBdr>
            <w:top w:val="none" w:sz="0" w:space="0" w:color="auto"/>
            <w:left w:val="none" w:sz="0" w:space="0" w:color="auto"/>
            <w:bottom w:val="none" w:sz="0" w:space="0" w:color="auto"/>
            <w:right w:val="none" w:sz="0" w:space="0" w:color="auto"/>
          </w:divBdr>
        </w:div>
      </w:divsChild>
    </w:div>
    <w:div w:id="1117795250">
      <w:bodyDiv w:val="1"/>
      <w:marLeft w:val="0"/>
      <w:marRight w:val="0"/>
      <w:marTop w:val="0"/>
      <w:marBottom w:val="0"/>
      <w:divBdr>
        <w:top w:val="none" w:sz="0" w:space="0" w:color="auto"/>
        <w:left w:val="none" w:sz="0" w:space="0" w:color="auto"/>
        <w:bottom w:val="none" w:sz="0" w:space="0" w:color="auto"/>
        <w:right w:val="none" w:sz="0" w:space="0" w:color="auto"/>
      </w:divBdr>
      <w:divsChild>
        <w:div w:id="774599648">
          <w:marLeft w:val="0"/>
          <w:marRight w:val="0"/>
          <w:marTop w:val="0"/>
          <w:marBottom w:val="0"/>
          <w:divBdr>
            <w:top w:val="none" w:sz="0" w:space="0" w:color="auto"/>
            <w:left w:val="none" w:sz="0" w:space="0" w:color="auto"/>
            <w:bottom w:val="none" w:sz="0" w:space="0" w:color="auto"/>
            <w:right w:val="none" w:sz="0" w:space="0" w:color="auto"/>
          </w:divBdr>
          <w:divsChild>
            <w:div w:id="364907815">
              <w:marLeft w:val="0"/>
              <w:marRight w:val="0"/>
              <w:marTop w:val="0"/>
              <w:marBottom w:val="0"/>
              <w:divBdr>
                <w:top w:val="none" w:sz="0" w:space="0" w:color="auto"/>
                <w:left w:val="none" w:sz="0" w:space="0" w:color="auto"/>
                <w:bottom w:val="none" w:sz="0" w:space="0" w:color="auto"/>
                <w:right w:val="none" w:sz="0" w:space="0" w:color="auto"/>
              </w:divBdr>
            </w:div>
          </w:divsChild>
        </w:div>
        <w:div w:id="770931271">
          <w:marLeft w:val="0"/>
          <w:marRight w:val="0"/>
          <w:marTop w:val="0"/>
          <w:marBottom w:val="0"/>
          <w:divBdr>
            <w:top w:val="none" w:sz="0" w:space="0" w:color="auto"/>
            <w:left w:val="none" w:sz="0" w:space="0" w:color="auto"/>
            <w:bottom w:val="none" w:sz="0" w:space="0" w:color="auto"/>
            <w:right w:val="none" w:sz="0" w:space="0" w:color="auto"/>
          </w:divBdr>
          <w:divsChild>
            <w:div w:id="529346324">
              <w:marLeft w:val="0"/>
              <w:marRight w:val="0"/>
              <w:marTop w:val="0"/>
              <w:marBottom w:val="0"/>
              <w:divBdr>
                <w:top w:val="none" w:sz="0" w:space="0" w:color="auto"/>
                <w:left w:val="none" w:sz="0" w:space="0" w:color="auto"/>
                <w:bottom w:val="none" w:sz="0" w:space="0" w:color="auto"/>
                <w:right w:val="none" w:sz="0" w:space="0" w:color="auto"/>
              </w:divBdr>
            </w:div>
          </w:divsChild>
        </w:div>
        <w:div w:id="1174413791">
          <w:marLeft w:val="0"/>
          <w:marRight w:val="0"/>
          <w:marTop w:val="0"/>
          <w:marBottom w:val="0"/>
          <w:divBdr>
            <w:top w:val="none" w:sz="0" w:space="0" w:color="auto"/>
            <w:left w:val="none" w:sz="0" w:space="0" w:color="auto"/>
            <w:bottom w:val="none" w:sz="0" w:space="0" w:color="auto"/>
            <w:right w:val="none" w:sz="0" w:space="0" w:color="auto"/>
          </w:divBdr>
          <w:divsChild>
            <w:div w:id="419109118">
              <w:marLeft w:val="0"/>
              <w:marRight w:val="0"/>
              <w:marTop w:val="0"/>
              <w:marBottom w:val="0"/>
              <w:divBdr>
                <w:top w:val="none" w:sz="0" w:space="0" w:color="auto"/>
                <w:left w:val="none" w:sz="0" w:space="0" w:color="auto"/>
                <w:bottom w:val="none" w:sz="0" w:space="0" w:color="auto"/>
                <w:right w:val="none" w:sz="0" w:space="0" w:color="auto"/>
              </w:divBdr>
            </w:div>
          </w:divsChild>
        </w:div>
        <w:div w:id="102043109">
          <w:marLeft w:val="0"/>
          <w:marRight w:val="0"/>
          <w:marTop w:val="0"/>
          <w:marBottom w:val="0"/>
          <w:divBdr>
            <w:top w:val="none" w:sz="0" w:space="0" w:color="auto"/>
            <w:left w:val="none" w:sz="0" w:space="0" w:color="auto"/>
            <w:bottom w:val="none" w:sz="0" w:space="0" w:color="auto"/>
            <w:right w:val="none" w:sz="0" w:space="0" w:color="auto"/>
          </w:divBdr>
          <w:divsChild>
            <w:div w:id="22177169">
              <w:marLeft w:val="0"/>
              <w:marRight w:val="0"/>
              <w:marTop w:val="0"/>
              <w:marBottom w:val="0"/>
              <w:divBdr>
                <w:top w:val="none" w:sz="0" w:space="0" w:color="auto"/>
                <w:left w:val="none" w:sz="0" w:space="0" w:color="auto"/>
                <w:bottom w:val="none" w:sz="0" w:space="0" w:color="auto"/>
                <w:right w:val="none" w:sz="0" w:space="0" w:color="auto"/>
              </w:divBdr>
            </w:div>
          </w:divsChild>
        </w:div>
        <w:div w:id="2028948003">
          <w:marLeft w:val="0"/>
          <w:marRight w:val="0"/>
          <w:marTop w:val="0"/>
          <w:marBottom w:val="0"/>
          <w:divBdr>
            <w:top w:val="none" w:sz="0" w:space="0" w:color="auto"/>
            <w:left w:val="none" w:sz="0" w:space="0" w:color="auto"/>
            <w:bottom w:val="none" w:sz="0" w:space="0" w:color="auto"/>
            <w:right w:val="none" w:sz="0" w:space="0" w:color="auto"/>
          </w:divBdr>
          <w:divsChild>
            <w:div w:id="18850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10520">
      <w:bodyDiv w:val="1"/>
      <w:marLeft w:val="0"/>
      <w:marRight w:val="0"/>
      <w:marTop w:val="0"/>
      <w:marBottom w:val="0"/>
      <w:divBdr>
        <w:top w:val="none" w:sz="0" w:space="0" w:color="auto"/>
        <w:left w:val="none" w:sz="0" w:space="0" w:color="auto"/>
        <w:bottom w:val="none" w:sz="0" w:space="0" w:color="auto"/>
        <w:right w:val="none" w:sz="0" w:space="0" w:color="auto"/>
      </w:divBdr>
      <w:divsChild>
        <w:div w:id="384061224">
          <w:marLeft w:val="0"/>
          <w:marRight w:val="0"/>
          <w:marTop w:val="0"/>
          <w:marBottom w:val="0"/>
          <w:divBdr>
            <w:top w:val="none" w:sz="0" w:space="0" w:color="auto"/>
            <w:left w:val="none" w:sz="0" w:space="0" w:color="auto"/>
            <w:bottom w:val="none" w:sz="0" w:space="0" w:color="auto"/>
            <w:right w:val="none" w:sz="0" w:space="0" w:color="auto"/>
          </w:divBdr>
          <w:divsChild>
            <w:div w:id="14217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11356">
      <w:bodyDiv w:val="1"/>
      <w:marLeft w:val="0"/>
      <w:marRight w:val="0"/>
      <w:marTop w:val="0"/>
      <w:marBottom w:val="0"/>
      <w:divBdr>
        <w:top w:val="none" w:sz="0" w:space="0" w:color="auto"/>
        <w:left w:val="none" w:sz="0" w:space="0" w:color="auto"/>
        <w:bottom w:val="none" w:sz="0" w:space="0" w:color="auto"/>
        <w:right w:val="none" w:sz="0" w:space="0" w:color="auto"/>
      </w:divBdr>
      <w:divsChild>
        <w:div w:id="1926913162">
          <w:marLeft w:val="0"/>
          <w:marRight w:val="0"/>
          <w:marTop w:val="0"/>
          <w:marBottom w:val="0"/>
          <w:divBdr>
            <w:top w:val="none" w:sz="0" w:space="0" w:color="auto"/>
            <w:left w:val="none" w:sz="0" w:space="0" w:color="auto"/>
            <w:bottom w:val="none" w:sz="0" w:space="0" w:color="auto"/>
            <w:right w:val="none" w:sz="0" w:space="0" w:color="auto"/>
          </w:divBdr>
          <w:divsChild>
            <w:div w:id="554774110">
              <w:marLeft w:val="0"/>
              <w:marRight w:val="0"/>
              <w:marTop w:val="0"/>
              <w:marBottom w:val="0"/>
              <w:divBdr>
                <w:top w:val="none" w:sz="0" w:space="0" w:color="auto"/>
                <w:left w:val="none" w:sz="0" w:space="0" w:color="auto"/>
                <w:bottom w:val="none" w:sz="0" w:space="0" w:color="auto"/>
                <w:right w:val="none" w:sz="0" w:space="0" w:color="auto"/>
              </w:divBdr>
              <w:divsChild>
                <w:div w:id="1234468236">
                  <w:marLeft w:val="0"/>
                  <w:marRight w:val="0"/>
                  <w:marTop w:val="0"/>
                  <w:marBottom w:val="0"/>
                  <w:divBdr>
                    <w:top w:val="none" w:sz="0" w:space="0" w:color="auto"/>
                    <w:left w:val="none" w:sz="0" w:space="0" w:color="auto"/>
                    <w:bottom w:val="none" w:sz="0" w:space="0" w:color="auto"/>
                    <w:right w:val="none" w:sz="0" w:space="0" w:color="auto"/>
                  </w:divBdr>
                  <w:divsChild>
                    <w:div w:id="1564294077">
                      <w:marLeft w:val="-180"/>
                      <w:marRight w:val="-180"/>
                      <w:marTop w:val="0"/>
                      <w:marBottom w:val="0"/>
                      <w:divBdr>
                        <w:top w:val="none" w:sz="0" w:space="0" w:color="auto"/>
                        <w:left w:val="none" w:sz="0" w:space="0" w:color="auto"/>
                        <w:bottom w:val="none" w:sz="0" w:space="0" w:color="auto"/>
                        <w:right w:val="none" w:sz="0" w:space="0" w:color="auto"/>
                      </w:divBdr>
                      <w:divsChild>
                        <w:div w:id="991367045">
                          <w:marLeft w:val="0"/>
                          <w:marRight w:val="0"/>
                          <w:marTop w:val="0"/>
                          <w:marBottom w:val="0"/>
                          <w:divBdr>
                            <w:top w:val="none" w:sz="0" w:space="0" w:color="auto"/>
                            <w:left w:val="none" w:sz="0" w:space="0" w:color="auto"/>
                            <w:bottom w:val="none" w:sz="0" w:space="0" w:color="auto"/>
                            <w:right w:val="none" w:sz="0" w:space="0" w:color="auto"/>
                          </w:divBdr>
                          <w:divsChild>
                            <w:div w:id="793519161">
                              <w:marLeft w:val="0"/>
                              <w:marRight w:val="0"/>
                              <w:marTop w:val="0"/>
                              <w:marBottom w:val="0"/>
                              <w:divBdr>
                                <w:top w:val="none" w:sz="0" w:space="0" w:color="auto"/>
                                <w:left w:val="none" w:sz="0" w:space="0" w:color="auto"/>
                                <w:bottom w:val="none" w:sz="0" w:space="0" w:color="auto"/>
                                <w:right w:val="none" w:sz="0" w:space="0" w:color="auto"/>
                              </w:divBdr>
                              <w:divsChild>
                                <w:div w:id="1651860148">
                                  <w:marLeft w:val="0"/>
                                  <w:marRight w:val="0"/>
                                  <w:marTop w:val="0"/>
                                  <w:marBottom w:val="0"/>
                                  <w:divBdr>
                                    <w:top w:val="none" w:sz="0" w:space="0" w:color="auto"/>
                                    <w:left w:val="none" w:sz="0" w:space="0" w:color="auto"/>
                                    <w:bottom w:val="none" w:sz="0" w:space="0" w:color="auto"/>
                                    <w:right w:val="none" w:sz="0" w:space="0" w:color="auto"/>
                                  </w:divBdr>
                                  <w:divsChild>
                                    <w:div w:id="423304707">
                                      <w:marLeft w:val="0"/>
                                      <w:marRight w:val="0"/>
                                      <w:marTop w:val="0"/>
                                      <w:marBottom w:val="576"/>
                                      <w:divBdr>
                                        <w:top w:val="none" w:sz="0" w:space="0" w:color="auto"/>
                                        <w:left w:val="none" w:sz="0" w:space="0" w:color="auto"/>
                                        <w:bottom w:val="none" w:sz="0" w:space="0" w:color="auto"/>
                                        <w:right w:val="none" w:sz="0" w:space="0" w:color="auto"/>
                                      </w:divBdr>
                                      <w:divsChild>
                                        <w:div w:id="767776971">
                                          <w:marLeft w:val="0"/>
                                          <w:marRight w:val="0"/>
                                          <w:marTop w:val="0"/>
                                          <w:marBottom w:val="0"/>
                                          <w:divBdr>
                                            <w:top w:val="none" w:sz="0" w:space="0" w:color="auto"/>
                                            <w:left w:val="none" w:sz="0" w:space="0" w:color="auto"/>
                                            <w:bottom w:val="none" w:sz="0" w:space="0" w:color="auto"/>
                                            <w:right w:val="none" w:sz="0" w:space="0" w:color="auto"/>
                                          </w:divBdr>
                                          <w:divsChild>
                                            <w:div w:id="780689289">
                                              <w:marLeft w:val="0"/>
                                              <w:marRight w:val="0"/>
                                              <w:marTop w:val="0"/>
                                              <w:marBottom w:val="0"/>
                                              <w:divBdr>
                                                <w:top w:val="none" w:sz="0" w:space="0" w:color="auto"/>
                                                <w:left w:val="none" w:sz="0" w:space="0" w:color="auto"/>
                                                <w:bottom w:val="none" w:sz="0" w:space="0" w:color="auto"/>
                                                <w:right w:val="none" w:sz="0" w:space="0" w:color="auto"/>
                                              </w:divBdr>
                                              <w:divsChild>
                                                <w:div w:id="661012018">
                                                  <w:marLeft w:val="0"/>
                                                  <w:marRight w:val="0"/>
                                                  <w:marTop w:val="0"/>
                                                  <w:marBottom w:val="0"/>
                                                  <w:divBdr>
                                                    <w:top w:val="none" w:sz="0" w:space="0" w:color="auto"/>
                                                    <w:left w:val="none" w:sz="0" w:space="0" w:color="auto"/>
                                                    <w:bottom w:val="none" w:sz="0" w:space="0" w:color="auto"/>
                                                    <w:right w:val="none" w:sz="0" w:space="0" w:color="auto"/>
                                                  </w:divBdr>
                                                  <w:divsChild>
                                                    <w:div w:id="410465738">
                                                      <w:marLeft w:val="0"/>
                                                      <w:marRight w:val="0"/>
                                                      <w:marTop w:val="0"/>
                                                      <w:marBottom w:val="0"/>
                                                      <w:divBdr>
                                                        <w:top w:val="none" w:sz="0" w:space="0" w:color="auto"/>
                                                        <w:left w:val="none" w:sz="0" w:space="0" w:color="auto"/>
                                                        <w:bottom w:val="none" w:sz="0" w:space="0" w:color="auto"/>
                                                        <w:right w:val="none" w:sz="0" w:space="0" w:color="auto"/>
                                                      </w:divBdr>
                                                      <w:divsChild>
                                                        <w:div w:id="1998797690">
                                                          <w:marLeft w:val="0"/>
                                                          <w:marRight w:val="0"/>
                                                          <w:marTop w:val="0"/>
                                                          <w:marBottom w:val="84"/>
                                                          <w:divBdr>
                                                            <w:top w:val="none" w:sz="0" w:space="0" w:color="auto"/>
                                                            <w:left w:val="none" w:sz="0" w:space="0" w:color="auto"/>
                                                            <w:bottom w:val="none" w:sz="0" w:space="0" w:color="auto"/>
                                                            <w:right w:val="none" w:sz="0" w:space="0" w:color="auto"/>
                                                          </w:divBdr>
                                                        </w:div>
                                                        <w:div w:id="16509404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456011">
      <w:bodyDiv w:val="1"/>
      <w:marLeft w:val="0"/>
      <w:marRight w:val="0"/>
      <w:marTop w:val="0"/>
      <w:marBottom w:val="0"/>
      <w:divBdr>
        <w:top w:val="none" w:sz="0" w:space="0" w:color="auto"/>
        <w:left w:val="none" w:sz="0" w:space="0" w:color="auto"/>
        <w:bottom w:val="none" w:sz="0" w:space="0" w:color="auto"/>
        <w:right w:val="none" w:sz="0" w:space="0" w:color="auto"/>
      </w:divBdr>
      <w:divsChild>
        <w:div w:id="2024504984">
          <w:marLeft w:val="0"/>
          <w:marRight w:val="0"/>
          <w:marTop w:val="120"/>
          <w:marBottom w:val="0"/>
          <w:divBdr>
            <w:top w:val="none" w:sz="0" w:space="0" w:color="auto"/>
            <w:left w:val="none" w:sz="0" w:space="0" w:color="auto"/>
            <w:bottom w:val="none" w:sz="0" w:space="0" w:color="auto"/>
            <w:right w:val="none" w:sz="0" w:space="0" w:color="auto"/>
          </w:divBdr>
        </w:div>
      </w:divsChild>
    </w:div>
    <w:div w:id="1118721749">
      <w:bodyDiv w:val="1"/>
      <w:marLeft w:val="0"/>
      <w:marRight w:val="0"/>
      <w:marTop w:val="0"/>
      <w:marBottom w:val="0"/>
      <w:divBdr>
        <w:top w:val="none" w:sz="0" w:space="0" w:color="auto"/>
        <w:left w:val="none" w:sz="0" w:space="0" w:color="auto"/>
        <w:bottom w:val="none" w:sz="0" w:space="0" w:color="auto"/>
        <w:right w:val="none" w:sz="0" w:space="0" w:color="auto"/>
      </w:divBdr>
      <w:divsChild>
        <w:div w:id="1226457518">
          <w:marLeft w:val="0"/>
          <w:marRight w:val="0"/>
          <w:marTop w:val="120"/>
          <w:marBottom w:val="0"/>
          <w:divBdr>
            <w:top w:val="none" w:sz="0" w:space="0" w:color="auto"/>
            <w:left w:val="none" w:sz="0" w:space="0" w:color="auto"/>
            <w:bottom w:val="none" w:sz="0" w:space="0" w:color="auto"/>
            <w:right w:val="none" w:sz="0" w:space="0" w:color="auto"/>
          </w:divBdr>
        </w:div>
      </w:divsChild>
    </w:div>
    <w:div w:id="1119030056">
      <w:bodyDiv w:val="1"/>
      <w:marLeft w:val="0"/>
      <w:marRight w:val="0"/>
      <w:marTop w:val="0"/>
      <w:marBottom w:val="0"/>
      <w:divBdr>
        <w:top w:val="none" w:sz="0" w:space="0" w:color="auto"/>
        <w:left w:val="none" w:sz="0" w:space="0" w:color="auto"/>
        <w:bottom w:val="none" w:sz="0" w:space="0" w:color="auto"/>
        <w:right w:val="none" w:sz="0" w:space="0" w:color="auto"/>
      </w:divBdr>
      <w:divsChild>
        <w:div w:id="899679791">
          <w:marLeft w:val="0"/>
          <w:marRight w:val="0"/>
          <w:marTop w:val="120"/>
          <w:marBottom w:val="0"/>
          <w:divBdr>
            <w:top w:val="none" w:sz="0" w:space="0" w:color="auto"/>
            <w:left w:val="none" w:sz="0" w:space="0" w:color="auto"/>
            <w:bottom w:val="none" w:sz="0" w:space="0" w:color="auto"/>
            <w:right w:val="none" w:sz="0" w:space="0" w:color="auto"/>
          </w:divBdr>
        </w:div>
      </w:divsChild>
    </w:div>
    <w:div w:id="1119757691">
      <w:bodyDiv w:val="1"/>
      <w:marLeft w:val="0"/>
      <w:marRight w:val="0"/>
      <w:marTop w:val="0"/>
      <w:marBottom w:val="0"/>
      <w:divBdr>
        <w:top w:val="none" w:sz="0" w:space="0" w:color="auto"/>
        <w:left w:val="none" w:sz="0" w:space="0" w:color="auto"/>
        <w:bottom w:val="none" w:sz="0" w:space="0" w:color="auto"/>
        <w:right w:val="none" w:sz="0" w:space="0" w:color="auto"/>
      </w:divBdr>
      <w:divsChild>
        <w:div w:id="956377102">
          <w:marLeft w:val="0"/>
          <w:marRight w:val="0"/>
          <w:marTop w:val="120"/>
          <w:marBottom w:val="0"/>
          <w:divBdr>
            <w:top w:val="none" w:sz="0" w:space="0" w:color="auto"/>
            <w:left w:val="none" w:sz="0" w:space="0" w:color="auto"/>
            <w:bottom w:val="none" w:sz="0" w:space="0" w:color="auto"/>
            <w:right w:val="none" w:sz="0" w:space="0" w:color="auto"/>
          </w:divBdr>
        </w:div>
        <w:div w:id="1008756978">
          <w:marLeft w:val="0"/>
          <w:marRight w:val="0"/>
          <w:marTop w:val="120"/>
          <w:marBottom w:val="0"/>
          <w:divBdr>
            <w:top w:val="none" w:sz="0" w:space="0" w:color="auto"/>
            <w:left w:val="none" w:sz="0" w:space="0" w:color="auto"/>
            <w:bottom w:val="none" w:sz="0" w:space="0" w:color="auto"/>
            <w:right w:val="none" w:sz="0" w:space="0" w:color="auto"/>
          </w:divBdr>
        </w:div>
      </w:divsChild>
    </w:div>
    <w:div w:id="1120950904">
      <w:bodyDiv w:val="1"/>
      <w:marLeft w:val="0"/>
      <w:marRight w:val="0"/>
      <w:marTop w:val="0"/>
      <w:marBottom w:val="0"/>
      <w:divBdr>
        <w:top w:val="none" w:sz="0" w:space="0" w:color="auto"/>
        <w:left w:val="none" w:sz="0" w:space="0" w:color="auto"/>
        <w:bottom w:val="none" w:sz="0" w:space="0" w:color="auto"/>
        <w:right w:val="none" w:sz="0" w:space="0" w:color="auto"/>
      </w:divBdr>
      <w:divsChild>
        <w:div w:id="1940479328">
          <w:marLeft w:val="0"/>
          <w:marRight w:val="0"/>
          <w:marTop w:val="0"/>
          <w:marBottom w:val="0"/>
          <w:divBdr>
            <w:top w:val="none" w:sz="0" w:space="0" w:color="auto"/>
            <w:left w:val="none" w:sz="0" w:space="0" w:color="auto"/>
            <w:bottom w:val="none" w:sz="0" w:space="0" w:color="auto"/>
            <w:right w:val="none" w:sz="0" w:space="0" w:color="auto"/>
          </w:divBdr>
          <w:divsChild>
            <w:div w:id="745302870">
              <w:marLeft w:val="0"/>
              <w:marRight w:val="0"/>
              <w:marTop w:val="0"/>
              <w:marBottom w:val="0"/>
              <w:divBdr>
                <w:top w:val="none" w:sz="0" w:space="0" w:color="auto"/>
                <w:left w:val="none" w:sz="0" w:space="0" w:color="auto"/>
                <w:bottom w:val="none" w:sz="0" w:space="0" w:color="auto"/>
                <w:right w:val="none" w:sz="0" w:space="0" w:color="auto"/>
              </w:divBdr>
              <w:divsChild>
                <w:div w:id="1679577482">
                  <w:marLeft w:val="0"/>
                  <w:marRight w:val="0"/>
                  <w:marTop w:val="0"/>
                  <w:marBottom w:val="0"/>
                  <w:divBdr>
                    <w:top w:val="none" w:sz="0" w:space="0" w:color="auto"/>
                    <w:left w:val="none" w:sz="0" w:space="0" w:color="auto"/>
                    <w:bottom w:val="none" w:sz="0" w:space="0" w:color="auto"/>
                    <w:right w:val="none" w:sz="0" w:space="0" w:color="auto"/>
                  </w:divBdr>
                  <w:divsChild>
                    <w:div w:id="509102775">
                      <w:marLeft w:val="-288"/>
                      <w:marRight w:val="-288"/>
                      <w:marTop w:val="0"/>
                      <w:marBottom w:val="0"/>
                      <w:divBdr>
                        <w:top w:val="none" w:sz="0" w:space="0" w:color="auto"/>
                        <w:left w:val="none" w:sz="0" w:space="0" w:color="auto"/>
                        <w:bottom w:val="none" w:sz="0" w:space="0" w:color="auto"/>
                        <w:right w:val="none" w:sz="0" w:space="0" w:color="auto"/>
                      </w:divBdr>
                      <w:divsChild>
                        <w:div w:id="1523546151">
                          <w:marLeft w:val="0"/>
                          <w:marRight w:val="0"/>
                          <w:marTop w:val="0"/>
                          <w:marBottom w:val="0"/>
                          <w:divBdr>
                            <w:top w:val="none" w:sz="0" w:space="0" w:color="auto"/>
                            <w:left w:val="none" w:sz="0" w:space="0" w:color="auto"/>
                            <w:bottom w:val="none" w:sz="0" w:space="0" w:color="auto"/>
                            <w:right w:val="none" w:sz="0" w:space="0" w:color="auto"/>
                          </w:divBdr>
                          <w:divsChild>
                            <w:div w:id="1068916114">
                              <w:marLeft w:val="0"/>
                              <w:marRight w:val="0"/>
                              <w:marTop w:val="0"/>
                              <w:marBottom w:val="0"/>
                              <w:divBdr>
                                <w:top w:val="none" w:sz="0" w:space="0" w:color="auto"/>
                                <w:left w:val="none" w:sz="0" w:space="0" w:color="auto"/>
                                <w:bottom w:val="none" w:sz="0" w:space="0" w:color="auto"/>
                                <w:right w:val="none" w:sz="0" w:space="0" w:color="auto"/>
                              </w:divBdr>
                              <w:divsChild>
                                <w:div w:id="1972595878">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148600">
      <w:bodyDiv w:val="1"/>
      <w:marLeft w:val="0"/>
      <w:marRight w:val="0"/>
      <w:marTop w:val="0"/>
      <w:marBottom w:val="0"/>
      <w:divBdr>
        <w:top w:val="none" w:sz="0" w:space="0" w:color="auto"/>
        <w:left w:val="none" w:sz="0" w:space="0" w:color="auto"/>
        <w:bottom w:val="none" w:sz="0" w:space="0" w:color="auto"/>
        <w:right w:val="none" w:sz="0" w:space="0" w:color="auto"/>
      </w:divBdr>
      <w:divsChild>
        <w:div w:id="1119952479">
          <w:marLeft w:val="0"/>
          <w:marRight w:val="0"/>
          <w:marTop w:val="120"/>
          <w:marBottom w:val="0"/>
          <w:divBdr>
            <w:top w:val="none" w:sz="0" w:space="0" w:color="auto"/>
            <w:left w:val="none" w:sz="0" w:space="0" w:color="auto"/>
            <w:bottom w:val="none" w:sz="0" w:space="0" w:color="auto"/>
            <w:right w:val="none" w:sz="0" w:space="0" w:color="auto"/>
          </w:divBdr>
        </w:div>
        <w:div w:id="1542857632">
          <w:marLeft w:val="0"/>
          <w:marRight w:val="0"/>
          <w:marTop w:val="120"/>
          <w:marBottom w:val="0"/>
          <w:divBdr>
            <w:top w:val="none" w:sz="0" w:space="0" w:color="auto"/>
            <w:left w:val="none" w:sz="0" w:space="0" w:color="auto"/>
            <w:bottom w:val="none" w:sz="0" w:space="0" w:color="auto"/>
            <w:right w:val="none" w:sz="0" w:space="0" w:color="auto"/>
          </w:divBdr>
        </w:div>
      </w:divsChild>
    </w:div>
    <w:div w:id="1121261105">
      <w:bodyDiv w:val="1"/>
      <w:marLeft w:val="0"/>
      <w:marRight w:val="0"/>
      <w:marTop w:val="0"/>
      <w:marBottom w:val="0"/>
      <w:divBdr>
        <w:top w:val="none" w:sz="0" w:space="0" w:color="auto"/>
        <w:left w:val="none" w:sz="0" w:space="0" w:color="auto"/>
        <w:bottom w:val="none" w:sz="0" w:space="0" w:color="auto"/>
        <w:right w:val="none" w:sz="0" w:space="0" w:color="auto"/>
      </w:divBdr>
      <w:divsChild>
        <w:div w:id="1712605234">
          <w:marLeft w:val="0"/>
          <w:marRight w:val="0"/>
          <w:marTop w:val="120"/>
          <w:marBottom w:val="0"/>
          <w:divBdr>
            <w:top w:val="none" w:sz="0" w:space="0" w:color="auto"/>
            <w:left w:val="none" w:sz="0" w:space="0" w:color="auto"/>
            <w:bottom w:val="none" w:sz="0" w:space="0" w:color="auto"/>
            <w:right w:val="none" w:sz="0" w:space="0" w:color="auto"/>
          </w:divBdr>
        </w:div>
      </w:divsChild>
    </w:div>
    <w:div w:id="1121919594">
      <w:bodyDiv w:val="1"/>
      <w:marLeft w:val="0"/>
      <w:marRight w:val="0"/>
      <w:marTop w:val="0"/>
      <w:marBottom w:val="0"/>
      <w:divBdr>
        <w:top w:val="none" w:sz="0" w:space="0" w:color="auto"/>
        <w:left w:val="none" w:sz="0" w:space="0" w:color="auto"/>
        <w:bottom w:val="none" w:sz="0" w:space="0" w:color="auto"/>
        <w:right w:val="none" w:sz="0" w:space="0" w:color="auto"/>
      </w:divBdr>
    </w:div>
    <w:div w:id="1121992027">
      <w:bodyDiv w:val="1"/>
      <w:marLeft w:val="0"/>
      <w:marRight w:val="0"/>
      <w:marTop w:val="0"/>
      <w:marBottom w:val="0"/>
      <w:divBdr>
        <w:top w:val="none" w:sz="0" w:space="0" w:color="auto"/>
        <w:left w:val="none" w:sz="0" w:space="0" w:color="auto"/>
        <w:bottom w:val="none" w:sz="0" w:space="0" w:color="auto"/>
        <w:right w:val="none" w:sz="0" w:space="0" w:color="auto"/>
      </w:divBdr>
      <w:divsChild>
        <w:div w:id="2069069641">
          <w:marLeft w:val="0"/>
          <w:marRight w:val="0"/>
          <w:marTop w:val="120"/>
          <w:marBottom w:val="0"/>
          <w:divBdr>
            <w:top w:val="none" w:sz="0" w:space="0" w:color="auto"/>
            <w:left w:val="none" w:sz="0" w:space="0" w:color="auto"/>
            <w:bottom w:val="none" w:sz="0" w:space="0" w:color="auto"/>
            <w:right w:val="none" w:sz="0" w:space="0" w:color="auto"/>
          </w:divBdr>
        </w:div>
      </w:divsChild>
    </w:div>
    <w:div w:id="1121999711">
      <w:bodyDiv w:val="1"/>
      <w:marLeft w:val="0"/>
      <w:marRight w:val="0"/>
      <w:marTop w:val="0"/>
      <w:marBottom w:val="0"/>
      <w:divBdr>
        <w:top w:val="none" w:sz="0" w:space="0" w:color="auto"/>
        <w:left w:val="none" w:sz="0" w:space="0" w:color="auto"/>
        <w:bottom w:val="none" w:sz="0" w:space="0" w:color="auto"/>
        <w:right w:val="none" w:sz="0" w:space="0" w:color="auto"/>
      </w:divBdr>
      <w:divsChild>
        <w:div w:id="2087536183">
          <w:marLeft w:val="0"/>
          <w:marRight w:val="0"/>
          <w:marTop w:val="120"/>
          <w:marBottom w:val="0"/>
          <w:divBdr>
            <w:top w:val="none" w:sz="0" w:space="0" w:color="auto"/>
            <w:left w:val="none" w:sz="0" w:space="0" w:color="auto"/>
            <w:bottom w:val="none" w:sz="0" w:space="0" w:color="auto"/>
            <w:right w:val="none" w:sz="0" w:space="0" w:color="auto"/>
          </w:divBdr>
        </w:div>
      </w:divsChild>
    </w:div>
    <w:div w:id="1122194247">
      <w:bodyDiv w:val="1"/>
      <w:marLeft w:val="0"/>
      <w:marRight w:val="0"/>
      <w:marTop w:val="0"/>
      <w:marBottom w:val="0"/>
      <w:divBdr>
        <w:top w:val="none" w:sz="0" w:space="0" w:color="auto"/>
        <w:left w:val="none" w:sz="0" w:space="0" w:color="auto"/>
        <w:bottom w:val="none" w:sz="0" w:space="0" w:color="auto"/>
        <w:right w:val="none" w:sz="0" w:space="0" w:color="auto"/>
      </w:divBdr>
    </w:div>
    <w:div w:id="1122964155">
      <w:bodyDiv w:val="1"/>
      <w:marLeft w:val="0"/>
      <w:marRight w:val="0"/>
      <w:marTop w:val="0"/>
      <w:marBottom w:val="0"/>
      <w:divBdr>
        <w:top w:val="none" w:sz="0" w:space="0" w:color="auto"/>
        <w:left w:val="none" w:sz="0" w:space="0" w:color="auto"/>
        <w:bottom w:val="none" w:sz="0" w:space="0" w:color="auto"/>
        <w:right w:val="none" w:sz="0" w:space="0" w:color="auto"/>
      </w:divBdr>
      <w:divsChild>
        <w:div w:id="1119882619">
          <w:marLeft w:val="0"/>
          <w:marRight w:val="0"/>
          <w:marTop w:val="120"/>
          <w:marBottom w:val="0"/>
          <w:divBdr>
            <w:top w:val="none" w:sz="0" w:space="0" w:color="auto"/>
            <w:left w:val="none" w:sz="0" w:space="0" w:color="auto"/>
            <w:bottom w:val="none" w:sz="0" w:space="0" w:color="auto"/>
            <w:right w:val="none" w:sz="0" w:space="0" w:color="auto"/>
          </w:divBdr>
        </w:div>
        <w:div w:id="2045593488">
          <w:marLeft w:val="0"/>
          <w:marRight w:val="0"/>
          <w:marTop w:val="120"/>
          <w:marBottom w:val="0"/>
          <w:divBdr>
            <w:top w:val="none" w:sz="0" w:space="0" w:color="auto"/>
            <w:left w:val="none" w:sz="0" w:space="0" w:color="auto"/>
            <w:bottom w:val="none" w:sz="0" w:space="0" w:color="auto"/>
            <w:right w:val="none" w:sz="0" w:space="0" w:color="auto"/>
          </w:divBdr>
        </w:div>
        <w:div w:id="1728381123">
          <w:marLeft w:val="0"/>
          <w:marRight w:val="0"/>
          <w:marTop w:val="120"/>
          <w:marBottom w:val="0"/>
          <w:divBdr>
            <w:top w:val="none" w:sz="0" w:space="0" w:color="auto"/>
            <w:left w:val="none" w:sz="0" w:space="0" w:color="auto"/>
            <w:bottom w:val="none" w:sz="0" w:space="0" w:color="auto"/>
            <w:right w:val="none" w:sz="0" w:space="0" w:color="auto"/>
          </w:divBdr>
        </w:div>
      </w:divsChild>
    </w:div>
    <w:div w:id="1123110708">
      <w:bodyDiv w:val="1"/>
      <w:marLeft w:val="0"/>
      <w:marRight w:val="0"/>
      <w:marTop w:val="0"/>
      <w:marBottom w:val="0"/>
      <w:divBdr>
        <w:top w:val="none" w:sz="0" w:space="0" w:color="auto"/>
        <w:left w:val="none" w:sz="0" w:space="0" w:color="auto"/>
        <w:bottom w:val="none" w:sz="0" w:space="0" w:color="auto"/>
        <w:right w:val="none" w:sz="0" w:space="0" w:color="auto"/>
      </w:divBdr>
    </w:div>
    <w:div w:id="1123110933">
      <w:bodyDiv w:val="1"/>
      <w:marLeft w:val="0"/>
      <w:marRight w:val="0"/>
      <w:marTop w:val="0"/>
      <w:marBottom w:val="0"/>
      <w:divBdr>
        <w:top w:val="none" w:sz="0" w:space="0" w:color="auto"/>
        <w:left w:val="none" w:sz="0" w:space="0" w:color="auto"/>
        <w:bottom w:val="none" w:sz="0" w:space="0" w:color="auto"/>
        <w:right w:val="none" w:sz="0" w:space="0" w:color="auto"/>
      </w:divBdr>
      <w:divsChild>
        <w:div w:id="1049301718">
          <w:marLeft w:val="0"/>
          <w:marRight w:val="0"/>
          <w:marTop w:val="0"/>
          <w:marBottom w:val="0"/>
          <w:divBdr>
            <w:top w:val="none" w:sz="0" w:space="0" w:color="auto"/>
            <w:left w:val="none" w:sz="0" w:space="0" w:color="auto"/>
            <w:bottom w:val="none" w:sz="0" w:space="0" w:color="auto"/>
            <w:right w:val="none" w:sz="0" w:space="0" w:color="auto"/>
          </w:divBdr>
          <w:divsChild>
            <w:div w:id="85273484">
              <w:marLeft w:val="0"/>
              <w:marRight w:val="0"/>
              <w:marTop w:val="0"/>
              <w:marBottom w:val="0"/>
              <w:divBdr>
                <w:top w:val="none" w:sz="0" w:space="0" w:color="auto"/>
                <w:left w:val="none" w:sz="0" w:space="0" w:color="auto"/>
                <w:bottom w:val="none" w:sz="0" w:space="0" w:color="auto"/>
                <w:right w:val="none" w:sz="0" w:space="0" w:color="auto"/>
              </w:divBdr>
            </w:div>
          </w:divsChild>
        </w:div>
        <w:div w:id="1652978649">
          <w:marLeft w:val="0"/>
          <w:marRight w:val="0"/>
          <w:marTop w:val="0"/>
          <w:marBottom w:val="0"/>
          <w:divBdr>
            <w:top w:val="none" w:sz="0" w:space="0" w:color="auto"/>
            <w:left w:val="none" w:sz="0" w:space="0" w:color="auto"/>
            <w:bottom w:val="none" w:sz="0" w:space="0" w:color="auto"/>
            <w:right w:val="none" w:sz="0" w:space="0" w:color="auto"/>
          </w:divBdr>
          <w:divsChild>
            <w:div w:id="2077361865">
              <w:marLeft w:val="0"/>
              <w:marRight w:val="0"/>
              <w:marTop w:val="0"/>
              <w:marBottom w:val="0"/>
              <w:divBdr>
                <w:top w:val="none" w:sz="0" w:space="0" w:color="auto"/>
                <w:left w:val="none" w:sz="0" w:space="0" w:color="auto"/>
                <w:bottom w:val="none" w:sz="0" w:space="0" w:color="auto"/>
                <w:right w:val="none" w:sz="0" w:space="0" w:color="auto"/>
              </w:divBdr>
            </w:div>
          </w:divsChild>
        </w:div>
        <w:div w:id="1833717854">
          <w:marLeft w:val="0"/>
          <w:marRight w:val="0"/>
          <w:marTop w:val="0"/>
          <w:marBottom w:val="0"/>
          <w:divBdr>
            <w:top w:val="none" w:sz="0" w:space="0" w:color="auto"/>
            <w:left w:val="none" w:sz="0" w:space="0" w:color="auto"/>
            <w:bottom w:val="none" w:sz="0" w:space="0" w:color="auto"/>
            <w:right w:val="none" w:sz="0" w:space="0" w:color="auto"/>
          </w:divBdr>
          <w:divsChild>
            <w:div w:id="202206659">
              <w:marLeft w:val="0"/>
              <w:marRight w:val="0"/>
              <w:marTop w:val="0"/>
              <w:marBottom w:val="0"/>
              <w:divBdr>
                <w:top w:val="none" w:sz="0" w:space="0" w:color="auto"/>
                <w:left w:val="none" w:sz="0" w:space="0" w:color="auto"/>
                <w:bottom w:val="none" w:sz="0" w:space="0" w:color="auto"/>
                <w:right w:val="none" w:sz="0" w:space="0" w:color="auto"/>
              </w:divBdr>
            </w:div>
          </w:divsChild>
        </w:div>
        <w:div w:id="1390109558">
          <w:marLeft w:val="0"/>
          <w:marRight w:val="0"/>
          <w:marTop w:val="0"/>
          <w:marBottom w:val="0"/>
          <w:divBdr>
            <w:top w:val="none" w:sz="0" w:space="0" w:color="auto"/>
            <w:left w:val="none" w:sz="0" w:space="0" w:color="auto"/>
            <w:bottom w:val="none" w:sz="0" w:space="0" w:color="auto"/>
            <w:right w:val="none" w:sz="0" w:space="0" w:color="auto"/>
          </w:divBdr>
          <w:divsChild>
            <w:div w:id="19653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6575">
      <w:bodyDiv w:val="1"/>
      <w:marLeft w:val="0"/>
      <w:marRight w:val="0"/>
      <w:marTop w:val="0"/>
      <w:marBottom w:val="0"/>
      <w:divBdr>
        <w:top w:val="none" w:sz="0" w:space="0" w:color="auto"/>
        <w:left w:val="none" w:sz="0" w:space="0" w:color="auto"/>
        <w:bottom w:val="none" w:sz="0" w:space="0" w:color="auto"/>
        <w:right w:val="none" w:sz="0" w:space="0" w:color="auto"/>
      </w:divBdr>
    </w:div>
    <w:div w:id="1123229268">
      <w:bodyDiv w:val="1"/>
      <w:marLeft w:val="0"/>
      <w:marRight w:val="0"/>
      <w:marTop w:val="0"/>
      <w:marBottom w:val="0"/>
      <w:divBdr>
        <w:top w:val="none" w:sz="0" w:space="0" w:color="auto"/>
        <w:left w:val="none" w:sz="0" w:space="0" w:color="auto"/>
        <w:bottom w:val="none" w:sz="0" w:space="0" w:color="auto"/>
        <w:right w:val="none" w:sz="0" w:space="0" w:color="auto"/>
      </w:divBdr>
      <w:divsChild>
        <w:div w:id="1654410781">
          <w:marLeft w:val="0"/>
          <w:marRight w:val="0"/>
          <w:marTop w:val="0"/>
          <w:marBottom w:val="0"/>
          <w:divBdr>
            <w:top w:val="none" w:sz="0" w:space="0" w:color="auto"/>
            <w:left w:val="none" w:sz="0" w:space="0" w:color="auto"/>
            <w:bottom w:val="none" w:sz="0" w:space="0" w:color="auto"/>
            <w:right w:val="none" w:sz="0" w:space="0" w:color="auto"/>
          </w:divBdr>
          <w:divsChild>
            <w:div w:id="1731533221">
              <w:marLeft w:val="0"/>
              <w:marRight w:val="0"/>
              <w:marTop w:val="0"/>
              <w:marBottom w:val="0"/>
              <w:divBdr>
                <w:top w:val="none" w:sz="0" w:space="0" w:color="auto"/>
                <w:left w:val="none" w:sz="0" w:space="0" w:color="auto"/>
                <w:bottom w:val="none" w:sz="0" w:space="0" w:color="auto"/>
                <w:right w:val="none" w:sz="0" w:space="0" w:color="auto"/>
              </w:divBdr>
            </w:div>
          </w:divsChild>
        </w:div>
        <w:div w:id="1026442186">
          <w:marLeft w:val="0"/>
          <w:marRight w:val="0"/>
          <w:marTop w:val="0"/>
          <w:marBottom w:val="0"/>
          <w:divBdr>
            <w:top w:val="none" w:sz="0" w:space="0" w:color="auto"/>
            <w:left w:val="none" w:sz="0" w:space="0" w:color="auto"/>
            <w:bottom w:val="none" w:sz="0" w:space="0" w:color="auto"/>
            <w:right w:val="none" w:sz="0" w:space="0" w:color="auto"/>
          </w:divBdr>
          <w:divsChild>
            <w:div w:id="21303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211">
      <w:bodyDiv w:val="1"/>
      <w:marLeft w:val="0"/>
      <w:marRight w:val="0"/>
      <w:marTop w:val="0"/>
      <w:marBottom w:val="0"/>
      <w:divBdr>
        <w:top w:val="none" w:sz="0" w:space="0" w:color="auto"/>
        <w:left w:val="none" w:sz="0" w:space="0" w:color="auto"/>
        <w:bottom w:val="none" w:sz="0" w:space="0" w:color="auto"/>
        <w:right w:val="none" w:sz="0" w:space="0" w:color="auto"/>
      </w:divBdr>
    </w:div>
    <w:div w:id="1123764744">
      <w:bodyDiv w:val="1"/>
      <w:marLeft w:val="0"/>
      <w:marRight w:val="0"/>
      <w:marTop w:val="0"/>
      <w:marBottom w:val="0"/>
      <w:divBdr>
        <w:top w:val="none" w:sz="0" w:space="0" w:color="auto"/>
        <w:left w:val="none" w:sz="0" w:space="0" w:color="auto"/>
        <w:bottom w:val="none" w:sz="0" w:space="0" w:color="auto"/>
        <w:right w:val="none" w:sz="0" w:space="0" w:color="auto"/>
      </w:divBdr>
    </w:div>
    <w:div w:id="1123958977">
      <w:bodyDiv w:val="1"/>
      <w:marLeft w:val="0"/>
      <w:marRight w:val="0"/>
      <w:marTop w:val="0"/>
      <w:marBottom w:val="0"/>
      <w:divBdr>
        <w:top w:val="none" w:sz="0" w:space="0" w:color="auto"/>
        <w:left w:val="none" w:sz="0" w:space="0" w:color="auto"/>
        <w:bottom w:val="none" w:sz="0" w:space="0" w:color="auto"/>
        <w:right w:val="none" w:sz="0" w:space="0" w:color="auto"/>
      </w:divBdr>
    </w:div>
    <w:div w:id="1124345259">
      <w:bodyDiv w:val="1"/>
      <w:marLeft w:val="0"/>
      <w:marRight w:val="0"/>
      <w:marTop w:val="0"/>
      <w:marBottom w:val="0"/>
      <w:divBdr>
        <w:top w:val="none" w:sz="0" w:space="0" w:color="auto"/>
        <w:left w:val="none" w:sz="0" w:space="0" w:color="auto"/>
        <w:bottom w:val="none" w:sz="0" w:space="0" w:color="auto"/>
        <w:right w:val="none" w:sz="0" w:space="0" w:color="auto"/>
      </w:divBdr>
      <w:divsChild>
        <w:div w:id="1658335727">
          <w:marLeft w:val="0"/>
          <w:marRight w:val="0"/>
          <w:marTop w:val="120"/>
          <w:marBottom w:val="0"/>
          <w:divBdr>
            <w:top w:val="none" w:sz="0" w:space="0" w:color="auto"/>
            <w:left w:val="none" w:sz="0" w:space="0" w:color="auto"/>
            <w:bottom w:val="none" w:sz="0" w:space="0" w:color="auto"/>
            <w:right w:val="none" w:sz="0" w:space="0" w:color="auto"/>
          </w:divBdr>
        </w:div>
      </w:divsChild>
    </w:div>
    <w:div w:id="1126696519">
      <w:bodyDiv w:val="1"/>
      <w:marLeft w:val="0"/>
      <w:marRight w:val="0"/>
      <w:marTop w:val="0"/>
      <w:marBottom w:val="0"/>
      <w:divBdr>
        <w:top w:val="none" w:sz="0" w:space="0" w:color="auto"/>
        <w:left w:val="none" w:sz="0" w:space="0" w:color="auto"/>
        <w:bottom w:val="none" w:sz="0" w:space="0" w:color="auto"/>
        <w:right w:val="none" w:sz="0" w:space="0" w:color="auto"/>
      </w:divBdr>
    </w:div>
    <w:div w:id="1128091812">
      <w:bodyDiv w:val="1"/>
      <w:marLeft w:val="0"/>
      <w:marRight w:val="0"/>
      <w:marTop w:val="0"/>
      <w:marBottom w:val="0"/>
      <w:divBdr>
        <w:top w:val="none" w:sz="0" w:space="0" w:color="auto"/>
        <w:left w:val="none" w:sz="0" w:space="0" w:color="auto"/>
        <w:bottom w:val="none" w:sz="0" w:space="0" w:color="auto"/>
        <w:right w:val="none" w:sz="0" w:space="0" w:color="auto"/>
      </w:divBdr>
      <w:divsChild>
        <w:div w:id="698435424">
          <w:marLeft w:val="0"/>
          <w:marRight w:val="0"/>
          <w:marTop w:val="120"/>
          <w:marBottom w:val="0"/>
          <w:divBdr>
            <w:top w:val="none" w:sz="0" w:space="0" w:color="auto"/>
            <w:left w:val="none" w:sz="0" w:space="0" w:color="auto"/>
            <w:bottom w:val="none" w:sz="0" w:space="0" w:color="auto"/>
            <w:right w:val="none" w:sz="0" w:space="0" w:color="auto"/>
          </w:divBdr>
        </w:div>
      </w:divsChild>
    </w:div>
    <w:div w:id="1128740596">
      <w:bodyDiv w:val="1"/>
      <w:marLeft w:val="0"/>
      <w:marRight w:val="0"/>
      <w:marTop w:val="0"/>
      <w:marBottom w:val="0"/>
      <w:divBdr>
        <w:top w:val="none" w:sz="0" w:space="0" w:color="auto"/>
        <w:left w:val="none" w:sz="0" w:space="0" w:color="auto"/>
        <w:bottom w:val="none" w:sz="0" w:space="0" w:color="auto"/>
        <w:right w:val="none" w:sz="0" w:space="0" w:color="auto"/>
      </w:divBdr>
    </w:div>
    <w:div w:id="1128817059">
      <w:bodyDiv w:val="1"/>
      <w:marLeft w:val="0"/>
      <w:marRight w:val="0"/>
      <w:marTop w:val="0"/>
      <w:marBottom w:val="0"/>
      <w:divBdr>
        <w:top w:val="none" w:sz="0" w:space="0" w:color="auto"/>
        <w:left w:val="none" w:sz="0" w:space="0" w:color="auto"/>
        <w:bottom w:val="none" w:sz="0" w:space="0" w:color="auto"/>
        <w:right w:val="none" w:sz="0" w:space="0" w:color="auto"/>
      </w:divBdr>
    </w:div>
    <w:div w:id="1128858037">
      <w:bodyDiv w:val="1"/>
      <w:marLeft w:val="0"/>
      <w:marRight w:val="0"/>
      <w:marTop w:val="0"/>
      <w:marBottom w:val="0"/>
      <w:divBdr>
        <w:top w:val="none" w:sz="0" w:space="0" w:color="auto"/>
        <w:left w:val="none" w:sz="0" w:space="0" w:color="auto"/>
        <w:bottom w:val="none" w:sz="0" w:space="0" w:color="auto"/>
        <w:right w:val="none" w:sz="0" w:space="0" w:color="auto"/>
      </w:divBdr>
      <w:divsChild>
        <w:div w:id="594754756">
          <w:marLeft w:val="0"/>
          <w:marRight w:val="0"/>
          <w:marTop w:val="120"/>
          <w:marBottom w:val="0"/>
          <w:divBdr>
            <w:top w:val="none" w:sz="0" w:space="0" w:color="auto"/>
            <w:left w:val="none" w:sz="0" w:space="0" w:color="auto"/>
            <w:bottom w:val="none" w:sz="0" w:space="0" w:color="auto"/>
            <w:right w:val="none" w:sz="0" w:space="0" w:color="auto"/>
          </w:divBdr>
        </w:div>
      </w:divsChild>
    </w:div>
    <w:div w:id="1128860321">
      <w:bodyDiv w:val="1"/>
      <w:marLeft w:val="0"/>
      <w:marRight w:val="0"/>
      <w:marTop w:val="0"/>
      <w:marBottom w:val="0"/>
      <w:divBdr>
        <w:top w:val="none" w:sz="0" w:space="0" w:color="auto"/>
        <w:left w:val="none" w:sz="0" w:space="0" w:color="auto"/>
        <w:bottom w:val="none" w:sz="0" w:space="0" w:color="auto"/>
        <w:right w:val="none" w:sz="0" w:space="0" w:color="auto"/>
      </w:divBdr>
      <w:divsChild>
        <w:div w:id="222524481">
          <w:marLeft w:val="0"/>
          <w:marRight w:val="0"/>
          <w:marTop w:val="0"/>
          <w:marBottom w:val="0"/>
          <w:divBdr>
            <w:top w:val="none" w:sz="0" w:space="0" w:color="auto"/>
            <w:left w:val="none" w:sz="0" w:space="0" w:color="auto"/>
            <w:bottom w:val="none" w:sz="0" w:space="0" w:color="auto"/>
            <w:right w:val="none" w:sz="0" w:space="0" w:color="auto"/>
          </w:divBdr>
          <w:divsChild>
            <w:div w:id="1039741359">
              <w:marLeft w:val="0"/>
              <w:marRight w:val="0"/>
              <w:marTop w:val="0"/>
              <w:marBottom w:val="0"/>
              <w:divBdr>
                <w:top w:val="none" w:sz="0" w:space="0" w:color="auto"/>
                <w:left w:val="none" w:sz="0" w:space="0" w:color="auto"/>
                <w:bottom w:val="none" w:sz="0" w:space="0" w:color="auto"/>
                <w:right w:val="none" w:sz="0" w:space="0" w:color="auto"/>
              </w:divBdr>
            </w:div>
          </w:divsChild>
        </w:div>
        <w:div w:id="159853936">
          <w:marLeft w:val="0"/>
          <w:marRight w:val="0"/>
          <w:marTop w:val="0"/>
          <w:marBottom w:val="0"/>
          <w:divBdr>
            <w:top w:val="none" w:sz="0" w:space="0" w:color="auto"/>
            <w:left w:val="none" w:sz="0" w:space="0" w:color="auto"/>
            <w:bottom w:val="none" w:sz="0" w:space="0" w:color="auto"/>
            <w:right w:val="none" w:sz="0" w:space="0" w:color="auto"/>
          </w:divBdr>
          <w:divsChild>
            <w:div w:id="8808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262">
      <w:bodyDiv w:val="1"/>
      <w:marLeft w:val="0"/>
      <w:marRight w:val="0"/>
      <w:marTop w:val="0"/>
      <w:marBottom w:val="0"/>
      <w:divBdr>
        <w:top w:val="none" w:sz="0" w:space="0" w:color="auto"/>
        <w:left w:val="none" w:sz="0" w:space="0" w:color="auto"/>
        <w:bottom w:val="none" w:sz="0" w:space="0" w:color="auto"/>
        <w:right w:val="none" w:sz="0" w:space="0" w:color="auto"/>
      </w:divBdr>
      <w:divsChild>
        <w:div w:id="1760172863">
          <w:marLeft w:val="0"/>
          <w:marRight w:val="0"/>
          <w:marTop w:val="120"/>
          <w:marBottom w:val="0"/>
          <w:divBdr>
            <w:top w:val="none" w:sz="0" w:space="0" w:color="auto"/>
            <w:left w:val="none" w:sz="0" w:space="0" w:color="auto"/>
            <w:bottom w:val="none" w:sz="0" w:space="0" w:color="auto"/>
            <w:right w:val="none" w:sz="0" w:space="0" w:color="auto"/>
          </w:divBdr>
        </w:div>
      </w:divsChild>
    </w:div>
    <w:div w:id="1129057767">
      <w:bodyDiv w:val="1"/>
      <w:marLeft w:val="0"/>
      <w:marRight w:val="0"/>
      <w:marTop w:val="0"/>
      <w:marBottom w:val="0"/>
      <w:divBdr>
        <w:top w:val="none" w:sz="0" w:space="0" w:color="auto"/>
        <w:left w:val="none" w:sz="0" w:space="0" w:color="auto"/>
        <w:bottom w:val="none" w:sz="0" w:space="0" w:color="auto"/>
        <w:right w:val="none" w:sz="0" w:space="0" w:color="auto"/>
      </w:divBdr>
      <w:divsChild>
        <w:div w:id="1679385699">
          <w:marLeft w:val="0"/>
          <w:marRight w:val="0"/>
          <w:marTop w:val="0"/>
          <w:marBottom w:val="0"/>
          <w:divBdr>
            <w:top w:val="none" w:sz="0" w:space="0" w:color="auto"/>
            <w:left w:val="none" w:sz="0" w:space="0" w:color="auto"/>
            <w:bottom w:val="none" w:sz="0" w:space="0" w:color="auto"/>
            <w:right w:val="none" w:sz="0" w:space="0" w:color="auto"/>
          </w:divBdr>
          <w:divsChild>
            <w:div w:id="1907909128">
              <w:marLeft w:val="0"/>
              <w:marRight w:val="0"/>
              <w:marTop w:val="0"/>
              <w:marBottom w:val="0"/>
              <w:divBdr>
                <w:top w:val="none" w:sz="0" w:space="0" w:color="auto"/>
                <w:left w:val="none" w:sz="0" w:space="0" w:color="auto"/>
                <w:bottom w:val="none" w:sz="0" w:space="0" w:color="auto"/>
                <w:right w:val="none" w:sz="0" w:space="0" w:color="auto"/>
              </w:divBdr>
              <w:divsChild>
                <w:div w:id="899485290">
                  <w:marLeft w:val="0"/>
                  <w:marRight w:val="0"/>
                  <w:marTop w:val="0"/>
                  <w:marBottom w:val="0"/>
                  <w:divBdr>
                    <w:top w:val="none" w:sz="0" w:space="0" w:color="auto"/>
                    <w:left w:val="none" w:sz="0" w:space="0" w:color="auto"/>
                    <w:bottom w:val="none" w:sz="0" w:space="0" w:color="auto"/>
                    <w:right w:val="none" w:sz="0" w:space="0" w:color="auto"/>
                  </w:divBdr>
                  <w:divsChild>
                    <w:div w:id="123351662">
                      <w:marLeft w:val="0"/>
                      <w:marRight w:val="0"/>
                      <w:marTop w:val="0"/>
                      <w:marBottom w:val="0"/>
                      <w:divBdr>
                        <w:top w:val="none" w:sz="0" w:space="0" w:color="auto"/>
                        <w:left w:val="none" w:sz="0" w:space="0" w:color="auto"/>
                        <w:bottom w:val="none" w:sz="0" w:space="0" w:color="auto"/>
                        <w:right w:val="none" w:sz="0" w:space="0" w:color="auto"/>
                      </w:divBdr>
                      <w:divsChild>
                        <w:div w:id="702286912">
                          <w:marLeft w:val="-180"/>
                          <w:marRight w:val="-180"/>
                          <w:marTop w:val="0"/>
                          <w:marBottom w:val="0"/>
                          <w:divBdr>
                            <w:top w:val="none" w:sz="0" w:space="0" w:color="auto"/>
                            <w:left w:val="none" w:sz="0" w:space="0" w:color="auto"/>
                            <w:bottom w:val="none" w:sz="0" w:space="0" w:color="auto"/>
                            <w:right w:val="none" w:sz="0" w:space="0" w:color="auto"/>
                          </w:divBdr>
                          <w:divsChild>
                            <w:div w:id="703091242">
                              <w:marLeft w:val="0"/>
                              <w:marRight w:val="0"/>
                              <w:marTop w:val="0"/>
                              <w:marBottom w:val="0"/>
                              <w:divBdr>
                                <w:top w:val="none" w:sz="0" w:space="0" w:color="auto"/>
                                <w:left w:val="none" w:sz="0" w:space="0" w:color="auto"/>
                                <w:bottom w:val="none" w:sz="0" w:space="0" w:color="auto"/>
                                <w:right w:val="none" w:sz="0" w:space="0" w:color="auto"/>
                              </w:divBdr>
                              <w:divsChild>
                                <w:div w:id="599987860">
                                  <w:marLeft w:val="0"/>
                                  <w:marRight w:val="0"/>
                                  <w:marTop w:val="0"/>
                                  <w:marBottom w:val="0"/>
                                  <w:divBdr>
                                    <w:top w:val="none" w:sz="0" w:space="0" w:color="auto"/>
                                    <w:left w:val="none" w:sz="0" w:space="0" w:color="auto"/>
                                    <w:bottom w:val="none" w:sz="0" w:space="0" w:color="auto"/>
                                    <w:right w:val="none" w:sz="0" w:space="0" w:color="auto"/>
                                  </w:divBdr>
                                  <w:divsChild>
                                    <w:div w:id="1959288676">
                                      <w:marLeft w:val="0"/>
                                      <w:marRight w:val="0"/>
                                      <w:marTop w:val="0"/>
                                      <w:marBottom w:val="576"/>
                                      <w:divBdr>
                                        <w:top w:val="none" w:sz="0" w:space="0" w:color="auto"/>
                                        <w:left w:val="none" w:sz="0" w:space="0" w:color="auto"/>
                                        <w:bottom w:val="none" w:sz="0" w:space="0" w:color="auto"/>
                                        <w:right w:val="none" w:sz="0" w:space="0" w:color="auto"/>
                                      </w:divBdr>
                                      <w:divsChild>
                                        <w:div w:id="872495091">
                                          <w:marLeft w:val="0"/>
                                          <w:marRight w:val="0"/>
                                          <w:marTop w:val="0"/>
                                          <w:marBottom w:val="0"/>
                                          <w:divBdr>
                                            <w:top w:val="none" w:sz="0" w:space="0" w:color="auto"/>
                                            <w:left w:val="none" w:sz="0" w:space="0" w:color="auto"/>
                                            <w:bottom w:val="none" w:sz="0" w:space="0" w:color="auto"/>
                                            <w:right w:val="none" w:sz="0" w:space="0" w:color="auto"/>
                                          </w:divBdr>
                                          <w:divsChild>
                                            <w:div w:id="296492163">
                                              <w:marLeft w:val="0"/>
                                              <w:marRight w:val="0"/>
                                              <w:marTop w:val="0"/>
                                              <w:marBottom w:val="0"/>
                                              <w:divBdr>
                                                <w:top w:val="none" w:sz="0" w:space="0" w:color="auto"/>
                                                <w:left w:val="none" w:sz="0" w:space="0" w:color="auto"/>
                                                <w:bottom w:val="none" w:sz="0" w:space="0" w:color="auto"/>
                                                <w:right w:val="none" w:sz="0" w:space="0" w:color="auto"/>
                                              </w:divBdr>
                                              <w:divsChild>
                                                <w:div w:id="1329095407">
                                                  <w:marLeft w:val="0"/>
                                                  <w:marRight w:val="0"/>
                                                  <w:marTop w:val="0"/>
                                                  <w:marBottom w:val="0"/>
                                                  <w:divBdr>
                                                    <w:top w:val="none" w:sz="0" w:space="0" w:color="auto"/>
                                                    <w:left w:val="none" w:sz="0" w:space="0" w:color="auto"/>
                                                    <w:bottom w:val="none" w:sz="0" w:space="0" w:color="auto"/>
                                                    <w:right w:val="none" w:sz="0" w:space="0" w:color="auto"/>
                                                  </w:divBdr>
                                                  <w:divsChild>
                                                    <w:div w:id="1032078032">
                                                      <w:marLeft w:val="0"/>
                                                      <w:marRight w:val="0"/>
                                                      <w:marTop w:val="0"/>
                                                      <w:marBottom w:val="0"/>
                                                      <w:divBdr>
                                                        <w:top w:val="none" w:sz="0" w:space="0" w:color="auto"/>
                                                        <w:left w:val="none" w:sz="0" w:space="0" w:color="auto"/>
                                                        <w:bottom w:val="none" w:sz="0" w:space="0" w:color="auto"/>
                                                        <w:right w:val="none" w:sz="0" w:space="0" w:color="auto"/>
                                                      </w:divBdr>
                                                      <w:divsChild>
                                                        <w:div w:id="764114457">
                                                          <w:marLeft w:val="0"/>
                                                          <w:marRight w:val="0"/>
                                                          <w:marTop w:val="0"/>
                                                          <w:marBottom w:val="84"/>
                                                          <w:divBdr>
                                                            <w:top w:val="none" w:sz="0" w:space="0" w:color="auto"/>
                                                            <w:left w:val="none" w:sz="0" w:space="0" w:color="auto"/>
                                                            <w:bottom w:val="none" w:sz="0" w:space="0" w:color="auto"/>
                                                            <w:right w:val="none" w:sz="0" w:space="0" w:color="auto"/>
                                                          </w:divBdr>
                                                        </w:div>
                                                        <w:div w:id="13632860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33110987">
                                              <w:marLeft w:val="0"/>
                                              <w:marRight w:val="0"/>
                                              <w:marTop w:val="0"/>
                                              <w:marBottom w:val="0"/>
                                              <w:divBdr>
                                                <w:top w:val="none" w:sz="0" w:space="0" w:color="auto"/>
                                                <w:left w:val="none" w:sz="0" w:space="0" w:color="auto"/>
                                                <w:bottom w:val="none" w:sz="0" w:space="0" w:color="auto"/>
                                                <w:right w:val="none" w:sz="0" w:space="0" w:color="auto"/>
                                              </w:divBdr>
                                              <w:divsChild>
                                                <w:div w:id="734665374">
                                                  <w:marLeft w:val="0"/>
                                                  <w:marRight w:val="0"/>
                                                  <w:marTop w:val="0"/>
                                                  <w:marBottom w:val="0"/>
                                                  <w:divBdr>
                                                    <w:top w:val="none" w:sz="0" w:space="0" w:color="auto"/>
                                                    <w:left w:val="none" w:sz="0" w:space="0" w:color="auto"/>
                                                    <w:bottom w:val="none" w:sz="0" w:space="0" w:color="auto"/>
                                                    <w:right w:val="none" w:sz="0" w:space="0" w:color="auto"/>
                                                  </w:divBdr>
                                                  <w:divsChild>
                                                    <w:div w:id="1760104430">
                                                      <w:marLeft w:val="0"/>
                                                      <w:marRight w:val="0"/>
                                                      <w:marTop w:val="0"/>
                                                      <w:marBottom w:val="0"/>
                                                      <w:divBdr>
                                                        <w:top w:val="none" w:sz="0" w:space="0" w:color="auto"/>
                                                        <w:left w:val="none" w:sz="0" w:space="0" w:color="auto"/>
                                                        <w:bottom w:val="none" w:sz="0" w:space="0" w:color="auto"/>
                                                        <w:right w:val="none" w:sz="0" w:space="0" w:color="auto"/>
                                                      </w:divBdr>
                                                      <w:divsChild>
                                                        <w:div w:id="1500191960">
                                                          <w:marLeft w:val="0"/>
                                                          <w:marRight w:val="0"/>
                                                          <w:marTop w:val="0"/>
                                                          <w:marBottom w:val="84"/>
                                                          <w:divBdr>
                                                            <w:top w:val="none" w:sz="0" w:space="0" w:color="auto"/>
                                                            <w:left w:val="none" w:sz="0" w:space="0" w:color="auto"/>
                                                            <w:bottom w:val="none" w:sz="0" w:space="0" w:color="auto"/>
                                                            <w:right w:val="none" w:sz="0" w:space="0" w:color="auto"/>
                                                          </w:divBdr>
                                                        </w:div>
                                                        <w:div w:id="6779735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9470754">
      <w:bodyDiv w:val="1"/>
      <w:marLeft w:val="0"/>
      <w:marRight w:val="0"/>
      <w:marTop w:val="0"/>
      <w:marBottom w:val="0"/>
      <w:divBdr>
        <w:top w:val="none" w:sz="0" w:space="0" w:color="auto"/>
        <w:left w:val="none" w:sz="0" w:space="0" w:color="auto"/>
        <w:bottom w:val="none" w:sz="0" w:space="0" w:color="auto"/>
        <w:right w:val="none" w:sz="0" w:space="0" w:color="auto"/>
      </w:divBdr>
      <w:divsChild>
        <w:div w:id="1386023092">
          <w:marLeft w:val="0"/>
          <w:marRight w:val="0"/>
          <w:marTop w:val="120"/>
          <w:marBottom w:val="0"/>
          <w:divBdr>
            <w:top w:val="none" w:sz="0" w:space="0" w:color="auto"/>
            <w:left w:val="none" w:sz="0" w:space="0" w:color="auto"/>
            <w:bottom w:val="none" w:sz="0" w:space="0" w:color="auto"/>
            <w:right w:val="none" w:sz="0" w:space="0" w:color="auto"/>
          </w:divBdr>
        </w:div>
        <w:div w:id="775517544">
          <w:marLeft w:val="0"/>
          <w:marRight w:val="0"/>
          <w:marTop w:val="120"/>
          <w:marBottom w:val="0"/>
          <w:divBdr>
            <w:top w:val="none" w:sz="0" w:space="0" w:color="auto"/>
            <w:left w:val="none" w:sz="0" w:space="0" w:color="auto"/>
            <w:bottom w:val="none" w:sz="0" w:space="0" w:color="auto"/>
            <w:right w:val="none" w:sz="0" w:space="0" w:color="auto"/>
          </w:divBdr>
        </w:div>
      </w:divsChild>
    </w:div>
    <w:div w:id="1129545135">
      <w:bodyDiv w:val="1"/>
      <w:marLeft w:val="0"/>
      <w:marRight w:val="0"/>
      <w:marTop w:val="0"/>
      <w:marBottom w:val="0"/>
      <w:divBdr>
        <w:top w:val="none" w:sz="0" w:space="0" w:color="auto"/>
        <w:left w:val="none" w:sz="0" w:space="0" w:color="auto"/>
        <w:bottom w:val="none" w:sz="0" w:space="0" w:color="auto"/>
        <w:right w:val="none" w:sz="0" w:space="0" w:color="auto"/>
      </w:divBdr>
      <w:divsChild>
        <w:div w:id="329800125">
          <w:marLeft w:val="0"/>
          <w:marRight w:val="0"/>
          <w:marTop w:val="120"/>
          <w:marBottom w:val="0"/>
          <w:divBdr>
            <w:top w:val="none" w:sz="0" w:space="0" w:color="auto"/>
            <w:left w:val="none" w:sz="0" w:space="0" w:color="auto"/>
            <w:bottom w:val="none" w:sz="0" w:space="0" w:color="auto"/>
            <w:right w:val="none" w:sz="0" w:space="0" w:color="auto"/>
          </w:divBdr>
        </w:div>
      </w:divsChild>
    </w:div>
    <w:div w:id="1129979369">
      <w:bodyDiv w:val="1"/>
      <w:marLeft w:val="0"/>
      <w:marRight w:val="0"/>
      <w:marTop w:val="0"/>
      <w:marBottom w:val="0"/>
      <w:divBdr>
        <w:top w:val="none" w:sz="0" w:space="0" w:color="auto"/>
        <w:left w:val="none" w:sz="0" w:space="0" w:color="auto"/>
        <w:bottom w:val="none" w:sz="0" w:space="0" w:color="auto"/>
        <w:right w:val="none" w:sz="0" w:space="0" w:color="auto"/>
      </w:divBdr>
    </w:div>
    <w:div w:id="1130125718">
      <w:bodyDiv w:val="1"/>
      <w:marLeft w:val="0"/>
      <w:marRight w:val="0"/>
      <w:marTop w:val="0"/>
      <w:marBottom w:val="0"/>
      <w:divBdr>
        <w:top w:val="none" w:sz="0" w:space="0" w:color="auto"/>
        <w:left w:val="none" w:sz="0" w:space="0" w:color="auto"/>
        <w:bottom w:val="none" w:sz="0" w:space="0" w:color="auto"/>
        <w:right w:val="none" w:sz="0" w:space="0" w:color="auto"/>
      </w:divBdr>
      <w:divsChild>
        <w:div w:id="604072854">
          <w:marLeft w:val="0"/>
          <w:marRight w:val="0"/>
          <w:marTop w:val="120"/>
          <w:marBottom w:val="0"/>
          <w:divBdr>
            <w:top w:val="none" w:sz="0" w:space="0" w:color="auto"/>
            <w:left w:val="none" w:sz="0" w:space="0" w:color="auto"/>
            <w:bottom w:val="none" w:sz="0" w:space="0" w:color="auto"/>
            <w:right w:val="none" w:sz="0" w:space="0" w:color="auto"/>
          </w:divBdr>
        </w:div>
        <w:div w:id="2115130423">
          <w:marLeft w:val="0"/>
          <w:marRight w:val="0"/>
          <w:marTop w:val="120"/>
          <w:marBottom w:val="0"/>
          <w:divBdr>
            <w:top w:val="none" w:sz="0" w:space="0" w:color="auto"/>
            <w:left w:val="none" w:sz="0" w:space="0" w:color="auto"/>
            <w:bottom w:val="none" w:sz="0" w:space="0" w:color="auto"/>
            <w:right w:val="none" w:sz="0" w:space="0" w:color="auto"/>
          </w:divBdr>
        </w:div>
        <w:div w:id="1482113380">
          <w:marLeft w:val="0"/>
          <w:marRight w:val="0"/>
          <w:marTop w:val="120"/>
          <w:marBottom w:val="0"/>
          <w:divBdr>
            <w:top w:val="none" w:sz="0" w:space="0" w:color="auto"/>
            <w:left w:val="none" w:sz="0" w:space="0" w:color="auto"/>
            <w:bottom w:val="none" w:sz="0" w:space="0" w:color="auto"/>
            <w:right w:val="none" w:sz="0" w:space="0" w:color="auto"/>
          </w:divBdr>
        </w:div>
        <w:div w:id="1123616004">
          <w:marLeft w:val="0"/>
          <w:marRight w:val="0"/>
          <w:marTop w:val="120"/>
          <w:marBottom w:val="0"/>
          <w:divBdr>
            <w:top w:val="none" w:sz="0" w:space="0" w:color="auto"/>
            <w:left w:val="none" w:sz="0" w:space="0" w:color="auto"/>
            <w:bottom w:val="none" w:sz="0" w:space="0" w:color="auto"/>
            <w:right w:val="none" w:sz="0" w:space="0" w:color="auto"/>
          </w:divBdr>
        </w:div>
        <w:div w:id="1677878940">
          <w:marLeft w:val="0"/>
          <w:marRight w:val="0"/>
          <w:marTop w:val="120"/>
          <w:marBottom w:val="0"/>
          <w:divBdr>
            <w:top w:val="none" w:sz="0" w:space="0" w:color="auto"/>
            <w:left w:val="none" w:sz="0" w:space="0" w:color="auto"/>
            <w:bottom w:val="none" w:sz="0" w:space="0" w:color="auto"/>
            <w:right w:val="none" w:sz="0" w:space="0" w:color="auto"/>
          </w:divBdr>
        </w:div>
        <w:div w:id="224683230">
          <w:marLeft w:val="0"/>
          <w:marRight w:val="0"/>
          <w:marTop w:val="120"/>
          <w:marBottom w:val="0"/>
          <w:divBdr>
            <w:top w:val="none" w:sz="0" w:space="0" w:color="auto"/>
            <w:left w:val="none" w:sz="0" w:space="0" w:color="auto"/>
            <w:bottom w:val="none" w:sz="0" w:space="0" w:color="auto"/>
            <w:right w:val="none" w:sz="0" w:space="0" w:color="auto"/>
          </w:divBdr>
        </w:div>
        <w:div w:id="1338072045">
          <w:marLeft w:val="0"/>
          <w:marRight w:val="0"/>
          <w:marTop w:val="120"/>
          <w:marBottom w:val="0"/>
          <w:divBdr>
            <w:top w:val="none" w:sz="0" w:space="0" w:color="auto"/>
            <w:left w:val="none" w:sz="0" w:space="0" w:color="auto"/>
            <w:bottom w:val="none" w:sz="0" w:space="0" w:color="auto"/>
            <w:right w:val="none" w:sz="0" w:space="0" w:color="auto"/>
          </w:divBdr>
        </w:div>
        <w:div w:id="1093089950">
          <w:marLeft w:val="0"/>
          <w:marRight w:val="0"/>
          <w:marTop w:val="120"/>
          <w:marBottom w:val="0"/>
          <w:divBdr>
            <w:top w:val="none" w:sz="0" w:space="0" w:color="auto"/>
            <w:left w:val="none" w:sz="0" w:space="0" w:color="auto"/>
            <w:bottom w:val="none" w:sz="0" w:space="0" w:color="auto"/>
            <w:right w:val="none" w:sz="0" w:space="0" w:color="auto"/>
          </w:divBdr>
        </w:div>
        <w:div w:id="1509758368">
          <w:marLeft w:val="0"/>
          <w:marRight w:val="0"/>
          <w:marTop w:val="120"/>
          <w:marBottom w:val="0"/>
          <w:divBdr>
            <w:top w:val="none" w:sz="0" w:space="0" w:color="auto"/>
            <w:left w:val="none" w:sz="0" w:space="0" w:color="auto"/>
            <w:bottom w:val="none" w:sz="0" w:space="0" w:color="auto"/>
            <w:right w:val="none" w:sz="0" w:space="0" w:color="auto"/>
          </w:divBdr>
        </w:div>
        <w:div w:id="648904558">
          <w:marLeft w:val="0"/>
          <w:marRight w:val="0"/>
          <w:marTop w:val="120"/>
          <w:marBottom w:val="0"/>
          <w:divBdr>
            <w:top w:val="none" w:sz="0" w:space="0" w:color="auto"/>
            <w:left w:val="none" w:sz="0" w:space="0" w:color="auto"/>
            <w:bottom w:val="none" w:sz="0" w:space="0" w:color="auto"/>
            <w:right w:val="none" w:sz="0" w:space="0" w:color="auto"/>
          </w:divBdr>
        </w:div>
      </w:divsChild>
    </w:div>
    <w:div w:id="1131677954">
      <w:bodyDiv w:val="1"/>
      <w:marLeft w:val="0"/>
      <w:marRight w:val="0"/>
      <w:marTop w:val="0"/>
      <w:marBottom w:val="0"/>
      <w:divBdr>
        <w:top w:val="none" w:sz="0" w:space="0" w:color="auto"/>
        <w:left w:val="none" w:sz="0" w:space="0" w:color="auto"/>
        <w:bottom w:val="none" w:sz="0" w:space="0" w:color="auto"/>
        <w:right w:val="none" w:sz="0" w:space="0" w:color="auto"/>
      </w:divBdr>
      <w:divsChild>
        <w:div w:id="187645554">
          <w:marLeft w:val="0"/>
          <w:marRight w:val="0"/>
          <w:marTop w:val="120"/>
          <w:marBottom w:val="0"/>
          <w:divBdr>
            <w:top w:val="none" w:sz="0" w:space="0" w:color="auto"/>
            <w:left w:val="none" w:sz="0" w:space="0" w:color="auto"/>
            <w:bottom w:val="none" w:sz="0" w:space="0" w:color="auto"/>
            <w:right w:val="none" w:sz="0" w:space="0" w:color="auto"/>
          </w:divBdr>
        </w:div>
      </w:divsChild>
    </w:div>
    <w:div w:id="1132140798">
      <w:bodyDiv w:val="1"/>
      <w:marLeft w:val="0"/>
      <w:marRight w:val="0"/>
      <w:marTop w:val="0"/>
      <w:marBottom w:val="0"/>
      <w:divBdr>
        <w:top w:val="none" w:sz="0" w:space="0" w:color="auto"/>
        <w:left w:val="none" w:sz="0" w:space="0" w:color="auto"/>
        <w:bottom w:val="none" w:sz="0" w:space="0" w:color="auto"/>
        <w:right w:val="none" w:sz="0" w:space="0" w:color="auto"/>
      </w:divBdr>
      <w:divsChild>
        <w:div w:id="2086758039">
          <w:marLeft w:val="0"/>
          <w:marRight w:val="0"/>
          <w:marTop w:val="120"/>
          <w:marBottom w:val="0"/>
          <w:divBdr>
            <w:top w:val="none" w:sz="0" w:space="0" w:color="auto"/>
            <w:left w:val="none" w:sz="0" w:space="0" w:color="auto"/>
            <w:bottom w:val="none" w:sz="0" w:space="0" w:color="auto"/>
            <w:right w:val="none" w:sz="0" w:space="0" w:color="auto"/>
          </w:divBdr>
        </w:div>
      </w:divsChild>
    </w:div>
    <w:div w:id="1132751651">
      <w:bodyDiv w:val="1"/>
      <w:marLeft w:val="0"/>
      <w:marRight w:val="0"/>
      <w:marTop w:val="0"/>
      <w:marBottom w:val="0"/>
      <w:divBdr>
        <w:top w:val="none" w:sz="0" w:space="0" w:color="auto"/>
        <w:left w:val="none" w:sz="0" w:space="0" w:color="auto"/>
        <w:bottom w:val="none" w:sz="0" w:space="0" w:color="auto"/>
        <w:right w:val="none" w:sz="0" w:space="0" w:color="auto"/>
      </w:divBdr>
      <w:divsChild>
        <w:div w:id="1460998003">
          <w:marLeft w:val="0"/>
          <w:marRight w:val="0"/>
          <w:marTop w:val="120"/>
          <w:marBottom w:val="0"/>
          <w:divBdr>
            <w:top w:val="none" w:sz="0" w:space="0" w:color="auto"/>
            <w:left w:val="none" w:sz="0" w:space="0" w:color="auto"/>
            <w:bottom w:val="none" w:sz="0" w:space="0" w:color="auto"/>
            <w:right w:val="none" w:sz="0" w:space="0" w:color="auto"/>
          </w:divBdr>
        </w:div>
      </w:divsChild>
    </w:div>
    <w:div w:id="1133017972">
      <w:bodyDiv w:val="1"/>
      <w:marLeft w:val="0"/>
      <w:marRight w:val="0"/>
      <w:marTop w:val="0"/>
      <w:marBottom w:val="0"/>
      <w:divBdr>
        <w:top w:val="none" w:sz="0" w:space="0" w:color="auto"/>
        <w:left w:val="none" w:sz="0" w:space="0" w:color="auto"/>
        <w:bottom w:val="none" w:sz="0" w:space="0" w:color="auto"/>
        <w:right w:val="none" w:sz="0" w:space="0" w:color="auto"/>
      </w:divBdr>
    </w:div>
    <w:div w:id="1134180967">
      <w:bodyDiv w:val="1"/>
      <w:marLeft w:val="0"/>
      <w:marRight w:val="0"/>
      <w:marTop w:val="0"/>
      <w:marBottom w:val="0"/>
      <w:divBdr>
        <w:top w:val="none" w:sz="0" w:space="0" w:color="auto"/>
        <w:left w:val="none" w:sz="0" w:space="0" w:color="auto"/>
        <w:bottom w:val="none" w:sz="0" w:space="0" w:color="auto"/>
        <w:right w:val="none" w:sz="0" w:space="0" w:color="auto"/>
      </w:divBdr>
      <w:divsChild>
        <w:div w:id="1008672568">
          <w:marLeft w:val="0"/>
          <w:marRight w:val="0"/>
          <w:marTop w:val="120"/>
          <w:marBottom w:val="0"/>
          <w:divBdr>
            <w:top w:val="none" w:sz="0" w:space="0" w:color="auto"/>
            <w:left w:val="none" w:sz="0" w:space="0" w:color="auto"/>
            <w:bottom w:val="none" w:sz="0" w:space="0" w:color="auto"/>
            <w:right w:val="none" w:sz="0" w:space="0" w:color="auto"/>
          </w:divBdr>
        </w:div>
      </w:divsChild>
    </w:div>
    <w:div w:id="1134569082">
      <w:bodyDiv w:val="1"/>
      <w:marLeft w:val="0"/>
      <w:marRight w:val="0"/>
      <w:marTop w:val="0"/>
      <w:marBottom w:val="0"/>
      <w:divBdr>
        <w:top w:val="none" w:sz="0" w:space="0" w:color="auto"/>
        <w:left w:val="none" w:sz="0" w:space="0" w:color="auto"/>
        <w:bottom w:val="none" w:sz="0" w:space="0" w:color="auto"/>
        <w:right w:val="none" w:sz="0" w:space="0" w:color="auto"/>
      </w:divBdr>
      <w:divsChild>
        <w:div w:id="1303657915">
          <w:marLeft w:val="0"/>
          <w:marRight w:val="0"/>
          <w:marTop w:val="0"/>
          <w:marBottom w:val="0"/>
          <w:divBdr>
            <w:top w:val="none" w:sz="0" w:space="0" w:color="auto"/>
            <w:left w:val="none" w:sz="0" w:space="0" w:color="auto"/>
            <w:bottom w:val="none" w:sz="0" w:space="0" w:color="auto"/>
            <w:right w:val="none" w:sz="0" w:space="0" w:color="auto"/>
          </w:divBdr>
          <w:divsChild>
            <w:div w:id="278994331">
              <w:marLeft w:val="0"/>
              <w:marRight w:val="0"/>
              <w:marTop w:val="0"/>
              <w:marBottom w:val="0"/>
              <w:divBdr>
                <w:top w:val="none" w:sz="0" w:space="0" w:color="auto"/>
                <w:left w:val="none" w:sz="0" w:space="0" w:color="auto"/>
                <w:bottom w:val="none" w:sz="0" w:space="0" w:color="auto"/>
                <w:right w:val="none" w:sz="0" w:space="0" w:color="auto"/>
              </w:divBdr>
              <w:divsChild>
                <w:div w:id="2089111888">
                  <w:marLeft w:val="0"/>
                  <w:marRight w:val="0"/>
                  <w:marTop w:val="0"/>
                  <w:marBottom w:val="0"/>
                  <w:divBdr>
                    <w:top w:val="none" w:sz="0" w:space="0" w:color="auto"/>
                    <w:left w:val="none" w:sz="0" w:space="0" w:color="auto"/>
                    <w:bottom w:val="none" w:sz="0" w:space="0" w:color="auto"/>
                    <w:right w:val="none" w:sz="0" w:space="0" w:color="auto"/>
                  </w:divBdr>
                  <w:divsChild>
                    <w:div w:id="1626421749">
                      <w:marLeft w:val="-288"/>
                      <w:marRight w:val="-288"/>
                      <w:marTop w:val="0"/>
                      <w:marBottom w:val="0"/>
                      <w:divBdr>
                        <w:top w:val="none" w:sz="0" w:space="0" w:color="auto"/>
                        <w:left w:val="none" w:sz="0" w:space="0" w:color="auto"/>
                        <w:bottom w:val="none" w:sz="0" w:space="0" w:color="auto"/>
                        <w:right w:val="none" w:sz="0" w:space="0" w:color="auto"/>
                      </w:divBdr>
                      <w:divsChild>
                        <w:div w:id="867910600">
                          <w:marLeft w:val="0"/>
                          <w:marRight w:val="0"/>
                          <w:marTop w:val="0"/>
                          <w:marBottom w:val="0"/>
                          <w:divBdr>
                            <w:top w:val="none" w:sz="0" w:space="0" w:color="auto"/>
                            <w:left w:val="none" w:sz="0" w:space="0" w:color="auto"/>
                            <w:bottom w:val="none" w:sz="0" w:space="0" w:color="auto"/>
                            <w:right w:val="none" w:sz="0" w:space="0" w:color="auto"/>
                          </w:divBdr>
                          <w:divsChild>
                            <w:div w:id="2093575711">
                              <w:marLeft w:val="0"/>
                              <w:marRight w:val="0"/>
                              <w:marTop w:val="0"/>
                              <w:marBottom w:val="0"/>
                              <w:divBdr>
                                <w:top w:val="none" w:sz="0" w:space="0" w:color="auto"/>
                                <w:left w:val="none" w:sz="0" w:space="0" w:color="auto"/>
                                <w:bottom w:val="none" w:sz="0" w:space="0" w:color="auto"/>
                                <w:right w:val="none" w:sz="0" w:space="0" w:color="auto"/>
                              </w:divBdr>
                              <w:divsChild>
                                <w:div w:id="1794905319">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174935">
      <w:bodyDiv w:val="1"/>
      <w:marLeft w:val="0"/>
      <w:marRight w:val="0"/>
      <w:marTop w:val="0"/>
      <w:marBottom w:val="0"/>
      <w:divBdr>
        <w:top w:val="none" w:sz="0" w:space="0" w:color="auto"/>
        <w:left w:val="none" w:sz="0" w:space="0" w:color="auto"/>
        <w:bottom w:val="none" w:sz="0" w:space="0" w:color="auto"/>
        <w:right w:val="none" w:sz="0" w:space="0" w:color="auto"/>
      </w:divBdr>
    </w:div>
    <w:div w:id="1136138702">
      <w:bodyDiv w:val="1"/>
      <w:marLeft w:val="0"/>
      <w:marRight w:val="0"/>
      <w:marTop w:val="0"/>
      <w:marBottom w:val="0"/>
      <w:divBdr>
        <w:top w:val="none" w:sz="0" w:space="0" w:color="auto"/>
        <w:left w:val="none" w:sz="0" w:space="0" w:color="auto"/>
        <w:bottom w:val="none" w:sz="0" w:space="0" w:color="auto"/>
        <w:right w:val="none" w:sz="0" w:space="0" w:color="auto"/>
      </w:divBdr>
    </w:div>
    <w:div w:id="1136798741">
      <w:bodyDiv w:val="1"/>
      <w:marLeft w:val="0"/>
      <w:marRight w:val="0"/>
      <w:marTop w:val="0"/>
      <w:marBottom w:val="0"/>
      <w:divBdr>
        <w:top w:val="none" w:sz="0" w:space="0" w:color="auto"/>
        <w:left w:val="none" w:sz="0" w:space="0" w:color="auto"/>
        <w:bottom w:val="none" w:sz="0" w:space="0" w:color="auto"/>
        <w:right w:val="none" w:sz="0" w:space="0" w:color="auto"/>
      </w:divBdr>
      <w:divsChild>
        <w:div w:id="709111896">
          <w:marLeft w:val="0"/>
          <w:marRight w:val="0"/>
          <w:marTop w:val="120"/>
          <w:marBottom w:val="0"/>
          <w:divBdr>
            <w:top w:val="none" w:sz="0" w:space="0" w:color="auto"/>
            <w:left w:val="none" w:sz="0" w:space="0" w:color="auto"/>
            <w:bottom w:val="none" w:sz="0" w:space="0" w:color="auto"/>
            <w:right w:val="none" w:sz="0" w:space="0" w:color="auto"/>
          </w:divBdr>
        </w:div>
      </w:divsChild>
    </w:div>
    <w:div w:id="1136874981">
      <w:bodyDiv w:val="1"/>
      <w:marLeft w:val="0"/>
      <w:marRight w:val="0"/>
      <w:marTop w:val="0"/>
      <w:marBottom w:val="0"/>
      <w:divBdr>
        <w:top w:val="none" w:sz="0" w:space="0" w:color="auto"/>
        <w:left w:val="none" w:sz="0" w:space="0" w:color="auto"/>
        <w:bottom w:val="none" w:sz="0" w:space="0" w:color="auto"/>
        <w:right w:val="none" w:sz="0" w:space="0" w:color="auto"/>
      </w:divBdr>
    </w:div>
    <w:div w:id="1137181471">
      <w:bodyDiv w:val="1"/>
      <w:marLeft w:val="0"/>
      <w:marRight w:val="0"/>
      <w:marTop w:val="0"/>
      <w:marBottom w:val="0"/>
      <w:divBdr>
        <w:top w:val="none" w:sz="0" w:space="0" w:color="auto"/>
        <w:left w:val="none" w:sz="0" w:space="0" w:color="auto"/>
        <w:bottom w:val="none" w:sz="0" w:space="0" w:color="auto"/>
        <w:right w:val="none" w:sz="0" w:space="0" w:color="auto"/>
      </w:divBdr>
    </w:div>
    <w:div w:id="1137185016">
      <w:bodyDiv w:val="1"/>
      <w:marLeft w:val="0"/>
      <w:marRight w:val="0"/>
      <w:marTop w:val="0"/>
      <w:marBottom w:val="0"/>
      <w:divBdr>
        <w:top w:val="none" w:sz="0" w:space="0" w:color="auto"/>
        <w:left w:val="none" w:sz="0" w:space="0" w:color="auto"/>
        <w:bottom w:val="none" w:sz="0" w:space="0" w:color="auto"/>
        <w:right w:val="none" w:sz="0" w:space="0" w:color="auto"/>
      </w:divBdr>
    </w:div>
    <w:div w:id="1137993801">
      <w:bodyDiv w:val="1"/>
      <w:marLeft w:val="0"/>
      <w:marRight w:val="0"/>
      <w:marTop w:val="0"/>
      <w:marBottom w:val="0"/>
      <w:divBdr>
        <w:top w:val="none" w:sz="0" w:space="0" w:color="auto"/>
        <w:left w:val="none" w:sz="0" w:space="0" w:color="auto"/>
        <w:bottom w:val="none" w:sz="0" w:space="0" w:color="auto"/>
        <w:right w:val="none" w:sz="0" w:space="0" w:color="auto"/>
      </w:divBdr>
      <w:divsChild>
        <w:div w:id="2036228288">
          <w:marLeft w:val="0"/>
          <w:marRight w:val="0"/>
          <w:marTop w:val="0"/>
          <w:marBottom w:val="0"/>
          <w:divBdr>
            <w:top w:val="none" w:sz="0" w:space="0" w:color="auto"/>
            <w:left w:val="none" w:sz="0" w:space="0" w:color="auto"/>
            <w:bottom w:val="none" w:sz="0" w:space="0" w:color="auto"/>
            <w:right w:val="none" w:sz="0" w:space="0" w:color="auto"/>
          </w:divBdr>
          <w:divsChild>
            <w:div w:id="117068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1244">
      <w:bodyDiv w:val="1"/>
      <w:marLeft w:val="0"/>
      <w:marRight w:val="0"/>
      <w:marTop w:val="0"/>
      <w:marBottom w:val="0"/>
      <w:divBdr>
        <w:top w:val="none" w:sz="0" w:space="0" w:color="auto"/>
        <w:left w:val="none" w:sz="0" w:space="0" w:color="auto"/>
        <w:bottom w:val="none" w:sz="0" w:space="0" w:color="auto"/>
        <w:right w:val="none" w:sz="0" w:space="0" w:color="auto"/>
      </w:divBdr>
      <w:divsChild>
        <w:div w:id="1232739845">
          <w:marLeft w:val="0"/>
          <w:marRight w:val="0"/>
          <w:marTop w:val="120"/>
          <w:marBottom w:val="0"/>
          <w:divBdr>
            <w:top w:val="none" w:sz="0" w:space="0" w:color="auto"/>
            <w:left w:val="none" w:sz="0" w:space="0" w:color="auto"/>
            <w:bottom w:val="none" w:sz="0" w:space="0" w:color="auto"/>
            <w:right w:val="none" w:sz="0" w:space="0" w:color="auto"/>
          </w:divBdr>
        </w:div>
      </w:divsChild>
    </w:div>
    <w:div w:id="1138767232">
      <w:bodyDiv w:val="1"/>
      <w:marLeft w:val="0"/>
      <w:marRight w:val="0"/>
      <w:marTop w:val="0"/>
      <w:marBottom w:val="0"/>
      <w:divBdr>
        <w:top w:val="none" w:sz="0" w:space="0" w:color="auto"/>
        <w:left w:val="none" w:sz="0" w:space="0" w:color="auto"/>
        <w:bottom w:val="none" w:sz="0" w:space="0" w:color="auto"/>
        <w:right w:val="none" w:sz="0" w:space="0" w:color="auto"/>
      </w:divBdr>
      <w:divsChild>
        <w:div w:id="1161581072">
          <w:marLeft w:val="0"/>
          <w:marRight w:val="0"/>
          <w:marTop w:val="120"/>
          <w:marBottom w:val="0"/>
          <w:divBdr>
            <w:top w:val="none" w:sz="0" w:space="0" w:color="auto"/>
            <w:left w:val="none" w:sz="0" w:space="0" w:color="auto"/>
            <w:bottom w:val="none" w:sz="0" w:space="0" w:color="auto"/>
            <w:right w:val="none" w:sz="0" w:space="0" w:color="auto"/>
          </w:divBdr>
        </w:div>
      </w:divsChild>
    </w:div>
    <w:div w:id="1138962342">
      <w:bodyDiv w:val="1"/>
      <w:marLeft w:val="0"/>
      <w:marRight w:val="0"/>
      <w:marTop w:val="0"/>
      <w:marBottom w:val="0"/>
      <w:divBdr>
        <w:top w:val="none" w:sz="0" w:space="0" w:color="auto"/>
        <w:left w:val="none" w:sz="0" w:space="0" w:color="auto"/>
        <w:bottom w:val="none" w:sz="0" w:space="0" w:color="auto"/>
        <w:right w:val="none" w:sz="0" w:space="0" w:color="auto"/>
      </w:divBdr>
      <w:divsChild>
        <w:div w:id="795759705">
          <w:marLeft w:val="0"/>
          <w:marRight w:val="0"/>
          <w:marTop w:val="120"/>
          <w:marBottom w:val="0"/>
          <w:divBdr>
            <w:top w:val="none" w:sz="0" w:space="0" w:color="auto"/>
            <w:left w:val="none" w:sz="0" w:space="0" w:color="auto"/>
            <w:bottom w:val="none" w:sz="0" w:space="0" w:color="auto"/>
            <w:right w:val="none" w:sz="0" w:space="0" w:color="auto"/>
          </w:divBdr>
        </w:div>
        <w:div w:id="833184441">
          <w:marLeft w:val="0"/>
          <w:marRight w:val="0"/>
          <w:marTop w:val="120"/>
          <w:marBottom w:val="0"/>
          <w:divBdr>
            <w:top w:val="none" w:sz="0" w:space="0" w:color="auto"/>
            <w:left w:val="none" w:sz="0" w:space="0" w:color="auto"/>
            <w:bottom w:val="none" w:sz="0" w:space="0" w:color="auto"/>
            <w:right w:val="none" w:sz="0" w:space="0" w:color="auto"/>
          </w:divBdr>
        </w:div>
        <w:div w:id="1768187978">
          <w:marLeft w:val="0"/>
          <w:marRight w:val="0"/>
          <w:marTop w:val="120"/>
          <w:marBottom w:val="0"/>
          <w:divBdr>
            <w:top w:val="none" w:sz="0" w:space="0" w:color="auto"/>
            <w:left w:val="none" w:sz="0" w:space="0" w:color="auto"/>
            <w:bottom w:val="none" w:sz="0" w:space="0" w:color="auto"/>
            <w:right w:val="none" w:sz="0" w:space="0" w:color="auto"/>
          </w:divBdr>
        </w:div>
        <w:div w:id="102119399">
          <w:marLeft w:val="0"/>
          <w:marRight w:val="0"/>
          <w:marTop w:val="120"/>
          <w:marBottom w:val="0"/>
          <w:divBdr>
            <w:top w:val="none" w:sz="0" w:space="0" w:color="auto"/>
            <w:left w:val="none" w:sz="0" w:space="0" w:color="auto"/>
            <w:bottom w:val="none" w:sz="0" w:space="0" w:color="auto"/>
            <w:right w:val="none" w:sz="0" w:space="0" w:color="auto"/>
          </w:divBdr>
        </w:div>
      </w:divsChild>
    </w:div>
    <w:div w:id="1139222219">
      <w:bodyDiv w:val="1"/>
      <w:marLeft w:val="0"/>
      <w:marRight w:val="0"/>
      <w:marTop w:val="0"/>
      <w:marBottom w:val="0"/>
      <w:divBdr>
        <w:top w:val="none" w:sz="0" w:space="0" w:color="auto"/>
        <w:left w:val="none" w:sz="0" w:space="0" w:color="auto"/>
        <w:bottom w:val="none" w:sz="0" w:space="0" w:color="auto"/>
        <w:right w:val="none" w:sz="0" w:space="0" w:color="auto"/>
      </w:divBdr>
      <w:divsChild>
        <w:div w:id="1505047916">
          <w:marLeft w:val="0"/>
          <w:marRight w:val="0"/>
          <w:marTop w:val="0"/>
          <w:marBottom w:val="0"/>
          <w:divBdr>
            <w:top w:val="none" w:sz="0" w:space="0" w:color="auto"/>
            <w:left w:val="none" w:sz="0" w:space="0" w:color="auto"/>
            <w:bottom w:val="none" w:sz="0" w:space="0" w:color="auto"/>
            <w:right w:val="none" w:sz="0" w:space="0" w:color="auto"/>
          </w:divBdr>
          <w:divsChild>
            <w:div w:id="240528506">
              <w:marLeft w:val="0"/>
              <w:marRight w:val="0"/>
              <w:marTop w:val="0"/>
              <w:marBottom w:val="0"/>
              <w:divBdr>
                <w:top w:val="none" w:sz="0" w:space="0" w:color="auto"/>
                <w:left w:val="none" w:sz="0" w:space="0" w:color="auto"/>
                <w:bottom w:val="none" w:sz="0" w:space="0" w:color="auto"/>
                <w:right w:val="none" w:sz="0" w:space="0" w:color="auto"/>
              </w:divBdr>
            </w:div>
          </w:divsChild>
        </w:div>
        <w:div w:id="2039427217">
          <w:marLeft w:val="0"/>
          <w:marRight w:val="0"/>
          <w:marTop w:val="0"/>
          <w:marBottom w:val="0"/>
          <w:divBdr>
            <w:top w:val="none" w:sz="0" w:space="0" w:color="auto"/>
            <w:left w:val="none" w:sz="0" w:space="0" w:color="auto"/>
            <w:bottom w:val="none" w:sz="0" w:space="0" w:color="auto"/>
            <w:right w:val="none" w:sz="0" w:space="0" w:color="auto"/>
          </w:divBdr>
          <w:divsChild>
            <w:div w:id="2068718184">
              <w:marLeft w:val="0"/>
              <w:marRight w:val="0"/>
              <w:marTop w:val="0"/>
              <w:marBottom w:val="0"/>
              <w:divBdr>
                <w:top w:val="none" w:sz="0" w:space="0" w:color="auto"/>
                <w:left w:val="none" w:sz="0" w:space="0" w:color="auto"/>
                <w:bottom w:val="none" w:sz="0" w:space="0" w:color="auto"/>
                <w:right w:val="none" w:sz="0" w:space="0" w:color="auto"/>
              </w:divBdr>
            </w:div>
          </w:divsChild>
        </w:div>
        <w:div w:id="1303846582">
          <w:marLeft w:val="0"/>
          <w:marRight w:val="0"/>
          <w:marTop w:val="0"/>
          <w:marBottom w:val="0"/>
          <w:divBdr>
            <w:top w:val="none" w:sz="0" w:space="0" w:color="auto"/>
            <w:left w:val="none" w:sz="0" w:space="0" w:color="auto"/>
            <w:bottom w:val="none" w:sz="0" w:space="0" w:color="auto"/>
            <w:right w:val="none" w:sz="0" w:space="0" w:color="auto"/>
          </w:divBdr>
          <w:divsChild>
            <w:div w:id="13763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5779">
      <w:bodyDiv w:val="1"/>
      <w:marLeft w:val="0"/>
      <w:marRight w:val="0"/>
      <w:marTop w:val="0"/>
      <w:marBottom w:val="0"/>
      <w:divBdr>
        <w:top w:val="none" w:sz="0" w:space="0" w:color="auto"/>
        <w:left w:val="none" w:sz="0" w:space="0" w:color="auto"/>
        <w:bottom w:val="none" w:sz="0" w:space="0" w:color="auto"/>
        <w:right w:val="none" w:sz="0" w:space="0" w:color="auto"/>
      </w:divBdr>
      <w:divsChild>
        <w:div w:id="1050885473">
          <w:marLeft w:val="0"/>
          <w:marRight w:val="0"/>
          <w:marTop w:val="120"/>
          <w:marBottom w:val="0"/>
          <w:divBdr>
            <w:top w:val="none" w:sz="0" w:space="0" w:color="auto"/>
            <w:left w:val="none" w:sz="0" w:space="0" w:color="auto"/>
            <w:bottom w:val="none" w:sz="0" w:space="0" w:color="auto"/>
            <w:right w:val="none" w:sz="0" w:space="0" w:color="auto"/>
          </w:divBdr>
        </w:div>
      </w:divsChild>
    </w:div>
    <w:div w:id="1139492385">
      <w:bodyDiv w:val="1"/>
      <w:marLeft w:val="0"/>
      <w:marRight w:val="0"/>
      <w:marTop w:val="0"/>
      <w:marBottom w:val="0"/>
      <w:divBdr>
        <w:top w:val="none" w:sz="0" w:space="0" w:color="auto"/>
        <w:left w:val="none" w:sz="0" w:space="0" w:color="auto"/>
        <w:bottom w:val="none" w:sz="0" w:space="0" w:color="auto"/>
        <w:right w:val="none" w:sz="0" w:space="0" w:color="auto"/>
      </w:divBdr>
    </w:div>
    <w:div w:id="1139614513">
      <w:bodyDiv w:val="1"/>
      <w:marLeft w:val="0"/>
      <w:marRight w:val="0"/>
      <w:marTop w:val="0"/>
      <w:marBottom w:val="0"/>
      <w:divBdr>
        <w:top w:val="none" w:sz="0" w:space="0" w:color="auto"/>
        <w:left w:val="none" w:sz="0" w:space="0" w:color="auto"/>
        <w:bottom w:val="none" w:sz="0" w:space="0" w:color="auto"/>
        <w:right w:val="none" w:sz="0" w:space="0" w:color="auto"/>
      </w:divBdr>
    </w:div>
    <w:div w:id="1139687703">
      <w:bodyDiv w:val="1"/>
      <w:marLeft w:val="0"/>
      <w:marRight w:val="0"/>
      <w:marTop w:val="0"/>
      <w:marBottom w:val="0"/>
      <w:divBdr>
        <w:top w:val="none" w:sz="0" w:space="0" w:color="auto"/>
        <w:left w:val="none" w:sz="0" w:space="0" w:color="auto"/>
        <w:bottom w:val="none" w:sz="0" w:space="0" w:color="auto"/>
        <w:right w:val="none" w:sz="0" w:space="0" w:color="auto"/>
      </w:divBdr>
    </w:div>
    <w:div w:id="1139806127">
      <w:bodyDiv w:val="1"/>
      <w:marLeft w:val="0"/>
      <w:marRight w:val="0"/>
      <w:marTop w:val="0"/>
      <w:marBottom w:val="0"/>
      <w:divBdr>
        <w:top w:val="none" w:sz="0" w:space="0" w:color="auto"/>
        <w:left w:val="none" w:sz="0" w:space="0" w:color="auto"/>
        <w:bottom w:val="none" w:sz="0" w:space="0" w:color="auto"/>
        <w:right w:val="none" w:sz="0" w:space="0" w:color="auto"/>
      </w:divBdr>
      <w:divsChild>
        <w:div w:id="951520796">
          <w:marLeft w:val="0"/>
          <w:marRight w:val="0"/>
          <w:marTop w:val="120"/>
          <w:marBottom w:val="0"/>
          <w:divBdr>
            <w:top w:val="none" w:sz="0" w:space="0" w:color="auto"/>
            <w:left w:val="none" w:sz="0" w:space="0" w:color="auto"/>
            <w:bottom w:val="none" w:sz="0" w:space="0" w:color="auto"/>
            <w:right w:val="none" w:sz="0" w:space="0" w:color="auto"/>
          </w:divBdr>
        </w:div>
      </w:divsChild>
    </w:div>
    <w:div w:id="1140146110">
      <w:bodyDiv w:val="1"/>
      <w:marLeft w:val="0"/>
      <w:marRight w:val="0"/>
      <w:marTop w:val="0"/>
      <w:marBottom w:val="0"/>
      <w:divBdr>
        <w:top w:val="none" w:sz="0" w:space="0" w:color="auto"/>
        <w:left w:val="none" w:sz="0" w:space="0" w:color="auto"/>
        <w:bottom w:val="none" w:sz="0" w:space="0" w:color="auto"/>
        <w:right w:val="none" w:sz="0" w:space="0" w:color="auto"/>
      </w:divBdr>
    </w:div>
    <w:div w:id="1140803264">
      <w:bodyDiv w:val="1"/>
      <w:marLeft w:val="0"/>
      <w:marRight w:val="0"/>
      <w:marTop w:val="0"/>
      <w:marBottom w:val="0"/>
      <w:divBdr>
        <w:top w:val="none" w:sz="0" w:space="0" w:color="auto"/>
        <w:left w:val="none" w:sz="0" w:space="0" w:color="auto"/>
        <w:bottom w:val="none" w:sz="0" w:space="0" w:color="auto"/>
        <w:right w:val="none" w:sz="0" w:space="0" w:color="auto"/>
      </w:divBdr>
    </w:div>
    <w:div w:id="1141263350">
      <w:bodyDiv w:val="1"/>
      <w:marLeft w:val="0"/>
      <w:marRight w:val="0"/>
      <w:marTop w:val="0"/>
      <w:marBottom w:val="0"/>
      <w:divBdr>
        <w:top w:val="none" w:sz="0" w:space="0" w:color="auto"/>
        <w:left w:val="none" w:sz="0" w:space="0" w:color="auto"/>
        <w:bottom w:val="none" w:sz="0" w:space="0" w:color="auto"/>
        <w:right w:val="none" w:sz="0" w:space="0" w:color="auto"/>
      </w:divBdr>
      <w:divsChild>
        <w:div w:id="65536886">
          <w:marLeft w:val="0"/>
          <w:marRight w:val="0"/>
          <w:marTop w:val="0"/>
          <w:marBottom w:val="0"/>
          <w:divBdr>
            <w:top w:val="none" w:sz="0" w:space="0" w:color="auto"/>
            <w:left w:val="none" w:sz="0" w:space="0" w:color="auto"/>
            <w:bottom w:val="none" w:sz="0" w:space="0" w:color="auto"/>
            <w:right w:val="none" w:sz="0" w:space="0" w:color="auto"/>
          </w:divBdr>
          <w:divsChild>
            <w:div w:id="17704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7065">
      <w:bodyDiv w:val="1"/>
      <w:marLeft w:val="0"/>
      <w:marRight w:val="0"/>
      <w:marTop w:val="0"/>
      <w:marBottom w:val="0"/>
      <w:divBdr>
        <w:top w:val="none" w:sz="0" w:space="0" w:color="auto"/>
        <w:left w:val="none" w:sz="0" w:space="0" w:color="auto"/>
        <w:bottom w:val="none" w:sz="0" w:space="0" w:color="auto"/>
        <w:right w:val="none" w:sz="0" w:space="0" w:color="auto"/>
      </w:divBdr>
      <w:divsChild>
        <w:div w:id="1308784793">
          <w:marLeft w:val="0"/>
          <w:marRight w:val="0"/>
          <w:marTop w:val="120"/>
          <w:marBottom w:val="0"/>
          <w:divBdr>
            <w:top w:val="none" w:sz="0" w:space="0" w:color="auto"/>
            <w:left w:val="none" w:sz="0" w:space="0" w:color="auto"/>
            <w:bottom w:val="none" w:sz="0" w:space="0" w:color="auto"/>
            <w:right w:val="none" w:sz="0" w:space="0" w:color="auto"/>
          </w:divBdr>
        </w:div>
      </w:divsChild>
    </w:div>
    <w:div w:id="1143158172">
      <w:bodyDiv w:val="1"/>
      <w:marLeft w:val="0"/>
      <w:marRight w:val="0"/>
      <w:marTop w:val="0"/>
      <w:marBottom w:val="0"/>
      <w:divBdr>
        <w:top w:val="none" w:sz="0" w:space="0" w:color="auto"/>
        <w:left w:val="none" w:sz="0" w:space="0" w:color="auto"/>
        <w:bottom w:val="none" w:sz="0" w:space="0" w:color="auto"/>
        <w:right w:val="none" w:sz="0" w:space="0" w:color="auto"/>
      </w:divBdr>
      <w:divsChild>
        <w:div w:id="427391033">
          <w:marLeft w:val="0"/>
          <w:marRight w:val="0"/>
          <w:marTop w:val="0"/>
          <w:marBottom w:val="0"/>
          <w:divBdr>
            <w:top w:val="none" w:sz="0" w:space="0" w:color="auto"/>
            <w:left w:val="none" w:sz="0" w:space="0" w:color="auto"/>
            <w:bottom w:val="none" w:sz="0" w:space="0" w:color="auto"/>
            <w:right w:val="none" w:sz="0" w:space="0" w:color="auto"/>
          </w:divBdr>
          <w:divsChild>
            <w:div w:id="666709339">
              <w:marLeft w:val="0"/>
              <w:marRight w:val="0"/>
              <w:marTop w:val="0"/>
              <w:marBottom w:val="0"/>
              <w:divBdr>
                <w:top w:val="none" w:sz="0" w:space="0" w:color="auto"/>
                <w:left w:val="none" w:sz="0" w:space="0" w:color="auto"/>
                <w:bottom w:val="none" w:sz="0" w:space="0" w:color="auto"/>
                <w:right w:val="none" w:sz="0" w:space="0" w:color="auto"/>
              </w:divBdr>
              <w:divsChild>
                <w:div w:id="1138305525">
                  <w:marLeft w:val="0"/>
                  <w:marRight w:val="0"/>
                  <w:marTop w:val="0"/>
                  <w:marBottom w:val="0"/>
                  <w:divBdr>
                    <w:top w:val="none" w:sz="0" w:space="0" w:color="auto"/>
                    <w:left w:val="none" w:sz="0" w:space="0" w:color="auto"/>
                    <w:bottom w:val="none" w:sz="0" w:space="0" w:color="auto"/>
                    <w:right w:val="none" w:sz="0" w:space="0" w:color="auto"/>
                  </w:divBdr>
                  <w:divsChild>
                    <w:div w:id="1423723877">
                      <w:marLeft w:val="-288"/>
                      <w:marRight w:val="-288"/>
                      <w:marTop w:val="0"/>
                      <w:marBottom w:val="0"/>
                      <w:divBdr>
                        <w:top w:val="none" w:sz="0" w:space="0" w:color="auto"/>
                        <w:left w:val="none" w:sz="0" w:space="0" w:color="auto"/>
                        <w:bottom w:val="none" w:sz="0" w:space="0" w:color="auto"/>
                        <w:right w:val="none" w:sz="0" w:space="0" w:color="auto"/>
                      </w:divBdr>
                      <w:divsChild>
                        <w:div w:id="515465015">
                          <w:marLeft w:val="0"/>
                          <w:marRight w:val="0"/>
                          <w:marTop w:val="0"/>
                          <w:marBottom w:val="0"/>
                          <w:divBdr>
                            <w:top w:val="none" w:sz="0" w:space="0" w:color="auto"/>
                            <w:left w:val="none" w:sz="0" w:space="0" w:color="auto"/>
                            <w:bottom w:val="none" w:sz="0" w:space="0" w:color="auto"/>
                            <w:right w:val="none" w:sz="0" w:space="0" w:color="auto"/>
                          </w:divBdr>
                          <w:divsChild>
                            <w:div w:id="1614095934">
                              <w:marLeft w:val="0"/>
                              <w:marRight w:val="0"/>
                              <w:marTop w:val="0"/>
                              <w:marBottom w:val="0"/>
                              <w:divBdr>
                                <w:top w:val="none" w:sz="0" w:space="0" w:color="auto"/>
                                <w:left w:val="none" w:sz="0" w:space="0" w:color="auto"/>
                                <w:bottom w:val="none" w:sz="0" w:space="0" w:color="auto"/>
                                <w:right w:val="none" w:sz="0" w:space="0" w:color="auto"/>
                              </w:divBdr>
                              <w:divsChild>
                                <w:div w:id="1794901091">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89">
      <w:bodyDiv w:val="1"/>
      <w:marLeft w:val="0"/>
      <w:marRight w:val="0"/>
      <w:marTop w:val="0"/>
      <w:marBottom w:val="0"/>
      <w:divBdr>
        <w:top w:val="none" w:sz="0" w:space="0" w:color="auto"/>
        <w:left w:val="none" w:sz="0" w:space="0" w:color="auto"/>
        <w:bottom w:val="none" w:sz="0" w:space="0" w:color="auto"/>
        <w:right w:val="none" w:sz="0" w:space="0" w:color="auto"/>
      </w:divBdr>
      <w:divsChild>
        <w:div w:id="1026249665">
          <w:marLeft w:val="0"/>
          <w:marRight w:val="0"/>
          <w:marTop w:val="120"/>
          <w:marBottom w:val="0"/>
          <w:divBdr>
            <w:top w:val="none" w:sz="0" w:space="0" w:color="auto"/>
            <w:left w:val="none" w:sz="0" w:space="0" w:color="auto"/>
            <w:bottom w:val="none" w:sz="0" w:space="0" w:color="auto"/>
            <w:right w:val="none" w:sz="0" w:space="0" w:color="auto"/>
          </w:divBdr>
        </w:div>
      </w:divsChild>
    </w:div>
    <w:div w:id="1143622684">
      <w:bodyDiv w:val="1"/>
      <w:marLeft w:val="0"/>
      <w:marRight w:val="0"/>
      <w:marTop w:val="0"/>
      <w:marBottom w:val="0"/>
      <w:divBdr>
        <w:top w:val="none" w:sz="0" w:space="0" w:color="auto"/>
        <w:left w:val="none" w:sz="0" w:space="0" w:color="auto"/>
        <w:bottom w:val="none" w:sz="0" w:space="0" w:color="auto"/>
        <w:right w:val="none" w:sz="0" w:space="0" w:color="auto"/>
      </w:divBdr>
      <w:divsChild>
        <w:div w:id="1969776617">
          <w:marLeft w:val="0"/>
          <w:marRight w:val="0"/>
          <w:marTop w:val="120"/>
          <w:marBottom w:val="0"/>
          <w:divBdr>
            <w:top w:val="none" w:sz="0" w:space="0" w:color="auto"/>
            <w:left w:val="none" w:sz="0" w:space="0" w:color="auto"/>
            <w:bottom w:val="none" w:sz="0" w:space="0" w:color="auto"/>
            <w:right w:val="none" w:sz="0" w:space="0" w:color="auto"/>
          </w:divBdr>
        </w:div>
        <w:div w:id="170533308">
          <w:marLeft w:val="0"/>
          <w:marRight w:val="0"/>
          <w:marTop w:val="120"/>
          <w:marBottom w:val="0"/>
          <w:divBdr>
            <w:top w:val="none" w:sz="0" w:space="0" w:color="auto"/>
            <w:left w:val="none" w:sz="0" w:space="0" w:color="auto"/>
            <w:bottom w:val="none" w:sz="0" w:space="0" w:color="auto"/>
            <w:right w:val="none" w:sz="0" w:space="0" w:color="auto"/>
          </w:divBdr>
        </w:div>
        <w:div w:id="1133477255">
          <w:marLeft w:val="0"/>
          <w:marRight w:val="0"/>
          <w:marTop w:val="120"/>
          <w:marBottom w:val="0"/>
          <w:divBdr>
            <w:top w:val="none" w:sz="0" w:space="0" w:color="auto"/>
            <w:left w:val="none" w:sz="0" w:space="0" w:color="auto"/>
            <w:bottom w:val="none" w:sz="0" w:space="0" w:color="auto"/>
            <w:right w:val="none" w:sz="0" w:space="0" w:color="auto"/>
          </w:divBdr>
        </w:div>
        <w:div w:id="1499612738">
          <w:marLeft w:val="0"/>
          <w:marRight w:val="0"/>
          <w:marTop w:val="120"/>
          <w:marBottom w:val="0"/>
          <w:divBdr>
            <w:top w:val="none" w:sz="0" w:space="0" w:color="auto"/>
            <w:left w:val="none" w:sz="0" w:space="0" w:color="auto"/>
            <w:bottom w:val="none" w:sz="0" w:space="0" w:color="auto"/>
            <w:right w:val="none" w:sz="0" w:space="0" w:color="auto"/>
          </w:divBdr>
        </w:div>
        <w:div w:id="2104379259">
          <w:marLeft w:val="0"/>
          <w:marRight w:val="0"/>
          <w:marTop w:val="120"/>
          <w:marBottom w:val="0"/>
          <w:divBdr>
            <w:top w:val="none" w:sz="0" w:space="0" w:color="auto"/>
            <w:left w:val="none" w:sz="0" w:space="0" w:color="auto"/>
            <w:bottom w:val="none" w:sz="0" w:space="0" w:color="auto"/>
            <w:right w:val="none" w:sz="0" w:space="0" w:color="auto"/>
          </w:divBdr>
        </w:div>
      </w:divsChild>
    </w:div>
    <w:div w:id="1143695535">
      <w:bodyDiv w:val="1"/>
      <w:marLeft w:val="0"/>
      <w:marRight w:val="0"/>
      <w:marTop w:val="0"/>
      <w:marBottom w:val="0"/>
      <w:divBdr>
        <w:top w:val="none" w:sz="0" w:space="0" w:color="auto"/>
        <w:left w:val="none" w:sz="0" w:space="0" w:color="auto"/>
        <w:bottom w:val="none" w:sz="0" w:space="0" w:color="auto"/>
        <w:right w:val="none" w:sz="0" w:space="0" w:color="auto"/>
      </w:divBdr>
      <w:divsChild>
        <w:div w:id="59452723">
          <w:marLeft w:val="0"/>
          <w:marRight w:val="0"/>
          <w:marTop w:val="120"/>
          <w:marBottom w:val="0"/>
          <w:divBdr>
            <w:top w:val="none" w:sz="0" w:space="0" w:color="auto"/>
            <w:left w:val="none" w:sz="0" w:space="0" w:color="auto"/>
            <w:bottom w:val="none" w:sz="0" w:space="0" w:color="auto"/>
            <w:right w:val="none" w:sz="0" w:space="0" w:color="auto"/>
          </w:divBdr>
        </w:div>
        <w:div w:id="2000840786">
          <w:marLeft w:val="0"/>
          <w:marRight w:val="0"/>
          <w:marTop w:val="120"/>
          <w:marBottom w:val="0"/>
          <w:divBdr>
            <w:top w:val="none" w:sz="0" w:space="0" w:color="auto"/>
            <w:left w:val="none" w:sz="0" w:space="0" w:color="auto"/>
            <w:bottom w:val="none" w:sz="0" w:space="0" w:color="auto"/>
            <w:right w:val="none" w:sz="0" w:space="0" w:color="auto"/>
          </w:divBdr>
        </w:div>
      </w:divsChild>
    </w:div>
    <w:div w:id="1144398035">
      <w:bodyDiv w:val="1"/>
      <w:marLeft w:val="0"/>
      <w:marRight w:val="0"/>
      <w:marTop w:val="0"/>
      <w:marBottom w:val="0"/>
      <w:divBdr>
        <w:top w:val="none" w:sz="0" w:space="0" w:color="auto"/>
        <w:left w:val="none" w:sz="0" w:space="0" w:color="auto"/>
        <w:bottom w:val="none" w:sz="0" w:space="0" w:color="auto"/>
        <w:right w:val="none" w:sz="0" w:space="0" w:color="auto"/>
      </w:divBdr>
      <w:divsChild>
        <w:div w:id="1248881445">
          <w:marLeft w:val="0"/>
          <w:marRight w:val="0"/>
          <w:marTop w:val="120"/>
          <w:marBottom w:val="0"/>
          <w:divBdr>
            <w:top w:val="none" w:sz="0" w:space="0" w:color="auto"/>
            <w:left w:val="none" w:sz="0" w:space="0" w:color="auto"/>
            <w:bottom w:val="none" w:sz="0" w:space="0" w:color="auto"/>
            <w:right w:val="none" w:sz="0" w:space="0" w:color="auto"/>
          </w:divBdr>
        </w:div>
        <w:div w:id="56125906">
          <w:marLeft w:val="0"/>
          <w:marRight w:val="0"/>
          <w:marTop w:val="120"/>
          <w:marBottom w:val="0"/>
          <w:divBdr>
            <w:top w:val="none" w:sz="0" w:space="0" w:color="auto"/>
            <w:left w:val="none" w:sz="0" w:space="0" w:color="auto"/>
            <w:bottom w:val="none" w:sz="0" w:space="0" w:color="auto"/>
            <w:right w:val="none" w:sz="0" w:space="0" w:color="auto"/>
          </w:divBdr>
        </w:div>
      </w:divsChild>
    </w:div>
    <w:div w:id="1145052506">
      <w:bodyDiv w:val="1"/>
      <w:marLeft w:val="0"/>
      <w:marRight w:val="0"/>
      <w:marTop w:val="0"/>
      <w:marBottom w:val="0"/>
      <w:divBdr>
        <w:top w:val="none" w:sz="0" w:space="0" w:color="auto"/>
        <w:left w:val="none" w:sz="0" w:space="0" w:color="auto"/>
        <w:bottom w:val="none" w:sz="0" w:space="0" w:color="auto"/>
        <w:right w:val="none" w:sz="0" w:space="0" w:color="auto"/>
      </w:divBdr>
    </w:div>
    <w:div w:id="1145203029">
      <w:bodyDiv w:val="1"/>
      <w:marLeft w:val="0"/>
      <w:marRight w:val="0"/>
      <w:marTop w:val="0"/>
      <w:marBottom w:val="0"/>
      <w:divBdr>
        <w:top w:val="none" w:sz="0" w:space="0" w:color="auto"/>
        <w:left w:val="none" w:sz="0" w:space="0" w:color="auto"/>
        <w:bottom w:val="none" w:sz="0" w:space="0" w:color="auto"/>
        <w:right w:val="none" w:sz="0" w:space="0" w:color="auto"/>
      </w:divBdr>
    </w:div>
    <w:div w:id="1145849663">
      <w:bodyDiv w:val="1"/>
      <w:marLeft w:val="0"/>
      <w:marRight w:val="0"/>
      <w:marTop w:val="0"/>
      <w:marBottom w:val="0"/>
      <w:divBdr>
        <w:top w:val="none" w:sz="0" w:space="0" w:color="auto"/>
        <w:left w:val="none" w:sz="0" w:space="0" w:color="auto"/>
        <w:bottom w:val="none" w:sz="0" w:space="0" w:color="auto"/>
        <w:right w:val="none" w:sz="0" w:space="0" w:color="auto"/>
      </w:divBdr>
    </w:div>
    <w:div w:id="1146166245">
      <w:bodyDiv w:val="1"/>
      <w:marLeft w:val="0"/>
      <w:marRight w:val="0"/>
      <w:marTop w:val="0"/>
      <w:marBottom w:val="0"/>
      <w:divBdr>
        <w:top w:val="none" w:sz="0" w:space="0" w:color="auto"/>
        <w:left w:val="none" w:sz="0" w:space="0" w:color="auto"/>
        <w:bottom w:val="none" w:sz="0" w:space="0" w:color="auto"/>
        <w:right w:val="none" w:sz="0" w:space="0" w:color="auto"/>
      </w:divBdr>
      <w:divsChild>
        <w:div w:id="663896067">
          <w:marLeft w:val="0"/>
          <w:marRight w:val="0"/>
          <w:marTop w:val="0"/>
          <w:marBottom w:val="105"/>
          <w:divBdr>
            <w:top w:val="none" w:sz="0" w:space="0" w:color="auto"/>
            <w:left w:val="none" w:sz="0" w:space="0" w:color="auto"/>
            <w:bottom w:val="none" w:sz="0" w:space="0" w:color="auto"/>
            <w:right w:val="none" w:sz="0" w:space="0" w:color="auto"/>
          </w:divBdr>
        </w:div>
      </w:divsChild>
    </w:div>
    <w:div w:id="1146431487">
      <w:bodyDiv w:val="1"/>
      <w:marLeft w:val="0"/>
      <w:marRight w:val="0"/>
      <w:marTop w:val="0"/>
      <w:marBottom w:val="0"/>
      <w:divBdr>
        <w:top w:val="none" w:sz="0" w:space="0" w:color="auto"/>
        <w:left w:val="none" w:sz="0" w:space="0" w:color="auto"/>
        <w:bottom w:val="none" w:sz="0" w:space="0" w:color="auto"/>
        <w:right w:val="none" w:sz="0" w:space="0" w:color="auto"/>
      </w:divBdr>
    </w:div>
    <w:div w:id="1146819032">
      <w:bodyDiv w:val="1"/>
      <w:marLeft w:val="0"/>
      <w:marRight w:val="0"/>
      <w:marTop w:val="0"/>
      <w:marBottom w:val="0"/>
      <w:divBdr>
        <w:top w:val="none" w:sz="0" w:space="0" w:color="auto"/>
        <w:left w:val="none" w:sz="0" w:space="0" w:color="auto"/>
        <w:bottom w:val="none" w:sz="0" w:space="0" w:color="auto"/>
        <w:right w:val="none" w:sz="0" w:space="0" w:color="auto"/>
      </w:divBdr>
      <w:divsChild>
        <w:div w:id="549734767">
          <w:marLeft w:val="0"/>
          <w:marRight w:val="0"/>
          <w:marTop w:val="120"/>
          <w:marBottom w:val="0"/>
          <w:divBdr>
            <w:top w:val="none" w:sz="0" w:space="0" w:color="auto"/>
            <w:left w:val="none" w:sz="0" w:space="0" w:color="auto"/>
            <w:bottom w:val="none" w:sz="0" w:space="0" w:color="auto"/>
            <w:right w:val="none" w:sz="0" w:space="0" w:color="auto"/>
          </w:divBdr>
        </w:div>
      </w:divsChild>
    </w:div>
    <w:div w:id="1146820630">
      <w:bodyDiv w:val="1"/>
      <w:marLeft w:val="0"/>
      <w:marRight w:val="0"/>
      <w:marTop w:val="0"/>
      <w:marBottom w:val="0"/>
      <w:divBdr>
        <w:top w:val="none" w:sz="0" w:space="0" w:color="auto"/>
        <w:left w:val="none" w:sz="0" w:space="0" w:color="auto"/>
        <w:bottom w:val="none" w:sz="0" w:space="0" w:color="auto"/>
        <w:right w:val="none" w:sz="0" w:space="0" w:color="auto"/>
      </w:divBdr>
      <w:divsChild>
        <w:div w:id="1970935851">
          <w:marLeft w:val="0"/>
          <w:marRight w:val="0"/>
          <w:marTop w:val="0"/>
          <w:marBottom w:val="0"/>
          <w:divBdr>
            <w:top w:val="none" w:sz="0" w:space="0" w:color="auto"/>
            <w:left w:val="none" w:sz="0" w:space="0" w:color="auto"/>
            <w:bottom w:val="none" w:sz="0" w:space="0" w:color="auto"/>
            <w:right w:val="none" w:sz="0" w:space="0" w:color="auto"/>
          </w:divBdr>
          <w:divsChild>
            <w:div w:id="86929766">
              <w:marLeft w:val="0"/>
              <w:marRight w:val="0"/>
              <w:marTop w:val="0"/>
              <w:marBottom w:val="0"/>
              <w:divBdr>
                <w:top w:val="none" w:sz="0" w:space="0" w:color="auto"/>
                <w:left w:val="none" w:sz="0" w:space="0" w:color="auto"/>
                <w:bottom w:val="none" w:sz="0" w:space="0" w:color="auto"/>
                <w:right w:val="none" w:sz="0" w:space="0" w:color="auto"/>
              </w:divBdr>
            </w:div>
          </w:divsChild>
        </w:div>
        <w:div w:id="1424297283">
          <w:marLeft w:val="0"/>
          <w:marRight w:val="0"/>
          <w:marTop w:val="0"/>
          <w:marBottom w:val="0"/>
          <w:divBdr>
            <w:top w:val="none" w:sz="0" w:space="0" w:color="auto"/>
            <w:left w:val="none" w:sz="0" w:space="0" w:color="auto"/>
            <w:bottom w:val="none" w:sz="0" w:space="0" w:color="auto"/>
            <w:right w:val="none" w:sz="0" w:space="0" w:color="auto"/>
          </w:divBdr>
          <w:divsChild>
            <w:div w:id="2128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9608">
      <w:bodyDiv w:val="1"/>
      <w:marLeft w:val="0"/>
      <w:marRight w:val="0"/>
      <w:marTop w:val="0"/>
      <w:marBottom w:val="0"/>
      <w:divBdr>
        <w:top w:val="none" w:sz="0" w:space="0" w:color="auto"/>
        <w:left w:val="none" w:sz="0" w:space="0" w:color="auto"/>
        <w:bottom w:val="none" w:sz="0" w:space="0" w:color="auto"/>
        <w:right w:val="none" w:sz="0" w:space="0" w:color="auto"/>
      </w:divBdr>
    </w:div>
    <w:div w:id="1148521041">
      <w:bodyDiv w:val="1"/>
      <w:marLeft w:val="0"/>
      <w:marRight w:val="0"/>
      <w:marTop w:val="0"/>
      <w:marBottom w:val="0"/>
      <w:divBdr>
        <w:top w:val="none" w:sz="0" w:space="0" w:color="auto"/>
        <w:left w:val="none" w:sz="0" w:space="0" w:color="auto"/>
        <w:bottom w:val="none" w:sz="0" w:space="0" w:color="auto"/>
        <w:right w:val="none" w:sz="0" w:space="0" w:color="auto"/>
      </w:divBdr>
      <w:divsChild>
        <w:div w:id="2630126">
          <w:marLeft w:val="0"/>
          <w:marRight w:val="0"/>
          <w:marTop w:val="120"/>
          <w:marBottom w:val="0"/>
          <w:divBdr>
            <w:top w:val="none" w:sz="0" w:space="0" w:color="auto"/>
            <w:left w:val="none" w:sz="0" w:space="0" w:color="auto"/>
            <w:bottom w:val="none" w:sz="0" w:space="0" w:color="auto"/>
            <w:right w:val="none" w:sz="0" w:space="0" w:color="auto"/>
          </w:divBdr>
        </w:div>
      </w:divsChild>
    </w:div>
    <w:div w:id="1149050976">
      <w:bodyDiv w:val="1"/>
      <w:marLeft w:val="0"/>
      <w:marRight w:val="0"/>
      <w:marTop w:val="0"/>
      <w:marBottom w:val="0"/>
      <w:divBdr>
        <w:top w:val="none" w:sz="0" w:space="0" w:color="auto"/>
        <w:left w:val="none" w:sz="0" w:space="0" w:color="auto"/>
        <w:bottom w:val="none" w:sz="0" w:space="0" w:color="auto"/>
        <w:right w:val="none" w:sz="0" w:space="0" w:color="auto"/>
      </w:divBdr>
    </w:div>
    <w:div w:id="1149860723">
      <w:bodyDiv w:val="1"/>
      <w:marLeft w:val="0"/>
      <w:marRight w:val="0"/>
      <w:marTop w:val="0"/>
      <w:marBottom w:val="0"/>
      <w:divBdr>
        <w:top w:val="none" w:sz="0" w:space="0" w:color="auto"/>
        <w:left w:val="none" w:sz="0" w:space="0" w:color="auto"/>
        <w:bottom w:val="none" w:sz="0" w:space="0" w:color="auto"/>
        <w:right w:val="none" w:sz="0" w:space="0" w:color="auto"/>
      </w:divBdr>
    </w:div>
    <w:div w:id="1149860769">
      <w:bodyDiv w:val="1"/>
      <w:marLeft w:val="0"/>
      <w:marRight w:val="0"/>
      <w:marTop w:val="0"/>
      <w:marBottom w:val="0"/>
      <w:divBdr>
        <w:top w:val="none" w:sz="0" w:space="0" w:color="auto"/>
        <w:left w:val="none" w:sz="0" w:space="0" w:color="auto"/>
        <w:bottom w:val="none" w:sz="0" w:space="0" w:color="auto"/>
        <w:right w:val="none" w:sz="0" w:space="0" w:color="auto"/>
      </w:divBdr>
      <w:divsChild>
        <w:div w:id="110980766">
          <w:marLeft w:val="0"/>
          <w:marRight w:val="0"/>
          <w:marTop w:val="120"/>
          <w:marBottom w:val="0"/>
          <w:divBdr>
            <w:top w:val="none" w:sz="0" w:space="0" w:color="auto"/>
            <w:left w:val="none" w:sz="0" w:space="0" w:color="auto"/>
            <w:bottom w:val="none" w:sz="0" w:space="0" w:color="auto"/>
            <w:right w:val="none" w:sz="0" w:space="0" w:color="auto"/>
          </w:divBdr>
        </w:div>
      </w:divsChild>
    </w:div>
    <w:div w:id="1150050337">
      <w:bodyDiv w:val="1"/>
      <w:marLeft w:val="0"/>
      <w:marRight w:val="0"/>
      <w:marTop w:val="0"/>
      <w:marBottom w:val="0"/>
      <w:divBdr>
        <w:top w:val="none" w:sz="0" w:space="0" w:color="auto"/>
        <w:left w:val="none" w:sz="0" w:space="0" w:color="auto"/>
        <w:bottom w:val="none" w:sz="0" w:space="0" w:color="auto"/>
        <w:right w:val="none" w:sz="0" w:space="0" w:color="auto"/>
      </w:divBdr>
    </w:div>
    <w:div w:id="1150289971">
      <w:bodyDiv w:val="1"/>
      <w:marLeft w:val="0"/>
      <w:marRight w:val="0"/>
      <w:marTop w:val="0"/>
      <w:marBottom w:val="0"/>
      <w:divBdr>
        <w:top w:val="none" w:sz="0" w:space="0" w:color="auto"/>
        <w:left w:val="none" w:sz="0" w:space="0" w:color="auto"/>
        <w:bottom w:val="none" w:sz="0" w:space="0" w:color="auto"/>
        <w:right w:val="none" w:sz="0" w:space="0" w:color="auto"/>
      </w:divBdr>
      <w:divsChild>
        <w:div w:id="1154179088">
          <w:marLeft w:val="0"/>
          <w:marRight w:val="0"/>
          <w:marTop w:val="120"/>
          <w:marBottom w:val="0"/>
          <w:divBdr>
            <w:top w:val="none" w:sz="0" w:space="0" w:color="auto"/>
            <w:left w:val="none" w:sz="0" w:space="0" w:color="auto"/>
            <w:bottom w:val="none" w:sz="0" w:space="0" w:color="auto"/>
            <w:right w:val="none" w:sz="0" w:space="0" w:color="auto"/>
          </w:divBdr>
        </w:div>
        <w:div w:id="1824423530">
          <w:marLeft w:val="0"/>
          <w:marRight w:val="0"/>
          <w:marTop w:val="120"/>
          <w:marBottom w:val="0"/>
          <w:divBdr>
            <w:top w:val="none" w:sz="0" w:space="0" w:color="auto"/>
            <w:left w:val="none" w:sz="0" w:space="0" w:color="auto"/>
            <w:bottom w:val="none" w:sz="0" w:space="0" w:color="auto"/>
            <w:right w:val="none" w:sz="0" w:space="0" w:color="auto"/>
          </w:divBdr>
        </w:div>
      </w:divsChild>
    </w:div>
    <w:div w:id="1150290936">
      <w:bodyDiv w:val="1"/>
      <w:marLeft w:val="0"/>
      <w:marRight w:val="0"/>
      <w:marTop w:val="0"/>
      <w:marBottom w:val="0"/>
      <w:divBdr>
        <w:top w:val="none" w:sz="0" w:space="0" w:color="auto"/>
        <w:left w:val="none" w:sz="0" w:space="0" w:color="auto"/>
        <w:bottom w:val="none" w:sz="0" w:space="0" w:color="auto"/>
        <w:right w:val="none" w:sz="0" w:space="0" w:color="auto"/>
      </w:divBdr>
      <w:divsChild>
        <w:div w:id="1955280972">
          <w:marLeft w:val="0"/>
          <w:marRight w:val="0"/>
          <w:marTop w:val="120"/>
          <w:marBottom w:val="0"/>
          <w:divBdr>
            <w:top w:val="none" w:sz="0" w:space="0" w:color="auto"/>
            <w:left w:val="none" w:sz="0" w:space="0" w:color="auto"/>
            <w:bottom w:val="none" w:sz="0" w:space="0" w:color="auto"/>
            <w:right w:val="none" w:sz="0" w:space="0" w:color="auto"/>
          </w:divBdr>
        </w:div>
      </w:divsChild>
    </w:div>
    <w:div w:id="1150445070">
      <w:bodyDiv w:val="1"/>
      <w:marLeft w:val="0"/>
      <w:marRight w:val="0"/>
      <w:marTop w:val="0"/>
      <w:marBottom w:val="0"/>
      <w:divBdr>
        <w:top w:val="none" w:sz="0" w:space="0" w:color="auto"/>
        <w:left w:val="none" w:sz="0" w:space="0" w:color="auto"/>
        <w:bottom w:val="none" w:sz="0" w:space="0" w:color="auto"/>
        <w:right w:val="none" w:sz="0" w:space="0" w:color="auto"/>
      </w:divBdr>
      <w:divsChild>
        <w:div w:id="4595282">
          <w:marLeft w:val="0"/>
          <w:marRight w:val="0"/>
          <w:marTop w:val="0"/>
          <w:marBottom w:val="0"/>
          <w:divBdr>
            <w:top w:val="none" w:sz="0" w:space="0" w:color="auto"/>
            <w:left w:val="none" w:sz="0" w:space="0" w:color="auto"/>
            <w:bottom w:val="none" w:sz="0" w:space="0" w:color="auto"/>
            <w:right w:val="none" w:sz="0" w:space="0" w:color="auto"/>
          </w:divBdr>
          <w:divsChild>
            <w:div w:id="12520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74752">
      <w:bodyDiv w:val="1"/>
      <w:marLeft w:val="0"/>
      <w:marRight w:val="0"/>
      <w:marTop w:val="0"/>
      <w:marBottom w:val="0"/>
      <w:divBdr>
        <w:top w:val="none" w:sz="0" w:space="0" w:color="auto"/>
        <w:left w:val="none" w:sz="0" w:space="0" w:color="auto"/>
        <w:bottom w:val="none" w:sz="0" w:space="0" w:color="auto"/>
        <w:right w:val="none" w:sz="0" w:space="0" w:color="auto"/>
      </w:divBdr>
      <w:divsChild>
        <w:div w:id="2068609024">
          <w:marLeft w:val="0"/>
          <w:marRight w:val="0"/>
          <w:marTop w:val="0"/>
          <w:marBottom w:val="0"/>
          <w:divBdr>
            <w:top w:val="none" w:sz="0" w:space="0" w:color="auto"/>
            <w:left w:val="none" w:sz="0" w:space="0" w:color="auto"/>
            <w:bottom w:val="none" w:sz="0" w:space="0" w:color="auto"/>
            <w:right w:val="none" w:sz="0" w:space="0" w:color="auto"/>
          </w:divBdr>
          <w:divsChild>
            <w:div w:id="10080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3834">
      <w:bodyDiv w:val="1"/>
      <w:marLeft w:val="0"/>
      <w:marRight w:val="0"/>
      <w:marTop w:val="0"/>
      <w:marBottom w:val="0"/>
      <w:divBdr>
        <w:top w:val="none" w:sz="0" w:space="0" w:color="auto"/>
        <w:left w:val="none" w:sz="0" w:space="0" w:color="auto"/>
        <w:bottom w:val="none" w:sz="0" w:space="0" w:color="auto"/>
        <w:right w:val="none" w:sz="0" w:space="0" w:color="auto"/>
      </w:divBdr>
      <w:divsChild>
        <w:div w:id="279803270">
          <w:marLeft w:val="0"/>
          <w:marRight w:val="0"/>
          <w:marTop w:val="120"/>
          <w:marBottom w:val="0"/>
          <w:divBdr>
            <w:top w:val="none" w:sz="0" w:space="0" w:color="auto"/>
            <w:left w:val="none" w:sz="0" w:space="0" w:color="auto"/>
            <w:bottom w:val="none" w:sz="0" w:space="0" w:color="auto"/>
            <w:right w:val="none" w:sz="0" w:space="0" w:color="auto"/>
          </w:divBdr>
        </w:div>
        <w:div w:id="1126198312">
          <w:marLeft w:val="0"/>
          <w:marRight w:val="0"/>
          <w:marTop w:val="120"/>
          <w:marBottom w:val="0"/>
          <w:divBdr>
            <w:top w:val="none" w:sz="0" w:space="0" w:color="auto"/>
            <w:left w:val="none" w:sz="0" w:space="0" w:color="auto"/>
            <w:bottom w:val="none" w:sz="0" w:space="0" w:color="auto"/>
            <w:right w:val="none" w:sz="0" w:space="0" w:color="auto"/>
          </w:divBdr>
        </w:div>
        <w:div w:id="1635257252">
          <w:marLeft w:val="0"/>
          <w:marRight w:val="0"/>
          <w:marTop w:val="120"/>
          <w:marBottom w:val="0"/>
          <w:divBdr>
            <w:top w:val="none" w:sz="0" w:space="0" w:color="auto"/>
            <w:left w:val="none" w:sz="0" w:space="0" w:color="auto"/>
            <w:bottom w:val="none" w:sz="0" w:space="0" w:color="auto"/>
            <w:right w:val="none" w:sz="0" w:space="0" w:color="auto"/>
          </w:divBdr>
        </w:div>
        <w:div w:id="453642398">
          <w:marLeft w:val="0"/>
          <w:marRight w:val="0"/>
          <w:marTop w:val="120"/>
          <w:marBottom w:val="0"/>
          <w:divBdr>
            <w:top w:val="none" w:sz="0" w:space="0" w:color="auto"/>
            <w:left w:val="none" w:sz="0" w:space="0" w:color="auto"/>
            <w:bottom w:val="none" w:sz="0" w:space="0" w:color="auto"/>
            <w:right w:val="none" w:sz="0" w:space="0" w:color="auto"/>
          </w:divBdr>
        </w:div>
        <w:div w:id="399599413">
          <w:marLeft w:val="0"/>
          <w:marRight w:val="0"/>
          <w:marTop w:val="120"/>
          <w:marBottom w:val="0"/>
          <w:divBdr>
            <w:top w:val="none" w:sz="0" w:space="0" w:color="auto"/>
            <w:left w:val="none" w:sz="0" w:space="0" w:color="auto"/>
            <w:bottom w:val="none" w:sz="0" w:space="0" w:color="auto"/>
            <w:right w:val="none" w:sz="0" w:space="0" w:color="auto"/>
          </w:divBdr>
        </w:div>
        <w:div w:id="2136176596">
          <w:marLeft w:val="0"/>
          <w:marRight w:val="0"/>
          <w:marTop w:val="120"/>
          <w:marBottom w:val="0"/>
          <w:divBdr>
            <w:top w:val="none" w:sz="0" w:space="0" w:color="auto"/>
            <w:left w:val="none" w:sz="0" w:space="0" w:color="auto"/>
            <w:bottom w:val="none" w:sz="0" w:space="0" w:color="auto"/>
            <w:right w:val="none" w:sz="0" w:space="0" w:color="auto"/>
          </w:divBdr>
        </w:div>
        <w:div w:id="748160307">
          <w:marLeft w:val="0"/>
          <w:marRight w:val="0"/>
          <w:marTop w:val="120"/>
          <w:marBottom w:val="0"/>
          <w:divBdr>
            <w:top w:val="none" w:sz="0" w:space="0" w:color="auto"/>
            <w:left w:val="none" w:sz="0" w:space="0" w:color="auto"/>
            <w:bottom w:val="none" w:sz="0" w:space="0" w:color="auto"/>
            <w:right w:val="none" w:sz="0" w:space="0" w:color="auto"/>
          </w:divBdr>
        </w:div>
        <w:div w:id="1862971">
          <w:marLeft w:val="0"/>
          <w:marRight w:val="0"/>
          <w:marTop w:val="120"/>
          <w:marBottom w:val="0"/>
          <w:divBdr>
            <w:top w:val="none" w:sz="0" w:space="0" w:color="auto"/>
            <w:left w:val="none" w:sz="0" w:space="0" w:color="auto"/>
            <w:bottom w:val="none" w:sz="0" w:space="0" w:color="auto"/>
            <w:right w:val="none" w:sz="0" w:space="0" w:color="auto"/>
          </w:divBdr>
        </w:div>
        <w:div w:id="414056867">
          <w:marLeft w:val="0"/>
          <w:marRight w:val="0"/>
          <w:marTop w:val="120"/>
          <w:marBottom w:val="0"/>
          <w:divBdr>
            <w:top w:val="none" w:sz="0" w:space="0" w:color="auto"/>
            <w:left w:val="none" w:sz="0" w:space="0" w:color="auto"/>
            <w:bottom w:val="none" w:sz="0" w:space="0" w:color="auto"/>
            <w:right w:val="none" w:sz="0" w:space="0" w:color="auto"/>
          </w:divBdr>
        </w:div>
      </w:divsChild>
    </w:div>
    <w:div w:id="1152327627">
      <w:bodyDiv w:val="1"/>
      <w:marLeft w:val="0"/>
      <w:marRight w:val="0"/>
      <w:marTop w:val="0"/>
      <w:marBottom w:val="0"/>
      <w:divBdr>
        <w:top w:val="none" w:sz="0" w:space="0" w:color="auto"/>
        <w:left w:val="none" w:sz="0" w:space="0" w:color="auto"/>
        <w:bottom w:val="none" w:sz="0" w:space="0" w:color="auto"/>
        <w:right w:val="none" w:sz="0" w:space="0" w:color="auto"/>
      </w:divBdr>
      <w:divsChild>
        <w:div w:id="919755831">
          <w:marLeft w:val="0"/>
          <w:marRight w:val="0"/>
          <w:marTop w:val="120"/>
          <w:marBottom w:val="0"/>
          <w:divBdr>
            <w:top w:val="none" w:sz="0" w:space="0" w:color="auto"/>
            <w:left w:val="none" w:sz="0" w:space="0" w:color="auto"/>
            <w:bottom w:val="none" w:sz="0" w:space="0" w:color="auto"/>
            <w:right w:val="none" w:sz="0" w:space="0" w:color="auto"/>
          </w:divBdr>
        </w:div>
      </w:divsChild>
    </w:div>
    <w:div w:id="1152671186">
      <w:bodyDiv w:val="1"/>
      <w:marLeft w:val="0"/>
      <w:marRight w:val="0"/>
      <w:marTop w:val="0"/>
      <w:marBottom w:val="0"/>
      <w:divBdr>
        <w:top w:val="none" w:sz="0" w:space="0" w:color="auto"/>
        <w:left w:val="none" w:sz="0" w:space="0" w:color="auto"/>
        <w:bottom w:val="none" w:sz="0" w:space="0" w:color="auto"/>
        <w:right w:val="none" w:sz="0" w:space="0" w:color="auto"/>
      </w:divBdr>
    </w:div>
    <w:div w:id="1152795267">
      <w:bodyDiv w:val="1"/>
      <w:marLeft w:val="0"/>
      <w:marRight w:val="0"/>
      <w:marTop w:val="0"/>
      <w:marBottom w:val="0"/>
      <w:divBdr>
        <w:top w:val="none" w:sz="0" w:space="0" w:color="auto"/>
        <w:left w:val="none" w:sz="0" w:space="0" w:color="auto"/>
        <w:bottom w:val="none" w:sz="0" w:space="0" w:color="auto"/>
        <w:right w:val="none" w:sz="0" w:space="0" w:color="auto"/>
      </w:divBdr>
    </w:div>
    <w:div w:id="1153764986">
      <w:bodyDiv w:val="1"/>
      <w:marLeft w:val="0"/>
      <w:marRight w:val="0"/>
      <w:marTop w:val="0"/>
      <w:marBottom w:val="0"/>
      <w:divBdr>
        <w:top w:val="none" w:sz="0" w:space="0" w:color="auto"/>
        <w:left w:val="none" w:sz="0" w:space="0" w:color="auto"/>
        <w:bottom w:val="none" w:sz="0" w:space="0" w:color="auto"/>
        <w:right w:val="none" w:sz="0" w:space="0" w:color="auto"/>
      </w:divBdr>
      <w:divsChild>
        <w:div w:id="1684279719">
          <w:marLeft w:val="0"/>
          <w:marRight w:val="0"/>
          <w:marTop w:val="0"/>
          <w:marBottom w:val="0"/>
          <w:divBdr>
            <w:top w:val="none" w:sz="0" w:space="0" w:color="auto"/>
            <w:left w:val="none" w:sz="0" w:space="0" w:color="auto"/>
            <w:bottom w:val="none" w:sz="0" w:space="0" w:color="auto"/>
            <w:right w:val="none" w:sz="0" w:space="0" w:color="auto"/>
          </w:divBdr>
        </w:div>
      </w:divsChild>
    </w:div>
    <w:div w:id="1154948585">
      <w:bodyDiv w:val="1"/>
      <w:marLeft w:val="0"/>
      <w:marRight w:val="0"/>
      <w:marTop w:val="0"/>
      <w:marBottom w:val="0"/>
      <w:divBdr>
        <w:top w:val="none" w:sz="0" w:space="0" w:color="auto"/>
        <w:left w:val="none" w:sz="0" w:space="0" w:color="auto"/>
        <w:bottom w:val="none" w:sz="0" w:space="0" w:color="auto"/>
        <w:right w:val="none" w:sz="0" w:space="0" w:color="auto"/>
      </w:divBdr>
      <w:divsChild>
        <w:div w:id="23792912">
          <w:marLeft w:val="0"/>
          <w:marRight w:val="0"/>
          <w:marTop w:val="120"/>
          <w:marBottom w:val="0"/>
          <w:divBdr>
            <w:top w:val="none" w:sz="0" w:space="0" w:color="auto"/>
            <w:left w:val="none" w:sz="0" w:space="0" w:color="auto"/>
            <w:bottom w:val="none" w:sz="0" w:space="0" w:color="auto"/>
            <w:right w:val="none" w:sz="0" w:space="0" w:color="auto"/>
          </w:divBdr>
        </w:div>
        <w:div w:id="538857546">
          <w:marLeft w:val="0"/>
          <w:marRight w:val="0"/>
          <w:marTop w:val="120"/>
          <w:marBottom w:val="0"/>
          <w:divBdr>
            <w:top w:val="none" w:sz="0" w:space="0" w:color="auto"/>
            <w:left w:val="none" w:sz="0" w:space="0" w:color="auto"/>
            <w:bottom w:val="none" w:sz="0" w:space="0" w:color="auto"/>
            <w:right w:val="none" w:sz="0" w:space="0" w:color="auto"/>
          </w:divBdr>
        </w:div>
        <w:div w:id="71588986">
          <w:marLeft w:val="0"/>
          <w:marRight w:val="0"/>
          <w:marTop w:val="120"/>
          <w:marBottom w:val="0"/>
          <w:divBdr>
            <w:top w:val="none" w:sz="0" w:space="0" w:color="auto"/>
            <w:left w:val="none" w:sz="0" w:space="0" w:color="auto"/>
            <w:bottom w:val="none" w:sz="0" w:space="0" w:color="auto"/>
            <w:right w:val="none" w:sz="0" w:space="0" w:color="auto"/>
          </w:divBdr>
        </w:div>
      </w:divsChild>
    </w:div>
    <w:div w:id="1155296373">
      <w:bodyDiv w:val="1"/>
      <w:marLeft w:val="0"/>
      <w:marRight w:val="0"/>
      <w:marTop w:val="0"/>
      <w:marBottom w:val="0"/>
      <w:divBdr>
        <w:top w:val="none" w:sz="0" w:space="0" w:color="auto"/>
        <w:left w:val="none" w:sz="0" w:space="0" w:color="auto"/>
        <w:bottom w:val="none" w:sz="0" w:space="0" w:color="auto"/>
        <w:right w:val="none" w:sz="0" w:space="0" w:color="auto"/>
      </w:divBdr>
      <w:divsChild>
        <w:div w:id="806313725">
          <w:marLeft w:val="0"/>
          <w:marRight w:val="0"/>
          <w:marTop w:val="120"/>
          <w:marBottom w:val="0"/>
          <w:divBdr>
            <w:top w:val="none" w:sz="0" w:space="0" w:color="auto"/>
            <w:left w:val="none" w:sz="0" w:space="0" w:color="auto"/>
            <w:bottom w:val="none" w:sz="0" w:space="0" w:color="auto"/>
            <w:right w:val="none" w:sz="0" w:space="0" w:color="auto"/>
          </w:divBdr>
        </w:div>
      </w:divsChild>
    </w:div>
    <w:div w:id="1155417497">
      <w:bodyDiv w:val="1"/>
      <w:marLeft w:val="0"/>
      <w:marRight w:val="0"/>
      <w:marTop w:val="0"/>
      <w:marBottom w:val="0"/>
      <w:divBdr>
        <w:top w:val="none" w:sz="0" w:space="0" w:color="auto"/>
        <w:left w:val="none" w:sz="0" w:space="0" w:color="auto"/>
        <w:bottom w:val="none" w:sz="0" w:space="0" w:color="auto"/>
        <w:right w:val="none" w:sz="0" w:space="0" w:color="auto"/>
      </w:divBdr>
      <w:divsChild>
        <w:div w:id="586815460">
          <w:marLeft w:val="0"/>
          <w:marRight w:val="0"/>
          <w:marTop w:val="120"/>
          <w:marBottom w:val="0"/>
          <w:divBdr>
            <w:top w:val="none" w:sz="0" w:space="0" w:color="auto"/>
            <w:left w:val="none" w:sz="0" w:space="0" w:color="auto"/>
            <w:bottom w:val="none" w:sz="0" w:space="0" w:color="auto"/>
            <w:right w:val="none" w:sz="0" w:space="0" w:color="auto"/>
          </w:divBdr>
        </w:div>
        <w:div w:id="784690012">
          <w:marLeft w:val="0"/>
          <w:marRight w:val="0"/>
          <w:marTop w:val="120"/>
          <w:marBottom w:val="0"/>
          <w:divBdr>
            <w:top w:val="none" w:sz="0" w:space="0" w:color="auto"/>
            <w:left w:val="none" w:sz="0" w:space="0" w:color="auto"/>
            <w:bottom w:val="none" w:sz="0" w:space="0" w:color="auto"/>
            <w:right w:val="none" w:sz="0" w:space="0" w:color="auto"/>
          </w:divBdr>
        </w:div>
        <w:div w:id="1293176413">
          <w:marLeft w:val="0"/>
          <w:marRight w:val="0"/>
          <w:marTop w:val="120"/>
          <w:marBottom w:val="0"/>
          <w:divBdr>
            <w:top w:val="none" w:sz="0" w:space="0" w:color="auto"/>
            <w:left w:val="none" w:sz="0" w:space="0" w:color="auto"/>
            <w:bottom w:val="none" w:sz="0" w:space="0" w:color="auto"/>
            <w:right w:val="none" w:sz="0" w:space="0" w:color="auto"/>
          </w:divBdr>
        </w:div>
        <w:div w:id="1999653778">
          <w:marLeft w:val="0"/>
          <w:marRight w:val="0"/>
          <w:marTop w:val="120"/>
          <w:marBottom w:val="0"/>
          <w:divBdr>
            <w:top w:val="none" w:sz="0" w:space="0" w:color="auto"/>
            <w:left w:val="none" w:sz="0" w:space="0" w:color="auto"/>
            <w:bottom w:val="none" w:sz="0" w:space="0" w:color="auto"/>
            <w:right w:val="none" w:sz="0" w:space="0" w:color="auto"/>
          </w:divBdr>
        </w:div>
      </w:divsChild>
    </w:div>
    <w:div w:id="1155806388">
      <w:bodyDiv w:val="1"/>
      <w:marLeft w:val="0"/>
      <w:marRight w:val="0"/>
      <w:marTop w:val="0"/>
      <w:marBottom w:val="0"/>
      <w:divBdr>
        <w:top w:val="none" w:sz="0" w:space="0" w:color="auto"/>
        <w:left w:val="none" w:sz="0" w:space="0" w:color="auto"/>
        <w:bottom w:val="none" w:sz="0" w:space="0" w:color="auto"/>
        <w:right w:val="none" w:sz="0" w:space="0" w:color="auto"/>
      </w:divBdr>
    </w:div>
    <w:div w:id="1155954032">
      <w:bodyDiv w:val="1"/>
      <w:marLeft w:val="0"/>
      <w:marRight w:val="0"/>
      <w:marTop w:val="0"/>
      <w:marBottom w:val="0"/>
      <w:divBdr>
        <w:top w:val="none" w:sz="0" w:space="0" w:color="auto"/>
        <w:left w:val="none" w:sz="0" w:space="0" w:color="auto"/>
        <w:bottom w:val="none" w:sz="0" w:space="0" w:color="auto"/>
        <w:right w:val="none" w:sz="0" w:space="0" w:color="auto"/>
      </w:divBdr>
      <w:divsChild>
        <w:div w:id="2029332162">
          <w:marLeft w:val="0"/>
          <w:marRight w:val="0"/>
          <w:marTop w:val="120"/>
          <w:marBottom w:val="0"/>
          <w:divBdr>
            <w:top w:val="none" w:sz="0" w:space="0" w:color="auto"/>
            <w:left w:val="none" w:sz="0" w:space="0" w:color="auto"/>
            <w:bottom w:val="none" w:sz="0" w:space="0" w:color="auto"/>
            <w:right w:val="none" w:sz="0" w:space="0" w:color="auto"/>
          </w:divBdr>
        </w:div>
        <w:div w:id="1749887945">
          <w:marLeft w:val="0"/>
          <w:marRight w:val="0"/>
          <w:marTop w:val="120"/>
          <w:marBottom w:val="0"/>
          <w:divBdr>
            <w:top w:val="none" w:sz="0" w:space="0" w:color="auto"/>
            <w:left w:val="none" w:sz="0" w:space="0" w:color="auto"/>
            <w:bottom w:val="none" w:sz="0" w:space="0" w:color="auto"/>
            <w:right w:val="none" w:sz="0" w:space="0" w:color="auto"/>
          </w:divBdr>
        </w:div>
        <w:div w:id="1583179725">
          <w:marLeft w:val="0"/>
          <w:marRight w:val="0"/>
          <w:marTop w:val="120"/>
          <w:marBottom w:val="0"/>
          <w:divBdr>
            <w:top w:val="none" w:sz="0" w:space="0" w:color="auto"/>
            <w:left w:val="none" w:sz="0" w:space="0" w:color="auto"/>
            <w:bottom w:val="none" w:sz="0" w:space="0" w:color="auto"/>
            <w:right w:val="none" w:sz="0" w:space="0" w:color="auto"/>
          </w:divBdr>
        </w:div>
      </w:divsChild>
    </w:div>
    <w:div w:id="1156342707">
      <w:bodyDiv w:val="1"/>
      <w:marLeft w:val="0"/>
      <w:marRight w:val="0"/>
      <w:marTop w:val="0"/>
      <w:marBottom w:val="0"/>
      <w:divBdr>
        <w:top w:val="none" w:sz="0" w:space="0" w:color="auto"/>
        <w:left w:val="none" w:sz="0" w:space="0" w:color="auto"/>
        <w:bottom w:val="none" w:sz="0" w:space="0" w:color="auto"/>
        <w:right w:val="none" w:sz="0" w:space="0" w:color="auto"/>
      </w:divBdr>
      <w:divsChild>
        <w:div w:id="1523323716">
          <w:marLeft w:val="0"/>
          <w:marRight w:val="0"/>
          <w:marTop w:val="120"/>
          <w:marBottom w:val="0"/>
          <w:divBdr>
            <w:top w:val="none" w:sz="0" w:space="0" w:color="auto"/>
            <w:left w:val="none" w:sz="0" w:space="0" w:color="auto"/>
            <w:bottom w:val="none" w:sz="0" w:space="0" w:color="auto"/>
            <w:right w:val="none" w:sz="0" w:space="0" w:color="auto"/>
          </w:divBdr>
        </w:div>
        <w:div w:id="1938826484">
          <w:marLeft w:val="0"/>
          <w:marRight w:val="0"/>
          <w:marTop w:val="120"/>
          <w:marBottom w:val="0"/>
          <w:divBdr>
            <w:top w:val="none" w:sz="0" w:space="0" w:color="auto"/>
            <w:left w:val="none" w:sz="0" w:space="0" w:color="auto"/>
            <w:bottom w:val="none" w:sz="0" w:space="0" w:color="auto"/>
            <w:right w:val="none" w:sz="0" w:space="0" w:color="auto"/>
          </w:divBdr>
        </w:div>
      </w:divsChild>
    </w:div>
    <w:div w:id="1156602828">
      <w:bodyDiv w:val="1"/>
      <w:marLeft w:val="0"/>
      <w:marRight w:val="0"/>
      <w:marTop w:val="0"/>
      <w:marBottom w:val="0"/>
      <w:divBdr>
        <w:top w:val="none" w:sz="0" w:space="0" w:color="auto"/>
        <w:left w:val="none" w:sz="0" w:space="0" w:color="auto"/>
        <w:bottom w:val="none" w:sz="0" w:space="0" w:color="auto"/>
        <w:right w:val="none" w:sz="0" w:space="0" w:color="auto"/>
      </w:divBdr>
      <w:divsChild>
        <w:div w:id="255677578">
          <w:marLeft w:val="0"/>
          <w:marRight w:val="0"/>
          <w:marTop w:val="120"/>
          <w:marBottom w:val="0"/>
          <w:divBdr>
            <w:top w:val="none" w:sz="0" w:space="0" w:color="auto"/>
            <w:left w:val="none" w:sz="0" w:space="0" w:color="auto"/>
            <w:bottom w:val="none" w:sz="0" w:space="0" w:color="auto"/>
            <w:right w:val="none" w:sz="0" w:space="0" w:color="auto"/>
          </w:divBdr>
        </w:div>
      </w:divsChild>
    </w:div>
    <w:div w:id="1156802299">
      <w:bodyDiv w:val="1"/>
      <w:marLeft w:val="0"/>
      <w:marRight w:val="0"/>
      <w:marTop w:val="0"/>
      <w:marBottom w:val="0"/>
      <w:divBdr>
        <w:top w:val="none" w:sz="0" w:space="0" w:color="auto"/>
        <w:left w:val="none" w:sz="0" w:space="0" w:color="auto"/>
        <w:bottom w:val="none" w:sz="0" w:space="0" w:color="auto"/>
        <w:right w:val="none" w:sz="0" w:space="0" w:color="auto"/>
      </w:divBdr>
      <w:divsChild>
        <w:div w:id="584874885">
          <w:marLeft w:val="0"/>
          <w:marRight w:val="0"/>
          <w:marTop w:val="120"/>
          <w:marBottom w:val="0"/>
          <w:divBdr>
            <w:top w:val="none" w:sz="0" w:space="0" w:color="auto"/>
            <w:left w:val="none" w:sz="0" w:space="0" w:color="auto"/>
            <w:bottom w:val="none" w:sz="0" w:space="0" w:color="auto"/>
            <w:right w:val="none" w:sz="0" w:space="0" w:color="auto"/>
          </w:divBdr>
        </w:div>
      </w:divsChild>
    </w:div>
    <w:div w:id="1156843883">
      <w:bodyDiv w:val="1"/>
      <w:marLeft w:val="0"/>
      <w:marRight w:val="0"/>
      <w:marTop w:val="0"/>
      <w:marBottom w:val="0"/>
      <w:divBdr>
        <w:top w:val="none" w:sz="0" w:space="0" w:color="auto"/>
        <w:left w:val="none" w:sz="0" w:space="0" w:color="auto"/>
        <w:bottom w:val="none" w:sz="0" w:space="0" w:color="auto"/>
        <w:right w:val="none" w:sz="0" w:space="0" w:color="auto"/>
      </w:divBdr>
      <w:divsChild>
        <w:div w:id="436801439">
          <w:marLeft w:val="0"/>
          <w:marRight w:val="0"/>
          <w:marTop w:val="120"/>
          <w:marBottom w:val="0"/>
          <w:divBdr>
            <w:top w:val="none" w:sz="0" w:space="0" w:color="auto"/>
            <w:left w:val="none" w:sz="0" w:space="0" w:color="auto"/>
            <w:bottom w:val="none" w:sz="0" w:space="0" w:color="auto"/>
            <w:right w:val="none" w:sz="0" w:space="0" w:color="auto"/>
          </w:divBdr>
        </w:div>
      </w:divsChild>
    </w:div>
    <w:div w:id="1156872950">
      <w:bodyDiv w:val="1"/>
      <w:marLeft w:val="0"/>
      <w:marRight w:val="0"/>
      <w:marTop w:val="0"/>
      <w:marBottom w:val="0"/>
      <w:divBdr>
        <w:top w:val="none" w:sz="0" w:space="0" w:color="auto"/>
        <w:left w:val="none" w:sz="0" w:space="0" w:color="auto"/>
        <w:bottom w:val="none" w:sz="0" w:space="0" w:color="auto"/>
        <w:right w:val="none" w:sz="0" w:space="0" w:color="auto"/>
      </w:divBdr>
      <w:divsChild>
        <w:div w:id="516237510">
          <w:marLeft w:val="0"/>
          <w:marRight w:val="0"/>
          <w:marTop w:val="0"/>
          <w:marBottom w:val="0"/>
          <w:divBdr>
            <w:top w:val="none" w:sz="0" w:space="0" w:color="auto"/>
            <w:left w:val="none" w:sz="0" w:space="0" w:color="auto"/>
            <w:bottom w:val="none" w:sz="0" w:space="0" w:color="auto"/>
            <w:right w:val="none" w:sz="0" w:space="0" w:color="auto"/>
          </w:divBdr>
          <w:divsChild>
            <w:div w:id="1222407354">
              <w:marLeft w:val="0"/>
              <w:marRight w:val="0"/>
              <w:marTop w:val="0"/>
              <w:marBottom w:val="0"/>
              <w:divBdr>
                <w:top w:val="none" w:sz="0" w:space="0" w:color="auto"/>
                <w:left w:val="none" w:sz="0" w:space="0" w:color="auto"/>
                <w:bottom w:val="none" w:sz="0" w:space="0" w:color="auto"/>
                <w:right w:val="none" w:sz="0" w:space="0" w:color="auto"/>
              </w:divBdr>
              <w:divsChild>
                <w:div w:id="1381901143">
                  <w:marLeft w:val="0"/>
                  <w:marRight w:val="0"/>
                  <w:marTop w:val="0"/>
                  <w:marBottom w:val="0"/>
                  <w:divBdr>
                    <w:top w:val="none" w:sz="0" w:space="0" w:color="auto"/>
                    <w:left w:val="none" w:sz="0" w:space="0" w:color="auto"/>
                    <w:bottom w:val="none" w:sz="0" w:space="0" w:color="auto"/>
                    <w:right w:val="none" w:sz="0" w:space="0" w:color="auto"/>
                  </w:divBdr>
                  <w:divsChild>
                    <w:div w:id="986394936">
                      <w:marLeft w:val="-180"/>
                      <w:marRight w:val="-180"/>
                      <w:marTop w:val="0"/>
                      <w:marBottom w:val="0"/>
                      <w:divBdr>
                        <w:top w:val="none" w:sz="0" w:space="0" w:color="auto"/>
                        <w:left w:val="none" w:sz="0" w:space="0" w:color="auto"/>
                        <w:bottom w:val="none" w:sz="0" w:space="0" w:color="auto"/>
                        <w:right w:val="none" w:sz="0" w:space="0" w:color="auto"/>
                      </w:divBdr>
                      <w:divsChild>
                        <w:div w:id="867178953">
                          <w:marLeft w:val="0"/>
                          <w:marRight w:val="0"/>
                          <w:marTop w:val="0"/>
                          <w:marBottom w:val="0"/>
                          <w:divBdr>
                            <w:top w:val="none" w:sz="0" w:space="0" w:color="auto"/>
                            <w:left w:val="none" w:sz="0" w:space="0" w:color="auto"/>
                            <w:bottom w:val="none" w:sz="0" w:space="0" w:color="auto"/>
                            <w:right w:val="none" w:sz="0" w:space="0" w:color="auto"/>
                          </w:divBdr>
                          <w:divsChild>
                            <w:div w:id="1352687827">
                              <w:marLeft w:val="0"/>
                              <w:marRight w:val="0"/>
                              <w:marTop w:val="0"/>
                              <w:marBottom w:val="0"/>
                              <w:divBdr>
                                <w:top w:val="none" w:sz="0" w:space="0" w:color="auto"/>
                                <w:left w:val="none" w:sz="0" w:space="0" w:color="auto"/>
                                <w:bottom w:val="none" w:sz="0" w:space="0" w:color="auto"/>
                                <w:right w:val="none" w:sz="0" w:space="0" w:color="auto"/>
                              </w:divBdr>
                              <w:divsChild>
                                <w:div w:id="307248608">
                                  <w:marLeft w:val="0"/>
                                  <w:marRight w:val="0"/>
                                  <w:marTop w:val="0"/>
                                  <w:marBottom w:val="0"/>
                                  <w:divBdr>
                                    <w:top w:val="none" w:sz="0" w:space="0" w:color="auto"/>
                                    <w:left w:val="none" w:sz="0" w:space="0" w:color="auto"/>
                                    <w:bottom w:val="none" w:sz="0" w:space="0" w:color="auto"/>
                                    <w:right w:val="none" w:sz="0" w:space="0" w:color="auto"/>
                                  </w:divBdr>
                                  <w:divsChild>
                                    <w:div w:id="1997490331">
                                      <w:marLeft w:val="0"/>
                                      <w:marRight w:val="0"/>
                                      <w:marTop w:val="0"/>
                                      <w:marBottom w:val="576"/>
                                      <w:divBdr>
                                        <w:top w:val="none" w:sz="0" w:space="0" w:color="auto"/>
                                        <w:left w:val="none" w:sz="0" w:space="0" w:color="auto"/>
                                        <w:bottom w:val="none" w:sz="0" w:space="0" w:color="auto"/>
                                        <w:right w:val="none" w:sz="0" w:space="0" w:color="auto"/>
                                      </w:divBdr>
                                      <w:divsChild>
                                        <w:div w:id="111478347">
                                          <w:marLeft w:val="0"/>
                                          <w:marRight w:val="0"/>
                                          <w:marTop w:val="0"/>
                                          <w:marBottom w:val="0"/>
                                          <w:divBdr>
                                            <w:top w:val="none" w:sz="0" w:space="0" w:color="auto"/>
                                            <w:left w:val="none" w:sz="0" w:space="0" w:color="auto"/>
                                            <w:bottom w:val="none" w:sz="0" w:space="0" w:color="auto"/>
                                            <w:right w:val="none" w:sz="0" w:space="0" w:color="auto"/>
                                          </w:divBdr>
                                          <w:divsChild>
                                            <w:div w:id="2071882610">
                                              <w:marLeft w:val="0"/>
                                              <w:marRight w:val="0"/>
                                              <w:marTop w:val="0"/>
                                              <w:marBottom w:val="0"/>
                                              <w:divBdr>
                                                <w:top w:val="none" w:sz="0" w:space="0" w:color="auto"/>
                                                <w:left w:val="none" w:sz="0" w:space="0" w:color="auto"/>
                                                <w:bottom w:val="none" w:sz="0" w:space="0" w:color="auto"/>
                                                <w:right w:val="none" w:sz="0" w:space="0" w:color="auto"/>
                                              </w:divBdr>
                                              <w:divsChild>
                                                <w:div w:id="2140024732">
                                                  <w:marLeft w:val="0"/>
                                                  <w:marRight w:val="0"/>
                                                  <w:marTop w:val="0"/>
                                                  <w:marBottom w:val="0"/>
                                                  <w:divBdr>
                                                    <w:top w:val="none" w:sz="0" w:space="0" w:color="auto"/>
                                                    <w:left w:val="none" w:sz="0" w:space="0" w:color="auto"/>
                                                    <w:bottom w:val="none" w:sz="0" w:space="0" w:color="auto"/>
                                                    <w:right w:val="none" w:sz="0" w:space="0" w:color="auto"/>
                                                  </w:divBdr>
                                                  <w:divsChild>
                                                    <w:div w:id="247689090">
                                                      <w:marLeft w:val="0"/>
                                                      <w:marRight w:val="0"/>
                                                      <w:marTop w:val="0"/>
                                                      <w:marBottom w:val="0"/>
                                                      <w:divBdr>
                                                        <w:top w:val="none" w:sz="0" w:space="0" w:color="auto"/>
                                                        <w:left w:val="none" w:sz="0" w:space="0" w:color="auto"/>
                                                        <w:bottom w:val="none" w:sz="0" w:space="0" w:color="auto"/>
                                                        <w:right w:val="none" w:sz="0" w:space="0" w:color="auto"/>
                                                      </w:divBdr>
                                                      <w:divsChild>
                                                        <w:div w:id="2139105772">
                                                          <w:marLeft w:val="0"/>
                                                          <w:marRight w:val="0"/>
                                                          <w:marTop w:val="0"/>
                                                          <w:marBottom w:val="84"/>
                                                          <w:divBdr>
                                                            <w:top w:val="none" w:sz="0" w:space="0" w:color="auto"/>
                                                            <w:left w:val="none" w:sz="0" w:space="0" w:color="auto"/>
                                                            <w:bottom w:val="none" w:sz="0" w:space="0" w:color="auto"/>
                                                            <w:right w:val="none" w:sz="0" w:space="0" w:color="auto"/>
                                                          </w:divBdr>
                                                        </w:div>
                                                        <w:div w:id="12069117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0990875">
                                              <w:marLeft w:val="0"/>
                                              <w:marRight w:val="0"/>
                                              <w:marTop w:val="0"/>
                                              <w:marBottom w:val="0"/>
                                              <w:divBdr>
                                                <w:top w:val="none" w:sz="0" w:space="0" w:color="auto"/>
                                                <w:left w:val="none" w:sz="0" w:space="0" w:color="auto"/>
                                                <w:bottom w:val="none" w:sz="0" w:space="0" w:color="auto"/>
                                                <w:right w:val="none" w:sz="0" w:space="0" w:color="auto"/>
                                              </w:divBdr>
                                              <w:divsChild>
                                                <w:div w:id="614872330">
                                                  <w:marLeft w:val="0"/>
                                                  <w:marRight w:val="0"/>
                                                  <w:marTop w:val="0"/>
                                                  <w:marBottom w:val="0"/>
                                                  <w:divBdr>
                                                    <w:top w:val="none" w:sz="0" w:space="0" w:color="auto"/>
                                                    <w:left w:val="none" w:sz="0" w:space="0" w:color="auto"/>
                                                    <w:bottom w:val="none" w:sz="0" w:space="0" w:color="auto"/>
                                                    <w:right w:val="none" w:sz="0" w:space="0" w:color="auto"/>
                                                  </w:divBdr>
                                                  <w:divsChild>
                                                    <w:div w:id="694691587">
                                                      <w:marLeft w:val="0"/>
                                                      <w:marRight w:val="0"/>
                                                      <w:marTop w:val="0"/>
                                                      <w:marBottom w:val="0"/>
                                                      <w:divBdr>
                                                        <w:top w:val="none" w:sz="0" w:space="0" w:color="auto"/>
                                                        <w:left w:val="none" w:sz="0" w:space="0" w:color="auto"/>
                                                        <w:bottom w:val="none" w:sz="0" w:space="0" w:color="auto"/>
                                                        <w:right w:val="none" w:sz="0" w:space="0" w:color="auto"/>
                                                      </w:divBdr>
                                                      <w:divsChild>
                                                        <w:div w:id="468865062">
                                                          <w:marLeft w:val="0"/>
                                                          <w:marRight w:val="0"/>
                                                          <w:marTop w:val="0"/>
                                                          <w:marBottom w:val="84"/>
                                                          <w:divBdr>
                                                            <w:top w:val="none" w:sz="0" w:space="0" w:color="auto"/>
                                                            <w:left w:val="none" w:sz="0" w:space="0" w:color="auto"/>
                                                            <w:bottom w:val="none" w:sz="0" w:space="0" w:color="auto"/>
                                                            <w:right w:val="none" w:sz="0" w:space="0" w:color="auto"/>
                                                          </w:divBdr>
                                                        </w:div>
                                                        <w:div w:id="18925694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31615304">
                                              <w:marLeft w:val="0"/>
                                              <w:marRight w:val="0"/>
                                              <w:marTop w:val="0"/>
                                              <w:marBottom w:val="0"/>
                                              <w:divBdr>
                                                <w:top w:val="none" w:sz="0" w:space="0" w:color="auto"/>
                                                <w:left w:val="none" w:sz="0" w:space="0" w:color="auto"/>
                                                <w:bottom w:val="none" w:sz="0" w:space="0" w:color="auto"/>
                                                <w:right w:val="none" w:sz="0" w:space="0" w:color="auto"/>
                                              </w:divBdr>
                                              <w:divsChild>
                                                <w:div w:id="727728232">
                                                  <w:marLeft w:val="0"/>
                                                  <w:marRight w:val="0"/>
                                                  <w:marTop w:val="0"/>
                                                  <w:marBottom w:val="0"/>
                                                  <w:divBdr>
                                                    <w:top w:val="none" w:sz="0" w:space="0" w:color="auto"/>
                                                    <w:left w:val="none" w:sz="0" w:space="0" w:color="auto"/>
                                                    <w:bottom w:val="none" w:sz="0" w:space="0" w:color="auto"/>
                                                    <w:right w:val="none" w:sz="0" w:space="0" w:color="auto"/>
                                                  </w:divBdr>
                                                  <w:divsChild>
                                                    <w:div w:id="1487895929">
                                                      <w:marLeft w:val="0"/>
                                                      <w:marRight w:val="0"/>
                                                      <w:marTop w:val="0"/>
                                                      <w:marBottom w:val="0"/>
                                                      <w:divBdr>
                                                        <w:top w:val="none" w:sz="0" w:space="0" w:color="auto"/>
                                                        <w:left w:val="none" w:sz="0" w:space="0" w:color="auto"/>
                                                        <w:bottom w:val="none" w:sz="0" w:space="0" w:color="auto"/>
                                                        <w:right w:val="none" w:sz="0" w:space="0" w:color="auto"/>
                                                      </w:divBdr>
                                                      <w:divsChild>
                                                        <w:div w:id="1315446713">
                                                          <w:marLeft w:val="0"/>
                                                          <w:marRight w:val="0"/>
                                                          <w:marTop w:val="0"/>
                                                          <w:marBottom w:val="84"/>
                                                          <w:divBdr>
                                                            <w:top w:val="none" w:sz="0" w:space="0" w:color="auto"/>
                                                            <w:left w:val="none" w:sz="0" w:space="0" w:color="auto"/>
                                                            <w:bottom w:val="none" w:sz="0" w:space="0" w:color="auto"/>
                                                            <w:right w:val="none" w:sz="0" w:space="0" w:color="auto"/>
                                                          </w:divBdr>
                                                        </w:div>
                                                        <w:div w:id="3789363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98507906">
                                              <w:marLeft w:val="0"/>
                                              <w:marRight w:val="0"/>
                                              <w:marTop w:val="0"/>
                                              <w:marBottom w:val="0"/>
                                              <w:divBdr>
                                                <w:top w:val="none" w:sz="0" w:space="0" w:color="auto"/>
                                                <w:left w:val="none" w:sz="0" w:space="0" w:color="auto"/>
                                                <w:bottom w:val="none" w:sz="0" w:space="0" w:color="auto"/>
                                                <w:right w:val="none" w:sz="0" w:space="0" w:color="auto"/>
                                              </w:divBdr>
                                              <w:divsChild>
                                                <w:div w:id="696195072">
                                                  <w:marLeft w:val="0"/>
                                                  <w:marRight w:val="0"/>
                                                  <w:marTop w:val="0"/>
                                                  <w:marBottom w:val="0"/>
                                                  <w:divBdr>
                                                    <w:top w:val="none" w:sz="0" w:space="0" w:color="auto"/>
                                                    <w:left w:val="none" w:sz="0" w:space="0" w:color="auto"/>
                                                    <w:bottom w:val="none" w:sz="0" w:space="0" w:color="auto"/>
                                                    <w:right w:val="none" w:sz="0" w:space="0" w:color="auto"/>
                                                  </w:divBdr>
                                                  <w:divsChild>
                                                    <w:div w:id="1377507931">
                                                      <w:marLeft w:val="0"/>
                                                      <w:marRight w:val="0"/>
                                                      <w:marTop w:val="0"/>
                                                      <w:marBottom w:val="0"/>
                                                      <w:divBdr>
                                                        <w:top w:val="none" w:sz="0" w:space="0" w:color="auto"/>
                                                        <w:left w:val="none" w:sz="0" w:space="0" w:color="auto"/>
                                                        <w:bottom w:val="none" w:sz="0" w:space="0" w:color="auto"/>
                                                        <w:right w:val="none" w:sz="0" w:space="0" w:color="auto"/>
                                                      </w:divBdr>
                                                      <w:divsChild>
                                                        <w:div w:id="638539157">
                                                          <w:marLeft w:val="0"/>
                                                          <w:marRight w:val="0"/>
                                                          <w:marTop w:val="0"/>
                                                          <w:marBottom w:val="84"/>
                                                          <w:divBdr>
                                                            <w:top w:val="none" w:sz="0" w:space="0" w:color="auto"/>
                                                            <w:left w:val="none" w:sz="0" w:space="0" w:color="auto"/>
                                                            <w:bottom w:val="none" w:sz="0" w:space="0" w:color="auto"/>
                                                            <w:right w:val="none" w:sz="0" w:space="0" w:color="auto"/>
                                                          </w:divBdr>
                                                        </w:div>
                                                        <w:div w:id="16510577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21227178">
                                              <w:marLeft w:val="0"/>
                                              <w:marRight w:val="0"/>
                                              <w:marTop w:val="0"/>
                                              <w:marBottom w:val="0"/>
                                              <w:divBdr>
                                                <w:top w:val="none" w:sz="0" w:space="0" w:color="auto"/>
                                                <w:left w:val="none" w:sz="0" w:space="0" w:color="auto"/>
                                                <w:bottom w:val="none" w:sz="0" w:space="0" w:color="auto"/>
                                                <w:right w:val="none" w:sz="0" w:space="0" w:color="auto"/>
                                              </w:divBdr>
                                              <w:divsChild>
                                                <w:div w:id="217978474">
                                                  <w:marLeft w:val="0"/>
                                                  <w:marRight w:val="0"/>
                                                  <w:marTop w:val="0"/>
                                                  <w:marBottom w:val="0"/>
                                                  <w:divBdr>
                                                    <w:top w:val="none" w:sz="0" w:space="0" w:color="auto"/>
                                                    <w:left w:val="none" w:sz="0" w:space="0" w:color="auto"/>
                                                    <w:bottom w:val="none" w:sz="0" w:space="0" w:color="auto"/>
                                                    <w:right w:val="none" w:sz="0" w:space="0" w:color="auto"/>
                                                  </w:divBdr>
                                                  <w:divsChild>
                                                    <w:div w:id="456728678">
                                                      <w:marLeft w:val="0"/>
                                                      <w:marRight w:val="0"/>
                                                      <w:marTop w:val="0"/>
                                                      <w:marBottom w:val="0"/>
                                                      <w:divBdr>
                                                        <w:top w:val="none" w:sz="0" w:space="0" w:color="auto"/>
                                                        <w:left w:val="none" w:sz="0" w:space="0" w:color="auto"/>
                                                        <w:bottom w:val="none" w:sz="0" w:space="0" w:color="auto"/>
                                                        <w:right w:val="none" w:sz="0" w:space="0" w:color="auto"/>
                                                      </w:divBdr>
                                                      <w:divsChild>
                                                        <w:div w:id="1438214944">
                                                          <w:marLeft w:val="0"/>
                                                          <w:marRight w:val="0"/>
                                                          <w:marTop w:val="0"/>
                                                          <w:marBottom w:val="84"/>
                                                          <w:divBdr>
                                                            <w:top w:val="none" w:sz="0" w:space="0" w:color="auto"/>
                                                            <w:left w:val="none" w:sz="0" w:space="0" w:color="auto"/>
                                                            <w:bottom w:val="none" w:sz="0" w:space="0" w:color="auto"/>
                                                            <w:right w:val="none" w:sz="0" w:space="0" w:color="auto"/>
                                                          </w:divBdr>
                                                        </w:div>
                                                        <w:div w:id="16112334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6915765">
      <w:bodyDiv w:val="1"/>
      <w:marLeft w:val="0"/>
      <w:marRight w:val="0"/>
      <w:marTop w:val="0"/>
      <w:marBottom w:val="0"/>
      <w:divBdr>
        <w:top w:val="none" w:sz="0" w:space="0" w:color="auto"/>
        <w:left w:val="none" w:sz="0" w:space="0" w:color="auto"/>
        <w:bottom w:val="none" w:sz="0" w:space="0" w:color="auto"/>
        <w:right w:val="none" w:sz="0" w:space="0" w:color="auto"/>
      </w:divBdr>
      <w:divsChild>
        <w:div w:id="1770463603">
          <w:marLeft w:val="0"/>
          <w:marRight w:val="0"/>
          <w:marTop w:val="120"/>
          <w:marBottom w:val="0"/>
          <w:divBdr>
            <w:top w:val="none" w:sz="0" w:space="0" w:color="auto"/>
            <w:left w:val="none" w:sz="0" w:space="0" w:color="auto"/>
            <w:bottom w:val="none" w:sz="0" w:space="0" w:color="auto"/>
            <w:right w:val="none" w:sz="0" w:space="0" w:color="auto"/>
          </w:divBdr>
        </w:div>
      </w:divsChild>
    </w:div>
    <w:div w:id="1157185043">
      <w:bodyDiv w:val="1"/>
      <w:marLeft w:val="0"/>
      <w:marRight w:val="0"/>
      <w:marTop w:val="0"/>
      <w:marBottom w:val="0"/>
      <w:divBdr>
        <w:top w:val="none" w:sz="0" w:space="0" w:color="auto"/>
        <w:left w:val="none" w:sz="0" w:space="0" w:color="auto"/>
        <w:bottom w:val="none" w:sz="0" w:space="0" w:color="auto"/>
        <w:right w:val="none" w:sz="0" w:space="0" w:color="auto"/>
      </w:divBdr>
    </w:div>
    <w:div w:id="1157187803">
      <w:bodyDiv w:val="1"/>
      <w:marLeft w:val="0"/>
      <w:marRight w:val="0"/>
      <w:marTop w:val="0"/>
      <w:marBottom w:val="0"/>
      <w:divBdr>
        <w:top w:val="none" w:sz="0" w:space="0" w:color="auto"/>
        <w:left w:val="none" w:sz="0" w:space="0" w:color="auto"/>
        <w:bottom w:val="none" w:sz="0" w:space="0" w:color="auto"/>
        <w:right w:val="none" w:sz="0" w:space="0" w:color="auto"/>
      </w:divBdr>
      <w:divsChild>
        <w:div w:id="61416425">
          <w:marLeft w:val="0"/>
          <w:marRight w:val="0"/>
          <w:marTop w:val="120"/>
          <w:marBottom w:val="0"/>
          <w:divBdr>
            <w:top w:val="none" w:sz="0" w:space="0" w:color="auto"/>
            <w:left w:val="none" w:sz="0" w:space="0" w:color="auto"/>
            <w:bottom w:val="none" w:sz="0" w:space="0" w:color="auto"/>
            <w:right w:val="none" w:sz="0" w:space="0" w:color="auto"/>
          </w:divBdr>
        </w:div>
      </w:divsChild>
    </w:div>
    <w:div w:id="1157497790">
      <w:bodyDiv w:val="1"/>
      <w:marLeft w:val="0"/>
      <w:marRight w:val="0"/>
      <w:marTop w:val="0"/>
      <w:marBottom w:val="0"/>
      <w:divBdr>
        <w:top w:val="none" w:sz="0" w:space="0" w:color="auto"/>
        <w:left w:val="none" w:sz="0" w:space="0" w:color="auto"/>
        <w:bottom w:val="none" w:sz="0" w:space="0" w:color="auto"/>
        <w:right w:val="none" w:sz="0" w:space="0" w:color="auto"/>
      </w:divBdr>
      <w:divsChild>
        <w:div w:id="1753506218">
          <w:marLeft w:val="0"/>
          <w:marRight w:val="0"/>
          <w:marTop w:val="0"/>
          <w:marBottom w:val="0"/>
          <w:divBdr>
            <w:top w:val="none" w:sz="0" w:space="0" w:color="auto"/>
            <w:left w:val="none" w:sz="0" w:space="0" w:color="auto"/>
            <w:bottom w:val="none" w:sz="0" w:space="0" w:color="auto"/>
            <w:right w:val="none" w:sz="0" w:space="0" w:color="auto"/>
          </w:divBdr>
          <w:divsChild>
            <w:div w:id="1610312828">
              <w:marLeft w:val="0"/>
              <w:marRight w:val="0"/>
              <w:marTop w:val="0"/>
              <w:marBottom w:val="0"/>
              <w:divBdr>
                <w:top w:val="none" w:sz="0" w:space="0" w:color="auto"/>
                <w:left w:val="none" w:sz="0" w:space="0" w:color="auto"/>
                <w:bottom w:val="none" w:sz="0" w:space="0" w:color="auto"/>
                <w:right w:val="none" w:sz="0" w:space="0" w:color="auto"/>
              </w:divBdr>
            </w:div>
          </w:divsChild>
        </w:div>
        <w:div w:id="268901594">
          <w:marLeft w:val="0"/>
          <w:marRight w:val="0"/>
          <w:marTop w:val="0"/>
          <w:marBottom w:val="0"/>
          <w:divBdr>
            <w:top w:val="none" w:sz="0" w:space="0" w:color="auto"/>
            <w:left w:val="none" w:sz="0" w:space="0" w:color="auto"/>
            <w:bottom w:val="none" w:sz="0" w:space="0" w:color="auto"/>
            <w:right w:val="none" w:sz="0" w:space="0" w:color="auto"/>
          </w:divBdr>
          <w:divsChild>
            <w:div w:id="1399761">
              <w:marLeft w:val="0"/>
              <w:marRight w:val="0"/>
              <w:marTop w:val="0"/>
              <w:marBottom w:val="0"/>
              <w:divBdr>
                <w:top w:val="none" w:sz="0" w:space="0" w:color="auto"/>
                <w:left w:val="none" w:sz="0" w:space="0" w:color="auto"/>
                <w:bottom w:val="none" w:sz="0" w:space="0" w:color="auto"/>
                <w:right w:val="none" w:sz="0" w:space="0" w:color="auto"/>
              </w:divBdr>
            </w:div>
          </w:divsChild>
        </w:div>
        <w:div w:id="600382017">
          <w:marLeft w:val="0"/>
          <w:marRight w:val="0"/>
          <w:marTop w:val="0"/>
          <w:marBottom w:val="0"/>
          <w:divBdr>
            <w:top w:val="none" w:sz="0" w:space="0" w:color="auto"/>
            <w:left w:val="none" w:sz="0" w:space="0" w:color="auto"/>
            <w:bottom w:val="none" w:sz="0" w:space="0" w:color="auto"/>
            <w:right w:val="none" w:sz="0" w:space="0" w:color="auto"/>
          </w:divBdr>
          <w:divsChild>
            <w:div w:id="20085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9623">
      <w:bodyDiv w:val="1"/>
      <w:marLeft w:val="0"/>
      <w:marRight w:val="0"/>
      <w:marTop w:val="0"/>
      <w:marBottom w:val="0"/>
      <w:divBdr>
        <w:top w:val="none" w:sz="0" w:space="0" w:color="auto"/>
        <w:left w:val="none" w:sz="0" w:space="0" w:color="auto"/>
        <w:bottom w:val="none" w:sz="0" w:space="0" w:color="auto"/>
        <w:right w:val="none" w:sz="0" w:space="0" w:color="auto"/>
      </w:divBdr>
    </w:div>
    <w:div w:id="1157920028">
      <w:bodyDiv w:val="1"/>
      <w:marLeft w:val="0"/>
      <w:marRight w:val="0"/>
      <w:marTop w:val="0"/>
      <w:marBottom w:val="0"/>
      <w:divBdr>
        <w:top w:val="none" w:sz="0" w:space="0" w:color="auto"/>
        <w:left w:val="none" w:sz="0" w:space="0" w:color="auto"/>
        <w:bottom w:val="none" w:sz="0" w:space="0" w:color="auto"/>
        <w:right w:val="none" w:sz="0" w:space="0" w:color="auto"/>
      </w:divBdr>
      <w:divsChild>
        <w:div w:id="732971821">
          <w:marLeft w:val="0"/>
          <w:marRight w:val="0"/>
          <w:marTop w:val="120"/>
          <w:marBottom w:val="0"/>
          <w:divBdr>
            <w:top w:val="none" w:sz="0" w:space="0" w:color="auto"/>
            <w:left w:val="none" w:sz="0" w:space="0" w:color="auto"/>
            <w:bottom w:val="none" w:sz="0" w:space="0" w:color="auto"/>
            <w:right w:val="none" w:sz="0" w:space="0" w:color="auto"/>
          </w:divBdr>
        </w:div>
        <w:div w:id="1308703500">
          <w:marLeft w:val="0"/>
          <w:marRight w:val="0"/>
          <w:marTop w:val="120"/>
          <w:marBottom w:val="0"/>
          <w:divBdr>
            <w:top w:val="none" w:sz="0" w:space="0" w:color="auto"/>
            <w:left w:val="none" w:sz="0" w:space="0" w:color="auto"/>
            <w:bottom w:val="none" w:sz="0" w:space="0" w:color="auto"/>
            <w:right w:val="none" w:sz="0" w:space="0" w:color="auto"/>
          </w:divBdr>
        </w:div>
      </w:divsChild>
    </w:div>
    <w:div w:id="1159614911">
      <w:bodyDiv w:val="1"/>
      <w:marLeft w:val="0"/>
      <w:marRight w:val="0"/>
      <w:marTop w:val="0"/>
      <w:marBottom w:val="0"/>
      <w:divBdr>
        <w:top w:val="none" w:sz="0" w:space="0" w:color="auto"/>
        <w:left w:val="none" w:sz="0" w:space="0" w:color="auto"/>
        <w:bottom w:val="none" w:sz="0" w:space="0" w:color="auto"/>
        <w:right w:val="none" w:sz="0" w:space="0" w:color="auto"/>
      </w:divBdr>
      <w:divsChild>
        <w:div w:id="2009019195">
          <w:marLeft w:val="0"/>
          <w:marRight w:val="0"/>
          <w:marTop w:val="120"/>
          <w:marBottom w:val="0"/>
          <w:divBdr>
            <w:top w:val="none" w:sz="0" w:space="0" w:color="auto"/>
            <w:left w:val="none" w:sz="0" w:space="0" w:color="auto"/>
            <w:bottom w:val="none" w:sz="0" w:space="0" w:color="auto"/>
            <w:right w:val="none" w:sz="0" w:space="0" w:color="auto"/>
          </w:divBdr>
        </w:div>
        <w:div w:id="1903908882">
          <w:marLeft w:val="0"/>
          <w:marRight w:val="0"/>
          <w:marTop w:val="120"/>
          <w:marBottom w:val="0"/>
          <w:divBdr>
            <w:top w:val="none" w:sz="0" w:space="0" w:color="auto"/>
            <w:left w:val="none" w:sz="0" w:space="0" w:color="auto"/>
            <w:bottom w:val="none" w:sz="0" w:space="0" w:color="auto"/>
            <w:right w:val="none" w:sz="0" w:space="0" w:color="auto"/>
          </w:divBdr>
        </w:div>
      </w:divsChild>
    </w:div>
    <w:div w:id="1160273456">
      <w:bodyDiv w:val="1"/>
      <w:marLeft w:val="0"/>
      <w:marRight w:val="0"/>
      <w:marTop w:val="0"/>
      <w:marBottom w:val="0"/>
      <w:divBdr>
        <w:top w:val="none" w:sz="0" w:space="0" w:color="auto"/>
        <w:left w:val="none" w:sz="0" w:space="0" w:color="auto"/>
        <w:bottom w:val="none" w:sz="0" w:space="0" w:color="auto"/>
        <w:right w:val="none" w:sz="0" w:space="0" w:color="auto"/>
      </w:divBdr>
      <w:divsChild>
        <w:div w:id="2110002596">
          <w:marLeft w:val="0"/>
          <w:marRight w:val="0"/>
          <w:marTop w:val="120"/>
          <w:marBottom w:val="0"/>
          <w:divBdr>
            <w:top w:val="none" w:sz="0" w:space="0" w:color="auto"/>
            <w:left w:val="none" w:sz="0" w:space="0" w:color="auto"/>
            <w:bottom w:val="none" w:sz="0" w:space="0" w:color="auto"/>
            <w:right w:val="none" w:sz="0" w:space="0" w:color="auto"/>
          </w:divBdr>
        </w:div>
      </w:divsChild>
    </w:div>
    <w:div w:id="1161309666">
      <w:bodyDiv w:val="1"/>
      <w:marLeft w:val="0"/>
      <w:marRight w:val="0"/>
      <w:marTop w:val="0"/>
      <w:marBottom w:val="0"/>
      <w:divBdr>
        <w:top w:val="none" w:sz="0" w:space="0" w:color="auto"/>
        <w:left w:val="none" w:sz="0" w:space="0" w:color="auto"/>
        <w:bottom w:val="none" w:sz="0" w:space="0" w:color="auto"/>
        <w:right w:val="none" w:sz="0" w:space="0" w:color="auto"/>
      </w:divBdr>
      <w:divsChild>
        <w:div w:id="1700738804">
          <w:marLeft w:val="0"/>
          <w:marRight w:val="0"/>
          <w:marTop w:val="120"/>
          <w:marBottom w:val="0"/>
          <w:divBdr>
            <w:top w:val="none" w:sz="0" w:space="0" w:color="auto"/>
            <w:left w:val="none" w:sz="0" w:space="0" w:color="auto"/>
            <w:bottom w:val="none" w:sz="0" w:space="0" w:color="auto"/>
            <w:right w:val="none" w:sz="0" w:space="0" w:color="auto"/>
          </w:divBdr>
        </w:div>
      </w:divsChild>
    </w:div>
    <w:div w:id="1161387099">
      <w:bodyDiv w:val="1"/>
      <w:marLeft w:val="0"/>
      <w:marRight w:val="0"/>
      <w:marTop w:val="0"/>
      <w:marBottom w:val="0"/>
      <w:divBdr>
        <w:top w:val="none" w:sz="0" w:space="0" w:color="auto"/>
        <w:left w:val="none" w:sz="0" w:space="0" w:color="auto"/>
        <w:bottom w:val="none" w:sz="0" w:space="0" w:color="auto"/>
        <w:right w:val="none" w:sz="0" w:space="0" w:color="auto"/>
      </w:divBdr>
    </w:div>
    <w:div w:id="1161888026">
      <w:bodyDiv w:val="1"/>
      <w:marLeft w:val="0"/>
      <w:marRight w:val="0"/>
      <w:marTop w:val="0"/>
      <w:marBottom w:val="0"/>
      <w:divBdr>
        <w:top w:val="none" w:sz="0" w:space="0" w:color="auto"/>
        <w:left w:val="none" w:sz="0" w:space="0" w:color="auto"/>
        <w:bottom w:val="none" w:sz="0" w:space="0" w:color="auto"/>
        <w:right w:val="none" w:sz="0" w:space="0" w:color="auto"/>
      </w:divBdr>
      <w:divsChild>
        <w:div w:id="880095644">
          <w:marLeft w:val="0"/>
          <w:marRight w:val="0"/>
          <w:marTop w:val="120"/>
          <w:marBottom w:val="0"/>
          <w:divBdr>
            <w:top w:val="none" w:sz="0" w:space="0" w:color="auto"/>
            <w:left w:val="none" w:sz="0" w:space="0" w:color="auto"/>
            <w:bottom w:val="none" w:sz="0" w:space="0" w:color="auto"/>
            <w:right w:val="none" w:sz="0" w:space="0" w:color="auto"/>
          </w:divBdr>
        </w:div>
        <w:div w:id="652101075">
          <w:marLeft w:val="0"/>
          <w:marRight w:val="0"/>
          <w:marTop w:val="120"/>
          <w:marBottom w:val="0"/>
          <w:divBdr>
            <w:top w:val="none" w:sz="0" w:space="0" w:color="auto"/>
            <w:left w:val="none" w:sz="0" w:space="0" w:color="auto"/>
            <w:bottom w:val="none" w:sz="0" w:space="0" w:color="auto"/>
            <w:right w:val="none" w:sz="0" w:space="0" w:color="auto"/>
          </w:divBdr>
        </w:div>
      </w:divsChild>
    </w:div>
    <w:div w:id="1162041075">
      <w:bodyDiv w:val="1"/>
      <w:marLeft w:val="0"/>
      <w:marRight w:val="0"/>
      <w:marTop w:val="0"/>
      <w:marBottom w:val="0"/>
      <w:divBdr>
        <w:top w:val="none" w:sz="0" w:space="0" w:color="auto"/>
        <w:left w:val="none" w:sz="0" w:space="0" w:color="auto"/>
        <w:bottom w:val="none" w:sz="0" w:space="0" w:color="auto"/>
        <w:right w:val="none" w:sz="0" w:space="0" w:color="auto"/>
      </w:divBdr>
      <w:divsChild>
        <w:div w:id="173300848">
          <w:marLeft w:val="0"/>
          <w:marRight w:val="0"/>
          <w:marTop w:val="120"/>
          <w:marBottom w:val="0"/>
          <w:divBdr>
            <w:top w:val="none" w:sz="0" w:space="0" w:color="auto"/>
            <w:left w:val="none" w:sz="0" w:space="0" w:color="auto"/>
            <w:bottom w:val="none" w:sz="0" w:space="0" w:color="auto"/>
            <w:right w:val="none" w:sz="0" w:space="0" w:color="auto"/>
          </w:divBdr>
        </w:div>
      </w:divsChild>
    </w:div>
    <w:div w:id="1162157038">
      <w:bodyDiv w:val="1"/>
      <w:marLeft w:val="0"/>
      <w:marRight w:val="0"/>
      <w:marTop w:val="0"/>
      <w:marBottom w:val="0"/>
      <w:divBdr>
        <w:top w:val="none" w:sz="0" w:space="0" w:color="auto"/>
        <w:left w:val="none" w:sz="0" w:space="0" w:color="auto"/>
        <w:bottom w:val="none" w:sz="0" w:space="0" w:color="auto"/>
        <w:right w:val="none" w:sz="0" w:space="0" w:color="auto"/>
      </w:divBdr>
      <w:divsChild>
        <w:div w:id="1494025912">
          <w:marLeft w:val="0"/>
          <w:marRight w:val="0"/>
          <w:marTop w:val="120"/>
          <w:marBottom w:val="0"/>
          <w:divBdr>
            <w:top w:val="none" w:sz="0" w:space="0" w:color="auto"/>
            <w:left w:val="none" w:sz="0" w:space="0" w:color="auto"/>
            <w:bottom w:val="none" w:sz="0" w:space="0" w:color="auto"/>
            <w:right w:val="none" w:sz="0" w:space="0" w:color="auto"/>
          </w:divBdr>
        </w:div>
      </w:divsChild>
    </w:div>
    <w:div w:id="1162896071">
      <w:bodyDiv w:val="1"/>
      <w:marLeft w:val="0"/>
      <w:marRight w:val="0"/>
      <w:marTop w:val="0"/>
      <w:marBottom w:val="0"/>
      <w:divBdr>
        <w:top w:val="none" w:sz="0" w:space="0" w:color="auto"/>
        <w:left w:val="none" w:sz="0" w:space="0" w:color="auto"/>
        <w:bottom w:val="none" w:sz="0" w:space="0" w:color="auto"/>
        <w:right w:val="none" w:sz="0" w:space="0" w:color="auto"/>
      </w:divBdr>
      <w:divsChild>
        <w:div w:id="329674124">
          <w:marLeft w:val="0"/>
          <w:marRight w:val="0"/>
          <w:marTop w:val="120"/>
          <w:marBottom w:val="0"/>
          <w:divBdr>
            <w:top w:val="none" w:sz="0" w:space="0" w:color="auto"/>
            <w:left w:val="none" w:sz="0" w:space="0" w:color="auto"/>
            <w:bottom w:val="none" w:sz="0" w:space="0" w:color="auto"/>
            <w:right w:val="none" w:sz="0" w:space="0" w:color="auto"/>
          </w:divBdr>
        </w:div>
      </w:divsChild>
    </w:div>
    <w:div w:id="1163205064">
      <w:bodyDiv w:val="1"/>
      <w:marLeft w:val="0"/>
      <w:marRight w:val="0"/>
      <w:marTop w:val="0"/>
      <w:marBottom w:val="0"/>
      <w:divBdr>
        <w:top w:val="none" w:sz="0" w:space="0" w:color="auto"/>
        <w:left w:val="none" w:sz="0" w:space="0" w:color="auto"/>
        <w:bottom w:val="none" w:sz="0" w:space="0" w:color="auto"/>
        <w:right w:val="none" w:sz="0" w:space="0" w:color="auto"/>
      </w:divBdr>
      <w:divsChild>
        <w:div w:id="490486552">
          <w:marLeft w:val="0"/>
          <w:marRight w:val="0"/>
          <w:marTop w:val="0"/>
          <w:marBottom w:val="0"/>
          <w:divBdr>
            <w:top w:val="none" w:sz="0" w:space="0" w:color="auto"/>
            <w:left w:val="none" w:sz="0" w:space="0" w:color="auto"/>
            <w:bottom w:val="none" w:sz="0" w:space="0" w:color="auto"/>
            <w:right w:val="none" w:sz="0" w:space="0" w:color="auto"/>
          </w:divBdr>
          <w:divsChild>
            <w:div w:id="981889203">
              <w:marLeft w:val="0"/>
              <w:marRight w:val="0"/>
              <w:marTop w:val="0"/>
              <w:marBottom w:val="0"/>
              <w:divBdr>
                <w:top w:val="none" w:sz="0" w:space="0" w:color="auto"/>
                <w:left w:val="none" w:sz="0" w:space="0" w:color="auto"/>
                <w:bottom w:val="none" w:sz="0" w:space="0" w:color="auto"/>
                <w:right w:val="none" w:sz="0" w:space="0" w:color="auto"/>
              </w:divBdr>
            </w:div>
          </w:divsChild>
        </w:div>
        <w:div w:id="1468665211">
          <w:marLeft w:val="0"/>
          <w:marRight w:val="0"/>
          <w:marTop w:val="0"/>
          <w:marBottom w:val="0"/>
          <w:divBdr>
            <w:top w:val="none" w:sz="0" w:space="0" w:color="auto"/>
            <w:left w:val="none" w:sz="0" w:space="0" w:color="auto"/>
            <w:bottom w:val="none" w:sz="0" w:space="0" w:color="auto"/>
            <w:right w:val="none" w:sz="0" w:space="0" w:color="auto"/>
          </w:divBdr>
          <w:divsChild>
            <w:div w:id="6450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25222">
      <w:bodyDiv w:val="1"/>
      <w:marLeft w:val="0"/>
      <w:marRight w:val="0"/>
      <w:marTop w:val="0"/>
      <w:marBottom w:val="0"/>
      <w:divBdr>
        <w:top w:val="none" w:sz="0" w:space="0" w:color="auto"/>
        <w:left w:val="none" w:sz="0" w:space="0" w:color="auto"/>
        <w:bottom w:val="none" w:sz="0" w:space="0" w:color="auto"/>
        <w:right w:val="none" w:sz="0" w:space="0" w:color="auto"/>
      </w:divBdr>
      <w:divsChild>
        <w:div w:id="1865706642">
          <w:marLeft w:val="0"/>
          <w:marRight w:val="0"/>
          <w:marTop w:val="120"/>
          <w:marBottom w:val="0"/>
          <w:divBdr>
            <w:top w:val="none" w:sz="0" w:space="0" w:color="auto"/>
            <w:left w:val="none" w:sz="0" w:space="0" w:color="auto"/>
            <w:bottom w:val="none" w:sz="0" w:space="0" w:color="auto"/>
            <w:right w:val="none" w:sz="0" w:space="0" w:color="auto"/>
          </w:divBdr>
        </w:div>
        <w:div w:id="1142505892">
          <w:marLeft w:val="0"/>
          <w:marRight w:val="0"/>
          <w:marTop w:val="120"/>
          <w:marBottom w:val="0"/>
          <w:divBdr>
            <w:top w:val="none" w:sz="0" w:space="0" w:color="auto"/>
            <w:left w:val="none" w:sz="0" w:space="0" w:color="auto"/>
            <w:bottom w:val="none" w:sz="0" w:space="0" w:color="auto"/>
            <w:right w:val="none" w:sz="0" w:space="0" w:color="auto"/>
          </w:divBdr>
        </w:div>
      </w:divsChild>
    </w:div>
    <w:div w:id="1163669558">
      <w:bodyDiv w:val="1"/>
      <w:marLeft w:val="0"/>
      <w:marRight w:val="0"/>
      <w:marTop w:val="0"/>
      <w:marBottom w:val="0"/>
      <w:divBdr>
        <w:top w:val="none" w:sz="0" w:space="0" w:color="auto"/>
        <w:left w:val="none" w:sz="0" w:space="0" w:color="auto"/>
        <w:bottom w:val="none" w:sz="0" w:space="0" w:color="auto"/>
        <w:right w:val="none" w:sz="0" w:space="0" w:color="auto"/>
      </w:divBdr>
      <w:divsChild>
        <w:div w:id="131602776">
          <w:marLeft w:val="0"/>
          <w:marRight w:val="0"/>
          <w:marTop w:val="0"/>
          <w:marBottom w:val="0"/>
          <w:divBdr>
            <w:top w:val="none" w:sz="0" w:space="0" w:color="auto"/>
            <w:left w:val="none" w:sz="0" w:space="0" w:color="auto"/>
            <w:bottom w:val="none" w:sz="0" w:space="0" w:color="auto"/>
            <w:right w:val="none" w:sz="0" w:space="0" w:color="auto"/>
          </w:divBdr>
          <w:divsChild>
            <w:div w:id="7528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3689">
      <w:bodyDiv w:val="1"/>
      <w:marLeft w:val="0"/>
      <w:marRight w:val="0"/>
      <w:marTop w:val="0"/>
      <w:marBottom w:val="0"/>
      <w:divBdr>
        <w:top w:val="none" w:sz="0" w:space="0" w:color="auto"/>
        <w:left w:val="none" w:sz="0" w:space="0" w:color="auto"/>
        <w:bottom w:val="none" w:sz="0" w:space="0" w:color="auto"/>
        <w:right w:val="none" w:sz="0" w:space="0" w:color="auto"/>
      </w:divBdr>
    </w:div>
    <w:div w:id="1164130048">
      <w:bodyDiv w:val="1"/>
      <w:marLeft w:val="0"/>
      <w:marRight w:val="0"/>
      <w:marTop w:val="0"/>
      <w:marBottom w:val="0"/>
      <w:divBdr>
        <w:top w:val="none" w:sz="0" w:space="0" w:color="auto"/>
        <w:left w:val="none" w:sz="0" w:space="0" w:color="auto"/>
        <w:bottom w:val="none" w:sz="0" w:space="0" w:color="auto"/>
        <w:right w:val="none" w:sz="0" w:space="0" w:color="auto"/>
      </w:divBdr>
    </w:div>
    <w:div w:id="1164513446">
      <w:bodyDiv w:val="1"/>
      <w:marLeft w:val="0"/>
      <w:marRight w:val="0"/>
      <w:marTop w:val="0"/>
      <w:marBottom w:val="0"/>
      <w:divBdr>
        <w:top w:val="none" w:sz="0" w:space="0" w:color="auto"/>
        <w:left w:val="none" w:sz="0" w:space="0" w:color="auto"/>
        <w:bottom w:val="none" w:sz="0" w:space="0" w:color="auto"/>
        <w:right w:val="none" w:sz="0" w:space="0" w:color="auto"/>
      </w:divBdr>
    </w:div>
    <w:div w:id="1164934029">
      <w:bodyDiv w:val="1"/>
      <w:marLeft w:val="0"/>
      <w:marRight w:val="0"/>
      <w:marTop w:val="0"/>
      <w:marBottom w:val="0"/>
      <w:divBdr>
        <w:top w:val="none" w:sz="0" w:space="0" w:color="auto"/>
        <w:left w:val="none" w:sz="0" w:space="0" w:color="auto"/>
        <w:bottom w:val="none" w:sz="0" w:space="0" w:color="auto"/>
        <w:right w:val="none" w:sz="0" w:space="0" w:color="auto"/>
      </w:divBdr>
      <w:divsChild>
        <w:div w:id="1912425075">
          <w:marLeft w:val="0"/>
          <w:marRight w:val="0"/>
          <w:marTop w:val="120"/>
          <w:marBottom w:val="0"/>
          <w:divBdr>
            <w:top w:val="none" w:sz="0" w:space="0" w:color="auto"/>
            <w:left w:val="none" w:sz="0" w:space="0" w:color="auto"/>
            <w:bottom w:val="none" w:sz="0" w:space="0" w:color="auto"/>
            <w:right w:val="none" w:sz="0" w:space="0" w:color="auto"/>
          </w:divBdr>
        </w:div>
      </w:divsChild>
    </w:div>
    <w:div w:id="1164978485">
      <w:bodyDiv w:val="1"/>
      <w:marLeft w:val="0"/>
      <w:marRight w:val="0"/>
      <w:marTop w:val="0"/>
      <w:marBottom w:val="0"/>
      <w:divBdr>
        <w:top w:val="none" w:sz="0" w:space="0" w:color="auto"/>
        <w:left w:val="none" w:sz="0" w:space="0" w:color="auto"/>
        <w:bottom w:val="none" w:sz="0" w:space="0" w:color="auto"/>
        <w:right w:val="none" w:sz="0" w:space="0" w:color="auto"/>
      </w:divBdr>
      <w:divsChild>
        <w:div w:id="964118808">
          <w:marLeft w:val="0"/>
          <w:marRight w:val="0"/>
          <w:marTop w:val="120"/>
          <w:marBottom w:val="0"/>
          <w:divBdr>
            <w:top w:val="none" w:sz="0" w:space="0" w:color="auto"/>
            <w:left w:val="none" w:sz="0" w:space="0" w:color="auto"/>
            <w:bottom w:val="none" w:sz="0" w:space="0" w:color="auto"/>
            <w:right w:val="none" w:sz="0" w:space="0" w:color="auto"/>
          </w:divBdr>
        </w:div>
      </w:divsChild>
    </w:div>
    <w:div w:id="1164979609">
      <w:bodyDiv w:val="1"/>
      <w:marLeft w:val="0"/>
      <w:marRight w:val="0"/>
      <w:marTop w:val="0"/>
      <w:marBottom w:val="0"/>
      <w:divBdr>
        <w:top w:val="none" w:sz="0" w:space="0" w:color="auto"/>
        <w:left w:val="none" w:sz="0" w:space="0" w:color="auto"/>
        <w:bottom w:val="none" w:sz="0" w:space="0" w:color="auto"/>
        <w:right w:val="none" w:sz="0" w:space="0" w:color="auto"/>
      </w:divBdr>
      <w:divsChild>
        <w:div w:id="1718434986">
          <w:marLeft w:val="0"/>
          <w:marRight w:val="0"/>
          <w:marTop w:val="0"/>
          <w:marBottom w:val="0"/>
          <w:divBdr>
            <w:top w:val="none" w:sz="0" w:space="0" w:color="auto"/>
            <w:left w:val="none" w:sz="0" w:space="0" w:color="auto"/>
            <w:bottom w:val="none" w:sz="0" w:space="0" w:color="auto"/>
            <w:right w:val="none" w:sz="0" w:space="0" w:color="auto"/>
          </w:divBdr>
          <w:divsChild>
            <w:div w:id="1110121813">
              <w:marLeft w:val="0"/>
              <w:marRight w:val="0"/>
              <w:marTop w:val="0"/>
              <w:marBottom w:val="0"/>
              <w:divBdr>
                <w:top w:val="none" w:sz="0" w:space="0" w:color="auto"/>
                <w:left w:val="none" w:sz="0" w:space="0" w:color="auto"/>
                <w:bottom w:val="none" w:sz="0" w:space="0" w:color="auto"/>
                <w:right w:val="none" w:sz="0" w:space="0" w:color="auto"/>
              </w:divBdr>
            </w:div>
          </w:divsChild>
        </w:div>
        <w:div w:id="152915262">
          <w:marLeft w:val="0"/>
          <w:marRight w:val="0"/>
          <w:marTop w:val="0"/>
          <w:marBottom w:val="0"/>
          <w:divBdr>
            <w:top w:val="none" w:sz="0" w:space="0" w:color="auto"/>
            <w:left w:val="none" w:sz="0" w:space="0" w:color="auto"/>
            <w:bottom w:val="none" w:sz="0" w:space="0" w:color="auto"/>
            <w:right w:val="none" w:sz="0" w:space="0" w:color="auto"/>
          </w:divBdr>
          <w:divsChild>
            <w:div w:id="1251887112">
              <w:marLeft w:val="0"/>
              <w:marRight w:val="0"/>
              <w:marTop w:val="0"/>
              <w:marBottom w:val="0"/>
              <w:divBdr>
                <w:top w:val="none" w:sz="0" w:space="0" w:color="auto"/>
                <w:left w:val="none" w:sz="0" w:space="0" w:color="auto"/>
                <w:bottom w:val="none" w:sz="0" w:space="0" w:color="auto"/>
                <w:right w:val="none" w:sz="0" w:space="0" w:color="auto"/>
              </w:divBdr>
            </w:div>
          </w:divsChild>
        </w:div>
        <w:div w:id="1168248268">
          <w:marLeft w:val="0"/>
          <w:marRight w:val="0"/>
          <w:marTop w:val="0"/>
          <w:marBottom w:val="0"/>
          <w:divBdr>
            <w:top w:val="none" w:sz="0" w:space="0" w:color="auto"/>
            <w:left w:val="none" w:sz="0" w:space="0" w:color="auto"/>
            <w:bottom w:val="none" w:sz="0" w:space="0" w:color="auto"/>
            <w:right w:val="none" w:sz="0" w:space="0" w:color="auto"/>
          </w:divBdr>
          <w:divsChild>
            <w:div w:id="15980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0976">
      <w:bodyDiv w:val="1"/>
      <w:marLeft w:val="0"/>
      <w:marRight w:val="0"/>
      <w:marTop w:val="0"/>
      <w:marBottom w:val="0"/>
      <w:divBdr>
        <w:top w:val="none" w:sz="0" w:space="0" w:color="auto"/>
        <w:left w:val="none" w:sz="0" w:space="0" w:color="auto"/>
        <w:bottom w:val="none" w:sz="0" w:space="0" w:color="auto"/>
        <w:right w:val="none" w:sz="0" w:space="0" w:color="auto"/>
      </w:divBdr>
      <w:divsChild>
        <w:div w:id="904340067">
          <w:marLeft w:val="0"/>
          <w:marRight w:val="0"/>
          <w:marTop w:val="120"/>
          <w:marBottom w:val="0"/>
          <w:divBdr>
            <w:top w:val="none" w:sz="0" w:space="0" w:color="auto"/>
            <w:left w:val="none" w:sz="0" w:space="0" w:color="auto"/>
            <w:bottom w:val="none" w:sz="0" w:space="0" w:color="auto"/>
            <w:right w:val="none" w:sz="0" w:space="0" w:color="auto"/>
          </w:divBdr>
        </w:div>
      </w:divsChild>
    </w:div>
    <w:div w:id="1165322339">
      <w:bodyDiv w:val="1"/>
      <w:marLeft w:val="0"/>
      <w:marRight w:val="0"/>
      <w:marTop w:val="0"/>
      <w:marBottom w:val="0"/>
      <w:divBdr>
        <w:top w:val="none" w:sz="0" w:space="0" w:color="auto"/>
        <w:left w:val="none" w:sz="0" w:space="0" w:color="auto"/>
        <w:bottom w:val="none" w:sz="0" w:space="0" w:color="auto"/>
        <w:right w:val="none" w:sz="0" w:space="0" w:color="auto"/>
      </w:divBdr>
      <w:divsChild>
        <w:div w:id="1741174316">
          <w:marLeft w:val="0"/>
          <w:marRight w:val="0"/>
          <w:marTop w:val="0"/>
          <w:marBottom w:val="0"/>
          <w:divBdr>
            <w:top w:val="none" w:sz="0" w:space="0" w:color="auto"/>
            <w:left w:val="none" w:sz="0" w:space="0" w:color="auto"/>
            <w:bottom w:val="none" w:sz="0" w:space="0" w:color="auto"/>
            <w:right w:val="none" w:sz="0" w:space="0" w:color="auto"/>
          </w:divBdr>
          <w:divsChild>
            <w:div w:id="869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09357">
      <w:bodyDiv w:val="1"/>
      <w:marLeft w:val="0"/>
      <w:marRight w:val="0"/>
      <w:marTop w:val="0"/>
      <w:marBottom w:val="0"/>
      <w:divBdr>
        <w:top w:val="none" w:sz="0" w:space="0" w:color="auto"/>
        <w:left w:val="none" w:sz="0" w:space="0" w:color="auto"/>
        <w:bottom w:val="none" w:sz="0" w:space="0" w:color="auto"/>
        <w:right w:val="none" w:sz="0" w:space="0" w:color="auto"/>
      </w:divBdr>
      <w:divsChild>
        <w:div w:id="413825541">
          <w:marLeft w:val="0"/>
          <w:marRight w:val="0"/>
          <w:marTop w:val="120"/>
          <w:marBottom w:val="0"/>
          <w:divBdr>
            <w:top w:val="none" w:sz="0" w:space="0" w:color="auto"/>
            <w:left w:val="none" w:sz="0" w:space="0" w:color="auto"/>
            <w:bottom w:val="none" w:sz="0" w:space="0" w:color="auto"/>
            <w:right w:val="none" w:sz="0" w:space="0" w:color="auto"/>
          </w:divBdr>
        </w:div>
      </w:divsChild>
    </w:div>
    <w:div w:id="1166244684">
      <w:bodyDiv w:val="1"/>
      <w:marLeft w:val="0"/>
      <w:marRight w:val="0"/>
      <w:marTop w:val="0"/>
      <w:marBottom w:val="0"/>
      <w:divBdr>
        <w:top w:val="none" w:sz="0" w:space="0" w:color="auto"/>
        <w:left w:val="none" w:sz="0" w:space="0" w:color="auto"/>
        <w:bottom w:val="none" w:sz="0" w:space="0" w:color="auto"/>
        <w:right w:val="none" w:sz="0" w:space="0" w:color="auto"/>
      </w:divBdr>
      <w:divsChild>
        <w:div w:id="1543708924">
          <w:marLeft w:val="0"/>
          <w:marRight w:val="0"/>
          <w:marTop w:val="120"/>
          <w:marBottom w:val="0"/>
          <w:divBdr>
            <w:top w:val="none" w:sz="0" w:space="0" w:color="auto"/>
            <w:left w:val="none" w:sz="0" w:space="0" w:color="auto"/>
            <w:bottom w:val="none" w:sz="0" w:space="0" w:color="auto"/>
            <w:right w:val="none" w:sz="0" w:space="0" w:color="auto"/>
          </w:divBdr>
        </w:div>
        <w:div w:id="1814522248">
          <w:marLeft w:val="0"/>
          <w:marRight w:val="0"/>
          <w:marTop w:val="120"/>
          <w:marBottom w:val="0"/>
          <w:divBdr>
            <w:top w:val="none" w:sz="0" w:space="0" w:color="auto"/>
            <w:left w:val="none" w:sz="0" w:space="0" w:color="auto"/>
            <w:bottom w:val="none" w:sz="0" w:space="0" w:color="auto"/>
            <w:right w:val="none" w:sz="0" w:space="0" w:color="auto"/>
          </w:divBdr>
        </w:div>
        <w:div w:id="972637696">
          <w:marLeft w:val="0"/>
          <w:marRight w:val="0"/>
          <w:marTop w:val="120"/>
          <w:marBottom w:val="0"/>
          <w:divBdr>
            <w:top w:val="none" w:sz="0" w:space="0" w:color="auto"/>
            <w:left w:val="none" w:sz="0" w:space="0" w:color="auto"/>
            <w:bottom w:val="none" w:sz="0" w:space="0" w:color="auto"/>
            <w:right w:val="none" w:sz="0" w:space="0" w:color="auto"/>
          </w:divBdr>
        </w:div>
        <w:div w:id="2028604272">
          <w:marLeft w:val="0"/>
          <w:marRight w:val="0"/>
          <w:marTop w:val="120"/>
          <w:marBottom w:val="0"/>
          <w:divBdr>
            <w:top w:val="none" w:sz="0" w:space="0" w:color="auto"/>
            <w:left w:val="none" w:sz="0" w:space="0" w:color="auto"/>
            <w:bottom w:val="none" w:sz="0" w:space="0" w:color="auto"/>
            <w:right w:val="none" w:sz="0" w:space="0" w:color="auto"/>
          </w:divBdr>
        </w:div>
      </w:divsChild>
    </w:div>
    <w:div w:id="1166557974">
      <w:bodyDiv w:val="1"/>
      <w:marLeft w:val="0"/>
      <w:marRight w:val="0"/>
      <w:marTop w:val="0"/>
      <w:marBottom w:val="0"/>
      <w:divBdr>
        <w:top w:val="none" w:sz="0" w:space="0" w:color="auto"/>
        <w:left w:val="none" w:sz="0" w:space="0" w:color="auto"/>
        <w:bottom w:val="none" w:sz="0" w:space="0" w:color="auto"/>
        <w:right w:val="none" w:sz="0" w:space="0" w:color="auto"/>
      </w:divBdr>
    </w:div>
    <w:div w:id="1166746413">
      <w:bodyDiv w:val="1"/>
      <w:marLeft w:val="0"/>
      <w:marRight w:val="0"/>
      <w:marTop w:val="0"/>
      <w:marBottom w:val="0"/>
      <w:divBdr>
        <w:top w:val="none" w:sz="0" w:space="0" w:color="auto"/>
        <w:left w:val="none" w:sz="0" w:space="0" w:color="auto"/>
        <w:bottom w:val="none" w:sz="0" w:space="0" w:color="auto"/>
        <w:right w:val="none" w:sz="0" w:space="0" w:color="auto"/>
      </w:divBdr>
      <w:divsChild>
        <w:div w:id="306326353">
          <w:marLeft w:val="0"/>
          <w:marRight w:val="0"/>
          <w:marTop w:val="0"/>
          <w:marBottom w:val="0"/>
          <w:divBdr>
            <w:top w:val="none" w:sz="0" w:space="0" w:color="auto"/>
            <w:left w:val="none" w:sz="0" w:space="0" w:color="auto"/>
            <w:bottom w:val="none" w:sz="0" w:space="0" w:color="auto"/>
            <w:right w:val="none" w:sz="0" w:space="0" w:color="auto"/>
          </w:divBdr>
          <w:divsChild>
            <w:div w:id="3933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4037">
      <w:bodyDiv w:val="1"/>
      <w:marLeft w:val="0"/>
      <w:marRight w:val="0"/>
      <w:marTop w:val="0"/>
      <w:marBottom w:val="0"/>
      <w:divBdr>
        <w:top w:val="none" w:sz="0" w:space="0" w:color="auto"/>
        <w:left w:val="none" w:sz="0" w:space="0" w:color="auto"/>
        <w:bottom w:val="none" w:sz="0" w:space="0" w:color="auto"/>
        <w:right w:val="none" w:sz="0" w:space="0" w:color="auto"/>
      </w:divBdr>
    </w:div>
    <w:div w:id="1168012561">
      <w:bodyDiv w:val="1"/>
      <w:marLeft w:val="0"/>
      <w:marRight w:val="0"/>
      <w:marTop w:val="0"/>
      <w:marBottom w:val="0"/>
      <w:divBdr>
        <w:top w:val="none" w:sz="0" w:space="0" w:color="auto"/>
        <w:left w:val="none" w:sz="0" w:space="0" w:color="auto"/>
        <w:bottom w:val="none" w:sz="0" w:space="0" w:color="auto"/>
        <w:right w:val="none" w:sz="0" w:space="0" w:color="auto"/>
      </w:divBdr>
      <w:divsChild>
        <w:div w:id="2104497607">
          <w:marLeft w:val="0"/>
          <w:marRight w:val="0"/>
          <w:marTop w:val="0"/>
          <w:marBottom w:val="0"/>
          <w:divBdr>
            <w:top w:val="none" w:sz="0" w:space="0" w:color="auto"/>
            <w:left w:val="none" w:sz="0" w:space="0" w:color="auto"/>
            <w:bottom w:val="none" w:sz="0" w:space="0" w:color="auto"/>
            <w:right w:val="none" w:sz="0" w:space="0" w:color="auto"/>
          </w:divBdr>
          <w:divsChild>
            <w:div w:id="1048797097">
              <w:marLeft w:val="0"/>
              <w:marRight w:val="0"/>
              <w:marTop w:val="0"/>
              <w:marBottom w:val="0"/>
              <w:divBdr>
                <w:top w:val="none" w:sz="0" w:space="0" w:color="auto"/>
                <w:left w:val="none" w:sz="0" w:space="0" w:color="auto"/>
                <w:bottom w:val="none" w:sz="0" w:space="0" w:color="auto"/>
                <w:right w:val="none" w:sz="0" w:space="0" w:color="auto"/>
              </w:divBdr>
            </w:div>
          </w:divsChild>
        </w:div>
        <w:div w:id="1934361741">
          <w:marLeft w:val="0"/>
          <w:marRight w:val="0"/>
          <w:marTop w:val="0"/>
          <w:marBottom w:val="0"/>
          <w:divBdr>
            <w:top w:val="none" w:sz="0" w:space="0" w:color="auto"/>
            <w:left w:val="none" w:sz="0" w:space="0" w:color="auto"/>
            <w:bottom w:val="none" w:sz="0" w:space="0" w:color="auto"/>
            <w:right w:val="none" w:sz="0" w:space="0" w:color="auto"/>
          </w:divBdr>
          <w:divsChild>
            <w:div w:id="1823423572">
              <w:marLeft w:val="0"/>
              <w:marRight w:val="0"/>
              <w:marTop w:val="0"/>
              <w:marBottom w:val="0"/>
              <w:divBdr>
                <w:top w:val="none" w:sz="0" w:space="0" w:color="auto"/>
                <w:left w:val="none" w:sz="0" w:space="0" w:color="auto"/>
                <w:bottom w:val="none" w:sz="0" w:space="0" w:color="auto"/>
                <w:right w:val="none" w:sz="0" w:space="0" w:color="auto"/>
              </w:divBdr>
            </w:div>
          </w:divsChild>
        </w:div>
        <w:div w:id="1093431148">
          <w:marLeft w:val="0"/>
          <w:marRight w:val="0"/>
          <w:marTop w:val="0"/>
          <w:marBottom w:val="0"/>
          <w:divBdr>
            <w:top w:val="none" w:sz="0" w:space="0" w:color="auto"/>
            <w:left w:val="none" w:sz="0" w:space="0" w:color="auto"/>
            <w:bottom w:val="none" w:sz="0" w:space="0" w:color="auto"/>
            <w:right w:val="none" w:sz="0" w:space="0" w:color="auto"/>
          </w:divBdr>
          <w:divsChild>
            <w:div w:id="657464247">
              <w:marLeft w:val="0"/>
              <w:marRight w:val="0"/>
              <w:marTop w:val="0"/>
              <w:marBottom w:val="0"/>
              <w:divBdr>
                <w:top w:val="none" w:sz="0" w:space="0" w:color="auto"/>
                <w:left w:val="none" w:sz="0" w:space="0" w:color="auto"/>
                <w:bottom w:val="none" w:sz="0" w:space="0" w:color="auto"/>
                <w:right w:val="none" w:sz="0" w:space="0" w:color="auto"/>
              </w:divBdr>
            </w:div>
          </w:divsChild>
        </w:div>
        <w:div w:id="2092458606">
          <w:marLeft w:val="0"/>
          <w:marRight w:val="0"/>
          <w:marTop w:val="0"/>
          <w:marBottom w:val="0"/>
          <w:divBdr>
            <w:top w:val="none" w:sz="0" w:space="0" w:color="auto"/>
            <w:left w:val="none" w:sz="0" w:space="0" w:color="auto"/>
            <w:bottom w:val="none" w:sz="0" w:space="0" w:color="auto"/>
            <w:right w:val="none" w:sz="0" w:space="0" w:color="auto"/>
          </w:divBdr>
          <w:divsChild>
            <w:div w:id="104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30522">
      <w:bodyDiv w:val="1"/>
      <w:marLeft w:val="0"/>
      <w:marRight w:val="0"/>
      <w:marTop w:val="0"/>
      <w:marBottom w:val="0"/>
      <w:divBdr>
        <w:top w:val="none" w:sz="0" w:space="0" w:color="auto"/>
        <w:left w:val="none" w:sz="0" w:space="0" w:color="auto"/>
        <w:bottom w:val="none" w:sz="0" w:space="0" w:color="auto"/>
        <w:right w:val="none" w:sz="0" w:space="0" w:color="auto"/>
      </w:divBdr>
    </w:div>
    <w:div w:id="1168667516">
      <w:bodyDiv w:val="1"/>
      <w:marLeft w:val="0"/>
      <w:marRight w:val="0"/>
      <w:marTop w:val="0"/>
      <w:marBottom w:val="0"/>
      <w:divBdr>
        <w:top w:val="none" w:sz="0" w:space="0" w:color="auto"/>
        <w:left w:val="none" w:sz="0" w:space="0" w:color="auto"/>
        <w:bottom w:val="none" w:sz="0" w:space="0" w:color="auto"/>
        <w:right w:val="none" w:sz="0" w:space="0" w:color="auto"/>
      </w:divBdr>
      <w:divsChild>
        <w:div w:id="1282955579">
          <w:marLeft w:val="0"/>
          <w:marRight w:val="0"/>
          <w:marTop w:val="120"/>
          <w:marBottom w:val="0"/>
          <w:divBdr>
            <w:top w:val="none" w:sz="0" w:space="0" w:color="auto"/>
            <w:left w:val="none" w:sz="0" w:space="0" w:color="auto"/>
            <w:bottom w:val="none" w:sz="0" w:space="0" w:color="auto"/>
            <w:right w:val="none" w:sz="0" w:space="0" w:color="auto"/>
          </w:divBdr>
        </w:div>
      </w:divsChild>
    </w:div>
    <w:div w:id="1169172975">
      <w:bodyDiv w:val="1"/>
      <w:marLeft w:val="0"/>
      <w:marRight w:val="0"/>
      <w:marTop w:val="0"/>
      <w:marBottom w:val="0"/>
      <w:divBdr>
        <w:top w:val="none" w:sz="0" w:space="0" w:color="auto"/>
        <w:left w:val="none" w:sz="0" w:space="0" w:color="auto"/>
        <w:bottom w:val="none" w:sz="0" w:space="0" w:color="auto"/>
        <w:right w:val="none" w:sz="0" w:space="0" w:color="auto"/>
      </w:divBdr>
    </w:div>
    <w:div w:id="1169325357">
      <w:bodyDiv w:val="1"/>
      <w:marLeft w:val="0"/>
      <w:marRight w:val="0"/>
      <w:marTop w:val="0"/>
      <w:marBottom w:val="0"/>
      <w:divBdr>
        <w:top w:val="none" w:sz="0" w:space="0" w:color="auto"/>
        <w:left w:val="none" w:sz="0" w:space="0" w:color="auto"/>
        <w:bottom w:val="none" w:sz="0" w:space="0" w:color="auto"/>
        <w:right w:val="none" w:sz="0" w:space="0" w:color="auto"/>
      </w:divBdr>
    </w:div>
    <w:div w:id="1169518180">
      <w:bodyDiv w:val="1"/>
      <w:marLeft w:val="0"/>
      <w:marRight w:val="0"/>
      <w:marTop w:val="0"/>
      <w:marBottom w:val="0"/>
      <w:divBdr>
        <w:top w:val="none" w:sz="0" w:space="0" w:color="auto"/>
        <w:left w:val="none" w:sz="0" w:space="0" w:color="auto"/>
        <w:bottom w:val="none" w:sz="0" w:space="0" w:color="auto"/>
        <w:right w:val="none" w:sz="0" w:space="0" w:color="auto"/>
      </w:divBdr>
      <w:divsChild>
        <w:div w:id="117652038">
          <w:marLeft w:val="0"/>
          <w:marRight w:val="0"/>
          <w:marTop w:val="120"/>
          <w:marBottom w:val="0"/>
          <w:divBdr>
            <w:top w:val="none" w:sz="0" w:space="0" w:color="auto"/>
            <w:left w:val="none" w:sz="0" w:space="0" w:color="auto"/>
            <w:bottom w:val="none" w:sz="0" w:space="0" w:color="auto"/>
            <w:right w:val="none" w:sz="0" w:space="0" w:color="auto"/>
          </w:divBdr>
        </w:div>
        <w:div w:id="1380520770">
          <w:marLeft w:val="0"/>
          <w:marRight w:val="0"/>
          <w:marTop w:val="120"/>
          <w:marBottom w:val="0"/>
          <w:divBdr>
            <w:top w:val="none" w:sz="0" w:space="0" w:color="auto"/>
            <w:left w:val="none" w:sz="0" w:space="0" w:color="auto"/>
            <w:bottom w:val="none" w:sz="0" w:space="0" w:color="auto"/>
            <w:right w:val="none" w:sz="0" w:space="0" w:color="auto"/>
          </w:divBdr>
        </w:div>
        <w:div w:id="2060274451">
          <w:marLeft w:val="0"/>
          <w:marRight w:val="0"/>
          <w:marTop w:val="120"/>
          <w:marBottom w:val="0"/>
          <w:divBdr>
            <w:top w:val="none" w:sz="0" w:space="0" w:color="auto"/>
            <w:left w:val="none" w:sz="0" w:space="0" w:color="auto"/>
            <w:bottom w:val="none" w:sz="0" w:space="0" w:color="auto"/>
            <w:right w:val="none" w:sz="0" w:space="0" w:color="auto"/>
          </w:divBdr>
        </w:div>
      </w:divsChild>
    </w:div>
    <w:div w:id="1169757481">
      <w:bodyDiv w:val="1"/>
      <w:marLeft w:val="0"/>
      <w:marRight w:val="0"/>
      <w:marTop w:val="0"/>
      <w:marBottom w:val="0"/>
      <w:divBdr>
        <w:top w:val="none" w:sz="0" w:space="0" w:color="auto"/>
        <w:left w:val="none" w:sz="0" w:space="0" w:color="auto"/>
        <w:bottom w:val="none" w:sz="0" w:space="0" w:color="auto"/>
        <w:right w:val="none" w:sz="0" w:space="0" w:color="auto"/>
      </w:divBdr>
      <w:divsChild>
        <w:div w:id="333463265">
          <w:marLeft w:val="0"/>
          <w:marRight w:val="0"/>
          <w:marTop w:val="120"/>
          <w:marBottom w:val="0"/>
          <w:divBdr>
            <w:top w:val="none" w:sz="0" w:space="0" w:color="auto"/>
            <w:left w:val="none" w:sz="0" w:space="0" w:color="auto"/>
            <w:bottom w:val="none" w:sz="0" w:space="0" w:color="auto"/>
            <w:right w:val="none" w:sz="0" w:space="0" w:color="auto"/>
          </w:divBdr>
        </w:div>
      </w:divsChild>
    </w:div>
    <w:div w:id="1169907411">
      <w:bodyDiv w:val="1"/>
      <w:marLeft w:val="0"/>
      <w:marRight w:val="0"/>
      <w:marTop w:val="0"/>
      <w:marBottom w:val="0"/>
      <w:divBdr>
        <w:top w:val="none" w:sz="0" w:space="0" w:color="auto"/>
        <w:left w:val="none" w:sz="0" w:space="0" w:color="auto"/>
        <w:bottom w:val="none" w:sz="0" w:space="0" w:color="auto"/>
        <w:right w:val="none" w:sz="0" w:space="0" w:color="auto"/>
      </w:divBdr>
    </w:div>
    <w:div w:id="1170409805">
      <w:bodyDiv w:val="1"/>
      <w:marLeft w:val="0"/>
      <w:marRight w:val="0"/>
      <w:marTop w:val="0"/>
      <w:marBottom w:val="0"/>
      <w:divBdr>
        <w:top w:val="none" w:sz="0" w:space="0" w:color="auto"/>
        <w:left w:val="none" w:sz="0" w:space="0" w:color="auto"/>
        <w:bottom w:val="none" w:sz="0" w:space="0" w:color="auto"/>
        <w:right w:val="none" w:sz="0" w:space="0" w:color="auto"/>
      </w:divBdr>
    </w:div>
    <w:div w:id="1170439345">
      <w:bodyDiv w:val="1"/>
      <w:marLeft w:val="0"/>
      <w:marRight w:val="0"/>
      <w:marTop w:val="0"/>
      <w:marBottom w:val="0"/>
      <w:divBdr>
        <w:top w:val="none" w:sz="0" w:space="0" w:color="auto"/>
        <w:left w:val="none" w:sz="0" w:space="0" w:color="auto"/>
        <w:bottom w:val="none" w:sz="0" w:space="0" w:color="auto"/>
        <w:right w:val="none" w:sz="0" w:space="0" w:color="auto"/>
      </w:divBdr>
      <w:divsChild>
        <w:div w:id="180362724">
          <w:marLeft w:val="0"/>
          <w:marRight w:val="0"/>
          <w:marTop w:val="0"/>
          <w:marBottom w:val="0"/>
          <w:divBdr>
            <w:top w:val="none" w:sz="0" w:space="0" w:color="auto"/>
            <w:left w:val="none" w:sz="0" w:space="0" w:color="auto"/>
            <w:bottom w:val="none" w:sz="0" w:space="0" w:color="auto"/>
            <w:right w:val="none" w:sz="0" w:space="0" w:color="auto"/>
          </w:divBdr>
          <w:divsChild>
            <w:div w:id="11368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82831">
      <w:bodyDiv w:val="1"/>
      <w:marLeft w:val="0"/>
      <w:marRight w:val="0"/>
      <w:marTop w:val="0"/>
      <w:marBottom w:val="0"/>
      <w:divBdr>
        <w:top w:val="none" w:sz="0" w:space="0" w:color="auto"/>
        <w:left w:val="none" w:sz="0" w:space="0" w:color="auto"/>
        <w:bottom w:val="none" w:sz="0" w:space="0" w:color="auto"/>
        <w:right w:val="none" w:sz="0" w:space="0" w:color="auto"/>
      </w:divBdr>
    </w:div>
    <w:div w:id="1170758712">
      <w:bodyDiv w:val="1"/>
      <w:marLeft w:val="0"/>
      <w:marRight w:val="0"/>
      <w:marTop w:val="0"/>
      <w:marBottom w:val="0"/>
      <w:divBdr>
        <w:top w:val="none" w:sz="0" w:space="0" w:color="auto"/>
        <w:left w:val="none" w:sz="0" w:space="0" w:color="auto"/>
        <w:bottom w:val="none" w:sz="0" w:space="0" w:color="auto"/>
        <w:right w:val="none" w:sz="0" w:space="0" w:color="auto"/>
      </w:divBdr>
      <w:divsChild>
        <w:div w:id="451284241">
          <w:marLeft w:val="0"/>
          <w:marRight w:val="0"/>
          <w:marTop w:val="120"/>
          <w:marBottom w:val="0"/>
          <w:divBdr>
            <w:top w:val="none" w:sz="0" w:space="0" w:color="auto"/>
            <w:left w:val="none" w:sz="0" w:space="0" w:color="auto"/>
            <w:bottom w:val="none" w:sz="0" w:space="0" w:color="auto"/>
            <w:right w:val="none" w:sz="0" w:space="0" w:color="auto"/>
          </w:divBdr>
        </w:div>
        <w:div w:id="1174567102">
          <w:marLeft w:val="0"/>
          <w:marRight w:val="0"/>
          <w:marTop w:val="120"/>
          <w:marBottom w:val="0"/>
          <w:divBdr>
            <w:top w:val="none" w:sz="0" w:space="0" w:color="auto"/>
            <w:left w:val="none" w:sz="0" w:space="0" w:color="auto"/>
            <w:bottom w:val="none" w:sz="0" w:space="0" w:color="auto"/>
            <w:right w:val="none" w:sz="0" w:space="0" w:color="auto"/>
          </w:divBdr>
        </w:div>
      </w:divsChild>
    </w:div>
    <w:div w:id="1171290111">
      <w:bodyDiv w:val="1"/>
      <w:marLeft w:val="0"/>
      <w:marRight w:val="0"/>
      <w:marTop w:val="0"/>
      <w:marBottom w:val="0"/>
      <w:divBdr>
        <w:top w:val="none" w:sz="0" w:space="0" w:color="auto"/>
        <w:left w:val="none" w:sz="0" w:space="0" w:color="auto"/>
        <w:bottom w:val="none" w:sz="0" w:space="0" w:color="auto"/>
        <w:right w:val="none" w:sz="0" w:space="0" w:color="auto"/>
      </w:divBdr>
    </w:div>
    <w:div w:id="1171797700">
      <w:bodyDiv w:val="1"/>
      <w:marLeft w:val="0"/>
      <w:marRight w:val="0"/>
      <w:marTop w:val="0"/>
      <w:marBottom w:val="0"/>
      <w:divBdr>
        <w:top w:val="none" w:sz="0" w:space="0" w:color="auto"/>
        <w:left w:val="none" w:sz="0" w:space="0" w:color="auto"/>
        <w:bottom w:val="none" w:sz="0" w:space="0" w:color="auto"/>
        <w:right w:val="none" w:sz="0" w:space="0" w:color="auto"/>
      </w:divBdr>
    </w:div>
    <w:div w:id="1172530146">
      <w:bodyDiv w:val="1"/>
      <w:marLeft w:val="0"/>
      <w:marRight w:val="0"/>
      <w:marTop w:val="0"/>
      <w:marBottom w:val="0"/>
      <w:divBdr>
        <w:top w:val="none" w:sz="0" w:space="0" w:color="auto"/>
        <w:left w:val="none" w:sz="0" w:space="0" w:color="auto"/>
        <w:bottom w:val="none" w:sz="0" w:space="0" w:color="auto"/>
        <w:right w:val="none" w:sz="0" w:space="0" w:color="auto"/>
      </w:divBdr>
      <w:divsChild>
        <w:div w:id="27412500">
          <w:marLeft w:val="0"/>
          <w:marRight w:val="0"/>
          <w:marTop w:val="120"/>
          <w:marBottom w:val="0"/>
          <w:divBdr>
            <w:top w:val="none" w:sz="0" w:space="0" w:color="auto"/>
            <w:left w:val="none" w:sz="0" w:space="0" w:color="auto"/>
            <w:bottom w:val="none" w:sz="0" w:space="0" w:color="auto"/>
            <w:right w:val="none" w:sz="0" w:space="0" w:color="auto"/>
          </w:divBdr>
        </w:div>
      </w:divsChild>
    </w:div>
    <w:div w:id="1172917469">
      <w:bodyDiv w:val="1"/>
      <w:marLeft w:val="0"/>
      <w:marRight w:val="0"/>
      <w:marTop w:val="0"/>
      <w:marBottom w:val="0"/>
      <w:divBdr>
        <w:top w:val="none" w:sz="0" w:space="0" w:color="auto"/>
        <w:left w:val="none" w:sz="0" w:space="0" w:color="auto"/>
        <w:bottom w:val="none" w:sz="0" w:space="0" w:color="auto"/>
        <w:right w:val="none" w:sz="0" w:space="0" w:color="auto"/>
      </w:divBdr>
    </w:div>
    <w:div w:id="1173299659">
      <w:bodyDiv w:val="1"/>
      <w:marLeft w:val="0"/>
      <w:marRight w:val="0"/>
      <w:marTop w:val="0"/>
      <w:marBottom w:val="0"/>
      <w:divBdr>
        <w:top w:val="none" w:sz="0" w:space="0" w:color="auto"/>
        <w:left w:val="none" w:sz="0" w:space="0" w:color="auto"/>
        <w:bottom w:val="none" w:sz="0" w:space="0" w:color="auto"/>
        <w:right w:val="none" w:sz="0" w:space="0" w:color="auto"/>
      </w:divBdr>
      <w:divsChild>
        <w:div w:id="568733678">
          <w:marLeft w:val="0"/>
          <w:marRight w:val="0"/>
          <w:marTop w:val="120"/>
          <w:marBottom w:val="0"/>
          <w:divBdr>
            <w:top w:val="none" w:sz="0" w:space="0" w:color="auto"/>
            <w:left w:val="none" w:sz="0" w:space="0" w:color="auto"/>
            <w:bottom w:val="none" w:sz="0" w:space="0" w:color="auto"/>
            <w:right w:val="none" w:sz="0" w:space="0" w:color="auto"/>
          </w:divBdr>
        </w:div>
      </w:divsChild>
    </w:div>
    <w:div w:id="1173766466">
      <w:bodyDiv w:val="1"/>
      <w:marLeft w:val="0"/>
      <w:marRight w:val="0"/>
      <w:marTop w:val="0"/>
      <w:marBottom w:val="0"/>
      <w:divBdr>
        <w:top w:val="none" w:sz="0" w:space="0" w:color="auto"/>
        <w:left w:val="none" w:sz="0" w:space="0" w:color="auto"/>
        <w:bottom w:val="none" w:sz="0" w:space="0" w:color="auto"/>
        <w:right w:val="none" w:sz="0" w:space="0" w:color="auto"/>
      </w:divBdr>
      <w:divsChild>
        <w:div w:id="1109621577">
          <w:marLeft w:val="0"/>
          <w:marRight w:val="0"/>
          <w:marTop w:val="120"/>
          <w:marBottom w:val="0"/>
          <w:divBdr>
            <w:top w:val="none" w:sz="0" w:space="0" w:color="auto"/>
            <w:left w:val="none" w:sz="0" w:space="0" w:color="auto"/>
            <w:bottom w:val="none" w:sz="0" w:space="0" w:color="auto"/>
            <w:right w:val="none" w:sz="0" w:space="0" w:color="auto"/>
          </w:divBdr>
        </w:div>
      </w:divsChild>
    </w:div>
    <w:div w:id="1174688803">
      <w:bodyDiv w:val="1"/>
      <w:marLeft w:val="0"/>
      <w:marRight w:val="0"/>
      <w:marTop w:val="0"/>
      <w:marBottom w:val="0"/>
      <w:divBdr>
        <w:top w:val="none" w:sz="0" w:space="0" w:color="auto"/>
        <w:left w:val="none" w:sz="0" w:space="0" w:color="auto"/>
        <w:bottom w:val="none" w:sz="0" w:space="0" w:color="auto"/>
        <w:right w:val="none" w:sz="0" w:space="0" w:color="auto"/>
      </w:divBdr>
      <w:divsChild>
        <w:div w:id="1457675756">
          <w:marLeft w:val="0"/>
          <w:marRight w:val="0"/>
          <w:marTop w:val="0"/>
          <w:marBottom w:val="0"/>
          <w:divBdr>
            <w:top w:val="none" w:sz="0" w:space="0" w:color="auto"/>
            <w:left w:val="none" w:sz="0" w:space="0" w:color="auto"/>
            <w:bottom w:val="none" w:sz="0" w:space="0" w:color="auto"/>
            <w:right w:val="none" w:sz="0" w:space="0" w:color="auto"/>
          </w:divBdr>
          <w:divsChild>
            <w:div w:id="9836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0238">
      <w:bodyDiv w:val="1"/>
      <w:marLeft w:val="0"/>
      <w:marRight w:val="0"/>
      <w:marTop w:val="0"/>
      <w:marBottom w:val="0"/>
      <w:divBdr>
        <w:top w:val="none" w:sz="0" w:space="0" w:color="auto"/>
        <w:left w:val="none" w:sz="0" w:space="0" w:color="auto"/>
        <w:bottom w:val="none" w:sz="0" w:space="0" w:color="auto"/>
        <w:right w:val="none" w:sz="0" w:space="0" w:color="auto"/>
      </w:divBdr>
      <w:divsChild>
        <w:div w:id="1791361646">
          <w:marLeft w:val="0"/>
          <w:marRight w:val="0"/>
          <w:marTop w:val="120"/>
          <w:marBottom w:val="0"/>
          <w:divBdr>
            <w:top w:val="none" w:sz="0" w:space="0" w:color="auto"/>
            <w:left w:val="none" w:sz="0" w:space="0" w:color="auto"/>
            <w:bottom w:val="none" w:sz="0" w:space="0" w:color="auto"/>
            <w:right w:val="none" w:sz="0" w:space="0" w:color="auto"/>
          </w:divBdr>
        </w:div>
      </w:divsChild>
    </w:div>
    <w:div w:id="1174959395">
      <w:bodyDiv w:val="1"/>
      <w:marLeft w:val="0"/>
      <w:marRight w:val="0"/>
      <w:marTop w:val="0"/>
      <w:marBottom w:val="0"/>
      <w:divBdr>
        <w:top w:val="none" w:sz="0" w:space="0" w:color="auto"/>
        <w:left w:val="none" w:sz="0" w:space="0" w:color="auto"/>
        <w:bottom w:val="none" w:sz="0" w:space="0" w:color="auto"/>
        <w:right w:val="none" w:sz="0" w:space="0" w:color="auto"/>
      </w:divBdr>
      <w:divsChild>
        <w:div w:id="403458585">
          <w:marLeft w:val="0"/>
          <w:marRight w:val="0"/>
          <w:marTop w:val="0"/>
          <w:marBottom w:val="0"/>
          <w:divBdr>
            <w:top w:val="none" w:sz="0" w:space="0" w:color="auto"/>
            <w:left w:val="none" w:sz="0" w:space="0" w:color="auto"/>
            <w:bottom w:val="none" w:sz="0" w:space="0" w:color="auto"/>
            <w:right w:val="none" w:sz="0" w:space="0" w:color="auto"/>
          </w:divBdr>
          <w:divsChild>
            <w:div w:id="4696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8040">
      <w:bodyDiv w:val="1"/>
      <w:marLeft w:val="0"/>
      <w:marRight w:val="0"/>
      <w:marTop w:val="0"/>
      <w:marBottom w:val="0"/>
      <w:divBdr>
        <w:top w:val="none" w:sz="0" w:space="0" w:color="auto"/>
        <w:left w:val="none" w:sz="0" w:space="0" w:color="auto"/>
        <w:bottom w:val="none" w:sz="0" w:space="0" w:color="auto"/>
        <w:right w:val="none" w:sz="0" w:space="0" w:color="auto"/>
      </w:divBdr>
      <w:divsChild>
        <w:div w:id="1561480870">
          <w:marLeft w:val="0"/>
          <w:marRight w:val="0"/>
          <w:marTop w:val="120"/>
          <w:marBottom w:val="0"/>
          <w:divBdr>
            <w:top w:val="none" w:sz="0" w:space="0" w:color="auto"/>
            <w:left w:val="none" w:sz="0" w:space="0" w:color="auto"/>
            <w:bottom w:val="none" w:sz="0" w:space="0" w:color="auto"/>
            <w:right w:val="none" w:sz="0" w:space="0" w:color="auto"/>
          </w:divBdr>
        </w:div>
      </w:divsChild>
    </w:div>
    <w:div w:id="1175652224">
      <w:bodyDiv w:val="1"/>
      <w:marLeft w:val="0"/>
      <w:marRight w:val="0"/>
      <w:marTop w:val="0"/>
      <w:marBottom w:val="0"/>
      <w:divBdr>
        <w:top w:val="none" w:sz="0" w:space="0" w:color="auto"/>
        <w:left w:val="none" w:sz="0" w:space="0" w:color="auto"/>
        <w:bottom w:val="none" w:sz="0" w:space="0" w:color="auto"/>
        <w:right w:val="none" w:sz="0" w:space="0" w:color="auto"/>
      </w:divBdr>
    </w:div>
    <w:div w:id="1176312262">
      <w:bodyDiv w:val="1"/>
      <w:marLeft w:val="0"/>
      <w:marRight w:val="0"/>
      <w:marTop w:val="0"/>
      <w:marBottom w:val="0"/>
      <w:divBdr>
        <w:top w:val="none" w:sz="0" w:space="0" w:color="auto"/>
        <w:left w:val="none" w:sz="0" w:space="0" w:color="auto"/>
        <w:bottom w:val="none" w:sz="0" w:space="0" w:color="auto"/>
        <w:right w:val="none" w:sz="0" w:space="0" w:color="auto"/>
      </w:divBdr>
      <w:divsChild>
        <w:div w:id="1051615017">
          <w:marLeft w:val="0"/>
          <w:marRight w:val="0"/>
          <w:marTop w:val="120"/>
          <w:marBottom w:val="0"/>
          <w:divBdr>
            <w:top w:val="none" w:sz="0" w:space="0" w:color="auto"/>
            <w:left w:val="none" w:sz="0" w:space="0" w:color="auto"/>
            <w:bottom w:val="none" w:sz="0" w:space="0" w:color="auto"/>
            <w:right w:val="none" w:sz="0" w:space="0" w:color="auto"/>
          </w:divBdr>
        </w:div>
      </w:divsChild>
    </w:div>
    <w:div w:id="1176383764">
      <w:bodyDiv w:val="1"/>
      <w:marLeft w:val="0"/>
      <w:marRight w:val="0"/>
      <w:marTop w:val="0"/>
      <w:marBottom w:val="0"/>
      <w:divBdr>
        <w:top w:val="none" w:sz="0" w:space="0" w:color="auto"/>
        <w:left w:val="none" w:sz="0" w:space="0" w:color="auto"/>
        <w:bottom w:val="none" w:sz="0" w:space="0" w:color="auto"/>
        <w:right w:val="none" w:sz="0" w:space="0" w:color="auto"/>
      </w:divBdr>
    </w:div>
    <w:div w:id="1176650481">
      <w:bodyDiv w:val="1"/>
      <w:marLeft w:val="0"/>
      <w:marRight w:val="0"/>
      <w:marTop w:val="0"/>
      <w:marBottom w:val="0"/>
      <w:divBdr>
        <w:top w:val="none" w:sz="0" w:space="0" w:color="auto"/>
        <w:left w:val="none" w:sz="0" w:space="0" w:color="auto"/>
        <w:bottom w:val="none" w:sz="0" w:space="0" w:color="auto"/>
        <w:right w:val="none" w:sz="0" w:space="0" w:color="auto"/>
      </w:divBdr>
      <w:divsChild>
        <w:div w:id="53700081">
          <w:marLeft w:val="0"/>
          <w:marRight w:val="0"/>
          <w:marTop w:val="0"/>
          <w:marBottom w:val="0"/>
          <w:divBdr>
            <w:top w:val="none" w:sz="0" w:space="0" w:color="auto"/>
            <w:left w:val="none" w:sz="0" w:space="0" w:color="auto"/>
            <w:bottom w:val="none" w:sz="0" w:space="0" w:color="auto"/>
            <w:right w:val="none" w:sz="0" w:space="0" w:color="auto"/>
          </w:divBdr>
          <w:divsChild>
            <w:div w:id="261572433">
              <w:marLeft w:val="0"/>
              <w:marRight w:val="0"/>
              <w:marTop w:val="0"/>
              <w:marBottom w:val="0"/>
              <w:divBdr>
                <w:top w:val="none" w:sz="0" w:space="0" w:color="auto"/>
                <w:left w:val="none" w:sz="0" w:space="0" w:color="auto"/>
                <w:bottom w:val="none" w:sz="0" w:space="0" w:color="auto"/>
                <w:right w:val="none" w:sz="0" w:space="0" w:color="auto"/>
              </w:divBdr>
              <w:divsChild>
                <w:div w:id="1299607764">
                  <w:marLeft w:val="2928"/>
                  <w:marRight w:val="0"/>
                  <w:marTop w:val="0"/>
                  <w:marBottom w:val="0"/>
                  <w:divBdr>
                    <w:top w:val="none" w:sz="0" w:space="0" w:color="auto"/>
                    <w:left w:val="none" w:sz="0" w:space="0" w:color="auto"/>
                    <w:bottom w:val="none" w:sz="0" w:space="0" w:color="auto"/>
                    <w:right w:val="none" w:sz="0" w:space="0" w:color="auto"/>
                  </w:divBdr>
                  <w:divsChild>
                    <w:div w:id="223370997">
                      <w:marLeft w:val="0"/>
                      <w:marRight w:val="0"/>
                      <w:marTop w:val="0"/>
                      <w:marBottom w:val="84"/>
                      <w:divBdr>
                        <w:top w:val="none" w:sz="0" w:space="0" w:color="auto"/>
                        <w:left w:val="none" w:sz="0" w:space="0" w:color="auto"/>
                        <w:bottom w:val="none" w:sz="0" w:space="0" w:color="auto"/>
                        <w:right w:val="none" w:sz="0" w:space="0" w:color="auto"/>
                      </w:divBdr>
                    </w:div>
                    <w:div w:id="19165460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90507956">
          <w:marLeft w:val="0"/>
          <w:marRight w:val="0"/>
          <w:marTop w:val="0"/>
          <w:marBottom w:val="0"/>
          <w:divBdr>
            <w:top w:val="none" w:sz="0" w:space="0" w:color="auto"/>
            <w:left w:val="none" w:sz="0" w:space="0" w:color="auto"/>
            <w:bottom w:val="none" w:sz="0" w:space="0" w:color="auto"/>
            <w:right w:val="none" w:sz="0" w:space="0" w:color="auto"/>
          </w:divBdr>
          <w:divsChild>
            <w:div w:id="69892023">
              <w:marLeft w:val="0"/>
              <w:marRight w:val="0"/>
              <w:marTop w:val="0"/>
              <w:marBottom w:val="0"/>
              <w:divBdr>
                <w:top w:val="none" w:sz="0" w:space="0" w:color="auto"/>
                <w:left w:val="none" w:sz="0" w:space="0" w:color="auto"/>
                <w:bottom w:val="none" w:sz="0" w:space="0" w:color="auto"/>
                <w:right w:val="none" w:sz="0" w:space="0" w:color="auto"/>
              </w:divBdr>
              <w:divsChild>
                <w:div w:id="1750154174">
                  <w:marLeft w:val="2928"/>
                  <w:marRight w:val="0"/>
                  <w:marTop w:val="0"/>
                  <w:marBottom w:val="0"/>
                  <w:divBdr>
                    <w:top w:val="none" w:sz="0" w:space="0" w:color="auto"/>
                    <w:left w:val="none" w:sz="0" w:space="0" w:color="auto"/>
                    <w:bottom w:val="none" w:sz="0" w:space="0" w:color="auto"/>
                    <w:right w:val="none" w:sz="0" w:space="0" w:color="auto"/>
                  </w:divBdr>
                  <w:divsChild>
                    <w:div w:id="2074812977">
                      <w:marLeft w:val="0"/>
                      <w:marRight w:val="0"/>
                      <w:marTop w:val="0"/>
                      <w:marBottom w:val="84"/>
                      <w:divBdr>
                        <w:top w:val="none" w:sz="0" w:space="0" w:color="auto"/>
                        <w:left w:val="none" w:sz="0" w:space="0" w:color="auto"/>
                        <w:bottom w:val="none" w:sz="0" w:space="0" w:color="auto"/>
                        <w:right w:val="none" w:sz="0" w:space="0" w:color="auto"/>
                      </w:divBdr>
                    </w:div>
                    <w:div w:id="13401604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9454165">
          <w:marLeft w:val="0"/>
          <w:marRight w:val="0"/>
          <w:marTop w:val="0"/>
          <w:marBottom w:val="0"/>
          <w:divBdr>
            <w:top w:val="none" w:sz="0" w:space="0" w:color="auto"/>
            <w:left w:val="none" w:sz="0" w:space="0" w:color="auto"/>
            <w:bottom w:val="none" w:sz="0" w:space="0" w:color="auto"/>
            <w:right w:val="none" w:sz="0" w:space="0" w:color="auto"/>
          </w:divBdr>
          <w:divsChild>
            <w:div w:id="529535967">
              <w:marLeft w:val="0"/>
              <w:marRight w:val="0"/>
              <w:marTop w:val="0"/>
              <w:marBottom w:val="0"/>
              <w:divBdr>
                <w:top w:val="none" w:sz="0" w:space="0" w:color="auto"/>
                <w:left w:val="none" w:sz="0" w:space="0" w:color="auto"/>
                <w:bottom w:val="none" w:sz="0" w:space="0" w:color="auto"/>
                <w:right w:val="none" w:sz="0" w:space="0" w:color="auto"/>
              </w:divBdr>
              <w:divsChild>
                <w:div w:id="924995383">
                  <w:marLeft w:val="2928"/>
                  <w:marRight w:val="0"/>
                  <w:marTop w:val="0"/>
                  <w:marBottom w:val="0"/>
                  <w:divBdr>
                    <w:top w:val="none" w:sz="0" w:space="0" w:color="auto"/>
                    <w:left w:val="none" w:sz="0" w:space="0" w:color="auto"/>
                    <w:bottom w:val="none" w:sz="0" w:space="0" w:color="auto"/>
                    <w:right w:val="none" w:sz="0" w:space="0" w:color="auto"/>
                  </w:divBdr>
                  <w:divsChild>
                    <w:div w:id="1520119102">
                      <w:marLeft w:val="0"/>
                      <w:marRight w:val="0"/>
                      <w:marTop w:val="0"/>
                      <w:marBottom w:val="84"/>
                      <w:divBdr>
                        <w:top w:val="none" w:sz="0" w:space="0" w:color="auto"/>
                        <w:left w:val="none" w:sz="0" w:space="0" w:color="auto"/>
                        <w:bottom w:val="none" w:sz="0" w:space="0" w:color="auto"/>
                        <w:right w:val="none" w:sz="0" w:space="0" w:color="auto"/>
                      </w:divBdr>
                    </w:div>
                    <w:div w:id="8953623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96038807">
          <w:marLeft w:val="0"/>
          <w:marRight w:val="0"/>
          <w:marTop w:val="0"/>
          <w:marBottom w:val="0"/>
          <w:divBdr>
            <w:top w:val="none" w:sz="0" w:space="0" w:color="auto"/>
            <w:left w:val="none" w:sz="0" w:space="0" w:color="auto"/>
            <w:bottom w:val="none" w:sz="0" w:space="0" w:color="auto"/>
            <w:right w:val="none" w:sz="0" w:space="0" w:color="auto"/>
          </w:divBdr>
          <w:divsChild>
            <w:div w:id="1427311472">
              <w:marLeft w:val="0"/>
              <w:marRight w:val="0"/>
              <w:marTop w:val="0"/>
              <w:marBottom w:val="0"/>
              <w:divBdr>
                <w:top w:val="none" w:sz="0" w:space="0" w:color="auto"/>
                <w:left w:val="none" w:sz="0" w:space="0" w:color="auto"/>
                <w:bottom w:val="none" w:sz="0" w:space="0" w:color="auto"/>
                <w:right w:val="none" w:sz="0" w:space="0" w:color="auto"/>
              </w:divBdr>
              <w:divsChild>
                <w:div w:id="2137018873">
                  <w:marLeft w:val="2928"/>
                  <w:marRight w:val="0"/>
                  <w:marTop w:val="0"/>
                  <w:marBottom w:val="0"/>
                  <w:divBdr>
                    <w:top w:val="none" w:sz="0" w:space="0" w:color="auto"/>
                    <w:left w:val="none" w:sz="0" w:space="0" w:color="auto"/>
                    <w:bottom w:val="none" w:sz="0" w:space="0" w:color="auto"/>
                    <w:right w:val="none" w:sz="0" w:space="0" w:color="auto"/>
                  </w:divBdr>
                  <w:divsChild>
                    <w:div w:id="234365922">
                      <w:marLeft w:val="0"/>
                      <w:marRight w:val="0"/>
                      <w:marTop w:val="0"/>
                      <w:marBottom w:val="84"/>
                      <w:divBdr>
                        <w:top w:val="none" w:sz="0" w:space="0" w:color="auto"/>
                        <w:left w:val="none" w:sz="0" w:space="0" w:color="auto"/>
                        <w:bottom w:val="none" w:sz="0" w:space="0" w:color="auto"/>
                        <w:right w:val="none" w:sz="0" w:space="0" w:color="auto"/>
                      </w:divBdr>
                    </w:div>
                    <w:div w:id="8734700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03281996">
          <w:marLeft w:val="0"/>
          <w:marRight w:val="0"/>
          <w:marTop w:val="0"/>
          <w:marBottom w:val="0"/>
          <w:divBdr>
            <w:top w:val="none" w:sz="0" w:space="0" w:color="auto"/>
            <w:left w:val="none" w:sz="0" w:space="0" w:color="auto"/>
            <w:bottom w:val="none" w:sz="0" w:space="0" w:color="auto"/>
            <w:right w:val="none" w:sz="0" w:space="0" w:color="auto"/>
          </w:divBdr>
          <w:divsChild>
            <w:div w:id="832572923">
              <w:marLeft w:val="0"/>
              <w:marRight w:val="0"/>
              <w:marTop w:val="0"/>
              <w:marBottom w:val="0"/>
              <w:divBdr>
                <w:top w:val="none" w:sz="0" w:space="0" w:color="auto"/>
                <w:left w:val="none" w:sz="0" w:space="0" w:color="auto"/>
                <w:bottom w:val="none" w:sz="0" w:space="0" w:color="auto"/>
                <w:right w:val="none" w:sz="0" w:space="0" w:color="auto"/>
              </w:divBdr>
              <w:divsChild>
                <w:div w:id="1857110205">
                  <w:marLeft w:val="2928"/>
                  <w:marRight w:val="0"/>
                  <w:marTop w:val="0"/>
                  <w:marBottom w:val="0"/>
                  <w:divBdr>
                    <w:top w:val="none" w:sz="0" w:space="0" w:color="auto"/>
                    <w:left w:val="none" w:sz="0" w:space="0" w:color="auto"/>
                    <w:bottom w:val="none" w:sz="0" w:space="0" w:color="auto"/>
                    <w:right w:val="none" w:sz="0" w:space="0" w:color="auto"/>
                  </w:divBdr>
                  <w:divsChild>
                    <w:div w:id="1676565574">
                      <w:marLeft w:val="0"/>
                      <w:marRight w:val="0"/>
                      <w:marTop w:val="0"/>
                      <w:marBottom w:val="84"/>
                      <w:divBdr>
                        <w:top w:val="none" w:sz="0" w:space="0" w:color="auto"/>
                        <w:left w:val="none" w:sz="0" w:space="0" w:color="auto"/>
                        <w:bottom w:val="none" w:sz="0" w:space="0" w:color="auto"/>
                        <w:right w:val="none" w:sz="0" w:space="0" w:color="auto"/>
                      </w:divBdr>
                    </w:div>
                    <w:div w:id="20965891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1176919373">
      <w:bodyDiv w:val="1"/>
      <w:marLeft w:val="0"/>
      <w:marRight w:val="0"/>
      <w:marTop w:val="0"/>
      <w:marBottom w:val="0"/>
      <w:divBdr>
        <w:top w:val="none" w:sz="0" w:space="0" w:color="auto"/>
        <w:left w:val="none" w:sz="0" w:space="0" w:color="auto"/>
        <w:bottom w:val="none" w:sz="0" w:space="0" w:color="auto"/>
        <w:right w:val="none" w:sz="0" w:space="0" w:color="auto"/>
      </w:divBdr>
      <w:divsChild>
        <w:div w:id="1654404408">
          <w:marLeft w:val="0"/>
          <w:marRight w:val="0"/>
          <w:marTop w:val="0"/>
          <w:marBottom w:val="0"/>
          <w:divBdr>
            <w:top w:val="none" w:sz="0" w:space="0" w:color="auto"/>
            <w:left w:val="none" w:sz="0" w:space="0" w:color="auto"/>
            <w:bottom w:val="none" w:sz="0" w:space="0" w:color="auto"/>
            <w:right w:val="none" w:sz="0" w:space="0" w:color="auto"/>
          </w:divBdr>
          <w:divsChild>
            <w:div w:id="1225144887">
              <w:marLeft w:val="0"/>
              <w:marRight w:val="0"/>
              <w:marTop w:val="0"/>
              <w:marBottom w:val="0"/>
              <w:divBdr>
                <w:top w:val="none" w:sz="0" w:space="0" w:color="auto"/>
                <w:left w:val="none" w:sz="0" w:space="0" w:color="auto"/>
                <w:bottom w:val="none" w:sz="0" w:space="0" w:color="auto"/>
                <w:right w:val="none" w:sz="0" w:space="0" w:color="auto"/>
              </w:divBdr>
            </w:div>
          </w:divsChild>
        </w:div>
        <w:div w:id="394358767">
          <w:marLeft w:val="0"/>
          <w:marRight w:val="0"/>
          <w:marTop w:val="0"/>
          <w:marBottom w:val="0"/>
          <w:divBdr>
            <w:top w:val="none" w:sz="0" w:space="0" w:color="auto"/>
            <w:left w:val="none" w:sz="0" w:space="0" w:color="auto"/>
            <w:bottom w:val="none" w:sz="0" w:space="0" w:color="auto"/>
            <w:right w:val="none" w:sz="0" w:space="0" w:color="auto"/>
          </w:divBdr>
          <w:divsChild>
            <w:div w:id="1615869473">
              <w:marLeft w:val="0"/>
              <w:marRight w:val="0"/>
              <w:marTop w:val="0"/>
              <w:marBottom w:val="0"/>
              <w:divBdr>
                <w:top w:val="none" w:sz="0" w:space="0" w:color="auto"/>
                <w:left w:val="none" w:sz="0" w:space="0" w:color="auto"/>
                <w:bottom w:val="none" w:sz="0" w:space="0" w:color="auto"/>
                <w:right w:val="none" w:sz="0" w:space="0" w:color="auto"/>
              </w:divBdr>
            </w:div>
          </w:divsChild>
        </w:div>
        <w:div w:id="934247711">
          <w:marLeft w:val="0"/>
          <w:marRight w:val="0"/>
          <w:marTop w:val="0"/>
          <w:marBottom w:val="0"/>
          <w:divBdr>
            <w:top w:val="none" w:sz="0" w:space="0" w:color="auto"/>
            <w:left w:val="none" w:sz="0" w:space="0" w:color="auto"/>
            <w:bottom w:val="none" w:sz="0" w:space="0" w:color="auto"/>
            <w:right w:val="none" w:sz="0" w:space="0" w:color="auto"/>
          </w:divBdr>
          <w:divsChild>
            <w:div w:id="13209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11914">
      <w:bodyDiv w:val="1"/>
      <w:marLeft w:val="0"/>
      <w:marRight w:val="0"/>
      <w:marTop w:val="0"/>
      <w:marBottom w:val="0"/>
      <w:divBdr>
        <w:top w:val="none" w:sz="0" w:space="0" w:color="auto"/>
        <w:left w:val="none" w:sz="0" w:space="0" w:color="auto"/>
        <w:bottom w:val="none" w:sz="0" w:space="0" w:color="auto"/>
        <w:right w:val="none" w:sz="0" w:space="0" w:color="auto"/>
      </w:divBdr>
      <w:divsChild>
        <w:div w:id="1246115529">
          <w:marLeft w:val="0"/>
          <w:marRight w:val="0"/>
          <w:marTop w:val="120"/>
          <w:marBottom w:val="0"/>
          <w:divBdr>
            <w:top w:val="none" w:sz="0" w:space="0" w:color="auto"/>
            <w:left w:val="none" w:sz="0" w:space="0" w:color="auto"/>
            <w:bottom w:val="none" w:sz="0" w:space="0" w:color="auto"/>
            <w:right w:val="none" w:sz="0" w:space="0" w:color="auto"/>
          </w:divBdr>
        </w:div>
      </w:divsChild>
    </w:div>
    <w:div w:id="1177423045">
      <w:bodyDiv w:val="1"/>
      <w:marLeft w:val="0"/>
      <w:marRight w:val="0"/>
      <w:marTop w:val="0"/>
      <w:marBottom w:val="0"/>
      <w:divBdr>
        <w:top w:val="none" w:sz="0" w:space="0" w:color="auto"/>
        <w:left w:val="none" w:sz="0" w:space="0" w:color="auto"/>
        <w:bottom w:val="none" w:sz="0" w:space="0" w:color="auto"/>
        <w:right w:val="none" w:sz="0" w:space="0" w:color="auto"/>
      </w:divBdr>
      <w:divsChild>
        <w:div w:id="433597150">
          <w:marLeft w:val="0"/>
          <w:marRight w:val="0"/>
          <w:marTop w:val="120"/>
          <w:marBottom w:val="0"/>
          <w:divBdr>
            <w:top w:val="none" w:sz="0" w:space="0" w:color="auto"/>
            <w:left w:val="none" w:sz="0" w:space="0" w:color="auto"/>
            <w:bottom w:val="none" w:sz="0" w:space="0" w:color="auto"/>
            <w:right w:val="none" w:sz="0" w:space="0" w:color="auto"/>
          </w:divBdr>
        </w:div>
        <w:div w:id="414664687">
          <w:marLeft w:val="0"/>
          <w:marRight w:val="0"/>
          <w:marTop w:val="120"/>
          <w:marBottom w:val="0"/>
          <w:divBdr>
            <w:top w:val="none" w:sz="0" w:space="0" w:color="auto"/>
            <w:left w:val="none" w:sz="0" w:space="0" w:color="auto"/>
            <w:bottom w:val="none" w:sz="0" w:space="0" w:color="auto"/>
            <w:right w:val="none" w:sz="0" w:space="0" w:color="auto"/>
          </w:divBdr>
        </w:div>
      </w:divsChild>
    </w:div>
    <w:div w:id="1177496303">
      <w:bodyDiv w:val="1"/>
      <w:marLeft w:val="0"/>
      <w:marRight w:val="0"/>
      <w:marTop w:val="0"/>
      <w:marBottom w:val="0"/>
      <w:divBdr>
        <w:top w:val="none" w:sz="0" w:space="0" w:color="auto"/>
        <w:left w:val="none" w:sz="0" w:space="0" w:color="auto"/>
        <w:bottom w:val="none" w:sz="0" w:space="0" w:color="auto"/>
        <w:right w:val="none" w:sz="0" w:space="0" w:color="auto"/>
      </w:divBdr>
      <w:divsChild>
        <w:div w:id="2082561136">
          <w:marLeft w:val="0"/>
          <w:marRight w:val="0"/>
          <w:marTop w:val="120"/>
          <w:marBottom w:val="0"/>
          <w:divBdr>
            <w:top w:val="none" w:sz="0" w:space="0" w:color="auto"/>
            <w:left w:val="none" w:sz="0" w:space="0" w:color="auto"/>
            <w:bottom w:val="none" w:sz="0" w:space="0" w:color="auto"/>
            <w:right w:val="none" w:sz="0" w:space="0" w:color="auto"/>
          </w:divBdr>
        </w:div>
      </w:divsChild>
    </w:div>
    <w:div w:id="1177889384">
      <w:bodyDiv w:val="1"/>
      <w:marLeft w:val="0"/>
      <w:marRight w:val="0"/>
      <w:marTop w:val="0"/>
      <w:marBottom w:val="0"/>
      <w:divBdr>
        <w:top w:val="none" w:sz="0" w:space="0" w:color="auto"/>
        <w:left w:val="none" w:sz="0" w:space="0" w:color="auto"/>
        <w:bottom w:val="none" w:sz="0" w:space="0" w:color="auto"/>
        <w:right w:val="none" w:sz="0" w:space="0" w:color="auto"/>
      </w:divBdr>
    </w:div>
    <w:div w:id="1177964856">
      <w:bodyDiv w:val="1"/>
      <w:marLeft w:val="0"/>
      <w:marRight w:val="0"/>
      <w:marTop w:val="0"/>
      <w:marBottom w:val="0"/>
      <w:divBdr>
        <w:top w:val="none" w:sz="0" w:space="0" w:color="auto"/>
        <w:left w:val="none" w:sz="0" w:space="0" w:color="auto"/>
        <w:bottom w:val="none" w:sz="0" w:space="0" w:color="auto"/>
        <w:right w:val="none" w:sz="0" w:space="0" w:color="auto"/>
      </w:divBdr>
      <w:divsChild>
        <w:div w:id="1310088143">
          <w:marLeft w:val="0"/>
          <w:marRight w:val="0"/>
          <w:marTop w:val="120"/>
          <w:marBottom w:val="0"/>
          <w:divBdr>
            <w:top w:val="none" w:sz="0" w:space="0" w:color="auto"/>
            <w:left w:val="none" w:sz="0" w:space="0" w:color="auto"/>
            <w:bottom w:val="none" w:sz="0" w:space="0" w:color="auto"/>
            <w:right w:val="none" w:sz="0" w:space="0" w:color="auto"/>
          </w:divBdr>
        </w:div>
      </w:divsChild>
    </w:div>
    <w:div w:id="1178495189">
      <w:bodyDiv w:val="1"/>
      <w:marLeft w:val="0"/>
      <w:marRight w:val="0"/>
      <w:marTop w:val="0"/>
      <w:marBottom w:val="0"/>
      <w:divBdr>
        <w:top w:val="none" w:sz="0" w:space="0" w:color="auto"/>
        <w:left w:val="none" w:sz="0" w:space="0" w:color="auto"/>
        <w:bottom w:val="none" w:sz="0" w:space="0" w:color="auto"/>
        <w:right w:val="none" w:sz="0" w:space="0" w:color="auto"/>
      </w:divBdr>
    </w:div>
    <w:div w:id="1179081737">
      <w:bodyDiv w:val="1"/>
      <w:marLeft w:val="0"/>
      <w:marRight w:val="0"/>
      <w:marTop w:val="0"/>
      <w:marBottom w:val="0"/>
      <w:divBdr>
        <w:top w:val="none" w:sz="0" w:space="0" w:color="auto"/>
        <w:left w:val="none" w:sz="0" w:space="0" w:color="auto"/>
        <w:bottom w:val="none" w:sz="0" w:space="0" w:color="auto"/>
        <w:right w:val="none" w:sz="0" w:space="0" w:color="auto"/>
      </w:divBdr>
      <w:divsChild>
        <w:div w:id="1582174174">
          <w:marLeft w:val="0"/>
          <w:marRight w:val="0"/>
          <w:marTop w:val="0"/>
          <w:marBottom w:val="0"/>
          <w:divBdr>
            <w:top w:val="none" w:sz="0" w:space="0" w:color="auto"/>
            <w:left w:val="none" w:sz="0" w:space="0" w:color="auto"/>
            <w:bottom w:val="none" w:sz="0" w:space="0" w:color="auto"/>
            <w:right w:val="none" w:sz="0" w:space="0" w:color="auto"/>
          </w:divBdr>
          <w:divsChild>
            <w:div w:id="9522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5795">
      <w:bodyDiv w:val="1"/>
      <w:marLeft w:val="0"/>
      <w:marRight w:val="0"/>
      <w:marTop w:val="0"/>
      <w:marBottom w:val="0"/>
      <w:divBdr>
        <w:top w:val="none" w:sz="0" w:space="0" w:color="auto"/>
        <w:left w:val="none" w:sz="0" w:space="0" w:color="auto"/>
        <w:bottom w:val="none" w:sz="0" w:space="0" w:color="auto"/>
        <w:right w:val="none" w:sz="0" w:space="0" w:color="auto"/>
      </w:divBdr>
      <w:divsChild>
        <w:div w:id="2068648923">
          <w:marLeft w:val="0"/>
          <w:marRight w:val="0"/>
          <w:marTop w:val="120"/>
          <w:marBottom w:val="0"/>
          <w:divBdr>
            <w:top w:val="none" w:sz="0" w:space="0" w:color="auto"/>
            <w:left w:val="none" w:sz="0" w:space="0" w:color="auto"/>
            <w:bottom w:val="none" w:sz="0" w:space="0" w:color="auto"/>
            <w:right w:val="none" w:sz="0" w:space="0" w:color="auto"/>
          </w:divBdr>
        </w:div>
      </w:divsChild>
    </w:div>
    <w:div w:id="1179809594">
      <w:bodyDiv w:val="1"/>
      <w:marLeft w:val="0"/>
      <w:marRight w:val="0"/>
      <w:marTop w:val="0"/>
      <w:marBottom w:val="0"/>
      <w:divBdr>
        <w:top w:val="none" w:sz="0" w:space="0" w:color="auto"/>
        <w:left w:val="none" w:sz="0" w:space="0" w:color="auto"/>
        <w:bottom w:val="none" w:sz="0" w:space="0" w:color="auto"/>
        <w:right w:val="none" w:sz="0" w:space="0" w:color="auto"/>
      </w:divBdr>
      <w:divsChild>
        <w:div w:id="1656182825">
          <w:marLeft w:val="0"/>
          <w:marRight w:val="0"/>
          <w:marTop w:val="0"/>
          <w:marBottom w:val="0"/>
          <w:divBdr>
            <w:top w:val="none" w:sz="0" w:space="0" w:color="auto"/>
            <w:left w:val="none" w:sz="0" w:space="0" w:color="auto"/>
            <w:bottom w:val="none" w:sz="0" w:space="0" w:color="auto"/>
            <w:right w:val="none" w:sz="0" w:space="0" w:color="auto"/>
          </w:divBdr>
          <w:divsChild>
            <w:div w:id="389234238">
              <w:marLeft w:val="0"/>
              <w:marRight w:val="0"/>
              <w:marTop w:val="0"/>
              <w:marBottom w:val="0"/>
              <w:divBdr>
                <w:top w:val="none" w:sz="0" w:space="0" w:color="auto"/>
                <w:left w:val="none" w:sz="0" w:space="0" w:color="auto"/>
                <w:bottom w:val="none" w:sz="0" w:space="0" w:color="auto"/>
                <w:right w:val="none" w:sz="0" w:space="0" w:color="auto"/>
              </w:divBdr>
              <w:divsChild>
                <w:div w:id="875192307">
                  <w:marLeft w:val="0"/>
                  <w:marRight w:val="0"/>
                  <w:marTop w:val="0"/>
                  <w:marBottom w:val="0"/>
                  <w:divBdr>
                    <w:top w:val="none" w:sz="0" w:space="0" w:color="auto"/>
                    <w:left w:val="none" w:sz="0" w:space="0" w:color="auto"/>
                    <w:bottom w:val="none" w:sz="0" w:space="0" w:color="auto"/>
                    <w:right w:val="none" w:sz="0" w:space="0" w:color="auto"/>
                  </w:divBdr>
                  <w:divsChild>
                    <w:div w:id="1263345447">
                      <w:marLeft w:val="0"/>
                      <w:marRight w:val="0"/>
                      <w:marTop w:val="0"/>
                      <w:marBottom w:val="0"/>
                      <w:divBdr>
                        <w:top w:val="none" w:sz="0" w:space="0" w:color="auto"/>
                        <w:left w:val="none" w:sz="0" w:space="0" w:color="auto"/>
                        <w:bottom w:val="none" w:sz="0" w:space="0" w:color="auto"/>
                        <w:right w:val="none" w:sz="0" w:space="0" w:color="auto"/>
                      </w:divBdr>
                      <w:divsChild>
                        <w:div w:id="436754547">
                          <w:marLeft w:val="0"/>
                          <w:marRight w:val="0"/>
                          <w:marTop w:val="120"/>
                          <w:marBottom w:val="0"/>
                          <w:divBdr>
                            <w:top w:val="none" w:sz="0" w:space="0" w:color="auto"/>
                            <w:left w:val="none" w:sz="0" w:space="0" w:color="auto"/>
                            <w:bottom w:val="none" w:sz="0" w:space="0" w:color="auto"/>
                            <w:right w:val="none" w:sz="0" w:space="0" w:color="auto"/>
                          </w:divBdr>
                        </w:div>
                        <w:div w:id="1758475053">
                          <w:marLeft w:val="0"/>
                          <w:marRight w:val="0"/>
                          <w:marTop w:val="120"/>
                          <w:marBottom w:val="0"/>
                          <w:divBdr>
                            <w:top w:val="none" w:sz="0" w:space="0" w:color="auto"/>
                            <w:left w:val="none" w:sz="0" w:space="0" w:color="auto"/>
                            <w:bottom w:val="none" w:sz="0" w:space="0" w:color="auto"/>
                            <w:right w:val="none" w:sz="0" w:space="0" w:color="auto"/>
                          </w:divBdr>
                        </w:div>
                        <w:div w:id="1470587080">
                          <w:marLeft w:val="0"/>
                          <w:marRight w:val="0"/>
                          <w:marTop w:val="120"/>
                          <w:marBottom w:val="0"/>
                          <w:divBdr>
                            <w:top w:val="none" w:sz="0" w:space="0" w:color="auto"/>
                            <w:left w:val="none" w:sz="0" w:space="0" w:color="auto"/>
                            <w:bottom w:val="none" w:sz="0" w:space="0" w:color="auto"/>
                            <w:right w:val="none" w:sz="0" w:space="0" w:color="auto"/>
                          </w:divBdr>
                        </w:div>
                        <w:div w:id="31154213">
                          <w:marLeft w:val="0"/>
                          <w:marRight w:val="0"/>
                          <w:marTop w:val="120"/>
                          <w:marBottom w:val="0"/>
                          <w:divBdr>
                            <w:top w:val="none" w:sz="0" w:space="0" w:color="auto"/>
                            <w:left w:val="none" w:sz="0" w:space="0" w:color="auto"/>
                            <w:bottom w:val="none" w:sz="0" w:space="0" w:color="auto"/>
                            <w:right w:val="none" w:sz="0" w:space="0" w:color="auto"/>
                          </w:divBdr>
                        </w:div>
                        <w:div w:id="2124611909">
                          <w:marLeft w:val="0"/>
                          <w:marRight w:val="0"/>
                          <w:marTop w:val="120"/>
                          <w:marBottom w:val="0"/>
                          <w:divBdr>
                            <w:top w:val="none" w:sz="0" w:space="0" w:color="auto"/>
                            <w:left w:val="none" w:sz="0" w:space="0" w:color="auto"/>
                            <w:bottom w:val="none" w:sz="0" w:space="0" w:color="auto"/>
                            <w:right w:val="none" w:sz="0" w:space="0" w:color="auto"/>
                          </w:divBdr>
                        </w:div>
                        <w:div w:id="1111559184">
                          <w:marLeft w:val="0"/>
                          <w:marRight w:val="0"/>
                          <w:marTop w:val="120"/>
                          <w:marBottom w:val="0"/>
                          <w:divBdr>
                            <w:top w:val="none" w:sz="0" w:space="0" w:color="auto"/>
                            <w:left w:val="none" w:sz="0" w:space="0" w:color="auto"/>
                            <w:bottom w:val="none" w:sz="0" w:space="0" w:color="auto"/>
                            <w:right w:val="none" w:sz="0" w:space="0" w:color="auto"/>
                          </w:divBdr>
                        </w:div>
                        <w:div w:id="928078990">
                          <w:marLeft w:val="0"/>
                          <w:marRight w:val="0"/>
                          <w:marTop w:val="120"/>
                          <w:marBottom w:val="0"/>
                          <w:divBdr>
                            <w:top w:val="none" w:sz="0" w:space="0" w:color="auto"/>
                            <w:left w:val="none" w:sz="0" w:space="0" w:color="auto"/>
                            <w:bottom w:val="none" w:sz="0" w:space="0" w:color="auto"/>
                            <w:right w:val="none" w:sz="0" w:space="0" w:color="auto"/>
                          </w:divBdr>
                        </w:div>
                        <w:div w:id="621114791">
                          <w:marLeft w:val="0"/>
                          <w:marRight w:val="0"/>
                          <w:marTop w:val="120"/>
                          <w:marBottom w:val="0"/>
                          <w:divBdr>
                            <w:top w:val="none" w:sz="0" w:space="0" w:color="auto"/>
                            <w:left w:val="none" w:sz="0" w:space="0" w:color="auto"/>
                            <w:bottom w:val="none" w:sz="0" w:space="0" w:color="auto"/>
                            <w:right w:val="none" w:sz="0" w:space="0" w:color="auto"/>
                          </w:divBdr>
                        </w:div>
                        <w:div w:id="21707068">
                          <w:marLeft w:val="0"/>
                          <w:marRight w:val="0"/>
                          <w:marTop w:val="120"/>
                          <w:marBottom w:val="0"/>
                          <w:divBdr>
                            <w:top w:val="none" w:sz="0" w:space="0" w:color="auto"/>
                            <w:left w:val="none" w:sz="0" w:space="0" w:color="auto"/>
                            <w:bottom w:val="none" w:sz="0" w:space="0" w:color="auto"/>
                            <w:right w:val="none" w:sz="0" w:space="0" w:color="auto"/>
                          </w:divBdr>
                        </w:div>
                        <w:div w:id="406731248">
                          <w:marLeft w:val="0"/>
                          <w:marRight w:val="0"/>
                          <w:marTop w:val="120"/>
                          <w:marBottom w:val="0"/>
                          <w:divBdr>
                            <w:top w:val="none" w:sz="0" w:space="0" w:color="auto"/>
                            <w:left w:val="none" w:sz="0" w:space="0" w:color="auto"/>
                            <w:bottom w:val="none" w:sz="0" w:space="0" w:color="auto"/>
                            <w:right w:val="none" w:sz="0" w:space="0" w:color="auto"/>
                          </w:divBdr>
                        </w:div>
                        <w:div w:id="1855459115">
                          <w:marLeft w:val="0"/>
                          <w:marRight w:val="0"/>
                          <w:marTop w:val="120"/>
                          <w:marBottom w:val="0"/>
                          <w:divBdr>
                            <w:top w:val="none" w:sz="0" w:space="0" w:color="auto"/>
                            <w:left w:val="none" w:sz="0" w:space="0" w:color="auto"/>
                            <w:bottom w:val="none" w:sz="0" w:space="0" w:color="auto"/>
                            <w:right w:val="none" w:sz="0" w:space="0" w:color="auto"/>
                          </w:divBdr>
                        </w:div>
                        <w:div w:id="1245922090">
                          <w:marLeft w:val="0"/>
                          <w:marRight w:val="0"/>
                          <w:marTop w:val="120"/>
                          <w:marBottom w:val="0"/>
                          <w:divBdr>
                            <w:top w:val="none" w:sz="0" w:space="0" w:color="auto"/>
                            <w:left w:val="none" w:sz="0" w:space="0" w:color="auto"/>
                            <w:bottom w:val="none" w:sz="0" w:space="0" w:color="auto"/>
                            <w:right w:val="none" w:sz="0" w:space="0" w:color="auto"/>
                          </w:divBdr>
                        </w:div>
                        <w:div w:id="1599747999">
                          <w:marLeft w:val="0"/>
                          <w:marRight w:val="0"/>
                          <w:marTop w:val="120"/>
                          <w:marBottom w:val="0"/>
                          <w:divBdr>
                            <w:top w:val="none" w:sz="0" w:space="0" w:color="auto"/>
                            <w:left w:val="none" w:sz="0" w:space="0" w:color="auto"/>
                            <w:bottom w:val="none" w:sz="0" w:space="0" w:color="auto"/>
                            <w:right w:val="none" w:sz="0" w:space="0" w:color="auto"/>
                          </w:divBdr>
                        </w:div>
                        <w:div w:id="2084985006">
                          <w:marLeft w:val="0"/>
                          <w:marRight w:val="0"/>
                          <w:marTop w:val="120"/>
                          <w:marBottom w:val="0"/>
                          <w:divBdr>
                            <w:top w:val="none" w:sz="0" w:space="0" w:color="auto"/>
                            <w:left w:val="none" w:sz="0" w:space="0" w:color="auto"/>
                            <w:bottom w:val="none" w:sz="0" w:space="0" w:color="auto"/>
                            <w:right w:val="none" w:sz="0" w:space="0" w:color="auto"/>
                          </w:divBdr>
                        </w:div>
                        <w:div w:id="425930585">
                          <w:marLeft w:val="0"/>
                          <w:marRight w:val="0"/>
                          <w:marTop w:val="120"/>
                          <w:marBottom w:val="0"/>
                          <w:divBdr>
                            <w:top w:val="none" w:sz="0" w:space="0" w:color="auto"/>
                            <w:left w:val="none" w:sz="0" w:space="0" w:color="auto"/>
                            <w:bottom w:val="none" w:sz="0" w:space="0" w:color="auto"/>
                            <w:right w:val="none" w:sz="0" w:space="0" w:color="auto"/>
                          </w:divBdr>
                        </w:div>
                        <w:div w:id="1248154644">
                          <w:marLeft w:val="0"/>
                          <w:marRight w:val="0"/>
                          <w:marTop w:val="120"/>
                          <w:marBottom w:val="0"/>
                          <w:divBdr>
                            <w:top w:val="none" w:sz="0" w:space="0" w:color="auto"/>
                            <w:left w:val="none" w:sz="0" w:space="0" w:color="auto"/>
                            <w:bottom w:val="none" w:sz="0" w:space="0" w:color="auto"/>
                            <w:right w:val="none" w:sz="0" w:space="0" w:color="auto"/>
                          </w:divBdr>
                        </w:div>
                        <w:div w:id="517695691">
                          <w:marLeft w:val="0"/>
                          <w:marRight w:val="0"/>
                          <w:marTop w:val="120"/>
                          <w:marBottom w:val="0"/>
                          <w:divBdr>
                            <w:top w:val="none" w:sz="0" w:space="0" w:color="auto"/>
                            <w:left w:val="none" w:sz="0" w:space="0" w:color="auto"/>
                            <w:bottom w:val="none" w:sz="0" w:space="0" w:color="auto"/>
                            <w:right w:val="none" w:sz="0" w:space="0" w:color="auto"/>
                          </w:divBdr>
                        </w:div>
                        <w:div w:id="243346165">
                          <w:marLeft w:val="0"/>
                          <w:marRight w:val="0"/>
                          <w:marTop w:val="120"/>
                          <w:marBottom w:val="0"/>
                          <w:divBdr>
                            <w:top w:val="none" w:sz="0" w:space="0" w:color="auto"/>
                            <w:left w:val="none" w:sz="0" w:space="0" w:color="auto"/>
                            <w:bottom w:val="none" w:sz="0" w:space="0" w:color="auto"/>
                            <w:right w:val="none" w:sz="0" w:space="0" w:color="auto"/>
                          </w:divBdr>
                        </w:div>
                        <w:div w:id="1238130552">
                          <w:marLeft w:val="0"/>
                          <w:marRight w:val="0"/>
                          <w:marTop w:val="120"/>
                          <w:marBottom w:val="0"/>
                          <w:divBdr>
                            <w:top w:val="none" w:sz="0" w:space="0" w:color="auto"/>
                            <w:left w:val="none" w:sz="0" w:space="0" w:color="auto"/>
                            <w:bottom w:val="none" w:sz="0" w:space="0" w:color="auto"/>
                            <w:right w:val="none" w:sz="0" w:space="0" w:color="auto"/>
                          </w:divBdr>
                        </w:div>
                        <w:div w:id="1246764123">
                          <w:marLeft w:val="0"/>
                          <w:marRight w:val="0"/>
                          <w:marTop w:val="120"/>
                          <w:marBottom w:val="0"/>
                          <w:divBdr>
                            <w:top w:val="none" w:sz="0" w:space="0" w:color="auto"/>
                            <w:left w:val="none" w:sz="0" w:space="0" w:color="auto"/>
                            <w:bottom w:val="none" w:sz="0" w:space="0" w:color="auto"/>
                            <w:right w:val="none" w:sz="0" w:space="0" w:color="auto"/>
                          </w:divBdr>
                        </w:div>
                        <w:div w:id="729499290">
                          <w:marLeft w:val="0"/>
                          <w:marRight w:val="0"/>
                          <w:marTop w:val="120"/>
                          <w:marBottom w:val="0"/>
                          <w:divBdr>
                            <w:top w:val="none" w:sz="0" w:space="0" w:color="auto"/>
                            <w:left w:val="none" w:sz="0" w:space="0" w:color="auto"/>
                            <w:bottom w:val="none" w:sz="0" w:space="0" w:color="auto"/>
                            <w:right w:val="none" w:sz="0" w:space="0" w:color="auto"/>
                          </w:divBdr>
                        </w:div>
                        <w:div w:id="1344672523">
                          <w:marLeft w:val="0"/>
                          <w:marRight w:val="0"/>
                          <w:marTop w:val="120"/>
                          <w:marBottom w:val="0"/>
                          <w:divBdr>
                            <w:top w:val="none" w:sz="0" w:space="0" w:color="auto"/>
                            <w:left w:val="none" w:sz="0" w:space="0" w:color="auto"/>
                            <w:bottom w:val="none" w:sz="0" w:space="0" w:color="auto"/>
                            <w:right w:val="none" w:sz="0" w:space="0" w:color="auto"/>
                          </w:divBdr>
                        </w:div>
                        <w:div w:id="780492789">
                          <w:marLeft w:val="0"/>
                          <w:marRight w:val="0"/>
                          <w:marTop w:val="120"/>
                          <w:marBottom w:val="0"/>
                          <w:divBdr>
                            <w:top w:val="none" w:sz="0" w:space="0" w:color="auto"/>
                            <w:left w:val="none" w:sz="0" w:space="0" w:color="auto"/>
                            <w:bottom w:val="none" w:sz="0" w:space="0" w:color="auto"/>
                            <w:right w:val="none" w:sz="0" w:space="0" w:color="auto"/>
                          </w:divBdr>
                        </w:div>
                        <w:div w:id="1701710846">
                          <w:marLeft w:val="0"/>
                          <w:marRight w:val="0"/>
                          <w:marTop w:val="120"/>
                          <w:marBottom w:val="0"/>
                          <w:divBdr>
                            <w:top w:val="none" w:sz="0" w:space="0" w:color="auto"/>
                            <w:left w:val="none" w:sz="0" w:space="0" w:color="auto"/>
                            <w:bottom w:val="none" w:sz="0" w:space="0" w:color="auto"/>
                            <w:right w:val="none" w:sz="0" w:space="0" w:color="auto"/>
                          </w:divBdr>
                        </w:div>
                        <w:div w:id="1516073007">
                          <w:marLeft w:val="0"/>
                          <w:marRight w:val="0"/>
                          <w:marTop w:val="120"/>
                          <w:marBottom w:val="0"/>
                          <w:divBdr>
                            <w:top w:val="none" w:sz="0" w:space="0" w:color="auto"/>
                            <w:left w:val="none" w:sz="0" w:space="0" w:color="auto"/>
                            <w:bottom w:val="none" w:sz="0" w:space="0" w:color="auto"/>
                            <w:right w:val="none" w:sz="0" w:space="0" w:color="auto"/>
                          </w:divBdr>
                        </w:div>
                        <w:div w:id="1535725560">
                          <w:marLeft w:val="0"/>
                          <w:marRight w:val="0"/>
                          <w:marTop w:val="120"/>
                          <w:marBottom w:val="0"/>
                          <w:divBdr>
                            <w:top w:val="none" w:sz="0" w:space="0" w:color="auto"/>
                            <w:left w:val="none" w:sz="0" w:space="0" w:color="auto"/>
                            <w:bottom w:val="none" w:sz="0" w:space="0" w:color="auto"/>
                            <w:right w:val="none" w:sz="0" w:space="0" w:color="auto"/>
                          </w:divBdr>
                        </w:div>
                        <w:div w:id="1899246825">
                          <w:marLeft w:val="0"/>
                          <w:marRight w:val="0"/>
                          <w:marTop w:val="120"/>
                          <w:marBottom w:val="0"/>
                          <w:divBdr>
                            <w:top w:val="none" w:sz="0" w:space="0" w:color="auto"/>
                            <w:left w:val="none" w:sz="0" w:space="0" w:color="auto"/>
                            <w:bottom w:val="none" w:sz="0" w:space="0" w:color="auto"/>
                            <w:right w:val="none" w:sz="0" w:space="0" w:color="auto"/>
                          </w:divBdr>
                        </w:div>
                        <w:div w:id="1590114695">
                          <w:marLeft w:val="0"/>
                          <w:marRight w:val="0"/>
                          <w:marTop w:val="120"/>
                          <w:marBottom w:val="0"/>
                          <w:divBdr>
                            <w:top w:val="none" w:sz="0" w:space="0" w:color="auto"/>
                            <w:left w:val="none" w:sz="0" w:space="0" w:color="auto"/>
                            <w:bottom w:val="none" w:sz="0" w:space="0" w:color="auto"/>
                            <w:right w:val="none" w:sz="0" w:space="0" w:color="auto"/>
                          </w:divBdr>
                        </w:div>
                        <w:div w:id="219483790">
                          <w:marLeft w:val="0"/>
                          <w:marRight w:val="0"/>
                          <w:marTop w:val="120"/>
                          <w:marBottom w:val="0"/>
                          <w:divBdr>
                            <w:top w:val="none" w:sz="0" w:space="0" w:color="auto"/>
                            <w:left w:val="none" w:sz="0" w:space="0" w:color="auto"/>
                            <w:bottom w:val="none" w:sz="0" w:space="0" w:color="auto"/>
                            <w:right w:val="none" w:sz="0" w:space="0" w:color="auto"/>
                          </w:divBdr>
                        </w:div>
                        <w:div w:id="1954437286">
                          <w:marLeft w:val="0"/>
                          <w:marRight w:val="0"/>
                          <w:marTop w:val="120"/>
                          <w:marBottom w:val="0"/>
                          <w:divBdr>
                            <w:top w:val="none" w:sz="0" w:space="0" w:color="auto"/>
                            <w:left w:val="none" w:sz="0" w:space="0" w:color="auto"/>
                            <w:bottom w:val="none" w:sz="0" w:space="0" w:color="auto"/>
                            <w:right w:val="none" w:sz="0" w:space="0" w:color="auto"/>
                          </w:divBdr>
                        </w:div>
                        <w:div w:id="1859544483">
                          <w:marLeft w:val="0"/>
                          <w:marRight w:val="0"/>
                          <w:marTop w:val="120"/>
                          <w:marBottom w:val="0"/>
                          <w:divBdr>
                            <w:top w:val="none" w:sz="0" w:space="0" w:color="auto"/>
                            <w:left w:val="none" w:sz="0" w:space="0" w:color="auto"/>
                            <w:bottom w:val="none" w:sz="0" w:space="0" w:color="auto"/>
                            <w:right w:val="none" w:sz="0" w:space="0" w:color="auto"/>
                          </w:divBdr>
                        </w:div>
                        <w:div w:id="1335301466">
                          <w:marLeft w:val="0"/>
                          <w:marRight w:val="0"/>
                          <w:marTop w:val="120"/>
                          <w:marBottom w:val="0"/>
                          <w:divBdr>
                            <w:top w:val="none" w:sz="0" w:space="0" w:color="auto"/>
                            <w:left w:val="none" w:sz="0" w:space="0" w:color="auto"/>
                            <w:bottom w:val="none" w:sz="0" w:space="0" w:color="auto"/>
                            <w:right w:val="none" w:sz="0" w:space="0" w:color="auto"/>
                          </w:divBdr>
                        </w:div>
                        <w:div w:id="492263742">
                          <w:marLeft w:val="0"/>
                          <w:marRight w:val="0"/>
                          <w:marTop w:val="120"/>
                          <w:marBottom w:val="0"/>
                          <w:divBdr>
                            <w:top w:val="none" w:sz="0" w:space="0" w:color="auto"/>
                            <w:left w:val="none" w:sz="0" w:space="0" w:color="auto"/>
                            <w:bottom w:val="none" w:sz="0" w:space="0" w:color="auto"/>
                            <w:right w:val="none" w:sz="0" w:space="0" w:color="auto"/>
                          </w:divBdr>
                        </w:div>
                        <w:div w:id="887372706">
                          <w:marLeft w:val="0"/>
                          <w:marRight w:val="0"/>
                          <w:marTop w:val="120"/>
                          <w:marBottom w:val="0"/>
                          <w:divBdr>
                            <w:top w:val="none" w:sz="0" w:space="0" w:color="auto"/>
                            <w:left w:val="none" w:sz="0" w:space="0" w:color="auto"/>
                            <w:bottom w:val="none" w:sz="0" w:space="0" w:color="auto"/>
                            <w:right w:val="none" w:sz="0" w:space="0" w:color="auto"/>
                          </w:divBdr>
                        </w:div>
                        <w:div w:id="1365207228">
                          <w:marLeft w:val="0"/>
                          <w:marRight w:val="0"/>
                          <w:marTop w:val="120"/>
                          <w:marBottom w:val="0"/>
                          <w:divBdr>
                            <w:top w:val="none" w:sz="0" w:space="0" w:color="auto"/>
                            <w:left w:val="none" w:sz="0" w:space="0" w:color="auto"/>
                            <w:bottom w:val="none" w:sz="0" w:space="0" w:color="auto"/>
                            <w:right w:val="none" w:sz="0" w:space="0" w:color="auto"/>
                          </w:divBdr>
                        </w:div>
                        <w:div w:id="473911137">
                          <w:marLeft w:val="0"/>
                          <w:marRight w:val="0"/>
                          <w:marTop w:val="120"/>
                          <w:marBottom w:val="0"/>
                          <w:divBdr>
                            <w:top w:val="none" w:sz="0" w:space="0" w:color="auto"/>
                            <w:left w:val="none" w:sz="0" w:space="0" w:color="auto"/>
                            <w:bottom w:val="none" w:sz="0" w:space="0" w:color="auto"/>
                            <w:right w:val="none" w:sz="0" w:space="0" w:color="auto"/>
                          </w:divBdr>
                        </w:div>
                        <w:div w:id="1589849308">
                          <w:marLeft w:val="0"/>
                          <w:marRight w:val="0"/>
                          <w:marTop w:val="120"/>
                          <w:marBottom w:val="0"/>
                          <w:divBdr>
                            <w:top w:val="none" w:sz="0" w:space="0" w:color="auto"/>
                            <w:left w:val="none" w:sz="0" w:space="0" w:color="auto"/>
                            <w:bottom w:val="none" w:sz="0" w:space="0" w:color="auto"/>
                            <w:right w:val="none" w:sz="0" w:space="0" w:color="auto"/>
                          </w:divBdr>
                        </w:div>
                        <w:div w:id="164785596">
                          <w:marLeft w:val="0"/>
                          <w:marRight w:val="0"/>
                          <w:marTop w:val="120"/>
                          <w:marBottom w:val="0"/>
                          <w:divBdr>
                            <w:top w:val="none" w:sz="0" w:space="0" w:color="auto"/>
                            <w:left w:val="none" w:sz="0" w:space="0" w:color="auto"/>
                            <w:bottom w:val="none" w:sz="0" w:space="0" w:color="auto"/>
                            <w:right w:val="none" w:sz="0" w:space="0" w:color="auto"/>
                          </w:divBdr>
                        </w:div>
                        <w:div w:id="1850094414">
                          <w:marLeft w:val="0"/>
                          <w:marRight w:val="0"/>
                          <w:marTop w:val="120"/>
                          <w:marBottom w:val="0"/>
                          <w:divBdr>
                            <w:top w:val="none" w:sz="0" w:space="0" w:color="auto"/>
                            <w:left w:val="none" w:sz="0" w:space="0" w:color="auto"/>
                            <w:bottom w:val="none" w:sz="0" w:space="0" w:color="auto"/>
                            <w:right w:val="none" w:sz="0" w:space="0" w:color="auto"/>
                          </w:divBdr>
                        </w:div>
                        <w:div w:id="1161969618">
                          <w:marLeft w:val="0"/>
                          <w:marRight w:val="0"/>
                          <w:marTop w:val="120"/>
                          <w:marBottom w:val="0"/>
                          <w:divBdr>
                            <w:top w:val="none" w:sz="0" w:space="0" w:color="auto"/>
                            <w:left w:val="none" w:sz="0" w:space="0" w:color="auto"/>
                            <w:bottom w:val="none" w:sz="0" w:space="0" w:color="auto"/>
                            <w:right w:val="none" w:sz="0" w:space="0" w:color="auto"/>
                          </w:divBdr>
                        </w:div>
                        <w:div w:id="767307512">
                          <w:marLeft w:val="0"/>
                          <w:marRight w:val="0"/>
                          <w:marTop w:val="120"/>
                          <w:marBottom w:val="0"/>
                          <w:divBdr>
                            <w:top w:val="none" w:sz="0" w:space="0" w:color="auto"/>
                            <w:left w:val="none" w:sz="0" w:space="0" w:color="auto"/>
                            <w:bottom w:val="none" w:sz="0" w:space="0" w:color="auto"/>
                            <w:right w:val="none" w:sz="0" w:space="0" w:color="auto"/>
                          </w:divBdr>
                        </w:div>
                        <w:div w:id="989797217">
                          <w:marLeft w:val="0"/>
                          <w:marRight w:val="0"/>
                          <w:marTop w:val="120"/>
                          <w:marBottom w:val="0"/>
                          <w:divBdr>
                            <w:top w:val="none" w:sz="0" w:space="0" w:color="auto"/>
                            <w:left w:val="none" w:sz="0" w:space="0" w:color="auto"/>
                            <w:bottom w:val="none" w:sz="0" w:space="0" w:color="auto"/>
                            <w:right w:val="none" w:sz="0" w:space="0" w:color="auto"/>
                          </w:divBdr>
                        </w:div>
                        <w:div w:id="1690839424">
                          <w:marLeft w:val="0"/>
                          <w:marRight w:val="0"/>
                          <w:marTop w:val="120"/>
                          <w:marBottom w:val="0"/>
                          <w:divBdr>
                            <w:top w:val="none" w:sz="0" w:space="0" w:color="auto"/>
                            <w:left w:val="none" w:sz="0" w:space="0" w:color="auto"/>
                            <w:bottom w:val="none" w:sz="0" w:space="0" w:color="auto"/>
                            <w:right w:val="none" w:sz="0" w:space="0" w:color="auto"/>
                          </w:divBdr>
                        </w:div>
                        <w:div w:id="539248960">
                          <w:marLeft w:val="0"/>
                          <w:marRight w:val="0"/>
                          <w:marTop w:val="120"/>
                          <w:marBottom w:val="0"/>
                          <w:divBdr>
                            <w:top w:val="none" w:sz="0" w:space="0" w:color="auto"/>
                            <w:left w:val="none" w:sz="0" w:space="0" w:color="auto"/>
                            <w:bottom w:val="none" w:sz="0" w:space="0" w:color="auto"/>
                            <w:right w:val="none" w:sz="0" w:space="0" w:color="auto"/>
                          </w:divBdr>
                        </w:div>
                        <w:div w:id="2088769801">
                          <w:marLeft w:val="0"/>
                          <w:marRight w:val="0"/>
                          <w:marTop w:val="120"/>
                          <w:marBottom w:val="0"/>
                          <w:divBdr>
                            <w:top w:val="none" w:sz="0" w:space="0" w:color="auto"/>
                            <w:left w:val="none" w:sz="0" w:space="0" w:color="auto"/>
                            <w:bottom w:val="none" w:sz="0" w:space="0" w:color="auto"/>
                            <w:right w:val="none" w:sz="0" w:space="0" w:color="auto"/>
                          </w:divBdr>
                        </w:div>
                        <w:div w:id="1034573767">
                          <w:marLeft w:val="0"/>
                          <w:marRight w:val="0"/>
                          <w:marTop w:val="120"/>
                          <w:marBottom w:val="0"/>
                          <w:divBdr>
                            <w:top w:val="none" w:sz="0" w:space="0" w:color="auto"/>
                            <w:left w:val="none" w:sz="0" w:space="0" w:color="auto"/>
                            <w:bottom w:val="none" w:sz="0" w:space="0" w:color="auto"/>
                            <w:right w:val="none" w:sz="0" w:space="0" w:color="auto"/>
                          </w:divBdr>
                        </w:div>
                        <w:div w:id="8262409">
                          <w:marLeft w:val="0"/>
                          <w:marRight w:val="0"/>
                          <w:marTop w:val="120"/>
                          <w:marBottom w:val="0"/>
                          <w:divBdr>
                            <w:top w:val="none" w:sz="0" w:space="0" w:color="auto"/>
                            <w:left w:val="none" w:sz="0" w:space="0" w:color="auto"/>
                            <w:bottom w:val="none" w:sz="0" w:space="0" w:color="auto"/>
                            <w:right w:val="none" w:sz="0" w:space="0" w:color="auto"/>
                          </w:divBdr>
                        </w:div>
                        <w:div w:id="1602909190">
                          <w:marLeft w:val="0"/>
                          <w:marRight w:val="0"/>
                          <w:marTop w:val="120"/>
                          <w:marBottom w:val="0"/>
                          <w:divBdr>
                            <w:top w:val="none" w:sz="0" w:space="0" w:color="auto"/>
                            <w:left w:val="none" w:sz="0" w:space="0" w:color="auto"/>
                            <w:bottom w:val="none" w:sz="0" w:space="0" w:color="auto"/>
                            <w:right w:val="none" w:sz="0" w:space="0" w:color="auto"/>
                          </w:divBdr>
                        </w:div>
                        <w:div w:id="972368683">
                          <w:marLeft w:val="0"/>
                          <w:marRight w:val="0"/>
                          <w:marTop w:val="120"/>
                          <w:marBottom w:val="0"/>
                          <w:divBdr>
                            <w:top w:val="none" w:sz="0" w:space="0" w:color="auto"/>
                            <w:left w:val="none" w:sz="0" w:space="0" w:color="auto"/>
                            <w:bottom w:val="none" w:sz="0" w:space="0" w:color="auto"/>
                            <w:right w:val="none" w:sz="0" w:space="0" w:color="auto"/>
                          </w:divBdr>
                        </w:div>
                        <w:div w:id="892038209">
                          <w:marLeft w:val="0"/>
                          <w:marRight w:val="0"/>
                          <w:marTop w:val="120"/>
                          <w:marBottom w:val="0"/>
                          <w:divBdr>
                            <w:top w:val="none" w:sz="0" w:space="0" w:color="auto"/>
                            <w:left w:val="none" w:sz="0" w:space="0" w:color="auto"/>
                            <w:bottom w:val="none" w:sz="0" w:space="0" w:color="auto"/>
                            <w:right w:val="none" w:sz="0" w:space="0" w:color="auto"/>
                          </w:divBdr>
                        </w:div>
                        <w:div w:id="1903057376">
                          <w:marLeft w:val="0"/>
                          <w:marRight w:val="0"/>
                          <w:marTop w:val="120"/>
                          <w:marBottom w:val="0"/>
                          <w:divBdr>
                            <w:top w:val="none" w:sz="0" w:space="0" w:color="auto"/>
                            <w:left w:val="none" w:sz="0" w:space="0" w:color="auto"/>
                            <w:bottom w:val="none" w:sz="0" w:space="0" w:color="auto"/>
                            <w:right w:val="none" w:sz="0" w:space="0" w:color="auto"/>
                          </w:divBdr>
                        </w:div>
                        <w:div w:id="461004821">
                          <w:marLeft w:val="0"/>
                          <w:marRight w:val="0"/>
                          <w:marTop w:val="120"/>
                          <w:marBottom w:val="0"/>
                          <w:divBdr>
                            <w:top w:val="none" w:sz="0" w:space="0" w:color="auto"/>
                            <w:left w:val="none" w:sz="0" w:space="0" w:color="auto"/>
                            <w:bottom w:val="none" w:sz="0" w:space="0" w:color="auto"/>
                            <w:right w:val="none" w:sz="0" w:space="0" w:color="auto"/>
                          </w:divBdr>
                        </w:div>
                        <w:div w:id="840663020">
                          <w:marLeft w:val="0"/>
                          <w:marRight w:val="0"/>
                          <w:marTop w:val="120"/>
                          <w:marBottom w:val="0"/>
                          <w:divBdr>
                            <w:top w:val="none" w:sz="0" w:space="0" w:color="auto"/>
                            <w:left w:val="none" w:sz="0" w:space="0" w:color="auto"/>
                            <w:bottom w:val="none" w:sz="0" w:space="0" w:color="auto"/>
                            <w:right w:val="none" w:sz="0" w:space="0" w:color="auto"/>
                          </w:divBdr>
                        </w:div>
                        <w:div w:id="2019500323">
                          <w:marLeft w:val="0"/>
                          <w:marRight w:val="0"/>
                          <w:marTop w:val="120"/>
                          <w:marBottom w:val="0"/>
                          <w:divBdr>
                            <w:top w:val="none" w:sz="0" w:space="0" w:color="auto"/>
                            <w:left w:val="none" w:sz="0" w:space="0" w:color="auto"/>
                            <w:bottom w:val="none" w:sz="0" w:space="0" w:color="auto"/>
                            <w:right w:val="none" w:sz="0" w:space="0" w:color="auto"/>
                          </w:divBdr>
                        </w:div>
                        <w:div w:id="1630843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03769820">
          <w:marLeft w:val="0"/>
          <w:marRight w:val="0"/>
          <w:marTop w:val="0"/>
          <w:marBottom w:val="0"/>
          <w:divBdr>
            <w:top w:val="single" w:sz="4" w:space="0" w:color="AEAEAE"/>
            <w:left w:val="none" w:sz="0" w:space="0" w:color="auto"/>
            <w:bottom w:val="none" w:sz="0" w:space="0" w:color="auto"/>
            <w:right w:val="none" w:sz="0" w:space="0" w:color="auto"/>
          </w:divBdr>
          <w:divsChild>
            <w:div w:id="2096903638">
              <w:marLeft w:val="0"/>
              <w:marRight w:val="0"/>
              <w:marTop w:val="0"/>
              <w:marBottom w:val="0"/>
              <w:divBdr>
                <w:top w:val="none" w:sz="0" w:space="0" w:color="auto"/>
                <w:left w:val="none" w:sz="0" w:space="0" w:color="auto"/>
                <w:bottom w:val="none" w:sz="0" w:space="0" w:color="auto"/>
                <w:right w:val="none" w:sz="0" w:space="0" w:color="auto"/>
              </w:divBdr>
              <w:divsChild>
                <w:div w:id="1992980418">
                  <w:marLeft w:val="0"/>
                  <w:marRight w:val="0"/>
                  <w:marTop w:val="120"/>
                  <w:marBottom w:val="120"/>
                  <w:divBdr>
                    <w:top w:val="none" w:sz="0" w:space="0" w:color="auto"/>
                    <w:left w:val="none" w:sz="0" w:space="0" w:color="auto"/>
                    <w:bottom w:val="none" w:sz="0" w:space="0" w:color="auto"/>
                    <w:right w:val="none" w:sz="0" w:space="0" w:color="auto"/>
                  </w:divBdr>
                  <w:divsChild>
                    <w:div w:id="994840796">
                      <w:marLeft w:val="0"/>
                      <w:marRight w:val="0"/>
                      <w:marTop w:val="0"/>
                      <w:marBottom w:val="0"/>
                      <w:divBdr>
                        <w:top w:val="none" w:sz="0" w:space="0" w:color="auto"/>
                        <w:left w:val="none" w:sz="0" w:space="0" w:color="auto"/>
                        <w:bottom w:val="none" w:sz="0" w:space="0" w:color="auto"/>
                        <w:right w:val="none" w:sz="0" w:space="0" w:color="auto"/>
                      </w:divBdr>
                    </w:div>
                    <w:div w:id="1177964339">
                      <w:marLeft w:val="0"/>
                      <w:marRight w:val="0"/>
                      <w:marTop w:val="0"/>
                      <w:marBottom w:val="0"/>
                      <w:divBdr>
                        <w:top w:val="none" w:sz="0" w:space="0" w:color="auto"/>
                        <w:left w:val="none" w:sz="0" w:space="0" w:color="auto"/>
                        <w:bottom w:val="none" w:sz="0" w:space="0" w:color="auto"/>
                        <w:right w:val="none" w:sz="0" w:space="0" w:color="auto"/>
                      </w:divBdr>
                    </w:div>
                    <w:div w:id="1856503952">
                      <w:marLeft w:val="0"/>
                      <w:marRight w:val="0"/>
                      <w:marTop w:val="0"/>
                      <w:marBottom w:val="0"/>
                      <w:divBdr>
                        <w:top w:val="none" w:sz="0" w:space="0" w:color="auto"/>
                        <w:left w:val="none" w:sz="0" w:space="0" w:color="auto"/>
                        <w:bottom w:val="none" w:sz="0" w:space="0" w:color="auto"/>
                        <w:right w:val="none" w:sz="0" w:space="0" w:color="auto"/>
                      </w:divBdr>
                    </w:div>
                    <w:div w:id="245185735">
                      <w:marLeft w:val="0"/>
                      <w:marRight w:val="0"/>
                      <w:marTop w:val="0"/>
                      <w:marBottom w:val="0"/>
                      <w:divBdr>
                        <w:top w:val="none" w:sz="0" w:space="0" w:color="auto"/>
                        <w:left w:val="none" w:sz="0" w:space="0" w:color="auto"/>
                        <w:bottom w:val="none" w:sz="0" w:space="0" w:color="auto"/>
                        <w:right w:val="none" w:sz="0" w:space="0" w:color="auto"/>
                      </w:divBdr>
                    </w:div>
                    <w:div w:id="1217202145">
                      <w:marLeft w:val="0"/>
                      <w:marRight w:val="0"/>
                      <w:marTop w:val="0"/>
                      <w:marBottom w:val="0"/>
                      <w:divBdr>
                        <w:top w:val="none" w:sz="0" w:space="0" w:color="auto"/>
                        <w:left w:val="none" w:sz="0" w:space="0" w:color="auto"/>
                        <w:bottom w:val="none" w:sz="0" w:space="0" w:color="auto"/>
                        <w:right w:val="none" w:sz="0" w:space="0" w:color="auto"/>
                      </w:divBdr>
                    </w:div>
                    <w:div w:id="1588806659">
                      <w:marLeft w:val="0"/>
                      <w:marRight w:val="0"/>
                      <w:marTop w:val="0"/>
                      <w:marBottom w:val="0"/>
                      <w:divBdr>
                        <w:top w:val="none" w:sz="0" w:space="0" w:color="auto"/>
                        <w:left w:val="none" w:sz="0" w:space="0" w:color="auto"/>
                        <w:bottom w:val="none" w:sz="0" w:space="0" w:color="auto"/>
                        <w:right w:val="none" w:sz="0" w:space="0" w:color="auto"/>
                      </w:divBdr>
                    </w:div>
                    <w:div w:id="819688126">
                      <w:marLeft w:val="0"/>
                      <w:marRight w:val="0"/>
                      <w:marTop w:val="0"/>
                      <w:marBottom w:val="0"/>
                      <w:divBdr>
                        <w:top w:val="none" w:sz="0" w:space="0" w:color="auto"/>
                        <w:left w:val="none" w:sz="0" w:space="0" w:color="auto"/>
                        <w:bottom w:val="none" w:sz="0" w:space="0" w:color="auto"/>
                        <w:right w:val="none" w:sz="0" w:space="0" w:color="auto"/>
                      </w:divBdr>
                    </w:div>
                    <w:div w:id="61875458">
                      <w:marLeft w:val="0"/>
                      <w:marRight w:val="0"/>
                      <w:marTop w:val="0"/>
                      <w:marBottom w:val="0"/>
                      <w:divBdr>
                        <w:top w:val="none" w:sz="0" w:space="0" w:color="auto"/>
                        <w:left w:val="none" w:sz="0" w:space="0" w:color="auto"/>
                        <w:bottom w:val="none" w:sz="0" w:space="0" w:color="auto"/>
                        <w:right w:val="none" w:sz="0" w:space="0" w:color="auto"/>
                      </w:divBdr>
                    </w:div>
                    <w:div w:id="1651639853">
                      <w:marLeft w:val="0"/>
                      <w:marRight w:val="0"/>
                      <w:marTop w:val="0"/>
                      <w:marBottom w:val="0"/>
                      <w:divBdr>
                        <w:top w:val="none" w:sz="0" w:space="0" w:color="auto"/>
                        <w:left w:val="none" w:sz="0" w:space="0" w:color="auto"/>
                        <w:bottom w:val="none" w:sz="0" w:space="0" w:color="auto"/>
                        <w:right w:val="none" w:sz="0" w:space="0" w:color="auto"/>
                      </w:divBdr>
                    </w:div>
                    <w:div w:id="100339083">
                      <w:marLeft w:val="0"/>
                      <w:marRight w:val="0"/>
                      <w:marTop w:val="0"/>
                      <w:marBottom w:val="0"/>
                      <w:divBdr>
                        <w:top w:val="none" w:sz="0" w:space="0" w:color="auto"/>
                        <w:left w:val="none" w:sz="0" w:space="0" w:color="auto"/>
                        <w:bottom w:val="none" w:sz="0" w:space="0" w:color="auto"/>
                        <w:right w:val="none" w:sz="0" w:space="0" w:color="auto"/>
                      </w:divBdr>
                    </w:div>
                    <w:div w:id="410196707">
                      <w:marLeft w:val="0"/>
                      <w:marRight w:val="0"/>
                      <w:marTop w:val="0"/>
                      <w:marBottom w:val="0"/>
                      <w:divBdr>
                        <w:top w:val="none" w:sz="0" w:space="0" w:color="auto"/>
                        <w:left w:val="none" w:sz="0" w:space="0" w:color="auto"/>
                        <w:bottom w:val="none" w:sz="0" w:space="0" w:color="auto"/>
                        <w:right w:val="none" w:sz="0" w:space="0" w:color="auto"/>
                      </w:divBdr>
                    </w:div>
                    <w:div w:id="19728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240987">
      <w:bodyDiv w:val="1"/>
      <w:marLeft w:val="0"/>
      <w:marRight w:val="0"/>
      <w:marTop w:val="0"/>
      <w:marBottom w:val="0"/>
      <w:divBdr>
        <w:top w:val="none" w:sz="0" w:space="0" w:color="auto"/>
        <w:left w:val="none" w:sz="0" w:space="0" w:color="auto"/>
        <w:bottom w:val="none" w:sz="0" w:space="0" w:color="auto"/>
        <w:right w:val="none" w:sz="0" w:space="0" w:color="auto"/>
      </w:divBdr>
      <w:divsChild>
        <w:div w:id="797573912">
          <w:marLeft w:val="0"/>
          <w:marRight w:val="0"/>
          <w:marTop w:val="0"/>
          <w:marBottom w:val="0"/>
          <w:divBdr>
            <w:top w:val="none" w:sz="0" w:space="0" w:color="auto"/>
            <w:left w:val="none" w:sz="0" w:space="0" w:color="auto"/>
            <w:bottom w:val="none" w:sz="0" w:space="0" w:color="auto"/>
            <w:right w:val="none" w:sz="0" w:space="0" w:color="auto"/>
          </w:divBdr>
          <w:divsChild>
            <w:div w:id="11502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0243">
      <w:bodyDiv w:val="1"/>
      <w:marLeft w:val="0"/>
      <w:marRight w:val="0"/>
      <w:marTop w:val="0"/>
      <w:marBottom w:val="0"/>
      <w:divBdr>
        <w:top w:val="none" w:sz="0" w:space="0" w:color="auto"/>
        <w:left w:val="none" w:sz="0" w:space="0" w:color="auto"/>
        <w:bottom w:val="none" w:sz="0" w:space="0" w:color="auto"/>
        <w:right w:val="none" w:sz="0" w:space="0" w:color="auto"/>
      </w:divBdr>
      <w:divsChild>
        <w:div w:id="7291136">
          <w:marLeft w:val="0"/>
          <w:marRight w:val="0"/>
          <w:marTop w:val="0"/>
          <w:marBottom w:val="0"/>
          <w:divBdr>
            <w:top w:val="none" w:sz="0" w:space="0" w:color="auto"/>
            <w:left w:val="none" w:sz="0" w:space="0" w:color="auto"/>
            <w:bottom w:val="none" w:sz="0" w:space="0" w:color="auto"/>
            <w:right w:val="none" w:sz="0" w:space="0" w:color="auto"/>
          </w:divBdr>
          <w:divsChild>
            <w:div w:id="158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96407">
      <w:bodyDiv w:val="1"/>
      <w:marLeft w:val="0"/>
      <w:marRight w:val="0"/>
      <w:marTop w:val="0"/>
      <w:marBottom w:val="0"/>
      <w:divBdr>
        <w:top w:val="none" w:sz="0" w:space="0" w:color="auto"/>
        <w:left w:val="none" w:sz="0" w:space="0" w:color="auto"/>
        <w:bottom w:val="none" w:sz="0" w:space="0" w:color="auto"/>
        <w:right w:val="none" w:sz="0" w:space="0" w:color="auto"/>
      </w:divBdr>
      <w:divsChild>
        <w:div w:id="2091611960">
          <w:marLeft w:val="0"/>
          <w:marRight w:val="0"/>
          <w:marTop w:val="120"/>
          <w:marBottom w:val="0"/>
          <w:divBdr>
            <w:top w:val="none" w:sz="0" w:space="0" w:color="auto"/>
            <w:left w:val="none" w:sz="0" w:space="0" w:color="auto"/>
            <w:bottom w:val="none" w:sz="0" w:space="0" w:color="auto"/>
            <w:right w:val="none" w:sz="0" w:space="0" w:color="auto"/>
          </w:divBdr>
        </w:div>
      </w:divsChild>
    </w:div>
    <w:div w:id="1183325534">
      <w:bodyDiv w:val="1"/>
      <w:marLeft w:val="0"/>
      <w:marRight w:val="0"/>
      <w:marTop w:val="0"/>
      <w:marBottom w:val="0"/>
      <w:divBdr>
        <w:top w:val="none" w:sz="0" w:space="0" w:color="auto"/>
        <w:left w:val="none" w:sz="0" w:space="0" w:color="auto"/>
        <w:bottom w:val="none" w:sz="0" w:space="0" w:color="auto"/>
        <w:right w:val="none" w:sz="0" w:space="0" w:color="auto"/>
      </w:divBdr>
    </w:div>
    <w:div w:id="1183782081">
      <w:bodyDiv w:val="1"/>
      <w:marLeft w:val="0"/>
      <w:marRight w:val="0"/>
      <w:marTop w:val="0"/>
      <w:marBottom w:val="0"/>
      <w:divBdr>
        <w:top w:val="none" w:sz="0" w:space="0" w:color="auto"/>
        <w:left w:val="none" w:sz="0" w:space="0" w:color="auto"/>
        <w:bottom w:val="none" w:sz="0" w:space="0" w:color="auto"/>
        <w:right w:val="none" w:sz="0" w:space="0" w:color="auto"/>
      </w:divBdr>
      <w:divsChild>
        <w:div w:id="2037928894">
          <w:marLeft w:val="0"/>
          <w:marRight w:val="0"/>
          <w:marTop w:val="120"/>
          <w:marBottom w:val="0"/>
          <w:divBdr>
            <w:top w:val="none" w:sz="0" w:space="0" w:color="auto"/>
            <w:left w:val="none" w:sz="0" w:space="0" w:color="auto"/>
            <w:bottom w:val="none" w:sz="0" w:space="0" w:color="auto"/>
            <w:right w:val="none" w:sz="0" w:space="0" w:color="auto"/>
          </w:divBdr>
        </w:div>
      </w:divsChild>
    </w:div>
    <w:div w:id="1183936552">
      <w:bodyDiv w:val="1"/>
      <w:marLeft w:val="0"/>
      <w:marRight w:val="0"/>
      <w:marTop w:val="0"/>
      <w:marBottom w:val="0"/>
      <w:divBdr>
        <w:top w:val="none" w:sz="0" w:space="0" w:color="auto"/>
        <w:left w:val="none" w:sz="0" w:space="0" w:color="auto"/>
        <w:bottom w:val="none" w:sz="0" w:space="0" w:color="auto"/>
        <w:right w:val="none" w:sz="0" w:space="0" w:color="auto"/>
      </w:divBdr>
      <w:divsChild>
        <w:div w:id="51658285">
          <w:marLeft w:val="0"/>
          <w:marRight w:val="0"/>
          <w:marTop w:val="120"/>
          <w:marBottom w:val="0"/>
          <w:divBdr>
            <w:top w:val="none" w:sz="0" w:space="0" w:color="auto"/>
            <w:left w:val="none" w:sz="0" w:space="0" w:color="auto"/>
            <w:bottom w:val="none" w:sz="0" w:space="0" w:color="auto"/>
            <w:right w:val="none" w:sz="0" w:space="0" w:color="auto"/>
          </w:divBdr>
        </w:div>
        <w:div w:id="1636519843">
          <w:marLeft w:val="0"/>
          <w:marRight w:val="0"/>
          <w:marTop w:val="120"/>
          <w:marBottom w:val="0"/>
          <w:divBdr>
            <w:top w:val="none" w:sz="0" w:space="0" w:color="auto"/>
            <w:left w:val="none" w:sz="0" w:space="0" w:color="auto"/>
            <w:bottom w:val="none" w:sz="0" w:space="0" w:color="auto"/>
            <w:right w:val="none" w:sz="0" w:space="0" w:color="auto"/>
          </w:divBdr>
        </w:div>
        <w:div w:id="1028138849">
          <w:marLeft w:val="0"/>
          <w:marRight w:val="0"/>
          <w:marTop w:val="120"/>
          <w:marBottom w:val="0"/>
          <w:divBdr>
            <w:top w:val="none" w:sz="0" w:space="0" w:color="auto"/>
            <w:left w:val="none" w:sz="0" w:space="0" w:color="auto"/>
            <w:bottom w:val="none" w:sz="0" w:space="0" w:color="auto"/>
            <w:right w:val="none" w:sz="0" w:space="0" w:color="auto"/>
          </w:divBdr>
        </w:div>
        <w:div w:id="1485780483">
          <w:marLeft w:val="0"/>
          <w:marRight w:val="0"/>
          <w:marTop w:val="120"/>
          <w:marBottom w:val="0"/>
          <w:divBdr>
            <w:top w:val="none" w:sz="0" w:space="0" w:color="auto"/>
            <w:left w:val="none" w:sz="0" w:space="0" w:color="auto"/>
            <w:bottom w:val="none" w:sz="0" w:space="0" w:color="auto"/>
            <w:right w:val="none" w:sz="0" w:space="0" w:color="auto"/>
          </w:divBdr>
        </w:div>
        <w:div w:id="461197514">
          <w:marLeft w:val="0"/>
          <w:marRight w:val="0"/>
          <w:marTop w:val="120"/>
          <w:marBottom w:val="0"/>
          <w:divBdr>
            <w:top w:val="none" w:sz="0" w:space="0" w:color="auto"/>
            <w:left w:val="none" w:sz="0" w:space="0" w:color="auto"/>
            <w:bottom w:val="none" w:sz="0" w:space="0" w:color="auto"/>
            <w:right w:val="none" w:sz="0" w:space="0" w:color="auto"/>
          </w:divBdr>
        </w:div>
        <w:div w:id="32653113">
          <w:marLeft w:val="0"/>
          <w:marRight w:val="0"/>
          <w:marTop w:val="120"/>
          <w:marBottom w:val="0"/>
          <w:divBdr>
            <w:top w:val="none" w:sz="0" w:space="0" w:color="auto"/>
            <w:left w:val="none" w:sz="0" w:space="0" w:color="auto"/>
            <w:bottom w:val="none" w:sz="0" w:space="0" w:color="auto"/>
            <w:right w:val="none" w:sz="0" w:space="0" w:color="auto"/>
          </w:divBdr>
        </w:div>
        <w:div w:id="439229419">
          <w:marLeft w:val="0"/>
          <w:marRight w:val="0"/>
          <w:marTop w:val="120"/>
          <w:marBottom w:val="0"/>
          <w:divBdr>
            <w:top w:val="none" w:sz="0" w:space="0" w:color="auto"/>
            <w:left w:val="none" w:sz="0" w:space="0" w:color="auto"/>
            <w:bottom w:val="none" w:sz="0" w:space="0" w:color="auto"/>
            <w:right w:val="none" w:sz="0" w:space="0" w:color="auto"/>
          </w:divBdr>
        </w:div>
        <w:div w:id="72968548">
          <w:marLeft w:val="0"/>
          <w:marRight w:val="0"/>
          <w:marTop w:val="120"/>
          <w:marBottom w:val="0"/>
          <w:divBdr>
            <w:top w:val="none" w:sz="0" w:space="0" w:color="auto"/>
            <w:left w:val="none" w:sz="0" w:space="0" w:color="auto"/>
            <w:bottom w:val="none" w:sz="0" w:space="0" w:color="auto"/>
            <w:right w:val="none" w:sz="0" w:space="0" w:color="auto"/>
          </w:divBdr>
        </w:div>
      </w:divsChild>
    </w:div>
    <w:div w:id="1184127424">
      <w:bodyDiv w:val="1"/>
      <w:marLeft w:val="0"/>
      <w:marRight w:val="0"/>
      <w:marTop w:val="0"/>
      <w:marBottom w:val="0"/>
      <w:divBdr>
        <w:top w:val="none" w:sz="0" w:space="0" w:color="auto"/>
        <w:left w:val="none" w:sz="0" w:space="0" w:color="auto"/>
        <w:bottom w:val="none" w:sz="0" w:space="0" w:color="auto"/>
        <w:right w:val="none" w:sz="0" w:space="0" w:color="auto"/>
      </w:divBdr>
      <w:divsChild>
        <w:div w:id="617882922">
          <w:marLeft w:val="0"/>
          <w:marRight w:val="0"/>
          <w:marTop w:val="0"/>
          <w:marBottom w:val="0"/>
          <w:divBdr>
            <w:top w:val="none" w:sz="0" w:space="0" w:color="auto"/>
            <w:left w:val="none" w:sz="0" w:space="0" w:color="auto"/>
            <w:bottom w:val="none" w:sz="0" w:space="0" w:color="auto"/>
            <w:right w:val="none" w:sz="0" w:space="0" w:color="auto"/>
          </w:divBdr>
          <w:divsChild>
            <w:div w:id="1814982208">
              <w:marLeft w:val="0"/>
              <w:marRight w:val="0"/>
              <w:marTop w:val="0"/>
              <w:marBottom w:val="0"/>
              <w:divBdr>
                <w:top w:val="none" w:sz="0" w:space="0" w:color="auto"/>
                <w:left w:val="none" w:sz="0" w:space="0" w:color="auto"/>
                <w:bottom w:val="none" w:sz="0" w:space="0" w:color="auto"/>
                <w:right w:val="none" w:sz="0" w:space="0" w:color="auto"/>
              </w:divBdr>
            </w:div>
          </w:divsChild>
        </w:div>
        <w:div w:id="12344298">
          <w:marLeft w:val="0"/>
          <w:marRight w:val="0"/>
          <w:marTop w:val="0"/>
          <w:marBottom w:val="0"/>
          <w:divBdr>
            <w:top w:val="none" w:sz="0" w:space="0" w:color="auto"/>
            <w:left w:val="none" w:sz="0" w:space="0" w:color="auto"/>
            <w:bottom w:val="none" w:sz="0" w:space="0" w:color="auto"/>
            <w:right w:val="none" w:sz="0" w:space="0" w:color="auto"/>
          </w:divBdr>
          <w:divsChild>
            <w:div w:id="903949165">
              <w:marLeft w:val="0"/>
              <w:marRight w:val="0"/>
              <w:marTop w:val="0"/>
              <w:marBottom w:val="0"/>
              <w:divBdr>
                <w:top w:val="none" w:sz="0" w:space="0" w:color="auto"/>
                <w:left w:val="none" w:sz="0" w:space="0" w:color="auto"/>
                <w:bottom w:val="none" w:sz="0" w:space="0" w:color="auto"/>
                <w:right w:val="none" w:sz="0" w:space="0" w:color="auto"/>
              </w:divBdr>
            </w:div>
          </w:divsChild>
        </w:div>
        <w:div w:id="1687517705">
          <w:marLeft w:val="0"/>
          <w:marRight w:val="0"/>
          <w:marTop w:val="0"/>
          <w:marBottom w:val="0"/>
          <w:divBdr>
            <w:top w:val="none" w:sz="0" w:space="0" w:color="auto"/>
            <w:left w:val="none" w:sz="0" w:space="0" w:color="auto"/>
            <w:bottom w:val="none" w:sz="0" w:space="0" w:color="auto"/>
            <w:right w:val="none" w:sz="0" w:space="0" w:color="auto"/>
          </w:divBdr>
          <w:divsChild>
            <w:div w:id="452599165">
              <w:marLeft w:val="0"/>
              <w:marRight w:val="0"/>
              <w:marTop w:val="0"/>
              <w:marBottom w:val="0"/>
              <w:divBdr>
                <w:top w:val="none" w:sz="0" w:space="0" w:color="auto"/>
                <w:left w:val="none" w:sz="0" w:space="0" w:color="auto"/>
                <w:bottom w:val="none" w:sz="0" w:space="0" w:color="auto"/>
                <w:right w:val="none" w:sz="0" w:space="0" w:color="auto"/>
              </w:divBdr>
            </w:div>
          </w:divsChild>
        </w:div>
        <w:div w:id="653532374">
          <w:marLeft w:val="0"/>
          <w:marRight w:val="0"/>
          <w:marTop w:val="0"/>
          <w:marBottom w:val="0"/>
          <w:divBdr>
            <w:top w:val="none" w:sz="0" w:space="0" w:color="auto"/>
            <w:left w:val="none" w:sz="0" w:space="0" w:color="auto"/>
            <w:bottom w:val="none" w:sz="0" w:space="0" w:color="auto"/>
            <w:right w:val="none" w:sz="0" w:space="0" w:color="auto"/>
          </w:divBdr>
          <w:divsChild>
            <w:div w:id="777482232">
              <w:marLeft w:val="0"/>
              <w:marRight w:val="0"/>
              <w:marTop w:val="0"/>
              <w:marBottom w:val="0"/>
              <w:divBdr>
                <w:top w:val="none" w:sz="0" w:space="0" w:color="auto"/>
                <w:left w:val="none" w:sz="0" w:space="0" w:color="auto"/>
                <w:bottom w:val="none" w:sz="0" w:space="0" w:color="auto"/>
                <w:right w:val="none" w:sz="0" w:space="0" w:color="auto"/>
              </w:divBdr>
            </w:div>
          </w:divsChild>
        </w:div>
        <w:div w:id="21060412">
          <w:marLeft w:val="0"/>
          <w:marRight w:val="0"/>
          <w:marTop w:val="0"/>
          <w:marBottom w:val="0"/>
          <w:divBdr>
            <w:top w:val="none" w:sz="0" w:space="0" w:color="auto"/>
            <w:left w:val="none" w:sz="0" w:space="0" w:color="auto"/>
            <w:bottom w:val="none" w:sz="0" w:space="0" w:color="auto"/>
            <w:right w:val="none" w:sz="0" w:space="0" w:color="auto"/>
          </w:divBdr>
          <w:divsChild>
            <w:div w:id="2006979165">
              <w:marLeft w:val="0"/>
              <w:marRight w:val="0"/>
              <w:marTop w:val="0"/>
              <w:marBottom w:val="0"/>
              <w:divBdr>
                <w:top w:val="none" w:sz="0" w:space="0" w:color="auto"/>
                <w:left w:val="none" w:sz="0" w:space="0" w:color="auto"/>
                <w:bottom w:val="none" w:sz="0" w:space="0" w:color="auto"/>
                <w:right w:val="none" w:sz="0" w:space="0" w:color="auto"/>
              </w:divBdr>
            </w:div>
          </w:divsChild>
        </w:div>
        <w:div w:id="1399549765">
          <w:marLeft w:val="0"/>
          <w:marRight w:val="0"/>
          <w:marTop w:val="0"/>
          <w:marBottom w:val="0"/>
          <w:divBdr>
            <w:top w:val="none" w:sz="0" w:space="0" w:color="auto"/>
            <w:left w:val="none" w:sz="0" w:space="0" w:color="auto"/>
            <w:bottom w:val="none" w:sz="0" w:space="0" w:color="auto"/>
            <w:right w:val="none" w:sz="0" w:space="0" w:color="auto"/>
          </w:divBdr>
          <w:divsChild>
            <w:div w:id="8000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6653">
      <w:bodyDiv w:val="1"/>
      <w:marLeft w:val="0"/>
      <w:marRight w:val="0"/>
      <w:marTop w:val="0"/>
      <w:marBottom w:val="0"/>
      <w:divBdr>
        <w:top w:val="none" w:sz="0" w:space="0" w:color="auto"/>
        <w:left w:val="none" w:sz="0" w:space="0" w:color="auto"/>
        <w:bottom w:val="none" w:sz="0" w:space="0" w:color="auto"/>
        <w:right w:val="none" w:sz="0" w:space="0" w:color="auto"/>
      </w:divBdr>
    </w:div>
    <w:div w:id="1185286729">
      <w:bodyDiv w:val="1"/>
      <w:marLeft w:val="0"/>
      <w:marRight w:val="0"/>
      <w:marTop w:val="0"/>
      <w:marBottom w:val="0"/>
      <w:divBdr>
        <w:top w:val="none" w:sz="0" w:space="0" w:color="auto"/>
        <w:left w:val="none" w:sz="0" w:space="0" w:color="auto"/>
        <w:bottom w:val="none" w:sz="0" w:space="0" w:color="auto"/>
        <w:right w:val="none" w:sz="0" w:space="0" w:color="auto"/>
      </w:divBdr>
      <w:divsChild>
        <w:div w:id="561840884">
          <w:marLeft w:val="0"/>
          <w:marRight w:val="0"/>
          <w:marTop w:val="120"/>
          <w:marBottom w:val="0"/>
          <w:divBdr>
            <w:top w:val="none" w:sz="0" w:space="0" w:color="auto"/>
            <w:left w:val="none" w:sz="0" w:space="0" w:color="auto"/>
            <w:bottom w:val="none" w:sz="0" w:space="0" w:color="auto"/>
            <w:right w:val="none" w:sz="0" w:space="0" w:color="auto"/>
          </w:divBdr>
        </w:div>
      </w:divsChild>
    </w:div>
    <w:div w:id="1186016848">
      <w:bodyDiv w:val="1"/>
      <w:marLeft w:val="0"/>
      <w:marRight w:val="0"/>
      <w:marTop w:val="0"/>
      <w:marBottom w:val="0"/>
      <w:divBdr>
        <w:top w:val="none" w:sz="0" w:space="0" w:color="auto"/>
        <w:left w:val="none" w:sz="0" w:space="0" w:color="auto"/>
        <w:bottom w:val="none" w:sz="0" w:space="0" w:color="auto"/>
        <w:right w:val="none" w:sz="0" w:space="0" w:color="auto"/>
      </w:divBdr>
      <w:divsChild>
        <w:div w:id="100953521">
          <w:marLeft w:val="0"/>
          <w:marRight w:val="0"/>
          <w:marTop w:val="120"/>
          <w:marBottom w:val="0"/>
          <w:divBdr>
            <w:top w:val="none" w:sz="0" w:space="0" w:color="auto"/>
            <w:left w:val="none" w:sz="0" w:space="0" w:color="auto"/>
            <w:bottom w:val="none" w:sz="0" w:space="0" w:color="auto"/>
            <w:right w:val="none" w:sz="0" w:space="0" w:color="auto"/>
          </w:divBdr>
        </w:div>
      </w:divsChild>
    </w:div>
    <w:div w:id="1186558101">
      <w:bodyDiv w:val="1"/>
      <w:marLeft w:val="0"/>
      <w:marRight w:val="0"/>
      <w:marTop w:val="0"/>
      <w:marBottom w:val="0"/>
      <w:divBdr>
        <w:top w:val="none" w:sz="0" w:space="0" w:color="auto"/>
        <w:left w:val="none" w:sz="0" w:space="0" w:color="auto"/>
        <w:bottom w:val="none" w:sz="0" w:space="0" w:color="auto"/>
        <w:right w:val="none" w:sz="0" w:space="0" w:color="auto"/>
      </w:divBdr>
      <w:divsChild>
        <w:div w:id="912935136">
          <w:marLeft w:val="0"/>
          <w:marRight w:val="0"/>
          <w:marTop w:val="120"/>
          <w:marBottom w:val="0"/>
          <w:divBdr>
            <w:top w:val="none" w:sz="0" w:space="0" w:color="auto"/>
            <w:left w:val="none" w:sz="0" w:space="0" w:color="auto"/>
            <w:bottom w:val="none" w:sz="0" w:space="0" w:color="auto"/>
            <w:right w:val="none" w:sz="0" w:space="0" w:color="auto"/>
          </w:divBdr>
        </w:div>
      </w:divsChild>
    </w:div>
    <w:div w:id="1186561203">
      <w:bodyDiv w:val="1"/>
      <w:marLeft w:val="0"/>
      <w:marRight w:val="0"/>
      <w:marTop w:val="0"/>
      <w:marBottom w:val="0"/>
      <w:divBdr>
        <w:top w:val="none" w:sz="0" w:space="0" w:color="auto"/>
        <w:left w:val="none" w:sz="0" w:space="0" w:color="auto"/>
        <w:bottom w:val="none" w:sz="0" w:space="0" w:color="auto"/>
        <w:right w:val="none" w:sz="0" w:space="0" w:color="auto"/>
      </w:divBdr>
      <w:divsChild>
        <w:div w:id="1330329599">
          <w:marLeft w:val="0"/>
          <w:marRight w:val="0"/>
          <w:marTop w:val="120"/>
          <w:marBottom w:val="0"/>
          <w:divBdr>
            <w:top w:val="none" w:sz="0" w:space="0" w:color="auto"/>
            <w:left w:val="none" w:sz="0" w:space="0" w:color="auto"/>
            <w:bottom w:val="none" w:sz="0" w:space="0" w:color="auto"/>
            <w:right w:val="none" w:sz="0" w:space="0" w:color="auto"/>
          </w:divBdr>
        </w:div>
        <w:div w:id="617299908">
          <w:marLeft w:val="0"/>
          <w:marRight w:val="0"/>
          <w:marTop w:val="120"/>
          <w:marBottom w:val="0"/>
          <w:divBdr>
            <w:top w:val="none" w:sz="0" w:space="0" w:color="auto"/>
            <w:left w:val="none" w:sz="0" w:space="0" w:color="auto"/>
            <w:bottom w:val="none" w:sz="0" w:space="0" w:color="auto"/>
            <w:right w:val="none" w:sz="0" w:space="0" w:color="auto"/>
          </w:divBdr>
        </w:div>
        <w:div w:id="1711223696">
          <w:marLeft w:val="0"/>
          <w:marRight w:val="0"/>
          <w:marTop w:val="120"/>
          <w:marBottom w:val="0"/>
          <w:divBdr>
            <w:top w:val="none" w:sz="0" w:space="0" w:color="auto"/>
            <w:left w:val="none" w:sz="0" w:space="0" w:color="auto"/>
            <w:bottom w:val="none" w:sz="0" w:space="0" w:color="auto"/>
            <w:right w:val="none" w:sz="0" w:space="0" w:color="auto"/>
          </w:divBdr>
        </w:div>
        <w:div w:id="890265415">
          <w:marLeft w:val="0"/>
          <w:marRight w:val="0"/>
          <w:marTop w:val="120"/>
          <w:marBottom w:val="0"/>
          <w:divBdr>
            <w:top w:val="none" w:sz="0" w:space="0" w:color="auto"/>
            <w:left w:val="none" w:sz="0" w:space="0" w:color="auto"/>
            <w:bottom w:val="none" w:sz="0" w:space="0" w:color="auto"/>
            <w:right w:val="none" w:sz="0" w:space="0" w:color="auto"/>
          </w:divBdr>
        </w:div>
      </w:divsChild>
    </w:div>
    <w:div w:id="1186943880">
      <w:bodyDiv w:val="1"/>
      <w:marLeft w:val="0"/>
      <w:marRight w:val="0"/>
      <w:marTop w:val="0"/>
      <w:marBottom w:val="0"/>
      <w:divBdr>
        <w:top w:val="none" w:sz="0" w:space="0" w:color="auto"/>
        <w:left w:val="none" w:sz="0" w:space="0" w:color="auto"/>
        <w:bottom w:val="none" w:sz="0" w:space="0" w:color="auto"/>
        <w:right w:val="none" w:sz="0" w:space="0" w:color="auto"/>
      </w:divBdr>
      <w:divsChild>
        <w:div w:id="1397162273">
          <w:marLeft w:val="0"/>
          <w:marRight w:val="0"/>
          <w:marTop w:val="120"/>
          <w:marBottom w:val="0"/>
          <w:divBdr>
            <w:top w:val="none" w:sz="0" w:space="0" w:color="auto"/>
            <w:left w:val="none" w:sz="0" w:space="0" w:color="auto"/>
            <w:bottom w:val="none" w:sz="0" w:space="0" w:color="auto"/>
            <w:right w:val="none" w:sz="0" w:space="0" w:color="auto"/>
          </w:divBdr>
        </w:div>
      </w:divsChild>
    </w:div>
    <w:div w:id="1187938247">
      <w:bodyDiv w:val="1"/>
      <w:marLeft w:val="0"/>
      <w:marRight w:val="0"/>
      <w:marTop w:val="0"/>
      <w:marBottom w:val="0"/>
      <w:divBdr>
        <w:top w:val="none" w:sz="0" w:space="0" w:color="auto"/>
        <w:left w:val="none" w:sz="0" w:space="0" w:color="auto"/>
        <w:bottom w:val="none" w:sz="0" w:space="0" w:color="auto"/>
        <w:right w:val="none" w:sz="0" w:space="0" w:color="auto"/>
      </w:divBdr>
    </w:div>
    <w:div w:id="1188442281">
      <w:bodyDiv w:val="1"/>
      <w:marLeft w:val="0"/>
      <w:marRight w:val="0"/>
      <w:marTop w:val="0"/>
      <w:marBottom w:val="0"/>
      <w:divBdr>
        <w:top w:val="none" w:sz="0" w:space="0" w:color="auto"/>
        <w:left w:val="none" w:sz="0" w:space="0" w:color="auto"/>
        <w:bottom w:val="none" w:sz="0" w:space="0" w:color="auto"/>
        <w:right w:val="none" w:sz="0" w:space="0" w:color="auto"/>
      </w:divBdr>
      <w:divsChild>
        <w:div w:id="122971108">
          <w:marLeft w:val="0"/>
          <w:marRight w:val="0"/>
          <w:marTop w:val="120"/>
          <w:marBottom w:val="0"/>
          <w:divBdr>
            <w:top w:val="none" w:sz="0" w:space="0" w:color="auto"/>
            <w:left w:val="none" w:sz="0" w:space="0" w:color="auto"/>
            <w:bottom w:val="none" w:sz="0" w:space="0" w:color="auto"/>
            <w:right w:val="none" w:sz="0" w:space="0" w:color="auto"/>
          </w:divBdr>
        </w:div>
      </w:divsChild>
    </w:div>
    <w:div w:id="1188566971">
      <w:bodyDiv w:val="1"/>
      <w:marLeft w:val="0"/>
      <w:marRight w:val="0"/>
      <w:marTop w:val="0"/>
      <w:marBottom w:val="0"/>
      <w:divBdr>
        <w:top w:val="none" w:sz="0" w:space="0" w:color="auto"/>
        <w:left w:val="none" w:sz="0" w:space="0" w:color="auto"/>
        <w:bottom w:val="none" w:sz="0" w:space="0" w:color="auto"/>
        <w:right w:val="none" w:sz="0" w:space="0" w:color="auto"/>
      </w:divBdr>
      <w:divsChild>
        <w:div w:id="1829637907">
          <w:marLeft w:val="0"/>
          <w:marRight w:val="0"/>
          <w:marTop w:val="120"/>
          <w:marBottom w:val="0"/>
          <w:divBdr>
            <w:top w:val="none" w:sz="0" w:space="0" w:color="auto"/>
            <w:left w:val="none" w:sz="0" w:space="0" w:color="auto"/>
            <w:bottom w:val="none" w:sz="0" w:space="0" w:color="auto"/>
            <w:right w:val="none" w:sz="0" w:space="0" w:color="auto"/>
          </w:divBdr>
        </w:div>
      </w:divsChild>
    </w:div>
    <w:div w:id="1188912769">
      <w:bodyDiv w:val="1"/>
      <w:marLeft w:val="0"/>
      <w:marRight w:val="0"/>
      <w:marTop w:val="0"/>
      <w:marBottom w:val="0"/>
      <w:divBdr>
        <w:top w:val="none" w:sz="0" w:space="0" w:color="auto"/>
        <w:left w:val="none" w:sz="0" w:space="0" w:color="auto"/>
        <w:bottom w:val="none" w:sz="0" w:space="0" w:color="auto"/>
        <w:right w:val="none" w:sz="0" w:space="0" w:color="auto"/>
      </w:divBdr>
    </w:div>
    <w:div w:id="1189100062">
      <w:bodyDiv w:val="1"/>
      <w:marLeft w:val="0"/>
      <w:marRight w:val="0"/>
      <w:marTop w:val="0"/>
      <w:marBottom w:val="0"/>
      <w:divBdr>
        <w:top w:val="none" w:sz="0" w:space="0" w:color="auto"/>
        <w:left w:val="none" w:sz="0" w:space="0" w:color="auto"/>
        <w:bottom w:val="none" w:sz="0" w:space="0" w:color="auto"/>
        <w:right w:val="none" w:sz="0" w:space="0" w:color="auto"/>
      </w:divBdr>
    </w:div>
    <w:div w:id="1190341273">
      <w:bodyDiv w:val="1"/>
      <w:marLeft w:val="0"/>
      <w:marRight w:val="0"/>
      <w:marTop w:val="0"/>
      <w:marBottom w:val="0"/>
      <w:divBdr>
        <w:top w:val="none" w:sz="0" w:space="0" w:color="auto"/>
        <w:left w:val="none" w:sz="0" w:space="0" w:color="auto"/>
        <w:bottom w:val="none" w:sz="0" w:space="0" w:color="auto"/>
        <w:right w:val="none" w:sz="0" w:space="0" w:color="auto"/>
      </w:divBdr>
    </w:div>
    <w:div w:id="1190410432">
      <w:bodyDiv w:val="1"/>
      <w:marLeft w:val="0"/>
      <w:marRight w:val="0"/>
      <w:marTop w:val="0"/>
      <w:marBottom w:val="0"/>
      <w:divBdr>
        <w:top w:val="none" w:sz="0" w:space="0" w:color="auto"/>
        <w:left w:val="none" w:sz="0" w:space="0" w:color="auto"/>
        <w:bottom w:val="none" w:sz="0" w:space="0" w:color="auto"/>
        <w:right w:val="none" w:sz="0" w:space="0" w:color="auto"/>
      </w:divBdr>
      <w:divsChild>
        <w:div w:id="1007444831">
          <w:marLeft w:val="0"/>
          <w:marRight w:val="0"/>
          <w:marTop w:val="120"/>
          <w:marBottom w:val="0"/>
          <w:divBdr>
            <w:top w:val="none" w:sz="0" w:space="0" w:color="auto"/>
            <w:left w:val="none" w:sz="0" w:space="0" w:color="auto"/>
            <w:bottom w:val="none" w:sz="0" w:space="0" w:color="auto"/>
            <w:right w:val="none" w:sz="0" w:space="0" w:color="auto"/>
          </w:divBdr>
        </w:div>
      </w:divsChild>
    </w:div>
    <w:div w:id="1190609157">
      <w:bodyDiv w:val="1"/>
      <w:marLeft w:val="0"/>
      <w:marRight w:val="0"/>
      <w:marTop w:val="0"/>
      <w:marBottom w:val="0"/>
      <w:divBdr>
        <w:top w:val="none" w:sz="0" w:space="0" w:color="auto"/>
        <w:left w:val="none" w:sz="0" w:space="0" w:color="auto"/>
        <w:bottom w:val="none" w:sz="0" w:space="0" w:color="auto"/>
        <w:right w:val="none" w:sz="0" w:space="0" w:color="auto"/>
      </w:divBdr>
      <w:divsChild>
        <w:div w:id="1356884217">
          <w:marLeft w:val="0"/>
          <w:marRight w:val="0"/>
          <w:marTop w:val="0"/>
          <w:marBottom w:val="0"/>
          <w:divBdr>
            <w:top w:val="none" w:sz="0" w:space="0" w:color="auto"/>
            <w:left w:val="none" w:sz="0" w:space="0" w:color="auto"/>
            <w:bottom w:val="none" w:sz="0" w:space="0" w:color="auto"/>
            <w:right w:val="none" w:sz="0" w:space="0" w:color="auto"/>
          </w:divBdr>
          <w:divsChild>
            <w:div w:id="9905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78773">
      <w:bodyDiv w:val="1"/>
      <w:marLeft w:val="0"/>
      <w:marRight w:val="0"/>
      <w:marTop w:val="0"/>
      <w:marBottom w:val="0"/>
      <w:divBdr>
        <w:top w:val="none" w:sz="0" w:space="0" w:color="auto"/>
        <w:left w:val="none" w:sz="0" w:space="0" w:color="auto"/>
        <w:bottom w:val="none" w:sz="0" w:space="0" w:color="auto"/>
        <w:right w:val="none" w:sz="0" w:space="0" w:color="auto"/>
      </w:divBdr>
    </w:div>
    <w:div w:id="1190871085">
      <w:bodyDiv w:val="1"/>
      <w:marLeft w:val="0"/>
      <w:marRight w:val="0"/>
      <w:marTop w:val="0"/>
      <w:marBottom w:val="0"/>
      <w:divBdr>
        <w:top w:val="none" w:sz="0" w:space="0" w:color="auto"/>
        <w:left w:val="none" w:sz="0" w:space="0" w:color="auto"/>
        <w:bottom w:val="none" w:sz="0" w:space="0" w:color="auto"/>
        <w:right w:val="none" w:sz="0" w:space="0" w:color="auto"/>
      </w:divBdr>
    </w:div>
    <w:div w:id="1190997441">
      <w:bodyDiv w:val="1"/>
      <w:marLeft w:val="0"/>
      <w:marRight w:val="0"/>
      <w:marTop w:val="0"/>
      <w:marBottom w:val="0"/>
      <w:divBdr>
        <w:top w:val="none" w:sz="0" w:space="0" w:color="auto"/>
        <w:left w:val="none" w:sz="0" w:space="0" w:color="auto"/>
        <w:bottom w:val="none" w:sz="0" w:space="0" w:color="auto"/>
        <w:right w:val="none" w:sz="0" w:space="0" w:color="auto"/>
      </w:divBdr>
      <w:divsChild>
        <w:div w:id="1654874016">
          <w:marLeft w:val="0"/>
          <w:marRight w:val="0"/>
          <w:marTop w:val="120"/>
          <w:marBottom w:val="0"/>
          <w:divBdr>
            <w:top w:val="none" w:sz="0" w:space="0" w:color="auto"/>
            <w:left w:val="none" w:sz="0" w:space="0" w:color="auto"/>
            <w:bottom w:val="none" w:sz="0" w:space="0" w:color="auto"/>
            <w:right w:val="none" w:sz="0" w:space="0" w:color="auto"/>
          </w:divBdr>
        </w:div>
        <w:div w:id="480461260">
          <w:marLeft w:val="0"/>
          <w:marRight w:val="0"/>
          <w:marTop w:val="120"/>
          <w:marBottom w:val="0"/>
          <w:divBdr>
            <w:top w:val="none" w:sz="0" w:space="0" w:color="auto"/>
            <w:left w:val="none" w:sz="0" w:space="0" w:color="auto"/>
            <w:bottom w:val="none" w:sz="0" w:space="0" w:color="auto"/>
            <w:right w:val="none" w:sz="0" w:space="0" w:color="auto"/>
          </w:divBdr>
        </w:div>
      </w:divsChild>
    </w:div>
    <w:div w:id="1191913901">
      <w:bodyDiv w:val="1"/>
      <w:marLeft w:val="0"/>
      <w:marRight w:val="0"/>
      <w:marTop w:val="0"/>
      <w:marBottom w:val="0"/>
      <w:divBdr>
        <w:top w:val="none" w:sz="0" w:space="0" w:color="auto"/>
        <w:left w:val="none" w:sz="0" w:space="0" w:color="auto"/>
        <w:bottom w:val="none" w:sz="0" w:space="0" w:color="auto"/>
        <w:right w:val="none" w:sz="0" w:space="0" w:color="auto"/>
      </w:divBdr>
      <w:divsChild>
        <w:div w:id="294458314">
          <w:marLeft w:val="0"/>
          <w:marRight w:val="0"/>
          <w:marTop w:val="120"/>
          <w:marBottom w:val="0"/>
          <w:divBdr>
            <w:top w:val="none" w:sz="0" w:space="0" w:color="auto"/>
            <w:left w:val="none" w:sz="0" w:space="0" w:color="auto"/>
            <w:bottom w:val="none" w:sz="0" w:space="0" w:color="auto"/>
            <w:right w:val="none" w:sz="0" w:space="0" w:color="auto"/>
          </w:divBdr>
        </w:div>
      </w:divsChild>
    </w:div>
    <w:div w:id="1192383147">
      <w:bodyDiv w:val="1"/>
      <w:marLeft w:val="0"/>
      <w:marRight w:val="0"/>
      <w:marTop w:val="0"/>
      <w:marBottom w:val="0"/>
      <w:divBdr>
        <w:top w:val="none" w:sz="0" w:space="0" w:color="auto"/>
        <w:left w:val="none" w:sz="0" w:space="0" w:color="auto"/>
        <w:bottom w:val="none" w:sz="0" w:space="0" w:color="auto"/>
        <w:right w:val="none" w:sz="0" w:space="0" w:color="auto"/>
      </w:divBdr>
    </w:div>
    <w:div w:id="1193298544">
      <w:bodyDiv w:val="1"/>
      <w:marLeft w:val="0"/>
      <w:marRight w:val="0"/>
      <w:marTop w:val="0"/>
      <w:marBottom w:val="0"/>
      <w:divBdr>
        <w:top w:val="none" w:sz="0" w:space="0" w:color="auto"/>
        <w:left w:val="none" w:sz="0" w:space="0" w:color="auto"/>
        <w:bottom w:val="none" w:sz="0" w:space="0" w:color="auto"/>
        <w:right w:val="none" w:sz="0" w:space="0" w:color="auto"/>
      </w:divBdr>
      <w:divsChild>
        <w:div w:id="1928725766">
          <w:marLeft w:val="0"/>
          <w:marRight w:val="0"/>
          <w:marTop w:val="0"/>
          <w:marBottom w:val="0"/>
          <w:divBdr>
            <w:top w:val="none" w:sz="0" w:space="0" w:color="auto"/>
            <w:left w:val="none" w:sz="0" w:space="0" w:color="auto"/>
            <w:bottom w:val="none" w:sz="0" w:space="0" w:color="auto"/>
            <w:right w:val="none" w:sz="0" w:space="0" w:color="auto"/>
          </w:divBdr>
          <w:divsChild>
            <w:div w:id="21161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61695">
      <w:bodyDiv w:val="1"/>
      <w:marLeft w:val="0"/>
      <w:marRight w:val="0"/>
      <w:marTop w:val="0"/>
      <w:marBottom w:val="0"/>
      <w:divBdr>
        <w:top w:val="none" w:sz="0" w:space="0" w:color="auto"/>
        <w:left w:val="none" w:sz="0" w:space="0" w:color="auto"/>
        <w:bottom w:val="none" w:sz="0" w:space="0" w:color="auto"/>
        <w:right w:val="none" w:sz="0" w:space="0" w:color="auto"/>
      </w:divBdr>
      <w:divsChild>
        <w:div w:id="1964577475">
          <w:marLeft w:val="0"/>
          <w:marRight w:val="0"/>
          <w:marTop w:val="120"/>
          <w:marBottom w:val="0"/>
          <w:divBdr>
            <w:top w:val="none" w:sz="0" w:space="0" w:color="auto"/>
            <w:left w:val="none" w:sz="0" w:space="0" w:color="auto"/>
            <w:bottom w:val="none" w:sz="0" w:space="0" w:color="auto"/>
            <w:right w:val="none" w:sz="0" w:space="0" w:color="auto"/>
          </w:divBdr>
        </w:div>
      </w:divsChild>
    </w:div>
    <w:div w:id="1194542530">
      <w:bodyDiv w:val="1"/>
      <w:marLeft w:val="0"/>
      <w:marRight w:val="0"/>
      <w:marTop w:val="0"/>
      <w:marBottom w:val="0"/>
      <w:divBdr>
        <w:top w:val="none" w:sz="0" w:space="0" w:color="auto"/>
        <w:left w:val="none" w:sz="0" w:space="0" w:color="auto"/>
        <w:bottom w:val="none" w:sz="0" w:space="0" w:color="auto"/>
        <w:right w:val="none" w:sz="0" w:space="0" w:color="auto"/>
      </w:divBdr>
      <w:divsChild>
        <w:div w:id="504368481">
          <w:marLeft w:val="0"/>
          <w:marRight w:val="0"/>
          <w:marTop w:val="0"/>
          <w:marBottom w:val="0"/>
          <w:divBdr>
            <w:top w:val="none" w:sz="0" w:space="0" w:color="auto"/>
            <w:left w:val="none" w:sz="0" w:space="0" w:color="auto"/>
            <w:bottom w:val="none" w:sz="0" w:space="0" w:color="auto"/>
            <w:right w:val="none" w:sz="0" w:space="0" w:color="auto"/>
          </w:divBdr>
          <w:divsChild>
            <w:div w:id="9120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03112">
      <w:bodyDiv w:val="1"/>
      <w:marLeft w:val="0"/>
      <w:marRight w:val="0"/>
      <w:marTop w:val="0"/>
      <w:marBottom w:val="0"/>
      <w:divBdr>
        <w:top w:val="none" w:sz="0" w:space="0" w:color="auto"/>
        <w:left w:val="none" w:sz="0" w:space="0" w:color="auto"/>
        <w:bottom w:val="none" w:sz="0" w:space="0" w:color="auto"/>
        <w:right w:val="none" w:sz="0" w:space="0" w:color="auto"/>
      </w:divBdr>
    </w:div>
    <w:div w:id="1195188206">
      <w:bodyDiv w:val="1"/>
      <w:marLeft w:val="0"/>
      <w:marRight w:val="0"/>
      <w:marTop w:val="0"/>
      <w:marBottom w:val="0"/>
      <w:divBdr>
        <w:top w:val="none" w:sz="0" w:space="0" w:color="auto"/>
        <w:left w:val="none" w:sz="0" w:space="0" w:color="auto"/>
        <w:bottom w:val="none" w:sz="0" w:space="0" w:color="auto"/>
        <w:right w:val="none" w:sz="0" w:space="0" w:color="auto"/>
      </w:divBdr>
      <w:divsChild>
        <w:div w:id="594440900">
          <w:marLeft w:val="0"/>
          <w:marRight w:val="0"/>
          <w:marTop w:val="120"/>
          <w:marBottom w:val="0"/>
          <w:divBdr>
            <w:top w:val="none" w:sz="0" w:space="0" w:color="auto"/>
            <w:left w:val="none" w:sz="0" w:space="0" w:color="auto"/>
            <w:bottom w:val="none" w:sz="0" w:space="0" w:color="auto"/>
            <w:right w:val="none" w:sz="0" w:space="0" w:color="auto"/>
          </w:divBdr>
        </w:div>
        <w:div w:id="1330258696">
          <w:marLeft w:val="0"/>
          <w:marRight w:val="0"/>
          <w:marTop w:val="120"/>
          <w:marBottom w:val="0"/>
          <w:divBdr>
            <w:top w:val="none" w:sz="0" w:space="0" w:color="auto"/>
            <w:left w:val="none" w:sz="0" w:space="0" w:color="auto"/>
            <w:bottom w:val="none" w:sz="0" w:space="0" w:color="auto"/>
            <w:right w:val="none" w:sz="0" w:space="0" w:color="auto"/>
          </w:divBdr>
        </w:div>
        <w:div w:id="555823670">
          <w:marLeft w:val="0"/>
          <w:marRight w:val="0"/>
          <w:marTop w:val="120"/>
          <w:marBottom w:val="0"/>
          <w:divBdr>
            <w:top w:val="none" w:sz="0" w:space="0" w:color="auto"/>
            <w:left w:val="none" w:sz="0" w:space="0" w:color="auto"/>
            <w:bottom w:val="none" w:sz="0" w:space="0" w:color="auto"/>
            <w:right w:val="none" w:sz="0" w:space="0" w:color="auto"/>
          </w:divBdr>
        </w:div>
      </w:divsChild>
    </w:div>
    <w:div w:id="1195730470">
      <w:bodyDiv w:val="1"/>
      <w:marLeft w:val="0"/>
      <w:marRight w:val="0"/>
      <w:marTop w:val="0"/>
      <w:marBottom w:val="0"/>
      <w:divBdr>
        <w:top w:val="none" w:sz="0" w:space="0" w:color="auto"/>
        <w:left w:val="none" w:sz="0" w:space="0" w:color="auto"/>
        <w:bottom w:val="none" w:sz="0" w:space="0" w:color="auto"/>
        <w:right w:val="none" w:sz="0" w:space="0" w:color="auto"/>
      </w:divBdr>
      <w:divsChild>
        <w:div w:id="1279412921">
          <w:marLeft w:val="0"/>
          <w:marRight w:val="0"/>
          <w:marTop w:val="120"/>
          <w:marBottom w:val="0"/>
          <w:divBdr>
            <w:top w:val="none" w:sz="0" w:space="0" w:color="auto"/>
            <w:left w:val="none" w:sz="0" w:space="0" w:color="auto"/>
            <w:bottom w:val="none" w:sz="0" w:space="0" w:color="auto"/>
            <w:right w:val="none" w:sz="0" w:space="0" w:color="auto"/>
          </w:divBdr>
        </w:div>
      </w:divsChild>
    </w:div>
    <w:div w:id="1196388368">
      <w:bodyDiv w:val="1"/>
      <w:marLeft w:val="0"/>
      <w:marRight w:val="0"/>
      <w:marTop w:val="0"/>
      <w:marBottom w:val="0"/>
      <w:divBdr>
        <w:top w:val="none" w:sz="0" w:space="0" w:color="auto"/>
        <w:left w:val="none" w:sz="0" w:space="0" w:color="auto"/>
        <w:bottom w:val="none" w:sz="0" w:space="0" w:color="auto"/>
        <w:right w:val="none" w:sz="0" w:space="0" w:color="auto"/>
      </w:divBdr>
      <w:divsChild>
        <w:div w:id="698437873">
          <w:marLeft w:val="0"/>
          <w:marRight w:val="0"/>
          <w:marTop w:val="120"/>
          <w:marBottom w:val="0"/>
          <w:divBdr>
            <w:top w:val="none" w:sz="0" w:space="0" w:color="auto"/>
            <w:left w:val="none" w:sz="0" w:space="0" w:color="auto"/>
            <w:bottom w:val="none" w:sz="0" w:space="0" w:color="auto"/>
            <w:right w:val="none" w:sz="0" w:space="0" w:color="auto"/>
          </w:divBdr>
        </w:div>
        <w:div w:id="1057054064">
          <w:marLeft w:val="0"/>
          <w:marRight w:val="0"/>
          <w:marTop w:val="120"/>
          <w:marBottom w:val="0"/>
          <w:divBdr>
            <w:top w:val="none" w:sz="0" w:space="0" w:color="auto"/>
            <w:left w:val="none" w:sz="0" w:space="0" w:color="auto"/>
            <w:bottom w:val="none" w:sz="0" w:space="0" w:color="auto"/>
            <w:right w:val="none" w:sz="0" w:space="0" w:color="auto"/>
          </w:divBdr>
        </w:div>
      </w:divsChild>
    </w:div>
    <w:div w:id="1197044889">
      <w:bodyDiv w:val="1"/>
      <w:marLeft w:val="0"/>
      <w:marRight w:val="0"/>
      <w:marTop w:val="0"/>
      <w:marBottom w:val="0"/>
      <w:divBdr>
        <w:top w:val="none" w:sz="0" w:space="0" w:color="auto"/>
        <w:left w:val="none" w:sz="0" w:space="0" w:color="auto"/>
        <w:bottom w:val="none" w:sz="0" w:space="0" w:color="auto"/>
        <w:right w:val="none" w:sz="0" w:space="0" w:color="auto"/>
      </w:divBdr>
      <w:divsChild>
        <w:div w:id="1586256382">
          <w:marLeft w:val="0"/>
          <w:marRight w:val="0"/>
          <w:marTop w:val="120"/>
          <w:marBottom w:val="0"/>
          <w:divBdr>
            <w:top w:val="none" w:sz="0" w:space="0" w:color="auto"/>
            <w:left w:val="none" w:sz="0" w:space="0" w:color="auto"/>
            <w:bottom w:val="none" w:sz="0" w:space="0" w:color="auto"/>
            <w:right w:val="none" w:sz="0" w:space="0" w:color="auto"/>
          </w:divBdr>
        </w:div>
        <w:div w:id="1973751230">
          <w:marLeft w:val="0"/>
          <w:marRight w:val="0"/>
          <w:marTop w:val="120"/>
          <w:marBottom w:val="0"/>
          <w:divBdr>
            <w:top w:val="none" w:sz="0" w:space="0" w:color="auto"/>
            <w:left w:val="none" w:sz="0" w:space="0" w:color="auto"/>
            <w:bottom w:val="none" w:sz="0" w:space="0" w:color="auto"/>
            <w:right w:val="none" w:sz="0" w:space="0" w:color="auto"/>
          </w:divBdr>
        </w:div>
      </w:divsChild>
    </w:div>
    <w:div w:id="1198012311">
      <w:bodyDiv w:val="1"/>
      <w:marLeft w:val="0"/>
      <w:marRight w:val="0"/>
      <w:marTop w:val="0"/>
      <w:marBottom w:val="0"/>
      <w:divBdr>
        <w:top w:val="none" w:sz="0" w:space="0" w:color="auto"/>
        <w:left w:val="none" w:sz="0" w:space="0" w:color="auto"/>
        <w:bottom w:val="none" w:sz="0" w:space="0" w:color="auto"/>
        <w:right w:val="none" w:sz="0" w:space="0" w:color="auto"/>
      </w:divBdr>
      <w:divsChild>
        <w:div w:id="1263534816">
          <w:marLeft w:val="0"/>
          <w:marRight w:val="0"/>
          <w:marTop w:val="0"/>
          <w:marBottom w:val="0"/>
          <w:divBdr>
            <w:top w:val="none" w:sz="0" w:space="0" w:color="auto"/>
            <w:left w:val="none" w:sz="0" w:space="0" w:color="auto"/>
            <w:bottom w:val="none" w:sz="0" w:space="0" w:color="auto"/>
            <w:right w:val="none" w:sz="0" w:space="0" w:color="auto"/>
          </w:divBdr>
          <w:divsChild>
            <w:div w:id="14353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0150">
      <w:bodyDiv w:val="1"/>
      <w:marLeft w:val="0"/>
      <w:marRight w:val="0"/>
      <w:marTop w:val="0"/>
      <w:marBottom w:val="0"/>
      <w:divBdr>
        <w:top w:val="none" w:sz="0" w:space="0" w:color="auto"/>
        <w:left w:val="none" w:sz="0" w:space="0" w:color="auto"/>
        <w:bottom w:val="none" w:sz="0" w:space="0" w:color="auto"/>
        <w:right w:val="none" w:sz="0" w:space="0" w:color="auto"/>
      </w:divBdr>
      <w:divsChild>
        <w:div w:id="222101522">
          <w:marLeft w:val="0"/>
          <w:marRight w:val="0"/>
          <w:marTop w:val="120"/>
          <w:marBottom w:val="0"/>
          <w:divBdr>
            <w:top w:val="none" w:sz="0" w:space="0" w:color="auto"/>
            <w:left w:val="none" w:sz="0" w:space="0" w:color="auto"/>
            <w:bottom w:val="none" w:sz="0" w:space="0" w:color="auto"/>
            <w:right w:val="none" w:sz="0" w:space="0" w:color="auto"/>
          </w:divBdr>
        </w:div>
        <w:div w:id="697125081">
          <w:marLeft w:val="0"/>
          <w:marRight w:val="0"/>
          <w:marTop w:val="120"/>
          <w:marBottom w:val="0"/>
          <w:divBdr>
            <w:top w:val="none" w:sz="0" w:space="0" w:color="auto"/>
            <w:left w:val="none" w:sz="0" w:space="0" w:color="auto"/>
            <w:bottom w:val="none" w:sz="0" w:space="0" w:color="auto"/>
            <w:right w:val="none" w:sz="0" w:space="0" w:color="auto"/>
          </w:divBdr>
        </w:div>
      </w:divsChild>
    </w:div>
    <w:div w:id="1199929893">
      <w:bodyDiv w:val="1"/>
      <w:marLeft w:val="0"/>
      <w:marRight w:val="0"/>
      <w:marTop w:val="0"/>
      <w:marBottom w:val="0"/>
      <w:divBdr>
        <w:top w:val="none" w:sz="0" w:space="0" w:color="auto"/>
        <w:left w:val="none" w:sz="0" w:space="0" w:color="auto"/>
        <w:bottom w:val="none" w:sz="0" w:space="0" w:color="auto"/>
        <w:right w:val="none" w:sz="0" w:space="0" w:color="auto"/>
      </w:divBdr>
      <w:divsChild>
        <w:div w:id="1102996449">
          <w:marLeft w:val="0"/>
          <w:marRight w:val="0"/>
          <w:marTop w:val="120"/>
          <w:marBottom w:val="0"/>
          <w:divBdr>
            <w:top w:val="none" w:sz="0" w:space="0" w:color="auto"/>
            <w:left w:val="none" w:sz="0" w:space="0" w:color="auto"/>
            <w:bottom w:val="none" w:sz="0" w:space="0" w:color="auto"/>
            <w:right w:val="none" w:sz="0" w:space="0" w:color="auto"/>
          </w:divBdr>
        </w:div>
        <w:div w:id="1447694773">
          <w:marLeft w:val="0"/>
          <w:marRight w:val="0"/>
          <w:marTop w:val="120"/>
          <w:marBottom w:val="0"/>
          <w:divBdr>
            <w:top w:val="none" w:sz="0" w:space="0" w:color="auto"/>
            <w:left w:val="none" w:sz="0" w:space="0" w:color="auto"/>
            <w:bottom w:val="none" w:sz="0" w:space="0" w:color="auto"/>
            <w:right w:val="none" w:sz="0" w:space="0" w:color="auto"/>
          </w:divBdr>
        </w:div>
      </w:divsChild>
    </w:div>
    <w:div w:id="1200631862">
      <w:bodyDiv w:val="1"/>
      <w:marLeft w:val="0"/>
      <w:marRight w:val="0"/>
      <w:marTop w:val="0"/>
      <w:marBottom w:val="0"/>
      <w:divBdr>
        <w:top w:val="none" w:sz="0" w:space="0" w:color="auto"/>
        <w:left w:val="none" w:sz="0" w:space="0" w:color="auto"/>
        <w:bottom w:val="none" w:sz="0" w:space="0" w:color="auto"/>
        <w:right w:val="none" w:sz="0" w:space="0" w:color="auto"/>
      </w:divBdr>
    </w:div>
    <w:div w:id="1200823659">
      <w:bodyDiv w:val="1"/>
      <w:marLeft w:val="0"/>
      <w:marRight w:val="0"/>
      <w:marTop w:val="0"/>
      <w:marBottom w:val="0"/>
      <w:divBdr>
        <w:top w:val="none" w:sz="0" w:space="0" w:color="auto"/>
        <w:left w:val="none" w:sz="0" w:space="0" w:color="auto"/>
        <w:bottom w:val="none" w:sz="0" w:space="0" w:color="auto"/>
        <w:right w:val="none" w:sz="0" w:space="0" w:color="auto"/>
      </w:divBdr>
    </w:div>
    <w:div w:id="1201623343">
      <w:bodyDiv w:val="1"/>
      <w:marLeft w:val="0"/>
      <w:marRight w:val="0"/>
      <w:marTop w:val="0"/>
      <w:marBottom w:val="0"/>
      <w:divBdr>
        <w:top w:val="none" w:sz="0" w:space="0" w:color="auto"/>
        <w:left w:val="none" w:sz="0" w:space="0" w:color="auto"/>
        <w:bottom w:val="none" w:sz="0" w:space="0" w:color="auto"/>
        <w:right w:val="none" w:sz="0" w:space="0" w:color="auto"/>
      </w:divBdr>
    </w:div>
    <w:div w:id="1201867592">
      <w:bodyDiv w:val="1"/>
      <w:marLeft w:val="0"/>
      <w:marRight w:val="0"/>
      <w:marTop w:val="0"/>
      <w:marBottom w:val="0"/>
      <w:divBdr>
        <w:top w:val="none" w:sz="0" w:space="0" w:color="auto"/>
        <w:left w:val="none" w:sz="0" w:space="0" w:color="auto"/>
        <w:bottom w:val="none" w:sz="0" w:space="0" w:color="auto"/>
        <w:right w:val="none" w:sz="0" w:space="0" w:color="auto"/>
      </w:divBdr>
    </w:div>
    <w:div w:id="1202354754">
      <w:bodyDiv w:val="1"/>
      <w:marLeft w:val="0"/>
      <w:marRight w:val="0"/>
      <w:marTop w:val="0"/>
      <w:marBottom w:val="0"/>
      <w:divBdr>
        <w:top w:val="none" w:sz="0" w:space="0" w:color="auto"/>
        <w:left w:val="none" w:sz="0" w:space="0" w:color="auto"/>
        <w:bottom w:val="none" w:sz="0" w:space="0" w:color="auto"/>
        <w:right w:val="none" w:sz="0" w:space="0" w:color="auto"/>
      </w:divBdr>
    </w:div>
    <w:div w:id="1202401091">
      <w:bodyDiv w:val="1"/>
      <w:marLeft w:val="0"/>
      <w:marRight w:val="0"/>
      <w:marTop w:val="0"/>
      <w:marBottom w:val="0"/>
      <w:divBdr>
        <w:top w:val="none" w:sz="0" w:space="0" w:color="auto"/>
        <w:left w:val="none" w:sz="0" w:space="0" w:color="auto"/>
        <w:bottom w:val="none" w:sz="0" w:space="0" w:color="auto"/>
        <w:right w:val="none" w:sz="0" w:space="0" w:color="auto"/>
      </w:divBdr>
      <w:divsChild>
        <w:div w:id="175459317">
          <w:marLeft w:val="0"/>
          <w:marRight w:val="0"/>
          <w:marTop w:val="120"/>
          <w:marBottom w:val="0"/>
          <w:divBdr>
            <w:top w:val="none" w:sz="0" w:space="0" w:color="auto"/>
            <w:left w:val="none" w:sz="0" w:space="0" w:color="auto"/>
            <w:bottom w:val="none" w:sz="0" w:space="0" w:color="auto"/>
            <w:right w:val="none" w:sz="0" w:space="0" w:color="auto"/>
          </w:divBdr>
        </w:div>
        <w:div w:id="173422611">
          <w:marLeft w:val="0"/>
          <w:marRight w:val="0"/>
          <w:marTop w:val="120"/>
          <w:marBottom w:val="0"/>
          <w:divBdr>
            <w:top w:val="none" w:sz="0" w:space="0" w:color="auto"/>
            <w:left w:val="none" w:sz="0" w:space="0" w:color="auto"/>
            <w:bottom w:val="none" w:sz="0" w:space="0" w:color="auto"/>
            <w:right w:val="none" w:sz="0" w:space="0" w:color="auto"/>
          </w:divBdr>
        </w:div>
      </w:divsChild>
    </w:div>
    <w:div w:id="1202405249">
      <w:bodyDiv w:val="1"/>
      <w:marLeft w:val="0"/>
      <w:marRight w:val="0"/>
      <w:marTop w:val="0"/>
      <w:marBottom w:val="0"/>
      <w:divBdr>
        <w:top w:val="none" w:sz="0" w:space="0" w:color="auto"/>
        <w:left w:val="none" w:sz="0" w:space="0" w:color="auto"/>
        <w:bottom w:val="none" w:sz="0" w:space="0" w:color="auto"/>
        <w:right w:val="none" w:sz="0" w:space="0" w:color="auto"/>
      </w:divBdr>
      <w:divsChild>
        <w:div w:id="674110737">
          <w:marLeft w:val="0"/>
          <w:marRight w:val="0"/>
          <w:marTop w:val="0"/>
          <w:marBottom w:val="0"/>
          <w:divBdr>
            <w:top w:val="none" w:sz="0" w:space="0" w:color="auto"/>
            <w:left w:val="none" w:sz="0" w:space="0" w:color="auto"/>
            <w:bottom w:val="none" w:sz="0" w:space="0" w:color="auto"/>
            <w:right w:val="none" w:sz="0" w:space="0" w:color="auto"/>
          </w:divBdr>
          <w:divsChild>
            <w:div w:id="1777869881">
              <w:marLeft w:val="0"/>
              <w:marRight w:val="0"/>
              <w:marTop w:val="0"/>
              <w:marBottom w:val="0"/>
              <w:divBdr>
                <w:top w:val="none" w:sz="0" w:space="0" w:color="auto"/>
                <w:left w:val="none" w:sz="0" w:space="0" w:color="auto"/>
                <w:bottom w:val="none" w:sz="0" w:space="0" w:color="auto"/>
                <w:right w:val="none" w:sz="0" w:space="0" w:color="auto"/>
              </w:divBdr>
            </w:div>
          </w:divsChild>
        </w:div>
        <w:div w:id="486675029">
          <w:marLeft w:val="0"/>
          <w:marRight w:val="0"/>
          <w:marTop w:val="0"/>
          <w:marBottom w:val="0"/>
          <w:divBdr>
            <w:top w:val="none" w:sz="0" w:space="0" w:color="auto"/>
            <w:left w:val="none" w:sz="0" w:space="0" w:color="auto"/>
            <w:bottom w:val="none" w:sz="0" w:space="0" w:color="auto"/>
            <w:right w:val="none" w:sz="0" w:space="0" w:color="auto"/>
          </w:divBdr>
          <w:divsChild>
            <w:div w:id="5981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22337">
      <w:bodyDiv w:val="1"/>
      <w:marLeft w:val="0"/>
      <w:marRight w:val="0"/>
      <w:marTop w:val="0"/>
      <w:marBottom w:val="0"/>
      <w:divBdr>
        <w:top w:val="none" w:sz="0" w:space="0" w:color="auto"/>
        <w:left w:val="none" w:sz="0" w:space="0" w:color="auto"/>
        <w:bottom w:val="none" w:sz="0" w:space="0" w:color="auto"/>
        <w:right w:val="none" w:sz="0" w:space="0" w:color="auto"/>
      </w:divBdr>
      <w:divsChild>
        <w:div w:id="1420055156">
          <w:marLeft w:val="0"/>
          <w:marRight w:val="0"/>
          <w:marTop w:val="120"/>
          <w:marBottom w:val="0"/>
          <w:divBdr>
            <w:top w:val="none" w:sz="0" w:space="0" w:color="auto"/>
            <w:left w:val="none" w:sz="0" w:space="0" w:color="auto"/>
            <w:bottom w:val="none" w:sz="0" w:space="0" w:color="auto"/>
            <w:right w:val="none" w:sz="0" w:space="0" w:color="auto"/>
          </w:divBdr>
        </w:div>
      </w:divsChild>
    </w:div>
    <w:div w:id="1202865722">
      <w:bodyDiv w:val="1"/>
      <w:marLeft w:val="0"/>
      <w:marRight w:val="0"/>
      <w:marTop w:val="0"/>
      <w:marBottom w:val="0"/>
      <w:divBdr>
        <w:top w:val="none" w:sz="0" w:space="0" w:color="auto"/>
        <w:left w:val="none" w:sz="0" w:space="0" w:color="auto"/>
        <w:bottom w:val="none" w:sz="0" w:space="0" w:color="auto"/>
        <w:right w:val="none" w:sz="0" w:space="0" w:color="auto"/>
      </w:divBdr>
      <w:divsChild>
        <w:div w:id="1610502280">
          <w:marLeft w:val="0"/>
          <w:marRight w:val="0"/>
          <w:marTop w:val="120"/>
          <w:marBottom w:val="0"/>
          <w:divBdr>
            <w:top w:val="none" w:sz="0" w:space="0" w:color="auto"/>
            <w:left w:val="none" w:sz="0" w:space="0" w:color="auto"/>
            <w:bottom w:val="none" w:sz="0" w:space="0" w:color="auto"/>
            <w:right w:val="none" w:sz="0" w:space="0" w:color="auto"/>
          </w:divBdr>
        </w:div>
        <w:div w:id="1927180538">
          <w:marLeft w:val="0"/>
          <w:marRight w:val="0"/>
          <w:marTop w:val="120"/>
          <w:marBottom w:val="0"/>
          <w:divBdr>
            <w:top w:val="none" w:sz="0" w:space="0" w:color="auto"/>
            <w:left w:val="none" w:sz="0" w:space="0" w:color="auto"/>
            <w:bottom w:val="none" w:sz="0" w:space="0" w:color="auto"/>
            <w:right w:val="none" w:sz="0" w:space="0" w:color="auto"/>
          </w:divBdr>
        </w:div>
      </w:divsChild>
    </w:div>
    <w:div w:id="1203246136">
      <w:bodyDiv w:val="1"/>
      <w:marLeft w:val="0"/>
      <w:marRight w:val="0"/>
      <w:marTop w:val="0"/>
      <w:marBottom w:val="0"/>
      <w:divBdr>
        <w:top w:val="none" w:sz="0" w:space="0" w:color="auto"/>
        <w:left w:val="none" w:sz="0" w:space="0" w:color="auto"/>
        <w:bottom w:val="none" w:sz="0" w:space="0" w:color="auto"/>
        <w:right w:val="none" w:sz="0" w:space="0" w:color="auto"/>
      </w:divBdr>
    </w:div>
    <w:div w:id="1203250539">
      <w:bodyDiv w:val="1"/>
      <w:marLeft w:val="0"/>
      <w:marRight w:val="0"/>
      <w:marTop w:val="0"/>
      <w:marBottom w:val="0"/>
      <w:divBdr>
        <w:top w:val="none" w:sz="0" w:space="0" w:color="auto"/>
        <w:left w:val="none" w:sz="0" w:space="0" w:color="auto"/>
        <w:bottom w:val="none" w:sz="0" w:space="0" w:color="auto"/>
        <w:right w:val="none" w:sz="0" w:space="0" w:color="auto"/>
      </w:divBdr>
      <w:divsChild>
        <w:div w:id="122041279">
          <w:marLeft w:val="0"/>
          <w:marRight w:val="0"/>
          <w:marTop w:val="0"/>
          <w:marBottom w:val="0"/>
          <w:divBdr>
            <w:top w:val="none" w:sz="0" w:space="0" w:color="auto"/>
            <w:left w:val="none" w:sz="0" w:space="0" w:color="auto"/>
            <w:bottom w:val="none" w:sz="0" w:space="0" w:color="auto"/>
            <w:right w:val="none" w:sz="0" w:space="0" w:color="auto"/>
          </w:divBdr>
          <w:divsChild>
            <w:div w:id="2021927399">
              <w:marLeft w:val="0"/>
              <w:marRight w:val="0"/>
              <w:marTop w:val="0"/>
              <w:marBottom w:val="0"/>
              <w:divBdr>
                <w:top w:val="none" w:sz="0" w:space="0" w:color="auto"/>
                <w:left w:val="none" w:sz="0" w:space="0" w:color="auto"/>
                <w:bottom w:val="none" w:sz="0" w:space="0" w:color="auto"/>
                <w:right w:val="none" w:sz="0" w:space="0" w:color="auto"/>
              </w:divBdr>
              <w:divsChild>
                <w:div w:id="1003094543">
                  <w:marLeft w:val="0"/>
                  <w:marRight w:val="0"/>
                  <w:marTop w:val="0"/>
                  <w:marBottom w:val="0"/>
                  <w:divBdr>
                    <w:top w:val="none" w:sz="0" w:space="0" w:color="auto"/>
                    <w:left w:val="none" w:sz="0" w:space="0" w:color="auto"/>
                    <w:bottom w:val="none" w:sz="0" w:space="0" w:color="auto"/>
                    <w:right w:val="none" w:sz="0" w:space="0" w:color="auto"/>
                  </w:divBdr>
                  <w:divsChild>
                    <w:div w:id="700201199">
                      <w:marLeft w:val="-180"/>
                      <w:marRight w:val="-180"/>
                      <w:marTop w:val="0"/>
                      <w:marBottom w:val="0"/>
                      <w:divBdr>
                        <w:top w:val="none" w:sz="0" w:space="0" w:color="auto"/>
                        <w:left w:val="none" w:sz="0" w:space="0" w:color="auto"/>
                        <w:bottom w:val="none" w:sz="0" w:space="0" w:color="auto"/>
                        <w:right w:val="none" w:sz="0" w:space="0" w:color="auto"/>
                      </w:divBdr>
                      <w:divsChild>
                        <w:div w:id="1388727606">
                          <w:marLeft w:val="0"/>
                          <w:marRight w:val="0"/>
                          <w:marTop w:val="0"/>
                          <w:marBottom w:val="0"/>
                          <w:divBdr>
                            <w:top w:val="none" w:sz="0" w:space="0" w:color="auto"/>
                            <w:left w:val="none" w:sz="0" w:space="0" w:color="auto"/>
                            <w:bottom w:val="none" w:sz="0" w:space="0" w:color="auto"/>
                            <w:right w:val="none" w:sz="0" w:space="0" w:color="auto"/>
                          </w:divBdr>
                          <w:divsChild>
                            <w:div w:id="779304629">
                              <w:marLeft w:val="0"/>
                              <w:marRight w:val="0"/>
                              <w:marTop w:val="0"/>
                              <w:marBottom w:val="0"/>
                              <w:divBdr>
                                <w:top w:val="none" w:sz="0" w:space="0" w:color="auto"/>
                                <w:left w:val="none" w:sz="0" w:space="0" w:color="auto"/>
                                <w:bottom w:val="none" w:sz="0" w:space="0" w:color="auto"/>
                                <w:right w:val="none" w:sz="0" w:space="0" w:color="auto"/>
                              </w:divBdr>
                              <w:divsChild>
                                <w:div w:id="343439233">
                                  <w:marLeft w:val="0"/>
                                  <w:marRight w:val="0"/>
                                  <w:marTop w:val="0"/>
                                  <w:marBottom w:val="0"/>
                                  <w:divBdr>
                                    <w:top w:val="none" w:sz="0" w:space="0" w:color="auto"/>
                                    <w:left w:val="none" w:sz="0" w:space="0" w:color="auto"/>
                                    <w:bottom w:val="none" w:sz="0" w:space="0" w:color="auto"/>
                                    <w:right w:val="none" w:sz="0" w:space="0" w:color="auto"/>
                                  </w:divBdr>
                                  <w:divsChild>
                                    <w:div w:id="314799676">
                                      <w:marLeft w:val="0"/>
                                      <w:marRight w:val="0"/>
                                      <w:marTop w:val="0"/>
                                      <w:marBottom w:val="576"/>
                                      <w:divBdr>
                                        <w:top w:val="none" w:sz="0" w:space="0" w:color="auto"/>
                                        <w:left w:val="none" w:sz="0" w:space="0" w:color="auto"/>
                                        <w:bottom w:val="none" w:sz="0" w:space="0" w:color="auto"/>
                                        <w:right w:val="none" w:sz="0" w:space="0" w:color="auto"/>
                                      </w:divBdr>
                                      <w:divsChild>
                                        <w:div w:id="505293350">
                                          <w:marLeft w:val="0"/>
                                          <w:marRight w:val="0"/>
                                          <w:marTop w:val="0"/>
                                          <w:marBottom w:val="0"/>
                                          <w:divBdr>
                                            <w:top w:val="none" w:sz="0" w:space="0" w:color="auto"/>
                                            <w:left w:val="none" w:sz="0" w:space="0" w:color="auto"/>
                                            <w:bottom w:val="none" w:sz="0" w:space="0" w:color="auto"/>
                                            <w:right w:val="none" w:sz="0" w:space="0" w:color="auto"/>
                                          </w:divBdr>
                                          <w:divsChild>
                                            <w:div w:id="1058285750">
                                              <w:marLeft w:val="0"/>
                                              <w:marRight w:val="0"/>
                                              <w:marTop w:val="0"/>
                                              <w:marBottom w:val="0"/>
                                              <w:divBdr>
                                                <w:top w:val="none" w:sz="0" w:space="0" w:color="auto"/>
                                                <w:left w:val="none" w:sz="0" w:space="0" w:color="auto"/>
                                                <w:bottom w:val="none" w:sz="0" w:space="0" w:color="auto"/>
                                                <w:right w:val="none" w:sz="0" w:space="0" w:color="auto"/>
                                              </w:divBdr>
                                              <w:divsChild>
                                                <w:div w:id="641352677">
                                                  <w:marLeft w:val="0"/>
                                                  <w:marRight w:val="0"/>
                                                  <w:marTop w:val="0"/>
                                                  <w:marBottom w:val="0"/>
                                                  <w:divBdr>
                                                    <w:top w:val="none" w:sz="0" w:space="0" w:color="auto"/>
                                                    <w:left w:val="none" w:sz="0" w:space="0" w:color="auto"/>
                                                    <w:bottom w:val="none" w:sz="0" w:space="0" w:color="auto"/>
                                                    <w:right w:val="none" w:sz="0" w:space="0" w:color="auto"/>
                                                  </w:divBdr>
                                                  <w:divsChild>
                                                    <w:div w:id="1129132537">
                                                      <w:marLeft w:val="0"/>
                                                      <w:marRight w:val="0"/>
                                                      <w:marTop w:val="0"/>
                                                      <w:marBottom w:val="0"/>
                                                      <w:divBdr>
                                                        <w:top w:val="none" w:sz="0" w:space="0" w:color="auto"/>
                                                        <w:left w:val="none" w:sz="0" w:space="0" w:color="auto"/>
                                                        <w:bottom w:val="none" w:sz="0" w:space="0" w:color="auto"/>
                                                        <w:right w:val="none" w:sz="0" w:space="0" w:color="auto"/>
                                                      </w:divBdr>
                                                      <w:divsChild>
                                                        <w:div w:id="427432408">
                                                          <w:marLeft w:val="0"/>
                                                          <w:marRight w:val="0"/>
                                                          <w:marTop w:val="0"/>
                                                          <w:marBottom w:val="84"/>
                                                          <w:divBdr>
                                                            <w:top w:val="none" w:sz="0" w:space="0" w:color="auto"/>
                                                            <w:left w:val="none" w:sz="0" w:space="0" w:color="auto"/>
                                                            <w:bottom w:val="none" w:sz="0" w:space="0" w:color="auto"/>
                                                            <w:right w:val="none" w:sz="0" w:space="0" w:color="auto"/>
                                                          </w:divBdr>
                                                        </w:div>
                                                        <w:div w:id="212542222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22675125">
                                              <w:marLeft w:val="0"/>
                                              <w:marRight w:val="0"/>
                                              <w:marTop w:val="0"/>
                                              <w:marBottom w:val="0"/>
                                              <w:divBdr>
                                                <w:top w:val="none" w:sz="0" w:space="0" w:color="auto"/>
                                                <w:left w:val="none" w:sz="0" w:space="0" w:color="auto"/>
                                                <w:bottom w:val="none" w:sz="0" w:space="0" w:color="auto"/>
                                                <w:right w:val="none" w:sz="0" w:space="0" w:color="auto"/>
                                              </w:divBdr>
                                              <w:divsChild>
                                                <w:div w:id="1051926481">
                                                  <w:marLeft w:val="0"/>
                                                  <w:marRight w:val="0"/>
                                                  <w:marTop w:val="0"/>
                                                  <w:marBottom w:val="0"/>
                                                  <w:divBdr>
                                                    <w:top w:val="none" w:sz="0" w:space="0" w:color="auto"/>
                                                    <w:left w:val="none" w:sz="0" w:space="0" w:color="auto"/>
                                                    <w:bottom w:val="none" w:sz="0" w:space="0" w:color="auto"/>
                                                    <w:right w:val="none" w:sz="0" w:space="0" w:color="auto"/>
                                                  </w:divBdr>
                                                  <w:divsChild>
                                                    <w:div w:id="1905219195">
                                                      <w:marLeft w:val="0"/>
                                                      <w:marRight w:val="0"/>
                                                      <w:marTop w:val="0"/>
                                                      <w:marBottom w:val="0"/>
                                                      <w:divBdr>
                                                        <w:top w:val="none" w:sz="0" w:space="0" w:color="auto"/>
                                                        <w:left w:val="none" w:sz="0" w:space="0" w:color="auto"/>
                                                        <w:bottom w:val="none" w:sz="0" w:space="0" w:color="auto"/>
                                                        <w:right w:val="none" w:sz="0" w:space="0" w:color="auto"/>
                                                      </w:divBdr>
                                                      <w:divsChild>
                                                        <w:div w:id="1649482298">
                                                          <w:marLeft w:val="0"/>
                                                          <w:marRight w:val="0"/>
                                                          <w:marTop w:val="0"/>
                                                          <w:marBottom w:val="84"/>
                                                          <w:divBdr>
                                                            <w:top w:val="none" w:sz="0" w:space="0" w:color="auto"/>
                                                            <w:left w:val="none" w:sz="0" w:space="0" w:color="auto"/>
                                                            <w:bottom w:val="none" w:sz="0" w:space="0" w:color="auto"/>
                                                            <w:right w:val="none" w:sz="0" w:space="0" w:color="auto"/>
                                                          </w:divBdr>
                                                        </w:div>
                                                        <w:div w:id="10746680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4560443">
      <w:bodyDiv w:val="1"/>
      <w:marLeft w:val="0"/>
      <w:marRight w:val="0"/>
      <w:marTop w:val="0"/>
      <w:marBottom w:val="0"/>
      <w:divBdr>
        <w:top w:val="none" w:sz="0" w:space="0" w:color="auto"/>
        <w:left w:val="none" w:sz="0" w:space="0" w:color="auto"/>
        <w:bottom w:val="none" w:sz="0" w:space="0" w:color="auto"/>
        <w:right w:val="none" w:sz="0" w:space="0" w:color="auto"/>
      </w:divBdr>
      <w:divsChild>
        <w:div w:id="1707943417">
          <w:marLeft w:val="0"/>
          <w:marRight w:val="0"/>
          <w:marTop w:val="0"/>
          <w:marBottom w:val="0"/>
          <w:divBdr>
            <w:top w:val="none" w:sz="0" w:space="0" w:color="auto"/>
            <w:left w:val="none" w:sz="0" w:space="0" w:color="auto"/>
            <w:bottom w:val="none" w:sz="0" w:space="0" w:color="auto"/>
            <w:right w:val="none" w:sz="0" w:space="0" w:color="auto"/>
          </w:divBdr>
          <w:divsChild>
            <w:div w:id="15863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3260">
      <w:bodyDiv w:val="1"/>
      <w:marLeft w:val="0"/>
      <w:marRight w:val="0"/>
      <w:marTop w:val="0"/>
      <w:marBottom w:val="0"/>
      <w:divBdr>
        <w:top w:val="none" w:sz="0" w:space="0" w:color="auto"/>
        <w:left w:val="none" w:sz="0" w:space="0" w:color="auto"/>
        <w:bottom w:val="none" w:sz="0" w:space="0" w:color="auto"/>
        <w:right w:val="none" w:sz="0" w:space="0" w:color="auto"/>
      </w:divBdr>
    </w:div>
    <w:div w:id="1204828189">
      <w:bodyDiv w:val="1"/>
      <w:marLeft w:val="0"/>
      <w:marRight w:val="0"/>
      <w:marTop w:val="0"/>
      <w:marBottom w:val="0"/>
      <w:divBdr>
        <w:top w:val="none" w:sz="0" w:space="0" w:color="auto"/>
        <w:left w:val="none" w:sz="0" w:space="0" w:color="auto"/>
        <w:bottom w:val="none" w:sz="0" w:space="0" w:color="auto"/>
        <w:right w:val="none" w:sz="0" w:space="0" w:color="auto"/>
      </w:divBdr>
    </w:div>
    <w:div w:id="1205211823">
      <w:bodyDiv w:val="1"/>
      <w:marLeft w:val="0"/>
      <w:marRight w:val="0"/>
      <w:marTop w:val="0"/>
      <w:marBottom w:val="0"/>
      <w:divBdr>
        <w:top w:val="none" w:sz="0" w:space="0" w:color="auto"/>
        <w:left w:val="none" w:sz="0" w:space="0" w:color="auto"/>
        <w:bottom w:val="none" w:sz="0" w:space="0" w:color="auto"/>
        <w:right w:val="none" w:sz="0" w:space="0" w:color="auto"/>
      </w:divBdr>
    </w:div>
    <w:div w:id="1205676555">
      <w:bodyDiv w:val="1"/>
      <w:marLeft w:val="0"/>
      <w:marRight w:val="0"/>
      <w:marTop w:val="0"/>
      <w:marBottom w:val="0"/>
      <w:divBdr>
        <w:top w:val="none" w:sz="0" w:space="0" w:color="auto"/>
        <w:left w:val="none" w:sz="0" w:space="0" w:color="auto"/>
        <w:bottom w:val="none" w:sz="0" w:space="0" w:color="auto"/>
        <w:right w:val="none" w:sz="0" w:space="0" w:color="auto"/>
      </w:divBdr>
      <w:divsChild>
        <w:div w:id="287470525">
          <w:marLeft w:val="0"/>
          <w:marRight w:val="0"/>
          <w:marTop w:val="120"/>
          <w:marBottom w:val="0"/>
          <w:divBdr>
            <w:top w:val="none" w:sz="0" w:space="0" w:color="auto"/>
            <w:left w:val="none" w:sz="0" w:space="0" w:color="auto"/>
            <w:bottom w:val="none" w:sz="0" w:space="0" w:color="auto"/>
            <w:right w:val="none" w:sz="0" w:space="0" w:color="auto"/>
          </w:divBdr>
        </w:div>
        <w:div w:id="1261061127">
          <w:marLeft w:val="0"/>
          <w:marRight w:val="0"/>
          <w:marTop w:val="120"/>
          <w:marBottom w:val="0"/>
          <w:divBdr>
            <w:top w:val="none" w:sz="0" w:space="0" w:color="auto"/>
            <w:left w:val="none" w:sz="0" w:space="0" w:color="auto"/>
            <w:bottom w:val="none" w:sz="0" w:space="0" w:color="auto"/>
            <w:right w:val="none" w:sz="0" w:space="0" w:color="auto"/>
          </w:divBdr>
        </w:div>
        <w:div w:id="1671759470">
          <w:marLeft w:val="0"/>
          <w:marRight w:val="0"/>
          <w:marTop w:val="120"/>
          <w:marBottom w:val="0"/>
          <w:divBdr>
            <w:top w:val="none" w:sz="0" w:space="0" w:color="auto"/>
            <w:left w:val="none" w:sz="0" w:space="0" w:color="auto"/>
            <w:bottom w:val="none" w:sz="0" w:space="0" w:color="auto"/>
            <w:right w:val="none" w:sz="0" w:space="0" w:color="auto"/>
          </w:divBdr>
        </w:div>
        <w:div w:id="1049919293">
          <w:marLeft w:val="0"/>
          <w:marRight w:val="0"/>
          <w:marTop w:val="120"/>
          <w:marBottom w:val="0"/>
          <w:divBdr>
            <w:top w:val="none" w:sz="0" w:space="0" w:color="auto"/>
            <w:left w:val="none" w:sz="0" w:space="0" w:color="auto"/>
            <w:bottom w:val="none" w:sz="0" w:space="0" w:color="auto"/>
            <w:right w:val="none" w:sz="0" w:space="0" w:color="auto"/>
          </w:divBdr>
        </w:div>
        <w:div w:id="1662850585">
          <w:marLeft w:val="0"/>
          <w:marRight w:val="0"/>
          <w:marTop w:val="120"/>
          <w:marBottom w:val="0"/>
          <w:divBdr>
            <w:top w:val="none" w:sz="0" w:space="0" w:color="auto"/>
            <w:left w:val="none" w:sz="0" w:space="0" w:color="auto"/>
            <w:bottom w:val="none" w:sz="0" w:space="0" w:color="auto"/>
            <w:right w:val="none" w:sz="0" w:space="0" w:color="auto"/>
          </w:divBdr>
        </w:div>
      </w:divsChild>
    </w:div>
    <w:div w:id="1205798265">
      <w:bodyDiv w:val="1"/>
      <w:marLeft w:val="0"/>
      <w:marRight w:val="0"/>
      <w:marTop w:val="0"/>
      <w:marBottom w:val="0"/>
      <w:divBdr>
        <w:top w:val="none" w:sz="0" w:space="0" w:color="auto"/>
        <w:left w:val="none" w:sz="0" w:space="0" w:color="auto"/>
        <w:bottom w:val="none" w:sz="0" w:space="0" w:color="auto"/>
        <w:right w:val="none" w:sz="0" w:space="0" w:color="auto"/>
      </w:divBdr>
      <w:divsChild>
        <w:div w:id="621033084">
          <w:marLeft w:val="0"/>
          <w:marRight w:val="0"/>
          <w:marTop w:val="0"/>
          <w:marBottom w:val="0"/>
          <w:divBdr>
            <w:top w:val="none" w:sz="0" w:space="0" w:color="auto"/>
            <w:left w:val="none" w:sz="0" w:space="0" w:color="auto"/>
            <w:bottom w:val="none" w:sz="0" w:space="0" w:color="auto"/>
            <w:right w:val="none" w:sz="0" w:space="0" w:color="auto"/>
          </w:divBdr>
          <w:divsChild>
            <w:div w:id="17968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8438">
      <w:bodyDiv w:val="1"/>
      <w:marLeft w:val="0"/>
      <w:marRight w:val="0"/>
      <w:marTop w:val="0"/>
      <w:marBottom w:val="0"/>
      <w:divBdr>
        <w:top w:val="none" w:sz="0" w:space="0" w:color="auto"/>
        <w:left w:val="none" w:sz="0" w:space="0" w:color="auto"/>
        <w:bottom w:val="none" w:sz="0" w:space="0" w:color="auto"/>
        <w:right w:val="none" w:sz="0" w:space="0" w:color="auto"/>
      </w:divBdr>
      <w:divsChild>
        <w:div w:id="1962420662">
          <w:marLeft w:val="0"/>
          <w:marRight w:val="0"/>
          <w:marTop w:val="0"/>
          <w:marBottom w:val="0"/>
          <w:divBdr>
            <w:top w:val="none" w:sz="0" w:space="0" w:color="auto"/>
            <w:left w:val="none" w:sz="0" w:space="0" w:color="auto"/>
            <w:bottom w:val="none" w:sz="0" w:space="0" w:color="auto"/>
            <w:right w:val="none" w:sz="0" w:space="0" w:color="auto"/>
          </w:divBdr>
          <w:divsChild>
            <w:div w:id="5265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3307">
      <w:bodyDiv w:val="1"/>
      <w:marLeft w:val="0"/>
      <w:marRight w:val="0"/>
      <w:marTop w:val="0"/>
      <w:marBottom w:val="0"/>
      <w:divBdr>
        <w:top w:val="none" w:sz="0" w:space="0" w:color="auto"/>
        <w:left w:val="none" w:sz="0" w:space="0" w:color="auto"/>
        <w:bottom w:val="none" w:sz="0" w:space="0" w:color="auto"/>
        <w:right w:val="none" w:sz="0" w:space="0" w:color="auto"/>
      </w:divBdr>
      <w:divsChild>
        <w:div w:id="1945260703">
          <w:marLeft w:val="0"/>
          <w:marRight w:val="0"/>
          <w:marTop w:val="0"/>
          <w:marBottom w:val="0"/>
          <w:divBdr>
            <w:top w:val="none" w:sz="0" w:space="0" w:color="auto"/>
            <w:left w:val="none" w:sz="0" w:space="0" w:color="auto"/>
            <w:bottom w:val="none" w:sz="0" w:space="0" w:color="auto"/>
            <w:right w:val="none" w:sz="0" w:space="0" w:color="auto"/>
          </w:divBdr>
          <w:divsChild>
            <w:div w:id="19125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547">
      <w:bodyDiv w:val="1"/>
      <w:marLeft w:val="0"/>
      <w:marRight w:val="0"/>
      <w:marTop w:val="0"/>
      <w:marBottom w:val="0"/>
      <w:divBdr>
        <w:top w:val="none" w:sz="0" w:space="0" w:color="auto"/>
        <w:left w:val="none" w:sz="0" w:space="0" w:color="auto"/>
        <w:bottom w:val="none" w:sz="0" w:space="0" w:color="auto"/>
        <w:right w:val="none" w:sz="0" w:space="0" w:color="auto"/>
      </w:divBdr>
    </w:div>
    <w:div w:id="1208108487">
      <w:bodyDiv w:val="1"/>
      <w:marLeft w:val="0"/>
      <w:marRight w:val="0"/>
      <w:marTop w:val="0"/>
      <w:marBottom w:val="0"/>
      <w:divBdr>
        <w:top w:val="none" w:sz="0" w:space="0" w:color="auto"/>
        <w:left w:val="none" w:sz="0" w:space="0" w:color="auto"/>
        <w:bottom w:val="none" w:sz="0" w:space="0" w:color="auto"/>
        <w:right w:val="none" w:sz="0" w:space="0" w:color="auto"/>
      </w:divBdr>
      <w:divsChild>
        <w:div w:id="1748989432">
          <w:marLeft w:val="0"/>
          <w:marRight w:val="0"/>
          <w:marTop w:val="0"/>
          <w:marBottom w:val="0"/>
          <w:divBdr>
            <w:top w:val="none" w:sz="0" w:space="0" w:color="auto"/>
            <w:left w:val="none" w:sz="0" w:space="0" w:color="auto"/>
            <w:bottom w:val="none" w:sz="0" w:space="0" w:color="auto"/>
            <w:right w:val="none" w:sz="0" w:space="0" w:color="auto"/>
          </w:divBdr>
          <w:divsChild>
            <w:div w:id="4596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76620">
      <w:bodyDiv w:val="1"/>
      <w:marLeft w:val="0"/>
      <w:marRight w:val="0"/>
      <w:marTop w:val="0"/>
      <w:marBottom w:val="0"/>
      <w:divBdr>
        <w:top w:val="none" w:sz="0" w:space="0" w:color="auto"/>
        <w:left w:val="none" w:sz="0" w:space="0" w:color="auto"/>
        <w:bottom w:val="none" w:sz="0" w:space="0" w:color="auto"/>
        <w:right w:val="none" w:sz="0" w:space="0" w:color="auto"/>
      </w:divBdr>
      <w:divsChild>
        <w:div w:id="985860078">
          <w:marLeft w:val="0"/>
          <w:marRight w:val="0"/>
          <w:marTop w:val="120"/>
          <w:marBottom w:val="0"/>
          <w:divBdr>
            <w:top w:val="none" w:sz="0" w:space="0" w:color="auto"/>
            <w:left w:val="none" w:sz="0" w:space="0" w:color="auto"/>
            <w:bottom w:val="none" w:sz="0" w:space="0" w:color="auto"/>
            <w:right w:val="none" w:sz="0" w:space="0" w:color="auto"/>
          </w:divBdr>
        </w:div>
      </w:divsChild>
    </w:div>
    <w:div w:id="1208563867">
      <w:bodyDiv w:val="1"/>
      <w:marLeft w:val="0"/>
      <w:marRight w:val="0"/>
      <w:marTop w:val="0"/>
      <w:marBottom w:val="0"/>
      <w:divBdr>
        <w:top w:val="none" w:sz="0" w:space="0" w:color="auto"/>
        <w:left w:val="none" w:sz="0" w:space="0" w:color="auto"/>
        <w:bottom w:val="none" w:sz="0" w:space="0" w:color="auto"/>
        <w:right w:val="none" w:sz="0" w:space="0" w:color="auto"/>
      </w:divBdr>
      <w:divsChild>
        <w:div w:id="841048066">
          <w:marLeft w:val="0"/>
          <w:marRight w:val="0"/>
          <w:marTop w:val="120"/>
          <w:marBottom w:val="0"/>
          <w:divBdr>
            <w:top w:val="none" w:sz="0" w:space="0" w:color="auto"/>
            <w:left w:val="none" w:sz="0" w:space="0" w:color="auto"/>
            <w:bottom w:val="none" w:sz="0" w:space="0" w:color="auto"/>
            <w:right w:val="none" w:sz="0" w:space="0" w:color="auto"/>
          </w:divBdr>
        </w:div>
      </w:divsChild>
    </w:div>
    <w:div w:id="1208686186">
      <w:bodyDiv w:val="1"/>
      <w:marLeft w:val="0"/>
      <w:marRight w:val="0"/>
      <w:marTop w:val="0"/>
      <w:marBottom w:val="0"/>
      <w:divBdr>
        <w:top w:val="none" w:sz="0" w:space="0" w:color="auto"/>
        <w:left w:val="none" w:sz="0" w:space="0" w:color="auto"/>
        <w:bottom w:val="none" w:sz="0" w:space="0" w:color="auto"/>
        <w:right w:val="none" w:sz="0" w:space="0" w:color="auto"/>
      </w:divBdr>
    </w:div>
    <w:div w:id="1208761197">
      <w:bodyDiv w:val="1"/>
      <w:marLeft w:val="0"/>
      <w:marRight w:val="0"/>
      <w:marTop w:val="0"/>
      <w:marBottom w:val="0"/>
      <w:divBdr>
        <w:top w:val="none" w:sz="0" w:space="0" w:color="auto"/>
        <w:left w:val="none" w:sz="0" w:space="0" w:color="auto"/>
        <w:bottom w:val="none" w:sz="0" w:space="0" w:color="auto"/>
        <w:right w:val="none" w:sz="0" w:space="0" w:color="auto"/>
      </w:divBdr>
      <w:divsChild>
        <w:div w:id="2022395961">
          <w:marLeft w:val="0"/>
          <w:marRight w:val="0"/>
          <w:marTop w:val="0"/>
          <w:marBottom w:val="0"/>
          <w:divBdr>
            <w:top w:val="none" w:sz="0" w:space="0" w:color="auto"/>
            <w:left w:val="none" w:sz="0" w:space="0" w:color="auto"/>
            <w:bottom w:val="none" w:sz="0" w:space="0" w:color="auto"/>
            <w:right w:val="none" w:sz="0" w:space="0" w:color="auto"/>
          </w:divBdr>
          <w:divsChild>
            <w:div w:id="16539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77206">
      <w:bodyDiv w:val="1"/>
      <w:marLeft w:val="0"/>
      <w:marRight w:val="0"/>
      <w:marTop w:val="0"/>
      <w:marBottom w:val="0"/>
      <w:divBdr>
        <w:top w:val="none" w:sz="0" w:space="0" w:color="auto"/>
        <w:left w:val="none" w:sz="0" w:space="0" w:color="auto"/>
        <w:bottom w:val="none" w:sz="0" w:space="0" w:color="auto"/>
        <w:right w:val="none" w:sz="0" w:space="0" w:color="auto"/>
      </w:divBdr>
      <w:divsChild>
        <w:div w:id="341931281">
          <w:marLeft w:val="0"/>
          <w:marRight w:val="0"/>
          <w:marTop w:val="120"/>
          <w:marBottom w:val="0"/>
          <w:divBdr>
            <w:top w:val="none" w:sz="0" w:space="0" w:color="auto"/>
            <w:left w:val="none" w:sz="0" w:space="0" w:color="auto"/>
            <w:bottom w:val="none" w:sz="0" w:space="0" w:color="auto"/>
            <w:right w:val="none" w:sz="0" w:space="0" w:color="auto"/>
          </w:divBdr>
        </w:div>
      </w:divsChild>
    </w:div>
    <w:div w:id="1209341397">
      <w:bodyDiv w:val="1"/>
      <w:marLeft w:val="0"/>
      <w:marRight w:val="0"/>
      <w:marTop w:val="0"/>
      <w:marBottom w:val="0"/>
      <w:divBdr>
        <w:top w:val="none" w:sz="0" w:space="0" w:color="auto"/>
        <w:left w:val="none" w:sz="0" w:space="0" w:color="auto"/>
        <w:bottom w:val="none" w:sz="0" w:space="0" w:color="auto"/>
        <w:right w:val="none" w:sz="0" w:space="0" w:color="auto"/>
      </w:divBdr>
    </w:div>
    <w:div w:id="1209492208">
      <w:bodyDiv w:val="1"/>
      <w:marLeft w:val="0"/>
      <w:marRight w:val="0"/>
      <w:marTop w:val="0"/>
      <w:marBottom w:val="0"/>
      <w:divBdr>
        <w:top w:val="none" w:sz="0" w:space="0" w:color="auto"/>
        <w:left w:val="none" w:sz="0" w:space="0" w:color="auto"/>
        <w:bottom w:val="none" w:sz="0" w:space="0" w:color="auto"/>
        <w:right w:val="none" w:sz="0" w:space="0" w:color="auto"/>
      </w:divBdr>
    </w:div>
    <w:div w:id="1209679992">
      <w:bodyDiv w:val="1"/>
      <w:marLeft w:val="0"/>
      <w:marRight w:val="0"/>
      <w:marTop w:val="0"/>
      <w:marBottom w:val="0"/>
      <w:divBdr>
        <w:top w:val="none" w:sz="0" w:space="0" w:color="auto"/>
        <w:left w:val="none" w:sz="0" w:space="0" w:color="auto"/>
        <w:bottom w:val="none" w:sz="0" w:space="0" w:color="auto"/>
        <w:right w:val="none" w:sz="0" w:space="0" w:color="auto"/>
      </w:divBdr>
    </w:div>
    <w:div w:id="1209797689">
      <w:bodyDiv w:val="1"/>
      <w:marLeft w:val="0"/>
      <w:marRight w:val="0"/>
      <w:marTop w:val="0"/>
      <w:marBottom w:val="0"/>
      <w:divBdr>
        <w:top w:val="none" w:sz="0" w:space="0" w:color="auto"/>
        <w:left w:val="none" w:sz="0" w:space="0" w:color="auto"/>
        <w:bottom w:val="none" w:sz="0" w:space="0" w:color="auto"/>
        <w:right w:val="none" w:sz="0" w:space="0" w:color="auto"/>
      </w:divBdr>
    </w:div>
    <w:div w:id="1209949184">
      <w:bodyDiv w:val="1"/>
      <w:marLeft w:val="0"/>
      <w:marRight w:val="0"/>
      <w:marTop w:val="0"/>
      <w:marBottom w:val="0"/>
      <w:divBdr>
        <w:top w:val="none" w:sz="0" w:space="0" w:color="auto"/>
        <w:left w:val="none" w:sz="0" w:space="0" w:color="auto"/>
        <w:bottom w:val="none" w:sz="0" w:space="0" w:color="auto"/>
        <w:right w:val="none" w:sz="0" w:space="0" w:color="auto"/>
      </w:divBdr>
    </w:div>
    <w:div w:id="1209992348">
      <w:bodyDiv w:val="1"/>
      <w:marLeft w:val="0"/>
      <w:marRight w:val="0"/>
      <w:marTop w:val="0"/>
      <w:marBottom w:val="0"/>
      <w:divBdr>
        <w:top w:val="none" w:sz="0" w:space="0" w:color="auto"/>
        <w:left w:val="none" w:sz="0" w:space="0" w:color="auto"/>
        <w:bottom w:val="none" w:sz="0" w:space="0" w:color="auto"/>
        <w:right w:val="none" w:sz="0" w:space="0" w:color="auto"/>
      </w:divBdr>
      <w:divsChild>
        <w:div w:id="1374306787">
          <w:marLeft w:val="0"/>
          <w:marRight w:val="0"/>
          <w:marTop w:val="120"/>
          <w:marBottom w:val="0"/>
          <w:divBdr>
            <w:top w:val="none" w:sz="0" w:space="0" w:color="auto"/>
            <w:left w:val="none" w:sz="0" w:space="0" w:color="auto"/>
            <w:bottom w:val="none" w:sz="0" w:space="0" w:color="auto"/>
            <w:right w:val="none" w:sz="0" w:space="0" w:color="auto"/>
          </w:divBdr>
        </w:div>
      </w:divsChild>
    </w:div>
    <w:div w:id="1210190164">
      <w:bodyDiv w:val="1"/>
      <w:marLeft w:val="0"/>
      <w:marRight w:val="0"/>
      <w:marTop w:val="0"/>
      <w:marBottom w:val="0"/>
      <w:divBdr>
        <w:top w:val="none" w:sz="0" w:space="0" w:color="auto"/>
        <w:left w:val="none" w:sz="0" w:space="0" w:color="auto"/>
        <w:bottom w:val="none" w:sz="0" w:space="0" w:color="auto"/>
        <w:right w:val="none" w:sz="0" w:space="0" w:color="auto"/>
      </w:divBdr>
      <w:divsChild>
        <w:div w:id="1926567255">
          <w:marLeft w:val="0"/>
          <w:marRight w:val="0"/>
          <w:marTop w:val="120"/>
          <w:marBottom w:val="0"/>
          <w:divBdr>
            <w:top w:val="none" w:sz="0" w:space="0" w:color="auto"/>
            <w:left w:val="none" w:sz="0" w:space="0" w:color="auto"/>
            <w:bottom w:val="none" w:sz="0" w:space="0" w:color="auto"/>
            <w:right w:val="none" w:sz="0" w:space="0" w:color="auto"/>
          </w:divBdr>
        </w:div>
      </w:divsChild>
    </w:div>
    <w:div w:id="1211190518">
      <w:bodyDiv w:val="1"/>
      <w:marLeft w:val="0"/>
      <w:marRight w:val="0"/>
      <w:marTop w:val="0"/>
      <w:marBottom w:val="0"/>
      <w:divBdr>
        <w:top w:val="none" w:sz="0" w:space="0" w:color="auto"/>
        <w:left w:val="none" w:sz="0" w:space="0" w:color="auto"/>
        <w:bottom w:val="none" w:sz="0" w:space="0" w:color="auto"/>
        <w:right w:val="none" w:sz="0" w:space="0" w:color="auto"/>
      </w:divBdr>
    </w:div>
    <w:div w:id="1211959338">
      <w:bodyDiv w:val="1"/>
      <w:marLeft w:val="0"/>
      <w:marRight w:val="0"/>
      <w:marTop w:val="0"/>
      <w:marBottom w:val="0"/>
      <w:divBdr>
        <w:top w:val="none" w:sz="0" w:space="0" w:color="auto"/>
        <w:left w:val="none" w:sz="0" w:space="0" w:color="auto"/>
        <w:bottom w:val="none" w:sz="0" w:space="0" w:color="auto"/>
        <w:right w:val="none" w:sz="0" w:space="0" w:color="auto"/>
      </w:divBdr>
      <w:divsChild>
        <w:div w:id="1428960879">
          <w:marLeft w:val="0"/>
          <w:marRight w:val="0"/>
          <w:marTop w:val="0"/>
          <w:marBottom w:val="0"/>
          <w:divBdr>
            <w:top w:val="none" w:sz="0" w:space="0" w:color="auto"/>
            <w:left w:val="none" w:sz="0" w:space="0" w:color="auto"/>
            <w:bottom w:val="none" w:sz="0" w:space="0" w:color="auto"/>
            <w:right w:val="none" w:sz="0" w:space="0" w:color="auto"/>
          </w:divBdr>
          <w:divsChild>
            <w:div w:id="1464039107">
              <w:marLeft w:val="0"/>
              <w:marRight w:val="0"/>
              <w:marTop w:val="0"/>
              <w:marBottom w:val="0"/>
              <w:divBdr>
                <w:top w:val="none" w:sz="0" w:space="0" w:color="auto"/>
                <w:left w:val="none" w:sz="0" w:space="0" w:color="auto"/>
                <w:bottom w:val="none" w:sz="0" w:space="0" w:color="auto"/>
                <w:right w:val="none" w:sz="0" w:space="0" w:color="auto"/>
              </w:divBdr>
              <w:divsChild>
                <w:div w:id="1695576721">
                  <w:marLeft w:val="0"/>
                  <w:marRight w:val="0"/>
                  <w:marTop w:val="0"/>
                  <w:marBottom w:val="0"/>
                  <w:divBdr>
                    <w:top w:val="none" w:sz="0" w:space="0" w:color="auto"/>
                    <w:left w:val="none" w:sz="0" w:space="0" w:color="auto"/>
                    <w:bottom w:val="none" w:sz="0" w:space="0" w:color="auto"/>
                    <w:right w:val="none" w:sz="0" w:space="0" w:color="auto"/>
                  </w:divBdr>
                  <w:divsChild>
                    <w:div w:id="1752503183">
                      <w:marLeft w:val="-180"/>
                      <w:marRight w:val="-180"/>
                      <w:marTop w:val="0"/>
                      <w:marBottom w:val="0"/>
                      <w:divBdr>
                        <w:top w:val="none" w:sz="0" w:space="0" w:color="auto"/>
                        <w:left w:val="none" w:sz="0" w:space="0" w:color="auto"/>
                        <w:bottom w:val="none" w:sz="0" w:space="0" w:color="auto"/>
                        <w:right w:val="none" w:sz="0" w:space="0" w:color="auto"/>
                      </w:divBdr>
                      <w:divsChild>
                        <w:div w:id="831215782">
                          <w:marLeft w:val="0"/>
                          <w:marRight w:val="0"/>
                          <w:marTop w:val="0"/>
                          <w:marBottom w:val="0"/>
                          <w:divBdr>
                            <w:top w:val="none" w:sz="0" w:space="0" w:color="auto"/>
                            <w:left w:val="none" w:sz="0" w:space="0" w:color="auto"/>
                            <w:bottom w:val="none" w:sz="0" w:space="0" w:color="auto"/>
                            <w:right w:val="none" w:sz="0" w:space="0" w:color="auto"/>
                          </w:divBdr>
                          <w:divsChild>
                            <w:div w:id="1909878836">
                              <w:marLeft w:val="0"/>
                              <w:marRight w:val="0"/>
                              <w:marTop w:val="0"/>
                              <w:marBottom w:val="0"/>
                              <w:divBdr>
                                <w:top w:val="none" w:sz="0" w:space="0" w:color="auto"/>
                                <w:left w:val="none" w:sz="0" w:space="0" w:color="auto"/>
                                <w:bottom w:val="none" w:sz="0" w:space="0" w:color="auto"/>
                                <w:right w:val="none" w:sz="0" w:space="0" w:color="auto"/>
                              </w:divBdr>
                              <w:divsChild>
                                <w:div w:id="1156535218">
                                  <w:marLeft w:val="0"/>
                                  <w:marRight w:val="0"/>
                                  <w:marTop w:val="0"/>
                                  <w:marBottom w:val="0"/>
                                  <w:divBdr>
                                    <w:top w:val="none" w:sz="0" w:space="0" w:color="auto"/>
                                    <w:left w:val="none" w:sz="0" w:space="0" w:color="auto"/>
                                    <w:bottom w:val="none" w:sz="0" w:space="0" w:color="auto"/>
                                    <w:right w:val="none" w:sz="0" w:space="0" w:color="auto"/>
                                  </w:divBdr>
                                  <w:divsChild>
                                    <w:div w:id="1624650207">
                                      <w:marLeft w:val="0"/>
                                      <w:marRight w:val="0"/>
                                      <w:marTop w:val="0"/>
                                      <w:marBottom w:val="576"/>
                                      <w:divBdr>
                                        <w:top w:val="none" w:sz="0" w:space="0" w:color="auto"/>
                                        <w:left w:val="none" w:sz="0" w:space="0" w:color="auto"/>
                                        <w:bottom w:val="none" w:sz="0" w:space="0" w:color="auto"/>
                                        <w:right w:val="none" w:sz="0" w:space="0" w:color="auto"/>
                                      </w:divBdr>
                                      <w:divsChild>
                                        <w:div w:id="918561984">
                                          <w:marLeft w:val="0"/>
                                          <w:marRight w:val="0"/>
                                          <w:marTop w:val="0"/>
                                          <w:marBottom w:val="0"/>
                                          <w:divBdr>
                                            <w:top w:val="none" w:sz="0" w:space="0" w:color="auto"/>
                                            <w:left w:val="none" w:sz="0" w:space="0" w:color="auto"/>
                                            <w:bottom w:val="none" w:sz="0" w:space="0" w:color="auto"/>
                                            <w:right w:val="none" w:sz="0" w:space="0" w:color="auto"/>
                                          </w:divBdr>
                                          <w:divsChild>
                                            <w:div w:id="780489955">
                                              <w:marLeft w:val="0"/>
                                              <w:marRight w:val="0"/>
                                              <w:marTop w:val="0"/>
                                              <w:marBottom w:val="0"/>
                                              <w:divBdr>
                                                <w:top w:val="none" w:sz="0" w:space="0" w:color="auto"/>
                                                <w:left w:val="none" w:sz="0" w:space="0" w:color="auto"/>
                                                <w:bottom w:val="none" w:sz="0" w:space="0" w:color="auto"/>
                                                <w:right w:val="none" w:sz="0" w:space="0" w:color="auto"/>
                                              </w:divBdr>
                                              <w:divsChild>
                                                <w:div w:id="665279652">
                                                  <w:marLeft w:val="0"/>
                                                  <w:marRight w:val="0"/>
                                                  <w:marTop w:val="0"/>
                                                  <w:marBottom w:val="0"/>
                                                  <w:divBdr>
                                                    <w:top w:val="none" w:sz="0" w:space="0" w:color="auto"/>
                                                    <w:left w:val="none" w:sz="0" w:space="0" w:color="auto"/>
                                                    <w:bottom w:val="none" w:sz="0" w:space="0" w:color="auto"/>
                                                    <w:right w:val="none" w:sz="0" w:space="0" w:color="auto"/>
                                                  </w:divBdr>
                                                  <w:divsChild>
                                                    <w:div w:id="616527161">
                                                      <w:marLeft w:val="0"/>
                                                      <w:marRight w:val="0"/>
                                                      <w:marTop w:val="0"/>
                                                      <w:marBottom w:val="0"/>
                                                      <w:divBdr>
                                                        <w:top w:val="none" w:sz="0" w:space="0" w:color="auto"/>
                                                        <w:left w:val="none" w:sz="0" w:space="0" w:color="auto"/>
                                                        <w:bottom w:val="none" w:sz="0" w:space="0" w:color="auto"/>
                                                        <w:right w:val="none" w:sz="0" w:space="0" w:color="auto"/>
                                                      </w:divBdr>
                                                      <w:divsChild>
                                                        <w:div w:id="805512939">
                                                          <w:marLeft w:val="0"/>
                                                          <w:marRight w:val="0"/>
                                                          <w:marTop w:val="0"/>
                                                          <w:marBottom w:val="84"/>
                                                          <w:divBdr>
                                                            <w:top w:val="none" w:sz="0" w:space="0" w:color="auto"/>
                                                            <w:left w:val="none" w:sz="0" w:space="0" w:color="auto"/>
                                                            <w:bottom w:val="none" w:sz="0" w:space="0" w:color="auto"/>
                                                            <w:right w:val="none" w:sz="0" w:space="0" w:color="auto"/>
                                                          </w:divBdr>
                                                        </w:div>
                                                        <w:div w:id="5166521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2031864">
      <w:bodyDiv w:val="1"/>
      <w:marLeft w:val="0"/>
      <w:marRight w:val="0"/>
      <w:marTop w:val="0"/>
      <w:marBottom w:val="0"/>
      <w:divBdr>
        <w:top w:val="none" w:sz="0" w:space="0" w:color="auto"/>
        <w:left w:val="none" w:sz="0" w:space="0" w:color="auto"/>
        <w:bottom w:val="none" w:sz="0" w:space="0" w:color="auto"/>
        <w:right w:val="none" w:sz="0" w:space="0" w:color="auto"/>
      </w:divBdr>
    </w:div>
    <w:div w:id="1212498529">
      <w:bodyDiv w:val="1"/>
      <w:marLeft w:val="0"/>
      <w:marRight w:val="0"/>
      <w:marTop w:val="0"/>
      <w:marBottom w:val="0"/>
      <w:divBdr>
        <w:top w:val="none" w:sz="0" w:space="0" w:color="auto"/>
        <w:left w:val="none" w:sz="0" w:space="0" w:color="auto"/>
        <w:bottom w:val="none" w:sz="0" w:space="0" w:color="auto"/>
        <w:right w:val="none" w:sz="0" w:space="0" w:color="auto"/>
      </w:divBdr>
    </w:div>
    <w:div w:id="1213034581">
      <w:bodyDiv w:val="1"/>
      <w:marLeft w:val="0"/>
      <w:marRight w:val="0"/>
      <w:marTop w:val="0"/>
      <w:marBottom w:val="0"/>
      <w:divBdr>
        <w:top w:val="none" w:sz="0" w:space="0" w:color="auto"/>
        <w:left w:val="none" w:sz="0" w:space="0" w:color="auto"/>
        <w:bottom w:val="none" w:sz="0" w:space="0" w:color="auto"/>
        <w:right w:val="none" w:sz="0" w:space="0" w:color="auto"/>
      </w:divBdr>
      <w:divsChild>
        <w:div w:id="1139613803">
          <w:marLeft w:val="0"/>
          <w:marRight w:val="0"/>
          <w:marTop w:val="120"/>
          <w:marBottom w:val="0"/>
          <w:divBdr>
            <w:top w:val="none" w:sz="0" w:space="0" w:color="auto"/>
            <w:left w:val="none" w:sz="0" w:space="0" w:color="auto"/>
            <w:bottom w:val="none" w:sz="0" w:space="0" w:color="auto"/>
            <w:right w:val="none" w:sz="0" w:space="0" w:color="auto"/>
          </w:divBdr>
        </w:div>
      </w:divsChild>
    </w:div>
    <w:div w:id="1213076364">
      <w:bodyDiv w:val="1"/>
      <w:marLeft w:val="0"/>
      <w:marRight w:val="0"/>
      <w:marTop w:val="0"/>
      <w:marBottom w:val="0"/>
      <w:divBdr>
        <w:top w:val="none" w:sz="0" w:space="0" w:color="auto"/>
        <w:left w:val="none" w:sz="0" w:space="0" w:color="auto"/>
        <w:bottom w:val="none" w:sz="0" w:space="0" w:color="auto"/>
        <w:right w:val="none" w:sz="0" w:space="0" w:color="auto"/>
      </w:divBdr>
      <w:divsChild>
        <w:div w:id="1215003782">
          <w:marLeft w:val="0"/>
          <w:marRight w:val="0"/>
          <w:marTop w:val="120"/>
          <w:marBottom w:val="0"/>
          <w:divBdr>
            <w:top w:val="none" w:sz="0" w:space="0" w:color="auto"/>
            <w:left w:val="none" w:sz="0" w:space="0" w:color="auto"/>
            <w:bottom w:val="none" w:sz="0" w:space="0" w:color="auto"/>
            <w:right w:val="none" w:sz="0" w:space="0" w:color="auto"/>
          </w:divBdr>
        </w:div>
      </w:divsChild>
    </w:div>
    <w:div w:id="1213735768">
      <w:bodyDiv w:val="1"/>
      <w:marLeft w:val="0"/>
      <w:marRight w:val="0"/>
      <w:marTop w:val="0"/>
      <w:marBottom w:val="0"/>
      <w:divBdr>
        <w:top w:val="none" w:sz="0" w:space="0" w:color="auto"/>
        <w:left w:val="none" w:sz="0" w:space="0" w:color="auto"/>
        <w:bottom w:val="none" w:sz="0" w:space="0" w:color="auto"/>
        <w:right w:val="none" w:sz="0" w:space="0" w:color="auto"/>
      </w:divBdr>
      <w:divsChild>
        <w:div w:id="768894520">
          <w:marLeft w:val="0"/>
          <w:marRight w:val="0"/>
          <w:marTop w:val="120"/>
          <w:marBottom w:val="0"/>
          <w:divBdr>
            <w:top w:val="none" w:sz="0" w:space="0" w:color="auto"/>
            <w:left w:val="none" w:sz="0" w:space="0" w:color="auto"/>
            <w:bottom w:val="none" w:sz="0" w:space="0" w:color="auto"/>
            <w:right w:val="none" w:sz="0" w:space="0" w:color="auto"/>
          </w:divBdr>
        </w:div>
        <w:div w:id="151261857">
          <w:marLeft w:val="0"/>
          <w:marRight w:val="0"/>
          <w:marTop w:val="120"/>
          <w:marBottom w:val="0"/>
          <w:divBdr>
            <w:top w:val="none" w:sz="0" w:space="0" w:color="auto"/>
            <w:left w:val="none" w:sz="0" w:space="0" w:color="auto"/>
            <w:bottom w:val="none" w:sz="0" w:space="0" w:color="auto"/>
            <w:right w:val="none" w:sz="0" w:space="0" w:color="auto"/>
          </w:divBdr>
        </w:div>
      </w:divsChild>
    </w:div>
    <w:div w:id="1214585461">
      <w:bodyDiv w:val="1"/>
      <w:marLeft w:val="0"/>
      <w:marRight w:val="0"/>
      <w:marTop w:val="0"/>
      <w:marBottom w:val="0"/>
      <w:divBdr>
        <w:top w:val="none" w:sz="0" w:space="0" w:color="auto"/>
        <w:left w:val="none" w:sz="0" w:space="0" w:color="auto"/>
        <w:bottom w:val="none" w:sz="0" w:space="0" w:color="auto"/>
        <w:right w:val="none" w:sz="0" w:space="0" w:color="auto"/>
      </w:divBdr>
      <w:divsChild>
        <w:div w:id="288055928">
          <w:marLeft w:val="0"/>
          <w:marRight w:val="0"/>
          <w:marTop w:val="120"/>
          <w:marBottom w:val="0"/>
          <w:divBdr>
            <w:top w:val="none" w:sz="0" w:space="0" w:color="auto"/>
            <w:left w:val="none" w:sz="0" w:space="0" w:color="auto"/>
            <w:bottom w:val="none" w:sz="0" w:space="0" w:color="auto"/>
            <w:right w:val="none" w:sz="0" w:space="0" w:color="auto"/>
          </w:divBdr>
        </w:div>
      </w:divsChild>
    </w:div>
    <w:div w:id="1215386299">
      <w:bodyDiv w:val="1"/>
      <w:marLeft w:val="0"/>
      <w:marRight w:val="0"/>
      <w:marTop w:val="0"/>
      <w:marBottom w:val="0"/>
      <w:divBdr>
        <w:top w:val="none" w:sz="0" w:space="0" w:color="auto"/>
        <w:left w:val="none" w:sz="0" w:space="0" w:color="auto"/>
        <w:bottom w:val="none" w:sz="0" w:space="0" w:color="auto"/>
        <w:right w:val="none" w:sz="0" w:space="0" w:color="auto"/>
      </w:divBdr>
      <w:divsChild>
        <w:div w:id="408309484">
          <w:marLeft w:val="0"/>
          <w:marRight w:val="0"/>
          <w:marTop w:val="0"/>
          <w:marBottom w:val="0"/>
          <w:divBdr>
            <w:top w:val="none" w:sz="0" w:space="0" w:color="auto"/>
            <w:left w:val="none" w:sz="0" w:space="0" w:color="auto"/>
            <w:bottom w:val="none" w:sz="0" w:space="0" w:color="auto"/>
            <w:right w:val="none" w:sz="0" w:space="0" w:color="auto"/>
          </w:divBdr>
          <w:divsChild>
            <w:div w:id="1912961834">
              <w:marLeft w:val="0"/>
              <w:marRight w:val="0"/>
              <w:marTop w:val="0"/>
              <w:marBottom w:val="0"/>
              <w:divBdr>
                <w:top w:val="none" w:sz="0" w:space="0" w:color="auto"/>
                <w:left w:val="none" w:sz="0" w:space="0" w:color="auto"/>
                <w:bottom w:val="none" w:sz="0" w:space="0" w:color="auto"/>
                <w:right w:val="none" w:sz="0" w:space="0" w:color="auto"/>
              </w:divBdr>
            </w:div>
          </w:divsChild>
        </w:div>
        <w:div w:id="1579751377">
          <w:marLeft w:val="0"/>
          <w:marRight w:val="0"/>
          <w:marTop w:val="0"/>
          <w:marBottom w:val="0"/>
          <w:divBdr>
            <w:top w:val="none" w:sz="0" w:space="0" w:color="auto"/>
            <w:left w:val="none" w:sz="0" w:space="0" w:color="auto"/>
            <w:bottom w:val="none" w:sz="0" w:space="0" w:color="auto"/>
            <w:right w:val="none" w:sz="0" w:space="0" w:color="auto"/>
          </w:divBdr>
          <w:divsChild>
            <w:div w:id="1909610678">
              <w:marLeft w:val="0"/>
              <w:marRight w:val="0"/>
              <w:marTop w:val="0"/>
              <w:marBottom w:val="0"/>
              <w:divBdr>
                <w:top w:val="none" w:sz="0" w:space="0" w:color="auto"/>
                <w:left w:val="none" w:sz="0" w:space="0" w:color="auto"/>
                <w:bottom w:val="none" w:sz="0" w:space="0" w:color="auto"/>
                <w:right w:val="none" w:sz="0" w:space="0" w:color="auto"/>
              </w:divBdr>
            </w:div>
          </w:divsChild>
        </w:div>
        <w:div w:id="1847356863">
          <w:marLeft w:val="0"/>
          <w:marRight w:val="0"/>
          <w:marTop w:val="0"/>
          <w:marBottom w:val="0"/>
          <w:divBdr>
            <w:top w:val="none" w:sz="0" w:space="0" w:color="auto"/>
            <w:left w:val="none" w:sz="0" w:space="0" w:color="auto"/>
            <w:bottom w:val="none" w:sz="0" w:space="0" w:color="auto"/>
            <w:right w:val="none" w:sz="0" w:space="0" w:color="auto"/>
          </w:divBdr>
          <w:divsChild>
            <w:div w:id="246773037">
              <w:marLeft w:val="0"/>
              <w:marRight w:val="0"/>
              <w:marTop w:val="0"/>
              <w:marBottom w:val="0"/>
              <w:divBdr>
                <w:top w:val="none" w:sz="0" w:space="0" w:color="auto"/>
                <w:left w:val="none" w:sz="0" w:space="0" w:color="auto"/>
                <w:bottom w:val="none" w:sz="0" w:space="0" w:color="auto"/>
                <w:right w:val="none" w:sz="0" w:space="0" w:color="auto"/>
              </w:divBdr>
            </w:div>
          </w:divsChild>
        </w:div>
        <w:div w:id="2052267539">
          <w:marLeft w:val="0"/>
          <w:marRight w:val="0"/>
          <w:marTop w:val="0"/>
          <w:marBottom w:val="0"/>
          <w:divBdr>
            <w:top w:val="none" w:sz="0" w:space="0" w:color="auto"/>
            <w:left w:val="none" w:sz="0" w:space="0" w:color="auto"/>
            <w:bottom w:val="none" w:sz="0" w:space="0" w:color="auto"/>
            <w:right w:val="none" w:sz="0" w:space="0" w:color="auto"/>
          </w:divBdr>
          <w:divsChild>
            <w:div w:id="11896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59726">
      <w:bodyDiv w:val="1"/>
      <w:marLeft w:val="0"/>
      <w:marRight w:val="0"/>
      <w:marTop w:val="0"/>
      <w:marBottom w:val="0"/>
      <w:divBdr>
        <w:top w:val="none" w:sz="0" w:space="0" w:color="auto"/>
        <w:left w:val="none" w:sz="0" w:space="0" w:color="auto"/>
        <w:bottom w:val="none" w:sz="0" w:space="0" w:color="auto"/>
        <w:right w:val="none" w:sz="0" w:space="0" w:color="auto"/>
      </w:divBdr>
      <w:divsChild>
        <w:div w:id="1514762904">
          <w:marLeft w:val="0"/>
          <w:marRight w:val="0"/>
          <w:marTop w:val="120"/>
          <w:marBottom w:val="0"/>
          <w:divBdr>
            <w:top w:val="none" w:sz="0" w:space="0" w:color="auto"/>
            <w:left w:val="none" w:sz="0" w:space="0" w:color="auto"/>
            <w:bottom w:val="none" w:sz="0" w:space="0" w:color="auto"/>
            <w:right w:val="none" w:sz="0" w:space="0" w:color="auto"/>
          </w:divBdr>
        </w:div>
      </w:divsChild>
    </w:div>
    <w:div w:id="1217201267">
      <w:bodyDiv w:val="1"/>
      <w:marLeft w:val="0"/>
      <w:marRight w:val="0"/>
      <w:marTop w:val="0"/>
      <w:marBottom w:val="0"/>
      <w:divBdr>
        <w:top w:val="none" w:sz="0" w:space="0" w:color="auto"/>
        <w:left w:val="none" w:sz="0" w:space="0" w:color="auto"/>
        <w:bottom w:val="none" w:sz="0" w:space="0" w:color="auto"/>
        <w:right w:val="none" w:sz="0" w:space="0" w:color="auto"/>
      </w:divBdr>
      <w:divsChild>
        <w:div w:id="1010763120">
          <w:marLeft w:val="0"/>
          <w:marRight w:val="0"/>
          <w:marTop w:val="0"/>
          <w:marBottom w:val="0"/>
          <w:divBdr>
            <w:top w:val="none" w:sz="0" w:space="0" w:color="auto"/>
            <w:left w:val="none" w:sz="0" w:space="0" w:color="auto"/>
            <w:bottom w:val="none" w:sz="0" w:space="0" w:color="auto"/>
            <w:right w:val="none" w:sz="0" w:space="0" w:color="auto"/>
          </w:divBdr>
          <w:divsChild>
            <w:div w:id="397478244">
              <w:marLeft w:val="0"/>
              <w:marRight w:val="0"/>
              <w:marTop w:val="0"/>
              <w:marBottom w:val="0"/>
              <w:divBdr>
                <w:top w:val="none" w:sz="0" w:space="0" w:color="auto"/>
                <w:left w:val="none" w:sz="0" w:space="0" w:color="auto"/>
                <w:bottom w:val="none" w:sz="0" w:space="0" w:color="auto"/>
                <w:right w:val="none" w:sz="0" w:space="0" w:color="auto"/>
              </w:divBdr>
            </w:div>
          </w:divsChild>
        </w:div>
        <w:div w:id="991788766">
          <w:marLeft w:val="0"/>
          <w:marRight w:val="0"/>
          <w:marTop w:val="0"/>
          <w:marBottom w:val="0"/>
          <w:divBdr>
            <w:top w:val="none" w:sz="0" w:space="0" w:color="auto"/>
            <w:left w:val="none" w:sz="0" w:space="0" w:color="auto"/>
            <w:bottom w:val="none" w:sz="0" w:space="0" w:color="auto"/>
            <w:right w:val="none" w:sz="0" w:space="0" w:color="auto"/>
          </w:divBdr>
          <w:divsChild>
            <w:div w:id="12280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7989">
      <w:bodyDiv w:val="1"/>
      <w:marLeft w:val="0"/>
      <w:marRight w:val="0"/>
      <w:marTop w:val="0"/>
      <w:marBottom w:val="0"/>
      <w:divBdr>
        <w:top w:val="none" w:sz="0" w:space="0" w:color="auto"/>
        <w:left w:val="none" w:sz="0" w:space="0" w:color="auto"/>
        <w:bottom w:val="none" w:sz="0" w:space="0" w:color="auto"/>
        <w:right w:val="none" w:sz="0" w:space="0" w:color="auto"/>
      </w:divBdr>
    </w:div>
    <w:div w:id="1217663537">
      <w:bodyDiv w:val="1"/>
      <w:marLeft w:val="0"/>
      <w:marRight w:val="0"/>
      <w:marTop w:val="0"/>
      <w:marBottom w:val="0"/>
      <w:divBdr>
        <w:top w:val="none" w:sz="0" w:space="0" w:color="auto"/>
        <w:left w:val="none" w:sz="0" w:space="0" w:color="auto"/>
        <w:bottom w:val="none" w:sz="0" w:space="0" w:color="auto"/>
        <w:right w:val="none" w:sz="0" w:space="0" w:color="auto"/>
      </w:divBdr>
    </w:div>
    <w:div w:id="1217740910">
      <w:bodyDiv w:val="1"/>
      <w:marLeft w:val="0"/>
      <w:marRight w:val="0"/>
      <w:marTop w:val="0"/>
      <w:marBottom w:val="0"/>
      <w:divBdr>
        <w:top w:val="none" w:sz="0" w:space="0" w:color="auto"/>
        <w:left w:val="none" w:sz="0" w:space="0" w:color="auto"/>
        <w:bottom w:val="none" w:sz="0" w:space="0" w:color="auto"/>
        <w:right w:val="none" w:sz="0" w:space="0" w:color="auto"/>
      </w:divBdr>
    </w:div>
    <w:div w:id="1218710165">
      <w:bodyDiv w:val="1"/>
      <w:marLeft w:val="0"/>
      <w:marRight w:val="0"/>
      <w:marTop w:val="0"/>
      <w:marBottom w:val="0"/>
      <w:divBdr>
        <w:top w:val="none" w:sz="0" w:space="0" w:color="auto"/>
        <w:left w:val="none" w:sz="0" w:space="0" w:color="auto"/>
        <w:bottom w:val="none" w:sz="0" w:space="0" w:color="auto"/>
        <w:right w:val="none" w:sz="0" w:space="0" w:color="auto"/>
      </w:divBdr>
      <w:divsChild>
        <w:div w:id="1289166911">
          <w:marLeft w:val="0"/>
          <w:marRight w:val="0"/>
          <w:marTop w:val="120"/>
          <w:marBottom w:val="0"/>
          <w:divBdr>
            <w:top w:val="none" w:sz="0" w:space="0" w:color="auto"/>
            <w:left w:val="none" w:sz="0" w:space="0" w:color="auto"/>
            <w:bottom w:val="none" w:sz="0" w:space="0" w:color="auto"/>
            <w:right w:val="none" w:sz="0" w:space="0" w:color="auto"/>
          </w:divBdr>
        </w:div>
        <w:div w:id="361900048">
          <w:marLeft w:val="0"/>
          <w:marRight w:val="0"/>
          <w:marTop w:val="120"/>
          <w:marBottom w:val="0"/>
          <w:divBdr>
            <w:top w:val="none" w:sz="0" w:space="0" w:color="auto"/>
            <w:left w:val="none" w:sz="0" w:space="0" w:color="auto"/>
            <w:bottom w:val="none" w:sz="0" w:space="0" w:color="auto"/>
            <w:right w:val="none" w:sz="0" w:space="0" w:color="auto"/>
          </w:divBdr>
        </w:div>
        <w:div w:id="176619629">
          <w:marLeft w:val="0"/>
          <w:marRight w:val="0"/>
          <w:marTop w:val="120"/>
          <w:marBottom w:val="0"/>
          <w:divBdr>
            <w:top w:val="none" w:sz="0" w:space="0" w:color="auto"/>
            <w:left w:val="none" w:sz="0" w:space="0" w:color="auto"/>
            <w:bottom w:val="none" w:sz="0" w:space="0" w:color="auto"/>
            <w:right w:val="none" w:sz="0" w:space="0" w:color="auto"/>
          </w:divBdr>
        </w:div>
        <w:div w:id="1625386306">
          <w:marLeft w:val="0"/>
          <w:marRight w:val="0"/>
          <w:marTop w:val="120"/>
          <w:marBottom w:val="0"/>
          <w:divBdr>
            <w:top w:val="none" w:sz="0" w:space="0" w:color="auto"/>
            <w:left w:val="none" w:sz="0" w:space="0" w:color="auto"/>
            <w:bottom w:val="none" w:sz="0" w:space="0" w:color="auto"/>
            <w:right w:val="none" w:sz="0" w:space="0" w:color="auto"/>
          </w:divBdr>
        </w:div>
        <w:div w:id="532041447">
          <w:marLeft w:val="0"/>
          <w:marRight w:val="0"/>
          <w:marTop w:val="120"/>
          <w:marBottom w:val="0"/>
          <w:divBdr>
            <w:top w:val="none" w:sz="0" w:space="0" w:color="auto"/>
            <w:left w:val="none" w:sz="0" w:space="0" w:color="auto"/>
            <w:bottom w:val="none" w:sz="0" w:space="0" w:color="auto"/>
            <w:right w:val="none" w:sz="0" w:space="0" w:color="auto"/>
          </w:divBdr>
        </w:div>
        <w:div w:id="30882875">
          <w:marLeft w:val="0"/>
          <w:marRight w:val="0"/>
          <w:marTop w:val="120"/>
          <w:marBottom w:val="0"/>
          <w:divBdr>
            <w:top w:val="none" w:sz="0" w:space="0" w:color="auto"/>
            <w:left w:val="none" w:sz="0" w:space="0" w:color="auto"/>
            <w:bottom w:val="none" w:sz="0" w:space="0" w:color="auto"/>
            <w:right w:val="none" w:sz="0" w:space="0" w:color="auto"/>
          </w:divBdr>
        </w:div>
      </w:divsChild>
    </w:div>
    <w:div w:id="1218787307">
      <w:bodyDiv w:val="1"/>
      <w:marLeft w:val="0"/>
      <w:marRight w:val="0"/>
      <w:marTop w:val="0"/>
      <w:marBottom w:val="0"/>
      <w:divBdr>
        <w:top w:val="none" w:sz="0" w:space="0" w:color="auto"/>
        <w:left w:val="none" w:sz="0" w:space="0" w:color="auto"/>
        <w:bottom w:val="none" w:sz="0" w:space="0" w:color="auto"/>
        <w:right w:val="none" w:sz="0" w:space="0" w:color="auto"/>
      </w:divBdr>
      <w:divsChild>
        <w:div w:id="615646747">
          <w:marLeft w:val="0"/>
          <w:marRight w:val="0"/>
          <w:marTop w:val="0"/>
          <w:marBottom w:val="0"/>
          <w:divBdr>
            <w:top w:val="none" w:sz="0" w:space="0" w:color="auto"/>
            <w:left w:val="none" w:sz="0" w:space="0" w:color="auto"/>
            <w:bottom w:val="none" w:sz="0" w:space="0" w:color="auto"/>
            <w:right w:val="none" w:sz="0" w:space="0" w:color="auto"/>
          </w:divBdr>
          <w:divsChild>
            <w:div w:id="12096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520">
      <w:bodyDiv w:val="1"/>
      <w:marLeft w:val="0"/>
      <w:marRight w:val="0"/>
      <w:marTop w:val="0"/>
      <w:marBottom w:val="0"/>
      <w:divBdr>
        <w:top w:val="none" w:sz="0" w:space="0" w:color="auto"/>
        <w:left w:val="none" w:sz="0" w:space="0" w:color="auto"/>
        <w:bottom w:val="none" w:sz="0" w:space="0" w:color="auto"/>
        <w:right w:val="none" w:sz="0" w:space="0" w:color="auto"/>
      </w:divBdr>
      <w:divsChild>
        <w:div w:id="1679191877">
          <w:marLeft w:val="0"/>
          <w:marRight w:val="0"/>
          <w:marTop w:val="0"/>
          <w:marBottom w:val="0"/>
          <w:divBdr>
            <w:top w:val="none" w:sz="0" w:space="0" w:color="auto"/>
            <w:left w:val="none" w:sz="0" w:space="0" w:color="auto"/>
            <w:bottom w:val="none" w:sz="0" w:space="0" w:color="auto"/>
            <w:right w:val="none" w:sz="0" w:space="0" w:color="auto"/>
          </w:divBdr>
          <w:divsChild>
            <w:div w:id="419568135">
              <w:marLeft w:val="0"/>
              <w:marRight w:val="0"/>
              <w:marTop w:val="0"/>
              <w:marBottom w:val="0"/>
              <w:divBdr>
                <w:top w:val="none" w:sz="0" w:space="0" w:color="auto"/>
                <w:left w:val="none" w:sz="0" w:space="0" w:color="auto"/>
                <w:bottom w:val="none" w:sz="0" w:space="0" w:color="auto"/>
                <w:right w:val="none" w:sz="0" w:space="0" w:color="auto"/>
              </w:divBdr>
              <w:divsChild>
                <w:div w:id="1642735319">
                  <w:marLeft w:val="0"/>
                  <w:marRight w:val="0"/>
                  <w:marTop w:val="0"/>
                  <w:marBottom w:val="0"/>
                  <w:divBdr>
                    <w:top w:val="none" w:sz="0" w:space="0" w:color="auto"/>
                    <w:left w:val="none" w:sz="0" w:space="0" w:color="auto"/>
                    <w:bottom w:val="none" w:sz="0" w:space="0" w:color="auto"/>
                    <w:right w:val="none" w:sz="0" w:space="0" w:color="auto"/>
                  </w:divBdr>
                  <w:divsChild>
                    <w:div w:id="1420712312">
                      <w:marLeft w:val="2928"/>
                      <w:marRight w:val="0"/>
                      <w:marTop w:val="0"/>
                      <w:marBottom w:val="0"/>
                      <w:divBdr>
                        <w:top w:val="none" w:sz="0" w:space="0" w:color="auto"/>
                        <w:left w:val="none" w:sz="0" w:space="0" w:color="auto"/>
                        <w:bottom w:val="none" w:sz="0" w:space="0" w:color="auto"/>
                        <w:right w:val="none" w:sz="0" w:space="0" w:color="auto"/>
                      </w:divBdr>
                      <w:divsChild>
                        <w:div w:id="2078820516">
                          <w:marLeft w:val="0"/>
                          <w:marRight w:val="0"/>
                          <w:marTop w:val="0"/>
                          <w:marBottom w:val="84"/>
                          <w:divBdr>
                            <w:top w:val="none" w:sz="0" w:space="0" w:color="auto"/>
                            <w:left w:val="none" w:sz="0" w:space="0" w:color="auto"/>
                            <w:bottom w:val="none" w:sz="0" w:space="0" w:color="auto"/>
                            <w:right w:val="none" w:sz="0" w:space="0" w:color="auto"/>
                          </w:divBdr>
                        </w:div>
                        <w:div w:id="16788499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57433733">
              <w:marLeft w:val="0"/>
              <w:marRight w:val="0"/>
              <w:marTop w:val="0"/>
              <w:marBottom w:val="0"/>
              <w:divBdr>
                <w:top w:val="none" w:sz="0" w:space="0" w:color="auto"/>
                <w:left w:val="none" w:sz="0" w:space="0" w:color="auto"/>
                <w:bottom w:val="none" w:sz="0" w:space="0" w:color="auto"/>
                <w:right w:val="none" w:sz="0" w:space="0" w:color="auto"/>
              </w:divBdr>
              <w:divsChild>
                <w:div w:id="2115202965">
                  <w:marLeft w:val="0"/>
                  <w:marRight w:val="0"/>
                  <w:marTop w:val="0"/>
                  <w:marBottom w:val="0"/>
                  <w:divBdr>
                    <w:top w:val="none" w:sz="0" w:space="0" w:color="auto"/>
                    <w:left w:val="none" w:sz="0" w:space="0" w:color="auto"/>
                    <w:bottom w:val="none" w:sz="0" w:space="0" w:color="auto"/>
                    <w:right w:val="none" w:sz="0" w:space="0" w:color="auto"/>
                  </w:divBdr>
                  <w:divsChild>
                    <w:div w:id="419496767">
                      <w:marLeft w:val="2928"/>
                      <w:marRight w:val="0"/>
                      <w:marTop w:val="0"/>
                      <w:marBottom w:val="0"/>
                      <w:divBdr>
                        <w:top w:val="none" w:sz="0" w:space="0" w:color="auto"/>
                        <w:left w:val="none" w:sz="0" w:space="0" w:color="auto"/>
                        <w:bottom w:val="none" w:sz="0" w:space="0" w:color="auto"/>
                        <w:right w:val="none" w:sz="0" w:space="0" w:color="auto"/>
                      </w:divBdr>
                      <w:divsChild>
                        <w:div w:id="412119591">
                          <w:marLeft w:val="0"/>
                          <w:marRight w:val="0"/>
                          <w:marTop w:val="0"/>
                          <w:marBottom w:val="84"/>
                          <w:divBdr>
                            <w:top w:val="none" w:sz="0" w:space="0" w:color="auto"/>
                            <w:left w:val="none" w:sz="0" w:space="0" w:color="auto"/>
                            <w:bottom w:val="none" w:sz="0" w:space="0" w:color="auto"/>
                            <w:right w:val="none" w:sz="0" w:space="0" w:color="auto"/>
                          </w:divBdr>
                        </w:div>
                        <w:div w:id="20723873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7238183">
              <w:marLeft w:val="0"/>
              <w:marRight w:val="0"/>
              <w:marTop w:val="0"/>
              <w:marBottom w:val="0"/>
              <w:divBdr>
                <w:top w:val="none" w:sz="0" w:space="0" w:color="auto"/>
                <w:left w:val="none" w:sz="0" w:space="0" w:color="auto"/>
                <w:bottom w:val="none" w:sz="0" w:space="0" w:color="auto"/>
                <w:right w:val="none" w:sz="0" w:space="0" w:color="auto"/>
              </w:divBdr>
              <w:divsChild>
                <w:div w:id="1397706710">
                  <w:marLeft w:val="0"/>
                  <w:marRight w:val="0"/>
                  <w:marTop w:val="0"/>
                  <w:marBottom w:val="0"/>
                  <w:divBdr>
                    <w:top w:val="none" w:sz="0" w:space="0" w:color="auto"/>
                    <w:left w:val="none" w:sz="0" w:space="0" w:color="auto"/>
                    <w:bottom w:val="none" w:sz="0" w:space="0" w:color="auto"/>
                    <w:right w:val="none" w:sz="0" w:space="0" w:color="auto"/>
                  </w:divBdr>
                  <w:divsChild>
                    <w:div w:id="696395337">
                      <w:marLeft w:val="2928"/>
                      <w:marRight w:val="0"/>
                      <w:marTop w:val="0"/>
                      <w:marBottom w:val="0"/>
                      <w:divBdr>
                        <w:top w:val="none" w:sz="0" w:space="0" w:color="auto"/>
                        <w:left w:val="none" w:sz="0" w:space="0" w:color="auto"/>
                        <w:bottom w:val="none" w:sz="0" w:space="0" w:color="auto"/>
                        <w:right w:val="none" w:sz="0" w:space="0" w:color="auto"/>
                      </w:divBdr>
                      <w:divsChild>
                        <w:div w:id="223831320">
                          <w:marLeft w:val="0"/>
                          <w:marRight w:val="0"/>
                          <w:marTop w:val="0"/>
                          <w:marBottom w:val="84"/>
                          <w:divBdr>
                            <w:top w:val="none" w:sz="0" w:space="0" w:color="auto"/>
                            <w:left w:val="none" w:sz="0" w:space="0" w:color="auto"/>
                            <w:bottom w:val="none" w:sz="0" w:space="0" w:color="auto"/>
                            <w:right w:val="none" w:sz="0" w:space="0" w:color="auto"/>
                          </w:divBdr>
                        </w:div>
                        <w:div w:id="21117312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27961856">
              <w:marLeft w:val="0"/>
              <w:marRight w:val="0"/>
              <w:marTop w:val="0"/>
              <w:marBottom w:val="0"/>
              <w:divBdr>
                <w:top w:val="none" w:sz="0" w:space="0" w:color="auto"/>
                <w:left w:val="none" w:sz="0" w:space="0" w:color="auto"/>
                <w:bottom w:val="none" w:sz="0" w:space="0" w:color="auto"/>
                <w:right w:val="none" w:sz="0" w:space="0" w:color="auto"/>
              </w:divBdr>
              <w:divsChild>
                <w:div w:id="1670592463">
                  <w:marLeft w:val="0"/>
                  <w:marRight w:val="0"/>
                  <w:marTop w:val="0"/>
                  <w:marBottom w:val="0"/>
                  <w:divBdr>
                    <w:top w:val="none" w:sz="0" w:space="0" w:color="auto"/>
                    <w:left w:val="none" w:sz="0" w:space="0" w:color="auto"/>
                    <w:bottom w:val="none" w:sz="0" w:space="0" w:color="auto"/>
                    <w:right w:val="none" w:sz="0" w:space="0" w:color="auto"/>
                  </w:divBdr>
                  <w:divsChild>
                    <w:div w:id="329451703">
                      <w:marLeft w:val="2928"/>
                      <w:marRight w:val="0"/>
                      <w:marTop w:val="0"/>
                      <w:marBottom w:val="0"/>
                      <w:divBdr>
                        <w:top w:val="none" w:sz="0" w:space="0" w:color="auto"/>
                        <w:left w:val="none" w:sz="0" w:space="0" w:color="auto"/>
                        <w:bottom w:val="none" w:sz="0" w:space="0" w:color="auto"/>
                        <w:right w:val="none" w:sz="0" w:space="0" w:color="auto"/>
                      </w:divBdr>
                      <w:divsChild>
                        <w:div w:id="1225800126">
                          <w:marLeft w:val="0"/>
                          <w:marRight w:val="0"/>
                          <w:marTop w:val="0"/>
                          <w:marBottom w:val="84"/>
                          <w:divBdr>
                            <w:top w:val="none" w:sz="0" w:space="0" w:color="auto"/>
                            <w:left w:val="none" w:sz="0" w:space="0" w:color="auto"/>
                            <w:bottom w:val="none" w:sz="0" w:space="0" w:color="auto"/>
                            <w:right w:val="none" w:sz="0" w:space="0" w:color="auto"/>
                          </w:divBdr>
                        </w:div>
                        <w:div w:id="8833669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2173885">
              <w:marLeft w:val="0"/>
              <w:marRight w:val="0"/>
              <w:marTop w:val="0"/>
              <w:marBottom w:val="0"/>
              <w:divBdr>
                <w:top w:val="none" w:sz="0" w:space="0" w:color="auto"/>
                <w:left w:val="none" w:sz="0" w:space="0" w:color="auto"/>
                <w:bottom w:val="none" w:sz="0" w:space="0" w:color="auto"/>
                <w:right w:val="none" w:sz="0" w:space="0" w:color="auto"/>
              </w:divBdr>
              <w:divsChild>
                <w:div w:id="415712468">
                  <w:marLeft w:val="0"/>
                  <w:marRight w:val="0"/>
                  <w:marTop w:val="0"/>
                  <w:marBottom w:val="0"/>
                  <w:divBdr>
                    <w:top w:val="none" w:sz="0" w:space="0" w:color="auto"/>
                    <w:left w:val="none" w:sz="0" w:space="0" w:color="auto"/>
                    <w:bottom w:val="none" w:sz="0" w:space="0" w:color="auto"/>
                    <w:right w:val="none" w:sz="0" w:space="0" w:color="auto"/>
                  </w:divBdr>
                  <w:divsChild>
                    <w:div w:id="236792859">
                      <w:marLeft w:val="2928"/>
                      <w:marRight w:val="0"/>
                      <w:marTop w:val="0"/>
                      <w:marBottom w:val="0"/>
                      <w:divBdr>
                        <w:top w:val="none" w:sz="0" w:space="0" w:color="auto"/>
                        <w:left w:val="none" w:sz="0" w:space="0" w:color="auto"/>
                        <w:bottom w:val="none" w:sz="0" w:space="0" w:color="auto"/>
                        <w:right w:val="none" w:sz="0" w:space="0" w:color="auto"/>
                      </w:divBdr>
                      <w:divsChild>
                        <w:div w:id="1907109670">
                          <w:marLeft w:val="0"/>
                          <w:marRight w:val="0"/>
                          <w:marTop w:val="0"/>
                          <w:marBottom w:val="84"/>
                          <w:divBdr>
                            <w:top w:val="none" w:sz="0" w:space="0" w:color="auto"/>
                            <w:left w:val="none" w:sz="0" w:space="0" w:color="auto"/>
                            <w:bottom w:val="none" w:sz="0" w:space="0" w:color="auto"/>
                            <w:right w:val="none" w:sz="0" w:space="0" w:color="auto"/>
                          </w:divBdr>
                        </w:div>
                        <w:div w:id="13979709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18406">
      <w:bodyDiv w:val="1"/>
      <w:marLeft w:val="0"/>
      <w:marRight w:val="0"/>
      <w:marTop w:val="0"/>
      <w:marBottom w:val="0"/>
      <w:divBdr>
        <w:top w:val="none" w:sz="0" w:space="0" w:color="auto"/>
        <w:left w:val="none" w:sz="0" w:space="0" w:color="auto"/>
        <w:bottom w:val="none" w:sz="0" w:space="0" w:color="auto"/>
        <w:right w:val="none" w:sz="0" w:space="0" w:color="auto"/>
      </w:divBdr>
      <w:divsChild>
        <w:div w:id="1880779174">
          <w:marLeft w:val="0"/>
          <w:marRight w:val="0"/>
          <w:marTop w:val="0"/>
          <w:marBottom w:val="105"/>
          <w:divBdr>
            <w:top w:val="none" w:sz="0" w:space="0" w:color="auto"/>
            <w:left w:val="none" w:sz="0" w:space="0" w:color="auto"/>
            <w:bottom w:val="none" w:sz="0" w:space="0" w:color="auto"/>
            <w:right w:val="none" w:sz="0" w:space="0" w:color="auto"/>
          </w:divBdr>
        </w:div>
        <w:div w:id="541673108">
          <w:marLeft w:val="0"/>
          <w:marRight w:val="0"/>
          <w:marTop w:val="135"/>
          <w:marBottom w:val="0"/>
          <w:divBdr>
            <w:top w:val="none" w:sz="0" w:space="0" w:color="auto"/>
            <w:left w:val="none" w:sz="0" w:space="0" w:color="auto"/>
            <w:bottom w:val="none" w:sz="0" w:space="0" w:color="auto"/>
            <w:right w:val="none" w:sz="0" w:space="0" w:color="auto"/>
          </w:divBdr>
        </w:div>
      </w:divsChild>
    </w:div>
    <w:div w:id="1219586466">
      <w:bodyDiv w:val="1"/>
      <w:marLeft w:val="0"/>
      <w:marRight w:val="0"/>
      <w:marTop w:val="0"/>
      <w:marBottom w:val="0"/>
      <w:divBdr>
        <w:top w:val="none" w:sz="0" w:space="0" w:color="auto"/>
        <w:left w:val="none" w:sz="0" w:space="0" w:color="auto"/>
        <w:bottom w:val="none" w:sz="0" w:space="0" w:color="auto"/>
        <w:right w:val="none" w:sz="0" w:space="0" w:color="auto"/>
      </w:divBdr>
      <w:divsChild>
        <w:div w:id="737364952">
          <w:marLeft w:val="0"/>
          <w:marRight w:val="0"/>
          <w:marTop w:val="120"/>
          <w:marBottom w:val="0"/>
          <w:divBdr>
            <w:top w:val="none" w:sz="0" w:space="0" w:color="auto"/>
            <w:left w:val="none" w:sz="0" w:space="0" w:color="auto"/>
            <w:bottom w:val="none" w:sz="0" w:space="0" w:color="auto"/>
            <w:right w:val="none" w:sz="0" w:space="0" w:color="auto"/>
          </w:divBdr>
        </w:div>
      </w:divsChild>
    </w:div>
    <w:div w:id="1219626421">
      <w:bodyDiv w:val="1"/>
      <w:marLeft w:val="0"/>
      <w:marRight w:val="0"/>
      <w:marTop w:val="0"/>
      <w:marBottom w:val="0"/>
      <w:divBdr>
        <w:top w:val="none" w:sz="0" w:space="0" w:color="auto"/>
        <w:left w:val="none" w:sz="0" w:space="0" w:color="auto"/>
        <w:bottom w:val="none" w:sz="0" w:space="0" w:color="auto"/>
        <w:right w:val="none" w:sz="0" w:space="0" w:color="auto"/>
      </w:divBdr>
    </w:div>
    <w:div w:id="1221793005">
      <w:bodyDiv w:val="1"/>
      <w:marLeft w:val="0"/>
      <w:marRight w:val="0"/>
      <w:marTop w:val="0"/>
      <w:marBottom w:val="0"/>
      <w:divBdr>
        <w:top w:val="none" w:sz="0" w:space="0" w:color="auto"/>
        <w:left w:val="none" w:sz="0" w:space="0" w:color="auto"/>
        <w:bottom w:val="none" w:sz="0" w:space="0" w:color="auto"/>
        <w:right w:val="none" w:sz="0" w:space="0" w:color="auto"/>
      </w:divBdr>
      <w:divsChild>
        <w:div w:id="1317997621">
          <w:marLeft w:val="0"/>
          <w:marRight w:val="0"/>
          <w:marTop w:val="120"/>
          <w:marBottom w:val="0"/>
          <w:divBdr>
            <w:top w:val="none" w:sz="0" w:space="0" w:color="auto"/>
            <w:left w:val="none" w:sz="0" w:space="0" w:color="auto"/>
            <w:bottom w:val="none" w:sz="0" w:space="0" w:color="auto"/>
            <w:right w:val="none" w:sz="0" w:space="0" w:color="auto"/>
          </w:divBdr>
        </w:div>
      </w:divsChild>
    </w:div>
    <w:div w:id="1221863205">
      <w:bodyDiv w:val="1"/>
      <w:marLeft w:val="0"/>
      <w:marRight w:val="0"/>
      <w:marTop w:val="0"/>
      <w:marBottom w:val="0"/>
      <w:divBdr>
        <w:top w:val="none" w:sz="0" w:space="0" w:color="auto"/>
        <w:left w:val="none" w:sz="0" w:space="0" w:color="auto"/>
        <w:bottom w:val="none" w:sz="0" w:space="0" w:color="auto"/>
        <w:right w:val="none" w:sz="0" w:space="0" w:color="auto"/>
      </w:divBdr>
      <w:divsChild>
        <w:div w:id="290790818">
          <w:marLeft w:val="0"/>
          <w:marRight w:val="0"/>
          <w:marTop w:val="0"/>
          <w:marBottom w:val="0"/>
          <w:divBdr>
            <w:top w:val="none" w:sz="0" w:space="0" w:color="auto"/>
            <w:left w:val="none" w:sz="0" w:space="0" w:color="auto"/>
            <w:bottom w:val="none" w:sz="0" w:space="0" w:color="auto"/>
            <w:right w:val="none" w:sz="0" w:space="0" w:color="auto"/>
          </w:divBdr>
          <w:divsChild>
            <w:div w:id="473837345">
              <w:marLeft w:val="0"/>
              <w:marRight w:val="0"/>
              <w:marTop w:val="0"/>
              <w:marBottom w:val="0"/>
              <w:divBdr>
                <w:top w:val="none" w:sz="0" w:space="0" w:color="auto"/>
                <w:left w:val="none" w:sz="0" w:space="0" w:color="auto"/>
                <w:bottom w:val="none" w:sz="0" w:space="0" w:color="auto"/>
                <w:right w:val="none" w:sz="0" w:space="0" w:color="auto"/>
              </w:divBdr>
            </w:div>
          </w:divsChild>
        </w:div>
        <w:div w:id="1115173039">
          <w:marLeft w:val="0"/>
          <w:marRight w:val="0"/>
          <w:marTop w:val="0"/>
          <w:marBottom w:val="0"/>
          <w:divBdr>
            <w:top w:val="none" w:sz="0" w:space="0" w:color="auto"/>
            <w:left w:val="none" w:sz="0" w:space="0" w:color="auto"/>
            <w:bottom w:val="none" w:sz="0" w:space="0" w:color="auto"/>
            <w:right w:val="none" w:sz="0" w:space="0" w:color="auto"/>
          </w:divBdr>
          <w:divsChild>
            <w:div w:id="1304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8970">
      <w:bodyDiv w:val="1"/>
      <w:marLeft w:val="0"/>
      <w:marRight w:val="0"/>
      <w:marTop w:val="0"/>
      <w:marBottom w:val="0"/>
      <w:divBdr>
        <w:top w:val="none" w:sz="0" w:space="0" w:color="auto"/>
        <w:left w:val="none" w:sz="0" w:space="0" w:color="auto"/>
        <w:bottom w:val="none" w:sz="0" w:space="0" w:color="auto"/>
        <w:right w:val="none" w:sz="0" w:space="0" w:color="auto"/>
      </w:divBdr>
    </w:div>
    <w:div w:id="1222986200">
      <w:bodyDiv w:val="1"/>
      <w:marLeft w:val="0"/>
      <w:marRight w:val="0"/>
      <w:marTop w:val="0"/>
      <w:marBottom w:val="0"/>
      <w:divBdr>
        <w:top w:val="none" w:sz="0" w:space="0" w:color="auto"/>
        <w:left w:val="none" w:sz="0" w:space="0" w:color="auto"/>
        <w:bottom w:val="none" w:sz="0" w:space="0" w:color="auto"/>
        <w:right w:val="none" w:sz="0" w:space="0" w:color="auto"/>
      </w:divBdr>
      <w:divsChild>
        <w:div w:id="2084863707">
          <w:marLeft w:val="0"/>
          <w:marRight w:val="0"/>
          <w:marTop w:val="120"/>
          <w:marBottom w:val="0"/>
          <w:divBdr>
            <w:top w:val="none" w:sz="0" w:space="0" w:color="auto"/>
            <w:left w:val="none" w:sz="0" w:space="0" w:color="auto"/>
            <w:bottom w:val="none" w:sz="0" w:space="0" w:color="auto"/>
            <w:right w:val="none" w:sz="0" w:space="0" w:color="auto"/>
          </w:divBdr>
        </w:div>
      </w:divsChild>
    </w:div>
    <w:div w:id="1223323142">
      <w:bodyDiv w:val="1"/>
      <w:marLeft w:val="0"/>
      <w:marRight w:val="0"/>
      <w:marTop w:val="0"/>
      <w:marBottom w:val="0"/>
      <w:divBdr>
        <w:top w:val="none" w:sz="0" w:space="0" w:color="auto"/>
        <w:left w:val="none" w:sz="0" w:space="0" w:color="auto"/>
        <w:bottom w:val="none" w:sz="0" w:space="0" w:color="auto"/>
        <w:right w:val="none" w:sz="0" w:space="0" w:color="auto"/>
      </w:divBdr>
    </w:div>
    <w:div w:id="1223327038">
      <w:bodyDiv w:val="1"/>
      <w:marLeft w:val="0"/>
      <w:marRight w:val="0"/>
      <w:marTop w:val="0"/>
      <w:marBottom w:val="0"/>
      <w:divBdr>
        <w:top w:val="none" w:sz="0" w:space="0" w:color="auto"/>
        <w:left w:val="none" w:sz="0" w:space="0" w:color="auto"/>
        <w:bottom w:val="none" w:sz="0" w:space="0" w:color="auto"/>
        <w:right w:val="none" w:sz="0" w:space="0" w:color="auto"/>
      </w:divBdr>
      <w:divsChild>
        <w:div w:id="214632930">
          <w:marLeft w:val="0"/>
          <w:marRight w:val="0"/>
          <w:marTop w:val="120"/>
          <w:marBottom w:val="0"/>
          <w:divBdr>
            <w:top w:val="none" w:sz="0" w:space="0" w:color="auto"/>
            <w:left w:val="none" w:sz="0" w:space="0" w:color="auto"/>
            <w:bottom w:val="none" w:sz="0" w:space="0" w:color="auto"/>
            <w:right w:val="none" w:sz="0" w:space="0" w:color="auto"/>
          </w:divBdr>
        </w:div>
        <w:div w:id="882835992">
          <w:marLeft w:val="0"/>
          <w:marRight w:val="0"/>
          <w:marTop w:val="120"/>
          <w:marBottom w:val="0"/>
          <w:divBdr>
            <w:top w:val="none" w:sz="0" w:space="0" w:color="auto"/>
            <w:left w:val="none" w:sz="0" w:space="0" w:color="auto"/>
            <w:bottom w:val="none" w:sz="0" w:space="0" w:color="auto"/>
            <w:right w:val="none" w:sz="0" w:space="0" w:color="auto"/>
          </w:divBdr>
        </w:div>
      </w:divsChild>
    </w:div>
    <w:div w:id="1223447741">
      <w:bodyDiv w:val="1"/>
      <w:marLeft w:val="0"/>
      <w:marRight w:val="0"/>
      <w:marTop w:val="0"/>
      <w:marBottom w:val="0"/>
      <w:divBdr>
        <w:top w:val="none" w:sz="0" w:space="0" w:color="auto"/>
        <w:left w:val="none" w:sz="0" w:space="0" w:color="auto"/>
        <w:bottom w:val="none" w:sz="0" w:space="0" w:color="auto"/>
        <w:right w:val="none" w:sz="0" w:space="0" w:color="auto"/>
      </w:divBdr>
      <w:divsChild>
        <w:div w:id="1997755599">
          <w:marLeft w:val="0"/>
          <w:marRight w:val="0"/>
          <w:marTop w:val="120"/>
          <w:marBottom w:val="0"/>
          <w:divBdr>
            <w:top w:val="none" w:sz="0" w:space="0" w:color="auto"/>
            <w:left w:val="none" w:sz="0" w:space="0" w:color="auto"/>
            <w:bottom w:val="none" w:sz="0" w:space="0" w:color="auto"/>
            <w:right w:val="none" w:sz="0" w:space="0" w:color="auto"/>
          </w:divBdr>
        </w:div>
        <w:div w:id="528763560">
          <w:marLeft w:val="0"/>
          <w:marRight w:val="0"/>
          <w:marTop w:val="120"/>
          <w:marBottom w:val="0"/>
          <w:divBdr>
            <w:top w:val="none" w:sz="0" w:space="0" w:color="auto"/>
            <w:left w:val="none" w:sz="0" w:space="0" w:color="auto"/>
            <w:bottom w:val="none" w:sz="0" w:space="0" w:color="auto"/>
            <w:right w:val="none" w:sz="0" w:space="0" w:color="auto"/>
          </w:divBdr>
        </w:div>
        <w:div w:id="783311250">
          <w:marLeft w:val="0"/>
          <w:marRight w:val="0"/>
          <w:marTop w:val="120"/>
          <w:marBottom w:val="0"/>
          <w:divBdr>
            <w:top w:val="none" w:sz="0" w:space="0" w:color="auto"/>
            <w:left w:val="none" w:sz="0" w:space="0" w:color="auto"/>
            <w:bottom w:val="none" w:sz="0" w:space="0" w:color="auto"/>
            <w:right w:val="none" w:sz="0" w:space="0" w:color="auto"/>
          </w:divBdr>
        </w:div>
        <w:div w:id="1265769936">
          <w:marLeft w:val="0"/>
          <w:marRight w:val="0"/>
          <w:marTop w:val="120"/>
          <w:marBottom w:val="0"/>
          <w:divBdr>
            <w:top w:val="none" w:sz="0" w:space="0" w:color="auto"/>
            <w:left w:val="none" w:sz="0" w:space="0" w:color="auto"/>
            <w:bottom w:val="none" w:sz="0" w:space="0" w:color="auto"/>
            <w:right w:val="none" w:sz="0" w:space="0" w:color="auto"/>
          </w:divBdr>
        </w:div>
      </w:divsChild>
    </w:div>
    <w:div w:id="1224368378">
      <w:bodyDiv w:val="1"/>
      <w:marLeft w:val="0"/>
      <w:marRight w:val="0"/>
      <w:marTop w:val="0"/>
      <w:marBottom w:val="0"/>
      <w:divBdr>
        <w:top w:val="none" w:sz="0" w:space="0" w:color="auto"/>
        <w:left w:val="none" w:sz="0" w:space="0" w:color="auto"/>
        <w:bottom w:val="none" w:sz="0" w:space="0" w:color="auto"/>
        <w:right w:val="none" w:sz="0" w:space="0" w:color="auto"/>
      </w:divBdr>
    </w:div>
    <w:div w:id="1225334658">
      <w:bodyDiv w:val="1"/>
      <w:marLeft w:val="0"/>
      <w:marRight w:val="0"/>
      <w:marTop w:val="0"/>
      <w:marBottom w:val="0"/>
      <w:divBdr>
        <w:top w:val="none" w:sz="0" w:space="0" w:color="auto"/>
        <w:left w:val="none" w:sz="0" w:space="0" w:color="auto"/>
        <w:bottom w:val="none" w:sz="0" w:space="0" w:color="auto"/>
        <w:right w:val="none" w:sz="0" w:space="0" w:color="auto"/>
      </w:divBdr>
      <w:divsChild>
        <w:div w:id="1046293429">
          <w:marLeft w:val="0"/>
          <w:marRight w:val="0"/>
          <w:marTop w:val="0"/>
          <w:marBottom w:val="0"/>
          <w:divBdr>
            <w:top w:val="none" w:sz="0" w:space="0" w:color="auto"/>
            <w:left w:val="none" w:sz="0" w:space="0" w:color="auto"/>
            <w:bottom w:val="none" w:sz="0" w:space="0" w:color="auto"/>
            <w:right w:val="none" w:sz="0" w:space="0" w:color="auto"/>
          </w:divBdr>
          <w:divsChild>
            <w:div w:id="8095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6597">
      <w:bodyDiv w:val="1"/>
      <w:marLeft w:val="0"/>
      <w:marRight w:val="0"/>
      <w:marTop w:val="0"/>
      <w:marBottom w:val="0"/>
      <w:divBdr>
        <w:top w:val="none" w:sz="0" w:space="0" w:color="auto"/>
        <w:left w:val="none" w:sz="0" w:space="0" w:color="auto"/>
        <w:bottom w:val="none" w:sz="0" w:space="0" w:color="auto"/>
        <w:right w:val="none" w:sz="0" w:space="0" w:color="auto"/>
      </w:divBdr>
      <w:divsChild>
        <w:div w:id="685597905">
          <w:marLeft w:val="0"/>
          <w:marRight w:val="0"/>
          <w:marTop w:val="120"/>
          <w:marBottom w:val="0"/>
          <w:divBdr>
            <w:top w:val="none" w:sz="0" w:space="0" w:color="auto"/>
            <w:left w:val="none" w:sz="0" w:space="0" w:color="auto"/>
            <w:bottom w:val="none" w:sz="0" w:space="0" w:color="auto"/>
            <w:right w:val="none" w:sz="0" w:space="0" w:color="auto"/>
          </w:divBdr>
        </w:div>
      </w:divsChild>
    </w:div>
    <w:div w:id="1226450175">
      <w:bodyDiv w:val="1"/>
      <w:marLeft w:val="0"/>
      <w:marRight w:val="0"/>
      <w:marTop w:val="0"/>
      <w:marBottom w:val="0"/>
      <w:divBdr>
        <w:top w:val="none" w:sz="0" w:space="0" w:color="auto"/>
        <w:left w:val="none" w:sz="0" w:space="0" w:color="auto"/>
        <w:bottom w:val="none" w:sz="0" w:space="0" w:color="auto"/>
        <w:right w:val="none" w:sz="0" w:space="0" w:color="auto"/>
      </w:divBdr>
    </w:div>
    <w:div w:id="1227304767">
      <w:bodyDiv w:val="1"/>
      <w:marLeft w:val="0"/>
      <w:marRight w:val="0"/>
      <w:marTop w:val="0"/>
      <w:marBottom w:val="0"/>
      <w:divBdr>
        <w:top w:val="none" w:sz="0" w:space="0" w:color="auto"/>
        <w:left w:val="none" w:sz="0" w:space="0" w:color="auto"/>
        <w:bottom w:val="none" w:sz="0" w:space="0" w:color="auto"/>
        <w:right w:val="none" w:sz="0" w:space="0" w:color="auto"/>
      </w:divBdr>
    </w:div>
    <w:div w:id="1227304945">
      <w:bodyDiv w:val="1"/>
      <w:marLeft w:val="0"/>
      <w:marRight w:val="0"/>
      <w:marTop w:val="0"/>
      <w:marBottom w:val="0"/>
      <w:divBdr>
        <w:top w:val="none" w:sz="0" w:space="0" w:color="auto"/>
        <w:left w:val="none" w:sz="0" w:space="0" w:color="auto"/>
        <w:bottom w:val="none" w:sz="0" w:space="0" w:color="auto"/>
        <w:right w:val="none" w:sz="0" w:space="0" w:color="auto"/>
      </w:divBdr>
      <w:divsChild>
        <w:div w:id="417677659">
          <w:marLeft w:val="0"/>
          <w:marRight w:val="0"/>
          <w:marTop w:val="0"/>
          <w:marBottom w:val="0"/>
          <w:divBdr>
            <w:top w:val="none" w:sz="0" w:space="0" w:color="auto"/>
            <w:left w:val="none" w:sz="0" w:space="0" w:color="auto"/>
            <w:bottom w:val="none" w:sz="0" w:space="0" w:color="auto"/>
            <w:right w:val="none" w:sz="0" w:space="0" w:color="auto"/>
          </w:divBdr>
          <w:divsChild>
            <w:div w:id="6683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5348">
      <w:bodyDiv w:val="1"/>
      <w:marLeft w:val="0"/>
      <w:marRight w:val="0"/>
      <w:marTop w:val="0"/>
      <w:marBottom w:val="0"/>
      <w:divBdr>
        <w:top w:val="none" w:sz="0" w:space="0" w:color="auto"/>
        <w:left w:val="none" w:sz="0" w:space="0" w:color="auto"/>
        <w:bottom w:val="none" w:sz="0" w:space="0" w:color="auto"/>
        <w:right w:val="none" w:sz="0" w:space="0" w:color="auto"/>
      </w:divBdr>
      <w:divsChild>
        <w:div w:id="1657756927">
          <w:marLeft w:val="0"/>
          <w:marRight w:val="0"/>
          <w:marTop w:val="0"/>
          <w:marBottom w:val="0"/>
          <w:divBdr>
            <w:top w:val="none" w:sz="0" w:space="0" w:color="auto"/>
            <w:left w:val="none" w:sz="0" w:space="0" w:color="auto"/>
            <w:bottom w:val="none" w:sz="0" w:space="0" w:color="auto"/>
            <w:right w:val="none" w:sz="0" w:space="0" w:color="auto"/>
          </w:divBdr>
          <w:divsChild>
            <w:div w:id="682634432">
              <w:marLeft w:val="0"/>
              <w:marRight w:val="0"/>
              <w:marTop w:val="0"/>
              <w:marBottom w:val="0"/>
              <w:divBdr>
                <w:top w:val="none" w:sz="0" w:space="0" w:color="auto"/>
                <w:left w:val="none" w:sz="0" w:space="0" w:color="auto"/>
                <w:bottom w:val="none" w:sz="0" w:space="0" w:color="auto"/>
                <w:right w:val="none" w:sz="0" w:space="0" w:color="auto"/>
              </w:divBdr>
              <w:divsChild>
                <w:div w:id="1898202468">
                  <w:marLeft w:val="0"/>
                  <w:marRight w:val="0"/>
                  <w:marTop w:val="0"/>
                  <w:marBottom w:val="0"/>
                  <w:divBdr>
                    <w:top w:val="none" w:sz="0" w:space="0" w:color="auto"/>
                    <w:left w:val="none" w:sz="0" w:space="0" w:color="auto"/>
                    <w:bottom w:val="none" w:sz="0" w:space="0" w:color="auto"/>
                    <w:right w:val="none" w:sz="0" w:space="0" w:color="auto"/>
                  </w:divBdr>
                  <w:divsChild>
                    <w:div w:id="1432387215">
                      <w:marLeft w:val="2928"/>
                      <w:marRight w:val="0"/>
                      <w:marTop w:val="0"/>
                      <w:marBottom w:val="0"/>
                      <w:divBdr>
                        <w:top w:val="none" w:sz="0" w:space="0" w:color="auto"/>
                        <w:left w:val="none" w:sz="0" w:space="0" w:color="auto"/>
                        <w:bottom w:val="none" w:sz="0" w:space="0" w:color="auto"/>
                        <w:right w:val="none" w:sz="0" w:space="0" w:color="auto"/>
                      </w:divBdr>
                      <w:divsChild>
                        <w:div w:id="1327170124">
                          <w:marLeft w:val="0"/>
                          <w:marRight w:val="0"/>
                          <w:marTop w:val="0"/>
                          <w:marBottom w:val="84"/>
                          <w:divBdr>
                            <w:top w:val="none" w:sz="0" w:space="0" w:color="auto"/>
                            <w:left w:val="none" w:sz="0" w:space="0" w:color="auto"/>
                            <w:bottom w:val="none" w:sz="0" w:space="0" w:color="auto"/>
                            <w:right w:val="none" w:sz="0" w:space="0" w:color="auto"/>
                          </w:divBdr>
                        </w:div>
                        <w:div w:id="38032508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8036374">
              <w:marLeft w:val="0"/>
              <w:marRight w:val="0"/>
              <w:marTop w:val="0"/>
              <w:marBottom w:val="0"/>
              <w:divBdr>
                <w:top w:val="none" w:sz="0" w:space="0" w:color="auto"/>
                <w:left w:val="none" w:sz="0" w:space="0" w:color="auto"/>
                <w:bottom w:val="none" w:sz="0" w:space="0" w:color="auto"/>
                <w:right w:val="none" w:sz="0" w:space="0" w:color="auto"/>
              </w:divBdr>
              <w:divsChild>
                <w:div w:id="131138758">
                  <w:marLeft w:val="0"/>
                  <w:marRight w:val="0"/>
                  <w:marTop w:val="0"/>
                  <w:marBottom w:val="0"/>
                  <w:divBdr>
                    <w:top w:val="none" w:sz="0" w:space="0" w:color="auto"/>
                    <w:left w:val="none" w:sz="0" w:space="0" w:color="auto"/>
                    <w:bottom w:val="none" w:sz="0" w:space="0" w:color="auto"/>
                    <w:right w:val="none" w:sz="0" w:space="0" w:color="auto"/>
                  </w:divBdr>
                  <w:divsChild>
                    <w:div w:id="1341353431">
                      <w:marLeft w:val="2928"/>
                      <w:marRight w:val="0"/>
                      <w:marTop w:val="0"/>
                      <w:marBottom w:val="0"/>
                      <w:divBdr>
                        <w:top w:val="none" w:sz="0" w:space="0" w:color="auto"/>
                        <w:left w:val="none" w:sz="0" w:space="0" w:color="auto"/>
                        <w:bottom w:val="none" w:sz="0" w:space="0" w:color="auto"/>
                        <w:right w:val="none" w:sz="0" w:space="0" w:color="auto"/>
                      </w:divBdr>
                      <w:divsChild>
                        <w:div w:id="1479882564">
                          <w:marLeft w:val="0"/>
                          <w:marRight w:val="0"/>
                          <w:marTop w:val="0"/>
                          <w:marBottom w:val="84"/>
                          <w:divBdr>
                            <w:top w:val="none" w:sz="0" w:space="0" w:color="auto"/>
                            <w:left w:val="none" w:sz="0" w:space="0" w:color="auto"/>
                            <w:bottom w:val="none" w:sz="0" w:space="0" w:color="auto"/>
                            <w:right w:val="none" w:sz="0" w:space="0" w:color="auto"/>
                          </w:divBdr>
                        </w:div>
                        <w:div w:id="14061510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82733141">
              <w:marLeft w:val="0"/>
              <w:marRight w:val="0"/>
              <w:marTop w:val="0"/>
              <w:marBottom w:val="0"/>
              <w:divBdr>
                <w:top w:val="none" w:sz="0" w:space="0" w:color="auto"/>
                <w:left w:val="none" w:sz="0" w:space="0" w:color="auto"/>
                <w:bottom w:val="none" w:sz="0" w:space="0" w:color="auto"/>
                <w:right w:val="none" w:sz="0" w:space="0" w:color="auto"/>
              </w:divBdr>
              <w:divsChild>
                <w:div w:id="1214193829">
                  <w:marLeft w:val="0"/>
                  <w:marRight w:val="0"/>
                  <w:marTop w:val="0"/>
                  <w:marBottom w:val="0"/>
                  <w:divBdr>
                    <w:top w:val="none" w:sz="0" w:space="0" w:color="auto"/>
                    <w:left w:val="none" w:sz="0" w:space="0" w:color="auto"/>
                    <w:bottom w:val="none" w:sz="0" w:space="0" w:color="auto"/>
                    <w:right w:val="none" w:sz="0" w:space="0" w:color="auto"/>
                  </w:divBdr>
                  <w:divsChild>
                    <w:div w:id="2088533349">
                      <w:marLeft w:val="2928"/>
                      <w:marRight w:val="0"/>
                      <w:marTop w:val="0"/>
                      <w:marBottom w:val="0"/>
                      <w:divBdr>
                        <w:top w:val="none" w:sz="0" w:space="0" w:color="auto"/>
                        <w:left w:val="none" w:sz="0" w:space="0" w:color="auto"/>
                        <w:bottom w:val="none" w:sz="0" w:space="0" w:color="auto"/>
                        <w:right w:val="none" w:sz="0" w:space="0" w:color="auto"/>
                      </w:divBdr>
                      <w:divsChild>
                        <w:div w:id="195587806">
                          <w:marLeft w:val="0"/>
                          <w:marRight w:val="0"/>
                          <w:marTop w:val="0"/>
                          <w:marBottom w:val="84"/>
                          <w:divBdr>
                            <w:top w:val="none" w:sz="0" w:space="0" w:color="auto"/>
                            <w:left w:val="none" w:sz="0" w:space="0" w:color="auto"/>
                            <w:bottom w:val="none" w:sz="0" w:space="0" w:color="auto"/>
                            <w:right w:val="none" w:sz="0" w:space="0" w:color="auto"/>
                          </w:divBdr>
                        </w:div>
                        <w:div w:id="17489906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6813615">
              <w:marLeft w:val="0"/>
              <w:marRight w:val="0"/>
              <w:marTop w:val="0"/>
              <w:marBottom w:val="0"/>
              <w:divBdr>
                <w:top w:val="none" w:sz="0" w:space="0" w:color="auto"/>
                <w:left w:val="none" w:sz="0" w:space="0" w:color="auto"/>
                <w:bottom w:val="none" w:sz="0" w:space="0" w:color="auto"/>
                <w:right w:val="none" w:sz="0" w:space="0" w:color="auto"/>
              </w:divBdr>
              <w:divsChild>
                <w:div w:id="560676686">
                  <w:marLeft w:val="0"/>
                  <w:marRight w:val="0"/>
                  <w:marTop w:val="0"/>
                  <w:marBottom w:val="0"/>
                  <w:divBdr>
                    <w:top w:val="none" w:sz="0" w:space="0" w:color="auto"/>
                    <w:left w:val="none" w:sz="0" w:space="0" w:color="auto"/>
                    <w:bottom w:val="none" w:sz="0" w:space="0" w:color="auto"/>
                    <w:right w:val="none" w:sz="0" w:space="0" w:color="auto"/>
                  </w:divBdr>
                  <w:divsChild>
                    <w:div w:id="155803285">
                      <w:marLeft w:val="2928"/>
                      <w:marRight w:val="0"/>
                      <w:marTop w:val="0"/>
                      <w:marBottom w:val="0"/>
                      <w:divBdr>
                        <w:top w:val="none" w:sz="0" w:space="0" w:color="auto"/>
                        <w:left w:val="none" w:sz="0" w:space="0" w:color="auto"/>
                        <w:bottom w:val="none" w:sz="0" w:space="0" w:color="auto"/>
                        <w:right w:val="none" w:sz="0" w:space="0" w:color="auto"/>
                      </w:divBdr>
                      <w:divsChild>
                        <w:div w:id="180247595">
                          <w:marLeft w:val="0"/>
                          <w:marRight w:val="0"/>
                          <w:marTop w:val="0"/>
                          <w:marBottom w:val="84"/>
                          <w:divBdr>
                            <w:top w:val="none" w:sz="0" w:space="0" w:color="auto"/>
                            <w:left w:val="none" w:sz="0" w:space="0" w:color="auto"/>
                            <w:bottom w:val="none" w:sz="0" w:space="0" w:color="auto"/>
                            <w:right w:val="none" w:sz="0" w:space="0" w:color="auto"/>
                          </w:divBdr>
                        </w:div>
                        <w:div w:id="15453506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72958061">
              <w:marLeft w:val="0"/>
              <w:marRight w:val="0"/>
              <w:marTop w:val="0"/>
              <w:marBottom w:val="0"/>
              <w:divBdr>
                <w:top w:val="none" w:sz="0" w:space="0" w:color="auto"/>
                <w:left w:val="none" w:sz="0" w:space="0" w:color="auto"/>
                <w:bottom w:val="none" w:sz="0" w:space="0" w:color="auto"/>
                <w:right w:val="none" w:sz="0" w:space="0" w:color="auto"/>
              </w:divBdr>
              <w:divsChild>
                <w:div w:id="198475117">
                  <w:marLeft w:val="0"/>
                  <w:marRight w:val="0"/>
                  <w:marTop w:val="0"/>
                  <w:marBottom w:val="0"/>
                  <w:divBdr>
                    <w:top w:val="none" w:sz="0" w:space="0" w:color="auto"/>
                    <w:left w:val="none" w:sz="0" w:space="0" w:color="auto"/>
                    <w:bottom w:val="none" w:sz="0" w:space="0" w:color="auto"/>
                    <w:right w:val="none" w:sz="0" w:space="0" w:color="auto"/>
                  </w:divBdr>
                  <w:divsChild>
                    <w:div w:id="165094376">
                      <w:marLeft w:val="2928"/>
                      <w:marRight w:val="0"/>
                      <w:marTop w:val="0"/>
                      <w:marBottom w:val="0"/>
                      <w:divBdr>
                        <w:top w:val="none" w:sz="0" w:space="0" w:color="auto"/>
                        <w:left w:val="none" w:sz="0" w:space="0" w:color="auto"/>
                        <w:bottom w:val="none" w:sz="0" w:space="0" w:color="auto"/>
                        <w:right w:val="none" w:sz="0" w:space="0" w:color="auto"/>
                      </w:divBdr>
                      <w:divsChild>
                        <w:div w:id="189103742">
                          <w:marLeft w:val="0"/>
                          <w:marRight w:val="0"/>
                          <w:marTop w:val="0"/>
                          <w:marBottom w:val="84"/>
                          <w:divBdr>
                            <w:top w:val="none" w:sz="0" w:space="0" w:color="auto"/>
                            <w:left w:val="none" w:sz="0" w:space="0" w:color="auto"/>
                            <w:bottom w:val="none" w:sz="0" w:space="0" w:color="auto"/>
                            <w:right w:val="none" w:sz="0" w:space="0" w:color="auto"/>
                          </w:divBdr>
                        </w:div>
                        <w:div w:id="173030198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151858">
      <w:bodyDiv w:val="1"/>
      <w:marLeft w:val="0"/>
      <w:marRight w:val="0"/>
      <w:marTop w:val="0"/>
      <w:marBottom w:val="0"/>
      <w:divBdr>
        <w:top w:val="none" w:sz="0" w:space="0" w:color="auto"/>
        <w:left w:val="none" w:sz="0" w:space="0" w:color="auto"/>
        <w:bottom w:val="none" w:sz="0" w:space="0" w:color="auto"/>
        <w:right w:val="none" w:sz="0" w:space="0" w:color="auto"/>
      </w:divBdr>
    </w:div>
    <w:div w:id="1228417421">
      <w:bodyDiv w:val="1"/>
      <w:marLeft w:val="0"/>
      <w:marRight w:val="0"/>
      <w:marTop w:val="0"/>
      <w:marBottom w:val="0"/>
      <w:divBdr>
        <w:top w:val="none" w:sz="0" w:space="0" w:color="auto"/>
        <w:left w:val="none" w:sz="0" w:space="0" w:color="auto"/>
        <w:bottom w:val="none" w:sz="0" w:space="0" w:color="auto"/>
        <w:right w:val="none" w:sz="0" w:space="0" w:color="auto"/>
      </w:divBdr>
    </w:div>
    <w:div w:id="1228685905">
      <w:bodyDiv w:val="1"/>
      <w:marLeft w:val="0"/>
      <w:marRight w:val="0"/>
      <w:marTop w:val="0"/>
      <w:marBottom w:val="0"/>
      <w:divBdr>
        <w:top w:val="none" w:sz="0" w:space="0" w:color="auto"/>
        <w:left w:val="none" w:sz="0" w:space="0" w:color="auto"/>
        <w:bottom w:val="none" w:sz="0" w:space="0" w:color="auto"/>
        <w:right w:val="none" w:sz="0" w:space="0" w:color="auto"/>
      </w:divBdr>
      <w:divsChild>
        <w:div w:id="502820076">
          <w:marLeft w:val="0"/>
          <w:marRight w:val="0"/>
          <w:marTop w:val="120"/>
          <w:marBottom w:val="0"/>
          <w:divBdr>
            <w:top w:val="none" w:sz="0" w:space="0" w:color="auto"/>
            <w:left w:val="none" w:sz="0" w:space="0" w:color="auto"/>
            <w:bottom w:val="none" w:sz="0" w:space="0" w:color="auto"/>
            <w:right w:val="none" w:sz="0" w:space="0" w:color="auto"/>
          </w:divBdr>
        </w:div>
      </w:divsChild>
    </w:div>
    <w:div w:id="1229224665">
      <w:bodyDiv w:val="1"/>
      <w:marLeft w:val="0"/>
      <w:marRight w:val="0"/>
      <w:marTop w:val="0"/>
      <w:marBottom w:val="0"/>
      <w:divBdr>
        <w:top w:val="none" w:sz="0" w:space="0" w:color="auto"/>
        <w:left w:val="none" w:sz="0" w:space="0" w:color="auto"/>
        <w:bottom w:val="none" w:sz="0" w:space="0" w:color="auto"/>
        <w:right w:val="none" w:sz="0" w:space="0" w:color="auto"/>
      </w:divBdr>
      <w:divsChild>
        <w:div w:id="1638610477">
          <w:marLeft w:val="0"/>
          <w:marRight w:val="0"/>
          <w:marTop w:val="120"/>
          <w:marBottom w:val="0"/>
          <w:divBdr>
            <w:top w:val="none" w:sz="0" w:space="0" w:color="auto"/>
            <w:left w:val="none" w:sz="0" w:space="0" w:color="auto"/>
            <w:bottom w:val="none" w:sz="0" w:space="0" w:color="auto"/>
            <w:right w:val="none" w:sz="0" w:space="0" w:color="auto"/>
          </w:divBdr>
        </w:div>
        <w:div w:id="2075279707">
          <w:marLeft w:val="0"/>
          <w:marRight w:val="0"/>
          <w:marTop w:val="120"/>
          <w:marBottom w:val="0"/>
          <w:divBdr>
            <w:top w:val="none" w:sz="0" w:space="0" w:color="auto"/>
            <w:left w:val="none" w:sz="0" w:space="0" w:color="auto"/>
            <w:bottom w:val="none" w:sz="0" w:space="0" w:color="auto"/>
            <w:right w:val="none" w:sz="0" w:space="0" w:color="auto"/>
          </w:divBdr>
        </w:div>
      </w:divsChild>
    </w:div>
    <w:div w:id="1229653798">
      <w:bodyDiv w:val="1"/>
      <w:marLeft w:val="0"/>
      <w:marRight w:val="0"/>
      <w:marTop w:val="0"/>
      <w:marBottom w:val="0"/>
      <w:divBdr>
        <w:top w:val="none" w:sz="0" w:space="0" w:color="auto"/>
        <w:left w:val="none" w:sz="0" w:space="0" w:color="auto"/>
        <w:bottom w:val="none" w:sz="0" w:space="0" w:color="auto"/>
        <w:right w:val="none" w:sz="0" w:space="0" w:color="auto"/>
      </w:divBdr>
    </w:div>
    <w:div w:id="1229849126">
      <w:bodyDiv w:val="1"/>
      <w:marLeft w:val="0"/>
      <w:marRight w:val="0"/>
      <w:marTop w:val="0"/>
      <w:marBottom w:val="0"/>
      <w:divBdr>
        <w:top w:val="none" w:sz="0" w:space="0" w:color="auto"/>
        <w:left w:val="none" w:sz="0" w:space="0" w:color="auto"/>
        <w:bottom w:val="none" w:sz="0" w:space="0" w:color="auto"/>
        <w:right w:val="none" w:sz="0" w:space="0" w:color="auto"/>
      </w:divBdr>
      <w:divsChild>
        <w:div w:id="7174141">
          <w:marLeft w:val="0"/>
          <w:marRight w:val="0"/>
          <w:marTop w:val="120"/>
          <w:marBottom w:val="0"/>
          <w:divBdr>
            <w:top w:val="none" w:sz="0" w:space="0" w:color="auto"/>
            <w:left w:val="none" w:sz="0" w:space="0" w:color="auto"/>
            <w:bottom w:val="none" w:sz="0" w:space="0" w:color="auto"/>
            <w:right w:val="none" w:sz="0" w:space="0" w:color="auto"/>
          </w:divBdr>
        </w:div>
      </w:divsChild>
    </w:div>
    <w:div w:id="1230379489">
      <w:bodyDiv w:val="1"/>
      <w:marLeft w:val="0"/>
      <w:marRight w:val="0"/>
      <w:marTop w:val="0"/>
      <w:marBottom w:val="0"/>
      <w:divBdr>
        <w:top w:val="none" w:sz="0" w:space="0" w:color="auto"/>
        <w:left w:val="none" w:sz="0" w:space="0" w:color="auto"/>
        <w:bottom w:val="none" w:sz="0" w:space="0" w:color="auto"/>
        <w:right w:val="none" w:sz="0" w:space="0" w:color="auto"/>
      </w:divBdr>
      <w:divsChild>
        <w:div w:id="1812138508">
          <w:marLeft w:val="0"/>
          <w:marRight w:val="0"/>
          <w:marTop w:val="120"/>
          <w:marBottom w:val="0"/>
          <w:divBdr>
            <w:top w:val="none" w:sz="0" w:space="0" w:color="auto"/>
            <w:left w:val="none" w:sz="0" w:space="0" w:color="auto"/>
            <w:bottom w:val="none" w:sz="0" w:space="0" w:color="auto"/>
            <w:right w:val="none" w:sz="0" w:space="0" w:color="auto"/>
          </w:divBdr>
        </w:div>
        <w:div w:id="1703365309">
          <w:marLeft w:val="0"/>
          <w:marRight w:val="0"/>
          <w:marTop w:val="120"/>
          <w:marBottom w:val="0"/>
          <w:divBdr>
            <w:top w:val="none" w:sz="0" w:space="0" w:color="auto"/>
            <w:left w:val="none" w:sz="0" w:space="0" w:color="auto"/>
            <w:bottom w:val="none" w:sz="0" w:space="0" w:color="auto"/>
            <w:right w:val="none" w:sz="0" w:space="0" w:color="auto"/>
          </w:divBdr>
        </w:div>
      </w:divsChild>
    </w:div>
    <w:div w:id="1230461258">
      <w:bodyDiv w:val="1"/>
      <w:marLeft w:val="0"/>
      <w:marRight w:val="0"/>
      <w:marTop w:val="0"/>
      <w:marBottom w:val="0"/>
      <w:divBdr>
        <w:top w:val="none" w:sz="0" w:space="0" w:color="auto"/>
        <w:left w:val="none" w:sz="0" w:space="0" w:color="auto"/>
        <w:bottom w:val="none" w:sz="0" w:space="0" w:color="auto"/>
        <w:right w:val="none" w:sz="0" w:space="0" w:color="auto"/>
      </w:divBdr>
      <w:divsChild>
        <w:div w:id="1045527706">
          <w:marLeft w:val="0"/>
          <w:marRight w:val="0"/>
          <w:marTop w:val="120"/>
          <w:marBottom w:val="0"/>
          <w:divBdr>
            <w:top w:val="none" w:sz="0" w:space="0" w:color="auto"/>
            <w:left w:val="none" w:sz="0" w:space="0" w:color="auto"/>
            <w:bottom w:val="none" w:sz="0" w:space="0" w:color="auto"/>
            <w:right w:val="none" w:sz="0" w:space="0" w:color="auto"/>
          </w:divBdr>
        </w:div>
      </w:divsChild>
    </w:div>
    <w:div w:id="1230536063">
      <w:bodyDiv w:val="1"/>
      <w:marLeft w:val="0"/>
      <w:marRight w:val="0"/>
      <w:marTop w:val="0"/>
      <w:marBottom w:val="0"/>
      <w:divBdr>
        <w:top w:val="none" w:sz="0" w:space="0" w:color="auto"/>
        <w:left w:val="none" w:sz="0" w:space="0" w:color="auto"/>
        <w:bottom w:val="none" w:sz="0" w:space="0" w:color="auto"/>
        <w:right w:val="none" w:sz="0" w:space="0" w:color="auto"/>
      </w:divBdr>
      <w:divsChild>
        <w:div w:id="427773252">
          <w:marLeft w:val="0"/>
          <w:marRight w:val="0"/>
          <w:marTop w:val="120"/>
          <w:marBottom w:val="0"/>
          <w:divBdr>
            <w:top w:val="none" w:sz="0" w:space="0" w:color="auto"/>
            <w:left w:val="none" w:sz="0" w:space="0" w:color="auto"/>
            <w:bottom w:val="none" w:sz="0" w:space="0" w:color="auto"/>
            <w:right w:val="none" w:sz="0" w:space="0" w:color="auto"/>
          </w:divBdr>
        </w:div>
      </w:divsChild>
    </w:div>
    <w:div w:id="1230725400">
      <w:bodyDiv w:val="1"/>
      <w:marLeft w:val="0"/>
      <w:marRight w:val="0"/>
      <w:marTop w:val="0"/>
      <w:marBottom w:val="0"/>
      <w:divBdr>
        <w:top w:val="none" w:sz="0" w:space="0" w:color="auto"/>
        <w:left w:val="none" w:sz="0" w:space="0" w:color="auto"/>
        <w:bottom w:val="none" w:sz="0" w:space="0" w:color="auto"/>
        <w:right w:val="none" w:sz="0" w:space="0" w:color="auto"/>
      </w:divBdr>
    </w:div>
    <w:div w:id="1231189981">
      <w:bodyDiv w:val="1"/>
      <w:marLeft w:val="0"/>
      <w:marRight w:val="0"/>
      <w:marTop w:val="0"/>
      <w:marBottom w:val="0"/>
      <w:divBdr>
        <w:top w:val="none" w:sz="0" w:space="0" w:color="auto"/>
        <w:left w:val="none" w:sz="0" w:space="0" w:color="auto"/>
        <w:bottom w:val="none" w:sz="0" w:space="0" w:color="auto"/>
        <w:right w:val="none" w:sz="0" w:space="0" w:color="auto"/>
      </w:divBdr>
    </w:div>
    <w:div w:id="1231845074">
      <w:bodyDiv w:val="1"/>
      <w:marLeft w:val="0"/>
      <w:marRight w:val="0"/>
      <w:marTop w:val="0"/>
      <w:marBottom w:val="0"/>
      <w:divBdr>
        <w:top w:val="none" w:sz="0" w:space="0" w:color="auto"/>
        <w:left w:val="none" w:sz="0" w:space="0" w:color="auto"/>
        <w:bottom w:val="none" w:sz="0" w:space="0" w:color="auto"/>
        <w:right w:val="none" w:sz="0" w:space="0" w:color="auto"/>
      </w:divBdr>
      <w:divsChild>
        <w:div w:id="893199768">
          <w:marLeft w:val="0"/>
          <w:marRight w:val="0"/>
          <w:marTop w:val="0"/>
          <w:marBottom w:val="0"/>
          <w:divBdr>
            <w:top w:val="none" w:sz="0" w:space="0" w:color="auto"/>
            <w:left w:val="none" w:sz="0" w:space="0" w:color="auto"/>
            <w:bottom w:val="none" w:sz="0" w:space="0" w:color="auto"/>
            <w:right w:val="none" w:sz="0" w:space="0" w:color="auto"/>
          </w:divBdr>
          <w:divsChild>
            <w:div w:id="359863632">
              <w:marLeft w:val="0"/>
              <w:marRight w:val="0"/>
              <w:marTop w:val="0"/>
              <w:marBottom w:val="0"/>
              <w:divBdr>
                <w:top w:val="none" w:sz="0" w:space="0" w:color="auto"/>
                <w:left w:val="none" w:sz="0" w:space="0" w:color="auto"/>
                <w:bottom w:val="none" w:sz="0" w:space="0" w:color="auto"/>
                <w:right w:val="none" w:sz="0" w:space="0" w:color="auto"/>
              </w:divBdr>
              <w:divsChild>
                <w:div w:id="188418192">
                  <w:marLeft w:val="0"/>
                  <w:marRight w:val="0"/>
                  <w:marTop w:val="0"/>
                  <w:marBottom w:val="0"/>
                  <w:divBdr>
                    <w:top w:val="none" w:sz="0" w:space="0" w:color="auto"/>
                    <w:left w:val="none" w:sz="0" w:space="0" w:color="auto"/>
                    <w:bottom w:val="none" w:sz="0" w:space="0" w:color="auto"/>
                    <w:right w:val="none" w:sz="0" w:space="0" w:color="auto"/>
                  </w:divBdr>
                  <w:divsChild>
                    <w:div w:id="1410343091">
                      <w:marLeft w:val="-288"/>
                      <w:marRight w:val="-288"/>
                      <w:marTop w:val="0"/>
                      <w:marBottom w:val="0"/>
                      <w:divBdr>
                        <w:top w:val="none" w:sz="0" w:space="0" w:color="auto"/>
                        <w:left w:val="none" w:sz="0" w:space="0" w:color="auto"/>
                        <w:bottom w:val="none" w:sz="0" w:space="0" w:color="auto"/>
                        <w:right w:val="none" w:sz="0" w:space="0" w:color="auto"/>
                      </w:divBdr>
                      <w:divsChild>
                        <w:div w:id="630980623">
                          <w:marLeft w:val="0"/>
                          <w:marRight w:val="0"/>
                          <w:marTop w:val="0"/>
                          <w:marBottom w:val="0"/>
                          <w:divBdr>
                            <w:top w:val="none" w:sz="0" w:space="0" w:color="auto"/>
                            <w:left w:val="none" w:sz="0" w:space="0" w:color="auto"/>
                            <w:bottom w:val="none" w:sz="0" w:space="0" w:color="auto"/>
                            <w:right w:val="none" w:sz="0" w:space="0" w:color="auto"/>
                          </w:divBdr>
                          <w:divsChild>
                            <w:div w:id="1738015622">
                              <w:marLeft w:val="0"/>
                              <w:marRight w:val="0"/>
                              <w:marTop w:val="0"/>
                              <w:marBottom w:val="0"/>
                              <w:divBdr>
                                <w:top w:val="none" w:sz="0" w:space="0" w:color="auto"/>
                                <w:left w:val="none" w:sz="0" w:space="0" w:color="auto"/>
                                <w:bottom w:val="none" w:sz="0" w:space="0" w:color="auto"/>
                                <w:right w:val="none" w:sz="0" w:space="0" w:color="auto"/>
                              </w:divBdr>
                              <w:divsChild>
                                <w:div w:id="890186838">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080071">
      <w:bodyDiv w:val="1"/>
      <w:marLeft w:val="0"/>
      <w:marRight w:val="0"/>
      <w:marTop w:val="0"/>
      <w:marBottom w:val="0"/>
      <w:divBdr>
        <w:top w:val="none" w:sz="0" w:space="0" w:color="auto"/>
        <w:left w:val="none" w:sz="0" w:space="0" w:color="auto"/>
        <w:bottom w:val="none" w:sz="0" w:space="0" w:color="auto"/>
        <w:right w:val="none" w:sz="0" w:space="0" w:color="auto"/>
      </w:divBdr>
      <w:divsChild>
        <w:div w:id="850222511">
          <w:marLeft w:val="0"/>
          <w:marRight w:val="0"/>
          <w:marTop w:val="120"/>
          <w:marBottom w:val="0"/>
          <w:divBdr>
            <w:top w:val="none" w:sz="0" w:space="0" w:color="auto"/>
            <w:left w:val="none" w:sz="0" w:space="0" w:color="auto"/>
            <w:bottom w:val="none" w:sz="0" w:space="0" w:color="auto"/>
            <w:right w:val="none" w:sz="0" w:space="0" w:color="auto"/>
          </w:divBdr>
        </w:div>
        <w:div w:id="717121525">
          <w:marLeft w:val="0"/>
          <w:marRight w:val="0"/>
          <w:marTop w:val="120"/>
          <w:marBottom w:val="0"/>
          <w:divBdr>
            <w:top w:val="none" w:sz="0" w:space="0" w:color="auto"/>
            <w:left w:val="none" w:sz="0" w:space="0" w:color="auto"/>
            <w:bottom w:val="none" w:sz="0" w:space="0" w:color="auto"/>
            <w:right w:val="none" w:sz="0" w:space="0" w:color="auto"/>
          </w:divBdr>
        </w:div>
        <w:div w:id="1131165722">
          <w:marLeft w:val="0"/>
          <w:marRight w:val="0"/>
          <w:marTop w:val="120"/>
          <w:marBottom w:val="0"/>
          <w:divBdr>
            <w:top w:val="none" w:sz="0" w:space="0" w:color="auto"/>
            <w:left w:val="none" w:sz="0" w:space="0" w:color="auto"/>
            <w:bottom w:val="none" w:sz="0" w:space="0" w:color="auto"/>
            <w:right w:val="none" w:sz="0" w:space="0" w:color="auto"/>
          </w:divBdr>
        </w:div>
        <w:div w:id="1622343962">
          <w:marLeft w:val="0"/>
          <w:marRight w:val="0"/>
          <w:marTop w:val="120"/>
          <w:marBottom w:val="0"/>
          <w:divBdr>
            <w:top w:val="none" w:sz="0" w:space="0" w:color="auto"/>
            <w:left w:val="none" w:sz="0" w:space="0" w:color="auto"/>
            <w:bottom w:val="none" w:sz="0" w:space="0" w:color="auto"/>
            <w:right w:val="none" w:sz="0" w:space="0" w:color="auto"/>
          </w:divBdr>
        </w:div>
      </w:divsChild>
    </w:div>
    <w:div w:id="1233004690">
      <w:bodyDiv w:val="1"/>
      <w:marLeft w:val="0"/>
      <w:marRight w:val="0"/>
      <w:marTop w:val="0"/>
      <w:marBottom w:val="0"/>
      <w:divBdr>
        <w:top w:val="none" w:sz="0" w:space="0" w:color="auto"/>
        <w:left w:val="none" w:sz="0" w:space="0" w:color="auto"/>
        <w:bottom w:val="none" w:sz="0" w:space="0" w:color="auto"/>
        <w:right w:val="none" w:sz="0" w:space="0" w:color="auto"/>
      </w:divBdr>
    </w:div>
    <w:div w:id="1233731771">
      <w:bodyDiv w:val="1"/>
      <w:marLeft w:val="0"/>
      <w:marRight w:val="0"/>
      <w:marTop w:val="0"/>
      <w:marBottom w:val="0"/>
      <w:divBdr>
        <w:top w:val="none" w:sz="0" w:space="0" w:color="auto"/>
        <w:left w:val="none" w:sz="0" w:space="0" w:color="auto"/>
        <w:bottom w:val="none" w:sz="0" w:space="0" w:color="auto"/>
        <w:right w:val="none" w:sz="0" w:space="0" w:color="auto"/>
      </w:divBdr>
    </w:div>
    <w:div w:id="1234047742">
      <w:bodyDiv w:val="1"/>
      <w:marLeft w:val="0"/>
      <w:marRight w:val="0"/>
      <w:marTop w:val="0"/>
      <w:marBottom w:val="0"/>
      <w:divBdr>
        <w:top w:val="none" w:sz="0" w:space="0" w:color="auto"/>
        <w:left w:val="none" w:sz="0" w:space="0" w:color="auto"/>
        <w:bottom w:val="none" w:sz="0" w:space="0" w:color="auto"/>
        <w:right w:val="none" w:sz="0" w:space="0" w:color="auto"/>
      </w:divBdr>
      <w:divsChild>
        <w:div w:id="1234118825">
          <w:marLeft w:val="0"/>
          <w:marRight w:val="0"/>
          <w:marTop w:val="120"/>
          <w:marBottom w:val="0"/>
          <w:divBdr>
            <w:top w:val="none" w:sz="0" w:space="0" w:color="auto"/>
            <w:left w:val="none" w:sz="0" w:space="0" w:color="auto"/>
            <w:bottom w:val="none" w:sz="0" w:space="0" w:color="auto"/>
            <w:right w:val="none" w:sz="0" w:space="0" w:color="auto"/>
          </w:divBdr>
        </w:div>
        <w:div w:id="1999576081">
          <w:marLeft w:val="0"/>
          <w:marRight w:val="0"/>
          <w:marTop w:val="120"/>
          <w:marBottom w:val="0"/>
          <w:divBdr>
            <w:top w:val="none" w:sz="0" w:space="0" w:color="auto"/>
            <w:left w:val="none" w:sz="0" w:space="0" w:color="auto"/>
            <w:bottom w:val="none" w:sz="0" w:space="0" w:color="auto"/>
            <w:right w:val="none" w:sz="0" w:space="0" w:color="auto"/>
          </w:divBdr>
        </w:div>
      </w:divsChild>
    </w:div>
    <w:div w:id="1234895823">
      <w:bodyDiv w:val="1"/>
      <w:marLeft w:val="0"/>
      <w:marRight w:val="0"/>
      <w:marTop w:val="0"/>
      <w:marBottom w:val="0"/>
      <w:divBdr>
        <w:top w:val="none" w:sz="0" w:space="0" w:color="auto"/>
        <w:left w:val="none" w:sz="0" w:space="0" w:color="auto"/>
        <w:bottom w:val="none" w:sz="0" w:space="0" w:color="auto"/>
        <w:right w:val="none" w:sz="0" w:space="0" w:color="auto"/>
      </w:divBdr>
      <w:divsChild>
        <w:div w:id="588349150">
          <w:marLeft w:val="0"/>
          <w:marRight w:val="0"/>
          <w:marTop w:val="0"/>
          <w:marBottom w:val="0"/>
          <w:divBdr>
            <w:top w:val="none" w:sz="0" w:space="0" w:color="auto"/>
            <w:left w:val="none" w:sz="0" w:space="0" w:color="auto"/>
            <w:bottom w:val="none" w:sz="0" w:space="0" w:color="auto"/>
            <w:right w:val="none" w:sz="0" w:space="0" w:color="auto"/>
          </w:divBdr>
          <w:divsChild>
            <w:div w:id="677733797">
              <w:marLeft w:val="0"/>
              <w:marRight w:val="0"/>
              <w:marTop w:val="0"/>
              <w:marBottom w:val="0"/>
              <w:divBdr>
                <w:top w:val="none" w:sz="0" w:space="0" w:color="auto"/>
                <w:left w:val="none" w:sz="0" w:space="0" w:color="auto"/>
                <w:bottom w:val="none" w:sz="0" w:space="0" w:color="auto"/>
                <w:right w:val="none" w:sz="0" w:space="0" w:color="auto"/>
              </w:divBdr>
              <w:divsChild>
                <w:div w:id="1473331325">
                  <w:marLeft w:val="0"/>
                  <w:marRight w:val="0"/>
                  <w:marTop w:val="0"/>
                  <w:marBottom w:val="0"/>
                  <w:divBdr>
                    <w:top w:val="none" w:sz="0" w:space="0" w:color="auto"/>
                    <w:left w:val="none" w:sz="0" w:space="0" w:color="auto"/>
                    <w:bottom w:val="none" w:sz="0" w:space="0" w:color="auto"/>
                    <w:right w:val="none" w:sz="0" w:space="0" w:color="auto"/>
                  </w:divBdr>
                  <w:divsChild>
                    <w:div w:id="1428499108">
                      <w:marLeft w:val="-180"/>
                      <w:marRight w:val="-180"/>
                      <w:marTop w:val="0"/>
                      <w:marBottom w:val="0"/>
                      <w:divBdr>
                        <w:top w:val="none" w:sz="0" w:space="0" w:color="auto"/>
                        <w:left w:val="none" w:sz="0" w:space="0" w:color="auto"/>
                        <w:bottom w:val="none" w:sz="0" w:space="0" w:color="auto"/>
                        <w:right w:val="none" w:sz="0" w:space="0" w:color="auto"/>
                      </w:divBdr>
                      <w:divsChild>
                        <w:div w:id="919295671">
                          <w:marLeft w:val="0"/>
                          <w:marRight w:val="0"/>
                          <w:marTop w:val="0"/>
                          <w:marBottom w:val="0"/>
                          <w:divBdr>
                            <w:top w:val="none" w:sz="0" w:space="0" w:color="auto"/>
                            <w:left w:val="none" w:sz="0" w:space="0" w:color="auto"/>
                            <w:bottom w:val="none" w:sz="0" w:space="0" w:color="auto"/>
                            <w:right w:val="none" w:sz="0" w:space="0" w:color="auto"/>
                          </w:divBdr>
                          <w:divsChild>
                            <w:div w:id="1267620134">
                              <w:marLeft w:val="0"/>
                              <w:marRight w:val="0"/>
                              <w:marTop w:val="0"/>
                              <w:marBottom w:val="0"/>
                              <w:divBdr>
                                <w:top w:val="none" w:sz="0" w:space="0" w:color="auto"/>
                                <w:left w:val="none" w:sz="0" w:space="0" w:color="auto"/>
                                <w:bottom w:val="none" w:sz="0" w:space="0" w:color="auto"/>
                                <w:right w:val="none" w:sz="0" w:space="0" w:color="auto"/>
                              </w:divBdr>
                              <w:divsChild>
                                <w:div w:id="2124379666">
                                  <w:marLeft w:val="0"/>
                                  <w:marRight w:val="0"/>
                                  <w:marTop w:val="0"/>
                                  <w:marBottom w:val="0"/>
                                  <w:divBdr>
                                    <w:top w:val="none" w:sz="0" w:space="0" w:color="auto"/>
                                    <w:left w:val="none" w:sz="0" w:space="0" w:color="auto"/>
                                    <w:bottom w:val="none" w:sz="0" w:space="0" w:color="auto"/>
                                    <w:right w:val="none" w:sz="0" w:space="0" w:color="auto"/>
                                  </w:divBdr>
                                  <w:divsChild>
                                    <w:div w:id="1336029180">
                                      <w:marLeft w:val="0"/>
                                      <w:marRight w:val="0"/>
                                      <w:marTop w:val="0"/>
                                      <w:marBottom w:val="576"/>
                                      <w:divBdr>
                                        <w:top w:val="none" w:sz="0" w:space="0" w:color="auto"/>
                                        <w:left w:val="none" w:sz="0" w:space="0" w:color="auto"/>
                                        <w:bottom w:val="none" w:sz="0" w:space="0" w:color="auto"/>
                                        <w:right w:val="none" w:sz="0" w:space="0" w:color="auto"/>
                                      </w:divBdr>
                                      <w:divsChild>
                                        <w:div w:id="2010939239">
                                          <w:marLeft w:val="0"/>
                                          <w:marRight w:val="0"/>
                                          <w:marTop w:val="0"/>
                                          <w:marBottom w:val="0"/>
                                          <w:divBdr>
                                            <w:top w:val="none" w:sz="0" w:space="0" w:color="auto"/>
                                            <w:left w:val="none" w:sz="0" w:space="0" w:color="auto"/>
                                            <w:bottom w:val="none" w:sz="0" w:space="0" w:color="auto"/>
                                            <w:right w:val="none" w:sz="0" w:space="0" w:color="auto"/>
                                          </w:divBdr>
                                          <w:divsChild>
                                            <w:div w:id="341779213">
                                              <w:marLeft w:val="0"/>
                                              <w:marRight w:val="0"/>
                                              <w:marTop w:val="0"/>
                                              <w:marBottom w:val="0"/>
                                              <w:divBdr>
                                                <w:top w:val="none" w:sz="0" w:space="0" w:color="auto"/>
                                                <w:left w:val="none" w:sz="0" w:space="0" w:color="auto"/>
                                                <w:bottom w:val="none" w:sz="0" w:space="0" w:color="auto"/>
                                                <w:right w:val="none" w:sz="0" w:space="0" w:color="auto"/>
                                              </w:divBdr>
                                              <w:divsChild>
                                                <w:div w:id="1705863886">
                                                  <w:marLeft w:val="0"/>
                                                  <w:marRight w:val="0"/>
                                                  <w:marTop w:val="0"/>
                                                  <w:marBottom w:val="0"/>
                                                  <w:divBdr>
                                                    <w:top w:val="none" w:sz="0" w:space="0" w:color="auto"/>
                                                    <w:left w:val="none" w:sz="0" w:space="0" w:color="auto"/>
                                                    <w:bottom w:val="none" w:sz="0" w:space="0" w:color="auto"/>
                                                    <w:right w:val="none" w:sz="0" w:space="0" w:color="auto"/>
                                                  </w:divBdr>
                                                  <w:divsChild>
                                                    <w:div w:id="228157333">
                                                      <w:marLeft w:val="0"/>
                                                      <w:marRight w:val="0"/>
                                                      <w:marTop w:val="0"/>
                                                      <w:marBottom w:val="0"/>
                                                      <w:divBdr>
                                                        <w:top w:val="none" w:sz="0" w:space="0" w:color="auto"/>
                                                        <w:left w:val="none" w:sz="0" w:space="0" w:color="auto"/>
                                                        <w:bottom w:val="none" w:sz="0" w:space="0" w:color="auto"/>
                                                        <w:right w:val="none" w:sz="0" w:space="0" w:color="auto"/>
                                                      </w:divBdr>
                                                      <w:divsChild>
                                                        <w:div w:id="112944333">
                                                          <w:marLeft w:val="0"/>
                                                          <w:marRight w:val="0"/>
                                                          <w:marTop w:val="0"/>
                                                          <w:marBottom w:val="84"/>
                                                          <w:divBdr>
                                                            <w:top w:val="none" w:sz="0" w:space="0" w:color="auto"/>
                                                            <w:left w:val="none" w:sz="0" w:space="0" w:color="auto"/>
                                                            <w:bottom w:val="none" w:sz="0" w:space="0" w:color="auto"/>
                                                            <w:right w:val="none" w:sz="0" w:space="0" w:color="auto"/>
                                                          </w:divBdr>
                                                        </w:div>
                                                        <w:div w:id="9515931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0505411">
                                              <w:marLeft w:val="0"/>
                                              <w:marRight w:val="0"/>
                                              <w:marTop w:val="0"/>
                                              <w:marBottom w:val="0"/>
                                              <w:divBdr>
                                                <w:top w:val="none" w:sz="0" w:space="0" w:color="auto"/>
                                                <w:left w:val="none" w:sz="0" w:space="0" w:color="auto"/>
                                                <w:bottom w:val="none" w:sz="0" w:space="0" w:color="auto"/>
                                                <w:right w:val="none" w:sz="0" w:space="0" w:color="auto"/>
                                              </w:divBdr>
                                              <w:divsChild>
                                                <w:div w:id="206913677">
                                                  <w:marLeft w:val="0"/>
                                                  <w:marRight w:val="0"/>
                                                  <w:marTop w:val="0"/>
                                                  <w:marBottom w:val="0"/>
                                                  <w:divBdr>
                                                    <w:top w:val="none" w:sz="0" w:space="0" w:color="auto"/>
                                                    <w:left w:val="none" w:sz="0" w:space="0" w:color="auto"/>
                                                    <w:bottom w:val="none" w:sz="0" w:space="0" w:color="auto"/>
                                                    <w:right w:val="none" w:sz="0" w:space="0" w:color="auto"/>
                                                  </w:divBdr>
                                                  <w:divsChild>
                                                    <w:div w:id="549339271">
                                                      <w:marLeft w:val="0"/>
                                                      <w:marRight w:val="0"/>
                                                      <w:marTop w:val="0"/>
                                                      <w:marBottom w:val="0"/>
                                                      <w:divBdr>
                                                        <w:top w:val="none" w:sz="0" w:space="0" w:color="auto"/>
                                                        <w:left w:val="none" w:sz="0" w:space="0" w:color="auto"/>
                                                        <w:bottom w:val="none" w:sz="0" w:space="0" w:color="auto"/>
                                                        <w:right w:val="none" w:sz="0" w:space="0" w:color="auto"/>
                                                      </w:divBdr>
                                                      <w:divsChild>
                                                        <w:div w:id="743836846">
                                                          <w:marLeft w:val="0"/>
                                                          <w:marRight w:val="0"/>
                                                          <w:marTop w:val="0"/>
                                                          <w:marBottom w:val="84"/>
                                                          <w:divBdr>
                                                            <w:top w:val="none" w:sz="0" w:space="0" w:color="auto"/>
                                                            <w:left w:val="none" w:sz="0" w:space="0" w:color="auto"/>
                                                            <w:bottom w:val="none" w:sz="0" w:space="0" w:color="auto"/>
                                                            <w:right w:val="none" w:sz="0" w:space="0" w:color="auto"/>
                                                          </w:divBdr>
                                                        </w:div>
                                                        <w:div w:id="31658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5431448">
      <w:bodyDiv w:val="1"/>
      <w:marLeft w:val="0"/>
      <w:marRight w:val="0"/>
      <w:marTop w:val="0"/>
      <w:marBottom w:val="0"/>
      <w:divBdr>
        <w:top w:val="none" w:sz="0" w:space="0" w:color="auto"/>
        <w:left w:val="none" w:sz="0" w:space="0" w:color="auto"/>
        <w:bottom w:val="none" w:sz="0" w:space="0" w:color="auto"/>
        <w:right w:val="none" w:sz="0" w:space="0" w:color="auto"/>
      </w:divBdr>
      <w:divsChild>
        <w:div w:id="1400439023">
          <w:marLeft w:val="0"/>
          <w:marRight w:val="0"/>
          <w:marTop w:val="120"/>
          <w:marBottom w:val="0"/>
          <w:divBdr>
            <w:top w:val="none" w:sz="0" w:space="0" w:color="auto"/>
            <w:left w:val="none" w:sz="0" w:space="0" w:color="auto"/>
            <w:bottom w:val="none" w:sz="0" w:space="0" w:color="auto"/>
            <w:right w:val="none" w:sz="0" w:space="0" w:color="auto"/>
          </w:divBdr>
        </w:div>
      </w:divsChild>
    </w:div>
    <w:div w:id="1236936245">
      <w:bodyDiv w:val="1"/>
      <w:marLeft w:val="0"/>
      <w:marRight w:val="0"/>
      <w:marTop w:val="0"/>
      <w:marBottom w:val="0"/>
      <w:divBdr>
        <w:top w:val="none" w:sz="0" w:space="0" w:color="auto"/>
        <w:left w:val="none" w:sz="0" w:space="0" w:color="auto"/>
        <w:bottom w:val="none" w:sz="0" w:space="0" w:color="auto"/>
        <w:right w:val="none" w:sz="0" w:space="0" w:color="auto"/>
      </w:divBdr>
      <w:divsChild>
        <w:div w:id="949975054">
          <w:marLeft w:val="0"/>
          <w:marRight w:val="0"/>
          <w:marTop w:val="0"/>
          <w:marBottom w:val="0"/>
          <w:divBdr>
            <w:top w:val="none" w:sz="0" w:space="0" w:color="auto"/>
            <w:left w:val="none" w:sz="0" w:space="0" w:color="auto"/>
            <w:bottom w:val="none" w:sz="0" w:space="0" w:color="auto"/>
            <w:right w:val="none" w:sz="0" w:space="0" w:color="auto"/>
          </w:divBdr>
          <w:divsChild>
            <w:div w:id="1509902009">
              <w:marLeft w:val="0"/>
              <w:marRight w:val="0"/>
              <w:marTop w:val="0"/>
              <w:marBottom w:val="0"/>
              <w:divBdr>
                <w:top w:val="none" w:sz="0" w:space="0" w:color="auto"/>
                <w:left w:val="none" w:sz="0" w:space="0" w:color="auto"/>
                <w:bottom w:val="none" w:sz="0" w:space="0" w:color="auto"/>
                <w:right w:val="none" w:sz="0" w:space="0" w:color="auto"/>
              </w:divBdr>
            </w:div>
          </w:divsChild>
        </w:div>
        <w:div w:id="793672277">
          <w:marLeft w:val="0"/>
          <w:marRight w:val="0"/>
          <w:marTop w:val="0"/>
          <w:marBottom w:val="0"/>
          <w:divBdr>
            <w:top w:val="none" w:sz="0" w:space="0" w:color="auto"/>
            <w:left w:val="none" w:sz="0" w:space="0" w:color="auto"/>
            <w:bottom w:val="none" w:sz="0" w:space="0" w:color="auto"/>
            <w:right w:val="none" w:sz="0" w:space="0" w:color="auto"/>
          </w:divBdr>
          <w:divsChild>
            <w:div w:id="1715228325">
              <w:marLeft w:val="0"/>
              <w:marRight w:val="0"/>
              <w:marTop w:val="0"/>
              <w:marBottom w:val="0"/>
              <w:divBdr>
                <w:top w:val="none" w:sz="0" w:space="0" w:color="auto"/>
                <w:left w:val="none" w:sz="0" w:space="0" w:color="auto"/>
                <w:bottom w:val="none" w:sz="0" w:space="0" w:color="auto"/>
                <w:right w:val="none" w:sz="0" w:space="0" w:color="auto"/>
              </w:divBdr>
            </w:div>
          </w:divsChild>
        </w:div>
        <w:div w:id="792597345">
          <w:marLeft w:val="0"/>
          <w:marRight w:val="0"/>
          <w:marTop w:val="0"/>
          <w:marBottom w:val="0"/>
          <w:divBdr>
            <w:top w:val="none" w:sz="0" w:space="0" w:color="auto"/>
            <w:left w:val="none" w:sz="0" w:space="0" w:color="auto"/>
            <w:bottom w:val="none" w:sz="0" w:space="0" w:color="auto"/>
            <w:right w:val="none" w:sz="0" w:space="0" w:color="auto"/>
          </w:divBdr>
          <w:divsChild>
            <w:div w:id="1714035011">
              <w:marLeft w:val="0"/>
              <w:marRight w:val="0"/>
              <w:marTop w:val="0"/>
              <w:marBottom w:val="0"/>
              <w:divBdr>
                <w:top w:val="none" w:sz="0" w:space="0" w:color="auto"/>
                <w:left w:val="none" w:sz="0" w:space="0" w:color="auto"/>
                <w:bottom w:val="none" w:sz="0" w:space="0" w:color="auto"/>
                <w:right w:val="none" w:sz="0" w:space="0" w:color="auto"/>
              </w:divBdr>
            </w:div>
          </w:divsChild>
        </w:div>
        <w:div w:id="15546767">
          <w:marLeft w:val="0"/>
          <w:marRight w:val="0"/>
          <w:marTop w:val="0"/>
          <w:marBottom w:val="0"/>
          <w:divBdr>
            <w:top w:val="none" w:sz="0" w:space="0" w:color="auto"/>
            <w:left w:val="none" w:sz="0" w:space="0" w:color="auto"/>
            <w:bottom w:val="none" w:sz="0" w:space="0" w:color="auto"/>
            <w:right w:val="none" w:sz="0" w:space="0" w:color="auto"/>
          </w:divBdr>
          <w:divsChild>
            <w:div w:id="50174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58477">
      <w:bodyDiv w:val="1"/>
      <w:marLeft w:val="0"/>
      <w:marRight w:val="0"/>
      <w:marTop w:val="0"/>
      <w:marBottom w:val="0"/>
      <w:divBdr>
        <w:top w:val="none" w:sz="0" w:space="0" w:color="auto"/>
        <w:left w:val="none" w:sz="0" w:space="0" w:color="auto"/>
        <w:bottom w:val="none" w:sz="0" w:space="0" w:color="auto"/>
        <w:right w:val="none" w:sz="0" w:space="0" w:color="auto"/>
      </w:divBdr>
      <w:divsChild>
        <w:div w:id="1807746240">
          <w:marLeft w:val="0"/>
          <w:marRight w:val="0"/>
          <w:marTop w:val="0"/>
          <w:marBottom w:val="0"/>
          <w:divBdr>
            <w:top w:val="none" w:sz="0" w:space="0" w:color="auto"/>
            <w:left w:val="none" w:sz="0" w:space="0" w:color="auto"/>
            <w:bottom w:val="none" w:sz="0" w:space="0" w:color="auto"/>
            <w:right w:val="none" w:sz="0" w:space="0" w:color="auto"/>
          </w:divBdr>
          <w:divsChild>
            <w:div w:id="823661302">
              <w:marLeft w:val="0"/>
              <w:marRight w:val="0"/>
              <w:marTop w:val="0"/>
              <w:marBottom w:val="0"/>
              <w:divBdr>
                <w:top w:val="none" w:sz="0" w:space="0" w:color="auto"/>
                <w:left w:val="none" w:sz="0" w:space="0" w:color="auto"/>
                <w:bottom w:val="none" w:sz="0" w:space="0" w:color="auto"/>
                <w:right w:val="none" w:sz="0" w:space="0" w:color="auto"/>
              </w:divBdr>
              <w:divsChild>
                <w:div w:id="1829712520">
                  <w:marLeft w:val="0"/>
                  <w:marRight w:val="0"/>
                  <w:marTop w:val="0"/>
                  <w:marBottom w:val="0"/>
                  <w:divBdr>
                    <w:top w:val="none" w:sz="0" w:space="0" w:color="auto"/>
                    <w:left w:val="none" w:sz="0" w:space="0" w:color="auto"/>
                    <w:bottom w:val="none" w:sz="0" w:space="0" w:color="auto"/>
                    <w:right w:val="none" w:sz="0" w:space="0" w:color="auto"/>
                  </w:divBdr>
                  <w:divsChild>
                    <w:div w:id="858811339">
                      <w:marLeft w:val="0"/>
                      <w:marRight w:val="0"/>
                      <w:marTop w:val="0"/>
                      <w:marBottom w:val="0"/>
                      <w:divBdr>
                        <w:top w:val="none" w:sz="0" w:space="0" w:color="auto"/>
                        <w:left w:val="none" w:sz="0" w:space="0" w:color="auto"/>
                        <w:bottom w:val="none" w:sz="0" w:space="0" w:color="auto"/>
                        <w:right w:val="none" w:sz="0" w:space="0" w:color="auto"/>
                      </w:divBdr>
                      <w:divsChild>
                        <w:div w:id="1224757445">
                          <w:marLeft w:val="-180"/>
                          <w:marRight w:val="-180"/>
                          <w:marTop w:val="0"/>
                          <w:marBottom w:val="0"/>
                          <w:divBdr>
                            <w:top w:val="none" w:sz="0" w:space="0" w:color="auto"/>
                            <w:left w:val="none" w:sz="0" w:space="0" w:color="auto"/>
                            <w:bottom w:val="none" w:sz="0" w:space="0" w:color="auto"/>
                            <w:right w:val="none" w:sz="0" w:space="0" w:color="auto"/>
                          </w:divBdr>
                          <w:divsChild>
                            <w:div w:id="988243747">
                              <w:marLeft w:val="0"/>
                              <w:marRight w:val="0"/>
                              <w:marTop w:val="0"/>
                              <w:marBottom w:val="0"/>
                              <w:divBdr>
                                <w:top w:val="none" w:sz="0" w:space="0" w:color="auto"/>
                                <w:left w:val="none" w:sz="0" w:space="0" w:color="auto"/>
                                <w:bottom w:val="none" w:sz="0" w:space="0" w:color="auto"/>
                                <w:right w:val="none" w:sz="0" w:space="0" w:color="auto"/>
                              </w:divBdr>
                              <w:divsChild>
                                <w:div w:id="1088040701">
                                  <w:marLeft w:val="0"/>
                                  <w:marRight w:val="0"/>
                                  <w:marTop w:val="0"/>
                                  <w:marBottom w:val="0"/>
                                  <w:divBdr>
                                    <w:top w:val="none" w:sz="0" w:space="0" w:color="auto"/>
                                    <w:left w:val="none" w:sz="0" w:space="0" w:color="auto"/>
                                    <w:bottom w:val="none" w:sz="0" w:space="0" w:color="auto"/>
                                    <w:right w:val="none" w:sz="0" w:space="0" w:color="auto"/>
                                  </w:divBdr>
                                  <w:divsChild>
                                    <w:div w:id="646862806">
                                      <w:marLeft w:val="0"/>
                                      <w:marRight w:val="0"/>
                                      <w:marTop w:val="0"/>
                                      <w:marBottom w:val="576"/>
                                      <w:divBdr>
                                        <w:top w:val="none" w:sz="0" w:space="0" w:color="auto"/>
                                        <w:left w:val="none" w:sz="0" w:space="0" w:color="auto"/>
                                        <w:bottom w:val="none" w:sz="0" w:space="0" w:color="auto"/>
                                        <w:right w:val="none" w:sz="0" w:space="0" w:color="auto"/>
                                      </w:divBdr>
                                      <w:divsChild>
                                        <w:div w:id="1043362108">
                                          <w:marLeft w:val="0"/>
                                          <w:marRight w:val="0"/>
                                          <w:marTop w:val="0"/>
                                          <w:marBottom w:val="0"/>
                                          <w:divBdr>
                                            <w:top w:val="none" w:sz="0" w:space="0" w:color="auto"/>
                                            <w:left w:val="none" w:sz="0" w:space="0" w:color="auto"/>
                                            <w:bottom w:val="none" w:sz="0" w:space="0" w:color="auto"/>
                                            <w:right w:val="none" w:sz="0" w:space="0" w:color="auto"/>
                                          </w:divBdr>
                                          <w:divsChild>
                                            <w:div w:id="487093134">
                                              <w:marLeft w:val="0"/>
                                              <w:marRight w:val="0"/>
                                              <w:marTop w:val="0"/>
                                              <w:marBottom w:val="0"/>
                                              <w:divBdr>
                                                <w:top w:val="none" w:sz="0" w:space="0" w:color="auto"/>
                                                <w:left w:val="none" w:sz="0" w:space="0" w:color="auto"/>
                                                <w:bottom w:val="none" w:sz="0" w:space="0" w:color="auto"/>
                                                <w:right w:val="none" w:sz="0" w:space="0" w:color="auto"/>
                                              </w:divBdr>
                                              <w:divsChild>
                                                <w:div w:id="296690988">
                                                  <w:marLeft w:val="0"/>
                                                  <w:marRight w:val="0"/>
                                                  <w:marTop w:val="0"/>
                                                  <w:marBottom w:val="0"/>
                                                  <w:divBdr>
                                                    <w:top w:val="none" w:sz="0" w:space="0" w:color="auto"/>
                                                    <w:left w:val="none" w:sz="0" w:space="0" w:color="auto"/>
                                                    <w:bottom w:val="none" w:sz="0" w:space="0" w:color="auto"/>
                                                    <w:right w:val="none" w:sz="0" w:space="0" w:color="auto"/>
                                                  </w:divBdr>
                                                  <w:divsChild>
                                                    <w:div w:id="1036734500">
                                                      <w:marLeft w:val="0"/>
                                                      <w:marRight w:val="0"/>
                                                      <w:marTop w:val="0"/>
                                                      <w:marBottom w:val="0"/>
                                                      <w:divBdr>
                                                        <w:top w:val="none" w:sz="0" w:space="0" w:color="auto"/>
                                                        <w:left w:val="none" w:sz="0" w:space="0" w:color="auto"/>
                                                        <w:bottom w:val="none" w:sz="0" w:space="0" w:color="auto"/>
                                                        <w:right w:val="none" w:sz="0" w:space="0" w:color="auto"/>
                                                      </w:divBdr>
                                                      <w:divsChild>
                                                        <w:div w:id="992294446">
                                                          <w:marLeft w:val="0"/>
                                                          <w:marRight w:val="0"/>
                                                          <w:marTop w:val="0"/>
                                                          <w:marBottom w:val="84"/>
                                                          <w:divBdr>
                                                            <w:top w:val="none" w:sz="0" w:space="0" w:color="auto"/>
                                                            <w:left w:val="none" w:sz="0" w:space="0" w:color="auto"/>
                                                            <w:bottom w:val="none" w:sz="0" w:space="0" w:color="auto"/>
                                                            <w:right w:val="none" w:sz="0" w:space="0" w:color="auto"/>
                                                          </w:divBdr>
                                                        </w:div>
                                                        <w:div w:id="3368566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085267">
      <w:bodyDiv w:val="1"/>
      <w:marLeft w:val="0"/>
      <w:marRight w:val="0"/>
      <w:marTop w:val="0"/>
      <w:marBottom w:val="0"/>
      <w:divBdr>
        <w:top w:val="none" w:sz="0" w:space="0" w:color="auto"/>
        <w:left w:val="none" w:sz="0" w:space="0" w:color="auto"/>
        <w:bottom w:val="none" w:sz="0" w:space="0" w:color="auto"/>
        <w:right w:val="none" w:sz="0" w:space="0" w:color="auto"/>
      </w:divBdr>
      <w:divsChild>
        <w:div w:id="348915744">
          <w:marLeft w:val="0"/>
          <w:marRight w:val="0"/>
          <w:marTop w:val="0"/>
          <w:marBottom w:val="0"/>
          <w:divBdr>
            <w:top w:val="none" w:sz="0" w:space="0" w:color="auto"/>
            <w:left w:val="none" w:sz="0" w:space="0" w:color="auto"/>
            <w:bottom w:val="none" w:sz="0" w:space="0" w:color="auto"/>
            <w:right w:val="none" w:sz="0" w:space="0" w:color="auto"/>
          </w:divBdr>
          <w:divsChild>
            <w:div w:id="1913731977">
              <w:marLeft w:val="0"/>
              <w:marRight w:val="0"/>
              <w:marTop w:val="0"/>
              <w:marBottom w:val="0"/>
              <w:divBdr>
                <w:top w:val="none" w:sz="0" w:space="0" w:color="auto"/>
                <w:left w:val="none" w:sz="0" w:space="0" w:color="auto"/>
                <w:bottom w:val="none" w:sz="0" w:space="0" w:color="auto"/>
                <w:right w:val="none" w:sz="0" w:space="0" w:color="auto"/>
              </w:divBdr>
              <w:divsChild>
                <w:div w:id="1587038646">
                  <w:marLeft w:val="0"/>
                  <w:marRight w:val="0"/>
                  <w:marTop w:val="0"/>
                  <w:marBottom w:val="0"/>
                  <w:divBdr>
                    <w:top w:val="none" w:sz="0" w:space="0" w:color="auto"/>
                    <w:left w:val="none" w:sz="0" w:space="0" w:color="auto"/>
                    <w:bottom w:val="none" w:sz="0" w:space="0" w:color="auto"/>
                    <w:right w:val="none" w:sz="0" w:space="0" w:color="auto"/>
                  </w:divBdr>
                  <w:divsChild>
                    <w:div w:id="470096066">
                      <w:marLeft w:val="0"/>
                      <w:marRight w:val="0"/>
                      <w:marTop w:val="0"/>
                      <w:marBottom w:val="0"/>
                      <w:divBdr>
                        <w:top w:val="none" w:sz="0" w:space="0" w:color="auto"/>
                        <w:left w:val="none" w:sz="0" w:space="0" w:color="auto"/>
                        <w:bottom w:val="none" w:sz="0" w:space="0" w:color="auto"/>
                        <w:right w:val="none" w:sz="0" w:space="0" w:color="auto"/>
                      </w:divBdr>
                      <w:divsChild>
                        <w:div w:id="1508835872">
                          <w:marLeft w:val="-180"/>
                          <w:marRight w:val="-180"/>
                          <w:marTop w:val="0"/>
                          <w:marBottom w:val="0"/>
                          <w:divBdr>
                            <w:top w:val="none" w:sz="0" w:space="0" w:color="auto"/>
                            <w:left w:val="none" w:sz="0" w:space="0" w:color="auto"/>
                            <w:bottom w:val="none" w:sz="0" w:space="0" w:color="auto"/>
                            <w:right w:val="none" w:sz="0" w:space="0" w:color="auto"/>
                          </w:divBdr>
                          <w:divsChild>
                            <w:div w:id="2059010217">
                              <w:marLeft w:val="0"/>
                              <w:marRight w:val="0"/>
                              <w:marTop w:val="0"/>
                              <w:marBottom w:val="0"/>
                              <w:divBdr>
                                <w:top w:val="none" w:sz="0" w:space="0" w:color="auto"/>
                                <w:left w:val="none" w:sz="0" w:space="0" w:color="auto"/>
                                <w:bottom w:val="none" w:sz="0" w:space="0" w:color="auto"/>
                                <w:right w:val="none" w:sz="0" w:space="0" w:color="auto"/>
                              </w:divBdr>
                              <w:divsChild>
                                <w:div w:id="991371359">
                                  <w:marLeft w:val="0"/>
                                  <w:marRight w:val="0"/>
                                  <w:marTop w:val="0"/>
                                  <w:marBottom w:val="0"/>
                                  <w:divBdr>
                                    <w:top w:val="none" w:sz="0" w:space="0" w:color="auto"/>
                                    <w:left w:val="none" w:sz="0" w:space="0" w:color="auto"/>
                                    <w:bottom w:val="none" w:sz="0" w:space="0" w:color="auto"/>
                                    <w:right w:val="none" w:sz="0" w:space="0" w:color="auto"/>
                                  </w:divBdr>
                                  <w:divsChild>
                                    <w:div w:id="343554143">
                                      <w:marLeft w:val="0"/>
                                      <w:marRight w:val="0"/>
                                      <w:marTop w:val="0"/>
                                      <w:marBottom w:val="576"/>
                                      <w:divBdr>
                                        <w:top w:val="none" w:sz="0" w:space="0" w:color="auto"/>
                                        <w:left w:val="none" w:sz="0" w:space="0" w:color="auto"/>
                                        <w:bottom w:val="none" w:sz="0" w:space="0" w:color="auto"/>
                                        <w:right w:val="none" w:sz="0" w:space="0" w:color="auto"/>
                                      </w:divBdr>
                                      <w:divsChild>
                                        <w:div w:id="520895052">
                                          <w:marLeft w:val="0"/>
                                          <w:marRight w:val="0"/>
                                          <w:marTop w:val="0"/>
                                          <w:marBottom w:val="0"/>
                                          <w:divBdr>
                                            <w:top w:val="none" w:sz="0" w:space="0" w:color="auto"/>
                                            <w:left w:val="none" w:sz="0" w:space="0" w:color="auto"/>
                                            <w:bottom w:val="none" w:sz="0" w:space="0" w:color="auto"/>
                                            <w:right w:val="none" w:sz="0" w:space="0" w:color="auto"/>
                                          </w:divBdr>
                                          <w:divsChild>
                                            <w:div w:id="825514276">
                                              <w:marLeft w:val="0"/>
                                              <w:marRight w:val="0"/>
                                              <w:marTop w:val="0"/>
                                              <w:marBottom w:val="0"/>
                                              <w:divBdr>
                                                <w:top w:val="none" w:sz="0" w:space="0" w:color="auto"/>
                                                <w:left w:val="none" w:sz="0" w:space="0" w:color="auto"/>
                                                <w:bottom w:val="none" w:sz="0" w:space="0" w:color="auto"/>
                                                <w:right w:val="none" w:sz="0" w:space="0" w:color="auto"/>
                                              </w:divBdr>
                                              <w:divsChild>
                                                <w:div w:id="420489901">
                                                  <w:marLeft w:val="0"/>
                                                  <w:marRight w:val="0"/>
                                                  <w:marTop w:val="0"/>
                                                  <w:marBottom w:val="0"/>
                                                  <w:divBdr>
                                                    <w:top w:val="none" w:sz="0" w:space="0" w:color="auto"/>
                                                    <w:left w:val="none" w:sz="0" w:space="0" w:color="auto"/>
                                                    <w:bottom w:val="none" w:sz="0" w:space="0" w:color="auto"/>
                                                    <w:right w:val="none" w:sz="0" w:space="0" w:color="auto"/>
                                                  </w:divBdr>
                                                  <w:divsChild>
                                                    <w:div w:id="2000496603">
                                                      <w:marLeft w:val="0"/>
                                                      <w:marRight w:val="0"/>
                                                      <w:marTop w:val="0"/>
                                                      <w:marBottom w:val="0"/>
                                                      <w:divBdr>
                                                        <w:top w:val="none" w:sz="0" w:space="0" w:color="auto"/>
                                                        <w:left w:val="none" w:sz="0" w:space="0" w:color="auto"/>
                                                        <w:bottom w:val="none" w:sz="0" w:space="0" w:color="auto"/>
                                                        <w:right w:val="none" w:sz="0" w:space="0" w:color="auto"/>
                                                      </w:divBdr>
                                                      <w:divsChild>
                                                        <w:div w:id="228079708">
                                                          <w:marLeft w:val="0"/>
                                                          <w:marRight w:val="0"/>
                                                          <w:marTop w:val="0"/>
                                                          <w:marBottom w:val="84"/>
                                                          <w:divBdr>
                                                            <w:top w:val="none" w:sz="0" w:space="0" w:color="auto"/>
                                                            <w:left w:val="none" w:sz="0" w:space="0" w:color="auto"/>
                                                            <w:bottom w:val="none" w:sz="0" w:space="0" w:color="auto"/>
                                                            <w:right w:val="none" w:sz="0" w:space="0" w:color="auto"/>
                                                          </w:divBdr>
                                                        </w:div>
                                                        <w:div w:id="11527230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26461334">
                                              <w:marLeft w:val="0"/>
                                              <w:marRight w:val="0"/>
                                              <w:marTop w:val="0"/>
                                              <w:marBottom w:val="0"/>
                                              <w:divBdr>
                                                <w:top w:val="none" w:sz="0" w:space="0" w:color="auto"/>
                                                <w:left w:val="none" w:sz="0" w:space="0" w:color="auto"/>
                                                <w:bottom w:val="none" w:sz="0" w:space="0" w:color="auto"/>
                                                <w:right w:val="none" w:sz="0" w:space="0" w:color="auto"/>
                                              </w:divBdr>
                                              <w:divsChild>
                                                <w:div w:id="1143352916">
                                                  <w:marLeft w:val="0"/>
                                                  <w:marRight w:val="0"/>
                                                  <w:marTop w:val="0"/>
                                                  <w:marBottom w:val="0"/>
                                                  <w:divBdr>
                                                    <w:top w:val="none" w:sz="0" w:space="0" w:color="auto"/>
                                                    <w:left w:val="none" w:sz="0" w:space="0" w:color="auto"/>
                                                    <w:bottom w:val="none" w:sz="0" w:space="0" w:color="auto"/>
                                                    <w:right w:val="none" w:sz="0" w:space="0" w:color="auto"/>
                                                  </w:divBdr>
                                                  <w:divsChild>
                                                    <w:div w:id="1918051018">
                                                      <w:marLeft w:val="0"/>
                                                      <w:marRight w:val="0"/>
                                                      <w:marTop w:val="0"/>
                                                      <w:marBottom w:val="0"/>
                                                      <w:divBdr>
                                                        <w:top w:val="none" w:sz="0" w:space="0" w:color="auto"/>
                                                        <w:left w:val="none" w:sz="0" w:space="0" w:color="auto"/>
                                                        <w:bottom w:val="none" w:sz="0" w:space="0" w:color="auto"/>
                                                        <w:right w:val="none" w:sz="0" w:space="0" w:color="auto"/>
                                                      </w:divBdr>
                                                      <w:divsChild>
                                                        <w:div w:id="1516112212">
                                                          <w:marLeft w:val="0"/>
                                                          <w:marRight w:val="0"/>
                                                          <w:marTop w:val="0"/>
                                                          <w:marBottom w:val="84"/>
                                                          <w:divBdr>
                                                            <w:top w:val="none" w:sz="0" w:space="0" w:color="auto"/>
                                                            <w:left w:val="none" w:sz="0" w:space="0" w:color="auto"/>
                                                            <w:bottom w:val="none" w:sz="0" w:space="0" w:color="auto"/>
                                                            <w:right w:val="none" w:sz="0" w:space="0" w:color="auto"/>
                                                          </w:divBdr>
                                                        </w:div>
                                                        <w:div w:id="17237964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133800">
      <w:bodyDiv w:val="1"/>
      <w:marLeft w:val="0"/>
      <w:marRight w:val="0"/>
      <w:marTop w:val="0"/>
      <w:marBottom w:val="0"/>
      <w:divBdr>
        <w:top w:val="none" w:sz="0" w:space="0" w:color="auto"/>
        <w:left w:val="none" w:sz="0" w:space="0" w:color="auto"/>
        <w:bottom w:val="none" w:sz="0" w:space="0" w:color="auto"/>
        <w:right w:val="none" w:sz="0" w:space="0" w:color="auto"/>
      </w:divBdr>
      <w:divsChild>
        <w:div w:id="1821533680">
          <w:marLeft w:val="0"/>
          <w:marRight w:val="0"/>
          <w:marTop w:val="0"/>
          <w:marBottom w:val="0"/>
          <w:divBdr>
            <w:top w:val="none" w:sz="0" w:space="0" w:color="auto"/>
            <w:left w:val="none" w:sz="0" w:space="0" w:color="auto"/>
            <w:bottom w:val="none" w:sz="0" w:space="0" w:color="auto"/>
            <w:right w:val="none" w:sz="0" w:space="0" w:color="auto"/>
          </w:divBdr>
          <w:divsChild>
            <w:div w:id="1039938460">
              <w:marLeft w:val="0"/>
              <w:marRight w:val="0"/>
              <w:marTop w:val="0"/>
              <w:marBottom w:val="0"/>
              <w:divBdr>
                <w:top w:val="none" w:sz="0" w:space="0" w:color="auto"/>
                <w:left w:val="none" w:sz="0" w:space="0" w:color="auto"/>
                <w:bottom w:val="none" w:sz="0" w:space="0" w:color="auto"/>
                <w:right w:val="none" w:sz="0" w:space="0" w:color="auto"/>
              </w:divBdr>
              <w:divsChild>
                <w:div w:id="348138811">
                  <w:marLeft w:val="0"/>
                  <w:marRight w:val="0"/>
                  <w:marTop w:val="0"/>
                  <w:marBottom w:val="0"/>
                  <w:divBdr>
                    <w:top w:val="none" w:sz="0" w:space="0" w:color="auto"/>
                    <w:left w:val="none" w:sz="0" w:space="0" w:color="auto"/>
                    <w:bottom w:val="none" w:sz="0" w:space="0" w:color="auto"/>
                    <w:right w:val="none" w:sz="0" w:space="0" w:color="auto"/>
                  </w:divBdr>
                  <w:divsChild>
                    <w:div w:id="486826872">
                      <w:marLeft w:val="-180"/>
                      <w:marRight w:val="-180"/>
                      <w:marTop w:val="0"/>
                      <w:marBottom w:val="0"/>
                      <w:divBdr>
                        <w:top w:val="none" w:sz="0" w:space="0" w:color="auto"/>
                        <w:left w:val="none" w:sz="0" w:space="0" w:color="auto"/>
                        <w:bottom w:val="none" w:sz="0" w:space="0" w:color="auto"/>
                        <w:right w:val="none" w:sz="0" w:space="0" w:color="auto"/>
                      </w:divBdr>
                      <w:divsChild>
                        <w:div w:id="1487091943">
                          <w:marLeft w:val="0"/>
                          <w:marRight w:val="0"/>
                          <w:marTop w:val="0"/>
                          <w:marBottom w:val="0"/>
                          <w:divBdr>
                            <w:top w:val="none" w:sz="0" w:space="0" w:color="auto"/>
                            <w:left w:val="none" w:sz="0" w:space="0" w:color="auto"/>
                            <w:bottom w:val="none" w:sz="0" w:space="0" w:color="auto"/>
                            <w:right w:val="none" w:sz="0" w:space="0" w:color="auto"/>
                          </w:divBdr>
                          <w:divsChild>
                            <w:div w:id="1090081984">
                              <w:marLeft w:val="0"/>
                              <w:marRight w:val="0"/>
                              <w:marTop w:val="0"/>
                              <w:marBottom w:val="0"/>
                              <w:divBdr>
                                <w:top w:val="none" w:sz="0" w:space="0" w:color="auto"/>
                                <w:left w:val="none" w:sz="0" w:space="0" w:color="auto"/>
                                <w:bottom w:val="none" w:sz="0" w:space="0" w:color="auto"/>
                                <w:right w:val="none" w:sz="0" w:space="0" w:color="auto"/>
                              </w:divBdr>
                              <w:divsChild>
                                <w:div w:id="532811005">
                                  <w:marLeft w:val="0"/>
                                  <w:marRight w:val="0"/>
                                  <w:marTop w:val="0"/>
                                  <w:marBottom w:val="0"/>
                                  <w:divBdr>
                                    <w:top w:val="none" w:sz="0" w:space="0" w:color="auto"/>
                                    <w:left w:val="none" w:sz="0" w:space="0" w:color="auto"/>
                                    <w:bottom w:val="none" w:sz="0" w:space="0" w:color="auto"/>
                                    <w:right w:val="none" w:sz="0" w:space="0" w:color="auto"/>
                                  </w:divBdr>
                                  <w:divsChild>
                                    <w:div w:id="833954135">
                                      <w:marLeft w:val="0"/>
                                      <w:marRight w:val="0"/>
                                      <w:marTop w:val="0"/>
                                      <w:marBottom w:val="576"/>
                                      <w:divBdr>
                                        <w:top w:val="none" w:sz="0" w:space="0" w:color="auto"/>
                                        <w:left w:val="none" w:sz="0" w:space="0" w:color="auto"/>
                                        <w:bottom w:val="none" w:sz="0" w:space="0" w:color="auto"/>
                                        <w:right w:val="none" w:sz="0" w:space="0" w:color="auto"/>
                                      </w:divBdr>
                                      <w:divsChild>
                                        <w:div w:id="1166938565">
                                          <w:marLeft w:val="0"/>
                                          <w:marRight w:val="0"/>
                                          <w:marTop w:val="0"/>
                                          <w:marBottom w:val="0"/>
                                          <w:divBdr>
                                            <w:top w:val="none" w:sz="0" w:space="0" w:color="auto"/>
                                            <w:left w:val="none" w:sz="0" w:space="0" w:color="auto"/>
                                            <w:bottom w:val="none" w:sz="0" w:space="0" w:color="auto"/>
                                            <w:right w:val="none" w:sz="0" w:space="0" w:color="auto"/>
                                          </w:divBdr>
                                          <w:divsChild>
                                            <w:div w:id="494804552">
                                              <w:marLeft w:val="0"/>
                                              <w:marRight w:val="0"/>
                                              <w:marTop w:val="0"/>
                                              <w:marBottom w:val="0"/>
                                              <w:divBdr>
                                                <w:top w:val="none" w:sz="0" w:space="0" w:color="auto"/>
                                                <w:left w:val="none" w:sz="0" w:space="0" w:color="auto"/>
                                                <w:bottom w:val="none" w:sz="0" w:space="0" w:color="auto"/>
                                                <w:right w:val="none" w:sz="0" w:space="0" w:color="auto"/>
                                              </w:divBdr>
                                              <w:divsChild>
                                                <w:div w:id="828641335">
                                                  <w:marLeft w:val="0"/>
                                                  <w:marRight w:val="0"/>
                                                  <w:marTop w:val="0"/>
                                                  <w:marBottom w:val="0"/>
                                                  <w:divBdr>
                                                    <w:top w:val="none" w:sz="0" w:space="0" w:color="auto"/>
                                                    <w:left w:val="none" w:sz="0" w:space="0" w:color="auto"/>
                                                    <w:bottom w:val="none" w:sz="0" w:space="0" w:color="auto"/>
                                                    <w:right w:val="none" w:sz="0" w:space="0" w:color="auto"/>
                                                  </w:divBdr>
                                                  <w:divsChild>
                                                    <w:div w:id="1834563536">
                                                      <w:marLeft w:val="0"/>
                                                      <w:marRight w:val="0"/>
                                                      <w:marTop w:val="0"/>
                                                      <w:marBottom w:val="0"/>
                                                      <w:divBdr>
                                                        <w:top w:val="none" w:sz="0" w:space="0" w:color="auto"/>
                                                        <w:left w:val="none" w:sz="0" w:space="0" w:color="auto"/>
                                                        <w:bottom w:val="none" w:sz="0" w:space="0" w:color="auto"/>
                                                        <w:right w:val="none" w:sz="0" w:space="0" w:color="auto"/>
                                                      </w:divBdr>
                                                      <w:divsChild>
                                                        <w:div w:id="579946242">
                                                          <w:marLeft w:val="0"/>
                                                          <w:marRight w:val="0"/>
                                                          <w:marTop w:val="0"/>
                                                          <w:marBottom w:val="84"/>
                                                          <w:divBdr>
                                                            <w:top w:val="none" w:sz="0" w:space="0" w:color="auto"/>
                                                            <w:left w:val="none" w:sz="0" w:space="0" w:color="auto"/>
                                                            <w:bottom w:val="none" w:sz="0" w:space="0" w:color="auto"/>
                                                            <w:right w:val="none" w:sz="0" w:space="0" w:color="auto"/>
                                                          </w:divBdr>
                                                        </w:div>
                                                        <w:div w:id="6837484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593396">
      <w:bodyDiv w:val="1"/>
      <w:marLeft w:val="0"/>
      <w:marRight w:val="0"/>
      <w:marTop w:val="0"/>
      <w:marBottom w:val="0"/>
      <w:divBdr>
        <w:top w:val="none" w:sz="0" w:space="0" w:color="auto"/>
        <w:left w:val="none" w:sz="0" w:space="0" w:color="auto"/>
        <w:bottom w:val="none" w:sz="0" w:space="0" w:color="auto"/>
        <w:right w:val="none" w:sz="0" w:space="0" w:color="auto"/>
      </w:divBdr>
      <w:divsChild>
        <w:div w:id="29691640">
          <w:marLeft w:val="0"/>
          <w:marRight w:val="0"/>
          <w:marTop w:val="0"/>
          <w:marBottom w:val="0"/>
          <w:divBdr>
            <w:top w:val="none" w:sz="0" w:space="0" w:color="auto"/>
            <w:left w:val="none" w:sz="0" w:space="0" w:color="auto"/>
            <w:bottom w:val="none" w:sz="0" w:space="0" w:color="auto"/>
            <w:right w:val="none" w:sz="0" w:space="0" w:color="auto"/>
          </w:divBdr>
          <w:divsChild>
            <w:div w:id="14411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47769">
      <w:bodyDiv w:val="1"/>
      <w:marLeft w:val="0"/>
      <w:marRight w:val="0"/>
      <w:marTop w:val="0"/>
      <w:marBottom w:val="0"/>
      <w:divBdr>
        <w:top w:val="none" w:sz="0" w:space="0" w:color="auto"/>
        <w:left w:val="none" w:sz="0" w:space="0" w:color="auto"/>
        <w:bottom w:val="none" w:sz="0" w:space="0" w:color="auto"/>
        <w:right w:val="none" w:sz="0" w:space="0" w:color="auto"/>
      </w:divBdr>
    </w:div>
    <w:div w:id="1240018328">
      <w:bodyDiv w:val="1"/>
      <w:marLeft w:val="0"/>
      <w:marRight w:val="0"/>
      <w:marTop w:val="0"/>
      <w:marBottom w:val="0"/>
      <w:divBdr>
        <w:top w:val="none" w:sz="0" w:space="0" w:color="auto"/>
        <w:left w:val="none" w:sz="0" w:space="0" w:color="auto"/>
        <w:bottom w:val="none" w:sz="0" w:space="0" w:color="auto"/>
        <w:right w:val="none" w:sz="0" w:space="0" w:color="auto"/>
      </w:divBdr>
      <w:divsChild>
        <w:div w:id="410809928">
          <w:marLeft w:val="0"/>
          <w:marRight w:val="0"/>
          <w:marTop w:val="0"/>
          <w:marBottom w:val="0"/>
          <w:divBdr>
            <w:top w:val="none" w:sz="0" w:space="0" w:color="auto"/>
            <w:left w:val="none" w:sz="0" w:space="0" w:color="auto"/>
            <w:bottom w:val="none" w:sz="0" w:space="0" w:color="auto"/>
            <w:right w:val="none" w:sz="0" w:space="0" w:color="auto"/>
          </w:divBdr>
          <w:divsChild>
            <w:div w:id="860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9117">
      <w:bodyDiv w:val="1"/>
      <w:marLeft w:val="0"/>
      <w:marRight w:val="0"/>
      <w:marTop w:val="0"/>
      <w:marBottom w:val="0"/>
      <w:divBdr>
        <w:top w:val="none" w:sz="0" w:space="0" w:color="auto"/>
        <w:left w:val="none" w:sz="0" w:space="0" w:color="auto"/>
        <w:bottom w:val="none" w:sz="0" w:space="0" w:color="auto"/>
        <w:right w:val="none" w:sz="0" w:space="0" w:color="auto"/>
      </w:divBdr>
      <w:divsChild>
        <w:div w:id="1623196567">
          <w:marLeft w:val="0"/>
          <w:marRight w:val="0"/>
          <w:marTop w:val="120"/>
          <w:marBottom w:val="0"/>
          <w:divBdr>
            <w:top w:val="none" w:sz="0" w:space="0" w:color="auto"/>
            <w:left w:val="none" w:sz="0" w:space="0" w:color="auto"/>
            <w:bottom w:val="none" w:sz="0" w:space="0" w:color="auto"/>
            <w:right w:val="none" w:sz="0" w:space="0" w:color="auto"/>
          </w:divBdr>
        </w:div>
      </w:divsChild>
    </w:div>
    <w:div w:id="1240208767">
      <w:bodyDiv w:val="1"/>
      <w:marLeft w:val="0"/>
      <w:marRight w:val="0"/>
      <w:marTop w:val="0"/>
      <w:marBottom w:val="0"/>
      <w:divBdr>
        <w:top w:val="none" w:sz="0" w:space="0" w:color="auto"/>
        <w:left w:val="none" w:sz="0" w:space="0" w:color="auto"/>
        <w:bottom w:val="none" w:sz="0" w:space="0" w:color="auto"/>
        <w:right w:val="none" w:sz="0" w:space="0" w:color="auto"/>
      </w:divBdr>
      <w:divsChild>
        <w:div w:id="1238174949">
          <w:marLeft w:val="0"/>
          <w:marRight w:val="0"/>
          <w:marTop w:val="120"/>
          <w:marBottom w:val="0"/>
          <w:divBdr>
            <w:top w:val="none" w:sz="0" w:space="0" w:color="auto"/>
            <w:left w:val="none" w:sz="0" w:space="0" w:color="auto"/>
            <w:bottom w:val="none" w:sz="0" w:space="0" w:color="auto"/>
            <w:right w:val="none" w:sz="0" w:space="0" w:color="auto"/>
          </w:divBdr>
        </w:div>
      </w:divsChild>
    </w:div>
    <w:div w:id="1240288056">
      <w:bodyDiv w:val="1"/>
      <w:marLeft w:val="0"/>
      <w:marRight w:val="0"/>
      <w:marTop w:val="0"/>
      <w:marBottom w:val="0"/>
      <w:divBdr>
        <w:top w:val="none" w:sz="0" w:space="0" w:color="auto"/>
        <w:left w:val="none" w:sz="0" w:space="0" w:color="auto"/>
        <w:bottom w:val="none" w:sz="0" w:space="0" w:color="auto"/>
        <w:right w:val="none" w:sz="0" w:space="0" w:color="auto"/>
      </w:divBdr>
      <w:divsChild>
        <w:div w:id="1299652804">
          <w:marLeft w:val="0"/>
          <w:marRight w:val="0"/>
          <w:marTop w:val="0"/>
          <w:marBottom w:val="0"/>
          <w:divBdr>
            <w:top w:val="none" w:sz="0" w:space="0" w:color="auto"/>
            <w:left w:val="none" w:sz="0" w:space="0" w:color="auto"/>
            <w:bottom w:val="none" w:sz="0" w:space="0" w:color="auto"/>
            <w:right w:val="none" w:sz="0" w:space="0" w:color="auto"/>
          </w:divBdr>
          <w:divsChild>
            <w:div w:id="2016297640">
              <w:marLeft w:val="0"/>
              <w:marRight w:val="0"/>
              <w:marTop w:val="0"/>
              <w:marBottom w:val="0"/>
              <w:divBdr>
                <w:top w:val="none" w:sz="0" w:space="0" w:color="auto"/>
                <w:left w:val="none" w:sz="0" w:space="0" w:color="auto"/>
                <w:bottom w:val="none" w:sz="0" w:space="0" w:color="auto"/>
                <w:right w:val="none" w:sz="0" w:space="0" w:color="auto"/>
              </w:divBdr>
            </w:div>
          </w:divsChild>
        </w:div>
        <w:div w:id="965549870">
          <w:marLeft w:val="0"/>
          <w:marRight w:val="0"/>
          <w:marTop w:val="0"/>
          <w:marBottom w:val="0"/>
          <w:divBdr>
            <w:top w:val="none" w:sz="0" w:space="0" w:color="auto"/>
            <w:left w:val="none" w:sz="0" w:space="0" w:color="auto"/>
            <w:bottom w:val="none" w:sz="0" w:space="0" w:color="auto"/>
            <w:right w:val="none" w:sz="0" w:space="0" w:color="auto"/>
          </w:divBdr>
          <w:divsChild>
            <w:div w:id="3546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32748">
      <w:bodyDiv w:val="1"/>
      <w:marLeft w:val="0"/>
      <w:marRight w:val="0"/>
      <w:marTop w:val="0"/>
      <w:marBottom w:val="0"/>
      <w:divBdr>
        <w:top w:val="none" w:sz="0" w:space="0" w:color="auto"/>
        <w:left w:val="none" w:sz="0" w:space="0" w:color="auto"/>
        <w:bottom w:val="none" w:sz="0" w:space="0" w:color="auto"/>
        <w:right w:val="none" w:sz="0" w:space="0" w:color="auto"/>
      </w:divBdr>
      <w:divsChild>
        <w:div w:id="1891645154">
          <w:marLeft w:val="0"/>
          <w:marRight w:val="0"/>
          <w:marTop w:val="0"/>
          <w:marBottom w:val="0"/>
          <w:divBdr>
            <w:top w:val="none" w:sz="0" w:space="0" w:color="auto"/>
            <w:left w:val="none" w:sz="0" w:space="0" w:color="auto"/>
            <w:bottom w:val="none" w:sz="0" w:space="0" w:color="auto"/>
            <w:right w:val="none" w:sz="0" w:space="0" w:color="auto"/>
          </w:divBdr>
          <w:divsChild>
            <w:div w:id="962880398">
              <w:marLeft w:val="0"/>
              <w:marRight w:val="0"/>
              <w:marTop w:val="0"/>
              <w:marBottom w:val="0"/>
              <w:divBdr>
                <w:top w:val="none" w:sz="0" w:space="0" w:color="auto"/>
                <w:left w:val="none" w:sz="0" w:space="0" w:color="auto"/>
                <w:bottom w:val="none" w:sz="0" w:space="0" w:color="auto"/>
                <w:right w:val="none" w:sz="0" w:space="0" w:color="auto"/>
              </w:divBdr>
              <w:divsChild>
                <w:div w:id="872766946">
                  <w:marLeft w:val="3660"/>
                  <w:marRight w:val="0"/>
                  <w:marTop w:val="0"/>
                  <w:marBottom w:val="0"/>
                  <w:divBdr>
                    <w:top w:val="none" w:sz="0" w:space="0" w:color="auto"/>
                    <w:left w:val="none" w:sz="0" w:space="0" w:color="auto"/>
                    <w:bottom w:val="none" w:sz="0" w:space="0" w:color="auto"/>
                    <w:right w:val="none" w:sz="0" w:space="0" w:color="auto"/>
                  </w:divBdr>
                  <w:divsChild>
                    <w:div w:id="180515225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27994477">
          <w:marLeft w:val="0"/>
          <w:marRight w:val="0"/>
          <w:marTop w:val="0"/>
          <w:marBottom w:val="0"/>
          <w:divBdr>
            <w:top w:val="none" w:sz="0" w:space="0" w:color="auto"/>
            <w:left w:val="none" w:sz="0" w:space="0" w:color="auto"/>
            <w:bottom w:val="none" w:sz="0" w:space="0" w:color="auto"/>
            <w:right w:val="none" w:sz="0" w:space="0" w:color="auto"/>
          </w:divBdr>
          <w:divsChild>
            <w:div w:id="1788693252">
              <w:marLeft w:val="0"/>
              <w:marRight w:val="0"/>
              <w:marTop w:val="0"/>
              <w:marBottom w:val="0"/>
              <w:divBdr>
                <w:top w:val="none" w:sz="0" w:space="0" w:color="auto"/>
                <w:left w:val="none" w:sz="0" w:space="0" w:color="auto"/>
                <w:bottom w:val="none" w:sz="0" w:space="0" w:color="auto"/>
                <w:right w:val="none" w:sz="0" w:space="0" w:color="auto"/>
              </w:divBdr>
              <w:divsChild>
                <w:div w:id="105463573">
                  <w:marLeft w:val="0"/>
                  <w:marRight w:val="0"/>
                  <w:marTop w:val="0"/>
                  <w:marBottom w:val="195"/>
                  <w:divBdr>
                    <w:top w:val="none" w:sz="0" w:space="0" w:color="auto"/>
                    <w:left w:val="none" w:sz="0" w:space="0" w:color="auto"/>
                    <w:bottom w:val="none" w:sz="0" w:space="0" w:color="auto"/>
                    <w:right w:val="none" w:sz="0" w:space="0" w:color="auto"/>
                  </w:divBdr>
                </w:div>
                <w:div w:id="1216627613">
                  <w:marLeft w:val="3660"/>
                  <w:marRight w:val="0"/>
                  <w:marTop w:val="0"/>
                  <w:marBottom w:val="0"/>
                  <w:divBdr>
                    <w:top w:val="none" w:sz="0" w:space="0" w:color="auto"/>
                    <w:left w:val="none" w:sz="0" w:space="0" w:color="auto"/>
                    <w:bottom w:val="none" w:sz="0" w:space="0" w:color="auto"/>
                    <w:right w:val="none" w:sz="0" w:space="0" w:color="auto"/>
                  </w:divBdr>
                  <w:divsChild>
                    <w:div w:id="735469221">
                      <w:marLeft w:val="0"/>
                      <w:marRight w:val="0"/>
                      <w:marTop w:val="0"/>
                      <w:marBottom w:val="105"/>
                      <w:divBdr>
                        <w:top w:val="none" w:sz="0" w:space="0" w:color="auto"/>
                        <w:left w:val="none" w:sz="0" w:space="0" w:color="auto"/>
                        <w:bottom w:val="none" w:sz="0" w:space="0" w:color="auto"/>
                        <w:right w:val="none" w:sz="0" w:space="0" w:color="auto"/>
                      </w:divBdr>
                    </w:div>
                    <w:div w:id="32559126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242250228">
      <w:bodyDiv w:val="1"/>
      <w:marLeft w:val="0"/>
      <w:marRight w:val="0"/>
      <w:marTop w:val="0"/>
      <w:marBottom w:val="0"/>
      <w:divBdr>
        <w:top w:val="none" w:sz="0" w:space="0" w:color="auto"/>
        <w:left w:val="none" w:sz="0" w:space="0" w:color="auto"/>
        <w:bottom w:val="none" w:sz="0" w:space="0" w:color="auto"/>
        <w:right w:val="none" w:sz="0" w:space="0" w:color="auto"/>
      </w:divBdr>
      <w:divsChild>
        <w:div w:id="346296459">
          <w:marLeft w:val="0"/>
          <w:marRight w:val="0"/>
          <w:marTop w:val="0"/>
          <w:marBottom w:val="0"/>
          <w:divBdr>
            <w:top w:val="none" w:sz="0" w:space="0" w:color="auto"/>
            <w:left w:val="none" w:sz="0" w:space="0" w:color="auto"/>
            <w:bottom w:val="none" w:sz="0" w:space="0" w:color="auto"/>
            <w:right w:val="none" w:sz="0" w:space="0" w:color="auto"/>
          </w:divBdr>
          <w:divsChild>
            <w:div w:id="766075618">
              <w:marLeft w:val="0"/>
              <w:marRight w:val="0"/>
              <w:marTop w:val="0"/>
              <w:marBottom w:val="0"/>
              <w:divBdr>
                <w:top w:val="none" w:sz="0" w:space="0" w:color="auto"/>
                <w:left w:val="none" w:sz="0" w:space="0" w:color="auto"/>
                <w:bottom w:val="none" w:sz="0" w:space="0" w:color="auto"/>
                <w:right w:val="none" w:sz="0" w:space="0" w:color="auto"/>
              </w:divBdr>
            </w:div>
          </w:divsChild>
        </w:div>
        <w:div w:id="1821652317">
          <w:marLeft w:val="0"/>
          <w:marRight w:val="0"/>
          <w:marTop w:val="0"/>
          <w:marBottom w:val="0"/>
          <w:divBdr>
            <w:top w:val="none" w:sz="0" w:space="0" w:color="auto"/>
            <w:left w:val="none" w:sz="0" w:space="0" w:color="auto"/>
            <w:bottom w:val="none" w:sz="0" w:space="0" w:color="auto"/>
            <w:right w:val="none" w:sz="0" w:space="0" w:color="auto"/>
          </w:divBdr>
          <w:divsChild>
            <w:div w:id="21054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6860">
      <w:bodyDiv w:val="1"/>
      <w:marLeft w:val="0"/>
      <w:marRight w:val="0"/>
      <w:marTop w:val="0"/>
      <w:marBottom w:val="0"/>
      <w:divBdr>
        <w:top w:val="none" w:sz="0" w:space="0" w:color="auto"/>
        <w:left w:val="none" w:sz="0" w:space="0" w:color="auto"/>
        <w:bottom w:val="none" w:sz="0" w:space="0" w:color="auto"/>
        <w:right w:val="none" w:sz="0" w:space="0" w:color="auto"/>
      </w:divBdr>
      <w:divsChild>
        <w:div w:id="1098254739">
          <w:marLeft w:val="0"/>
          <w:marRight w:val="0"/>
          <w:marTop w:val="120"/>
          <w:marBottom w:val="0"/>
          <w:divBdr>
            <w:top w:val="none" w:sz="0" w:space="0" w:color="auto"/>
            <w:left w:val="none" w:sz="0" w:space="0" w:color="auto"/>
            <w:bottom w:val="none" w:sz="0" w:space="0" w:color="auto"/>
            <w:right w:val="none" w:sz="0" w:space="0" w:color="auto"/>
          </w:divBdr>
        </w:div>
        <w:div w:id="1688142950">
          <w:marLeft w:val="0"/>
          <w:marRight w:val="0"/>
          <w:marTop w:val="120"/>
          <w:marBottom w:val="0"/>
          <w:divBdr>
            <w:top w:val="none" w:sz="0" w:space="0" w:color="auto"/>
            <w:left w:val="none" w:sz="0" w:space="0" w:color="auto"/>
            <w:bottom w:val="none" w:sz="0" w:space="0" w:color="auto"/>
            <w:right w:val="none" w:sz="0" w:space="0" w:color="auto"/>
          </w:divBdr>
        </w:div>
      </w:divsChild>
    </w:div>
    <w:div w:id="1242521591">
      <w:bodyDiv w:val="1"/>
      <w:marLeft w:val="0"/>
      <w:marRight w:val="0"/>
      <w:marTop w:val="0"/>
      <w:marBottom w:val="0"/>
      <w:divBdr>
        <w:top w:val="none" w:sz="0" w:space="0" w:color="auto"/>
        <w:left w:val="none" w:sz="0" w:space="0" w:color="auto"/>
        <w:bottom w:val="none" w:sz="0" w:space="0" w:color="auto"/>
        <w:right w:val="none" w:sz="0" w:space="0" w:color="auto"/>
      </w:divBdr>
    </w:div>
    <w:div w:id="1243414638">
      <w:bodyDiv w:val="1"/>
      <w:marLeft w:val="0"/>
      <w:marRight w:val="0"/>
      <w:marTop w:val="0"/>
      <w:marBottom w:val="0"/>
      <w:divBdr>
        <w:top w:val="none" w:sz="0" w:space="0" w:color="auto"/>
        <w:left w:val="none" w:sz="0" w:space="0" w:color="auto"/>
        <w:bottom w:val="none" w:sz="0" w:space="0" w:color="auto"/>
        <w:right w:val="none" w:sz="0" w:space="0" w:color="auto"/>
      </w:divBdr>
      <w:divsChild>
        <w:div w:id="433987314">
          <w:marLeft w:val="0"/>
          <w:marRight w:val="0"/>
          <w:marTop w:val="120"/>
          <w:marBottom w:val="0"/>
          <w:divBdr>
            <w:top w:val="none" w:sz="0" w:space="0" w:color="auto"/>
            <w:left w:val="none" w:sz="0" w:space="0" w:color="auto"/>
            <w:bottom w:val="none" w:sz="0" w:space="0" w:color="auto"/>
            <w:right w:val="none" w:sz="0" w:space="0" w:color="auto"/>
          </w:divBdr>
        </w:div>
      </w:divsChild>
    </w:div>
    <w:div w:id="1243640022">
      <w:bodyDiv w:val="1"/>
      <w:marLeft w:val="0"/>
      <w:marRight w:val="0"/>
      <w:marTop w:val="0"/>
      <w:marBottom w:val="0"/>
      <w:divBdr>
        <w:top w:val="none" w:sz="0" w:space="0" w:color="auto"/>
        <w:left w:val="none" w:sz="0" w:space="0" w:color="auto"/>
        <w:bottom w:val="none" w:sz="0" w:space="0" w:color="auto"/>
        <w:right w:val="none" w:sz="0" w:space="0" w:color="auto"/>
      </w:divBdr>
    </w:div>
    <w:div w:id="1244029418">
      <w:bodyDiv w:val="1"/>
      <w:marLeft w:val="0"/>
      <w:marRight w:val="0"/>
      <w:marTop w:val="0"/>
      <w:marBottom w:val="0"/>
      <w:divBdr>
        <w:top w:val="none" w:sz="0" w:space="0" w:color="auto"/>
        <w:left w:val="none" w:sz="0" w:space="0" w:color="auto"/>
        <w:bottom w:val="none" w:sz="0" w:space="0" w:color="auto"/>
        <w:right w:val="none" w:sz="0" w:space="0" w:color="auto"/>
      </w:divBdr>
    </w:div>
    <w:div w:id="1245644215">
      <w:bodyDiv w:val="1"/>
      <w:marLeft w:val="0"/>
      <w:marRight w:val="0"/>
      <w:marTop w:val="0"/>
      <w:marBottom w:val="0"/>
      <w:divBdr>
        <w:top w:val="none" w:sz="0" w:space="0" w:color="auto"/>
        <w:left w:val="none" w:sz="0" w:space="0" w:color="auto"/>
        <w:bottom w:val="none" w:sz="0" w:space="0" w:color="auto"/>
        <w:right w:val="none" w:sz="0" w:space="0" w:color="auto"/>
      </w:divBdr>
    </w:div>
    <w:div w:id="1248466367">
      <w:bodyDiv w:val="1"/>
      <w:marLeft w:val="0"/>
      <w:marRight w:val="0"/>
      <w:marTop w:val="0"/>
      <w:marBottom w:val="0"/>
      <w:divBdr>
        <w:top w:val="none" w:sz="0" w:space="0" w:color="auto"/>
        <w:left w:val="none" w:sz="0" w:space="0" w:color="auto"/>
        <w:bottom w:val="none" w:sz="0" w:space="0" w:color="auto"/>
        <w:right w:val="none" w:sz="0" w:space="0" w:color="auto"/>
      </w:divBdr>
      <w:divsChild>
        <w:div w:id="134836385">
          <w:marLeft w:val="0"/>
          <w:marRight w:val="0"/>
          <w:marTop w:val="120"/>
          <w:marBottom w:val="0"/>
          <w:divBdr>
            <w:top w:val="none" w:sz="0" w:space="0" w:color="auto"/>
            <w:left w:val="none" w:sz="0" w:space="0" w:color="auto"/>
            <w:bottom w:val="none" w:sz="0" w:space="0" w:color="auto"/>
            <w:right w:val="none" w:sz="0" w:space="0" w:color="auto"/>
          </w:divBdr>
        </w:div>
        <w:div w:id="1972054187">
          <w:marLeft w:val="0"/>
          <w:marRight w:val="0"/>
          <w:marTop w:val="120"/>
          <w:marBottom w:val="0"/>
          <w:divBdr>
            <w:top w:val="none" w:sz="0" w:space="0" w:color="auto"/>
            <w:left w:val="none" w:sz="0" w:space="0" w:color="auto"/>
            <w:bottom w:val="none" w:sz="0" w:space="0" w:color="auto"/>
            <w:right w:val="none" w:sz="0" w:space="0" w:color="auto"/>
          </w:divBdr>
        </w:div>
      </w:divsChild>
    </w:div>
    <w:div w:id="1249266072">
      <w:bodyDiv w:val="1"/>
      <w:marLeft w:val="0"/>
      <w:marRight w:val="0"/>
      <w:marTop w:val="0"/>
      <w:marBottom w:val="0"/>
      <w:divBdr>
        <w:top w:val="none" w:sz="0" w:space="0" w:color="auto"/>
        <w:left w:val="none" w:sz="0" w:space="0" w:color="auto"/>
        <w:bottom w:val="none" w:sz="0" w:space="0" w:color="auto"/>
        <w:right w:val="none" w:sz="0" w:space="0" w:color="auto"/>
      </w:divBdr>
      <w:divsChild>
        <w:div w:id="611789582">
          <w:marLeft w:val="0"/>
          <w:marRight w:val="0"/>
          <w:marTop w:val="120"/>
          <w:marBottom w:val="0"/>
          <w:divBdr>
            <w:top w:val="none" w:sz="0" w:space="0" w:color="auto"/>
            <w:left w:val="none" w:sz="0" w:space="0" w:color="auto"/>
            <w:bottom w:val="none" w:sz="0" w:space="0" w:color="auto"/>
            <w:right w:val="none" w:sz="0" w:space="0" w:color="auto"/>
          </w:divBdr>
        </w:div>
      </w:divsChild>
    </w:div>
    <w:div w:id="1249315949">
      <w:bodyDiv w:val="1"/>
      <w:marLeft w:val="0"/>
      <w:marRight w:val="0"/>
      <w:marTop w:val="0"/>
      <w:marBottom w:val="0"/>
      <w:divBdr>
        <w:top w:val="none" w:sz="0" w:space="0" w:color="auto"/>
        <w:left w:val="none" w:sz="0" w:space="0" w:color="auto"/>
        <w:bottom w:val="none" w:sz="0" w:space="0" w:color="auto"/>
        <w:right w:val="none" w:sz="0" w:space="0" w:color="auto"/>
      </w:divBdr>
      <w:divsChild>
        <w:div w:id="960451268">
          <w:marLeft w:val="0"/>
          <w:marRight w:val="0"/>
          <w:marTop w:val="0"/>
          <w:marBottom w:val="0"/>
          <w:divBdr>
            <w:top w:val="none" w:sz="0" w:space="0" w:color="auto"/>
            <w:left w:val="none" w:sz="0" w:space="0" w:color="auto"/>
            <w:bottom w:val="none" w:sz="0" w:space="0" w:color="auto"/>
            <w:right w:val="none" w:sz="0" w:space="0" w:color="auto"/>
          </w:divBdr>
          <w:divsChild>
            <w:div w:id="19645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2886">
      <w:bodyDiv w:val="1"/>
      <w:marLeft w:val="0"/>
      <w:marRight w:val="0"/>
      <w:marTop w:val="0"/>
      <w:marBottom w:val="0"/>
      <w:divBdr>
        <w:top w:val="none" w:sz="0" w:space="0" w:color="auto"/>
        <w:left w:val="none" w:sz="0" w:space="0" w:color="auto"/>
        <w:bottom w:val="none" w:sz="0" w:space="0" w:color="auto"/>
        <w:right w:val="none" w:sz="0" w:space="0" w:color="auto"/>
      </w:divBdr>
      <w:divsChild>
        <w:div w:id="389160489">
          <w:marLeft w:val="0"/>
          <w:marRight w:val="0"/>
          <w:marTop w:val="0"/>
          <w:marBottom w:val="0"/>
          <w:divBdr>
            <w:top w:val="none" w:sz="0" w:space="0" w:color="auto"/>
            <w:left w:val="none" w:sz="0" w:space="0" w:color="auto"/>
            <w:bottom w:val="none" w:sz="0" w:space="0" w:color="auto"/>
            <w:right w:val="none" w:sz="0" w:space="0" w:color="auto"/>
          </w:divBdr>
          <w:divsChild>
            <w:div w:id="463542718">
              <w:marLeft w:val="0"/>
              <w:marRight w:val="0"/>
              <w:marTop w:val="0"/>
              <w:marBottom w:val="0"/>
              <w:divBdr>
                <w:top w:val="none" w:sz="0" w:space="0" w:color="auto"/>
                <w:left w:val="none" w:sz="0" w:space="0" w:color="auto"/>
                <w:bottom w:val="none" w:sz="0" w:space="0" w:color="auto"/>
                <w:right w:val="none" w:sz="0" w:space="0" w:color="auto"/>
              </w:divBdr>
            </w:div>
          </w:divsChild>
        </w:div>
        <w:div w:id="1741517607">
          <w:marLeft w:val="0"/>
          <w:marRight w:val="0"/>
          <w:marTop w:val="0"/>
          <w:marBottom w:val="0"/>
          <w:divBdr>
            <w:top w:val="none" w:sz="0" w:space="0" w:color="auto"/>
            <w:left w:val="none" w:sz="0" w:space="0" w:color="auto"/>
            <w:bottom w:val="none" w:sz="0" w:space="0" w:color="auto"/>
            <w:right w:val="none" w:sz="0" w:space="0" w:color="auto"/>
          </w:divBdr>
          <w:divsChild>
            <w:div w:id="19330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8744">
      <w:bodyDiv w:val="1"/>
      <w:marLeft w:val="0"/>
      <w:marRight w:val="0"/>
      <w:marTop w:val="0"/>
      <w:marBottom w:val="0"/>
      <w:divBdr>
        <w:top w:val="none" w:sz="0" w:space="0" w:color="auto"/>
        <w:left w:val="none" w:sz="0" w:space="0" w:color="auto"/>
        <w:bottom w:val="none" w:sz="0" w:space="0" w:color="auto"/>
        <w:right w:val="none" w:sz="0" w:space="0" w:color="auto"/>
      </w:divBdr>
      <w:divsChild>
        <w:div w:id="335500125">
          <w:marLeft w:val="0"/>
          <w:marRight w:val="0"/>
          <w:marTop w:val="0"/>
          <w:marBottom w:val="0"/>
          <w:divBdr>
            <w:top w:val="none" w:sz="0" w:space="0" w:color="auto"/>
            <w:left w:val="none" w:sz="0" w:space="0" w:color="auto"/>
            <w:bottom w:val="none" w:sz="0" w:space="0" w:color="auto"/>
            <w:right w:val="none" w:sz="0" w:space="0" w:color="auto"/>
          </w:divBdr>
          <w:divsChild>
            <w:div w:id="1532066218">
              <w:marLeft w:val="0"/>
              <w:marRight w:val="0"/>
              <w:marTop w:val="0"/>
              <w:marBottom w:val="0"/>
              <w:divBdr>
                <w:top w:val="none" w:sz="0" w:space="0" w:color="auto"/>
                <w:left w:val="none" w:sz="0" w:space="0" w:color="auto"/>
                <w:bottom w:val="none" w:sz="0" w:space="0" w:color="auto"/>
                <w:right w:val="none" w:sz="0" w:space="0" w:color="auto"/>
              </w:divBdr>
              <w:divsChild>
                <w:div w:id="1372876763">
                  <w:marLeft w:val="0"/>
                  <w:marRight w:val="0"/>
                  <w:marTop w:val="0"/>
                  <w:marBottom w:val="0"/>
                  <w:divBdr>
                    <w:top w:val="none" w:sz="0" w:space="0" w:color="auto"/>
                    <w:left w:val="none" w:sz="0" w:space="0" w:color="auto"/>
                    <w:bottom w:val="none" w:sz="0" w:space="0" w:color="auto"/>
                    <w:right w:val="none" w:sz="0" w:space="0" w:color="auto"/>
                  </w:divBdr>
                  <w:divsChild>
                    <w:div w:id="1772625007">
                      <w:marLeft w:val="-180"/>
                      <w:marRight w:val="-180"/>
                      <w:marTop w:val="0"/>
                      <w:marBottom w:val="0"/>
                      <w:divBdr>
                        <w:top w:val="none" w:sz="0" w:space="0" w:color="auto"/>
                        <w:left w:val="none" w:sz="0" w:space="0" w:color="auto"/>
                        <w:bottom w:val="none" w:sz="0" w:space="0" w:color="auto"/>
                        <w:right w:val="none" w:sz="0" w:space="0" w:color="auto"/>
                      </w:divBdr>
                      <w:divsChild>
                        <w:div w:id="1114522158">
                          <w:marLeft w:val="0"/>
                          <w:marRight w:val="0"/>
                          <w:marTop w:val="0"/>
                          <w:marBottom w:val="0"/>
                          <w:divBdr>
                            <w:top w:val="none" w:sz="0" w:space="0" w:color="auto"/>
                            <w:left w:val="none" w:sz="0" w:space="0" w:color="auto"/>
                            <w:bottom w:val="none" w:sz="0" w:space="0" w:color="auto"/>
                            <w:right w:val="none" w:sz="0" w:space="0" w:color="auto"/>
                          </w:divBdr>
                          <w:divsChild>
                            <w:div w:id="1862696217">
                              <w:marLeft w:val="0"/>
                              <w:marRight w:val="0"/>
                              <w:marTop w:val="0"/>
                              <w:marBottom w:val="0"/>
                              <w:divBdr>
                                <w:top w:val="none" w:sz="0" w:space="0" w:color="auto"/>
                                <w:left w:val="none" w:sz="0" w:space="0" w:color="auto"/>
                                <w:bottom w:val="none" w:sz="0" w:space="0" w:color="auto"/>
                                <w:right w:val="none" w:sz="0" w:space="0" w:color="auto"/>
                              </w:divBdr>
                              <w:divsChild>
                                <w:div w:id="1187019330">
                                  <w:marLeft w:val="0"/>
                                  <w:marRight w:val="0"/>
                                  <w:marTop w:val="0"/>
                                  <w:marBottom w:val="0"/>
                                  <w:divBdr>
                                    <w:top w:val="none" w:sz="0" w:space="0" w:color="auto"/>
                                    <w:left w:val="none" w:sz="0" w:space="0" w:color="auto"/>
                                    <w:bottom w:val="none" w:sz="0" w:space="0" w:color="auto"/>
                                    <w:right w:val="none" w:sz="0" w:space="0" w:color="auto"/>
                                  </w:divBdr>
                                  <w:divsChild>
                                    <w:div w:id="1691033117">
                                      <w:marLeft w:val="0"/>
                                      <w:marRight w:val="0"/>
                                      <w:marTop w:val="0"/>
                                      <w:marBottom w:val="576"/>
                                      <w:divBdr>
                                        <w:top w:val="none" w:sz="0" w:space="0" w:color="auto"/>
                                        <w:left w:val="none" w:sz="0" w:space="0" w:color="auto"/>
                                        <w:bottom w:val="none" w:sz="0" w:space="0" w:color="auto"/>
                                        <w:right w:val="none" w:sz="0" w:space="0" w:color="auto"/>
                                      </w:divBdr>
                                      <w:divsChild>
                                        <w:div w:id="727581539">
                                          <w:marLeft w:val="0"/>
                                          <w:marRight w:val="0"/>
                                          <w:marTop w:val="0"/>
                                          <w:marBottom w:val="0"/>
                                          <w:divBdr>
                                            <w:top w:val="none" w:sz="0" w:space="0" w:color="auto"/>
                                            <w:left w:val="none" w:sz="0" w:space="0" w:color="auto"/>
                                            <w:bottom w:val="none" w:sz="0" w:space="0" w:color="auto"/>
                                            <w:right w:val="none" w:sz="0" w:space="0" w:color="auto"/>
                                          </w:divBdr>
                                          <w:divsChild>
                                            <w:div w:id="573128607">
                                              <w:marLeft w:val="0"/>
                                              <w:marRight w:val="0"/>
                                              <w:marTop w:val="0"/>
                                              <w:marBottom w:val="0"/>
                                              <w:divBdr>
                                                <w:top w:val="none" w:sz="0" w:space="0" w:color="auto"/>
                                                <w:left w:val="none" w:sz="0" w:space="0" w:color="auto"/>
                                                <w:bottom w:val="none" w:sz="0" w:space="0" w:color="auto"/>
                                                <w:right w:val="none" w:sz="0" w:space="0" w:color="auto"/>
                                              </w:divBdr>
                                              <w:divsChild>
                                                <w:div w:id="199703457">
                                                  <w:marLeft w:val="0"/>
                                                  <w:marRight w:val="0"/>
                                                  <w:marTop w:val="0"/>
                                                  <w:marBottom w:val="0"/>
                                                  <w:divBdr>
                                                    <w:top w:val="none" w:sz="0" w:space="0" w:color="auto"/>
                                                    <w:left w:val="none" w:sz="0" w:space="0" w:color="auto"/>
                                                    <w:bottom w:val="none" w:sz="0" w:space="0" w:color="auto"/>
                                                    <w:right w:val="none" w:sz="0" w:space="0" w:color="auto"/>
                                                  </w:divBdr>
                                                  <w:divsChild>
                                                    <w:div w:id="1549998876">
                                                      <w:marLeft w:val="0"/>
                                                      <w:marRight w:val="0"/>
                                                      <w:marTop w:val="0"/>
                                                      <w:marBottom w:val="0"/>
                                                      <w:divBdr>
                                                        <w:top w:val="none" w:sz="0" w:space="0" w:color="auto"/>
                                                        <w:left w:val="none" w:sz="0" w:space="0" w:color="auto"/>
                                                        <w:bottom w:val="none" w:sz="0" w:space="0" w:color="auto"/>
                                                        <w:right w:val="none" w:sz="0" w:space="0" w:color="auto"/>
                                                      </w:divBdr>
                                                      <w:divsChild>
                                                        <w:div w:id="1201622989">
                                                          <w:marLeft w:val="0"/>
                                                          <w:marRight w:val="0"/>
                                                          <w:marTop w:val="0"/>
                                                          <w:marBottom w:val="84"/>
                                                          <w:divBdr>
                                                            <w:top w:val="none" w:sz="0" w:space="0" w:color="auto"/>
                                                            <w:left w:val="none" w:sz="0" w:space="0" w:color="auto"/>
                                                            <w:bottom w:val="none" w:sz="0" w:space="0" w:color="auto"/>
                                                            <w:right w:val="none" w:sz="0" w:space="0" w:color="auto"/>
                                                          </w:divBdr>
                                                        </w:div>
                                                        <w:div w:id="20242106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90251544">
                                              <w:marLeft w:val="0"/>
                                              <w:marRight w:val="0"/>
                                              <w:marTop w:val="0"/>
                                              <w:marBottom w:val="0"/>
                                              <w:divBdr>
                                                <w:top w:val="none" w:sz="0" w:space="0" w:color="auto"/>
                                                <w:left w:val="none" w:sz="0" w:space="0" w:color="auto"/>
                                                <w:bottom w:val="none" w:sz="0" w:space="0" w:color="auto"/>
                                                <w:right w:val="none" w:sz="0" w:space="0" w:color="auto"/>
                                              </w:divBdr>
                                              <w:divsChild>
                                                <w:div w:id="1040516606">
                                                  <w:marLeft w:val="0"/>
                                                  <w:marRight w:val="0"/>
                                                  <w:marTop w:val="0"/>
                                                  <w:marBottom w:val="0"/>
                                                  <w:divBdr>
                                                    <w:top w:val="none" w:sz="0" w:space="0" w:color="auto"/>
                                                    <w:left w:val="none" w:sz="0" w:space="0" w:color="auto"/>
                                                    <w:bottom w:val="none" w:sz="0" w:space="0" w:color="auto"/>
                                                    <w:right w:val="none" w:sz="0" w:space="0" w:color="auto"/>
                                                  </w:divBdr>
                                                  <w:divsChild>
                                                    <w:div w:id="2113236931">
                                                      <w:marLeft w:val="0"/>
                                                      <w:marRight w:val="0"/>
                                                      <w:marTop w:val="0"/>
                                                      <w:marBottom w:val="0"/>
                                                      <w:divBdr>
                                                        <w:top w:val="none" w:sz="0" w:space="0" w:color="auto"/>
                                                        <w:left w:val="none" w:sz="0" w:space="0" w:color="auto"/>
                                                        <w:bottom w:val="none" w:sz="0" w:space="0" w:color="auto"/>
                                                        <w:right w:val="none" w:sz="0" w:space="0" w:color="auto"/>
                                                      </w:divBdr>
                                                      <w:divsChild>
                                                        <w:div w:id="1406492463">
                                                          <w:marLeft w:val="0"/>
                                                          <w:marRight w:val="0"/>
                                                          <w:marTop w:val="0"/>
                                                          <w:marBottom w:val="84"/>
                                                          <w:divBdr>
                                                            <w:top w:val="none" w:sz="0" w:space="0" w:color="auto"/>
                                                            <w:left w:val="none" w:sz="0" w:space="0" w:color="auto"/>
                                                            <w:bottom w:val="none" w:sz="0" w:space="0" w:color="auto"/>
                                                            <w:right w:val="none" w:sz="0" w:space="0" w:color="auto"/>
                                                          </w:divBdr>
                                                        </w:div>
                                                        <w:div w:id="11145215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44596497">
                                              <w:marLeft w:val="0"/>
                                              <w:marRight w:val="0"/>
                                              <w:marTop w:val="0"/>
                                              <w:marBottom w:val="0"/>
                                              <w:divBdr>
                                                <w:top w:val="none" w:sz="0" w:space="0" w:color="auto"/>
                                                <w:left w:val="none" w:sz="0" w:space="0" w:color="auto"/>
                                                <w:bottom w:val="none" w:sz="0" w:space="0" w:color="auto"/>
                                                <w:right w:val="none" w:sz="0" w:space="0" w:color="auto"/>
                                              </w:divBdr>
                                              <w:divsChild>
                                                <w:div w:id="255022465">
                                                  <w:marLeft w:val="0"/>
                                                  <w:marRight w:val="0"/>
                                                  <w:marTop w:val="0"/>
                                                  <w:marBottom w:val="0"/>
                                                  <w:divBdr>
                                                    <w:top w:val="none" w:sz="0" w:space="0" w:color="auto"/>
                                                    <w:left w:val="none" w:sz="0" w:space="0" w:color="auto"/>
                                                    <w:bottom w:val="none" w:sz="0" w:space="0" w:color="auto"/>
                                                    <w:right w:val="none" w:sz="0" w:space="0" w:color="auto"/>
                                                  </w:divBdr>
                                                  <w:divsChild>
                                                    <w:div w:id="88743668">
                                                      <w:marLeft w:val="0"/>
                                                      <w:marRight w:val="0"/>
                                                      <w:marTop w:val="0"/>
                                                      <w:marBottom w:val="0"/>
                                                      <w:divBdr>
                                                        <w:top w:val="none" w:sz="0" w:space="0" w:color="auto"/>
                                                        <w:left w:val="none" w:sz="0" w:space="0" w:color="auto"/>
                                                        <w:bottom w:val="none" w:sz="0" w:space="0" w:color="auto"/>
                                                        <w:right w:val="none" w:sz="0" w:space="0" w:color="auto"/>
                                                      </w:divBdr>
                                                      <w:divsChild>
                                                        <w:div w:id="481197106">
                                                          <w:marLeft w:val="0"/>
                                                          <w:marRight w:val="0"/>
                                                          <w:marTop w:val="0"/>
                                                          <w:marBottom w:val="84"/>
                                                          <w:divBdr>
                                                            <w:top w:val="none" w:sz="0" w:space="0" w:color="auto"/>
                                                            <w:left w:val="none" w:sz="0" w:space="0" w:color="auto"/>
                                                            <w:bottom w:val="none" w:sz="0" w:space="0" w:color="auto"/>
                                                            <w:right w:val="none" w:sz="0" w:space="0" w:color="auto"/>
                                                          </w:divBdr>
                                                        </w:div>
                                                        <w:div w:id="10129991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9923756">
      <w:bodyDiv w:val="1"/>
      <w:marLeft w:val="0"/>
      <w:marRight w:val="0"/>
      <w:marTop w:val="0"/>
      <w:marBottom w:val="0"/>
      <w:divBdr>
        <w:top w:val="none" w:sz="0" w:space="0" w:color="auto"/>
        <w:left w:val="none" w:sz="0" w:space="0" w:color="auto"/>
        <w:bottom w:val="none" w:sz="0" w:space="0" w:color="auto"/>
        <w:right w:val="none" w:sz="0" w:space="0" w:color="auto"/>
      </w:divBdr>
    </w:div>
    <w:div w:id="1250193865">
      <w:bodyDiv w:val="1"/>
      <w:marLeft w:val="0"/>
      <w:marRight w:val="0"/>
      <w:marTop w:val="0"/>
      <w:marBottom w:val="0"/>
      <w:divBdr>
        <w:top w:val="none" w:sz="0" w:space="0" w:color="auto"/>
        <w:left w:val="none" w:sz="0" w:space="0" w:color="auto"/>
        <w:bottom w:val="none" w:sz="0" w:space="0" w:color="auto"/>
        <w:right w:val="none" w:sz="0" w:space="0" w:color="auto"/>
      </w:divBdr>
    </w:div>
    <w:div w:id="1251348208">
      <w:bodyDiv w:val="1"/>
      <w:marLeft w:val="0"/>
      <w:marRight w:val="0"/>
      <w:marTop w:val="0"/>
      <w:marBottom w:val="0"/>
      <w:divBdr>
        <w:top w:val="none" w:sz="0" w:space="0" w:color="auto"/>
        <w:left w:val="none" w:sz="0" w:space="0" w:color="auto"/>
        <w:bottom w:val="none" w:sz="0" w:space="0" w:color="auto"/>
        <w:right w:val="none" w:sz="0" w:space="0" w:color="auto"/>
      </w:divBdr>
      <w:divsChild>
        <w:div w:id="1100758681">
          <w:marLeft w:val="0"/>
          <w:marRight w:val="0"/>
          <w:marTop w:val="0"/>
          <w:marBottom w:val="0"/>
          <w:divBdr>
            <w:top w:val="none" w:sz="0" w:space="0" w:color="auto"/>
            <w:left w:val="none" w:sz="0" w:space="0" w:color="auto"/>
            <w:bottom w:val="none" w:sz="0" w:space="0" w:color="auto"/>
            <w:right w:val="none" w:sz="0" w:space="0" w:color="auto"/>
          </w:divBdr>
          <w:divsChild>
            <w:div w:id="1077635258">
              <w:marLeft w:val="0"/>
              <w:marRight w:val="0"/>
              <w:marTop w:val="0"/>
              <w:marBottom w:val="0"/>
              <w:divBdr>
                <w:top w:val="none" w:sz="0" w:space="0" w:color="auto"/>
                <w:left w:val="none" w:sz="0" w:space="0" w:color="auto"/>
                <w:bottom w:val="none" w:sz="0" w:space="0" w:color="auto"/>
                <w:right w:val="none" w:sz="0" w:space="0" w:color="auto"/>
              </w:divBdr>
            </w:div>
          </w:divsChild>
        </w:div>
        <w:div w:id="1875265840">
          <w:marLeft w:val="0"/>
          <w:marRight w:val="0"/>
          <w:marTop w:val="0"/>
          <w:marBottom w:val="0"/>
          <w:divBdr>
            <w:top w:val="none" w:sz="0" w:space="0" w:color="auto"/>
            <w:left w:val="none" w:sz="0" w:space="0" w:color="auto"/>
            <w:bottom w:val="none" w:sz="0" w:space="0" w:color="auto"/>
            <w:right w:val="none" w:sz="0" w:space="0" w:color="auto"/>
          </w:divBdr>
          <w:divsChild>
            <w:div w:id="6609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659">
      <w:bodyDiv w:val="1"/>
      <w:marLeft w:val="0"/>
      <w:marRight w:val="0"/>
      <w:marTop w:val="0"/>
      <w:marBottom w:val="0"/>
      <w:divBdr>
        <w:top w:val="none" w:sz="0" w:space="0" w:color="auto"/>
        <w:left w:val="none" w:sz="0" w:space="0" w:color="auto"/>
        <w:bottom w:val="none" w:sz="0" w:space="0" w:color="auto"/>
        <w:right w:val="none" w:sz="0" w:space="0" w:color="auto"/>
      </w:divBdr>
    </w:div>
    <w:div w:id="1251815009">
      <w:bodyDiv w:val="1"/>
      <w:marLeft w:val="0"/>
      <w:marRight w:val="0"/>
      <w:marTop w:val="0"/>
      <w:marBottom w:val="0"/>
      <w:divBdr>
        <w:top w:val="none" w:sz="0" w:space="0" w:color="auto"/>
        <w:left w:val="none" w:sz="0" w:space="0" w:color="auto"/>
        <w:bottom w:val="none" w:sz="0" w:space="0" w:color="auto"/>
        <w:right w:val="none" w:sz="0" w:space="0" w:color="auto"/>
      </w:divBdr>
      <w:divsChild>
        <w:div w:id="1439637278">
          <w:marLeft w:val="0"/>
          <w:marRight w:val="0"/>
          <w:marTop w:val="120"/>
          <w:marBottom w:val="0"/>
          <w:divBdr>
            <w:top w:val="none" w:sz="0" w:space="0" w:color="auto"/>
            <w:left w:val="none" w:sz="0" w:space="0" w:color="auto"/>
            <w:bottom w:val="none" w:sz="0" w:space="0" w:color="auto"/>
            <w:right w:val="none" w:sz="0" w:space="0" w:color="auto"/>
          </w:divBdr>
        </w:div>
      </w:divsChild>
    </w:div>
    <w:div w:id="1252007085">
      <w:bodyDiv w:val="1"/>
      <w:marLeft w:val="0"/>
      <w:marRight w:val="0"/>
      <w:marTop w:val="0"/>
      <w:marBottom w:val="0"/>
      <w:divBdr>
        <w:top w:val="none" w:sz="0" w:space="0" w:color="auto"/>
        <w:left w:val="none" w:sz="0" w:space="0" w:color="auto"/>
        <w:bottom w:val="none" w:sz="0" w:space="0" w:color="auto"/>
        <w:right w:val="none" w:sz="0" w:space="0" w:color="auto"/>
      </w:divBdr>
    </w:div>
    <w:div w:id="1252928806">
      <w:bodyDiv w:val="1"/>
      <w:marLeft w:val="0"/>
      <w:marRight w:val="0"/>
      <w:marTop w:val="0"/>
      <w:marBottom w:val="0"/>
      <w:divBdr>
        <w:top w:val="none" w:sz="0" w:space="0" w:color="auto"/>
        <w:left w:val="none" w:sz="0" w:space="0" w:color="auto"/>
        <w:bottom w:val="none" w:sz="0" w:space="0" w:color="auto"/>
        <w:right w:val="none" w:sz="0" w:space="0" w:color="auto"/>
      </w:divBdr>
      <w:divsChild>
        <w:div w:id="56443857">
          <w:marLeft w:val="0"/>
          <w:marRight w:val="0"/>
          <w:marTop w:val="120"/>
          <w:marBottom w:val="0"/>
          <w:divBdr>
            <w:top w:val="none" w:sz="0" w:space="0" w:color="auto"/>
            <w:left w:val="none" w:sz="0" w:space="0" w:color="auto"/>
            <w:bottom w:val="none" w:sz="0" w:space="0" w:color="auto"/>
            <w:right w:val="none" w:sz="0" w:space="0" w:color="auto"/>
          </w:divBdr>
        </w:div>
      </w:divsChild>
    </w:div>
    <w:div w:id="1253077986">
      <w:bodyDiv w:val="1"/>
      <w:marLeft w:val="0"/>
      <w:marRight w:val="0"/>
      <w:marTop w:val="0"/>
      <w:marBottom w:val="0"/>
      <w:divBdr>
        <w:top w:val="none" w:sz="0" w:space="0" w:color="auto"/>
        <w:left w:val="none" w:sz="0" w:space="0" w:color="auto"/>
        <w:bottom w:val="none" w:sz="0" w:space="0" w:color="auto"/>
        <w:right w:val="none" w:sz="0" w:space="0" w:color="auto"/>
      </w:divBdr>
      <w:divsChild>
        <w:div w:id="1701130639">
          <w:marLeft w:val="0"/>
          <w:marRight w:val="0"/>
          <w:marTop w:val="120"/>
          <w:marBottom w:val="0"/>
          <w:divBdr>
            <w:top w:val="none" w:sz="0" w:space="0" w:color="auto"/>
            <w:left w:val="none" w:sz="0" w:space="0" w:color="auto"/>
            <w:bottom w:val="none" w:sz="0" w:space="0" w:color="auto"/>
            <w:right w:val="none" w:sz="0" w:space="0" w:color="auto"/>
          </w:divBdr>
        </w:div>
      </w:divsChild>
    </w:div>
    <w:div w:id="1253121358">
      <w:bodyDiv w:val="1"/>
      <w:marLeft w:val="0"/>
      <w:marRight w:val="0"/>
      <w:marTop w:val="0"/>
      <w:marBottom w:val="0"/>
      <w:divBdr>
        <w:top w:val="none" w:sz="0" w:space="0" w:color="auto"/>
        <w:left w:val="none" w:sz="0" w:space="0" w:color="auto"/>
        <w:bottom w:val="none" w:sz="0" w:space="0" w:color="auto"/>
        <w:right w:val="none" w:sz="0" w:space="0" w:color="auto"/>
      </w:divBdr>
    </w:div>
    <w:div w:id="1254244739">
      <w:bodyDiv w:val="1"/>
      <w:marLeft w:val="0"/>
      <w:marRight w:val="0"/>
      <w:marTop w:val="0"/>
      <w:marBottom w:val="0"/>
      <w:divBdr>
        <w:top w:val="none" w:sz="0" w:space="0" w:color="auto"/>
        <w:left w:val="none" w:sz="0" w:space="0" w:color="auto"/>
        <w:bottom w:val="none" w:sz="0" w:space="0" w:color="auto"/>
        <w:right w:val="none" w:sz="0" w:space="0" w:color="auto"/>
      </w:divBdr>
    </w:div>
    <w:div w:id="1254555820">
      <w:bodyDiv w:val="1"/>
      <w:marLeft w:val="0"/>
      <w:marRight w:val="0"/>
      <w:marTop w:val="0"/>
      <w:marBottom w:val="0"/>
      <w:divBdr>
        <w:top w:val="none" w:sz="0" w:space="0" w:color="auto"/>
        <w:left w:val="none" w:sz="0" w:space="0" w:color="auto"/>
        <w:bottom w:val="none" w:sz="0" w:space="0" w:color="auto"/>
        <w:right w:val="none" w:sz="0" w:space="0" w:color="auto"/>
      </w:divBdr>
      <w:divsChild>
        <w:div w:id="1937325219">
          <w:marLeft w:val="0"/>
          <w:marRight w:val="0"/>
          <w:marTop w:val="0"/>
          <w:marBottom w:val="0"/>
          <w:divBdr>
            <w:top w:val="none" w:sz="0" w:space="0" w:color="auto"/>
            <w:left w:val="none" w:sz="0" w:space="0" w:color="auto"/>
            <w:bottom w:val="none" w:sz="0" w:space="0" w:color="auto"/>
            <w:right w:val="none" w:sz="0" w:space="0" w:color="auto"/>
          </w:divBdr>
          <w:divsChild>
            <w:div w:id="1413969030">
              <w:marLeft w:val="0"/>
              <w:marRight w:val="0"/>
              <w:marTop w:val="0"/>
              <w:marBottom w:val="0"/>
              <w:divBdr>
                <w:top w:val="none" w:sz="0" w:space="0" w:color="auto"/>
                <w:left w:val="none" w:sz="0" w:space="0" w:color="auto"/>
                <w:bottom w:val="none" w:sz="0" w:space="0" w:color="auto"/>
                <w:right w:val="none" w:sz="0" w:space="0" w:color="auto"/>
              </w:divBdr>
              <w:divsChild>
                <w:div w:id="585574248">
                  <w:marLeft w:val="0"/>
                  <w:marRight w:val="0"/>
                  <w:marTop w:val="0"/>
                  <w:marBottom w:val="0"/>
                  <w:divBdr>
                    <w:top w:val="none" w:sz="0" w:space="0" w:color="auto"/>
                    <w:left w:val="none" w:sz="0" w:space="0" w:color="auto"/>
                    <w:bottom w:val="none" w:sz="0" w:space="0" w:color="auto"/>
                    <w:right w:val="none" w:sz="0" w:space="0" w:color="auto"/>
                  </w:divBdr>
                  <w:divsChild>
                    <w:div w:id="1643583150">
                      <w:marLeft w:val="0"/>
                      <w:marRight w:val="0"/>
                      <w:marTop w:val="0"/>
                      <w:marBottom w:val="0"/>
                      <w:divBdr>
                        <w:top w:val="none" w:sz="0" w:space="0" w:color="auto"/>
                        <w:left w:val="none" w:sz="0" w:space="0" w:color="auto"/>
                        <w:bottom w:val="none" w:sz="0" w:space="0" w:color="auto"/>
                        <w:right w:val="none" w:sz="0" w:space="0" w:color="auto"/>
                      </w:divBdr>
                      <w:divsChild>
                        <w:div w:id="1305280598">
                          <w:marLeft w:val="-180"/>
                          <w:marRight w:val="-180"/>
                          <w:marTop w:val="0"/>
                          <w:marBottom w:val="0"/>
                          <w:divBdr>
                            <w:top w:val="none" w:sz="0" w:space="0" w:color="auto"/>
                            <w:left w:val="none" w:sz="0" w:space="0" w:color="auto"/>
                            <w:bottom w:val="none" w:sz="0" w:space="0" w:color="auto"/>
                            <w:right w:val="none" w:sz="0" w:space="0" w:color="auto"/>
                          </w:divBdr>
                          <w:divsChild>
                            <w:div w:id="1733428216">
                              <w:marLeft w:val="0"/>
                              <w:marRight w:val="0"/>
                              <w:marTop w:val="0"/>
                              <w:marBottom w:val="0"/>
                              <w:divBdr>
                                <w:top w:val="none" w:sz="0" w:space="0" w:color="auto"/>
                                <w:left w:val="none" w:sz="0" w:space="0" w:color="auto"/>
                                <w:bottom w:val="none" w:sz="0" w:space="0" w:color="auto"/>
                                <w:right w:val="none" w:sz="0" w:space="0" w:color="auto"/>
                              </w:divBdr>
                              <w:divsChild>
                                <w:div w:id="1389066218">
                                  <w:marLeft w:val="0"/>
                                  <w:marRight w:val="0"/>
                                  <w:marTop w:val="0"/>
                                  <w:marBottom w:val="0"/>
                                  <w:divBdr>
                                    <w:top w:val="none" w:sz="0" w:space="0" w:color="auto"/>
                                    <w:left w:val="none" w:sz="0" w:space="0" w:color="auto"/>
                                    <w:bottom w:val="none" w:sz="0" w:space="0" w:color="auto"/>
                                    <w:right w:val="none" w:sz="0" w:space="0" w:color="auto"/>
                                  </w:divBdr>
                                  <w:divsChild>
                                    <w:div w:id="1945454072">
                                      <w:marLeft w:val="0"/>
                                      <w:marRight w:val="0"/>
                                      <w:marTop w:val="0"/>
                                      <w:marBottom w:val="576"/>
                                      <w:divBdr>
                                        <w:top w:val="none" w:sz="0" w:space="0" w:color="auto"/>
                                        <w:left w:val="none" w:sz="0" w:space="0" w:color="auto"/>
                                        <w:bottom w:val="none" w:sz="0" w:space="0" w:color="auto"/>
                                        <w:right w:val="none" w:sz="0" w:space="0" w:color="auto"/>
                                      </w:divBdr>
                                      <w:divsChild>
                                        <w:div w:id="1241254198">
                                          <w:marLeft w:val="0"/>
                                          <w:marRight w:val="0"/>
                                          <w:marTop w:val="0"/>
                                          <w:marBottom w:val="0"/>
                                          <w:divBdr>
                                            <w:top w:val="none" w:sz="0" w:space="0" w:color="auto"/>
                                            <w:left w:val="none" w:sz="0" w:space="0" w:color="auto"/>
                                            <w:bottom w:val="none" w:sz="0" w:space="0" w:color="auto"/>
                                            <w:right w:val="none" w:sz="0" w:space="0" w:color="auto"/>
                                          </w:divBdr>
                                          <w:divsChild>
                                            <w:div w:id="1374689263">
                                              <w:marLeft w:val="0"/>
                                              <w:marRight w:val="0"/>
                                              <w:marTop w:val="0"/>
                                              <w:marBottom w:val="0"/>
                                              <w:divBdr>
                                                <w:top w:val="none" w:sz="0" w:space="0" w:color="auto"/>
                                                <w:left w:val="none" w:sz="0" w:space="0" w:color="auto"/>
                                                <w:bottom w:val="none" w:sz="0" w:space="0" w:color="auto"/>
                                                <w:right w:val="none" w:sz="0" w:space="0" w:color="auto"/>
                                              </w:divBdr>
                                              <w:divsChild>
                                                <w:div w:id="833496819">
                                                  <w:marLeft w:val="0"/>
                                                  <w:marRight w:val="0"/>
                                                  <w:marTop w:val="0"/>
                                                  <w:marBottom w:val="0"/>
                                                  <w:divBdr>
                                                    <w:top w:val="none" w:sz="0" w:space="0" w:color="auto"/>
                                                    <w:left w:val="none" w:sz="0" w:space="0" w:color="auto"/>
                                                    <w:bottom w:val="none" w:sz="0" w:space="0" w:color="auto"/>
                                                    <w:right w:val="none" w:sz="0" w:space="0" w:color="auto"/>
                                                  </w:divBdr>
                                                  <w:divsChild>
                                                    <w:div w:id="1306468656">
                                                      <w:marLeft w:val="0"/>
                                                      <w:marRight w:val="0"/>
                                                      <w:marTop w:val="0"/>
                                                      <w:marBottom w:val="0"/>
                                                      <w:divBdr>
                                                        <w:top w:val="none" w:sz="0" w:space="0" w:color="auto"/>
                                                        <w:left w:val="none" w:sz="0" w:space="0" w:color="auto"/>
                                                        <w:bottom w:val="none" w:sz="0" w:space="0" w:color="auto"/>
                                                        <w:right w:val="none" w:sz="0" w:space="0" w:color="auto"/>
                                                      </w:divBdr>
                                                      <w:divsChild>
                                                        <w:div w:id="1012411106">
                                                          <w:marLeft w:val="0"/>
                                                          <w:marRight w:val="0"/>
                                                          <w:marTop w:val="0"/>
                                                          <w:marBottom w:val="84"/>
                                                          <w:divBdr>
                                                            <w:top w:val="none" w:sz="0" w:space="0" w:color="auto"/>
                                                            <w:left w:val="none" w:sz="0" w:space="0" w:color="auto"/>
                                                            <w:bottom w:val="none" w:sz="0" w:space="0" w:color="auto"/>
                                                            <w:right w:val="none" w:sz="0" w:space="0" w:color="auto"/>
                                                          </w:divBdr>
                                                        </w:div>
                                                        <w:div w:id="97649631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4974776">
      <w:bodyDiv w:val="1"/>
      <w:marLeft w:val="0"/>
      <w:marRight w:val="0"/>
      <w:marTop w:val="0"/>
      <w:marBottom w:val="0"/>
      <w:divBdr>
        <w:top w:val="none" w:sz="0" w:space="0" w:color="auto"/>
        <w:left w:val="none" w:sz="0" w:space="0" w:color="auto"/>
        <w:bottom w:val="none" w:sz="0" w:space="0" w:color="auto"/>
        <w:right w:val="none" w:sz="0" w:space="0" w:color="auto"/>
      </w:divBdr>
      <w:divsChild>
        <w:div w:id="530607857">
          <w:marLeft w:val="0"/>
          <w:marRight w:val="0"/>
          <w:marTop w:val="120"/>
          <w:marBottom w:val="0"/>
          <w:divBdr>
            <w:top w:val="none" w:sz="0" w:space="0" w:color="auto"/>
            <w:left w:val="none" w:sz="0" w:space="0" w:color="auto"/>
            <w:bottom w:val="none" w:sz="0" w:space="0" w:color="auto"/>
            <w:right w:val="none" w:sz="0" w:space="0" w:color="auto"/>
          </w:divBdr>
        </w:div>
      </w:divsChild>
    </w:div>
    <w:div w:id="1255238406">
      <w:bodyDiv w:val="1"/>
      <w:marLeft w:val="0"/>
      <w:marRight w:val="0"/>
      <w:marTop w:val="0"/>
      <w:marBottom w:val="0"/>
      <w:divBdr>
        <w:top w:val="none" w:sz="0" w:space="0" w:color="auto"/>
        <w:left w:val="none" w:sz="0" w:space="0" w:color="auto"/>
        <w:bottom w:val="none" w:sz="0" w:space="0" w:color="auto"/>
        <w:right w:val="none" w:sz="0" w:space="0" w:color="auto"/>
      </w:divBdr>
      <w:divsChild>
        <w:div w:id="299501784">
          <w:marLeft w:val="0"/>
          <w:marRight w:val="0"/>
          <w:marTop w:val="0"/>
          <w:marBottom w:val="0"/>
          <w:divBdr>
            <w:top w:val="none" w:sz="0" w:space="0" w:color="auto"/>
            <w:left w:val="none" w:sz="0" w:space="0" w:color="auto"/>
            <w:bottom w:val="none" w:sz="0" w:space="0" w:color="auto"/>
            <w:right w:val="none" w:sz="0" w:space="0" w:color="auto"/>
          </w:divBdr>
          <w:divsChild>
            <w:div w:id="1811366934">
              <w:marLeft w:val="0"/>
              <w:marRight w:val="0"/>
              <w:marTop w:val="0"/>
              <w:marBottom w:val="0"/>
              <w:divBdr>
                <w:top w:val="none" w:sz="0" w:space="0" w:color="auto"/>
                <w:left w:val="none" w:sz="0" w:space="0" w:color="auto"/>
                <w:bottom w:val="none" w:sz="0" w:space="0" w:color="auto"/>
                <w:right w:val="none" w:sz="0" w:space="0" w:color="auto"/>
              </w:divBdr>
              <w:divsChild>
                <w:div w:id="358822998">
                  <w:marLeft w:val="0"/>
                  <w:marRight w:val="0"/>
                  <w:marTop w:val="0"/>
                  <w:marBottom w:val="0"/>
                  <w:divBdr>
                    <w:top w:val="none" w:sz="0" w:space="0" w:color="auto"/>
                    <w:left w:val="none" w:sz="0" w:space="0" w:color="auto"/>
                    <w:bottom w:val="none" w:sz="0" w:space="0" w:color="auto"/>
                    <w:right w:val="none" w:sz="0" w:space="0" w:color="auto"/>
                  </w:divBdr>
                  <w:divsChild>
                    <w:div w:id="522331166">
                      <w:marLeft w:val="-180"/>
                      <w:marRight w:val="-180"/>
                      <w:marTop w:val="0"/>
                      <w:marBottom w:val="0"/>
                      <w:divBdr>
                        <w:top w:val="none" w:sz="0" w:space="0" w:color="auto"/>
                        <w:left w:val="none" w:sz="0" w:space="0" w:color="auto"/>
                        <w:bottom w:val="none" w:sz="0" w:space="0" w:color="auto"/>
                        <w:right w:val="none" w:sz="0" w:space="0" w:color="auto"/>
                      </w:divBdr>
                      <w:divsChild>
                        <w:div w:id="1102342993">
                          <w:marLeft w:val="0"/>
                          <w:marRight w:val="0"/>
                          <w:marTop w:val="0"/>
                          <w:marBottom w:val="0"/>
                          <w:divBdr>
                            <w:top w:val="none" w:sz="0" w:space="0" w:color="auto"/>
                            <w:left w:val="none" w:sz="0" w:space="0" w:color="auto"/>
                            <w:bottom w:val="none" w:sz="0" w:space="0" w:color="auto"/>
                            <w:right w:val="none" w:sz="0" w:space="0" w:color="auto"/>
                          </w:divBdr>
                          <w:divsChild>
                            <w:div w:id="1082262360">
                              <w:marLeft w:val="0"/>
                              <w:marRight w:val="0"/>
                              <w:marTop w:val="0"/>
                              <w:marBottom w:val="0"/>
                              <w:divBdr>
                                <w:top w:val="none" w:sz="0" w:space="0" w:color="auto"/>
                                <w:left w:val="none" w:sz="0" w:space="0" w:color="auto"/>
                                <w:bottom w:val="none" w:sz="0" w:space="0" w:color="auto"/>
                                <w:right w:val="none" w:sz="0" w:space="0" w:color="auto"/>
                              </w:divBdr>
                              <w:divsChild>
                                <w:div w:id="309553364">
                                  <w:marLeft w:val="0"/>
                                  <w:marRight w:val="0"/>
                                  <w:marTop w:val="0"/>
                                  <w:marBottom w:val="0"/>
                                  <w:divBdr>
                                    <w:top w:val="none" w:sz="0" w:space="0" w:color="auto"/>
                                    <w:left w:val="none" w:sz="0" w:space="0" w:color="auto"/>
                                    <w:bottom w:val="none" w:sz="0" w:space="0" w:color="auto"/>
                                    <w:right w:val="none" w:sz="0" w:space="0" w:color="auto"/>
                                  </w:divBdr>
                                  <w:divsChild>
                                    <w:div w:id="1584488145">
                                      <w:marLeft w:val="0"/>
                                      <w:marRight w:val="0"/>
                                      <w:marTop w:val="0"/>
                                      <w:marBottom w:val="576"/>
                                      <w:divBdr>
                                        <w:top w:val="none" w:sz="0" w:space="0" w:color="auto"/>
                                        <w:left w:val="none" w:sz="0" w:space="0" w:color="auto"/>
                                        <w:bottom w:val="none" w:sz="0" w:space="0" w:color="auto"/>
                                        <w:right w:val="none" w:sz="0" w:space="0" w:color="auto"/>
                                      </w:divBdr>
                                      <w:divsChild>
                                        <w:div w:id="646593546">
                                          <w:marLeft w:val="0"/>
                                          <w:marRight w:val="0"/>
                                          <w:marTop w:val="0"/>
                                          <w:marBottom w:val="0"/>
                                          <w:divBdr>
                                            <w:top w:val="none" w:sz="0" w:space="0" w:color="auto"/>
                                            <w:left w:val="none" w:sz="0" w:space="0" w:color="auto"/>
                                            <w:bottom w:val="none" w:sz="0" w:space="0" w:color="auto"/>
                                            <w:right w:val="none" w:sz="0" w:space="0" w:color="auto"/>
                                          </w:divBdr>
                                          <w:divsChild>
                                            <w:div w:id="1078863902">
                                              <w:marLeft w:val="0"/>
                                              <w:marRight w:val="0"/>
                                              <w:marTop w:val="0"/>
                                              <w:marBottom w:val="0"/>
                                              <w:divBdr>
                                                <w:top w:val="none" w:sz="0" w:space="0" w:color="auto"/>
                                                <w:left w:val="none" w:sz="0" w:space="0" w:color="auto"/>
                                                <w:bottom w:val="none" w:sz="0" w:space="0" w:color="auto"/>
                                                <w:right w:val="none" w:sz="0" w:space="0" w:color="auto"/>
                                              </w:divBdr>
                                              <w:divsChild>
                                                <w:div w:id="985090255">
                                                  <w:marLeft w:val="0"/>
                                                  <w:marRight w:val="0"/>
                                                  <w:marTop w:val="0"/>
                                                  <w:marBottom w:val="0"/>
                                                  <w:divBdr>
                                                    <w:top w:val="none" w:sz="0" w:space="0" w:color="auto"/>
                                                    <w:left w:val="none" w:sz="0" w:space="0" w:color="auto"/>
                                                    <w:bottom w:val="none" w:sz="0" w:space="0" w:color="auto"/>
                                                    <w:right w:val="none" w:sz="0" w:space="0" w:color="auto"/>
                                                  </w:divBdr>
                                                  <w:divsChild>
                                                    <w:div w:id="1454665447">
                                                      <w:marLeft w:val="0"/>
                                                      <w:marRight w:val="0"/>
                                                      <w:marTop w:val="0"/>
                                                      <w:marBottom w:val="0"/>
                                                      <w:divBdr>
                                                        <w:top w:val="none" w:sz="0" w:space="0" w:color="auto"/>
                                                        <w:left w:val="none" w:sz="0" w:space="0" w:color="auto"/>
                                                        <w:bottom w:val="none" w:sz="0" w:space="0" w:color="auto"/>
                                                        <w:right w:val="none" w:sz="0" w:space="0" w:color="auto"/>
                                                      </w:divBdr>
                                                      <w:divsChild>
                                                        <w:div w:id="857037732">
                                                          <w:marLeft w:val="0"/>
                                                          <w:marRight w:val="0"/>
                                                          <w:marTop w:val="0"/>
                                                          <w:marBottom w:val="84"/>
                                                          <w:divBdr>
                                                            <w:top w:val="none" w:sz="0" w:space="0" w:color="auto"/>
                                                            <w:left w:val="none" w:sz="0" w:space="0" w:color="auto"/>
                                                            <w:bottom w:val="none" w:sz="0" w:space="0" w:color="auto"/>
                                                            <w:right w:val="none" w:sz="0" w:space="0" w:color="auto"/>
                                                          </w:divBdr>
                                                        </w:div>
                                                        <w:div w:id="14221404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431082">
      <w:bodyDiv w:val="1"/>
      <w:marLeft w:val="0"/>
      <w:marRight w:val="0"/>
      <w:marTop w:val="0"/>
      <w:marBottom w:val="0"/>
      <w:divBdr>
        <w:top w:val="none" w:sz="0" w:space="0" w:color="auto"/>
        <w:left w:val="none" w:sz="0" w:space="0" w:color="auto"/>
        <w:bottom w:val="none" w:sz="0" w:space="0" w:color="auto"/>
        <w:right w:val="none" w:sz="0" w:space="0" w:color="auto"/>
      </w:divBdr>
      <w:divsChild>
        <w:div w:id="1237396888">
          <w:marLeft w:val="0"/>
          <w:marRight w:val="0"/>
          <w:marTop w:val="120"/>
          <w:marBottom w:val="0"/>
          <w:divBdr>
            <w:top w:val="none" w:sz="0" w:space="0" w:color="auto"/>
            <w:left w:val="none" w:sz="0" w:space="0" w:color="auto"/>
            <w:bottom w:val="none" w:sz="0" w:space="0" w:color="auto"/>
            <w:right w:val="none" w:sz="0" w:space="0" w:color="auto"/>
          </w:divBdr>
        </w:div>
        <w:div w:id="987049105">
          <w:marLeft w:val="0"/>
          <w:marRight w:val="0"/>
          <w:marTop w:val="120"/>
          <w:marBottom w:val="0"/>
          <w:divBdr>
            <w:top w:val="none" w:sz="0" w:space="0" w:color="auto"/>
            <w:left w:val="none" w:sz="0" w:space="0" w:color="auto"/>
            <w:bottom w:val="none" w:sz="0" w:space="0" w:color="auto"/>
            <w:right w:val="none" w:sz="0" w:space="0" w:color="auto"/>
          </w:divBdr>
        </w:div>
      </w:divsChild>
    </w:div>
    <w:div w:id="1255474301">
      <w:bodyDiv w:val="1"/>
      <w:marLeft w:val="0"/>
      <w:marRight w:val="0"/>
      <w:marTop w:val="0"/>
      <w:marBottom w:val="0"/>
      <w:divBdr>
        <w:top w:val="none" w:sz="0" w:space="0" w:color="auto"/>
        <w:left w:val="none" w:sz="0" w:space="0" w:color="auto"/>
        <w:bottom w:val="none" w:sz="0" w:space="0" w:color="auto"/>
        <w:right w:val="none" w:sz="0" w:space="0" w:color="auto"/>
      </w:divBdr>
    </w:div>
    <w:div w:id="1255826253">
      <w:bodyDiv w:val="1"/>
      <w:marLeft w:val="0"/>
      <w:marRight w:val="0"/>
      <w:marTop w:val="0"/>
      <w:marBottom w:val="0"/>
      <w:divBdr>
        <w:top w:val="none" w:sz="0" w:space="0" w:color="auto"/>
        <w:left w:val="none" w:sz="0" w:space="0" w:color="auto"/>
        <w:bottom w:val="none" w:sz="0" w:space="0" w:color="auto"/>
        <w:right w:val="none" w:sz="0" w:space="0" w:color="auto"/>
      </w:divBdr>
      <w:divsChild>
        <w:div w:id="2095126272">
          <w:marLeft w:val="0"/>
          <w:marRight w:val="0"/>
          <w:marTop w:val="120"/>
          <w:marBottom w:val="0"/>
          <w:divBdr>
            <w:top w:val="none" w:sz="0" w:space="0" w:color="auto"/>
            <w:left w:val="none" w:sz="0" w:space="0" w:color="auto"/>
            <w:bottom w:val="none" w:sz="0" w:space="0" w:color="auto"/>
            <w:right w:val="none" w:sz="0" w:space="0" w:color="auto"/>
          </w:divBdr>
        </w:div>
        <w:div w:id="1457407450">
          <w:marLeft w:val="0"/>
          <w:marRight w:val="0"/>
          <w:marTop w:val="120"/>
          <w:marBottom w:val="0"/>
          <w:divBdr>
            <w:top w:val="none" w:sz="0" w:space="0" w:color="auto"/>
            <w:left w:val="none" w:sz="0" w:space="0" w:color="auto"/>
            <w:bottom w:val="none" w:sz="0" w:space="0" w:color="auto"/>
            <w:right w:val="none" w:sz="0" w:space="0" w:color="auto"/>
          </w:divBdr>
        </w:div>
      </w:divsChild>
    </w:div>
    <w:div w:id="1257129042">
      <w:bodyDiv w:val="1"/>
      <w:marLeft w:val="0"/>
      <w:marRight w:val="0"/>
      <w:marTop w:val="0"/>
      <w:marBottom w:val="0"/>
      <w:divBdr>
        <w:top w:val="none" w:sz="0" w:space="0" w:color="auto"/>
        <w:left w:val="none" w:sz="0" w:space="0" w:color="auto"/>
        <w:bottom w:val="none" w:sz="0" w:space="0" w:color="auto"/>
        <w:right w:val="none" w:sz="0" w:space="0" w:color="auto"/>
      </w:divBdr>
      <w:divsChild>
        <w:div w:id="352807162">
          <w:marLeft w:val="0"/>
          <w:marRight w:val="0"/>
          <w:marTop w:val="120"/>
          <w:marBottom w:val="0"/>
          <w:divBdr>
            <w:top w:val="none" w:sz="0" w:space="0" w:color="auto"/>
            <w:left w:val="none" w:sz="0" w:space="0" w:color="auto"/>
            <w:bottom w:val="none" w:sz="0" w:space="0" w:color="auto"/>
            <w:right w:val="none" w:sz="0" w:space="0" w:color="auto"/>
          </w:divBdr>
        </w:div>
        <w:div w:id="1816798194">
          <w:marLeft w:val="0"/>
          <w:marRight w:val="0"/>
          <w:marTop w:val="120"/>
          <w:marBottom w:val="0"/>
          <w:divBdr>
            <w:top w:val="none" w:sz="0" w:space="0" w:color="auto"/>
            <w:left w:val="none" w:sz="0" w:space="0" w:color="auto"/>
            <w:bottom w:val="none" w:sz="0" w:space="0" w:color="auto"/>
            <w:right w:val="none" w:sz="0" w:space="0" w:color="auto"/>
          </w:divBdr>
        </w:div>
        <w:div w:id="2107262929">
          <w:marLeft w:val="0"/>
          <w:marRight w:val="0"/>
          <w:marTop w:val="120"/>
          <w:marBottom w:val="0"/>
          <w:divBdr>
            <w:top w:val="none" w:sz="0" w:space="0" w:color="auto"/>
            <w:left w:val="none" w:sz="0" w:space="0" w:color="auto"/>
            <w:bottom w:val="none" w:sz="0" w:space="0" w:color="auto"/>
            <w:right w:val="none" w:sz="0" w:space="0" w:color="auto"/>
          </w:divBdr>
        </w:div>
      </w:divsChild>
    </w:div>
    <w:div w:id="1258291777">
      <w:bodyDiv w:val="1"/>
      <w:marLeft w:val="0"/>
      <w:marRight w:val="0"/>
      <w:marTop w:val="0"/>
      <w:marBottom w:val="0"/>
      <w:divBdr>
        <w:top w:val="none" w:sz="0" w:space="0" w:color="auto"/>
        <w:left w:val="none" w:sz="0" w:space="0" w:color="auto"/>
        <w:bottom w:val="none" w:sz="0" w:space="0" w:color="auto"/>
        <w:right w:val="none" w:sz="0" w:space="0" w:color="auto"/>
      </w:divBdr>
    </w:div>
    <w:div w:id="1258366774">
      <w:bodyDiv w:val="1"/>
      <w:marLeft w:val="0"/>
      <w:marRight w:val="0"/>
      <w:marTop w:val="0"/>
      <w:marBottom w:val="0"/>
      <w:divBdr>
        <w:top w:val="none" w:sz="0" w:space="0" w:color="auto"/>
        <w:left w:val="none" w:sz="0" w:space="0" w:color="auto"/>
        <w:bottom w:val="none" w:sz="0" w:space="0" w:color="auto"/>
        <w:right w:val="none" w:sz="0" w:space="0" w:color="auto"/>
      </w:divBdr>
      <w:divsChild>
        <w:div w:id="1997950440">
          <w:marLeft w:val="0"/>
          <w:marRight w:val="0"/>
          <w:marTop w:val="0"/>
          <w:marBottom w:val="0"/>
          <w:divBdr>
            <w:top w:val="none" w:sz="0" w:space="0" w:color="auto"/>
            <w:left w:val="none" w:sz="0" w:space="0" w:color="auto"/>
            <w:bottom w:val="none" w:sz="0" w:space="0" w:color="auto"/>
            <w:right w:val="none" w:sz="0" w:space="0" w:color="auto"/>
          </w:divBdr>
          <w:divsChild>
            <w:div w:id="1907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7460">
      <w:bodyDiv w:val="1"/>
      <w:marLeft w:val="0"/>
      <w:marRight w:val="0"/>
      <w:marTop w:val="0"/>
      <w:marBottom w:val="0"/>
      <w:divBdr>
        <w:top w:val="none" w:sz="0" w:space="0" w:color="auto"/>
        <w:left w:val="none" w:sz="0" w:space="0" w:color="auto"/>
        <w:bottom w:val="none" w:sz="0" w:space="0" w:color="auto"/>
        <w:right w:val="none" w:sz="0" w:space="0" w:color="auto"/>
      </w:divBdr>
      <w:divsChild>
        <w:div w:id="928392390">
          <w:marLeft w:val="0"/>
          <w:marRight w:val="0"/>
          <w:marTop w:val="120"/>
          <w:marBottom w:val="0"/>
          <w:divBdr>
            <w:top w:val="none" w:sz="0" w:space="0" w:color="auto"/>
            <w:left w:val="none" w:sz="0" w:space="0" w:color="auto"/>
            <w:bottom w:val="none" w:sz="0" w:space="0" w:color="auto"/>
            <w:right w:val="none" w:sz="0" w:space="0" w:color="auto"/>
          </w:divBdr>
        </w:div>
        <w:div w:id="1125537373">
          <w:marLeft w:val="0"/>
          <w:marRight w:val="0"/>
          <w:marTop w:val="120"/>
          <w:marBottom w:val="0"/>
          <w:divBdr>
            <w:top w:val="none" w:sz="0" w:space="0" w:color="auto"/>
            <w:left w:val="none" w:sz="0" w:space="0" w:color="auto"/>
            <w:bottom w:val="none" w:sz="0" w:space="0" w:color="auto"/>
            <w:right w:val="none" w:sz="0" w:space="0" w:color="auto"/>
          </w:divBdr>
        </w:div>
      </w:divsChild>
    </w:div>
    <w:div w:id="1259487495">
      <w:bodyDiv w:val="1"/>
      <w:marLeft w:val="0"/>
      <w:marRight w:val="0"/>
      <w:marTop w:val="0"/>
      <w:marBottom w:val="0"/>
      <w:divBdr>
        <w:top w:val="none" w:sz="0" w:space="0" w:color="auto"/>
        <w:left w:val="none" w:sz="0" w:space="0" w:color="auto"/>
        <w:bottom w:val="none" w:sz="0" w:space="0" w:color="auto"/>
        <w:right w:val="none" w:sz="0" w:space="0" w:color="auto"/>
      </w:divBdr>
      <w:divsChild>
        <w:div w:id="1732921804">
          <w:marLeft w:val="0"/>
          <w:marRight w:val="0"/>
          <w:marTop w:val="120"/>
          <w:marBottom w:val="0"/>
          <w:divBdr>
            <w:top w:val="none" w:sz="0" w:space="0" w:color="auto"/>
            <w:left w:val="none" w:sz="0" w:space="0" w:color="auto"/>
            <w:bottom w:val="none" w:sz="0" w:space="0" w:color="auto"/>
            <w:right w:val="none" w:sz="0" w:space="0" w:color="auto"/>
          </w:divBdr>
        </w:div>
        <w:div w:id="2071532161">
          <w:marLeft w:val="0"/>
          <w:marRight w:val="0"/>
          <w:marTop w:val="120"/>
          <w:marBottom w:val="0"/>
          <w:divBdr>
            <w:top w:val="none" w:sz="0" w:space="0" w:color="auto"/>
            <w:left w:val="none" w:sz="0" w:space="0" w:color="auto"/>
            <w:bottom w:val="none" w:sz="0" w:space="0" w:color="auto"/>
            <w:right w:val="none" w:sz="0" w:space="0" w:color="auto"/>
          </w:divBdr>
        </w:div>
        <w:div w:id="1833059108">
          <w:marLeft w:val="0"/>
          <w:marRight w:val="0"/>
          <w:marTop w:val="120"/>
          <w:marBottom w:val="0"/>
          <w:divBdr>
            <w:top w:val="none" w:sz="0" w:space="0" w:color="auto"/>
            <w:left w:val="none" w:sz="0" w:space="0" w:color="auto"/>
            <w:bottom w:val="none" w:sz="0" w:space="0" w:color="auto"/>
            <w:right w:val="none" w:sz="0" w:space="0" w:color="auto"/>
          </w:divBdr>
        </w:div>
        <w:div w:id="1717851392">
          <w:marLeft w:val="0"/>
          <w:marRight w:val="0"/>
          <w:marTop w:val="120"/>
          <w:marBottom w:val="0"/>
          <w:divBdr>
            <w:top w:val="none" w:sz="0" w:space="0" w:color="auto"/>
            <w:left w:val="none" w:sz="0" w:space="0" w:color="auto"/>
            <w:bottom w:val="none" w:sz="0" w:space="0" w:color="auto"/>
            <w:right w:val="none" w:sz="0" w:space="0" w:color="auto"/>
          </w:divBdr>
        </w:div>
        <w:div w:id="2085449491">
          <w:marLeft w:val="0"/>
          <w:marRight w:val="0"/>
          <w:marTop w:val="120"/>
          <w:marBottom w:val="0"/>
          <w:divBdr>
            <w:top w:val="none" w:sz="0" w:space="0" w:color="auto"/>
            <w:left w:val="none" w:sz="0" w:space="0" w:color="auto"/>
            <w:bottom w:val="none" w:sz="0" w:space="0" w:color="auto"/>
            <w:right w:val="none" w:sz="0" w:space="0" w:color="auto"/>
          </w:divBdr>
        </w:div>
      </w:divsChild>
    </w:div>
    <w:div w:id="1260409447">
      <w:bodyDiv w:val="1"/>
      <w:marLeft w:val="0"/>
      <w:marRight w:val="0"/>
      <w:marTop w:val="0"/>
      <w:marBottom w:val="0"/>
      <w:divBdr>
        <w:top w:val="none" w:sz="0" w:space="0" w:color="auto"/>
        <w:left w:val="none" w:sz="0" w:space="0" w:color="auto"/>
        <w:bottom w:val="none" w:sz="0" w:space="0" w:color="auto"/>
        <w:right w:val="none" w:sz="0" w:space="0" w:color="auto"/>
      </w:divBdr>
      <w:divsChild>
        <w:div w:id="1396052273">
          <w:marLeft w:val="0"/>
          <w:marRight w:val="0"/>
          <w:marTop w:val="0"/>
          <w:marBottom w:val="0"/>
          <w:divBdr>
            <w:top w:val="none" w:sz="0" w:space="0" w:color="auto"/>
            <w:left w:val="none" w:sz="0" w:space="0" w:color="auto"/>
            <w:bottom w:val="none" w:sz="0" w:space="0" w:color="auto"/>
            <w:right w:val="none" w:sz="0" w:space="0" w:color="auto"/>
          </w:divBdr>
          <w:divsChild>
            <w:div w:id="1682118660">
              <w:marLeft w:val="0"/>
              <w:marRight w:val="0"/>
              <w:marTop w:val="0"/>
              <w:marBottom w:val="0"/>
              <w:divBdr>
                <w:top w:val="none" w:sz="0" w:space="0" w:color="auto"/>
                <w:left w:val="none" w:sz="0" w:space="0" w:color="auto"/>
                <w:bottom w:val="none" w:sz="0" w:space="0" w:color="auto"/>
                <w:right w:val="none" w:sz="0" w:space="0" w:color="auto"/>
              </w:divBdr>
            </w:div>
          </w:divsChild>
        </w:div>
        <w:div w:id="1256861467">
          <w:marLeft w:val="0"/>
          <w:marRight w:val="0"/>
          <w:marTop w:val="0"/>
          <w:marBottom w:val="0"/>
          <w:divBdr>
            <w:top w:val="none" w:sz="0" w:space="0" w:color="auto"/>
            <w:left w:val="none" w:sz="0" w:space="0" w:color="auto"/>
            <w:bottom w:val="none" w:sz="0" w:space="0" w:color="auto"/>
            <w:right w:val="none" w:sz="0" w:space="0" w:color="auto"/>
          </w:divBdr>
          <w:divsChild>
            <w:div w:id="1573270884">
              <w:marLeft w:val="0"/>
              <w:marRight w:val="0"/>
              <w:marTop w:val="0"/>
              <w:marBottom w:val="0"/>
              <w:divBdr>
                <w:top w:val="none" w:sz="0" w:space="0" w:color="auto"/>
                <w:left w:val="none" w:sz="0" w:space="0" w:color="auto"/>
                <w:bottom w:val="none" w:sz="0" w:space="0" w:color="auto"/>
                <w:right w:val="none" w:sz="0" w:space="0" w:color="auto"/>
              </w:divBdr>
            </w:div>
          </w:divsChild>
        </w:div>
        <w:div w:id="1306354123">
          <w:marLeft w:val="0"/>
          <w:marRight w:val="0"/>
          <w:marTop w:val="0"/>
          <w:marBottom w:val="0"/>
          <w:divBdr>
            <w:top w:val="none" w:sz="0" w:space="0" w:color="auto"/>
            <w:left w:val="none" w:sz="0" w:space="0" w:color="auto"/>
            <w:bottom w:val="none" w:sz="0" w:space="0" w:color="auto"/>
            <w:right w:val="none" w:sz="0" w:space="0" w:color="auto"/>
          </w:divBdr>
          <w:divsChild>
            <w:div w:id="6924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7946">
      <w:bodyDiv w:val="1"/>
      <w:marLeft w:val="0"/>
      <w:marRight w:val="0"/>
      <w:marTop w:val="0"/>
      <w:marBottom w:val="0"/>
      <w:divBdr>
        <w:top w:val="none" w:sz="0" w:space="0" w:color="auto"/>
        <w:left w:val="none" w:sz="0" w:space="0" w:color="auto"/>
        <w:bottom w:val="none" w:sz="0" w:space="0" w:color="auto"/>
        <w:right w:val="none" w:sz="0" w:space="0" w:color="auto"/>
      </w:divBdr>
      <w:divsChild>
        <w:div w:id="1646667717">
          <w:marLeft w:val="0"/>
          <w:marRight w:val="0"/>
          <w:marTop w:val="0"/>
          <w:marBottom w:val="0"/>
          <w:divBdr>
            <w:top w:val="none" w:sz="0" w:space="0" w:color="auto"/>
            <w:left w:val="none" w:sz="0" w:space="0" w:color="auto"/>
            <w:bottom w:val="none" w:sz="0" w:space="0" w:color="auto"/>
            <w:right w:val="none" w:sz="0" w:space="0" w:color="auto"/>
          </w:divBdr>
          <w:divsChild>
            <w:div w:id="2088260733">
              <w:marLeft w:val="0"/>
              <w:marRight w:val="0"/>
              <w:marTop w:val="0"/>
              <w:marBottom w:val="0"/>
              <w:divBdr>
                <w:top w:val="none" w:sz="0" w:space="0" w:color="auto"/>
                <w:left w:val="none" w:sz="0" w:space="0" w:color="auto"/>
                <w:bottom w:val="none" w:sz="0" w:space="0" w:color="auto"/>
                <w:right w:val="none" w:sz="0" w:space="0" w:color="auto"/>
              </w:divBdr>
            </w:div>
          </w:divsChild>
        </w:div>
        <w:div w:id="282686911">
          <w:marLeft w:val="0"/>
          <w:marRight w:val="0"/>
          <w:marTop w:val="0"/>
          <w:marBottom w:val="0"/>
          <w:divBdr>
            <w:top w:val="none" w:sz="0" w:space="0" w:color="auto"/>
            <w:left w:val="none" w:sz="0" w:space="0" w:color="auto"/>
            <w:bottom w:val="none" w:sz="0" w:space="0" w:color="auto"/>
            <w:right w:val="none" w:sz="0" w:space="0" w:color="auto"/>
          </w:divBdr>
          <w:divsChild>
            <w:div w:id="12398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2927">
      <w:bodyDiv w:val="1"/>
      <w:marLeft w:val="0"/>
      <w:marRight w:val="0"/>
      <w:marTop w:val="0"/>
      <w:marBottom w:val="0"/>
      <w:divBdr>
        <w:top w:val="none" w:sz="0" w:space="0" w:color="auto"/>
        <w:left w:val="none" w:sz="0" w:space="0" w:color="auto"/>
        <w:bottom w:val="none" w:sz="0" w:space="0" w:color="auto"/>
        <w:right w:val="none" w:sz="0" w:space="0" w:color="auto"/>
      </w:divBdr>
    </w:div>
    <w:div w:id="1261837560">
      <w:bodyDiv w:val="1"/>
      <w:marLeft w:val="0"/>
      <w:marRight w:val="0"/>
      <w:marTop w:val="0"/>
      <w:marBottom w:val="0"/>
      <w:divBdr>
        <w:top w:val="none" w:sz="0" w:space="0" w:color="auto"/>
        <w:left w:val="none" w:sz="0" w:space="0" w:color="auto"/>
        <w:bottom w:val="none" w:sz="0" w:space="0" w:color="auto"/>
        <w:right w:val="none" w:sz="0" w:space="0" w:color="auto"/>
      </w:divBdr>
    </w:div>
    <w:div w:id="1262299380">
      <w:bodyDiv w:val="1"/>
      <w:marLeft w:val="0"/>
      <w:marRight w:val="0"/>
      <w:marTop w:val="0"/>
      <w:marBottom w:val="0"/>
      <w:divBdr>
        <w:top w:val="none" w:sz="0" w:space="0" w:color="auto"/>
        <w:left w:val="none" w:sz="0" w:space="0" w:color="auto"/>
        <w:bottom w:val="none" w:sz="0" w:space="0" w:color="auto"/>
        <w:right w:val="none" w:sz="0" w:space="0" w:color="auto"/>
      </w:divBdr>
      <w:divsChild>
        <w:div w:id="1660386376">
          <w:marLeft w:val="0"/>
          <w:marRight w:val="0"/>
          <w:marTop w:val="120"/>
          <w:marBottom w:val="0"/>
          <w:divBdr>
            <w:top w:val="none" w:sz="0" w:space="0" w:color="auto"/>
            <w:left w:val="none" w:sz="0" w:space="0" w:color="auto"/>
            <w:bottom w:val="none" w:sz="0" w:space="0" w:color="auto"/>
            <w:right w:val="none" w:sz="0" w:space="0" w:color="auto"/>
          </w:divBdr>
        </w:div>
        <w:div w:id="901602019">
          <w:marLeft w:val="0"/>
          <w:marRight w:val="0"/>
          <w:marTop w:val="120"/>
          <w:marBottom w:val="0"/>
          <w:divBdr>
            <w:top w:val="none" w:sz="0" w:space="0" w:color="auto"/>
            <w:left w:val="none" w:sz="0" w:space="0" w:color="auto"/>
            <w:bottom w:val="none" w:sz="0" w:space="0" w:color="auto"/>
            <w:right w:val="none" w:sz="0" w:space="0" w:color="auto"/>
          </w:divBdr>
        </w:div>
      </w:divsChild>
    </w:div>
    <w:div w:id="1262646569">
      <w:bodyDiv w:val="1"/>
      <w:marLeft w:val="0"/>
      <w:marRight w:val="0"/>
      <w:marTop w:val="0"/>
      <w:marBottom w:val="0"/>
      <w:divBdr>
        <w:top w:val="none" w:sz="0" w:space="0" w:color="auto"/>
        <w:left w:val="none" w:sz="0" w:space="0" w:color="auto"/>
        <w:bottom w:val="none" w:sz="0" w:space="0" w:color="auto"/>
        <w:right w:val="none" w:sz="0" w:space="0" w:color="auto"/>
      </w:divBdr>
    </w:div>
    <w:div w:id="1262953825">
      <w:bodyDiv w:val="1"/>
      <w:marLeft w:val="0"/>
      <w:marRight w:val="0"/>
      <w:marTop w:val="0"/>
      <w:marBottom w:val="0"/>
      <w:divBdr>
        <w:top w:val="none" w:sz="0" w:space="0" w:color="auto"/>
        <w:left w:val="none" w:sz="0" w:space="0" w:color="auto"/>
        <w:bottom w:val="none" w:sz="0" w:space="0" w:color="auto"/>
        <w:right w:val="none" w:sz="0" w:space="0" w:color="auto"/>
      </w:divBdr>
      <w:divsChild>
        <w:div w:id="245111118">
          <w:marLeft w:val="0"/>
          <w:marRight w:val="0"/>
          <w:marTop w:val="120"/>
          <w:marBottom w:val="0"/>
          <w:divBdr>
            <w:top w:val="none" w:sz="0" w:space="0" w:color="auto"/>
            <w:left w:val="none" w:sz="0" w:space="0" w:color="auto"/>
            <w:bottom w:val="none" w:sz="0" w:space="0" w:color="auto"/>
            <w:right w:val="none" w:sz="0" w:space="0" w:color="auto"/>
          </w:divBdr>
        </w:div>
      </w:divsChild>
    </w:div>
    <w:div w:id="1263222705">
      <w:bodyDiv w:val="1"/>
      <w:marLeft w:val="0"/>
      <w:marRight w:val="0"/>
      <w:marTop w:val="0"/>
      <w:marBottom w:val="0"/>
      <w:divBdr>
        <w:top w:val="none" w:sz="0" w:space="0" w:color="auto"/>
        <w:left w:val="none" w:sz="0" w:space="0" w:color="auto"/>
        <w:bottom w:val="none" w:sz="0" w:space="0" w:color="auto"/>
        <w:right w:val="none" w:sz="0" w:space="0" w:color="auto"/>
      </w:divBdr>
      <w:divsChild>
        <w:div w:id="743844315">
          <w:marLeft w:val="0"/>
          <w:marRight w:val="0"/>
          <w:marTop w:val="120"/>
          <w:marBottom w:val="0"/>
          <w:divBdr>
            <w:top w:val="none" w:sz="0" w:space="0" w:color="auto"/>
            <w:left w:val="none" w:sz="0" w:space="0" w:color="auto"/>
            <w:bottom w:val="none" w:sz="0" w:space="0" w:color="auto"/>
            <w:right w:val="none" w:sz="0" w:space="0" w:color="auto"/>
          </w:divBdr>
        </w:div>
      </w:divsChild>
    </w:div>
    <w:div w:id="1263608601">
      <w:bodyDiv w:val="1"/>
      <w:marLeft w:val="0"/>
      <w:marRight w:val="0"/>
      <w:marTop w:val="0"/>
      <w:marBottom w:val="0"/>
      <w:divBdr>
        <w:top w:val="none" w:sz="0" w:space="0" w:color="auto"/>
        <w:left w:val="none" w:sz="0" w:space="0" w:color="auto"/>
        <w:bottom w:val="none" w:sz="0" w:space="0" w:color="auto"/>
        <w:right w:val="none" w:sz="0" w:space="0" w:color="auto"/>
      </w:divBdr>
      <w:divsChild>
        <w:div w:id="1350447069">
          <w:marLeft w:val="0"/>
          <w:marRight w:val="0"/>
          <w:marTop w:val="120"/>
          <w:marBottom w:val="0"/>
          <w:divBdr>
            <w:top w:val="none" w:sz="0" w:space="0" w:color="auto"/>
            <w:left w:val="none" w:sz="0" w:space="0" w:color="auto"/>
            <w:bottom w:val="none" w:sz="0" w:space="0" w:color="auto"/>
            <w:right w:val="none" w:sz="0" w:space="0" w:color="auto"/>
          </w:divBdr>
        </w:div>
      </w:divsChild>
    </w:div>
    <w:div w:id="1263756872">
      <w:bodyDiv w:val="1"/>
      <w:marLeft w:val="0"/>
      <w:marRight w:val="0"/>
      <w:marTop w:val="0"/>
      <w:marBottom w:val="0"/>
      <w:divBdr>
        <w:top w:val="none" w:sz="0" w:space="0" w:color="auto"/>
        <w:left w:val="none" w:sz="0" w:space="0" w:color="auto"/>
        <w:bottom w:val="none" w:sz="0" w:space="0" w:color="auto"/>
        <w:right w:val="none" w:sz="0" w:space="0" w:color="auto"/>
      </w:divBdr>
    </w:div>
    <w:div w:id="1264845936">
      <w:bodyDiv w:val="1"/>
      <w:marLeft w:val="0"/>
      <w:marRight w:val="0"/>
      <w:marTop w:val="0"/>
      <w:marBottom w:val="0"/>
      <w:divBdr>
        <w:top w:val="none" w:sz="0" w:space="0" w:color="auto"/>
        <w:left w:val="none" w:sz="0" w:space="0" w:color="auto"/>
        <w:bottom w:val="none" w:sz="0" w:space="0" w:color="auto"/>
        <w:right w:val="none" w:sz="0" w:space="0" w:color="auto"/>
      </w:divBdr>
      <w:divsChild>
        <w:div w:id="500776743">
          <w:marLeft w:val="0"/>
          <w:marRight w:val="0"/>
          <w:marTop w:val="0"/>
          <w:marBottom w:val="0"/>
          <w:divBdr>
            <w:top w:val="none" w:sz="0" w:space="0" w:color="auto"/>
            <w:left w:val="none" w:sz="0" w:space="0" w:color="auto"/>
            <w:bottom w:val="none" w:sz="0" w:space="0" w:color="auto"/>
            <w:right w:val="none" w:sz="0" w:space="0" w:color="auto"/>
          </w:divBdr>
          <w:divsChild>
            <w:div w:id="10569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5772">
      <w:bodyDiv w:val="1"/>
      <w:marLeft w:val="0"/>
      <w:marRight w:val="0"/>
      <w:marTop w:val="0"/>
      <w:marBottom w:val="0"/>
      <w:divBdr>
        <w:top w:val="none" w:sz="0" w:space="0" w:color="auto"/>
        <w:left w:val="none" w:sz="0" w:space="0" w:color="auto"/>
        <w:bottom w:val="none" w:sz="0" w:space="0" w:color="auto"/>
        <w:right w:val="none" w:sz="0" w:space="0" w:color="auto"/>
      </w:divBdr>
    </w:div>
    <w:div w:id="1267810787">
      <w:bodyDiv w:val="1"/>
      <w:marLeft w:val="0"/>
      <w:marRight w:val="0"/>
      <w:marTop w:val="0"/>
      <w:marBottom w:val="0"/>
      <w:divBdr>
        <w:top w:val="none" w:sz="0" w:space="0" w:color="auto"/>
        <w:left w:val="none" w:sz="0" w:space="0" w:color="auto"/>
        <w:bottom w:val="none" w:sz="0" w:space="0" w:color="auto"/>
        <w:right w:val="none" w:sz="0" w:space="0" w:color="auto"/>
      </w:divBdr>
      <w:divsChild>
        <w:div w:id="675309865">
          <w:marLeft w:val="0"/>
          <w:marRight w:val="0"/>
          <w:marTop w:val="0"/>
          <w:marBottom w:val="0"/>
          <w:divBdr>
            <w:top w:val="none" w:sz="0" w:space="0" w:color="auto"/>
            <w:left w:val="none" w:sz="0" w:space="0" w:color="auto"/>
            <w:bottom w:val="none" w:sz="0" w:space="0" w:color="auto"/>
            <w:right w:val="none" w:sz="0" w:space="0" w:color="auto"/>
          </w:divBdr>
          <w:divsChild>
            <w:div w:id="5178476">
              <w:marLeft w:val="0"/>
              <w:marRight w:val="0"/>
              <w:marTop w:val="0"/>
              <w:marBottom w:val="0"/>
              <w:divBdr>
                <w:top w:val="none" w:sz="0" w:space="0" w:color="auto"/>
                <w:left w:val="none" w:sz="0" w:space="0" w:color="auto"/>
                <w:bottom w:val="none" w:sz="0" w:space="0" w:color="auto"/>
                <w:right w:val="none" w:sz="0" w:space="0" w:color="auto"/>
              </w:divBdr>
            </w:div>
          </w:divsChild>
        </w:div>
        <w:div w:id="1577666140">
          <w:marLeft w:val="0"/>
          <w:marRight w:val="0"/>
          <w:marTop w:val="0"/>
          <w:marBottom w:val="0"/>
          <w:divBdr>
            <w:top w:val="none" w:sz="0" w:space="0" w:color="auto"/>
            <w:left w:val="none" w:sz="0" w:space="0" w:color="auto"/>
            <w:bottom w:val="none" w:sz="0" w:space="0" w:color="auto"/>
            <w:right w:val="none" w:sz="0" w:space="0" w:color="auto"/>
          </w:divBdr>
          <w:divsChild>
            <w:div w:id="1909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98489">
      <w:bodyDiv w:val="1"/>
      <w:marLeft w:val="0"/>
      <w:marRight w:val="0"/>
      <w:marTop w:val="0"/>
      <w:marBottom w:val="0"/>
      <w:divBdr>
        <w:top w:val="none" w:sz="0" w:space="0" w:color="auto"/>
        <w:left w:val="none" w:sz="0" w:space="0" w:color="auto"/>
        <w:bottom w:val="none" w:sz="0" w:space="0" w:color="auto"/>
        <w:right w:val="none" w:sz="0" w:space="0" w:color="auto"/>
      </w:divBdr>
    </w:div>
    <w:div w:id="1268541445">
      <w:bodyDiv w:val="1"/>
      <w:marLeft w:val="0"/>
      <w:marRight w:val="0"/>
      <w:marTop w:val="0"/>
      <w:marBottom w:val="0"/>
      <w:divBdr>
        <w:top w:val="none" w:sz="0" w:space="0" w:color="auto"/>
        <w:left w:val="none" w:sz="0" w:space="0" w:color="auto"/>
        <w:bottom w:val="none" w:sz="0" w:space="0" w:color="auto"/>
        <w:right w:val="none" w:sz="0" w:space="0" w:color="auto"/>
      </w:divBdr>
    </w:div>
    <w:div w:id="1268926793">
      <w:bodyDiv w:val="1"/>
      <w:marLeft w:val="0"/>
      <w:marRight w:val="0"/>
      <w:marTop w:val="0"/>
      <w:marBottom w:val="0"/>
      <w:divBdr>
        <w:top w:val="none" w:sz="0" w:space="0" w:color="auto"/>
        <w:left w:val="none" w:sz="0" w:space="0" w:color="auto"/>
        <w:bottom w:val="none" w:sz="0" w:space="0" w:color="auto"/>
        <w:right w:val="none" w:sz="0" w:space="0" w:color="auto"/>
      </w:divBdr>
    </w:div>
    <w:div w:id="1269385770">
      <w:bodyDiv w:val="1"/>
      <w:marLeft w:val="0"/>
      <w:marRight w:val="0"/>
      <w:marTop w:val="0"/>
      <w:marBottom w:val="0"/>
      <w:divBdr>
        <w:top w:val="none" w:sz="0" w:space="0" w:color="auto"/>
        <w:left w:val="none" w:sz="0" w:space="0" w:color="auto"/>
        <w:bottom w:val="none" w:sz="0" w:space="0" w:color="auto"/>
        <w:right w:val="none" w:sz="0" w:space="0" w:color="auto"/>
      </w:divBdr>
      <w:divsChild>
        <w:div w:id="1472013474">
          <w:marLeft w:val="0"/>
          <w:marRight w:val="0"/>
          <w:marTop w:val="0"/>
          <w:marBottom w:val="0"/>
          <w:divBdr>
            <w:top w:val="none" w:sz="0" w:space="0" w:color="auto"/>
            <w:left w:val="none" w:sz="0" w:space="0" w:color="auto"/>
            <w:bottom w:val="none" w:sz="0" w:space="0" w:color="auto"/>
            <w:right w:val="none" w:sz="0" w:space="0" w:color="auto"/>
          </w:divBdr>
          <w:divsChild>
            <w:div w:id="824979435">
              <w:marLeft w:val="0"/>
              <w:marRight w:val="0"/>
              <w:marTop w:val="0"/>
              <w:marBottom w:val="0"/>
              <w:divBdr>
                <w:top w:val="none" w:sz="0" w:space="0" w:color="auto"/>
                <w:left w:val="none" w:sz="0" w:space="0" w:color="auto"/>
                <w:bottom w:val="none" w:sz="0" w:space="0" w:color="auto"/>
                <w:right w:val="none" w:sz="0" w:space="0" w:color="auto"/>
              </w:divBdr>
            </w:div>
          </w:divsChild>
        </w:div>
        <w:div w:id="81266568">
          <w:marLeft w:val="0"/>
          <w:marRight w:val="0"/>
          <w:marTop w:val="0"/>
          <w:marBottom w:val="0"/>
          <w:divBdr>
            <w:top w:val="none" w:sz="0" w:space="0" w:color="auto"/>
            <w:left w:val="none" w:sz="0" w:space="0" w:color="auto"/>
            <w:bottom w:val="none" w:sz="0" w:space="0" w:color="auto"/>
            <w:right w:val="none" w:sz="0" w:space="0" w:color="auto"/>
          </w:divBdr>
          <w:divsChild>
            <w:div w:id="1711488521">
              <w:marLeft w:val="0"/>
              <w:marRight w:val="0"/>
              <w:marTop w:val="0"/>
              <w:marBottom w:val="0"/>
              <w:divBdr>
                <w:top w:val="none" w:sz="0" w:space="0" w:color="auto"/>
                <w:left w:val="none" w:sz="0" w:space="0" w:color="auto"/>
                <w:bottom w:val="none" w:sz="0" w:space="0" w:color="auto"/>
                <w:right w:val="none" w:sz="0" w:space="0" w:color="auto"/>
              </w:divBdr>
            </w:div>
          </w:divsChild>
        </w:div>
        <w:div w:id="1724596271">
          <w:marLeft w:val="0"/>
          <w:marRight w:val="0"/>
          <w:marTop w:val="0"/>
          <w:marBottom w:val="0"/>
          <w:divBdr>
            <w:top w:val="none" w:sz="0" w:space="0" w:color="auto"/>
            <w:left w:val="none" w:sz="0" w:space="0" w:color="auto"/>
            <w:bottom w:val="none" w:sz="0" w:space="0" w:color="auto"/>
            <w:right w:val="none" w:sz="0" w:space="0" w:color="auto"/>
          </w:divBdr>
          <w:divsChild>
            <w:div w:id="1218516889">
              <w:marLeft w:val="0"/>
              <w:marRight w:val="0"/>
              <w:marTop w:val="0"/>
              <w:marBottom w:val="0"/>
              <w:divBdr>
                <w:top w:val="none" w:sz="0" w:space="0" w:color="auto"/>
                <w:left w:val="none" w:sz="0" w:space="0" w:color="auto"/>
                <w:bottom w:val="none" w:sz="0" w:space="0" w:color="auto"/>
                <w:right w:val="none" w:sz="0" w:space="0" w:color="auto"/>
              </w:divBdr>
            </w:div>
          </w:divsChild>
        </w:div>
        <w:div w:id="1836022471">
          <w:marLeft w:val="0"/>
          <w:marRight w:val="0"/>
          <w:marTop w:val="0"/>
          <w:marBottom w:val="0"/>
          <w:divBdr>
            <w:top w:val="none" w:sz="0" w:space="0" w:color="auto"/>
            <w:left w:val="none" w:sz="0" w:space="0" w:color="auto"/>
            <w:bottom w:val="none" w:sz="0" w:space="0" w:color="auto"/>
            <w:right w:val="none" w:sz="0" w:space="0" w:color="auto"/>
          </w:divBdr>
          <w:divsChild>
            <w:div w:id="400756673">
              <w:marLeft w:val="0"/>
              <w:marRight w:val="0"/>
              <w:marTop w:val="0"/>
              <w:marBottom w:val="0"/>
              <w:divBdr>
                <w:top w:val="none" w:sz="0" w:space="0" w:color="auto"/>
                <w:left w:val="none" w:sz="0" w:space="0" w:color="auto"/>
                <w:bottom w:val="none" w:sz="0" w:space="0" w:color="auto"/>
                <w:right w:val="none" w:sz="0" w:space="0" w:color="auto"/>
              </w:divBdr>
            </w:div>
          </w:divsChild>
        </w:div>
        <w:div w:id="1939830121">
          <w:marLeft w:val="0"/>
          <w:marRight w:val="0"/>
          <w:marTop w:val="0"/>
          <w:marBottom w:val="0"/>
          <w:divBdr>
            <w:top w:val="none" w:sz="0" w:space="0" w:color="auto"/>
            <w:left w:val="none" w:sz="0" w:space="0" w:color="auto"/>
            <w:bottom w:val="none" w:sz="0" w:space="0" w:color="auto"/>
            <w:right w:val="none" w:sz="0" w:space="0" w:color="auto"/>
          </w:divBdr>
          <w:divsChild>
            <w:div w:id="4815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56567">
      <w:bodyDiv w:val="1"/>
      <w:marLeft w:val="0"/>
      <w:marRight w:val="0"/>
      <w:marTop w:val="0"/>
      <w:marBottom w:val="0"/>
      <w:divBdr>
        <w:top w:val="none" w:sz="0" w:space="0" w:color="auto"/>
        <w:left w:val="none" w:sz="0" w:space="0" w:color="auto"/>
        <w:bottom w:val="none" w:sz="0" w:space="0" w:color="auto"/>
        <w:right w:val="none" w:sz="0" w:space="0" w:color="auto"/>
      </w:divBdr>
      <w:divsChild>
        <w:div w:id="321743861">
          <w:marLeft w:val="0"/>
          <w:marRight w:val="0"/>
          <w:marTop w:val="120"/>
          <w:marBottom w:val="0"/>
          <w:divBdr>
            <w:top w:val="none" w:sz="0" w:space="0" w:color="auto"/>
            <w:left w:val="none" w:sz="0" w:space="0" w:color="auto"/>
            <w:bottom w:val="none" w:sz="0" w:space="0" w:color="auto"/>
            <w:right w:val="none" w:sz="0" w:space="0" w:color="auto"/>
          </w:divBdr>
        </w:div>
      </w:divsChild>
    </w:div>
    <w:div w:id="1270239204">
      <w:bodyDiv w:val="1"/>
      <w:marLeft w:val="0"/>
      <w:marRight w:val="0"/>
      <w:marTop w:val="0"/>
      <w:marBottom w:val="0"/>
      <w:divBdr>
        <w:top w:val="none" w:sz="0" w:space="0" w:color="auto"/>
        <w:left w:val="none" w:sz="0" w:space="0" w:color="auto"/>
        <w:bottom w:val="none" w:sz="0" w:space="0" w:color="auto"/>
        <w:right w:val="none" w:sz="0" w:space="0" w:color="auto"/>
      </w:divBdr>
      <w:divsChild>
        <w:div w:id="353728152">
          <w:marLeft w:val="0"/>
          <w:marRight w:val="0"/>
          <w:marTop w:val="0"/>
          <w:marBottom w:val="105"/>
          <w:divBdr>
            <w:top w:val="none" w:sz="0" w:space="0" w:color="auto"/>
            <w:left w:val="none" w:sz="0" w:space="0" w:color="auto"/>
            <w:bottom w:val="none" w:sz="0" w:space="0" w:color="auto"/>
            <w:right w:val="none" w:sz="0" w:space="0" w:color="auto"/>
          </w:divBdr>
        </w:div>
      </w:divsChild>
    </w:div>
    <w:div w:id="1270822024">
      <w:bodyDiv w:val="1"/>
      <w:marLeft w:val="0"/>
      <w:marRight w:val="0"/>
      <w:marTop w:val="0"/>
      <w:marBottom w:val="0"/>
      <w:divBdr>
        <w:top w:val="none" w:sz="0" w:space="0" w:color="auto"/>
        <w:left w:val="none" w:sz="0" w:space="0" w:color="auto"/>
        <w:bottom w:val="none" w:sz="0" w:space="0" w:color="auto"/>
        <w:right w:val="none" w:sz="0" w:space="0" w:color="auto"/>
      </w:divBdr>
      <w:divsChild>
        <w:div w:id="630133132">
          <w:marLeft w:val="0"/>
          <w:marRight w:val="0"/>
          <w:marTop w:val="120"/>
          <w:marBottom w:val="0"/>
          <w:divBdr>
            <w:top w:val="none" w:sz="0" w:space="0" w:color="auto"/>
            <w:left w:val="none" w:sz="0" w:space="0" w:color="auto"/>
            <w:bottom w:val="none" w:sz="0" w:space="0" w:color="auto"/>
            <w:right w:val="none" w:sz="0" w:space="0" w:color="auto"/>
          </w:divBdr>
        </w:div>
        <w:div w:id="1109278232">
          <w:marLeft w:val="0"/>
          <w:marRight w:val="0"/>
          <w:marTop w:val="120"/>
          <w:marBottom w:val="0"/>
          <w:divBdr>
            <w:top w:val="none" w:sz="0" w:space="0" w:color="auto"/>
            <w:left w:val="none" w:sz="0" w:space="0" w:color="auto"/>
            <w:bottom w:val="none" w:sz="0" w:space="0" w:color="auto"/>
            <w:right w:val="none" w:sz="0" w:space="0" w:color="auto"/>
          </w:divBdr>
        </w:div>
      </w:divsChild>
    </w:div>
    <w:div w:id="1271743430">
      <w:bodyDiv w:val="1"/>
      <w:marLeft w:val="0"/>
      <w:marRight w:val="0"/>
      <w:marTop w:val="0"/>
      <w:marBottom w:val="0"/>
      <w:divBdr>
        <w:top w:val="none" w:sz="0" w:space="0" w:color="auto"/>
        <w:left w:val="none" w:sz="0" w:space="0" w:color="auto"/>
        <w:bottom w:val="none" w:sz="0" w:space="0" w:color="auto"/>
        <w:right w:val="none" w:sz="0" w:space="0" w:color="auto"/>
      </w:divBdr>
    </w:div>
    <w:div w:id="1272324462">
      <w:bodyDiv w:val="1"/>
      <w:marLeft w:val="0"/>
      <w:marRight w:val="0"/>
      <w:marTop w:val="0"/>
      <w:marBottom w:val="0"/>
      <w:divBdr>
        <w:top w:val="none" w:sz="0" w:space="0" w:color="auto"/>
        <w:left w:val="none" w:sz="0" w:space="0" w:color="auto"/>
        <w:bottom w:val="none" w:sz="0" w:space="0" w:color="auto"/>
        <w:right w:val="none" w:sz="0" w:space="0" w:color="auto"/>
      </w:divBdr>
      <w:divsChild>
        <w:div w:id="378170401">
          <w:marLeft w:val="0"/>
          <w:marRight w:val="0"/>
          <w:marTop w:val="0"/>
          <w:marBottom w:val="0"/>
          <w:divBdr>
            <w:top w:val="none" w:sz="0" w:space="0" w:color="auto"/>
            <w:left w:val="none" w:sz="0" w:space="0" w:color="auto"/>
            <w:bottom w:val="none" w:sz="0" w:space="0" w:color="auto"/>
            <w:right w:val="none" w:sz="0" w:space="0" w:color="auto"/>
          </w:divBdr>
          <w:divsChild>
            <w:div w:id="11630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5769">
      <w:bodyDiv w:val="1"/>
      <w:marLeft w:val="0"/>
      <w:marRight w:val="0"/>
      <w:marTop w:val="0"/>
      <w:marBottom w:val="0"/>
      <w:divBdr>
        <w:top w:val="none" w:sz="0" w:space="0" w:color="auto"/>
        <w:left w:val="none" w:sz="0" w:space="0" w:color="auto"/>
        <w:bottom w:val="none" w:sz="0" w:space="0" w:color="auto"/>
        <w:right w:val="none" w:sz="0" w:space="0" w:color="auto"/>
      </w:divBdr>
    </w:div>
    <w:div w:id="1273899500">
      <w:bodyDiv w:val="1"/>
      <w:marLeft w:val="0"/>
      <w:marRight w:val="0"/>
      <w:marTop w:val="0"/>
      <w:marBottom w:val="0"/>
      <w:divBdr>
        <w:top w:val="none" w:sz="0" w:space="0" w:color="auto"/>
        <w:left w:val="none" w:sz="0" w:space="0" w:color="auto"/>
        <w:bottom w:val="none" w:sz="0" w:space="0" w:color="auto"/>
        <w:right w:val="none" w:sz="0" w:space="0" w:color="auto"/>
      </w:divBdr>
    </w:div>
    <w:div w:id="1273903362">
      <w:bodyDiv w:val="1"/>
      <w:marLeft w:val="0"/>
      <w:marRight w:val="0"/>
      <w:marTop w:val="0"/>
      <w:marBottom w:val="0"/>
      <w:divBdr>
        <w:top w:val="none" w:sz="0" w:space="0" w:color="auto"/>
        <w:left w:val="none" w:sz="0" w:space="0" w:color="auto"/>
        <w:bottom w:val="none" w:sz="0" w:space="0" w:color="auto"/>
        <w:right w:val="none" w:sz="0" w:space="0" w:color="auto"/>
      </w:divBdr>
    </w:div>
    <w:div w:id="1274358376">
      <w:bodyDiv w:val="1"/>
      <w:marLeft w:val="0"/>
      <w:marRight w:val="0"/>
      <w:marTop w:val="0"/>
      <w:marBottom w:val="0"/>
      <w:divBdr>
        <w:top w:val="none" w:sz="0" w:space="0" w:color="auto"/>
        <w:left w:val="none" w:sz="0" w:space="0" w:color="auto"/>
        <w:bottom w:val="none" w:sz="0" w:space="0" w:color="auto"/>
        <w:right w:val="none" w:sz="0" w:space="0" w:color="auto"/>
      </w:divBdr>
      <w:divsChild>
        <w:div w:id="1935817609">
          <w:marLeft w:val="0"/>
          <w:marRight w:val="0"/>
          <w:marTop w:val="120"/>
          <w:marBottom w:val="0"/>
          <w:divBdr>
            <w:top w:val="none" w:sz="0" w:space="0" w:color="auto"/>
            <w:left w:val="none" w:sz="0" w:space="0" w:color="auto"/>
            <w:bottom w:val="none" w:sz="0" w:space="0" w:color="auto"/>
            <w:right w:val="none" w:sz="0" w:space="0" w:color="auto"/>
          </w:divBdr>
        </w:div>
        <w:div w:id="31613684">
          <w:marLeft w:val="0"/>
          <w:marRight w:val="0"/>
          <w:marTop w:val="120"/>
          <w:marBottom w:val="0"/>
          <w:divBdr>
            <w:top w:val="none" w:sz="0" w:space="0" w:color="auto"/>
            <w:left w:val="none" w:sz="0" w:space="0" w:color="auto"/>
            <w:bottom w:val="none" w:sz="0" w:space="0" w:color="auto"/>
            <w:right w:val="none" w:sz="0" w:space="0" w:color="auto"/>
          </w:divBdr>
        </w:div>
        <w:div w:id="1232155850">
          <w:marLeft w:val="0"/>
          <w:marRight w:val="0"/>
          <w:marTop w:val="120"/>
          <w:marBottom w:val="0"/>
          <w:divBdr>
            <w:top w:val="none" w:sz="0" w:space="0" w:color="auto"/>
            <w:left w:val="none" w:sz="0" w:space="0" w:color="auto"/>
            <w:bottom w:val="none" w:sz="0" w:space="0" w:color="auto"/>
            <w:right w:val="none" w:sz="0" w:space="0" w:color="auto"/>
          </w:divBdr>
        </w:div>
        <w:div w:id="1020467941">
          <w:marLeft w:val="0"/>
          <w:marRight w:val="0"/>
          <w:marTop w:val="120"/>
          <w:marBottom w:val="0"/>
          <w:divBdr>
            <w:top w:val="none" w:sz="0" w:space="0" w:color="auto"/>
            <w:left w:val="none" w:sz="0" w:space="0" w:color="auto"/>
            <w:bottom w:val="none" w:sz="0" w:space="0" w:color="auto"/>
            <w:right w:val="none" w:sz="0" w:space="0" w:color="auto"/>
          </w:divBdr>
        </w:div>
      </w:divsChild>
    </w:div>
    <w:div w:id="1274480652">
      <w:bodyDiv w:val="1"/>
      <w:marLeft w:val="0"/>
      <w:marRight w:val="0"/>
      <w:marTop w:val="0"/>
      <w:marBottom w:val="0"/>
      <w:divBdr>
        <w:top w:val="none" w:sz="0" w:space="0" w:color="auto"/>
        <w:left w:val="none" w:sz="0" w:space="0" w:color="auto"/>
        <w:bottom w:val="none" w:sz="0" w:space="0" w:color="auto"/>
        <w:right w:val="none" w:sz="0" w:space="0" w:color="auto"/>
      </w:divBdr>
      <w:divsChild>
        <w:div w:id="729310851">
          <w:marLeft w:val="0"/>
          <w:marRight w:val="0"/>
          <w:marTop w:val="120"/>
          <w:marBottom w:val="0"/>
          <w:divBdr>
            <w:top w:val="none" w:sz="0" w:space="0" w:color="auto"/>
            <w:left w:val="none" w:sz="0" w:space="0" w:color="auto"/>
            <w:bottom w:val="none" w:sz="0" w:space="0" w:color="auto"/>
            <w:right w:val="none" w:sz="0" w:space="0" w:color="auto"/>
          </w:divBdr>
        </w:div>
      </w:divsChild>
    </w:div>
    <w:div w:id="1274707042">
      <w:bodyDiv w:val="1"/>
      <w:marLeft w:val="0"/>
      <w:marRight w:val="0"/>
      <w:marTop w:val="0"/>
      <w:marBottom w:val="0"/>
      <w:divBdr>
        <w:top w:val="none" w:sz="0" w:space="0" w:color="auto"/>
        <w:left w:val="none" w:sz="0" w:space="0" w:color="auto"/>
        <w:bottom w:val="none" w:sz="0" w:space="0" w:color="auto"/>
        <w:right w:val="none" w:sz="0" w:space="0" w:color="auto"/>
      </w:divBdr>
    </w:div>
    <w:div w:id="1275482017">
      <w:bodyDiv w:val="1"/>
      <w:marLeft w:val="0"/>
      <w:marRight w:val="0"/>
      <w:marTop w:val="0"/>
      <w:marBottom w:val="0"/>
      <w:divBdr>
        <w:top w:val="none" w:sz="0" w:space="0" w:color="auto"/>
        <w:left w:val="none" w:sz="0" w:space="0" w:color="auto"/>
        <w:bottom w:val="none" w:sz="0" w:space="0" w:color="auto"/>
        <w:right w:val="none" w:sz="0" w:space="0" w:color="auto"/>
      </w:divBdr>
      <w:divsChild>
        <w:div w:id="959804313">
          <w:marLeft w:val="0"/>
          <w:marRight w:val="0"/>
          <w:marTop w:val="120"/>
          <w:marBottom w:val="0"/>
          <w:divBdr>
            <w:top w:val="none" w:sz="0" w:space="0" w:color="auto"/>
            <w:left w:val="none" w:sz="0" w:space="0" w:color="auto"/>
            <w:bottom w:val="none" w:sz="0" w:space="0" w:color="auto"/>
            <w:right w:val="none" w:sz="0" w:space="0" w:color="auto"/>
          </w:divBdr>
        </w:div>
        <w:div w:id="755174782">
          <w:marLeft w:val="0"/>
          <w:marRight w:val="0"/>
          <w:marTop w:val="120"/>
          <w:marBottom w:val="0"/>
          <w:divBdr>
            <w:top w:val="none" w:sz="0" w:space="0" w:color="auto"/>
            <w:left w:val="none" w:sz="0" w:space="0" w:color="auto"/>
            <w:bottom w:val="none" w:sz="0" w:space="0" w:color="auto"/>
            <w:right w:val="none" w:sz="0" w:space="0" w:color="auto"/>
          </w:divBdr>
        </w:div>
        <w:div w:id="1065759523">
          <w:marLeft w:val="0"/>
          <w:marRight w:val="0"/>
          <w:marTop w:val="120"/>
          <w:marBottom w:val="0"/>
          <w:divBdr>
            <w:top w:val="none" w:sz="0" w:space="0" w:color="auto"/>
            <w:left w:val="none" w:sz="0" w:space="0" w:color="auto"/>
            <w:bottom w:val="none" w:sz="0" w:space="0" w:color="auto"/>
            <w:right w:val="none" w:sz="0" w:space="0" w:color="auto"/>
          </w:divBdr>
        </w:div>
      </w:divsChild>
    </w:div>
    <w:div w:id="1275552794">
      <w:bodyDiv w:val="1"/>
      <w:marLeft w:val="0"/>
      <w:marRight w:val="0"/>
      <w:marTop w:val="0"/>
      <w:marBottom w:val="0"/>
      <w:divBdr>
        <w:top w:val="none" w:sz="0" w:space="0" w:color="auto"/>
        <w:left w:val="none" w:sz="0" w:space="0" w:color="auto"/>
        <w:bottom w:val="none" w:sz="0" w:space="0" w:color="auto"/>
        <w:right w:val="none" w:sz="0" w:space="0" w:color="auto"/>
      </w:divBdr>
    </w:div>
    <w:div w:id="1275674331">
      <w:bodyDiv w:val="1"/>
      <w:marLeft w:val="0"/>
      <w:marRight w:val="0"/>
      <w:marTop w:val="0"/>
      <w:marBottom w:val="0"/>
      <w:divBdr>
        <w:top w:val="none" w:sz="0" w:space="0" w:color="auto"/>
        <w:left w:val="none" w:sz="0" w:space="0" w:color="auto"/>
        <w:bottom w:val="none" w:sz="0" w:space="0" w:color="auto"/>
        <w:right w:val="none" w:sz="0" w:space="0" w:color="auto"/>
      </w:divBdr>
      <w:divsChild>
        <w:div w:id="47533504">
          <w:marLeft w:val="0"/>
          <w:marRight w:val="0"/>
          <w:marTop w:val="120"/>
          <w:marBottom w:val="0"/>
          <w:divBdr>
            <w:top w:val="none" w:sz="0" w:space="0" w:color="auto"/>
            <w:left w:val="none" w:sz="0" w:space="0" w:color="auto"/>
            <w:bottom w:val="none" w:sz="0" w:space="0" w:color="auto"/>
            <w:right w:val="none" w:sz="0" w:space="0" w:color="auto"/>
          </w:divBdr>
        </w:div>
      </w:divsChild>
    </w:div>
    <w:div w:id="1276251917">
      <w:bodyDiv w:val="1"/>
      <w:marLeft w:val="0"/>
      <w:marRight w:val="0"/>
      <w:marTop w:val="0"/>
      <w:marBottom w:val="0"/>
      <w:divBdr>
        <w:top w:val="none" w:sz="0" w:space="0" w:color="auto"/>
        <w:left w:val="none" w:sz="0" w:space="0" w:color="auto"/>
        <w:bottom w:val="none" w:sz="0" w:space="0" w:color="auto"/>
        <w:right w:val="none" w:sz="0" w:space="0" w:color="auto"/>
      </w:divBdr>
    </w:div>
    <w:div w:id="1276717591">
      <w:bodyDiv w:val="1"/>
      <w:marLeft w:val="0"/>
      <w:marRight w:val="0"/>
      <w:marTop w:val="0"/>
      <w:marBottom w:val="0"/>
      <w:divBdr>
        <w:top w:val="none" w:sz="0" w:space="0" w:color="auto"/>
        <w:left w:val="none" w:sz="0" w:space="0" w:color="auto"/>
        <w:bottom w:val="none" w:sz="0" w:space="0" w:color="auto"/>
        <w:right w:val="none" w:sz="0" w:space="0" w:color="auto"/>
      </w:divBdr>
      <w:divsChild>
        <w:div w:id="1238442260">
          <w:marLeft w:val="0"/>
          <w:marRight w:val="0"/>
          <w:marTop w:val="120"/>
          <w:marBottom w:val="0"/>
          <w:divBdr>
            <w:top w:val="none" w:sz="0" w:space="0" w:color="auto"/>
            <w:left w:val="none" w:sz="0" w:space="0" w:color="auto"/>
            <w:bottom w:val="none" w:sz="0" w:space="0" w:color="auto"/>
            <w:right w:val="none" w:sz="0" w:space="0" w:color="auto"/>
          </w:divBdr>
        </w:div>
        <w:div w:id="248344827">
          <w:marLeft w:val="0"/>
          <w:marRight w:val="0"/>
          <w:marTop w:val="120"/>
          <w:marBottom w:val="0"/>
          <w:divBdr>
            <w:top w:val="none" w:sz="0" w:space="0" w:color="auto"/>
            <w:left w:val="none" w:sz="0" w:space="0" w:color="auto"/>
            <w:bottom w:val="none" w:sz="0" w:space="0" w:color="auto"/>
            <w:right w:val="none" w:sz="0" w:space="0" w:color="auto"/>
          </w:divBdr>
        </w:div>
        <w:div w:id="130364912">
          <w:marLeft w:val="0"/>
          <w:marRight w:val="0"/>
          <w:marTop w:val="120"/>
          <w:marBottom w:val="0"/>
          <w:divBdr>
            <w:top w:val="none" w:sz="0" w:space="0" w:color="auto"/>
            <w:left w:val="none" w:sz="0" w:space="0" w:color="auto"/>
            <w:bottom w:val="none" w:sz="0" w:space="0" w:color="auto"/>
            <w:right w:val="none" w:sz="0" w:space="0" w:color="auto"/>
          </w:divBdr>
        </w:div>
      </w:divsChild>
    </w:div>
    <w:div w:id="1276861208">
      <w:bodyDiv w:val="1"/>
      <w:marLeft w:val="0"/>
      <w:marRight w:val="0"/>
      <w:marTop w:val="0"/>
      <w:marBottom w:val="0"/>
      <w:divBdr>
        <w:top w:val="none" w:sz="0" w:space="0" w:color="auto"/>
        <w:left w:val="none" w:sz="0" w:space="0" w:color="auto"/>
        <w:bottom w:val="none" w:sz="0" w:space="0" w:color="auto"/>
        <w:right w:val="none" w:sz="0" w:space="0" w:color="auto"/>
      </w:divBdr>
      <w:divsChild>
        <w:div w:id="429816778">
          <w:marLeft w:val="0"/>
          <w:marRight w:val="0"/>
          <w:marTop w:val="120"/>
          <w:marBottom w:val="0"/>
          <w:divBdr>
            <w:top w:val="none" w:sz="0" w:space="0" w:color="auto"/>
            <w:left w:val="none" w:sz="0" w:space="0" w:color="auto"/>
            <w:bottom w:val="none" w:sz="0" w:space="0" w:color="auto"/>
            <w:right w:val="none" w:sz="0" w:space="0" w:color="auto"/>
          </w:divBdr>
        </w:div>
        <w:div w:id="481124958">
          <w:marLeft w:val="0"/>
          <w:marRight w:val="0"/>
          <w:marTop w:val="120"/>
          <w:marBottom w:val="0"/>
          <w:divBdr>
            <w:top w:val="none" w:sz="0" w:space="0" w:color="auto"/>
            <w:left w:val="none" w:sz="0" w:space="0" w:color="auto"/>
            <w:bottom w:val="none" w:sz="0" w:space="0" w:color="auto"/>
            <w:right w:val="none" w:sz="0" w:space="0" w:color="auto"/>
          </w:divBdr>
        </w:div>
      </w:divsChild>
    </w:div>
    <w:div w:id="1276862829">
      <w:bodyDiv w:val="1"/>
      <w:marLeft w:val="0"/>
      <w:marRight w:val="0"/>
      <w:marTop w:val="0"/>
      <w:marBottom w:val="0"/>
      <w:divBdr>
        <w:top w:val="none" w:sz="0" w:space="0" w:color="auto"/>
        <w:left w:val="none" w:sz="0" w:space="0" w:color="auto"/>
        <w:bottom w:val="none" w:sz="0" w:space="0" w:color="auto"/>
        <w:right w:val="none" w:sz="0" w:space="0" w:color="auto"/>
      </w:divBdr>
    </w:div>
    <w:div w:id="1276985568">
      <w:bodyDiv w:val="1"/>
      <w:marLeft w:val="0"/>
      <w:marRight w:val="0"/>
      <w:marTop w:val="0"/>
      <w:marBottom w:val="0"/>
      <w:divBdr>
        <w:top w:val="none" w:sz="0" w:space="0" w:color="auto"/>
        <w:left w:val="none" w:sz="0" w:space="0" w:color="auto"/>
        <w:bottom w:val="none" w:sz="0" w:space="0" w:color="auto"/>
        <w:right w:val="none" w:sz="0" w:space="0" w:color="auto"/>
      </w:divBdr>
      <w:divsChild>
        <w:div w:id="1192912762">
          <w:marLeft w:val="0"/>
          <w:marRight w:val="0"/>
          <w:marTop w:val="120"/>
          <w:marBottom w:val="0"/>
          <w:divBdr>
            <w:top w:val="none" w:sz="0" w:space="0" w:color="auto"/>
            <w:left w:val="none" w:sz="0" w:space="0" w:color="auto"/>
            <w:bottom w:val="none" w:sz="0" w:space="0" w:color="auto"/>
            <w:right w:val="none" w:sz="0" w:space="0" w:color="auto"/>
          </w:divBdr>
        </w:div>
      </w:divsChild>
    </w:div>
    <w:div w:id="1277445332">
      <w:bodyDiv w:val="1"/>
      <w:marLeft w:val="0"/>
      <w:marRight w:val="0"/>
      <w:marTop w:val="0"/>
      <w:marBottom w:val="0"/>
      <w:divBdr>
        <w:top w:val="none" w:sz="0" w:space="0" w:color="auto"/>
        <w:left w:val="none" w:sz="0" w:space="0" w:color="auto"/>
        <w:bottom w:val="none" w:sz="0" w:space="0" w:color="auto"/>
        <w:right w:val="none" w:sz="0" w:space="0" w:color="auto"/>
      </w:divBdr>
    </w:div>
    <w:div w:id="1278178182">
      <w:bodyDiv w:val="1"/>
      <w:marLeft w:val="0"/>
      <w:marRight w:val="0"/>
      <w:marTop w:val="0"/>
      <w:marBottom w:val="0"/>
      <w:divBdr>
        <w:top w:val="none" w:sz="0" w:space="0" w:color="auto"/>
        <w:left w:val="none" w:sz="0" w:space="0" w:color="auto"/>
        <w:bottom w:val="none" w:sz="0" w:space="0" w:color="auto"/>
        <w:right w:val="none" w:sz="0" w:space="0" w:color="auto"/>
      </w:divBdr>
      <w:divsChild>
        <w:div w:id="1787113135">
          <w:marLeft w:val="0"/>
          <w:marRight w:val="0"/>
          <w:marTop w:val="120"/>
          <w:marBottom w:val="0"/>
          <w:divBdr>
            <w:top w:val="none" w:sz="0" w:space="0" w:color="auto"/>
            <w:left w:val="none" w:sz="0" w:space="0" w:color="auto"/>
            <w:bottom w:val="none" w:sz="0" w:space="0" w:color="auto"/>
            <w:right w:val="none" w:sz="0" w:space="0" w:color="auto"/>
          </w:divBdr>
        </w:div>
        <w:div w:id="96099893">
          <w:marLeft w:val="0"/>
          <w:marRight w:val="0"/>
          <w:marTop w:val="120"/>
          <w:marBottom w:val="0"/>
          <w:divBdr>
            <w:top w:val="none" w:sz="0" w:space="0" w:color="auto"/>
            <w:left w:val="none" w:sz="0" w:space="0" w:color="auto"/>
            <w:bottom w:val="none" w:sz="0" w:space="0" w:color="auto"/>
            <w:right w:val="none" w:sz="0" w:space="0" w:color="auto"/>
          </w:divBdr>
        </w:div>
      </w:divsChild>
    </w:div>
    <w:div w:id="1278872129">
      <w:bodyDiv w:val="1"/>
      <w:marLeft w:val="0"/>
      <w:marRight w:val="0"/>
      <w:marTop w:val="0"/>
      <w:marBottom w:val="0"/>
      <w:divBdr>
        <w:top w:val="none" w:sz="0" w:space="0" w:color="auto"/>
        <w:left w:val="none" w:sz="0" w:space="0" w:color="auto"/>
        <w:bottom w:val="none" w:sz="0" w:space="0" w:color="auto"/>
        <w:right w:val="none" w:sz="0" w:space="0" w:color="auto"/>
      </w:divBdr>
    </w:div>
    <w:div w:id="1279146677">
      <w:bodyDiv w:val="1"/>
      <w:marLeft w:val="0"/>
      <w:marRight w:val="0"/>
      <w:marTop w:val="0"/>
      <w:marBottom w:val="0"/>
      <w:divBdr>
        <w:top w:val="none" w:sz="0" w:space="0" w:color="auto"/>
        <w:left w:val="none" w:sz="0" w:space="0" w:color="auto"/>
        <w:bottom w:val="none" w:sz="0" w:space="0" w:color="auto"/>
        <w:right w:val="none" w:sz="0" w:space="0" w:color="auto"/>
      </w:divBdr>
    </w:div>
    <w:div w:id="1279264044">
      <w:bodyDiv w:val="1"/>
      <w:marLeft w:val="0"/>
      <w:marRight w:val="0"/>
      <w:marTop w:val="0"/>
      <w:marBottom w:val="0"/>
      <w:divBdr>
        <w:top w:val="none" w:sz="0" w:space="0" w:color="auto"/>
        <w:left w:val="none" w:sz="0" w:space="0" w:color="auto"/>
        <w:bottom w:val="none" w:sz="0" w:space="0" w:color="auto"/>
        <w:right w:val="none" w:sz="0" w:space="0" w:color="auto"/>
      </w:divBdr>
    </w:div>
    <w:div w:id="1279490305">
      <w:bodyDiv w:val="1"/>
      <w:marLeft w:val="0"/>
      <w:marRight w:val="0"/>
      <w:marTop w:val="0"/>
      <w:marBottom w:val="0"/>
      <w:divBdr>
        <w:top w:val="none" w:sz="0" w:space="0" w:color="auto"/>
        <w:left w:val="none" w:sz="0" w:space="0" w:color="auto"/>
        <w:bottom w:val="none" w:sz="0" w:space="0" w:color="auto"/>
        <w:right w:val="none" w:sz="0" w:space="0" w:color="auto"/>
      </w:divBdr>
      <w:divsChild>
        <w:div w:id="1889758941">
          <w:marLeft w:val="0"/>
          <w:marRight w:val="0"/>
          <w:marTop w:val="120"/>
          <w:marBottom w:val="0"/>
          <w:divBdr>
            <w:top w:val="none" w:sz="0" w:space="0" w:color="auto"/>
            <w:left w:val="none" w:sz="0" w:space="0" w:color="auto"/>
            <w:bottom w:val="none" w:sz="0" w:space="0" w:color="auto"/>
            <w:right w:val="none" w:sz="0" w:space="0" w:color="auto"/>
          </w:divBdr>
        </w:div>
      </w:divsChild>
    </w:div>
    <w:div w:id="1279798098">
      <w:bodyDiv w:val="1"/>
      <w:marLeft w:val="0"/>
      <w:marRight w:val="0"/>
      <w:marTop w:val="0"/>
      <w:marBottom w:val="0"/>
      <w:divBdr>
        <w:top w:val="none" w:sz="0" w:space="0" w:color="auto"/>
        <w:left w:val="none" w:sz="0" w:space="0" w:color="auto"/>
        <w:bottom w:val="none" w:sz="0" w:space="0" w:color="auto"/>
        <w:right w:val="none" w:sz="0" w:space="0" w:color="auto"/>
      </w:divBdr>
      <w:divsChild>
        <w:div w:id="1407265293">
          <w:marLeft w:val="0"/>
          <w:marRight w:val="0"/>
          <w:marTop w:val="120"/>
          <w:marBottom w:val="0"/>
          <w:divBdr>
            <w:top w:val="none" w:sz="0" w:space="0" w:color="auto"/>
            <w:left w:val="none" w:sz="0" w:space="0" w:color="auto"/>
            <w:bottom w:val="none" w:sz="0" w:space="0" w:color="auto"/>
            <w:right w:val="none" w:sz="0" w:space="0" w:color="auto"/>
          </w:divBdr>
        </w:div>
      </w:divsChild>
    </w:div>
    <w:div w:id="127999592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18">
          <w:marLeft w:val="0"/>
          <w:marRight w:val="0"/>
          <w:marTop w:val="0"/>
          <w:marBottom w:val="0"/>
          <w:divBdr>
            <w:top w:val="none" w:sz="0" w:space="0" w:color="auto"/>
            <w:left w:val="none" w:sz="0" w:space="0" w:color="auto"/>
            <w:bottom w:val="none" w:sz="0" w:space="0" w:color="auto"/>
            <w:right w:val="none" w:sz="0" w:space="0" w:color="auto"/>
          </w:divBdr>
          <w:divsChild>
            <w:div w:id="10025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8633">
      <w:bodyDiv w:val="1"/>
      <w:marLeft w:val="0"/>
      <w:marRight w:val="0"/>
      <w:marTop w:val="0"/>
      <w:marBottom w:val="0"/>
      <w:divBdr>
        <w:top w:val="none" w:sz="0" w:space="0" w:color="auto"/>
        <w:left w:val="none" w:sz="0" w:space="0" w:color="auto"/>
        <w:bottom w:val="none" w:sz="0" w:space="0" w:color="auto"/>
        <w:right w:val="none" w:sz="0" w:space="0" w:color="auto"/>
      </w:divBdr>
      <w:divsChild>
        <w:div w:id="440148993">
          <w:marLeft w:val="0"/>
          <w:marRight w:val="0"/>
          <w:marTop w:val="120"/>
          <w:marBottom w:val="0"/>
          <w:divBdr>
            <w:top w:val="none" w:sz="0" w:space="0" w:color="auto"/>
            <w:left w:val="none" w:sz="0" w:space="0" w:color="auto"/>
            <w:bottom w:val="none" w:sz="0" w:space="0" w:color="auto"/>
            <w:right w:val="none" w:sz="0" w:space="0" w:color="auto"/>
          </w:divBdr>
        </w:div>
      </w:divsChild>
    </w:div>
    <w:div w:id="1281449910">
      <w:bodyDiv w:val="1"/>
      <w:marLeft w:val="0"/>
      <w:marRight w:val="0"/>
      <w:marTop w:val="0"/>
      <w:marBottom w:val="0"/>
      <w:divBdr>
        <w:top w:val="none" w:sz="0" w:space="0" w:color="auto"/>
        <w:left w:val="none" w:sz="0" w:space="0" w:color="auto"/>
        <w:bottom w:val="none" w:sz="0" w:space="0" w:color="auto"/>
        <w:right w:val="none" w:sz="0" w:space="0" w:color="auto"/>
      </w:divBdr>
    </w:div>
    <w:div w:id="1281494606">
      <w:bodyDiv w:val="1"/>
      <w:marLeft w:val="0"/>
      <w:marRight w:val="0"/>
      <w:marTop w:val="0"/>
      <w:marBottom w:val="0"/>
      <w:divBdr>
        <w:top w:val="none" w:sz="0" w:space="0" w:color="auto"/>
        <w:left w:val="none" w:sz="0" w:space="0" w:color="auto"/>
        <w:bottom w:val="none" w:sz="0" w:space="0" w:color="auto"/>
        <w:right w:val="none" w:sz="0" w:space="0" w:color="auto"/>
      </w:divBdr>
      <w:divsChild>
        <w:div w:id="1257860025">
          <w:marLeft w:val="0"/>
          <w:marRight w:val="0"/>
          <w:marTop w:val="120"/>
          <w:marBottom w:val="0"/>
          <w:divBdr>
            <w:top w:val="none" w:sz="0" w:space="0" w:color="auto"/>
            <w:left w:val="none" w:sz="0" w:space="0" w:color="auto"/>
            <w:bottom w:val="none" w:sz="0" w:space="0" w:color="auto"/>
            <w:right w:val="none" w:sz="0" w:space="0" w:color="auto"/>
          </w:divBdr>
        </w:div>
      </w:divsChild>
    </w:div>
    <w:div w:id="1281496848">
      <w:bodyDiv w:val="1"/>
      <w:marLeft w:val="0"/>
      <w:marRight w:val="0"/>
      <w:marTop w:val="0"/>
      <w:marBottom w:val="0"/>
      <w:divBdr>
        <w:top w:val="none" w:sz="0" w:space="0" w:color="auto"/>
        <w:left w:val="none" w:sz="0" w:space="0" w:color="auto"/>
        <w:bottom w:val="none" w:sz="0" w:space="0" w:color="auto"/>
        <w:right w:val="none" w:sz="0" w:space="0" w:color="auto"/>
      </w:divBdr>
      <w:divsChild>
        <w:div w:id="1229150606">
          <w:marLeft w:val="0"/>
          <w:marRight w:val="0"/>
          <w:marTop w:val="120"/>
          <w:marBottom w:val="0"/>
          <w:divBdr>
            <w:top w:val="none" w:sz="0" w:space="0" w:color="auto"/>
            <w:left w:val="none" w:sz="0" w:space="0" w:color="auto"/>
            <w:bottom w:val="none" w:sz="0" w:space="0" w:color="auto"/>
            <w:right w:val="none" w:sz="0" w:space="0" w:color="auto"/>
          </w:divBdr>
        </w:div>
      </w:divsChild>
    </w:div>
    <w:div w:id="1282227087">
      <w:bodyDiv w:val="1"/>
      <w:marLeft w:val="0"/>
      <w:marRight w:val="0"/>
      <w:marTop w:val="0"/>
      <w:marBottom w:val="0"/>
      <w:divBdr>
        <w:top w:val="none" w:sz="0" w:space="0" w:color="auto"/>
        <w:left w:val="none" w:sz="0" w:space="0" w:color="auto"/>
        <w:bottom w:val="none" w:sz="0" w:space="0" w:color="auto"/>
        <w:right w:val="none" w:sz="0" w:space="0" w:color="auto"/>
      </w:divBdr>
    </w:div>
    <w:div w:id="1282374704">
      <w:bodyDiv w:val="1"/>
      <w:marLeft w:val="0"/>
      <w:marRight w:val="0"/>
      <w:marTop w:val="0"/>
      <w:marBottom w:val="0"/>
      <w:divBdr>
        <w:top w:val="none" w:sz="0" w:space="0" w:color="auto"/>
        <w:left w:val="none" w:sz="0" w:space="0" w:color="auto"/>
        <w:bottom w:val="none" w:sz="0" w:space="0" w:color="auto"/>
        <w:right w:val="none" w:sz="0" w:space="0" w:color="auto"/>
      </w:divBdr>
    </w:div>
    <w:div w:id="1282615353">
      <w:bodyDiv w:val="1"/>
      <w:marLeft w:val="0"/>
      <w:marRight w:val="0"/>
      <w:marTop w:val="0"/>
      <w:marBottom w:val="0"/>
      <w:divBdr>
        <w:top w:val="none" w:sz="0" w:space="0" w:color="auto"/>
        <w:left w:val="none" w:sz="0" w:space="0" w:color="auto"/>
        <w:bottom w:val="none" w:sz="0" w:space="0" w:color="auto"/>
        <w:right w:val="none" w:sz="0" w:space="0" w:color="auto"/>
      </w:divBdr>
      <w:divsChild>
        <w:div w:id="1683894755">
          <w:marLeft w:val="0"/>
          <w:marRight w:val="0"/>
          <w:marTop w:val="120"/>
          <w:marBottom w:val="0"/>
          <w:divBdr>
            <w:top w:val="none" w:sz="0" w:space="0" w:color="auto"/>
            <w:left w:val="none" w:sz="0" w:space="0" w:color="auto"/>
            <w:bottom w:val="none" w:sz="0" w:space="0" w:color="auto"/>
            <w:right w:val="none" w:sz="0" w:space="0" w:color="auto"/>
          </w:divBdr>
        </w:div>
        <w:div w:id="2068213820">
          <w:marLeft w:val="0"/>
          <w:marRight w:val="0"/>
          <w:marTop w:val="120"/>
          <w:marBottom w:val="0"/>
          <w:divBdr>
            <w:top w:val="none" w:sz="0" w:space="0" w:color="auto"/>
            <w:left w:val="none" w:sz="0" w:space="0" w:color="auto"/>
            <w:bottom w:val="none" w:sz="0" w:space="0" w:color="auto"/>
            <w:right w:val="none" w:sz="0" w:space="0" w:color="auto"/>
          </w:divBdr>
        </w:div>
      </w:divsChild>
    </w:div>
    <w:div w:id="1283077973">
      <w:bodyDiv w:val="1"/>
      <w:marLeft w:val="0"/>
      <w:marRight w:val="0"/>
      <w:marTop w:val="0"/>
      <w:marBottom w:val="0"/>
      <w:divBdr>
        <w:top w:val="none" w:sz="0" w:space="0" w:color="auto"/>
        <w:left w:val="none" w:sz="0" w:space="0" w:color="auto"/>
        <w:bottom w:val="none" w:sz="0" w:space="0" w:color="auto"/>
        <w:right w:val="none" w:sz="0" w:space="0" w:color="auto"/>
      </w:divBdr>
    </w:div>
    <w:div w:id="1283610357">
      <w:bodyDiv w:val="1"/>
      <w:marLeft w:val="0"/>
      <w:marRight w:val="0"/>
      <w:marTop w:val="0"/>
      <w:marBottom w:val="0"/>
      <w:divBdr>
        <w:top w:val="none" w:sz="0" w:space="0" w:color="auto"/>
        <w:left w:val="none" w:sz="0" w:space="0" w:color="auto"/>
        <w:bottom w:val="none" w:sz="0" w:space="0" w:color="auto"/>
        <w:right w:val="none" w:sz="0" w:space="0" w:color="auto"/>
      </w:divBdr>
    </w:div>
    <w:div w:id="1284531749">
      <w:bodyDiv w:val="1"/>
      <w:marLeft w:val="0"/>
      <w:marRight w:val="0"/>
      <w:marTop w:val="0"/>
      <w:marBottom w:val="0"/>
      <w:divBdr>
        <w:top w:val="none" w:sz="0" w:space="0" w:color="auto"/>
        <w:left w:val="none" w:sz="0" w:space="0" w:color="auto"/>
        <w:bottom w:val="none" w:sz="0" w:space="0" w:color="auto"/>
        <w:right w:val="none" w:sz="0" w:space="0" w:color="auto"/>
      </w:divBdr>
      <w:divsChild>
        <w:div w:id="974212357">
          <w:marLeft w:val="0"/>
          <w:marRight w:val="0"/>
          <w:marTop w:val="120"/>
          <w:marBottom w:val="0"/>
          <w:divBdr>
            <w:top w:val="none" w:sz="0" w:space="0" w:color="auto"/>
            <w:left w:val="none" w:sz="0" w:space="0" w:color="auto"/>
            <w:bottom w:val="none" w:sz="0" w:space="0" w:color="auto"/>
            <w:right w:val="none" w:sz="0" w:space="0" w:color="auto"/>
          </w:divBdr>
        </w:div>
      </w:divsChild>
    </w:div>
    <w:div w:id="1285232446">
      <w:bodyDiv w:val="1"/>
      <w:marLeft w:val="0"/>
      <w:marRight w:val="0"/>
      <w:marTop w:val="0"/>
      <w:marBottom w:val="0"/>
      <w:divBdr>
        <w:top w:val="none" w:sz="0" w:space="0" w:color="auto"/>
        <w:left w:val="none" w:sz="0" w:space="0" w:color="auto"/>
        <w:bottom w:val="none" w:sz="0" w:space="0" w:color="auto"/>
        <w:right w:val="none" w:sz="0" w:space="0" w:color="auto"/>
      </w:divBdr>
      <w:divsChild>
        <w:div w:id="354624627">
          <w:marLeft w:val="0"/>
          <w:marRight w:val="0"/>
          <w:marTop w:val="0"/>
          <w:marBottom w:val="0"/>
          <w:divBdr>
            <w:top w:val="none" w:sz="0" w:space="0" w:color="auto"/>
            <w:left w:val="none" w:sz="0" w:space="0" w:color="auto"/>
            <w:bottom w:val="none" w:sz="0" w:space="0" w:color="auto"/>
            <w:right w:val="none" w:sz="0" w:space="0" w:color="auto"/>
          </w:divBdr>
          <w:divsChild>
            <w:div w:id="1493716494">
              <w:marLeft w:val="0"/>
              <w:marRight w:val="0"/>
              <w:marTop w:val="0"/>
              <w:marBottom w:val="0"/>
              <w:divBdr>
                <w:top w:val="none" w:sz="0" w:space="0" w:color="auto"/>
                <w:left w:val="none" w:sz="0" w:space="0" w:color="auto"/>
                <w:bottom w:val="none" w:sz="0" w:space="0" w:color="auto"/>
                <w:right w:val="none" w:sz="0" w:space="0" w:color="auto"/>
              </w:divBdr>
            </w:div>
          </w:divsChild>
        </w:div>
        <w:div w:id="1038049305">
          <w:marLeft w:val="0"/>
          <w:marRight w:val="0"/>
          <w:marTop w:val="0"/>
          <w:marBottom w:val="0"/>
          <w:divBdr>
            <w:top w:val="none" w:sz="0" w:space="0" w:color="auto"/>
            <w:left w:val="none" w:sz="0" w:space="0" w:color="auto"/>
            <w:bottom w:val="none" w:sz="0" w:space="0" w:color="auto"/>
            <w:right w:val="none" w:sz="0" w:space="0" w:color="auto"/>
          </w:divBdr>
          <w:divsChild>
            <w:div w:id="785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162">
      <w:bodyDiv w:val="1"/>
      <w:marLeft w:val="0"/>
      <w:marRight w:val="0"/>
      <w:marTop w:val="0"/>
      <w:marBottom w:val="0"/>
      <w:divBdr>
        <w:top w:val="none" w:sz="0" w:space="0" w:color="auto"/>
        <w:left w:val="none" w:sz="0" w:space="0" w:color="auto"/>
        <w:bottom w:val="none" w:sz="0" w:space="0" w:color="auto"/>
        <w:right w:val="none" w:sz="0" w:space="0" w:color="auto"/>
      </w:divBdr>
    </w:div>
    <w:div w:id="1286041140">
      <w:bodyDiv w:val="1"/>
      <w:marLeft w:val="0"/>
      <w:marRight w:val="0"/>
      <w:marTop w:val="0"/>
      <w:marBottom w:val="0"/>
      <w:divBdr>
        <w:top w:val="none" w:sz="0" w:space="0" w:color="auto"/>
        <w:left w:val="none" w:sz="0" w:space="0" w:color="auto"/>
        <w:bottom w:val="none" w:sz="0" w:space="0" w:color="auto"/>
        <w:right w:val="none" w:sz="0" w:space="0" w:color="auto"/>
      </w:divBdr>
      <w:divsChild>
        <w:div w:id="88428972">
          <w:marLeft w:val="0"/>
          <w:marRight w:val="0"/>
          <w:marTop w:val="120"/>
          <w:marBottom w:val="0"/>
          <w:divBdr>
            <w:top w:val="none" w:sz="0" w:space="0" w:color="auto"/>
            <w:left w:val="none" w:sz="0" w:space="0" w:color="auto"/>
            <w:bottom w:val="none" w:sz="0" w:space="0" w:color="auto"/>
            <w:right w:val="none" w:sz="0" w:space="0" w:color="auto"/>
          </w:divBdr>
        </w:div>
      </w:divsChild>
    </w:div>
    <w:div w:id="1286890982">
      <w:bodyDiv w:val="1"/>
      <w:marLeft w:val="0"/>
      <w:marRight w:val="0"/>
      <w:marTop w:val="0"/>
      <w:marBottom w:val="0"/>
      <w:divBdr>
        <w:top w:val="none" w:sz="0" w:space="0" w:color="auto"/>
        <w:left w:val="none" w:sz="0" w:space="0" w:color="auto"/>
        <w:bottom w:val="none" w:sz="0" w:space="0" w:color="auto"/>
        <w:right w:val="none" w:sz="0" w:space="0" w:color="auto"/>
      </w:divBdr>
    </w:div>
    <w:div w:id="1288076702">
      <w:bodyDiv w:val="1"/>
      <w:marLeft w:val="0"/>
      <w:marRight w:val="0"/>
      <w:marTop w:val="0"/>
      <w:marBottom w:val="0"/>
      <w:divBdr>
        <w:top w:val="none" w:sz="0" w:space="0" w:color="auto"/>
        <w:left w:val="none" w:sz="0" w:space="0" w:color="auto"/>
        <w:bottom w:val="none" w:sz="0" w:space="0" w:color="auto"/>
        <w:right w:val="none" w:sz="0" w:space="0" w:color="auto"/>
      </w:divBdr>
      <w:divsChild>
        <w:div w:id="2033875985">
          <w:marLeft w:val="0"/>
          <w:marRight w:val="0"/>
          <w:marTop w:val="0"/>
          <w:marBottom w:val="0"/>
          <w:divBdr>
            <w:top w:val="none" w:sz="0" w:space="0" w:color="auto"/>
            <w:left w:val="none" w:sz="0" w:space="0" w:color="auto"/>
            <w:bottom w:val="none" w:sz="0" w:space="0" w:color="auto"/>
            <w:right w:val="none" w:sz="0" w:space="0" w:color="auto"/>
          </w:divBdr>
          <w:divsChild>
            <w:div w:id="823277768">
              <w:marLeft w:val="0"/>
              <w:marRight w:val="0"/>
              <w:marTop w:val="0"/>
              <w:marBottom w:val="0"/>
              <w:divBdr>
                <w:top w:val="none" w:sz="0" w:space="0" w:color="auto"/>
                <w:left w:val="none" w:sz="0" w:space="0" w:color="auto"/>
                <w:bottom w:val="none" w:sz="0" w:space="0" w:color="auto"/>
                <w:right w:val="none" w:sz="0" w:space="0" w:color="auto"/>
              </w:divBdr>
              <w:divsChild>
                <w:div w:id="459886952">
                  <w:marLeft w:val="0"/>
                  <w:marRight w:val="0"/>
                  <w:marTop w:val="0"/>
                  <w:marBottom w:val="0"/>
                  <w:divBdr>
                    <w:top w:val="none" w:sz="0" w:space="0" w:color="auto"/>
                    <w:left w:val="none" w:sz="0" w:space="0" w:color="auto"/>
                    <w:bottom w:val="none" w:sz="0" w:space="0" w:color="auto"/>
                    <w:right w:val="none" w:sz="0" w:space="0" w:color="auto"/>
                  </w:divBdr>
                  <w:divsChild>
                    <w:div w:id="668600214">
                      <w:marLeft w:val="-288"/>
                      <w:marRight w:val="-288"/>
                      <w:marTop w:val="0"/>
                      <w:marBottom w:val="0"/>
                      <w:divBdr>
                        <w:top w:val="none" w:sz="0" w:space="0" w:color="auto"/>
                        <w:left w:val="none" w:sz="0" w:space="0" w:color="auto"/>
                        <w:bottom w:val="none" w:sz="0" w:space="0" w:color="auto"/>
                        <w:right w:val="none" w:sz="0" w:space="0" w:color="auto"/>
                      </w:divBdr>
                      <w:divsChild>
                        <w:div w:id="1459109907">
                          <w:marLeft w:val="0"/>
                          <w:marRight w:val="0"/>
                          <w:marTop w:val="0"/>
                          <w:marBottom w:val="0"/>
                          <w:divBdr>
                            <w:top w:val="none" w:sz="0" w:space="0" w:color="auto"/>
                            <w:left w:val="none" w:sz="0" w:space="0" w:color="auto"/>
                            <w:bottom w:val="none" w:sz="0" w:space="0" w:color="auto"/>
                            <w:right w:val="none" w:sz="0" w:space="0" w:color="auto"/>
                          </w:divBdr>
                          <w:divsChild>
                            <w:div w:id="1412970896">
                              <w:marLeft w:val="0"/>
                              <w:marRight w:val="0"/>
                              <w:marTop w:val="0"/>
                              <w:marBottom w:val="0"/>
                              <w:divBdr>
                                <w:top w:val="none" w:sz="0" w:space="0" w:color="auto"/>
                                <w:left w:val="none" w:sz="0" w:space="0" w:color="auto"/>
                                <w:bottom w:val="none" w:sz="0" w:space="0" w:color="auto"/>
                                <w:right w:val="none" w:sz="0" w:space="0" w:color="auto"/>
                              </w:divBdr>
                              <w:divsChild>
                                <w:div w:id="167446230">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5503">
      <w:bodyDiv w:val="1"/>
      <w:marLeft w:val="0"/>
      <w:marRight w:val="0"/>
      <w:marTop w:val="0"/>
      <w:marBottom w:val="0"/>
      <w:divBdr>
        <w:top w:val="none" w:sz="0" w:space="0" w:color="auto"/>
        <w:left w:val="none" w:sz="0" w:space="0" w:color="auto"/>
        <w:bottom w:val="none" w:sz="0" w:space="0" w:color="auto"/>
        <w:right w:val="none" w:sz="0" w:space="0" w:color="auto"/>
      </w:divBdr>
      <w:divsChild>
        <w:div w:id="1051658056">
          <w:marLeft w:val="0"/>
          <w:marRight w:val="0"/>
          <w:marTop w:val="120"/>
          <w:marBottom w:val="0"/>
          <w:divBdr>
            <w:top w:val="none" w:sz="0" w:space="0" w:color="auto"/>
            <w:left w:val="none" w:sz="0" w:space="0" w:color="auto"/>
            <w:bottom w:val="none" w:sz="0" w:space="0" w:color="auto"/>
            <w:right w:val="none" w:sz="0" w:space="0" w:color="auto"/>
          </w:divBdr>
        </w:div>
      </w:divsChild>
    </w:div>
    <w:div w:id="1288661281">
      <w:bodyDiv w:val="1"/>
      <w:marLeft w:val="0"/>
      <w:marRight w:val="0"/>
      <w:marTop w:val="0"/>
      <w:marBottom w:val="0"/>
      <w:divBdr>
        <w:top w:val="none" w:sz="0" w:space="0" w:color="auto"/>
        <w:left w:val="none" w:sz="0" w:space="0" w:color="auto"/>
        <w:bottom w:val="none" w:sz="0" w:space="0" w:color="auto"/>
        <w:right w:val="none" w:sz="0" w:space="0" w:color="auto"/>
      </w:divBdr>
      <w:divsChild>
        <w:div w:id="1378774839">
          <w:marLeft w:val="0"/>
          <w:marRight w:val="0"/>
          <w:marTop w:val="120"/>
          <w:marBottom w:val="0"/>
          <w:divBdr>
            <w:top w:val="none" w:sz="0" w:space="0" w:color="auto"/>
            <w:left w:val="none" w:sz="0" w:space="0" w:color="auto"/>
            <w:bottom w:val="none" w:sz="0" w:space="0" w:color="auto"/>
            <w:right w:val="none" w:sz="0" w:space="0" w:color="auto"/>
          </w:divBdr>
        </w:div>
      </w:divsChild>
    </w:div>
    <w:div w:id="1288661635">
      <w:bodyDiv w:val="1"/>
      <w:marLeft w:val="0"/>
      <w:marRight w:val="0"/>
      <w:marTop w:val="0"/>
      <w:marBottom w:val="0"/>
      <w:divBdr>
        <w:top w:val="none" w:sz="0" w:space="0" w:color="auto"/>
        <w:left w:val="none" w:sz="0" w:space="0" w:color="auto"/>
        <w:bottom w:val="none" w:sz="0" w:space="0" w:color="auto"/>
        <w:right w:val="none" w:sz="0" w:space="0" w:color="auto"/>
      </w:divBdr>
      <w:divsChild>
        <w:div w:id="299195661">
          <w:marLeft w:val="0"/>
          <w:marRight w:val="0"/>
          <w:marTop w:val="120"/>
          <w:marBottom w:val="0"/>
          <w:divBdr>
            <w:top w:val="none" w:sz="0" w:space="0" w:color="auto"/>
            <w:left w:val="none" w:sz="0" w:space="0" w:color="auto"/>
            <w:bottom w:val="none" w:sz="0" w:space="0" w:color="auto"/>
            <w:right w:val="none" w:sz="0" w:space="0" w:color="auto"/>
          </w:divBdr>
        </w:div>
      </w:divsChild>
    </w:div>
    <w:div w:id="1288774789">
      <w:bodyDiv w:val="1"/>
      <w:marLeft w:val="0"/>
      <w:marRight w:val="0"/>
      <w:marTop w:val="0"/>
      <w:marBottom w:val="0"/>
      <w:divBdr>
        <w:top w:val="none" w:sz="0" w:space="0" w:color="auto"/>
        <w:left w:val="none" w:sz="0" w:space="0" w:color="auto"/>
        <w:bottom w:val="none" w:sz="0" w:space="0" w:color="auto"/>
        <w:right w:val="none" w:sz="0" w:space="0" w:color="auto"/>
      </w:divBdr>
      <w:divsChild>
        <w:div w:id="1747192501">
          <w:marLeft w:val="0"/>
          <w:marRight w:val="0"/>
          <w:marTop w:val="0"/>
          <w:marBottom w:val="0"/>
          <w:divBdr>
            <w:top w:val="none" w:sz="0" w:space="0" w:color="auto"/>
            <w:left w:val="none" w:sz="0" w:space="0" w:color="auto"/>
            <w:bottom w:val="none" w:sz="0" w:space="0" w:color="auto"/>
            <w:right w:val="none" w:sz="0" w:space="0" w:color="auto"/>
          </w:divBdr>
          <w:divsChild>
            <w:div w:id="6437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7074">
      <w:bodyDiv w:val="1"/>
      <w:marLeft w:val="0"/>
      <w:marRight w:val="0"/>
      <w:marTop w:val="0"/>
      <w:marBottom w:val="0"/>
      <w:divBdr>
        <w:top w:val="none" w:sz="0" w:space="0" w:color="auto"/>
        <w:left w:val="none" w:sz="0" w:space="0" w:color="auto"/>
        <w:bottom w:val="none" w:sz="0" w:space="0" w:color="auto"/>
        <w:right w:val="none" w:sz="0" w:space="0" w:color="auto"/>
      </w:divBdr>
    </w:div>
    <w:div w:id="1289512920">
      <w:bodyDiv w:val="1"/>
      <w:marLeft w:val="0"/>
      <w:marRight w:val="0"/>
      <w:marTop w:val="0"/>
      <w:marBottom w:val="0"/>
      <w:divBdr>
        <w:top w:val="none" w:sz="0" w:space="0" w:color="auto"/>
        <w:left w:val="none" w:sz="0" w:space="0" w:color="auto"/>
        <w:bottom w:val="none" w:sz="0" w:space="0" w:color="auto"/>
        <w:right w:val="none" w:sz="0" w:space="0" w:color="auto"/>
      </w:divBdr>
      <w:divsChild>
        <w:div w:id="74398049">
          <w:marLeft w:val="0"/>
          <w:marRight w:val="0"/>
          <w:marTop w:val="120"/>
          <w:marBottom w:val="0"/>
          <w:divBdr>
            <w:top w:val="none" w:sz="0" w:space="0" w:color="auto"/>
            <w:left w:val="none" w:sz="0" w:space="0" w:color="auto"/>
            <w:bottom w:val="none" w:sz="0" w:space="0" w:color="auto"/>
            <w:right w:val="none" w:sz="0" w:space="0" w:color="auto"/>
          </w:divBdr>
        </w:div>
      </w:divsChild>
    </w:div>
    <w:div w:id="1289582232">
      <w:bodyDiv w:val="1"/>
      <w:marLeft w:val="0"/>
      <w:marRight w:val="0"/>
      <w:marTop w:val="0"/>
      <w:marBottom w:val="0"/>
      <w:divBdr>
        <w:top w:val="none" w:sz="0" w:space="0" w:color="auto"/>
        <w:left w:val="none" w:sz="0" w:space="0" w:color="auto"/>
        <w:bottom w:val="none" w:sz="0" w:space="0" w:color="auto"/>
        <w:right w:val="none" w:sz="0" w:space="0" w:color="auto"/>
      </w:divBdr>
    </w:div>
    <w:div w:id="1289698231">
      <w:bodyDiv w:val="1"/>
      <w:marLeft w:val="0"/>
      <w:marRight w:val="0"/>
      <w:marTop w:val="0"/>
      <w:marBottom w:val="0"/>
      <w:divBdr>
        <w:top w:val="none" w:sz="0" w:space="0" w:color="auto"/>
        <w:left w:val="none" w:sz="0" w:space="0" w:color="auto"/>
        <w:bottom w:val="none" w:sz="0" w:space="0" w:color="auto"/>
        <w:right w:val="none" w:sz="0" w:space="0" w:color="auto"/>
      </w:divBdr>
    </w:div>
    <w:div w:id="1291284044">
      <w:bodyDiv w:val="1"/>
      <w:marLeft w:val="0"/>
      <w:marRight w:val="0"/>
      <w:marTop w:val="0"/>
      <w:marBottom w:val="0"/>
      <w:divBdr>
        <w:top w:val="none" w:sz="0" w:space="0" w:color="auto"/>
        <w:left w:val="none" w:sz="0" w:space="0" w:color="auto"/>
        <w:bottom w:val="none" w:sz="0" w:space="0" w:color="auto"/>
        <w:right w:val="none" w:sz="0" w:space="0" w:color="auto"/>
      </w:divBdr>
    </w:div>
    <w:div w:id="1291938276">
      <w:bodyDiv w:val="1"/>
      <w:marLeft w:val="0"/>
      <w:marRight w:val="0"/>
      <w:marTop w:val="0"/>
      <w:marBottom w:val="0"/>
      <w:divBdr>
        <w:top w:val="none" w:sz="0" w:space="0" w:color="auto"/>
        <w:left w:val="none" w:sz="0" w:space="0" w:color="auto"/>
        <w:bottom w:val="none" w:sz="0" w:space="0" w:color="auto"/>
        <w:right w:val="none" w:sz="0" w:space="0" w:color="auto"/>
      </w:divBdr>
      <w:divsChild>
        <w:div w:id="1161190875">
          <w:marLeft w:val="0"/>
          <w:marRight w:val="0"/>
          <w:marTop w:val="120"/>
          <w:marBottom w:val="0"/>
          <w:divBdr>
            <w:top w:val="none" w:sz="0" w:space="0" w:color="auto"/>
            <w:left w:val="none" w:sz="0" w:space="0" w:color="auto"/>
            <w:bottom w:val="none" w:sz="0" w:space="0" w:color="auto"/>
            <w:right w:val="none" w:sz="0" w:space="0" w:color="auto"/>
          </w:divBdr>
        </w:div>
      </w:divsChild>
    </w:div>
    <w:div w:id="1292856251">
      <w:bodyDiv w:val="1"/>
      <w:marLeft w:val="0"/>
      <w:marRight w:val="0"/>
      <w:marTop w:val="0"/>
      <w:marBottom w:val="0"/>
      <w:divBdr>
        <w:top w:val="none" w:sz="0" w:space="0" w:color="auto"/>
        <w:left w:val="none" w:sz="0" w:space="0" w:color="auto"/>
        <w:bottom w:val="none" w:sz="0" w:space="0" w:color="auto"/>
        <w:right w:val="none" w:sz="0" w:space="0" w:color="auto"/>
      </w:divBdr>
      <w:divsChild>
        <w:div w:id="336537685">
          <w:marLeft w:val="0"/>
          <w:marRight w:val="0"/>
          <w:marTop w:val="120"/>
          <w:marBottom w:val="0"/>
          <w:divBdr>
            <w:top w:val="none" w:sz="0" w:space="0" w:color="auto"/>
            <w:left w:val="none" w:sz="0" w:space="0" w:color="auto"/>
            <w:bottom w:val="none" w:sz="0" w:space="0" w:color="auto"/>
            <w:right w:val="none" w:sz="0" w:space="0" w:color="auto"/>
          </w:divBdr>
        </w:div>
      </w:divsChild>
    </w:div>
    <w:div w:id="1294168626">
      <w:bodyDiv w:val="1"/>
      <w:marLeft w:val="0"/>
      <w:marRight w:val="0"/>
      <w:marTop w:val="0"/>
      <w:marBottom w:val="0"/>
      <w:divBdr>
        <w:top w:val="none" w:sz="0" w:space="0" w:color="auto"/>
        <w:left w:val="none" w:sz="0" w:space="0" w:color="auto"/>
        <w:bottom w:val="none" w:sz="0" w:space="0" w:color="auto"/>
        <w:right w:val="none" w:sz="0" w:space="0" w:color="auto"/>
      </w:divBdr>
    </w:div>
    <w:div w:id="1294364320">
      <w:bodyDiv w:val="1"/>
      <w:marLeft w:val="0"/>
      <w:marRight w:val="0"/>
      <w:marTop w:val="0"/>
      <w:marBottom w:val="0"/>
      <w:divBdr>
        <w:top w:val="none" w:sz="0" w:space="0" w:color="auto"/>
        <w:left w:val="none" w:sz="0" w:space="0" w:color="auto"/>
        <w:bottom w:val="none" w:sz="0" w:space="0" w:color="auto"/>
        <w:right w:val="none" w:sz="0" w:space="0" w:color="auto"/>
      </w:divBdr>
      <w:divsChild>
        <w:div w:id="1582333334">
          <w:marLeft w:val="0"/>
          <w:marRight w:val="0"/>
          <w:marTop w:val="0"/>
          <w:marBottom w:val="0"/>
          <w:divBdr>
            <w:top w:val="none" w:sz="0" w:space="0" w:color="auto"/>
            <w:left w:val="none" w:sz="0" w:space="0" w:color="auto"/>
            <w:bottom w:val="none" w:sz="0" w:space="0" w:color="auto"/>
            <w:right w:val="none" w:sz="0" w:space="0" w:color="auto"/>
          </w:divBdr>
          <w:divsChild>
            <w:div w:id="1782610171">
              <w:marLeft w:val="0"/>
              <w:marRight w:val="0"/>
              <w:marTop w:val="0"/>
              <w:marBottom w:val="0"/>
              <w:divBdr>
                <w:top w:val="none" w:sz="0" w:space="0" w:color="auto"/>
                <w:left w:val="none" w:sz="0" w:space="0" w:color="auto"/>
                <w:bottom w:val="none" w:sz="0" w:space="0" w:color="auto"/>
                <w:right w:val="none" w:sz="0" w:space="0" w:color="auto"/>
              </w:divBdr>
            </w:div>
          </w:divsChild>
        </w:div>
        <w:div w:id="543641280">
          <w:marLeft w:val="0"/>
          <w:marRight w:val="0"/>
          <w:marTop w:val="0"/>
          <w:marBottom w:val="0"/>
          <w:divBdr>
            <w:top w:val="none" w:sz="0" w:space="0" w:color="auto"/>
            <w:left w:val="none" w:sz="0" w:space="0" w:color="auto"/>
            <w:bottom w:val="none" w:sz="0" w:space="0" w:color="auto"/>
            <w:right w:val="none" w:sz="0" w:space="0" w:color="auto"/>
          </w:divBdr>
          <w:divsChild>
            <w:div w:id="7270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0989">
      <w:bodyDiv w:val="1"/>
      <w:marLeft w:val="0"/>
      <w:marRight w:val="0"/>
      <w:marTop w:val="0"/>
      <w:marBottom w:val="0"/>
      <w:divBdr>
        <w:top w:val="none" w:sz="0" w:space="0" w:color="auto"/>
        <w:left w:val="none" w:sz="0" w:space="0" w:color="auto"/>
        <w:bottom w:val="none" w:sz="0" w:space="0" w:color="auto"/>
        <w:right w:val="none" w:sz="0" w:space="0" w:color="auto"/>
      </w:divBdr>
    </w:div>
    <w:div w:id="1295601149">
      <w:bodyDiv w:val="1"/>
      <w:marLeft w:val="0"/>
      <w:marRight w:val="0"/>
      <w:marTop w:val="0"/>
      <w:marBottom w:val="0"/>
      <w:divBdr>
        <w:top w:val="none" w:sz="0" w:space="0" w:color="auto"/>
        <w:left w:val="none" w:sz="0" w:space="0" w:color="auto"/>
        <w:bottom w:val="none" w:sz="0" w:space="0" w:color="auto"/>
        <w:right w:val="none" w:sz="0" w:space="0" w:color="auto"/>
      </w:divBdr>
      <w:divsChild>
        <w:div w:id="418647500">
          <w:marLeft w:val="0"/>
          <w:marRight w:val="0"/>
          <w:marTop w:val="0"/>
          <w:marBottom w:val="105"/>
          <w:divBdr>
            <w:top w:val="none" w:sz="0" w:space="0" w:color="auto"/>
            <w:left w:val="none" w:sz="0" w:space="0" w:color="auto"/>
            <w:bottom w:val="none" w:sz="0" w:space="0" w:color="auto"/>
            <w:right w:val="none" w:sz="0" w:space="0" w:color="auto"/>
          </w:divBdr>
        </w:div>
      </w:divsChild>
    </w:div>
    <w:div w:id="1295670665">
      <w:bodyDiv w:val="1"/>
      <w:marLeft w:val="0"/>
      <w:marRight w:val="0"/>
      <w:marTop w:val="0"/>
      <w:marBottom w:val="0"/>
      <w:divBdr>
        <w:top w:val="none" w:sz="0" w:space="0" w:color="auto"/>
        <w:left w:val="none" w:sz="0" w:space="0" w:color="auto"/>
        <w:bottom w:val="none" w:sz="0" w:space="0" w:color="auto"/>
        <w:right w:val="none" w:sz="0" w:space="0" w:color="auto"/>
      </w:divBdr>
      <w:divsChild>
        <w:div w:id="1050763726">
          <w:marLeft w:val="0"/>
          <w:marRight w:val="0"/>
          <w:marTop w:val="120"/>
          <w:marBottom w:val="0"/>
          <w:divBdr>
            <w:top w:val="none" w:sz="0" w:space="0" w:color="auto"/>
            <w:left w:val="none" w:sz="0" w:space="0" w:color="auto"/>
            <w:bottom w:val="none" w:sz="0" w:space="0" w:color="auto"/>
            <w:right w:val="none" w:sz="0" w:space="0" w:color="auto"/>
          </w:divBdr>
        </w:div>
      </w:divsChild>
    </w:div>
    <w:div w:id="1296183468">
      <w:bodyDiv w:val="1"/>
      <w:marLeft w:val="0"/>
      <w:marRight w:val="0"/>
      <w:marTop w:val="0"/>
      <w:marBottom w:val="0"/>
      <w:divBdr>
        <w:top w:val="none" w:sz="0" w:space="0" w:color="auto"/>
        <w:left w:val="none" w:sz="0" w:space="0" w:color="auto"/>
        <w:bottom w:val="none" w:sz="0" w:space="0" w:color="auto"/>
        <w:right w:val="none" w:sz="0" w:space="0" w:color="auto"/>
      </w:divBdr>
    </w:div>
    <w:div w:id="1297101727">
      <w:bodyDiv w:val="1"/>
      <w:marLeft w:val="0"/>
      <w:marRight w:val="0"/>
      <w:marTop w:val="0"/>
      <w:marBottom w:val="0"/>
      <w:divBdr>
        <w:top w:val="none" w:sz="0" w:space="0" w:color="auto"/>
        <w:left w:val="none" w:sz="0" w:space="0" w:color="auto"/>
        <w:bottom w:val="none" w:sz="0" w:space="0" w:color="auto"/>
        <w:right w:val="none" w:sz="0" w:space="0" w:color="auto"/>
      </w:divBdr>
      <w:divsChild>
        <w:div w:id="1322469289">
          <w:marLeft w:val="0"/>
          <w:marRight w:val="0"/>
          <w:marTop w:val="0"/>
          <w:marBottom w:val="105"/>
          <w:divBdr>
            <w:top w:val="none" w:sz="0" w:space="0" w:color="auto"/>
            <w:left w:val="none" w:sz="0" w:space="0" w:color="auto"/>
            <w:bottom w:val="none" w:sz="0" w:space="0" w:color="auto"/>
            <w:right w:val="none" w:sz="0" w:space="0" w:color="auto"/>
          </w:divBdr>
        </w:div>
        <w:div w:id="1221940796">
          <w:marLeft w:val="0"/>
          <w:marRight w:val="0"/>
          <w:marTop w:val="135"/>
          <w:marBottom w:val="0"/>
          <w:divBdr>
            <w:top w:val="none" w:sz="0" w:space="0" w:color="auto"/>
            <w:left w:val="none" w:sz="0" w:space="0" w:color="auto"/>
            <w:bottom w:val="none" w:sz="0" w:space="0" w:color="auto"/>
            <w:right w:val="none" w:sz="0" w:space="0" w:color="auto"/>
          </w:divBdr>
        </w:div>
      </w:divsChild>
    </w:div>
    <w:div w:id="1297225018">
      <w:bodyDiv w:val="1"/>
      <w:marLeft w:val="0"/>
      <w:marRight w:val="0"/>
      <w:marTop w:val="0"/>
      <w:marBottom w:val="0"/>
      <w:divBdr>
        <w:top w:val="none" w:sz="0" w:space="0" w:color="auto"/>
        <w:left w:val="none" w:sz="0" w:space="0" w:color="auto"/>
        <w:bottom w:val="none" w:sz="0" w:space="0" w:color="auto"/>
        <w:right w:val="none" w:sz="0" w:space="0" w:color="auto"/>
      </w:divBdr>
    </w:div>
    <w:div w:id="1297301226">
      <w:bodyDiv w:val="1"/>
      <w:marLeft w:val="0"/>
      <w:marRight w:val="0"/>
      <w:marTop w:val="0"/>
      <w:marBottom w:val="0"/>
      <w:divBdr>
        <w:top w:val="none" w:sz="0" w:space="0" w:color="auto"/>
        <w:left w:val="none" w:sz="0" w:space="0" w:color="auto"/>
        <w:bottom w:val="none" w:sz="0" w:space="0" w:color="auto"/>
        <w:right w:val="none" w:sz="0" w:space="0" w:color="auto"/>
      </w:divBdr>
      <w:divsChild>
        <w:div w:id="454255021">
          <w:marLeft w:val="0"/>
          <w:marRight w:val="0"/>
          <w:marTop w:val="120"/>
          <w:marBottom w:val="0"/>
          <w:divBdr>
            <w:top w:val="none" w:sz="0" w:space="0" w:color="auto"/>
            <w:left w:val="none" w:sz="0" w:space="0" w:color="auto"/>
            <w:bottom w:val="none" w:sz="0" w:space="0" w:color="auto"/>
            <w:right w:val="none" w:sz="0" w:space="0" w:color="auto"/>
          </w:divBdr>
        </w:div>
      </w:divsChild>
    </w:div>
    <w:div w:id="1297642674">
      <w:bodyDiv w:val="1"/>
      <w:marLeft w:val="0"/>
      <w:marRight w:val="0"/>
      <w:marTop w:val="0"/>
      <w:marBottom w:val="0"/>
      <w:divBdr>
        <w:top w:val="none" w:sz="0" w:space="0" w:color="auto"/>
        <w:left w:val="none" w:sz="0" w:space="0" w:color="auto"/>
        <w:bottom w:val="none" w:sz="0" w:space="0" w:color="auto"/>
        <w:right w:val="none" w:sz="0" w:space="0" w:color="auto"/>
      </w:divBdr>
    </w:div>
    <w:div w:id="1298875898">
      <w:bodyDiv w:val="1"/>
      <w:marLeft w:val="0"/>
      <w:marRight w:val="0"/>
      <w:marTop w:val="0"/>
      <w:marBottom w:val="0"/>
      <w:divBdr>
        <w:top w:val="none" w:sz="0" w:space="0" w:color="auto"/>
        <w:left w:val="none" w:sz="0" w:space="0" w:color="auto"/>
        <w:bottom w:val="none" w:sz="0" w:space="0" w:color="auto"/>
        <w:right w:val="none" w:sz="0" w:space="0" w:color="auto"/>
      </w:divBdr>
      <w:divsChild>
        <w:div w:id="573706577">
          <w:marLeft w:val="0"/>
          <w:marRight w:val="0"/>
          <w:marTop w:val="120"/>
          <w:marBottom w:val="0"/>
          <w:divBdr>
            <w:top w:val="none" w:sz="0" w:space="0" w:color="auto"/>
            <w:left w:val="none" w:sz="0" w:space="0" w:color="auto"/>
            <w:bottom w:val="none" w:sz="0" w:space="0" w:color="auto"/>
            <w:right w:val="none" w:sz="0" w:space="0" w:color="auto"/>
          </w:divBdr>
        </w:div>
      </w:divsChild>
    </w:div>
    <w:div w:id="1299411371">
      <w:bodyDiv w:val="1"/>
      <w:marLeft w:val="0"/>
      <w:marRight w:val="0"/>
      <w:marTop w:val="0"/>
      <w:marBottom w:val="0"/>
      <w:divBdr>
        <w:top w:val="none" w:sz="0" w:space="0" w:color="auto"/>
        <w:left w:val="none" w:sz="0" w:space="0" w:color="auto"/>
        <w:bottom w:val="none" w:sz="0" w:space="0" w:color="auto"/>
        <w:right w:val="none" w:sz="0" w:space="0" w:color="auto"/>
      </w:divBdr>
    </w:div>
    <w:div w:id="1300106915">
      <w:bodyDiv w:val="1"/>
      <w:marLeft w:val="0"/>
      <w:marRight w:val="0"/>
      <w:marTop w:val="0"/>
      <w:marBottom w:val="0"/>
      <w:divBdr>
        <w:top w:val="none" w:sz="0" w:space="0" w:color="auto"/>
        <w:left w:val="none" w:sz="0" w:space="0" w:color="auto"/>
        <w:bottom w:val="none" w:sz="0" w:space="0" w:color="auto"/>
        <w:right w:val="none" w:sz="0" w:space="0" w:color="auto"/>
      </w:divBdr>
    </w:div>
    <w:div w:id="1300571657">
      <w:bodyDiv w:val="1"/>
      <w:marLeft w:val="0"/>
      <w:marRight w:val="0"/>
      <w:marTop w:val="0"/>
      <w:marBottom w:val="0"/>
      <w:divBdr>
        <w:top w:val="none" w:sz="0" w:space="0" w:color="auto"/>
        <w:left w:val="none" w:sz="0" w:space="0" w:color="auto"/>
        <w:bottom w:val="none" w:sz="0" w:space="0" w:color="auto"/>
        <w:right w:val="none" w:sz="0" w:space="0" w:color="auto"/>
      </w:divBdr>
      <w:divsChild>
        <w:div w:id="536744486">
          <w:marLeft w:val="0"/>
          <w:marRight w:val="0"/>
          <w:marTop w:val="120"/>
          <w:marBottom w:val="0"/>
          <w:divBdr>
            <w:top w:val="none" w:sz="0" w:space="0" w:color="auto"/>
            <w:left w:val="none" w:sz="0" w:space="0" w:color="auto"/>
            <w:bottom w:val="none" w:sz="0" w:space="0" w:color="auto"/>
            <w:right w:val="none" w:sz="0" w:space="0" w:color="auto"/>
          </w:divBdr>
        </w:div>
      </w:divsChild>
    </w:div>
    <w:div w:id="1301031245">
      <w:bodyDiv w:val="1"/>
      <w:marLeft w:val="0"/>
      <w:marRight w:val="0"/>
      <w:marTop w:val="0"/>
      <w:marBottom w:val="0"/>
      <w:divBdr>
        <w:top w:val="none" w:sz="0" w:space="0" w:color="auto"/>
        <w:left w:val="none" w:sz="0" w:space="0" w:color="auto"/>
        <w:bottom w:val="none" w:sz="0" w:space="0" w:color="auto"/>
        <w:right w:val="none" w:sz="0" w:space="0" w:color="auto"/>
      </w:divBdr>
    </w:div>
    <w:div w:id="1301307587">
      <w:bodyDiv w:val="1"/>
      <w:marLeft w:val="0"/>
      <w:marRight w:val="0"/>
      <w:marTop w:val="0"/>
      <w:marBottom w:val="0"/>
      <w:divBdr>
        <w:top w:val="none" w:sz="0" w:space="0" w:color="auto"/>
        <w:left w:val="none" w:sz="0" w:space="0" w:color="auto"/>
        <w:bottom w:val="none" w:sz="0" w:space="0" w:color="auto"/>
        <w:right w:val="none" w:sz="0" w:space="0" w:color="auto"/>
      </w:divBdr>
      <w:divsChild>
        <w:div w:id="1235359264">
          <w:marLeft w:val="0"/>
          <w:marRight w:val="0"/>
          <w:marTop w:val="120"/>
          <w:marBottom w:val="0"/>
          <w:divBdr>
            <w:top w:val="none" w:sz="0" w:space="0" w:color="auto"/>
            <w:left w:val="none" w:sz="0" w:space="0" w:color="auto"/>
            <w:bottom w:val="none" w:sz="0" w:space="0" w:color="auto"/>
            <w:right w:val="none" w:sz="0" w:space="0" w:color="auto"/>
          </w:divBdr>
        </w:div>
      </w:divsChild>
    </w:div>
    <w:div w:id="1301419220">
      <w:bodyDiv w:val="1"/>
      <w:marLeft w:val="0"/>
      <w:marRight w:val="0"/>
      <w:marTop w:val="0"/>
      <w:marBottom w:val="0"/>
      <w:divBdr>
        <w:top w:val="none" w:sz="0" w:space="0" w:color="auto"/>
        <w:left w:val="none" w:sz="0" w:space="0" w:color="auto"/>
        <w:bottom w:val="none" w:sz="0" w:space="0" w:color="auto"/>
        <w:right w:val="none" w:sz="0" w:space="0" w:color="auto"/>
      </w:divBdr>
      <w:divsChild>
        <w:div w:id="309944725">
          <w:marLeft w:val="0"/>
          <w:marRight w:val="0"/>
          <w:marTop w:val="0"/>
          <w:marBottom w:val="0"/>
          <w:divBdr>
            <w:top w:val="none" w:sz="0" w:space="0" w:color="auto"/>
            <w:left w:val="none" w:sz="0" w:space="0" w:color="auto"/>
            <w:bottom w:val="none" w:sz="0" w:space="0" w:color="auto"/>
            <w:right w:val="none" w:sz="0" w:space="0" w:color="auto"/>
          </w:divBdr>
          <w:divsChild>
            <w:div w:id="1309164753">
              <w:marLeft w:val="0"/>
              <w:marRight w:val="0"/>
              <w:marTop w:val="0"/>
              <w:marBottom w:val="0"/>
              <w:divBdr>
                <w:top w:val="none" w:sz="0" w:space="0" w:color="auto"/>
                <w:left w:val="none" w:sz="0" w:space="0" w:color="auto"/>
                <w:bottom w:val="none" w:sz="0" w:space="0" w:color="auto"/>
                <w:right w:val="none" w:sz="0" w:space="0" w:color="auto"/>
              </w:divBdr>
            </w:div>
          </w:divsChild>
        </w:div>
        <w:div w:id="2090615480">
          <w:marLeft w:val="0"/>
          <w:marRight w:val="0"/>
          <w:marTop w:val="0"/>
          <w:marBottom w:val="0"/>
          <w:divBdr>
            <w:top w:val="none" w:sz="0" w:space="0" w:color="auto"/>
            <w:left w:val="none" w:sz="0" w:space="0" w:color="auto"/>
            <w:bottom w:val="none" w:sz="0" w:space="0" w:color="auto"/>
            <w:right w:val="none" w:sz="0" w:space="0" w:color="auto"/>
          </w:divBdr>
          <w:divsChild>
            <w:div w:id="798304432">
              <w:marLeft w:val="0"/>
              <w:marRight w:val="0"/>
              <w:marTop w:val="0"/>
              <w:marBottom w:val="0"/>
              <w:divBdr>
                <w:top w:val="none" w:sz="0" w:space="0" w:color="auto"/>
                <w:left w:val="none" w:sz="0" w:space="0" w:color="auto"/>
                <w:bottom w:val="none" w:sz="0" w:space="0" w:color="auto"/>
                <w:right w:val="none" w:sz="0" w:space="0" w:color="auto"/>
              </w:divBdr>
            </w:div>
          </w:divsChild>
        </w:div>
        <w:div w:id="167260369">
          <w:marLeft w:val="0"/>
          <w:marRight w:val="0"/>
          <w:marTop w:val="0"/>
          <w:marBottom w:val="0"/>
          <w:divBdr>
            <w:top w:val="none" w:sz="0" w:space="0" w:color="auto"/>
            <w:left w:val="none" w:sz="0" w:space="0" w:color="auto"/>
            <w:bottom w:val="none" w:sz="0" w:space="0" w:color="auto"/>
            <w:right w:val="none" w:sz="0" w:space="0" w:color="auto"/>
          </w:divBdr>
          <w:divsChild>
            <w:div w:id="20931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1833">
      <w:bodyDiv w:val="1"/>
      <w:marLeft w:val="0"/>
      <w:marRight w:val="0"/>
      <w:marTop w:val="0"/>
      <w:marBottom w:val="0"/>
      <w:divBdr>
        <w:top w:val="none" w:sz="0" w:space="0" w:color="auto"/>
        <w:left w:val="none" w:sz="0" w:space="0" w:color="auto"/>
        <w:bottom w:val="none" w:sz="0" w:space="0" w:color="auto"/>
        <w:right w:val="none" w:sz="0" w:space="0" w:color="auto"/>
      </w:divBdr>
    </w:div>
    <w:div w:id="1301959929">
      <w:bodyDiv w:val="1"/>
      <w:marLeft w:val="0"/>
      <w:marRight w:val="0"/>
      <w:marTop w:val="0"/>
      <w:marBottom w:val="0"/>
      <w:divBdr>
        <w:top w:val="none" w:sz="0" w:space="0" w:color="auto"/>
        <w:left w:val="none" w:sz="0" w:space="0" w:color="auto"/>
        <w:bottom w:val="none" w:sz="0" w:space="0" w:color="auto"/>
        <w:right w:val="none" w:sz="0" w:space="0" w:color="auto"/>
      </w:divBdr>
      <w:divsChild>
        <w:div w:id="580942995">
          <w:marLeft w:val="0"/>
          <w:marRight w:val="0"/>
          <w:marTop w:val="0"/>
          <w:marBottom w:val="0"/>
          <w:divBdr>
            <w:top w:val="none" w:sz="0" w:space="0" w:color="auto"/>
            <w:left w:val="none" w:sz="0" w:space="0" w:color="auto"/>
            <w:bottom w:val="none" w:sz="0" w:space="0" w:color="auto"/>
            <w:right w:val="none" w:sz="0" w:space="0" w:color="auto"/>
          </w:divBdr>
          <w:divsChild>
            <w:div w:id="20763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51">
      <w:bodyDiv w:val="1"/>
      <w:marLeft w:val="0"/>
      <w:marRight w:val="0"/>
      <w:marTop w:val="0"/>
      <w:marBottom w:val="0"/>
      <w:divBdr>
        <w:top w:val="none" w:sz="0" w:space="0" w:color="auto"/>
        <w:left w:val="none" w:sz="0" w:space="0" w:color="auto"/>
        <w:bottom w:val="none" w:sz="0" w:space="0" w:color="auto"/>
        <w:right w:val="none" w:sz="0" w:space="0" w:color="auto"/>
      </w:divBdr>
    </w:div>
    <w:div w:id="1302536339">
      <w:bodyDiv w:val="1"/>
      <w:marLeft w:val="0"/>
      <w:marRight w:val="0"/>
      <w:marTop w:val="0"/>
      <w:marBottom w:val="0"/>
      <w:divBdr>
        <w:top w:val="none" w:sz="0" w:space="0" w:color="auto"/>
        <w:left w:val="none" w:sz="0" w:space="0" w:color="auto"/>
        <w:bottom w:val="none" w:sz="0" w:space="0" w:color="auto"/>
        <w:right w:val="none" w:sz="0" w:space="0" w:color="auto"/>
      </w:divBdr>
    </w:div>
    <w:div w:id="1303345226">
      <w:bodyDiv w:val="1"/>
      <w:marLeft w:val="0"/>
      <w:marRight w:val="0"/>
      <w:marTop w:val="0"/>
      <w:marBottom w:val="0"/>
      <w:divBdr>
        <w:top w:val="none" w:sz="0" w:space="0" w:color="auto"/>
        <w:left w:val="none" w:sz="0" w:space="0" w:color="auto"/>
        <w:bottom w:val="none" w:sz="0" w:space="0" w:color="auto"/>
        <w:right w:val="none" w:sz="0" w:space="0" w:color="auto"/>
      </w:divBdr>
    </w:div>
    <w:div w:id="1303652663">
      <w:bodyDiv w:val="1"/>
      <w:marLeft w:val="0"/>
      <w:marRight w:val="0"/>
      <w:marTop w:val="0"/>
      <w:marBottom w:val="0"/>
      <w:divBdr>
        <w:top w:val="none" w:sz="0" w:space="0" w:color="auto"/>
        <w:left w:val="none" w:sz="0" w:space="0" w:color="auto"/>
        <w:bottom w:val="none" w:sz="0" w:space="0" w:color="auto"/>
        <w:right w:val="none" w:sz="0" w:space="0" w:color="auto"/>
      </w:divBdr>
      <w:divsChild>
        <w:div w:id="539977157">
          <w:marLeft w:val="0"/>
          <w:marRight w:val="0"/>
          <w:marTop w:val="120"/>
          <w:marBottom w:val="0"/>
          <w:divBdr>
            <w:top w:val="none" w:sz="0" w:space="0" w:color="auto"/>
            <w:left w:val="none" w:sz="0" w:space="0" w:color="auto"/>
            <w:bottom w:val="none" w:sz="0" w:space="0" w:color="auto"/>
            <w:right w:val="none" w:sz="0" w:space="0" w:color="auto"/>
          </w:divBdr>
        </w:div>
        <w:div w:id="1278560072">
          <w:marLeft w:val="0"/>
          <w:marRight w:val="0"/>
          <w:marTop w:val="120"/>
          <w:marBottom w:val="0"/>
          <w:divBdr>
            <w:top w:val="none" w:sz="0" w:space="0" w:color="auto"/>
            <w:left w:val="none" w:sz="0" w:space="0" w:color="auto"/>
            <w:bottom w:val="none" w:sz="0" w:space="0" w:color="auto"/>
            <w:right w:val="none" w:sz="0" w:space="0" w:color="auto"/>
          </w:divBdr>
        </w:div>
        <w:div w:id="2095321638">
          <w:marLeft w:val="0"/>
          <w:marRight w:val="0"/>
          <w:marTop w:val="120"/>
          <w:marBottom w:val="0"/>
          <w:divBdr>
            <w:top w:val="none" w:sz="0" w:space="0" w:color="auto"/>
            <w:left w:val="none" w:sz="0" w:space="0" w:color="auto"/>
            <w:bottom w:val="none" w:sz="0" w:space="0" w:color="auto"/>
            <w:right w:val="none" w:sz="0" w:space="0" w:color="auto"/>
          </w:divBdr>
        </w:div>
      </w:divsChild>
    </w:div>
    <w:div w:id="1303727582">
      <w:bodyDiv w:val="1"/>
      <w:marLeft w:val="0"/>
      <w:marRight w:val="0"/>
      <w:marTop w:val="0"/>
      <w:marBottom w:val="0"/>
      <w:divBdr>
        <w:top w:val="none" w:sz="0" w:space="0" w:color="auto"/>
        <w:left w:val="none" w:sz="0" w:space="0" w:color="auto"/>
        <w:bottom w:val="none" w:sz="0" w:space="0" w:color="auto"/>
        <w:right w:val="none" w:sz="0" w:space="0" w:color="auto"/>
      </w:divBdr>
    </w:div>
    <w:div w:id="1304194795">
      <w:bodyDiv w:val="1"/>
      <w:marLeft w:val="0"/>
      <w:marRight w:val="0"/>
      <w:marTop w:val="0"/>
      <w:marBottom w:val="0"/>
      <w:divBdr>
        <w:top w:val="none" w:sz="0" w:space="0" w:color="auto"/>
        <w:left w:val="none" w:sz="0" w:space="0" w:color="auto"/>
        <w:bottom w:val="none" w:sz="0" w:space="0" w:color="auto"/>
        <w:right w:val="none" w:sz="0" w:space="0" w:color="auto"/>
      </w:divBdr>
      <w:divsChild>
        <w:div w:id="1921215741">
          <w:marLeft w:val="0"/>
          <w:marRight w:val="0"/>
          <w:marTop w:val="120"/>
          <w:marBottom w:val="0"/>
          <w:divBdr>
            <w:top w:val="none" w:sz="0" w:space="0" w:color="auto"/>
            <w:left w:val="none" w:sz="0" w:space="0" w:color="auto"/>
            <w:bottom w:val="none" w:sz="0" w:space="0" w:color="auto"/>
            <w:right w:val="none" w:sz="0" w:space="0" w:color="auto"/>
          </w:divBdr>
        </w:div>
      </w:divsChild>
    </w:div>
    <w:div w:id="1304656066">
      <w:bodyDiv w:val="1"/>
      <w:marLeft w:val="0"/>
      <w:marRight w:val="0"/>
      <w:marTop w:val="0"/>
      <w:marBottom w:val="0"/>
      <w:divBdr>
        <w:top w:val="none" w:sz="0" w:space="0" w:color="auto"/>
        <w:left w:val="none" w:sz="0" w:space="0" w:color="auto"/>
        <w:bottom w:val="none" w:sz="0" w:space="0" w:color="auto"/>
        <w:right w:val="none" w:sz="0" w:space="0" w:color="auto"/>
      </w:divBdr>
      <w:divsChild>
        <w:div w:id="657998471">
          <w:marLeft w:val="0"/>
          <w:marRight w:val="0"/>
          <w:marTop w:val="120"/>
          <w:marBottom w:val="0"/>
          <w:divBdr>
            <w:top w:val="none" w:sz="0" w:space="0" w:color="auto"/>
            <w:left w:val="none" w:sz="0" w:space="0" w:color="auto"/>
            <w:bottom w:val="none" w:sz="0" w:space="0" w:color="auto"/>
            <w:right w:val="none" w:sz="0" w:space="0" w:color="auto"/>
          </w:divBdr>
        </w:div>
      </w:divsChild>
    </w:div>
    <w:div w:id="1305310212">
      <w:bodyDiv w:val="1"/>
      <w:marLeft w:val="0"/>
      <w:marRight w:val="0"/>
      <w:marTop w:val="0"/>
      <w:marBottom w:val="0"/>
      <w:divBdr>
        <w:top w:val="none" w:sz="0" w:space="0" w:color="auto"/>
        <w:left w:val="none" w:sz="0" w:space="0" w:color="auto"/>
        <w:bottom w:val="none" w:sz="0" w:space="0" w:color="auto"/>
        <w:right w:val="none" w:sz="0" w:space="0" w:color="auto"/>
      </w:divBdr>
      <w:divsChild>
        <w:div w:id="1605650239">
          <w:marLeft w:val="0"/>
          <w:marRight w:val="0"/>
          <w:marTop w:val="120"/>
          <w:marBottom w:val="0"/>
          <w:divBdr>
            <w:top w:val="none" w:sz="0" w:space="0" w:color="auto"/>
            <w:left w:val="none" w:sz="0" w:space="0" w:color="auto"/>
            <w:bottom w:val="none" w:sz="0" w:space="0" w:color="auto"/>
            <w:right w:val="none" w:sz="0" w:space="0" w:color="auto"/>
          </w:divBdr>
        </w:div>
        <w:div w:id="1382293054">
          <w:marLeft w:val="0"/>
          <w:marRight w:val="0"/>
          <w:marTop w:val="120"/>
          <w:marBottom w:val="0"/>
          <w:divBdr>
            <w:top w:val="none" w:sz="0" w:space="0" w:color="auto"/>
            <w:left w:val="none" w:sz="0" w:space="0" w:color="auto"/>
            <w:bottom w:val="none" w:sz="0" w:space="0" w:color="auto"/>
            <w:right w:val="none" w:sz="0" w:space="0" w:color="auto"/>
          </w:divBdr>
        </w:div>
      </w:divsChild>
    </w:div>
    <w:div w:id="1305426007">
      <w:bodyDiv w:val="1"/>
      <w:marLeft w:val="0"/>
      <w:marRight w:val="0"/>
      <w:marTop w:val="0"/>
      <w:marBottom w:val="0"/>
      <w:divBdr>
        <w:top w:val="none" w:sz="0" w:space="0" w:color="auto"/>
        <w:left w:val="none" w:sz="0" w:space="0" w:color="auto"/>
        <w:bottom w:val="none" w:sz="0" w:space="0" w:color="auto"/>
        <w:right w:val="none" w:sz="0" w:space="0" w:color="auto"/>
      </w:divBdr>
    </w:div>
    <w:div w:id="1305693847">
      <w:bodyDiv w:val="1"/>
      <w:marLeft w:val="0"/>
      <w:marRight w:val="0"/>
      <w:marTop w:val="0"/>
      <w:marBottom w:val="0"/>
      <w:divBdr>
        <w:top w:val="none" w:sz="0" w:space="0" w:color="auto"/>
        <w:left w:val="none" w:sz="0" w:space="0" w:color="auto"/>
        <w:bottom w:val="none" w:sz="0" w:space="0" w:color="auto"/>
        <w:right w:val="none" w:sz="0" w:space="0" w:color="auto"/>
      </w:divBdr>
      <w:divsChild>
        <w:div w:id="1736969472">
          <w:marLeft w:val="0"/>
          <w:marRight w:val="0"/>
          <w:marTop w:val="120"/>
          <w:marBottom w:val="0"/>
          <w:divBdr>
            <w:top w:val="none" w:sz="0" w:space="0" w:color="auto"/>
            <w:left w:val="none" w:sz="0" w:space="0" w:color="auto"/>
            <w:bottom w:val="none" w:sz="0" w:space="0" w:color="auto"/>
            <w:right w:val="none" w:sz="0" w:space="0" w:color="auto"/>
          </w:divBdr>
        </w:div>
      </w:divsChild>
    </w:div>
    <w:div w:id="1305815209">
      <w:bodyDiv w:val="1"/>
      <w:marLeft w:val="0"/>
      <w:marRight w:val="0"/>
      <w:marTop w:val="0"/>
      <w:marBottom w:val="0"/>
      <w:divBdr>
        <w:top w:val="none" w:sz="0" w:space="0" w:color="auto"/>
        <w:left w:val="none" w:sz="0" w:space="0" w:color="auto"/>
        <w:bottom w:val="none" w:sz="0" w:space="0" w:color="auto"/>
        <w:right w:val="none" w:sz="0" w:space="0" w:color="auto"/>
      </w:divBdr>
    </w:div>
    <w:div w:id="1306200650">
      <w:bodyDiv w:val="1"/>
      <w:marLeft w:val="0"/>
      <w:marRight w:val="0"/>
      <w:marTop w:val="0"/>
      <w:marBottom w:val="0"/>
      <w:divBdr>
        <w:top w:val="none" w:sz="0" w:space="0" w:color="auto"/>
        <w:left w:val="none" w:sz="0" w:space="0" w:color="auto"/>
        <w:bottom w:val="none" w:sz="0" w:space="0" w:color="auto"/>
        <w:right w:val="none" w:sz="0" w:space="0" w:color="auto"/>
      </w:divBdr>
      <w:divsChild>
        <w:div w:id="1841576225">
          <w:marLeft w:val="0"/>
          <w:marRight w:val="0"/>
          <w:marTop w:val="120"/>
          <w:marBottom w:val="0"/>
          <w:divBdr>
            <w:top w:val="none" w:sz="0" w:space="0" w:color="auto"/>
            <w:left w:val="none" w:sz="0" w:space="0" w:color="auto"/>
            <w:bottom w:val="none" w:sz="0" w:space="0" w:color="auto"/>
            <w:right w:val="none" w:sz="0" w:space="0" w:color="auto"/>
          </w:divBdr>
        </w:div>
      </w:divsChild>
    </w:div>
    <w:div w:id="1307198305">
      <w:bodyDiv w:val="1"/>
      <w:marLeft w:val="0"/>
      <w:marRight w:val="0"/>
      <w:marTop w:val="0"/>
      <w:marBottom w:val="0"/>
      <w:divBdr>
        <w:top w:val="none" w:sz="0" w:space="0" w:color="auto"/>
        <w:left w:val="none" w:sz="0" w:space="0" w:color="auto"/>
        <w:bottom w:val="none" w:sz="0" w:space="0" w:color="auto"/>
        <w:right w:val="none" w:sz="0" w:space="0" w:color="auto"/>
      </w:divBdr>
      <w:divsChild>
        <w:div w:id="943197824">
          <w:marLeft w:val="0"/>
          <w:marRight w:val="0"/>
          <w:marTop w:val="120"/>
          <w:marBottom w:val="0"/>
          <w:divBdr>
            <w:top w:val="none" w:sz="0" w:space="0" w:color="auto"/>
            <w:left w:val="none" w:sz="0" w:space="0" w:color="auto"/>
            <w:bottom w:val="none" w:sz="0" w:space="0" w:color="auto"/>
            <w:right w:val="none" w:sz="0" w:space="0" w:color="auto"/>
          </w:divBdr>
        </w:div>
      </w:divsChild>
    </w:div>
    <w:div w:id="1307735367">
      <w:bodyDiv w:val="1"/>
      <w:marLeft w:val="0"/>
      <w:marRight w:val="0"/>
      <w:marTop w:val="0"/>
      <w:marBottom w:val="0"/>
      <w:divBdr>
        <w:top w:val="none" w:sz="0" w:space="0" w:color="auto"/>
        <w:left w:val="none" w:sz="0" w:space="0" w:color="auto"/>
        <w:bottom w:val="none" w:sz="0" w:space="0" w:color="auto"/>
        <w:right w:val="none" w:sz="0" w:space="0" w:color="auto"/>
      </w:divBdr>
      <w:divsChild>
        <w:div w:id="1499618639">
          <w:marLeft w:val="0"/>
          <w:marRight w:val="0"/>
          <w:marTop w:val="0"/>
          <w:marBottom w:val="0"/>
          <w:divBdr>
            <w:top w:val="none" w:sz="0" w:space="0" w:color="auto"/>
            <w:left w:val="none" w:sz="0" w:space="0" w:color="auto"/>
            <w:bottom w:val="none" w:sz="0" w:space="0" w:color="auto"/>
            <w:right w:val="none" w:sz="0" w:space="0" w:color="auto"/>
          </w:divBdr>
          <w:divsChild>
            <w:div w:id="184102467">
              <w:marLeft w:val="0"/>
              <w:marRight w:val="0"/>
              <w:marTop w:val="0"/>
              <w:marBottom w:val="0"/>
              <w:divBdr>
                <w:top w:val="none" w:sz="0" w:space="0" w:color="auto"/>
                <w:left w:val="none" w:sz="0" w:space="0" w:color="auto"/>
                <w:bottom w:val="none" w:sz="0" w:space="0" w:color="auto"/>
                <w:right w:val="none" w:sz="0" w:space="0" w:color="auto"/>
              </w:divBdr>
              <w:divsChild>
                <w:div w:id="1586301256">
                  <w:marLeft w:val="0"/>
                  <w:marRight w:val="0"/>
                  <w:marTop w:val="0"/>
                  <w:marBottom w:val="0"/>
                  <w:divBdr>
                    <w:top w:val="none" w:sz="0" w:space="0" w:color="auto"/>
                    <w:left w:val="none" w:sz="0" w:space="0" w:color="auto"/>
                    <w:bottom w:val="none" w:sz="0" w:space="0" w:color="auto"/>
                    <w:right w:val="none" w:sz="0" w:space="0" w:color="auto"/>
                  </w:divBdr>
                  <w:divsChild>
                    <w:div w:id="1494370825">
                      <w:marLeft w:val="-180"/>
                      <w:marRight w:val="-180"/>
                      <w:marTop w:val="0"/>
                      <w:marBottom w:val="0"/>
                      <w:divBdr>
                        <w:top w:val="none" w:sz="0" w:space="0" w:color="auto"/>
                        <w:left w:val="none" w:sz="0" w:space="0" w:color="auto"/>
                        <w:bottom w:val="none" w:sz="0" w:space="0" w:color="auto"/>
                        <w:right w:val="none" w:sz="0" w:space="0" w:color="auto"/>
                      </w:divBdr>
                      <w:divsChild>
                        <w:div w:id="1278949943">
                          <w:marLeft w:val="0"/>
                          <w:marRight w:val="0"/>
                          <w:marTop w:val="0"/>
                          <w:marBottom w:val="0"/>
                          <w:divBdr>
                            <w:top w:val="none" w:sz="0" w:space="0" w:color="auto"/>
                            <w:left w:val="none" w:sz="0" w:space="0" w:color="auto"/>
                            <w:bottom w:val="none" w:sz="0" w:space="0" w:color="auto"/>
                            <w:right w:val="none" w:sz="0" w:space="0" w:color="auto"/>
                          </w:divBdr>
                          <w:divsChild>
                            <w:div w:id="1902206881">
                              <w:marLeft w:val="0"/>
                              <w:marRight w:val="0"/>
                              <w:marTop w:val="0"/>
                              <w:marBottom w:val="0"/>
                              <w:divBdr>
                                <w:top w:val="none" w:sz="0" w:space="0" w:color="auto"/>
                                <w:left w:val="none" w:sz="0" w:space="0" w:color="auto"/>
                                <w:bottom w:val="none" w:sz="0" w:space="0" w:color="auto"/>
                                <w:right w:val="none" w:sz="0" w:space="0" w:color="auto"/>
                              </w:divBdr>
                              <w:divsChild>
                                <w:div w:id="1631862321">
                                  <w:marLeft w:val="0"/>
                                  <w:marRight w:val="0"/>
                                  <w:marTop w:val="0"/>
                                  <w:marBottom w:val="0"/>
                                  <w:divBdr>
                                    <w:top w:val="none" w:sz="0" w:space="0" w:color="auto"/>
                                    <w:left w:val="none" w:sz="0" w:space="0" w:color="auto"/>
                                    <w:bottom w:val="none" w:sz="0" w:space="0" w:color="auto"/>
                                    <w:right w:val="none" w:sz="0" w:space="0" w:color="auto"/>
                                  </w:divBdr>
                                  <w:divsChild>
                                    <w:div w:id="844511579">
                                      <w:marLeft w:val="0"/>
                                      <w:marRight w:val="0"/>
                                      <w:marTop w:val="0"/>
                                      <w:marBottom w:val="576"/>
                                      <w:divBdr>
                                        <w:top w:val="none" w:sz="0" w:space="0" w:color="auto"/>
                                        <w:left w:val="none" w:sz="0" w:space="0" w:color="auto"/>
                                        <w:bottom w:val="none" w:sz="0" w:space="0" w:color="auto"/>
                                        <w:right w:val="none" w:sz="0" w:space="0" w:color="auto"/>
                                      </w:divBdr>
                                      <w:divsChild>
                                        <w:div w:id="1293369173">
                                          <w:marLeft w:val="0"/>
                                          <w:marRight w:val="0"/>
                                          <w:marTop w:val="0"/>
                                          <w:marBottom w:val="0"/>
                                          <w:divBdr>
                                            <w:top w:val="none" w:sz="0" w:space="0" w:color="auto"/>
                                            <w:left w:val="none" w:sz="0" w:space="0" w:color="auto"/>
                                            <w:bottom w:val="none" w:sz="0" w:space="0" w:color="auto"/>
                                            <w:right w:val="none" w:sz="0" w:space="0" w:color="auto"/>
                                          </w:divBdr>
                                          <w:divsChild>
                                            <w:div w:id="1344017948">
                                              <w:marLeft w:val="0"/>
                                              <w:marRight w:val="0"/>
                                              <w:marTop w:val="0"/>
                                              <w:marBottom w:val="0"/>
                                              <w:divBdr>
                                                <w:top w:val="none" w:sz="0" w:space="0" w:color="auto"/>
                                                <w:left w:val="none" w:sz="0" w:space="0" w:color="auto"/>
                                                <w:bottom w:val="none" w:sz="0" w:space="0" w:color="auto"/>
                                                <w:right w:val="none" w:sz="0" w:space="0" w:color="auto"/>
                                              </w:divBdr>
                                              <w:divsChild>
                                                <w:div w:id="763842581">
                                                  <w:marLeft w:val="0"/>
                                                  <w:marRight w:val="0"/>
                                                  <w:marTop w:val="0"/>
                                                  <w:marBottom w:val="0"/>
                                                  <w:divBdr>
                                                    <w:top w:val="none" w:sz="0" w:space="0" w:color="auto"/>
                                                    <w:left w:val="none" w:sz="0" w:space="0" w:color="auto"/>
                                                    <w:bottom w:val="none" w:sz="0" w:space="0" w:color="auto"/>
                                                    <w:right w:val="none" w:sz="0" w:space="0" w:color="auto"/>
                                                  </w:divBdr>
                                                  <w:divsChild>
                                                    <w:div w:id="1888568109">
                                                      <w:marLeft w:val="0"/>
                                                      <w:marRight w:val="0"/>
                                                      <w:marTop w:val="0"/>
                                                      <w:marBottom w:val="0"/>
                                                      <w:divBdr>
                                                        <w:top w:val="none" w:sz="0" w:space="0" w:color="auto"/>
                                                        <w:left w:val="none" w:sz="0" w:space="0" w:color="auto"/>
                                                        <w:bottom w:val="none" w:sz="0" w:space="0" w:color="auto"/>
                                                        <w:right w:val="none" w:sz="0" w:space="0" w:color="auto"/>
                                                      </w:divBdr>
                                                      <w:divsChild>
                                                        <w:div w:id="946277501">
                                                          <w:marLeft w:val="0"/>
                                                          <w:marRight w:val="0"/>
                                                          <w:marTop w:val="0"/>
                                                          <w:marBottom w:val="84"/>
                                                          <w:divBdr>
                                                            <w:top w:val="none" w:sz="0" w:space="0" w:color="auto"/>
                                                            <w:left w:val="none" w:sz="0" w:space="0" w:color="auto"/>
                                                            <w:bottom w:val="none" w:sz="0" w:space="0" w:color="auto"/>
                                                            <w:right w:val="none" w:sz="0" w:space="0" w:color="auto"/>
                                                          </w:divBdr>
                                                        </w:div>
                                                        <w:div w:id="9018722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9242340">
      <w:bodyDiv w:val="1"/>
      <w:marLeft w:val="0"/>
      <w:marRight w:val="0"/>
      <w:marTop w:val="0"/>
      <w:marBottom w:val="0"/>
      <w:divBdr>
        <w:top w:val="none" w:sz="0" w:space="0" w:color="auto"/>
        <w:left w:val="none" w:sz="0" w:space="0" w:color="auto"/>
        <w:bottom w:val="none" w:sz="0" w:space="0" w:color="auto"/>
        <w:right w:val="none" w:sz="0" w:space="0" w:color="auto"/>
      </w:divBdr>
      <w:divsChild>
        <w:div w:id="311493200">
          <w:marLeft w:val="0"/>
          <w:marRight w:val="0"/>
          <w:marTop w:val="120"/>
          <w:marBottom w:val="0"/>
          <w:divBdr>
            <w:top w:val="none" w:sz="0" w:space="0" w:color="auto"/>
            <w:left w:val="none" w:sz="0" w:space="0" w:color="auto"/>
            <w:bottom w:val="none" w:sz="0" w:space="0" w:color="auto"/>
            <w:right w:val="none" w:sz="0" w:space="0" w:color="auto"/>
          </w:divBdr>
        </w:div>
      </w:divsChild>
    </w:div>
    <w:div w:id="1310474591">
      <w:bodyDiv w:val="1"/>
      <w:marLeft w:val="0"/>
      <w:marRight w:val="0"/>
      <w:marTop w:val="0"/>
      <w:marBottom w:val="0"/>
      <w:divBdr>
        <w:top w:val="none" w:sz="0" w:space="0" w:color="auto"/>
        <w:left w:val="none" w:sz="0" w:space="0" w:color="auto"/>
        <w:bottom w:val="none" w:sz="0" w:space="0" w:color="auto"/>
        <w:right w:val="none" w:sz="0" w:space="0" w:color="auto"/>
      </w:divBdr>
    </w:div>
    <w:div w:id="1311326546">
      <w:bodyDiv w:val="1"/>
      <w:marLeft w:val="0"/>
      <w:marRight w:val="0"/>
      <w:marTop w:val="0"/>
      <w:marBottom w:val="0"/>
      <w:divBdr>
        <w:top w:val="none" w:sz="0" w:space="0" w:color="auto"/>
        <w:left w:val="none" w:sz="0" w:space="0" w:color="auto"/>
        <w:bottom w:val="none" w:sz="0" w:space="0" w:color="auto"/>
        <w:right w:val="none" w:sz="0" w:space="0" w:color="auto"/>
      </w:divBdr>
      <w:divsChild>
        <w:div w:id="914440419">
          <w:marLeft w:val="0"/>
          <w:marRight w:val="0"/>
          <w:marTop w:val="120"/>
          <w:marBottom w:val="0"/>
          <w:divBdr>
            <w:top w:val="none" w:sz="0" w:space="0" w:color="auto"/>
            <w:left w:val="none" w:sz="0" w:space="0" w:color="auto"/>
            <w:bottom w:val="none" w:sz="0" w:space="0" w:color="auto"/>
            <w:right w:val="none" w:sz="0" w:space="0" w:color="auto"/>
          </w:divBdr>
        </w:div>
      </w:divsChild>
    </w:div>
    <w:div w:id="1311906098">
      <w:bodyDiv w:val="1"/>
      <w:marLeft w:val="0"/>
      <w:marRight w:val="0"/>
      <w:marTop w:val="0"/>
      <w:marBottom w:val="0"/>
      <w:divBdr>
        <w:top w:val="none" w:sz="0" w:space="0" w:color="auto"/>
        <w:left w:val="none" w:sz="0" w:space="0" w:color="auto"/>
        <w:bottom w:val="none" w:sz="0" w:space="0" w:color="auto"/>
        <w:right w:val="none" w:sz="0" w:space="0" w:color="auto"/>
      </w:divBdr>
      <w:divsChild>
        <w:div w:id="954288447">
          <w:marLeft w:val="0"/>
          <w:marRight w:val="0"/>
          <w:marTop w:val="120"/>
          <w:marBottom w:val="0"/>
          <w:divBdr>
            <w:top w:val="none" w:sz="0" w:space="0" w:color="auto"/>
            <w:left w:val="none" w:sz="0" w:space="0" w:color="auto"/>
            <w:bottom w:val="none" w:sz="0" w:space="0" w:color="auto"/>
            <w:right w:val="none" w:sz="0" w:space="0" w:color="auto"/>
          </w:divBdr>
        </w:div>
        <w:div w:id="587226901">
          <w:marLeft w:val="0"/>
          <w:marRight w:val="0"/>
          <w:marTop w:val="120"/>
          <w:marBottom w:val="0"/>
          <w:divBdr>
            <w:top w:val="none" w:sz="0" w:space="0" w:color="auto"/>
            <w:left w:val="none" w:sz="0" w:space="0" w:color="auto"/>
            <w:bottom w:val="none" w:sz="0" w:space="0" w:color="auto"/>
            <w:right w:val="none" w:sz="0" w:space="0" w:color="auto"/>
          </w:divBdr>
        </w:div>
      </w:divsChild>
    </w:div>
    <w:div w:id="1311986408">
      <w:bodyDiv w:val="1"/>
      <w:marLeft w:val="0"/>
      <w:marRight w:val="0"/>
      <w:marTop w:val="0"/>
      <w:marBottom w:val="0"/>
      <w:divBdr>
        <w:top w:val="none" w:sz="0" w:space="0" w:color="auto"/>
        <w:left w:val="none" w:sz="0" w:space="0" w:color="auto"/>
        <w:bottom w:val="none" w:sz="0" w:space="0" w:color="auto"/>
        <w:right w:val="none" w:sz="0" w:space="0" w:color="auto"/>
      </w:divBdr>
    </w:div>
    <w:div w:id="1312829732">
      <w:bodyDiv w:val="1"/>
      <w:marLeft w:val="0"/>
      <w:marRight w:val="0"/>
      <w:marTop w:val="0"/>
      <w:marBottom w:val="0"/>
      <w:divBdr>
        <w:top w:val="none" w:sz="0" w:space="0" w:color="auto"/>
        <w:left w:val="none" w:sz="0" w:space="0" w:color="auto"/>
        <w:bottom w:val="none" w:sz="0" w:space="0" w:color="auto"/>
        <w:right w:val="none" w:sz="0" w:space="0" w:color="auto"/>
      </w:divBdr>
      <w:divsChild>
        <w:div w:id="1373577785">
          <w:marLeft w:val="0"/>
          <w:marRight w:val="0"/>
          <w:marTop w:val="0"/>
          <w:marBottom w:val="0"/>
          <w:divBdr>
            <w:top w:val="none" w:sz="0" w:space="0" w:color="auto"/>
            <w:left w:val="none" w:sz="0" w:space="0" w:color="auto"/>
            <w:bottom w:val="none" w:sz="0" w:space="0" w:color="auto"/>
            <w:right w:val="none" w:sz="0" w:space="0" w:color="auto"/>
          </w:divBdr>
          <w:divsChild>
            <w:div w:id="596056852">
              <w:marLeft w:val="0"/>
              <w:marRight w:val="0"/>
              <w:marTop w:val="0"/>
              <w:marBottom w:val="0"/>
              <w:divBdr>
                <w:top w:val="none" w:sz="0" w:space="0" w:color="auto"/>
                <w:left w:val="none" w:sz="0" w:space="0" w:color="auto"/>
                <w:bottom w:val="none" w:sz="0" w:space="0" w:color="auto"/>
                <w:right w:val="none" w:sz="0" w:space="0" w:color="auto"/>
              </w:divBdr>
            </w:div>
          </w:divsChild>
        </w:div>
        <w:div w:id="334067445">
          <w:marLeft w:val="0"/>
          <w:marRight w:val="0"/>
          <w:marTop w:val="0"/>
          <w:marBottom w:val="0"/>
          <w:divBdr>
            <w:top w:val="none" w:sz="0" w:space="0" w:color="auto"/>
            <w:left w:val="none" w:sz="0" w:space="0" w:color="auto"/>
            <w:bottom w:val="none" w:sz="0" w:space="0" w:color="auto"/>
            <w:right w:val="none" w:sz="0" w:space="0" w:color="auto"/>
          </w:divBdr>
          <w:divsChild>
            <w:div w:id="17388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96137">
      <w:bodyDiv w:val="1"/>
      <w:marLeft w:val="0"/>
      <w:marRight w:val="0"/>
      <w:marTop w:val="0"/>
      <w:marBottom w:val="0"/>
      <w:divBdr>
        <w:top w:val="none" w:sz="0" w:space="0" w:color="auto"/>
        <w:left w:val="none" w:sz="0" w:space="0" w:color="auto"/>
        <w:bottom w:val="none" w:sz="0" w:space="0" w:color="auto"/>
        <w:right w:val="none" w:sz="0" w:space="0" w:color="auto"/>
      </w:divBdr>
      <w:divsChild>
        <w:div w:id="2111008347">
          <w:marLeft w:val="0"/>
          <w:marRight w:val="0"/>
          <w:marTop w:val="120"/>
          <w:marBottom w:val="0"/>
          <w:divBdr>
            <w:top w:val="none" w:sz="0" w:space="0" w:color="auto"/>
            <w:left w:val="none" w:sz="0" w:space="0" w:color="auto"/>
            <w:bottom w:val="none" w:sz="0" w:space="0" w:color="auto"/>
            <w:right w:val="none" w:sz="0" w:space="0" w:color="auto"/>
          </w:divBdr>
        </w:div>
      </w:divsChild>
    </w:div>
    <w:div w:id="1313489376">
      <w:bodyDiv w:val="1"/>
      <w:marLeft w:val="0"/>
      <w:marRight w:val="0"/>
      <w:marTop w:val="0"/>
      <w:marBottom w:val="0"/>
      <w:divBdr>
        <w:top w:val="none" w:sz="0" w:space="0" w:color="auto"/>
        <w:left w:val="none" w:sz="0" w:space="0" w:color="auto"/>
        <w:bottom w:val="none" w:sz="0" w:space="0" w:color="auto"/>
        <w:right w:val="none" w:sz="0" w:space="0" w:color="auto"/>
      </w:divBdr>
      <w:divsChild>
        <w:div w:id="1682124679">
          <w:marLeft w:val="0"/>
          <w:marRight w:val="0"/>
          <w:marTop w:val="120"/>
          <w:marBottom w:val="0"/>
          <w:divBdr>
            <w:top w:val="none" w:sz="0" w:space="0" w:color="auto"/>
            <w:left w:val="none" w:sz="0" w:space="0" w:color="auto"/>
            <w:bottom w:val="none" w:sz="0" w:space="0" w:color="auto"/>
            <w:right w:val="none" w:sz="0" w:space="0" w:color="auto"/>
          </w:divBdr>
        </w:div>
        <w:div w:id="902567296">
          <w:marLeft w:val="0"/>
          <w:marRight w:val="0"/>
          <w:marTop w:val="120"/>
          <w:marBottom w:val="0"/>
          <w:divBdr>
            <w:top w:val="none" w:sz="0" w:space="0" w:color="auto"/>
            <w:left w:val="none" w:sz="0" w:space="0" w:color="auto"/>
            <w:bottom w:val="none" w:sz="0" w:space="0" w:color="auto"/>
            <w:right w:val="none" w:sz="0" w:space="0" w:color="auto"/>
          </w:divBdr>
        </w:div>
      </w:divsChild>
    </w:div>
    <w:div w:id="1313605930">
      <w:bodyDiv w:val="1"/>
      <w:marLeft w:val="0"/>
      <w:marRight w:val="0"/>
      <w:marTop w:val="0"/>
      <w:marBottom w:val="0"/>
      <w:divBdr>
        <w:top w:val="none" w:sz="0" w:space="0" w:color="auto"/>
        <w:left w:val="none" w:sz="0" w:space="0" w:color="auto"/>
        <w:bottom w:val="none" w:sz="0" w:space="0" w:color="auto"/>
        <w:right w:val="none" w:sz="0" w:space="0" w:color="auto"/>
      </w:divBdr>
      <w:divsChild>
        <w:div w:id="1100491811">
          <w:marLeft w:val="0"/>
          <w:marRight w:val="0"/>
          <w:marTop w:val="120"/>
          <w:marBottom w:val="0"/>
          <w:divBdr>
            <w:top w:val="none" w:sz="0" w:space="0" w:color="auto"/>
            <w:left w:val="none" w:sz="0" w:space="0" w:color="auto"/>
            <w:bottom w:val="none" w:sz="0" w:space="0" w:color="auto"/>
            <w:right w:val="none" w:sz="0" w:space="0" w:color="auto"/>
          </w:divBdr>
        </w:div>
        <w:div w:id="1294560372">
          <w:marLeft w:val="0"/>
          <w:marRight w:val="0"/>
          <w:marTop w:val="120"/>
          <w:marBottom w:val="0"/>
          <w:divBdr>
            <w:top w:val="none" w:sz="0" w:space="0" w:color="auto"/>
            <w:left w:val="none" w:sz="0" w:space="0" w:color="auto"/>
            <w:bottom w:val="none" w:sz="0" w:space="0" w:color="auto"/>
            <w:right w:val="none" w:sz="0" w:space="0" w:color="auto"/>
          </w:divBdr>
        </w:div>
        <w:div w:id="903638380">
          <w:marLeft w:val="0"/>
          <w:marRight w:val="0"/>
          <w:marTop w:val="120"/>
          <w:marBottom w:val="0"/>
          <w:divBdr>
            <w:top w:val="none" w:sz="0" w:space="0" w:color="auto"/>
            <w:left w:val="none" w:sz="0" w:space="0" w:color="auto"/>
            <w:bottom w:val="none" w:sz="0" w:space="0" w:color="auto"/>
            <w:right w:val="none" w:sz="0" w:space="0" w:color="auto"/>
          </w:divBdr>
        </w:div>
        <w:div w:id="2143234333">
          <w:marLeft w:val="0"/>
          <w:marRight w:val="0"/>
          <w:marTop w:val="120"/>
          <w:marBottom w:val="0"/>
          <w:divBdr>
            <w:top w:val="none" w:sz="0" w:space="0" w:color="auto"/>
            <w:left w:val="none" w:sz="0" w:space="0" w:color="auto"/>
            <w:bottom w:val="none" w:sz="0" w:space="0" w:color="auto"/>
            <w:right w:val="none" w:sz="0" w:space="0" w:color="auto"/>
          </w:divBdr>
        </w:div>
      </w:divsChild>
    </w:div>
    <w:div w:id="1313758746">
      <w:bodyDiv w:val="1"/>
      <w:marLeft w:val="0"/>
      <w:marRight w:val="0"/>
      <w:marTop w:val="0"/>
      <w:marBottom w:val="0"/>
      <w:divBdr>
        <w:top w:val="none" w:sz="0" w:space="0" w:color="auto"/>
        <w:left w:val="none" w:sz="0" w:space="0" w:color="auto"/>
        <w:bottom w:val="none" w:sz="0" w:space="0" w:color="auto"/>
        <w:right w:val="none" w:sz="0" w:space="0" w:color="auto"/>
      </w:divBdr>
      <w:divsChild>
        <w:div w:id="1614633091">
          <w:marLeft w:val="0"/>
          <w:marRight w:val="0"/>
          <w:marTop w:val="120"/>
          <w:marBottom w:val="0"/>
          <w:divBdr>
            <w:top w:val="none" w:sz="0" w:space="0" w:color="auto"/>
            <w:left w:val="none" w:sz="0" w:space="0" w:color="auto"/>
            <w:bottom w:val="none" w:sz="0" w:space="0" w:color="auto"/>
            <w:right w:val="none" w:sz="0" w:space="0" w:color="auto"/>
          </w:divBdr>
        </w:div>
      </w:divsChild>
    </w:div>
    <w:div w:id="1313947473">
      <w:bodyDiv w:val="1"/>
      <w:marLeft w:val="0"/>
      <w:marRight w:val="0"/>
      <w:marTop w:val="0"/>
      <w:marBottom w:val="0"/>
      <w:divBdr>
        <w:top w:val="none" w:sz="0" w:space="0" w:color="auto"/>
        <w:left w:val="none" w:sz="0" w:space="0" w:color="auto"/>
        <w:bottom w:val="none" w:sz="0" w:space="0" w:color="auto"/>
        <w:right w:val="none" w:sz="0" w:space="0" w:color="auto"/>
      </w:divBdr>
    </w:div>
    <w:div w:id="1314946055">
      <w:bodyDiv w:val="1"/>
      <w:marLeft w:val="0"/>
      <w:marRight w:val="0"/>
      <w:marTop w:val="0"/>
      <w:marBottom w:val="0"/>
      <w:divBdr>
        <w:top w:val="none" w:sz="0" w:space="0" w:color="auto"/>
        <w:left w:val="none" w:sz="0" w:space="0" w:color="auto"/>
        <w:bottom w:val="none" w:sz="0" w:space="0" w:color="auto"/>
        <w:right w:val="none" w:sz="0" w:space="0" w:color="auto"/>
      </w:divBdr>
    </w:div>
    <w:div w:id="1315530220">
      <w:bodyDiv w:val="1"/>
      <w:marLeft w:val="0"/>
      <w:marRight w:val="0"/>
      <w:marTop w:val="0"/>
      <w:marBottom w:val="0"/>
      <w:divBdr>
        <w:top w:val="none" w:sz="0" w:space="0" w:color="auto"/>
        <w:left w:val="none" w:sz="0" w:space="0" w:color="auto"/>
        <w:bottom w:val="none" w:sz="0" w:space="0" w:color="auto"/>
        <w:right w:val="none" w:sz="0" w:space="0" w:color="auto"/>
      </w:divBdr>
    </w:div>
    <w:div w:id="1316184621">
      <w:bodyDiv w:val="1"/>
      <w:marLeft w:val="0"/>
      <w:marRight w:val="0"/>
      <w:marTop w:val="0"/>
      <w:marBottom w:val="0"/>
      <w:divBdr>
        <w:top w:val="none" w:sz="0" w:space="0" w:color="auto"/>
        <w:left w:val="none" w:sz="0" w:space="0" w:color="auto"/>
        <w:bottom w:val="none" w:sz="0" w:space="0" w:color="auto"/>
        <w:right w:val="none" w:sz="0" w:space="0" w:color="auto"/>
      </w:divBdr>
      <w:divsChild>
        <w:div w:id="1497844667">
          <w:marLeft w:val="0"/>
          <w:marRight w:val="0"/>
          <w:marTop w:val="0"/>
          <w:marBottom w:val="0"/>
          <w:divBdr>
            <w:top w:val="none" w:sz="0" w:space="0" w:color="auto"/>
            <w:left w:val="none" w:sz="0" w:space="0" w:color="auto"/>
            <w:bottom w:val="none" w:sz="0" w:space="0" w:color="auto"/>
            <w:right w:val="none" w:sz="0" w:space="0" w:color="auto"/>
          </w:divBdr>
          <w:divsChild>
            <w:div w:id="1322467812">
              <w:marLeft w:val="0"/>
              <w:marRight w:val="0"/>
              <w:marTop w:val="0"/>
              <w:marBottom w:val="0"/>
              <w:divBdr>
                <w:top w:val="none" w:sz="0" w:space="0" w:color="auto"/>
                <w:left w:val="none" w:sz="0" w:space="0" w:color="auto"/>
                <w:bottom w:val="none" w:sz="0" w:space="0" w:color="auto"/>
                <w:right w:val="none" w:sz="0" w:space="0" w:color="auto"/>
              </w:divBdr>
            </w:div>
          </w:divsChild>
        </w:div>
        <w:div w:id="828328874">
          <w:marLeft w:val="0"/>
          <w:marRight w:val="0"/>
          <w:marTop w:val="0"/>
          <w:marBottom w:val="0"/>
          <w:divBdr>
            <w:top w:val="none" w:sz="0" w:space="0" w:color="auto"/>
            <w:left w:val="none" w:sz="0" w:space="0" w:color="auto"/>
            <w:bottom w:val="none" w:sz="0" w:space="0" w:color="auto"/>
            <w:right w:val="none" w:sz="0" w:space="0" w:color="auto"/>
          </w:divBdr>
          <w:divsChild>
            <w:div w:id="2323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47697">
      <w:bodyDiv w:val="1"/>
      <w:marLeft w:val="0"/>
      <w:marRight w:val="0"/>
      <w:marTop w:val="0"/>
      <w:marBottom w:val="0"/>
      <w:divBdr>
        <w:top w:val="none" w:sz="0" w:space="0" w:color="auto"/>
        <w:left w:val="none" w:sz="0" w:space="0" w:color="auto"/>
        <w:bottom w:val="none" w:sz="0" w:space="0" w:color="auto"/>
        <w:right w:val="none" w:sz="0" w:space="0" w:color="auto"/>
      </w:divBdr>
      <w:divsChild>
        <w:div w:id="22633545">
          <w:marLeft w:val="0"/>
          <w:marRight w:val="0"/>
          <w:marTop w:val="0"/>
          <w:marBottom w:val="0"/>
          <w:divBdr>
            <w:top w:val="none" w:sz="0" w:space="0" w:color="auto"/>
            <w:left w:val="none" w:sz="0" w:space="0" w:color="auto"/>
            <w:bottom w:val="none" w:sz="0" w:space="0" w:color="auto"/>
            <w:right w:val="none" w:sz="0" w:space="0" w:color="auto"/>
          </w:divBdr>
          <w:divsChild>
            <w:div w:id="1698896384">
              <w:marLeft w:val="0"/>
              <w:marRight w:val="0"/>
              <w:marTop w:val="0"/>
              <w:marBottom w:val="0"/>
              <w:divBdr>
                <w:top w:val="none" w:sz="0" w:space="0" w:color="auto"/>
                <w:left w:val="none" w:sz="0" w:space="0" w:color="auto"/>
                <w:bottom w:val="none" w:sz="0" w:space="0" w:color="auto"/>
                <w:right w:val="none" w:sz="0" w:space="0" w:color="auto"/>
              </w:divBdr>
              <w:divsChild>
                <w:div w:id="261571468">
                  <w:marLeft w:val="3660"/>
                  <w:marRight w:val="0"/>
                  <w:marTop w:val="0"/>
                  <w:marBottom w:val="0"/>
                  <w:divBdr>
                    <w:top w:val="none" w:sz="0" w:space="0" w:color="auto"/>
                    <w:left w:val="none" w:sz="0" w:space="0" w:color="auto"/>
                    <w:bottom w:val="none" w:sz="0" w:space="0" w:color="auto"/>
                    <w:right w:val="none" w:sz="0" w:space="0" w:color="auto"/>
                  </w:divBdr>
                  <w:divsChild>
                    <w:div w:id="1292907446">
                      <w:marLeft w:val="0"/>
                      <w:marRight w:val="0"/>
                      <w:marTop w:val="0"/>
                      <w:marBottom w:val="105"/>
                      <w:divBdr>
                        <w:top w:val="none" w:sz="0" w:space="0" w:color="auto"/>
                        <w:left w:val="none" w:sz="0" w:space="0" w:color="auto"/>
                        <w:bottom w:val="none" w:sz="0" w:space="0" w:color="auto"/>
                        <w:right w:val="none" w:sz="0" w:space="0" w:color="auto"/>
                      </w:divBdr>
                    </w:div>
                    <w:div w:id="172136903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12297247">
          <w:marLeft w:val="0"/>
          <w:marRight w:val="0"/>
          <w:marTop w:val="0"/>
          <w:marBottom w:val="0"/>
          <w:divBdr>
            <w:top w:val="none" w:sz="0" w:space="0" w:color="auto"/>
            <w:left w:val="none" w:sz="0" w:space="0" w:color="auto"/>
            <w:bottom w:val="none" w:sz="0" w:space="0" w:color="auto"/>
            <w:right w:val="none" w:sz="0" w:space="0" w:color="auto"/>
          </w:divBdr>
          <w:divsChild>
            <w:div w:id="1874462619">
              <w:marLeft w:val="0"/>
              <w:marRight w:val="0"/>
              <w:marTop w:val="0"/>
              <w:marBottom w:val="0"/>
              <w:divBdr>
                <w:top w:val="none" w:sz="0" w:space="0" w:color="auto"/>
                <w:left w:val="none" w:sz="0" w:space="0" w:color="auto"/>
                <w:bottom w:val="none" w:sz="0" w:space="0" w:color="auto"/>
                <w:right w:val="none" w:sz="0" w:space="0" w:color="auto"/>
              </w:divBdr>
              <w:divsChild>
                <w:div w:id="976760655">
                  <w:marLeft w:val="3660"/>
                  <w:marRight w:val="0"/>
                  <w:marTop w:val="0"/>
                  <w:marBottom w:val="0"/>
                  <w:divBdr>
                    <w:top w:val="none" w:sz="0" w:space="0" w:color="auto"/>
                    <w:left w:val="none" w:sz="0" w:space="0" w:color="auto"/>
                    <w:bottom w:val="none" w:sz="0" w:space="0" w:color="auto"/>
                    <w:right w:val="none" w:sz="0" w:space="0" w:color="auto"/>
                  </w:divBdr>
                  <w:divsChild>
                    <w:div w:id="144514655">
                      <w:marLeft w:val="0"/>
                      <w:marRight w:val="0"/>
                      <w:marTop w:val="0"/>
                      <w:marBottom w:val="105"/>
                      <w:divBdr>
                        <w:top w:val="none" w:sz="0" w:space="0" w:color="auto"/>
                        <w:left w:val="none" w:sz="0" w:space="0" w:color="auto"/>
                        <w:bottom w:val="none" w:sz="0" w:space="0" w:color="auto"/>
                        <w:right w:val="none" w:sz="0" w:space="0" w:color="auto"/>
                      </w:divBdr>
                    </w:div>
                    <w:div w:id="61610533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317033136">
      <w:bodyDiv w:val="1"/>
      <w:marLeft w:val="0"/>
      <w:marRight w:val="0"/>
      <w:marTop w:val="0"/>
      <w:marBottom w:val="0"/>
      <w:divBdr>
        <w:top w:val="none" w:sz="0" w:space="0" w:color="auto"/>
        <w:left w:val="none" w:sz="0" w:space="0" w:color="auto"/>
        <w:bottom w:val="none" w:sz="0" w:space="0" w:color="auto"/>
        <w:right w:val="none" w:sz="0" w:space="0" w:color="auto"/>
      </w:divBdr>
      <w:divsChild>
        <w:div w:id="1441872486">
          <w:marLeft w:val="0"/>
          <w:marRight w:val="0"/>
          <w:marTop w:val="120"/>
          <w:marBottom w:val="0"/>
          <w:divBdr>
            <w:top w:val="none" w:sz="0" w:space="0" w:color="auto"/>
            <w:left w:val="none" w:sz="0" w:space="0" w:color="auto"/>
            <w:bottom w:val="none" w:sz="0" w:space="0" w:color="auto"/>
            <w:right w:val="none" w:sz="0" w:space="0" w:color="auto"/>
          </w:divBdr>
        </w:div>
        <w:div w:id="478809416">
          <w:marLeft w:val="0"/>
          <w:marRight w:val="0"/>
          <w:marTop w:val="120"/>
          <w:marBottom w:val="0"/>
          <w:divBdr>
            <w:top w:val="none" w:sz="0" w:space="0" w:color="auto"/>
            <w:left w:val="none" w:sz="0" w:space="0" w:color="auto"/>
            <w:bottom w:val="none" w:sz="0" w:space="0" w:color="auto"/>
            <w:right w:val="none" w:sz="0" w:space="0" w:color="auto"/>
          </w:divBdr>
        </w:div>
        <w:div w:id="1162165535">
          <w:marLeft w:val="0"/>
          <w:marRight w:val="0"/>
          <w:marTop w:val="120"/>
          <w:marBottom w:val="0"/>
          <w:divBdr>
            <w:top w:val="none" w:sz="0" w:space="0" w:color="auto"/>
            <w:left w:val="none" w:sz="0" w:space="0" w:color="auto"/>
            <w:bottom w:val="none" w:sz="0" w:space="0" w:color="auto"/>
            <w:right w:val="none" w:sz="0" w:space="0" w:color="auto"/>
          </w:divBdr>
        </w:div>
        <w:div w:id="1680112912">
          <w:marLeft w:val="0"/>
          <w:marRight w:val="0"/>
          <w:marTop w:val="120"/>
          <w:marBottom w:val="0"/>
          <w:divBdr>
            <w:top w:val="none" w:sz="0" w:space="0" w:color="auto"/>
            <w:left w:val="none" w:sz="0" w:space="0" w:color="auto"/>
            <w:bottom w:val="none" w:sz="0" w:space="0" w:color="auto"/>
            <w:right w:val="none" w:sz="0" w:space="0" w:color="auto"/>
          </w:divBdr>
        </w:div>
        <w:div w:id="999769328">
          <w:marLeft w:val="0"/>
          <w:marRight w:val="0"/>
          <w:marTop w:val="120"/>
          <w:marBottom w:val="0"/>
          <w:divBdr>
            <w:top w:val="none" w:sz="0" w:space="0" w:color="auto"/>
            <w:left w:val="none" w:sz="0" w:space="0" w:color="auto"/>
            <w:bottom w:val="none" w:sz="0" w:space="0" w:color="auto"/>
            <w:right w:val="none" w:sz="0" w:space="0" w:color="auto"/>
          </w:divBdr>
        </w:div>
        <w:div w:id="1898199823">
          <w:marLeft w:val="0"/>
          <w:marRight w:val="0"/>
          <w:marTop w:val="120"/>
          <w:marBottom w:val="0"/>
          <w:divBdr>
            <w:top w:val="none" w:sz="0" w:space="0" w:color="auto"/>
            <w:left w:val="none" w:sz="0" w:space="0" w:color="auto"/>
            <w:bottom w:val="none" w:sz="0" w:space="0" w:color="auto"/>
            <w:right w:val="none" w:sz="0" w:space="0" w:color="auto"/>
          </w:divBdr>
        </w:div>
      </w:divsChild>
    </w:div>
    <w:div w:id="1317494275">
      <w:bodyDiv w:val="1"/>
      <w:marLeft w:val="0"/>
      <w:marRight w:val="0"/>
      <w:marTop w:val="0"/>
      <w:marBottom w:val="0"/>
      <w:divBdr>
        <w:top w:val="none" w:sz="0" w:space="0" w:color="auto"/>
        <w:left w:val="none" w:sz="0" w:space="0" w:color="auto"/>
        <w:bottom w:val="none" w:sz="0" w:space="0" w:color="auto"/>
        <w:right w:val="none" w:sz="0" w:space="0" w:color="auto"/>
      </w:divBdr>
    </w:div>
    <w:div w:id="1318143112">
      <w:bodyDiv w:val="1"/>
      <w:marLeft w:val="0"/>
      <w:marRight w:val="0"/>
      <w:marTop w:val="0"/>
      <w:marBottom w:val="0"/>
      <w:divBdr>
        <w:top w:val="none" w:sz="0" w:space="0" w:color="auto"/>
        <w:left w:val="none" w:sz="0" w:space="0" w:color="auto"/>
        <w:bottom w:val="none" w:sz="0" w:space="0" w:color="auto"/>
        <w:right w:val="none" w:sz="0" w:space="0" w:color="auto"/>
      </w:divBdr>
      <w:divsChild>
        <w:div w:id="1167865747">
          <w:marLeft w:val="0"/>
          <w:marRight w:val="0"/>
          <w:marTop w:val="0"/>
          <w:marBottom w:val="0"/>
          <w:divBdr>
            <w:top w:val="none" w:sz="0" w:space="0" w:color="auto"/>
            <w:left w:val="none" w:sz="0" w:space="0" w:color="auto"/>
            <w:bottom w:val="none" w:sz="0" w:space="0" w:color="auto"/>
            <w:right w:val="none" w:sz="0" w:space="0" w:color="auto"/>
          </w:divBdr>
          <w:divsChild>
            <w:div w:id="1697660620">
              <w:marLeft w:val="0"/>
              <w:marRight w:val="0"/>
              <w:marTop w:val="0"/>
              <w:marBottom w:val="0"/>
              <w:divBdr>
                <w:top w:val="none" w:sz="0" w:space="0" w:color="auto"/>
                <w:left w:val="none" w:sz="0" w:space="0" w:color="auto"/>
                <w:bottom w:val="none" w:sz="0" w:space="0" w:color="auto"/>
                <w:right w:val="none" w:sz="0" w:space="0" w:color="auto"/>
              </w:divBdr>
            </w:div>
          </w:divsChild>
        </w:div>
        <w:div w:id="957293059">
          <w:marLeft w:val="0"/>
          <w:marRight w:val="0"/>
          <w:marTop w:val="0"/>
          <w:marBottom w:val="0"/>
          <w:divBdr>
            <w:top w:val="none" w:sz="0" w:space="0" w:color="auto"/>
            <w:left w:val="none" w:sz="0" w:space="0" w:color="auto"/>
            <w:bottom w:val="none" w:sz="0" w:space="0" w:color="auto"/>
            <w:right w:val="none" w:sz="0" w:space="0" w:color="auto"/>
          </w:divBdr>
          <w:divsChild>
            <w:div w:id="1258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7763">
      <w:bodyDiv w:val="1"/>
      <w:marLeft w:val="0"/>
      <w:marRight w:val="0"/>
      <w:marTop w:val="0"/>
      <w:marBottom w:val="0"/>
      <w:divBdr>
        <w:top w:val="none" w:sz="0" w:space="0" w:color="auto"/>
        <w:left w:val="none" w:sz="0" w:space="0" w:color="auto"/>
        <w:bottom w:val="none" w:sz="0" w:space="0" w:color="auto"/>
        <w:right w:val="none" w:sz="0" w:space="0" w:color="auto"/>
      </w:divBdr>
      <w:divsChild>
        <w:div w:id="1140728680">
          <w:marLeft w:val="0"/>
          <w:marRight w:val="0"/>
          <w:marTop w:val="0"/>
          <w:marBottom w:val="0"/>
          <w:divBdr>
            <w:top w:val="none" w:sz="0" w:space="0" w:color="auto"/>
            <w:left w:val="none" w:sz="0" w:space="0" w:color="auto"/>
            <w:bottom w:val="none" w:sz="0" w:space="0" w:color="auto"/>
            <w:right w:val="none" w:sz="0" w:space="0" w:color="auto"/>
          </w:divBdr>
          <w:divsChild>
            <w:div w:id="663626085">
              <w:marLeft w:val="0"/>
              <w:marRight w:val="0"/>
              <w:marTop w:val="0"/>
              <w:marBottom w:val="0"/>
              <w:divBdr>
                <w:top w:val="none" w:sz="0" w:space="0" w:color="auto"/>
                <w:left w:val="none" w:sz="0" w:space="0" w:color="auto"/>
                <w:bottom w:val="none" w:sz="0" w:space="0" w:color="auto"/>
                <w:right w:val="none" w:sz="0" w:space="0" w:color="auto"/>
              </w:divBdr>
              <w:divsChild>
                <w:div w:id="114914026">
                  <w:marLeft w:val="0"/>
                  <w:marRight w:val="0"/>
                  <w:marTop w:val="0"/>
                  <w:marBottom w:val="0"/>
                  <w:divBdr>
                    <w:top w:val="none" w:sz="0" w:space="0" w:color="auto"/>
                    <w:left w:val="none" w:sz="0" w:space="0" w:color="auto"/>
                    <w:bottom w:val="none" w:sz="0" w:space="0" w:color="auto"/>
                    <w:right w:val="none" w:sz="0" w:space="0" w:color="auto"/>
                  </w:divBdr>
                  <w:divsChild>
                    <w:div w:id="1235965951">
                      <w:marLeft w:val="-180"/>
                      <w:marRight w:val="-180"/>
                      <w:marTop w:val="0"/>
                      <w:marBottom w:val="0"/>
                      <w:divBdr>
                        <w:top w:val="none" w:sz="0" w:space="0" w:color="auto"/>
                        <w:left w:val="none" w:sz="0" w:space="0" w:color="auto"/>
                        <w:bottom w:val="none" w:sz="0" w:space="0" w:color="auto"/>
                        <w:right w:val="none" w:sz="0" w:space="0" w:color="auto"/>
                      </w:divBdr>
                      <w:divsChild>
                        <w:div w:id="1910655200">
                          <w:marLeft w:val="0"/>
                          <w:marRight w:val="0"/>
                          <w:marTop w:val="0"/>
                          <w:marBottom w:val="0"/>
                          <w:divBdr>
                            <w:top w:val="none" w:sz="0" w:space="0" w:color="auto"/>
                            <w:left w:val="none" w:sz="0" w:space="0" w:color="auto"/>
                            <w:bottom w:val="none" w:sz="0" w:space="0" w:color="auto"/>
                            <w:right w:val="none" w:sz="0" w:space="0" w:color="auto"/>
                          </w:divBdr>
                          <w:divsChild>
                            <w:div w:id="636296487">
                              <w:marLeft w:val="0"/>
                              <w:marRight w:val="0"/>
                              <w:marTop w:val="0"/>
                              <w:marBottom w:val="0"/>
                              <w:divBdr>
                                <w:top w:val="none" w:sz="0" w:space="0" w:color="auto"/>
                                <w:left w:val="none" w:sz="0" w:space="0" w:color="auto"/>
                                <w:bottom w:val="none" w:sz="0" w:space="0" w:color="auto"/>
                                <w:right w:val="none" w:sz="0" w:space="0" w:color="auto"/>
                              </w:divBdr>
                              <w:divsChild>
                                <w:div w:id="945621404">
                                  <w:marLeft w:val="0"/>
                                  <w:marRight w:val="0"/>
                                  <w:marTop w:val="0"/>
                                  <w:marBottom w:val="0"/>
                                  <w:divBdr>
                                    <w:top w:val="none" w:sz="0" w:space="0" w:color="auto"/>
                                    <w:left w:val="none" w:sz="0" w:space="0" w:color="auto"/>
                                    <w:bottom w:val="none" w:sz="0" w:space="0" w:color="auto"/>
                                    <w:right w:val="none" w:sz="0" w:space="0" w:color="auto"/>
                                  </w:divBdr>
                                  <w:divsChild>
                                    <w:div w:id="1739789001">
                                      <w:marLeft w:val="0"/>
                                      <w:marRight w:val="0"/>
                                      <w:marTop w:val="0"/>
                                      <w:marBottom w:val="576"/>
                                      <w:divBdr>
                                        <w:top w:val="none" w:sz="0" w:space="0" w:color="auto"/>
                                        <w:left w:val="none" w:sz="0" w:space="0" w:color="auto"/>
                                        <w:bottom w:val="none" w:sz="0" w:space="0" w:color="auto"/>
                                        <w:right w:val="none" w:sz="0" w:space="0" w:color="auto"/>
                                      </w:divBdr>
                                      <w:divsChild>
                                        <w:div w:id="264315679">
                                          <w:marLeft w:val="0"/>
                                          <w:marRight w:val="0"/>
                                          <w:marTop w:val="0"/>
                                          <w:marBottom w:val="0"/>
                                          <w:divBdr>
                                            <w:top w:val="none" w:sz="0" w:space="0" w:color="auto"/>
                                            <w:left w:val="none" w:sz="0" w:space="0" w:color="auto"/>
                                            <w:bottom w:val="none" w:sz="0" w:space="0" w:color="auto"/>
                                            <w:right w:val="none" w:sz="0" w:space="0" w:color="auto"/>
                                          </w:divBdr>
                                          <w:divsChild>
                                            <w:div w:id="1044251975">
                                              <w:marLeft w:val="0"/>
                                              <w:marRight w:val="0"/>
                                              <w:marTop w:val="0"/>
                                              <w:marBottom w:val="0"/>
                                              <w:divBdr>
                                                <w:top w:val="none" w:sz="0" w:space="0" w:color="auto"/>
                                                <w:left w:val="none" w:sz="0" w:space="0" w:color="auto"/>
                                                <w:bottom w:val="none" w:sz="0" w:space="0" w:color="auto"/>
                                                <w:right w:val="none" w:sz="0" w:space="0" w:color="auto"/>
                                              </w:divBdr>
                                              <w:divsChild>
                                                <w:div w:id="812605071">
                                                  <w:marLeft w:val="0"/>
                                                  <w:marRight w:val="0"/>
                                                  <w:marTop w:val="0"/>
                                                  <w:marBottom w:val="0"/>
                                                  <w:divBdr>
                                                    <w:top w:val="none" w:sz="0" w:space="0" w:color="auto"/>
                                                    <w:left w:val="none" w:sz="0" w:space="0" w:color="auto"/>
                                                    <w:bottom w:val="none" w:sz="0" w:space="0" w:color="auto"/>
                                                    <w:right w:val="none" w:sz="0" w:space="0" w:color="auto"/>
                                                  </w:divBdr>
                                                  <w:divsChild>
                                                    <w:div w:id="87124627">
                                                      <w:marLeft w:val="0"/>
                                                      <w:marRight w:val="0"/>
                                                      <w:marTop w:val="0"/>
                                                      <w:marBottom w:val="0"/>
                                                      <w:divBdr>
                                                        <w:top w:val="none" w:sz="0" w:space="0" w:color="auto"/>
                                                        <w:left w:val="none" w:sz="0" w:space="0" w:color="auto"/>
                                                        <w:bottom w:val="none" w:sz="0" w:space="0" w:color="auto"/>
                                                        <w:right w:val="none" w:sz="0" w:space="0" w:color="auto"/>
                                                      </w:divBdr>
                                                      <w:divsChild>
                                                        <w:div w:id="776677497">
                                                          <w:marLeft w:val="0"/>
                                                          <w:marRight w:val="0"/>
                                                          <w:marTop w:val="0"/>
                                                          <w:marBottom w:val="84"/>
                                                          <w:divBdr>
                                                            <w:top w:val="none" w:sz="0" w:space="0" w:color="auto"/>
                                                            <w:left w:val="none" w:sz="0" w:space="0" w:color="auto"/>
                                                            <w:bottom w:val="none" w:sz="0" w:space="0" w:color="auto"/>
                                                            <w:right w:val="none" w:sz="0" w:space="0" w:color="auto"/>
                                                          </w:divBdr>
                                                        </w:div>
                                                        <w:div w:id="10521888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306223">
      <w:bodyDiv w:val="1"/>
      <w:marLeft w:val="0"/>
      <w:marRight w:val="0"/>
      <w:marTop w:val="0"/>
      <w:marBottom w:val="0"/>
      <w:divBdr>
        <w:top w:val="none" w:sz="0" w:space="0" w:color="auto"/>
        <w:left w:val="none" w:sz="0" w:space="0" w:color="auto"/>
        <w:bottom w:val="none" w:sz="0" w:space="0" w:color="auto"/>
        <w:right w:val="none" w:sz="0" w:space="0" w:color="auto"/>
      </w:divBdr>
      <w:divsChild>
        <w:div w:id="216432434">
          <w:marLeft w:val="0"/>
          <w:marRight w:val="0"/>
          <w:marTop w:val="120"/>
          <w:marBottom w:val="0"/>
          <w:divBdr>
            <w:top w:val="none" w:sz="0" w:space="0" w:color="auto"/>
            <w:left w:val="none" w:sz="0" w:space="0" w:color="auto"/>
            <w:bottom w:val="none" w:sz="0" w:space="0" w:color="auto"/>
            <w:right w:val="none" w:sz="0" w:space="0" w:color="auto"/>
          </w:divBdr>
        </w:div>
      </w:divsChild>
    </w:div>
    <w:div w:id="1320690321">
      <w:bodyDiv w:val="1"/>
      <w:marLeft w:val="0"/>
      <w:marRight w:val="0"/>
      <w:marTop w:val="0"/>
      <w:marBottom w:val="0"/>
      <w:divBdr>
        <w:top w:val="none" w:sz="0" w:space="0" w:color="auto"/>
        <w:left w:val="none" w:sz="0" w:space="0" w:color="auto"/>
        <w:bottom w:val="none" w:sz="0" w:space="0" w:color="auto"/>
        <w:right w:val="none" w:sz="0" w:space="0" w:color="auto"/>
      </w:divBdr>
      <w:divsChild>
        <w:div w:id="651493798">
          <w:marLeft w:val="0"/>
          <w:marRight w:val="0"/>
          <w:marTop w:val="0"/>
          <w:marBottom w:val="0"/>
          <w:divBdr>
            <w:top w:val="none" w:sz="0" w:space="0" w:color="auto"/>
            <w:left w:val="none" w:sz="0" w:space="0" w:color="auto"/>
            <w:bottom w:val="none" w:sz="0" w:space="0" w:color="auto"/>
            <w:right w:val="none" w:sz="0" w:space="0" w:color="auto"/>
          </w:divBdr>
          <w:divsChild>
            <w:div w:id="9049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814">
      <w:bodyDiv w:val="1"/>
      <w:marLeft w:val="0"/>
      <w:marRight w:val="0"/>
      <w:marTop w:val="0"/>
      <w:marBottom w:val="0"/>
      <w:divBdr>
        <w:top w:val="none" w:sz="0" w:space="0" w:color="auto"/>
        <w:left w:val="none" w:sz="0" w:space="0" w:color="auto"/>
        <w:bottom w:val="none" w:sz="0" w:space="0" w:color="auto"/>
        <w:right w:val="none" w:sz="0" w:space="0" w:color="auto"/>
      </w:divBdr>
      <w:divsChild>
        <w:div w:id="828668001">
          <w:marLeft w:val="0"/>
          <w:marRight w:val="0"/>
          <w:marTop w:val="120"/>
          <w:marBottom w:val="0"/>
          <w:divBdr>
            <w:top w:val="none" w:sz="0" w:space="0" w:color="auto"/>
            <w:left w:val="none" w:sz="0" w:space="0" w:color="auto"/>
            <w:bottom w:val="none" w:sz="0" w:space="0" w:color="auto"/>
            <w:right w:val="none" w:sz="0" w:space="0" w:color="auto"/>
          </w:divBdr>
        </w:div>
      </w:divsChild>
    </w:div>
    <w:div w:id="1322856483">
      <w:bodyDiv w:val="1"/>
      <w:marLeft w:val="0"/>
      <w:marRight w:val="0"/>
      <w:marTop w:val="0"/>
      <w:marBottom w:val="0"/>
      <w:divBdr>
        <w:top w:val="none" w:sz="0" w:space="0" w:color="auto"/>
        <w:left w:val="none" w:sz="0" w:space="0" w:color="auto"/>
        <w:bottom w:val="none" w:sz="0" w:space="0" w:color="auto"/>
        <w:right w:val="none" w:sz="0" w:space="0" w:color="auto"/>
      </w:divBdr>
      <w:divsChild>
        <w:div w:id="1998611642">
          <w:marLeft w:val="0"/>
          <w:marRight w:val="0"/>
          <w:marTop w:val="0"/>
          <w:marBottom w:val="0"/>
          <w:divBdr>
            <w:top w:val="none" w:sz="0" w:space="0" w:color="auto"/>
            <w:left w:val="none" w:sz="0" w:space="0" w:color="auto"/>
            <w:bottom w:val="none" w:sz="0" w:space="0" w:color="auto"/>
            <w:right w:val="none" w:sz="0" w:space="0" w:color="auto"/>
          </w:divBdr>
          <w:divsChild>
            <w:div w:id="845365723">
              <w:marLeft w:val="0"/>
              <w:marRight w:val="0"/>
              <w:marTop w:val="0"/>
              <w:marBottom w:val="0"/>
              <w:divBdr>
                <w:top w:val="none" w:sz="0" w:space="0" w:color="auto"/>
                <w:left w:val="none" w:sz="0" w:space="0" w:color="auto"/>
                <w:bottom w:val="none" w:sz="0" w:space="0" w:color="auto"/>
                <w:right w:val="none" w:sz="0" w:space="0" w:color="auto"/>
              </w:divBdr>
              <w:divsChild>
                <w:div w:id="527917734">
                  <w:marLeft w:val="0"/>
                  <w:marRight w:val="0"/>
                  <w:marTop w:val="0"/>
                  <w:marBottom w:val="0"/>
                  <w:divBdr>
                    <w:top w:val="none" w:sz="0" w:space="0" w:color="auto"/>
                    <w:left w:val="none" w:sz="0" w:space="0" w:color="auto"/>
                    <w:bottom w:val="none" w:sz="0" w:space="0" w:color="auto"/>
                    <w:right w:val="none" w:sz="0" w:space="0" w:color="auto"/>
                  </w:divBdr>
                  <w:divsChild>
                    <w:div w:id="2040355186">
                      <w:marLeft w:val="-180"/>
                      <w:marRight w:val="-180"/>
                      <w:marTop w:val="0"/>
                      <w:marBottom w:val="0"/>
                      <w:divBdr>
                        <w:top w:val="none" w:sz="0" w:space="0" w:color="auto"/>
                        <w:left w:val="none" w:sz="0" w:space="0" w:color="auto"/>
                        <w:bottom w:val="none" w:sz="0" w:space="0" w:color="auto"/>
                        <w:right w:val="none" w:sz="0" w:space="0" w:color="auto"/>
                      </w:divBdr>
                      <w:divsChild>
                        <w:div w:id="1045133657">
                          <w:marLeft w:val="0"/>
                          <w:marRight w:val="0"/>
                          <w:marTop w:val="0"/>
                          <w:marBottom w:val="0"/>
                          <w:divBdr>
                            <w:top w:val="none" w:sz="0" w:space="0" w:color="auto"/>
                            <w:left w:val="none" w:sz="0" w:space="0" w:color="auto"/>
                            <w:bottom w:val="none" w:sz="0" w:space="0" w:color="auto"/>
                            <w:right w:val="none" w:sz="0" w:space="0" w:color="auto"/>
                          </w:divBdr>
                          <w:divsChild>
                            <w:div w:id="817067998">
                              <w:marLeft w:val="0"/>
                              <w:marRight w:val="0"/>
                              <w:marTop w:val="0"/>
                              <w:marBottom w:val="0"/>
                              <w:divBdr>
                                <w:top w:val="none" w:sz="0" w:space="0" w:color="auto"/>
                                <w:left w:val="none" w:sz="0" w:space="0" w:color="auto"/>
                                <w:bottom w:val="none" w:sz="0" w:space="0" w:color="auto"/>
                                <w:right w:val="none" w:sz="0" w:space="0" w:color="auto"/>
                              </w:divBdr>
                              <w:divsChild>
                                <w:div w:id="1334575532">
                                  <w:marLeft w:val="0"/>
                                  <w:marRight w:val="0"/>
                                  <w:marTop w:val="0"/>
                                  <w:marBottom w:val="0"/>
                                  <w:divBdr>
                                    <w:top w:val="none" w:sz="0" w:space="0" w:color="auto"/>
                                    <w:left w:val="none" w:sz="0" w:space="0" w:color="auto"/>
                                    <w:bottom w:val="none" w:sz="0" w:space="0" w:color="auto"/>
                                    <w:right w:val="none" w:sz="0" w:space="0" w:color="auto"/>
                                  </w:divBdr>
                                  <w:divsChild>
                                    <w:div w:id="85342998">
                                      <w:marLeft w:val="0"/>
                                      <w:marRight w:val="0"/>
                                      <w:marTop w:val="0"/>
                                      <w:marBottom w:val="576"/>
                                      <w:divBdr>
                                        <w:top w:val="none" w:sz="0" w:space="0" w:color="auto"/>
                                        <w:left w:val="none" w:sz="0" w:space="0" w:color="auto"/>
                                        <w:bottom w:val="none" w:sz="0" w:space="0" w:color="auto"/>
                                        <w:right w:val="none" w:sz="0" w:space="0" w:color="auto"/>
                                      </w:divBdr>
                                      <w:divsChild>
                                        <w:div w:id="270161409">
                                          <w:marLeft w:val="0"/>
                                          <w:marRight w:val="0"/>
                                          <w:marTop w:val="0"/>
                                          <w:marBottom w:val="0"/>
                                          <w:divBdr>
                                            <w:top w:val="none" w:sz="0" w:space="0" w:color="auto"/>
                                            <w:left w:val="none" w:sz="0" w:space="0" w:color="auto"/>
                                            <w:bottom w:val="none" w:sz="0" w:space="0" w:color="auto"/>
                                            <w:right w:val="none" w:sz="0" w:space="0" w:color="auto"/>
                                          </w:divBdr>
                                          <w:divsChild>
                                            <w:div w:id="877350260">
                                              <w:marLeft w:val="0"/>
                                              <w:marRight w:val="0"/>
                                              <w:marTop w:val="0"/>
                                              <w:marBottom w:val="0"/>
                                              <w:divBdr>
                                                <w:top w:val="none" w:sz="0" w:space="0" w:color="auto"/>
                                                <w:left w:val="none" w:sz="0" w:space="0" w:color="auto"/>
                                                <w:bottom w:val="none" w:sz="0" w:space="0" w:color="auto"/>
                                                <w:right w:val="none" w:sz="0" w:space="0" w:color="auto"/>
                                              </w:divBdr>
                                              <w:divsChild>
                                                <w:div w:id="1383407272">
                                                  <w:marLeft w:val="0"/>
                                                  <w:marRight w:val="0"/>
                                                  <w:marTop w:val="0"/>
                                                  <w:marBottom w:val="0"/>
                                                  <w:divBdr>
                                                    <w:top w:val="none" w:sz="0" w:space="0" w:color="auto"/>
                                                    <w:left w:val="none" w:sz="0" w:space="0" w:color="auto"/>
                                                    <w:bottom w:val="none" w:sz="0" w:space="0" w:color="auto"/>
                                                    <w:right w:val="none" w:sz="0" w:space="0" w:color="auto"/>
                                                  </w:divBdr>
                                                  <w:divsChild>
                                                    <w:div w:id="332488389">
                                                      <w:marLeft w:val="0"/>
                                                      <w:marRight w:val="0"/>
                                                      <w:marTop w:val="0"/>
                                                      <w:marBottom w:val="0"/>
                                                      <w:divBdr>
                                                        <w:top w:val="none" w:sz="0" w:space="0" w:color="auto"/>
                                                        <w:left w:val="none" w:sz="0" w:space="0" w:color="auto"/>
                                                        <w:bottom w:val="none" w:sz="0" w:space="0" w:color="auto"/>
                                                        <w:right w:val="none" w:sz="0" w:space="0" w:color="auto"/>
                                                      </w:divBdr>
                                                      <w:divsChild>
                                                        <w:div w:id="367997388">
                                                          <w:marLeft w:val="0"/>
                                                          <w:marRight w:val="0"/>
                                                          <w:marTop w:val="0"/>
                                                          <w:marBottom w:val="84"/>
                                                          <w:divBdr>
                                                            <w:top w:val="none" w:sz="0" w:space="0" w:color="auto"/>
                                                            <w:left w:val="none" w:sz="0" w:space="0" w:color="auto"/>
                                                            <w:bottom w:val="none" w:sz="0" w:space="0" w:color="auto"/>
                                                            <w:right w:val="none" w:sz="0" w:space="0" w:color="auto"/>
                                                          </w:divBdr>
                                                        </w:div>
                                                        <w:div w:id="19571718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06833130">
                                              <w:marLeft w:val="0"/>
                                              <w:marRight w:val="0"/>
                                              <w:marTop w:val="0"/>
                                              <w:marBottom w:val="0"/>
                                              <w:divBdr>
                                                <w:top w:val="none" w:sz="0" w:space="0" w:color="auto"/>
                                                <w:left w:val="none" w:sz="0" w:space="0" w:color="auto"/>
                                                <w:bottom w:val="none" w:sz="0" w:space="0" w:color="auto"/>
                                                <w:right w:val="none" w:sz="0" w:space="0" w:color="auto"/>
                                              </w:divBdr>
                                              <w:divsChild>
                                                <w:div w:id="472990352">
                                                  <w:marLeft w:val="0"/>
                                                  <w:marRight w:val="0"/>
                                                  <w:marTop w:val="0"/>
                                                  <w:marBottom w:val="0"/>
                                                  <w:divBdr>
                                                    <w:top w:val="none" w:sz="0" w:space="0" w:color="auto"/>
                                                    <w:left w:val="none" w:sz="0" w:space="0" w:color="auto"/>
                                                    <w:bottom w:val="none" w:sz="0" w:space="0" w:color="auto"/>
                                                    <w:right w:val="none" w:sz="0" w:space="0" w:color="auto"/>
                                                  </w:divBdr>
                                                  <w:divsChild>
                                                    <w:div w:id="277612135">
                                                      <w:marLeft w:val="0"/>
                                                      <w:marRight w:val="0"/>
                                                      <w:marTop w:val="0"/>
                                                      <w:marBottom w:val="0"/>
                                                      <w:divBdr>
                                                        <w:top w:val="none" w:sz="0" w:space="0" w:color="auto"/>
                                                        <w:left w:val="none" w:sz="0" w:space="0" w:color="auto"/>
                                                        <w:bottom w:val="none" w:sz="0" w:space="0" w:color="auto"/>
                                                        <w:right w:val="none" w:sz="0" w:space="0" w:color="auto"/>
                                                      </w:divBdr>
                                                      <w:divsChild>
                                                        <w:div w:id="162595999">
                                                          <w:marLeft w:val="0"/>
                                                          <w:marRight w:val="0"/>
                                                          <w:marTop w:val="0"/>
                                                          <w:marBottom w:val="84"/>
                                                          <w:divBdr>
                                                            <w:top w:val="none" w:sz="0" w:space="0" w:color="auto"/>
                                                            <w:left w:val="none" w:sz="0" w:space="0" w:color="auto"/>
                                                            <w:bottom w:val="none" w:sz="0" w:space="0" w:color="auto"/>
                                                            <w:right w:val="none" w:sz="0" w:space="0" w:color="auto"/>
                                                          </w:divBdr>
                                                        </w:div>
                                                        <w:div w:id="15498801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109693">
                                              <w:marLeft w:val="0"/>
                                              <w:marRight w:val="0"/>
                                              <w:marTop w:val="0"/>
                                              <w:marBottom w:val="0"/>
                                              <w:divBdr>
                                                <w:top w:val="none" w:sz="0" w:space="0" w:color="auto"/>
                                                <w:left w:val="none" w:sz="0" w:space="0" w:color="auto"/>
                                                <w:bottom w:val="none" w:sz="0" w:space="0" w:color="auto"/>
                                                <w:right w:val="none" w:sz="0" w:space="0" w:color="auto"/>
                                              </w:divBdr>
                                              <w:divsChild>
                                                <w:div w:id="949823838">
                                                  <w:marLeft w:val="0"/>
                                                  <w:marRight w:val="0"/>
                                                  <w:marTop w:val="0"/>
                                                  <w:marBottom w:val="0"/>
                                                  <w:divBdr>
                                                    <w:top w:val="none" w:sz="0" w:space="0" w:color="auto"/>
                                                    <w:left w:val="none" w:sz="0" w:space="0" w:color="auto"/>
                                                    <w:bottom w:val="none" w:sz="0" w:space="0" w:color="auto"/>
                                                    <w:right w:val="none" w:sz="0" w:space="0" w:color="auto"/>
                                                  </w:divBdr>
                                                  <w:divsChild>
                                                    <w:div w:id="2044866411">
                                                      <w:marLeft w:val="0"/>
                                                      <w:marRight w:val="0"/>
                                                      <w:marTop w:val="0"/>
                                                      <w:marBottom w:val="0"/>
                                                      <w:divBdr>
                                                        <w:top w:val="none" w:sz="0" w:space="0" w:color="auto"/>
                                                        <w:left w:val="none" w:sz="0" w:space="0" w:color="auto"/>
                                                        <w:bottom w:val="none" w:sz="0" w:space="0" w:color="auto"/>
                                                        <w:right w:val="none" w:sz="0" w:space="0" w:color="auto"/>
                                                      </w:divBdr>
                                                      <w:divsChild>
                                                        <w:div w:id="1136799850">
                                                          <w:marLeft w:val="0"/>
                                                          <w:marRight w:val="0"/>
                                                          <w:marTop w:val="0"/>
                                                          <w:marBottom w:val="84"/>
                                                          <w:divBdr>
                                                            <w:top w:val="none" w:sz="0" w:space="0" w:color="auto"/>
                                                            <w:left w:val="none" w:sz="0" w:space="0" w:color="auto"/>
                                                            <w:bottom w:val="none" w:sz="0" w:space="0" w:color="auto"/>
                                                            <w:right w:val="none" w:sz="0" w:space="0" w:color="auto"/>
                                                          </w:divBdr>
                                                        </w:div>
                                                        <w:div w:id="1997881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5494010">
                                              <w:marLeft w:val="0"/>
                                              <w:marRight w:val="0"/>
                                              <w:marTop w:val="0"/>
                                              <w:marBottom w:val="0"/>
                                              <w:divBdr>
                                                <w:top w:val="none" w:sz="0" w:space="0" w:color="auto"/>
                                                <w:left w:val="none" w:sz="0" w:space="0" w:color="auto"/>
                                                <w:bottom w:val="none" w:sz="0" w:space="0" w:color="auto"/>
                                                <w:right w:val="none" w:sz="0" w:space="0" w:color="auto"/>
                                              </w:divBdr>
                                              <w:divsChild>
                                                <w:div w:id="764228104">
                                                  <w:marLeft w:val="0"/>
                                                  <w:marRight w:val="0"/>
                                                  <w:marTop w:val="0"/>
                                                  <w:marBottom w:val="0"/>
                                                  <w:divBdr>
                                                    <w:top w:val="none" w:sz="0" w:space="0" w:color="auto"/>
                                                    <w:left w:val="none" w:sz="0" w:space="0" w:color="auto"/>
                                                    <w:bottom w:val="none" w:sz="0" w:space="0" w:color="auto"/>
                                                    <w:right w:val="none" w:sz="0" w:space="0" w:color="auto"/>
                                                  </w:divBdr>
                                                  <w:divsChild>
                                                    <w:div w:id="405342109">
                                                      <w:marLeft w:val="0"/>
                                                      <w:marRight w:val="0"/>
                                                      <w:marTop w:val="0"/>
                                                      <w:marBottom w:val="0"/>
                                                      <w:divBdr>
                                                        <w:top w:val="none" w:sz="0" w:space="0" w:color="auto"/>
                                                        <w:left w:val="none" w:sz="0" w:space="0" w:color="auto"/>
                                                        <w:bottom w:val="none" w:sz="0" w:space="0" w:color="auto"/>
                                                        <w:right w:val="none" w:sz="0" w:space="0" w:color="auto"/>
                                                      </w:divBdr>
                                                      <w:divsChild>
                                                        <w:div w:id="1318336573">
                                                          <w:marLeft w:val="0"/>
                                                          <w:marRight w:val="0"/>
                                                          <w:marTop w:val="0"/>
                                                          <w:marBottom w:val="84"/>
                                                          <w:divBdr>
                                                            <w:top w:val="none" w:sz="0" w:space="0" w:color="auto"/>
                                                            <w:left w:val="none" w:sz="0" w:space="0" w:color="auto"/>
                                                            <w:bottom w:val="none" w:sz="0" w:space="0" w:color="auto"/>
                                                            <w:right w:val="none" w:sz="0" w:space="0" w:color="auto"/>
                                                          </w:divBdr>
                                                        </w:div>
                                                        <w:div w:id="4019480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91277025">
                                              <w:marLeft w:val="0"/>
                                              <w:marRight w:val="0"/>
                                              <w:marTop w:val="0"/>
                                              <w:marBottom w:val="0"/>
                                              <w:divBdr>
                                                <w:top w:val="none" w:sz="0" w:space="0" w:color="auto"/>
                                                <w:left w:val="none" w:sz="0" w:space="0" w:color="auto"/>
                                                <w:bottom w:val="none" w:sz="0" w:space="0" w:color="auto"/>
                                                <w:right w:val="none" w:sz="0" w:space="0" w:color="auto"/>
                                              </w:divBdr>
                                              <w:divsChild>
                                                <w:div w:id="1330595400">
                                                  <w:marLeft w:val="0"/>
                                                  <w:marRight w:val="0"/>
                                                  <w:marTop w:val="0"/>
                                                  <w:marBottom w:val="0"/>
                                                  <w:divBdr>
                                                    <w:top w:val="none" w:sz="0" w:space="0" w:color="auto"/>
                                                    <w:left w:val="none" w:sz="0" w:space="0" w:color="auto"/>
                                                    <w:bottom w:val="none" w:sz="0" w:space="0" w:color="auto"/>
                                                    <w:right w:val="none" w:sz="0" w:space="0" w:color="auto"/>
                                                  </w:divBdr>
                                                  <w:divsChild>
                                                    <w:div w:id="2031681561">
                                                      <w:marLeft w:val="0"/>
                                                      <w:marRight w:val="0"/>
                                                      <w:marTop w:val="0"/>
                                                      <w:marBottom w:val="0"/>
                                                      <w:divBdr>
                                                        <w:top w:val="none" w:sz="0" w:space="0" w:color="auto"/>
                                                        <w:left w:val="none" w:sz="0" w:space="0" w:color="auto"/>
                                                        <w:bottom w:val="none" w:sz="0" w:space="0" w:color="auto"/>
                                                        <w:right w:val="none" w:sz="0" w:space="0" w:color="auto"/>
                                                      </w:divBdr>
                                                      <w:divsChild>
                                                        <w:div w:id="2065986114">
                                                          <w:marLeft w:val="0"/>
                                                          <w:marRight w:val="0"/>
                                                          <w:marTop w:val="0"/>
                                                          <w:marBottom w:val="84"/>
                                                          <w:divBdr>
                                                            <w:top w:val="none" w:sz="0" w:space="0" w:color="auto"/>
                                                            <w:left w:val="none" w:sz="0" w:space="0" w:color="auto"/>
                                                            <w:bottom w:val="none" w:sz="0" w:space="0" w:color="auto"/>
                                                            <w:right w:val="none" w:sz="0" w:space="0" w:color="auto"/>
                                                          </w:divBdr>
                                                        </w:div>
                                                        <w:div w:id="21458493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2926212">
      <w:bodyDiv w:val="1"/>
      <w:marLeft w:val="0"/>
      <w:marRight w:val="0"/>
      <w:marTop w:val="0"/>
      <w:marBottom w:val="0"/>
      <w:divBdr>
        <w:top w:val="none" w:sz="0" w:space="0" w:color="auto"/>
        <w:left w:val="none" w:sz="0" w:space="0" w:color="auto"/>
        <w:bottom w:val="none" w:sz="0" w:space="0" w:color="auto"/>
        <w:right w:val="none" w:sz="0" w:space="0" w:color="auto"/>
      </w:divBdr>
    </w:div>
    <w:div w:id="1323121534">
      <w:bodyDiv w:val="1"/>
      <w:marLeft w:val="0"/>
      <w:marRight w:val="0"/>
      <w:marTop w:val="0"/>
      <w:marBottom w:val="0"/>
      <w:divBdr>
        <w:top w:val="none" w:sz="0" w:space="0" w:color="auto"/>
        <w:left w:val="none" w:sz="0" w:space="0" w:color="auto"/>
        <w:bottom w:val="none" w:sz="0" w:space="0" w:color="auto"/>
        <w:right w:val="none" w:sz="0" w:space="0" w:color="auto"/>
      </w:divBdr>
    </w:div>
    <w:div w:id="1323390453">
      <w:bodyDiv w:val="1"/>
      <w:marLeft w:val="0"/>
      <w:marRight w:val="0"/>
      <w:marTop w:val="0"/>
      <w:marBottom w:val="0"/>
      <w:divBdr>
        <w:top w:val="none" w:sz="0" w:space="0" w:color="auto"/>
        <w:left w:val="none" w:sz="0" w:space="0" w:color="auto"/>
        <w:bottom w:val="none" w:sz="0" w:space="0" w:color="auto"/>
        <w:right w:val="none" w:sz="0" w:space="0" w:color="auto"/>
      </w:divBdr>
      <w:divsChild>
        <w:div w:id="19363423">
          <w:marLeft w:val="0"/>
          <w:marRight w:val="0"/>
          <w:marTop w:val="120"/>
          <w:marBottom w:val="0"/>
          <w:divBdr>
            <w:top w:val="none" w:sz="0" w:space="0" w:color="auto"/>
            <w:left w:val="none" w:sz="0" w:space="0" w:color="auto"/>
            <w:bottom w:val="none" w:sz="0" w:space="0" w:color="auto"/>
            <w:right w:val="none" w:sz="0" w:space="0" w:color="auto"/>
          </w:divBdr>
        </w:div>
      </w:divsChild>
    </w:div>
    <w:div w:id="1323661185">
      <w:bodyDiv w:val="1"/>
      <w:marLeft w:val="0"/>
      <w:marRight w:val="0"/>
      <w:marTop w:val="0"/>
      <w:marBottom w:val="0"/>
      <w:divBdr>
        <w:top w:val="none" w:sz="0" w:space="0" w:color="auto"/>
        <w:left w:val="none" w:sz="0" w:space="0" w:color="auto"/>
        <w:bottom w:val="none" w:sz="0" w:space="0" w:color="auto"/>
        <w:right w:val="none" w:sz="0" w:space="0" w:color="auto"/>
      </w:divBdr>
      <w:divsChild>
        <w:div w:id="276908751">
          <w:marLeft w:val="0"/>
          <w:marRight w:val="0"/>
          <w:marTop w:val="120"/>
          <w:marBottom w:val="0"/>
          <w:divBdr>
            <w:top w:val="none" w:sz="0" w:space="0" w:color="auto"/>
            <w:left w:val="none" w:sz="0" w:space="0" w:color="auto"/>
            <w:bottom w:val="none" w:sz="0" w:space="0" w:color="auto"/>
            <w:right w:val="none" w:sz="0" w:space="0" w:color="auto"/>
          </w:divBdr>
        </w:div>
        <w:div w:id="17977488">
          <w:marLeft w:val="0"/>
          <w:marRight w:val="0"/>
          <w:marTop w:val="120"/>
          <w:marBottom w:val="0"/>
          <w:divBdr>
            <w:top w:val="none" w:sz="0" w:space="0" w:color="auto"/>
            <w:left w:val="none" w:sz="0" w:space="0" w:color="auto"/>
            <w:bottom w:val="none" w:sz="0" w:space="0" w:color="auto"/>
            <w:right w:val="none" w:sz="0" w:space="0" w:color="auto"/>
          </w:divBdr>
        </w:div>
      </w:divsChild>
    </w:div>
    <w:div w:id="1324242709">
      <w:bodyDiv w:val="1"/>
      <w:marLeft w:val="0"/>
      <w:marRight w:val="0"/>
      <w:marTop w:val="0"/>
      <w:marBottom w:val="0"/>
      <w:divBdr>
        <w:top w:val="none" w:sz="0" w:space="0" w:color="auto"/>
        <w:left w:val="none" w:sz="0" w:space="0" w:color="auto"/>
        <w:bottom w:val="none" w:sz="0" w:space="0" w:color="auto"/>
        <w:right w:val="none" w:sz="0" w:space="0" w:color="auto"/>
      </w:divBdr>
      <w:divsChild>
        <w:div w:id="938417081">
          <w:marLeft w:val="0"/>
          <w:marRight w:val="0"/>
          <w:marTop w:val="0"/>
          <w:marBottom w:val="0"/>
          <w:divBdr>
            <w:top w:val="none" w:sz="0" w:space="0" w:color="auto"/>
            <w:left w:val="none" w:sz="0" w:space="0" w:color="auto"/>
            <w:bottom w:val="none" w:sz="0" w:space="0" w:color="auto"/>
            <w:right w:val="none" w:sz="0" w:space="0" w:color="auto"/>
          </w:divBdr>
          <w:divsChild>
            <w:div w:id="222713390">
              <w:marLeft w:val="0"/>
              <w:marRight w:val="0"/>
              <w:marTop w:val="0"/>
              <w:marBottom w:val="0"/>
              <w:divBdr>
                <w:top w:val="none" w:sz="0" w:space="0" w:color="auto"/>
                <w:left w:val="none" w:sz="0" w:space="0" w:color="auto"/>
                <w:bottom w:val="none" w:sz="0" w:space="0" w:color="auto"/>
                <w:right w:val="none" w:sz="0" w:space="0" w:color="auto"/>
              </w:divBdr>
            </w:div>
          </w:divsChild>
        </w:div>
        <w:div w:id="35592119">
          <w:marLeft w:val="0"/>
          <w:marRight w:val="0"/>
          <w:marTop w:val="0"/>
          <w:marBottom w:val="0"/>
          <w:divBdr>
            <w:top w:val="none" w:sz="0" w:space="0" w:color="auto"/>
            <w:left w:val="none" w:sz="0" w:space="0" w:color="auto"/>
            <w:bottom w:val="none" w:sz="0" w:space="0" w:color="auto"/>
            <w:right w:val="none" w:sz="0" w:space="0" w:color="auto"/>
          </w:divBdr>
          <w:divsChild>
            <w:div w:id="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5867">
      <w:bodyDiv w:val="1"/>
      <w:marLeft w:val="0"/>
      <w:marRight w:val="0"/>
      <w:marTop w:val="0"/>
      <w:marBottom w:val="0"/>
      <w:divBdr>
        <w:top w:val="none" w:sz="0" w:space="0" w:color="auto"/>
        <w:left w:val="none" w:sz="0" w:space="0" w:color="auto"/>
        <w:bottom w:val="none" w:sz="0" w:space="0" w:color="auto"/>
        <w:right w:val="none" w:sz="0" w:space="0" w:color="auto"/>
      </w:divBdr>
    </w:div>
    <w:div w:id="1324813911">
      <w:bodyDiv w:val="1"/>
      <w:marLeft w:val="0"/>
      <w:marRight w:val="0"/>
      <w:marTop w:val="0"/>
      <w:marBottom w:val="0"/>
      <w:divBdr>
        <w:top w:val="none" w:sz="0" w:space="0" w:color="auto"/>
        <w:left w:val="none" w:sz="0" w:space="0" w:color="auto"/>
        <w:bottom w:val="none" w:sz="0" w:space="0" w:color="auto"/>
        <w:right w:val="none" w:sz="0" w:space="0" w:color="auto"/>
      </w:divBdr>
    </w:div>
    <w:div w:id="1325206198">
      <w:bodyDiv w:val="1"/>
      <w:marLeft w:val="0"/>
      <w:marRight w:val="0"/>
      <w:marTop w:val="0"/>
      <w:marBottom w:val="0"/>
      <w:divBdr>
        <w:top w:val="none" w:sz="0" w:space="0" w:color="auto"/>
        <w:left w:val="none" w:sz="0" w:space="0" w:color="auto"/>
        <w:bottom w:val="none" w:sz="0" w:space="0" w:color="auto"/>
        <w:right w:val="none" w:sz="0" w:space="0" w:color="auto"/>
      </w:divBdr>
      <w:divsChild>
        <w:div w:id="1177500304">
          <w:marLeft w:val="0"/>
          <w:marRight w:val="0"/>
          <w:marTop w:val="0"/>
          <w:marBottom w:val="0"/>
          <w:divBdr>
            <w:top w:val="none" w:sz="0" w:space="0" w:color="auto"/>
            <w:left w:val="none" w:sz="0" w:space="0" w:color="auto"/>
            <w:bottom w:val="none" w:sz="0" w:space="0" w:color="auto"/>
            <w:right w:val="none" w:sz="0" w:space="0" w:color="auto"/>
          </w:divBdr>
          <w:divsChild>
            <w:div w:id="730273819">
              <w:marLeft w:val="0"/>
              <w:marRight w:val="0"/>
              <w:marTop w:val="0"/>
              <w:marBottom w:val="0"/>
              <w:divBdr>
                <w:top w:val="none" w:sz="0" w:space="0" w:color="auto"/>
                <w:left w:val="none" w:sz="0" w:space="0" w:color="auto"/>
                <w:bottom w:val="none" w:sz="0" w:space="0" w:color="auto"/>
                <w:right w:val="none" w:sz="0" w:space="0" w:color="auto"/>
              </w:divBdr>
            </w:div>
          </w:divsChild>
        </w:div>
        <w:div w:id="1155681888">
          <w:marLeft w:val="0"/>
          <w:marRight w:val="0"/>
          <w:marTop w:val="0"/>
          <w:marBottom w:val="0"/>
          <w:divBdr>
            <w:top w:val="none" w:sz="0" w:space="0" w:color="auto"/>
            <w:left w:val="none" w:sz="0" w:space="0" w:color="auto"/>
            <w:bottom w:val="none" w:sz="0" w:space="0" w:color="auto"/>
            <w:right w:val="none" w:sz="0" w:space="0" w:color="auto"/>
          </w:divBdr>
          <w:divsChild>
            <w:div w:id="9522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19687">
      <w:bodyDiv w:val="1"/>
      <w:marLeft w:val="0"/>
      <w:marRight w:val="0"/>
      <w:marTop w:val="0"/>
      <w:marBottom w:val="0"/>
      <w:divBdr>
        <w:top w:val="none" w:sz="0" w:space="0" w:color="auto"/>
        <w:left w:val="none" w:sz="0" w:space="0" w:color="auto"/>
        <w:bottom w:val="none" w:sz="0" w:space="0" w:color="auto"/>
        <w:right w:val="none" w:sz="0" w:space="0" w:color="auto"/>
      </w:divBdr>
      <w:divsChild>
        <w:div w:id="571355142">
          <w:marLeft w:val="0"/>
          <w:marRight w:val="0"/>
          <w:marTop w:val="120"/>
          <w:marBottom w:val="0"/>
          <w:divBdr>
            <w:top w:val="none" w:sz="0" w:space="0" w:color="auto"/>
            <w:left w:val="none" w:sz="0" w:space="0" w:color="auto"/>
            <w:bottom w:val="none" w:sz="0" w:space="0" w:color="auto"/>
            <w:right w:val="none" w:sz="0" w:space="0" w:color="auto"/>
          </w:divBdr>
        </w:div>
        <w:div w:id="1543901441">
          <w:marLeft w:val="0"/>
          <w:marRight w:val="0"/>
          <w:marTop w:val="120"/>
          <w:marBottom w:val="0"/>
          <w:divBdr>
            <w:top w:val="none" w:sz="0" w:space="0" w:color="auto"/>
            <w:left w:val="none" w:sz="0" w:space="0" w:color="auto"/>
            <w:bottom w:val="none" w:sz="0" w:space="0" w:color="auto"/>
            <w:right w:val="none" w:sz="0" w:space="0" w:color="auto"/>
          </w:divBdr>
        </w:div>
        <w:div w:id="1808621614">
          <w:marLeft w:val="0"/>
          <w:marRight w:val="0"/>
          <w:marTop w:val="120"/>
          <w:marBottom w:val="0"/>
          <w:divBdr>
            <w:top w:val="none" w:sz="0" w:space="0" w:color="auto"/>
            <w:left w:val="none" w:sz="0" w:space="0" w:color="auto"/>
            <w:bottom w:val="none" w:sz="0" w:space="0" w:color="auto"/>
            <w:right w:val="none" w:sz="0" w:space="0" w:color="auto"/>
          </w:divBdr>
        </w:div>
        <w:div w:id="1928073352">
          <w:marLeft w:val="0"/>
          <w:marRight w:val="0"/>
          <w:marTop w:val="120"/>
          <w:marBottom w:val="0"/>
          <w:divBdr>
            <w:top w:val="none" w:sz="0" w:space="0" w:color="auto"/>
            <w:left w:val="none" w:sz="0" w:space="0" w:color="auto"/>
            <w:bottom w:val="none" w:sz="0" w:space="0" w:color="auto"/>
            <w:right w:val="none" w:sz="0" w:space="0" w:color="auto"/>
          </w:divBdr>
        </w:div>
        <w:div w:id="991639532">
          <w:marLeft w:val="0"/>
          <w:marRight w:val="0"/>
          <w:marTop w:val="120"/>
          <w:marBottom w:val="0"/>
          <w:divBdr>
            <w:top w:val="none" w:sz="0" w:space="0" w:color="auto"/>
            <w:left w:val="none" w:sz="0" w:space="0" w:color="auto"/>
            <w:bottom w:val="none" w:sz="0" w:space="0" w:color="auto"/>
            <w:right w:val="none" w:sz="0" w:space="0" w:color="auto"/>
          </w:divBdr>
        </w:div>
        <w:div w:id="1589577472">
          <w:marLeft w:val="0"/>
          <w:marRight w:val="0"/>
          <w:marTop w:val="120"/>
          <w:marBottom w:val="0"/>
          <w:divBdr>
            <w:top w:val="none" w:sz="0" w:space="0" w:color="auto"/>
            <w:left w:val="none" w:sz="0" w:space="0" w:color="auto"/>
            <w:bottom w:val="none" w:sz="0" w:space="0" w:color="auto"/>
            <w:right w:val="none" w:sz="0" w:space="0" w:color="auto"/>
          </w:divBdr>
        </w:div>
        <w:div w:id="212813765">
          <w:marLeft w:val="0"/>
          <w:marRight w:val="0"/>
          <w:marTop w:val="120"/>
          <w:marBottom w:val="0"/>
          <w:divBdr>
            <w:top w:val="none" w:sz="0" w:space="0" w:color="auto"/>
            <w:left w:val="none" w:sz="0" w:space="0" w:color="auto"/>
            <w:bottom w:val="none" w:sz="0" w:space="0" w:color="auto"/>
            <w:right w:val="none" w:sz="0" w:space="0" w:color="auto"/>
          </w:divBdr>
        </w:div>
        <w:div w:id="1924605719">
          <w:marLeft w:val="0"/>
          <w:marRight w:val="0"/>
          <w:marTop w:val="120"/>
          <w:marBottom w:val="0"/>
          <w:divBdr>
            <w:top w:val="none" w:sz="0" w:space="0" w:color="auto"/>
            <w:left w:val="none" w:sz="0" w:space="0" w:color="auto"/>
            <w:bottom w:val="none" w:sz="0" w:space="0" w:color="auto"/>
            <w:right w:val="none" w:sz="0" w:space="0" w:color="auto"/>
          </w:divBdr>
        </w:div>
        <w:div w:id="830296223">
          <w:marLeft w:val="0"/>
          <w:marRight w:val="0"/>
          <w:marTop w:val="120"/>
          <w:marBottom w:val="0"/>
          <w:divBdr>
            <w:top w:val="none" w:sz="0" w:space="0" w:color="auto"/>
            <w:left w:val="none" w:sz="0" w:space="0" w:color="auto"/>
            <w:bottom w:val="none" w:sz="0" w:space="0" w:color="auto"/>
            <w:right w:val="none" w:sz="0" w:space="0" w:color="auto"/>
          </w:divBdr>
        </w:div>
        <w:div w:id="2010869089">
          <w:marLeft w:val="0"/>
          <w:marRight w:val="0"/>
          <w:marTop w:val="120"/>
          <w:marBottom w:val="0"/>
          <w:divBdr>
            <w:top w:val="none" w:sz="0" w:space="0" w:color="auto"/>
            <w:left w:val="none" w:sz="0" w:space="0" w:color="auto"/>
            <w:bottom w:val="none" w:sz="0" w:space="0" w:color="auto"/>
            <w:right w:val="none" w:sz="0" w:space="0" w:color="auto"/>
          </w:divBdr>
        </w:div>
        <w:div w:id="1492525057">
          <w:marLeft w:val="0"/>
          <w:marRight w:val="0"/>
          <w:marTop w:val="120"/>
          <w:marBottom w:val="0"/>
          <w:divBdr>
            <w:top w:val="none" w:sz="0" w:space="0" w:color="auto"/>
            <w:left w:val="none" w:sz="0" w:space="0" w:color="auto"/>
            <w:bottom w:val="none" w:sz="0" w:space="0" w:color="auto"/>
            <w:right w:val="none" w:sz="0" w:space="0" w:color="auto"/>
          </w:divBdr>
        </w:div>
      </w:divsChild>
    </w:div>
    <w:div w:id="1326863072">
      <w:bodyDiv w:val="1"/>
      <w:marLeft w:val="0"/>
      <w:marRight w:val="0"/>
      <w:marTop w:val="0"/>
      <w:marBottom w:val="0"/>
      <w:divBdr>
        <w:top w:val="none" w:sz="0" w:space="0" w:color="auto"/>
        <w:left w:val="none" w:sz="0" w:space="0" w:color="auto"/>
        <w:bottom w:val="none" w:sz="0" w:space="0" w:color="auto"/>
        <w:right w:val="none" w:sz="0" w:space="0" w:color="auto"/>
      </w:divBdr>
    </w:div>
    <w:div w:id="1327049124">
      <w:bodyDiv w:val="1"/>
      <w:marLeft w:val="0"/>
      <w:marRight w:val="0"/>
      <w:marTop w:val="0"/>
      <w:marBottom w:val="0"/>
      <w:divBdr>
        <w:top w:val="none" w:sz="0" w:space="0" w:color="auto"/>
        <w:left w:val="none" w:sz="0" w:space="0" w:color="auto"/>
        <w:bottom w:val="none" w:sz="0" w:space="0" w:color="auto"/>
        <w:right w:val="none" w:sz="0" w:space="0" w:color="auto"/>
      </w:divBdr>
      <w:divsChild>
        <w:div w:id="1957984517">
          <w:marLeft w:val="0"/>
          <w:marRight w:val="0"/>
          <w:marTop w:val="120"/>
          <w:marBottom w:val="0"/>
          <w:divBdr>
            <w:top w:val="none" w:sz="0" w:space="0" w:color="auto"/>
            <w:left w:val="none" w:sz="0" w:space="0" w:color="auto"/>
            <w:bottom w:val="none" w:sz="0" w:space="0" w:color="auto"/>
            <w:right w:val="none" w:sz="0" w:space="0" w:color="auto"/>
          </w:divBdr>
        </w:div>
      </w:divsChild>
    </w:div>
    <w:div w:id="1327703326">
      <w:bodyDiv w:val="1"/>
      <w:marLeft w:val="0"/>
      <w:marRight w:val="0"/>
      <w:marTop w:val="0"/>
      <w:marBottom w:val="0"/>
      <w:divBdr>
        <w:top w:val="none" w:sz="0" w:space="0" w:color="auto"/>
        <w:left w:val="none" w:sz="0" w:space="0" w:color="auto"/>
        <w:bottom w:val="none" w:sz="0" w:space="0" w:color="auto"/>
        <w:right w:val="none" w:sz="0" w:space="0" w:color="auto"/>
      </w:divBdr>
    </w:div>
    <w:div w:id="1329096991">
      <w:bodyDiv w:val="1"/>
      <w:marLeft w:val="0"/>
      <w:marRight w:val="0"/>
      <w:marTop w:val="0"/>
      <w:marBottom w:val="0"/>
      <w:divBdr>
        <w:top w:val="none" w:sz="0" w:space="0" w:color="auto"/>
        <w:left w:val="none" w:sz="0" w:space="0" w:color="auto"/>
        <w:bottom w:val="none" w:sz="0" w:space="0" w:color="auto"/>
        <w:right w:val="none" w:sz="0" w:space="0" w:color="auto"/>
      </w:divBdr>
      <w:divsChild>
        <w:div w:id="1250428968">
          <w:marLeft w:val="0"/>
          <w:marRight w:val="0"/>
          <w:marTop w:val="120"/>
          <w:marBottom w:val="0"/>
          <w:divBdr>
            <w:top w:val="none" w:sz="0" w:space="0" w:color="auto"/>
            <w:left w:val="none" w:sz="0" w:space="0" w:color="auto"/>
            <w:bottom w:val="none" w:sz="0" w:space="0" w:color="auto"/>
            <w:right w:val="none" w:sz="0" w:space="0" w:color="auto"/>
          </w:divBdr>
        </w:div>
        <w:div w:id="1707296669">
          <w:marLeft w:val="0"/>
          <w:marRight w:val="0"/>
          <w:marTop w:val="120"/>
          <w:marBottom w:val="0"/>
          <w:divBdr>
            <w:top w:val="none" w:sz="0" w:space="0" w:color="auto"/>
            <w:left w:val="none" w:sz="0" w:space="0" w:color="auto"/>
            <w:bottom w:val="none" w:sz="0" w:space="0" w:color="auto"/>
            <w:right w:val="none" w:sz="0" w:space="0" w:color="auto"/>
          </w:divBdr>
        </w:div>
        <w:div w:id="1926376816">
          <w:marLeft w:val="0"/>
          <w:marRight w:val="0"/>
          <w:marTop w:val="120"/>
          <w:marBottom w:val="0"/>
          <w:divBdr>
            <w:top w:val="none" w:sz="0" w:space="0" w:color="auto"/>
            <w:left w:val="none" w:sz="0" w:space="0" w:color="auto"/>
            <w:bottom w:val="none" w:sz="0" w:space="0" w:color="auto"/>
            <w:right w:val="none" w:sz="0" w:space="0" w:color="auto"/>
          </w:divBdr>
        </w:div>
        <w:div w:id="657226719">
          <w:marLeft w:val="0"/>
          <w:marRight w:val="0"/>
          <w:marTop w:val="120"/>
          <w:marBottom w:val="0"/>
          <w:divBdr>
            <w:top w:val="none" w:sz="0" w:space="0" w:color="auto"/>
            <w:left w:val="none" w:sz="0" w:space="0" w:color="auto"/>
            <w:bottom w:val="none" w:sz="0" w:space="0" w:color="auto"/>
            <w:right w:val="none" w:sz="0" w:space="0" w:color="auto"/>
          </w:divBdr>
        </w:div>
        <w:div w:id="884215687">
          <w:marLeft w:val="0"/>
          <w:marRight w:val="0"/>
          <w:marTop w:val="120"/>
          <w:marBottom w:val="0"/>
          <w:divBdr>
            <w:top w:val="none" w:sz="0" w:space="0" w:color="auto"/>
            <w:left w:val="none" w:sz="0" w:space="0" w:color="auto"/>
            <w:bottom w:val="none" w:sz="0" w:space="0" w:color="auto"/>
            <w:right w:val="none" w:sz="0" w:space="0" w:color="auto"/>
          </w:divBdr>
        </w:div>
        <w:div w:id="979194439">
          <w:marLeft w:val="0"/>
          <w:marRight w:val="0"/>
          <w:marTop w:val="120"/>
          <w:marBottom w:val="0"/>
          <w:divBdr>
            <w:top w:val="none" w:sz="0" w:space="0" w:color="auto"/>
            <w:left w:val="none" w:sz="0" w:space="0" w:color="auto"/>
            <w:bottom w:val="none" w:sz="0" w:space="0" w:color="auto"/>
            <w:right w:val="none" w:sz="0" w:space="0" w:color="auto"/>
          </w:divBdr>
        </w:div>
        <w:div w:id="349062865">
          <w:marLeft w:val="0"/>
          <w:marRight w:val="0"/>
          <w:marTop w:val="120"/>
          <w:marBottom w:val="0"/>
          <w:divBdr>
            <w:top w:val="none" w:sz="0" w:space="0" w:color="auto"/>
            <w:left w:val="none" w:sz="0" w:space="0" w:color="auto"/>
            <w:bottom w:val="none" w:sz="0" w:space="0" w:color="auto"/>
            <w:right w:val="none" w:sz="0" w:space="0" w:color="auto"/>
          </w:divBdr>
        </w:div>
        <w:div w:id="1744066080">
          <w:marLeft w:val="0"/>
          <w:marRight w:val="0"/>
          <w:marTop w:val="120"/>
          <w:marBottom w:val="0"/>
          <w:divBdr>
            <w:top w:val="none" w:sz="0" w:space="0" w:color="auto"/>
            <w:left w:val="none" w:sz="0" w:space="0" w:color="auto"/>
            <w:bottom w:val="none" w:sz="0" w:space="0" w:color="auto"/>
            <w:right w:val="none" w:sz="0" w:space="0" w:color="auto"/>
          </w:divBdr>
        </w:div>
        <w:div w:id="536503217">
          <w:marLeft w:val="0"/>
          <w:marRight w:val="0"/>
          <w:marTop w:val="120"/>
          <w:marBottom w:val="0"/>
          <w:divBdr>
            <w:top w:val="none" w:sz="0" w:space="0" w:color="auto"/>
            <w:left w:val="none" w:sz="0" w:space="0" w:color="auto"/>
            <w:bottom w:val="none" w:sz="0" w:space="0" w:color="auto"/>
            <w:right w:val="none" w:sz="0" w:space="0" w:color="auto"/>
          </w:divBdr>
        </w:div>
        <w:div w:id="372122992">
          <w:marLeft w:val="0"/>
          <w:marRight w:val="0"/>
          <w:marTop w:val="120"/>
          <w:marBottom w:val="0"/>
          <w:divBdr>
            <w:top w:val="none" w:sz="0" w:space="0" w:color="auto"/>
            <w:left w:val="none" w:sz="0" w:space="0" w:color="auto"/>
            <w:bottom w:val="none" w:sz="0" w:space="0" w:color="auto"/>
            <w:right w:val="none" w:sz="0" w:space="0" w:color="auto"/>
          </w:divBdr>
        </w:div>
      </w:divsChild>
    </w:div>
    <w:div w:id="1329141217">
      <w:bodyDiv w:val="1"/>
      <w:marLeft w:val="0"/>
      <w:marRight w:val="0"/>
      <w:marTop w:val="0"/>
      <w:marBottom w:val="0"/>
      <w:divBdr>
        <w:top w:val="none" w:sz="0" w:space="0" w:color="auto"/>
        <w:left w:val="none" w:sz="0" w:space="0" w:color="auto"/>
        <w:bottom w:val="none" w:sz="0" w:space="0" w:color="auto"/>
        <w:right w:val="none" w:sz="0" w:space="0" w:color="auto"/>
      </w:divBdr>
      <w:divsChild>
        <w:div w:id="945498387">
          <w:marLeft w:val="0"/>
          <w:marRight w:val="0"/>
          <w:marTop w:val="0"/>
          <w:marBottom w:val="0"/>
          <w:divBdr>
            <w:top w:val="none" w:sz="0" w:space="0" w:color="auto"/>
            <w:left w:val="none" w:sz="0" w:space="0" w:color="auto"/>
            <w:bottom w:val="none" w:sz="0" w:space="0" w:color="auto"/>
            <w:right w:val="none" w:sz="0" w:space="0" w:color="auto"/>
          </w:divBdr>
          <w:divsChild>
            <w:div w:id="12299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5279">
      <w:bodyDiv w:val="1"/>
      <w:marLeft w:val="0"/>
      <w:marRight w:val="0"/>
      <w:marTop w:val="0"/>
      <w:marBottom w:val="0"/>
      <w:divBdr>
        <w:top w:val="none" w:sz="0" w:space="0" w:color="auto"/>
        <w:left w:val="none" w:sz="0" w:space="0" w:color="auto"/>
        <w:bottom w:val="none" w:sz="0" w:space="0" w:color="auto"/>
        <w:right w:val="none" w:sz="0" w:space="0" w:color="auto"/>
      </w:divBdr>
      <w:divsChild>
        <w:div w:id="1837917600">
          <w:marLeft w:val="0"/>
          <w:marRight w:val="0"/>
          <w:marTop w:val="120"/>
          <w:marBottom w:val="0"/>
          <w:divBdr>
            <w:top w:val="none" w:sz="0" w:space="0" w:color="auto"/>
            <w:left w:val="none" w:sz="0" w:space="0" w:color="auto"/>
            <w:bottom w:val="none" w:sz="0" w:space="0" w:color="auto"/>
            <w:right w:val="none" w:sz="0" w:space="0" w:color="auto"/>
          </w:divBdr>
        </w:div>
      </w:divsChild>
    </w:div>
    <w:div w:id="1332030408">
      <w:bodyDiv w:val="1"/>
      <w:marLeft w:val="0"/>
      <w:marRight w:val="0"/>
      <w:marTop w:val="0"/>
      <w:marBottom w:val="0"/>
      <w:divBdr>
        <w:top w:val="none" w:sz="0" w:space="0" w:color="auto"/>
        <w:left w:val="none" w:sz="0" w:space="0" w:color="auto"/>
        <w:bottom w:val="none" w:sz="0" w:space="0" w:color="auto"/>
        <w:right w:val="none" w:sz="0" w:space="0" w:color="auto"/>
      </w:divBdr>
      <w:divsChild>
        <w:div w:id="1327439810">
          <w:marLeft w:val="0"/>
          <w:marRight w:val="0"/>
          <w:marTop w:val="0"/>
          <w:marBottom w:val="0"/>
          <w:divBdr>
            <w:top w:val="none" w:sz="0" w:space="0" w:color="auto"/>
            <w:left w:val="none" w:sz="0" w:space="0" w:color="auto"/>
            <w:bottom w:val="none" w:sz="0" w:space="0" w:color="auto"/>
            <w:right w:val="none" w:sz="0" w:space="0" w:color="auto"/>
          </w:divBdr>
          <w:divsChild>
            <w:div w:id="569580204">
              <w:marLeft w:val="0"/>
              <w:marRight w:val="0"/>
              <w:marTop w:val="0"/>
              <w:marBottom w:val="0"/>
              <w:divBdr>
                <w:top w:val="none" w:sz="0" w:space="0" w:color="auto"/>
                <w:left w:val="none" w:sz="0" w:space="0" w:color="auto"/>
                <w:bottom w:val="none" w:sz="0" w:space="0" w:color="auto"/>
                <w:right w:val="none" w:sz="0" w:space="0" w:color="auto"/>
              </w:divBdr>
            </w:div>
          </w:divsChild>
        </w:div>
        <w:div w:id="456922245">
          <w:marLeft w:val="0"/>
          <w:marRight w:val="0"/>
          <w:marTop w:val="0"/>
          <w:marBottom w:val="0"/>
          <w:divBdr>
            <w:top w:val="none" w:sz="0" w:space="0" w:color="auto"/>
            <w:left w:val="none" w:sz="0" w:space="0" w:color="auto"/>
            <w:bottom w:val="none" w:sz="0" w:space="0" w:color="auto"/>
            <w:right w:val="none" w:sz="0" w:space="0" w:color="auto"/>
          </w:divBdr>
          <w:divsChild>
            <w:div w:id="8275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9709">
      <w:bodyDiv w:val="1"/>
      <w:marLeft w:val="0"/>
      <w:marRight w:val="0"/>
      <w:marTop w:val="0"/>
      <w:marBottom w:val="0"/>
      <w:divBdr>
        <w:top w:val="none" w:sz="0" w:space="0" w:color="auto"/>
        <w:left w:val="none" w:sz="0" w:space="0" w:color="auto"/>
        <w:bottom w:val="none" w:sz="0" w:space="0" w:color="auto"/>
        <w:right w:val="none" w:sz="0" w:space="0" w:color="auto"/>
      </w:divBdr>
      <w:divsChild>
        <w:div w:id="1325626912">
          <w:marLeft w:val="0"/>
          <w:marRight w:val="0"/>
          <w:marTop w:val="120"/>
          <w:marBottom w:val="0"/>
          <w:divBdr>
            <w:top w:val="none" w:sz="0" w:space="0" w:color="auto"/>
            <w:left w:val="none" w:sz="0" w:space="0" w:color="auto"/>
            <w:bottom w:val="none" w:sz="0" w:space="0" w:color="auto"/>
            <w:right w:val="none" w:sz="0" w:space="0" w:color="auto"/>
          </w:divBdr>
        </w:div>
      </w:divsChild>
    </w:div>
    <w:div w:id="1333100534">
      <w:bodyDiv w:val="1"/>
      <w:marLeft w:val="0"/>
      <w:marRight w:val="0"/>
      <w:marTop w:val="0"/>
      <w:marBottom w:val="0"/>
      <w:divBdr>
        <w:top w:val="none" w:sz="0" w:space="0" w:color="auto"/>
        <w:left w:val="none" w:sz="0" w:space="0" w:color="auto"/>
        <w:bottom w:val="none" w:sz="0" w:space="0" w:color="auto"/>
        <w:right w:val="none" w:sz="0" w:space="0" w:color="auto"/>
      </w:divBdr>
    </w:div>
    <w:div w:id="1333292609">
      <w:bodyDiv w:val="1"/>
      <w:marLeft w:val="0"/>
      <w:marRight w:val="0"/>
      <w:marTop w:val="0"/>
      <w:marBottom w:val="0"/>
      <w:divBdr>
        <w:top w:val="none" w:sz="0" w:space="0" w:color="auto"/>
        <w:left w:val="none" w:sz="0" w:space="0" w:color="auto"/>
        <w:bottom w:val="none" w:sz="0" w:space="0" w:color="auto"/>
        <w:right w:val="none" w:sz="0" w:space="0" w:color="auto"/>
      </w:divBdr>
      <w:divsChild>
        <w:div w:id="471563088">
          <w:marLeft w:val="0"/>
          <w:marRight w:val="0"/>
          <w:marTop w:val="120"/>
          <w:marBottom w:val="0"/>
          <w:divBdr>
            <w:top w:val="none" w:sz="0" w:space="0" w:color="auto"/>
            <w:left w:val="none" w:sz="0" w:space="0" w:color="auto"/>
            <w:bottom w:val="none" w:sz="0" w:space="0" w:color="auto"/>
            <w:right w:val="none" w:sz="0" w:space="0" w:color="auto"/>
          </w:divBdr>
        </w:div>
      </w:divsChild>
    </w:div>
    <w:div w:id="1333340914">
      <w:bodyDiv w:val="1"/>
      <w:marLeft w:val="0"/>
      <w:marRight w:val="0"/>
      <w:marTop w:val="0"/>
      <w:marBottom w:val="0"/>
      <w:divBdr>
        <w:top w:val="none" w:sz="0" w:space="0" w:color="auto"/>
        <w:left w:val="none" w:sz="0" w:space="0" w:color="auto"/>
        <w:bottom w:val="none" w:sz="0" w:space="0" w:color="auto"/>
        <w:right w:val="none" w:sz="0" w:space="0" w:color="auto"/>
      </w:divBdr>
    </w:div>
    <w:div w:id="1333415110">
      <w:bodyDiv w:val="1"/>
      <w:marLeft w:val="0"/>
      <w:marRight w:val="0"/>
      <w:marTop w:val="0"/>
      <w:marBottom w:val="0"/>
      <w:divBdr>
        <w:top w:val="none" w:sz="0" w:space="0" w:color="auto"/>
        <w:left w:val="none" w:sz="0" w:space="0" w:color="auto"/>
        <w:bottom w:val="none" w:sz="0" w:space="0" w:color="auto"/>
        <w:right w:val="none" w:sz="0" w:space="0" w:color="auto"/>
      </w:divBdr>
      <w:divsChild>
        <w:div w:id="1139153637">
          <w:marLeft w:val="0"/>
          <w:marRight w:val="0"/>
          <w:marTop w:val="120"/>
          <w:marBottom w:val="0"/>
          <w:divBdr>
            <w:top w:val="none" w:sz="0" w:space="0" w:color="auto"/>
            <w:left w:val="none" w:sz="0" w:space="0" w:color="auto"/>
            <w:bottom w:val="none" w:sz="0" w:space="0" w:color="auto"/>
            <w:right w:val="none" w:sz="0" w:space="0" w:color="auto"/>
          </w:divBdr>
        </w:div>
      </w:divsChild>
    </w:div>
    <w:div w:id="1333483438">
      <w:bodyDiv w:val="1"/>
      <w:marLeft w:val="0"/>
      <w:marRight w:val="0"/>
      <w:marTop w:val="0"/>
      <w:marBottom w:val="0"/>
      <w:divBdr>
        <w:top w:val="none" w:sz="0" w:space="0" w:color="auto"/>
        <w:left w:val="none" w:sz="0" w:space="0" w:color="auto"/>
        <w:bottom w:val="none" w:sz="0" w:space="0" w:color="auto"/>
        <w:right w:val="none" w:sz="0" w:space="0" w:color="auto"/>
      </w:divBdr>
      <w:divsChild>
        <w:div w:id="1178882466">
          <w:marLeft w:val="0"/>
          <w:marRight w:val="0"/>
          <w:marTop w:val="0"/>
          <w:marBottom w:val="0"/>
          <w:divBdr>
            <w:top w:val="none" w:sz="0" w:space="0" w:color="auto"/>
            <w:left w:val="none" w:sz="0" w:space="0" w:color="auto"/>
            <w:bottom w:val="none" w:sz="0" w:space="0" w:color="auto"/>
            <w:right w:val="none" w:sz="0" w:space="0" w:color="auto"/>
          </w:divBdr>
          <w:divsChild>
            <w:div w:id="1749571976">
              <w:marLeft w:val="0"/>
              <w:marRight w:val="0"/>
              <w:marTop w:val="0"/>
              <w:marBottom w:val="0"/>
              <w:divBdr>
                <w:top w:val="none" w:sz="0" w:space="0" w:color="auto"/>
                <w:left w:val="none" w:sz="0" w:space="0" w:color="auto"/>
                <w:bottom w:val="none" w:sz="0" w:space="0" w:color="auto"/>
                <w:right w:val="none" w:sz="0" w:space="0" w:color="auto"/>
              </w:divBdr>
              <w:divsChild>
                <w:div w:id="1363365863">
                  <w:marLeft w:val="0"/>
                  <w:marRight w:val="0"/>
                  <w:marTop w:val="0"/>
                  <w:marBottom w:val="0"/>
                  <w:divBdr>
                    <w:top w:val="none" w:sz="0" w:space="0" w:color="auto"/>
                    <w:left w:val="none" w:sz="0" w:space="0" w:color="auto"/>
                    <w:bottom w:val="none" w:sz="0" w:space="0" w:color="auto"/>
                    <w:right w:val="none" w:sz="0" w:space="0" w:color="auto"/>
                  </w:divBdr>
                  <w:divsChild>
                    <w:div w:id="2098668792">
                      <w:marLeft w:val="-180"/>
                      <w:marRight w:val="-180"/>
                      <w:marTop w:val="0"/>
                      <w:marBottom w:val="0"/>
                      <w:divBdr>
                        <w:top w:val="none" w:sz="0" w:space="0" w:color="auto"/>
                        <w:left w:val="none" w:sz="0" w:space="0" w:color="auto"/>
                        <w:bottom w:val="none" w:sz="0" w:space="0" w:color="auto"/>
                        <w:right w:val="none" w:sz="0" w:space="0" w:color="auto"/>
                      </w:divBdr>
                      <w:divsChild>
                        <w:div w:id="1120369936">
                          <w:marLeft w:val="0"/>
                          <w:marRight w:val="0"/>
                          <w:marTop w:val="0"/>
                          <w:marBottom w:val="0"/>
                          <w:divBdr>
                            <w:top w:val="none" w:sz="0" w:space="0" w:color="auto"/>
                            <w:left w:val="none" w:sz="0" w:space="0" w:color="auto"/>
                            <w:bottom w:val="none" w:sz="0" w:space="0" w:color="auto"/>
                            <w:right w:val="none" w:sz="0" w:space="0" w:color="auto"/>
                          </w:divBdr>
                          <w:divsChild>
                            <w:div w:id="1395158779">
                              <w:marLeft w:val="0"/>
                              <w:marRight w:val="0"/>
                              <w:marTop w:val="0"/>
                              <w:marBottom w:val="0"/>
                              <w:divBdr>
                                <w:top w:val="none" w:sz="0" w:space="0" w:color="auto"/>
                                <w:left w:val="none" w:sz="0" w:space="0" w:color="auto"/>
                                <w:bottom w:val="none" w:sz="0" w:space="0" w:color="auto"/>
                                <w:right w:val="none" w:sz="0" w:space="0" w:color="auto"/>
                              </w:divBdr>
                              <w:divsChild>
                                <w:div w:id="454911445">
                                  <w:marLeft w:val="0"/>
                                  <w:marRight w:val="0"/>
                                  <w:marTop w:val="0"/>
                                  <w:marBottom w:val="0"/>
                                  <w:divBdr>
                                    <w:top w:val="none" w:sz="0" w:space="0" w:color="auto"/>
                                    <w:left w:val="none" w:sz="0" w:space="0" w:color="auto"/>
                                    <w:bottom w:val="none" w:sz="0" w:space="0" w:color="auto"/>
                                    <w:right w:val="none" w:sz="0" w:space="0" w:color="auto"/>
                                  </w:divBdr>
                                  <w:divsChild>
                                    <w:div w:id="344332133">
                                      <w:marLeft w:val="0"/>
                                      <w:marRight w:val="0"/>
                                      <w:marTop w:val="0"/>
                                      <w:marBottom w:val="576"/>
                                      <w:divBdr>
                                        <w:top w:val="none" w:sz="0" w:space="0" w:color="auto"/>
                                        <w:left w:val="none" w:sz="0" w:space="0" w:color="auto"/>
                                        <w:bottom w:val="none" w:sz="0" w:space="0" w:color="auto"/>
                                        <w:right w:val="none" w:sz="0" w:space="0" w:color="auto"/>
                                      </w:divBdr>
                                      <w:divsChild>
                                        <w:div w:id="960844599">
                                          <w:marLeft w:val="0"/>
                                          <w:marRight w:val="0"/>
                                          <w:marTop w:val="0"/>
                                          <w:marBottom w:val="0"/>
                                          <w:divBdr>
                                            <w:top w:val="none" w:sz="0" w:space="0" w:color="auto"/>
                                            <w:left w:val="none" w:sz="0" w:space="0" w:color="auto"/>
                                            <w:bottom w:val="none" w:sz="0" w:space="0" w:color="auto"/>
                                            <w:right w:val="none" w:sz="0" w:space="0" w:color="auto"/>
                                          </w:divBdr>
                                          <w:divsChild>
                                            <w:div w:id="1630236878">
                                              <w:marLeft w:val="0"/>
                                              <w:marRight w:val="0"/>
                                              <w:marTop w:val="0"/>
                                              <w:marBottom w:val="0"/>
                                              <w:divBdr>
                                                <w:top w:val="none" w:sz="0" w:space="0" w:color="auto"/>
                                                <w:left w:val="none" w:sz="0" w:space="0" w:color="auto"/>
                                                <w:bottom w:val="none" w:sz="0" w:space="0" w:color="auto"/>
                                                <w:right w:val="none" w:sz="0" w:space="0" w:color="auto"/>
                                              </w:divBdr>
                                              <w:divsChild>
                                                <w:div w:id="1831366476">
                                                  <w:marLeft w:val="0"/>
                                                  <w:marRight w:val="0"/>
                                                  <w:marTop w:val="0"/>
                                                  <w:marBottom w:val="0"/>
                                                  <w:divBdr>
                                                    <w:top w:val="none" w:sz="0" w:space="0" w:color="auto"/>
                                                    <w:left w:val="none" w:sz="0" w:space="0" w:color="auto"/>
                                                    <w:bottom w:val="none" w:sz="0" w:space="0" w:color="auto"/>
                                                    <w:right w:val="none" w:sz="0" w:space="0" w:color="auto"/>
                                                  </w:divBdr>
                                                  <w:divsChild>
                                                    <w:div w:id="168832022">
                                                      <w:marLeft w:val="0"/>
                                                      <w:marRight w:val="0"/>
                                                      <w:marTop w:val="0"/>
                                                      <w:marBottom w:val="0"/>
                                                      <w:divBdr>
                                                        <w:top w:val="none" w:sz="0" w:space="0" w:color="auto"/>
                                                        <w:left w:val="none" w:sz="0" w:space="0" w:color="auto"/>
                                                        <w:bottom w:val="none" w:sz="0" w:space="0" w:color="auto"/>
                                                        <w:right w:val="none" w:sz="0" w:space="0" w:color="auto"/>
                                                      </w:divBdr>
                                                      <w:divsChild>
                                                        <w:div w:id="1094320934">
                                                          <w:marLeft w:val="0"/>
                                                          <w:marRight w:val="0"/>
                                                          <w:marTop w:val="0"/>
                                                          <w:marBottom w:val="84"/>
                                                          <w:divBdr>
                                                            <w:top w:val="none" w:sz="0" w:space="0" w:color="auto"/>
                                                            <w:left w:val="none" w:sz="0" w:space="0" w:color="auto"/>
                                                            <w:bottom w:val="none" w:sz="0" w:space="0" w:color="auto"/>
                                                            <w:right w:val="none" w:sz="0" w:space="0" w:color="auto"/>
                                                          </w:divBdr>
                                                        </w:div>
                                                        <w:div w:id="1073117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534752">
      <w:bodyDiv w:val="1"/>
      <w:marLeft w:val="0"/>
      <w:marRight w:val="0"/>
      <w:marTop w:val="0"/>
      <w:marBottom w:val="0"/>
      <w:divBdr>
        <w:top w:val="none" w:sz="0" w:space="0" w:color="auto"/>
        <w:left w:val="none" w:sz="0" w:space="0" w:color="auto"/>
        <w:bottom w:val="none" w:sz="0" w:space="0" w:color="auto"/>
        <w:right w:val="none" w:sz="0" w:space="0" w:color="auto"/>
      </w:divBdr>
      <w:divsChild>
        <w:div w:id="229191545">
          <w:marLeft w:val="0"/>
          <w:marRight w:val="0"/>
          <w:marTop w:val="0"/>
          <w:marBottom w:val="0"/>
          <w:divBdr>
            <w:top w:val="none" w:sz="0" w:space="0" w:color="auto"/>
            <w:left w:val="none" w:sz="0" w:space="0" w:color="auto"/>
            <w:bottom w:val="none" w:sz="0" w:space="0" w:color="auto"/>
            <w:right w:val="none" w:sz="0" w:space="0" w:color="auto"/>
          </w:divBdr>
          <w:divsChild>
            <w:div w:id="2497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0616">
      <w:bodyDiv w:val="1"/>
      <w:marLeft w:val="0"/>
      <w:marRight w:val="0"/>
      <w:marTop w:val="0"/>
      <w:marBottom w:val="0"/>
      <w:divBdr>
        <w:top w:val="none" w:sz="0" w:space="0" w:color="auto"/>
        <w:left w:val="none" w:sz="0" w:space="0" w:color="auto"/>
        <w:bottom w:val="none" w:sz="0" w:space="0" w:color="auto"/>
        <w:right w:val="none" w:sz="0" w:space="0" w:color="auto"/>
      </w:divBdr>
      <w:divsChild>
        <w:div w:id="143010170">
          <w:marLeft w:val="0"/>
          <w:marRight w:val="0"/>
          <w:marTop w:val="120"/>
          <w:marBottom w:val="0"/>
          <w:divBdr>
            <w:top w:val="none" w:sz="0" w:space="0" w:color="auto"/>
            <w:left w:val="none" w:sz="0" w:space="0" w:color="auto"/>
            <w:bottom w:val="none" w:sz="0" w:space="0" w:color="auto"/>
            <w:right w:val="none" w:sz="0" w:space="0" w:color="auto"/>
          </w:divBdr>
        </w:div>
      </w:divsChild>
    </w:div>
    <w:div w:id="1334379301">
      <w:bodyDiv w:val="1"/>
      <w:marLeft w:val="0"/>
      <w:marRight w:val="0"/>
      <w:marTop w:val="0"/>
      <w:marBottom w:val="0"/>
      <w:divBdr>
        <w:top w:val="none" w:sz="0" w:space="0" w:color="auto"/>
        <w:left w:val="none" w:sz="0" w:space="0" w:color="auto"/>
        <w:bottom w:val="none" w:sz="0" w:space="0" w:color="auto"/>
        <w:right w:val="none" w:sz="0" w:space="0" w:color="auto"/>
      </w:divBdr>
    </w:div>
    <w:div w:id="1334531482">
      <w:bodyDiv w:val="1"/>
      <w:marLeft w:val="0"/>
      <w:marRight w:val="0"/>
      <w:marTop w:val="0"/>
      <w:marBottom w:val="0"/>
      <w:divBdr>
        <w:top w:val="none" w:sz="0" w:space="0" w:color="auto"/>
        <w:left w:val="none" w:sz="0" w:space="0" w:color="auto"/>
        <w:bottom w:val="none" w:sz="0" w:space="0" w:color="auto"/>
        <w:right w:val="none" w:sz="0" w:space="0" w:color="auto"/>
      </w:divBdr>
    </w:div>
    <w:div w:id="1334602042">
      <w:bodyDiv w:val="1"/>
      <w:marLeft w:val="0"/>
      <w:marRight w:val="0"/>
      <w:marTop w:val="0"/>
      <w:marBottom w:val="0"/>
      <w:divBdr>
        <w:top w:val="none" w:sz="0" w:space="0" w:color="auto"/>
        <w:left w:val="none" w:sz="0" w:space="0" w:color="auto"/>
        <w:bottom w:val="none" w:sz="0" w:space="0" w:color="auto"/>
        <w:right w:val="none" w:sz="0" w:space="0" w:color="auto"/>
      </w:divBdr>
      <w:divsChild>
        <w:div w:id="507408350">
          <w:marLeft w:val="0"/>
          <w:marRight w:val="0"/>
          <w:marTop w:val="0"/>
          <w:marBottom w:val="0"/>
          <w:divBdr>
            <w:top w:val="none" w:sz="0" w:space="0" w:color="auto"/>
            <w:left w:val="none" w:sz="0" w:space="0" w:color="auto"/>
            <w:bottom w:val="none" w:sz="0" w:space="0" w:color="auto"/>
            <w:right w:val="none" w:sz="0" w:space="0" w:color="auto"/>
          </w:divBdr>
          <w:divsChild>
            <w:div w:id="2076968668">
              <w:marLeft w:val="0"/>
              <w:marRight w:val="0"/>
              <w:marTop w:val="0"/>
              <w:marBottom w:val="0"/>
              <w:divBdr>
                <w:top w:val="none" w:sz="0" w:space="0" w:color="auto"/>
                <w:left w:val="none" w:sz="0" w:space="0" w:color="auto"/>
                <w:bottom w:val="none" w:sz="0" w:space="0" w:color="auto"/>
                <w:right w:val="none" w:sz="0" w:space="0" w:color="auto"/>
              </w:divBdr>
            </w:div>
          </w:divsChild>
        </w:div>
        <w:div w:id="774667939">
          <w:marLeft w:val="0"/>
          <w:marRight w:val="0"/>
          <w:marTop w:val="0"/>
          <w:marBottom w:val="0"/>
          <w:divBdr>
            <w:top w:val="none" w:sz="0" w:space="0" w:color="auto"/>
            <w:left w:val="none" w:sz="0" w:space="0" w:color="auto"/>
            <w:bottom w:val="none" w:sz="0" w:space="0" w:color="auto"/>
            <w:right w:val="none" w:sz="0" w:space="0" w:color="auto"/>
          </w:divBdr>
          <w:divsChild>
            <w:div w:id="1058356529">
              <w:marLeft w:val="0"/>
              <w:marRight w:val="0"/>
              <w:marTop w:val="0"/>
              <w:marBottom w:val="0"/>
              <w:divBdr>
                <w:top w:val="none" w:sz="0" w:space="0" w:color="auto"/>
                <w:left w:val="none" w:sz="0" w:space="0" w:color="auto"/>
                <w:bottom w:val="none" w:sz="0" w:space="0" w:color="auto"/>
                <w:right w:val="none" w:sz="0" w:space="0" w:color="auto"/>
              </w:divBdr>
            </w:div>
          </w:divsChild>
        </w:div>
        <w:div w:id="170679982">
          <w:marLeft w:val="0"/>
          <w:marRight w:val="0"/>
          <w:marTop w:val="0"/>
          <w:marBottom w:val="0"/>
          <w:divBdr>
            <w:top w:val="none" w:sz="0" w:space="0" w:color="auto"/>
            <w:left w:val="none" w:sz="0" w:space="0" w:color="auto"/>
            <w:bottom w:val="none" w:sz="0" w:space="0" w:color="auto"/>
            <w:right w:val="none" w:sz="0" w:space="0" w:color="auto"/>
          </w:divBdr>
          <w:divsChild>
            <w:div w:id="15268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2805629">
          <w:marLeft w:val="0"/>
          <w:marRight w:val="0"/>
          <w:marTop w:val="0"/>
          <w:marBottom w:val="0"/>
          <w:divBdr>
            <w:top w:val="none" w:sz="0" w:space="0" w:color="auto"/>
            <w:left w:val="none" w:sz="0" w:space="0" w:color="auto"/>
            <w:bottom w:val="none" w:sz="0" w:space="0" w:color="auto"/>
            <w:right w:val="none" w:sz="0" w:space="0" w:color="auto"/>
          </w:divBdr>
          <w:divsChild>
            <w:div w:id="668749893">
              <w:marLeft w:val="0"/>
              <w:marRight w:val="0"/>
              <w:marTop w:val="0"/>
              <w:marBottom w:val="0"/>
              <w:divBdr>
                <w:top w:val="none" w:sz="0" w:space="0" w:color="auto"/>
                <w:left w:val="none" w:sz="0" w:space="0" w:color="auto"/>
                <w:bottom w:val="none" w:sz="0" w:space="0" w:color="auto"/>
                <w:right w:val="none" w:sz="0" w:space="0" w:color="auto"/>
              </w:divBdr>
            </w:div>
          </w:divsChild>
        </w:div>
        <w:div w:id="1283463713">
          <w:marLeft w:val="0"/>
          <w:marRight w:val="0"/>
          <w:marTop w:val="0"/>
          <w:marBottom w:val="0"/>
          <w:divBdr>
            <w:top w:val="none" w:sz="0" w:space="0" w:color="auto"/>
            <w:left w:val="none" w:sz="0" w:space="0" w:color="auto"/>
            <w:bottom w:val="none" w:sz="0" w:space="0" w:color="auto"/>
            <w:right w:val="none" w:sz="0" w:space="0" w:color="auto"/>
          </w:divBdr>
          <w:divsChild>
            <w:div w:id="1937323267">
              <w:marLeft w:val="0"/>
              <w:marRight w:val="0"/>
              <w:marTop w:val="0"/>
              <w:marBottom w:val="0"/>
              <w:divBdr>
                <w:top w:val="none" w:sz="0" w:space="0" w:color="auto"/>
                <w:left w:val="none" w:sz="0" w:space="0" w:color="auto"/>
                <w:bottom w:val="none" w:sz="0" w:space="0" w:color="auto"/>
                <w:right w:val="none" w:sz="0" w:space="0" w:color="auto"/>
              </w:divBdr>
            </w:div>
          </w:divsChild>
        </w:div>
        <w:div w:id="1787117945">
          <w:marLeft w:val="0"/>
          <w:marRight w:val="0"/>
          <w:marTop w:val="0"/>
          <w:marBottom w:val="0"/>
          <w:divBdr>
            <w:top w:val="none" w:sz="0" w:space="0" w:color="auto"/>
            <w:left w:val="none" w:sz="0" w:space="0" w:color="auto"/>
            <w:bottom w:val="none" w:sz="0" w:space="0" w:color="auto"/>
            <w:right w:val="none" w:sz="0" w:space="0" w:color="auto"/>
          </w:divBdr>
          <w:divsChild>
            <w:div w:id="6087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6637">
      <w:bodyDiv w:val="1"/>
      <w:marLeft w:val="0"/>
      <w:marRight w:val="0"/>
      <w:marTop w:val="0"/>
      <w:marBottom w:val="0"/>
      <w:divBdr>
        <w:top w:val="none" w:sz="0" w:space="0" w:color="auto"/>
        <w:left w:val="none" w:sz="0" w:space="0" w:color="auto"/>
        <w:bottom w:val="none" w:sz="0" w:space="0" w:color="auto"/>
        <w:right w:val="none" w:sz="0" w:space="0" w:color="auto"/>
      </w:divBdr>
      <w:divsChild>
        <w:div w:id="532577564">
          <w:marLeft w:val="0"/>
          <w:marRight w:val="0"/>
          <w:marTop w:val="0"/>
          <w:marBottom w:val="0"/>
          <w:divBdr>
            <w:top w:val="none" w:sz="0" w:space="0" w:color="auto"/>
            <w:left w:val="none" w:sz="0" w:space="0" w:color="auto"/>
            <w:bottom w:val="none" w:sz="0" w:space="0" w:color="auto"/>
            <w:right w:val="none" w:sz="0" w:space="0" w:color="auto"/>
          </w:divBdr>
          <w:divsChild>
            <w:div w:id="1066997078">
              <w:marLeft w:val="0"/>
              <w:marRight w:val="0"/>
              <w:marTop w:val="0"/>
              <w:marBottom w:val="0"/>
              <w:divBdr>
                <w:top w:val="none" w:sz="0" w:space="0" w:color="auto"/>
                <w:left w:val="none" w:sz="0" w:space="0" w:color="auto"/>
                <w:bottom w:val="none" w:sz="0" w:space="0" w:color="auto"/>
                <w:right w:val="none" w:sz="0" w:space="0" w:color="auto"/>
              </w:divBdr>
              <w:divsChild>
                <w:div w:id="158860463">
                  <w:marLeft w:val="0"/>
                  <w:marRight w:val="0"/>
                  <w:marTop w:val="0"/>
                  <w:marBottom w:val="0"/>
                  <w:divBdr>
                    <w:top w:val="none" w:sz="0" w:space="0" w:color="auto"/>
                    <w:left w:val="none" w:sz="0" w:space="0" w:color="auto"/>
                    <w:bottom w:val="none" w:sz="0" w:space="0" w:color="auto"/>
                    <w:right w:val="none" w:sz="0" w:space="0" w:color="auto"/>
                  </w:divBdr>
                  <w:divsChild>
                    <w:div w:id="1127044159">
                      <w:marLeft w:val="-288"/>
                      <w:marRight w:val="-288"/>
                      <w:marTop w:val="0"/>
                      <w:marBottom w:val="0"/>
                      <w:divBdr>
                        <w:top w:val="none" w:sz="0" w:space="0" w:color="auto"/>
                        <w:left w:val="none" w:sz="0" w:space="0" w:color="auto"/>
                        <w:bottom w:val="none" w:sz="0" w:space="0" w:color="auto"/>
                        <w:right w:val="none" w:sz="0" w:space="0" w:color="auto"/>
                      </w:divBdr>
                      <w:divsChild>
                        <w:div w:id="1793595992">
                          <w:marLeft w:val="0"/>
                          <w:marRight w:val="0"/>
                          <w:marTop w:val="0"/>
                          <w:marBottom w:val="0"/>
                          <w:divBdr>
                            <w:top w:val="none" w:sz="0" w:space="0" w:color="auto"/>
                            <w:left w:val="none" w:sz="0" w:space="0" w:color="auto"/>
                            <w:bottom w:val="none" w:sz="0" w:space="0" w:color="auto"/>
                            <w:right w:val="none" w:sz="0" w:space="0" w:color="auto"/>
                          </w:divBdr>
                          <w:divsChild>
                            <w:div w:id="1833596856">
                              <w:marLeft w:val="0"/>
                              <w:marRight w:val="0"/>
                              <w:marTop w:val="0"/>
                              <w:marBottom w:val="0"/>
                              <w:divBdr>
                                <w:top w:val="none" w:sz="0" w:space="0" w:color="auto"/>
                                <w:left w:val="none" w:sz="0" w:space="0" w:color="auto"/>
                                <w:bottom w:val="none" w:sz="0" w:space="0" w:color="auto"/>
                                <w:right w:val="none" w:sz="0" w:space="0" w:color="auto"/>
                              </w:divBdr>
                              <w:divsChild>
                                <w:div w:id="602424594">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542616">
      <w:bodyDiv w:val="1"/>
      <w:marLeft w:val="0"/>
      <w:marRight w:val="0"/>
      <w:marTop w:val="0"/>
      <w:marBottom w:val="0"/>
      <w:divBdr>
        <w:top w:val="none" w:sz="0" w:space="0" w:color="auto"/>
        <w:left w:val="none" w:sz="0" w:space="0" w:color="auto"/>
        <w:bottom w:val="none" w:sz="0" w:space="0" w:color="auto"/>
        <w:right w:val="none" w:sz="0" w:space="0" w:color="auto"/>
      </w:divBdr>
      <w:divsChild>
        <w:div w:id="779302304">
          <w:marLeft w:val="0"/>
          <w:marRight w:val="0"/>
          <w:marTop w:val="120"/>
          <w:marBottom w:val="0"/>
          <w:divBdr>
            <w:top w:val="none" w:sz="0" w:space="0" w:color="auto"/>
            <w:left w:val="none" w:sz="0" w:space="0" w:color="auto"/>
            <w:bottom w:val="none" w:sz="0" w:space="0" w:color="auto"/>
            <w:right w:val="none" w:sz="0" w:space="0" w:color="auto"/>
          </w:divBdr>
        </w:div>
      </w:divsChild>
    </w:div>
    <w:div w:id="1338189560">
      <w:bodyDiv w:val="1"/>
      <w:marLeft w:val="0"/>
      <w:marRight w:val="0"/>
      <w:marTop w:val="0"/>
      <w:marBottom w:val="0"/>
      <w:divBdr>
        <w:top w:val="none" w:sz="0" w:space="0" w:color="auto"/>
        <w:left w:val="none" w:sz="0" w:space="0" w:color="auto"/>
        <w:bottom w:val="none" w:sz="0" w:space="0" w:color="auto"/>
        <w:right w:val="none" w:sz="0" w:space="0" w:color="auto"/>
      </w:divBdr>
    </w:div>
    <w:div w:id="1338734267">
      <w:bodyDiv w:val="1"/>
      <w:marLeft w:val="0"/>
      <w:marRight w:val="0"/>
      <w:marTop w:val="0"/>
      <w:marBottom w:val="0"/>
      <w:divBdr>
        <w:top w:val="none" w:sz="0" w:space="0" w:color="auto"/>
        <w:left w:val="none" w:sz="0" w:space="0" w:color="auto"/>
        <w:bottom w:val="none" w:sz="0" w:space="0" w:color="auto"/>
        <w:right w:val="none" w:sz="0" w:space="0" w:color="auto"/>
      </w:divBdr>
      <w:divsChild>
        <w:div w:id="1106147198">
          <w:marLeft w:val="0"/>
          <w:marRight w:val="0"/>
          <w:marTop w:val="120"/>
          <w:marBottom w:val="0"/>
          <w:divBdr>
            <w:top w:val="none" w:sz="0" w:space="0" w:color="auto"/>
            <w:left w:val="none" w:sz="0" w:space="0" w:color="auto"/>
            <w:bottom w:val="none" w:sz="0" w:space="0" w:color="auto"/>
            <w:right w:val="none" w:sz="0" w:space="0" w:color="auto"/>
          </w:divBdr>
        </w:div>
      </w:divsChild>
    </w:div>
    <w:div w:id="1339233281">
      <w:bodyDiv w:val="1"/>
      <w:marLeft w:val="0"/>
      <w:marRight w:val="0"/>
      <w:marTop w:val="0"/>
      <w:marBottom w:val="0"/>
      <w:divBdr>
        <w:top w:val="none" w:sz="0" w:space="0" w:color="auto"/>
        <w:left w:val="none" w:sz="0" w:space="0" w:color="auto"/>
        <w:bottom w:val="none" w:sz="0" w:space="0" w:color="auto"/>
        <w:right w:val="none" w:sz="0" w:space="0" w:color="auto"/>
      </w:divBdr>
    </w:div>
    <w:div w:id="1341078834">
      <w:bodyDiv w:val="1"/>
      <w:marLeft w:val="0"/>
      <w:marRight w:val="0"/>
      <w:marTop w:val="0"/>
      <w:marBottom w:val="0"/>
      <w:divBdr>
        <w:top w:val="none" w:sz="0" w:space="0" w:color="auto"/>
        <w:left w:val="none" w:sz="0" w:space="0" w:color="auto"/>
        <w:bottom w:val="none" w:sz="0" w:space="0" w:color="auto"/>
        <w:right w:val="none" w:sz="0" w:space="0" w:color="auto"/>
      </w:divBdr>
    </w:div>
    <w:div w:id="1341736739">
      <w:bodyDiv w:val="1"/>
      <w:marLeft w:val="0"/>
      <w:marRight w:val="0"/>
      <w:marTop w:val="0"/>
      <w:marBottom w:val="0"/>
      <w:divBdr>
        <w:top w:val="none" w:sz="0" w:space="0" w:color="auto"/>
        <w:left w:val="none" w:sz="0" w:space="0" w:color="auto"/>
        <w:bottom w:val="none" w:sz="0" w:space="0" w:color="auto"/>
        <w:right w:val="none" w:sz="0" w:space="0" w:color="auto"/>
      </w:divBdr>
    </w:div>
    <w:div w:id="1342009553">
      <w:bodyDiv w:val="1"/>
      <w:marLeft w:val="0"/>
      <w:marRight w:val="0"/>
      <w:marTop w:val="0"/>
      <w:marBottom w:val="0"/>
      <w:divBdr>
        <w:top w:val="none" w:sz="0" w:space="0" w:color="auto"/>
        <w:left w:val="none" w:sz="0" w:space="0" w:color="auto"/>
        <w:bottom w:val="none" w:sz="0" w:space="0" w:color="auto"/>
        <w:right w:val="none" w:sz="0" w:space="0" w:color="auto"/>
      </w:divBdr>
      <w:divsChild>
        <w:div w:id="344333734">
          <w:marLeft w:val="0"/>
          <w:marRight w:val="0"/>
          <w:marTop w:val="120"/>
          <w:marBottom w:val="0"/>
          <w:divBdr>
            <w:top w:val="none" w:sz="0" w:space="0" w:color="auto"/>
            <w:left w:val="none" w:sz="0" w:space="0" w:color="auto"/>
            <w:bottom w:val="none" w:sz="0" w:space="0" w:color="auto"/>
            <w:right w:val="none" w:sz="0" w:space="0" w:color="auto"/>
          </w:divBdr>
        </w:div>
        <w:div w:id="2094859613">
          <w:marLeft w:val="0"/>
          <w:marRight w:val="0"/>
          <w:marTop w:val="120"/>
          <w:marBottom w:val="0"/>
          <w:divBdr>
            <w:top w:val="none" w:sz="0" w:space="0" w:color="auto"/>
            <w:left w:val="none" w:sz="0" w:space="0" w:color="auto"/>
            <w:bottom w:val="none" w:sz="0" w:space="0" w:color="auto"/>
            <w:right w:val="none" w:sz="0" w:space="0" w:color="auto"/>
          </w:divBdr>
        </w:div>
      </w:divsChild>
    </w:div>
    <w:div w:id="1342392868">
      <w:bodyDiv w:val="1"/>
      <w:marLeft w:val="0"/>
      <w:marRight w:val="0"/>
      <w:marTop w:val="0"/>
      <w:marBottom w:val="0"/>
      <w:divBdr>
        <w:top w:val="none" w:sz="0" w:space="0" w:color="auto"/>
        <w:left w:val="none" w:sz="0" w:space="0" w:color="auto"/>
        <w:bottom w:val="none" w:sz="0" w:space="0" w:color="auto"/>
        <w:right w:val="none" w:sz="0" w:space="0" w:color="auto"/>
      </w:divBdr>
    </w:div>
    <w:div w:id="1342468072">
      <w:bodyDiv w:val="1"/>
      <w:marLeft w:val="0"/>
      <w:marRight w:val="0"/>
      <w:marTop w:val="0"/>
      <w:marBottom w:val="0"/>
      <w:divBdr>
        <w:top w:val="none" w:sz="0" w:space="0" w:color="auto"/>
        <w:left w:val="none" w:sz="0" w:space="0" w:color="auto"/>
        <w:bottom w:val="none" w:sz="0" w:space="0" w:color="auto"/>
        <w:right w:val="none" w:sz="0" w:space="0" w:color="auto"/>
      </w:divBdr>
      <w:divsChild>
        <w:div w:id="1510826817">
          <w:marLeft w:val="0"/>
          <w:marRight w:val="0"/>
          <w:marTop w:val="120"/>
          <w:marBottom w:val="0"/>
          <w:divBdr>
            <w:top w:val="none" w:sz="0" w:space="0" w:color="auto"/>
            <w:left w:val="none" w:sz="0" w:space="0" w:color="auto"/>
            <w:bottom w:val="none" w:sz="0" w:space="0" w:color="auto"/>
            <w:right w:val="none" w:sz="0" w:space="0" w:color="auto"/>
          </w:divBdr>
        </w:div>
      </w:divsChild>
    </w:div>
    <w:div w:id="1343387080">
      <w:bodyDiv w:val="1"/>
      <w:marLeft w:val="0"/>
      <w:marRight w:val="0"/>
      <w:marTop w:val="0"/>
      <w:marBottom w:val="0"/>
      <w:divBdr>
        <w:top w:val="none" w:sz="0" w:space="0" w:color="auto"/>
        <w:left w:val="none" w:sz="0" w:space="0" w:color="auto"/>
        <w:bottom w:val="none" w:sz="0" w:space="0" w:color="auto"/>
        <w:right w:val="none" w:sz="0" w:space="0" w:color="auto"/>
      </w:divBdr>
      <w:divsChild>
        <w:div w:id="403646142">
          <w:marLeft w:val="0"/>
          <w:marRight w:val="0"/>
          <w:marTop w:val="120"/>
          <w:marBottom w:val="0"/>
          <w:divBdr>
            <w:top w:val="none" w:sz="0" w:space="0" w:color="auto"/>
            <w:left w:val="none" w:sz="0" w:space="0" w:color="auto"/>
            <w:bottom w:val="none" w:sz="0" w:space="0" w:color="auto"/>
            <w:right w:val="none" w:sz="0" w:space="0" w:color="auto"/>
          </w:divBdr>
        </w:div>
        <w:div w:id="1528104309">
          <w:marLeft w:val="0"/>
          <w:marRight w:val="0"/>
          <w:marTop w:val="120"/>
          <w:marBottom w:val="0"/>
          <w:divBdr>
            <w:top w:val="none" w:sz="0" w:space="0" w:color="auto"/>
            <w:left w:val="none" w:sz="0" w:space="0" w:color="auto"/>
            <w:bottom w:val="none" w:sz="0" w:space="0" w:color="auto"/>
            <w:right w:val="none" w:sz="0" w:space="0" w:color="auto"/>
          </w:divBdr>
        </w:div>
        <w:div w:id="1588155688">
          <w:marLeft w:val="0"/>
          <w:marRight w:val="0"/>
          <w:marTop w:val="120"/>
          <w:marBottom w:val="0"/>
          <w:divBdr>
            <w:top w:val="none" w:sz="0" w:space="0" w:color="auto"/>
            <w:left w:val="none" w:sz="0" w:space="0" w:color="auto"/>
            <w:bottom w:val="none" w:sz="0" w:space="0" w:color="auto"/>
            <w:right w:val="none" w:sz="0" w:space="0" w:color="auto"/>
          </w:divBdr>
        </w:div>
        <w:div w:id="1740981278">
          <w:marLeft w:val="0"/>
          <w:marRight w:val="0"/>
          <w:marTop w:val="120"/>
          <w:marBottom w:val="0"/>
          <w:divBdr>
            <w:top w:val="none" w:sz="0" w:space="0" w:color="auto"/>
            <w:left w:val="none" w:sz="0" w:space="0" w:color="auto"/>
            <w:bottom w:val="none" w:sz="0" w:space="0" w:color="auto"/>
            <w:right w:val="none" w:sz="0" w:space="0" w:color="auto"/>
          </w:divBdr>
        </w:div>
        <w:div w:id="345833550">
          <w:marLeft w:val="0"/>
          <w:marRight w:val="0"/>
          <w:marTop w:val="120"/>
          <w:marBottom w:val="0"/>
          <w:divBdr>
            <w:top w:val="none" w:sz="0" w:space="0" w:color="auto"/>
            <w:left w:val="none" w:sz="0" w:space="0" w:color="auto"/>
            <w:bottom w:val="none" w:sz="0" w:space="0" w:color="auto"/>
            <w:right w:val="none" w:sz="0" w:space="0" w:color="auto"/>
          </w:divBdr>
        </w:div>
        <w:div w:id="1757551120">
          <w:marLeft w:val="0"/>
          <w:marRight w:val="0"/>
          <w:marTop w:val="120"/>
          <w:marBottom w:val="0"/>
          <w:divBdr>
            <w:top w:val="none" w:sz="0" w:space="0" w:color="auto"/>
            <w:left w:val="none" w:sz="0" w:space="0" w:color="auto"/>
            <w:bottom w:val="none" w:sz="0" w:space="0" w:color="auto"/>
            <w:right w:val="none" w:sz="0" w:space="0" w:color="auto"/>
          </w:divBdr>
        </w:div>
        <w:div w:id="1885868126">
          <w:marLeft w:val="0"/>
          <w:marRight w:val="0"/>
          <w:marTop w:val="120"/>
          <w:marBottom w:val="0"/>
          <w:divBdr>
            <w:top w:val="none" w:sz="0" w:space="0" w:color="auto"/>
            <w:left w:val="none" w:sz="0" w:space="0" w:color="auto"/>
            <w:bottom w:val="none" w:sz="0" w:space="0" w:color="auto"/>
            <w:right w:val="none" w:sz="0" w:space="0" w:color="auto"/>
          </w:divBdr>
        </w:div>
        <w:div w:id="1845973233">
          <w:marLeft w:val="0"/>
          <w:marRight w:val="0"/>
          <w:marTop w:val="120"/>
          <w:marBottom w:val="0"/>
          <w:divBdr>
            <w:top w:val="none" w:sz="0" w:space="0" w:color="auto"/>
            <w:left w:val="none" w:sz="0" w:space="0" w:color="auto"/>
            <w:bottom w:val="none" w:sz="0" w:space="0" w:color="auto"/>
            <w:right w:val="none" w:sz="0" w:space="0" w:color="auto"/>
          </w:divBdr>
        </w:div>
        <w:div w:id="964971916">
          <w:marLeft w:val="0"/>
          <w:marRight w:val="0"/>
          <w:marTop w:val="120"/>
          <w:marBottom w:val="0"/>
          <w:divBdr>
            <w:top w:val="none" w:sz="0" w:space="0" w:color="auto"/>
            <w:left w:val="none" w:sz="0" w:space="0" w:color="auto"/>
            <w:bottom w:val="none" w:sz="0" w:space="0" w:color="auto"/>
            <w:right w:val="none" w:sz="0" w:space="0" w:color="auto"/>
          </w:divBdr>
        </w:div>
        <w:div w:id="203710646">
          <w:marLeft w:val="0"/>
          <w:marRight w:val="0"/>
          <w:marTop w:val="120"/>
          <w:marBottom w:val="0"/>
          <w:divBdr>
            <w:top w:val="none" w:sz="0" w:space="0" w:color="auto"/>
            <w:left w:val="none" w:sz="0" w:space="0" w:color="auto"/>
            <w:bottom w:val="none" w:sz="0" w:space="0" w:color="auto"/>
            <w:right w:val="none" w:sz="0" w:space="0" w:color="auto"/>
          </w:divBdr>
        </w:div>
        <w:div w:id="677391406">
          <w:marLeft w:val="0"/>
          <w:marRight w:val="0"/>
          <w:marTop w:val="120"/>
          <w:marBottom w:val="0"/>
          <w:divBdr>
            <w:top w:val="none" w:sz="0" w:space="0" w:color="auto"/>
            <w:left w:val="none" w:sz="0" w:space="0" w:color="auto"/>
            <w:bottom w:val="none" w:sz="0" w:space="0" w:color="auto"/>
            <w:right w:val="none" w:sz="0" w:space="0" w:color="auto"/>
          </w:divBdr>
        </w:div>
        <w:div w:id="1920554132">
          <w:marLeft w:val="0"/>
          <w:marRight w:val="0"/>
          <w:marTop w:val="120"/>
          <w:marBottom w:val="0"/>
          <w:divBdr>
            <w:top w:val="none" w:sz="0" w:space="0" w:color="auto"/>
            <w:left w:val="none" w:sz="0" w:space="0" w:color="auto"/>
            <w:bottom w:val="none" w:sz="0" w:space="0" w:color="auto"/>
            <w:right w:val="none" w:sz="0" w:space="0" w:color="auto"/>
          </w:divBdr>
        </w:div>
      </w:divsChild>
    </w:div>
    <w:div w:id="1343513655">
      <w:bodyDiv w:val="1"/>
      <w:marLeft w:val="0"/>
      <w:marRight w:val="0"/>
      <w:marTop w:val="0"/>
      <w:marBottom w:val="0"/>
      <w:divBdr>
        <w:top w:val="none" w:sz="0" w:space="0" w:color="auto"/>
        <w:left w:val="none" w:sz="0" w:space="0" w:color="auto"/>
        <w:bottom w:val="none" w:sz="0" w:space="0" w:color="auto"/>
        <w:right w:val="none" w:sz="0" w:space="0" w:color="auto"/>
      </w:divBdr>
    </w:div>
    <w:div w:id="1343900454">
      <w:bodyDiv w:val="1"/>
      <w:marLeft w:val="0"/>
      <w:marRight w:val="0"/>
      <w:marTop w:val="0"/>
      <w:marBottom w:val="0"/>
      <w:divBdr>
        <w:top w:val="none" w:sz="0" w:space="0" w:color="auto"/>
        <w:left w:val="none" w:sz="0" w:space="0" w:color="auto"/>
        <w:bottom w:val="none" w:sz="0" w:space="0" w:color="auto"/>
        <w:right w:val="none" w:sz="0" w:space="0" w:color="auto"/>
      </w:divBdr>
    </w:div>
    <w:div w:id="1344086042">
      <w:bodyDiv w:val="1"/>
      <w:marLeft w:val="0"/>
      <w:marRight w:val="0"/>
      <w:marTop w:val="0"/>
      <w:marBottom w:val="0"/>
      <w:divBdr>
        <w:top w:val="none" w:sz="0" w:space="0" w:color="auto"/>
        <w:left w:val="none" w:sz="0" w:space="0" w:color="auto"/>
        <w:bottom w:val="none" w:sz="0" w:space="0" w:color="auto"/>
        <w:right w:val="none" w:sz="0" w:space="0" w:color="auto"/>
      </w:divBdr>
    </w:div>
    <w:div w:id="1344355568">
      <w:bodyDiv w:val="1"/>
      <w:marLeft w:val="0"/>
      <w:marRight w:val="0"/>
      <w:marTop w:val="0"/>
      <w:marBottom w:val="0"/>
      <w:divBdr>
        <w:top w:val="none" w:sz="0" w:space="0" w:color="auto"/>
        <w:left w:val="none" w:sz="0" w:space="0" w:color="auto"/>
        <w:bottom w:val="none" w:sz="0" w:space="0" w:color="auto"/>
        <w:right w:val="none" w:sz="0" w:space="0" w:color="auto"/>
      </w:divBdr>
      <w:divsChild>
        <w:div w:id="1388261708">
          <w:marLeft w:val="0"/>
          <w:marRight w:val="0"/>
          <w:marTop w:val="0"/>
          <w:marBottom w:val="0"/>
          <w:divBdr>
            <w:top w:val="none" w:sz="0" w:space="0" w:color="auto"/>
            <w:left w:val="none" w:sz="0" w:space="0" w:color="auto"/>
            <w:bottom w:val="none" w:sz="0" w:space="0" w:color="auto"/>
            <w:right w:val="none" w:sz="0" w:space="0" w:color="auto"/>
          </w:divBdr>
          <w:divsChild>
            <w:div w:id="20432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1914">
      <w:bodyDiv w:val="1"/>
      <w:marLeft w:val="0"/>
      <w:marRight w:val="0"/>
      <w:marTop w:val="0"/>
      <w:marBottom w:val="0"/>
      <w:divBdr>
        <w:top w:val="none" w:sz="0" w:space="0" w:color="auto"/>
        <w:left w:val="none" w:sz="0" w:space="0" w:color="auto"/>
        <w:bottom w:val="none" w:sz="0" w:space="0" w:color="auto"/>
        <w:right w:val="none" w:sz="0" w:space="0" w:color="auto"/>
      </w:divBdr>
      <w:divsChild>
        <w:div w:id="1751196945">
          <w:marLeft w:val="0"/>
          <w:marRight w:val="0"/>
          <w:marTop w:val="0"/>
          <w:marBottom w:val="0"/>
          <w:divBdr>
            <w:top w:val="none" w:sz="0" w:space="0" w:color="auto"/>
            <w:left w:val="none" w:sz="0" w:space="0" w:color="auto"/>
            <w:bottom w:val="none" w:sz="0" w:space="0" w:color="auto"/>
            <w:right w:val="none" w:sz="0" w:space="0" w:color="auto"/>
          </w:divBdr>
          <w:divsChild>
            <w:div w:id="1838761551">
              <w:marLeft w:val="0"/>
              <w:marRight w:val="0"/>
              <w:marTop w:val="0"/>
              <w:marBottom w:val="0"/>
              <w:divBdr>
                <w:top w:val="none" w:sz="0" w:space="0" w:color="auto"/>
                <w:left w:val="none" w:sz="0" w:space="0" w:color="auto"/>
                <w:bottom w:val="none" w:sz="0" w:space="0" w:color="auto"/>
                <w:right w:val="none" w:sz="0" w:space="0" w:color="auto"/>
              </w:divBdr>
            </w:div>
          </w:divsChild>
        </w:div>
        <w:div w:id="1513647801">
          <w:marLeft w:val="0"/>
          <w:marRight w:val="0"/>
          <w:marTop w:val="0"/>
          <w:marBottom w:val="0"/>
          <w:divBdr>
            <w:top w:val="none" w:sz="0" w:space="0" w:color="auto"/>
            <w:left w:val="none" w:sz="0" w:space="0" w:color="auto"/>
            <w:bottom w:val="none" w:sz="0" w:space="0" w:color="auto"/>
            <w:right w:val="none" w:sz="0" w:space="0" w:color="auto"/>
          </w:divBdr>
          <w:divsChild>
            <w:div w:id="97533255">
              <w:marLeft w:val="0"/>
              <w:marRight w:val="0"/>
              <w:marTop w:val="0"/>
              <w:marBottom w:val="0"/>
              <w:divBdr>
                <w:top w:val="none" w:sz="0" w:space="0" w:color="auto"/>
                <w:left w:val="none" w:sz="0" w:space="0" w:color="auto"/>
                <w:bottom w:val="none" w:sz="0" w:space="0" w:color="auto"/>
                <w:right w:val="none" w:sz="0" w:space="0" w:color="auto"/>
              </w:divBdr>
            </w:div>
          </w:divsChild>
        </w:div>
        <w:div w:id="567040355">
          <w:marLeft w:val="0"/>
          <w:marRight w:val="0"/>
          <w:marTop w:val="0"/>
          <w:marBottom w:val="0"/>
          <w:divBdr>
            <w:top w:val="none" w:sz="0" w:space="0" w:color="auto"/>
            <w:left w:val="none" w:sz="0" w:space="0" w:color="auto"/>
            <w:bottom w:val="none" w:sz="0" w:space="0" w:color="auto"/>
            <w:right w:val="none" w:sz="0" w:space="0" w:color="auto"/>
          </w:divBdr>
          <w:divsChild>
            <w:div w:id="13302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39729">
      <w:bodyDiv w:val="1"/>
      <w:marLeft w:val="0"/>
      <w:marRight w:val="0"/>
      <w:marTop w:val="0"/>
      <w:marBottom w:val="0"/>
      <w:divBdr>
        <w:top w:val="none" w:sz="0" w:space="0" w:color="auto"/>
        <w:left w:val="none" w:sz="0" w:space="0" w:color="auto"/>
        <w:bottom w:val="none" w:sz="0" w:space="0" w:color="auto"/>
        <w:right w:val="none" w:sz="0" w:space="0" w:color="auto"/>
      </w:divBdr>
      <w:divsChild>
        <w:div w:id="1379628302">
          <w:marLeft w:val="0"/>
          <w:marRight w:val="0"/>
          <w:marTop w:val="120"/>
          <w:marBottom w:val="0"/>
          <w:divBdr>
            <w:top w:val="none" w:sz="0" w:space="0" w:color="auto"/>
            <w:left w:val="none" w:sz="0" w:space="0" w:color="auto"/>
            <w:bottom w:val="none" w:sz="0" w:space="0" w:color="auto"/>
            <w:right w:val="none" w:sz="0" w:space="0" w:color="auto"/>
          </w:divBdr>
        </w:div>
      </w:divsChild>
    </w:div>
    <w:div w:id="1346009852">
      <w:bodyDiv w:val="1"/>
      <w:marLeft w:val="0"/>
      <w:marRight w:val="0"/>
      <w:marTop w:val="0"/>
      <w:marBottom w:val="0"/>
      <w:divBdr>
        <w:top w:val="none" w:sz="0" w:space="0" w:color="auto"/>
        <w:left w:val="none" w:sz="0" w:space="0" w:color="auto"/>
        <w:bottom w:val="none" w:sz="0" w:space="0" w:color="auto"/>
        <w:right w:val="none" w:sz="0" w:space="0" w:color="auto"/>
      </w:divBdr>
      <w:divsChild>
        <w:div w:id="1603032545">
          <w:marLeft w:val="0"/>
          <w:marRight w:val="0"/>
          <w:marTop w:val="0"/>
          <w:marBottom w:val="0"/>
          <w:divBdr>
            <w:top w:val="none" w:sz="0" w:space="0" w:color="auto"/>
            <w:left w:val="none" w:sz="0" w:space="0" w:color="auto"/>
            <w:bottom w:val="none" w:sz="0" w:space="0" w:color="auto"/>
            <w:right w:val="none" w:sz="0" w:space="0" w:color="auto"/>
          </w:divBdr>
          <w:divsChild>
            <w:div w:id="11051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766">
      <w:bodyDiv w:val="1"/>
      <w:marLeft w:val="0"/>
      <w:marRight w:val="0"/>
      <w:marTop w:val="0"/>
      <w:marBottom w:val="0"/>
      <w:divBdr>
        <w:top w:val="none" w:sz="0" w:space="0" w:color="auto"/>
        <w:left w:val="none" w:sz="0" w:space="0" w:color="auto"/>
        <w:bottom w:val="none" w:sz="0" w:space="0" w:color="auto"/>
        <w:right w:val="none" w:sz="0" w:space="0" w:color="auto"/>
      </w:divBdr>
    </w:div>
    <w:div w:id="1347094757">
      <w:bodyDiv w:val="1"/>
      <w:marLeft w:val="0"/>
      <w:marRight w:val="0"/>
      <w:marTop w:val="0"/>
      <w:marBottom w:val="0"/>
      <w:divBdr>
        <w:top w:val="none" w:sz="0" w:space="0" w:color="auto"/>
        <w:left w:val="none" w:sz="0" w:space="0" w:color="auto"/>
        <w:bottom w:val="none" w:sz="0" w:space="0" w:color="auto"/>
        <w:right w:val="none" w:sz="0" w:space="0" w:color="auto"/>
      </w:divBdr>
      <w:divsChild>
        <w:div w:id="1885671514">
          <w:marLeft w:val="0"/>
          <w:marRight w:val="0"/>
          <w:marTop w:val="120"/>
          <w:marBottom w:val="0"/>
          <w:divBdr>
            <w:top w:val="none" w:sz="0" w:space="0" w:color="auto"/>
            <w:left w:val="none" w:sz="0" w:space="0" w:color="auto"/>
            <w:bottom w:val="none" w:sz="0" w:space="0" w:color="auto"/>
            <w:right w:val="none" w:sz="0" w:space="0" w:color="auto"/>
          </w:divBdr>
        </w:div>
      </w:divsChild>
    </w:div>
    <w:div w:id="1347946301">
      <w:bodyDiv w:val="1"/>
      <w:marLeft w:val="0"/>
      <w:marRight w:val="0"/>
      <w:marTop w:val="0"/>
      <w:marBottom w:val="0"/>
      <w:divBdr>
        <w:top w:val="none" w:sz="0" w:space="0" w:color="auto"/>
        <w:left w:val="none" w:sz="0" w:space="0" w:color="auto"/>
        <w:bottom w:val="none" w:sz="0" w:space="0" w:color="auto"/>
        <w:right w:val="none" w:sz="0" w:space="0" w:color="auto"/>
      </w:divBdr>
      <w:divsChild>
        <w:div w:id="1042439320">
          <w:marLeft w:val="0"/>
          <w:marRight w:val="0"/>
          <w:marTop w:val="120"/>
          <w:marBottom w:val="0"/>
          <w:divBdr>
            <w:top w:val="none" w:sz="0" w:space="0" w:color="auto"/>
            <w:left w:val="none" w:sz="0" w:space="0" w:color="auto"/>
            <w:bottom w:val="none" w:sz="0" w:space="0" w:color="auto"/>
            <w:right w:val="none" w:sz="0" w:space="0" w:color="auto"/>
          </w:divBdr>
        </w:div>
      </w:divsChild>
    </w:div>
    <w:div w:id="1348360586">
      <w:bodyDiv w:val="1"/>
      <w:marLeft w:val="0"/>
      <w:marRight w:val="0"/>
      <w:marTop w:val="0"/>
      <w:marBottom w:val="0"/>
      <w:divBdr>
        <w:top w:val="none" w:sz="0" w:space="0" w:color="auto"/>
        <w:left w:val="none" w:sz="0" w:space="0" w:color="auto"/>
        <w:bottom w:val="none" w:sz="0" w:space="0" w:color="auto"/>
        <w:right w:val="none" w:sz="0" w:space="0" w:color="auto"/>
      </w:divBdr>
      <w:divsChild>
        <w:div w:id="41172411">
          <w:marLeft w:val="0"/>
          <w:marRight w:val="0"/>
          <w:marTop w:val="120"/>
          <w:marBottom w:val="0"/>
          <w:divBdr>
            <w:top w:val="none" w:sz="0" w:space="0" w:color="auto"/>
            <w:left w:val="none" w:sz="0" w:space="0" w:color="auto"/>
            <w:bottom w:val="none" w:sz="0" w:space="0" w:color="auto"/>
            <w:right w:val="none" w:sz="0" w:space="0" w:color="auto"/>
          </w:divBdr>
        </w:div>
      </w:divsChild>
    </w:div>
    <w:div w:id="1348559507">
      <w:bodyDiv w:val="1"/>
      <w:marLeft w:val="0"/>
      <w:marRight w:val="0"/>
      <w:marTop w:val="0"/>
      <w:marBottom w:val="0"/>
      <w:divBdr>
        <w:top w:val="none" w:sz="0" w:space="0" w:color="auto"/>
        <w:left w:val="none" w:sz="0" w:space="0" w:color="auto"/>
        <w:bottom w:val="none" w:sz="0" w:space="0" w:color="auto"/>
        <w:right w:val="none" w:sz="0" w:space="0" w:color="auto"/>
      </w:divBdr>
      <w:divsChild>
        <w:div w:id="1613172355">
          <w:marLeft w:val="0"/>
          <w:marRight w:val="0"/>
          <w:marTop w:val="0"/>
          <w:marBottom w:val="0"/>
          <w:divBdr>
            <w:top w:val="none" w:sz="0" w:space="0" w:color="auto"/>
            <w:left w:val="none" w:sz="0" w:space="0" w:color="auto"/>
            <w:bottom w:val="none" w:sz="0" w:space="0" w:color="auto"/>
            <w:right w:val="none" w:sz="0" w:space="0" w:color="auto"/>
          </w:divBdr>
          <w:divsChild>
            <w:div w:id="184053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6454">
      <w:bodyDiv w:val="1"/>
      <w:marLeft w:val="0"/>
      <w:marRight w:val="0"/>
      <w:marTop w:val="0"/>
      <w:marBottom w:val="0"/>
      <w:divBdr>
        <w:top w:val="none" w:sz="0" w:space="0" w:color="auto"/>
        <w:left w:val="none" w:sz="0" w:space="0" w:color="auto"/>
        <w:bottom w:val="none" w:sz="0" w:space="0" w:color="auto"/>
        <w:right w:val="none" w:sz="0" w:space="0" w:color="auto"/>
      </w:divBdr>
      <w:divsChild>
        <w:div w:id="1265922712">
          <w:marLeft w:val="0"/>
          <w:marRight w:val="0"/>
          <w:marTop w:val="120"/>
          <w:marBottom w:val="0"/>
          <w:divBdr>
            <w:top w:val="none" w:sz="0" w:space="0" w:color="auto"/>
            <w:left w:val="none" w:sz="0" w:space="0" w:color="auto"/>
            <w:bottom w:val="none" w:sz="0" w:space="0" w:color="auto"/>
            <w:right w:val="none" w:sz="0" w:space="0" w:color="auto"/>
          </w:divBdr>
        </w:div>
        <w:div w:id="1488746626">
          <w:marLeft w:val="0"/>
          <w:marRight w:val="0"/>
          <w:marTop w:val="120"/>
          <w:marBottom w:val="0"/>
          <w:divBdr>
            <w:top w:val="none" w:sz="0" w:space="0" w:color="auto"/>
            <w:left w:val="none" w:sz="0" w:space="0" w:color="auto"/>
            <w:bottom w:val="none" w:sz="0" w:space="0" w:color="auto"/>
            <w:right w:val="none" w:sz="0" w:space="0" w:color="auto"/>
          </w:divBdr>
        </w:div>
      </w:divsChild>
    </w:div>
    <w:div w:id="1350260762">
      <w:bodyDiv w:val="1"/>
      <w:marLeft w:val="0"/>
      <w:marRight w:val="0"/>
      <w:marTop w:val="0"/>
      <w:marBottom w:val="0"/>
      <w:divBdr>
        <w:top w:val="none" w:sz="0" w:space="0" w:color="auto"/>
        <w:left w:val="none" w:sz="0" w:space="0" w:color="auto"/>
        <w:bottom w:val="none" w:sz="0" w:space="0" w:color="auto"/>
        <w:right w:val="none" w:sz="0" w:space="0" w:color="auto"/>
      </w:divBdr>
      <w:divsChild>
        <w:div w:id="1310327129">
          <w:marLeft w:val="0"/>
          <w:marRight w:val="0"/>
          <w:marTop w:val="120"/>
          <w:marBottom w:val="0"/>
          <w:divBdr>
            <w:top w:val="none" w:sz="0" w:space="0" w:color="auto"/>
            <w:left w:val="none" w:sz="0" w:space="0" w:color="auto"/>
            <w:bottom w:val="none" w:sz="0" w:space="0" w:color="auto"/>
            <w:right w:val="none" w:sz="0" w:space="0" w:color="auto"/>
          </w:divBdr>
        </w:div>
        <w:div w:id="1636060144">
          <w:marLeft w:val="0"/>
          <w:marRight w:val="0"/>
          <w:marTop w:val="120"/>
          <w:marBottom w:val="0"/>
          <w:divBdr>
            <w:top w:val="none" w:sz="0" w:space="0" w:color="auto"/>
            <w:left w:val="none" w:sz="0" w:space="0" w:color="auto"/>
            <w:bottom w:val="none" w:sz="0" w:space="0" w:color="auto"/>
            <w:right w:val="none" w:sz="0" w:space="0" w:color="auto"/>
          </w:divBdr>
        </w:div>
        <w:div w:id="1519541036">
          <w:marLeft w:val="0"/>
          <w:marRight w:val="0"/>
          <w:marTop w:val="120"/>
          <w:marBottom w:val="0"/>
          <w:divBdr>
            <w:top w:val="none" w:sz="0" w:space="0" w:color="auto"/>
            <w:left w:val="none" w:sz="0" w:space="0" w:color="auto"/>
            <w:bottom w:val="none" w:sz="0" w:space="0" w:color="auto"/>
            <w:right w:val="none" w:sz="0" w:space="0" w:color="auto"/>
          </w:divBdr>
        </w:div>
      </w:divsChild>
    </w:div>
    <w:div w:id="1350452069">
      <w:bodyDiv w:val="1"/>
      <w:marLeft w:val="0"/>
      <w:marRight w:val="0"/>
      <w:marTop w:val="0"/>
      <w:marBottom w:val="0"/>
      <w:divBdr>
        <w:top w:val="none" w:sz="0" w:space="0" w:color="auto"/>
        <w:left w:val="none" w:sz="0" w:space="0" w:color="auto"/>
        <w:bottom w:val="none" w:sz="0" w:space="0" w:color="auto"/>
        <w:right w:val="none" w:sz="0" w:space="0" w:color="auto"/>
      </w:divBdr>
      <w:divsChild>
        <w:div w:id="1998073544">
          <w:marLeft w:val="0"/>
          <w:marRight w:val="0"/>
          <w:marTop w:val="0"/>
          <w:marBottom w:val="0"/>
          <w:divBdr>
            <w:top w:val="none" w:sz="0" w:space="0" w:color="auto"/>
            <w:left w:val="none" w:sz="0" w:space="0" w:color="auto"/>
            <w:bottom w:val="none" w:sz="0" w:space="0" w:color="auto"/>
            <w:right w:val="none" w:sz="0" w:space="0" w:color="auto"/>
          </w:divBdr>
          <w:divsChild>
            <w:div w:id="14958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4913">
      <w:bodyDiv w:val="1"/>
      <w:marLeft w:val="0"/>
      <w:marRight w:val="0"/>
      <w:marTop w:val="0"/>
      <w:marBottom w:val="0"/>
      <w:divBdr>
        <w:top w:val="none" w:sz="0" w:space="0" w:color="auto"/>
        <w:left w:val="none" w:sz="0" w:space="0" w:color="auto"/>
        <w:bottom w:val="none" w:sz="0" w:space="0" w:color="auto"/>
        <w:right w:val="none" w:sz="0" w:space="0" w:color="auto"/>
      </w:divBdr>
    </w:div>
    <w:div w:id="1350794351">
      <w:bodyDiv w:val="1"/>
      <w:marLeft w:val="0"/>
      <w:marRight w:val="0"/>
      <w:marTop w:val="0"/>
      <w:marBottom w:val="0"/>
      <w:divBdr>
        <w:top w:val="none" w:sz="0" w:space="0" w:color="auto"/>
        <w:left w:val="none" w:sz="0" w:space="0" w:color="auto"/>
        <w:bottom w:val="none" w:sz="0" w:space="0" w:color="auto"/>
        <w:right w:val="none" w:sz="0" w:space="0" w:color="auto"/>
      </w:divBdr>
      <w:divsChild>
        <w:div w:id="1353190266">
          <w:marLeft w:val="0"/>
          <w:marRight w:val="0"/>
          <w:marTop w:val="120"/>
          <w:marBottom w:val="0"/>
          <w:divBdr>
            <w:top w:val="none" w:sz="0" w:space="0" w:color="auto"/>
            <w:left w:val="none" w:sz="0" w:space="0" w:color="auto"/>
            <w:bottom w:val="none" w:sz="0" w:space="0" w:color="auto"/>
            <w:right w:val="none" w:sz="0" w:space="0" w:color="auto"/>
          </w:divBdr>
        </w:div>
      </w:divsChild>
    </w:div>
    <w:div w:id="1351033423">
      <w:bodyDiv w:val="1"/>
      <w:marLeft w:val="0"/>
      <w:marRight w:val="0"/>
      <w:marTop w:val="0"/>
      <w:marBottom w:val="0"/>
      <w:divBdr>
        <w:top w:val="none" w:sz="0" w:space="0" w:color="auto"/>
        <w:left w:val="none" w:sz="0" w:space="0" w:color="auto"/>
        <w:bottom w:val="none" w:sz="0" w:space="0" w:color="auto"/>
        <w:right w:val="none" w:sz="0" w:space="0" w:color="auto"/>
      </w:divBdr>
    </w:div>
    <w:div w:id="1351831457">
      <w:bodyDiv w:val="1"/>
      <w:marLeft w:val="0"/>
      <w:marRight w:val="0"/>
      <w:marTop w:val="0"/>
      <w:marBottom w:val="0"/>
      <w:divBdr>
        <w:top w:val="none" w:sz="0" w:space="0" w:color="auto"/>
        <w:left w:val="none" w:sz="0" w:space="0" w:color="auto"/>
        <w:bottom w:val="none" w:sz="0" w:space="0" w:color="auto"/>
        <w:right w:val="none" w:sz="0" w:space="0" w:color="auto"/>
      </w:divBdr>
      <w:divsChild>
        <w:div w:id="453716790">
          <w:marLeft w:val="0"/>
          <w:marRight w:val="0"/>
          <w:marTop w:val="0"/>
          <w:marBottom w:val="0"/>
          <w:divBdr>
            <w:top w:val="none" w:sz="0" w:space="0" w:color="auto"/>
            <w:left w:val="none" w:sz="0" w:space="0" w:color="auto"/>
            <w:bottom w:val="none" w:sz="0" w:space="0" w:color="auto"/>
            <w:right w:val="none" w:sz="0" w:space="0" w:color="auto"/>
          </w:divBdr>
          <w:divsChild>
            <w:div w:id="20478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1212">
      <w:bodyDiv w:val="1"/>
      <w:marLeft w:val="0"/>
      <w:marRight w:val="0"/>
      <w:marTop w:val="0"/>
      <w:marBottom w:val="0"/>
      <w:divBdr>
        <w:top w:val="none" w:sz="0" w:space="0" w:color="auto"/>
        <w:left w:val="none" w:sz="0" w:space="0" w:color="auto"/>
        <w:bottom w:val="none" w:sz="0" w:space="0" w:color="auto"/>
        <w:right w:val="none" w:sz="0" w:space="0" w:color="auto"/>
      </w:divBdr>
      <w:divsChild>
        <w:div w:id="1298880841">
          <w:marLeft w:val="0"/>
          <w:marRight w:val="0"/>
          <w:marTop w:val="120"/>
          <w:marBottom w:val="0"/>
          <w:divBdr>
            <w:top w:val="none" w:sz="0" w:space="0" w:color="auto"/>
            <w:left w:val="none" w:sz="0" w:space="0" w:color="auto"/>
            <w:bottom w:val="none" w:sz="0" w:space="0" w:color="auto"/>
            <w:right w:val="none" w:sz="0" w:space="0" w:color="auto"/>
          </w:divBdr>
        </w:div>
        <w:div w:id="1558399183">
          <w:marLeft w:val="0"/>
          <w:marRight w:val="0"/>
          <w:marTop w:val="120"/>
          <w:marBottom w:val="0"/>
          <w:divBdr>
            <w:top w:val="none" w:sz="0" w:space="0" w:color="auto"/>
            <w:left w:val="none" w:sz="0" w:space="0" w:color="auto"/>
            <w:bottom w:val="none" w:sz="0" w:space="0" w:color="auto"/>
            <w:right w:val="none" w:sz="0" w:space="0" w:color="auto"/>
          </w:divBdr>
        </w:div>
      </w:divsChild>
    </w:div>
    <w:div w:id="1353410403">
      <w:bodyDiv w:val="1"/>
      <w:marLeft w:val="0"/>
      <w:marRight w:val="0"/>
      <w:marTop w:val="0"/>
      <w:marBottom w:val="0"/>
      <w:divBdr>
        <w:top w:val="none" w:sz="0" w:space="0" w:color="auto"/>
        <w:left w:val="none" w:sz="0" w:space="0" w:color="auto"/>
        <w:bottom w:val="none" w:sz="0" w:space="0" w:color="auto"/>
        <w:right w:val="none" w:sz="0" w:space="0" w:color="auto"/>
      </w:divBdr>
      <w:divsChild>
        <w:div w:id="1938438244">
          <w:marLeft w:val="0"/>
          <w:marRight w:val="0"/>
          <w:marTop w:val="0"/>
          <w:marBottom w:val="0"/>
          <w:divBdr>
            <w:top w:val="none" w:sz="0" w:space="0" w:color="auto"/>
            <w:left w:val="none" w:sz="0" w:space="0" w:color="auto"/>
            <w:bottom w:val="none" w:sz="0" w:space="0" w:color="auto"/>
            <w:right w:val="none" w:sz="0" w:space="0" w:color="auto"/>
          </w:divBdr>
          <w:divsChild>
            <w:div w:id="595795259">
              <w:marLeft w:val="0"/>
              <w:marRight w:val="0"/>
              <w:marTop w:val="0"/>
              <w:marBottom w:val="0"/>
              <w:divBdr>
                <w:top w:val="none" w:sz="0" w:space="0" w:color="auto"/>
                <w:left w:val="none" w:sz="0" w:space="0" w:color="auto"/>
                <w:bottom w:val="none" w:sz="0" w:space="0" w:color="auto"/>
                <w:right w:val="none" w:sz="0" w:space="0" w:color="auto"/>
              </w:divBdr>
            </w:div>
          </w:divsChild>
        </w:div>
        <w:div w:id="1462770221">
          <w:marLeft w:val="0"/>
          <w:marRight w:val="0"/>
          <w:marTop w:val="0"/>
          <w:marBottom w:val="0"/>
          <w:divBdr>
            <w:top w:val="none" w:sz="0" w:space="0" w:color="auto"/>
            <w:left w:val="none" w:sz="0" w:space="0" w:color="auto"/>
            <w:bottom w:val="none" w:sz="0" w:space="0" w:color="auto"/>
            <w:right w:val="none" w:sz="0" w:space="0" w:color="auto"/>
          </w:divBdr>
          <w:divsChild>
            <w:div w:id="91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1745">
      <w:bodyDiv w:val="1"/>
      <w:marLeft w:val="0"/>
      <w:marRight w:val="0"/>
      <w:marTop w:val="0"/>
      <w:marBottom w:val="0"/>
      <w:divBdr>
        <w:top w:val="none" w:sz="0" w:space="0" w:color="auto"/>
        <w:left w:val="none" w:sz="0" w:space="0" w:color="auto"/>
        <w:bottom w:val="none" w:sz="0" w:space="0" w:color="auto"/>
        <w:right w:val="none" w:sz="0" w:space="0" w:color="auto"/>
      </w:divBdr>
      <w:divsChild>
        <w:div w:id="376710482">
          <w:marLeft w:val="0"/>
          <w:marRight w:val="0"/>
          <w:marTop w:val="120"/>
          <w:marBottom w:val="0"/>
          <w:divBdr>
            <w:top w:val="none" w:sz="0" w:space="0" w:color="auto"/>
            <w:left w:val="none" w:sz="0" w:space="0" w:color="auto"/>
            <w:bottom w:val="none" w:sz="0" w:space="0" w:color="auto"/>
            <w:right w:val="none" w:sz="0" w:space="0" w:color="auto"/>
          </w:divBdr>
        </w:div>
        <w:div w:id="1513883269">
          <w:marLeft w:val="0"/>
          <w:marRight w:val="0"/>
          <w:marTop w:val="120"/>
          <w:marBottom w:val="0"/>
          <w:divBdr>
            <w:top w:val="none" w:sz="0" w:space="0" w:color="auto"/>
            <w:left w:val="none" w:sz="0" w:space="0" w:color="auto"/>
            <w:bottom w:val="none" w:sz="0" w:space="0" w:color="auto"/>
            <w:right w:val="none" w:sz="0" w:space="0" w:color="auto"/>
          </w:divBdr>
        </w:div>
        <w:div w:id="805657034">
          <w:marLeft w:val="0"/>
          <w:marRight w:val="0"/>
          <w:marTop w:val="120"/>
          <w:marBottom w:val="0"/>
          <w:divBdr>
            <w:top w:val="none" w:sz="0" w:space="0" w:color="auto"/>
            <w:left w:val="none" w:sz="0" w:space="0" w:color="auto"/>
            <w:bottom w:val="none" w:sz="0" w:space="0" w:color="auto"/>
            <w:right w:val="none" w:sz="0" w:space="0" w:color="auto"/>
          </w:divBdr>
        </w:div>
        <w:div w:id="840896289">
          <w:marLeft w:val="0"/>
          <w:marRight w:val="0"/>
          <w:marTop w:val="120"/>
          <w:marBottom w:val="0"/>
          <w:divBdr>
            <w:top w:val="none" w:sz="0" w:space="0" w:color="auto"/>
            <w:left w:val="none" w:sz="0" w:space="0" w:color="auto"/>
            <w:bottom w:val="none" w:sz="0" w:space="0" w:color="auto"/>
            <w:right w:val="none" w:sz="0" w:space="0" w:color="auto"/>
          </w:divBdr>
        </w:div>
        <w:div w:id="1971402533">
          <w:marLeft w:val="0"/>
          <w:marRight w:val="0"/>
          <w:marTop w:val="120"/>
          <w:marBottom w:val="0"/>
          <w:divBdr>
            <w:top w:val="none" w:sz="0" w:space="0" w:color="auto"/>
            <w:left w:val="none" w:sz="0" w:space="0" w:color="auto"/>
            <w:bottom w:val="none" w:sz="0" w:space="0" w:color="auto"/>
            <w:right w:val="none" w:sz="0" w:space="0" w:color="auto"/>
          </w:divBdr>
        </w:div>
        <w:div w:id="779036566">
          <w:marLeft w:val="0"/>
          <w:marRight w:val="0"/>
          <w:marTop w:val="120"/>
          <w:marBottom w:val="0"/>
          <w:divBdr>
            <w:top w:val="none" w:sz="0" w:space="0" w:color="auto"/>
            <w:left w:val="none" w:sz="0" w:space="0" w:color="auto"/>
            <w:bottom w:val="none" w:sz="0" w:space="0" w:color="auto"/>
            <w:right w:val="none" w:sz="0" w:space="0" w:color="auto"/>
          </w:divBdr>
        </w:div>
        <w:div w:id="787700974">
          <w:marLeft w:val="0"/>
          <w:marRight w:val="0"/>
          <w:marTop w:val="120"/>
          <w:marBottom w:val="0"/>
          <w:divBdr>
            <w:top w:val="none" w:sz="0" w:space="0" w:color="auto"/>
            <w:left w:val="none" w:sz="0" w:space="0" w:color="auto"/>
            <w:bottom w:val="none" w:sz="0" w:space="0" w:color="auto"/>
            <w:right w:val="none" w:sz="0" w:space="0" w:color="auto"/>
          </w:divBdr>
        </w:div>
        <w:div w:id="981232444">
          <w:marLeft w:val="0"/>
          <w:marRight w:val="0"/>
          <w:marTop w:val="120"/>
          <w:marBottom w:val="0"/>
          <w:divBdr>
            <w:top w:val="none" w:sz="0" w:space="0" w:color="auto"/>
            <w:left w:val="none" w:sz="0" w:space="0" w:color="auto"/>
            <w:bottom w:val="none" w:sz="0" w:space="0" w:color="auto"/>
            <w:right w:val="none" w:sz="0" w:space="0" w:color="auto"/>
          </w:divBdr>
        </w:div>
        <w:div w:id="2107727586">
          <w:marLeft w:val="0"/>
          <w:marRight w:val="0"/>
          <w:marTop w:val="120"/>
          <w:marBottom w:val="0"/>
          <w:divBdr>
            <w:top w:val="none" w:sz="0" w:space="0" w:color="auto"/>
            <w:left w:val="none" w:sz="0" w:space="0" w:color="auto"/>
            <w:bottom w:val="none" w:sz="0" w:space="0" w:color="auto"/>
            <w:right w:val="none" w:sz="0" w:space="0" w:color="auto"/>
          </w:divBdr>
        </w:div>
        <w:div w:id="693267938">
          <w:marLeft w:val="0"/>
          <w:marRight w:val="0"/>
          <w:marTop w:val="120"/>
          <w:marBottom w:val="0"/>
          <w:divBdr>
            <w:top w:val="none" w:sz="0" w:space="0" w:color="auto"/>
            <w:left w:val="none" w:sz="0" w:space="0" w:color="auto"/>
            <w:bottom w:val="none" w:sz="0" w:space="0" w:color="auto"/>
            <w:right w:val="none" w:sz="0" w:space="0" w:color="auto"/>
          </w:divBdr>
        </w:div>
        <w:div w:id="288778772">
          <w:marLeft w:val="0"/>
          <w:marRight w:val="0"/>
          <w:marTop w:val="120"/>
          <w:marBottom w:val="0"/>
          <w:divBdr>
            <w:top w:val="none" w:sz="0" w:space="0" w:color="auto"/>
            <w:left w:val="none" w:sz="0" w:space="0" w:color="auto"/>
            <w:bottom w:val="none" w:sz="0" w:space="0" w:color="auto"/>
            <w:right w:val="none" w:sz="0" w:space="0" w:color="auto"/>
          </w:divBdr>
        </w:div>
        <w:div w:id="867373856">
          <w:marLeft w:val="0"/>
          <w:marRight w:val="0"/>
          <w:marTop w:val="120"/>
          <w:marBottom w:val="0"/>
          <w:divBdr>
            <w:top w:val="none" w:sz="0" w:space="0" w:color="auto"/>
            <w:left w:val="none" w:sz="0" w:space="0" w:color="auto"/>
            <w:bottom w:val="none" w:sz="0" w:space="0" w:color="auto"/>
            <w:right w:val="none" w:sz="0" w:space="0" w:color="auto"/>
          </w:divBdr>
        </w:div>
      </w:divsChild>
    </w:div>
    <w:div w:id="1353728125">
      <w:bodyDiv w:val="1"/>
      <w:marLeft w:val="0"/>
      <w:marRight w:val="0"/>
      <w:marTop w:val="0"/>
      <w:marBottom w:val="0"/>
      <w:divBdr>
        <w:top w:val="none" w:sz="0" w:space="0" w:color="auto"/>
        <w:left w:val="none" w:sz="0" w:space="0" w:color="auto"/>
        <w:bottom w:val="none" w:sz="0" w:space="0" w:color="auto"/>
        <w:right w:val="none" w:sz="0" w:space="0" w:color="auto"/>
      </w:divBdr>
      <w:divsChild>
        <w:div w:id="1832091435">
          <w:marLeft w:val="0"/>
          <w:marRight w:val="0"/>
          <w:marTop w:val="120"/>
          <w:marBottom w:val="0"/>
          <w:divBdr>
            <w:top w:val="none" w:sz="0" w:space="0" w:color="auto"/>
            <w:left w:val="none" w:sz="0" w:space="0" w:color="auto"/>
            <w:bottom w:val="none" w:sz="0" w:space="0" w:color="auto"/>
            <w:right w:val="none" w:sz="0" w:space="0" w:color="auto"/>
          </w:divBdr>
        </w:div>
      </w:divsChild>
    </w:div>
    <w:div w:id="1353803839">
      <w:bodyDiv w:val="1"/>
      <w:marLeft w:val="0"/>
      <w:marRight w:val="0"/>
      <w:marTop w:val="0"/>
      <w:marBottom w:val="0"/>
      <w:divBdr>
        <w:top w:val="none" w:sz="0" w:space="0" w:color="auto"/>
        <w:left w:val="none" w:sz="0" w:space="0" w:color="auto"/>
        <w:bottom w:val="none" w:sz="0" w:space="0" w:color="auto"/>
        <w:right w:val="none" w:sz="0" w:space="0" w:color="auto"/>
      </w:divBdr>
    </w:div>
    <w:div w:id="1354647527">
      <w:bodyDiv w:val="1"/>
      <w:marLeft w:val="0"/>
      <w:marRight w:val="0"/>
      <w:marTop w:val="0"/>
      <w:marBottom w:val="0"/>
      <w:divBdr>
        <w:top w:val="none" w:sz="0" w:space="0" w:color="auto"/>
        <w:left w:val="none" w:sz="0" w:space="0" w:color="auto"/>
        <w:bottom w:val="none" w:sz="0" w:space="0" w:color="auto"/>
        <w:right w:val="none" w:sz="0" w:space="0" w:color="auto"/>
      </w:divBdr>
      <w:divsChild>
        <w:div w:id="256060498">
          <w:marLeft w:val="0"/>
          <w:marRight w:val="0"/>
          <w:marTop w:val="0"/>
          <w:marBottom w:val="0"/>
          <w:divBdr>
            <w:top w:val="none" w:sz="0" w:space="0" w:color="auto"/>
            <w:left w:val="none" w:sz="0" w:space="0" w:color="auto"/>
            <w:bottom w:val="none" w:sz="0" w:space="0" w:color="auto"/>
            <w:right w:val="none" w:sz="0" w:space="0" w:color="auto"/>
          </w:divBdr>
          <w:divsChild>
            <w:div w:id="2142188925">
              <w:marLeft w:val="0"/>
              <w:marRight w:val="0"/>
              <w:marTop w:val="0"/>
              <w:marBottom w:val="0"/>
              <w:divBdr>
                <w:top w:val="none" w:sz="0" w:space="0" w:color="auto"/>
                <w:left w:val="none" w:sz="0" w:space="0" w:color="auto"/>
                <w:bottom w:val="none" w:sz="0" w:space="0" w:color="auto"/>
                <w:right w:val="none" w:sz="0" w:space="0" w:color="auto"/>
              </w:divBdr>
              <w:divsChild>
                <w:div w:id="2120684035">
                  <w:marLeft w:val="0"/>
                  <w:marRight w:val="0"/>
                  <w:marTop w:val="0"/>
                  <w:marBottom w:val="0"/>
                  <w:divBdr>
                    <w:top w:val="none" w:sz="0" w:space="0" w:color="auto"/>
                    <w:left w:val="none" w:sz="0" w:space="0" w:color="auto"/>
                    <w:bottom w:val="none" w:sz="0" w:space="0" w:color="auto"/>
                    <w:right w:val="none" w:sz="0" w:space="0" w:color="auto"/>
                  </w:divBdr>
                  <w:divsChild>
                    <w:div w:id="1988973043">
                      <w:marLeft w:val="-180"/>
                      <w:marRight w:val="-180"/>
                      <w:marTop w:val="0"/>
                      <w:marBottom w:val="0"/>
                      <w:divBdr>
                        <w:top w:val="none" w:sz="0" w:space="0" w:color="auto"/>
                        <w:left w:val="none" w:sz="0" w:space="0" w:color="auto"/>
                        <w:bottom w:val="none" w:sz="0" w:space="0" w:color="auto"/>
                        <w:right w:val="none" w:sz="0" w:space="0" w:color="auto"/>
                      </w:divBdr>
                      <w:divsChild>
                        <w:div w:id="1218056833">
                          <w:marLeft w:val="0"/>
                          <w:marRight w:val="0"/>
                          <w:marTop w:val="0"/>
                          <w:marBottom w:val="0"/>
                          <w:divBdr>
                            <w:top w:val="none" w:sz="0" w:space="0" w:color="auto"/>
                            <w:left w:val="none" w:sz="0" w:space="0" w:color="auto"/>
                            <w:bottom w:val="none" w:sz="0" w:space="0" w:color="auto"/>
                            <w:right w:val="none" w:sz="0" w:space="0" w:color="auto"/>
                          </w:divBdr>
                          <w:divsChild>
                            <w:div w:id="1748377077">
                              <w:marLeft w:val="0"/>
                              <w:marRight w:val="0"/>
                              <w:marTop w:val="0"/>
                              <w:marBottom w:val="0"/>
                              <w:divBdr>
                                <w:top w:val="none" w:sz="0" w:space="0" w:color="auto"/>
                                <w:left w:val="none" w:sz="0" w:space="0" w:color="auto"/>
                                <w:bottom w:val="none" w:sz="0" w:space="0" w:color="auto"/>
                                <w:right w:val="none" w:sz="0" w:space="0" w:color="auto"/>
                              </w:divBdr>
                              <w:divsChild>
                                <w:div w:id="957373132">
                                  <w:marLeft w:val="0"/>
                                  <w:marRight w:val="0"/>
                                  <w:marTop w:val="0"/>
                                  <w:marBottom w:val="0"/>
                                  <w:divBdr>
                                    <w:top w:val="none" w:sz="0" w:space="0" w:color="auto"/>
                                    <w:left w:val="none" w:sz="0" w:space="0" w:color="auto"/>
                                    <w:bottom w:val="none" w:sz="0" w:space="0" w:color="auto"/>
                                    <w:right w:val="none" w:sz="0" w:space="0" w:color="auto"/>
                                  </w:divBdr>
                                  <w:divsChild>
                                    <w:div w:id="1907913858">
                                      <w:marLeft w:val="0"/>
                                      <w:marRight w:val="0"/>
                                      <w:marTop w:val="0"/>
                                      <w:marBottom w:val="576"/>
                                      <w:divBdr>
                                        <w:top w:val="none" w:sz="0" w:space="0" w:color="auto"/>
                                        <w:left w:val="none" w:sz="0" w:space="0" w:color="auto"/>
                                        <w:bottom w:val="none" w:sz="0" w:space="0" w:color="auto"/>
                                        <w:right w:val="none" w:sz="0" w:space="0" w:color="auto"/>
                                      </w:divBdr>
                                      <w:divsChild>
                                        <w:div w:id="70005243">
                                          <w:marLeft w:val="0"/>
                                          <w:marRight w:val="0"/>
                                          <w:marTop w:val="0"/>
                                          <w:marBottom w:val="0"/>
                                          <w:divBdr>
                                            <w:top w:val="none" w:sz="0" w:space="0" w:color="auto"/>
                                            <w:left w:val="none" w:sz="0" w:space="0" w:color="auto"/>
                                            <w:bottom w:val="none" w:sz="0" w:space="0" w:color="auto"/>
                                            <w:right w:val="none" w:sz="0" w:space="0" w:color="auto"/>
                                          </w:divBdr>
                                          <w:divsChild>
                                            <w:div w:id="1684092887">
                                              <w:marLeft w:val="0"/>
                                              <w:marRight w:val="0"/>
                                              <w:marTop w:val="0"/>
                                              <w:marBottom w:val="0"/>
                                              <w:divBdr>
                                                <w:top w:val="none" w:sz="0" w:space="0" w:color="auto"/>
                                                <w:left w:val="none" w:sz="0" w:space="0" w:color="auto"/>
                                                <w:bottom w:val="none" w:sz="0" w:space="0" w:color="auto"/>
                                                <w:right w:val="none" w:sz="0" w:space="0" w:color="auto"/>
                                              </w:divBdr>
                                              <w:divsChild>
                                                <w:div w:id="1288272720">
                                                  <w:marLeft w:val="0"/>
                                                  <w:marRight w:val="0"/>
                                                  <w:marTop w:val="0"/>
                                                  <w:marBottom w:val="0"/>
                                                  <w:divBdr>
                                                    <w:top w:val="none" w:sz="0" w:space="0" w:color="auto"/>
                                                    <w:left w:val="none" w:sz="0" w:space="0" w:color="auto"/>
                                                    <w:bottom w:val="none" w:sz="0" w:space="0" w:color="auto"/>
                                                    <w:right w:val="none" w:sz="0" w:space="0" w:color="auto"/>
                                                  </w:divBdr>
                                                  <w:divsChild>
                                                    <w:div w:id="1247227906">
                                                      <w:marLeft w:val="0"/>
                                                      <w:marRight w:val="0"/>
                                                      <w:marTop w:val="0"/>
                                                      <w:marBottom w:val="0"/>
                                                      <w:divBdr>
                                                        <w:top w:val="none" w:sz="0" w:space="0" w:color="auto"/>
                                                        <w:left w:val="none" w:sz="0" w:space="0" w:color="auto"/>
                                                        <w:bottom w:val="none" w:sz="0" w:space="0" w:color="auto"/>
                                                        <w:right w:val="none" w:sz="0" w:space="0" w:color="auto"/>
                                                      </w:divBdr>
                                                      <w:divsChild>
                                                        <w:div w:id="279726569">
                                                          <w:marLeft w:val="0"/>
                                                          <w:marRight w:val="0"/>
                                                          <w:marTop w:val="0"/>
                                                          <w:marBottom w:val="84"/>
                                                          <w:divBdr>
                                                            <w:top w:val="none" w:sz="0" w:space="0" w:color="auto"/>
                                                            <w:left w:val="none" w:sz="0" w:space="0" w:color="auto"/>
                                                            <w:bottom w:val="none" w:sz="0" w:space="0" w:color="auto"/>
                                                            <w:right w:val="none" w:sz="0" w:space="0" w:color="auto"/>
                                                          </w:divBdr>
                                                        </w:div>
                                                        <w:div w:id="1271641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95362958">
                                              <w:marLeft w:val="0"/>
                                              <w:marRight w:val="0"/>
                                              <w:marTop w:val="0"/>
                                              <w:marBottom w:val="0"/>
                                              <w:divBdr>
                                                <w:top w:val="none" w:sz="0" w:space="0" w:color="auto"/>
                                                <w:left w:val="none" w:sz="0" w:space="0" w:color="auto"/>
                                                <w:bottom w:val="none" w:sz="0" w:space="0" w:color="auto"/>
                                                <w:right w:val="none" w:sz="0" w:space="0" w:color="auto"/>
                                              </w:divBdr>
                                              <w:divsChild>
                                                <w:div w:id="1112238796">
                                                  <w:marLeft w:val="0"/>
                                                  <w:marRight w:val="0"/>
                                                  <w:marTop w:val="0"/>
                                                  <w:marBottom w:val="0"/>
                                                  <w:divBdr>
                                                    <w:top w:val="none" w:sz="0" w:space="0" w:color="auto"/>
                                                    <w:left w:val="none" w:sz="0" w:space="0" w:color="auto"/>
                                                    <w:bottom w:val="none" w:sz="0" w:space="0" w:color="auto"/>
                                                    <w:right w:val="none" w:sz="0" w:space="0" w:color="auto"/>
                                                  </w:divBdr>
                                                  <w:divsChild>
                                                    <w:div w:id="740174012">
                                                      <w:marLeft w:val="0"/>
                                                      <w:marRight w:val="0"/>
                                                      <w:marTop w:val="0"/>
                                                      <w:marBottom w:val="0"/>
                                                      <w:divBdr>
                                                        <w:top w:val="none" w:sz="0" w:space="0" w:color="auto"/>
                                                        <w:left w:val="none" w:sz="0" w:space="0" w:color="auto"/>
                                                        <w:bottom w:val="none" w:sz="0" w:space="0" w:color="auto"/>
                                                        <w:right w:val="none" w:sz="0" w:space="0" w:color="auto"/>
                                                      </w:divBdr>
                                                      <w:divsChild>
                                                        <w:div w:id="1454253630">
                                                          <w:marLeft w:val="0"/>
                                                          <w:marRight w:val="0"/>
                                                          <w:marTop w:val="0"/>
                                                          <w:marBottom w:val="84"/>
                                                          <w:divBdr>
                                                            <w:top w:val="none" w:sz="0" w:space="0" w:color="auto"/>
                                                            <w:left w:val="none" w:sz="0" w:space="0" w:color="auto"/>
                                                            <w:bottom w:val="none" w:sz="0" w:space="0" w:color="auto"/>
                                                            <w:right w:val="none" w:sz="0" w:space="0" w:color="auto"/>
                                                          </w:divBdr>
                                                        </w:div>
                                                        <w:div w:id="87007143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75323755">
                                              <w:marLeft w:val="0"/>
                                              <w:marRight w:val="0"/>
                                              <w:marTop w:val="0"/>
                                              <w:marBottom w:val="0"/>
                                              <w:divBdr>
                                                <w:top w:val="none" w:sz="0" w:space="0" w:color="auto"/>
                                                <w:left w:val="none" w:sz="0" w:space="0" w:color="auto"/>
                                                <w:bottom w:val="none" w:sz="0" w:space="0" w:color="auto"/>
                                                <w:right w:val="none" w:sz="0" w:space="0" w:color="auto"/>
                                              </w:divBdr>
                                              <w:divsChild>
                                                <w:div w:id="1642147302">
                                                  <w:marLeft w:val="0"/>
                                                  <w:marRight w:val="0"/>
                                                  <w:marTop w:val="0"/>
                                                  <w:marBottom w:val="0"/>
                                                  <w:divBdr>
                                                    <w:top w:val="none" w:sz="0" w:space="0" w:color="auto"/>
                                                    <w:left w:val="none" w:sz="0" w:space="0" w:color="auto"/>
                                                    <w:bottom w:val="none" w:sz="0" w:space="0" w:color="auto"/>
                                                    <w:right w:val="none" w:sz="0" w:space="0" w:color="auto"/>
                                                  </w:divBdr>
                                                  <w:divsChild>
                                                    <w:div w:id="833103971">
                                                      <w:marLeft w:val="0"/>
                                                      <w:marRight w:val="0"/>
                                                      <w:marTop w:val="0"/>
                                                      <w:marBottom w:val="0"/>
                                                      <w:divBdr>
                                                        <w:top w:val="none" w:sz="0" w:space="0" w:color="auto"/>
                                                        <w:left w:val="none" w:sz="0" w:space="0" w:color="auto"/>
                                                        <w:bottom w:val="none" w:sz="0" w:space="0" w:color="auto"/>
                                                        <w:right w:val="none" w:sz="0" w:space="0" w:color="auto"/>
                                                      </w:divBdr>
                                                      <w:divsChild>
                                                        <w:div w:id="55904776">
                                                          <w:marLeft w:val="0"/>
                                                          <w:marRight w:val="0"/>
                                                          <w:marTop w:val="0"/>
                                                          <w:marBottom w:val="84"/>
                                                          <w:divBdr>
                                                            <w:top w:val="none" w:sz="0" w:space="0" w:color="auto"/>
                                                            <w:left w:val="none" w:sz="0" w:space="0" w:color="auto"/>
                                                            <w:bottom w:val="none" w:sz="0" w:space="0" w:color="auto"/>
                                                            <w:right w:val="none" w:sz="0" w:space="0" w:color="auto"/>
                                                          </w:divBdr>
                                                        </w:div>
                                                        <w:div w:id="13597703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4725876">
      <w:bodyDiv w:val="1"/>
      <w:marLeft w:val="0"/>
      <w:marRight w:val="0"/>
      <w:marTop w:val="0"/>
      <w:marBottom w:val="0"/>
      <w:divBdr>
        <w:top w:val="none" w:sz="0" w:space="0" w:color="auto"/>
        <w:left w:val="none" w:sz="0" w:space="0" w:color="auto"/>
        <w:bottom w:val="none" w:sz="0" w:space="0" w:color="auto"/>
        <w:right w:val="none" w:sz="0" w:space="0" w:color="auto"/>
      </w:divBdr>
      <w:divsChild>
        <w:div w:id="1415282065">
          <w:marLeft w:val="0"/>
          <w:marRight w:val="0"/>
          <w:marTop w:val="0"/>
          <w:marBottom w:val="0"/>
          <w:divBdr>
            <w:top w:val="none" w:sz="0" w:space="0" w:color="auto"/>
            <w:left w:val="none" w:sz="0" w:space="0" w:color="auto"/>
            <w:bottom w:val="none" w:sz="0" w:space="0" w:color="auto"/>
            <w:right w:val="none" w:sz="0" w:space="0" w:color="auto"/>
          </w:divBdr>
          <w:divsChild>
            <w:div w:id="776364017">
              <w:marLeft w:val="0"/>
              <w:marRight w:val="0"/>
              <w:marTop w:val="0"/>
              <w:marBottom w:val="0"/>
              <w:divBdr>
                <w:top w:val="none" w:sz="0" w:space="0" w:color="auto"/>
                <w:left w:val="none" w:sz="0" w:space="0" w:color="auto"/>
                <w:bottom w:val="none" w:sz="0" w:space="0" w:color="auto"/>
                <w:right w:val="none" w:sz="0" w:space="0" w:color="auto"/>
              </w:divBdr>
              <w:divsChild>
                <w:div w:id="770784541">
                  <w:marLeft w:val="3660"/>
                  <w:marRight w:val="0"/>
                  <w:marTop w:val="0"/>
                  <w:marBottom w:val="0"/>
                  <w:divBdr>
                    <w:top w:val="none" w:sz="0" w:space="0" w:color="auto"/>
                    <w:left w:val="none" w:sz="0" w:space="0" w:color="auto"/>
                    <w:bottom w:val="none" w:sz="0" w:space="0" w:color="auto"/>
                    <w:right w:val="none" w:sz="0" w:space="0" w:color="auto"/>
                  </w:divBdr>
                  <w:divsChild>
                    <w:div w:id="143486307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15218963">
          <w:marLeft w:val="0"/>
          <w:marRight w:val="0"/>
          <w:marTop w:val="0"/>
          <w:marBottom w:val="0"/>
          <w:divBdr>
            <w:top w:val="none" w:sz="0" w:space="0" w:color="auto"/>
            <w:left w:val="none" w:sz="0" w:space="0" w:color="auto"/>
            <w:bottom w:val="none" w:sz="0" w:space="0" w:color="auto"/>
            <w:right w:val="none" w:sz="0" w:space="0" w:color="auto"/>
          </w:divBdr>
          <w:divsChild>
            <w:div w:id="1808274373">
              <w:marLeft w:val="0"/>
              <w:marRight w:val="0"/>
              <w:marTop w:val="0"/>
              <w:marBottom w:val="0"/>
              <w:divBdr>
                <w:top w:val="none" w:sz="0" w:space="0" w:color="auto"/>
                <w:left w:val="none" w:sz="0" w:space="0" w:color="auto"/>
                <w:bottom w:val="none" w:sz="0" w:space="0" w:color="auto"/>
                <w:right w:val="none" w:sz="0" w:space="0" w:color="auto"/>
              </w:divBdr>
              <w:divsChild>
                <w:div w:id="1168519143">
                  <w:marLeft w:val="0"/>
                  <w:marRight w:val="0"/>
                  <w:marTop w:val="0"/>
                  <w:marBottom w:val="195"/>
                  <w:divBdr>
                    <w:top w:val="none" w:sz="0" w:space="0" w:color="auto"/>
                    <w:left w:val="none" w:sz="0" w:space="0" w:color="auto"/>
                    <w:bottom w:val="none" w:sz="0" w:space="0" w:color="auto"/>
                    <w:right w:val="none" w:sz="0" w:space="0" w:color="auto"/>
                  </w:divBdr>
                </w:div>
                <w:div w:id="1244947956">
                  <w:marLeft w:val="3660"/>
                  <w:marRight w:val="0"/>
                  <w:marTop w:val="0"/>
                  <w:marBottom w:val="0"/>
                  <w:divBdr>
                    <w:top w:val="none" w:sz="0" w:space="0" w:color="auto"/>
                    <w:left w:val="none" w:sz="0" w:space="0" w:color="auto"/>
                    <w:bottom w:val="none" w:sz="0" w:space="0" w:color="auto"/>
                    <w:right w:val="none" w:sz="0" w:space="0" w:color="auto"/>
                  </w:divBdr>
                  <w:divsChild>
                    <w:div w:id="1387413957">
                      <w:marLeft w:val="0"/>
                      <w:marRight w:val="0"/>
                      <w:marTop w:val="0"/>
                      <w:marBottom w:val="105"/>
                      <w:divBdr>
                        <w:top w:val="none" w:sz="0" w:space="0" w:color="auto"/>
                        <w:left w:val="none" w:sz="0" w:space="0" w:color="auto"/>
                        <w:bottom w:val="none" w:sz="0" w:space="0" w:color="auto"/>
                        <w:right w:val="none" w:sz="0" w:space="0" w:color="auto"/>
                      </w:divBdr>
                    </w:div>
                    <w:div w:id="129879943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355612412">
      <w:bodyDiv w:val="1"/>
      <w:marLeft w:val="0"/>
      <w:marRight w:val="0"/>
      <w:marTop w:val="0"/>
      <w:marBottom w:val="0"/>
      <w:divBdr>
        <w:top w:val="none" w:sz="0" w:space="0" w:color="auto"/>
        <w:left w:val="none" w:sz="0" w:space="0" w:color="auto"/>
        <w:bottom w:val="none" w:sz="0" w:space="0" w:color="auto"/>
        <w:right w:val="none" w:sz="0" w:space="0" w:color="auto"/>
      </w:divBdr>
    </w:div>
    <w:div w:id="1355765672">
      <w:bodyDiv w:val="1"/>
      <w:marLeft w:val="0"/>
      <w:marRight w:val="0"/>
      <w:marTop w:val="0"/>
      <w:marBottom w:val="0"/>
      <w:divBdr>
        <w:top w:val="none" w:sz="0" w:space="0" w:color="auto"/>
        <w:left w:val="none" w:sz="0" w:space="0" w:color="auto"/>
        <w:bottom w:val="none" w:sz="0" w:space="0" w:color="auto"/>
        <w:right w:val="none" w:sz="0" w:space="0" w:color="auto"/>
      </w:divBdr>
    </w:div>
    <w:div w:id="1356426031">
      <w:bodyDiv w:val="1"/>
      <w:marLeft w:val="0"/>
      <w:marRight w:val="0"/>
      <w:marTop w:val="0"/>
      <w:marBottom w:val="0"/>
      <w:divBdr>
        <w:top w:val="none" w:sz="0" w:space="0" w:color="auto"/>
        <w:left w:val="none" w:sz="0" w:space="0" w:color="auto"/>
        <w:bottom w:val="none" w:sz="0" w:space="0" w:color="auto"/>
        <w:right w:val="none" w:sz="0" w:space="0" w:color="auto"/>
      </w:divBdr>
      <w:divsChild>
        <w:div w:id="1299382764">
          <w:marLeft w:val="0"/>
          <w:marRight w:val="0"/>
          <w:marTop w:val="0"/>
          <w:marBottom w:val="105"/>
          <w:divBdr>
            <w:top w:val="none" w:sz="0" w:space="0" w:color="auto"/>
            <w:left w:val="none" w:sz="0" w:space="0" w:color="auto"/>
            <w:bottom w:val="none" w:sz="0" w:space="0" w:color="auto"/>
            <w:right w:val="none" w:sz="0" w:space="0" w:color="auto"/>
          </w:divBdr>
        </w:div>
      </w:divsChild>
    </w:div>
    <w:div w:id="1357121723">
      <w:bodyDiv w:val="1"/>
      <w:marLeft w:val="0"/>
      <w:marRight w:val="0"/>
      <w:marTop w:val="0"/>
      <w:marBottom w:val="0"/>
      <w:divBdr>
        <w:top w:val="none" w:sz="0" w:space="0" w:color="auto"/>
        <w:left w:val="none" w:sz="0" w:space="0" w:color="auto"/>
        <w:bottom w:val="none" w:sz="0" w:space="0" w:color="auto"/>
        <w:right w:val="none" w:sz="0" w:space="0" w:color="auto"/>
      </w:divBdr>
    </w:div>
    <w:div w:id="1357537020">
      <w:bodyDiv w:val="1"/>
      <w:marLeft w:val="0"/>
      <w:marRight w:val="0"/>
      <w:marTop w:val="0"/>
      <w:marBottom w:val="0"/>
      <w:divBdr>
        <w:top w:val="none" w:sz="0" w:space="0" w:color="auto"/>
        <w:left w:val="none" w:sz="0" w:space="0" w:color="auto"/>
        <w:bottom w:val="none" w:sz="0" w:space="0" w:color="auto"/>
        <w:right w:val="none" w:sz="0" w:space="0" w:color="auto"/>
      </w:divBdr>
      <w:divsChild>
        <w:div w:id="755053003">
          <w:marLeft w:val="0"/>
          <w:marRight w:val="0"/>
          <w:marTop w:val="120"/>
          <w:marBottom w:val="0"/>
          <w:divBdr>
            <w:top w:val="none" w:sz="0" w:space="0" w:color="auto"/>
            <w:left w:val="none" w:sz="0" w:space="0" w:color="auto"/>
            <w:bottom w:val="none" w:sz="0" w:space="0" w:color="auto"/>
            <w:right w:val="none" w:sz="0" w:space="0" w:color="auto"/>
          </w:divBdr>
        </w:div>
      </w:divsChild>
    </w:div>
    <w:div w:id="1358198549">
      <w:bodyDiv w:val="1"/>
      <w:marLeft w:val="0"/>
      <w:marRight w:val="0"/>
      <w:marTop w:val="0"/>
      <w:marBottom w:val="0"/>
      <w:divBdr>
        <w:top w:val="none" w:sz="0" w:space="0" w:color="auto"/>
        <w:left w:val="none" w:sz="0" w:space="0" w:color="auto"/>
        <w:bottom w:val="none" w:sz="0" w:space="0" w:color="auto"/>
        <w:right w:val="none" w:sz="0" w:space="0" w:color="auto"/>
      </w:divBdr>
    </w:div>
    <w:div w:id="1358431513">
      <w:bodyDiv w:val="1"/>
      <w:marLeft w:val="0"/>
      <w:marRight w:val="0"/>
      <w:marTop w:val="0"/>
      <w:marBottom w:val="0"/>
      <w:divBdr>
        <w:top w:val="none" w:sz="0" w:space="0" w:color="auto"/>
        <w:left w:val="none" w:sz="0" w:space="0" w:color="auto"/>
        <w:bottom w:val="none" w:sz="0" w:space="0" w:color="auto"/>
        <w:right w:val="none" w:sz="0" w:space="0" w:color="auto"/>
      </w:divBdr>
      <w:divsChild>
        <w:div w:id="729840844">
          <w:marLeft w:val="0"/>
          <w:marRight w:val="0"/>
          <w:marTop w:val="120"/>
          <w:marBottom w:val="0"/>
          <w:divBdr>
            <w:top w:val="none" w:sz="0" w:space="0" w:color="auto"/>
            <w:left w:val="none" w:sz="0" w:space="0" w:color="auto"/>
            <w:bottom w:val="none" w:sz="0" w:space="0" w:color="auto"/>
            <w:right w:val="none" w:sz="0" w:space="0" w:color="auto"/>
          </w:divBdr>
        </w:div>
        <w:div w:id="1247762052">
          <w:marLeft w:val="0"/>
          <w:marRight w:val="0"/>
          <w:marTop w:val="120"/>
          <w:marBottom w:val="0"/>
          <w:divBdr>
            <w:top w:val="none" w:sz="0" w:space="0" w:color="auto"/>
            <w:left w:val="none" w:sz="0" w:space="0" w:color="auto"/>
            <w:bottom w:val="none" w:sz="0" w:space="0" w:color="auto"/>
            <w:right w:val="none" w:sz="0" w:space="0" w:color="auto"/>
          </w:divBdr>
        </w:div>
        <w:div w:id="521406557">
          <w:marLeft w:val="0"/>
          <w:marRight w:val="0"/>
          <w:marTop w:val="120"/>
          <w:marBottom w:val="0"/>
          <w:divBdr>
            <w:top w:val="none" w:sz="0" w:space="0" w:color="auto"/>
            <w:left w:val="none" w:sz="0" w:space="0" w:color="auto"/>
            <w:bottom w:val="none" w:sz="0" w:space="0" w:color="auto"/>
            <w:right w:val="none" w:sz="0" w:space="0" w:color="auto"/>
          </w:divBdr>
        </w:div>
        <w:div w:id="1744402531">
          <w:marLeft w:val="0"/>
          <w:marRight w:val="0"/>
          <w:marTop w:val="120"/>
          <w:marBottom w:val="0"/>
          <w:divBdr>
            <w:top w:val="none" w:sz="0" w:space="0" w:color="auto"/>
            <w:left w:val="none" w:sz="0" w:space="0" w:color="auto"/>
            <w:bottom w:val="none" w:sz="0" w:space="0" w:color="auto"/>
            <w:right w:val="none" w:sz="0" w:space="0" w:color="auto"/>
          </w:divBdr>
        </w:div>
        <w:div w:id="123348927">
          <w:marLeft w:val="0"/>
          <w:marRight w:val="0"/>
          <w:marTop w:val="120"/>
          <w:marBottom w:val="0"/>
          <w:divBdr>
            <w:top w:val="none" w:sz="0" w:space="0" w:color="auto"/>
            <w:left w:val="none" w:sz="0" w:space="0" w:color="auto"/>
            <w:bottom w:val="none" w:sz="0" w:space="0" w:color="auto"/>
            <w:right w:val="none" w:sz="0" w:space="0" w:color="auto"/>
          </w:divBdr>
        </w:div>
        <w:div w:id="1886793070">
          <w:marLeft w:val="0"/>
          <w:marRight w:val="0"/>
          <w:marTop w:val="120"/>
          <w:marBottom w:val="0"/>
          <w:divBdr>
            <w:top w:val="none" w:sz="0" w:space="0" w:color="auto"/>
            <w:left w:val="none" w:sz="0" w:space="0" w:color="auto"/>
            <w:bottom w:val="none" w:sz="0" w:space="0" w:color="auto"/>
            <w:right w:val="none" w:sz="0" w:space="0" w:color="auto"/>
          </w:divBdr>
        </w:div>
        <w:div w:id="1661352768">
          <w:marLeft w:val="0"/>
          <w:marRight w:val="0"/>
          <w:marTop w:val="120"/>
          <w:marBottom w:val="0"/>
          <w:divBdr>
            <w:top w:val="none" w:sz="0" w:space="0" w:color="auto"/>
            <w:left w:val="none" w:sz="0" w:space="0" w:color="auto"/>
            <w:bottom w:val="none" w:sz="0" w:space="0" w:color="auto"/>
            <w:right w:val="none" w:sz="0" w:space="0" w:color="auto"/>
          </w:divBdr>
        </w:div>
        <w:div w:id="740175091">
          <w:marLeft w:val="0"/>
          <w:marRight w:val="0"/>
          <w:marTop w:val="120"/>
          <w:marBottom w:val="0"/>
          <w:divBdr>
            <w:top w:val="none" w:sz="0" w:space="0" w:color="auto"/>
            <w:left w:val="none" w:sz="0" w:space="0" w:color="auto"/>
            <w:bottom w:val="none" w:sz="0" w:space="0" w:color="auto"/>
            <w:right w:val="none" w:sz="0" w:space="0" w:color="auto"/>
          </w:divBdr>
        </w:div>
        <w:div w:id="2039117044">
          <w:marLeft w:val="0"/>
          <w:marRight w:val="0"/>
          <w:marTop w:val="120"/>
          <w:marBottom w:val="0"/>
          <w:divBdr>
            <w:top w:val="none" w:sz="0" w:space="0" w:color="auto"/>
            <w:left w:val="none" w:sz="0" w:space="0" w:color="auto"/>
            <w:bottom w:val="none" w:sz="0" w:space="0" w:color="auto"/>
            <w:right w:val="none" w:sz="0" w:space="0" w:color="auto"/>
          </w:divBdr>
        </w:div>
      </w:divsChild>
    </w:div>
    <w:div w:id="1358701109">
      <w:bodyDiv w:val="1"/>
      <w:marLeft w:val="0"/>
      <w:marRight w:val="0"/>
      <w:marTop w:val="0"/>
      <w:marBottom w:val="0"/>
      <w:divBdr>
        <w:top w:val="none" w:sz="0" w:space="0" w:color="auto"/>
        <w:left w:val="none" w:sz="0" w:space="0" w:color="auto"/>
        <w:bottom w:val="none" w:sz="0" w:space="0" w:color="auto"/>
        <w:right w:val="none" w:sz="0" w:space="0" w:color="auto"/>
      </w:divBdr>
      <w:divsChild>
        <w:div w:id="2014795594">
          <w:marLeft w:val="0"/>
          <w:marRight w:val="0"/>
          <w:marTop w:val="120"/>
          <w:marBottom w:val="0"/>
          <w:divBdr>
            <w:top w:val="none" w:sz="0" w:space="0" w:color="auto"/>
            <w:left w:val="none" w:sz="0" w:space="0" w:color="auto"/>
            <w:bottom w:val="none" w:sz="0" w:space="0" w:color="auto"/>
            <w:right w:val="none" w:sz="0" w:space="0" w:color="auto"/>
          </w:divBdr>
        </w:div>
      </w:divsChild>
    </w:div>
    <w:div w:id="1358772697">
      <w:bodyDiv w:val="1"/>
      <w:marLeft w:val="0"/>
      <w:marRight w:val="0"/>
      <w:marTop w:val="0"/>
      <w:marBottom w:val="0"/>
      <w:divBdr>
        <w:top w:val="none" w:sz="0" w:space="0" w:color="auto"/>
        <w:left w:val="none" w:sz="0" w:space="0" w:color="auto"/>
        <w:bottom w:val="none" w:sz="0" w:space="0" w:color="auto"/>
        <w:right w:val="none" w:sz="0" w:space="0" w:color="auto"/>
      </w:divBdr>
      <w:divsChild>
        <w:div w:id="553934540">
          <w:marLeft w:val="0"/>
          <w:marRight w:val="0"/>
          <w:marTop w:val="120"/>
          <w:marBottom w:val="0"/>
          <w:divBdr>
            <w:top w:val="none" w:sz="0" w:space="0" w:color="auto"/>
            <w:left w:val="none" w:sz="0" w:space="0" w:color="auto"/>
            <w:bottom w:val="none" w:sz="0" w:space="0" w:color="auto"/>
            <w:right w:val="none" w:sz="0" w:space="0" w:color="auto"/>
          </w:divBdr>
        </w:div>
        <w:div w:id="1012488924">
          <w:marLeft w:val="0"/>
          <w:marRight w:val="0"/>
          <w:marTop w:val="120"/>
          <w:marBottom w:val="0"/>
          <w:divBdr>
            <w:top w:val="none" w:sz="0" w:space="0" w:color="auto"/>
            <w:left w:val="none" w:sz="0" w:space="0" w:color="auto"/>
            <w:bottom w:val="none" w:sz="0" w:space="0" w:color="auto"/>
            <w:right w:val="none" w:sz="0" w:space="0" w:color="auto"/>
          </w:divBdr>
        </w:div>
      </w:divsChild>
    </w:div>
    <w:div w:id="1358895182">
      <w:bodyDiv w:val="1"/>
      <w:marLeft w:val="0"/>
      <w:marRight w:val="0"/>
      <w:marTop w:val="0"/>
      <w:marBottom w:val="0"/>
      <w:divBdr>
        <w:top w:val="none" w:sz="0" w:space="0" w:color="auto"/>
        <w:left w:val="none" w:sz="0" w:space="0" w:color="auto"/>
        <w:bottom w:val="none" w:sz="0" w:space="0" w:color="auto"/>
        <w:right w:val="none" w:sz="0" w:space="0" w:color="auto"/>
      </w:divBdr>
    </w:div>
    <w:div w:id="1359283354">
      <w:bodyDiv w:val="1"/>
      <w:marLeft w:val="0"/>
      <w:marRight w:val="0"/>
      <w:marTop w:val="0"/>
      <w:marBottom w:val="0"/>
      <w:divBdr>
        <w:top w:val="none" w:sz="0" w:space="0" w:color="auto"/>
        <w:left w:val="none" w:sz="0" w:space="0" w:color="auto"/>
        <w:bottom w:val="none" w:sz="0" w:space="0" w:color="auto"/>
        <w:right w:val="none" w:sz="0" w:space="0" w:color="auto"/>
      </w:divBdr>
    </w:div>
    <w:div w:id="1360159124">
      <w:bodyDiv w:val="1"/>
      <w:marLeft w:val="0"/>
      <w:marRight w:val="0"/>
      <w:marTop w:val="0"/>
      <w:marBottom w:val="0"/>
      <w:divBdr>
        <w:top w:val="none" w:sz="0" w:space="0" w:color="auto"/>
        <w:left w:val="none" w:sz="0" w:space="0" w:color="auto"/>
        <w:bottom w:val="none" w:sz="0" w:space="0" w:color="auto"/>
        <w:right w:val="none" w:sz="0" w:space="0" w:color="auto"/>
      </w:divBdr>
      <w:divsChild>
        <w:div w:id="719520076">
          <w:marLeft w:val="0"/>
          <w:marRight w:val="0"/>
          <w:marTop w:val="0"/>
          <w:marBottom w:val="0"/>
          <w:divBdr>
            <w:top w:val="none" w:sz="0" w:space="0" w:color="auto"/>
            <w:left w:val="none" w:sz="0" w:space="0" w:color="auto"/>
            <w:bottom w:val="none" w:sz="0" w:space="0" w:color="auto"/>
            <w:right w:val="none" w:sz="0" w:space="0" w:color="auto"/>
          </w:divBdr>
          <w:divsChild>
            <w:div w:id="21070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1399">
      <w:bodyDiv w:val="1"/>
      <w:marLeft w:val="0"/>
      <w:marRight w:val="0"/>
      <w:marTop w:val="0"/>
      <w:marBottom w:val="0"/>
      <w:divBdr>
        <w:top w:val="none" w:sz="0" w:space="0" w:color="auto"/>
        <w:left w:val="none" w:sz="0" w:space="0" w:color="auto"/>
        <w:bottom w:val="none" w:sz="0" w:space="0" w:color="auto"/>
        <w:right w:val="none" w:sz="0" w:space="0" w:color="auto"/>
      </w:divBdr>
    </w:div>
    <w:div w:id="1361780921">
      <w:bodyDiv w:val="1"/>
      <w:marLeft w:val="0"/>
      <w:marRight w:val="0"/>
      <w:marTop w:val="0"/>
      <w:marBottom w:val="0"/>
      <w:divBdr>
        <w:top w:val="none" w:sz="0" w:space="0" w:color="auto"/>
        <w:left w:val="none" w:sz="0" w:space="0" w:color="auto"/>
        <w:bottom w:val="none" w:sz="0" w:space="0" w:color="auto"/>
        <w:right w:val="none" w:sz="0" w:space="0" w:color="auto"/>
      </w:divBdr>
      <w:divsChild>
        <w:div w:id="547451068">
          <w:marLeft w:val="0"/>
          <w:marRight w:val="0"/>
          <w:marTop w:val="120"/>
          <w:marBottom w:val="0"/>
          <w:divBdr>
            <w:top w:val="none" w:sz="0" w:space="0" w:color="auto"/>
            <w:left w:val="none" w:sz="0" w:space="0" w:color="auto"/>
            <w:bottom w:val="none" w:sz="0" w:space="0" w:color="auto"/>
            <w:right w:val="none" w:sz="0" w:space="0" w:color="auto"/>
          </w:divBdr>
        </w:div>
        <w:div w:id="8025265">
          <w:marLeft w:val="0"/>
          <w:marRight w:val="0"/>
          <w:marTop w:val="120"/>
          <w:marBottom w:val="0"/>
          <w:divBdr>
            <w:top w:val="none" w:sz="0" w:space="0" w:color="auto"/>
            <w:left w:val="none" w:sz="0" w:space="0" w:color="auto"/>
            <w:bottom w:val="none" w:sz="0" w:space="0" w:color="auto"/>
            <w:right w:val="none" w:sz="0" w:space="0" w:color="auto"/>
          </w:divBdr>
        </w:div>
      </w:divsChild>
    </w:div>
    <w:div w:id="1362824993">
      <w:bodyDiv w:val="1"/>
      <w:marLeft w:val="0"/>
      <w:marRight w:val="0"/>
      <w:marTop w:val="0"/>
      <w:marBottom w:val="0"/>
      <w:divBdr>
        <w:top w:val="none" w:sz="0" w:space="0" w:color="auto"/>
        <w:left w:val="none" w:sz="0" w:space="0" w:color="auto"/>
        <w:bottom w:val="none" w:sz="0" w:space="0" w:color="auto"/>
        <w:right w:val="none" w:sz="0" w:space="0" w:color="auto"/>
      </w:divBdr>
      <w:divsChild>
        <w:div w:id="963273600">
          <w:marLeft w:val="0"/>
          <w:marRight w:val="0"/>
          <w:marTop w:val="120"/>
          <w:marBottom w:val="0"/>
          <w:divBdr>
            <w:top w:val="none" w:sz="0" w:space="0" w:color="auto"/>
            <w:left w:val="none" w:sz="0" w:space="0" w:color="auto"/>
            <w:bottom w:val="none" w:sz="0" w:space="0" w:color="auto"/>
            <w:right w:val="none" w:sz="0" w:space="0" w:color="auto"/>
          </w:divBdr>
        </w:div>
      </w:divsChild>
    </w:div>
    <w:div w:id="1363557698">
      <w:bodyDiv w:val="1"/>
      <w:marLeft w:val="0"/>
      <w:marRight w:val="0"/>
      <w:marTop w:val="0"/>
      <w:marBottom w:val="0"/>
      <w:divBdr>
        <w:top w:val="none" w:sz="0" w:space="0" w:color="auto"/>
        <w:left w:val="none" w:sz="0" w:space="0" w:color="auto"/>
        <w:bottom w:val="none" w:sz="0" w:space="0" w:color="auto"/>
        <w:right w:val="none" w:sz="0" w:space="0" w:color="auto"/>
      </w:divBdr>
      <w:divsChild>
        <w:div w:id="1534805284">
          <w:marLeft w:val="0"/>
          <w:marRight w:val="0"/>
          <w:marTop w:val="120"/>
          <w:marBottom w:val="0"/>
          <w:divBdr>
            <w:top w:val="none" w:sz="0" w:space="0" w:color="auto"/>
            <w:left w:val="none" w:sz="0" w:space="0" w:color="auto"/>
            <w:bottom w:val="none" w:sz="0" w:space="0" w:color="auto"/>
            <w:right w:val="none" w:sz="0" w:space="0" w:color="auto"/>
          </w:divBdr>
        </w:div>
      </w:divsChild>
    </w:div>
    <w:div w:id="1364401040">
      <w:bodyDiv w:val="1"/>
      <w:marLeft w:val="0"/>
      <w:marRight w:val="0"/>
      <w:marTop w:val="0"/>
      <w:marBottom w:val="0"/>
      <w:divBdr>
        <w:top w:val="none" w:sz="0" w:space="0" w:color="auto"/>
        <w:left w:val="none" w:sz="0" w:space="0" w:color="auto"/>
        <w:bottom w:val="none" w:sz="0" w:space="0" w:color="auto"/>
        <w:right w:val="none" w:sz="0" w:space="0" w:color="auto"/>
      </w:divBdr>
    </w:div>
    <w:div w:id="1364404930">
      <w:bodyDiv w:val="1"/>
      <w:marLeft w:val="0"/>
      <w:marRight w:val="0"/>
      <w:marTop w:val="0"/>
      <w:marBottom w:val="0"/>
      <w:divBdr>
        <w:top w:val="none" w:sz="0" w:space="0" w:color="auto"/>
        <w:left w:val="none" w:sz="0" w:space="0" w:color="auto"/>
        <w:bottom w:val="none" w:sz="0" w:space="0" w:color="auto"/>
        <w:right w:val="none" w:sz="0" w:space="0" w:color="auto"/>
      </w:divBdr>
    </w:div>
    <w:div w:id="1364942672">
      <w:bodyDiv w:val="1"/>
      <w:marLeft w:val="0"/>
      <w:marRight w:val="0"/>
      <w:marTop w:val="0"/>
      <w:marBottom w:val="0"/>
      <w:divBdr>
        <w:top w:val="none" w:sz="0" w:space="0" w:color="auto"/>
        <w:left w:val="none" w:sz="0" w:space="0" w:color="auto"/>
        <w:bottom w:val="none" w:sz="0" w:space="0" w:color="auto"/>
        <w:right w:val="none" w:sz="0" w:space="0" w:color="auto"/>
      </w:divBdr>
      <w:divsChild>
        <w:div w:id="178931619">
          <w:marLeft w:val="0"/>
          <w:marRight w:val="0"/>
          <w:marTop w:val="0"/>
          <w:marBottom w:val="0"/>
          <w:divBdr>
            <w:top w:val="none" w:sz="0" w:space="0" w:color="auto"/>
            <w:left w:val="none" w:sz="0" w:space="0" w:color="auto"/>
            <w:bottom w:val="none" w:sz="0" w:space="0" w:color="auto"/>
            <w:right w:val="none" w:sz="0" w:space="0" w:color="auto"/>
          </w:divBdr>
          <w:divsChild>
            <w:div w:id="17167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5863">
      <w:bodyDiv w:val="1"/>
      <w:marLeft w:val="0"/>
      <w:marRight w:val="0"/>
      <w:marTop w:val="0"/>
      <w:marBottom w:val="0"/>
      <w:divBdr>
        <w:top w:val="none" w:sz="0" w:space="0" w:color="auto"/>
        <w:left w:val="none" w:sz="0" w:space="0" w:color="auto"/>
        <w:bottom w:val="none" w:sz="0" w:space="0" w:color="auto"/>
        <w:right w:val="none" w:sz="0" w:space="0" w:color="auto"/>
      </w:divBdr>
      <w:divsChild>
        <w:div w:id="907885461">
          <w:marLeft w:val="0"/>
          <w:marRight w:val="0"/>
          <w:marTop w:val="0"/>
          <w:marBottom w:val="0"/>
          <w:divBdr>
            <w:top w:val="none" w:sz="0" w:space="0" w:color="auto"/>
            <w:left w:val="none" w:sz="0" w:space="0" w:color="auto"/>
            <w:bottom w:val="none" w:sz="0" w:space="0" w:color="auto"/>
            <w:right w:val="none" w:sz="0" w:space="0" w:color="auto"/>
          </w:divBdr>
          <w:divsChild>
            <w:div w:id="1820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167">
      <w:bodyDiv w:val="1"/>
      <w:marLeft w:val="0"/>
      <w:marRight w:val="0"/>
      <w:marTop w:val="0"/>
      <w:marBottom w:val="0"/>
      <w:divBdr>
        <w:top w:val="none" w:sz="0" w:space="0" w:color="auto"/>
        <w:left w:val="none" w:sz="0" w:space="0" w:color="auto"/>
        <w:bottom w:val="none" w:sz="0" w:space="0" w:color="auto"/>
        <w:right w:val="none" w:sz="0" w:space="0" w:color="auto"/>
      </w:divBdr>
    </w:div>
    <w:div w:id="1366563275">
      <w:bodyDiv w:val="1"/>
      <w:marLeft w:val="0"/>
      <w:marRight w:val="0"/>
      <w:marTop w:val="0"/>
      <w:marBottom w:val="0"/>
      <w:divBdr>
        <w:top w:val="none" w:sz="0" w:space="0" w:color="auto"/>
        <w:left w:val="none" w:sz="0" w:space="0" w:color="auto"/>
        <w:bottom w:val="none" w:sz="0" w:space="0" w:color="auto"/>
        <w:right w:val="none" w:sz="0" w:space="0" w:color="auto"/>
      </w:divBdr>
      <w:divsChild>
        <w:div w:id="383525399">
          <w:marLeft w:val="0"/>
          <w:marRight w:val="0"/>
          <w:marTop w:val="0"/>
          <w:marBottom w:val="0"/>
          <w:divBdr>
            <w:top w:val="none" w:sz="0" w:space="0" w:color="auto"/>
            <w:left w:val="none" w:sz="0" w:space="0" w:color="auto"/>
            <w:bottom w:val="none" w:sz="0" w:space="0" w:color="auto"/>
            <w:right w:val="none" w:sz="0" w:space="0" w:color="auto"/>
          </w:divBdr>
          <w:divsChild>
            <w:div w:id="912667302">
              <w:marLeft w:val="0"/>
              <w:marRight w:val="0"/>
              <w:marTop w:val="0"/>
              <w:marBottom w:val="0"/>
              <w:divBdr>
                <w:top w:val="none" w:sz="0" w:space="0" w:color="auto"/>
                <w:left w:val="none" w:sz="0" w:space="0" w:color="auto"/>
                <w:bottom w:val="none" w:sz="0" w:space="0" w:color="auto"/>
                <w:right w:val="none" w:sz="0" w:space="0" w:color="auto"/>
              </w:divBdr>
            </w:div>
          </w:divsChild>
        </w:div>
        <w:div w:id="1222982575">
          <w:marLeft w:val="0"/>
          <w:marRight w:val="0"/>
          <w:marTop w:val="0"/>
          <w:marBottom w:val="0"/>
          <w:divBdr>
            <w:top w:val="none" w:sz="0" w:space="0" w:color="auto"/>
            <w:left w:val="none" w:sz="0" w:space="0" w:color="auto"/>
            <w:bottom w:val="none" w:sz="0" w:space="0" w:color="auto"/>
            <w:right w:val="none" w:sz="0" w:space="0" w:color="auto"/>
          </w:divBdr>
          <w:divsChild>
            <w:div w:id="7418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32">
      <w:bodyDiv w:val="1"/>
      <w:marLeft w:val="0"/>
      <w:marRight w:val="0"/>
      <w:marTop w:val="0"/>
      <w:marBottom w:val="0"/>
      <w:divBdr>
        <w:top w:val="none" w:sz="0" w:space="0" w:color="auto"/>
        <w:left w:val="none" w:sz="0" w:space="0" w:color="auto"/>
        <w:bottom w:val="none" w:sz="0" w:space="0" w:color="auto"/>
        <w:right w:val="none" w:sz="0" w:space="0" w:color="auto"/>
      </w:divBdr>
      <w:divsChild>
        <w:div w:id="432361903">
          <w:marLeft w:val="0"/>
          <w:marRight w:val="0"/>
          <w:marTop w:val="120"/>
          <w:marBottom w:val="0"/>
          <w:divBdr>
            <w:top w:val="none" w:sz="0" w:space="0" w:color="auto"/>
            <w:left w:val="none" w:sz="0" w:space="0" w:color="auto"/>
            <w:bottom w:val="none" w:sz="0" w:space="0" w:color="auto"/>
            <w:right w:val="none" w:sz="0" w:space="0" w:color="auto"/>
          </w:divBdr>
        </w:div>
      </w:divsChild>
    </w:div>
    <w:div w:id="1368145528">
      <w:bodyDiv w:val="1"/>
      <w:marLeft w:val="0"/>
      <w:marRight w:val="0"/>
      <w:marTop w:val="0"/>
      <w:marBottom w:val="0"/>
      <w:divBdr>
        <w:top w:val="none" w:sz="0" w:space="0" w:color="auto"/>
        <w:left w:val="none" w:sz="0" w:space="0" w:color="auto"/>
        <w:bottom w:val="none" w:sz="0" w:space="0" w:color="auto"/>
        <w:right w:val="none" w:sz="0" w:space="0" w:color="auto"/>
      </w:divBdr>
      <w:divsChild>
        <w:div w:id="1939216060">
          <w:marLeft w:val="0"/>
          <w:marRight w:val="0"/>
          <w:marTop w:val="0"/>
          <w:marBottom w:val="0"/>
          <w:divBdr>
            <w:top w:val="none" w:sz="0" w:space="0" w:color="auto"/>
            <w:left w:val="none" w:sz="0" w:space="0" w:color="auto"/>
            <w:bottom w:val="none" w:sz="0" w:space="0" w:color="auto"/>
            <w:right w:val="none" w:sz="0" w:space="0" w:color="auto"/>
          </w:divBdr>
          <w:divsChild>
            <w:div w:id="1417173295">
              <w:marLeft w:val="0"/>
              <w:marRight w:val="0"/>
              <w:marTop w:val="0"/>
              <w:marBottom w:val="0"/>
              <w:divBdr>
                <w:top w:val="none" w:sz="0" w:space="0" w:color="auto"/>
                <w:left w:val="none" w:sz="0" w:space="0" w:color="auto"/>
                <w:bottom w:val="none" w:sz="0" w:space="0" w:color="auto"/>
                <w:right w:val="none" w:sz="0" w:space="0" w:color="auto"/>
              </w:divBdr>
            </w:div>
          </w:divsChild>
        </w:div>
        <w:div w:id="1877086698">
          <w:marLeft w:val="0"/>
          <w:marRight w:val="0"/>
          <w:marTop w:val="0"/>
          <w:marBottom w:val="0"/>
          <w:divBdr>
            <w:top w:val="none" w:sz="0" w:space="0" w:color="auto"/>
            <w:left w:val="none" w:sz="0" w:space="0" w:color="auto"/>
            <w:bottom w:val="none" w:sz="0" w:space="0" w:color="auto"/>
            <w:right w:val="none" w:sz="0" w:space="0" w:color="auto"/>
          </w:divBdr>
          <w:divsChild>
            <w:div w:id="827475385">
              <w:marLeft w:val="0"/>
              <w:marRight w:val="0"/>
              <w:marTop w:val="0"/>
              <w:marBottom w:val="0"/>
              <w:divBdr>
                <w:top w:val="none" w:sz="0" w:space="0" w:color="auto"/>
                <w:left w:val="none" w:sz="0" w:space="0" w:color="auto"/>
                <w:bottom w:val="none" w:sz="0" w:space="0" w:color="auto"/>
                <w:right w:val="none" w:sz="0" w:space="0" w:color="auto"/>
              </w:divBdr>
            </w:div>
          </w:divsChild>
        </w:div>
        <w:div w:id="1446846071">
          <w:marLeft w:val="0"/>
          <w:marRight w:val="0"/>
          <w:marTop w:val="0"/>
          <w:marBottom w:val="0"/>
          <w:divBdr>
            <w:top w:val="none" w:sz="0" w:space="0" w:color="auto"/>
            <w:left w:val="none" w:sz="0" w:space="0" w:color="auto"/>
            <w:bottom w:val="none" w:sz="0" w:space="0" w:color="auto"/>
            <w:right w:val="none" w:sz="0" w:space="0" w:color="auto"/>
          </w:divBdr>
          <w:divsChild>
            <w:div w:id="831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25063">
      <w:bodyDiv w:val="1"/>
      <w:marLeft w:val="0"/>
      <w:marRight w:val="0"/>
      <w:marTop w:val="0"/>
      <w:marBottom w:val="0"/>
      <w:divBdr>
        <w:top w:val="none" w:sz="0" w:space="0" w:color="auto"/>
        <w:left w:val="none" w:sz="0" w:space="0" w:color="auto"/>
        <w:bottom w:val="none" w:sz="0" w:space="0" w:color="auto"/>
        <w:right w:val="none" w:sz="0" w:space="0" w:color="auto"/>
      </w:divBdr>
    </w:div>
    <w:div w:id="1368994611">
      <w:bodyDiv w:val="1"/>
      <w:marLeft w:val="0"/>
      <w:marRight w:val="0"/>
      <w:marTop w:val="0"/>
      <w:marBottom w:val="0"/>
      <w:divBdr>
        <w:top w:val="none" w:sz="0" w:space="0" w:color="auto"/>
        <w:left w:val="none" w:sz="0" w:space="0" w:color="auto"/>
        <w:bottom w:val="none" w:sz="0" w:space="0" w:color="auto"/>
        <w:right w:val="none" w:sz="0" w:space="0" w:color="auto"/>
      </w:divBdr>
      <w:divsChild>
        <w:div w:id="164983962">
          <w:marLeft w:val="0"/>
          <w:marRight w:val="0"/>
          <w:marTop w:val="120"/>
          <w:marBottom w:val="0"/>
          <w:divBdr>
            <w:top w:val="none" w:sz="0" w:space="0" w:color="auto"/>
            <w:left w:val="none" w:sz="0" w:space="0" w:color="auto"/>
            <w:bottom w:val="none" w:sz="0" w:space="0" w:color="auto"/>
            <w:right w:val="none" w:sz="0" w:space="0" w:color="auto"/>
          </w:divBdr>
        </w:div>
      </w:divsChild>
    </w:div>
    <w:div w:id="1370108991">
      <w:bodyDiv w:val="1"/>
      <w:marLeft w:val="0"/>
      <w:marRight w:val="0"/>
      <w:marTop w:val="0"/>
      <w:marBottom w:val="0"/>
      <w:divBdr>
        <w:top w:val="none" w:sz="0" w:space="0" w:color="auto"/>
        <w:left w:val="none" w:sz="0" w:space="0" w:color="auto"/>
        <w:bottom w:val="none" w:sz="0" w:space="0" w:color="auto"/>
        <w:right w:val="none" w:sz="0" w:space="0" w:color="auto"/>
      </w:divBdr>
    </w:div>
    <w:div w:id="1370301960">
      <w:bodyDiv w:val="1"/>
      <w:marLeft w:val="0"/>
      <w:marRight w:val="0"/>
      <w:marTop w:val="0"/>
      <w:marBottom w:val="0"/>
      <w:divBdr>
        <w:top w:val="none" w:sz="0" w:space="0" w:color="auto"/>
        <w:left w:val="none" w:sz="0" w:space="0" w:color="auto"/>
        <w:bottom w:val="none" w:sz="0" w:space="0" w:color="auto"/>
        <w:right w:val="none" w:sz="0" w:space="0" w:color="auto"/>
      </w:divBdr>
      <w:divsChild>
        <w:div w:id="1259602099">
          <w:marLeft w:val="0"/>
          <w:marRight w:val="0"/>
          <w:marTop w:val="0"/>
          <w:marBottom w:val="0"/>
          <w:divBdr>
            <w:top w:val="none" w:sz="0" w:space="0" w:color="auto"/>
            <w:left w:val="none" w:sz="0" w:space="0" w:color="auto"/>
            <w:bottom w:val="none" w:sz="0" w:space="0" w:color="auto"/>
            <w:right w:val="none" w:sz="0" w:space="0" w:color="auto"/>
          </w:divBdr>
          <w:divsChild>
            <w:div w:id="12128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7800">
      <w:bodyDiv w:val="1"/>
      <w:marLeft w:val="0"/>
      <w:marRight w:val="0"/>
      <w:marTop w:val="0"/>
      <w:marBottom w:val="0"/>
      <w:divBdr>
        <w:top w:val="none" w:sz="0" w:space="0" w:color="auto"/>
        <w:left w:val="none" w:sz="0" w:space="0" w:color="auto"/>
        <w:bottom w:val="none" w:sz="0" w:space="0" w:color="auto"/>
        <w:right w:val="none" w:sz="0" w:space="0" w:color="auto"/>
      </w:divBdr>
      <w:divsChild>
        <w:div w:id="937367552">
          <w:marLeft w:val="0"/>
          <w:marRight w:val="0"/>
          <w:marTop w:val="120"/>
          <w:marBottom w:val="0"/>
          <w:divBdr>
            <w:top w:val="none" w:sz="0" w:space="0" w:color="auto"/>
            <w:left w:val="none" w:sz="0" w:space="0" w:color="auto"/>
            <w:bottom w:val="none" w:sz="0" w:space="0" w:color="auto"/>
            <w:right w:val="none" w:sz="0" w:space="0" w:color="auto"/>
          </w:divBdr>
        </w:div>
      </w:divsChild>
    </w:div>
    <w:div w:id="1371540357">
      <w:bodyDiv w:val="1"/>
      <w:marLeft w:val="0"/>
      <w:marRight w:val="0"/>
      <w:marTop w:val="0"/>
      <w:marBottom w:val="0"/>
      <w:divBdr>
        <w:top w:val="none" w:sz="0" w:space="0" w:color="auto"/>
        <w:left w:val="none" w:sz="0" w:space="0" w:color="auto"/>
        <w:bottom w:val="none" w:sz="0" w:space="0" w:color="auto"/>
        <w:right w:val="none" w:sz="0" w:space="0" w:color="auto"/>
      </w:divBdr>
    </w:div>
    <w:div w:id="1371954656">
      <w:bodyDiv w:val="1"/>
      <w:marLeft w:val="0"/>
      <w:marRight w:val="0"/>
      <w:marTop w:val="0"/>
      <w:marBottom w:val="0"/>
      <w:divBdr>
        <w:top w:val="none" w:sz="0" w:space="0" w:color="auto"/>
        <w:left w:val="none" w:sz="0" w:space="0" w:color="auto"/>
        <w:bottom w:val="none" w:sz="0" w:space="0" w:color="auto"/>
        <w:right w:val="none" w:sz="0" w:space="0" w:color="auto"/>
      </w:divBdr>
      <w:divsChild>
        <w:div w:id="1087843760">
          <w:marLeft w:val="0"/>
          <w:marRight w:val="0"/>
          <w:marTop w:val="0"/>
          <w:marBottom w:val="0"/>
          <w:divBdr>
            <w:top w:val="none" w:sz="0" w:space="0" w:color="auto"/>
            <w:left w:val="none" w:sz="0" w:space="0" w:color="auto"/>
            <w:bottom w:val="none" w:sz="0" w:space="0" w:color="auto"/>
            <w:right w:val="none" w:sz="0" w:space="0" w:color="auto"/>
          </w:divBdr>
          <w:divsChild>
            <w:div w:id="6117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4215">
      <w:bodyDiv w:val="1"/>
      <w:marLeft w:val="0"/>
      <w:marRight w:val="0"/>
      <w:marTop w:val="0"/>
      <w:marBottom w:val="0"/>
      <w:divBdr>
        <w:top w:val="none" w:sz="0" w:space="0" w:color="auto"/>
        <w:left w:val="none" w:sz="0" w:space="0" w:color="auto"/>
        <w:bottom w:val="none" w:sz="0" w:space="0" w:color="auto"/>
        <w:right w:val="none" w:sz="0" w:space="0" w:color="auto"/>
      </w:divBdr>
    </w:div>
    <w:div w:id="1372195743">
      <w:bodyDiv w:val="1"/>
      <w:marLeft w:val="0"/>
      <w:marRight w:val="0"/>
      <w:marTop w:val="0"/>
      <w:marBottom w:val="0"/>
      <w:divBdr>
        <w:top w:val="none" w:sz="0" w:space="0" w:color="auto"/>
        <w:left w:val="none" w:sz="0" w:space="0" w:color="auto"/>
        <w:bottom w:val="none" w:sz="0" w:space="0" w:color="auto"/>
        <w:right w:val="none" w:sz="0" w:space="0" w:color="auto"/>
      </w:divBdr>
      <w:divsChild>
        <w:div w:id="588272401">
          <w:marLeft w:val="0"/>
          <w:marRight w:val="0"/>
          <w:marTop w:val="120"/>
          <w:marBottom w:val="0"/>
          <w:divBdr>
            <w:top w:val="none" w:sz="0" w:space="0" w:color="auto"/>
            <w:left w:val="none" w:sz="0" w:space="0" w:color="auto"/>
            <w:bottom w:val="none" w:sz="0" w:space="0" w:color="auto"/>
            <w:right w:val="none" w:sz="0" w:space="0" w:color="auto"/>
          </w:divBdr>
        </w:div>
      </w:divsChild>
    </w:div>
    <w:div w:id="1372460952">
      <w:bodyDiv w:val="1"/>
      <w:marLeft w:val="0"/>
      <w:marRight w:val="0"/>
      <w:marTop w:val="0"/>
      <w:marBottom w:val="0"/>
      <w:divBdr>
        <w:top w:val="none" w:sz="0" w:space="0" w:color="auto"/>
        <w:left w:val="none" w:sz="0" w:space="0" w:color="auto"/>
        <w:bottom w:val="none" w:sz="0" w:space="0" w:color="auto"/>
        <w:right w:val="none" w:sz="0" w:space="0" w:color="auto"/>
      </w:divBdr>
      <w:divsChild>
        <w:div w:id="163669798">
          <w:marLeft w:val="0"/>
          <w:marRight w:val="0"/>
          <w:marTop w:val="120"/>
          <w:marBottom w:val="0"/>
          <w:divBdr>
            <w:top w:val="none" w:sz="0" w:space="0" w:color="auto"/>
            <w:left w:val="none" w:sz="0" w:space="0" w:color="auto"/>
            <w:bottom w:val="none" w:sz="0" w:space="0" w:color="auto"/>
            <w:right w:val="none" w:sz="0" w:space="0" w:color="auto"/>
          </w:divBdr>
        </w:div>
      </w:divsChild>
    </w:div>
    <w:div w:id="1372878728">
      <w:bodyDiv w:val="1"/>
      <w:marLeft w:val="0"/>
      <w:marRight w:val="0"/>
      <w:marTop w:val="0"/>
      <w:marBottom w:val="0"/>
      <w:divBdr>
        <w:top w:val="none" w:sz="0" w:space="0" w:color="auto"/>
        <w:left w:val="none" w:sz="0" w:space="0" w:color="auto"/>
        <w:bottom w:val="none" w:sz="0" w:space="0" w:color="auto"/>
        <w:right w:val="none" w:sz="0" w:space="0" w:color="auto"/>
      </w:divBdr>
      <w:divsChild>
        <w:div w:id="775490706">
          <w:marLeft w:val="0"/>
          <w:marRight w:val="0"/>
          <w:marTop w:val="120"/>
          <w:marBottom w:val="0"/>
          <w:divBdr>
            <w:top w:val="none" w:sz="0" w:space="0" w:color="auto"/>
            <w:left w:val="none" w:sz="0" w:space="0" w:color="auto"/>
            <w:bottom w:val="none" w:sz="0" w:space="0" w:color="auto"/>
            <w:right w:val="none" w:sz="0" w:space="0" w:color="auto"/>
          </w:divBdr>
        </w:div>
      </w:divsChild>
    </w:div>
    <w:div w:id="1373731886">
      <w:bodyDiv w:val="1"/>
      <w:marLeft w:val="0"/>
      <w:marRight w:val="0"/>
      <w:marTop w:val="0"/>
      <w:marBottom w:val="0"/>
      <w:divBdr>
        <w:top w:val="none" w:sz="0" w:space="0" w:color="auto"/>
        <w:left w:val="none" w:sz="0" w:space="0" w:color="auto"/>
        <w:bottom w:val="none" w:sz="0" w:space="0" w:color="auto"/>
        <w:right w:val="none" w:sz="0" w:space="0" w:color="auto"/>
      </w:divBdr>
      <w:divsChild>
        <w:div w:id="1250190695">
          <w:marLeft w:val="0"/>
          <w:marRight w:val="0"/>
          <w:marTop w:val="120"/>
          <w:marBottom w:val="0"/>
          <w:divBdr>
            <w:top w:val="none" w:sz="0" w:space="0" w:color="auto"/>
            <w:left w:val="none" w:sz="0" w:space="0" w:color="auto"/>
            <w:bottom w:val="none" w:sz="0" w:space="0" w:color="auto"/>
            <w:right w:val="none" w:sz="0" w:space="0" w:color="auto"/>
          </w:divBdr>
        </w:div>
      </w:divsChild>
    </w:div>
    <w:div w:id="1373967118">
      <w:bodyDiv w:val="1"/>
      <w:marLeft w:val="0"/>
      <w:marRight w:val="0"/>
      <w:marTop w:val="0"/>
      <w:marBottom w:val="0"/>
      <w:divBdr>
        <w:top w:val="none" w:sz="0" w:space="0" w:color="auto"/>
        <w:left w:val="none" w:sz="0" w:space="0" w:color="auto"/>
        <w:bottom w:val="none" w:sz="0" w:space="0" w:color="auto"/>
        <w:right w:val="none" w:sz="0" w:space="0" w:color="auto"/>
      </w:divBdr>
      <w:divsChild>
        <w:div w:id="318466097">
          <w:marLeft w:val="0"/>
          <w:marRight w:val="0"/>
          <w:marTop w:val="0"/>
          <w:marBottom w:val="0"/>
          <w:divBdr>
            <w:top w:val="none" w:sz="0" w:space="0" w:color="auto"/>
            <w:left w:val="none" w:sz="0" w:space="0" w:color="auto"/>
            <w:bottom w:val="none" w:sz="0" w:space="0" w:color="auto"/>
            <w:right w:val="none" w:sz="0" w:space="0" w:color="auto"/>
          </w:divBdr>
          <w:divsChild>
            <w:div w:id="1224293464">
              <w:marLeft w:val="0"/>
              <w:marRight w:val="0"/>
              <w:marTop w:val="0"/>
              <w:marBottom w:val="0"/>
              <w:divBdr>
                <w:top w:val="none" w:sz="0" w:space="0" w:color="auto"/>
                <w:left w:val="none" w:sz="0" w:space="0" w:color="auto"/>
                <w:bottom w:val="none" w:sz="0" w:space="0" w:color="auto"/>
                <w:right w:val="none" w:sz="0" w:space="0" w:color="auto"/>
              </w:divBdr>
            </w:div>
          </w:divsChild>
        </w:div>
        <w:div w:id="1309289211">
          <w:marLeft w:val="0"/>
          <w:marRight w:val="0"/>
          <w:marTop w:val="0"/>
          <w:marBottom w:val="0"/>
          <w:divBdr>
            <w:top w:val="none" w:sz="0" w:space="0" w:color="auto"/>
            <w:left w:val="none" w:sz="0" w:space="0" w:color="auto"/>
            <w:bottom w:val="none" w:sz="0" w:space="0" w:color="auto"/>
            <w:right w:val="none" w:sz="0" w:space="0" w:color="auto"/>
          </w:divBdr>
          <w:divsChild>
            <w:div w:id="1540320896">
              <w:marLeft w:val="0"/>
              <w:marRight w:val="0"/>
              <w:marTop w:val="0"/>
              <w:marBottom w:val="0"/>
              <w:divBdr>
                <w:top w:val="none" w:sz="0" w:space="0" w:color="auto"/>
                <w:left w:val="none" w:sz="0" w:space="0" w:color="auto"/>
                <w:bottom w:val="none" w:sz="0" w:space="0" w:color="auto"/>
                <w:right w:val="none" w:sz="0" w:space="0" w:color="auto"/>
              </w:divBdr>
            </w:div>
          </w:divsChild>
        </w:div>
        <w:div w:id="1101148917">
          <w:marLeft w:val="0"/>
          <w:marRight w:val="0"/>
          <w:marTop w:val="0"/>
          <w:marBottom w:val="0"/>
          <w:divBdr>
            <w:top w:val="none" w:sz="0" w:space="0" w:color="auto"/>
            <w:left w:val="none" w:sz="0" w:space="0" w:color="auto"/>
            <w:bottom w:val="none" w:sz="0" w:space="0" w:color="auto"/>
            <w:right w:val="none" w:sz="0" w:space="0" w:color="auto"/>
          </w:divBdr>
          <w:divsChild>
            <w:div w:id="427889961">
              <w:marLeft w:val="0"/>
              <w:marRight w:val="0"/>
              <w:marTop w:val="0"/>
              <w:marBottom w:val="0"/>
              <w:divBdr>
                <w:top w:val="none" w:sz="0" w:space="0" w:color="auto"/>
                <w:left w:val="none" w:sz="0" w:space="0" w:color="auto"/>
                <w:bottom w:val="none" w:sz="0" w:space="0" w:color="auto"/>
                <w:right w:val="none" w:sz="0" w:space="0" w:color="auto"/>
              </w:divBdr>
            </w:div>
          </w:divsChild>
        </w:div>
        <w:div w:id="1509635398">
          <w:marLeft w:val="0"/>
          <w:marRight w:val="0"/>
          <w:marTop w:val="0"/>
          <w:marBottom w:val="0"/>
          <w:divBdr>
            <w:top w:val="none" w:sz="0" w:space="0" w:color="auto"/>
            <w:left w:val="none" w:sz="0" w:space="0" w:color="auto"/>
            <w:bottom w:val="none" w:sz="0" w:space="0" w:color="auto"/>
            <w:right w:val="none" w:sz="0" w:space="0" w:color="auto"/>
          </w:divBdr>
          <w:divsChild>
            <w:div w:id="435637656">
              <w:marLeft w:val="0"/>
              <w:marRight w:val="0"/>
              <w:marTop w:val="0"/>
              <w:marBottom w:val="0"/>
              <w:divBdr>
                <w:top w:val="none" w:sz="0" w:space="0" w:color="auto"/>
                <w:left w:val="none" w:sz="0" w:space="0" w:color="auto"/>
                <w:bottom w:val="none" w:sz="0" w:space="0" w:color="auto"/>
                <w:right w:val="none" w:sz="0" w:space="0" w:color="auto"/>
              </w:divBdr>
            </w:div>
          </w:divsChild>
        </w:div>
        <w:div w:id="2033988315">
          <w:marLeft w:val="0"/>
          <w:marRight w:val="0"/>
          <w:marTop w:val="0"/>
          <w:marBottom w:val="0"/>
          <w:divBdr>
            <w:top w:val="none" w:sz="0" w:space="0" w:color="auto"/>
            <w:left w:val="none" w:sz="0" w:space="0" w:color="auto"/>
            <w:bottom w:val="none" w:sz="0" w:space="0" w:color="auto"/>
            <w:right w:val="none" w:sz="0" w:space="0" w:color="auto"/>
          </w:divBdr>
          <w:divsChild>
            <w:div w:id="1250117160">
              <w:marLeft w:val="0"/>
              <w:marRight w:val="0"/>
              <w:marTop w:val="0"/>
              <w:marBottom w:val="0"/>
              <w:divBdr>
                <w:top w:val="none" w:sz="0" w:space="0" w:color="auto"/>
                <w:left w:val="none" w:sz="0" w:space="0" w:color="auto"/>
                <w:bottom w:val="none" w:sz="0" w:space="0" w:color="auto"/>
                <w:right w:val="none" w:sz="0" w:space="0" w:color="auto"/>
              </w:divBdr>
            </w:div>
          </w:divsChild>
        </w:div>
        <w:div w:id="365299523">
          <w:marLeft w:val="0"/>
          <w:marRight w:val="0"/>
          <w:marTop w:val="0"/>
          <w:marBottom w:val="0"/>
          <w:divBdr>
            <w:top w:val="none" w:sz="0" w:space="0" w:color="auto"/>
            <w:left w:val="none" w:sz="0" w:space="0" w:color="auto"/>
            <w:bottom w:val="none" w:sz="0" w:space="0" w:color="auto"/>
            <w:right w:val="none" w:sz="0" w:space="0" w:color="auto"/>
          </w:divBdr>
          <w:divsChild>
            <w:div w:id="1709065121">
              <w:marLeft w:val="0"/>
              <w:marRight w:val="0"/>
              <w:marTop w:val="0"/>
              <w:marBottom w:val="0"/>
              <w:divBdr>
                <w:top w:val="none" w:sz="0" w:space="0" w:color="auto"/>
                <w:left w:val="none" w:sz="0" w:space="0" w:color="auto"/>
                <w:bottom w:val="none" w:sz="0" w:space="0" w:color="auto"/>
                <w:right w:val="none" w:sz="0" w:space="0" w:color="auto"/>
              </w:divBdr>
            </w:div>
          </w:divsChild>
        </w:div>
        <w:div w:id="1654289099">
          <w:marLeft w:val="0"/>
          <w:marRight w:val="0"/>
          <w:marTop w:val="0"/>
          <w:marBottom w:val="0"/>
          <w:divBdr>
            <w:top w:val="none" w:sz="0" w:space="0" w:color="auto"/>
            <w:left w:val="none" w:sz="0" w:space="0" w:color="auto"/>
            <w:bottom w:val="none" w:sz="0" w:space="0" w:color="auto"/>
            <w:right w:val="none" w:sz="0" w:space="0" w:color="auto"/>
          </w:divBdr>
          <w:divsChild>
            <w:div w:id="301663405">
              <w:marLeft w:val="0"/>
              <w:marRight w:val="0"/>
              <w:marTop w:val="0"/>
              <w:marBottom w:val="0"/>
              <w:divBdr>
                <w:top w:val="none" w:sz="0" w:space="0" w:color="auto"/>
                <w:left w:val="none" w:sz="0" w:space="0" w:color="auto"/>
                <w:bottom w:val="none" w:sz="0" w:space="0" w:color="auto"/>
                <w:right w:val="none" w:sz="0" w:space="0" w:color="auto"/>
              </w:divBdr>
            </w:div>
          </w:divsChild>
        </w:div>
        <w:div w:id="84812521">
          <w:marLeft w:val="0"/>
          <w:marRight w:val="0"/>
          <w:marTop w:val="0"/>
          <w:marBottom w:val="0"/>
          <w:divBdr>
            <w:top w:val="none" w:sz="0" w:space="0" w:color="auto"/>
            <w:left w:val="none" w:sz="0" w:space="0" w:color="auto"/>
            <w:bottom w:val="none" w:sz="0" w:space="0" w:color="auto"/>
            <w:right w:val="none" w:sz="0" w:space="0" w:color="auto"/>
          </w:divBdr>
          <w:divsChild>
            <w:div w:id="53509259">
              <w:marLeft w:val="0"/>
              <w:marRight w:val="0"/>
              <w:marTop w:val="0"/>
              <w:marBottom w:val="0"/>
              <w:divBdr>
                <w:top w:val="none" w:sz="0" w:space="0" w:color="auto"/>
                <w:left w:val="none" w:sz="0" w:space="0" w:color="auto"/>
                <w:bottom w:val="none" w:sz="0" w:space="0" w:color="auto"/>
                <w:right w:val="none" w:sz="0" w:space="0" w:color="auto"/>
              </w:divBdr>
            </w:div>
          </w:divsChild>
        </w:div>
        <w:div w:id="809447263">
          <w:marLeft w:val="0"/>
          <w:marRight w:val="0"/>
          <w:marTop w:val="0"/>
          <w:marBottom w:val="0"/>
          <w:divBdr>
            <w:top w:val="none" w:sz="0" w:space="0" w:color="auto"/>
            <w:left w:val="none" w:sz="0" w:space="0" w:color="auto"/>
            <w:bottom w:val="none" w:sz="0" w:space="0" w:color="auto"/>
            <w:right w:val="none" w:sz="0" w:space="0" w:color="auto"/>
          </w:divBdr>
          <w:divsChild>
            <w:div w:id="298851605">
              <w:marLeft w:val="0"/>
              <w:marRight w:val="0"/>
              <w:marTop w:val="0"/>
              <w:marBottom w:val="0"/>
              <w:divBdr>
                <w:top w:val="none" w:sz="0" w:space="0" w:color="auto"/>
                <w:left w:val="none" w:sz="0" w:space="0" w:color="auto"/>
                <w:bottom w:val="none" w:sz="0" w:space="0" w:color="auto"/>
                <w:right w:val="none" w:sz="0" w:space="0" w:color="auto"/>
              </w:divBdr>
            </w:div>
          </w:divsChild>
        </w:div>
        <w:div w:id="1018578469">
          <w:marLeft w:val="0"/>
          <w:marRight w:val="0"/>
          <w:marTop w:val="0"/>
          <w:marBottom w:val="0"/>
          <w:divBdr>
            <w:top w:val="none" w:sz="0" w:space="0" w:color="auto"/>
            <w:left w:val="none" w:sz="0" w:space="0" w:color="auto"/>
            <w:bottom w:val="none" w:sz="0" w:space="0" w:color="auto"/>
            <w:right w:val="none" w:sz="0" w:space="0" w:color="auto"/>
          </w:divBdr>
          <w:divsChild>
            <w:div w:id="1640957273">
              <w:marLeft w:val="0"/>
              <w:marRight w:val="0"/>
              <w:marTop w:val="0"/>
              <w:marBottom w:val="0"/>
              <w:divBdr>
                <w:top w:val="none" w:sz="0" w:space="0" w:color="auto"/>
                <w:left w:val="none" w:sz="0" w:space="0" w:color="auto"/>
                <w:bottom w:val="none" w:sz="0" w:space="0" w:color="auto"/>
                <w:right w:val="none" w:sz="0" w:space="0" w:color="auto"/>
              </w:divBdr>
            </w:div>
          </w:divsChild>
        </w:div>
        <w:div w:id="1447459458">
          <w:marLeft w:val="0"/>
          <w:marRight w:val="0"/>
          <w:marTop w:val="0"/>
          <w:marBottom w:val="0"/>
          <w:divBdr>
            <w:top w:val="none" w:sz="0" w:space="0" w:color="auto"/>
            <w:left w:val="none" w:sz="0" w:space="0" w:color="auto"/>
            <w:bottom w:val="none" w:sz="0" w:space="0" w:color="auto"/>
            <w:right w:val="none" w:sz="0" w:space="0" w:color="auto"/>
          </w:divBdr>
          <w:divsChild>
            <w:div w:id="74910286">
              <w:marLeft w:val="0"/>
              <w:marRight w:val="0"/>
              <w:marTop w:val="0"/>
              <w:marBottom w:val="0"/>
              <w:divBdr>
                <w:top w:val="none" w:sz="0" w:space="0" w:color="auto"/>
                <w:left w:val="none" w:sz="0" w:space="0" w:color="auto"/>
                <w:bottom w:val="none" w:sz="0" w:space="0" w:color="auto"/>
                <w:right w:val="none" w:sz="0" w:space="0" w:color="auto"/>
              </w:divBdr>
            </w:div>
          </w:divsChild>
        </w:div>
        <w:div w:id="1870946000">
          <w:marLeft w:val="0"/>
          <w:marRight w:val="0"/>
          <w:marTop w:val="0"/>
          <w:marBottom w:val="0"/>
          <w:divBdr>
            <w:top w:val="none" w:sz="0" w:space="0" w:color="auto"/>
            <w:left w:val="none" w:sz="0" w:space="0" w:color="auto"/>
            <w:bottom w:val="none" w:sz="0" w:space="0" w:color="auto"/>
            <w:right w:val="none" w:sz="0" w:space="0" w:color="auto"/>
          </w:divBdr>
          <w:divsChild>
            <w:div w:id="2075009142">
              <w:marLeft w:val="0"/>
              <w:marRight w:val="0"/>
              <w:marTop w:val="0"/>
              <w:marBottom w:val="0"/>
              <w:divBdr>
                <w:top w:val="none" w:sz="0" w:space="0" w:color="auto"/>
                <w:left w:val="none" w:sz="0" w:space="0" w:color="auto"/>
                <w:bottom w:val="none" w:sz="0" w:space="0" w:color="auto"/>
                <w:right w:val="none" w:sz="0" w:space="0" w:color="auto"/>
              </w:divBdr>
            </w:div>
          </w:divsChild>
        </w:div>
        <w:div w:id="1147360303">
          <w:marLeft w:val="0"/>
          <w:marRight w:val="0"/>
          <w:marTop w:val="0"/>
          <w:marBottom w:val="0"/>
          <w:divBdr>
            <w:top w:val="none" w:sz="0" w:space="0" w:color="auto"/>
            <w:left w:val="none" w:sz="0" w:space="0" w:color="auto"/>
            <w:bottom w:val="none" w:sz="0" w:space="0" w:color="auto"/>
            <w:right w:val="none" w:sz="0" w:space="0" w:color="auto"/>
          </w:divBdr>
          <w:divsChild>
            <w:div w:id="887884112">
              <w:marLeft w:val="0"/>
              <w:marRight w:val="0"/>
              <w:marTop w:val="0"/>
              <w:marBottom w:val="0"/>
              <w:divBdr>
                <w:top w:val="none" w:sz="0" w:space="0" w:color="auto"/>
                <w:left w:val="none" w:sz="0" w:space="0" w:color="auto"/>
                <w:bottom w:val="none" w:sz="0" w:space="0" w:color="auto"/>
                <w:right w:val="none" w:sz="0" w:space="0" w:color="auto"/>
              </w:divBdr>
            </w:div>
          </w:divsChild>
        </w:div>
        <w:div w:id="353044579">
          <w:marLeft w:val="0"/>
          <w:marRight w:val="0"/>
          <w:marTop w:val="0"/>
          <w:marBottom w:val="0"/>
          <w:divBdr>
            <w:top w:val="none" w:sz="0" w:space="0" w:color="auto"/>
            <w:left w:val="none" w:sz="0" w:space="0" w:color="auto"/>
            <w:bottom w:val="none" w:sz="0" w:space="0" w:color="auto"/>
            <w:right w:val="none" w:sz="0" w:space="0" w:color="auto"/>
          </w:divBdr>
          <w:divsChild>
            <w:div w:id="1508717712">
              <w:marLeft w:val="0"/>
              <w:marRight w:val="0"/>
              <w:marTop w:val="0"/>
              <w:marBottom w:val="0"/>
              <w:divBdr>
                <w:top w:val="none" w:sz="0" w:space="0" w:color="auto"/>
                <w:left w:val="none" w:sz="0" w:space="0" w:color="auto"/>
                <w:bottom w:val="none" w:sz="0" w:space="0" w:color="auto"/>
                <w:right w:val="none" w:sz="0" w:space="0" w:color="auto"/>
              </w:divBdr>
            </w:div>
          </w:divsChild>
        </w:div>
        <w:div w:id="1523975378">
          <w:marLeft w:val="0"/>
          <w:marRight w:val="0"/>
          <w:marTop w:val="0"/>
          <w:marBottom w:val="0"/>
          <w:divBdr>
            <w:top w:val="none" w:sz="0" w:space="0" w:color="auto"/>
            <w:left w:val="none" w:sz="0" w:space="0" w:color="auto"/>
            <w:bottom w:val="none" w:sz="0" w:space="0" w:color="auto"/>
            <w:right w:val="none" w:sz="0" w:space="0" w:color="auto"/>
          </w:divBdr>
          <w:divsChild>
            <w:div w:id="765619026">
              <w:marLeft w:val="0"/>
              <w:marRight w:val="0"/>
              <w:marTop w:val="0"/>
              <w:marBottom w:val="0"/>
              <w:divBdr>
                <w:top w:val="none" w:sz="0" w:space="0" w:color="auto"/>
                <w:left w:val="none" w:sz="0" w:space="0" w:color="auto"/>
                <w:bottom w:val="none" w:sz="0" w:space="0" w:color="auto"/>
                <w:right w:val="none" w:sz="0" w:space="0" w:color="auto"/>
              </w:divBdr>
            </w:div>
          </w:divsChild>
        </w:div>
        <w:div w:id="1321496416">
          <w:marLeft w:val="0"/>
          <w:marRight w:val="0"/>
          <w:marTop w:val="0"/>
          <w:marBottom w:val="0"/>
          <w:divBdr>
            <w:top w:val="none" w:sz="0" w:space="0" w:color="auto"/>
            <w:left w:val="none" w:sz="0" w:space="0" w:color="auto"/>
            <w:bottom w:val="none" w:sz="0" w:space="0" w:color="auto"/>
            <w:right w:val="none" w:sz="0" w:space="0" w:color="auto"/>
          </w:divBdr>
          <w:divsChild>
            <w:div w:id="44721238">
              <w:marLeft w:val="0"/>
              <w:marRight w:val="0"/>
              <w:marTop w:val="0"/>
              <w:marBottom w:val="0"/>
              <w:divBdr>
                <w:top w:val="none" w:sz="0" w:space="0" w:color="auto"/>
                <w:left w:val="none" w:sz="0" w:space="0" w:color="auto"/>
                <w:bottom w:val="none" w:sz="0" w:space="0" w:color="auto"/>
                <w:right w:val="none" w:sz="0" w:space="0" w:color="auto"/>
              </w:divBdr>
            </w:div>
          </w:divsChild>
        </w:div>
        <w:div w:id="1457790643">
          <w:marLeft w:val="0"/>
          <w:marRight w:val="0"/>
          <w:marTop w:val="0"/>
          <w:marBottom w:val="0"/>
          <w:divBdr>
            <w:top w:val="none" w:sz="0" w:space="0" w:color="auto"/>
            <w:left w:val="none" w:sz="0" w:space="0" w:color="auto"/>
            <w:bottom w:val="none" w:sz="0" w:space="0" w:color="auto"/>
            <w:right w:val="none" w:sz="0" w:space="0" w:color="auto"/>
          </w:divBdr>
          <w:divsChild>
            <w:div w:id="324557656">
              <w:marLeft w:val="0"/>
              <w:marRight w:val="0"/>
              <w:marTop w:val="0"/>
              <w:marBottom w:val="0"/>
              <w:divBdr>
                <w:top w:val="none" w:sz="0" w:space="0" w:color="auto"/>
                <w:left w:val="none" w:sz="0" w:space="0" w:color="auto"/>
                <w:bottom w:val="none" w:sz="0" w:space="0" w:color="auto"/>
                <w:right w:val="none" w:sz="0" w:space="0" w:color="auto"/>
              </w:divBdr>
            </w:div>
          </w:divsChild>
        </w:div>
        <w:div w:id="314262047">
          <w:marLeft w:val="0"/>
          <w:marRight w:val="0"/>
          <w:marTop w:val="0"/>
          <w:marBottom w:val="0"/>
          <w:divBdr>
            <w:top w:val="none" w:sz="0" w:space="0" w:color="auto"/>
            <w:left w:val="none" w:sz="0" w:space="0" w:color="auto"/>
            <w:bottom w:val="none" w:sz="0" w:space="0" w:color="auto"/>
            <w:right w:val="none" w:sz="0" w:space="0" w:color="auto"/>
          </w:divBdr>
          <w:divsChild>
            <w:div w:id="1364329506">
              <w:marLeft w:val="0"/>
              <w:marRight w:val="0"/>
              <w:marTop w:val="0"/>
              <w:marBottom w:val="0"/>
              <w:divBdr>
                <w:top w:val="none" w:sz="0" w:space="0" w:color="auto"/>
                <w:left w:val="none" w:sz="0" w:space="0" w:color="auto"/>
                <w:bottom w:val="none" w:sz="0" w:space="0" w:color="auto"/>
                <w:right w:val="none" w:sz="0" w:space="0" w:color="auto"/>
              </w:divBdr>
            </w:div>
          </w:divsChild>
        </w:div>
        <w:div w:id="347567945">
          <w:marLeft w:val="0"/>
          <w:marRight w:val="0"/>
          <w:marTop w:val="0"/>
          <w:marBottom w:val="0"/>
          <w:divBdr>
            <w:top w:val="none" w:sz="0" w:space="0" w:color="auto"/>
            <w:left w:val="none" w:sz="0" w:space="0" w:color="auto"/>
            <w:bottom w:val="none" w:sz="0" w:space="0" w:color="auto"/>
            <w:right w:val="none" w:sz="0" w:space="0" w:color="auto"/>
          </w:divBdr>
          <w:divsChild>
            <w:div w:id="99181796">
              <w:marLeft w:val="0"/>
              <w:marRight w:val="0"/>
              <w:marTop w:val="0"/>
              <w:marBottom w:val="0"/>
              <w:divBdr>
                <w:top w:val="none" w:sz="0" w:space="0" w:color="auto"/>
                <w:left w:val="none" w:sz="0" w:space="0" w:color="auto"/>
                <w:bottom w:val="none" w:sz="0" w:space="0" w:color="auto"/>
                <w:right w:val="none" w:sz="0" w:space="0" w:color="auto"/>
              </w:divBdr>
            </w:div>
          </w:divsChild>
        </w:div>
        <w:div w:id="1776710219">
          <w:marLeft w:val="0"/>
          <w:marRight w:val="0"/>
          <w:marTop w:val="0"/>
          <w:marBottom w:val="0"/>
          <w:divBdr>
            <w:top w:val="none" w:sz="0" w:space="0" w:color="auto"/>
            <w:left w:val="none" w:sz="0" w:space="0" w:color="auto"/>
            <w:bottom w:val="none" w:sz="0" w:space="0" w:color="auto"/>
            <w:right w:val="none" w:sz="0" w:space="0" w:color="auto"/>
          </w:divBdr>
          <w:divsChild>
            <w:div w:id="1747680401">
              <w:marLeft w:val="0"/>
              <w:marRight w:val="0"/>
              <w:marTop w:val="0"/>
              <w:marBottom w:val="0"/>
              <w:divBdr>
                <w:top w:val="none" w:sz="0" w:space="0" w:color="auto"/>
                <w:left w:val="none" w:sz="0" w:space="0" w:color="auto"/>
                <w:bottom w:val="none" w:sz="0" w:space="0" w:color="auto"/>
                <w:right w:val="none" w:sz="0" w:space="0" w:color="auto"/>
              </w:divBdr>
            </w:div>
          </w:divsChild>
        </w:div>
        <w:div w:id="334191388">
          <w:marLeft w:val="0"/>
          <w:marRight w:val="0"/>
          <w:marTop w:val="0"/>
          <w:marBottom w:val="0"/>
          <w:divBdr>
            <w:top w:val="none" w:sz="0" w:space="0" w:color="auto"/>
            <w:left w:val="none" w:sz="0" w:space="0" w:color="auto"/>
            <w:bottom w:val="none" w:sz="0" w:space="0" w:color="auto"/>
            <w:right w:val="none" w:sz="0" w:space="0" w:color="auto"/>
          </w:divBdr>
          <w:divsChild>
            <w:div w:id="1176388340">
              <w:marLeft w:val="0"/>
              <w:marRight w:val="0"/>
              <w:marTop w:val="0"/>
              <w:marBottom w:val="0"/>
              <w:divBdr>
                <w:top w:val="none" w:sz="0" w:space="0" w:color="auto"/>
                <w:left w:val="none" w:sz="0" w:space="0" w:color="auto"/>
                <w:bottom w:val="none" w:sz="0" w:space="0" w:color="auto"/>
                <w:right w:val="none" w:sz="0" w:space="0" w:color="auto"/>
              </w:divBdr>
            </w:div>
          </w:divsChild>
        </w:div>
        <w:div w:id="663360340">
          <w:marLeft w:val="0"/>
          <w:marRight w:val="0"/>
          <w:marTop w:val="0"/>
          <w:marBottom w:val="0"/>
          <w:divBdr>
            <w:top w:val="none" w:sz="0" w:space="0" w:color="auto"/>
            <w:left w:val="none" w:sz="0" w:space="0" w:color="auto"/>
            <w:bottom w:val="none" w:sz="0" w:space="0" w:color="auto"/>
            <w:right w:val="none" w:sz="0" w:space="0" w:color="auto"/>
          </w:divBdr>
          <w:divsChild>
            <w:div w:id="460071599">
              <w:marLeft w:val="0"/>
              <w:marRight w:val="0"/>
              <w:marTop w:val="0"/>
              <w:marBottom w:val="0"/>
              <w:divBdr>
                <w:top w:val="none" w:sz="0" w:space="0" w:color="auto"/>
                <w:left w:val="none" w:sz="0" w:space="0" w:color="auto"/>
                <w:bottom w:val="none" w:sz="0" w:space="0" w:color="auto"/>
                <w:right w:val="none" w:sz="0" w:space="0" w:color="auto"/>
              </w:divBdr>
            </w:div>
          </w:divsChild>
        </w:div>
        <w:div w:id="1903716371">
          <w:marLeft w:val="0"/>
          <w:marRight w:val="0"/>
          <w:marTop w:val="0"/>
          <w:marBottom w:val="0"/>
          <w:divBdr>
            <w:top w:val="none" w:sz="0" w:space="0" w:color="auto"/>
            <w:left w:val="none" w:sz="0" w:space="0" w:color="auto"/>
            <w:bottom w:val="none" w:sz="0" w:space="0" w:color="auto"/>
            <w:right w:val="none" w:sz="0" w:space="0" w:color="auto"/>
          </w:divBdr>
          <w:divsChild>
            <w:div w:id="988827209">
              <w:marLeft w:val="0"/>
              <w:marRight w:val="0"/>
              <w:marTop w:val="0"/>
              <w:marBottom w:val="0"/>
              <w:divBdr>
                <w:top w:val="none" w:sz="0" w:space="0" w:color="auto"/>
                <w:left w:val="none" w:sz="0" w:space="0" w:color="auto"/>
                <w:bottom w:val="none" w:sz="0" w:space="0" w:color="auto"/>
                <w:right w:val="none" w:sz="0" w:space="0" w:color="auto"/>
              </w:divBdr>
            </w:div>
          </w:divsChild>
        </w:div>
        <w:div w:id="840461709">
          <w:marLeft w:val="0"/>
          <w:marRight w:val="0"/>
          <w:marTop w:val="0"/>
          <w:marBottom w:val="0"/>
          <w:divBdr>
            <w:top w:val="none" w:sz="0" w:space="0" w:color="auto"/>
            <w:left w:val="none" w:sz="0" w:space="0" w:color="auto"/>
            <w:bottom w:val="none" w:sz="0" w:space="0" w:color="auto"/>
            <w:right w:val="none" w:sz="0" w:space="0" w:color="auto"/>
          </w:divBdr>
          <w:divsChild>
            <w:div w:id="931549104">
              <w:marLeft w:val="0"/>
              <w:marRight w:val="0"/>
              <w:marTop w:val="0"/>
              <w:marBottom w:val="0"/>
              <w:divBdr>
                <w:top w:val="none" w:sz="0" w:space="0" w:color="auto"/>
                <w:left w:val="none" w:sz="0" w:space="0" w:color="auto"/>
                <w:bottom w:val="none" w:sz="0" w:space="0" w:color="auto"/>
                <w:right w:val="none" w:sz="0" w:space="0" w:color="auto"/>
              </w:divBdr>
            </w:div>
          </w:divsChild>
        </w:div>
        <w:div w:id="2017800985">
          <w:marLeft w:val="0"/>
          <w:marRight w:val="0"/>
          <w:marTop w:val="0"/>
          <w:marBottom w:val="0"/>
          <w:divBdr>
            <w:top w:val="none" w:sz="0" w:space="0" w:color="auto"/>
            <w:left w:val="none" w:sz="0" w:space="0" w:color="auto"/>
            <w:bottom w:val="none" w:sz="0" w:space="0" w:color="auto"/>
            <w:right w:val="none" w:sz="0" w:space="0" w:color="auto"/>
          </w:divBdr>
          <w:divsChild>
            <w:div w:id="21046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1948">
      <w:bodyDiv w:val="1"/>
      <w:marLeft w:val="0"/>
      <w:marRight w:val="0"/>
      <w:marTop w:val="0"/>
      <w:marBottom w:val="0"/>
      <w:divBdr>
        <w:top w:val="none" w:sz="0" w:space="0" w:color="auto"/>
        <w:left w:val="none" w:sz="0" w:space="0" w:color="auto"/>
        <w:bottom w:val="none" w:sz="0" w:space="0" w:color="auto"/>
        <w:right w:val="none" w:sz="0" w:space="0" w:color="auto"/>
      </w:divBdr>
    </w:div>
    <w:div w:id="1374622731">
      <w:bodyDiv w:val="1"/>
      <w:marLeft w:val="0"/>
      <w:marRight w:val="0"/>
      <w:marTop w:val="0"/>
      <w:marBottom w:val="0"/>
      <w:divBdr>
        <w:top w:val="none" w:sz="0" w:space="0" w:color="auto"/>
        <w:left w:val="none" w:sz="0" w:space="0" w:color="auto"/>
        <w:bottom w:val="none" w:sz="0" w:space="0" w:color="auto"/>
        <w:right w:val="none" w:sz="0" w:space="0" w:color="auto"/>
      </w:divBdr>
      <w:divsChild>
        <w:div w:id="1415512883">
          <w:marLeft w:val="0"/>
          <w:marRight w:val="0"/>
          <w:marTop w:val="0"/>
          <w:marBottom w:val="0"/>
          <w:divBdr>
            <w:top w:val="none" w:sz="0" w:space="0" w:color="auto"/>
            <w:left w:val="none" w:sz="0" w:space="0" w:color="auto"/>
            <w:bottom w:val="none" w:sz="0" w:space="0" w:color="auto"/>
            <w:right w:val="none" w:sz="0" w:space="0" w:color="auto"/>
          </w:divBdr>
          <w:divsChild>
            <w:div w:id="1626034691">
              <w:marLeft w:val="0"/>
              <w:marRight w:val="0"/>
              <w:marTop w:val="0"/>
              <w:marBottom w:val="0"/>
              <w:divBdr>
                <w:top w:val="none" w:sz="0" w:space="0" w:color="auto"/>
                <w:left w:val="none" w:sz="0" w:space="0" w:color="auto"/>
                <w:bottom w:val="none" w:sz="0" w:space="0" w:color="auto"/>
                <w:right w:val="none" w:sz="0" w:space="0" w:color="auto"/>
              </w:divBdr>
            </w:div>
          </w:divsChild>
        </w:div>
        <w:div w:id="582295642">
          <w:marLeft w:val="0"/>
          <w:marRight w:val="0"/>
          <w:marTop w:val="0"/>
          <w:marBottom w:val="0"/>
          <w:divBdr>
            <w:top w:val="none" w:sz="0" w:space="0" w:color="auto"/>
            <w:left w:val="none" w:sz="0" w:space="0" w:color="auto"/>
            <w:bottom w:val="none" w:sz="0" w:space="0" w:color="auto"/>
            <w:right w:val="none" w:sz="0" w:space="0" w:color="auto"/>
          </w:divBdr>
          <w:divsChild>
            <w:div w:id="71045946">
              <w:marLeft w:val="0"/>
              <w:marRight w:val="0"/>
              <w:marTop w:val="0"/>
              <w:marBottom w:val="0"/>
              <w:divBdr>
                <w:top w:val="none" w:sz="0" w:space="0" w:color="auto"/>
                <w:left w:val="none" w:sz="0" w:space="0" w:color="auto"/>
                <w:bottom w:val="none" w:sz="0" w:space="0" w:color="auto"/>
                <w:right w:val="none" w:sz="0" w:space="0" w:color="auto"/>
              </w:divBdr>
            </w:div>
          </w:divsChild>
        </w:div>
        <w:div w:id="936138303">
          <w:marLeft w:val="0"/>
          <w:marRight w:val="0"/>
          <w:marTop w:val="0"/>
          <w:marBottom w:val="0"/>
          <w:divBdr>
            <w:top w:val="none" w:sz="0" w:space="0" w:color="auto"/>
            <w:left w:val="none" w:sz="0" w:space="0" w:color="auto"/>
            <w:bottom w:val="none" w:sz="0" w:space="0" w:color="auto"/>
            <w:right w:val="none" w:sz="0" w:space="0" w:color="auto"/>
          </w:divBdr>
          <w:divsChild>
            <w:div w:id="1900509391">
              <w:marLeft w:val="0"/>
              <w:marRight w:val="0"/>
              <w:marTop w:val="0"/>
              <w:marBottom w:val="0"/>
              <w:divBdr>
                <w:top w:val="none" w:sz="0" w:space="0" w:color="auto"/>
                <w:left w:val="none" w:sz="0" w:space="0" w:color="auto"/>
                <w:bottom w:val="none" w:sz="0" w:space="0" w:color="auto"/>
                <w:right w:val="none" w:sz="0" w:space="0" w:color="auto"/>
              </w:divBdr>
            </w:div>
          </w:divsChild>
        </w:div>
        <w:div w:id="1796286279">
          <w:marLeft w:val="0"/>
          <w:marRight w:val="0"/>
          <w:marTop w:val="0"/>
          <w:marBottom w:val="0"/>
          <w:divBdr>
            <w:top w:val="none" w:sz="0" w:space="0" w:color="auto"/>
            <w:left w:val="none" w:sz="0" w:space="0" w:color="auto"/>
            <w:bottom w:val="none" w:sz="0" w:space="0" w:color="auto"/>
            <w:right w:val="none" w:sz="0" w:space="0" w:color="auto"/>
          </w:divBdr>
          <w:divsChild>
            <w:div w:id="18309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4892">
      <w:bodyDiv w:val="1"/>
      <w:marLeft w:val="0"/>
      <w:marRight w:val="0"/>
      <w:marTop w:val="0"/>
      <w:marBottom w:val="0"/>
      <w:divBdr>
        <w:top w:val="none" w:sz="0" w:space="0" w:color="auto"/>
        <w:left w:val="none" w:sz="0" w:space="0" w:color="auto"/>
        <w:bottom w:val="none" w:sz="0" w:space="0" w:color="auto"/>
        <w:right w:val="none" w:sz="0" w:space="0" w:color="auto"/>
      </w:divBdr>
      <w:divsChild>
        <w:div w:id="560024630">
          <w:marLeft w:val="0"/>
          <w:marRight w:val="0"/>
          <w:marTop w:val="120"/>
          <w:marBottom w:val="0"/>
          <w:divBdr>
            <w:top w:val="none" w:sz="0" w:space="0" w:color="auto"/>
            <w:left w:val="none" w:sz="0" w:space="0" w:color="auto"/>
            <w:bottom w:val="none" w:sz="0" w:space="0" w:color="auto"/>
            <w:right w:val="none" w:sz="0" w:space="0" w:color="auto"/>
          </w:divBdr>
        </w:div>
      </w:divsChild>
    </w:div>
    <w:div w:id="1375422036">
      <w:bodyDiv w:val="1"/>
      <w:marLeft w:val="0"/>
      <w:marRight w:val="0"/>
      <w:marTop w:val="0"/>
      <w:marBottom w:val="0"/>
      <w:divBdr>
        <w:top w:val="none" w:sz="0" w:space="0" w:color="auto"/>
        <w:left w:val="none" w:sz="0" w:space="0" w:color="auto"/>
        <w:bottom w:val="none" w:sz="0" w:space="0" w:color="auto"/>
        <w:right w:val="none" w:sz="0" w:space="0" w:color="auto"/>
      </w:divBdr>
      <w:divsChild>
        <w:div w:id="1152911428">
          <w:marLeft w:val="0"/>
          <w:marRight w:val="0"/>
          <w:marTop w:val="0"/>
          <w:marBottom w:val="0"/>
          <w:divBdr>
            <w:top w:val="none" w:sz="0" w:space="0" w:color="auto"/>
            <w:left w:val="none" w:sz="0" w:space="0" w:color="auto"/>
            <w:bottom w:val="none" w:sz="0" w:space="0" w:color="auto"/>
            <w:right w:val="none" w:sz="0" w:space="0" w:color="auto"/>
          </w:divBdr>
          <w:divsChild>
            <w:div w:id="47071158">
              <w:marLeft w:val="0"/>
              <w:marRight w:val="0"/>
              <w:marTop w:val="0"/>
              <w:marBottom w:val="0"/>
              <w:divBdr>
                <w:top w:val="none" w:sz="0" w:space="0" w:color="auto"/>
                <w:left w:val="none" w:sz="0" w:space="0" w:color="auto"/>
                <w:bottom w:val="none" w:sz="0" w:space="0" w:color="auto"/>
                <w:right w:val="none" w:sz="0" w:space="0" w:color="auto"/>
              </w:divBdr>
            </w:div>
          </w:divsChild>
        </w:div>
        <w:div w:id="2016110630">
          <w:marLeft w:val="0"/>
          <w:marRight w:val="0"/>
          <w:marTop w:val="0"/>
          <w:marBottom w:val="0"/>
          <w:divBdr>
            <w:top w:val="none" w:sz="0" w:space="0" w:color="auto"/>
            <w:left w:val="none" w:sz="0" w:space="0" w:color="auto"/>
            <w:bottom w:val="none" w:sz="0" w:space="0" w:color="auto"/>
            <w:right w:val="none" w:sz="0" w:space="0" w:color="auto"/>
          </w:divBdr>
          <w:divsChild>
            <w:div w:id="269777118">
              <w:marLeft w:val="0"/>
              <w:marRight w:val="0"/>
              <w:marTop w:val="0"/>
              <w:marBottom w:val="0"/>
              <w:divBdr>
                <w:top w:val="none" w:sz="0" w:space="0" w:color="auto"/>
                <w:left w:val="none" w:sz="0" w:space="0" w:color="auto"/>
                <w:bottom w:val="none" w:sz="0" w:space="0" w:color="auto"/>
                <w:right w:val="none" w:sz="0" w:space="0" w:color="auto"/>
              </w:divBdr>
            </w:div>
          </w:divsChild>
        </w:div>
        <w:div w:id="1130443455">
          <w:marLeft w:val="0"/>
          <w:marRight w:val="0"/>
          <w:marTop w:val="0"/>
          <w:marBottom w:val="0"/>
          <w:divBdr>
            <w:top w:val="none" w:sz="0" w:space="0" w:color="auto"/>
            <w:left w:val="none" w:sz="0" w:space="0" w:color="auto"/>
            <w:bottom w:val="none" w:sz="0" w:space="0" w:color="auto"/>
            <w:right w:val="none" w:sz="0" w:space="0" w:color="auto"/>
          </w:divBdr>
          <w:divsChild>
            <w:div w:id="730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70687">
      <w:bodyDiv w:val="1"/>
      <w:marLeft w:val="0"/>
      <w:marRight w:val="0"/>
      <w:marTop w:val="0"/>
      <w:marBottom w:val="0"/>
      <w:divBdr>
        <w:top w:val="none" w:sz="0" w:space="0" w:color="auto"/>
        <w:left w:val="none" w:sz="0" w:space="0" w:color="auto"/>
        <w:bottom w:val="none" w:sz="0" w:space="0" w:color="auto"/>
        <w:right w:val="none" w:sz="0" w:space="0" w:color="auto"/>
      </w:divBdr>
    </w:div>
    <w:div w:id="1375740443">
      <w:bodyDiv w:val="1"/>
      <w:marLeft w:val="0"/>
      <w:marRight w:val="0"/>
      <w:marTop w:val="0"/>
      <w:marBottom w:val="0"/>
      <w:divBdr>
        <w:top w:val="none" w:sz="0" w:space="0" w:color="auto"/>
        <w:left w:val="none" w:sz="0" w:space="0" w:color="auto"/>
        <w:bottom w:val="none" w:sz="0" w:space="0" w:color="auto"/>
        <w:right w:val="none" w:sz="0" w:space="0" w:color="auto"/>
      </w:divBdr>
    </w:div>
    <w:div w:id="1376390829">
      <w:bodyDiv w:val="1"/>
      <w:marLeft w:val="0"/>
      <w:marRight w:val="0"/>
      <w:marTop w:val="0"/>
      <w:marBottom w:val="0"/>
      <w:divBdr>
        <w:top w:val="none" w:sz="0" w:space="0" w:color="auto"/>
        <w:left w:val="none" w:sz="0" w:space="0" w:color="auto"/>
        <w:bottom w:val="none" w:sz="0" w:space="0" w:color="auto"/>
        <w:right w:val="none" w:sz="0" w:space="0" w:color="auto"/>
      </w:divBdr>
      <w:divsChild>
        <w:div w:id="1692954253">
          <w:marLeft w:val="0"/>
          <w:marRight w:val="0"/>
          <w:marTop w:val="0"/>
          <w:marBottom w:val="0"/>
          <w:divBdr>
            <w:top w:val="none" w:sz="0" w:space="0" w:color="auto"/>
            <w:left w:val="none" w:sz="0" w:space="0" w:color="auto"/>
            <w:bottom w:val="none" w:sz="0" w:space="0" w:color="auto"/>
            <w:right w:val="none" w:sz="0" w:space="0" w:color="auto"/>
          </w:divBdr>
          <w:divsChild>
            <w:div w:id="177887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6750">
      <w:bodyDiv w:val="1"/>
      <w:marLeft w:val="0"/>
      <w:marRight w:val="0"/>
      <w:marTop w:val="0"/>
      <w:marBottom w:val="0"/>
      <w:divBdr>
        <w:top w:val="none" w:sz="0" w:space="0" w:color="auto"/>
        <w:left w:val="none" w:sz="0" w:space="0" w:color="auto"/>
        <w:bottom w:val="none" w:sz="0" w:space="0" w:color="auto"/>
        <w:right w:val="none" w:sz="0" w:space="0" w:color="auto"/>
      </w:divBdr>
      <w:divsChild>
        <w:div w:id="1375547555">
          <w:marLeft w:val="0"/>
          <w:marRight w:val="0"/>
          <w:marTop w:val="120"/>
          <w:marBottom w:val="0"/>
          <w:divBdr>
            <w:top w:val="none" w:sz="0" w:space="0" w:color="auto"/>
            <w:left w:val="none" w:sz="0" w:space="0" w:color="auto"/>
            <w:bottom w:val="none" w:sz="0" w:space="0" w:color="auto"/>
            <w:right w:val="none" w:sz="0" w:space="0" w:color="auto"/>
          </w:divBdr>
        </w:div>
        <w:div w:id="137651189">
          <w:marLeft w:val="0"/>
          <w:marRight w:val="0"/>
          <w:marTop w:val="120"/>
          <w:marBottom w:val="0"/>
          <w:divBdr>
            <w:top w:val="none" w:sz="0" w:space="0" w:color="auto"/>
            <w:left w:val="none" w:sz="0" w:space="0" w:color="auto"/>
            <w:bottom w:val="none" w:sz="0" w:space="0" w:color="auto"/>
            <w:right w:val="none" w:sz="0" w:space="0" w:color="auto"/>
          </w:divBdr>
        </w:div>
      </w:divsChild>
    </w:div>
    <w:div w:id="1378311072">
      <w:bodyDiv w:val="1"/>
      <w:marLeft w:val="0"/>
      <w:marRight w:val="0"/>
      <w:marTop w:val="0"/>
      <w:marBottom w:val="0"/>
      <w:divBdr>
        <w:top w:val="none" w:sz="0" w:space="0" w:color="auto"/>
        <w:left w:val="none" w:sz="0" w:space="0" w:color="auto"/>
        <w:bottom w:val="none" w:sz="0" w:space="0" w:color="auto"/>
        <w:right w:val="none" w:sz="0" w:space="0" w:color="auto"/>
      </w:divBdr>
      <w:divsChild>
        <w:div w:id="1581715416">
          <w:marLeft w:val="0"/>
          <w:marRight w:val="0"/>
          <w:marTop w:val="120"/>
          <w:marBottom w:val="0"/>
          <w:divBdr>
            <w:top w:val="none" w:sz="0" w:space="0" w:color="auto"/>
            <w:left w:val="none" w:sz="0" w:space="0" w:color="auto"/>
            <w:bottom w:val="none" w:sz="0" w:space="0" w:color="auto"/>
            <w:right w:val="none" w:sz="0" w:space="0" w:color="auto"/>
          </w:divBdr>
        </w:div>
      </w:divsChild>
    </w:div>
    <w:div w:id="1378622938">
      <w:bodyDiv w:val="1"/>
      <w:marLeft w:val="0"/>
      <w:marRight w:val="0"/>
      <w:marTop w:val="0"/>
      <w:marBottom w:val="0"/>
      <w:divBdr>
        <w:top w:val="none" w:sz="0" w:space="0" w:color="auto"/>
        <w:left w:val="none" w:sz="0" w:space="0" w:color="auto"/>
        <w:bottom w:val="none" w:sz="0" w:space="0" w:color="auto"/>
        <w:right w:val="none" w:sz="0" w:space="0" w:color="auto"/>
      </w:divBdr>
      <w:divsChild>
        <w:div w:id="1082992468">
          <w:marLeft w:val="0"/>
          <w:marRight w:val="0"/>
          <w:marTop w:val="120"/>
          <w:marBottom w:val="0"/>
          <w:divBdr>
            <w:top w:val="none" w:sz="0" w:space="0" w:color="auto"/>
            <w:left w:val="none" w:sz="0" w:space="0" w:color="auto"/>
            <w:bottom w:val="none" w:sz="0" w:space="0" w:color="auto"/>
            <w:right w:val="none" w:sz="0" w:space="0" w:color="auto"/>
          </w:divBdr>
        </w:div>
        <w:div w:id="795874457">
          <w:marLeft w:val="0"/>
          <w:marRight w:val="0"/>
          <w:marTop w:val="120"/>
          <w:marBottom w:val="0"/>
          <w:divBdr>
            <w:top w:val="none" w:sz="0" w:space="0" w:color="auto"/>
            <w:left w:val="none" w:sz="0" w:space="0" w:color="auto"/>
            <w:bottom w:val="none" w:sz="0" w:space="0" w:color="auto"/>
            <w:right w:val="none" w:sz="0" w:space="0" w:color="auto"/>
          </w:divBdr>
        </w:div>
      </w:divsChild>
    </w:div>
    <w:div w:id="1379092479">
      <w:bodyDiv w:val="1"/>
      <w:marLeft w:val="0"/>
      <w:marRight w:val="0"/>
      <w:marTop w:val="0"/>
      <w:marBottom w:val="0"/>
      <w:divBdr>
        <w:top w:val="none" w:sz="0" w:space="0" w:color="auto"/>
        <w:left w:val="none" w:sz="0" w:space="0" w:color="auto"/>
        <w:bottom w:val="none" w:sz="0" w:space="0" w:color="auto"/>
        <w:right w:val="none" w:sz="0" w:space="0" w:color="auto"/>
      </w:divBdr>
      <w:divsChild>
        <w:div w:id="150755456">
          <w:marLeft w:val="0"/>
          <w:marRight w:val="0"/>
          <w:marTop w:val="0"/>
          <w:marBottom w:val="0"/>
          <w:divBdr>
            <w:top w:val="none" w:sz="0" w:space="0" w:color="auto"/>
            <w:left w:val="none" w:sz="0" w:space="0" w:color="auto"/>
            <w:bottom w:val="none" w:sz="0" w:space="0" w:color="auto"/>
            <w:right w:val="none" w:sz="0" w:space="0" w:color="auto"/>
          </w:divBdr>
          <w:divsChild>
            <w:div w:id="627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7120">
      <w:bodyDiv w:val="1"/>
      <w:marLeft w:val="0"/>
      <w:marRight w:val="0"/>
      <w:marTop w:val="0"/>
      <w:marBottom w:val="0"/>
      <w:divBdr>
        <w:top w:val="none" w:sz="0" w:space="0" w:color="auto"/>
        <w:left w:val="none" w:sz="0" w:space="0" w:color="auto"/>
        <w:bottom w:val="none" w:sz="0" w:space="0" w:color="auto"/>
        <w:right w:val="none" w:sz="0" w:space="0" w:color="auto"/>
      </w:divBdr>
      <w:divsChild>
        <w:div w:id="1411000894">
          <w:marLeft w:val="0"/>
          <w:marRight w:val="0"/>
          <w:marTop w:val="0"/>
          <w:marBottom w:val="0"/>
          <w:divBdr>
            <w:top w:val="none" w:sz="0" w:space="0" w:color="auto"/>
            <w:left w:val="none" w:sz="0" w:space="0" w:color="auto"/>
            <w:bottom w:val="none" w:sz="0" w:space="0" w:color="auto"/>
            <w:right w:val="none" w:sz="0" w:space="0" w:color="auto"/>
          </w:divBdr>
          <w:divsChild>
            <w:div w:id="1629359277">
              <w:marLeft w:val="0"/>
              <w:marRight w:val="0"/>
              <w:marTop w:val="0"/>
              <w:marBottom w:val="0"/>
              <w:divBdr>
                <w:top w:val="none" w:sz="0" w:space="0" w:color="auto"/>
                <w:left w:val="none" w:sz="0" w:space="0" w:color="auto"/>
                <w:bottom w:val="none" w:sz="0" w:space="0" w:color="auto"/>
                <w:right w:val="none" w:sz="0" w:space="0" w:color="auto"/>
              </w:divBdr>
            </w:div>
          </w:divsChild>
        </w:div>
        <w:div w:id="1569916869">
          <w:marLeft w:val="0"/>
          <w:marRight w:val="0"/>
          <w:marTop w:val="0"/>
          <w:marBottom w:val="0"/>
          <w:divBdr>
            <w:top w:val="none" w:sz="0" w:space="0" w:color="auto"/>
            <w:left w:val="none" w:sz="0" w:space="0" w:color="auto"/>
            <w:bottom w:val="none" w:sz="0" w:space="0" w:color="auto"/>
            <w:right w:val="none" w:sz="0" w:space="0" w:color="auto"/>
          </w:divBdr>
          <w:divsChild>
            <w:div w:id="306664353">
              <w:marLeft w:val="0"/>
              <w:marRight w:val="0"/>
              <w:marTop w:val="0"/>
              <w:marBottom w:val="0"/>
              <w:divBdr>
                <w:top w:val="none" w:sz="0" w:space="0" w:color="auto"/>
                <w:left w:val="none" w:sz="0" w:space="0" w:color="auto"/>
                <w:bottom w:val="none" w:sz="0" w:space="0" w:color="auto"/>
                <w:right w:val="none" w:sz="0" w:space="0" w:color="auto"/>
              </w:divBdr>
            </w:div>
          </w:divsChild>
        </w:div>
        <w:div w:id="2138253631">
          <w:marLeft w:val="0"/>
          <w:marRight w:val="0"/>
          <w:marTop w:val="0"/>
          <w:marBottom w:val="0"/>
          <w:divBdr>
            <w:top w:val="none" w:sz="0" w:space="0" w:color="auto"/>
            <w:left w:val="none" w:sz="0" w:space="0" w:color="auto"/>
            <w:bottom w:val="none" w:sz="0" w:space="0" w:color="auto"/>
            <w:right w:val="none" w:sz="0" w:space="0" w:color="auto"/>
          </w:divBdr>
          <w:divsChild>
            <w:div w:id="143088686">
              <w:marLeft w:val="0"/>
              <w:marRight w:val="0"/>
              <w:marTop w:val="0"/>
              <w:marBottom w:val="0"/>
              <w:divBdr>
                <w:top w:val="none" w:sz="0" w:space="0" w:color="auto"/>
                <w:left w:val="none" w:sz="0" w:space="0" w:color="auto"/>
                <w:bottom w:val="none" w:sz="0" w:space="0" w:color="auto"/>
                <w:right w:val="none" w:sz="0" w:space="0" w:color="auto"/>
              </w:divBdr>
            </w:div>
          </w:divsChild>
        </w:div>
        <w:div w:id="1584297350">
          <w:marLeft w:val="0"/>
          <w:marRight w:val="0"/>
          <w:marTop w:val="0"/>
          <w:marBottom w:val="0"/>
          <w:divBdr>
            <w:top w:val="none" w:sz="0" w:space="0" w:color="auto"/>
            <w:left w:val="none" w:sz="0" w:space="0" w:color="auto"/>
            <w:bottom w:val="none" w:sz="0" w:space="0" w:color="auto"/>
            <w:right w:val="none" w:sz="0" w:space="0" w:color="auto"/>
          </w:divBdr>
          <w:divsChild>
            <w:div w:id="10122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72532">
      <w:bodyDiv w:val="1"/>
      <w:marLeft w:val="0"/>
      <w:marRight w:val="0"/>
      <w:marTop w:val="0"/>
      <w:marBottom w:val="0"/>
      <w:divBdr>
        <w:top w:val="none" w:sz="0" w:space="0" w:color="auto"/>
        <w:left w:val="none" w:sz="0" w:space="0" w:color="auto"/>
        <w:bottom w:val="none" w:sz="0" w:space="0" w:color="auto"/>
        <w:right w:val="none" w:sz="0" w:space="0" w:color="auto"/>
      </w:divBdr>
    </w:div>
    <w:div w:id="1380132905">
      <w:bodyDiv w:val="1"/>
      <w:marLeft w:val="0"/>
      <w:marRight w:val="0"/>
      <w:marTop w:val="0"/>
      <w:marBottom w:val="0"/>
      <w:divBdr>
        <w:top w:val="none" w:sz="0" w:space="0" w:color="auto"/>
        <w:left w:val="none" w:sz="0" w:space="0" w:color="auto"/>
        <w:bottom w:val="none" w:sz="0" w:space="0" w:color="auto"/>
        <w:right w:val="none" w:sz="0" w:space="0" w:color="auto"/>
      </w:divBdr>
      <w:divsChild>
        <w:div w:id="655299995">
          <w:marLeft w:val="0"/>
          <w:marRight w:val="0"/>
          <w:marTop w:val="120"/>
          <w:marBottom w:val="0"/>
          <w:divBdr>
            <w:top w:val="none" w:sz="0" w:space="0" w:color="auto"/>
            <w:left w:val="none" w:sz="0" w:space="0" w:color="auto"/>
            <w:bottom w:val="none" w:sz="0" w:space="0" w:color="auto"/>
            <w:right w:val="none" w:sz="0" w:space="0" w:color="auto"/>
          </w:divBdr>
        </w:div>
        <w:div w:id="1663586773">
          <w:marLeft w:val="0"/>
          <w:marRight w:val="0"/>
          <w:marTop w:val="120"/>
          <w:marBottom w:val="0"/>
          <w:divBdr>
            <w:top w:val="none" w:sz="0" w:space="0" w:color="auto"/>
            <w:left w:val="none" w:sz="0" w:space="0" w:color="auto"/>
            <w:bottom w:val="none" w:sz="0" w:space="0" w:color="auto"/>
            <w:right w:val="none" w:sz="0" w:space="0" w:color="auto"/>
          </w:divBdr>
        </w:div>
        <w:div w:id="1328023301">
          <w:marLeft w:val="0"/>
          <w:marRight w:val="0"/>
          <w:marTop w:val="120"/>
          <w:marBottom w:val="0"/>
          <w:divBdr>
            <w:top w:val="none" w:sz="0" w:space="0" w:color="auto"/>
            <w:left w:val="none" w:sz="0" w:space="0" w:color="auto"/>
            <w:bottom w:val="none" w:sz="0" w:space="0" w:color="auto"/>
            <w:right w:val="none" w:sz="0" w:space="0" w:color="auto"/>
          </w:divBdr>
        </w:div>
      </w:divsChild>
    </w:div>
    <w:div w:id="1380400810">
      <w:bodyDiv w:val="1"/>
      <w:marLeft w:val="0"/>
      <w:marRight w:val="0"/>
      <w:marTop w:val="0"/>
      <w:marBottom w:val="0"/>
      <w:divBdr>
        <w:top w:val="none" w:sz="0" w:space="0" w:color="auto"/>
        <w:left w:val="none" w:sz="0" w:space="0" w:color="auto"/>
        <w:bottom w:val="none" w:sz="0" w:space="0" w:color="auto"/>
        <w:right w:val="none" w:sz="0" w:space="0" w:color="auto"/>
      </w:divBdr>
    </w:div>
    <w:div w:id="1380975137">
      <w:bodyDiv w:val="1"/>
      <w:marLeft w:val="0"/>
      <w:marRight w:val="0"/>
      <w:marTop w:val="0"/>
      <w:marBottom w:val="0"/>
      <w:divBdr>
        <w:top w:val="none" w:sz="0" w:space="0" w:color="auto"/>
        <w:left w:val="none" w:sz="0" w:space="0" w:color="auto"/>
        <w:bottom w:val="none" w:sz="0" w:space="0" w:color="auto"/>
        <w:right w:val="none" w:sz="0" w:space="0" w:color="auto"/>
      </w:divBdr>
      <w:divsChild>
        <w:div w:id="980159024">
          <w:marLeft w:val="0"/>
          <w:marRight w:val="0"/>
          <w:marTop w:val="120"/>
          <w:marBottom w:val="0"/>
          <w:divBdr>
            <w:top w:val="none" w:sz="0" w:space="0" w:color="auto"/>
            <w:left w:val="none" w:sz="0" w:space="0" w:color="auto"/>
            <w:bottom w:val="none" w:sz="0" w:space="0" w:color="auto"/>
            <w:right w:val="none" w:sz="0" w:space="0" w:color="auto"/>
          </w:divBdr>
        </w:div>
      </w:divsChild>
    </w:div>
    <w:div w:id="1383138172">
      <w:bodyDiv w:val="1"/>
      <w:marLeft w:val="0"/>
      <w:marRight w:val="0"/>
      <w:marTop w:val="0"/>
      <w:marBottom w:val="0"/>
      <w:divBdr>
        <w:top w:val="none" w:sz="0" w:space="0" w:color="auto"/>
        <w:left w:val="none" w:sz="0" w:space="0" w:color="auto"/>
        <w:bottom w:val="none" w:sz="0" w:space="0" w:color="auto"/>
        <w:right w:val="none" w:sz="0" w:space="0" w:color="auto"/>
      </w:divBdr>
    </w:div>
    <w:div w:id="1383555093">
      <w:bodyDiv w:val="1"/>
      <w:marLeft w:val="0"/>
      <w:marRight w:val="0"/>
      <w:marTop w:val="0"/>
      <w:marBottom w:val="0"/>
      <w:divBdr>
        <w:top w:val="none" w:sz="0" w:space="0" w:color="auto"/>
        <w:left w:val="none" w:sz="0" w:space="0" w:color="auto"/>
        <w:bottom w:val="none" w:sz="0" w:space="0" w:color="auto"/>
        <w:right w:val="none" w:sz="0" w:space="0" w:color="auto"/>
      </w:divBdr>
      <w:divsChild>
        <w:div w:id="58332420">
          <w:marLeft w:val="0"/>
          <w:marRight w:val="0"/>
          <w:marTop w:val="0"/>
          <w:marBottom w:val="0"/>
          <w:divBdr>
            <w:top w:val="none" w:sz="0" w:space="0" w:color="auto"/>
            <w:left w:val="none" w:sz="0" w:space="0" w:color="auto"/>
            <w:bottom w:val="none" w:sz="0" w:space="0" w:color="auto"/>
            <w:right w:val="none" w:sz="0" w:space="0" w:color="auto"/>
          </w:divBdr>
          <w:divsChild>
            <w:div w:id="12996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98334">
      <w:bodyDiv w:val="1"/>
      <w:marLeft w:val="0"/>
      <w:marRight w:val="0"/>
      <w:marTop w:val="0"/>
      <w:marBottom w:val="0"/>
      <w:divBdr>
        <w:top w:val="none" w:sz="0" w:space="0" w:color="auto"/>
        <w:left w:val="none" w:sz="0" w:space="0" w:color="auto"/>
        <w:bottom w:val="none" w:sz="0" w:space="0" w:color="auto"/>
        <w:right w:val="none" w:sz="0" w:space="0" w:color="auto"/>
      </w:divBdr>
      <w:divsChild>
        <w:div w:id="1299216601">
          <w:marLeft w:val="0"/>
          <w:marRight w:val="0"/>
          <w:marTop w:val="0"/>
          <w:marBottom w:val="0"/>
          <w:divBdr>
            <w:top w:val="none" w:sz="0" w:space="0" w:color="auto"/>
            <w:left w:val="none" w:sz="0" w:space="0" w:color="auto"/>
            <w:bottom w:val="none" w:sz="0" w:space="0" w:color="auto"/>
            <w:right w:val="none" w:sz="0" w:space="0" w:color="auto"/>
          </w:divBdr>
          <w:divsChild>
            <w:div w:id="2076775654">
              <w:marLeft w:val="0"/>
              <w:marRight w:val="0"/>
              <w:marTop w:val="0"/>
              <w:marBottom w:val="0"/>
              <w:divBdr>
                <w:top w:val="none" w:sz="0" w:space="0" w:color="auto"/>
                <w:left w:val="none" w:sz="0" w:space="0" w:color="auto"/>
                <w:bottom w:val="none" w:sz="0" w:space="0" w:color="auto"/>
                <w:right w:val="none" w:sz="0" w:space="0" w:color="auto"/>
              </w:divBdr>
            </w:div>
          </w:divsChild>
        </w:div>
        <w:div w:id="1547255093">
          <w:marLeft w:val="0"/>
          <w:marRight w:val="0"/>
          <w:marTop w:val="0"/>
          <w:marBottom w:val="0"/>
          <w:divBdr>
            <w:top w:val="none" w:sz="0" w:space="0" w:color="auto"/>
            <w:left w:val="none" w:sz="0" w:space="0" w:color="auto"/>
            <w:bottom w:val="none" w:sz="0" w:space="0" w:color="auto"/>
            <w:right w:val="none" w:sz="0" w:space="0" w:color="auto"/>
          </w:divBdr>
          <w:divsChild>
            <w:div w:id="85470190">
              <w:marLeft w:val="0"/>
              <w:marRight w:val="0"/>
              <w:marTop w:val="0"/>
              <w:marBottom w:val="0"/>
              <w:divBdr>
                <w:top w:val="none" w:sz="0" w:space="0" w:color="auto"/>
                <w:left w:val="none" w:sz="0" w:space="0" w:color="auto"/>
                <w:bottom w:val="none" w:sz="0" w:space="0" w:color="auto"/>
                <w:right w:val="none" w:sz="0" w:space="0" w:color="auto"/>
              </w:divBdr>
            </w:div>
          </w:divsChild>
        </w:div>
        <w:div w:id="706492429">
          <w:marLeft w:val="0"/>
          <w:marRight w:val="0"/>
          <w:marTop w:val="0"/>
          <w:marBottom w:val="0"/>
          <w:divBdr>
            <w:top w:val="none" w:sz="0" w:space="0" w:color="auto"/>
            <w:left w:val="none" w:sz="0" w:space="0" w:color="auto"/>
            <w:bottom w:val="none" w:sz="0" w:space="0" w:color="auto"/>
            <w:right w:val="none" w:sz="0" w:space="0" w:color="auto"/>
          </w:divBdr>
          <w:divsChild>
            <w:div w:id="714087277">
              <w:marLeft w:val="0"/>
              <w:marRight w:val="0"/>
              <w:marTop w:val="0"/>
              <w:marBottom w:val="0"/>
              <w:divBdr>
                <w:top w:val="none" w:sz="0" w:space="0" w:color="auto"/>
                <w:left w:val="none" w:sz="0" w:space="0" w:color="auto"/>
                <w:bottom w:val="none" w:sz="0" w:space="0" w:color="auto"/>
                <w:right w:val="none" w:sz="0" w:space="0" w:color="auto"/>
              </w:divBdr>
            </w:div>
          </w:divsChild>
        </w:div>
        <w:div w:id="743259566">
          <w:marLeft w:val="0"/>
          <w:marRight w:val="0"/>
          <w:marTop w:val="0"/>
          <w:marBottom w:val="0"/>
          <w:divBdr>
            <w:top w:val="none" w:sz="0" w:space="0" w:color="auto"/>
            <w:left w:val="none" w:sz="0" w:space="0" w:color="auto"/>
            <w:bottom w:val="none" w:sz="0" w:space="0" w:color="auto"/>
            <w:right w:val="none" w:sz="0" w:space="0" w:color="auto"/>
          </w:divBdr>
          <w:divsChild>
            <w:div w:id="13618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6971">
      <w:bodyDiv w:val="1"/>
      <w:marLeft w:val="0"/>
      <w:marRight w:val="0"/>
      <w:marTop w:val="0"/>
      <w:marBottom w:val="0"/>
      <w:divBdr>
        <w:top w:val="none" w:sz="0" w:space="0" w:color="auto"/>
        <w:left w:val="none" w:sz="0" w:space="0" w:color="auto"/>
        <w:bottom w:val="none" w:sz="0" w:space="0" w:color="auto"/>
        <w:right w:val="none" w:sz="0" w:space="0" w:color="auto"/>
      </w:divBdr>
    </w:div>
    <w:div w:id="1384671845">
      <w:bodyDiv w:val="1"/>
      <w:marLeft w:val="0"/>
      <w:marRight w:val="0"/>
      <w:marTop w:val="0"/>
      <w:marBottom w:val="0"/>
      <w:divBdr>
        <w:top w:val="none" w:sz="0" w:space="0" w:color="auto"/>
        <w:left w:val="none" w:sz="0" w:space="0" w:color="auto"/>
        <w:bottom w:val="none" w:sz="0" w:space="0" w:color="auto"/>
        <w:right w:val="none" w:sz="0" w:space="0" w:color="auto"/>
      </w:divBdr>
    </w:div>
    <w:div w:id="1384672012">
      <w:bodyDiv w:val="1"/>
      <w:marLeft w:val="0"/>
      <w:marRight w:val="0"/>
      <w:marTop w:val="0"/>
      <w:marBottom w:val="0"/>
      <w:divBdr>
        <w:top w:val="none" w:sz="0" w:space="0" w:color="auto"/>
        <w:left w:val="none" w:sz="0" w:space="0" w:color="auto"/>
        <w:bottom w:val="none" w:sz="0" w:space="0" w:color="auto"/>
        <w:right w:val="none" w:sz="0" w:space="0" w:color="auto"/>
      </w:divBdr>
      <w:divsChild>
        <w:div w:id="1360355170">
          <w:marLeft w:val="0"/>
          <w:marRight w:val="0"/>
          <w:marTop w:val="120"/>
          <w:marBottom w:val="0"/>
          <w:divBdr>
            <w:top w:val="none" w:sz="0" w:space="0" w:color="auto"/>
            <w:left w:val="none" w:sz="0" w:space="0" w:color="auto"/>
            <w:bottom w:val="none" w:sz="0" w:space="0" w:color="auto"/>
            <w:right w:val="none" w:sz="0" w:space="0" w:color="auto"/>
          </w:divBdr>
        </w:div>
      </w:divsChild>
    </w:div>
    <w:div w:id="1385714673">
      <w:bodyDiv w:val="1"/>
      <w:marLeft w:val="0"/>
      <w:marRight w:val="0"/>
      <w:marTop w:val="0"/>
      <w:marBottom w:val="0"/>
      <w:divBdr>
        <w:top w:val="none" w:sz="0" w:space="0" w:color="auto"/>
        <w:left w:val="none" w:sz="0" w:space="0" w:color="auto"/>
        <w:bottom w:val="none" w:sz="0" w:space="0" w:color="auto"/>
        <w:right w:val="none" w:sz="0" w:space="0" w:color="auto"/>
      </w:divBdr>
      <w:divsChild>
        <w:div w:id="986785760">
          <w:marLeft w:val="0"/>
          <w:marRight w:val="0"/>
          <w:marTop w:val="0"/>
          <w:marBottom w:val="0"/>
          <w:divBdr>
            <w:top w:val="none" w:sz="0" w:space="0" w:color="auto"/>
            <w:left w:val="none" w:sz="0" w:space="0" w:color="auto"/>
            <w:bottom w:val="none" w:sz="0" w:space="0" w:color="auto"/>
            <w:right w:val="none" w:sz="0" w:space="0" w:color="auto"/>
          </w:divBdr>
          <w:divsChild>
            <w:div w:id="1552771484">
              <w:marLeft w:val="0"/>
              <w:marRight w:val="0"/>
              <w:marTop w:val="0"/>
              <w:marBottom w:val="0"/>
              <w:divBdr>
                <w:top w:val="none" w:sz="0" w:space="0" w:color="auto"/>
                <w:left w:val="none" w:sz="0" w:space="0" w:color="auto"/>
                <w:bottom w:val="none" w:sz="0" w:space="0" w:color="auto"/>
                <w:right w:val="none" w:sz="0" w:space="0" w:color="auto"/>
              </w:divBdr>
              <w:divsChild>
                <w:div w:id="914436886">
                  <w:marLeft w:val="0"/>
                  <w:marRight w:val="0"/>
                  <w:marTop w:val="0"/>
                  <w:marBottom w:val="0"/>
                  <w:divBdr>
                    <w:top w:val="none" w:sz="0" w:space="0" w:color="auto"/>
                    <w:left w:val="none" w:sz="0" w:space="0" w:color="auto"/>
                    <w:bottom w:val="none" w:sz="0" w:space="0" w:color="auto"/>
                    <w:right w:val="none" w:sz="0" w:space="0" w:color="auto"/>
                  </w:divBdr>
                  <w:divsChild>
                    <w:div w:id="997610076">
                      <w:marLeft w:val="-180"/>
                      <w:marRight w:val="-180"/>
                      <w:marTop w:val="0"/>
                      <w:marBottom w:val="0"/>
                      <w:divBdr>
                        <w:top w:val="none" w:sz="0" w:space="0" w:color="auto"/>
                        <w:left w:val="none" w:sz="0" w:space="0" w:color="auto"/>
                        <w:bottom w:val="none" w:sz="0" w:space="0" w:color="auto"/>
                        <w:right w:val="none" w:sz="0" w:space="0" w:color="auto"/>
                      </w:divBdr>
                      <w:divsChild>
                        <w:div w:id="644042075">
                          <w:marLeft w:val="0"/>
                          <w:marRight w:val="0"/>
                          <w:marTop w:val="0"/>
                          <w:marBottom w:val="0"/>
                          <w:divBdr>
                            <w:top w:val="none" w:sz="0" w:space="0" w:color="auto"/>
                            <w:left w:val="none" w:sz="0" w:space="0" w:color="auto"/>
                            <w:bottom w:val="none" w:sz="0" w:space="0" w:color="auto"/>
                            <w:right w:val="none" w:sz="0" w:space="0" w:color="auto"/>
                          </w:divBdr>
                          <w:divsChild>
                            <w:div w:id="116720758">
                              <w:marLeft w:val="0"/>
                              <w:marRight w:val="0"/>
                              <w:marTop w:val="0"/>
                              <w:marBottom w:val="0"/>
                              <w:divBdr>
                                <w:top w:val="none" w:sz="0" w:space="0" w:color="auto"/>
                                <w:left w:val="none" w:sz="0" w:space="0" w:color="auto"/>
                                <w:bottom w:val="none" w:sz="0" w:space="0" w:color="auto"/>
                                <w:right w:val="none" w:sz="0" w:space="0" w:color="auto"/>
                              </w:divBdr>
                              <w:divsChild>
                                <w:div w:id="656496573">
                                  <w:marLeft w:val="0"/>
                                  <w:marRight w:val="0"/>
                                  <w:marTop w:val="0"/>
                                  <w:marBottom w:val="0"/>
                                  <w:divBdr>
                                    <w:top w:val="none" w:sz="0" w:space="0" w:color="auto"/>
                                    <w:left w:val="none" w:sz="0" w:space="0" w:color="auto"/>
                                    <w:bottom w:val="none" w:sz="0" w:space="0" w:color="auto"/>
                                    <w:right w:val="none" w:sz="0" w:space="0" w:color="auto"/>
                                  </w:divBdr>
                                  <w:divsChild>
                                    <w:div w:id="699864713">
                                      <w:marLeft w:val="0"/>
                                      <w:marRight w:val="0"/>
                                      <w:marTop w:val="0"/>
                                      <w:marBottom w:val="576"/>
                                      <w:divBdr>
                                        <w:top w:val="none" w:sz="0" w:space="0" w:color="auto"/>
                                        <w:left w:val="none" w:sz="0" w:space="0" w:color="auto"/>
                                        <w:bottom w:val="none" w:sz="0" w:space="0" w:color="auto"/>
                                        <w:right w:val="none" w:sz="0" w:space="0" w:color="auto"/>
                                      </w:divBdr>
                                      <w:divsChild>
                                        <w:div w:id="1169439659">
                                          <w:marLeft w:val="0"/>
                                          <w:marRight w:val="0"/>
                                          <w:marTop w:val="0"/>
                                          <w:marBottom w:val="0"/>
                                          <w:divBdr>
                                            <w:top w:val="none" w:sz="0" w:space="0" w:color="auto"/>
                                            <w:left w:val="none" w:sz="0" w:space="0" w:color="auto"/>
                                            <w:bottom w:val="none" w:sz="0" w:space="0" w:color="auto"/>
                                            <w:right w:val="none" w:sz="0" w:space="0" w:color="auto"/>
                                          </w:divBdr>
                                          <w:divsChild>
                                            <w:div w:id="846136362">
                                              <w:marLeft w:val="0"/>
                                              <w:marRight w:val="0"/>
                                              <w:marTop w:val="0"/>
                                              <w:marBottom w:val="0"/>
                                              <w:divBdr>
                                                <w:top w:val="none" w:sz="0" w:space="0" w:color="auto"/>
                                                <w:left w:val="none" w:sz="0" w:space="0" w:color="auto"/>
                                                <w:bottom w:val="none" w:sz="0" w:space="0" w:color="auto"/>
                                                <w:right w:val="none" w:sz="0" w:space="0" w:color="auto"/>
                                              </w:divBdr>
                                              <w:divsChild>
                                                <w:div w:id="2062172930">
                                                  <w:marLeft w:val="0"/>
                                                  <w:marRight w:val="0"/>
                                                  <w:marTop w:val="0"/>
                                                  <w:marBottom w:val="0"/>
                                                  <w:divBdr>
                                                    <w:top w:val="none" w:sz="0" w:space="0" w:color="auto"/>
                                                    <w:left w:val="none" w:sz="0" w:space="0" w:color="auto"/>
                                                    <w:bottom w:val="none" w:sz="0" w:space="0" w:color="auto"/>
                                                    <w:right w:val="none" w:sz="0" w:space="0" w:color="auto"/>
                                                  </w:divBdr>
                                                  <w:divsChild>
                                                    <w:div w:id="1900556154">
                                                      <w:marLeft w:val="0"/>
                                                      <w:marRight w:val="0"/>
                                                      <w:marTop w:val="0"/>
                                                      <w:marBottom w:val="0"/>
                                                      <w:divBdr>
                                                        <w:top w:val="none" w:sz="0" w:space="0" w:color="auto"/>
                                                        <w:left w:val="none" w:sz="0" w:space="0" w:color="auto"/>
                                                        <w:bottom w:val="none" w:sz="0" w:space="0" w:color="auto"/>
                                                        <w:right w:val="none" w:sz="0" w:space="0" w:color="auto"/>
                                                      </w:divBdr>
                                                      <w:divsChild>
                                                        <w:div w:id="432870541">
                                                          <w:marLeft w:val="0"/>
                                                          <w:marRight w:val="0"/>
                                                          <w:marTop w:val="0"/>
                                                          <w:marBottom w:val="84"/>
                                                          <w:divBdr>
                                                            <w:top w:val="none" w:sz="0" w:space="0" w:color="auto"/>
                                                            <w:left w:val="none" w:sz="0" w:space="0" w:color="auto"/>
                                                            <w:bottom w:val="none" w:sz="0" w:space="0" w:color="auto"/>
                                                            <w:right w:val="none" w:sz="0" w:space="0" w:color="auto"/>
                                                          </w:divBdr>
                                                        </w:div>
                                                        <w:div w:id="19491211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720504">
      <w:bodyDiv w:val="1"/>
      <w:marLeft w:val="0"/>
      <w:marRight w:val="0"/>
      <w:marTop w:val="0"/>
      <w:marBottom w:val="0"/>
      <w:divBdr>
        <w:top w:val="none" w:sz="0" w:space="0" w:color="auto"/>
        <w:left w:val="none" w:sz="0" w:space="0" w:color="auto"/>
        <w:bottom w:val="none" w:sz="0" w:space="0" w:color="auto"/>
        <w:right w:val="none" w:sz="0" w:space="0" w:color="auto"/>
      </w:divBdr>
    </w:div>
    <w:div w:id="1386372062">
      <w:bodyDiv w:val="1"/>
      <w:marLeft w:val="0"/>
      <w:marRight w:val="0"/>
      <w:marTop w:val="0"/>
      <w:marBottom w:val="0"/>
      <w:divBdr>
        <w:top w:val="none" w:sz="0" w:space="0" w:color="auto"/>
        <w:left w:val="none" w:sz="0" w:space="0" w:color="auto"/>
        <w:bottom w:val="none" w:sz="0" w:space="0" w:color="auto"/>
        <w:right w:val="none" w:sz="0" w:space="0" w:color="auto"/>
      </w:divBdr>
    </w:div>
    <w:div w:id="1387341361">
      <w:bodyDiv w:val="1"/>
      <w:marLeft w:val="0"/>
      <w:marRight w:val="0"/>
      <w:marTop w:val="0"/>
      <w:marBottom w:val="0"/>
      <w:divBdr>
        <w:top w:val="none" w:sz="0" w:space="0" w:color="auto"/>
        <w:left w:val="none" w:sz="0" w:space="0" w:color="auto"/>
        <w:bottom w:val="none" w:sz="0" w:space="0" w:color="auto"/>
        <w:right w:val="none" w:sz="0" w:space="0" w:color="auto"/>
      </w:divBdr>
      <w:divsChild>
        <w:div w:id="1159928449">
          <w:marLeft w:val="0"/>
          <w:marRight w:val="0"/>
          <w:marTop w:val="120"/>
          <w:marBottom w:val="0"/>
          <w:divBdr>
            <w:top w:val="none" w:sz="0" w:space="0" w:color="auto"/>
            <w:left w:val="none" w:sz="0" w:space="0" w:color="auto"/>
            <w:bottom w:val="none" w:sz="0" w:space="0" w:color="auto"/>
            <w:right w:val="none" w:sz="0" w:space="0" w:color="auto"/>
          </w:divBdr>
        </w:div>
      </w:divsChild>
    </w:div>
    <w:div w:id="1387683682">
      <w:bodyDiv w:val="1"/>
      <w:marLeft w:val="0"/>
      <w:marRight w:val="0"/>
      <w:marTop w:val="0"/>
      <w:marBottom w:val="0"/>
      <w:divBdr>
        <w:top w:val="none" w:sz="0" w:space="0" w:color="auto"/>
        <w:left w:val="none" w:sz="0" w:space="0" w:color="auto"/>
        <w:bottom w:val="none" w:sz="0" w:space="0" w:color="auto"/>
        <w:right w:val="none" w:sz="0" w:space="0" w:color="auto"/>
      </w:divBdr>
      <w:divsChild>
        <w:div w:id="2019961324">
          <w:marLeft w:val="0"/>
          <w:marRight w:val="0"/>
          <w:marTop w:val="120"/>
          <w:marBottom w:val="0"/>
          <w:divBdr>
            <w:top w:val="none" w:sz="0" w:space="0" w:color="auto"/>
            <w:left w:val="none" w:sz="0" w:space="0" w:color="auto"/>
            <w:bottom w:val="none" w:sz="0" w:space="0" w:color="auto"/>
            <w:right w:val="none" w:sz="0" w:space="0" w:color="auto"/>
          </w:divBdr>
        </w:div>
        <w:div w:id="1579826786">
          <w:marLeft w:val="0"/>
          <w:marRight w:val="0"/>
          <w:marTop w:val="120"/>
          <w:marBottom w:val="0"/>
          <w:divBdr>
            <w:top w:val="none" w:sz="0" w:space="0" w:color="auto"/>
            <w:left w:val="none" w:sz="0" w:space="0" w:color="auto"/>
            <w:bottom w:val="none" w:sz="0" w:space="0" w:color="auto"/>
            <w:right w:val="none" w:sz="0" w:space="0" w:color="auto"/>
          </w:divBdr>
        </w:div>
      </w:divsChild>
    </w:div>
    <w:div w:id="1388840090">
      <w:bodyDiv w:val="1"/>
      <w:marLeft w:val="0"/>
      <w:marRight w:val="0"/>
      <w:marTop w:val="0"/>
      <w:marBottom w:val="0"/>
      <w:divBdr>
        <w:top w:val="none" w:sz="0" w:space="0" w:color="auto"/>
        <w:left w:val="none" w:sz="0" w:space="0" w:color="auto"/>
        <w:bottom w:val="none" w:sz="0" w:space="0" w:color="auto"/>
        <w:right w:val="none" w:sz="0" w:space="0" w:color="auto"/>
      </w:divBdr>
      <w:divsChild>
        <w:div w:id="52777393">
          <w:marLeft w:val="0"/>
          <w:marRight w:val="0"/>
          <w:marTop w:val="120"/>
          <w:marBottom w:val="0"/>
          <w:divBdr>
            <w:top w:val="none" w:sz="0" w:space="0" w:color="auto"/>
            <w:left w:val="none" w:sz="0" w:space="0" w:color="auto"/>
            <w:bottom w:val="none" w:sz="0" w:space="0" w:color="auto"/>
            <w:right w:val="none" w:sz="0" w:space="0" w:color="auto"/>
          </w:divBdr>
        </w:div>
        <w:div w:id="638460112">
          <w:marLeft w:val="0"/>
          <w:marRight w:val="0"/>
          <w:marTop w:val="120"/>
          <w:marBottom w:val="0"/>
          <w:divBdr>
            <w:top w:val="none" w:sz="0" w:space="0" w:color="auto"/>
            <w:left w:val="none" w:sz="0" w:space="0" w:color="auto"/>
            <w:bottom w:val="none" w:sz="0" w:space="0" w:color="auto"/>
            <w:right w:val="none" w:sz="0" w:space="0" w:color="auto"/>
          </w:divBdr>
        </w:div>
      </w:divsChild>
    </w:div>
    <w:div w:id="1389181600">
      <w:bodyDiv w:val="1"/>
      <w:marLeft w:val="0"/>
      <w:marRight w:val="0"/>
      <w:marTop w:val="0"/>
      <w:marBottom w:val="0"/>
      <w:divBdr>
        <w:top w:val="none" w:sz="0" w:space="0" w:color="auto"/>
        <w:left w:val="none" w:sz="0" w:space="0" w:color="auto"/>
        <w:bottom w:val="none" w:sz="0" w:space="0" w:color="auto"/>
        <w:right w:val="none" w:sz="0" w:space="0" w:color="auto"/>
      </w:divBdr>
    </w:div>
    <w:div w:id="1390109905">
      <w:bodyDiv w:val="1"/>
      <w:marLeft w:val="0"/>
      <w:marRight w:val="0"/>
      <w:marTop w:val="0"/>
      <w:marBottom w:val="0"/>
      <w:divBdr>
        <w:top w:val="none" w:sz="0" w:space="0" w:color="auto"/>
        <w:left w:val="none" w:sz="0" w:space="0" w:color="auto"/>
        <w:bottom w:val="none" w:sz="0" w:space="0" w:color="auto"/>
        <w:right w:val="none" w:sz="0" w:space="0" w:color="auto"/>
      </w:divBdr>
      <w:divsChild>
        <w:div w:id="1179738479">
          <w:marLeft w:val="0"/>
          <w:marRight w:val="0"/>
          <w:marTop w:val="120"/>
          <w:marBottom w:val="0"/>
          <w:divBdr>
            <w:top w:val="none" w:sz="0" w:space="0" w:color="auto"/>
            <w:left w:val="none" w:sz="0" w:space="0" w:color="auto"/>
            <w:bottom w:val="none" w:sz="0" w:space="0" w:color="auto"/>
            <w:right w:val="none" w:sz="0" w:space="0" w:color="auto"/>
          </w:divBdr>
        </w:div>
        <w:div w:id="340011153">
          <w:marLeft w:val="0"/>
          <w:marRight w:val="0"/>
          <w:marTop w:val="120"/>
          <w:marBottom w:val="0"/>
          <w:divBdr>
            <w:top w:val="none" w:sz="0" w:space="0" w:color="auto"/>
            <w:left w:val="none" w:sz="0" w:space="0" w:color="auto"/>
            <w:bottom w:val="none" w:sz="0" w:space="0" w:color="auto"/>
            <w:right w:val="none" w:sz="0" w:space="0" w:color="auto"/>
          </w:divBdr>
        </w:div>
      </w:divsChild>
    </w:div>
    <w:div w:id="1392122390">
      <w:bodyDiv w:val="1"/>
      <w:marLeft w:val="0"/>
      <w:marRight w:val="0"/>
      <w:marTop w:val="0"/>
      <w:marBottom w:val="0"/>
      <w:divBdr>
        <w:top w:val="none" w:sz="0" w:space="0" w:color="auto"/>
        <w:left w:val="none" w:sz="0" w:space="0" w:color="auto"/>
        <w:bottom w:val="none" w:sz="0" w:space="0" w:color="auto"/>
        <w:right w:val="none" w:sz="0" w:space="0" w:color="auto"/>
      </w:divBdr>
      <w:divsChild>
        <w:div w:id="300310570">
          <w:marLeft w:val="0"/>
          <w:marRight w:val="0"/>
          <w:marTop w:val="120"/>
          <w:marBottom w:val="0"/>
          <w:divBdr>
            <w:top w:val="none" w:sz="0" w:space="0" w:color="auto"/>
            <w:left w:val="none" w:sz="0" w:space="0" w:color="auto"/>
            <w:bottom w:val="none" w:sz="0" w:space="0" w:color="auto"/>
            <w:right w:val="none" w:sz="0" w:space="0" w:color="auto"/>
          </w:divBdr>
        </w:div>
      </w:divsChild>
    </w:div>
    <w:div w:id="1393427389">
      <w:bodyDiv w:val="1"/>
      <w:marLeft w:val="0"/>
      <w:marRight w:val="0"/>
      <w:marTop w:val="0"/>
      <w:marBottom w:val="0"/>
      <w:divBdr>
        <w:top w:val="none" w:sz="0" w:space="0" w:color="auto"/>
        <w:left w:val="none" w:sz="0" w:space="0" w:color="auto"/>
        <w:bottom w:val="none" w:sz="0" w:space="0" w:color="auto"/>
        <w:right w:val="none" w:sz="0" w:space="0" w:color="auto"/>
      </w:divBdr>
      <w:divsChild>
        <w:div w:id="367417185">
          <w:marLeft w:val="0"/>
          <w:marRight w:val="0"/>
          <w:marTop w:val="120"/>
          <w:marBottom w:val="0"/>
          <w:divBdr>
            <w:top w:val="none" w:sz="0" w:space="0" w:color="auto"/>
            <w:left w:val="none" w:sz="0" w:space="0" w:color="auto"/>
            <w:bottom w:val="none" w:sz="0" w:space="0" w:color="auto"/>
            <w:right w:val="none" w:sz="0" w:space="0" w:color="auto"/>
          </w:divBdr>
        </w:div>
      </w:divsChild>
    </w:div>
    <w:div w:id="1393501041">
      <w:bodyDiv w:val="1"/>
      <w:marLeft w:val="0"/>
      <w:marRight w:val="0"/>
      <w:marTop w:val="0"/>
      <w:marBottom w:val="0"/>
      <w:divBdr>
        <w:top w:val="none" w:sz="0" w:space="0" w:color="auto"/>
        <w:left w:val="none" w:sz="0" w:space="0" w:color="auto"/>
        <w:bottom w:val="none" w:sz="0" w:space="0" w:color="auto"/>
        <w:right w:val="none" w:sz="0" w:space="0" w:color="auto"/>
      </w:divBdr>
      <w:divsChild>
        <w:div w:id="135297802">
          <w:marLeft w:val="0"/>
          <w:marRight w:val="0"/>
          <w:marTop w:val="120"/>
          <w:marBottom w:val="0"/>
          <w:divBdr>
            <w:top w:val="none" w:sz="0" w:space="0" w:color="auto"/>
            <w:left w:val="none" w:sz="0" w:space="0" w:color="auto"/>
            <w:bottom w:val="none" w:sz="0" w:space="0" w:color="auto"/>
            <w:right w:val="none" w:sz="0" w:space="0" w:color="auto"/>
          </w:divBdr>
        </w:div>
      </w:divsChild>
    </w:div>
    <w:div w:id="1394304857">
      <w:bodyDiv w:val="1"/>
      <w:marLeft w:val="0"/>
      <w:marRight w:val="0"/>
      <w:marTop w:val="0"/>
      <w:marBottom w:val="0"/>
      <w:divBdr>
        <w:top w:val="none" w:sz="0" w:space="0" w:color="auto"/>
        <w:left w:val="none" w:sz="0" w:space="0" w:color="auto"/>
        <w:bottom w:val="none" w:sz="0" w:space="0" w:color="auto"/>
        <w:right w:val="none" w:sz="0" w:space="0" w:color="auto"/>
      </w:divBdr>
      <w:divsChild>
        <w:div w:id="469908062">
          <w:marLeft w:val="0"/>
          <w:marRight w:val="0"/>
          <w:marTop w:val="0"/>
          <w:marBottom w:val="0"/>
          <w:divBdr>
            <w:top w:val="none" w:sz="0" w:space="0" w:color="auto"/>
            <w:left w:val="none" w:sz="0" w:space="0" w:color="auto"/>
            <w:bottom w:val="none" w:sz="0" w:space="0" w:color="auto"/>
            <w:right w:val="none" w:sz="0" w:space="0" w:color="auto"/>
          </w:divBdr>
          <w:divsChild>
            <w:div w:id="4978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80">
      <w:bodyDiv w:val="1"/>
      <w:marLeft w:val="0"/>
      <w:marRight w:val="0"/>
      <w:marTop w:val="0"/>
      <w:marBottom w:val="0"/>
      <w:divBdr>
        <w:top w:val="none" w:sz="0" w:space="0" w:color="auto"/>
        <w:left w:val="none" w:sz="0" w:space="0" w:color="auto"/>
        <w:bottom w:val="none" w:sz="0" w:space="0" w:color="auto"/>
        <w:right w:val="none" w:sz="0" w:space="0" w:color="auto"/>
      </w:divBdr>
      <w:divsChild>
        <w:div w:id="1835682443">
          <w:marLeft w:val="0"/>
          <w:marRight w:val="0"/>
          <w:marTop w:val="0"/>
          <w:marBottom w:val="105"/>
          <w:divBdr>
            <w:top w:val="none" w:sz="0" w:space="0" w:color="auto"/>
            <w:left w:val="none" w:sz="0" w:space="0" w:color="auto"/>
            <w:bottom w:val="none" w:sz="0" w:space="0" w:color="auto"/>
            <w:right w:val="none" w:sz="0" w:space="0" w:color="auto"/>
          </w:divBdr>
        </w:div>
      </w:divsChild>
    </w:div>
    <w:div w:id="1394356575">
      <w:bodyDiv w:val="1"/>
      <w:marLeft w:val="0"/>
      <w:marRight w:val="0"/>
      <w:marTop w:val="0"/>
      <w:marBottom w:val="0"/>
      <w:divBdr>
        <w:top w:val="none" w:sz="0" w:space="0" w:color="auto"/>
        <w:left w:val="none" w:sz="0" w:space="0" w:color="auto"/>
        <w:bottom w:val="none" w:sz="0" w:space="0" w:color="auto"/>
        <w:right w:val="none" w:sz="0" w:space="0" w:color="auto"/>
      </w:divBdr>
      <w:divsChild>
        <w:div w:id="1668626962">
          <w:marLeft w:val="0"/>
          <w:marRight w:val="0"/>
          <w:marTop w:val="120"/>
          <w:marBottom w:val="0"/>
          <w:divBdr>
            <w:top w:val="none" w:sz="0" w:space="0" w:color="auto"/>
            <w:left w:val="none" w:sz="0" w:space="0" w:color="auto"/>
            <w:bottom w:val="none" w:sz="0" w:space="0" w:color="auto"/>
            <w:right w:val="none" w:sz="0" w:space="0" w:color="auto"/>
          </w:divBdr>
        </w:div>
      </w:divsChild>
    </w:div>
    <w:div w:id="1395666584">
      <w:bodyDiv w:val="1"/>
      <w:marLeft w:val="0"/>
      <w:marRight w:val="0"/>
      <w:marTop w:val="0"/>
      <w:marBottom w:val="0"/>
      <w:divBdr>
        <w:top w:val="none" w:sz="0" w:space="0" w:color="auto"/>
        <w:left w:val="none" w:sz="0" w:space="0" w:color="auto"/>
        <w:bottom w:val="none" w:sz="0" w:space="0" w:color="auto"/>
        <w:right w:val="none" w:sz="0" w:space="0" w:color="auto"/>
      </w:divBdr>
    </w:div>
    <w:div w:id="1395737291">
      <w:bodyDiv w:val="1"/>
      <w:marLeft w:val="0"/>
      <w:marRight w:val="0"/>
      <w:marTop w:val="0"/>
      <w:marBottom w:val="0"/>
      <w:divBdr>
        <w:top w:val="none" w:sz="0" w:space="0" w:color="auto"/>
        <w:left w:val="none" w:sz="0" w:space="0" w:color="auto"/>
        <w:bottom w:val="none" w:sz="0" w:space="0" w:color="auto"/>
        <w:right w:val="none" w:sz="0" w:space="0" w:color="auto"/>
      </w:divBdr>
    </w:div>
    <w:div w:id="1397896381">
      <w:bodyDiv w:val="1"/>
      <w:marLeft w:val="0"/>
      <w:marRight w:val="0"/>
      <w:marTop w:val="0"/>
      <w:marBottom w:val="0"/>
      <w:divBdr>
        <w:top w:val="none" w:sz="0" w:space="0" w:color="auto"/>
        <w:left w:val="none" w:sz="0" w:space="0" w:color="auto"/>
        <w:bottom w:val="none" w:sz="0" w:space="0" w:color="auto"/>
        <w:right w:val="none" w:sz="0" w:space="0" w:color="auto"/>
      </w:divBdr>
      <w:divsChild>
        <w:div w:id="506331281">
          <w:marLeft w:val="0"/>
          <w:marRight w:val="0"/>
          <w:marTop w:val="120"/>
          <w:marBottom w:val="0"/>
          <w:divBdr>
            <w:top w:val="none" w:sz="0" w:space="0" w:color="auto"/>
            <w:left w:val="none" w:sz="0" w:space="0" w:color="auto"/>
            <w:bottom w:val="none" w:sz="0" w:space="0" w:color="auto"/>
            <w:right w:val="none" w:sz="0" w:space="0" w:color="auto"/>
          </w:divBdr>
        </w:div>
      </w:divsChild>
    </w:div>
    <w:div w:id="1398816669">
      <w:bodyDiv w:val="1"/>
      <w:marLeft w:val="0"/>
      <w:marRight w:val="0"/>
      <w:marTop w:val="0"/>
      <w:marBottom w:val="0"/>
      <w:divBdr>
        <w:top w:val="none" w:sz="0" w:space="0" w:color="auto"/>
        <w:left w:val="none" w:sz="0" w:space="0" w:color="auto"/>
        <w:bottom w:val="none" w:sz="0" w:space="0" w:color="auto"/>
        <w:right w:val="none" w:sz="0" w:space="0" w:color="auto"/>
      </w:divBdr>
      <w:divsChild>
        <w:div w:id="327636093">
          <w:marLeft w:val="0"/>
          <w:marRight w:val="0"/>
          <w:marTop w:val="120"/>
          <w:marBottom w:val="0"/>
          <w:divBdr>
            <w:top w:val="none" w:sz="0" w:space="0" w:color="auto"/>
            <w:left w:val="none" w:sz="0" w:space="0" w:color="auto"/>
            <w:bottom w:val="none" w:sz="0" w:space="0" w:color="auto"/>
            <w:right w:val="none" w:sz="0" w:space="0" w:color="auto"/>
          </w:divBdr>
        </w:div>
      </w:divsChild>
    </w:div>
    <w:div w:id="1399087039">
      <w:bodyDiv w:val="1"/>
      <w:marLeft w:val="0"/>
      <w:marRight w:val="0"/>
      <w:marTop w:val="0"/>
      <w:marBottom w:val="0"/>
      <w:divBdr>
        <w:top w:val="none" w:sz="0" w:space="0" w:color="auto"/>
        <w:left w:val="none" w:sz="0" w:space="0" w:color="auto"/>
        <w:bottom w:val="none" w:sz="0" w:space="0" w:color="auto"/>
        <w:right w:val="none" w:sz="0" w:space="0" w:color="auto"/>
      </w:divBdr>
      <w:divsChild>
        <w:div w:id="629434935">
          <w:marLeft w:val="0"/>
          <w:marRight w:val="0"/>
          <w:marTop w:val="120"/>
          <w:marBottom w:val="0"/>
          <w:divBdr>
            <w:top w:val="none" w:sz="0" w:space="0" w:color="auto"/>
            <w:left w:val="none" w:sz="0" w:space="0" w:color="auto"/>
            <w:bottom w:val="none" w:sz="0" w:space="0" w:color="auto"/>
            <w:right w:val="none" w:sz="0" w:space="0" w:color="auto"/>
          </w:divBdr>
        </w:div>
        <w:div w:id="1919242268">
          <w:marLeft w:val="0"/>
          <w:marRight w:val="0"/>
          <w:marTop w:val="120"/>
          <w:marBottom w:val="0"/>
          <w:divBdr>
            <w:top w:val="none" w:sz="0" w:space="0" w:color="auto"/>
            <w:left w:val="none" w:sz="0" w:space="0" w:color="auto"/>
            <w:bottom w:val="none" w:sz="0" w:space="0" w:color="auto"/>
            <w:right w:val="none" w:sz="0" w:space="0" w:color="auto"/>
          </w:divBdr>
        </w:div>
      </w:divsChild>
    </w:div>
    <w:div w:id="1399093476">
      <w:bodyDiv w:val="1"/>
      <w:marLeft w:val="0"/>
      <w:marRight w:val="0"/>
      <w:marTop w:val="0"/>
      <w:marBottom w:val="0"/>
      <w:divBdr>
        <w:top w:val="none" w:sz="0" w:space="0" w:color="auto"/>
        <w:left w:val="none" w:sz="0" w:space="0" w:color="auto"/>
        <w:bottom w:val="none" w:sz="0" w:space="0" w:color="auto"/>
        <w:right w:val="none" w:sz="0" w:space="0" w:color="auto"/>
      </w:divBdr>
    </w:div>
    <w:div w:id="1399669708">
      <w:bodyDiv w:val="1"/>
      <w:marLeft w:val="0"/>
      <w:marRight w:val="0"/>
      <w:marTop w:val="0"/>
      <w:marBottom w:val="0"/>
      <w:divBdr>
        <w:top w:val="none" w:sz="0" w:space="0" w:color="auto"/>
        <w:left w:val="none" w:sz="0" w:space="0" w:color="auto"/>
        <w:bottom w:val="none" w:sz="0" w:space="0" w:color="auto"/>
        <w:right w:val="none" w:sz="0" w:space="0" w:color="auto"/>
      </w:divBdr>
      <w:divsChild>
        <w:div w:id="1978147618">
          <w:marLeft w:val="0"/>
          <w:marRight w:val="0"/>
          <w:marTop w:val="0"/>
          <w:marBottom w:val="0"/>
          <w:divBdr>
            <w:top w:val="none" w:sz="0" w:space="0" w:color="auto"/>
            <w:left w:val="none" w:sz="0" w:space="0" w:color="auto"/>
            <w:bottom w:val="none" w:sz="0" w:space="0" w:color="auto"/>
            <w:right w:val="none" w:sz="0" w:space="0" w:color="auto"/>
          </w:divBdr>
          <w:divsChild>
            <w:div w:id="15170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4356">
      <w:bodyDiv w:val="1"/>
      <w:marLeft w:val="0"/>
      <w:marRight w:val="0"/>
      <w:marTop w:val="0"/>
      <w:marBottom w:val="0"/>
      <w:divBdr>
        <w:top w:val="none" w:sz="0" w:space="0" w:color="auto"/>
        <w:left w:val="none" w:sz="0" w:space="0" w:color="auto"/>
        <w:bottom w:val="none" w:sz="0" w:space="0" w:color="auto"/>
        <w:right w:val="none" w:sz="0" w:space="0" w:color="auto"/>
      </w:divBdr>
      <w:divsChild>
        <w:div w:id="612979096">
          <w:marLeft w:val="0"/>
          <w:marRight w:val="0"/>
          <w:marTop w:val="0"/>
          <w:marBottom w:val="0"/>
          <w:divBdr>
            <w:top w:val="none" w:sz="0" w:space="0" w:color="auto"/>
            <w:left w:val="none" w:sz="0" w:space="0" w:color="auto"/>
            <w:bottom w:val="none" w:sz="0" w:space="0" w:color="auto"/>
            <w:right w:val="none" w:sz="0" w:space="0" w:color="auto"/>
          </w:divBdr>
          <w:divsChild>
            <w:div w:id="1906452991">
              <w:marLeft w:val="0"/>
              <w:marRight w:val="0"/>
              <w:marTop w:val="0"/>
              <w:marBottom w:val="0"/>
              <w:divBdr>
                <w:top w:val="none" w:sz="0" w:space="0" w:color="auto"/>
                <w:left w:val="none" w:sz="0" w:space="0" w:color="auto"/>
                <w:bottom w:val="none" w:sz="0" w:space="0" w:color="auto"/>
                <w:right w:val="none" w:sz="0" w:space="0" w:color="auto"/>
              </w:divBdr>
              <w:divsChild>
                <w:div w:id="285937211">
                  <w:marLeft w:val="0"/>
                  <w:marRight w:val="0"/>
                  <w:marTop w:val="0"/>
                  <w:marBottom w:val="0"/>
                  <w:divBdr>
                    <w:top w:val="none" w:sz="0" w:space="0" w:color="auto"/>
                    <w:left w:val="none" w:sz="0" w:space="0" w:color="auto"/>
                    <w:bottom w:val="none" w:sz="0" w:space="0" w:color="auto"/>
                    <w:right w:val="none" w:sz="0" w:space="0" w:color="auto"/>
                  </w:divBdr>
                  <w:divsChild>
                    <w:div w:id="100343500">
                      <w:marLeft w:val="-180"/>
                      <w:marRight w:val="-180"/>
                      <w:marTop w:val="0"/>
                      <w:marBottom w:val="0"/>
                      <w:divBdr>
                        <w:top w:val="none" w:sz="0" w:space="0" w:color="auto"/>
                        <w:left w:val="none" w:sz="0" w:space="0" w:color="auto"/>
                        <w:bottom w:val="none" w:sz="0" w:space="0" w:color="auto"/>
                        <w:right w:val="none" w:sz="0" w:space="0" w:color="auto"/>
                      </w:divBdr>
                      <w:divsChild>
                        <w:div w:id="301270857">
                          <w:marLeft w:val="0"/>
                          <w:marRight w:val="0"/>
                          <w:marTop w:val="0"/>
                          <w:marBottom w:val="0"/>
                          <w:divBdr>
                            <w:top w:val="none" w:sz="0" w:space="0" w:color="auto"/>
                            <w:left w:val="none" w:sz="0" w:space="0" w:color="auto"/>
                            <w:bottom w:val="none" w:sz="0" w:space="0" w:color="auto"/>
                            <w:right w:val="none" w:sz="0" w:space="0" w:color="auto"/>
                          </w:divBdr>
                          <w:divsChild>
                            <w:div w:id="2017614284">
                              <w:marLeft w:val="0"/>
                              <w:marRight w:val="0"/>
                              <w:marTop w:val="0"/>
                              <w:marBottom w:val="0"/>
                              <w:divBdr>
                                <w:top w:val="none" w:sz="0" w:space="0" w:color="auto"/>
                                <w:left w:val="none" w:sz="0" w:space="0" w:color="auto"/>
                                <w:bottom w:val="none" w:sz="0" w:space="0" w:color="auto"/>
                                <w:right w:val="none" w:sz="0" w:space="0" w:color="auto"/>
                              </w:divBdr>
                              <w:divsChild>
                                <w:div w:id="1754399607">
                                  <w:marLeft w:val="0"/>
                                  <w:marRight w:val="0"/>
                                  <w:marTop w:val="0"/>
                                  <w:marBottom w:val="0"/>
                                  <w:divBdr>
                                    <w:top w:val="none" w:sz="0" w:space="0" w:color="auto"/>
                                    <w:left w:val="none" w:sz="0" w:space="0" w:color="auto"/>
                                    <w:bottom w:val="none" w:sz="0" w:space="0" w:color="auto"/>
                                    <w:right w:val="none" w:sz="0" w:space="0" w:color="auto"/>
                                  </w:divBdr>
                                  <w:divsChild>
                                    <w:div w:id="143132982">
                                      <w:marLeft w:val="0"/>
                                      <w:marRight w:val="0"/>
                                      <w:marTop w:val="0"/>
                                      <w:marBottom w:val="576"/>
                                      <w:divBdr>
                                        <w:top w:val="none" w:sz="0" w:space="0" w:color="auto"/>
                                        <w:left w:val="none" w:sz="0" w:space="0" w:color="auto"/>
                                        <w:bottom w:val="none" w:sz="0" w:space="0" w:color="auto"/>
                                        <w:right w:val="none" w:sz="0" w:space="0" w:color="auto"/>
                                      </w:divBdr>
                                      <w:divsChild>
                                        <w:div w:id="728109744">
                                          <w:marLeft w:val="0"/>
                                          <w:marRight w:val="0"/>
                                          <w:marTop w:val="0"/>
                                          <w:marBottom w:val="0"/>
                                          <w:divBdr>
                                            <w:top w:val="none" w:sz="0" w:space="0" w:color="auto"/>
                                            <w:left w:val="none" w:sz="0" w:space="0" w:color="auto"/>
                                            <w:bottom w:val="none" w:sz="0" w:space="0" w:color="auto"/>
                                            <w:right w:val="none" w:sz="0" w:space="0" w:color="auto"/>
                                          </w:divBdr>
                                          <w:divsChild>
                                            <w:div w:id="163862373">
                                              <w:marLeft w:val="0"/>
                                              <w:marRight w:val="0"/>
                                              <w:marTop w:val="0"/>
                                              <w:marBottom w:val="0"/>
                                              <w:divBdr>
                                                <w:top w:val="none" w:sz="0" w:space="0" w:color="auto"/>
                                                <w:left w:val="none" w:sz="0" w:space="0" w:color="auto"/>
                                                <w:bottom w:val="none" w:sz="0" w:space="0" w:color="auto"/>
                                                <w:right w:val="none" w:sz="0" w:space="0" w:color="auto"/>
                                              </w:divBdr>
                                              <w:divsChild>
                                                <w:div w:id="1681616390">
                                                  <w:marLeft w:val="0"/>
                                                  <w:marRight w:val="0"/>
                                                  <w:marTop w:val="0"/>
                                                  <w:marBottom w:val="0"/>
                                                  <w:divBdr>
                                                    <w:top w:val="none" w:sz="0" w:space="0" w:color="auto"/>
                                                    <w:left w:val="none" w:sz="0" w:space="0" w:color="auto"/>
                                                    <w:bottom w:val="none" w:sz="0" w:space="0" w:color="auto"/>
                                                    <w:right w:val="none" w:sz="0" w:space="0" w:color="auto"/>
                                                  </w:divBdr>
                                                  <w:divsChild>
                                                    <w:div w:id="851577292">
                                                      <w:marLeft w:val="0"/>
                                                      <w:marRight w:val="0"/>
                                                      <w:marTop w:val="0"/>
                                                      <w:marBottom w:val="0"/>
                                                      <w:divBdr>
                                                        <w:top w:val="none" w:sz="0" w:space="0" w:color="auto"/>
                                                        <w:left w:val="none" w:sz="0" w:space="0" w:color="auto"/>
                                                        <w:bottom w:val="none" w:sz="0" w:space="0" w:color="auto"/>
                                                        <w:right w:val="none" w:sz="0" w:space="0" w:color="auto"/>
                                                      </w:divBdr>
                                                      <w:divsChild>
                                                        <w:div w:id="441806682">
                                                          <w:marLeft w:val="0"/>
                                                          <w:marRight w:val="0"/>
                                                          <w:marTop w:val="0"/>
                                                          <w:marBottom w:val="84"/>
                                                          <w:divBdr>
                                                            <w:top w:val="none" w:sz="0" w:space="0" w:color="auto"/>
                                                            <w:left w:val="none" w:sz="0" w:space="0" w:color="auto"/>
                                                            <w:bottom w:val="none" w:sz="0" w:space="0" w:color="auto"/>
                                                            <w:right w:val="none" w:sz="0" w:space="0" w:color="auto"/>
                                                          </w:divBdr>
                                                        </w:div>
                                                        <w:div w:id="19870062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3252791">
                                              <w:marLeft w:val="0"/>
                                              <w:marRight w:val="0"/>
                                              <w:marTop w:val="0"/>
                                              <w:marBottom w:val="0"/>
                                              <w:divBdr>
                                                <w:top w:val="none" w:sz="0" w:space="0" w:color="auto"/>
                                                <w:left w:val="none" w:sz="0" w:space="0" w:color="auto"/>
                                                <w:bottom w:val="none" w:sz="0" w:space="0" w:color="auto"/>
                                                <w:right w:val="none" w:sz="0" w:space="0" w:color="auto"/>
                                              </w:divBdr>
                                              <w:divsChild>
                                                <w:div w:id="1284920904">
                                                  <w:marLeft w:val="0"/>
                                                  <w:marRight w:val="0"/>
                                                  <w:marTop w:val="0"/>
                                                  <w:marBottom w:val="0"/>
                                                  <w:divBdr>
                                                    <w:top w:val="none" w:sz="0" w:space="0" w:color="auto"/>
                                                    <w:left w:val="none" w:sz="0" w:space="0" w:color="auto"/>
                                                    <w:bottom w:val="none" w:sz="0" w:space="0" w:color="auto"/>
                                                    <w:right w:val="none" w:sz="0" w:space="0" w:color="auto"/>
                                                  </w:divBdr>
                                                  <w:divsChild>
                                                    <w:div w:id="1413817358">
                                                      <w:marLeft w:val="0"/>
                                                      <w:marRight w:val="0"/>
                                                      <w:marTop w:val="0"/>
                                                      <w:marBottom w:val="0"/>
                                                      <w:divBdr>
                                                        <w:top w:val="none" w:sz="0" w:space="0" w:color="auto"/>
                                                        <w:left w:val="none" w:sz="0" w:space="0" w:color="auto"/>
                                                        <w:bottom w:val="none" w:sz="0" w:space="0" w:color="auto"/>
                                                        <w:right w:val="none" w:sz="0" w:space="0" w:color="auto"/>
                                                      </w:divBdr>
                                                      <w:divsChild>
                                                        <w:div w:id="1604150394">
                                                          <w:marLeft w:val="0"/>
                                                          <w:marRight w:val="0"/>
                                                          <w:marTop w:val="0"/>
                                                          <w:marBottom w:val="84"/>
                                                          <w:divBdr>
                                                            <w:top w:val="none" w:sz="0" w:space="0" w:color="auto"/>
                                                            <w:left w:val="none" w:sz="0" w:space="0" w:color="auto"/>
                                                            <w:bottom w:val="none" w:sz="0" w:space="0" w:color="auto"/>
                                                            <w:right w:val="none" w:sz="0" w:space="0" w:color="auto"/>
                                                          </w:divBdr>
                                                        </w:div>
                                                        <w:div w:id="11606595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0517653">
      <w:bodyDiv w:val="1"/>
      <w:marLeft w:val="0"/>
      <w:marRight w:val="0"/>
      <w:marTop w:val="0"/>
      <w:marBottom w:val="0"/>
      <w:divBdr>
        <w:top w:val="none" w:sz="0" w:space="0" w:color="auto"/>
        <w:left w:val="none" w:sz="0" w:space="0" w:color="auto"/>
        <w:bottom w:val="none" w:sz="0" w:space="0" w:color="auto"/>
        <w:right w:val="none" w:sz="0" w:space="0" w:color="auto"/>
      </w:divBdr>
      <w:divsChild>
        <w:div w:id="1296445267">
          <w:marLeft w:val="0"/>
          <w:marRight w:val="0"/>
          <w:marTop w:val="0"/>
          <w:marBottom w:val="0"/>
          <w:divBdr>
            <w:top w:val="none" w:sz="0" w:space="0" w:color="auto"/>
            <w:left w:val="none" w:sz="0" w:space="0" w:color="auto"/>
            <w:bottom w:val="none" w:sz="0" w:space="0" w:color="auto"/>
            <w:right w:val="none" w:sz="0" w:space="0" w:color="auto"/>
          </w:divBdr>
          <w:divsChild>
            <w:div w:id="1946618172">
              <w:marLeft w:val="0"/>
              <w:marRight w:val="0"/>
              <w:marTop w:val="0"/>
              <w:marBottom w:val="0"/>
              <w:divBdr>
                <w:top w:val="none" w:sz="0" w:space="0" w:color="auto"/>
                <w:left w:val="none" w:sz="0" w:space="0" w:color="auto"/>
                <w:bottom w:val="none" w:sz="0" w:space="0" w:color="auto"/>
                <w:right w:val="none" w:sz="0" w:space="0" w:color="auto"/>
              </w:divBdr>
            </w:div>
          </w:divsChild>
        </w:div>
        <w:div w:id="13072436">
          <w:marLeft w:val="0"/>
          <w:marRight w:val="0"/>
          <w:marTop w:val="0"/>
          <w:marBottom w:val="0"/>
          <w:divBdr>
            <w:top w:val="none" w:sz="0" w:space="0" w:color="auto"/>
            <w:left w:val="none" w:sz="0" w:space="0" w:color="auto"/>
            <w:bottom w:val="none" w:sz="0" w:space="0" w:color="auto"/>
            <w:right w:val="none" w:sz="0" w:space="0" w:color="auto"/>
          </w:divBdr>
          <w:divsChild>
            <w:div w:id="101146537">
              <w:marLeft w:val="0"/>
              <w:marRight w:val="0"/>
              <w:marTop w:val="0"/>
              <w:marBottom w:val="0"/>
              <w:divBdr>
                <w:top w:val="none" w:sz="0" w:space="0" w:color="auto"/>
                <w:left w:val="none" w:sz="0" w:space="0" w:color="auto"/>
                <w:bottom w:val="none" w:sz="0" w:space="0" w:color="auto"/>
                <w:right w:val="none" w:sz="0" w:space="0" w:color="auto"/>
              </w:divBdr>
            </w:div>
          </w:divsChild>
        </w:div>
        <w:div w:id="1067536171">
          <w:marLeft w:val="0"/>
          <w:marRight w:val="0"/>
          <w:marTop w:val="0"/>
          <w:marBottom w:val="0"/>
          <w:divBdr>
            <w:top w:val="none" w:sz="0" w:space="0" w:color="auto"/>
            <w:left w:val="none" w:sz="0" w:space="0" w:color="auto"/>
            <w:bottom w:val="none" w:sz="0" w:space="0" w:color="auto"/>
            <w:right w:val="none" w:sz="0" w:space="0" w:color="auto"/>
          </w:divBdr>
          <w:divsChild>
            <w:div w:id="1272931977">
              <w:marLeft w:val="0"/>
              <w:marRight w:val="0"/>
              <w:marTop w:val="0"/>
              <w:marBottom w:val="0"/>
              <w:divBdr>
                <w:top w:val="none" w:sz="0" w:space="0" w:color="auto"/>
                <w:left w:val="none" w:sz="0" w:space="0" w:color="auto"/>
                <w:bottom w:val="none" w:sz="0" w:space="0" w:color="auto"/>
                <w:right w:val="none" w:sz="0" w:space="0" w:color="auto"/>
              </w:divBdr>
            </w:div>
          </w:divsChild>
        </w:div>
        <w:div w:id="273559484">
          <w:marLeft w:val="0"/>
          <w:marRight w:val="0"/>
          <w:marTop w:val="0"/>
          <w:marBottom w:val="0"/>
          <w:divBdr>
            <w:top w:val="none" w:sz="0" w:space="0" w:color="auto"/>
            <w:left w:val="none" w:sz="0" w:space="0" w:color="auto"/>
            <w:bottom w:val="none" w:sz="0" w:space="0" w:color="auto"/>
            <w:right w:val="none" w:sz="0" w:space="0" w:color="auto"/>
          </w:divBdr>
          <w:divsChild>
            <w:div w:id="12763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817">
      <w:bodyDiv w:val="1"/>
      <w:marLeft w:val="0"/>
      <w:marRight w:val="0"/>
      <w:marTop w:val="0"/>
      <w:marBottom w:val="0"/>
      <w:divBdr>
        <w:top w:val="none" w:sz="0" w:space="0" w:color="auto"/>
        <w:left w:val="none" w:sz="0" w:space="0" w:color="auto"/>
        <w:bottom w:val="none" w:sz="0" w:space="0" w:color="auto"/>
        <w:right w:val="none" w:sz="0" w:space="0" w:color="auto"/>
      </w:divBdr>
      <w:divsChild>
        <w:div w:id="773743241">
          <w:marLeft w:val="0"/>
          <w:marRight w:val="0"/>
          <w:marTop w:val="120"/>
          <w:marBottom w:val="0"/>
          <w:divBdr>
            <w:top w:val="none" w:sz="0" w:space="0" w:color="auto"/>
            <w:left w:val="none" w:sz="0" w:space="0" w:color="auto"/>
            <w:bottom w:val="none" w:sz="0" w:space="0" w:color="auto"/>
            <w:right w:val="none" w:sz="0" w:space="0" w:color="auto"/>
          </w:divBdr>
        </w:div>
      </w:divsChild>
    </w:div>
    <w:div w:id="1400859140">
      <w:bodyDiv w:val="1"/>
      <w:marLeft w:val="0"/>
      <w:marRight w:val="0"/>
      <w:marTop w:val="0"/>
      <w:marBottom w:val="0"/>
      <w:divBdr>
        <w:top w:val="none" w:sz="0" w:space="0" w:color="auto"/>
        <w:left w:val="none" w:sz="0" w:space="0" w:color="auto"/>
        <w:bottom w:val="none" w:sz="0" w:space="0" w:color="auto"/>
        <w:right w:val="none" w:sz="0" w:space="0" w:color="auto"/>
      </w:divBdr>
      <w:divsChild>
        <w:div w:id="151020521">
          <w:marLeft w:val="0"/>
          <w:marRight w:val="0"/>
          <w:marTop w:val="120"/>
          <w:marBottom w:val="0"/>
          <w:divBdr>
            <w:top w:val="none" w:sz="0" w:space="0" w:color="auto"/>
            <w:left w:val="none" w:sz="0" w:space="0" w:color="auto"/>
            <w:bottom w:val="none" w:sz="0" w:space="0" w:color="auto"/>
            <w:right w:val="none" w:sz="0" w:space="0" w:color="auto"/>
          </w:divBdr>
        </w:div>
        <w:div w:id="697242367">
          <w:marLeft w:val="0"/>
          <w:marRight w:val="0"/>
          <w:marTop w:val="120"/>
          <w:marBottom w:val="0"/>
          <w:divBdr>
            <w:top w:val="none" w:sz="0" w:space="0" w:color="auto"/>
            <w:left w:val="none" w:sz="0" w:space="0" w:color="auto"/>
            <w:bottom w:val="none" w:sz="0" w:space="0" w:color="auto"/>
            <w:right w:val="none" w:sz="0" w:space="0" w:color="auto"/>
          </w:divBdr>
        </w:div>
      </w:divsChild>
    </w:div>
    <w:div w:id="1401441276">
      <w:bodyDiv w:val="1"/>
      <w:marLeft w:val="0"/>
      <w:marRight w:val="0"/>
      <w:marTop w:val="0"/>
      <w:marBottom w:val="0"/>
      <w:divBdr>
        <w:top w:val="none" w:sz="0" w:space="0" w:color="auto"/>
        <w:left w:val="none" w:sz="0" w:space="0" w:color="auto"/>
        <w:bottom w:val="none" w:sz="0" w:space="0" w:color="auto"/>
        <w:right w:val="none" w:sz="0" w:space="0" w:color="auto"/>
      </w:divBdr>
      <w:divsChild>
        <w:div w:id="37634438">
          <w:marLeft w:val="0"/>
          <w:marRight w:val="0"/>
          <w:marTop w:val="120"/>
          <w:marBottom w:val="0"/>
          <w:divBdr>
            <w:top w:val="none" w:sz="0" w:space="0" w:color="auto"/>
            <w:left w:val="none" w:sz="0" w:space="0" w:color="auto"/>
            <w:bottom w:val="none" w:sz="0" w:space="0" w:color="auto"/>
            <w:right w:val="none" w:sz="0" w:space="0" w:color="auto"/>
          </w:divBdr>
        </w:div>
      </w:divsChild>
    </w:div>
    <w:div w:id="1402173248">
      <w:bodyDiv w:val="1"/>
      <w:marLeft w:val="0"/>
      <w:marRight w:val="0"/>
      <w:marTop w:val="0"/>
      <w:marBottom w:val="0"/>
      <w:divBdr>
        <w:top w:val="none" w:sz="0" w:space="0" w:color="auto"/>
        <w:left w:val="none" w:sz="0" w:space="0" w:color="auto"/>
        <w:bottom w:val="none" w:sz="0" w:space="0" w:color="auto"/>
        <w:right w:val="none" w:sz="0" w:space="0" w:color="auto"/>
      </w:divBdr>
      <w:divsChild>
        <w:div w:id="1169369263">
          <w:marLeft w:val="0"/>
          <w:marRight w:val="0"/>
          <w:marTop w:val="120"/>
          <w:marBottom w:val="0"/>
          <w:divBdr>
            <w:top w:val="none" w:sz="0" w:space="0" w:color="auto"/>
            <w:left w:val="none" w:sz="0" w:space="0" w:color="auto"/>
            <w:bottom w:val="none" w:sz="0" w:space="0" w:color="auto"/>
            <w:right w:val="none" w:sz="0" w:space="0" w:color="auto"/>
          </w:divBdr>
        </w:div>
      </w:divsChild>
    </w:div>
    <w:div w:id="1402874950">
      <w:bodyDiv w:val="1"/>
      <w:marLeft w:val="0"/>
      <w:marRight w:val="0"/>
      <w:marTop w:val="0"/>
      <w:marBottom w:val="0"/>
      <w:divBdr>
        <w:top w:val="none" w:sz="0" w:space="0" w:color="auto"/>
        <w:left w:val="none" w:sz="0" w:space="0" w:color="auto"/>
        <w:bottom w:val="none" w:sz="0" w:space="0" w:color="auto"/>
        <w:right w:val="none" w:sz="0" w:space="0" w:color="auto"/>
      </w:divBdr>
      <w:divsChild>
        <w:div w:id="1944878512">
          <w:marLeft w:val="0"/>
          <w:marRight w:val="0"/>
          <w:marTop w:val="0"/>
          <w:marBottom w:val="0"/>
          <w:divBdr>
            <w:top w:val="none" w:sz="0" w:space="0" w:color="auto"/>
            <w:left w:val="none" w:sz="0" w:space="0" w:color="auto"/>
            <w:bottom w:val="none" w:sz="0" w:space="0" w:color="auto"/>
            <w:right w:val="none" w:sz="0" w:space="0" w:color="auto"/>
          </w:divBdr>
          <w:divsChild>
            <w:div w:id="402265756">
              <w:marLeft w:val="0"/>
              <w:marRight w:val="0"/>
              <w:marTop w:val="0"/>
              <w:marBottom w:val="0"/>
              <w:divBdr>
                <w:top w:val="none" w:sz="0" w:space="0" w:color="auto"/>
                <w:left w:val="none" w:sz="0" w:space="0" w:color="auto"/>
                <w:bottom w:val="none" w:sz="0" w:space="0" w:color="auto"/>
                <w:right w:val="none" w:sz="0" w:space="0" w:color="auto"/>
              </w:divBdr>
            </w:div>
          </w:divsChild>
        </w:div>
        <w:div w:id="1757480933">
          <w:marLeft w:val="0"/>
          <w:marRight w:val="0"/>
          <w:marTop w:val="0"/>
          <w:marBottom w:val="0"/>
          <w:divBdr>
            <w:top w:val="none" w:sz="0" w:space="0" w:color="auto"/>
            <w:left w:val="none" w:sz="0" w:space="0" w:color="auto"/>
            <w:bottom w:val="none" w:sz="0" w:space="0" w:color="auto"/>
            <w:right w:val="none" w:sz="0" w:space="0" w:color="auto"/>
          </w:divBdr>
          <w:divsChild>
            <w:div w:id="12541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8522">
      <w:bodyDiv w:val="1"/>
      <w:marLeft w:val="0"/>
      <w:marRight w:val="0"/>
      <w:marTop w:val="0"/>
      <w:marBottom w:val="0"/>
      <w:divBdr>
        <w:top w:val="none" w:sz="0" w:space="0" w:color="auto"/>
        <w:left w:val="none" w:sz="0" w:space="0" w:color="auto"/>
        <w:bottom w:val="none" w:sz="0" w:space="0" w:color="auto"/>
        <w:right w:val="none" w:sz="0" w:space="0" w:color="auto"/>
      </w:divBdr>
      <w:divsChild>
        <w:div w:id="899824833">
          <w:marLeft w:val="0"/>
          <w:marRight w:val="0"/>
          <w:marTop w:val="120"/>
          <w:marBottom w:val="0"/>
          <w:divBdr>
            <w:top w:val="none" w:sz="0" w:space="0" w:color="auto"/>
            <w:left w:val="none" w:sz="0" w:space="0" w:color="auto"/>
            <w:bottom w:val="none" w:sz="0" w:space="0" w:color="auto"/>
            <w:right w:val="none" w:sz="0" w:space="0" w:color="auto"/>
          </w:divBdr>
        </w:div>
      </w:divsChild>
    </w:div>
    <w:div w:id="1403597581">
      <w:bodyDiv w:val="1"/>
      <w:marLeft w:val="0"/>
      <w:marRight w:val="0"/>
      <w:marTop w:val="0"/>
      <w:marBottom w:val="0"/>
      <w:divBdr>
        <w:top w:val="none" w:sz="0" w:space="0" w:color="auto"/>
        <w:left w:val="none" w:sz="0" w:space="0" w:color="auto"/>
        <w:bottom w:val="none" w:sz="0" w:space="0" w:color="auto"/>
        <w:right w:val="none" w:sz="0" w:space="0" w:color="auto"/>
      </w:divBdr>
      <w:divsChild>
        <w:div w:id="752436191">
          <w:marLeft w:val="0"/>
          <w:marRight w:val="0"/>
          <w:marTop w:val="120"/>
          <w:marBottom w:val="0"/>
          <w:divBdr>
            <w:top w:val="none" w:sz="0" w:space="0" w:color="auto"/>
            <w:left w:val="none" w:sz="0" w:space="0" w:color="auto"/>
            <w:bottom w:val="none" w:sz="0" w:space="0" w:color="auto"/>
            <w:right w:val="none" w:sz="0" w:space="0" w:color="auto"/>
          </w:divBdr>
        </w:div>
      </w:divsChild>
    </w:div>
    <w:div w:id="1403677369">
      <w:bodyDiv w:val="1"/>
      <w:marLeft w:val="0"/>
      <w:marRight w:val="0"/>
      <w:marTop w:val="0"/>
      <w:marBottom w:val="0"/>
      <w:divBdr>
        <w:top w:val="none" w:sz="0" w:space="0" w:color="auto"/>
        <w:left w:val="none" w:sz="0" w:space="0" w:color="auto"/>
        <w:bottom w:val="none" w:sz="0" w:space="0" w:color="auto"/>
        <w:right w:val="none" w:sz="0" w:space="0" w:color="auto"/>
      </w:divBdr>
    </w:div>
    <w:div w:id="1405376769">
      <w:bodyDiv w:val="1"/>
      <w:marLeft w:val="0"/>
      <w:marRight w:val="0"/>
      <w:marTop w:val="0"/>
      <w:marBottom w:val="0"/>
      <w:divBdr>
        <w:top w:val="none" w:sz="0" w:space="0" w:color="auto"/>
        <w:left w:val="none" w:sz="0" w:space="0" w:color="auto"/>
        <w:bottom w:val="none" w:sz="0" w:space="0" w:color="auto"/>
        <w:right w:val="none" w:sz="0" w:space="0" w:color="auto"/>
      </w:divBdr>
    </w:div>
    <w:div w:id="1405421322">
      <w:bodyDiv w:val="1"/>
      <w:marLeft w:val="0"/>
      <w:marRight w:val="0"/>
      <w:marTop w:val="0"/>
      <w:marBottom w:val="0"/>
      <w:divBdr>
        <w:top w:val="none" w:sz="0" w:space="0" w:color="auto"/>
        <w:left w:val="none" w:sz="0" w:space="0" w:color="auto"/>
        <w:bottom w:val="none" w:sz="0" w:space="0" w:color="auto"/>
        <w:right w:val="none" w:sz="0" w:space="0" w:color="auto"/>
      </w:divBdr>
      <w:divsChild>
        <w:div w:id="558249589">
          <w:marLeft w:val="0"/>
          <w:marRight w:val="0"/>
          <w:marTop w:val="120"/>
          <w:marBottom w:val="0"/>
          <w:divBdr>
            <w:top w:val="none" w:sz="0" w:space="0" w:color="auto"/>
            <w:left w:val="none" w:sz="0" w:space="0" w:color="auto"/>
            <w:bottom w:val="none" w:sz="0" w:space="0" w:color="auto"/>
            <w:right w:val="none" w:sz="0" w:space="0" w:color="auto"/>
          </w:divBdr>
        </w:div>
        <w:div w:id="757406087">
          <w:marLeft w:val="0"/>
          <w:marRight w:val="0"/>
          <w:marTop w:val="120"/>
          <w:marBottom w:val="0"/>
          <w:divBdr>
            <w:top w:val="none" w:sz="0" w:space="0" w:color="auto"/>
            <w:left w:val="none" w:sz="0" w:space="0" w:color="auto"/>
            <w:bottom w:val="none" w:sz="0" w:space="0" w:color="auto"/>
            <w:right w:val="none" w:sz="0" w:space="0" w:color="auto"/>
          </w:divBdr>
        </w:div>
      </w:divsChild>
    </w:div>
    <w:div w:id="1406105888">
      <w:bodyDiv w:val="1"/>
      <w:marLeft w:val="0"/>
      <w:marRight w:val="0"/>
      <w:marTop w:val="0"/>
      <w:marBottom w:val="0"/>
      <w:divBdr>
        <w:top w:val="none" w:sz="0" w:space="0" w:color="auto"/>
        <w:left w:val="none" w:sz="0" w:space="0" w:color="auto"/>
        <w:bottom w:val="none" w:sz="0" w:space="0" w:color="auto"/>
        <w:right w:val="none" w:sz="0" w:space="0" w:color="auto"/>
      </w:divBdr>
    </w:div>
    <w:div w:id="1406418207">
      <w:bodyDiv w:val="1"/>
      <w:marLeft w:val="0"/>
      <w:marRight w:val="0"/>
      <w:marTop w:val="0"/>
      <w:marBottom w:val="0"/>
      <w:divBdr>
        <w:top w:val="none" w:sz="0" w:space="0" w:color="auto"/>
        <w:left w:val="none" w:sz="0" w:space="0" w:color="auto"/>
        <w:bottom w:val="none" w:sz="0" w:space="0" w:color="auto"/>
        <w:right w:val="none" w:sz="0" w:space="0" w:color="auto"/>
      </w:divBdr>
      <w:divsChild>
        <w:div w:id="350766691">
          <w:marLeft w:val="0"/>
          <w:marRight w:val="0"/>
          <w:marTop w:val="120"/>
          <w:marBottom w:val="0"/>
          <w:divBdr>
            <w:top w:val="none" w:sz="0" w:space="0" w:color="auto"/>
            <w:left w:val="none" w:sz="0" w:space="0" w:color="auto"/>
            <w:bottom w:val="none" w:sz="0" w:space="0" w:color="auto"/>
            <w:right w:val="none" w:sz="0" w:space="0" w:color="auto"/>
          </w:divBdr>
        </w:div>
      </w:divsChild>
    </w:div>
    <w:div w:id="1406536860">
      <w:bodyDiv w:val="1"/>
      <w:marLeft w:val="0"/>
      <w:marRight w:val="0"/>
      <w:marTop w:val="0"/>
      <w:marBottom w:val="0"/>
      <w:divBdr>
        <w:top w:val="none" w:sz="0" w:space="0" w:color="auto"/>
        <w:left w:val="none" w:sz="0" w:space="0" w:color="auto"/>
        <w:bottom w:val="none" w:sz="0" w:space="0" w:color="auto"/>
        <w:right w:val="none" w:sz="0" w:space="0" w:color="auto"/>
      </w:divBdr>
    </w:div>
    <w:div w:id="1406757672">
      <w:bodyDiv w:val="1"/>
      <w:marLeft w:val="0"/>
      <w:marRight w:val="0"/>
      <w:marTop w:val="0"/>
      <w:marBottom w:val="0"/>
      <w:divBdr>
        <w:top w:val="none" w:sz="0" w:space="0" w:color="auto"/>
        <w:left w:val="none" w:sz="0" w:space="0" w:color="auto"/>
        <w:bottom w:val="none" w:sz="0" w:space="0" w:color="auto"/>
        <w:right w:val="none" w:sz="0" w:space="0" w:color="auto"/>
      </w:divBdr>
      <w:divsChild>
        <w:div w:id="687678972">
          <w:marLeft w:val="0"/>
          <w:marRight w:val="0"/>
          <w:marTop w:val="120"/>
          <w:marBottom w:val="0"/>
          <w:divBdr>
            <w:top w:val="none" w:sz="0" w:space="0" w:color="auto"/>
            <w:left w:val="none" w:sz="0" w:space="0" w:color="auto"/>
            <w:bottom w:val="none" w:sz="0" w:space="0" w:color="auto"/>
            <w:right w:val="none" w:sz="0" w:space="0" w:color="auto"/>
          </w:divBdr>
        </w:div>
      </w:divsChild>
    </w:div>
    <w:div w:id="1406954521">
      <w:bodyDiv w:val="1"/>
      <w:marLeft w:val="0"/>
      <w:marRight w:val="0"/>
      <w:marTop w:val="0"/>
      <w:marBottom w:val="0"/>
      <w:divBdr>
        <w:top w:val="none" w:sz="0" w:space="0" w:color="auto"/>
        <w:left w:val="none" w:sz="0" w:space="0" w:color="auto"/>
        <w:bottom w:val="none" w:sz="0" w:space="0" w:color="auto"/>
        <w:right w:val="none" w:sz="0" w:space="0" w:color="auto"/>
      </w:divBdr>
      <w:divsChild>
        <w:div w:id="808286192">
          <w:marLeft w:val="0"/>
          <w:marRight w:val="0"/>
          <w:marTop w:val="120"/>
          <w:marBottom w:val="0"/>
          <w:divBdr>
            <w:top w:val="none" w:sz="0" w:space="0" w:color="auto"/>
            <w:left w:val="none" w:sz="0" w:space="0" w:color="auto"/>
            <w:bottom w:val="none" w:sz="0" w:space="0" w:color="auto"/>
            <w:right w:val="none" w:sz="0" w:space="0" w:color="auto"/>
          </w:divBdr>
        </w:div>
      </w:divsChild>
    </w:div>
    <w:div w:id="1408303864">
      <w:bodyDiv w:val="1"/>
      <w:marLeft w:val="0"/>
      <w:marRight w:val="0"/>
      <w:marTop w:val="0"/>
      <w:marBottom w:val="0"/>
      <w:divBdr>
        <w:top w:val="none" w:sz="0" w:space="0" w:color="auto"/>
        <w:left w:val="none" w:sz="0" w:space="0" w:color="auto"/>
        <w:bottom w:val="none" w:sz="0" w:space="0" w:color="auto"/>
        <w:right w:val="none" w:sz="0" w:space="0" w:color="auto"/>
      </w:divBdr>
      <w:divsChild>
        <w:div w:id="457577622">
          <w:marLeft w:val="0"/>
          <w:marRight w:val="0"/>
          <w:marTop w:val="120"/>
          <w:marBottom w:val="0"/>
          <w:divBdr>
            <w:top w:val="none" w:sz="0" w:space="0" w:color="auto"/>
            <w:left w:val="none" w:sz="0" w:space="0" w:color="auto"/>
            <w:bottom w:val="none" w:sz="0" w:space="0" w:color="auto"/>
            <w:right w:val="none" w:sz="0" w:space="0" w:color="auto"/>
          </w:divBdr>
        </w:div>
      </w:divsChild>
    </w:div>
    <w:div w:id="1409231465">
      <w:bodyDiv w:val="1"/>
      <w:marLeft w:val="0"/>
      <w:marRight w:val="0"/>
      <w:marTop w:val="0"/>
      <w:marBottom w:val="0"/>
      <w:divBdr>
        <w:top w:val="none" w:sz="0" w:space="0" w:color="auto"/>
        <w:left w:val="none" w:sz="0" w:space="0" w:color="auto"/>
        <w:bottom w:val="none" w:sz="0" w:space="0" w:color="auto"/>
        <w:right w:val="none" w:sz="0" w:space="0" w:color="auto"/>
      </w:divBdr>
      <w:divsChild>
        <w:div w:id="313028094">
          <w:marLeft w:val="0"/>
          <w:marRight w:val="0"/>
          <w:marTop w:val="120"/>
          <w:marBottom w:val="0"/>
          <w:divBdr>
            <w:top w:val="none" w:sz="0" w:space="0" w:color="auto"/>
            <w:left w:val="none" w:sz="0" w:space="0" w:color="auto"/>
            <w:bottom w:val="none" w:sz="0" w:space="0" w:color="auto"/>
            <w:right w:val="none" w:sz="0" w:space="0" w:color="auto"/>
          </w:divBdr>
        </w:div>
      </w:divsChild>
    </w:div>
    <w:div w:id="1409620360">
      <w:bodyDiv w:val="1"/>
      <w:marLeft w:val="0"/>
      <w:marRight w:val="0"/>
      <w:marTop w:val="0"/>
      <w:marBottom w:val="0"/>
      <w:divBdr>
        <w:top w:val="none" w:sz="0" w:space="0" w:color="auto"/>
        <w:left w:val="none" w:sz="0" w:space="0" w:color="auto"/>
        <w:bottom w:val="none" w:sz="0" w:space="0" w:color="auto"/>
        <w:right w:val="none" w:sz="0" w:space="0" w:color="auto"/>
      </w:divBdr>
      <w:divsChild>
        <w:div w:id="1589848277">
          <w:marLeft w:val="0"/>
          <w:marRight w:val="0"/>
          <w:marTop w:val="120"/>
          <w:marBottom w:val="0"/>
          <w:divBdr>
            <w:top w:val="none" w:sz="0" w:space="0" w:color="auto"/>
            <w:left w:val="none" w:sz="0" w:space="0" w:color="auto"/>
            <w:bottom w:val="none" w:sz="0" w:space="0" w:color="auto"/>
            <w:right w:val="none" w:sz="0" w:space="0" w:color="auto"/>
          </w:divBdr>
        </w:div>
        <w:div w:id="30032648">
          <w:marLeft w:val="0"/>
          <w:marRight w:val="0"/>
          <w:marTop w:val="120"/>
          <w:marBottom w:val="0"/>
          <w:divBdr>
            <w:top w:val="none" w:sz="0" w:space="0" w:color="auto"/>
            <w:left w:val="none" w:sz="0" w:space="0" w:color="auto"/>
            <w:bottom w:val="none" w:sz="0" w:space="0" w:color="auto"/>
            <w:right w:val="none" w:sz="0" w:space="0" w:color="auto"/>
          </w:divBdr>
        </w:div>
        <w:div w:id="334848109">
          <w:marLeft w:val="0"/>
          <w:marRight w:val="0"/>
          <w:marTop w:val="120"/>
          <w:marBottom w:val="0"/>
          <w:divBdr>
            <w:top w:val="none" w:sz="0" w:space="0" w:color="auto"/>
            <w:left w:val="none" w:sz="0" w:space="0" w:color="auto"/>
            <w:bottom w:val="none" w:sz="0" w:space="0" w:color="auto"/>
            <w:right w:val="none" w:sz="0" w:space="0" w:color="auto"/>
          </w:divBdr>
        </w:div>
      </w:divsChild>
    </w:div>
    <w:div w:id="1409883155">
      <w:bodyDiv w:val="1"/>
      <w:marLeft w:val="0"/>
      <w:marRight w:val="0"/>
      <w:marTop w:val="0"/>
      <w:marBottom w:val="0"/>
      <w:divBdr>
        <w:top w:val="none" w:sz="0" w:space="0" w:color="auto"/>
        <w:left w:val="none" w:sz="0" w:space="0" w:color="auto"/>
        <w:bottom w:val="none" w:sz="0" w:space="0" w:color="auto"/>
        <w:right w:val="none" w:sz="0" w:space="0" w:color="auto"/>
      </w:divBdr>
      <w:divsChild>
        <w:div w:id="578557757">
          <w:marLeft w:val="0"/>
          <w:marRight w:val="0"/>
          <w:marTop w:val="120"/>
          <w:marBottom w:val="0"/>
          <w:divBdr>
            <w:top w:val="none" w:sz="0" w:space="0" w:color="auto"/>
            <w:left w:val="none" w:sz="0" w:space="0" w:color="auto"/>
            <w:bottom w:val="none" w:sz="0" w:space="0" w:color="auto"/>
            <w:right w:val="none" w:sz="0" w:space="0" w:color="auto"/>
          </w:divBdr>
        </w:div>
        <w:div w:id="2139374095">
          <w:marLeft w:val="0"/>
          <w:marRight w:val="0"/>
          <w:marTop w:val="120"/>
          <w:marBottom w:val="0"/>
          <w:divBdr>
            <w:top w:val="none" w:sz="0" w:space="0" w:color="auto"/>
            <w:left w:val="none" w:sz="0" w:space="0" w:color="auto"/>
            <w:bottom w:val="none" w:sz="0" w:space="0" w:color="auto"/>
            <w:right w:val="none" w:sz="0" w:space="0" w:color="auto"/>
          </w:divBdr>
        </w:div>
      </w:divsChild>
    </w:div>
    <w:div w:id="1410275428">
      <w:bodyDiv w:val="1"/>
      <w:marLeft w:val="0"/>
      <w:marRight w:val="0"/>
      <w:marTop w:val="0"/>
      <w:marBottom w:val="0"/>
      <w:divBdr>
        <w:top w:val="none" w:sz="0" w:space="0" w:color="auto"/>
        <w:left w:val="none" w:sz="0" w:space="0" w:color="auto"/>
        <w:bottom w:val="none" w:sz="0" w:space="0" w:color="auto"/>
        <w:right w:val="none" w:sz="0" w:space="0" w:color="auto"/>
      </w:divBdr>
      <w:divsChild>
        <w:div w:id="1519001921">
          <w:marLeft w:val="0"/>
          <w:marRight w:val="0"/>
          <w:marTop w:val="120"/>
          <w:marBottom w:val="0"/>
          <w:divBdr>
            <w:top w:val="none" w:sz="0" w:space="0" w:color="auto"/>
            <w:left w:val="none" w:sz="0" w:space="0" w:color="auto"/>
            <w:bottom w:val="none" w:sz="0" w:space="0" w:color="auto"/>
            <w:right w:val="none" w:sz="0" w:space="0" w:color="auto"/>
          </w:divBdr>
        </w:div>
        <w:div w:id="2016767556">
          <w:marLeft w:val="0"/>
          <w:marRight w:val="0"/>
          <w:marTop w:val="120"/>
          <w:marBottom w:val="0"/>
          <w:divBdr>
            <w:top w:val="none" w:sz="0" w:space="0" w:color="auto"/>
            <w:left w:val="none" w:sz="0" w:space="0" w:color="auto"/>
            <w:bottom w:val="none" w:sz="0" w:space="0" w:color="auto"/>
            <w:right w:val="none" w:sz="0" w:space="0" w:color="auto"/>
          </w:divBdr>
        </w:div>
      </w:divsChild>
    </w:div>
    <w:div w:id="1410301682">
      <w:bodyDiv w:val="1"/>
      <w:marLeft w:val="0"/>
      <w:marRight w:val="0"/>
      <w:marTop w:val="0"/>
      <w:marBottom w:val="0"/>
      <w:divBdr>
        <w:top w:val="none" w:sz="0" w:space="0" w:color="auto"/>
        <w:left w:val="none" w:sz="0" w:space="0" w:color="auto"/>
        <w:bottom w:val="none" w:sz="0" w:space="0" w:color="auto"/>
        <w:right w:val="none" w:sz="0" w:space="0" w:color="auto"/>
      </w:divBdr>
      <w:divsChild>
        <w:div w:id="1188176413">
          <w:marLeft w:val="0"/>
          <w:marRight w:val="0"/>
          <w:marTop w:val="0"/>
          <w:marBottom w:val="0"/>
          <w:divBdr>
            <w:top w:val="none" w:sz="0" w:space="0" w:color="auto"/>
            <w:left w:val="none" w:sz="0" w:space="0" w:color="auto"/>
            <w:bottom w:val="none" w:sz="0" w:space="0" w:color="auto"/>
            <w:right w:val="none" w:sz="0" w:space="0" w:color="auto"/>
          </w:divBdr>
          <w:divsChild>
            <w:div w:id="485054822">
              <w:marLeft w:val="0"/>
              <w:marRight w:val="0"/>
              <w:marTop w:val="0"/>
              <w:marBottom w:val="0"/>
              <w:divBdr>
                <w:top w:val="none" w:sz="0" w:space="0" w:color="auto"/>
                <w:left w:val="none" w:sz="0" w:space="0" w:color="auto"/>
                <w:bottom w:val="none" w:sz="0" w:space="0" w:color="auto"/>
                <w:right w:val="none" w:sz="0" w:space="0" w:color="auto"/>
              </w:divBdr>
              <w:divsChild>
                <w:div w:id="1491411334">
                  <w:marLeft w:val="0"/>
                  <w:marRight w:val="0"/>
                  <w:marTop w:val="0"/>
                  <w:marBottom w:val="0"/>
                  <w:divBdr>
                    <w:top w:val="none" w:sz="0" w:space="0" w:color="auto"/>
                    <w:left w:val="none" w:sz="0" w:space="0" w:color="auto"/>
                    <w:bottom w:val="none" w:sz="0" w:space="0" w:color="auto"/>
                    <w:right w:val="none" w:sz="0" w:space="0" w:color="auto"/>
                  </w:divBdr>
                  <w:divsChild>
                    <w:div w:id="1509174961">
                      <w:marLeft w:val="-180"/>
                      <w:marRight w:val="-180"/>
                      <w:marTop w:val="0"/>
                      <w:marBottom w:val="0"/>
                      <w:divBdr>
                        <w:top w:val="none" w:sz="0" w:space="0" w:color="auto"/>
                        <w:left w:val="none" w:sz="0" w:space="0" w:color="auto"/>
                        <w:bottom w:val="none" w:sz="0" w:space="0" w:color="auto"/>
                        <w:right w:val="none" w:sz="0" w:space="0" w:color="auto"/>
                      </w:divBdr>
                      <w:divsChild>
                        <w:div w:id="378211418">
                          <w:marLeft w:val="0"/>
                          <w:marRight w:val="0"/>
                          <w:marTop w:val="0"/>
                          <w:marBottom w:val="0"/>
                          <w:divBdr>
                            <w:top w:val="none" w:sz="0" w:space="0" w:color="auto"/>
                            <w:left w:val="none" w:sz="0" w:space="0" w:color="auto"/>
                            <w:bottom w:val="none" w:sz="0" w:space="0" w:color="auto"/>
                            <w:right w:val="none" w:sz="0" w:space="0" w:color="auto"/>
                          </w:divBdr>
                          <w:divsChild>
                            <w:div w:id="2017462637">
                              <w:marLeft w:val="0"/>
                              <w:marRight w:val="0"/>
                              <w:marTop w:val="0"/>
                              <w:marBottom w:val="0"/>
                              <w:divBdr>
                                <w:top w:val="none" w:sz="0" w:space="0" w:color="auto"/>
                                <w:left w:val="none" w:sz="0" w:space="0" w:color="auto"/>
                                <w:bottom w:val="none" w:sz="0" w:space="0" w:color="auto"/>
                                <w:right w:val="none" w:sz="0" w:space="0" w:color="auto"/>
                              </w:divBdr>
                              <w:divsChild>
                                <w:div w:id="2024360191">
                                  <w:marLeft w:val="0"/>
                                  <w:marRight w:val="0"/>
                                  <w:marTop w:val="0"/>
                                  <w:marBottom w:val="0"/>
                                  <w:divBdr>
                                    <w:top w:val="none" w:sz="0" w:space="0" w:color="auto"/>
                                    <w:left w:val="none" w:sz="0" w:space="0" w:color="auto"/>
                                    <w:bottom w:val="none" w:sz="0" w:space="0" w:color="auto"/>
                                    <w:right w:val="none" w:sz="0" w:space="0" w:color="auto"/>
                                  </w:divBdr>
                                  <w:divsChild>
                                    <w:div w:id="349455264">
                                      <w:marLeft w:val="0"/>
                                      <w:marRight w:val="0"/>
                                      <w:marTop w:val="0"/>
                                      <w:marBottom w:val="576"/>
                                      <w:divBdr>
                                        <w:top w:val="none" w:sz="0" w:space="0" w:color="auto"/>
                                        <w:left w:val="none" w:sz="0" w:space="0" w:color="auto"/>
                                        <w:bottom w:val="none" w:sz="0" w:space="0" w:color="auto"/>
                                        <w:right w:val="none" w:sz="0" w:space="0" w:color="auto"/>
                                      </w:divBdr>
                                      <w:divsChild>
                                        <w:div w:id="95293355">
                                          <w:marLeft w:val="0"/>
                                          <w:marRight w:val="0"/>
                                          <w:marTop w:val="0"/>
                                          <w:marBottom w:val="0"/>
                                          <w:divBdr>
                                            <w:top w:val="none" w:sz="0" w:space="0" w:color="auto"/>
                                            <w:left w:val="none" w:sz="0" w:space="0" w:color="auto"/>
                                            <w:bottom w:val="none" w:sz="0" w:space="0" w:color="auto"/>
                                            <w:right w:val="none" w:sz="0" w:space="0" w:color="auto"/>
                                          </w:divBdr>
                                          <w:divsChild>
                                            <w:div w:id="1252086783">
                                              <w:marLeft w:val="0"/>
                                              <w:marRight w:val="0"/>
                                              <w:marTop w:val="0"/>
                                              <w:marBottom w:val="0"/>
                                              <w:divBdr>
                                                <w:top w:val="none" w:sz="0" w:space="0" w:color="auto"/>
                                                <w:left w:val="none" w:sz="0" w:space="0" w:color="auto"/>
                                                <w:bottom w:val="none" w:sz="0" w:space="0" w:color="auto"/>
                                                <w:right w:val="none" w:sz="0" w:space="0" w:color="auto"/>
                                              </w:divBdr>
                                              <w:divsChild>
                                                <w:div w:id="1586064076">
                                                  <w:marLeft w:val="0"/>
                                                  <w:marRight w:val="0"/>
                                                  <w:marTop w:val="0"/>
                                                  <w:marBottom w:val="0"/>
                                                  <w:divBdr>
                                                    <w:top w:val="none" w:sz="0" w:space="0" w:color="auto"/>
                                                    <w:left w:val="none" w:sz="0" w:space="0" w:color="auto"/>
                                                    <w:bottom w:val="none" w:sz="0" w:space="0" w:color="auto"/>
                                                    <w:right w:val="none" w:sz="0" w:space="0" w:color="auto"/>
                                                  </w:divBdr>
                                                  <w:divsChild>
                                                    <w:div w:id="171720981">
                                                      <w:marLeft w:val="0"/>
                                                      <w:marRight w:val="0"/>
                                                      <w:marTop w:val="0"/>
                                                      <w:marBottom w:val="0"/>
                                                      <w:divBdr>
                                                        <w:top w:val="none" w:sz="0" w:space="0" w:color="auto"/>
                                                        <w:left w:val="none" w:sz="0" w:space="0" w:color="auto"/>
                                                        <w:bottom w:val="none" w:sz="0" w:space="0" w:color="auto"/>
                                                        <w:right w:val="none" w:sz="0" w:space="0" w:color="auto"/>
                                                      </w:divBdr>
                                                      <w:divsChild>
                                                        <w:div w:id="932054933">
                                                          <w:marLeft w:val="0"/>
                                                          <w:marRight w:val="0"/>
                                                          <w:marTop w:val="0"/>
                                                          <w:marBottom w:val="84"/>
                                                          <w:divBdr>
                                                            <w:top w:val="none" w:sz="0" w:space="0" w:color="auto"/>
                                                            <w:left w:val="none" w:sz="0" w:space="0" w:color="auto"/>
                                                            <w:bottom w:val="none" w:sz="0" w:space="0" w:color="auto"/>
                                                            <w:right w:val="none" w:sz="0" w:space="0" w:color="auto"/>
                                                          </w:divBdr>
                                                        </w:div>
                                                        <w:div w:id="14605649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662548">
      <w:bodyDiv w:val="1"/>
      <w:marLeft w:val="0"/>
      <w:marRight w:val="0"/>
      <w:marTop w:val="0"/>
      <w:marBottom w:val="0"/>
      <w:divBdr>
        <w:top w:val="none" w:sz="0" w:space="0" w:color="auto"/>
        <w:left w:val="none" w:sz="0" w:space="0" w:color="auto"/>
        <w:bottom w:val="none" w:sz="0" w:space="0" w:color="auto"/>
        <w:right w:val="none" w:sz="0" w:space="0" w:color="auto"/>
      </w:divBdr>
    </w:div>
    <w:div w:id="1410733547">
      <w:bodyDiv w:val="1"/>
      <w:marLeft w:val="0"/>
      <w:marRight w:val="0"/>
      <w:marTop w:val="0"/>
      <w:marBottom w:val="0"/>
      <w:divBdr>
        <w:top w:val="none" w:sz="0" w:space="0" w:color="auto"/>
        <w:left w:val="none" w:sz="0" w:space="0" w:color="auto"/>
        <w:bottom w:val="none" w:sz="0" w:space="0" w:color="auto"/>
        <w:right w:val="none" w:sz="0" w:space="0" w:color="auto"/>
      </w:divBdr>
      <w:divsChild>
        <w:div w:id="1181965427">
          <w:marLeft w:val="0"/>
          <w:marRight w:val="0"/>
          <w:marTop w:val="0"/>
          <w:marBottom w:val="0"/>
          <w:divBdr>
            <w:top w:val="none" w:sz="0" w:space="0" w:color="auto"/>
            <w:left w:val="none" w:sz="0" w:space="0" w:color="auto"/>
            <w:bottom w:val="none" w:sz="0" w:space="0" w:color="auto"/>
            <w:right w:val="none" w:sz="0" w:space="0" w:color="auto"/>
          </w:divBdr>
          <w:divsChild>
            <w:div w:id="437870430">
              <w:marLeft w:val="0"/>
              <w:marRight w:val="0"/>
              <w:marTop w:val="0"/>
              <w:marBottom w:val="0"/>
              <w:divBdr>
                <w:top w:val="none" w:sz="0" w:space="0" w:color="auto"/>
                <w:left w:val="none" w:sz="0" w:space="0" w:color="auto"/>
                <w:bottom w:val="none" w:sz="0" w:space="0" w:color="auto"/>
                <w:right w:val="none" w:sz="0" w:space="0" w:color="auto"/>
              </w:divBdr>
              <w:divsChild>
                <w:div w:id="2059279319">
                  <w:marLeft w:val="0"/>
                  <w:marRight w:val="0"/>
                  <w:marTop w:val="0"/>
                  <w:marBottom w:val="0"/>
                  <w:divBdr>
                    <w:top w:val="none" w:sz="0" w:space="0" w:color="auto"/>
                    <w:left w:val="none" w:sz="0" w:space="0" w:color="auto"/>
                    <w:bottom w:val="none" w:sz="0" w:space="0" w:color="auto"/>
                    <w:right w:val="none" w:sz="0" w:space="0" w:color="auto"/>
                  </w:divBdr>
                  <w:divsChild>
                    <w:div w:id="1715038609">
                      <w:marLeft w:val="0"/>
                      <w:marRight w:val="0"/>
                      <w:marTop w:val="0"/>
                      <w:marBottom w:val="0"/>
                      <w:divBdr>
                        <w:top w:val="none" w:sz="0" w:space="0" w:color="auto"/>
                        <w:left w:val="none" w:sz="0" w:space="0" w:color="auto"/>
                        <w:bottom w:val="none" w:sz="0" w:space="0" w:color="auto"/>
                        <w:right w:val="none" w:sz="0" w:space="0" w:color="auto"/>
                      </w:divBdr>
                      <w:divsChild>
                        <w:div w:id="1928925798">
                          <w:marLeft w:val="-180"/>
                          <w:marRight w:val="-180"/>
                          <w:marTop w:val="0"/>
                          <w:marBottom w:val="0"/>
                          <w:divBdr>
                            <w:top w:val="none" w:sz="0" w:space="0" w:color="auto"/>
                            <w:left w:val="none" w:sz="0" w:space="0" w:color="auto"/>
                            <w:bottom w:val="none" w:sz="0" w:space="0" w:color="auto"/>
                            <w:right w:val="none" w:sz="0" w:space="0" w:color="auto"/>
                          </w:divBdr>
                          <w:divsChild>
                            <w:div w:id="1485244830">
                              <w:marLeft w:val="0"/>
                              <w:marRight w:val="0"/>
                              <w:marTop w:val="0"/>
                              <w:marBottom w:val="0"/>
                              <w:divBdr>
                                <w:top w:val="none" w:sz="0" w:space="0" w:color="auto"/>
                                <w:left w:val="none" w:sz="0" w:space="0" w:color="auto"/>
                                <w:bottom w:val="none" w:sz="0" w:space="0" w:color="auto"/>
                                <w:right w:val="none" w:sz="0" w:space="0" w:color="auto"/>
                              </w:divBdr>
                              <w:divsChild>
                                <w:div w:id="1297181322">
                                  <w:marLeft w:val="0"/>
                                  <w:marRight w:val="0"/>
                                  <w:marTop w:val="0"/>
                                  <w:marBottom w:val="0"/>
                                  <w:divBdr>
                                    <w:top w:val="none" w:sz="0" w:space="0" w:color="auto"/>
                                    <w:left w:val="none" w:sz="0" w:space="0" w:color="auto"/>
                                    <w:bottom w:val="none" w:sz="0" w:space="0" w:color="auto"/>
                                    <w:right w:val="none" w:sz="0" w:space="0" w:color="auto"/>
                                  </w:divBdr>
                                  <w:divsChild>
                                    <w:div w:id="627324216">
                                      <w:marLeft w:val="0"/>
                                      <w:marRight w:val="0"/>
                                      <w:marTop w:val="0"/>
                                      <w:marBottom w:val="576"/>
                                      <w:divBdr>
                                        <w:top w:val="none" w:sz="0" w:space="0" w:color="auto"/>
                                        <w:left w:val="none" w:sz="0" w:space="0" w:color="auto"/>
                                        <w:bottom w:val="none" w:sz="0" w:space="0" w:color="auto"/>
                                        <w:right w:val="none" w:sz="0" w:space="0" w:color="auto"/>
                                      </w:divBdr>
                                      <w:divsChild>
                                        <w:div w:id="177433722">
                                          <w:marLeft w:val="0"/>
                                          <w:marRight w:val="0"/>
                                          <w:marTop w:val="0"/>
                                          <w:marBottom w:val="0"/>
                                          <w:divBdr>
                                            <w:top w:val="none" w:sz="0" w:space="0" w:color="auto"/>
                                            <w:left w:val="none" w:sz="0" w:space="0" w:color="auto"/>
                                            <w:bottom w:val="none" w:sz="0" w:space="0" w:color="auto"/>
                                            <w:right w:val="none" w:sz="0" w:space="0" w:color="auto"/>
                                          </w:divBdr>
                                          <w:divsChild>
                                            <w:div w:id="1344163455">
                                              <w:marLeft w:val="0"/>
                                              <w:marRight w:val="0"/>
                                              <w:marTop w:val="0"/>
                                              <w:marBottom w:val="0"/>
                                              <w:divBdr>
                                                <w:top w:val="none" w:sz="0" w:space="0" w:color="auto"/>
                                                <w:left w:val="none" w:sz="0" w:space="0" w:color="auto"/>
                                                <w:bottom w:val="none" w:sz="0" w:space="0" w:color="auto"/>
                                                <w:right w:val="none" w:sz="0" w:space="0" w:color="auto"/>
                                              </w:divBdr>
                                              <w:divsChild>
                                                <w:div w:id="1900087655">
                                                  <w:marLeft w:val="0"/>
                                                  <w:marRight w:val="0"/>
                                                  <w:marTop w:val="0"/>
                                                  <w:marBottom w:val="0"/>
                                                  <w:divBdr>
                                                    <w:top w:val="none" w:sz="0" w:space="0" w:color="auto"/>
                                                    <w:left w:val="none" w:sz="0" w:space="0" w:color="auto"/>
                                                    <w:bottom w:val="none" w:sz="0" w:space="0" w:color="auto"/>
                                                    <w:right w:val="none" w:sz="0" w:space="0" w:color="auto"/>
                                                  </w:divBdr>
                                                  <w:divsChild>
                                                    <w:div w:id="46102019">
                                                      <w:marLeft w:val="0"/>
                                                      <w:marRight w:val="0"/>
                                                      <w:marTop w:val="0"/>
                                                      <w:marBottom w:val="0"/>
                                                      <w:divBdr>
                                                        <w:top w:val="none" w:sz="0" w:space="0" w:color="auto"/>
                                                        <w:left w:val="none" w:sz="0" w:space="0" w:color="auto"/>
                                                        <w:bottom w:val="none" w:sz="0" w:space="0" w:color="auto"/>
                                                        <w:right w:val="none" w:sz="0" w:space="0" w:color="auto"/>
                                                      </w:divBdr>
                                                      <w:divsChild>
                                                        <w:div w:id="1037662316">
                                                          <w:marLeft w:val="0"/>
                                                          <w:marRight w:val="0"/>
                                                          <w:marTop w:val="0"/>
                                                          <w:marBottom w:val="84"/>
                                                          <w:divBdr>
                                                            <w:top w:val="none" w:sz="0" w:space="0" w:color="auto"/>
                                                            <w:left w:val="none" w:sz="0" w:space="0" w:color="auto"/>
                                                            <w:bottom w:val="none" w:sz="0" w:space="0" w:color="auto"/>
                                                            <w:right w:val="none" w:sz="0" w:space="0" w:color="auto"/>
                                                          </w:divBdr>
                                                        </w:div>
                                                        <w:div w:id="21444190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346537">
      <w:bodyDiv w:val="1"/>
      <w:marLeft w:val="0"/>
      <w:marRight w:val="0"/>
      <w:marTop w:val="0"/>
      <w:marBottom w:val="0"/>
      <w:divBdr>
        <w:top w:val="none" w:sz="0" w:space="0" w:color="auto"/>
        <w:left w:val="none" w:sz="0" w:space="0" w:color="auto"/>
        <w:bottom w:val="none" w:sz="0" w:space="0" w:color="auto"/>
        <w:right w:val="none" w:sz="0" w:space="0" w:color="auto"/>
      </w:divBdr>
      <w:divsChild>
        <w:div w:id="1069961407">
          <w:marLeft w:val="0"/>
          <w:marRight w:val="0"/>
          <w:marTop w:val="0"/>
          <w:marBottom w:val="0"/>
          <w:divBdr>
            <w:top w:val="none" w:sz="0" w:space="0" w:color="auto"/>
            <w:left w:val="none" w:sz="0" w:space="0" w:color="auto"/>
            <w:bottom w:val="none" w:sz="0" w:space="0" w:color="auto"/>
            <w:right w:val="none" w:sz="0" w:space="0" w:color="auto"/>
          </w:divBdr>
          <w:divsChild>
            <w:div w:id="11172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4718">
      <w:bodyDiv w:val="1"/>
      <w:marLeft w:val="0"/>
      <w:marRight w:val="0"/>
      <w:marTop w:val="0"/>
      <w:marBottom w:val="0"/>
      <w:divBdr>
        <w:top w:val="none" w:sz="0" w:space="0" w:color="auto"/>
        <w:left w:val="none" w:sz="0" w:space="0" w:color="auto"/>
        <w:bottom w:val="none" w:sz="0" w:space="0" w:color="auto"/>
        <w:right w:val="none" w:sz="0" w:space="0" w:color="auto"/>
      </w:divBdr>
      <w:divsChild>
        <w:div w:id="1809198190">
          <w:marLeft w:val="0"/>
          <w:marRight w:val="0"/>
          <w:marTop w:val="0"/>
          <w:marBottom w:val="0"/>
          <w:divBdr>
            <w:top w:val="none" w:sz="0" w:space="0" w:color="auto"/>
            <w:left w:val="none" w:sz="0" w:space="0" w:color="auto"/>
            <w:bottom w:val="none" w:sz="0" w:space="0" w:color="auto"/>
            <w:right w:val="none" w:sz="0" w:space="0" w:color="auto"/>
          </w:divBdr>
          <w:divsChild>
            <w:div w:id="879703023">
              <w:marLeft w:val="0"/>
              <w:marRight w:val="0"/>
              <w:marTop w:val="0"/>
              <w:marBottom w:val="0"/>
              <w:divBdr>
                <w:top w:val="none" w:sz="0" w:space="0" w:color="auto"/>
                <w:left w:val="none" w:sz="0" w:space="0" w:color="auto"/>
                <w:bottom w:val="none" w:sz="0" w:space="0" w:color="auto"/>
                <w:right w:val="none" w:sz="0" w:space="0" w:color="auto"/>
              </w:divBdr>
            </w:div>
          </w:divsChild>
        </w:div>
        <w:div w:id="1326205735">
          <w:marLeft w:val="0"/>
          <w:marRight w:val="0"/>
          <w:marTop w:val="0"/>
          <w:marBottom w:val="0"/>
          <w:divBdr>
            <w:top w:val="none" w:sz="0" w:space="0" w:color="auto"/>
            <w:left w:val="none" w:sz="0" w:space="0" w:color="auto"/>
            <w:bottom w:val="none" w:sz="0" w:space="0" w:color="auto"/>
            <w:right w:val="none" w:sz="0" w:space="0" w:color="auto"/>
          </w:divBdr>
          <w:divsChild>
            <w:div w:id="255676524">
              <w:marLeft w:val="0"/>
              <w:marRight w:val="0"/>
              <w:marTop w:val="0"/>
              <w:marBottom w:val="0"/>
              <w:divBdr>
                <w:top w:val="none" w:sz="0" w:space="0" w:color="auto"/>
                <w:left w:val="none" w:sz="0" w:space="0" w:color="auto"/>
                <w:bottom w:val="none" w:sz="0" w:space="0" w:color="auto"/>
                <w:right w:val="none" w:sz="0" w:space="0" w:color="auto"/>
              </w:divBdr>
            </w:div>
          </w:divsChild>
        </w:div>
        <w:div w:id="1820001970">
          <w:marLeft w:val="0"/>
          <w:marRight w:val="0"/>
          <w:marTop w:val="0"/>
          <w:marBottom w:val="0"/>
          <w:divBdr>
            <w:top w:val="none" w:sz="0" w:space="0" w:color="auto"/>
            <w:left w:val="none" w:sz="0" w:space="0" w:color="auto"/>
            <w:bottom w:val="none" w:sz="0" w:space="0" w:color="auto"/>
            <w:right w:val="none" w:sz="0" w:space="0" w:color="auto"/>
          </w:divBdr>
          <w:divsChild>
            <w:div w:id="1036470066">
              <w:marLeft w:val="0"/>
              <w:marRight w:val="0"/>
              <w:marTop w:val="0"/>
              <w:marBottom w:val="0"/>
              <w:divBdr>
                <w:top w:val="none" w:sz="0" w:space="0" w:color="auto"/>
                <w:left w:val="none" w:sz="0" w:space="0" w:color="auto"/>
                <w:bottom w:val="none" w:sz="0" w:space="0" w:color="auto"/>
                <w:right w:val="none" w:sz="0" w:space="0" w:color="auto"/>
              </w:divBdr>
            </w:div>
          </w:divsChild>
        </w:div>
        <w:div w:id="311099505">
          <w:marLeft w:val="0"/>
          <w:marRight w:val="0"/>
          <w:marTop w:val="0"/>
          <w:marBottom w:val="0"/>
          <w:divBdr>
            <w:top w:val="none" w:sz="0" w:space="0" w:color="auto"/>
            <w:left w:val="none" w:sz="0" w:space="0" w:color="auto"/>
            <w:bottom w:val="none" w:sz="0" w:space="0" w:color="auto"/>
            <w:right w:val="none" w:sz="0" w:space="0" w:color="auto"/>
          </w:divBdr>
          <w:divsChild>
            <w:div w:id="1531990646">
              <w:marLeft w:val="0"/>
              <w:marRight w:val="0"/>
              <w:marTop w:val="0"/>
              <w:marBottom w:val="0"/>
              <w:divBdr>
                <w:top w:val="none" w:sz="0" w:space="0" w:color="auto"/>
                <w:left w:val="none" w:sz="0" w:space="0" w:color="auto"/>
                <w:bottom w:val="none" w:sz="0" w:space="0" w:color="auto"/>
                <w:right w:val="none" w:sz="0" w:space="0" w:color="auto"/>
              </w:divBdr>
            </w:div>
          </w:divsChild>
        </w:div>
        <w:div w:id="168521951">
          <w:marLeft w:val="0"/>
          <w:marRight w:val="0"/>
          <w:marTop w:val="0"/>
          <w:marBottom w:val="0"/>
          <w:divBdr>
            <w:top w:val="none" w:sz="0" w:space="0" w:color="auto"/>
            <w:left w:val="none" w:sz="0" w:space="0" w:color="auto"/>
            <w:bottom w:val="none" w:sz="0" w:space="0" w:color="auto"/>
            <w:right w:val="none" w:sz="0" w:space="0" w:color="auto"/>
          </w:divBdr>
          <w:divsChild>
            <w:div w:id="12099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06985">
      <w:bodyDiv w:val="1"/>
      <w:marLeft w:val="0"/>
      <w:marRight w:val="0"/>
      <w:marTop w:val="0"/>
      <w:marBottom w:val="0"/>
      <w:divBdr>
        <w:top w:val="none" w:sz="0" w:space="0" w:color="auto"/>
        <w:left w:val="none" w:sz="0" w:space="0" w:color="auto"/>
        <w:bottom w:val="none" w:sz="0" w:space="0" w:color="auto"/>
        <w:right w:val="none" w:sz="0" w:space="0" w:color="auto"/>
      </w:divBdr>
      <w:divsChild>
        <w:div w:id="2011058441">
          <w:marLeft w:val="0"/>
          <w:marRight w:val="0"/>
          <w:marTop w:val="120"/>
          <w:marBottom w:val="0"/>
          <w:divBdr>
            <w:top w:val="none" w:sz="0" w:space="0" w:color="auto"/>
            <w:left w:val="none" w:sz="0" w:space="0" w:color="auto"/>
            <w:bottom w:val="none" w:sz="0" w:space="0" w:color="auto"/>
            <w:right w:val="none" w:sz="0" w:space="0" w:color="auto"/>
          </w:divBdr>
        </w:div>
        <w:div w:id="1804078506">
          <w:marLeft w:val="0"/>
          <w:marRight w:val="0"/>
          <w:marTop w:val="120"/>
          <w:marBottom w:val="0"/>
          <w:divBdr>
            <w:top w:val="none" w:sz="0" w:space="0" w:color="auto"/>
            <w:left w:val="none" w:sz="0" w:space="0" w:color="auto"/>
            <w:bottom w:val="none" w:sz="0" w:space="0" w:color="auto"/>
            <w:right w:val="none" w:sz="0" w:space="0" w:color="auto"/>
          </w:divBdr>
        </w:div>
        <w:div w:id="1210268741">
          <w:marLeft w:val="0"/>
          <w:marRight w:val="0"/>
          <w:marTop w:val="120"/>
          <w:marBottom w:val="0"/>
          <w:divBdr>
            <w:top w:val="none" w:sz="0" w:space="0" w:color="auto"/>
            <w:left w:val="none" w:sz="0" w:space="0" w:color="auto"/>
            <w:bottom w:val="none" w:sz="0" w:space="0" w:color="auto"/>
            <w:right w:val="none" w:sz="0" w:space="0" w:color="auto"/>
          </w:divBdr>
        </w:div>
        <w:div w:id="1123186488">
          <w:marLeft w:val="0"/>
          <w:marRight w:val="0"/>
          <w:marTop w:val="120"/>
          <w:marBottom w:val="0"/>
          <w:divBdr>
            <w:top w:val="none" w:sz="0" w:space="0" w:color="auto"/>
            <w:left w:val="none" w:sz="0" w:space="0" w:color="auto"/>
            <w:bottom w:val="none" w:sz="0" w:space="0" w:color="auto"/>
            <w:right w:val="none" w:sz="0" w:space="0" w:color="auto"/>
          </w:divBdr>
        </w:div>
      </w:divsChild>
    </w:div>
    <w:div w:id="1412435463">
      <w:bodyDiv w:val="1"/>
      <w:marLeft w:val="0"/>
      <w:marRight w:val="0"/>
      <w:marTop w:val="0"/>
      <w:marBottom w:val="0"/>
      <w:divBdr>
        <w:top w:val="none" w:sz="0" w:space="0" w:color="auto"/>
        <w:left w:val="none" w:sz="0" w:space="0" w:color="auto"/>
        <w:bottom w:val="none" w:sz="0" w:space="0" w:color="auto"/>
        <w:right w:val="none" w:sz="0" w:space="0" w:color="auto"/>
      </w:divBdr>
    </w:div>
    <w:div w:id="1412849473">
      <w:bodyDiv w:val="1"/>
      <w:marLeft w:val="0"/>
      <w:marRight w:val="0"/>
      <w:marTop w:val="0"/>
      <w:marBottom w:val="0"/>
      <w:divBdr>
        <w:top w:val="none" w:sz="0" w:space="0" w:color="auto"/>
        <w:left w:val="none" w:sz="0" w:space="0" w:color="auto"/>
        <w:bottom w:val="none" w:sz="0" w:space="0" w:color="auto"/>
        <w:right w:val="none" w:sz="0" w:space="0" w:color="auto"/>
      </w:divBdr>
      <w:divsChild>
        <w:div w:id="532613997">
          <w:marLeft w:val="0"/>
          <w:marRight w:val="0"/>
          <w:marTop w:val="120"/>
          <w:marBottom w:val="0"/>
          <w:divBdr>
            <w:top w:val="none" w:sz="0" w:space="0" w:color="auto"/>
            <w:left w:val="none" w:sz="0" w:space="0" w:color="auto"/>
            <w:bottom w:val="none" w:sz="0" w:space="0" w:color="auto"/>
            <w:right w:val="none" w:sz="0" w:space="0" w:color="auto"/>
          </w:divBdr>
        </w:div>
      </w:divsChild>
    </w:div>
    <w:div w:id="1412896394">
      <w:bodyDiv w:val="1"/>
      <w:marLeft w:val="0"/>
      <w:marRight w:val="0"/>
      <w:marTop w:val="0"/>
      <w:marBottom w:val="0"/>
      <w:divBdr>
        <w:top w:val="none" w:sz="0" w:space="0" w:color="auto"/>
        <w:left w:val="none" w:sz="0" w:space="0" w:color="auto"/>
        <w:bottom w:val="none" w:sz="0" w:space="0" w:color="auto"/>
        <w:right w:val="none" w:sz="0" w:space="0" w:color="auto"/>
      </w:divBdr>
    </w:div>
    <w:div w:id="1412971064">
      <w:bodyDiv w:val="1"/>
      <w:marLeft w:val="0"/>
      <w:marRight w:val="0"/>
      <w:marTop w:val="0"/>
      <w:marBottom w:val="0"/>
      <w:divBdr>
        <w:top w:val="none" w:sz="0" w:space="0" w:color="auto"/>
        <w:left w:val="none" w:sz="0" w:space="0" w:color="auto"/>
        <w:bottom w:val="none" w:sz="0" w:space="0" w:color="auto"/>
        <w:right w:val="none" w:sz="0" w:space="0" w:color="auto"/>
      </w:divBdr>
    </w:div>
    <w:div w:id="1413158930">
      <w:bodyDiv w:val="1"/>
      <w:marLeft w:val="0"/>
      <w:marRight w:val="0"/>
      <w:marTop w:val="0"/>
      <w:marBottom w:val="0"/>
      <w:divBdr>
        <w:top w:val="none" w:sz="0" w:space="0" w:color="auto"/>
        <w:left w:val="none" w:sz="0" w:space="0" w:color="auto"/>
        <w:bottom w:val="none" w:sz="0" w:space="0" w:color="auto"/>
        <w:right w:val="none" w:sz="0" w:space="0" w:color="auto"/>
      </w:divBdr>
      <w:divsChild>
        <w:div w:id="1967202149">
          <w:marLeft w:val="0"/>
          <w:marRight w:val="0"/>
          <w:marTop w:val="0"/>
          <w:marBottom w:val="0"/>
          <w:divBdr>
            <w:top w:val="none" w:sz="0" w:space="0" w:color="auto"/>
            <w:left w:val="none" w:sz="0" w:space="0" w:color="auto"/>
            <w:bottom w:val="none" w:sz="0" w:space="0" w:color="auto"/>
            <w:right w:val="none" w:sz="0" w:space="0" w:color="auto"/>
          </w:divBdr>
          <w:divsChild>
            <w:div w:id="1948543140">
              <w:marLeft w:val="0"/>
              <w:marRight w:val="0"/>
              <w:marTop w:val="0"/>
              <w:marBottom w:val="0"/>
              <w:divBdr>
                <w:top w:val="none" w:sz="0" w:space="0" w:color="auto"/>
                <w:left w:val="none" w:sz="0" w:space="0" w:color="auto"/>
                <w:bottom w:val="none" w:sz="0" w:space="0" w:color="auto"/>
                <w:right w:val="none" w:sz="0" w:space="0" w:color="auto"/>
              </w:divBdr>
            </w:div>
          </w:divsChild>
        </w:div>
        <w:div w:id="1854614647">
          <w:marLeft w:val="0"/>
          <w:marRight w:val="0"/>
          <w:marTop w:val="0"/>
          <w:marBottom w:val="0"/>
          <w:divBdr>
            <w:top w:val="none" w:sz="0" w:space="0" w:color="auto"/>
            <w:left w:val="none" w:sz="0" w:space="0" w:color="auto"/>
            <w:bottom w:val="none" w:sz="0" w:space="0" w:color="auto"/>
            <w:right w:val="none" w:sz="0" w:space="0" w:color="auto"/>
          </w:divBdr>
          <w:divsChild>
            <w:div w:id="3853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19300">
      <w:bodyDiv w:val="1"/>
      <w:marLeft w:val="0"/>
      <w:marRight w:val="0"/>
      <w:marTop w:val="0"/>
      <w:marBottom w:val="0"/>
      <w:divBdr>
        <w:top w:val="none" w:sz="0" w:space="0" w:color="auto"/>
        <w:left w:val="none" w:sz="0" w:space="0" w:color="auto"/>
        <w:bottom w:val="none" w:sz="0" w:space="0" w:color="auto"/>
        <w:right w:val="none" w:sz="0" w:space="0" w:color="auto"/>
      </w:divBdr>
    </w:div>
    <w:div w:id="1414165729">
      <w:bodyDiv w:val="1"/>
      <w:marLeft w:val="0"/>
      <w:marRight w:val="0"/>
      <w:marTop w:val="0"/>
      <w:marBottom w:val="0"/>
      <w:divBdr>
        <w:top w:val="none" w:sz="0" w:space="0" w:color="auto"/>
        <w:left w:val="none" w:sz="0" w:space="0" w:color="auto"/>
        <w:bottom w:val="none" w:sz="0" w:space="0" w:color="auto"/>
        <w:right w:val="none" w:sz="0" w:space="0" w:color="auto"/>
      </w:divBdr>
      <w:divsChild>
        <w:div w:id="1111321612">
          <w:marLeft w:val="0"/>
          <w:marRight w:val="0"/>
          <w:marTop w:val="120"/>
          <w:marBottom w:val="0"/>
          <w:divBdr>
            <w:top w:val="none" w:sz="0" w:space="0" w:color="auto"/>
            <w:left w:val="none" w:sz="0" w:space="0" w:color="auto"/>
            <w:bottom w:val="none" w:sz="0" w:space="0" w:color="auto"/>
            <w:right w:val="none" w:sz="0" w:space="0" w:color="auto"/>
          </w:divBdr>
        </w:div>
        <w:div w:id="612444355">
          <w:marLeft w:val="0"/>
          <w:marRight w:val="0"/>
          <w:marTop w:val="120"/>
          <w:marBottom w:val="0"/>
          <w:divBdr>
            <w:top w:val="none" w:sz="0" w:space="0" w:color="auto"/>
            <w:left w:val="none" w:sz="0" w:space="0" w:color="auto"/>
            <w:bottom w:val="none" w:sz="0" w:space="0" w:color="auto"/>
            <w:right w:val="none" w:sz="0" w:space="0" w:color="auto"/>
          </w:divBdr>
        </w:div>
      </w:divsChild>
    </w:div>
    <w:div w:id="1414621128">
      <w:bodyDiv w:val="1"/>
      <w:marLeft w:val="0"/>
      <w:marRight w:val="0"/>
      <w:marTop w:val="0"/>
      <w:marBottom w:val="0"/>
      <w:divBdr>
        <w:top w:val="none" w:sz="0" w:space="0" w:color="auto"/>
        <w:left w:val="none" w:sz="0" w:space="0" w:color="auto"/>
        <w:bottom w:val="none" w:sz="0" w:space="0" w:color="auto"/>
        <w:right w:val="none" w:sz="0" w:space="0" w:color="auto"/>
      </w:divBdr>
    </w:div>
    <w:div w:id="1416126703">
      <w:bodyDiv w:val="1"/>
      <w:marLeft w:val="0"/>
      <w:marRight w:val="0"/>
      <w:marTop w:val="0"/>
      <w:marBottom w:val="0"/>
      <w:divBdr>
        <w:top w:val="none" w:sz="0" w:space="0" w:color="auto"/>
        <w:left w:val="none" w:sz="0" w:space="0" w:color="auto"/>
        <w:bottom w:val="none" w:sz="0" w:space="0" w:color="auto"/>
        <w:right w:val="none" w:sz="0" w:space="0" w:color="auto"/>
      </w:divBdr>
      <w:divsChild>
        <w:div w:id="1878227972">
          <w:marLeft w:val="0"/>
          <w:marRight w:val="0"/>
          <w:marTop w:val="0"/>
          <w:marBottom w:val="0"/>
          <w:divBdr>
            <w:top w:val="none" w:sz="0" w:space="0" w:color="auto"/>
            <w:left w:val="none" w:sz="0" w:space="0" w:color="auto"/>
            <w:bottom w:val="none" w:sz="0" w:space="0" w:color="auto"/>
            <w:right w:val="none" w:sz="0" w:space="0" w:color="auto"/>
          </w:divBdr>
          <w:divsChild>
            <w:div w:id="6511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094">
      <w:bodyDiv w:val="1"/>
      <w:marLeft w:val="0"/>
      <w:marRight w:val="0"/>
      <w:marTop w:val="0"/>
      <w:marBottom w:val="0"/>
      <w:divBdr>
        <w:top w:val="none" w:sz="0" w:space="0" w:color="auto"/>
        <w:left w:val="none" w:sz="0" w:space="0" w:color="auto"/>
        <w:bottom w:val="none" w:sz="0" w:space="0" w:color="auto"/>
        <w:right w:val="none" w:sz="0" w:space="0" w:color="auto"/>
      </w:divBdr>
      <w:divsChild>
        <w:div w:id="1510411687">
          <w:marLeft w:val="0"/>
          <w:marRight w:val="0"/>
          <w:marTop w:val="0"/>
          <w:marBottom w:val="0"/>
          <w:divBdr>
            <w:top w:val="none" w:sz="0" w:space="0" w:color="auto"/>
            <w:left w:val="none" w:sz="0" w:space="0" w:color="auto"/>
            <w:bottom w:val="none" w:sz="0" w:space="0" w:color="auto"/>
            <w:right w:val="none" w:sz="0" w:space="0" w:color="auto"/>
          </w:divBdr>
          <w:divsChild>
            <w:div w:id="9991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0102">
      <w:bodyDiv w:val="1"/>
      <w:marLeft w:val="0"/>
      <w:marRight w:val="0"/>
      <w:marTop w:val="0"/>
      <w:marBottom w:val="0"/>
      <w:divBdr>
        <w:top w:val="none" w:sz="0" w:space="0" w:color="auto"/>
        <w:left w:val="none" w:sz="0" w:space="0" w:color="auto"/>
        <w:bottom w:val="none" w:sz="0" w:space="0" w:color="auto"/>
        <w:right w:val="none" w:sz="0" w:space="0" w:color="auto"/>
      </w:divBdr>
      <w:divsChild>
        <w:div w:id="595938231">
          <w:marLeft w:val="0"/>
          <w:marRight w:val="0"/>
          <w:marTop w:val="120"/>
          <w:marBottom w:val="0"/>
          <w:divBdr>
            <w:top w:val="none" w:sz="0" w:space="0" w:color="auto"/>
            <w:left w:val="none" w:sz="0" w:space="0" w:color="auto"/>
            <w:bottom w:val="none" w:sz="0" w:space="0" w:color="auto"/>
            <w:right w:val="none" w:sz="0" w:space="0" w:color="auto"/>
          </w:divBdr>
        </w:div>
      </w:divsChild>
    </w:div>
    <w:div w:id="1418286233">
      <w:bodyDiv w:val="1"/>
      <w:marLeft w:val="0"/>
      <w:marRight w:val="0"/>
      <w:marTop w:val="0"/>
      <w:marBottom w:val="0"/>
      <w:divBdr>
        <w:top w:val="none" w:sz="0" w:space="0" w:color="auto"/>
        <w:left w:val="none" w:sz="0" w:space="0" w:color="auto"/>
        <w:bottom w:val="none" w:sz="0" w:space="0" w:color="auto"/>
        <w:right w:val="none" w:sz="0" w:space="0" w:color="auto"/>
      </w:divBdr>
      <w:divsChild>
        <w:div w:id="1192721590">
          <w:marLeft w:val="0"/>
          <w:marRight w:val="0"/>
          <w:marTop w:val="0"/>
          <w:marBottom w:val="0"/>
          <w:divBdr>
            <w:top w:val="none" w:sz="0" w:space="0" w:color="auto"/>
            <w:left w:val="none" w:sz="0" w:space="0" w:color="auto"/>
            <w:bottom w:val="none" w:sz="0" w:space="0" w:color="auto"/>
            <w:right w:val="none" w:sz="0" w:space="0" w:color="auto"/>
          </w:divBdr>
          <w:divsChild>
            <w:div w:id="949775293">
              <w:marLeft w:val="0"/>
              <w:marRight w:val="0"/>
              <w:marTop w:val="0"/>
              <w:marBottom w:val="0"/>
              <w:divBdr>
                <w:top w:val="none" w:sz="0" w:space="0" w:color="auto"/>
                <w:left w:val="none" w:sz="0" w:space="0" w:color="auto"/>
                <w:bottom w:val="none" w:sz="0" w:space="0" w:color="auto"/>
                <w:right w:val="none" w:sz="0" w:space="0" w:color="auto"/>
              </w:divBdr>
            </w:div>
          </w:divsChild>
        </w:div>
        <w:div w:id="1474910415">
          <w:marLeft w:val="0"/>
          <w:marRight w:val="0"/>
          <w:marTop w:val="0"/>
          <w:marBottom w:val="0"/>
          <w:divBdr>
            <w:top w:val="none" w:sz="0" w:space="0" w:color="auto"/>
            <w:left w:val="none" w:sz="0" w:space="0" w:color="auto"/>
            <w:bottom w:val="none" w:sz="0" w:space="0" w:color="auto"/>
            <w:right w:val="none" w:sz="0" w:space="0" w:color="auto"/>
          </w:divBdr>
          <w:divsChild>
            <w:div w:id="185944855">
              <w:marLeft w:val="0"/>
              <w:marRight w:val="0"/>
              <w:marTop w:val="0"/>
              <w:marBottom w:val="0"/>
              <w:divBdr>
                <w:top w:val="none" w:sz="0" w:space="0" w:color="auto"/>
                <w:left w:val="none" w:sz="0" w:space="0" w:color="auto"/>
                <w:bottom w:val="none" w:sz="0" w:space="0" w:color="auto"/>
                <w:right w:val="none" w:sz="0" w:space="0" w:color="auto"/>
              </w:divBdr>
            </w:div>
          </w:divsChild>
        </w:div>
        <w:div w:id="1087457544">
          <w:marLeft w:val="0"/>
          <w:marRight w:val="0"/>
          <w:marTop w:val="0"/>
          <w:marBottom w:val="0"/>
          <w:divBdr>
            <w:top w:val="none" w:sz="0" w:space="0" w:color="auto"/>
            <w:left w:val="none" w:sz="0" w:space="0" w:color="auto"/>
            <w:bottom w:val="none" w:sz="0" w:space="0" w:color="auto"/>
            <w:right w:val="none" w:sz="0" w:space="0" w:color="auto"/>
          </w:divBdr>
          <w:divsChild>
            <w:div w:id="14418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5533">
      <w:bodyDiv w:val="1"/>
      <w:marLeft w:val="0"/>
      <w:marRight w:val="0"/>
      <w:marTop w:val="0"/>
      <w:marBottom w:val="0"/>
      <w:divBdr>
        <w:top w:val="none" w:sz="0" w:space="0" w:color="auto"/>
        <w:left w:val="none" w:sz="0" w:space="0" w:color="auto"/>
        <w:bottom w:val="none" w:sz="0" w:space="0" w:color="auto"/>
        <w:right w:val="none" w:sz="0" w:space="0" w:color="auto"/>
      </w:divBdr>
    </w:div>
    <w:div w:id="1419862054">
      <w:bodyDiv w:val="1"/>
      <w:marLeft w:val="0"/>
      <w:marRight w:val="0"/>
      <w:marTop w:val="0"/>
      <w:marBottom w:val="0"/>
      <w:divBdr>
        <w:top w:val="none" w:sz="0" w:space="0" w:color="auto"/>
        <w:left w:val="none" w:sz="0" w:space="0" w:color="auto"/>
        <w:bottom w:val="none" w:sz="0" w:space="0" w:color="auto"/>
        <w:right w:val="none" w:sz="0" w:space="0" w:color="auto"/>
      </w:divBdr>
    </w:div>
    <w:div w:id="1420369580">
      <w:bodyDiv w:val="1"/>
      <w:marLeft w:val="0"/>
      <w:marRight w:val="0"/>
      <w:marTop w:val="0"/>
      <w:marBottom w:val="0"/>
      <w:divBdr>
        <w:top w:val="none" w:sz="0" w:space="0" w:color="auto"/>
        <w:left w:val="none" w:sz="0" w:space="0" w:color="auto"/>
        <w:bottom w:val="none" w:sz="0" w:space="0" w:color="auto"/>
        <w:right w:val="none" w:sz="0" w:space="0" w:color="auto"/>
      </w:divBdr>
      <w:divsChild>
        <w:div w:id="653416626">
          <w:marLeft w:val="0"/>
          <w:marRight w:val="0"/>
          <w:marTop w:val="0"/>
          <w:marBottom w:val="0"/>
          <w:divBdr>
            <w:top w:val="none" w:sz="0" w:space="0" w:color="auto"/>
            <w:left w:val="none" w:sz="0" w:space="0" w:color="auto"/>
            <w:bottom w:val="none" w:sz="0" w:space="0" w:color="auto"/>
            <w:right w:val="none" w:sz="0" w:space="0" w:color="auto"/>
          </w:divBdr>
          <w:divsChild>
            <w:div w:id="13300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13421">
      <w:bodyDiv w:val="1"/>
      <w:marLeft w:val="0"/>
      <w:marRight w:val="0"/>
      <w:marTop w:val="0"/>
      <w:marBottom w:val="0"/>
      <w:divBdr>
        <w:top w:val="none" w:sz="0" w:space="0" w:color="auto"/>
        <w:left w:val="none" w:sz="0" w:space="0" w:color="auto"/>
        <w:bottom w:val="none" w:sz="0" w:space="0" w:color="auto"/>
        <w:right w:val="none" w:sz="0" w:space="0" w:color="auto"/>
      </w:divBdr>
      <w:divsChild>
        <w:div w:id="904602553">
          <w:marLeft w:val="0"/>
          <w:marRight w:val="0"/>
          <w:marTop w:val="120"/>
          <w:marBottom w:val="0"/>
          <w:divBdr>
            <w:top w:val="none" w:sz="0" w:space="0" w:color="auto"/>
            <w:left w:val="none" w:sz="0" w:space="0" w:color="auto"/>
            <w:bottom w:val="none" w:sz="0" w:space="0" w:color="auto"/>
            <w:right w:val="none" w:sz="0" w:space="0" w:color="auto"/>
          </w:divBdr>
        </w:div>
        <w:div w:id="1096056056">
          <w:marLeft w:val="0"/>
          <w:marRight w:val="0"/>
          <w:marTop w:val="120"/>
          <w:marBottom w:val="0"/>
          <w:divBdr>
            <w:top w:val="none" w:sz="0" w:space="0" w:color="auto"/>
            <w:left w:val="none" w:sz="0" w:space="0" w:color="auto"/>
            <w:bottom w:val="none" w:sz="0" w:space="0" w:color="auto"/>
            <w:right w:val="none" w:sz="0" w:space="0" w:color="auto"/>
          </w:divBdr>
        </w:div>
      </w:divsChild>
    </w:div>
    <w:div w:id="1421485427">
      <w:bodyDiv w:val="1"/>
      <w:marLeft w:val="0"/>
      <w:marRight w:val="0"/>
      <w:marTop w:val="0"/>
      <w:marBottom w:val="0"/>
      <w:divBdr>
        <w:top w:val="none" w:sz="0" w:space="0" w:color="auto"/>
        <w:left w:val="none" w:sz="0" w:space="0" w:color="auto"/>
        <w:bottom w:val="none" w:sz="0" w:space="0" w:color="auto"/>
        <w:right w:val="none" w:sz="0" w:space="0" w:color="auto"/>
      </w:divBdr>
    </w:div>
    <w:div w:id="1421953688">
      <w:bodyDiv w:val="1"/>
      <w:marLeft w:val="0"/>
      <w:marRight w:val="0"/>
      <w:marTop w:val="0"/>
      <w:marBottom w:val="0"/>
      <w:divBdr>
        <w:top w:val="none" w:sz="0" w:space="0" w:color="auto"/>
        <w:left w:val="none" w:sz="0" w:space="0" w:color="auto"/>
        <w:bottom w:val="none" w:sz="0" w:space="0" w:color="auto"/>
        <w:right w:val="none" w:sz="0" w:space="0" w:color="auto"/>
      </w:divBdr>
      <w:divsChild>
        <w:div w:id="474301440">
          <w:marLeft w:val="0"/>
          <w:marRight w:val="0"/>
          <w:marTop w:val="120"/>
          <w:marBottom w:val="0"/>
          <w:divBdr>
            <w:top w:val="none" w:sz="0" w:space="0" w:color="auto"/>
            <w:left w:val="none" w:sz="0" w:space="0" w:color="auto"/>
            <w:bottom w:val="none" w:sz="0" w:space="0" w:color="auto"/>
            <w:right w:val="none" w:sz="0" w:space="0" w:color="auto"/>
          </w:divBdr>
        </w:div>
      </w:divsChild>
    </w:div>
    <w:div w:id="1422098199">
      <w:bodyDiv w:val="1"/>
      <w:marLeft w:val="0"/>
      <w:marRight w:val="0"/>
      <w:marTop w:val="0"/>
      <w:marBottom w:val="0"/>
      <w:divBdr>
        <w:top w:val="none" w:sz="0" w:space="0" w:color="auto"/>
        <w:left w:val="none" w:sz="0" w:space="0" w:color="auto"/>
        <w:bottom w:val="none" w:sz="0" w:space="0" w:color="auto"/>
        <w:right w:val="none" w:sz="0" w:space="0" w:color="auto"/>
      </w:divBdr>
      <w:divsChild>
        <w:div w:id="1998150666">
          <w:marLeft w:val="0"/>
          <w:marRight w:val="0"/>
          <w:marTop w:val="120"/>
          <w:marBottom w:val="0"/>
          <w:divBdr>
            <w:top w:val="none" w:sz="0" w:space="0" w:color="auto"/>
            <w:left w:val="none" w:sz="0" w:space="0" w:color="auto"/>
            <w:bottom w:val="none" w:sz="0" w:space="0" w:color="auto"/>
            <w:right w:val="none" w:sz="0" w:space="0" w:color="auto"/>
          </w:divBdr>
        </w:div>
        <w:div w:id="741677043">
          <w:marLeft w:val="0"/>
          <w:marRight w:val="0"/>
          <w:marTop w:val="120"/>
          <w:marBottom w:val="0"/>
          <w:divBdr>
            <w:top w:val="none" w:sz="0" w:space="0" w:color="auto"/>
            <w:left w:val="none" w:sz="0" w:space="0" w:color="auto"/>
            <w:bottom w:val="none" w:sz="0" w:space="0" w:color="auto"/>
            <w:right w:val="none" w:sz="0" w:space="0" w:color="auto"/>
          </w:divBdr>
        </w:div>
      </w:divsChild>
    </w:div>
    <w:div w:id="1422799032">
      <w:bodyDiv w:val="1"/>
      <w:marLeft w:val="0"/>
      <w:marRight w:val="0"/>
      <w:marTop w:val="0"/>
      <w:marBottom w:val="0"/>
      <w:divBdr>
        <w:top w:val="none" w:sz="0" w:space="0" w:color="auto"/>
        <w:left w:val="none" w:sz="0" w:space="0" w:color="auto"/>
        <w:bottom w:val="none" w:sz="0" w:space="0" w:color="auto"/>
        <w:right w:val="none" w:sz="0" w:space="0" w:color="auto"/>
      </w:divBdr>
    </w:div>
    <w:div w:id="1422995621">
      <w:bodyDiv w:val="1"/>
      <w:marLeft w:val="0"/>
      <w:marRight w:val="0"/>
      <w:marTop w:val="0"/>
      <w:marBottom w:val="0"/>
      <w:divBdr>
        <w:top w:val="none" w:sz="0" w:space="0" w:color="auto"/>
        <w:left w:val="none" w:sz="0" w:space="0" w:color="auto"/>
        <w:bottom w:val="none" w:sz="0" w:space="0" w:color="auto"/>
        <w:right w:val="none" w:sz="0" w:space="0" w:color="auto"/>
      </w:divBdr>
      <w:divsChild>
        <w:div w:id="911156299">
          <w:marLeft w:val="0"/>
          <w:marRight w:val="0"/>
          <w:marTop w:val="120"/>
          <w:marBottom w:val="0"/>
          <w:divBdr>
            <w:top w:val="none" w:sz="0" w:space="0" w:color="auto"/>
            <w:left w:val="none" w:sz="0" w:space="0" w:color="auto"/>
            <w:bottom w:val="none" w:sz="0" w:space="0" w:color="auto"/>
            <w:right w:val="none" w:sz="0" w:space="0" w:color="auto"/>
          </w:divBdr>
        </w:div>
      </w:divsChild>
    </w:div>
    <w:div w:id="1423331690">
      <w:bodyDiv w:val="1"/>
      <w:marLeft w:val="0"/>
      <w:marRight w:val="0"/>
      <w:marTop w:val="0"/>
      <w:marBottom w:val="0"/>
      <w:divBdr>
        <w:top w:val="none" w:sz="0" w:space="0" w:color="auto"/>
        <w:left w:val="none" w:sz="0" w:space="0" w:color="auto"/>
        <w:bottom w:val="none" w:sz="0" w:space="0" w:color="auto"/>
        <w:right w:val="none" w:sz="0" w:space="0" w:color="auto"/>
      </w:divBdr>
    </w:div>
    <w:div w:id="1423641134">
      <w:bodyDiv w:val="1"/>
      <w:marLeft w:val="0"/>
      <w:marRight w:val="0"/>
      <w:marTop w:val="0"/>
      <w:marBottom w:val="0"/>
      <w:divBdr>
        <w:top w:val="none" w:sz="0" w:space="0" w:color="auto"/>
        <w:left w:val="none" w:sz="0" w:space="0" w:color="auto"/>
        <w:bottom w:val="none" w:sz="0" w:space="0" w:color="auto"/>
        <w:right w:val="none" w:sz="0" w:space="0" w:color="auto"/>
      </w:divBdr>
      <w:divsChild>
        <w:div w:id="1449928176">
          <w:marLeft w:val="0"/>
          <w:marRight w:val="0"/>
          <w:marTop w:val="120"/>
          <w:marBottom w:val="0"/>
          <w:divBdr>
            <w:top w:val="none" w:sz="0" w:space="0" w:color="auto"/>
            <w:left w:val="none" w:sz="0" w:space="0" w:color="auto"/>
            <w:bottom w:val="none" w:sz="0" w:space="0" w:color="auto"/>
            <w:right w:val="none" w:sz="0" w:space="0" w:color="auto"/>
          </w:divBdr>
        </w:div>
        <w:div w:id="447555589">
          <w:marLeft w:val="0"/>
          <w:marRight w:val="0"/>
          <w:marTop w:val="120"/>
          <w:marBottom w:val="0"/>
          <w:divBdr>
            <w:top w:val="none" w:sz="0" w:space="0" w:color="auto"/>
            <w:left w:val="none" w:sz="0" w:space="0" w:color="auto"/>
            <w:bottom w:val="none" w:sz="0" w:space="0" w:color="auto"/>
            <w:right w:val="none" w:sz="0" w:space="0" w:color="auto"/>
          </w:divBdr>
        </w:div>
      </w:divsChild>
    </w:div>
    <w:div w:id="1424230592">
      <w:bodyDiv w:val="1"/>
      <w:marLeft w:val="0"/>
      <w:marRight w:val="0"/>
      <w:marTop w:val="0"/>
      <w:marBottom w:val="0"/>
      <w:divBdr>
        <w:top w:val="none" w:sz="0" w:space="0" w:color="auto"/>
        <w:left w:val="none" w:sz="0" w:space="0" w:color="auto"/>
        <w:bottom w:val="none" w:sz="0" w:space="0" w:color="auto"/>
        <w:right w:val="none" w:sz="0" w:space="0" w:color="auto"/>
      </w:divBdr>
      <w:divsChild>
        <w:div w:id="41175357">
          <w:marLeft w:val="0"/>
          <w:marRight w:val="0"/>
          <w:marTop w:val="120"/>
          <w:marBottom w:val="0"/>
          <w:divBdr>
            <w:top w:val="none" w:sz="0" w:space="0" w:color="auto"/>
            <w:left w:val="none" w:sz="0" w:space="0" w:color="auto"/>
            <w:bottom w:val="none" w:sz="0" w:space="0" w:color="auto"/>
            <w:right w:val="none" w:sz="0" w:space="0" w:color="auto"/>
          </w:divBdr>
        </w:div>
      </w:divsChild>
    </w:div>
    <w:div w:id="1424499421">
      <w:bodyDiv w:val="1"/>
      <w:marLeft w:val="0"/>
      <w:marRight w:val="0"/>
      <w:marTop w:val="0"/>
      <w:marBottom w:val="0"/>
      <w:divBdr>
        <w:top w:val="none" w:sz="0" w:space="0" w:color="auto"/>
        <w:left w:val="none" w:sz="0" w:space="0" w:color="auto"/>
        <w:bottom w:val="none" w:sz="0" w:space="0" w:color="auto"/>
        <w:right w:val="none" w:sz="0" w:space="0" w:color="auto"/>
      </w:divBdr>
      <w:divsChild>
        <w:div w:id="779880258">
          <w:marLeft w:val="0"/>
          <w:marRight w:val="0"/>
          <w:marTop w:val="120"/>
          <w:marBottom w:val="0"/>
          <w:divBdr>
            <w:top w:val="none" w:sz="0" w:space="0" w:color="auto"/>
            <w:left w:val="none" w:sz="0" w:space="0" w:color="auto"/>
            <w:bottom w:val="none" w:sz="0" w:space="0" w:color="auto"/>
            <w:right w:val="none" w:sz="0" w:space="0" w:color="auto"/>
          </w:divBdr>
        </w:div>
        <w:div w:id="2137067246">
          <w:marLeft w:val="0"/>
          <w:marRight w:val="0"/>
          <w:marTop w:val="120"/>
          <w:marBottom w:val="0"/>
          <w:divBdr>
            <w:top w:val="none" w:sz="0" w:space="0" w:color="auto"/>
            <w:left w:val="none" w:sz="0" w:space="0" w:color="auto"/>
            <w:bottom w:val="none" w:sz="0" w:space="0" w:color="auto"/>
            <w:right w:val="none" w:sz="0" w:space="0" w:color="auto"/>
          </w:divBdr>
        </w:div>
      </w:divsChild>
    </w:div>
    <w:div w:id="1425102612">
      <w:bodyDiv w:val="1"/>
      <w:marLeft w:val="0"/>
      <w:marRight w:val="0"/>
      <w:marTop w:val="0"/>
      <w:marBottom w:val="0"/>
      <w:divBdr>
        <w:top w:val="none" w:sz="0" w:space="0" w:color="auto"/>
        <w:left w:val="none" w:sz="0" w:space="0" w:color="auto"/>
        <w:bottom w:val="none" w:sz="0" w:space="0" w:color="auto"/>
        <w:right w:val="none" w:sz="0" w:space="0" w:color="auto"/>
      </w:divBdr>
      <w:divsChild>
        <w:div w:id="2029717763">
          <w:marLeft w:val="0"/>
          <w:marRight w:val="0"/>
          <w:marTop w:val="0"/>
          <w:marBottom w:val="0"/>
          <w:divBdr>
            <w:top w:val="none" w:sz="0" w:space="0" w:color="auto"/>
            <w:left w:val="none" w:sz="0" w:space="0" w:color="auto"/>
            <w:bottom w:val="none" w:sz="0" w:space="0" w:color="auto"/>
            <w:right w:val="none" w:sz="0" w:space="0" w:color="auto"/>
          </w:divBdr>
          <w:divsChild>
            <w:div w:id="3800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99824">
      <w:bodyDiv w:val="1"/>
      <w:marLeft w:val="0"/>
      <w:marRight w:val="0"/>
      <w:marTop w:val="0"/>
      <w:marBottom w:val="0"/>
      <w:divBdr>
        <w:top w:val="none" w:sz="0" w:space="0" w:color="auto"/>
        <w:left w:val="none" w:sz="0" w:space="0" w:color="auto"/>
        <w:bottom w:val="none" w:sz="0" w:space="0" w:color="auto"/>
        <w:right w:val="none" w:sz="0" w:space="0" w:color="auto"/>
      </w:divBdr>
      <w:divsChild>
        <w:div w:id="2098939891">
          <w:marLeft w:val="0"/>
          <w:marRight w:val="0"/>
          <w:marTop w:val="120"/>
          <w:marBottom w:val="0"/>
          <w:divBdr>
            <w:top w:val="none" w:sz="0" w:space="0" w:color="auto"/>
            <w:left w:val="none" w:sz="0" w:space="0" w:color="auto"/>
            <w:bottom w:val="none" w:sz="0" w:space="0" w:color="auto"/>
            <w:right w:val="none" w:sz="0" w:space="0" w:color="auto"/>
          </w:divBdr>
        </w:div>
      </w:divsChild>
    </w:div>
    <w:div w:id="1425881083">
      <w:bodyDiv w:val="1"/>
      <w:marLeft w:val="0"/>
      <w:marRight w:val="0"/>
      <w:marTop w:val="0"/>
      <w:marBottom w:val="0"/>
      <w:divBdr>
        <w:top w:val="none" w:sz="0" w:space="0" w:color="auto"/>
        <w:left w:val="none" w:sz="0" w:space="0" w:color="auto"/>
        <w:bottom w:val="none" w:sz="0" w:space="0" w:color="auto"/>
        <w:right w:val="none" w:sz="0" w:space="0" w:color="auto"/>
      </w:divBdr>
      <w:divsChild>
        <w:div w:id="525021483">
          <w:marLeft w:val="0"/>
          <w:marRight w:val="0"/>
          <w:marTop w:val="120"/>
          <w:marBottom w:val="0"/>
          <w:divBdr>
            <w:top w:val="none" w:sz="0" w:space="0" w:color="auto"/>
            <w:left w:val="none" w:sz="0" w:space="0" w:color="auto"/>
            <w:bottom w:val="none" w:sz="0" w:space="0" w:color="auto"/>
            <w:right w:val="none" w:sz="0" w:space="0" w:color="auto"/>
          </w:divBdr>
        </w:div>
      </w:divsChild>
    </w:div>
    <w:div w:id="1426145696">
      <w:bodyDiv w:val="1"/>
      <w:marLeft w:val="0"/>
      <w:marRight w:val="0"/>
      <w:marTop w:val="0"/>
      <w:marBottom w:val="0"/>
      <w:divBdr>
        <w:top w:val="none" w:sz="0" w:space="0" w:color="auto"/>
        <w:left w:val="none" w:sz="0" w:space="0" w:color="auto"/>
        <w:bottom w:val="none" w:sz="0" w:space="0" w:color="auto"/>
        <w:right w:val="none" w:sz="0" w:space="0" w:color="auto"/>
      </w:divBdr>
      <w:divsChild>
        <w:div w:id="817957414">
          <w:marLeft w:val="0"/>
          <w:marRight w:val="0"/>
          <w:marTop w:val="120"/>
          <w:marBottom w:val="0"/>
          <w:divBdr>
            <w:top w:val="none" w:sz="0" w:space="0" w:color="auto"/>
            <w:left w:val="none" w:sz="0" w:space="0" w:color="auto"/>
            <w:bottom w:val="none" w:sz="0" w:space="0" w:color="auto"/>
            <w:right w:val="none" w:sz="0" w:space="0" w:color="auto"/>
          </w:divBdr>
        </w:div>
      </w:divsChild>
    </w:div>
    <w:div w:id="1426729635">
      <w:bodyDiv w:val="1"/>
      <w:marLeft w:val="0"/>
      <w:marRight w:val="0"/>
      <w:marTop w:val="0"/>
      <w:marBottom w:val="0"/>
      <w:divBdr>
        <w:top w:val="none" w:sz="0" w:space="0" w:color="auto"/>
        <w:left w:val="none" w:sz="0" w:space="0" w:color="auto"/>
        <w:bottom w:val="none" w:sz="0" w:space="0" w:color="auto"/>
        <w:right w:val="none" w:sz="0" w:space="0" w:color="auto"/>
      </w:divBdr>
      <w:divsChild>
        <w:div w:id="1200239538">
          <w:marLeft w:val="0"/>
          <w:marRight w:val="0"/>
          <w:marTop w:val="0"/>
          <w:marBottom w:val="0"/>
          <w:divBdr>
            <w:top w:val="none" w:sz="0" w:space="0" w:color="auto"/>
            <w:left w:val="none" w:sz="0" w:space="0" w:color="auto"/>
            <w:bottom w:val="none" w:sz="0" w:space="0" w:color="auto"/>
            <w:right w:val="none" w:sz="0" w:space="0" w:color="auto"/>
          </w:divBdr>
          <w:divsChild>
            <w:div w:id="14738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5286">
      <w:bodyDiv w:val="1"/>
      <w:marLeft w:val="0"/>
      <w:marRight w:val="0"/>
      <w:marTop w:val="0"/>
      <w:marBottom w:val="0"/>
      <w:divBdr>
        <w:top w:val="none" w:sz="0" w:space="0" w:color="auto"/>
        <w:left w:val="none" w:sz="0" w:space="0" w:color="auto"/>
        <w:bottom w:val="none" w:sz="0" w:space="0" w:color="auto"/>
        <w:right w:val="none" w:sz="0" w:space="0" w:color="auto"/>
      </w:divBdr>
      <w:divsChild>
        <w:div w:id="586958935">
          <w:marLeft w:val="0"/>
          <w:marRight w:val="0"/>
          <w:marTop w:val="120"/>
          <w:marBottom w:val="0"/>
          <w:divBdr>
            <w:top w:val="none" w:sz="0" w:space="0" w:color="auto"/>
            <w:left w:val="none" w:sz="0" w:space="0" w:color="auto"/>
            <w:bottom w:val="none" w:sz="0" w:space="0" w:color="auto"/>
            <w:right w:val="none" w:sz="0" w:space="0" w:color="auto"/>
          </w:divBdr>
        </w:div>
      </w:divsChild>
    </w:div>
    <w:div w:id="1428384519">
      <w:bodyDiv w:val="1"/>
      <w:marLeft w:val="0"/>
      <w:marRight w:val="0"/>
      <w:marTop w:val="0"/>
      <w:marBottom w:val="0"/>
      <w:divBdr>
        <w:top w:val="none" w:sz="0" w:space="0" w:color="auto"/>
        <w:left w:val="none" w:sz="0" w:space="0" w:color="auto"/>
        <w:bottom w:val="none" w:sz="0" w:space="0" w:color="auto"/>
        <w:right w:val="none" w:sz="0" w:space="0" w:color="auto"/>
      </w:divBdr>
      <w:divsChild>
        <w:div w:id="7801826">
          <w:marLeft w:val="0"/>
          <w:marRight w:val="0"/>
          <w:marTop w:val="120"/>
          <w:marBottom w:val="0"/>
          <w:divBdr>
            <w:top w:val="none" w:sz="0" w:space="0" w:color="auto"/>
            <w:left w:val="none" w:sz="0" w:space="0" w:color="auto"/>
            <w:bottom w:val="none" w:sz="0" w:space="0" w:color="auto"/>
            <w:right w:val="none" w:sz="0" w:space="0" w:color="auto"/>
          </w:divBdr>
        </w:div>
        <w:div w:id="367611588">
          <w:marLeft w:val="0"/>
          <w:marRight w:val="0"/>
          <w:marTop w:val="120"/>
          <w:marBottom w:val="0"/>
          <w:divBdr>
            <w:top w:val="none" w:sz="0" w:space="0" w:color="auto"/>
            <w:left w:val="none" w:sz="0" w:space="0" w:color="auto"/>
            <w:bottom w:val="none" w:sz="0" w:space="0" w:color="auto"/>
            <w:right w:val="none" w:sz="0" w:space="0" w:color="auto"/>
          </w:divBdr>
        </w:div>
      </w:divsChild>
    </w:div>
    <w:div w:id="1428891914">
      <w:bodyDiv w:val="1"/>
      <w:marLeft w:val="0"/>
      <w:marRight w:val="0"/>
      <w:marTop w:val="0"/>
      <w:marBottom w:val="0"/>
      <w:divBdr>
        <w:top w:val="none" w:sz="0" w:space="0" w:color="auto"/>
        <w:left w:val="none" w:sz="0" w:space="0" w:color="auto"/>
        <w:bottom w:val="none" w:sz="0" w:space="0" w:color="auto"/>
        <w:right w:val="none" w:sz="0" w:space="0" w:color="auto"/>
      </w:divBdr>
      <w:divsChild>
        <w:div w:id="1038362325">
          <w:marLeft w:val="0"/>
          <w:marRight w:val="0"/>
          <w:marTop w:val="0"/>
          <w:marBottom w:val="0"/>
          <w:divBdr>
            <w:top w:val="none" w:sz="0" w:space="0" w:color="auto"/>
            <w:left w:val="none" w:sz="0" w:space="0" w:color="auto"/>
            <w:bottom w:val="none" w:sz="0" w:space="0" w:color="auto"/>
            <w:right w:val="none" w:sz="0" w:space="0" w:color="auto"/>
          </w:divBdr>
          <w:divsChild>
            <w:div w:id="20651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9790">
      <w:bodyDiv w:val="1"/>
      <w:marLeft w:val="0"/>
      <w:marRight w:val="0"/>
      <w:marTop w:val="0"/>
      <w:marBottom w:val="0"/>
      <w:divBdr>
        <w:top w:val="none" w:sz="0" w:space="0" w:color="auto"/>
        <w:left w:val="none" w:sz="0" w:space="0" w:color="auto"/>
        <w:bottom w:val="none" w:sz="0" w:space="0" w:color="auto"/>
        <w:right w:val="none" w:sz="0" w:space="0" w:color="auto"/>
      </w:divBdr>
      <w:divsChild>
        <w:div w:id="1463696749">
          <w:marLeft w:val="0"/>
          <w:marRight w:val="0"/>
          <w:marTop w:val="0"/>
          <w:marBottom w:val="0"/>
          <w:divBdr>
            <w:top w:val="none" w:sz="0" w:space="0" w:color="auto"/>
            <w:left w:val="none" w:sz="0" w:space="0" w:color="auto"/>
            <w:bottom w:val="none" w:sz="0" w:space="0" w:color="auto"/>
            <w:right w:val="none" w:sz="0" w:space="0" w:color="auto"/>
          </w:divBdr>
          <w:divsChild>
            <w:div w:id="1062409366">
              <w:marLeft w:val="0"/>
              <w:marRight w:val="0"/>
              <w:marTop w:val="0"/>
              <w:marBottom w:val="0"/>
              <w:divBdr>
                <w:top w:val="none" w:sz="0" w:space="0" w:color="auto"/>
                <w:left w:val="none" w:sz="0" w:space="0" w:color="auto"/>
                <w:bottom w:val="none" w:sz="0" w:space="0" w:color="auto"/>
                <w:right w:val="none" w:sz="0" w:space="0" w:color="auto"/>
              </w:divBdr>
            </w:div>
          </w:divsChild>
        </w:div>
        <w:div w:id="1511484009">
          <w:marLeft w:val="0"/>
          <w:marRight w:val="0"/>
          <w:marTop w:val="0"/>
          <w:marBottom w:val="0"/>
          <w:divBdr>
            <w:top w:val="none" w:sz="0" w:space="0" w:color="auto"/>
            <w:left w:val="none" w:sz="0" w:space="0" w:color="auto"/>
            <w:bottom w:val="none" w:sz="0" w:space="0" w:color="auto"/>
            <w:right w:val="none" w:sz="0" w:space="0" w:color="auto"/>
          </w:divBdr>
          <w:divsChild>
            <w:div w:id="1681858428">
              <w:marLeft w:val="0"/>
              <w:marRight w:val="0"/>
              <w:marTop w:val="0"/>
              <w:marBottom w:val="0"/>
              <w:divBdr>
                <w:top w:val="none" w:sz="0" w:space="0" w:color="auto"/>
                <w:left w:val="none" w:sz="0" w:space="0" w:color="auto"/>
                <w:bottom w:val="none" w:sz="0" w:space="0" w:color="auto"/>
                <w:right w:val="none" w:sz="0" w:space="0" w:color="auto"/>
              </w:divBdr>
            </w:div>
          </w:divsChild>
        </w:div>
        <w:div w:id="2128692057">
          <w:marLeft w:val="0"/>
          <w:marRight w:val="0"/>
          <w:marTop w:val="0"/>
          <w:marBottom w:val="0"/>
          <w:divBdr>
            <w:top w:val="none" w:sz="0" w:space="0" w:color="auto"/>
            <w:left w:val="none" w:sz="0" w:space="0" w:color="auto"/>
            <w:bottom w:val="none" w:sz="0" w:space="0" w:color="auto"/>
            <w:right w:val="none" w:sz="0" w:space="0" w:color="auto"/>
          </w:divBdr>
          <w:divsChild>
            <w:div w:id="332877482">
              <w:marLeft w:val="0"/>
              <w:marRight w:val="0"/>
              <w:marTop w:val="0"/>
              <w:marBottom w:val="0"/>
              <w:divBdr>
                <w:top w:val="none" w:sz="0" w:space="0" w:color="auto"/>
                <w:left w:val="none" w:sz="0" w:space="0" w:color="auto"/>
                <w:bottom w:val="none" w:sz="0" w:space="0" w:color="auto"/>
                <w:right w:val="none" w:sz="0" w:space="0" w:color="auto"/>
              </w:divBdr>
            </w:div>
          </w:divsChild>
        </w:div>
        <w:div w:id="1283536685">
          <w:marLeft w:val="0"/>
          <w:marRight w:val="0"/>
          <w:marTop w:val="0"/>
          <w:marBottom w:val="0"/>
          <w:divBdr>
            <w:top w:val="none" w:sz="0" w:space="0" w:color="auto"/>
            <w:left w:val="none" w:sz="0" w:space="0" w:color="auto"/>
            <w:bottom w:val="none" w:sz="0" w:space="0" w:color="auto"/>
            <w:right w:val="none" w:sz="0" w:space="0" w:color="auto"/>
          </w:divBdr>
          <w:divsChild>
            <w:div w:id="8179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6798">
      <w:bodyDiv w:val="1"/>
      <w:marLeft w:val="0"/>
      <w:marRight w:val="0"/>
      <w:marTop w:val="0"/>
      <w:marBottom w:val="0"/>
      <w:divBdr>
        <w:top w:val="none" w:sz="0" w:space="0" w:color="auto"/>
        <w:left w:val="none" w:sz="0" w:space="0" w:color="auto"/>
        <w:bottom w:val="none" w:sz="0" w:space="0" w:color="auto"/>
        <w:right w:val="none" w:sz="0" w:space="0" w:color="auto"/>
      </w:divBdr>
    </w:div>
    <w:div w:id="1431468586">
      <w:bodyDiv w:val="1"/>
      <w:marLeft w:val="0"/>
      <w:marRight w:val="0"/>
      <w:marTop w:val="0"/>
      <w:marBottom w:val="0"/>
      <w:divBdr>
        <w:top w:val="none" w:sz="0" w:space="0" w:color="auto"/>
        <w:left w:val="none" w:sz="0" w:space="0" w:color="auto"/>
        <w:bottom w:val="none" w:sz="0" w:space="0" w:color="auto"/>
        <w:right w:val="none" w:sz="0" w:space="0" w:color="auto"/>
      </w:divBdr>
    </w:div>
    <w:div w:id="1433085150">
      <w:bodyDiv w:val="1"/>
      <w:marLeft w:val="0"/>
      <w:marRight w:val="0"/>
      <w:marTop w:val="0"/>
      <w:marBottom w:val="0"/>
      <w:divBdr>
        <w:top w:val="none" w:sz="0" w:space="0" w:color="auto"/>
        <w:left w:val="none" w:sz="0" w:space="0" w:color="auto"/>
        <w:bottom w:val="none" w:sz="0" w:space="0" w:color="auto"/>
        <w:right w:val="none" w:sz="0" w:space="0" w:color="auto"/>
      </w:divBdr>
    </w:div>
    <w:div w:id="1433623967">
      <w:bodyDiv w:val="1"/>
      <w:marLeft w:val="0"/>
      <w:marRight w:val="0"/>
      <w:marTop w:val="0"/>
      <w:marBottom w:val="0"/>
      <w:divBdr>
        <w:top w:val="none" w:sz="0" w:space="0" w:color="auto"/>
        <w:left w:val="none" w:sz="0" w:space="0" w:color="auto"/>
        <w:bottom w:val="none" w:sz="0" w:space="0" w:color="auto"/>
        <w:right w:val="none" w:sz="0" w:space="0" w:color="auto"/>
      </w:divBdr>
    </w:div>
    <w:div w:id="1434202959">
      <w:bodyDiv w:val="1"/>
      <w:marLeft w:val="0"/>
      <w:marRight w:val="0"/>
      <w:marTop w:val="0"/>
      <w:marBottom w:val="0"/>
      <w:divBdr>
        <w:top w:val="none" w:sz="0" w:space="0" w:color="auto"/>
        <w:left w:val="none" w:sz="0" w:space="0" w:color="auto"/>
        <w:bottom w:val="none" w:sz="0" w:space="0" w:color="auto"/>
        <w:right w:val="none" w:sz="0" w:space="0" w:color="auto"/>
      </w:divBdr>
    </w:div>
    <w:div w:id="1436288034">
      <w:bodyDiv w:val="1"/>
      <w:marLeft w:val="0"/>
      <w:marRight w:val="0"/>
      <w:marTop w:val="0"/>
      <w:marBottom w:val="0"/>
      <w:divBdr>
        <w:top w:val="none" w:sz="0" w:space="0" w:color="auto"/>
        <w:left w:val="none" w:sz="0" w:space="0" w:color="auto"/>
        <w:bottom w:val="none" w:sz="0" w:space="0" w:color="auto"/>
        <w:right w:val="none" w:sz="0" w:space="0" w:color="auto"/>
      </w:divBdr>
    </w:div>
    <w:div w:id="1437016680">
      <w:bodyDiv w:val="1"/>
      <w:marLeft w:val="0"/>
      <w:marRight w:val="0"/>
      <w:marTop w:val="0"/>
      <w:marBottom w:val="0"/>
      <w:divBdr>
        <w:top w:val="none" w:sz="0" w:space="0" w:color="auto"/>
        <w:left w:val="none" w:sz="0" w:space="0" w:color="auto"/>
        <w:bottom w:val="none" w:sz="0" w:space="0" w:color="auto"/>
        <w:right w:val="none" w:sz="0" w:space="0" w:color="auto"/>
      </w:divBdr>
    </w:div>
    <w:div w:id="1437021281">
      <w:bodyDiv w:val="1"/>
      <w:marLeft w:val="0"/>
      <w:marRight w:val="0"/>
      <w:marTop w:val="0"/>
      <w:marBottom w:val="0"/>
      <w:divBdr>
        <w:top w:val="none" w:sz="0" w:space="0" w:color="auto"/>
        <w:left w:val="none" w:sz="0" w:space="0" w:color="auto"/>
        <w:bottom w:val="none" w:sz="0" w:space="0" w:color="auto"/>
        <w:right w:val="none" w:sz="0" w:space="0" w:color="auto"/>
      </w:divBdr>
    </w:div>
    <w:div w:id="1437290852">
      <w:bodyDiv w:val="1"/>
      <w:marLeft w:val="0"/>
      <w:marRight w:val="0"/>
      <w:marTop w:val="0"/>
      <w:marBottom w:val="0"/>
      <w:divBdr>
        <w:top w:val="none" w:sz="0" w:space="0" w:color="auto"/>
        <w:left w:val="none" w:sz="0" w:space="0" w:color="auto"/>
        <w:bottom w:val="none" w:sz="0" w:space="0" w:color="auto"/>
        <w:right w:val="none" w:sz="0" w:space="0" w:color="auto"/>
      </w:divBdr>
      <w:divsChild>
        <w:div w:id="593785439">
          <w:marLeft w:val="0"/>
          <w:marRight w:val="0"/>
          <w:marTop w:val="0"/>
          <w:marBottom w:val="0"/>
          <w:divBdr>
            <w:top w:val="none" w:sz="0" w:space="0" w:color="auto"/>
            <w:left w:val="none" w:sz="0" w:space="0" w:color="auto"/>
            <w:bottom w:val="none" w:sz="0" w:space="0" w:color="auto"/>
            <w:right w:val="none" w:sz="0" w:space="0" w:color="auto"/>
          </w:divBdr>
          <w:divsChild>
            <w:div w:id="97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96156">
      <w:bodyDiv w:val="1"/>
      <w:marLeft w:val="0"/>
      <w:marRight w:val="0"/>
      <w:marTop w:val="0"/>
      <w:marBottom w:val="0"/>
      <w:divBdr>
        <w:top w:val="none" w:sz="0" w:space="0" w:color="auto"/>
        <w:left w:val="none" w:sz="0" w:space="0" w:color="auto"/>
        <w:bottom w:val="none" w:sz="0" w:space="0" w:color="auto"/>
        <w:right w:val="none" w:sz="0" w:space="0" w:color="auto"/>
      </w:divBdr>
    </w:div>
    <w:div w:id="1438988538">
      <w:bodyDiv w:val="1"/>
      <w:marLeft w:val="0"/>
      <w:marRight w:val="0"/>
      <w:marTop w:val="0"/>
      <w:marBottom w:val="0"/>
      <w:divBdr>
        <w:top w:val="none" w:sz="0" w:space="0" w:color="auto"/>
        <w:left w:val="none" w:sz="0" w:space="0" w:color="auto"/>
        <w:bottom w:val="none" w:sz="0" w:space="0" w:color="auto"/>
        <w:right w:val="none" w:sz="0" w:space="0" w:color="auto"/>
      </w:divBdr>
    </w:div>
    <w:div w:id="1439330695">
      <w:bodyDiv w:val="1"/>
      <w:marLeft w:val="0"/>
      <w:marRight w:val="0"/>
      <w:marTop w:val="0"/>
      <w:marBottom w:val="0"/>
      <w:divBdr>
        <w:top w:val="none" w:sz="0" w:space="0" w:color="auto"/>
        <w:left w:val="none" w:sz="0" w:space="0" w:color="auto"/>
        <w:bottom w:val="none" w:sz="0" w:space="0" w:color="auto"/>
        <w:right w:val="none" w:sz="0" w:space="0" w:color="auto"/>
      </w:divBdr>
    </w:div>
    <w:div w:id="1439374566">
      <w:bodyDiv w:val="1"/>
      <w:marLeft w:val="0"/>
      <w:marRight w:val="0"/>
      <w:marTop w:val="0"/>
      <w:marBottom w:val="0"/>
      <w:divBdr>
        <w:top w:val="none" w:sz="0" w:space="0" w:color="auto"/>
        <w:left w:val="none" w:sz="0" w:space="0" w:color="auto"/>
        <w:bottom w:val="none" w:sz="0" w:space="0" w:color="auto"/>
        <w:right w:val="none" w:sz="0" w:space="0" w:color="auto"/>
      </w:divBdr>
      <w:divsChild>
        <w:div w:id="2121140247">
          <w:marLeft w:val="0"/>
          <w:marRight w:val="0"/>
          <w:marTop w:val="120"/>
          <w:marBottom w:val="0"/>
          <w:divBdr>
            <w:top w:val="none" w:sz="0" w:space="0" w:color="auto"/>
            <w:left w:val="none" w:sz="0" w:space="0" w:color="auto"/>
            <w:bottom w:val="none" w:sz="0" w:space="0" w:color="auto"/>
            <w:right w:val="none" w:sz="0" w:space="0" w:color="auto"/>
          </w:divBdr>
        </w:div>
      </w:divsChild>
    </w:div>
    <w:div w:id="1440028593">
      <w:bodyDiv w:val="1"/>
      <w:marLeft w:val="0"/>
      <w:marRight w:val="0"/>
      <w:marTop w:val="0"/>
      <w:marBottom w:val="0"/>
      <w:divBdr>
        <w:top w:val="none" w:sz="0" w:space="0" w:color="auto"/>
        <w:left w:val="none" w:sz="0" w:space="0" w:color="auto"/>
        <w:bottom w:val="none" w:sz="0" w:space="0" w:color="auto"/>
        <w:right w:val="none" w:sz="0" w:space="0" w:color="auto"/>
      </w:divBdr>
      <w:divsChild>
        <w:div w:id="1176192857">
          <w:marLeft w:val="0"/>
          <w:marRight w:val="0"/>
          <w:marTop w:val="120"/>
          <w:marBottom w:val="0"/>
          <w:divBdr>
            <w:top w:val="none" w:sz="0" w:space="0" w:color="auto"/>
            <w:left w:val="none" w:sz="0" w:space="0" w:color="auto"/>
            <w:bottom w:val="none" w:sz="0" w:space="0" w:color="auto"/>
            <w:right w:val="none" w:sz="0" w:space="0" w:color="auto"/>
          </w:divBdr>
        </w:div>
        <w:div w:id="35856889">
          <w:marLeft w:val="0"/>
          <w:marRight w:val="0"/>
          <w:marTop w:val="120"/>
          <w:marBottom w:val="0"/>
          <w:divBdr>
            <w:top w:val="none" w:sz="0" w:space="0" w:color="auto"/>
            <w:left w:val="none" w:sz="0" w:space="0" w:color="auto"/>
            <w:bottom w:val="none" w:sz="0" w:space="0" w:color="auto"/>
            <w:right w:val="none" w:sz="0" w:space="0" w:color="auto"/>
          </w:divBdr>
        </w:div>
      </w:divsChild>
    </w:div>
    <w:div w:id="1440177101">
      <w:bodyDiv w:val="1"/>
      <w:marLeft w:val="0"/>
      <w:marRight w:val="0"/>
      <w:marTop w:val="0"/>
      <w:marBottom w:val="0"/>
      <w:divBdr>
        <w:top w:val="none" w:sz="0" w:space="0" w:color="auto"/>
        <w:left w:val="none" w:sz="0" w:space="0" w:color="auto"/>
        <w:bottom w:val="none" w:sz="0" w:space="0" w:color="auto"/>
        <w:right w:val="none" w:sz="0" w:space="0" w:color="auto"/>
      </w:divBdr>
    </w:div>
    <w:div w:id="1441875419">
      <w:bodyDiv w:val="1"/>
      <w:marLeft w:val="0"/>
      <w:marRight w:val="0"/>
      <w:marTop w:val="0"/>
      <w:marBottom w:val="0"/>
      <w:divBdr>
        <w:top w:val="none" w:sz="0" w:space="0" w:color="auto"/>
        <w:left w:val="none" w:sz="0" w:space="0" w:color="auto"/>
        <w:bottom w:val="none" w:sz="0" w:space="0" w:color="auto"/>
        <w:right w:val="none" w:sz="0" w:space="0" w:color="auto"/>
      </w:divBdr>
      <w:divsChild>
        <w:div w:id="1241326024">
          <w:marLeft w:val="0"/>
          <w:marRight w:val="0"/>
          <w:marTop w:val="0"/>
          <w:marBottom w:val="0"/>
          <w:divBdr>
            <w:top w:val="none" w:sz="0" w:space="0" w:color="auto"/>
            <w:left w:val="none" w:sz="0" w:space="0" w:color="auto"/>
            <w:bottom w:val="none" w:sz="0" w:space="0" w:color="auto"/>
            <w:right w:val="none" w:sz="0" w:space="0" w:color="auto"/>
          </w:divBdr>
          <w:divsChild>
            <w:div w:id="903298765">
              <w:marLeft w:val="0"/>
              <w:marRight w:val="0"/>
              <w:marTop w:val="0"/>
              <w:marBottom w:val="0"/>
              <w:divBdr>
                <w:top w:val="none" w:sz="0" w:space="0" w:color="auto"/>
                <w:left w:val="none" w:sz="0" w:space="0" w:color="auto"/>
                <w:bottom w:val="none" w:sz="0" w:space="0" w:color="auto"/>
                <w:right w:val="none" w:sz="0" w:space="0" w:color="auto"/>
              </w:divBdr>
            </w:div>
          </w:divsChild>
        </w:div>
        <w:div w:id="1769887903">
          <w:marLeft w:val="0"/>
          <w:marRight w:val="0"/>
          <w:marTop w:val="0"/>
          <w:marBottom w:val="0"/>
          <w:divBdr>
            <w:top w:val="none" w:sz="0" w:space="0" w:color="auto"/>
            <w:left w:val="none" w:sz="0" w:space="0" w:color="auto"/>
            <w:bottom w:val="none" w:sz="0" w:space="0" w:color="auto"/>
            <w:right w:val="none" w:sz="0" w:space="0" w:color="auto"/>
          </w:divBdr>
          <w:divsChild>
            <w:div w:id="1536694767">
              <w:marLeft w:val="0"/>
              <w:marRight w:val="0"/>
              <w:marTop w:val="0"/>
              <w:marBottom w:val="0"/>
              <w:divBdr>
                <w:top w:val="none" w:sz="0" w:space="0" w:color="auto"/>
                <w:left w:val="none" w:sz="0" w:space="0" w:color="auto"/>
                <w:bottom w:val="none" w:sz="0" w:space="0" w:color="auto"/>
                <w:right w:val="none" w:sz="0" w:space="0" w:color="auto"/>
              </w:divBdr>
            </w:div>
          </w:divsChild>
        </w:div>
        <w:div w:id="597640305">
          <w:marLeft w:val="0"/>
          <w:marRight w:val="0"/>
          <w:marTop w:val="0"/>
          <w:marBottom w:val="0"/>
          <w:divBdr>
            <w:top w:val="none" w:sz="0" w:space="0" w:color="auto"/>
            <w:left w:val="none" w:sz="0" w:space="0" w:color="auto"/>
            <w:bottom w:val="none" w:sz="0" w:space="0" w:color="auto"/>
            <w:right w:val="none" w:sz="0" w:space="0" w:color="auto"/>
          </w:divBdr>
          <w:divsChild>
            <w:div w:id="339700527">
              <w:marLeft w:val="0"/>
              <w:marRight w:val="0"/>
              <w:marTop w:val="0"/>
              <w:marBottom w:val="0"/>
              <w:divBdr>
                <w:top w:val="none" w:sz="0" w:space="0" w:color="auto"/>
                <w:left w:val="none" w:sz="0" w:space="0" w:color="auto"/>
                <w:bottom w:val="none" w:sz="0" w:space="0" w:color="auto"/>
                <w:right w:val="none" w:sz="0" w:space="0" w:color="auto"/>
              </w:divBdr>
            </w:div>
          </w:divsChild>
        </w:div>
        <w:div w:id="2125227438">
          <w:marLeft w:val="0"/>
          <w:marRight w:val="0"/>
          <w:marTop w:val="0"/>
          <w:marBottom w:val="0"/>
          <w:divBdr>
            <w:top w:val="none" w:sz="0" w:space="0" w:color="auto"/>
            <w:left w:val="none" w:sz="0" w:space="0" w:color="auto"/>
            <w:bottom w:val="none" w:sz="0" w:space="0" w:color="auto"/>
            <w:right w:val="none" w:sz="0" w:space="0" w:color="auto"/>
          </w:divBdr>
          <w:divsChild>
            <w:div w:id="1665819748">
              <w:marLeft w:val="0"/>
              <w:marRight w:val="0"/>
              <w:marTop w:val="0"/>
              <w:marBottom w:val="0"/>
              <w:divBdr>
                <w:top w:val="none" w:sz="0" w:space="0" w:color="auto"/>
                <w:left w:val="none" w:sz="0" w:space="0" w:color="auto"/>
                <w:bottom w:val="none" w:sz="0" w:space="0" w:color="auto"/>
                <w:right w:val="none" w:sz="0" w:space="0" w:color="auto"/>
              </w:divBdr>
            </w:div>
          </w:divsChild>
        </w:div>
        <w:div w:id="761340192">
          <w:marLeft w:val="0"/>
          <w:marRight w:val="0"/>
          <w:marTop w:val="0"/>
          <w:marBottom w:val="0"/>
          <w:divBdr>
            <w:top w:val="none" w:sz="0" w:space="0" w:color="auto"/>
            <w:left w:val="none" w:sz="0" w:space="0" w:color="auto"/>
            <w:bottom w:val="none" w:sz="0" w:space="0" w:color="auto"/>
            <w:right w:val="none" w:sz="0" w:space="0" w:color="auto"/>
          </w:divBdr>
          <w:divsChild>
            <w:div w:id="1775323849">
              <w:marLeft w:val="0"/>
              <w:marRight w:val="0"/>
              <w:marTop w:val="0"/>
              <w:marBottom w:val="0"/>
              <w:divBdr>
                <w:top w:val="none" w:sz="0" w:space="0" w:color="auto"/>
                <w:left w:val="none" w:sz="0" w:space="0" w:color="auto"/>
                <w:bottom w:val="none" w:sz="0" w:space="0" w:color="auto"/>
                <w:right w:val="none" w:sz="0" w:space="0" w:color="auto"/>
              </w:divBdr>
            </w:div>
          </w:divsChild>
        </w:div>
        <w:div w:id="1324359507">
          <w:marLeft w:val="0"/>
          <w:marRight w:val="0"/>
          <w:marTop w:val="0"/>
          <w:marBottom w:val="0"/>
          <w:divBdr>
            <w:top w:val="none" w:sz="0" w:space="0" w:color="auto"/>
            <w:left w:val="none" w:sz="0" w:space="0" w:color="auto"/>
            <w:bottom w:val="none" w:sz="0" w:space="0" w:color="auto"/>
            <w:right w:val="none" w:sz="0" w:space="0" w:color="auto"/>
          </w:divBdr>
          <w:divsChild>
            <w:div w:id="215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7668">
      <w:bodyDiv w:val="1"/>
      <w:marLeft w:val="0"/>
      <w:marRight w:val="0"/>
      <w:marTop w:val="0"/>
      <w:marBottom w:val="0"/>
      <w:divBdr>
        <w:top w:val="none" w:sz="0" w:space="0" w:color="auto"/>
        <w:left w:val="none" w:sz="0" w:space="0" w:color="auto"/>
        <w:bottom w:val="none" w:sz="0" w:space="0" w:color="auto"/>
        <w:right w:val="none" w:sz="0" w:space="0" w:color="auto"/>
      </w:divBdr>
      <w:divsChild>
        <w:div w:id="160510164">
          <w:marLeft w:val="0"/>
          <w:marRight w:val="0"/>
          <w:marTop w:val="0"/>
          <w:marBottom w:val="0"/>
          <w:divBdr>
            <w:top w:val="none" w:sz="0" w:space="0" w:color="auto"/>
            <w:left w:val="none" w:sz="0" w:space="0" w:color="auto"/>
            <w:bottom w:val="none" w:sz="0" w:space="0" w:color="auto"/>
            <w:right w:val="none" w:sz="0" w:space="0" w:color="auto"/>
          </w:divBdr>
          <w:divsChild>
            <w:div w:id="511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2815">
      <w:bodyDiv w:val="1"/>
      <w:marLeft w:val="0"/>
      <w:marRight w:val="0"/>
      <w:marTop w:val="0"/>
      <w:marBottom w:val="0"/>
      <w:divBdr>
        <w:top w:val="none" w:sz="0" w:space="0" w:color="auto"/>
        <w:left w:val="none" w:sz="0" w:space="0" w:color="auto"/>
        <w:bottom w:val="none" w:sz="0" w:space="0" w:color="auto"/>
        <w:right w:val="none" w:sz="0" w:space="0" w:color="auto"/>
      </w:divBdr>
      <w:divsChild>
        <w:div w:id="1040207389">
          <w:marLeft w:val="0"/>
          <w:marRight w:val="0"/>
          <w:marTop w:val="0"/>
          <w:marBottom w:val="0"/>
          <w:divBdr>
            <w:top w:val="none" w:sz="0" w:space="0" w:color="auto"/>
            <w:left w:val="none" w:sz="0" w:space="0" w:color="auto"/>
            <w:bottom w:val="none" w:sz="0" w:space="0" w:color="auto"/>
            <w:right w:val="none" w:sz="0" w:space="0" w:color="auto"/>
          </w:divBdr>
          <w:divsChild>
            <w:div w:id="14874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5643">
      <w:bodyDiv w:val="1"/>
      <w:marLeft w:val="0"/>
      <w:marRight w:val="0"/>
      <w:marTop w:val="0"/>
      <w:marBottom w:val="0"/>
      <w:divBdr>
        <w:top w:val="none" w:sz="0" w:space="0" w:color="auto"/>
        <w:left w:val="none" w:sz="0" w:space="0" w:color="auto"/>
        <w:bottom w:val="none" w:sz="0" w:space="0" w:color="auto"/>
        <w:right w:val="none" w:sz="0" w:space="0" w:color="auto"/>
      </w:divBdr>
      <w:divsChild>
        <w:div w:id="209155309">
          <w:marLeft w:val="0"/>
          <w:marRight w:val="0"/>
          <w:marTop w:val="120"/>
          <w:marBottom w:val="0"/>
          <w:divBdr>
            <w:top w:val="none" w:sz="0" w:space="0" w:color="auto"/>
            <w:left w:val="none" w:sz="0" w:space="0" w:color="auto"/>
            <w:bottom w:val="none" w:sz="0" w:space="0" w:color="auto"/>
            <w:right w:val="none" w:sz="0" w:space="0" w:color="auto"/>
          </w:divBdr>
        </w:div>
      </w:divsChild>
    </w:div>
    <w:div w:id="1445613156">
      <w:bodyDiv w:val="1"/>
      <w:marLeft w:val="0"/>
      <w:marRight w:val="0"/>
      <w:marTop w:val="0"/>
      <w:marBottom w:val="0"/>
      <w:divBdr>
        <w:top w:val="none" w:sz="0" w:space="0" w:color="auto"/>
        <w:left w:val="none" w:sz="0" w:space="0" w:color="auto"/>
        <w:bottom w:val="none" w:sz="0" w:space="0" w:color="auto"/>
        <w:right w:val="none" w:sz="0" w:space="0" w:color="auto"/>
      </w:divBdr>
    </w:div>
    <w:div w:id="1446148129">
      <w:bodyDiv w:val="1"/>
      <w:marLeft w:val="0"/>
      <w:marRight w:val="0"/>
      <w:marTop w:val="0"/>
      <w:marBottom w:val="0"/>
      <w:divBdr>
        <w:top w:val="none" w:sz="0" w:space="0" w:color="auto"/>
        <w:left w:val="none" w:sz="0" w:space="0" w:color="auto"/>
        <w:bottom w:val="none" w:sz="0" w:space="0" w:color="auto"/>
        <w:right w:val="none" w:sz="0" w:space="0" w:color="auto"/>
      </w:divBdr>
      <w:divsChild>
        <w:div w:id="1841961698">
          <w:marLeft w:val="0"/>
          <w:marRight w:val="0"/>
          <w:marTop w:val="120"/>
          <w:marBottom w:val="0"/>
          <w:divBdr>
            <w:top w:val="none" w:sz="0" w:space="0" w:color="auto"/>
            <w:left w:val="none" w:sz="0" w:space="0" w:color="auto"/>
            <w:bottom w:val="none" w:sz="0" w:space="0" w:color="auto"/>
            <w:right w:val="none" w:sz="0" w:space="0" w:color="auto"/>
          </w:divBdr>
        </w:div>
      </w:divsChild>
    </w:div>
    <w:div w:id="1446730048">
      <w:bodyDiv w:val="1"/>
      <w:marLeft w:val="0"/>
      <w:marRight w:val="0"/>
      <w:marTop w:val="0"/>
      <w:marBottom w:val="0"/>
      <w:divBdr>
        <w:top w:val="none" w:sz="0" w:space="0" w:color="auto"/>
        <w:left w:val="none" w:sz="0" w:space="0" w:color="auto"/>
        <w:bottom w:val="none" w:sz="0" w:space="0" w:color="auto"/>
        <w:right w:val="none" w:sz="0" w:space="0" w:color="auto"/>
      </w:divBdr>
      <w:divsChild>
        <w:div w:id="425267846">
          <w:marLeft w:val="0"/>
          <w:marRight w:val="0"/>
          <w:marTop w:val="120"/>
          <w:marBottom w:val="0"/>
          <w:divBdr>
            <w:top w:val="none" w:sz="0" w:space="0" w:color="auto"/>
            <w:left w:val="none" w:sz="0" w:space="0" w:color="auto"/>
            <w:bottom w:val="none" w:sz="0" w:space="0" w:color="auto"/>
            <w:right w:val="none" w:sz="0" w:space="0" w:color="auto"/>
          </w:divBdr>
        </w:div>
        <w:div w:id="423304406">
          <w:marLeft w:val="0"/>
          <w:marRight w:val="0"/>
          <w:marTop w:val="120"/>
          <w:marBottom w:val="0"/>
          <w:divBdr>
            <w:top w:val="none" w:sz="0" w:space="0" w:color="auto"/>
            <w:left w:val="none" w:sz="0" w:space="0" w:color="auto"/>
            <w:bottom w:val="none" w:sz="0" w:space="0" w:color="auto"/>
            <w:right w:val="none" w:sz="0" w:space="0" w:color="auto"/>
          </w:divBdr>
        </w:div>
      </w:divsChild>
    </w:div>
    <w:div w:id="1447233883">
      <w:bodyDiv w:val="1"/>
      <w:marLeft w:val="0"/>
      <w:marRight w:val="0"/>
      <w:marTop w:val="0"/>
      <w:marBottom w:val="0"/>
      <w:divBdr>
        <w:top w:val="none" w:sz="0" w:space="0" w:color="auto"/>
        <w:left w:val="none" w:sz="0" w:space="0" w:color="auto"/>
        <w:bottom w:val="none" w:sz="0" w:space="0" w:color="auto"/>
        <w:right w:val="none" w:sz="0" w:space="0" w:color="auto"/>
      </w:divBdr>
      <w:divsChild>
        <w:div w:id="455101138">
          <w:marLeft w:val="0"/>
          <w:marRight w:val="0"/>
          <w:marTop w:val="120"/>
          <w:marBottom w:val="0"/>
          <w:divBdr>
            <w:top w:val="none" w:sz="0" w:space="0" w:color="auto"/>
            <w:left w:val="none" w:sz="0" w:space="0" w:color="auto"/>
            <w:bottom w:val="none" w:sz="0" w:space="0" w:color="auto"/>
            <w:right w:val="none" w:sz="0" w:space="0" w:color="auto"/>
          </w:divBdr>
        </w:div>
        <w:div w:id="1875147356">
          <w:marLeft w:val="0"/>
          <w:marRight w:val="0"/>
          <w:marTop w:val="120"/>
          <w:marBottom w:val="0"/>
          <w:divBdr>
            <w:top w:val="none" w:sz="0" w:space="0" w:color="auto"/>
            <w:left w:val="none" w:sz="0" w:space="0" w:color="auto"/>
            <w:bottom w:val="none" w:sz="0" w:space="0" w:color="auto"/>
            <w:right w:val="none" w:sz="0" w:space="0" w:color="auto"/>
          </w:divBdr>
        </w:div>
      </w:divsChild>
    </w:div>
    <w:div w:id="1447307247">
      <w:bodyDiv w:val="1"/>
      <w:marLeft w:val="0"/>
      <w:marRight w:val="0"/>
      <w:marTop w:val="0"/>
      <w:marBottom w:val="0"/>
      <w:divBdr>
        <w:top w:val="none" w:sz="0" w:space="0" w:color="auto"/>
        <w:left w:val="none" w:sz="0" w:space="0" w:color="auto"/>
        <w:bottom w:val="none" w:sz="0" w:space="0" w:color="auto"/>
        <w:right w:val="none" w:sz="0" w:space="0" w:color="auto"/>
      </w:divBdr>
    </w:div>
    <w:div w:id="1447500525">
      <w:bodyDiv w:val="1"/>
      <w:marLeft w:val="0"/>
      <w:marRight w:val="0"/>
      <w:marTop w:val="0"/>
      <w:marBottom w:val="0"/>
      <w:divBdr>
        <w:top w:val="none" w:sz="0" w:space="0" w:color="auto"/>
        <w:left w:val="none" w:sz="0" w:space="0" w:color="auto"/>
        <w:bottom w:val="none" w:sz="0" w:space="0" w:color="auto"/>
        <w:right w:val="none" w:sz="0" w:space="0" w:color="auto"/>
      </w:divBdr>
    </w:div>
    <w:div w:id="1448889116">
      <w:bodyDiv w:val="1"/>
      <w:marLeft w:val="0"/>
      <w:marRight w:val="0"/>
      <w:marTop w:val="0"/>
      <w:marBottom w:val="0"/>
      <w:divBdr>
        <w:top w:val="none" w:sz="0" w:space="0" w:color="auto"/>
        <w:left w:val="none" w:sz="0" w:space="0" w:color="auto"/>
        <w:bottom w:val="none" w:sz="0" w:space="0" w:color="auto"/>
        <w:right w:val="none" w:sz="0" w:space="0" w:color="auto"/>
      </w:divBdr>
      <w:divsChild>
        <w:div w:id="484201296">
          <w:marLeft w:val="0"/>
          <w:marRight w:val="0"/>
          <w:marTop w:val="120"/>
          <w:marBottom w:val="0"/>
          <w:divBdr>
            <w:top w:val="none" w:sz="0" w:space="0" w:color="auto"/>
            <w:left w:val="none" w:sz="0" w:space="0" w:color="auto"/>
            <w:bottom w:val="none" w:sz="0" w:space="0" w:color="auto"/>
            <w:right w:val="none" w:sz="0" w:space="0" w:color="auto"/>
          </w:divBdr>
        </w:div>
      </w:divsChild>
    </w:div>
    <w:div w:id="1449394319">
      <w:bodyDiv w:val="1"/>
      <w:marLeft w:val="0"/>
      <w:marRight w:val="0"/>
      <w:marTop w:val="0"/>
      <w:marBottom w:val="0"/>
      <w:divBdr>
        <w:top w:val="none" w:sz="0" w:space="0" w:color="auto"/>
        <w:left w:val="none" w:sz="0" w:space="0" w:color="auto"/>
        <w:bottom w:val="none" w:sz="0" w:space="0" w:color="auto"/>
        <w:right w:val="none" w:sz="0" w:space="0" w:color="auto"/>
      </w:divBdr>
    </w:div>
    <w:div w:id="1450591379">
      <w:bodyDiv w:val="1"/>
      <w:marLeft w:val="0"/>
      <w:marRight w:val="0"/>
      <w:marTop w:val="0"/>
      <w:marBottom w:val="0"/>
      <w:divBdr>
        <w:top w:val="none" w:sz="0" w:space="0" w:color="auto"/>
        <w:left w:val="none" w:sz="0" w:space="0" w:color="auto"/>
        <w:bottom w:val="none" w:sz="0" w:space="0" w:color="auto"/>
        <w:right w:val="none" w:sz="0" w:space="0" w:color="auto"/>
      </w:divBdr>
    </w:div>
    <w:div w:id="1450664555">
      <w:bodyDiv w:val="1"/>
      <w:marLeft w:val="0"/>
      <w:marRight w:val="0"/>
      <w:marTop w:val="0"/>
      <w:marBottom w:val="0"/>
      <w:divBdr>
        <w:top w:val="none" w:sz="0" w:space="0" w:color="auto"/>
        <w:left w:val="none" w:sz="0" w:space="0" w:color="auto"/>
        <w:bottom w:val="none" w:sz="0" w:space="0" w:color="auto"/>
        <w:right w:val="none" w:sz="0" w:space="0" w:color="auto"/>
      </w:divBdr>
      <w:divsChild>
        <w:div w:id="143862239">
          <w:marLeft w:val="0"/>
          <w:marRight w:val="0"/>
          <w:marTop w:val="120"/>
          <w:marBottom w:val="0"/>
          <w:divBdr>
            <w:top w:val="none" w:sz="0" w:space="0" w:color="auto"/>
            <w:left w:val="none" w:sz="0" w:space="0" w:color="auto"/>
            <w:bottom w:val="none" w:sz="0" w:space="0" w:color="auto"/>
            <w:right w:val="none" w:sz="0" w:space="0" w:color="auto"/>
          </w:divBdr>
        </w:div>
      </w:divsChild>
    </w:div>
    <w:div w:id="1453397319">
      <w:bodyDiv w:val="1"/>
      <w:marLeft w:val="0"/>
      <w:marRight w:val="0"/>
      <w:marTop w:val="0"/>
      <w:marBottom w:val="0"/>
      <w:divBdr>
        <w:top w:val="none" w:sz="0" w:space="0" w:color="auto"/>
        <w:left w:val="none" w:sz="0" w:space="0" w:color="auto"/>
        <w:bottom w:val="none" w:sz="0" w:space="0" w:color="auto"/>
        <w:right w:val="none" w:sz="0" w:space="0" w:color="auto"/>
      </w:divBdr>
      <w:divsChild>
        <w:div w:id="1119179059">
          <w:marLeft w:val="0"/>
          <w:marRight w:val="0"/>
          <w:marTop w:val="0"/>
          <w:marBottom w:val="0"/>
          <w:divBdr>
            <w:top w:val="none" w:sz="0" w:space="0" w:color="auto"/>
            <w:left w:val="none" w:sz="0" w:space="0" w:color="auto"/>
            <w:bottom w:val="none" w:sz="0" w:space="0" w:color="auto"/>
            <w:right w:val="none" w:sz="0" w:space="0" w:color="auto"/>
          </w:divBdr>
          <w:divsChild>
            <w:div w:id="1239438567">
              <w:marLeft w:val="0"/>
              <w:marRight w:val="0"/>
              <w:marTop w:val="0"/>
              <w:marBottom w:val="0"/>
              <w:divBdr>
                <w:top w:val="none" w:sz="0" w:space="0" w:color="auto"/>
                <w:left w:val="none" w:sz="0" w:space="0" w:color="auto"/>
                <w:bottom w:val="none" w:sz="0" w:space="0" w:color="auto"/>
                <w:right w:val="none" w:sz="0" w:space="0" w:color="auto"/>
              </w:divBdr>
            </w:div>
          </w:divsChild>
        </w:div>
        <w:div w:id="700399236">
          <w:marLeft w:val="0"/>
          <w:marRight w:val="0"/>
          <w:marTop w:val="0"/>
          <w:marBottom w:val="0"/>
          <w:divBdr>
            <w:top w:val="none" w:sz="0" w:space="0" w:color="auto"/>
            <w:left w:val="none" w:sz="0" w:space="0" w:color="auto"/>
            <w:bottom w:val="none" w:sz="0" w:space="0" w:color="auto"/>
            <w:right w:val="none" w:sz="0" w:space="0" w:color="auto"/>
          </w:divBdr>
          <w:divsChild>
            <w:div w:id="941915983">
              <w:marLeft w:val="0"/>
              <w:marRight w:val="0"/>
              <w:marTop w:val="0"/>
              <w:marBottom w:val="0"/>
              <w:divBdr>
                <w:top w:val="none" w:sz="0" w:space="0" w:color="auto"/>
                <w:left w:val="none" w:sz="0" w:space="0" w:color="auto"/>
                <w:bottom w:val="none" w:sz="0" w:space="0" w:color="auto"/>
                <w:right w:val="none" w:sz="0" w:space="0" w:color="auto"/>
              </w:divBdr>
            </w:div>
          </w:divsChild>
        </w:div>
        <w:div w:id="1955280538">
          <w:marLeft w:val="0"/>
          <w:marRight w:val="0"/>
          <w:marTop w:val="0"/>
          <w:marBottom w:val="0"/>
          <w:divBdr>
            <w:top w:val="none" w:sz="0" w:space="0" w:color="auto"/>
            <w:left w:val="none" w:sz="0" w:space="0" w:color="auto"/>
            <w:bottom w:val="none" w:sz="0" w:space="0" w:color="auto"/>
            <w:right w:val="none" w:sz="0" w:space="0" w:color="auto"/>
          </w:divBdr>
          <w:divsChild>
            <w:div w:id="10105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4453">
      <w:bodyDiv w:val="1"/>
      <w:marLeft w:val="0"/>
      <w:marRight w:val="0"/>
      <w:marTop w:val="0"/>
      <w:marBottom w:val="0"/>
      <w:divBdr>
        <w:top w:val="none" w:sz="0" w:space="0" w:color="auto"/>
        <w:left w:val="none" w:sz="0" w:space="0" w:color="auto"/>
        <w:bottom w:val="none" w:sz="0" w:space="0" w:color="auto"/>
        <w:right w:val="none" w:sz="0" w:space="0" w:color="auto"/>
      </w:divBdr>
    </w:div>
    <w:div w:id="1453785410">
      <w:bodyDiv w:val="1"/>
      <w:marLeft w:val="0"/>
      <w:marRight w:val="0"/>
      <w:marTop w:val="0"/>
      <w:marBottom w:val="0"/>
      <w:divBdr>
        <w:top w:val="none" w:sz="0" w:space="0" w:color="auto"/>
        <w:left w:val="none" w:sz="0" w:space="0" w:color="auto"/>
        <w:bottom w:val="none" w:sz="0" w:space="0" w:color="auto"/>
        <w:right w:val="none" w:sz="0" w:space="0" w:color="auto"/>
      </w:divBdr>
    </w:div>
    <w:div w:id="1453786691">
      <w:bodyDiv w:val="1"/>
      <w:marLeft w:val="0"/>
      <w:marRight w:val="0"/>
      <w:marTop w:val="0"/>
      <w:marBottom w:val="0"/>
      <w:divBdr>
        <w:top w:val="none" w:sz="0" w:space="0" w:color="auto"/>
        <w:left w:val="none" w:sz="0" w:space="0" w:color="auto"/>
        <w:bottom w:val="none" w:sz="0" w:space="0" w:color="auto"/>
        <w:right w:val="none" w:sz="0" w:space="0" w:color="auto"/>
      </w:divBdr>
      <w:divsChild>
        <w:div w:id="1312561563">
          <w:marLeft w:val="0"/>
          <w:marRight w:val="0"/>
          <w:marTop w:val="120"/>
          <w:marBottom w:val="0"/>
          <w:divBdr>
            <w:top w:val="none" w:sz="0" w:space="0" w:color="auto"/>
            <w:left w:val="none" w:sz="0" w:space="0" w:color="auto"/>
            <w:bottom w:val="none" w:sz="0" w:space="0" w:color="auto"/>
            <w:right w:val="none" w:sz="0" w:space="0" w:color="auto"/>
          </w:divBdr>
        </w:div>
      </w:divsChild>
    </w:div>
    <w:div w:id="1454247213">
      <w:bodyDiv w:val="1"/>
      <w:marLeft w:val="0"/>
      <w:marRight w:val="0"/>
      <w:marTop w:val="0"/>
      <w:marBottom w:val="0"/>
      <w:divBdr>
        <w:top w:val="none" w:sz="0" w:space="0" w:color="auto"/>
        <w:left w:val="none" w:sz="0" w:space="0" w:color="auto"/>
        <w:bottom w:val="none" w:sz="0" w:space="0" w:color="auto"/>
        <w:right w:val="none" w:sz="0" w:space="0" w:color="auto"/>
      </w:divBdr>
    </w:div>
    <w:div w:id="1454252552">
      <w:bodyDiv w:val="1"/>
      <w:marLeft w:val="0"/>
      <w:marRight w:val="0"/>
      <w:marTop w:val="0"/>
      <w:marBottom w:val="0"/>
      <w:divBdr>
        <w:top w:val="none" w:sz="0" w:space="0" w:color="auto"/>
        <w:left w:val="none" w:sz="0" w:space="0" w:color="auto"/>
        <w:bottom w:val="none" w:sz="0" w:space="0" w:color="auto"/>
        <w:right w:val="none" w:sz="0" w:space="0" w:color="auto"/>
      </w:divBdr>
      <w:divsChild>
        <w:div w:id="1006322499">
          <w:marLeft w:val="0"/>
          <w:marRight w:val="0"/>
          <w:marTop w:val="120"/>
          <w:marBottom w:val="0"/>
          <w:divBdr>
            <w:top w:val="none" w:sz="0" w:space="0" w:color="auto"/>
            <w:left w:val="none" w:sz="0" w:space="0" w:color="auto"/>
            <w:bottom w:val="none" w:sz="0" w:space="0" w:color="auto"/>
            <w:right w:val="none" w:sz="0" w:space="0" w:color="auto"/>
          </w:divBdr>
        </w:div>
        <w:div w:id="2096124145">
          <w:marLeft w:val="0"/>
          <w:marRight w:val="0"/>
          <w:marTop w:val="120"/>
          <w:marBottom w:val="0"/>
          <w:divBdr>
            <w:top w:val="none" w:sz="0" w:space="0" w:color="auto"/>
            <w:left w:val="none" w:sz="0" w:space="0" w:color="auto"/>
            <w:bottom w:val="none" w:sz="0" w:space="0" w:color="auto"/>
            <w:right w:val="none" w:sz="0" w:space="0" w:color="auto"/>
          </w:divBdr>
        </w:div>
        <w:div w:id="1261337417">
          <w:marLeft w:val="0"/>
          <w:marRight w:val="0"/>
          <w:marTop w:val="120"/>
          <w:marBottom w:val="0"/>
          <w:divBdr>
            <w:top w:val="none" w:sz="0" w:space="0" w:color="auto"/>
            <w:left w:val="none" w:sz="0" w:space="0" w:color="auto"/>
            <w:bottom w:val="none" w:sz="0" w:space="0" w:color="auto"/>
            <w:right w:val="none" w:sz="0" w:space="0" w:color="auto"/>
          </w:divBdr>
        </w:div>
      </w:divsChild>
    </w:div>
    <w:div w:id="1454405637">
      <w:bodyDiv w:val="1"/>
      <w:marLeft w:val="0"/>
      <w:marRight w:val="0"/>
      <w:marTop w:val="0"/>
      <w:marBottom w:val="0"/>
      <w:divBdr>
        <w:top w:val="none" w:sz="0" w:space="0" w:color="auto"/>
        <w:left w:val="none" w:sz="0" w:space="0" w:color="auto"/>
        <w:bottom w:val="none" w:sz="0" w:space="0" w:color="auto"/>
        <w:right w:val="none" w:sz="0" w:space="0" w:color="auto"/>
      </w:divBdr>
    </w:div>
    <w:div w:id="1454638946">
      <w:bodyDiv w:val="1"/>
      <w:marLeft w:val="0"/>
      <w:marRight w:val="0"/>
      <w:marTop w:val="0"/>
      <w:marBottom w:val="0"/>
      <w:divBdr>
        <w:top w:val="none" w:sz="0" w:space="0" w:color="auto"/>
        <w:left w:val="none" w:sz="0" w:space="0" w:color="auto"/>
        <w:bottom w:val="none" w:sz="0" w:space="0" w:color="auto"/>
        <w:right w:val="none" w:sz="0" w:space="0" w:color="auto"/>
      </w:divBdr>
    </w:div>
    <w:div w:id="1454791709">
      <w:bodyDiv w:val="1"/>
      <w:marLeft w:val="0"/>
      <w:marRight w:val="0"/>
      <w:marTop w:val="0"/>
      <w:marBottom w:val="0"/>
      <w:divBdr>
        <w:top w:val="none" w:sz="0" w:space="0" w:color="auto"/>
        <w:left w:val="none" w:sz="0" w:space="0" w:color="auto"/>
        <w:bottom w:val="none" w:sz="0" w:space="0" w:color="auto"/>
        <w:right w:val="none" w:sz="0" w:space="0" w:color="auto"/>
      </w:divBdr>
      <w:divsChild>
        <w:div w:id="952976561">
          <w:marLeft w:val="0"/>
          <w:marRight w:val="0"/>
          <w:marTop w:val="0"/>
          <w:marBottom w:val="0"/>
          <w:divBdr>
            <w:top w:val="none" w:sz="0" w:space="0" w:color="auto"/>
            <w:left w:val="none" w:sz="0" w:space="0" w:color="auto"/>
            <w:bottom w:val="none" w:sz="0" w:space="0" w:color="auto"/>
            <w:right w:val="none" w:sz="0" w:space="0" w:color="auto"/>
          </w:divBdr>
          <w:divsChild>
            <w:div w:id="21225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4969">
      <w:bodyDiv w:val="1"/>
      <w:marLeft w:val="0"/>
      <w:marRight w:val="0"/>
      <w:marTop w:val="0"/>
      <w:marBottom w:val="0"/>
      <w:divBdr>
        <w:top w:val="none" w:sz="0" w:space="0" w:color="auto"/>
        <w:left w:val="none" w:sz="0" w:space="0" w:color="auto"/>
        <w:bottom w:val="none" w:sz="0" w:space="0" w:color="auto"/>
        <w:right w:val="none" w:sz="0" w:space="0" w:color="auto"/>
      </w:divBdr>
    </w:div>
    <w:div w:id="1456680313">
      <w:bodyDiv w:val="1"/>
      <w:marLeft w:val="0"/>
      <w:marRight w:val="0"/>
      <w:marTop w:val="0"/>
      <w:marBottom w:val="0"/>
      <w:divBdr>
        <w:top w:val="none" w:sz="0" w:space="0" w:color="auto"/>
        <w:left w:val="none" w:sz="0" w:space="0" w:color="auto"/>
        <w:bottom w:val="none" w:sz="0" w:space="0" w:color="auto"/>
        <w:right w:val="none" w:sz="0" w:space="0" w:color="auto"/>
      </w:divBdr>
      <w:divsChild>
        <w:div w:id="1240291443">
          <w:marLeft w:val="0"/>
          <w:marRight w:val="0"/>
          <w:marTop w:val="120"/>
          <w:marBottom w:val="0"/>
          <w:divBdr>
            <w:top w:val="none" w:sz="0" w:space="0" w:color="auto"/>
            <w:left w:val="none" w:sz="0" w:space="0" w:color="auto"/>
            <w:bottom w:val="none" w:sz="0" w:space="0" w:color="auto"/>
            <w:right w:val="none" w:sz="0" w:space="0" w:color="auto"/>
          </w:divBdr>
        </w:div>
      </w:divsChild>
    </w:div>
    <w:div w:id="1457215249">
      <w:bodyDiv w:val="1"/>
      <w:marLeft w:val="0"/>
      <w:marRight w:val="0"/>
      <w:marTop w:val="0"/>
      <w:marBottom w:val="0"/>
      <w:divBdr>
        <w:top w:val="none" w:sz="0" w:space="0" w:color="auto"/>
        <w:left w:val="none" w:sz="0" w:space="0" w:color="auto"/>
        <w:bottom w:val="none" w:sz="0" w:space="0" w:color="auto"/>
        <w:right w:val="none" w:sz="0" w:space="0" w:color="auto"/>
      </w:divBdr>
    </w:div>
    <w:div w:id="1457987540">
      <w:bodyDiv w:val="1"/>
      <w:marLeft w:val="0"/>
      <w:marRight w:val="0"/>
      <w:marTop w:val="0"/>
      <w:marBottom w:val="0"/>
      <w:divBdr>
        <w:top w:val="none" w:sz="0" w:space="0" w:color="auto"/>
        <w:left w:val="none" w:sz="0" w:space="0" w:color="auto"/>
        <w:bottom w:val="none" w:sz="0" w:space="0" w:color="auto"/>
        <w:right w:val="none" w:sz="0" w:space="0" w:color="auto"/>
      </w:divBdr>
    </w:div>
    <w:div w:id="1458180731">
      <w:bodyDiv w:val="1"/>
      <w:marLeft w:val="0"/>
      <w:marRight w:val="0"/>
      <w:marTop w:val="0"/>
      <w:marBottom w:val="0"/>
      <w:divBdr>
        <w:top w:val="none" w:sz="0" w:space="0" w:color="auto"/>
        <w:left w:val="none" w:sz="0" w:space="0" w:color="auto"/>
        <w:bottom w:val="none" w:sz="0" w:space="0" w:color="auto"/>
        <w:right w:val="none" w:sz="0" w:space="0" w:color="auto"/>
      </w:divBdr>
      <w:divsChild>
        <w:div w:id="1979529102">
          <w:marLeft w:val="0"/>
          <w:marRight w:val="0"/>
          <w:marTop w:val="0"/>
          <w:marBottom w:val="0"/>
          <w:divBdr>
            <w:top w:val="none" w:sz="0" w:space="0" w:color="auto"/>
            <w:left w:val="none" w:sz="0" w:space="0" w:color="auto"/>
            <w:bottom w:val="none" w:sz="0" w:space="0" w:color="auto"/>
            <w:right w:val="none" w:sz="0" w:space="0" w:color="auto"/>
          </w:divBdr>
          <w:divsChild>
            <w:div w:id="262954961">
              <w:marLeft w:val="0"/>
              <w:marRight w:val="0"/>
              <w:marTop w:val="0"/>
              <w:marBottom w:val="0"/>
              <w:divBdr>
                <w:top w:val="none" w:sz="0" w:space="0" w:color="auto"/>
                <w:left w:val="none" w:sz="0" w:space="0" w:color="auto"/>
                <w:bottom w:val="none" w:sz="0" w:space="0" w:color="auto"/>
                <w:right w:val="none" w:sz="0" w:space="0" w:color="auto"/>
              </w:divBdr>
              <w:divsChild>
                <w:div w:id="2031835626">
                  <w:marLeft w:val="0"/>
                  <w:marRight w:val="0"/>
                  <w:marTop w:val="0"/>
                  <w:marBottom w:val="0"/>
                  <w:divBdr>
                    <w:top w:val="none" w:sz="0" w:space="0" w:color="auto"/>
                    <w:left w:val="none" w:sz="0" w:space="0" w:color="auto"/>
                    <w:bottom w:val="none" w:sz="0" w:space="0" w:color="auto"/>
                    <w:right w:val="none" w:sz="0" w:space="0" w:color="auto"/>
                  </w:divBdr>
                  <w:divsChild>
                    <w:div w:id="519928744">
                      <w:marLeft w:val="0"/>
                      <w:marRight w:val="0"/>
                      <w:marTop w:val="0"/>
                      <w:marBottom w:val="0"/>
                      <w:divBdr>
                        <w:top w:val="none" w:sz="0" w:space="0" w:color="auto"/>
                        <w:left w:val="none" w:sz="0" w:space="0" w:color="auto"/>
                        <w:bottom w:val="none" w:sz="0" w:space="0" w:color="auto"/>
                        <w:right w:val="none" w:sz="0" w:space="0" w:color="auto"/>
                      </w:divBdr>
                      <w:divsChild>
                        <w:div w:id="1465351211">
                          <w:marLeft w:val="-180"/>
                          <w:marRight w:val="-180"/>
                          <w:marTop w:val="0"/>
                          <w:marBottom w:val="0"/>
                          <w:divBdr>
                            <w:top w:val="none" w:sz="0" w:space="0" w:color="auto"/>
                            <w:left w:val="none" w:sz="0" w:space="0" w:color="auto"/>
                            <w:bottom w:val="none" w:sz="0" w:space="0" w:color="auto"/>
                            <w:right w:val="none" w:sz="0" w:space="0" w:color="auto"/>
                          </w:divBdr>
                          <w:divsChild>
                            <w:div w:id="1051610853">
                              <w:marLeft w:val="0"/>
                              <w:marRight w:val="0"/>
                              <w:marTop w:val="0"/>
                              <w:marBottom w:val="0"/>
                              <w:divBdr>
                                <w:top w:val="none" w:sz="0" w:space="0" w:color="auto"/>
                                <w:left w:val="none" w:sz="0" w:space="0" w:color="auto"/>
                                <w:bottom w:val="none" w:sz="0" w:space="0" w:color="auto"/>
                                <w:right w:val="none" w:sz="0" w:space="0" w:color="auto"/>
                              </w:divBdr>
                              <w:divsChild>
                                <w:div w:id="186912140">
                                  <w:marLeft w:val="0"/>
                                  <w:marRight w:val="0"/>
                                  <w:marTop w:val="0"/>
                                  <w:marBottom w:val="0"/>
                                  <w:divBdr>
                                    <w:top w:val="none" w:sz="0" w:space="0" w:color="auto"/>
                                    <w:left w:val="none" w:sz="0" w:space="0" w:color="auto"/>
                                    <w:bottom w:val="none" w:sz="0" w:space="0" w:color="auto"/>
                                    <w:right w:val="none" w:sz="0" w:space="0" w:color="auto"/>
                                  </w:divBdr>
                                  <w:divsChild>
                                    <w:div w:id="1579173343">
                                      <w:marLeft w:val="0"/>
                                      <w:marRight w:val="0"/>
                                      <w:marTop w:val="0"/>
                                      <w:marBottom w:val="576"/>
                                      <w:divBdr>
                                        <w:top w:val="none" w:sz="0" w:space="0" w:color="auto"/>
                                        <w:left w:val="none" w:sz="0" w:space="0" w:color="auto"/>
                                        <w:bottom w:val="none" w:sz="0" w:space="0" w:color="auto"/>
                                        <w:right w:val="none" w:sz="0" w:space="0" w:color="auto"/>
                                      </w:divBdr>
                                      <w:divsChild>
                                        <w:div w:id="706879986">
                                          <w:marLeft w:val="0"/>
                                          <w:marRight w:val="0"/>
                                          <w:marTop w:val="0"/>
                                          <w:marBottom w:val="0"/>
                                          <w:divBdr>
                                            <w:top w:val="none" w:sz="0" w:space="0" w:color="auto"/>
                                            <w:left w:val="none" w:sz="0" w:space="0" w:color="auto"/>
                                            <w:bottom w:val="none" w:sz="0" w:space="0" w:color="auto"/>
                                            <w:right w:val="none" w:sz="0" w:space="0" w:color="auto"/>
                                          </w:divBdr>
                                          <w:divsChild>
                                            <w:div w:id="1389062936">
                                              <w:marLeft w:val="0"/>
                                              <w:marRight w:val="0"/>
                                              <w:marTop w:val="0"/>
                                              <w:marBottom w:val="0"/>
                                              <w:divBdr>
                                                <w:top w:val="none" w:sz="0" w:space="0" w:color="auto"/>
                                                <w:left w:val="none" w:sz="0" w:space="0" w:color="auto"/>
                                                <w:bottom w:val="none" w:sz="0" w:space="0" w:color="auto"/>
                                                <w:right w:val="none" w:sz="0" w:space="0" w:color="auto"/>
                                              </w:divBdr>
                                              <w:divsChild>
                                                <w:div w:id="529954933">
                                                  <w:marLeft w:val="0"/>
                                                  <w:marRight w:val="0"/>
                                                  <w:marTop w:val="0"/>
                                                  <w:marBottom w:val="0"/>
                                                  <w:divBdr>
                                                    <w:top w:val="none" w:sz="0" w:space="0" w:color="auto"/>
                                                    <w:left w:val="none" w:sz="0" w:space="0" w:color="auto"/>
                                                    <w:bottom w:val="none" w:sz="0" w:space="0" w:color="auto"/>
                                                    <w:right w:val="none" w:sz="0" w:space="0" w:color="auto"/>
                                                  </w:divBdr>
                                                  <w:divsChild>
                                                    <w:div w:id="1930001487">
                                                      <w:marLeft w:val="0"/>
                                                      <w:marRight w:val="0"/>
                                                      <w:marTop w:val="0"/>
                                                      <w:marBottom w:val="0"/>
                                                      <w:divBdr>
                                                        <w:top w:val="none" w:sz="0" w:space="0" w:color="auto"/>
                                                        <w:left w:val="none" w:sz="0" w:space="0" w:color="auto"/>
                                                        <w:bottom w:val="none" w:sz="0" w:space="0" w:color="auto"/>
                                                        <w:right w:val="none" w:sz="0" w:space="0" w:color="auto"/>
                                                      </w:divBdr>
                                                      <w:divsChild>
                                                        <w:div w:id="1808545637">
                                                          <w:marLeft w:val="0"/>
                                                          <w:marRight w:val="0"/>
                                                          <w:marTop w:val="0"/>
                                                          <w:marBottom w:val="84"/>
                                                          <w:divBdr>
                                                            <w:top w:val="none" w:sz="0" w:space="0" w:color="auto"/>
                                                            <w:left w:val="none" w:sz="0" w:space="0" w:color="auto"/>
                                                            <w:bottom w:val="none" w:sz="0" w:space="0" w:color="auto"/>
                                                            <w:right w:val="none" w:sz="0" w:space="0" w:color="auto"/>
                                                          </w:divBdr>
                                                        </w:div>
                                                        <w:div w:id="7115425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9106178">
      <w:bodyDiv w:val="1"/>
      <w:marLeft w:val="0"/>
      <w:marRight w:val="0"/>
      <w:marTop w:val="0"/>
      <w:marBottom w:val="0"/>
      <w:divBdr>
        <w:top w:val="none" w:sz="0" w:space="0" w:color="auto"/>
        <w:left w:val="none" w:sz="0" w:space="0" w:color="auto"/>
        <w:bottom w:val="none" w:sz="0" w:space="0" w:color="auto"/>
        <w:right w:val="none" w:sz="0" w:space="0" w:color="auto"/>
      </w:divBdr>
    </w:div>
    <w:div w:id="1459689670">
      <w:bodyDiv w:val="1"/>
      <w:marLeft w:val="0"/>
      <w:marRight w:val="0"/>
      <w:marTop w:val="0"/>
      <w:marBottom w:val="0"/>
      <w:divBdr>
        <w:top w:val="none" w:sz="0" w:space="0" w:color="auto"/>
        <w:left w:val="none" w:sz="0" w:space="0" w:color="auto"/>
        <w:bottom w:val="none" w:sz="0" w:space="0" w:color="auto"/>
        <w:right w:val="none" w:sz="0" w:space="0" w:color="auto"/>
      </w:divBdr>
    </w:div>
    <w:div w:id="1460100620">
      <w:bodyDiv w:val="1"/>
      <w:marLeft w:val="0"/>
      <w:marRight w:val="0"/>
      <w:marTop w:val="0"/>
      <w:marBottom w:val="0"/>
      <w:divBdr>
        <w:top w:val="none" w:sz="0" w:space="0" w:color="auto"/>
        <w:left w:val="none" w:sz="0" w:space="0" w:color="auto"/>
        <w:bottom w:val="none" w:sz="0" w:space="0" w:color="auto"/>
        <w:right w:val="none" w:sz="0" w:space="0" w:color="auto"/>
      </w:divBdr>
    </w:div>
    <w:div w:id="1460106893">
      <w:bodyDiv w:val="1"/>
      <w:marLeft w:val="0"/>
      <w:marRight w:val="0"/>
      <w:marTop w:val="0"/>
      <w:marBottom w:val="0"/>
      <w:divBdr>
        <w:top w:val="none" w:sz="0" w:space="0" w:color="auto"/>
        <w:left w:val="none" w:sz="0" w:space="0" w:color="auto"/>
        <w:bottom w:val="none" w:sz="0" w:space="0" w:color="auto"/>
        <w:right w:val="none" w:sz="0" w:space="0" w:color="auto"/>
      </w:divBdr>
      <w:divsChild>
        <w:div w:id="506215926">
          <w:marLeft w:val="0"/>
          <w:marRight w:val="0"/>
          <w:marTop w:val="0"/>
          <w:marBottom w:val="0"/>
          <w:divBdr>
            <w:top w:val="none" w:sz="0" w:space="0" w:color="auto"/>
            <w:left w:val="none" w:sz="0" w:space="0" w:color="auto"/>
            <w:bottom w:val="none" w:sz="0" w:space="0" w:color="auto"/>
            <w:right w:val="none" w:sz="0" w:space="0" w:color="auto"/>
          </w:divBdr>
          <w:divsChild>
            <w:div w:id="1607424968">
              <w:marLeft w:val="0"/>
              <w:marRight w:val="0"/>
              <w:marTop w:val="0"/>
              <w:marBottom w:val="0"/>
              <w:divBdr>
                <w:top w:val="none" w:sz="0" w:space="0" w:color="auto"/>
                <w:left w:val="none" w:sz="0" w:space="0" w:color="auto"/>
                <w:bottom w:val="none" w:sz="0" w:space="0" w:color="auto"/>
                <w:right w:val="none" w:sz="0" w:space="0" w:color="auto"/>
              </w:divBdr>
            </w:div>
          </w:divsChild>
        </w:div>
        <w:div w:id="814570797">
          <w:marLeft w:val="0"/>
          <w:marRight w:val="0"/>
          <w:marTop w:val="0"/>
          <w:marBottom w:val="0"/>
          <w:divBdr>
            <w:top w:val="none" w:sz="0" w:space="0" w:color="auto"/>
            <w:left w:val="none" w:sz="0" w:space="0" w:color="auto"/>
            <w:bottom w:val="none" w:sz="0" w:space="0" w:color="auto"/>
            <w:right w:val="none" w:sz="0" w:space="0" w:color="auto"/>
          </w:divBdr>
          <w:divsChild>
            <w:div w:id="624849756">
              <w:marLeft w:val="0"/>
              <w:marRight w:val="0"/>
              <w:marTop w:val="0"/>
              <w:marBottom w:val="0"/>
              <w:divBdr>
                <w:top w:val="none" w:sz="0" w:space="0" w:color="auto"/>
                <w:left w:val="none" w:sz="0" w:space="0" w:color="auto"/>
                <w:bottom w:val="none" w:sz="0" w:space="0" w:color="auto"/>
                <w:right w:val="none" w:sz="0" w:space="0" w:color="auto"/>
              </w:divBdr>
            </w:div>
          </w:divsChild>
        </w:div>
        <w:div w:id="368144594">
          <w:marLeft w:val="0"/>
          <w:marRight w:val="0"/>
          <w:marTop w:val="0"/>
          <w:marBottom w:val="0"/>
          <w:divBdr>
            <w:top w:val="none" w:sz="0" w:space="0" w:color="auto"/>
            <w:left w:val="none" w:sz="0" w:space="0" w:color="auto"/>
            <w:bottom w:val="none" w:sz="0" w:space="0" w:color="auto"/>
            <w:right w:val="none" w:sz="0" w:space="0" w:color="auto"/>
          </w:divBdr>
          <w:divsChild>
            <w:div w:id="1526794711">
              <w:marLeft w:val="0"/>
              <w:marRight w:val="0"/>
              <w:marTop w:val="0"/>
              <w:marBottom w:val="0"/>
              <w:divBdr>
                <w:top w:val="none" w:sz="0" w:space="0" w:color="auto"/>
                <w:left w:val="none" w:sz="0" w:space="0" w:color="auto"/>
                <w:bottom w:val="none" w:sz="0" w:space="0" w:color="auto"/>
                <w:right w:val="none" w:sz="0" w:space="0" w:color="auto"/>
              </w:divBdr>
            </w:div>
          </w:divsChild>
        </w:div>
        <w:div w:id="827479202">
          <w:marLeft w:val="0"/>
          <w:marRight w:val="0"/>
          <w:marTop w:val="0"/>
          <w:marBottom w:val="0"/>
          <w:divBdr>
            <w:top w:val="none" w:sz="0" w:space="0" w:color="auto"/>
            <w:left w:val="none" w:sz="0" w:space="0" w:color="auto"/>
            <w:bottom w:val="none" w:sz="0" w:space="0" w:color="auto"/>
            <w:right w:val="none" w:sz="0" w:space="0" w:color="auto"/>
          </w:divBdr>
          <w:divsChild>
            <w:div w:id="926233074">
              <w:marLeft w:val="0"/>
              <w:marRight w:val="0"/>
              <w:marTop w:val="0"/>
              <w:marBottom w:val="0"/>
              <w:divBdr>
                <w:top w:val="none" w:sz="0" w:space="0" w:color="auto"/>
                <w:left w:val="none" w:sz="0" w:space="0" w:color="auto"/>
                <w:bottom w:val="none" w:sz="0" w:space="0" w:color="auto"/>
                <w:right w:val="none" w:sz="0" w:space="0" w:color="auto"/>
              </w:divBdr>
            </w:div>
          </w:divsChild>
        </w:div>
        <w:div w:id="947198135">
          <w:marLeft w:val="0"/>
          <w:marRight w:val="0"/>
          <w:marTop w:val="0"/>
          <w:marBottom w:val="0"/>
          <w:divBdr>
            <w:top w:val="none" w:sz="0" w:space="0" w:color="auto"/>
            <w:left w:val="none" w:sz="0" w:space="0" w:color="auto"/>
            <w:bottom w:val="none" w:sz="0" w:space="0" w:color="auto"/>
            <w:right w:val="none" w:sz="0" w:space="0" w:color="auto"/>
          </w:divBdr>
          <w:divsChild>
            <w:div w:id="1579711715">
              <w:marLeft w:val="0"/>
              <w:marRight w:val="0"/>
              <w:marTop w:val="0"/>
              <w:marBottom w:val="0"/>
              <w:divBdr>
                <w:top w:val="none" w:sz="0" w:space="0" w:color="auto"/>
                <w:left w:val="none" w:sz="0" w:space="0" w:color="auto"/>
                <w:bottom w:val="none" w:sz="0" w:space="0" w:color="auto"/>
                <w:right w:val="none" w:sz="0" w:space="0" w:color="auto"/>
              </w:divBdr>
            </w:div>
          </w:divsChild>
        </w:div>
        <w:div w:id="1010176914">
          <w:marLeft w:val="0"/>
          <w:marRight w:val="0"/>
          <w:marTop w:val="0"/>
          <w:marBottom w:val="0"/>
          <w:divBdr>
            <w:top w:val="none" w:sz="0" w:space="0" w:color="auto"/>
            <w:left w:val="none" w:sz="0" w:space="0" w:color="auto"/>
            <w:bottom w:val="none" w:sz="0" w:space="0" w:color="auto"/>
            <w:right w:val="none" w:sz="0" w:space="0" w:color="auto"/>
          </w:divBdr>
          <w:divsChild>
            <w:div w:id="15368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3434">
      <w:bodyDiv w:val="1"/>
      <w:marLeft w:val="0"/>
      <w:marRight w:val="0"/>
      <w:marTop w:val="0"/>
      <w:marBottom w:val="0"/>
      <w:divBdr>
        <w:top w:val="none" w:sz="0" w:space="0" w:color="auto"/>
        <w:left w:val="none" w:sz="0" w:space="0" w:color="auto"/>
        <w:bottom w:val="none" w:sz="0" w:space="0" w:color="auto"/>
        <w:right w:val="none" w:sz="0" w:space="0" w:color="auto"/>
      </w:divBdr>
      <w:divsChild>
        <w:div w:id="112484000">
          <w:marLeft w:val="0"/>
          <w:marRight w:val="0"/>
          <w:marTop w:val="120"/>
          <w:marBottom w:val="0"/>
          <w:divBdr>
            <w:top w:val="none" w:sz="0" w:space="0" w:color="auto"/>
            <w:left w:val="none" w:sz="0" w:space="0" w:color="auto"/>
            <w:bottom w:val="none" w:sz="0" w:space="0" w:color="auto"/>
            <w:right w:val="none" w:sz="0" w:space="0" w:color="auto"/>
          </w:divBdr>
        </w:div>
      </w:divsChild>
    </w:div>
    <w:div w:id="1461651538">
      <w:bodyDiv w:val="1"/>
      <w:marLeft w:val="0"/>
      <w:marRight w:val="0"/>
      <w:marTop w:val="0"/>
      <w:marBottom w:val="0"/>
      <w:divBdr>
        <w:top w:val="none" w:sz="0" w:space="0" w:color="auto"/>
        <w:left w:val="none" w:sz="0" w:space="0" w:color="auto"/>
        <w:bottom w:val="none" w:sz="0" w:space="0" w:color="auto"/>
        <w:right w:val="none" w:sz="0" w:space="0" w:color="auto"/>
      </w:divBdr>
      <w:divsChild>
        <w:div w:id="1945649967">
          <w:marLeft w:val="0"/>
          <w:marRight w:val="0"/>
          <w:marTop w:val="120"/>
          <w:marBottom w:val="0"/>
          <w:divBdr>
            <w:top w:val="none" w:sz="0" w:space="0" w:color="auto"/>
            <w:left w:val="none" w:sz="0" w:space="0" w:color="auto"/>
            <w:bottom w:val="none" w:sz="0" w:space="0" w:color="auto"/>
            <w:right w:val="none" w:sz="0" w:space="0" w:color="auto"/>
          </w:divBdr>
        </w:div>
        <w:div w:id="1836260319">
          <w:marLeft w:val="0"/>
          <w:marRight w:val="0"/>
          <w:marTop w:val="120"/>
          <w:marBottom w:val="0"/>
          <w:divBdr>
            <w:top w:val="none" w:sz="0" w:space="0" w:color="auto"/>
            <w:left w:val="none" w:sz="0" w:space="0" w:color="auto"/>
            <w:bottom w:val="none" w:sz="0" w:space="0" w:color="auto"/>
            <w:right w:val="none" w:sz="0" w:space="0" w:color="auto"/>
          </w:divBdr>
        </w:div>
      </w:divsChild>
    </w:div>
    <w:div w:id="1461654395">
      <w:bodyDiv w:val="1"/>
      <w:marLeft w:val="0"/>
      <w:marRight w:val="0"/>
      <w:marTop w:val="0"/>
      <w:marBottom w:val="0"/>
      <w:divBdr>
        <w:top w:val="none" w:sz="0" w:space="0" w:color="auto"/>
        <w:left w:val="none" w:sz="0" w:space="0" w:color="auto"/>
        <w:bottom w:val="none" w:sz="0" w:space="0" w:color="auto"/>
        <w:right w:val="none" w:sz="0" w:space="0" w:color="auto"/>
      </w:divBdr>
      <w:divsChild>
        <w:div w:id="1984190996">
          <w:marLeft w:val="0"/>
          <w:marRight w:val="0"/>
          <w:marTop w:val="120"/>
          <w:marBottom w:val="0"/>
          <w:divBdr>
            <w:top w:val="none" w:sz="0" w:space="0" w:color="auto"/>
            <w:left w:val="none" w:sz="0" w:space="0" w:color="auto"/>
            <w:bottom w:val="none" w:sz="0" w:space="0" w:color="auto"/>
            <w:right w:val="none" w:sz="0" w:space="0" w:color="auto"/>
          </w:divBdr>
        </w:div>
      </w:divsChild>
    </w:div>
    <w:div w:id="1461877096">
      <w:bodyDiv w:val="1"/>
      <w:marLeft w:val="0"/>
      <w:marRight w:val="0"/>
      <w:marTop w:val="0"/>
      <w:marBottom w:val="0"/>
      <w:divBdr>
        <w:top w:val="none" w:sz="0" w:space="0" w:color="auto"/>
        <w:left w:val="none" w:sz="0" w:space="0" w:color="auto"/>
        <w:bottom w:val="none" w:sz="0" w:space="0" w:color="auto"/>
        <w:right w:val="none" w:sz="0" w:space="0" w:color="auto"/>
      </w:divBdr>
    </w:div>
    <w:div w:id="1462308629">
      <w:bodyDiv w:val="1"/>
      <w:marLeft w:val="0"/>
      <w:marRight w:val="0"/>
      <w:marTop w:val="0"/>
      <w:marBottom w:val="0"/>
      <w:divBdr>
        <w:top w:val="none" w:sz="0" w:space="0" w:color="auto"/>
        <w:left w:val="none" w:sz="0" w:space="0" w:color="auto"/>
        <w:bottom w:val="none" w:sz="0" w:space="0" w:color="auto"/>
        <w:right w:val="none" w:sz="0" w:space="0" w:color="auto"/>
      </w:divBdr>
      <w:divsChild>
        <w:div w:id="1154686059">
          <w:marLeft w:val="0"/>
          <w:marRight w:val="0"/>
          <w:marTop w:val="120"/>
          <w:marBottom w:val="0"/>
          <w:divBdr>
            <w:top w:val="none" w:sz="0" w:space="0" w:color="auto"/>
            <w:left w:val="none" w:sz="0" w:space="0" w:color="auto"/>
            <w:bottom w:val="none" w:sz="0" w:space="0" w:color="auto"/>
            <w:right w:val="none" w:sz="0" w:space="0" w:color="auto"/>
          </w:divBdr>
        </w:div>
      </w:divsChild>
    </w:div>
    <w:div w:id="1462960498">
      <w:bodyDiv w:val="1"/>
      <w:marLeft w:val="0"/>
      <w:marRight w:val="0"/>
      <w:marTop w:val="0"/>
      <w:marBottom w:val="0"/>
      <w:divBdr>
        <w:top w:val="none" w:sz="0" w:space="0" w:color="auto"/>
        <w:left w:val="none" w:sz="0" w:space="0" w:color="auto"/>
        <w:bottom w:val="none" w:sz="0" w:space="0" w:color="auto"/>
        <w:right w:val="none" w:sz="0" w:space="0" w:color="auto"/>
      </w:divBdr>
      <w:divsChild>
        <w:div w:id="136339048">
          <w:marLeft w:val="0"/>
          <w:marRight w:val="0"/>
          <w:marTop w:val="120"/>
          <w:marBottom w:val="0"/>
          <w:divBdr>
            <w:top w:val="none" w:sz="0" w:space="0" w:color="auto"/>
            <w:left w:val="none" w:sz="0" w:space="0" w:color="auto"/>
            <w:bottom w:val="none" w:sz="0" w:space="0" w:color="auto"/>
            <w:right w:val="none" w:sz="0" w:space="0" w:color="auto"/>
          </w:divBdr>
        </w:div>
      </w:divsChild>
    </w:div>
    <w:div w:id="1463956706">
      <w:bodyDiv w:val="1"/>
      <w:marLeft w:val="0"/>
      <w:marRight w:val="0"/>
      <w:marTop w:val="0"/>
      <w:marBottom w:val="0"/>
      <w:divBdr>
        <w:top w:val="none" w:sz="0" w:space="0" w:color="auto"/>
        <w:left w:val="none" w:sz="0" w:space="0" w:color="auto"/>
        <w:bottom w:val="none" w:sz="0" w:space="0" w:color="auto"/>
        <w:right w:val="none" w:sz="0" w:space="0" w:color="auto"/>
      </w:divBdr>
    </w:div>
    <w:div w:id="1464034762">
      <w:bodyDiv w:val="1"/>
      <w:marLeft w:val="0"/>
      <w:marRight w:val="0"/>
      <w:marTop w:val="0"/>
      <w:marBottom w:val="0"/>
      <w:divBdr>
        <w:top w:val="none" w:sz="0" w:space="0" w:color="auto"/>
        <w:left w:val="none" w:sz="0" w:space="0" w:color="auto"/>
        <w:bottom w:val="none" w:sz="0" w:space="0" w:color="auto"/>
        <w:right w:val="none" w:sz="0" w:space="0" w:color="auto"/>
      </w:divBdr>
      <w:divsChild>
        <w:div w:id="61292848">
          <w:marLeft w:val="0"/>
          <w:marRight w:val="0"/>
          <w:marTop w:val="120"/>
          <w:marBottom w:val="0"/>
          <w:divBdr>
            <w:top w:val="none" w:sz="0" w:space="0" w:color="auto"/>
            <w:left w:val="none" w:sz="0" w:space="0" w:color="auto"/>
            <w:bottom w:val="none" w:sz="0" w:space="0" w:color="auto"/>
            <w:right w:val="none" w:sz="0" w:space="0" w:color="auto"/>
          </w:divBdr>
        </w:div>
      </w:divsChild>
    </w:div>
    <w:div w:id="1464230289">
      <w:bodyDiv w:val="1"/>
      <w:marLeft w:val="0"/>
      <w:marRight w:val="0"/>
      <w:marTop w:val="0"/>
      <w:marBottom w:val="0"/>
      <w:divBdr>
        <w:top w:val="none" w:sz="0" w:space="0" w:color="auto"/>
        <w:left w:val="none" w:sz="0" w:space="0" w:color="auto"/>
        <w:bottom w:val="none" w:sz="0" w:space="0" w:color="auto"/>
        <w:right w:val="none" w:sz="0" w:space="0" w:color="auto"/>
      </w:divBdr>
      <w:divsChild>
        <w:div w:id="125314173">
          <w:marLeft w:val="0"/>
          <w:marRight w:val="0"/>
          <w:marTop w:val="120"/>
          <w:marBottom w:val="0"/>
          <w:divBdr>
            <w:top w:val="none" w:sz="0" w:space="0" w:color="auto"/>
            <w:left w:val="none" w:sz="0" w:space="0" w:color="auto"/>
            <w:bottom w:val="none" w:sz="0" w:space="0" w:color="auto"/>
            <w:right w:val="none" w:sz="0" w:space="0" w:color="auto"/>
          </w:divBdr>
        </w:div>
      </w:divsChild>
    </w:div>
    <w:div w:id="1464690447">
      <w:bodyDiv w:val="1"/>
      <w:marLeft w:val="0"/>
      <w:marRight w:val="0"/>
      <w:marTop w:val="0"/>
      <w:marBottom w:val="0"/>
      <w:divBdr>
        <w:top w:val="none" w:sz="0" w:space="0" w:color="auto"/>
        <w:left w:val="none" w:sz="0" w:space="0" w:color="auto"/>
        <w:bottom w:val="none" w:sz="0" w:space="0" w:color="auto"/>
        <w:right w:val="none" w:sz="0" w:space="0" w:color="auto"/>
      </w:divBdr>
      <w:divsChild>
        <w:div w:id="983045237">
          <w:marLeft w:val="0"/>
          <w:marRight w:val="0"/>
          <w:marTop w:val="120"/>
          <w:marBottom w:val="0"/>
          <w:divBdr>
            <w:top w:val="none" w:sz="0" w:space="0" w:color="auto"/>
            <w:left w:val="none" w:sz="0" w:space="0" w:color="auto"/>
            <w:bottom w:val="none" w:sz="0" w:space="0" w:color="auto"/>
            <w:right w:val="none" w:sz="0" w:space="0" w:color="auto"/>
          </w:divBdr>
        </w:div>
      </w:divsChild>
    </w:div>
    <w:div w:id="1465850536">
      <w:bodyDiv w:val="1"/>
      <w:marLeft w:val="0"/>
      <w:marRight w:val="0"/>
      <w:marTop w:val="0"/>
      <w:marBottom w:val="0"/>
      <w:divBdr>
        <w:top w:val="none" w:sz="0" w:space="0" w:color="auto"/>
        <w:left w:val="none" w:sz="0" w:space="0" w:color="auto"/>
        <w:bottom w:val="none" w:sz="0" w:space="0" w:color="auto"/>
        <w:right w:val="none" w:sz="0" w:space="0" w:color="auto"/>
      </w:divBdr>
    </w:div>
    <w:div w:id="1466045448">
      <w:bodyDiv w:val="1"/>
      <w:marLeft w:val="0"/>
      <w:marRight w:val="0"/>
      <w:marTop w:val="0"/>
      <w:marBottom w:val="0"/>
      <w:divBdr>
        <w:top w:val="none" w:sz="0" w:space="0" w:color="auto"/>
        <w:left w:val="none" w:sz="0" w:space="0" w:color="auto"/>
        <w:bottom w:val="none" w:sz="0" w:space="0" w:color="auto"/>
        <w:right w:val="none" w:sz="0" w:space="0" w:color="auto"/>
      </w:divBdr>
      <w:divsChild>
        <w:div w:id="1042173256">
          <w:marLeft w:val="0"/>
          <w:marRight w:val="0"/>
          <w:marTop w:val="120"/>
          <w:marBottom w:val="0"/>
          <w:divBdr>
            <w:top w:val="none" w:sz="0" w:space="0" w:color="auto"/>
            <w:left w:val="none" w:sz="0" w:space="0" w:color="auto"/>
            <w:bottom w:val="none" w:sz="0" w:space="0" w:color="auto"/>
            <w:right w:val="none" w:sz="0" w:space="0" w:color="auto"/>
          </w:divBdr>
        </w:div>
      </w:divsChild>
    </w:div>
    <w:div w:id="1467549547">
      <w:bodyDiv w:val="1"/>
      <w:marLeft w:val="0"/>
      <w:marRight w:val="0"/>
      <w:marTop w:val="0"/>
      <w:marBottom w:val="0"/>
      <w:divBdr>
        <w:top w:val="none" w:sz="0" w:space="0" w:color="auto"/>
        <w:left w:val="none" w:sz="0" w:space="0" w:color="auto"/>
        <w:bottom w:val="none" w:sz="0" w:space="0" w:color="auto"/>
        <w:right w:val="none" w:sz="0" w:space="0" w:color="auto"/>
      </w:divBdr>
    </w:div>
    <w:div w:id="1467963687">
      <w:bodyDiv w:val="1"/>
      <w:marLeft w:val="0"/>
      <w:marRight w:val="0"/>
      <w:marTop w:val="0"/>
      <w:marBottom w:val="0"/>
      <w:divBdr>
        <w:top w:val="none" w:sz="0" w:space="0" w:color="auto"/>
        <w:left w:val="none" w:sz="0" w:space="0" w:color="auto"/>
        <w:bottom w:val="none" w:sz="0" w:space="0" w:color="auto"/>
        <w:right w:val="none" w:sz="0" w:space="0" w:color="auto"/>
      </w:divBdr>
      <w:divsChild>
        <w:div w:id="1972787324">
          <w:marLeft w:val="0"/>
          <w:marRight w:val="0"/>
          <w:marTop w:val="120"/>
          <w:marBottom w:val="0"/>
          <w:divBdr>
            <w:top w:val="none" w:sz="0" w:space="0" w:color="auto"/>
            <w:left w:val="none" w:sz="0" w:space="0" w:color="auto"/>
            <w:bottom w:val="none" w:sz="0" w:space="0" w:color="auto"/>
            <w:right w:val="none" w:sz="0" w:space="0" w:color="auto"/>
          </w:divBdr>
        </w:div>
        <w:div w:id="1013528622">
          <w:marLeft w:val="0"/>
          <w:marRight w:val="0"/>
          <w:marTop w:val="120"/>
          <w:marBottom w:val="0"/>
          <w:divBdr>
            <w:top w:val="none" w:sz="0" w:space="0" w:color="auto"/>
            <w:left w:val="none" w:sz="0" w:space="0" w:color="auto"/>
            <w:bottom w:val="none" w:sz="0" w:space="0" w:color="auto"/>
            <w:right w:val="none" w:sz="0" w:space="0" w:color="auto"/>
          </w:divBdr>
        </w:div>
      </w:divsChild>
    </w:div>
    <w:div w:id="1467969318">
      <w:bodyDiv w:val="1"/>
      <w:marLeft w:val="0"/>
      <w:marRight w:val="0"/>
      <w:marTop w:val="0"/>
      <w:marBottom w:val="0"/>
      <w:divBdr>
        <w:top w:val="none" w:sz="0" w:space="0" w:color="auto"/>
        <w:left w:val="none" w:sz="0" w:space="0" w:color="auto"/>
        <w:bottom w:val="none" w:sz="0" w:space="0" w:color="auto"/>
        <w:right w:val="none" w:sz="0" w:space="0" w:color="auto"/>
      </w:divBdr>
      <w:divsChild>
        <w:div w:id="191771577">
          <w:marLeft w:val="0"/>
          <w:marRight w:val="0"/>
          <w:marTop w:val="120"/>
          <w:marBottom w:val="0"/>
          <w:divBdr>
            <w:top w:val="none" w:sz="0" w:space="0" w:color="auto"/>
            <w:left w:val="none" w:sz="0" w:space="0" w:color="auto"/>
            <w:bottom w:val="none" w:sz="0" w:space="0" w:color="auto"/>
            <w:right w:val="none" w:sz="0" w:space="0" w:color="auto"/>
          </w:divBdr>
        </w:div>
        <w:div w:id="1594390575">
          <w:marLeft w:val="0"/>
          <w:marRight w:val="0"/>
          <w:marTop w:val="120"/>
          <w:marBottom w:val="0"/>
          <w:divBdr>
            <w:top w:val="none" w:sz="0" w:space="0" w:color="auto"/>
            <w:left w:val="none" w:sz="0" w:space="0" w:color="auto"/>
            <w:bottom w:val="none" w:sz="0" w:space="0" w:color="auto"/>
            <w:right w:val="none" w:sz="0" w:space="0" w:color="auto"/>
          </w:divBdr>
        </w:div>
      </w:divsChild>
    </w:div>
    <w:div w:id="1468628212">
      <w:bodyDiv w:val="1"/>
      <w:marLeft w:val="0"/>
      <w:marRight w:val="0"/>
      <w:marTop w:val="0"/>
      <w:marBottom w:val="0"/>
      <w:divBdr>
        <w:top w:val="none" w:sz="0" w:space="0" w:color="auto"/>
        <w:left w:val="none" w:sz="0" w:space="0" w:color="auto"/>
        <w:bottom w:val="none" w:sz="0" w:space="0" w:color="auto"/>
        <w:right w:val="none" w:sz="0" w:space="0" w:color="auto"/>
      </w:divBdr>
      <w:divsChild>
        <w:div w:id="1407725553">
          <w:marLeft w:val="0"/>
          <w:marRight w:val="0"/>
          <w:marTop w:val="120"/>
          <w:marBottom w:val="0"/>
          <w:divBdr>
            <w:top w:val="none" w:sz="0" w:space="0" w:color="auto"/>
            <w:left w:val="none" w:sz="0" w:space="0" w:color="auto"/>
            <w:bottom w:val="none" w:sz="0" w:space="0" w:color="auto"/>
            <w:right w:val="none" w:sz="0" w:space="0" w:color="auto"/>
          </w:divBdr>
        </w:div>
        <w:div w:id="1435907164">
          <w:marLeft w:val="0"/>
          <w:marRight w:val="0"/>
          <w:marTop w:val="120"/>
          <w:marBottom w:val="0"/>
          <w:divBdr>
            <w:top w:val="none" w:sz="0" w:space="0" w:color="auto"/>
            <w:left w:val="none" w:sz="0" w:space="0" w:color="auto"/>
            <w:bottom w:val="none" w:sz="0" w:space="0" w:color="auto"/>
            <w:right w:val="none" w:sz="0" w:space="0" w:color="auto"/>
          </w:divBdr>
        </w:div>
        <w:div w:id="934439106">
          <w:marLeft w:val="0"/>
          <w:marRight w:val="0"/>
          <w:marTop w:val="120"/>
          <w:marBottom w:val="0"/>
          <w:divBdr>
            <w:top w:val="none" w:sz="0" w:space="0" w:color="auto"/>
            <w:left w:val="none" w:sz="0" w:space="0" w:color="auto"/>
            <w:bottom w:val="none" w:sz="0" w:space="0" w:color="auto"/>
            <w:right w:val="none" w:sz="0" w:space="0" w:color="auto"/>
          </w:divBdr>
        </w:div>
        <w:div w:id="2085100299">
          <w:marLeft w:val="0"/>
          <w:marRight w:val="0"/>
          <w:marTop w:val="120"/>
          <w:marBottom w:val="0"/>
          <w:divBdr>
            <w:top w:val="none" w:sz="0" w:space="0" w:color="auto"/>
            <w:left w:val="none" w:sz="0" w:space="0" w:color="auto"/>
            <w:bottom w:val="none" w:sz="0" w:space="0" w:color="auto"/>
            <w:right w:val="none" w:sz="0" w:space="0" w:color="auto"/>
          </w:divBdr>
        </w:div>
        <w:div w:id="2004622665">
          <w:marLeft w:val="0"/>
          <w:marRight w:val="0"/>
          <w:marTop w:val="120"/>
          <w:marBottom w:val="0"/>
          <w:divBdr>
            <w:top w:val="none" w:sz="0" w:space="0" w:color="auto"/>
            <w:left w:val="none" w:sz="0" w:space="0" w:color="auto"/>
            <w:bottom w:val="none" w:sz="0" w:space="0" w:color="auto"/>
            <w:right w:val="none" w:sz="0" w:space="0" w:color="auto"/>
          </w:divBdr>
        </w:div>
        <w:div w:id="289434319">
          <w:marLeft w:val="0"/>
          <w:marRight w:val="0"/>
          <w:marTop w:val="120"/>
          <w:marBottom w:val="0"/>
          <w:divBdr>
            <w:top w:val="none" w:sz="0" w:space="0" w:color="auto"/>
            <w:left w:val="none" w:sz="0" w:space="0" w:color="auto"/>
            <w:bottom w:val="none" w:sz="0" w:space="0" w:color="auto"/>
            <w:right w:val="none" w:sz="0" w:space="0" w:color="auto"/>
          </w:divBdr>
        </w:div>
        <w:div w:id="697587969">
          <w:marLeft w:val="0"/>
          <w:marRight w:val="0"/>
          <w:marTop w:val="120"/>
          <w:marBottom w:val="0"/>
          <w:divBdr>
            <w:top w:val="none" w:sz="0" w:space="0" w:color="auto"/>
            <w:left w:val="none" w:sz="0" w:space="0" w:color="auto"/>
            <w:bottom w:val="none" w:sz="0" w:space="0" w:color="auto"/>
            <w:right w:val="none" w:sz="0" w:space="0" w:color="auto"/>
          </w:divBdr>
        </w:div>
        <w:div w:id="667514719">
          <w:marLeft w:val="0"/>
          <w:marRight w:val="0"/>
          <w:marTop w:val="120"/>
          <w:marBottom w:val="0"/>
          <w:divBdr>
            <w:top w:val="none" w:sz="0" w:space="0" w:color="auto"/>
            <w:left w:val="none" w:sz="0" w:space="0" w:color="auto"/>
            <w:bottom w:val="none" w:sz="0" w:space="0" w:color="auto"/>
            <w:right w:val="none" w:sz="0" w:space="0" w:color="auto"/>
          </w:divBdr>
        </w:div>
        <w:div w:id="416487863">
          <w:marLeft w:val="0"/>
          <w:marRight w:val="0"/>
          <w:marTop w:val="120"/>
          <w:marBottom w:val="0"/>
          <w:divBdr>
            <w:top w:val="none" w:sz="0" w:space="0" w:color="auto"/>
            <w:left w:val="none" w:sz="0" w:space="0" w:color="auto"/>
            <w:bottom w:val="none" w:sz="0" w:space="0" w:color="auto"/>
            <w:right w:val="none" w:sz="0" w:space="0" w:color="auto"/>
          </w:divBdr>
        </w:div>
        <w:div w:id="264920975">
          <w:marLeft w:val="0"/>
          <w:marRight w:val="0"/>
          <w:marTop w:val="120"/>
          <w:marBottom w:val="0"/>
          <w:divBdr>
            <w:top w:val="none" w:sz="0" w:space="0" w:color="auto"/>
            <w:left w:val="none" w:sz="0" w:space="0" w:color="auto"/>
            <w:bottom w:val="none" w:sz="0" w:space="0" w:color="auto"/>
            <w:right w:val="none" w:sz="0" w:space="0" w:color="auto"/>
          </w:divBdr>
        </w:div>
        <w:div w:id="451675575">
          <w:marLeft w:val="0"/>
          <w:marRight w:val="0"/>
          <w:marTop w:val="120"/>
          <w:marBottom w:val="0"/>
          <w:divBdr>
            <w:top w:val="none" w:sz="0" w:space="0" w:color="auto"/>
            <w:left w:val="none" w:sz="0" w:space="0" w:color="auto"/>
            <w:bottom w:val="none" w:sz="0" w:space="0" w:color="auto"/>
            <w:right w:val="none" w:sz="0" w:space="0" w:color="auto"/>
          </w:divBdr>
        </w:div>
      </w:divsChild>
    </w:div>
    <w:div w:id="1468669021">
      <w:bodyDiv w:val="1"/>
      <w:marLeft w:val="0"/>
      <w:marRight w:val="0"/>
      <w:marTop w:val="0"/>
      <w:marBottom w:val="0"/>
      <w:divBdr>
        <w:top w:val="none" w:sz="0" w:space="0" w:color="auto"/>
        <w:left w:val="none" w:sz="0" w:space="0" w:color="auto"/>
        <w:bottom w:val="none" w:sz="0" w:space="0" w:color="auto"/>
        <w:right w:val="none" w:sz="0" w:space="0" w:color="auto"/>
      </w:divBdr>
      <w:divsChild>
        <w:div w:id="1978952270">
          <w:marLeft w:val="0"/>
          <w:marRight w:val="0"/>
          <w:marTop w:val="0"/>
          <w:marBottom w:val="105"/>
          <w:divBdr>
            <w:top w:val="none" w:sz="0" w:space="0" w:color="auto"/>
            <w:left w:val="none" w:sz="0" w:space="0" w:color="auto"/>
            <w:bottom w:val="none" w:sz="0" w:space="0" w:color="auto"/>
            <w:right w:val="none" w:sz="0" w:space="0" w:color="auto"/>
          </w:divBdr>
        </w:div>
        <w:div w:id="1624455901">
          <w:marLeft w:val="0"/>
          <w:marRight w:val="0"/>
          <w:marTop w:val="135"/>
          <w:marBottom w:val="0"/>
          <w:divBdr>
            <w:top w:val="none" w:sz="0" w:space="0" w:color="auto"/>
            <w:left w:val="none" w:sz="0" w:space="0" w:color="auto"/>
            <w:bottom w:val="none" w:sz="0" w:space="0" w:color="auto"/>
            <w:right w:val="none" w:sz="0" w:space="0" w:color="auto"/>
          </w:divBdr>
        </w:div>
      </w:divsChild>
    </w:div>
    <w:div w:id="1469274406">
      <w:bodyDiv w:val="1"/>
      <w:marLeft w:val="0"/>
      <w:marRight w:val="0"/>
      <w:marTop w:val="0"/>
      <w:marBottom w:val="0"/>
      <w:divBdr>
        <w:top w:val="none" w:sz="0" w:space="0" w:color="auto"/>
        <w:left w:val="none" w:sz="0" w:space="0" w:color="auto"/>
        <w:bottom w:val="none" w:sz="0" w:space="0" w:color="auto"/>
        <w:right w:val="none" w:sz="0" w:space="0" w:color="auto"/>
      </w:divBdr>
      <w:divsChild>
        <w:div w:id="186144364">
          <w:marLeft w:val="0"/>
          <w:marRight w:val="0"/>
          <w:marTop w:val="120"/>
          <w:marBottom w:val="0"/>
          <w:divBdr>
            <w:top w:val="none" w:sz="0" w:space="0" w:color="auto"/>
            <w:left w:val="none" w:sz="0" w:space="0" w:color="auto"/>
            <w:bottom w:val="none" w:sz="0" w:space="0" w:color="auto"/>
            <w:right w:val="none" w:sz="0" w:space="0" w:color="auto"/>
          </w:divBdr>
        </w:div>
        <w:div w:id="248854824">
          <w:marLeft w:val="0"/>
          <w:marRight w:val="0"/>
          <w:marTop w:val="120"/>
          <w:marBottom w:val="0"/>
          <w:divBdr>
            <w:top w:val="none" w:sz="0" w:space="0" w:color="auto"/>
            <w:left w:val="none" w:sz="0" w:space="0" w:color="auto"/>
            <w:bottom w:val="none" w:sz="0" w:space="0" w:color="auto"/>
            <w:right w:val="none" w:sz="0" w:space="0" w:color="auto"/>
          </w:divBdr>
        </w:div>
        <w:div w:id="1281565872">
          <w:marLeft w:val="0"/>
          <w:marRight w:val="0"/>
          <w:marTop w:val="120"/>
          <w:marBottom w:val="0"/>
          <w:divBdr>
            <w:top w:val="none" w:sz="0" w:space="0" w:color="auto"/>
            <w:left w:val="none" w:sz="0" w:space="0" w:color="auto"/>
            <w:bottom w:val="none" w:sz="0" w:space="0" w:color="auto"/>
            <w:right w:val="none" w:sz="0" w:space="0" w:color="auto"/>
          </w:divBdr>
        </w:div>
        <w:div w:id="2113935733">
          <w:marLeft w:val="0"/>
          <w:marRight w:val="0"/>
          <w:marTop w:val="120"/>
          <w:marBottom w:val="0"/>
          <w:divBdr>
            <w:top w:val="none" w:sz="0" w:space="0" w:color="auto"/>
            <w:left w:val="none" w:sz="0" w:space="0" w:color="auto"/>
            <w:bottom w:val="none" w:sz="0" w:space="0" w:color="auto"/>
            <w:right w:val="none" w:sz="0" w:space="0" w:color="auto"/>
          </w:divBdr>
        </w:div>
        <w:div w:id="1063798265">
          <w:marLeft w:val="0"/>
          <w:marRight w:val="0"/>
          <w:marTop w:val="120"/>
          <w:marBottom w:val="0"/>
          <w:divBdr>
            <w:top w:val="none" w:sz="0" w:space="0" w:color="auto"/>
            <w:left w:val="none" w:sz="0" w:space="0" w:color="auto"/>
            <w:bottom w:val="none" w:sz="0" w:space="0" w:color="auto"/>
            <w:right w:val="none" w:sz="0" w:space="0" w:color="auto"/>
          </w:divBdr>
        </w:div>
        <w:div w:id="238180381">
          <w:marLeft w:val="0"/>
          <w:marRight w:val="0"/>
          <w:marTop w:val="120"/>
          <w:marBottom w:val="0"/>
          <w:divBdr>
            <w:top w:val="none" w:sz="0" w:space="0" w:color="auto"/>
            <w:left w:val="none" w:sz="0" w:space="0" w:color="auto"/>
            <w:bottom w:val="none" w:sz="0" w:space="0" w:color="auto"/>
            <w:right w:val="none" w:sz="0" w:space="0" w:color="auto"/>
          </w:divBdr>
        </w:div>
        <w:div w:id="1622220879">
          <w:marLeft w:val="0"/>
          <w:marRight w:val="0"/>
          <w:marTop w:val="120"/>
          <w:marBottom w:val="0"/>
          <w:divBdr>
            <w:top w:val="none" w:sz="0" w:space="0" w:color="auto"/>
            <w:left w:val="none" w:sz="0" w:space="0" w:color="auto"/>
            <w:bottom w:val="none" w:sz="0" w:space="0" w:color="auto"/>
            <w:right w:val="none" w:sz="0" w:space="0" w:color="auto"/>
          </w:divBdr>
        </w:div>
        <w:div w:id="311297807">
          <w:marLeft w:val="0"/>
          <w:marRight w:val="0"/>
          <w:marTop w:val="120"/>
          <w:marBottom w:val="0"/>
          <w:divBdr>
            <w:top w:val="none" w:sz="0" w:space="0" w:color="auto"/>
            <w:left w:val="none" w:sz="0" w:space="0" w:color="auto"/>
            <w:bottom w:val="none" w:sz="0" w:space="0" w:color="auto"/>
            <w:right w:val="none" w:sz="0" w:space="0" w:color="auto"/>
          </w:divBdr>
        </w:div>
        <w:div w:id="1457718368">
          <w:marLeft w:val="0"/>
          <w:marRight w:val="0"/>
          <w:marTop w:val="120"/>
          <w:marBottom w:val="0"/>
          <w:divBdr>
            <w:top w:val="none" w:sz="0" w:space="0" w:color="auto"/>
            <w:left w:val="none" w:sz="0" w:space="0" w:color="auto"/>
            <w:bottom w:val="none" w:sz="0" w:space="0" w:color="auto"/>
            <w:right w:val="none" w:sz="0" w:space="0" w:color="auto"/>
          </w:divBdr>
        </w:div>
      </w:divsChild>
    </w:div>
    <w:div w:id="1469936680">
      <w:bodyDiv w:val="1"/>
      <w:marLeft w:val="0"/>
      <w:marRight w:val="0"/>
      <w:marTop w:val="0"/>
      <w:marBottom w:val="0"/>
      <w:divBdr>
        <w:top w:val="none" w:sz="0" w:space="0" w:color="auto"/>
        <w:left w:val="none" w:sz="0" w:space="0" w:color="auto"/>
        <w:bottom w:val="none" w:sz="0" w:space="0" w:color="auto"/>
        <w:right w:val="none" w:sz="0" w:space="0" w:color="auto"/>
      </w:divBdr>
      <w:divsChild>
        <w:div w:id="712653467">
          <w:marLeft w:val="0"/>
          <w:marRight w:val="0"/>
          <w:marTop w:val="0"/>
          <w:marBottom w:val="0"/>
          <w:divBdr>
            <w:top w:val="none" w:sz="0" w:space="0" w:color="auto"/>
            <w:left w:val="none" w:sz="0" w:space="0" w:color="auto"/>
            <w:bottom w:val="none" w:sz="0" w:space="0" w:color="auto"/>
            <w:right w:val="none" w:sz="0" w:space="0" w:color="auto"/>
          </w:divBdr>
          <w:divsChild>
            <w:div w:id="1967470070">
              <w:marLeft w:val="0"/>
              <w:marRight w:val="0"/>
              <w:marTop w:val="0"/>
              <w:marBottom w:val="0"/>
              <w:divBdr>
                <w:top w:val="none" w:sz="0" w:space="0" w:color="auto"/>
                <w:left w:val="none" w:sz="0" w:space="0" w:color="auto"/>
                <w:bottom w:val="none" w:sz="0" w:space="0" w:color="auto"/>
                <w:right w:val="none" w:sz="0" w:space="0" w:color="auto"/>
              </w:divBdr>
              <w:divsChild>
                <w:div w:id="1721397022">
                  <w:marLeft w:val="0"/>
                  <w:marRight w:val="0"/>
                  <w:marTop w:val="0"/>
                  <w:marBottom w:val="0"/>
                  <w:divBdr>
                    <w:top w:val="none" w:sz="0" w:space="0" w:color="auto"/>
                    <w:left w:val="none" w:sz="0" w:space="0" w:color="auto"/>
                    <w:bottom w:val="none" w:sz="0" w:space="0" w:color="auto"/>
                    <w:right w:val="none" w:sz="0" w:space="0" w:color="auto"/>
                  </w:divBdr>
                  <w:divsChild>
                    <w:div w:id="757020652">
                      <w:marLeft w:val="0"/>
                      <w:marRight w:val="0"/>
                      <w:marTop w:val="0"/>
                      <w:marBottom w:val="0"/>
                      <w:divBdr>
                        <w:top w:val="none" w:sz="0" w:space="0" w:color="auto"/>
                        <w:left w:val="none" w:sz="0" w:space="0" w:color="auto"/>
                        <w:bottom w:val="none" w:sz="0" w:space="0" w:color="auto"/>
                        <w:right w:val="none" w:sz="0" w:space="0" w:color="auto"/>
                      </w:divBdr>
                      <w:divsChild>
                        <w:div w:id="1090661510">
                          <w:marLeft w:val="-180"/>
                          <w:marRight w:val="-180"/>
                          <w:marTop w:val="0"/>
                          <w:marBottom w:val="0"/>
                          <w:divBdr>
                            <w:top w:val="none" w:sz="0" w:space="0" w:color="auto"/>
                            <w:left w:val="none" w:sz="0" w:space="0" w:color="auto"/>
                            <w:bottom w:val="none" w:sz="0" w:space="0" w:color="auto"/>
                            <w:right w:val="none" w:sz="0" w:space="0" w:color="auto"/>
                          </w:divBdr>
                          <w:divsChild>
                            <w:div w:id="1491487457">
                              <w:marLeft w:val="0"/>
                              <w:marRight w:val="0"/>
                              <w:marTop w:val="0"/>
                              <w:marBottom w:val="0"/>
                              <w:divBdr>
                                <w:top w:val="none" w:sz="0" w:space="0" w:color="auto"/>
                                <w:left w:val="none" w:sz="0" w:space="0" w:color="auto"/>
                                <w:bottom w:val="none" w:sz="0" w:space="0" w:color="auto"/>
                                <w:right w:val="none" w:sz="0" w:space="0" w:color="auto"/>
                              </w:divBdr>
                              <w:divsChild>
                                <w:div w:id="564492118">
                                  <w:marLeft w:val="0"/>
                                  <w:marRight w:val="0"/>
                                  <w:marTop w:val="0"/>
                                  <w:marBottom w:val="0"/>
                                  <w:divBdr>
                                    <w:top w:val="none" w:sz="0" w:space="0" w:color="auto"/>
                                    <w:left w:val="none" w:sz="0" w:space="0" w:color="auto"/>
                                    <w:bottom w:val="none" w:sz="0" w:space="0" w:color="auto"/>
                                    <w:right w:val="none" w:sz="0" w:space="0" w:color="auto"/>
                                  </w:divBdr>
                                  <w:divsChild>
                                    <w:div w:id="1194227681">
                                      <w:marLeft w:val="0"/>
                                      <w:marRight w:val="0"/>
                                      <w:marTop w:val="0"/>
                                      <w:marBottom w:val="576"/>
                                      <w:divBdr>
                                        <w:top w:val="none" w:sz="0" w:space="0" w:color="auto"/>
                                        <w:left w:val="none" w:sz="0" w:space="0" w:color="auto"/>
                                        <w:bottom w:val="none" w:sz="0" w:space="0" w:color="auto"/>
                                        <w:right w:val="none" w:sz="0" w:space="0" w:color="auto"/>
                                      </w:divBdr>
                                      <w:divsChild>
                                        <w:div w:id="1624727397">
                                          <w:marLeft w:val="0"/>
                                          <w:marRight w:val="0"/>
                                          <w:marTop w:val="0"/>
                                          <w:marBottom w:val="0"/>
                                          <w:divBdr>
                                            <w:top w:val="none" w:sz="0" w:space="0" w:color="auto"/>
                                            <w:left w:val="none" w:sz="0" w:space="0" w:color="auto"/>
                                            <w:bottom w:val="none" w:sz="0" w:space="0" w:color="auto"/>
                                            <w:right w:val="none" w:sz="0" w:space="0" w:color="auto"/>
                                          </w:divBdr>
                                          <w:divsChild>
                                            <w:div w:id="1299069311">
                                              <w:marLeft w:val="0"/>
                                              <w:marRight w:val="0"/>
                                              <w:marTop w:val="0"/>
                                              <w:marBottom w:val="0"/>
                                              <w:divBdr>
                                                <w:top w:val="none" w:sz="0" w:space="0" w:color="auto"/>
                                                <w:left w:val="none" w:sz="0" w:space="0" w:color="auto"/>
                                                <w:bottom w:val="none" w:sz="0" w:space="0" w:color="auto"/>
                                                <w:right w:val="none" w:sz="0" w:space="0" w:color="auto"/>
                                              </w:divBdr>
                                              <w:divsChild>
                                                <w:div w:id="1065759539">
                                                  <w:marLeft w:val="0"/>
                                                  <w:marRight w:val="0"/>
                                                  <w:marTop w:val="0"/>
                                                  <w:marBottom w:val="0"/>
                                                  <w:divBdr>
                                                    <w:top w:val="none" w:sz="0" w:space="0" w:color="auto"/>
                                                    <w:left w:val="none" w:sz="0" w:space="0" w:color="auto"/>
                                                    <w:bottom w:val="none" w:sz="0" w:space="0" w:color="auto"/>
                                                    <w:right w:val="none" w:sz="0" w:space="0" w:color="auto"/>
                                                  </w:divBdr>
                                                  <w:divsChild>
                                                    <w:div w:id="492569515">
                                                      <w:marLeft w:val="0"/>
                                                      <w:marRight w:val="0"/>
                                                      <w:marTop w:val="0"/>
                                                      <w:marBottom w:val="0"/>
                                                      <w:divBdr>
                                                        <w:top w:val="none" w:sz="0" w:space="0" w:color="auto"/>
                                                        <w:left w:val="none" w:sz="0" w:space="0" w:color="auto"/>
                                                        <w:bottom w:val="none" w:sz="0" w:space="0" w:color="auto"/>
                                                        <w:right w:val="none" w:sz="0" w:space="0" w:color="auto"/>
                                                      </w:divBdr>
                                                      <w:divsChild>
                                                        <w:div w:id="1587424197">
                                                          <w:marLeft w:val="0"/>
                                                          <w:marRight w:val="0"/>
                                                          <w:marTop w:val="0"/>
                                                          <w:marBottom w:val="84"/>
                                                          <w:divBdr>
                                                            <w:top w:val="none" w:sz="0" w:space="0" w:color="auto"/>
                                                            <w:left w:val="none" w:sz="0" w:space="0" w:color="auto"/>
                                                            <w:bottom w:val="none" w:sz="0" w:space="0" w:color="auto"/>
                                                            <w:right w:val="none" w:sz="0" w:space="0" w:color="auto"/>
                                                          </w:divBdr>
                                                        </w:div>
                                                        <w:div w:id="7663445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0201236">
      <w:bodyDiv w:val="1"/>
      <w:marLeft w:val="0"/>
      <w:marRight w:val="0"/>
      <w:marTop w:val="0"/>
      <w:marBottom w:val="0"/>
      <w:divBdr>
        <w:top w:val="none" w:sz="0" w:space="0" w:color="auto"/>
        <w:left w:val="none" w:sz="0" w:space="0" w:color="auto"/>
        <w:bottom w:val="none" w:sz="0" w:space="0" w:color="auto"/>
        <w:right w:val="none" w:sz="0" w:space="0" w:color="auto"/>
      </w:divBdr>
      <w:divsChild>
        <w:div w:id="783622329">
          <w:marLeft w:val="0"/>
          <w:marRight w:val="0"/>
          <w:marTop w:val="0"/>
          <w:marBottom w:val="0"/>
          <w:divBdr>
            <w:top w:val="none" w:sz="0" w:space="0" w:color="auto"/>
            <w:left w:val="none" w:sz="0" w:space="0" w:color="auto"/>
            <w:bottom w:val="none" w:sz="0" w:space="0" w:color="auto"/>
            <w:right w:val="none" w:sz="0" w:space="0" w:color="auto"/>
          </w:divBdr>
          <w:divsChild>
            <w:div w:id="333336096">
              <w:marLeft w:val="0"/>
              <w:marRight w:val="0"/>
              <w:marTop w:val="0"/>
              <w:marBottom w:val="0"/>
              <w:divBdr>
                <w:top w:val="none" w:sz="0" w:space="0" w:color="auto"/>
                <w:left w:val="none" w:sz="0" w:space="0" w:color="auto"/>
                <w:bottom w:val="none" w:sz="0" w:space="0" w:color="auto"/>
                <w:right w:val="none" w:sz="0" w:space="0" w:color="auto"/>
              </w:divBdr>
            </w:div>
          </w:divsChild>
        </w:div>
        <w:div w:id="1453670960">
          <w:marLeft w:val="0"/>
          <w:marRight w:val="0"/>
          <w:marTop w:val="0"/>
          <w:marBottom w:val="0"/>
          <w:divBdr>
            <w:top w:val="none" w:sz="0" w:space="0" w:color="auto"/>
            <w:left w:val="none" w:sz="0" w:space="0" w:color="auto"/>
            <w:bottom w:val="none" w:sz="0" w:space="0" w:color="auto"/>
            <w:right w:val="none" w:sz="0" w:space="0" w:color="auto"/>
          </w:divBdr>
          <w:divsChild>
            <w:div w:id="1281759396">
              <w:marLeft w:val="0"/>
              <w:marRight w:val="0"/>
              <w:marTop w:val="0"/>
              <w:marBottom w:val="0"/>
              <w:divBdr>
                <w:top w:val="none" w:sz="0" w:space="0" w:color="auto"/>
                <w:left w:val="none" w:sz="0" w:space="0" w:color="auto"/>
                <w:bottom w:val="none" w:sz="0" w:space="0" w:color="auto"/>
                <w:right w:val="none" w:sz="0" w:space="0" w:color="auto"/>
              </w:divBdr>
            </w:div>
          </w:divsChild>
        </w:div>
        <w:div w:id="1627084217">
          <w:marLeft w:val="0"/>
          <w:marRight w:val="0"/>
          <w:marTop w:val="0"/>
          <w:marBottom w:val="0"/>
          <w:divBdr>
            <w:top w:val="none" w:sz="0" w:space="0" w:color="auto"/>
            <w:left w:val="none" w:sz="0" w:space="0" w:color="auto"/>
            <w:bottom w:val="none" w:sz="0" w:space="0" w:color="auto"/>
            <w:right w:val="none" w:sz="0" w:space="0" w:color="auto"/>
          </w:divBdr>
          <w:divsChild>
            <w:div w:id="1017997976">
              <w:marLeft w:val="0"/>
              <w:marRight w:val="0"/>
              <w:marTop w:val="0"/>
              <w:marBottom w:val="0"/>
              <w:divBdr>
                <w:top w:val="none" w:sz="0" w:space="0" w:color="auto"/>
                <w:left w:val="none" w:sz="0" w:space="0" w:color="auto"/>
                <w:bottom w:val="none" w:sz="0" w:space="0" w:color="auto"/>
                <w:right w:val="none" w:sz="0" w:space="0" w:color="auto"/>
              </w:divBdr>
            </w:div>
          </w:divsChild>
        </w:div>
        <w:div w:id="1019431864">
          <w:marLeft w:val="0"/>
          <w:marRight w:val="0"/>
          <w:marTop w:val="0"/>
          <w:marBottom w:val="0"/>
          <w:divBdr>
            <w:top w:val="none" w:sz="0" w:space="0" w:color="auto"/>
            <w:left w:val="none" w:sz="0" w:space="0" w:color="auto"/>
            <w:bottom w:val="none" w:sz="0" w:space="0" w:color="auto"/>
            <w:right w:val="none" w:sz="0" w:space="0" w:color="auto"/>
          </w:divBdr>
          <w:divsChild>
            <w:div w:id="374549498">
              <w:marLeft w:val="0"/>
              <w:marRight w:val="0"/>
              <w:marTop w:val="0"/>
              <w:marBottom w:val="0"/>
              <w:divBdr>
                <w:top w:val="none" w:sz="0" w:space="0" w:color="auto"/>
                <w:left w:val="none" w:sz="0" w:space="0" w:color="auto"/>
                <w:bottom w:val="none" w:sz="0" w:space="0" w:color="auto"/>
                <w:right w:val="none" w:sz="0" w:space="0" w:color="auto"/>
              </w:divBdr>
            </w:div>
          </w:divsChild>
        </w:div>
        <w:div w:id="1989944168">
          <w:marLeft w:val="0"/>
          <w:marRight w:val="0"/>
          <w:marTop w:val="0"/>
          <w:marBottom w:val="0"/>
          <w:divBdr>
            <w:top w:val="none" w:sz="0" w:space="0" w:color="auto"/>
            <w:left w:val="none" w:sz="0" w:space="0" w:color="auto"/>
            <w:bottom w:val="none" w:sz="0" w:space="0" w:color="auto"/>
            <w:right w:val="none" w:sz="0" w:space="0" w:color="auto"/>
          </w:divBdr>
          <w:divsChild>
            <w:div w:id="6184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1194">
      <w:bodyDiv w:val="1"/>
      <w:marLeft w:val="0"/>
      <w:marRight w:val="0"/>
      <w:marTop w:val="0"/>
      <w:marBottom w:val="0"/>
      <w:divBdr>
        <w:top w:val="none" w:sz="0" w:space="0" w:color="auto"/>
        <w:left w:val="none" w:sz="0" w:space="0" w:color="auto"/>
        <w:bottom w:val="none" w:sz="0" w:space="0" w:color="auto"/>
        <w:right w:val="none" w:sz="0" w:space="0" w:color="auto"/>
      </w:divBdr>
      <w:divsChild>
        <w:div w:id="1703552338">
          <w:marLeft w:val="0"/>
          <w:marRight w:val="0"/>
          <w:marTop w:val="0"/>
          <w:marBottom w:val="0"/>
          <w:divBdr>
            <w:top w:val="none" w:sz="0" w:space="0" w:color="auto"/>
            <w:left w:val="none" w:sz="0" w:space="0" w:color="auto"/>
            <w:bottom w:val="none" w:sz="0" w:space="0" w:color="auto"/>
            <w:right w:val="none" w:sz="0" w:space="0" w:color="auto"/>
          </w:divBdr>
          <w:divsChild>
            <w:div w:id="331836306">
              <w:marLeft w:val="0"/>
              <w:marRight w:val="0"/>
              <w:marTop w:val="0"/>
              <w:marBottom w:val="0"/>
              <w:divBdr>
                <w:top w:val="none" w:sz="0" w:space="0" w:color="auto"/>
                <w:left w:val="none" w:sz="0" w:space="0" w:color="auto"/>
                <w:bottom w:val="none" w:sz="0" w:space="0" w:color="auto"/>
                <w:right w:val="none" w:sz="0" w:space="0" w:color="auto"/>
              </w:divBdr>
            </w:div>
          </w:divsChild>
        </w:div>
        <w:div w:id="1336034414">
          <w:marLeft w:val="0"/>
          <w:marRight w:val="0"/>
          <w:marTop w:val="0"/>
          <w:marBottom w:val="0"/>
          <w:divBdr>
            <w:top w:val="none" w:sz="0" w:space="0" w:color="auto"/>
            <w:left w:val="none" w:sz="0" w:space="0" w:color="auto"/>
            <w:bottom w:val="none" w:sz="0" w:space="0" w:color="auto"/>
            <w:right w:val="none" w:sz="0" w:space="0" w:color="auto"/>
          </w:divBdr>
          <w:divsChild>
            <w:div w:id="13365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60400">
      <w:bodyDiv w:val="1"/>
      <w:marLeft w:val="0"/>
      <w:marRight w:val="0"/>
      <w:marTop w:val="0"/>
      <w:marBottom w:val="0"/>
      <w:divBdr>
        <w:top w:val="none" w:sz="0" w:space="0" w:color="auto"/>
        <w:left w:val="none" w:sz="0" w:space="0" w:color="auto"/>
        <w:bottom w:val="none" w:sz="0" w:space="0" w:color="auto"/>
        <w:right w:val="none" w:sz="0" w:space="0" w:color="auto"/>
      </w:divBdr>
      <w:divsChild>
        <w:div w:id="1476724865">
          <w:marLeft w:val="0"/>
          <w:marRight w:val="0"/>
          <w:marTop w:val="120"/>
          <w:marBottom w:val="0"/>
          <w:divBdr>
            <w:top w:val="none" w:sz="0" w:space="0" w:color="auto"/>
            <w:left w:val="none" w:sz="0" w:space="0" w:color="auto"/>
            <w:bottom w:val="none" w:sz="0" w:space="0" w:color="auto"/>
            <w:right w:val="none" w:sz="0" w:space="0" w:color="auto"/>
          </w:divBdr>
        </w:div>
      </w:divsChild>
    </w:div>
    <w:div w:id="1470897166">
      <w:bodyDiv w:val="1"/>
      <w:marLeft w:val="0"/>
      <w:marRight w:val="0"/>
      <w:marTop w:val="0"/>
      <w:marBottom w:val="0"/>
      <w:divBdr>
        <w:top w:val="none" w:sz="0" w:space="0" w:color="auto"/>
        <w:left w:val="none" w:sz="0" w:space="0" w:color="auto"/>
        <w:bottom w:val="none" w:sz="0" w:space="0" w:color="auto"/>
        <w:right w:val="none" w:sz="0" w:space="0" w:color="auto"/>
      </w:divBdr>
      <w:divsChild>
        <w:div w:id="781727039">
          <w:marLeft w:val="0"/>
          <w:marRight w:val="0"/>
          <w:marTop w:val="120"/>
          <w:marBottom w:val="0"/>
          <w:divBdr>
            <w:top w:val="none" w:sz="0" w:space="0" w:color="auto"/>
            <w:left w:val="none" w:sz="0" w:space="0" w:color="auto"/>
            <w:bottom w:val="none" w:sz="0" w:space="0" w:color="auto"/>
            <w:right w:val="none" w:sz="0" w:space="0" w:color="auto"/>
          </w:divBdr>
        </w:div>
      </w:divsChild>
    </w:div>
    <w:div w:id="1471093929">
      <w:bodyDiv w:val="1"/>
      <w:marLeft w:val="0"/>
      <w:marRight w:val="0"/>
      <w:marTop w:val="0"/>
      <w:marBottom w:val="0"/>
      <w:divBdr>
        <w:top w:val="none" w:sz="0" w:space="0" w:color="auto"/>
        <w:left w:val="none" w:sz="0" w:space="0" w:color="auto"/>
        <w:bottom w:val="none" w:sz="0" w:space="0" w:color="auto"/>
        <w:right w:val="none" w:sz="0" w:space="0" w:color="auto"/>
      </w:divBdr>
    </w:div>
    <w:div w:id="1471480499">
      <w:bodyDiv w:val="1"/>
      <w:marLeft w:val="0"/>
      <w:marRight w:val="0"/>
      <w:marTop w:val="0"/>
      <w:marBottom w:val="0"/>
      <w:divBdr>
        <w:top w:val="none" w:sz="0" w:space="0" w:color="auto"/>
        <w:left w:val="none" w:sz="0" w:space="0" w:color="auto"/>
        <w:bottom w:val="none" w:sz="0" w:space="0" w:color="auto"/>
        <w:right w:val="none" w:sz="0" w:space="0" w:color="auto"/>
      </w:divBdr>
      <w:divsChild>
        <w:div w:id="469175316">
          <w:marLeft w:val="0"/>
          <w:marRight w:val="0"/>
          <w:marTop w:val="0"/>
          <w:marBottom w:val="0"/>
          <w:divBdr>
            <w:top w:val="none" w:sz="0" w:space="0" w:color="auto"/>
            <w:left w:val="none" w:sz="0" w:space="0" w:color="auto"/>
            <w:bottom w:val="none" w:sz="0" w:space="0" w:color="auto"/>
            <w:right w:val="none" w:sz="0" w:space="0" w:color="auto"/>
          </w:divBdr>
          <w:divsChild>
            <w:div w:id="9145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0985">
      <w:bodyDiv w:val="1"/>
      <w:marLeft w:val="0"/>
      <w:marRight w:val="0"/>
      <w:marTop w:val="0"/>
      <w:marBottom w:val="0"/>
      <w:divBdr>
        <w:top w:val="none" w:sz="0" w:space="0" w:color="auto"/>
        <w:left w:val="none" w:sz="0" w:space="0" w:color="auto"/>
        <w:bottom w:val="none" w:sz="0" w:space="0" w:color="auto"/>
        <w:right w:val="none" w:sz="0" w:space="0" w:color="auto"/>
      </w:divBdr>
      <w:divsChild>
        <w:div w:id="1754158565">
          <w:marLeft w:val="0"/>
          <w:marRight w:val="0"/>
          <w:marTop w:val="120"/>
          <w:marBottom w:val="0"/>
          <w:divBdr>
            <w:top w:val="none" w:sz="0" w:space="0" w:color="auto"/>
            <w:left w:val="none" w:sz="0" w:space="0" w:color="auto"/>
            <w:bottom w:val="none" w:sz="0" w:space="0" w:color="auto"/>
            <w:right w:val="none" w:sz="0" w:space="0" w:color="auto"/>
          </w:divBdr>
        </w:div>
      </w:divsChild>
    </w:div>
    <w:div w:id="1471553010">
      <w:bodyDiv w:val="1"/>
      <w:marLeft w:val="0"/>
      <w:marRight w:val="0"/>
      <w:marTop w:val="0"/>
      <w:marBottom w:val="0"/>
      <w:divBdr>
        <w:top w:val="none" w:sz="0" w:space="0" w:color="auto"/>
        <w:left w:val="none" w:sz="0" w:space="0" w:color="auto"/>
        <w:bottom w:val="none" w:sz="0" w:space="0" w:color="auto"/>
        <w:right w:val="none" w:sz="0" w:space="0" w:color="auto"/>
      </w:divBdr>
      <w:divsChild>
        <w:div w:id="723455072">
          <w:marLeft w:val="0"/>
          <w:marRight w:val="0"/>
          <w:marTop w:val="120"/>
          <w:marBottom w:val="0"/>
          <w:divBdr>
            <w:top w:val="none" w:sz="0" w:space="0" w:color="auto"/>
            <w:left w:val="none" w:sz="0" w:space="0" w:color="auto"/>
            <w:bottom w:val="none" w:sz="0" w:space="0" w:color="auto"/>
            <w:right w:val="none" w:sz="0" w:space="0" w:color="auto"/>
          </w:divBdr>
        </w:div>
      </w:divsChild>
    </w:div>
    <w:div w:id="1473324089">
      <w:bodyDiv w:val="1"/>
      <w:marLeft w:val="0"/>
      <w:marRight w:val="0"/>
      <w:marTop w:val="0"/>
      <w:marBottom w:val="0"/>
      <w:divBdr>
        <w:top w:val="none" w:sz="0" w:space="0" w:color="auto"/>
        <w:left w:val="none" w:sz="0" w:space="0" w:color="auto"/>
        <w:bottom w:val="none" w:sz="0" w:space="0" w:color="auto"/>
        <w:right w:val="none" w:sz="0" w:space="0" w:color="auto"/>
      </w:divBdr>
    </w:div>
    <w:div w:id="1473324429">
      <w:bodyDiv w:val="1"/>
      <w:marLeft w:val="0"/>
      <w:marRight w:val="0"/>
      <w:marTop w:val="0"/>
      <w:marBottom w:val="0"/>
      <w:divBdr>
        <w:top w:val="none" w:sz="0" w:space="0" w:color="auto"/>
        <w:left w:val="none" w:sz="0" w:space="0" w:color="auto"/>
        <w:bottom w:val="none" w:sz="0" w:space="0" w:color="auto"/>
        <w:right w:val="none" w:sz="0" w:space="0" w:color="auto"/>
      </w:divBdr>
      <w:divsChild>
        <w:div w:id="260451100">
          <w:marLeft w:val="0"/>
          <w:marRight w:val="0"/>
          <w:marTop w:val="0"/>
          <w:marBottom w:val="0"/>
          <w:divBdr>
            <w:top w:val="none" w:sz="0" w:space="0" w:color="auto"/>
            <w:left w:val="none" w:sz="0" w:space="0" w:color="auto"/>
            <w:bottom w:val="none" w:sz="0" w:space="0" w:color="auto"/>
            <w:right w:val="none" w:sz="0" w:space="0" w:color="auto"/>
          </w:divBdr>
          <w:divsChild>
            <w:div w:id="487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0295">
      <w:bodyDiv w:val="1"/>
      <w:marLeft w:val="0"/>
      <w:marRight w:val="0"/>
      <w:marTop w:val="0"/>
      <w:marBottom w:val="0"/>
      <w:divBdr>
        <w:top w:val="none" w:sz="0" w:space="0" w:color="auto"/>
        <w:left w:val="none" w:sz="0" w:space="0" w:color="auto"/>
        <w:bottom w:val="none" w:sz="0" w:space="0" w:color="auto"/>
        <w:right w:val="none" w:sz="0" w:space="0" w:color="auto"/>
      </w:divBdr>
      <w:divsChild>
        <w:div w:id="303193883">
          <w:marLeft w:val="0"/>
          <w:marRight w:val="0"/>
          <w:marTop w:val="120"/>
          <w:marBottom w:val="0"/>
          <w:divBdr>
            <w:top w:val="none" w:sz="0" w:space="0" w:color="auto"/>
            <w:left w:val="none" w:sz="0" w:space="0" w:color="auto"/>
            <w:bottom w:val="none" w:sz="0" w:space="0" w:color="auto"/>
            <w:right w:val="none" w:sz="0" w:space="0" w:color="auto"/>
          </w:divBdr>
        </w:div>
        <w:div w:id="629825598">
          <w:marLeft w:val="0"/>
          <w:marRight w:val="0"/>
          <w:marTop w:val="120"/>
          <w:marBottom w:val="0"/>
          <w:divBdr>
            <w:top w:val="none" w:sz="0" w:space="0" w:color="auto"/>
            <w:left w:val="none" w:sz="0" w:space="0" w:color="auto"/>
            <w:bottom w:val="none" w:sz="0" w:space="0" w:color="auto"/>
            <w:right w:val="none" w:sz="0" w:space="0" w:color="auto"/>
          </w:divBdr>
        </w:div>
      </w:divsChild>
    </w:div>
    <w:div w:id="1473936582">
      <w:bodyDiv w:val="1"/>
      <w:marLeft w:val="0"/>
      <w:marRight w:val="0"/>
      <w:marTop w:val="0"/>
      <w:marBottom w:val="0"/>
      <w:divBdr>
        <w:top w:val="none" w:sz="0" w:space="0" w:color="auto"/>
        <w:left w:val="none" w:sz="0" w:space="0" w:color="auto"/>
        <w:bottom w:val="none" w:sz="0" w:space="0" w:color="auto"/>
        <w:right w:val="none" w:sz="0" w:space="0" w:color="auto"/>
      </w:divBdr>
    </w:div>
    <w:div w:id="1474129935">
      <w:bodyDiv w:val="1"/>
      <w:marLeft w:val="0"/>
      <w:marRight w:val="0"/>
      <w:marTop w:val="0"/>
      <w:marBottom w:val="0"/>
      <w:divBdr>
        <w:top w:val="none" w:sz="0" w:space="0" w:color="auto"/>
        <w:left w:val="none" w:sz="0" w:space="0" w:color="auto"/>
        <w:bottom w:val="none" w:sz="0" w:space="0" w:color="auto"/>
        <w:right w:val="none" w:sz="0" w:space="0" w:color="auto"/>
      </w:divBdr>
      <w:divsChild>
        <w:div w:id="1785076009">
          <w:marLeft w:val="0"/>
          <w:marRight w:val="0"/>
          <w:marTop w:val="120"/>
          <w:marBottom w:val="0"/>
          <w:divBdr>
            <w:top w:val="none" w:sz="0" w:space="0" w:color="auto"/>
            <w:left w:val="none" w:sz="0" w:space="0" w:color="auto"/>
            <w:bottom w:val="none" w:sz="0" w:space="0" w:color="auto"/>
            <w:right w:val="none" w:sz="0" w:space="0" w:color="auto"/>
          </w:divBdr>
        </w:div>
      </w:divsChild>
    </w:div>
    <w:div w:id="1474374075">
      <w:bodyDiv w:val="1"/>
      <w:marLeft w:val="0"/>
      <w:marRight w:val="0"/>
      <w:marTop w:val="0"/>
      <w:marBottom w:val="0"/>
      <w:divBdr>
        <w:top w:val="none" w:sz="0" w:space="0" w:color="auto"/>
        <w:left w:val="none" w:sz="0" w:space="0" w:color="auto"/>
        <w:bottom w:val="none" w:sz="0" w:space="0" w:color="auto"/>
        <w:right w:val="none" w:sz="0" w:space="0" w:color="auto"/>
      </w:divBdr>
      <w:divsChild>
        <w:div w:id="357005346">
          <w:marLeft w:val="0"/>
          <w:marRight w:val="0"/>
          <w:marTop w:val="120"/>
          <w:marBottom w:val="0"/>
          <w:divBdr>
            <w:top w:val="none" w:sz="0" w:space="0" w:color="auto"/>
            <w:left w:val="none" w:sz="0" w:space="0" w:color="auto"/>
            <w:bottom w:val="none" w:sz="0" w:space="0" w:color="auto"/>
            <w:right w:val="none" w:sz="0" w:space="0" w:color="auto"/>
          </w:divBdr>
        </w:div>
      </w:divsChild>
    </w:div>
    <w:div w:id="1474758538">
      <w:bodyDiv w:val="1"/>
      <w:marLeft w:val="0"/>
      <w:marRight w:val="0"/>
      <w:marTop w:val="0"/>
      <w:marBottom w:val="0"/>
      <w:divBdr>
        <w:top w:val="none" w:sz="0" w:space="0" w:color="auto"/>
        <w:left w:val="none" w:sz="0" w:space="0" w:color="auto"/>
        <w:bottom w:val="none" w:sz="0" w:space="0" w:color="auto"/>
        <w:right w:val="none" w:sz="0" w:space="0" w:color="auto"/>
      </w:divBdr>
      <w:divsChild>
        <w:div w:id="804586652">
          <w:marLeft w:val="0"/>
          <w:marRight w:val="0"/>
          <w:marTop w:val="120"/>
          <w:marBottom w:val="0"/>
          <w:divBdr>
            <w:top w:val="none" w:sz="0" w:space="0" w:color="auto"/>
            <w:left w:val="none" w:sz="0" w:space="0" w:color="auto"/>
            <w:bottom w:val="none" w:sz="0" w:space="0" w:color="auto"/>
            <w:right w:val="none" w:sz="0" w:space="0" w:color="auto"/>
          </w:divBdr>
        </w:div>
      </w:divsChild>
    </w:div>
    <w:div w:id="1475176186">
      <w:bodyDiv w:val="1"/>
      <w:marLeft w:val="0"/>
      <w:marRight w:val="0"/>
      <w:marTop w:val="0"/>
      <w:marBottom w:val="0"/>
      <w:divBdr>
        <w:top w:val="none" w:sz="0" w:space="0" w:color="auto"/>
        <w:left w:val="none" w:sz="0" w:space="0" w:color="auto"/>
        <w:bottom w:val="none" w:sz="0" w:space="0" w:color="auto"/>
        <w:right w:val="none" w:sz="0" w:space="0" w:color="auto"/>
      </w:divBdr>
      <w:divsChild>
        <w:div w:id="68163167">
          <w:marLeft w:val="0"/>
          <w:marRight w:val="0"/>
          <w:marTop w:val="0"/>
          <w:marBottom w:val="0"/>
          <w:divBdr>
            <w:top w:val="none" w:sz="0" w:space="0" w:color="auto"/>
            <w:left w:val="none" w:sz="0" w:space="0" w:color="auto"/>
            <w:bottom w:val="none" w:sz="0" w:space="0" w:color="auto"/>
            <w:right w:val="none" w:sz="0" w:space="0" w:color="auto"/>
          </w:divBdr>
          <w:divsChild>
            <w:div w:id="6867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0105">
      <w:bodyDiv w:val="1"/>
      <w:marLeft w:val="0"/>
      <w:marRight w:val="0"/>
      <w:marTop w:val="0"/>
      <w:marBottom w:val="0"/>
      <w:divBdr>
        <w:top w:val="none" w:sz="0" w:space="0" w:color="auto"/>
        <w:left w:val="none" w:sz="0" w:space="0" w:color="auto"/>
        <w:bottom w:val="none" w:sz="0" w:space="0" w:color="auto"/>
        <w:right w:val="none" w:sz="0" w:space="0" w:color="auto"/>
      </w:divBdr>
    </w:div>
    <w:div w:id="1475754717">
      <w:bodyDiv w:val="1"/>
      <w:marLeft w:val="0"/>
      <w:marRight w:val="0"/>
      <w:marTop w:val="0"/>
      <w:marBottom w:val="0"/>
      <w:divBdr>
        <w:top w:val="none" w:sz="0" w:space="0" w:color="auto"/>
        <w:left w:val="none" w:sz="0" w:space="0" w:color="auto"/>
        <w:bottom w:val="none" w:sz="0" w:space="0" w:color="auto"/>
        <w:right w:val="none" w:sz="0" w:space="0" w:color="auto"/>
      </w:divBdr>
      <w:divsChild>
        <w:div w:id="927884137">
          <w:marLeft w:val="0"/>
          <w:marRight w:val="0"/>
          <w:marTop w:val="120"/>
          <w:marBottom w:val="0"/>
          <w:divBdr>
            <w:top w:val="none" w:sz="0" w:space="0" w:color="auto"/>
            <w:left w:val="none" w:sz="0" w:space="0" w:color="auto"/>
            <w:bottom w:val="none" w:sz="0" w:space="0" w:color="auto"/>
            <w:right w:val="none" w:sz="0" w:space="0" w:color="auto"/>
          </w:divBdr>
        </w:div>
      </w:divsChild>
    </w:div>
    <w:div w:id="1475836329">
      <w:bodyDiv w:val="1"/>
      <w:marLeft w:val="0"/>
      <w:marRight w:val="0"/>
      <w:marTop w:val="0"/>
      <w:marBottom w:val="0"/>
      <w:divBdr>
        <w:top w:val="none" w:sz="0" w:space="0" w:color="auto"/>
        <w:left w:val="none" w:sz="0" w:space="0" w:color="auto"/>
        <w:bottom w:val="none" w:sz="0" w:space="0" w:color="auto"/>
        <w:right w:val="none" w:sz="0" w:space="0" w:color="auto"/>
      </w:divBdr>
    </w:div>
    <w:div w:id="1476334776">
      <w:bodyDiv w:val="1"/>
      <w:marLeft w:val="0"/>
      <w:marRight w:val="0"/>
      <w:marTop w:val="0"/>
      <w:marBottom w:val="0"/>
      <w:divBdr>
        <w:top w:val="none" w:sz="0" w:space="0" w:color="auto"/>
        <w:left w:val="none" w:sz="0" w:space="0" w:color="auto"/>
        <w:bottom w:val="none" w:sz="0" w:space="0" w:color="auto"/>
        <w:right w:val="none" w:sz="0" w:space="0" w:color="auto"/>
      </w:divBdr>
      <w:divsChild>
        <w:div w:id="716707577">
          <w:marLeft w:val="0"/>
          <w:marRight w:val="0"/>
          <w:marTop w:val="0"/>
          <w:marBottom w:val="0"/>
          <w:divBdr>
            <w:top w:val="none" w:sz="0" w:space="0" w:color="auto"/>
            <w:left w:val="none" w:sz="0" w:space="0" w:color="auto"/>
            <w:bottom w:val="none" w:sz="0" w:space="0" w:color="auto"/>
            <w:right w:val="none" w:sz="0" w:space="0" w:color="auto"/>
          </w:divBdr>
          <w:divsChild>
            <w:div w:id="1437678300">
              <w:marLeft w:val="0"/>
              <w:marRight w:val="0"/>
              <w:marTop w:val="0"/>
              <w:marBottom w:val="0"/>
              <w:divBdr>
                <w:top w:val="none" w:sz="0" w:space="0" w:color="auto"/>
                <w:left w:val="none" w:sz="0" w:space="0" w:color="auto"/>
                <w:bottom w:val="none" w:sz="0" w:space="0" w:color="auto"/>
                <w:right w:val="none" w:sz="0" w:space="0" w:color="auto"/>
              </w:divBdr>
              <w:divsChild>
                <w:div w:id="690959996">
                  <w:marLeft w:val="0"/>
                  <w:marRight w:val="0"/>
                  <w:marTop w:val="0"/>
                  <w:marBottom w:val="0"/>
                  <w:divBdr>
                    <w:top w:val="none" w:sz="0" w:space="0" w:color="auto"/>
                    <w:left w:val="none" w:sz="0" w:space="0" w:color="auto"/>
                    <w:bottom w:val="none" w:sz="0" w:space="0" w:color="auto"/>
                    <w:right w:val="none" w:sz="0" w:space="0" w:color="auto"/>
                  </w:divBdr>
                  <w:divsChild>
                    <w:div w:id="790395793">
                      <w:marLeft w:val="2928"/>
                      <w:marRight w:val="0"/>
                      <w:marTop w:val="0"/>
                      <w:marBottom w:val="0"/>
                      <w:divBdr>
                        <w:top w:val="none" w:sz="0" w:space="0" w:color="auto"/>
                        <w:left w:val="none" w:sz="0" w:space="0" w:color="auto"/>
                        <w:bottom w:val="none" w:sz="0" w:space="0" w:color="auto"/>
                        <w:right w:val="none" w:sz="0" w:space="0" w:color="auto"/>
                      </w:divBdr>
                      <w:divsChild>
                        <w:div w:id="214120935">
                          <w:marLeft w:val="0"/>
                          <w:marRight w:val="0"/>
                          <w:marTop w:val="0"/>
                          <w:marBottom w:val="84"/>
                          <w:divBdr>
                            <w:top w:val="none" w:sz="0" w:space="0" w:color="auto"/>
                            <w:left w:val="none" w:sz="0" w:space="0" w:color="auto"/>
                            <w:bottom w:val="none" w:sz="0" w:space="0" w:color="auto"/>
                            <w:right w:val="none" w:sz="0" w:space="0" w:color="auto"/>
                          </w:divBdr>
                        </w:div>
                        <w:div w:id="189327321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3027953">
              <w:marLeft w:val="0"/>
              <w:marRight w:val="0"/>
              <w:marTop w:val="0"/>
              <w:marBottom w:val="0"/>
              <w:divBdr>
                <w:top w:val="none" w:sz="0" w:space="0" w:color="auto"/>
                <w:left w:val="none" w:sz="0" w:space="0" w:color="auto"/>
                <w:bottom w:val="none" w:sz="0" w:space="0" w:color="auto"/>
                <w:right w:val="none" w:sz="0" w:space="0" w:color="auto"/>
              </w:divBdr>
              <w:divsChild>
                <w:div w:id="2130971642">
                  <w:marLeft w:val="0"/>
                  <w:marRight w:val="0"/>
                  <w:marTop w:val="0"/>
                  <w:marBottom w:val="0"/>
                  <w:divBdr>
                    <w:top w:val="none" w:sz="0" w:space="0" w:color="auto"/>
                    <w:left w:val="none" w:sz="0" w:space="0" w:color="auto"/>
                    <w:bottom w:val="none" w:sz="0" w:space="0" w:color="auto"/>
                    <w:right w:val="none" w:sz="0" w:space="0" w:color="auto"/>
                  </w:divBdr>
                  <w:divsChild>
                    <w:div w:id="2023164775">
                      <w:marLeft w:val="2928"/>
                      <w:marRight w:val="0"/>
                      <w:marTop w:val="0"/>
                      <w:marBottom w:val="0"/>
                      <w:divBdr>
                        <w:top w:val="none" w:sz="0" w:space="0" w:color="auto"/>
                        <w:left w:val="none" w:sz="0" w:space="0" w:color="auto"/>
                        <w:bottom w:val="none" w:sz="0" w:space="0" w:color="auto"/>
                        <w:right w:val="none" w:sz="0" w:space="0" w:color="auto"/>
                      </w:divBdr>
                      <w:divsChild>
                        <w:div w:id="691492832">
                          <w:marLeft w:val="0"/>
                          <w:marRight w:val="0"/>
                          <w:marTop w:val="0"/>
                          <w:marBottom w:val="84"/>
                          <w:divBdr>
                            <w:top w:val="none" w:sz="0" w:space="0" w:color="auto"/>
                            <w:left w:val="none" w:sz="0" w:space="0" w:color="auto"/>
                            <w:bottom w:val="none" w:sz="0" w:space="0" w:color="auto"/>
                            <w:right w:val="none" w:sz="0" w:space="0" w:color="auto"/>
                          </w:divBdr>
                        </w:div>
                        <w:div w:id="12910915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32343034">
              <w:marLeft w:val="0"/>
              <w:marRight w:val="0"/>
              <w:marTop w:val="0"/>
              <w:marBottom w:val="0"/>
              <w:divBdr>
                <w:top w:val="none" w:sz="0" w:space="0" w:color="auto"/>
                <w:left w:val="none" w:sz="0" w:space="0" w:color="auto"/>
                <w:bottom w:val="none" w:sz="0" w:space="0" w:color="auto"/>
                <w:right w:val="none" w:sz="0" w:space="0" w:color="auto"/>
              </w:divBdr>
              <w:divsChild>
                <w:div w:id="78525970">
                  <w:marLeft w:val="0"/>
                  <w:marRight w:val="0"/>
                  <w:marTop w:val="0"/>
                  <w:marBottom w:val="0"/>
                  <w:divBdr>
                    <w:top w:val="none" w:sz="0" w:space="0" w:color="auto"/>
                    <w:left w:val="none" w:sz="0" w:space="0" w:color="auto"/>
                    <w:bottom w:val="none" w:sz="0" w:space="0" w:color="auto"/>
                    <w:right w:val="none" w:sz="0" w:space="0" w:color="auto"/>
                  </w:divBdr>
                  <w:divsChild>
                    <w:div w:id="1429278274">
                      <w:marLeft w:val="2928"/>
                      <w:marRight w:val="0"/>
                      <w:marTop w:val="0"/>
                      <w:marBottom w:val="0"/>
                      <w:divBdr>
                        <w:top w:val="none" w:sz="0" w:space="0" w:color="auto"/>
                        <w:left w:val="none" w:sz="0" w:space="0" w:color="auto"/>
                        <w:bottom w:val="none" w:sz="0" w:space="0" w:color="auto"/>
                        <w:right w:val="none" w:sz="0" w:space="0" w:color="auto"/>
                      </w:divBdr>
                      <w:divsChild>
                        <w:div w:id="1358845917">
                          <w:marLeft w:val="0"/>
                          <w:marRight w:val="0"/>
                          <w:marTop w:val="0"/>
                          <w:marBottom w:val="84"/>
                          <w:divBdr>
                            <w:top w:val="none" w:sz="0" w:space="0" w:color="auto"/>
                            <w:left w:val="none" w:sz="0" w:space="0" w:color="auto"/>
                            <w:bottom w:val="none" w:sz="0" w:space="0" w:color="auto"/>
                            <w:right w:val="none" w:sz="0" w:space="0" w:color="auto"/>
                          </w:divBdr>
                        </w:div>
                        <w:div w:id="13654059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8884885">
              <w:marLeft w:val="0"/>
              <w:marRight w:val="0"/>
              <w:marTop w:val="0"/>
              <w:marBottom w:val="0"/>
              <w:divBdr>
                <w:top w:val="none" w:sz="0" w:space="0" w:color="auto"/>
                <w:left w:val="none" w:sz="0" w:space="0" w:color="auto"/>
                <w:bottom w:val="none" w:sz="0" w:space="0" w:color="auto"/>
                <w:right w:val="none" w:sz="0" w:space="0" w:color="auto"/>
              </w:divBdr>
              <w:divsChild>
                <w:div w:id="1552576124">
                  <w:marLeft w:val="0"/>
                  <w:marRight w:val="0"/>
                  <w:marTop w:val="0"/>
                  <w:marBottom w:val="0"/>
                  <w:divBdr>
                    <w:top w:val="none" w:sz="0" w:space="0" w:color="auto"/>
                    <w:left w:val="none" w:sz="0" w:space="0" w:color="auto"/>
                    <w:bottom w:val="none" w:sz="0" w:space="0" w:color="auto"/>
                    <w:right w:val="none" w:sz="0" w:space="0" w:color="auto"/>
                  </w:divBdr>
                  <w:divsChild>
                    <w:div w:id="447744907">
                      <w:marLeft w:val="2928"/>
                      <w:marRight w:val="0"/>
                      <w:marTop w:val="0"/>
                      <w:marBottom w:val="0"/>
                      <w:divBdr>
                        <w:top w:val="none" w:sz="0" w:space="0" w:color="auto"/>
                        <w:left w:val="none" w:sz="0" w:space="0" w:color="auto"/>
                        <w:bottom w:val="none" w:sz="0" w:space="0" w:color="auto"/>
                        <w:right w:val="none" w:sz="0" w:space="0" w:color="auto"/>
                      </w:divBdr>
                      <w:divsChild>
                        <w:div w:id="1466268383">
                          <w:marLeft w:val="0"/>
                          <w:marRight w:val="0"/>
                          <w:marTop w:val="0"/>
                          <w:marBottom w:val="84"/>
                          <w:divBdr>
                            <w:top w:val="none" w:sz="0" w:space="0" w:color="auto"/>
                            <w:left w:val="none" w:sz="0" w:space="0" w:color="auto"/>
                            <w:bottom w:val="none" w:sz="0" w:space="0" w:color="auto"/>
                            <w:right w:val="none" w:sz="0" w:space="0" w:color="auto"/>
                          </w:divBdr>
                        </w:div>
                        <w:div w:id="14520157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04717765">
              <w:marLeft w:val="0"/>
              <w:marRight w:val="0"/>
              <w:marTop w:val="0"/>
              <w:marBottom w:val="0"/>
              <w:divBdr>
                <w:top w:val="none" w:sz="0" w:space="0" w:color="auto"/>
                <w:left w:val="none" w:sz="0" w:space="0" w:color="auto"/>
                <w:bottom w:val="none" w:sz="0" w:space="0" w:color="auto"/>
                <w:right w:val="none" w:sz="0" w:space="0" w:color="auto"/>
              </w:divBdr>
              <w:divsChild>
                <w:div w:id="2075154775">
                  <w:marLeft w:val="0"/>
                  <w:marRight w:val="0"/>
                  <w:marTop w:val="0"/>
                  <w:marBottom w:val="0"/>
                  <w:divBdr>
                    <w:top w:val="none" w:sz="0" w:space="0" w:color="auto"/>
                    <w:left w:val="none" w:sz="0" w:space="0" w:color="auto"/>
                    <w:bottom w:val="none" w:sz="0" w:space="0" w:color="auto"/>
                    <w:right w:val="none" w:sz="0" w:space="0" w:color="auto"/>
                  </w:divBdr>
                  <w:divsChild>
                    <w:div w:id="2146853828">
                      <w:marLeft w:val="2928"/>
                      <w:marRight w:val="0"/>
                      <w:marTop w:val="0"/>
                      <w:marBottom w:val="0"/>
                      <w:divBdr>
                        <w:top w:val="none" w:sz="0" w:space="0" w:color="auto"/>
                        <w:left w:val="none" w:sz="0" w:space="0" w:color="auto"/>
                        <w:bottom w:val="none" w:sz="0" w:space="0" w:color="auto"/>
                        <w:right w:val="none" w:sz="0" w:space="0" w:color="auto"/>
                      </w:divBdr>
                      <w:divsChild>
                        <w:div w:id="664892866">
                          <w:marLeft w:val="0"/>
                          <w:marRight w:val="0"/>
                          <w:marTop w:val="0"/>
                          <w:marBottom w:val="84"/>
                          <w:divBdr>
                            <w:top w:val="none" w:sz="0" w:space="0" w:color="auto"/>
                            <w:left w:val="none" w:sz="0" w:space="0" w:color="auto"/>
                            <w:bottom w:val="none" w:sz="0" w:space="0" w:color="auto"/>
                            <w:right w:val="none" w:sz="0" w:space="0" w:color="auto"/>
                          </w:divBdr>
                        </w:div>
                        <w:div w:id="8472105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988289">
      <w:bodyDiv w:val="1"/>
      <w:marLeft w:val="0"/>
      <w:marRight w:val="0"/>
      <w:marTop w:val="0"/>
      <w:marBottom w:val="0"/>
      <w:divBdr>
        <w:top w:val="none" w:sz="0" w:space="0" w:color="auto"/>
        <w:left w:val="none" w:sz="0" w:space="0" w:color="auto"/>
        <w:bottom w:val="none" w:sz="0" w:space="0" w:color="auto"/>
        <w:right w:val="none" w:sz="0" w:space="0" w:color="auto"/>
      </w:divBdr>
    </w:div>
    <w:div w:id="1477141254">
      <w:bodyDiv w:val="1"/>
      <w:marLeft w:val="0"/>
      <w:marRight w:val="0"/>
      <w:marTop w:val="0"/>
      <w:marBottom w:val="0"/>
      <w:divBdr>
        <w:top w:val="none" w:sz="0" w:space="0" w:color="auto"/>
        <w:left w:val="none" w:sz="0" w:space="0" w:color="auto"/>
        <w:bottom w:val="none" w:sz="0" w:space="0" w:color="auto"/>
        <w:right w:val="none" w:sz="0" w:space="0" w:color="auto"/>
      </w:divBdr>
      <w:divsChild>
        <w:div w:id="550506715">
          <w:marLeft w:val="0"/>
          <w:marRight w:val="0"/>
          <w:marTop w:val="0"/>
          <w:marBottom w:val="0"/>
          <w:divBdr>
            <w:top w:val="none" w:sz="0" w:space="0" w:color="auto"/>
            <w:left w:val="none" w:sz="0" w:space="0" w:color="auto"/>
            <w:bottom w:val="none" w:sz="0" w:space="0" w:color="auto"/>
            <w:right w:val="none" w:sz="0" w:space="0" w:color="auto"/>
          </w:divBdr>
          <w:divsChild>
            <w:div w:id="2133939804">
              <w:marLeft w:val="0"/>
              <w:marRight w:val="0"/>
              <w:marTop w:val="0"/>
              <w:marBottom w:val="0"/>
              <w:divBdr>
                <w:top w:val="none" w:sz="0" w:space="0" w:color="auto"/>
                <w:left w:val="none" w:sz="0" w:space="0" w:color="auto"/>
                <w:bottom w:val="none" w:sz="0" w:space="0" w:color="auto"/>
                <w:right w:val="none" w:sz="0" w:space="0" w:color="auto"/>
              </w:divBdr>
            </w:div>
          </w:divsChild>
        </w:div>
        <w:div w:id="1576207479">
          <w:marLeft w:val="0"/>
          <w:marRight w:val="0"/>
          <w:marTop w:val="0"/>
          <w:marBottom w:val="0"/>
          <w:divBdr>
            <w:top w:val="none" w:sz="0" w:space="0" w:color="auto"/>
            <w:left w:val="none" w:sz="0" w:space="0" w:color="auto"/>
            <w:bottom w:val="none" w:sz="0" w:space="0" w:color="auto"/>
            <w:right w:val="none" w:sz="0" w:space="0" w:color="auto"/>
          </w:divBdr>
          <w:divsChild>
            <w:div w:id="15139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8790">
      <w:bodyDiv w:val="1"/>
      <w:marLeft w:val="0"/>
      <w:marRight w:val="0"/>
      <w:marTop w:val="0"/>
      <w:marBottom w:val="0"/>
      <w:divBdr>
        <w:top w:val="none" w:sz="0" w:space="0" w:color="auto"/>
        <w:left w:val="none" w:sz="0" w:space="0" w:color="auto"/>
        <w:bottom w:val="none" w:sz="0" w:space="0" w:color="auto"/>
        <w:right w:val="none" w:sz="0" w:space="0" w:color="auto"/>
      </w:divBdr>
      <w:divsChild>
        <w:div w:id="698823024">
          <w:marLeft w:val="0"/>
          <w:marRight w:val="0"/>
          <w:marTop w:val="0"/>
          <w:marBottom w:val="0"/>
          <w:divBdr>
            <w:top w:val="none" w:sz="0" w:space="0" w:color="auto"/>
            <w:left w:val="none" w:sz="0" w:space="0" w:color="auto"/>
            <w:bottom w:val="none" w:sz="0" w:space="0" w:color="auto"/>
            <w:right w:val="none" w:sz="0" w:space="0" w:color="auto"/>
          </w:divBdr>
          <w:divsChild>
            <w:div w:id="249194234">
              <w:marLeft w:val="0"/>
              <w:marRight w:val="0"/>
              <w:marTop w:val="0"/>
              <w:marBottom w:val="0"/>
              <w:divBdr>
                <w:top w:val="none" w:sz="0" w:space="0" w:color="auto"/>
                <w:left w:val="none" w:sz="0" w:space="0" w:color="auto"/>
                <w:bottom w:val="none" w:sz="0" w:space="0" w:color="auto"/>
                <w:right w:val="none" w:sz="0" w:space="0" w:color="auto"/>
              </w:divBdr>
            </w:div>
          </w:divsChild>
        </w:div>
        <w:div w:id="684133519">
          <w:marLeft w:val="0"/>
          <w:marRight w:val="0"/>
          <w:marTop w:val="0"/>
          <w:marBottom w:val="0"/>
          <w:divBdr>
            <w:top w:val="none" w:sz="0" w:space="0" w:color="auto"/>
            <w:left w:val="none" w:sz="0" w:space="0" w:color="auto"/>
            <w:bottom w:val="none" w:sz="0" w:space="0" w:color="auto"/>
            <w:right w:val="none" w:sz="0" w:space="0" w:color="auto"/>
          </w:divBdr>
          <w:divsChild>
            <w:div w:id="7299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39513">
      <w:bodyDiv w:val="1"/>
      <w:marLeft w:val="0"/>
      <w:marRight w:val="0"/>
      <w:marTop w:val="0"/>
      <w:marBottom w:val="0"/>
      <w:divBdr>
        <w:top w:val="none" w:sz="0" w:space="0" w:color="auto"/>
        <w:left w:val="none" w:sz="0" w:space="0" w:color="auto"/>
        <w:bottom w:val="none" w:sz="0" w:space="0" w:color="auto"/>
        <w:right w:val="none" w:sz="0" w:space="0" w:color="auto"/>
      </w:divBdr>
      <w:divsChild>
        <w:div w:id="1752390040">
          <w:marLeft w:val="0"/>
          <w:marRight w:val="0"/>
          <w:marTop w:val="120"/>
          <w:marBottom w:val="0"/>
          <w:divBdr>
            <w:top w:val="none" w:sz="0" w:space="0" w:color="auto"/>
            <w:left w:val="none" w:sz="0" w:space="0" w:color="auto"/>
            <w:bottom w:val="none" w:sz="0" w:space="0" w:color="auto"/>
            <w:right w:val="none" w:sz="0" w:space="0" w:color="auto"/>
          </w:divBdr>
        </w:div>
        <w:div w:id="1823347582">
          <w:marLeft w:val="0"/>
          <w:marRight w:val="0"/>
          <w:marTop w:val="120"/>
          <w:marBottom w:val="0"/>
          <w:divBdr>
            <w:top w:val="none" w:sz="0" w:space="0" w:color="auto"/>
            <w:left w:val="none" w:sz="0" w:space="0" w:color="auto"/>
            <w:bottom w:val="none" w:sz="0" w:space="0" w:color="auto"/>
            <w:right w:val="none" w:sz="0" w:space="0" w:color="auto"/>
          </w:divBdr>
        </w:div>
      </w:divsChild>
    </w:div>
    <w:div w:id="1478065051">
      <w:bodyDiv w:val="1"/>
      <w:marLeft w:val="0"/>
      <w:marRight w:val="0"/>
      <w:marTop w:val="0"/>
      <w:marBottom w:val="0"/>
      <w:divBdr>
        <w:top w:val="none" w:sz="0" w:space="0" w:color="auto"/>
        <w:left w:val="none" w:sz="0" w:space="0" w:color="auto"/>
        <w:bottom w:val="none" w:sz="0" w:space="0" w:color="auto"/>
        <w:right w:val="none" w:sz="0" w:space="0" w:color="auto"/>
      </w:divBdr>
      <w:divsChild>
        <w:div w:id="635066400">
          <w:marLeft w:val="0"/>
          <w:marRight w:val="0"/>
          <w:marTop w:val="120"/>
          <w:marBottom w:val="0"/>
          <w:divBdr>
            <w:top w:val="none" w:sz="0" w:space="0" w:color="auto"/>
            <w:left w:val="none" w:sz="0" w:space="0" w:color="auto"/>
            <w:bottom w:val="none" w:sz="0" w:space="0" w:color="auto"/>
            <w:right w:val="none" w:sz="0" w:space="0" w:color="auto"/>
          </w:divBdr>
        </w:div>
      </w:divsChild>
    </w:div>
    <w:div w:id="1478183564">
      <w:bodyDiv w:val="1"/>
      <w:marLeft w:val="0"/>
      <w:marRight w:val="0"/>
      <w:marTop w:val="0"/>
      <w:marBottom w:val="0"/>
      <w:divBdr>
        <w:top w:val="none" w:sz="0" w:space="0" w:color="auto"/>
        <w:left w:val="none" w:sz="0" w:space="0" w:color="auto"/>
        <w:bottom w:val="none" w:sz="0" w:space="0" w:color="auto"/>
        <w:right w:val="none" w:sz="0" w:space="0" w:color="auto"/>
      </w:divBdr>
      <w:divsChild>
        <w:div w:id="379525231">
          <w:marLeft w:val="0"/>
          <w:marRight w:val="0"/>
          <w:marTop w:val="120"/>
          <w:marBottom w:val="0"/>
          <w:divBdr>
            <w:top w:val="none" w:sz="0" w:space="0" w:color="auto"/>
            <w:left w:val="none" w:sz="0" w:space="0" w:color="auto"/>
            <w:bottom w:val="none" w:sz="0" w:space="0" w:color="auto"/>
            <w:right w:val="none" w:sz="0" w:space="0" w:color="auto"/>
          </w:divBdr>
        </w:div>
        <w:div w:id="1682706112">
          <w:marLeft w:val="0"/>
          <w:marRight w:val="0"/>
          <w:marTop w:val="120"/>
          <w:marBottom w:val="0"/>
          <w:divBdr>
            <w:top w:val="none" w:sz="0" w:space="0" w:color="auto"/>
            <w:left w:val="none" w:sz="0" w:space="0" w:color="auto"/>
            <w:bottom w:val="none" w:sz="0" w:space="0" w:color="auto"/>
            <w:right w:val="none" w:sz="0" w:space="0" w:color="auto"/>
          </w:divBdr>
        </w:div>
        <w:div w:id="1646163068">
          <w:marLeft w:val="0"/>
          <w:marRight w:val="0"/>
          <w:marTop w:val="120"/>
          <w:marBottom w:val="0"/>
          <w:divBdr>
            <w:top w:val="none" w:sz="0" w:space="0" w:color="auto"/>
            <w:left w:val="none" w:sz="0" w:space="0" w:color="auto"/>
            <w:bottom w:val="none" w:sz="0" w:space="0" w:color="auto"/>
            <w:right w:val="none" w:sz="0" w:space="0" w:color="auto"/>
          </w:divBdr>
        </w:div>
      </w:divsChild>
    </w:div>
    <w:div w:id="1479224795">
      <w:bodyDiv w:val="1"/>
      <w:marLeft w:val="0"/>
      <w:marRight w:val="0"/>
      <w:marTop w:val="0"/>
      <w:marBottom w:val="0"/>
      <w:divBdr>
        <w:top w:val="none" w:sz="0" w:space="0" w:color="auto"/>
        <w:left w:val="none" w:sz="0" w:space="0" w:color="auto"/>
        <w:bottom w:val="none" w:sz="0" w:space="0" w:color="auto"/>
        <w:right w:val="none" w:sz="0" w:space="0" w:color="auto"/>
      </w:divBdr>
    </w:div>
    <w:div w:id="1480221153">
      <w:bodyDiv w:val="1"/>
      <w:marLeft w:val="0"/>
      <w:marRight w:val="0"/>
      <w:marTop w:val="0"/>
      <w:marBottom w:val="0"/>
      <w:divBdr>
        <w:top w:val="none" w:sz="0" w:space="0" w:color="auto"/>
        <w:left w:val="none" w:sz="0" w:space="0" w:color="auto"/>
        <w:bottom w:val="none" w:sz="0" w:space="0" w:color="auto"/>
        <w:right w:val="none" w:sz="0" w:space="0" w:color="auto"/>
      </w:divBdr>
      <w:divsChild>
        <w:div w:id="54813931">
          <w:marLeft w:val="0"/>
          <w:marRight w:val="0"/>
          <w:marTop w:val="0"/>
          <w:marBottom w:val="0"/>
          <w:divBdr>
            <w:top w:val="none" w:sz="0" w:space="0" w:color="auto"/>
            <w:left w:val="none" w:sz="0" w:space="0" w:color="auto"/>
            <w:bottom w:val="none" w:sz="0" w:space="0" w:color="auto"/>
            <w:right w:val="none" w:sz="0" w:space="0" w:color="auto"/>
          </w:divBdr>
          <w:divsChild>
            <w:div w:id="231352036">
              <w:marLeft w:val="0"/>
              <w:marRight w:val="0"/>
              <w:marTop w:val="0"/>
              <w:marBottom w:val="0"/>
              <w:divBdr>
                <w:top w:val="none" w:sz="0" w:space="0" w:color="auto"/>
                <w:left w:val="none" w:sz="0" w:space="0" w:color="auto"/>
                <w:bottom w:val="none" w:sz="0" w:space="0" w:color="auto"/>
                <w:right w:val="none" w:sz="0" w:space="0" w:color="auto"/>
              </w:divBdr>
            </w:div>
          </w:divsChild>
        </w:div>
        <w:div w:id="1986932071">
          <w:marLeft w:val="0"/>
          <w:marRight w:val="0"/>
          <w:marTop w:val="0"/>
          <w:marBottom w:val="0"/>
          <w:divBdr>
            <w:top w:val="none" w:sz="0" w:space="0" w:color="auto"/>
            <w:left w:val="none" w:sz="0" w:space="0" w:color="auto"/>
            <w:bottom w:val="none" w:sz="0" w:space="0" w:color="auto"/>
            <w:right w:val="none" w:sz="0" w:space="0" w:color="auto"/>
          </w:divBdr>
          <w:divsChild>
            <w:div w:id="4549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554">
      <w:bodyDiv w:val="1"/>
      <w:marLeft w:val="0"/>
      <w:marRight w:val="0"/>
      <w:marTop w:val="0"/>
      <w:marBottom w:val="0"/>
      <w:divBdr>
        <w:top w:val="none" w:sz="0" w:space="0" w:color="auto"/>
        <w:left w:val="none" w:sz="0" w:space="0" w:color="auto"/>
        <w:bottom w:val="none" w:sz="0" w:space="0" w:color="auto"/>
        <w:right w:val="none" w:sz="0" w:space="0" w:color="auto"/>
      </w:divBdr>
    </w:div>
    <w:div w:id="1480686711">
      <w:bodyDiv w:val="1"/>
      <w:marLeft w:val="0"/>
      <w:marRight w:val="0"/>
      <w:marTop w:val="0"/>
      <w:marBottom w:val="0"/>
      <w:divBdr>
        <w:top w:val="none" w:sz="0" w:space="0" w:color="auto"/>
        <w:left w:val="none" w:sz="0" w:space="0" w:color="auto"/>
        <w:bottom w:val="none" w:sz="0" w:space="0" w:color="auto"/>
        <w:right w:val="none" w:sz="0" w:space="0" w:color="auto"/>
      </w:divBdr>
    </w:div>
    <w:div w:id="1481769054">
      <w:bodyDiv w:val="1"/>
      <w:marLeft w:val="0"/>
      <w:marRight w:val="0"/>
      <w:marTop w:val="0"/>
      <w:marBottom w:val="0"/>
      <w:divBdr>
        <w:top w:val="none" w:sz="0" w:space="0" w:color="auto"/>
        <w:left w:val="none" w:sz="0" w:space="0" w:color="auto"/>
        <w:bottom w:val="none" w:sz="0" w:space="0" w:color="auto"/>
        <w:right w:val="none" w:sz="0" w:space="0" w:color="auto"/>
      </w:divBdr>
    </w:div>
    <w:div w:id="1481997687">
      <w:bodyDiv w:val="1"/>
      <w:marLeft w:val="0"/>
      <w:marRight w:val="0"/>
      <w:marTop w:val="0"/>
      <w:marBottom w:val="0"/>
      <w:divBdr>
        <w:top w:val="none" w:sz="0" w:space="0" w:color="auto"/>
        <w:left w:val="none" w:sz="0" w:space="0" w:color="auto"/>
        <w:bottom w:val="none" w:sz="0" w:space="0" w:color="auto"/>
        <w:right w:val="none" w:sz="0" w:space="0" w:color="auto"/>
      </w:divBdr>
      <w:divsChild>
        <w:div w:id="1548830917">
          <w:marLeft w:val="0"/>
          <w:marRight w:val="0"/>
          <w:marTop w:val="0"/>
          <w:marBottom w:val="0"/>
          <w:divBdr>
            <w:top w:val="none" w:sz="0" w:space="0" w:color="auto"/>
            <w:left w:val="none" w:sz="0" w:space="0" w:color="auto"/>
            <w:bottom w:val="none" w:sz="0" w:space="0" w:color="auto"/>
            <w:right w:val="none" w:sz="0" w:space="0" w:color="auto"/>
          </w:divBdr>
          <w:divsChild>
            <w:div w:id="6168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89789">
      <w:bodyDiv w:val="1"/>
      <w:marLeft w:val="0"/>
      <w:marRight w:val="0"/>
      <w:marTop w:val="0"/>
      <w:marBottom w:val="0"/>
      <w:divBdr>
        <w:top w:val="none" w:sz="0" w:space="0" w:color="auto"/>
        <w:left w:val="none" w:sz="0" w:space="0" w:color="auto"/>
        <w:bottom w:val="none" w:sz="0" w:space="0" w:color="auto"/>
        <w:right w:val="none" w:sz="0" w:space="0" w:color="auto"/>
      </w:divBdr>
    </w:div>
    <w:div w:id="1482190736">
      <w:bodyDiv w:val="1"/>
      <w:marLeft w:val="0"/>
      <w:marRight w:val="0"/>
      <w:marTop w:val="0"/>
      <w:marBottom w:val="0"/>
      <w:divBdr>
        <w:top w:val="none" w:sz="0" w:space="0" w:color="auto"/>
        <w:left w:val="none" w:sz="0" w:space="0" w:color="auto"/>
        <w:bottom w:val="none" w:sz="0" w:space="0" w:color="auto"/>
        <w:right w:val="none" w:sz="0" w:space="0" w:color="auto"/>
      </w:divBdr>
    </w:div>
    <w:div w:id="1482622911">
      <w:bodyDiv w:val="1"/>
      <w:marLeft w:val="0"/>
      <w:marRight w:val="0"/>
      <w:marTop w:val="0"/>
      <w:marBottom w:val="0"/>
      <w:divBdr>
        <w:top w:val="none" w:sz="0" w:space="0" w:color="auto"/>
        <w:left w:val="none" w:sz="0" w:space="0" w:color="auto"/>
        <w:bottom w:val="none" w:sz="0" w:space="0" w:color="auto"/>
        <w:right w:val="none" w:sz="0" w:space="0" w:color="auto"/>
      </w:divBdr>
      <w:divsChild>
        <w:div w:id="327833257">
          <w:marLeft w:val="0"/>
          <w:marRight w:val="0"/>
          <w:marTop w:val="0"/>
          <w:marBottom w:val="0"/>
          <w:divBdr>
            <w:top w:val="none" w:sz="0" w:space="0" w:color="auto"/>
            <w:left w:val="none" w:sz="0" w:space="0" w:color="auto"/>
            <w:bottom w:val="none" w:sz="0" w:space="0" w:color="auto"/>
            <w:right w:val="none" w:sz="0" w:space="0" w:color="auto"/>
          </w:divBdr>
          <w:divsChild>
            <w:div w:id="2063407583">
              <w:marLeft w:val="0"/>
              <w:marRight w:val="0"/>
              <w:marTop w:val="0"/>
              <w:marBottom w:val="0"/>
              <w:divBdr>
                <w:top w:val="none" w:sz="0" w:space="0" w:color="auto"/>
                <w:left w:val="none" w:sz="0" w:space="0" w:color="auto"/>
                <w:bottom w:val="none" w:sz="0" w:space="0" w:color="auto"/>
                <w:right w:val="none" w:sz="0" w:space="0" w:color="auto"/>
              </w:divBdr>
            </w:div>
          </w:divsChild>
        </w:div>
        <w:div w:id="410392286">
          <w:marLeft w:val="0"/>
          <w:marRight w:val="0"/>
          <w:marTop w:val="0"/>
          <w:marBottom w:val="0"/>
          <w:divBdr>
            <w:top w:val="none" w:sz="0" w:space="0" w:color="auto"/>
            <w:left w:val="none" w:sz="0" w:space="0" w:color="auto"/>
            <w:bottom w:val="none" w:sz="0" w:space="0" w:color="auto"/>
            <w:right w:val="none" w:sz="0" w:space="0" w:color="auto"/>
          </w:divBdr>
          <w:divsChild>
            <w:div w:id="18051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3226">
      <w:bodyDiv w:val="1"/>
      <w:marLeft w:val="0"/>
      <w:marRight w:val="0"/>
      <w:marTop w:val="0"/>
      <w:marBottom w:val="0"/>
      <w:divBdr>
        <w:top w:val="none" w:sz="0" w:space="0" w:color="auto"/>
        <w:left w:val="none" w:sz="0" w:space="0" w:color="auto"/>
        <w:bottom w:val="none" w:sz="0" w:space="0" w:color="auto"/>
        <w:right w:val="none" w:sz="0" w:space="0" w:color="auto"/>
      </w:divBdr>
      <w:divsChild>
        <w:div w:id="1070343773">
          <w:marLeft w:val="0"/>
          <w:marRight w:val="0"/>
          <w:marTop w:val="120"/>
          <w:marBottom w:val="0"/>
          <w:divBdr>
            <w:top w:val="none" w:sz="0" w:space="0" w:color="auto"/>
            <w:left w:val="none" w:sz="0" w:space="0" w:color="auto"/>
            <w:bottom w:val="none" w:sz="0" w:space="0" w:color="auto"/>
            <w:right w:val="none" w:sz="0" w:space="0" w:color="auto"/>
          </w:divBdr>
        </w:div>
      </w:divsChild>
    </w:div>
    <w:div w:id="1482847507">
      <w:bodyDiv w:val="1"/>
      <w:marLeft w:val="0"/>
      <w:marRight w:val="0"/>
      <w:marTop w:val="0"/>
      <w:marBottom w:val="0"/>
      <w:divBdr>
        <w:top w:val="none" w:sz="0" w:space="0" w:color="auto"/>
        <w:left w:val="none" w:sz="0" w:space="0" w:color="auto"/>
        <w:bottom w:val="none" w:sz="0" w:space="0" w:color="auto"/>
        <w:right w:val="none" w:sz="0" w:space="0" w:color="auto"/>
      </w:divBdr>
      <w:divsChild>
        <w:div w:id="1588610155">
          <w:marLeft w:val="0"/>
          <w:marRight w:val="0"/>
          <w:marTop w:val="0"/>
          <w:marBottom w:val="0"/>
          <w:divBdr>
            <w:top w:val="none" w:sz="0" w:space="0" w:color="auto"/>
            <w:left w:val="none" w:sz="0" w:space="0" w:color="auto"/>
            <w:bottom w:val="none" w:sz="0" w:space="0" w:color="auto"/>
            <w:right w:val="none" w:sz="0" w:space="0" w:color="auto"/>
          </w:divBdr>
          <w:divsChild>
            <w:div w:id="112867464">
              <w:marLeft w:val="0"/>
              <w:marRight w:val="0"/>
              <w:marTop w:val="0"/>
              <w:marBottom w:val="0"/>
              <w:divBdr>
                <w:top w:val="none" w:sz="0" w:space="0" w:color="auto"/>
                <w:left w:val="none" w:sz="0" w:space="0" w:color="auto"/>
                <w:bottom w:val="none" w:sz="0" w:space="0" w:color="auto"/>
                <w:right w:val="none" w:sz="0" w:space="0" w:color="auto"/>
              </w:divBdr>
              <w:divsChild>
                <w:div w:id="676154170">
                  <w:marLeft w:val="0"/>
                  <w:marRight w:val="0"/>
                  <w:marTop w:val="0"/>
                  <w:marBottom w:val="0"/>
                  <w:divBdr>
                    <w:top w:val="none" w:sz="0" w:space="0" w:color="auto"/>
                    <w:left w:val="none" w:sz="0" w:space="0" w:color="auto"/>
                    <w:bottom w:val="none" w:sz="0" w:space="0" w:color="auto"/>
                    <w:right w:val="none" w:sz="0" w:space="0" w:color="auto"/>
                  </w:divBdr>
                  <w:divsChild>
                    <w:div w:id="1894542468">
                      <w:marLeft w:val="0"/>
                      <w:marRight w:val="0"/>
                      <w:marTop w:val="0"/>
                      <w:marBottom w:val="0"/>
                      <w:divBdr>
                        <w:top w:val="none" w:sz="0" w:space="0" w:color="auto"/>
                        <w:left w:val="none" w:sz="0" w:space="0" w:color="auto"/>
                        <w:bottom w:val="none" w:sz="0" w:space="0" w:color="auto"/>
                        <w:right w:val="none" w:sz="0" w:space="0" w:color="auto"/>
                      </w:divBdr>
                      <w:divsChild>
                        <w:div w:id="2042365692">
                          <w:marLeft w:val="-180"/>
                          <w:marRight w:val="-180"/>
                          <w:marTop w:val="0"/>
                          <w:marBottom w:val="0"/>
                          <w:divBdr>
                            <w:top w:val="none" w:sz="0" w:space="0" w:color="auto"/>
                            <w:left w:val="none" w:sz="0" w:space="0" w:color="auto"/>
                            <w:bottom w:val="none" w:sz="0" w:space="0" w:color="auto"/>
                            <w:right w:val="none" w:sz="0" w:space="0" w:color="auto"/>
                          </w:divBdr>
                          <w:divsChild>
                            <w:div w:id="1196846227">
                              <w:marLeft w:val="0"/>
                              <w:marRight w:val="0"/>
                              <w:marTop w:val="0"/>
                              <w:marBottom w:val="0"/>
                              <w:divBdr>
                                <w:top w:val="none" w:sz="0" w:space="0" w:color="auto"/>
                                <w:left w:val="none" w:sz="0" w:space="0" w:color="auto"/>
                                <w:bottom w:val="none" w:sz="0" w:space="0" w:color="auto"/>
                                <w:right w:val="none" w:sz="0" w:space="0" w:color="auto"/>
                              </w:divBdr>
                              <w:divsChild>
                                <w:div w:id="1038313534">
                                  <w:marLeft w:val="0"/>
                                  <w:marRight w:val="0"/>
                                  <w:marTop w:val="0"/>
                                  <w:marBottom w:val="0"/>
                                  <w:divBdr>
                                    <w:top w:val="none" w:sz="0" w:space="0" w:color="auto"/>
                                    <w:left w:val="none" w:sz="0" w:space="0" w:color="auto"/>
                                    <w:bottom w:val="none" w:sz="0" w:space="0" w:color="auto"/>
                                    <w:right w:val="none" w:sz="0" w:space="0" w:color="auto"/>
                                  </w:divBdr>
                                  <w:divsChild>
                                    <w:div w:id="955258106">
                                      <w:marLeft w:val="0"/>
                                      <w:marRight w:val="0"/>
                                      <w:marTop w:val="0"/>
                                      <w:marBottom w:val="576"/>
                                      <w:divBdr>
                                        <w:top w:val="none" w:sz="0" w:space="0" w:color="auto"/>
                                        <w:left w:val="none" w:sz="0" w:space="0" w:color="auto"/>
                                        <w:bottom w:val="none" w:sz="0" w:space="0" w:color="auto"/>
                                        <w:right w:val="none" w:sz="0" w:space="0" w:color="auto"/>
                                      </w:divBdr>
                                      <w:divsChild>
                                        <w:div w:id="1249922642">
                                          <w:marLeft w:val="0"/>
                                          <w:marRight w:val="0"/>
                                          <w:marTop w:val="0"/>
                                          <w:marBottom w:val="0"/>
                                          <w:divBdr>
                                            <w:top w:val="none" w:sz="0" w:space="0" w:color="auto"/>
                                            <w:left w:val="none" w:sz="0" w:space="0" w:color="auto"/>
                                            <w:bottom w:val="none" w:sz="0" w:space="0" w:color="auto"/>
                                            <w:right w:val="none" w:sz="0" w:space="0" w:color="auto"/>
                                          </w:divBdr>
                                          <w:divsChild>
                                            <w:div w:id="1682732090">
                                              <w:marLeft w:val="0"/>
                                              <w:marRight w:val="0"/>
                                              <w:marTop w:val="0"/>
                                              <w:marBottom w:val="0"/>
                                              <w:divBdr>
                                                <w:top w:val="none" w:sz="0" w:space="0" w:color="auto"/>
                                                <w:left w:val="none" w:sz="0" w:space="0" w:color="auto"/>
                                                <w:bottom w:val="none" w:sz="0" w:space="0" w:color="auto"/>
                                                <w:right w:val="none" w:sz="0" w:space="0" w:color="auto"/>
                                              </w:divBdr>
                                              <w:divsChild>
                                                <w:div w:id="1129710378">
                                                  <w:marLeft w:val="0"/>
                                                  <w:marRight w:val="0"/>
                                                  <w:marTop w:val="0"/>
                                                  <w:marBottom w:val="0"/>
                                                  <w:divBdr>
                                                    <w:top w:val="none" w:sz="0" w:space="0" w:color="auto"/>
                                                    <w:left w:val="none" w:sz="0" w:space="0" w:color="auto"/>
                                                    <w:bottom w:val="none" w:sz="0" w:space="0" w:color="auto"/>
                                                    <w:right w:val="none" w:sz="0" w:space="0" w:color="auto"/>
                                                  </w:divBdr>
                                                  <w:divsChild>
                                                    <w:div w:id="1480684684">
                                                      <w:marLeft w:val="0"/>
                                                      <w:marRight w:val="0"/>
                                                      <w:marTop w:val="0"/>
                                                      <w:marBottom w:val="0"/>
                                                      <w:divBdr>
                                                        <w:top w:val="none" w:sz="0" w:space="0" w:color="auto"/>
                                                        <w:left w:val="none" w:sz="0" w:space="0" w:color="auto"/>
                                                        <w:bottom w:val="none" w:sz="0" w:space="0" w:color="auto"/>
                                                        <w:right w:val="none" w:sz="0" w:space="0" w:color="auto"/>
                                                      </w:divBdr>
                                                      <w:divsChild>
                                                        <w:div w:id="453910789">
                                                          <w:marLeft w:val="0"/>
                                                          <w:marRight w:val="0"/>
                                                          <w:marTop w:val="0"/>
                                                          <w:marBottom w:val="84"/>
                                                          <w:divBdr>
                                                            <w:top w:val="none" w:sz="0" w:space="0" w:color="auto"/>
                                                            <w:left w:val="none" w:sz="0" w:space="0" w:color="auto"/>
                                                            <w:bottom w:val="none" w:sz="0" w:space="0" w:color="auto"/>
                                                            <w:right w:val="none" w:sz="0" w:space="0" w:color="auto"/>
                                                          </w:divBdr>
                                                        </w:div>
                                                        <w:div w:id="15157286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13562179">
                                              <w:marLeft w:val="0"/>
                                              <w:marRight w:val="0"/>
                                              <w:marTop w:val="0"/>
                                              <w:marBottom w:val="0"/>
                                              <w:divBdr>
                                                <w:top w:val="none" w:sz="0" w:space="0" w:color="auto"/>
                                                <w:left w:val="none" w:sz="0" w:space="0" w:color="auto"/>
                                                <w:bottom w:val="none" w:sz="0" w:space="0" w:color="auto"/>
                                                <w:right w:val="none" w:sz="0" w:space="0" w:color="auto"/>
                                              </w:divBdr>
                                              <w:divsChild>
                                                <w:div w:id="1012335765">
                                                  <w:marLeft w:val="0"/>
                                                  <w:marRight w:val="0"/>
                                                  <w:marTop w:val="0"/>
                                                  <w:marBottom w:val="0"/>
                                                  <w:divBdr>
                                                    <w:top w:val="none" w:sz="0" w:space="0" w:color="auto"/>
                                                    <w:left w:val="none" w:sz="0" w:space="0" w:color="auto"/>
                                                    <w:bottom w:val="none" w:sz="0" w:space="0" w:color="auto"/>
                                                    <w:right w:val="none" w:sz="0" w:space="0" w:color="auto"/>
                                                  </w:divBdr>
                                                  <w:divsChild>
                                                    <w:div w:id="893155505">
                                                      <w:marLeft w:val="0"/>
                                                      <w:marRight w:val="0"/>
                                                      <w:marTop w:val="0"/>
                                                      <w:marBottom w:val="0"/>
                                                      <w:divBdr>
                                                        <w:top w:val="none" w:sz="0" w:space="0" w:color="auto"/>
                                                        <w:left w:val="none" w:sz="0" w:space="0" w:color="auto"/>
                                                        <w:bottom w:val="none" w:sz="0" w:space="0" w:color="auto"/>
                                                        <w:right w:val="none" w:sz="0" w:space="0" w:color="auto"/>
                                                      </w:divBdr>
                                                      <w:divsChild>
                                                        <w:div w:id="232811176">
                                                          <w:marLeft w:val="0"/>
                                                          <w:marRight w:val="0"/>
                                                          <w:marTop w:val="0"/>
                                                          <w:marBottom w:val="84"/>
                                                          <w:divBdr>
                                                            <w:top w:val="none" w:sz="0" w:space="0" w:color="auto"/>
                                                            <w:left w:val="none" w:sz="0" w:space="0" w:color="auto"/>
                                                            <w:bottom w:val="none" w:sz="0" w:space="0" w:color="auto"/>
                                                            <w:right w:val="none" w:sz="0" w:space="0" w:color="auto"/>
                                                          </w:divBdr>
                                                        </w:div>
                                                        <w:div w:id="12244915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08013">
      <w:bodyDiv w:val="1"/>
      <w:marLeft w:val="0"/>
      <w:marRight w:val="0"/>
      <w:marTop w:val="0"/>
      <w:marBottom w:val="0"/>
      <w:divBdr>
        <w:top w:val="none" w:sz="0" w:space="0" w:color="auto"/>
        <w:left w:val="none" w:sz="0" w:space="0" w:color="auto"/>
        <w:bottom w:val="none" w:sz="0" w:space="0" w:color="auto"/>
        <w:right w:val="none" w:sz="0" w:space="0" w:color="auto"/>
      </w:divBdr>
      <w:divsChild>
        <w:div w:id="2075349260">
          <w:marLeft w:val="0"/>
          <w:marRight w:val="0"/>
          <w:marTop w:val="120"/>
          <w:marBottom w:val="0"/>
          <w:divBdr>
            <w:top w:val="none" w:sz="0" w:space="0" w:color="auto"/>
            <w:left w:val="none" w:sz="0" w:space="0" w:color="auto"/>
            <w:bottom w:val="none" w:sz="0" w:space="0" w:color="auto"/>
            <w:right w:val="none" w:sz="0" w:space="0" w:color="auto"/>
          </w:divBdr>
        </w:div>
      </w:divsChild>
    </w:div>
    <w:div w:id="1483962939">
      <w:bodyDiv w:val="1"/>
      <w:marLeft w:val="0"/>
      <w:marRight w:val="0"/>
      <w:marTop w:val="0"/>
      <w:marBottom w:val="0"/>
      <w:divBdr>
        <w:top w:val="none" w:sz="0" w:space="0" w:color="auto"/>
        <w:left w:val="none" w:sz="0" w:space="0" w:color="auto"/>
        <w:bottom w:val="none" w:sz="0" w:space="0" w:color="auto"/>
        <w:right w:val="none" w:sz="0" w:space="0" w:color="auto"/>
      </w:divBdr>
      <w:divsChild>
        <w:div w:id="944456000">
          <w:marLeft w:val="0"/>
          <w:marRight w:val="0"/>
          <w:marTop w:val="120"/>
          <w:marBottom w:val="0"/>
          <w:divBdr>
            <w:top w:val="none" w:sz="0" w:space="0" w:color="auto"/>
            <w:left w:val="none" w:sz="0" w:space="0" w:color="auto"/>
            <w:bottom w:val="none" w:sz="0" w:space="0" w:color="auto"/>
            <w:right w:val="none" w:sz="0" w:space="0" w:color="auto"/>
          </w:divBdr>
        </w:div>
      </w:divsChild>
    </w:div>
    <w:div w:id="1485271690">
      <w:bodyDiv w:val="1"/>
      <w:marLeft w:val="0"/>
      <w:marRight w:val="0"/>
      <w:marTop w:val="0"/>
      <w:marBottom w:val="0"/>
      <w:divBdr>
        <w:top w:val="none" w:sz="0" w:space="0" w:color="auto"/>
        <w:left w:val="none" w:sz="0" w:space="0" w:color="auto"/>
        <w:bottom w:val="none" w:sz="0" w:space="0" w:color="auto"/>
        <w:right w:val="none" w:sz="0" w:space="0" w:color="auto"/>
      </w:divBdr>
      <w:divsChild>
        <w:div w:id="203105103">
          <w:marLeft w:val="0"/>
          <w:marRight w:val="0"/>
          <w:marTop w:val="120"/>
          <w:marBottom w:val="0"/>
          <w:divBdr>
            <w:top w:val="none" w:sz="0" w:space="0" w:color="auto"/>
            <w:left w:val="none" w:sz="0" w:space="0" w:color="auto"/>
            <w:bottom w:val="none" w:sz="0" w:space="0" w:color="auto"/>
            <w:right w:val="none" w:sz="0" w:space="0" w:color="auto"/>
          </w:divBdr>
        </w:div>
        <w:div w:id="653605858">
          <w:marLeft w:val="0"/>
          <w:marRight w:val="0"/>
          <w:marTop w:val="120"/>
          <w:marBottom w:val="0"/>
          <w:divBdr>
            <w:top w:val="none" w:sz="0" w:space="0" w:color="auto"/>
            <w:left w:val="none" w:sz="0" w:space="0" w:color="auto"/>
            <w:bottom w:val="none" w:sz="0" w:space="0" w:color="auto"/>
            <w:right w:val="none" w:sz="0" w:space="0" w:color="auto"/>
          </w:divBdr>
        </w:div>
      </w:divsChild>
    </w:div>
    <w:div w:id="1485273844">
      <w:bodyDiv w:val="1"/>
      <w:marLeft w:val="0"/>
      <w:marRight w:val="0"/>
      <w:marTop w:val="0"/>
      <w:marBottom w:val="0"/>
      <w:divBdr>
        <w:top w:val="none" w:sz="0" w:space="0" w:color="auto"/>
        <w:left w:val="none" w:sz="0" w:space="0" w:color="auto"/>
        <w:bottom w:val="none" w:sz="0" w:space="0" w:color="auto"/>
        <w:right w:val="none" w:sz="0" w:space="0" w:color="auto"/>
      </w:divBdr>
      <w:divsChild>
        <w:div w:id="123278239">
          <w:marLeft w:val="0"/>
          <w:marRight w:val="0"/>
          <w:marTop w:val="120"/>
          <w:marBottom w:val="0"/>
          <w:divBdr>
            <w:top w:val="none" w:sz="0" w:space="0" w:color="auto"/>
            <w:left w:val="none" w:sz="0" w:space="0" w:color="auto"/>
            <w:bottom w:val="none" w:sz="0" w:space="0" w:color="auto"/>
            <w:right w:val="none" w:sz="0" w:space="0" w:color="auto"/>
          </w:divBdr>
        </w:div>
      </w:divsChild>
    </w:div>
    <w:div w:id="1485315642">
      <w:bodyDiv w:val="1"/>
      <w:marLeft w:val="0"/>
      <w:marRight w:val="0"/>
      <w:marTop w:val="0"/>
      <w:marBottom w:val="0"/>
      <w:divBdr>
        <w:top w:val="none" w:sz="0" w:space="0" w:color="auto"/>
        <w:left w:val="none" w:sz="0" w:space="0" w:color="auto"/>
        <w:bottom w:val="none" w:sz="0" w:space="0" w:color="auto"/>
        <w:right w:val="none" w:sz="0" w:space="0" w:color="auto"/>
      </w:divBdr>
      <w:divsChild>
        <w:div w:id="1951039306">
          <w:marLeft w:val="0"/>
          <w:marRight w:val="0"/>
          <w:marTop w:val="120"/>
          <w:marBottom w:val="0"/>
          <w:divBdr>
            <w:top w:val="none" w:sz="0" w:space="0" w:color="auto"/>
            <w:left w:val="none" w:sz="0" w:space="0" w:color="auto"/>
            <w:bottom w:val="none" w:sz="0" w:space="0" w:color="auto"/>
            <w:right w:val="none" w:sz="0" w:space="0" w:color="auto"/>
          </w:divBdr>
        </w:div>
      </w:divsChild>
    </w:div>
    <w:div w:id="1485389538">
      <w:bodyDiv w:val="1"/>
      <w:marLeft w:val="0"/>
      <w:marRight w:val="0"/>
      <w:marTop w:val="0"/>
      <w:marBottom w:val="0"/>
      <w:divBdr>
        <w:top w:val="none" w:sz="0" w:space="0" w:color="auto"/>
        <w:left w:val="none" w:sz="0" w:space="0" w:color="auto"/>
        <w:bottom w:val="none" w:sz="0" w:space="0" w:color="auto"/>
        <w:right w:val="none" w:sz="0" w:space="0" w:color="auto"/>
      </w:divBdr>
      <w:divsChild>
        <w:div w:id="306671389">
          <w:marLeft w:val="0"/>
          <w:marRight w:val="0"/>
          <w:marTop w:val="120"/>
          <w:marBottom w:val="0"/>
          <w:divBdr>
            <w:top w:val="none" w:sz="0" w:space="0" w:color="auto"/>
            <w:left w:val="none" w:sz="0" w:space="0" w:color="auto"/>
            <w:bottom w:val="none" w:sz="0" w:space="0" w:color="auto"/>
            <w:right w:val="none" w:sz="0" w:space="0" w:color="auto"/>
          </w:divBdr>
        </w:div>
      </w:divsChild>
    </w:div>
    <w:div w:id="1487430403">
      <w:bodyDiv w:val="1"/>
      <w:marLeft w:val="0"/>
      <w:marRight w:val="0"/>
      <w:marTop w:val="0"/>
      <w:marBottom w:val="0"/>
      <w:divBdr>
        <w:top w:val="none" w:sz="0" w:space="0" w:color="auto"/>
        <w:left w:val="none" w:sz="0" w:space="0" w:color="auto"/>
        <w:bottom w:val="none" w:sz="0" w:space="0" w:color="auto"/>
        <w:right w:val="none" w:sz="0" w:space="0" w:color="auto"/>
      </w:divBdr>
    </w:div>
    <w:div w:id="1489054031">
      <w:bodyDiv w:val="1"/>
      <w:marLeft w:val="0"/>
      <w:marRight w:val="0"/>
      <w:marTop w:val="0"/>
      <w:marBottom w:val="0"/>
      <w:divBdr>
        <w:top w:val="none" w:sz="0" w:space="0" w:color="auto"/>
        <w:left w:val="none" w:sz="0" w:space="0" w:color="auto"/>
        <w:bottom w:val="none" w:sz="0" w:space="0" w:color="auto"/>
        <w:right w:val="none" w:sz="0" w:space="0" w:color="auto"/>
      </w:divBdr>
      <w:divsChild>
        <w:div w:id="2095737479">
          <w:marLeft w:val="0"/>
          <w:marRight w:val="0"/>
          <w:marTop w:val="120"/>
          <w:marBottom w:val="0"/>
          <w:divBdr>
            <w:top w:val="none" w:sz="0" w:space="0" w:color="auto"/>
            <w:left w:val="none" w:sz="0" w:space="0" w:color="auto"/>
            <w:bottom w:val="none" w:sz="0" w:space="0" w:color="auto"/>
            <w:right w:val="none" w:sz="0" w:space="0" w:color="auto"/>
          </w:divBdr>
        </w:div>
      </w:divsChild>
    </w:div>
    <w:div w:id="1490049825">
      <w:bodyDiv w:val="1"/>
      <w:marLeft w:val="0"/>
      <w:marRight w:val="0"/>
      <w:marTop w:val="0"/>
      <w:marBottom w:val="0"/>
      <w:divBdr>
        <w:top w:val="none" w:sz="0" w:space="0" w:color="auto"/>
        <w:left w:val="none" w:sz="0" w:space="0" w:color="auto"/>
        <w:bottom w:val="none" w:sz="0" w:space="0" w:color="auto"/>
        <w:right w:val="none" w:sz="0" w:space="0" w:color="auto"/>
      </w:divBdr>
      <w:divsChild>
        <w:div w:id="1795324550">
          <w:marLeft w:val="0"/>
          <w:marRight w:val="0"/>
          <w:marTop w:val="120"/>
          <w:marBottom w:val="0"/>
          <w:divBdr>
            <w:top w:val="none" w:sz="0" w:space="0" w:color="auto"/>
            <w:left w:val="none" w:sz="0" w:space="0" w:color="auto"/>
            <w:bottom w:val="none" w:sz="0" w:space="0" w:color="auto"/>
            <w:right w:val="none" w:sz="0" w:space="0" w:color="auto"/>
          </w:divBdr>
        </w:div>
        <w:div w:id="448159941">
          <w:marLeft w:val="0"/>
          <w:marRight w:val="0"/>
          <w:marTop w:val="120"/>
          <w:marBottom w:val="0"/>
          <w:divBdr>
            <w:top w:val="none" w:sz="0" w:space="0" w:color="auto"/>
            <w:left w:val="none" w:sz="0" w:space="0" w:color="auto"/>
            <w:bottom w:val="none" w:sz="0" w:space="0" w:color="auto"/>
            <w:right w:val="none" w:sz="0" w:space="0" w:color="auto"/>
          </w:divBdr>
        </w:div>
        <w:div w:id="178397322">
          <w:marLeft w:val="0"/>
          <w:marRight w:val="0"/>
          <w:marTop w:val="120"/>
          <w:marBottom w:val="0"/>
          <w:divBdr>
            <w:top w:val="none" w:sz="0" w:space="0" w:color="auto"/>
            <w:left w:val="none" w:sz="0" w:space="0" w:color="auto"/>
            <w:bottom w:val="none" w:sz="0" w:space="0" w:color="auto"/>
            <w:right w:val="none" w:sz="0" w:space="0" w:color="auto"/>
          </w:divBdr>
        </w:div>
        <w:div w:id="1762992868">
          <w:marLeft w:val="0"/>
          <w:marRight w:val="0"/>
          <w:marTop w:val="120"/>
          <w:marBottom w:val="0"/>
          <w:divBdr>
            <w:top w:val="none" w:sz="0" w:space="0" w:color="auto"/>
            <w:left w:val="none" w:sz="0" w:space="0" w:color="auto"/>
            <w:bottom w:val="none" w:sz="0" w:space="0" w:color="auto"/>
            <w:right w:val="none" w:sz="0" w:space="0" w:color="auto"/>
          </w:divBdr>
        </w:div>
        <w:div w:id="283736509">
          <w:marLeft w:val="0"/>
          <w:marRight w:val="0"/>
          <w:marTop w:val="120"/>
          <w:marBottom w:val="0"/>
          <w:divBdr>
            <w:top w:val="none" w:sz="0" w:space="0" w:color="auto"/>
            <w:left w:val="none" w:sz="0" w:space="0" w:color="auto"/>
            <w:bottom w:val="none" w:sz="0" w:space="0" w:color="auto"/>
            <w:right w:val="none" w:sz="0" w:space="0" w:color="auto"/>
          </w:divBdr>
        </w:div>
        <w:div w:id="2061632851">
          <w:marLeft w:val="0"/>
          <w:marRight w:val="0"/>
          <w:marTop w:val="120"/>
          <w:marBottom w:val="0"/>
          <w:divBdr>
            <w:top w:val="none" w:sz="0" w:space="0" w:color="auto"/>
            <w:left w:val="none" w:sz="0" w:space="0" w:color="auto"/>
            <w:bottom w:val="none" w:sz="0" w:space="0" w:color="auto"/>
            <w:right w:val="none" w:sz="0" w:space="0" w:color="auto"/>
          </w:divBdr>
        </w:div>
      </w:divsChild>
    </w:div>
    <w:div w:id="1490251928">
      <w:bodyDiv w:val="1"/>
      <w:marLeft w:val="0"/>
      <w:marRight w:val="0"/>
      <w:marTop w:val="0"/>
      <w:marBottom w:val="0"/>
      <w:divBdr>
        <w:top w:val="none" w:sz="0" w:space="0" w:color="auto"/>
        <w:left w:val="none" w:sz="0" w:space="0" w:color="auto"/>
        <w:bottom w:val="none" w:sz="0" w:space="0" w:color="auto"/>
        <w:right w:val="none" w:sz="0" w:space="0" w:color="auto"/>
      </w:divBdr>
      <w:divsChild>
        <w:div w:id="285743365">
          <w:marLeft w:val="0"/>
          <w:marRight w:val="0"/>
          <w:marTop w:val="0"/>
          <w:marBottom w:val="0"/>
          <w:divBdr>
            <w:top w:val="none" w:sz="0" w:space="0" w:color="auto"/>
            <w:left w:val="none" w:sz="0" w:space="0" w:color="auto"/>
            <w:bottom w:val="none" w:sz="0" w:space="0" w:color="auto"/>
            <w:right w:val="none" w:sz="0" w:space="0" w:color="auto"/>
          </w:divBdr>
          <w:divsChild>
            <w:div w:id="6604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56951">
      <w:bodyDiv w:val="1"/>
      <w:marLeft w:val="0"/>
      <w:marRight w:val="0"/>
      <w:marTop w:val="0"/>
      <w:marBottom w:val="0"/>
      <w:divBdr>
        <w:top w:val="none" w:sz="0" w:space="0" w:color="auto"/>
        <w:left w:val="none" w:sz="0" w:space="0" w:color="auto"/>
        <w:bottom w:val="none" w:sz="0" w:space="0" w:color="auto"/>
        <w:right w:val="none" w:sz="0" w:space="0" w:color="auto"/>
      </w:divBdr>
    </w:div>
    <w:div w:id="1491170089">
      <w:bodyDiv w:val="1"/>
      <w:marLeft w:val="0"/>
      <w:marRight w:val="0"/>
      <w:marTop w:val="0"/>
      <w:marBottom w:val="0"/>
      <w:divBdr>
        <w:top w:val="none" w:sz="0" w:space="0" w:color="auto"/>
        <w:left w:val="none" w:sz="0" w:space="0" w:color="auto"/>
        <w:bottom w:val="none" w:sz="0" w:space="0" w:color="auto"/>
        <w:right w:val="none" w:sz="0" w:space="0" w:color="auto"/>
      </w:divBdr>
    </w:div>
    <w:div w:id="1491214707">
      <w:bodyDiv w:val="1"/>
      <w:marLeft w:val="0"/>
      <w:marRight w:val="0"/>
      <w:marTop w:val="0"/>
      <w:marBottom w:val="0"/>
      <w:divBdr>
        <w:top w:val="none" w:sz="0" w:space="0" w:color="auto"/>
        <w:left w:val="none" w:sz="0" w:space="0" w:color="auto"/>
        <w:bottom w:val="none" w:sz="0" w:space="0" w:color="auto"/>
        <w:right w:val="none" w:sz="0" w:space="0" w:color="auto"/>
      </w:divBdr>
    </w:div>
    <w:div w:id="1492018476">
      <w:bodyDiv w:val="1"/>
      <w:marLeft w:val="0"/>
      <w:marRight w:val="0"/>
      <w:marTop w:val="0"/>
      <w:marBottom w:val="0"/>
      <w:divBdr>
        <w:top w:val="none" w:sz="0" w:space="0" w:color="auto"/>
        <w:left w:val="none" w:sz="0" w:space="0" w:color="auto"/>
        <w:bottom w:val="none" w:sz="0" w:space="0" w:color="auto"/>
        <w:right w:val="none" w:sz="0" w:space="0" w:color="auto"/>
      </w:divBdr>
      <w:divsChild>
        <w:div w:id="278608128">
          <w:marLeft w:val="0"/>
          <w:marRight w:val="0"/>
          <w:marTop w:val="120"/>
          <w:marBottom w:val="0"/>
          <w:divBdr>
            <w:top w:val="none" w:sz="0" w:space="0" w:color="auto"/>
            <w:left w:val="none" w:sz="0" w:space="0" w:color="auto"/>
            <w:bottom w:val="none" w:sz="0" w:space="0" w:color="auto"/>
            <w:right w:val="none" w:sz="0" w:space="0" w:color="auto"/>
          </w:divBdr>
        </w:div>
      </w:divsChild>
    </w:div>
    <w:div w:id="1492064099">
      <w:bodyDiv w:val="1"/>
      <w:marLeft w:val="0"/>
      <w:marRight w:val="0"/>
      <w:marTop w:val="0"/>
      <w:marBottom w:val="0"/>
      <w:divBdr>
        <w:top w:val="none" w:sz="0" w:space="0" w:color="auto"/>
        <w:left w:val="none" w:sz="0" w:space="0" w:color="auto"/>
        <w:bottom w:val="none" w:sz="0" w:space="0" w:color="auto"/>
        <w:right w:val="none" w:sz="0" w:space="0" w:color="auto"/>
      </w:divBdr>
      <w:divsChild>
        <w:div w:id="766775610">
          <w:marLeft w:val="0"/>
          <w:marRight w:val="0"/>
          <w:marTop w:val="120"/>
          <w:marBottom w:val="0"/>
          <w:divBdr>
            <w:top w:val="none" w:sz="0" w:space="0" w:color="auto"/>
            <w:left w:val="none" w:sz="0" w:space="0" w:color="auto"/>
            <w:bottom w:val="none" w:sz="0" w:space="0" w:color="auto"/>
            <w:right w:val="none" w:sz="0" w:space="0" w:color="auto"/>
          </w:divBdr>
        </w:div>
      </w:divsChild>
    </w:div>
    <w:div w:id="1493133503">
      <w:bodyDiv w:val="1"/>
      <w:marLeft w:val="0"/>
      <w:marRight w:val="0"/>
      <w:marTop w:val="0"/>
      <w:marBottom w:val="0"/>
      <w:divBdr>
        <w:top w:val="none" w:sz="0" w:space="0" w:color="auto"/>
        <w:left w:val="none" w:sz="0" w:space="0" w:color="auto"/>
        <w:bottom w:val="none" w:sz="0" w:space="0" w:color="auto"/>
        <w:right w:val="none" w:sz="0" w:space="0" w:color="auto"/>
      </w:divBdr>
      <w:divsChild>
        <w:div w:id="863597732">
          <w:marLeft w:val="0"/>
          <w:marRight w:val="0"/>
          <w:marTop w:val="120"/>
          <w:marBottom w:val="0"/>
          <w:divBdr>
            <w:top w:val="none" w:sz="0" w:space="0" w:color="auto"/>
            <w:left w:val="none" w:sz="0" w:space="0" w:color="auto"/>
            <w:bottom w:val="none" w:sz="0" w:space="0" w:color="auto"/>
            <w:right w:val="none" w:sz="0" w:space="0" w:color="auto"/>
          </w:divBdr>
        </w:div>
      </w:divsChild>
    </w:div>
    <w:div w:id="1493908502">
      <w:bodyDiv w:val="1"/>
      <w:marLeft w:val="0"/>
      <w:marRight w:val="0"/>
      <w:marTop w:val="0"/>
      <w:marBottom w:val="0"/>
      <w:divBdr>
        <w:top w:val="none" w:sz="0" w:space="0" w:color="auto"/>
        <w:left w:val="none" w:sz="0" w:space="0" w:color="auto"/>
        <w:bottom w:val="none" w:sz="0" w:space="0" w:color="auto"/>
        <w:right w:val="none" w:sz="0" w:space="0" w:color="auto"/>
      </w:divBdr>
      <w:divsChild>
        <w:div w:id="847670055">
          <w:marLeft w:val="0"/>
          <w:marRight w:val="0"/>
          <w:marTop w:val="0"/>
          <w:marBottom w:val="0"/>
          <w:divBdr>
            <w:top w:val="none" w:sz="0" w:space="0" w:color="auto"/>
            <w:left w:val="none" w:sz="0" w:space="0" w:color="auto"/>
            <w:bottom w:val="none" w:sz="0" w:space="0" w:color="auto"/>
            <w:right w:val="none" w:sz="0" w:space="0" w:color="auto"/>
          </w:divBdr>
          <w:divsChild>
            <w:div w:id="348533304">
              <w:marLeft w:val="0"/>
              <w:marRight w:val="0"/>
              <w:marTop w:val="0"/>
              <w:marBottom w:val="0"/>
              <w:divBdr>
                <w:top w:val="none" w:sz="0" w:space="0" w:color="auto"/>
                <w:left w:val="none" w:sz="0" w:space="0" w:color="auto"/>
                <w:bottom w:val="none" w:sz="0" w:space="0" w:color="auto"/>
                <w:right w:val="none" w:sz="0" w:space="0" w:color="auto"/>
              </w:divBdr>
              <w:divsChild>
                <w:div w:id="1099256775">
                  <w:marLeft w:val="0"/>
                  <w:marRight w:val="0"/>
                  <w:marTop w:val="0"/>
                  <w:marBottom w:val="0"/>
                  <w:divBdr>
                    <w:top w:val="none" w:sz="0" w:space="0" w:color="auto"/>
                    <w:left w:val="none" w:sz="0" w:space="0" w:color="auto"/>
                    <w:bottom w:val="none" w:sz="0" w:space="0" w:color="auto"/>
                    <w:right w:val="none" w:sz="0" w:space="0" w:color="auto"/>
                  </w:divBdr>
                  <w:divsChild>
                    <w:div w:id="1894345347">
                      <w:marLeft w:val="-180"/>
                      <w:marRight w:val="-180"/>
                      <w:marTop w:val="0"/>
                      <w:marBottom w:val="0"/>
                      <w:divBdr>
                        <w:top w:val="none" w:sz="0" w:space="0" w:color="auto"/>
                        <w:left w:val="none" w:sz="0" w:space="0" w:color="auto"/>
                        <w:bottom w:val="none" w:sz="0" w:space="0" w:color="auto"/>
                        <w:right w:val="none" w:sz="0" w:space="0" w:color="auto"/>
                      </w:divBdr>
                      <w:divsChild>
                        <w:div w:id="11273172">
                          <w:marLeft w:val="0"/>
                          <w:marRight w:val="0"/>
                          <w:marTop w:val="0"/>
                          <w:marBottom w:val="0"/>
                          <w:divBdr>
                            <w:top w:val="none" w:sz="0" w:space="0" w:color="auto"/>
                            <w:left w:val="none" w:sz="0" w:space="0" w:color="auto"/>
                            <w:bottom w:val="none" w:sz="0" w:space="0" w:color="auto"/>
                            <w:right w:val="none" w:sz="0" w:space="0" w:color="auto"/>
                          </w:divBdr>
                          <w:divsChild>
                            <w:div w:id="1066103703">
                              <w:marLeft w:val="0"/>
                              <w:marRight w:val="0"/>
                              <w:marTop w:val="0"/>
                              <w:marBottom w:val="0"/>
                              <w:divBdr>
                                <w:top w:val="none" w:sz="0" w:space="0" w:color="auto"/>
                                <w:left w:val="none" w:sz="0" w:space="0" w:color="auto"/>
                                <w:bottom w:val="none" w:sz="0" w:space="0" w:color="auto"/>
                                <w:right w:val="none" w:sz="0" w:space="0" w:color="auto"/>
                              </w:divBdr>
                              <w:divsChild>
                                <w:div w:id="383337779">
                                  <w:marLeft w:val="0"/>
                                  <w:marRight w:val="0"/>
                                  <w:marTop w:val="0"/>
                                  <w:marBottom w:val="0"/>
                                  <w:divBdr>
                                    <w:top w:val="none" w:sz="0" w:space="0" w:color="auto"/>
                                    <w:left w:val="none" w:sz="0" w:space="0" w:color="auto"/>
                                    <w:bottom w:val="none" w:sz="0" w:space="0" w:color="auto"/>
                                    <w:right w:val="none" w:sz="0" w:space="0" w:color="auto"/>
                                  </w:divBdr>
                                  <w:divsChild>
                                    <w:div w:id="1826236990">
                                      <w:marLeft w:val="0"/>
                                      <w:marRight w:val="0"/>
                                      <w:marTop w:val="0"/>
                                      <w:marBottom w:val="576"/>
                                      <w:divBdr>
                                        <w:top w:val="none" w:sz="0" w:space="0" w:color="auto"/>
                                        <w:left w:val="none" w:sz="0" w:space="0" w:color="auto"/>
                                        <w:bottom w:val="none" w:sz="0" w:space="0" w:color="auto"/>
                                        <w:right w:val="none" w:sz="0" w:space="0" w:color="auto"/>
                                      </w:divBdr>
                                      <w:divsChild>
                                        <w:div w:id="2031569741">
                                          <w:marLeft w:val="0"/>
                                          <w:marRight w:val="0"/>
                                          <w:marTop w:val="0"/>
                                          <w:marBottom w:val="0"/>
                                          <w:divBdr>
                                            <w:top w:val="none" w:sz="0" w:space="0" w:color="auto"/>
                                            <w:left w:val="none" w:sz="0" w:space="0" w:color="auto"/>
                                            <w:bottom w:val="none" w:sz="0" w:space="0" w:color="auto"/>
                                            <w:right w:val="none" w:sz="0" w:space="0" w:color="auto"/>
                                          </w:divBdr>
                                          <w:divsChild>
                                            <w:div w:id="1547840129">
                                              <w:marLeft w:val="0"/>
                                              <w:marRight w:val="0"/>
                                              <w:marTop w:val="0"/>
                                              <w:marBottom w:val="0"/>
                                              <w:divBdr>
                                                <w:top w:val="none" w:sz="0" w:space="0" w:color="auto"/>
                                                <w:left w:val="none" w:sz="0" w:space="0" w:color="auto"/>
                                                <w:bottom w:val="none" w:sz="0" w:space="0" w:color="auto"/>
                                                <w:right w:val="none" w:sz="0" w:space="0" w:color="auto"/>
                                              </w:divBdr>
                                              <w:divsChild>
                                                <w:div w:id="700983585">
                                                  <w:marLeft w:val="0"/>
                                                  <w:marRight w:val="0"/>
                                                  <w:marTop w:val="0"/>
                                                  <w:marBottom w:val="0"/>
                                                  <w:divBdr>
                                                    <w:top w:val="none" w:sz="0" w:space="0" w:color="auto"/>
                                                    <w:left w:val="none" w:sz="0" w:space="0" w:color="auto"/>
                                                    <w:bottom w:val="none" w:sz="0" w:space="0" w:color="auto"/>
                                                    <w:right w:val="none" w:sz="0" w:space="0" w:color="auto"/>
                                                  </w:divBdr>
                                                  <w:divsChild>
                                                    <w:div w:id="1650789441">
                                                      <w:marLeft w:val="0"/>
                                                      <w:marRight w:val="0"/>
                                                      <w:marTop w:val="0"/>
                                                      <w:marBottom w:val="0"/>
                                                      <w:divBdr>
                                                        <w:top w:val="none" w:sz="0" w:space="0" w:color="auto"/>
                                                        <w:left w:val="none" w:sz="0" w:space="0" w:color="auto"/>
                                                        <w:bottom w:val="none" w:sz="0" w:space="0" w:color="auto"/>
                                                        <w:right w:val="none" w:sz="0" w:space="0" w:color="auto"/>
                                                      </w:divBdr>
                                                      <w:divsChild>
                                                        <w:div w:id="1338850329">
                                                          <w:marLeft w:val="0"/>
                                                          <w:marRight w:val="0"/>
                                                          <w:marTop w:val="0"/>
                                                          <w:marBottom w:val="84"/>
                                                          <w:divBdr>
                                                            <w:top w:val="none" w:sz="0" w:space="0" w:color="auto"/>
                                                            <w:left w:val="none" w:sz="0" w:space="0" w:color="auto"/>
                                                            <w:bottom w:val="none" w:sz="0" w:space="0" w:color="auto"/>
                                                            <w:right w:val="none" w:sz="0" w:space="0" w:color="auto"/>
                                                          </w:divBdr>
                                                        </w:div>
                                                        <w:div w:id="4287371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20870019">
                                              <w:marLeft w:val="0"/>
                                              <w:marRight w:val="0"/>
                                              <w:marTop w:val="0"/>
                                              <w:marBottom w:val="0"/>
                                              <w:divBdr>
                                                <w:top w:val="none" w:sz="0" w:space="0" w:color="auto"/>
                                                <w:left w:val="none" w:sz="0" w:space="0" w:color="auto"/>
                                                <w:bottom w:val="none" w:sz="0" w:space="0" w:color="auto"/>
                                                <w:right w:val="none" w:sz="0" w:space="0" w:color="auto"/>
                                              </w:divBdr>
                                              <w:divsChild>
                                                <w:div w:id="211966014">
                                                  <w:marLeft w:val="0"/>
                                                  <w:marRight w:val="0"/>
                                                  <w:marTop w:val="0"/>
                                                  <w:marBottom w:val="0"/>
                                                  <w:divBdr>
                                                    <w:top w:val="none" w:sz="0" w:space="0" w:color="auto"/>
                                                    <w:left w:val="none" w:sz="0" w:space="0" w:color="auto"/>
                                                    <w:bottom w:val="none" w:sz="0" w:space="0" w:color="auto"/>
                                                    <w:right w:val="none" w:sz="0" w:space="0" w:color="auto"/>
                                                  </w:divBdr>
                                                  <w:divsChild>
                                                    <w:div w:id="1916280104">
                                                      <w:marLeft w:val="0"/>
                                                      <w:marRight w:val="0"/>
                                                      <w:marTop w:val="0"/>
                                                      <w:marBottom w:val="0"/>
                                                      <w:divBdr>
                                                        <w:top w:val="none" w:sz="0" w:space="0" w:color="auto"/>
                                                        <w:left w:val="none" w:sz="0" w:space="0" w:color="auto"/>
                                                        <w:bottom w:val="none" w:sz="0" w:space="0" w:color="auto"/>
                                                        <w:right w:val="none" w:sz="0" w:space="0" w:color="auto"/>
                                                      </w:divBdr>
                                                      <w:divsChild>
                                                        <w:div w:id="857894782">
                                                          <w:marLeft w:val="0"/>
                                                          <w:marRight w:val="0"/>
                                                          <w:marTop w:val="0"/>
                                                          <w:marBottom w:val="84"/>
                                                          <w:divBdr>
                                                            <w:top w:val="none" w:sz="0" w:space="0" w:color="auto"/>
                                                            <w:left w:val="none" w:sz="0" w:space="0" w:color="auto"/>
                                                            <w:bottom w:val="none" w:sz="0" w:space="0" w:color="auto"/>
                                                            <w:right w:val="none" w:sz="0" w:space="0" w:color="auto"/>
                                                          </w:divBdr>
                                                        </w:div>
                                                        <w:div w:id="17180481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5336045">
      <w:bodyDiv w:val="1"/>
      <w:marLeft w:val="0"/>
      <w:marRight w:val="0"/>
      <w:marTop w:val="0"/>
      <w:marBottom w:val="0"/>
      <w:divBdr>
        <w:top w:val="none" w:sz="0" w:space="0" w:color="auto"/>
        <w:left w:val="none" w:sz="0" w:space="0" w:color="auto"/>
        <w:bottom w:val="none" w:sz="0" w:space="0" w:color="auto"/>
        <w:right w:val="none" w:sz="0" w:space="0" w:color="auto"/>
      </w:divBdr>
    </w:div>
    <w:div w:id="1495533139">
      <w:bodyDiv w:val="1"/>
      <w:marLeft w:val="0"/>
      <w:marRight w:val="0"/>
      <w:marTop w:val="0"/>
      <w:marBottom w:val="0"/>
      <w:divBdr>
        <w:top w:val="none" w:sz="0" w:space="0" w:color="auto"/>
        <w:left w:val="none" w:sz="0" w:space="0" w:color="auto"/>
        <w:bottom w:val="none" w:sz="0" w:space="0" w:color="auto"/>
        <w:right w:val="none" w:sz="0" w:space="0" w:color="auto"/>
      </w:divBdr>
      <w:divsChild>
        <w:div w:id="1009527356">
          <w:marLeft w:val="0"/>
          <w:marRight w:val="0"/>
          <w:marTop w:val="120"/>
          <w:marBottom w:val="0"/>
          <w:divBdr>
            <w:top w:val="none" w:sz="0" w:space="0" w:color="auto"/>
            <w:left w:val="none" w:sz="0" w:space="0" w:color="auto"/>
            <w:bottom w:val="none" w:sz="0" w:space="0" w:color="auto"/>
            <w:right w:val="none" w:sz="0" w:space="0" w:color="auto"/>
          </w:divBdr>
        </w:div>
      </w:divsChild>
    </w:div>
    <w:div w:id="1495805454">
      <w:bodyDiv w:val="1"/>
      <w:marLeft w:val="0"/>
      <w:marRight w:val="0"/>
      <w:marTop w:val="0"/>
      <w:marBottom w:val="0"/>
      <w:divBdr>
        <w:top w:val="none" w:sz="0" w:space="0" w:color="auto"/>
        <w:left w:val="none" w:sz="0" w:space="0" w:color="auto"/>
        <w:bottom w:val="none" w:sz="0" w:space="0" w:color="auto"/>
        <w:right w:val="none" w:sz="0" w:space="0" w:color="auto"/>
      </w:divBdr>
      <w:divsChild>
        <w:div w:id="1987079069">
          <w:marLeft w:val="0"/>
          <w:marRight w:val="0"/>
          <w:marTop w:val="120"/>
          <w:marBottom w:val="0"/>
          <w:divBdr>
            <w:top w:val="none" w:sz="0" w:space="0" w:color="auto"/>
            <w:left w:val="none" w:sz="0" w:space="0" w:color="auto"/>
            <w:bottom w:val="none" w:sz="0" w:space="0" w:color="auto"/>
            <w:right w:val="none" w:sz="0" w:space="0" w:color="auto"/>
          </w:divBdr>
        </w:div>
        <w:div w:id="810440852">
          <w:marLeft w:val="0"/>
          <w:marRight w:val="0"/>
          <w:marTop w:val="120"/>
          <w:marBottom w:val="0"/>
          <w:divBdr>
            <w:top w:val="none" w:sz="0" w:space="0" w:color="auto"/>
            <w:left w:val="none" w:sz="0" w:space="0" w:color="auto"/>
            <w:bottom w:val="none" w:sz="0" w:space="0" w:color="auto"/>
            <w:right w:val="none" w:sz="0" w:space="0" w:color="auto"/>
          </w:divBdr>
        </w:div>
      </w:divsChild>
    </w:div>
    <w:div w:id="1496410862">
      <w:bodyDiv w:val="1"/>
      <w:marLeft w:val="0"/>
      <w:marRight w:val="0"/>
      <w:marTop w:val="0"/>
      <w:marBottom w:val="0"/>
      <w:divBdr>
        <w:top w:val="none" w:sz="0" w:space="0" w:color="auto"/>
        <w:left w:val="none" w:sz="0" w:space="0" w:color="auto"/>
        <w:bottom w:val="none" w:sz="0" w:space="0" w:color="auto"/>
        <w:right w:val="none" w:sz="0" w:space="0" w:color="auto"/>
      </w:divBdr>
    </w:div>
    <w:div w:id="1496652261">
      <w:bodyDiv w:val="1"/>
      <w:marLeft w:val="0"/>
      <w:marRight w:val="0"/>
      <w:marTop w:val="0"/>
      <w:marBottom w:val="0"/>
      <w:divBdr>
        <w:top w:val="none" w:sz="0" w:space="0" w:color="auto"/>
        <w:left w:val="none" w:sz="0" w:space="0" w:color="auto"/>
        <w:bottom w:val="none" w:sz="0" w:space="0" w:color="auto"/>
        <w:right w:val="none" w:sz="0" w:space="0" w:color="auto"/>
      </w:divBdr>
    </w:div>
    <w:div w:id="1496922480">
      <w:bodyDiv w:val="1"/>
      <w:marLeft w:val="0"/>
      <w:marRight w:val="0"/>
      <w:marTop w:val="0"/>
      <w:marBottom w:val="0"/>
      <w:divBdr>
        <w:top w:val="none" w:sz="0" w:space="0" w:color="auto"/>
        <w:left w:val="none" w:sz="0" w:space="0" w:color="auto"/>
        <w:bottom w:val="none" w:sz="0" w:space="0" w:color="auto"/>
        <w:right w:val="none" w:sz="0" w:space="0" w:color="auto"/>
      </w:divBdr>
      <w:divsChild>
        <w:div w:id="1623607870">
          <w:marLeft w:val="0"/>
          <w:marRight w:val="0"/>
          <w:marTop w:val="120"/>
          <w:marBottom w:val="0"/>
          <w:divBdr>
            <w:top w:val="none" w:sz="0" w:space="0" w:color="auto"/>
            <w:left w:val="none" w:sz="0" w:space="0" w:color="auto"/>
            <w:bottom w:val="none" w:sz="0" w:space="0" w:color="auto"/>
            <w:right w:val="none" w:sz="0" w:space="0" w:color="auto"/>
          </w:divBdr>
        </w:div>
      </w:divsChild>
    </w:div>
    <w:div w:id="1497451528">
      <w:bodyDiv w:val="1"/>
      <w:marLeft w:val="0"/>
      <w:marRight w:val="0"/>
      <w:marTop w:val="0"/>
      <w:marBottom w:val="0"/>
      <w:divBdr>
        <w:top w:val="none" w:sz="0" w:space="0" w:color="auto"/>
        <w:left w:val="none" w:sz="0" w:space="0" w:color="auto"/>
        <w:bottom w:val="none" w:sz="0" w:space="0" w:color="auto"/>
        <w:right w:val="none" w:sz="0" w:space="0" w:color="auto"/>
      </w:divBdr>
    </w:div>
    <w:div w:id="1497912992">
      <w:bodyDiv w:val="1"/>
      <w:marLeft w:val="0"/>
      <w:marRight w:val="0"/>
      <w:marTop w:val="0"/>
      <w:marBottom w:val="0"/>
      <w:divBdr>
        <w:top w:val="none" w:sz="0" w:space="0" w:color="auto"/>
        <w:left w:val="none" w:sz="0" w:space="0" w:color="auto"/>
        <w:bottom w:val="none" w:sz="0" w:space="0" w:color="auto"/>
        <w:right w:val="none" w:sz="0" w:space="0" w:color="auto"/>
      </w:divBdr>
      <w:divsChild>
        <w:div w:id="743263565">
          <w:marLeft w:val="0"/>
          <w:marRight w:val="0"/>
          <w:marTop w:val="120"/>
          <w:marBottom w:val="0"/>
          <w:divBdr>
            <w:top w:val="none" w:sz="0" w:space="0" w:color="auto"/>
            <w:left w:val="none" w:sz="0" w:space="0" w:color="auto"/>
            <w:bottom w:val="none" w:sz="0" w:space="0" w:color="auto"/>
            <w:right w:val="none" w:sz="0" w:space="0" w:color="auto"/>
          </w:divBdr>
        </w:div>
        <w:div w:id="318846195">
          <w:marLeft w:val="0"/>
          <w:marRight w:val="0"/>
          <w:marTop w:val="120"/>
          <w:marBottom w:val="0"/>
          <w:divBdr>
            <w:top w:val="none" w:sz="0" w:space="0" w:color="auto"/>
            <w:left w:val="none" w:sz="0" w:space="0" w:color="auto"/>
            <w:bottom w:val="none" w:sz="0" w:space="0" w:color="auto"/>
            <w:right w:val="none" w:sz="0" w:space="0" w:color="auto"/>
          </w:divBdr>
        </w:div>
      </w:divsChild>
    </w:div>
    <w:div w:id="1498573441">
      <w:bodyDiv w:val="1"/>
      <w:marLeft w:val="0"/>
      <w:marRight w:val="0"/>
      <w:marTop w:val="0"/>
      <w:marBottom w:val="0"/>
      <w:divBdr>
        <w:top w:val="none" w:sz="0" w:space="0" w:color="auto"/>
        <w:left w:val="none" w:sz="0" w:space="0" w:color="auto"/>
        <w:bottom w:val="none" w:sz="0" w:space="0" w:color="auto"/>
        <w:right w:val="none" w:sz="0" w:space="0" w:color="auto"/>
      </w:divBdr>
      <w:divsChild>
        <w:div w:id="458424913">
          <w:marLeft w:val="0"/>
          <w:marRight w:val="0"/>
          <w:marTop w:val="120"/>
          <w:marBottom w:val="0"/>
          <w:divBdr>
            <w:top w:val="none" w:sz="0" w:space="0" w:color="auto"/>
            <w:left w:val="none" w:sz="0" w:space="0" w:color="auto"/>
            <w:bottom w:val="none" w:sz="0" w:space="0" w:color="auto"/>
            <w:right w:val="none" w:sz="0" w:space="0" w:color="auto"/>
          </w:divBdr>
        </w:div>
      </w:divsChild>
    </w:div>
    <w:div w:id="1498693366">
      <w:bodyDiv w:val="1"/>
      <w:marLeft w:val="0"/>
      <w:marRight w:val="0"/>
      <w:marTop w:val="0"/>
      <w:marBottom w:val="0"/>
      <w:divBdr>
        <w:top w:val="none" w:sz="0" w:space="0" w:color="auto"/>
        <w:left w:val="none" w:sz="0" w:space="0" w:color="auto"/>
        <w:bottom w:val="none" w:sz="0" w:space="0" w:color="auto"/>
        <w:right w:val="none" w:sz="0" w:space="0" w:color="auto"/>
      </w:divBdr>
    </w:div>
    <w:div w:id="1499156355">
      <w:bodyDiv w:val="1"/>
      <w:marLeft w:val="0"/>
      <w:marRight w:val="0"/>
      <w:marTop w:val="0"/>
      <w:marBottom w:val="0"/>
      <w:divBdr>
        <w:top w:val="none" w:sz="0" w:space="0" w:color="auto"/>
        <w:left w:val="none" w:sz="0" w:space="0" w:color="auto"/>
        <w:bottom w:val="none" w:sz="0" w:space="0" w:color="auto"/>
        <w:right w:val="none" w:sz="0" w:space="0" w:color="auto"/>
      </w:divBdr>
    </w:div>
    <w:div w:id="1499231997">
      <w:bodyDiv w:val="1"/>
      <w:marLeft w:val="0"/>
      <w:marRight w:val="0"/>
      <w:marTop w:val="0"/>
      <w:marBottom w:val="0"/>
      <w:divBdr>
        <w:top w:val="none" w:sz="0" w:space="0" w:color="auto"/>
        <w:left w:val="none" w:sz="0" w:space="0" w:color="auto"/>
        <w:bottom w:val="none" w:sz="0" w:space="0" w:color="auto"/>
        <w:right w:val="none" w:sz="0" w:space="0" w:color="auto"/>
      </w:divBdr>
      <w:divsChild>
        <w:div w:id="702705727">
          <w:marLeft w:val="0"/>
          <w:marRight w:val="0"/>
          <w:marTop w:val="120"/>
          <w:marBottom w:val="0"/>
          <w:divBdr>
            <w:top w:val="none" w:sz="0" w:space="0" w:color="auto"/>
            <w:left w:val="none" w:sz="0" w:space="0" w:color="auto"/>
            <w:bottom w:val="none" w:sz="0" w:space="0" w:color="auto"/>
            <w:right w:val="none" w:sz="0" w:space="0" w:color="auto"/>
          </w:divBdr>
        </w:div>
      </w:divsChild>
    </w:div>
    <w:div w:id="1499610017">
      <w:bodyDiv w:val="1"/>
      <w:marLeft w:val="0"/>
      <w:marRight w:val="0"/>
      <w:marTop w:val="0"/>
      <w:marBottom w:val="0"/>
      <w:divBdr>
        <w:top w:val="none" w:sz="0" w:space="0" w:color="auto"/>
        <w:left w:val="none" w:sz="0" w:space="0" w:color="auto"/>
        <w:bottom w:val="none" w:sz="0" w:space="0" w:color="auto"/>
        <w:right w:val="none" w:sz="0" w:space="0" w:color="auto"/>
      </w:divBdr>
      <w:divsChild>
        <w:div w:id="529295520">
          <w:marLeft w:val="0"/>
          <w:marRight w:val="0"/>
          <w:marTop w:val="0"/>
          <w:marBottom w:val="0"/>
          <w:divBdr>
            <w:top w:val="none" w:sz="0" w:space="0" w:color="auto"/>
            <w:left w:val="none" w:sz="0" w:space="0" w:color="auto"/>
            <w:bottom w:val="none" w:sz="0" w:space="0" w:color="auto"/>
            <w:right w:val="none" w:sz="0" w:space="0" w:color="auto"/>
          </w:divBdr>
          <w:divsChild>
            <w:div w:id="7708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1140">
      <w:bodyDiv w:val="1"/>
      <w:marLeft w:val="0"/>
      <w:marRight w:val="0"/>
      <w:marTop w:val="0"/>
      <w:marBottom w:val="0"/>
      <w:divBdr>
        <w:top w:val="none" w:sz="0" w:space="0" w:color="auto"/>
        <w:left w:val="none" w:sz="0" w:space="0" w:color="auto"/>
        <w:bottom w:val="none" w:sz="0" w:space="0" w:color="auto"/>
        <w:right w:val="none" w:sz="0" w:space="0" w:color="auto"/>
      </w:divBdr>
      <w:divsChild>
        <w:div w:id="1370688675">
          <w:marLeft w:val="0"/>
          <w:marRight w:val="0"/>
          <w:marTop w:val="120"/>
          <w:marBottom w:val="0"/>
          <w:divBdr>
            <w:top w:val="none" w:sz="0" w:space="0" w:color="auto"/>
            <w:left w:val="none" w:sz="0" w:space="0" w:color="auto"/>
            <w:bottom w:val="none" w:sz="0" w:space="0" w:color="auto"/>
            <w:right w:val="none" w:sz="0" w:space="0" w:color="auto"/>
          </w:divBdr>
        </w:div>
      </w:divsChild>
    </w:div>
    <w:div w:id="1501045424">
      <w:bodyDiv w:val="1"/>
      <w:marLeft w:val="0"/>
      <w:marRight w:val="0"/>
      <w:marTop w:val="0"/>
      <w:marBottom w:val="0"/>
      <w:divBdr>
        <w:top w:val="none" w:sz="0" w:space="0" w:color="auto"/>
        <w:left w:val="none" w:sz="0" w:space="0" w:color="auto"/>
        <w:bottom w:val="none" w:sz="0" w:space="0" w:color="auto"/>
        <w:right w:val="none" w:sz="0" w:space="0" w:color="auto"/>
      </w:divBdr>
      <w:divsChild>
        <w:div w:id="898975291">
          <w:marLeft w:val="0"/>
          <w:marRight w:val="0"/>
          <w:marTop w:val="120"/>
          <w:marBottom w:val="0"/>
          <w:divBdr>
            <w:top w:val="none" w:sz="0" w:space="0" w:color="auto"/>
            <w:left w:val="none" w:sz="0" w:space="0" w:color="auto"/>
            <w:bottom w:val="none" w:sz="0" w:space="0" w:color="auto"/>
            <w:right w:val="none" w:sz="0" w:space="0" w:color="auto"/>
          </w:divBdr>
        </w:div>
      </w:divsChild>
    </w:div>
    <w:div w:id="1501235767">
      <w:bodyDiv w:val="1"/>
      <w:marLeft w:val="0"/>
      <w:marRight w:val="0"/>
      <w:marTop w:val="0"/>
      <w:marBottom w:val="0"/>
      <w:divBdr>
        <w:top w:val="none" w:sz="0" w:space="0" w:color="auto"/>
        <w:left w:val="none" w:sz="0" w:space="0" w:color="auto"/>
        <w:bottom w:val="none" w:sz="0" w:space="0" w:color="auto"/>
        <w:right w:val="none" w:sz="0" w:space="0" w:color="auto"/>
      </w:divBdr>
      <w:divsChild>
        <w:div w:id="1968706207">
          <w:marLeft w:val="0"/>
          <w:marRight w:val="0"/>
          <w:marTop w:val="120"/>
          <w:marBottom w:val="0"/>
          <w:divBdr>
            <w:top w:val="none" w:sz="0" w:space="0" w:color="auto"/>
            <w:left w:val="none" w:sz="0" w:space="0" w:color="auto"/>
            <w:bottom w:val="none" w:sz="0" w:space="0" w:color="auto"/>
            <w:right w:val="none" w:sz="0" w:space="0" w:color="auto"/>
          </w:divBdr>
        </w:div>
      </w:divsChild>
    </w:div>
    <w:div w:id="1501920500">
      <w:bodyDiv w:val="1"/>
      <w:marLeft w:val="0"/>
      <w:marRight w:val="0"/>
      <w:marTop w:val="0"/>
      <w:marBottom w:val="0"/>
      <w:divBdr>
        <w:top w:val="none" w:sz="0" w:space="0" w:color="auto"/>
        <w:left w:val="none" w:sz="0" w:space="0" w:color="auto"/>
        <w:bottom w:val="none" w:sz="0" w:space="0" w:color="auto"/>
        <w:right w:val="none" w:sz="0" w:space="0" w:color="auto"/>
      </w:divBdr>
      <w:divsChild>
        <w:div w:id="500585437">
          <w:marLeft w:val="0"/>
          <w:marRight w:val="0"/>
          <w:marTop w:val="0"/>
          <w:marBottom w:val="0"/>
          <w:divBdr>
            <w:top w:val="none" w:sz="0" w:space="0" w:color="auto"/>
            <w:left w:val="none" w:sz="0" w:space="0" w:color="auto"/>
            <w:bottom w:val="none" w:sz="0" w:space="0" w:color="auto"/>
            <w:right w:val="none" w:sz="0" w:space="0" w:color="auto"/>
          </w:divBdr>
          <w:divsChild>
            <w:div w:id="1071317493">
              <w:marLeft w:val="0"/>
              <w:marRight w:val="0"/>
              <w:marTop w:val="0"/>
              <w:marBottom w:val="0"/>
              <w:divBdr>
                <w:top w:val="none" w:sz="0" w:space="0" w:color="auto"/>
                <w:left w:val="none" w:sz="0" w:space="0" w:color="auto"/>
                <w:bottom w:val="none" w:sz="0" w:space="0" w:color="auto"/>
                <w:right w:val="none" w:sz="0" w:space="0" w:color="auto"/>
              </w:divBdr>
              <w:divsChild>
                <w:div w:id="1497115896">
                  <w:marLeft w:val="0"/>
                  <w:marRight w:val="0"/>
                  <w:marTop w:val="0"/>
                  <w:marBottom w:val="0"/>
                  <w:divBdr>
                    <w:top w:val="none" w:sz="0" w:space="0" w:color="auto"/>
                    <w:left w:val="none" w:sz="0" w:space="0" w:color="auto"/>
                    <w:bottom w:val="none" w:sz="0" w:space="0" w:color="auto"/>
                    <w:right w:val="none" w:sz="0" w:space="0" w:color="auto"/>
                  </w:divBdr>
                  <w:divsChild>
                    <w:div w:id="714963795">
                      <w:marLeft w:val="-180"/>
                      <w:marRight w:val="-180"/>
                      <w:marTop w:val="0"/>
                      <w:marBottom w:val="0"/>
                      <w:divBdr>
                        <w:top w:val="none" w:sz="0" w:space="0" w:color="auto"/>
                        <w:left w:val="none" w:sz="0" w:space="0" w:color="auto"/>
                        <w:bottom w:val="none" w:sz="0" w:space="0" w:color="auto"/>
                        <w:right w:val="none" w:sz="0" w:space="0" w:color="auto"/>
                      </w:divBdr>
                      <w:divsChild>
                        <w:div w:id="1752964866">
                          <w:marLeft w:val="0"/>
                          <w:marRight w:val="0"/>
                          <w:marTop w:val="0"/>
                          <w:marBottom w:val="0"/>
                          <w:divBdr>
                            <w:top w:val="none" w:sz="0" w:space="0" w:color="auto"/>
                            <w:left w:val="none" w:sz="0" w:space="0" w:color="auto"/>
                            <w:bottom w:val="none" w:sz="0" w:space="0" w:color="auto"/>
                            <w:right w:val="none" w:sz="0" w:space="0" w:color="auto"/>
                          </w:divBdr>
                          <w:divsChild>
                            <w:div w:id="320549460">
                              <w:marLeft w:val="0"/>
                              <w:marRight w:val="0"/>
                              <w:marTop w:val="0"/>
                              <w:marBottom w:val="0"/>
                              <w:divBdr>
                                <w:top w:val="none" w:sz="0" w:space="0" w:color="auto"/>
                                <w:left w:val="none" w:sz="0" w:space="0" w:color="auto"/>
                                <w:bottom w:val="none" w:sz="0" w:space="0" w:color="auto"/>
                                <w:right w:val="none" w:sz="0" w:space="0" w:color="auto"/>
                              </w:divBdr>
                              <w:divsChild>
                                <w:div w:id="2135712849">
                                  <w:marLeft w:val="0"/>
                                  <w:marRight w:val="0"/>
                                  <w:marTop w:val="0"/>
                                  <w:marBottom w:val="0"/>
                                  <w:divBdr>
                                    <w:top w:val="none" w:sz="0" w:space="0" w:color="auto"/>
                                    <w:left w:val="none" w:sz="0" w:space="0" w:color="auto"/>
                                    <w:bottom w:val="none" w:sz="0" w:space="0" w:color="auto"/>
                                    <w:right w:val="none" w:sz="0" w:space="0" w:color="auto"/>
                                  </w:divBdr>
                                  <w:divsChild>
                                    <w:div w:id="1687366656">
                                      <w:marLeft w:val="0"/>
                                      <w:marRight w:val="0"/>
                                      <w:marTop w:val="0"/>
                                      <w:marBottom w:val="576"/>
                                      <w:divBdr>
                                        <w:top w:val="none" w:sz="0" w:space="0" w:color="auto"/>
                                        <w:left w:val="none" w:sz="0" w:space="0" w:color="auto"/>
                                        <w:bottom w:val="none" w:sz="0" w:space="0" w:color="auto"/>
                                        <w:right w:val="none" w:sz="0" w:space="0" w:color="auto"/>
                                      </w:divBdr>
                                      <w:divsChild>
                                        <w:div w:id="1556043634">
                                          <w:marLeft w:val="0"/>
                                          <w:marRight w:val="0"/>
                                          <w:marTop w:val="0"/>
                                          <w:marBottom w:val="0"/>
                                          <w:divBdr>
                                            <w:top w:val="none" w:sz="0" w:space="0" w:color="auto"/>
                                            <w:left w:val="none" w:sz="0" w:space="0" w:color="auto"/>
                                            <w:bottom w:val="none" w:sz="0" w:space="0" w:color="auto"/>
                                            <w:right w:val="none" w:sz="0" w:space="0" w:color="auto"/>
                                          </w:divBdr>
                                          <w:divsChild>
                                            <w:div w:id="538780256">
                                              <w:marLeft w:val="0"/>
                                              <w:marRight w:val="0"/>
                                              <w:marTop w:val="0"/>
                                              <w:marBottom w:val="0"/>
                                              <w:divBdr>
                                                <w:top w:val="none" w:sz="0" w:space="0" w:color="auto"/>
                                                <w:left w:val="none" w:sz="0" w:space="0" w:color="auto"/>
                                                <w:bottom w:val="none" w:sz="0" w:space="0" w:color="auto"/>
                                                <w:right w:val="none" w:sz="0" w:space="0" w:color="auto"/>
                                              </w:divBdr>
                                              <w:divsChild>
                                                <w:div w:id="429282471">
                                                  <w:marLeft w:val="0"/>
                                                  <w:marRight w:val="0"/>
                                                  <w:marTop w:val="0"/>
                                                  <w:marBottom w:val="0"/>
                                                  <w:divBdr>
                                                    <w:top w:val="none" w:sz="0" w:space="0" w:color="auto"/>
                                                    <w:left w:val="none" w:sz="0" w:space="0" w:color="auto"/>
                                                    <w:bottom w:val="none" w:sz="0" w:space="0" w:color="auto"/>
                                                    <w:right w:val="none" w:sz="0" w:space="0" w:color="auto"/>
                                                  </w:divBdr>
                                                  <w:divsChild>
                                                    <w:div w:id="111747966">
                                                      <w:marLeft w:val="0"/>
                                                      <w:marRight w:val="0"/>
                                                      <w:marTop w:val="0"/>
                                                      <w:marBottom w:val="0"/>
                                                      <w:divBdr>
                                                        <w:top w:val="none" w:sz="0" w:space="0" w:color="auto"/>
                                                        <w:left w:val="none" w:sz="0" w:space="0" w:color="auto"/>
                                                        <w:bottom w:val="none" w:sz="0" w:space="0" w:color="auto"/>
                                                        <w:right w:val="none" w:sz="0" w:space="0" w:color="auto"/>
                                                      </w:divBdr>
                                                      <w:divsChild>
                                                        <w:div w:id="438263343">
                                                          <w:marLeft w:val="0"/>
                                                          <w:marRight w:val="0"/>
                                                          <w:marTop w:val="0"/>
                                                          <w:marBottom w:val="84"/>
                                                          <w:divBdr>
                                                            <w:top w:val="none" w:sz="0" w:space="0" w:color="auto"/>
                                                            <w:left w:val="none" w:sz="0" w:space="0" w:color="auto"/>
                                                            <w:bottom w:val="none" w:sz="0" w:space="0" w:color="auto"/>
                                                            <w:right w:val="none" w:sz="0" w:space="0" w:color="auto"/>
                                                          </w:divBdr>
                                                        </w:div>
                                                        <w:div w:id="16883667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044426">
      <w:bodyDiv w:val="1"/>
      <w:marLeft w:val="0"/>
      <w:marRight w:val="0"/>
      <w:marTop w:val="0"/>
      <w:marBottom w:val="0"/>
      <w:divBdr>
        <w:top w:val="none" w:sz="0" w:space="0" w:color="auto"/>
        <w:left w:val="none" w:sz="0" w:space="0" w:color="auto"/>
        <w:bottom w:val="none" w:sz="0" w:space="0" w:color="auto"/>
        <w:right w:val="none" w:sz="0" w:space="0" w:color="auto"/>
      </w:divBdr>
      <w:divsChild>
        <w:div w:id="673992922">
          <w:marLeft w:val="0"/>
          <w:marRight w:val="0"/>
          <w:marTop w:val="120"/>
          <w:marBottom w:val="0"/>
          <w:divBdr>
            <w:top w:val="none" w:sz="0" w:space="0" w:color="auto"/>
            <w:left w:val="none" w:sz="0" w:space="0" w:color="auto"/>
            <w:bottom w:val="none" w:sz="0" w:space="0" w:color="auto"/>
            <w:right w:val="none" w:sz="0" w:space="0" w:color="auto"/>
          </w:divBdr>
        </w:div>
      </w:divsChild>
    </w:div>
    <w:div w:id="1502547711">
      <w:bodyDiv w:val="1"/>
      <w:marLeft w:val="0"/>
      <w:marRight w:val="0"/>
      <w:marTop w:val="0"/>
      <w:marBottom w:val="0"/>
      <w:divBdr>
        <w:top w:val="none" w:sz="0" w:space="0" w:color="auto"/>
        <w:left w:val="none" w:sz="0" w:space="0" w:color="auto"/>
        <w:bottom w:val="none" w:sz="0" w:space="0" w:color="auto"/>
        <w:right w:val="none" w:sz="0" w:space="0" w:color="auto"/>
      </w:divBdr>
    </w:div>
    <w:div w:id="1503201520">
      <w:bodyDiv w:val="1"/>
      <w:marLeft w:val="0"/>
      <w:marRight w:val="0"/>
      <w:marTop w:val="0"/>
      <w:marBottom w:val="0"/>
      <w:divBdr>
        <w:top w:val="none" w:sz="0" w:space="0" w:color="auto"/>
        <w:left w:val="none" w:sz="0" w:space="0" w:color="auto"/>
        <w:bottom w:val="none" w:sz="0" w:space="0" w:color="auto"/>
        <w:right w:val="none" w:sz="0" w:space="0" w:color="auto"/>
      </w:divBdr>
      <w:divsChild>
        <w:div w:id="2129734355">
          <w:marLeft w:val="0"/>
          <w:marRight w:val="0"/>
          <w:marTop w:val="0"/>
          <w:marBottom w:val="0"/>
          <w:divBdr>
            <w:top w:val="none" w:sz="0" w:space="0" w:color="auto"/>
            <w:left w:val="none" w:sz="0" w:space="0" w:color="auto"/>
            <w:bottom w:val="none" w:sz="0" w:space="0" w:color="auto"/>
            <w:right w:val="none" w:sz="0" w:space="0" w:color="auto"/>
          </w:divBdr>
          <w:divsChild>
            <w:div w:id="1796172280">
              <w:marLeft w:val="0"/>
              <w:marRight w:val="0"/>
              <w:marTop w:val="0"/>
              <w:marBottom w:val="0"/>
              <w:divBdr>
                <w:top w:val="none" w:sz="0" w:space="0" w:color="auto"/>
                <w:left w:val="none" w:sz="0" w:space="0" w:color="auto"/>
                <w:bottom w:val="none" w:sz="0" w:space="0" w:color="auto"/>
                <w:right w:val="none" w:sz="0" w:space="0" w:color="auto"/>
              </w:divBdr>
            </w:div>
          </w:divsChild>
        </w:div>
        <w:div w:id="1666856682">
          <w:marLeft w:val="0"/>
          <w:marRight w:val="0"/>
          <w:marTop w:val="0"/>
          <w:marBottom w:val="0"/>
          <w:divBdr>
            <w:top w:val="none" w:sz="0" w:space="0" w:color="auto"/>
            <w:left w:val="none" w:sz="0" w:space="0" w:color="auto"/>
            <w:bottom w:val="none" w:sz="0" w:space="0" w:color="auto"/>
            <w:right w:val="none" w:sz="0" w:space="0" w:color="auto"/>
          </w:divBdr>
          <w:divsChild>
            <w:div w:id="15347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6514">
      <w:bodyDiv w:val="1"/>
      <w:marLeft w:val="0"/>
      <w:marRight w:val="0"/>
      <w:marTop w:val="0"/>
      <w:marBottom w:val="0"/>
      <w:divBdr>
        <w:top w:val="none" w:sz="0" w:space="0" w:color="auto"/>
        <w:left w:val="none" w:sz="0" w:space="0" w:color="auto"/>
        <w:bottom w:val="none" w:sz="0" w:space="0" w:color="auto"/>
        <w:right w:val="none" w:sz="0" w:space="0" w:color="auto"/>
      </w:divBdr>
    </w:div>
    <w:div w:id="1505433556">
      <w:bodyDiv w:val="1"/>
      <w:marLeft w:val="0"/>
      <w:marRight w:val="0"/>
      <w:marTop w:val="0"/>
      <w:marBottom w:val="0"/>
      <w:divBdr>
        <w:top w:val="none" w:sz="0" w:space="0" w:color="auto"/>
        <w:left w:val="none" w:sz="0" w:space="0" w:color="auto"/>
        <w:bottom w:val="none" w:sz="0" w:space="0" w:color="auto"/>
        <w:right w:val="none" w:sz="0" w:space="0" w:color="auto"/>
      </w:divBdr>
    </w:div>
    <w:div w:id="1505559466">
      <w:bodyDiv w:val="1"/>
      <w:marLeft w:val="0"/>
      <w:marRight w:val="0"/>
      <w:marTop w:val="0"/>
      <w:marBottom w:val="0"/>
      <w:divBdr>
        <w:top w:val="none" w:sz="0" w:space="0" w:color="auto"/>
        <w:left w:val="none" w:sz="0" w:space="0" w:color="auto"/>
        <w:bottom w:val="none" w:sz="0" w:space="0" w:color="auto"/>
        <w:right w:val="none" w:sz="0" w:space="0" w:color="auto"/>
      </w:divBdr>
      <w:divsChild>
        <w:div w:id="770200267">
          <w:marLeft w:val="0"/>
          <w:marRight w:val="0"/>
          <w:marTop w:val="120"/>
          <w:marBottom w:val="0"/>
          <w:divBdr>
            <w:top w:val="none" w:sz="0" w:space="0" w:color="auto"/>
            <w:left w:val="none" w:sz="0" w:space="0" w:color="auto"/>
            <w:bottom w:val="none" w:sz="0" w:space="0" w:color="auto"/>
            <w:right w:val="none" w:sz="0" w:space="0" w:color="auto"/>
          </w:divBdr>
        </w:div>
      </w:divsChild>
    </w:div>
    <w:div w:id="1505708750">
      <w:bodyDiv w:val="1"/>
      <w:marLeft w:val="0"/>
      <w:marRight w:val="0"/>
      <w:marTop w:val="0"/>
      <w:marBottom w:val="0"/>
      <w:divBdr>
        <w:top w:val="none" w:sz="0" w:space="0" w:color="auto"/>
        <w:left w:val="none" w:sz="0" w:space="0" w:color="auto"/>
        <w:bottom w:val="none" w:sz="0" w:space="0" w:color="auto"/>
        <w:right w:val="none" w:sz="0" w:space="0" w:color="auto"/>
      </w:divBdr>
    </w:div>
    <w:div w:id="1505781280">
      <w:bodyDiv w:val="1"/>
      <w:marLeft w:val="0"/>
      <w:marRight w:val="0"/>
      <w:marTop w:val="0"/>
      <w:marBottom w:val="0"/>
      <w:divBdr>
        <w:top w:val="none" w:sz="0" w:space="0" w:color="auto"/>
        <w:left w:val="none" w:sz="0" w:space="0" w:color="auto"/>
        <w:bottom w:val="none" w:sz="0" w:space="0" w:color="auto"/>
        <w:right w:val="none" w:sz="0" w:space="0" w:color="auto"/>
      </w:divBdr>
      <w:divsChild>
        <w:div w:id="920522361">
          <w:marLeft w:val="0"/>
          <w:marRight w:val="0"/>
          <w:marTop w:val="0"/>
          <w:marBottom w:val="0"/>
          <w:divBdr>
            <w:top w:val="none" w:sz="0" w:space="0" w:color="auto"/>
            <w:left w:val="none" w:sz="0" w:space="0" w:color="auto"/>
            <w:bottom w:val="none" w:sz="0" w:space="0" w:color="auto"/>
            <w:right w:val="none" w:sz="0" w:space="0" w:color="auto"/>
          </w:divBdr>
          <w:divsChild>
            <w:div w:id="63143566">
              <w:marLeft w:val="0"/>
              <w:marRight w:val="0"/>
              <w:marTop w:val="0"/>
              <w:marBottom w:val="0"/>
              <w:divBdr>
                <w:top w:val="none" w:sz="0" w:space="0" w:color="auto"/>
                <w:left w:val="none" w:sz="0" w:space="0" w:color="auto"/>
                <w:bottom w:val="none" w:sz="0" w:space="0" w:color="auto"/>
                <w:right w:val="none" w:sz="0" w:space="0" w:color="auto"/>
              </w:divBdr>
            </w:div>
          </w:divsChild>
        </w:div>
        <w:div w:id="372852045">
          <w:marLeft w:val="0"/>
          <w:marRight w:val="0"/>
          <w:marTop w:val="0"/>
          <w:marBottom w:val="0"/>
          <w:divBdr>
            <w:top w:val="none" w:sz="0" w:space="0" w:color="auto"/>
            <w:left w:val="none" w:sz="0" w:space="0" w:color="auto"/>
            <w:bottom w:val="none" w:sz="0" w:space="0" w:color="auto"/>
            <w:right w:val="none" w:sz="0" w:space="0" w:color="auto"/>
          </w:divBdr>
          <w:divsChild>
            <w:div w:id="484277728">
              <w:marLeft w:val="0"/>
              <w:marRight w:val="0"/>
              <w:marTop w:val="0"/>
              <w:marBottom w:val="0"/>
              <w:divBdr>
                <w:top w:val="none" w:sz="0" w:space="0" w:color="auto"/>
                <w:left w:val="none" w:sz="0" w:space="0" w:color="auto"/>
                <w:bottom w:val="none" w:sz="0" w:space="0" w:color="auto"/>
                <w:right w:val="none" w:sz="0" w:space="0" w:color="auto"/>
              </w:divBdr>
            </w:div>
          </w:divsChild>
        </w:div>
        <w:div w:id="1085805051">
          <w:marLeft w:val="0"/>
          <w:marRight w:val="0"/>
          <w:marTop w:val="0"/>
          <w:marBottom w:val="0"/>
          <w:divBdr>
            <w:top w:val="none" w:sz="0" w:space="0" w:color="auto"/>
            <w:left w:val="none" w:sz="0" w:space="0" w:color="auto"/>
            <w:bottom w:val="none" w:sz="0" w:space="0" w:color="auto"/>
            <w:right w:val="none" w:sz="0" w:space="0" w:color="auto"/>
          </w:divBdr>
          <w:divsChild>
            <w:div w:id="11077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5934">
      <w:bodyDiv w:val="1"/>
      <w:marLeft w:val="0"/>
      <w:marRight w:val="0"/>
      <w:marTop w:val="0"/>
      <w:marBottom w:val="0"/>
      <w:divBdr>
        <w:top w:val="none" w:sz="0" w:space="0" w:color="auto"/>
        <w:left w:val="none" w:sz="0" w:space="0" w:color="auto"/>
        <w:bottom w:val="none" w:sz="0" w:space="0" w:color="auto"/>
        <w:right w:val="none" w:sz="0" w:space="0" w:color="auto"/>
      </w:divBdr>
    </w:div>
    <w:div w:id="1506088845">
      <w:bodyDiv w:val="1"/>
      <w:marLeft w:val="0"/>
      <w:marRight w:val="0"/>
      <w:marTop w:val="0"/>
      <w:marBottom w:val="0"/>
      <w:divBdr>
        <w:top w:val="none" w:sz="0" w:space="0" w:color="auto"/>
        <w:left w:val="none" w:sz="0" w:space="0" w:color="auto"/>
        <w:bottom w:val="none" w:sz="0" w:space="0" w:color="auto"/>
        <w:right w:val="none" w:sz="0" w:space="0" w:color="auto"/>
      </w:divBdr>
    </w:div>
    <w:div w:id="1506169346">
      <w:bodyDiv w:val="1"/>
      <w:marLeft w:val="0"/>
      <w:marRight w:val="0"/>
      <w:marTop w:val="0"/>
      <w:marBottom w:val="0"/>
      <w:divBdr>
        <w:top w:val="none" w:sz="0" w:space="0" w:color="auto"/>
        <w:left w:val="none" w:sz="0" w:space="0" w:color="auto"/>
        <w:bottom w:val="none" w:sz="0" w:space="0" w:color="auto"/>
        <w:right w:val="none" w:sz="0" w:space="0" w:color="auto"/>
      </w:divBdr>
      <w:divsChild>
        <w:div w:id="1529221618">
          <w:marLeft w:val="0"/>
          <w:marRight w:val="0"/>
          <w:marTop w:val="120"/>
          <w:marBottom w:val="0"/>
          <w:divBdr>
            <w:top w:val="none" w:sz="0" w:space="0" w:color="auto"/>
            <w:left w:val="none" w:sz="0" w:space="0" w:color="auto"/>
            <w:bottom w:val="none" w:sz="0" w:space="0" w:color="auto"/>
            <w:right w:val="none" w:sz="0" w:space="0" w:color="auto"/>
          </w:divBdr>
        </w:div>
        <w:div w:id="6637655">
          <w:marLeft w:val="0"/>
          <w:marRight w:val="0"/>
          <w:marTop w:val="120"/>
          <w:marBottom w:val="0"/>
          <w:divBdr>
            <w:top w:val="none" w:sz="0" w:space="0" w:color="auto"/>
            <w:left w:val="none" w:sz="0" w:space="0" w:color="auto"/>
            <w:bottom w:val="none" w:sz="0" w:space="0" w:color="auto"/>
            <w:right w:val="none" w:sz="0" w:space="0" w:color="auto"/>
          </w:divBdr>
        </w:div>
        <w:div w:id="1388457894">
          <w:marLeft w:val="0"/>
          <w:marRight w:val="0"/>
          <w:marTop w:val="120"/>
          <w:marBottom w:val="0"/>
          <w:divBdr>
            <w:top w:val="none" w:sz="0" w:space="0" w:color="auto"/>
            <w:left w:val="none" w:sz="0" w:space="0" w:color="auto"/>
            <w:bottom w:val="none" w:sz="0" w:space="0" w:color="auto"/>
            <w:right w:val="none" w:sz="0" w:space="0" w:color="auto"/>
          </w:divBdr>
        </w:div>
        <w:div w:id="2075813397">
          <w:marLeft w:val="0"/>
          <w:marRight w:val="0"/>
          <w:marTop w:val="120"/>
          <w:marBottom w:val="0"/>
          <w:divBdr>
            <w:top w:val="none" w:sz="0" w:space="0" w:color="auto"/>
            <w:left w:val="none" w:sz="0" w:space="0" w:color="auto"/>
            <w:bottom w:val="none" w:sz="0" w:space="0" w:color="auto"/>
            <w:right w:val="none" w:sz="0" w:space="0" w:color="auto"/>
          </w:divBdr>
        </w:div>
      </w:divsChild>
    </w:div>
    <w:div w:id="1506245098">
      <w:bodyDiv w:val="1"/>
      <w:marLeft w:val="0"/>
      <w:marRight w:val="0"/>
      <w:marTop w:val="0"/>
      <w:marBottom w:val="0"/>
      <w:divBdr>
        <w:top w:val="none" w:sz="0" w:space="0" w:color="auto"/>
        <w:left w:val="none" w:sz="0" w:space="0" w:color="auto"/>
        <w:bottom w:val="none" w:sz="0" w:space="0" w:color="auto"/>
        <w:right w:val="none" w:sz="0" w:space="0" w:color="auto"/>
      </w:divBdr>
      <w:divsChild>
        <w:div w:id="1743716614">
          <w:marLeft w:val="0"/>
          <w:marRight w:val="0"/>
          <w:marTop w:val="0"/>
          <w:marBottom w:val="0"/>
          <w:divBdr>
            <w:top w:val="none" w:sz="0" w:space="0" w:color="auto"/>
            <w:left w:val="none" w:sz="0" w:space="0" w:color="auto"/>
            <w:bottom w:val="none" w:sz="0" w:space="0" w:color="auto"/>
            <w:right w:val="none" w:sz="0" w:space="0" w:color="auto"/>
          </w:divBdr>
        </w:div>
      </w:divsChild>
    </w:div>
    <w:div w:id="1507287088">
      <w:bodyDiv w:val="1"/>
      <w:marLeft w:val="0"/>
      <w:marRight w:val="0"/>
      <w:marTop w:val="0"/>
      <w:marBottom w:val="0"/>
      <w:divBdr>
        <w:top w:val="none" w:sz="0" w:space="0" w:color="auto"/>
        <w:left w:val="none" w:sz="0" w:space="0" w:color="auto"/>
        <w:bottom w:val="none" w:sz="0" w:space="0" w:color="auto"/>
        <w:right w:val="none" w:sz="0" w:space="0" w:color="auto"/>
      </w:divBdr>
    </w:div>
    <w:div w:id="1508135587">
      <w:bodyDiv w:val="1"/>
      <w:marLeft w:val="0"/>
      <w:marRight w:val="0"/>
      <w:marTop w:val="0"/>
      <w:marBottom w:val="0"/>
      <w:divBdr>
        <w:top w:val="none" w:sz="0" w:space="0" w:color="auto"/>
        <w:left w:val="none" w:sz="0" w:space="0" w:color="auto"/>
        <w:bottom w:val="none" w:sz="0" w:space="0" w:color="auto"/>
        <w:right w:val="none" w:sz="0" w:space="0" w:color="auto"/>
      </w:divBdr>
      <w:divsChild>
        <w:div w:id="1893149611">
          <w:marLeft w:val="0"/>
          <w:marRight w:val="0"/>
          <w:marTop w:val="0"/>
          <w:marBottom w:val="0"/>
          <w:divBdr>
            <w:top w:val="none" w:sz="0" w:space="0" w:color="auto"/>
            <w:left w:val="none" w:sz="0" w:space="0" w:color="auto"/>
            <w:bottom w:val="none" w:sz="0" w:space="0" w:color="auto"/>
            <w:right w:val="none" w:sz="0" w:space="0" w:color="auto"/>
          </w:divBdr>
        </w:div>
      </w:divsChild>
    </w:div>
    <w:div w:id="1508324561">
      <w:bodyDiv w:val="1"/>
      <w:marLeft w:val="0"/>
      <w:marRight w:val="0"/>
      <w:marTop w:val="0"/>
      <w:marBottom w:val="0"/>
      <w:divBdr>
        <w:top w:val="none" w:sz="0" w:space="0" w:color="auto"/>
        <w:left w:val="none" w:sz="0" w:space="0" w:color="auto"/>
        <w:bottom w:val="none" w:sz="0" w:space="0" w:color="auto"/>
        <w:right w:val="none" w:sz="0" w:space="0" w:color="auto"/>
      </w:divBdr>
    </w:div>
    <w:div w:id="1508398761">
      <w:bodyDiv w:val="1"/>
      <w:marLeft w:val="0"/>
      <w:marRight w:val="0"/>
      <w:marTop w:val="0"/>
      <w:marBottom w:val="0"/>
      <w:divBdr>
        <w:top w:val="none" w:sz="0" w:space="0" w:color="auto"/>
        <w:left w:val="none" w:sz="0" w:space="0" w:color="auto"/>
        <w:bottom w:val="none" w:sz="0" w:space="0" w:color="auto"/>
        <w:right w:val="none" w:sz="0" w:space="0" w:color="auto"/>
      </w:divBdr>
    </w:div>
    <w:div w:id="1508710893">
      <w:bodyDiv w:val="1"/>
      <w:marLeft w:val="0"/>
      <w:marRight w:val="0"/>
      <w:marTop w:val="0"/>
      <w:marBottom w:val="0"/>
      <w:divBdr>
        <w:top w:val="none" w:sz="0" w:space="0" w:color="auto"/>
        <w:left w:val="none" w:sz="0" w:space="0" w:color="auto"/>
        <w:bottom w:val="none" w:sz="0" w:space="0" w:color="auto"/>
        <w:right w:val="none" w:sz="0" w:space="0" w:color="auto"/>
      </w:divBdr>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
    <w:div w:id="1510558669">
      <w:bodyDiv w:val="1"/>
      <w:marLeft w:val="0"/>
      <w:marRight w:val="0"/>
      <w:marTop w:val="0"/>
      <w:marBottom w:val="0"/>
      <w:divBdr>
        <w:top w:val="none" w:sz="0" w:space="0" w:color="auto"/>
        <w:left w:val="none" w:sz="0" w:space="0" w:color="auto"/>
        <w:bottom w:val="none" w:sz="0" w:space="0" w:color="auto"/>
        <w:right w:val="none" w:sz="0" w:space="0" w:color="auto"/>
      </w:divBdr>
    </w:div>
    <w:div w:id="1510561062">
      <w:bodyDiv w:val="1"/>
      <w:marLeft w:val="0"/>
      <w:marRight w:val="0"/>
      <w:marTop w:val="0"/>
      <w:marBottom w:val="0"/>
      <w:divBdr>
        <w:top w:val="none" w:sz="0" w:space="0" w:color="auto"/>
        <w:left w:val="none" w:sz="0" w:space="0" w:color="auto"/>
        <w:bottom w:val="none" w:sz="0" w:space="0" w:color="auto"/>
        <w:right w:val="none" w:sz="0" w:space="0" w:color="auto"/>
      </w:divBdr>
      <w:divsChild>
        <w:div w:id="894123600">
          <w:marLeft w:val="0"/>
          <w:marRight w:val="0"/>
          <w:marTop w:val="120"/>
          <w:marBottom w:val="0"/>
          <w:divBdr>
            <w:top w:val="none" w:sz="0" w:space="0" w:color="auto"/>
            <w:left w:val="none" w:sz="0" w:space="0" w:color="auto"/>
            <w:bottom w:val="none" w:sz="0" w:space="0" w:color="auto"/>
            <w:right w:val="none" w:sz="0" w:space="0" w:color="auto"/>
          </w:divBdr>
        </w:div>
        <w:div w:id="362678405">
          <w:marLeft w:val="0"/>
          <w:marRight w:val="0"/>
          <w:marTop w:val="120"/>
          <w:marBottom w:val="0"/>
          <w:divBdr>
            <w:top w:val="none" w:sz="0" w:space="0" w:color="auto"/>
            <w:left w:val="none" w:sz="0" w:space="0" w:color="auto"/>
            <w:bottom w:val="none" w:sz="0" w:space="0" w:color="auto"/>
            <w:right w:val="none" w:sz="0" w:space="0" w:color="auto"/>
          </w:divBdr>
        </w:div>
      </w:divsChild>
    </w:div>
    <w:div w:id="1511066524">
      <w:bodyDiv w:val="1"/>
      <w:marLeft w:val="0"/>
      <w:marRight w:val="0"/>
      <w:marTop w:val="0"/>
      <w:marBottom w:val="0"/>
      <w:divBdr>
        <w:top w:val="none" w:sz="0" w:space="0" w:color="auto"/>
        <w:left w:val="none" w:sz="0" w:space="0" w:color="auto"/>
        <w:bottom w:val="none" w:sz="0" w:space="0" w:color="auto"/>
        <w:right w:val="none" w:sz="0" w:space="0" w:color="auto"/>
      </w:divBdr>
      <w:divsChild>
        <w:div w:id="1803309194">
          <w:marLeft w:val="0"/>
          <w:marRight w:val="0"/>
          <w:marTop w:val="120"/>
          <w:marBottom w:val="0"/>
          <w:divBdr>
            <w:top w:val="none" w:sz="0" w:space="0" w:color="auto"/>
            <w:left w:val="none" w:sz="0" w:space="0" w:color="auto"/>
            <w:bottom w:val="none" w:sz="0" w:space="0" w:color="auto"/>
            <w:right w:val="none" w:sz="0" w:space="0" w:color="auto"/>
          </w:divBdr>
        </w:div>
      </w:divsChild>
    </w:div>
    <w:div w:id="1511413971">
      <w:bodyDiv w:val="1"/>
      <w:marLeft w:val="0"/>
      <w:marRight w:val="0"/>
      <w:marTop w:val="0"/>
      <w:marBottom w:val="0"/>
      <w:divBdr>
        <w:top w:val="none" w:sz="0" w:space="0" w:color="auto"/>
        <w:left w:val="none" w:sz="0" w:space="0" w:color="auto"/>
        <w:bottom w:val="none" w:sz="0" w:space="0" w:color="auto"/>
        <w:right w:val="none" w:sz="0" w:space="0" w:color="auto"/>
      </w:divBdr>
      <w:divsChild>
        <w:div w:id="1969433215">
          <w:marLeft w:val="0"/>
          <w:marRight w:val="0"/>
          <w:marTop w:val="120"/>
          <w:marBottom w:val="0"/>
          <w:divBdr>
            <w:top w:val="none" w:sz="0" w:space="0" w:color="auto"/>
            <w:left w:val="none" w:sz="0" w:space="0" w:color="auto"/>
            <w:bottom w:val="none" w:sz="0" w:space="0" w:color="auto"/>
            <w:right w:val="none" w:sz="0" w:space="0" w:color="auto"/>
          </w:divBdr>
        </w:div>
        <w:div w:id="1801609228">
          <w:marLeft w:val="0"/>
          <w:marRight w:val="0"/>
          <w:marTop w:val="120"/>
          <w:marBottom w:val="0"/>
          <w:divBdr>
            <w:top w:val="none" w:sz="0" w:space="0" w:color="auto"/>
            <w:left w:val="none" w:sz="0" w:space="0" w:color="auto"/>
            <w:bottom w:val="none" w:sz="0" w:space="0" w:color="auto"/>
            <w:right w:val="none" w:sz="0" w:space="0" w:color="auto"/>
          </w:divBdr>
        </w:div>
      </w:divsChild>
    </w:div>
    <w:div w:id="1511603717">
      <w:bodyDiv w:val="1"/>
      <w:marLeft w:val="0"/>
      <w:marRight w:val="0"/>
      <w:marTop w:val="0"/>
      <w:marBottom w:val="0"/>
      <w:divBdr>
        <w:top w:val="none" w:sz="0" w:space="0" w:color="auto"/>
        <w:left w:val="none" w:sz="0" w:space="0" w:color="auto"/>
        <w:bottom w:val="none" w:sz="0" w:space="0" w:color="auto"/>
        <w:right w:val="none" w:sz="0" w:space="0" w:color="auto"/>
      </w:divBdr>
    </w:div>
    <w:div w:id="1512451511">
      <w:bodyDiv w:val="1"/>
      <w:marLeft w:val="0"/>
      <w:marRight w:val="0"/>
      <w:marTop w:val="0"/>
      <w:marBottom w:val="0"/>
      <w:divBdr>
        <w:top w:val="none" w:sz="0" w:space="0" w:color="auto"/>
        <w:left w:val="none" w:sz="0" w:space="0" w:color="auto"/>
        <w:bottom w:val="none" w:sz="0" w:space="0" w:color="auto"/>
        <w:right w:val="none" w:sz="0" w:space="0" w:color="auto"/>
      </w:divBdr>
      <w:divsChild>
        <w:div w:id="1195853187">
          <w:marLeft w:val="0"/>
          <w:marRight w:val="0"/>
          <w:marTop w:val="120"/>
          <w:marBottom w:val="0"/>
          <w:divBdr>
            <w:top w:val="none" w:sz="0" w:space="0" w:color="auto"/>
            <w:left w:val="none" w:sz="0" w:space="0" w:color="auto"/>
            <w:bottom w:val="none" w:sz="0" w:space="0" w:color="auto"/>
            <w:right w:val="none" w:sz="0" w:space="0" w:color="auto"/>
          </w:divBdr>
        </w:div>
      </w:divsChild>
    </w:div>
    <w:div w:id="1512598839">
      <w:bodyDiv w:val="1"/>
      <w:marLeft w:val="0"/>
      <w:marRight w:val="0"/>
      <w:marTop w:val="0"/>
      <w:marBottom w:val="0"/>
      <w:divBdr>
        <w:top w:val="none" w:sz="0" w:space="0" w:color="auto"/>
        <w:left w:val="none" w:sz="0" w:space="0" w:color="auto"/>
        <w:bottom w:val="none" w:sz="0" w:space="0" w:color="auto"/>
        <w:right w:val="none" w:sz="0" w:space="0" w:color="auto"/>
      </w:divBdr>
    </w:div>
    <w:div w:id="1512721286">
      <w:bodyDiv w:val="1"/>
      <w:marLeft w:val="0"/>
      <w:marRight w:val="0"/>
      <w:marTop w:val="0"/>
      <w:marBottom w:val="0"/>
      <w:divBdr>
        <w:top w:val="none" w:sz="0" w:space="0" w:color="auto"/>
        <w:left w:val="none" w:sz="0" w:space="0" w:color="auto"/>
        <w:bottom w:val="none" w:sz="0" w:space="0" w:color="auto"/>
        <w:right w:val="none" w:sz="0" w:space="0" w:color="auto"/>
      </w:divBdr>
    </w:div>
    <w:div w:id="1512800180">
      <w:bodyDiv w:val="1"/>
      <w:marLeft w:val="0"/>
      <w:marRight w:val="0"/>
      <w:marTop w:val="0"/>
      <w:marBottom w:val="0"/>
      <w:divBdr>
        <w:top w:val="none" w:sz="0" w:space="0" w:color="auto"/>
        <w:left w:val="none" w:sz="0" w:space="0" w:color="auto"/>
        <w:bottom w:val="none" w:sz="0" w:space="0" w:color="auto"/>
        <w:right w:val="none" w:sz="0" w:space="0" w:color="auto"/>
      </w:divBdr>
      <w:divsChild>
        <w:div w:id="579600463">
          <w:marLeft w:val="0"/>
          <w:marRight w:val="0"/>
          <w:marTop w:val="0"/>
          <w:marBottom w:val="0"/>
          <w:divBdr>
            <w:top w:val="none" w:sz="0" w:space="0" w:color="auto"/>
            <w:left w:val="none" w:sz="0" w:space="0" w:color="auto"/>
            <w:bottom w:val="none" w:sz="0" w:space="0" w:color="auto"/>
            <w:right w:val="none" w:sz="0" w:space="0" w:color="auto"/>
          </w:divBdr>
          <w:divsChild>
            <w:div w:id="325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2757">
      <w:bodyDiv w:val="1"/>
      <w:marLeft w:val="0"/>
      <w:marRight w:val="0"/>
      <w:marTop w:val="0"/>
      <w:marBottom w:val="0"/>
      <w:divBdr>
        <w:top w:val="none" w:sz="0" w:space="0" w:color="auto"/>
        <w:left w:val="none" w:sz="0" w:space="0" w:color="auto"/>
        <w:bottom w:val="none" w:sz="0" w:space="0" w:color="auto"/>
        <w:right w:val="none" w:sz="0" w:space="0" w:color="auto"/>
      </w:divBdr>
      <w:divsChild>
        <w:div w:id="1870994666">
          <w:marLeft w:val="0"/>
          <w:marRight w:val="0"/>
          <w:marTop w:val="0"/>
          <w:marBottom w:val="0"/>
          <w:divBdr>
            <w:top w:val="none" w:sz="0" w:space="0" w:color="auto"/>
            <w:left w:val="none" w:sz="0" w:space="0" w:color="auto"/>
            <w:bottom w:val="none" w:sz="0" w:space="0" w:color="auto"/>
            <w:right w:val="none" w:sz="0" w:space="0" w:color="auto"/>
          </w:divBdr>
          <w:divsChild>
            <w:div w:id="2717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3894">
      <w:bodyDiv w:val="1"/>
      <w:marLeft w:val="0"/>
      <w:marRight w:val="0"/>
      <w:marTop w:val="0"/>
      <w:marBottom w:val="0"/>
      <w:divBdr>
        <w:top w:val="none" w:sz="0" w:space="0" w:color="auto"/>
        <w:left w:val="none" w:sz="0" w:space="0" w:color="auto"/>
        <w:bottom w:val="none" w:sz="0" w:space="0" w:color="auto"/>
        <w:right w:val="none" w:sz="0" w:space="0" w:color="auto"/>
      </w:divBdr>
      <w:divsChild>
        <w:div w:id="1655140796">
          <w:marLeft w:val="0"/>
          <w:marRight w:val="0"/>
          <w:marTop w:val="0"/>
          <w:marBottom w:val="0"/>
          <w:divBdr>
            <w:top w:val="none" w:sz="0" w:space="0" w:color="auto"/>
            <w:left w:val="none" w:sz="0" w:space="0" w:color="auto"/>
            <w:bottom w:val="none" w:sz="0" w:space="0" w:color="auto"/>
            <w:right w:val="none" w:sz="0" w:space="0" w:color="auto"/>
          </w:divBdr>
          <w:divsChild>
            <w:div w:id="15271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405">
      <w:bodyDiv w:val="1"/>
      <w:marLeft w:val="0"/>
      <w:marRight w:val="0"/>
      <w:marTop w:val="0"/>
      <w:marBottom w:val="0"/>
      <w:divBdr>
        <w:top w:val="none" w:sz="0" w:space="0" w:color="auto"/>
        <w:left w:val="none" w:sz="0" w:space="0" w:color="auto"/>
        <w:bottom w:val="none" w:sz="0" w:space="0" w:color="auto"/>
        <w:right w:val="none" w:sz="0" w:space="0" w:color="auto"/>
      </w:divBdr>
    </w:div>
    <w:div w:id="1514958994">
      <w:bodyDiv w:val="1"/>
      <w:marLeft w:val="0"/>
      <w:marRight w:val="0"/>
      <w:marTop w:val="0"/>
      <w:marBottom w:val="0"/>
      <w:divBdr>
        <w:top w:val="none" w:sz="0" w:space="0" w:color="auto"/>
        <w:left w:val="none" w:sz="0" w:space="0" w:color="auto"/>
        <w:bottom w:val="none" w:sz="0" w:space="0" w:color="auto"/>
        <w:right w:val="none" w:sz="0" w:space="0" w:color="auto"/>
      </w:divBdr>
      <w:divsChild>
        <w:div w:id="1805073201">
          <w:marLeft w:val="0"/>
          <w:marRight w:val="0"/>
          <w:marTop w:val="0"/>
          <w:marBottom w:val="105"/>
          <w:divBdr>
            <w:top w:val="none" w:sz="0" w:space="0" w:color="auto"/>
            <w:left w:val="none" w:sz="0" w:space="0" w:color="auto"/>
            <w:bottom w:val="none" w:sz="0" w:space="0" w:color="auto"/>
            <w:right w:val="none" w:sz="0" w:space="0" w:color="auto"/>
          </w:divBdr>
        </w:div>
        <w:div w:id="1676418206">
          <w:marLeft w:val="0"/>
          <w:marRight w:val="0"/>
          <w:marTop w:val="135"/>
          <w:marBottom w:val="0"/>
          <w:divBdr>
            <w:top w:val="none" w:sz="0" w:space="0" w:color="auto"/>
            <w:left w:val="none" w:sz="0" w:space="0" w:color="auto"/>
            <w:bottom w:val="none" w:sz="0" w:space="0" w:color="auto"/>
            <w:right w:val="none" w:sz="0" w:space="0" w:color="auto"/>
          </w:divBdr>
        </w:div>
      </w:divsChild>
    </w:div>
    <w:div w:id="1515412466">
      <w:bodyDiv w:val="1"/>
      <w:marLeft w:val="0"/>
      <w:marRight w:val="0"/>
      <w:marTop w:val="0"/>
      <w:marBottom w:val="0"/>
      <w:divBdr>
        <w:top w:val="none" w:sz="0" w:space="0" w:color="auto"/>
        <w:left w:val="none" w:sz="0" w:space="0" w:color="auto"/>
        <w:bottom w:val="none" w:sz="0" w:space="0" w:color="auto"/>
        <w:right w:val="none" w:sz="0" w:space="0" w:color="auto"/>
      </w:divBdr>
    </w:div>
    <w:div w:id="1517115916">
      <w:bodyDiv w:val="1"/>
      <w:marLeft w:val="0"/>
      <w:marRight w:val="0"/>
      <w:marTop w:val="0"/>
      <w:marBottom w:val="0"/>
      <w:divBdr>
        <w:top w:val="none" w:sz="0" w:space="0" w:color="auto"/>
        <w:left w:val="none" w:sz="0" w:space="0" w:color="auto"/>
        <w:bottom w:val="none" w:sz="0" w:space="0" w:color="auto"/>
        <w:right w:val="none" w:sz="0" w:space="0" w:color="auto"/>
      </w:divBdr>
      <w:divsChild>
        <w:div w:id="1246761400">
          <w:marLeft w:val="0"/>
          <w:marRight w:val="0"/>
          <w:marTop w:val="0"/>
          <w:marBottom w:val="0"/>
          <w:divBdr>
            <w:top w:val="none" w:sz="0" w:space="0" w:color="auto"/>
            <w:left w:val="none" w:sz="0" w:space="0" w:color="auto"/>
            <w:bottom w:val="none" w:sz="0" w:space="0" w:color="auto"/>
            <w:right w:val="none" w:sz="0" w:space="0" w:color="auto"/>
          </w:divBdr>
          <w:divsChild>
            <w:div w:id="1226723903">
              <w:marLeft w:val="0"/>
              <w:marRight w:val="0"/>
              <w:marTop w:val="0"/>
              <w:marBottom w:val="0"/>
              <w:divBdr>
                <w:top w:val="none" w:sz="0" w:space="0" w:color="auto"/>
                <w:left w:val="none" w:sz="0" w:space="0" w:color="auto"/>
                <w:bottom w:val="none" w:sz="0" w:space="0" w:color="auto"/>
                <w:right w:val="none" w:sz="0" w:space="0" w:color="auto"/>
              </w:divBdr>
              <w:divsChild>
                <w:div w:id="179710484">
                  <w:marLeft w:val="0"/>
                  <w:marRight w:val="0"/>
                  <w:marTop w:val="0"/>
                  <w:marBottom w:val="0"/>
                  <w:divBdr>
                    <w:top w:val="none" w:sz="0" w:space="0" w:color="auto"/>
                    <w:left w:val="none" w:sz="0" w:space="0" w:color="auto"/>
                    <w:bottom w:val="none" w:sz="0" w:space="0" w:color="auto"/>
                    <w:right w:val="none" w:sz="0" w:space="0" w:color="auto"/>
                  </w:divBdr>
                  <w:divsChild>
                    <w:div w:id="211381456">
                      <w:marLeft w:val="0"/>
                      <w:marRight w:val="0"/>
                      <w:marTop w:val="0"/>
                      <w:marBottom w:val="0"/>
                      <w:divBdr>
                        <w:top w:val="none" w:sz="0" w:space="0" w:color="auto"/>
                        <w:left w:val="none" w:sz="0" w:space="0" w:color="auto"/>
                        <w:bottom w:val="none" w:sz="0" w:space="0" w:color="auto"/>
                        <w:right w:val="none" w:sz="0" w:space="0" w:color="auto"/>
                      </w:divBdr>
                      <w:divsChild>
                        <w:div w:id="1236626747">
                          <w:marLeft w:val="-180"/>
                          <w:marRight w:val="-180"/>
                          <w:marTop w:val="0"/>
                          <w:marBottom w:val="0"/>
                          <w:divBdr>
                            <w:top w:val="none" w:sz="0" w:space="0" w:color="auto"/>
                            <w:left w:val="none" w:sz="0" w:space="0" w:color="auto"/>
                            <w:bottom w:val="none" w:sz="0" w:space="0" w:color="auto"/>
                            <w:right w:val="none" w:sz="0" w:space="0" w:color="auto"/>
                          </w:divBdr>
                          <w:divsChild>
                            <w:div w:id="803157601">
                              <w:marLeft w:val="0"/>
                              <w:marRight w:val="0"/>
                              <w:marTop w:val="0"/>
                              <w:marBottom w:val="0"/>
                              <w:divBdr>
                                <w:top w:val="none" w:sz="0" w:space="0" w:color="auto"/>
                                <w:left w:val="none" w:sz="0" w:space="0" w:color="auto"/>
                                <w:bottom w:val="none" w:sz="0" w:space="0" w:color="auto"/>
                                <w:right w:val="none" w:sz="0" w:space="0" w:color="auto"/>
                              </w:divBdr>
                              <w:divsChild>
                                <w:div w:id="335040879">
                                  <w:marLeft w:val="0"/>
                                  <w:marRight w:val="0"/>
                                  <w:marTop w:val="0"/>
                                  <w:marBottom w:val="0"/>
                                  <w:divBdr>
                                    <w:top w:val="none" w:sz="0" w:space="0" w:color="auto"/>
                                    <w:left w:val="none" w:sz="0" w:space="0" w:color="auto"/>
                                    <w:bottom w:val="none" w:sz="0" w:space="0" w:color="auto"/>
                                    <w:right w:val="none" w:sz="0" w:space="0" w:color="auto"/>
                                  </w:divBdr>
                                  <w:divsChild>
                                    <w:div w:id="65153825">
                                      <w:marLeft w:val="0"/>
                                      <w:marRight w:val="0"/>
                                      <w:marTop w:val="0"/>
                                      <w:marBottom w:val="576"/>
                                      <w:divBdr>
                                        <w:top w:val="none" w:sz="0" w:space="0" w:color="auto"/>
                                        <w:left w:val="none" w:sz="0" w:space="0" w:color="auto"/>
                                        <w:bottom w:val="none" w:sz="0" w:space="0" w:color="auto"/>
                                        <w:right w:val="none" w:sz="0" w:space="0" w:color="auto"/>
                                      </w:divBdr>
                                      <w:divsChild>
                                        <w:div w:id="478117193">
                                          <w:marLeft w:val="0"/>
                                          <w:marRight w:val="0"/>
                                          <w:marTop w:val="0"/>
                                          <w:marBottom w:val="0"/>
                                          <w:divBdr>
                                            <w:top w:val="none" w:sz="0" w:space="0" w:color="auto"/>
                                            <w:left w:val="none" w:sz="0" w:space="0" w:color="auto"/>
                                            <w:bottom w:val="none" w:sz="0" w:space="0" w:color="auto"/>
                                            <w:right w:val="none" w:sz="0" w:space="0" w:color="auto"/>
                                          </w:divBdr>
                                          <w:divsChild>
                                            <w:div w:id="1660231679">
                                              <w:marLeft w:val="0"/>
                                              <w:marRight w:val="0"/>
                                              <w:marTop w:val="0"/>
                                              <w:marBottom w:val="0"/>
                                              <w:divBdr>
                                                <w:top w:val="none" w:sz="0" w:space="0" w:color="auto"/>
                                                <w:left w:val="none" w:sz="0" w:space="0" w:color="auto"/>
                                                <w:bottom w:val="none" w:sz="0" w:space="0" w:color="auto"/>
                                                <w:right w:val="none" w:sz="0" w:space="0" w:color="auto"/>
                                              </w:divBdr>
                                              <w:divsChild>
                                                <w:div w:id="251622894">
                                                  <w:marLeft w:val="0"/>
                                                  <w:marRight w:val="0"/>
                                                  <w:marTop w:val="0"/>
                                                  <w:marBottom w:val="0"/>
                                                  <w:divBdr>
                                                    <w:top w:val="none" w:sz="0" w:space="0" w:color="auto"/>
                                                    <w:left w:val="none" w:sz="0" w:space="0" w:color="auto"/>
                                                    <w:bottom w:val="none" w:sz="0" w:space="0" w:color="auto"/>
                                                    <w:right w:val="none" w:sz="0" w:space="0" w:color="auto"/>
                                                  </w:divBdr>
                                                  <w:divsChild>
                                                    <w:div w:id="987787626">
                                                      <w:marLeft w:val="0"/>
                                                      <w:marRight w:val="0"/>
                                                      <w:marTop w:val="0"/>
                                                      <w:marBottom w:val="0"/>
                                                      <w:divBdr>
                                                        <w:top w:val="none" w:sz="0" w:space="0" w:color="auto"/>
                                                        <w:left w:val="none" w:sz="0" w:space="0" w:color="auto"/>
                                                        <w:bottom w:val="none" w:sz="0" w:space="0" w:color="auto"/>
                                                        <w:right w:val="none" w:sz="0" w:space="0" w:color="auto"/>
                                                      </w:divBdr>
                                                      <w:divsChild>
                                                        <w:div w:id="97913945">
                                                          <w:marLeft w:val="0"/>
                                                          <w:marRight w:val="0"/>
                                                          <w:marTop w:val="0"/>
                                                          <w:marBottom w:val="84"/>
                                                          <w:divBdr>
                                                            <w:top w:val="none" w:sz="0" w:space="0" w:color="auto"/>
                                                            <w:left w:val="none" w:sz="0" w:space="0" w:color="auto"/>
                                                            <w:bottom w:val="none" w:sz="0" w:space="0" w:color="auto"/>
                                                            <w:right w:val="none" w:sz="0" w:space="0" w:color="auto"/>
                                                          </w:divBdr>
                                                        </w:div>
                                                        <w:div w:id="9603844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7118034">
      <w:bodyDiv w:val="1"/>
      <w:marLeft w:val="0"/>
      <w:marRight w:val="0"/>
      <w:marTop w:val="0"/>
      <w:marBottom w:val="0"/>
      <w:divBdr>
        <w:top w:val="none" w:sz="0" w:space="0" w:color="auto"/>
        <w:left w:val="none" w:sz="0" w:space="0" w:color="auto"/>
        <w:bottom w:val="none" w:sz="0" w:space="0" w:color="auto"/>
        <w:right w:val="none" w:sz="0" w:space="0" w:color="auto"/>
      </w:divBdr>
      <w:divsChild>
        <w:div w:id="1997492108">
          <w:marLeft w:val="0"/>
          <w:marRight w:val="0"/>
          <w:marTop w:val="120"/>
          <w:marBottom w:val="0"/>
          <w:divBdr>
            <w:top w:val="none" w:sz="0" w:space="0" w:color="auto"/>
            <w:left w:val="none" w:sz="0" w:space="0" w:color="auto"/>
            <w:bottom w:val="none" w:sz="0" w:space="0" w:color="auto"/>
            <w:right w:val="none" w:sz="0" w:space="0" w:color="auto"/>
          </w:divBdr>
        </w:div>
      </w:divsChild>
    </w:div>
    <w:div w:id="1517622532">
      <w:bodyDiv w:val="1"/>
      <w:marLeft w:val="0"/>
      <w:marRight w:val="0"/>
      <w:marTop w:val="0"/>
      <w:marBottom w:val="0"/>
      <w:divBdr>
        <w:top w:val="none" w:sz="0" w:space="0" w:color="auto"/>
        <w:left w:val="none" w:sz="0" w:space="0" w:color="auto"/>
        <w:bottom w:val="none" w:sz="0" w:space="0" w:color="auto"/>
        <w:right w:val="none" w:sz="0" w:space="0" w:color="auto"/>
      </w:divBdr>
      <w:divsChild>
        <w:div w:id="53547665">
          <w:marLeft w:val="0"/>
          <w:marRight w:val="0"/>
          <w:marTop w:val="120"/>
          <w:marBottom w:val="0"/>
          <w:divBdr>
            <w:top w:val="none" w:sz="0" w:space="0" w:color="auto"/>
            <w:left w:val="none" w:sz="0" w:space="0" w:color="auto"/>
            <w:bottom w:val="none" w:sz="0" w:space="0" w:color="auto"/>
            <w:right w:val="none" w:sz="0" w:space="0" w:color="auto"/>
          </w:divBdr>
        </w:div>
      </w:divsChild>
    </w:div>
    <w:div w:id="1517957251">
      <w:bodyDiv w:val="1"/>
      <w:marLeft w:val="0"/>
      <w:marRight w:val="0"/>
      <w:marTop w:val="0"/>
      <w:marBottom w:val="0"/>
      <w:divBdr>
        <w:top w:val="none" w:sz="0" w:space="0" w:color="auto"/>
        <w:left w:val="none" w:sz="0" w:space="0" w:color="auto"/>
        <w:bottom w:val="none" w:sz="0" w:space="0" w:color="auto"/>
        <w:right w:val="none" w:sz="0" w:space="0" w:color="auto"/>
      </w:divBdr>
      <w:divsChild>
        <w:div w:id="1139110301">
          <w:marLeft w:val="0"/>
          <w:marRight w:val="0"/>
          <w:marTop w:val="120"/>
          <w:marBottom w:val="0"/>
          <w:divBdr>
            <w:top w:val="none" w:sz="0" w:space="0" w:color="auto"/>
            <w:left w:val="none" w:sz="0" w:space="0" w:color="auto"/>
            <w:bottom w:val="none" w:sz="0" w:space="0" w:color="auto"/>
            <w:right w:val="none" w:sz="0" w:space="0" w:color="auto"/>
          </w:divBdr>
        </w:div>
        <w:div w:id="1183468822">
          <w:marLeft w:val="0"/>
          <w:marRight w:val="0"/>
          <w:marTop w:val="120"/>
          <w:marBottom w:val="0"/>
          <w:divBdr>
            <w:top w:val="none" w:sz="0" w:space="0" w:color="auto"/>
            <w:left w:val="none" w:sz="0" w:space="0" w:color="auto"/>
            <w:bottom w:val="none" w:sz="0" w:space="0" w:color="auto"/>
            <w:right w:val="none" w:sz="0" w:space="0" w:color="auto"/>
          </w:divBdr>
        </w:div>
      </w:divsChild>
    </w:div>
    <w:div w:id="1518083178">
      <w:bodyDiv w:val="1"/>
      <w:marLeft w:val="0"/>
      <w:marRight w:val="0"/>
      <w:marTop w:val="0"/>
      <w:marBottom w:val="0"/>
      <w:divBdr>
        <w:top w:val="none" w:sz="0" w:space="0" w:color="auto"/>
        <w:left w:val="none" w:sz="0" w:space="0" w:color="auto"/>
        <w:bottom w:val="none" w:sz="0" w:space="0" w:color="auto"/>
        <w:right w:val="none" w:sz="0" w:space="0" w:color="auto"/>
      </w:divBdr>
    </w:div>
    <w:div w:id="1518694008">
      <w:bodyDiv w:val="1"/>
      <w:marLeft w:val="0"/>
      <w:marRight w:val="0"/>
      <w:marTop w:val="0"/>
      <w:marBottom w:val="0"/>
      <w:divBdr>
        <w:top w:val="none" w:sz="0" w:space="0" w:color="auto"/>
        <w:left w:val="none" w:sz="0" w:space="0" w:color="auto"/>
        <w:bottom w:val="none" w:sz="0" w:space="0" w:color="auto"/>
        <w:right w:val="none" w:sz="0" w:space="0" w:color="auto"/>
      </w:divBdr>
      <w:divsChild>
        <w:div w:id="1636990006">
          <w:marLeft w:val="0"/>
          <w:marRight w:val="0"/>
          <w:marTop w:val="120"/>
          <w:marBottom w:val="0"/>
          <w:divBdr>
            <w:top w:val="none" w:sz="0" w:space="0" w:color="auto"/>
            <w:left w:val="none" w:sz="0" w:space="0" w:color="auto"/>
            <w:bottom w:val="none" w:sz="0" w:space="0" w:color="auto"/>
            <w:right w:val="none" w:sz="0" w:space="0" w:color="auto"/>
          </w:divBdr>
        </w:div>
      </w:divsChild>
    </w:div>
    <w:div w:id="1518734906">
      <w:bodyDiv w:val="1"/>
      <w:marLeft w:val="0"/>
      <w:marRight w:val="0"/>
      <w:marTop w:val="0"/>
      <w:marBottom w:val="0"/>
      <w:divBdr>
        <w:top w:val="none" w:sz="0" w:space="0" w:color="auto"/>
        <w:left w:val="none" w:sz="0" w:space="0" w:color="auto"/>
        <w:bottom w:val="none" w:sz="0" w:space="0" w:color="auto"/>
        <w:right w:val="none" w:sz="0" w:space="0" w:color="auto"/>
      </w:divBdr>
      <w:divsChild>
        <w:div w:id="713702590">
          <w:marLeft w:val="0"/>
          <w:marRight w:val="0"/>
          <w:marTop w:val="120"/>
          <w:marBottom w:val="0"/>
          <w:divBdr>
            <w:top w:val="none" w:sz="0" w:space="0" w:color="auto"/>
            <w:left w:val="none" w:sz="0" w:space="0" w:color="auto"/>
            <w:bottom w:val="none" w:sz="0" w:space="0" w:color="auto"/>
            <w:right w:val="none" w:sz="0" w:space="0" w:color="auto"/>
          </w:divBdr>
        </w:div>
      </w:divsChild>
    </w:div>
    <w:div w:id="1519001044">
      <w:bodyDiv w:val="1"/>
      <w:marLeft w:val="0"/>
      <w:marRight w:val="0"/>
      <w:marTop w:val="0"/>
      <w:marBottom w:val="0"/>
      <w:divBdr>
        <w:top w:val="none" w:sz="0" w:space="0" w:color="auto"/>
        <w:left w:val="none" w:sz="0" w:space="0" w:color="auto"/>
        <w:bottom w:val="none" w:sz="0" w:space="0" w:color="auto"/>
        <w:right w:val="none" w:sz="0" w:space="0" w:color="auto"/>
      </w:divBdr>
      <w:divsChild>
        <w:div w:id="484324071">
          <w:marLeft w:val="0"/>
          <w:marRight w:val="0"/>
          <w:marTop w:val="0"/>
          <w:marBottom w:val="0"/>
          <w:divBdr>
            <w:top w:val="none" w:sz="0" w:space="0" w:color="auto"/>
            <w:left w:val="none" w:sz="0" w:space="0" w:color="auto"/>
            <w:bottom w:val="none" w:sz="0" w:space="0" w:color="auto"/>
            <w:right w:val="none" w:sz="0" w:space="0" w:color="auto"/>
          </w:divBdr>
          <w:divsChild>
            <w:div w:id="11923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5108">
      <w:bodyDiv w:val="1"/>
      <w:marLeft w:val="0"/>
      <w:marRight w:val="0"/>
      <w:marTop w:val="0"/>
      <w:marBottom w:val="0"/>
      <w:divBdr>
        <w:top w:val="none" w:sz="0" w:space="0" w:color="auto"/>
        <w:left w:val="none" w:sz="0" w:space="0" w:color="auto"/>
        <w:bottom w:val="none" w:sz="0" w:space="0" w:color="auto"/>
        <w:right w:val="none" w:sz="0" w:space="0" w:color="auto"/>
      </w:divBdr>
      <w:divsChild>
        <w:div w:id="1062752848">
          <w:marLeft w:val="0"/>
          <w:marRight w:val="0"/>
          <w:marTop w:val="120"/>
          <w:marBottom w:val="0"/>
          <w:divBdr>
            <w:top w:val="none" w:sz="0" w:space="0" w:color="auto"/>
            <w:left w:val="none" w:sz="0" w:space="0" w:color="auto"/>
            <w:bottom w:val="none" w:sz="0" w:space="0" w:color="auto"/>
            <w:right w:val="none" w:sz="0" w:space="0" w:color="auto"/>
          </w:divBdr>
        </w:div>
      </w:divsChild>
    </w:div>
    <w:div w:id="1519655270">
      <w:bodyDiv w:val="1"/>
      <w:marLeft w:val="0"/>
      <w:marRight w:val="0"/>
      <w:marTop w:val="0"/>
      <w:marBottom w:val="0"/>
      <w:divBdr>
        <w:top w:val="none" w:sz="0" w:space="0" w:color="auto"/>
        <w:left w:val="none" w:sz="0" w:space="0" w:color="auto"/>
        <w:bottom w:val="none" w:sz="0" w:space="0" w:color="auto"/>
        <w:right w:val="none" w:sz="0" w:space="0" w:color="auto"/>
      </w:divBdr>
    </w:div>
    <w:div w:id="1520775129">
      <w:bodyDiv w:val="1"/>
      <w:marLeft w:val="0"/>
      <w:marRight w:val="0"/>
      <w:marTop w:val="0"/>
      <w:marBottom w:val="0"/>
      <w:divBdr>
        <w:top w:val="none" w:sz="0" w:space="0" w:color="auto"/>
        <w:left w:val="none" w:sz="0" w:space="0" w:color="auto"/>
        <w:bottom w:val="none" w:sz="0" w:space="0" w:color="auto"/>
        <w:right w:val="none" w:sz="0" w:space="0" w:color="auto"/>
      </w:divBdr>
      <w:divsChild>
        <w:div w:id="1095595781">
          <w:marLeft w:val="0"/>
          <w:marRight w:val="0"/>
          <w:marTop w:val="120"/>
          <w:marBottom w:val="0"/>
          <w:divBdr>
            <w:top w:val="none" w:sz="0" w:space="0" w:color="auto"/>
            <w:left w:val="none" w:sz="0" w:space="0" w:color="auto"/>
            <w:bottom w:val="none" w:sz="0" w:space="0" w:color="auto"/>
            <w:right w:val="none" w:sz="0" w:space="0" w:color="auto"/>
          </w:divBdr>
        </w:div>
        <w:div w:id="192380040">
          <w:marLeft w:val="0"/>
          <w:marRight w:val="0"/>
          <w:marTop w:val="120"/>
          <w:marBottom w:val="0"/>
          <w:divBdr>
            <w:top w:val="none" w:sz="0" w:space="0" w:color="auto"/>
            <w:left w:val="none" w:sz="0" w:space="0" w:color="auto"/>
            <w:bottom w:val="none" w:sz="0" w:space="0" w:color="auto"/>
            <w:right w:val="none" w:sz="0" w:space="0" w:color="auto"/>
          </w:divBdr>
        </w:div>
        <w:div w:id="16977653">
          <w:marLeft w:val="0"/>
          <w:marRight w:val="0"/>
          <w:marTop w:val="120"/>
          <w:marBottom w:val="0"/>
          <w:divBdr>
            <w:top w:val="none" w:sz="0" w:space="0" w:color="auto"/>
            <w:left w:val="none" w:sz="0" w:space="0" w:color="auto"/>
            <w:bottom w:val="none" w:sz="0" w:space="0" w:color="auto"/>
            <w:right w:val="none" w:sz="0" w:space="0" w:color="auto"/>
          </w:divBdr>
        </w:div>
      </w:divsChild>
    </w:div>
    <w:div w:id="1522233918">
      <w:bodyDiv w:val="1"/>
      <w:marLeft w:val="0"/>
      <w:marRight w:val="0"/>
      <w:marTop w:val="0"/>
      <w:marBottom w:val="0"/>
      <w:divBdr>
        <w:top w:val="none" w:sz="0" w:space="0" w:color="auto"/>
        <w:left w:val="none" w:sz="0" w:space="0" w:color="auto"/>
        <w:bottom w:val="none" w:sz="0" w:space="0" w:color="auto"/>
        <w:right w:val="none" w:sz="0" w:space="0" w:color="auto"/>
      </w:divBdr>
      <w:divsChild>
        <w:div w:id="208881698">
          <w:marLeft w:val="0"/>
          <w:marRight w:val="0"/>
          <w:marTop w:val="120"/>
          <w:marBottom w:val="0"/>
          <w:divBdr>
            <w:top w:val="none" w:sz="0" w:space="0" w:color="auto"/>
            <w:left w:val="none" w:sz="0" w:space="0" w:color="auto"/>
            <w:bottom w:val="none" w:sz="0" w:space="0" w:color="auto"/>
            <w:right w:val="none" w:sz="0" w:space="0" w:color="auto"/>
          </w:divBdr>
        </w:div>
        <w:div w:id="869496426">
          <w:marLeft w:val="0"/>
          <w:marRight w:val="0"/>
          <w:marTop w:val="120"/>
          <w:marBottom w:val="0"/>
          <w:divBdr>
            <w:top w:val="none" w:sz="0" w:space="0" w:color="auto"/>
            <w:left w:val="none" w:sz="0" w:space="0" w:color="auto"/>
            <w:bottom w:val="none" w:sz="0" w:space="0" w:color="auto"/>
            <w:right w:val="none" w:sz="0" w:space="0" w:color="auto"/>
          </w:divBdr>
        </w:div>
        <w:div w:id="1767651918">
          <w:marLeft w:val="0"/>
          <w:marRight w:val="0"/>
          <w:marTop w:val="120"/>
          <w:marBottom w:val="0"/>
          <w:divBdr>
            <w:top w:val="none" w:sz="0" w:space="0" w:color="auto"/>
            <w:left w:val="none" w:sz="0" w:space="0" w:color="auto"/>
            <w:bottom w:val="none" w:sz="0" w:space="0" w:color="auto"/>
            <w:right w:val="none" w:sz="0" w:space="0" w:color="auto"/>
          </w:divBdr>
        </w:div>
      </w:divsChild>
    </w:div>
    <w:div w:id="1522235103">
      <w:bodyDiv w:val="1"/>
      <w:marLeft w:val="0"/>
      <w:marRight w:val="0"/>
      <w:marTop w:val="0"/>
      <w:marBottom w:val="0"/>
      <w:divBdr>
        <w:top w:val="none" w:sz="0" w:space="0" w:color="auto"/>
        <w:left w:val="none" w:sz="0" w:space="0" w:color="auto"/>
        <w:bottom w:val="none" w:sz="0" w:space="0" w:color="auto"/>
        <w:right w:val="none" w:sz="0" w:space="0" w:color="auto"/>
      </w:divBdr>
      <w:divsChild>
        <w:div w:id="279264159">
          <w:marLeft w:val="0"/>
          <w:marRight w:val="0"/>
          <w:marTop w:val="120"/>
          <w:marBottom w:val="0"/>
          <w:divBdr>
            <w:top w:val="none" w:sz="0" w:space="0" w:color="auto"/>
            <w:left w:val="none" w:sz="0" w:space="0" w:color="auto"/>
            <w:bottom w:val="none" w:sz="0" w:space="0" w:color="auto"/>
            <w:right w:val="none" w:sz="0" w:space="0" w:color="auto"/>
          </w:divBdr>
        </w:div>
      </w:divsChild>
    </w:div>
    <w:div w:id="1522360114">
      <w:bodyDiv w:val="1"/>
      <w:marLeft w:val="0"/>
      <w:marRight w:val="0"/>
      <w:marTop w:val="0"/>
      <w:marBottom w:val="0"/>
      <w:divBdr>
        <w:top w:val="none" w:sz="0" w:space="0" w:color="auto"/>
        <w:left w:val="none" w:sz="0" w:space="0" w:color="auto"/>
        <w:bottom w:val="none" w:sz="0" w:space="0" w:color="auto"/>
        <w:right w:val="none" w:sz="0" w:space="0" w:color="auto"/>
      </w:divBdr>
      <w:divsChild>
        <w:div w:id="1910917140">
          <w:marLeft w:val="0"/>
          <w:marRight w:val="0"/>
          <w:marTop w:val="120"/>
          <w:marBottom w:val="0"/>
          <w:divBdr>
            <w:top w:val="none" w:sz="0" w:space="0" w:color="auto"/>
            <w:left w:val="none" w:sz="0" w:space="0" w:color="auto"/>
            <w:bottom w:val="none" w:sz="0" w:space="0" w:color="auto"/>
            <w:right w:val="none" w:sz="0" w:space="0" w:color="auto"/>
          </w:divBdr>
        </w:div>
        <w:div w:id="1201168538">
          <w:marLeft w:val="0"/>
          <w:marRight w:val="0"/>
          <w:marTop w:val="120"/>
          <w:marBottom w:val="0"/>
          <w:divBdr>
            <w:top w:val="none" w:sz="0" w:space="0" w:color="auto"/>
            <w:left w:val="none" w:sz="0" w:space="0" w:color="auto"/>
            <w:bottom w:val="none" w:sz="0" w:space="0" w:color="auto"/>
            <w:right w:val="none" w:sz="0" w:space="0" w:color="auto"/>
          </w:divBdr>
        </w:div>
        <w:div w:id="241139524">
          <w:marLeft w:val="0"/>
          <w:marRight w:val="0"/>
          <w:marTop w:val="120"/>
          <w:marBottom w:val="0"/>
          <w:divBdr>
            <w:top w:val="none" w:sz="0" w:space="0" w:color="auto"/>
            <w:left w:val="none" w:sz="0" w:space="0" w:color="auto"/>
            <w:bottom w:val="none" w:sz="0" w:space="0" w:color="auto"/>
            <w:right w:val="none" w:sz="0" w:space="0" w:color="auto"/>
          </w:divBdr>
        </w:div>
        <w:div w:id="2003242467">
          <w:marLeft w:val="0"/>
          <w:marRight w:val="0"/>
          <w:marTop w:val="120"/>
          <w:marBottom w:val="0"/>
          <w:divBdr>
            <w:top w:val="none" w:sz="0" w:space="0" w:color="auto"/>
            <w:left w:val="none" w:sz="0" w:space="0" w:color="auto"/>
            <w:bottom w:val="none" w:sz="0" w:space="0" w:color="auto"/>
            <w:right w:val="none" w:sz="0" w:space="0" w:color="auto"/>
          </w:divBdr>
        </w:div>
        <w:div w:id="1485926303">
          <w:marLeft w:val="0"/>
          <w:marRight w:val="0"/>
          <w:marTop w:val="120"/>
          <w:marBottom w:val="0"/>
          <w:divBdr>
            <w:top w:val="none" w:sz="0" w:space="0" w:color="auto"/>
            <w:left w:val="none" w:sz="0" w:space="0" w:color="auto"/>
            <w:bottom w:val="none" w:sz="0" w:space="0" w:color="auto"/>
            <w:right w:val="none" w:sz="0" w:space="0" w:color="auto"/>
          </w:divBdr>
        </w:div>
      </w:divsChild>
    </w:div>
    <w:div w:id="1522667898">
      <w:bodyDiv w:val="1"/>
      <w:marLeft w:val="0"/>
      <w:marRight w:val="0"/>
      <w:marTop w:val="0"/>
      <w:marBottom w:val="0"/>
      <w:divBdr>
        <w:top w:val="none" w:sz="0" w:space="0" w:color="auto"/>
        <w:left w:val="none" w:sz="0" w:space="0" w:color="auto"/>
        <w:bottom w:val="none" w:sz="0" w:space="0" w:color="auto"/>
        <w:right w:val="none" w:sz="0" w:space="0" w:color="auto"/>
      </w:divBdr>
    </w:div>
    <w:div w:id="1523085320">
      <w:bodyDiv w:val="1"/>
      <w:marLeft w:val="0"/>
      <w:marRight w:val="0"/>
      <w:marTop w:val="0"/>
      <w:marBottom w:val="0"/>
      <w:divBdr>
        <w:top w:val="none" w:sz="0" w:space="0" w:color="auto"/>
        <w:left w:val="none" w:sz="0" w:space="0" w:color="auto"/>
        <w:bottom w:val="none" w:sz="0" w:space="0" w:color="auto"/>
        <w:right w:val="none" w:sz="0" w:space="0" w:color="auto"/>
      </w:divBdr>
      <w:divsChild>
        <w:div w:id="625165552">
          <w:marLeft w:val="0"/>
          <w:marRight w:val="0"/>
          <w:marTop w:val="120"/>
          <w:marBottom w:val="0"/>
          <w:divBdr>
            <w:top w:val="none" w:sz="0" w:space="0" w:color="auto"/>
            <w:left w:val="none" w:sz="0" w:space="0" w:color="auto"/>
            <w:bottom w:val="none" w:sz="0" w:space="0" w:color="auto"/>
            <w:right w:val="none" w:sz="0" w:space="0" w:color="auto"/>
          </w:divBdr>
        </w:div>
      </w:divsChild>
    </w:div>
    <w:div w:id="1523208793">
      <w:bodyDiv w:val="1"/>
      <w:marLeft w:val="0"/>
      <w:marRight w:val="0"/>
      <w:marTop w:val="0"/>
      <w:marBottom w:val="0"/>
      <w:divBdr>
        <w:top w:val="none" w:sz="0" w:space="0" w:color="auto"/>
        <w:left w:val="none" w:sz="0" w:space="0" w:color="auto"/>
        <w:bottom w:val="none" w:sz="0" w:space="0" w:color="auto"/>
        <w:right w:val="none" w:sz="0" w:space="0" w:color="auto"/>
      </w:divBdr>
      <w:divsChild>
        <w:div w:id="1150638435">
          <w:marLeft w:val="0"/>
          <w:marRight w:val="0"/>
          <w:marTop w:val="120"/>
          <w:marBottom w:val="0"/>
          <w:divBdr>
            <w:top w:val="none" w:sz="0" w:space="0" w:color="auto"/>
            <w:left w:val="none" w:sz="0" w:space="0" w:color="auto"/>
            <w:bottom w:val="none" w:sz="0" w:space="0" w:color="auto"/>
            <w:right w:val="none" w:sz="0" w:space="0" w:color="auto"/>
          </w:divBdr>
        </w:div>
      </w:divsChild>
    </w:div>
    <w:div w:id="1524250377">
      <w:bodyDiv w:val="1"/>
      <w:marLeft w:val="0"/>
      <w:marRight w:val="0"/>
      <w:marTop w:val="0"/>
      <w:marBottom w:val="0"/>
      <w:divBdr>
        <w:top w:val="none" w:sz="0" w:space="0" w:color="auto"/>
        <w:left w:val="none" w:sz="0" w:space="0" w:color="auto"/>
        <w:bottom w:val="none" w:sz="0" w:space="0" w:color="auto"/>
        <w:right w:val="none" w:sz="0" w:space="0" w:color="auto"/>
      </w:divBdr>
      <w:divsChild>
        <w:div w:id="55250085">
          <w:marLeft w:val="0"/>
          <w:marRight w:val="0"/>
          <w:marTop w:val="120"/>
          <w:marBottom w:val="0"/>
          <w:divBdr>
            <w:top w:val="none" w:sz="0" w:space="0" w:color="auto"/>
            <w:left w:val="none" w:sz="0" w:space="0" w:color="auto"/>
            <w:bottom w:val="none" w:sz="0" w:space="0" w:color="auto"/>
            <w:right w:val="none" w:sz="0" w:space="0" w:color="auto"/>
          </w:divBdr>
        </w:div>
        <w:div w:id="927466586">
          <w:marLeft w:val="0"/>
          <w:marRight w:val="0"/>
          <w:marTop w:val="120"/>
          <w:marBottom w:val="0"/>
          <w:divBdr>
            <w:top w:val="none" w:sz="0" w:space="0" w:color="auto"/>
            <w:left w:val="none" w:sz="0" w:space="0" w:color="auto"/>
            <w:bottom w:val="none" w:sz="0" w:space="0" w:color="auto"/>
            <w:right w:val="none" w:sz="0" w:space="0" w:color="auto"/>
          </w:divBdr>
        </w:div>
        <w:div w:id="751464875">
          <w:marLeft w:val="0"/>
          <w:marRight w:val="0"/>
          <w:marTop w:val="120"/>
          <w:marBottom w:val="0"/>
          <w:divBdr>
            <w:top w:val="none" w:sz="0" w:space="0" w:color="auto"/>
            <w:left w:val="none" w:sz="0" w:space="0" w:color="auto"/>
            <w:bottom w:val="none" w:sz="0" w:space="0" w:color="auto"/>
            <w:right w:val="none" w:sz="0" w:space="0" w:color="auto"/>
          </w:divBdr>
        </w:div>
      </w:divsChild>
    </w:div>
    <w:div w:id="1524976878">
      <w:bodyDiv w:val="1"/>
      <w:marLeft w:val="0"/>
      <w:marRight w:val="0"/>
      <w:marTop w:val="0"/>
      <w:marBottom w:val="0"/>
      <w:divBdr>
        <w:top w:val="none" w:sz="0" w:space="0" w:color="auto"/>
        <w:left w:val="none" w:sz="0" w:space="0" w:color="auto"/>
        <w:bottom w:val="none" w:sz="0" w:space="0" w:color="auto"/>
        <w:right w:val="none" w:sz="0" w:space="0" w:color="auto"/>
      </w:divBdr>
      <w:divsChild>
        <w:div w:id="783380307">
          <w:marLeft w:val="0"/>
          <w:marRight w:val="0"/>
          <w:marTop w:val="120"/>
          <w:marBottom w:val="0"/>
          <w:divBdr>
            <w:top w:val="none" w:sz="0" w:space="0" w:color="auto"/>
            <w:left w:val="none" w:sz="0" w:space="0" w:color="auto"/>
            <w:bottom w:val="none" w:sz="0" w:space="0" w:color="auto"/>
            <w:right w:val="none" w:sz="0" w:space="0" w:color="auto"/>
          </w:divBdr>
        </w:div>
        <w:div w:id="1895192508">
          <w:marLeft w:val="0"/>
          <w:marRight w:val="0"/>
          <w:marTop w:val="120"/>
          <w:marBottom w:val="0"/>
          <w:divBdr>
            <w:top w:val="none" w:sz="0" w:space="0" w:color="auto"/>
            <w:left w:val="none" w:sz="0" w:space="0" w:color="auto"/>
            <w:bottom w:val="none" w:sz="0" w:space="0" w:color="auto"/>
            <w:right w:val="none" w:sz="0" w:space="0" w:color="auto"/>
          </w:divBdr>
        </w:div>
      </w:divsChild>
    </w:div>
    <w:div w:id="1525559704">
      <w:bodyDiv w:val="1"/>
      <w:marLeft w:val="0"/>
      <w:marRight w:val="0"/>
      <w:marTop w:val="0"/>
      <w:marBottom w:val="0"/>
      <w:divBdr>
        <w:top w:val="none" w:sz="0" w:space="0" w:color="auto"/>
        <w:left w:val="none" w:sz="0" w:space="0" w:color="auto"/>
        <w:bottom w:val="none" w:sz="0" w:space="0" w:color="auto"/>
        <w:right w:val="none" w:sz="0" w:space="0" w:color="auto"/>
      </w:divBdr>
    </w:div>
    <w:div w:id="1525561060">
      <w:bodyDiv w:val="1"/>
      <w:marLeft w:val="0"/>
      <w:marRight w:val="0"/>
      <w:marTop w:val="0"/>
      <w:marBottom w:val="0"/>
      <w:divBdr>
        <w:top w:val="none" w:sz="0" w:space="0" w:color="auto"/>
        <w:left w:val="none" w:sz="0" w:space="0" w:color="auto"/>
        <w:bottom w:val="none" w:sz="0" w:space="0" w:color="auto"/>
        <w:right w:val="none" w:sz="0" w:space="0" w:color="auto"/>
      </w:divBdr>
      <w:divsChild>
        <w:div w:id="309596894">
          <w:marLeft w:val="0"/>
          <w:marRight w:val="0"/>
          <w:marTop w:val="120"/>
          <w:marBottom w:val="0"/>
          <w:divBdr>
            <w:top w:val="none" w:sz="0" w:space="0" w:color="auto"/>
            <w:left w:val="none" w:sz="0" w:space="0" w:color="auto"/>
            <w:bottom w:val="none" w:sz="0" w:space="0" w:color="auto"/>
            <w:right w:val="none" w:sz="0" w:space="0" w:color="auto"/>
          </w:divBdr>
        </w:div>
      </w:divsChild>
    </w:div>
    <w:div w:id="1526164997">
      <w:bodyDiv w:val="1"/>
      <w:marLeft w:val="0"/>
      <w:marRight w:val="0"/>
      <w:marTop w:val="0"/>
      <w:marBottom w:val="0"/>
      <w:divBdr>
        <w:top w:val="none" w:sz="0" w:space="0" w:color="auto"/>
        <w:left w:val="none" w:sz="0" w:space="0" w:color="auto"/>
        <w:bottom w:val="none" w:sz="0" w:space="0" w:color="auto"/>
        <w:right w:val="none" w:sz="0" w:space="0" w:color="auto"/>
      </w:divBdr>
    </w:div>
    <w:div w:id="1526602720">
      <w:bodyDiv w:val="1"/>
      <w:marLeft w:val="0"/>
      <w:marRight w:val="0"/>
      <w:marTop w:val="0"/>
      <w:marBottom w:val="0"/>
      <w:divBdr>
        <w:top w:val="none" w:sz="0" w:space="0" w:color="auto"/>
        <w:left w:val="none" w:sz="0" w:space="0" w:color="auto"/>
        <w:bottom w:val="none" w:sz="0" w:space="0" w:color="auto"/>
        <w:right w:val="none" w:sz="0" w:space="0" w:color="auto"/>
      </w:divBdr>
      <w:divsChild>
        <w:div w:id="1374117074">
          <w:marLeft w:val="0"/>
          <w:marRight w:val="0"/>
          <w:marTop w:val="120"/>
          <w:marBottom w:val="0"/>
          <w:divBdr>
            <w:top w:val="none" w:sz="0" w:space="0" w:color="auto"/>
            <w:left w:val="none" w:sz="0" w:space="0" w:color="auto"/>
            <w:bottom w:val="none" w:sz="0" w:space="0" w:color="auto"/>
            <w:right w:val="none" w:sz="0" w:space="0" w:color="auto"/>
          </w:divBdr>
        </w:div>
        <w:div w:id="367488750">
          <w:marLeft w:val="0"/>
          <w:marRight w:val="0"/>
          <w:marTop w:val="120"/>
          <w:marBottom w:val="0"/>
          <w:divBdr>
            <w:top w:val="none" w:sz="0" w:space="0" w:color="auto"/>
            <w:left w:val="none" w:sz="0" w:space="0" w:color="auto"/>
            <w:bottom w:val="none" w:sz="0" w:space="0" w:color="auto"/>
            <w:right w:val="none" w:sz="0" w:space="0" w:color="auto"/>
          </w:divBdr>
        </w:div>
      </w:divsChild>
    </w:div>
    <w:div w:id="1526864215">
      <w:bodyDiv w:val="1"/>
      <w:marLeft w:val="0"/>
      <w:marRight w:val="0"/>
      <w:marTop w:val="0"/>
      <w:marBottom w:val="0"/>
      <w:divBdr>
        <w:top w:val="none" w:sz="0" w:space="0" w:color="auto"/>
        <w:left w:val="none" w:sz="0" w:space="0" w:color="auto"/>
        <w:bottom w:val="none" w:sz="0" w:space="0" w:color="auto"/>
        <w:right w:val="none" w:sz="0" w:space="0" w:color="auto"/>
      </w:divBdr>
    </w:div>
    <w:div w:id="1527256472">
      <w:bodyDiv w:val="1"/>
      <w:marLeft w:val="0"/>
      <w:marRight w:val="0"/>
      <w:marTop w:val="0"/>
      <w:marBottom w:val="0"/>
      <w:divBdr>
        <w:top w:val="none" w:sz="0" w:space="0" w:color="auto"/>
        <w:left w:val="none" w:sz="0" w:space="0" w:color="auto"/>
        <w:bottom w:val="none" w:sz="0" w:space="0" w:color="auto"/>
        <w:right w:val="none" w:sz="0" w:space="0" w:color="auto"/>
      </w:divBdr>
      <w:divsChild>
        <w:div w:id="294873444">
          <w:marLeft w:val="0"/>
          <w:marRight w:val="0"/>
          <w:marTop w:val="0"/>
          <w:marBottom w:val="0"/>
          <w:divBdr>
            <w:top w:val="none" w:sz="0" w:space="0" w:color="auto"/>
            <w:left w:val="none" w:sz="0" w:space="0" w:color="auto"/>
            <w:bottom w:val="none" w:sz="0" w:space="0" w:color="auto"/>
            <w:right w:val="none" w:sz="0" w:space="0" w:color="auto"/>
          </w:divBdr>
          <w:divsChild>
            <w:div w:id="2072804518">
              <w:marLeft w:val="0"/>
              <w:marRight w:val="0"/>
              <w:marTop w:val="0"/>
              <w:marBottom w:val="0"/>
              <w:divBdr>
                <w:top w:val="none" w:sz="0" w:space="0" w:color="auto"/>
                <w:left w:val="none" w:sz="0" w:space="0" w:color="auto"/>
                <w:bottom w:val="none" w:sz="0" w:space="0" w:color="auto"/>
                <w:right w:val="none" w:sz="0" w:space="0" w:color="auto"/>
              </w:divBdr>
            </w:div>
          </w:divsChild>
        </w:div>
        <w:div w:id="1077940267">
          <w:marLeft w:val="0"/>
          <w:marRight w:val="0"/>
          <w:marTop w:val="0"/>
          <w:marBottom w:val="0"/>
          <w:divBdr>
            <w:top w:val="none" w:sz="0" w:space="0" w:color="auto"/>
            <w:left w:val="none" w:sz="0" w:space="0" w:color="auto"/>
            <w:bottom w:val="none" w:sz="0" w:space="0" w:color="auto"/>
            <w:right w:val="none" w:sz="0" w:space="0" w:color="auto"/>
          </w:divBdr>
          <w:divsChild>
            <w:div w:id="15791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2950">
      <w:bodyDiv w:val="1"/>
      <w:marLeft w:val="0"/>
      <w:marRight w:val="0"/>
      <w:marTop w:val="0"/>
      <w:marBottom w:val="0"/>
      <w:divBdr>
        <w:top w:val="none" w:sz="0" w:space="0" w:color="auto"/>
        <w:left w:val="none" w:sz="0" w:space="0" w:color="auto"/>
        <w:bottom w:val="none" w:sz="0" w:space="0" w:color="auto"/>
        <w:right w:val="none" w:sz="0" w:space="0" w:color="auto"/>
      </w:divBdr>
      <w:divsChild>
        <w:div w:id="407532689">
          <w:marLeft w:val="0"/>
          <w:marRight w:val="0"/>
          <w:marTop w:val="120"/>
          <w:marBottom w:val="0"/>
          <w:divBdr>
            <w:top w:val="none" w:sz="0" w:space="0" w:color="auto"/>
            <w:left w:val="none" w:sz="0" w:space="0" w:color="auto"/>
            <w:bottom w:val="none" w:sz="0" w:space="0" w:color="auto"/>
            <w:right w:val="none" w:sz="0" w:space="0" w:color="auto"/>
          </w:divBdr>
        </w:div>
        <w:div w:id="2109276492">
          <w:marLeft w:val="0"/>
          <w:marRight w:val="0"/>
          <w:marTop w:val="120"/>
          <w:marBottom w:val="0"/>
          <w:divBdr>
            <w:top w:val="none" w:sz="0" w:space="0" w:color="auto"/>
            <w:left w:val="none" w:sz="0" w:space="0" w:color="auto"/>
            <w:bottom w:val="none" w:sz="0" w:space="0" w:color="auto"/>
            <w:right w:val="none" w:sz="0" w:space="0" w:color="auto"/>
          </w:divBdr>
        </w:div>
      </w:divsChild>
    </w:div>
    <w:div w:id="1528255214">
      <w:bodyDiv w:val="1"/>
      <w:marLeft w:val="0"/>
      <w:marRight w:val="0"/>
      <w:marTop w:val="0"/>
      <w:marBottom w:val="0"/>
      <w:divBdr>
        <w:top w:val="none" w:sz="0" w:space="0" w:color="auto"/>
        <w:left w:val="none" w:sz="0" w:space="0" w:color="auto"/>
        <w:bottom w:val="none" w:sz="0" w:space="0" w:color="auto"/>
        <w:right w:val="none" w:sz="0" w:space="0" w:color="auto"/>
      </w:divBdr>
      <w:divsChild>
        <w:div w:id="1463771292">
          <w:marLeft w:val="0"/>
          <w:marRight w:val="0"/>
          <w:marTop w:val="0"/>
          <w:marBottom w:val="0"/>
          <w:divBdr>
            <w:top w:val="none" w:sz="0" w:space="0" w:color="auto"/>
            <w:left w:val="none" w:sz="0" w:space="0" w:color="auto"/>
            <w:bottom w:val="none" w:sz="0" w:space="0" w:color="auto"/>
            <w:right w:val="none" w:sz="0" w:space="0" w:color="auto"/>
          </w:divBdr>
          <w:divsChild>
            <w:div w:id="15228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50472">
      <w:bodyDiv w:val="1"/>
      <w:marLeft w:val="0"/>
      <w:marRight w:val="0"/>
      <w:marTop w:val="0"/>
      <w:marBottom w:val="0"/>
      <w:divBdr>
        <w:top w:val="none" w:sz="0" w:space="0" w:color="auto"/>
        <w:left w:val="none" w:sz="0" w:space="0" w:color="auto"/>
        <w:bottom w:val="none" w:sz="0" w:space="0" w:color="auto"/>
        <w:right w:val="none" w:sz="0" w:space="0" w:color="auto"/>
      </w:divBdr>
    </w:div>
    <w:div w:id="1528522482">
      <w:bodyDiv w:val="1"/>
      <w:marLeft w:val="0"/>
      <w:marRight w:val="0"/>
      <w:marTop w:val="0"/>
      <w:marBottom w:val="0"/>
      <w:divBdr>
        <w:top w:val="none" w:sz="0" w:space="0" w:color="auto"/>
        <w:left w:val="none" w:sz="0" w:space="0" w:color="auto"/>
        <w:bottom w:val="none" w:sz="0" w:space="0" w:color="auto"/>
        <w:right w:val="none" w:sz="0" w:space="0" w:color="auto"/>
      </w:divBdr>
      <w:divsChild>
        <w:div w:id="545260810">
          <w:marLeft w:val="0"/>
          <w:marRight w:val="0"/>
          <w:marTop w:val="120"/>
          <w:marBottom w:val="0"/>
          <w:divBdr>
            <w:top w:val="none" w:sz="0" w:space="0" w:color="auto"/>
            <w:left w:val="none" w:sz="0" w:space="0" w:color="auto"/>
            <w:bottom w:val="none" w:sz="0" w:space="0" w:color="auto"/>
            <w:right w:val="none" w:sz="0" w:space="0" w:color="auto"/>
          </w:divBdr>
        </w:div>
      </w:divsChild>
    </w:div>
    <w:div w:id="1528906310">
      <w:bodyDiv w:val="1"/>
      <w:marLeft w:val="0"/>
      <w:marRight w:val="0"/>
      <w:marTop w:val="0"/>
      <w:marBottom w:val="0"/>
      <w:divBdr>
        <w:top w:val="none" w:sz="0" w:space="0" w:color="auto"/>
        <w:left w:val="none" w:sz="0" w:space="0" w:color="auto"/>
        <w:bottom w:val="none" w:sz="0" w:space="0" w:color="auto"/>
        <w:right w:val="none" w:sz="0" w:space="0" w:color="auto"/>
      </w:divBdr>
    </w:div>
    <w:div w:id="1529293322">
      <w:bodyDiv w:val="1"/>
      <w:marLeft w:val="0"/>
      <w:marRight w:val="0"/>
      <w:marTop w:val="0"/>
      <w:marBottom w:val="0"/>
      <w:divBdr>
        <w:top w:val="none" w:sz="0" w:space="0" w:color="auto"/>
        <w:left w:val="none" w:sz="0" w:space="0" w:color="auto"/>
        <w:bottom w:val="none" w:sz="0" w:space="0" w:color="auto"/>
        <w:right w:val="none" w:sz="0" w:space="0" w:color="auto"/>
      </w:divBdr>
    </w:div>
    <w:div w:id="1529564260">
      <w:bodyDiv w:val="1"/>
      <w:marLeft w:val="0"/>
      <w:marRight w:val="0"/>
      <w:marTop w:val="0"/>
      <w:marBottom w:val="0"/>
      <w:divBdr>
        <w:top w:val="none" w:sz="0" w:space="0" w:color="auto"/>
        <w:left w:val="none" w:sz="0" w:space="0" w:color="auto"/>
        <w:bottom w:val="none" w:sz="0" w:space="0" w:color="auto"/>
        <w:right w:val="none" w:sz="0" w:space="0" w:color="auto"/>
      </w:divBdr>
      <w:divsChild>
        <w:div w:id="25259031">
          <w:marLeft w:val="0"/>
          <w:marRight w:val="0"/>
          <w:marTop w:val="120"/>
          <w:marBottom w:val="0"/>
          <w:divBdr>
            <w:top w:val="none" w:sz="0" w:space="0" w:color="auto"/>
            <w:left w:val="none" w:sz="0" w:space="0" w:color="auto"/>
            <w:bottom w:val="none" w:sz="0" w:space="0" w:color="auto"/>
            <w:right w:val="none" w:sz="0" w:space="0" w:color="auto"/>
          </w:divBdr>
        </w:div>
      </w:divsChild>
    </w:div>
    <w:div w:id="1529761692">
      <w:bodyDiv w:val="1"/>
      <w:marLeft w:val="0"/>
      <w:marRight w:val="0"/>
      <w:marTop w:val="0"/>
      <w:marBottom w:val="0"/>
      <w:divBdr>
        <w:top w:val="none" w:sz="0" w:space="0" w:color="auto"/>
        <w:left w:val="none" w:sz="0" w:space="0" w:color="auto"/>
        <w:bottom w:val="none" w:sz="0" w:space="0" w:color="auto"/>
        <w:right w:val="none" w:sz="0" w:space="0" w:color="auto"/>
      </w:divBdr>
    </w:div>
    <w:div w:id="1530220853">
      <w:bodyDiv w:val="1"/>
      <w:marLeft w:val="0"/>
      <w:marRight w:val="0"/>
      <w:marTop w:val="0"/>
      <w:marBottom w:val="0"/>
      <w:divBdr>
        <w:top w:val="none" w:sz="0" w:space="0" w:color="auto"/>
        <w:left w:val="none" w:sz="0" w:space="0" w:color="auto"/>
        <w:bottom w:val="none" w:sz="0" w:space="0" w:color="auto"/>
        <w:right w:val="none" w:sz="0" w:space="0" w:color="auto"/>
      </w:divBdr>
      <w:divsChild>
        <w:div w:id="932975586">
          <w:marLeft w:val="0"/>
          <w:marRight w:val="0"/>
          <w:marTop w:val="120"/>
          <w:marBottom w:val="0"/>
          <w:divBdr>
            <w:top w:val="none" w:sz="0" w:space="0" w:color="auto"/>
            <w:left w:val="none" w:sz="0" w:space="0" w:color="auto"/>
            <w:bottom w:val="none" w:sz="0" w:space="0" w:color="auto"/>
            <w:right w:val="none" w:sz="0" w:space="0" w:color="auto"/>
          </w:divBdr>
        </w:div>
      </w:divsChild>
    </w:div>
    <w:div w:id="1530606825">
      <w:bodyDiv w:val="1"/>
      <w:marLeft w:val="0"/>
      <w:marRight w:val="0"/>
      <w:marTop w:val="0"/>
      <w:marBottom w:val="0"/>
      <w:divBdr>
        <w:top w:val="none" w:sz="0" w:space="0" w:color="auto"/>
        <w:left w:val="none" w:sz="0" w:space="0" w:color="auto"/>
        <w:bottom w:val="none" w:sz="0" w:space="0" w:color="auto"/>
        <w:right w:val="none" w:sz="0" w:space="0" w:color="auto"/>
      </w:divBdr>
      <w:divsChild>
        <w:div w:id="1748307901">
          <w:marLeft w:val="0"/>
          <w:marRight w:val="0"/>
          <w:marTop w:val="120"/>
          <w:marBottom w:val="0"/>
          <w:divBdr>
            <w:top w:val="none" w:sz="0" w:space="0" w:color="auto"/>
            <w:left w:val="none" w:sz="0" w:space="0" w:color="auto"/>
            <w:bottom w:val="none" w:sz="0" w:space="0" w:color="auto"/>
            <w:right w:val="none" w:sz="0" w:space="0" w:color="auto"/>
          </w:divBdr>
        </w:div>
      </w:divsChild>
    </w:div>
    <w:div w:id="1531337468">
      <w:bodyDiv w:val="1"/>
      <w:marLeft w:val="0"/>
      <w:marRight w:val="0"/>
      <w:marTop w:val="0"/>
      <w:marBottom w:val="0"/>
      <w:divBdr>
        <w:top w:val="none" w:sz="0" w:space="0" w:color="auto"/>
        <w:left w:val="none" w:sz="0" w:space="0" w:color="auto"/>
        <w:bottom w:val="none" w:sz="0" w:space="0" w:color="auto"/>
        <w:right w:val="none" w:sz="0" w:space="0" w:color="auto"/>
      </w:divBdr>
      <w:divsChild>
        <w:div w:id="1008287591">
          <w:marLeft w:val="0"/>
          <w:marRight w:val="0"/>
          <w:marTop w:val="120"/>
          <w:marBottom w:val="0"/>
          <w:divBdr>
            <w:top w:val="none" w:sz="0" w:space="0" w:color="auto"/>
            <w:left w:val="none" w:sz="0" w:space="0" w:color="auto"/>
            <w:bottom w:val="none" w:sz="0" w:space="0" w:color="auto"/>
            <w:right w:val="none" w:sz="0" w:space="0" w:color="auto"/>
          </w:divBdr>
        </w:div>
      </w:divsChild>
    </w:div>
    <w:div w:id="1531338269">
      <w:bodyDiv w:val="1"/>
      <w:marLeft w:val="0"/>
      <w:marRight w:val="0"/>
      <w:marTop w:val="0"/>
      <w:marBottom w:val="0"/>
      <w:divBdr>
        <w:top w:val="none" w:sz="0" w:space="0" w:color="auto"/>
        <w:left w:val="none" w:sz="0" w:space="0" w:color="auto"/>
        <w:bottom w:val="none" w:sz="0" w:space="0" w:color="auto"/>
        <w:right w:val="none" w:sz="0" w:space="0" w:color="auto"/>
      </w:divBdr>
      <w:divsChild>
        <w:div w:id="788662785">
          <w:marLeft w:val="0"/>
          <w:marRight w:val="0"/>
          <w:marTop w:val="120"/>
          <w:marBottom w:val="0"/>
          <w:divBdr>
            <w:top w:val="none" w:sz="0" w:space="0" w:color="auto"/>
            <w:left w:val="none" w:sz="0" w:space="0" w:color="auto"/>
            <w:bottom w:val="none" w:sz="0" w:space="0" w:color="auto"/>
            <w:right w:val="none" w:sz="0" w:space="0" w:color="auto"/>
          </w:divBdr>
        </w:div>
      </w:divsChild>
    </w:div>
    <w:div w:id="1531530429">
      <w:bodyDiv w:val="1"/>
      <w:marLeft w:val="0"/>
      <w:marRight w:val="0"/>
      <w:marTop w:val="0"/>
      <w:marBottom w:val="0"/>
      <w:divBdr>
        <w:top w:val="none" w:sz="0" w:space="0" w:color="auto"/>
        <w:left w:val="none" w:sz="0" w:space="0" w:color="auto"/>
        <w:bottom w:val="none" w:sz="0" w:space="0" w:color="auto"/>
        <w:right w:val="none" w:sz="0" w:space="0" w:color="auto"/>
      </w:divBdr>
      <w:divsChild>
        <w:div w:id="1892838770">
          <w:marLeft w:val="0"/>
          <w:marRight w:val="0"/>
          <w:marTop w:val="120"/>
          <w:marBottom w:val="0"/>
          <w:divBdr>
            <w:top w:val="none" w:sz="0" w:space="0" w:color="auto"/>
            <w:left w:val="none" w:sz="0" w:space="0" w:color="auto"/>
            <w:bottom w:val="none" w:sz="0" w:space="0" w:color="auto"/>
            <w:right w:val="none" w:sz="0" w:space="0" w:color="auto"/>
          </w:divBdr>
        </w:div>
      </w:divsChild>
    </w:div>
    <w:div w:id="1531576375">
      <w:bodyDiv w:val="1"/>
      <w:marLeft w:val="0"/>
      <w:marRight w:val="0"/>
      <w:marTop w:val="0"/>
      <w:marBottom w:val="0"/>
      <w:divBdr>
        <w:top w:val="none" w:sz="0" w:space="0" w:color="auto"/>
        <w:left w:val="none" w:sz="0" w:space="0" w:color="auto"/>
        <w:bottom w:val="none" w:sz="0" w:space="0" w:color="auto"/>
        <w:right w:val="none" w:sz="0" w:space="0" w:color="auto"/>
      </w:divBdr>
      <w:divsChild>
        <w:div w:id="61343062">
          <w:marLeft w:val="0"/>
          <w:marRight w:val="0"/>
          <w:marTop w:val="0"/>
          <w:marBottom w:val="0"/>
          <w:divBdr>
            <w:top w:val="none" w:sz="0" w:space="0" w:color="auto"/>
            <w:left w:val="none" w:sz="0" w:space="0" w:color="auto"/>
            <w:bottom w:val="none" w:sz="0" w:space="0" w:color="auto"/>
            <w:right w:val="none" w:sz="0" w:space="0" w:color="auto"/>
          </w:divBdr>
          <w:divsChild>
            <w:div w:id="1434977841">
              <w:marLeft w:val="0"/>
              <w:marRight w:val="0"/>
              <w:marTop w:val="0"/>
              <w:marBottom w:val="0"/>
              <w:divBdr>
                <w:top w:val="none" w:sz="0" w:space="0" w:color="auto"/>
                <w:left w:val="none" w:sz="0" w:space="0" w:color="auto"/>
                <w:bottom w:val="none" w:sz="0" w:space="0" w:color="auto"/>
                <w:right w:val="none" w:sz="0" w:space="0" w:color="auto"/>
              </w:divBdr>
              <w:divsChild>
                <w:div w:id="578180031">
                  <w:marLeft w:val="3660"/>
                  <w:marRight w:val="0"/>
                  <w:marTop w:val="0"/>
                  <w:marBottom w:val="0"/>
                  <w:divBdr>
                    <w:top w:val="none" w:sz="0" w:space="0" w:color="auto"/>
                    <w:left w:val="none" w:sz="0" w:space="0" w:color="auto"/>
                    <w:bottom w:val="none" w:sz="0" w:space="0" w:color="auto"/>
                    <w:right w:val="none" w:sz="0" w:space="0" w:color="auto"/>
                  </w:divBdr>
                  <w:divsChild>
                    <w:div w:id="498619897">
                      <w:marLeft w:val="0"/>
                      <w:marRight w:val="0"/>
                      <w:marTop w:val="0"/>
                      <w:marBottom w:val="105"/>
                      <w:divBdr>
                        <w:top w:val="none" w:sz="0" w:space="0" w:color="auto"/>
                        <w:left w:val="none" w:sz="0" w:space="0" w:color="auto"/>
                        <w:bottom w:val="none" w:sz="0" w:space="0" w:color="auto"/>
                        <w:right w:val="none" w:sz="0" w:space="0" w:color="auto"/>
                      </w:divBdr>
                    </w:div>
                    <w:div w:id="142340575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10763689">
          <w:marLeft w:val="0"/>
          <w:marRight w:val="0"/>
          <w:marTop w:val="0"/>
          <w:marBottom w:val="0"/>
          <w:divBdr>
            <w:top w:val="none" w:sz="0" w:space="0" w:color="auto"/>
            <w:left w:val="none" w:sz="0" w:space="0" w:color="auto"/>
            <w:bottom w:val="none" w:sz="0" w:space="0" w:color="auto"/>
            <w:right w:val="none" w:sz="0" w:space="0" w:color="auto"/>
          </w:divBdr>
          <w:divsChild>
            <w:div w:id="1001351950">
              <w:marLeft w:val="0"/>
              <w:marRight w:val="0"/>
              <w:marTop w:val="0"/>
              <w:marBottom w:val="0"/>
              <w:divBdr>
                <w:top w:val="none" w:sz="0" w:space="0" w:color="auto"/>
                <w:left w:val="none" w:sz="0" w:space="0" w:color="auto"/>
                <w:bottom w:val="none" w:sz="0" w:space="0" w:color="auto"/>
                <w:right w:val="none" w:sz="0" w:space="0" w:color="auto"/>
              </w:divBdr>
              <w:divsChild>
                <w:div w:id="1630625343">
                  <w:marLeft w:val="3660"/>
                  <w:marRight w:val="0"/>
                  <w:marTop w:val="0"/>
                  <w:marBottom w:val="0"/>
                  <w:divBdr>
                    <w:top w:val="none" w:sz="0" w:space="0" w:color="auto"/>
                    <w:left w:val="none" w:sz="0" w:space="0" w:color="auto"/>
                    <w:bottom w:val="none" w:sz="0" w:space="0" w:color="auto"/>
                    <w:right w:val="none" w:sz="0" w:space="0" w:color="auto"/>
                  </w:divBdr>
                  <w:divsChild>
                    <w:div w:id="915743328">
                      <w:marLeft w:val="0"/>
                      <w:marRight w:val="0"/>
                      <w:marTop w:val="0"/>
                      <w:marBottom w:val="105"/>
                      <w:divBdr>
                        <w:top w:val="none" w:sz="0" w:space="0" w:color="auto"/>
                        <w:left w:val="none" w:sz="0" w:space="0" w:color="auto"/>
                        <w:bottom w:val="none" w:sz="0" w:space="0" w:color="auto"/>
                        <w:right w:val="none" w:sz="0" w:space="0" w:color="auto"/>
                      </w:divBdr>
                    </w:div>
                    <w:div w:id="11087687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531719593">
      <w:bodyDiv w:val="1"/>
      <w:marLeft w:val="0"/>
      <w:marRight w:val="0"/>
      <w:marTop w:val="0"/>
      <w:marBottom w:val="0"/>
      <w:divBdr>
        <w:top w:val="none" w:sz="0" w:space="0" w:color="auto"/>
        <w:left w:val="none" w:sz="0" w:space="0" w:color="auto"/>
        <w:bottom w:val="none" w:sz="0" w:space="0" w:color="auto"/>
        <w:right w:val="none" w:sz="0" w:space="0" w:color="auto"/>
      </w:divBdr>
      <w:divsChild>
        <w:div w:id="511066175">
          <w:marLeft w:val="0"/>
          <w:marRight w:val="0"/>
          <w:marTop w:val="120"/>
          <w:marBottom w:val="0"/>
          <w:divBdr>
            <w:top w:val="none" w:sz="0" w:space="0" w:color="auto"/>
            <w:left w:val="none" w:sz="0" w:space="0" w:color="auto"/>
            <w:bottom w:val="none" w:sz="0" w:space="0" w:color="auto"/>
            <w:right w:val="none" w:sz="0" w:space="0" w:color="auto"/>
          </w:divBdr>
        </w:div>
      </w:divsChild>
    </w:div>
    <w:div w:id="1532764023">
      <w:bodyDiv w:val="1"/>
      <w:marLeft w:val="0"/>
      <w:marRight w:val="0"/>
      <w:marTop w:val="0"/>
      <w:marBottom w:val="0"/>
      <w:divBdr>
        <w:top w:val="none" w:sz="0" w:space="0" w:color="auto"/>
        <w:left w:val="none" w:sz="0" w:space="0" w:color="auto"/>
        <w:bottom w:val="none" w:sz="0" w:space="0" w:color="auto"/>
        <w:right w:val="none" w:sz="0" w:space="0" w:color="auto"/>
      </w:divBdr>
      <w:divsChild>
        <w:div w:id="1968198145">
          <w:marLeft w:val="0"/>
          <w:marRight w:val="0"/>
          <w:marTop w:val="0"/>
          <w:marBottom w:val="0"/>
          <w:divBdr>
            <w:top w:val="none" w:sz="0" w:space="0" w:color="auto"/>
            <w:left w:val="none" w:sz="0" w:space="0" w:color="auto"/>
            <w:bottom w:val="none" w:sz="0" w:space="0" w:color="auto"/>
            <w:right w:val="none" w:sz="0" w:space="0" w:color="auto"/>
          </w:divBdr>
          <w:divsChild>
            <w:div w:id="351803867">
              <w:marLeft w:val="0"/>
              <w:marRight w:val="0"/>
              <w:marTop w:val="0"/>
              <w:marBottom w:val="0"/>
              <w:divBdr>
                <w:top w:val="none" w:sz="0" w:space="0" w:color="auto"/>
                <w:left w:val="none" w:sz="0" w:space="0" w:color="auto"/>
                <w:bottom w:val="none" w:sz="0" w:space="0" w:color="auto"/>
                <w:right w:val="none" w:sz="0" w:space="0" w:color="auto"/>
              </w:divBdr>
            </w:div>
          </w:divsChild>
        </w:div>
        <w:div w:id="966198508">
          <w:marLeft w:val="0"/>
          <w:marRight w:val="0"/>
          <w:marTop w:val="0"/>
          <w:marBottom w:val="0"/>
          <w:divBdr>
            <w:top w:val="none" w:sz="0" w:space="0" w:color="auto"/>
            <w:left w:val="none" w:sz="0" w:space="0" w:color="auto"/>
            <w:bottom w:val="none" w:sz="0" w:space="0" w:color="auto"/>
            <w:right w:val="none" w:sz="0" w:space="0" w:color="auto"/>
          </w:divBdr>
          <w:divsChild>
            <w:div w:id="1607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2664">
      <w:bodyDiv w:val="1"/>
      <w:marLeft w:val="0"/>
      <w:marRight w:val="0"/>
      <w:marTop w:val="0"/>
      <w:marBottom w:val="0"/>
      <w:divBdr>
        <w:top w:val="none" w:sz="0" w:space="0" w:color="auto"/>
        <w:left w:val="none" w:sz="0" w:space="0" w:color="auto"/>
        <w:bottom w:val="none" w:sz="0" w:space="0" w:color="auto"/>
        <w:right w:val="none" w:sz="0" w:space="0" w:color="auto"/>
      </w:divBdr>
      <w:divsChild>
        <w:div w:id="1909338978">
          <w:marLeft w:val="0"/>
          <w:marRight w:val="0"/>
          <w:marTop w:val="120"/>
          <w:marBottom w:val="0"/>
          <w:divBdr>
            <w:top w:val="none" w:sz="0" w:space="0" w:color="auto"/>
            <w:left w:val="none" w:sz="0" w:space="0" w:color="auto"/>
            <w:bottom w:val="none" w:sz="0" w:space="0" w:color="auto"/>
            <w:right w:val="none" w:sz="0" w:space="0" w:color="auto"/>
          </w:divBdr>
        </w:div>
        <w:div w:id="1330132531">
          <w:marLeft w:val="0"/>
          <w:marRight w:val="0"/>
          <w:marTop w:val="120"/>
          <w:marBottom w:val="0"/>
          <w:divBdr>
            <w:top w:val="none" w:sz="0" w:space="0" w:color="auto"/>
            <w:left w:val="none" w:sz="0" w:space="0" w:color="auto"/>
            <w:bottom w:val="none" w:sz="0" w:space="0" w:color="auto"/>
            <w:right w:val="none" w:sz="0" w:space="0" w:color="auto"/>
          </w:divBdr>
        </w:div>
      </w:divsChild>
    </w:div>
    <w:div w:id="1533153605">
      <w:bodyDiv w:val="1"/>
      <w:marLeft w:val="0"/>
      <w:marRight w:val="0"/>
      <w:marTop w:val="0"/>
      <w:marBottom w:val="0"/>
      <w:divBdr>
        <w:top w:val="none" w:sz="0" w:space="0" w:color="auto"/>
        <w:left w:val="none" w:sz="0" w:space="0" w:color="auto"/>
        <w:bottom w:val="none" w:sz="0" w:space="0" w:color="auto"/>
        <w:right w:val="none" w:sz="0" w:space="0" w:color="auto"/>
      </w:divBdr>
      <w:divsChild>
        <w:div w:id="2070837842">
          <w:marLeft w:val="0"/>
          <w:marRight w:val="0"/>
          <w:marTop w:val="120"/>
          <w:marBottom w:val="0"/>
          <w:divBdr>
            <w:top w:val="none" w:sz="0" w:space="0" w:color="auto"/>
            <w:left w:val="none" w:sz="0" w:space="0" w:color="auto"/>
            <w:bottom w:val="none" w:sz="0" w:space="0" w:color="auto"/>
            <w:right w:val="none" w:sz="0" w:space="0" w:color="auto"/>
          </w:divBdr>
        </w:div>
        <w:div w:id="1105811921">
          <w:marLeft w:val="0"/>
          <w:marRight w:val="0"/>
          <w:marTop w:val="120"/>
          <w:marBottom w:val="0"/>
          <w:divBdr>
            <w:top w:val="none" w:sz="0" w:space="0" w:color="auto"/>
            <w:left w:val="none" w:sz="0" w:space="0" w:color="auto"/>
            <w:bottom w:val="none" w:sz="0" w:space="0" w:color="auto"/>
            <w:right w:val="none" w:sz="0" w:space="0" w:color="auto"/>
          </w:divBdr>
        </w:div>
      </w:divsChild>
    </w:div>
    <w:div w:id="1533297441">
      <w:bodyDiv w:val="1"/>
      <w:marLeft w:val="0"/>
      <w:marRight w:val="0"/>
      <w:marTop w:val="0"/>
      <w:marBottom w:val="0"/>
      <w:divBdr>
        <w:top w:val="none" w:sz="0" w:space="0" w:color="auto"/>
        <w:left w:val="none" w:sz="0" w:space="0" w:color="auto"/>
        <w:bottom w:val="none" w:sz="0" w:space="0" w:color="auto"/>
        <w:right w:val="none" w:sz="0" w:space="0" w:color="auto"/>
      </w:divBdr>
      <w:divsChild>
        <w:div w:id="1535540884">
          <w:marLeft w:val="0"/>
          <w:marRight w:val="0"/>
          <w:marTop w:val="0"/>
          <w:marBottom w:val="0"/>
          <w:divBdr>
            <w:top w:val="none" w:sz="0" w:space="0" w:color="auto"/>
            <w:left w:val="none" w:sz="0" w:space="0" w:color="auto"/>
            <w:bottom w:val="none" w:sz="0" w:space="0" w:color="auto"/>
            <w:right w:val="none" w:sz="0" w:space="0" w:color="auto"/>
          </w:divBdr>
          <w:divsChild>
            <w:div w:id="1958754213">
              <w:marLeft w:val="0"/>
              <w:marRight w:val="0"/>
              <w:marTop w:val="0"/>
              <w:marBottom w:val="0"/>
              <w:divBdr>
                <w:top w:val="none" w:sz="0" w:space="0" w:color="auto"/>
                <w:left w:val="none" w:sz="0" w:space="0" w:color="auto"/>
                <w:bottom w:val="none" w:sz="0" w:space="0" w:color="auto"/>
                <w:right w:val="none" w:sz="0" w:space="0" w:color="auto"/>
              </w:divBdr>
            </w:div>
          </w:divsChild>
        </w:div>
        <w:div w:id="1897356319">
          <w:marLeft w:val="0"/>
          <w:marRight w:val="0"/>
          <w:marTop w:val="0"/>
          <w:marBottom w:val="0"/>
          <w:divBdr>
            <w:top w:val="none" w:sz="0" w:space="0" w:color="auto"/>
            <w:left w:val="none" w:sz="0" w:space="0" w:color="auto"/>
            <w:bottom w:val="none" w:sz="0" w:space="0" w:color="auto"/>
            <w:right w:val="none" w:sz="0" w:space="0" w:color="auto"/>
          </w:divBdr>
          <w:divsChild>
            <w:div w:id="1279993334">
              <w:marLeft w:val="0"/>
              <w:marRight w:val="0"/>
              <w:marTop w:val="0"/>
              <w:marBottom w:val="0"/>
              <w:divBdr>
                <w:top w:val="none" w:sz="0" w:space="0" w:color="auto"/>
                <w:left w:val="none" w:sz="0" w:space="0" w:color="auto"/>
                <w:bottom w:val="none" w:sz="0" w:space="0" w:color="auto"/>
                <w:right w:val="none" w:sz="0" w:space="0" w:color="auto"/>
              </w:divBdr>
            </w:div>
          </w:divsChild>
        </w:div>
        <w:div w:id="1587690732">
          <w:marLeft w:val="0"/>
          <w:marRight w:val="0"/>
          <w:marTop w:val="0"/>
          <w:marBottom w:val="0"/>
          <w:divBdr>
            <w:top w:val="none" w:sz="0" w:space="0" w:color="auto"/>
            <w:left w:val="none" w:sz="0" w:space="0" w:color="auto"/>
            <w:bottom w:val="none" w:sz="0" w:space="0" w:color="auto"/>
            <w:right w:val="none" w:sz="0" w:space="0" w:color="auto"/>
          </w:divBdr>
          <w:divsChild>
            <w:div w:id="259803614">
              <w:marLeft w:val="0"/>
              <w:marRight w:val="0"/>
              <w:marTop w:val="0"/>
              <w:marBottom w:val="0"/>
              <w:divBdr>
                <w:top w:val="none" w:sz="0" w:space="0" w:color="auto"/>
                <w:left w:val="none" w:sz="0" w:space="0" w:color="auto"/>
                <w:bottom w:val="none" w:sz="0" w:space="0" w:color="auto"/>
                <w:right w:val="none" w:sz="0" w:space="0" w:color="auto"/>
              </w:divBdr>
            </w:div>
          </w:divsChild>
        </w:div>
        <w:div w:id="1307469790">
          <w:marLeft w:val="0"/>
          <w:marRight w:val="0"/>
          <w:marTop w:val="0"/>
          <w:marBottom w:val="0"/>
          <w:divBdr>
            <w:top w:val="none" w:sz="0" w:space="0" w:color="auto"/>
            <w:left w:val="none" w:sz="0" w:space="0" w:color="auto"/>
            <w:bottom w:val="none" w:sz="0" w:space="0" w:color="auto"/>
            <w:right w:val="none" w:sz="0" w:space="0" w:color="auto"/>
          </w:divBdr>
          <w:divsChild>
            <w:div w:id="8881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6831">
      <w:bodyDiv w:val="1"/>
      <w:marLeft w:val="0"/>
      <w:marRight w:val="0"/>
      <w:marTop w:val="0"/>
      <w:marBottom w:val="0"/>
      <w:divBdr>
        <w:top w:val="none" w:sz="0" w:space="0" w:color="auto"/>
        <w:left w:val="none" w:sz="0" w:space="0" w:color="auto"/>
        <w:bottom w:val="none" w:sz="0" w:space="0" w:color="auto"/>
        <w:right w:val="none" w:sz="0" w:space="0" w:color="auto"/>
      </w:divBdr>
      <w:divsChild>
        <w:div w:id="316110692">
          <w:marLeft w:val="0"/>
          <w:marRight w:val="0"/>
          <w:marTop w:val="0"/>
          <w:marBottom w:val="0"/>
          <w:divBdr>
            <w:top w:val="none" w:sz="0" w:space="0" w:color="auto"/>
            <w:left w:val="none" w:sz="0" w:space="0" w:color="auto"/>
            <w:bottom w:val="none" w:sz="0" w:space="0" w:color="auto"/>
            <w:right w:val="none" w:sz="0" w:space="0" w:color="auto"/>
          </w:divBdr>
          <w:divsChild>
            <w:div w:id="526063515">
              <w:marLeft w:val="0"/>
              <w:marRight w:val="0"/>
              <w:marTop w:val="0"/>
              <w:marBottom w:val="0"/>
              <w:divBdr>
                <w:top w:val="none" w:sz="0" w:space="0" w:color="auto"/>
                <w:left w:val="none" w:sz="0" w:space="0" w:color="auto"/>
                <w:bottom w:val="none" w:sz="0" w:space="0" w:color="auto"/>
                <w:right w:val="none" w:sz="0" w:space="0" w:color="auto"/>
              </w:divBdr>
            </w:div>
          </w:divsChild>
        </w:div>
        <w:div w:id="2143183762">
          <w:marLeft w:val="0"/>
          <w:marRight w:val="0"/>
          <w:marTop w:val="0"/>
          <w:marBottom w:val="0"/>
          <w:divBdr>
            <w:top w:val="none" w:sz="0" w:space="0" w:color="auto"/>
            <w:left w:val="none" w:sz="0" w:space="0" w:color="auto"/>
            <w:bottom w:val="none" w:sz="0" w:space="0" w:color="auto"/>
            <w:right w:val="none" w:sz="0" w:space="0" w:color="auto"/>
          </w:divBdr>
          <w:divsChild>
            <w:div w:id="1925333377">
              <w:marLeft w:val="0"/>
              <w:marRight w:val="0"/>
              <w:marTop w:val="0"/>
              <w:marBottom w:val="0"/>
              <w:divBdr>
                <w:top w:val="none" w:sz="0" w:space="0" w:color="auto"/>
                <w:left w:val="none" w:sz="0" w:space="0" w:color="auto"/>
                <w:bottom w:val="none" w:sz="0" w:space="0" w:color="auto"/>
                <w:right w:val="none" w:sz="0" w:space="0" w:color="auto"/>
              </w:divBdr>
            </w:div>
          </w:divsChild>
        </w:div>
        <w:div w:id="719404712">
          <w:marLeft w:val="0"/>
          <w:marRight w:val="0"/>
          <w:marTop w:val="0"/>
          <w:marBottom w:val="0"/>
          <w:divBdr>
            <w:top w:val="none" w:sz="0" w:space="0" w:color="auto"/>
            <w:left w:val="none" w:sz="0" w:space="0" w:color="auto"/>
            <w:bottom w:val="none" w:sz="0" w:space="0" w:color="auto"/>
            <w:right w:val="none" w:sz="0" w:space="0" w:color="auto"/>
          </w:divBdr>
          <w:divsChild>
            <w:div w:id="17455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5211">
      <w:bodyDiv w:val="1"/>
      <w:marLeft w:val="0"/>
      <w:marRight w:val="0"/>
      <w:marTop w:val="0"/>
      <w:marBottom w:val="0"/>
      <w:divBdr>
        <w:top w:val="none" w:sz="0" w:space="0" w:color="auto"/>
        <w:left w:val="none" w:sz="0" w:space="0" w:color="auto"/>
        <w:bottom w:val="none" w:sz="0" w:space="0" w:color="auto"/>
        <w:right w:val="none" w:sz="0" w:space="0" w:color="auto"/>
      </w:divBdr>
      <w:divsChild>
        <w:div w:id="536043049">
          <w:marLeft w:val="0"/>
          <w:marRight w:val="0"/>
          <w:marTop w:val="120"/>
          <w:marBottom w:val="0"/>
          <w:divBdr>
            <w:top w:val="none" w:sz="0" w:space="0" w:color="auto"/>
            <w:left w:val="none" w:sz="0" w:space="0" w:color="auto"/>
            <w:bottom w:val="none" w:sz="0" w:space="0" w:color="auto"/>
            <w:right w:val="none" w:sz="0" w:space="0" w:color="auto"/>
          </w:divBdr>
        </w:div>
        <w:div w:id="1788507810">
          <w:marLeft w:val="0"/>
          <w:marRight w:val="0"/>
          <w:marTop w:val="120"/>
          <w:marBottom w:val="0"/>
          <w:divBdr>
            <w:top w:val="none" w:sz="0" w:space="0" w:color="auto"/>
            <w:left w:val="none" w:sz="0" w:space="0" w:color="auto"/>
            <w:bottom w:val="none" w:sz="0" w:space="0" w:color="auto"/>
            <w:right w:val="none" w:sz="0" w:space="0" w:color="auto"/>
          </w:divBdr>
        </w:div>
      </w:divsChild>
    </w:div>
    <w:div w:id="1534730598">
      <w:bodyDiv w:val="1"/>
      <w:marLeft w:val="0"/>
      <w:marRight w:val="0"/>
      <w:marTop w:val="0"/>
      <w:marBottom w:val="0"/>
      <w:divBdr>
        <w:top w:val="none" w:sz="0" w:space="0" w:color="auto"/>
        <w:left w:val="none" w:sz="0" w:space="0" w:color="auto"/>
        <w:bottom w:val="none" w:sz="0" w:space="0" w:color="auto"/>
        <w:right w:val="none" w:sz="0" w:space="0" w:color="auto"/>
      </w:divBdr>
    </w:div>
    <w:div w:id="1534923472">
      <w:bodyDiv w:val="1"/>
      <w:marLeft w:val="0"/>
      <w:marRight w:val="0"/>
      <w:marTop w:val="0"/>
      <w:marBottom w:val="0"/>
      <w:divBdr>
        <w:top w:val="none" w:sz="0" w:space="0" w:color="auto"/>
        <w:left w:val="none" w:sz="0" w:space="0" w:color="auto"/>
        <w:bottom w:val="none" w:sz="0" w:space="0" w:color="auto"/>
        <w:right w:val="none" w:sz="0" w:space="0" w:color="auto"/>
      </w:divBdr>
    </w:div>
    <w:div w:id="1535536200">
      <w:bodyDiv w:val="1"/>
      <w:marLeft w:val="0"/>
      <w:marRight w:val="0"/>
      <w:marTop w:val="0"/>
      <w:marBottom w:val="0"/>
      <w:divBdr>
        <w:top w:val="none" w:sz="0" w:space="0" w:color="auto"/>
        <w:left w:val="none" w:sz="0" w:space="0" w:color="auto"/>
        <w:bottom w:val="none" w:sz="0" w:space="0" w:color="auto"/>
        <w:right w:val="none" w:sz="0" w:space="0" w:color="auto"/>
      </w:divBdr>
    </w:div>
    <w:div w:id="1535654809">
      <w:bodyDiv w:val="1"/>
      <w:marLeft w:val="0"/>
      <w:marRight w:val="0"/>
      <w:marTop w:val="0"/>
      <w:marBottom w:val="0"/>
      <w:divBdr>
        <w:top w:val="none" w:sz="0" w:space="0" w:color="auto"/>
        <w:left w:val="none" w:sz="0" w:space="0" w:color="auto"/>
        <w:bottom w:val="none" w:sz="0" w:space="0" w:color="auto"/>
        <w:right w:val="none" w:sz="0" w:space="0" w:color="auto"/>
      </w:divBdr>
      <w:divsChild>
        <w:div w:id="120922096">
          <w:marLeft w:val="0"/>
          <w:marRight w:val="0"/>
          <w:marTop w:val="0"/>
          <w:marBottom w:val="0"/>
          <w:divBdr>
            <w:top w:val="none" w:sz="0" w:space="0" w:color="auto"/>
            <w:left w:val="none" w:sz="0" w:space="0" w:color="auto"/>
            <w:bottom w:val="none" w:sz="0" w:space="0" w:color="auto"/>
            <w:right w:val="none" w:sz="0" w:space="0" w:color="auto"/>
          </w:divBdr>
          <w:divsChild>
            <w:div w:id="1359161414">
              <w:marLeft w:val="0"/>
              <w:marRight w:val="0"/>
              <w:marTop w:val="0"/>
              <w:marBottom w:val="0"/>
              <w:divBdr>
                <w:top w:val="none" w:sz="0" w:space="0" w:color="auto"/>
                <w:left w:val="none" w:sz="0" w:space="0" w:color="auto"/>
                <w:bottom w:val="none" w:sz="0" w:space="0" w:color="auto"/>
                <w:right w:val="none" w:sz="0" w:space="0" w:color="auto"/>
              </w:divBdr>
              <w:divsChild>
                <w:div w:id="1912881852">
                  <w:marLeft w:val="0"/>
                  <w:marRight w:val="0"/>
                  <w:marTop w:val="0"/>
                  <w:marBottom w:val="0"/>
                  <w:divBdr>
                    <w:top w:val="none" w:sz="0" w:space="0" w:color="auto"/>
                    <w:left w:val="none" w:sz="0" w:space="0" w:color="auto"/>
                    <w:bottom w:val="none" w:sz="0" w:space="0" w:color="auto"/>
                    <w:right w:val="none" w:sz="0" w:space="0" w:color="auto"/>
                  </w:divBdr>
                  <w:divsChild>
                    <w:div w:id="1388916122">
                      <w:marLeft w:val="0"/>
                      <w:marRight w:val="0"/>
                      <w:marTop w:val="0"/>
                      <w:marBottom w:val="0"/>
                      <w:divBdr>
                        <w:top w:val="none" w:sz="0" w:space="0" w:color="auto"/>
                        <w:left w:val="none" w:sz="0" w:space="0" w:color="auto"/>
                        <w:bottom w:val="none" w:sz="0" w:space="0" w:color="auto"/>
                        <w:right w:val="none" w:sz="0" w:space="0" w:color="auto"/>
                      </w:divBdr>
                      <w:divsChild>
                        <w:div w:id="910310740">
                          <w:marLeft w:val="-180"/>
                          <w:marRight w:val="-180"/>
                          <w:marTop w:val="0"/>
                          <w:marBottom w:val="0"/>
                          <w:divBdr>
                            <w:top w:val="none" w:sz="0" w:space="0" w:color="auto"/>
                            <w:left w:val="none" w:sz="0" w:space="0" w:color="auto"/>
                            <w:bottom w:val="none" w:sz="0" w:space="0" w:color="auto"/>
                            <w:right w:val="none" w:sz="0" w:space="0" w:color="auto"/>
                          </w:divBdr>
                          <w:divsChild>
                            <w:div w:id="234752976">
                              <w:marLeft w:val="0"/>
                              <w:marRight w:val="0"/>
                              <w:marTop w:val="0"/>
                              <w:marBottom w:val="0"/>
                              <w:divBdr>
                                <w:top w:val="none" w:sz="0" w:space="0" w:color="auto"/>
                                <w:left w:val="none" w:sz="0" w:space="0" w:color="auto"/>
                                <w:bottom w:val="none" w:sz="0" w:space="0" w:color="auto"/>
                                <w:right w:val="none" w:sz="0" w:space="0" w:color="auto"/>
                              </w:divBdr>
                              <w:divsChild>
                                <w:div w:id="1872256814">
                                  <w:marLeft w:val="0"/>
                                  <w:marRight w:val="0"/>
                                  <w:marTop w:val="0"/>
                                  <w:marBottom w:val="0"/>
                                  <w:divBdr>
                                    <w:top w:val="none" w:sz="0" w:space="0" w:color="auto"/>
                                    <w:left w:val="none" w:sz="0" w:space="0" w:color="auto"/>
                                    <w:bottom w:val="none" w:sz="0" w:space="0" w:color="auto"/>
                                    <w:right w:val="none" w:sz="0" w:space="0" w:color="auto"/>
                                  </w:divBdr>
                                  <w:divsChild>
                                    <w:div w:id="339238608">
                                      <w:marLeft w:val="0"/>
                                      <w:marRight w:val="0"/>
                                      <w:marTop w:val="0"/>
                                      <w:marBottom w:val="576"/>
                                      <w:divBdr>
                                        <w:top w:val="none" w:sz="0" w:space="0" w:color="auto"/>
                                        <w:left w:val="none" w:sz="0" w:space="0" w:color="auto"/>
                                        <w:bottom w:val="none" w:sz="0" w:space="0" w:color="auto"/>
                                        <w:right w:val="none" w:sz="0" w:space="0" w:color="auto"/>
                                      </w:divBdr>
                                      <w:divsChild>
                                        <w:div w:id="908274458">
                                          <w:marLeft w:val="0"/>
                                          <w:marRight w:val="0"/>
                                          <w:marTop w:val="0"/>
                                          <w:marBottom w:val="0"/>
                                          <w:divBdr>
                                            <w:top w:val="none" w:sz="0" w:space="0" w:color="auto"/>
                                            <w:left w:val="none" w:sz="0" w:space="0" w:color="auto"/>
                                            <w:bottom w:val="none" w:sz="0" w:space="0" w:color="auto"/>
                                            <w:right w:val="none" w:sz="0" w:space="0" w:color="auto"/>
                                          </w:divBdr>
                                          <w:divsChild>
                                            <w:div w:id="411243122">
                                              <w:marLeft w:val="0"/>
                                              <w:marRight w:val="0"/>
                                              <w:marTop w:val="0"/>
                                              <w:marBottom w:val="0"/>
                                              <w:divBdr>
                                                <w:top w:val="none" w:sz="0" w:space="0" w:color="auto"/>
                                                <w:left w:val="none" w:sz="0" w:space="0" w:color="auto"/>
                                                <w:bottom w:val="none" w:sz="0" w:space="0" w:color="auto"/>
                                                <w:right w:val="none" w:sz="0" w:space="0" w:color="auto"/>
                                              </w:divBdr>
                                              <w:divsChild>
                                                <w:div w:id="2001884884">
                                                  <w:marLeft w:val="0"/>
                                                  <w:marRight w:val="0"/>
                                                  <w:marTop w:val="0"/>
                                                  <w:marBottom w:val="0"/>
                                                  <w:divBdr>
                                                    <w:top w:val="none" w:sz="0" w:space="0" w:color="auto"/>
                                                    <w:left w:val="none" w:sz="0" w:space="0" w:color="auto"/>
                                                    <w:bottom w:val="none" w:sz="0" w:space="0" w:color="auto"/>
                                                    <w:right w:val="none" w:sz="0" w:space="0" w:color="auto"/>
                                                  </w:divBdr>
                                                  <w:divsChild>
                                                    <w:div w:id="1320576684">
                                                      <w:marLeft w:val="0"/>
                                                      <w:marRight w:val="0"/>
                                                      <w:marTop w:val="0"/>
                                                      <w:marBottom w:val="0"/>
                                                      <w:divBdr>
                                                        <w:top w:val="none" w:sz="0" w:space="0" w:color="auto"/>
                                                        <w:left w:val="none" w:sz="0" w:space="0" w:color="auto"/>
                                                        <w:bottom w:val="none" w:sz="0" w:space="0" w:color="auto"/>
                                                        <w:right w:val="none" w:sz="0" w:space="0" w:color="auto"/>
                                                      </w:divBdr>
                                                      <w:divsChild>
                                                        <w:div w:id="946233231">
                                                          <w:marLeft w:val="0"/>
                                                          <w:marRight w:val="0"/>
                                                          <w:marTop w:val="0"/>
                                                          <w:marBottom w:val="84"/>
                                                          <w:divBdr>
                                                            <w:top w:val="none" w:sz="0" w:space="0" w:color="auto"/>
                                                            <w:left w:val="none" w:sz="0" w:space="0" w:color="auto"/>
                                                            <w:bottom w:val="none" w:sz="0" w:space="0" w:color="auto"/>
                                                            <w:right w:val="none" w:sz="0" w:space="0" w:color="auto"/>
                                                          </w:divBdr>
                                                        </w:div>
                                                        <w:div w:id="6062776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6188590">
      <w:bodyDiv w:val="1"/>
      <w:marLeft w:val="0"/>
      <w:marRight w:val="0"/>
      <w:marTop w:val="0"/>
      <w:marBottom w:val="0"/>
      <w:divBdr>
        <w:top w:val="none" w:sz="0" w:space="0" w:color="auto"/>
        <w:left w:val="none" w:sz="0" w:space="0" w:color="auto"/>
        <w:bottom w:val="none" w:sz="0" w:space="0" w:color="auto"/>
        <w:right w:val="none" w:sz="0" w:space="0" w:color="auto"/>
      </w:divBdr>
      <w:divsChild>
        <w:div w:id="228998695">
          <w:marLeft w:val="0"/>
          <w:marRight w:val="0"/>
          <w:marTop w:val="120"/>
          <w:marBottom w:val="0"/>
          <w:divBdr>
            <w:top w:val="none" w:sz="0" w:space="0" w:color="auto"/>
            <w:left w:val="none" w:sz="0" w:space="0" w:color="auto"/>
            <w:bottom w:val="none" w:sz="0" w:space="0" w:color="auto"/>
            <w:right w:val="none" w:sz="0" w:space="0" w:color="auto"/>
          </w:divBdr>
        </w:div>
        <w:div w:id="2068648273">
          <w:marLeft w:val="0"/>
          <w:marRight w:val="0"/>
          <w:marTop w:val="120"/>
          <w:marBottom w:val="0"/>
          <w:divBdr>
            <w:top w:val="none" w:sz="0" w:space="0" w:color="auto"/>
            <w:left w:val="none" w:sz="0" w:space="0" w:color="auto"/>
            <w:bottom w:val="none" w:sz="0" w:space="0" w:color="auto"/>
            <w:right w:val="none" w:sz="0" w:space="0" w:color="auto"/>
          </w:divBdr>
        </w:div>
        <w:div w:id="1738622453">
          <w:marLeft w:val="0"/>
          <w:marRight w:val="0"/>
          <w:marTop w:val="120"/>
          <w:marBottom w:val="0"/>
          <w:divBdr>
            <w:top w:val="none" w:sz="0" w:space="0" w:color="auto"/>
            <w:left w:val="none" w:sz="0" w:space="0" w:color="auto"/>
            <w:bottom w:val="none" w:sz="0" w:space="0" w:color="auto"/>
            <w:right w:val="none" w:sz="0" w:space="0" w:color="auto"/>
          </w:divBdr>
        </w:div>
      </w:divsChild>
    </w:div>
    <w:div w:id="1536195281">
      <w:bodyDiv w:val="1"/>
      <w:marLeft w:val="0"/>
      <w:marRight w:val="0"/>
      <w:marTop w:val="0"/>
      <w:marBottom w:val="0"/>
      <w:divBdr>
        <w:top w:val="none" w:sz="0" w:space="0" w:color="auto"/>
        <w:left w:val="none" w:sz="0" w:space="0" w:color="auto"/>
        <w:bottom w:val="none" w:sz="0" w:space="0" w:color="auto"/>
        <w:right w:val="none" w:sz="0" w:space="0" w:color="auto"/>
      </w:divBdr>
    </w:div>
    <w:div w:id="1536308108">
      <w:bodyDiv w:val="1"/>
      <w:marLeft w:val="0"/>
      <w:marRight w:val="0"/>
      <w:marTop w:val="0"/>
      <w:marBottom w:val="0"/>
      <w:divBdr>
        <w:top w:val="none" w:sz="0" w:space="0" w:color="auto"/>
        <w:left w:val="none" w:sz="0" w:space="0" w:color="auto"/>
        <w:bottom w:val="none" w:sz="0" w:space="0" w:color="auto"/>
        <w:right w:val="none" w:sz="0" w:space="0" w:color="auto"/>
      </w:divBdr>
    </w:div>
    <w:div w:id="1536428544">
      <w:bodyDiv w:val="1"/>
      <w:marLeft w:val="0"/>
      <w:marRight w:val="0"/>
      <w:marTop w:val="0"/>
      <w:marBottom w:val="0"/>
      <w:divBdr>
        <w:top w:val="none" w:sz="0" w:space="0" w:color="auto"/>
        <w:left w:val="none" w:sz="0" w:space="0" w:color="auto"/>
        <w:bottom w:val="none" w:sz="0" w:space="0" w:color="auto"/>
        <w:right w:val="none" w:sz="0" w:space="0" w:color="auto"/>
      </w:divBdr>
      <w:divsChild>
        <w:div w:id="180975660">
          <w:marLeft w:val="0"/>
          <w:marRight w:val="0"/>
          <w:marTop w:val="120"/>
          <w:marBottom w:val="0"/>
          <w:divBdr>
            <w:top w:val="none" w:sz="0" w:space="0" w:color="auto"/>
            <w:left w:val="none" w:sz="0" w:space="0" w:color="auto"/>
            <w:bottom w:val="none" w:sz="0" w:space="0" w:color="auto"/>
            <w:right w:val="none" w:sz="0" w:space="0" w:color="auto"/>
          </w:divBdr>
        </w:div>
      </w:divsChild>
    </w:div>
    <w:div w:id="1536846230">
      <w:bodyDiv w:val="1"/>
      <w:marLeft w:val="0"/>
      <w:marRight w:val="0"/>
      <w:marTop w:val="0"/>
      <w:marBottom w:val="0"/>
      <w:divBdr>
        <w:top w:val="none" w:sz="0" w:space="0" w:color="auto"/>
        <w:left w:val="none" w:sz="0" w:space="0" w:color="auto"/>
        <w:bottom w:val="none" w:sz="0" w:space="0" w:color="auto"/>
        <w:right w:val="none" w:sz="0" w:space="0" w:color="auto"/>
      </w:divBdr>
      <w:divsChild>
        <w:div w:id="1244988770">
          <w:marLeft w:val="0"/>
          <w:marRight w:val="0"/>
          <w:marTop w:val="0"/>
          <w:marBottom w:val="0"/>
          <w:divBdr>
            <w:top w:val="none" w:sz="0" w:space="0" w:color="auto"/>
            <w:left w:val="none" w:sz="0" w:space="0" w:color="auto"/>
            <w:bottom w:val="none" w:sz="0" w:space="0" w:color="auto"/>
            <w:right w:val="none" w:sz="0" w:space="0" w:color="auto"/>
          </w:divBdr>
          <w:divsChild>
            <w:div w:id="732504528">
              <w:marLeft w:val="0"/>
              <w:marRight w:val="0"/>
              <w:marTop w:val="0"/>
              <w:marBottom w:val="0"/>
              <w:divBdr>
                <w:top w:val="none" w:sz="0" w:space="0" w:color="auto"/>
                <w:left w:val="none" w:sz="0" w:space="0" w:color="auto"/>
                <w:bottom w:val="none" w:sz="0" w:space="0" w:color="auto"/>
                <w:right w:val="none" w:sz="0" w:space="0" w:color="auto"/>
              </w:divBdr>
            </w:div>
          </w:divsChild>
        </w:div>
        <w:div w:id="880242478">
          <w:marLeft w:val="0"/>
          <w:marRight w:val="0"/>
          <w:marTop w:val="0"/>
          <w:marBottom w:val="0"/>
          <w:divBdr>
            <w:top w:val="none" w:sz="0" w:space="0" w:color="auto"/>
            <w:left w:val="none" w:sz="0" w:space="0" w:color="auto"/>
            <w:bottom w:val="none" w:sz="0" w:space="0" w:color="auto"/>
            <w:right w:val="none" w:sz="0" w:space="0" w:color="auto"/>
          </w:divBdr>
          <w:divsChild>
            <w:div w:id="20070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4569">
      <w:bodyDiv w:val="1"/>
      <w:marLeft w:val="0"/>
      <w:marRight w:val="0"/>
      <w:marTop w:val="0"/>
      <w:marBottom w:val="0"/>
      <w:divBdr>
        <w:top w:val="none" w:sz="0" w:space="0" w:color="auto"/>
        <w:left w:val="none" w:sz="0" w:space="0" w:color="auto"/>
        <w:bottom w:val="none" w:sz="0" w:space="0" w:color="auto"/>
        <w:right w:val="none" w:sz="0" w:space="0" w:color="auto"/>
      </w:divBdr>
      <w:divsChild>
        <w:div w:id="1500581347">
          <w:marLeft w:val="0"/>
          <w:marRight w:val="0"/>
          <w:marTop w:val="0"/>
          <w:marBottom w:val="0"/>
          <w:divBdr>
            <w:top w:val="none" w:sz="0" w:space="0" w:color="auto"/>
            <w:left w:val="none" w:sz="0" w:space="0" w:color="auto"/>
            <w:bottom w:val="none" w:sz="0" w:space="0" w:color="auto"/>
            <w:right w:val="none" w:sz="0" w:space="0" w:color="auto"/>
          </w:divBdr>
          <w:divsChild>
            <w:div w:id="863830996">
              <w:marLeft w:val="0"/>
              <w:marRight w:val="0"/>
              <w:marTop w:val="0"/>
              <w:marBottom w:val="0"/>
              <w:divBdr>
                <w:top w:val="none" w:sz="0" w:space="0" w:color="auto"/>
                <w:left w:val="none" w:sz="0" w:space="0" w:color="auto"/>
                <w:bottom w:val="none" w:sz="0" w:space="0" w:color="auto"/>
                <w:right w:val="none" w:sz="0" w:space="0" w:color="auto"/>
              </w:divBdr>
              <w:divsChild>
                <w:div w:id="94325540">
                  <w:marLeft w:val="0"/>
                  <w:marRight w:val="0"/>
                  <w:marTop w:val="0"/>
                  <w:marBottom w:val="0"/>
                  <w:divBdr>
                    <w:top w:val="none" w:sz="0" w:space="0" w:color="auto"/>
                    <w:left w:val="none" w:sz="0" w:space="0" w:color="auto"/>
                    <w:bottom w:val="none" w:sz="0" w:space="0" w:color="auto"/>
                    <w:right w:val="none" w:sz="0" w:space="0" w:color="auto"/>
                  </w:divBdr>
                  <w:divsChild>
                    <w:div w:id="207955687">
                      <w:marLeft w:val="0"/>
                      <w:marRight w:val="0"/>
                      <w:marTop w:val="0"/>
                      <w:marBottom w:val="0"/>
                      <w:divBdr>
                        <w:top w:val="none" w:sz="0" w:space="0" w:color="auto"/>
                        <w:left w:val="none" w:sz="0" w:space="0" w:color="auto"/>
                        <w:bottom w:val="none" w:sz="0" w:space="0" w:color="auto"/>
                        <w:right w:val="none" w:sz="0" w:space="0" w:color="auto"/>
                      </w:divBdr>
                      <w:divsChild>
                        <w:div w:id="1062367327">
                          <w:marLeft w:val="-180"/>
                          <w:marRight w:val="-180"/>
                          <w:marTop w:val="0"/>
                          <w:marBottom w:val="0"/>
                          <w:divBdr>
                            <w:top w:val="none" w:sz="0" w:space="0" w:color="auto"/>
                            <w:left w:val="none" w:sz="0" w:space="0" w:color="auto"/>
                            <w:bottom w:val="none" w:sz="0" w:space="0" w:color="auto"/>
                            <w:right w:val="none" w:sz="0" w:space="0" w:color="auto"/>
                          </w:divBdr>
                          <w:divsChild>
                            <w:div w:id="1008866941">
                              <w:marLeft w:val="0"/>
                              <w:marRight w:val="0"/>
                              <w:marTop w:val="0"/>
                              <w:marBottom w:val="0"/>
                              <w:divBdr>
                                <w:top w:val="none" w:sz="0" w:space="0" w:color="auto"/>
                                <w:left w:val="none" w:sz="0" w:space="0" w:color="auto"/>
                                <w:bottom w:val="none" w:sz="0" w:space="0" w:color="auto"/>
                                <w:right w:val="none" w:sz="0" w:space="0" w:color="auto"/>
                              </w:divBdr>
                              <w:divsChild>
                                <w:div w:id="2116829891">
                                  <w:marLeft w:val="0"/>
                                  <w:marRight w:val="0"/>
                                  <w:marTop w:val="0"/>
                                  <w:marBottom w:val="0"/>
                                  <w:divBdr>
                                    <w:top w:val="none" w:sz="0" w:space="0" w:color="auto"/>
                                    <w:left w:val="none" w:sz="0" w:space="0" w:color="auto"/>
                                    <w:bottom w:val="none" w:sz="0" w:space="0" w:color="auto"/>
                                    <w:right w:val="none" w:sz="0" w:space="0" w:color="auto"/>
                                  </w:divBdr>
                                  <w:divsChild>
                                    <w:div w:id="2008630153">
                                      <w:marLeft w:val="0"/>
                                      <w:marRight w:val="0"/>
                                      <w:marTop w:val="0"/>
                                      <w:marBottom w:val="576"/>
                                      <w:divBdr>
                                        <w:top w:val="none" w:sz="0" w:space="0" w:color="auto"/>
                                        <w:left w:val="none" w:sz="0" w:space="0" w:color="auto"/>
                                        <w:bottom w:val="none" w:sz="0" w:space="0" w:color="auto"/>
                                        <w:right w:val="none" w:sz="0" w:space="0" w:color="auto"/>
                                      </w:divBdr>
                                      <w:divsChild>
                                        <w:div w:id="531453948">
                                          <w:marLeft w:val="0"/>
                                          <w:marRight w:val="0"/>
                                          <w:marTop w:val="0"/>
                                          <w:marBottom w:val="0"/>
                                          <w:divBdr>
                                            <w:top w:val="none" w:sz="0" w:space="0" w:color="auto"/>
                                            <w:left w:val="none" w:sz="0" w:space="0" w:color="auto"/>
                                            <w:bottom w:val="none" w:sz="0" w:space="0" w:color="auto"/>
                                            <w:right w:val="none" w:sz="0" w:space="0" w:color="auto"/>
                                          </w:divBdr>
                                          <w:divsChild>
                                            <w:div w:id="1578857314">
                                              <w:marLeft w:val="0"/>
                                              <w:marRight w:val="0"/>
                                              <w:marTop w:val="0"/>
                                              <w:marBottom w:val="0"/>
                                              <w:divBdr>
                                                <w:top w:val="none" w:sz="0" w:space="0" w:color="auto"/>
                                                <w:left w:val="none" w:sz="0" w:space="0" w:color="auto"/>
                                                <w:bottom w:val="none" w:sz="0" w:space="0" w:color="auto"/>
                                                <w:right w:val="none" w:sz="0" w:space="0" w:color="auto"/>
                                              </w:divBdr>
                                              <w:divsChild>
                                                <w:div w:id="2070110768">
                                                  <w:marLeft w:val="0"/>
                                                  <w:marRight w:val="0"/>
                                                  <w:marTop w:val="0"/>
                                                  <w:marBottom w:val="0"/>
                                                  <w:divBdr>
                                                    <w:top w:val="none" w:sz="0" w:space="0" w:color="auto"/>
                                                    <w:left w:val="none" w:sz="0" w:space="0" w:color="auto"/>
                                                    <w:bottom w:val="none" w:sz="0" w:space="0" w:color="auto"/>
                                                    <w:right w:val="none" w:sz="0" w:space="0" w:color="auto"/>
                                                  </w:divBdr>
                                                  <w:divsChild>
                                                    <w:div w:id="1077173621">
                                                      <w:marLeft w:val="0"/>
                                                      <w:marRight w:val="0"/>
                                                      <w:marTop w:val="0"/>
                                                      <w:marBottom w:val="0"/>
                                                      <w:divBdr>
                                                        <w:top w:val="none" w:sz="0" w:space="0" w:color="auto"/>
                                                        <w:left w:val="none" w:sz="0" w:space="0" w:color="auto"/>
                                                        <w:bottom w:val="none" w:sz="0" w:space="0" w:color="auto"/>
                                                        <w:right w:val="none" w:sz="0" w:space="0" w:color="auto"/>
                                                      </w:divBdr>
                                                      <w:divsChild>
                                                        <w:div w:id="43425274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8348637">
      <w:bodyDiv w:val="1"/>
      <w:marLeft w:val="0"/>
      <w:marRight w:val="0"/>
      <w:marTop w:val="0"/>
      <w:marBottom w:val="0"/>
      <w:divBdr>
        <w:top w:val="none" w:sz="0" w:space="0" w:color="auto"/>
        <w:left w:val="none" w:sz="0" w:space="0" w:color="auto"/>
        <w:bottom w:val="none" w:sz="0" w:space="0" w:color="auto"/>
        <w:right w:val="none" w:sz="0" w:space="0" w:color="auto"/>
      </w:divBdr>
      <w:divsChild>
        <w:div w:id="625962931">
          <w:marLeft w:val="0"/>
          <w:marRight w:val="0"/>
          <w:marTop w:val="120"/>
          <w:marBottom w:val="0"/>
          <w:divBdr>
            <w:top w:val="none" w:sz="0" w:space="0" w:color="auto"/>
            <w:left w:val="none" w:sz="0" w:space="0" w:color="auto"/>
            <w:bottom w:val="none" w:sz="0" w:space="0" w:color="auto"/>
            <w:right w:val="none" w:sz="0" w:space="0" w:color="auto"/>
          </w:divBdr>
        </w:div>
      </w:divsChild>
    </w:div>
    <w:div w:id="1538618410">
      <w:bodyDiv w:val="1"/>
      <w:marLeft w:val="0"/>
      <w:marRight w:val="0"/>
      <w:marTop w:val="0"/>
      <w:marBottom w:val="0"/>
      <w:divBdr>
        <w:top w:val="none" w:sz="0" w:space="0" w:color="auto"/>
        <w:left w:val="none" w:sz="0" w:space="0" w:color="auto"/>
        <w:bottom w:val="none" w:sz="0" w:space="0" w:color="auto"/>
        <w:right w:val="none" w:sz="0" w:space="0" w:color="auto"/>
      </w:divBdr>
    </w:div>
    <w:div w:id="1538851366">
      <w:bodyDiv w:val="1"/>
      <w:marLeft w:val="0"/>
      <w:marRight w:val="0"/>
      <w:marTop w:val="0"/>
      <w:marBottom w:val="0"/>
      <w:divBdr>
        <w:top w:val="none" w:sz="0" w:space="0" w:color="auto"/>
        <w:left w:val="none" w:sz="0" w:space="0" w:color="auto"/>
        <w:bottom w:val="none" w:sz="0" w:space="0" w:color="auto"/>
        <w:right w:val="none" w:sz="0" w:space="0" w:color="auto"/>
      </w:divBdr>
    </w:div>
    <w:div w:id="1539467426">
      <w:bodyDiv w:val="1"/>
      <w:marLeft w:val="0"/>
      <w:marRight w:val="0"/>
      <w:marTop w:val="0"/>
      <w:marBottom w:val="0"/>
      <w:divBdr>
        <w:top w:val="none" w:sz="0" w:space="0" w:color="auto"/>
        <w:left w:val="none" w:sz="0" w:space="0" w:color="auto"/>
        <w:bottom w:val="none" w:sz="0" w:space="0" w:color="auto"/>
        <w:right w:val="none" w:sz="0" w:space="0" w:color="auto"/>
      </w:divBdr>
      <w:divsChild>
        <w:div w:id="1538347910">
          <w:marLeft w:val="0"/>
          <w:marRight w:val="0"/>
          <w:marTop w:val="120"/>
          <w:marBottom w:val="0"/>
          <w:divBdr>
            <w:top w:val="none" w:sz="0" w:space="0" w:color="auto"/>
            <w:left w:val="none" w:sz="0" w:space="0" w:color="auto"/>
            <w:bottom w:val="none" w:sz="0" w:space="0" w:color="auto"/>
            <w:right w:val="none" w:sz="0" w:space="0" w:color="auto"/>
          </w:divBdr>
        </w:div>
      </w:divsChild>
    </w:div>
    <w:div w:id="1539657588">
      <w:bodyDiv w:val="1"/>
      <w:marLeft w:val="0"/>
      <w:marRight w:val="0"/>
      <w:marTop w:val="0"/>
      <w:marBottom w:val="0"/>
      <w:divBdr>
        <w:top w:val="none" w:sz="0" w:space="0" w:color="auto"/>
        <w:left w:val="none" w:sz="0" w:space="0" w:color="auto"/>
        <w:bottom w:val="none" w:sz="0" w:space="0" w:color="auto"/>
        <w:right w:val="none" w:sz="0" w:space="0" w:color="auto"/>
      </w:divBdr>
      <w:divsChild>
        <w:div w:id="1819568414">
          <w:marLeft w:val="0"/>
          <w:marRight w:val="0"/>
          <w:marTop w:val="120"/>
          <w:marBottom w:val="0"/>
          <w:divBdr>
            <w:top w:val="none" w:sz="0" w:space="0" w:color="auto"/>
            <w:left w:val="none" w:sz="0" w:space="0" w:color="auto"/>
            <w:bottom w:val="none" w:sz="0" w:space="0" w:color="auto"/>
            <w:right w:val="none" w:sz="0" w:space="0" w:color="auto"/>
          </w:divBdr>
        </w:div>
      </w:divsChild>
    </w:div>
    <w:div w:id="1539900219">
      <w:bodyDiv w:val="1"/>
      <w:marLeft w:val="0"/>
      <w:marRight w:val="0"/>
      <w:marTop w:val="0"/>
      <w:marBottom w:val="0"/>
      <w:divBdr>
        <w:top w:val="none" w:sz="0" w:space="0" w:color="auto"/>
        <w:left w:val="none" w:sz="0" w:space="0" w:color="auto"/>
        <w:bottom w:val="none" w:sz="0" w:space="0" w:color="auto"/>
        <w:right w:val="none" w:sz="0" w:space="0" w:color="auto"/>
      </w:divBdr>
      <w:divsChild>
        <w:div w:id="2031175721">
          <w:marLeft w:val="0"/>
          <w:marRight w:val="0"/>
          <w:marTop w:val="0"/>
          <w:marBottom w:val="0"/>
          <w:divBdr>
            <w:top w:val="none" w:sz="0" w:space="0" w:color="auto"/>
            <w:left w:val="none" w:sz="0" w:space="0" w:color="auto"/>
            <w:bottom w:val="none" w:sz="0" w:space="0" w:color="auto"/>
            <w:right w:val="none" w:sz="0" w:space="0" w:color="auto"/>
          </w:divBdr>
          <w:divsChild>
            <w:div w:id="99005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55330">
      <w:bodyDiv w:val="1"/>
      <w:marLeft w:val="0"/>
      <w:marRight w:val="0"/>
      <w:marTop w:val="0"/>
      <w:marBottom w:val="0"/>
      <w:divBdr>
        <w:top w:val="none" w:sz="0" w:space="0" w:color="auto"/>
        <w:left w:val="none" w:sz="0" w:space="0" w:color="auto"/>
        <w:bottom w:val="none" w:sz="0" w:space="0" w:color="auto"/>
        <w:right w:val="none" w:sz="0" w:space="0" w:color="auto"/>
      </w:divBdr>
      <w:divsChild>
        <w:div w:id="1588228750">
          <w:marLeft w:val="0"/>
          <w:marRight w:val="0"/>
          <w:marTop w:val="120"/>
          <w:marBottom w:val="0"/>
          <w:divBdr>
            <w:top w:val="none" w:sz="0" w:space="0" w:color="auto"/>
            <w:left w:val="none" w:sz="0" w:space="0" w:color="auto"/>
            <w:bottom w:val="none" w:sz="0" w:space="0" w:color="auto"/>
            <w:right w:val="none" w:sz="0" w:space="0" w:color="auto"/>
          </w:divBdr>
        </w:div>
      </w:divsChild>
    </w:div>
    <w:div w:id="1540775261">
      <w:bodyDiv w:val="1"/>
      <w:marLeft w:val="0"/>
      <w:marRight w:val="0"/>
      <w:marTop w:val="0"/>
      <w:marBottom w:val="0"/>
      <w:divBdr>
        <w:top w:val="none" w:sz="0" w:space="0" w:color="auto"/>
        <w:left w:val="none" w:sz="0" w:space="0" w:color="auto"/>
        <w:bottom w:val="none" w:sz="0" w:space="0" w:color="auto"/>
        <w:right w:val="none" w:sz="0" w:space="0" w:color="auto"/>
      </w:divBdr>
      <w:divsChild>
        <w:div w:id="1231891418">
          <w:marLeft w:val="0"/>
          <w:marRight w:val="0"/>
          <w:marTop w:val="120"/>
          <w:marBottom w:val="0"/>
          <w:divBdr>
            <w:top w:val="none" w:sz="0" w:space="0" w:color="auto"/>
            <w:left w:val="none" w:sz="0" w:space="0" w:color="auto"/>
            <w:bottom w:val="none" w:sz="0" w:space="0" w:color="auto"/>
            <w:right w:val="none" w:sz="0" w:space="0" w:color="auto"/>
          </w:divBdr>
        </w:div>
      </w:divsChild>
    </w:div>
    <w:div w:id="1540783214">
      <w:bodyDiv w:val="1"/>
      <w:marLeft w:val="0"/>
      <w:marRight w:val="0"/>
      <w:marTop w:val="0"/>
      <w:marBottom w:val="0"/>
      <w:divBdr>
        <w:top w:val="none" w:sz="0" w:space="0" w:color="auto"/>
        <w:left w:val="none" w:sz="0" w:space="0" w:color="auto"/>
        <w:bottom w:val="none" w:sz="0" w:space="0" w:color="auto"/>
        <w:right w:val="none" w:sz="0" w:space="0" w:color="auto"/>
      </w:divBdr>
      <w:divsChild>
        <w:div w:id="413280071">
          <w:marLeft w:val="0"/>
          <w:marRight w:val="0"/>
          <w:marTop w:val="120"/>
          <w:marBottom w:val="0"/>
          <w:divBdr>
            <w:top w:val="none" w:sz="0" w:space="0" w:color="auto"/>
            <w:left w:val="none" w:sz="0" w:space="0" w:color="auto"/>
            <w:bottom w:val="none" w:sz="0" w:space="0" w:color="auto"/>
            <w:right w:val="none" w:sz="0" w:space="0" w:color="auto"/>
          </w:divBdr>
        </w:div>
      </w:divsChild>
    </w:div>
    <w:div w:id="1540821344">
      <w:bodyDiv w:val="1"/>
      <w:marLeft w:val="0"/>
      <w:marRight w:val="0"/>
      <w:marTop w:val="0"/>
      <w:marBottom w:val="0"/>
      <w:divBdr>
        <w:top w:val="none" w:sz="0" w:space="0" w:color="auto"/>
        <w:left w:val="none" w:sz="0" w:space="0" w:color="auto"/>
        <w:bottom w:val="none" w:sz="0" w:space="0" w:color="auto"/>
        <w:right w:val="none" w:sz="0" w:space="0" w:color="auto"/>
      </w:divBdr>
    </w:div>
    <w:div w:id="1540896097">
      <w:bodyDiv w:val="1"/>
      <w:marLeft w:val="0"/>
      <w:marRight w:val="0"/>
      <w:marTop w:val="0"/>
      <w:marBottom w:val="0"/>
      <w:divBdr>
        <w:top w:val="none" w:sz="0" w:space="0" w:color="auto"/>
        <w:left w:val="none" w:sz="0" w:space="0" w:color="auto"/>
        <w:bottom w:val="none" w:sz="0" w:space="0" w:color="auto"/>
        <w:right w:val="none" w:sz="0" w:space="0" w:color="auto"/>
      </w:divBdr>
      <w:divsChild>
        <w:div w:id="2014642519">
          <w:marLeft w:val="0"/>
          <w:marRight w:val="0"/>
          <w:marTop w:val="120"/>
          <w:marBottom w:val="0"/>
          <w:divBdr>
            <w:top w:val="none" w:sz="0" w:space="0" w:color="auto"/>
            <w:left w:val="none" w:sz="0" w:space="0" w:color="auto"/>
            <w:bottom w:val="none" w:sz="0" w:space="0" w:color="auto"/>
            <w:right w:val="none" w:sz="0" w:space="0" w:color="auto"/>
          </w:divBdr>
        </w:div>
        <w:div w:id="1643119905">
          <w:marLeft w:val="0"/>
          <w:marRight w:val="0"/>
          <w:marTop w:val="120"/>
          <w:marBottom w:val="0"/>
          <w:divBdr>
            <w:top w:val="none" w:sz="0" w:space="0" w:color="auto"/>
            <w:left w:val="none" w:sz="0" w:space="0" w:color="auto"/>
            <w:bottom w:val="none" w:sz="0" w:space="0" w:color="auto"/>
            <w:right w:val="none" w:sz="0" w:space="0" w:color="auto"/>
          </w:divBdr>
        </w:div>
        <w:div w:id="1590696284">
          <w:marLeft w:val="0"/>
          <w:marRight w:val="0"/>
          <w:marTop w:val="120"/>
          <w:marBottom w:val="0"/>
          <w:divBdr>
            <w:top w:val="none" w:sz="0" w:space="0" w:color="auto"/>
            <w:left w:val="none" w:sz="0" w:space="0" w:color="auto"/>
            <w:bottom w:val="none" w:sz="0" w:space="0" w:color="auto"/>
            <w:right w:val="none" w:sz="0" w:space="0" w:color="auto"/>
          </w:divBdr>
        </w:div>
      </w:divsChild>
    </w:div>
    <w:div w:id="1540967643">
      <w:bodyDiv w:val="1"/>
      <w:marLeft w:val="0"/>
      <w:marRight w:val="0"/>
      <w:marTop w:val="0"/>
      <w:marBottom w:val="0"/>
      <w:divBdr>
        <w:top w:val="none" w:sz="0" w:space="0" w:color="auto"/>
        <w:left w:val="none" w:sz="0" w:space="0" w:color="auto"/>
        <w:bottom w:val="none" w:sz="0" w:space="0" w:color="auto"/>
        <w:right w:val="none" w:sz="0" w:space="0" w:color="auto"/>
      </w:divBdr>
      <w:divsChild>
        <w:div w:id="2068725083">
          <w:marLeft w:val="0"/>
          <w:marRight w:val="0"/>
          <w:marTop w:val="120"/>
          <w:marBottom w:val="0"/>
          <w:divBdr>
            <w:top w:val="none" w:sz="0" w:space="0" w:color="auto"/>
            <w:left w:val="none" w:sz="0" w:space="0" w:color="auto"/>
            <w:bottom w:val="none" w:sz="0" w:space="0" w:color="auto"/>
            <w:right w:val="none" w:sz="0" w:space="0" w:color="auto"/>
          </w:divBdr>
        </w:div>
      </w:divsChild>
    </w:div>
    <w:div w:id="1541476050">
      <w:bodyDiv w:val="1"/>
      <w:marLeft w:val="0"/>
      <w:marRight w:val="0"/>
      <w:marTop w:val="0"/>
      <w:marBottom w:val="0"/>
      <w:divBdr>
        <w:top w:val="none" w:sz="0" w:space="0" w:color="auto"/>
        <w:left w:val="none" w:sz="0" w:space="0" w:color="auto"/>
        <w:bottom w:val="none" w:sz="0" w:space="0" w:color="auto"/>
        <w:right w:val="none" w:sz="0" w:space="0" w:color="auto"/>
      </w:divBdr>
    </w:div>
    <w:div w:id="1542403400">
      <w:bodyDiv w:val="1"/>
      <w:marLeft w:val="0"/>
      <w:marRight w:val="0"/>
      <w:marTop w:val="0"/>
      <w:marBottom w:val="0"/>
      <w:divBdr>
        <w:top w:val="none" w:sz="0" w:space="0" w:color="auto"/>
        <w:left w:val="none" w:sz="0" w:space="0" w:color="auto"/>
        <w:bottom w:val="none" w:sz="0" w:space="0" w:color="auto"/>
        <w:right w:val="none" w:sz="0" w:space="0" w:color="auto"/>
      </w:divBdr>
      <w:divsChild>
        <w:div w:id="1044405590">
          <w:marLeft w:val="0"/>
          <w:marRight w:val="0"/>
          <w:marTop w:val="120"/>
          <w:marBottom w:val="0"/>
          <w:divBdr>
            <w:top w:val="none" w:sz="0" w:space="0" w:color="auto"/>
            <w:left w:val="none" w:sz="0" w:space="0" w:color="auto"/>
            <w:bottom w:val="none" w:sz="0" w:space="0" w:color="auto"/>
            <w:right w:val="none" w:sz="0" w:space="0" w:color="auto"/>
          </w:divBdr>
        </w:div>
      </w:divsChild>
    </w:div>
    <w:div w:id="1542477634">
      <w:bodyDiv w:val="1"/>
      <w:marLeft w:val="0"/>
      <w:marRight w:val="0"/>
      <w:marTop w:val="0"/>
      <w:marBottom w:val="0"/>
      <w:divBdr>
        <w:top w:val="none" w:sz="0" w:space="0" w:color="auto"/>
        <w:left w:val="none" w:sz="0" w:space="0" w:color="auto"/>
        <w:bottom w:val="none" w:sz="0" w:space="0" w:color="auto"/>
        <w:right w:val="none" w:sz="0" w:space="0" w:color="auto"/>
      </w:divBdr>
      <w:divsChild>
        <w:div w:id="258952970">
          <w:marLeft w:val="0"/>
          <w:marRight w:val="0"/>
          <w:marTop w:val="120"/>
          <w:marBottom w:val="0"/>
          <w:divBdr>
            <w:top w:val="none" w:sz="0" w:space="0" w:color="auto"/>
            <w:left w:val="none" w:sz="0" w:space="0" w:color="auto"/>
            <w:bottom w:val="none" w:sz="0" w:space="0" w:color="auto"/>
            <w:right w:val="none" w:sz="0" w:space="0" w:color="auto"/>
          </w:divBdr>
        </w:div>
      </w:divsChild>
    </w:div>
    <w:div w:id="1542591382">
      <w:bodyDiv w:val="1"/>
      <w:marLeft w:val="0"/>
      <w:marRight w:val="0"/>
      <w:marTop w:val="0"/>
      <w:marBottom w:val="0"/>
      <w:divBdr>
        <w:top w:val="none" w:sz="0" w:space="0" w:color="auto"/>
        <w:left w:val="none" w:sz="0" w:space="0" w:color="auto"/>
        <w:bottom w:val="none" w:sz="0" w:space="0" w:color="auto"/>
        <w:right w:val="none" w:sz="0" w:space="0" w:color="auto"/>
      </w:divBdr>
      <w:divsChild>
        <w:div w:id="1181047448">
          <w:marLeft w:val="0"/>
          <w:marRight w:val="0"/>
          <w:marTop w:val="120"/>
          <w:marBottom w:val="0"/>
          <w:divBdr>
            <w:top w:val="none" w:sz="0" w:space="0" w:color="auto"/>
            <w:left w:val="none" w:sz="0" w:space="0" w:color="auto"/>
            <w:bottom w:val="none" w:sz="0" w:space="0" w:color="auto"/>
            <w:right w:val="none" w:sz="0" w:space="0" w:color="auto"/>
          </w:divBdr>
        </w:div>
        <w:div w:id="352848736">
          <w:marLeft w:val="0"/>
          <w:marRight w:val="0"/>
          <w:marTop w:val="120"/>
          <w:marBottom w:val="0"/>
          <w:divBdr>
            <w:top w:val="none" w:sz="0" w:space="0" w:color="auto"/>
            <w:left w:val="none" w:sz="0" w:space="0" w:color="auto"/>
            <w:bottom w:val="none" w:sz="0" w:space="0" w:color="auto"/>
            <w:right w:val="none" w:sz="0" w:space="0" w:color="auto"/>
          </w:divBdr>
        </w:div>
      </w:divsChild>
    </w:div>
    <w:div w:id="1542667278">
      <w:bodyDiv w:val="1"/>
      <w:marLeft w:val="0"/>
      <w:marRight w:val="0"/>
      <w:marTop w:val="0"/>
      <w:marBottom w:val="0"/>
      <w:divBdr>
        <w:top w:val="none" w:sz="0" w:space="0" w:color="auto"/>
        <w:left w:val="none" w:sz="0" w:space="0" w:color="auto"/>
        <w:bottom w:val="none" w:sz="0" w:space="0" w:color="auto"/>
        <w:right w:val="none" w:sz="0" w:space="0" w:color="auto"/>
      </w:divBdr>
    </w:div>
    <w:div w:id="1543709895">
      <w:bodyDiv w:val="1"/>
      <w:marLeft w:val="0"/>
      <w:marRight w:val="0"/>
      <w:marTop w:val="0"/>
      <w:marBottom w:val="0"/>
      <w:divBdr>
        <w:top w:val="none" w:sz="0" w:space="0" w:color="auto"/>
        <w:left w:val="none" w:sz="0" w:space="0" w:color="auto"/>
        <w:bottom w:val="none" w:sz="0" w:space="0" w:color="auto"/>
        <w:right w:val="none" w:sz="0" w:space="0" w:color="auto"/>
      </w:divBdr>
      <w:divsChild>
        <w:div w:id="807356820">
          <w:marLeft w:val="0"/>
          <w:marRight w:val="0"/>
          <w:marTop w:val="120"/>
          <w:marBottom w:val="0"/>
          <w:divBdr>
            <w:top w:val="none" w:sz="0" w:space="0" w:color="auto"/>
            <w:left w:val="none" w:sz="0" w:space="0" w:color="auto"/>
            <w:bottom w:val="none" w:sz="0" w:space="0" w:color="auto"/>
            <w:right w:val="none" w:sz="0" w:space="0" w:color="auto"/>
          </w:divBdr>
        </w:div>
      </w:divsChild>
    </w:div>
    <w:div w:id="1545672678">
      <w:bodyDiv w:val="1"/>
      <w:marLeft w:val="0"/>
      <w:marRight w:val="0"/>
      <w:marTop w:val="0"/>
      <w:marBottom w:val="0"/>
      <w:divBdr>
        <w:top w:val="none" w:sz="0" w:space="0" w:color="auto"/>
        <w:left w:val="none" w:sz="0" w:space="0" w:color="auto"/>
        <w:bottom w:val="none" w:sz="0" w:space="0" w:color="auto"/>
        <w:right w:val="none" w:sz="0" w:space="0" w:color="auto"/>
      </w:divBdr>
    </w:div>
    <w:div w:id="1545829873">
      <w:bodyDiv w:val="1"/>
      <w:marLeft w:val="0"/>
      <w:marRight w:val="0"/>
      <w:marTop w:val="0"/>
      <w:marBottom w:val="0"/>
      <w:divBdr>
        <w:top w:val="none" w:sz="0" w:space="0" w:color="auto"/>
        <w:left w:val="none" w:sz="0" w:space="0" w:color="auto"/>
        <w:bottom w:val="none" w:sz="0" w:space="0" w:color="auto"/>
        <w:right w:val="none" w:sz="0" w:space="0" w:color="auto"/>
      </w:divBdr>
      <w:divsChild>
        <w:div w:id="1875728986">
          <w:marLeft w:val="0"/>
          <w:marRight w:val="0"/>
          <w:marTop w:val="0"/>
          <w:marBottom w:val="0"/>
          <w:divBdr>
            <w:top w:val="none" w:sz="0" w:space="0" w:color="auto"/>
            <w:left w:val="none" w:sz="0" w:space="0" w:color="auto"/>
            <w:bottom w:val="none" w:sz="0" w:space="0" w:color="auto"/>
            <w:right w:val="none" w:sz="0" w:space="0" w:color="auto"/>
          </w:divBdr>
          <w:divsChild>
            <w:div w:id="464860276">
              <w:marLeft w:val="0"/>
              <w:marRight w:val="0"/>
              <w:marTop w:val="0"/>
              <w:marBottom w:val="0"/>
              <w:divBdr>
                <w:top w:val="none" w:sz="0" w:space="0" w:color="auto"/>
                <w:left w:val="none" w:sz="0" w:space="0" w:color="auto"/>
                <w:bottom w:val="none" w:sz="0" w:space="0" w:color="auto"/>
                <w:right w:val="none" w:sz="0" w:space="0" w:color="auto"/>
              </w:divBdr>
            </w:div>
          </w:divsChild>
        </w:div>
        <w:div w:id="79258168">
          <w:marLeft w:val="0"/>
          <w:marRight w:val="0"/>
          <w:marTop w:val="0"/>
          <w:marBottom w:val="0"/>
          <w:divBdr>
            <w:top w:val="none" w:sz="0" w:space="0" w:color="auto"/>
            <w:left w:val="none" w:sz="0" w:space="0" w:color="auto"/>
            <w:bottom w:val="none" w:sz="0" w:space="0" w:color="auto"/>
            <w:right w:val="none" w:sz="0" w:space="0" w:color="auto"/>
          </w:divBdr>
          <w:divsChild>
            <w:div w:id="436026049">
              <w:marLeft w:val="0"/>
              <w:marRight w:val="0"/>
              <w:marTop w:val="0"/>
              <w:marBottom w:val="0"/>
              <w:divBdr>
                <w:top w:val="none" w:sz="0" w:space="0" w:color="auto"/>
                <w:left w:val="none" w:sz="0" w:space="0" w:color="auto"/>
                <w:bottom w:val="none" w:sz="0" w:space="0" w:color="auto"/>
                <w:right w:val="none" w:sz="0" w:space="0" w:color="auto"/>
              </w:divBdr>
            </w:div>
          </w:divsChild>
        </w:div>
        <w:div w:id="1734154599">
          <w:marLeft w:val="0"/>
          <w:marRight w:val="0"/>
          <w:marTop w:val="0"/>
          <w:marBottom w:val="0"/>
          <w:divBdr>
            <w:top w:val="none" w:sz="0" w:space="0" w:color="auto"/>
            <w:left w:val="none" w:sz="0" w:space="0" w:color="auto"/>
            <w:bottom w:val="none" w:sz="0" w:space="0" w:color="auto"/>
            <w:right w:val="none" w:sz="0" w:space="0" w:color="auto"/>
          </w:divBdr>
          <w:divsChild>
            <w:div w:id="1992710777">
              <w:marLeft w:val="0"/>
              <w:marRight w:val="0"/>
              <w:marTop w:val="0"/>
              <w:marBottom w:val="0"/>
              <w:divBdr>
                <w:top w:val="none" w:sz="0" w:space="0" w:color="auto"/>
                <w:left w:val="none" w:sz="0" w:space="0" w:color="auto"/>
                <w:bottom w:val="none" w:sz="0" w:space="0" w:color="auto"/>
                <w:right w:val="none" w:sz="0" w:space="0" w:color="auto"/>
              </w:divBdr>
            </w:div>
          </w:divsChild>
        </w:div>
        <w:div w:id="1067611077">
          <w:marLeft w:val="0"/>
          <w:marRight w:val="0"/>
          <w:marTop w:val="0"/>
          <w:marBottom w:val="0"/>
          <w:divBdr>
            <w:top w:val="none" w:sz="0" w:space="0" w:color="auto"/>
            <w:left w:val="none" w:sz="0" w:space="0" w:color="auto"/>
            <w:bottom w:val="none" w:sz="0" w:space="0" w:color="auto"/>
            <w:right w:val="none" w:sz="0" w:space="0" w:color="auto"/>
          </w:divBdr>
          <w:divsChild>
            <w:div w:id="1444156396">
              <w:marLeft w:val="0"/>
              <w:marRight w:val="0"/>
              <w:marTop w:val="0"/>
              <w:marBottom w:val="0"/>
              <w:divBdr>
                <w:top w:val="none" w:sz="0" w:space="0" w:color="auto"/>
                <w:left w:val="none" w:sz="0" w:space="0" w:color="auto"/>
                <w:bottom w:val="none" w:sz="0" w:space="0" w:color="auto"/>
                <w:right w:val="none" w:sz="0" w:space="0" w:color="auto"/>
              </w:divBdr>
            </w:div>
          </w:divsChild>
        </w:div>
        <w:div w:id="1159808931">
          <w:marLeft w:val="0"/>
          <w:marRight w:val="0"/>
          <w:marTop w:val="0"/>
          <w:marBottom w:val="0"/>
          <w:divBdr>
            <w:top w:val="none" w:sz="0" w:space="0" w:color="auto"/>
            <w:left w:val="none" w:sz="0" w:space="0" w:color="auto"/>
            <w:bottom w:val="none" w:sz="0" w:space="0" w:color="auto"/>
            <w:right w:val="none" w:sz="0" w:space="0" w:color="auto"/>
          </w:divBdr>
          <w:divsChild>
            <w:div w:id="1981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3046">
      <w:bodyDiv w:val="1"/>
      <w:marLeft w:val="0"/>
      <w:marRight w:val="0"/>
      <w:marTop w:val="0"/>
      <w:marBottom w:val="0"/>
      <w:divBdr>
        <w:top w:val="none" w:sz="0" w:space="0" w:color="auto"/>
        <w:left w:val="none" w:sz="0" w:space="0" w:color="auto"/>
        <w:bottom w:val="none" w:sz="0" w:space="0" w:color="auto"/>
        <w:right w:val="none" w:sz="0" w:space="0" w:color="auto"/>
      </w:divBdr>
    </w:div>
    <w:div w:id="1548177877">
      <w:bodyDiv w:val="1"/>
      <w:marLeft w:val="0"/>
      <w:marRight w:val="0"/>
      <w:marTop w:val="0"/>
      <w:marBottom w:val="0"/>
      <w:divBdr>
        <w:top w:val="none" w:sz="0" w:space="0" w:color="auto"/>
        <w:left w:val="none" w:sz="0" w:space="0" w:color="auto"/>
        <w:bottom w:val="none" w:sz="0" w:space="0" w:color="auto"/>
        <w:right w:val="none" w:sz="0" w:space="0" w:color="auto"/>
      </w:divBdr>
    </w:div>
    <w:div w:id="1548371614">
      <w:bodyDiv w:val="1"/>
      <w:marLeft w:val="0"/>
      <w:marRight w:val="0"/>
      <w:marTop w:val="0"/>
      <w:marBottom w:val="0"/>
      <w:divBdr>
        <w:top w:val="none" w:sz="0" w:space="0" w:color="auto"/>
        <w:left w:val="none" w:sz="0" w:space="0" w:color="auto"/>
        <w:bottom w:val="none" w:sz="0" w:space="0" w:color="auto"/>
        <w:right w:val="none" w:sz="0" w:space="0" w:color="auto"/>
      </w:divBdr>
      <w:divsChild>
        <w:div w:id="1925719782">
          <w:marLeft w:val="0"/>
          <w:marRight w:val="0"/>
          <w:marTop w:val="120"/>
          <w:marBottom w:val="0"/>
          <w:divBdr>
            <w:top w:val="none" w:sz="0" w:space="0" w:color="auto"/>
            <w:left w:val="none" w:sz="0" w:space="0" w:color="auto"/>
            <w:bottom w:val="none" w:sz="0" w:space="0" w:color="auto"/>
            <w:right w:val="none" w:sz="0" w:space="0" w:color="auto"/>
          </w:divBdr>
        </w:div>
        <w:div w:id="1309288556">
          <w:marLeft w:val="0"/>
          <w:marRight w:val="0"/>
          <w:marTop w:val="120"/>
          <w:marBottom w:val="0"/>
          <w:divBdr>
            <w:top w:val="none" w:sz="0" w:space="0" w:color="auto"/>
            <w:left w:val="none" w:sz="0" w:space="0" w:color="auto"/>
            <w:bottom w:val="none" w:sz="0" w:space="0" w:color="auto"/>
            <w:right w:val="none" w:sz="0" w:space="0" w:color="auto"/>
          </w:divBdr>
        </w:div>
      </w:divsChild>
    </w:div>
    <w:div w:id="1549025665">
      <w:bodyDiv w:val="1"/>
      <w:marLeft w:val="0"/>
      <w:marRight w:val="0"/>
      <w:marTop w:val="0"/>
      <w:marBottom w:val="0"/>
      <w:divBdr>
        <w:top w:val="none" w:sz="0" w:space="0" w:color="auto"/>
        <w:left w:val="none" w:sz="0" w:space="0" w:color="auto"/>
        <w:bottom w:val="none" w:sz="0" w:space="0" w:color="auto"/>
        <w:right w:val="none" w:sz="0" w:space="0" w:color="auto"/>
      </w:divBdr>
      <w:divsChild>
        <w:div w:id="483662852">
          <w:marLeft w:val="0"/>
          <w:marRight w:val="0"/>
          <w:marTop w:val="0"/>
          <w:marBottom w:val="0"/>
          <w:divBdr>
            <w:top w:val="none" w:sz="0" w:space="0" w:color="auto"/>
            <w:left w:val="none" w:sz="0" w:space="0" w:color="auto"/>
            <w:bottom w:val="none" w:sz="0" w:space="0" w:color="auto"/>
            <w:right w:val="none" w:sz="0" w:space="0" w:color="auto"/>
          </w:divBdr>
          <w:divsChild>
            <w:div w:id="1309288555">
              <w:marLeft w:val="0"/>
              <w:marRight w:val="0"/>
              <w:marTop w:val="0"/>
              <w:marBottom w:val="0"/>
              <w:divBdr>
                <w:top w:val="none" w:sz="0" w:space="0" w:color="auto"/>
                <w:left w:val="none" w:sz="0" w:space="0" w:color="auto"/>
                <w:bottom w:val="none" w:sz="0" w:space="0" w:color="auto"/>
                <w:right w:val="none" w:sz="0" w:space="0" w:color="auto"/>
              </w:divBdr>
              <w:divsChild>
                <w:div w:id="1127042282">
                  <w:marLeft w:val="0"/>
                  <w:marRight w:val="0"/>
                  <w:marTop w:val="0"/>
                  <w:marBottom w:val="0"/>
                  <w:divBdr>
                    <w:top w:val="none" w:sz="0" w:space="0" w:color="auto"/>
                    <w:left w:val="none" w:sz="0" w:space="0" w:color="auto"/>
                    <w:bottom w:val="none" w:sz="0" w:space="0" w:color="auto"/>
                    <w:right w:val="none" w:sz="0" w:space="0" w:color="auto"/>
                  </w:divBdr>
                  <w:divsChild>
                    <w:div w:id="792598084">
                      <w:marLeft w:val="-180"/>
                      <w:marRight w:val="-180"/>
                      <w:marTop w:val="0"/>
                      <w:marBottom w:val="0"/>
                      <w:divBdr>
                        <w:top w:val="none" w:sz="0" w:space="0" w:color="auto"/>
                        <w:left w:val="none" w:sz="0" w:space="0" w:color="auto"/>
                        <w:bottom w:val="none" w:sz="0" w:space="0" w:color="auto"/>
                        <w:right w:val="none" w:sz="0" w:space="0" w:color="auto"/>
                      </w:divBdr>
                      <w:divsChild>
                        <w:div w:id="1980188458">
                          <w:marLeft w:val="0"/>
                          <w:marRight w:val="0"/>
                          <w:marTop w:val="0"/>
                          <w:marBottom w:val="0"/>
                          <w:divBdr>
                            <w:top w:val="none" w:sz="0" w:space="0" w:color="auto"/>
                            <w:left w:val="none" w:sz="0" w:space="0" w:color="auto"/>
                            <w:bottom w:val="none" w:sz="0" w:space="0" w:color="auto"/>
                            <w:right w:val="none" w:sz="0" w:space="0" w:color="auto"/>
                          </w:divBdr>
                          <w:divsChild>
                            <w:div w:id="1828545786">
                              <w:marLeft w:val="0"/>
                              <w:marRight w:val="0"/>
                              <w:marTop w:val="0"/>
                              <w:marBottom w:val="0"/>
                              <w:divBdr>
                                <w:top w:val="none" w:sz="0" w:space="0" w:color="auto"/>
                                <w:left w:val="none" w:sz="0" w:space="0" w:color="auto"/>
                                <w:bottom w:val="none" w:sz="0" w:space="0" w:color="auto"/>
                                <w:right w:val="none" w:sz="0" w:space="0" w:color="auto"/>
                              </w:divBdr>
                              <w:divsChild>
                                <w:div w:id="1685938389">
                                  <w:marLeft w:val="0"/>
                                  <w:marRight w:val="0"/>
                                  <w:marTop w:val="0"/>
                                  <w:marBottom w:val="0"/>
                                  <w:divBdr>
                                    <w:top w:val="none" w:sz="0" w:space="0" w:color="auto"/>
                                    <w:left w:val="none" w:sz="0" w:space="0" w:color="auto"/>
                                    <w:bottom w:val="none" w:sz="0" w:space="0" w:color="auto"/>
                                    <w:right w:val="none" w:sz="0" w:space="0" w:color="auto"/>
                                  </w:divBdr>
                                  <w:divsChild>
                                    <w:div w:id="1064259582">
                                      <w:marLeft w:val="0"/>
                                      <w:marRight w:val="0"/>
                                      <w:marTop w:val="0"/>
                                      <w:marBottom w:val="576"/>
                                      <w:divBdr>
                                        <w:top w:val="none" w:sz="0" w:space="0" w:color="auto"/>
                                        <w:left w:val="none" w:sz="0" w:space="0" w:color="auto"/>
                                        <w:bottom w:val="none" w:sz="0" w:space="0" w:color="auto"/>
                                        <w:right w:val="none" w:sz="0" w:space="0" w:color="auto"/>
                                      </w:divBdr>
                                      <w:divsChild>
                                        <w:div w:id="1992557106">
                                          <w:marLeft w:val="0"/>
                                          <w:marRight w:val="0"/>
                                          <w:marTop w:val="0"/>
                                          <w:marBottom w:val="0"/>
                                          <w:divBdr>
                                            <w:top w:val="none" w:sz="0" w:space="0" w:color="auto"/>
                                            <w:left w:val="none" w:sz="0" w:space="0" w:color="auto"/>
                                            <w:bottom w:val="none" w:sz="0" w:space="0" w:color="auto"/>
                                            <w:right w:val="none" w:sz="0" w:space="0" w:color="auto"/>
                                          </w:divBdr>
                                          <w:divsChild>
                                            <w:div w:id="1876388504">
                                              <w:marLeft w:val="0"/>
                                              <w:marRight w:val="0"/>
                                              <w:marTop w:val="0"/>
                                              <w:marBottom w:val="0"/>
                                              <w:divBdr>
                                                <w:top w:val="none" w:sz="0" w:space="0" w:color="auto"/>
                                                <w:left w:val="none" w:sz="0" w:space="0" w:color="auto"/>
                                                <w:bottom w:val="none" w:sz="0" w:space="0" w:color="auto"/>
                                                <w:right w:val="none" w:sz="0" w:space="0" w:color="auto"/>
                                              </w:divBdr>
                                              <w:divsChild>
                                                <w:div w:id="809635694">
                                                  <w:marLeft w:val="0"/>
                                                  <w:marRight w:val="0"/>
                                                  <w:marTop w:val="0"/>
                                                  <w:marBottom w:val="0"/>
                                                  <w:divBdr>
                                                    <w:top w:val="none" w:sz="0" w:space="0" w:color="auto"/>
                                                    <w:left w:val="none" w:sz="0" w:space="0" w:color="auto"/>
                                                    <w:bottom w:val="none" w:sz="0" w:space="0" w:color="auto"/>
                                                    <w:right w:val="none" w:sz="0" w:space="0" w:color="auto"/>
                                                  </w:divBdr>
                                                  <w:divsChild>
                                                    <w:div w:id="2023237896">
                                                      <w:marLeft w:val="0"/>
                                                      <w:marRight w:val="0"/>
                                                      <w:marTop w:val="0"/>
                                                      <w:marBottom w:val="0"/>
                                                      <w:divBdr>
                                                        <w:top w:val="none" w:sz="0" w:space="0" w:color="auto"/>
                                                        <w:left w:val="none" w:sz="0" w:space="0" w:color="auto"/>
                                                        <w:bottom w:val="none" w:sz="0" w:space="0" w:color="auto"/>
                                                        <w:right w:val="none" w:sz="0" w:space="0" w:color="auto"/>
                                                      </w:divBdr>
                                                      <w:divsChild>
                                                        <w:div w:id="612370599">
                                                          <w:marLeft w:val="0"/>
                                                          <w:marRight w:val="0"/>
                                                          <w:marTop w:val="0"/>
                                                          <w:marBottom w:val="84"/>
                                                          <w:divBdr>
                                                            <w:top w:val="none" w:sz="0" w:space="0" w:color="auto"/>
                                                            <w:left w:val="none" w:sz="0" w:space="0" w:color="auto"/>
                                                            <w:bottom w:val="none" w:sz="0" w:space="0" w:color="auto"/>
                                                            <w:right w:val="none" w:sz="0" w:space="0" w:color="auto"/>
                                                          </w:divBdr>
                                                        </w:div>
                                                        <w:div w:id="587524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4502333">
                                              <w:marLeft w:val="0"/>
                                              <w:marRight w:val="0"/>
                                              <w:marTop w:val="0"/>
                                              <w:marBottom w:val="0"/>
                                              <w:divBdr>
                                                <w:top w:val="none" w:sz="0" w:space="0" w:color="auto"/>
                                                <w:left w:val="none" w:sz="0" w:space="0" w:color="auto"/>
                                                <w:bottom w:val="none" w:sz="0" w:space="0" w:color="auto"/>
                                                <w:right w:val="none" w:sz="0" w:space="0" w:color="auto"/>
                                              </w:divBdr>
                                              <w:divsChild>
                                                <w:div w:id="1666393267">
                                                  <w:marLeft w:val="0"/>
                                                  <w:marRight w:val="0"/>
                                                  <w:marTop w:val="0"/>
                                                  <w:marBottom w:val="0"/>
                                                  <w:divBdr>
                                                    <w:top w:val="none" w:sz="0" w:space="0" w:color="auto"/>
                                                    <w:left w:val="none" w:sz="0" w:space="0" w:color="auto"/>
                                                    <w:bottom w:val="none" w:sz="0" w:space="0" w:color="auto"/>
                                                    <w:right w:val="none" w:sz="0" w:space="0" w:color="auto"/>
                                                  </w:divBdr>
                                                  <w:divsChild>
                                                    <w:div w:id="978074374">
                                                      <w:marLeft w:val="0"/>
                                                      <w:marRight w:val="0"/>
                                                      <w:marTop w:val="0"/>
                                                      <w:marBottom w:val="0"/>
                                                      <w:divBdr>
                                                        <w:top w:val="none" w:sz="0" w:space="0" w:color="auto"/>
                                                        <w:left w:val="none" w:sz="0" w:space="0" w:color="auto"/>
                                                        <w:bottom w:val="none" w:sz="0" w:space="0" w:color="auto"/>
                                                        <w:right w:val="none" w:sz="0" w:space="0" w:color="auto"/>
                                                      </w:divBdr>
                                                      <w:divsChild>
                                                        <w:div w:id="1651593095">
                                                          <w:marLeft w:val="0"/>
                                                          <w:marRight w:val="0"/>
                                                          <w:marTop w:val="0"/>
                                                          <w:marBottom w:val="84"/>
                                                          <w:divBdr>
                                                            <w:top w:val="none" w:sz="0" w:space="0" w:color="auto"/>
                                                            <w:left w:val="none" w:sz="0" w:space="0" w:color="auto"/>
                                                            <w:bottom w:val="none" w:sz="0" w:space="0" w:color="auto"/>
                                                            <w:right w:val="none" w:sz="0" w:space="0" w:color="auto"/>
                                                          </w:divBdr>
                                                        </w:div>
                                                        <w:div w:id="4260013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62927476">
                                              <w:marLeft w:val="0"/>
                                              <w:marRight w:val="0"/>
                                              <w:marTop w:val="0"/>
                                              <w:marBottom w:val="0"/>
                                              <w:divBdr>
                                                <w:top w:val="none" w:sz="0" w:space="0" w:color="auto"/>
                                                <w:left w:val="none" w:sz="0" w:space="0" w:color="auto"/>
                                                <w:bottom w:val="none" w:sz="0" w:space="0" w:color="auto"/>
                                                <w:right w:val="none" w:sz="0" w:space="0" w:color="auto"/>
                                              </w:divBdr>
                                              <w:divsChild>
                                                <w:div w:id="330067972">
                                                  <w:marLeft w:val="0"/>
                                                  <w:marRight w:val="0"/>
                                                  <w:marTop w:val="0"/>
                                                  <w:marBottom w:val="0"/>
                                                  <w:divBdr>
                                                    <w:top w:val="none" w:sz="0" w:space="0" w:color="auto"/>
                                                    <w:left w:val="none" w:sz="0" w:space="0" w:color="auto"/>
                                                    <w:bottom w:val="none" w:sz="0" w:space="0" w:color="auto"/>
                                                    <w:right w:val="none" w:sz="0" w:space="0" w:color="auto"/>
                                                  </w:divBdr>
                                                  <w:divsChild>
                                                    <w:div w:id="1471828491">
                                                      <w:marLeft w:val="0"/>
                                                      <w:marRight w:val="0"/>
                                                      <w:marTop w:val="0"/>
                                                      <w:marBottom w:val="0"/>
                                                      <w:divBdr>
                                                        <w:top w:val="none" w:sz="0" w:space="0" w:color="auto"/>
                                                        <w:left w:val="none" w:sz="0" w:space="0" w:color="auto"/>
                                                        <w:bottom w:val="none" w:sz="0" w:space="0" w:color="auto"/>
                                                        <w:right w:val="none" w:sz="0" w:space="0" w:color="auto"/>
                                                      </w:divBdr>
                                                      <w:divsChild>
                                                        <w:div w:id="1644582991">
                                                          <w:marLeft w:val="0"/>
                                                          <w:marRight w:val="0"/>
                                                          <w:marTop w:val="0"/>
                                                          <w:marBottom w:val="84"/>
                                                          <w:divBdr>
                                                            <w:top w:val="none" w:sz="0" w:space="0" w:color="auto"/>
                                                            <w:left w:val="none" w:sz="0" w:space="0" w:color="auto"/>
                                                            <w:bottom w:val="none" w:sz="0" w:space="0" w:color="auto"/>
                                                            <w:right w:val="none" w:sz="0" w:space="0" w:color="auto"/>
                                                          </w:divBdr>
                                                        </w:div>
                                                        <w:div w:id="16579963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222493">
      <w:bodyDiv w:val="1"/>
      <w:marLeft w:val="0"/>
      <w:marRight w:val="0"/>
      <w:marTop w:val="0"/>
      <w:marBottom w:val="0"/>
      <w:divBdr>
        <w:top w:val="none" w:sz="0" w:space="0" w:color="auto"/>
        <w:left w:val="none" w:sz="0" w:space="0" w:color="auto"/>
        <w:bottom w:val="none" w:sz="0" w:space="0" w:color="auto"/>
        <w:right w:val="none" w:sz="0" w:space="0" w:color="auto"/>
      </w:divBdr>
      <w:divsChild>
        <w:div w:id="66806790">
          <w:marLeft w:val="0"/>
          <w:marRight w:val="0"/>
          <w:marTop w:val="120"/>
          <w:marBottom w:val="0"/>
          <w:divBdr>
            <w:top w:val="none" w:sz="0" w:space="0" w:color="auto"/>
            <w:left w:val="none" w:sz="0" w:space="0" w:color="auto"/>
            <w:bottom w:val="none" w:sz="0" w:space="0" w:color="auto"/>
            <w:right w:val="none" w:sz="0" w:space="0" w:color="auto"/>
          </w:divBdr>
        </w:div>
      </w:divsChild>
    </w:div>
    <w:div w:id="1549300512">
      <w:bodyDiv w:val="1"/>
      <w:marLeft w:val="0"/>
      <w:marRight w:val="0"/>
      <w:marTop w:val="0"/>
      <w:marBottom w:val="0"/>
      <w:divBdr>
        <w:top w:val="none" w:sz="0" w:space="0" w:color="auto"/>
        <w:left w:val="none" w:sz="0" w:space="0" w:color="auto"/>
        <w:bottom w:val="none" w:sz="0" w:space="0" w:color="auto"/>
        <w:right w:val="none" w:sz="0" w:space="0" w:color="auto"/>
      </w:divBdr>
    </w:div>
    <w:div w:id="1549562426">
      <w:bodyDiv w:val="1"/>
      <w:marLeft w:val="0"/>
      <w:marRight w:val="0"/>
      <w:marTop w:val="0"/>
      <w:marBottom w:val="0"/>
      <w:divBdr>
        <w:top w:val="none" w:sz="0" w:space="0" w:color="auto"/>
        <w:left w:val="none" w:sz="0" w:space="0" w:color="auto"/>
        <w:bottom w:val="none" w:sz="0" w:space="0" w:color="auto"/>
        <w:right w:val="none" w:sz="0" w:space="0" w:color="auto"/>
      </w:divBdr>
      <w:divsChild>
        <w:div w:id="323553483">
          <w:marLeft w:val="0"/>
          <w:marRight w:val="0"/>
          <w:marTop w:val="0"/>
          <w:marBottom w:val="0"/>
          <w:divBdr>
            <w:top w:val="none" w:sz="0" w:space="0" w:color="auto"/>
            <w:left w:val="none" w:sz="0" w:space="0" w:color="auto"/>
            <w:bottom w:val="none" w:sz="0" w:space="0" w:color="auto"/>
            <w:right w:val="none" w:sz="0" w:space="0" w:color="auto"/>
          </w:divBdr>
          <w:divsChild>
            <w:div w:id="7125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3388">
      <w:bodyDiv w:val="1"/>
      <w:marLeft w:val="0"/>
      <w:marRight w:val="0"/>
      <w:marTop w:val="0"/>
      <w:marBottom w:val="0"/>
      <w:divBdr>
        <w:top w:val="none" w:sz="0" w:space="0" w:color="auto"/>
        <w:left w:val="none" w:sz="0" w:space="0" w:color="auto"/>
        <w:bottom w:val="none" w:sz="0" w:space="0" w:color="auto"/>
        <w:right w:val="none" w:sz="0" w:space="0" w:color="auto"/>
      </w:divBdr>
      <w:divsChild>
        <w:div w:id="997268662">
          <w:marLeft w:val="0"/>
          <w:marRight w:val="0"/>
          <w:marTop w:val="0"/>
          <w:marBottom w:val="0"/>
          <w:divBdr>
            <w:top w:val="none" w:sz="0" w:space="0" w:color="auto"/>
            <w:left w:val="none" w:sz="0" w:space="0" w:color="auto"/>
            <w:bottom w:val="none" w:sz="0" w:space="0" w:color="auto"/>
            <w:right w:val="none" w:sz="0" w:space="0" w:color="auto"/>
          </w:divBdr>
          <w:divsChild>
            <w:div w:id="1328939924">
              <w:marLeft w:val="0"/>
              <w:marRight w:val="0"/>
              <w:marTop w:val="0"/>
              <w:marBottom w:val="0"/>
              <w:divBdr>
                <w:top w:val="none" w:sz="0" w:space="0" w:color="auto"/>
                <w:left w:val="none" w:sz="0" w:space="0" w:color="auto"/>
                <w:bottom w:val="none" w:sz="0" w:space="0" w:color="auto"/>
                <w:right w:val="none" w:sz="0" w:space="0" w:color="auto"/>
              </w:divBdr>
            </w:div>
          </w:divsChild>
        </w:div>
        <w:div w:id="1712611083">
          <w:marLeft w:val="0"/>
          <w:marRight w:val="0"/>
          <w:marTop w:val="0"/>
          <w:marBottom w:val="0"/>
          <w:divBdr>
            <w:top w:val="none" w:sz="0" w:space="0" w:color="auto"/>
            <w:left w:val="none" w:sz="0" w:space="0" w:color="auto"/>
            <w:bottom w:val="none" w:sz="0" w:space="0" w:color="auto"/>
            <w:right w:val="none" w:sz="0" w:space="0" w:color="auto"/>
          </w:divBdr>
          <w:divsChild>
            <w:div w:id="16261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1526">
      <w:bodyDiv w:val="1"/>
      <w:marLeft w:val="0"/>
      <w:marRight w:val="0"/>
      <w:marTop w:val="0"/>
      <w:marBottom w:val="0"/>
      <w:divBdr>
        <w:top w:val="none" w:sz="0" w:space="0" w:color="auto"/>
        <w:left w:val="none" w:sz="0" w:space="0" w:color="auto"/>
        <w:bottom w:val="none" w:sz="0" w:space="0" w:color="auto"/>
        <w:right w:val="none" w:sz="0" w:space="0" w:color="auto"/>
      </w:divBdr>
    </w:div>
    <w:div w:id="1551109526">
      <w:bodyDiv w:val="1"/>
      <w:marLeft w:val="0"/>
      <w:marRight w:val="0"/>
      <w:marTop w:val="0"/>
      <w:marBottom w:val="0"/>
      <w:divBdr>
        <w:top w:val="none" w:sz="0" w:space="0" w:color="auto"/>
        <w:left w:val="none" w:sz="0" w:space="0" w:color="auto"/>
        <w:bottom w:val="none" w:sz="0" w:space="0" w:color="auto"/>
        <w:right w:val="none" w:sz="0" w:space="0" w:color="auto"/>
      </w:divBdr>
    </w:div>
    <w:div w:id="1551112277">
      <w:bodyDiv w:val="1"/>
      <w:marLeft w:val="0"/>
      <w:marRight w:val="0"/>
      <w:marTop w:val="0"/>
      <w:marBottom w:val="0"/>
      <w:divBdr>
        <w:top w:val="none" w:sz="0" w:space="0" w:color="auto"/>
        <w:left w:val="none" w:sz="0" w:space="0" w:color="auto"/>
        <w:bottom w:val="none" w:sz="0" w:space="0" w:color="auto"/>
        <w:right w:val="none" w:sz="0" w:space="0" w:color="auto"/>
      </w:divBdr>
      <w:divsChild>
        <w:div w:id="76825117">
          <w:marLeft w:val="0"/>
          <w:marRight w:val="0"/>
          <w:marTop w:val="120"/>
          <w:marBottom w:val="0"/>
          <w:divBdr>
            <w:top w:val="none" w:sz="0" w:space="0" w:color="auto"/>
            <w:left w:val="none" w:sz="0" w:space="0" w:color="auto"/>
            <w:bottom w:val="none" w:sz="0" w:space="0" w:color="auto"/>
            <w:right w:val="none" w:sz="0" w:space="0" w:color="auto"/>
          </w:divBdr>
        </w:div>
      </w:divsChild>
    </w:div>
    <w:div w:id="1551531383">
      <w:bodyDiv w:val="1"/>
      <w:marLeft w:val="0"/>
      <w:marRight w:val="0"/>
      <w:marTop w:val="0"/>
      <w:marBottom w:val="0"/>
      <w:divBdr>
        <w:top w:val="none" w:sz="0" w:space="0" w:color="auto"/>
        <w:left w:val="none" w:sz="0" w:space="0" w:color="auto"/>
        <w:bottom w:val="none" w:sz="0" w:space="0" w:color="auto"/>
        <w:right w:val="none" w:sz="0" w:space="0" w:color="auto"/>
      </w:divBdr>
      <w:divsChild>
        <w:div w:id="478350486">
          <w:marLeft w:val="0"/>
          <w:marRight w:val="0"/>
          <w:marTop w:val="120"/>
          <w:marBottom w:val="0"/>
          <w:divBdr>
            <w:top w:val="none" w:sz="0" w:space="0" w:color="auto"/>
            <w:left w:val="none" w:sz="0" w:space="0" w:color="auto"/>
            <w:bottom w:val="none" w:sz="0" w:space="0" w:color="auto"/>
            <w:right w:val="none" w:sz="0" w:space="0" w:color="auto"/>
          </w:divBdr>
        </w:div>
      </w:divsChild>
    </w:div>
    <w:div w:id="1551577998">
      <w:bodyDiv w:val="1"/>
      <w:marLeft w:val="0"/>
      <w:marRight w:val="0"/>
      <w:marTop w:val="0"/>
      <w:marBottom w:val="0"/>
      <w:divBdr>
        <w:top w:val="none" w:sz="0" w:space="0" w:color="auto"/>
        <w:left w:val="none" w:sz="0" w:space="0" w:color="auto"/>
        <w:bottom w:val="none" w:sz="0" w:space="0" w:color="auto"/>
        <w:right w:val="none" w:sz="0" w:space="0" w:color="auto"/>
      </w:divBdr>
      <w:divsChild>
        <w:div w:id="924218946">
          <w:marLeft w:val="0"/>
          <w:marRight w:val="0"/>
          <w:marTop w:val="0"/>
          <w:marBottom w:val="0"/>
          <w:divBdr>
            <w:top w:val="none" w:sz="0" w:space="0" w:color="auto"/>
            <w:left w:val="none" w:sz="0" w:space="0" w:color="auto"/>
            <w:bottom w:val="none" w:sz="0" w:space="0" w:color="auto"/>
            <w:right w:val="none" w:sz="0" w:space="0" w:color="auto"/>
          </w:divBdr>
          <w:divsChild>
            <w:div w:id="18670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1402">
      <w:bodyDiv w:val="1"/>
      <w:marLeft w:val="0"/>
      <w:marRight w:val="0"/>
      <w:marTop w:val="0"/>
      <w:marBottom w:val="0"/>
      <w:divBdr>
        <w:top w:val="none" w:sz="0" w:space="0" w:color="auto"/>
        <w:left w:val="none" w:sz="0" w:space="0" w:color="auto"/>
        <w:bottom w:val="none" w:sz="0" w:space="0" w:color="auto"/>
        <w:right w:val="none" w:sz="0" w:space="0" w:color="auto"/>
      </w:divBdr>
      <w:divsChild>
        <w:div w:id="1144275337">
          <w:marLeft w:val="0"/>
          <w:marRight w:val="0"/>
          <w:marTop w:val="0"/>
          <w:marBottom w:val="0"/>
          <w:divBdr>
            <w:top w:val="none" w:sz="0" w:space="0" w:color="auto"/>
            <w:left w:val="none" w:sz="0" w:space="0" w:color="auto"/>
            <w:bottom w:val="none" w:sz="0" w:space="0" w:color="auto"/>
            <w:right w:val="none" w:sz="0" w:space="0" w:color="auto"/>
          </w:divBdr>
          <w:divsChild>
            <w:div w:id="971399670">
              <w:marLeft w:val="0"/>
              <w:marRight w:val="0"/>
              <w:marTop w:val="0"/>
              <w:marBottom w:val="0"/>
              <w:divBdr>
                <w:top w:val="none" w:sz="0" w:space="0" w:color="auto"/>
                <w:left w:val="none" w:sz="0" w:space="0" w:color="auto"/>
                <w:bottom w:val="none" w:sz="0" w:space="0" w:color="auto"/>
                <w:right w:val="none" w:sz="0" w:space="0" w:color="auto"/>
              </w:divBdr>
            </w:div>
          </w:divsChild>
        </w:div>
        <w:div w:id="1025909880">
          <w:marLeft w:val="0"/>
          <w:marRight w:val="0"/>
          <w:marTop w:val="0"/>
          <w:marBottom w:val="0"/>
          <w:divBdr>
            <w:top w:val="none" w:sz="0" w:space="0" w:color="auto"/>
            <w:left w:val="none" w:sz="0" w:space="0" w:color="auto"/>
            <w:bottom w:val="none" w:sz="0" w:space="0" w:color="auto"/>
            <w:right w:val="none" w:sz="0" w:space="0" w:color="auto"/>
          </w:divBdr>
          <w:divsChild>
            <w:div w:id="1747796221">
              <w:marLeft w:val="0"/>
              <w:marRight w:val="0"/>
              <w:marTop w:val="0"/>
              <w:marBottom w:val="0"/>
              <w:divBdr>
                <w:top w:val="none" w:sz="0" w:space="0" w:color="auto"/>
                <w:left w:val="none" w:sz="0" w:space="0" w:color="auto"/>
                <w:bottom w:val="none" w:sz="0" w:space="0" w:color="auto"/>
                <w:right w:val="none" w:sz="0" w:space="0" w:color="auto"/>
              </w:divBdr>
            </w:div>
          </w:divsChild>
        </w:div>
        <w:div w:id="1712850609">
          <w:marLeft w:val="0"/>
          <w:marRight w:val="0"/>
          <w:marTop w:val="0"/>
          <w:marBottom w:val="0"/>
          <w:divBdr>
            <w:top w:val="none" w:sz="0" w:space="0" w:color="auto"/>
            <w:left w:val="none" w:sz="0" w:space="0" w:color="auto"/>
            <w:bottom w:val="none" w:sz="0" w:space="0" w:color="auto"/>
            <w:right w:val="none" w:sz="0" w:space="0" w:color="auto"/>
          </w:divBdr>
          <w:divsChild>
            <w:div w:id="2017658259">
              <w:marLeft w:val="0"/>
              <w:marRight w:val="0"/>
              <w:marTop w:val="0"/>
              <w:marBottom w:val="0"/>
              <w:divBdr>
                <w:top w:val="none" w:sz="0" w:space="0" w:color="auto"/>
                <w:left w:val="none" w:sz="0" w:space="0" w:color="auto"/>
                <w:bottom w:val="none" w:sz="0" w:space="0" w:color="auto"/>
                <w:right w:val="none" w:sz="0" w:space="0" w:color="auto"/>
              </w:divBdr>
            </w:div>
          </w:divsChild>
        </w:div>
        <w:div w:id="1867404636">
          <w:marLeft w:val="0"/>
          <w:marRight w:val="0"/>
          <w:marTop w:val="0"/>
          <w:marBottom w:val="0"/>
          <w:divBdr>
            <w:top w:val="none" w:sz="0" w:space="0" w:color="auto"/>
            <w:left w:val="none" w:sz="0" w:space="0" w:color="auto"/>
            <w:bottom w:val="none" w:sz="0" w:space="0" w:color="auto"/>
            <w:right w:val="none" w:sz="0" w:space="0" w:color="auto"/>
          </w:divBdr>
          <w:divsChild>
            <w:div w:id="1467165722">
              <w:marLeft w:val="0"/>
              <w:marRight w:val="0"/>
              <w:marTop w:val="0"/>
              <w:marBottom w:val="0"/>
              <w:divBdr>
                <w:top w:val="none" w:sz="0" w:space="0" w:color="auto"/>
                <w:left w:val="none" w:sz="0" w:space="0" w:color="auto"/>
                <w:bottom w:val="none" w:sz="0" w:space="0" w:color="auto"/>
                <w:right w:val="none" w:sz="0" w:space="0" w:color="auto"/>
              </w:divBdr>
            </w:div>
          </w:divsChild>
        </w:div>
        <w:div w:id="618950676">
          <w:marLeft w:val="0"/>
          <w:marRight w:val="0"/>
          <w:marTop w:val="0"/>
          <w:marBottom w:val="0"/>
          <w:divBdr>
            <w:top w:val="none" w:sz="0" w:space="0" w:color="auto"/>
            <w:left w:val="none" w:sz="0" w:space="0" w:color="auto"/>
            <w:bottom w:val="none" w:sz="0" w:space="0" w:color="auto"/>
            <w:right w:val="none" w:sz="0" w:space="0" w:color="auto"/>
          </w:divBdr>
          <w:divsChild>
            <w:div w:id="5582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3795">
      <w:bodyDiv w:val="1"/>
      <w:marLeft w:val="0"/>
      <w:marRight w:val="0"/>
      <w:marTop w:val="0"/>
      <w:marBottom w:val="0"/>
      <w:divBdr>
        <w:top w:val="none" w:sz="0" w:space="0" w:color="auto"/>
        <w:left w:val="none" w:sz="0" w:space="0" w:color="auto"/>
        <w:bottom w:val="none" w:sz="0" w:space="0" w:color="auto"/>
        <w:right w:val="none" w:sz="0" w:space="0" w:color="auto"/>
      </w:divBdr>
      <w:divsChild>
        <w:div w:id="623728460">
          <w:marLeft w:val="0"/>
          <w:marRight w:val="0"/>
          <w:marTop w:val="0"/>
          <w:marBottom w:val="0"/>
          <w:divBdr>
            <w:top w:val="none" w:sz="0" w:space="0" w:color="auto"/>
            <w:left w:val="none" w:sz="0" w:space="0" w:color="auto"/>
            <w:bottom w:val="none" w:sz="0" w:space="0" w:color="auto"/>
            <w:right w:val="none" w:sz="0" w:space="0" w:color="auto"/>
          </w:divBdr>
          <w:divsChild>
            <w:div w:id="46800222">
              <w:marLeft w:val="0"/>
              <w:marRight w:val="0"/>
              <w:marTop w:val="0"/>
              <w:marBottom w:val="0"/>
              <w:divBdr>
                <w:top w:val="none" w:sz="0" w:space="0" w:color="auto"/>
                <w:left w:val="none" w:sz="0" w:space="0" w:color="auto"/>
                <w:bottom w:val="none" w:sz="0" w:space="0" w:color="auto"/>
                <w:right w:val="none" w:sz="0" w:space="0" w:color="auto"/>
              </w:divBdr>
            </w:div>
          </w:divsChild>
        </w:div>
        <w:div w:id="1313218853">
          <w:marLeft w:val="0"/>
          <w:marRight w:val="0"/>
          <w:marTop w:val="0"/>
          <w:marBottom w:val="0"/>
          <w:divBdr>
            <w:top w:val="none" w:sz="0" w:space="0" w:color="auto"/>
            <w:left w:val="none" w:sz="0" w:space="0" w:color="auto"/>
            <w:bottom w:val="none" w:sz="0" w:space="0" w:color="auto"/>
            <w:right w:val="none" w:sz="0" w:space="0" w:color="auto"/>
          </w:divBdr>
          <w:divsChild>
            <w:div w:id="1442604822">
              <w:marLeft w:val="0"/>
              <w:marRight w:val="0"/>
              <w:marTop w:val="0"/>
              <w:marBottom w:val="0"/>
              <w:divBdr>
                <w:top w:val="none" w:sz="0" w:space="0" w:color="auto"/>
                <w:left w:val="none" w:sz="0" w:space="0" w:color="auto"/>
                <w:bottom w:val="none" w:sz="0" w:space="0" w:color="auto"/>
                <w:right w:val="none" w:sz="0" w:space="0" w:color="auto"/>
              </w:divBdr>
            </w:div>
          </w:divsChild>
        </w:div>
        <w:div w:id="913508523">
          <w:marLeft w:val="0"/>
          <w:marRight w:val="0"/>
          <w:marTop w:val="0"/>
          <w:marBottom w:val="0"/>
          <w:divBdr>
            <w:top w:val="none" w:sz="0" w:space="0" w:color="auto"/>
            <w:left w:val="none" w:sz="0" w:space="0" w:color="auto"/>
            <w:bottom w:val="none" w:sz="0" w:space="0" w:color="auto"/>
            <w:right w:val="none" w:sz="0" w:space="0" w:color="auto"/>
          </w:divBdr>
          <w:divsChild>
            <w:div w:id="2129810890">
              <w:marLeft w:val="0"/>
              <w:marRight w:val="0"/>
              <w:marTop w:val="0"/>
              <w:marBottom w:val="0"/>
              <w:divBdr>
                <w:top w:val="none" w:sz="0" w:space="0" w:color="auto"/>
                <w:left w:val="none" w:sz="0" w:space="0" w:color="auto"/>
                <w:bottom w:val="none" w:sz="0" w:space="0" w:color="auto"/>
                <w:right w:val="none" w:sz="0" w:space="0" w:color="auto"/>
              </w:divBdr>
            </w:div>
          </w:divsChild>
        </w:div>
        <w:div w:id="1872761126">
          <w:marLeft w:val="0"/>
          <w:marRight w:val="0"/>
          <w:marTop w:val="0"/>
          <w:marBottom w:val="0"/>
          <w:divBdr>
            <w:top w:val="none" w:sz="0" w:space="0" w:color="auto"/>
            <w:left w:val="none" w:sz="0" w:space="0" w:color="auto"/>
            <w:bottom w:val="none" w:sz="0" w:space="0" w:color="auto"/>
            <w:right w:val="none" w:sz="0" w:space="0" w:color="auto"/>
          </w:divBdr>
          <w:divsChild>
            <w:div w:id="20785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0628">
      <w:bodyDiv w:val="1"/>
      <w:marLeft w:val="0"/>
      <w:marRight w:val="0"/>
      <w:marTop w:val="0"/>
      <w:marBottom w:val="0"/>
      <w:divBdr>
        <w:top w:val="none" w:sz="0" w:space="0" w:color="auto"/>
        <w:left w:val="none" w:sz="0" w:space="0" w:color="auto"/>
        <w:bottom w:val="none" w:sz="0" w:space="0" w:color="auto"/>
        <w:right w:val="none" w:sz="0" w:space="0" w:color="auto"/>
      </w:divBdr>
    </w:div>
    <w:div w:id="1552963356">
      <w:bodyDiv w:val="1"/>
      <w:marLeft w:val="0"/>
      <w:marRight w:val="0"/>
      <w:marTop w:val="0"/>
      <w:marBottom w:val="0"/>
      <w:divBdr>
        <w:top w:val="none" w:sz="0" w:space="0" w:color="auto"/>
        <w:left w:val="none" w:sz="0" w:space="0" w:color="auto"/>
        <w:bottom w:val="none" w:sz="0" w:space="0" w:color="auto"/>
        <w:right w:val="none" w:sz="0" w:space="0" w:color="auto"/>
      </w:divBdr>
    </w:div>
    <w:div w:id="1553812688">
      <w:bodyDiv w:val="1"/>
      <w:marLeft w:val="0"/>
      <w:marRight w:val="0"/>
      <w:marTop w:val="0"/>
      <w:marBottom w:val="0"/>
      <w:divBdr>
        <w:top w:val="none" w:sz="0" w:space="0" w:color="auto"/>
        <w:left w:val="none" w:sz="0" w:space="0" w:color="auto"/>
        <w:bottom w:val="none" w:sz="0" w:space="0" w:color="auto"/>
        <w:right w:val="none" w:sz="0" w:space="0" w:color="auto"/>
      </w:divBdr>
      <w:divsChild>
        <w:div w:id="1209759291">
          <w:marLeft w:val="0"/>
          <w:marRight w:val="0"/>
          <w:marTop w:val="120"/>
          <w:marBottom w:val="0"/>
          <w:divBdr>
            <w:top w:val="none" w:sz="0" w:space="0" w:color="auto"/>
            <w:left w:val="none" w:sz="0" w:space="0" w:color="auto"/>
            <w:bottom w:val="none" w:sz="0" w:space="0" w:color="auto"/>
            <w:right w:val="none" w:sz="0" w:space="0" w:color="auto"/>
          </w:divBdr>
        </w:div>
      </w:divsChild>
    </w:div>
    <w:div w:id="1554349365">
      <w:bodyDiv w:val="1"/>
      <w:marLeft w:val="0"/>
      <w:marRight w:val="0"/>
      <w:marTop w:val="0"/>
      <w:marBottom w:val="0"/>
      <w:divBdr>
        <w:top w:val="none" w:sz="0" w:space="0" w:color="auto"/>
        <w:left w:val="none" w:sz="0" w:space="0" w:color="auto"/>
        <w:bottom w:val="none" w:sz="0" w:space="0" w:color="auto"/>
        <w:right w:val="none" w:sz="0" w:space="0" w:color="auto"/>
      </w:divBdr>
    </w:div>
    <w:div w:id="1555197267">
      <w:bodyDiv w:val="1"/>
      <w:marLeft w:val="0"/>
      <w:marRight w:val="0"/>
      <w:marTop w:val="0"/>
      <w:marBottom w:val="0"/>
      <w:divBdr>
        <w:top w:val="none" w:sz="0" w:space="0" w:color="auto"/>
        <w:left w:val="none" w:sz="0" w:space="0" w:color="auto"/>
        <w:bottom w:val="none" w:sz="0" w:space="0" w:color="auto"/>
        <w:right w:val="none" w:sz="0" w:space="0" w:color="auto"/>
      </w:divBdr>
      <w:divsChild>
        <w:div w:id="1286960105">
          <w:marLeft w:val="0"/>
          <w:marRight w:val="0"/>
          <w:marTop w:val="0"/>
          <w:marBottom w:val="0"/>
          <w:divBdr>
            <w:top w:val="none" w:sz="0" w:space="0" w:color="auto"/>
            <w:left w:val="none" w:sz="0" w:space="0" w:color="auto"/>
            <w:bottom w:val="none" w:sz="0" w:space="0" w:color="auto"/>
            <w:right w:val="none" w:sz="0" w:space="0" w:color="auto"/>
          </w:divBdr>
          <w:divsChild>
            <w:div w:id="657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2918">
      <w:bodyDiv w:val="1"/>
      <w:marLeft w:val="0"/>
      <w:marRight w:val="0"/>
      <w:marTop w:val="0"/>
      <w:marBottom w:val="0"/>
      <w:divBdr>
        <w:top w:val="none" w:sz="0" w:space="0" w:color="auto"/>
        <w:left w:val="none" w:sz="0" w:space="0" w:color="auto"/>
        <w:bottom w:val="none" w:sz="0" w:space="0" w:color="auto"/>
        <w:right w:val="none" w:sz="0" w:space="0" w:color="auto"/>
      </w:divBdr>
      <w:divsChild>
        <w:div w:id="861240554">
          <w:marLeft w:val="0"/>
          <w:marRight w:val="0"/>
          <w:marTop w:val="120"/>
          <w:marBottom w:val="0"/>
          <w:divBdr>
            <w:top w:val="none" w:sz="0" w:space="0" w:color="auto"/>
            <w:left w:val="none" w:sz="0" w:space="0" w:color="auto"/>
            <w:bottom w:val="none" w:sz="0" w:space="0" w:color="auto"/>
            <w:right w:val="none" w:sz="0" w:space="0" w:color="auto"/>
          </w:divBdr>
        </w:div>
      </w:divsChild>
    </w:div>
    <w:div w:id="1556117975">
      <w:bodyDiv w:val="1"/>
      <w:marLeft w:val="0"/>
      <w:marRight w:val="0"/>
      <w:marTop w:val="0"/>
      <w:marBottom w:val="0"/>
      <w:divBdr>
        <w:top w:val="none" w:sz="0" w:space="0" w:color="auto"/>
        <w:left w:val="none" w:sz="0" w:space="0" w:color="auto"/>
        <w:bottom w:val="none" w:sz="0" w:space="0" w:color="auto"/>
        <w:right w:val="none" w:sz="0" w:space="0" w:color="auto"/>
      </w:divBdr>
    </w:div>
    <w:div w:id="1556771684">
      <w:bodyDiv w:val="1"/>
      <w:marLeft w:val="0"/>
      <w:marRight w:val="0"/>
      <w:marTop w:val="0"/>
      <w:marBottom w:val="0"/>
      <w:divBdr>
        <w:top w:val="none" w:sz="0" w:space="0" w:color="auto"/>
        <w:left w:val="none" w:sz="0" w:space="0" w:color="auto"/>
        <w:bottom w:val="none" w:sz="0" w:space="0" w:color="auto"/>
        <w:right w:val="none" w:sz="0" w:space="0" w:color="auto"/>
      </w:divBdr>
    </w:div>
    <w:div w:id="1557813517">
      <w:bodyDiv w:val="1"/>
      <w:marLeft w:val="0"/>
      <w:marRight w:val="0"/>
      <w:marTop w:val="0"/>
      <w:marBottom w:val="0"/>
      <w:divBdr>
        <w:top w:val="none" w:sz="0" w:space="0" w:color="auto"/>
        <w:left w:val="none" w:sz="0" w:space="0" w:color="auto"/>
        <w:bottom w:val="none" w:sz="0" w:space="0" w:color="auto"/>
        <w:right w:val="none" w:sz="0" w:space="0" w:color="auto"/>
      </w:divBdr>
      <w:divsChild>
        <w:div w:id="2069835471">
          <w:marLeft w:val="0"/>
          <w:marRight w:val="0"/>
          <w:marTop w:val="0"/>
          <w:marBottom w:val="0"/>
          <w:divBdr>
            <w:top w:val="none" w:sz="0" w:space="0" w:color="auto"/>
            <w:left w:val="none" w:sz="0" w:space="0" w:color="auto"/>
            <w:bottom w:val="none" w:sz="0" w:space="0" w:color="auto"/>
            <w:right w:val="none" w:sz="0" w:space="0" w:color="auto"/>
          </w:divBdr>
          <w:divsChild>
            <w:div w:id="17625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6843">
      <w:bodyDiv w:val="1"/>
      <w:marLeft w:val="0"/>
      <w:marRight w:val="0"/>
      <w:marTop w:val="0"/>
      <w:marBottom w:val="0"/>
      <w:divBdr>
        <w:top w:val="none" w:sz="0" w:space="0" w:color="auto"/>
        <w:left w:val="none" w:sz="0" w:space="0" w:color="auto"/>
        <w:bottom w:val="none" w:sz="0" w:space="0" w:color="auto"/>
        <w:right w:val="none" w:sz="0" w:space="0" w:color="auto"/>
      </w:divBdr>
      <w:divsChild>
        <w:div w:id="1494445905">
          <w:marLeft w:val="0"/>
          <w:marRight w:val="0"/>
          <w:marTop w:val="120"/>
          <w:marBottom w:val="0"/>
          <w:divBdr>
            <w:top w:val="none" w:sz="0" w:space="0" w:color="auto"/>
            <w:left w:val="none" w:sz="0" w:space="0" w:color="auto"/>
            <w:bottom w:val="none" w:sz="0" w:space="0" w:color="auto"/>
            <w:right w:val="none" w:sz="0" w:space="0" w:color="auto"/>
          </w:divBdr>
        </w:div>
        <w:div w:id="1609854898">
          <w:marLeft w:val="0"/>
          <w:marRight w:val="0"/>
          <w:marTop w:val="120"/>
          <w:marBottom w:val="0"/>
          <w:divBdr>
            <w:top w:val="none" w:sz="0" w:space="0" w:color="auto"/>
            <w:left w:val="none" w:sz="0" w:space="0" w:color="auto"/>
            <w:bottom w:val="none" w:sz="0" w:space="0" w:color="auto"/>
            <w:right w:val="none" w:sz="0" w:space="0" w:color="auto"/>
          </w:divBdr>
        </w:div>
        <w:div w:id="867528077">
          <w:marLeft w:val="0"/>
          <w:marRight w:val="0"/>
          <w:marTop w:val="120"/>
          <w:marBottom w:val="0"/>
          <w:divBdr>
            <w:top w:val="none" w:sz="0" w:space="0" w:color="auto"/>
            <w:left w:val="none" w:sz="0" w:space="0" w:color="auto"/>
            <w:bottom w:val="none" w:sz="0" w:space="0" w:color="auto"/>
            <w:right w:val="none" w:sz="0" w:space="0" w:color="auto"/>
          </w:divBdr>
        </w:div>
      </w:divsChild>
    </w:div>
    <w:div w:id="1558131539">
      <w:bodyDiv w:val="1"/>
      <w:marLeft w:val="0"/>
      <w:marRight w:val="0"/>
      <w:marTop w:val="0"/>
      <w:marBottom w:val="0"/>
      <w:divBdr>
        <w:top w:val="none" w:sz="0" w:space="0" w:color="auto"/>
        <w:left w:val="none" w:sz="0" w:space="0" w:color="auto"/>
        <w:bottom w:val="none" w:sz="0" w:space="0" w:color="auto"/>
        <w:right w:val="none" w:sz="0" w:space="0" w:color="auto"/>
      </w:divBdr>
      <w:divsChild>
        <w:div w:id="1713965249">
          <w:marLeft w:val="0"/>
          <w:marRight w:val="0"/>
          <w:marTop w:val="0"/>
          <w:marBottom w:val="0"/>
          <w:divBdr>
            <w:top w:val="none" w:sz="0" w:space="0" w:color="auto"/>
            <w:left w:val="none" w:sz="0" w:space="0" w:color="auto"/>
            <w:bottom w:val="none" w:sz="0" w:space="0" w:color="auto"/>
            <w:right w:val="none" w:sz="0" w:space="0" w:color="auto"/>
          </w:divBdr>
        </w:div>
      </w:divsChild>
    </w:div>
    <w:div w:id="1559585493">
      <w:bodyDiv w:val="1"/>
      <w:marLeft w:val="0"/>
      <w:marRight w:val="0"/>
      <w:marTop w:val="0"/>
      <w:marBottom w:val="0"/>
      <w:divBdr>
        <w:top w:val="none" w:sz="0" w:space="0" w:color="auto"/>
        <w:left w:val="none" w:sz="0" w:space="0" w:color="auto"/>
        <w:bottom w:val="none" w:sz="0" w:space="0" w:color="auto"/>
        <w:right w:val="none" w:sz="0" w:space="0" w:color="auto"/>
      </w:divBdr>
    </w:div>
    <w:div w:id="1559710133">
      <w:bodyDiv w:val="1"/>
      <w:marLeft w:val="0"/>
      <w:marRight w:val="0"/>
      <w:marTop w:val="0"/>
      <w:marBottom w:val="0"/>
      <w:divBdr>
        <w:top w:val="none" w:sz="0" w:space="0" w:color="auto"/>
        <w:left w:val="none" w:sz="0" w:space="0" w:color="auto"/>
        <w:bottom w:val="none" w:sz="0" w:space="0" w:color="auto"/>
        <w:right w:val="none" w:sz="0" w:space="0" w:color="auto"/>
      </w:divBdr>
      <w:divsChild>
        <w:div w:id="1041629423">
          <w:marLeft w:val="0"/>
          <w:marRight w:val="0"/>
          <w:marTop w:val="120"/>
          <w:marBottom w:val="0"/>
          <w:divBdr>
            <w:top w:val="none" w:sz="0" w:space="0" w:color="auto"/>
            <w:left w:val="none" w:sz="0" w:space="0" w:color="auto"/>
            <w:bottom w:val="none" w:sz="0" w:space="0" w:color="auto"/>
            <w:right w:val="none" w:sz="0" w:space="0" w:color="auto"/>
          </w:divBdr>
        </w:div>
      </w:divsChild>
    </w:div>
    <w:div w:id="1559779269">
      <w:bodyDiv w:val="1"/>
      <w:marLeft w:val="0"/>
      <w:marRight w:val="0"/>
      <w:marTop w:val="0"/>
      <w:marBottom w:val="0"/>
      <w:divBdr>
        <w:top w:val="none" w:sz="0" w:space="0" w:color="auto"/>
        <w:left w:val="none" w:sz="0" w:space="0" w:color="auto"/>
        <w:bottom w:val="none" w:sz="0" w:space="0" w:color="auto"/>
        <w:right w:val="none" w:sz="0" w:space="0" w:color="auto"/>
      </w:divBdr>
      <w:divsChild>
        <w:div w:id="1798447792">
          <w:marLeft w:val="0"/>
          <w:marRight w:val="0"/>
          <w:marTop w:val="120"/>
          <w:marBottom w:val="0"/>
          <w:divBdr>
            <w:top w:val="none" w:sz="0" w:space="0" w:color="auto"/>
            <w:left w:val="none" w:sz="0" w:space="0" w:color="auto"/>
            <w:bottom w:val="none" w:sz="0" w:space="0" w:color="auto"/>
            <w:right w:val="none" w:sz="0" w:space="0" w:color="auto"/>
          </w:divBdr>
        </w:div>
      </w:divsChild>
    </w:div>
    <w:div w:id="1560093958">
      <w:bodyDiv w:val="1"/>
      <w:marLeft w:val="0"/>
      <w:marRight w:val="0"/>
      <w:marTop w:val="0"/>
      <w:marBottom w:val="0"/>
      <w:divBdr>
        <w:top w:val="none" w:sz="0" w:space="0" w:color="auto"/>
        <w:left w:val="none" w:sz="0" w:space="0" w:color="auto"/>
        <w:bottom w:val="none" w:sz="0" w:space="0" w:color="auto"/>
        <w:right w:val="none" w:sz="0" w:space="0" w:color="auto"/>
      </w:divBdr>
      <w:divsChild>
        <w:div w:id="1369185755">
          <w:marLeft w:val="0"/>
          <w:marRight w:val="0"/>
          <w:marTop w:val="120"/>
          <w:marBottom w:val="0"/>
          <w:divBdr>
            <w:top w:val="none" w:sz="0" w:space="0" w:color="auto"/>
            <w:left w:val="none" w:sz="0" w:space="0" w:color="auto"/>
            <w:bottom w:val="none" w:sz="0" w:space="0" w:color="auto"/>
            <w:right w:val="none" w:sz="0" w:space="0" w:color="auto"/>
          </w:divBdr>
        </w:div>
      </w:divsChild>
    </w:div>
    <w:div w:id="1560359583">
      <w:bodyDiv w:val="1"/>
      <w:marLeft w:val="0"/>
      <w:marRight w:val="0"/>
      <w:marTop w:val="0"/>
      <w:marBottom w:val="0"/>
      <w:divBdr>
        <w:top w:val="none" w:sz="0" w:space="0" w:color="auto"/>
        <w:left w:val="none" w:sz="0" w:space="0" w:color="auto"/>
        <w:bottom w:val="none" w:sz="0" w:space="0" w:color="auto"/>
        <w:right w:val="none" w:sz="0" w:space="0" w:color="auto"/>
      </w:divBdr>
      <w:divsChild>
        <w:div w:id="847252515">
          <w:marLeft w:val="0"/>
          <w:marRight w:val="0"/>
          <w:marTop w:val="120"/>
          <w:marBottom w:val="0"/>
          <w:divBdr>
            <w:top w:val="none" w:sz="0" w:space="0" w:color="auto"/>
            <w:left w:val="none" w:sz="0" w:space="0" w:color="auto"/>
            <w:bottom w:val="none" w:sz="0" w:space="0" w:color="auto"/>
            <w:right w:val="none" w:sz="0" w:space="0" w:color="auto"/>
          </w:divBdr>
        </w:div>
        <w:div w:id="600914573">
          <w:marLeft w:val="0"/>
          <w:marRight w:val="0"/>
          <w:marTop w:val="120"/>
          <w:marBottom w:val="0"/>
          <w:divBdr>
            <w:top w:val="none" w:sz="0" w:space="0" w:color="auto"/>
            <w:left w:val="none" w:sz="0" w:space="0" w:color="auto"/>
            <w:bottom w:val="none" w:sz="0" w:space="0" w:color="auto"/>
            <w:right w:val="none" w:sz="0" w:space="0" w:color="auto"/>
          </w:divBdr>
        </w:div>
      </w:divsChild>
    </w:div>
    <w:div w:id="1561020501">
      <w:bodyDiv w:val="1"/>
      <w:marLeft w:val="0"/>
      <w:marRight w:val="0"/>
      <w:marTop w:val="0"/>
      <w:marBottom w:val="0"/>
      <w:divBdr>
        <w:top w:val="none" w:sz="0" w:space="0" w:color="auto"/>
        <w:left w:val="none" w:sz="0" w:space="0" w:color="auto"/>
        <w:bottom w:val="none" w:sz="0" w:space="0" w:color="auto"/>
        <w:right w:val="none" w:sz="0" w:space="0" w:color="auto"/>
      </w:divBdr>
    </w:div>
    <w:div w:id="1561860903">
      <w:bodyDiv w:val="1"/>
      <w:marLeft w:val="0"/>
      <w:marRight w:val="0"/>
      <w:marTop w:val="0"/>
      <w:marBottom w:val="0"/>
      <w:divBdr>
        <w:top w:val="none" w:sz="0" w:space="0" w:color="auto"/>
        <w:left w:val="none" w:sz="0" w:space="0" w:color="auto"/>
        <w:bottom w:val="none" w:sz="0" w:space="0" w:color="auto"/>
        <w:right w:val="none" w:sz="0" w:space="0" w:color="auto"/>
      </w:divBdr>
    </w:div>
    <w:div w:id="1561869742">
      <w:bodyDiv w:val="1"/>
      <w:marLeft w:val="0"/>
      <w:marRight w:val="0"/>
      <w:marTop w:val="0"/>
      <w:marBottom w:val="0"/>
      <w:divBdr>
        <w:top w:val="none" w:sz="0" w:space="0" w:color="auto"/>
        <w:left w:val="none" w:sz="0" w:space="0" w:color="auto"/>
        <w:bottom w:val="none" w:sz="0" w:space="0" w:color="auto"/>
        <w:right w:val="none" w:sz="0" w:space="0" w:color="auto"/>
      </w:divBdr>
      <w:divsChild>
        <w:div w:id="711729733">
          <w:marLeft w:val="0"/>
          <w:marRight w:val="0"/>
          <w:marTop w:val="120"/>
          <w:marBottom w:val="0"/>
          <w:divBdr>
            <w:top w:val="none" w:sz="0" w:space="0" w:color="auto"/>
            <w:left w:val="none" w:sz="0" w:space="0" w:color="auto"/>
            <w:bottom w:val="none" w:sz="0" w:space="0" w:color="auto"/>
            <w:right w:val="none" w:sz="0" w:space="0" w:color="auto"/>
          </w:divBdr>
        </w:div>
        <w:div w:id="1441029234">
          <w:marLeft w:val="0"/>
          <w:marRight w:val="0"/>
          <w:marTop w:val="120"/>
          <w:marBottom w:val="0"/>
          <w:divBdr>
            <w:top w:val="none" w:sz="0" w:space="0" w:color="auto"/>
            <w:left w:val="none" w:sz="0" w:space="0" w:color="auto"/>
            <w:bottom w:val="none" w:sz="0" w:space="0" w:color="auto"/>
            <w:right w:val="none" w:sz="0" w:space="0" w:color="auto"/>
          </w:divBdr>
        </w:div>
        <w:div w:id="485633331">
          <w:marLeft w:val="0"/>
          <w:marRight w:val="0"/>
          <w:marTop w:val="120"/>
          <w:marBottom w:val="0"/>
          <w:divBdr>
            <w:top w:val="none" w:sz="0" w:space="0" w:color="auto"/>
            <w:left w:val="none" w:sz="0" w:space="0" w:color="auto"/>
            <w:bottom w:val="none" w:sz="0" w:space="0" w:color="auto"/>
            <w:right w:val="none" w:sz="0" w:space="0" w:color="auto"/>
          </w:divBdr>
        </w:div>
        <w:div w:id="267666730">
          <w:marLeft w:val="0"/>
          <w:marRight w:val="0"/>
          <w:marTop w:val="120"/>
          <w:marBottom w:val="0"/>
          <w:divBdr>
            <w:top w:val="none" w:sz="0" w:space="0" w:color="auto"/>
            <w:left w:val="none" w:sz="0" w:space="0" w:color="auto"/>
            <w:bottom w:val="none" w:sz="0" w:space="0" w:color="auto"/>
            <w:right w:val="none" w:sz="0" w:space="0" w:color="auto"/>
          </w:divBdr>
        </w:div>
        <w:div w:id="1763258617">
          <w:marLeft w:val="0"/>
          <w:marRight w:val="0"/>
          <w:marTop w:val="120"/>
          <w:marBottom w:val="0"/>
          <w:divBdr>
            <w:top w:val="none" w:sz="0" w:space="0" w:color="auto"/>
            <w:left w:val="none" w:sz="0" w:space="0" w:color="auto"/>
            <w:bottom w:val="none" w:sz="0" w:space="0" w:color="auto"/>
            <w:right w:val="none" w:sz="0" w:space="0" w:color="auto"/>
          </w:divBdr>
        </w:div>
      </w:divsChild>
    </w:div>
    <w:div w:id="1562791723">
      <w:bodyDiv w:val="1"/>
      <w:marLeft w:val="0"/>
      <w:marRight w:val="0"/>
      <w:marTop w:val="0"/>
      <w:marBottom w:val="0"/>
      <w:divBdr>
        <w:top w:val="none" w:sz="0" w:space="0" w:color="auto"/>
        <w:left w:val="none" w:sz="0" w:space="0" w:color="auto"/>
        <w:bottom w:val="none" w:sz="0" w:space="0" w:color="auto"/>
        <w:right w:val="none" w:sz="0" w:space="0" w:color="auto"/>
      </w:divBdr>
      <w:divsChild>
        <w:div w:id="1890265867">
          <w:marLeft w:val="0"/>
          <w:marRight w:val="0"/>
          <w:marTop w:val="0"/>
          <w:marBottom w:val="0"/>
          <w:divBdr>
            <w:top w:val="none" w:sz="0" w:space="0" w:color="auto"/>
            <w:left w:val="none" w:sz="0" w:space="0" w:color="auto"/>
            <w:bottom w:val="none" w:sz="0" w:space="0" w:color="auto"/>
            <w:right w:val="none" w:sz="0" w:space="0" w:color="auto"/>
          </w:divBdr>
          <w:divsChild>
            <w:div w:id="4785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6791">
      <w:bodyDiv w:val="1"/>
      <w:marLeft w:val="0"/>
      <w:marRight w:val="0"/>
      <w:marTop w:val="0"/>
      <w:marBottom w:val="0"/>
      <w:divBdr>
        <w:top w:val="none" w:sz="0" w:space="0" w:color="auto"/>
        <w:left w:val="none" w:sz="0" w:space="0" w:color="auto"/>
        <w:bottom w:val="none" w:sz="0" w:space="0" w:color="auto"/>
        <w:right w:val="none" w:sz="0" w:space="0" w:color="auto"/>
      </w:divBdr>
      <w:divsChild>
        <w:div w:id="1642806465">
          <w:marLeft w:val="0"/>
          <w:marRight w:val="0"/>
          <w:marTop w:val="120"/>
          <w:marBottom w:val="0"/>
          <w:divBdr>
            <w:top w:val="none" w:sz="0" w:space="0" w:color="auto"/>
            <w:left w:val="none" w:sz="0" w:space="0" w:color="auto"/>
            <w:bottom w:val="none" w:sz="0" w:space="0" w:color="auto"/>
            <w:right w:val="none" w:sz="0" w:space="0" w:color="auto"/>
          </w:divBdr>
        </w:div>
      </w:divsChild>
    </w:div>
    <w:div w:id="1563756133">
      <w:bodyDiv w:val="1"/>
      <w:marLeft w:val="0"/>
      <w:marRight w:val="0"/>
      <w:marTop w:val="0"/>
      <w:marBottom w:val="0"/>
      <w:divBdr>
        <w:top w:val="none" w:sz="0" w:space="0" w:color="auto"/>
        <w:left w:val="none" w:sz="0" w:space="0" w:color="auto"/>
        <w:bottom w:val="none" w:sz="0" w:space="0" w:color="auto"/>
        <w:right w:val="none" w:sz="0" w:space="0" w:color="auto"/>
      </w:divBdr>
      <w:divsChild>
        <w:div w:id="336155653">
          <w:marLeft w:val="0"/>
          <w:marRight w:val="0"/>
          <w:marTop w:val="120"/>
          <w:marBottom w:val="0"/>
          <w:divBdr>
            <w:top w:val="none" w:sz="0" w:space="0" w:color="auto"/>
            <w:left w:val="none" w:sz="0" w:space="0" w:color="auto"/>
            <w:bottom w:val="none" w:sz="0" w:space="0" w:color="auto"/>
            <w:right w:val="none" w:sz="0" w:space="0" w:color="auto"/>
          </w:divBdr>
        </w:div>
      </w:divsChild>
    </w:div>
    <w:div w:id="1563980931">
      <w:bodyDiv w:val="1"/>
      <w:marLeft w:val="0"/>
      <w:marRight w:val="0"/>
      <w:marTop w:val="0"/>
      <w:marBottom w:val="0"/>
      <w:divBdr>
        <w:top w:val="none" w:sz="0" w:space="0" w:color="auto"/>
        <w:left w:val="none" w:sz="0" w:space="0" w:color="auto"/>
        <w:bottom w:val="none" w:sz="0" w:space="0" w:color="auto"/>
        <w:right w:val="none" w:sz="0" w:space="0" w:color="auto"/>
      </w:divBdr>
    </w:div>
    <w:div w:id="1564557181">
      <w:bodyDiv w:val="1"/>
      <w:marLeft w:val="0"/>
      <w:marRight w:val="0"/>
      <w:marTop w:val="0"/>
      <w:marBottom w:val="0"/>
      <w:divBdr>
        <w:top w:val="none" w:sz="0" w:space="0" w:color="auto"/>
        <w:left w:val="none" w:sz="0" w:space="0" w:color="auto"/>
        <w:bottom w:val="none" w:sz="0" w:space="0" w:color="auto"/>
        <w:right w:val="none" w:sz="0" w:space="0" w:color="auto"/>
      </w:divBdr>
    </w:div>
    <w:div w:id="1564683110">
      <w:bodyDiv w:val="1"/>
      <w:marLeft w:val="0"/>
      <w:marRight w:val="0"/>
      <w:marTop w:val="0"/>
      <w:marBottom w:val="0"/>
      <w:divBdr>
        <w:top w:val="none" w:sz="0" w:space="0" w:color="auto"/>
        <w:left w:val="none" w:sz="0" w:space="0" w:color="auto"/>
        <w:bottom w:val="none" w:sz="0" w:space="0" w:color="auto"/>
        <w:right w:val="none" w:sz="0" w:space="0" w:color="auto"/>
      </w:divBdr>
      <w:divsChild>
        <w:div w:id="1910192054">
          <w:marLeft w:val="0"/>
          <w:marRight w:val="0"/>
          <w:marTop w:val="120"/>
          <w:marBottom w:val="0"/>
          <w:divBdr>
            <w:top w:val="none" w:sz="0" w:space="0" w:color="auto"/>
            <w:left w:val="none" w:sz="0" w:space="0" w:color="auto"/>
            <w:bottom w:val="none" w:sz="0" w:space="0" w:color="auto"/>
            <w:right w:val="none" w:sz="0" w:space="0" w:color="auto"/>
          </w:divBdr>
        </w:div>
        <w:div w:id="1349792103">
          <w:marLeft w:val="0"/>
          <w:marRight w:val="0"/>
          <w:marTop w:val="120"/>
          <w:marBottom w:val="0"/>
          <w:divBdr>
            <w:top w:val="none" w:sz="0" w:space="0" w:color="auto"/>
            <w:left w:val="none" w:sz="0" w:space="0" w:color="auto"/>
            <w:bottom w:val="none" w:sz="0" w:space="0" w:color="auto"/>
            <w:right w:val="none" w:sz="0" w:space="0" w:color="auto"/>
          </w:divBdr>
        </w:div>
      </w:divsChild>
    </w:div>
    <w:div w:id="1565289070">
      <w:bodyDiv w:val="1"/>
      <w:marLeft w:val="0"/>
      <w:marRight w:val="0"/>
      <w:marTop w:val="0"/>
      <w:marBottom w:val="0"/>
      <w:divBdr>
        <w:top w:val="none" w:sz="0" w:space="0" w:color="auto"/>
        <w:left w:val="none" w:sz="0" w:space="0" w:color="auto"/>
        <w:bottom w:val="none" w:sz="0" w:space="0" w:color="auto"/>
        <w:right w:val="none" w:sz="0" w:space="0" w:color="auto"/>
      </w:divBdr>
    </w:div>
    <w:div w:id="1565607455">
      <w:bodyDiv w:val="1"/>
      <w:marLeft w:val="0"/>
      <w:marRight w:val="0"/>
      <w:marTop w:val="0"/>
      <w:marBottom w:val="0"/>
      <w:divBdr>
        <w:top w:val="none" w:sz="0" w:space="0" w:color="auto"/>
        <w:left w:val="none" w:sz="0" w:space="0" w:color="auto"/>
        <w:bottom w:val="none" w:sz="0" w:space="0" w:color="auto"/>
        <w:right w:val="none" w:sz="0" w:space="0" w:color="auto"/>
      </w:divBdr>
      <w:divsChild>
        <w:div w:id="453794901">
          <w:marLeft w:val="0"/>
          <w:marRight w:val="0"/>
          <w:marTop w:val="0"/>
          <w:marBottom w:val="0"/>
          <w:divBdr>
            <w:top w:val="none" w:sz="0" w:space="0" w:color="auto"/>
            <w:left w:val="none" w:sz="0" w:space="0" w:color="auto"/>
            <w:bottom w:val="none" w:sz="0" w:space="0" w:color="auto"/>
            <w:right w:val="none" w:sz="0" w:space="0" w:color="auto"/>
          </w:divBdr>
          <w:divsChild>
            <w:div w:id="20925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22216">
      <w:bodyDiv w:val="1"/>
      <w:marLeft w:val="0"/>
      <w:marRight w:val="0"/>
      <w:marTop w:val="0"/>
      <w:marBottom w:val="0"/>
      <w:divBdr>
        <w:top w:val="none" w:sz="0" w:space="0" w:color="auto"/>
        <w:left w:val="none" w:sz="0" w:space="0" w:color="auto"/>
        <w:bottom w:val="none" w:sz="0" w:space="0" w:color="auto"/>
        <w:right w:val="none" w:sz="0" w:space="0" w:color="auto"/>
      </w:divBdr>
      <w:divsChild>
        <w:div w:id="1668241083">
          <w:marLeft w:val="0"/>
          <w:marRight w:val="0"/>
          <w:marTop w:val="0"/>
          <w:marBottom w:val="0"/>
          <w:divBdr>
            <w:top w:val="none" w:sz="0" w:space="0" w:color="auto"/>
            <w:left w:val="none" w:sz="0" w:space="0" w:color="auto"/>
            <w:bottom w:val="none" w:sz="0" w:space="0" w:color="auto"/>
            <w:right w:val="none" w:sz="0" w:space="0" w:color="auto"/>
          </w:divBdr>
          <w:divsChild>
            <w:div w:id="16108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5009">
      <w:bodyDiv w:val="1"/>
      <w:marLeft w:val="0"/>
      <w:marRight w:val="0"/>
      <w:marTop w:val="0"/>
      <w:marBottom w:val="0"/>
      <w:divBdr>
        <w:top w:val="none" w:sz="0" w:space="0" w:color="auto"/>
        <w:left w:val="none" w:sz="0" w:space="0" w:color="auto"/>
        <w:bottom w:val="none" w:sz="0" w:space="0" w:color="auto"/>
        <w:right w:val="none" w:sz="0" w:space="0" w:color="auto"/>
      </w:divBdr>
    </w:div>
    <w:div w:id="1565870286">
      <w:bodyDiv w:val="1"/>
      <w:marLeft w:val="0"/>
      <w:marRight w:val="0"/>
      <w:marTop w:val="0"/>
      <w:marBottom w:val="0"/>
      <w:divBdr>
        <w:top w:val="none" w:sz="0" w:space="0" w:color="auto"/>
        <w:left w:val="none" w:sz="0" w:space="0" w:color="auto"/>
        <w:bottom w:val="none" w:sz="0" w:space="0" w:color="auto"/>
        <w:right w:val="none" w:sz="0" w:space="0" w:color="auto"/>
      </w:divBdr>
      <w:divsChild>
        <w:div w:id="611942068">
          <w:marLeft w:val="0"/>
          <w:marRight w:val="0"/>
          <w:marTop w:val="120"/>
          <w:marBottom w:val="0"/>
          <w:divBdr>
            <w:top w:val="none" w:sz="0" w:space="0" w:color="auto"/>
            <w:left w:val="none" w:sz="0" w:space="0" w:color="auto"/>
            <w:bottom w:val="none" w:sz="0" w:space="0" w:color="auto"/>
            <w:right w:val="none" w:sz="0" w:space="0" w:color="auto"/>
          </w:divBdr>
        </w:div>
      </w:divsChild>
    </w:div>
    <w:div w:id="1565947047">
      <w:bodyDiv w:val="1"/>
      <w:marLeft w:val="0"/>
      <w:marRight w:val="0"/>
      <w:marTop w:val="0"/>
      <w:marBottom w:val="0"/>
      <w:divBdr>
        <w:top w:val="none" w:sz="0" w:space="0" w:color="auto"/>
        <w:left w:val="none" w:sz="0" w:space="0" w:color="auto"/>
        <w:bottom w:val="none" w:sz="0" w:space="0" w:color="auto"/>
        <w:right w:val="none" w:sz="0" w:space="0" w:color="auto"/>
      </w:divBdr>
      <w:divsChild>
        <w:div w:id="59638396">
          <w:marLeft w:val="0"/>
          <w:marRight w:val="0"/>
          <w:marTop w:val="120"/>
          <w:marBottom w:val="0"/>
          <w:divBdr>
            <w:top w:val="none" w:sz="0" w:space="0" w:color="auto"/>
            <w:left w:val="none" w:sz="0" w:space="0" w:color="auto"/>
            <w:bottom w:val="none" w:sz="0" w:space="0" w:color="auto"/>
            <w:right w:val="none" w:sz="0" w:space="0" w:color="auto"/>
          </w:divBdr>
        </w:div>
      </w:divsChild>
    </w:div>
    <w:div w:id="1566335423">
      <w:bodyDiv w:val="1"/>
      <w:marLeft w:val="0"/>
      <w:marRight w:val="0"/>
      <w:marTop w:val="0"/>
      <w:marBottom w:val="0"/>
      <w:divBdr>
        <w:top w:val="none" w:sz="0" w:space="0" w:color="auto"/>
        <w:left w:val="none" w:sz="0" w:space="0" w:color="auto"/>
        <w:bottom w:val="none" w:sz="0" w:space="0" w:color="auto"/>
        <w:right w:val="none" w:sz="0" w:space="0" w:color="auto"/>
      </w:divBdr>
      <w:divsChild>
        <w:div w:id="933512726">
          <w:marLeft w:val="0"/>
          <w:marRight w:val="0"/>
          <w:marTop w:val="120"/>
          <w:marBottom w:val="0"/>
          <w:divBdr>
            <w:top w:val="none" w:sz="0" w:space="0" w:color="auto"/>
            <w:left w:val="none" w:sz="0" w:space="0" w:color="auto"/>
            <w:bottom w:val="none" w:sz="0" w:space="0" w:color="auto"/>
            <w:right w:val="none" w:sz="0" w:space="0" w:color="auto"/>
          </w:divBdr>
        </w:div>
      </w:divsChild>
    </w:div>
    <w:div w:id="1566645889">
      <w:bodyDiv w:val="1"/>
      <w:marLeft w:val="0"/>
      <w:marRight w:val="0"/>
      <w:marTop w:val="0"/>
      <w:marBottom w:val="0"/>
      <w:divBdr>
        <w:top w:val="none" w:sz="0" w:space="0" w:color="auto"/>
        <w:left w:val="none" w:sz="0" w:space="0" w:color="auto"/>
        <w:bottom w:val="none" w:sz="0" w:space="0" w:color="auto"/>
        <w:right w:val="none" w:sz="0" w:space="0" w:color="auto"/>
      </w:divBdr>
      <w:divsChild>
        <w:div w:id="968971917">
          <w:marLeft w:val="0"/>
          <w:marRight w:val="0"/>
          <w:marTop w:val="0"/>
          <w:marBottom w:val="0"/>
          <w:divBdr>
            <w:top w:val="none" w:sz="0" w:space="0" w:color="auto"/>
            <w:left w:val="none" w:sz="0" w:space="0" w:color="auto"/>
            <w:bottom w:val="none" w:sz="0" w:space="0" w:color="auto"/>
            <w:right w:val="none" w:sz="0" w:space="0" w:color="auto"/>
          </w:divBdr>
          <w:divsChild>
            <w:div w:id="1356158079">
              <w:marLeft w:val="0"/>
              <w:marRight w:val="0"/>
              <w:marTop w:val="0"/>
              <w:marBottom w:val="0"/>
              <w:divBdr>
                <w:top w:val="none" w:sz="0" w:space="0" w:color="auto"/>
                <w:left w:val="none" w:sz="0" w:space="0" w:color="auto"/>
                <w:bottom w:val="none" w:sz="0" w:space="0" w:color="auto"/>
                <w:right w:val="none" w:sz="0" w:space="0" w:color="auto"/>
              </w:divBdr>
            </w:div>
          </w:divsChild>
        </w:div>
        <w:div w:id="567426835">
          <w:marLeft w:val="0"/>
          <w:marRight w:val="0"/>
          <w:marTop w:val="0"/>
          <w:marBottom w:val="0"/>
          <w:divBdr>
            <w:top w:val="none" w:sz="0" w:space="0" w:color="auto"/>
            <w:left w:val="none" w:sz="0" w:space="0" w:color="auto"/>
            <w:bottom w:val="none" w:sz="0" w:space="0" w:color="auto"/>
            <w:right w:val="none" w:sz="0" w:space="0" w:color="auto"/>
          </w:divBdr>
          <w:divsChild>
            <w:div w:id="1099569148">
              <w:marLeft w:val="0"/>
              <w:marRight w:val="0"/>
              <w:marTop w:val="0"/>
              <w:marBottom w:val="0"/>
              <w:divBdr>
                <w:top w:val="none" w:sz="0" w:space="0" w:color="auto"/>
                <w:left w:val="none" w:sz="0" w:space="0" w:color="auto"/>
                <w:bottom w:val="none" w:sz="0" w:space="0" w:color="auto"/>
                <w:right w:val="none" w:sz="0" w:space="0" w:color="auto"/>
              </w:divBdr>
            </w:div>
          </w:divsChild>
        </w:div>
        <w:div w:id="1969317391">
          <w:marLeft w:val="0"/>
          <w:marRight w:val="0"/>
          <w:marTop w:val="0"/>
          <w:marBottom w:val="0"/>
          <w:divBdr>
            <w:top w:val="none" w:sz="0" w:space="0" w:color="auto"/>
            <w:left w:val="none" w:sz="0" w:space="0" w:color="auto"/>
            <w:bottom w:val="none" w:sz="0" w:space="0" w:color="auto"/>
            <w:right w:val="none" w:sz="0" w:space="0" w:color="auto"/>
          </w:divBdr>
          <w:divsChild>
            <w:div w:id="1076974214">
              <w:marLeft w:val="0"/>
              <w:marRight w:val="0"/>
              <w:marTop w:val="0"/>
              <w:marBottom w:val="0"/>
              <w:divBdr>
                <w:top w:val="none" w:sz="0" w:space="0" w:color="auto"/>
                <w:left w:val="none" w:sz="0" w:space="0" w:color="auto"/>
                <w:bottom w:val="none" w:sz="0" w:space="0" w:color="auto"/>
                <w:right w:val="none" w:sz="0" w:space="0" w:color="auto"/>
              </w:divBdr>
            </w:div>
          </w:divsChild>
        </w:div>
        <w:div w:id="119342197">
          <w:marLeft w:val="0"/>
          <w:marRight w:val="0"/>
          <w:marTop w:val="0"/>
          <w:marBottom w:val="0"/>
          <w:divBdr>
            <w:top w:val="none" w:sz="0" w:space="0" w:color="auto"/>
            <w:left w:val="none" w:sz="0" w:space="0" w:color="auto"/>
            <w:bottom w:val="none" w:sz="0" w:space="0" w:color="auto"/>
            <w:right w:val="none" w:sz="0" w:space="0" w:color="auto"/>
          </w:divBdr>
          <w:divsChild>
            <w:div w:id="1160461413">
              <w:marLeft w:val="0"/>
              <w:marRight w:val="0"/>
              <w:marTop w:val="0"/>
              <w:marBottom w:val="0"/>
              <w:divBdr>
                <w:top w:val="none" w:sz="0" w:space="0" w:color="auto"/>
                <w:left w:val="none" w:sz="0" w:space="0" w:color="auto"/>
                <w:bottom w:val="none" w:sz="0" w:space="0" w:color="auto"/>
                <w:right w:val="none" w:sz="0" w:space="0" w:color="auto"/>
              </w:divBdr>
            </w:div>
          </w:divsChild>
        </w:div>
        <w:div w:id="1235048938">
          <w:marLeft w:val="0"/>
          <w:marRight w:val="0"/>
          <w:marTop w:val="0"/>
          <w:marBottom w:val="0"/>
          <w:divBdr>
            <w:top w:val="none" w:sz="0" w:space="0" w:color="auto"/>
            <w:left w:val="none" w:sz="0" w:space="0" w:color="auto"/>
            <w:bottom w:val="none" w:sz="0" w:space="0" w:color="auto"/>
            <w:right w:val="none" w:sz="0" w:space="0" w:color="auto"/>
          </w:divBdr>
          <w:divsChild>
            <w:div w:id="534463568">
              <w:marLeft w:val="0"/>
              <w:marRight w:val="0"/>
              <w:marTop w:val="0"/>
              <w:marBottom w:val="0"/>
              <w:divBdr>
                <w:top w:val="none" w:sz="0" w:space="0" w:color="auto"/>
                <w:left w:val="none" w:sz="0" w:space="0" w:color="auto"/>
                <w:bottom w:val="none" w:sz="0" w:space="0" w:color="auto"/>
                <w:right w:val="none" w:sz="0" w:space="0" w:color="auto"/>
              </w:divBdr>
            </w:div>
          </w:divsChild>
        </w:div>
        <w:div w:id="519391566">
          <w:marLeft w:val="0"/>
          <w:marRight w:val="0"/>
          <w:marTop w:val="0"/>
          <w:marBottom w:val="0"/>
          <w:divBdr>
            <w:top w:val="none" w:sz="0" w:space="0" w:color="auto"/>
            <w:left w:val="none" w:sz="0" w:space="0" w:color="auto"/>
            <w:bottom w:val="none" w:sz="0" w:space="0" w:color="auto"/>
            <w:right w:val="none" w:sz="0" w:space="0" w:color="auto"/>
          </w:divBdr>
          <w:divsChild>
            <w:div w:id="18665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2036">
      <w:bodyDiv w:val="1"/>
      <w:marLeft w:val="0"/>
      <w:marRight w:val="0"/>
      <w:marTop w:val="0"/>
      <w:marBottom w:val="0"/>
      <w:divBdr>
        <w:top w:val="none" w:sz="0" w:space="0" w:color="auto"/>
        <w:left w:val="none" w:sz="0" w:space="0" w:color="auto"/>
        <w:bottom w:val="none" w:sz="0" w:space="0" w:color="auto"/>
        <w:right w:val="none" w:sz="0" w:space="0" w:color="auto"/>
      </w:divBdr>
    </w:div>
    <w:div w:id="1566986877">
      <w:bodyDiv w:val="1"/>
      <w:marLeft w:val="0"/>
      <w:marRight w:val="0"/>
      <w:marTop w:val="0"/>
      <w:marBottom w:val="0"/>
      <w:divBdr>
        <w:top w:val="none" w:sz="0" w:space="0" w:color="auto"/>
        <w:left w:val="none" w:sz="0" w:space="0" w:color="auto"/>
        <w:bottom w:val="none" w:sz="0" w:space="0" w:color="auto"/>
        <w:right w:val="none" w:sz="0" w:space="0" w:color="auto"/>
      </w:divBdr>
      <w:divsChild>
        <w:div w:id="1186213947">
          <w:marLeft w:val="0"/>
          <w:marRight w:val="0"/>
          <w:marTop w:val="120"/>
          <w:marBottom w:val="0"/>
          <w:divBdr>
            <w:top w:val="none" w:sz="0" w:space="0" w:color="auto"/>
            <w:left w:val="none" w:sz="0" w:space="0" w:color="auto"/>
            <w:bottom w:val="none" w:sz="0" w:space="0" w:color="auto"/>
            <w:right w:val="none" w:sz="0" w:space="0" w:color="auto"/>
          </w:divBdr>
        </w:div>
      </w:divsChild>
    </w:div>
    <w:div w:id="1567033043">
      <w:bodyDiv w:val="1"/>
      <w:marLeft w:val="0"/>
      <w:marRight w:val="0"/>
      <w:marTop w:val="0"/>
      <w:marBottom w:val="0"/>
      <w:divBdr>
        <w:top w:val="none" w:sz="0" w:space="0" w:color="auto"/>
        <w:left w:val="none" w:sz="0" w:space="0" w:color="auto"/>
        <w:bottom w:val="none" w:sz="0" w:space="0" w:color="auto"/>
        <w:right w:val="none" w:sz="0" w:space="0" w:color="auto"/>
      </w:divBdr>
      <w:divsChild>
        <w:div w:id="1469126383">
          <w:marLeft w:val="0"/>
          <w:marRight w:val="0"/>
          <w:marTop w:val="120"/>
          <w:marBottom w:val="0"/>
          <w:divBdr>
            <w:top w:val="none" w:sz="0" w:space="0" w:color="auto"/>
            <w:left w:val="none" w:sz="0" w:space="0" w:color="auto"/>
            <w:bottom w:val="none" w:sz="0" w:space="0" w:color="auto"/>
            <w:right w:val="none" w:sz="0" w:space="0" w:color="auto"/>
          </w:divBdr>
        </w:div>
      </w:divsChild>
    </w:div>
    <w:div w:id="1568148250">
      <w:bodyDiv w:val="1"/>
      <w:marLeft w:val="0"/>
      <w:marRight w:val="0"/>
      <w:marTop w:val="0"/>
      <w:marBottom w:val="0"/>
      <w:divBdr>
        <w:top w:val="none" w:sz="0" w:space="0" w:color="auto"/>
        <w:left w:val="none" w:sz="0" w:space="0" w:color="auto"/>
        <w:bottom w:val="none" w:sz="0" w:space="0" w:color="auto"/>
        <w:right w:val="none" w:sz="0" w:space="0" w:color="auto"/>
      </w:divBdr>
      <w:divsChild>
        <w:div w:id="1811707845">
          <w:marLeft w:val="0"/>
          <w:marRight w:val="0"/>
          <w:marTop w:val="120"/>
          <w:marBottom w:val="0"/>
          <w:divBdr>
            <w:top w:val="none" w:sz="0" w:space="0" w:color="auto"/>
            <w:left w:val="none" w:sz="0" w:space="0" w:color="auto"/>
            <w:bottom w:val="none" w:sz="0" w:space="0" w:color="auto"/>
            <w:right w:val="none" w:sz="0" w:space="0" w:color="auto"/>
          </w:divBdr>
        </w:div>
      </w:divsChild>
    </w:div>
    <w:div w:id="1568491012">
      <w:bodyDiv w:val="1"/>
      <w:marLeft w:val="0"/>
      <w:marRight w:val="0"/>
      <w:marTop w:val="0"/>
      <w:marBottom w:val="0"/>
      <w:divBdr>
        <w:top w:val="none" w:sz="0" w:space="0" w:color="auto"/>
        <w:left w:val="none" w:sz="0" w:space="0" w:color="auto"/>
        <w:bottom w:val="none" w:sz="0" w:space="0" w:color="auto"/>
        <w:right w:val="none" w:sz="0" w:space="0" w:color="auto"/>
      </w:divBdr>
      <w:divsChild>
        <w:div w:id="1561399049">
          <w:marLeft w:val="0"/>
          <w:marRight w:val="0"/>
          <w:marTop w:val="120"/>
          <w:marBottom w:val="0"/>
          <w:divBdr>
            <w:top w:val="none" w:sz="0" w:space="0" w:color="auto"/>
            <w:left w:val="none" w:sz="0" w:space="0" w:color="auto"/>
            <w:bottom w:val="none" w:sz="0" w:space="0" w:color="auto"/>
            <w:right w:val="none" w:sz="0" w:space="0" w:color="auto"/>
          </w:divBdr>
        </w:div>
      </w:divsChild>
    </w:div>
    <w:div w:id="1569533035">
      <w:bodyDiv w:val="1"/>
      <w:marLeft w:val="0"/>
      <w:marRight w:val="0"/>
      <w:marTop w:val="0"/>
      <w:marBottom w:val="0"/>
      <w:divBdr>
        <w:top w:val="none" w:sz="0" w:space="0" w:color="auto"/>
        <w:left w:val="none" w:sz="0" w:space="0" w:color="auto"/>
        <w:bottom w:val="none" w:sz="0" w:space="0" w:color="auto"/>
        <w:right w:val="none" w:sz="0" w:space="0" w:color="auto"/>
      </w:divBdr>
      <w:divsChild>
        <w:div w:id="1316687644">
          <w:marLeft w:val="0"/>
          <w:marRight w:val="0"/>
          <w:marTop w:val="120"/>
          <w:marBottom w:val="0"/>
          <w:divBdr>
            <w:top w:val="none" w:sz="0" w:space="0" w:color="auto"/>
            <w:left w:val="none" w:sz="0" w:space="0" w:color="auto"/>
            <w:bottom w:val="none" w:sz="0" w:space="0" w:color="auto"/>
            <w:right w:val="none" w:sz="0" w:space="0" w:color="auto"/>
          </w:divBdr>
        </w:div>
        <w:div w:id="865681391">
          <w:marLeft w:val="0"/>
          <w:marRight w:val="0"/>
          <w:marTop w:val="120"/>
          <w:marBottom w:val="0"/>
          <w:divBdr>
            <w:top w:val="none" w:sz="0" w:space="0" w:color="auto"/>
            <w:left w:val="none" w:sz="0" w:space="0" w:color="auto"/>
            <w:bottom w:val="none" w:sz="0" w:space="0" w:color="auto"/>
            <w:right w:val="none" w:sz="0" w:space="0" w:color="auto"/>
          </w:divBdr>
        </w:div>
      </w:divsChild>
    </w:div>
    <w:div w:id="1571111159">
      <w:bodyDiv w:val="1"/>
      <w:marLeft w:val="0"/>
      <w:marRight w:val="0"/>
      <w:marTop w:val="0"/>
      <w:marBottom w:val="0"/>
      <w:divBdr>
        <w:top w:val="none" w:sz="0" w:space="0" w:color="auto"/>
        <w:left w:val="none" w:sz="0" w:space="0" w:color="auto"/>
        <w:bottom w:val="none" w:sz="0" w:space="0" w:color="auto"/>
        <w:right w:val="none" w:sz="0" w:space="0" w:color="auto"/>
      </w:divBdr>
    </w:div>
    <w:div w:id="1571504254">
      <w:bodyDiv w:val="1"/>
      <w:marLeft w:val="0"/>
      <w:marRight w:val="0"/>
      <w:marTop w:val="0"/>
      <w:marBottom w:val="0"/>
      <w:divBdr>
        <w:top w:val="none" w:sz="0" w:space="0" w:color="auto"/>
        <w:left w:val="none" w:sz="0" w:space="0" w:color="auto"/>
        <w:bottom w:val="none" w:sz="0" w:space="0" w:color="auto"/>
        <w:right w:val="none" w:sz="0" w:space="0" w:color="auto"/>
      </w:divBdr>
      <w:divsChild>
        <w:div w:id="339233296">
          <w:marLeft w:val="0"/>
          <w:marRight w:val="0"/>
          <w:marTop w:val="120"/>
          <w:marBottom w:val="0"/>
          <w:divBdr>
            <w:top w:val="none" w:sz="0" w:space="0" w:color="auto"/>
            <w:left w:val="none" w:sz="0" w:space="0" w:color="auto"/>
            <w:bottom w:val="none" w:sz="0" w:space="0" w:color="auto"/>
            <w:right w:val="none" w:sz="0" w:space="0" w:color="auto"/>
          </w:divBdr>
        </w:div>
      </w:divsChild>
    </w:div>
    <w:div w:id="1571694371">
      <w:bodyDiv w:val="1"/>
      <w:marLeft w:val="0"/>
      <w:marRight w:val="0"/>
      <w:marTop w:val="0"/>
      <w:marBottom w:val="0"/>
      <w:divBdr>
        <w:top w:val="none" w:sz="0" w:space="0" w:color="auto"/>
        <w:left w:val="none" w:sz="0" w:space="0" w:color="auto"/>
        <w:bottom w:val="none" w:sz="0" w:space="0" w:color="auto"/>
        <w:right w:val="none" w:sz="0" w:space="0" w:color="auto"/>
      </w:divBdr>
    </w:div>
    <w:div w:id="1573349673">
      <w:bodyDiv w:val="1"/>
      <w:marLeft w:val="0"/>
      <w:marRight w:val="0"/>
      <w:marTop w:val="0"/>
      <w:marBottom w:val="0"/>
      <w:divBdr>
        <w:top w:val="none" w:sz="0" w:space="0" w:color="auto"/>
        <w:left w:val="none" w:sz="0" w:space="0" w:color="auto"/>
        <w:bottom w:val="none" w:sz="0" w:space="0" w:color="auto"/>
        <w:right w:val="none" w:sz="0" w:space="0" w:color="auto"/>
      </w:divBdr>
      <w:divsChild>
        <w:div w:id="1170174498">
          <w:marLeft w:val="0"/>
          <w:marRight w:val="0"/>
          <w:marTop w:val="120"/>
          <w:marBottom w:val="0"/>
          <w:divBdr>
            <w:top w:val="none" w:sz="0" w:space="0" w:color="auto"/>
            <w:left w:val="none" w:sz="0" w:space="0" w:color="auto"/>
            <w:bottom w:val="none" w:sz="0" w:space="0" w:color="auto"/>
            <w:right w:val="none" w:sz="0" w:space="0" w:color="auto"/>
          </w:divBdr>
        </w:div>
        <w:div w:id="499152870">
          <w:marLeft w:val="0"/>
          <w:marRight w:val="0"/>
          <w:marTop w:val="120"/>
          <w:marBottom w:val="0"/>
          <w:divBdr>
            <w:top w:val="none" w:sz="0" w:space="0" w:color="auto"/>
            <w:left w:val="none" w:sz="0" w:space="0" w:color="auto"/>
            <w:bottom w:val="none" w:sz="0" w:space="0" w:color="auto"/>
            <w:right w:val="none" w:sz="0" w:space="0" w:color="auto"/>
          </w:divBdr>
        </w:div>
        <w:div w:id="1823425947">
          <w:marLeft w:val="0"/>
          <w:marRight w:val="0"/>
          <w:marTop w:val="120"/>
          <w:marBottom w:val="0"/>
          <w:divBdr>
            <w:top w:val="none" w:sz="0" w:space="0" w:color="auto"/>
            <w:left w:val="none" w:sz="0" w:space="0" w:color="auto"/>
            <w:bottom w:val="none" w:sz="0" w:space="0" w:color="auto"/>
            <w:right w:val="none" w:sz="0" w:space="0" w:color="auto"/>
          </w:divBdr>
        </w:div>
      </w:divsChild>
    </w:div>
    <w:div w:id="1573390439">
      <w:bodyDiv w:val="1"/>
      <w:marLeft w:val="0"/>
      <w:marRight w:val="0"/>
      <w:marTop w:val="0"/>
      <w:marBottom w:val="0"/>
      <w:divBdr>
        <w:top w:val="none" w:sz="0" w:space="0" w:color="auto"/>
        <w:left w:val="none" w:sz="0" w:space="0" w:color="auto"/>
        <w:bottom w:val="none" w:sz="0" w:space="0" w:color="auto"/>
        <w:right w:val="none" w:sz="0" w:space="0" w:color="auto"/>
      </w:divBdr>
      <w:divsChild>
        <w:div w:id="1358970110">
          <w:marLeft w:val="0"/>
          <w:marRight w:val="0"/>
          <w:marTop w:val="120"/>
          <w:marBottom w:val="0"/>
          <w:divBdr>
            <w:top w:val="none" w:sz="0" w:space="0" w:color="auto"/>
            <w:left w:val="none" w:sz="0" w:space="0" w:color="auto"/>
            <w:bottom w:val="none" w:sz="0" w:space="0" w:color="auto"/>
            <w:right w:val="none" w:sz="0" w:space="0" w:color="auto"/>
          </w:divBdr>
        </w:div>
        <w:div w:id="143401301">
          <w:marLeft w:val="0"/>
          <w:marRight w:val="0"/>
          <w:marTop w:val="120"/>
          <w:marBottom w:val="0"/>
          <w:divBdr>
            <w:top w:val="none" w:sz="0" w:space="0" w:color="auto"/>
            <w:left w:val="none" w:sz="0" w:space="0" w:color="auto"/>
            <w:bottom w:val="none" w:sz="0" w:space="0" w:color="auto"/>
            <w:right w:val="none" w:sz="0" w:space="0" w:color="auto"/>
          </w:divBdr>
        </w:div>
      </w:divsChild>
    </w:div>
    <w:div w:id="1573585940">
      <w:bodyDiv w:val="1"/>
      <w:marLeft w:val="0"/>
      <w:marRight w:val="0"/>
      <w:marTop w:val="0"/>
      <w:marBottom w:val="0"/>
      <w:divBdr>
        <w:top w:val="none" w:sz="0" w:space="0" w:color="auto"/>
        <w:left w:val="none" w:sz="0" w:space="0" w:color="auto"/>
        <w:bottom w:val="none" w:sz="0" w:space="0" w:color="auto"/>
        <w:right w:val="none" w:sz="0" w:space="0" w:color="auto"/>
      </w:divBdr>
    </w:div>
    <w:div w:id="1573851568">
      <w:bodyDiv w:val="1"/>
      <w:marLeft w:val="0"/>
      <w:marRight w:val="0"/>
      <w:marTop w:val="0"/>
      <w:marBottom w:val="0"/>
      <w:divBdr>
        <w:top w:val="none" w:sz="0" w:space="0" w:color="auto"/>
        <w:left w:val="none" w:sz="0" w:space="0" w:color="auto"/>
        <w:bottom w:val="none" w:sz="0" w:space="0" w:color="auto"/>
        <w:right w:val="none" w:sz="0" w:space="0" w:color="auto"/>
      </w:divBdr>
      <w:divsChild>
        <w:div w:id="1576667489">
          <w:marLeft w:val="0"/>
          <w:marRight w:val="0"/>
          <w:marTop w:val="120"/>
          <w:marBottom w:val="0"/>
          <w:divBdr>
            <w:top w:val="none" w:sz="0" w:space="0" w:color="auto"/>
            <w:left w:val="none" w:sz="0" w:space="0" w:color="auto"/>
            <w:bottom w:val="none" w:sz="0" w:space="0" w:color="auto"/>
            <w:right w:val="none" w:sz="0" w:space="0" w:color="auto"/>
          </w:divBdr>
        </w:div>
      </w:divsChild>
    </w:div>
    <w:div w:id="1574579931">
      <w:bodyDiv w:val="1"/>
      <w:marLeft w:val="0"/>
      <w:marRight w:val="0"/>
      <w:marTop w:val="0"/>
      <w:marBottom w:val="0"/>
      <w:divBdr>
        <w:top w:val="none" w:sz="0" w:space="0" w:color="auto"/>
        <w:left w:val="none" w:sz="0" w:space="0" w:color="auto"/>
        <w:bottom w:val="none" w:sz="0" w:space="0" w:color="auto"/>
        <w:right w:val="none" w:sz="0" w:space="0" w:color="auto"/>
      </w:divBdr>
      <w:divsChild>
        <w:div w:id="1685353306">
          <w:marLeft w:val="0"/>
          <w:marRight w:val="0"/>
          <w:marTop w:val="120"/>
          <w:marBottom w:val="0"/>
          <w:divBdr>
            <w:top w:val="none" w:sz="0" w:space="0" w:color="auto"/>
            <w:left w:val="none" w:sz="0" w:space="0" w:color="auto"/>
            <w:bottom w:val="none" w:sz="0" w:space="0" w:color="auto"/>
            <w:right w:val="none" w:sz="0" w:space="0" w:color="auto"/>
          </w:divBdr>
        </w:div>
      </w:divsChild>
    </w:div>
    <w:div w:id="1575312289">
      <w:bodyDiv w:val="1"/>
      <w:marLeft w:val="0"/>
      <w:marRight w:val="0"/>
      <w:marTop w:val="0"/>
      <w:marBottom w:val="0"/>
      <w:divBdr>
        <w:top w:val="none" w:sz="0" w:space="0" w:color="auto"/>
        <w:left w:val="none" w:sz="0" w:space="0" w:color="auto"/>
        <w:bottom w:val="none" w:sz="0" w:space="0" w:color="auto"/>
        <w:right w:val="none" w:sz="0" w:space="0" w:color="auto"/>
      </w:divBdr>
      <w:divsChild>
        <w:div w:id="934704611">
          <w:marLeft w:val="0"/>
          <w:marRight w:val="0"/>
          <w:marTop w:val="120"/>
          <w:marBottom w:val="0"/>
          <w:divBdr>
            <w:top w:val="none" w:sz="0" w:space="0" w:color="auto"/>
            <w:left w:val="none" w:sz="0" w:space="0" w:color="auto"/>
            <w:bottom w:val="none" w:sz="0" w:space="0" w:color="auto"/>
            <w:right w:val="none" w:sz="0" w:space="0" w:color="auto"/>
          </w:divBdr>
        </w:div>
        <w:div w:id="704066339">
          <w:marLeft w:val="0"/>
          <w:marRight w:val="0"/>
          <w:marTop w:val="120"/>
          <w:marBottom w:val="0"/>
          <w:divBdr>
            <w:top w:val="none" w:sz="0" w:space="0" w:color="auto"/>
            <w:left w:val="none" w:sz="0" w:space="0" w:color="auto"/>
            <w:bottom w:val="none" w:sz="0" w:space="0" w:color="auto"/>
            <w:right w:val="none" w:sz="0" w:space="0" w:color="auto"/>
          </w:divBdr>
        </w:div>
      </w:divsChild>
    </w:div>
    <w:div w:id="1575700336">
      <w:bodyDiv w:val="1"/>
      <w:marLeft w:val="0"/>
      <w:marRight w:val="0"/>
      <w:marTop w:val="0"/>
      <w:marBottom w:val="0"/>
      <w:divBdr>
        <w:top w:val="none" w:sz="0" w:space="0" w:color="auto"/>
        <w:left w:val="none" w:sz="0" w:space="0" w:color="auto"/>
        <w:bottom w:val="none" w:sz="0" w:space="0" w:color="auto"/>
        <w:right w:val="none" w:sz="0" w:space="0" w:color="auto"/>
      </w:divBdr>
    </w:div>
    <w:div w:id="1576164211">
      <w:bodyDiv w:val="1"/>
      <w:marLeft w:val="0"/>
      <w:marRight w:val="0"/>
      <w:marTop w:val="0"/>
      <w:marBottom w:val="0"/>
      <w:divBdr>
        <w:top w:val="none" w:sz="0" w:space="0" w:color="auto"/>
        <w:left w:val="none" w:sz="0" w:space="0" w:color="auto"/>
        <w:bottom w:val="none" w:sz="0" w:space="0" w:color="auto"/>
        <w:right w:val="none" w:sz="0" w:space="0" w:color="auto"/>
      </w:divBdr>
      <w:divsChild>
        <w:div w:id="1142698647">
          <w:marLeft w:val="0"/>
          <w:marRight w:val="0"/>
          <w:marTop w:val="120"/>
          <w:marBottom w:val="0"/>
          <w:divBdr>
            <w:top w:val="none" w:sz="0" w:space="0" w:color="auto"/>
            <w:left w:val="none" w:sz="0" w:space="0" w:color="auto"/>
            <w:bottom w:val="none" w:sz="0" w:space="0" w:color="auto"/>
            <w:right w:val="none" w:sz="0" w:space="0" w:color="auto"/>
          </w:divBdr>
        </w:div>
      </w:divsChild>
    </w:div>
    <w:div w:id="1576165662">
      <w:bodyDiv w:val="1"/>
      <w:marLeft w:val="0"/>
      <w:marRight w:val="0"/>
      <w:marTop w:val="0"/>
      <w:marBottom w:val="0"/>
      <w:divBdr>
        <w:top w:val="none" w:sz="0" w:space="0" w:color="auto"/>
        <w:left w:val="none" w:sz="0" w:space="0" w:color="auto"/>
        <w:bottom w:val="none" w:sz="0" w:space="0" w:color="auto"/>
        <w:right w:val="none" w:sz="0" w:space="0" w:color="auto"/>
      </w:divBdr>
      <w:divsChild>
        <w:div w:id="2087418047">
          <w:marLeft w:val="0"/>
          <w:marRight w:val="0"/>
          <w:marTop w:val="120"/>
          <w:marBottom w:val="0"/>
          <w:divBdr>
            <w:top w:val="none" w:sz="0" w:space="0" w:color="auto"/>
            <w:left w:val="none" w:sz="0" w:space="0" w:color="auto"/>
            <w:bottom w:val="none" w:sz="0" w:space="0" w:color="auto"/>
            <w:right w:val="none" w:sz="0" w:space="0" w:color="auto"/>
          </w:divBdr>
        </w:div>
      </w:divsChild>
    </w:div>
    <w:div w:id="1576354333">
      <w:bodyDiv w:val="1"/>
      <w:marLeft w:val="0"/>
      <w:marRight w:val="0"/>
      <w:marTop w:val="0"/>
      <w:marBottom w:val="0"/>
      <w:divBdr>
        <w:top w:val="none" w:sz="0" w:space="0" w:color="auto"/>
        <w:left w:val="none" w:sz="0" w:space="0" w:color="auto"/>
        <w:bottom w:val="none" w:sz="0" w:space="0" w:color="auto"/>
        <w:right w:val="none" w:sz="0" w:space="0" w:color="auto"/>
      </w:divBdr>
      <w:divsChild>
        <w:div w:id="708452168">
          <w:marLeft w:val="0"/>
          <w:marRight w:val="0"/>
          <w:marTop w:val="0"/>
          <w:marBottom w:val="0"/>
          <w:divBdr>
            <w:top w:val="none" w:sz="0" w:space="0" w:color="auto"/>
            <w:left w:val="none" w:sz="0" w:space="0" w:color="auto"/>
            <w:bottom w:val="none" w:sz="0" w:space="0" w:color="auto"/>
            <w:right w:val="none" w:sz="0" w:space="0" w:color="auto"/>
          </w:divBdr>
          <w:divsChild>
            <w:div w:id="853151399">
              <w:marLeft w:val="0"/>
              <w:marRight w:val="0"/>
              <w:marTop w:val="0"/>
              <w:marBottom w:val="0"/>
              <w:divBdr>
                <w:top w:val="none" w:sz="0" w:space="0" w:color="auto"/>
                <w:left w:val="none" w:sz="0" w:space="0" w:color="auto"/>
                <w:bottom w:val="none" w:sz="0" w:space="0" w:color="auto"/>
                <w:right w:val="none" w:sz="0" w:space="0" w:color="auto"/>
              </w:divBdr>
            </w:div>
          </w:divsChild>
        </w:div>
        <w:div w:id="2070767964">
          <w:marLeft w:val="0"/>
          <w:marRight w:val="0"/>
          <w:marTop w:val="0"/>
          <w:marBottom w:val="0"/>
          <w:divBdr>
            <w:top w:val="none" w:sz="0" w:space="0" w:color="auto"/>
            <w:left w:val="none" w:sz="0" w:space="0" w:color="auto"/>
            <w:bottom w:val="none" w:sz="0" w:space="0" w:color="auto"/>
            <w:right w:val="none" w:sz="0" w:space="0" w:color="auto"/>
          </w:divBdr>
          <w:divsChild>
            <w:div w:id="1652710503">
              <w:marLeft w:val="0"/>
              <w:marRight w:val="0"/>
              <w:marTop w:val="0"/>
              <w:marBottom w:val="0"/>
              <w:divBdr>
                <w:top w:val="none" w:sz="0" w:space="0" w:color="auto"/>
                <w:left w:val="none" w:sz="0" w:space="0" w:color="auto"/>
                <w:bottom w:val="none" w:sz="0" w:space="0" w:color="auto"/>
                <w:right w:val="none" w:sz="0" w:space="0" w:color="auto"/>
              </w:divBdr>
            </w:div>
          </w:divsChild>
        </w:div>
        <w:div w:id="98259585">
          <w:marLeft w:val="0"/>
          <w:marRight w:val="0"/>
          <w:marTop w:val="0"/>
          <w:marBottom w:val="0"/>
          <w:divBdr>
            <w:top w:val="none" w:sz="0" w:space="0" w:color="auto"/>
            <w:left w:val="none" w:sz="0" w:space="0" w:color="auto"/>
            <w:bottom w:val="none" w:sz="0" w:space="0" w:color="auto"/>
            <w:right w:val="none" w:sz="0" w:space="0" w:color="auto"/>
          </w:divBdr>
          <w:divsChild>
            <w:div w:id="304435573">
              <w:marLeft w:val="0"/>
              <w:marRight w:val="0"/>
              <w:marTop w:val="0"/>
              <w:marBottom w:val="0"/>
              <w:divBdr>
                <w:top w:val="none" w:sz="0" w:space="0" w:color="auto"/>
                <w:left w:val="none" w:sz="0" w:space="0" w:color="auto"/>
                <w:bottom w:val="none" w:sz="0" w:space="0" w:color="auto"/>
                <w:right w:val="none" w:sz="0" w:space="0" w:color="auto"/>
              </w:divBdr>
            </w:div>
          </w:divsChild>
        </w:div>
        <w:div w:id="1521317886">
          <w:marLeft w:val="0"/>
          <w:marRight w:val="0"/>
          <w:marTop w:val="0"/>
          <w:marBottom w:val="0"/>
          <w:divBdr>
            <w:top w:val="none" w:sz="0" w:space="0" w:color="auto"/>
            <w:left w:val="none" w:sz="0" w:space="0" w:color="auto"/>
            <w:bottom w:val="none" w:sz="0" w:space="0" w:color="auto"/>
            <w:right w:val="none" w:sz="0" w:space="0" w:color="auto"/>
          </w:divBdr>
          <w:divsChild>
            <w:div w:id="1009019123">
              <w:marLeft w:val="0"/>
              <w:marRight w:val="0"/>
              <w:marTop w:val="0"/>
              <w:marBottom w:val="0"/>
              <w:divBdr>
                <w:top w:val="none" w:sz="0" w:space="0" w:color="auto"/>
                <w:left w:val="none" w:sz="0" w:space="0" w:color="auto"/>
                <w:bottom w:val="none" w:sz="0" w:space="0" w:color="auto"/>
                <w:right w:val="none" w:sz="0" w:space="0" w:color="auto"/>
              </w:divBdr>
            </w:div>
          </w:divsChild>
        </w:div>
        <w:div w:id="98913341">
          <w:marLeft w:val="0"/>
          <w:marRight w:val="0"/>
          <w:marTop w:val="0"/>
          <w:marBottom w:val="0"/>
          <w:divBdr>
            <w:top w:val="none" w:sz="0" w:space="0" w:color="auto"/>
            <w:left w:val="none" w:sz="0" w:space="0" w:color="auto"/>
            <w:bottom w:val="none" w:sz="0" w:space="0" w:color="auto"/>
            <w:right w:val="none" w:sz="0" w:space="0" w:color="auto"/>
          </w:divBdr>
          <w:divsChild>
            <w:div w:id="11924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3276">
      <w:bodyDiv w:val="1"/>
      <w:marLeft w:val="0"/>
      <w:marRight w:val="0"/>
      <w:marTop w:val="0"/>
      <w:marBottom w:val="0"/>
      <w:divBdr>
        <w:top w:val="none" w:sz="0" w:space="0" w:color="auto"/>
        <w:left w:val="none" w:sz="0" w:space="0" w:color="auto"/>
        <w:bottom w:val="none" w:sz="0" w:space="0" w:color="auto"/>
        <w:right w:val="none" w:sz="0" w:space="0" w:color="auto"/>
      </w:divBdr>
    </w:div>
    <w:div w:id="1576892321">
      <w:bodyDiv w:val="1"/>
      <w:marLeft w:val="0"/>
      <w:marRight w:val="0"/>
      <w:marTop w:val="0"/>
      <w:marBottom w:val="0"/>
      <w:divBdr>
        <w:top w:val="none" w:sz="0" w:space="0" w:color="auto"/>
        <w:left w:val="none" w:sz="0" w:space="0" w:color="auto"/>
        <w:bottom w:val="none" w:sz="0" w:space="0" w:color="auto"/>
        <w:right w:val="none" w:sz="0" w:space="0" w:color="auto"/>
      </w:divBdr>
      <w:divsChild>
        <w:div w:id="162553537">
          <w:marLeft w:val="0"/>
          <w:marRight w:val="0"/>
          <w:marTop w:val="120"/>
          <w:marBottom w:val="0"/>
          <w:divBdr>
            <w:top w:val="none" w:sz="0" w:space="0" w:color="auto"/>
            <w:left w:val="none" w:sz="0" w:space="0" w:color="auto"/>
            <w:bottom w:val="none" w:sz="0" w:space="0" w:color="auto"/>
            <w:right w:val="none" w:sz="0" w:space="0" w:color="auto"/>
          </w:divBdr>
        </w:div>
        <w:div w:id="1214001388">
          <w:marLeft w:val="0"/>
          <w:marRight w:val="0"/>
          <w:marTop w:val="120"/>
          <w:marBottom w:val="0"/>
          <w:divBdr>
            <w:top w:val="none" w:sz="0" w:space="0" w:color="auto"/>
            <w:left w:val="none" w:sz="0" w:space="0" w:color="auto"/>
            <w:bottom w:val="none" w:sz="0" w:space="0" w:color="auto"/>
            <w:right w:val="none" w:sz="0" w:space="0" w:color="auto"/>
          </w:divBdr>
        </w:div>
      </w:divsChild>
    </w:div>
    <w:div w:id="1577671776">
      <w:bodyDiv w:val="1"/>
      <w:marLeft w:val="0"/>
      <w:marRight w:val="0"/>
      <w:marTop w:val="0"/>
      <w:marBottom w:val="0"/>
      <w:divBdr>
        <w:top w:val="none" w:sz="0" w:space="0" w:color="auto"/>
        <w:left w:val="none" w:sz="0" w:space="0" w:color="auto"/>
        <w:bottom w:val="none" w:sz="0" w:space="0" w:color="auto"/>
        <w:right w:val="none" w:sz="0" w:space="0" w:color="auto"/>
      </w:divBdr>
      <w:divsChild>
        <w:div w:id="2024700297">
          <w:marLeft w:val="0"/>
          <w:marRight w:val="0"/>
          <w:marTop w:val="120"/>
          <w:marBottom w:val="0"/>
          <w:divBdr>
            <w:top w:val="none" w:sz="0" w:space="0" w:color="auto"/>
            <w:left w:val="none" w:sz="0" w:space="0" w:color="auto"/>
            <w:bottom w:val="none" w:sz="0" w:space="0" w:color="auto"/>
            <w:right w:val="none" w:sz="0" w:space="0" w:color="auto"/>
          </w:divBdr>
        </w:div>
        <w:div w:id="208078122">
          <w:marLeft w:val="0"/>
          <w:marRight w:val="0"/>
          <w:marTop w:val="120"/>
          <w:marBottom w:val="0"/>
          <w:divBdr>
            <w:top w:val="none" w:sz="0" w:space="0" w:color="auto"/>
            <w:left w:val="none" w:sz="0" w:space="0" w:color="auto"/>
            <w:bottom w:val="none" w:sz="0" w:space="0" w:color="auto"/>
            <w:right w:val="none" w:sz="0" w:space="0" w:color="auto"/>
          </w:divBdr>
        </w:div>
        <w:div w:id="706757492">
          <w:marLeft w:val="0"/>
          <w:marRight w:val="0"/>
          <w:marTop w:val="120"/>
          <w:marBottom w:val="0"/>
          <w:divBdr>
            <w:top w:val="none" w:sz="0" w:space="0" w:color="auto"/>
            <w:left w:val="none" w:sz="0" w:space="0" w:color="auto"/>
            <w:bottom w:val="none" w:sz="0" w:space="0" w:color="auto"/>
            <w:right w:val="none" w:sz="0" w:space="0" w:color="auto"/>
          </w:divBdr>
        </w:div>
      </w:divsChild>
    </w:div>
    <w:div w:id="1577934227">
      <w:bodyDiv w:val="1"/>
      <w:marLeft w:val="0"/>
      <w:marRight w:val="0"/>
      <w:marTop w:val="0"/>
      <w:marBottom w:val="0"/>
      <w:divBdr>
        <w:top w:val="none" w:sz="0" w:space="0" w:color="auto"/>
        <w:left w:val="none" w:sz="0" w:space="0" w:color="auto"/>
        <w:bottom w:val="none" w:sz="0" w:space="0" w:color="auto"/>
        <w:right w:val="none" w:sz="0" w:space="0" w:color="auto"/>
      </w:divBdr>
    </w:div>
    <w:div w:id="1578708952">
      <w:bodyDiv w:val="1"/>
      <w:marLeft w:val="0"/>
      <w:marRight w:val="0"/>
      <w:marTop w:val="0"/>
      <w:marBottom w:val="0"/>
      <w:divBdr>
        <w:top w:val="none" w:sz="0" w:space="0" w:color="auto"/>
        <w:left w:val="none" w:sz="0" w:space="0" w:color="auto"/>
        <w:bottom w:val="none" w:sz="0" w:space="0" w:color="auto"/>
        <w:right w:val="none" w:sz="0" w:space="0" w:color="auto"/>
      </w:divBdr>
      <w:divsChild>
        <w:div w:id="348795860">
          <w:marLeft w:val="0"/>
          <w:marRight w:val="0"/>
          <w:marTop w:val="120"/>
          <w:marBottom w:val="0"/>
          <w:divBdr>
            <w:top w:val="none" w:sz="0" w:space="0" w:color="auto"/>
            <w:left w:val="none" w:sz="0" w:space="0" w:color="auto"/>
            <w:bottom w:val="none" w:sz="0" w:space="0" w:color="auto"/>
            <w:right w:val="none" w:sz="0" w:space="0" w:color="auto"/>
          </w:divBdr>
        </w:div>
      </w:divsChild>
    </w:div>
    <w:div w:id="1579435677">
      <w:bodyDiv w:val="1"/>
      <w:marLeft w:val="0"/>
      <w:marRight w:val="0"/>
      <w:marTop w:val="0"/>
      <w:marBottom w:val="0"/>
      <w:divBdr>
        <w:top w:val="none" w:sz="0" w:space="0" w:color="auto"/>
        <w:left w:val="none" w:sz="0" w:space="0" w:color="auto"/>
        <w:bottom w:val="none" w:sz="0" w:space="0" w:color="auto"/>
        <w:right w:val="none" w:sz="0" w:space="0" w:color="auto"/>
      </w:divBdr>
      <w:divsChild>
        <w:div w:id="1138062787">
          <w:marLeft w:val="0"/>
          <w:marRight w:val="0"/>
          <w:marTop w:val="120"/>
          <w:marBottom w:val="0"/>
          <w:divBdr>
            <w:top w:val="none" w:sz="0" w:space="0" w:color="auto"/>
            <w:left w:val="none" w:sz="0" w:space="0" w:color="auto"/>
            <w:bottom w:val="none" w:sz="0" w:space="0" w:color="auto"/>
            <w:right w:val="none" w:sz="0" w:space="0" w:color="auto"/>
          </w:divBdr>
        </w:div>
      </w:divsChild>
    </w:div>
    <w:div w:id="1579942259">
      <w:bodyDiv w:val="1"/>
      <w:marLeft w:val="0"/>
      <w:marRight w:val="0"/>
      <w:marTop w:val="0"/>
      <w:marBottom w:val="0"/>
      <w:divBdr>
        <w:top w:val="none" w:sz="0" w:space="0" w:color="auto"/>
        <w:left w:val="none" w:sz="0" w:space="0" w:color="auto"/>
        <w:bottom w:val="none" w:sz="0" w:space="0" w:color="auto"/>
        <w:right w:val="none" w:sz="0" w:space="0" w:color="auto"/>
      </w:divBdr>
      <w:divsChild>
        <w:div w:id="932934393">
          <w:marLeft w:val="0"/>
          <w:marRight w:val="0"/>
          <w:marTop w:val="120"/>
          <w:marBottom w:val="0"/>
          <w:divBdr>
            <w:top w:val="none" w:sz="0" w:space="0" w:color="auto"/>
            <w:left w:val="none" w:sz="0" w:space="0" w:color="auto"/>
            <w:bottom w:val="none" w:sz="0" w:space="0" w:color="auto"/>
            <w:right w:val="none" w:sz="0" w:space="0" w:color="auto"/>
          </w:divBdr>
        </w:div>
      </w:divsChild>
    </w:div>
    <w:div w:id="1580094193">
      <w:bodyDiv w:val="1"/>
      <w:marLeft w:val="0"/>
      <w:marRight w:val="0"/>
      <w:marTop w:val="0"/>
      <w:marBottom w:val="0"/>
      <w:divBdr>
        <w:top w:val="none" w:sz="0" w:space="0" w:color="auto"/>
        <w:left w:val="none" w:sz="0" w:space="0" w:color="auto"/>
        <w:bottom w:val="none" w:sz="0" w:space="0" w:color="auto"/>
        <w:right w:val="none" w:sz="0" w:space="0" w:color="auto"/>
      </w:divBdr>
    </w:div>
    <w:div w:id="1580600017">
      <w:bodyDiv w:val="1"/>
      <w:marLeft w:val="0"/>
      <w:marRight w:val="0"/>
      <w:marTop w:val="0"/>
      <w:marBottom w:val="0"/>
      <w:divBdr>
        <w:top w:val="none" w:sz="0" w:space="0" w:color="auto"/>
        <w:left w:val="none" w:sz="0" w:space="0" w:color="auto"/>
        <w:bottom w:val="none" w:sz="0" w:space="0" w:color="auto"/>
        <w:right w:val="none" w:sz="0" w:space="0" w:color="auto"/>
      </w:divBdr>
      <w:divsChild>
        <w:div w:id="245192129">
          <w:marLeft w:val="0"/>
          <w:marRight w:val="0"/>
          <w:marTop w:val="0"/>
          <w:marBottom w:val="0"/>
          <w:divBdr>
            <w:top w:val="none" w:sz="0" w:space="0" w:color="auto"/>
            <w:left w:val="none" w:sz="0" w:space="0" w:color="auto"/>
            <w:bottom w:val="none" w:sz="0" w:space="0" w:color="auto"/>
            <w:right w:val="none" w:sz="0" w:space="0" w:color="auto"/>
          </w:divBdr>
          <w:divsChild>
            <w:div w:id="1268580446">
              <w:marLeft w:val="0"/>
              <w:marRight w:val="0"/>
              <w:marTop w:val="0"/>
              <w:marBottom w:val="0"/>
              <w:divBdr>
                <w:top w:val="none" w:sz="0" w:space="0" w:color="auto"/>
                <w:left w:val="none" w:sz="0" w:space="0" w:color="auto"/>
                <w:bottom w:val="none" w:sz="0" w:space="0" w:color="auto"/>
                <w:right w:val="none" w:sz="0" w:space="0" w:color="auto"/>
              </w:divBdr>
              <w:divsChild>
                <w:div w:id="319577316">
                  <w:marLeft w:val="0"/>
                  <w:marRight w:val="0"/>
                  <w:marTop w:val="0"/>
                  <w:marBottom w:val="0"/>
                  <w:divBdr>
                    <w:top w:val="none" w:sz="0" w:space="0" w:color="auto"/>
                    <w:left w:val="none" w:sz="0" w:space="0" w:color="auto"/>
                    <w:bottom w:val="none" w:sz="0" w:space="0" w:color="auto"/>
                    <w:right w:val="none" w:sz="0" w:space="0" w:color="auto"/>
                  </w:divBdr>
                  <w:divsChild>
                    <w:div w:id="2053261367">
                      <w:marLeft w:val="-288"/>
                      <w:marRight w:val="-288"/>
                      <w:marTop w:val="0"/>
                      <w:marBottom w:val="0"/>
                      <w:divBdr>
                        <w:top w:val="none" w:sz="0" w:space="0" w:color="auto"/>
                        <w:left w:val="none" w:sz="0" w:space="0" w:color="auto"/>
                        <w:bottom w:val="none" w:sz="0" w:space="0" w:color="auto"/>
                        <w:right w:val="none" w:sz="0" w:space="0" w:color="auto"/>
                      </w:divBdr>
                      <w:divsChild>
                        <w:div w:id="1586914194">
                          <w:marLeft w:val="0"/>
                          <w:marRight w:val="0"/>
                          <w:marTop w:val="0"/>
                          <w:marBottom w:val="0"/>
                          <w:divBdr>
                            <w:top w:val="none" w:sz="0" w:space="0" w:color="auto"/>
                            <w:left w:val="none" w:sz="0" w:space="0" w:color="auto"/>
                            <w:bottom w:val="none" w:sz="0" w:space="0" w:color="auto"/>
                            <w:right w:val="none" w:sz="0" w:space="0" w:color="auto"/>
                          </w:divBdr>
                          <w:divsChild>
                            <w:div w:id="1931160755">
                              <w:marLeft w:val="0"/>
                              <w:marRight w:val="0"/>
                              <w:marTop w:val="0"/>
                              <w:marBottom w:val="0"/>
                              <w:divBdr>
                                <w:top w:val="none" w:sz="0" w:space="0" w:color="auto"/>
                                <w:left w:val="none" w:sz="0" w:space="0" w:color="auto"/>
                                <w:bottom w:val="none" w:sz="0" w:space="0" w:color="auto"/>
                                <w:right w:val="none" w:sz="0" w:space="0" w:color="auto"/>
                              </w:divBdr>
                              <w:divsChild>
                                <w:div w:id="44649904">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21013">
      <w:bodyDiv w:val="1"/>
      <w:marLeft w:val="0"/>
      <w:marRight w:val="0"/>
      <w:marTop w:val="0"/>
      <w:marBottom w:val="0"/>
      <w:divBdr>
        <w:top w:val="none" w:sz="0" w:space="0" w:color="auto"/>
        <w:left w:val="none" w:sz="0" w:space="0" w:color="auto"/>
        <w:bottom w:val="none" w:sz="0" w:space="0" w:color="auto"/>
        <w:right w:val="none" w:sz="0" w:space="0" w:color="auto"/>
      </w:divBdr>
    </w:div>
    <w:div w:id="1581015584">
      <w:bodyDiv w:val="1"/>
      <w:marLeft w:val="0"/>
      <w:marRight w:val="0"/>
      <w:marTop w:val="0"/>
      <w:marBottom w:val="0"/>
      <w:divBdr>
        <w:top w:val="none" w:sz="0" w:space="0" w:color="auto"/>
        <w:left w:val="none" w:sz="0" w:space="0" w:color="auto"/>
        <w:bottom w:val="none" w:sz="0" w:space="0" w:color="auto"/>
        <w:right w:val="none" w:sz="0" w:space="0" w:color="auto"/>
      </w:divBdr>
      <w:divsChild>
        <w:div w:id="987973402">
          <w:marLeft w:val="0"/>
          <w:marRight w:val="0"/>
          <w:marTop w:val="0"/>
          <w:marBottom w:val="0"/>
          <w:divBdr>
            <w:top w:val="none" w:sz="0" w:space="0" w:color="auto"/>
            <w:left w:val="none" w:sz="0" w:space="0" w:color="auto"/>
            <w:bottom w:val="none" w:sz="0" w:space="0" w:color="auto"/>
            <w:right w:val="none" w:sz="0" w:space="0" w:color="auto"/>
          </w:divBdr>
          <w:divsChild>
            <w:div w:id="1571577631">
              <w:marLeft w:val="0"/>
              <w:marRight w:val="0"/>
              <w:marTop w:val="0"/>
              <w:marBottom w:val="0"/>
              <w:divBdr>
                <w:top w:val="none" w:sz="0" w:space="0" w:color="auto"/>
                <w:left w:val="none" w:sz="0" w:space="0" w:color="auto"/>
                <w:bottom w:val="none" w:sz="0" w:space="0" w:color="auto"/>
                <w:right w:val="none" w:sz="0" w:space="0" w:color="auto"/>
              </w:divBdr>
              <w:divsChild>
                <w:div w:id="1880359251">
                  <w:marLeft w:val="0"/>
                  <w:marRight w:val="0"/>
                  <w:marTop w:val="0"/>
                  <w:marBottom w:val="0"/>
                  <w:divBdr>
                    <w:top w:val="none" w:sz="0" w:space="0" w:color="auto"/>
                    <w:left w:val="none" w:sz="0" w:space="0" w:color="auto"/>
                    <w:bottom w:val="none" w:sz="0" w:space="0" w:color="auto"/>
                    <w:right w:val="none" w:sz="0" w:space="0" w:color="auto"/>
                  </w:divBdr>
                  <w:divsChild>
                    <w:div w:id="1443305603">
                      <w:marLeft w:val="0"/>
                      <w:marRight w:val="0"/>
                      <w:marTop w:val="0"/>
                      <w:marBottom w:val="0"/>
                      <w:divBdr>
                        <w:top w:val="none" w:sz="0" w:space="0" w:color="auto"/>
                        <w:left w:val="none" w:sz="0" w:space="0" w:color="auto"/>
                        <w:bottom w:val="none" w:sz="0" w:space="0" w:color="auto"/>
                        <w:right w:val="none" w:sz="0" w:space="0" w:color="auto"/>
                      </w:divBdr>
                      <w:divsChild>
                        <w:div w:id="1067385435">
                          <w:marLeft w:val="-180"/>
                          <w:marRight w:val="-180"/>
                          <w:marTop w:val="0"/>
                          <w:marBottom w:val="0"/>
                          <w:divBdr>
                            <w:top w:val="none" w:sz="0" w:space="0" w:color="auto"/>
                            <w:left w:val="none" w:sz="0" w:space="0" w:color="auto"/>
                            <w:bottom w:val="none" w:sz="0" w:space="0" w:color="auto"/>
                            <w:right w:val="none" w:sz="0" w:space="0" w:color="auto"/>
                          </w:divBdr>
                          <w:divsChild>
                            <w:div w:id="369843145">
                              <w:marLeft w:val="0"/>
                              <w:marRight w:val="0"/>
                              <w:marTop w:val="0"/>
                              <w:marBottom w:val="0"/>
                              <w:divBdr>
                                <w:top w:val="none" w:sz="0" w:space="0" w:color="auto"/>
                                <w:left w:val="none" w:sz="0" w:space="0" w:color="auto"/>
                                <w:bottom w:val="none" w:sz="0" w:space="0" w:color="auto"/>
                                <w:right w:val="none" w:sz="0" w:space="0" w:color="auto"/>
                              </w:divBdr>
                              <w:divsChild>
                                <w:div w:id="1613127517">
                                  <w:marLeft w:val="0"/>
                                  <w:marRight w:val="0"/>
                                  <w:marTop w:val="0"/>
                                  <w:marBottom w:val="0"/>
                                  <w:divBdr>
                                    <w:top w:val="none" w:sz="0" w:space="0" w:color="auto"/>
                                    <w:left w:val="none" w:sz="0" w:space="0" w:color="auto"/>
                                    <w:bottom w:val="none" w:sz="0" w:space="0" w:color="auto"/>
                                    <w:right w:val="none" w:sz="0" w:space="0" w:color="auto"/>
                                  </w:divBdr>
                                  <w:divsChild>
                                    <w:div w:id="1399596928">
                                      <w:marLeft w:val="0"/>
                                      <w:marRight w:val="0"/>
                                      <w:marTop w:val="0"/>
                                      <w:marBottom w:val="576"/>
                                      <w:divBdr>
                                        <w:top w:val="none" w:sz="0" w:space="0" w:color="auto"/>
                                        <w:left w:val="none" w:sz="0" w:space="0" w:color="auto"/>
                                        <w:bottom w:val="none" w:sz="0" w:space="0" w:color="auto"/>
                                        <w:right w:val="none" w:sz="0" w:space="0" w:color="auto"/>
                                      </w:divBdr>
                                      <w:divsChild>
                                        <w:div w:id="1934623576">
                                          <w:marLeft w:val="0"/>
                                          <w:marRight w:val="0"/>
                                          <w:marTop w:val="0"/>
                                          <w:marBottom w:val="0"/>
                                          <w:divBdr>
                                            <w:top w:val="none" w:sz="0" w:space="0" w:color="auto"/>
                                            <w:left w:val="none" w:sz="0" w:space="0" w:color="auto"/>
                                            <w:bottom w:val="none" w:sz="0" w:space="0" w:color="auto"/>
                                            <w:right w:val="none" w:sz="0" w:space="0" w:color="auto"/>
                                          </w:divBdr>
                                          <w:divsChild>
                                            <w:div w:id="342055118">
                                              <w:marLeft w:val="0"/>
                                              <w:marRight w:val="0"/>
                                              <w:marTop w:val="0"/>
                                              <w:marBottom w:val="0"/>
                                              <w:divBdr>
                                                <w:top w:val="none" w:sz="0" w:space="0" w:color="auto"/>
                                                <w:left w:val="none" w:sz="0" w:space="0" w:color="auto"/>
                                                <w:bottom w:val="none" w:sz="0" w:space="0" w:color="auto"/>
                                                <w:right w:val="none" w:sz="0" w:space="0" w:color="auto"/>
                                              </w:divBdr>
                                              <w:divsChild>
                                                <w:div w:id="1080492529">
                                                  <w:marLeft w:val="0"/>
                                                  <w:marRight w:val="0"/>
                                                  <w:marTop w:val="0"/>
                                                  <w:marBottom w:val="0"/>
                                                  <w:divBdr>
                                                    <w:top w:val="none" w:sz="0" w:space="0" w:color="auto"/>
                                                    <w:left w:val="none" w:sz="0" w:space="0" w:color="auto"/>
                                                    <w:bottom w:val="none" w:sz="0" w:space="0" w:color="auto"/>
                                                    <w:right w:val="none" w:sz="0" w:space="0" w:color="auto"/>
                                                  </w:divBdr>
                                                  <w:divsChild>
                                                    <w:div w:id="1878081579">
                                                      <w:marLeft w:val="0"/>
                                                      <w:marRight w:val="0"/>
                                                      <w:marTop w:val="0"/>
                                                      <w:marBottom w:val="0"/>
                                                      <w:divBdr>
                                                        <w:top w:val="none" w:sz="0" w:space="0" w:color="auto"/>
                                                        <w:left w:val="none" w:sz="0" w:space="0" w:color="auto"/>
                                                        <w:bottom w:val="none" w:sz="0" w:space="0" w:color="auto"/>
                                                        <w:right w:val="none" w:sz="0" w:space="0" w:color="auto"/>
                                                      </w:divBdr>
                                                      <w:divsChild>
                                                        <w:div w:id="38365511">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1985892">
      <w:bodyDiv w:val="1"/>
      <w:marLeft w:val="0"/>
      <w:marRight w:val="0"/>
      <w:marTop w:val="0"/>
      <w:marBottom w:val="0"/>
      <w:divBdr>
        <w:top w:val="none" w:sz="0" w:space="0" w:color="auto"/>
        <w:left w:val="none" w:sz="0" w:space="0" w:color="auto"/>
        <w:bottom w:val="none" w:sz="0" w:space="0" w:color="auto"/>
        <w:right w:val="none" w:sz="0" w:space="0" w:color="auto"/>
      </w:divBdr>
      <w:divsChild>
        <w:div w:id="1132749496">
          <w:marLeft w:val="0"/>
          <w:marRight w:val="0"/>
          <w:marTop w:val="120"/>
          <w:marBottom w:val="0"/>
          <w:divBdr>
            <w:top w:val="none" w:sz="0" w:space="0" w:color="auto"/>
            <w:left w:val="none" w:sz="0" w:space="0" w:color="auto"/>
            <w:bottom w:val="none" w:sz="0" w:space="0" w:color="auto"/>
            <w:right w:val="none" w:sz="0" w:space="0" w:color="auto"/>
          </w:divBdr>
        </w:div>
      </w:divsChild>
    </w:div>
    <w:div w:id="1583686593">
      <w:bodyDiv w:val="1"/>
      <w:marLeft w:val="0"/>
      <w:marRight w:val="0"/>
      <w:marTop w:val="0"/>
      <w:marBottom w:val="0"/>
      <w:divBdr>
        <w:top w:val="none" w:sz="0" w:space="0" w:color="auto"/>
        <w:left w:val="none" w:sz="0" w:space="0" w:color="auto"/>
        <w:bottom w:val="none" w:sz="0" w:space="0" w:color="auto"/>
        <w:right w:val="none" w:sz="0" w:space="0" w:color="auto"/>
      </w:divBdr>
      <w:divsChild>
        <w:div w:id="1064453597">
          <w:marLeft w:val="0"/>
          <w:marRight w:val="0"/>
          <w:marTop w:val="0"/>
          <w:marBottom w:val="0"/>
          <w:divBdr>
            <w:top w:val="none" w:sz="0" w:space="0" w:color="auto"/>
            <w:left w:val="none" w:sz="0" w:space="0" w:color="auto"/>
            <w:bottom w:val="none" w:sz="0" w:space="0" w:color="auto"/>
            <w:right w:val="none" w:sz="0" w:space="0" w:color="auto"/>
          </w:divBdr>
          <w:divsChild>
            <w:div w:id="5210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3006">
      <w:bodyDiv w:val="1"/>
      <w:marLeft w:val="0"/>
      <w:marRight w:val="0"/>
      <w:marTop w:val="0"/>
      <w:marBottom w:val="0"/>
      <w:divBdr>
        <w:top w:val="none" w:sz="0" w:space="0" w:color="auto"/>
        <w:left w:val="none" w:sz="0" w:space="0" w:color="auto"/>
        <w:bottom w:val="none" w:sz="0" w:space="0" w:color="auto"/>
        <w:right w:val="none" w:sz="0" w:space="0" w:color="auto"/>
      </w:divBdr>
      <w:divsChild>
        <w:div w:id="1785877965">
          <w:marLeft w:val="0"/>
          <w:marRight w:val="0"/>
          <w:marTop w:val="0"/>
          <w:marBottom w:val="0"/>
          <w:divBdr>
            <w:top w:val="none" w:sz="0" w:space="0" w:color="auto"/>
            <w:left w:val="none" w:sz="0" w:space="0" w:color="auto"/>
            <w:bottom w:val="none" w:sz="0" w:space="0" w:color="auto"/>
            <w:right w:val="none" w:sz="0" w:space="0" w:color="auto"/>
          </w:divBdr>
          <w:divsChild>
            <w:div w:id="665207055">
              <w:marLeft w:val="0"/>
              <w:marRight w:val="0"/>
              <w:marTop w:val="0"/>
              <w:marBottom w:val="0"/>
              <w:divBdr>
                <w:top w:val="none" w:sz="0" w:space="0" w:color="auto"/>
                <w:left w:val="none" w:sz="0" w:space="0" w:color="auto"/>
                <w:bottom w:val="none" w:sz="0" w:space="0" w:color="auto"/>
                <w:right w:val="none" w:sz="0" w:space="0" w:color="auto"/>
              </w:divBdr>
              <w:divsChild>
                <w:div w:id="1828007693">
                  <w:marLeft w:val="3660"/>
                  <w:marRight w:val="0"/>
                  <w:marTop w:val="0"/>
                  <w:marBottom w:val="0"/>
                  <w:divBdr>
                    <w:top w:val="none" w:sz="0" w:space="0" w:color="auto"/>
                    <w:left w:val="none" w:sz="0" w:space="0" w:color="auto"/>
                    <w:bottom w:val="none" w:sz="0" w:space="0" w:color="auto"/>
                    <w:right w:val="none" w:sz="0" w:space="0" w:color="auto"/>
                  </w:divBdr>
                  <w:divsChild>
                    <w:div w:id="631905709">
                      <w:marLeft w:val="0"/>
                      <w:marRight w:val="0"/>
                      <w:marTop w:val="0"/>
                      <w:marBottom w:val="105"/>
                      <w:divBdr>
                        <w:top w:val="none" w:sz="0" w:space="0" w:color="auto"/>
                        <w:left w:val="none" w:sz="0" w:space="0" w:color="auto"/>
                        <w:bottom w:val="none" w:sz="0" w:space="0" w:color="auto"/>
                        <w:right w:val="none" w:sz="0" w:space="0" w:color="auto"/>
                      </w:divBdr>
                    </w:div>
                    <w:div w:id="43201780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22982775">
          <w:marLeft w:val="0"/>
          <w:marRight w:val="0"/>
          <w:marTop w:val="0"/>
          <w:marBottom w:val="0"/>
          <w:divBdr>
            <w:top w:val="none" w:sz="0" w:space="0" w:color="auto"/>
            <w:left w:val="none" w:sz="0" w:space="0" w:color="auto"/>
            <w:bottom w:val="none" w:sz="0" w:space="0" w:color="auto"/>
            <w:right w:val="none" w:sz="0" w:space="0" w:color="auto"/>
          </w:divBdr>
          <w:divsChild>
            <w:div w:id="529539278">
              <w:marLeft w:val="0"/>
              <w:marRight w:val="0"/>
              <w:marTop w:val="0"/>
              <w:marBottom w:val="0"/>
              <w:divBdr>
                <w:top w:val="none" w:sz="0" w:space="0" w:color="auto"/>
                <w:left w:val="none" w:sz="0" w:space="0" w:color="auto"/>
                <w:bottom w:val="none" w:sz="0" w:space="0" w:color="auto"/>
                <w:right w:val="none" w:sz="0" w:space="0" w:color="auto"/>
              </w:divBdr>
              <w:divsChild>
                <w:div w:id="1534733326">
                  <w:marLeft w:val="3660"/>
                  <w:marRight w:val="0"/>
                  <w:marTop w:val="0"/>
                  <w:marBottom w:val="0"/>
                  <w:divBdr>
                    <w:top w:val="none" w:sz="0" w:space="0" w:color="auto"/>
                    <w:left w:val="none" w:sz="0" w:space="0" w:color="auto"/>
                    <w:bottom w:val="none" w:sz="0" w:space="0" w:color="auto"/>
                    <w:right w:val="none" w:sz="0" w:space="0" w:color="auto"/>
                  </w:divBdr>
                  <w:divsChild>
                    <w:div w:id="913004283">
                      <w:marLeft w:val="0"/>
                      <w:marRight w:val="0"/>
                      <w:marTop w:val="0"/>
                      <w:marBottom w:val="105"/>
                      <w:divBdr>
                        <w:top w:val="none" w:sz="0" w:space="0" w:color="auto"/>
                        <w:left w:val="none" w:sz="0" w:space="0" w:color="auto"/>
                        <w:bottom w:val="none" w:sz="0" w:space="0" w:color="auto"/>
                        <w:right w:val="none" w:sz="0" w:space="0" w:color="auto"/>
                      </w:divBdr>
                    </w:div>
                    <w:div w:id="202069787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584876842">
      <w:bodyDiv w:val="1"/>
      <w:marLeft w:val="0"/>
      <w:marRight w:val="0"/>
      <w:marTop w:val="0"/>
      <w:marBottom w:val="0"/>
      <w:divBdr>
        <w:top w:val="none" w:sz="0" w:space="0" w:color="auto"/>
        <w:left w:val="none" w:sz="0" w:space="0" w:color="auto"/>
        <w:bottom w:val="none" w:sz="0" w:space="0" w:color="auto"/>
        <w:right w:val="none" w:sz="0" w:space="0" w:color="auto"/>
      </w:divBdr>
    </w:div>
    <w:div w:id="1585064267">
      <w:bodyDiv w:val="1"/>
      <w:marLeft w:val="0"/>
      <w:marRight w:val="0"/>
      <w:marTop w:val="0"/>
      <w:marBottom w:val="0"/>
      <w:divBdr>
        <w:top w:val="none" w:sz="0" w:space="0" w:color="auto"/>
        <w:left w:val="none" w:sz="0" w:space="0" w:color="auto"/>
        <w:bottom w:val="none" w:sz="0" w:space="0" w:color="auto"/>
        <w:right w:val="none" w:sz="0" w:space="0" w:color="auto"/>
      </w:divBdr>
      <w:divsChild>
        <w:div w:id="56517865">
          <w:marLeft w:val="0"/>
          <w:marRight w:val="0"/>
          <w:marTop w:val="120"/>
          <w:marBottom w:val="0"/>
          <w:divBdr>
            <w:top w:val="none" w:sz="0" w:space="0" w:color="auto"/>
            <w:left w:val="none" w:sz="0" w:space="0" w:color="auto"/>
            <w:bottom w:val="none" w:sz="0" w:space="0" w:color="auto"/>
            <w:right w:val="none" w:sz="0" w:space="0" w:color="auto"/>
          </w:divBdr>
        </w:div>
      </w:divsChild>
    </w:div>
    <w:div w:id="1585384321">
      <w:bodyDiv w:val="1"/>
      <w:marLeft w:val="0"/>
      <w:marRight w:val="0"/>
      <w:marTop w:val="0"/>
      <w:marBottom w:val="0"/>
      <w:divBdr>
        <w:top w:val="none" w:sz="0" w:space="0" w:color="auto"/>
        <w:left w:val="none" w:sz="0" w:space="0" w:color="auto"/>
        <w:bottom w:val="none" w:sz="0" w:space="0" w:color="auto"/>
        <w:right w:val="none" w:sz="0" w:space="0" w:color="auto"/>
      </w:divBdr>
    </w:div>
    <w:div w:id="1585411997">
      <w:bodyDiv w:val="1"/>
      <w:marLeft w:val="0"/>
      <w:marRight w:val="0"/>
      <w:marTop w:val="0"/>
      <w:marBottom w:val="0"/>
      <w:divBdr>
        <w:top w:val="none" w:sz="0" w:space="0" w:color="auto"/>
        <w:left w:val="none" w:sz="0" w:space="0" w:color="auto"/>
        <w:bottom w:val="none" w:sz="0" w:space="0" w:color="auto"/>
        <w:right w:val="none" w:sz="0" w:space="0" w:color="auto"/>
      </w:divBdr>
    </w:div>
    <w:div w:id="1585533138">
      <w:bodyDiv w:val="1"/>
      <w:marLeft w:val="0"/>
      <w:marRight w:val="0"/>
      <w:marTop w:val="0"/>
      <w:marBottom w:val="0"/>
      <w:divBdr>
        <w:top w:val="none" w:sz="0" w:space="0" w:color="auto"/>
        <w:left w:val="none" w:sz="0" w:space="0" w:color="auto"/>
        <w:bottom w:val="none" w:sz="0" w:space="0" w:color="auto"/>
        <w:right w:val="none" w:sz="0" w:space="0" w:color="auto"/>
      </w:divBdr>
      <w:divsChild>
        <w:div w:id="1121415952">
          <w:marLeft w:val="0"/>
          <w:marRight w:val="0"/>
          <w:marTop w:val="0"/>
          <w:marBottom w:val="0"/>
          <w:divBdr>
            <w:top w:val="none" w:sz="0" w:space="0" w:color="auto"/>
            <w:left w:val="none" w:sz="0" w:space="0" w:color="auto"/>
            <w:bottom w:val="none" w:sz="0" w:space="0" w:color="auto"/>
            <w:right w:val="none" w:sz="0" w:space="0" w:color="auto"/>
          </w:divBdr>
          <w:divsChild>
            <w:div w:id="9325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5269">
      <w:bodyDiv w:val="1"/>
      <w:marLeft w:val="0"/>
      <w:marRight w:val="0"/>
      <w:marTop w:val="0"/>
      <w:marBottom w:val="0"/>
      <w:divBdr>
        <w:top w:val="none" w:sz="0" w:space="0" w:color="auto"/>
        <w:left w:val="none" w:sz="0" w:space="0" w:color="auto"/>
        <w:bottom w:val="none" w:sz="0" w:space="0" w:color="auto"/>
        <w:right w:val="none" w:sz="0" w:space="0" w:color="auto"/>
      </w:divBdr>
      <w:divsChild>
        <w:div w:id="467600007">
          <w:marLeft w:val="0"/>
          <w:marRight w:val="0"/>
          <w:marTop w:val="0"/>
          <w:marBottom w:val="0"/>
          <w:divBdr>
            <w:top w:val="none" w:sz="0" w:space="0" w:color="auto"/>
            <w:left w:val="none" w:sz="0" w:space="0" w:color="auto"/>
            <w:bottom w:val="none" w:sz="0" w:space="0" w:color="auto"/>
            <w:right w:val="none" w:sz="0" w:space="0" w:color="auto"/>
          </w:divBdr>
          <w:divsChild>
            <w:div w:id="1592397589">
              <w:marLeft w:val="0"/>
              <w:marRight w:val="0"/>
              <w:marTop w:val="0"/>
              <w:marBottom w:val="0"/>
              <w:divBdr>
                <w:top w:val="none" w:sz="0" w:space="0" w:color="auto"/>
                <w:left w:val="none" w:sz="0" w:space="0" w:color="auto"/>
                <w:bottom w:val="none" w:sz="0" w:space="0" w:color="auto"/>
                <w:right w:val="none" w:sz="0" w:space="0" w:color="auto"/>
              </w:divBdr>
            </w:div>
          </w:divsChild>
        </w:div>
        <w:div w:id="1931502783">
          <w:marLeft w:val="0"/>
          <w:marRight w:val="0"/>
          <w:marTop w:val="0"/>
          <w:marBottom w:val="0"/>
          <w:divBdr>
            <w:top w:val="none" w:sz="0" w:space="0" w:color="auto"/>
            <w:left w:val="none" w:sz="0" w:space="0" w:color="auto"/>
            <w:bottom w:val="none" w:sz="0" w:space="0" w:color="auto"/>
            <w:right w:val="none" w:sz="0" w:space="0" w:color="auto"/>
          </w:divBdr>
          <w:divsChild>
            <w:div w:id="1476415860">
              <w:marLeft w:val="0"/>
              <w:marRight w:val="0"/>
              <w:marTop w:val="0"/>
              <w:marBottom w:val="0"/>
              <w:divBdr>
                <w:top w:val="none" w:sz="0" w:space="0" w:color="auto"/>
                <w:left w:val="none" w:sz="0" w:space="0" w:color="auto"/>
                <w:bottom w:val="none" w:sz="0" w:space="0" w:color="auto"/>
                <w:right w:val="none" w:sz="0" w:space="0" w:color="auto"/>
              </w:divBdr>
            </w:div>
          </w:divsChild>
        </w:div>
        <w:div w:id="1900823899">
          <w:marLeft w:val="0"/>
          <w:marRight w:val="0"/>
          <w:marTop w:val="0"/>
          <w:marBottom w:val="0"/>
          <w:divBdr>
            <w:top w:val="none" w:sz="0" w:space="0" w:color="auto"/>
            <w:left w:val="none" w:sz="0" w:space="0" w:color="auto"/>
            <w:bottom w:val="none" w:sz="0" w:space="0" w:color="auto"/>
            <w:right w:val="none" w:sz="0" w:space="0" w:color="auto"/>
          </w:divBdr>
          <w:divsChild>
            <w:div w:id="863248833">
              <w:marLeft w:val="0"/>
              <w:marRight w:val="0"/>
              <w:marTop w:val="0"/>
              <w:marBottom w:val="0"/>
              <w:divBdr>
                <w:top w:val="none" w:sz="0" w:space="0" w:color="auto"/>
                <w:left w:val="none" w:sz="0" w:space="0" w:color="auto"/>
                <w:bottom w:val="none" w:sz="0" w:space="0" w:color="auto"/>
                <w:right w:val="none" w:sz="0" w:space="0" w:color="auto"/>
              </w:divBdr>
            </w:div>
          </w:divsChild>
        </w:div>
        <w:div w:id="1238789360">
          <w:marLeft w:val="0"/>
          <w:marRight w:val="0"/>
          <w:marTop w:val="0"/>
          <w:marBottom w:val="0"/>
          <w:divBdr>
            <w:top w:val="none" w:sz="0" w:space="0" w:color="auto"/>
            <w:left w:val="none" w:sz="0" w:space="0" w:color="auto"/>
            <w:bottom w:val="none" w:sz="0" w:space="0" w:color="auto"/>
            <w:right w:val="none" w:sz="0" w:space="0" w:color="auto"/>
          </w:divBdr>
          <w:divsChild>
            <w:div w:id="1052533125">
              <w:marLeft w:val="0"/>
              <w:marRight w:val="0"/>
              <w:marTop w:val="0"/>
              <w:marBottom w:val="0"/>
              <w:divBdr>
                <w:top w:val="none" w:sz="0" w:space="0" w:color="auto"/>
                <w:left w:val="none" w:sz="0" w:space="0" w:color="auto"/>
                <w:bottom w:val="none" w:sz="0" w:space="0" w:color="auto"/>
                <w:right w:val="none" w:sz="0" w:space="0" w:color="auto"/>
              </w:divBdr>
            </w:div>
          </w:divsChild>
        </w:div>
        <w:div w:id="1406608879">
          <w:marLeft w:val="0"/>
          <w:marRight w:val="0"/>
          <w:marTop w:val="0"/>
          <w:marBottom w:val="0"/>
          <w:divBdr>
            <w:top w:val="none" w:sz="0" w:space="0" w:color="auto"/>
            <w:left w:val="none" w:sz="0" w:space="0" w:color="auto"/>
            <w:bottom w:val="none" w:sz="0" w:space="0" w:color="auto"/>
            <w:right w:val="none" w:sz="0" w:space="0" w:color="auto"/>
          </w:divBdr>
          <w:divsChild>
            <w:div w:id="12172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640">
      <w:bodyDiv w:val="1"/>
      <w:marLeft w:val="0"/>
      <w:marRight w:val="0"/>
      <w:marTop w:val="0"/>
      <w:marBottom w:val="0"/>
      <w:divBdr>
        <w:top w:val="none" w:sz="0" w:space="0" w:color="auto"/>
        <w:left w:val="none" w:sz="0" w:space="0" w:color="auto"/>
        <w:bottom w:val="none" w:sz="0" w:space="0" w:color="auto"/>
        <w:right w:val="none" w:sz="0" w:space="0" w:color="auto"/>
      </w:divBdr>
    </w:div>
    <w:div w:id="1588272326">
      <w:bodyDiv w:val="1"/>
      <w:marLeft w:val="0"/>
      <w:marRight w:val="0"/>
      <w:marTop w:val="0"/>
      <w:marBottom w:val="0"/>
      <w:divBdr>
        <w:top w:val="none" w:sz="0" w:space="0" w:color="auto"/>
        <w:left w:val="none" w:sz="0" w:space="0" w:color="auto"/>
        <w:bottom w:val="none" w:sz="0" w:space="0" w:color="auto"/>
        <w:right w:val="none" w:sz="0" w:space="0" w:color="auto"/>
      </w:divBdr>
      <w:divsChild>
        <w:div w:id="472870711">
          <w:marLeft w:val="0"/>
          <w:marRight w:val="0"/>
          <w:marTop w:val="120"/>
          <w:marBottom w:val="0"/>
          <w:divBdr>
            <w:top w:val="none" w:sz="0" w:space="0" w:color="auto"/>
            <w:left w:val="none" w:sz="0" w:space="0" w:color="auto"/>
            <w:bottom w:val="none" w:sz="0" w:space="0" w:color="auto"/>
            <w:right w:val="none" w:sz="0" w:space="0" w:color="auto"/>
          </w:divBdr>
        </w:div>
        <w:div w:id="1801072078">
          <w:marLeft w:val="0"/>
          <w:marRight w:val="0"/>
          <w:marTop w:val="120"/>
          <w:marBottom w:val="0"/>
          <w:divBdr>
            <w:top w:val="none" w:sz="0" w:space="0" w:color="auto"/>
            <w:left w:val="none" w:sz="0" w:space="0" w:color="auto"/>
            <w:bottom w:val="none" w:sz="0" w:space="0" w:color="auto"/>
            <w:right w:val="none" w:sz="0" w:space="0" w:color="auto"/>
          </w:divBdr>
        </w:div>
      </w:divsChild>
    </w:div>
    <w:div w:id="1588536144">
      <w:bodyDiv w:val="1"/>
      <w:marLeft w:val="0"/>
      <w:marRight w:val="0"/>
      <w:marTop w:val="0"/>
      <w:marBottom w:val="0"/>
      <w:divBdr>
        <w:top w:val="none" w:sz="0" w:space="0" w:color="auto"/>
        <w:left w:val="none" w:sz="0" w:space="0" w:color="auto"/>
        <w:bottom w:val="none" w:sz="0" w:space="0" w:color="auto"/>
        <w:right w:val="none" w:sz="0" w:space="0" w:color="auto"/>
      </w:divBdr>
    </w:div>
    <w:div w:id="1588884641">
      <w:bodyDiv w:val="1"/>
      <w:marLeft w:val="0"/>
      <w:marRight w:val="0"/>
      <w:marTop w:val="0"/>
      <w:marBottom w:val="0"/>
      <w:divBdr>
        <w:top w:val="none" w:sz="0" w:space="0" w:color="auto"/>
        <w:left w:val="none" w:sz="0" w:space="0" w:color="auto"/>
        <w:bottom w:val="none" w:sz="0" w:space="0" w:color="auto"/>
        <w:right w:val="none" w:sz="0" w:space="0" w:color="auto"/>
      </w:divBdr>
      <w:divsChild>
        <w:div w:id="984043941">
          <w:marLeft w:val="0"/>
          <w:marRight w:val="0"/>
          <w:marTop w:val="120"/>
          <w:marBottom w:val="0"/>
          <w:divBdr>
            <w:top w:val="none" w:sz="0" w:space="0" w:color="auto"/>
            <w:left w:val="none" w:sz="0" w:space="0" w:color="auto"/>
            <w:bottom w:val="none" w:sz="0" w:space="0" w:color="auto"/>
            <w:right w:val="none" w:sz="0" w:space="0" w:color="auto"/>
          </w:divBdr>
        </w:div>
        <w:div w:id="879822330">
          <w:marLeft w:val="0"/>
          <w:marRight w:val="0"/>
          <w:marTop w:val="120"/>
          <w:marBottom w:val="0"/>
          <w:divBdr>
            <w:top w:val="none" w:sz="0" w:space="0" w:color="auto"/>
            <w:left w:val="none" w:sz="0" w:space="0" w:color="auto"/>
            <w:bottom w:val="none" w:sz="0" w:space="0" w:color="auto"/>
            <w:right w:val="none" w:sz="0" w:space="0" w:color="auto"/>
          </w:divBdr>
        </w:div>
      </w:divsChild>
    </w:div>
    <w:div w:id="1588998319">
      <w:bodyDiv w:val="1"/>
      <w:marLeft w:val="0"/>
      <w:marRight w:val="0"/>
      <w:marTop w:val="0"/>
      <w:marBottom w:val="0"/>
      <w:divBdr>
        <w:top w:val="none" w:sz="0" w:space="0" w:color="auto"/>
        <w:left w:val="none" w:sz="0" w:space="0" w:color="auto"/>
        <w:bottom w:val="none" w:sz="0" w:space="0" w:color="auto"/>
        <w:right w:val="none" w:sz="0" w:space="0" w:color="auto"/>
      </w:divBdr>
      <w:divsChild>
        <w:div w:id="1799255814">
          <w:marLeft w:val="0"/>
          <w:marRight w:val="0"/>
          <w:marTop w:val="120"/>
          <w:marBottom w:val="0"/>
          <w:divBdr>
            <w:top w:val="none" w:sz="0" w:space="0" w:color="auto"/>
            <w:left w:val="none" w:sz="0" w:space="0" w:color="auto"/>
            <w:bottom w:val="none" w:sz="0" w:space="0" w:color="auto"/>
            <w:right w:val="none" w:sz="0" w:space="0" w:color="auto"/>
          </w:divBdr>
        </w:div>
      </w:divsChild>
    </w:div>
    <w:div w:id="1590116068">
      <w:bodyDiv w:val="1"/>
      <w:marLeft w:val="0"/>
      <w:marRight w:val="0"/>
      <w:marTop w:val="0"/>
      <w:marBottom w:val="0"/>
      <w:divBdr>
        <w:top w:val="none" w:sz="0" w:space="0" w:color="auto"/>
        <w:left w:val="none" w:sz="0" w:space="0" w:color="auto"/>
        <w:bottom w:val="none" w:sz="0" w:space="0" w:color="auto"/>
        <w:right w:val="none" w:sz="0" w:space="0" w:color="auto"/>
      </w:divBdr>
    </w:div>
    <w:div w:id="1590893260">
      <w:bodyDiv w:val="1"/>
      <w:marLeft w:val="0"/>
      <w:marRight w:val="0"/>
      <w:marTop w:val="0"/>
      <w:marBottom w:val="0"/>
      <w:divBdr>
        <w:top w:val="none" w:sz="0" w:space="0" w:color="auto"/>
        <w:left w:val="none" w:sz="0" w:space="0" w:color="auto"/>
        <w:bottom w:val="none" w:sz="0" w:space="0" w:color="auto"/>
        <w:right w:val="none" w:sz="0" w:space="0" w:color="auto"/>
      </w:divBdr>
    </w:div>
    <w:div w:id="1591310506">
      <w:bodyDiv w:val="1"/>
      <w:marLeft w:val="0"/>
      <w:marRight w:val="0"/>
      <w:marTop w:val="0"/>
      <w:marBottom w:val="0"/>
      <w:divBdr>
        <w:top w:val="none" w:sz="0" w:space="0" w:color="auto"/>
        <w:left w:val="none" w:sz="0" w:space="0" w:color="auto"/>
        <w:bottom w:val="none" w:sz="0" w:space="0" w:color="auto"/>
        <w:right w:val="none" w:sz="0" w:space="0" w:color="auto"/>
      </w:divBdr>
      <w:divsChild>
        <w:div w:id="1773820223">
          <w:marLeft w:val="0"/>
          <w:marRight w:val="0"/>
          <w:marTop w:val="0"/>
          <w:marBottom w:val="0"/>
          <w:divBdr>
            <w:top w:val="none" w:sz="0" w:space="0" w:color="auto"/>
            <w:left w:val="none" w:sz="0" w:space="0" w:color="auto"/>
            <w:bottom w:val="none" w:sz="0" w:space="0" w:color="auto"/>
            <w:right w:val="none" w:sz="0" w:space="0" w:color="auto"/>
          </w:divBdr>
          <w:divsChild>
            <w:div w:id="6840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7448">
      <w:bodyDiv w:val="1"/>
      <w:marLeft w:val="0"/>
      <w:marRight w:val="0"/>
      <w:marTop w:val="0"/>
      <w:marBottom w:val="0"/>
      <w:divBdr>
        <w:top w:val="none" w:sz="0" w:space="0" w:color="auto"/>
        <w:left w:val="none" w:sz="0" w:space="0" w:color="auto"/>
        <w:bottom w:val="none" w:sz="0" w:space="0" w:color="auto"/>
        <w:right w:val="none" w:sz="0" w:space="0" w:color="auto"/>
      </w:divBdr>
      <w:divsChild>
        <w:div w:id="2139177067">
          <w:marLeft w:val="0"/>
          <w:marRight w:val="0"/>
          <w:marTop w:val="0"/>
          <w:marBottom w:val="0"/>
          <w:divBdr>
            <w:top w:val="none" w:sz="0" w:space="0" w:color="auto"/>
            <w:left w:val="none" w:sz="0" w:space="0" w:color="auto"/>
            <w:bottom w:val="none" w:sz="0" w:space="0" w:color="auto"/>
            <w:right w:val="none" w:sz="0" w:space="0" w:color="auto"/>
          </w:divBdr>
          <w:divsChild>
            <w:div w:id="569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7487">
      <w:bodyDiv w:val="1"/>
      <w:marLeft w:val="0"/>
      <w:marRight w:val="0"/>
      <w:marTop w:val="0"/>
      <w:marBottom w:val="0"/>
      <w:divBdr>
        <w:top w:val="none" w:sz="0" w:space="0" w:color="auto"/>
        <w:left w:val="none" w:sz="0" w:space="0" w:color="auto"/>
        <w:bottom w:val="none" w:sz="0" w:space="0" w:color="auto"/>
        <w:right w:val="none" w:sz="0" w:space="0" w:color="auto"/>
      </w:divBdr>
      <w:divsChild>
        <w:div w:id="604309257">
          <w:marLeft w:val="0"/>
          <w:marRight w:val="0"/>
          <w:marTop w:val="120"/>
          <w:marBottom w:val="0"/>
          <w:divBdr>
            <w:top w:val="none" w:sz="0" w:space="0" w:color="auto"/>
            <w:left w:val="none" w:sz="0" w:space="0" w:color="auto"/>
            <w:bottom w:val="none" w:sz="0" w:space="0" w:color="auto"/>
            <w:right w:val="none" w:sz="0" w:space="0" w:color="auto"/>
          </w:divBdr>
        </w:div>
      </w:divsChild>
    </w:div>
    <w:div w:id="1592621542">
      <w:bodyDiv w:val="1"/>
      <w:marLeft w:val="0"/>
      <w:marRight w:val="0"/>
      <w:marTop w:val="0"/>
      <w:marBottom w:val="0"/>
      <w:divBdr>
        <w:top w:val="none" w:sz="0" w:space="0" w:color="auto"/>
        <w:left w:val="none" w:sz="0" w:space="0" w:color="auto"/>
        <w:bottom w:val="none" w:sz="0" w:space="0" w:color="auto"/>
        <w:right w:val="none" w:sz="0" w:space="0" w:color="auto"/>
      </w:divBdr>
      <w:divsChild>
        <w:div w:id="234896531">
          <w:marLeft w:val="0"/>
          <w:marRight w:val="0"/>
          <w:marTop w:val="120"/>
          <w:marBottom w:val="0"/>
          <w:divBdr>
            <w:top w:val="none" w:sz="0" w:space="0" w:color="auto"/>
            <w:left w:val="none" w:sz="0" w:space="0" w:color="auto"/>
            <w:bottom w:val="none" w:sz="0" w:space="0" w:color="auto"/>
            <w:right w:val="none" w:sz="0" w:space="0" w:color="auto"/>
          </w:divBdr>
        </w:div>
      </w:divsChild>
    </w:div>
    <w:div w:id="1593200440">
      <w:bodyDiv w:val="1"/>
      <w:marLeft w:val="0"/>
      <w:marRight w:val="0"/>
      <w:marTop w:val="0"/>
      <w:marBottom w:val="0"/>
      <w:divBdr>
        <w:top w:val="none" w:sz="0" w:space="0" w:color="auto"/>
        <w:left w:val="none" w:sz="0" w:space="0" w:color="auto"/>
        <w:bottom w:val="none" w:sz="0" w:space="0" w:color="auto"/>
        <w:right w:val="none" w:sz="0" w:space="0" w:color="auto"/>
      </w:divBdr>
      <w:divsChild>
        <w:div w:id="1210729546">
          <w:marLeft w:val="0"/>
          <w:marRight w:val="0"/>
          <w:marTop w:val="120"/>
          <w:marBottom w:val="0"/>
          <w:divBdr>
            <w:top w:val="none" w:sz="0" w:space="0" w:color="auto"/>
            <w:left w:val="none" w:sz="0" w:space="0" w:color="auto"/>
            <w:bottom w:val="none" w:sz="0" w:space="0" w:color="auto"/>
            <w:right w:val="none" w:sz="0" w:space="0" w:color="auto"/>
          </w:divBdr>
        </w:div>
      </w:divsChild>
    </w:div>
    <w:div w:id="1593472361">
      <w:bodyDiv w:val="1"/>
      <w:marLeft w:val="0"/>
      <w:marRight w:val="0"/>
      <w:marTop w:val="0"/>
      <w:marBottom w:val="0"/>
      <w:divBdr>
        <w:top w:val="none" w:sz="0" w:space="0" w:color="auto"/>
        <w:left w:val="none" w:sz="0" w:space="0" w:color="auto"/>
        <w:bottom w:val="none" w:sz="0" w:space="0" w:color="auto"/>
        <w:right w:val="none" w:sz="0" w:space="0" w:color="auto"/>
      </w:divBdr>
    </w:div>
    <w:div w:id="1593854633">
      <w:bodyDiv w:val="1"/>
      <w:marLeft w:val="0"/>
      <w:marRight w:val="0"/>
      <w:marTop w:val="0"/>
      <w:marBottom w:val="0"/>
      <w:divBdr>
        <w:top w:val="none" w:sz="0" w:space="0" w:color="auto"/>
        <w:left w:val="none" w:sz="0" w:space="0" w:color="auto"/>
        <w:bottom w:val="none" w:sz="0" w:space="0" w:color="auto"/>
        <w:right w:val="none" w:sz="0" w:space="0" w:color="auto"/>
      </w:divBdr>
    </w:div>
    <w:div w:id="1593902436">
      <w:bodyDiv w:val="1"/>
      <w:marLeft w:val="0"/>
      <w:marRight w:val="0"/>
      <w:marTop w:val="0"/>
      <w:marBottom w:val="0"/>
      <w:divBdr>
        <w:top w:val="none" w:sz="0" w:space="0" w:color="auto"/>
        <w:left w:val="none" w:sz="0" w:space="0" w:color="auto"/>
        <w:bottom w:val="none" w:sz="0" w:space="0" w:color="auto"/>
        <w:right w:val="none" w:sz="0" w:space="0" w:color="auto"/>
      </w:divBdr>
      <w:divsChild>
        <w:div w:id="1540236480">
          <w:marLeft w:val="0"/>
          <w:marRight w:val="0"/>
          <w:marTop w:val="0"/>
          <w:marBottom w:val="105"/>
          <w:divBdr>
            <w:top w:val="none" w:sz="0" w:space="0" w:color="auto"/>
            <w:left w:val="none" w:sz="0" w:space="0" w:color="auto"/>
            <w:bottom w:val="none" w:sz="0" w:space="0" w:color="auto"/>
            <w:right w:val="none" w:sz="0" w:space="0" w:color="auto"/>
          </w:divBdr>
        </w:div>
      </w:divsChild>
    </w:div>
    <w:div w:id="1594699341">
      <w:bodyDiv w:val="1"/>
      <w:marLeft w:val="0"/>
      <w:marRight w:val="0"/>
      <w:marTop w:val="0"/>
      <w:marBottom w:val="0"/>
      <w:divBdr>
        <w:top w:val="none" w:sz="0" w:space="0" w:color="auto"/>
        <w:left w:val="none" w:sz="0" w:space="0" w:color="auto"/>
        <w:bottom w:val="none" w:sz="0" w:space="0" w:color="auto"/>
        <w:right w:val="none" w:sz="0" w:space="0" w:color="auto"/>
      </w:divBdr>
      <w:divsChild>
        <w:div w:id="674040377">
          <w:marLeft w:val="0"/>
          <w:marRight w:val="0"/>
          <w:marTop w:val="0"/>
          <w:marBottom w:val="0"/>
          <w:divBdr>
            <w:top w:val="none" w:sz="0" w:space="0" w:color="auto"/>
            <w:left w:val="none" w:sz="0" w:space="0" w:color="auto"/>
            <w:bottom w:val="none" w:sz="0" w:space="0" w:color="auto"/>
            <w:right w:val="none" w:sz="0" w:space="0" w:color="auto"/>
          </w:divBdr>
          <w:divsChild>
            <w:div w:id="828860144">
              <w:marLeft w:val="0"/>
              <w:marRight w:val="0"/>
              <w:marTop w:val="0"/>
              <w:marBottom w:val="0"/>
              <w:divBdr>
                <w:top w:val="none" w:sz="0" w:space="0" w:color="auto"/>
                <w:left w:val="none" w:sz="0" w:space="0" w:color="auto"/>
                <w:bottom w:val="none" w:sz="0" w:space="0" w:color="auto"/>
                <w:right w:val="none" w:sz="0" w:space="0" w:color="auto"/>
              </w:divBdr>
              <w:divsChild>
                <w:div w:id="808086367">
                  <w:marLeft w:val="3660"/>
                  <w:marRight w:val="0"/>
                  <w:marTop w:val="0"/>
                  <w:marBottom w:val="0"/>
                  <w:divBdr>
                    <w:top w:val="none" w:sz="0" w:space="0" w:color="auto"/>
                    <w:left w:val="none" w:sz="0" w:space="0" w:color="auto"/>
                    <w:bottom w:val="none" w:sz="0" w:space="0" w:color="auto"/>
                    <w:right w:val="none" w:sz="0" w:space="0" w:color="auto"/>
                  </w:divBdr>
                  <w:divsChild>
                    <w:div w:id="766192212">
                      <w:marLeft w:val="0"/>
                      <w:marRight w:val="0"/>
                      <w:marTop w:val="0"/>
                      <w:marBottom w:val="105"/>
                      <w:divBdr>
                        <w:top w:val="none" w:sz="0" w:space="0" w:color="auto"/>
                        <w:left w:val="none" w:sz="0" w:space="0" w:color="auto"/>
                        <w:bottom w:val="none" w:sz="0" w:space="0" w:color="auto"/>
                        <w:right w:val="none" w:sz="0" w:space="0" w:color="auto"/>
                      </w:divBdr>
                    </w:div>
                    <w:div w:id="206401350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39472506">
          <w:marLeft w:val="0"/>
          <w:marRight w:val="0"/>
          <w:marTop w:val="0"/>
          <w:marBottom w:val="0"/>
          <w:divBdr>
            <w:top w:val="none" w:sz="0" w:space="0" w:color="auto"/>
            <w:left w:val="none" w:sz="0" w:space="0" w:color="auto"/>
            <w:bottom w:val="none" w:sz="0" w:space="0" w:color="auto"/>
            <w:right w:val="none" w:sz="0" w:space="0" w:color="auto"/>
          </w:divBdr>
          <w:divsChild>
            <w:div w:id="1023555654">
              <w:marLeft w:val="0"/>
              <w:marRight w:val="0"/>
              <w:marTop w:val="0"/>
              <w:marBottom w:val="0"/>
              <w:divBdr>
                <w:top w:val="none" w:sz="0" w:space="0" w:color="auto"/>
                <w:left w:val="none" w:sz="0" w:space="0" w:color="auto"/>
                <w:bottom w:val="none" w:sz="0" w:space="0" w:color="auto"/>
                <w:right w:val="none" w:sz="0" w:space="0" w:color="auto"/>
              </w:divBdr>
              <w:divsChild>
                <w:div w:id="2140174589">
                  <w:marLeft w:val="3660"/>
                  <w:marRight w:val="0"/>
                  <w:marTop w:val="0"/>
                  <w:marBottom w:val="0"/>
                  <w:divBdr>
                    <w:top w:val="none" w:sz="0" w:space="0" w:color="auto"/>
                    <w:left w:val="none" w:sz="0" w:space="0" w:color="auto"/>
                    <w:bottom w:val="none" w:sz="0" w:space="0" w:color="auto"/>
                    <w:right w:val="none" w:sz="0" w:space="0" w:color="auto"/>
                  </w:divBdr>
                  <w:divsChild>
                    <w:div w:id="1157958866">
                      <w:marLeft w:val="0"/>
                      <w:marRight w:val="0"/>
                      <w:marTop w:val="0"/>
                      <w:marBottom w:val="105"/>
                      <w:divBdr>
                        <w:top w:val="none" w:sz="0" w:space="0" w:color="auto"/>
                        <w:left w:val="none" w:sz="0" w:space="0" w:color="auto"/>
                        <w:bottom w:val="none" w:sz="0" w:space="0" w:color="auto"/>
                        <w:right w:val="none" w:sz="0" w:space="0" w:color="auto"/>
                      </w:divBdr>
                    </w:div>
                    <w:div w:id="133899503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595237274">
      <w:bodyDiv w:val="1"/>
      <w:marLeft w:val="0"/>
      <w:marRight w:val="0"/>
      <w:marTop w:val="0"/>
      <w:marBottom w:val="0"/>
      <w:divBdr>
        <w:top w:val="none" w:sz="0" w:space="0" w:color="auto"/>
        <w:left w:val="none" w:sz="0" w:space="0" w:color="auto"/>
        <w:bottom w:val="none" w:sz="0" w:space="0" w:color="auto"/>
        <w:right w:val="none" w:sz="0" w:space="0" w:color="auto"/>
      </w:divBdr>
      <w:divsChild>
        <w:div w:id="1053194161">
          <w:marLeft w:val="0"/>
          <w:marRight w:val="0"/>
          <w:marTop w:val="120"/>
          <w:marBottom w:val="0"/>
          <w:divBdr>
            <w:top w:val="none" w:sz="0" w:space="0" w:color="auto"/>
            <w:left w:val="none" w:sz="0" w:space="0" w:color="auto"/>
            <w:bottom w:val="none" w:sz="0" w:space="0" w:color="auto"/>
            <w:right w:val="none" w:sz="0" w:space="0" w:color="auto"/>
          </w:divBdr>
        </w:div>
      </w:divsChild>
    </w:div>
    <w:div w:id="1596209551">
      <w:bodyDiv w:val="1"/>
      <w:marLeft w:val="0"/>
      <w:marRight w:val="0"/>
      <w:marTop w:val="0"/>
      <w:marBottom w:val="0"/>
      <w:divBdr>
        <w:top w:val="none" w:sz="0" w:space="0" w:color="auto"/>
        <w:left w:val="none" w:sz="0" w:space="0" w:color="auto"/>
        <w:bottom w:val="none" w:sz="0" w:space="0" w:color="auto"/>
        <w:right w:val="none" w:sz="0" w:space="0" w:color="auto"/>
      </w:divBdr>
    </w:div>
    <w:div w:id="1596328301">
      <w:bodyDiv w:val="1"/>
      <w:marLeft w:val="0"/>
      <w:marRight w:val="0"/>
      <w:marTop w:val="0"/>
      <w:marBottom w:val="0"/>
      <w:divBdr>
        <w:top w:val="none" w:sz="0" w:space="0" w:color="auto"/>
        <w:left w:val="none" w:sz="0" w:space="0" w:color="auto"/>
        <w:bottom w:val="none" w:sz="0" w:space="0" w:color="auto"/>
        <w:right w:val="none" w:sz="0" w:space="0" w:color="auto"/>
      </w:divBdr>
    </w:div>
    <w:div w:id="1596358138">
      <w:bodyDiv w:val="1"/>
      <w:marLeft w:val="0"/>
      <w:marRight w:val="0"/>
      <w:marTop w:val="0"/>
      <w:marBottom w:val="0"/>
      <w:divBdr>
        <w:top w:val="none" w:sz="0" w:space="0" w:color="auto"/>
        <w:left w:val="none" w:sz="0" w:space="0" w:color="auto"/>
        <w:bottom w:val="none" w:sz="0" w:space="0" w:color="auto"/>
        <w:right w:val="none" w:sz="0" w:space="0" w:color="auto"/>
      </w:divBdr>
      <w:divsChild>
        <w:div w:id="835846914">
          <w:marLeft w:val="0"/>
          <w:marRight w:val="0"/>
          <w:marTop w:val="0"/>
          <w:marBottom w:val="0"/>
          <w:divBdr>
            <w:top w:val="none" w:sz="0" w:space="0" w:color="auto"/>
            <w:left w:val="none" w:sz="0" w:space="0" w:color="auto"/>
            <w:bottom w:val="none" w:sz="0" w:space="0" w:color="auto"/>
            <w:right w:val="none" w:sz="0" w:space="0" w:color="auto"/>
          </w:divBdr>
          <w:divsChild>
            <w:div w:id="20599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4842">
      <w:bodyDiv w:val="1"/>
      <w:marLeft w:val="0"/>
      <w:marRight w:val="0"/>
      <w:marTop w:val="0"/>
      <w:marBottom w:val="0"/>
      <w:divBdr>
        <w:top w:val="none" w:sz="0" w:space="0" w:color="auto"/>
        <w:left w:val="none" w:sz="0" w:space="0" w:color="auto"/>
        <w:bottom w:val="none" w:sz="0" w:space="0" w:color="auto"/>
        <w:right w:val="none" w:sz="0" w:space="0" w:color="auto"/>
      </w:divBdr>
    </w:div>
    <w:div w:id="1597984593">
      <w:bodyDiv w:val="1"/>
      <w:marLeft w:val="0"/>
      <w:marRight w:val="0"/>
      <w:marTop w:val="0"/>
      <w:marBottom w:val="0"/>
      <w:divBdr>
        <w:top w:val="none" w:sz="0" w:space="0" w:color="auto"/>
        <w:left w:val="none" w:sz="0" w:space="0" w:color="auto"/>
        <w:bottom w:val="none" w:sz="0" w:space="0" w:color="auto"/>
        <w:right w:val="none" w:sz="0" w:space="0" w:color="auto"/>
      </w:divBdr>
      <w:divsChild>
        <w:div w:id="382755894">
          <w:marLeft w:val="0"/>
          <w:marRight w:val="0"/>
          <w:marTop w:val="120"/>
          <w:marBottom w:val="0"/>
          <w:divBdr>
            <w:top w:val="none" w:sz="0" w:space="0" w:color="auto"/>
            <w:left w:val="none" w:sz="0" w:space="0" w:color="auto"/>
            <w:bottom w:val="none" w:sz="0" w:space="0" w:color="auto"/>
            <w:right w:val="none" w:sz="0" w:space="0" w:color="auto"/>
          </w:divBdr>
        </w:div>
        <w:div w:id="32269358">
          <w:marLeft w:val="0"/>
          <w:marRight w:val="0"/>
          <w:marTop w:val="120"/>
          <w:marBottom w:val="0"/>
          <w:divBdr>
            <w:top w:val="none" w:sz="0" w:space="0" w:color="auto"/>
            <w:left w:val="none" w:sz="0" w:space="0" w:color="auto"/>
            <w:bottom w:val="none" w:sz="0" w:space="0" w:color="auto"/>
            <w:right w:val="none" w:sz="0" w:space="0" w:color="auto"/>
          </w:divBdr>
        </w:div>
      </w:divsChild>
    </w:div>
    <w:div w:id="1598101989">
      <w:bodyDiv w:val="1"/>
      <w:marLeft w:val="0"/>
      <w:marRight w:val="0"/>
      <w:marTop w:val="0"/>
      <w:marBottom w:val="0"/>
      <w:divBdr>
        <w:top w:val="none" w:sz="0" w:space="0" w:color="auto"/>
        <w:left w:val="none" w:sz="0" w:space="0" w:color="auto"/>
        <w:bottom w:val="none" w:sz="0" w:space="0" w:color="auto"/>
        <w:right w:val="none" w:sz="0" w:space="0" w:color="auto"/>
      </w:divBdr>
      <w:divsChild>
        <w:div w:id="512767189">
          <w:marLeft w:val="0"/>
          <w:marRight w:val="0"/>
          <w:marTop w:val="120"/>
          <w:marBottom w:val="0"/>
          <w:divBdr>
            <w:top w:val="none" w:sz="0" w:space="0" w:color="auto"/>
            <w:left w:val="none" w:sz="0" w:space="0" w:color="auto"/>
            <w:bottom w:val="none" w:sz="0" w:space="0" w:color="auto"/>
            <w:right w:val="none" w:sz="0" w:space="0" w:color="auto"/>
          </w:divBdr>
        </w:div>
      </w:divsChild>
    </w:div>
    <w:div w:id="1598711025">
      <w:bodyDiv w:val="1"/>
      <w:marLeft w:val="0"/>
      <w:marRight w:val="0"/>
      <w:marTop w:val="0"/>
      <w:marBottom w:val="0"/>
      <w:divBdr>
        <w:top w:val="none" w:sz="0" w:space="0" w:color="auto"/>
        <w:left w:val="none" w:sz="0" w:space="0" w:color="auto"/>
        <w:bottom w:val="none" w:sz="0" w:space="0" w:color="auto"/>
        <w:right w:val="none" w:sz="0" w:space="0" w:color="auto"/>
      </w:divBdr>
      <w:divsChild>
        <w:div w:id="1994874388">
          <w:marLeft w:val="0"/>
          <w:marRight w:val="0"/>
          <w:marTop w:val="0"/>
          <w:marBottom w:val="0"/>
          <w:divBdr>
            <w:top w:val="none" w:sz="0" w:space="0" w:color="auto"/>
            <w:left w:val="none" w:sz="0" w:space="0" w:color="auto"/>
            <w:bottom w:val="none" w:sz="0" w:space="0" w:color="auto"/>
            <w:right w:val="none" w:sz="0" w:space="0" w:color="auto"/>
          </w:divBdr>
          <w:divsChild>
            <w:div w:id="1094670282">
              <w:marLeft w:val="0"/>
              <w:marRight w:val="0"/>
              <w:marTop w:val="0"/>
              <w:marBottom w:val="0"/>
              <w:divBdr>
                <w:top w:val="none" w:sz="0" w:space="0" w:color="auto"/>
                <w:left w:val="none" w:sz="0" w:space="0" w:color="auto"/>
                <w:bottom w:val="none" w:sz="0" w:space="0" w:color="auto"/>
                <w:right w:val="none" w:sz="0" w:space="0" w:color="auto"/>
              </w:divBdr>
            </w:div>
          </w:divsChild>
        </w:div>
        <w:div w:id="1310401111">
          <w:marLeft w:val="0"/>
          <w:marRight w:val="0"/>
          <w:marTop w:val="0"/>
          <w:marBottom w:val="0"/>
          <w:divBdr>
            <w:top w:val="none" w:sz="0" w:space="0" w:color="auto"/>
            <w:left w:val="none" w:sz="0" w:space="0" w:color="auto"/>
            <w:bottom w:val="none" w:sz="0" w:space="0" w:color="auto"/>
            <w:right w:val="none" w:sz="0" w:space="0" w:color="auto"/>
          </w:divBdr>
          <w:divsChild>
            <w:div w:id="1243417406">
              <w:marLeft w:val="0"/>
              <w:marRight w:val="0"/>
              <w:marTop w:val="0"/>
              <w:marBottom w:val="0"/>
              <w:divBdr>
                <w:top w:val="none" w:sz="0" w:space="0" w:color="auto"/>
                <w:left w:val="none" w:sz="0" w:space="0" w:color="auto"/>
                <w:bottom w:val="none" w:sz="0" w:space="0" w:color="auto"/>
                <w:right w:val="none" w:sz="0" w:space="0" w:color="auto"/>
              </w:divBdr>
            </w:div>
          </w:divsChild>
        </w:div>
        <w:div w:id="370615384">
          <w:marLeft w:val="0"/>
          <w:marRight w:val="0"/>
          <w:marTop w:val="0"/>
          <w:marBottom w:val="0"/>
          <w:divBdr>
            <w:top w:val="none" w:sz="0" w:space="0" w:color="auto"/>
            <w:left w:val="none" w:sz="0" w:space="0" w:color="auto"/>
            <w:bottom w:val="none" w:sz="0" w:space="0" w:color="auto"/>
            <w:right w:val="none" w:sz="0" w:space="0" w:color="auto"/>
          </w:divBdr>
          <w:divsChild>
            <w:div w:id="1981495450">
              <w:marLeft w:val="0"/>
              <w:marRight w:val="0"/>
              <w:marTop w:val="0"/>
              <w:marBottom w:val="0"/>
              <w:divBdr>
                <w:top w:val="none" w:sz="0" w:space="0" w:color="auto"/>
                <w:left w:val="none" w:sz="0" w:space="0" w:color="auto"/>
                <w:bottom w:val="none" w:sz="0" w:space="0" w:color="auto"/>
                <w:right w:val="none" w:sz="0" w:space="0" w:color="auto"/>
              </w:divBdr>
            </w:div>
          </w:divsChild>
        </w:div>
        <w:div w:id="2069574108">
          <w:marLeft w:val="0"/>
          <w:marRight w:val="0"/>
          <w:marTop w:val="0"/>
          <w:marBottom w:val="0"/>
          <w:divBdr>
            <w:top w:val="none" w:sz="0" w:space="0" w:color="auto"/>
            <w:left w:val="none" w:sz="0" w:space="0" w:color="auto"/>
            <w:bottom w:val="none" w:sz="0" w:space="0" w:color="auto"/>
            <w:right w:val="none" w:sz="0" w:space="0" w:color="auto"/>
          </w:divBdr>
          <w:divsChild>
            <w:div w:id="19803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8324">
      <w:bodyDiv w:val="1"/>
      <w:marLeft w:val="0"/>
      <w:marRight w:val="0"/>
      <w:marTop w:val="0"/>
      <w:marBottom w:val="0"/>
      <w:divBdr>
        <w:top w:val="none" w:sz="0" w:space="0" w:color="auto"/>
        <w:left w:val="none" w:sz="0" w:space="0" w:color="auto"/>
        <w:bottom w:val="none" w:sz="0" w:space="0" w:color="auto"/>
        <w:right w:val="none" w:sz="0" w:space="0" w:color="auto"/>
      </w:divBdr>
    </w:div>
    <w:div w:id="1599024867">
      <w:bodyDiv w:val="1"/>
      <w:marLeft w:val="0"/>
      <w:marRight w:val="0"/>
      <w:marTop w:val="0"/>
      <w:marBottom w:val="0"/>
      <w:divBdr>
        <w:top w:val="none" w:sz="0" w:space="0" w:color="auto"/>
        <w:left w:val="none" w:sz="0" w:space="0" w:color="auto"/>
        <w:bottom w:val="none" w:sz="0" w:space="0" w:color="auto"/>
        <w:right w:val="none" w:sz="0" w:space="0" w:color="auto"/>
      </w:divBdr>
      <w:divsChild>
        <w:div w:id="963779258">
          <w:marLeft w:val="0"/>
          <w:marRight w:val="0"/>
          <w:marTop w:val="0"/>
          <w:marBottom w:val="0"/>
          <w:divBdr>
            <w:top w:val="none" w:sz="0" w:space="0" w:color="auto"/>
            <w:left w:val="none" w:sz="0" w:space="0" w:color="auto"/>
            <w:bottom w:val="none" w:sz="0" w:space="0" w:color="auto"/>
            <w:right w:val="none" w:sz="0" w:space="0" w:color="auto"/>
          </w:divBdr>
          <w:divsChild>
            <w:div w:id="17639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9652">
      <w:bodyDiv w:val="1"/>
      <w:marLeft w:val="0"/>
      <w:marRight w:val="0"/>
      <w:marTop w:val="0"/>
      <w:marBottom w:val="0"/>
      <w:divBdr>
        <w:top w:val="none" w:sz="0" w:space="0" w:color="auto"/>
        <w:left w:val="none" w:sz="0" w:space="0" w:color="auto"/>
        <w:bottom w:val="none" w:sz="0" w:space="0" w:color="auto"/>
        <w:right w:val="none" w:sz="0" w:space="0" w:color="auto"/>
      </w:divBdr>
      <w:divsChild>
        <w:div w:id="141234501">
          <w:marLeft w:val="0"/>
          <w:marRight w:val="0"/>
          <w:marTop w:val="120"/>
          <w:marBottom w:val="0"/>
          <w:divBdr>
            <w:top w:val="none" w:sz="0" w:space="0" w:color="auto"/>
            <w:left w:val="none" w:sz="0" w:space="0" w:color="auto"/>
            <w:bottom w:val="none" w:sz="0" w:space="0" w:color="auto"/>
            <w:right w:val="none" w:sz="0" w:space="0" w:color="auto"/>
          </w:divBdr>
        </w:div>
        <w:div w:id="2063357570">
          <w:marLeft w:val="0"/>
          <w:marRight w:val="0"/>
          <w:marTop w:val="120"/>
          <w:marBottom w:val="0"/>
          <w:divBdr>
            <w:top w:val="none" w:sz="0" w:space="0" w:color="auto"/>
            <w:left w:val="none" w:sz="0" w:space="0" w:color="auto"/>
            <w:bottom w:val="none" w:sz="0" w:space="0" w:color="auto"/>
            <w:right w:val="none" w:sz="0" w:space="0" w:color="auto"/>
          </w:divBdr>
        </w:div>
      </w:divsChild>
    </w:div>
    <w:div w:id="1599174855">
      <w:bodyDiv w:val="1"/>
      <w:marLeft w:val="0"/>
      <w:marRight w:val="0"/>
      <w:marTop w:val="0"/>
      <w:marBottom w:val="0"/>
      <w:divBdr>
        <w:top w:val="none" w:sz="0" w:space="0" w:color="auto"/>
        <w:left w:val="none" w:sz="0" w:space="0" w:color="auto"/>
        <w:bottom w:val="none" w:sz="0" w:space="0" w:color="auto"/>
        <w:right w:val="none" w:sz="0" w:space="0" w:color="auto"/>
      </w:divBdr>
    </w:div>
    <w:div w:id="1600599798">
      <w:bodyDiv w:val="1"/>
      <w:marLeft w:val="0"/>
      <w:marRight w:val="0"/>
      <w:marTop w:val="0"/>
      <w:marBottom w:val="0"/>
      <w:divBdr>
        <w:top w:val="none" w:sz="0" w:space="0" w:color="auto"/>
        <w:left w:val="none" w:sz="0" w:space="0" w:color="auto"/>
        <w:bottom w:val="none" w:sz="0" w:space="0" w:color="auto"/>
        <w:right w:val="none" w:sz="0" w:space="0" w:color="auto"/>
      </w:divBdr>
      <w:divsChild>
        <w:div w:id="78142116">
          <w:marLeft w:val="0"/>
          <w:marRight w:val="0"/>
          <w:marTop w:val="120"/>
          <w:marBottom w:val="0"/>
          <w:divBdr>
            <w:top w:val="none" w:sz="0" w:space="0" w:color="auto"/>
            <w:left w:val="none" w:sz="0" w:space="0" w:color="auto"/>
            <w:bottom w:val="none" w:sz="0" w:space="0" w:color="auto"/>
            <w:right w:val="none" w:sz="0" w:space="0" w:color="auto"/>
          </w:divBdr>
        </w:div>
      </w:divsChild>
    </w:div>
    <w:div w:id="1601601283">
      <w:bodyDiv w:val="1"/>
      <w:marLeft w:val="0"/>
      <w:marRight w:val="0"/>
      <w:marTop w:val="0"/>
      <w:marBottom w:val="0"/>
      <w:divBdr>
        <w:top w:val="none" w:sz="0" w:space="0" w:color="auto"/>
        <w:left w:val="none" w:sz="0" w:space="0" w:color="auto"/>
        <w:bottom w:val="none" w:sz="0" w:space="0" w:color="auto"/>
        <w:right w:val="none" w:sz="0" w:space="0" w:color="auto"/>
      </w:divBdr>
    </w:div>
    <w:div w:id="1601639093">
      <w:bodyDiv w:val="1"/>
      <w:marLeft w:val="0"/>
      <w:marRight w:val="0"/>
      <w:marTop w:val="0"/>
      <w:marBottom w:val="0"/>
      <w:divBdr>
        <w:top w:val="none" w:sz="0" w:space="0" w:color="auto"/>
        <w:left w:val="none" w:sz="0" w:space="0" w:color="auto"/>
        <w:bottom w:val="none" w:sz="0" w:space="0" w:color="auto"/>
        <w:right w:val="none" w:sz="0" w:space="0" w:color="auto"/>
      </w:divBdr>
      <w:divsChild>
        <w:div w:id="854347650">
          <w:marLeft w:val="0"/>
          <w:marRight w:val="0"/>
          <w:marTop w:val="120"/>
          <w:marBottom w:val="0"/>
          <w:divBdr>
            <w:top w:val="none" w:sz="0" w:space="0" w:color="auto"/>
            <w:left w:val="none" w:sz="0" w:space="0" w:color="auto"/>
            <w:bottom w:val="none" w:sz="0" w:space="0" w:color="auto"/>
            <w:right w:val="none" w:sz="0" w:space="0" w:color="auto"/>
          </w:divBdr>
        </w:div>
      </w:divsChild>
    </w:div>
    <w:div w:id="1601833981">
      <w:bodyDiv w:val="1"/>
      <w:marLeft w:val="0"/>
      <w:marRight w:val="0"/>
      <w:marTop w:val="0"/>
      <w:marBottom w:val="0"/>
      <w:divBdr>
        <w:top w:val="none" w:sz="0" w:space="0" w:color="auto"/>
        <w:left w:val="none" w:sz="0" w:space="0" w:color="auto"/>
        <w:bottom w:val="none" w:sz="0" w:space="0" w:color="auto"/>
        <w:right w:val="none" w:sz="0" w:space="0" w:color="auto"/>
      </w:divBdr>
    </w:div>
    <w:div w:id="1602256478">
      <w:bodyDiv w:val="1"/>
      <w:marLeft w:val="0"/>
      <w:marRight w:val="0"/>
      <w:marTop w:val="0"/>
      <w:marBottom w:val="0"/>
      <w:divBdr>
        <w:top w:val="none" w:sz="0" w:space="0" w:color="auto"/>
        <w:left w:val="none" w:sz="0" w:space="0" w:color="auto"/>
        <w:bottom w:val="none" w:sz="0" w:space="0" w:color="auto"/>
        <w:right w:val="none" w:sz="0" w:space="0" w:color="auto"/>
      </w:divBdr>
    </w:div>
    <w:div w:id="1603224454">
      <w:bodyDiv w:val="1"/>
      <w:marLeft w:val="0"/>
      <w:marRight w:val="0"/>
      <w:marTop w:val="0"/>
      <w:marBottom w:val="0"/>
      <w:divBdr>
        <w:top w:val="none" w:sz="0" w:space="0" w:color="auto"/>
        <w:left w:val="none" w:sz="0" w:space="0" w:color="auto"/>
        <w:bottom w:val="none" w:sz="0" w:space="0" w:color="auto"/>
        <w:right w:val="none" w:sz="0" w:space="0" w:color="auto"/>
      </w:divBdr>
      <w:divsChild>
        <w:div w:id="1668054301">
          <w:marLeft w:val="0"/>
          <w:marRight w:val="0"/>
          <w:marTop w:val="120"/>
          <w:marBottom w:val="0"/>
          <w:divBdr>
            <w:top w:val="none" w:sz="0" w:space="0" w:color="auto"/>
            <w:left w:val="none" w:sz="0" w:space="0" w:color="auto"/>
            <w:bottom w:val="none" w:sz="0" w:space="0" w:color="auto"/>
            <w:right w:val="none" w:sz="0" w:space="0" w:color="auto"/>
          </w:divBdr>
        </w:div>
      </w:divsChild>
    </w:div>
    <w:div w:id="1603296503">
      <w:bodyDiv w:val="1"/>
      <w:marLeft w:val="0"/>
      <w:marRight w:val="0"/>
      <w:marTop w:val="0"/>
      <w:marBottom w:val="0"/>
      <w:divBdr>
        <w:top w:val="none" w:sz="0" w:space="0" w:color="auto"/>
        <w:left w:val="none" w:sz="0" w:space="0" w:color="auto"/>
        <w:bottom w:val="none" w:sz="0" w:space="0" w:color="auto"/>
        <w:right w:val="none" w:sz="0" w:space="0" w:color="auto"/>
      </w:divBdr>
      <w:divsChild>
        <w:div w:id="707026112">
          <w:marLeft w:val="0"/>
          <w:marRight w:val="0"/>
          <w:marTop w:val="120"/>
          <w:marBottom w:val="0"/>
          <w:divBdr>
            <w:top w:val="none" w:sz="0" w:space="0" w:color="auto"/>
            <w:left w:val="none" w:sz="0" w:space="0" w:color="auto"/>
            <w:bottom w:val="none" w:sz="0" w:space="0" w:color="auto"/>
            <w:right w:val="none" w:sz="0" w:space="0" w:color="auto"/>
          </w:divBdr>
        </w:div>
      </w:divsChild>
    </w:div>
    <w:div w:id="1603413719">
      <w:bodyDiv w:val="1"/>
      <w:marLeft w:val="0"/>
      <w:marRight w:val="0"/>
      <w:marTop w:val="0"/>
      <w:marBottom w:val="0"/>
      <w:divBdr>
        <w:top w:val="none" w:sz="0" w:space="0" w:color="auto"/>
        <w:left w:val="none" w:sz="0" w:space="0" w:color="auto"/>
        <w:bottom w:val="none" w:sz="0" w:space="0" w:color="auto"/>
        <w:right w:val="none" w:sz="0" w:space="0" w:color="auto"/>
      </w:divBdr>
    </w:div>
    <w:div w:id="1603566727">
      <w:bodyDiv w:val="1"/>
      <w:marLeft w:val="0"/>
      <w:marRight w:val="0"/>
      <w:marTop w:val="0"/>
      <w:marBottom w:val="0"/>
      <w:divBdr>
        <w:top w:val="none" w:sz="0" w:space="0" w:color="auto"/>
        <w:left w:val="none" w:sz="0" w:space="0" w:color="auto"/>
        <w:bottom w:val="none" w:sz="0" w:space="0" w:color="auto"/>
        <w:right w:val="none" w:sz="0" w:space="0" w:color="auto"/>
      </w:divBdr>
      <w:divsChild>
        <w:div w:id="966205384">
          <w:marLeft w:val="0"/>
          <w:marRight w:val="0"/>
          <w:marTop w:val="120"/>
          <w:marBottom w:val="0"/>
          <w:divBdr>
            <w:top w:val="none" w:sz="0" w:space="0" w:color="auto"/>
            <w:left w:val="none" w:sz="0" w:space="0" w:color="auto"/>
            <w:bottom w:val="none" w:sz="0" w:space="0" w:color="auto"/>
            <w:right w:val="none" w:sz="0" w:space="0" w:color="auto"/>
          </w:divBdr>
        </w:div>
      </w:divsChild>
    </w:div>
    <w:div w:id="1604609082">
      <w:bodyDiv w:val="1"/>
      <w:marLeft w:val="0"/>
      <w:marRight w:val="0"/>
      <w:marTop w:val="0"/>
      <w:marBottom w:val="0"/>
      <w:divBdr>
        <w:top w:val="none" w:sz="0" w:space="0" w:color="auto"/>
        <w:left w:val="none" w:sz="0" w:space="0" w:color="auto"/>
        <w:bottom w:val="none" w:sz="0" w:space="0" w:color="auto"/>
        <w:right w:val="none" w:sz="0" w:space="0" w:color="auto"/>
      </w:divBdr>
      <w:divsChild>
        <w:div w:id="469203118">
          <w:marLeft w:val="0"/>
          <w:marRight w:val="0"/>
          <w:marTop w:val="120"/>
          <w:marBottom w:val="0"/>
          <w:divBdr>
            <w:top w:val="none" w:sz="0" w:space="0" w:color="auto"/>
            <w:left w:val="none" w:sz="0" w:space="0" w:color="auto"/>
            <w:bottom w:val="none" w:sz="0" w:space="0" w:color="auto"/>
            <w:right w:val="none" w:sz="0" w:space="0" w:color="auto"/>
          </w:divBdr>
        </w:div>
      </w:divsChild>
    </w:div>
    <w:div w:id="1604652060">
      <w:bodyDiv w:val="1"/>
      <w:marLeft w:val="0"/>
      <w:marRight w:val="0"/>
      <w:marTop w:val="0"/>
      <w:marBottom w:val="0"/>
      <w:divBdr>
        <w:top w:val="none" w:sz="0" w:space="0" w:color="auto"/>
        <w:left w:val="none" w:sz="0" w:space="0" w:color="auto"/>
        <w:bottom w:val="none" w:sz="0" w:space="0" w:color="auto"/>
        <w:right w:val="none" w:sz="0" w:space="0" w:color="auto"/>
      </w:divBdr>
      <w:divsChild>
        <w:div w:id="921184594">
          <w:marLeft w:val="0"/>
          <w:marRight w:val="0"/>
          <w:marTop w:val="0"/>
          <w:marBottom w:val="0"/>
          <w:divBdr>
            <w:top w:val="none" w:sz="0" w:space="0" w:color="auto"/>
            <w:left w:val="none" w:sz="0" w:space="0" w:color="auto"/>
            <w:bottom w:val="none" w:sz="0" w:space="0" w:color="auto"/>
            <w:right w:val="none" w:sz="0" w:space="0" w:color="auto"/>
          </w:divBdr>
          <w:divsChild>
            <w:div w:id="1819570339">
              <w:marLeft w:val="0"/>
              <w:marRight w:val="0"/>
              <w:marTop w:val="0"/>
              <w:marBottom w:val="0"/>
              <w:divBdr>
                <w:top w:val="none" w:sz="0" w:space="0" w:color="auto"/>
                <w:left w:val="none" w:sz="0" w:space="0" w:color="auto"/>
                <w:bottom w:val="none" w:sz="0" w:space="0" w:color="auto"/>
                <w:right w:val="none" w:sz="0" w:space="0" w:color="auto"/>
              </w:divBdr>
            </w:div>
          </w:divsChild>
        </w:div>
        <w:div w:id="1964843541">
          <w:marLeft w:val="0"/>
          <w:marRight w:val="0"/>
          <w:marTop w:val="0"/>
          <w:marBottom w:val="0"/>
          <w:divBdr>
            <w:top w:val="none" w:sz="0" w:space="0" w:color="auto"/>
            <w:left w:val="none" w:sz="0" w:space="0" w:color="auto"/>
            <w:bottom w:val="none" w:sz="0" w:space="0" w:color="auto"/>
            <w:right w:val="none" w:sz="0" w:space="0" w:color="auto"/>
          </w:divBdr>
          <w:divsChild>
            <w:div w:id="1114326664">
              <w:marLeft w:val="0"/>
              <w:marRight w:val="0"/>
              <w:marTop w:val="0"/>
              <w:marBottom w:val="0"/>
              <w:divBdr>
                <w:top w:val="none" w:sz="0" w:space="0" w:color="auto"/>
                <w:left w:val="none" w:sz="0" w:space="0" w:color="auto"/>
                <w:bottom w:val="none" w:sz="0" w:space="0" w:color="auto"/>
                <w:right w:val="none" w:sz="0" w:space="0" w:color="auto"/>
              </w:divBdr>
            </w:div>
          </w:divsChild>
        </w:div>
        <w:div w:id="856577179">
          <w:marLeft w:val="0"/>
          <w:marRight w:val="0"/>
          <w:marTop w:val="0"/>
          <w:marBottom w:val="0"/>
          <w:divBdr>
            <w:top w:val="none" w:sz="0" w:space="0" w:color="auto"/>
            <w:left w:val="none" w:sz="0" w:space="0" w:color="auto"/>
            <w:bottom w:val="none" w:sz="0" w:space="0" w:color="auto"/>
            <w:right w:val="none" w:sz="0" w:space="0" w:color="auto"/>
          </w:divBdr>
          <w:divsChild>
            <w:div w:id="1263343402">
              <w:marLeft w:val="0"/>
              <w:marRight w:val="0"/>
              <w:marTop w:val="0"/>
              <w:marBottom w:val="0"/>
              <w:divBdr>
                <w:top w:val="none" w:sz="0" w:space="0" w:color="auto"/>
                <w:left w:val="none" w:sz="0" w:space="0" w:color="auto"/>
                <w:bottom w:val="none" w:sz="0" w:space="0" w:color="auto"/>
                <w:right w:val="none" w:sz="0" w:space="0" w:color="auto"/>
              </w:divBdr>
            </w:div>
          </w:divsChild>
        </w:div>
        <w:div w:id="1045955979">
          <w:marLeft w:val="0"/>
          <w:marRight w:val="0"/>
          <w:marTop w:val="0"/>
          <w:marBottom w:val="0"/>
          <w:divBdr>
            <w:top w:val="none" w:sz="0" w:space="0" w:color="auto"/>
            <w:left w:val="none" w:sz="0" w:space="0" w:color="auto"/>
            <w:bottom w:val="none" w:sz="0" w:space="0" w:color="auto"/>
            <w:right w:val="none" w:sz="0" w:space="0" w:color="auto"/>
          </w:divBdr>
          <w:divsChild>
            <w:div w:id="1208565209">
              <w:marLeft w:val="0"/>
              <w:marRight w:val="0"/>
              <w:marTop w:val="0"/>
              <w:marBottom w:val="0"/>
              <w:divBdr>
                <w:top w:val="none" w:sz="0" w:space="0" w:color="auto"/>
                <w:left w:val="none" w:sz="0" w:space="0" w:color="auto"/>
                <w:bottom w:val="none" w:sz="0" w:space="0" w:color="auto"/>
                <w:right w:val="none" w:sz="0" w:space="0" w:color="auto"/>
              </w:divBdr>
            </w:div>
          </w:divsChild>
        </w:div>
        <w:div w:id="1422027969">
          <w:marLeft w:val="0"/>
          <w:marRight w:val="0"/>
          <w:marTop w:val="0"/>
          <w:marBottom w:val="0"/>
          <w:divBdr>
            <w:top w:val="none" w:sz="0" w:space="0" w:color="auto"/>
            <w:left w:val="none" w:sz="0" w:space="0" w:color="auto"/>
            <w:bottom w:val="none" w:sz="0" w:space="0" w:color="auto"/>
            <w:right w:val="none" w:sz="0" w:space="0" w:color="auto"/>
          </w:divBdr>
          <w:divsChild>
            <w:div w:id="1177311567">
              <w:marLeft w:val="0"/>
              <w:marRight w:val="0"/>
              <w:marTop w:val="0"/>
              <w:marBottom w:val="0"/>
              <w:divBdr>
                <w:top w:val="none" w:sz="0" w:space="0" w:color="auto"/>
                <w:left w:val="none" w:sz="0" w:space="0" w:color="auto"/>
                <w:bottom w:val="none" w:sz="0" w:space="0" w:color="auto"/>
                <w:right w:val="none" w:sz="0" w:space="0" w:color="auto"/>
              </w:divBdr>
            </w:div>
          </w:divsChild>
        </w:div>
        <w:div w:id="147987238">
          <w:marLeft w:val="0"/>
          <w:marRight w:val="0"/>
          <w:marTop w:val="0"/>
          <w:marBottom w:val="0"/>
          <w:divBdr>
            <w:top w:val="none" w:sz="0" w:space="0" w:color="auto"/>
            <w:left w:val="none" w:sz="0" w:space="0" w:color="auto"/>
            <w:bottom w:val="none" w:sz="0" w:space="0" w:color="auto"/>
            <w:right w:val="none" w:sz="0" w:space="0" w:color="auto"/>
          </w:divBdr>
          <w:divsChild>
            <w:div w:id="768935733">
              <w:marLeft w:val="0"/>
              <w:marRight w:val="0"/>
              <w:marTop w:val="0"/>
              <w:marBottom w:val="0"/>
              <w:divBdr>
                <w:top w:val="none" w:sz="0" w:space="0" w:color="auto"/>
                <w:left w:val="none" w:sz="0" w:space="0" w:color="auto"/>
                <w:bottom w:val="none" w:sz="0" w:space="0" w:color="auto"/>
                <w:right w:val="none" w:sz="0" w:space="0" w:color="auto"/>
              </w:divBdr>
            </w:div>
          </w:divsChild>
        </w:div>
        <w:div w:id="1262570277">
          <w:marLeft w:val="0"/>
          <w:marRight w:val="0"/>
          <w:marTop w:val="0"/>
          <w:marBottom w:val="0"/>
          <w:divBdr>
            <w:top w:val="none" w:sz="0" w:space="0" w:color="auto"/>
            <w:left w:val="none" w:sz="0" w:space="0" w:color="auto"/>
            <w:bottom w:val="none" w:sz="0" w:space="0" w:color="auto"/>
            <w:right w:val="none" w:sz="0" w:space="0" w:color="auto"/>
          </w:divBdr>
        </w:div>
      </w:divsChild>
    </w:div>
    <w:div w:id="1604800843">
      <w:bodyDiv w:val="1"/>
      <w:marLeft w:val="0"/>
      <w:marRight w:val="0"/>
      <w:marTop w:val="0"/>
      <w:marBottom w:val="0"/>
      <w:divBdr>
        <w:top w:val="none" w:sz="0" w:space="0" w:color="auto"/>
        <w:left w:val="none" w:sz="0" w:space="0" w:color="auto"/>
        <w:bottom w:val="none" w:sz="0" w:space="0" w:color="auto"/>
        <w:right w:val="none" w:sz="0" w:space="0" w:color="auto"/>
      </w:divBdr>
      <w:divsChild>
        <w:div w:id="1447044777">
          <w:marLeft w:val="0"/>
          <w:marRight w:val="0"/>
          <w:marTop w:val="120"/>
          <w:marBottom w:val="0"/>
          <w:divBdr>
            <w:top w:val="none" w:sz="0" w:space="0" w:color="auto"/>
            <w:left w:val="none" w:sz="0" w:space="0" w:color="auto"/>
            <w:bottom w:val="none" w:sz="0" w:space="0" w:color="auto"/>
            <w:right w:val="none" w:sz="0" w:space="0" w:color="auto"/>
          </w:divBdr>
        </w:div>
        <w:div w:id="1271351771">
          <w:marLeft w:val="0"/>
          <w:marRight w:val="0"/>
          <w:marTop w:val="120"/>
          <w:marBottom w:val="0"/>
          <w:divBdr>
            <w:top w:val="none" w:sz="0" w:space="0" w:color="auto"/>
            <w:left w:val="none" w:sz="0" w:space="0" w:color="auto"/>
            <w:bottom w:val="none" w:sz="0" w:space="0" w:color="auto"/>
            <w:right w:val="none" w:sz="0" w:space="0" w:color="auto"/>
          </w:divBdr>
        </w:div>
        <w:div w:id="1397774819">
          <w:marLeft w:val="0"/>
          <w:marRight w:val="0"/>
          <w:marTop w:val="120"/>
          <w:marBottom w:val="0"/>
          <w:divBdr>
            <w:top w:val="none" w:sz="0" w:space="0" w:color="auto"/>
            <w:left w:val="none" w:sz="0" w:space="0" w:color="auto"/>
            <w:bottom w:val="none" w:sz="0" w:space="0" w:color="auto"/>
            <w:right w:val="none" w:sz="0" w:space="0" w:color="auto"/>
          </w:divBdr>
        </w:div>
        <w:div w:id="2056851283">
          <w:marLeft w:val="0"/>
          <w:marRight w:val="0"/>
          <w:marTop w:val="120"/>
          <w:marBottom w:val="0"/>
          <w:divBdr>
            <w:top w:val="none" w:sz="0" w:space="0" w:color="auto"/>
            <w:left w:val="none" w:sz="0" w:space="0" w:color="auto"/>
            <w:bottom w:val="none" w:sz="0" w:space="0" w:color="auto"/>
            <w:right w:val="none" w:sz="0" w:space="0" w:color="auto"/>
          </w:divBdr>
        </w:div>
      </w:divsChild>
    </w:div>
    <w:div w:id="1605650568">
      <w:bodyDiv w:val="1"/>
      <w:marLeft w:val="0"/>
      <w:marRight w:val="0"/>
      <w:marTop w:val="0"/>
      <w:marBottom w:val="0"/>
      <w:divBdr>
        <w:top w:val="none" w:sz="0" w:space="0" w:color="auto"/>
        <w:left w:val="none" w:sz="0" w:space="0" w:color="auto"/>
        <w:bottom w:val="none" w:sz="0" w:space="0" w:color="auto"/>
        <w:right w:val="none" w:sz="0" w:space="0" w:color="auto"/>
      </w:divBdr>
    </w:div>
    <w:div w:id="1606573687">
      <w:bodyDiv w:val="1"/>
      <w:marLeft w:val="0"/>
      <w:marRight w:val="0"/>
      <w:marTop w:val="0"/>
      <w:marBottom w:val="0"/>
      <w:divBdr>
        <w:top w:val="none" w:sz="0" w:space="0" w:color="auto"/>
        <w:left w:val="none" w:sz="0" w:space="0" w:color="auto"/>
        <w:bottom w:val="none" w:sz="0" w:space="0" w:color="auto"/>
        <w:right w:val="none" w:sz="0" w:space="0" w:color="auto"/>
      </w:divBdr>
    </w:div>
    <w:div w:id="1607037611">
      <w:bodyDiv w:val="1"/>
      <w:marLeft w:val="0"/>
      <w:marRight w:val="0"/>
      <w:marTop w:val="0"/>
      <w:marBottom w:val="0"/>
      <w:divBdr>
        <w:top w:val="none" w:sz="0" w:space="0" w:color="auto"/>
        <w:left w:val="none" w:sz="0" w:space="0" w:color="auto"/>
        <w:bottom w:val="none" w:sz="0" w:space="0" w:color="auto"/>
        <w:right w:val="none" w:sz="0" w:space="0" w:color="auto"/>
      </w:divBdr>
      <w:divsChild>
        <w:div w:id="531842329">
          <w:marLeft w:val="0"/>
          <w:marRight w:val="0"/>
          <w:marTop w:val="120"/>
          <w:marBottom w:val="0"/>
          <w:divBdr>
            <w:top w:val="none" w:sz="0" w:space="0" w:color="auto"/>
            <w:left w:val="none" w:sz="0" w:space="0" w:color="auto"/>
            <w:bottom w:val="none" w:sz="0" w:space="0" w:color="auto"/>
            <w:right w:val="none" w:sz="0" w:space="0" w:color="auto"/>
          </w:divBdr>
        </w:div>
      </w:divsChild>
    </w:div>
    <w:div w:id="1607083328">
      <w:bodyDiv w:val="1"/>
      <w:marLeft w:val="0"/>
      <w:marRight w:val="0"/>
      <w:marTop w:val="0"/>
      <w:marBottom w:val="0"/>
      <w:divBdr>
        <w:top w:val="none" w:sz="0" w:space="0" w:color="auto"/>
        <w:left w:val="none" w:sz="0" w:space="0" w:color="auto"/>
        <w:bottom w:val="none" w:sz="0" w:space="0" w:color="auto"/>
        <w:right w:val="none" w:sz="0" w:space="0" w:color="auto"/>
      </w:divBdr>
    </w:div>
    <w:div w:id="1607156637">
      <w:bodyDiv w:val="1"/>
      <w:marLeft w:val="0"/>
      <w:marRight w:val="0"/>
      <w:marTop w:val="0"/>
      <w:marBottom w:val="0"/>
      <w:divBdr>
        <w:top w:val="none" w:sz="0" w:space="0" w:color="auto"/>
        <w:left w:val="none" w:sz="0" w:space="0" w:color="auto"/>
        <w:bottom w:val="none" w:sz="0" w:space="0" w:color="auto"/>
        <w:right w:val="none" w:sz="0" w:space="0" w:color="auto"/>
      </w:divBdr>
    </w:div>
    <w:div w:id="1608852165">
      <w:bodyDiv w:val="1"/>
      <w:marLeft w:val="0"/>
      <w:marRight w:val="0"/>
      <w:marTop w:val="0"/>
      <w:marBottom w:val="0"/>
      <w:divBdr>
        <w:top w:val="none" w:sz="0" w:space="0" w:color="auto"/>
        <w:left w:val="none" w:sz="0" w:space="0" w:color="auto"/>
        <w:bottom w:val="none" w:sz="0" w:space="0" w:color="auto"/>
        <w:right w:val="none" w:sz="0" w:space="0" w:color="auto"/>
      </w:divBdr>
      <w:divsChild>
        <w:div w:id="1484349746">
          <w:marLeft w:val="0"/>
          <w:marRight w:val="0"/>
          <w:marTop w:val="120"/>
          <w:marBottom w:val="0"/>
          <w:divBdr>
            <w:top w:val="none" w:sz="0" w:space="0" w:color="auto"/>
            <w:left w:val="none" w:sz="0" w:space="0" w:color="auto"/>
            <w:bottom w:val="none" w:sz="0" w:space="0" w:color="auto"/>
            <w:right w:val="none" w:sz="0" w:space="0" w:color="auto"/>
          </w:divBdr>
        </w:div>
      </w:divsChild>
    </w:div>
    <w:div w:id="1610311540">
      <w:bodyDiv w:val="1"/>
      <w:marLeft w:val="0"/>
      <w:marRight w:val="0"/>
      <w:marTop w:val="0"/>
      <w:marBottom w:val="0"/>
      <w:divBdr>
        <w:top w:val="none" w:sz="0" w:space="0" w:color="auto"/>
        <w:left w:val="none" w:sz="0" w:space="0" w:color="auto"/>
        <w:bottom w:val="none" w:sz="0" w:space="0" w:color="auto"/>
        <w:right w:val="none" w:sz="0" w:space="0" w:color="auto"/>
      </w:divBdr>
      <w:divsChild>
        <w:div w:id="1198539816">
          <w:marLeft w:val="0"/>
          <w:marRight w:val="0"/>
          <w:marTop w:val="0"/>
          <w:marBottom w:val="0"/>
          <w:divBdr>
            <w:top w:val="none" w:sz="0" w:space="0" w:color="auto"/>
            <w:left w:val="none" w:sz="0" w:space="0" w:color="auto"/>
            <w:bottom w:val="none" w:sz="0" w:space="0" w:color="auto"/>
            <w:right w:val="none" w:sz="0" w:space="0" w:color="auto"/>
          </w:divBdr>
        </w:div>
      </w:divsChild>
    </w:div>
    <w:div w:id="1610435251">
      <w:bodyDiv w:val="1"/>
      <w:marLeft w:val="0"/>
      <w:marRight w:val="0"/>
      <w:marTop w:val="0"/>
      <w:marBottom w:val="0"/>
      <w:divBdr>
        <w:top w:val="none" w:sz="0" w:space="0" w:color="auto"/>
        <w:left w:val="none" w:sz="0" w:space="0" w:color="auto"/>
        <w:bottom w:val="none" w:sz="0" w:space="0" w:color="auto"/>
        <w:right w:val="none" w:sz="0" w:space="0" w:color="auto"/>
      </w:divBdr>
    </w:div>
    <w:div w:id="1611546712">
      <w:bodyDiv w:val="1"/>
      <w:marLeft w:val="0"/>
      <w:marRight w:val="0"/>
      <w:marTop w:val="0"/>
      <w:marBottom w:val="0"/>
      <w:divBdr>
        <w:top w:val="none" w:sz="0" w:space="0" w:color="auto"/>
        <w:left w:val="none" w:sz="0" w:space="0" w:color="auto"/>
        <w:bottom w:val="none" w:sz="0" w:space="0" w:color="auto"/>
        <w:right w:val="none" w:sz="0" w:space="0" w:color="auto"/>
      </w:divBdr>
      <w:divsChild>
        <w:div w:id="1359430710">
          <w:marLeft w:val="0"/>
          <w:marRight w:val="0"/>
          <w:marTop w:val="120"/>
          <w:marBottom w:val="0"/>
          <w:divBdr>
            <w:top w:val="none" w:sz="0" w:space="0" w:color="auto"/>
            <w:left w:val="none" w:sz="0" w:space="0" w:color="auto"/>
            <w:bottom w:val="none" w:sz="0" w:space="0" w:color="auto"/>
            <w:right w:val="none" w:sz="0" w:space="0" w:color="auto"/>
          </w:divBdr>
        </w:div>
      </w:divsChild>
    </w:div>
    <w:div w:id="1612056572">
      <w:bodyDiv w:val="1"/>
      <w:marLeft w:val="0"/>
      <w:marRight w:val="0"/>
      <w:marTop w:val="0"/>
      <w:marBottom w:val="0"/>
      <w:divBdr>
        <w:top w:val="none" w:sz="0" w:space="0" w:color="auto"/>
        <w:left w:val="none" w:sz="0" w:space="0" w:color="auto"/>
        <w:bottom w:val="none" w:sz="0" w:space="0" w:color="auto"/>
        <w:right w:val="none" w:sz="0" w:space="0" w:color="auto"/>
      </w:divBdr>
      <w:divsChild>
        <w:div w:id="697580787">
          <w:marLeft w:val="0"/>
          <w:marRight w:val="0"/>
          <w:marTop w:val="120"/>
          <w:marBottom w:val="0"/>
          <w:divBdr>
            <w:top w:val="none" w:sz="0" w:space="0" w:color="auto"/>
            <w:left w:val="none" w:sz="0" w:space="0" w:color="auto"/>
            <w:bottom w:val="none" w:sz="0" w:space="0" w:color="auto"/>
            <w:right w:val="none" w:sz="0" w:space="0" w:color="auto"/>
          </w:divBdr>
        </w:div>
      </w:divsChild>
    </w:div>
    <w:div w:id="1613972778">
      <w:bodyDiv w:val="1"/>
      <w:marLeft w:val="0"/>
      <w:marRight w:val="0"/>
      <w:marTop w:val="0"/>
      <w:marBottom w:val="0"/>
      <w:divBdr>
        <w:top w:val="none" w:sz="0" w:space="0" w:color="auto"/>
        <w:left w:val="none" w:sz="0" w:space="0" w:color="auto"/>
        <w:bottom w:val="none" w:sz="0" w:space="0" w:color="auto"/>
        <w:right w:val="none" w:sz="0" w:space="0" w:color="auto"/>
      </w:divBdr>
      <w:divsChild>
        <w:div w:id="1230849532">
          <w:marLeft w:val="0"/>
          <w:marRight w:val="0"/>
          <w:marTop w:val="120"/>
          <w:marBottom w:val="0"/>
          <w:divBdr>
            <w:top w:val="none" w:sz="0" w:space="0" w:color="auto"/>
            <w:left w:val="none" w:sz="0" w:space="0" w:color="auto"/>
            <w:bottom w:val="none" w:sz="0" w:space="0" w:color="auto"/>
            <w:right w:val="none" w:sz="0" w:space="0" w:color="auto"/>
          </w:divBdr>
        </w:div>
        <w:div w:id="1743870877">
          <w:marLeft w:val="0"/>
          <w:marRight w:val="0"/>
          <w:marTop w:val="120"/>
          <w:marBottom w:val="0"/>
          <w:divBdr>
            <w:top w:val="none" w:sz="0" w:space="0" w:color="auto"/>
            <w:left w:val="none" w:sz="0" w:space="0" w:color="auto"/>
            <w:bottom w:val="none" w:sz="0" w:space="0" w:color="auto"/>
            <w:right w:val="none" w:sz="0" w:space="0" w:color="auto"/>
          </w:divBdr>
        </w:div>
        <w:div w:id="771166945">
          <w:marLeft w:val="0"/>
          <w:marRight w:val="0"/>
          <w:marTop w:val="120"/>
          <w:marBottom w:val="0"/>
          <w:divBdr>
            <w:top w:val="none" w:sz="0" w:space="0" w:color="auto"/>
            <w:left w:val="none" w:sz="0" w:space="0" w:color="auto"/>
            <w:bottom w:val="none" w:sz="0" w:space="0" w:color="auto"/>
            <w:right w:val="none" w:sz="0" w:space="0" w:color="auto"/>
          </w:divBdr>
        </w:div>
      </w:divsChild>
    </w:div>
    <w:div w:id="1614359691">
      <w:bodyDiv w:val="1"/>
      <w:marLeft w:val="0"/>
      <w:marRight w:val="0"/>
      <w:marTop w:val="0"/>
      <w:marBottom w:val="0"/>
      <w:divBdr>
        <w:top w:val="none" w:sz="0" w:space="0" w:color="auto"/>
        <w:left w:val="none" w:sz="0" w:space="0" w:color="auto"/>
        <w:bottom w:val="none" w:sz="0" w:space="0" w:color="auto"/>
        <w:right w:val="none" w:sz="0" w:space="0" w:color="auto"/>
      </w:divBdr>
    </w:div>
    <w:div w:id="1614626102">
      <w:bodyDiv w:val="1"/>
      <w:marLeft w:val="0"/>
      <w:marRight w:val="0"/>
      <w:marTop w:val="0"/>
      <w:marBottom w:val="0"/>
      <w:divBdr>
        <w:top w:val="none" w:sz="0" w:space="0" w:color="auto"/>
        <w:left w:val="none" w:sz="0" w:space="0" w:color="auto"/>
        <w:bottom w:val="none" w:sz="0" w:space="0" w:color="auto"/>
        <w:right w:val="none" w:sz="0" w:space="0" w:color="auto"/>
      </w:divBdr>
      <w:divsChild>
        <w:div w:id="2013752340">
          <w:marLeft w:val="0"/>
          <w:marRight w:val="0"/>
          <w:marTop w:val="120"/>
          <w:marBottom w:val="0"/>
          <w:divBdr>
            <w:top w:val="none" w:sz="0" w:space="0" w:color="auto"/>
            <w:left w:val="none" w:sz="0" w:space="0" w:color="auto"/>
            <w:bottom w:val="none" w:sz="0" w:space="0" w:color="auto"/>
            <w:right w:val="none" w:sz="0" w:space="0" w:color="auto"/>
          </w:divBdr>
        </w:div>
      </w:divsChild>
    </w:div>
    <w:div w:id="1614747563">
      <w:bodyDiv w:val="1"/>
      <w:marLeft w:val="0"/>
      <w:marRight w:val="0"/>
      <w:marTop w:val="0"/>
      <w:marBottom w:val="0"/>
      <w:divBdr>
        <w:top w:val="none" w:sz="0" w:space="0" w:color="auto"/>
        <w:left w:val="none" w:sz="0" w:space="0" w:color="auto"/>
        <w:bottom w:val="none" w:sz="0" w:space="0" w:color="auto"/>
        <w:right w:val="none" w:sz="0" w:space="0" w:color="auto"/>
      </w:divBdr>
    </w:div>
    <w:div w:id="1614752741">
      <w:bodyDiv w:val="1"/>
      <w:marLeft w:val="0"/>
      <w:marRight w:val="0"/>
      <w:marTop w:val="0"/>
      <w:marBottom w:val="0"/>
      <w:divBdr>
        <w:top w:val="none" w:sz="0" w:space="0" w:color="auto"/>
        <w:left w:val="none" w:sz="0" w:space="0" w:color="auto"/>
        <w:bottom w:val="none" w:sz="0" w:space="0" w:color="auto"/>
        <w:right w:val="none" w:sz="0" w:space="0" w:color="auto"/>
      </w:divBdr>
    </w:div>
    <w:div w:id="1615211115">
      <w:bodyDiv w:val="1"/>
      <w:marLeft w:val="0"/>
      <w:marRight w:val="0"/>
      <w:marTop w:val="0"/>
      <w:marBottom w:val="0"/>
      <w:divBdr>
        <w:top w:val="none" w:sz="0" w:space="0" w:color="auto"/>
        <w:left w:val="none" w:sz="0" w:space="0" w:color="auto"/>
        <w:bottom w:val="none" w:sz="0" w:space="0" w:color="auto"/>
        <w:right w:val="none" w:sz="0" w:space="0" w:color="auto"/>
      </w:divBdr>
      <w:divsChild>
        <w:div w:id="1785267373">
          <w:marLeft w:val="0"/>
          <w:marRight w:val="0"/>
          <w:marTop w:val="120"/>
          <w:marBottom w:val="0"/>
          <w:divBdr>
            <w:top w:val="none" w:sz="0" w:space="0" w:color="auto"/>
            <w:left w:val="none" w:sz="0" w:space="0" w:color="auto"/>
            <w:bottom w:val="none" w:sz="0" w:space="0" w:color="auto"/>
            <w:right w:val="none" w:sz="0" w:space="0" w:color="auto"/>
          </w:divBdr>
        </w:div>
      </w:divsChild>
    </w:div>
    <w:div w:id="1615332721">
      <w:bodyDiv w:val="1"/>
      <w:marLeft w:val="0"/>
      <w:marRight w:val="0"/>
      <w:marTop w:val="0"/>
      <w:marBottom w:val="0"/>
      <w:divBdr>
        <w:top w:val="none" w:sz="0" w:space="0" w:color="auto"/>
        <w:left w:val="none" w:sz="0" w:space="0" w:color="auto"/>
        <w:bottom w:val="none" w:sz="0" w:space="0" w:color="auto"/>
        <w:right w:val="none" w:sz="0" w:space="0" w:color="auto"/>
      </w:divBdr>
      <w:divsChild>
        <w:div w:id="1858690430">
          <w:marLeft w:val="0"/>
          <w:marRight w:val="0"/>
          <w:marTop w:val="120"/>
          <w:marBottom w:val="0"/>
          <w:divBdr>
            <w:top w:val="none" w:sz="0" w:space="0" w:color="auto"/>
            <w:left w:val="none" w:sz="0" w:space="0" w:color="auto"/>
            <w:bottom w:val="none" w:sz="0" w:space="0" w:color="auto"/>
            <w:right w:val="none" w:sz="0" w:space="0" w:color="auto"/>
          </w:divBdr>
        </w:div>
      </w:divsChild>
    </w:div>
    <w:div w:id="1615821157">
      <w:bodyDiv w:val="1"/>
      <w:marLeft w:val="0"/>
      <w:marRight w:val="0"/>
      <w:marTop w:val="0"/>
      <w:marBottom w:val="0"/>
      <w:divBdr>
        <w:top w:val="none" w:sz="0" w:space="0" w:color="auto"/>
        <w:left w:val="none" w:sz="0" w:space="0" w:color="auto"/>
        <w:bottom w:val="none" w:sz="0" w:space="0" w:color="auto"/>
        <w:right w:val="none" w:sz="0" w:space="0" w:color="auto"/>
      </w:divBdr>
      <w:divsChild>
        <w:div w:id="837497588">
          <w:marLeft w:val="0"/>
          <w:marRight w:val="0"/>
          <w:marTop w:val="120"/>
          <w:marBottom w:val="0"/>
          <w:divBdr>
            <w:top w:val="none" w:sz="0" w:space="0" w:color="auto"/>
            <w:left w:val="none" w:sz="0" w:space="0" w:color="auto"/>
            <w:bottom w:val="none" w:sz="0" w:space="0" w:color="auto"/>
            <w:right w:val="none" w:sz="0" w:space="0" w:color="auto"/>
          </w:divBdr>
        </w:div>
      </w:divsChild>
    </w:div>
    <w:div w:id="1616139106">
      <w:bodyDiv w:val="1"/>
      <w:marLeft w:val="0"/>
      <w:marRight w:val="0"/>
      <w:marTop w:val="0"/>
      <w:marBottom w:val="0"/>
      <w:divBdr>
        <w:top w:val="none" w:sz="0" w:space="0" w:color="auto"/>
        <w:left w:val="none" w:sz="0" w:space="0" w:color="auto"/>
        <w:bottom w:val="none" w:sz="0" w:space="0" w:color="auto"/>
        <w:right w:val="none" w:sz="0" w:space="0" w:color="auto"/>
      </w:divBdr>
    </w:div>
    <w:div w:id="1616520014">
      <w:bodyDiv w:val="1"/>
      <w:marLeft w:val="0"/>
      <w:marRight w:val="0"/>
      <w:marTop w:val="0"/>
      <w:marBottom w:val="0"/>
      <w:divBdr>
        <w:top w:val="none" w:sz="0" w:space="0" w:color="auto"/>
        <w:left w:val="none" w:sz="0" w:space="0" w:color="auto"/>
        <w:bottom w:val="none" w:sz="0" w:space="0" w:color="auto"/>
        <w:right w:val="none" w:sz="0" w:space="0" w:color="auto"/>
      </w:divBdr>
      <w:divsChild>
        <w:div w:id="1640374787">
          <w:marLeft w:val="0"/>
          <w:marRight w:val="0"/>
          <w:marTop w:val="0"/>
          <w:marBottom w:val="0"/>
          <w:divBdr>
            <w:top w:val="none" w:sz="0" w:space="0" w:color="auto"/>
            <w:left w:val="none" w:sz="0" w:space="0" w:color="auto"/>
            <w:bottom w:val="none" w:sz="0" w:space="0" w:color="auto"/>
            <w:right w:val="none" w:sz="0" w:space="0" w:color="auto"/>
          </w:divBdr>
          <w:divsChild>
            <w:div w:id="912936774">
              <w:marLeft w:val="0"/>
              <w:marRight w:val="0"/>
              <w:marTop w:val="0"/>
              <w:marBottom w:val="0"/>
              <w:divBdr>
                <w:top w:val="none" w:sz="0" w:space="0" w:color="auto"/>
                <w:left w:val="none" w:sz="0" w:space="0" w:color="auto"/>
                <w:bottom w:val="none" w:sz="0" w:space="0" w:color="auto"/>
                <w:right w:val="none" w:sz="0" w:space="0" w:color="auto"/>
              </w:divBdr>
            </w:div>
          </w:divsChild>
        </w:div>
        <w:div w:id="319505305">
          <w:marLeft w:val="0"/>
          <w:marRight w:val="0"/>
          <w:marTop w:val="0"/>
          <w:marBottom w:val="0"/>
          <w:divBdr>
            <w:top w:val="none" w:sz="0" w:space="0" w:color="auto"/>
            <w:left w:val="none" w:sz="0" w:space="0" w:color="auto"/>
            <w:bottom w:val="none" w:sz="0" w:space="0" w:color="auto"/>
            <w:right w:val="none" w:sz="0" w:space="0" w:color="auto"/>
          </w:divBdr>
          <w:divsChild>
            <w:div w:id="7125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3428">
      <w:bodyDiv w:val="1"/>
      <w:marLeft w:val="0"/>
      <w:marRight w:val="0"/>
      <w:marTop w:val="0"/>
      <w:marBottom w:val="0"/>
      <w:divBdr>
        <w:top w:val="none" w:sz="0" w:space="0" w:color="auto"/>
        <w:left w:val="none" w:sz="0" w:space="0" w:color="auto"/>
        <w:bottom w:val="none" w:sz="0" w:space="0" w:color="auto"/>
        <w:right w:val="none" w:sz="0" w:space="0" w:color="auto"/>
      </w:divBdr>
    </w:div>
    <w:div w:id="1619024637">
      <w:bodyDiv w:val="1"/>
      <w:marLeft w:val="0"/>
      <w:marRight w:val="0"/>
      <w:marTop w:val="0"/>
      <w:marBottom w:val="0"/>
      <w:divBdr>
        <w:top w:val="none" w:sz="0" w:space="0" w:color="auto"/>
        <w:left w:val="none" w:sz="0" w:space="0" w:color="auto"/>
        <w:bottom w:val="none" w:sz="0" w:space="0" w:color="auto"/>
        <w:right w:val="none" w:sz="0" w:space="0" w:color="auto"/>
      </w:divBdr>
    </w:div>
    <w:div w:id="1619334665">
      <w:bodyDiv w:val="1"/>
      <w:marLeft w:val="0"/>
      <w:marRight w:val="0"/>
      <w:marTop w:val="0"/>
      <w:marBottom w:val="0"/>
      <w:divBdr>
        <w:top w:val="none" w:sz="0" w:space="0" w:color="auto"/>
        <w:left w:val="none" w:sz="0" w:space="0" w:color="auto"/>
        <w:bottom w:val="none" w:sz="0" w:space="0" w:color="auto"/>
        <w:right w:val="none" w:sz="0" w:space="0" w:color="auto"/>
      </w:divBdr>
      <w:divsChild>
        <w:div w:id="33504936">
          <w:marLeft w:val="0"/>
          <w:marRight w:val="0"/>
          <w:marTop w:val="120"/>
          <w:marBottom w:val="0"/>
          <w:divBdr>
            <w:top w:val="none" w:sz="0" w:space="0" w:color="auto"/>
            <w:left w:val="none" w:sz="0" w:space="0" w:color="auto"/>
            <w:bottom w:val="none" w:sz="0" w:space="0" w:color="auto"/>
            <w:right w:val="none" w:sz="0" w:space="0" w:color="auto"/>
          </w:divBdr>
        </w:div>
      </w:divsChild>
    </w:div>
    <w:div w:id="1620188141">
      <w:bodyDiv w:val="1"/>
      <w:marLeft w:val="0"/>
      <w:marRight w:val="0"/>
      <w:marTop w:val="0"/>
      <w:marBottom w:val="0"/>
      <w:divBdr>
        <w:top w:val="none" w:sz="0" w:space="0" w:color="auto"/>
        <w:left w:val="none" w:sz="0" w:space="0" w:color="auto"/>
        <w:bottom w:val="none" w:sz="0" w:space="0" w:color="auto"/>
        <w:right w:val="none" w:sz="0" w:space="0" w:color="auto"/>
      </w:divBdr>
      <w:divsChild>
        <w:div w:id="768430150">
          <w:marLeft w:val="0"/>
          <w:marRight w:val="0"/>
          <w:marTop w:val="120"/>
          <w:marBottom w:val="0"/>
          <w:divBdr>
            <w:top w:val="none" w:sz="0" w:space="0" w:color="auto"/>
            <w:left w:val="none" w:sz="0" w:space="0" w:color="auto"/>
            <w:bottom w:val="none" w:sz="0" w:space="0" w:color="auto"/>
            <w:right w:val="none" w:sz="0" w:space="0" w:color="auto"/>
          </w:divBdr>
        </w:div>
        <w:div w:id="1680737836">
          <w:marLeft w:val="0"/>
          <w:marRight w:val="0"/>
          <w:marTop w:val="120"/>
          <w:marBottom w:val="0"/>
          <w:divBdr>
            <w:top w:val="none" w:sz="0" w:space="0" w:color="auto"/>
            <w:left w:val="none" w:sz="0" w:space="0" w:color="auto"/>
            <w:bottom w:val="none" w:sz="0" w:space="0" w:color="auto"/>
            <w:right w:val="none" w:sz="0" w:space="0" w:color="auto"/>
          </w:divBdr>
        </w:div>
      </w:divsChild>
    </w:div>
    <w:div w:id="1620722900">
      <w:bodyDiv w:val="1"/>
      <w:marLeft w:val="0"/>
      <w:marRight w:val="0"/>
      <w:marTop w:val="0"/>
      <w:marBottom w:val="0"/>
      <w:divBdr>
        <w:top w:val="none" w:sz="0" w:space="0" w:color="auto"/>
        <w:left w:val="none" w:sz="0" w:space="0" w:color="auto"/>
        <w:bottom w:val="none" w:sz="0" w:space="0" w:color="auto"/>
        <w:right w:val="none" w:sz="0" w:space="0" w:color="auto"/>
      </w:divBdr>
    </w:div>
    <w:div w:id="1620985334">
      <w:bodyDiv w:val="1"/>
      <w:marLeft w:val="0"/>
      <w:marRight w:val="0"/>
      <w:marTop w:val="0"/>
      <w:marBottom w:val="0"/>
      <w:divBdr>
        <w:top w:val="none" w:sz="0" w:space="0" w:color="auto"/>
        <w:left w:val="none" w:sz="0" w:space="0" w:color="auto"/>
        <w:bottom w:val="none" w:sz="0" w:space="0" w:color="auto"/>
        <w:right w:val="none" w:sz="0" w:space="0" w:color="auto"/>
      </w:divBdr>
      <w:divsChild>
        <w:div w:id="994072858">
          <w:marLeft w:val="0"/>
          <w:marRight w:val="0"/>
          <w:marTop w:val="0"/>
          <w:marBottom w:val="0"/>
          <w:divBdr>
            <w:top w:val="none" w:sz="0" w:space="0" w:color="auto"/>
            <w:left w:val="none" w:sz="0" w:space="0" w:color="auto"/>
            <w:bottom w:val="none" w:sz="0" w:space="0" w:color="auto"/>
            <w:right w:val="none" w:sz="0" w:space="0" w:color="auto"/>
          </w:divBdr>
          <w:divsChild>
            <w:div w:id="1426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5368">
      <w:bodyDiv w:val="1"/>
      <w:marLeft w:val="0"/>
      <w:marRight w:val="0"/>
      <w:marTop w:val="0"/>
      <w:marBottom w:val="0"/>
      <w:divBdr>
        <w:top w:val="none" w:sz="0" w:space="0" w:color="auto"/>
        <w:left w:val="none" w:sz="0" w:space="0" w:color="auto"/>
        <w:bottom w:val="none" w:sz="0" w:space="0" w:color="auto"/>
        <w:right w:val="none" w:sz="0" w:space="0" w:color="auto"/>
      </w:divBdr>
      <w:divsChild>
        <w:div w:id="340085274">
          <w:marLeft w:val="0"/>
          <w:marRight w:val="0"/>
          <w:marTop w:val="120"/>
          <w:marBottom w:val="0"/>
          <w:divBdr>
            <w:top w:val="none" w:sz="0" w:space="0" w:color="auto"/>
            <w:left w:val="none" w:sz="0" w:space="0" w:color="auto"/>
            <w:bottom w:val="none" w:sz="0" w:space="0" w:color="auto"/>
            <w:right w:val="none" w:sz="0" w:space="0" w:color="auto"/>
          </w:divBdr>
        </w:div>
      </w:divsChild>
    </w:div>
    <w:div w:id="1622033227">
      <w:bodyDiv w:val="1"/>
      <w:marLeft w:val="0"/>
      <w:marRight w:val="0"/>
      <w:marTop w:val="0"/>
      <w:marBottom w:val="0"/>
      <w:divBdr>
        <w:top w:val="none" w:sz="0" w:space="0" w:color="auto"/>
        <w:left w:val="none" w:sz="0" w:space="0" w:color="auto"/>
        <w:bottom w:val="none" w:sz="0" w:space="0" w:color="auto"/>
        <w:right w:val="none" w:sz="0" w:space="0" w:color="auto"/>
      </w:divBdr>
      <w:divsChild>
        <w:div w:id="1235360978">
          <w:marLeft w:val="0"/>
          <w:marRight w:val="0"/>
          <w:marTop w:val="0"/>
          <w:marBottom w:val="0"/>
          <w:divBdr>
            <w:top w:val="none" w:sz="0" w:space="0" w:color="auto"/>
            <w:left w:val="none" w:sz="0" w:space="0" w:color="auto"/>
            <w:bottom w:val="none" w:sz="0" w:space="0" w:color="auto"/>
            <w:right w:val="none" w:sz="0" w:space="0" w:color="auto"/>
          </w:divBdr>
          <w:divsChild>
            <w:div w:id="1176311861">
              <w:marLeft w:val="0"/>
              <w:marRight w:val="0"/>
              <w:marTop w:val="0"/>
              <w:marBottom w:val="0"/>
              <w:divBdr>
                <w:top w:val="none" w:sz="0" w:space="0" w:color="auto"/>
                <w:left w:val="none" w:sz="0" w:space="0" w:color="auto"/>
                <w:bottom w:val="none" w:sz="0" w:space="0" w:color="auto"/>
                <w:right w:val="none" w:sz="0" w:space="0" w:color="auto"/>
              </w:divBdr>
            </w:div>
          </w:divsChild>
        </w:div>
        <w:div w:id="2054960220">
          <w:marLeft w:val="0"/>
          <w:marRight w:val="0"/>
          <w:marTop w:val="0"/>
          <w:marBottom w:val="0"/>
          <w:divBdr>
            <w:top w:val="none" w:sz="0" w:space="0" w:color="auto"/>
            <w:left w:val="none" w:sz="0" w:space="0" w:color="auto"/>
            <w:bottom w:val="none" w:sz="0" w:space="0" w:color="auto"/>
            <w:right w:val="none" w:sz="0" w:space="0" w:color="auto"/>
          </w:divBdr>
          <w:divsChild>
            <w:div w:id="1059212767">
              <w:marLeft w:val="0"/>
              <w:marRight w:val="0"/>
              <w:marTop w:val="0"/>
              <w:marBottom w:val="0"/>
              <w:divBdr>
                <w:top w:val="none" w:sz="0" w:space="0" w:color="auto"/>
                <w:left w:val="none" w:sz="0" w:space="0" w:color="auto"/>
                <w:bottom w:val="none" w:sz="0" w:space="0" w:color="auto"/>
                <w:right w:val="none" w:sz="0" w:space="0" w:color="auto"/>
              </w:divBdr>
            </w:div>
          </w:divsChild>
        </w:div>
        <w:div w:id="1615402547">
          <w:marLeft w:val="0"/>
          <w:marRight w:val="0"/>
          <w:marTop w:val="0"/>
          <w:marBottom w:val="0"/>
          <w:divBdr>
            <w:top w:val="none" w:sz="0" w:space="0" w:color="auto"/>
            <w:left w:val="none" w:sz="0" w:space="0" w:color="auto"/>
            <w:bottom w:val="none" w:sz="0" w:space="0" w:color="auto"/>
            <w:right w:val="none" w:sz="0" w:space="0" w:color="auto"/>
          </w:divBdr>
          <w:divsChild>
            <w:div w:id="1796291727">
              <w:marLeft w:val="0"/>
              <w:marRight w:val="0"/>
              <w:marTop w:val="0"/>
              <w:marBottom w:val="0"/>
              <w:divBdr>
                <w:top w:val="none" w:sz="0" w:space="0" w:color="auto"/>
                <w:left w:val="none" w:sz="0" w:space="0" w:color="auto"/>
                <w:bottom w:val="none" w:sz="0" w:space="0" w:color="auto"/>
                <w:right w:val="none" w:sz="0" w:space="0" w:color="auto"/>
              </w:divBdr>
            </w:div>
          </w:divsChild>
        </w:div>
        <w:div w:id="877933691">
          <w:marLeft w:val="0"/>
          <w:marRight w:val="0"/>
          <w:marTop w:val="0"/>
          <w:marBottom w:val="0"/>
          <w:divBdr>
            <w:top w:val="none" w:sz="0" w:space="0" w:color="auto"/>
            <w:left w:val="none" w:sz="0" w:space="0" w:color="auto"/>
            <w:bottom w:val="none" w:sz="0" w:space="0" w:color="auto"/>
            <w:right w:val="none" w:sz="0" w:space="0" w:color="auto"/>
          </w:divBdr>
          <w:divsChild>
            <w:div w:id="365569728">
              <w:marLeft w:val="0"/>
              <w:marRight w:val="0"/>
              <w:marTop w:val="0"/>
              <w:marBottom w:val="0"/>
              <w:divBdr>
                <w:top w:val="none" w:sz="0" w:space="0" w:color="auto"/>
                <w:left w:val="none" w:sz="0" w:space="0" w:color="auto"/>
                <w:bottom w:val="none" w:sz="0" w:space="0" w:color="auto"/>
                <w:right w:val="none" w:sz="0" w:space="0" w:color="auto"/>
              </w:divBdr>
            </w:div>
          </w:divsChild>
        </w:div>
        <w:div w:id="1137726885">
          <w:marLeft w:val="0"/>
          <w:marRight w:val="0"/>
          <w:marTop w:val="0"/>
          <w:marBottom w:val="0"/>
          <w:divBdr>
            <w:top w:val="none" w:sz="0" w:space="0" w:color="auto"/>
            <w:left w:val="none" w:sz="0" w:space="0" w:color="auto"/>
            <w:bottom w:val="none" w:sz="0" w:space="0" w:color="auto"/>
            <w:right w:val="none" w:sz="0" w:space="0" w:color="auto"/>
          </w:divBdr>
          <w:divsChild>
            <w:div w:id="493227361">
              <w:marLeft w:val="0"/>
              <w:marRight w:val="0"/>
              <w:marTop w:val="0"/>
              <w:marBottom w:val="0"/>
              <w:divBdr>
                <w:top w:val="none" w:sz="0" w:space="0" w:color="auto"/>
                <w:left w:val="none" w:sz="0" w:space="0" w:color="auto"/>
                <w:bottom w:val="none" w:sz="0" w:space="0" w:color="auto"/>
                <w:right w:val="none" w:sz="0" w:space="0" w:color="auto"/>
              </w:divBdr>
            </w:div>
          </w:divsChild>
        </w:div>
        <w:div w:id="438766259">
          <w:marLeft w:val="0"/>
          <w:marRight w:val="0"/>
          <w:marTop w:val="0"/>
          <w:marBottom w:val="0"/>
          <w:divBdr>
            <w:top w:val="none" w:sz="0" w:space="0" w:color="auto"/>
            <w:left w:val="none" w:sz="0" w:space="0" w:color="auto"/>
            <w:bottom w:val="none" w:sz="0" w:space="0" w:color="auto"/>
            <w:right w:val="none" w:sz="0" w:space="0" w:color="auto"/>
          </w:divBdr>
          <w:divsChild>
            <w:div w:id="1340692977">
              <w:marLeft w:val="0"/>
              <w:marRight w:val="0"/>
              <w:marTop w:val="0"/>
              <w:marBottom w:val="0"/>
              <w:divBdr>
                <w:top w:val="none" w:sz="0" w:space="0" w:color="auto"/>
                <w:left w:val="none" w:sz="0" w:space="0" w:color="auto"/>
                <w:bottom w:val="none" w:sz="0" w:space="0" w:color="auto"/>
                <w:right w:val="none" w:sz="0" w:space="0" w:color="auto"/>
              </w:divBdr>
            </w:div>
          </w:divsChild>
        </w:div>
        <w:div w:id="2092920154">
          <w:marLeft w:val="0"/>
          <w:marRight w:val="0"/>
          <w:marTop w:val="0"/>
          <w:marBottom w:val="0"/>
          <w:divBdr>
            <w:top w:val="none" w:sz="0" w:space="0" w:color="auto"/>
            <w:left w:val="none" w:sz="0" w:space="0" w:color="auto"/>
            <w:bottom w:val="none" w:sz="0" w:space="0" w:color="auto"/>
            <w:right w:val="none" w:sz="0" w:space="0" w:color="auto"/>
          </w:divBdr>
          <w:divsChild>
            <w:div w:id="1611744307">
              <w:marLeft w:val="0"/>
              <w:marRight w:val="0"/>
              <w:marTop w:val="0"/>
              <w:marBottom w:val="0"/>
              <w:divBdr>
                <w:top w:val="none" w:sz="0" w:space="0" w:color="auto"/>
                <w:left w:val="none" w:sz="0" w:space="0" w:color="auto"/>
                <w:bottom w:val="none" w:sz="0" w:space="0" w:color="auto"/>
                <w:right w:val="none" w:sz="0" w:space="0" w:color="auto"/>
              </w:divBdr>
            </w:div>
          </w:divsChild>
        </w:div>
        <w:div w:id="655960985">
          <w:marLeft w:val="0"/>
          <w:marRight w:val="0"/>
          <w:marTop w:val="0"/>
          <w:marBottom w:val="0"/>
          <w:divBdr>
            <w:top w:val="none" w:sz="0" w:space="0" w:color="auto"/>
            <w:left w:val="none" w:sz="0" w:space="0" w:color="auto"/>
            <w:bottom w:val="none" w:sz="0" w:space="0" w:color="auto"/>
            <w:right w:val="none" w:sz="0" w:space="0" w:color="auto"/>
          </w:divBdr>
          <w:divsChild>
            <w:div w:id="1388726828">
              <w:marLeft w:val="0"/>
              <w:marRight w:val="0"/>
              <w:marTop w:val="0"/>
              <w:marBottom w:val="0"/>
              <w:divBdr>
                <w:top w:val="none" w:sz="0" w:space="0" w:color="auto"/>
                <w:left w:val="none" w:sz="0" w:space="0" w:color="auto"/>
                <w:bottom w:val="none" w:sz="0" w:space="0" w:color="auto"/>
                <w:right w:val="none" w:sz="0" w:space="0" w:color="auto"/>
              </w:divBdr>
            </w:div>
          </w:divsChild>
        </w:div>
        <w:div w:id="1688866747">
          <w:marLeft w:val="0"/>
          <w:marRight w:val="0"/>
          <w:marTop w:val="0"/>
          <w:marBottom w:val="0"/>
          <w:divBdr>
            <w:top w:val="none" w:sz="0" w:space="0" w:color="auto"/>
            <w:left w:val="none" w:sz="0" w:space="0" w:color="auto"/>
            <w:bottom w:val="none" w:sz="0" w:space="0" w:color="auto"/>
            <w:right w:val="none" w:sz="0" w:space="0" w:color="auto"/>
          </w:divBdr>
          <w:divsChild>
            <w:div w:id="1337197057">
              <w:marLeft w:val="0"/>
              <w:marRight w:val="0"/>
              <w:marTop w:val="0"/>
              <w:marBottom w:val="0"/>
              <w:divBdr>
                <w:top w:val="none" w:sz="0" w:space="0" w:color="auto"/>
                <w:left w:val="none" w:sz="0" w:space="0" w:color="auto"/>
                <w:bottom w:val="none" w:sz="0" w:space="0" w:color="auto"/>
                <w:right w:val="none" w:sz="0" w:space="0" w:color="auto"/>
              </w:divBdr>
            </w:div>
          </w:divsChild>
        </w:div>
        <w:div w:id="1699886293">
          <w:marLeft w:val="0"/>
          <w:marRight w:val="0"/>
          <w:marTop w:val="0"/>
          <w:marBottom w:val="0"/>
          <w:divBdr>
            <w:top w:val="none" w:sz="0" w:space="0" w:color="auto"/>
            <w:left w:val="none" w:sz="0" w:space="0" w:color="auto"/>
            <w:bottom w:val="none" w:sz="0" w:space="0" w:color="auto"/>
            <w:right w:val="none" w:sz="0" w:space="0" w:color="auto"/>
          </w:divBdr>
          <w:divsChild>
            <w:div w:id="297414038">
              <w:marLeft w:val="0"/>
              <w:marRight w:val="0"/>
              <w:marTop w:val="0"/>
              <w:marBottom w:val="0"/>
              <w:divBdr>
                <w:top w:val="none" w:sz="0" w:space="0" w:color="auto"/>
                <w:left w:val="none" w:sz="0" w:space="0" w:color="auto"/>
                <w:bottom w:val="none" w:sz="0" w:space="0" w:color="auto"/>
                <w:right w:val="none" w:sz="0" w:space="0" w:color="auto"/>
              </w:divBdr>
            </w:div>
          </w:divsChild>
        </w:div>
        <w:div w:id="1901091352">
          <w:marLeft w:val="0"/>
          <w:marRight w:val="0"/>
          <w:marTop w:val="0"/>
          <w:marBottom w:val="0"/>
          <w:divBdr>
            <w:top w:val="none" w:sz="0" w:space="0" w:color="auto"/>
            <w:left w:val="none" w:sz="0" w:space="0" w:color="auto"/>
            <w:bottom w:val="none" w:sz="0" w:space="0" w:color="auto"/>
            <w:right w:val="none" w:sz="0" w:space="0" w:color="auto"/>
          </w:divBdr>
          <w:divsChild>
            <w:div w:id="21451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8373">
      <w:bodyDiv w:val="1"/>
      <w:marLeft w:val="0"/>
      <w:marRight w:val="0"/>
      <w:marTop w:val="0"/>
      <w:marBottom w:val="0"/>
      <w:divBdr>
        <w:top w:val="none" w:sz="0" w:space="0" w:color="auto"/>
        <w:left w:val="none" w:sz="0" w:space="0" w:color="auto"/>
        <w:bottom w:val="none" w:sz="0" w:space="0" w:color="auto"/>
        <w:right w:val="none" w:sz="0" w:space="0" w:color="auto"/>
      </w:divBdr>
    </w:div>
    <w:div w:id="1622808130">
      <w:bodyDiv w:val="1"/>
      <w:marLeft w:val="0"/>
      <w:marRight w:val="0"/>
      <w:marTop w:val="0"/>
      <w:marBottom w:val="0"/>
      <w:divBdr>
        <w:top w:val="none" w:sz="0" w:space="0" w:color="auto"/>
        <w:left w:val="none" w:sz="0" w:space="0" w:color="auto"/>
        <w:bottom w:val="none" w:sz="0" w:space="0" w:color="auto"/>
        <w:right w:val="none" w:sz="0" w:space="0" w:color="auto"/>
      </w:divBdr>
    </w:div>
    <w:div w:id="1623267322">
      <w:bodyDiv w:val="1"/>
      <w:marLeft w:val="0"/>
      <w:marRight w:val="0"/>
      <w:marTop w:val="0"/>
      <w:marBottom w:val="0"/>
      <w:divBdr>
        <w:top w:val="none" w:sz="0" w:space="0" w:color="auto"/>
        <w:left w:val="none" w:sz="0" w:space="0" w:color="auto"/>
        <w:bottom w:val="none" w:sz="0" w:space="0" w:color="auto"/>
        <w:right w:val="none" w:sz="0" w:space="0" w:color="auto"/>
      </w:divBdr>
    </w:div>
    <w:div w:id="1624071127">
      <w:bodyDiv w:val="1"/>
      <w:marLeft w:val="0"/>
      <w:marRight w:val="0"/>
      <w:marTop w:val="0"/>
      <w:marBottom w:val="0"/>
      <w:divBdr>
        <w:top w:val="none" w:sz="0" w:space="0" w:color="auto"/>
        <w:left w:val="none" w:sz="0" w:space="0" w:color="auto"/>
        <w:bottom w:val="none" w:sz="0" w:space="0" w:color="auto"/>
        <w:right w:val="none" w:sz="0" w:space="0" w:color="auto"/>
      </w:divBdr>
    </w:div>
    <w:div w:id="1624340981">
      <w:bodyDiv w:val="1"/>
      <w:marLeft w:val="0"/>
      <w:marRight w:val="0"/>
      <w:marTop w:val="0"/>
      <w:marBottom w:val="0"/>
      <w:divBdr>
        <w:top w:val="none" w:sz="0" w:space="0" w:color="auto"/>
        <w:left w:val="none" w:sz="0" w:space="0" w:color="auto"/>
        <w:bottom w:val="none" w:sz="0" w:space="0" w:color="auto"/>
        <w:right w:val="none" w:sz="0" w:space="0" w:color="auto"/>
      </w:divBdr>
      <w:divsChild>
        <w:div w:id="288902510">
          <w:marLeft w:val="0"/>
          <w:marRight w:val="0"/>
          <w:marTop w:val="120"/>
          <w:marBottom w:val="0"/>
          <w:divBdr>
            <w:top w:val="none" w:sz="0" w:space="0" w:color="auto"/>
            <w:left w:val="none" w:sz="0" w:space="0" w:color="auto"/>
            <w:bottom w:val="none" w:sz="0" w:space="0" w:color="auto"/>
            <w:right w:val="none" w:sz="0" w:space="0" w:color="auto"/>
          </w:divBdr>
        </w:div>
        <w:div w:id="833106937">
          <w:marLeft w:val="0"/>
          <w:marRight w:val="0"/>
          <w:marTop w:val="120"/>
          <w:marBottom w:val="0"/>
          <w:divBdr>
            <w:top w:val="none" w:sz="0" w:space="0" w:color="auto"/>
            <w:left w:val="none" w:sz="0" w:space="0" w:color="auto"/>
            <w:bottom w:val="none" w:sz="0" w:space="0" w:color="auto"/>
            <w:right w:val="none" w:sz="0" w:space="0" w:color="auto"/>
          </w:divBdr>
        </w:div>
        <w:div w:id="1579747443">
          <w:marLeft w:val="0"/>
          <w:marRight w:val="0"/>
          <w:marTop w:val="120"/>
          <w:marBottom w:val="0"/>
          <w:divBdr>
            <w:top w:val="none" w:sz="0" w:space="0" w:color="auto"/>
            <w:left w:val="none" w:sz="0" w:space="0" w:color="auto"/>
            <w:bottom w:val="none" w:sz="0" w:space="0" w:color="auto"/>
            <w:right w:val="none" w:sz="0" w:space="0" w:color="auto"/>
          </w:divBdr>
        </w:div>
        <w:div w:id="864709054">
          <w:marLeft w:val="0"/>
          <w:marRight w:val="0"/>
          <w:marTop w:val="120"/>
          <w:marBottom w:val="0"/>
          <w:divBdr>
            <w:top w:val="none" w:sz="0" w:space="0" w:color="auto"/>
            <w:left w:val="none" w:sz="0" w:space="0" w:color="auto"/>
            <w:bottom w:val="none" w:sz="0" w:space="0" w:color="auto"/>
            <w:right w:val="none" w:sz="0" w:space="0" w:color="auto"/>
          </w:divBdr>
        </w:div>
        <w:div w:id="1539390739">
          <w:marLeft w:val="0"/>
          <w:marRight w:val="0"/>
          <w:marTop w:val="120"/>
          <w:marBottom w:val="0"/>
          <w:divBdr>
            <w:top w:val="none" w:sz="0" w:space="0" w:color="auto"/>
            <w:left w:val="none" w:sz="0" w:space="0" w:color="auto"/>
            <w:bottom w:val="none" w:sz="0" w:space="0" w:color="auto"/>
            <w:right w:val="none" w:sz="0" w:space="0" w:color="auto"/>
          </w:divBdr>
        </w:div>
        <w:div w:id="402261161">
          <w:marLeft w:val="0"/>
          <w:marRight w:val="0"/>
          <w:marTop w:val="120"/>
          <w:marBottom w:val="0"/>
          <w:divBdr>
            <w:top w:val="none" w:sz="0" w:space="0" w:color="auto"/>
            <w:left w:val="none" w:sz="0" w:space="0" w:color="auto"/>
            <w:bottom w:val="none" w:sz="0" w:space="0" w:color="auto"/>
            <w:right w:val="none" w:sz="0" w:space="0" w:color="auto"/>
          </w:divBdr>
        </w:div>
        <w:div w:id="1721395617">
          <w:marLeft w:val="0"/>
          <w:marRight w:val="0"/>
          <w:marTop w:val="120"/>
          <w:marBottom w:val="0"/>
          <w:divBdr>
            <w:top w:val="none" w:sz="0" w:space="0" w:color="auto"/>
            <w:left w:val="none" w:sz="0" w:space="0" w:color="auto"/>
            <w:bottom w:val="none" w:sz="0" w:space="0" w:color="auto"/>
            <w:right w:val="none" w:sz="0" w:space="0" w:color="auto"/>
          </w:divBdr>
        </w:div>
      </w:divsChild>
    </w:div>
    <w:div w:id="1624728805">
      <w:bodyDiv w:val="1"/>
      <w:marLeft w:val="0"/>
      <w:marRight w:val="0"/>
      <w:marTop w:val="0"/>
      <w:marBottom w:val="0"/>
      <w:divBdr>
        <w:top w:val="none" w:sz="0" w:space="0" w:color="auto"/>
        <w:left w:val="none" w:sz="0" w:space="0" w:color="auto"/>
        <w:bottom w:val="none" w:sz="0" w:space="0" w:color="auto"/>
        <w:right w:val="none" w:sz="0" w:space="0" w:color="auto"/>
      </w:divBdr>
      <w:divsChild>
        <w:div w:id="1889216686">
          <w:marLeft w:val="0"/>
          <w:marRight w:val="0"/>
          <w:marTop w:val="120"/>
          <w:marBottom w:val="0"/>
          <w:divBdr>
            <w:top w:val="none" w:sz="0" w:space="0" w:color="auto"/>
            <w:left w:val="none" w:sz="0" w:space="0" w:color="auto"/>
            <w:bottom w:val="none" w:sz="0" w:space="0" w:color="auto"/>
            <w:right w:val="none" w:sz="0" w:space="0" w:color="auto"/>
          </w:divBdr>
        </w:div>
        <w:div w:id="905842645">
          <w:marLeft w:val="0"/>
          <w:marRight w:val="0"/>
          <w:marTop w:val="120"/>
          <w:marBottom w:val="0"/>
          <w:divBdr>
            <w:top w:val="none" w:sz="0" w:space="0" w:color="auto"/>
            <w:left w:val="none" w:sz="0" w:space="0" w:color="auto"/>
            <w:bottom w:val="none" w:sz="0" w:space="0" w:color="auto"/>
            <w:right w:val="none" w:sz="0" w:space="0" w:color="auto"/>
          </w:divBdr>
        </w:div>
      </w:divsChild>
    </w:div>
    <w:div w:id="1624731176">
      <w:bodyDiv w:val="1"/>
      <w:marLeft w:val="0"/>
      <w:marRight w:val="0"/>
      <w:marTop w:val="0"/>
      <w:marBottom w:val="0"/>
      <w:divBdr>
        <w:top w:val="none" w:sz="0" w:space="0" w:color="auto"/>
        <w:left w:val="none" w:sz="0" w:space="0" w:color="auto"/>
        <w:bottom w:val="none" w:sz="0" w:space="0" w:color="auto"/>
        <w:right w:val="none" w:sz="0" w:space="0" w:color="auto"/>
      </w:divBdr>
    </w:div>
    <w:div w:id="1625194212">
      <w:bodyDiv w:val="1"/>
      <w:marLeft w:val="0"/>
      <w:marRight w:val="0"/>
      <w:marTop w:val="0"/>
      <w:marBottom w:val="0"/>
      <w:divBdr>
        <w:top w:val="none" w:sz="0" w:space="0" w:color="auto"/>
        <w:left w:val="none" w:sz="0" w:space="0" w:color="auto"/>
        <w:bottom w:val="none" w:sz="0" w:space="0" w:color="auto"/>
        <w:right w:val="none" w:sz="0" w:space="0" w:color="auto"/>
      </w:divBdr>
    </w:div>
    <w:div w:id="1625424812">
      <w:bodyDiv w:val="1"/>
      <w:marLeft w:val="0"/>
      <w:marRight w:val="0"/>
      <w:marTop w:val="0"/>
      <w:marBottom w:val="0"/>
      <w:divBdr>
        <w:top w:val="none" w:sz="0" w:space="0" w:color="auto"/>
        <w:left w:val="none" w:sz="0" w:space="0" w:color="auto"/>
        <w:bottom w:val="none" w:sz="0" w:space="0" w:color="auto"/>
        <w:right w:val="none" w:sz="0" w:space="0" w:color="auto"/>
      </w:divBdr>
      <w:divsChild>
        <w:div w:id="1819803917">
          <w:marLeft w:val="0"/>
          <w:marRight w:val="0"/>
          <w:marTop w:val="120"/>
          <w:marBottom w:val="0"/>
          <w:divBdr>
            <w:top w:val="none" w:sz="0" w:space="0" w:color="auto"/>
            <w:left w:val="none" w:sz="0" w:space="0" w:color="auto"/>
            <w:bottom w:val="none" w:sz="0" w:space="0" w:color="auto"/>
            <w:right w:val="none" w:sz="0" w:space="0" w:color="auto"/>
          </w:divBdr>
        </w:div>
      </w:divsChild>
    </w:div>
    <w:div w:id="1625498194">
      <w:bodyDiv w:val="1"/>
      <w:marLeft w:val="0"/>
      <w:marRight w:val="0"/>
      <w:marTop w:val="0"/>
      <w:marBottom w:val="0"/>
      <w:divBdr>
        <w:top w:val="none" w:sz="0" w:space="0" w:color="auto"/>
        <w:left w:val="none" w:sz="0" w:space="0" w:color="auto"/>
        <w:bottom w:val="none" w:sz="0" w:space="0" w:color="auto"/>
        <w:right w:val="none" w:sz="0" w:space="0" w:color="auto"/>
      </w:divBdr>
      <w:divsChild>
        <w:div w:id="1721588810">
          <w:marLeft w:val="0"/>
          <w:marRight w:val="0"/>
          <w:marTop w:val="120"/>
          <w:marBottom w:val="0"/>
          <w:divBdr>
            <w:top w:val="none" w:sz="0" w:space="0" w:color="auto"/>
            <w:left w:val="none" w:sz="0" w:space="0" w:color="auto"/>
            <w:bottom w:val="none" w:sz="0" w:space="0" w:color="auto"/>
            <w:right w:val="none" w:sz="0" w:space="0" w:color="auto"/>
          </w:divBdr>
        </w:div>
        <w:div w:id="927956373">
          <w:marLeft w:val="0"/>
          <w:marRight w:val="0"/>
          <w:marTop w:val="120"/>
          <w:marBottom w:val="0"/>
          <w:divBdr>
            <w:top w:val="none" w:sz="0" w:space="0" w:color="auto"/>
            <w:left w:val="none" w:sz="0" w:space="0" w:color="auto"/>
            <w:bottom w:val="none" w:sz="0" w:space="0" w:color="auto"/>
            <w:right w:val="none" w:sz="0" w:space="0" w:color="auto"/>
          </w:divBdr>
        </w:div>
      </w:divsChild>
    </w:div>
    <w:div w:id="1625961291">
      <w:bodyDiv w:val="1"/>
      <w:marLeft w:val="0"/>
      <w:marRight w:val="0"/>
      <w:marTop w:val="0"/>
      <w:marBottom w:val="0"/>
      <w:divBdr>
        <w:top w:val="none" w:sz="0" w:space="0" w:color="auto"/>
        <w:left w:val="none" w:sz="0" w:space="0" w:color="auto"/>
        <w:bottom w:val="none" w:sz="0" w:space="0" w:color="auto"/>
        <w:right w:val="none" w:sz="0" w:space="0" w:color="auto"/>
      </w:divBdr>
    </w:div>
    <w:div w:id="1626427243">
      <w:bodyDiv w:val="1"/>
      <w:marLeft w:val="0"/>
      <w:marRight w:val="0"/>
      <w:marTop w:val="0"/>
      <w:marBottom w:val="0"/>
      <w:divBdr>
        <w:top w:val="none" w:sz="0" w:space="0" w:color="auto"/>
        <w:left w:val="none" w:sz="0" w:space="0" w:color="auto"/>
        <w:bottom w:val="none" w:sz="0" w:space="0" w:color="auto"/>
        <w:right w:val="none" w:sz="0" w:space="0" w:color="auto"/>
      </w:divBdr>
      <w:divsChild>
        <w:div w:id="327827059">
          <w:marLeft w:val="0"/>
          <w:marRight w:val="0"/>
          <w:marTop w:val="0"/>
          <w:marBottom w:val="0"/>
          <w:divBdr>
            <w:top w:val="none" w:sz="0" w:space="0" w:color="auto"/>
            <w:left w:val="none" w:sz="0" w:space="0" w:color="auto"/>
            <w:bottom w:val="none" w:sz="0" w:space="0" w:color="auto"/>
            <w:right w:val="none" w:sz="0" w:space="0" w:color="auto"/>
          </w:divBdr>
          <w:divsChild>
            <w:div w:id="195432139">
              <w:marLeft w:val="0"/>
              <w:marRight w:val="0"/>
              <w:marTop w:val="0"/>
              <w:marBottom w:val="0"/>
              <w:divBdr>
                <w:top w:val="none" w:sz="0" w:space="0" w:color="auto"/>
                <w:left w:val="none" w:sz="0" w:space="0" w:color="auto"/>
                <w:bottom w:val="none" w:sz="0" w:space="0" w:color="auto"/>
                <w:right w:val="none" w:sz="0" w:space="0" w:color="auto"/>
              </w:divBdr>
            </w:div>
          </w:divsChild>
        </w:div>
        <w:div w:id="1161968330">
          <w:marLeft w:val="0"/>
          <w:marRight w:val="0"/>
          <w:marTop w:val="0"/>
          <w:marBottom w:val="0"/>
          <w:divBdr>
            <w:top w:val="none" w:sz="0" w:space="0" w:color="auto"/>
            <w:left w:val="none" w:sz="0" w:space="0" w:color="auto"/>
            <w:bottom w:val="none" w:sz="0" w:space="0" w:color="auto"/>
            <w:right w:val="none" w:sz="0" w:space="0" w:color="auto"/>
          </w:divBdr>
          <w:divsChild>
            <w:div w:id="12417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59336">
      <w:bodyDiv w:val="1"/>
      <w:marLeft w:val="0"/>
      <w:marRight w:val="0"/>
      <w:marTop w:val="0"/>
      <w:marBottom w:val="0"/>
      <w:divBdr>
        <w:top w:val="none" w:sz="0" w:space="0" w:color="auto"/>
        <w:left w:val="none" w:sz="0" w:space="0" w:color="auto"/>
        <w:bottom w:val="none" w:sz="0" w:space="0" w:color="auto"/>
        <w:right w:val="none" w:sz="0" w:space="0" w:color="auto"/>
      </w:divBdr>
      <w:divsChild>
        <w:div w:id="1878201798">
          <w:marLeft w:val="0"/>
          <w:marRight w:val="0"/>
          <w:marTop w:val="120"/>
          <w:marBottom w:val="0"/>
          <w:divBdr>
            <w:top w:val="none" w:sz="0" w:space="0" w:color="auto"/>
            <w:left w:val="none" w:sz="0" w:space="0" w:color="auto"/>
            <w:bottom w:val="none" w:sz="0" w:space="0" w:color="auto"/>
            <w:right w:val="none" w:sz="0" w:space="0" w:color="auto"/>
          </w:divBdr>
        </w:div>
      </w:divsChild>
    </w:div>
    <w:div w:id="1627393777">
      <w:bodyDiv w:val="1"/>
      <w:marLeft w:val="0"/>
      <w:marRight w:val="0"/>
      <w:marTop w:val="0"/>
      <w:marBottom w:val="0"/>
      <w:divBdr>
        <w:top w:val="none" w:sz="0" w:space="0" w:color="auto"/>
        <w:left w:val="none" w:sz="0" w:space="0" w:color="auto"/>
        <w:bottom w:val="none" w:sz="0" w:space="0" w:color="auto"/>
        <w:right w:val="none" w:sz="0" w:space="0" w:color="auto"/>
      </w:divBdr>
    </w:div>
    <w:div w:id="1627470925">
      <w:bodyDiv w:val="1"/>
      <w:marLeft w:val="0"/>
      <w:marRight w:val="0"/>
      <w:marTop w:val="0"/>
      <w:marBottom w:val="0"/>
      <w:divBdr>
        <w:top w:val="none" w:sz="0" w:space="0" w:color="auto"/>
        <w:left w:val="none" w:sz="0" w:space="0" w:color="auto"/>
        <w:bottom w:val="none" w:sz="0" w:space="0" w:color="auto"/>
        <w:right w:val="none" w:sz="0" w:space="0" w:color="auto"/>
      </w:divBdr>
      <w:divsChild>
        <w:div w:id="109471829">
          <w:marLeft w:val="0"/>
          <w:marRight w:val="0"/>
          <w:marTop w:val="0"/>
          <w:marBottom w:val="0"/>
          <w:divBdr>
            <w:top w:val="none" w:sz="0" w:space="0" w:color="auto"/>
            <w:left w:val="none" w:sz="0" w:space="0" w:color="auto"/>
            <w:bottom w:val="none" w:sz="0" w:space="0" w:color="auto"/>
            <w:right w:val="none" w:sz="0" w:space="0" w:color="auto"/>
          </w:divBdr>
          <w:divsChild>
            <w:div w:id="808941887">
              <w:marLeft w:val="0"/>
              <w:marRight w:val="0"/>
              <w:marTop w:val="0"/>
              <w:marBottom w:val="0"/>
              <w:divBdr>
                <w:top w:val="none" w:sz="0" w:space="0" w:color="auto"/>
                <w:left w:val="none" w:sz="0" w:space="0" w:color="auto"/>
                <w:bottom w:val="none" w:sz="0" w:space="0" w:color="auto"/>
                <w:right w:val="none" w:sz="0" w:space="0" w:color="auto"/>
              </w:divBdr>
            </w:div>
          </w:divsChild>
        </w:div>
        <w:div w:id="1405026747">
          <w:marLeft w:val="0"/>
          <w:marRight w:val="0"/>
          <w:marTop w:val="0"/>
          <w:marBottom w:val="0"/>
          <w:divBdr>
            <w:top w:val="none" w:sz="0" w:space="0" w:color="auto"/>
            <w:left w:val="none" w:sz="0" w:space="0" w:color="auto"/>
            <w:bottom w:val="none" w:sz="0" w:space="0" w:color="auto"/>
            <w:right w:val="none" w:sz="0" w:space="0" w:color="auto"/>
          </w:divBdr>
          <w:divsChild>
            <w:div w:id="16555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3877">
      <w:bodyDiv w:val="1"/>
      <w:marLeft w:val="0"/>
      <w:marRight w:val="0"/>
      <w:marTop w:val="0"/>
      <w:marBottom w:val="0"/>
      <w:divBdr>
        <w:top w:val="none" w:sz="0" w:space="0" w:color="auto"/>
        <w:left w:val="none" w:sz="0" w:space="0" w:color="auto"/>
        <w:bottom w:val="none" w:sz="0" w:space="0" w:color="auto"/>
        <w:right w:val="none" w:sz="0" w:space="0" w:color="auto"/>
      </w:divBdr>
      <w:divsChild>
        <w:div w:id="938565014">
          <w:marLeft w:val="0"/>
          <w:marRight w:val="0"/>
          <w:marTop w:val="120"/>
          <w:marBottom w:val="0"/>
          <w:divBdr>
            <w:top w:val="none" w:sz="0" w:space="0" w:color="auto"/>
            <w:left w:val="none" w:sz="0" w:space="0" w:color="auto"/>
            <w:bottom w:val="none" w:sz="0" w:space="0" w:color="auto"/>
            <w:right w:val="none" w:sz="0" w:space="0" w:color="auto"/>
          </w:divBdr>
        </w:div>
      </w:divsChild>
    </w:div>
    <w:div w:id="1628318566">
      <w:bodyDiv w:val="1"/>
      <w:marLeft w:val="0"/>
      <w:marRight w:val="0"/>
      <w:marTop w:val="0"/>
      <w:marBottom w:val="0"/>
      <w:divBdr>
        <w:top w:val="none" w:sz="0" w:space="0" w:color="auto"/>
        <w:left w:val="none" w:sz="0" w:space="0" w:color="auto"/>
        <w:bottom w:val="none" w:sz="0" w:space="0" w:color="auto"/>
        <w:right w:val="none" w:sz="0" w:space="0" w:color="auto"/>
      </w:divBdr>
      <w:divsChild>
        <w:div w:id="1592005559">
          <w:marLeft w:val="0"/>
          <w:marRight w:val="0"/>
          <w:marTop w:val="120"/>
          <w:marBottom w:val="0"/>
          <w:divBdr>
            <w:top w:val="none" w:sz="0" w:space="0" w:color="auto"/>
            <w:left w:val="none" w:sz="0" w:space="0" w:color="auto"/>
            <w:bottom w:val="none" w:sz="0" w:space="0" w:color="auto"/>
            <w:right w:val="none" w:sz="0" w:space="0" w:color="auto"/>
          </w:divBdr>
        </w:div>
      </w:divsChild>
    </w:div>
    <w:div w:id="1628848731">
      <w:bodyDiv w:val="1"/>
      <w:marLeft w:val="0"/>
      <w:marRight w:val="0"/>
      <w:marTop w:val="0"/>
      <w:marBottom w:val="0"/>
      <w:divBdr>
        <w:top w:val="none" w:sz="0" w:space="0" w:color="auto"/>
        <w:left w:val="none" w:sz="0" w:space="0" w:color="auto"/>
        <w:bottom w:val="none" w:sz="0" w:space="0" w:color="auto"/>
        <w:right w:val="none" w:sz="0" w:space="0" w:color="auto"/>
      </w:divBdr>
      <w:divsChild>
        <w:div w:id="1150512281">
          <w:marLeft w:val="0"/>
          <w:marRight w:val="0"/>
          <w:marTop w:val="0"/>
          <w:marBottom w:val="0"/>
          <w:divBdr>
            <w:top w:val="none" w:sz="0" w:space="0" w:color="auto"/>
            <w:left w:val="none" w:sz="0" w:space="0" w:color="auto"/>
            <w:bottom w:val="none" w:sz="0" w:space="0" w:color="auto"/>
            <w:right w:val="none" w:sz="0" w:space="0" w:color="auto"/>
          </w:divBdr>
          <w:divsChild>
            <w:div w:id="19876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7629">
      <w:bodyDiv w:val="1"/>
      <w:marLeft w:val="0"/>
      <w:marRight w:val="0"/>
      <w:marTop w:val="0"/>
      <w:marBottom w:val="0"/>
      <w:divBdr>
        <w:top w:val="none" w:sz="0" w:space="0" w:color="auto"/>
        <w:left w:val="none" w:sz="0" w:space="0" w:color="auto"/>
        <w:bottom w:val="none" w:sz="0" w:space="0" w:color="auto"/>
        <w:right w:val="none" w:sz="0" w:space="0" w:color="auto"/>
      </w:divBdr>
      <w:divsChild>
        <w:div w:id="900141175">
          <w:marLeft w:val="0"/>
          <w:marRight w:val="0"/>
          <w:marTop w:val="0"/>
          <w:marBottom w:val="0"/>
          <w:divBdr>
            <w:top w:val="none" w:sz="0" w:space="0" w:color="auto"/>
            <w:left w:val="none" w:sz="0" w:space="0" w:color="auto"/>
            <w:bottom w:val="none" w:sz="0" w:space="0" w:color="auto"/>
            <w:right w:val="none" w:sz="0" w:space="0" w:color="auto"/>
          </w:divBdr>
          <w:divsChild>
            <w:div w:id="1592355021">
              <w:marLeft w:val="0"/>
              <w:marRight w:val="0"/>
              <w:marTop w:val="0"/>
              <w:marBottom w:val="0"/>
              <w:divBdr>
                <w:top w:val="none" w:sz="0" w:space="0" w:color="auto"/>
                <w:left w:val="none" w:sz="0" w:space="0" w:color="auto"/>
                <w:bottom w:val="none" w:sz="0" w:space="0" w:color="auto"/>
                <w:right w:val="none" w:sz="0" w:space="0" w:color="auto"/>
              </w:divBdr>
            </w:div>
          </w:divsChild>
        </w:div>
        <w:div w:id="1893153484">
          <w:marLeft w:val="0"/>
          <w:marRight w:val="0"/>
          <w:marTop w:val="0"/>
          <w:marBottom w:val="0"/>
          <w:divBdr>
            <w:top w:val="none" w:sz="0" w:space="0" w:color="auto"/>
            <w:left w:val="none" w:sz="0" w:space="0" w:color="auto"/>
            <w:bottom w:val="none" w:sz="0" w:space="0" w:color="auto"/>
            <w:right w:val="none" w:sz="0" w:space="0" w:color="auto"/>
          </w:divBdr>
          <w:divsChild>
            <w:div w:id="110442573">
              <w:marLeft w:val="0"/>
              <w:marRight w:val="0"/>
              <w:marTop w:val="0"/>
              <w:marBottom w:val="0"/>
              <w:divBdr>
                <w:top w:val="none" w:sz="0" w:space="0" w:color="auto"/>
                <w:left w:val="none" w:sz="0" w:space="0" w:color="auto"/>
                <w:bottom w:val="none" w:sz="0" w:space="0" w:color="auto"/>
                <w:right w:val="none" w:sz="0" w:space="0" w:color="auto"/>
              </w:divBdr>
            </w:div>
          </w:divsChild>
        </w:div>
        <w:div w:id="2133742650">
          <w:marLeft w:val="0"/>
          <w:marRight w:val="0"/>
          <w:marTop w:val="0"/>
          <w:marBottom w:val="0"/>
          <w:divBdr>
            <w:top w:val="none" w:sz="0" w:space="0" w:color="auto"/>
            <w:left w:val="none" w:sz="0" w:space="0" w:color="auto"/>
            <w:bottom w:val="none" w:sz="0" w:space="0" w:color="auto"/>
            <w:right w:val="none" w:sz="0" w:space="0" w:color="auto"/>
          </w:divBdr>
          <w:divsChild>
            <w:div w:id="18269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4634">
      <w:bodyDiv w:val="1"/>
      <w:marLeft w:val="0"/>
      <w:marRight w:val="0"/>
      <w:marTop w:val="0"/>
      <w:marBottom w:val="0"/>
      <w:divBdr>
        <w:top w:val="none" w:sz="0" w:space="0" w:color="auto"/>
        <w:left w:val="none" w:sz="0" w:space="0" w:color="auto"/>
        <w:bottom w:val="none" w:sz="0" w:space="0" w:color="auto"/>
        <w:right w:val="none" w:sz="0" w:space="0" w:color="auto"/>
      </w:divBdr>
      <w:divsChild>
        <w:div w:id="1335451060">
          <w:marLeft w:val="0"/>
          <w:marRight w:val="0"/>
          <w:marTop w:val="0"/>
          <w:marBottom w:val="0"/>
          <w:divBdr>
            <w:top w:val="none" w:sz="0" w:space="0" w:color="auto"/>
            <w:left w:val="none" w:sz="0" w:space="0" w:color="auto"/>
            <w:bottom w:val="none" w:sz="0" w:space="0" w:color="auto"/>
            <w:right w:val="none" w:sz="0" w:space="0" w:color="auto"/>
          </w:divBdr>
          <w:divsChild>
            <w:div w:id="971790638">
              <w:marLeft w:val="0"/>
              <w:marRight w:val="0"/>
              <w:marTop w:val="0"/>
              <w:marBottom w:val="0"/>
              <w:divBdr>
                <w:top w:val="none" w:sz="0" w:space="0" w:color="auto"/>
                <w:left w:val="none" w:sz="0" w:space="0" w:color="auto"/>
                <w:bottom w:val="none" w:sz="0" w:space="0" w:color="auto"/>
                <w:right w:val="none" w:sz="0" w:space="0" w:color="auto"/>
              </w:divBdr>
              <w:divsChild>
                <w:div w:id="2105370416">
                  <w:marLeft w:val="0"/>
                  <w:marRight w:val="0"/>
                  <w:marTop w:val="0"/>
                  <w:marBottom w:val="0"/>
                  <w:divBdr>
                    <w:top w:val="none" w:sz="0" w:space="0" w:color="auto"/>
                    <w:left w:val="none" w:sz="0" w:space="0" w:color="auto"/>
                    <w:bottom w:val="none" w:sz="0" w:space="0" w:color="auto"/>
                    <w:right w:val="none" w:sz="0" w:space="0" w:color="auto"/>
                  </w:divBdr>
                  <w:divsChild>
                    <w:div w:id="872620564">
                      <w:marLeft w:val="-180"/>
                      <w:marRight w:val="-180"/>
                      <w:marTop w:val="0"/>
                      <w:marBottom w:val="0"/>
                      <w:divBdr>
                        <w:top w:val="none" w:sz="0" w:space="0" w:color="auto"/>
                        <w:left w:val="none" w:sz="0" w:space="0" w:color="auto"/>
                        <w:bottom w:val="none" w:sz="0" w:space="0" w:color="auto"/>
                        <w:right w:val="none" w:sz="0" w:space="0" w:color="auto"/>
                      </w:divBdr>
                      <w:divsChild>
                        <w:div w:id="1482307135">
                          <w:marLeft w:val="0"/>
                          <w:marRight w:val="0"/>
                          <w:marTop w:val="0"/>
                          <w:marBottom w:val="0"/>
                          <w:divBdr>
                            <w:top w:val="none" w:sz="0" w:space="0" w:color="auto"/>
                            <w:left w:val="none" w:sz="0" w:space="0" w:color="auto"/>
                            <w:bottom w:val="none" w:sz="0" w:space="0" w:color="auto"/>
                            <w:right w:val="none" w:sz="0" w:space="0" w:color="auto"/>
                          </w:divBdr>
                          <w:divsChild>
                            <w:div w:id="1655648872">
                              <w:marLeft w:val="0"/>
                              <w:marRight w:val="0"/>
                              <w:marTop w:val="0"/>
                              <w:marBottom w:val="0"/>
                              <w:divBdr>
                                <w:top w:val="none" w:sz="0" w:space="0" w:color="auto"/>
                                <w:left w:val="none" w:sz="0" w:space="0" w:color="auto"/>
                                <w:bottom w:val="none" w:sz="0" w:space="0" w:color="auto"/>
                                <w:right w:val="none" w:sz="0" w:space="0" w:color="auto"/>
                              </w:divBdr>
                              <w:divsChild>
                                <w:div w:id="371224670">
                                  <w:marLeft w:val="0"/>
                                  <w:marRight w:val="0"/>
                                  <w:marTop w:val="0"/>
                                  <w:marBottom w:val="0"/>
                                  <w:divBdr>
                                    <w:top w:val="none" w:sz="0" w:space="0" w:color="auto"/>
                                    <w:left w:val="none" w:sz="0" w:space="0" w:color="auto"/>
                                    <w:bottom w:val="none" w:sz="0" w:space="0" w:color="auto"/>
                                    <w:right w:val="none" w:sz="0" w:space="0" w:color="auto"/>
                                  </w:divBdr>
                                  <w:divsChild>
                                    <w:div w:id="1331907253">
                                      <w:marLeft w:val="0"/>
                                      <w:marRight w:val="0"/>
                                      <w:marTop w:val="0"/>
                                      <w:marBottom w:val="576"/>
                                      <w:divBdr>
                                        <w:top w:val="none" w:sz="0" w:space="0" w:color="auto"/>
                                        <w:left w:val="none" w:sz="0" w:space="0" w:color="auto"/>
                                        <w:bottom w:val="none" w:sz="0" w:space="0" w:color="auto"/>
                                        <w:right w:val="none" w:sz="0" w:space="0" w:color="auto"/>
                                      </w:divBdr>
                                      <w:divsChild>
                                        <w:div w:id="349836618">
                                          <w:marLeft w:val="0"/>
                                          <w:marRight w:val="0"/>
                                          <w:marTop w:val="0"/>
                                          <w:marBottom w:val="0"/>
                                          <w:divBdr>
                                            <w:top w:val="none" w:sz="0" w:space="0" w:color="auto"/>
                                            <w:left w:val="none" w:sz="0" w:space="0" w:color="auto"/>
                                            <w:bottom w:val="none" w:sz="0" w:space="0" w:color="auto"/>
                                            <w:right w:val="none" w:sz="0" w:space="0" w:color="auto"/>
                                          </w:divBdr>
                                          <w:divsChild>
                                            <w:div w:id="18481924">
                                              <w:marLeft w:val="0"/>
                                              <w:marRight w:val="0"/>
                                              <w:marTop w:val="0"/>
                                              <w:marBottom w:val="0"/>
                                              <w:divBdr>
                                                <w:top w:val="none" w:sz="0" w:space="0" w:color="auto"/>
                                                <w:left w:val="none" w:sz="0" w:space="0" w:color="auto"/>
                                                <w:bottom w:val="none" w:sz="0" w:space="0" w:color="auto"/>
                                                <w:right w:val="none" w:sz="0" w:space="0" w:color="auto"/>
                                              </w:divBdr>
                                              <w:divsChild>
                                                <w:div w:id="1197238756">
                                                  <w:marLeft w:val="0"/>
                                                  <w:marRight w:val="0"/>
                                                  <w:marTop w:val="0"/>
                                                  <w:marBottom w:val="0"/>
                                                  <w:divBdr>
                                                    <w:top w:val="none" w:sz="0" w:space="0" w:color="auto"/>
                                                    <w:left w:val="none" w:sz="0" w:space="0" w:color="auto"/>
                                                    <w:bottom w:val="none" w:sz="0" w:space="0" w:color="auto"/>
                                                    <w:right w:val="none" w:sz="0" w:space="0" w:color="auto"/>
                                                  </w:divBdr>
                                                  <w:divsChild>
                                                    <w:div w:id="1172453251">
                                                      <w:marLeft w:val="0"/>
                                                      <w:marRight w:val="0"/>
                                                      <w:marTop w:val="0"/>
                                                      <w:marBottom w:val="0"/>
                                                      <w:divBdr>
                                                        <w:top w:val="none" w:sz="0" w:space="0" w:color="auto"/>
                                                        <w:left w:val="none" w:sz="0" w:space="0" w:color="auto"/>
                                                        <w:bottom w:val="none" w:sz="0" w:space="0" w:color="auto"/>
                                                        <w:right w:val="none" w:sz="0" w:space="0" w:color="auto"/>
                                                      </w:divBdr>
                                                      <w:divsChild>
                                                        <w:div w:id="2087340900">
                                                          <w:marLeft w:val="0"/>
                                                          <w:marRight w:val="0"/>
                                                          <w:marTop w:val="0"/>
                                                          <w:marBottom w:val="84"/>
                                                          <w:divBdr>
                                                            <w:top w:val="none" w:sz="0" w:space="0" w:color="auto"/>
                                                            <w:left w:val="none" w:sz="0" w:space="0" w:color="auto"/>
                                                            <w:bottom w:val="none" w:sz="0" w:space="0" w:color="auto"/>
                                                            <w:right w:val="none" w:sz="0" w:space="0" w:color="auto"/>
                                                          </w:divBdr>
                                                        </w:div>
                                                        <w:div w:id="168270460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1835235">
                                              <w:marLeft w:val="0"/>
                                              <w:marRight w:val="0"/>
                                              <w:marTop w:val="0"/>
                                              <w:marBottom w:val="0"/>
                                              <w:divBdr>
                                                <w:top w:val="none" w:sz="0" w:space="0" w:color="auto"/>
                                                <w:left w:val="none" w:sz="0" w:space="0" w:color="auto"/>
                                                <w:bottom w:val="none" w:sz="0" w:space="0" w:color="auto"/>
                                                <w:right w:val="none" w:sz="0" w:space="0" w:color="auto"/>
                                              </w:divBdr>
                                              <w:divsChild>
                                                <w:div w:id="500587164">
                                                  <w:marLeft w:val="0"/>
                                                  <w:marRight w:val="0"/>
                                                  <w:marTop w:val="0"/>
                                                  <w:marBottom w:val="0"/>
                                                  <w:divBdr>
                                                    <w:top w:val="none" w:sz="0" w:space="0" w:color="auto"/>
                                                    <w:left w:val="none" w:sz="0" w:space="0" w:color="auto"/>
                                                    <w:bottom w:val="none" w:sz="0" w:space="0" w:color="auto"/>
                                                    <w:right w:val="none" w:sz="0" w:space="0" w:color="auto"/>
                                                  </w:divBdr>
                                                  <w:divsChild>
                                                    <w:div w:id="730033154">
                                                      <w:marLeft w:val="0"/>
                                                      <w:marRight w:val="0"/>
                                                      <w:marTop w:val="0"/>
                                                      <w:marBottom w:val="0"/>
                                                      <w:divBdr>
                                                        <w:top w:val="none" w:sz="0" w:space="0" w:color="auto"/>
                                                        <w:left w:val="none" w:sz="0" w:space="0" w:color="auto"/>
                                                        <w:bottom w:val="none" w:sz="0" w:space="0" w:color="auto"/>
                                                        <w:right w:val="none" w:sz="0" w:space="0" w:color="auto"/>
                                                      </w:divBdr>
                                                      <w:divsChild>
                                                        <w:div w:id="936906467">
                                                          <w:marLeft w:val="0"/>
                                                          <w:marRight w:val="0"/>
                                                          <w:marTop w:val="0"/>
                                                          <w:marBottom w:val="84"/>
                                                          <w:divBdr>
                                                            <w:top w:val="none" w:sz="0" w:space="0" w:color="auto"/>
                                                            <w:left w:val="none" w:sz="0" w:space="0" w:color="auto"/>
                                                            <w:bottom w:val="none" w:sz="0" w:space="0" w:color="auto"/>
                                                            <w:right w:val="none" w:sz="0" w:space="0" w:color="auto"/>
                                                          </w:divBdr>
                                                        </w:div>
                                                        <w:div w:id="8373057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70568589">
                                              <w:marLeft w:val="0"/>
                                              <w:marRight w:val="0"/>
                                              <w:marTop w:val="0"/>
                                              <w:marBottom w:val="0"/>
                                              <w:divBdr>
                                                <w:top w:val="none" w:sz="0" w:space="0" w:color="auto"/>
                                                <w:left w:val="none" w:sz="0" w:space="0" w:color="auto"/>
                                                <w:bottom w:val="none" w:sz="0" w:space="0" w:color="auto"/>
                                                <w:right w:val="none" w:sz="0" w:space="0" w:color="auto"/>
                                              </w:divBdr>
                                              <w:divsChild>
                                                <w:div w:id="371424783">
                                                  <w:marLeft w:val="0"/>
                                                  <w:marRight w:val="0"/>
                                                  <w:marTop w:val="0"/>
                                                  <w:marBottom w:val="0"/>
                                                  <w:divBdr>
                                                    <w:top w:val="none" w:sz="0" w:space="0" w:color="auto"/>
                                                    <w:left w:val="none" w:sz="0" w:space="0" w:color="auto"/>
                                                    <w:bottom w:val="none" w:sz="0" w:space="0" w:color="auto"/>
                                                    <w:right w:val="none" w:sz="0" w:space="0" w:color="auto"/>
                                                  </w:divBdr>
                                                  <w:divsChild>
                                                    <w:div w:id="1580166345">
                                                      <w:marLeft w:val="0"/>
                                                      <w:marRight w:val="0"/>
                                                      <w:marTop w:val="0"/>
                                                      <w:marBottom w:val="0"/>
                                                      <w:divBdr>
                                                        <w:top w:val="none" w:sz="0" w:space="0" w:color="auto"/>
                                                        <w:left w:val="none" w:sz="0" w:space="0" w:color="auto"/>
                                                        <w:bottom w:val="none" w:sz="0" w:space="0" w:color="auto"/>
                                                        <w:right w:val="none" w:sz="0" w:space="0" w:color="auto"/>
                                                      </w:divBdr>
                                                      <w:divsChild>
                                                        <w:div w:id="1929655504">
                                                          <w:marLeft w:val="0"/>
                                                          <w:marRight w:val="0"/>
                                                          <w:marTop w:val="0"/>
                                                          <w:marBottom w:val="84"/>
                                                          <w:divBdr>
                                                            <w:top w:val="none" w:sz="0" w:space="0" w:color="auto"/>
                                                            <w:left w:val="none" w:sz="0" w:space="0" w:color="auto"/>
                                                            <w:bottom w:val="none" w:sz="0" w:space="0" w:color="auto"/>
                                                            <w:right w:val="none" w:sz="0" w:space="0" w:color="auto"/>
                                                          </w:divBdr>
                                                        </w:div>
                                                        <w:div w:id="6672478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15578665">
                                              <w:marLeft w:val="0"/>
                                              <w:marRight w:val="0"/>
                                              <w:marTop w:val="0"/>
                                              <w:marBottom w:val="0"/>
                                              <w:divBdr>
                                                <w:top w:val="none" w:sz="0" w:space="0" w:color="auto"/>
                                                <w:left w:val="none" w:sz="0" w:space="0" w:color="auto"/>
                                                <w:bottom w:val="none" w:sz="0" w:space="0" w:color="auto"/>
                                                <w:right w:val="none" w:sz="0" w:space="0" w:color="auto"/>
                                              </w:divBdr>
                                              <w:divsChild>
                                                <w:div w:id="1094322451">
                                                  <w:marLeft w:val="0"/>
                                                  <w:marRight w:val="0"/>
                                                  <w:marTop w:val="0"/>
                                                  <w:marBottom w:val="0"/>
                                                  <w:divBdr>
                                                    <w:top w:val="none" w:sz="0" w:space="0" w:color="auto"/>
                                                    <w:left w:val="none" w:sz="0" w:space="0" w:color="auto"/>
                                                    <w:bottom w:val="none" w:sz="0" w:space="0" w:color="auto"/>
                                                    <w:right w:val="none" w:sz="0" w:space="0" w:color="auto"/>
                                                  </w:divBdr>
                                                  <w:divsChild>
                                                    <w:div w:id="900092992">
                                                      <w:marLeft w:val="0"/>
                                                      <w:marRight w:val="0"/>
                                                      <w:marTop w:val="0"/>
                                                      <w:marBottom w:val="0"/>
                                                      <w:divBdr>
                                                        <w:top w:val="none" w:sz="0" w:space="0" w:color="auto"/>
                                                        <w:left w:val="none" w:sz="0" w:space="0" w:color="auto"/>
                                                        <w:bottom w:val="none" w:sz="0" w:space="0" w:color="auto"/>
                                                        <w:right w:val="none" w:sz="0" w:space="0" w:color="auto"/>
                                                      </w:divBdr>
                                                      <w:divsChild>
                                                        <w:div w:id="1824003835">
                                                          <w:marLeft w:val="0"/>
                                                          <w:marRight w:val="0"/>
                                                          <w:marTop w:val="0"/>
                                                          <w:marBottom w:val="84"/>
                                                          <w:divBdr>
                                                            <w:top w:val="none" w:sz="0" w:space="0" w:color="auto"/>
                                                            <w:left w:val="none" w:sz="0" w:space="0" w:color="auto"/>
                                                            <w:bottom w:val="none" w:sz="0" w:space="0" w:color="auto"/>
                                                            <w:right w:val="none" w:sz="0" w:space="0" w:color="auto"/>
                                                          </w:divBdr>
                                                        </w:div>
                                                        <w:div w:id="78088353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52340140">
                                              <w:marLeft w:val="0"/>
                                              <w:marRight w:val="0"/>
                                              <w:marTop w:val="0"/>
                                              <w:marBottom w:val="0"/>
                                              <w:divBdr>
                                                <w:top w:val="none" w:sz="0" w:space="0" w:color="auto"/>
                                                <w:left w:val="none" w:sz="0" w:space="0" w:color="auto"/>
                                                <w:bottom w:val="none" w:sz="0" w:space="0" w:color="auto"/>
                                                <w:right w:val="none" w:sz="0" w:space="0" w:color="auto"/>
                                              </w:divBdr>
                                              <w:divsChild>
                                                <w:div w:id="1132210453">
                                                  <w:marLeft w:val="0"/>
                                                  <w:marRight w:val="0"/>
                                                  <w:marTop w:val="0"/>
                                                  <w:marBottom w:val="0"/>
                                                  <w:divBdr>
                                                    <w:top w:val="none" w:sz="0" w:space="0" w:color="auto"/>
                                                    <w:left w:val="none" w:sz="0" w:space="0" w:color="auto"/>
                                                    <w:bottom w:val="none" w:sz="0" w:space="0" w:color="auto"/>
                                                    <w:right w:val="none" w:sz="0" w:space="0" w:color="auto"/>
                                                  </w:divBdr>
                                                  <w:divsChild>
                                                    <w:div w:id="624434924">
                                                      <w:marLeft w:val="0"/>
                                                      <w:marRight w:val="0"/>
                                                      <w:marTop w:val="0"/>
                                                      <w:marBottom w:val="0"/>
                                                      <w:divBdr>
                                                        <w:top w:val="none" w:sz="0" w:space="0" w:color="auto"/>
                                                        <w:left w:val="none" w:sz="0" w:space="0" w:color="auto"/>
                                                        <w:bottom w:val="none" w:sz="0" w:space="0" w:color="auto"/>
                                                        <w:right w:val="none" w:sz="0" w:space="0" w:color="auto"/>
                                                      </w:divBdr>
                                                      <w:divsChild>
                                                        <w:div w:id="129591974">
                                                          <w:marLeft w:val="0"/>
                                                          <w:marRight w:val="0"/>
                                                          <w:marTop w:val="0"/>
                                                          <w:marBottom w:val="84"/>
                                                          <w:divBdr>
                                                            <w:top w:val="none" w:sz="0" w:space="0" w:color="auto"/>
                                                            <w:left w:val="none" w:sz="0" w:space="0" w:color="auto"/>
                                                            <w:bottom w:val="none" w:sz="0" w:space="0" w:color="auto"/>
                                                            <w:right w:val="none" w:sz="0" w:space="0" w:color="auto"/>
                                                          </w:divBdr>
                                                        </w:div>
                                                        <w:div w:id="4162441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625801">
      <w:bodyDiv w:val="1"/>
      <w:marLeft w:val="0"/>
      <w:marRight w:val="0"/>
      <w:marTop w:val="0"/>
      <w:marBottom w:val="0"/>
      <w:divBdr>
        <w:top w:val="none" w:sz="0" w:space="0" w:color="auto"/>
        <w:left w:val="none" w:sz="0" w:space="0" w:color="auto"/>
        <w:bottom w:val="none" w:sz="0" w:space="0" w:color="auto"/>
        <w:right w:val="none" w:sz="0" w:space="0" w:color="auto"/>
      </w:divBdr>
      <w:divsChild>
        <w:div w:id="1190070518">
          <w:marLeft w:val="0"/>
          <w:marRight w:val="0"/>
          <w:marTop w:val="0"/>
          <w:marBottom w:val="0"/>
          <w:divBdr>
            <w:top w:val="none" w:sz="0" w:space="0" w:color="auto"/>
            <w:left w:val="none" w:sz="0" w:space="0" w:color="auto"/>
            <w:bottom w:val="none" w:sz="0" w:space="0" w:color="auto"/>
            <w:right w:val="none" w:sz="0" w:space="0" w:color="auto"/>
          </w:divBdr>
          <w:divsChild>
            <w:div w:id="17763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2032">
      <w:bodyDiv w:val="1"/>
      <w:marLeft w:val="0"/>
      <w:marRight w:val="0"/>
      <w:marTop w:val="0"/>
      <w:marBottom w:val="0"/>
      <w:divBdr>
        <w:top w:val="none" w:sz="0" w:space="0" w:color="auto"/>
        <w:left w:val="none" w:sz="0" w:space="0" w:color="auto"/>
        <w:bottom w:val="none" w:sz="0" w:space="0" w:color="auto"/>
        <w:right w:val="none" w:sz="0" w:space="0" w:color="auto"/>
      </w:divBdr>
      <w:divsChild>
        <w:div w:id="323825293">
          <w:marLeft w:val="0"/>
          <w:marRight w:val="0"/>
          <w:marTop w:val="120"/>
          <w:marBottom w:val="0"/>
          <w:divBdr>
            <w:top w:val="none" w:sz="0" w:space="0" w:color="auto"/>
            <w:left w:val="none" w:sz="0" w:space="0" w:color="auto"/>
            <w:bottom w:val="none" w:sz="0" w:space="0" w:color="auto"/>
            <w:right w:val="none" w:sz="0" w:space="0" w:color="auto"/>
          </w:divBdr>
        </w:div>
      </w:divsChild>
    </w:div>
    <w:div w:id="1629970866">
      <w:bodyDiv w:val="1"/>
      <w:marLeft w:val="0"/>
      <w:marRight w:val="0"/>
      <w:marTop w:val="0"/>
      <w:marBottom w:val="0"/>
      <w:divBdr>
        <w:top w:val="none" w:sz="0" w:space="0" w:color="auto"/>
        <w:left w:val="none" w:sz="0" w:space="0" w:color="auto"/>
        <w:bottom w:val="none" w:sz="0" w:space="0" w:color="auto"/>
        <w:right w:val="none" w:sz="0" w:space="0" w:color="auto"/>
      </w:divBdr>
      <w:divsChild>
        <w:div w:id="191505483">
          <w:marLeft w:val="0"/>
          <w:marRight w:val="0"/>
          <w:marTop w:val="120"/>
          <w:marBottom w:val="0"/>
          <w:divBdr>
            <w:top w:val="none" w:sz="0" w:space="0" w:color="auto"/>
            <w:left w:val="none" w:sz="0" w:space="0" w:color="auto"/>
            <w:bottom w:val="none" w:sz="0" w:space="0" w:color="auto"/>
            <w:right w:val="none" w:sz="0" w:space="0" w:color="auto"/>
          </w:divBdr>
        </w:div>
      </w:divsChild>
    </w:div>
    <w:div w:id="1630042710">
      <w:bodyDiv w:val="1"/>
      <w:marLeft w:val="0"/>
      <w:marRight w:val="0"/>
      <w:marTop w:val="0"/>
      <w:marBottom w:val="0"/>
      <w:divBdr>
        <w:top w:val="none" w:sz="0" w:space="0" w:color="auto"/>
        <w:left w:val="none" w:sz="0" w:space="0" w:color="auto"/>
        <w:bottom w:val="none" w:sz="0" w:space="0" w:color="auto"/>
        <w:right w:val="none" w:sz="0" w:space="0" w:color="auto"/>
      </w:divBdr>
    </w:div>
    <w:div w:id="1630667445">
      <w:bodyDiv w:val="1"/>
      <w:marLeft w:val="0"/>
      <w:marRight w:val="0"/>
      <w:marTop w:val="0"/>
      <w:marBottom w:val="0"/>
      <w:divBdr>
        <w:top w:val="none" w:sz="0" w:space="0" w:color="auto"/>
        <w:left w:val="none" w:sz="0" w:space="0" w:color="auto"/>
        <w:bottom w:val="none" w:sz="0" w:space="0" w:color="auto"/>
        <w:right w:val="none" w:sz="0" w:space="0" w:color="auto"/>
      </w:divBdr>
    </w:div>
    <w:div w:id="1631088432">
      <w:bodyDiv w:val="1"/>
      <w:marLeft w:val="0"/>
      <w:marRight w:val="0"/>
      <w:marTop w:val="0"/>
      <w:marBottom w:val="0"/>
      <w:divBdr>
        <w:top w:val="none" w:sz="0" w:space="0" w:color="auto"/>
        <w:left w:val="none" w:sz="0" w:space="0" w:color="auto"/>
        <w:bottom w:val="none" w:sz="0" w:space="0" w:color="auto"/>
        <w:right w:val="none" w:sz="0" w:space="0" w:color="auto"/>
      </w:divBdr>
    </w:div>
    <w:div w:id="1631285473">
      <w:bodyDiv w:val="1"/>
      <w:marLeft w:val="0"/>
      <w:marRight w:val="0"/>
      <w:marTop w:val="0"/>
      <w:marBottom w:val="0"/>
      <w:divBdr>
        <w:top w:val="none" w:sz="0" w:space="0" w:color="auto"/>
        <w:left w:val="none" w:sz="0" w:space="0" w:color="auto"/>
        <w:bottom w:val="none" w:sz="0" w:space="0" w:color="auto"/>
        <w:right w:val="none" w:sz="0" w:space="0" w:color="auto"/>
      </w:divBdr>
    </w:div>
    <w:div w:id="1631476121">
      <w:bodyDiv w:val="1"/>
      <w:marLeft w:val="0"/>
      <w:marRight w:val="0"/>
      <w:marTop w:val="0"/>
      <w:marBottom w:val="0"/>
      <w:divBdr>
        <w:top w:val="none" w:sz="0" w:space="0" w:color="auto"/>
        <w:left w:val="none" w:sz="0" w:space="0" w:color="auto"/>
        <w:bottom w:val="none" w:sz="0" w:space="0" w:color="auto"/>
        <w:right w:val="none" w:sz="0" w:space="0" w:color="auto"/>
      </w:divBdr>
      <w:divsChild>
        <w:div w:id="1301033206">
          <w:marLeft w:val="0"/>
          <w:marRight w:val="0"/>
          <w:marTop w:val="0"/>
          <w:marBottom w:val="0"/>
          <w:divBdr>
            <w:top w:val="none" w:sz="0" w:space="0" w:color="auto"/>
            <w:left w:val="none" w:sz="0" w:space="0" w:color="auto"/>
            <w:bottom w:val="none" w:sz="0" w:space="0" w:color="auto"/>
            <w:right w:val="none" w:sz="0" w:space="0" w:color="auto"/>
          </w:divBdr>
          <w:divsChild>
            <w:div w:id="11229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6124">
      <w:bodyDiv w:val="1"/>
      <w:marLeft w:val="0"/>
      <w:marRight w:val="0"/>
      <w:marTop w:val="0"/>
      <w:marBottom w:val="0"/>
      <w:divBdr>
        <w:top w:val="none" w:sz="0" w:space="0" w:color="auto"/>
        <w:left w:val="none" w:sz="0" w:space="0" w:color="auto"/>
        <w:bottom w:val="none" w:sz="0" w:space="0" w:color="auto"/>
        <w:right w:val="none" w:sz="0" w:space="0" w:color="auto"/>
      </w:divBdr>
      <w:divsChild>
        <w:div w:id="90518346">
          <w:marLeft w:val="0"/>
          <w:marRight w:val="0"/>
          <w:marTop w:val="120"/>
          <w:marBottom w:val="0"/>
          <w:divBdr>
            <w:top w:val="none" w:sz="0" w:space="0" w:color="auto"/>
            <w:left w:val="none" w:sz="0" w:space="0" w:color="auto"/>
            <w:bottom w:val="none" w:sz="0" w:space="0" w:color="auto"/>
            <w:right w:val="none" w:sz="0" w:space="0" w:color="auto"/>
          </w:divBdr>
        </w:div>
        <w:div w:id="805002647">
          <w:marLeft w:val="0"/>
          <w:marRight w:val="0"/>
          <w:marTop w:val="120"/>
          <w:marBottom w:val="0"/>
          <w:divBdr>
            <w:top w:val="none" w:sz="0" w:space="0" w:color="auto"/>
            <w:left w:val="none" w:sz="0" w:space="0" w:color="auto"/>
            <w:bottom w:val="none" w:sz="0" w:space="0" w:color="auto"/>
            <w:right w:val="none" w:sz="0" w:space="0" w:color="auto"/>
          </w:divBdr>
        </w:div>
        <w:div w:id="2080665085">
          <w:marLeft w:val="0"/>
          <w:marRight w:val="0"/>
          <w:marTop w:val="120"/>
          <w:marBottom w:val="0"/>
          <w:divBdr>
            <w:top w:val="none" w:sz="0" w:space="0" w:color="auto"/>
            <w:left w:val="none" w:sz="0" w:space="0" w:color="auto"/>
            <w:bottom w:val="none" w:sz="0" w:space="0" w:color="auto"/>
            <w:right w:val="none" w:sz="0" w:space="0" w:color="auto"/>
          </w:divBdr>
        </w:div>
        <w:div w:id="941381614">
          <w:marLeft w:val="0"/>
          <w:marRight w:val="0"/>
          <w:marTop w:val="120"/>
          <w:marBottom w:val="0"/>
          <w:divBdr>
            <w:top w:val="none" w:sz="0" w:space="0" w:color="auto"/>
            <w:left w:val="none" w:sz="0" w:space="0" w:color="auto"/>
            <w:bottom w:val="none" w:sz="0" w:space="0" w:color="auto"/>
            <w:right w:val="none" w:sz="0" w:space="0" w:color="auto"/>
          </w:divBdr>
        </w:div>
      </w:divsChild>
    </w:div>
    <w:div w:id="1632832207">
      <w:bodyDiv w:val="1"/>
      <w:marLeft w:val="0"/>
      <w:marRight w:val="0"/>
      <w:marTop w:val="0"/>
      <w:marBottom w:val="0"/>
      <w:divBdr>
        <w:top w:val="none" w:sz="0" w:space="0" w:color="auto"/>
        <w:left w:val="none" w:sz="0" w:space="0" w:color="auto"/>
        <w:bottom w:val="none" w:sz="0" w:space="0" w:color="auto"/>
        <w:right w:val="none" w:sz="0" w:space="0" w:color="auto"/>
      </w:divBdr>
    </w:div>
    <w:div w:id="1635211776">
      <w:bodyDiv w:val="1"/>
      <w:marLeft w:val="0"/>
      <w:marRight w:val="0"/>
      <w:marTop w:val="0"/>
      <w:marBottom w:val="0"/>
      <w:divBdr>
        <w:top w:val="none" w:sz="0" w:space="0" w:color="auto"/>
        <w:left w:val="none" w:sz="0" w:space="0" w:color="auto"/>
        <w:bottom w:val="none" w:sz="0" w:space="0" w:color="auto"/>
        <w:right w:val="none" w:sz="0" w:space="0" w:color="auto"/>
      </w:divBdr>
      <w:divsChild>
        <w:div w:id="169102117">
          <w:marLeft w:val="0"/>
          <w:marRight w:val="0"/>
          <w:marTop w:val="0"/>
          <w:marBottom w:val="0"/>
          <w:divBdr>
            <w:top w:val="none" w:sz="0" w:space="0" w:color="auto"/>
            <w:left w:val="none" w:sz="0" w:space="0" w:color="auto"/>
            <w:bottom w:val="none" w:sz="0" w:space="0" w:color="auto"/>
            <w:right w:val="none" w:sz="0" w:space="0" w:color="auto"/>
          </w:divBdr>
          <w:divsChild>
            <w:div w:id="11958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82692">
      <w:bodyDiv w:val="1"/>
      <w:marLeft w:val="0"/>
      <w:marRight w:val="0"/>
      <w:marTop w:val="0"/>
      <w:marBottom w:val="0"/>
      <w:divBdr>
        <w:top w:val="none" w:sz="0" w:space="0" w:color="auto"/>
        <w:left w:val="none" w:sz="0" w:space="0" w:color="auto"/>
        <w:bottom w:val="none" w:sz="0" w:space="0" w:color="auto"/>
        <w:right w:val="none" w:sz="0" w:space="0" w:color="auto"/>
      </w:divBdr>
      <w:divsChild>
        <w:div w:id="1879318816">
          <w:marLeft w:val="0"/>
          <w:marRight w:val="0"/>
          <w:marTop w:val="120"/>
          <w:marBottom w:val="0"/>
          <w:divBdr>
            <w:top w:val="none" w:sz="0" w:space="0" w:color="auto"/>
            <w:left w:val="none" w:sz="0" w:space="0" w:color="auto"/>
            <w:bottom w:val="none" w:sz="0" w:space="0" w:color="auto"/>
            <w:right w:val="none" w:sz="0" w:space="0" w:color="auto"/>
          </w:divBdr>
        </w:div>
      </w:divsChild>
    </w:div>
    <w:div w:id="1636569449">
      <w:bodyDiv w:val="1"/>
      <w:marLeft w:val="0"/>
      <w:marRight w:val="0"/>
      <w:marTop w:val="0"/>
      <w:marBottom w:val="0"/>
      <w:divBdr>
        <w:top w:val="none" w:sz="0" w:space="0" w:color="auto"/>
        <w:left w:val="none" w:sz="0" w:space="0" w:color="auto"/>
        <w:bottom w:val="none" w:sz="0" w:space="0" w:color="auto"/>
        <w:right w:val="none" w:sz="0" w:space="0" w:color="auto"/>
      </w:divBdr>
    </w:div>
    <w:div w:id="1637221703">
      <w:bodyDiv w:val="1"/>
      <w:marLeft w:val="0"/>
      <w:marRight w:val="0"/>
      <w:marTop w:val="0"/>
      <w:marBottom w:val="0"/>
      <w:divBdr>
        <w:top w:val="none" w:sz="0" w:space="0" w:color="auto"/>
        <w:left w:val="none" w:sz="0" w:space="0" w:color="auto"/>
        <w:bottom w:val="none" w:sz="0" w:space="0" w:color="auto"/>
        <w:right w:val="none" w:sz="0" w:space="0" w:color="auto"/>
      </w:divBdr>
    </w:div>
    <w:div w:id="1638097572">
      <w:bodyDiv w:val="1"/>
      <w:marLeft w:val="0"/>
      <w:marRight w:val="0"/>
      <w:marTop w:val="0"/>
      <w:marBottom w:val="0"/>
      <w:divBdr>
        <w:top w:val="none" w:sz="0" w:space="0" w:color="auto"/>
        <w:left w:val="none" w:sz="0" w:space="0" w:color="auto"/>
        <w:bottom w:val="none" w:sz="0" w:space="0" w:color="auto"/>
        <w:right w:val="none" w:sz="0" w:space="0" w:color="auto"/>
      </w:divBdr>
      <w:divsChild>
        <w:div w:id="1338532376">
          <w:marLeft w:val="0"/>
          <w:marRight w:val="0"/>
          <w:marTop w:val="0"/>
          <w:marBottom w:val="0"/>
          <w:divBdr>
            <w:top w:val="none" w:sz="0" w:space="0" w:color="auto"/>
            <w:left w:val="none" w:sz="0" w:space="0" w:color="auto"/>
            <w:bottom w:val="none" w:sz="0" w:space="0" w:color="auto"/>
            <w:right w:val="none" w:sz="0" w:space="0" w:color="auto"/>
          </w:divBdr>
          <w:divsChild>
            <w:div w:id="17597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09539">
      <w:bodyDiv w:val="1"/>
      <w:marLeft w:val="0"/>
      <w:marRight w:val="0"/>
      <w:marTop w:val="0"/>
      <w:marBottom w:val="0"/>
      <w:divBdr>
        <w:top w:val="none" w:sz="0" w:space="0" w:color="auto"/>
        <w:left w:val="none" w:sz="0" w:space="0" w:color="auto"/>
        <w:bottom w:val="none" w:sz="0" w:space="0" w:color="auto"/>
        <w:right w:val="none" w:sz="0" w:space="0" w:color="auto"/>
      </w:divBdr>
      <w:divsChild>
        <w:div w:id="1257326736">
          <w:marLeft w:val="0"/>
          <w:marRight w:val="0"/>
          <w:marTop w:val="0"/>
          <w:marBottom w:val="0"/>
          <w:divBdr>
            <w:top w:val="none" w:sz="0" w:space="0" w:color="auto"/>
            <w:left w:val="none" w:sz="0" w:space="0" w:color="auto"/>
            <w:bottom w:val="none" w:sz="0" w:space="0" w:color="auto"/>
            <w:right w:val="none" w:sz="0" w:space="0" w:color="auto"/>
          </w:divBdr>
          <w:divsChild>
            <w:div w:id="16490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98649">
      <w:bodyDiv w:val="1"/>
      <w:marLeft w:val="0"/>
      <w:marRight w:val="0"/>
      <w:marTop w:val="0"/>
      <w:marBottom w:val="0"/>
      <w:divBdr>
        <w:top w:val="none" w:sz="0" w:space="0" w:color="auto"/>
        <w:left w:val="none" w:sz="0" w:space="0" w:color="auto"/>
        <w:bottom w:val="none" w:sz="0" w:space="0" w:color="auto"/>
        <w:right w:val="none" w:sz="0" w:space="0" w:color="auto"/>
      </w:divBdr>
    </w:div>
    <w:div w:id="1638804058">
      <w:bodyDiv w:val="1"/>
      <w:marLeft w:val="0"/>
      <w:marRight w:val="0"/>
      <w:marTop w:val="0"/>
      <w:marBottom w:val="0"/>
      <w:divBdr>
        <w:top w:val="none" w:sz="0" w:space="0" w:color="auto"/>
        <w:left w:val="none" w:sz="0" w:space="0" w:color="auto"/>
        <w:bottom w:val="none" w:sz="0" w:space="0" w:color="auto"/>
        <w:right w:val="none" w:sz="0" w:space="0" w:color="auto"/>
      </w:divBdr>
      <w:divsChild>
        <w:div w:id="2113739407">
          <w:marLeft w:val="0"/>
          <w:marRight w:val="0"/>
          <w:marTop w:val="120"/>
          <w:marBottom w:val="0"/>
          <w:divBdr>
            <w:top w:val="none" w:sz="0" w:space="0" w:color="auto"/>
            <w:left w:val="none" w:sz="0" w:space="0" w:color="auto"/>
            <w:bottom w:val="none" w:sz="0" w:space="0" w:color="auto"/>
            <w:right w:val="none" w:sz="0" w:space="0" w:color="auto"/>
          </w:divBdr>
        </w:div>
        <w:div w:id="1659503800">
          <w:marLeft w:val="0"/>
          <w:marRight w:val="0"/>
          <w:marTop w:val="120"/>
          <w:marBottom w:val="0"/>
          <w:divBdr>
            <w:top w:val="none" w:sz="0" w:space="0" w:color="auto"/>
            <w:left w:val="none" w:sz="0" w:space="0" w:color="auto"/>
            <w:bottom w:val="none" w:sz="0" w:space="0" w:color="auto"/>
            <w:right w:val="none" w:sz="0" w:space="0" w:color="auto"/>
          </w:divBdr>
        </w:div>
        <w:div w:id="427654085">
          <w:marLeft w:val="0"/>
          <w:marRight w:val="0"/>
          <w:marTop w:val="120"/>
          <w:marBottom w:val="0"/>
          <w:divBdr>
            <w:top w:val="none" w:sz="0" w:space="0" w:color="auto"/>
            <w:left w:val="none" w:sz="0" w:space="0" w:color="auto"/>
            <w:bottom w:val="none" w:sz="0" w:space="0" w:color="auto"/>
            <w:right w:val="none" w:sz="0" w:space="0" w:color="auto"/>
          </w:divBdr>
        </w:div>
      </w:divsChild>
    </w:div>
    <w:div w:id="1638879328">
      <w:bodyDiv w:val="1"/>
      <w:marLeft w:val="0"/>
      <w:marRight w:val="0"/>
      <w:marTop w:val="0"/>
      <w:marBottom w:val="0"/>
      <w:divBdr>
        <w:top w:val="none" w:sz="0" w:space="0" w:color="auto"/>
        <w:left w:val="none" w:sz="0" w:space="0" w:color="auto"/>
        <w:bottom w:val="none" w:sz="0" w:space="0" w:color="auto"/>
        <w:right w:val="none" w:sz="0" w:space="0" w:color="auto"/>
      </w:divBdr>
      <w:divsChild>
        <w:div w:id="630138632">
          <w:marLeft w:val="0"/>
          <w:marRight w:val="0"/>
          <w:marTop w:val="0"/>
          <w:marBottom w:val="0"/>
          <w:divBdr>
            <w:top w:val="none" w:sz="0" w:space="0" w:color="auto"/>
            <w:left w:val="none" w:sz="0" w:space="0" w:color="auto"/>
            <w:bottom w:val="none" w:sz="0" w:space="0" w:color="auto"/>
            <w:right w:val="none" w:sz="0" w:space="0" w:color="auto"/>
          </w:divBdr>
          <w:divsChild>
            <w:div w:id="261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09573">
      <w:bodyDiv w:val="1"/>
      <w:marLeft w:val="0"/>
      <w:marRight w:val="0"/>
      <w:marTop w:val="0"/>
      <w:marBottom w:val="0"/>
      <w:divBdr>
        <w:top w:val="none" w:sz="0" w:space="0" w:color="auto"/>
        <w:left w:val="none" w:sz="0" w:space="0" w:color="auto"/>
        <w:bottom w:val="none" w:sz="0" w:space="0" w:color="auto"/>
        <w:right w:val="none" w:sz="0" w:space="0" w:color="auto"/>
      </w:divBdr>
    </w:div>
    <w:div w:id="1639454115">
      <w:bodyDiv w:val="1"/>
      <w:marLeft w:val="0"/>
      <w:marRight w:val="0"/>
      <w:marTop w:val="0"/>
      <w:marBottom w:val="0"/>
      <w:divBdr>
        <w:top w:val="none" w:sz="0" w:space="0" w:color="auto"/>
        <w:left w:val="none" w:sz="0" w:space="0" w:color="auto"/>
        <w:bottom w:val="none" w:sz="0" w:space="0" w:color="auto"/>
        <w:right w:val="none" w:sz="0" w:space="0" w:color="auto"/>
      </w:divBdr>
      <w:divsChild>
        <w:div w:id="917978939">
          <w:marLeft w:val="0"/>
          <w:marRight w:val="0"/>
          <w:marTop w:val="120"/>
          <w:marBottom w:val="0"/>
          <w:divBdr>
            <w:top w:val="none" w:sz="0" w:space="0" w:color="auto"/>
            <w:left w:val="none" w:sz="0" w:space="0" w:color="auto"/>
            <w:bottom w:val="none" w:sz="0" w:space="0" w:color="auto"/>
            <w:right w:val="none" w:sz="0" w:space="0" w:color="auto"/>
          </w:divBdr>
        </w:div>
      </w:divsChild>
    </w:div>
    <w:div w:id="1642272978">
      <w:bodyDiv w:val="1"/>
      <w:marLeft w:val="0"/>
      <w:marRight w:val="0"/>
      <w:marTop w:val="0"/>
      <w:marBottom w:val="0"/>
      <w:divBdr>
        <w:top w:val="none" w:sz="0" w:space="0" w:color="auto"/>
        <w:left w:val="none" w:sz="0" w:space="0" w:color="auto"/>
        <w:bottom w:val="none" w:sz="0" w:space="0" w:color="auto"/>
        <w:right w:val="none" w:sz="0" w:space="0" w:color="auto"/>
      </w:divBdr>
    </w:div>
    <w:div w:id="1642467621">
      <w:bodyDiv w:val="1"/>
      <w:marLeft w:val="0"/>
      <w:marRight w:val="0"/>
      <w:marTop w:val="0"/>
      <w:marBottom w:val="0"/>
      <w:divBdr>
        <w:top w:val="none" w:sz="0" w:space="0" w:color="auto"/>
        <w:left w:val="none" w:sz="0" w:space="0" w:color="auto"/>
        <w:bottom w:val="none" w:sz="0" w:space="0" w:color="auto"/>
        <w:right w:val="none" w:sz="0" w:space="0" w:color="auto"/>
      </w:divBdr>
      <w:divsChild>
        <w:div w:id="1678574691">
          <w:marLeft w:val="0"/>
          <w:marRight w:val="0"/>
          <w:marTop w:val="0"/>
          <w:marBottom w:val="0"/>
          <w:divBdr>
            <w:top w:val="none" w:sz="0" w:space="0" w:color="auto"/>
            <w:left w:val="none" w:sz="0" w:space="0" w:color="auto"/>
            <w:bottom w:val="none" w:sz="0" w:space="0" w:color="auto"/>
            <w:right w:val="none" w:sz="0" w:space="0" w:color="auto"/>
          </w:divBdr>
          <w:divsChild>
            <w:div w:id="980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4288">
      <w:bodyDiv w:val="1"/>
      <w:marLeft w:val="0"/>
      <w:marRight w:val="0"/>
      <w:marTop w:val="0"/>
      <w:marBottom w:val="0"/>
      <w:divBdr>
        <w:top w:val="none" w:sz="0" w:space="0" w:color="auto"/>
        <w:left w:val="none" w:sz="0" w:space="0" w:color="auto"/>
        <w:bottom w:val="none" w:sz="0" w:space="0" w:color="auto"/>
        <w:right w:val="none" w:sz="0" w:space="0" w:color="auto"/>
      </w:divBdr>
      <w:divsChild>
        <w:div w:id="836580415">
          <w:marLeft w:val="0"/>
          <w:marRight w:val="0"/>
          <w:marTop w:val="120"/>
          <w:marBottom w:val="0"/>
          <w:divBdr>
            <w:top w:val="none" w:sz="0" w:space="0" w:color="auto"/>
            <w:left w:val="none" w:sz="0" w:space="0" w:color="auto"/>
            <w:bottom w:val="none" w:sz="0" w:space="0" w:color="auto"/>
            <w:right w:val="none" w:sz="0" w:space="0" w:color="auto"/>
          </w:divBdr>
        </w:div>
      </w:divsChild>
    </w:div>
    <w:div w:id="1643002946">
      <w:bodyDiv w:val="1"/>
      <w:marLeft w:val="0"/>
      <w:marRight w:val="0"/>
      <w:marTop w:val="0"/>
      <w:marBottom w:val="0"/>
      <w:divBdr>
        <w:top w:val="none" w:sz="0" w:space="0" w:color="auto"/>
        <w:left w:val="none" w:sz="0" w:space="0" w:color="auto"/>
        <w:bottom w:val="none" w:sz="0" w:space="0" w:color="auto"/>
        <w:right w:val="none" w:sz="0" w:space="0" w:color="auto"/>
      </w:divBdr>
    </w:div>
    <w:div w:id="1643273911">
      <w:bodyDiv w:val="1"/>
      <w:marLeft w:val="0"/>
      <w:marRight w:val="0"/>
      <w:marTop w:val="0"/>
      <w:marBottom w:val="0"/>
      <w:divBdr>
        <w:top w:val="none" w:sz="0" w:space="0" w:color="auto"/>
        <w:left w:val="none" w:sz="0" w:space="0" w:color="auto"/>
        <w:bottom w:val="none" w:sz="0" w:space="0" w:color="auto"/>
        <w:right w:val="none" w:sz="0" w:space="0" w:color="auto"/>
      </w:divBdr>
      <w:divsChild>
        <w:div w:id="1516113691">
          <w:marLeft w:val="0"/>
          <w:marRight w:val="0"/>
          <w:marTop w:val="120"/>
          <w:marBottom w:val="0"/>
          <w:divBdr>
            <w:top w:val="none" w:sz="0" w:space="0" w:color="auto"/>
            <w:left w:val="none" w:sz="0" w:space="0" w:color="auto"/>
            <w:bottom w:val="none" w:sz="0" w:space="0" w:color="auto"/>
            <w:right w:val="none" w:sz="0" w:space="0" w:color="auto"/>
          </w:divBdr>
        </w:div>
        <w:div w:id="119957223">
          <w:marLeft w:val="0"/>
          <w:marRight w:val="0"/>
          <w:marTop w:val="120"/>
          <w:marBottom w:val="0"/>
          <w:divBdr>
            <w:top w:val="none" w:sz="0" w:space="0" w:color="auto"/>
            <w:left w:val="none" w:sz="0" w:space="0" w:color="auto"/>
            <w:bottom w:val="none" w:sz="0" w:space="0" w:color="auto"/>
            <w:right w:val="none" w:sz="0" w:space="0" w:color="auto"/>
          </w:divBdr>
        </w:div>
      </w:divsChild>
    </w:div>
    <w:div w:id="1644265236">
      <w:bodyDiv w:val="1"/>
      <w:marLeft w:val="0"/>
      <w:marRight w:val="0"/>
      <w:marTop w:val="0"/>
      <w:marBottom w:val="0"/>
      <w:divBdr>
        <w:top w:val="none" w:sz="0" w:space="0" w:color="auto"/>
        <w:left w:val="none" w:sz="0" w:space="0" w:color="auto"/>
        <w:bottom w:val="none" w:sz="0" w:space="0" w:color="auto"/>
        <w:right w:val="none" w:sz="0" w:space="0" w:color="auto"/>
      </w:divBdr>
    </w:div>
    <w:div w:id="1645937374">
      <w:bodyDiv w:val="1"/>
      <w:marLeft w:val="0"/>
      <w:marRight w:val="0"/>
      <w:marTop w:val="0"/>
      <w:marBottom w:val="0"/>
      <w:divBdr>
        <w:top w:val="none" w:sz="0" w:space="0" w:color="auto"/>
        <w:left w:val="none" w:sz="0" w:space="0" w:color="auto"/>
        <w:bottom w:val="none" w:sz="0" w:space="0" w:color="auto"/>
        <w:right w:val="none" w:sz="0" w:space="0" w:color="auto"/>
      </w:divBdr>
      <w:divsChild>
        <w:div w:id="1770419307">
          <w:marLeft w:val="0"/>
          <w:marRight w:val="0"/>
          <w:marTop w:val="0"/>
          <w:marBottom w:val="0"/>
          <w:divBdr>
            <w:top w:val="none" w:sz="0" w:space="0" w:color="auto"/>
            <w:left w:val="none" w:sz="0" w:space="0" w:color="auto"/>
            <w:bottom w:val="none" w:sz="0" w:space="0" w:color="auto"/>
            <w:right w:val="none" w:sz="0" w:space="0" w:color="auto"/>
          </w:divBdr>
          <w:divsChild>
            <w:div w:id="710114682">
              <w:marLeft w:val="0"/>
              <w:marRight w:val="0"/>
              <w:marTop w:val="0"/>
              <w:marBottom w:val="0"/>
              <w:divBdr>
                <w:top w:val="none" w:sz="0" w:space="0" w:color="auto"/>
                <w:left w:val="none" w:sz="0" w:space="0" w:color="auto"/>
                <w:bottom w:val="none" w:sz="0" w:space="0" w:color="auto"/>
                <w:right w:val="none" w:sz="0" w:space="0" w:color="auto"/>
              </w:divBdr>
            </w:div>
          </w:divsChild>
        </w:div>
        <w:div w:id="637958735">
          <w:marLeft w:val="0"/>
          <w:marRight w:val="0"/>
          <w:marTop w:val="0"/>
          <w:marBottom w:val="0"/>
          <w:divBdr>
            <w:top w:val="none" w:sz="0" w:space="0" w:color="auto"/>
            <w:left w:val="none" w:sz="0" w:space="0" w:color="auto"/>
            <w:bottom w:val="none" w:sz="0" w:space="0" w:color="auto"/>
            <w:right w:val="none" w:sz="0" w:space="0" w:color="auto"/>
          </w:divBdr>
          <w:divsChild>
            <w:div w:id="16694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1551">
      <w:bodyDiv w:val="1"/>
      <w:marLeft w:val="0"/>
      <w:marRight w:val="0"/>
      <w:marTop w:val="0"/>
      <w:marBottom w:val="0"/>
      <w:divBdr>
        <w:top w:val="none" w:sz="0" w:space="0" w:color="auto"/>
        <w:left w:val="none" w:sz="0" w:space="0" w:color="auto"/>
        <w:bottom w:val="none" w:sz="0" w:space="0" w:color="auto"/>
        <w:right w:val="none" w:sz="0" w:space="0" w:color="auto"/>
      </w:divBdr>
    </w:div>
    <w:div w:id="1646735465">
      <w:bodyDiv w:val="1"/>
      <w:marLeft w:val="0"/>
      <w:marRight w:val="0"/>
      <w:marTop w:val="0"/>
      <w:marBottom w:val="0"/>
      <w:divBdr>
        <w:top w:val="none" w:sz="0" w:space="0" w:color="auto"/>
        <w:left w:val="none" w:sz="0" w:space="0" w:color="auto"/>
        <w:bottom w:val="none" w:sz="0" w:space="0" w:color="auto"/>
        <w:right w:val="none" w:sz="0" w:space="0" w:color="auto"/>
      </w:divBdr>
    </w:div>
    <w:div w:id="1647121789">
      <w:bodyDiv w:val="1"/>
      <w:marLeft w:val="0"/>
      <w:marRight w:val="0"/>
      <w:marTop w:val="0"/>
      <w:marBottom w:val="0"/>
      <w:divBdr>
        <w:top w:val="none" w:sz="0" w:space="0" w:color="auto"/>
        <w:left w:val="none" w:sz="0" w:space="0" w:color="auto"/>
        <w:bottom w:val="none" w:sz="0" w:space="0" w:color="auto"/>
        <w:right w:val="none" w:sz="0" w:space="0" w:color="auto"/>
      </w:divBdr>
    </w:div>
    <w:div w:id="1647204536">
      <w:bodyDiv w:val="1"/>
      <w:marLeft w:val="0"/>
      <w:marRight w:val="0"/>
      <w:marTop w:val="0"/>
      <w:marBottom w:val="0"/>
      <w:divBdr>
        <w:top w:val="none" w:sz="0" w:space="0" w:color="auto"/>
        <w:left w:val="none" w:sz="0" w:space="0" w:color="auto"/>
        <w:bottom w:val="none" w:sz="0" w:space="0" w:color="auto"/>
        <w:right w:val="none" w:sz="0" w:space="0" w:color="auto"/>
      </w:divBdr>
    </w:div>
    <w:div w:id="1647512606">
      <w:bodyDiv w:val="1"/>
      <w:marLeft w:val="0"/>
      <w:marRight w:val="0"/>
      <w:marTop w:val="0"/>
      <w:marBottom w:val="0"/>
      <w:divBdr>
        <w:top w:val="none" w:sz="0" w:space="0" w:color="auto"/>
        <w:left w:val="none" w:sz="0" w:space="0" w:color="auto"/>
        <w:bottom w:val="none" w:sz="0" w:space="0" w:color="auto"/>
        <w:right w:val="none" w:sz="0" w:space="0" w:color="auto"/>
      </w:divBdr>
      <w:divsChild>
        <w:div w:id="1993945744">
          <w:marLeft w:val="0"/>
          <w:marRight w:val="0"/>
          <w:marTop w:val="0"/>
          <w:marBottom w:val="0"/>
          <w:divBdr>
            <w:top w:val="none" w:sz="0" w:space="0" w:color="auto"/>
            <w:left w:val="none" w:sz="0" w:space="0" w:color="auto"/>
            <w:bottom w:val="none" w:sz="0" w:space="0" w:color="auto"/>
            <w:right w:val="none" w:sz="0" w:space="0" w:color="auto"/>
          </w:divBdr>
          <w:divsChild>
            <w:div w:id="15228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8789">
      <w:bodyDiv w:val="1"/>
      <w:marLeft w:val="0"/>
      <w:marRight w:val="0"/>
      <w:marTop w:val="0"/>
      <w:marBottom w:val="0"/>
      <w:divBdr>
        <w:top w:val="none" w:sz="0" w:space="0" w:color="auto"/>
        <w:left w:val="none" w:sz="0" w:space="0" w:color="auto"/>
        <w:bottom w:val="none" w:sz="0" w:space="0" w:color="auto"/>
        <w:right w:val="none" w:sz="0" w:space="0" w:color="auto"/>
      </w:divBdr>
    </w:div>
    <w:div w:id="1647860654">
      <w:bodyDiv w:val="1"/>
      <w:marLeft w:val="0"/>
      <w:marRight w:val="0"/>
      <w:marTop w:val="0"/>
      <w:marBottom w:val="0"/>
      <w:divBdr>
        <w:top w:val="none" w:sz="0" w:space="0" w:color="auto"/>
        <w:left w:val="none" w:sz="0" w:space="0" w:color="auto"/>
        <w:bottom w:val="none" w:sz="0" w:space="0" w:color="auto"/>
        <w:right w:val="none" w:sz="0" w:space="0" w:color="auto"/>
      </w:divBdr>
    </w:div>
    <w:div w:id="1647976982">
      <w:bodyDiv w:val="1"/>
      <w:marLeft w:val="0"/>
      <w:marRight w:val="0"/>
      <w:marTop w:val="0"/>
      <w:marBottom w:val="0"/>
      <w:divBdr>
        <w:top w:val="none" w:sz="0" w:space="0" w:color="auto"/>
        <w:left w:val="none" w:sz="0" w:space="0" w:color="auto"/>
        <w:bottom w:val="none" w:sz="0" w:space="0" w:color="auto"/>
        <w:right w:val="none" w:sz="0" w:space="0" w:color="auto"/>
      </w:divBdr>
    </w:div>
    <w:div w:id="1648195400">
      <w:bodyDiv w:val="1"/>
      <w:marLeft w:val="0"/>
      <w:marRight w:val="0"/>
      <w:marTop w:val="0"/>
      <w:marBottom w:val="0"/>
      <w:divBdr>
        <w:top w:val="none" w:sz="0" w:space="0" w:color="auto"/>
        <w:left w:val="none" w:sz="0" w:space="0" w:color="auto"/>
        <w:bottom w:val="none" w:sz="0" w:space="0" w:color="auto"/>
        <w:right w:val="none" w:sz="0" w:space="0" w:color="auto"/>
      </w:divBdr>
      <w:divsChild>
        <w:div w:id="63643736">
          <w:marLeft w:val="0"/>
          <w:marRight w:val="0"/>
          <w:marTop w:val="0"/>
          <w:marBottom w:val="0"/>
          <w:divBdr>
            <w:top w:val="none" w:sz="0" w:space="0" w:color="auto"/>
            <w:left w:val="none" w:sz="0" w:space="0" w:color="auto"/>
            <w:bottom w:val="none" w:sz="0" w:space="0" w:color="auto"/>
            <w:right w:val="none" w:sz="0" w:space="0" w:color="auto"/>
          </w:divBdr>
          <w:divsChild>
            <w:div w:id="15997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5061">
      <w:bodyDiv w:val="1"/>
      <w:marLeft w:val="0"/>
      <w:marRight w:val="0"/>
      <w:marTop w:val="0"/>
      <w:marBottom w:val="0"/>
      <w:divBdr>
        <w:top w:val="none" w:sz="0" w:space="0" w:color="auto"/>
        <w:left w:val="none" w:sz="0" w:space="0" w:color="auto"/>
        <w:bottom w:val="none" w:sz="0" w:space="0" w:color="auto"/>
        <w:right w:val="none" w:sz="0" w:space="0" w:color="auto"/>
      </w:divBdr>
      <w:divsChild>
        <w:div w:id="1016804855">
          <w:marLeft w:val="0"/>
          <w:marRight w:val="0"/>
          <w:marTop w:val="0"/>
          <w:marBottom w:val="0"/>
          <w:divBdr>
            <w:top w:val="none" w:sz="0" w:space="0" w:color="auto"/>
            <w:left w:val="none" w:sz="0" w:space="0" w:color="auto"/>
            <w:bottom w:val="none" w:sz="0" w:space="0" w:color="auto"/>
            <w:right w:val="none" w:sz="0" w:space="0" w:color="auto"/>
          </w:divBdr>
          <w:divsChild>
            <w:div w:id="716977924">
              <w:marLeft w:val="0"/>
              <w:marRight w:val="0"/>
              <w:marTop w:val="0"/>
              <w:marBottom w:val="0"/>
              <w:divBdr>
                <w:top w:val="none" w:sz="0" w:space="0" w:color="auto"/>
                <w:left w:val="none" w:sz="0" w:space="0" w:color="auto"/>
                <w:bottom w:val="none" w:sz="0" w:space="0" w:color="auto"/>
                <w:right w:val="none" w:sz="0" w:space="0" w:color="auto"/>
              </w:divBdr>
            </w:div>
          </w:divsChild>
        </w:div>
        <w:div w:id="1148933148">
          <w:marLeft w:val="0"/>
          <w:marRight w:val="0"/>
          <w:marTop w:val="0"/>
          <w:marBottom w:val="0"/>
          <w:divBdr>
            <w:top w:val="none" w:sz="0" w:space="0" w:color="auto"/>
            <w:left w:val="none" w:sz="0" w:space="0" w:color="auto"/>
            <w:bottom w:val="none" w:sz="0" w:space="0" w:color="auto"/>
            <w:right w:val="none" w:sz="0" w:space="0" w:color="auto"/>
          </w:divBdr>
          <w:divsChild>
            <w:div w:id="12130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7849">
      <w:bodyDiv w:val="1"/>
      <w:marLeft w:val="0"/>
      <w:marRight w:val="0"/>
      <w:marTop w:val="0"/>
      <w:marBottom w:val="0"/>
      <w:divBdr>
        <w:top w:val="none" w:sz="0" w:space="0" w:color="auto"/>
        <w:left w:val="none" w:sz="0" w:space="0" w:color="auto"/>
        <w:bottom w:val="none" w:sz="0" w:space="0" w:color="auto"/>
        <w:right w:val="none" w:sz="0" w:space="0" w:color="auto"/>
      </w:divBdr>
    </w:div>
    <w:div w:id="1649868921">
      <w:bodyDiv w:val="1"/>
      <w:marLeft w:val="0"/>
      <w:marRight w:val="0"/>
      <w:marTop w:val="0"/>
      <w:marBottom w:val="0"/>
      <w:divBdr>
        <w:top w:val="none" w:sz="0" w:space="0" w:color="auto"/>
        <w:left w:val="none" w:sz="0" w:space="0" w:color="auto"/>
        <w:bottom w:val="none" w:sz="0" w:space="0" w:color="auto"/>
        <w:right w:val="none" w:sz="0" w:space="0" w:color="auto"/>
      </w:divBdr>
      <w:divsChild>
        <w:div w:id="1519078338">
          <w:marLeft w:val="0"/>
          <w:marRight w:val="0"/>
          <w:marTop w:val="120"/>
          <w:marBottom w:val="0"/>
          <w:divBdr>
            <w:top w:val="none" w:sz="0" w:space="0" w:color="auto"/>
            <w:left w:val="none" w:sz="0" w:space="0" w:color="auto"/>
            <w:bottom w:val="none" w:sz="0" w:space="0" w:color="auto"/>
            <w:right w:val="none" w:sz="0" w:space="0" w:color="auto"/>
          </w:divBdr>
        </w:div>
      </w:divsChild>
    </w:div>
    <w:div w:id="1650599502">
      <w:bodyDiv w:val="1"/>
      <w:marLeft w:val="0"/>
      <w:marRight w:val="0"/>
      <w:marTop w:val="0"/>
      <w:marBottom w:val="0"/>
      <w:divBdr>
        <w:top w:val="none" w:sz="0" w:space="0" w:color="auto"/>
        <w:left w:val="none" w:sz="0" w:space="0" w:color="auto"/>
        <w:bottom w:val="none" w:sz="0" w:space="0" w:color="auto"/>
        <w:right w:val="none" w:sz="0" w:space="0" w:color="auto"/>
      </w:divBdr>
    </w:div>
    <w:div w:id="1651133250">
      <w:bodyDiv w:val="1"/>
      <w:marLeft w:val="0"/>
      <w:marRight w:val="0"/>
      <w:marTop w:val="0"/>
      <w:marBottom w:val="0"/>
      <w:divBdr>
        <w:top w:val="none" w:sz="0" w:space="0" w:color="auto"/>
        <w:left w:val="none" w:sz="0" w:space="0" w:color="auto"/>
        <w:bottom w:val="none" w:sz="0" w:space="0" w:color="auto"/>
        <w:right w:val="none" w:sz="0" w:space="0" w:color="auto"/>
      </w:divBdr>
      <w:divsChild>
        <w:div w:id="603466170">
          <w:marLeft w:val="0"/>
          <w:marRight w:val="0"/>
          <w:marTop w:val="0"/>
          <w:marBottom w:val="0"/>
          <w:divBdr>
            <w:top w:val="none" w:sz="0" w:space="0" w:color="auto"/>
            <w:left w:val="none" w:sz="0" w:space="0" w:color="auto"/>
            <w:bottom w:val="none" w:sz="0" w:space="0" w:color="auto"/>
            <w:right w:val="none" w:sz="0" w:space="0" w:color="auto"/>
          </w:divBdr>
          <w:divsChild>
            <w:div w:id="1097140249">
              <w:marLeft w:val="0"/>
              <w:marRight w:val="0"/>
              <w:marTop w:val="0"/>
              <w:marBottom w:val="0"/>
              <w:divBdr>
                <w:top w:val="none" w:sz="0" w:space="0" w:color="auto"/>
                <w:left w:val="none" w:sz="0" w:space="0" w:color="auto"/>
                <w:bottom w:val="none" w:sz="0" w:space="0" w:color="auto"/>
                <w:right w:val="none" w:sz="0" w:space="0" w:color="auto"/>
              </w:divBdr>
              <w:divsChild>
                <w:div w:id="997734913">
                  <w:marLeft w:val="0"/>
                  <w:marRight w:val="0"/>
                  <w:marTop w:val="0"/>
                  <w:marBottom w:val="0"/>
                  <w:divBdr>
                    <w:top w:val="none" w:sz="0" w:space="0" w:color="auto"/>
                    <w:left w:val="none" w:sz="0" w:space="0" w:color="auto"/>
                    <w:bottom w:val="none" w:sz="0" w:space="0" w:color="auto"/>
                    <w:right w:val="none" w:sz="0" w:space="0" w:color="auto"/>
                  </w:divBdr>
                  <w:divsChild>
                    <w:div w:id="1333340438">
                      <w:marLeft w:val="-180"/>
                      <w:marRight w:val="-180"/>
                      <w:marTop w:val="0"/>
                      <w:marBottom w:val="0"/>
                      <w:divBdr>
                        <w:top w:val="none" w:sz="0" w:space="0" w:color="auto"/>
                        <w:left w:val="none" w:sz="0" w:space="0" w:color="auto"/>
                        <w:bottom w:val="none" w:sz="0" w:space="0" w:color="auto"/>
                        <w:right w:val="none" w:sz="0" w:space="0" w:color="auto"/>
                      </w:divBdr>
                      <w:divsChild>
                        <w:div w:id="1554805149">
                          <w:marLeft w:val="0"/>
                          <w:marRight w:val="0"/>
                          <w:marTop w:val="0"/>
                          <w:marBottom w:val="0"/>
                          <w:divBdr>
                            <w:top w:val="none" w:sz="0" w:space="0" w:color="auto"/>
                            <w:left w:val="none" w:sz="0" w:space="0" w:color="auto"/>
                            <w:bottom w:val="none" w:sz="0" w:space="0" w:color="auto"/>
                            <w:right w:val="none" w:sz="0" w:space="0" w:color="auto"/>
                          </w:divBdr>
                          <w:divsChild>
                            <w:div w:id="645934112">
                              <w:marLeft w:val="0"/>
                              <w:marRight w:val="0"/>
                              <w:marTop w:val="0"/>
                              <w:marBottom w:val="0"/>
                              <w:divBdr>
                                <w:top w:val="none" w:sz="0" w:space="0" w:color="auto"/>
                                <w:left w:val="none" w:sz="0" w:space="0" w:color="auto"/>
                                <w:bottom w:val="none" w:sz="0" w:space="0" w:color="auto"/>
                                <w:right w:val="none" w:sz="0" w:space="0" w:color="auto"/>
                              </w:divBdr>
                              <w:divsChild>
                                <w:div w:id="79564795">
                                  <w:marLeft w:val="0"/>
                                  <w:marRight w:val="0"/>
                                  <w:marTop w:val="0"/>
                                  <w:marBottom w:val="0"/>
                                  <w:divBdr>
                                    <w:top w:val="none" w:sz="0" w:space="0" w:color="auto"/>
                                    <w:left w:val="none" w:sz="0" w:space="0" w:color="auto"/>
                                    <w:bottom w:val="none" w:sz="0" w:space="0" w:color="auto"/>
                                    <w:right w:val="none" w:sz="0" w:space="0" w:color="auto"/>
                                  </w:divBdr>
                                  <w:divsChild>
                                    <w:div w:id="1793088729">
                                      <w:marLeft w:val="0"/>
                                      <w:marRight w:val="0"/>
                                      <w:marTop w:val="0"/>
                                      <w:marBottom w:val="576"/>
                                      <w:divBdr>
                                        <w:top w:val="none" w:sz="0" w:space="0" w:color="auto"/>
                                        <w:left w:val="none" w:sz="0" w:space="0" w:color="auto"/>
                                        <w:bottom w:val="none" w:sz="0" w:space="0" w:color="auto"/>
                                        <w:right w:val="none" w:sz="0" w:space="0" w:color="auto"/>
                                      </w:divBdr>
                                      <w:divsChild>
                                        <w:div w:id="102306173">
                                          <w:marLeft w:val="0"/>
                                          <w:marRight w:val="0"/>
                                          <w:marTop w:val="0"/>
                                          <w:marBottom w:val="0"/>
                                          <w:divBdr>
                                            <w:top w:val="none" w:sz="0" w:space="0" w:color="auto"/>
                                            <w:left w:val="none" w:sz="0" w:space="0" w:color="auto"/>
                                            <w:bottom w:val="none" w:sz="0" w:space="0" w:color="auto"/>
                                            <w:right w:val="none" w:sz="0" w:space="0" w:color="auto"/>
                                          </w:divBdr>
                                          <w:divsChild>
                                            <w:div w:id="1265379014">
                                              <w:marLeft w:val="0"/>
                                              <w:marRight w:val="0"/>
                                              <w:marTop w:val="0"/>
                                              <w:marBottom w:val="0"/>
                                              <w:divBdr>
                                                <w:top w:val="none" w:sz="0" w:space="0" w:color="auto"/>
                                                <w:left w:val="none" w:sz="0" w:space="0" w:color="auto"/>
                                                <w:bottom w:val="none" w:sz="0" w:space="0" w:color="auto"/>
                                                <w:right w:val="none" w:sz="0" w:space="0" w:color="auto"/>
                                              </w:divBdr>
                                              <w:divsChild>
                                                <w:div w:id="758792182">
                                                  <w:marLeft w:val="0"/>
                                                  <w:marRight w:val="0"/>
                                                  <w:marTop w:val="0"/>
                                                  <w:marBottom w:val="0"/>
                                                  <w:divBdr>
                                                    <w:top w:val="none" w:sz="0" w:space="0" w:color="auto"/>
                                                    <w:left w:val="none" w:sz="0" w:space="0" w:color="auto"/>
                                                    <w:bottom w:val="none" w:sz="0" w:space="0" w:color="auto"/>
                                                    <w:right w:val="none" w:sz="0" w:space="0" w:color="auto"/>
                                                  </w:divBdr>
                                                  <w:divsChild>
                                                    <w:div w:id="1750813449">
                                                      <w:marLeft w:val="0"/>
                                                      <w:marRight w:val="0"/>
                                                      <w:marTop w:val="0"/>
                                                      <w:marBottom w:val="0"/>
                                                      <w:divBdr>
                                                        <w:top w:val="none" w:sz="0" w:space="0" w:color="auto"/>
                                                        <w:left w:val="none" w:sz="0" w:space="0" w:color="auto"/>
                                                        <w:bottom w:val="none" w:sz="0" w:space="0" w:color="auto"/>
                                                        <w:right w:val="none" w:sz="0" w:space="0" w:color="auto"/>
                                                      </w:divBdr>
                                                      <w:divsChild>
                                                        <w:div w:id="347492569">
                                                          <w:marLeft w:val="0"/>
                                                          <w:marRight w:val="0"/>
                                                          <w:marTop w:val="0"/>
                                                          <w:marBottom w:val="84"/>
                                                          <w:divBdr>
                                                            <w:top w:val="none" w:sz="0" w:space="0" w:color="auto"/>
                                                            <w:left w:val="none" w:sz="0" w:space="0" w:color="auto"/>
                                                            <w:bottom w:val="none" w:sz="0" w:space="0" w:color="auto"/>
                                                            <w:right w:val="none" w:sz="0" w:space="0" w:color="auto"/>
                                                          </w:divBdr>
                                                        </w:div>
                                                        <w:div w:id="7153995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443882">
      <w:bodyDiv w:val="1"/>
      <w:marLeft w:val="0"/>
      <w:marRight w:val="0"/>
      <w:marTop w:val="0"/>
      <w:marBottom w:val="0"/>
      <w:divBdr>
        <w:top w:val="none" w:sz="0" w:space="0" w:color="auto"/>
        <w:left w:val="none" w:sz="0" w:space="0" w:color="auto"/>
        <w:bottom w:val="none" w:sz="0" w:space="0" w:color="auto"/>
        <w:right w:val="none" w:sz="0" w:space="0" w:color="auto"/>
      </w:divBdr>
      <w:divsChild>
        <w:div w:id="1729184017">
          <w:marLeft w:val="0"/>
          <w:marRight w:val="0"/>
          <w:marTop w:val="120"/>
          <w:marBottom w:val="0"/>
          <w:divBdr>
            <w:top w:val="none" w:sz="0" w:space="0" w:color="auto"/>
            <w:left w:val="none" w:sz="0" w:space="0" w:color="auto"/>
            <w:bottom w:val="none" w:sz="0" w:space="0" w:color="auto"/>
            <w:right w:val="none" w:sz="0" w:space="0" w:color="auto"/>
          </w:divBdr>
        </w:div>
        <w:div w:id="1490056512">
          <w:marLeft w:val="0"/>
          <w:marRight w:val="0"/>
          <w:marTop w:val="120"/>
          <w:marBottom w:val="0"/>
          <w:divBdr>
            <w:top w:val="none" w:sz="0" w:space="0" w:color="auto"/>
            <w:left w:val="none" w:sz="0" w:space="0" w:color="auto"/>
            <w:bottom w:val="none" w:sz="0" w:space="0" w:color="auto"/>
            <w:right w:val="none" w:sz="0" w:space="0" w:color="auto"/>
          </w:divBdr>
        </w:div>
        <w:div w:id="825360992">
          <w:marLeft w:val="0"/>
          <w:marRight w:val="0"/>
          <w:marTop w:val="120"/>
          <w:marBottom w:val="0"/>
          <w:divBdr>
            <w:top w:val="none" w:sz="0" w:space="0" w:color="auto"/>
            <w:left w:val="none" w:sz="0" w:space="0" w:color="auto"/>
            <w:bottom w:val="none" w:sz="0" w:space="0" w:color="auto"/>
            <w:right w:val="none" w:sz="0" w:space="0" w:color="auto"/>
          </w:divBdr>
        </w:div>
        <w:div w:id="1703899075">
          <w:marLeft w:val="0"/>
          <w:marRight w:val="0"/>
          <w:marTop w:val="120"/>
          <w:marBottom w:val="0"/>
          <w:divBdr>
            <w:top w:val="none" w:sz="0" w:space="0" w:color="auto"/>
            <w:left w:val="none" w:sz="0" w:space="0" w:color="auto"/>
            <w:bottom w:val="none" w:sz="0" w:space="0" w:color="auto"/>
            <w:right w:val="none" w:sz="0" w:space="0" w:color="auto"/>
          </w:divBdr>
        </w:div>
        <w:div w:id="497619995">
          <w:marLeft w:val="0"/>
          <w:marRight w:val="0"/>
          <w:marTop w:val="120"/>
          <w:marBottom w:val="0"/>
          <w:divBdr>
            <w:top w:val="none" w:sz="0" w:space="0" w:color="auto"/>
            <w:left w:val="none" w:sz="0" w:space="0" w:color="auto"/>
            <w:bottom w:val="none" w:sz="0" w:space="0" w:color="auto"/>
            <w:right w:val="none" w:sz="0" w:space="0" w:color="auto"/>
          </w:divBdr>
        </w:div>
        <w:div w:id="603077148">
          <w:marLeft w:val="0"/>
          <w:marRight w:val="0"/>
          <w:marTop w:val="120"/>
          <w:marBottom w:val="0"/>
          <w:divBdr>
            <w:top w:val="none" w:sz="0" w:space="0" w:color="auto"/>
            <w:left w:val="none" w:sz="0" w:space="0" w:color="auto"/>
            <w:bottom w:val="none" w:sz="0" w:space="0" w:color="auto"/>
            <w:right w:val="none" w:sz="0" w:space="0" w:color="auto"/>
          </w:divBdr>
        </w:div>
        <w:div w:id="538082122">
          <w:marLeft w:val="0"/>
          <w:marRight w:val="0"/>
          <w:marTop w:val="120"/>
          <w:marBottom w:val="0"/>
          <w:divBdr>
            <w:top w:val="none" w:sz="0" w:space="0" w:color="auto"/>
            <w:left w:val="none" w:sz="0" w:space="0" w:color="auto"/>
            <w:bottom w:val="none" w:sz="0" w:space="0" w:color="auto"/>
            <w:right w:val="none" w:sz="0" w:space="0" w:color="auto"/>
          </w:divBdr>
        </w:div>
        <w:div w:id="635599196">
          <w:marLeft w:val="0"/>
          <w:marRight w:val="0"/>
          <w:marTop w:val="120"/>
          <w:marBottom w:val="0"/>
          <w:divBdr>
            <w:top w:val="none" w:sz="0" w:space="0" w:color="auto"/>
            <w:left w:val="none" w:sz="0" w:space="0" w:color="auto"/>
            <w:bottom w:val="none" w:sz="0" w:space="0" w:color="auto"/>
            <w:right w:val="none" w:sz="0" w:space="0" w:color="auto"/>
          </w:divBdr>
        </w:div>
      </w:divsChild>
    </w:div>
    <w:div w:id="1651522479">
      <w:bodyDiv w:val="1"/>
      <w:marLeft w:val="0"/>
      <w:marRight w:val="0"/>
      <w:marTop w:val="0"/>
      <w:marBottom w:val="0"/>
      <w:divBdr>
        <w:top w:val="none" w:sz="0" w:space="0" w:color="auto"/>
        <w:left w:val="none" w:sz="0" w:space="0" w:color="auto"/>
        <w:bottom w:val="none" w:sz="0" w:space="0" w:color="auto"/>
        <w:right w:val="none" w:sz="0" w:space="0" w:color="auto"/>
      </w:divBdr>
      <w:divsChild>
        <w:div w:id="1937861360">
          <w:marLeft w:val="0"/>
          <w:marRight w:val="0"/>
          <w:marTop w:val="120"/>
          <w:marBottom w:val="0"/>
          <w:divBdr>
            <w:top w:val="none" w:sz="0" w:space="0" w:color="auto"/>
            <w:left w:val="none" w:sz="0" w:space="0" w:color="auto"/>
            <w:bottom w:val="none" w:sz="0" w:space="0" w:color="auto"/>
            <w:right w:val="none" w:sz="0" w:space="0" w:color="auto"/>
          </w:divBdr>
        </w:div>
        <w:div w:id="641891546">
          <w:marLeft w:val="0"/>
          <w:marRight w:val="0"/>
          <w:marTop w:val="120"/>
          <w:marBottom w:val="0"/>
          <w:divBdr>
            <w:top w:val="none" w:sz="0" w:space="0" w:color="auto"/>
            <w:left w:val="none" w:sz="0" w:space="0" w:color="auto"/>
            <w:bottom w:val="none" w:sz="0" w:space="0" w:color="auto"/>
            <w:right w:val="none" w:sz="0" w:space="0" w:color="auto"/>
          </w:divBdr>
        </w:div>
        <w:div w:id="1505393749">
          <w:marLeft w:val="0"/>
          <w:marRight w:val="0"/>
          <w:marTop w:val="120"/>
          <w:marBottom w:val="0"/>
          <w:divBdr>
            <w:top w:val="none" w:sz="0" w:space="0" w:color="auto"/>
            <w:left w:val="none" w:sz="0" w:space="0" w:color="auto"/>
            <w:bottom w:val="none" w:sz="0" w:space="0" w:color="auto"/>
            <w:right w:val="none" w:sz="0" w:space="0" w:color="auto"/>
          </w:divBdr>
        </w:div>
        <w:div w:id="1802114916">
          <w:marLeft w:val="0"/>
          <w:marRight w:val="0"/>
          <w:marTop w:val="120"/>
          <w:marBottom w:val="0"/>
          <w:divBdr>
            <w:top w:val="none" w:sz="0" w:space="0" w:color="auto"/>
            <w:left w:val="none" w:sz="0" w:space="0" w:color="auto"/>
            <w:bottom w:val="none" w:sz="0" w:space="0" w:color="auto"/>
            <w:right w:val="none" w:sz="0" w:space="0" w:color="auto"/>
          </w:divBdr>
        </w:div>
      </w:divsChild>
    </w:div>
    <w:div w:id="1651985452">
      <w:bodyDiv w:val="1"/>
      <w:marLeft w:val="0"/>
      <w:marRight w:val="0"/>
      <w:marTop w:val="0"/>
      <w:marBottom w:val="0"/>
      <w:divBdr>
        <w:top w:val="none" w:sz="0" w:space="0" w:color="auto"/>
        <w:left w:val="none" w:sz="0" w:space="0" w:color="auto"/>
        <w:bottom w:val="none" w:sz="0" w:space="0" w:color="auto"/>
        <w:right w:val="none" w:sz="0" w:space="0" w:color="auto"/>
      </w:divBdr>
    </w:div>
    <w:div w:id="1652254164">
      <w:bodyDiv w:val="1"/>
      <w:marLeft w:val="0"/>
      <w:marRight w:val="0"/>
      <w:marTop w:val="0"/>
      <w:marBottom w:val="0"/>
      <w:divBdr>
        <w:top w:val="none" w:sz="0" w:space="0" w:color="auto"/>
        <w:left w:val="none" w:sz="0" w:space="0" w:color="auto"/>
        <w:bottom w:val="none" w:sz="0" w:space="0" w:color="auto"/>
        <w:right w:val="none" w:sz="0" w:space="0" w:color="auto"/>
      </w:divBdr>
    </w:div>
    <w:div w:id="1652370782">
      <w:bodyDiv w:val="1"/>
      <w:marLeft w:val="0"/>
      <w:marRight w:val="0"/>
      <w:marTop w:val="0"/>
      <w:marBottom w:val="0"/>
      <w:divBdr>
        <w:top w:val="none" w:sz="0" w:space="0" w:color="auto"/>
        <w:left w:val="none" w:sz="0" w:space="0" w:color="auto"/>
        <w:bottom w:val="none" w:sz="0" w:space="0" w:color="auto"/>
        <w:right w:val="none" w:sz="0" w:space="0" w:color="auto"/>
      </w:divBdr>
      <w:divsChild>
        <w:div w:id="262350275">
          <w:marLeft w:val="0"/>
          <w:marRight w:val="0"/>
          <w:marTop w:val="0"/>
          <w:marBottom w:val="0"/>
          <w:divBdr>
            <w:top w:val="none" w:sz="0" w:space="0" w:color="auto"/>
            <w:left w:val="none" w:sz="0" w:space="0" w:color="auto"/>
            <w:bottom w:val="none" w:sz="0" w:space="0" w:color="auto"/>
            <w:right w:val="none" w:sz="0" w:space="0" w:color="auto"/>
          </w:divBdr>
          <w:divsChild>
            <w:div w:id="594679186">
              <w:marLeft w:val="0"/>
              <w:marRight w:val="0"/>
              <w:marTop w:val="0"/>
              <w:marBottom w:val="0"/>
              <w:divBdr>
                <w:top w:val="none" w:sz="0" w:space="0" w:color="auto"/>
                <w:left w:val="none" w:sz="0" w:space="0" w:color="auto"/>
                <w:bottom w:val="none" w:sz="0" w:space="0" w:color="auto"/>
                <w:right w:val="none" w:sz="0" w:space="0" w:color="auto"/>
              </w:divBdr>
            </w:div>
          </w:divsChild>
        </w:div>
        <w:div w:id="613023846">
          <w:marLeft w:val="0"/>
          <w:marRight w:val="0"/>
          <w:marTop w:val="0"/>
          <w:marBottom w:val="0"/>
          <w:divBdr>
            <w:top w:val="none" w:sz="0" w:space="0" w:color="auto"/>
            <w:left w:val="none" w:sz="0" w:space="0" w:color="auto"/>
            <w:bottom w:val="none" w:sz="0" w:space="0" w:color="auto"/>
            <w:right w:val="none" w:sz="0" w:space="0" w:color="auto"/>
          </w:divBdr>
          <w:divsChild>
            <w:div w:id="3980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0087">
      <w:bodyDiv w:val="1"/>
      <w:marLeft w:val="0"/>
      <w:marRight w:val="0"/>
      <w:marTop w:val="0"/>
      <w:marBottom w:val="0"/>
      <w:divBdr>
        <w:top w:val="none" w:sz="0" w:space="0" w:color="auto"/>
        <w:left w:val="none" w:sz="0" w:space="0" w:color="auto"/>
        <w:bottom w:val="none" w:sz="0" w:space="0" w:color="auto"/>
        <w:right w:val="none" w:sz="0" w:space="0" w:color="auto"/>
      </w:divBdr>
    </w:div>
    <w:div w:id="1653021982">
      <w:bodyDiv w:val="1"/>
      <w:marLeft w:val="0"/>
      <w:marRight w:val="0"/>
      <w:marTop w:val="0"/>
      <w:marBottom w:val="0"/>
      <w:divBdr>
        <w:top w:val="none" w:sz="0" w:space="0" w:color="auto"/>
        <w:left w:val="none" w:sz="0" w:space="0" w:color="auto"/>
        <w:bottom w:val="none" w:sz="0" w:space="0" w:color="auto"/>
        <w:right w:val="none" w:sz="0" w:space="0" w:color="auto"/>
      </w:divBdr>
      <w:divsChild>
        <w:div w:id="1382166317">
          <w:marLeft w:val="0"/>
          <w:marRight w:val="0"/>
          <w:marTop w:val="120"/>
          <w:marBottom w:val="0"/>
          <w:divBdr>
            <w:top w:val="none" w:sz="0" w:space="0" w:color="auto"/>
            <w:left w:val="none" w:sz="0" w:space="0" w:color="auto"/>
            <w:bottom w:val="none" w:sz="0" w:space="0" w:color="auto"/>
            <w:right w:val="none" w:sz="0" w:space="0" w:color="auto"/>
          </w:divBdr>
        </w:div>
      </w:divsChild>
    </w:div>
    <w:div w:id="1653561722">
      <w:bodyDiv w:val="1"/>
      <w:marLeft w:val="0"/>
      <w:marRight w:val="0"/>
      <w:marTop w:val="0"/>
      <w:marBottom w:val="0"/>
      <w:divBdr>
        <w:top w:val="none" w:sz="0" w:space="0" w:color="auto"/>
        <w:left w:val="none" w:sz="0" w:space="0" w:color="auto"/>
        <w:bottom w:val="none" w:sz="0" w:space="0" w:color="auto"/>
        <w:right w:val="none" w:sz="0" w:space="0" w:color="auto"/>
      </w:divBdr>
    </w:div>
    <w:div w:id="1653824724">
      <w:bodyDiv w:val="1"/>
      <w:marLeft w:val="0"/>
      <w:marRight w:val="0"/>
      <w:marTop w:val="0"/>
      <w:marBottom w:val="0"/>
      <w:divBdr>
        <w:top w:val="none" w:sz="0" w:space="0" w:color="auto"/>
        <w:left w:val="none" w:sz="0" w:space="0" w:color="auto"/>
        <w:bottom w:val="none" w:sz="0" w:space="0" w:color="auto"/>
        <w:right w:val="none" w:sz="0" w:space="0" w:color="auto"/>
      </w:divBdr>
    </w:div>
    <w:div w:id="1653825147">
      <w:bodyDiv w:val="1"/>
      <w:marLeft w:val="0"/>
      <w:marRight w:val="0"/>
      <w:marTop w:val="0"/>
      <w:marBottom w:val="0"/>
      <w:divBdr>
        <w:top w:val="none" w:sz="0" w:space="0" w:color="auto"/>
        <w:left w:val="none" w:sz="0" w:space="0" w:color="auto"/>
        <w:bottom w:val="none" w:sz="0" w:space="0" w:color="auto"/>
        <w:right w:val="none" w:sz="0" w:space="0" w:color="auto"/>
      </w:divBdr>
    </w:div>
    <w:div w:id="1653947611">
      <w:bodyDiv w:val="1"/>
      <w:marLeft w:val="0"/>
      <w:marRight w:val="0"/>
      <w:marTop w:val="0"/>
      <w:marBottom w:val="0"/>
      <w:divBdr>
        <w:top w:val="none" w:sz="0" w:space="0" w:color="auto"/>
        <w:left w:val="none" w:sz="0" w:space="0" w:color="auto"/>
        <w:bottom w:val="none" w:sz="0" w:space="0" w:color="auto"/>
        <w:right w:val="none" w:sz="0" w:space="0" w:color="auto"/>
      </w:divBdr>
      <w:divsChild>
        <w:div w:id="1670207917">
          <w:marLeft w:val="0"/>
          <w:marRight w:val="0"/>
          <w:marTop w:val="120"/>
          <w:marBottom w:val="0"/>
          <w:divBdr>
            <w:top w:val="none" w:sz="0" w:space="0" w:color="auto"/>
            <w:left w:val="none" w:sz="0" w:space="0" w:color="auto"/>
            <w:bottom w:val="none" w:sz="0" w:space="0" w:color="auto"/>
            <w:right w:val="none" w:sz="0" w:space="0" w:color="auto"/>
          </w:divBdr>
        </w:div>
      </w:divsChild>
    </w:div>
    <w:div w:id="1654867609">
      <w:bodyDiv w:val="1"/>
      <w:marLeft w:val="0"/>
      <w:marRight w:val="0"/>
      <w:marTop w:val="0"/>
      <w:marBottom w:val="0"/>
      <w:divBdr>
        <w:top w:val="none" w:sz="0" w:space="0" w:color="auto"/>
        <w:left w:val="none" w:sz="0" w:space="0" w:color="auto"/>
        <w:bottom w:val="none" w:sz="0" w:space="0" w:color="auto"/>
        <w:right w:val="none" w:sz="0" w:space="0" w:color="auto"/>
      </w:divBdr>
      <w:divsChild>
        <w:div w:id="1522401742">
          <w:marLeft w:val="0"/>
          <w:marRight w:val="0"/>
          <w:marTop w:val="120"/>
          <w:marBottom w:val="0"/>
          <w:divBdr>
            <w:top w:val="none" w:sz="0" w:space="0" w:color="auto"/>
            <w:left w:val="none" w:sz="0" w:space="0" w:color="auto"/>
            <w:bottom w:val="none" w:sz="0" w:space="0" w:color="auto"/>
            <w:right w:val="none" w:sz="0" w:space="0" w:color="auto"/>
          </w:divBdr>
        </w:div>
        <w:div w:id="1184058122">
          <w:marLeft w:val="0"/>
          <w:marRight w:val="0"/>
          <w:marTop w:val="120"/>
          <w:marBottom w:val="0"/>
          <w:divBdr>
            <w:top w:val="none" w:sz="0" w:space="0" w:color="auto"/>
            <w:left w:val="none" w:sz="0" w:space="0" w:color="auto"/>
            <w:bottom w:val="none" w:sz="0" w:space="0" w:color="auto"/>
            <w:right w:val="none" w:sz="0" w:space="0" w:color="auto"/>
          </w:divBdr>
        </w:div>
      </w:divsChild>
    </w:div>
    <w:div w:id="1655139547">
      <w:bodyDiv w:val="1"/>
      <w:marLeft w:val="0"/>
      <w:marRight w:val="0"/>
      <w:marTop w:val="0"/>
      <w:marBottom w:val="0"/>
      <w:divBdr>
        <w:top w:val="none" w:sz="0" w:space="0" w:color="auto"/>
        <w:left w:val="none" w:sz="0" w:space="0" w:color="auto"/>
        <w:bottom w:val="none" w:sz="0" w:space="0" w:color="auto"/>
        <w:right w:val="none" w:sz="0" w:space="0" w:color="auto"/>
      </w:divBdr>
      <w:divsChild>
        <w:div w:id="512915677">
          <w:marLeft w:val="0"/>
          <w:marRight w:val="0"/>
          <w:marTop w:val="120"/>
          <w:marBottom w:val="0"/>
          <w:divBdr>
            <w:top w:val="none" w:sz="0" w:space="0" w:color="auto"/>
            <w:left w:val="none" w:sz="0" w:space="0" w:color="auto"/>
            <w:bottom w:val="none" w:sz="0" w:space="0" w:color="auto"/>
            <w:right w:val="none" w:sz="0" w:space="0" w:color="auto"/>
          </w:divBdr>
        </w:div>
      </w:divsChild>
    </w:div>
    <w:div w:id="1656257146">
      <w:bodyDiv w:val="1"/>
      <w:marLeft w:val="0"/>
      <w:marRight w:val="0"/>
      <w:marTop w:val="0"/>
      <w:marBottom w:val="0"/>
      <w:divBdr>
        <w:top w:val="none" w:sz="0" w:space="0" w:color="auto"/>
        <w:left w:val="none" w:sz="0" w:space="0" w:color="auto"/>
        <w:bottom w:val="none" w:sz="0" w:space="0" w:color="auto"/>
        <w:right w:val="none" w:sz="0" w:space="0" w:color="auto"/>
      </w:divBdr>
      <w:divsChild>
        <w:div w:id="454718044">
          <w:marLeft w:val="0"/>
          <w:marRight w:val="0"/>
          <w:marTop w:val="0"/>
          <w:marBottom w:val="0"/>
          <w:divBdr>
            <w:top w:val="none" w:sz="0" w:space="0" w:color="auto"/>
            <w:left w:val="none" w:sz="0" w:space="0" w:color="auto"/>
            <w:bottom w:val="none" w:sz="0" w:space="0" w:color="auto"/>
            <w:right w:val="none" w:sz="0" w:space="0" w:color="auto"/>
          </w:divBdr>
          <w:divsChild>
            <w:div w:id="8975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2738">
      <w:bodyDiv w:val="1"/>
      <w:marLeft w:val="0"/>
      <w:marRight w:val="0"/>
      <w:marTop w:val="0"/>
      <w:marBottom w:val="0"/>
      <w:divBdr>
        <w:top w:val="none" w:sz="0" w:space="0" w:color="auto"/>
        <w:left w:val="none" w:sz="0" w:space="0" w:color="auto"/>
        <w:bottom w:val="none" w:sz="0" w:space="0" w:color="auto"/>
        <w:right w:val="none" w:sz="0" w:space="0" w:color="auto"/>
      </w:divBdr>
      <w:divsChild>
        <w:div w:id="2140801200">
          <w:marLeft w:val="0"/>
          <w:marRight w:val="0"/>
          <w:marTop w:val="120"/>
          <w:marBottom w:val="0"/>
          <w:divBdr>
            <w:top w:val="none" w:sz="0" w:space="0" w:color="auto"/>
            <w:left w:val="none" w:sz="0" w:space="0" w:color="auto"/>
            <w:bottom w:val="none" w:sz="0" w:space="0" w:color="auto"/>
            <w:right w:val="none" w:sz="0" w:space="0" w:color="auto"/>
          </w:divBdr>
        </w:div>
      </w:divsChild>
    </w:div>
    <w:div w:id="1657027542">
      <w:bodyDiv w:val="1"/>
      <w:marLeft w:val="0"/>
      <w:marRight w:val="0"/>
      <w:marTop w:val="0"/>
      <w:marBottom w:val="0"/>
      <w:divBdr>
        <w:top w:val="none" w:sz="0" w:space="0" w:color="auto"/>
        <w:left w:val="none" w:sz="0" w:space="0" w:color="auto"/>
        <w:bottom w:val="none" w:sz="0" w:space="0" w:color="auto"/>
        <w:right w:val="none" w:sz="0" w:space="0" w:color="auto"/>
      </w:divBdr>
    </w:div>
    <w:div w:id="1657100384">
      <w:bodyDiv w:val="1"/>
      <w:marLeft w:val="0"/>
      <w:marRight w:val="0"/>
      <w:marTop w:val="0"/>
      <w:marBottom w:val="0"/>
      <w:divBdr>
        <w:top w:val="none" w:sz="0" w:space="0" w:color="auto"/>
        <w:left w:val="none" w:sz="0" w:space="0" w:color="auto"/>
        <w:bottom w:val="none" w:sz="0" w:space="0" w:color="auto"/>
        <w:right w:val="none" w:sz="0" w:space="0" w:color="auto"/>
      </w:divBdr>
      <w:divsChild>
        <w:div w:id="525604534">
          <w:marLeft w:val="0"/>
          <w:marRight w:val="0"/>
          <w:marTop w:val="0"/>
          <w:marBottom w:val="0"/>
          <w:divBdr>
            <w:top w:val="none" w:sz="0" w:space="0" w:color="auto"/>
            <w:left w:val="none" w:sz="0" w:space="0" w:color="auto"/>
            <w:bottom w:val="none" w:sz="0" w:space="0" w:color="auto"/>
            <w:right w:val="none" w:sz="0" w:space="0" w:color="auto"/>
          </w:divBdr>
          <w:divsChild>
            <w:div w:id="519202650">
              <w:marLeft w:val="0"/>
              <w:marRight w:val="0"/>
              <w:marTop w:val="0"/>
              <w:marBottom w:val="0"/>
              <w:divBdr>
                <w:top w:val="none" w:sz="0" w:space="0" w:color="auto"/>
                <w:left w:val="none" w:sz="0" w:space="0" w:color="auto"/>
                <w:bottom w:val="none" w:sz="0" w:space="0" w:color="auto"/>
                <w:right w:val="none" w:sz="0" w:space="0" w:color="auto"/>
              </w:divBdr>
              <w:divsChild>
                <w:div w:id="955939693">
                  <w:marLeft w:val="0"/>
                  <w:marRight w:val="0"/>
                  <w:marTop w:val="0"/>
                  <w:marBottom w:val="0"/>
                  <w:divBdr>
                    <w:top w:val="none" w:sz="0" w:space="0" w:color="auto"/>
                    <w:left w:val="none" w:sz="0" w:space="0" w:color="auto"/>
                    <w:bottom w:val="none" w:sz="0" w:space="0" w:color="auto"/>
                    <w:right w:val="none" w:sz="0" w:space="0" w:color="auto"/>
                  </w:divBdr>
                  <w:divsChild>
                    <w:div w:id="312024811">
                      <w:marLeft w:val="-180"/>
                      <w:marRight w:val="-180"/>
                      <w:marTop w:val="0"/>
                      <w:marBottom w:val="0"/>
                      <w:divBdr>
                        <w:top w:val="none" w:sz="0" w:space="0" w:color="auto"/>
                        <w:left w:val="none" w:sz="0" w:space="0" w:color="auto"/>
                        <w:bottom w:val="none" w:sz="0" w:space="0" w:color="auto"/>
                        <w:right w:val="none" w:sz="0" w:space="0" w:color="auto"/>
                      </w:divBdr>
                      <w:divsChild>
                        <w:div w:id="825820147">
                          <w:marLeft w:val="0"/>
                          <w:marRight w:val="0"/>
                          <w:marTop w:val="0"/>
                          <w:marBottom w:val="0"/>
                          <w:divBdr>
                            <w:top w:val="none" w:sz="0" w:space="0" w:color="auto"/>
                            <w:left w:val="none" w:sz="0" w:space="0" w:color="auto"/>
                            <w:bottom w:val="none" w:sz="0" w:space="0" w:color="auto"/>
                            <w:right w:val="none" w:sz="0" w:space="0" w:color="auto"/>
                          </w:divBdr>
                          <w:divsChild>
                            <w:div w:id="944389546">
                              <w:marLeft w:val="0"/>
                              <w:marRight w:val="0"/>
                              <w:marTop w:val="0"/>
                              <w:marBottom w:val="0"/>
                              <w:divBdr>
                                <w:top w:val="none" w:sz="0" w:space="0" w:color="auto"/>
                                <w:left w:val="none" w:sz="0" w:space="0" w:color="auto"/>
                                <w:bottom w:val="none" w:sz="0" w:space="0" w:color="auto"/>
                                <w:right w:val="none" w:sz="0" w:space="0" w:color="auto"/>
                              </w:divBdr>
                              <w:divsChild>
                                <w:div w:id="1893929079">
                                  <w:marLeft w:val="0"/>
                                  <w:marRight w:val="0"/>
                                  <w:marTop w:val="0"/>
                                  <w:marBottom w:val="0"/>
                                  <w:divBdr>
                                    <w:top w:val="none" w:sz="0" w:space="0" w:color="auto"/>
                                    <w:left w:val="none" w:sz="0" w:space="0" w:color="auto"/>
                                    <w:bottom w:val="none" w:sz="0" w:space="0" w:color="auto"/>
                                    <w:right w:val="none" w:sz="0" w:space="0" w:color="auto"/>
                                  </w:divBdr>
                                  <w:divsChild>
                                    <w:div w:id="381254511">
                                      <w:marLeft w:val="0"/>
                                      <w:marRight w:val="0"/>
                                      <w:marTop w:val="0"/>
                                      <w:marBottom w:val="576"/>
                                      <w:divBdr>
                                        <w:top w:val="none" w:sz="0" w:space="0" w:color="auto"/>
                                        <w:left w:val="none" w:sz="0" w:space="0" w:color="auto"/>
                                        <w:bottom w:val="none" w:sz="0" w:space="0" w:color="auto"/>
                                        <w:right w:val="none" w:sz="0" w:space="0" w:color="auto"/>
                                      </w:divBdr>
                                      <w:divsChild>
                                        <w:div w:id="909657677">
                                          <w:marLeft w:val="0"/>
                                          <w:marRight w:val="0"/>
                                          <w:marTop w:val="0"/>
                                          <w:marBottom w:val="0"/>
                                          <w:divBdr>
                                            <w:top w:val="none" w:sz="0" w:space="0" w:color="auto"/>
                                            <w:left w:val="none" w:sz="0" w:space="0" w:color="auto"/>
                                            <w:bottom w:val="none" w:sz="0" w:space="0" w:color="auto"/>
                                            <w:right w:val="none" w:sz="0" w:space="0" w:color="auto"/>
                                          </w:divBdr>
                                          <w:divsChild>
                                            <w:div w:id="1916357742">
                                              <w:marLeft w:val="0"/>
                                              <w:marRight w:val="0"/>
                                              <w:marTop w:val="0"/>
                                              <w:marBottom w:val="0"/>
                                              <w:divBdr>
                                                <w:top w:val="none" w:sz="0" w:space="0" w:color="auto"/>
                                                <w:left w:val="none" w:sz="0" w:space="0" w:color="auto"/>
                                                <w:bottom w:val="none" w:sz="0" w:space="0" w:color="auto"/>
                                                <w:right w:val="none" w:sz="0" w:space="0" w:color="auto"/>
                                              </w:divBdr>
                                              <w:divsChild>
                                                <w:div w:id="993607197">
                                                  <w:marLeft w:val="0"/>
                                                  <w:marRight w:val="0"/>
                                                  <w:marTop w:val="0"/>
                                                  <w:marBottom w:val="0"/>
                                                  <w:divBdr>
                                                    <w:top w:val="none" w:sz="0" w:space="0" w:color="auto"/>
                                                    <w:left w:val="none" w:sz="0" w:space="0" w:color="auto"/>
                                                    <w:bottom w:val="none" w:sz="0" w:space="0" w:color="auto"/>
                                                    <w:right w:val="none" w:sz="0" w:space="0" w:color="auto"/>
                                                  </w:divBdr>
                                                  <w:divsChild>
                                                    <w:div w:id="147601934">
                                                      <w:marLeft w:val="0"/>
                                                      <w:marRight w:val="0"/>
                                                      <w:marTop w:val="0"/>
                                                      <w:marBottom w:val="0"/>
                                                      <w:divBdr>
                                                        <w:top w:val="none" w:sz="0" w:space="0" w:color="auto"/>
                                                        <w:left w:val="none" w:sz="0" w:space="0" w:color="auto"/>
                                                        <w:bottom w:val="none" w:sz="0" w:space="0" w:color="auto"/>
                                                        <w:right w:val="none" w:sz="0" w:space="0" w:color="auto"/>
                                                      </w:divBdr>
                                                      <w:divsChild>
                                                        <w:div w:id="1383673631">
                                                          <w:marLeft w:val="0"/>
                                                          <w:marRight w:val="0"/>
                                                          <w:marTop w:val="0"/>
                                                          <w:marBottom w:val="84"/>
                                                          <w:divBdr>
                                                            <w:top w:val="none" w:sz="0" w:space="0" w:color="auto"/>
                                                            <w:left w:val="none" w:sz="0" w:space="0" w:color="auto"/>
                                                            <w:bottom w:val="none" w:sz="0" w:space="0" w:color="auto"/>
                                                            <w:right w:val="none" w:sz="0" w:space="0" w:color="auto"/>
                                                          </w:divBdr>
                                                        </w:div>
                                                        <w:div w:id="13980451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21221850">
                                              <w:marLeft w:val="0"/>
                                              <w:marRight w:val="0"/>
                                              <w:marTop w:val="0"/>
                                              <w:marBottom w:val="0"/>
                                              <w:divBdr>
                                                <w:top w:val="none" w:sz="0" w:space="0" w:color="auto"/>
                                                <w:left w:val="none" w:sz="0" w:space="0" w:color="auto"/>
                                                <w:bottom w:val="none" w:sz="0" w:space="0" w:color="auto"/>
                                                <w:right w:val="none" w:sz="0" w:space="0" w:color="auto"/>
                                              </w:divBdr>
                                              <w:divsChild>
                                                <w:div w:id="1211765950">
                                                  <w:marLeft w:val="0"/>
                                                  <w:marRight w:val="0"/>
                                                  <w:marTop w:val="0"/>
                                                  <w:marBottom w:val="0"/>
                                                  <w:divBdr>
                                                    <w:top w:val="none" w:sz="0" w:space="0" w:color="auto"/>
                                                    <w:left w:val="none" w:sz="0" w:space="0" w:color="auto"/>
                                                    <w:bottom w:val="none" w:sz="0" w:space="0" w:color="auto"/>
                                                    <w:right w:val="none" w:sz="0" w:space="0" w:color="auto"/>
                                                  </w:divBdr>
                                                  <w:divsChild>
                                                    <w:div w:id="2064134970">
                                                      <w:marLeft w:val="0"/>
                                                      <w:marRight w:val="0"/>
                                                      <w:marTop w:val="0"/>
                                                      <w:marBottom w:val="0"/>
                                                      <w:divBdr>
                                                        <w:top w:val="none" w:sz="0" w:space="0" w:color="auto"/>
                                                        <w:left w:val="none" w:sz="0" w:space="0" w:color="auto"/>
                                                        <w:bottom w:val="none" w:sz="0" w:space="0" w:color="auto"/>
                                                        <w:right w:val="none" w:sz="0" w:space="0" w:color="auto"/>
                                                      </w:divBdr>
                                                      <w:divsChild>
                                                        <w:div w:id="700974815">
                                                          <w:marLeft w:val="0"/>
                                                          <w:marRight w:val="0"/>
                                                          <w:marTop w:val="0"/>
                                                          <w:marBottom w:val="84"/>
                                                          <w:divBdr>
                                                            <w:top w:val="none" w:sz="0" w:space="0" w:color="auto"/>
                                                            <w:left w:val="none" w:sz="0" w:space="0" w:color="auto"/>
                                                            <w:bottom w:val="none" w:sz="0" w:space="0" w:color="auto"/>
                                                            <w:right w:val="none" w:sz="0" w:space="0" w:color="auto"/>
                                                          </w:divBdr>
                                                        </w:div>
                                                        <w:div w:id="5533492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5878295">
                                              <w:marLeft w:val="0"/>
                                              <w:marRight w:val="0"/>
                                              <w:marTop w:val="0"/>
                                              <w:marBottom w:val="0"/>
                                              <w:divBdr>
                                                <w:top w:val="none" w:sz="0" w:space="0" w:color="auto"/>
                                                <w:left w:val="none" w:sz="0" w:space="0" w:color="auto"/>
                                                <w:bottom w:val="none" w:sz="0" w:space="0" w:color="auto"/>
                                                <w:right w:val="none" w:sz="0" w:space="0" w:color="auto"/>
                                              </w:divBdr>
                                              <w:divsChild>
                                                <w:div w:id="1217812591">
                                                  <w:marLeft w:val="0"/>
                                                  <w:marRight w:val="0"/>
                                                  <w:marTop w:val="0"/>
                                                  <w:marBottom w:val="0"/>
                                                  <w:divBdr>
                                                    <w:top w:val="none" w:sz="0" w:space="0" w:color="auto"/>
                                                    <w:left w:val="none" w:sz="0" w:space="0" w:color="auto"/>
                                                    <w:bottom w:val="none" w:sz="0" w:space="0" w:color="auto"/>
                                                    <w:right w:val="none" w:sz="0" w:space="0" w:color="auto"/>
                                                  </w:divBdr>
                                                  <w:divsChild>
                                                    <w:div w:id="1995983565">
                                                      <w:marLeft w:val="0"/>
                                                      <w:marRight w:val="0"/>
                                                      <w:marTop w:val="0"/>
                                                      <w:marBottom w:val="0"/>
                                                      <w:divBdr>
                                                        <w:top w:val="none" w:sz="0" w:space="0" w:color="auto"/>
                                                        <w:left w:val="none" w:sz="0" w:space="0" w:color="auto"/>
                                                        <w:bottom w:val="none" w:sz="0" w:space="0" w:color="auto"/>
                                                        <w:right w:val="none" w:sz="0" w:space="0" w:color="auto"/>
                                                      </w:divBdr>
                                                      <w:divsChild>
                                                        <w:div w:id="1371034963">
                                                          <w:marLeft w:val="0"/>
                                                          <w:marRight w:val="0"/>
                                                          <w:marTop w:val="0"/>
                                                          <w:marBottom w:val="84"/>
                                                          <w:divBdr>
                                                            <w:top w:val="none" w:sz="0" w:space="0" w:color="auto"/>
                                                            <w:left w:val="none" w:sz="0" w:space="0" w:color="auto"/>
                                                            <w:bottom w:val="none" w:sz="0" w:space="0" w:color="auto"/>
                                                            <w:right w:val="none" w:sz="0" w:space="0" w:color="auto"/>
                                                          </w:divBdr>
                                                        </w:div>
                                                        <w:div w:id="18112475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55179550">
                                              <w:marLeft w:val="0"/>
                                              <w:marRight w:val="0"/>
                                              <w:marTop w:val="0"/>
                                              <w:marBottom w:val="0"/>
                                              <w:divBdr>
                                                <w:top w:val="none" w:sz="0" w:space="0" w:color="auto"/>
                                                <w:left w:val="none" w:sz="0" w:space="0" w:color="auto"/>
                                                <w:bottom w:val="none" w:sz="0" w:space="0" w:color="auto"/>
                                                <w:right w:val="none" w:sz="0" w:space="0" w:color="auto"/>
                                              </w:divBdr>
                                              <w:divsChild>
                                                <w:div w:id="1337154393">
                                                  <w:marLeft w:val="0"/>
                                                  <w:marRight w:val="0"/>
                                                  <w:marTop w:val="0"/>
                                                  <w:marBottom w:val="0"/>
                                                  <w:divBdr>
                                                    <w:top w:val="none" w:sz="0" w:space="0" w:color="auto"/>
                                                    <w:left w:val="none" w:sz="0" w:space="0" w:color="auto"/>
                                                    <w:bottom w:val="none" w:sz="0" w:space="0" w:color="auto"/>
                                                    <w:right w:val="none" w:sz="0" w:space="0" w:color="auto"/>
                                                  </w:divBdr>
                                                  <w:divsChild>
                                                    <w:div w:id="1868905792">
                                                      <w:marLeft w:val="0"/>
                                                      <w:marRight w:val="0"/>
                                                      <w:marTop w:val="0"/>
                                                      <w:marBottom w:val="0"/>
                                                      <w:divBdr>
                                                        <w:top w:val="none" w:sz="0" w:space="0" w:color="auto"/>
                                                        <w:left w:val="none" w:sz="0" w:space="0" w:color="auto"/>
                                                        <w:bottom w:val="none" w:sz="0" w:space="0" w:color="auto"/>
                                                        <w:right w:val="none" w:sz="0" w:space="0" w:color="auto"/>
                                                      </w:divBdr>
                                                      <w:divsChild>
                                                        <w:div w:id="2003698560">
                                                          <w:marLeft w:val="0"/>
                                                          <w:marRight w:val="0"/>
                                                          <w:marTop w:val="0"/>
                                                          <w:marBottom w:val="84"/>
                                                          <w:divBdr>
                                                            <w:top w:val="none" w:sz="0" w:space="0" w:color="auto"/>
                                                            <w:left w:val="none" w:sz="0" w:space="0" w:color="auto"/>
                                                            <w:bottom w:val="none" w:sz="0" w:space="0" w:color="auto"/>
                                                            <w:right w:val="none" w:sz="0" w:space="0" w:color="auto"/>
                                                          </w:divBdr>
                                                        </w:div>
                                                        <w:div w:id="123963135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649835">
                                              <w:marLeft w:val="0"/>
                                              <w:marRight w:val="0"/>
                                              <w:marTop w:val="0"/>
                                              <w:marBottom w:val="0"/>
                                              <w:divBdr>
                                                <w:top w:val="none" w:sz="0" w:space="0" w:color="auto"/>
                                                <w:left w:val="none" w:sz="0" w:space="0" w:color="auto"/>
                                                <w:bottom w:val="none" w:sz="0" w:space="0" w:color="auto"/>
                                                <w:right w:val="none" w:sz="0" w:space="0" w:color="auto"/>
                                              </w:divBdr>
                                              <w:divsChild>
                                                <w:div w:id="465468541">
                                                  <w:marLeft w:val="0"/>
                                                  <w:marRight w:val="0"/>
                                                  <w:marTop w:val="0"/>
                                                  <w:marBottom w:val="0"/>
                                                  <w:divBdr>
                                                    <w:top w:val="none" w:sz="0" w:space="0" w:color="auto"/>
                                                    <w:left w:val="none" w:sz="0" w:space="0" w:color="auto"/>
                                                    <w:bottom w:val="none" w:sz="0" w:space="0" w:color="auto"/>
                                                    <w:right w:val="none" w:sz="0" w:space="0" w:color="auto"/>
                                                  </w:divBdr>
                                                  <w:divsChild>
                                                    <w:div w:id="1365446534">
                                                      <w:marLeft w:val="0"/>
                                                      <w:marRight w:val="0"/>
                                                      <w:marTop w:val="0"/>
                                                      <w:marBottom w:val="0"/>
                                                      <w:divBdr>
                                                        <w:top w:val="none" w:sz="0" w:space="0" w:color="auto"/>
                                                        <w:left w:val="none" w:sz="0" w:space="0" w:color="auto"/>
                                                        <w:bottom w:val="none" w:sz="0" w:space="0" w:color="auto"/>
                                                        <w:right w:val="none" w:sz="0" w:space="0" w:color="auto"/>
                                                      </w:divBdr>
                                                      <w:divsChild>
                                                        <w:div w:id="361368984">
                                                          <w:marLeft w:val="0"/>
                                                          <w:marRight w:val="0"/>
                                                          <w:marTop w:val="0"/>
                                                          <w:marBottom w:val="84"/>
                                                          <w:divBdr>
                                                            <w:top w:val="none" w:sz="0" w:space="0" w:color="auto"/>
                                                            <w:left w:val="none" w:sz="0" w:space="0" w:color="auto"/>
                                                            <w:bottom w:val="none" w:sz="0" w:space="0" w:color="auto"/>
                                                            <w:right w:val="none" w:sz="0" w:space="0" w:color="auto"/>
                                                          </w:divBdr>
                                                        </w:div>
                                                        <w:div w:id="4628175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294945">
      <w:bodyDiv w:val="1"/>
      <w:marLeft w:val="0"/>
      <w:marRight w:val="0"/>
      <w:marTop w:val="0"/>
      <w:marBottom w:val="0"/>
      <w:divBdr>
        <w:top w:val="none" w:sz="0" w:space="0" w:color="auto"/>
        <w:left w:val="none" w:sz="0" w:space="0" w:color="auto"/>
        <w:bottom w:val="none" w:sz="0" w:space="0" w:color="auto"/>
        <w:right w:val="none" w:sz="0" w:space="0" w:color="auto"/>
      </w:divBdr>
      <w:divsChild>
        <w:div w:id="1111046823">
          <w:marLeft w:val="0"/>
          <w:marRight w:val="0"/>
          <w:marTop w:val="120"/>
          <w:marBottom w:val="0"/>
          <w:divBdr>
            <w:top w:val="none" w:sz="0" w:space="0" w:color="auto"/>
            <w:left w:val="none" w:sz="0" w:space="0" w:color="auto"/>
            <w:bottom w:val="none" w:sz="0" w:space="0" w:color="auto"/>
            <w:right w:val="none" w:sz="0" w:space="0" w:color="auto"/>
          </w:divBdr>
        </w:div>
        <w:div w:id="1051030445">
          <w:marLeft w:val="0"/>
          <w:marRight w:val="0"/>
          <w:marTop w:val="120"/>
          <w:marBottom w:val="0"/>
          <w:divBdr>
            <w:top w:val="none" w:sz="0" w:space="0" w:color="auto"/>
            <w:left w:val="none" w:sz="0" w:space="0" w:color="auto"/>
            <w:bottom w:val="none" w:sz="0" w:space="0" w:color="auto"/>
            <w:right w:val="none" w:sz="0" w:space="0" w:color="auto"/>
          </w:divBdr>
        </w:div>
      </w:divsChild>
    </w:div>
    <w:div w:id="1657685199">
      <w:bodyDiv w:val="1"/>
      <w:marLeft w:val="0"/>
      <w:marRight w:val="0"/>
      <w:marTop w:val="0"/>
      <w:marBottom w:val="0"/>
      <w:divBdr>
        <w:top w:val="none" w:sz="0" w:space="0" w:color="auto"/>
        <w:left w:val="none" w:sz="0" w:space="0" w:color="auto"/>
        <w:bottom w:val="none" w:sz="0" w:space="0" w:color="auto"/>
        <w:right w:val="none" w:sz="0" w:space="0" w:color="auto"/>
      </w:divBdr>
    </w:div>
    <w:div w:id="1659116365">
      <w:bodyDiv w:val="1"/>
      <w:marLeft w:val="0"/>
      <w:marRight w:val="0"/>
      <w:marTop w:val="0"/>
      <w:marBottom w:val="0"/>
      <w:divBdr>
        <w:top w:val="none" w:sz="0" w:space="0" w:color="auto"/>
        <w:left w:val="none" w:sz="0" w:space="0" w:color="auto"/>
        <w:bottom w:val="none" w:sz="0" w:space="0" w:color="auto"/>
        <w:right w:val="none" w:sz="0" w:space="0" w:color="auto"/>
      </w:divBdr>
    </w:div>
    <w:div w:id="1660767720">
      <w:bodyDiv w:val="1"/>
      <w:marLeft w:val="0"/>
      <w:marRight w:val="0"/>
      <w:marTop w:val="0"/>
      <w:marBottom w:val="0"/>
      <w:divBdr>
        <w:top w:val="none" w:sz="0" w:space="0" w:color="auto"/>
        <w:left w:val="none" w:sz="0" w:space="0" w:color="auto"/>
        <w:bottom w:val="none" w:sz="0" w:space="0" w:color="auto"/>
        <w:right w:val="none" w:sz="0" w:space="0" w:color="auto"/>
      </w:divBdr>
      <w:divsChild>
        <w:div w:id="150567427">
          <w:marLeft w:val="0"/>
          <w:marRight w:val="0"/>
          <w:marTop w:val="120"/>
          <w:marBottom w:val="0"/>
          <w:divBdr>
            <w:top w:val="none" w:sz="0" w:space="0" w:color="auto"/>
            <w:left w:val="none" w:sz="0" w:space="0" w:color="auto"/>
            <w:bottom w:val="none" w:sz="0" w:space="0" w:color="auto"/>
            <w:right w:val="none" w:sz="0" w:space="0" w:color="auto"/>
          </w:divBdr>
        </w:div>
      </w:divsChild>
    </w:div>
    <w:div w:id="1661274818">
      <w:bodyDiv w:val="1"/>
      <w:marLeft w:val="0"/>
      <w:marRight w:val="0"/>
      <w:marTop w:val="0"/>
      <w:marBottom w:val="0"/>
      <w:divBdr>
        <w:top w:val="none" w:sz="0" w:space="0" w:color="auto"/>
        <w:left w:val="none" w:sz="0" w:space="0" w:color="auto"/>
        <w:bottom w:val="none" w:sz="0" w:space="0" w:color="auto"/>
        <w:right w:val="none" w:sz="0" w:space="0" w:color="auto"/>
      </w:divBdr>
      <w:divsChild>
        <w:div w:id="1544907145">
          <w:marLeft w:val="0"/>
          <w:marRight w:val="0"/>
          <w:marTop w:val="120"/>
          <w:marBottom w:val="0"/>
          <w:divBdr>
            <w:top w:val="none" w:sz="0" w:space="0" w:color="auto"/>
            <w:left w:val="none" w:sz="0" w:space="0" w:color="auto"/>
            <w:bottom w:val="none" w:sz="0" w:space="0" w:color="auto"/>
            <w:right w:val="none" w:sz="0" w:space="0" w:color="auto"/>
          </w:divBdr>
        </w:div>
      </w:divsChild>
    </w:div>
    <w:div w:id="1661810464">
      <w:bodyDiv w:val="1"/>
      <w:marLeft w:val="0"/>
      <w:marRight w:val="0"/>
      <w:marTop w:val="0"/>
      <w:marBottom w:val="0"/>
      <w:divBdr>
        <w:top w:val="none" w:sz="0" w:space="0" w:color="auto"/>
        <w:left w:val="none" w:sz="0" w:space="0" w:color="auto"/>
        <w:bottom w:val="none" w:sz="0" w:space="0" w:color="auto"/>
        <w:right w:val="none" w:sz="0" w:space="0" w:color="auto"/>
      </w:divBdr>
      <w:divsChild>
        <w:div w:id="1269194217">
          <w:marLeft w:val="0"/>
          <w:marRight w:val="0"/>
          <w:marTop w:val="120"/>
          <w:marBottom w:val="0"/>
          <w:divBdr>
            <w:top w:val="none" w:sz="0" w:space="0" w:color="auto"/>
            <w:left w:val="none" w:sz="0" w:space="0" w:color="auto"/>
            <w:bottom w:val="none" w:sz="0" w:space="0" w:color="auto"/>
            <w:right w:val="none" w:sz="0" w:space="0" w:color="auto"/>
          </w:divBdr>
        </w:div>
      </w:divsChild>
    </w:div>
    <w:div w:id="1661932363">
      <w:bodyDiv w:val="1"/>
      <w:marLeft w:val="0"/>
      <w:marRight w:val="0"/>
      <w:marTop w:val="0"/>
      <w:marBottom w:val="0"/>
      <w:divBdr>
        <w:top w:val="none" w:sz="0" w:space="0" w:color="auto"/>
        <w:left w:val="none" w:sz="0" w:space="0" w:color="auto"/>
        <w:bottom w:val="none" w:sz="0" w:space="0" w:color="auto"/>
        <w:right w:val="none" w:sz="0" w:space="0" w:color="auto"/>
      </w:divBdr>
      <w:divsChild>
        <w:div w:id="148057186">
          <w:marLeft w:val="0"/>
          <w:marRight w:val="0"/>
          <w:marTop w:val="0"/>
          <w:marBottom w:val="0"/>
          <w:divBdr>
            <w:top w:val="none" w:sz="0" w:space="0" w:color="auto"/>
            <w:left w:val="none" w:sz="0" w:space="0" w:color="auto"/>
            <w:bottom w:val="none" w:sz="0" w:space="0" w:color="auto"/>
            <w:right w:val="none" w:sz="0" w:space="0" w:color="auto"/>
          </w:divBdr>
          <w:divsChild>
            <w:div w:id="1776629677">
              <w:marLeft w:val="0"/>
              <w:marRight w:val="0"/>
              <w:marTop w:val="0"/>
              <w:marBottom w:val="0"/>
              <w:divBdr>
                <w:top w:val="none" w:sz="0" w:space="0" w:color="auto"/>
                <w:left w:val="none" w:sz="0" w:space="0" w:color="auto"/>
                <w:bottom w:val="none" w:sz="0" w:space="0" w:color="auto"/>
                <w:right w:val="none" w:sz="0" w:space="0" w:color="auto"/>
              </w:divBdr>
            </w:div>
          </w:divsChild>
        </w:div>
        <w:div w:id="2000889820">
          <w:marLeft w:val="0"/>
          <w:marRight w:val="0"/>
          <w:marTop w:val="0"/>
          <w:marBottom w:val="0"/>
          <w:divBdr>
            <w:top w:val="none" w:sz="0" w:space="0" w:color="auto"/>
            <w:left w:val="none" w:sz="0" w:space="0" w:color="auto"/>
            <w:bottom w:val="none" w:sz="0" w:space="0" w:color="auto"/>
            <w:right w:val="none" w:sz="0" w:space="0" w:color="auto"/>
          </w:divBdr>
          <w:divsChild>
            <w:div w:id="446117922">
              <w:marLeft w:val="0"/>
              <w:marRight w:val="0"/>
              <w:marTop w:val="0"/>
              <w:marBottom w:val="0"/>
              <w:divBdr>
                <w:top w:val="none" w:sz="0" w:space="0" w:color="auto"/>
                <w:left w:val="none" w:sz="0" w:space="0" w:color="auto"/>
                <w:bottom w:val="none" w:sz="0" w:space="0" w:color="auto"/>
                <w:right w:val="none" w:sz="0" w:space="0" w:color="auto"/>
              </w:divBdr>
            </w:div>
          </w:divsChild>
        </w:div>
        <w:div w:id="1672487148">
          <w:marLeft w:val="0"/>
          <w:marRight w:val="0"/>
          <w:marTop w:val="0"/>
          <w:marBottom w:val="0"/>
          <w:divBdr>
            <w:top w:val="none" w:sz="0" w:space="0" w:color="auto"/>
            <w:left w:val="none" w:sz="0" w:space="0" w:color="auto"/>
            <w:bottom w:val="none" w:sz="0" w:space="0" w:color="auto"/>
            <w:right w:val="none" w:sz="0" w:space="0" w:color="auto"/>
          </w:divBdr>
          <w:divsChild>
            <w:div w:id="1664434927">
              <w:marLeft w:val="0"/>
              <w:marRight w:val="0"/>
              <w:marTop w:val="0"/>
              <w:marBottom w:val="0"/>
              <w:divBdr>
                <w:top w:val="none" w:sz="0" w:space="0" w:color="auto"/>
                <w:left w:val="none" w:sz="0" w:space="0" w:color="auto"/>
                <w:bottom w:val="none" w:sz="0" w:space="0" w:color="auto"/>
                <w:right w:val="none" w:sz="0" w:space="0" w:color="auto"/>
              </w:divBdr>
            </w:div>
          </w:divsChild>
        </w:div>
        <w:div w:id="1208567999">
          <w:marLeft w:val="0"/>
          <w:marRight w:val="0"/>
          <w:marTop w:val="0"/>
          <w:marBottom w:val="0"/>
          <w:divBdr>
            <w:top w:val="none" w:sz="0" w:space="0" w:color="auto"/>
            <w:left w:val="none" w:sz="0" w:space="0" w:color="auto"/>
            <w:bottom w:val="none" w:sz="0" w:space="0" w:color="auto"/>
            <w:right w:val="none" w:sz="0" w:space="0" w:color="auto"/>
          </w:divBdr>
          <w:divsChild>
            <w:div w:id="6934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7772">
      <w:bodyDiv w:val="1"/>
      <w:marLeft w:val="0"/>
      <w:marRight w:val="0"/>
      <w:marTop w:val="0"/>
      <w:marBottom w:val="0"/>
      <w:divBdr>
        <w:top w:val="none" w:sz="0" w:space="0" w:color="auto"/>
        <w:left w:val="none" w:sz="0" w:space="0" w:color="auto"/>
        <w:bottom w:val="none" w:sz="0" w:space="0" w:color="auto"/>
        <w:right w:val="none" w:sz="0" w:space="0" w:color="auto"/>
      </w:divBdr>
      <w:divsChild>
        <w:div w:id="1624993942">
          <w:marLeft w:val="0"/>
          <w:marRight w:val="0"/>
          <w:marTop w:val="120"/>
          <w:marBottom w:val="0"/>
          <w:divBdr>
            <w:top w:val="none" w:sz="0" w:space="0" w:color="auto"/>
            <w:left w:val="none" w:sz="0" w:space="0" w:color="auto"/>
            <w:bottom w:val="none" w:sz="0" w:space="0" w:color="auto"/>
            <w:right w:val="none" w:sz="0" w:space="0" w:color="auto"/>
          </w:divBdr>
        </w:div>
        <w:div w:id="1531995462">
          <w:marLeft w:val="0"/>
          <w:marRight w:val="0"/>
          <w:marTop w:val="120"/>
          <w:marBottom w:val="0"/>
          <w:divBdr>
            <w:top w:val="none" w:sz="0" w:space="0" w:color="auto"/>
            <w:left w:val="none" w:sz="0" w:space="0" w:color="auto"/>
            <w:bottom w:val="none" w:sz="0" w:space="0" w:color="auto"/>
            <w:right w:val="none" w:sz="0" w:space="0" w:color="auto"/>
          </w:divBdr>
        </w:div>
        <w:div w:id="832181817">
          <w:marLeft w:val="0"/>
          <w:marRight w:val="0"/>
          <w:marTop w:val="120"/>
          <w:marBottom w:val="0"/>
          <w:divBdr>
            <w:top w:val="none" w:sz="0" w:space="0" w:color="auto"/>
            <w:left w:val="none" w:sz="0" w:space="0" w:color="auto"/>
            <w:bottom w:val="none" w:sz="0" w:space="0" w:color="auto"/>
            <w:right w:val="none" w:sz="0" w:space="0" w:color="auto"/>
          </w:divBdr>
        </w:div>
        <w:div w:id="512719831">
          <w:marLeft w:val="0"/>
          <w:marRight w:val="0"/>
          <w:marTop w:val="120"/>
          <w:marBottom w:val="0"/>
          <w:divBdr>
            <w:top w:val="none" w:sz="0" w:space="0" w:color="auto"/>
            <w:left w:val="none" w:sz="0" w:space="0" w:color="auto"/>
            <w:bottom w:val="none" w:sz="0" w:space="0" w:color="auto"/>
            <w:right w:val="none" w:sz="0" w:space="0" w:color="auto"/>
          </w:divBdr>
        </w:div>
        <w:div w:id="544607509">
          <w:marLeft w:val="0"/>
          <w:marRight w:val="0"/>
          <w:marTop w:val="120"/>
          <w:marBottom w:val="0"/>
          <w:divBdr>
            <w:top w:val="none" w:sz="0" w:space="0" w:color="auto"/>
            <w:left w:val="none" w:sz="0" w:space="0" w:color="auto"/>
            <w:bottom w:val="none" w:sz="0" w:space="0" w:color="auto"/>
            <w:right w:val="none" w:sz="0" w:space="0" w:color="auto"/>
          </w:divBdr>
        </w:div>
      </w:divsChild>
    </w:div>
    <w:div w:id="1662346261">
      <w:bodyDiv w:val="1"/>
      <w:marLeft w:val="0"/>
      <w:marRight w:val="0"/>
      <w:marTop w:val="0"/>
      <w:marBottom w:val="0"/>
      <w:divBdr>
        <w:top w:val="none" w:sz="0" w:space="0" w:color="auto"/>
        <w:left w:val="none" w:sz="0" w:space="0" w:color="auto"/>
        <w:bottom w:val="none" w:sz="0" w:space="0" w:color="auto"/>
        <w:right w:val="none" w:sz="0" w:space="0" w:color="auto"/>
      </w:divBdr>
    </w:div>
    <w:div w:id="1662350292">
      <w:bodyDiv w:val="1"/>
      <w:marLeft w:val="0"/>
      <w:marRight w:val="0"/>
      <w:marTop w:val="0"/>
      <w:marBottom w:val="0"/>
      <w:divBdr>
        <w:top w:val="none" w:sz="0" w:space="0" w:color="auto"/>
        <w:left w:val="none" w:sz="0" w:space="0" w:color="auto"/>
        <w:bottom w:val="none" w:sz="0" w:space="0" w:color="auto"/>
        <w:right w:val="none" w:sz="0" w:space="0" w:color="auto"/>
      </w:divBdr>
      <w:divsChild>
        <w:div w:id="177737203">
          <w:marLeft w:val="0"/>
          <w:marRight w:val="0"/>
          <w:marTop w:val="0"/>
          <w:marBottom w:val="0"/>
          <w:divBdr>
            <w:top w:val="none" w:sz="0" w:space="0" w:color="auto"/>
            <w:left w:val="none" w:sz="0" w:space="0" w:color="auto"/>
            <w:bottom w:val="none" w:sz="0" w:space="0" w:color="auto"/>
            <w:right w:val="none" w:sz="0" w:space="0" w:color="auto"/>
          </w:divBdr>
          <w:divsChild>
            <w:div w:id="448742251">
              <w:marLeft w:val="0"/>
              <w:marRight w:val="0"/>
              <w:marTop w:val="0"/>
              <w:marBottom w:val="0"/>
              <w:divBdr>
                <w:top w:val="none" w:sz="0" w:space="0" w:color="auto"/>
                <w:left w:val="none" w:sz="0" w:space="0" w:color="auto"/>
                <w:bottom w:val="none" w:sz="0" w:space="0" w:color="auto"/>
                <w:right w:val="none" w:sz="0" w:space="0" w:color="auto"/>
              </w:divBdr>
            </w:div>
          </w:divsChild>
        </w:div>
        <w:div w:id="655843792">
          <w:marLeft w:val="0"/>
          <w:marRight w:val="0"/>
          <w:marTop w:val="0"/>
          <w:marBottom w:val="0"/>
          <w:divBdr>
            <w:top w:val="none" w:sz="0" w:space="0" w:color="auto"/>
            <w:left w:val="none" w:sz="0" w:space="0" w:color="auto"/>
            <w:bottom w:val="none" w:sz="0" w:space="0" w:color="auto"/>
            <w:right w:val="none" w:sz="0" w:space="0" w:color="auto"/>
          </w:divBdr>
          <w:divsChild>
            <w:div w:id="1931036818">
              <w:marLeft w:val="0"/>
              <w:marRight w:val="0"/>
              <w:marTop w:val="0"/>
              <w:marBottom w:val="0"/>
              <w:divBdr>
                <w:top w:val="none" w:sz="0" w:space="0" w:color="auto"/>
                <w:left w:val="none" w:sz="0" w:space="0" w:color="auto"/>
                <w:bottom w:val="none" w:sz="0" w:space="0" w:color="auto"/>
                <w:right w:val="none" w:sz="0" w:space="0" w:color="auto"/>
              </w:divBdr>
            </w:div>
          </w:divsChild>
        </w:div>
        <w:div w:id="1167017271">
          <w:marLeft w:val="0"/>
          <w:marRight w:val="0"/>
          <w:marTop w:val="0"/>
          <w:marBottom w:val="0"/>
          <w:divBdr>
            <w:top w:val="none" w:sz="0" w:space="0" w:color="auto"/>
            <w:left w:val="none" w:sz="0" w:space="0" w:color="auto"/>
            <w:bottom w:val="none" w:sz="0" w:space="0" w:color="auto"/>
            <w:right w:val="none" w:sz="0" w:space="0" w:color="auto"/>
          </w:divBdr>
          <w:divsChild>
            <w:div w:id="1899708856">
              <w:marLeft w:val="0"/>
              <w:marRight w:val="0"/>
              <w:marTop w:val="0"/>
              <w:marBottom w:val="0"/>
              <w:divBdr>
                <w:top w:val="none" w:sz="0" w:space="0" w:color="auto"/>
                <w:left w:val="none" w:sz="0" w:space="0" w:color="auto"/>
                <w:bottom w:val="none" w:sz="0" w:space="0" w:color="auto"/>
                <w:right w:val="none" w:sz="0" w:space="0" w:color="auto"/>
              </w:divBdr>
            </w:div>
          </w:divsChild>
        </w:div>
        <w:div w:id="927153582">
          <w:marLeft w:val="0"/>
          <w:marRight w:val="0"/>
          <w:marTop w:val="0"/>
          <w:marBottom w:val="0"/>
          <w:divBdr>
            <w:top w:val="none" w:sz="0" w:space="0" w:color="auto"/>
            <w:left w:val="none" w:sz="0" w:space="0" w:color="auto"/>
            <w:bottom w:val="none" w:sz="0" w:space="0" w:color="auto"/>
            <w:right w:val="none" w:sz="0" w:space="0" w:color="auto"/>
          </w:divBdr>
          <w:divsChild>
            <w:div w:id="6423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0256">
      <w:bodyDiv w:val="1"/>
      <w:marLeft w:val="0"/>
      <w:marRight w:val="0"/>
      <w:marTop w:val="0"/>
      <w:marBottom w:val="0"/>
      <w:divBdr>
        <w:top w:val="none" w:sz="0" w:space="0" w:color="auto"/>
        <w:left w:val="none" w:sz="0" w:space="0" w:color="auto"/>
        <w:bottom w:val="none" w:sz="0" w:space="0" w:color="auto"/>
        <w:right w:val="none" w:sz="0" w:space="0" w:color="auto"/>
      </w:divBdr>
      <w:divsChild>
        <w:div w:id="1911770887">
          <w:marLeft w:val="0"/>
          <w:marRight w:val="0"/>
          <w:marTop w:val="120"/>
          <w:marBottom w:val="0"/>
          <w:divBdr>
            <w:top w:val="none" w:sz="0" w:space="0" w:color="auto"/>
            <w:left w:val="none" w:sz="0" w:space="0" w:color="auto"/>
            <w:bottom w:val="none" w:sz="0" w:space="0" w:color="auto"/>
            <w:right w:val="none" w:sz="0" w:space="0" w:color="auto"/>
          </w:divBdr>
        </w:div>
      </w:divsChild>
    </w:div>
    <w:div w:id="1665084947">
      <w:bodyDiv w:val="1"/>
      <w:marLeft w:val="0"/>
      <w:marRight w:val="0"/>
      <w:marTop w:val="0"/>
      <w:marBottom w:val="0"/>
      <w:divBdr>
        <w:top w:val="none" w:sz="0" w:space="0" w:color="auto"/>
        <w:left w:val="none" w:sz="0" w:space="0" w:color="auto"/>
        <w:bottom w:val="none" w:sz="0" w:space="0" w:color="auto"/>
        <w:right w:val="none" w:sz="0" w:space="0" w:color="auto"/>
      </w:divBdr>
      <w:divsChild>
        <w:div w:id="1327050712">
          <w:marLeft w:val="0"/>
          <w:marRight w:val="0"/>
          <w:marTop w:val="0"/>
          <w:marBottom w:val="105"/>
          <w:divBdr>
            <w:top w:val="none" w:sz="0" w:space="0" w:color="auto"/>
            <w:left w:val="none" w:sz="0" w:space="0" w:color="auto"/>
            <w:bottom w:val="none" w:sz="0" w:space="0" w:color="auto"/>
            <w:right w:val="none" w:sz="0" w:space="0" w:color="auto"/>
          </w:divBdr>
        </w:div>
        <w:div w:id="47808363">
          <w:marLeft w:val="0"/>
          <w:marRight w:val="0"/>
          <w:marTop w:val="135"/>
          <w:marBottom w:val="0"/>
          <w:divBdr>
            <w:top w:val="none" w:sz="0" w:space="0" w:color="auto"/>
            <w:left w:val="none" w:sz="0" w:space="0" w:color="auto"/>
            <w:bottom w:val="none" w:sz="0" w:space="0" w:color="auto"/>
            <w:right w:val="none" w:sz="0" w:space="0" w:color="auto"/>
          </w:divBdr>
        </w:div>
      </w:divsChild>
    </w:div>
    <w:div w:id="1665428429">
      <w:bodyDiv w:val="1"/>
      <w:marLeft w:val="0"/>
      <w:marRight w:val="0"/>
      <w:marTop w:val="0"/>
      <w:marBottom w:val="0"/>
      <w:divBdr>
        <w:top w:val="none" w:sz="0" w:space="0" w:color="auto"/>
        <w:left w:val="none" w:sz="0" w:space="0" w:color="auto"/>
        <w:bottom w:val="none" w:sz="0" w:space="0" w:color="auto"/>
        <w:right w:val="none" w:sz="0" w:space="0" w:color="auto"/>
      </w:divBdr>
      <w:divsChild>
        <w:div w:id="600601098">
          <w:marLeft w:val="0"/>
          <w:marRight w:val="0"/>
          <w:marTop w:val="120"/>
          <w:marBottom w:val="0"/>
          <w:divBdr>
            <w:top w:val="none" w:sz="0" w:space="0" w:color="auto"/>
            <w:left w:val="none" w:sz="0" w:space="0" w:color="auto"/>
            <w:bottom w:val="none" w:sz="0" w:space="0" w:color="auto"/>
            <w:right w:val="none" w:sz="0" w:space="0" w:color="auto"/>
          </w:divBdr>
        </w:div>
        <w:div w:id="1858616707">
          <w:marLeft w:val="0"/>
          <w:marRight w:val="0"/>
          <w:marTop w:val="120"/>
          <w:marBottom w:val="0"/>
          <w:divBdr>
            <w:top w:val="none" w:sz="0" w:space="0" w:color="auto"/>
            <w:left w:val="none" w:sz="0" w:space="0" w:color="auto"/>
            <w:bottom w:val="none" w:sz="0" w:space="0" w:color="auto"/>
            <w:right w:val="none" w:sz="0" w:space="0" w:color="auto"/>
          </w:divBdr>
        </w:div>
      </w:divsChild>
    </w:div>
    <w:div w:id="1665665478">
      <w:bodyDiv w:val="1"/>
      <w:marLeft w:val="0"/>
      <w:marRight w:val="0"/>
      <w:marTop w:val="0"/>
      <w:marBottom w:val="0"/>
      <w:divBdr>
        <w:top w:val="none" w:sz="0" w:space="0" w:color="auto"/>
        <w:left w:val="none" w:sz="0" w:space="0" w:color="auto"/>
        <w:bottom w:val="none" w:sz="0" w:space="0" w:color="auto"/>
        <w:right w:val="none" w:sz="0" w:space="0" w:color="auto"/>
      </w:divBdr>
      <w:divsChild>
        <w:div w:id="1266645483">
          <w:marLeft w:val="0"/>
          <w:marRight w:val="0"/>
          <w:marTop w:val="0"/>
          <w:marBottom w:val="0"/>
          <w:divBdr>
            <w:top w:val="none" w:sz="0" w:space="0" w:color="auto"/>
            <w:left w:val="none" w:sz="0" w:space="0" w:color="auto"/>
            <w:bottom w:val="none" w:sz="0" w:space="0" w:color="auto"/>
            <w:right w:val="none" w:sz="0" w:space="0" w:color="auto"/>
          </w:divBdr>
        </w:div>
      </w:divsChild>
    </w:div>
    <w:div w:id="1665819500">
      <w:bodyDiv w:val="1"/>
      <w:marLeft w:val="0"/>
      <w:marRight w:val="0"/>
      <w:marTop w:val="0"/>
      <w:marBottom w:val="0"/>
      <w:divBdr>
        <w:top w:val="none" w:sz="0" w:space="0" w:color="auto"/>
        <w:left w:val="none" w:sz="0" w:space="0" w:color="auto"/>
        <w:bottom w:val="none" w:sz="0" w:space="0" w:color="auto"/>
        <w:right w:val="none" w:sz="0" w:space="0" w:color="auto"/>
      </w:divBdr>
      <w:divsChild>
        <w:div w:id="957417870">
          <w:marLeft w:val="0"/>
          <w:marRight w:val="0"/>
          <w:marTop w:val="0"/>
          <w:marBottom w:val="0"/>
          <w:divBdr>
            <w:top w:val="none" w:sz="0" w:space="0" w:color="auto"/>
            <w:left w:val="none" w:sz="0" w:space="0" w:color="auto"/>
            <w:bottom w:val="none" w:sz="0" w:space="0" w:color="auto"/>
            <w:right w:val="none" w:sz="0" w:space="0" w:color="auto"/>
          </w:divBdr>
          <w:divsChild>
            <w:div w:id="979191007">
              <w:marLeft w:val="0"/>
              <w:marRight w:val="0"/>
              <w:marTop w:val="0"/>
              <w:marBottom w:val="0"/>
              <w:divBdr>
                <w:top w:val="none" w:sz="0" w:space="0" w:color="auto"/>
                <w:left w:val="none" w:sz="0" w:space="0" w:color="auto"/>
                <w:bottom w:val="none" w:sz="0" w:space="0" w:color="auto"/>
                <w:right w:val="none" w:sz="0" w:space="0" w:color="auto"/>
              </w:divBdr>
            </w:div>
          </w:divsChild>
        </w:div>
        <w:div w:id="636449008">
          <w:marLeft w:val="0"/>
          <w:marRight w:val="0"/>
          <w:marTop w:val="0"/>
          <w:marBottom w:val="0"/>
          <w:divBdr>
            <w:top w:val="none" w:sz="0" w:space="0" w:color="auto"/>
            <w:left w:val="none" w:sz="0" w:space="0" w:color="auto"/>
            <w:bottom w:val="none" w:sz="0" w:space="0" w:color="auto"/>
            <w:right w:val="none" w:sz="0" w:space="0" w:color="auto"/>
          </w:divBdr>
          <w:divsChild>
            <w:div w:id="1224366511">
              <w:marLeft w:val="0"/>
              <w:marRight w:val="0"/>
              <w:marTop w:val="0"/>
              <w:marBottom w:val="0"/>
              <w:divBdr>
                <w:top w:val="none" w:sz="0" w:space="0" w:color="auto"/>
                <w:left w:val="none" w:sz="0" w:space="0" w:color="auto"/>
                <w:bottom w:val="none" w:sz="0" w:space="0" w:color="auto"/>
                <w:right w:val="none" w:sz="0" w:space="0" w:color="auto"/>
              </w:divBdr>
            </w:div>
          </w:divsChild>
        </w:div>
        <w:div w:id="1109549773">
          <w:marLeft w:val="0"/>
          <w:marRight w:val="0"/>
          <w:marTop w:val="0"/>
          <w:marBottom w:val="0"/>
          <w:divBdr>
            <w:top w:val="none" w:sz="0" w:space="0" w:color="auto"/>
            <w:left w:val="none" w:sz="0" w:space="0" w:color="auto"/>
            <w:bottom w:val="none" w:sz="0" w:space="0" w:color="auto"/>
            <w:right w:val="none" w:sz="0" w:space="0" w:color="auto"/>
          </w:divBdr>
          <w:divsChild>
            <w:div w:id="101148694">
              <w:marLeft w:val="0"/>
              <w:marRight w:val="0"/>
              <w:marTop w:val="0"/>
              <w:marBottom w:val="0"/>
              <w:divBdr>
                <w:top w:val="none" w:sz="0" w:space="0" w:color="auto"/>
                <w:left w:val="none" w:sz="0" w:space="0" w:color="auto"/>
                <w:bottom w:val="none" w:sz="0" w:space="0" w:color="auto"/>
                <w:right w:val="none" w:sz="0" w:space="0" w:color="auto"/>
              </w:divBdr>
            </w:div>
          </w:divsChild>
        </w:div>
        <w:div w:id="1432816220">
          <w:marLeft w:val="0"/>
          <w:marRight w:val="0"/>
          <w:marTop w:val="0"/>
          <w:marBottom w:val="0"/>
          <w:divBdr>
            <w:top w:val="none" w:sz="0" w:space="0" w:color="auto"/>
            <w:left w:val="none" w:sz="0" w:space="0" w:color="auto"/>
            <w:bottom w:val="none" w:sz="0" w:space="0" w:color="auto"/>
            <w:right w:val="none" w:sz="0" w:space="0" w:color="auto"/>
          </w:divBdr>
          <w:divsChild>
            <w:div w:id="10586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0620">
      <w:bodyDiv w:val="1"/>
      <w:marLeft w:val="0"/>
      <w:marRight w:val="0"/>
      <w:marTop w:val="0"/>
      <w:marBottom w:val="0"/>
      <w:divBdr>
        <w:top w:val="none" w:sz="0" w:space="0" w:color="auto"/>
        <w:left w:val="none" w:sz="0" w:space="0" w:color="auto"/>
        <w:bottom w:val="none" w:sz="0" w:space="0" w:color="auto"/>
        <w:right w:val="none" w:sz="0" w:space="0" w:color="auto"/>
      </w:divBdr>
    </w:div>
    <w:div w:id="1666207616">
      <w:bodyDiv w:val="1"/>
      <w:marLeft w:val="0"/>
      <w:marRight w:val="0"/>
      <w:marTop w:val="0"/>
      <w:marBottom w:val="0"/>
      <w:divBdr>
        <w:top w:val="none" w:sz="0" w:space="0" w:color="auto"/>
        <w:left w:val="none" w:sz="0" w:space="0" w:color="auto"/>
        <w:bottom w:val="none" w:sz="0" w:space="0" w:color="auto"/>
        <w:right w:val="none" w:sz="0" w:space="0" w:color="auto"/>
      </w:divBdr>
      <w:divsChild>
        <w:div w:id="357045722">
          <w:marLeft w:val="0"/>
          <w:marRight w:val="0"/>
          <w:marTop w:val="0"/>
          <w:marBottom w:val="0"/>
          <w:divBdr>
            <w:top w:val="none" w:sz="0" w:space="0" w:color="auto"/>
            <w:left w:val="none" w:sz="0" w:space="0" w:color="auto"/>
            <w:bottom w:val="none" w:sz="0" w:space="0" w:color="auto"/>
            <w:right w:val="none" w:sz="0" w:space="0" w:color="auto"/>
          </w:divBdr>
          <w:divsChild>
            <w:div w:id="194195320">
              <w:marLeft w:val="0"/>
              <w:marRight w:val="0"/>
              <w:marTop w:val="0"/>
              <w:marBottom w:val="0"/>
              <w:divBdr>
                <w:top w:val="none" w:sz="0" w:space="0" w:color="auto"/>
                <w:left w:val="none" w:sz="0" w:space="0" w:color="auto"/>
                <w:bottom w:val="none" w:sz="0" w:space="0" w:color="auto"/>
                <w:right w:val="none" w:sz="0" w:space="0" w:color="auto"/>
              </w:divBdr>
              <w:divsChild>
                <w:div w:id="900599419">
                  <w:marLeft w:val="0"/>
                  <w:marRight w:val="0"/>
                  <w:marTop w:val="0"/>
                  <w:marBottom w:val="0"/>
                  <w:divBdr>
                    <w:top w:val="none" w:sz="0" w:space="0" w:color="auto"/>
                    <w:left w:val="none" w:sz="0" w:space="0" w:color="auto"/>
                    <w:bottom w:val="none" w:sz="0" w:space="0" w:color="auto"/>
                    <w:right w:val="none" w:sz="0" w:space="0" w:color="auto"/>
                  </w:divBdr>
                  <w:divsChild>
                    <w:div w:id="564489545">
                      <w:marLeft w:val="-180"/>
                      <w:marRight w:val="-180"/>
                      <w:marTop w:val="0"/>
                      <w:marBottom w:val="0"/>
                      <w:divBdr>
                        <w:top w:val="none" w:sz="0" w:space="0" w:color="auto"/>
                        <w:left w:val="none" w:sz="0" w:space="0" w:color="auto"/>
                        <w:bottom w:val="none" w:sz="0" w:space="0" w:color="auto"/>
                        <w:right w:val="none" w:sz="0" w:space="0" w:color="auto"/>
                      </w:divBdr>
                      <w:divsChild>
                        <w:div w:id="126245001">
                          <w:marLeft w:val="0"/>
                          <w:marRight w:val="0"/>
                          <w:marTop w:val="0"/>
                          <w:marBottom w:val="0"/>
                          <w:divBdr>
                            <w:top w:val="none" w:sz="0" w:space="0" w:color="auto"/>
                            <w:left w:val="none" w:sz="0" w:space="0" w:color="auto"/>
                            <w:bottom w:val="none" w:sz="0" w:space="0" w:color="auto"/>
                            <w:right w:val="none" w:sz="0" w:space="0" w:color="auto"/>
                          </w:divBdr>
                          <w:divsChild>
                            <w:div w:id="1487629880">
                              <w:marLeft w:val="0"/>
                              <w:marRight w:val="0"/>
                              <w:marTop w:val="0"/>
                              <w:marBottom w:val="0"/>
                              <w:divBdr>
                                <w:top w:val="none" w:sz="0" w:space="0" w:color="auto"/>
                                <w:left w:val="none" w:sz="0" w:space="0" w:color="auto"/>
                                <w:bottom w:val="none" w:sz="0" w:space="0" w:color="auto"/>
                                <w:right w:val="none" w:sz="0" w:space="0" w:color="auto"/>
                              </w:divBdr>
                              <w:divsChild>
                                <w:div w:id="666516683">
                                  <w:marLeft w:val="0"/>
                                  <w:marRight w:val="0"/>
                                  <w:marTop w:val="0"/>
                                  <w:marBottom w:val="0"/>
                                  <w:divBdr>
                                    <w:top w:val="none" w:sz="0" w:space="0" w:color="auto"/>
                                    <w:left w:val="none" w:sz="0" w:space="0" w:color="auto"/>
                                    <w:bottom w:val="none" w:sz="0" w:space="0" w:color="auto"/>
                                    <w:right w:val="none" w:sz="0" w:space="0" w:color="auto"/>
                                  </w:divBdr>
                                  <w:divsChild>
                                    <w:div w:id="1559363812">
                                      <w:marLeft w:val="0"/>
                                      <w:marRight w:val="0"/>
                                      <w:marTop w:val="0"/>
                                      <w:marBottom w:val="576"/>
                                      <w:divBdr>
                                        <w:top w:val="none" w:sz="0" w:space="0" w:color="auto"/>
                                        <w:left w:val="none" w:sz="0" w:space="0" w:color="auto"/>
                                        <w:bottom w:val="none" w:sz="0" w:space="0" w:color="auto"/>
                                        <w:right w:val="none" w:sz="0" w:space="0" w:color="auto"/>
                                      </w:divBdr>
                                      <w:divsChild>
                                        <w:div w:id="634408894">
                                          <w:marLeft w:val="0"/>
                                          <w:marRight w:val="0"/>
                                          <w:marTop w:val="0"/>
                                          <w:marBottom w:val="0"/>
                                          <w:divBdr>
                                            <w:top w:val="none" w:sz="0" w:space="0" w:color="auto"/>
                                            <w:left w:val="none" w:sz="0" w:space="0" w:color="auto"/>
                                            <w:bottom w:val="none" w:sz="0" w:space="0" w:color="auto"/>
                                            <w:right w:val="none" w:sz="0" w:space="0" w:color="auto"/>
                                          </w:divBdr>
                                          <w:divsChild>
                                            <w:div w:id="332880453">
                                              <w:marLeft w:val="0"/>
                                              <w:marRight w:val="0"/>
                                              <w:marTop w:val="0"/>
                                              <w:marBottom w:val="0"/>
                                              <w:divBdr>
                                                <w:top w:val="none" w:sz="0" w:space="0" w:color="auto"/>
                                                <w:left w:val="none" w:sz="0" w:space="0" w:color="auto"/>
                                                <w:bottom w:val="none" w:sz="0" w:space="0" w:color="auto"/>
                                                <w:right w:val="none" w:sz="0" w:space="0" w:color="auto"/>
                                              </w:divBdr>
                                              <w:divsChild>
                                                <w:div w:id="103119180">
                                                  <w:marLeft w:val="0"/>
                                                  <w:marRight w:val="0"/>
                                                  <w:marTop w:val="0"/>
                                                  <w:marBottom w:val="0"/>
                                                  <w:divBdr>
                                                    <w:top w:val="none" w:sz="0" w:space="0" w:color="auto"/>
                                                    <w:left w:val="none" w:sz="0" w:space="0" w:color="auto"/>
                                                    <w:bottom w:val="none" w:sz="0" w:space="0" w:color="auto"/>
                                                    <w:right w:val="none" w:sz="0" w:space="0" w:color="auto"/>
                                                  </w:divBdr>
                                                  <w:divsChild>
                                                    <w:div w:id="1411778424">
                                                      <w:marLeft w:val="0"/>
                                                      <w:marRight w:val="0"/>
                                                      <w:marTop w:val="0"/>
                                                      <w:marBottom w:val="0"/>
                                                      <w:divBdr>
                                                        <w:top w:val="none" w:sz="0" w:space="0" w:color="auto"/>
                                                        <w:left w:val="none" w:sz="0" w:space="0" w:color="auto"/>
                                                        <w:bottom w:val="none" w:sz="0" w:space="0" w:color="auto"/>
                                                        <w:right w:val="none" w:sz="0" w:space="0" w:color="auto"/>
                                                      </w:divBdr>
                                                      <w:divsChild>
                                                        <w:div w:id="837773238">
                                                          <w:marLeft w:val="0"/>
                                                          <w:marRight w:val="0"/>
                                                          <w:marTop w:val="0"/>
                                                          <w:marBottom w:val="84"/>
                                                          <w:divBdr>
                                                            <w:top w:val="none" w:sz="0" w:space="0" w:color="auto"/>
                                                            <w:left w:val="none" w:sz="0" w:space="0" w:color="auto"/>
                                                            <w:bottom w:val="none" w:sz="0" w:space="0" w:color="auto"/>
                                                            <w:right w:val="none" w:sz="0" w:space="0" w:color="auto"/>
                                                          </w:divBdr>
                                                        </w:div>
                                                        <w:div w:id="12353549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6476233">
      <w:bodyDiv w:val="1"/>
      <w:marLeft w:val="0"/>
      <w:marRight w:val="0"/>
      <w:marTop w:val="0"/>
      <w:marBottom w:val="0"/>
      <w:divBdr>
        <w:top w:val="none" w:sz="0" w:space="0" w:color="auto"/>
        <w:left w:val="none" w:sz="0" w:space="0" w:color="auto"/>
        <w:bottom w:val="none" w:sz="0" w:space="0" w:color="auto"/>
        <w:right w:val="none" w:sz="0" w:space="0" w:color="auto"/>
      </w:divBdr>
      <w:divsChild>
        <w:div w:id="1856262786">
          <w:marLeft w:val="0"/>
          <w:marRight w:val="0"/>
          <w:marTop w:val="0"/>
          <w:marBottom w:val="0"/>
          <w:divBdr>
            <w:top w:val="none" w:sz="0" w:space="0" w:color="auto"/>
            <w:left w:val="none" w:sz="0" w:space="0" w:color="auto"/>
            <w:bottom w:val="none" w:sz="0" w:space="0" w:color="auto"/>
            <w:right w:val="none" w:sz="0" w:space="0" w:color="auto"/>
          </w:divBdr>
          <w:divsChild>
            <w:div w:id="1577864540">
              <w:marLeft w:val="0"/>
              <w:marRight w:val="0"/>
              <w:marTop w:val="0"/>
              <w:marBottom w:val="0"/>
              <w:divBdr>
                <w:top w:val="none" w:sz="0" w:space="0" w:color="auto"/>
                <w:left w:val="none" w:sz="0" w:space="0" w:color="auto"/>
                <w:bottom w:val="none" w:sz="0" w:space="0" w:color="auto"/>
                <w:right w:val="none" w:sz="0" w:space="0" w:color="auto"/>
              </w:divBdr>
            </w:div>
          </w:divsChild>
        </w:div>
        <w:div w:id="744644948">
          <w:marLeft w:val="0"/>
          <w:marRight w:val="0"/>
          <w:marTop w:val="0"/>
          <w:marBottom w:val="0"/>
          <w:divBdr>
            <w:top w:val="none" w:sz="0" w:space="0" w:color="auto"/>
            <w:left w:val="none" w:sz="0" w:space="0" w:color="auto"/>
            <w:bottom w:val="none" w:sz="0" w:space="0" w:color="auto"/>
            <w:right w:val="none" w:sz="0" w:space="0" w:color="auto"/>
          </w:divBdr>
          <w:divsChild>
            <w:div w:id="446123321">
              <w:marLeft w:val="0"/>
              <w:marRight w:val="0"/>
              <w:marTop w:val="0"/>
              <w:marBottom w:val="0"/>
              <w:divBdr>
                <w:top w:val="none" w:sz="0" w:space="0" w:color="auto"/>
                <w:left w:val="none" w:sz="0" w:space="0" w:color="auto"/>
                <w:bottom w:val="none" w:sz="0" w:space="0" w:color="auto"/>
                <w:right w:val="none" w:sz="0" w:space="0" w:color="auto"/>
              </w:divBdr>
            </w:div>
          </w:divsChild>
        </w:div>
        <w:div w:id="142745832">
          <w:marLeft w:val="0"/>
          <w:marRight w:val="0"/>
          <w:marTop w:val="0"/>
          <w:marBottom w:val="0"/>
          <w:divBdr>
            <w:top w:val="none" w:sz="0" w:space="0" w:color="auto"/>
            <w:left w:val="none" w:sz="0" w:space="0" w:color="auto"/>
            <w:bottom w:val="none" w:sz="0" w:space="0" w:color="auto"/>
            <w:right w:val="none" w:sz="0" w:space="0" w:color="auto"/>
          </w:divBdr>
          <w:divsChild>
            <w:div w:id="6435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3435">
      <w:bodyDiv w:val="1"/>
      <w:marLeft w:val="0"/>
      <w:marRight w:val="0"/>
      <w:marTop w:val="0"/>
      <w:marBottom w:val="0"/>
      <w:divBdr>
        <w:top w:val="none" w:sz="0" w:space="0" w:color="auto"/>
        <w:left w:val="none" w:sz="0" w:space="0" w:color="auto"/>
        <w:bottom w:val="none" w:sz="0" w:space="0" w:color="auto"/>
        <w:right w:val="none" w:sz="0" w:space="0" w:color="auto"/>
      </w:divBdr>
      <w:divsChild>
        <w:div w:id="1090079559">
          <w:marLeft w:val="0"/>
          <w:marRight w:val="0"/>
          <w:marTop w:val="120"/>
          <w:marBottom w:val="0"/>
          <w:divBdr>
            <w:top w:val="none" w:sz="0" w:space="0" w:color="auto"/>
            <w:left w:val="none" w:sz="0" w:space="0" w:color="auto"/>
            <w:bottom w:val="none" w:sz="0" w:space="0" w:color="auto"/>
            <w:right w:val="none" w:sz="0" w:space="0" w:color="auto"/>
          </w:divBdr>
        </w:div>
        <w:div w:id="1868759576">
          <w:marLeft w:val="0"/>
          <w:marRight w:val="0"/>
          <w:marTop w:val="120"/>
          <w:marBottom w:val="0"/>
          <w:divBdr>
            <w:top w:val="none" w:sz="0" w:space="0" w:color="auto"/>
            <w:left w:val="none" w:sz="0" w:space="0" w:color="auto"/>
            <w:bottom w:val="none" w:sz="0" w:space="0" w:color="auto"/>
            <w:right w:val="none" w:sz="0" w:space="0" w:color="auto"/>
          </w:divBdr>
        </w:div>
      </w:divsChild>
    </w:div>
    <w:div w:id="1667975828">
      <w:bodyDiv w:val="1"/>
      <w:marLeft w:val="0"/>
      <w:marRight w:val="0"/>
      <w:marTop w:val="0"/>
      <w:marBottom w:val="0"/>
      <w:divBdr>
        <w:top w:val="none" w:sz="0" w:space="0" w:color="auto"/>
        <w:left w:val="none" w:sz="0" w:space="0" w:color="auto"/>
        <w:bottom w:val="none" w:sz="0" w:space="0" w:color="auto"/>
        <w:right w:val="none" w:sz="0" w:space="0" w:color="auto"/>
      </w:divBdr>
    </w:div>
    <w:div w:id="1668438981">
      <w:bodyDiv w:val="1"/>
      <w:marLeft w:val="0"/>
      <w:marRight w:val="0"/>
      <w:marTop w:val="0"/>
      <w:marBottom w:val="0"/>
      <w:divBdr>
        <w:top w:val="none" w:sz="0" w:space="0" w:color="auto"/>
        <w:left w:val="none" w:sz="0" w:space="0" w:color="auto"/>
        <w:bottom w:val="none" w:sz="0" w:space="0" w:color="auto"/>
        <w:right w:val="none" w:sz="0" w:space="0" w:color="auto"/>
      </w:divBdr>
      <w:divsChild>
        <w:div w:id="536241872">
          <w:marLeft w:val="0"/>
          <w:marRight w:val="0"/>
          <w:marTop w:val="120"/>
          <w:marBottom w:val="0"/>
          <w:divBdr>
            <w:top w:val="none" w:sz="0" w:space="0" w:color="auto"/>
            <w:left w:val="none" w:sz="0" w:space="0" w:color="auto"/>
            <w:bottom w:val="none" w:sz="0" w:space="0" w:color="auto"/>
            <w:right w:val="none" w:sz="0" w:space="0" w:color="auto"/>
          </w:divBdr>
        </w:div>
      </w:divsChild>
    </w:div>
    <w:div w:id="167033088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51">
          <w:marLeft w:val="0"/>
          <w:marRight w:val="0"/>
          <w:marTop w:val="120"/>
          <w:marBottom w:val="0"/>
          <w:divBdr>
            <w:top w:val="none" w:sz="0" w:space="0" w:color="auto"/>
            <w:left w:val="none" w:sz="0" w:space="0" w:color="auto"/>
            <w:bottom w:val="none" w:sz="0" w:space="0" w:color="auto"/>
            <w:right w:val="none" w:sz="0" w:space="0" w:color="auto"/>
          </w:divBdr>
        </w:div>
        <w:div w:id="1391230618">
          <w:marLeft w:val="0"/>
          <w:marRight w:val="0"/>
          <w:marTop w:val="120"/>
          <w:marBottom w:val="0"/>
          <w:divBdr>
            <w:top w:val="none" w:sz="0" w:space="0" w:color="auto"/>
            <w:left w:val="none" w:sz="0" w:space="0" w:color="auto"/>
            <w:bottom w:val="none" w:sz="0" w:space="0" w:color="auto"/>
            <w:right w:val="none" w:sz="0" w:space="0" w:color="auto"/>
          </w:divBdr>
        </w:div>
        <w:div w:id="1600680784">
          <w:marLeft w:val="0"/>
          <w:marRight w:val="0"/>
          <w:marTop w:val="120"/>
          <w:marBottom w:val="0"/>
          <w:divBdr>
            <w:top w:val="none" w:sz="0" w:space="0" w:color="auto"/>
            <w:left w:val="none" w:sz="0" w:space="0" w:color="auto"/>
            <w:bottom w:val="none" w:sz="0" w:space="0" w:color="auto"/>
            <w:right w:val="none" w:sz="0" w:space="0" w:color="auto"/>
          </w:divBdr>
        </w:div>
      </w:divsChild>
    </w:div>
    <w:div w:id="1670332824">
      <w:bodyDiv w:val="1"/>
      <w:marLeft w:val="0"/>
      <w:marRight w:val="0"/>
      <w:marTop w:val="0"/>
      <w:marBottom w:val="0"/>
      <w:divBdr>
        <w:top w:val="none" w:sz="0" w:space="0" w:color="auto"/>
        <w:left w:val="none" w:sz="0" w:space="0" w:color="auto"/>
        <w:bottom w:val="none" w:sz="0" w:space="0" w:color="auto"/>
        <w:right w:val="none" w:sz="0" w:space="0" w:color="auto"/>
      </w:divBdr>
    </w:div>
    <w:div w:id="1670714426">
      <w:bodyDiv w:val="1"/>
      <w:marLeft w:val="0"/>
      <w:marRight w:val="0"/>
      <w:marTop w:val="0"/>
      <w:marBottom w:val="0"/>
      <w:divBdr>
        <w:top w:val="none" w:sz="0" w:space="0" w:color="auto"/>
        <w:left w:val="none" w:sz="0" w:space="0" w:color="auto"/>
        <w:bottom w:val="none" w:sz="0" w:space="0" w:color="auto"/>
        <w:right w:val="none" w:sz="0" w:space="0" w:color="auto"/>
      </w:divBdr>
      <w:divsChild>
        <w:div w:id="1643122725">
          <w:marLeft w:val="0"/>
          <w:marRight w:val="0"/>
          <w:marTop w:val="120"/>
          <w:marBottom w:val="0"/>
          <w:divBdr>
            <w:top w:val="none" w:sz="0" w:space="0" w:color="auto"/>
            <w:left w:val="none" w:sz="0" w:space="0" w:color="auto"/>
            <w:bottom w:val="none" w:sz="0" w:space="0" w:color="auto"/>
            <w:right w:val="none" w:sz="0" w:space="0" w:color="auto"/>
          </w:divBdr>
        </w:div>
      </w:divsChild>
    </w:div>
    <w:div w:id="1671365609">
      <w:bodyDiv w:val="1"/>
      <w:marLeft w:val="0"/>
      <w:marRight w:val="0"/>
      <w:marTop w:val="0"/>
      <w:marBottom w:val="0"/>
      <w:divBdr>
        <w:top w:val="none" w:sz="0" w:space="0" w:color="auto"/>
        <w:left w:val="none" w:sz="0" w:space="0" w:color="auto"/>
        <w:bottom w:val="none" w:sz="0" w:space="0" w:color="auto"/>
        <w:right w:val="none" w:sz="0" w:space="0" w:color="auto"/>
      </w:divBdr>
    </w:div>
    <w:div w:id="1672220553">
      <w:bodyDiv w:val="1"/>
      <w:marLeft w:val="0"/>
      <w:marRight w:val="0"/>
      <w:marTop w:val="0"/>
      <w:marBottom w:val="0"/>
      <w:divBdr>
        <w:top w:val="none" w:sz="0" w:space="0" w:color="auto"/>
        <w:left w:val="none" w:sz="0" w:space="0" w:color="auto"/>
        <w:bottom w:val="none" w:sz="0" w:space="0" w:color="auto"/>
        <w:right w:val="none" w:sz="0" w:space="0" w:color="auto"/>
      </w:divBdr>
      <w:divsChild>
        <w:div w:id="486941100">
          <w:marLeft w:val="0"/>
          <w:marRight w:val="0"/>
          <w:marTop w:val="0"/>
          <w:marBottom w:val="0"/>
          <w:divBdr>
            <w:top w:val="none" w:sz="0" w:space="0" w:color="auto"/>
            <w:left w:val="none" w:sz="0" w:space="0" w:color="auto"/>
            <w:bottom w:val="none" w:sz="0" w:space="0" w:color="auto"/>
            <w:right w:val="none" w:sz="0" w:space="0" w:color="auto"/>
          </w:divBdr>
          <w:divsChild>
            <w:div w:id="1618416305">
              <w:marLeft w:val="0"/>
              <w:marRight w:val="0"/>
              <w:marTop w:val="0"/>
              <w:marBottom w:val="0"/>
              <w:divBdr>
                <w:top w:val="none" w:sz="0" w:space="0" w:color="auto"/>
                <w:left w:val="none" w:sz="0" w:space="0" w:color="auto"/>
                <w:bottom w:val="none" w:sz="0" w:space="0" w:color="auto"/>
                <w:right w:val="none" w:sz="0" w:space="0" w:color="auto"/>
              </w:divBdr>
              <w:divsChild>
                <w:div w:id="1201825948">
                  <w:marLeft w:val="0"/>
                  <w:marRight w:val="0"/>
                  <w:marTop w:val="0"/>
                  <w:marBottom w:val="0"/>
                  <w:divBdr>
                    <w:top w:val="none" w:sz="0" w:space="0" w:color="auto"/>
                    <w:left w:val="none" w:sz="0" w:space="0" w:color="auto"/>
                    <w:bottom w:val="none" w:sz="0" w:space="0" w:color="auto"/>
                    <w:right w:val="none" w:sz="0" w:space="0" w:color="auto"/>
                  </w:divBdr>
                  <w:divsChild>
                    <w:div w:id="192882265">
                      <w:marLeft w:val="0"/>
                      <w:marRight w:val="0"/>
                      <w:marTop w:val="0"/>
                      <w:marBottom w:val="0"/>
                      <w:divBdr>
                        <w:top w:val="none" w:sz="0" w:space="0" w:color="auto"/>
                        <w:left w:val="none" w:sz="0" w:space="0" w:color="auto"/>
                        <w:bottom w:val="none" w:sz="0" w:space="0" w:color="auto"/>
                        <w:right w:val="none" w:sz="0" w:space="0" w:color="auto"/>
                      </w:divBdr>
                      <w:divsChild>
                        <w:div w:id="1077247482">
                          <w:marLeft w:val="-180"/>
                          <w:marRight w:val="-180"/>
                          <w:marTop w:val="0"/>
                          <w:marBottom w:val="0"/>
                          <w:divBdr>
                            <w:top w:val="none" w:sz="0" w:space="0" w:color="auto"/>
                            <w:left w:val="none" w:sz="0" w:space="0" w:color="auto"/>
                            <w:bottom w:val="none" w:sz="0" w:space="0" w:color="auto"/>
                            <w:right w:val="none" w:sz="0" w:space="0" w:color="auto"/>
                          </w:divBdr>
                          <w:divsChild>
                            <w:div w:id="33432764">
                              <w:marLeft w:val="0"/>
                              <w:marRight w:val="0"/>
                              <w:marTop w:val="0"/>
                              <w:marBottom w:val="0"/>
                              <w:divBdr>
                                <w:top w:val="none" w:sz="0" w:space="0" w:color="auto"/>
                                <w:left w:val="none" w:sz="0" w:space="0" w:color="auto"/>
                                <w:bottom w:val="none" w:sz="0" w:space="0" w:color="auto"/>
                                <w:right w:val="none" w:sz="0" w:space="0" w:color="auto"/>
                              </w:divBdr>
                              <w:divsChild>
                                <w:div w:id="2089114303">
                                  <w:marLeft w:val="0"/>
                                  <w:marRight w:val="0"/>
                                  <w:marTop w:val="0"/>
                                  <w:marBottom w:val="0"/>
                                  <w:divBdr>
                                    <w:top w:val="none" w:sz="0" w:space="0" w:color="auto"/>
                                    <w:left w:val="none" w:sz="0" w:space="0" w:color="auto"/>
                                    <w:bottom w:val="none" w:sz="0" w:space="0" w:color="auto"/>
                                    <w:right w:val="none" w:sz="0" w:space="0" w:color="auto"/>
                                  </w:divBdr>
                                  <w:divsChild>
                                    <w:div w:id="303510011">
                                      <w:marLeft w:val="0"/>
                                      <w:marRight w:val="0"/>
                                      <w:marTop w:val="0"/>
                                      <w:marBottom w:val="576"/>
                                      <w:divBdr>
                                        <w:top w:val="none" w:sz="0" w:space="0" w:color="auto"/>
                                        <w:left w:val="none" w:sz="0" w:space="0" w:color="auto"/>
                                        <w:bottom w:val="none" w:sz="0" w:space="0" w:color="auto"/>
                                        <w:right w:val="none" w:sz="0" w:space="0" w:color="auto"/>
                                      </w:divBdr>
                                      <w:divsChild>
                                        <w:div w:id="1639601869">
                                          <w:marLeft w:val="0"/>
                                          <w:marRight w:val="0"/>
                                          <w:marTop w:val="0"/>
                                          <w:marBottom w:val="0"/>
                                          <w:divBdr>
                                            <w:top w:val="none" w:sz="0" w:space="0" w:color="auto"/>
                                            <w:left w:val="none" w:sz="0" w:space="0" w:color="auto"/>
                                            <w:bottom w:val="none" w:sz="0" w:space="0" w:color="auto"/>
                                            <w:right w:val="none" w:sz="0" w:space="0" w:color="auto"/>
                                          </w:divBdr>
                                          <w:divsChild>
                                            <w:div w:id="462768135">
                                              <w:marLeft w:val="0"/>
                                              <w:marRight w:val="0"/>
                                              <w:marTop w:val="0"/>
                                              <w:marBottom w:val="0"/>
                                              <w:divBdr>
                                                <w:top w:val="none" w:sz="0" w:space="0" w:color="auto"/>
                                                <w:left w:val="none" w:sz="0" w:space="0" w:color="auto"/>
                                                <w:bottom w:val="none" w:sz="0" w:space="0" w:color="auto"/>
                                                <w:right w:val="none" w:sz="0" w:space="0" w:color="auto"/>
                                              </w:divBdr>
                                              <w:divsChild>
                                                <w:div w:id="578713375">
                                                  <w:marLeft w:val="0"/>
                                                  <w:marRight w:val="0"/>
                                                  <w:marTop w:val="0"/>
                                                  <w:marBottom w:val="0"/>
                                                  <w:divBdr>
                                                    <w:top w:val="none" w:sz="0" w:space="0" w:color="auto"/>
                                                    <w:left w:val="none" w:sz="0" w:space="0" w:color="auto"/>
                                                    <w:bottom w:val="none" w:sz="0" w:space="0" w:color="auto"/>
                                                    <w:right w:val="none" w:sz="0" w:space="0" w:color="auto"/>
                                                  </w:divBdr>
                                                  <w:divsChild>
                                                    <w:div w:id="1353648079">
                                                      <w:marLeft w:val="0"/>
                                                      <w:marRight w:val="0"/>
                                                      <w:marTop w:val="0"/>
                                                      <w:marBottom w:val="0"/>
                                                      <w:divBdr>
                                                        <w:top w:val="none" w:sz="0" w:space="0" w:color="auto"/>
                                                        <w:left w:val="none" w:sz="0" w:space="0" w:color="auto"/>
                                                        <w:bottom w:val="none" w:sz="0" w:space="0" w:color="auto"/>
                                                        <w:right w:val="none" w:sz="0" w:space="0" w:color="auto"/>
                                                      </w:divBdr>
                                                      <w:divsChild>
                                                        <w:div w:id="865141462">
                                                          <w:marLeft w:val="0"/>
                                                          <w:marRight w:val="0"/>
                                                          <w:marTop w:val="0"/>
                                                          <w:marBottom w:val="84"/>
                                                          <w:divBdr>
                                                            <w:top w:val="none" w:sz="0" w:space="0" w:color="auto"/>
                                                            <w:left w:val="none" w:sz="0" w:space="0" w:color="auto"/>
                                                            <w:bottom w:val="none" w:sz="0" w:space="0" w:color="auto"/>
                                                            <w:right w:val="none" w:sz="0" w:space="0" w:color="auto"/>
                                                          </w:divBdr>
                                                        </w:div>
                                                        <w:div w:id="13657878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3296261">
      <w:bodyDiv w:val="1"/>
      <w:marLeft w:val="0"/>
      <w:marRight w:val="0"/>
      <w:marTop w:val="0"/>
      <w:marBottom w:val="0"/>
      <w:divBdr>
        <w:top w:val="none" w:sz="0" w:space="0" w:color="auto"/>
        <w:left w:val="none" w:sz="0" w:space="0" w:color="auto"/>
        <w:bottom w:val="none" w:sz="0" w:space="0" w:color="auto"/>
        <w:right w:val="none" w:sz="0" w:space="0" w:color="auto"/>
      </w:divBdr>
      <w:divsChild>
        <w:div w:id="812602687">
          <w:marLeft w:val="0"/>
          <w:marRight w:val="0"/>
          <w:marTop w:val="120"/>
          <w:marBottom w:val="0"/>
          <w:divBdr>
            <w:top w:val="none" w:sz="0" w:space="0" w:color="auto"/>
            <w:left w:val="none" w:sz="0" w:space="0" w:color="auto"/>
            <w:bottom w:val="none" w:sz="0" w:space="0" w:color="auto"/>
            <w:right w:val="none" w:sz="0" w:space="0" w:color="auto"/>
          </w:divBdr>
        </w:div>
      </w:divsChild>
    </w:div>
    <w:div w:id="1673297720">
      <w:bodyDiv w:val="1"/>
      <w:marLeft w:val="0"/>
      <w:marRight w:val="0"/>
      <w:marTop w:val="0"/>
      <w:marBottom w:val="0"/>
      <w:divBdr>
        <w:top w:val="none" w:sz="0" w:space="0" w:color="auto"/>
        <w:left w:val="none" w:sz="0" w:space="0" w:color="auto"/>
        <w:bottom w:val="none" w:sz="0" w:space="0" w:color="auto"/>
        <w:right w:val="none" w:sz="0" w:space="0" w:color="auto"/>
      </w:divBdr>
    </w:div>
    <w:div w:id="1673681990">
      <w:bodyDiv w:val="1"/>
      <w:marLeft w:val="0"/>
      <w:marRight w:val="0"/>
      <w:marTop w:val="0"/>
      <w:marBottom w:val="0"/>
      <w:divBdr>
        <w:top w:val="none" w:sz="0" w:space="0" w:color="auto"/>
        <w:left w:val="none" w:sz="0" w:space="0" w:color="auto"/>
        <w:bottom w:val="none" w:sz="0" w:space="0" w:color="auto"/>
        <w:right w:val="none" w:sz="0" w:space="0" w:color="auto"/>
      </w:divBdr>
    </w:div>
    <w:div w:id="1673870722">
      <w:bodyDiv w:val="1"/>
      <w:marLeft w:val="0"/>
      <w:marRight w:val="0"/>
      <w:marTop w:val="0"/>
      <w:marBottom w:val="0"/>
      <w:divBdr>
        <w:top w:val="none" w:sz="0" w:space="0" w:color="auto"/>
        <w:left w:val="none" w:sz="0" w:space="0" w:color="auto"/>
        <w:bottom w:val="none" w:sz="0" w:space="0" w:color="auto"/>
        <w:right w:val="none" w:sz="0" w:space="0" w:color="auto"/>
      </w:divBdr>
      <w:divsChild>
        <w:div w:id="866409995">
          <w:marLeft w:val="0"/>
          <w:marRight w:val="0"/>
          <w:marTop w:val="0"/>
          <w:marBottom w:val="0"/>
          <w:divBdr>
            <w:top w:val="none" w:sz="0" w:space="0" w:color="auto"/>
            <w:left w:val="none" w:sz="0" w:space="0" w:color="auto"/>
            <w:bottom w:val="none" w:sz="0" w:space="0" w:color="auto"/>
            <w:right w:val="none" w:sz="0" w:space="0" w:color="auto"/>
          </w:divBdr>
          <w:divsChild>
            <w:div w:id="586811434">
              <w:marLeft w:val="0"/>
              <w:marRight w:val="0"/>
              <w:marTop w:val="0"/>
              <w:marBottom w:val="0"/>
              <w:divBdr>
                <w:top w:val="none" w:sz="0" w:space="0" w:color="auto"/>
                <w:left w:val="none" w:sz="0" w:space="0" w:color="auto"/>
                <w:bottom w:val="none" w:sz="0" w:space="0" w:color="auto"/>
                <w:right w:val="none" w:sz="0" w:space="0" w:color="auto"/>
              </w:divBdr>
              <w:divsChild>
                <w:div w:id="603733577">
                  <w:marLeft w:val="0"/>
                  <w:marRight w:val="0"/>
                  <w:marTop w:val="0"/>
                  <w:marBottom w:val="0"/>
                  <w:divBdr>
                    <w:top w:val="none" w:sz="0" w:space="0" w:color="auto"/>
                    <w:left w:val="none" w:sz="0" w:space="0" w:color="auto"/>
                    <w:bottom w:val="none" w:sz="0" w:space="0" w:color="auto"/>
                    <w:right w:val="none" w:sz="0" w:space="0" w:color="auto"/>
                  </w:divBdr>
                  <w:divsChild>
                    <w:div w:id="361563314">
                      <w:marLeft w:val="-180"/>
                      <w:marRight w:val="-180"/>
                      <w:marTop w:val="0"/>
                      <w:marBottom w:val="0"/>
                      <w:divBdr>
                        <w:top w:val="none" w:sz="0" w:space="0" w:color="auto"/>
                        <w:left w:val="none" w:sz="0" w:space="0" w:color="auto"/>
                        <w:bottom w:val="none" w:sz="0" w:space="0" w:color="auto"/>
                        <w:right w:val="none" w:sz="0" w:space="0" w:color="auto"/>
                      </w:divBdr>
                      <w:divsChild>
                        <w:div w:id="530842648">
                          <w:marLeft w:val="0"/>
                          <w:marRight w:val="0"/>
                          <w:marTop w:val="0"/>
                          <w:marBottom w:val="0"/>
                          <w:divBdr>
                            <w:top w:val="none" w:sz="0" w:space="0" w:color="auto"/>
                            <w:left w:val="none" w:sz="0" w:space="0" w:color="auto"/>
                            <w:bottom w:val="none" w:sz="0" w:space="0" w:color="auto"/>
                            <w:right w:val="none" w:sz="0" w:space="0" w:color="auto"/>
                          </w:divBdr>
                          <w:divsChild>
                            <w:div w:id="1460681709">
                              <w:marLeft w:val="0"/>
                              <w:marRight w:val="0"/>
                              <w:marTop w:val="0"/>
                              <w:marBottom w:val="0"/>
                              <w:divBdr>
                                <w:top w:val="none" w:sz="0" w:space="0" w:color="auto"/>
                                <w:left w:val="none" w:sz="0" w:space="0" w:color="auto"/>
                                <w:bottom w:val="none" w:sz="0" w:space="0" w:color="auto"/>
                                <w:right w:val="none" w:sz="0" w:space="0" w:color="auto"/>
                              </w:divBdr>
                              <w:divsChild>
                                <w:div w:id="463741159">
                                  <w:marLeft w:val="0"/>
                                  <w:marRight w:val="0"/>
                                  <w:marTop w:val="0"/>
                                  <w:marBottom w:val="0"/>
                                  <w:divBdr>
                                    <w:top w:val="none" w:sz="0" w:space="0" w:color="auto"/>
                                    <w:left w:val="none" w:sz="0" w:space="0" w:color="auto"/>
                                    <w:bottom w:val="none" w:sz="0" w:space="0" w:color="auto"/>
                                    <w:right w:val="none" w:sz="0" w:space="0" w:color="auto"/>
                                  </w:divBdr>
                                  <w:divsChild>
                                    <w:div w:id="1315453046">
                                      <w:marLeft w:val="0"/>
                                      <w:marRight w:val="0"/>
                                      <w:marTop w:val="0"/>
                                      <w:marBottom w:val="576"/>
                                      <w:divBdr>
                                        <w:top w:val="none" w:sz="0" w:space="0" w:color="auto"/>
                                        <w:left w:val="none" w:sz="0" w:space="0" w:color="auto"/>
                                        <w:bottom w:val="none" w:sz="0" w:space="0" w:color="auto"/>
                                        <w:right w:val="none" w:sz="0" w:space="0" w:color="auto"/>
                                      </w:divBdr>
                                      <w:divsChild>
                                        <w:div w:id="996343927">
                                          <w:marLeft w:val="0"/>
                                          <w:marRight w:val="0"/>
                                          <w:marTop w:val="0"/>
                                          <w:marBottom w:val="0"/>
                                          <w:divBdr>
                                            <w:top w:val="none" w:sz="0" w:space="0" w:color="auto"/>
                                            <w:left w:val="none" w:sz="0" w:space="0" w:color="auto"/>
                                            <w:bottom w:val="none" w:sz="0" w:space="0" w:color="auto"/>
                                            <w:right w:val="none" w:sz="0" w:space="0" w:color="auto"/>
                                          </w:divBdr>
                                          <w:divsChild>
                                            <w:div w:id="1596597299">
                                              <w:marLeft w:val="0"/>
                                              <w:marRight w:val="0"/>
                                              <w:marTop w:val="0"/>
                                              <w:marBottom w:val="0"/>
                                              <w:divBdr>
                                                <w:top w:val="none" w:sz="0" w:space="0" w:color="auto"/>
                                                <w:left w:val="none" w:sz="0" w:space="0" w:color="auto"/>
                                                <w:bottom w:val="none" w:sz="0" w:space="0" w:color="auto"/>
                                                <w:right w:val="none" w:sz="0" w:space="0" w:color="auto"/>
                                              </w:divBdr>
                                              <w:divsChild>
                                                <w:div w:id="738284352">
                                                  <w:marLeft w:val="0"/>
                                                  <w:marRight w:val="0"/>
                                                  <w:marTop w:val="0"/>
                                                  <w:marBottom w:val="0"/>
                                                  <w:divBdr>
                                                    <w:top w:val="none" w:sz="0" w:space="0" w:color="auto"/>
                                                    <w:left w:val="none" w:sz="0" w:space="0" w:color="auto"/>
                                                    <w:bottom w:val="none" w:sz="0" w:space="0" w:color="auto"/>
                                                    <w:right w:val="none" w:sz="0" w:space="0" w:color="auto"/>
                                                  </w:divBdr>
                                                  <w:divsChild>
                                                    <w:div w:id="1529641143">
                                                      <w:marLeft w:val="0"/>
                                                      <w:marRight w:val="0"/>
                                                      <w:marTop w:val="0"/>
                                                      <w:marBottom w:val="0"/>
                                                      <w:divBdr>
                                                        <w:top w:val="none" w:sz="0" w:space="0" w:color="auto"/>
                                                        <w:left w:val="none" w:sz="0" w:space="0" w:color="auto"/>
                                                        <w:bottom w:val="none" w:sz="0" w:space="0" w:color="auto"/>
                                                        <w:right w:val="none" w:sz="0" w:space="0" w:color="auto"/>
                                                      </w:divBdr>
                                                      <w:divsChild>
                                                        <w:div w:id="118111294">
                                                          <w:marLeft w:val="0"/>
                                                          <w:marRight w:val="0"/>
                                                          <w:marTop w:val="0"/>
                                                          <w:marBottom w:val="84"/>
                                                          <w:divBdr>
                                                            <w:top w:val="none" w:sz="0" w:space="0" w:color="auto"/>
                                                            <w:left w:val="none" w:sz="0" w:space="0" w:color="auto"/>
                                                            <w:bottom w:val="none" w:sz="0" w:space="0" w:color="auto"/>
                                                            <w:right w:val="none" w:sz="0" w:space="0" w:color="auto"/>
                                                          </w:divBdr>
                                                        </w:div>
                                                        <w:div w:id="9167495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646419">
      <w:bodyDiv w:val="1"/>
      <w:marLeft w:val="0"/>
      <w:marRight w:val="0"/>
      <w:marTop w:val="0"/>
      <w:marBottom w:val="0"/>
      <w:divBdr>
        <w:top w:val="none" w:sz="0" w:space="0" w:color="auto"/>
        <w:left w:val="none" w:sz="0" w:space="0" w:color="auto"/>
        <w:bottom w:val="none" w:sz="0" w:space="0" w:color="auto"/>
        <w:right w:val="none" w:sz="0" w:space="0" w:color="auto"/>
      </w:divBdr>
      <w:divsChild>
        <w:div w:id="374549033">
          <w:marLeft w:val="0"/>
          <w:marRight w:val="0"/>
          <w:marTop w:val="120"/>
          <w:marBottom w:val="0"/>
          <w:divBdr>
            <w:top w:val="none" w:sz="0" w:space="0" w:color="auto"/>
            <w:left w:val="none" w:sz="0" w:space="0" w:color="auto"/>
            <w:bottom w:val="none" w:sz="0" w:space="0" w:color="auto"/>
            <w:right w:val="none" w:sz="0" w:space="0" w:color="auto"/>
          </w:divBdr>
        </w:div>
        <w:div w:id="815535043">
          <w:marLeft w:val="0"/>
          <w:marRight w:val="0"/>
          <w:marTop w:val="120"/>
          <w:marBottom w:val="0"/>
          <w:divBdr>
            <w:top w:val="none" w:sz="0" w:space="0" w:color="auto"/>
            <w:left w:val="none" w:sz="0" w:space="0" w:color="auto"/>
            <w:bottom w:val="none" w:sz="0" w:space="0" w:color="auto"/>
            <w:right w:val="none" w:sz="0" w:space="0" w:color="auto"/>
          </w:divBdr>
        </w:div>
        <w:div w:id="1605457401">
          <w:marLeft w:val="0"/>
          <w:marRight w:val="0"/>
          <w:marTop w:val="120"/>
          <w:marBottom w:val="0"/>
          <w:divBdr>
            <w:top w:val="none" w:sz="0" w:space="0" w:color="auto"/>
            <w:left w:val="none" w:sz="0" w:space="0" w:color="auto"/>
            <w:bottom w:val="none" w:sz="0" w:space="0" w:color="auto"/>
            <w:right w:val="none" w:sz="0" w:space="0" w:color="auto"/>
          </w:divBdr>
        </w:div>
        <w:div w:id="1460996556">
          <w:marLeft w:val="0"/>
          <w:marRight w:val="0"/>
          <w:marTop w:val="120"/>
          <w:marBottom w:val="0"/>
          <w:divBdr>
            <w:top w:val="none" w:sz="0" w:space="0" w:color="auto"/>
            <w:left w:val="none" w:sz="0" w:space="0" w:color="auto"/>
            <w:bottom w:val="none" w:sz="0" w:space="0" w:color="auto"/>
            <w:right w:val="none" w:sz="0" w:space="0" w:color="auto"/>
          </w:divBdr>
        </w:div>
        <w:div w:id="1711492414">
          <w:marLeft w:val="0"/>
          <w:marRight w:val="0"/>
          <w:marTop w:val="120"/>
          <w:marBottom w:val="0"/>
          <w:divBdr>
            <w:top w:val="none" w:sz="0" w:space="0" w:color="auto"/>
            <w:left w:val="none" w:sz="0" w:space="0" w:color="auto"/>
            <w:bottom w:val="none" w:sz="0" w:space="0" w:color="auto"/>
            <w:right w:val="none" w:sz="0" w:space="0" w:color="auto"/>
          </w:divBdr>
        </w:div>
      </w:divsChild>
    </w:div>
    <w:div w:id="1674986416">
      <w:bodyDiv w:val="1"/>
      <w:marLeft w:val="0"/>
      <w:marRight w:val="0"/>
      <w:marTop w:val="0"/>
      <w:marBottom w:val="0"/>
      <w:divBdr>
        <w:top w:val="none" w:sz="0" w:space="0" w:color="auto"/>
        <w:left w:val="none" w:sz="0" w:space="0" w:color="auto"/>
        <w:bottom w:val="none" w:sz="0" w:space="0" w:color="auto"/>
        <w:right w:val="none" w:sz="0" w:space="0" w:color="auto"/>
      </w:divBdr>
    </w:div>
    <w:div w:id="1677921049">
      <w:bodyDiv w:val="1"/>
      <w:marLeft w:val="0"/>
      <w:marRight w:val="0"/>
      <w:marTop w:val="0"/>
      <w:marBottom w:val="0"/>
      <w:divBdr>
        <w:top w:val="none" w:sz="0" w:space="0" w:color="auto"/>
        <w:left w:val="none" w:sz="0" w:space="0" w:color="auto"/>
        <w:bottom w:val="none" w:sz="0" w:space="0" w:color="auto"/>
        <w:right w:val="none" w:sz="0" w:space="0" w:color="auto"/>
      </w:divBdr>
      <w:divsChild>
        <w:div w:id="505100601">
          <w:marLeft w:val="0"/>
          <w:marRight w:val="0"/>
          <w:marTop w:val="120"/>
          <w:marBottom w:val="0"/>
          <w:divBdr>
            <w:top w:val="none" w:sz="0" w:space="0" w:color="auto"/>
            <w:left w:val="none" w:sz="0" w:space="0" w:color="auto"/>
            <w:bottom w:val="none" w:sz="0" w:space="0" w:color="auto"/>
            <w:right w:val="none" w:sz="0" w:space="0" w:color="auto"/>
          </w:divBdr>
        </w:div>
      </w:divsChild>
    </w:div>
    <w:div w:id="1678731672">
      <w:bodyDiv w:val="1"/>
      <w:marLeft w:val="0"/>
      <w:marRight w:val="0"/>
      <w:marTop w:val="0"/>
      <w:marBottom w:val="0"/>
      <w:divBdr>
        <w:top w:val="none" w:sz="0" w:space="0" w:color="auto"/>
        <w:left w:val="none" w:sz="0" w:space="0" w:color="auto"/>
        <w:bottom w:val="none" w:sz="0" w:space="0" w:color="auto"/>
        <w:right w:val="none" w:sz="0" w:space="0" w:color="auto"/>
      </w:divBdr>
    </w:div>
    <w:div w:id="1679312097">
      <w:bodyDiv w:val="1"/>
      <w:marLeft w:val="0"/>
      <w:marRight w:val="0"/>
      <w:marTop w:val="0"/>
      <w:marBottom w:val="0"/>
      <w:divBdr>
        <w:top w:val="none" w:sz="0" w:space="0" w:color="auto"/>
        <w:left w:val="none" w:sz="0" w:space="0" w:color="auto"/>
        <w:bottom w:val="none" w:sz="0" w:space="0" w:color="auto"/>
        <w:right w:val="none" w:sz="0" w:space="0" w:color="auto"/>
      </w:divBdr>
    </w:div>
    <w:div w:id="1679888431">
      <w:bodyDiv w:val="1"/>
      <w:marLeft w:val="0"/>
      <w:marRight w:val="0"/>
      <w:marTop w:val="0"/>
      <w:marBottom w:val="0"/>
      <w:divBdr>
        <w:top w:val="none" w:sz="0" w:space="0" w:color="auto"/>
        <w:left w:val="none" w:sz="0" w:space="0" w:color="auto"/>
        <w:bottom w:val="none" w:sz="0" w:space="0" w:color="auto"/>
        <w:right w:val="none" w:sz="0" w:space="0" w:color="auto"/>
      </w:divBdr>
      <w:divsChild>
        <w:div w:id="2038508713">
          <w:marLeft w:val="0"/>
          <w:marRight w:val="0"/>
          <w:marTop w:val="120"/>
          <w:marBottom w:val="0"/>
          <w:divBdr>
            <w:top w:val="none" w:sz="0" w:space="0" w:color="auto"/>
            <w:left w:val="none" w:sz="0" w:space="0" w:color="auto"/>
            <w:bottom w:val="none" w:sz="0" w:space="0" w:color="auto"/>
            <w:right w:val="none" w:sz="0" w:space="0" w:color="auto"/>
          </w:divBdr>
        </w:div>
        <w:div w:id="1401710972">
          <w:marLeft w:val="0"/>
          <w:marRight w:val="0"/>
          <w:marTop w:val="120"/>
          <w:marBottom w:val="0"/>
          <w:divBdr>
            <w:top w:val="none" w:sz="0" w:space="0" w:color="auto"/>
            <w:left w:val="none" w:sz="0" w:space="0" w:color="auto"/>
            <w:bottom w:val="none" w:sz="0" w:space="0" w:color="auto"/>
            <w:right w:val="none" w:sz="0" w:space="0" w:color="auto"/>
          </w:divBdr>
        </w:div>
      </w:divsChild>
    </w:div>
    <w:div w:id="1680042250">
      <w:bodyDiv w:val="1"/>
      <w:marLeft w:val="0"/>
      <w:marRight w:val="0"/>
      <w:marTop w:val="0"/>
      <w:marBottom w:val="0"/>
      <w:divBdr>
        <w:top w:val="none" w:sz="0" w:space="0" w:color="auto"/>
        <w:left w:val="none" w:sz="0" w:space="0" w:color="auto"/>
        <w:bottom w:val="none" w:sz="0" w:space="0" w:color="auto"/>
        <w:right w:val="none" w:sz="0" w:space="0" w:color="auto"/>
      </w:divBdr>
      <w:divsChild>
        <w:div w:id="1885099410">
          <w:marLeft w:val="0"/>
          <w:marRight w:val="0"/>
          <w:marTop w:val="120"/>
          <w:marBottom w:val="0"/>
          <w:divBdr>
            <w:top w:val="none" w:sz="0" w:space="0" w:color="auto"/>
            <w:left w:val="none" w:sz="0" w:space="0" w:color="auto"/>
            <w:bottom w:val="none" w:sz="0" w:space="0" w:color="auto"/>
            <w:right w:val="none" w:sz="0" w:space="0" w:color="auto"/>
          </w:divBdr>
        </w:div>
        <w:div w:id="1965962059">
          <w:marLeft w:val="0"/>
          <w:marRight w:val="0"/>
          <w:marTop w:val="120"/>
          <w:marBottom w:val="0"/>
          <w:divBdr>
            <w:top w:val="none" w:sz="0" w:space="0" w:color="auto"/>
            <w:left w:val="none" w:sz="0" w:space="0" w:color="auto"/>
            <w:bottom w:val="none" w:sz="0" w:space="0" w:color="auto"/>
            <w:right w:val="none" w:sz="0" w:space="0" w:color="auto"/>
          </w:divBdr>
        </w:div>
      </w:divsChild>
    </w:div>
    <w:div w:id="1681421328">
      <w:bodyDiv w:val="1"/>
      <w:marLeft w:val="0"/>
      <w:marRight w:val="0"/>
      <w:marTop w:val="0"/>
      <w:marBottom w:val="0"/>
      <w:divBdr>
        <w:top w:val="none" w:sz="0" w:space="0" w:color="auto"/>
        <w:left w:val="none" w:sz="0" w:space="0" w:color="auto"/>
        <w:bottom w:val="none" w:sz="0" w:space="0" w:color="auto"/>
        <w:right w:val="none" w:sz="0" w:space="0" w:color="auto"/>
      </w:divBdr>
      <w:divsChild>
        <w:div w:id="950867588">
          <w:marLeft w:val="0"/>
          <w:marRight w:val="0"/>
          <w:marTop w:val="120"/>
          <w:marBottom w:val="0"/>
          <w:divBdr>
            <w:top w:val="none" w:sz="0" w:space="0" w:color="auto"/>
            <w:left w:val="none" w:sz="0" w:space="0" w:color="auto"/>
            <w:bottom w:val="none" w:sz="0" w:space="0" w:color="auto"/>
            <w:right w:val="none" w:sz="0" w:space="0" w:color="auto"/>
          </w:divBdr>
        </w:div>
      </w:divsChild>
    </w:div>
    <w:div w:id="1683238174">
      <w:bodyDiv w:val="1"/>
      <w:marLeft w:val="0"/>
      <w:marRight w:val="0"/>
      <w:marTop w:val="0"/>
      <w:marBottom w:val="0"/>
      <w:divBdr>
        <w:top w:val="none" w:sz="0" w:space="0" w:color="auto"/>
        <w:left w:val="none" w:sz="0" w:space="0" w:color="auto"/>
        <w:bottom w:val="none" w:sz="0" w:space="0" w:color="auto"/>
        <w:right w:val="none" w:sz="0" w:space="0" w:color="auto"/>
      </w:divBdr>
    </w:div>
    <w:div w:id="1683239096">
      <w:bodyDiv w:val="1"/>
      <w:marLeft w:val="0"/>
      <w:marRight w:val="0"/>
      <w:marTop w:val="0"/>
      <w:marBottom w:val="0"/>
      <w:divBdr>
        <w:top w:val="none" w:sz="0" w:space="0" w:color="auto"/>
        <w:left w:val="none" w:sz="0" w:space="0" w:color="auto"/>
        <w:bottom w:val="none" w:sz="0" w:space="0" w:color="auto"/>
        <w:right w:val="none" w:sz="0" w:space="0" w:color="auto"/>
      </w:divBdr>
      <w:divsChild>
        <w:div w:id="412973898">
          <w:marLeft w:val="0"/>
          <w:marRight w:val="0"/>
          <w:marTop w:val="0"/>
          <w:marBottom w:val="0"/>
          <w:divBdr>
            <w:top w:val="none" w:sz="0" w:space="0" w:color="auto"/>
            <w:left w:val="none" w:sz="0" w:space="0" w:color="auto"/>
            <w:bottom w:val="none" w:sz="0" w:space="0" w:color="auto"/>
            <w:right w:val="none" w:sz="0" w:space="0" w:color="auto"/>
          </w:divBdr>
          <w:divsChild>
            <w:div w:id="1702901591">
              <w:marLeft w:val="0"/>
              <w:marRight w:val="0"/>
              <w:marTop w:val="0"/>
              <w:marBottom w:val="0"/>
              <w:divBdr>
                <w:top w:val="none" w:sz="0" w:space="0" w:color="auto"/>
                <w:left w:val="none" w:sz="0" w:space="0" w:color="auto"/>
                <w:bottom w:val="none" w:sz="0" w:space="0" w:color="auto"/>
                <w:right w:val="none" w:sz="0" w:space="0" w:color="auto"/>
              </w:divBdr>
              <w:divsChild>
                <w:div w:id="583148422">
                  <w:marLeft w:val="0"/>
                  <w:marRight w:val="0"/>
                  <w:marTop w:val="0"/>
                  <w:marBottom w:val="0"/>
                  <w:divBdr>
                    <w:top w:val="none" w:sz="0" w:space="0" w:color="auto"/>
                    <w:left w:val="none" w:sz="0" w:space="0" w:color="auto"/>
                    <w:bottom w:val="none" w:sz="0" w:space="0" w:color="auto"/>
                    <w:right w:val="none" w:sz="0" w:space="0" w:color="auto"/>
                  </w:divBdr>
                  <w:divsChild>
                    <w:div w:id="168762070">
                      <w:marLeft w:val="0"/>
                      <w:marRight w:val="0"/>
                      <w:marTop w:val="0"/>
                      <w:marBottom w:val="0"/>
                      <w:divBdr>
                        <w:top w:val="none" w:sz="0" w:space="0" w:color="auto"/>
                        <w:left w:val="none" w:sz="0" w:space="0" w:color="auto"/>
                        <w:bottom w:val="none" w:sz="0" w:space="0" w:color="auto"/>
                        <w:right w:val="none" w:sz="0" w:space="0" w:color="auto"/>
                      </w:divBdr>
                      <w:divsChild>
                        <w:div w:id="731386074">
                          <w:marLeft w:val="-180"/>
                          <w:marRight w:val="-180"/>
                          <w:marTop w:val="0"/>
                          <w:marBottom w:val="0"/>
                          <w:divBdr>
                            <w:top w:val="none" w:sz="0" w:space="0" w:color="auto"/>
                            <w:left w:val="none" w:sz="0" w:space="0" w:color="auto"/>
                            <w:bottom w:val="none" w:sz="0" w:space="0" w:color="auto"/>
                            <w:right w:val="none" w:sz="0" w:space="0" w:color="auto"/>
                          </w:divBdr>
                          <w:divsChild>
                            <w:div w:id="1462848138">
                              <w:marLeft w:val="0"/>
                              <w:marRight w:val="0"/>
                              <w:marTop w:val="0"/>
                              <w:marBottom w:val="0"/>
                              <w:divBdr>
                                <w:top w:val="none" w:sz="0" w:space="0" w:color="auto"/>
                                <w:left w:val="none" w:sz="0" w:space="0" w:color="auto"/>
                                <w:bottom w:val="none" w:sz="0" w:space="0" w:color="auto"/>
                                <w:right w:val="none" w:sz="0" w:space="0" w:color="auto"/>
                              </w:divBdr>
                              <w:divsChild>
                                <w:div w:id="1558321696">
                                  <w:marLeft w:val="0"/>
                                  <w:marRight w:val="0"/>
                                  <w:marTop w:val="0"/>
                                  <w:marBottom w:val="0"/>
                                  <w:divBdr>
                                    <w:top w:val="none" w:sz="0" w:space="0" w:color="auto"/>
                                    <w:left w:val="none" w:sz="0" w:space="0" w:color="auto"/>
                                    <w:bottom w:val="none" w:sz="0" w:space="0" w:color="auto"/>
                                    <w:right w:val="none" w:sz="0" w:space="0" w:color="auto"/>
                                  </w:divBdr>
                                  <w:divsChild>
                                    <w:div w:id="193004710">
                                      <w:marLeft w:val="0"/>
                                      <w:marRight w:val="0"/>
                                      <w:marTop w:val="0"/>
                                      <w:marBottom w:val="576"/>
                                      <w:divBdr>
                                        <w:top w:val="none" w:sz="0" w:space="0" w:color="auto"/>
                                        <w:left w:val="none" w:sz="0" w:space="0" w:color="auto"/>
                                        <w:bottom w:val="none" w:sz="0" w:space="0" w:color="auto"/>
                                        <w:right w:val="none" w:sz="0" w:space="0" w:color="auto"/>
                                      </w:divBdr>
                                      <w:divsChild>
                                        <w:div w:id="1275208433">
                                          <w:marLeft w:val="0"/>
                                          <w:marRight w:val="0"/>
                                          <w:marTop w:val="0"/>
                                          <w:marBottom w:val="0"/>
                                          <w:divBdr>
                                            <w:top w:val="none" w:sz="0" w:space="0" w:color="auto"/>
                                            <w:left w:val="none" w:sz="0" w:space="0" w:color="auto"/>
                                            <w:bottom w:val="none" w:sz="0" w:space="0" w:color="auto"/>
                                            <w:right w:val="none" w:sz="0" w:space="0" w:color="auto"/>
                                          </w:divBdr>
                                          <w:divsChild>
                                            <w:div w:id="1217080665">
                                              <w:marLeft w:val="0"/>
                                              <w:marRight w:val="0"/>
                                              <w:marTop w:val="0"/>
                                              <w:marBottom w:val="0"/>
                                              <w:divBdr>
                                                <w:top w:val="none" w:sz="0" w:space="0" w:color="auto"/>
                                                <w:left w:val="none" w:sz="0" w:space="0" w:color="auto"/>
                                                <w:bottom w:val="none" w:sz="0" w:space="0" w:color="auto"/>
                                                <w:right w:val="none" w:sz="0" w:space="0" w:color="auto"/>
                                              </w:divBdr>
                                              <w:divsChild>
                                                <w:div w:id="1106463164">
                                                  <w:marLeft w:val="0"/>
                                                  <w:marRight w:val="0"/>
                                                  <w:marTop w:val="0"/>
                                                  <w:marBottom w:val="0"/>
                                                  <w:divBdr>
                                                    <w:top w:val="none" w:sz="0" w:space="0" w:color="auto"/>
                                                    <w:left w:val="none" w:sz="0" w:space="0" w:color="auto"/>
                                                    <w:bottom w:val="none" w:sz="0" w:space="0" w:color="auto"/>
                                                    <w:right w:val="none" w:sz="0" w:space="0" w:color="auto"/>
                                                  </w:divBdr>
                                                  <w:divsChild>
                                                    <w:div w:id="861017962">
                                                      <w:marLeft w:val="0"/>
                                                      <w:marRight w:val="0"/>
                                                      <w:marTop w:val="0"/>
                                                      <w:marBottom w:val="0"/>
                                                      <w:divBdr>
                                                        <w:top w:val="none" w:sz="0" w:space="0" w:color="auto"/>
                                                        <w:left w:val="none" w:sz="0" w:space="0" w:color="auto"/>
                                                        <w:bottom w:val="none" w:sz="0" w:space="0" w:color="auto"/>
                                                        <w:right w:val="none" w:sz="0" w:space="0" w:color="auto"/>
                                                      </w:divBdr>
                                                      <w:divsChild>
                                                        <w:div w:id="152771169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833447706">
                                              <w:marLeft w:val="0"/>
                                              <w:marRight w:val="0"/>
                                              <w:marTop w:val="0"/>
                                              <w:marBottom w:val="0"/>
                                              <w:divBdr>
                                                <w:top w:val="none" w:sz="0" w:space="0" w:color="auto"/>
                                                <w:left w:val="none" w:sz="0" w:space="0" w:color="auto"/>
                                                <w:bottom w:val="none" w:sz="0" w:space="0" w:color="auto"/>
                                                <w:right w:val="none" w:sz="0" w:space="0" w:color="auto"/>
                                              </w:divBdr>
                                              <w:divsChild>
                                                <w:div w:id="1072310498">
                                                  <w:marLeft w:val="0"/>
                                                  <w:marRight w:val="0"/>
                                                  <w:marTop w:val="0"/>
                                                  <w:marBottom w:val="0"/>
                                                  <w:divBdr>
                                                    <w:top w:val="none" w:sz="0" w:space="0" w:color="auto"/>
                                                    <w:left w:val="none" w:sz="0" w:space="0" w:color="auto"/>
                                                    <w:bottom w:val="none" w:sz="0" w:space="0" w:color="auto"/>
                                                    <w:right w:val="none" w:sz="0" w:space="0" w:color="auto"/>
                                                  </w:divBdr>
                                                  <w:divsChild>
                                                    <w:div w:id="927081219">
                                                      <w:marLeft w:val="0"/>
                                                      <w:marRight w:val="0"/>
                                                      <w:marTop w:val="0"/>
                                                      <w:marBottom w:val="156"/>
                                                      <w:divBdr>
                                                        <w:top w:val="none" w:sz="0" w:space="0" w:color="auto"/>
                                                        <w:left w:val="none" w:sz="0" w:space="0" w:color="auto"/>
                                                        <w:bottom w:val="none" w:sz="0" w:space="0" w:color="auto"/>
                                                        <w:right w:val="none" w:sz="0" w:space="0" w:color="auto"/>
                                                      </w:divBdr>
                                                    </w:div>
                                                    <w:div w:id="1984775892">
                                                      <w:marLeft w:val="0"/>
                                                      <w:marRight w:val="0"/>
                                                      <w:marTop w:val="0"/>
                                                      <w:marBottom w:val="0"/>
                                                      <w:divBdr>
                                                        <w:top w:val="none" w:sz="0" w:space="0" w:color="auto"/>
                                                        <w:left w:val="none" w:sz="0" w:space="0" w:color="auto"/>
                                                        <w:bottom w:val="none" w:sz="0" w:space="0" w:color="auto"/>
                                                        <w:right w:val="none" w:sz="0" w:space="0" w:color="auto"/>
                                                      </w:divBdr>
                                                      <w:divsChild>
                                                        <w:div w:id="993950842">
                                                          <w:marLeft w:val="0"/>
                                                          <w:marRight w:val="0"/>
                                                          <w:marTop w:val="0"/>
                                                          <w:marBottom w:val="84"/>
                                                          <w:divBdr>
                                                            <w:top w:val="none" w:sz="0" w:space="0" w:color="auto"/>
                                                            <w:left w:val="none" w:sz="0" w:space="0" w:color="auto"/>
                                                            <w:bottom w:val="none" w:sz="0" w:space="0" w:color="auto"/>
                                                            <w:right w:val="none" w:sz="0" w:space="0" w:color="auto"/>
                                                          </w:divBdr>
                                                        </w:div>
                                                        <w:div w:id="1970831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3506791">
      <w:bodyDiv w:val="1"/>
      <w:marLeft w:val="0"/>
      <w:marRight w:val="0"/>
      <w:marTop w:val="0"/>
      <w:marBottom w:val="0"/>
      <w:divBdr>
        <w:top w:val="none" w:sz="0" w:space="0" w:color="auto"/>
        <w:left w:val="none" w:sz="0" w:space="0" w:color="auto"/>
        <w:bottom w:val="none" w:sz="0" w:space="0" w:color="auto"/>
        <w:right w:val="none" w:sz="0" w:space="0" w:color="auto"/>
      </w:divBdr>
    </w:div>
    <w:div w:id="1684818109">
      <w:bodyDiv w:val="1"/>
      <w:marLeft w:val="0"/>
      <w:marRight w:val="0"/>
      <w:marTop w:val="0"/>
      <w:marBottom w:val="0"/>
      <w:divBdr>
        <w:top w:val="none" w:sz="0" w:space="0" w:color="auto"/>
        <w:left w:val="none" w:sz="0" w:space="0" w:color="auto"/>
        <w:bottom w:val="none" w:sz="0" w:space="0" w:color="auto"/>
        <w:right w:val="none" w:sz="0" w:space="0" w:color="auto"/>
      </w:divBdr>
    </w:div>
    <w:div w:id="1685477931">
      <w:bodyDiv w:val="1"/>
      <w:marLeft w:val="0"/>
      <w:marRight w:val="0"/>
      <w:marTop w:val="0"/>
      <w:marBottom w:val="0"/>
      <w:divBdr>
        <w:top w:val="none" w:sz="0" w:space="0" w:color="auto"/>
        <w:left w:val="none" w:sz="0" w:space="0" w:color="auto"/>
        <w:bottom w:val="none" w:sz="0" w:space="0" w:color="auto"/>
        <w:right w:val="none" w:sz="0" w:space="0" w:color="auto"/>
      </w:divBdr>
      <w:divsChild>
        <w:div w:id="1826319900">
          <w:marLeft w:val="0"/>
          <w:marRight w:val="0"/>
          <w:marTop w:val="120"/>
          <w:marBottom w:val="0"/>
          <w:divBdr>
            <w:top w:val="none" w:sz="0" w:space="0" w:color="auto"/>
            <w:left w:val="none" w:sz="0" w:space="0" w:color="auto"/>
            <w:bottom w:val="none" w:sz="0" w:space="0" w:color="auto"/>
            <w:right w:val="none" w:sz="0" w:space="0" w:color="auto"/>
          </w:divBdr>
        </w:div>
        <w:div w:id="655188908">
          <w:marLeft w:val="0"/>
          <w:marRight w:val="0"/>
          <w:marTop w:val="120"/>
          <w:marBottom w:val="0"/>
          <w:divBdr>
            <w:top w:val="none" w:sz="0" w:space="0" w:color="auto"/>
            <w:left w:val="none" w:sz="0" w:space="0" w:color="auto"/>
            <w:bottom w:val="none" w:sz="0" w:space="0" w:color="auto"/>
            <w:right w:val="none" w:sz="0" w:space="0" w:color="auto"/>
          </w:divBdr>
        </w:div>
      </w:divsChild>
    </w:div>
    <w:div w:id="1685746736">
      <w:bodyDiv w:val="1"/>
      <w:marLeft w:val="0"/>
      <w:marRight w:val="0"/>
      <w:marTop w:val="0"/>
      <w:marBottom w:val="0"/>
      <w:divBdr>
        <w:top w:val="none" w:sz="0" w:space="0" w:color="auto"/>
        <w:left w:val="none" w:sz="0" w:space="0" w:color="auto"/>
        <w:bottom w:val="none" w:sz="0" w:space="0" w:color="auto"/>
        <w:right w:val="none" w:sz="0" w:space="0" w:color="auto"/>
      </w:divBdr>
    </w:div>
    <w:div w:id="1686859711">
      <w:bodyDiv w:val="1"/>
      <w:marLeft w:val="0"/>
      <w:marRight w:val="0"/>
      <w:marTop w:val="0"/>
      <w:marBottom w:val="0"/>
      <w:divBdr>
        <w:top w:val="none" w:sz="0" w:space="0" w:color="auto"/>
        <w:left w:val="none" w:sz="0" w:space="0" w:color="auto"/>
        <w:bottom w:val="none" w:sz="0" w:space="0" w:color="auto"/>
        <w:right w:val="none" w:sz="0" w:space="0" w:color="auto"/>
      </w:divBdr>
      <w:divsChild>
        <w:div w:id="1498032891">
          <w:marLeft w:val="0"/>
          <w:marRight w:val="0"/>
          <w:marTop w:val="120"/>
          <w:marBottom w:val="0"/>
          <w:divBdr>
            <w:top w:val="none" w:sz="0" w:space="0" w:color="auto"/>
            <w:left w:val="none" w:sz="0" w:space="0" w:color="auto"/>
            <w:bottom w:val="none" w:sz="0" w:space="0" w:color="auto"/>
            <w:right w:val="none" w:sz="0" w:space="0" w:color="auto"/>
          </w:divBdr>
        </w:div>
        <w:div w:id="72165718">
          <w:marLeft w:val="0"/>
          <w:marRight w:val="0"/>
          <w:marTop w:val="120"/>
          <w:marBottom w:val="0"/>
          <w:divBdr>
            <w:top w:val="none" w:sz="0" w:space="0" w:color="auto"/>
            <w:left w:val="none" w:sz="0" w:space="0" w:color="auto"/>
            <w:bottom w:val="none" w:sz="0" w:space="0" w:color="auto"/>
            <w:right w:val="none" w:sz="0" w:space="0" w:color="auto"/>
          </w:divBdr>
        </w:div>
        <w:div w:id="1256523269">
          <w:marLeft w:val="0"/>
          <w:marRight w:val="0"/>
          <w:marTop w:val="120"/>
          <w:marBottom w:val="0"/>
          <w:divBdr>
            <w:top w:val="none" w:sz="0" w:space="0" w:color="auto"/>
            <w:left w:val="none" w:sz="0" w:space="0" w:color="auto"/>
            <w:bottom w:val="none" w:sz="0" w:space="0" w:color="auto"/>
            <w:right w:val="none" w:sz="0" w:space="0" w:color="auto"/>
          </w:divBdr>
        </w:div>
        <w:div w:id="16933057">
          <w:marLeft w:val="0"/>
          <w:marRight w:val="0"/>
          <w:marTop w:val="120"/>
          <w:marBottom w:val="0"/>
          <w:divBdr>
            <w:top w:val="none" w:sz="0" w:space="0" w:color="auto"/>
            <w:left w:val="none" w:sz="0" w:space="0" w:color="auto"/>
            <w:bottom w:val="none" w:sz="0" w:space="0" w:color="auto"/>
            <w:right w:val="none" w:sz="0" w:space="0" w:color="auto"/>
          </w:divBdr>
        </w:div>
      </w:divsChild>
    </w:div>
    <w:div w:id="1687056260">
      <w:bodyDiv w:val="1"/>
      <w:marLeft w:val="0"/>
      <w:marRight w:val="0"/>
      <w:marTop w:val="0"/>
      <w:marBottom w:val="0"/>
      <w:divBdr>
        <w:top w:val="none" w:sz="0" w:space="0" w:color="auto"/>
        <w:left w:val="none" w:sz="0" w:space="0" w:color="auto"/>
        <w:bottom w:val="none" w:sz="0" w:space="0" w:color="auto"/>
        <w:right w:val="none" w:sz="0" w:space="0" w:color="auto"/>
      </w:divBdr>
      <w:divsChild>
        <w:div w:id="236598415">
          <w:marLeft w:val="0"/>
          <w:marRight w:val="0"/>
          <w:marTop w:val="120"/>
          <w:marBottom w:val="0"/>
          <w:divBdr>
            <w:top w:val="none" w:sz="0" w:space="0" w:color="auto"/>
            <w:left w:val="none" w:sz="0" w:space="0" w:color="auto"/>
            <w:bottom w:val="none" w:sz="0" w:space="0" w:color="auto"/>
            <w:right w:val="none" w:sz="0" w:space="0" w:color="auto"/>
          </w:divBdr>
        </w:div>
      </w:divsChild>
    </w:div>
    <w:div w:id="1687100841">
      <w:bodyDiv w:val="1"/>
      <w:marLeft w:val="0"/>
      <w:marRight w:val="0"/>
      <w:marTop w:val="0"/>
      <w:marBottom w:val="0"/>
      <w:divBdr>
        <w:top w:val="none" w:sz="0" w:space="0" w:color="auto"/>
        <w:left w:val="none" w:sz="0" w:space="0" w:color="auto"/>
        <w:bottom w:val="none" w:sz="0" w:space="0" w:color="auto"/>
        <w:right w:val="none" w:sz="0" w:space="0" w:color="auto"/>
      </w:divBdr>
      <w:divsChild>
        <w:div w:id="501815406">
          <w:marLeft w:val="0"/>
          <w:marRight w:val="0"/>
          <w:marTop w:val="120"/>
          <w:marBottom w:val="0"/>
          <w:divBdr>
            <w:top w:val="none" w:sz="0" w:space="0" w:color="auto"/>
            <w:left w:val="none" w:sz="0" w:space="0" w:color="auto"/>
            <w:bottom w:val="none" w:sz="0" w:space="0" w:color="auto"/>
            <w:right w:val="none" w:sz="0" w:space="0" w:color="auto"/>
          </w:divBdr>
        </w:div>
        <w:div w:id="1251236616">
          <w:marLeft w:val="0"/>
          <w:marRight w:val="0"/>
          <w:marTop w:val="120"/>
          <w:marBottom w:val="0"/>
          <w:divBdr>
            <w:top w:val="none" w:sz="0" w:space="0" w:color="auto"/>
            <w:left w:val="none" w:sz="0" w:space="0" w:color="auto"/>
            <w:bottom w:val="none" w:sz="0" w:space="0" w:color="auto"/>
            <w:right w:val="none" w:sz="0" w:space="0" w:color="auto"/>
          </w:divBdr>
        </w:div>
      </w:divsChild>
    </w:div>
    <w:div w:id="1687292405">
      <w:bodyDiv w:val="1"/>
      <w:marLeft w:val="0"/>
      <w:marRight w:val="0"/>
      <w:marTop w:val="0"/>
      <w:marBottom w:val="0"/>
      <w:divBdr>
        <w:top w:val="none" w:sz="0" w:space="0" w:color="auto"/>
        <w:left w:val="none" w:sz="0" w:space="0" w:color="auto"/>
        <w:bottom w:val="none" w:sz="0" w:space="0" w:color="auto"/>
        <w:right w:val="none" w:sz="0" w:space="0" w:color="auto"/>
      </w:divBdr>
      <w:divsChild>
        <w:div w:id="1834369644">
          <w:marLeft w:val="0"/>
          <w:marRight w:val="0"/>
          <w:marTop w:val="120"/>
          <w:marBottom w:val="0"/>
          <w:divBdr>
            <w:top w:val="none" w:sz="0" w:space="0" w:color="auto"/>
            <w:left w:val="none" w:sz="0" w:space="0" w:color="auto"/>
            <w:bottom w:val="none" w:sz="0" w:space="0" w:color="auto"/>
            <w:right w:val="none" w:sz="0" w:space="0" w:color="auto"/>
          </w:divBdr>
        </w:div>
        <w:div w:id="936138394">
          <w:marLeft w:val="0"/>
          <w:marRight w:val="0"/>
          <w:marTop w:val="120"/>
          <w:marBottom w:val="0"/>
          <w:divBdr>
            <w:top w:val="none" w:sz="0" w:space="0" w:color="auto"/>
            <w:left w:val="none" w:sz="0" w:space="0" w:color="auto"/>
            <w:bottom w:val="none" w:sz="0" w:space="0" w:color="auto"/>
            <w:right w:val="none" w:sz="0" w:space="0" w:color="auto"/>
          </w:divBdr>
        </w:div>
      </w:divsChild>
    </w:div>
    <w:div w:id="1687515350">
      <w:bodyDiv w:val="1"/>
      <w:marLeft w:val="0"/>
      <w:marRight w:val="0"/>
      <w:marTop w:val="0"/>
      <w:marBottom w:val="0"/>
      <w:divBdr>
        <w:top w:val="none" w:sz="0" w:space="0" w:color="auto"/>
        <w:left w:val="none" w:sz="0" w:space="0" w:color="auto"/>
        <w:bottom w:val="none" w:sz="0" w:space="0" w:color="auto"/>
        <w:right w:val="none" w:sz="0" w:space="0" w:color="auto"/>
      </w:divBdr>
    </w:div>
    <w:div w:id="1687711518">
      <w:bodyDiv w:val="1"/>
      <w:marLeft w:val="0"/>
      <w:marRight w:val="0"/>
      <w:marTop w:val="0"/>
      <w:marBottom w:val="0"/>
      <w:divBdr>
        <w:top w:val="none" w:sz="0" w:space="0" w:color="auto"/>
        <w:left w:val="none" w:sz="0" w:space="0" w:color="auto"/>
        <w:bottom w:val="none" w:sz="0" w:space="0" w:color="auto"/>
        <w:right w:val="none" w:sz="0" w:space="0" w:color="auto"/>
      </w:divBdr>
      <w:divsChild>
        <w:div w:id="1384524951">
          <w:marLeft w:val="0"/>
          <w:marRight w:val="0"/>
          <w:marTop w:val="120"/>
          <w:marBottom w:val="0"/>
          <w:divBdr>
            <w:top w:val="none" w:sz="0" w:space="0" w:color="auto"/>
            <w:left w:val="none" w:sz="0" w:space="0" w:color="auto"/>
            <w:bottom w:val="none" w:sz="0" w:space="0" w:color="auto"/>
            <w:right w:val="none" w:sz="0" w:space="0" w:color="auto"/>
          </w:divBdr>
        </w:div>
        <w:div w:id="638995280">
          <w:marLeft w:val="0"/>
          <w:marRight w:val="0"/>
          <w:marTop w:val="120"/>
          <w:marBottom w:val="0"/>
          <w:divBdr>
            <w:top w:val="none" w:sz="0" w:space="0" w:color="auto"/>
            <w:left w:val="none" w:sz="0" w:space="0" w:color="auto"/>
            <w:bottom w:val="none" w:sz="0" w:space="0" w:color="auto"/>
            <w:right w:val="none" w:sz="0" w:space="0" w:color="auto"/>
          </w:divBdr>
        </w:div>
      </w:divsChild>
    </w:div>
    <w:div w:id="1687832350">
      <w:bodyDiv w:val="1"/>
      <w:marLeft w:val="0"/>
      <w:marRight w:val="0"/>
      <w:marTop w:val="0"/>
      <w:marBottom w:val="0"/>
      <w:divBdr>
        <w:top w:val="none" w:sz="0" w:space="0" w:color="auto"/>
        <w:left w:val="none" w:sz="0" w:space="0" w:color="auto"/>
        <w:bottom w:val="none" w:sz="0" w:space="0" w:color="auto"/>
        <w:right w:val="none" w:sz="0" w:space="0" w:color="auto"/>
      </w:divBdr>
      <w:divsChild>
        <w:div w:id="1861434555">
          <w:marLeft w:val="0"/>
          <w:marRight w:val="0"/>
          <w:marTop w:val="120"/>
          <w:marBottom w:val="0"/>
          <w:divBdr>
            <w:top w:val="none" w:sz="0" w:space="0" w:color="auto"/>
            <w:left w:val="none" w:sz="0" w:space="0" w:color="auto"/>
            <w:bottom w:val="none" w:sz="0" w:space="0" w:color="auto"/>
            <w:right w:val="none" w:sz="0" w:space="0" w:color="auto"/>
          </w:divBdr>
        </w:div>
      </w:divsChild>
    </w:div>
    <w:div w:id="1688018402">
      <w:bodyDiv w:val="1"/>
      <w:marLeft w:val="0"/>
      <w:marRight w:val="0"/>
      <w:marTop w:val="0"/>
      <w:marBottom w:val="0"/>
      <w:divBdr>
        <w:top w:val="none" w:sz="0" w:space="0" w:color="auto"/>
        <w:left w:val="none" w:sz="0" w:space="0" w:color="auto"/>
        <w:bottom w:val="none" w:sz="0" w:space="0" w:color="auto"/>
        <w:right w:val="none" w:sz="0" w:space="0" w:color="auto"/>
      </w:divBdr>
      <w:divsChild>
        <w:div w:id="1943684337">
          <w:marLeft w:val="0"/>
          <w:marRight w:val="0"/>
          <w:marTop w:val="120"/>
          <w:marBottom w:val="0"/>
          <w:divBdr>
            <w:top w:val="none" w:sz="0" w:space="0" w:color="auto"/>
            <w:left w:val="none" w:sz="0" w:space="0" w:color="auto"/>
            <w:bottom w:val="none" w:sz="0" w:space="0" w:color="auto"/>
            <w:right w:val="none" w:sz="0" w:space="0" w:color="auto"/>
          </w:divBdr>
        </w:div>
      </w:divsChild>
    </w:div>
    <w:div w:id="1688411929">
      <w:bodyDiv w:val="1"/>
      <w:marLeft w:val="0"/>
      <w:marRight w:val="0"/>
      <w:marTop w:val="0"/>
      <w:marBottom w:val="0"/>
      <w:divBdr>
        <w:top w:val="none" w:sz="0" w:space="0" w:color="auto"/>
        <w:left w:val="none" w:sz="0" w:space="0" w:color="auto"/>
        <w:bottom w:val="none" w:sz="0" w:space="0" w:color="auto"/>
        <w:right w:val="none" w:sz="0" w:space="0" w:color="auto"/>
      </w:divBdr>
      <w:divsChild>
        <w:div w:id="1881281446">
          <w:marLeft w:val="0"/>
          <w:marRight w:val="0"/>
          <w:marTop w:val="120"/>
          <w:marBottom w:val="0"/>
          <w:divBdr>
            <w:top w:val="none" w:sz="0" w:space="0" w:color="auto"/>
            <w:left w:val="none" w:sz="0" w:space="0" w:color="auto"/>
            <w:bottom w:val="none" w:sz="0" w:space="0" w:color="auto"/>
            <w:right w:val="none" w:sz="0" w:space="0" w:color="auto"/>
          </w:divBdr>
        </w:div>
      </w:divsChild>
    </w:div>
    <w:div w:id="1689213142">
      <w:bodyDiv w:val="1"/>
      <w:marLeft w:val="0"/>
      <w:marRight w:val="0"/>
      <w:marTop w:val="0"/>
      <w:marBottom w:val="0"/>
      <w:divBdr>
        <w:top w:val="none" w:sz="0" w:space="0" w:color="auto"/>
        <w:left w:val="none" w:sz="0" w:space="0" w:color="auto"/>
        <w:bottom w:val="none" w:sz="0" w:space="0" w:color="auto"/>
        <w:right w:val="none" w:sz="0" w:space="0" w:color="auto"/>
      </w:divBdr>
      <w:divsChild>
        <w:div w:id="1789396508">
          <w:marLeft w:val="0"/>
          <w:marRight w:val="0"/>
          <w:marTop w:val="0"/>
          <w:marBottom w:val="0"/>
          <w:divBdr>
            <w:top w:val="none" w:sz="0" w:space="0" w:color="auto"/>
            <w:left w:val="none" w:sz="0" w:space="0" w:color="auto"/>
            <w:bottom w:val="none" w:sz="0" w:space="0" w:color="auto"/>
            <w:right w:val="none" w:sz="0" w:space="0" w:color="auto"/>
          </w:divBdr>
          <w:divsChild>
            <w:div w:id="20471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9914">
      <w:bodyDiv w:val="1"/>
      <w:marLeft w:val="0"/>
      <w:marRight w:val="0"/>
      <w:marTop w:val="0"/>
      <w:marBottom w:val="0"/>
      <w:divBdr>
        <w:top w:val="none" w:sz="0" w:space="0" w:color="auto"/>
        <w:left w:val="none" w:sz="0" w:space="0" w:color="auto"/>
        <w:bottom w:val="none" w:sz="0" w:space="0" w:color="auto"/>
        <w:right w:val="none" w:sz="0" w:space="0" w:color="auto"/>
      </w:divBdr>
    </w:div>
    <w:div w:id="1689675293">
      <w:bodyDiv w:val="1"/>
      <w:marLeft w:val="0"/>
      <w:marRight w:val="0"/>
      <w:marTop w:val="0"/>
      <w:marBottom w:val="0"/>
      <w:divBdr>
        <w:top w:val="none" w:sz="0" w:space="0" w:color="auto"/>
        <w:left w:val="none" w:sz="0" w:space="0" w:color="auto"/>
        <w:bottom w:val="none" w:sz="0" w:space="0" w:color="auto"/>
        <w:right w:val="none" w:sz="0" w:space="0" w:color="auto"/>
      </w:divBdr>
      <w:divsChild>
        <w:div w:id="1903901200">
          <w:marLeft w:val="0"/>
          <w:marRight w:val="0"/>
          <w:marTop w:val="120"/>
          <w:marBottom w:val="0"/>
          <w:divBdr>
            <w:top w:val="none" w:sz="0" w:space="0" w:color="auto"/>
            <w:left w:val="none" w:sz="0" w:space="0" w:color="auto"/>
            <w:bottom w:val="none" w:sz="0" w:space="0" w:color="auto"/>
            <w:right w:val="none" w:sz="0" w:space="0" w:color="auto"/>
          </w:divBdr>
        </w:div>
        <w:div w:id="47188496">
          <w:marLeft w:val="0"/>
          <w:marRight w:val="0"/>
          <w:marTop w:val="120"/>
          <w:marBottom w:val="0"/>
          <w:divBdr>
            <w:top w:val="none" w:sz="0" w:space="0" w:color="auto"/>
            <w:left w:val="none" w:sz="0" w:space="0" w:color="auto"/>
            <w:bottom w:val="none" w:sz="0" w:space="0" w:color="auto"/>
            <w:right w:val="none" w:sz="0" w:space="0" w:color="auto"/>
          </w:divBdr>
        </w:div>
        <w:div w:id="457800945">
          <w:marLeft w:val="0"/>
          <w:marRight w:val="0"/>
          <w:marTop w:val="120"/>
          <w:marBottom w:val="0"/>
          <w:divBdr>
            <w:top w:val="none" w:sz="0" w:space="0" w:color="auto"/>
            <w:left w:val="none" w:sz="0" w:space="0" w:color="auto"/>
            <w:bottom w:val="none" w:sz="0" w:space="0" w:color="auto"/>
            <w:right w:val="none" w:sz="0" w:space="0" w:color="auto"/>
          </w:divBdr>
        </w:div>
      </w:divsChild>
    </w:div>
    <w:div w:id="1689863993">
      <w:bodyDiv w:val="1"/>
      <w:marLeft w:val="0"/>
      <w:marRight w:val="0"/>
      <w:marTop w:val="0"/>
      <w:marBottom w:val="0"/>
      <w:divBdr>
        <w:top w:val="none" w:sz="0" w:space="0" w:color="auto"/>
        <w:left w:val="none" w:sz="0" w:space="0" w:color="auto"/>
        <w:bottom w:val="none" w:sz="0" w:space="0" w:color="auto"/>
        <w:right w:val="none" w:sz="0" w:space="0" w:color="auto"/>
      </w:divBdr>
    </w:div>
    <w:div w:id="1690450747">
      <w:bodyDiv w:val="1"/>
      <w:marLeft w:val="0"/>
      <w:marRight w:val="0"/>
      <w:marTop w:val="0"/>
      <w:marBottom w:val="0"/>
      <w:divBdr>
        <w:top w:val="none" w:sz="0" w:space="0" w:color="auto"/>
        <w:left w:val="none" w:sz="0" w:space="0" w:color="auto"/>
        <w:bottom w:val="none" w:sz="0" w:space="0" w:color="auto"/>
        <w:right w:val="none" w:sz="0" w:space="0" w:color="auto"/>
      </w:divBdr>
    </w:div>
    <w:div w:id="1690453375">
      <w:bodyDiv w:val="1"/>
      <w:marLeft w:val="0"/>
      <w:marRight w:val="0"/>
      <w:marTop w:val="0"/>
      <w:marBottom w:val="0"/>
      <w:divBdr>
        <w:top w:val="none" w:sz="0" w:space="0" w:color="auto"/>
        <w:left w:val="none" w:sz="0" w:space="0" w:color="auto"/>
        <w:bottom w:val="none" w:sz="0" w:space="0" w:color="auto"/>
        <w:right w:val="none" w:sz="0" w:space="0" w:color="auto"/>
      </w:divBdr>
      <w:divsChild>
        <w:div w:id="952712246">
          <w:marLeft w:val="0"/>
          <w:marRight w:val="0"/>
          <w:marTop w:val="0"/>
          <w:marBottom w:val="0"/>
          <w:divBdr>
            <w:top w:val="none" w:sz="0" w:space="0" w:color="auto"/>
            <w:left w:val="none" w:sz="0" w:space="0" w:color="auto"/>
            <w:bottom w:val="none" w:sz="0" w:space="0" w:color="auto"/>
            <w:right w:val="none" w:sz="0" w:space="0" w:color="auto"/>
          </w:divBdr>
          <w:divsChild>
            <w:div w:id="11031369">
              <w:marLeft w:val="0"/>
              <w:marRight w:val="0"/>
              <w:marTop w:val="0"/>
              <w:marBottom w:val="0"/>
              <w:divBdr>
                <w:top w:val="none" w:sz="0" w:space="0" w:color="auto"/>
                <w:left w:val="none" w:sz="0" w:space="0" w:color="auto"/>
                <w:bottom w:val="none" w:sz="0" w:space="0" w:color="auto"/>
                <w:right w:val="none" w:sz="0" w:space="0" w:color="auto"/>
              </w:divBdr>
            </w:div>
          </w:divsChild>
        </w:div>
        <w:div w:id="844906753">
          <w:marLeft w:val="0"/>
          <w:marRight w:val="0"/>
          <w:marTop w:val="0"/>
          <w:marBottom w:val="0"/>
          <w:divBdr>
            <w:top w:val="none" w:sz="0" w:space="0" w:color="auto"/>
            <w:left w:val="none" w:sz="0" w:space="0" w:color="auto"/>
            <w:bottom w:val="none" w:sz="0" w:space="0" w:color="auto"/>
            <w:right w:val="none" w:sz="0" w:space="0" w:color="auto"/>
          </w:divBdr>
          <w:divsChild>
            <w:div w:id="7110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17944">
      <w:bodyDiv w:val="1"/>
      <w:marLeft w:val="0"/>
      <w:marRight w:val="0"/>
      <w:marTop w:val="0"/>
      <w:marBottom w:val="0"/>
      <w:divBdr>
        <w:top w:val="none" w:sz="0" w:space="0" w:color="auto"/>
        <w:left w:val="none" w:sz="0" w:space="0" w:color="auto"/>
        <w:bottom w:val="none" w:sz="0" w:space="0" w:color="auto"/>
        <w:right w:val="none" w:sz="0" w:space="0" w:color="auto"/>
      </w:divBdr>
    </w:div>
    <w:div w:id="1690981818">
      <w:bodyDiv w:val="1"/>
      <w:marLeft w:val="0"/>
      <w:marRight w:val="0"/>
      <w:marTop w:val="0"/>
      <w:marBottom w:val="0"/>
      <w:divBdr>
        <w:top w:val="none" w:sz="0" w:space="0" w:color="auto"/>
        <w:left w:val="none" w:sz="0" w:space="0" w:color="auto"/>
        <w:bottom w:val="none" w:sz="0" w:space="0" w:color="auto"/>
        <w:right w:val="none" w:sz="0" w:space="0" w:color="auto"/>
      </w:divBdr>
      <w:divsChild>
        <w:div w:id="1288198349">
          <w:marLeft w:val="0"/>
          <w:marRight w:val="0"/>
          <w:marTop w:val="120"/>
          <w:marBottom w:val="0"/>
          <w:divBdr>
            <w:top w:val="none" w:sz="0" w:space="0" w:color="auto"/>
            <w:left w:val="none" w:sz="0" w:space="0" w:color="auto"/>
            <w:bottom w:val="none" w:sz="0" w:space="0" w:color="auto"/>
            <w:right w:val="none" w:sz="0" w:space="0" w:color="auto"/>
          </w:divBdr>
        </w:div>
        <w:div w:id="1157957155">
          <w:marLeft w:val="0"/>
          <w:marRight w:val="0"/>
          <w:marTop w:val="120"/>
          <w:marBottom w:val="0"/>
          <w:divBdr>
            <w:top w:val="none" w:sz="0" w:space="0" w:color="auto"/>
            <w:left w:val="none" w:sz="0" w:space="0" w:color="auto"/>
            <w:bottom w:val="none" w:sz="0" w:space="0" w:color="auto"/>
            <w:right w:val="none" w:sz="0" w:space="0" w:color="auto"/>
          </w:divBdr>
        </w:div>
      </w:divsChild>
    </w:div>
    <w:div w:id="1691105998">
      <w:bodyDiv w:val="1"/>
      <w:marLeft w:val="0"/>
      <w:marRight w:val="0"/>
      <w:marTop w:val="0"/>
      <w:marBottom w:val="0"/>
      <w:divBdr>
        <w:top w:val="none" w:sz="0" w:space="0" w:color="auto"/>
        <w:left w:val="none" w:sz="0" w:space="0" w:color="auto"/>
        <w:bottom w:val="none" w:sz="0" w:space="0" w:color="auto"/>
        <w:right w:val="none" w:sz="0" w:space="0" w:color="auto"/>
      </w:divBdr>
    </w:div>
    <w:div w:id="1691449367">
      <w:bodyDiv w:val="1"/>
      <w:marLeft w:val="0"/>
      <w:marRight w:val="0"/>
      <w:marTop w:val="0"/>
      <w:marBottom w:val="0"/>
      <w:divBdr>
        <w:top w:val="none" w:sz="0" w:space="0" w:color="auto"/>
        <w:left w:val="none" w:sz="0" w:space="0" w:color="auto"/>
        <w:bottom w:val="none" w:sz="0" w:space="0" w:color="auto"/>
        <w:right w:val="none" w:sz="0" w:space="0" w:color="auto"/>
      </w:divBdr>
      <w:divsChild>
        <w:div w:id="623579084">
          <w:marLeft w:val="0"/>
          <w:marRight w:val="0"/>
          <w:marTop w:val="120"/>
          <w:marBottom w:val="0"/>
          <w:divBdr>
            <w:top w:val="none" w:sz="0" w:space="0" w:color="auto"/>
            <w:left w:val="none" w:sz="0" w:space="0" w:color="auto"/>
            <w:bottom w:val="none" w:sz="0" w:space="0" w:color="auto"/>
            <w:right w:val="none" w:sz="0" w:space="0" w:color="auto"/>
          </w:divBdr>
        </w:div>
        <w:div w:id="650212272">
          <w:marLeft w:val="0"/>
          <w:marRight w:val="0"/>
          <w:marTop w:val="120"/>
          <w:marBottom w:val="0"/>
          <w:divBdr>
            <w:top w:val="none" w:sz="0" w:space="0" w:color="auto"/>
            <w:left w:val="none" w:sz="0" w:space="0" w:color="auto"/>
            <w:bottom w:val="none" w:sz="0" w:space="0" w:color="auto"/>
            <w:right w:val="none" w:sz="0" w:space="0" w:color="auto"/>
          </w:divBdr>
        </w:div>
        <w:div w:id="747312983">
          <w:marLeft w:val="0"/>
          <w:marRight w:val="0"/>
          <w:marTop w:val="120"/>
          <w:marBottom w:val="0"/>
          <w:divBdr>
            <w:top w:val="none" w:sz="0" w:space="0" w:color="auto"/>
            <w:left w:val="none" w:sz="0" w:space="0" w:color="auto"/>
            <w:bottom w:val="none" w:sz="0" w:space="0" w:color="auto"/>
            <w:right w:val="none" w:sz="0" w:space="0" w:color="auto"/>
          </w:divBdr>
        </w:div>
      </w:divsChild>
    </w:div>
    <w:div w:id="1691762533">
      <w:bodyDiv w:val="1"/>
      <w:marLeft w:val="0"/>
      <w:marRight w:val="0"/>
      <w:marTop w:val="0"/>
      <w:marBottom w:val="0"/>
      <w:divBdr>
        <w:top w:val="none" w:sz="0" w:space="0" w:color="auto"/>
        <w:left w:val="none" w:sz="0" w:space="0" w:color="auto"/>
        <w:bottom w:val="none" w:sz="0" w:space="0" w:color="auto"/>
        <w:right w:val="none" w:sz="0" w:space="0" w:color="auto"/>
      </w:divBdr>
      <w:divsChild>
        <w:div w:id="2121871099">
          <w:marLeft w:val="0"/>
          <w:marRight w:val="0"/>
          <w:marTop w:val="0"/>
          <w:marBottom w:val="0"/>
          <w:divBdr>
            <w:top w:val="none" w:sz="0" w:space="0" w:color="auto"/>
            <w:left w:val="none" w:sz="0" w:space="0" w:color="auto"/>
            <w:bottom w:val="none" w:sz="0" w:space="0" w:color="auto"/>
            <w:right w:val="none" w:sz="0" w:space="0" w:color="auto"/>
          </w:divBdr>
          <w:divsChild>
            <w:div w:id="1812748407">
              <w:marLeft w:val="0"/>
              <w:marRight w:val="0"/>
              <w:marTop w:val="0"/>
              <w:marBottom w:val="0"/>
              <w:divBdr>
                <w:top w:val="none" w:sz="0" w:space="0" w:color="auto"/>
                <w:left w:val="none" w:sz="0" w:space="0" w:color="auto"/>
                <w:bottom w:val="none" w:sz="0" w:space="0" w:color="auto"/>
                <w:right w:val="none" w:sz="0" w:space="0" w:color="auto"/>
              </w:divBdr>
              <w:divsChild>
                <w:div w:id="933900551">
                  <w:marLeft w:val="0"/>
                  <w:marRight w:val="0"/>
                  <w:marTop w:val="0"/>
                  <w:marBottom w:val="0"/>
                  <w:divBdr>
                    <w:top w:val="none" w:sz="0" w:space="0" w:color="auto"/>
                    <w:left w:val="none" w:sz="0" w:space="0" w:color="auto"/>
                    <w:bottom w:val="none" w:sz="0" w:space="0" w:color="auto"/>
                    <w:right w:val="none" w:sz="0" w:space="0" w:color="auto"/>
                  </w:divBdr>
                  <w:divsChild>
                    <w:div w:id="1001081232">
                      <w:marLeft w:val="-180"/>
                      <w:marRight w:val="-180"/>
                      <w:marTop w:val="0"/>
                      <w:marBottom w:val="0"/>
                      <w:divBdr>
                        <w:top w:val="none" w:sz="0" w:space="0" w:color="auto"/>
                        <w:left w:val="none" w:sz="0" w:space="0" w:color="auto"/>
                        <w:bottom w:val="none" w:sz="0" w:space="0" w:color="auto"/>
                        <w:right w:val="none" w:sz="0" w:space="0" w:color="auto"/>
                      </w:divBdr>
                      <w:divsChild>
                        <w:div w:id="1828088818">
                          <w:marLeft w:val="0"/>
                          <w:marRight w:val="0"/>
                          <w:marTop w:val="0"/>
                          <w:marBottom w:val="0"/>
                          <w:divBdr>
                            <w:top w:val="none" w:sz="0" w:space="0" w:color="auto"/>
                            <w:left w:val="none" w:sz="0" w:space="0" w:color="auto"/>
                            <w:bottom w:val="none" w:sz="0" w:space="0" w:color="auto"/>
                            <w:right w:val="none" w:sz="0" w:space="0" w:color="auto"/>
                          </w:divBdr>
                          <w:divsChild>
                            <w:div w:id="975523004">
                              <w:marLeft w:val="0"/>
                              <w:marRight w:val="0"/>
                              <w:marTop w:val="0"/>
                              <w:marBottom w:val="0"/>
                              <w:divBdr>
                                <w:top w:val="none" w:sz="0" w:space="0" w:color="auto"/>
                                <w:left w:val="none" w:sz="0" w:space="0" w:color="auto"/>
                                <w:bottom w:val="none" w:sz="0" w:space="0" w:color="auto"/>
                                <w:right w:val="none" w:sz="0" w:space="0" w:color="auto"/>
                              </w:divBdr>
                              <w:divsChild>
                                <w:div w:id="1080713981">
                                  <w:marLeft w:val="0"/>
                                  <w:marRight w:val="0"/>
                                  <w:marTop w:val="0"/>
                                  <w:marBottom w:val="0"/>
                                  <w:divBdr>
                                    <w:top w:val="none" w:sz="0" w:space="0" w:color="auto"/>
                                    <w:left w:val="none" w:sz="0" w:space="0" w:color="auto"/>
                                    <w:bottom w:val="none" w:sz="0" w:space="0" w:color="auto"/>
                                    <w:right w:val="none" w:sz="0" w:space="0" w:color="auto"/>
                                  </w:divBdr>
                                  <w:divsChild>
                                    <w:div w:id="2077242540">
                                      <w:marLeft w:val="0"/>
                                      <w:marRight w:val="0"/>
                                      <w:marTop w:val="0"/>
                                      <w:marBottom w:val="576"/>
                                      <w:divBdr>
                                        <w:top w:val="none" w:sz="0" w:space="0" w:color="auto"/>
                                        <w:left w:val="none" w:sz="0" w:space="0" w:color="auto"/>
                                        <w:bottom w:val="none" w:sz="0" w:space="0" w:color="auto"/>
                                        <w:right w:val="none" w:sz="0" w:space="0" w:color="auto"/>
                                      </w:divBdr>
                                      <w:divsChild>
                                        <w:div w:id="335235377">
                                          <w:marLeft w:val="0"/>
                                          <w:marRight w:val="0"/>
                                          <w:marTop w:val="0"/>
                                          <w:marBottom w:val="0"/>
                                          <w:divBdr>
                                            <w:top w:val="none" w:sz="0" w:space="0" w:color="auto"/>
                                            <w:left w:val="none" w:sz="0" w:space="0" w:color="auto"/>
                                            <w:bottom w:val="none" w:sz="0" w:space="0" w:color="auto"/>
                                            <w:right w:val="none" w:sz="0" w:space="0" w:color="auto"/>
                                          </w:divBdr>
                                          <w:divsChild>
                                            <w:div w:id="1651599275">
                                              <w:marLeft w:val="0"/>
                                              <w:marRight w:val="0"/>
                                              <w:marTop w:val="0"/>
                                              <w:marBottom w:val="0"/>
                                              <w:divBdr>
                                                <w:top w:val="none" w:sz="0" w:space="0" w:color="auto"/>
                                                <w:left w:val="none" w:sz="0" w:space="0" w:color="auto"/>
                                                <w:bottom w:val="none" w:sz="0" w:space="0" w:color="auto"/>
                                                <w:right w:val="none" w:sz="0" w:space="0" w:color="auto"/>
                                              </w:divBdr>
                                              <w:divsChild>
                                                <w:div w:id="971252024">
                                                  <w:marLeft w:val="0"/>
                                                  <w:marRight w:val="0"/>
                                                  <w:marTop w:val="0"/>
                                                  <w:marBottom w:val="0"/>
                                                  <w:divBdr>
                                                    <w:top w:val="none" w:sz="0" w:space="0" w:color="auto"/>
                                                    <w:left w:val="none" w:sz="0" w:space="0" w:color="auto"/>
                                                    <w:bottom w:val="none" w:sz="0" w:space="0" w:color="auto"/>
                                                    <w:right w:val="none" w:sz="0" w:space="0" w:color="auto"/>
                                                  </w:divBdr>
                                                  <w:divsChild>
                                                    <w:div w:id="1824468753">
                                                      <w:marLeft w:val="0"/>
                                                      <w:marRight w:val="0"/>
                                                      <w:marTop w:val="0"/>
                                                      <w:marBottom w:val="0"/>
                                                      <w:divBdr>
                                                        <w:top w:val="none" w:sz="0" w:space="0" w:color="auto"/>
                                                        <w:left w:val="none" w:sz="0" w:space="0" w:color="auto"/>
                                                        <w:bottom w:val="none" w:sz="0" w:space="0" w:color="auto"/>
                                                        <w:right w:val="none" w:sz="0" w:space="0" w:color="auto"/>
                                                      </w:divBdr>
                                                      <w:divsChild>
                                                        <w:div w:id="1087963659">
                                                          <w:marLeft w:val="0"/>
                                                          <w:marRight w:val="0"/>
                                                          <w:marTop w:val="0"/>
                                                          <w:marBottom w:val="84"/>
                                                          <w:divBdr>
                                                            <w:top w:val="none" w:sz="0" w:space="0" w:color="auto"/>
                                                            <w:left w:val="none" w:sz="0" w:space="0" w:color="auto"/>
                                                            <w:bottom w:val="none" w:sz="0" w:space="0" w:color="auto"/>
                                                            <w:right w:val="none" w:sz="0" w:space="0" w:color="auto"/>
                                                          </w:divBdr>
                                                        </w:div>
                                                        <w:div w:id="148951331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59379080">
                                              <w:marLeft w:val="0"/>
                                              <w:marRight w:val="0"/>
                                              <w:marTop w:val="0"/>
                                              <w:marBottom w:val="0"/>
                                              <w:divBdr>
                                                <w:top w:val="none" w:sz="0" w:space="0" w:color="auto"/>
                                                <w:left w:val="none" w:sz="0" w:space="0" w:color="auto"/>
                                                <w:bottom w:val="none" w:sz="0" w:space="0" w:color="auto"/>
                                                <w:right w:val="none" w:sz="0" w:space="0" w:color="auto"/>
                                              </w:divBdr>
                                              <w:divsChild>
                                                <w:div w:id="2093046112">
                                                  <w:marLeft w:val="0"/>
                                                  <w:marRight w:val="0"/>
                                                  <w:marTop w:val="0"/>
                                                  <w:marBottom w:val="0"/>
                                                  <w:divBdr>
                                                    <w:top w:val="none" w:sz="0" w:space="0" w:color="auto"/>
                                                    <w:left w:val="none" w:sz="0" w:space="0" w:color="auto"/>
                                                    <w:bottom w:val="none" w:sz="0" w:space="0" w:color="auto"/>
                                                    <w:right w:val="none" w:sz="0" w:space="0" w:color="auto"/>
                                                  </w:divBdr>
                                                  <w:divsChild>
                                                    <w:div w:id="808547806">
                                                      <w:marLeft w:val="0"/>
                                                      <w:marRight w:val="0"/>
                                                      <w:marTop w:val="0"/>
                                                      <w:marBottom w:val="0"/>
                                                      <w:divBdr>
                                                        <w:top w:val="none" w:sz="0" w:space="0" w:color="auto"/>
                                                        <w:left w:val="none" w:sz="0" w:space="0" w:color="auto"/>
                                                        <w:bottom w:val="none" w:sz="0" w:space="0" w:color="auto"/>
                                                        <w:right w:val="none" w:sz="0" w:space="0" w:color="auto"/>
                                                      </w:divBdr>
                                                      <w:divsChild>
                                                        <w:div w:id="534776688">
                                                          <w:marLeft w:val="0"/>
                                                          <w:marRight w:val="0"/>
                                                          <w:marTop w:val="0"/>
                                                          <w:marBottom w:val="84"/>
                                                          <w:divBdr>
                                                            <w:top w:val="none" w:sz="0" w:space="0" w:color="auto"/>
                                                            <w:left w:val="none" w:sz="0" w:space="0" w:color="auto"/>
                                                            <w:bottom w:val="none" w:sz="0" w:space="0" w:color="auto"/>
                                                            <w:right w:val="none" w:sz="0" w:space="0" w:color="auto"/>
                                                          </w:divBdr>
                                                        </w:div>
                                                        <w:div w:id="111405821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3261348">
      <w:bodyDiv w:val="1"/>
      <w:marLeft w:val="0"/>
      <w:marRight w:val="0"/>
      <w:marTop w:val="0"/>
      <w:marBottom w:val="0"/>
      <w:divBdr>
        <w:top w:val="none" w:sz="0" w:space="0" w:color="auto"/>
        <w:left w:val="none" w:sz="0" w:space="0" w:color="auto"/>
        <w:bottom w:val="none" w:sz="0" w:space="0" w:color="auto"/>
        <w:right w:val="none" w:sz="0" w:space="0" w:color="auto"/>
      </w:divBdr>
      <w:divsChild>
        <w:div w:id="367947733">
          <w:marLeft w:val="0"/>
          <w:marRight w:val="0"/>
          <w:marTop w:val="0"/>
          <w:marBottom w:val="0"/>
          <w:divBdr>
            <w:top w:val="none" w:sz="0" w:space="0" w:color="auto"/>
            <w:left w:val="none" w:sz="0" w:space="0" w:color="auto"/>
            <w:bottom w:val="none" w:sz="0" w:space="0" w:color="auto"/>
            <w:right w:val="none" w:sz="0" w:space="0" w:color="auto"/>
          </w:divBdr>
          <w:divsChild>
            <w:div w:id="13249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52319">
      <w:bodyDiv w:val="1"/>
      <w:marLeft w:val="0"/>
      <w:marRight w:val="0"/>
      <w:marTop w:val="0"/>
      <w:marBottom w:val="0"/>
      <w:divBdr>
        <w:top w:val="none" w:sz="0" w:space="0" w:color="auto"/>
        <w:left w:val="none" w:sz="0" w:space="0" w:color="auto"/>
        <w:bottom w:val="none" w:sz="0" w:space="0" w:color="auto"/>
        <w:right w:val="none" w:sz="0" w:space="0" w:color="auto"/>
      </w:divBdr>
    </w:div>
    <w:div w:id="1693990310">
      <w:bodyDiv w:val="1"/>
      <w:marLeft w:val="0"/>
      <w:marRight w:val="0"/>
      <w:marTop w:val="0"/>
      <w:marBottom w:val="0"/>
      <w:divBdr>
        <w:top w:val="none" w:sz="0" w:space="0" w:color="auto"/>
        <w:left w:val="none" w:sz="0" w:space="0" w:color="auto"/>
        <w:bottom w:val="none" w:sz="0" w:space="0" w:color="auto"/>
        <w:right w:val="none" w:sz="0" w:space="0" w:color="auto"/>
      </w:divBdr>
      <w:divsChild>
        <w:div w:id="1554148065">
          <w:marLeft w:val="0"/>
          <w:marRight w:val="0"/>
          <w:marTop w:val="0"/>
          <w:marBottom w:val="0"/>
          <w:divBdr>
            <w:top w:val="none" w:sz="0" w:space="0" w:color="auto"/>
            <w:left w:val="none" w:sz="0" w:space="0" w:color="auto"/>
            <w:bottom w:val="none" w:sz="0" w:space="0" w:color="auto"/>
            <w:right w:val="none" w:sz="0" w:space="0" w:color="auto"/>
          </w:divBdr>
          <w:divsChild>
            <w:div w:id="1819767148">
              <w:marLeft w:val="0"/>
              <w:marRight w:val="0"/>
              <w:marTop w:val="0"/>
              <w:marBottom w:val="0"/>
              <w:divBdr>
                <w:top w:val="none" w:sz="0" w:space="0" w:color="auto"/>
                <w:left w:val="none" w:sz="0" w:space="0" w:color="auto"/>
                <w:bottom w:val="none" w:sz="0" w:space="0" w:color="auto"/>
                <w:right w:val="none" w:sz="0" w:space="0" w:color="auto"/>
              </w:divBdr>
              <w:divsChild>
                <w:div w:id="1557279060">
                  <w:marLeft w:val="0"/>
                  <w:marRight w:val="0"/>
                  <w:marTop w:val="0"/>
                  <w:marBottom w:val="0"/>
                  <w:divBdr>
                    <w:top w:val="none" w:sz="0" w:space="0" w:color="auto"/>
                    <w:left w:val="none" w:sz="0" w:space="0" w:color="auto"/>
                    <w:bottom w:val="none" w:sz="0" w:space="0" w:color="auto"/>
                    <w:right w:val="none" w:sz="0" w:space="0" w:color="auto"/>
                  </w:divBdr>
                  <w:divsChild>
                    <w:div w:id="19018838">
                      <w:marLeft w:val="-180"/>
                      <w:marRight w:val="-180"/>
                      <w:marTop w:val="0"/>
                      <w:marBottom w:val="0"/>
                      <w:divBdr>
                        <w:top w:val="none" w:sz="0" w:space="0" w:color="auto"/>
                        <w:left w:val="none" w:sz="0" w:space="0" w:color="auto"/>
                        <w:bottom w:val="none" w:sz="0" w:space="0" w:color="auto"/>
                        <w:right w:val="none" w:sz="0" w:space="0" w:color="auto"/>
                      </w:divBdr>
                      <w:divsChild>
                        <w:div w:id="1883714016">
                          <w:marLeft w:val="0"/>
                          <w:marRight w:val="0"/>
                          <w:marTop w:val="0"/>
                          <w:marBottom w:val="0"/>
                          <w:divBdr>
                            <w:top w:val="none" w:sz="0" w:space="0" w:color="auto"/>
                            <w:left w:val="none" w:sz="0" w:space="0" w:color="auto"/>
                            <w:bottom w:val="none" w:sz="0" w:space="0" w:color="auto"/>
                            <w:right w:val="none" w:sz="0" w:space="0" w:color="auto"/>
                          </w:divBdr>
                          <w:divsChild>
                            <w:div w:id="1637833354">
                              <w:marLeft w:val="0"/>
                              <w:marRight w:val="0"/>
                              <w:marTop w:val="0"/>
                              <w:marBottom w:val="0"/>
                              <w:divBdr>
                                <w:top w:val="none" w:sz="0" w:space="0" w:color="auto"/>
                                <w:left w:val="none" w:sz="0" w:space="0" w:color="auto"/>
                                <w:bottom w:val="none" w:sz="0" w:space="0" w:color="auto"/>
                                <w:right w:val="none" w:sz="0" w:space="0" w:color="auto"/>
                              </w:divBdr>
                              <w:divsChild>
                                <w:div w:id="167018230">
                                  <w:marLeft w:val="0"/>
                                  <w:marRight w:val="0"/>
                                  <w:marTop w:val="0"/>
                                  <w:marBottom w:val="0"/>
                                  <w:divBdr>
                                    <w:top w:val="none" w:sz="0" w:space="0" w:color="auto"/>
                                    <w:left w:val="none" w:sz="0" w:space="0" w:color="auto"/>
                                    <w:bottom w:val="none" w:sz="0" w:space="0" w:color="auto"/>
                                    <w:right w:val="none" w:sz="0" w:space="0" w:color="auto"/>
                                  </w:divBdr>
                                  <w:divsChild>
                                    <w:div w:id="462357735">
                                      <w:marLeft w:val="0"/>
                                      <w:marRight w:val="0"/>
                                      <w:marTop w:val="0"/>
                                      <w:marBottom w:val="576"/>
                                      <w:divBdr>
                                        <w:top w:val="none" w:sz="0" w:space="0" w:color="auto"/>
                                        <w:left w:val="none" w:sz="0" w:space="0" w:color="auto"/>
                                        <w:bottom w:val="none" w:sz="0" w:space="0" w:color="auto"/>
                                        <w:right w:val="none" w:sz="0" w:space="0" w:color="auto"/>
                                      </w:divBdr>
                                      <w:divsChild>
                                        <w:div w:id="1886287651">
                                          <w:marLeft w:val="0"/>
                                          <w:marRight w:val="0"/>
                                          <w:marTop w:val="0"/>
                                          <w:marBottom w:val="0"/>
                                          <w:divBdr>
                                            <w:top w:val="none" w:sz="0" w:space="0" w:color="auto"/>
                                            <w:left w:val="none" w:sz="0" w:space="0" w:color="auto"/>
                                            <w:bottom w:val="none" w:sz="0" w:space="0" w:color="auto"/>
                                            <w:right w:val="none" w:sz="0" w:space="0" w:color="auto"/>
                                          </w:divBdr>
                                          <w:divsChild>
                                            <w:div w:id="1622030349">
                                              <w:marLeft w:val="0"/>
                                              <w:marRight w:val="0"/>
                                              <w:marTop w:val="0"/>
                                              <w:marBottom w:val="0"/>
                                              <w:divBdr>
                                                <w:top w:val="none" w:sz="0" w:space="0" w:color="auto"/>
                                                <w:left w:val="none" w:sz="0" w:space="0" w:color="auto"/>
                                                <w:bottom w:val="none" w:sz="0" w:space="0" w:color="auto"/>
                                                <w:right w:val="none" w:sz="0" w:space="0" w:color="auto"/>
                                              </w:divBdr>
                                              <w:divsChild>
                                                <w:div w:id="1622497315">
                                                  <w:marLeft w:val="0"/>
                                                  <w:marRight w:val="0"/>
                                                  <w:marTop w:val="0"/>
                                                  <w:marBottom w:val="0"/>
                                                  <w:divBdr>
                                                    <w:top w:val="none" w:sz="0" w:space="0" w:color="auto"/>
                                                    <w:left w:val="none" w:sz="0" w:space="0" w:color="auto"/>
                                                    <w:bottom w:val="none" w:sz="0" w:space="0" w:color="auto"/>
                                                    <w:right w:val="none" w:sz="0" w:space="0" w:color="auto"/>
                                                  </w:divBdr>
                                                  <w:divsChild>
                                                    <w:div w:id="67115252">
                                                      <w:marLeft w:val="0"/>
                                                      <w:marRight w:val="0"/>
                                                      <w:marTop w:val="0"/>
                                                      <w:marBottom w:val="0"/>
                                                      <w:divBdr>
                                                        <w:top w:val="none" w:sz="0" w:space="0" w:color="auto"/>
                                                        <w:left w:val="none" w:sz="0" w:space="0" w:color="auto"/>
                                                        <w:bottom w:val="none" w:sz="0" w:space="0" w:color="auto"/>
                                                        <w:right w:val="none" w:sz="0" w:space="0" w:color="auto"/>
                                                      </w:divBdr>
                                                      <w:divsChild>
                                                        <w:div w:id="798230395">
                                                          <w:marLeft w:val="0"/>
                                                          <w:marRight w:val="0"/>
                                                          <w:marTop w:val="0"/>
                                                          <w:marBottom w:val="84"/>
                                                          <w:divBdr>
                                                            <w:top w:val="none" w:sz="0" w:space="0" w:color="auto"/>
                                                            <w:left w:val="none" w:sz="0" w:space="0" w:color="auto"/>
                                                            <w:bottom w:val="none" w:sz="0" w:space="0" w:color="auto"/>
                                                            <w:right w:val="none" w:sz="0" w:space="0" w:color="auto"/>
                                                          </w:divBdr>
                                                        </w:div>
                                                        <w:div w:id="1198858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6681280">
                                              <w:marLeft w:val="0"/>
                                              <w:marRight w:val="0"/>
                                              <w:marTop w:val="0"/>
                                              <w:marBottom w:val="0"/>
                                              <w:divBdr>
                                                <w:top w:val="none" w:sz="0" w:space="0" w:color="auto"/>
                                                <w:left w:val="none" w:sz="0" w:space="0" w:color="auto"/>
                                                <w:bottom w:val="none" w:sz="0" w:space="0" w:color="auto"/>
                                                <w:right w:val="none" w:sz="0" w:space="0" w:color="auto"/>
                                              </w:divBdr>
                                              <w:divsChild>
                                                <w:div w:id="518659347">
                                                  <w:marLeft w:val="0"/>
                                                  <w:marRight w:val="0"/>
                                                  <w:marTop w:val="0"/>
                                                  <w:marBottom w:val="0"/>
                                                  <w:divBdr>
                                                    <w:top w:val="none" w:sz="0" w:space="0" w:color="auto"/>
                                                    <w:left w:val="none" w:sz="0" w:space="0" w:color="auto"/>
                                                    <w:bottom w:val="none" w:sz="0" w:space="0" w:color="auto"/>
                                                    <w:right w:val="none" w:sz="0" w:space="0" w:color="auto"/>
                                                  </w:divBdr>
                                                  <w:divsChild>
                                                    <w:div w:id="1421291677">
                                                      <w:marLeft w:val="0"/>
                                                      <w:marRight w:val="0"/>
                                                      <w:marTop w:val="0"/>
                                                      <w:marBottom w:val="0"/>
                                                      <w:divBdr>
                                                        <w:top w:val="none" w:sz="0" w:space="0" w:color="auto"/>
                                                        <w:left w:val="none" w:sz="0" w:space="0" w:color="auto"/>
                                                        <w:bottom w:val="none" w:sz="0" w:space="0" w:color="auto"/>
                                                        <w:right w:val="none" w:sz="0" w:space="0" w:color="auto"/>
                                                      </w:divBdr>
                                                      <w:divsChild>
                                                        <w:div w:id="1390574914">
                                                          <w:marLeft w:val="0"/>
                                                          <w:marRight w:val="0"/>
                                                          <w:marTop w:val="0"/>
                                                          <w:marBottom w:val="84"/>
                                                          <w:divBdr>
                                                            <w:top w:val="none" w:sz="0" w:space="0" w:color="auto"/>
                                                            <w:left w:val="none" w:sz="0" w:space="0" w:color="auto"/>
                                                            <w:bottom w:val="none" w:sz="0" w:space="0" w:color="auto"/>
                                                            <w:right w:val="none" w:sz="0" w:space="0" w:color="auto"/>
                                                          </w:divBdr>
                                                        </w:div>
                                                        <w:div w:id="1929923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1753721">
                                              <w:marLeft w:val="0"/>
                                              <w:marRight w:val="0"/>
                                              <w:marTop w:val="0"/>
                                              <w:marBottom w:val="0"/>
                                              <w:divBdr>
                                                <w:top w:val="none" w:sz="0" w:space="0" w:color="auto"/>
                                                <w:left w:val="none" w:sz="0" w:space="0" w:color="auto"/>
                                                <w:bottom w:val="none" w:sz="0" w:space="0" w:color="auto"/>
                                                <w:right w:val="none" w:sz="0" w:space="0" w:color="auto"/>
                                              </w:divBdr>
                                              <w:divsChild>
                                                <w:div w:id="1119110180">
                                                  <w:marLeft w:val="0"/>
                                                  <w:marRight w:val="0"/>
                                                  <w:marTop w:val="0"/>
                                                  <w:marBottom w:val="0"/>
                                                  <w:divBdr>
                                                    <w:top w:val="none" w:sz="0" w:space="0" w:color="auto"/>
                                                    <w:left w:val="none" w:sz="0" w:space="0" w:color="auto"/>
                                                    <w:bottom w:val="none" w:sz="0" w:space="0" w:color="auto"/>
                                                    <w:right w:val="none" w:sz="0" w:space="0" w:color="auto"/>
                                                  </w:divBdr>
                                                  <w:divsChild>
                                                    <w:div w:id="1121338321">
                                                      <w:marLeft w:val="0"/>
                                                      <w:marRight w:val="0"/>
                                                      <w:marTop w:val="0"/>
                                                      <w:marBottom w:val="0"/>
                                                      <w:divBdr>
                                                        <w:top w:val="none" w:sz="0" w:space="0" w:color="auto"/>
                                                        <w:left w:val="none" w:sz="0" w:space="0" w:color="auto"/>
                                                        <w:bottom w:val="none" w:sz="0" w:space="0" w:color="auto"/>
                                                        <w:right w:val="none" w:sz="0" w:space="0" w:color="auto"/>
                                                      </w:divBdr>
                                                      <w:divsChild>
                                                        <w:div w:id="1848247195">
                                                          <w:marLeft w:val="0"/>
                                                          <w:marRight w:val="0"/>
                                                          <w:marTop w:val="0"/>
                                                          <w:marBottom w:val="84"/>
                                                          <w:divBdr>
                                                            <w:top w:val="none" w:sz="0" w:space="0" w:color="auto"/>
                                                            <w:left w:val="none" w:sz="0" w:space="0" w:color="auto"/>
                                                            <w:bottom w:val="none" w:sz="0" w:space="0" w:color="auto"/>
                                                            <w:right w:val="none" w:sz="0" w:space="0" w:color="auto"/>
                                                          </w:divBdr>
                                                        </w:div>
                                                        <w:div w:id="123924626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4185858">
      <w:bodyDiv w:val="1"/>
      <w:marLeft w:val="0"/>
      <w:marRight w:val="0"/>
      <w:marTop w:val="0"/>
      <w:marBottom w:val="0"/>
      <w:divBdr>
        <w:top w:val="none" w:sz="0" w:space="0" w:color="auto"/>
        <w:left w:val="none" w:sz="0" w:space="0" w:color="auto"/>
        <w:bottom w:val="none" w:sz="0" w:space="0" w:color="auto"/>
        <w:right w:val="none" w:sz="0" w:space="0" w:color="auto"/>
      </w:divBdr>
      <w:divsChild>
        <w:div w:id="560214728">
          <w:marLeft w:val="0"/>
          <w:marRight w:val="0"/>
          <w:marTop w:val="0"/>
          <w:marBottom w:val="0"/>
          <w:divBdr>
            <w:top w:val="none" w:sz="0" w:space="0" w:color="auto"/>
            <w:left w:val="none" w:sz="0" w:space="0" w:color="auto"/>
            <w:bottom w:val="none" w:sz="0" w:space="0" w:color="auto"/>
            <w:right w:val="none" w:sz="0" w:space="0" w:color="auto"/>
          </w:divBdr>
          <w:divsChild>
            <w:div w:id="837118701">
              <w:marLeft w:val="0"/>
              <w:marRight w:val="0"/>
              <w:marTop w:val="0"/>
              <w:marBottom w:val="0"/>
              <w:divBdr>
                <w:top w:val="none" w:sz="0" w:space="0" w:color="auto"/>
                <w:left w:val="none" w:sz="0" w:space="0" w:color="auto"/>
                <w:bottom w:val="none" w:sz="0" w:space="0" w:color="auto"/>
                <w:right w:val="none" w:sz="0" w:space="0" w:color="auto"/>
              </w:divBdr>
            </w:div>
          </w:divsChild>
        </w:div>
        <w:div w:id="715659749">
          <w:marLeft w:val="0"/>
          <w:marRight w:val="0"/>
          <w:marTop w:val="0"/>
          <w:marBottom w:val="0"/>
          <w:divBdr>
            <w:top w:val="none" w:sz="0" w:space="0" w:color="auto"/>
            <w:left w:val="none" w:sz="0" w:space="0" w:color="auto"/>
            <w:bottom w:val="none" w:sz="0" w:space="0" w:color="auto"/>
            <w:right w:val="none" w:sz="0" w:space="0" w:color="auto"/>
          </w:divBdr>
          <w:divsChild>
            <w:div w:id="18052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33539">
      <w:bodyDiv w:val="1"/>
      <w:marLeft w:val="0"/>
      <w:marRight w:val="0"/>
      <w:marTop w:val="0"/>
      <w:marBottom w:val="0"/>
      <w:divBdr>
        <w:top w:val="none" w:sz="0" w:space="0" w:color="auto"/>
        <w:left w:val="none" w:sz="0" w:space="0" w:color="auto"/>
        <w:bottom w:val="none" w:sz="0" w:space="0" w:color="auto"/>
        <w:right w:val="none" w:sz="0" w:space="0" w:color="auto"/>
      </w:divBdr>
      <w:divsChild>
        <w:div w:id="1189873594">
          <w:marLeft w:val="0"/>
          <w:marRight w:val="0"/>
          <w:marTop w:val="120"/>
          <w:marBottom w:val="0"/>
          <w:divBdr>
            <w:top w:val="none" w:sz="0" w:space="0" w:color="auto"/>
            <w:left w:val="none" w:sz="0" w:space="0" w:color="auto"/>
            <w:bottom w:val="none" w:sz="0" w:space="0" w:color="auto"/>
            <w:right w:val="none" w:sz="0" w:space="0" w:color="auto"/>
          </w:divBdr>
        </w:div>
        <w:div w:id="1938562910">
          <w:marLeft w:val="0"/>
          <w:marRight w:val="0"/>
          <w:marTop w:val="120"/>
          <w:marBottom w:val="0"/>
          <w:divBdr>
            <w:top w:val="none" w:sz="0" w:space="0" w:color="auto"/>
            <w:left w:val="none" w:sz="0" w:space="0" w:color="auto"/>
            <w:bottom w:val="none" w:sz="0" w:space="0" w:color="auto"/>
            <w:right w:val="none" w:sz="0" w:space="0" w:color="auto"/>
          </w:divBdr>
        </w:div>
        <w:div w:id="1661929275">
          <w:marLeft w:val="0"/>
          <w:marRight w:val="0"/>
          <w:marTop w:val="120"/>
          <w:marBottom w:val="0"/>
          <w:divBdr>
            <w:top w:val="none" w:sz="0" w:space="0" w:color="auto"/>
            <w:left w:val="none" w:sz="0" w:space="0" w:color="auto"/>
            <w:bottom w:val="none" w:sz="0" w:space="0" w:color="auto"/>
            <w:right w:val="none" w:sz="0" w:space="0" w:color="auto"/>
          </w:divBdr>
        </w:div>
      </w:divsChild>
    </w:div>
    <w:div w:id="1695418183">
      <w:bodyDiv w:val="1"/>
      <w:marLeft w:val="0"/>
      <w:marRight w:val="0"/>
      <w:marTop w:val="0"/>
      <w:marBottom w:val="0"/>
      <w:divBdr>
        <w:top w:val="none" w:sz="0" w:space="0" w:color="auto"/>
        <w:left w:val="none" w:sz="0" w:space="0" w:color="auto"/>
        <w:bottom w:val="none" w:sz="0" w:space="0" w:color="auto"/>
        <w:right w:val="none" w:sz="0" w:space="0" w:color="auto"/>
      </w:divBdr>
    </w:div>
    <w:div w:id="1695686813">
      <w:bodyDiv w:val="1"/>
      <w:marLeft w:val="0"/>
      <w:marRight w:val="0"/>
      <w:marTop w:val="0"/>
      <w:marBottom w:val="0"/>
      <w:divBdr>
        <w:top w:val="none" w:sz="0" w:space="0" w:color="auto"/>
        <w:left w:val="none" w:sz="0" w:space="0" w:color="auto"/>
        <w:bottom w:val="none" w:sz="0" w:space="0" w:color="auto"/>
        <w:right w:val="none" w:sz="0" w:space="0" w:color="auto"/>
      </w:divBdr>
      <w:divsChild>
        <w:div w:id="553589437">
          <w:marLeft w:val="0"/>
          <w:marRight w:val="0"/>
          <w:marTop w:val="120"/>
          <w:marBottom w:val="0"/>
          <w:divBdr>
            <w:top w:val="none" w:sz="0" w:space="0" w:color="auto"/>
            <w:left w:val="none" w:sz="0" w:space="0" w:color="auto"/>
            <w:bottom w:val="none" w:sz="0" w:space="0" w:color="auto"/>
            <w:right w:val="none" w:sz="0" w:space="0" w:color="auto"/>
          </w:divBdr>
        </w:div>
      </w:divsChild>
    </w:div>
    <w:div w:id="1696227700">
      <w:bodyDiv w:val="1"/>
      <w:marLeft w:val="0"/>
      <w:marRight w:val="0"/>
      <w:marTop w:val="0"/>
      <w:marBottom w:val="0"/>
      <w:divBdr>
        <w:top w:val="none" w:sz="0" w:space="0" w:color="auto"/>
        <w:left w:val="none" w:sz="0" w:space="0" w:color="auto"/>
        <w:bottom w:val="none" w:sz="0" w:space="0" w:color="auto"/>
        <w:right w:val="none" w:sz="0" w:space="0" w:color="auto"/>
      </w:divBdr>
    </w:div>
    <w:div w:id="1697004412">
      <w:bodyDiv w:val="1"/>
      <w:marLeft w:val="0"/>
      <w:marRight w:val="0"/>
      <w:marTop w:val="0"/>
      <w:marBottom w:val="0"/>
      <w:divBdr>
        <w:top w:val="none" w:sz="0" w:space="0" w:color="auto"/>
        <w:left w:val="none" w:sz="0" w:space="0" w:color="auto"/>
        <w:bottom w:val="none" w:sz="0" w:space="0" w:color="auto"/>
        <w:right w:val="none" w:sz="0" w:space="0" w:color="auto"/>
      </w:divBdr>
      <w:divsChild>
        <w:div w:id="1397892491">
          <w:marLeft w:val="0"/>
          <w:marRight w:val="0"/>
          <w:marTop w:val="0"/>
          <w:marBottom w:val="0"/>
          <w:divBdr>
            <w:top w:val="none" w:sz="0" w:space="0" w:color="auto"/>
            <w:left w:val="none" w:sz="0" w:space="0" w:color="auto"/>
            <w:bottom w:val="none" w:sz="0" w:space="0" w:color="auto"/>
            <w:right w:val="none" w:sz="0" w:space="0" w:color="auto"/>
          </w:divBdr>
          <w:divsChild>
            <w:div w:id="1768962351">
              <w:marLeft w:val="0"/>
              <w:marRight w:val="0"/>
              <w:marTop w:val="0"/>
              <w:marBottom w:val="0"/>
              <w:divBdr>
                <w:top w:val="none" w:sz="0" w:space="0" w:color="auto"/>
                <w:left w:val="none" w:sz="0" w:space="0" w:color="auto"/>
                <w:bottom w:val="none" w:sz="0" w:space="0" w:color="auto"/>
                <w:right w:val="none" w:sz="0" w:space="0" w:color="auto"/>
              </w:divBdr>
              <w:divsChild>
                <w:div w:id="198785641">
                  <w:marLeft w:val="0"/>
                  <w:marRight w:val="0"/>
                  <w:marTop w:val="0"/>
                  <w:marBottom w:val="0"/>
                  <w:divBdr>
                    <w:top w:val="none" w:sz="0" w:space="0" w:color="auto"/>
                    <w:left w:val="none" w:sz="0" w:space="0" w:color="auto"/>
                    <w:bottom w:val="none" w:sz="0" w:space="0" w:color="auto"/>
                    <w:right w:val="none" w:sz="0" w:space="0" w:color="auto"/>
                  </w:divBdr>
                  <w:divsChild>
                    <w:div w:id="1481313601">
                      <w:marLeft w:val="-180"/>
                      <w:marRight w:val="-180"/>
                      <w:marTop w:val="0"/>
                      <w:marBottom w:val="0"/>
                      <w:divBdr>
                        <w:top w:val="none" w:sz="0" w:space="0" w:color="auto"/>
                        <w:left w:val="none" w:sz="0" w:space="0" w:color="auto"/>
                        <w:bottom w:val="none" w:sz="0" w:space="0" w:color="auto"/>
                        <w:right w:val="none" w:sz="0" w:space="0" w:color="auto"/>
                      </w:divBdr>
                      <w:divsChild>
                        <w:div w:id="1184637686">
                          <w:marLeft w:val="0"/>
                          <w:marRight w:val="0"/>
                          <w:marTop w:val="0"/>
                          <w:marBottom w:val="0"/>
                          <w:divBdr>
                            <w:top w:val="none" w:sz="0" w:space="0" w:color="auto"/>
                            <w:left w:val="none" w:sz="0" w:space="0" w:color="auto"/>
                            <w:bottom w:val="none" w:sz="0" w:space="0" w:color="auto"/>
                            <w:right w:val="none" w:sz="0" w:space="0" w:color="auto"/>
                          </w:divBdr>
                          <w:divsChild>
                            <w:div w:id="1548369309">
                              <w:marLeft w:val="0"/>
                              <w:marRight w:val="0"/>
                              <w:marTop w:val="0"/>
                              <w:marBottom w:val="0"/>
                              <w:divBdr>
                                <w:top w:val="none" w:sz="0" w:space="0" w:color="auto"/>
                                <w:left w:val="none" w:sz="0" w:space="0" w:color="auto"/>
                                <w:bottom w:val="none" w:sz="0" w:space="0" w:color="auto"/>
                                <w:right w:val="none" w:sz="0" w:space="0" w:color="auto"/>
                              </w:divBdr>
                              <w:divsChild>
                                <w:div w:id="1953004341">
                                  <w:marLeft w:val="0"/>
                                  <w:marRight w:val="0"/>
                                  <w:marTop w:val="0"/>
                                  <w:marBottom w:val="0"/>
                                  <w:divBdr>
                                    <w:top w:val="none" w:sz="0" w:space="0" w:color="auto"/>
                                    <w:left w:val="none" w:sz="0" w:space="0" w:color="auto"/>
                                    <w:bottom w:val="none" w:sz="0" w:space="0" w:color="auto"/>
                                    <w:right w:val="none" w:sz="0" w:space="0" w:color="auto"/>
                                  </w:divBdr>
                                  <w:divsChild>
                                    <w:div w:id="172377866">
                                      <w:marLeft w:val="0"/>
                                      <w:marRight w:val="0"/>
                                      <w:marTop w:val="0"/>
                                      <w:marBottom w:val="576"/>
                                      <w:divBdr>
                                        <w:top w:val="none" w:sz="0" w:space="0" w:color="auto"/>
                                        <w:left w:val="none" w:sz="0" w:space="0" w:color="auto"/>
                                        <w:bottom w:val="none" w:sz="0" w:space="0" w:color="auto"/>
                                        <w:right w:val="none" w:sz="0" w:space="0" w:color="auto"/>
                                      </w:divBdr>
                                      <w:divsChild>
                                        <w:div w:id="896285390">
                                          <w:marLeft w:val="0"/>
                                          <w:marRight w:val="0"/>
                                          <w:marTop w:val="0"/>
                                          <w:marBottom w:val="0"/>
                                          <w:divBdr>
                                            <w:top w:val="none" w:sz="0" w:space="0" w:color="auto"/>
                                            <w:left w:val="none" w:sz="0" w:space="0" w:color="auto"/>
                                            <w:bottom w:val="none" w:sz="0" w:space="0" w:color="auto"/>
                                            <w:right w:val="none" w:sz="0" w:space="0" w:color="auto"/>
                                          </w:divBdr>
                                          <w:divsChild>
                                            <w:div w:id="756098822">
                                              <w:marLeft w:val="0"/>
                                              <w:marRight w:val="0"/>
                                              <w:marTop w:val="0"/>
                                              <w:marBottom w:val="0"/>
                                              <w:divBdr>
                                                <w:top w:val="none" w:sz="0" w:space="0" w:color="auto"/>
                                                <w:left w:val="none" w:sz="0" w:space="0" w:color="auto"/>
                                                <w:bottom w:val="none" w:sz="0" w:space="0" w:color="auto"/>
                                                <w:right w:val="none" w:sz="0" w:space="0" w:color="auto"/>
                                              </w:divBdr>
                                              <w:divsChild>
                                                <w:div w:id="1528642996">
                                                  <w:marLeft w:val="0"/>
                                                  <w:marRight w:val="0"/>
                                                  <w:marTop w:val="0"/>
                                                  <w:marBottom w:val="0"/>
                                                  <w:divBdr>
                                                    <w:top w:val="none" w:sz="0" w:space="0" w:color="auto"/>
                                                    <w:left w:val="none" w:sz="0" w:space="0" w:color="auto"/>
                                                    <w:bottom w:val="none" w:sz="0" w:space="0" w:color="auto"/>
                                                    <w:right w:val="none" w:sz="0" w:space="0" w:color="auto"/>
                                                  </w:divBdr>
                                                  <w:divsChild>
                                                    <w:div w:id="1637564006">
                                                      <w:marLeft w:val="0"/>
                                                      <w:marRight w:val="0"/>
                                                      <w:marTop w:val="0"/>
                                                      <w:marBottom w:val="0"/>
                                                      <w:divBdr>
                                                        <w:top w:val="none" w:sz="0" w:space="0" w:color="auto"/>
                                                        <w:left w:val="none" w:sz="0" w:space="0" w:color="auto"/>
                                                        <w:bottom w:val="none" w:sz="0" w:space="0" w:color="auto"/>
                                                        <w:right w:val="none" w:sz="0" w:space="0" w:color="auto"/>
                                                      </w:divBdr>
                                                      <w:divsChild>
                                                        <w:div w:id="2010980266">
                                                          <w:marLeft w:val="0"/>
                                                          <w:marRight w:val="0"/>
                                                          <w:marTop w:val="0"/>
                                                          <w:marBottom w:val="84"/>
                                                          <w:divBdr>
                                                            <w:top w:val="none" w:sz="0" w:space="0" w:color="auto"/>
                                                            <w:left w:val="none" w:sz="0" w:space="0" w:color="auto"/>
                                                            <w:bottom w:val="none" w:sz="0" w:space="0" w:color="auto"/>
                                                            <w:right w:val="none" w:sz="0" w:space="0" w:color="auto"/>
                                                          </w:divBdr>
                                                        </w:div>
                                                        <w:div w:id="9964247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191572">
      <w:bodyDiv w:val="1"/>
      <w:marLeft w:val="0"/>
      <w:marRight w:val="0"/>
      <w:marTop w:val="0"/>
      <w:marBottom w:val="0"/>
      <w:divBdr>
        <w:top w:val="none" w:sz="0" w:space="0" w:color="auto"/>
        <w:left w:val="none" w:sz="0" w:space="0" w:color="auto"/>
        <w:bottom w:val="none" w:sz="0" w:space="0" w:color="auto"/>
        <w:right w:val="none" w:sz="0" w:space="0" w:color="auto"/>
      </w:divBdr>
    </w:div>
    <w:div w:id="1697929045">
      <w:bodyDiv w:val="1"/>
      <w:marLeft w:val="0"/>
      <w:marRight w:val="0"/>
      <w:marTop w:val="0"/>
      <w:marBottom w:val="0"/>
      <w:divBdr>
        <w:top w:val="none" w:sz="0" w:space="0" w:color="auto"/>
        <w:left w:val="none" w:sz="0" w:space="0" w:color="auto"/>
        <w:bottom w:val="none" w:sz="0" w:space="0" w:color="auto"/>
        <w:right w:val="none" w:sz="0" w:space="0" w:color="auto"/>
      </w:divBdr>
      <w:divsChild>
        <w:div w:id="1546288683">
          <w:marLeft w:val="0"/>
          <w:marRight w:val="0"/>
          <w:marTop w:val="120"/>
          <w:marBottom w:val="0"/>
          <w:divBdr>
            <w:top w:val="none" w:sz="0" w:space="0" w:color="auto"/>
            <w:left w:val="none" w:sz="0" w:space="0" w:color="auto"/>
            <w:bottom w:val="none" w:sz="0" w:space="0" w:color="auto"/>
            <w:right w:val="none" w:sz="0" w:space="0" w:color="auto"/>
          </w:divBdr>
        </w:div>
      </w:divsChild>
    </w:div>
    <w:div w:id="1698503702">
      <w:bodyDiv w:val="1"/>
      <w:marLeft w:val="0"/>
      <w:marRight w:val="0"/>
      <w:marTop w:val="0"/>
      <w:marBottom w:val="0"/>
      <w:divBdr>
        <w:top w:val="none" w:sz="0" w:space="0" w:color="auto"/>
        <w:left w:val="none" w:sz="0" w:space="0" w:color="auto"/>
        <w:bottom w:val="none" w:sz="0" w:space="0" w:color="auto"/>
        <w:right w:val="none" w:sz="0" w:space="0" w:color="auto"/>
      </w:divBdr>
      <w:divsChild>
        <w:div w:id="1443962454">
          <w:marLeft w:val="0"/>
          <w:marRight w:val="0"/>
          <w:marTop w:val="120"/>
          <w:marBottom w:val="0"/>
          <w:divBdr>
            <w:top w:val="none" w:sz="0" w:space="0" w:color="auto"/>
            <w:left w:val="none" w:sz="0" w:space="0" w:color="auto"/>
            <w:bottom w:val="none" w:sz="0" w:space="0" w:color="auto"/>
            <w:right w:val="none" w:sz="0" w:space="0" w:color="auto"/>
          </w:divBdr>
        </w:div>
      </w:divsChild>
    </w:div>
    <w:div w:id="1698656260">
      <w:bodyDiv w:val="1"/>
      <w:marLeft w:val="0"/>
      <w:marRight w:val="0"/>
      <w:marTop w:val="0"/>
      <w:marBottom w:val="0"/>
      <w:divBdr>
        <w:top w:val="none" w:sz="0" w:space="0" w:color="auto"/>
        <w:left w:val="none" w:sz="0" w:space="0" w:color="auto"/>
        <w:bottom w:val="none" w:sz="0" w:space="0" w:color="auto"/>
        <w:right w:val="none" w:sz="0" w:space="0" w:color="auto"/>
      </w:divBdr>
    </w:div>
    <w:div w:id="1699039170">
      <w:bodyDiv w:val="1"/>
      <w:marLeft w:val="0"/>
      <w:marRight w:val="0"/>
      <w:marTop w:val="0"/>
      <w:marBottom w:val="0"/>
      <w:divBdr>
        <w:top w:val="none" w:sz="0" w:space="0" w:color="auto"/>
        <w:left w:val="none" w:sz="0" w:space="0" w:color="auto"/>
        <w:bottom w:val="none" w:sz="0" w:space="0" w:color="auto"/>
        <w:right w:val="none" w:sz="0" w:space="0" w:color="auto"/>
      </w:divBdr>
    </w:div>
    <w:div w:id="1699160393">
      <w:bodyDiv w:val="1"/>
      <w:marLeft w:val="0"/>
      <w:marRight w:val="0"/>
      <w:marTop w:val="0"/>
      <w:marBottom w:val="0"/>
      <w:divBdr>
        <w:top w:val="none" w:sz="0" w:space="0" w:color="auto"/>
        <w:left w:val="none" w:sz="0" w:space="0" w:color="auto"/>
        <w:bottom w:val="none" w:sz="0" w:space="0" w:color="auto"/>
        <w:right w:val="none" w:sz="0" w:space="0" w:color="auto"/>
      </w:divBdr>
      <w:divsChild>
        <w:div w:id="1638298535">
          <w:marLeft w:val="0"/>
          <w:marRight w:val="0"/>
          <w:marTop w:val="0"/>
          <w:marBottom w:val="105"/>
          <w:divBdr>
            <w:top w:val="none" w:sz="0" w:space="0" w:color="auto"/>
            <w:left w:val="none" w:sz="0" w:space="0" w:color="auto"/>
            <w:bottom w:val="none" w:sz="0" w:space="0" w:color="auto"/>
            <w:right w:val="none" w:sz="0" w:space="0" w:color="auto"/>
          </w:divBdr>
        </w:div>
        <w:div w:id="1810589079">
          <w:marLeft w:val="0"/>
          <w:marRight w:val="0"/>
          <w:marTop w:val="135"/>
          <w:marBottom w:val="0"/>
          <w:divBdr>
            <w:top w:val="none" w:sz="0" w:space="0" w:color="auto"/>
            <w:left w:val="none" w:sz="0" w:space="0" w:color="auto"/>
            <w:bottom w:val="none" w:sz="0" w:space="0" w:color="auto"/>
            <w:right w:val="none" w:sz="0" w:space="0" w:color="auto"/>
          </w:divBdr>
        </w:div>
      </w:divsChild>
    </w:div>
    <w:div w:id="1699887342">
      <w:bodyDiv w:val="1"/>
      <w:marLeft w:val="0"/>
      <w:marRight w:val="0"/>
      <w:marTop w:val="0"/>
      <w:marBottom w:val="0"/>
      <w:divBdr>
        <w:top w:val="none" w:sz="0" w:space="0" w:color="auto"/>
        <w:left w:val="none" w:sz="0" w:space="0" w:color="auto"/>
        <w:bottom w:val="none" w:sz="0" w:space="0" w:color="auto"/>
        <w:right w:val="none" w:sz="0" w:space="0" w:color="auto"/>
      </w:divBdr>
    </w:div>
    <w:div w:id="1700469081">
      <w:bodyDiv w:val="1"/>
      <w:marLeft w:val="0"/>
      <w:marRight w:val="0"/>
      <w:marTop w:val="0"/>
      <w:marBottom w:val="0"/>
      <w:divBdr>
        <w:top w:val="none" w:sz="0" w:space="0" w:color="auto"/>
        <w:left w:val="none" w:sz="0" w:space="0" w:color="auto"/>
        <w:bottom w:val="none" w:sz="0" w:space="0" w:color="auto"/>
        <w:right w:val="none" w:sz="0" w:space="0" w:color="auto"/>
      </w:divBdr>
    </w:div>
    <w:div w:id="1700887775">
      <w:bodyDiv w:val="1"/>
      <w:marLeft w:val="0"/>
      <w:marRight w:val="0"/>
      <w:marTop w:val="0"/>
      <w:marBottom w:val="0"/>
      <w:divBdr>
        <w:top w:val="none" w:sz="0" w:space="0" w:color="auto"/>
        <w:left w:val="none" w:sz="0" w:space="0" w:color="auto"/>
        <w:bottom w:val="none" w:sz="0" w:space="0" w:color="auto"/>
        <w:right w:val="none" w:sz="0" w:space="0" w:color="auto"/>
      </w:divBdr>
      <w:divsChild>
        <w:div w:id="1220094726">
          <w:marLeft w:val="0"/>
          <w:marRight w:val="0"/>
          <w:marTop w:val="120"/>
          <w:marBottom w:val="0"/>
          <w:divBdr>
            <w:top w:val="none" w:sz="0" w:space="0" w:color="auto"/>
            <w:left w:val="none" w:sz="0" w:space="0" w:color="auto"/>
            <w:bottom w:val="none" w:sz="0" w:space="0" w:color="auto"/>
            <w:right w:val="none" w:sz="0" w:space="0" w:color="auto"/>
          </w:divBdr>
        </w:div>
        <w:div w:id="428280250">
          <w:marLeft w:val="0"/>
          <w:marRight w:val="0"/>
          <w:marTop w:val="120"/>
          <w:marBottom w:val="0"/>
          <w:divBdr>
            <w:top w:val="none" w:sz="0" w:space="0" w:color="auto"/>
            <w:left w:val="none" w:sz="0" w:space="0" w:color="auto"/>
            <w:bottom w:val="none" w:sz="0" w:space="0" w:color="auto"/>
            <w:right w:val="none" w:sz="0" w:space="0" w:color="auto"/>
          </w:divBdr>
        </w:div>
        <w:div w:id="531696743">
          <w:marLeft w:val="0"/>
          <w:marRight w:val="0"/>
          <w:marTop w:val="120"/>
          <w:marBottom w:val="0"/>
          <w:divBdr>
            <w:top w:val="none" w:sz="0" w:space="0" w:color="auto"/>
            <w:left w:val="none" w:sz="0" w:space="0" w:color="auto"/>
            <w:bottom w:val="none" w:sz="0" w:space="0" w:color="auto"/>
            <w:right w:val="none" w:sz="0" w:space="0" w:color="auto"/>
          </w:divBdr>
        </w:div>
      </w:divsChild>
    </w:div>
    <w:div w:id="1701081977">
      <w:bodyDiv w:val="1"/>
      <w:marLeft w:val="0"/>
      <w:marRight w:val="0"/>
      <w:marTop w:val="0"/>
      <w:marBottom w:val="0"/>
      <w:divBdr>
        <w:top w:val="none" w:sz="0" w:space="0" w:color="auto"/>
        <w:left w:val="none" w:sz="0" w:space="0" w:color="auto"/>
        <w:bottom w:val="none" w:sz="0" w:space="0" w:color="auto"/>
        <w:right w:val="none" w:sz="0" w:space="0" w:color="auto"/>
      </w:divBdr>
      <w:divsChild>
        <w:div w:id="1637835712">
          <w:marLeft w:val="0"/>
          <w:marRight w:val="0"/>
          <w:marTop w:val="120"/>
          <w:marBottom w:val="0"/>
          <w:divBdr>
            <w:top w:val="none" w:sz="0" w:space="0" w:color="auto"/>
            <w:left w:val="none" w:sz="0" w:space="0" w:color="auto"/>
            <w:bottom w:val="none" w:sz="0" w:space="0" w:color="auto"/>
            <w:right w:val="none" w:sz="0" w:space="0" w:color="auto"/>
          </w:divBdr>
        </w:div>
      </w:divsChild>
    </w:div>
    <w:div w:id="1701273308">
      <w:bodyDiv w:val="1"/>
      <w:marLeft w:val="0"/>
      <w:marRight w:val="0"/>
      <w:marTop w:val="0"/>
      <w:marBottom w:val="0"/>
      <w:divBdr>
        <w:top w:val="none" w:sz="0" w:space="0" w:color="auto"/>
        <w:left w:val="none" w:sz="0" w:space="0" w:color="auto"/>
        <w:bottom w:val="none" w:sz="0" w:space="0" w:color="auto"/>
        <w:right w:val="none" w:sz="0" w:space="0" w:color="auto"/>
      </w:divBdr>
    </w:div>
    <w:div w:id="1701583995">
      <w:bodyDiv w:val="1"/>
      <w:marLeft w:val="0"/>
      <w:marRight w:val="0"/>
      <w:marTop w:val="0"/>
      <w:marBottom w:val="0"/>
      <w:divBdr>
        <w:top w:val="none" w:sz="0" w:space="0" w:color="auto"/>
        <w:left w:val="none" w:sz="0" w:space="0" w:color="auto"/>
        <w:bottom w:val="none" w:sz="0" w:space="0" w:color="auto"/>
        <w:right w:val="none" w:sz="0" w:space="0" w:color="auto"/>
      </w:divBdr>
    </w:div>
    <w:div w:id="1702632258">
      <w:bodyDiv w:val="1"/>
      <w:marLeft w:val="0"/>
      <w:marRight w:val="0"/>
      <w:marTop w:val="0"/>
      <w:marBottom w:val="0"/>
      <w:divBdr>
        <w:top w:val="none" w:sz="0" w:space="0" w:color="auto"/>
        <w:left w:val="none" w:sz="0" w:space="0" w:color="auto"/>
        <w:bottom w:val="none" w:sz="0" w:space="0" w:color="auto"/>
        <w:right w:val="none" w:sz="0" w:space="0" w:color="auto"/>
      </w:divBdr>
      <w:divsChild>
        <w:div w:id="344943266">
          <w:marLeft w:val="0"/>
          <w:marRight w:val="0"/>
          <w:marTop w:val="120"/>
          <w:marBottom w:val="0"/>
          <w:divBdr>
            <w:top w:val="none" w:sz="0" w:space="0" w:color="auto"/>
            <w:left w:val="none" w:sz="0" w:space="0" w:color="auto"/>
            <w:bottom w:val="none" w:sz="0" w:space="0" w:color="auto"/>
            <w:right w:val="none" w:sz="0" w:space="0" w:color="auto"/>
          </w:divBdr>
        </w:div>
      </w:divsChild>
    </w:div>
    <w:div w:id="1704015321">
      <w:bodyDiv w:val="1"/>
      <w:marLeft w:val="0"/>
      <w:marRight w:val="0"/>
      <w:marTop w:val="0"/>
      <w:marBottom w:val="0"/>
      <w:divBdr>
        <w:top w:val="none" w:sz="0" w:space="0" w:color="auto"/>
        <w:left w:val="none" w:sz="0" w:space="0" w:color="auto"/>
        <w:bottom w:val="none" w:sz="0" w:space="0" w:color="auto"/>
        <w:right w:val="none" w:sz="0" w:space="0" w:color="auto"/>
      </w:divBdr>
      <w:divsChild>
        <w:div w:id="1217165440">
          <w:marLeft w:val="0"/>
          <w:marRight w:val="0"/>
          <w:marTop w:val="0"/>
          <w:marBottom w:val="0"/>
          <w:divBdr>
            <w:top w:val="none" w:sz="0" w:space="0" w:color="auto"/>
            <w:left w:val="none" w:sz="0" w:space="0" w:color="auto"/>
            <w:bottom w:val="none" w:sz="0" w:space="0" w:color="auto"/>
            <w:right w:val="none" w:sz="0" w:space="0" w:color="auto"/>
          </w:divBdr>
          <w:divsChild>
            <w:div w:id="1113095809">
              <w:marLeft w:val="0"/>
              <w:marRight w:val="0"/>
              <w:marTop w:val="0"/>
              <w:marBottom w:val="0"/>
              <w:divBdr>
                <w:top w:val="none" w:sz="0" w:space="0" w:color="auto"/>
                <w:left w:val="none" w:sz="0" w:space="0" w:color="auto"/>
                <w:bottom w:val="none" w:sz="0" w:space="0" w:color="auto"/>
                <w:right w:val="none" w:sz="0" w:space="0" w:color="auto"/>
              </w:divBdr>
              <w:divsChild>
                <w:div w:id="707946742">
                  <w:marLeft w:val="0"/>
                  <w:marRight w:val="0"/>
                  <w:marTop w:val="0"/>
                  <w:marBottom w:val="0"/>
                  <w:divBdr>
                    <w:top w:val="none" w:sz="0" w:space="0" w:color="auto"/>
                    <w:left w:val="none" w:sz="0" w:space="0" w:color="auto"/>
                    <w:bottom w:val="none" w:sz="0" w:space="0" w:color="auto"/>
                    <w:right w:val="none" w:sz="0" w:space="0" w:color="auto"/>
                  </w:divBdr>
                  <w:divsChild>
                    <w:div w:id="719398435">
                      <w:marLeft w:val="0"/>
                      <w:marRight w:val="0"/>
                      <w:marTop w:val="0"/>
                      <w:marBottom w:val="0"/>
                      <w:divBdr>
                        <w:top w:val="none" w:sz="0" w:space="0" w:color="auto"/>
                        <w:left w:val="none" w:sz="0" w:space="0" w:color="auto"/>
                        <w:bottom w:val="none" w:sz="0" w:space="0" w:color="auto"/>
                        <w:right w:val="none" w:sz="0" w:space="0" w:color="auto"/>
                      </w:divBdr>
                      <w:divsChild>
                        <w:div w:id="526480356">
                          <w:marLeft w:val="-180"/>
                          <w:marRight w:val="-180"/>
                          <w:marTop w:val="0"/>
                          <w:marBottom w:val="0"/>
                          <w:divBdr>
                            <w:top w:val="none" w:sz="0" w:space="0" w:color="auto"/>
                            <w:left w:val="none" w:sz="0" w:space="0" w:color="auto"/>
                            <w:bottom w:val="none" w:sz="0" w:space="0" w:color="auto"/>
                            <w:right w:val="none" w:sz="0" w:space="0" w:color="auto"/>
                          </w:divBdr>
                          <w:divsChild>
                            <w:div w:id="591160775">
                              <w:marLeft w:val="0"/>
                              <w:marRight w:val="0"/>
                              <w:marTop w:val="0"/>
                              <w:marBottom w:val="0"/>
                              <w:divBdr>
                                <w:top w:val="none" w:sz="0" w:space="0" w:color="auto"/>
                                <w:left w:val="none" w:sz="0" w:space="0" w:color="auto"/>
                                <w:bottom w:val="none" w:sz="0" w:space="0" w:color="auto"/>
                                <w:right w:val="none" w:sz="0" w:space="0" w:color="auto"/>
                              </w:divBdr>
                              <w:divsChild>
                                <w:div w:id="851991809">
                                  <w:marLeft w:val="0"/>
                                  <w:marRight w:val="0"/>
                                  <w:marTop w:val="0"/>
                                  <w:marBottom w:val="0"/>
                                  <w:divBdr>
                                    <w:top w:val="none" w:sz="0" w:space="0" w:color="auto"/>
                                    <w:left w:val="none" w:sz="0" w:space="0" w:color="auto"/>
                                    <w:bottom w:val="none" w:sz="0" w:space="0" w:color="auto"/>
                                    <w:right w:val="none" w:sz="0" w:space="0" w:color="auto"/>
                                  </w:divBdr>
                                  <w:divsChild>
                                    <w:div w:id="1710063016">
                                      <w:marLeft w:val="0"/>
                                      <w:marRight w:val="0"/>
                                      <w:marTop w:val="0"/>
                                      <w:marBottom w:val="576"/>
                                      <w:divBdr>
                                        <w:top w:val="none" w:sz="0" w:space="0" w:color="auto"/>
                                        <w:left w:val="none" w:sz="0" w:space="0" w:color="auto"/>
                                        <w:bottom w:val="none" w:sz="0" w:space="0" w:color="auto"/>
                                        <w:right w:val="none" w:sz="0" w:space="0" w:color="auto"/>
                                      </w:divBdr>
                                      <w:divsChild>
                                        <w:div w:id="270405202">
                                          <w:marLeft w:val="0"/>
                                          <w:marRight w:val="0"/>
                                          <w:marTop w:val="0"/>
                                          <w:marBottom w:val="0"/>
                                          <w:divBdr>
                                            <w:top w:val="none" w:sz="0" w:space="0" w:color="auto"/>
                                            <w:left w:val="none" w:sz="0" w:space="0" w:color="auto"/>
                                            <w:bottom w:val="none" w:sz="0" w:space="0" w:color="auto"/>
                                            <w:right w:val="none" w:sz="0" w:space="0" w:color="auto"/>
                                          </w:divBdr>
                                          <w:divsChild>
                                            <w:div w:id="155075532">
                                              <w:marLeft w:val="0"/>
                                              <w:marRight w:val="0"/>
                                              <w:marTop w:val="0"/>
                                              <w:marBottom w:val="0"/>
                                              <w:divBdr>
                                                <w:top w:val="none" w:sz="0" w:space="0" w:color="auto"/>
                                                <w:left w:val="none" w:sz="0" w:space="0" w:color="auto"/>
                                                <w:bottom w:val="none" w:sz="0" w:space="0" w:color="auto"/>
                                                <w:right w:val="none" w:sz="0" w:space="0" w:color="auto"/>
                                              </w:divBdr>
                                              <w:divsChild>
                                                <w:div w:id="1310859523">
                                                  <w:marLeft w:val="0"/>
                                                  <w:marRight w:val="0"/>
                                                  <w:marTop w:val="0"/>
                                                  <w:marBottom w:val="0"/>
                                                  <w:divBdr>
                                                    <w:top w:val="none" w:sz="0" w:space="0" w:color="auto"/>
                                                    <w:left w:val="none" w:sz="0" w:space="0" w:color="auto"/>
                                                    <w:bottom w:val="none" w:sz="0" w:space="0" w:color="auto"/>
                                                    <w:right w:val="none" w:sz="0" w:space="0" w:color="auto"/>
                                                  </w:divBdr>
                                                  <w:divsChild>
                                                    <w:div w:id="107285010">
                                                      <w:marLeft w:val="0"/>
                                                      <w:marRight w:val="0"/>
                                                      <w:marTop w:val="0"/>
                                                      <w:marBottom w:val="0"/>
                                                      <w:divBdr>
                                                        <w:top w:val="none" w:sz="0" w:space="0" w:color="auto"/>
                                                        <w:left w:val="none" w:sz="0" w:space="0" w:color="auto"/>
                                                        <w:bottom w:val="none" w:sz="0" w:space="0" w:color="auto"/>
                                                        <w:right w:val="none" w:sz="0" w:space="0" w:color="auto"/>
                                                      </w:divBdr>
                                                      <w:divsChild>
                                                        <w:div w:id="2137023770">
                                                          <w:marLeft w:val="0"/>
                                                          <w:marRight w:val="0"/>
                                                          <w:marTop w:val="0"/>
                                                          <w:marBottom w:val="84"/>
                                                          <w:divBdr>
                                                            <w:top w:val="none" w:sz="0" w:space="0" w:color="auto"/>
                                                            <w:left w:val="none" w:sz="0" w:space="0" w:color="auto"/>
                                                            <w:bottom w:val="none" w:sz="0" w:space="0" w:color="auto"/>
                                                            <w:right w:val="none" w:sz="0" w:space="0" w:color="auto"/>
                                                          </w:divBdr>
                                                        </w:div>
                                                        <w:div w:id="9213321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4089014">
      <w:bodyDiv w:val="1"/>
      <w:marLeft w:val="0"/>
      <w:marRight w:val="0"/>
      <w:marTop w:val="0"/>
      <w:marBottom w:val="0"/>
      <w:divBdr>
        <w:top w:val="none" w:sz="0" w:space="0" w:color="auto"/>
        <w:left w:val="none" w:sz="0" w:space="0" w:color="auto"/>
        <w:bottom w:val="none" w:sz="0" w:space="0" w:color="auto"/>
        <w:right w:val="none" w:sz="0" w:space="0" w:color="auto"/>
      </w:divBdr>
      <w:divsChild>
        <w:div w:id="651178801">
          <w:marLeft w:val="0"/>
          <w:marRight w:val="0"/>
          <w:marTop w:val="120"/>
          <w:marBottom w:val="0"/>
          <w:divBdr>
            <w:top w:val="none" w:sz="0" w:space="0" w:color="auto"/>
            <w:left w:val="none" w:sz="0" w:space="0" w:color="auto"/>
            <w:bottom w:val="none" w:sz="0" w:space="0" w:color="auto"/>
            <w:right w:val="none" w:sz="0" w:space="0" w:color="auto"/>
          </w:divBdr>
        </w:div>
      </w:divsChild>
    </w:div>
    <w:div w:id="1704089519">
      <w:bodyDiv w:val="1"/>
      <w:marLeft w:val="0"/>
      <w:marRight w:val="0"/>
      <w:marTop w:val="0"/>
      <w:marBottom w:val="0"/>
      <w:divBdr>
        <w:top w:val="none" w:sz="0" w:space="0" w:color="auto"/>
        <w:left w:val="none" w:sz="0" w:space="0" w:color="auto"/>
        <w:bottom w:val="none" w:sz="0" w:space="0" w:color="auto"/>
        <w:right w:val="none" w:sz="0" w:space="0" w:color="auto"/>
      </w:divBdr>
      <w:divsChild>
        <w:div w:id="1970552288">
          <w:marLeft w:val="0"/>
          <w:marRight w:val="0"/>
          <w:marTop w:val="0"/>
          <w:marBottom w:val="0"/>
          <w:divBdr>
            <w:top w:val="none" w:sz="0" w:space="0" w:color="auto"/>
            <w:left w:val="none" w:sz="0" w:space="0" w:color="auto"/>
            <w:bottom w:val="none" w:sz="0" w:space="0" w:color="auto"/>
            <w:right w:val="none" w:sz="0" w:space="0" w:color="auto"/>
          </w:divBdr>
          <w:divsChild>
            <w:div w:id="1979148165">
              <w:marLeft w:val="0"/>
              <w:marRight w:val="0"/>
              <w:marTop w:val="0"/>
              <w:marBottom w:val="0"/>
              <w:divBdr>
                <w:top w:val="none" w:sz="0" w:space="0" w:color="auto"/>
                <w:left w:val="none" w:sz="0" w:space="0" w:color="auto"/>
                <w:bottom w:val="none" w:sz="0" w:space="0" w:color="auto"/>
                <w:right w:val="none" w:sz="0" w:space="0" w:color="auto"/>
              </w:divBdr>
              <w:divsChild>
                <w:div w:id="1915385250">
                  <w:marLeft w:val="0"/>
                  <w:marRight w:val="0"/>
                  <w:marTop w:val="0"/>
                  <w:marBottom w:val="0"/>
                  <w:divBdr>
                    <w:top w:val="none" w:sz="0" w:space="0" w:color="auto"/>
                    <w:left w:val="none" w:sz="0" w:space="0" w:color="auto"/>
                    <w:bottom w:val="none" w:sz="0" w:space="0" w:color="auto"/>
                    <w:right w:val="none" w:sz="0" w:space="0" w:color="auto"/>
                  </w:divBdr>
                  <w:divsChild>
                    <w:div w:id="1027682494">
                      <w:marLeft w:val="-180"/>
                      <w:marRight w:val="-180"/>
                      <w:marTop w:val="0"/>
                      <w:marBottom w:val="0"/>
                      <w:divBdr>
                        <w:top w:val="none" w:sz="0" w:space="0" w:color="auto"/>
                        <w:left w:val="none" w:sz="0" w:space="0" w:color="auto"/>
                        <w:bottom w:val="none" w:sz="0" w:space="0" w:color="auto"/>
                        <w:right w:val="none" w:sz="0" w:space="0" w:color="auto"/>
                      </w:divBdr>
                      <w:divsChild>
                        <w:div w:id="1749766224">
                          <w:marLeft w:val="0"/>
                          <w:marRight w:val="0"/>
                          <w:marTop w:val="0"/>
                          <w:marBottom w:val="0"/>
                          <w:divBdr>
                            <w:top w:val="none" w:sz="0" w:space="0" w:color="auto"/>
                            <w:left w:val="none" w:sz="0" w:space="0" w:color="auto"/>
                            <w:bottom w:val="none" w:sz="0" w:space="0" w:color="auto"/>
                            <w:right w:val="none" w:sz="0" w:space="0" w:color="auto"/>
                          </w:divBdr>
                          <w:divsChild>
                            <w:div w:id="1773163215">
                              <w:marLeft w:val="0"/>
                              <w:marRight w:val="0"/>
                              <w:marTop w:val="0"/>
                              <w:marBottom w:val="0"/>
                              <w:divBdr>
                                <w:top w:val="none" w:sz="0" w:space="0" w:color="auto"/>
                                <w:left w:val="none" w:sz="0" w:space="0" w:color="auto"/>
                                <w:bottom w:val="none" w:sz="0" w:space="0" w:color="auto"/>
                                <w:right w:val="none" w:sz="0" w:space="0" w:color="auto"/>
                              </w:divBdr>
                              <w:divsChild>
                                <w:div w:id="147134295">
                                  <w:marLeft w:val="0"/>
                                  <w:marRight w:val="0"/>
                                  <w:marTop w:val="0"/>
                                  <w:marBottom w:val="0"/>
                                  <w:divBdr>
                                    <w:top w:val="none" w:sz="0" w:space="0" w:color="auto"/>
                                    <w:left w:val="none" w:sz="0" w:space="0" w:color="auto"/>
                                    <w:bottom w:val="none" w:sz="0" w:space="0" w:color="auto"/>
                                    <w:right w:val="none" w:sz="0" w:space="0" w:color="auto"/>
                                  </w:divBdr>
                                  <w:divsChild>
                                    <w:div w:id="93745273">
                                      <w:marLeft w:val="0"/>
                                      <w:marRight w:val="0"/>
                                      <w:marTop w:val="0"/>
                                      <w:marBottom w:val="576"/>
                                      <w:divBdr>
                                        <w:top w:val="none" w:sz="0" w:space="0" w:color="auto"/>
                                        <w:left w:val="none" w:sz="0" w:space="0" w:color="auto"/>
                                        <w:bottom w:val="none" w:sz="0" w:space="0" w:color="auto"/>
                                        <w:right w:val="none" w:sz="0" w:space="0" w:color="auto"/>
                                      </w:divBdr>
                                      <w:divsChild>
                                        <w:div w:id="1546484601">
                                          <w:marLeft w:val="0"/>
                                          <w:marRight w:val="0"/>
                                          <w:marTop w:val="0"/>
                                          <w:marBottom w:val="0"/>
                                          <w:divBdr>
                                            <w:top w:val="none" w:sz="0" w:space="0" w:color="auto"/>
                                            <w:left w:val="none" w:sz="0" w:space="0" w:color="auto"/>
                                            <w:bottom w:val="none" w:sz="0" w:space="0" w:color="auto"/>
                                            <w:right w:val="none" w:sz="0" w:space="0" w:color="auto"/>
                                          </w:divBdr>
                                          <w:divsChild>
                                            <w:div w:id="1594237917">
                                              <w:marLeft w:val="0"/>
                                              <w:marRight w:val="0"/>
                                              <w:marTop w:val="0"/>
                                              <w:marBottom w:val="0"/>
                                              <w:divBdr>
                                                <w:top w:val="none" w:sz="0" w:space="0" w:color="auto"/>
                                                <w:left w:val="none" w:sz="0" w:space="0" w:color="auto"/>
                                                <w:bottom w:val="none" w:sz="0" w:space="0" w:color="auto"/>
                                                <w:right w:val="none" w:sz="0" w:space="0" w:color="auto"/>
                                              </w:divBdr>
                                              <w:divsChild>
                                                <w:div w:id="141389641">
                                                  <w:marLeft w:val="0"/>
                                                  <w:marRight w:val="0"/>
                                                  <w:marTop w:val="0"/>
                                                  <w:marBottom w:val="0"/>
                                                  <w:divBdr>
                                                    <w:top w:val="none" w:sz="0" w:space="0" w:color="auto"/>
                                                    <w:left w:val="none" w:sz="0" w:space="0" w:color="auto"/>
                                                    <w:bottom w:val="none" w:sz="0" w:space="0" w:color="auto"/>
                                                    <w:right w:val="none" w:sz="0" w:space="0" w:color="auto"/>
                                                  </w:divBdr>
                                                  <w:divsChild>
                                                    <w:div w:id="442576713">
                                                      <w:marLeft w:val="0"/>
                                                      <w:marRight w:val="0"/>
                                                      <w:marTop w:val="0"/>
                                                      <w:marBottom w:val="0"/>
                                                      <w:divBdr>
                                                        <w:top w:val="none" w:sz="0" w:space="0" w:color="auto"/>
                                                        <w:left w:val="none" w:sz="0" w:space="0" w:color="auto"/>
                                                        <w:bottom w:val="none" w:sz="0" w:space="0" w:color="auto"/>
                                                        <w:right w:val="none" w:sz="0" w:space="0" w:color="auto"/>
                                                      </w:divBdr>
                                                      <w:divsChild>
                                                        <w:div w:id="453594371">
                                                          <w:marLeft w:val="0"/>
                                                          <w:marRight w:val="0"/>
                                                          <w:marTop w:val="0"/>
                                                          <w:marBottom w:val="84"/>
                                                          <w:divBdr>
                                                            <w:top w:val="none" w:sz="0" w:space="0" w:color="auto"/>
                                                            <w:left w:val="none" w:sz="0" w:space="0" w:color="auto"/>
                                                            <w:bottom w:val="none" w:sz="0" w:space="0" w:color="auto"/>
                                                            <w:right w:val="none" w:sz="0" w:space="0" w:color="auto"/>
                                                          </w:divBdr>
                                                        </w:div>
                                                        <w:div w:id="1605087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4092419">
      <w:bodyDiv w:val="1"/>
      <w:marLeft w:val="0"/>
      <w:marRight w:val="0"/>
      <w:marTop w:val="0"/>
      <w:marBottom w:val="0"/>
      <w:divBdr>
        <w:top w:val="none" w:sz="0" w:space="0" w:color="auto"/>
        <w:left w:val="none" w:sz="0" w:space="0" w:color="auto"/>
        <w:bottom w:val="none" w:sz="0" w:space="0" w:color="auto"/>
        <w:right w:val="none" w:sz="0" w:space="0" w:color="auto"/>
      </w:divBdr>
      <w:divsChild>
        <w:div w:id="2029747392">
          <w:marLeft w:val="0"/>
          <w:marRight w:val="0"/>
          <w:marTop w:val="0"/>
          <w:marBottom w:val="0"/>
          <w:divBdr>
            <w:top w:val="none" w:sz="0" w:space="0" w:color="auto"/>
            <w:left w:val="none" w:sz="0" w:space="0" w:color="auto"/>
            <w:bottom w:val="none" w:sz="0" w:space="0" w:color="auto"/>
            <w:right w:val="none" w:sz="0" w:space="0" w:color="auto"/>
          </w:divBdr>
          <w:divsChild>
            <w:div w:id="650138533">
              <w:marLeft w:val="0"/>
              <w:marRight w:val="0"/>
              <w:marTop w:val="0"/>
              <w:marBottom w:val="0"/>
              <w:divBdr>
                <w:top w:val="none" w:sz="0" w:space="0" w:color="auto"/>
                <w:left w:val="none" w:sz="0" w:space="0" w:color="auto"/>
                <w:bottom w:val="none" w:sz="0" w:space="0" w:color="auto"/>
                <w:right w:val="none" w:sz="0" w:space="0" w:color="auto"/>
              </w:divBdr>
            </w:div>
          </w:divsChild>
        </w:div>
        <w:div w:id="1279340709">
          <w:marLeft w:val="0"/>
          <w:marRight w:val="0"/>
          <w:marTop w:val="0"/>
          <w:marBottom w:val="0"/>
          <w:divBdr>
            <w:top w:val="none" w:sz="0" w:space="0" w:color="auto"/>
            <w:left w:val="none" w:sz="0" w:space="0" w:color="auto"/>
            <w:bottom w:val="none" w:sz="0" w:space="0" w:color="auto"/>
            <w:right w:val="none" w:sz="0" w:space="0" w:color="auto"/>
          </w:divBdr>
          <w:divsChild>
            <w:div w:id="751319002">
              <w:marLeft w:val="0"/>
              <w:marRight w:val="0"/>
              <w:marTop w:val="0"/>
              <w:marBottom w:val="0"/>
              <w:divBdr>
                <w:top w:val="none" w:sz="0" w:space="0" w:color="auto"/>
                <w:left w:val="none" w:sz="0" w:space="0" w:color="auto"/>
                <w:bottom w:val="none" w:sz="0" w:space="0" w:color="auto"/>
                <w:right w:val="none" w:sz="0" w:space="0" w:color="auto"/>
              </w:divBdr>
            </w:div>
          </w:divsChild>
        </w:div>
        <w:div w:id="1837914114">
          <w:marLeft w:val="0"/>
          <w:marRight w:val="0"/>
          <w:marTop w:val="0"/>
          <w:marBottom w:val="0"/>
          <w:divBdr>
            <w:top w:val="none" w:sz="0" w:space="0" w:color="auto"/>
            <w:left w:val="none" w:sz="0" w:space="0" w:color="auto"/>
            <w:bottom w:val="none" w:sz="0" w:space="0" w:color="auto"/>
            <w:right w:val="none" w:sz="0" w:space="0" w:color="auto"/>
          </w:divBdr>
          <w:divsChild>
            <w:div w:id="8643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2608">
      <w:bodyDiv w:val="1"/>
      <w:marLeft w:val="0"/>
      <w:marRight w:val="0"/>
      <w:marTop w:val="0"/>
      <w:marBottom w:val="0"/>
      <w:divBdr>
        <w:top w:val="none" w:sz="0" w:space="0" w:color="auto"/>
        <w:left w:val="none" w:sz="0" w:space="0" w:color="auto"/>
        <w:bottom w:val="none" w:sz="0" w:space="0" w:color="auto"/>
        <w:right w:val="none" w:sz="0" w:space="0" w:color="auto"/>
      </w:divBdr>
      <w:divsChild>
        <w:div w:id="238834223">
          <w:marLeft w:val="0"/>
          <w:marRight w:val="0"/>
          <w:marTop w:val="120"/>
          <w:marBottom w:val="0"/>
          <w:divBdr>
            <w:top w:val="none" w:sz="0" w:space="0" w:color="auto"/>
            <w:left w:val="none" w:sz="0" w:space="0" w:color="auto"/>
            <w:bottom w:val="none" w:sz="0" w:space="0" w:color="auto"/>
            <w:right w:val="none" w:sz="0" w:space="0" w:color="auto"/>
          </w:divBdr>
        </w:div>
        <w:div w:id="1719163880">
          <w:marLeft w:val="0"/>
          <w:marRight w:val="0"/>
          <w:marTop w:val="120"/>
          <w:marBottom w:val="0"/>
          <w:divBdr>
            <w:top w:val="none" w:sz="0" w:space="0" w:color="auto"/>
            <w:left w:val="none" w:sz="0" w:space="0" w:color="auto"/>
            <w:bottom w:val="none" w:sz="0" w:space="0" w:color="auto"/>
            <w:right w:val="none" w:sz="0" w:space="0" w:color="auto"/>
          </w:divBdr>
        </w:div>
      </w:divsChild>
    </w:div>
    <w:div w:id="1707218163">
      <w:bodyDiv w:val="1"/>
      <w:marLeft w:val="0"/>
      <w:marRight w:val="0"/>
      <w:marTop w:val="0"/>
      <w:marBottom w:val="0"/>
      <w:divBdr>
        <w:top w:val="none" w:sz="0" w:space="0" w:color="auto"/>
        <w:left w:val="none" w:sz="0" w:space="0" w:color="auto"/>
        <w:bottom w:val="none" w:sz="0" w:space="0" w:color="auto"/>
        <w:right w:val="none" w:sz="0" w:space="0" w:color="auto"/>
      </w:divBdr>
      <w:divsChild>
        <w:div w:id="2059237120">
          <w:marLeft w:val="0"/>
          <w:marRight w:val="0"/>
          <w:marTop w:val="120"/>
          <w:marBottom w:val="0"/>
          <w:divBdr>
            <w:top w:val="none" w:sz="0" w:space="0" w:color="auto"/>
            <w:left w:val="none" w:sz="0" w:space="0" w:color="auto"/>
            <w:bottom w:val="none" w:sz="0" w:space="0" w:color="auto"/>
            <w:right w:val="none" w:sz="0" w:space="0" w:color="auto"/>
          </w:divBdr>
        </w:div>
      </w:divsChild>
    </w:div>
    <w:div w:id="1707482012">
      <w:bodyDiv w:val="1"/>
      <w:marLeft w:val="0"/>
      <w:marRight w:val="0"/>
      <w:marTop w:val="0"/>
      <w:marBottom w:val="0"/>
      <w:divBdr>
        <w:top w:val="none" w:sz="0" w:space="0" w:color="auto"/>
        <w:left w:val="none" w:sz="0" w:space="0" w:color="auto"/>
        <w:bottom w:val="none" w:sz="0" w:space="0" w:color="auto"/>
        <w:right w:val="none" w:sz="0" w:space="0" w:color="auto"/>
      </w:divBdr>
      <w:divsChild>
        <w:div w:id="1932472016">
          <w:marLeft w:val="0"/>
          <w:marRight w:val="0"/>
          <w:marTop w:val="120"/>
          <w:marBottom w:val="0"/>
          <w:divBdr>
            <w:top w:val="none" w:sz="0" w:space="0" w:color="auto"/>
            <w:left w:val="none" w:sz="0" w:space="0" w:color="auto"/>
            <w:bottom w:val="none" w:sz="0" w:space="0" w:color="auto"/>
            <w:right w:val="none" w:sz="0" w:space="0" w:color="auto"/>
          </w:divBdr>
        </w:div>
      </w:divsChild>
    </w:div>
    <w:div w:id="1707825788">
      <w:bodyDiv w:val="1"/>
      <w:marLeft w:val="0"/>
      <w:marRight w:val="0"/>
      <w:marTop w:val="0"/>
      <w:marBottom w:val="0"/>
      <w:divBdr>
        <w:top w:val="none" w:sz="0" w:space="0" w:color="auto"/>
        <w:left w:val="none" w:sz="0" w:space="0" w:color="auto"/>
        <w:bottom w:val="none" w:sz="0" w:space="0" w:color="auto"/>
        <w:right w:val="none" w:sz="0" w:space="0" w:color="auto"/>
      </w:divBdr>
      <w:divsChild>
        <w:div w:id="2076707229">
          <w:marLeft w:val="0"/>
          <w:marRight w:val="0"/>
          <w:marTop w:val="0"/>
          <w:marBottom w:val="0"/>
          <w:divBdr>
            <w:top w:val="none" w:sz="0" w:space="0" w:color="auto"/>
            <w:left w:val="none" w:sz="0" w:space="0" w:color="auto"/>
            <w:bottom w:val="none" w:sz="0" w:space="0" w:color="auto"/>
            <w:right w:val="none" w:sz="0" w:space="0" w:color="auto"/>
          </w:divBdr>
          <w:divsChild>
            <w:div w:id="7895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6965">
      <w:bodyDiv w:val="1"/>
      <w:marLeft w:val="0"/>
      <w:marRight w:val="0"/>
      <w:marTop w:val="0"/>
      <w:marBottom w:val="0"/>
      <w:divBdr>
        <w:top w:val="none" w:sz="0" w:space="0" w:color="auto"/>
        <w:left w:val="none" w:sz="0" w:space="0" w:color="auto"/>
        <w:bottom w:val="none" w:sz="0" w:space="0" w:color="auto"/>
        <w:right w:val="none" w:sz="0" w:space="0" w:color="auto"/>
      </w:divBdr>
    </w:div>
    <w:div w:id="1710034837">
      <w:bodyDiv w:val="1"/>
      <w:marLeft w:val="0"/>
      <w:marRight w:val="0"/>
      <w:marTop w:val="0"/>
      <w:marBottom w:val="0"/>
      <w:divBdr>
        <w:top w:val="none" w:sz="0" w:space="0" w:color="auto"/>
        <w:left w:val="none" w:sz="0" w:space="0" w:color="auto"/>
        <w:bottom w:val="none" w:sz="0" w:space="0" w:color="auto"/>
        <w:right w:val="none" w:sz="0" w:space="0" w:color="auto"/>
      </w:divBdr>
      <w:divsChild>
        <w:div w:id="1440906338">
          <w:marLeft w:val="0"/>
          <w:marRight w:val="0"/>
          <w:marTop w:val="0"/>
          <w:marBottom w:val="0"/>
          <w:divBdr>
            <w:top w:val="none" w:sz="0" w:space="0" w:color="auto"/>
            <w:left w:val="none" w:sz="0" w:space="0" w:color="auto"/>
            <w:bottom w:val="none" w:sz="0" w:space="0" w:color="auto"/>
            <w:right w:val="none" w:sz="0" w:space="0" w:color="auto"/>
          </w:divBdr>
          <w:divsChild>
            <w:div w:id="12491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215">
      <w:bodyDiv w:val="1"/>
      <w:marLeft w:val="0"/>
      <w:marRight w:val="0"/>
      <w:marTop w:val="0"/>
      <w:marBottom w:val="0"/>
      <w:divBdr>
        <w:top w:val="none" w:sz="0" w:space="0" w:color="auto"/>
        <w:left w:val="none" w:sz="0" w:space="0" w:color="auto"/>
        <w:bottom w:val="none" w:sz="0" w:space="0" w:color="auto"/>
        <w:right w:val="none" w:sz="0" w:space="0" w:color="auto"/>
      </w:divBdr>
      <w:divsChild>
        <w:div w:id="2089572631">
          <w:marLeft w:val="0"/>
          <w:marRight w:val="0"/>
          <w:marTop w:val="0"/>
          <w:marBottom w:val="0"/>
          <w:divBdr>
            <w:top w:val="none" w:sz="0" w:space="0" w:color="auto"/>
            <w:left w:val="none" w:sz="0" w:space="0" w:color="auto"/>
            <w:bottom w:val="none" w:sz="0" w:space="0" w:color="auto"/>
            <w:right w:val="none" w:sz="0" w:space="0" w:color="auto"/>
          </w:divBdr>
          <w:divsChild>
            <w:div w:id="17459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4884">
      <w:bodyDiv w:val="1"/>
      <w:marLeft w:val="0"/>
      <w:marRight w:val="0"/>
      <w:marTop w:val="0"/>
      <w:marBottom w:val="0"/>
      <w:divBdr>
        <w:top w:val="none" w:sz="0" w:space="0" w:color="auto"/>
        <w:left w:val="none" w:sz="0" w:space="0" w:color="auto"/>
        <w:bottom w:val="none" w:sz="0" w:space="0" w:color="auto"/>
        <w:right w:val="none" w:sz="0" w:space="0" w:color="auto"/>
      </w:divBdr>
      <w:divsChild>
        <w:div w:id="1179468520">
          <w:marLeft w:val="0"/>
          <w:marRight w:val="0"/>
          <w:marTop w:val="120"/>
          <w:marBottom w:val="0"/>
          <w:divBdr>
            <w:top w:val="none" w:sz="0" w:space="0" w:color="auto"/>
            <w:left w:val="none" w:sz="0" w:space="0" w:color="auto"/>
            <w:bottom w:val="none" w:sz="0" w:space="0" w:color="auto"/>
            <w:right w:val="none" w:sz="0" w:space="0" w:color="auto"/>
          </w:divBdr>
        </w:div>
      </w:divsChild>
    </w:div>
    <w:div w:id="1710495314">
      <w:bodyDiv w:val="1"/>
      <w:marLeft w:val="0"/>
      <w:marRight w:val="0"/>
      <w:marTop w:val="0"/>
      <w:marBottom w:val="0"/>
      <w:divBdr>
        <w:top w:val="none" w:sz="0" w:space="0" w:color="auto"/>
        <w:left w:val="none" w:sz="0" w:space="0" w:color="auto"/>
        <w:bottom w:val="none" w:sz="0" w:space="0" w:color="auto"/>
        <w:right w:val="none" w:sz="0" w:space="0" w:color="auto"/>
      </w:divBdr>
      <w:divsChild>
        <w:div w:id="302933539">
          <w:marLeft w:val="0"/>
          <w:marRight w:val="0"/>
          <w:marTop w:val="0"/>
          <w:marBottom w:val="0"/>
          <w:divBdr>
            <w:top w:val="none" w:sz="0" w:space="0" w:color="auto"/>
            <w:left w:val="none" w:sz="0" w:space="0" w:color="auto"/>
            <w:bottom w:val="none" w:sz="0" w:space="0" w:color="auto"/>
            <w:right w:val="none" w:sz="0" w:space="0" w:color="auto"/>
          </w:divBdr>
          <w:divsChild>
            <w:div w:id="13112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6983">
      <w:bodyDiv w:val="1"/>
      <w:marLeft w:val="0"/>
      <w:marRight w:val="0"/>
      <w:marTop w:val="0"/>
      <w:marBottom w:val="0"/>
      <w:divBdr>
        <w:top w:val="none" w:sz="0" w:space="0" w:color="auto"/>
        <w:left w:val="none" w:sz="0" w:space="0" w:color="auto"/>
        <w:bottom w:val="none" w:sz="0" w:space="0" w:color="auto"/>
        <w:right w:val="none" w:sz="0" w:space="0" w:color="auto"/>
      </w:divBdr>
      <w:divsChild>
        <w:div w:id="482429623">
          <w:marLeft w:val="0"/>
          <w:marRight w:val="0"/>
          <w:marTop w:val="0"/>
          <w:marBottom w:val="0"/>
          <w:divBdr>
            <w:top w:val="none" w:sz="0" w:space="0" w:color="auto"/>
            <w:left w:val="none" w:sz="0" w:space="0" w:color="auto"/>
            <w:bottom w:val="none" w:sz="0" w:space="0" w:color="auto"/>
            <w:right w:val="none" w:sz="0" w:space="0" w:color="auto"/>
          </w:divBdr>
          <w:divsChild>
            <w:div w:id="17649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4432">
      <w:bodyDiv w:val="1"/>
      <w:marLeft w:val="0"/>
      <w:marRight w:val="0"/>
      <w:marTop w:val="0"/>
      <w:marBottom w:val="0"/>
      <w:divBdr>
        <w:top w:val="none" w:sz="0" w:space="0" w:color="auto"/>
        <w:left w:val="none" w:sz="0" w:space="0" w:color="auto"/>
        <w:bottom w:val="none" w:sz="0" w:space="0" w:color="auto"/>
        <w:right w:val="none" w:sz="0" w:space="0" w:color="auto"/>
      </w:divBdr>
    </w:div>
    <w:div w:id="1712029022">
      <w:bodyDiv w:val="1"/>
      <w:marLeft w:val="0"/>
      <w:marRight w:val="0"/>
      <w:marTop w:val="0"/>
      <w:marBottom w:val="0"/>
      <w:divBdr>
        <w:top w:val="none" w:sz="0" w:space="0" w:color="auto"/>
        <w:left w:val="none" w:sz="0" w:space="0" w:color="auto"/>
        <w:bottom w:val="none" w:sz="0" w:space="0" w:color="auto"/>
        <w:right w:val="none" w:sz="0" w:space="0" w:color="auto"/>
      </w:divBdr>
      <w:divsChild>
        <w:div w:id="820578632">
          <w:marLeft w:val="0"/>
          <w:marRight w:val="0"/>
          <w:marTop w:val="0"/>
          <w:marBottom w:val="0"/>
          <w:divBdr>
            <w:top w:val="none" w:sz="0" w:space="0" w:color="auto"/>
            <w:left w:val="none" w:sz="0" w:space="0" w:color="auto"/>
            <w:bottom w:val="none" w:sz="0" w:space="0" w:color="auto"/>
            <w:right w:val="none" w:sz="0" w:space="0" w:color="auto"/>
          </w:divBdr>
          <w:divsChild>
            <w:div w:id="1137380704">
              <w:marLeft w:val="0"/>
              <w:marRight w:val="0"/>
              <w:marTop w:val="0"/>
              <w:marBottom w:val="0"/>
              <w:divBdr>
                <w:top w:val="none" w:sz="0" w:space="0" w:color="auto"/>
                <w:left w:val="none" w:sz="0" w:space="0" w:color="auto"/>
                <w:bottom w:val="none" w:sz="0" w:space="0" w:color="auto"/>
                <w:right w:val="none" w:sz="0" w:space="0" w:color="auto"/>
              </w:divBdr>
            </w:div>
          </w:divsChild>
        </w:div>
        <w:div w:id="322391832">
          <w:marLeft w:val="0"/>
          <w:marRight w:val="0"/>
          <w:marTop w:val="0"/>
          <w:marBottom w:val="0"/>
          <w:divBdr>
            <w:top w:val="none" w:sz="0" w:space="0" w:color="auto"/>
            <w:left w:val="none" w:sz="0" w:space="0" w:color="auto"/>
            <w:bottom w:val="none" w:sz="0" w:space="0" w:color="auto"/>
            <w:right w:val="none" w:sz="0" w:space="0" w:color="auto"/>
          </w:divBdr>
          <w:divsChild>
            <w:div w:id="6281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8712">
      <w:bodyDiv w:val="1"/>
      <w:marLeft w:val="0"/>
      <w:marRight w:val="0"/>
      <w:marTop w:val="0"/>
      <w:marBottom w:val="0"/>
      <w:divBdr>
        <w:top w:val="none" w:sz="0" w:space="0" w:color="auto"/>
        <w:left w:val="none" w:sz="0" w:space="0" w:color="auto"/>
        <w:bottom w:val="none" w:sz="0" w:space="0" w:color="auto"/>
        <w:right w:val="none" w:sz="0" w:space="0" w:color="auto"/>
      </w:divBdr>
      <w:divsChild>
        <w:div w:id="240721664">
          <w:marLeft w:val="0"/>
          <w:marRight w:val="0"/>
          <w:marTop w:val="120"/>
          <w:marBottom w:val="0"/>
          <w:divBdr>
            <w:top w:val="none" w:sz="0" w:space="0" w:color="auto"/>
            <w:left w:val="none" w:sz="0" w:space="0" w:color="auto"/>
            <w:bottom w:val="none" w:sz="0" w:space="0" w:color="auto"/>
            <w:right w:val="none" w:sz="0" w:space="0" w:color="auto"/>
          </w:divBdr>
        </w:div>
      </w:divsChild>
    </w:div>
    <w:div w:id="1712221906">
      <w:bodyDiv w:val="1"/>
      <w:marLeft w:val="0"/>
      <w:marRight w:val="0"/>
      <w:marTop w:val="0"/>
      <w:marBottom w:val="0"/>
      <w:divBdr>
        <w:top w:val="none" w:sz="0" w:space="0" w:color="auto"/>
        <w:left w:val="none" w:sz="0" w:space="0" w:color="auto"/>
        <w:bottom w:val="none" w:sz="0" w:space="0" w:color="auto"/>
        <w:right w:val="none" w:sz="0" w:space="0" w:color="auto"/>
      </w:divBdr>
      <w:divsChild>
        <w:div w:id="1225067016">
          <w:marLeft w:val="0"/>
          <w:marRight w:val="0"/>
          <w:marTop w:val="120"/>
          <w:marBottom w:val="0"/>
          <w:divBdr>
            <w:top w:val="none" w:sz="0" w:space="0" w:color="auto"/>
            <w:left w:val="none" w:sz="0" w:space="0" w:color="auto"/>
            <w:bottom w:val="none" w:sz="0" w:space="0" w:color="auto"/>
            <w:right w:val="none" w:sz="0" w:space="0" w:color="auto"/>
          </w:divBdr>
        </w:div>
      </w:divsChild>
    </w:div>
    <w:div w:id="1712535882">
      <w:bodyDiv w:val="1"/>
      <w:marLeft w:val="0"/>
      <w:marRight w:val="0"/>
      <w:marTop w:val="0"/>
      <w:marBottom w:val="0"/>
      <w:divBdr>
        <w:top w:val="none" w:sz="0" w:space="0" w:color="auto"/>
        <w:left w:val="none" w:sz="0" w:space="0" w:color="auto"/>
        <w:bottom w:val="none" w:sz="0" w:space="0" w:color="auto"/>
        <w:right w:val="none" w:sz="0" w:space="0" w:color="auto"/>
      </w:divBdr>
    </w:div>
    <w:div w:id="1712538570">
      <w:bodyDiv w:val="1"/>
      <w:marLeft w:val="0"/>
      <w:marRight w:val="0"/>
      <w:marTop w:val="0"/>
      <w:marBottom w:val="0"/>
      <w:divBdr>
        <w:top w:val="none" w:sz="0" w:space="0" w:color="auto"/>
        <w:left w:val="none" w:sz="0" w:space="0" w:color="auto"/>
        <w:bottom w:val="none" w:sz="0" w:space="0" w:color="auto"/>
        <w:right w:val="none" w:sz="0" w:space="0" w:color="auto"/>
      </w:divBdr>
    </w:div>
    <w:div w:id="1712610963">
      <w:bodyDiv w:val="1"/>
      <w:marLeft w:val="0"/>
      <w:marRight w:val="0"/>
      <w:marTop w:val="0"/>
      <w:marBottom w:val="0"/>
      <w:divBdr>
        <w:top w:val="none" w:sz="0" w:space="0" w:color="auto"/>
        <w:left w:val="none" w:sz="0" w:space="0" w:color="auto"/>
        <w:bottom w:val="none" w:sz="0" w:space="0" w:color="auto"/>
        <w:right w:val="none" w:sz="0" w:space="0" w:color="auto"/>
      </w:divBdr>
      <w:divsChild>
        <w:div w:id="1203516792">
          <w:marLeft w:val="0"/>
          <w:marRight w:val="0"/>
          <w:marTop w:val="120"/>
          <w:marBottom w:val="0"/>
          <w:divBdr>
            <w:top w:val="none" w:sz="0" w:space="0" w:color="auto"/>
            <w:left w:val="none" w:sz="0" w:space="0" w:color="auto"/>
            <w:bottom w:val="none" w:sz="0" w:space="0" w:color="auto"/>
            <w:right w:val="none" w:sz="0" w:space="0" w:color="auto"/>
          </w:divBdr>
        </w:div>
      </w:divsChild>
    </w:div>
    <w:div w:id="1712992790">
      <w:bodyDiv w:val="1"/>
      <w:marLeft w:val="0"/>
      <w:marRight w:val="0"/>
      <w:marTop w:val="0"/>
      <w:marBottom w:val="0"/>
      <w:divBdr>
        <w:top w:val="none" w:sz="0" w:space="0" w:color="auto"/>
        <w:left w:val="none" w:sz="0" w:space="0" w:color="auto"/>
        <w:bottom w:val="none" w:sz="0" w:space="0" w:color="auto"/>
        <w:right w:val="none" w:sz="0" w:space="0" w:color="auto"/>
      </w:divBdr>
    </w:div>
    <w:div w:id="1713655153">
      <w:bodyDiv w:val="1"/>
      <w:marLeft w:val="0"/>
      <w:marRight w:val="0"/>
      <w:marTop w:val="0"/>
      <w:marBottom w:val="0"/>
      <w:divBdr>
        <w:top w:val="none" w:sz="0" w:space="0" w:color="auto"/>
        <w:left w:val="none" w:sz="0" w:space="0" w:color="auto"/>
        <w:bottom w:val="none" w:sz="0" w:space="0" w:color="auto"/>
        <w:right w:val="none" w:sz="0" w:space="0" w:color="auto"/>
      </w:divBdr>
      <w:divsChild>
        <w:div w:id="1328821905">
          <w:marLeft w:val="0"/>
          <w:marRight w:val="0"/>
          <w:marTop w:val="0"/>
          <w:marBottom w:val="0"/>
          <w:divBdr>
            <w:top w:val="none" w:sz="0" w:space="0" w:color="auto"/>
            <w:left w:val="none" w:sz="0" w:space="0" w:color="auto"/>
            <w:bottom w:val="none" w:sz="0" w:space="0" w:color="auto"/>
            <w:right w:val="none" w:sz="0" w:space="0" w:color="auto"/>
          </w:divBdr>
          <w:divsChild>
            <w:div w:id="47269975">
              <w:marLeft w:val="0"/>
              <w:marRight w:val="0"/>
              <w:marTop w:val="0"/>
              <w:marBottom w:val="0"/>
              <w:divBdr>
                <w:top w:val="none" w:sz="0" w:space="0" w:color="auto"/>
                <w:left w:val="none" w:sz="0" w:space="0" w:color="auto"/>
                <w:bottom w:val="none" w:sz="0" w:space="0" w:color="auto"/>
                <w:right w:val="none" w:sz="0" w:space="0" w:color="auto"/>
              </w:divBdr>
              <w:divsChild>
                <w:div w:id="752363389">
                  <w:marLeft w:val="0"/>
                  <w:marRight w:val="0"/>
                  <w:marTop w:val="0"/>
                  <w:marBottom w:val="0"/>
                  <w:divBdr>
                    <w:top w:val="none" w:sz="0" w:space="0" w:color="auto"/>
                    <w:left w:val="none" w:sz="0" w:space="0" w:color="auto"/>
                    <w:bottom w:val="none" w:sz="0" w:space="0" w:color="auto"/>
                    <w:right w:val="none" w:sz="0" w:space="0" w:color="auto"/>
                  </w:divBdr>
                  <w:divsChild>
                    <w:div w:id="238290769">
                      <w:marLeft w:val="-180"/>
                      <w:marRight w:val="-180"/>
                      <w:marTop w:val="0"/>
                      <w:marBottom w:val="0"/>
                      <w:divBdr>
                        <w:top w:val="none" w:sz="0" w:space="0" w:color="auto"/>
                        <w:left w:val="none" w:sz="0" w:space="0" w:color="auto"/>
                        <w:bottom w:val="none" w:sz="0" w:space="0" w:color="auto"/>
                        <w:right w:val="none" w:sz="0" w:space="0" w:color="auto"/>
                      </w:divBdr>
                      <w:divsChild>
                        <w:div w:id="289437508">
                          <w:marLeft w:val="0"/>
                          <w:marRight w:val="0"/>
                          <w:marTop w:val="0"/>
                          <w:marBottom w:val="0"/>
                          <w:divBdr>
                            <w:top w:val="none" w:sz="0" w:space="0" w:color="auto"/>
                            <w:left w:val="none" w:sz="0" w:space="0" w:color="auto"/>
                            <w:bottom w:val="none" w:sz="0" w:space="0" w:color="auto"/>
                            <w:right w:val="none" w:sz="0" w:space="0" w:color="auto"/>
                          </w:divBdr>
                          <w:divsChild>
                            <w:div w:id="1566067314">
                              <w:marLeft w:val="0"/>
                              <w:marRight w:val="0"/>
                              <w:marTop w:val="0"/>
                              <w:marBottom w:val="0"/>
                              <w:divBdr>
                                <w:top w:val="none" w:sz="0" w:space="0" w:color="auto"/>
                                <w:left w:val="none" w:sz="0" w:space="0" w:color="auto"/>
                                <w:bottom w:val="none" w:sz="0" w:space="0" w:color="auto"/>
                                <w:right w:val="none" w:sz="0" w:space="0" w:color="auto"/>
                              </w:divBdr>
                              <w:divsChild>
                                <w:div w:id="1367833724">
                                  <w:marLeft w:val="0"/>
                                  <w:marRight w:val="0"/>
                                  <w:marTop w:val="0"/>
                                  <w:marBottom w:val="0"/>
                                  <w:divBdr>
                                    <w:top w:val="none" w:sz="0" w:space="0" w:color="auto"/>
                                    <w:left w:val="none" w:sz="0" w:space="0" w:color="auto"/>
                                    <w:bottom w:val="none" w:sz="0" w:space="0" w:color="auto"/>
                                    <w:right w:val="none" w:sz="0" w:space="0" w:color="auto"/>
                                  </w:divBdr>
                                  <w:divsChild>
                                    <w:div w:id="2010715173">
                                      <w:marLeft w:val="0"/>
                                      <w:marRight w:val="0"/>
                                      <w:marTop w:val="0"/>
                                      <w:marBottom w:val="576"/>
                                      <w:divBdr>
                                        <w:top w:val="none" w:sz="0" w:space="0" w:color="auto"/>
                                        <w:left w:val="none" w:sz="0" w:space="0" w:color="auto"/>
                                        <w:bottom w:val="none" w:sz="0" w:space="0" w:color="auto"/>
                                        <w:right w:val="none" w:sz="0" w:space="0" w:color="auto"/>
                                      </w:divBdr>
                                      <w:divsChild>
                                        <w:div w:id="769396099">
                                          <w:marLeft w:val="0"/>
                                          <w:marRight w:val="0"/>
                                          <w:marTop w:val="0"/>
                                          <w:marBottom w:val="0"/>
                                          <w:divBdr>
                                            <w:top w:val="none" w:sz="0" w:space="0" w:color="auto"/>
                                            <w:left w:val="none" w:sz="0" w:space="0" w:color="auto"/>
                                            <w:bottom w:val="none" w:sz="0" w:space="0" w:color="auto"/>
                                            <w:right w:val="none" w:sz="0" w:space="0" w:color="auto"/>
                                          </w:divBdr>
                                          <w:divsChild>
                                            <w:div w:id="1096168904">
                                              <w:marLeft w:val="0"/>
                                              <w:marRight w:val="0"/>
                                              <w:marTop w:val="0"/>
                                              <w:marBottom w:val="0"/>
                                              <w:divBdr>
                                                <w:top w:val="none" w:sz="0" w:space="0" w:color="auto"/>
                                                <w:left w:val="none" w:sz="0" w:space="0" w:color="auto"/>
                                                <w:bottom w:val="none" w:sz="0" w:space="0" w:color="auto"/>
                                                <w:right w:val="none" w:sz="0" w:space="0" w:color="auto"/>
                                              </w:divBdr>
                                              <w:divsChild>
                                                <w:div w:id="922179955">
                                                  <w:marLeft w:val="0"/>
                                                  <w:marRight w:val="0"/>
                                                  <w:marTop w:val="0"/>
                                                  <w:marBottom w:val="0"/>
                                                  <w:divBdr>
                                                    <w:top w:val="none" w:sz="0" w:space="0" w:color="auto"/>
                                                    <w:left w:val="none" w:sz="0" w:space="0" w:color="auto"/>
                                                    <w:bottom w:val="none" w:sz="0" w:space="0" w:color="auto"/>
                                                    <w:right w:val="none" w:sz="0" w:space="0" w:color="auto"/>
                                                  </w:divBdr>
                                                  <w:divsChild>
                                                    <w:div w:id="876897118">
                                                      <w:marLeft w:val="0"/>
                                                      <w:marRight w:val="0"/>
                                                      <w:marTop w:val="0"/>
                                                      <w:marBottom w:val="0"/>
                                                      <w:divBdr>
                                                        <w:top w:val="none" w:sz="0" w:space="0" w:color="auto"/>
                                                        <w:left w:val="none" w:sz="0" w:space="0" w:color="auto"/>
                                                        <w:bottom w:val="none" w:sz="0" w:space="0" w:color="auto"/>
                                                        <w:right w:val="none" w:sz="0" w:space="0" w:color="auto"/>
                                                      </w:divBdr>
                                                      <w:divsChild>
                                                        <w:div w:id="1028722368">
                                                          <w:marLeft w:val="0"/>
                                                          <w:marRight w:val="0"/>
                                                          <w:marTop w:val="0"/>
                                                          <w:marBottom w:val="84"/>
                                                          <w:divBdr>
                                                            <w:top w:val="none" w:sz="0" w:space="0" w:color="auto"/>
                                                            <w:left w:val="none" w:sz="0" w:space="0" w:color="auto"/>
                                                            <w:bottom w:val="none" w:sz="0" w:space="0" w:color="auto"/>
                                                            <w:right w:val="none" w:sz="0" w:space="0" w:color="auto"/>
                                                          </w:divBdr>
                                                        </w:div>
                                                        <w:div w:id="14324299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8666512">
                                              <w:marLeft w:val="0"/>
                                              <w:marRight w:val="0"/>
                                              <w:marTop w:val="0"/>
                                              <w:marBottom w:val="0"/>
                                              <w:divBdr>
                                                <w:top w:val="none" w:sz="0" w:space="0" w:color="auto"/>
                                                <w:left w:val="none" w:sz="0" w:space="0" w:color="auto"/>
                                                <w:bottom w:val="none" w:sz="0" w:space="0" w:color="auto"/>
                                                <w:right w:val="none" w:sz="0" w:space="0" w:color="auto"/>
                                              </w:divBdr>
                                              <w:divsChild>
                                                <w:div w:id="1016691687">
                                                  <w:marLeft w:val="0"/>
                                                  <w:marRight w:val="0"/>
                                                  <w:marTop w:val="0"/>
                                                  <w:marBottom w:val="0"/>
                                                  <w:divBdr>
                                                    <w:top w:val="none" w:sz="0" w:space="0" w:color="auto"/>
                                                    <w:left w:val="none" w:sz="0" w:space="0" w:color="auto"/>
                                                    <w:bottom w:val="none" w:sz="0" w:space="0" w:color="auto"/>
                                                    <w:right w:val="none" w:sz="0" w:space="0" w:color="auto"/>
                                                  </w:divBdr>
                                                  <w:divsChild>
                                                    <w:div w:id="1421948857">
                                                      <w:marLeft w:val="0"/>
                                                      <w:marRight w:val="0"/>
                                                      <w:marTop w:val="0"/>
                                                      <w:marBottom w:val="0"/>
                                                      <w:divBdr>
                                                        <w:top w:val="none" w:sz="0" w:space="0" w:color="auto"/>
                                                        <w:left w:val="none" w:sz="0" w:space="0" w:color="auto"/>
                                                        <w:bottom w:val="none" w:sz="0" w:space="0" w:color="auto"/>
                                                        <w:right w:val="none" w:sz="0" w:space="0" w:color="auto"/>
                                                      </w:divBdr>
                                                      <w:divsChild>
                                                        <w:div w:id="1640526900">
                                                          <w:marLeft w:val="0"/>
                                                          <w:marRight w:val="0"/>
                                                          <w:marTop w:val="0"/>
                                                          <w:marBottom w:val="84"/>
                                                          <w:divBdr>
                                                            <w:top w:val="none" w:sz="0" w:space="0" w:color="auto"/>
                                                            <w:left w:val="none" w:sz="0" w:space="0" w:color="auto"/>
                                                            <w:bottom w:val="none" w:sz="0" w:space="0" w:color="auto"/>
                                                            <w:right w:val="none" w:sz="0" w:space="0" w:color="auto"/>
                                                          </w:divBdr>
                                                        </w:div>
                                                        <w:div w:id="2372551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4757120">
                                              <w:marLeft w:val="0"/>
                                              <w:marRight w:val="0"/>
                                              <w:marTop w:val="0"/>
                                              <w:marBottom w:val="0"/>
                                              <w:divBdr>
                                                <w:top w:val="none" w:sz="0" w:space="0" w:color="auto"/>
                                                <w:left w:val="none" w:sz="0" w:space="0" w:color="auto"/>
                                                <w:bottom w:val="none" w:sz="0" w:space="0" w:color="auto"/>
                                                <w:right w:val="none" w:sz="0" w:space="0" w:color="auto"/>
                                              </w:divBdr>
                                              <w:divsChild>
                                                <w:div w:id="1100948660">
                                                  <w:marLeft w:val="0"/>
                                                  <w:marRight w:val="0"/>
                                                  <w:marTop w:val="0"/>
                                                  <w:marBottom w:val="0"/>
                                                  <w:divBdr>
                                                    <w:top w:val="none" w:sz="0" w:space="0" w:color="auto"/>
                                                    <w:left w:val="none" w:sz="0" w:space="0" w:color="auto"/>
                                                    <w:bottom w:val="none" w:sz="0" w:space="0" w:color="auto"/>
                                                    <w:right w:val="none" w:sz="0" w:space="0" w:color="auto"/>
                                                  </w:divBdr>
                                                  <w:divsChild>
                                                    <w:div w:id="393938753">
                                                      <w:marLeft w:val="0"/>
                                                      <w:marRight w:val="0"/>
                                                      <w:marTop w:val="0"/>
                                                      <w:marBottom w:val="0"/>
                                                      <w:divBdr>
                                                        <w:top w:val="none" w:sz="0" w:space="0" w:color="auto"/>
                                                        <w:left w:val="none" w:sz="0" w:space="0" w:color="auto"/>
                                                        <w:bottom w:val="none" w:sz="0" w:space="0" w:color="auto"/>
                                                        <w:right w:val="none" w:sz="0" w:space="0" w:color="auto"/>
                                                      </w:divBdr>
                                                      <w:divsChild>
                                                        <w:div w:id="647784549">
                                                          <w:marLeft w:val="0"/>
                                                          <w:marRight w:val="0"/>
                                                          <w:marTop w:val="0"/>
                                                          <w:marBottom w:val="84"/>
                                                          <w:divBdr>
                                                            <w:top w:val="none" w:sz="0" w:space="0" w:color="auto"/>
                                                            <w:left w:val="none" w:sz="0" w:space="0" w:color="auto"/>
                                                            <w:bottom w:val="none" w:sz="0" w:space="0" w:color="auto"/>
                                                            <w:right w:val="none" w:sz="0" w:space="0" w:color="auto"/>
                                                          </w:divBdr>
                                                        </w:div>
                                                        <w:div w:id="4511717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25469949">
                                              <w:marLeft w:val="0"/>
                                              <w:marRight w:val="0"/>
                                              <w:marTop w:val="0"/>
                                              <w:marBottom w:val="0"/>
                                              <w:divBdr>
                                                <w:top w:val="none" w:sz="0" w:space="0" w:color="auto"/>
                                                <w:left w:val="none" w:sz="0" w:space="0" w:color="auto"/>
                                                <w:bottom w:val="none" w:sz="0" w:space="0" w:color="auto"/>
                                                <w:right w:val="none" w:sz="0" w:space="0" w:color="auto"/>
                                              </w:divBdr>
                                              <w:divsChild>
                                                <w:div w:id="222106248">
                                                  <w:marLeft w:val="0"/>
                                                  <w:marRight w:val="0"/>
                                                  <w:marTop w:val="0"/>
                                                  <w:marBottom w:val="0"/>
                                                  <w:divBdr>
                                                    <w:top w:val="none" w:sz="0" w:space="0" w:color="auto"/>
                                                    <w:left w:val="none" w:sz="0" w:space="0" w:color="auto"/>
                                                    <w:bottom w:val="none" w:sz="0" w:space="0" w:color="auto"/>
                                                    <w:right w:val="none" w:sz="0" w:space="0" w:color="auto"/>
                                                  </w:divBdr>
                                                  <w:divsChild>
                                                    <w:div w:id="788429309">
                                                      <w:marLeft w:val="0"/>
                                                      <w:marRight w:val="0"/>
                                                      <w:marTop w:val="0"/>
                                                      <w:marBottom w:val="0"/>
                                                      <w:divBdr>
                                                        <w:top w:val="none" w:sz="0" w:space="0" w:color="auto"/>
                                                        <w:left w:val="none" w:sz="0" w:space="0" w:color="auto"/>
                                                        <w:bottom w:val="none" w:sz="0" w:space="0" w:color="auto"/>
                                                        <w:right w:val="none" w:sz="0" w:space="0" w:color="auto"/>
                                                      </w:divBdr>
                                                      <w:divsChild>
                                                        <w:div w:id="701708033">
                                                          <w:marLeft w:val="0"/>
                                                          <w:marRight w:val="0"/>
                                                          <w:marTop w:val="0"/>
                                                          <w:marBottom w:val="84"/>
                                                          <w:divBdr>
                                                            <w:top w:val="none" w:sz="0" w:space="0" w:color="auto"/>
                                                            <w:left w:val="none" w:sz="0" w:space="0" w:color="auto"/>
                                                            <w:bottom w:val="none" w:sz="0" w:space="0" w:color="auto"/>
                                                            <w:right w:val="none" w:sz="0" w:space="0" w:color="auto"/>
                                                          </w:divBdr>
                                                        </w:div>
                                                        <w:div w:id="12096087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2012255">
                                              <w:marLeft w:val="0"/>
                                              <w:marRight w:val="0"/>
                                              <w:marTop w:val="0"/>
                                              <w:marBottom w:val="0"/>
                                              <w:divBdr>
                                                <w:top w:val="none" w:sz="0" w:space="0" w:color="auto"/>
                                                <w:left w:val="none" w:sz="0" w:space="0" w:color="auto"/>
                                                <w:bottom w:val="none" w:sz="0" w:space="0" w:color="auto"/>
                                                <w:right w:val="none" w:sz="0" w:space="0" w:color="auto"/>
                                              </w:divBdr>
                                              <w:divsChild>
                                                <w:div w:id="216864263">
                                                  <w:marLeft w:val="0"/>
                                                  <w:marRight w:val="0"/>
                                                  <w:marTop w:val="0"/>
                                                  <w:marBottom w:val="0"/>
                                                  <w:divBdr>
                                                    <w:top w:val="none" w:sz="0" w:space="0" w:color="auto"/>
                                                    <w:left w:val="none" w:sz="0" w:space="0" w:color="auto"/>
                                                    <w:bottom w:val="none" w:sz="0" w:space="0" w:color="auto"/>
                                                    <w:right w:val="none" w:sz="0" w:space="0" w:color="auto"/>
                                                  </w:divBdr>
                                                  <w:divsChild>
                                                    <w:div w:id="657148209">
                                                      <w:marLeft w:val="0"/>
                                                      <w:marRight w:val="0"/>
                                                      <w:marTop w:val="0"/>
                                                      <w:marBottom w:val="0"/>
                                                      <w:divBdr>
                                                        <w:top w:val="none" w:sz="0" w:space="0" w:color="auto"/>
                                                        <w:left w:val="none" w:sz="0" w:space="0" w:color="auto"/>
                                                        <w:bottom w:val="none" w:sz="0" w:space="0" w:color="auto"/>
                                                        <w:right w:val="none" w:sz="0" w:space="0" w:color="auto"/>
                                                      </w:divBdr>
                                                      <w:divsChild>
                                                        <w:div w:id="2101901537">
                                                          <w:marLeft w:val="0"/>
                                                          <w:marRight w:val="0"/>
                                                          <w:marTop w:val="0"/>
                                                          <w:marBottom w:val="84"/>
                                                          <w:divBdr>
                                                            <w:top w:val="none" w:sz="0" w:space="0" w:color="auto"/>
                                                            <w:left w:val="none" w:sz="0" w:space="0" w:color="auto"/>
                                                            <w:bottom w:val="none" w:sz="0" w:space="0" w:color="auto"/>
                                                            <w:right w:val="none" w:sz="0" w:space="0" w:color="auto"/>
                                                          </w:divBdr>
                                                        </w:div>
                                                        <w:div w:id="20977466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994577">
      <w:bodyDiv w:val="1"/>
      <w:marLeft w:val="0"/>
      <w:marRight w:val="0"/>
      <w:marTop w:val="0"/>
      <w:marBottom w:val="0"/>
      <w:divBdr>
        <w:top w:val="none" w:sz="0" w:space="0" w:color="auto"/>
        <w:left w:val="none" w:sz="0" w:space="0" w:color="auto"/>
        <w:bottom w:val="none" w:sz="0" w:space="0" w:color="auto"/>
        <w:right w:val="none" w:sz="0" w:space="0" w:color="auto"/>
      </w:divBdr>
    </w:div>
    <w:div w:id="1714428530">
      <w:bodyDiv w:val="1"/>
      <w:marLeft w:val="0"/>
      <w:marRight w:val="0"/>
      <w:marTop w:val="0"/>
      <w:marBottom w:val="0"/>
      <w:divBdr>
        <w:top w:val="none" w:sz="0" w:space="0" w:color="auto"/>
        <w:left w:val="none" w:sz="0" w:space="0" w:color="auto"/>
        <w:bottom w:val="none" w:sz="0" w:space="0" w:color="auto"/>
        <w:right w:val="none" w:sz="0" w:space="0" w:color="auto"/>
      </w:divBdr>
      <w:divsChild>
        <w:div w:id="1416053804">
          <w:marLeft w:val="0"/>
          <w:marRight w:val="0"/>
          <w:marTop w:val="0"/>
          <w:marBottom w:val="0"/>
          <w:divBdr>
            <w:top w:val="none" w:sz="0" w:space="0" w:color="auto"/>
            <w:left w:val="none" w:sz="0" w:space="0" w:color="auto"/>
            <w:bottom w:val="none" w:sz="0" w:space="0" w:color="auto"/>
            <w:right w:val="none" w:sz="0" w:space="0" w:color="auto"/>
          </w:divBdr>
          <w:divsChild>
            <w:div w:id="15231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8174">
      <w:bodyDiv w:val="1"/>
      <w:marLeft w:val="0"/>
      <w:marRight w:val="0"/>
      <w:marTop w:val="0"/>
      <w:marBottom w:val="0"/>
      <w:divBdr>
        <w:top w:val="none" w:sz="0" w:space="0" w:color="auto"/>
        <w:left w:val="none" w:sz="0" w:space="0" w:color="auto"/>
        <w:bottom w:val="none" w:sz="0" w:space="0" w:color="auto"/>
        <w:right w:val="none" w:sz="0" w:space="0" w:color="auto"/>
      </w:divBdr>
    </w:div>
    <w:div w:id="1714620255">
      <w:bodyDiv w:val="1"/>
      <w:marLeft w:val="0"/>
      <w:marRight w:val="0"/>
      <w:marTop w:val="0"/>
      <w:marBottom w:val="0"/>
      <w:divBdr>
        <w:top w:val="none" w:sz="0" w:space="0" w:color="auto"/>
        <w:left w:val="none" w:sz="0" w:space="0" w:color="auto"/>
        <w:bottom w:val="none" w:sz="0" w:space="0" w:color="auto"/>
        <w:right w:val="none" w:sz="0" w:space="0" w:color="auto"/>
      </w:divBdr>
    </w:div>
    <w:div w:id="1715082151">
      <w:bodyDiv w:val="1"/>
      <w:marLeft w:val="0"/>
      <w:marRight w:val="0"/>
      <w:marTop w:val="0"/>
      <w:marBottom w:val="0"/>
      <w:divBdr>
        <w:top w:val="none" w:sz="0" w:space="0" w:color="auto"/>
        <w:left w:val="none" w:sz="0" w:space="0" w:color="auto"/>
        <w:bottom w:val="none" w:sz="0" w:space="0" w:color="auto"/>
        <w:right w:val="none" w:sz="0" w:space="0" w:color="auto"/>
      </w:divBdr>
      <w:divsChild>
        <w:div w:id="1913731766">
          <w:marLeft w:val="0"/>
          <w:marRight w:val="0"/>
          <w:marTop w:val="120"/>
          <w:marBottom w:val="0"/>
          <w:divBdr>
            <w:top w:val="none" w:sz="0" w:space="0" w:color="auto"/>
            <w:left w:val="none" w:sz="0" w:space="0" w:color="auto"/>
            <w:bottom w:val="none" w:sz="0" w:space="0" w:color="auto"/>
            <w:right w:val="none" w:sz="0" w:space="0" w:color="auto"/>
          </w:divBdr>
        </w:div>
      </w:divsChild>
    </w:div>
    <w:div w:id="1715304608">
      <w:bodyDiv w:val="1"/>
      <w:marLeft w:val="0"/>
      <w:marRight w:val="0"/>
      <w:marTop w:val="0"/>
      <w:marBottom w:val="0"/>
      <w:divBdr>
        <w:top w:val="none" w:sz="0" w:space="0" w:color="auto"/>
        <w:left w:val="none" w:sz="0" w:space="0" w:color="auto"/>
        <w:bottom w:val="none" w:sz="0" w:space="0" w:color="auto"/>
        <w:right w:val="none" w:sz="0" w:space="0" w:color="auto"/>
      </w:divBdr>
      <w:divsChild>
        <w:div w:id="904993259">
          <w:marLeft w:val="0"/>
          <w:marRight w:val="0"/>
          <w:marTop w:val="0"/>
          <w:marBottom w:val="0"/>
          <w:divBdr>
            <w:top w:val="none" w:sz="0" w:space="0" w:color="auto"/>
            <w:left w:val="none" w:sz="0" w:space="0" w:color="auto"/>
            <w:bottom w:val="none" w:sz="0" w:space="0" w:color="auto"/>
            <w:right w:val="none" w:sz="0" w:space="0" w:color="auto"/>
          </w:divBdr>
          <w:divsChild>
            <w:div w:id="18192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2762">
      <w:bodyDiv w:val="1"/>
      <w:marLeft w:val="0"/>
      <w:marRight w:val="0"/>
      <w:marTop w:val="0"/>
      <w:marBottom w:val="0"/>
      <w:divBdr>
        <w:top w:val="none" w:sz="0" w:space="0" w:color="auto"/>
        <w:left w:val="none" w:sz="0" w:space="0" w:color="auto"/>
        <w:bottom w:val="none" w:sz="0" w:space="0" w:color="auto"/>
        <w:right w:val="none" w:sz="0" w:space="0" w:color="auto"/>
      </w:divBdr>
      <w:divsChild>
        <w:div w:id="238371030">
          <w:marLeft w:val="0"/>
          <w:marRight w:val="0"/>
          <w:marTop w:val="120"/>
          <w:marBottom w:val="0"/>
          <w:divBdr>
            <w:top w:val="none" w:sz="0" w:space="0" w:color="auto"/>
            <w:left w:val="none" w:sz="0" w:space="0" w:color="auto"/>
            <w:bottom w:val="none" w:sz="0" w:space="0" w:color="auto"/>
            <w:right w:val="none" w:sz="0" w:space="0" w:color="auto"/>
          </w:divBdr>
        </w:div>
      </w:divsChild>
    </w:div>
    <w:div w:id="1716125937">
      <w:bodyDiv w:val="1"/>
      <w:marLeft w:val="0"/>
      <w:marRight w:val="0"/>
      <w:marTop w:val="0"/>
      <w:marBottom w:val="0"/>
      <w:divBdr>
        <w:top w:val="none" w:sz="0" w:space="0" w:color="auto"/>
        <w:left w:val="none" w:sz="0" w:space="0" w:color="auto"/>
        <w:bottom w:val="none" w:sz="0" w:space="0" w:color="auto"/>
        <w:right w:val="none" w:sz="0" w:space="0" w:color="auto"/>
      </w:divBdr>
    </w:div>
    <w:div w:id="1716270546">
      <w:bodyDiv w:val="1"/>
      <w:marLeft w:val="0"/>
      <w:marRight w:val="0"/>
      <w:marTop w:val="0"/>
      <w:marBottom w:val="0"/>
      <w:divBdr>
        <w:top w:val="none" w:sz="0" w:space="0" w:color="auto"/>
        <w:left w:val="none" w:sz="0" w:space="0" w:color="auto"/>
        <w:bottom w:val="none" w:sz="0" w:space="0" w:color="auto"/>
        <w:right w:val="none" w:sz="0" w:space="0" w:color="auto"/>
      </w:divBdr>
      <w:divsChild>
        <w:div w:id="202904570">
          <w:marLeft w:val="0"/>
          <w:marRight w:val="0"/>
          <w:marTop w:val="120"/>
          <w:marBottom w:val="0"/>
          <w:divBdr>
            <w:top w:val="none" w:sz="0" w:space="0" w:color="auto"/>
            <w:left w:val="none" w:sz="0" w:space="0" w:color="auto"/>
            <w:bottom w:val="none" w:sz="0" w:space="0" w:color="auto"/>
            <w:right w:val="none" w:sz="0" w:space="0" w:color="auto"/>
          </w:divBdr>
        </w:div>
        <w:div w:id="1614708007">
          <w:marLeft w:val="0"/>
          <w:marRight w:val="0"/>
          <w:marTop w:val="120"/>
          <w:marBottom w:val="0"/>
          <w:divBdr>
            <w:top w:val="none" w:sz="0" w:space="0" w:color="auto"/>
            <w:left w:val="none" w:sz="0" w:space="0" w:color="auto"/>
            <w:bottom w:val="none" w:sz="0" w:space="0" w:color="auto"/>
            <w:right w:val="none" w:sz="0" w:space="0" w:color="auto"/>
          </w:divBdr>
        </w:div>
      </w:divsChild>
    </w:div>
    <w:div w:id="1716541943">
      <w:bodyDiv w:val="1"/>
      <w:marLeft w:val="0"/>
      <w:marRight w:val="0"/>
      <w:marTop w:val="0"/>
      <w:marBottom w:val="0"/>
      <w:divBdr>
        <w:top w:val="none" w:sz="0" w:space="0" w:color="auto"/>
        <w:left w:val="none" w:sz="0" w:space="0" w:color="auto"/>
        <w:bottom w:val="none" w:sz="0" w:space="0" w:color="auto"/>
        <w:right w:val="none" w:sz="0" w:space="0" w:color="auto"/>
      </w:divBdr>
      <w:divsChild>
        <w:div w:id="1356466810">
          <w:marLeft w:val="0"/>
          <w:marRight w:val="0"/>
          <w:marTop w:val="120"/>
          <w:marBottom w:val="0"/>
          <w:divBdr>
            <w:top w:val="none" w:sz="0" w:space="0" w:color="auto"/>
            <w:left w:val="none" w:sz="0" w:space="0" w:color="auto"/>
            <w:bottom w:val="none" w:sz="0" w:space="0" w:color="auto"/>
            <w:right w:val="none" w:sz="0" w:space="0" w:color="auto"/>
          </w:divBdr>
        </w:div>
      </w:divsChild>
    </w:div>
    <w:div w:id="1716588178">
      <w:bodyDiv w:val="1"/>
      <w:marLeft w:val="0"/>
      <w:marRight w:val="0"/>
      <w:marTop w:val="0"/>
      <w:marBottom w:val="0"/>
      <w:divBdr>
        <w:top w:val="none" w:sz="0" w:space="0" w:color="auto"/>
        <w:left w:val="none" w:sz="0" w:space="0" w:color="auto"/>
        <w:bottom w:val="none" w:sz="0" w:space="0" w:color="auto"/>
        <w:right w:val="none" w:sz="0" w:space="0" w:color="auto"/>
      </w:divBdr>
      <w:divsChild>
        <w:div w:id="2129543285">
          <w:marLeft w:val="0"/>
          <w:marRight w:val="0"/>
          <w:marTop w:val="0"/>
          <w:marBottom w:val="0"/>
          <w:divBdr>
            <w:top w:val="none" w:sz="0" w:space="0" w:color="auto"/>
            <w:left w:val="none" w:sz="0" w:space="0" w:color="auto"/>
            <w:bottom w:val="none" w:sz="0" w:space="0" w:color="auto"/>
            <w:right w:val="none" w:sz="0" w:space="0" w:color="auto"/>
          </w:divBdr>
          <w:divsChild>
            <w:div w:id="1103646679">
              <w:marLeft w:val="0"/>
              <w:marRight w:val="0"/>
              <w:marTop w:val="0"/>
              <w:marBottom w:val="0"/>
              <w:divBdr>
                <w:top w:val="none" w:sz="0" w:space="0" w:color="auto"/>
                <w:left w:val="none" w:sz="0" w:space="0" w:color="auto"/>
                <w:bottom w:val="none" w:sz="0" w:space="0" w:color="auto"/>
                <w:right w:val="none" w:sz="0" w:space="0" w:color="auto"/>
              </w:divBdr>
              <w:divsChild>
                <w:div w:id="1555850689">
                  <w:marLeft w:val="0"/>
                  <w:marRight w:val="0"/>
                  <w:marTop w:val="0"/>
                  <w:marBottom w:val="0"/>
                  <w:divBdr>
                    <w:top w:val="none" w:sz="0" w:space="0" w:color="auto"/>
                    <w:left w:val="none" w:sz="0" w:space="0" w:color="auto"/>
                    <w:bottom w:val="none" w:sz="0" w:space="0" w:color="auto"/>
                    <w:right w:val="none" w:sz="0" w:space="0" w:color="auto"/>
                  </w:divBdr>
                  <w:divsChild>
                    <w:div w:id="244536862">
                      <w:marLeft w:val="-180"/>
                      <w:marRight w:val="-180"/>
                      <w:marTop w:val="0"/>
                      <w:marBottom w:val="0"/>
                      <w:divBdr>
                        <w:top w:val="none" w:sz="0" w:space="0" w:color="auto"/>
                        <w:left w:val="none" w:sz="0" w:space="0" w:color="auto"/>
                        <w:bottom w:val="none" w:sz="0" w:space="0" w:color="auto"/>
                        <w:right w:val="none" w:sz="0" w:space="0" w:color="auto"/>
                      </w:divBdr>
                      <w:divsChild>
                        <w:div w:id="2038846487">
                          <w:marLeft w:val="0"/>
                          <w:marRight w:val="0"/>
                          <w:marTop w:val="0"/>
                          <w:marBottom w:val="0"/>
                          <w:divBdr>
                            <w:top w:val="none" w:sz="0" w:space="0" w:color="auto"/>
                            <w:left w:val="none" w:sz="0" w:space="0" w:color="auto"/>
                            <w:bottom w:val="none" w:sz="0" w:space="0" w:color="auto"/>
                            <w:right w:val="none" w:sz="0" w:space="0" w:color="auto"/>
                          </w:divBdr>
                          <w:divsChild>
                            <w:div w:id="279344183">
                              <w:marLeft w:val="0"/>
                              <w:marRight w:val="0"/>
                              <w:marTop w:val="0"/>
                              <w:marBottom w:val="0"/>
                              <w:divBdr>
                                <w:top w:val="none" w:sz="0" w:space="0" w:color="auto"/>
                                <w:left w:val="none" w:sz="0" w:space="0" w:color="auto"/>
                                <w:bottom w:val="none" w:sz="0" w:space="0" w:color="auto"/>
                                <w:right w:val="none" w:sz="0" w:space="0" w:color="auto"/>
                              </w:divBdr>
                              <w:divsChild>
                                <w:div w:id="1855071562">
                                  <w:marLeft w:val="0"/>
                                  <w:marRight w:val="0"/>
                                  <w:marTop w:val="0"/>
                                  <w:marBottom w:val="0"/>
                                  <w:divBdr>
                                    <w:top w:val="none" w:sz="0" w:space="0" w:color="auto"/>
                                    <w:left w:val="none" w:sz="0" w:space="0" w:color="auto"/>
                                    <w:bottom w:val="none" w:sz="0" w:space="0" w:color="auto"/>
                                    <w:right w:val="none" w:sz="0" w:space="0" w:color="auto"/>
                                  </w:divBdr>
                                  <w:divsChild>
                                    <w:div w:id="1207644973">
                                      <w:marLeft w:val="0"/>
                                      <w:marRight w:val="0"/>
                                      <w:marTop w:val="0"/>
                                      <w:marBottom w:val="576"/>
                                      <w:divBdr>
                                        <w:top w:val="none" w:sz="0" w:space="0" w:color="auto"/>
                                        <w:left w:val="none" w:sz="0" w:space="0" w:color="auto"/>
                                        <w:bottom w:val="none" w:sz="0" w:space="0" w:color="auto"/>
                                        <w:right w:val="none" w:sz="0" w:space="0" w:color="auto"/>
                                      </w:divBdr>
                                      <w:divsChild>
                                        <w:div w:id="1449813328">
                                          <w:marLeft w:val="0"/>
                                          <w:marRight w:val="0"/>
                                          <w:marTop w:val="0"/>
                                          <w:marBottom w:val="0"/>
                                          <w:divBdr>
                                            <w:top w:val="none" w:sz="0" w:space="0" w:color="auto"/>
                                            <w:left w:val="none" w:sz="0" w:space="0" w:color="auto"/>
                                            <w:bottom w:val="none" w:sz="0" w:space="0" w:color="auto"/>
                                            <w:right w:val="none" w:sz="0" w:space="0" w:color="auto"/>
                                          </w:divBdr>
                                          <w:divsChild>
                                            <w:div w:id="943418221">
                                              <w:marLeft w:val="0"/>
                                              <w:marRight w:val="0"/>
                                              <w:marTop w:val="0"/>
                                              <w:marBottom w:val="0"/>
                                              <w:divBdr>
                                                <w:top w:val="none" w:sz="0" w:space="0" w:color="auto"/>
                                                <w:left w:val="none" w:sz="0" w:space="0" w:color="auto"/>
                                                <w:bottom w:val="none" w:sz="0" w:space="0" w:color="auto"/>
                                                <w:right w:val="none" w:sz="0" w:space="0" w:color="auto"/>
                                              </w:divBdr>
                                              <w:divsChild>
                                                <w:div w:id="55208488">
                                                  <w:marLeft w:val="0"/>
                                                  <w:marRight w:val="0"/>
                                                  <w:marTop w:val="0"/>
                                                  <w:marBottom w:val="0"/>
                                                  <w:divBdr>
                                                    <w:top w:val="none" w:sz="0" w:space="0" w:color="auto"/>
                                                    <w:left w:val="none" w:sz="0" w:space="0" w:color="auto"/>
                                                    <w:bottom w:val="none" w:sz="0" w:space="0" w:color="auto"/>
                                                    <w:right w:val="none" w:sz="0" w:space="0" w:color="auto"/>
                                                  </w:divBdr>
                                                  <w:divsChild>
                                                    <w:div w:id="185406238">
                                                      <w:marLeft w:val="0"/>
                                                      <w:marRight w:val="0"/>
                                                      <w:marTop w:val="0"/>
                                                      <w:marBottom w:val="0"/>
                                                      <w:divBdr>
                                                        <w:top w:val="none" w:sz="0" w:space="0" w:color="auto"/>
                                                        <w:left w:val="none" w:sz="0" w:space="0" w:color="auto"/>
                                                        <w:bottom w:val="none" w:sz="0" w:space="0" w:color="auto"/>
                                                        <w:right w:val="none" w:sz="0" w:space="0" w:color="auto"/>
                                                      </w:divBdr>
                                                      <w:divsChild>
                                                        <w:div w:id="1849829705">
                                                          <w:marLeft w:val="0"/>
                                                          <w:marRight w:val="0"/>
                                                          <w:marTop w:val="0"/>
                                                          <w:marBottom w:val="84"/>
                                                          <w:divBdr>
                                                            <w:top w:val="none" w:sz="0" w:space="0" w:color="auto"/>
                                                            <w:left w:val="none" w:sz="0" w:space="0" w:color="auto"/>
                                                            <w:bottom w:val="none" w:sz="0" w:space="0" w:color="auto"/>
                                                            <w:right w:val="none" w:sz="0" w:space="0" w:color="auto"/>
                                                          </w:divBdr>
                                                        </w:div>
                                                        <w:div w:id="16629244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0831972">
                                              <w:marLeft w:val="0"/>
                                              <w:marRight w:val="0"/>
                                              <w:marTop w:val="0"/>
                                              <w:marBottom w:val="0"/>
                                              <w:divBdr>
                                                <w:top w:val="none" w:sz="0" w:space="0" w:color="auto"/>
                                                <w:left w:val="none" w:sz="0" w:space="0" w:color="auto"/>
                                                <w:bottom w:val="none" w:sz="0" w:space="0" w:color="auto"/>
                                                <w:right w:val="none" w:sz="0" w:space="0" w:color="auto"/>
                                              </w:divBdr>
                                              <w:divsChild>
                                                <w:div w:id="390538429">
                                                  <w:marLeft w:val="0"/>
                                                  <w:marRight w:val="0"/>
                                                  <w:marTop w:val="0"/>
                                                  <w:marBottom w:val="0"/>
                                                  <w:divBdr>
                                                    <w:top w:val="none" w:sz="0" w:space="0" w:color="auto"/>
                                                    <w:left w:val="none" w:sz="0" w:space="0" w:color="auto"/>
                                                    <w:bottom w:val="none" w:sz="0" w:space="0" w:color="auto"/>
                                                    <w:right w:val="none" w:sz="0" w:space="0" w:color="auto"/>
                                                  </w:divBdr>
                                                  <w:divsChild>
                                                    <w:div w:id="332997378">
                                                      <w:marLeft w:val="0"/>
                                                      <w:marRight w:val="0"/>
                                                      <w:marTop w:val="0"/>
                                                      <w:marBottom w:val="0"/>
                                                      <w:divBdr>
                                                        <w:top w:val="none" w:sz="0" w:space="0" w:color="auto"/>
                                                        <w:left w:val="none" w:sz="0" w:space="0" w:color="auto"/>
                                                        <w:bottom w:val="none" w:sz="0" w:space="0" w:color="auto"/>
                                                        <w:right w:val="none" w:sz="0" w:space="0" w:color="auto"/>
                                                      </w:divBdr>
                                                      <w:divsChild>
                                                        <w:div w:id="1349790278">
                                                          <w:marLeft w:val="0"/>
                                                          <w:marRight w:val="0"/>
                                                          <w:marTop w:val="0"/>
                                                          <w:marBottom w:val="84"/>
                                                          <w:divBdr>
                                                            <w:top w:val="none" w:sz="0" w:space="0" w:color="auto"/>
                                                            <w:left w:val="none" w:sz="0" w:space="0" w:color="auto"/>
                                                            <w:bottom w:val="none" w:sz="0" w:space="0" w:color="auto"/>
                                                            <w:right w:val="none" w:sz="0" w:space="0" w:color="auto"/>
                                                          </w:divBdr>
                                                        </w:div>
                                                        <w:div w:id="14375536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734031">
      <w:bodyDiv w:val="1"/>
      <w:marLeft w:val="0"/>
      <w:marRight w:val="0"/>
      <w:marTop w:val="0"/>
      <w:marBottom w:val="0"/>
      <w:divBdr>
        <w:top w:val="none" w:sz="0" w:space="0" w:color="auto"/>
        <w:left w:val="none" w:sz="0" w:space="0" w:color="auto"/>
        <w:bottom w:val="none" w:sz="0" w:space="0" w:color="auto"/>
        <w:right w:val="none" w:sz="0" w:space="0" w:color="auto"/>
      </w:divBdr>
      <w:divsChild>
        <w:div w:id="865674122">
          <w:marLeft w:val="0"/>
          <w:marRight w:val="0"/>
          <w:marTop w:val="120"/>
          <w:marBottom w:val="0"/>
          <w:divBdr>
            <w:top w:val="none" w:sz="0" w:space="0" w:color="auto"/>
            <w:left w:val="none" w:sz="0" w:space="0" w:color="auto"/>
            <w:bottom w:val="none" w:sz="0" w:space="0" w:color="auto"/>
            <w:right w:val="none" w:sz="0" w:space="0" w:color="auto"/>
          </w:divBdr>
        </w:div>
        <w:div w:id="1725368991">
          <w:marLeft w:val="0"/>
          <w:marRight w:val="0"/>
          <w:marTop w:val="120"/>
          <w:marBottom w:val="0"/>
          <w:divBdr>
            <w:top w:val="none" w:sz="0" w:space="0" w:color="auto"/>
            <w:left w:val="none" w:sz="0" w:space="0" w:color="auto"/>
            <w:bottom w:val="none" w:sz="0" w:space="0" w:color="auto"/>
            <w:right w:val="none" w:sz="0" w:space="0" w:color="auto"/>
          </w:divBdr>
        </w:div>
        <w:div w:id="43915259">
          <w:marLeft w:val="0"/>
          <w:marRight w:val="0"/>
          <w:marTop w:val="120"/>
          <w:marBottom w:val="0"/>
          <w:divBdr>
            <w:top w:val="none" w:sz="0" w:space="0" w:color="auto"/>
            <w:left w:val="none" w:sz="0" w:space="0" w:color="auto"/>
            <w:bottom w:val="none" w:sz="0" w:space="0" w:color="auto"/>
            <w:right w:val="none" w:sz="0" w:space="0" w:color="auto"/>
          </w:divBdr>
        </w:div>
        <w:div w:id="2010716803">
          <w:marLeft w:val="0"/>
          <w:marRight w:val="0"/>
          <w:marTop w:val="120"/>
          <w:marBottom w:val="0"/>
          <w:divBdr>
            <w:top w:val="none" w:sz="0" w:space="0" w:color="auto"/>
            <w:left w:val="none" w:sz="0" w:space="0" w:color="auto"/>
            <w:bottom w:val="none" w:sz="0" w:space="0" w:color="auto"/>
            <w:right w:val="none" w:sz="0" w:space="0" w:color="auto"/>
          </w:divBdr>
        </w:div>
        <w:div w:id="729811647">
          <w:marLeft w:val="0"/>
          <w:marRight w:val="0"/>
          <w:marTop w:val="120"/>
          <w:marBottom w:val="0"/>
          <w:divBdr>
            <w:top w:val="none" w:sz="0" w:space="0" w:color="auto"/>
            <w:left w:val="none" w:sz="0" w:space="0" w:color="auto"/>
            <w:bottom w:val="none" w:sz="0" w:space="0" w:color="auto"/>
            <w:right w:val="none" w:sz="0" w:space="0" w:color="auto"/>
          </w:divBdr>
        </w:div>
        <w:div w:id="1405761515">
          <w:marLeft w:val="0"/>
          <w:marRight w:val="0"/>
          <w:marTop w:val="120"/>
          <w:marBottom w:val="0"/>
          <w:divBdr>
            <w:top w:val="none" w:sz="0" w:space="0" w:color="auto"/>
            <w:left w:val="none" w:sz="0" w:space="0" w:color="auto"/>
            <w:bottom w:val="none" w:sz="0" w:space="0" w:color="auto"/>
            <w:right w:val="none" w:sz="0" w:space="0" w:color="auto"/>
          </w:divBdr>
        </w:div>
        <w:div w:id="999769894">
          <w:marLeft w:val="0"/>
          <w:marRight w:val="0"/>
          <w:marTop w:val="120"/>
          <w:marBottom w:val="0"/>
          <w:divBdr>
            <w:top w:val="none" w:sz="0" w:space="0" w:color="auto"/>
            <w:left w:val="none" w:sz="0" w:space="0" w:color="auto"/>
            <w:bottom w:val="none" w:sz="0" w:space="0" w:color="auto"/>
            <w:right w:val="none" w:sz="0" w:space="0" w:color="auto"/>
          </w:divBdr>
        </w:div>
        <w:div w:id="407193542">
          <w:marLeft w:val="0"/>
          <w:marRight w:val="0"/>
          <w:marTop w:val="120"/>
          <w:marBottom w:val="0"/>
          <w:divBdr>
            <w:top w:val="none" w:sz="0" w:space="0" w:color="auto"/>
            <w:left w:val="none" w:sz="0" w:space="0" w:color="auto"/>
            <w:bottom w:val="none" w:sz="0" w:space="0" w:color="auto"/>
            <w:right w:val="none" w:sz="0" w:space="0" w:color="auto"/>
          </w:divBdr>
        </w:div>
        <w:div w:id="26952785">
          <w:marLeft w:val="0"/>
          <w:marRight w:val="0"/>
          <w:marTop w:val="120"/>
          <w:marBottom w:val="0"/>
          <w:divBdr>
            <w:top w:val="none" w:sz="0" w:space="0" w:color="auto"/>
            <w:left w:val="none" w:sz="0" w:space="0" w:color="auto"/>
            <w:bottom w:val="none" w:sz="0" w:space="0" w:color="auto"/>
            <w:right w:val="none" w:sz="0" w:space="0" w:color="auto"/>
          </w:divBdr>
        </w:div>
        <w:div w:id="2034649146">
          <w:marLeft w:val="0"/>
          <w:marRight w:val="0"/>
          <w:marTop w:val="120"/>
          <w:marBottom w:val="0"/>
          <w:divBdr>
            <w:top w:val="none" w:sz="0" w:space="0" w:color="auto"/>
            <w:left w:val="none" w:sz="0" w:space="0" w:color="auto"/>
            <w:bottom w:val="none" w:sz="0" w:space="0" w:color="auto"/>
            <w:right w:val="none" w:sz="0" w:space="0" w:color="auto"/>
          </w:divBdr>
        </w:div>
        <w:div w:id="143549823">
          <w:marLeft w:val="0"/>
          <w:marRight w:val="0"/>
          <w:marTop w:val="120"/>
          <w:marBottom w:val="0"/>
          <w:divBdr>
            <w:top w:val="none" w:sz="0" w:space="0" w:color="auto"/>
            <w:left w:val="none" w:sz="0" w:space="0" w:color="auto"/>
            <w:bottom w:val="none" w:sz="0" w:space="0" w:color="auto"/>
            <w:right w:val="none" w:sz="0" w:space="0" w:color="auto"/>
          </w:divBdr>
        </w:div>
      </w:divsChild>
    </w:div>
    <w:div w:id="1717239872">
      <w:bodyDiv w:val="1"/>
      <w:marLeft w:val="0"/>
      <w:marRight w:val="0"/>
      <w:marTop w:val="0"/>
      <w:marBottom w:val="0"/>
      <w:divBdr>
        <w:top w:val="none" w:sz="0" w:space="0" w:color="auto"/>
        <w:left w:val="none" w:sz="0" w:space="0" w:color="auto"/>
        <w:bottom w:val="none" w:sz="0" w:space="0" w:color="auto"/>
        <w:right w:val="none" w:sz="0" w:space="0" w:color="auto"/>
      </w:divBdr>
    </w:div>
    <w:div w:id="1717268730">
      <w:bodyDiv w:val="1"/>
      <w:marLeft w:val="0"/>
      <w:marRight w:val="0"/>
      <w:marTop w:val="0"/>
      <w:marBottom w:val="0"/>
      <w:divBdr>
        <w:top w:val="none" w:sz="0" w:space="0" w:color="auto"/>
        <w:left w:val="none" w:sz="0" w:space="0" w:color="auto"/>
        <w:bottom w:val="none" w:sz="0" w:space="0" w:color="auto"/>
        <w:right w:val="none" w:sz="0" w:space="0" w:color="auto"/>
      </w:divBdr>
      <w:divsChild>
        <w:div w:id="740828262">
          <w:marLeft w:val="0"/>
          <w:marRight w:val="0"/>
          <w:marTop w:val="0"/>
          <w:marBottom w:val="0"/>
          <w:divBdr>
            <w:top w:val="none" w:sz="0" w:space="0" w:color="auto"/>
            <w:left w:val="none" w:sz="0" w:space="0" w:color="auto"/>
            <w:bottom w:val="none" w:sz="0" w:space="0" w:color="auto"/>
            <w:right w:val="none" w:sz="0" w:space="0" w:color="auto"/>
          </w:divBdr>
          <w:divsChild>
            <w:div w:id="17034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6628">
      <w:bodyDiv w:val="1"/>
      <w:marLeft w:val="0"/>
      <w:marRight w:val="0"/>
      <w:marTop w:val="0"/>
      <w:marBottom w:val="0"/>
      <w:divBdr>
        <w:top w:val="none" w:sz="0" w:space="0" w:color="auto"/>
        <w:left w:val="none" w:sz="0" w:space="0" w:color="auto"/>
        <w:bottom w:val="none" w:sz="0" w:space="0" w:color="auto"/>
        <w:right w:val="none" w:sz="0" w:space="0" w:color="auto"/>
      </w:divBdr>
    </w:div>
    <w:div w:id="1718162543">
      <w:bodyDiv w:val="1"/>
      <w:marLeft w:val="0"/>
      <w:marRight w:val="0"/>
      <w:marTop w:val="0"/>
      <w:marBottom w:val="0"/>
      <w:divBdr>
        <w:top w:val="none" w:sz="0" w:space="0" w:color="auto"/>
        <w:left w:val="none" w:sz="0" w:space="0" w:color="auto"/>
        <w:bottom w:val="none" w:sz="0" w:space="0" w:color="auto"/>
        <w:right w:val="none" w:sz="0" w:space="0" w:color="auto"/>
      </w:divBdr>
      <w:divsChild>
        <w:div w:id="687221260">
          <w:marLeft w:val="0"/>
          <w:marRight w:val="0"/>
          <w:marTop w:val="120"/>
          <w:marBottom w:val="0"/>
          <w:divBdr>
            <w:top w:val="none" w:sz="0" w:space="0" w:color="auto"/>
            <w:left w:val="none" w:sz="0" w:space="0" w:color="auto"/>
            <w:bottom w:val="none" w:sz="0" w:space="0" w:color="auto"/>
            <w:right w:val="none" w:sz="0" w:space="0" w:color="auto"/>
          </w:divBdr>
        </w:div>
        <w:div w:id="1327246578">
          <w:marLeft w:val="0"/>
          <w:marRight w:val="0"/>
          <w:marTop w:val="120"/>
          <w:marBottom w:val="0"/>
          <w:divBdr>
            <w:top w:val="none" w:sz="0" w:space="0" w:color="auto"/>
            <w:left w:val="none" w:sz="0" w:space="0" w:color="auto"/>
            <w:bottom w:val="none" w:sz="0" w:space="0" w:color="auto"/>
            <w:right w:val="none" w:sz="0" w:space="0" w:color="auto"/>
          </w:divBdr>
        </w:div>
        <w:div w:id="1375809095">
          <w:marLeft w:val="0"/>
          <w:marRight w:val="0"/>
          <w:marTop w:val="120"/>
          <w:marBottom w:val="0"/>
          <w:divBdr>
            <w:top w:val="none" w:sz="0" w:space="0" w:color="auto"/>
            <w:left w:val="none" w:sz="0" w:space="0" w:color="auto"/>
            <w:bottom w:val="none" w:sz="0" w:space="0" w:color="auto"/>
            <w:right w:val="none" w:sz="0" w:space="0" w:color="auto"/>
          </w:divBdr>
        </w:div>
        <w:div w:id="1858616971">
          <w:marLeft w:val="0"/>
          <w:marRight w:val="0"/>
          <w:marTop w:val="120"/>
          <w:marBottom w:val="0"/>
          <w:divBdr>
            <w:top w:val="none" w:sz="0" w:space="0" w:color="auto"/>
            <w:left w:val="none" w:sz="0" w:space="0" w:color="auto"/>
            <w:bottom w:val="none" w:sz="0" w:space="0" w:color="auto"/>
            <w:right w:val="none" w:sz="0" w:space="0" w:color="auto"/>
          </w:divBdr>
        </w:div>
      </w:divsChild>
    </w:div>
    <w:div w:id="1718578764">
      <w:bodyDiv w:val="1"/>
      <w:marLeft w:val="0"/>
      <w:marRight w:val="0"/>
      <w:marTop w:val="0"/>
      <w:marBottom w:val="0"/>
      <w:divBdr>
        <w:top w:val="none" w:sz="0" w:space="0" w:color="auto"/>
        <w:left w:val="none" w:sz="0" w:space="0" w:color="auto"/>
        <w:bottom w:val="none" w:sz="0" w:space="0" w:color="auto"/>
        <w:right w:val="none" w:sz="0" w:space="0" w:color="auto"/>
      </w:divBdr>
      <w:divsChild>
        <w:div w:id="1893619007">
          <w:marLeft w:val="0"/>
          <w:marRight w:val="0"/>
          <w:marTop w:val="0"/>
          <w:marBottom w:val="0"/>
          <w:divBdr>
            <w:top w:val="none" w:sz="0" w:space="0" w:color="auto"/>
            <w:left w:val="none" w:sz="0" w:space="0" w:color="auto"/>
            <w:bottom w:val="none" w:sz="0" w:space="0" w:color="auto"/>
            <w:right w:val="none" w:sz="0" w:space="0" w:color="auto"/>
          </w:divBdr>
          <w:divsChild>
            <w:div w:id="16754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1328">
      <w:bodyDiv w:val="1"/>
      <w:marLeft w:val="0"/>
      <w:marRight w:val="0"/>
      <w:marTop w:val="0"/>
      <w:marBottom w:val="0"/>
      <w:divBdr>
        <w:top w:val="none" w:sz="0" w:space="0" w:color="auto"/>
        <w:left w:val="none" w:sz="0" w:space="0" w:color="auto"/>
        <w:bottom w:val="none" w:sz="0" w:space="0" w:color="auto"/>
        <w:right w:val="none" w:sz="0" w:space="0" w:color="auto"/>
      </w:divBdr>
      <w:divsChild>
        <w:div w:id="551964289">
          <w:marLeft w:val="0"/>
          <w:marRight w:val="0"/>
          <w:marTop w:val="120"/>
          <w:marBottom w:val="0"/>
          <w:divBdr>
            <w:top w:val="none" w:sz="0" w:space="0" w:color="auto"/>
            <w:left w:val="none" w:sz="0" w:space="0" w:color="auto"/>
            <w:bottom w:val="none" w:sz="0" w:space="0" w:color="auto"/>
            <w:right w:val="none" w:sz="0" w:space="0" w:color="auto"/>
          </w:divBdr>
        </w:div>
        <w:div w:id="1382750402">
          <w:marLeft w:val="0"/>
          <w:marRight w:val="0"/>
          <w:marTop w:val="120"/>
          <w:marBottom w:val="0"/>
          <w:divBdr>
            <w:top w:val="none" w:sz="0" w:space="0" w:color="auto"/>
            <w:left w:val="none" w:sz="0" w:space="0" w:color="auto"/>
            <w:bottom w:val="none" w:sz="0" w:space="0" w:color="auto"/>
            <w:right w:val="none" w:sz="0" w:space="0" w:color="auto"/>
          </w:divBdr>
        </w:div>
      </w:divsChild>
    </w:div>
    <w:div w:id="1719208190">
      <w:bodyDiv w:val="1"/>
      <w:marLeft w:val="0"/>
      <w:marRight w:val="0"/>
      <w:marTop w:val="0"/>
      <w:marBottom w:val="0"/>
      <w:divBdr>
        <w:top w:val="none" w:sz="0" w:space="0" w:color="auto"/>
        <w:left w:val="none" w:sz="0" w:space="0" w:color="auto"/>
        <w:bottom w:val="none" w:sz="0" w:space="0" w:color="auto"/>
        <w:right w:val="none" w:sz="0" w:space="0" w:color="auto"/>
      </w:divBdr>
    </w:div>
    <w:div w:id="1719356508">
      <w:bodyDiv w:val="1"/>
      <w:marLeft w:val="0"/>
      <w:marRight w:val="0"/>
      <w:marTop w:val="0"/>
      <w:marBottom w:val="0"/>
      <w:divBdr>
        <w:top w:val="none" w:sz="0" w:space="0" w:color="auto"/>
        <w:left w:val="none" w:sz="0" w:space="0" w:color="auto"/>
        <w:bottom w:val="none" w:sz="0" w:space="0" w:color="auto"/>
        <w:right w:val="none" w:sz="0" w:space="0" w:color="auto"/>
      </w:divBdr>
      <w:divsChild>
        <w:div w:id="1081029028">
          <w:marLeft w:val="0"/>
          <w:marRight w:val="0"/>
          <w:marTop w:val="120"/>
          <w:marBottom w:val="0"/>
          <w:divBdr>
            <w:top w:val="none" w:sz="0" w:space="0" w:color="auto"/>
            <w:left w:val="none" w:sz="0" w:space="0" w:color="auto"/>
            <w:bottom w:val="none" w:sz="0" w:space="0" w:color="auto"/>
            <w:right w:val="none" w:sz="0" w:space="0" w:color="auto"/>
          </w:divBdr>
        </w:div>
      </w:divsChild>
    </w:div>
    <w:div w:id="1720399571">
      <w:bodyDiv w:val="1"/>
      <w:marLeft w:val="0"/>
      <w:marRight w:val="0"/>
      <w:marTop w:val="0"/>
      <w:marBottom w:val="0"/>
      <w:divBdr>
        <w:top w:val="none" w:sz="0" w:space="0" w:color="auto"/>
        <w:left w:val="none" w:sz="0" w:space="0" w:color="auto"/>
        <w:bottom w:val="none" w:sz="0" w:space="0" w:color="auto"/>
        <w:right w:val="none" w:sz="0" w:space="0" w:color="auto"/>
      </w:divBdr>
      <w:divsChild>
        <w:div w:id="880552699">
          <w:marLeft w:val="0"/>
          <w:marRight w:val="0"/>
          <w:marTop w:val="0"/>
          <w:marBottom w:val="0"/>
          <w:divBdr>
            <w:top w:val="none" w:sz="0" w:space="0" w:color="auto"/>
            <w:left w:val="none" w:sz="0" w:space="0" w:color="auto"/>
            <w:bottom w:val="none" w:sz="0" w:space="0" w:color="auto"/>
            <w:right w:val="none" w:sz="0" w:space="0" w:color="auto"/>
          </w:divBdr>
          <w:divsChild>
            <w:div w:id="538594057">
              <w:marLeft w:val="0"/>
              <w:marRight w:val="0"/>
              <w:marTop w:val="0"/>
              <w:marBottom w:val="0"/>
              <w:divBdr>
                <w:top w:val="none" w:sz="0" w:space="0" w:color="auto"/>
                <w:left w:val="none" w:sz="0" w:space="0" w:color="auto"/>
                <w:bottom w:val="none" w:sz="0" w:space="0" w:color="auto"/>
                <w:right w:val="none" w:sz="0" w:space="0" w:color="auto"/>
              </w:divBdr>
              <w:divsChild>
                <w:div w:id="1404838441">
                  <w:marLeft w:val="0"/>
                  <w:marRight w:val="0"/>
                  <w:marTop w:val="0"/>
                  <w:marBottom w:val="0"/>
                  <w:divBdr>
                    <w:top w:val="none" w:sz="0" w:space="0" w:color="auto"/>
                    <w:left w:val="none" w:sz="0" w:space="0" w:color="auto"/>
                    <w:bottom w:val="none" w:sz="0" w:space="0" w:color="auto"/>
                    <w:right w:val="none" w:sz="0" w:space="0" w:color="auto"/>
                  </w:divBdr>
                  <w:divsChild>
                    <w:div w:id="2019383508">
                      <w:marLeft w:val="-180"/>
                      <w:marRight w:val="-180"/>
                      <w:marTop w:val="0"/>
                      <w:marBottom w:val="0"/>
                      <w:divBdr>
                        <w:top w:val="none" w:sz="0" w:space="0" w:color="auto"/>
                        <w:left w:val="none" w:sz="0" w:space="0" w:color="auto"/>
                        <w:bottom w:val="none" w:sz="0" w:space="0" w:color="auto"/>
                        <w:right w:val="none" w:sz="0" w:space="0" w:color="auto"/>
                      </w:divBdr>
                      <w:divsChild>
                        <w:div w:id="1217620656">
                          <w:marLeft w:val="0"/>
                          <w:marRight w:val="0"/>
                          <w:marTop w:val="0"/>
                          <w:marBottom w:val="0"/>
                          <w:divBdr>
                            <w:top w:val="none" w:sz="0" w:space="0" w:color="auto"/>
                            <w:left w:val="none" w:sz="0" w:space="0" w:color="auto"/>
                            <w:bottom w:val="none" w:sz="0" w:space="0" w:color="auto"/>
                            <w:right w:val="none" w:sz="0" w:space="0" w:color="auto"/>
                          </w:divBdr>
                          <w:divsChild>
                            <w:div w:id="1019742117">
                              <w:marLeft w:val="0"/>
                              <w:marRight w:val="0"/>
                              <w:marTop w:val="0"/>
                              <w:marBottom w:val="0"/>
                              <w:divBdr>
                                <w:top w:val="none" w:sz="0" w:space="0" w:color="auto"/>
                                <w:left w:val="none" w:sz="0" w:space="0" w:color="auto"/>
                                <w:bottom w:val="none" w:sz="0" w:space="0" w:color="auto"/>
                                <w:right w:val="none" w:sz="0" w:space="0" w:color="auto"/>
                              </w:divBdr>
                              <w:divsChild>
                                <w:div w:id="898786092">
                                  <w:marLeft w:val="0"/>
                                  <w:marRight w:val="0"/>
                                  <w:marTop w:val="0"/>
                                  <w:marBottom w:val="0"/>
                                  <w:divBdr>
                                    <w:top w:val="none" w:sz="0" w:space="0" w:color="auto"/>
                                    <w:left w:val="none" w:sz="0" w:space="0" w:color="auto"/>
                                    <w:bottom w:val="none" w:sz="0" w:space="0" w:color="auto"/>
                                    <w:right w:val="none" w:sz="0" w:space="0" w:color="auto"/>
                                  </w:divBdr>
                                  <w:divsChild>
                                    <w:div w:id="170606134">
                                      <w:marLeft w:val="0"/>
                                      <w:marRight w:val="0"/>
                                      <w:marTop w:val="0"/>
                                      <w:marBottom w:val="576"/>
                                      <w:divBdr>
                                        <w:top w:val="none" w:sz="0" w:space="0" w:color="auto"/>
                                        <w:left w:val="none" w:sz="0" w:space="0" w:color="auto"/>
                                        <w:bottom w:val="none" w:sz="0" w:space="0" w:color="auto"/>
                                        <w:right w:val="none" w:sz="0" w:space="0" w:color="auto"/>
                                      </w:divBdr>
                                      <w:divsChild>
                                        <w:div w:id="2129623409">
                                          <w:marLeft w:val="0"/>
                                          <w:marRight w:val="0"/>
                                          <w:marTop w:val="0"/>
                                          <w:marBottom w:val="0"/>
                                          <w:divBdr>
                                            <w:top w:val="none" w:sz="0" w:space="0" w:color="auto"/>
                                            <w:left w:val="none" w:sz="0" w:space="0" w:color="auto"/>
                                            <w:bottom w:val="none" w:sz="0" w:space="0" w:color="auto"/>
                                            <w:right w:val="none" w:sz="0" w:space="0" w:color="auto"/>
                                          </w:divBdr>
                                          <w:divsChild>
                                            <w:div w:id="1482038444">
                                              <w:marLeft w:val="0"/>
                                              <w:marRight w:val="0"/>
                                              <w:marTop w:val="0"/>
                                              <w:marBottom w:val="0"/>
                                              <w:divBdr>
                                                <w:top w:val="none" w:sz="0" w:space="0" w:color="auto"/>
                                                <w:left w:val="none" w:sz="0" w:space="0" w:color="auto"/>
                                                <w:bottom w:val="none" w:sz="0" w:space="0" w:color="auto"/>
                                                <w:right w:val="none" w:sz="0" w:space="0" w:color="auto"/>
                                              </w:divBdr>
                                              <w:divsChild>
                                                <w:div w:id="1578858276">
                                                  <w:marLeft w:val="0"/>
                                                  <w:marRight w:val="0"/>
                                                  <w:marTop w:val="0"/>
                                                  <w:marBottom w:val="0"/>
                                                  <w:divBdr>
                                                    <w:top w:val="none" w:sz="0" w:space="0" w:color="auto"/>
                                                    <w:left w:val="none" w:sz="0" w:space="0" w:color="auto"/>
                                                    <w:bottom w:val="none" w:sz="0" w:space="0" w:color="auto"/>
                                                    <w:right w:val="none" w:sz="0" w:space="0" w:color="auto"/>
                                                  </w:divBdr>
                                                  <w:divsChild>
                                                    <w:div w:id="1062870471">
                                                      <w:marLeft w:val="0"/>
                                                      <w:marRight w:val="0"/>
                                                      <w:marTop w:val="0"/>
                                                      <w:marBottom w:val="0"/>
                                                      <w:divBdr>
                                                        <w:top w:val="none" w:sz="0" w:space="0" w:color="auto"/>
                                                        <w:left w:val="none" w:sz="0" w:space="0" w:color="auto"/>
                                                        <w:bottom w:val="none" w:sz="0" w:space="0" w:color="auto"/>
                                                        <w:right w:val="none" w:sz="0" w:space="0" w:color="auto"/>
                                                      </w:divBdr>
                                                      <w:divsChild>
                                                        <w:div w:id="849876663">
                                                          <w:marLeft w:val="0"/>
                                                          <w:marRight w:val="0"/>
                                                          <w:marTop w:val="0"/>
                                                          <w:marBottom w:val="84"/>
                                                          <w:divBdr>
                                                            <w:top w:val="none" w:sz="0" w:space="0" w:color="auto"/>
                                                            <w:left w:val="none" w:sz="0" w:space="0" w:color="auto"/>
                                                            <w:bottom w:val="none" w:sz="0" w:space="0" w:color="auto"/>
                                                            <w:right w:val="none" w:sz="0" w:space="0" w:color="auto"/>
                                                          </w:divBdr>
                                                        </w:div>
                                                        <w:div w:id="20166899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0669134">
      <w:bodyDiv w:val="1"/>
      <w:marLeft w:val="0"/>
      <w:marRight w:val="0"/>
      <w:marTop w:val="0"/>
      <w:marBottom w:val="0"/>
      <w:divBdr>
        <w:top w:val="none" w:sz="0" w:space="0" w:color="auto"/>
        <w:left w:val="none" w:sz="0" w:space="0" w:color="auto"/>
        <w:bottom w:val="none" w:sz="0" w:space="0" w:color="auto"/>
        <w:right w:val="none" w:sz="0" w:space="0" w:color="auto"/>
      </w:divBdr>
    </w:div>
    <w:div w:id="1720855350">
      <w:bodyDiv w:val="1"/>
      <w:marLeft w:val="0"/>
      <w:marRight w:val="0"/>
      <w:marTop w:val="0"/>
      <w:marBottom w:val="0"/>
      <w:divBdr>
        <w:top w:val="none" w:sz="0" w:space="0" w:color="auto"/>
        <w:left w:val="none" w:sz="0" w:space="0" w:color="auto"/>
        <w:bottom w:val="none" w:sz="0" w:space="0" w:color="auto"/>
        <w:right w:val="none" w:sz="0" w:space="0" w:color="auto"/>
      </w:divBdr>
    </w:div>
    <w:div w:id="1721051670">
      <w:bodyDiv w:val="1"/>
      <w:marLeft w:val="0"/>
      <w:marRight w:val="0"/>
      <w:marTop w:val="0"/>
      <w:marBottom w:val="0"/>
      <w:divBdr>
        <w:top w:val="none" w:sz="0" w:space="0" w:color="auto"/>
        <w:left w:val="none" w:sz="0" w:space="0" w:color="auto"/>
        <w:bottom w:val="none" w:sz="0" w:space="0" w:color="auto"/>
        <w:right w:val="none" w:sz="0" w:space="0" w:color="auto"/>
      </w:divBdr>
    </w:div>
    <w:div w:id="1721394029">
      <w:bodyDiv w:val="1"/>
      <w:marLeft w:val="0"/>
      <w:marRight w:val="0"/>
      <w:marTop w:val="0"/>
      <w:marBottom w:val="0"/>
      <w:divBdr>
        <w:top w:val="none" w:sz="0" w:space="0" w:color="auto"/>
        <w:left w:val="none" w:sz="0" w:space="0" w:color="auto"/>
        <w:bottom w:val="none" w:sz="0" w:space="0" w:color="auto"/>
        <w:right w:val="none" w:sz="0" w:space="0" w:color="auto"/>
      </w:divBdr>
    </w:div>
    <w:div w:id="1721395648">
      <w:bodyDiv w:val="1"/>
      <w:marLeft w:val="0"/>
      <w:marRight w:val="0"/>
      <w:marTop w:val="0"/>
      <w:marBottom w:val="0"/>
      <w:divBdr>
        <w:top w:val="none" w:sz="0" w:space="0" w:color="auto"/>
        <w:left w:val="none" w:sz="0" w:space="0" w:color="auto"/>
        <w:bottom w:val="none" w:sz="0" w:space="0" w:color="auto"/>
        <w:right w:val="none" w:sz="0" w:space="0" w:color="auto"/>
      </w:divBdr>
    </w:div>
    <w:div w:id="1722706122">
      <w:bodyDiv w:val="1"/>
      <w:marLeft w:val="0"/>
      <w:marRight w:val="0"/>
      <w:marTop w:val="0"/>
      <w:marBottom w:val="0"/>
      <w:divBdr>
        <w:top w:val="none" w:sz="0" w:space="0" w:color="auto"/>
        <w:left w:val="none" w:sz="0" w:space="0" w:color="auto"/>
        <w:bottom w:val="none" w:sz="0" w:space="0" w:color="auto"/>
        <w:right w:val="none" w:sz="0" w:space="0" w:color="auto"/>
      </w:divBdr>
      <w:divsChild>
        <w:div w:id="1069422509">
          <w:marLeft w:val="0"/>
          <w:marRight w:val="0"/>
          <w:marTop w:val="120"/>
          <w:marBottom w:val="0"/>
          <w:divBdr>
            <w:top w:val="none" w:sz="0" w:space="0" w:color="auto"/>
            <w:left w:val="none" w:sz="0" w:space="0" w:color="auto"/>
            <w:bottom w:val="none" w:sz="0" w:space="0" w:color="auto"/>
            <w:right w:val="none" w:sz="0" w:space="0" w:color="auto"/>
          </w:divBdr>
        </w:div>
      </w:divsChild>
    </w:div>
    <w:div w:id="1723170194">
      <w:bodyDiv w:val="1"/>
      <w:marLeft w:val="0"/>
      <w:marRight w:val="0"/>
      <w:marTop w:val="0"/>
      <w:marBottom w:val="0"/>
      <w:divBdr>
        <w:top w:val="none" w:sz="0" w:space="0" w:color="auto"/>
        <w:left w:val="none" w:sz="0" w:space="0" w:color="auto"/>
        <w:bottom w:val="none" w:sz="0" w:space="0" w:color="auto"/>
        <w:right w:val="none" w:sz="0" w:space="0" w:color="auto"/>
      </w:divBdr>
      <w:divsChild>
        <w:div w:id="981085416">
          <w:marLeft w:val="0"/>
          <w:marRight w:val="0"/>
          <w:marTop w:val="120"/>
          <w:marBottom w:val="0"/>
          <w:divBdr>
            <w:top w:val="none" w:sz="0" w:space="0" w:color="auto"/>
            <w:left w:val="none" w:sz="0" w:space="0" w:color="auto"/>
            <w:bottom w:val="none" w:sz="0" w:space="0" w:color="auto"/>
            <w:right w:val="none" w:sz="0" w:space="0" w:color="auto"/>
          </w:divBdr>
        </w:div>
      </w:divsChild>
    </w:div>
    <w:div w:id="1723821381">
      <w:bodyDiv w:val="1"/>
      <w:marLeft w:val="0"/>
      <w:marRight w:val="0"/>
      <w:marTop w:val="0"/>
      <w:marBottom w:val="0"/>
      <w:divBdr>
        <w:top w:val="none" w:sz="0" w:space="0" w:color="auto"/>
        <w:left w:val="none" w:sz="0" w:space="0" w:color="auto"/>
        <w:bottom w:val="none" w:sz="0" w:space="0" w:color="auto"/>
        <w:right w:val="none" w:sz="0" w:space="0" w:color="auto"/>
      </w:divBdr>
      <w:divsChild>
        <w:div w:id="919172664">
          <w:marLeft w:val="0"/>
          <w:marRight w:val="0"/>
          <w:marTop w:val="0"/>
          <w:marBottom w:val="0"/>
          <w:divBdr>
            <w:top w:val="none" w:sz="0" w:space="0" w:color="auto"/>
            <w:left w:val="none" w:sz="0" w:space="0" w:color="auto"/>
            <w:bottom w:val="none" w:sz="0" w:space="0" w:color="auto"/>
            <w:right w:val="none" w:sz="0" w:space="0" w:color="auto"/>
          </w:divBdr>
          <w:divsChild>
            <w:div w:id="7291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6202">
      <w:bodyDiv w:val="1"/>
      <w:marLeft w:val="0"/>
      <w:marRight w:val="0"/>
      <w:marTop w:val="0"/>
      <w:marBottom w:val="0"/>
      <w:divBdr>
        <w:top w:val="none" w:sz="0" w:space="0" w:color="auto"/>
        <w:left w:val="none" w:sz="0" w:space="0" w:color="auto"/>
        <w:bottom w:val="none" w:sz="0" w:space="0" w:color="auto"/>
        <w:right w:val="none" w:sz="0" w:space="0" w:color="auto"/>
      </w:divBdr>
    </w:div>
    <w:div w:id="1724602173">
      <w:bodyDiv w:val="1"/>
      <w:marLeft w:val="0"/>
      <w:marRight w:val="0"/>
      <w:marTop w:val="0"/>
      <w:marBottom w:val="0"/>
      <w:divBdr>
        <w:top w:val="none" w:sz="0" w:space="0" w:color="auto"/>
        <w:left w:val="none" w:sz="0" w:space="0" w:color="auto"/>
        <w:bottom w:val="none" w:sz="0" w:space="0" w:color="auto"/>
        <w:right w:val="none" w:sz="0" w:space="0" w:color="auto"/>
      </w:divBdr>
    </w:div>
    <w:div w:id="1724674371">
      <w:bodyDiv w:val="1"/>
      <w:marLeft w:val="0"/>
      <w:marRight w:val="0"/>
      <w:marTop w:val="0"/>
      <w:marBottom w:val="0"/>
      <w:divBdr>
        <w:top w:val="none" w:sz="0" w:space="0" w:color="auto"/>
        <w:left w:val="none" w:sz="0" w:space="0" w:color="auto"/>
        <w:bottom w:val="none" w:sz="0" w:space="0" w:color="auto"/>
        <w:right w:val="none" w:sz="0" w:space="0" w:color="auto"/>
      </w:divBdr>
      <w:divsChild>
        <w:div w:id="1895506318">
          <w:marLeft w:val="0"/>
          <w:marRight w:val="0"/>
          <w:marTop w:val="120"/>
          <w:marBottom w:val="0"/>
          <w:divBdr>
            <w:top w:val="none" w:sz="0" w:space="0" w:color="auto"/>
            <w:left w:val="none" w:sz="0" w:space="0" w:color="auto"/>
            <w:bottom w:val="none" w:sz="0" w:space="0" w:color="auto"/>
            <w:right w:val="none" w:sz="0" w:space="0" w:color="auto"/>
          </w:divBdr>
        </w:div>
      </w:divsChild>
    </w:div>
    <w:div w:id="1724790020">
      <w:bodyDiv w:val="1"/>
      <w:marLeft w:val="0"/>
      <w:marRight w:val="0"/>
      <w:marTop w:val="0"/>
      <w:marBottom w:val="0"/>
      <w:divBdr>
        <w:top w:val="none" w:sz="0" w:space="0" w:color="auto"/>
        <w:left w:val="none" w:sz="0" w:space="0" w:color="auto"/>
        <w:bottom w:val="none" w:sz="0" w:space="0" w:color="auto"/>
        <w:right w:val="none" w:sz="0" w:space="0" w:color="auto"/>
      </w:divBdr>
    </w:div>
    <w:div w:id="1724864319">
      <w:bodyDiv w:val="1"/>
      <w:marLeft w:val="0"/>
      <w:marRight w:val="0"/>
      <w:marTop w:val="0"/>
      <w:marBottom w:val="0"/>
      <w:divBdr>
        <w:top w:val="none" w:sz="0" w:space="0" w:color="auto"/>
        <w:left w:val="none" w:sz="0" w:space="0" w:color="auto"/>
        <w:bottom w:val="none" w:sz="0" w:space="0" w:color="auto"/>
        <w:right w:val="none" w:sz="0" w:space="0" w:color="auto"/>
      </w:divBdr>
      <w:divsChild>
        <w:div w:id="241766422">
          <w:marLeft w:val="0"/>
          <w:marRight w:val="0"/>
          <w:marTop w:val="0"/>
          <w:marBottom w:val="0"/>
          <w:divBdr>
            <w:top w:val="none" w:sz="0" w:space="0" w:color="auto"/>
            <w:left w:val="none" w:sz="0" w:space="0" w:color="auto"/>
            <w:bottom w:val="none" w:sz="0" w:space="0" w:color="auto"/>
            <w:right w:val="none" w:sz="0" w:space="0" w:color="auto"/>
          </w:divBdr>
          <w:divsChild>
            <w:div w:id="1655332060">
              <w:marLeft w:val="0"/>
              <w:marRight w:val="0"/>
              <w:marTop w:val="0"/>
              <w:marBottom w:val="0"/>
              <w:divBdr>
                <w:top w:val="none" w:sz="0" w:space="0" w:color="auto"/>
                <w:left w:val="none" w:sz="0" w:space="0" w:color="auto"/>
                <w:bottom w:val="none" w:sz="0" w:space="0" w:color="auto"/>
                <w:right w:val="none" w:sz="0" w:space="0" w:color="auto"/>
              </w:divBdr>
            </w:div>
          </w:divsChild>
        </w:div>
        <w:div w:id="1499803849">
          <w:marLeft w:val="0"/>
          <w:marRight w:val="0"/>
          <w:marTop w:val="0"/>
          <w:marBottom w:val="0"/>
          <w:divBdr>
            <w:top w:val="none" w:sz="0" w:space="0" w:color="auto"/>
            <w:left w:val="none" w:sz="0" w:space="0" w:color="auto"/>
            <w:bottom w:val="none" w:sz="0" w:space="0" w:color="auto"/>
            <w:right w:val="none" w:sz="0" w:space="0" w:color="auto"/>
          </w:divBdr>
          <w:divsChild>
            <w:div w:id="821460593">
              <w:marLeft w:val="0"/>
              <w:marRight w:val="0"/>
              <w:marTop w:val="0"/>
              <w:marBottom w:val="0"/>
              <w:divBdr>
                <w:top w:val="none" w:sz="0" w:space="0" w:color="auto"/>
                <w:left w:val="none" w:sz="0" w:space="0" w:color="auto"/>
                <w:bottom w:val="none" w:sz="0" w:space="0" w:color="auto"/>
                <w:right w:val="none" w:sz="0" w:space="0" w:color="auto"/>
              </w:divBdr>
            </w:div>
          </w:divsChild>
        </w:div>
        <w:div w:id="1012102889">
          <w:marLeft w:val="0"/>
          <w:marRight w:val="0"/>
          <w:marTop w:val="0"/>
          <w:marBottom w:val="0"/>
          <w:divBdr>
            <w:top w:val="none" w:sz="0" w:space="0" w:color="auto"/>
            <w:left w:val="none" w:sz="0" w:space="0" w:color="auto"/>
            <w:bottom w:val="none" w:sz="0" w:space="0" w:color="auto"/>
            <w:right w:val="none" w:sz="0" w:space="0" w:color="auto"/>
          </w:divBdr>
          <w:divsChild>
            <w:div w:id="4080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5414">
      <w:bodyDiv w:val="1"/>
      <w:marLeft w:val="0"/>
      <w:marRight w:val="0"/>
      <w:marTop w:val="0"/>
      <w:marBottom w:val="0"/>
      <w:divBdr>
        <w:top w:val="none" w:sz="0" w:space="0" w:color="auto"/>
        <w:left w:val="none" w:sz="0" w:space="0" w:color="auto"/>
        <w:bottom w:val="none" w:sz="0" w:space="0" w:color="auto"/>
        <w:right w:val="none" w:sz="0" w:space="0" w:color="auto"/>
      </w:divBdr>
      <w:divsChild>
        <w:div w:id="81143560">
          <w:marLeft w:val="0"/>
          <w:marRight w:val="0"/>
          <w:marTop w:val="120"/>
          <w:marBottom w:val="0"/>
          <w:divBdr>
            <w:top w:val="none" w:sz="0" w:space="0" w:color="auto"/>
            <w:left w:val="none" w:sz="0" w:space="0" w:color="auto"/>
            <w:bottom w:val="none" w:sz="0" w:space="0" w:color="auto"/>
            <w:right w:val="none" w:sz="0" w:space="0" w:color="auto"/>
          </w:divBdr>
        </w:div>
      </w:divsChild>
    </w:div>
    <w:div w:id="1725567848">
      <w:bodyDiv w:val="1"/>
      <w:marLeft w:val="0"/>
      <w:marRight w:val="0"/>
      <w:marTop w:val="0"/>
      <w:marBottom w:val="0"/>
      <w:divBdr>
        <w:top w:val="none" w:sz="0" w:space="0" w:color="auto"/>
        <w:left w:val="none" w:sz="0" w:space="0" w:color="auto"/>
        <w:bottom w:val="none" w:sz="0" w:space="0" w:color="auto"/>
        <w:right w:val="none" w:sz="0" w:space="0" w:color="auto"/>
      </w:divBdr>
      <w:divsChild>
        <w:div w:id="1841196296">
          <w:marLeft w:val="0"/>
          <w:marRight w:val="0"/>
          <w:marTop w:val="120"/>
          <w:marBottom w:val="0"/>
          <w:divBdr>
            <w:top w:val="none" w:sz="0" w:space="0" w:color="auto"/>
            <w:left w:val="none" w:sz="0" w:space="0" w:color="auto"/>
            <w:bottom w:val="none" w:sz="0" w:space="0" w:color="auto"/>
            <w:right w:val="none" w:sz="0" w:space="0" w:color="auto"/>
          </w:divBdr>
        </w:div>
      </w:divsChild>
    </w:div>
    <w:div w:id="1726367127">
      <w:bodyDiv w:val="1"/>
      <w:marLeft w:val="0"/>
      <w:marRight w:val="0"/>
      <w:marTop w:val="0"/>
      <w:marBottom w:val="0"/>
      <w:divBdr>
        <w:top w:val="none" w:sz="0" w:space="0" w:color="auto"/>
        <w:left w:val="none" w:sz="0" w:space="0" w:color="auto"/>
        <w:bottom w:val="none" w:sz="0" w:space="0" w:color="auto"/>
        <w:right w:val="none" w:sz="0" w:space="0" w:color="auto"/>
      </w:divBdr>
    </w:div>
    <w:div w:id="1726560938">
      <w:bodyDiv w:val="1"/>
      <w:marLeft w:val="0"/>
      <w:marRight w:val="0"/>
      <w:marTop w:val="0"/>
      <w:marBottom w:val="0"/>
      <w:divBdr>
        <w:top w:val="none" w:sz="0" w:space="0" w:color="auto"/>
        <w:left w:val="none" w:sz="0" w:space="0" w:color="auto"/>
        <w:bottom w:val="none" w:sz="0" w:space="0" w:color="auto"/>
        <w:right w:val="none" w:sz="0" w:space="0" w:color="auto"/>
      </w:divBdr>
      <w:divsChild>
        <w:div w:id="1206604852">
          <w:marLeft w:val="0"/>
          <w:marRight w:val="0"/>
          <w:marTop w:val="0"/>
          <w:marBottom w:val="0"/>
          <w:divBdr>
            <w:top w:val="none" w:sz="0" w:space="0" w:color="auto"/>
            <w:left w:val="none" w:sz="0" w:space="0" w:color="auto"/>
            <w:bottom w:val="none" w:sz="0" w:space="0" w:color="auto"/>
            <w:right w:val="none" w:sz="0" w:space="0" w:color="auto"/>
          </w:divBdr>
          <w:divsChild>
            <w:div w:id="1836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7567">
      <w:bodyDiv w:val="1"/>
      <w:marLeft w:val="0"/>
      <w:marRight w:val="0"/>
      <w:marTop w:val="0"/>
      <w:marBottom w:val="0"/>
      <w:divBdr>
        <w:top w:val="none" w:sz="0" w:space="0" w:color="auto"/>
        <w:left w:val="none" w:sz="0" w:space="0" w:color="auto"/>
        <w:bottom w:val="none" w:sz="0" w:space="0" w:color="auto"/>
        <w:right w:val="none" w:sz="0" w:space="0" w:color="auto"/>
      </w:divBdr>
    </w:div>
    <w:div w:id="1727147265">
      <w:bodyDiv w:val="1"/>
      <w:marLeft w:val="0"/>
      <w:marRight w:val="0"/>
      <w:marTop w:val="0"/>
      <w:marBottom w:val="0"/>
      <w:divBdr>
        <w:top w:val="none" w:sz="0" w:space="0" w:color="auto"/>
        <w:left w:val="none" w:sz="0" w:space="0" w:color="auto"/>
        <w:bottom w:val="none" w:sz="0" w:space="0" w:color="auto"/>
        <w:right w:val="none" w:sz="0" w:space="0" w:color="auto"/>
      </w:divBdr>
      <w:divsChild>
        <w:div w:id="1142499562">
          <w:marLeft w:val="0"/>
          <w:marRight w:val="0"/>
          <w:marTop w:val="120"/>
          <w:marBottom w:val="0"/>
          <w:divBdr>
            <w:top w:val="none" w:sz="0" w:space="0" w:color="auto"/>
            <w:left w:val="none" w:sz="0" w:space="0" w:color="auto"/>
            <w:bottom w:val="none" w:sz="0" w:space="0" w:color="auto"/>
            <w:right w:val="none" w:sz="0" w:space="0" w:color="auto"/>
          </w:divBdr>
        </w:div>
        <w:div w:id="358119749">
          <w:marLeft w:val="0"/>
          <w:marRight w:val="0"/>
          <w:marTop w:val="120"/>
          <w:marBottom w:val="0"/>
          <w:divBdr>
            <w:top w:val="none" w:sz="0" w:space="0" w:color="auto"/>
            <w:left w:val="none" w:sz="0" w:space="0" w:color="auto"/>
            <w:bottom w:val="none" w:sz="0" w:space="0" w:color="auto"/>
            <w:right w:val="none" w:sz="0" w:space="0" w:color="auto"/>
          </w:divBdr>
        </w:div>
      </w:divsChild>
    </w:div>
    <w:div w:id="1727291208">
      <w:bodyDiv w:val="1"/>
      <w:marLeft w:val="0"/>
      <w:marRight w:val="0"/>
      <w:marTop w:val="0"/>
      <w:marBottom w:val="0"/>
      <w:divBdr>
        <w:top w:val="none" w:sz="0" w:space="0" w:color="auto"/>
        <w:left w:val="none" w:sz="0" w:space="0" w:color="auto"/>
        <w:bottom w:val="none" w:sz="0" w:space="0" w:color="auto"/>
        <w:right w:val="none" w:sz="0" w:space="0" w:color="auto"/>
      </w:divBdr>
      <w:divsChild>
        <w:div w:id="677653827">
          <w:marLeft w:val="0"/>
          <w:marRight w:val="0"/>
          <w:marTop w:val="120"/>
          <w:marBottom w:val="0"/>
          <w:divBdr>
            <w:top w:val="none" w:sz="0" w:space="0" w:color="auto"/>
            <w:left w:val="none" w:sz="0" w:space="0" w:color="auto"/>
            <w:bottom w:val="none" w:sz="0" w:space="0" w:color="auto"/>
            <w:right w:val="none" w:sz="0" w:space="0" w:color="auto"/>
          </w:divBdr>
        </w:div>
      </w:divsChild>
    </w:div>
    <w:div w:id="1727416922">
      <w:bodyDiv w:val="1"/>
      <w:marLeft w:val="0"/>
      <w:marRight w:val="0"/>
      <w:marTop w:val="0"/>
      <w:marBottom w:val="0"/>
      <w:divBdr>
        <w:top w:val="none" w:sz="0" w:space="0" w:color="auto"/>
        <w:left w:val="none" w:sz="0" w:space="0" w:color="auto"/>
        <w:bottom w:val="none" w:sz="0" w:space="0" w:color="auto"/>
        <w:right w:val="none" w:sz="0" w:space="0" w:color="auto"/>
      </w:divBdr>
      <w:divsChild>
        <w:div w:id="2131242063">
          <w:marLeft w:val="0"/>
          <w:marRight w:val="0"/>
          <w:marTop w:val="120"/>
          <w:marBottom w:val="0"/>
          <w:divBdr>
            <w:top w:val="none" w:sz="0" w:space="0" w:color="auto"/>
            <w:left w:val="none" w:sz="0" w:space="0" w:color="auto"/>
            <w:bottom w:val="none" w:sz="0" w:space="0" w:color="auto"/>
            <w:right w:val="none" w:sz="0" w:space="0" w:color="auto"/>
          </w:divBdr>
        </w:div>
      </w:divsChild>
    </w:div>
    <w:div w:id="1727876517">
      <w:bodyDiv w:val="1"/>
      <w:marLeft w:val="0"/>
      <w:marRight w:val="0"/>
      <w:marTop w:val="0"/>
      <w:marBottom w:val="0"/>
      <w:divBdr>
        <w:top w:val="none" w:sz="0" w:space="0" w:color="auto"/>
        <w:left w:val="none" w:sz="0" w:space="0" w:color="auto"/>
        <w:bottom w:val="none" w:sz="0" w:space="0" w:color="auto"/>
        <w:right w:val="none" w:sz="0" w:space="0" w:color="auto"/>
      </w:divBdr>
      <w:divsChild>
        <w:div w:id="909389286">
          <w:marLeft w:val="0"/>
          <w:marRight w:val="0"/>
          <w:marTop w:val="120"/>
          <w:marBottom w:val="0"/>
          <w:divBdr>
            <w:top w:val="none" w:sz="0" w:space="0" w:color="auto"/>
            <w:left w:val="none" w:sz="0" w:space="0" w:color="auto"/>
            <w:bottom w:val="none" w:sz="0" w:space="0" w:color="auto"/>
            <w:right w:val="none" w:sz="0" w:space="0" w:color="auto"/>
          </w:divBdr>
        </w:div>
      </w:divsChild>
    </w:div>
    <w:div w:id="1729261779">
      <w:bodyDiv w:val="1"/>
      <w:marLeft w:val="0"/>
      <w:marRight w:val="0"/>
      <w:marTop w:val="0"/>
      <w:marBottom w:val="0"/>
      <w:divBdr>
        <w:top w:val="none" w:sz="0" w:space="0" w:color="auto"/>
        <w:left w:val="none" w:sz="0" w:space="0" w:color="auto"/>
        <w:bottom w:val="none" w:sz="0" w:space="0" w:color="auto"/>
        <w:right w:val="none" w:sz="0" w:space="0" w:color="auto"/>
      </w:divBdr>
      <w:divsChild>
        <w:div w:id="2069765478">
          <w:marLeft w:val="0"/>
          <w:marRight w:val="0"/>
          <w:marTop w:val="120"/>
          <w:marBottom w:val="0"/>
          <w:divBdr>
            <w:top w:val="none" w:sz="0" w:space="0" w:color="auto"/>
            <w:left w:val="none" w:sz="0" w:space="0" w:color="auto"/>
            <w:bottom w:val="none" w:sz="0" w:space="0" w:color="auto"/>
            <w:right w:val="none" w:sz="0" w:space="0" w:color="auto"/>
          </w:divBdr>
        </w:div>
      </w:divsChild>
    </w:div>
    <w:div w:id="1729721807">
      <w:bodyDiv w:val="1"/>
      <w:marLeft w:val="0"/>
      <w:marRight w:val="0"/>
      <w:marTop w:val="0"/>
      <w:marBottom w:val="0"/>
      <w:divBdr>
        <w:top w:val="none" w:sz="0" w:space="0" w:color="auto"/>
        <w:left w:val="none" w:sz="0" w:space="0" w:color="auto"/>
        <w:bottom w:val="none" w:sz="0" w:space="0" w:color="auto"/>
        <w:right w:val="none" w:sz="0" w:space="0" w:color="auto"/>
      </w:divBdr>
      <w:divsChild>
        <w:div w:id="1730226371">
          <w:marLeft w:val="0"/>
          <w:marRight w:val="0"/>
          <w:marTop w:val="120"/>
          <w:marBottom w:val="0"/>
          <w:divBdr>
            <w:top w:val="none" w:sz="0" w:space="0" w:color="auto"/>
            <w:left w:val="none" w:sz="0" w:space="0" w:color="auto"/>
            <w:bottom w:val="none" w:sz="0" w:space="0" w:color="auto"/>
            <w:right w:val="none" w:sz="0" w:space="0" w:color="auto"/>
          </w:divBdr>
        </w:div>
      </w:divsChild>
    </w:div>
    <w:div w:id="1730180476">
      <w:bodyDiv w:val="1"/>
      <w:marLeft w:val="0"/>
      <w:marRight w:val="0"/>
      <w:marTop w:val="0"/>
      <w:marBottom w:val="0"/>
      <w:divBdr>
        <w:top w:val="none" w:sz="0" w:space="0" w:color="auto"/>
        <w:left w:val="none" w:sz="0" w:space="0" w:color="auto"/>
        <w:bottom w:val="none" w:sz="0" w:space="0" w:color="auto"/>
        <w:right w:val="none" w:sz="0" w:space="0" w:color="auto"/>
      </w:divBdr>
    </w:div>
    <w:div w:id="1730419839">
      <w:bodyDiv w:val="1"/>
      <w:marLeft w:val="0"/>
      <w:marRight w:val="0"/>
      <w:marTop w:val="0"/>
      <w:marBottom w:val="0"/>
      <w:divBdr>
        <w:top w:val="none" w:sz="0" w:space="0" w:color="auto"/>
        <w:left w:val="none" w:sz="0" w:space="0" w:color="auto"/>
        <w:bottom w:val="none" w:sz="0" w:space="0" w:color="auto"/>
        <w:right w:val="none" w:sz="0" w:space="0" w:color="auto"/>
      </w:divBdr>
      <w:divsChild>
        <w:div w:id="1746144566">
          <w:marLeft w:val="0"/>
          <w:marRight w:val="0"/>
          <w:marTop w:val="0"/>
          <w:marBottom w:val="0"/>
          <w:divBdr>
            <w:top w:val="none" w:sz="0" w:space="0" w:color="auto"/>
            <w:left w:val="none" w:sz="0" w:space="0" w:color="auto"/>
            <w:bottom w:val="none" w:sz="0" w:space="0" w:color="auto"/>
            <w:right w:val="none" w:sz="0" w:space="0" w:color="auto"/>
          </w:divBdr>
          <w:divsChild>
            <w:div w:id="9053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7833">
      <w:bodyDiv w:val="1"/>
      <w:marLeft w:val="0"/>
      <w:marRight w:val="0"/>
      <w:marTop w:val="0"/>
      <w:marBottom w:val="0"/>
      <w:divBdr>
        <w:top w:val="none" w:sz="0" w:space="0" w:color="auto"/>
        <w:left w:val="none" w:sz="0" w:space="0" w:color="auto"/>
        <w:bottom w:val="none" w:sz="0" w:space="0" w:color="auto"/>
        <w:right w:val="none" w:sz="0" w:space="0" w:color="auto"/>
      </w:divBdr>
      <w:divsChild>
        <w:div w:id="1789424072">
          <w:marLeft w:val="0"/>
          <w:marRight w:val="0"/>
          <w:marTop w:val="0"/>
          <w:marBottom w:val="0"/>
          <w:divBdr>
            <w:top w:val="none" w:sz="0" w:space="0" w:color="auto"/>
            <w:left w:val="none" w:sz="0" w:space="0" w:color="auto"/>
            <w:bottom w:val="none" w:sz="0" w:space="0" w:color="auto"/>
            <w:right w:val="none" w:sz="0" w:space="0" w:color="auto"/>
          </w:divBdr>
          <w:divsChild>
            <w:div w:id="1880819345">
              <w:marLeft w:val="0"/>
              <w:marRight w:val="0"/>
              <w:marTop w:val="0"/>
              <w:marBottom w:val="0"/>
              <w:divBdr>
                <w:top w:val="none" w:sz="0" w:space="0" w:color="auto"/>
                <w:left w:val="none" w:sz="0" w:space="0" w:color="auto"/>
                <w:bottom w:val="none" w:sz="0" w:space="0" w:color="auto"/>
                <w:right w:val="none" w:sz="0" w:space="0" w:color="auto"/>
              </w:divBdr>
            </w:div>
          </w:divsChild>
        </w:div>
        <w:div w:id="748187020">
          <w:marLeft w:val="0"/>
          <w:marRight w:val="0"/>
          <w:marTop w:val="0"/>
          <w:marBottom w:val="0"/>
          <w:divBdr>
            <w:top w:val="none" w:sz="0" w:space="0" w:color="auto"/>
            <w:left w:val="none" w:sz="0" w:space="0" w:color="auto"/>
            <w:bottom w:val="none" w:sz="0" w:space="0" w:color="auto"/>
            <w:right w:val="none" w:sz="0" w:space="0" w:color="auto"/>
          </w:divBdr>
          <w:divsChild>
            <w:div w:id="267856940">
              <w:marLeft w:val="0"/>
              <w:marRight w:val="0"/>
              <w:marTop w:val="0"/>
              <w:marBottom w:val="0"/>
              <w:divBdr>
                <w:top w:val="none" w:sz="0" w:space="0" w:color="auto"/>
                <w:left w:val="none" w:sz="0" w:space="0" w:color="auto"/>
                <w:bottom w:val="none" w:sz="0" w:space="0" w:color="auto"/>
                <w:right w:val="none" w:sz="0" w:space="0" w:color="auto"/>
              </w:divBdr>
            </w:div>
          </w:divsChild>
        </w:div>
        <w:div w:id="1818456588">
          <w:marLeft w:val="0"/>
          <w:marRight w:val="0"/>
          <w:marTop w:val="0"/>
          <w:marBottom w:val="0"/>
          <w:divBdr>
            <w:top w:val="none" w:sz="0" w:space="0" w:color="auto"/>
            <w:left w:val="none" w:sz="0" w:space="0" w:color="auto"/>
            <w:bottom w:val="none" w:sz="0" w:space="0" w:color="auto"/>
            <w:right w:val="none" w:sz="0" w:space="0" w:color="auto"/>
          </w:divBdr>
          <w:divsChild>
            <w:div w:id="1925844332">
              <w:marLeft w:val="0"/>
              <w:marRight w:val="0"/>
              <w:marTop w:val="0"/>
              <w:marBottom w:val="0"/>
              <w:divBdr>
                <w:top w:val="none" w:sz="0" w:space="0" w:color="auto"/>
                <w:left w:val="none" w:sz="0" w:space="0" w:color="auto"/>
                <w:bottom w:val="none" w:sz="0" w:space="0" w:color="auto"/>
                <w:right w:val="none" w:sz="0" w:space="0" w:color="auto"/>
              </w:divBdr>
            </w:div>
          </w:divsChild>
        </w:div>
        <w:div w:id="768623487">
          <w:marLeft w:val="0"/>
          <w:marRight w:val="0"/>
          <w:marTop w:val="0"/>
          <w:marBottom w:val="0"/>
          <w:divBdr>
            <w:top w:val="none" w:sz="0" w:space="0" w:color="auto"/>
            <w:left w:val="none" w:sz="0" w:space="0" w:color="auto"/>
            <w:bottom w:val="none" w:sz="0" w:space="0" w:color="auto"/>
            <w:right w:val="none" w:sz="0" w:space="0" w:color="auto"/>
          </w:divBdr>
          <w:divsChild>
            <w:div w:id="1493907621">
              <w:marLeft w:val="0"/>
              <w:marRight w:val="0"/>
              <w:marTop w:val="0"/>
              <w:marBottom w:val="0"/>
              <w:divBdr>
                <w:top w:val="none" w:sz="0" w:space="0" w:color="auto"/>
                <w:left w:val="none" w:sz="0" w:space="0" w:color="auto"/>
                <w:bottom w:val="none" w:sz="0" w:space="0" w:color="auto"/>
                <w:right w:val="none" w:sz="0" w:space="0" w:color="auto"/>
              </w:divBdr>
            </w:div>
          </w:divsChild>
        </w:div>
        <w:div w:id="665935824">
          <w:marLeft w:val="0"/>
          <w:marRight w:val="0"/>
          <w:marTop w:val="0"/>
          <w:marBottom w:val="0"/>
          <w:divBdr>
            <w:top w:val="none" w:sz="0" w:space="0" w:color="auto"/>
            <w:left w:val="none" w:sz="0" w:space="0" w:color="auto"/>
            <w:bottom w:val="none" w:sz="0" w:space="0" w:color="auto"/>
            <w:right w:val="none" w:sz="0" w:space="0" w:color="auto"/>
          </w:divBdr>
          <w:divsChild>
            <w:div w:id="1462840321">
              <w:marLeft w:val="0"/>
              <w:marRight w:val="0"/>
              <w:marTop w:val="0"/>
              <w:marBottom w:val="0"/>
              <w:divBdr>
                <w:top w:val="none" w:sz="0" w:space="0" w:color="auto"/>
                <w:left w:val="none" w:sz="0" w:space="0" w:color="auto"/>
                <w:bottom w:val="none" w:sz="0" w:space="0" w:color="auto"/>
                <w:right w:val="none" w:sz="0" w:space="0" w:color="auto"/>
              </w:divBdr>
            </w:div>
          </w:divsChild>
        </w:div>
        <w:div w:id="2026249881">
          <w:marLeft w:val="0"/>
          <w:marRight w:val="0"/>
          <w:marTop w:val="0"/>
          <w:marBottom w:val="0"/>
          <w:divBdr>
            <w:top w:val="none" w:sz="0" w:space="0" w:color="auto"/>
            <w:left w:val="none" w:sz="0" w:space="0" w:color="auto"/>
            <w:bottom w:val="none" w:sz="0" w:space="0" w:color="auto"/>
            <w:right w:val="none" w:sz="0" w:space="0" w:color="auto"/>
          </w:divBdr>
          <w:divsChild>
            <w:div w:id="17099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09471">
      <w:bodyDiv w:val="1"/>
      <w:marLeft w:val="0"/>
      <w:marRight w:val="0"/>
      <w:marTop w:val="0"/>
      <w:marBottom w:val="0"/>
      <w:divBdr>
        <w:top w:val="none" w:sz="0" w:space="0" w:color="auto"/>
        <w:left w:val="none" w:sz="0" w:space="0" w:color="auto"/>
        <w:bottom w:val="none" w:sz="0" w:space="0" w:color="auto"/>
        <w:right w:val="none" w:sz="0" w:space="0" w:color="auto"/>
      </w:divBdr>
      <w:divsChild>
        <w:div w:id="652568396">
          <w:marLeft w:val="0"/>
          <w:marRight w:val="0"/>
          <w:marTop w:val="120"/>
          <w:marBottom w:val="0"/>
          <w:divBdr>
            <w:top w:val="none" w:sz="0" w:space="0" w:color="auto"/>
            <w:left w:val="none" w:sz="0" w:space="0" w:color="auto"/>
            <w:bottom w:val="none" w:sz="0" w:space="0" w:color="auto"/>
            <w:right w:val="none" w:sz="0" w:space="0" w:color="auto"/>
          </w:divBdr>
        </w:div>
      </w:divsChild>
    </w:div>
    <w:div w:id="1731076154">
      <w:bodyDiv w:val="1"/>
      <w:marLeft w:val="0"/>
      <w:marRight w:val="0"/>
      <w:marTop w:val="0"/>
      <w:marBottom w:val="0"/>
      <w:divBdr>
        <w:top w:val="none" w:sz="0" w:space="0" w:color="auto"/>
        <w:left w:val="none" w:sz="0" w:space="0" w:color="auto"/>
        <w:bottom w:val="none" w:sz="0" w:space="0" w:color="auto"/>
        <w:right w:val="none" w:sz="0" w:space="0" w:color="auto"/>
      </w:divBdr>
      <w:divsChild>
        <w:div w:id="769200205">
          <w:marLeft w:val="0"/>
          <w:marRight w:val="0"/>
          <w:marTop w:val="120"/>
          <w:marBottom w:val="0"/>
          <w:divBdr>
            <w:top w:val="none" w:sz="0" w:space="0" w:color="auto"/>
            <w:left w:val="none" w:sz="0" w:space="0" w:color="auto"/>
            <w:bottom w:val="none" w:sz="0" w:space="0" w:color="auto"/>
            <w:right w:val="none" w:sz="0" w:space="0" w:color="auto"/>
          </w:divBdr>
        </w:div>
      </w:divsChild>
    </w:div>
    <w:div w:id="1731266547">
      <w:bodyDiv w:val="1"/>
      <w:marLeft w:val="0"/>
      <w:marRight w:val="0"/>
      <w:marTop w:val="0"/>
      <w:marBottom w:val="0"/>
      <w:divBdr>
        <w:top w:val="none" w:sz="0" w:space="0" w:color="auto"/>
        <w:left w:val="none" w:sz="0" w:space="0" w:color="auto"/>
        <w:bottom w:val="none" w:sz="0" w:space="0" w:color="auto"/>
        <w:right w:val="none" w:sz="0" w:space="0" w:color="auto"/>
      </w:divBdr>
    </w:div>
    <w:div w:id="1731296596">
      <w:bodyDiv w:val="1"/>
      <w:marLeft w:val="0"/>
      <w:marRight w:val="0"/>
      <w:marTop w:val="0"/>
      <w:marBottom w:val="0"/>
      <w:divBdr>
        <w:top w:val="none" w:sz="0" w:space="0" w:color="auto"/>
        <w:left w:val="none" w:sz="0" w:space="0" w:color="auto"/>
        <w:bottom w:val="none" w:sz="0" w:space="0" w:color="auto"/>
        <w:right w:val="none" w:sz="0" w:space="0" w:color="auto"/>
      </w:divBdr>
    </w:div>
    <w:div w:id="1731465005">
      <w:bodyDiv w:val="1"/>
      <w:marLeft w:val="0"/>
      <w:marRight w:val="0"/>
      <w:marTop w:val="0"/>
      <w:marBottom w:val="0"/>
      <w:divBdr>
        <w:top w:val="none" w:sz="0" w:space="0" w:color="auto"/>
        <w:left w:val="none" w:sz="0" w:space="0" w:color="auto"/>
        <w:bottom w:val="none" w:sz="0" w:space="0" w:color="auto"/>
        <w:right w:val="none" w:sz="0" w:space="0" w:color="auto"/>
      </w:divBdr>
    </w:div>
    <w:div w:id="1731614071">
      <w:bodyDiv w:val="1"/>
      <w:marLeft w:val="0"/>
      <w:marRight w:val="0"/>
      <w:marTop w:val="0"/>
      <w:marBottom w:val="0"/>
      <w:divBdr>
        <w:top w:val="none" w:sz="0" w:space="0" w:color="auto"/>
        <w:left w:val="none" w:sz="0" w:space="0" w:color="auto"/>
        <w:bottom w:val="none" w:sz="0" w:space="0" w:color="auto"/>
        <w:right w:val="none" w:sz="0" w:space="0" w:color="auto"/>
      </w:divBdr>
    </w:div>
    <w:div w:id="1732074359">
      <w:bodyDiv w:val="1"/>
      <w:marLeft w:val="0"/>
      <w:marRight w:val="0"/>
      <w:marTop w:val="0"/>
      <w:marBottom w:val="0"/>
      <w:divBdr>
        <w:top w:val="none" w:sz="0" w:space="0" w:color="auto"/>
        <w:left w:val="none" w:sz="0" w:space="0" w:color="auto"/>
        <w:bottom w:val="none" w:sz="0" w:space="0" w:color="auto"/>
        <w:right w:val="none" w:sz="0" w:space="0" w:color="auto"/>
      </w:divBdr>
      <w:divsChild>
        <w:div w:id="852189530">
          <w:marLeft w:val="0"/>
          <w:marRight w:val="0"/>
          <w:marTop w:val="120"/>
          <w:marBottom w:val="0"/>
          <w:divBdr>
            <w:top w:val="none" w:sz="0" w:space="0" w:color="auto"/>
            <w:left w:val="none" w:sz="0" w:space="0" w:color="auto"/>
            <w:bottom w:val="none" w:sz="0" w:space="0" w:color="auto"/>
            <w:right w:val="none" w:sz="0" w:space="0" w:color="auto"/>
          </w:divBdr>
        </w:div>
      </w:divsChild>
    </w:div>
    <w:div w:id="1732456845">
      <w:bodyDiv w:val="1"/>
      <w:marLeft w:val="0"/>
      <w:marRight w:val="0"/>
      <w:marTop w:val="0"/>
      <w:marBottom w:val="0"/>
      <w:divBdr>
        <w:top w:val="none" w:sz="0" w:space="0" w:color="auto"/>
        <w:left w:val="none" w:sz="0" w:space="0" w:color="auto"/>
        <w:bottom w:val="none" w:sz="0" w:space="0" w:color="auto"/>
        <w:right w:val="none" w:sz="0" w:space="0" w:color="auto"/>
      </w:divBdr>
      <w:divsChild>
        <w:div w:id="1758332591">
          <w:marLeft w:val="0"/>
          <w:marRight w:val="0"/>
          <w:marTop w:val="0"/>
          <w:marBottom w:val="0"/>
          <w:divBdr>
            <w:top w:val="none" w:sz="0" w:space="0" w:color="auto"/>
            <w:left w:val="none" w:sz="0" w:space="0" w:color="auto"/>
            <w:bottom w:val="none" w:sz="0" w:space="0" w:color="auto"/>
            <w:right w:val="none" w:sz="0" w:space="0" w:color="auto"/>
          </w:divBdr>
          <w:divsChild>
            <w:div w:id="257180229">
              <w:marLeft w:val="0"/>
              <w:marRight w:val="0"/>
              <w:marTop w:val="0"/>
              <w:marBottom w:val="0"/>
              <w:divBdr>
                <w:top w:val="none" w:sz="0" w:space="0" w:color="auto"/>
                <w:left w:val="none" w:sz="0" w:space="0" w:color="auto"/>
                <w:bottom w:val="none" w:sz="0" w:space="0" w:color="auto"/>
                <w:right w:val="none" w:sz="0" w:space="0" w:color="auto"/>
              </w:divBdr>
              <w:divsChild>
                <w:div w:id="294026499">
                  <w:marLeft w:val="0"/>
                  <w:marRight w:val="0"/>
                  <w:marTop w:val="0"/>
                  <w:marBottom w:val="0"/>
                  <w:divBdr>
                    <w:top w:val="none" w:sz="0" w:space="0" w:color="auto"/>
                    <w:left w:val="none" w:sz="0" w:space="0" w:color="auto"/>
                    <w:bottom w:val="none" w:sz="0" w:space="0" w:color="auto"/>
                    <w:right w:val="none" w:sz="0" w:space="0" w:color="auto"/>
                  </w:divBdr>
                  <w:divsChild>
                    <w:div w:id="554968978">
                      <w:marLeft w:val="-180"/>
                      <w:marRight w:val="-180"/>
                      <w:marTop w:val="0"/>
                      <w:marBottom w:val="0"/>
                      <w:divBdr>
                        <w:top w:val="none" w:sz="0" w:space="0" w:color="auto"/>
                        <w:left w:val="none" w:sz="0" w:space="0" w:color="auto"/>
                        <w:bottom w:val="none" w:sz="0" w:space="0" w:color="auto"/>
                        <w:right w:val="none" w:sz="0" w:space="0" w:color="auto"/>
                      </w:divBdr>
                      <w:divsChild>
                        <w:div w:id="1414667894">
                          <w:marLeft w:val="0"/>
                          <w:marRight w:val="0"/>
                          <w:marTop w:val="0"/>
                          <w:marBottom w:val="0"/>
                          <w:divBdr>
                            <w:top w:val="none" w:sz="0" w:space="0" w:color="auto"/>
                            <w:left w:val="none" w:sz="0" w:space="0" w:color="auto"/>
                            <w:bottom w:val="none" w:sz="0" w:space="0" w:color="auto"/>
                            <w:right w:val="none" w:sz="0" w:space="0" w:color="auto"/>
                          </w:divBdr>
                          <w:divsChild>
                            <w:div w:id="1704208">
                              <w:marLeft w:val="0"/>
                              <w:marRight w:val="0"/>
                              <w:marTop w:val="0"/>
                              <w:marBottom w:val="0"/>
                              <w:divBdr>
                                <w:top w:val="none" w:sz="0" w:space="0" w:color="auto"/>
                                <w:left w:val="none" w:sz="0" w:space="0" w:color="auto"/>
                                <w:bottom w:val="none" w:sz="0" w:space="0" w:color="auto"/>
                                <w:right w:val="none" w:sz="0" w:space="0" w:color="auto"/>
                              </w:divBdr>
                              <w:divsChild>
                                <w:div w:id="1724523145">
                                  <w:marLeft w:val="0"/>
                                  <w:marRight w:val="0"/>
                                  <w:marTop w:val="0"/>
                                  <w:marBottom w:val="0"/>
                                  <w:divBdr>
                                    <w:top w:val="none" w:sz="0" w:space="0" w:color="auto"/>
                                    <w:left w:val="none" w:sz="0" w:space="0" w:color="auto"/>
                                    <w:bottom w:val="none" w:sz="0" w:space="0" w:color="auto"/>
                                    <w:right w:val="none" w:sz="0" w:space="0" w:color="auto"/>
                                  </w:divBdr>
                                  <w:divsChild>
                                    <w:div w:id="1353261761">
                                      <w:marLeft w:val="0"/>
                                      <w:marRight w:val="0"/>
                                      <w:marTop w:val="0"/>
                                      <w:marBottom w:val="576"/>
                                      <w:divBdr>
                                        <w:top w:val="none" w:sz="0" w:space="0" w:color="auto"/>
                                        <w:left w:val="none" w:sz="0" w:space="0" w:color="auto"/>
                                        <w:bottom w:val="none" w:sz="0" w:space="0" w:color="auto"/>
                                        <w:right w:val="none" w:sz="0" w:space="0" w:color="auto"/>
                                      </w:divBdr>
                                      <w:divsChild>
                                        <w:div w:id="1809933581">
                                          <w:marLeft w:val="0"/>
                                          <w:marRight w:val="0"/>
                                          <w:marTop w:val="0"/>
                                          <w:marBottom w:val="0"/>
                                          <w:divBdr>
                                            <w:top w:val="none" w:sz="0" w:space="0" w:color="auto"/>
                                            <w:left w:val="none" w:sz="0" w:space="0" w:color="auto"/>
                                            <w:bottom w:val="none" w:sz="0" w:space="0" w:color="auto"/>
                                            <w:right w:val="none" w:sz="0" w:space="0" w:color="auto"/>
                                          </w:divBdr>
                                          <w:divsChild>
                                            <w:div w:id="759372688">
                                              <w:marLeft w:val="0"/>
                                              <w:marRight w:val="0"/>
                                              <w:marTop w:val="0"/>
                                              <w:marBottom w:val="0"/>
                                              <w:divBdr>
                                                <w:top w:val="none" w:sz="0" w:space="0" w:color="auto"/>
                                                <w:left w:val="none" w:sz="0" w:space="0" w:color="auto"/>
                                                <w:bottom w:val="none" w:sz="0" w:space="0" w:color="auto"/>
                                                <w:right w:val="none" w:sz="0" w:space="0" w:color="auto"/>
                                              </w:divBdr>
                                              <w:divsChild>
                                                <w:div w:id="1737437809">
                                                  <w:marLeft w:val="0"/>
                                                  <w:marRight w:val="0"/>
                                                  <w:marTop w:val="0"/>
                                                  <w:marBottom w:val="0"/>
                                                  <w:divBdr>
                                                    <w:top w:val="none" w:sz="0" w:space="0" w:color="auto"/>
                                                    <w:left w:val="none" w:sz="0" w:space="0" w:color="auto"/>
                                                    <w:bottom w:val="none" w:sz="0" w:space="0" w:color="auto"/>
                                                    <w:right w:val="none" w:sz="0" w:space="0" w:color="auto"/>
                                                  </w:divBdr>
                                                  <w:divsChild>
                                                    <w:div w:id="1907449935">
                                                      <w:marLeft w:val="0"/>
                                                      <w:marRight w:val="0"/>
                                                      <w:marTop w:val="0"/>
                                                      <w:marBottom w:val="0"/>
                                                      <w:divBdr>
                                                        <w:top w:val="none" w:sz="0" w:space="0" w:color="auto"/>
                                                        <w:left w:val="none" w:sz="0" w:space="0" w:color="auto"/>
                                                        <w:bottom w:val="none" w:sz="0" w:space="0" w:color="auto"/>
                                                        <w:right w:val="none" w:sz="0" w:space="0" w:color="auto"/>
                                                      </w:divBdr>
                                                      <w:divsChild>
                                                        <w:div w:id="358820301">
                                                          <w:marLeft w:val="0"/>
                                                          <w:marRight w:val="0"/>
                                                          <w:marTop w:val="0"/>
                                                          <w:marBottom w:val="84"/>
                                                          <w:divBdr>
                                                            <w:top w:val="none" w:sz="0" w:space="0" w:color="auto"/>
                                                            <w:left w:val="none" w:sz="0" w:space="0" w:color="auto"/>
                                                            <w:bottom w:val="none" w:sz="0" w:space="0" w:color="auto"/>
                                                            <w:right w:val="none" w:sz="0" w:space="0" w:color="auto"/>
                                                          </w:divBdr>
                                                        </w:div>
                                                        <w:div w:id="518812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3188373">
      <w:bodyDiv w:val="1"/>
      <w:marLeft w:val="0"/>
      <w:marRight w:val="0"/>
      <w:marTop w:val="0"/>
      <w:marBottom w:val="0"/>
      <w:divBdr>
        <w:top w:val="none" w:sz="0" w:space="0" w:color="auto"/>
        <w:left w:val="none" w:sz="0" w:space="0" w:color="auto"/>
        <w:bottom w:val="none" w:sz="0" w:space="0" w:color="auto"/>
        <w:right w:val="none" w:sz="0" w:space="0" w:color="auto"/>
      </w:divBdr>
      <w:divsChild>
        <w:div w:id="1854687895">
          <w:marLeft w:val="0"/>
          <w:marRight w:val="0"/>
          <w:marTop w:val="120"/>
          <w:marBottom w:val="0"/>
          <w:divBdr>
            <w:top w:val="none" w:sz="0" w:space="0" w:color="auto"/>
            <w:left w:val="none" w:sz="0" w:space="0" w:color="auto"/>
            <w:bottom w:val="none" w:sz="0" w:space="0" w:color="auto"/>
            <w:right w:val="none" w:sz="0" w:space="0" w:color="auto"/>
          </w:divBdr>
        </w:div>
        <w:div w:id="314376965">
          <w:marLeft w:val="0"/>
          <w:marRight w:val="0"/>
          <w:marTop w:val="120"/>
          <w:marBottom w:val="0"/>
          <w:divBdr>
            <w:top w:val="none" w:sz="0" w:space="0" w:color="auto"/>
            <w:left w:val="none" w:sz="0" w:space="0" w:color="auto"/>
            <w:bottom w:val="none" w:sz="0" w:space="0" w:color="auto"/>
            <w:right w:val="none" w:sz="0" w:space="0" w:color="auto"/>
          </w:divBdr>
        </w:div>
      </w:divsChild>
    </w:div>
    <w:div w:id="1733238116">
      <w:bodyDiv w:val="1"/>
      <w:marLeft w:val="0"/>
      <w:marRight w:val="0"/>
      <w:marTop w:val="0"/>
      <w:marBottom w:val="0"/>
      <w:divBdr>
        <w:top w:val="none" w:sz="0" w:space="0" w:color="auto"/>
        <w:left w:val="none" w:sz="0" w:space="0" w:color="auto"/>
        <w:bottom w:val="none" w:sz="0" w:space="0" w:color="auto"/>
        <w:right w:val="none" w:sz="0" w:space="0" w:color="auto"/>
      </w:divBdr>
      <w:divsChild>
        <w:div w:id="672218216">
          <w:marLeft w:val="0"/>
          <w:marRight w:val="0"/>
          <w:marTop w:val="120"/>
          <w:marBottom w:val="0"/>
          <w:divBdr>
            <w:top w:val="none" w:sz="0" w:space="0" w:color="auto"/>
            <w:left w:val="none" w:sz="0" w:space="0" w:color="auto"/>
            <w:bottom w:val="none" w:sz="0" w:space="0" w:color="auto"/>
            <w:right w:val="none" w:sz="0" w:space="0" w:color="auto"/>
          </w:divBdr>
        </w:div>
        <w:div w:id="243343405">
          <w:marLeft w:val="0"/>
          <w:marRight w:val="0"/>
          <w:marTop w:val="120"/>
          <w:marBottom w:val="0"/>
          <w:divBdr>
            <w:top w:val="none" w:sz="0" w:space="0" w:color="auto"/>
            <w:left w:val="none" w:sz="0" w:space="0" w:color="auto"/>
            <w:bottom w:val="none" w:sz="0" w:space="0" w:color="auto"/>
            <w:right w:val="none" w:sz="0" w:space="0" w:color="auto"/>
          </w:divBdr>
        </w:div>
      </w:divsChild>
    </w:div>
    <w:div w:id="1734625060">
      <w:bodyDiv w:val="1"/>
      <w:marLeft w:val="0"/>
      <w:marRight w:val="0"/>
      <w:marTop w:val="0"/>
      <w:marBottom w:val="0"/>
      <w:divBdr>
        <w:top w:val="none" w:sz="0" w:space="0" w:color="auto"/>
        <w:left w:val="none" w:sz="0" w:space="0" w:color="auto"/>
        <w:bottom w:val="none" w:sz="0" w:space="0" w:color="auto"/>
        <w:right w:val="none" w:sz="0" w:space="0" w:color="auto"/>
      </w:divBdr>
      <w:divsChild>
        <w:div w:id="1393235198">
          <w:marLeft w:val="0"/>
          <w:marRight w:val="0"/>
          <w:marTop w:val="120"/>
          <w:marBottom w:val="0"/>
          <w:divBdr>
            <w:top w:val="none" w:sz="0" w:space="0" w:color="auto"/>
            <w:left w:val="none" w:sz="0" w:space="0" w:color="auto"/>
            <w:bottom w:val="none" w:sz="0" w:space="0" w:color="auto"/>
            <w:right w:val="none" w:sz="0" w:space="0" w:color="auto"/>
          </w:divBdr>
        </w:div>
      </w:divsChild>
    </w:div>
    <w:div w:id="1734960077">
      <w:bodyDiv w:val="1"/>
      <w:marLeft w:val="0"/>
      <w:marRight w:val="0"/>
      <w:marTop w:val="0"/>
      <w:marBottom w:val="0"/>
      <w:divBdr>
        <w:top w:val="none" w:sz="0" w:space="0" w:color="auto"/>
        <w:left w:val="none" w:sz="0" w:space="0" w:color="auto"/>
        <w:bottom w:val="none" w:sz="0" w:space="0" w:color="auto"/>
        <w:right w:val="none" w:sz="0" w:space="0" w:color="auto"/>
      </w:divBdr>
    </w:div>
    <w:div w:id="1736660971">
      <w:bodyDiv w:val="1"/>
      <w:marLeft w:val="0"/>
      <w:marRight w:val="0"/>
      <w:marTop w:val="0"/>
      <w:marBottom w:val="0"/>
      <w:divBdr>
        <w:top w:val="none" w:sz="0" w:space="0" w:color="auto"/>
        <w:left w:val="none" w:sz="0" w:space="0" w:color="auto"/>
        <w:bottom w:val="none" w:sz="0" w:space="0" w:color="auto"/>
        <w:right w:val="none" w:sz="0" w:space="0" w:color="auto"/>
      </w:divBdr>
      <w:divsChild>
        <w:div w:id="1347901772">
          <w:marLeft w:val="0"/>
          <w:marRight w:val="0"/>
          <w:marTop w:val="120"/>
          <w:marBottom w:val="0"/>
          <w:divBdr>
            <w:top w:val="none" w:sz="0" w:space="0" w:color="auto"/>
            <w:left w:val="none" w:sz="0" w:space="0" w:color="auto"/>
            <w:bottom w:val="none" w:sz="0" w:space="0" w:color="auto"/>
            <w:right w:val="none" w:sz="0" w:space="0" w:color="auto"/>
          </w:divBdr>
        </w:div>
      </w:divsChild>
    </w:div>
    <w:div w:id="1737128060">
      <w:bodyDiv w:val="1"/>
      <w:marLeft w:val="0"/>
      <w:marRight w:val="0"/>
      <w:marTop w:val="0"/>
      <w:marBottom w:val="0"/>
      <w:divBdr>
        <w:top w:val="none" w:sz="0" w:space="0" w:color="auto"/>
        <w:left w:val="none" w:sz="0" w:space="0" w:color="auto"/>
        <w:bottom w:val="none" w:sz="0" w:space="0" w:color="auto"/>
        <w:right w:val="none" w:sz="0" w:space="0" w:color="auto"/>
      </w:divBdr>
      <w:divsChild>
        <w:div w:id="1849253016">
          <w:marLeft w:val="0"/>
          <w:marRight w:val="0"/>
          <w:marTop w:val="120"/>
          <w:marBottom w:val="0"/>
          <w:divBdr>
            <w:top w:val="none" w:sz="0" w:space="0" w:color="auto"/>
            <w:left w:val="none" w:sz="0" w:space="0" w:color="auto"/>
            <w:bottom w:val="none" w:sz="0" w:space="0" w:color="auto"/>
            <w:right w:val="none" w:sz="0" w:space="0" w:color="auto"/>
          </w:divBdr>
        </w:div>
      </w:divsChild>
    </w:div>
    <w:div w:id="1737165183">
      <w:bodyDiv w:val="1"/>
      <w:marLeft w:val="0"/>
      <w:marRight w:val="0"/>
      <w:marTop w:val="0"/>
      <w:marBottom w:val="0"/>
      <w:divBdr>
        <w:top w:val="none" w:sz="0" w:space="0" w:color="auto"/>
        <w:left w:val="none" w:sz="0" w:space="0" w:color="auto"/>
        <w:bottom w:val="none" w:sz="0" w:space="0" w:color="auto"/>
        <w:right w:val="none" w:sz="0" w:space="0" w:color="auto"/>
      </w:divBdr>
      <w:divsChild>
        <w:div w:id="782044260">
          <w:marLeft w:val="0"/>
          <w:marRight w:val="0"/>
          <w:marTop w:val="120"/>
          <w:marBottom w:val="0"/>
          <w:divBdr>
            <w:top w:val="none" w:sz="0" w:space="0" w:color="auto"/>
            <w:left w:val="none" w:sz="0" w:space="0" w:color="auto"/>
            <w:bottom w:val="none" w:sz="0" w:space="0" w:color="auto"/>
            <w:right w:val="none" w:sz="0" w:space="0" w:color="auto"/>
          </w:divBdr>
        </w:div>
        <w:div w:id="843936540">
          <w:marLeft w:val="0"/>
          <w:marRight w:val="0"/>
          <w:marTop w:val="120"/>
          <w:marBottom w:val="0"/>
          <w:divBdr>
            <w:top w:val="none" w:sz="0" w:space="0" w:color="auto"/>
            <w:left w:val="none" w:sz="0" w:space="0" w:color="auto"/>
            <w:bottom w:val="none" w:sz="0" w:space="0" w:color="auto"/>
            <w:right w:val="none" w:sz="0" w:space="0" w:color="auto"/>
          </w:divBdr>
        </w:div>
        <w:div w:id="1181897016">
          <w:marLeft w:val="0"/>
          <w:marRight w:val="0"/>
          <w:marTop w:val="120"/>
          <w:marBottom w:val="0"/>
          <w:divBdr>
            <w:top w:val="none" w:sz="0" w:space="0" w:color="auto"/>
            <w:left w:val="none" w:sz="0" w:space="0" w:color="auto"/>
            <w:bottom w:val="none" w:sz="0" w:space="0" w:color="auto"/>
            <w:right w:val="none" w:sz="0" w:space="0" w:color="auto"/>
          </w:divBdr>
        </w:div>
      </w:divsChild>
    </w:div>
    <w:div w:id="1737434156">
      <w:bodyDiv w:val="1"/>
      <w:marLeft w:val="0"/>
      <w:marRight w:val="0"/>
      <w:marTop w:val="0"/>
      <w:marBottom w:val="0"/>
      <w:divBdr>
        <w:top w:val="none" w:sz="0" w:space="0" w:color="auto"/>
        <w:left w:val="none" w:sz="0" w:space="0" w:color="auto"/>
        <w:bottom w:val="none" w:sz="0" w:space="0" w:color="auto"/>
        <w:right w:val="none" w:sz="0" w:space="0" w:color="auto"/>
      </w:divBdr>
      <w:divsChild>
        <w:div w:id="1779056667">
          <w:marLeft w:val="0"/>
          <w:marRight w:val="0"/>
          <w:marTop w:val="120"/>
          <w:marBottom w:val="0"/>
          <w:divBdr>
            <w:top w:val="none" w:sz="0" w:space="0" w:color="auto"/>
            <w:left w:val="none" w:sz="0" w:space="0" w:color="auto"/>
            <w:bottom w:val="none" w:sz="0" w:space="0" w:color="auto"/>
            <w:right w:val="none" w:sz="0" w:space="0" w:color="auto"/>
          </w:divBdr>
        </w:div>
      </w:divsChild>
    </w:div>
    <w:div w:id="1738018622">
      <w:bodyDiv w:val="1"/>
      <w:marLeft w:val="0"/>
      <w:marRight w:val="0"/>
      <w:marTop w:val="0"/>
      <w:marBottom w:val="0"/>
      <w:divBdr>
        <w:top w:val="none" w:sz="0" w:space="0" w:color="auto"/>
        <w:left w:val="none" w:sz="0" w:space="0" w:color="auto"/>
        <w:bottom w:val="none" w:sz="0" w:space="0" w:color="auto"/>
        <w:right w:val="none" w:sz="0" w:space="0" w:color="auto"/>
      </w:divBdr>
    </w:div>
    <w:div w:id="1740446003">
      <w:bodyDiv w:val="1"/>
      <w:marLeft w:val="0"/>
      <w:marRight w:val="0"/>
      <w:marTop w:val="0"/>
      <w:marBottom w:val="0"/>
      <w:divBdr>
        <w:top w:val="none" w:sz="0" w:space="0" w:color="auto"/>
        <w:left w:val="none" w:sz="0" w:space="0" w:color="auto"/>
        <w:bottom w:val="none" w:sz="0" w:space="0" w:color="auto"/>
        <w:right w:val="none" w:sz="0" w:space="0" w:color="auto"/>
      </w:divBdr>
    </w:div>
    <w:div w:id="1740981731">
      <w:bodyDiv w:val="1"/>
      <w:marLeft w:val="0"/>
      <w:marRight w:val="0"/>
      <w:marTop w:val="0"/>
      <w:marBottom w:val="0"/>
      <w:divBdr>
        <w:top w:val="none" w:sz="0" w:space="0" w:color="auto"/>
        <w:left w:val="none" w:sz="0" w:space="0" w:color="auto"/>
        <w:bottom w:val="none" w:sz="0" w:space="0" w:color="auto"/>
        <w:right w:val="none" w:sz="0" w:space="0" w:color="auto"/>
      </w:divBdr>
    </w:div>
    <w:div w:id="1741514772">
      <w:bodyDiv w:val="1"/>
      <w:marLeft w:val="0"/>
      <w:marRight w:val="0"/>
      <w:marTop w:val="0"/>
      <w:marBottom w:val="0"/>
      <w:divBdr>
        <w:top w:val="none" w:sz="0" w:space="0" w:color="auto"/>
        <w:left w:val="none" w:sz="0" w:space="0" w:color="auto"/>
        <w:bottom w:val="none" w:sz="0" w:space="0" w:color="auto"/>
        <w:right w:val="none" w:sz="0" w:space="0" w:color="auto"/>
      </w:divBdr>
      <w:divsChild>
        <w:div w:id="472986874">
          <w:marLeft w:val="0"/>
          <w:marRight w:val="0"/>
          <w:marTop w:val="120"/>
          <w:marBottom w:val="0"/>
          <w:divBdr>
            <w:top w:val="none" w:sz="0" w:space="0" w:color="auto"/>
            <w:left w:val="none" w:sz="0" w:space="0" w:color="auto"/>
            <w:bottom w:val="none" w:sz="0" w:space="0" w:color="auto"/>
            <w:right w:val="none" w:sz="0" w:space="0" w:color="auto"/>
          </w:divBdr>
        </w:div>
      </w:divsChild>
    </w:div>
    <w:div w:id="1741713629">
      <w:bodyDiv w:val="1"/>
      <w:marLeft w:val="0"/>
      <w:marRight w:val="0"/>
      <w:marTop w:val="0"/>
      <w:marBottom w:val="0"/>
      <w:divBdr>
        <w:top w:val="none" w:sz="0" w:space="0" w:color="auto"/>
        <w:left w:val="none" w:sz="0" w:space="0" w:color="auto"/>
        <w:bottom w:val="none" w:sz="0" w:space="0" w:color="auto"/>
        <w:right w:val="none" w:sz="0" w:space="0" w:color="auto"/>
      </w:divBdr>
      <w:divsChild>
        <w:div w:id="261572095">
          <w:marLeft w:val="0"/>
          <w:marRight w:val="0"/>
          <w:marTop w:val="120"/>
          <w:marBottom w:val="0"/>
          <w:divBdr>
            <w:top w:val="none" w:sz="0" w:space="0" w:color="auto"/>
            <w:left w:val="none" w:sz="0" w:space="0" w:color="auto"/>
            <w:bottom w:val="none" w:sz="0" w:space="0" w:color="auto"/>
            <w:right w:val="none" w:sz="0" w:space="0" w:color="auto"/>
          </w:divBdr>
        </w:div>
      </w:divsChild>
    </w:div>
    <w:div w:id="1741976177">
      <w:bodyDiv w:val="1"/>
      <w:marLeft w:val="0"/>
      <w:marRight w:val="0"/>
      <w:marTop w:val="0"/>
      <w:marBottom w:val="0"/>
      <w:divBdr>
        <w:top w:val="none" w:sz="0" w:space="0" w:color="auto"/>
        <w:left w:val="none" w:sz="0" w:space="0" w:color="auto"/>
        <w:bottom w:val="none" w:sz="0" w:space="0" w:color="auto"/>
        <w:right w:val="none" w:sz="0" w:space="0" w:color="auto"/>
      </w:divBdr>
    </w:div>
    <w:div w:id="1742093731">
      <w:bodyDiv w:val="1"/>
      <w:marLeft w:val="0"/>
      <w:marRight w:val="0"/>
      <w:marTop w:val="0"/>
      <w:marBottom w:val="0"/>
      <w:divBdr>
        <w:top w:val="none" w:sz="0" w:space="0" w:color="auto"/>
        <w:left w:val="none" w:sz="0" w:space="0" w:color="auto"/>
        <w:bottom w:val="none" w:sz="0" w:space="0" w:color="auto"/>
        <w:right w:val="none" w:sz="0" w:space="0" w:color="auto"/>
      </w:divBdr>
      <w:divsChild>
        <w:div w:id="1713461774">
          <w:marLeft w:val="0"/>
          <w:marRight w:val="0"/>
          <w:marTop w:val="0"/>
          <w:marBottom w:val="0"/>
          <w:divBdr>
            <w:top w:val="none" w:sz="0" w:space="0" w:color="auto"/>
            <w:left w:val="none" w:sz="0" w:space="0" w:color="auto"/>
            <w:bottom w:val="none" w:sz="0" w:space="0" w:color="auto"/>
            <w:right w:val="none" w:sz="0" w:space="0" w:color="auto"/>
          </w:divBdr>
          <w:divsChild>
            <w:div w:id="1576361263">
              <w:marLeft w:val="0"/>
              <w:marRight w:val="0"/>
              <w:marTop w:val="0"/>
              <w:marBottom w:val="0"/>
              <w:divBdr>
                <w:top w:val="none" w:sz="0" w:space="0" w:color="auto"/>
                <w:left w:val="none" w:sz="0" w:space="0" w:color="auto"/>
                <w:bottom w:val="none" w:sz="0" w:space="0" w:color="auto"/>
                <w:right w:val="none" w:sz="0" w:space="0" w:color="auto"/>
              </w:divBdr>
            </w:div>
          </w:divsChild>
        </w:div>
        <w:div w:id="641930618">
          <w:marLeft w:val="0"/>
          <w:marRight w:val="0"/>
          <w:marTop w:val="0"/>
          <w:marBottom w:val="0"/>
          <w:divBdr>
            <w:top w:val="none" w:sz="0" w:space="0" w:color="auto"/>
            <w:left w:val="none" w:sz="0" w:space="0" w:color="auto"/>
            <w:bottom w:val="none" w:sz="0" w:space="0" w:color="auto"/>
            <w:right w:val="none" w:sz="0" w:space="0" w:color="auto"/>
          </w:divBdr>
          <w:divsChild>
            <w:div w:id="5263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68924">
      <w:bodyDiv w:val="1"/>
      <w:marLeft w:val="0"/>
      <w:marRight w:val="0"/>
      <w:marTop w:val="0"/>
      <w:marBottom w:val="0"/>
      <w:divBdr>
        <w:top w:val="none" w:sz="0" w:space="0" w:color="auto"/>
        <w:left w:val="none" w:sz="0" w:space="0" w:color="auto"/>
        <w:bottom w:val="none" w:sz="0" w:space="0" w:color="auto"/>
        <w:right w:val="none" w:sz="0" w:space="0" w:color="auto"/>
      </w:divBdr>
    </w:div>
    <w:div w:id="1742408466">
      <w:bodyDiv w:val="1"/>
      <w:marLeft w:val="0"/>
      <w:marRight w:val="0"/>
      <w:marTop w:val="0"/>
      <w:marBottom w:val="0"/>
      <w:divBdr>
        <w:top w:val="none" w:sz="0" w:space="0" w:color="auto"/>
        <w:left w:val="none" w:sz="0" w:space="0" w:color="auto"/>
        <w:bottom w:val="none" w:sz="0" w:space="0" w:color="auto"/>
        <w:right w:val="none" w:sz="0" w:space="0" w:color="auto"/>
      </w:divBdr>
      <w:divsChild>
        <w:div w:id="660499598">
          <w:marLeft w:val="0"/>
          <w:marRight w:val="0"/>
          <w:marTop w:val="120"/>
          <w:marBottom w:val="0"/>
          <w:divBdr>
            <w:top w:val="none" w:sz="0" w:space="0" w:color="auto"/>
            <w:left w:val="none" w:sz="0" w:space="0" w:color="auto"/>
            <w:bottom w:val="none" w:sz="0" w:space="0" w:color="auto"/>
            <w:right w:val="none" w:sz="0" w:space="0" w:color="auto"/>
          </w:divBdr>
        </w:div>
        <w:div w:id="904872660">
          <w:marLeft w:val="0"/>
          <w:marRight w:val="0"/>
          <w:marTop w:val="120"/>
          <w:marBottom w:val="0"/>
          <w:divBdr>
            <w:top w:val="none" w:sz="0" w:space="0" w:color="auto"/>
            <w:left w:val="none" w:sz="0" w:space="0" w:color="auto"/>
            <w:bottom w:val="none" w:sz="0" w:space="0" w:color="auto"/>
            <w:right w:val="none" w:sz="0" w:space="0" w:color="auto"/>
          </w:divBdr>
        </w:div>
        <w:div w:id="1703168576">
          <w:marLeft w:val="0"/>
          <w:marRight w:val="0"/>
          <w:marTop w:val="120"/>
          <w:marBottom w:val="0"/>
          <w:divBdr>
            <w:top w:val="none" w:sz="0" w:space="0" w:color="auto"/>
            <w:left w:val="none" w:sz="0" w:space="0" w:color="auto"/>
            <w:bottom w:val="none" w:sz="0" w:space="0" w:color="auto"/>
            <w:right w:val="none" w:sz="0" w:space="0" w:color="auto"/>
          </w:divBdr>
        </w:div>
        <w:div w:id="148332750">
          <w:marLeft w:val="0"/>
          <w:marRight w:val="0"/>
          <w:marTop w:val="120"/>
          <w:marBottom w:val="0"/>
          <w:divBdr>
            <w:top w:val="none" w:sz="0" w:space="0" w:color="auto"/>
            <w:left w:val="none" w:sz="0" w:space="0" w:color="auto"/>
            <w:bottom w:val="none" w:sz="0" w:space="0" w:color="auto"/>
            <w:right w:val="none" w:sz="0" w:space="0" w:color="auto"/>
          </w:divBdr>
        </w:div>
      </w:divsChild>
    </w:div>
    <w:div w:id="1742674311">
      <w:bodyDiv w:val="1"/>
      <w:marLeft w:val="0"/>
      <w:marRight w:val="0"/>
      <w:marTop w:val="0"/>
      <w:marBottom w:val="0"/>
      <w:divBdr>
        <w:top w:val="none" w:sz="0" w:space="0" w:color="auto"/>
        <w:left w:val="none" w:sz="0" w:space="0" w:color="auto"/>
        <w:bottom w:val="none" w:sz="0" w:space="0" w:color="auto"/>
        <w:right w:val="none" w:sz="0" w:space="0" w:color="auto"/>
      </w:divBdr>
    </w:div>
    <w:div w:id="1743060995">
      <w:bodyDiv w:val="1"/>
      <w:marLeft w:val="0"/>
      <w:marRight w:val="0"/>
      <w:marTop w:val="0"/>
      <w:marBottom w:val="0"/>
      <w:divBdr>
        <w:top w:val="none" w:sz="0" w:space="0" w:color="auto"/>
        <w:left w:val="none" w:sz="0" w:space="0" w:color="auto"/>
        <w:bottom w:val="none" w:sz="0" w:space="0" w:color="auto"/>
        <w:right w:val="none" w:sz="0" w:space="0" w:color="auto"/>
      </w:divBdr>
      <w:divsChild>
        <w:div w:id="263539206">
          <w:marLeft w:val="0"/>
          <w:marRight w:val="0"/>
          <w:marTop w:val="120"/>
          <w:marBottom w:val="0"/>
          <w:divBdr>
            <w:top w:val="none" w:sz="0" w:space="0" w:color="auto"/>
            <w:left w:val="none" w:sz="0" w:space="0" w:color="auto"/>
            <w:bottom w:val="none" w:sz="0" w:space="0" w:color="auto"/>
            <w:right w:val="none" w:sz="0" w:space="0" w:color="auto"/>
          </w:divBdr>
        </w:div>
      </w:divsChild>
    </w:div>
    <w:div w:id="1743064540">
      <w:bodyDiv w:val="1"/>
      <w:marLeft w:val="0"/>
      <w:marRight w:val="0"/>
      <w:marTop w:val="0"/>
      <w:marBottom w:val="0"/>
      <w:divBdr>
        <w:top w:val="none" w:sz="0" w:space="0" w:color="auto"/>
        <w:left w:val="none" w:sz="0" w:space="0" w:color="auto"/>
        <w:bottom w:val="none" w:sz="0" w:space="0" w:color="auto"/>
        <w:right w:val="none" w:sz="0" w:space="0" w:color="auto"/>
      </w:divBdr>
    </w:div>
    <w:div w:id="1743596581">
      <w:bodyDiv w:val="1"/>
      <w:marLeft w:val="0"/>
      <w:marRight w:val="0"/>
      <w:marTop w:val="0"/>
      <w:marBottom w:val="0"/>
      <w:divBdr>
        <w:top w:val="none" w:sz="0" w:space="0" w:color="auto"/>
        <w:left w:val="none" w:sz="0" w:space="0" w:color="auto"/>
        <w:bottom w:val="none" w:sz="0" w:space="0" w:color="auto"/>
        <w:right w:val="none" w:sz="0" w:space="0" w:color="auto"/>
      </w:divBdr>
    </w:div>
    <w:div w:id="1743796781">
      <w:bodyDiv w:val="1"/>
      <w:marLeft w:val="0"/>
      <w:marRight w:val="0"/>
      <w:marTop w:val="0"/>
      <w:marBottom w:val="0"/>
      <w:divBdr>
        <w:top w:val="none" w:sz="0" w:space="0" w:color="auto"/>
        <w:left w:val="none" w:sz="0" w:space="0" w:color="auto"/>
        <w:bottom w:val="none" w:sz="0" w:space="0" w:color="auto"/>
        <w:right w:val="none" w:sz="0" w:space="0" w:color="auto"/>
      </w:divBdr>
      <w:divsChild>
        <w:div w:id="2085252843">
          <w:marLeft w:val="0"/>
          <w:marRight w:val="0"/>
          <w:marTop w:val="120"/>
          <w:marBottom w:val="0"/>
          <w:divBdr>
            <w:top w:val="none" w:sz="0" w:space="0" w:color="auto"/>
            <w:left w:val="none" w:sz="0" w:space="0" w:color="auto"/>
            <w:bottom w:val="none" w:sz="0" w:space="0" w:color="auto"/>
            <w:right w:val="none" w:sz="0" w:space="0" w:color="auto"/>
          </w:divBdr>
        </w:div>
      </w:divsChild>
    </w:div>
    <w:div w:id="1744110186">
      <w:bodyDiv w:val="1"/>
      <w:marLeft w:val="0"/>
      <w:marRight w:val="0"/>
      <w:marTop w:val="0"/>
      <w:marBottom w:val="0"/>
      <w:divBdr>
        <w:top w:val="none" w:sz="0" w:space="0" w:color="auto"/>
        <w:left w:val="none" w:sz="0" w:space="0" w:color="auto"/>
        <w:bottom w:val="none" w:sz="0" w:space="0" w:color="auto"/>
        <w:right w:val="none" w:sz="0" w:space="0" w:color="auto"/>
      </w:divBdr>
    </w:div>
    <w:div w:id="1744450192">
      <w:bodyDiv w:val="1"/>
      <w:marLeft w:val="0"/>
      <w:marRight w:val="0"/>
      <w:marTop w:val="0"/>
      <w:marBottom w:val="0"/>
      <w:divBdr>
        <w:top w:val="none" w:sz="0" w:space="0" w:color="auto"/>
        <w:left w:val="none" w:sz="0" w:space="0" w:color="auto"/>
        <w:bottom w:val="none" w:sz="0" w:space="0" w:color="auto"/>
        <w:right w:val="none" w:sz="0" w:space="0" w:color="auto"/>
      </w:divBdr>
      <w:divsChild>
        <w:div w:id="1142193487">
          <w:marLeft w:val="0"/>
          <w:marRight w:val="0"/>
          <w:marTop w:val="120"/>
          <w:marBottom w:val="0"/>
          <w:divBdr>
            <w:top w:val="none" w:sz="0" w:space="0" w:color="auto"/>
            <w:left w:val="none" w:sz="0" w:space="0" w:color="auto"/>
            <w:bottom w:val="none" w:sz="0" w:space="0" w:color="auto"/>
            <w:right w:val="none" w:sz="0" w:space="0" w:color="auto"/>
          </w:divBdr>
        </w:div>
        <w:div w:id="1950963087">
          <w:marLeft w:val="0"/>
          <w:marRight w:val="0"/>
          <w:marTop w:val="120"/>
          <w:marBottom w:val="0"/>
          <w:divBdr>
            <w:top w:val="none" w:sz="0" w:space="0" w:color="auto"/>
            <w:left w:val="none" w:sz="0" w:space="0" w:color="auto"/>
            <w:bottom w:val="none" w:sz="0" w:space="0" w:color="auto"/>
            <w:right w:val="none" w:sz="0" w:space="0" w:color="auto"/>
          </w:divBdr>
        </w:div>
      </w:divsChild>
    </w:div>
    <w:div w:id="1744569810">
      <w:bodyDiv w:val="1"/>
      <w:marLeft w:val="0"/>
      <w:marRight w:val="0"/>
      <w:marTop w:val="0"/>
      <w:marBottom w:val="0"/>
      <w:divBdr>
        <w:top w:val="none" w:sz="0" w:space="0" w:color="auto"/>
        <w:left w:val="none" w:sz="0" w:space="0" w:color="auto"/>
        <w:bottom w:val="none" w:sz="0" w:space="0" w:color="auto"/>
        <w:right w:val="none" w:sz="0" w:space="0" w:color="auto"/>
      </w:divBdr>
      <w:divsChild>
        <w:div w:id="118300050">
          <w:marLeft w:val="0"/>
          <w:marRight w:val="0"/>
          <w:marTop w:val="12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752627124">
          <w:marLeft w:val="0"/>
          <w:marRight w:val="0"/>
          <w:marTop w:val="0"/>
          <w:marBottom w:val="0"/>
          <w:divBdr>
            <w:top w:val="none" w:sz="0" w:space="0" w:color="auto"/>
            <w:left w:val="none" w:sz="0" w:space="0" w:color="auto"/>
            <w:bottom w:val="none" w:sz="0" w:space="0" w:color="auto"/>
            <w:right w:val="none" w:sz="0" w:space="0" w:color="auto"/>
          </w:divBdr>
          <w:divsChild>
            <w:div w:id="940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90691">
      <w:bodyDiv w:val="1"/>
      <w:marLeft w:val="0"/>
      <w:marRight w:val="0"/>
      <w:marTop w:val="0"/>
      <w:marBottom w:val="0"/>
      <w:divBdr>
        <w:top w:val="none" w:sz="0" w:space="0" w:color="auto"/>
        <w:left w:val="none" w:sz="0" w:space="0" w:color="auto"/>
        <w:bottom w:val="none" w:sz="0" w:space="0" w:color="auto"/>
        <w:right w:val="none" w:sz="0" w:space="0" w:color="auto"/>
      </w:divBdr>
    </w:div>
    <w:div w:id="1745755791">
      <w:bodyDiv w:val="1"/>
      <w:marLeft w:val="0"/>
      <w:marRight w:val="0"/>
      <w:marTop w:val="0"/>
      <w:marBottom w:val="0"/>
      <w:divBdr>
        <w:top w:val="none" w:sz="0" w:space="0" w:color="auto"/>
        <w:left w:val="none" w:sz="0" w:space="0" w:color="auto"/>
        <w:bottom w:val="none" w:sz="0" w:space="0" w:color="auto"/>
        <w:right w:val="none" w:sz="0" w:space="0" w:color="auto"/>
      </w:divBdr>
      <w:divsChild>
        <w:div w:id="550338485">
          <w:marLeft w:val="0"/>
          <w:marRight w:val="0"/>
          <w:marTop w:val="120"/>
          <w:marBottom w:val="0"/>
          <w:divBdr>
            <w:top w:val="none" w:sz="0" w:space="0" w:color="auto"/>
            <w:left w:val="none" w:sz="0" w:space="0" w:color="auto"/>
            <w:bottom w:val="none" w:sz="0" w:space="0" w:color="auto"/>
            <w:right w:val="none" w:sz="0" w:space="0" w:color="auto"/>
          </w:divBdr>
        </w:div>
      </w:divsChild>
    </w:div>
    <w:div w:id="1746566802">
      <w:bodyDiv w:val="1"/>
      <w:marLeft w:val="0"/>
      <w:marRight w:val="0"/>
      <w:marTop w:val="0"/>
      <w:marBottom w:val="0"/>
      <w:divBdr>
        <w:top w:val="none" w:sz="0" w:space="0" w:color="auto"/>
        <w:left w:val="none" w:sz="0" w:space="0" w:color="auto"/>
        <w:bottom w:val="none" w:sz="0" w:space="0" w:color="auto"/>
        <w:right w:val="none" w:sz="0" w:space="0" w:color="auto"/>
      </w:divBdr>
      <w:divsChild>
        <w:div w:id="1777406253">
          <w:marLeft w:val="0"/>
          <w:marRight w:val="0"/>
          <w:marTop w:val="120"/>
          <w:marBottom w:val="0"/>
          <w:divBdr>
            <w:top w:val="none" w:sz="0" w:space="0" w:color="auto"/>
            <w:left w:val="none" w:sz="0" w:space="0" w:color="auto"/>
            <w:bottom w:val="none" w:sz="0" w:space="0" w:color="auto"/>
            <w:right w:val="none" w:sz="0" w:space="0" w:color="auto"/>
          </w:divBdr>
        </w:div>
      </w:divsChild>
    </w:div>
    <w:div w:id="1747220857">
      <w:bodyDiv w:val="1"/>
      <w:marLeft w:val="0"/>
      <w:marRight w:val="0"/>
      <w:marTop w:val="0"/>
      <w:marBottom w:val="0"/>
      <w:divBdr>
        <w:top w:val="none" w:sz="0" w:space="0" w:color="auto"/>
        <w:left w:val="none" w:sz="0" w:space="0" w:color="auto"/>
        <w:bottom w:val="none" w:sz="0" w:space="0" w:color="auto"/>
        <w:right w:val="none" w:sz="0" w:space="0" w:color="auto"/>
      </w:divBdr>
      <w:divsChild>
        <w:div w:id="713845064">
          <w:marLeft w:val="0"/>
          <w:marRight w:val="0"/>
          <w:marTop w:val="120"/>
          <w:marBottom w:val="0"/>
          <w:divBdr>
            <w:top w:val="none" w:sz="0" w:space="0" w:color="auto"/>
            <w:left w:val="none" w:sz="0" w:space="0" w:color="auto"/>
            <w:bottom w:val="none" w:sz="0" w:space="0" w:color="auto"/>
            <w:right w:val="none" w:sz="0" w:space="0" w:color="auto"/>
          </w:divBdr>
        </w:div>
        <w:div w:id="343365444">
          <w:marLeft w:val="0"/>
          <w:marRight w:val="0"/>
          <w:marTop w:val="120"/>
          <w:marBottom w:val="0"/>
          <w:divBdr>
            <w:top w:val="none" w:sz="0" w:space="0" w:color="auto"/>
            <w:left w:val="none" w:sz="0" w:space="0" w:color="auto"/>
            <w:bottom w:val="none" w:sz="0" w:space="0" w:color="auto"/>
            <w:right w:val="none" w:sz="0" w:space="0" w:color="auto"/>
          </w:divBdr>
        </w:div>
      </w:divsChild>
    </w:div>
    <w:div w:id="1747412776">
      <w:bodyDiv w:val="1"/>
      <w:marLeft w:val="0"/>
      <w:marRight w:val="0"/>
      <w:marTop w:val="0"/>
      <w:marBottom w:val="0"/>
      <w:divBdr>
        <w:top w:val="none" w:sz="0" w:space="0" w:color="auto"/>
        <w:left w:val="none" w:sz="0" w:space="0" w:color="auto"/>
        <w:bottom w:val="none" w:sz="0" w:space="0" w:color="auto"/>
        <w:right w:val="none" w:sz="0" w:space="0" w:color="auto"/>
      </w:divBdr>
      <w:divsChild>
        <w:div w:id="1116828294">
          <w:marLeft w:val="0"/>
          <w:marRight w:val="0"/>
          <w:marTop w:val="120"/>
          <w:marBottom w:val="0"/>
          <w:divBdr>
            <w:top w:val="none" w:sz="0" w:space="0" w:color="auto"/>
            <w:left w:val="none" w:sz="0" w:space="0" w:color="auto"/>
            <w:bottom w:val="none" w:sz="0" w:space="0" w:color="auto"/>
            <w:right w:val="none" w:sz="0" w:space="0" w:color="auto"/>
          </w:divBdr>
        </w:div>
        <w:div w:id="964694707">
          <w:marLeft w:val="0"/>
          <w:marRight w:val="0"/>
          <w:marTop w:val="120"/>
          <w:marBottom w:val="0"/>
          <w:divBdr>
            <w:top w:val="none" w:sz="0" w:space="0" w:color="auto"/>
            <w:left w:val="none" w:sz="0" w:space="0" w:color="auto"/>
            <w:bottom w:val="none" w:sz="0" w:space="0" w:color="auto"/>
            <w:right w:val="none" w:sz="0" w:space="0" w:color="auto"/>
          </w:divBdr>
        </w:div>
      </w:divsChild>
    </w:div>
    <w:div w:id="1747533701">
      <w:bodyDiv w:val="1"/>
      <w:marLeft w:val="0"/>
      <w:marRight w:val="0"/>
      <w:marTop w:val="0"/>
      <w:marBottom w:val="0"/>
      <w:divBdr>
        <w:top w:val="none" w:sz="0" w:space="0" w:color="auto"/>
        <w:left w:val="none" w:sz="0" w:space="0" w:color="auto"/>
        <w:bottom w:val="none" w:sz="0" w:space="0" w:color="auto"/>
        <w:right w:val="none" w:sz="0" w:space="0" w:color="auto"/>
      </w:divBdr>
      <w:divsChild>
        <w:div w:id="1017928122">
          <w:marLeft w:val="0"/>
          <w:marRight w:val="0"/>
          <w:marTop w:val="120"/>
          <w:marBottom w:val="0"/>
          <w:divBdr>
            <w:top w:val="none" w:sz="0" w:space="0" w:color="auto"/>
            <w:left w:val="none" w:sz="0" w:space="0" w:color="auto"/>
            <w:bottom w:val="none" w:sz="0" w:space="0" w:color="auto"/>
            <w:right w:val="none" w:sz="0" w:space="0" w:color="auto"/>
          </w:divBdr>
        </w:div>
      </w:divsChild>
    </w:div>
    <w:div w:id="1747847797">
      <w:bodyDiv w:val="1"/>
      <w:marLeft w:val="0"/>
      <w:marRight w:val="0"/>
      <w:marTop w:val="0"/>
      <w:marBottom w:val="0"/>
      <w:divBdr>
        <w:top w:val="none" w:sz="0" w:space="0" w:color="auto"/>
        <w:left w:val="none" w:sz="0" w:space="0" w:color="auto"/>
        <w:bottom w:val="none" w:sz="0" w:space="0" w:color="auto"/>
        <w:right w:val="none" w:sz="0" w:space="0" w:color="auto"/>
      </w:divBdr>
      <w:divsChild>
        <w:div w:id="1899047995">
          <w:marLeft w:val="0"/>
          <w:marRight w:val="0"/>
          <w:marTop w:val="0"/>
          <w:marBottom w:val="0"/>
          <w:divBdr>
            <w:top w:val="none" w:sz="0" w:space="0" w:color="auto"/>
            <w:left w:val="none" w:sz="0" w:space="0" w:color="auto"/>
            <w:bottom w:val="none" w:sz="0" w:space="0" w:color="auto"/>
            <w:right w:val="none" w:sz="0" w:space="0" w:color="auto"/>
          </w:divBdr>
          <w:divsChild>
            <w:div w:id="116975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3927">
      <w:bodyDiv w:val="1"/>
      <w:marLeft w:val="0"/>
      <w:marRight w:val="0"/>
      <w:marTop w:val="0"/>
      <w:marBottom w:val="0"/>
      <w:divBdr>
        <w:top w:val="none" w:sz="0" w:space="0" w:color="auto"/>
        <w:left w:val="none" w:sz="0" w:space="0" w:color="auto"/>
        <w:bottom w:val="none" w:sz="0" w:space="0" w:color="auto"/>
        <w:right w:val="none" w:sz="0" w:space="0" w:color="auto"/>
      </w:divBdr>
      <w:divsChild>
        <w:div w:id="571894960">
          <w:marLeft w:val="0"/>
          <w:marRight w:val="0"/>
          <w:marTop w:val="0"/>
          <w:marBottom w:val="0"/>
          <w:divBdr>
            <w:top w:val="none" w:sz="0" w:space="0" w:color="auto"/>
            <w:left w:val="none" w:sz="0" w:space="0" w:color="auto"/>
            <w:bottom w:val="none" w:sz="0" w:space="0" w:color="auto"/>
            <w:right w:val="none" w:sz="0" w:space="0" w:color="auto"/>
          </w:divBdr>
          <w:divsChild>
            <w:div w:id="322701380">
              <w:marLeft w:val="0"/>
              <w:marRight w:val="0"/>
              <w:marTop w:val="0"/>
              <w:marBottom w:val="0"/>
              <w:divBdr>
                <w:top w:val="none" w:sz="0" w:space="0" w:color="auto"/>
                <w:left w:val="none" w:sz="0" w:space="0" w:color="auto"/>
                <w:bottom w:val="none" w:sz="0" w:space="0" w:color="auto"/>
                <w:right w:val="none" w:sz="0" w:space="0" w:color="auto"/>
              </w:divBdr>
            </w:div>
          </w:divsChild>
        </w:div>
        <w:div w:id="2103185660">
          <w:marLeft w:val="0"/>
          <w:marRight w:val="0"/>
          <w:marTop w:val="0"/>
          <w:marBottom w:val="0"/>
          <w:divBdr>
            <w:top w:val="none" w:sz="0" w:space="0" w:color="auto"/>
            <w:left w:val="none" w:sz="0" w:space="0" w:color="auto"/>
            <w:bottom w:val="none" w:sz="0" w:space="0" w:color="auto"/>
            <w:right w:val="none" w:sz="0" w:space="0" w:color="auto"/>
          </w:divBdr>
          <w:divsChild>
            <w:div w:id="1943221025">
              <w:marLeft w:val="0"/>
              <w:marRight w:val="0"/>
              <w:marTop w:val="0"/>
              <w:marBottom w:val="0"/>
              <w:divBdr>
                <w:top w:val="none" w:sz="0" w:space="0" w:color="auto"/>
                <w:left w:val="none" w:sz="0" w:space="0" w:color="auto"/>
                <w:bottom w:val="none" w:sz="0" w:space="0" w:color="auto"/>
                <w:right w:val="none" w:sz="0" w:space="0" w:color="auto"/>
              </w:divBdr>
            </w:div>
          </w:divsChild>
        </w:div>
        <w:div w:id="833957837">
          <w:marLeft w:val="0"/>
          <w:marRight w:val="0"/>
          <w:marTop w:val="0"/>
          <w:marBottom w:val="0"/>
          <w:divBdr>
            <w:top w:val="none" w:sz="0" w:space="0" w:color="auto"/>
            <w:left w:val="none" w:sz="0" w:space="0" w:color="auto"/>
            <w:bottom w:val="none" w:sz="0" w:space="0" w:color="auto"/>
            <w:right w:val="none" w:sz="0" w:space="0" w:color="auto"/>
          </w:divBdr>
          <w:divsChild>
            <w:div w:id="4944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7467">
      <w:bodyDiv w:val="1"/>
      <w:marLeft w:val="0"/>
      <w:marRight w:val="0"/>
      <w:marTop w:val="0"/>
      <w:marBottom w:val="0"/>
      <w:divBdr>
        <w:top w:val="none" w:sz="0" w:space="0" w:color="auto"/>
        <w:left w:val="none" w:sz="0" w:space="0" w:color="auto"/>
        <w:bottom w:val="none" w:sz="0" w:space="0" w:color="auto"/>
        <w:right w:val="none" w:sz="0" w:space="0" w:color="auto"/>
      </w:divBdr>
      <w:divsChild>
        <w:div w:id="748650384">
          <w:marLeft w:val="0"/>
          <w:marRight w:val="0"/>
          <w:marTop w:val="120"/>
          <w:marBottom w:val="0"/>
          <w:divBdr>
            <w:top w:val="none" w:sz="0" w:space="0" w:color="auto"/>
            <w:left w:val="none" w:sz="0" w:space="0" w:color="auto"/>
            <w:bottom w:val="none" w:sz="0" w:space="0" w:color="auto"/>
            <w:right w:val="none" w:sz="0" w:space="0" w:color="auto"/>
          </w:divBdr>
        </w:div>
      </w:divsChild>
    </w:div>
    <w:div w:id="1749421283">
      <w:bodyDiv w:val="1"/>
      <w:marLeft w:val="0"/>
      <w:marRight w:val="0"/>
      <w:marTop w:val="0"/>
      <w:marBottom w:val="0"/>
      <w:divBdr>
        <w:top w:val="none" w:sz="0" w:space="0" w:color="auto"/>
        <w:left w:val="none" w:sz="0" w:space="0" w:color="auto"/>
        <w:bottom w:val="none" w:sz="0" w:space="0" w:color="auto"/>
        <w:right w:val="none" w:sz="0" w:space="0" w:color="auto"/>
      </w:divBdr>
      <w:divsChild>
        <w:div w:id="964700702">
          <w:marLeft w:val="0"/>
          <w:marRight w:val="0"/>
          <w:marTop w:val="120"/>
          <w:marBottom w:val="0"/>
          <w:divBdr>
            <w:top w:val="none" w:sz="0" w:space="0" w:color="auto"/>
            <w:left w:val="none" w:sz="0" w:space="0" w:color="auto"/>
            <w:bottom w:val="none" w:sz="0" w:space="0" w:color="auto"/>
            <w:right w:val="none" w:sz="0" w:space="0" w:color="auto"/>
          </w:divBdr>
        </w:div>
      </w:divsChild>
    </w:div>
    <w:div w:id="1749571469">
      <w:bodyDiv w:val="1"/>
      <w:marLeft w:val="0"/>
      <w:marRight w:val="0"/>
      <w:marTop w:val="0"/>
      <w:marBottom w:val="0"/>
      <w:divBdr>
        <w:top w:val="none" w:sz="0" w:space="0" w:color="auto"/>
        <w:left w:val="none" w:sz="0" w:space="0" w:color="auto"/>
        <w:bottom w:val="none" w:sz="0" w:space="0" w:color="auto"/>
        <w:right w:val="none" w:sz="0" w:space="0" w:color="auto"/>
      </w:divBdr>
      <w:divsChild>
        <w:div w:id="1254708429">
          <w:marLeft w:val="0"/>
          <w:marRight w:val="0"/>
          <w:marTop w:val="120"/>
          <w:marBottom w:val="0"/>
          <w:divBdr>
            <w:top w:val="none" w:sz="0" w:space="0" w:color="auto"/>
            <w:left w:val="none" w:sz="0" w:space="0" w:color="auto"/>
            <w:bottom w:val="none" w:sz="0" w:space="0" w:color="auto"/>
            <w:right w:val="none" w:sz="0" w:space="0" w:color="auto"/>
          </w:divBdr>
        </w:div>
      </w:divsChild>
    </w:div>
    <w:div w:id="1750417333">
      <w:bodyDiv w:val="1"/>
      <w:marLeft w:val="0"/>
      <w:marRight w:val="0"/>
      <w:marTop w:val="0"/>
      <w:marBottom w:val="0"/>
      <w:divBdr>
        <w:top w:val="none" w:sz="0" w:space="0" w:color="auto"/>
        <w:left w:val="none" w:sz="0" w:space="0" w:color="auto"/>
        <w:bottom w:val="none" w:sz="0" w:space="0" w:color="auto"/>
        <w:right w:val="none" w:sz="0" w:space="0" w:color="auto"/>
      </w:divBdr>
      <w:divsChild>
        <w:div w:id="1954748000">
          <w:marLeft w:val="0"/>
          <w:marRight w:val="0"/>
          <w:marTop w:val="0"/>
          <w:marBottom w:val="0"/>
          <w:divBdr>
            <w:top w:val="none" w:sz="0" w:space="0" w:color="auto"/>
            <w:left w:val="none" w:sz="0" w:space="0" w:color="auto"/>
            <w:bottom w:val="none" w:sz="0" w:space="0" w:color="auto"/>
            <w:right w:val="none" w:sz="0" w:space="0" w:color="auto"/>
          </w:divBdr>
          <w:divsChild>
            <w:div w:id="197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3973">
      <w:bodyDiv w:val="1"/>
      <w:marLeft w:val="0"/>
      <w:marRight w:val="0"/>
      <w:marTop w:val="0"/>
      <w:marBottom w:val="0"/>
      <w:divBdr>
        <w:top w:val="none" w:sz="0" w:space="0" w:color="auto"/>
        <w:left w:val="none" w:sz="0" w:space="0" w:color="auto"/>
        <w:bottom w:val="none" w:sz="0" w:space="0" w:color="auto"/>
        <w:right w:val="none" w:sz="0" w:space="0" w:color="auto"/>
      </w:divBdr>
      <w:divsChild>
        <w:div w:id="1169371929">
          <w:marLeft w:val="0"/>
          <w:marRight w:val="0"/>
          <w:marTop w:val="120"/>
          <w:marBottom w:val="0"/>
          <w:divBdr>
            <w:top w:val="none" w:sz="0" w:space="0" w:color="auto"/>
            <w:left w:val="none" w:sz="0" w:space="0" w:color="auto"/>
            <w:bottom w:val="none" w:sz="0" w:space="0" w:color="auto"/>
            <w:right w:val="none" w:sz="0" w:space="0" w:color="auto"/>
          </w:divBdr>
        </w:div>
      </w:divsChild>
    </w:div>
    <w:div w:id="1752897370">
      <w:bodyDiv w:val="1"/>
      <w:marLeft w:val="0"/>
      <w:marRight w:val="0"/>
      <w:marTop w:val="0"/>
      <w:marBottom w:val="0"/>
      <w:divBdr>
        <w:top w:val="none" w:sz="0" w:space="0" w:color="auto"/>
        <w:left w:val="none" w:sz="0" w:space="0" w:color="auto"/>
        <w:bottom w:val="none" w:sz="0" w:space="0" w:color="auto"/>
        <w:right w:val="none" w:sz="0" w:space="0" w:color="auto"/>
      </w:divBdr>
      <w:divsChild>
        <w:div w:id="1673876031">
          <w:marLeft w:val="0"/>
          <w:marRight w:val="0"/>
          <w:marTop w:val="0"/>
          <w:marBottom w:val="0"/>
          <w:divBdr>
            <w:top w:val="none" w:sz="0" w:space="0" w:color="auto"/>
            <w:left w:val="none" w:sz="0" w:space="0" w:color="auto"/>
            <w:bottom w:val="none" w:sz="0" w:space="0" w:color="auto"/>
            <w:right w:val="none" w:sz="0" w:space="0" w:color="auto"/>
          </w:divBdr>
          <w:divsChild>
            <w:div w:id="4472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535">
      <w:bodyDiv w:val="1"/>
      <w:marLeft w:val="0"/>
      <w:marRight w:val="0"/>
      <w:marTop w:val="0"/>
      <w:marBottom w:val="0"/>
      <w:divBdr>
        <w:top w:val="none" w:sz="0" w:space="0" w:color="auto"/>
        <w:left w:val="none" w:sz="0" w:space="0" w:color="auto"/>
        <w:bottom w:val="none" w:sz="0" w:space="0" w:color="auto"/>
        <w:right w:val="none" w:sz="0" w:space="0" w:color="auto"/>
      </w:divBdr>
    </w:div>
    <w:div w:id="1752971009">
      <w:bodyDiv w:val="1"/>
      <w:marLeft w:val="0"/>
      <w:marRight w:val="0"/>
      <w:marTop w:val="0"/>
      <w:marBottom w:val="0"/>
      <w:divBdr>
        <w:top w:val="none" w:sz="0" w:space="0" w:color="auto"/>
        <w:left w:val="none" w:sz="0" w:space="0" w:color="auto"/>
        <w:bottom w:val="none" w:sz="0" w:space="0" w:color="auto"/>
        <w:right w:val="none" w:sz="0" w:space="0" w:color="auto"/>
      </w:divBdr>
      <w:divsChild>
        <w:div w:id="1795321089">
          <w:marLeft w:val="0"/>
          <w:marRight w:val="0"/>
          <w:marTop w:val="120"/>
          <w:marBottom w:val="0"/>
          <w:divBdr>
            <w:top w:val="none" w:sz="0" w:space="0" w:color="auto"/>
            <w:left w:val="none" w:sz="0" w:space="0" w:color="auto"/>
            <w:bottom w:val="none" w:sz="0" w:space="0" w:color="auto"/>
            <w:right w:val="none" w:sz="0" w:space="0" w:color="auto"/>
          </w:divBdr>
        </w:div>
      </w:divsChild>
    </w:div>
    <w:div w:id="1754349393">
      <w:bodyDiv w:val="1"/>
      <w:marLeft w:val="0"/>
      <w:marRight w:val="0"/>
      <w:marTop w:val="0"/>
      <w:marBottom w:val="0"/>
      <w:divBdr>
        <w:top w:val="none" w:sz="0" w:space="0" w:color="auto"/>
        <w:left w:val="none" w:sz="0" w:space="0" w:color="auto"/>
        <w:bottom w:val="none" w:sz="0" w:space="0" w:color="auto"/>
        <w:right w:val="none" w:sz="0" w:space="0" w:color="auto"/>
      </w:divBdr>
    </w:div>
    <w:div w:id="1755661229">
      <w:bodyDiv w:val="1"/>
      <w:marLeft w:val="0"/>
      <w:marRight w:val="0"/>
      <w:marTop w:val="0"/>
      <w:marBottom w:val="0"/>
      <w:divBdr>
        <w:top w:val="none" w:sz="0" w:space="0" w:color="auto"/>
        <w:left w:val="none" w:sz="0" w:space="0" w:color="auto"/>
        <w:bottom w:val="none" w:sz="0" w:space="0" w:color="auto"/>
        <w:right w:val="none" w:sz="0" w:space="0" w:color="auto"/>
      </w:divBdr>
      <w:divsChild>
        <w:div w:id="1971133358">
          <w:marLeft w:val="0"/>
          <w:marRight w:val="0"/>
          <w:marTop w:val="120"/>
          <w:marBottom w:val="0"/>
          <w:divBdr>
            <w:top w:val="none" w:sz="0" w:space="0" w:color="auto"/>
            <w:left w:val="none" w:sz="0" w:space="0" w:color="auto"/>
            <w:bottom w:val="none" w:sz="0" w:space="0" w:color="auto"/>
            <w:right w:val="none" w:sz="0" w:space="0" w:color="auto"/>
          </w:divBdr>
        </w:div>
      </w:divsChild>
    </w:div>
    <w:div w:id="1756317863">
      <w:bodyDiv w:val="1"/>
      <w:marLeft w:val="0"/>
      <w:marRight w:val="0"/>
      <w:marTop w:val="0"/>
      <w:marBottom w:val="0"/>
      <w:divBdr>
        <w:top w:val="none" w:sz="0" w:space="0" w:color="auto"/>
        <w:left w:val="none" w:sz="0" w:space="0" w:color="auto"/>
        <w:bottom w:val="none" w:sz="0" w:space="0" w:color="auto"/>
        <w:right w:val="none" w:sz="0" w:space="0" w:color="auto"/>
      </w:divBdr>
    </w:div>
    <w:div w:id="1756590539">
      <w:bodyDiv w:val="1"/>
      <w:marLeft w:val="0"/>
      <w:marRight w:val="0"/>
      <w:marTop w:val="0"/>
      <w:marBottom w:val="0"/>
      <w:divBdr>
        <w:top w:val="none" w:sz="0" w:space="0" w:color="auto"/>
        <w:left w:val="none" w:sz="0" w:space="0" w:color="auto"/>
        <w:bottom w:val="none" w:sz="0" w:space="0" w:color="auto"/>
        <w:right w:val="none" w:sz="0" w:space="0" w:color="auto"/>
      </w:divBdr>
    </w:div>
    <w:div w:id="1756827833">
      <w:bodyDiv w:val="1"/>
      <w:marLeft w:val="0"/>
      <w:marRight w:val="0"/>
      <w:marTop w:val="0"/>
      <w:marBottom w:val="0"/>
      <w:divBdr>
        <w:top w:val="none" w:sz="0" w:space="0" w:color="auto"/>
        <w:left w:val="none" w:sz="0" w:space="0" w:color="auto"/>
        <w:bottom w:val="none" w:sz="0" w:space="0" w:color="auto"/>
        <w:right w:val="none" w:sz="0" w:space="0" w:color="auto"/>
      </w:divBdr>
      <w:divsChild>
        <w:div w:id="833569225">
          <w:marLeft w:val="0"/>
          <w:marRight w:val="0"/>
          <w:marTop w:val="120"/>
          <w:marBottom w:val="0"/>
          <w:divBdr>
            <w:top w:val="none" w:sz="0" w:space="0" w:color="auto"/>
            <w:left w:val="none" w:sz="0" w:space="0" w:color="auto"/>
            <w:bottom w:val="none" w:sz="0" w:space="0" w:color="auto"/>
            <w:right w:val="none" w:sz="0" w:space="0" w:color="auto"/>
          </w:divBdr>
        </w:div>
      </w:divsChild>
    </w:div>
    <w:div w:id="1758088490">
      <w:bodyDiv w:val="1"/>
      <w:marLeft w:val="0"/>
      <w:marRight w:val="0"/>
      <w:marTop w:val="0"/>
      <w:marBottom w:val="0"/>
      <w:divBdr>
        <w:top w:val="none" w:sz="0" w:space="0" w:color="auto"/>
        <w:left w:val="none" w:sz="0" w:space="0" w:color="auto"/>
        <w:bottom w:val="none" w:sz="0" w:space="0" w:color="auto"/>
        <w:right w:val="none" w:sz="0" w:space="0" w:color="auto"/>
      </w:divBdr>
    </w:div>
    <w:div w:id="1758206607">
      <w:bodyDiv w:val="1"/>
      <w:marLeft w:val="0"/>
      <w:marRight w:val="0"/>
      <w:marTop w:val="0"/>
      <w:marBottom w:val="0"/>
      <w:divBdr>
        <w:top w:val="none" w:sz="0" w:space="0" w:color="auto"/>
        <w:left w:val="none" w:sz="0" w:space="0" w:color="auto"/>
        <w:bottom w:val="none" w:sz="0" w:space="0" w:color="auto"/>
        <w:right w:val="none" w:sz="0" w:space="0" w:color="auto"/>
      </w:divBdr>
    </w:div>
    <w:div w:id="1759981040">
      <w:bodyDiv w:val="1"/>
      <w:marLeft w:val="0"/>
      <w:marRight w:val="0"/>
      <w:marTop w:val="0"/>
      <w:marBottom w:val="0"/>
      <w:divBdr>
        <w:top w:val="none" w:sz="0" w:space="0" w:color="auto"/>
        <w:left w:val="none" w:sz="0" w:space="0" w:color="auto"/>
        <w:bottom w:val="none" w:sz="0" w:space="0" w:color="auto"/>
        <w:right w:val="none" w:sz="0" w:space="0" w:color="auto"/>
      </w:divBdr>
    </w:div>
    <w:div w:id="1760056052">
      <w:bodyDiv w:val="1"/>
      <w:marLeft w:val="0"/>
      <w:marRight w:val="0"/>
      <w:marTop w:val="0"/>
      <w:marBottom w:val="0"/>
      <w:divBdr>
        <w:top w:val="none" w:sz="0" w:space="0" w:color="auto"/>
        <w:left w:val="none" w:sz="0" w:space="0" w:color="auto"/>
        <w:bottom w:val="none" w:sz="0" w:space="0" w:color="auto"/>
        <w:right w:val="none" w:sz="0" w:space="0" w:color="auto"/>
      </w:divBdr>
    </w:div>
    <w:div w:id="1761178342">
      <w:bodyDiv w:val="1"/>
      <w:marLeft w:val="0"/>
      <w:marRight w:val="0"/>
      <w:marTop w:val="0"/>
      <w:marBottom w:val="0"/>
      <w:divBdr>
        <w:top w:val="none" w:sz="0" w:space="0" w:color="auto"/>
        <w:left w:val="none" w:sz="0" w:space="0" w:color="auto"/>
        <w:bottom w:val="none" w:sz="0" w:space="0" w:color="auto"/>
        <w:right w:val="none" w:sz="0" w:space="0" w:color="auto"/>
      </w:divBdr>
      <w:divsChild>
        <w:div w:id="1992561208">
          <w:marLeft w:val="0"/>
          <w:marRight w:val="0"/>
          <w:marTop w:val="0"/>
          <w:marBottom w:val="0"/>
          <w:divBdr>
            <w:top w:val="none" w:sz="0" w:space="0" w:color="auto"/>
            <w:left w:val="none" w:sz="0" w:space="0" w:color="auto"/>
            <w:bottom w:val="none" w:sz="0" w:space="0" w:color="auto"/>
            <w:right w:val="none" w:sz="0" w:space="0" w:color="auto"/>
          </w:divBdr>
          <w:divsChild>
            <w:div w:id="1603610039">
              <w:marLeft w:val="0"/>
              <w:marRight w:val="0"/>
              <w:marTop w:val="0"/>
              <w:marBottom w:val="0"/>
              <w:divBdr>
                <w:top w:val="none" w:sz="0" w:space="0" w:color="auto"/>
                <w:left w:val="none" w:sz="0" w:space="0" w:color="auto"/>
                <w:bottom w:val="none" w:sz="0" w:space="0" w:color="auto"/>
                <w:right w:val="none" w:sz="0" w:space="0" w:color="auto"/>
              </w:divBdr>
              <w:divsChild>
                <w:div w:id="1366906535">
                  <w:marLeft w:val="0"/>
                  <w:marRight w:val="0"/>
                  <w:marTop w:val="0"/>
                  <w:marBottom w:val="0"/>
                  <w:divBdr>
                    <w:top w:val="none" w:sz="0" w:space="0" w:color="auto"/>
                    <w:left w:val="none" w:sz="0" w:space="0" w:color="auto"/>
                    <w:bottom w:val="none" w:sz="0" w:space="0" w:color="auto"/>
                    <w:right w:val="none" w:sz="0" w:space="0" w:color="auto"/>
                  </w:divBdr>
                  <w:divsChild>
                    <w:div w:id="951591854">
                      <w:marLeft w:val="-180"/>
                      <w:marRight w:val="-180"/>
                      <w:marTop w:val="0"/>
                      <w:marBottom w:val="0"/>
                      <w:divBdr>
                        <w:top w:val="none" w:sz="0" w:space="0" w:color="auto"/>
                        <w:left w:val="none" w:sz="0" w:space="0" w:color="auto"/>
                        <w:bottom w:val="none" w:sz="0" w:space="0" w:color="auto"/>
                        <w:right w:val="none" w:sz="0" w:space="0" w:color="auto"/>
                      </w:divBdr>
                      <w:divsChild>
                        <w:div w:id="81610291">
                          <w:marLeft w:val="0"/>
                          <w:marRight w:val="0"/>
                          <w:marTop w:val="0"/>
                          <w:marBottom w:val="0"/>
                          <w:divBdr>
                            <w:top w:val="none" w:sz="0" w:space="0" w:color="auto"/>
                            <w:left w:val="none" w:sz="0" w:space="0" w:color="auto"/>
                            <w:bottom w:val="none" w:sz="0" w:space="0" w:color="auto"/>
                            <w:right w:val="none" w:sz="0" w:space="0" w:color="auto"/>
                          </w:divBdr>
                          <w:divsChild>
                            <w:div w:id="1928273462">
                              <w:marLeft w:val="0"/>
                              <w:marRight w:val="0"/>
                              <w:marTop w:val="0"/>
                              <w:marBottom w:val="0"/>
                              <w:divBdr>
                                <w:top w:val="none" w:sz="0" w:space="0" w:color="auto"/>
                                <w:left w:val="none" w:sz="0" w:space="0" w:color="auto"/>
                                <w:bottom w:val="none" w:sz="0" w:space="0" w:color="auto"/>
                                <w:right w:val="none" w:sz="0" w:space="0" w:color="auto"/>
                              </w:divBdr>
                              <w:divsChild>
                                <w:div w:id="83038235">
                                  <w:marLeft w:val="0"/>
                                  <w:marRight w:val="0"/>
                                  <w:marTop w:val="0"/>
                                  <w:marBottom w:val="0"/>
                                  <w:divBdr>
                                    <w:top w:val="none" w:sz="0" w:space="0" w:color="auto"/>
                                    <w:left w:val="none" w:sz="0" w:space="0" w:color="auto"/>
                                    <w:bottom w:val="none" w:sz="0" w:space="0" w:color="auto"/>
                                    <w:right w:val="none" w:sz="0" w:space="0" w:color="auto"/>
                                  </w:divBdr>
                                  <w:divsChild>
                                    <w:div w:id="1026445494">
                                      <w:marLeft w:val="0"/>
                                      <w:marRight w:val="0"/>
                                      <w:marTop w:val="0"/>
                                      <w:marBottom w:val="576"/>
                                      <w:divBdr>
                                        <w:top w:val="none" w:sz="0" w:space="0" w:color="auto"/>
                                        <w:left w:val="none" w:sz="0" w:space="0" w:color="auto"/>
                                        <w:bottom w:val="none" w:sz="0" w:space="0" w:color="auto"/>
                                        <w:right w:val="none" w:sz="0" w:space="0" w:color="auto"/>
                                      </w:divBdr>
                                      <w:divsChild>
                                        <w:div w:id="1875389271">
                                          <w:marLeft w:val="0"/>
                                          <w:marRight w:val="0"/>
                                          <w:marTop w:val="0"/>
                                          <w:marBottom w:val="0"/>
                                          <w:divBdr>
                                            <w:top w:val="none" w:sz="0" w:space="0" w:color="auto"/>
                                            <w:left w:val="none" w:sz="0" w:space="0" w:color="auto"/>
                                            <w:bottom w:val="none" w:sz="0" w:space="0" w:color="auto"/>
                                            <w:right w:val="none" w:sz="0" w:space="0" w:color="auto"/>
                                          </w:divBdr>
                                          <w:divsChild>
                                            <w:div w:id="1294411220">
                                              <w:marLeft w:val="0"/>
                                              <w:marRight w:val="0"/>
                                              <w:marTop w:val="0"/>
                                              <w:marBottom w:val="0"/>
                                              <w:divBdr>
                                                <w:top w:val="none" w:sz="0" w:space="0" w:color="auto"/>
                                                <w:left w:val="none" w:sz="0" w:space="0" w:color="auto"/>
                                                <w:bottom w:val="none" w:sz="0" w:space="0" w:color="auto"/>
                                                <w:right w:val="none" w:sz="0" w:space="0" w:color="auto"/>
                                              </w:divBdr>
                                              <w:divsChild>
                                                <w:div w:id="302933818">
                                                  <w:marLeft w:val="0"/>
                                                  <w:marRight w:val="0"/>
                                                  <w:marTop w:val="0"/>
                                                  <w:marBottom w:val="0"/>
                                                  <w:divBdr>
                                                    <w:top w:val="none" w:sz="0" w:space="0" w:color="auto"/>
                                                    <w:left w:val="none" w:sz="0" w:space="0" w:color="auto"/>
                                                    <w:bottom w:val="none" w:sz="0" w:space="0" w:color="auto"/>
                                                    <w:right w:val="none" w:sz="0" w:space="0" w:color="auto"/>
                                                  </w:divBdr>
                                                  <w:divsChild>
                                                    <w:div w:id="1928029632">
                                                      <w:marLeft w:val="0"/>
                                                      <w:marRight w:val="0"/>
                                                      <w:marTop w:val="0"/>
                                                      <w:marBottom w:val="0"/>
                                                      <w:divBdr>
                                                        <w:top w:val="none" w:sz="0" w:space="0" w:color="auto"/>
                                                        <w:left w:val="none" w:sz="0" w:space="0" w:color="auto"/>
                                                        <w:bottom w:val="none" w:sz="0" w:space="0" w:color="auto"/>
                                                        <w:right w:val="none" w:sz="0" w:space="0" w:color="auto"/>
                                                      </w:divBdr>
                                                      <w:divsChild>
                                                        <w:div w:id="1473905242">
                                                          <w:marLeft w:val="0"/>
                                                          <w:marRight w:val="0"/>
                                                          <w:marTop w:val="0"/>
                                                          <w:marBottom w:val="84"/>
                                                          <w:divBdr>
                                                            <w:top w:val="none" w:sz="0" w:space="0" w:color="auto"/>
                                                            <w:left w:val="none" w:sz="0" w:space="0" w:color="auto"/>
                                                            <w:bottom w:val="none" w:sz="0" w:space="0" w:color="auto"/>
                                                            <w:right w:val="none" w:sz="0" w:space="0" w:color="auto"/>
                                                          </w:divBdr>
                                                        </w:div>
                                                        <w:div w:id="99198411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15317766">
                                              <w:marLeft w:val="0"/>
                                              <w:marRight w:val="0"/>
                                              <w:marTop w:val="0"/>
                                              <w:marBottom w:val="0"/>
                                              <w:divBdr>
                                                <w:top w:val="none" w:sz="0" w:space="0" w:color="auto"/>
                                                <w:left w:val="none" w:sz="0" w:space="0" w:color="auto"/>
                                                <w:bottom w:val="none" w:sz="0" w:space="0" w:color="auto"/>
                                                <w:right w:val="none" w:sz="0" w:space="0" w:color="auto"/>
                                              </w:divBdr>
                                              <w:divsChild>
                                                <w:div w:id="1630823286">
                                                  <w:marLeft w:val="0"/>
                                                  <w:marRight w:val="0"/>
                                                  <w:marTop w:val="0"/>
                                                  <w:marBottom w:val="0"/>
                                                  <w:divBdr>
                                                    <w:top w:val="none" w:sz="0" w:space="0" w:color="auto"/>
                                                    <w:left w:val="none" w:sz="0" w:space="0" w:color="auto"/>
                                                    <w:bottom w:val="none" w:sz="0" w:space="0" w:color="auto"/>
                                                    <w:right w:val="none" w:sz="0" w:space="0" w:color="auto"/>
                                                  </w:divBdr>
                                                  <w:divsChild>
                                                    <w:div w:id="832455417">
                                                      <w:marLeft w:val="0"/>
                                                      <w:marRight w:val="0"/>
                                                      <w:marTop w:val="0"/>
                                                      <w:marBottom w:val="0"/>
                                                      <w:divBdr>
                                                        <w:top w:val="none" w:sz="0" w:space="0" w:color="auto"/>
                                                        <w:left w:val="none" w:sz="0" w:space="0" w:color="auto"/>
                                                        <w:bottom w:val="none" w:sz="0" w:space="0" w:color="auto"/>
                                                        <w:right w:val="none" w:sz="0" w:space="0" w:color="auto"/>
                                                      </w:divBdr>
                                                      <w:divsChild>
                                                        <w:div w:id="1461336008">
                                                          <w:marLeft w:val="0"/>
                                                          <w:marRight w:val="0"/>
                                                          <w:marTop w:val="0"/>
                                                          <w:marBottom w:val="84"/>
                                                          <w:divBdr>
                                                            <w:top w:val="none" w:sz="0" w:space="0" w:color="auto"/>
                                                            <w:left w:val="none" w:sz="0" w:space="0" w:color="auto"/>
                                                            <w:bottom w:val="none" w:sz="0" w:space="0" w:color="auto"/>
                                                            <w:right w:val="none" w:sz="0" w:space="0" w:color="auto"/>
                                                          </w:divBdr>
                                                        </w:div>
                                                        <w:div w:id="3609782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46837092">
                                              <w:marLeft w:val="0"/>
                                              <w:marRight w:val="0"/>
                                              <w:marTop w:val="0"/>
                                              <w:marBottom w:val="0"/>
                                              <w:divBdr>
                                                <w:top w:val="none" w:sz="0" w:space="0" w:color="auto"/>
                                                <w:left w:val="none" w:sz="0" w:space="0" w:color="auto"/>
                                                <w:bottom w:val="none" w:sz="0" w:space="0" w:color="auto"/>
                                                <w:right w:val="none" w:sz="0" w:space="0" w:color="auto"/>
                                              </w:divBdr>
                                              <w:divsChild>
                                                <w:div w:id="1118451811">
                                                  <w:marLeft w:val="0"/>
                                                  <w:marRight w:val="0"/>
                                                  <w:marTop w:val="0"/>
                                                  <w:marBottom w:val="0"/>
                                                  <w:divBdr>
                                                    <w:top w:val="none" w:sz="0" w:space="0" w:color="auto"/>
                                                    <w:left w:val="none" w:sz="0" w:space="0" w:color="auto"/>
                                                    <w:bottom w:val="none" w:sz="0" w:space="0" w:color="auto"/>
                                                    <w:right w:val="none" w:sz="0" w:space="0" w:color="auto"/>
                                                  </w:divBdr>
                                                  <w:divsChild>
                                                    <w:div w:id="1555701871">
                                                      <w:marLeft w:val="0"/>
                                                      <w:marRight w:val="0"/>
                                                      <w:marTop w:val="0"/>
                                                      <w:marBottom w:val="0"/>
                                                      <w:divBdr>
                                                        <w:top w:val="none" w:sz="0" w:space="0" w:color="auto"/>
                                                        <w:left w:val="none" w:sz="0" w:space="0" w:color="auto"/>
                                                        <w:bottom w:val="none" w:sz="0" w:space="0" w:color="auto"/>
                                                        <w:right w:val="none" w:sz="0" w:space="0" w:color="auto"/>
                                                      </w:divBdr>
                                                      <w:divsChild>
                                                        <w:div w:id="772632122">
                                                          <w:marLeft w:val="0"/>
                                                          <w:marRight w:val="0"/>
                                                          <w:marTop w:val="0"/>
                                                          <w:marBottom w:val="84"/>
                                                          <w:divBdr>
                                                            <w:top w:val="none" w:sz="0" w:space="0" w:color="auto"/>
                                                            <w:left w:val="none" w:sz="0" w:space="0" w:color="auto"/>
                                                            <w:bottom w:val="none" w:sz="0" w:space="0" w:color="auto"/>
                                                            <w:right w:val="none" w:sz="0" w:space="0" w:color="auto"/>
                                                          </w:divBdr>
                                                        </w:div>
                                                        <w:div w:id="102173640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6743949">
                                              <w:marLeft w:val="0"/>
                                              <w:marRight w:val="0"/>
                                              <w:marTop w:val="0"/>
                                              <w:marBottom w:val="0"/>
                                              <w:divBdr>
                                                <w:top w:val="none" w:sz="0" w:space="0" w:color="auto"/>
                                                <w:left w:val="none" w:sz="0" w:space="0" w:color="auto"/>
                                                <w:bottom w:val="none" w:sz="0" w:space="0" w:color="auto"/>
                                                <w:right w:val="none" w:sz="0" w:space="0" w:color="auto"/>
                                              </w:divBdr>
                                              <w:divsChild>
                                                <w:div w:id="715588522">
                                                  <w:marLeft w:val="0"/>
                                                  <w:marRight w:val="0"/>
                                                  <w:marTop w:val="0"/>
                                                  <w:marBottom w:val="0"/>
                                                  <w:divBdr>
                                                    <w:top w:val="none" w:sz="0" w:space="0" w:color="auto"/>
                                                    <w:left w:val="none" w:sz="0" w:space="0" w:color="auto"/>
                                                    <w:bottom w:val="none" w:sz="0" w:space="0" w:color="auto"/>
                                                    <w:right w:val="none" w:sz="0" w:space="0" w:color="auto"/>
                                                  </w:divBdr>
                                                  <w:divsChild>
                                                    <w:div w:id="2052463112">
                                                      <w:marLeft w:val="0"/>
                                                      <w:marRight w:val="0"/>
                                                      <w:marTop w:val="0"/>
                                                      <w:marBottom w:val="0"/>
                                                      <w:divBdr>
                                                        <w:top w:val="none" w:sz="0" w:space="0" w:color="auto"/>
                                                        <w:left w:val="none" w:sz="0" w:space="0" w:color="auto"/>
                                                        <w:bottom w:val="none" w:sz="0" w:space="0" w:color="auto"/>
                                                        <w:right w:val="none" w:sz="0" w:space="0" w:color="auto"/>
                                                      </w:divBdr>
                                                      <w:divsChild>
                                                        <w:div w:id="1797403778">
                                                          <w:marLeft w:val="0"/>
                                                          <w:marRight w:val="0"/>
                                                          <w:marTop w:val="0"/>
                                                          <w:marBottom w:val="84"/>
                                                          <w:divBdr>
                                                            <w:top w:val="none" w:sz="0" w:space="0" w:color="auto"/>
                                                            <w:left w:val="none" w:sz="0" w:space="0" w:color="auto"/>
                                                            <w:bottom w:val="none" w:sz="0" w:space="0" w:color="auto"/>
                                                            <w:right w:val="none" w:sz="0" w:space="0" w:color="auto"/>
                                                          </w:divBdr>
                                                        </w:div>
                                                        <w:div w:id="177578783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3737669">
                                              <w:marLeft w:val="0"/>
                                              <w:marRight w:val="0"/>
                                              <w:marTop w:val="0"/>
                                              <w:marBottom w:val="0"/>
                                              <w:divBdr>
                                                <w:top w:val="none" w:sz="0" w:space="0" w:color="auto"/>
                                                <w:left w:val="none" w:sz="0" w:space="0" w:color="auto"/>
                                                <w:bottom w:val="none" w:sz="0" w:space="0" w:color="auto"/>
                                                <w:right w:val="none" w:sz="0" w:space="0" w:color="auto"/>
                                              </w:divBdr>
                                              <w:divsChild>
                                                <w:div w:id="1124812840">
                                                  <w:marLeft w:val="0"/>
                                                  <w:marRight w:val="0"/>
                                                  <w:marTop w:val="0"/>
                                                  <w:marBottom w:val="0"/>
                                                  <w:divBdr>
                                                    <w:top w:val="none" w:sz="0" w:space="0" w:color="auto"/>
                                                    <w:left w:val="none" w:sz="0" w:space="0" w:color="auto"/>
                                                    <w:bottom w:val="none" w:sz="0" w:space="0" w:color="auto"/>
                                                    <w:right w:val="none" w:sz="0" w:space="0" w:color="auto"/>
                                                  </w:divBdr>
                                                  <w:divsChild>
                                                    <w:div w:id="1172918293">
                                                      <w:marLeft w:val="0"/>
                                                      <w:marRight w:val="0"/>
                                                      <w:marTop w:val="0"/>
                                                      <w:marBottom w:val="0"/>
                                                      <w:divBdr>
                                                        <w:top w:val="none" w:sz="0" w:space="0" w:color="auto"/>
                                                        <w:left w:val="none" w:sz="0" w:space="0" w:color="auto"/>
                                                        <w:bottom w:val="none" w:sz="0" w:space="0" w:color="auto"/>
                                                        <w:right w:val="none" w:sz="0" w:space="0" w:color="auto"/>
                                                      </w:divBdr>
                                                      <w:divsChild>
                                                        <w:div w:id="796220101">
                                                          <w:marLeft w:val="0"/>
                                                          <w:marRight w:val="0"/>
                                                          <w:marTop w:val="0"/>
                                                          <w:marBottom w:val="84"/>
                                                          <w:divBdr>
                                                            <w:top w:val="none" w:sz="0" w:space="0" w:color="auto"/>
                                                            <w:left w:val="none" w:sz="0" w:space="0" w:color="auto"/>
                                                            <w:bottom w:val="none" w:sz="0" w:space="0" w:color="auto"/>
                                                            <w:right w:val="none" w:sz="0" w:space="0" w:color="auto"/>
                                                          </w:divBdr>
                                                        </w:div>
                                                        <w:div w:id="13445519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2022257">
      <w:bodyDiv w:val="1"/>
      <w:marLeft w:val="0"/>
      <w:marRight w:val="0"/>
      <w:marTop w:val="0"/>
      <w:marBottom w:val="0"/>
      <w:divBdr>
        <w:top w:val="none" w:sz="0" w:space="0" w:color="auto"/>
        <w:left w:val="none" w:sz="0" w:space="0" w:color="auto"/>
        <w:bottom w:val="none" w:sz="0" w:space="0" w:color="auto"/>
        <w:right w:val="none" w:sz="0" w:space="0" w:color="auto"/>
      </w:divBdr>
      <w:divsChild>
        <w:div w:id="952788792">
          <w:marLeft w:val="0"/>
          <w:marRight w:val="0"/>
          <w:marTop w:val="120"/>
          <w:marBottom w:val="0"/>
          <w:divBdr>
            <w:top w:val="none" w:sz="0" w:space="0" w:color="auto"/>
            <w:left w:val="none" w:sz="0" w:space="0" w:color="auto"/>
            <w:bottom w:val="none" w:sz="0" w:space="0" w:color="auto"/>
            <w:right w:val="none" w:sz="0" w:space="0" w:color="auto"/>
          </w:divBdr>
        </w:div>
      </w:divsChild>
    </w:div>
    <w:div w:id="1762025864">
      <w:bodyDiv w:val="1"/>
      <w:marLeft w:val="0"/>
      <w:marRight w:val="0"/>
      <w:marTop w:val="0"/>
      <w:marBottom w:val="0"/>
      <w:divBdr>
        <w:top w:val="none" w:sz="0" w:space="0" w:color="auto"/>
        <w:left w:val="none" w:sz="0" w:space="0" w:color="auto"/>
        <w:bottom w:val="none" w:sz="0" w:space="0" w:color="auto"/>
        <w:right w:val="none" w:sz="0" w:space="0" w:color="auto"/>
      </w:divBdr>
      <w:divsChild>
        <w:div w:id="195002112">
          <w:marLeft w:val="0"/>
          <w:marRight w:val="0"/>
          <w:marTop w:val="0"/>
          <w:marBottom w:val="0"/>
          <w:divBdr>
            <w:top w:val="none" w:sz="0" w:space="0" w:color="auto"/>
            <w:left w:val="none" w:sz="0" w:space="0" w:color="auto"/>
            <w:bottom w:val="none" w:sz="0" w:space="0" w:color="auto"/>
            <w:right w:val="none" w:sz="0" w:space="0" w:color="auto"/>
          </w:divBdr>
          <w:divsChild>
            <w:div w:id="2119522153">
              <w:marLeft w:val="0"/>
              <w:marRight w:val="0"/>
              <w:marTop w:val="0"/>
              <w:marBottom w:val="0"/>
              <w:divBdr>
                <w:top w:val="none" w:sz="0" w:space="0" w:color="auto"/>
                <w:left w:val="none" w:sz="0" w:space="0" w:color="auto"/>
                <w:bottom w:val="none" w:sz="0" w:space="0" w:color="auto"/>
                <w:right w:val="none" w:sz="0" w:space="0" w:color="auto"/>
              </w:divBdr>
            </w:div>
          </w:divsChild>
        </w:div>
        <w:div w:id="206916793">
          <w:marLeft w:val="0"/>
          <w:marRight w:val="0"/>
          <w:marTop w:val="0"/>
          <w:marBottom w:val="0"/>
          <w:divBdr>
            <w:top w:val="none" w:sz="0" w:space="0" w:color="auto"/>
            <w:left w:val="none" w:sz="0" w:space="0" w:color="auto"/>
            <w:bottom w:val="none" w:sz="0" w:space="0" w:color="auto"/>
            <w:right w:val="none" w:sz="0" w:space="0" w:color="auto"/>
          </w:divBdr>
          <w:divsChild>
            <w:div w:id="16179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8995">
      <w:bodyDiv w:val="1"/>
      <w:marLeft w:val="0"/>
      <w:marRight w:val="0"/>
      <w:marTop w:val="0"/>
      <w:marBottom w:val="0"/>
      <w:divBdr>
        <w:top w:val="none" w:sz="0" w:space="0" w:color="auto"/>
        <w:left w:val="none" w:sz="0" w:space="0" w:color="auto"/>
        <w:bottom w:val="none" w:sz="0" w:space="0" w:color="auto"/>
        <w:right w:val="none" w:sz="0" w:space="0" w:color="auto"/>
      </w:divBdr>
      <w:divsChild>
        <w:div w:id="1343313890">
          <w:marLeft w:val="0"/>
          <w:marRight w:val="0"/>
          <w:marTop w:val="120"/>
          <w:marBottom w:val="0"/>
          <w:divBdr>
            <w:top w:val="none" w:sz="0" w:space="0" w:color="auto"/>
            <w:left w:val="none" w:sz="0" w:space="0" w:color="auto"/>
            <w:bottom w:val="none" w:sz="0" w:space="0" w:color="auto"/>
            <w:right w:val="none" w:sz="0" w:space="0" w:color="auto"/>
          </w:divBdr>
        </w:div>
        <w:div w:id="413554780">
          <w:marLeft w:val="0"/>
          <w:marRight w:val="0"/>
          <w:marTop w:val="120"/>
          <w:marBottom w:val="0"/>
          <w:divBdr>
            <w:top w:val="none" w:sz="0" w:space="0" w:color="auto"/>
            <w:left w:val="none" w:sz="0" w:space="0" w:color="auto"/>
            <w:bottom w:val="none" w:sz="0" w:space="0" w:color="auto"/>
            <w:right w:val="none" w:sz="0" w:space="0" w:color="auto"/>
          </w:divBdr>
        </w:div>
      </w:divsChild>
    </w:div>
    <w:div w:id="1762794818">
      <w:bodyDiv w:val="1"/>
      <w:marLeft w:val="0"/>
      <w:marRight w:val="0"/>
      <w:marTop w:val="0"/>
      <w:marBottom w:val="0"/>
      <w:divBdr>
        <w:top w:val="none" w:sz="0" w:space="0" w:color="auto"/>
        <w:left w:val="none" w:sz="0" w:space="0" w:color="auto"/>
        <w:bottom w:val="none" w:sz="0" w:space="0" w:color="auto"/>
        <w:right w:val="none" w:sz="0" w:space="0" w:color="auto"/>
      </w:divBdr>
      <w:divsChild>
        <w:div w:id="643857393">
          <w:marLeft w:val="0"/>
          <w:marRight w:val="0"/>
          <w:marTop w:val="120"/>
          <w:marBottom w:val="0"/>
          <w:divBdr>
            <w:top w:val="none" w:sz="0" w:space="0" w:color="auto"/>
            <w:left w:val="none" w:sz="0" w:space="0" w:color="auto"/>
            <w:bottom w:val="none" w:sz="0" w:space="0" w:color="auto"/>
            <w:right w:val="none" w:sz="0" w:space="0" w:color="auto"/>
          </w:divBdr>
        </w:div>
      </w:divsChild>
    </w:div>
    <w:div w:id="1763794196">
      <w:bodyDiv w:val="1"/>
      <w:marLeft w:val="0"/>
      <w:marRight w:val="0"/>
      <w:marTop w:val="0"/>
      <w:marBottom w:val="0"/>
      <w:divBdr>
        <w:top w:val="none" w:sz="0" w:space="0" w:color="auto"/>
        <w:left w:val="none" w:sz="0" w:space="0" w:color="auto"/>
        <w:bottom w:val="none" w:sz="0" w:space="0" w:color="auto"/>
        <w:right w:val="none" w:sz="0" w:space="0" w:color="auto"/>
      </w:divBdr>
      <w:divsChild>
        <w:div w:id="1343439341">
          <w:marLeft w:val="0"/>
          <w:marRight w:val="0"/>
          <w:marTop w:val="120"/>
          <w:marBottom w:val="0"/>
          <w:divBdr>
            <w:top w:val="none" w:sz="0" w:space="0" w:color="auto"/>
            <w:left w:val="none" w:sz="0" w:space="0" w:color="auto"/>
            <w:bottom w:val="none" w:sz="0" w:space="0" w:color="auto"/>
            <w:right w:val="none" w:sz="0" w:space="0" w:color="auto"/>
          </w:divBdr>
        </w:div>
        <w:div w:id="918100777">
          <w:marLeft w:val="0"/>
          <w:marRight w:val="0"/>
          <w:marTop w:val="120"/>
          <w:marBottom w:val="0"/>
          <w:divBdr>
            <w:top w:val="none" w:sz="0" w:space="0" w:color="auto"/>
            <w:left w:val="none" w:sz="0" w:space="0" w:color="auto"/>
            <w:bottom w:val="none" w:sz="0" w:space="0" w:color="auto"/>
            <w:right w:val="none" w:sz="0" w:space="0" w:color="auto"/>
          </w:divBdr>
        </w:div>
        <w:div w:id="2031448595">
          <w:marLeft w:val="0"/>
          <w:marRight w:val="0"/>
          <w:marTop w:val="120"/>
          <w:marBottom w:val="0"/>
          <w:divBdr>
            <w:top w:val="none" w:sz="0" w:space="0" w:color="auto"/>
            <w:left w:val="none" w:sz="0" w:space="0" w:color="auto"/>
            <w:bottom w:val="none" w:sz="0" w:space="0" w:color="auto"/>
            <w:right w:val="none" w:sz="0" w:space="0" w:color="auto"/>
          </w:divBdr>
        </w:div>
      </w:divsChild>
    </w:div>
    <w:div w:id="1764571282">
      <w:bodyDiv w:val="1"/>
      <w:marLeft w:val="0"/>
      <w:marRight w:val="0"/>
      <w:marTop w:val="0"/>
      <w:marBottom w:val="0"/>
      <w:divBdr>
        <w:top w:val="none" w:sz="0" w:space="0" w:color="auto"/>
        <w:left w:val="none" w:sz="0" w:space="0" w:color="auto"/>
        <w:bottom w:val="none" w:sz="0" w:space="0" w:color="auto"/>
        <w:right w:val="none" w:sz="0" w:space="0" w:color="auto"/>
      </w:divBdr>
      <w:divsChild>
        <w:div w:id="746077331">
          <w:marLeft w:val="0"/>
          <w:marRight w:val="0"/>
          <w:marTop w:val="120"/>
          <w:marBottom w:val="0"/>
          <w:divBdr>
            <w:top w:val="none" w:sz="0" w:space="0" w:color="auto"/>
            <w:left w:val="none" w:sz="0" w:space="0" w:color="auto"/>
            <w:bottom w:val="none" w:sz="0" w:space="0" w:color="auto"/>
            <w:right w:val="none" w:sz="0" w:space="0" w:color="auto"/>
          </w:divBdr>
        </w:div>
      </w:divsChild>
    </w:div>
    <w:div w:id="1764689064">
      <w:bodyDiv w:val="1"/>
      <w:marLeft w:val="0"/>
      <w:marRight w:val="0"/>
      <w:marTop w:val="0"/>
      <w:marBottom w:val="0"/>
      <w:divBdr>
        <w:top w:val="none" w:sz="0" w:space="0" w:color="auto"/>
        <w:left w:val="none" w:sz="0" w:space="0" w:color="auto"/>
        <w:bottom w:val="none" w:sz="0" w:space="0" w:color="auto"/>
        <w:right w:val="none" w:sz="0" w:space="0" w:color="auto"/>
      </w:divBdr>
      <w:divsChild>
        <w:div w:id="1873956935">
          <w:marLeft w:val="0"/>
          <w:marRight w:val="0"/>
          <w:marTop w:val="0"/>
          <w:marBottom w:val="0"/>
          <w:divBdr>
            <w:top w:val="none" w:sz="0" w:space="0" w:color="auto"/>
            <w:left w:val="none" w:sz="0" w:space="0" w:color="auto"/>
            <w:bottom w:val="none" w:sz="0" w:space="0" w:color="auto"/>
            <w:right w:val="none" w:sz="0" w:space="0" w:color="auto"/>
          </w:divBdr>
          <w:divsChild>
            <w:div w:id="2078429753">
              <w:marLeft w:val="0"/>
              <w:marRight w:val="0"/>
              <w:marTop w:val="0"/>
              <w:marBottom w:val="0"/>
              <w:divBdr>
                <w:top w:val="none" w:sz="0" w:space="0" w:color="auto"/>
                <w:left w:val="none" w:sz="0" w:space="0" w:color="auto"/>
                <w:bottom w:val="none" w:sz="0" w:space="0" w:color="auto"/>
                <w:right w:val="none" w:sz="0" w:space="0" w:color="auto"/>
              </w:divBdr>
            </w:div>
          </w:divsChild>
        </w:div>
        <w:div w:id="440419229">
          <w:marLeft w:val="0"/>
          <w:marRight w:val="0"/>
          <w:marTop w:val="0"/>
          <w:marBottom w:val="0"/>
          <w:divBdr>
            <w:top w:val="none" w:sz="0" w:space="0" w:color="auto"/>
            <w:left w:val="none" w:sz="0" w:space="0" w:color="auto"/>
            <w:bottom w:val="none" w:sz="0" w:space="0" w:color="auto"/>
            <w:right w:val="none" w:sz="0" w:space="0" w:color="auto"/>
          </w:divBdr>
          <w:divsChild>
            <w:div w:id="1067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18383">
      <w:bodyDiv w:val="1"/>
      <w:marLeft w:val="0"/>
      <w:marRight w:val="0"/>
      <w:marTop w:val="0"/>
      <w:marBottom w:val="0"/>
      <w:divBdr>
        <w:top w:val="none" w:sz="0" w:space="0" w:color="auto"/>
        <w:left w:val="none" w:sz="0" w:space="0" w:color="auto"/>
        <w:bottom w:val="none" w:sz="0" w:space="0" w:color="auto"/>
        <w:right w:val="none" w:sz="0" w:space="0" w:color="auto"/>
      </w:divBdr>
    </w:div>
    <w:div w:id="1764719769">
      <w:bodyDiv w:val="1"/>
      <w:marLeft w:val="0"/>
      <w:marRight w:val="0"/>
      <w:marTop w:val="0"/>
      <w:marBottom w:val="0"/>
      <w:divBdr>
        <w:top w:val="none" w:sz="0" w:space="0" w:color="auto"/>
        <w:left w:val="none" w:sz="0" w:space="0" w:color="auto"/>
        <w:bottom w:val="none" w:sz="0" w:space="0" w:color="auto"/>
        <w:right w:val="none" w:sz="0" w:space="0" w:color="auto"/>
      </w:divBdr>
      <w:divsChild>
        <w:div w:id="1982734024">
          <w:marLeft w:val="0"/>
          <w:marRight w:val="0"/>
          <w:marTop w:val="120"/>
          <w:marBottom w:val="0"/>
          <w:divBdr>
            <w:top w:val="none" w:sz="0" w:space="0" w:color="auto"/>
            <w:left w:val="none" w:sz="0" w:space="0" w:color="auto"/>
            <w:bottom w:val="none" w:sz="0" w:space="0" w:color="auto"/>
            <w:right w:val="none" w:sz="0" w:space="0" w:color="auto"/>
          </w:divBdr>
        </w:div>
      </w:divsChild>
    </w:div>
    <w:div w:id="1764759774">
      <w:bodyDiv w:val="1"/>
      <w:marLeft w:val="0"/>
      <w:marRight w:val="0"/>
      <w:marTop w:val="0"/>
      <w:marBottom w:val="0"/>
      <w:divBdr>
        <w:top w:val="none" w:sz="0" w:space="0" w:color="auto"/>
        <w:left w:val="none" w:sz="0" w:space="0" w:color="auto"/>
        <w:bottom w:val="none" w:sz="0" w:space="0" w:color="auto"/>
        <w:right w:val="none" w:sz="0" w:space="0" w:color="auto"/>
      </w:divBdr>
      <w:divsChild>
        <w:div w:id="790519233">
          <w:marLeft w:val="0"/>
          <w:marRight w:val="0"/>
          <w:marTop w:val="0"/>
          <w:marBottom w:val="0"/>
          <w:divBdr>
            <w:top w:val="none" w:sz="0" w:space="0" w:color="auto"/>
            <w:left w:val="none" w:sz="0" w:space="0" w:color="auto"/>
            <w:bottom w:val="none" w:sz="0" w:space="0" w:color="auto"/>
            <w:right w:val="none" w:sz="0" w:space="0" w:color="auto"/>
          </w:divBdr>
          <w:divsChild>
            <w:div w:id="3824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5226">
      <w:bodyDiv w:val="1"/>
      <w:marLeft w:val="0"/>
      <w:marRight w:val="0"/>
      <w:marTop w:val="0"/>
      <w:marBottom w:val="0"/>
      <w:divBdr>
        <w:top w:val="none" w:sz="0" w:space="0" w:color="auto"/>
        <w:left w:val="none" w:sz="0" w:space="0" w:color="auto"/>
        <w:bottom w:val="none" w:sz="0" w:space="0" w:color="auto"/>
        <w:right w:val="none" w:sz="0" w:space="0" w:color="auto"/>
      </w:divBdr>
      <w:divsChild>
        <w:div w:id="1725248425">
          <w:marLeft w:val="0"/>
          <w:marRight w:val="0"/>
          <w:marTop w:val="0"/>
          <w:marBottom w:val="0"/>
          <w:divBdr>
            <w:top w:val="none" w:sz="0" w:space="0" w:color="auto"/>
            <w:left w:val="none" w:sz="0" w:space="0" w:color="auto"/>
            <w:bottom w:val="none" w:sz="0" w:space="0" w:color="auto"/>
            <w:right w:val="none" w:sz="0" w:space="0" w:color="auto"/>
          </w:divBdr>
          <w:divsChild>
            <w:div w:id="3626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6096">
      <w:bodyDiv w:val="1"/>
      <w:marLeft w:val="0"/>
      <w:marRight w:val="0"/>
      <w:marTop w:val="0"/>
      <w:marBottom w:val="0"/>
      <w:divBdr>
        <w:top w:val="none" w:sz="0" w:space="0" w:color="auto"/>
        <w:left w:val="none" w:sz="0" w:space="0" w:color="auto"/>
        <w:bottom w:val="none" w:sz="0" w:space="0" w:color="auto"/>
        <w:right w:val="none" w:sz="0" w:space="0" w:color="auto"/>
      </w:divBdr>
    </w:div>
    <w:div w:id="1764960200">
      <w:bodyDiv w:val="1"/>
      <w:marLeft w:val="0"/>
      <w:marRight w:val="0"/>
      <w:marTop w:val="0"/>
      <w:marBottom w:val="0"/>
      <w:divBdr>
        <w:top w:val="none" w:sz="0" w:space="0" w:color="auto"/>
        <w:left w:val="none" w:sz="0" w:space="0" w:color="auto"/>
        <w:bottom w:val="none" w:sz="0" w:space="0" w:color="auto"/>
        <w:right w:val="none" w:sz="0" w:space="0" w:color="auto"/>
      </w:divBdr>
      <w:divsChild>
        <w:div w:id="67116090">
          <w:marLeft w:val="0"/>
          <w:marRight w:val="0"/>
          <w:marTop w:val="120"/>
          <w:marBottom w:val="0"/>
          <w:divBdr>
            <w:top w:val="none" w:sz="0" w:space="0" w:color="auto"/>
            <w:left w:val="none" w:sz="0" w:space="0" w:color="auto"/>
            <w:bottom w:val="none" w:sz="0" w:space="0" w:color="auto"/>
            <w:right w:val="none" w:sz="0" w:space="0" w:color="auto"/>
          </w:divBdr>
        </w:div>
      </w:divsChild>
    </w:div>
    <w:div w:id="1765567988">
      <w:bodyDiv w:val="1"/>
      <w:marLeft w:val="0"/>
      <w:marRight w:val="0"/>
      <w:marTop w:val="0"/>
      <w:marBottom w:val="0"/>
      <w:divBdr>
        <w:top w:val="none" w:sz="0" w:space="0" w:color="auto"/>
        <w:left w:val="none" w:sz="0" w:space="0" w:color="auto"/>
        <w:bottom w:val="none" w:sz="0" w:space="0" w:color="auto"/>
        <w:right w:val="none" w:sz="0" w:space="0" w:color="auto"/>
      </w:divBdr>
      <w:divsChild>
        <w:div w:id="672223077">
          <w:marLeft w:val="0"/>
          <w:marRight w:val="0"/>
          <w:marTop w:val="120"/>
          <w:marBottom w:val="0"/>
          <w:divBdr>
            <w:top w:val="none" w:sz="0" w:space="0" w:color="auto"/>
            <w:left w:val="none" w:sz="0" w:space="0" w:color="auto"/>
            <w:bottom w:val="none" w:sz="0" w:space="0" w:color="auto"/>
            <w:right w:val="none" w:sz="0" w:space="0" w:color="auto"/>
          </w:divBdr>
        </w:div>
      </w:divsChild>
    </w:div>
    <w:div w:id="1765805044">
      <w:bodyDiv w:val="1"/>
      <w:marLeft w:val="0"/>
      <w:marRight w:val="0"/>
      <w:marTop w:val="0"/>
      <w:marBottom w:val="0"/>
      <w:divBdr>
        <w:top w:val="none" w:sz="0" w:space="0" w:color="auto"/>
        <w:left w:val="none" w:sz="0" w:space="0" w:color="auto"/>
        <w:bottom w:val="none" w:sz="0" w:space="0" w:color="auto"/>
        <w:right w:val="none" w:sz="0" w:space="0" w:color="auto"/>
      </w:divBdr>
    </w:div>
    <w:div w:id="1765953451">
      <w:bodyDiv w:val="1"/>
      <w:marLeft w:val="0"/>
      <w:marRight w:val="0"/>
      <w:marTop w:val="0"/>
      <w:marBottom w:val="0"/>
      <w:divBdr>
        <w:top w:val="none" w:sz="0" w:space="0" w:color="auto"/>
        <w:left w:val="none" w:sz="0" w:space="0" w:color="auto"/>
        <w:bottom w:val="none" w:sz="0" w:space="0" w:color="auto"/>
        <w:right w:val="none" w:sz="0" w:space="0" w:color="auto"/>
      </w:divBdr>
      <w:divsChild>
        <w:div w:id="1999772416">
          <w:marLeft w:val="0"/>
          <w:marRight w:val="0"/>
          <w:marTop w:val="120"/>
          <w:marBottom w:val="0"/>
          <w:divBdr>
            <w:top w:val="none" w:sz="0" w:space="0" w:color="auto"/>
            <w:left w:val="none" w:sz="0" w:space="0" w:color="auto"/>
            <w:bottom w:val="none" w:sz="0" w:space="0" w:color="auto"/>
            <w:right w:val="none" w:sz="0" w:space="0" w:color="auto"/>
          </w:divBdr>
        </w:div>
      </w:divsChild>
    </w:div>
    <w:div w:id="1766026995">
      <w:bodyDiv w:val="1"/>
      <w:marLeft w:val="0"/>
      <w:marRight w:val="0"/>
      <w:marTop w:val="0"/>
      <w:marBottom w:val="0"/>
      <w:divBdr>
        <w:top w:val="none" w:sz="0" w:space="0" w:color="auto"/>
        <w:left w:val="none" w:sz="0" w:space="0" w:color="auto"/>
        <w:bottom w:val="none" w:sz="0" w:space="0" w:color="auto"/>
        <w:right w:val="none" w:sz="0" w:space="0" w:color="auto"/>
      </w:divBdr>
      <w:divsChild>
        <w:div w:id="308167090">
          <w:marLeft w:val="0"/>
          <w:marRight w:val="0"/>
          <w:marTop w:val="120"/>
          <w:marBottom w:val="0"/>
          <w:divBdr>
            <w:top w:val="none" w:sz="0" w:space="0" w:color="auto"/>
            <w:left w:val="none" w:sz="0" w:space="0" w:color="auto"/>
            <w:bottom w:val="none" w:sz="0" w:space="0" w:color="auto"/>
            <w:right w:val="none" w:sz="0" w:space="0" w:color="auto"/>
          </w:divBdr>
        </w:div>
      </w:divsChild>
    </w:div>
    <w:div w:id="1766224052">
      <w:bodyDiv w:val="1"/>
      <w:marLeft w:val="0"/>
      <w:marRight w:val="0"/>
      <w:marTop w:val="0"/>
      <w:marBottom w:val="0"/>
      <w:divBdr>
        <w:top w:val="none" w:sz="0" w:space="0" w:color="auto"/>
        <w:left w:val="none" w:sz="0" w:space="0" w:color="auto"/>
        <w:bottom w:val="none" w:sz="0" w:space="0" w:color="auto"/>
        <w:right w:val="none" w:sz="0" w:space="0" w:color="auto"/>
      </w:divBdr>
      <w:divsChild>
        <w:div w:id="2079937298">
          <w:marLeft w:val="0"/>
          <w:marRight w:val="0"/>
          <w:marTop w:val="0"/>
          <w:marBottom w:val="0"/>
          <w:divBdr>
            <w:top w:val="none" w:sz="0" w:space="0" w:color="auto"/>
            <w:left w:val="none" w:sz="0" w:space="0" w:color="auto"/>
            <w:bottom w:val="none" w:sz="0" w:space="0" w:color="auto"/>
            <w:right w:val="none" w:sz="0" w:space="0" w:color="auto"/>
          </w:divBdr>
          <w:divsChild>
            <w:div w:id="1950115820">
              <w:marLeft w:val="0"/>
              <w:marRight w:val="0"/>
              <w:marTop w:val="0"/>
              <w:marBottom w:val="0"/>
              <w:divBdr>
                <w:top w:val="none" w:sz="0" w:space="0" w:color="auto"/>
                <w:left w:val="none" w:sz="0" w:space="0" w:color="auto"/>
                <w:bottom w:val="none" w:sz="0" w:space="0" w:color="auto"/>
                <w:right w:val="none" w:sz="0" w:space="0" w:color="auto"/>
              </w:divBdr>
              <w:divsChild>
                <w:div w:id="469204780">
                  <w:marLeft w:val="0"/>
                  <w:marRight w:val="0"/>
                  <w:marTop w:val="0"/>
                  <w:marBottom w:val="0"/>
                  <w:divBdr>
                    <w:top w:val="none" w:sz="0" w:space="0" w:color="auto"/>
                    <w:left w:val="none" w:sz="0" w:space="0" w:color="auto"/>
                    <w:bottom w:val="none" w:sz="0" w:space="0" w:color="auto"/>
                    <w:right w:val="none" w:sz="0" w:space="0" w:color="auto"/>
                  </w:divBdr>
                  <w:divsChild>
                    <w:div w:id="1121873945">
                      <w:marLeft w:val="0"/>
                      <w:marRight w:val="0"/>
                      <w:marTop w:val="0"/>
                      <w:marBottom w:val="0"/>
                      <w:divBdr>
                        <w:top w:val="none" w:sz="0" w:space="0" w:color="auto"/>
                        <w:left w:val="none" w:sz="0" w:space="0" w:color="auto"/>
                        <w:bottom w:val="none" w:sz="0" w:space="0" w:color="auto"/>
                        <w:right w:val="none" w:sz="0" w:space="0" w:color="auto"/>
                      </w:divBdr>
                      <w:divsChild>
                        <w:div w:id="279999538">
                          <w:marLeft w:val="-180"/>
                          <w:marRight w:val="-180"/>
                          <w:marTop w:val="0"/>
                          <w:marBottom w:val="0"/>
                          <w:divBdr>
                            <w:top w:val="none" w:sz="0" w:space="0" w:color="auto"/>
                            <w:left w:val="none" w:sz="0" w:space="0" w:color="auto"/>
                            <w:bottom w:val="none" w:sz="0" w:space="0" w:color="auto"/>
                            <w:right w:val="none" w:sz="0" w:space="0" w:color="auto"/>
                          </w:divBdr>
                          <w:divsChild>
                            <w:div w:id="745342790">
                              <w:marLeft w:val="0"/>
                              <w:marRight w:val="0"/>
                              <w:marTop w:val="0"/>
                              <w:marBottom w:val="0"/>
                              <w:divBdr>
                                <w:top w:val="none" w:sz="0" w:space="0" w:color="auto"/>
                                <w:left w:val="none" w:sz="0" w:space="0" w:color="auto"/>
                                <w:bottom w:val="none" w:sz="0" w:space="0" w:color="auto"/>
                                <w:right w:val="none" w:sz="0" w:space="0" w:color="auto"/>
                              </w:divBdr>
                              <w:divsChild>
                                <w:div w:id="126508230">
                                  <w:marLeft w:val="0"/>
                                  <w:marRight w:val="0"/>
                                  <w:marTop w:val="0"/>
                                  <w:marBottom w:val="0"/>
                                  <w:divBdr>
                                    <w:top w:val="none" w:sz="0" w:space="0" w:color="auto"/>
                                    <w:left w:val="none" w:sz="0" w:space="0" w:color="auto"/>
                                    <w:bottom w:val="none" w:sz="0" w:space="0" w:color="auto"/>
                                    <w:right w:val="none" w:sz="0" w:space="0" w:color="auto"/>
                                  </w:divBdr>
                                  <w:divsChild>
                                    <w:div w:id="1495489759">
                                      <w:marLeft w:val="0"/>
                                      <w:marRight w:val="0"/>
                                      <w:marTop w:val="0"/>
                                      <w:marBottom w:val="576"/>
                                      <w:divBdr>
                                        <w:top w:val="none" w:sz="0" w:space="0" w:color="auto"/>
                                        <w:left w:val="none" w:sz="0" w:space="0" w:color="auto"/>
                                        <w:bottom w:val="none" w:sz="0" w:space="0" w:color="auto"/>
                                        <w:right w:val="none" w:sz="0" w:space="0" w:color="auto"/>
                                      </w:divBdr>
                                      <w:divsChild>
                                        <w:div w:id="1382248968">
                                          <w:marLeft w:val="0"/>
                                          <w:marRight w:val="0"/>
                                          <w:marTop w:val="0"/>
                                          <w:marBottom w:val="0"/>
                                          <w:divBdr>
                                            <w:top w:val="none" w:sz="0" w:space="0" w:color="auto"/>
                                            <w:left w:val="none" w:sz="0" w:space="0" w:color="auto"/>
                                            <w:bottom w:val="none" w:sz="0" w:space="0" w:color="auto"/>
                                            <w:right w:val="none" w:sz="0" w:space="0" w:color="auto"/>
                                          </w:divBdr>
                                          <w:divsChild>
                                            <w:div w:id="453640399">
                                              <w:marLeft w:val="0"/>
                                              <w:marRight w:val="0"/>
                                              <w:marTop w:val="0"/>
                                              <w:marBottom w:val="0"/>
                                              <w:divBdr>
                                                <w:top w:val="none" w:sz="0" w:space="0" w:color="auto"/>
                                                <w:left w:val="none" w:sz="0" w:space="0" w:color="auto"/>
                                                <w:bottom w:val="none" w:sz="0" w:space="0" w:color="auto"/>
                                                <w:right w:val="none" w:sz="0" w:space="0" w:color="auto"/>
                                              </w:divBdr>
                                              <w:divsChild>
                                                <w:div w:id="1947691900">
                                                  <w:marLeft w:val="0"/>
                                                  <w:marRight w:val="0"/>
                                                  <w:marTop w:val="0"/>
                                                  <w:marBottom w:val="0"/>
                                                  <w:divBdr>
                                                    <w:top w:val="none" w:sz="0" w:space="0" w:color="auto"/>
                                                    <w:left w:val="none" w:sz="0" w:space="0" w:color="auto"/>
                                                    <w:bottom w:val="none" w:sz="0" w:space="0" w:color="auto"/>
                                                    <w:right w:val="none" w:sz="0" w:space="0" w:color="auto"/>
                                                  </w:divBdr>
                                                  <w:divsChild>
                                                    <w:div w:id="1654527270">
                                                      <w:marLeft w:val="0"/>
                                                      <w:marRight w:val="0"/>
                                                      <w:marTop w:val="0"/>
                                                      <w:marBottom w:val="0"/>
                                                      <w:divBdr>
                                                        <w:top w:val="none" w:sz="0" w:space="0" w:color="auto"/>
                                                        <w:left w:val="none" w:sz="0" w:space="0" w:color="auto"/>
                                                        <w:bottom w:val="none" w:sz="0" w:space="0" w:color="auto"/>
                                                        <w:right w:val="none" w:sz="0" w:space="0" w:color="auto"/>
                                                      </w:divBdr>
                                                      <w:divsChild>
                                                        <w:div w:id="2102408814">
                                                          <w:marLeft w:val="0"/>
                                                          <w:marRight w:val="0"/>
                                                          <w:marTop w:val="0"/>
                                                          <w:marBottom w:val="84"/>
                                                          <w:divBdr>
                                                            <w:top w:val="none" w:sz="0" w:space="0" w:color="auto"/>
                                                            <w:left w:val="none" w:sz="0" w:space="0" w:color="auto"/>
                                                            <w:bottom w:val="none" w:sz="0" w:space="0" w:color="auto"/>
                                                            <w:right w:val="none" w:sz="0" w:space="0" w:color="auto"/>
                                                          </w:divBdr>
                                                        </w:div>
                                                        <w:div w:id="95972284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67103331">
                                              <w:marLeft w:val="0"/>
                                              <w:marRight w:val="0"/>
                                              <w:marTop w:val="0"/>
                                              <w:marBottom w:val="0"/>
                                              <w:divBdr>
                                                <w:top w:val="none" w:sz="0" w:space="0" w:color="auto"/>
                                                <w:left w:val="none" w:sz="0" w:space="0" w:color="auto"/>
                                                <w:bottom w:val="none" w:sz="0" w:space="0" w:color="auto"/>
                                                <w:right w:val="none" w:sz="0" w:space="0" w:color="auto"/>
                                              </w:divBdr>
                                              <w:divsChild>
                                                <w:div w:id="612908598">
                                                  <w:marLeft w:val="0"/>
                                                  <w:marRight w:val="0"/>
                                                  <w:marTop w:val="0"/>
                                                  <w:marBottom w:val="0"/>
                                                  <w:divBdr>
                                                    <w:top w:val="none" w:sz="0" w:space="0" w:color="auto"/>
                                                    <w:left w:val="none" w:sz="0" w:space="0" w:color="auto"/>
                                                    <w:bottom w:val="none" w:sz="0" w:space="0" w:color="auto"/>
                                                    <w:right w:val="none" w:sz="0" w:space="0" w:color="auto"/>
                                                  </w:divBdr>
                                                  <w:divsChild>
                                                    <w:div w:id="1592161366">
                                                      <w:marLeft w:val="0"/>
                                                      <w:marRight w:val="0"/>
                                                      <w:marTop w:val="0"/>
                                                      <w:marBottom w:val="0"/>
                                                      <w:divBdr>
                                                        <w:top w:val="none" w:sz="0" w:space="0" w:color="auto"/>
                                                        <w:left w:val="none" w:sz="0" w:space="0" w:color="auto"/>
                                                        <w:bottom w:val="none" w:sz="0" w:space="0" w:color="auto"/>
                                                        <w:right w:val="none" w:sz="0" w:space="0" w:color="auto"/>
                                                      </w:divBdr>
                                                      <w:divsChild>
                                                        <w:div w:id="351297291">
                                                          <w:marLeft w:val="0"/>
                                                          <w:marRight w:val="0"/>
                                                          <w:marTop w:val="0"/>
                                                          <w:marBottom w:val="84"/>
                                                          <w:divBdr>
                                                            <w:top w:val="none" w:sz="0" w:space="0" w:color="auto"/>
                                                            <w:left w:val="none" w:sz="0" w:space="0" w:color="auto"/>
                                                            <w:bottom w:val="none" w:sz="0" w:space="0" w:color="auto"/>
                                                            <w:right w:val="none" w:sz="0" w:space="0" w:color="auto"/>
                                                          </w:divBdr>
                                                        </w:div>
                                                        <w:div w:id="135018372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6806205">
      <w:bodyDiv w:val="1"/>
      <w:marLeft w:val="0"/>
      <w:marRight w:val="0"/>
      <w:marTop w:val="0"/>
      <w:marBottom w:val="0"/>
      <w:divBdr>
        <w:top w:val="none" w:sz="0" w:space="0" w:color="auto"/>
        <w:left w:val="none" w:sz="0" w:space="0" w:color="auto"/>
        <w:bottom w:val="none" w:sz="0" w:space="0" w:color="auto"/>
        <w:right w:val="none" w:sz="0" w:space="0" w:color="auto"/>
      </w:divBdr>
      <w:divsChild>
        <w:div w:id="2102796079">
          <w:marLeft w:val="0"/>
          <w:marRight w:val="0"/>
          <w:marTop w:val="120"/>
          <w:marBottom w:val="0"/>
          <w:divBdr>
            <w:top w:val="none" w:sz="0" w:space="0" w:color="auto"/>
            <w:left w:val="none" w:sz="0" w:space="0" w:color="auto"/>
            <w:bottom w:val="none" w:sz="0" w:space="0" w:color="auto"/>
            <w:right w:val="none" w:sz="0" w:space="0" w:color="auto"/>
          </w:divBdr>
        </w:div>
      </w:divsChild>
    </w:div>
    <w:div w:id="1767772727">
      <w:bodyDiv w:val="1"/>
      <w:marLeft w:val="0"/>
      <w:marRight w:val="0"/>
      <w:marTop w:val="0"/>
      <w:marBottom w:val="0"/>
      <w:divBdr>
        <w:top w:val="none" w:sz="0" w:space="0" w:color="auto"/>
        <w:left w:val="none" w:sz="0" w:space="0" w:color="auto"/>
        <w:bottom w:val="none" w:sz="0" w:space="0" w:color="auto"/>
        <w:right w:val="none" w:sz="0" w:space="0" w:color="auto"/>
      </w:divBdr>
      <w:divsChild>
        <w:div w:id="795760225">
          <w:marLeft w:val="0"/>
          <w:marRight w:val="0"/>
          <w:marTop w:val="120"/>
          <w:marBottom w:val="0"/>
          <w:divBdr>
            <w:top w:val="none" w:sz="0" w:space="0" w:color="auto"/>
            <w:left w:val="none" w:sz="0" w:space="0" w:color="auto"/>
            <w:bottom w:val="none" w:sz="0" w:space="0" w:color="auto"/>
            <w:right w:val="none" w:sz="0" w:space="0" w:color="auto"/>
          </w:divBdr>
        </w:div>
      </w:divsChild>
    </w:div>
    <w:div w:id="1768042079">
      <w:bodyDiv w:val="1"/>
      <w:marLeft w:val="0"/>
      <w:marRight w:val="0"/>
      <w:marTop w:val="0"/>
      <w:marBottom w:val="0"/>
      <w:divBdr>
        <w:top w:val="none" w:sz="0" w:space="0" w:color="auto"/>
        <w:left w:val="none" w:sz="0" w:space="0" w:color="auto"/>
        <w:bottom w:val="none" w:sz="0" w:space="0" w:color="auto"/>
        <w:right w:val="none" w:sz="0" w:space="0" w:color="auto"/>
      </w:divBdr>
    </w:div>
    <w:div w:id="1768571938">
      <w:bodyDiv w:val="1"/>
      <w:marLeft w:val="0"/>
      <w:marRight w:val="0"/>
      <w:marTop w:val="0"/>
      <w:marBottom w:val="0"/>
      <w:divBdr>
        <w:top w:val="none" w:sz="0" w:space="0" w:color="auto"/>
        <w:left w:val="none" w:sz="0" w:space="0" w:color="auto"/>
        <w:bottom w:val="none" w:sz="0" w:space="0" w:color="auto"/>
        <w:right w:val="none" w:sz="0" w:space="0" w:color="auto"/>
      </w:divBdr>
    </w:div>
    <w:div w:id="1769230721">
      <w:bodyDiv w:val="1"/>
      <w:marLeft w:val="0"/>
      <w:marRight w:val="0"/>
      <w:marTop w:val="0"/>
      <w:marBottom w:val="0"/>
      <w:divBdr>
        <w:top w:val="none" w:sz="0" w:space="0" w:color="auto"/>
        <w:left w:val="none" w:sz="0" w:space="0" w:color="auto"/>
        <w:bottom w:val="none" w:sz="0" w:space="0" w:color="auto"/>
        <w:right w:val="none" w:sz="0" w:space="0" w:color="auto"/>
      </w:divBdr>
    </w:div>
    <w:div w:id="1769538898">
      <w:bodyDiv w:val="1"/>
      <w:marLeft w:val="0"/>
      <w:marRight w:val="0"/>
      <w:marTop w:val="0"/>
      <w:marBottom w:val="0"/>
      <w:divBdr>
        <w:top w:val="none" w:sz="0" w:space="0" w:color="auto"/>
        <w:left w:val="none" w:sz="0" w:space="0" w:color="auto"/>
        <w:bottom w:val="none" w:sz="0" w:space="0" w:color="auto"/>
        <w:right w:val="none" w:sz="0" w:space="0" w:color="auto"/>
      </w:divBdr>
    </w:div>
    <w:div w:id="1771654559">
      <w:bodyDiv w:val="1"/>
      <w:marLeft w:val="0"/>
      <w:marRight w:val="0"/>
      <w:marTop w:val="0"/>
      <w:marBottom w:val="0"/>
      <w:divBdr>
        <w:top w:val="none" w:sz="0" w:space="0" w:color="auto"/>
        <w:left w:val="none" w:sz="0" w:space="0" w:color="auto"/>
        <w:bottom w:val="none" w:sz="0" w:space="0" w:color="auto"/>
        <w:right w:val="none" w:sz="0" w:space="0" w:color="auto"/>
      </w:divBdr>
      <w:divsChild>
        <w:div w:id="1416516186">
          <w:marLeft w:val="0"/>
          <w:marRight w:val="0"/>
          <w:marTop w:val="0"/>
          <w:marBottom w:val="0"/>
          <w:divBdr>
            <w:top w:val="none" w:sz="0" w:space="0" w:color="auto"/>
            <w:left w:val="none" w:sz="0" w:space="0" w:color="auto"/>
            <w:bottom w:val="none" w:sz="0" w:space="0" w:color="auto"/>
            <w:right w:val="none" w:sz="0" w:space="0" w:color="auto"/>
          </w:divBdr>
          <w:divsChild>
            <w:div w:id="16005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8724">
      <w:bodyDiv w:val="1"/>
      <w:marLeft w:val="0"/>
      <w:marRight w:val="0"/>
      <w:marTop w:val="0"/>
      <w:marBottom w:val="0"/>
      <w:divBdr>
        <w:top w:val="none" w:sz="0" w:space="0" w:color="auto"/>
        <w:left w:val="none" w:sz="0" w:space="0" w:color="auto"/>
        <w:bottom w:val="none" w:sz="0" w:space="0" w:color="auto"/>
        <w:right w:val="none" w:sz="0" w:space="0" w:color="auto"/>
      </w:divBdr>
      <w:divsChild>
        <w:div w:id="1133057422">
          <w:marLeft w:val="0"/>
          <w:marRight w:val="0"/>
          <w:marTop w:val="120"/>
          <w:marBottom w:val="0"/>
          <w:divBdr>
            <w:top w:val="none" w:sz="0" w:space="0" w:color="auto"/>
            <w:left w:val="none" w:sz="0" w:space="0" w:color="auto"/>
            <w:bottom w:val="none" w:sz="0" w:space="0" w:color="auto"/>
            <w:right w:val="none" w:sz="0" w:space="0" w:color="auto"/>
          </w:divBdr>
        </w:div>
      </w:divsChild>
    </w:div>
    <w:div w:id="1773359257">
      <w:bodyDiv w:val="1"/>
      <w:marLeft w:val="0"/>
      <w:marRight w:val="0"/>
      <w:marTop w:val="0"/>
      <w:marBottom w:val="0"/>
      <w:divBdr>
        <w:top w:val="none" w:sz="0" w:space="0" w:color="auto"/>
        <w:left w:val="none" w:sz="0" w:space="0" w:color="auto"/>
        <w:bottom w:val="none" w:sz="0" w:space="0" w:color="auto"/>
        <w:right w:val="none" w:sz="0" w:space="0" w:color="auto"/>
      </w:divBdr>
    </w:div>
    <w:div w:id="1773940709">
      <w:bodyDiv w:val="1"/>
      <w:marLeft w:val="0"/>
      <w:marRight w:val="0"/>
      <w:marTop w:val="0"/>
      <w:marBottom w:val="0"/>
      <w:divBdr>
        <w:top w:val="none" w:sz="0" w:space="0" w:color="auto"/>
        <w:left w:val="none" w:sz="0" w:space="0" w:color="auto"/>
        <w:bottom w:val="none" w:sz="0" w:space="0" w:color="auto"/>
        <w:right w:val="none" w:sz="0" w:space="0" w:color="auto"/>
      </w:divBdr>
    </w:div>
    <w:div w:id="1774128598">
      <w:bodyDiv w:val="1"/>
      <w:marLeft w:val="0"/>
      <w:marRight w:val="0"/>
      <w:marTop w:val="0"/>
      <w:marBottom w:val="0"/>
      <w:divBdr>
        <w:top w:val="none" w:sz="0" w:space="0" w:color="auto"/>
        <w:left w:val="none" w:sz="0" w:space="0" w:color="auto"/>
        <w:bottom w:val="none" w:sz="0" w:space="0" w:color="auto"/>
        <w:right w:val="none" w:sz="0" w:space="0" w:color="auto"/>
      </w:divBdr>
    </w:div>
    <w:div w:id="1774281496">
      <w:bodyDiv w:val="1"/>
      <w:marLeft w:val="0"/>
      <w:marRight w:val="0"/>
      <w:marTop w:val="0"/>
      <w:marBottom w:val="0"/>
      <w:divBdr>
        <w:top w:val="none" w:sz="0" w:space="0" w:color="auto"/>
        <w:left w:val="none" w:sz="0" w:space="0" w:color="auto"/>
        <w:bottom w:val="none" w:sz="0" w:space="0" w:color="auto"/>
        <w:right w:val="none" w:sz="0" w:space="0" w:color="auto"/>
      </w:divBdr>
      <w:divsChild>
        <w:div w:id="375862422">
          <w:marLeft w:val="0"/>
          <w:marRight w:val="0"/>
          <w:marTop w:val="120"/>
          <w:marBottom w:val="0"/>
          <w:divBdr>
            <w:top w:val="none" w:sz="0" w:space="0" w:color="auto"/>
            <w:left w:val="none" w:sz="0" w:space="0" w:color="auto"/>
            <w:bottom w:val="none" w:sz="0" w:space="0" w:color="auto"/>
            <w:right w:val="none" w:sz="0" w:space="0" w:color="auto"/>
          </w:divBdr>
        </w:div>
      </w:divsChild>
    </w:div>
    <w:div w:id="1775249254">
      <w:bodyDiv w:val="1"/>
      <w:marLeft w:val="0"/>
      <w:marRight w:val="0"/>
      <w:marTop w:val="0"/>
      <w:marBottom w:val="0"/>
      <w:divBdr>
        <w:top w:val="none" w:sz="0" w:space="0" w:color="auto"/>
        <w:left w:val="none" w:sz="0" w:space="0" w:color="auto"/>
        <w:bottom w:val="none" w:sz="0" w:space="0" w:color="auto"/>
        <w:right w:val="none" w:sz="0" w:space="0" w:color="auto"/>
      </w:divBdr>
    </w:div>
    <w:div w:id="1776247795">
      <w:bodyDiv w:val="1"/>
      <w:marLeft w:val="0"/>
      <w:marRight w:val="0"/>
      <w:marTop w:val="0"/>
      <w:marBottom w:val="0"/>
      <w:divBdr>
        <w:top w:val="none" w:sz="0" w:space="0" w:color="auto"/>
        <w:left w:val="none" w:sz="0" w:space="0" w:color="auto"/>
        <w:bottom w:val="none" w:sz="0" w:space="0" w:color="auto"/>
        <w:right w:val="none" w:sz="0" w:space="0" w:color="auto"/>
      </w:divBdr>
      <w:divsChild>
        <w:div w:id="590360729">
          <w:marLeft w:val="0"/>
          <w:marRight w:val="0"/>
          <w:marTop w:val="120"/>
          <w:marBottom w:val="0"/>
          <w:divBdr>
            <w:top w:val="none" w:sz="0" w:space="0" w:color="auto"/>
            <w:left w:val="none" w:sz="0" w:space="0" w:color="auto"/>
            <w:bottom w:val="none" w:sz="0" w:space="0" w:color="auto"/>
            <w:right w:val="none" w:sz="0" w:space="0" w:color="auto"/>
          </w:divBdr>
        </w:div>
      </w:divsChild>
    </w:div>
    <w:div w:id="1777017677">
      <w:bodyDiv w:val="1"/>
      <w:marLeft w:val="0"/>
      <w:marRight w:val="0"/>
      <w:marTop w:val="0"/>
      <w:marBottom w:val="0"/>
      <w:divBdr>
        <w:top w:val="none" w:sz="0" w:space="0" w:color="auto"/>
        <w:left w:val="none" w:sz="0" w:space="0" w:color="auto"/>
        <w:bottom w:val="none" w:sz="0" w:space="0" w:color="auto"/>
        <w:right w:val="none" w:sz="0" w:space="0" w:color="auto"/>
      </w:divBdr>
      <w:divsChild>
        <w:div w:id="446580403">
          <w:marLeft w:val="0"/>
          <w:marRight w:val="0"/>
          <w:marTop w:val="120"/>
          <w:marBottom w:val="0"/>
          <w:divBdr>
            <w:top w:val="none" w:sz="0" w:space="0" w:color="auto"/>
            <w:left w:val="none" w:sz="0" w:space="0" w:color="auto"/>
            <w:bottom w:val="none" w:sz="0" w:space="0" w:color="auto"/>
            <w:right w:val="none" w:sz="0" w:space="0" w:color="auto"/>
          </w:divBdr>
        </w:div>
      </w:divsChild>
    </w:div>
    <w:div w:id="1777750219">
      <w:bodyDiv w:val="1"/>
      <w:marLeft w:val="0"/>
      <w:marRight w:val="0"/>
      <w:marTop w:val="0"/>
      <w:marBottom w:val="0"/>
      <w:divBdr>
        <w:top w:val="none" w:sz="0" w:space="0" w:color="auto"/>
        <w:left w:val="none" w:sz="0" w:space="0" w:color="auto"/>
        <w:bottom w:val="none" w:sz="0" w:space="0" w:color="auto"/>
        <w:right w:val="none" w:sz="0" w:space="0" w:color="auto"/>
      </w:divBdr>
    </w:div>
    <w:div w:id="1777827796">
      <w:bodyDiv w:val="1"/>
      <w:marLeft w:val="0"/>
      <w:marRight w:val="0"/>
      <w:marTop w:val="0"/>
      <w:marBottom w:val="0"/>
      <w:divBdr>
        <w:top w:val="none" w:sz="0" w:space="0" w:color="auto"/>
        <w:left w:val="none" w:sz="0" w:space="0" w:color="auto"/>
        <w:bottom w:val="none" w:sz="0" w:space="0" w:color="auto"/>
        <w:right w:val="none" w:sz="0" w:space="0" w:color="auto"/>
      </w:divBdr>
    </w:div>
    <w:div w:id="1778138328">
      <w:bodyDiv w:val="1"/>
      <w:marLeft w:val="0"/>
      <w:marRight w:val="0"/>
      <w:marTop w:val="0"/>
      <w:marBottom w:val="0"/>
      <w:divBdr>
        <w:top w:val="none" w:sz="0" w:space="0" w:color="auto"/>
        <w:left w:val="none" w:sz="0" w:space="0" w:color="auto"/>
        <w:bottom w:val="none" w:sz="0" w:space="0" w:color="auto"/>
        <w:right w:val="none" w:sz="0" w:space="0" w:color="auto"/>
      </w:divBdr>
    </w:div>
    <w:div w:id="1779374628">
      <w:bodyDiv w:val="1"/>
      <w:marLeft w:val="0"/>
      <w:marRight w:val="0"/>
      <w:marTop w:val="0"/>
      <w:marBottom w:val="0"/>
      <w:divBdr>
        <w:top w:val="none" w:sz="0" w:space="0" w:color="auto"/>
        <w:left w:val="none" w:sz="0" w:space="0" w:color="auto"/>
        <w:bottom w:val="none" w:sz="0" w:space="0" w:color="auto"/>
        <w:right w:val="none" w:sz="0" w:space="0" w:color="auto"/>
      </w:divBdr>
      <w:divsChild>
        <w:div w:id="86462934">
          <w:marLeft w:val="0"/>
          <w:marRight w:val="0"/>
          <w:marTop w:val="120"/>
          <w:marBottom w:val="0"/>
          <w:divBdr>
            <w:top w:val="none" w:sz="0" w:space="0" w:color="auto"/>
            <w:left w:val="none" w:sz="0" w:space="0" w:color="auto"/>
            <w:bottom w:val="none" w:sz="0" w:space="0" w:color="auto"/>
            <w:right w:val="none" w:sz="0" w:space="0" w:color="auto"/>
          </w:divBdr>
        </w:div>
        <w:div w:id="945962745">
          <w:marLeft w:val="0"/>
          <w:marRight w:val="0"/>
          <w:marTop w:val="120"/>
          <w:marBottom w:val="0"/>
          <w:divBdr>
            <w:top w:val="none" w:sz="0" w:space="0" w:color="auto"/>
            <w:left w:val="none" w:sz="0" w:space="0" w:color="auto"/>
            <w:bottom w:val="none" w:sz="0" w:space="0" w:color="auto"/>
            <w:right w:val="none" w:sz="0" w:space="0" w:color="auto"/>
          </w:divBdr>
        </w:div>
      </w:divsChild>
    </w:div>
    <w:div w:id="1780367141">
      <w:bodyDiv w:val="1"/>
      <w:marLeft w:val="0"/>
      <w:marRight w:val="0"/>
      <w:marTop w:val="0"/>
      <w:marBottom w:val="0"/>
      <w:divBdr>
        <w:top w:val="none" w:sz="0" w:space="0" w:color="auto"/>
        <w:left w:val="none" w:sz="0" w:space="0" w:color="auto"/>
        <w:bottom w:val="none" w:sz="0" w:space="0" w:color="auto"/>
        <w:right w:val="none" w:sz="0" w:space="0" w:color="auto"/>
      </w:divBdr>
      <w:divsChild>
        <w:div w:id="40639716">
          <w:marLeft w:val="0"/>
          <w:marRight w:val="0"/>
          <w:marTop w:val="120"/>
          <w:marBottom w:val="0"/>
          <w:divBdr>
            <w:top w:val="none" w:sz="0" w:space="0" w:color="auto"/>
            <w:left w:val="none" w:sz="0" w:space="0" w:color="auto"/>
            <w:bottom w:val="none" w:sz="0" w:space="0" w:color="auto"/>
            <w:right w:val="none" w:sz="0" w:space="0" w:color="auto"/>
          </w:divBdr>
        </w:div>
      </w:divsChild>
    </w:div>
    <w:div w:id="1783302261">
      <w:bodyDiv w:val="1"/>
      <w:marLeft w:val="0"/>
      <w:marRight w:val="0"/>
      <w:marTop w:val="0"/>
      <w:marBottom w:val="0"/>
      <w:divBdr>
        <w:top w:val="none" w:sz="0" w:space="0" w:color="auto"/>
        <w:left w:val="none" w:sz="0" w:space="0" w:color="auto"/>
        <w:bottom w:val="none" w:sz="0" w:space="0" w:color="auto"/>
        <w:right w:val="none" w:sz="0" w:space="0" w:color="auto"/>
      </w:divBdr>
      <w:divsChild>
        <w:div w:id="1808204812">
          <w:marLeft w:val="0"/>
          <w:marRight w:val="0"/>
          <w:marTop w:val="120"/>
          <w:marBottom w:val="0"/>
          <w:divBdr>
            <w:top w:val="none" w:sz="0" w:space="0" w:color="auto"/>
            <w:left w:val="none" w:sz="0" w:space="0" w:color="auto"/>
            <w:bottom w:val="none" w:sz="0" w:space="0" w:color="auto"/>
            <w:right w:val="none" w:sz="0" w:space="0" w:color="auto"/>
          </w:divBdr>
        </w:div>
        <w:div w:id="436170659">
          <w:marLeft w:val="0"/>
          <w:marRight w:val="0"/>
          <w:marTop w:val="120"/>
          <w:marBottom w:val="0"/>
          <w:divBdr>
            <w:top w:val="none" w:sz="0" w:space="0" w:color="auto"/>
            <w:left w:val="none" w:sz="0" w:space="0" w:color="auto"/>
            <w:bottom w:val="none" w:sz="0" w:space="0" w:color="auto"/>
            <w:right w:val="none" w:sz="0" w:space="0" w:color="auto"/>
          </w:divBdr>
        </w:div>
        <w:div w:id="2071003458">
          <w:marLeft w:val="0"/>
          <w:marRight w:val="0"/>
          <w:marTop w:val="120"/>
          <w:marBottom w:val="0"/>
          <w:divBdr>
            <w:top w:val="none" w:sz="0" w:space="0" w:color="auto"/>
            <w:left w:val="none" w:sz="0" w:space="0" w:color="auto"/>
            <w:bottom w:val="none" w:sz="0" w:space="0" w:color="auto"/>
            <w:right w:val="none" w:sz="0" w:space="0" w:color="auto"/>
          </w:divBdr>
        </w:div>
        <w:div w:id="863254690">
          <w:marLeft w:val="0"/>
          <w:marRight w:val="0"/>
          <w:marTop w:val="120"/>
          <w:marBottom w:val="0"/>
          <w:divBdr>
            <w:top w:val="none" w:sz="0" w:space="0" w:color="auto"/>
            <w:left w:val="none" w:sz="0" w:space="0" w:color="auto"/>
            <w:bottom w:val="none" w:sz="0" w:space="0" w:color="auto"/>
            <w:right w:val="none" w:sz="0" w:space="0" w:color="auto"/>
          </w:divBdr>
        </w:div>
        <w:div w:id="1728794572">
          <w:marLeft w:val="0"/>
          <w:marRight w:val="0"/>
          <w:marTop w:val="120"/>
          <w:marBottom w:val="0"/>
          <w:divBdr>
            <w:top w:val="none" w:sz="0" w:space="0" w:color="auto"/>
            <w:left w:val="none" w:sz="0" w:space="0" w:color="auto"/>
            <w:bottom w:val="none" w:sz="0" w:space="0" w:color="auto"/>
            <w:right w:val="none" w:sz="0" w:space="0" w:color="auto"/>
          </w:divBdr>
        </w:div>
        <w:div w:id="1668752134">
          <w:marLeft w:val="0"/>
          <w:marRight w:val="0"/>
          <w:marTop w:val="120"/>
          <w:marBottom w:val="0"/>
          <w:divBdr>
            <w:top w:val="none" w:sz="0" w:space="0" w:color="auto"/>
            <w:left w:val="none" w:sz="0" w:space="0" w:color="auto"/>
            <w:bottom w:val="none" w:sz="0" w:space="0" w:color="auto"/>
            <w:right w:val="none" w:sz="0" w:space="0" w:color="auto"/>
          </w:divBdr>
        </w:div>
        <w:div w:id="1035814497">
          <w:marLeft w:val="0"/>
          <w:marRight w:val="0"/>
          <w:marTop w:val="120"/>
          <w:marBottom w:val="0"/>
          <w:divBdr>
            <w:top w:val="none" w:sz="0" w:space="0" w:color="auto"/>
            <w:left w:val="none" w:sz="0" w:space="0" w:color="auto"/>
            <w:bottom w:val="none" w:sz="0" w:space="0" w:color="auto"/>
            <w:right w:val="none" w:sz="0" w:space="0" w:color="auto"/>
          </w:divBdr>
        </w:div>
        <w:div w:id="107242781">
          <w:marLeft w:val="0"/>
          <w:marRight w:val="0"/>
          <w:marTop w:val="120"/>
          <w:marBottom w:val="0"/>
          <w:divBdr>
            <w:top w:val="none" w:sz="0" w:space="0" w:color="auto"/>
            <w:left w:val="none" w:sz="0" w:space="0" w:color="auto"/>
            <w:bottom w:val="none" w:sz="0" w:space="0" w:color="auto"/>
            <w:right w:val="none" w:sz="0" w:space="0" w:color="auto"/>
          </w:divBdr>
        </w:div>
        <w:div w:id="1079328169">
          <w:marLeft w:val="0"/>
          <w:marRight w:val="0"/>
          <w:marTop w:val="120"/>
          <w:marBottom w:val="0"/>
          <w:divBdr>
            <w:top w:val="none" w:sz="0" w:space="0" w:color="auto"/>
            <w:left w:val="none" w:sz="0" w:space="0" w:color="auto"/>
            <w:bottom w:val="none" w:sz="0" w:space="0" w:color="auto"/>
            <w:right w:val="none" w:sz="0" w:space="0" w:color="auto"/>
          </w:divBdr>
        </w:div>
        <w:div w:id="781801169">
          <w:marLeft w:val="0"/>
          <w:marRight w:val="0"/>
          <w:marTop w:val="120"/>
          <w:marBottom w:val="0"/>
          <w:divBdr>
            <w:top w:val="none" w:sz="0" w:space="0" w:color="auto"/>
            <w:left w:val="none" w:sz="0" w:space="0" w:color="auto"/>
            <w:bottom w:val="none" w:sz="0" w:space="0" w:color="auto"/>
            <w:right w:val="none" w:sz="0" w:space="0" w:color="auto"/>
          </w:divBdr>
        </w:div>
        <w:div w:id="1146514667">
          <w:marLeft w:val="0"/>
          <w:marRight w:val="0"/>
          <w:marTop w:val="120"/>
          <w:marBottom w:val="0"/>
          <w:divBdr>
            <w:top w:val="none" w:sz="0" w:space="0" w:color="auto"/>
            <w:left w:val="none" w:sz="0" w:space="0" w:color="auto"/>
            <w:bottom w:val="none" w:sz="0" w:space="0" w:color="auto"/>
            <w:right w:val="none" w:sz="0" w:space="0" w:color="auto"/>
          </w:divBdr>
        </w:div>
        <w:div w:id="1176187510">
          <w:marLeft w:val="0"/>
          <w:marRight w:val="0"/>
          <w:marTop w:val="120"/>
          <w:marBottom w:val="0"/>
          <w:divBdr>
            <w:top w:val="none" w:sz="0" w:space="0" w:color="auto"/>
            <w:left w:val="none" w:sz="0" w:space="0" w:color="auto"/>
            <w:bottom w:val="none" w:sz="0" w:space="0" w:color="auto"/>
            <w:right w:val="none" w:sz="0" w:space="0" w:color="auto"/>
          </w:divBdr>
        </w:div>
      </w:divsChild>
    </w:div>
    <w:div w:id="1783452739">
      <w:bodyDiv w:val="1"/>
      <w:marLeft w:val="0"/>
      <w:marRight w:val="0"/>
      <w:marTop w:val="0"/>
      <w:marBottom w:val="0"/>
      <w:divBdr>
        <w:top w:val="none" w:sz="0" w:space="0" w:color="auto"/>
        <w:left w:val="none" w:sz="0" w:space="0" w:color="auto"/>
        <w:bottom w:val="none" w:sz="0" w:space="0" w:color="auto"/>
        <w:right w:val="none" w:sz="0" w:space="0" w:color="auto"/>
      </w:divBdr>
    </w:div>
    <w:div w:id="1783454759">
      <w:bodyDiv w:val="1"/>
      <w:marLeft w:val="0"/>
      <w:marRight w:val="0"/>
      <w:marTop w:val="0"/>
      <w:marBottom w:val="0"/>
      <w:divBdr>
        <w:top w:val="none" w:sz="0" w:space="0" w:color="auto"/>
        <w:left w:val="none" w:sz="0" w:space="0" w:color="auto"/>
        <w:bottom w:val="none" w:sz="0" w:space="0" w:color="auto"/>
        <w:right w:val="none" w:sz="0" w:space="0" w:color="auto"/>
      </w:divBdr>
      <w:divsChild>
        <w:div w:id="1556044392">
          <w:marLeft w:val="0"/>
          <w:marRight w:val="0"/>
          <w:marTop w:val="120"/>
          <w:marBottom w:val="0"/>
          <w:divBdr>
            <w:top w:val="none" w:sz="0" w:space="0" w:color="auto"/>
            <w:left w:val="none" w:sz="0" w:space="0" w:color="auto"/>
            <w:bottom w:val="none" w:sz="0" w:space="0" w:color="auto"/>
            <w:right w:val="none" w:sz="0" w:space="0" w:color="auto"/>
          </w:divBdr>
        </w:div>
      </w:divsChild>
    </w:div>
    <w:div w:id="1784029447">
      <w:bodyDiv w:val="1"/>
      <w:marLeft w:val="0"/>
      <w:marRight w:val="0"/>
      <w:marTop w:val="0"/>
      <w:marBottom w:val="0"/>
      <w:divBdr>
        <w:top w:val="none" w:sz="0" w:space="0" w:color="auto"/>
        <w:left w:val="none" w:sz="0" w:space="0" w:color="auto"/>
        <w:bottom w:val="none" w:sz="0" w:space="0" w:color="auto"/>
        <w:right w:val="none" w:sz="0" w:space="0" w:color="auto"/>
      </w:divBdr>
      <w:divsChild>
        <w:div w:id="84961787">
          <w:marLeft w:val="0"/>
          <w:marRight w:val="0"/>
          <w:marTop w:val="0"/>
          <w:marBottom w:val="0"/>
          <w:divBdr>
            <w:top w:val="none" w:sz="0" w:space="0" w:color="auto"/>
            <w:left w:val="none" w:sz="0" w:space="0" w:color="auto"/>
            <w:bottom w:val="none" w:sz="0" w:space="0" w:color="auto"/>
            <w:right w:val="none" w:sz="0" w:space="0" w:color="auto"/>
          </w:divBdr>
          <w:divsChild>
            <w:div w:id="794955337">
              <w:marLeft w:val="0"/>
              <w:marRight w:val="0"/>
              <w:marTop w:val="0"/>
              <w:marBottom w:val="0"/>
              <w:divBdr>
                <w:top w:val="none" w:sz="0" w:space="0" w:color="auto"/>
                <w:left w:val="none" w:sz="0" w:space="0" w:color="auto"/>
                <w:bottom w:val="none" w:sz="0" w:space="0" w:color="auto"/>
                <w:right w:val="none" w:sz="0" w:space="0" w:color="auto"/>
              </w:divBdr>
              <w:divsChild>
                <w:div w:id="1557738998">
                  <w:marLeft w:val="0"/>
                  <w:marRight w:val="0"/>
                  <w:marTop w:val="0"/>
                  <w:marBottom w:val="0"/>
                  <w:divBdr>
                    <w:top w:val="none" w:sz="0" w:space="0" w:color="auto"/>
                    <w:left w:val="none" w:sz="0" w:space="0" w:color="auto"/>
                    <w:bottom w:val="none" w:sz="0" w:space="0" w:color="auto"/>
                    <w:right w:val="none" w:sz="0" w:space="0" w:color="auto"/>
                  </w:divBdr>
                  <w:divsChild>
                    <w:div w:id="1807896070">
                      <w:marLeft w:val="-180"/>
                      <w:marRight w:val="-180"/>
                      <w:marTop w:val="0"/>
                      <w:marBottom w:val="0"/>
                      <w:divBdr>
                        <w:top w:val="none" w:sz="0" w:space="0" w:color="auto"/>
                        <w:left w:val="none" w:sz="0" w:space="0" w:color="auto"/>
                        <w:bottom w:val="none" w:sz="0" w:space="0" w:color="auto"/>
                        <w:right w:val="none" w:sz="0" w:space="0" w:color="auto"/>
                      </w:divBdr>
                      <w:divsChild>
                        <w:div w:id="1603293136">
                          <w:marLeft w:val="0"/>
                          <w:marRight w:val="0"/>
                          <w:marTop w:val="0"/>
                          <w:marBottom w:val="0"/>
                          <w:divBdr>
                            <w:top w:val="none" w:sz="0" w:space="0" w:color="auto"/>
                            <w:left w:val="none" w:sz="0" w:space="0" w:color="auto"/>
                            <w:bottom w:val="none" w:sz="0" w:space="0" w:color="auto"/>
                            <w:right w:val="none" w:sz="0" w:space="0" w:color="auto"/>
                          </w:divBdr>
                          <w:divsChild>
                            <w:div w:id="799227387">
                              <w:marLeft w:val="0"/>
                              <w:marRight w:val="0"/>
                              <w:marTop w:val="0"/>
                              <w:marBottom w:val="0"/>
                              <w:divBdr>
                                <w:top w:val="none" w:sz="0" w:space="0" w:color="auto"/>
                                <w:left w:val="none" w:sz="0" w:space="0" w:color="auto"/>
                                <w:bottom w:val="none" w:sz="0" w:space="0" w:color="auto"/>
                                <w:right w:val="none" w:sz="0" w:space="0" w:color="auto"/>
                              </w:divBdr>
                              <w:divsChild>
                                <w:div w:id="1591114391">
                                  <w:marLeft w:val="0"/>
                                  <w:marRight w:val="0"/>
                                  <w:marTop w:val="0"/>
                                  <w:marBottom w:val="0"/>
                                  <w:divBdr>
                                    <w:top w:val="none" w:sz="0" w:space="0" w:color="auto"/>
                                    <w:left w:val="none" w:sz="0" w:space="0" w:color="auto"/>
                                    <w:bottom w:val="none" w:sz="0" w:space="0" w:color="auto"/>
                                    <w:right w:val="none" w:sz="0" w:space="0" w:color="auto"/>
                                  </w:divBdr>
                                  <w:divsChild>
                                    <w:div w:id="980574054">
                                      <w:marLeft w:val="0"/>
                                      <w:marRight w:val="0"/>
                                      <w:marTop w:val="0"/>
                                      <w:marBottom w:val="576"/>
                                      <w:divBdr>
                                        <w:top w:val="none" w:sz="0" w:space="0" w:color="auto"/>
                                        <w:left w:val="none" w:sz="0" w:space="0" w:color="auto"/>
                                        <w:bottom w:val="none" w:sz="0" w:space="0" w:color="auto"/>
                                        <w:right w:val="none" w:sz="0" w:space="0" w:color="auto"/>
                                      </w:divBdr>
                                      <w:divsChild>
                                        <w:div w:id="1502743211">
                                          <w:marLeft w:val="0"/>
                                          <w:marRight w:val="0"/>
                                          <w:marTop w:val="0"/>
                                          <w:marBottom w:val="0"/>
                                          <w:divBdr>
                                            <w:top w:val="none" w:sz="0" w:space="0" w:color="auto"/>
                                            <w:left w:val="none" w:sz="0" w:space="0" w:color="auto"/>
                                            <w:bottom w:val="none" w:sz="0" w:space="0" w:color="auto"/>
                                            <w:right w:val="none" w:sz="0" w:space="0" w:color="auto"/>
                                          </w:divBdr>
                                          <w:divsChild>
                                            <w:div w:id="1494178419">
                                              <w:marLeft w:val="0"/>
                                              <w:marRight w:val="0"/>
                                              <w:marTop w:val="0"/>
                                              <w:marBottom w:val="0"/>
                                              <w:divBdr>
                                                <w:top w:val="none" w:sz="0" w:space="0" w:color="auto"/>
                                                <w:left w:val="none" w:sz="0" w:space="0" w:color="auto"/>
                                                <w:bottom w:val="none" w:sz="0" w:space="0" w:color="auto"/>
                                                <w:right w:val="none" w:sz="0" w:space="0" w:color="auto"/>
                                              </w:divBdr>
                                              <w:divsChild>
                                                <w:div w:id="2119913440">
                                                  <w:marLeft w:val="0"/>
                                                  <w:marRight w:val="0"/>
                                                  <w:marTop w:val="0"/>
                                                  <w:marBottom w:val="0"/>
                                                  <w:divBdr>
                                                    <w:top w:val="none" w:sz="0" w:space="0" w:color="auto"/>
                                                    <w:left w:val="none" w:sz="0" w:space="0" w:color="auto"/>
                                                    <w:bottom w:val="none" w:sz="0" w:space="0" w:color="auto"/>
                                                    <w:right w:val="none" w:sz="0" w:space="0" w:color="auto"/>
                                                  </w:divBdr>
                                                  <w:divsChild>
                                                    <w:div w:id="1020815237">
                                                      <w:marLeft w:val="0"/>
                                                      <w:marRight w:val="0"/>
                                                      <w:marTop w:val="0"/>
                                                      <w:marBottom w:val="0"/>
                                                      <w:divBdr>
                                                        <w:top w:val="none" w:sz="0" w:space="0" w:color="auto"/>
                                                        <w:left w:val="none" w:sz="0" w:space="0" w:color="auto"/>
                                                        <w:bottom w:val="none" w:sz="0" w:space="0" w:color="auto"/>
                                                        <w:right w:val="none" w:sz="0" w:space="0" w:color="auto"/>
                                                      </w:divBdr>
                                                      <w:divsChild>
                                                        <w:div w:id="472337567">
                                                          <w:marLeft w:val="0"/>
                                                          <w:marRight w:val="0"/>
                                                          <w:marTop w:val="0"/>
                                                          <w:marBottom w:val="84"/>
                                                          <w:divBdr>
                                                            <w:top w:val="none" w:sz="0" w:space="0" w:color="auto"/>
                                                            <w:left w:val="none" w:sz="0" w:space="0" w:color="auto"/>
                                                            <w:bottom w:val="none" w:sz="0" w:space="0" w:color="auto"/>
                                                            <w:right w:val="none" w:sz="0" w:space="0" w:color="auto"/>
                                                          </w:divBdr>
                                                        </w:div>
                                                        <w:div w:id="5381289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28726455">
                                              <w:marLeft w:val="0"/>
                                              <w:marRight w:val="0"/>
                                              <w:marTop w:val="0"/>
                                              <w:marBottom w:val="0"/>
                                              <w:divBdr>
                                                <w:top w:val="none" w:sz="0" w:space="0" w:color="auto"/>
                                                <w:left w:val="none" w:sz="0" w:space="0" w:color="auto"/>
                                                <w:bottom w:val="none" w:sz="0" w:space="0" w:color="auto"/>
                                                <w:right w:val="none" w:sz="0" w:space="0" w:color="auto"/>
                                              </w:divBdr>
                                              <w:divsChild>
                                                <w:div w:id="709762318">
                                                  <w:marLeft w:val="0"/>
                                                  <w:marRight w:val="0"/>
                                                  <w:marTop w:val="0"/>
                                                  <w:marBottom w:val="0"/>
                                                  <w:divBdr>
                                                    <w:top w:val="none" w:sz="0" w:space="0" w:color="auto"/>
                                                    <w:left w:val="none" w:sz="0" w:space="0" w:color="auto"/>
                                                    <w:bottom w:val="none" w:sz="0" w:space="0" w:color="auto"/>
                                                    <w:right w:val="none" w:sz="0" w:space="0" w:color="auto"/>
                                                  </w:divBdr>
                                                  <w:divsChild>
                                                    <w:div w:id="2131971265">
                                                      <w:marLeft w:val="0"/>
                                                      <w:marRight w:val="0"/>
                                                      <w:marTop w:val="0"/>
                                                      <w:marBottom w:val="0"/>
                                                      <w:divBdr>
                                                        <w:top w:val="none" w:sz="0" w:space="0" w:color="auto"/>
                                                        <w:left w:val="none" w:sz="0" w:space="0" w:color="auto"/>
                                                        <w:bottom w:val="none" w:sz="0" w:space="0" w:color="auto"/>
                                                        <w:right w:val="none" w:sz="0" w:space="0" w:color="auto"/>
                                                      </w:divBdr>
                                                      <w:divsChild>
                                                        <w:div w:id="503933994">
                                                          <w:marLeft w:val="0"/>
                                                          <w:marRight w:val="0"/>
                                                          <w:marTop w:val="0"/>
                                                          <w:marBottom w:val="84"/>
                                                          <w:divBdr>
                                                            <w:top w:val="none" w:sz="0" w:space="0" w:color="auto"/>
                                                            <w:left w:val="none" w:sz="0" w:space="0" w:color="auto"/>
                                                            <w:bottom w:val="none" w:sz="0" w:space="0" w:color="auto"/>
                                                            <w:right w:val="none" w:sz="0" w:space="0" w:color="auto"/>
                                                          </w:divBdr>
                                                        </w:div>
                                                        <w:div w:id="9819300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4572684">
      <w:bodyDiv w:val="1"/>
      <w:marLeft w:val="0"/>
      <w:marRight w:val="0"/>
      <w:marTop w:val="0"/>
      <w:marBottom w:val="0"/>
      <w:divBdr>
        <w:top w:val="none" w:sz="0" w:space="0" w:color="auto"/>
        <w:left w:val="none" w:sz="0" w:space="0" w:color="auto"/>
        <w:bottom w:val="none" w:sz="0" w:space="0" w:color="auto"/>
        <w:right w:val="none" w:sz="0" w:space="0" w:color="auto"/>
      </w:divBdr>
      <w:divsChild>
        <w:div w:id="1602765121">
          <w:marLeft w:val="0"/>
          <w:marRight w:val="0"/>
          <w:marTop w:val="0"/>
          <w:marBottom w:val="0"/>
          <w:divBdr>
            <w:top w:val="none" w:sz="0" w:space="0" w:color="auto"/>
            <w:left w:val="none" w:sz="0" w:space="0" w:color="auto"/>
            <w:bottom w:val="none" w:sz="0" w:space="0" w:color="auto"/>
            <w:right w:val="none" w:sz="0" w:space="0" w:color="auto"/>
          </w:divBdr>
          <w:divsChild>
            <w:div w:id="6506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0925">
      <w:bodyDiv w:val="1"/>
      <w:marLeft w:val="0"/>
      <w:marRight w:val="0"/>
      <w:marTop w:val="0"/>
      <w:marBottom w:val="0"/>
      <w:divBdr>
        <w:top w:val="none" w:sz="0" w:space="0" w:color="auto"/>
        <w:left w:val="none" w:sz="0" w:space="0" w:color="auto"/>
        <w:bottom w:val="none" w:sz="0" w:space="0" w:color="auto"/>
        <w:right w:val="none" w:sz="0" w:space="0" w:color="auto"/>
      </w:divBdr>
      <w:divsChild>
        <w:div w:id="888423571">
          <w:marLeft w:val="0"/>
          <w:marRight w:val="0"/>
          <w:marTop w:val="120"/>
          <w:marBottom w:val="0"/>
          <w:divBdr>
            <w:top w:val="none" w:sz="0" w:space="0" w:color="auto"/>
            <w:left w:val="none" w:sz="0" w:space="0" w:color="auto"/>
            <w:bottom w:val="none" w:sz="0" w:space="0" w:color="auto"/>
            <w:right w:val="none" w:sz="0" w:space="0" w:color="auto"/>
          </w:divBdr>
        </w:div>
      </w:divsChild>
    </w:div>
    <w:div w:id="1785801743">
      <w:bodyDiv w:val="1"/>
      <w:marLeft w:val="0"/>
      <w:marRight w:val="0"/>
      <w:marTop w:val="0"/>
      <w:marBottom w:val="0"/>
      <w:divBdr>
        <w:top w:val="none" w:sz="0" w:space="0" w:color="auto"/>
        <w:left w:val="none" w:sz="0" w:space="0" w:color="auto"/>
        <w:bottom w:val="none" w:sz="0" w:space="0" w:color="auto"/>
        <w:right w:val="none" w:sz="0" w:space="0" w:color="auto"/>
      </w:divBdr>
      <w:divsChild>
        <w:div w:id="864295530">
          <w:marLeft w:val="0"/>
          <w:marRight w:val="0"/>
          <w:marTop w:val="120"/>
          <w:marBottom w:val="0"/>
          <w:divBdr>
            <w:top w:val="none" w:sz="0" w:space="0" w:color="auto"/>
            <w:left w:val="none" w:sz="0" w:space="0" w:color="auto"/>
            <w:bottom w:val="none" w:sz="0" w:space="0" w:color="auto"/>
            <w:right w:val="none" w:sz="0" w:space="0" w:color="auto"/>
          </w:divBdr>
        </w:div>
      </w:divsChild>
    </w:div>
    <w:div w:id="1785998387">
      <w:bodyDiv w:val="1"/>
      <w:marLeft w:val="0"/>
      <w:marRight w:val="0"/>
      <w:marTop w:val="0"/>
      <w:marBottom w:val="0"/>
      <w:divBdr>
        <w:top w:val="none" w:sz="0" w:space="0" w:color="auto"/>
        <w:left w:val="none" w:sz="0" w:space="0" w:color="auto"/>
        <w:bottom w:val="none" w:sz="0" w:space="0" w:color="auto"/>
        <w:right w:val="none" w:sz="0" w:space="0" w:color="auto"/>
      </w:divBdr>
    </w:div>
    <w:div w:id="1786607718">
      <w:bodyDiv w:val="1"/>
      <w:marLeft w:val="0"/>
      <w:marRight w:val="0"/>
      <w:marTop w:val="0"/>
      <w:marBottom w:val="0"/>
      <w:divBdr>
        <w:top w:val="none" w:sz="0" w:space="0" w:color="auto"/>
        <w:left w:val="none" w:sz="0" w:space="0" w:color="auto"/>
        <w:bottom w:val="none" w:sz="0" w:space="0" w:color="auto"/>
        <w:right w:val="none" w:sz="0" w:space="0" w:color="auto"/>
      </w:divBdr>
    </w:div>
    <w:div w:id="1787652036">
      <w:bodyDiv w:val="1"/>
      <w:marLeft w:val="0"/>
      <w:marRight w:val="0"/>
      <w:marTop w:val="0"/>
      <w:marBottom w:val="0"/>
      <w:divBdr>
        <w:top w:val="none" w:sz="0" w:space="0" w:color="auto"/>
        <w:left w:val="none" w:sz="0" w:space="0" w:color="auto"/>
        <w:bottom w:val="none" w:sz="0" w:space="0" w:color="auto"/>
        <w:right w:val="none" w:sz="0" w:space="0" w:color="auto"/>
      </w:divBdr>
      <w:divsChild>
        <w:div w:id="447823525">
          <w:marLeft w:val="0"/>
          <w:marRight w:val="0"/>
          <w:marTop w:val="120"/>
          <w:marBottom w:val="0"/>
          <w:divBdr>
            <w:top w:val="none" w:sz="0" w:space="0" w:color="auto"/>
            <w:left w:val="none" w:sz="0" w:space="0" w:color="auto"/>
            <w:bottom w:val="none" w:sz="0" w:space="0" w:color="auto"/>
            <w:right w:val="none" w:sz="0" w:space="0" w:color="auto"/>
          </w:divBdr>
        </w:div>
      </w:divsChild>
    </w:div>
    <w:div w:id="1789084633">
      <w:bodyDiv w:val="1"/>
      <w:marLeft w:val="0"/>
      <w:marRight w:val="0"/>
      <w:marTop w:val="0"/>
      <w:marBottom w:val="0"/>
      <w:divBdr>
        <w:top w:val="none" w:sz="0" w:space="0" w:color="auto"/>
        <w:left w:val="none" w:sz="0" w:space="0" w:color="auto"/>
        <w:bottom w:val="none" w:sz="0" w:space="0" w:color="auto"/>
        <w:right w:val="none" w:sz="0" w:space="0" w:color="auto"/>
      </w:divBdr>
      <w:divsChild>
        <w:div w:id="1630234914">
          <w:marLeft w:val="0"/>
          <w:marRight w:val="0"/>
          <w:marTop w:val="120"/>
          <w:marBottom w:val="0"/>
          <w:divBdr>
            <w:top w:val="none" w:sz="0" w:space="0" w:color="auto"/>
            <w:left w:val="none" w:sz="0" w:space="0" w:color="auto"/>
            <w:bottom w:val="none" w:sz="0" w:space="0" w:color="auto"/>
            <w:right w:val="none" w:sz="0" w:space="0" w:color="auto"/>
          </w:divBdr>
        </w:div>
      </w:divsChild>
    </w:div>
    <w:div w:id="1790196599">
      <w:bodyDiv w:val="1"/>
      <w:marLeft w:val="0"/>
      <w:marRight w:val="0"/>
      <w:marTop w:val="0"/>
      <w:marBottom w:val="0"/>
      <w:divBdr>
        <w:top w:val="none" w:sz="0" w:space="0" w:color="auto"/>
        <w:left w:val="none" w:sz="0" w:space="0" w:color="auto"/>
        <w:bottom w:val="none" w:sz="0" w:space="0" w:color="auto"/>
        <w:right w:val="none" w:sz="0" w:space="0" w:color="auto"/>
      </w:divBdr>
      <w:divsChild>
        <w:div w:id="792285503">
          <w:marLeft w:val="0"/>
          <w:marRight w:val="0"/>
          <w:marTop w:val="120"/>
          <w:marBottom w:val="0"/>
          <w:divBdr>
            <w:top w:val="none" w:sz="0" w:space="0" w:color="auto"/>
            <w:left w:val="none" w:sz="0" w:space="0" w:color="auto"/>
            <w:bottom w:val="none" w:sz="0" w:space="0" w:color="auto"/>
            <w:right w:val="none" w:sz="0" w:space="0" w:color="auto"/>
          </w:divBdr>
        </w:div>
        <w:div w:id="1982999613">
          <w:marLeft w:val="0"/>
          <w:marRight w:val="0"/>
          <w:marTop w:val="120"/>
          <w:marBottom w:val="0"/>
          <w:divBdr>
            <w:top w:val="none" w:sz="0" w:space="0" w:color="auto"/>
            <w:left w:val="none" w:sz="0" w:space="0" w:color="auto"/>
            <w:bottom w:val="none" w:sz="0" w:space="0" w:color="auto"/>
            <w:right w:val="none" w:sz="0" w:space="0" w:color="auto"/>
          </w:divBdr>
        </w:div>
        <w:div w:id="1753431407">
          <w:marLeft w:val="0"/>
          <w:marRight w:val="0"/>
          <w:marTop w:val="120"/>
          <w:marBottom w:val="0"/>
          <w:divBdr>
            <w:top w:val="none" w:sz="0" w:space="0" w:color="auto"/>
            <w:left w:val="none" w:sz="0" w:space="0" w:color="auto"/>
            <w:bottom w:val="none" w:sz="0" w:space="0" w:color="auto"/>
            <w:right w:val="none" w:sz="0" w:space="0" w:color="auto"/>
          </w:divBdr>
        </w:div>
        <w:div w:id="2093353360">
          <w:marLeft w:val="0"/>
          <w:marRight w:val="0"/>
          <w:marTop w:val="120"/>
          <w:marBottom w:val="0"/>
          <w:divBdr>
            <w:top w:val="none" w:sz="0" w:space="0" w:color="auto"/>
            <w:left w:val="none" w:sz="0" w:space="0" w:color="auto"/>
            <w:bottom w:val="none" w:sz="0" w:space="0" w:color="auto"/>
            <w:right w:val="none" w:sz="0" w:space="0" w:color="auto"/>
          </w:divBdr>
        </w:div>
      </w:divsChild>
    </w:div>
    <w:div w:id="1790658614">
      <w:bodyDiv w:val="1"/>
      <w:marLeft w:val="0"/>
      <w:marRight w:val="0"/>
      <w:marTop w:val="0"/>
      <w:marBottom w:val="0"/>
      <w:divBdr>
        <w:top w:val="none" w:sz="0" w:space="0" w:color="auto"/>
        <w:left w:val="none" w:sz="0" w:space="0" w:color="auto"/>
        <w:bottom w:val="none" w:sz="0" w:space="0" w:color="auto"/>
        <w:right w:val="none" w:sz="0" w:space="0" w:color="auto"/>
      </w:divBdr>
    </w:div>
    <w:div w:id="1790781826">
      <w:bodyDiv w:val="1"/>
      <w:marLeft w:val="0"/>
      <w:marRight w:val="0"/>
      <w:marTop w:val="0"/>
      <w:marBottom w:val="0"/>
      <w:divBdr>
        <w:top w:val="none" w:sz="0" w:space="0" w:color="auto"/>
        <w:left w:val="none" w:sz="0" w:space="0" w:color="auto"/>
        <w:bottom w:val="none" w:sz="0" w:space="0" w:color="auto"/>
        <w:right w:val="none" w:sz="0" w:space="0" w:color="auto"/>
      </w:divBdr>
      <w:divsChild>
        <w:div w:id="1598826635">
          <w:marLeft w:val="0"/>
          <w:marRight w:val="0"/>
          <w:marTop w:val="0"/>
          <w:marBottom w:val="0"/>
          <w:divBdr>
            <w:top w:val="none" w:sz="0" w:space="0" w:color="auto"/>
            <w:left w:val="none" w:sz="0" w:space="0" w:color="auto"/>
            <w:bottom w:val="none" w:sz="0" w:space="0" w:color="auto"/>
            <w:right w:val="none" w:sz="0" w:space="0" w:color="auto"/>
          </w:divBdr>
          <w:divsChild>
            <w:div w:id="29691751">
              <w:marLeft w:val="0"/>
              <w:marRight w:val="0"/>
              <w:marTop w:val="0"/>
              <w:marBottom w:val="0"/>
              <w:divBdr>
                <w:top w:val="none" w:sz="0" w:space="0" w:color="auto"/>
                <w:left w:val="none" w:sz="0" w:space="0" w:color="auto"/>
                <w:bottom w:val="none" w:sz="0" w:space="0" w:color="auto"/>
                <w:right w:val="none" w:sz="0" w:space="0" w:color="auto"/>
              </w:divBdr>
              <w:divsChild>
                <w:div w:id="786003503">
                  <w:marLeft w:val="0"/>
                  <w:marRight w:val="0"/>
                  <w:marTop w:val="0"/>
                  <w:marBottom w:val="0"/>
                  <w:divBdr>
                    <w:top w:val="none" w:sz="0" w:space="0" w:color="auto"/>
                    <w:left w:val="none" w:sz="0" w:space="0" w:color="auto"/>
                    <w:bottom w:val="none" w:sz="0" w:space="0" w:color="auto"/>
                    <w:right w:val="none" w:sz="0" w:space="0" w:color="auto"/>
                  </w:divBdr>
                  <w:divsChild>
                    <w:div w:id="1160849268">
                      <w:marLeft w:val="-180"/>
                      <w:marRight w:val="-180"/>
                      <w:marTop w:val="0"/>
                      <w:marBottom w:val="0"/>
                      <w:divBdr>
                        <w:top w:val="none" w:sz="0" w:space="0" w:color="auto"/>
                        <w:left w:val="none" w:sz="0" w:space="0" w:color="auto"/>
                        <w:bottom w:val="none" w:sz="0" w:space="0" w:color="auto"/>
                        <w:right w:val="none" w:sz="0" w:space="0" w:color="auto"/>
                      </w:divBdr>
                      <w:divsChild>
                        <w:div w:id="1212687458">
                          <w:marLeft w:val="0"/>
                          <w:marRight w:val="0"/>
                          <w:marTop w:val="0"/>
                          <w:marBottom w:val="0"/>
                          <w:divBdr>
                            <w:top w:val="none" w:sz="0" w:space="0" w:color="auto"/>
                            <w:left w:val="none" w:sz="0" w:space="0" w:color="auto"/>
                            <w:bottom w:val="none" w:sz="0" w:space="0" w:color="auto"/>
                            <w:right w:val="none" w:sz="0" w:space="0" w:color="auto"/>
                          </w:divBdr>
                          <w:divsChild>
                            <w:div w:id="448427268">
                              <w:marLeft w:val="0"/>
                              <w:marRight w:val="0"/>
                              <w:marTop w:val="0"/>
                              <w:marBottom w:val="0"/>
                              <w:divBdr>
                                <w:top w:val="none" w:sz="0" w:space="0" w:color="auto"/>
                                <w:left w:val="none" w:sz="0" w:space="0" w:color="auto"/>
                                <w:bottom w:val="none" w:sz="0" w:space="0" w:color="auto"/>
                                <w:right w:val="none" w:sz="0" w:space="0" w:color="auto"/>
                              </w:divBdr>
                              <w:divsChild>
                                <w:div w:id="1211764197">
                                  <w:marLeft w:val="0"/>
                                  <w:marRight w:val="0"/>
                                  <w:marTop w:val="0"/>
                                  <w:marBottom w:val="0"/>
                                  <w:divBdr>
                                    <w:top w:val="none" w:sz="0" w:space="0" w:color="auto"/>
                                    <w:left w:val="none" w:sz="0" w:space="0" w:color="auto"/>
                                    <w:bottom w:val="none" w:sz="0" w:space="0" w:color="auto"/>
                                    <w:right w:val="none" w:sz="0" w:space="0" w:color="auto"/>
                                  </w:divBdr>
                                  <w:divsChild>
                                    <w:div w:id="718817811">
                                      <w:marLeft w:val="0"/>
                                      <w:marRight w:val="0"/>
                                      <w:marTop w:val="0"/>
                                      <w:marBottom w:val="576"/>
                                      <w:divBdr>
                                        <w:top w:val="none" w:sz="0" w:space="0" w:color="auto"/>
                                        <w:left w:val="none" w:sz="0" w:space="0" w:color="auto"/>
                                        <w:bottom w:val="none" w:sz="0" w:space="0" w:color="auto"/>
                                        <w:right w:val="none" w:sz="0" w:space="0" w:color="auto"/>
                                      </w:divBdr>
                                      <w:divsChild>
                                        <w:div w:id="1732387056">
                                          <w:marLeft w:val="0"/>
                                          <w:marRight w:val="0"/>
                                          <w:marTop w:val="0"/>
                                          <w:marBottom w:val="0"/>
                                          <w:divBdr>
                                            <w:top w:val="none" w:sz="0" w:space="0" w:color="auto"/>
                                            <w:left w:val="none" w:sz="0" w:space="0" w:color="auto"/>
                                            <w:bottom w:val="none" w:sz="0" w:space="0" w:color="auto"/>
                                            <w:right w:val="none" w:sz="0" w:space="0" w:color="auto"/>
                                          </w:divBdr>
                                          <w:divsChild>
                                            <w:div w:id="1202132164">
                                              <w:marLeft w:val="0"/>
                                              <w:marRight w:val="0"/>
                                              <w:marTop w:val="0"/>
                                              <w:marBottom w:val="0"/>
                                              <w:divBdr>
                                                <w:top w:val="none" w:sz="0" w:space="0" w:color="auto"/>
                                                <w:left w:val="none" w:sz="0" w:space="0" w:color="auto"/>
                                                <w:bottom w:val="none" w:sz="0" w:space="0" w:color="auto"/>
                                                <w:right w:val="none" w:sz="0" w:space="0" w:color="auto"/>
                                              </w:divBdr>
                                              <w:divsChild>
                                                <w:div w:id="1949510631">
                                                  <w:marLeft w:val="0"/>
                                                  <w:marRight w:val="0"/>
                                                  <w:marTop w:val="0"/>
                                                  <w:marBottom w:val="0"/>
                                                  <w:divBdr>
                                                    <w:top w:val="none" w:sz="0" w:space="0" w:color="auto"/>
                                                    <w:left w:val="none" w:sz="0" w:space="0" w:color="auto"/>
                                                    <w:bottom w:val="none" w:sz="0" w:space="0" w:color="auto"/>
                                                    <w:right w:val="none" w:sz="0" w:space="0" w:color="auto"/>
                                                  </w:divBdr>
                                                  <w:divsChild>
                                                    <w:div w:id="1010990725">
                                                      <w:marLeft w:val="0"/>
                                                      <w:marRight w:val="0"/>
                                                      <w:marTop w:val="0"/>
                                                      <w:marBottom w:val="0"/>
                                                      <w:divBdr>
                                                        <w:top w:val="none" w:sz="0" w:space="0" w:color="auto"/>
                                                        <w:left w:val="none" w:sz="0" w:space="0" w:color="auto"/>
                                                        <w:bottom w:val="none" w:sz="0" w:space="0" w:color="auto"/>
                                                        <w:right w:val="none" w:sz="0" w:space="0" w:color="auto"/>
                                                      </w:divBdr>
                                                      <w:divsChild>
                                                        <w:div w:id="1388797926">
                                                          <w:marLeft w:val="0"/>
                                                          <w:marRight w:val="0"/>
                                                          <w:marTop w:val="0"/>
                                                          <w:marBottom w:val="84"/>
                                                          <w:divBdr>
                                                            <w:top w:val="none" w:sz="0" w:space="0" w:color="auto"/>
                                                            <w:left w:val="none" w:sz="0" w:space="0" w:color="auto"/>
                                                            <w:bottom w:val="none" w:sz="0" w:space="0" w:color="auto"/>
                                                            <w:right w:val="none" w:sz="0" w:space="0" w:color="auto"/>
                                                          </w:divBdr>
                                                        </w:div>
                                                        <w:div w:id="6212331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8621180">
                                              <w:marLeft w:val="0"/>
                                              <w:marRight w:val="0"/>
                                              <w:marTop w:val="0"/>
                                              <w:marBottom w:val="0"/>
                                              <w:divBdr>
                                                <w:top w:val="none" w:sz="0" w:space="0" w:color="auto"/>
                                                <w:left w:val="none" w:sz="0" w:space="0" w:color="auto"/>
                                                <w:bottom w:val="none" w:sz="0" w:space="0" w:color="auto"/>
                                                <w:right w:val="none" w:sz="0" w:space="0" w:color="auto"/>
                                              </w:divBdr>
                                              <w:divsChild>
                                                <w:div w:id="1086880422">
                                                  <w:marLeft w:val="0"/>
                                                  <w:marRight w:val="0"/>
                                                  <w:marTop w:val="0"/>
                                                  <w:marBottom w:val="0"/>
                                                  <w:divBdr>
                                                    <w:top w:val="none" w:sz="0" w:space="0" w:color="auto"/>
                                                    <w:left w:val="none" w:sz="0" w:space="0" w:color="auto"/>
                                                    <w:bottom w:val="none" w:sz="0" w:space="0" w:color="auto"/>
                                                    <w:right w:val="none" w:sz="0" w:space="0" w:color="auto"/>
                                                  </w:divBdr>
                                                  <w:divsChild>
                                                    <w:div w:id="1588492845">
                                                      <w:marLeft w:val="0"/>
                                                      <w:marRight w:val="0"/>
                                                      <w:marTop w:val="0"/>
                                                      <w:marBottom w:val="0"/>
                                                      <w:divBdr>
                                                        <w:top w:val="none" w:sz="0" w:space="0" w:color="auto"/>
                                                        <w:left w:val="none" w:sz="0" w:space="0" w:color="auto"/>
                                                        <w:bottom w:val="none" w:sz="0" w:space="0" w:color="auto"/>
                                                        <w:right w:val="none" w:sz="0" w:space="0" w:color="auto"/>
                                                      </w:divBdr>
                                                      <w:divsChild>
                                                        <w:div w:id="589850059">
                                                          <w:marLeft w:val="0"/>
                                                          <w:marRight w:val="0"/>
                                                          <w:marTop w:val="0"/>
                                                          <w:marBottom w:val="84"/>
                                                          <w:divBdr>
                                                            <w:top w:val="none" w:sz="0" w:space="0" w:color="auto"/>
                                                            <w:left w:val="none" w:sz="0" w:space="0" w:color="auto"/>
                                                            <w:bottom w:val="none" w:sz="0" w:space="0" w:color="auto"/>
                                                            <w:right w:val="none" w:sz="0" w:space="0" w:color="auto"/>
                                                          </w:divBdr>
                                                        </w:div>
                                                        <w:div w:id="13467069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1052649">
      <w:bodyDiv w:val="1"/>
      <w:marLeft w:val="0"/>
      <w:marRight w:val="0"/>
      <w:marTop w:val="0"/>
      <w:marBottom w:val="0"/>
      <w:divBdr>
        <w:top w:val="none" w:sz="0" w:space="0" w:color="auto"/>
        <w:left w:val="none" w:sz="0" w:space="0" w:color="auto"/>
        <w:bottom w:val="none" w:sz="0" w:space="0" w:color="auto"/>
        <w:right w:val="none" w:sz="0" w:space="0" w:color="auto"/>
      </w:divBdr>
      <w:divsChild>
        <w:div w:id="1545874007">
          <w:marLeft w:val="0"/>
          <w:marRight w:val="0"/>
          <w:marTop w:val="0"/>
          <w:marBottom w:val="0"/>
          <w:divBdr>
            <w:top w:val="none" w:sz="0" w:space="0" w:color="auto"/>
            <w:left w:val="none" w:sz="0" w:space="0" w:color="auto"/>
            <w:bottom w:val="none" w:sz="0" w:space="0" w:color="auto"/>
            <w:right w:val="none" w:sz="0" w:space="0" w:color="auto"/>
          </w:divBdr>
          <w:divsChild>
            <w:div w:id="411974469">
              <w:marLeft w:val="0"/>
              <w:marRight w:val="0"/>
              <w:marTop w:val="0"/>
              <w:marBottom w:val="0"/>
              <w:divBdr>
                <w:top w:val="none" w:sz="0" w:space="0" w:color="auto"/>
                <w:left w:val="none" w:sz="0" w:space="0" w:color="auto"/>
                <w:bottom w:val="none" w:sz="0" w:space="0" w:color="auto"/>
                <w:right w:val="none" w:sz="0" w:space="0" w:color="auto"/>
              </w:divBdr>
              <w:divsChild>
                <w:div w:id="325061964">
                  <w:marLeft w:val="0"/>
                  <w:marRight w:val="0"/>
                  <w:marTop w:val="0"/>
                  <w:marBottom w:val="0"/>
                  <w:divBdr>
                    <w:top w:val="none" w:sz="0" w:space="0" w:color="auto"/>
                    <w:left w:val="none" w:sz="0" w:space="0" w:color="auto"/>
                    <w:bottom w:val="none" w:sz="0" w:space="0" w:color="auto"/>
                    <w:right w:val="none" w:sz="0" w:space="0" w:color="auto"/>
                  </w:divBdr>
                  <w:divsChild>
                    <w:div w:id="537278665">
                      <w:marLeft w:val="-288"/>
                      <w:marRight w:val="-288"/>
                      <w:marTop w:val="0"/>
                      <w:marBottom w:val="0"/>
                      <w:divBdr>
                        <w:top w:val="none" w:sz="0" w:space="0" w:color="auto"/>
                        <w:left w:val="none" w:sz="0" w:space="0" w:color="auto"/>
                        <w:bottom w:val="none" w:sz="0" w:space="0" w:color="auto"/>
                        <w:right w:val="none" w:sz="0" w:space="0" w:color="auto"/>
                      </w:divBdr>
                      <w:divsChild>
                        <w:div w:id="691420805">
                          <w:marLeft w:val="0"/>
                          <w:marRight w:val="0"/>
                          <w:marTop w:val="0"/>
                          <w:marBottom w:val="0"/>
                          <w:divBdr>
                            <w:top w:val="none" w:sz="0" w:space="0" w:color="auto"/>
                            <w:left w:val="none" w:sz="0" w:space="0" w:color="auto"/>
                            <w:bottom w:val="none" w:sz="0" w:space="0" w:color="auto"/>
                            <w:right w:val="none" w:sz="0" w:space="0" w:color="auto"/>
                          </w:divBdr>
                          <w:divsChild>
                            <w:div w:id="1744599680">
                              <w:marLeft w:val="0"/>
                              <w:marRight w:val="0"/>
                              <w:marTop w:val="0"/>
                              <w:marBottom w:val="0"/>
                              <w:divBdr>
                                <w:top w:val="none" w:sz="0" w:space="0" w:color="auto"/>
                                <w:left w:val="none" w:sz="0" w:space="0" w:color="auto"/>
                                <w:bottom w:val="none" w:sz="0" w:space="0" w:color="auto"/>
                                <w:right w:val="none" w:sz="0" w:space="0" w:color="auto"/>
                              </w:divBdr>
                              <w:divsChild>
                                <w:div w:id="50563492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127367">
      <w:bodyDiv w:val="1"/>
      <w:marLeft w:val="0"/>
      <w:marRight w:val="0"/>
      <w:marTop w:val="0"/>
      <w:marBottom w:val="0"/>
      <w:divBdr>
        <w:top w:val="none" w:sz="0" w:space="0" w:color="auto"/>
        <w:left w:val="none" w:sz="0" w:space="0" w:color="auto"/>
        <w:bottom w:val="none" w:sz="0" w:space="0" w:color="auto"/>
        <w:right w:val="none" w:sz="0" w:space="0" w:color="auto"/>
      </w:divBdr>
      <w:divsChild>
        <w:div w:id="415516266">
          <w:marLeft w:val="0"/>
          <w:marRight w:val="0"/>
          <w:marTop w:val="120"/>
          <w:marBottom w:val="0"/>
          <w:divBdr>
            <w:top w:val="none" w:sz="0" w:space="0" w:color="auto"/>
            <w:left w:val="none" w:sz="0" w:space="0" w:color="auto"/>
            <w:bottom w:val="none" w:sz="0" w:space="0" w:color="auto"/>
            <w:right w:val="none" w:sz="0" w:space="0" w:color="auto"/>
          </w:divBdr>
        </w:div>
      </w:divsChild>
    </w:div>
    <w:div w:id="1791901333">
      <w:bodyDiv w:val="1"/>
      <w:marLeft w:val="0"/>
      <w:marRight w:val="0"/>
      <w:marTop w:val="0"/>
      <w:marBottom w:val="0"/>
      <w:divBdr>
        <w:top w:val="none" w:sz="0" w:space="0" w:color="auto"/>
        <w:left w:val="none" w:sz="0" w:space="0" w:color="auto"/>
        <w:bottom w:val="none" w:sz="0" w:space="0" w:color="auto"/>
        <w:right w:val="none" w:sz="0" w:space="0" w:color="auto"/>
      </w:divBdr>
    </w:div>
    <w:div w:id="1793009900">
      <w:bodyDiv w:val="1"/>
      <w:marLeft w:val="0"/>
      <w:marRight w:val="0"/>
      <w:marTop w:val="0"/>
      <w:marBottom w:val="0"/>
      <w:divBdr>
        <w:top w:val="none" w:sz="0" w:space="0" w:color="auto"/>
        <w:left w:val="none" w:sz="0" w:space="0" w:color="auto"/>
        <w:bottom w:val="none" w:sz="0" w:space="0" w:color="auto"/>
        <w:right w:val="none" w:sz="0" w:space="0" w:color="auto"/>
      </w:divBdr>
      <w:divsChild>
        <w:div w:id="1982228537">
          <w:marLeft w:val="0"/>
          <w:marRight w:val="0"/>
          <w:marTop w:val="0"/>
          <w:marBottom w:val="0"/>
          <w:divBdr>
            <w:top w:val="none" w:sz="0" w:space="0" w:color="auto"/>
            <w:left w:val="none" w:sz="0" w:space="0" w:color="auto"/>
            <w:bottom w:val="none" w:sz="0" w:space="0" w:color="auto"/>
            <w:right w:val="none" w:sz="0" w:space="0" w:color="auto"/>
          </w:divBdr>
          <w:divsChild>
            <w:div w:id="1067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4186">
      <w:bodyDiv w:val="1"/>
      <w:marLeft w:val="0"/>
      <w:marRight w:val="0"/>
      <w:marTop w:val="0"/>
      <w:marBottom w:val="0"/>
      <w:divBdr>
        <w:top w:val="none" w:sz="0" w:space="0" w:color="auto"/>
        <w:left w:val="none" w:sz="0" w:space="0" w:color="auto"/>
        <w:bottom w:val="none" w:sz="0" w:space="0" w:color="auto"/>
        <w:right w:val="none" w:sz="0" w:space="0" w:color="auto"/>
      </w:divBdr>
      <w:divsChild>
        <w:div w:id="874853322">
          <w:marLeft w:val="0"/>
          <w:marRight w:val="0"/>
          <w:marTop w:val="120"/>
          <w:marBottom w:val="0"/>
          <w:divBdr>
            <w:top w:val="none" w:sz="0" w:space="0" w:color="auto"/>
            <w:left w:val="none" w:sz="0" w:space="0" w:color="auto"/>
            <w:bottom w:val="none" w:sz="0" w:space="0" w:color="auto"/>
            <w:right w:val="none" w:sz="0" w:space="0" w:color="auto"/>
          </w:divBdr>
        </w:div>
        <w:div w:id="422914551">
          <w:marLeft w:val="0"/>
          <w:marRight w:val="0"/>
          <w:marTop w:val="120"/>
          <w:marBottom w:val="0"/>
          <w:divBdr>
            <w:top w:val="none" w:sz="0" w:space="0" w:color="auto"/>
            <w:left w:val="none" w:sz="0" w:space="0" w:color="auto"/>
            <w:bottom w:val="none" w:sz="0" w:space="0" w:color="auto"/>
            <w:right w:val="none" w:sz="0" w:space="0" w:color="auto"/>
          </w:divBdr>
        </w:div>
      </w:divsChild>
    </w:div>
    <w:div w:id="1795635933">
      <w:bodyDiv w:val="1"/>
      <w:marLeft w:val="0"/>
      <w:marRight w:val="0"/>
      <w:marTop w:val="0"/>
      <w:marBottom w:val="0"/>
      <w:divBdr>
        <w:top w:val="none" w:sz="0" w:space="0" w:color="auto"/>
        <w:left w:val="none" w:sz="0" w:space="0" w:color="auto"/>
        <w:bottom w:val="none" w:sz="0" w:space="0" w:color="auto"/>
        <w:right w:val="none" w:sz="0" w:space="0" w:color="auto"/>
      </w:divBdr>
      <w:divsChild>
        <w:div w:id="5644707">
          <w:marLeft w:val="0"/>
          <w:marRight w:val="0"/>
          <w:marTop w:val="0"/>
          <w:marBottom w:val="0"/>
          <w:divBdr>
            <w:top w:val="none" w:sz="0" w:space="0" w:color="auto"/>
            <w:left w:val="none" w:sz="0" w:space="0" w:color="auto"/>
            <w:bottom w:val="none" w:sz="0" w:space="0" w:color="auto"/>
            <w:right w:val="none" w:sz="0" w:space="0" w:color="auto"/>
          </w:divBdr>
          <w:divsChild>
            <w:div w:id="58328404">
              <w:marLeft w:val="0"/>
              <w:marRight w:val="0"/>
              <w:marTop w:val="0"/>
              <w:marBottom w:val="0"/>
              <w:divBdr>
                <w:top w:val="none" w:sz="0" w:space="0" w:color="auto"/>
                <w:left w:val="none" w:sz="0" w:space="0" w:color="auto"/>
                <w:bottom w:val="none" w:sz="0" w:space="0" w:color="auto"/>
                <w:right w:val="none" w:sz="0" w:space="0" w:color="auto"/>
              </w:divBdr>
              <w:divsChild>
                <w:div w:id="506022013">
                  <w:marLeft w:val="0"/>
                  <w:marRight w:val="0"/>
                  <w:marTop w:val="0"/>
                  <w:marBottom w:val="0"/>
                  <w:divBdr>
                    <w:top w:val="none" w:sz="0" w:space="0" w:color="auto"/>
                    <w:left w:val="none" w:sz="0" w:space="0" w:color="auto"/>
                    <w:bottom w:val="none" w:sz="0" w:space="0" w:color="auto"/>
                    <w:right w:val="none" w:sz="0" w:space="0" w:color="auto"/>
                  </w:divBdr>
                  <w:divsChild>
                    <w:div w:id="128058973">
                      <w:marLeft w:val="-180"/>
                      <w:marRight w:val="-180"/>
                      <w:marTop w:val="0"/>
                      <w:marBottom w:val="0"/>
                      <w:divBdr>
                        <w:top w:val="none" w:sz="0" w:space="0" w:color="auto"/>
                        <w:left w:val="none" w:sz="0" w:space="0" w:color="auto"/>
                        <w:bottom w:val="none" w:sz="0" w:space="0" w:color="auto"/>
                        <w:right w:val="none" w:sz="0" w:space="0" w:color="auto"/>
                      </w:divBdr>
                      <w:divsChild>
                        <w:div w:id="945429456">
                          <w:marLeft w:val="0"/>
                          <w:marRight w:val="0"/>
                          <w:marTop w:val="0"/>
                          <w:marBottom w:val="0"/>
                          <w:divBdr>
                            <w:top w:val="none" w:sz="0" w:space="0" w:color="auto"/>
                            <w:left w:val="none" w:sz="0" w:space="0" w:color="auto"/>
                            <w:bottom w:val="none" w:sz="0" w:space="0" w:color="auto"/>
                            <w:right w:val="none" w:sz="0" w:space="0" w:color="auto"/>
                          </w:divBdr>
                          <w:divsChild>
                            <w:div w:id="1460605671">
                              <w:marLeft w:val="0"/>
                              <w:marRight w:val="0"/>
                              <w:marTop w:val="0"/>
                              <w:marBottom w:val="0"/>
                              <w:divBdr>
                                <w:top w:val="none" w:sz="0" w:space="0" w:color="auto"/>
                                <w:left w:val="none" w:sz="0" w:space="0" w:color="auto"/>
                                <w:bottom w:val="none" w:sz="0" w:space="0" w:color="auto"/>
                                <w:right w:val="none" w:sz="0" w:space="0" w:color="auto"/>
                              </w:divBdr>
                              <w:divsChild>
                                <w:div w:id="1058355900">
                                  <w:marLeft w:val="0"/>
                                  <w:marRight w:val="0"/>
                                  <w:marTop w:val="0"/>
                                  <w:marBottom w:val="0"/>
                                  <w:divBdr>
                                    <w:top w:val="none" w:sz="0" w:space="0" w:color="auto"/>
                                    <w:left w:val="none" w:sz="0" w:space="0" w:color="auto"/>
                                    <w:bottom w:val="none" w:sz="0" w:space="0" w:color="auto"/>
                                    <w:right w:val="none" w:sz="0" w:space="0" w:color="auto"/>
                                  </w:divBdr>
                                  <w:divsChild>
                                    <w:div w:id="622464860">
                                      <w:marLeft w:val="0"/>
                                      <w:marRight w:val="0"/>
                                      <w:marTop w:val="0"/>
                                      <w:marBottom w:val="576"/>
                                      <w:divBdr>
                                        <w:top w:val="none" w:sz="0" w:space="0" w:color="auto"/>
                                        <w:left w:val="none" w:sz="0" w:space="0" w:color="auto"/>
                                        <w:bottom w:val="none" w:sz="0" w:space="0" w:color="auto"/>
                                        <w:right w:val="none" w:sz="0" w:space="0" w:color="auto"/>
                                      </w:divBdr>
                                      <w:divsChild>
                                        <w:div w:id="1954629588">
                                          <w:marLeft w:val="0"/>
                                          <w:marRight w:val="0"/>
                                          <w:marTop w:val="0"/>
                                          <w:marBottom w:val="0"/>
                                          <w:divBdr>
                                            <w:top w:val="none" w:sz="0" w:space="0" w:color="auto"/>
                                            <w:left w:val="none" w:sz="0" w:space="0" w:color="auto"/>
                                            <w:bottom w:val="none" w:sz="0" w:space="0" w:color="auto"/>
                                            <w:right w:val="none" w:sz="0" w:space="0" w:color="auto"/>
                                          </w:divBdr>
                                          <w:divsChild>
                                            <w:div w:id="33889205">
                                              <w:marLeft w:val="0"/>
                                              <w:marRight w:val="0"/>
                                              <w:marTop w:val="0"/>
                                              <w:marBottom w:val="0"/>
                                              <w:divBdr>
                                                <w:top w:val="none" w:sz="0" w:space="0" w:color="auto"/>
                                                <w:left w:val="none" w:sz="0" w:space="0" w:color="auto"/>
                                                <w:bottom w:val="none" w:sz="0" w:space="0" w:color="auto"/>
                                                <w:right w:val="none" w:sz="0" w:space="0" w:color="auto"/>
                                              </w:divBdr>
                                              <w:divsChild>
                                                <w:div w:id="884412988">
                                                  <w:marLeft w:val="0"/>
                                                  <w:marRight w:val="0"/>
                                                  <w:marTop w:val="0"/>
                                                  <w:marBottom w:val="0"/>
                                                  <w:divBdr>
                                                    <w:top w:val="none" w:sz="0" w:space="0" w:color="auto"/>
                                                    <w:left w:val="none" w:sz="0" w:space="0" w:color="auto"/>
                                                    <w:bottom w:val="none" w:sz="0" w:space="0" w:color="auto"/>
                                                    <w:right w:val="none" w:sz="0" w:space="0" w:color="auto"/>
                                                  </w:divBdr>
                                                  <w:divsChild>
                                                    <w:div w:id="165287782">
                                                      <w:marLeft w:val="0"/>
                                                      <w:marRight w:val="0"/>
                                                      <w:marTop w:val="0"/>
                                                      <w:marBottom w:val="0"/>
                                                      <w:divBdr>
                                                        <w:top w:val="none" w:sz="0" w:space="0" w:color="auto"/>
                                                        <w:left w:val="none" w:sz="0" w:space="0" w:color="auto"/>
                                                        <w:bottom w:val="none" w:sz="0" w:space="0" w:color="auto"/>
                                                        <w:right w:val="none" w:sz="0" w:space="0" w:color="auto"/>
                                                      </w:divBdr>
                                                      <w:divsChild>
                                                        <w:div w:id="242883690">
                                                          <w:marLeft w:val="0"/>
                                                          <w:marRight w:val="0"/>
                                                          <w:marTop w:val="0"/>
                                                          <w:marBottom w:val="84"/>
                                                          <w:divBdr>
                                                            <w:top w:val="none" w:sz="0" w:space="0" w:color="auto"/>
                                                            <w:left w:val="none" w:sz="0" w:space="0" w:color="auto"/>
                                                            <w:bottom w:val="none" w:sz="0" w:space="0" w:color="auto"/>
                                                            <w:right w:val="none" w:sz="0" w:space="0" w:color="auto"/>
                                                          </w:divBdr>
                                                        </w:div>
                                                        <w:div w:id="2931045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483041">
      <w:bodyDiv w:val="1"/>
      <w:marLeft w:val="0"/>
      <w:marRight w:val="0"/>
      <w:marTop w:val="0"/>
      <w:marBottom w:val="0"/>
      <w:divBdr>
        <w:top w:val="none" w:sz="0" w:space="0" w:color="auto"/>
        <w:left w:val="none" w:sz="0" w:space="0" w:color="auto"/>
        <w:bottom w:val="none" w:sz="0" w:space="0" w:color="auto"/>
        <w:right w:val="none" w:sz="0" w:space="0" w:color="auto"/>
      </w:divBdr>
      <w:divsChild>
        <w:div w:id="1798452721">
          <w:marLeft w:val="0"/>
          <w:marRight w:val="0"/>
          <w:marTop w:val="0"/>
          <w:marBottom w:val="0"/>
          <w:divBdr>
            <w:top w:val="none" w:sz="0" w:space="0" w:color="auto"/>
            <w:left w:val="none" w:sz="0" w:space="0" w:color="auto"/>
            <w:bottom w:val="none" w:sz="0" w:space="0" w:color="auto"/>
            <w:right w:val="none" w:sz="0" w:space="0" w:color="auto"/>
          </w:divBdr>
          <w:divsChild>
            <w:div w:id="302856672">
              <w:marLeft w:val="0"/>
              <w:marRight w:val="0"/>
              <w:marTop w:val="0"/>
              <w:marBottom w:val="0"/>
              <w:divBdr>
                <w:top w:val="none" w:sz="0" w:space="0" w:color="auto"/>
                <w:left w:val="none" w:sz="0" w:space="0" w:color="auto"/>
                <w:bottom w:val="none" w:sz="0" w:space="0" w:color="auto"/>
                <w:right w:val="none" w:sz="0" w:space="0" w:color="auto"/>
              </w:divBdr>
              <w:divsChild>
                <w:div w:id="1259870514">
                  <w:marLeft w:val="0"/>
                  <w:marRight w:val="0"/>
                  <w:marTop w:val="0"/>
                  <w:marBottom w:val="0"/>
                  <w:divBdr>
                    <w:top w:val="none" w:sz="0" w:space="0" w:color="auto"/>
                    <w:left w:val="none" w:sz="0" w:space="0" w:color="auto"/>
                    <w:bottom w:val="none" w:sz="0" w:space="0" w:color="auto"/>
                    <w:right w:val="none" w:sz="0" w:space="0" w:color="auto"/>
                  </w:divBdr>
                  <w:divsChild>
                    <w:div w:id="1711344649">
                      <w:marLeft w:val="-180"/>
                      <w:marRight w:val="-180"/>
                      <w:marTop w:val="0"/>
                      <w:marBottom w:val="0"/>
                      <w:divBdr>
                        <w:top w:val="none" w:sz="0" w:space="0" w:color="auto"/>
                        <w:left w:val="none" w:sz="0" w:space="0" w:color="auto"/>
                        <w:bottom w:val="none" w:sz="0" w:space="0" w:color="auto"/>
                        <w:right w:val="none" w:sz="0" w:space="0" w:color="auto"/>
                      </w:divBdr>
                      <w:divsChild>
                        <w:div w:id="2143375672">
                          <w:marLeft w:val="0"/>
                          <w:marRight w:val="0"/>
                          <w:marTop w:val="0"/>
                          <w:marBottom w:val="0"/>
                          <w:divBdr>
                            <w:top w:val="none" w:sz="0" w:space="0" w:color="auto"/>
                            <w:left w:val="none" w:sz="0" w:space="0" w:color="auto"/>
                            <w:bottom w:val="none" w:sz="0" w:space="0" w:color="auto"/>
                            <w:right w:val="none" w:sz="0" w:space="0" w:color="auto"/>
                          </w:divBdr>
                          <w:divsChild>
                            <w:div w:id="1053818967">
                              <w:marLeft w:val="0"/>
                              <w:marRight w:val="0"/>
                              <w:marTop w:val="0"/>
                              <w:marBottom w:val="0"/>
                              <w:divBdr>
                                <w:top w:val="none" w:sz="0" w:space="0" w:color="auto"/>
                                <w:left w:val="none" w:sz="0" w:space="0" w:color="auto"/>
                                <w:bottom w:val="none" w:sz="0" w:space="0" w:color="auto"/>
                                <w:right w:val="none" w:sz="0" w:space="0" w:color="auto"/>
                              </w:divBdr>
                              <w:divsChild>
                                <w:div w:id="1722630193">
                                  <w:marLeft w:val="0"/>
                                  <w:marRight w:val="0"/>
                                  <w:marTop w:val="0"/>
                                  <w:marBottom w:val="0"/>
                                  <w:divBdr>
                                    <w:top w:val="none" w:sz="0" w:space="0" w:color="auto"/>
                                    <w:left w:val="none" w:sz="0" w:space="0" w:color="auto"/>
                                    <w:bottom w:val="none" w:sz="0" w:space="0" w:color="auto"/>
                                    <w:right w:val="none" w:sz="0" w:space="0" w:color="auto"/>
                                  </w:divBdr>
                                  <w:divsChild>
                                    <w:div w:id="1843350819">
                                      <w:marLeft w:val="0"/>
                                      <w:marRight w:val="0"/>
                                      <w:marTop w:val="0"/>
                                      <w:marBottom w:val="576"/>
                                      <w:divBdr>
                                        <w:top w:val="none" w:sz="0" w:space="0" w:color="auto"/>
                                        <w:left w:val="none" w:sz="0" w:space="0" w:color="auto"/>
                                        <w:bottom w:val="none" w:sz="0" w:space="0" w:color="auto"/>
                                        <w:right w:val="none" w:sz="0" w:space="0" w:color="auto"/>
                                      </w:divBdr>
                                      <w:divsChild>
                                        <w:div w:id="1690982265">
                                          <w:marLeft w:val="0"/>
                                          <w:marRight w:val="0"/>
                                          <w:marTop w:val="0"/>
                                          <w:marBottom w:val="0"/>
                                          <w:divBdr>
                                            <w:top w:val="none" w:sz="0" w:space="0" w:color="auto"/>
                                            <w:left w:val="none" w:sz="0" w:space="0" w:color="auto"/>
                                            <w:bottom w:val="none" w:sz="0" w:space="0" w:color="auto"/>
                                            <w:right w:val="none" w:sz="0" w:space="0" w:color="auto"/>
                                          </w:divBdr>
                                          <w:divsChild>
                                            <w:div w:id="1449546914">
                                              <w:marLeft w:val="0"/>
                                              <w:marRight w:val="0"/>
                                              <w:marTop w:val="0"/>
                                              <w:marBottom w:val="0"/>
                                              <w:divBdr>
                                                <w:top w:val="none" w:sz="0" w:space="0" w:color="auto"/>
                                                <w:left w:val="none" w:sz="0" w:space="0" w:color="auto"/>
                                                <w:bottom w:val="none" w:sz="0" w:space="0" w:color="auto"/>
                                                <w:right w:val="none" w:sz="0" w:space="0" w:color="auto"/>
                                              </w:divBdr>
                                              <w:divsChild>
                                                <w:div w:id="129330523">
                                                  <w:marLeft w:val="0"/>
                                                  <w:marRight w:val="0"/>
                                                  <w:marTop w:val="0"/>
                                                  <w:marBottom w:val="0"/>
                                                  <w:divBdr>
                                                    <w:top w:val="none" w:sz="0" w:space="0" w:color="auto"/>
                                                    <w:left w:val="none" w:sz="0" w:space="0" w:color="auto"/>
                                                    <w:bottom w:val="none" w:sz="0" w:space="0" w:color="auto"/>
                                                    <w:right w:val="none" w:sz="0" w:space="0" w:color="auto"/>
                                                  </w:divBdr>
                                                  <w:divsChild>
                                                    <w:div w:id="652299783">
                                                      <w:marLeft w:val="0"/>
                                                      <w:marRight w:val="0"/>
                                                      <w:marTop w:val="0"/>
                                                      <w:marBottom w:val="0"/>
                                                      <w:divBdr>
                                                        <w:top w:val="none" w:sz="0" w:space="0" w:color="auto"/>
                                                        <w:left w:val="none" w:sz="0" w:space="0" w:color="auto"/>
                                                        <w:bottom w:val="none" w:sz="0" w:space="0" w:color="auto"/>
                                                        <w:right w:val="none" w:sz="0" w:space="0" w:color="auto"/>
                                                      </w:divBdr>
                                                      <w:divsChild>
                                                        <w:div w:id="766771439">
                                                          <w:marLeft w:val="0"/>
                                                          <w:marRight w:val="0"/>
                                                          <w:marTop w:val="0"/>
                                                          <w:marBottom w:val="84"/>
                                                          <w:divBdr>
                                                            <w:top w:val="none" w:sz="0" w:space="0" w:color="auto"/>
                                                            <w:left w:val="none" w:sz="0" w:space="0" w:color="auto"/>
                                                            <w:bottom w:val="none" w:sz="0" w:space="0" w:color="auto"/>
                                                            <w:right w:val="none" w:sz="0" w:space="0" w:color="auto"/>
                                                          </w:divBdr>
                                                        </w:div>
                                                        <w:div w:id="14557582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631882">
      <w:bodyDiv w:val="1"/>
      <w:marLeft w:val="0"/>
      <w:marRight w:val="0"/>
      <w:marTop w:val="0"/>
      <w:marBottom w:val="0"/>
      <w:divBdr>
        <w:top w:val="none" w:sz="0" w:space="0" w:color="auto"/>
        <w:left w:val="none" w:sz="0" w:space="0" w:color="auto"/>
        <w:bottom w:val="none" w:sz="0" w:space="0" w:color="auto"/>
        <w:right w:val="none" w:sz="0" w:space="0" w:color="auto"/>
      </w:divBdr>
      <w:divsChild>
        <w:div w:id="1378778020">
          <w:marLeft w:val="0"/>
          <w:marRight w:val="0"/>
          <w:marTop w:val="0"/>
          <w:marBottom w:val="0"/>
          <w:divBdr>
            <w:top w:val="none" w:sz="0" w:space="0" w:color="auto"/>
            <w:left w:val="none" w:sz="0" w:space="0" w:color="auto"/>
            <w:bottom w:val="none" w:sz="0" w:space="0" w:color="auto"/>
            <w:right w:val="none" w:sz="0" w:space="0" w:color="auto"/>
          </w:divBdr>
          <w:divsChild>
            <w:div w:id="10788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3752">
      <w:bodyDiv w:val="1"/>
      <w:marLeft w:val="0"/>
      <w:marRight w:val="0"/>
      <w:marTop w:val="0"/>
      <w:marBottom w:val="0"/>
      <w:divBdr>
        <w:top w:val="none" w:sz="0" w:space="0" w:color="auto"/>
        <w:left w:val="none" w:sz="0" w:space="0" w:color="auto"/>
        <w:bottom w:val="none" w:sz="0" w:space="0" w:color="auto"/>
        <w:right w:val="none" w:sz="0" w:space="0" w:color="auto"/>
      </w:divBdr>
      <w:divsChild>
        <w:div w:id="864683368">
          <w:marLeft w:val="0"/>
          <w:marRight w:val="0"/>
          <w:marTop w:val="120"/>
          <w:marBottom w:val="0"/>
          <w:divBdr>
            <w:top w:val="none" w:sz="0" w:space="0" w:color="auto"/>
            <w:left w:val="none" w:sz="0" w:space="0" w:color="auto"/>
            <w:bottom w:val="none" w:sz="0" w:space="0" w:color="auto"/>
            <w:right w:val="none" w:sz="0" w:space="0" w:color="auto"/>
          </w:divBdr>
        </w:div>
      </w:divsChild>
    </w:div>
    <w:div w:id="1798181478">
      <w:bodyDiv w:val="1"/>
      <w:marLeft w:val="0"/>
      <w:marRight w:val="0"/>
      <w:marTop w:val="0"/>
      <w:marBottom w:val="0"/>
      <w:divBdr>
        <w:top w:val="none" w:sz="0" w:space="0" w:color="auto"/>
        <w:left w:val="none" w:sz="0" w:space="0" w:color="auto"/>
        <w:bottom w:val="none" w:sz="0" w:space="0" w:color="auto"/>
        <w:right w:val="none" w:sz="0" w:space="0" w:color="auto"/>
      </w:divBdr>
      <w:divsChild>
        <w:div w:id="569920683">
          <w:marLeft w:val="0"/>
          <w:marRight w:val="0"/>
          <w:marTop w:val="0"/>
          <w:marBottom w:val="0"/>
          <w:divBdr>
            <w:top w:val="none" w:sz="0" w:space="0" w:color="auto"/>
            <w:left w:val="none" w:sz="0" w:space="0" w:color="auto"/>
            <w:bottom w:val="none" w:sz="0" w:space="0" w:color="auto"/>
            <w:right w:val="none" w:sz="0" w:space="0" w:color="auto"/>
          </w:divBdr>
          <w:divsChild>
            <w:div w:id="12597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4055">
      <w:bodyDiv w:val="1"/>
      <w:marLeft w:val="0"/>
      <w:marRight w:val="0"/>
      <w:marTop w:val="0"/>
      <w:marBottom w:val="0"/>
      <w:divBdr>
        <w:top w:val="none" w:sz="0" w:space="0" w:color="auto"/>
        <w:left w:val="none" w:sz="0" w:space="0" w:color="auto"/>
        <w:bottom w:val="none" w:sz="0" w:space="0" w:color="auto"/>
        <w:right w:val="none" w:sz="0" w:space="0" w:color="auto"/>
      </w:divBdr>
      <w:divsChild>
        <w:div w:id="1555700367">
          <w:marLeft w:val="0"/>
          <w:marRight w:val="0"/>
          <w:marTop w:val="0"/>
          <w:marBottom w:val="0"/>
          <w:divBdr>
            <w:top w:val="none" w:sz="0" w:space="0" w:color="auto"/>
            <w:left w:val="none" w:sz="0" w:space="0" w:color="auto"/>
            <w:bottom w:val="none" w:sz="0" w:space="0" w:color="auto"/>
            <w:right w:val="none" w:sz="0" w:space="0" w:color="auto"/>
          </w:divBdr>
          <w:divsChild>
            <w:div w:id="1860467526">
              <w:marLeft w:val="0"/>
              <w:marRight w:val="0"/>
              <w:marTop w:val="0"/>
              <w:marBottom w:val="0"/>
              <w:divBdr>
                <w:top w:val="none" w:sz="0" w:space="0" w:color="auto"/>
                <w:left w:val="none" w:sz="0" w:space="0" w:color="auto"/>
                <w:bottom w:val="none" w:sz="0" w:space="0" w:color="auto"/>
                <w:right w:val="none" w:sz="0" w:space="0" w:color="auto"/>
              </w:divBdr>
              <w:divsChild>
                <w:div w:id="1351420575">
                  <w:marLeft w:val="0"/>
                  <w:marRight w:val="0"/>
                  <w:marTop w:val="0"/>
                  <w:marBottom w:val="0"/>
                  <w:divBdr>
                    <w:top w:val="none" w:sz="0" w:space="0" w:color="auto"/>
                    <w:left w:val="none" w:sz="0" w:space="0" w:color="auto"/>
                    <w:bottom w:val="none" w:sz="0" w:space="0" w:color="auto"/>
                    <w:right w:val="none" w:sz="0" w:space="0" w:color="auto"/>
                  </w:divBdr>
                  <w:divsChild>
                    <w:div w:id="868757066">
                      <w:marLeft w:val="-180"/>
                      <w:marRight w:val="-180"/>
                      <w:marTop w:val="0"/>
                      <w:marBottom w:val="0"/>
                      <w:divBdr>
                        <w:top w:val="none" w:sz="0" w:space="0" w:color="auto"/>
                        <w:left w:val="none" w:sz="0" w:space="0" w:color="auto"/>
                        <w:bottom w:val="none" w:sz="0" w:space="0" w:color="auto"/>
                        <w:right w:val="none" w:sz="0" w:space="0" w:color="auto"/>
                      </w:divBdr>
                      <w:divsChild>
                        <w:div w:id="802894776">
                          <w:marLeft w:val="0"/>
                          <w:marRight w:val="0"/>
                          <w:marTop w:val="0"/>
                          <w:marBottom w:val="0"/>
                          <w:divBdr>
                            <w:top w:val="none" w:sz="0" w:space="0" w:color="auto"/>
                            <w:left w:val="none" w:sz="0" w:space="0" w:color="auto"/>
                            <w:bottom w:val="none" w:sz="0" w:space="0" w:color="auto"/>
                            <w:right w:val="none" w:sz="0" w:space="0" w:color="auto"/>
                          </w:divBdr>
                          <w:divsChild>
                            <w:div w:id="2021857903">
                              <w:marLeft w:val="0"/>
                              <w:marRight w:val="0"/>
                              <w:marTop w:val="0"/>
                              <w:marBottom w:val="0"/>
                              <w:divBdr>
                                <w:top w:val="none" w:sz="0" w:space="0" w:color="auto"/>
                                <w:left w:val="none" w:sz="0" w:space="0" w:color="auto"/>
                                <w:bottom w:val="none" w:sz="0" w:space="0" w:color="auto"/>
                                <w:right w:val="none" w:sz="0" w:space="0" w:color="auto"/>
                              </w:divBdr>
                              <w:divsChild>
                                <w:div w:id="654648619">
                                  <w:marLeft w:val="0"/>
                                  <w:marRight w:val="0"/>
                                  <w:marTop w:val="0"/>
                                  <w:marBottom w:val="0"/>
                                  <w:divBdr>
                                    <w:top w:val="none" w:sz="0" w:space="0" w:color="auto"/>
                                    <w:left w:val="none" w:sz="0" w:space="0" w:color="auto"/>
                                    <w:bottom w:val="none" w:sz="0" w:space="0" w:color="auto"/>
                                    <w:right w:val="none" w:sz="0" w:space="0" w:color="auto"/>
                                  </w:divBdr>
                                  <w:divsChild>
                                    <w:div w:id="1982735253">
                                      <w:marLeft w:val="0"/>
                                      <w:marRight w:val="0"/>
                                      <w:marTop w:val="0"/>
                                      <w:marBottom w:val="576"/>
                                      <w:divBdr>
                                        <w:top w:val="none" w:sz="0" w:space="0" w:color="auto"/>
                                        <w:left w:val="none" w:sz="0" w:space="0" w:color="auto"/>
                                        <w:bottom w:val="none" w:sz="0" w:space="0" w:color="auto"/>
                                        <w:right w:val="none" w:sz="0" w:space="0" w:color="auto"/>
                                      </w:divBdr>
                                      <w:divsChild>
                                        <w:div w:id="833421385">
                                          <w:marLeft w:val="0"/>
                                          <w:marRight w:val="0"/>
                                          <w:marTop w:val="0"/>
                                          <w:marBottom w:val="0"/>
                                          <w:divBdr>
                                            <w:top w:val="none" w:sz="0" w:space="0" w:color="auto"/>
                                            <w:left w:val="none" w:sz="0" w:space="0" w:color="auto"/>
                                            <w:bottom w:val="none" w:sz="0" w:space="0" w:color="auto"/>
                                            <w:right w:val="none" w:sz="0" w:space="0" w:color="auto"/>
                                          </w:divBdr>
                                          <w:divsChild>
                                            <w:div w:id="238294631">
                                              <w:marLeft w:val="0"/>
                                              <w:marRight w:val="0"/>
                                              <w:marTop w:val="0"/>
                                              <w:marBottom w:val="0"/>
                                              <w:divBdr>
                                                <w:top w:val="none" w:sz="0" w:space="0" w:color="auto"/>
                                                <w:left w:val="none" w:sz="0" w:space="0" w:color="auto"/>
                                                <w:bottom w:val="none" w:sz="0" w:space="0" w:color="auto"/>
                                                <w:right w:val="none" w:sz="0" w:space="0" w:color="auto"/>
                                              </w:divBdr>
                                              <w:divsChild>
                                                <w:div w:id="489180833">
                                                  <w:marLeft w:val="0"/>
                                                  <w:marRight w:val="0"/>
                                                  <w:marTop w:val="0"/>
                                                  <w:marBottom w:val="0"/>
                                                  <w:divBdr>
                                                    <w:top w:val="none" w:sz="0" w:space="0" w:color="auto"/>
                                                    <w:left w:val="none" w:sz="0" w:space="0" w:color="auto"/>
                                                    <w:bottom w:val="none" w:sz="0" w:space="0" w:color="auto"/>
                                                    <w:right w:val="none" w:sz="0" w:space="0" w:color="auto"/>
                                                  </w:divBdr>
                                                  <w:divsChild>
                                                    <w:div w:id="562067058">
                                                      <w:marLeft w:val="0"/>
                                                      <w:marRight w:val="0"/>
                                                      <w:marTop w:val="0"/>
                                                      <w:marBottom w:val="0"/>
                                                      <w:divBdr>
                                                        <w:top w:val="none" w:sz="0" w:space="0" w:color="auto"/>
                                                        <w:left w:val="none" w:sz="0" w:space="0" w:color="auto"/>
                                                        <w:bottom w:val="none" w:sz="0" w:space="0" w:color="auto"/>
                                                        <w:right w:val="none" w:sz="0" w:space="0" w:color="auto"/>
                                                      </w:divBdr>
                                                      <w:divsChild>
                                                        <w:div w:id="1776174611">
                                                          <w:marLeft w:val="0"/>
                                                          <w:marRight w:val="0"/>
                                                          <w:marTop w:val="0"/>
                                                          <w:marBottom w:val="84"/>
                                                          <w:divBdr>
                                                            <w:top w:val="none" w:sz="0" w:space="0" w:color="auto"/>
                                                            <w:left w:val="none" w:sz="0" w:space="0" w:color="auto"/>
                                                            <w:bottom w:val="none" w:sz="0" w:space="0" w:color="auto"/>
                                                            <w:right w:val="none" w:sz="0" w:space="0" w:color="auto"/>
                                                          </w:divBdr>
                                                        </w:div>
                                                        <w:div w:id="18498278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52135700">
                                              <w:marLeft w:val="0"/>
                                              <w:marRight w:val="0"/>
                                              <w:marTop w:val="0"/>
                                              <w:marBottom w:val="0"/>
                                              <w:divBdr>
                                                <w:top w:val="none" w:sz="0" w:space="0" w:color="auto"/>
                                                <w:left w:val="none" w:sz="0" w:space="0" w:color="auto"/>
                                                <w:bottom w:val="none" w:sz="0" w:space="0" w:color="auto"/>
                                                <w:right w:val="none" w:sz="0" w:space="0" w:color="auto"/>
                                              </w:divBdr>
                                              <w:divsChild>
                                                <w:div w:id="1104300475">
                                                  <w:marLeft w:val="0"/>
                                                  <w:marRight w:val="0"/>
                                                  <w:marTop w:val="0"/>
                                                  <w:marBottom w:val="0"/>
                                                  <w:divBdr>
                                                    <w:top w:val="none" w:sz="0" w:space="0" w:color="auto"/>
                                                    <w:left w:val="none" w:sz="0" w:space="0" w:color="auto"/>
                                                    <w:bottom w:val="none" w:sz="0" w:space="0" w:color="auto"/>
                                                    <w:right w:val="none" w:sz="0" w:space="0" w:color="auto"/>
                                                  </w:divBdr>
                                                  <w:divsChild>
                                                    <w:div w:id="992880237">
                                                      <w:marLeft w:val="0"/>
                                                      <w:marRight w:val="0"/>
                                                      <w:marTop w:val="0"/>
                                                      <w:marBottom w:val="0"/>
                                                      <w:divBdr>
                                                        <w:top w:val="none" w:sz="0" w:space="0" w:color="auto"/>
                                                        <w:left w:val="none" w:sz="0" w:space="0" w:color="auto"/>
                                                        <w:bottom w:val="none" w:sz="0" w:space="0" w:color="auto"/>
                                                        <w:right w:val="none" w:sz="0" w:space="0" w:color="auto"/>
                                                      </w:divBdr>
                                                      <w:divsChild>
                                                        <w:div w:id="1837375437">
                                                          <w:marLeft w:val="0"/>
                                                          <w:marRight w:val="0"/>
                                                          <w:marTop w:val="0"/>
                                                          <w:marBottom w:val="84"/>
                                                          <w:divBdr>
                                                            <w:top w:val="none" w:sz="0" w:space="0" w:color="auto"/>
                                                            <w:left w:val="none" w:sz="0" w:space="0" w:color="auto"/>
                                                            <w:bottom w:val="none" w:sz="0" w:space="0" w:color="auto"/>
                                                            <w:right w:val="none" w:sz="0" w:space="0" w:color="auto"/>
                                                          </w:divBdr>
                                                        </w:div>
                                                        <w:div w:id="37469475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941946">
                                              <w:marLeft w:val="0"/>
                                              <w:marRight w:val="0"/>
                                              <w:marTop w:val="0"/>
                                              <w:marBottom w:val="0"/>
                                              <w:divBdr>
                                                <w:top w:val="none" w:sz="0" w:space="0" w:color="auto"/>
                                                <w:left w:val="none" w:sz="0" w:space="0" w:color="auto"/>
                                                <w:bottom w:val="none" w:sz="0" w:space="0" w:color="auto"/>
                                                <w:right w:val="none" w:sz="0" w:space="0" w:color="auto"/>
                                              </w:divBdr>
                                              <w:divsChild>
                                                <w:div w:id="253511021">
                                                  <w:marLeft w:val="0"/>
                                                  <w:marRight w:val="0"/>
                                                  <w:marTop w:val="0"/>
                                                  <w:marBottom w:val="0"/>
                                                  <w:divBdr>
                                                    <w:top w:val="none" w:sz="0" w:space="0" w:color="auto"/>
                                                    <w:left w:val="none" w:sz="0" w:space="0" w:color="auto"/>
                                                    <w:bottom w:val="none" w:sz="0" w:space="0" w:color="auto"/>
                                                    <w:right w:val="none" w:sz="0" w:space="0" w:color="auto"/>
                                                  </w:divBdr>
                                                  <w:divsChild>
                                                    <w:div w:id="1959264500">
                                                      <w:marLeft w:val="0"/>
                                                      <w:marRight w:val="0"/>
                                                      <w:marTop w:val="0"/>
                                                      <w:marBottom w:val="0"/>
                                                      <w:divBdr>
                                                        <w:top w:val="none" w:sz="0" w:space="0" w:color="auto"/>
                                                        <w:left w:val="none" w:sz="0" w:space="0" w:color="auto"/>
                                                        <w:bottom w:val="none" w:sz="0" w:space="0" w:color="auto"/>
                                                        <w:right w:val="none" w:sz="0" w:space="0" w:color="auto"/>
                                                      </w:divBdr>
                                                      <w:divsChild>
                                                        <w:div w:id="2032296957">
                                                          <w:marLeft w:val="0"/>
                                                          <w:marRight w:val="0"/>
                                                          <w:marTop w:val="0"/>
                                                          <w:marBottom w:val="84"/>
                                                          <w:divBdr>
                                                            <w:top w:val="none" w:sz="0" w:space="0" w:color="auto"/>
                                                            <w:left w:val="none" w:sz="0" w:space="0" w:color="auto"/>
                                                            <w:bottom w:val="none" w:sz="0" w:space="0" w:color="auto"/>
                                                            <w:right w:val="none" w:sz="0" w:space="0" w:color="auto"/>
                                                          </w:divBdr>
                                                        </w:div>
                                                        <w:div w:id="3552792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0015036">
                                              <w:marLeft w:val="0"/>
                                              <w:marRight w:val="0"/>
                                              <w:marTop w:val="0"/>
                                              <w:marBottom w:val="0"/>
                                              <w:divBdr>
                                                <w:top w:val="none" w:sz="0" w:space="0" w:color="auto"/>
                                                <w:left w:val="none" w:sz="0" w:space="0" w:color="auto"/>
                                                <w:bottom w:val="none" w:sz="0" w:space="0" w:color="auto"/>
                                                <w:right w:val="none" w:sz="0" w:space="0" w:color="auto"/>
                                              </w:divBdr>
                                              <w:divsChild>
                                                <w:div w:id="276716979">
                                                  <w:marLeft w:val="0"/>
                                                  <w:marRight w:val="0"/>
                                                  <w:marTop w:val="0"/>
                                                  <w:marBottom w:val="0"/>
                                                  <w:divBdr>
                                                    <w:top w:val="none" w:sz="0" w:space="0" w:color="auto"/>
                                                    <w:left w:val="none" w:sz="0" w:space="0" w:color="auto"/>
                                                    <w:bottom w:val="none" w:sz="0" w:space="0" w:color="auto"/>
                                                    <w:right w:val="none" w:sz="0" w:space="0" w:color="auto"/>
                                                  </w:divBdr>
                                                  <w:divsChild>
                                                    <w:div w:id="2014986205">
                                                      <w:marLeft w:val="0"/>
                                                      <w:marRight w:val="0"/>
                                                      <w:marTop w:val="0"/>
                                                      <w:marBottom w:val="0"/>
                                                      <w:divBdr>
                                                        <w:top w:val="none" w:sz="0" w:space="0" w:color="auto"/>
                                                        <w:left w:val="none" w:sz="0" w:space="0" w:color="auto"/>
                                                        <w:bottom w:val="none" w:sz="0" w:space="0" w:color="auto"/>
                                                        <w:right w:val="none" w:sz="0" w:space="0" w:color="auto"/>
                                                      </w:divBdr>
                                                      <w:divsChild>
                                                        <w:div w:id="89208469">
                                                          <w:marLeft w:val="0"/>
                                                          <w:marRight w:val="0"/>
                                                          <w:marTop w:val="0"/>
                                                          <w:marBottom w:val="84"/>
                                                          <w:divBdr>
                                                            <w:top w:val="none" w:sz="0" w:space="0" w:color="auto"/>
                                                            <w:left w:val="none" w:sz="0" w:space="0" w:color="auto"/>
                                                            <w:bottom w:val="none" w:sz="0" w:space="0" w:color="auto"/>
                                                            <w:right w:val="none" w:sz="0" w:space="0" w:color="auto"/>
                                                          </w:divBdr>
                                                        </w:div>
                                                        <w:div w:id="3177341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2919089">
                                              <w:marLeft w:val="0"/>
                                              <w:marRight w:val="0"/>
                                              <w:marTop w:val="0"/>
                                              <w:marBottom w:val="0"/>
                                              <w:divBdr>
                                                <w:top w:val="none" w:sz="0" w:space="0" w:color="auto"/>
                                                <w:left w:val="none" w:sz="0" w:space="0" w:color="auto"/>
                                                <w:bottom w:val="none" w:sz="0" w:space="0" w:color="auto"/>
                                                <w:right w:val="none" w:sz="0" w:space="0" w:color="auto"/>
                                              </w:divBdr>
                                              <w:divsChild>
                                                <w:div w:id="729960937">
                                                  <w:marLeft w:val="0"/>
                                                  <w:marRight w:val="0"/>
                                                  <w:marTop w:val="0"/>
                                                  <w:marBottom w:val="0"/>
                                                  <w:divBdr>
                                                    <w:top w:val="none" w:sz="0" w:space="0" w:color="auto"/>
                                                    <w:left w:val="none" w:sz="0" w:space="0" w:color="auto"/>
                                                    <w:bottom w:val="none" w:sz="0" w:space="0" w:color="auto"/>
                                                    <w:right w:val="none" w:sz="0" w:space="0" w:color="auto"/>
                                                  </w:divBdr>
                                                  <w:divsChild>
                                                    <w:div w:id="771702442">
                                                      <w:marLeft w:val="0"/>
                                                      <w:marRight w:val="0"/>
                                                      <w:marTop w:val="0"/>
                                                      <w:marBottom w:val="0"/>
                                                      <w:divBdr>
                                                        <w:top w:val="none" w:sz="0" w:space="0" w:color="auto"/>
                                                        <w:left w:val="none" w:sz="0" w:space="0" w:color="auto"/>
                                                        <w:bottom w:val="none" w:sz="0" w:space="0" w:color="auto"/>
                                                        <w:right w:val="none" w:sz="0" w:space="0" w:color="auto"/>
                                                      </w:divBdr>
                                                      <w:divsChild>
                                                        <w:div w:id="925185343">
                                                          <w:marLeft w:val="0"/>
                                                          <w:marRight w:val="0"/>
                                                          <w:marTop w:val="0"/>
                                                          <w:marBottom w:val="84"/>
                                                          <w:divBdr>
                                                            <w:top w:val="none" w:sz="0" w:space="0" w:color="auto"/>
                                                            <w:left w:val="none" w:sz="0" w:space="0" w:color="auto"/>
                                                            <w:bottom w:val="none" w:sz="0" w:space="0" w:color="auto"/>
                                                            <w:right w:val="none" w:sz="0" w:space="0" w:color="auto"/>
                                                          </w:divBdr>
                                                        </w:div>
                                                        <w:div w:id="14153950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9108818">
      <w:bodyDiv w:val="1"/>
      <w:marLeft w:val="0"/>
      <w:marRight w:val="0"/>
      <w:marTop w:val="0"/>
      <w:marBottom w:val="0"/>
      <w:divBdr>
        <w:top w:val="none" w:sz="0" w:space="0" w:color="auto"/>
        <w:left w:val="none" w:sz="0" w:space="0" w:color="auto"/>
        <w:bottom w:val="none" w:sz="0" w:space="0" w:color="auto"/>
        <w:right w:val="none" w:sz="0" w:space="0" w:color="auto"/>
      </w:divBdr>
    </w:div>
    <w:div w:id="1799646824">
      <w:bodyDiv w:val="1"/>
      <w:marLeft w:val="0"/>
      <w:marRight w:val="0"/>
      <w:marTop w:val="0"/>
      <w:marBottom w:val="0"/>
      <w:divBdr>
        <w:top w:val="none" w:sz="0" w:space="0" w:color="auto"/>
        <w:left w:val="none" w:sz="0" w:space="0" w:color="auto"/>
        <w:bottom w:val="none" w:sz="0" w:space="0" w:color="auto"/>
        <w:right w:val="none" w:sz="0" w:space="0" w:color="auto"/>
      </w:divBdr>
    </w:div>
    <w:div w:id="1800224633">
      <w:bodyDiv w:val="1"/>
      <w:marLeft w:val="0"/>
      <w:marRight w:val="0"/>
      <w:marTop w:val="0"/>
      <w:marBottom w:val="0"/>
      <w:divBdr>
        <w:top w:val="none" w:sz="0" w:space="0" w:color="auto"/>
        <w:left w:val="none" w:sz="0" w:space="0" w:color="auto"/>
        <w:bottom w:val="none" w:sz="0" w:space="0" w:color="auto"/>
        <w:right w:val="none" w:sz="0" w:space="0" w:color="auto"/>
      </w:divBdr>
      <w:divsChild>
        <w:div w:id="601033446">
          <w:marLeft w:val="0"/>
          <w:marRight w:val="0"/>
          <w:marTop w:val="120"/>
          <w:marBottom w:val="0"/>
          <w:divBdr>
            <w:top w:val="none" w:sz="0" w:space="0" w:color="auto"/>
            <w:left w:val="none" w:sz="0" w:space="0" w:color="auto"/>
            <w:bottom w:val="none" w:sz="0" w:space="0" w:color="auto"/>
            <w:right w:val="none" w:sz="0" w:space="0" w:color="auto"/>
          </w:divBdr>
        </w:div>
        <w:div w:id="1816339101">
          <w:marLeft w:val="0"/>
          <w:marRight w:val="0"/>
          <w:marTop w:val="120"/>
          <w:marBottom w:val="0"/>
          <w:divBdr>
            <w:top w:val="none" w:sz="0" w:space="0" w:color="auto"/>
            <w:left w:val="none" w:sz="0" w:space="0" w:color="auto"/>
            <w:bottom w:val="none" w:sz="0" w:space="0" w:color="auto"/>
            <w:right w:val="none" w:sz="0" w:space="0" w:color="auto"/>
          </w:divBdr>
        </w:div>
      </w:divsChild>
    </w:div>
    <w:div w:id="1801344557">
      <w:bodyDiv w:val="1"/>
      <w:marLeft w:val="0"/>
      <w:marRight w:val="0"/>
      <w:marTop w:val="0"/>
      <w:marBottom w:val="0"/>
      <w:divBdr>
        <w:top w:val="none" w:sz="0" w:space="0" w:color="auto"/>
        <w:left w:val="none" w:sz="0" w:space="0" w:color="auto"/>
        <w:bottom w:val="none" w:sz="0" w:space="0" w:color="auto"/>
        <w:right w:val="none" w:sz="0" w:space="0" w:color="auto"/>
      </w:divBdr>
      <w:divsChild>
        <w:div w:id="1038432106">
          <w:marLeft w:val="0"/>
          <w:marRight w:val="0"/>
          <w:marTop w:val="120"/>
          <w:marBottom w:val="0"/>
          <w:divBdr>
            <w:top w:val="none" w:sz="0" w:space="0" w:color="auto"/>
            <w:left w:val="none" w:sz="0" w:space="0" w:color="auto"/>
            <w:bottom w:val="none" w:sz="0" w:space="0" w:color="auto"/>
            <w:right w:val="none" w:sz="0" w:space="0" w:color="auto"/>
          </w:divBdr>
        </w:div>
      </w:divsChild>
    </w:div>
    <w:div w:id="1801879467">
      <w:bodyDiv w:val="1"/>
      <w:marLeft w:val="0"/>
      <w:marRight w:val="0"/>
      <w:marTop w:val="0"/>
      <w:marBottom w:val="0"/>
      <w:divBdr>
        <w:top w:val="none" w:sz="0" w:space="0" w:color="auto"/>
        <w:left w:val="none" w:sz="0" w:space="0" w:color="auto"/>
        <w:bottom w:val="none" w:sz="0" w:space="0" w:color="auto"/>
        <w:right w:val="none" w:sz="0" w:space="0" w:color="auto"/>
      </w:divBdr>
    </w:div>
    <w:div w:id="1801924556">
      <w:bodyDiv w:val="1"/>
      <w:marLeft w:val="0"/>
      <w:marRight w:val="0"/>
      <w:marTop w:val="0"/>
      <w:marBottom w:val="0"/>
      <w:divBdr>
        <w:top w:val="none" w:sz="0" w:space="0" w:color="auto"/>
        <w:left w:val="none" w:sz="0" w:space="0" w:color="auto"/>
        <w:bottom w:val="none" w:sz="0" w:space="0" w:color="auto"/>
        <w:right w:val="none" w:sz="0" w:space="0" w:color="auto"/>
      </w:divBdr>
      <w:divsChild>
        <w:div w:id="1539008248">
          <w:marLeft w:val="0"/>
          <w:marRight w:val="0"/>
          <w:marTop w:val="0"/>
          <w:marBottom w:val="105"/>
          <w:divBdr>
            <w:top w:val="none" w:sz="0" w:space="0" w:color="auto"/>
            <w:left w:val="none" w:sz="0" w:space="0" w:color="auto"/>
            <w:bottom w:val="none" w:sz="0" w:space="0" w:color="auto"/>
            <w:right w:val="none" w:sz="0" w:space="0" w:color="auto"/>
          </w:divBdr>
        </w:div>
        <w:div w:id="1388526445">
          <w:marLeft w:val="0"/>
          <w:marRight w:val="0"/>
          <w:marTop w:val="135"/>
          <w:marBottom w:val="0"/>
          <w:divBdr>
            <w:top w:val="none" w:sz="0" w:space="0" w:color="auto"/>
            <w:left w:val="none" w:sz="0" w:space="0" w:color="auto"/>
            <w:bottom w:val="none" w:sz="0" w:space="0" w:color="auto"/>
            <w:right w:val="none" w:sz="0" w:space="0" w:color="auto"/>
          </w:divBdr>
        </w:div>
      </w:divsChild>
    </w:div>
    <w:div w:id="1802843960">
      <w:bodyDiv w:val="1"/>
      <w:marLeft w:val="0"/>
      <w:marRight w:val="0"/>
      <w:marTop w:val="0"/>
      <w:marBottom w:val="0"/>
      <w:divBdr>
        <w:top w:val="none" w:sz="0" w:space="0" w:color="auto"/>
        <w:left w:val="none" w:sz="0" w:space="0" w:color="auto"/>
        <w:bottom w:val="none" w:sz="0" w:space="0" w:color="auto"/>
        <w:right w:val="none" w:sz="0" w:space="0" w:color="auto"/>
      </w:divBdr>
      <w:divsChild>
        <w:div w:id="810362919">
          <w:marLeft w:val="0"/>
          <w:marRight w:val="0"/>
          <w:marTop w:val="120"/>
          <w:marBottom w:val="0"/>
          <w:divBdr>
            <w:top w:val="none" w:sz="0" w:space="0" w:color="auto"/>
            <w:left w:val="none" w:sz="0" w:space="0" w:color="auto"/>
            <w:bottom w:val="none" w:sz="0" w:space="0" w:color="auto"/>
            <w:right w:val="none" w:sz="0" w:space="0" w:color="auto"/>
          </w:divBdr>
        </w:div>
      </w:divsChild>
    </w:div>
    <w:div w:id="1803381277">
      <w:bodyDiv w:val="1"/>
      <w:marLeft w:val="0"/>
      <w:marRight w:val="0"/>
      <w:marTop w:val="0"/>
      <w:marBottom w:val="0"/>
      <w:divBdr>
        <w:top w:val="none" w:sz="0" w:space="0" w:color="auto"/>
        <w:left w:val="none" w:sz="0" w:space="0" w:color="auto"/>
        <w:bottom w:val="none" w:sz="0" w:space="0" w:color="auto"/>
        <w:right w:val="none" w:sz="0" w:space="0" w:color="auto"/>
      </w:divBdr>
    </w:div>
    <w:div w:id="1805343712">
      <w:bodyDiv w:val="1"/>
      <w:marLeft w:val="0"/>
      <w:marRight w:val="0"/>
      <w:marTop w:val="0"/>
      <w:marBottom w:val="0"/>
      <w:divBdr>
        <w:top w:val="none" w:sz="0" w:space="0" w:color="auto"/>
        <w:left w:val="none" w:sz="0" w:space="0" w:color="auto"/>
        <w:bottom w:val="none" w:sz="0" w:space="0" w:color="auto"/>
        <w:right w:val="none" w:sz="0" w:space="0" w:color="auto"/>
      </w:divBdr>
      <w:divsChild>
        <w:div w:id="1705323085">
          <w:marLeft w:val="0"/>
          <w:marRight w:val="0"/>
          <w:marTop w:val="0"/>
          <w:marBottom w:val="0"/>
          <w:divBdr>
            <w:top w:val="none" w:sz="0" w:space="0" w:color="auto"/>
            <w:left w:val="none" w:sz="0" w:space="0" w:color="auto"/>
            <w:bottom w:val="none" w:sz="0" w:space="0" w:color="auto"/>
            <w:right w:val="none" w:sz="0" w:space="0" w:color="auto"/>
          </w:divBdr>
          <w:divsChild>
            <w:div w:id="2711688">
              <w:marLeft w:val="0"/>
              <w:marRight w:val="0"/>
              <w:marTop w:val="0"/>
              <w:marBottom w:val="0"/>
              <w:divBdr>
                <w:top w:val="none" w:sz="0" w:space="0" w:color="auto"/>
                <w:left w:val="none" w:sz="0" w:space="0" w:color="auto"/>
                <w:bottom w:val="none" w:sz="0" w:space="0" w:color="auto"/>
                <w:right w:val="none" w:sz="0" w:space="0" w:color="auto"/>
              </w:divBdr>
              <w:divsChild>
                <w:div w:id="577709889">
                  <w:marLeft w:val="0"/>
                  <w:marRight w:val="0"/>
                  <w:marTop w:val="0"/>
                  <w:marBottom w:val="0"/>
                  <w:divBdr>
                    <w:top w:val="none" w:sz="0" w:space="0" w:color="auto"/>
                    <w:left w:val="none" w:sz="0" w:space="0" w:color="auto"/>
                    <w:bottom w:val="none" w:sz="0" w:space="0" w:color="auto"/>
                    <w:right w:val="none" w:sz="0" w:space="0" w:color="auto"/>
                  </w:divBdr>
                  <w:divsChild>
                    <w:div w:id="470951436">
                      <w:marLeft w:val="-180"/>
                      <w:marRight w:val="-180"/>
                      <w:marTop w:val="0"/>
                      <w:marBottom w:val="0"/>
                      <w:divBdr>
                        <w:top w:val="none" w:sz="0" w:space="0" w:color="auto"/>
                        <w:left w:val="none" w:sz="0" w:space="0" w:color="auto"/>
                        <w:bottom w:val="none" w:sz="0" w:space="0" w:color="auto"/>
                        <w:right w:val="none" w:sz="0" w:space="0" w:color="auto"/>
                      </w:divBdr>
                      <w:divsChild>
                        <w:div w:id="587427535">
                          <w:marLeft w:val="0"/>
                          <w:marRight w:val="0"/>
                          <w:marTop w:val="0"/>
                          <w:marBottom w:val="0"/>
                          <w:divBdr>
                            <w:top w:val="none" w:sz="0" w:space="0" w:color="auto"/>
                            <w:left w:val="none" w:sz="0" w:space="0" w:color="auto"/>
                            <w:bottom w:val="none" w:sz="0" w:space="0" w:color="auto"/>
                            <w:right w:val="none" w:sz="0" w:space="0" w:color="auto"/>
                          </w:divBdr>
                          <w:divsChild>
                            <w:div w:id="1524510400">
                              <w:marLeft w:val="0"/>
                              <w:marRight w:val="0"/>
                              <w:marTop w:val="0"/>
                              <w:marBottom w:val="0"/>
                              <w:divBdr>
                                <w:top w:val="none" w:sz="0" w:space="0" w:color="auto"/>
                                <w:left w:val="none" w:sz="0" w:space="0" w:color="auto"/>
                                <w:bottom w:val="none" w:sz="0" w:space="0" w:color="auto"/>
                                <w:right w:val="none" w:sz="0" w:space="0" w:color="auto"/>
                              </w:divBdr>
                              <w:divsChild>
                                <w:div w:id="1695766366">
                                  <w:marLeft w:val="0"/>
                                  <w:marRight w:val="0"/>
                                  <w:marTop w:val="0"/>
                                  <w:marBottom w:val="0"/>
                                  <w:divBdr>
                                    <w:top w:val="none" w:sz="0" w:space="0" w:color="auto"/>
                                    <w:left w:val="none" w:sz="0" w:space="0" w:color="auto"/>
                                    <w:bottom w:val="none" w:sz="0" w:space="0" w:color="auto"/>
                                    <w:right w:val="none" w:sz="0" w:space="0" w:color="auto"/>
                                  </w:divBdr>
                                  <w:divsChild>
                                    <w:div w:id="199511698">
                                      <w:marLeft w:val="0"/>
                                      <w:marRight w:val="0"/>
                                      <w:marTop w:val="0"/>
                                      <w:marBottom w:val="576"/>
                                      <w:divBdr>
                                        <w:top w:val="none" w:sz="0" w:space="0" w:color="auto"/>
                                        <w:left w:val="none" w:sz="0" w:space="0" w:color="auto"/>
                                        <w:bottom w:val="none" w:sz="0" w:space="0" w:color="auto"/>
                                        <w:right w:val="none" w:sz="0" w:space="0" w:color="auto"/>
                                      </w:divBdr>
                                      <w:divsChild>
                                        <w:div w:id="138427219">
                                          <w:marLeft w:val="0"/>
                                          <w:marRight w:val="0"/>
                                          <w:marTop w:val="0"/>
                                          <w:marBottom w:val="0"/>
                                          <w:divBdr>
                                            <w:top w:val="none" w:sz="0" w:space="0" w:color="auto"/>
                                            <w:left w:val="none" w:sz="0" w:space="0" w:color="auto"/>
                                            <w:bottom w:val="none" w:sz="0" w:space="0" w:color="auto"/>
                                            <w:right w:val="none" w:sz="0" w:space="0" w:color="auto"/>
                                          </w:divBdr>
                                          <w:divsChild>
                                            <w:div w:id="2057048056">
                                              <w:marLeft w:val="0"/>
                                              <w:marRight w:val="0"/>
                                              <w:marTop w:val="0"/>
                                              <w:marBottom w:val="0"/>
                                              <w:divBdr>
                                                <w:top w:val="none" w:sz="0" w:space="0" w:color="auto"/>
                                                <w:left w:val="none" w:sz="0" w:space="0" w:color="auto"/>
                                                <w:bottom w:val="none" w:sz="0" w:space="0" w:color="auto"/>
                                                <w:right w:val="none" w:sz="0" w:space="0" w:color="auto"/>
                                              </w:divBdr>
                                              <w:divsChild>
                                                <w:div w:id="591746774">
                                                  <w:marLeft w:val="0"/>
                                                  <w:marRight w:val="0"/>
                                                  <w:marTop w:val="0"/>
                                                  <w:marBottom w:val="0"/>
                                                  <w:divBdr>
                                                    <w:top w:val="none" w:sz="0" w:space="0" w:color="auto"/>
                                                    <w:left w:val="none" w:sz="0" w:space="0" w:color="auto"/>
                                                    <w:bottom w:val="none" w:sz="0" w:space="0" w:color="auto"/>
                                                    <w:right w:val="none" w:sz="0" w:space="0" w:color="auto"/>
                                                  </w:divBdr>
                                                  <w:divsChild>
                                                    <w:div w:id="1245260313">
                                                      <w:marLeft w:val="0"/>
                                                      <w:marRight w:val="0"/>
                                                      <w:marTop w:val="0"/>
                                                      <w:marBottom w:val="0"/>
                                                      <w:divBdr>
                                                        <w:top w:val="none" w:sz="0" w:space="0" w:color="auto"/>
                                                        <w:left w:val="none" w:sz="0" w:space="0" w:color="auto"/>
                                                        <w:bottom w:val="none" w:sz="0" w:space="0" w:color="auto"/>
                                                        <w:right w:val="none" w:sz="0" w:space="0" w:color="auto"/>
                                                      </w:divBdr>
                                                      <w:divsChild>
                                                        <w:div w:id="1598754359">
                                                          <w:marLeft w:val="0"/>
                                                          <w:marRight w:val="0"/>
                                                          <w:marTop w:val="0"/>
                                                          <w:marBottom w:val="84"/>
                                                          <w:divBdr>
                                                            <w:top w:val="none" w:sz="0" w:space="0" w:color="auto"/>
                                                            <w:left w:val="none" w:sz="0" w:space="0" w:color="auto"/>
                                                            <w:bottom w:val="none" w:sz="0" w:space="0" w:color="auto"/>
                                                            <w:right w:val="none" w:sz="0" w:space="0" w:color="auto"/>
                                                          </w:divBdr>
                                                        </w:div>
                                                        <w:div w:id="14023658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2129895">
                                              <w:marLeft w:val="0"/>
                                              <w:marRight w:val="0"/>
                                              <w:marTop w:val="0"/>
                                              <w:marBottom w:val="0"/>
                                              <w:divBdr>
                                                <w:top w:val="none" w:sz="0" w:space="0" w:color="auto"/>
                                                <w:left w:val="none" w:sz="0" w:space="0" w:color="auto"/>
                                                <w:bottom w:val="none" w:sz="0" w:space="0" w:color="auto"/>
                                                <w:right w:val="none" w:sz="0" w:space="0" w:color="auto"/>
                                              </w:divBdr>
                                              <w:divsChild>
                                                <w:div w:id="313801388">
                                                  <w:marLeft w:val="0"/>
                                                  <w:marRight w:val="0"/>
                                                  <w:marTop w:val="0"/>
                                                  <w:marBottom w:val="0"/>
                                                  <w:divBdr>
                                                    <w:top w:val="none" w:sz="0" w:space="0" w:color="auto"/>
                                                    <w:left w:val="none" w:sz="0" w:space="0" w:color="auto"/>
                                                    <w:bottom w:val="none" w:sz="0" w:space="0" w:color="auto"/>
                                                    <w:right w:val="none" w:sz="0" w:space="0" w:color="auto"/>
                                                  </w:divBdr>
                                                  <w:divsChild>
                                                    <w:div w:id="1346055809">
                                                      <w:marLeft w:val="0"/>
                                                      <w:marRight w:val="0"/>
                                                      <w:marTop w:val="0"/>
                                                      <w:marBottom w:val="0"/>
                                                      <w:divBdr>
                                                        <w:top w:val="none" w:sz="0" w:space="0" w:color="auto"/>
                                                        <w:left w:val="none" w:sz="0" w:space="0" w:color="auto"/>
                                                        <w:bottom w:val="none" w:sz="0" w:space="0" w:color="auto"/>
                                                        <w:right w:val="none" w:sz="0" w:space="0" w:color="auto"/>
                                                      </w:divBdr>
                                                      <w:divsChild>
                                                        <w:div w:id="991715502">
                                                          <w:marLeft w:val="0"/>
                                                          <w:marRight w:val="0"/>
                                                          <w:marTop w:val="0"/>
                                                          <w:marBottom w:val="84"/>
                                                          <w:divBdr>
                                                            <w:top w:val="none" w:sz="0" w:space="0" w:color="auto"/>
                                                            <w:left w:val="none" w:sz="0" w:space="0" w:color="auto"/>
                                                            <w:bottom w:val="none" w:sz="0" w:space="0" w:color="auto"/>
                                                            <w:right w:val="none" w:sz="0" w:space="0" w:color="auto"/>
                                                          </w:divBdr>
                                                        </w:div>
                                                        <w:div w:id="5238586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4282998">
                                              <w:marLeft w:val="0"/>
                                              <w:marRight w:val="0"/>
                                              <w:marTop w:val="0"/>
                                              <w:marBottom w:val="0"/>
                                              <w:divBdr>
                                                <w:top w:val="none" w:sz="0" w:space="0" w:color="auto"/>
                                                <w:left w:val="none" w:sz="0" w:space="0" w:color="auto"/>
                                                <w:bottom w:val="none" w:sz="0" w:space="0" w:color="auto"/>
                                                <w:right w:val="none" w:sz="0" w:space="0" w:color="auto"/>
                                              </w:divBdr>
                                              <w:divsChild>
                                                <w:div w:id="2064598381">
                                                  <w:marLeft w:val="0"/>
                                                  <w:marRight w:val="0"/>
                                                  <w:marTop w:val="0"/>
                                                  <w:marBottom w:val="0"/>
                                                  <w:divBdr>
                                                    <w:top w:val="none" w:sz="0" w:space="0" w:color="auto"/>
                                                    <w:left w:val="none" w:sz="0" w:space="0" w:color="auto"/>
                                                    <w:bottom w:val="none" w:sz="0" w:space="0" w:color="auto"/>
                                                    <w:right w:val="none" w:sz="0" w:space="0" w:color="auto"/>
                                                  </w:divBdr>
                                                  <w:divsChild>
                                                    <w:div w:id="270283899">
                                                      <w:marLeft w:val="0"/>
                                                      <w:marRight w:val="0"/>
                                                      <w:marTop w:val="0"/>
                                                      <w:marBottom w:val="0"/>
                                                      <w:divBdr>
                                                        <w:top w:val="none" w:sz="0" w:space="0" w:color="auto"/>
                                                        <w:left w:val="none" w:sz="0" w:space="0" w:color="auto"/>
                                                        <w:bottom w:val="none" w:sz="0" w:space="0" w:color="auto"/>
                                                        <w:right w:val="none" w:sz="0" w:space="0" w:color="auto"/>
                                                      </w:divBdr>
                                                      <w:divsChild>
                                                        <w:div w:id="1827087812">
                                                          <w:marLeft w:val="0"/>
                                                          <w:marRight w:val="0"/>
                                                          <w:marTop w:val="0"/>
                                                          <w:marBottom w:val="84"/>
                                                          <w:divBdr>
                                                            <w:top w:val="none" w:sz="0" w:space="0" w:color="auto"/>
                                                            <w:left w:val="none" w:sz="0" w:space="0" w:color="auto"/>
                                                            <w:bottom w:val="none" w:sz="0" w:space="0" w:color="auto"/>
                                                            <w:right w:val="none" w:sz="0" w:space="0" w:color="auto"/>
                                                          </w:divBdr>
                                                        </w:div>
                                                        <w:div w:id="18306352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7900827">
                                              <w:marLeft w:val="0"/>
                                              <w:marRight w:val="0"/>
                                              <w:marTop w:val="0"/>
                                              <w:marBottom w:val="0"/>
                                              <w:divBdr>
                                                <w:top w:val="none" w:sz="0" w:space="0" w:color="auto"/>
                                                <w:left w:val="none" w:sz="0" w:space="0" w:color="auto"/>
                                                <w:bottom w:val="none" w:sz="0" w:space="0" w:color="auto"/>
                                                <w:right w:val="none" w:sz="0" w:space="0" w:color="auto"/>
                                              </w:divBdr>
                                              <w:divsChild>
                                                <w:div w:id="416706800">
                                                  <w:marLeft w:val="0"/>
                                                  <w:marRight w:val="0"/>
                                                  <w:marTop w:val="0"/>
                                                  <w:marBottom w:val="0"/>
                                                  <w:divBdr>
                                                    <w:top w:val="none" w:sz="0" w:space="0" w:color="auto"/>
                                                    <w:left w:val="none" w:sz="0" w:space="0" w:color="auto"/>
                                                    <w:bottom w:val="none" w:sz="0" w:space="0" w:color="auto"/>
                                                    <w:right w:val="none" w:sz="0" w:space="0" w:color="auto"/>
                                                  </w:divBdr>
                                                  <w:divsChild>
                                                    <w:div w:id="1575580627">
                                                      <w:marLeft w:val="0"/>
                                                      <w:marRight w:val="0"/>
                                                      <w:marTop w:val="0"/>
                                                      <w:marBottom w:val="0"/>
                                                      <w:divBdr>
                                                        <w:top w:val="none" w:sz="0" w:space="0" w:color="auto"/>
                                                        <w:left w:val="none" w:sz="0" w:space="0" w:color="auto"/>
                                                        <w:bottom w:val="none" w:sz="0" w:space="0" w:color="auto"/>
                                                        <w:right w:val="none" w:sz="0" w:space="0" w:color="auto"/>
                                                      </w:divBdr>
                                                      <w:divsChild>
                                                        <w:div w:id="1978753163">
                                                          <w:marLeft w:val="0"/>
                                                          <w:marRight w:val="0"/>
                                                          <w:marTop w:val="0"/>
                                                          <w:marBottom w:val="84"/>
                                                          <w:divBdr>
                                                            <w:top w:val="none" w:sz="0" w:space="0" w:color="auto"/>
                                                            <w:left w:val="none" w:sz="0" w:space="0" w:color="auto"/>
                                                            <w:bottom w:val="none" w:sz="0" w:space="0" w:color="auto"/>
                                                            <w:right w:val="none" w:sz="0" w:space="0" w:color="auto"/>
                                                          </w:divBdr>
                                                        </w:div>
                                                        <w:div w:id="17114170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0881486">
                                              <w:marLeft w:val="0"/>
                                              <w:marRight w:val="0"/>
                                              <w:marTop w:val="0"/>
                                              <w:marBottom w:val="0"/>
                                              <w:divBdr>
                                                <w:top w:val="none" w:sz="0" w:space="0" w:color="auto"/>
                                                <w:left w:val="none" w:sz="0" w:space="0" w:color="auto"/>
                                                <w:bottom w:val="none" w:sz="0" w:space="0" w:color="auto"/>
                                                <w:right w:val="none" w:sz="0" w:space="0" w:color="auto"/>
                                              </w:divBdr>
                                              <w:divsChild>
                                                <w:div w:id="467942890">
                                                  <w:marLeft w:val="0"/>
                                                  <w:marRight w:val="0"/>
                                                  <w:marTop w:val="0"/>
                                                  <w:marBottom w:val="0"/>
                                                  <w:divBdr>
                                                    <w:top w:val="none" w:sz="0" w:space="0" w:color="auto"/>
                                                    <w:left w:val="none" w:sz="0" w:space="0" w:color="auto"/>
                                                    <w:bottom w:val="none" w:sz="0" w:space="0" w:color="auto"/>
                                                    <w:right w:val="none" w:sz="0" w:space="0" w:color="auto"/>
                                                  </w:divBdr>
                                                  <w:divsChild>
                                                    <w:div w:id="1041629185">
                                                      <w:marLeft w:val="0"/>
                                                      <w:marRight w:val="0"/>
                                                      <w:marTop w:val="0"/>
                                                      <w:marBottom w:val="0"/>
                                                      <w:divBdr>
                                                        <w:top w:val="none" w:sz="0" w:space="0" w:color="auto"/>
                                                        <w:left w:val="none" w:sz="0" w:space="0" w:color="auto"/>
                                                        <w:bottom w:val="none" w:sz="0" w:space="0" w:color="auto"/>
                                                        <w:right w:val="none" w:sz="0" w:space="0" w:color="auto"/>
                                                      </w:divBdr>
                                                      <w:divsChild>
                                                        <w:div w:id="855995587">
                                                          <w:marLeft w:val="0"/>
                                                          <w:marRight w:val="0"/>
                                                          <w:marTop w:val="0"/>
                                                          <w:marBottom w:val="84"/>
                                                          <w:divBdr>
                                                            <w:top w:val="none" w:sz="0" w:space="0" w:color="auto"/>
                                                            <w:left w:val="none" w:sz="0" w:space="0" w:color="auto"/>
                                                            <w:bottom w:val="none" w:sz="0" w:space="0" w:color="auto"/>
                                                            <w:right w:val="none" w:sz="0" w:space="0" w:color="auto"/>
                                                          </w:divBdr>
                                                        </w:div>
                                                        <w:div w:id="2589467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5543758">
      <w:bodyDiv w:val="1"/>
      <w:marLeft w:val="0"/>
      <w:marRight w:val="0"/>
      <w:marTop w:val="0"/>
      <w:marBottom w:val="0"/>
      <w:divBdr>
        <w:top w:val="none" w:sz="0" w:space="0" w:color="auto"/>
        <w:left w:val="none" w:sz="0" w:space="0" w:color="auto"/>
        <w:bottom w:val="none" w:sz="0" w:space="0" w:color="auto"/>
        <w:right w:val="none" w:sz="0" w:space="0" w:color="auto"/>
      </w:divBdr>
    </w:div>
    <w:div w:id="1806002814">
      <w:bodyDiv w:val="1"/>
      <w:marLeft w:val="0"/>
      <w:marRight w:val="0"/>
      <w:marTop w:val="0"/>
      <w:marBottom w:val="0"/>
      <w:divBdr>
        <w:top w:val="none" w:sz="0" w:space="0" w:color="auto"/>
        <w:left w:val="none" w:sz="0" w:space="0" w:color="auto"/>
        <w:bottom w:val="none" w:sz="0" w:space="0" w:color="auto"/>
        <w:right w:val="none" w:sz="0" w:space="0" w:color="auto"/>
      </w:divBdr>
      <w:divsChild>
        <w:div w:id="1299143259">
          <w:marLeft w:val="0"/>
          <w:marRight w:val="0"/>
          <w:marTop w:val="0"/>
          <w:marBottom w:val="0"/>
          <w:divBdr>
            <w:top w:val="none" w:sz="0" w:space="0" w:color="auto"/>
            <w:left w:val="none" w:sz="0" w:space="0" w:color="auto"/>
            <w:bottom w:val="none" w:sz="0" w:space="0" w:color="auto"/>
            <w:right w:val="none" w:sz="0" w:space="0" w:color="auto"/>
          </w:divBdr>
          <w:divsChild>
            <w:div w:id="577445705">
              <w:marLeft w:val="0"/>
              <w:marRight w:val="0"/>
              <w:marTop w:val="0"/>
              <w:marBottom w:val="0"/>
              <w:divBdr>
                <w:top w:val="none" w:sz="0" w:space="0" w:color="auto"/>
                <w:left w:val="none" w:sz="0" w:space="0" w:color="auto"/>
                <w:bottom w:val="none" w:sz="0" w:space="0" w:color="auto"/>
                <w:right w:val="none" w:sz="0" w:space="0" w:color="auto"/>
              </w:divBdr>
              <w:divsChild>
                <w:div w:id="1427458594">
                  <w:marLeft w:val="0"/>
                  <w:marRight w:val="0"/>
                  <w:marTop w:val="0"/>
                  <w:marBottom w:val="0"/>
                  <w:divBdr>
                    <w:top w:val="none" w:sz="0" w:space="0" w:color="auto"/>
                    <w:left w:val="none" w:sz="0" w:space="0" w:color="auto"/>
                    <w:bottom w:val="none" w:sz="0" w:space="0" w:color="auto"/>
                    <w:right w:val="none" w:sz="0" w:space="0" w:color="auto"/>
                  </w:divBdr>
                  <w:divsChild>
                    <w:div w:id="1342661768">
                      <w:marLeft w:val="0"/>
                      <w:marRight w:val="0"/>
                      <w:marTop w:val="0"/>
                      <w:marBottom w:val="0"/>
                      <w:divBdr>
                        <w:top w:val="none" w:sz="0" w:space="0" w:color="auto"/>
                        <w:left w:val="none" w:sz="0" w:space="0" w:color="auto"/>
                        <w:bottom w:val="none" w:sz="0" w:space="0" w:color="auto"/>
                        <w:right w:val="none" w:sz="0" w:space="0" w:color="auto"/>
                      </w:divBdr>
                      <w:divsChild>
                        <w:div w:id="244650324">
                          <w:marLeft w:val="-180"/>
                          <w:marRight w:val="-180"/>
                          <w:marTop w:val="0"/>
                          <w:marBottom w:val="0"/>
                          <w:divBdr>
                            <w:top w:val="none" w:sz="0" w:space="0" w:color="auto"/>
                            <w:left w:val="none" w:sz="0" w:space="0" w:color="auto"/>
                            <w:bottom w:val="none" w:sz="0" w:space="0" w:color="auto"/>
                            <w:right w:val="none" w:sz="0" w:space="0" w:color="auto"/>
                          </w:divBdr>
                          <w:divsChild>
                            <w:div w:id="435518079">
                              <w:marLeft w:val="0"/>
                              <w:marRight w:val="0"/>
                              <w:marTop w:val="0"/>
                              <w:marBottom w:val="0"/>
                              <w:divBdr>
                                <w:top w:val="none" w:sz="0" w:space="0" w:color="auto"/>
                                <w:left w:val="none" w:sz="0" w:space="0" w:color="auto"/>
                                <w:bottom w:val="none" w:sz="0" w:space="0" w:color="auto"/>
                                <w:right w:val="none" w:sz="0" w:space="0" w:color="auto"/>
                              </w:divBdr>
                              <w:divsChild>
                                <w:div w:id="1766337636">
                                  <w:marLeft w:val="0"/>
                                  <w:marRight w:val="0"/>
                                  <w:marTop w:val="0"/>
                                  <w:marBottom w:val="0"/>
                                  <w:divBdr>
                                    <w:top w:val="none" w:sz="0" w:space="0" w:color="auto"/>
                                    <w:left w:val="none" w:sz="0" w:space="0" w:color="auto"/>
                                    <w:bottom w:val="none" w:sz="0" w:space="0" w:color="auto"/>
                                    <w:right w:val="none" w:sz="0" w:space="0" w:color="auto"/>
                                  </w:divBdr>
                                  <w:divsChild>
                                    <w:div w:id="1850750922">
                                      <w:marLeft w:val="0"/>
                                      <w:marRight w:val="0"/>
                                      <w:marTop w:val="0"/>
                                      <w:marBottom w:val="576"/>
                                      <w:divBdr>
                                        <w:top w:val="none" w:sz="0" w:space="0" w:color="auto"/>
                                        <w:left w:val="none" w:sz="0" w:space="0" w:color="auto"/>
                                        <w:bottom w:val="none" w:sz="0" w:space="0" w:color="auto"/>
                                        <w:right w:val="none" w:sz="0" w:space="0" w:color="auto"/>
                                      </w:divBdr>
                                      <w:divsChild>
                                        <w:div w:id="92406030">
                                          <w:marLeft w:val="0"/>
                                          <w:marRight w:val="0"/>
                                          <w:marTop w:val="0"/>
                                          <w:marBottom w:val="0"/>
                                          <w:divBdr>
                                            <w:top w:val="none" w:sz="0" w:space="0" w:color="auto"/>
                                            <w:left w:val="none" w:sz="0" w:space="0" w:color="auto"/>
                                            <w:bottom w:val="none" w:sz="0" w:space="0" w:color="auto"/>
                                            <w:right w:val="none" w:sz="0" w:space="0" w:color="auto"/>
                                          </w:divBdr>
                                          <w:divsChild>
                                            <w:div w:id="811363823">
                                              <w:marLeft w:val="0"/>
                                              <w:marRight w:val="0"/>
                                              <w:marTop w:val="0"/>
                                              <w:marBottom w:val="0"/>
                                              <w:divBdr>
                                                <w:top w:val="none" w:sz="0" w:space="0" w:color="auto"/>
                                                <w:left w:val="none" w:sz="0" w:space="0" w:color="auto"/>
                                                <w:bottom w:val="none" w:sz="0" w:space="0" w:color="auto"/>
                                                <w:right w:val="none" w:sz="0" w:space="0" w:color="auto"/>
                                              </w:divBdr>
                                              <w:divsChild>
                                                <w:div w:id="570701379">
                                                  <w:marLeft w:val="0"/>
                                                  <w:marRight w:val="0"/>
                                                  <w:marTop w:val="0"/>
                                                  <w:marBottom w:val="0"/>
                                                  <w:divBdr>
                                                    <w:top w:val="none" w:sz="0" w:space="0" w:color="auto"/>
                                                    <w:left w:val="none" w:sz="0" w:space="0" w:color="auto"/>
                                                    <w:bottom w:val="none" w:sz="0" w:space="0" w:color="auto"/>
                                                    <w:right w:val="none" w:sz="0" w:space="0" w:color="auto"/>
                                                  </w:divBdr>
                                                  <w:divsChild>
                                                    <w:div w:id="35013317">
                                                      <w:marLeft w:val="0"/>
                                                      <w:marRight w:val="0"/>
                                                      <w:marTop w:val="0"/>
                                                      <w:marBottom w:val="0"/>
                                                      <w:divBdr>
                                                        <w:top w:val="none" w:sz="0" w:space="0" w:color="auto"/>
                                                        <w:left w:val="none" w:sz="0" w:space="0" w:color="auto"/>
                                                        <w:bottom w:val="none" w:sz="0" w:space="0" w:color="auto"/>
                                                        <w:right w:val="none" w:sz="0" w:space="0" w:color="auto"/>
                                                      </w:divBdr>
                                                      <w:divsChild>
                                                        <w:div w:id="542442006">
                                                          <w:marLeft w:val="0"/>
                                                          <w:marRight w:val="0"/>
                                                          <w:marTop w:val="0"/>
                                                          <w:marBottom w:val="84"/>
                                                          <w:divBdr>
                                                            <w:top w:val="none" w:sz="0" w:space="0" w:color="auto"/>
                                                            <w:left w:val="none" w:sz="0" w:space="0" w:color="auto"/>
                                                            <w:bottom w:val="none" w:sz="0" w:space="0" w:color="auto"/>
                                                            <w:right w:val="none" w:sz="0" w:space="0" w:color="auto"/>
                                                          </w:divBdr>
                                                        </w:div>
                                                        <w:div w:id="4124357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6506787">
      <w:bodyDiv w:val="1"/>
      <w:marLeft w:val="0"/>
      <w:marRight w:val="0"/>
      <w:marTop w:val="0"/>
      <w:marBottom w:val="0"/>
      <w:divBdr>
        <w:top w:val="none" w:sz="0" w:space="0" w:color="auto"/>
        <w:left w:val="none" w:sz="0" w:space="0" w:color="auto"/>
        <w:bottom w:val="none" w:sz="0" w:space="0" w:color="auto"/>
        <w:right w:val="none" w:sz="0" w:space="0" w:color="auto"/>
      </w:divBdr>
      <w:divsChild>
        <w:div w:id="760955791">
          <w:marLeft w:val="0"/>
          <w:marRight w:val="0"/>
          <w:marTop w:val="120"/>
          <w:marBottom w:val="0"/>
          <w:divBdr>
            <w:top w:val="none" w:sz="0" w:space="0" w:color="auto"/>
            <w:left w:val="none" w:sz="0" w:space="0" w:color="auto"/>
            <w:bottom w:val="none" w:sz="0" w:space="0" w:color="auto"/>
            <w:right w:val="none" w:sz="0" w:space="0" w:color="auto"/>
          </w:divBdr>
        </w:div>
      </w:divsChild>
    </w:div>
    <w:div w:id="1806702956">
      <w:bodyDiv w:val="1"/>
      <w:marLeft w:val="0"/>
      <w:marRight w:val="0"/>
      <w:marTop w:val="0"/>
      <w:marBottom w:val="0"/>
      <w:divBdr>
        <w:top w:val="none" w:sz="0" w:space="0" w:color="auto"/>
        <w:left w:val="none" w:sz="0" w:space="0" w:color="auto"/>
        <w:bottom w:val="none" w:sz="0" w:space="0" w:color="auto"/>
        <w:right w:val="none" w:sz="0" w:space="0" w:color="auto"/>
      </w:divBdr>
      <w:divsChild>
        <w:div w:id="2094618326">
          <w:marLeft w:val="0"/>
          <w:marRight w:val="0"/>
          <w:marTop w:val="120"/>
          <w:marBottom w:val="0"/>
          <w:divBdr>
            <w:top w:val="none" w:sz="0" w:space="0" w:color="auto"/>
            <w:left w:val="none" w:sz="0" w:space="0" w:color="auto"/>
            <w:bottom w:val="none" w:sz="0" w:space="0" w:color="auto"/>
            <w:right w:val="none" w:sz="0" w:space="0" w:color="auto"/>
          </w:divBdr>
        </w:div>
      </w:divsChild>
    </w:div>
    <w:div w:id="1806849782">
      <w:bodyDiv w:val="1"/>
      <w:marLeft w:val="0"/>
      <w:marRight w:val="0"/>
      <w:marTop w:val="0"/>
      <w:marBottom w:val="0"/>
      <w:divBdr>
        <w:top w:val="none" w:sz="0" w:space="0" w:color="auto"/>
        <w:left w:val="none" w:sz="0" w:space="0" w:color="auto"/>
        <w:bottom w:val="none" w:sz="0" w:space="0" w:color="auto"/>
        <w:right w:val="none" w:sz="0" w:space="0" w:color="auto"/>
      </w:divBdr>
    </w:div>
    <w:div w:id="1806972886">
      <w:bodyDiv w:val="1"/>
      <w:marLeft w:val="0"/>
      <w:marRight w:val="0"/>
      <w:marTop w:val="0"/>
      <w:marBottom w:val="0"/>
      <w:divBdr>
        <w:top w:val="none" w:sz="0" w:space="0" w:color="auto"/>
        <w:left w:val="none" w:sz="0" w:space="0" w:color="auto"/>
        <w:bottom w:val="none" w:sz="0" w:space="0" w:color="auto"/>
        <w:right w:val="none" w:sz="0" w:space="0" w:color="auto"/>
      </w:divBdr>
      <w:divsChild>
        <w:div w:id="897476511">
          <w:marLeft w:val="0"/>
          <w:marRight w:val="0"/>
          <w:marTop w:val="120"/>
          <w:marBottom w:val="0"/>
          <w:divBdr>
            <w:top w:val="none" w:sz="0" w:space="0" w:color="auto"/>
            <w:left w:val="none" w:sz="0" w:space="0" w:color="auto"/>
            <w:bottom w:val="none" w:sz="0" w:space="0" w:color="auto"/>
            <w:right w:val="none" w:sz="0" w:space="0" w:color="auto"/>
          </w:divBdr>
        </w:div>
      </w:divsChild>
    </w:div>
    <w:div w:id="1807351963">
      <w:bodyDiv w:val="1"/>
      <w:marLeft w:val="0"/>
      <w:marRight w:val="0"/>
      <w:marTop w:val="0"/>
      <w:marBottom w:val="0"/>
      <w:divBdr>
        <w:top w:val="none" w:sz="0" w:space="0" w:color="auto"/>
        <w:left w:val="none" w:sz="0" w:space="0" w:color="auto"/>
        <w:bottom w:val="none" w:sz="0" w:space="0" w:color="auto"/>
        <w:right w:val="none" w:sz="0" w:space="0" w:color="auto"/>
      </w:divBdr>
      <w:divsChild>
        <w:div w:id="2039425707">
          <w:marLeft w:val="0"/>
          <w:marRight w:val="0"/>
          <w:marTop w:val="120"/>
          <w:marBottom w:val="0"/>
          <w:divBdr>
            <w:top w:val="none" w:sz="0" w:space="0" w:color="auto"/>
            <w:left w:val="none" w:sz="0" w:space="0" w:color="auto"/>
            <w:bottom w:val="none" w:sz="0" w:space="0" w:color="auto"/>
            <w:right w:val="none" w:sz="0" w:space="0" w:color="auto"/>
          </w:divBdr>
        </w:div>
      </w:divsChild>
    </w:div>
    <w:div w:id="1807431407">
      <w:bodyDiv w:val="1"/>
      <w:marLeft w:val="0"/>
      <w:marRight w:val="0"/>
      <w:marTop w:val="0"/>
      <w:marBottom w:val="0"/>
      <w:divBdr>
        <w:top w:val="none" w:sz="0" w:space="0" w:color="auto"/>
        <w:left w:val="none" w:sz="0" w:space="0" w:color="auto"/>
        <w:bottom w:val="none" w:sz="0" w:space="0" w:color="auto"/>
        <w:right w:val="none" w:sz="0" w:space="0" w:color="auto"/>
      </w:divBdr>
    </w:div>
    <w:div w:id="1807966875">
      <w:bodyDiv w:val="1"/>
      <w:marLeft w:val="0"/>
      <w:marRight w:val="0"/>
      <w:marTop w:val="0"/>
      <w:marBottom w:val="0"/>
      <w:divBdr>
        <w:top w:val="none" w:sz="0" w:space="0" w:color="auto"/>
        <w:left w:val="none" w:sz="0" w:space="0" w:color="auto"/>
        <w:bottom w:val="none" w:sz="0" w:space="0" w:color="auto"/>
        <w:right w:val="none" w:sz="0" w:space="0" w:color="auto"/>
      </w:divBdr>
      <w:divsChild>
        <w:div w:id="1293634258">
          <w:marLeft w:val="0"/>
          <w:marRight w:val="0"/>
          <w:marTop w:val="120"/>
          <w:marBottom w:val="0"/>
          <w:divBdr>
            <w:top w:val="none" w:sz="0" w:space="0" w:color="auto"/>
            <w:left w:val="none" w:sz="0" w:space="0" w:color="auto"/>
            <w:bottom w:val="none" w:sz="0" w:space="0" w:color="auto"/>
            <w:right w:val="none" w:sz="0" w:space="0" w:color="auto"/>
          </w:divBdr>
        </w:div>
        <w:div w:id="324433434">
          <w:marLeft w:val="0"/>
          <w:marRight w:val="0"/>
          <w:marTop w:val="120"/>
          <w:marBottom w:val="0"/>
          <w:divBdr>
            <w:top w:val="none" w:sz="0" w:space="0" w:color="auto"/>
            <w:left w:val="none" w:sz="0" w:space="0" w:color="auto"/>
            <w:bottom w:val="none" w:sz="0" w:space="0" w:color="auto"/>
            <w:right w:val="none" w:sz="0" w:space="0" w:color="auto"/>
          </w:divBdr>
        </w:div>
        <w:div w:id="2103061643">
          <w:marLeft w:val="0"/>
          <w:marRight w:val="0"/>
          <w:marTop w:val="120"/>
          <w:marBottom w:val="0"/>
          <w:divBdr>
            <w:top w:val="none" w:sz="0" w:space="0" w:color="auto"/>
            <w:left w:val="none" w:sz="0" w:space="0" w:color="auto"/>
            <w:bottom w:val="none" w:sz="0" w:space="0" w:color="auto"/>
            <w:right w:val="none" w:sz="0" w:space="0" w:color="auto"/>
          </w:divBdr>
        </w:div>
      </w:divsChild>
    </w:div>
    <w:div w:id="1809081138">
      <w:bodyDiv w:val="1"/>
      <w:marLeft w:val="0"/>
      <w:marRight w:val="0"/>
      <w:marTop w:val="0"/>
      <w:marBottom w:val="0"/>
      <w:divBdr>
        <w:top w:val="none" w:sz="0" w:space="0" w:color="auto"/>
        <w:left w:val="none" w:sz="0" w:space="0" w:color="auto"/>
        <w:bottom w:val="none" w:sz="0" w:space="0" w:color="auto"/>
        <w:right w:val="none" w:sz="0" w:space="0" w:color="auto"/>
      </w:divBdr>
      <w:divsChild>
        <w:div w:id="1554273102">
          <w:marLeft w:val="0"/>
          <w:marRight w:val="0"/>
          <w:marTop w:val="0"/>
          <w:marBottom w:val="0"/>
          <w:divBdr>
            <w:top w:val="none" w:sz="0" w:space="0" w:color="auto"/>
            <w:left w:val="none" w:sz="0" w:space="0" w:color="auto"/>
            <w:bottom w:val="none" w:sz="0" w:space="0" w:color="auto"/>
            <w:right w:val="none" w:sz="0" w:space="0" w:color="auto"/>
          </w:divBdr>
          <w:divsChild>
            <w:div w:id="7291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769">
      <w:bodyDiv w:val="1"/>
      <w:marLeft w:val="0"/>
      <w:marRight w:val="0"/>
      <w:marTop w:val="0"/>
      <w:marBottom w:val="0"/>
      <w:divBdr>
        <w:top w:val="none" w:sz="0" w:space="0" w:color="auto"/>
        <w:left w:val="none" w:sz="0" w:space="0" w:color="auto"/>
        <w:bottom w:val="none" w:sz="0" w:space="0" w:color="auto"/>
        <w:right w:val="none" w:sz="0" w:space="0" w:color="auto"/>
      </w:divBdr>
    </w:div>
    <w:div w:id="1811746496">
      <w:bodyDiv w:val="1"/>
      <w:marLeft w:val="0"/>
      <w:marRight w:val="0"/>
      <w:marTop w:val="0"/>
      <w:marBottom w:val="0"/>
      <w:divBdr>
        <w:top w:val="none" w:sz="0" w:space="0" w:color="auto"/>
        <w:left w:val="none" w:sz="0" w:space="0" w:color="auto"/>
        <w:bottom w:val="none" w:sz="0" w:space="0" w:color="auto"/>
        <w:right w:val="none" w:sz="0" w:space="0" w:color="auto"/>
      </w:divBdr>
      <w:divsChild>
        <w:div w:id="421416935">
          <w:marLeft w:val="0"/>
          <w:marRight w:val="0"/>
          <w:marTop w:val="120"/>
          <w:marBottom w:val="0"/>
          <w:divBdr>
            <w:top w:val="none" w:sz="0" w:space="0" w:color="auto"/>
            <w:left w:val="none" w:sz="0" w:space="0" w:color="auto"/>
            <w:bottom w:val="none" w:sz="0" w:space="0" w:color="auto"/>
            <w:right w:val="none" w:sz="0" w:space="0" w:color="auto"/>
          </w:divBdr>
        </w:div>
      </w:divsChild>
    </w:div>
    <w:div w:id="1811826570">
      <w:bodyDiv w:val="1"/>
      <w:marLeft w:val="0"/>
      <w:marRight w:val="0"/>
      <w:marTop w:val="0"/>
      <w:marBottom w:val="0"/>
      <w:divBdr>
        <w:top w:val="none" w:sz="0" w:space="0" w:color="auto"/>
        <w:left w:val="none" w:sz="0" w:space="0" w:color="auto"/>
        <w:bottom w:val="none" w:sz="0" w:space="0" w:color="auto"/>
        <w:right w:val="none" w:sz="0" w:space="0" w:color="auto"/>
      </w:divBdr>
      <w:divsChild>
        <w:div w:id="67114542">
          <w:marLeft w:val="0"/>
          <w:marRight w:val="0"/>
          <w:marTop w:val="120"/>
          <w:marBottom w:val="0"/>
          <w:divBdr>
            <w:top w:val="none" w:sz="0" w:space="0" w:color="auto"/>
            <w:left w:val="none" w:sz="0" w:space="0" w:color="auto"/>
            <w:bottom w:val="none" w:sz="0" w:space="0" w:color="auto"/>
            <w:right w:val="none" w:sz="0" w:space="0" w:color="auto"/>
          </w:divBdr>
        </w:div>
      </w:divsChild>
    </w:div>
    <w:div w:id="1812285460">
      <w:bodyDiv w:val="1"/>
      <w:marLeft w:val="0"/>
      <w:marRight w:val="0"/>
      <w:marTop w:val="0"/>
      <w:marBottom w:val="0"/>
      <w:divBdr>
        <w:top w:val="none" w:sz="0" w:space="0" w:color="auto"/>
        <w:left w:val="none" w:sz="0" w:space="0" w:color="auto"/>
        <w:bottom w:val="none" w:sz="0" w:space="0" w:color="auto"/>
        <w:right w:val="none" w:sz="0" w:space="0" w:color="auto"/>
      </w:divBdr>
      <w:divsChild>
        <w:div w:id="1459302052">
          <w:marLeft w:val="0"/>
          <w:marRight w:val="0"/>
          <w:marTop w:val="0"/>
          <w:marBottom w:val="0"/>
          <w:divBdr>
            <w:top w:val="none" w:sz="0" w:space="0" w:color="auto"/>
            <w:left w:val="none" w:sz="0" w:space="0" w:color="auto"/>
            <w:bottom w:val="none" w:sz="0" w:space="0" w:color="auto"/>
            <w:right w:val="none" w:sz="0" w:space="0" w:color="auto"/>
          </w:divBdr>
          <w:divsChild>
            <w:div w:id="1370493892">
              <w:marLeft w:val="0"/>
              <w:marRight w:val="0"/>
              <w:marTop w:val="0"/>
              <w:marBottom w:val="0"/>
              <w:divBdr>
                <w:top w:val="none" w:sz="0" w:space="0" w:color="auto"/>
                <w:left w:val="none" w:sz="0" w:space="0" w:color="auto"/>
                <w:bottom w:val="none" w:sz="0" w:space="0" w:color="auto"/>
                <w:right w:val="none" w:sz="0" w:space="0" w:color="auto"/>
              </w:divBdr>
              <w:divsChild>
                <w:div w:id="1509442253">
                  <w:marLeft w:val="0"/>
                  <w:marRight w:val="0"/>
                  <w:marTop w:val="0"/>
                  <w:marBottom w:val="0"/>
                  <w:divBdr>
                    <w:top w:val="none" w:sz="0" w:space="0" w:color="auto"/>
                    <w:left w:val="none" w:sz="0" w:space="0" w:color="auto"/>
                    <w:bottom w:val="none" w:sz="0" w:space="0" w:color="auto"/>
                    <w:right w:val="none" w:sz="0" w:space="0" w:color="auto"/>
                  </w:divBdr>
                  <w:divsChild>
                    <w:div w:id="436100011">
                      <w:marLeft w:val="-180"/>
                      <w:marRight w:val="-180"/>
                      <w:marTop w:val="0"/>
                      <w:marBottom w:val="0"/>
                      <w:divBdr>
                        <w:top w:val="none" w:sz="0" w:space="0" w:color="auto"/>
                        <w:left w:val="none" w:sz="0" w:space="0" w:color="auto"/>
                        <w:bottom w:val="none" w:sz="0" w:space="0" w:color="auto"/>
                        <w:right w:val="none" w:sz="0" w:space="0" w:color="auto"/>
                      </w:divBdr>
                      <w:divsChild>
                        <w:div w:id="1215771989">
                          <w:marLeft w:val="0"/>
                          <w:marRight w:val="0"/>
                          <w:marTop w:val="0"/>
                          <w:marBottom w:val="0"/>
                          <w:divBdr>
                            <w:top w:val="none" w:sz="0" w:space="0" w:color="auto"/>
                            <w:left w:val="none" w:sz="0" w:space="0" w:color="auto"/>
                            <w:bottom w:val="none" w:sz="0" w:space="0" w:color="auto"/>
                            <w:right w:val="none" w:sz="0" w:space="0" w:color="auto"/>
                          </w:divBdr>
                          <w:divsChild>
                            <w:div w:id="608004635">
                              <w:marLeft w:val="0"/>
                              <w:marRight w:val="0"/>
                              <w:marTop w:val="0"/>
                              <w:marBottom w:val="0"/>
                              <w:divBdr>
                                <w:top w:val="none" w:sz="0" w:space="0" w:color="auto"/>
                                <w:left w:val="none" w:sz="0" w:space="0" w:color="auto"/>
                                <w:bottom w:val="none" w:sz="0" w:space="0" w:color="auto"/>
                                <w:right w:val="none" w:sz="0" w:space="0" w:color="auto"/>
                              </w:divBdr>
                              <w:divsChild>
                                <w:div w:id="280378730">
                                  <w:marLeft w:val="0"/>
                                  <w:marRight w:val="0"/>
                                  <w:marTop w:val="0"/>
                                  <w:marBottom w:val="0"/>
                                  <w:divBdr>
                                    <w:top w:val="none" w:sz="0" w:space="0" w:color="auto"/>
                                    <w:left w:val="none" w:sz="0" w:space="0" w:color="auto"/>
                                    <w:bottom w:val="none" w:sz="0" w:space="0" w:color="auto"/>
                                    <w:right w:val="none" w:sz="0" w:space="0" w:color="auto"/>
                                  </w:divBdr>
                                  <w:divsChild>
                                    <w:div w:id="788403522">
                                      <w:marLeft w:val="0"/>
                                      <w:marRight w:val="0"/>
                                      <w:marTop w:val="0"/>
                                      <w:marBottom w:val="576"/>
                                      <w:divBdr>
                                        <w:top w:val="none" w:sz="0" w:space="0" w:color="auto"/>
                                        <w:left w:val="none" w:sz="0" w:space="0" w:color="auto"/>
                                        <w:bottom w:val="none" w:sz="0" w:space="0" w:color="auto"/>
                                        <w:right w:val="none" w:sz="0" w:space="0" w:color="auto"/>
                                      </w:divBdr>
                                      <w:divsChild>
                                        <w:div w:id="1102921193">
                                          <w:marLeft w:val="0"/>
                                          <w:marRight w:val="0"/>
                                          <w:marTop w:val="0"/>
                                          <w:marBottom w:val="0"/>
                                          <w:divBdr>
                                            <w:top w:val="none" w:sz="0" w:space="0" w:color="auto"/>
                                            <w:left w:val="none" w:sz="0" w:space="0" w:color="auto"/>
                                            <w:bottom w:val="none" w:sz="0" w:space="0" w:color="auto"/>
                                            <w:right w:val="none" w:sz="0" w:space="0" w:color="auto"/>
                                          </w:divBdr>
                                          <w:divsChild>
                                            <w:div w:id="2111122120">
                                              <w:marLeft w:val="0"/>
                                              <w:marRight w:val="0"/>
                                              <w:marTop w:val="0"/>
                                              <w:marBottom w:val="0"/>
                                              <w:divBdr>
                                                <w:top w:val="none" w:sz="0" w:space="0" w:color="auto"/>
                                                <w:left w:val="none" w:sz="0" w:space="0" w:color="auto"/>
                                                <w:bottom w:val="none" w:sz="0" w:space="0" w:color="auto"/>
                                                <w:right w:val="none" w:sz="0" w:space="0" w:color="auto"/>
                                              </w:divBdr>
                                              <w:divsChild>
                                                <w:div w:id="753403070">
                                                  <w:marLeft w:val="0"/>
                                                  <w:marRight w:val="0"/>
                                                  <w:marTop w:val="0"/>
                                                  <w:marBottom w:val="0"/>
                                                  <w:divBdr>
                                                    <w:top w:val="none" w:sz="0" w:space="0" w:color="auto"/>
                                                    <w:left w:val="none" w:sz="0" w:space="0" w:color="auto"/>
                                                    <w:bottom w:val="none" w:sz="0" w:space="0" w:color="auto"/>
                                                    <w:right w:val="none" w:sz="0" w:space="0" w:color="auto"/>
                                                  </w:divBdr>
                                                  <w:divsChild>
                                                    <w:div w:id="89813214">
                                                      <w:marLeft w:val="0"/>
                                                      <w:marRight w:val="0"/>
                                                      <w:marTop w:val="0"/>
                                                      <w:marBottom w:val="0"/>
                                                      <w:divBdr>
                                                        <w:top w:val="none" w:sz="0" w:space="0" w:color="auto"/>
                                                        <w:left w:val="none" w:sz="0" w:space="0" w:color="auto"/>
                                                        <w:bottom w:val="none" w:sz="0" w:space="0" w:color="auto"/>
                                                        <w:right w:val="none" w:sz="0" w:space="0" w:color="auto"/>
                                                      </w:divBdr>
                                                      <w:divsChild>
                                                        <w:div w:id="61101418">
                                                          <w:marLeft w:val="0"/>
                                                          <w:marRight w:val="0"/>
                                                          <w:marTop w:val="0"/>
                                                          <w:marBottom w:val="84"/>
                                                          <w:divBdr>
                                                            <w:top w:val="none" w:sz="0" w:space="0" w:color="auto"/>
                                                            <w:left w:val="none" w:sz="0" w:space="0" w:color="auto"/>
                                                            <w:bottom w:val="none" w:sz="0" w:space="0" w:color="auto"/>
                                                            <w:right w:val="none" w:sz="0" w:space="0" w:color="auto"/>
                                                          </w:divBdr>
                                                        </w:div>
                                                        <w:div w:id="19200961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3776876">
                                              <w:marLeft w:val="0"/>
                                              <w:marRight w:val="0"/>
                                              <w:marTop w:val="0"/>
                                              <w:marBottom w:val="0"/>
                                              <w:divBdr>
                                                <w:top w:val="none" w:sz="0" w:space="0" w:color="auto"/>
                                                <w:left w:val="none" w:sz="0" w:space="0" w:color="auto"/>
                                                <w:bottom w:val="none" w:sz="0" w:space="0" w:color="auto"/>
                                                <w:right w:val="none" w:sz="0" w:space="0" w:color="auto"/>
                                              </w:divBdr>
                                              <w:divsChild>
                                                <w:div w:id="506941540">
                                                  <w:marLeft w:val="0"/>
                                                  <w:marRight w:val="0"/>
                                                  <w:marTop w:val="0"/>
                                                  <w:marBottom w:val="0"/>
                                                  <w:divBdr>
                                                    <w:top w:val="none" w:sz="0" w:space="0" w:color="auto"/>
                                                    <w:left w:val="none" w:sz="0" w:space="0" w:color="auto"/>
                                                    <w:bottom w:val="none" w:sz="0" w:space="0" w:color="auto"/>
                                                    <w:right w:val="none" w:sz="0" w:space="0" w:color="auto"/>
                                                  </w:divBdr>
                                                  <w:divsChild>
                                                    <w:div w:id="1263029791">
                                                      <w:marLeft w:val="0"/>
                                                      <w:marRight w:val="0"/>
                                                      <w:marTop w:val="0"/>
                                                      <w:marBottom w:val="0"/>
                                                      <w:divBdr>
                                                        <w:top w:val="none" w:sz="0" w:space="0" w:color="auto"/>
                                                        <w:left w:val="none" w:sz="0" w:space="0" w:color="auto"/>
                                                        <w:bottom w:val="none" w:sz="0" w:space="0" w:color="auto"/>
                                                        <w:right w:val="none" w:sz="0" w:space="0" w:color="auto"/>
                                                      </w:divBdr>
                                                      <w:divsChild>
                                                        <w:div w:id="1358896443">
                                                          <w:marLeft w:val="0"/>
                                                          <w:marRight w:val="0"/>
                                                          <w:marTop w:val="0"/>
                                                          <w:marBottom w:val="84"/>
                                                          <w:divBdr>
                                                            <w:top w:val="none" w:sz="0" w:space="0" w:color="auto"/>
                                                            <w:left w:val="none" w:sz="0" w:space="0" w:color="auto"/>
                                                            <w:bottom w:val="none" w:sz="0" w:space="0" w:color="auto"/>
                                                            <w:right w:val="none" w:sz="0" w:space="0" w:color="auto"/>
                                                          </w:divBdr>
                                                        </w:div>
                                                        <w:div w:id="173979172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26299769">
                                              <w:marLeft w:val="0"/>
                                              <w:marRight w:val="0"/>
                                              <w:marTop w:val="0"/>
                                              <w:marBottom w:val="0"/>
                                              <w:divBdr>
                                                <w:top w:val="none" w:sz="0" w:space="0" w:color="auto"/>
                                                <w:left w:val="none" w:sz="0" w:space="0" w:color="auto"/>
                                                <w:bottom w:val="none" w:sz="0" w:space="0" w:color="auto"/>
                                                <w:right w:val="none" w:sz="0" w:space="0" w:color="auto"/>
                                              </w:divBdr>
                                              <w:divsChild>
                                                <w:div w:id="1332414774">
                                                  <w:marLeft w:val="0"/>
                                                  <w:marRight w:val="0"/>
                                                  <w:marTop w:val="0"/>
                                                  <w:marBottom w:val="0"/>
                                                  <w:divBdr>
                                                    <w:top w:val="none" w:sz="0" w:space="0" w:color="auto"/>
                                                    <w:left w:val="none" w:sz="0" w:space="0" w:color="auto"/>
                                                    <w:bottom w:val="none" w:sz="0" w:space="0" w:color="auto"/>
                                                    <w:right w:val="none" w:sz="0" w:space="0" w:color="auto"/>
                                                  </w:divBdr>
                                                  <w:divsChild>
                                                    <w:div w:id="1380475156">
                                                      <w:marLeft w:val="0"/>
                                                      <w:marRight w:val="0"/>
                                                      <w:marTop w:val="0"/>
                                                      <w:marBottom w:val="0"/>
                                                      <w:divBdr>
                                                        <w:top w:val="none" w:sz="0" w:space="0" w:color="auto"/>
                                                        <w:left w:val="none" w:sz="0" w:space="0" w:color="auto"/>
                                                        <w:bottom w:val="none" w:sz="0" w:space="0" w:color="auto"/>
                                                        <w:right w:val="none" w:sz="0" w:space="0" w:color="auto"/>
                                                      </w:divBdr>
                                                      <w:divsChild>
                                                        <w:div w:id="403144482">
                                                          <w:marLeft w:val="0"/>
                                                          <w:marRight w:val="0"/>
                                                          <w:marTop w:val="0"/>
                                                          <w:marBottom w:val="84"/>
                                                          <w:divBdr>
                                                            <w:top w:val="none" w:sz="0" w:space="0" w:color="auto"/>
                                                            <w:left w:val="none" w:sz="0" w:space="0" w:color="auto"/>
                                                            <w:bottom w:val="none" w:sz="0" w:space="0" w:color="auto"/>
                                                            <w:right w:val="none" w:sz="0" w:space="0" w:color="auto"/>
                                                          </w:divBdr>
                                                        </w:div>
                                                        <w:div w:id="19560114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205523">
      <w:bodyDiv w:val="1"/>
      <w:marLeft w:val="0"/>
      <w:marRight w:val="0"/>
      <w:marTop w:val="0"/>
      <w:marBottom w:val="0"/>
      <w:divBdr>
        <w:top w:val="none" w:sz="0" w:space="0" w:color="auto"/>
        <w:left w:val="none" w:sz="0" w:space="0" w:color="auto"/>
        <w:bottom w:val="none" w:sz="0" w:space="0" w:color="auto"/>
        <w:right w:val="none" w:sz="0" w:space="0" w:color="auto"/>
      </w:divBdr>
    </w:div>
    <w:div w:id="1813250057">
      <w:bodyDiv w:val="1"/>
      <w:marLeft w:val="0"/>
      <w:marRight w:val="0"/>
      <w:marTop w:val="0"/>
      <w:marBottom w:val="0"/>
      <w:divBdr>
        <w:top w:val="none" w:sz="0" w:space="0" w:color="auto"/>
        <w:left w:val="none" w:sz="0" w:space="0" w:color="auto"/>
        <w:bottom w:val="none" w:sz="0" w:space="0" w:color="auto"/>
        <w:right w:val="none" w:sz="0" w:space="0" w:color="auto"/>
      </w:divBdr>
    </w:div>
    <w:div w:id="1813865640">
      <w:bodyDiv w:val="1"/>
      <w:marLeft w:val="0"/>
      <w:marRight w:val="0"/>
      <w:marTop w:val="0"/>
      <w:marBottom w:val="0"/>
      <w:divBdr>
        <w:top w:val="none" w:sz="0" w:space="0" w:color="auto"/>
        <w:left w:val="none" w:sz="0" w:space="0" w:color="auto"/>
        <w:bottom w:val="none" w:sz="0" w:space="0" w:color="auto"/>
        <w:right w:val="none" w:sz="0" w:space="0" w:color="auto"/>
      </w:divBdr>
      <w:divsChild>
        <w:div w:id="1454128572">
          <w:marLeft w:val="0"/>
          <w:marRight w:val="0"/>
          <w:marTop w:val="120"/>
          <w:marBottom w:val="0"/>
          <w:divBdr>
            <w:top w:val="none" w:sz="0" w:space="0" w:color="auto"/>
            <w:left w:val="none" w:sz="0" w:space="0" w:color="auto"/>
            <w:bottom w:val="none" w:sz="0" w:space="0" w:color="auto"/>
            <w:right w:val="none" w:sz="0" w:space="0" w:color="auto"/>
          </w:divBdr>
        </w:div>
      </w:divsChild>
    </w:div>
    <w:div w:id="1813908420">
      <w:bodyDiv w:val="1"/>
      <w:marLeft w:val="0"/>
      <w:marRight w:val="0"/>
      <w:marTop w:val="0"/>
      <w:marBottom w:val="0"/>
      <w:divBdr>
        <w:top w:val="none" w:sz="0" w:space="0" w:color="auto"/>
        <w:left w:val="none" w:sz="0" w:space="0" w:color="auto"/>
        <w:bottom w:val="none" w:sz="0" w:space="0" w:color="auto"/>
        <w:right w:val="none" w:sz="0" w:space="0" w:color="auto"/>
      </w:divBdr>
      <w:divsChild>
        <w:div w:id="1187065301">
          <w:marLeft w:val="0"/>
          <w:marRight w:val="0"/>
          <w:marTop w:val="120"/>
          <w:marBottom w:val="0"/>
          <w:divBdr>
            <w:top w:val="none" w:sz="0" w:space="0" w:color="auto"/>
            <w:left w:val="none" w:sz="0" w:space="0" w:color="auto"/>
            <w:bottom w:val="none" w:sz="0" w:space="0" w:color="auto"/>
            <w:right w:val="none" w:sz="0" w:space="0" w:color="auto"/>
          </w:divBdr>
        </w:div>
      </w:divsChild>
    </w:div>
    <w:div w:id="1814441782">
      <w:bodyDiv w:val="1"/>
      <w:marLeft w:val="0"/>
      <w:marRight w:val="0"/>
      <w:marTop w:val="0"/>
      <w:marBottom w:val="0"/>
      <w:divBdr>
        <w:top w:val="none" w:sz="0" w:space="0" w:color="auto"/>
        <w:left w:val="none" w:sz="0" w:space="0" w:color="auto"/>
        <w:bottom w:val="none" w:sz="0" w:space="0" w:color="auto"/>
        <w:right w:val="none" w:sz="0" w:space="0" w:color="auto"/>
      </w:divBdr>
      <w:divsChild>
        <w:div w:id="270206395">
          <w:marLeft w:val="0"/>
          <w:marRight w:val="0"/>
          <w:marTop w:val="120"/>
          <w:marBottom w:val="0"/>
          <w:divBdr>
            <w:top w:val="none" w:sz="0" w:space="0" w:color="auto"/>
            <w:left w:val="none" w:sz="0" w:space="0" w:color="auto"/>
            <w:bottom w:val="none" w:sz="0" w:space="0" w:color="auto"/>
            <w:right w:val="none" w:sz="0" w:space="0" w:color="auto"/>
          </w:divBdr>
        </w:div>
        <w:div w:id="1211648665">
          <w:marLeft w:val="0"/>
          <w:marRight w:val="0"/>
          <w:marTop w:val="120"/>
          <w:marBottom w:val="0"/>
          <w:divBdr>
            <w:top w:val="none" w:sz="0" w:space="0" w:color="auto"/>
            <w:left w:val="none" w:sz="0" w:space="0" w:color="auto"/>
            <w:bottom w:val="none" w:sz="0" w:space="0" w:color="auto"/>
            <w:right w:val="none" w:sz="0" w:space="0" w:color="auto"/>
          </w:divBdr>
        </w:div>
      </w:divsChild>
    </w:div>
    <w:div w:id="1814984037">
      <w:bodyDiv w:val="1"/>
      <w:marLeft w:val="0"/>
      <w:marRight w:val="0"/>
      <w:marTop w:val="0"/>
      <w:marBottom w:val="0"/>
      <w:divBdr>
        <w:top w:val="none" w:sz="0" w:space="0" w:color="auto"/>
        <w:left w:val="none" w:sz="0" w:space="0" w:color="auto"/>
        <w:bottom w:val="none" w:sz="0" w:space="0" w:color="auto"/>
        <w:right w:val="none" w:sz="0" w:space="0" w:color="auto"/>
      </w:divBdr>
    </w:div>
    <w:div w:id="1815020869">
      <w:bodyDiv w:val="1"/>
      <w:marLeft w:val="0"/>
      <w:marRight w:val="0"/>
      <w:marTop w:val="0"/>
      <w:marBottom w:val="0"/>
      <w:divBdr>
        <w:top w:val="none" w:sz="0" w:space="0" w:color="auto"/>
        <w:left w:val="none" w:sz="0" w:space="0" w:color="auto"/>
        <w:bottom w:val="none" w:sz="0" w:space="0" w:color="auto"/>
        <w:right w:val="none" w:sz="0" w:space="0" w:color="auto"/>
      </w:divBdr>
      <w:divsChild>
        <w:div w:id="64256375">
          <w:marLeft w:val="0"/>
          <w:marRight w:val="0"/>
          <w:marTop w:val="120"/>
          <w:marBottom w:val="0"/>
          <w:divBdr>
            <w:top w:val="none" w:sz="0" w:space="0" w:color="auto"/>
            <w:left w:val="none" w:sz="0" w:space="0" w:color="auto"/>
            <w:bottom w:val="none" w:sz="0" w:space="0" w:color="auto"/>
            <w:right w:val="none" w:sz="0" w:space="0" w:color="auto"/>
          </w:divBdr>
        </w:div>
      </w:divsChild>
    </w:div>
    <w:div w:id="1815028395">
      <w:bodyDiv w:val="1"/>
      <w:marLeft w:val="0"/>
      <w:marRight w:val="0"/>
      <w:marTop w:val="0"/>
      <w:marBottom w:val="0"/>
      <w:divBdr>
        <w:top w:val="none" w:sz="0" w:space="0" w:color="auto"/>
        <w:left w:val="none" w:sz="0" w:space="0" w:color="auto"/>
        <w:bottom w:val="none" w:sz="0" w:space="0" w:color="auto"/>
        <w:right w:val="none" w:sz="0" w:space="0" w:color="auto"/>
      </w:divBdr>
      <w:divsChild>
        <w:div w:id="654575406">
          <w:marLeft w:val="0"/>
          <w:marRight w:val="0"/>
          <w:marTop w:val="0"/>
          <w:marBottom w:val="0"/>
          <w:divBdr>
            <w:top w:val="none" w:sz="0" w:space="0" w:color="auto"/>
            <w:left w:val="none" w:sz="0" w:space="0" w:color="auto"/>
            <w:bottom w:val="none" w:sz="0" w:space="0" w:color="auto"/>
            <w:right w:val="none" w:sz="0" w:space="0" w:color="auto"/>
          </w:divBdr>
          <w:divsChild>
            <w:div w:id="1451775283">
              <w:marLeft w:val="0"/>
              <w:marRight w:val="0"/>
              <w:marTop w:val="0"/>
              <w:marBottom w:val="0"/>
              <w:divBdr>
                <w:top w:val="none" w:sz="0" w:space="0" w:color="auto"/>
                <w:left w:val="none" w:sz="0" w:space="0" w:color="auto"/>
                <w:bottom w:val="none" w:sz="0" w:space="0" w:color="auto"/>
                <w:right w:val="none" w:sz="0" w:space="0" w:color="auto"/>
              </w:divBdr>
            </w:div>
          </w:divsChild>
        </w:div>
        <w:div w:id="1129324692">
          <w:marLeft w:val="0"/>
          <w:marRight w:val="0"/>
          <w:marTop w:val="0"/>
          <w:marBottom w:val="0"/>
          <w:divBdr>
            <w:top w:val="none" w:sz="0" w:space="0" w:color="auto"/>
            <w:left w:val="none" w:sz="0" w:space="0" w:color="auto"/>
            <w:bottom w:val="none" w:sz="0" w:space="0" w:color="auto"/>
            <w:right w:val="none" w:sz="0" w:space="0" w:color="auto"/>
          </w:divBdr>
          <w:divsChild>
            <w:div w:id="12075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3492">
      <w:bodyDiv w:val="1"/>
      <w:marLeft w:val="0"/>
      <w:marRight w:val="0"/>
      <w:marTop w:val="0"/>
      <w:marBottom w:val="0"/>
      <w:divBdr>
        <w:top w:val="none" w:sz="0" w:space="0" w:color="auto"/>
        <w:left w:val="none" w:sz="0" w:space="0" w:color="auto"/>
        <w:bottom w:val="none" w:sz="0" w:space="0" w:color="auto"/>
        <w:right w:val="none" w:sz="0" w:space="0" w:color="auto"/>
      </w:divBdr>
      <w:divsChild>
        <w:div w:id="734006626">
          <w:marLeft w:val="0"/>
          <w:marRight w:val="0"/>
          <w:marTop w:val="120"/>
          <w:marBottom w:val="0"/>
          <w:divBdr>
            <w:top w:val="none" w:sz="0" w:space="0" w:color="auto"/>
            <w:left w:val="none" w:sz="0" w:space="0" w:color="auto"/>
            <w:bottom w:val="none" w:sz="0" w:space="0" w:color="auto"/>
            <w:right w:val="none" w:sz="0" w:space="0" w:color="auto"/>
          </w:divBdr>
        </w:div>
      </w:divsChild>
    </w:div>
    <w:div w:id="1815484951">
      <w:bodyDiv w:val="1"/>
      <w:marLeft w:val="0"/>
      <w:marRight w:val="0"/>
      <w:marTop w:val="0"/>
      <w:marBottom w:val="0"/>
      <w:divBdr>
        <w:top w:val="none" w:sz="0" w:space="0" w:color="auto"/>
        <w:left w:val="none" w:sz="0" w:space="0" w:color="auto"/>
        <w:bottom w:val="none" w:sz="0" w:space="0" w:color="auto"/>
        <w:right w:val="none" w:sz="0" w:space="0" w:color="auto"/>
      </w:divBdr>
      <w:divsChild>
        <w:div w:id="671571054">
          <w:marLeft w:val="0"/>
          <w:marRight w:val="0"/>
          <w:marTop w:val="120"/>
          <w:marBottom w:val="0"/>
          <w:divBdr>
            <w:top w:val="none" w:sz="0" w:space="0" w:color="auto"/>
            <w:left w:val="none" w:sz="0" w:space="0" w:color="auto"/>
            <w:bottom w:val="none" w:sz="0" w:space="0" w:color="auto"/>
            <w:right w:val="none" w:sz="0" w:space="0" w:color="auto"/>
          </w:divBdr>
        </w:div>
        <w:div w:id="513885161">
          <w:marLeft w:val="0"/>
          <w:marRight w:val="0"/>
          <w:marTop w:val="120"/>
          <w:marBottom w:val="0"/>
          <w:divBdr>
            <w:top w:val="none" w:sz="0" w:space="0" w:color="auto"/>
            <w:left w:val="none" w:sz="0" w:space="0" w:color="auto"/>
            <w:bottom w:val="none" w:sz="0" w:space="0" w:color="auto"/>
            <w:right w:val="none" w:sz="0" w:space="0" w:color="auto"/>
          </w:divBdr>
        </w:div>
      </w:divsChild>
    </w:div>
    <w:div w:id="1816755079">
      <w:bodyDiv w:val="1"/>
      <w:marLeft w:val="0"/>
      <w:marRight w:val="0"/>
      <w:marTop w:val="0"/>
      <w:marBottom w:val="0"/>
      <w:divBdr>
        <w:top w:val="none" w:sz="0" w:space="0" w:color="auto"/>
        <w:left w:val="none" w:sz="0" w:space="0" w:color="auto"/>
        <w:bottom w:val="none" w:sz="0" w:space="0" w:color="auto"/>
        <w:right w:val="none" w:sz="0" w:space="0" w:color="auto"/>
      </w:divBdr>
      <w:divsChild>
        <w:div w:id="1449660426">
          <w:marLeft w:val="0"/>
          <w:marRight w:val="0"/>
          <w:marTop w:val="120"/>
          <w:marBottom w:val="0"/>
          <w:divBdr>
            <w:top w:val="none" w:sz="0" w:space="0" w:color="auto"/>
            <w:left w:val="none" w:sz="0" w:space="0" w:color="auto"/>
            <w:bottom w:val="none" w:sz="0" w:space="0" w:color="auto"/>
            <w:right w:val="none" w:sz="0" w:space="0" w:color="auto"/>
          </w:divBdr>
        </w:div>
      </w:divsChild>
    </w:div>
    <w:div w:id="1818298062">
      <w:bodyDiv w:val="1"/>
      <w:marLeft w:val="0"/>
      <w:marRight w:val="0"/>
      <w:marTop w:val="0"/>
      <w:marBottom w:val="0"/>
      <w:divBdr>
        <w:top w:val="none" w:sz="0" w:space="0" w:color="auto"/>
        <w:left w:val="none" w:sz="0" w:space="0" w:color="auto"/>
        <w:bottom w:val="none" w:sz="0" w:space="0" w:color="auto"/>
        <w:right w:val="none" w:sz="0" w:space="0" w:color="auto"/>
      </w:divBdr>
      <w:divsChild>
        <w:div w:id="1426806509">
          <w:marLeft w:val="0"/>
          <w:marRight w:val="0"/>
          <w:marTop w:val="120"/>
          <w:marBottom w:val="0"/>
          <w:divBdr>
            <w:top w:val="none" w:sz="0" w:space="0" w:color="auto"/>
            <w:left w:val="none" w:sz="0" w:space="0" w:color="auto"/>
            <w:bottom w:val="none" w:sz="0" w:space="0" w:color="auto"/>
            <w:right w:val="none" w:sz="0" w:space="0" w:color="auto"/>
          </w:divBdr>
        </w:div>
      </w:divsChild>
    </w:div>
    <w:div w:id="1818690180">
      <w:bodyDiv w:val="1"/>
      <w:marLeft w:val="0"/>
      <w:marRight w:val="0"/>
      <w:marTop w:val="0"/>
      <w:marBottom w:val="0"/>
      <w:divBdr>
        <w:top w:val="none" w:sz="0" w:space="0" w:color="auto"/>
        <w:left w:val="none" w:sz="0" w:space="0" w:color="auto"/>
        <w:bottom w:val="none" w:sz="0" w:space="0" w:color="auto"/>
        <w:right w:val="none" w:sz="0" w:space="0" w:color="auto"/>
      </w:divBdr>
      <w:divsChild>
        <w:div w:id="140540155">
          <w:marLeft w:val="0"/>
          <w:marRight w:val="0"/>
          <w:marTop w:val="120"/>
          <w:marBottom w:val="0"/>
          <w:divBdr>
            <w:top w:val="none" w:sz="0" w:space="0" w:color="auto"/>
            <w:left w:val="none" w:sz="0" w:space="0" w:color="auto"/>
            <w:bottom w:val="none" w:sz="0" w:space="0" w:color="auto"/>
            <w:right w:val="none" w:sz="0" w:space="0" w:color="auto"/>
          </w:divBdr>
        </w:div>
      </w:divsChild>
    </w:div>
    <w:div w:id="1818721740">
      <w:bodyDiv w:val="1"/>
      <w:marLeft w:val="0"/>
      <w:marRight w:val="0"/>
      <w:marTop w:val="0"/>
      <w:marBottom w:val="0"/>
      <w:divBdr>
        <w:top w:val="none" w:sz="0" w:space="0" w:color="auto"/>
        <w:left w:val="none" w:sz="0" w:space="0" w:color="auto"/>
        <w:bottom w:val="none" w:sz="0" w:space="0" w:color="auto"/>
        <w:right w:val="none" w:sz="0" w:space="0" w:color="auto"/>
      </w:divBdr>
      <w:divsChild>
        <w:div w:id="868878810">
          <w:marLeft w:val="0"/>
          <w:marRight w:val="0"/>
          <w:marTop w:val="0"/>
          <w:marBottom w:val="0"/>
          <w:divBdr>
            <w:top w:val="none" w:sz="0" w:space="0" w:color="auto"/>
            <w:left w:val="none" w:sz="0" w:space="0" w:color="auto"/>
            <w:bottom w:val="none" w:sz="0" w:space="0" w:color="auto"/>
            <w:right w:val="none" w:sz="0" w:space="0" w:color="auto"/>
          </w:divBdr>
          <w:divsChild>
            <w:div w:id="1002008655">
              <w:marLeft w:val="0"/>
              <w:marRight w:val="0"/>
              <w:marTop w:val="0"/>
              <w:marBottom w:val="0"/>
              <w:divBdr>
                <w:top w:val="none" w:sz="0" w:space="0" w:color="auto"/>
                <w:left w:val="none" w:sz="0" w:space="0" w:color="auto"/>
                <w:bottom w:val="none" w:sz="0" w:space="0" w:color="auto"/>
                <w:right w:val="none" w:sz="0" w:space="0" w:color="auto"/>
              </w:divBdr>
            </w:div>
          </w:divsChild>
        </w:div>
        <w:div w:id="808203174">
          <w:marLeft w:val="0"/>
          <w:marRight w:val="0"/>
          <w:marTop w:val="0"/>
          <w:marBottom w:val="0"/>
          <w:divBdr>
            <w:top w:val="none" w:sz="0" w:space="0" w:color="auto"/>
            <w:left w:val="none" w:sz="0" w:space="0" w:color="auto"/>
            <w:bottom w:val="none" w:sz="0" w:space="0" w:color="auto"/>
            <w:right w:val="none" w:sz="0" w:space="0" w:color="auto"/>
          </w:divBdr>
          <w:divsChild>
            <w:div w:id="5289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01919">
      <w:bodyDiv w:val="1"/>
      <w:marLeft w:val="0"/>
      <w:marRight w:val="0"/>
      <w:marTop w:val="0"/>
      <w:marBottom w:val="0"/>
      <w:divBdr>
        <w:top w:val="none" w:sz="0" w:space="0" w:color="auto"/>
        <w:left w:val="none" w:sz="0" w:space="0" w:color="auto"/>
        <w:bottom w:val="none" w:sz="0" w:space="0" w:color="auto"/>
        <w:right w:val="none" w:sz="0" w:space="0" w:color="auto"/>
      </w:divBdr>
    </w:div>
    <w:div w:id="1820460057">
      <w:bodyDiv w:val="1"/>
      <w:marLeft w:val="0"/>
      <w:marRight w:val="0"/>
      <w:marTop w:val="0"/>
      <w:marBottom w:val="0"/>
      <w:divBdr>
        <w:top w:val="none" w:sz="0" w:space="0" w:color="auto"/>
        <w:left w:val="none" w:sz="0" w:space="0" w:color="auto"/>
        <w:bottom w:val="none" w:sz="0" w:space="0" w:color="auto"/>
        <w:right w:val="none" w:sz="0" w:space="0" w:color="auto"/>
      </w:divBdr>
    </w:div>
    <w:div w:id="1821073001">
      <w:bodyDiv w:val="1"/>
      <w:marLeft w:val="0"/>
      <w:marRight w:val="0"/>
      <w:marTop w:val="0"/>
      <w:marBottom w:val="0"/>
      <w:divBdr>
        <w:top w:val="none" w:sz="0" w:space="0" w:color="auto"/>
        <w:left w:val="none" w:sz="0" w:space="0" w:color="auto"/>
        <w:bottom w:val="none" w:sz="0" w:space="0" w:color="auto"/>
        <w:right w:val="none" w:sz="0" w:space="0" w:color="auto"/>
      </w:divBdr>
    </w:div>
    <w:div w:id="1821579973">
      <w:bodyDiv w:val="1"/>
      <w:marLeft w:val="0"/>
      <w:marRight w:val="0"/>
      <w:marTop w:val="0"/>
      <w:marBottom w:val="0"/>
      <w:divBdr>
        <w:top w:val="none" w:sz="0" w:space="0" w:color="auto"/>
        <w:left w:val="none" w:sz="0" w:space="0" w:color="auto"/>
        <w:bottom w:val="none" w:sz="0" w:space="0" w:color="auto"/>
        <w:right w:val="none" w:sz="0" w:space="0" w:color="auto"/>
      </w:divBdr>
      <w:divsChild>
        <w:div w:id="942146947">
          <w:marLeft w:val="0"/>
          <w:marRight w:val="0"/>
          <w:marTop w:val="120"/>
          <w:marBottom w:val="0"/>
          <w:divBdr>
            <w:top w:val="none" w:sz="0" w:space="0" w:color="auto"/>
            <w:left w:val="none" w:sz="0" w:space="0" w:color="auto"/>
            <w:bottom w:val="none" w:sz="0" w:space="0" w:color="auto"/>
            <w:right w:val="none" w:sz="0" w:space="0" w:color="auto"/>
          </w:divBdr>
        </w:div>
      </w:divsChild>
    </w:div>
    <w:div w:id="1821580422">
      <w:bodyDiv w:val="1"/>
      <w:marLeft w:val="0"/>
      <w:marRight w:val="0"/>
      <w:marTop w:val="0"/>
      <w:marBottom w:val="0"/>
      <w:divBdr>
        <w:top w:val="none" w:sz="0" w:space="0" w:color="auto"/>
        <w:left w:val="none" w:sz="0" w:space="0" w:color="auto"/>
        <w:bottom w:val="none" w:sz="0" w:space="0" w:color="auto"/>
        <w:right w:val="none" w:sz="0" w:space="0" w:color="auto"/>
      </w:divBdr>
    </w:div>
    <w:div w:id="1822504002">
      <w:bodyDiv w:val="1"/>
      <w:marLeft w:val="0"/>
      <w:marRight w:val="0"/>
      <w:marTop w:val="0"/>
      <w:marBottom w:val="0"/>
      <w:divBdr>
        <w:top w:val="none" w:sz="0" w:space="0" w:color="auto"/>
        <w:left w:val="none" w:sz="0" w:space="0" w:color="auto"/>
        <w:bottom w:val="none" w:sz="0" w:space="0" w:color="auto"/>
        <w:right w:val="none" w:sz="0" w:space="0" w:color="auto"/>
      </w:divBdr>
      <w:divsChild>
        <w:div w:id="2108227710">
          <w:marLeft w:val="0"/>
          <w:marRight w:val="0"/>
          <w:marTop w:val="120"/>
          <w:marBottom w:val="0"/>
          <w:divBdr>
            <w:top w:val="none" w:sz="0" w:space="0" w:color="auto"/>
            <w:left w:val="none" w:sz="0" w:space="0" w:color="auto"/>
            <w:bottom w:val="none" w:sz="0" w:space="0" w:color="auto"/>
            <w:right w:val="none" w:sz="0" w:space="0" w:color="auto"/>
          </w:divBdr>
        </w:div>
      </w:divsChild>
    </w:div>
    <w:div w:id="1822846855">
      <w:bodyDiv w:val="1"/>
      <w:marLeft w:val="0"/>
      <w:marRight w:val="0"/>
      <w:marTop w:val="0"/>
      <w:marBottom w:val="0"/>
      <w:divBdr>
        <w:top w:val="none" w:sz="0" w:space="0" w:color="auto"/>
        <w:left w:val="none" w:sz="0" w:space="0" w:color="auto"/>
        <w:bottom w:val="none" w:sz="0" w:space="0" w:color="auto"/>
        <w:right w:val="none" w:sz="0" w:space="0" w:color="auto"/>
      </w:divBdr>
    </w:div>
    <w:div w:id="1823351573">
      <w:bodyDiv w:val="1"/>
      <w:marLeft w:val="0"/>
      <w:marRight w:val="0"/>
      <w:marTop w:val="0"/>
      <w:marBottom w:val="0"/>
      <w:divBdr>
        <w:top w:val="none" w:sz="0" w:space="0" w:color="auto"/>
        <w:left w:val="none" w:sz="0" w:space="0" w:color="auto"/>
        <w:bottom w:val="none" w:sz="0" w:space="0" w:color="auto"/>
        <w:right w:val="none" w:sz="0" w:space="0" w:color="auto"/>
      </w:divBdr>
    </w:div>
    <w:div w:id="1823504649">
      <w:bodyDiv w:val="1"/>
      <w:marLeft w:val="0"/>
      <w:marRight w:val="0"/>
      <w:marTop w:val="0"/>
      <w:marBottom w:val="0"/>
      <w:divBdr>
        <w:top w:val="none" w:sz="0" w:space="0" w:color="auto"/>
        <w:left w:val="none" w:sz="0" w:space="0" w:color="auto"/>
        <w:bottom w:val="none" w:sz="0" w:space="0" w:color="auto"/>
        <w:right w:val="none" w:sz="0" w:space="0" w:color="auto"/>
      </w:divBdr>
    </w:div>
    <w:div w:id="1823545072">
      <w:bodyDiv w:val="1"/>
      <w:marLeft w:val="0"/>
      <w:marRight w:val="0"/>
      <w:marTop w:val="0"/>
      <w:marBottom w:val="0"/>
      <w:divBdr>
        <w:top w:val="none" w:sz="0" w:space="0" w:color="auto"/>
        <w:left w:val="none" w:sz="0" w:space="0" w:color="auto"/>
        <w:bottom w:val="none" w:sz="0" w:space="0" w:color="auto"/>
        <w:right w:val="none" w:sz="0" w:space="0" w:color="auto"/>
      </w:divBdr>
      <w:divsChild>
        <w:div w:id="1769080942">
          <w:marLeft w:val="0"/>
          <w:marRight w:val="0"/>
          <w:marTop w:val="0"/>
          <w:marBottom w:val="0"/>
          <w:divBdr>
            <w:top w:val="none" w:sz="0" w:space="0" w:color="auto"/>
            <w:left w:val="none" w:sz="0" w:space="0" w:color="auto"/>
            <w:bottom w:val="none" w:sz="0" w:space="0" w:color="auto"/>
            <w:right w:val="none" w:sz="0" w:space="0" w:color="auto"/>
          </w:divBdr>
          <w:divsChild>
            <w:div w:id="12818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0020">
      <w:bodyDiv w:val="1"/>
      <w:marLeft w:val="0"/>
      <w:marRight w:val="0"/>
      <w:marTop w:val="0"/>
      <w:marBottom w:val="0"/>
      <w:divBdr>
        <w:top w:val="none" w:sz="0" w:space="0" w:color="auto"/>
        <w:left w:val="none" w:sz="0" w:space="0" w:color="auto"/>
        <w:bottom w:val="none" w:sz="0" w:space="0" w:color="auto"/>
        <w:right w:val="none" w:sz="0" w:space="0" w:color="auto"/>
      </w:divBdr>
    </w:div>
    <w:div w:id="1824539246">
      <w:bodyDiv w:val="1"/>
      <w:marLeft w:val="0"/>
      <w:marRight w:val="0"/>
      <w:marTop w:val="0"/>
      <w:marBottom w:val="0"/>
      <w:divBdr>
        <w:top w:val="none" w:sz="0" w:space="0" w:color="auto"/>
        <w:left w:val="none" w:sz="0" w:space="0" w:color="auto"/>
        <w:bottom w:val="none" w:sz="0" w:space="0" w:color="auto"/>
        <w:right w:val="none" w:sz="0" w:space="0" w:color="auto"/>
      </w:divBdr>
      <w:divsChild>
        <w:div w:id="468322291">
          <w:marLeft w:val="0"/>
          <w:marRight w:val="0"/>
          <w:marTop w:val="120"/>
          <w:marBottom w:val="0"/>
          <w:divBdr>
            <w:top w:val="none" w:sz="0" w:space="0" w:color="auto"/>
            <w:left w:val="none" w:sz="0" w:space="0" w:color="auto"/>
            <w:bottom w:val="none" w:sz="0" w:space="0" w:color="auto"/>
            <w:right w:val="none" w:sz="0" w:space="0" w:color="auto"/>
          </w:divBdr>
        </w:div>
        <w:div w:id="1595237886">
          <w:marLeft w:val="0"/>
          <w:marRight w:val="0"/>
          <w:marTop w:val="120"/>
          <w:marBottom w:val="0"/>
          <w:divBdr>
            <w:top w:val="none" w:sz="0" w:space="0" w:color="auto"/>
            <w:left w:val="none" w:sz="0" w:space="0" w:color="auto"/>
            <w:bottom w:val="none" w:sz="0" w:space="0" w:color="auto"/>
            <w:right w:val="none" w:sz="0" w:space="0" w:color="auto"/>
          </w:divBdr>
        </w:div>
      </w:divsChild>
    </w:div>
    <w:div w:id="1824587860">
      <w:bodyDiv w:val="1"/>
      <w:marLeft w:val="0"/>
      <w:marRight w:val="0"/>
      <w:marTop w:val="0"/>
      <w:marBottom w:val="0"/>
      <w:divBdr>
        <w:top w:val="none" w:sz="0" w:space="0" w:color="auto"/>
        <w:left w:val="none" w:sz="0" w:space="0" w:color="auto"/>
        <w:bottom w:val="none" w:sz="0" w:space="0" w:color="auto"/>
        <w:right w:val="none" w:sz="0" w:space="0" w:color="auto"/>
      </w:divBdr>
      <w:divsChild>
        <w:div w:id="350686672">
          <w:marLeft w:val="0"/>
          <w:marRight w:val="0"/>
          <w:marTop w:val="120"/>
          <w:marBottom w:val="0"/>
          <w:divBdr>
            <w:top w:val="none" w:sz="0" w:space="0" w:color="auto"/>
            <w:left w:val="none" w:sz="0" w:space="0" w:color="auto"/>
            <w:bottom w:val="none" w:sz="0" w:space="0" w:color="auto"/>
            <w:right w:val="none" w:sz="0" w:space="0" w:color="auto"/>
          </w:divBdr>
        </w:div>
      </w:divsChild>
    </w:div>
    <w:div w:id="1825076773">
      <w:bodyDiv w:val="1"/>
      <w:marLeft w:val="0"/>
      <w:marRight w:val="0"/>
      <w:marTop w:val="0"/>
      <w:marBottom w:val="0"/>
      <w:divBdr>
        <w:top w:val="none" w:sz="0" w:space="0" w:color="auto"/>
        <w:left w:val="none" w:sz="0" w:space="0" w:color="auto"/>
        <w:bottom w:val="none" w:sz="0" w:space="0" w:color="auto"/>
        <w:right w:val="none" w:sz="0" w:space="0" w:color="auto"/>
      </w:divBdr>
      <w:divsChild>
        <w:div w:id="335616453">
          <w:marLeft w:val="0"/>
          <w:marRight w:val="0"/>
          <w:marTop w:val="0"/>
          <w:marBottom w:val="0"/>
          <w:divBdr>
            <w:top w:val="none" w:sz="0" w:space="0" w:color="auto"/>
            <w:left w:val="none" w:sz="0" w:space="0" w:color="auto"/>
            <w:bottom w:val="none" w:sz="0" w:space="0" w:color="auto"/>
            <w:right w:val="none" w:sz="0" w:space="0" w:color="auto"/>
          </w:divBdr>
          <w:divsChild>
            <w:div w:id="1102381447">
              <w:marLeft w:val="0"/>
              <w:marRight w:val="0"/>
              <w:marTop w:val="0"/>
              <w:marBottom w:val="0"/>
              <w:divBdr>
                <w:top w:val="none" w:sz="0" w:space="0" w:color="auto"/>
                <w:left w:val="none" w:sz="0" w:space="0" w:color="auto"/>
                <w:bottom w:val="none" w:sz="0" w:space="0" w:color="auto"/>
                <w:right w:val="none" w:sz="0" w:space="0" w:color="auto"/>
              </w:divBdr>
            </w:div>
          </w:divsChild>
        </w:div>
        <w:div w:id="2067139948">
          <w:marLeft w:val="0"/>
          <w:marRight w:val="0"/>
          <w:marTop w:val="0"/>
          <w:marBottom w:val="0"/>
          <w:divBdr>
            <w:top w:val="none" w:sz="0" w:space="0" w:color="auto"/>
            <w:left w:val="none" w:sz="0" w:space="0" w:color="auto"/>
            <w:bottom w:val="none" w:sz="0" w:space="0" w:color="auto"/>
            <w:right w:val="none" w:sz="0" w:space="0" w:color="auto"/>
          </w:divBdr>
          <w:divsChild>
            <w:div w:id="10541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3518">
      <w:bodyDiv w:val="1"/>
      <w:marLeft w:val="0"/>
      <w:marRight w:val="0"/>
      <w:marTop w:val="0"/>
      <w:marBottom w:val="0"/>
      <w:divBdr>
        <w:top w:val="none" w:sz="0" w:space="0" w:color="auto"/>
        <w:left w:val="none" w:sz="0" w:space="0" w:color="auto"/>
        <w:bottom w:val="none" w:sz="0" w:space="0" w:color="auto"/>
        <w:right w:val="none" w:sz="0" w:space="0" w:color="auto"/>
      </w:divBdr>
      <w:divsChild>
        <w:div w:id="1155220134">
          <w:marLeft w:val="0"/>
          <w:marRight w:val="0"/>
          <w:marTop w:val="120"/>
          <w:marBottom w:val="0"/>
          <w:divBdr>
            <w:top w:val="none" w:sz="0" w:space="0" w:color="auto"/>
            <w:left w:val="none" w:sz="0" w:space="0" w:color="auto"/>
            <w:bottom w:val="none" w:sz="0" w:space="0" w:color="auto"/>
            <w:right w:val="none" w:sz="0" w:space="0" w:color="auto"/>
          </w:divBdr>
        </w:div>
      </w:divsChild>
    </w:div>
    <w:div w:id="1825194900">
      <w:bodyDiv w:val="1"/>
      <w:marLeft w:val="0"/>
      <w:marRight w:val="0"/>
      <w:marTop w:val="0"/>
      <w:marBottom w:val="0"/>
      <w:divBdr>
        <w:top w:val="none" w:sz="0" w:space="0" w:color="auto"/>
        <w:left w:val="none" w:sz="0" w:space="0" w:color="auto"/>
        <w:bottom w:val="none" w:sz="0" w:space="0" w:color="auto"/>
        <w:right w:val="none" w:sz="0" w:space="0" w:color="auto"/>
      </w:divBdr>
      <w:divsChild>
        <w:div w:id="1686401999">
          <w:marLeft w:val="0"/>
          <w:marRight w:val="0"/>
          <w:marTop w:val="0"/>
          <w:marBottom w:val="0"/>
          <w:divBdr>
            <w:top w:val="none" w:sz="0" w:space="0" w:color="auto"/>
            <w:left w:val="none" w:sz="0" w:space="0" w:color="auto"/>
            <w:bottom w:val="none" w:sz="0" w:space="0" w:color="auto"/>
            <w:right w:val="none" w:sz="0" w:space="0" w:color="auto"/>
          </w:divBdr>
          <w:divsChild>
            <w:div w:id="435832306">
              <w:marLeft w:val="0"/>
              <w:marRight w:val="0"/>
              <w:marTop w:val="0"/>
              <w:marBottom w:val="0"/>
              <w:divBdr>
                <w:top w:val="none" w:sz="0" w:space="0" w:color="auto"/>
                <w:left w:val="none" w:sz="0" w:space="0" w:color="auto"/>
                <w:bottom w:val="none" w:sz="0" w:space="0" w:color="auto"/>
                <w:right w:val="none" w:sz="0" w:space="0" w:color="auto"/>
              </w:divBdr>
              <w:divsChild>
                <w:div w:id="1620333247">
                  <w:marLeft w:val="0"/>
                  <w:marRight w:val="0"/>
                  <w:marTop w:val="0"/>
                  <w:marBottom w:val="0"/>
                  <w:divBdr>
                    <w:top w:val="none" w:sz="0" w:space="0" w:color="auto"/>
                    <w:left w:val="none" w:sz="0" w:space="0" w:color="auto"/>
                    <w:bottom w:val="none" w:sz="0" w:space="0" w:color="auto"/>
                    <w:right w:val="none" w:sz="0" w:space="0" w:color="auto"/>
                  </w:divBdr>
                  <w:divsChild>
                    <w:div w:id="998384675">
                      <w:marLeft w:val="-180"/>
                      <w:marRight w:val="-180"/>
                      <w:marTop w:val="0"/>
                      <w:marBottom w:val="0"/>
                      <w:divBdr>
                        <w:top w:val="none" w:sz="0" w:space="0" w:color="auto"/>
                        <w:left w:val="none" w:sz="0" w:space="0" w:color="auto"/>
                        <w:bottom w:val="none" w:sz="0" w:space="0" w:color="auto"/>
                        <w:right w:val="none" w:sz="0" w:space="0" w:color="auto"/>
                      </w:divBdr>
                      <w:divsChild>
                        <w:div w:id="1628703292">
                          <w:marLeft w:val="0"/>
                          <w:marRight w:val="0"/>
                          <w:marTop w:val="0"/>
                          <w:marBottom w:val="0"/>
                          <w:divBdr>
                            <w:top w:val="none" w:sz="0" w:space="0" w:color="auto"/>
                            <w:left w:val="none" w:sz="0" w:space="0" w:color="auto"/>
                            <w:bottom w:val="none" w:sz="0" w:space="0" w:color="auto"/>
                            <w:right w:val="none" w:sz="0" w:space="0" w:color="auto"/>
                          </w:divBdr>
                          <w:divsChild>
                            <w:div w:id="37094062">
                              <w:marLeft w:val="0"/>
                              <w:marRight w:val="0"/>
                              <w:marTop w:val="0"/>
                              <w:marBottom w:val="0"/>
                              <w:divBdr>
                                <w:top w:val="none" w:sz="0" w:space="0" w:color="auto"/>
                                <w:left w:val="none" w:sz="0" w:space="0" w:color="auto"/>
                                <w:bottom w:val="none" w:sz="0" w:space="0" w:color="auto"/>
                                <w:right w:val="none" w:sz="0" w:space="0" w:color="auto"/>
                              </w:divBdr>
                              <w:divsChild>
                                <w:div w:id="1205363242">
                                  <w:marLeft w:val="0"/>
                                  <w:marRight w:val="0"/>
                                  <w:marTop w:val="0"/>
                                  <w:marBottom w:val="0"/>
                                  <w:divBdr>
                                    <w:top w:val="none" w:sz="0" w:space="0" w:color="auto"/>
                                    <w:left w:val="none" w:sz="0" w:space="0" w:color="auto"/>
                                    <w:bottom w:val="none" w:sz="0" w:space="0" w:color="auto"/>
                                    <w:right w:val="none" w:sz="0" w:space="0" w:color="auto"/>
                                  </w:divBdr>
                                  <w:divsChild>
                                    <w:div w:id="1395353412">
                                      <w:marLeft w:val="0"/>
                                      <w:marRight w:val="0"/>
                                      <w:marTop w:val="0"/>
                                      <w:marBottom w:val="576"/>
                                      <w:divBdr>
                                        <w:top w:val="none" w:sz="0" w:space="0" w:color="auto"/>
                                        <w:left w:val="none" w:sz="0" w:space="0" w:color="auto"/>
                                        <w:bottom w:val="none" w:sz="0" w:space="0" w:color="auto"/>
                                        <w:right w:val="none" w:sz="0" w:space="0" w:color="auto"/>
                                      </w:divBdr>
                                      <w:divsChild>
                                        <w:div w:id="568267402">
                                          <w:marLeft w:val="0"/>
                                          <w:marRight w:val="0"/>
                                          <w:marTop w:val="0"/>
                                          <w:marBottom w:val="0"/>
                                          <w:divBdr>
                                            <w:top w:val="none" w:sz="0" w:space="0" w:color="auto"/>
                                            <w:left w:val="none" w:sz="0" w:space="0" w:color="auto"/>
                                            <w:bottom w:val="none" w:sz="0" w:space="0" w:color="auto"/>
                                            <w:right w:val="none" w:sz="0" w:space="0" w:color="auto"/>
                                          </w:divBdr>
                                          <w:divsChild>
                                            <w:div w:id="1008140520">
                                              <w:marLeft w:val="0"/>
                                              <w:marRight w:val="0"/>
                                              <w:marTop w:val="0"/>
                                              <w:marBottom w:val="0"/>
                                              <w:divBdr>
                                                <w:top w:val="none" w:sz="0" w:space="0" w:color="auto"/>
                                                <w:left w:val="none" w:sz="0" w:space="0" w:color="auto"/>
                                                <w:bottom w:val="none" w:sz="0" w:space="0" w:color="auto"/>
                                                <w:right w:val="none" w:sz="0" w:space="0" w:color="auto"/>
                                              </w:divBdr>
                                              <w:divsChild>
                                                <w:div w:id="1659379489">
                                                  <w:marLeft w:val="0"/>
                                                  <w:marRight w:val="0"/>
                                                  <w:marTop w:val="0"/>
                                                  <w:marBottom w:val="0"/>
                                                  <w:divBdr>
                                                    <w:top w:val="none" w:sz="0" w:space="0" w:color="auto"/>
                                                    <w:left w:val="none" w:sz="0" w:space="0" w:color="auto"/>
                                                    <w:bottom w:val="none" w:sz="0" w:space="0" w:color="auto"/>
                                                    <w:right w:val="none" w:sz="0" w:space="0" w:color="auto"/>
                                                  </w:divBdr>
                                                  <w:divsChild>
                                                    <w:div w:id="481393655">
                                                      <w:marLeft w:val="0"/>
                                                      <w:marRight w:val="0"/>
                                                      <w:marTop w:val="0"/>
                                                      <w:marBottom w:val="0"/>
                                                      <w:divBdr>
                                                        <w:top w:val="none" w:sz="0" w:space="0" w:color="auto"/>
                                                        <w:left w:val="none" w:sz="0" w:space="0" w:color="auto"/>
                                                        <w:bottom w:val="none" w:sz="0" w:space="0" w:color="auto"/>
                                                        <w:right w:val="none" w:sz="0" w:space="0" w:color="auto"/>
                                                      </w:divBdr>
                                                      <w:divsChild>
                                                        <w:div w:id="1327440417">
                                                          <w:marLeft w:val="0"/>
                                                          <w:marRight w:val="0"/>
                                                          <w:marTop w:val="0"/>
                                                          <w:marBottom w:val="84"/>
                                                          <w:divBdr>
                                                            <w:top w:val="none" w:sz="0" w:space="0" w:color="auto"/>
                                                            <w:left w:val="none" w:sz="0" w:space="0" w:color="auto"/>
                                                            <w:bottom w:val="none" w:sz="0" w:space="0" w:color="auto"/>
                                                            <w:right w:val="none" w:sz="0" w:space="0" w:color="auto"/>
                                                          </w:divBdr>
                                                        </w:div>
                                                        <w:div w:id="17479221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45770971">
                                              <w:marLeft w:val="0"/>
                                              <w:marRight w:val="0"/>
                                              <w:marTop w:val="0"/>
                                              <w:marBottom w:val="0"/>
                                              <w:divBdr>
                                                <w:top w:val="none" w:sz="0" w:space="0" w:color="auto"/>
                                                <w:left w:val="none" w:sz="0" w:space="0" w:color="auto"/>
                                                <w:bottom w:val="none" w:sz="0" w:space="0" w:color="auto"/>
                                                <w:right w:val="none" w:sz="0" w:space="0" w:color="auto"/>
                                              </w:divBdr>
                                              <w:divsChild>
                                                <w:div w:id="1731078353">
                                                  <w:marLeft w:val="0"/>
                                                  <w:marRight w:val="0"/>
                                                  <w:marTop w:val="0"/>
                                                  <w:marBottom w:val="0"/>
                                                  <w:divBdr>
                                                    <w:top w:val="none" w:sz="0" w:space="0" w:color="auto"/>
                                                    <w:left w:val="none" w:sz="0" w:space="0" w:color="auto"/>
                                                    <w:bottom w:val="none" w:sz="0" w:space="0" w:color="auto"/>
                                                    <w:right w:val="none" w:sz="0" w:space="0" w:color="auto"/>
                                                  </w:divBdr>
                                                  <w:divsChild>
                                                    <w:div w:id="1439789126">
                                                      <w:marLeft w:val="0"/>
                                                      <w:marRight w:val="0"/>
                                                      <w:marTop w:val="0"/>
                                                      <w:marBottom w:val="0"/>
                                                      <w:divBdr>
                                                        <w:top w:val="none" w:sz="0" w:space="0" w:color="auto"/>
                                                        <w:left w:val="none" w:sz="0" w:space="0" w:color="auto"/>
                                                        <w:bottom w:val="none" w:sz="0" w:space="0" w:color="auto"/>
                                                        <w:right w:val="none" w:sz="0" w:space="0" w:color="auto"/>
                                                      </w:divBdr>
                                                      <w:divsChild>
                                                        <w:div w:id="1193155608">
                                                          <w:marLeft w:val="0"/>
                                                          <w:marRight w:val="0"/>
                                                          <w:marTop w:val="0"/>
                                                          <w:marBottom w:val="84"/>
                                                          <w:divBdr>
                                                            <w:top w:val="none" w:sz="0" w:space="0" w:color="auto"/>
                                                            <w:left w:val="none" w:sz="0" w:space="0" w:color="auto"/>
                                                            <w:bottom w:val="none" w:sz="0" w:space="0" w:color="auto"/>
                                                            <w:right w:val="none" w:sz="0" w:space="0" w:color="auto"/>
                                                          </w:divBdr>
                                                        </w:div>
                                                        <w:div w:id="17365848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778890">
      <w:bodyDiv w:val="1"/>
      <w:marLeft w:val="0"/>
      <w:marRight w:val="0"/>
      <w:marTop w:val="0"/>
      <w:marBottom w:val="0"/>
      <w:divBdr>
        <w:top w:val="none" w:sz="0" w:space="0" w:color="auto"/>
        <w:left w:val="none" w:sz="0" w:space="0" w:color="auto"/>
        <w:bottom w:val="none" w:sz="0" w:space="0" w:color="auto"/>
        <w:right w:val="none" w:sz="0" w:space="0" w:color="auto"/>
      </w:divBdr>
      <w:divsChild>
        <w:div w:id="1939558065">
          <w:marLeft w:val="0"/>
          <w:marRight w:val="0"/>
          <w:marTop w:val="120"/>
          <w:marBottom w:val="0"/>
          <w:divBdr>
            <w:top w:val="none" w:sz="0" w:space="0" w:color="auto"/>
            <w:left w:val="none" w:sz="0" w:space="0" w:color="auto"/>
            <w:bottom w:val="none" w:sz="0" w:space="0" w:color="auto"/>
            <w:right w:val="none" w:sz="0" w:space="0" w:color="auto"/>
          </w:divBdr>
        </w:div>
      </w:divsChild>
    </w:div>
    <w:div w:id="1826893779">
      <w:bodyDiv w:val="1"/>
      <w:marLeft w:val="0"/>
      <w:marRight w:val="0"/>
      <w:marTop w:val="0"/>
      <w:marBottom w:val="0"/>
      <w:divBdr>
        <w:top w:val="none" w:sz="0" w:space="0" w:color="auto"/>
        <w:left w:val="none" w:sz="0" w:space="0" w:color="auto"/>
        <w:bottom w:val="none" w:sz="0" w:space="0" w:color="auto"/>
        <w:right w:val="none" w:sz="0" w:space="0" w:color="auto"/>
      </w:divBdr>
      <w:divsChild>
        <w:div w:id="534931286">
          <w:marLeft w:val="0"/>
          <w:marRight w:val="0"/>
          <w:marTop w:val="120"/>
          <w:marBottom w:val="0"/>
          <w:divBdr>
            <w:top w:val="none" w:sz="0" w:space="0" w:color="auto"/>
            <w:left w:val="none" w:sz="0" w:space="0" w:color="auto"/>
            <w:bottom w:val="none" w:sz="0" w:space="0" w:color="auto"/>
            <w:right w:val="none" w:sz="0" w:space="0" w:color="auto"/>
          </w:divBdr>
        </w:div>
      </w:divsChild>
    </w:div>
    <w:div w:id="1829055530">
      <w:bodyDiv w:val="1"/>
      <w:marLeft w:val="0"/>
      <w:marRight w:val="0"/>
      <w:marTop w:val="0"/>
      <w:marBottom w:val="0"/>
      <w:divBdr>
        <w:top w:val="none" w:sz="0" w:space="0" w:color="auto"/>
        <w:left w:val="none" w:sz="0" w:space="0" w:color="auto"/>
        <w:bottom w:val="none" w:sz="0" w:space="0" w:color="auto"/>
        <w:right w:val="none" w:sz="0" w:space="0" w:color="auto"/>
      </w:divBdr>
      <w:divsChild>
        <w:div w:id="85269215">
          <w:marLeft w:val="0"/>
          <w:marRight w:val="0"/>
          <w:marTop w:val="120"/>
          <w:marBottom w:val="0"/>
          <w:divBdr>
            <w:top w:val="none" w:sz="0" w:space="0" w:color="auto"/>
            <w:left w:val="none" w:sz="0" w:space="0" w:color="auto"/>
            <w:bottom w:val="none" w:sz="0" w:space="0" w:color="auto"/>
            <w:right w:val="none" w:sz="0" w:space="0" w:color="auto"/>
          </w:divBdr>
        </w:div>
      </w:divsChild>
    </w:div>
    <w:div w:id="1829860200">
      <w:bodyDiv w:val="1"/>
      <w:marLeft w:val="0"/>
      <w:marRight w:val="0"/>
      <w:marTop w:val="0"/>
      <w:marBottom w:val="0"/>
      <w:divBdr>
        <w:top w:val="none" w:sz="0" w:space="0" w:color="auto"/>
        <w:left w:val="none" w:sz="0" w:space="0" w:color="auto"/>
        <w:bottom w:val="none" w:sz="0" w:space="0" w:color="auto"/>
        <w:right w:val="none" w:sz="0" w:space="0" w:color="auto"/>
      </w:divBdr>
      <w:divsChild>
        <w:div w:id="592398797">
          <w:marLeft w:val="0"/>
          <w:marRight w:val="0"/>
          <w:marTop w:val="120"/>
          <w:marBottom w:val="0"/>
          <w:divBdr>
            <w:top w:val="none" w:sz="0" w:space="0" w:color="auto"/>
            <w:left w:val="none" w:sz="0" w:space="0" w:color="auto"/>
            <w:bottom w:val="none" w:sz="0" w:space="0" w:color="auto"/>
            <w:right w:val="none" w:sz="0" w:space="0" w:color="auto"/>
          </w:divBdr>
        </w:div>
        <w:div w:id="1384014624">
          <w:marLeft w:val="0"/>
          <w:marRight w:val="0"/>
          <w:marTop w:val="120"/>
          <w:marBottom w:val="0"/>
          <w:divBdr>
            <w:top w:val="none" w:sz="0" w:space="0" w:color="auto"/>
            <w:left w:val="none" w:sz="0" w:space="0" w:color="auto"/>
            <w:bottom w:val="none" w:sz="0" w:space="0" w:color="auto"/>
            <w:right w:val="none" w:sz="0" w:space="0" w:color="auto"/>
          </w:divBdr>
        </w:div>
      </w:divsChild>
    </w:div>
    <w:div w:id="1829902845">
      <w:bodyDiv w:val="1"/>
      <w:marLeft w:val="0"/>
      <w:marRight w:val="0"/>
      <w:marTop w:val="0"/>
      <w:marBottom w:val="0"/>
      <w:divBdr>
        <w:top w:val="none" w:sz="0" w:space="0" w:color="auto"/>
        <w:left w:val="none" w:sz="0" w:space="0" w:color="auto"/>
        <w:bottom w:val="none" w:sz="0" w:space="0" w:color="auto"/>
        <w:right w:val="none" w:sz="0" w:space="0" w:color="auto"/>
      </w:divBdr>
      <w:divsChild>
        <w:div w:id="876241459">
          <w:marLeft w:val="0"/>
          <w:marRight w:val="0"/>
          <w:marTop w:val="120"/>
          <w:marBottom w:val="0"/>
          <w:divBdr>
            <w:top w:val="none" w:sz="0" w:space="0" w:color="auto"/>
            <w:left w:val="none" w:sz="0" w:space="0" w:color="auto"/>
            <w:bottom w:val="none" w:sz="0" w:space="0" w:color="auto"/>
            <w:right w:val="none" w:sz="0" w:space="0" w:color="auto"/>
          </w:divBdr>
        </w:div>
        <w:div w:id="1937790474">
          <w:marLeft w:val="0"/>
          <w:marRight w:val="0"/>
          <w:marTop w:val="120"/>
          <w:marBottom w:val="0"/>
          <w:divBdr>
            <w:top w:val="none" w:sz="0" w:space="0" w:color="auto"/>
            <w:left w:val="none" w:sz="0" w:space="0" w:color="auto"/>
            <w:bottom w:val="none" w:sz="0" w:space="0" w:color="auto"/>
            <w:right w:val="none" w:sz="0" w:space="0" w:color="auto"/>
          </w:divBdr>
        </w:div>
      </w:divsChild>
    </w:div>
    <w:div w:id="1829979377">
      <w:bodyDiv w:val="1"/>
      <w:marLeft w:val="0"/>
      <w:marRight w:val="0"/>
      <w:marTop w:val="0"/>
      <w:marBottom w:val="0"/>
      <w:divBdr>
        <w:top w:val="none" w:sz="0" w:space="0" w:color="auto"/>
        <w:left w:val="none" w:sz="0" w:space="0" w:color="auto"/>
        <w:bottom w:val="none" w:sz="0" w:space="0" w:color="auto"/>
        <w:right w:val="none" w:sz="0" w:space="0" w:color="auto"/>
      </w:divBdr>
    </w:div>
    <w:div w:id="1830243023">
      <w:bodyDiv w:val="1"/>
      <w:marLeft w:val="0"/>
      <w:marRight w:val="0"/>
      <w:marTop w:val="0"/>
      <w:marBottom w:val="0"/>
      <w:divBdr>
        <w:top w:val="none" w:sz="0" w:space="0" w:color="auto"/>
        <w:left w:val="none" w:sz="0" w:space="0" w:color="auto"/>
        <w:bottom w:val="none" w:sz="0" w:space="0" w:color="auto"/>
        <w:right w:val="none" w:sz="0" w:space="0" w:color="auto"/>
      </w:divBdr>
      <w:divsChild>
        <w:div w:id="69274471">
          <w:marLeft w:val="0"/>
          <w:marRight w:val="0"/>
          <w:marTop w:val="120"/>
          <w:marBottom w:val="0"/>
          <w:divBdr>
            <w:top w:val="none" w:sz="0" w:space="0" w:color="auto"/>
            <w:left w:val="none" w:sz="0" w:space="0" w:color="auto"/>
            <w:bottom w:val="none" w:sz="0" w:space="0" w:color="auto"/>
            <w:right w:val="none" w:sz="0" w:space="0" w:color="auto"/>
          </w:divBdr>
        </w:div>
      </w:divsChild>
    </w:div>
    <w:div w:id="1830560769">
      <w:bodyDiv w:val="1"/>
      <w:marLeft w:val="0"/>
      <w:marRight w:val="0"/>
      <w:marTop w:val="0"/>
      <w:marBottom w:val="0"/>
      <w:divBdr>
        <w:top w:val="none" w:sz="0" w:space="0" w:color="auto"/>
        <w:left w:val="none" w:sz="0" w:space="0" w:color="auto"/>
        <w:bottom w:val="none" w:sz="0" w:space="0" w:color="auto"/>
        <w:right w:val="none" w:sz="0" w:space="0" w:color="auto"/>
      </w:divBdr>
      <w:divsChild>
        <w:div w:id="1624192944">
          <w:marLeft w:val="0"/>
          <w:marRight w:val="0"/>
          <w:marTop w:val="120"/>
          <w:marBottom w:val="0"/>
          <w:divBdr>
            <w:top w:val="none" w:sz="0" w:space="0" w:color="auto"/>
            <w:left w:val="none" w:sz="0" w:space="0" w:color="auto"/>
            <w:bottom w:val="none" w:sz="0" w:space="0" w:color="auto"/>
            <w:right w:val="none" w:sz="0" w:space="0" w:color="auto"/>
          </w:divBdr>
        </w:div>
        <w:div w:id="1694378650">
          <w:marLeft w:val="0"/>
          <w:marRight w:val="0"/>
          <w:marTop w:val="120"/>
          <w:marBottom w:val="0"/>
          <w:divBdr>
            <w:top w:val="none" w:sz="0" w:space="0" w:color="auto"/>
            <w:left w:val="none" w:sz="0" w:space="0" w:color="auto"/>
            <w:bottom w:val="none" w:sz="0" w:space="0" w:color="auto"/>
            <w:right w:val="none" w:sz="0" w:space="0" w:color="auto"/>
          </w:divBdr>
        </w:div>
      </w:divsChild>
    </w:div>
    <w:div w:id="1831409771">
      <w:bodyDiv w:val="1"/>
      <w:marLeft w:val="0"/>
      <w:marRight w:val="0"/>
      <w:marTop w:val="0"/>
      <w:marBottom w:val="0"/>
      <w:divBdr>
        <w:top w:val="none" w:sz="0" w:space="0" w:color="auto"/>
        <w:left w:val="none" w:sz="0" w:space="0" w:color="auto"/>
        <w:bottom w:val="none" w:sz="0" w:space="0" w:color="auto"/>
        <w:right w:val="none" w:sz="0" w:space="0" w:color="auto"/>
      </w:divBdr>
      <w:divsChild>
        <w:div w:id="1161046859">
          <w:marLeft w:val="0"/>
          <w:marRight w:val="0"/>
          <w:marTop w:val="120"/>
          <w:marBottom w:val="0"/>
          <w:divBdr>
            <w:top w:val="none" w:sz="0" w:space="0" w:color="auto"/>
            <w:left w:val="none" w:sz="0" w:space="0" w:color="auto"/>
            <w:bottom w:val="none" w:sz="0" w:space="0" w:color="auto"/>
            <w:right w:val="none" w:sz="0" w:space="0" w:color="auto"/>
          </w:divBdr>
        </w:div>
      </w:divsChild>
    </w:div>
    <w:div w:id="1831478157">
      <w:bodyDiv w:val="1"/>
      <w:marLeft w:val="0"/>
      <w:marRight w:val="0"/>
      <w:marTop w:val="0"/>
      <w:marBottom w:val="0"/>
      <w:divBdr>
        <w:top w:val="none" w:sz="0" w:space="0" w:color="auto"/>
        <w:left w:val="none" w:sz="0" w:space="0" w:color="auto"/>
        <w:bottom w:val="none" w:sz="0" w:space="0" w:color="auto"/>
        <w:right w:val="none" w:sz="0" w:space="0" w:color="auto"/>
      </w:divBdr>
      <w:divsChild>
        <w:div w:id="1543706940">
          <w:marLeft w:val="0"/>
          <w:marRight w:val="0"/>
          <w:marTop w:val="120"/>
          <w:marBottom w:val="0"/>
          <w:divBdr>
            <w:top w:val="none" w:sz="0" w:space="0" w:color="auto"/>
            <w:left w:val="none" w:sz="0" w:space="0" w:color="auto"/>
            <w:bottom w:val="none" w:sz="0" w:space="0" w:color="auto"/>
            <w:right w:val="none" w:sz="0" w:space="0" w:color="auto"/>
          </w:divBdr>
        </w:div>
        <w:div w:id="655886770">
          <w:marLeft w:val="0"/>
          <w:marRight w:val="0"/>
          <w:marTop w:val="120"/>
          <w:marBottom w:val="0"/>
          <w:divBdr>
            <w:top w:val="none" w:sz="0" w:space="0" w:color="auto"/>
            <w:left w:val="none" w:sz="0" w:space="0" w:color="auto"/>
            <w:bottom w:val="none" w:sz="0" w:space="0" w:color="auto"/>
            <w:right w:val="none" w:sz="0" w:space="0" w:color="auto"/>
          </w:divBdr>
        </w:div>
      </w:divsChild>
    </w:div>
    <w:div w:id="1831560750">
      <w:bodyDiv w:val="1"/>
      <w:marLeft w:val="0"/>
      <w:marRight w:val="0"/>
      <w:marTop w:val="0"/>
      <w:marBottom w:val="0"/>
      <w:divBdr>
        <w:top w:val="none" w:sz="0" w:space="0" w:color="auto"/>
        <w:left w:val="none" w:sz="0" w:space="0" w:color="auto"/>
        <w:bottom w:val="none" w:sz="0" w:space="0" w:color="auto"/>
        <w:right w:val="none" w:sz="0" w:space="0" w:color="auto"/>
      </w:divBdr>
    </w:div>
    <w:div w:id="1831561553">
      <w:bodyDiv w:val="1"/>
      <w:marLeft w:val="0"/>
      <w:marRight w:val="0"/>
      <w:marTop w:val="0"/>
      <w:marBottom w:val="0"/>
      <w:divBdr>
        <w:top w:val="none" w:sz="0" w:space="0" w:color="auto"/>
        <w:left w:val="none" w:sz="0" w:space="0" w:color="auto"/>
        <w:bottom w:val="none" w:sz="0" w:space="0" w:color="auto"/>
        <w:right w:val="none" w:sz="0" w:space="0" w:color="auto"/>
      </w:divBdr>
      <w:divsChild>
        <w:div w:id="204953666">
          <w:marLeft w:val="0"/>
          <w:marRight w:val="0"/>
          <w:marTop w:val="0"/>
          <w:marBottom w:val="0"/>
          <w:divBdr>
            <w:top w:val="none" w:sz="0" w:space="0" w:color="auto"/>
            <w:left w:val="none" w:sz="0" w:space="0" w:color="auto"/>
            <w:bottom w:val="none" w:sz="0" w:space="0" w:color="auto"/>
            <w:right w:val="none" w:sz="0" w:space="0" w:color="auto"/>
          </w:divBdr>
          <w:divsChild>
            <w:div w:id="90321627">
              <w:marLeft w:val="0"/>
              <w:marRight w:val="0"/>
              <w:marTop w:val="0"/>
              <w:marBottom w:val="0"/>
              <w:divBdr>
                <w:top w:val="none" w:sz="0" w:space="0" w:color="auto"/>
                <w:left w:val="none" w:sz="0" w:space="0" w:color="auto"/>
                <w:bottom w:val="none" w:sz="0" w:space="0" w:color="auto"/>
                <w:right w:val="none" w:sz="0" w:space="0" w:color="auto"/>
              </w:divBdr>
            </w:div>
          </w:divsChild>
        </w:div>
        <w:div w:id="423262498">
          <w:marLeft w:val="0"/>
          <w:marRight w:val="0"/>
          <w:marTop w:val="0"/>
          <w:marBottom w:val="0"/>
          <w:divBdr>
            <w:top w:val="none" w:sz="0" w:space="0" w:color="auto"/>
            <w:left w:val="none" w:sz="0" w:space="0" w:color="auto"/>
            <w:bottom w:val="none" w:sz="0" w:space="0" w:color="auto"/>
            <w:right w:val="none" w:sz="0" w:space="0" w:color="auto"/>
          </w:divBdr>
          <w:divsChild>
            <w:div w:id="58872485">
              <w:marLeft w:val="0"/>
              <w:marRight w:val="0"/>
              <w:marTop w:val="0"/>
              <w:marBottom w:val="0"/>
              <w:divBdr>
                <w:top w:val="none" w:sz="0" w:space="0" w:color="auto"/>
                <w:left w:val="none" w:sz="0" w:space="0" w:color="auto"/>
                <w:bottom w:val="none" w:sz="0" w:space="0" w:color="auto"/>
                <w:right w:val="none" w:sz="0" w:space="0" w:color="auto"/>
              </w:divBdr>
            </w:div>
          </w:divsChild>
        </w:div>
        <w:div w:id="1107694941">
          <w:marLeft w:val="0"/>
          <w:marRight w:val="0"/>
          <w:marTop w:val="0"/>
          <w:marBottom w:val="0"/>
          <w:divBdr>
            <w:top w:val="none" w:sz="0" w:space="0" w:color="auto"/>
            <w:left w:val="none" w:sz="0" w:space="0" w:color="auto"/>
            <w:bottom w:val="none" w:sz="0" w:space="0" w:color="auto"/>
            <w:right w:val="none" w:sz="0" w:space="0" w:color="auto"/>
          </w:divBdr>
          <w:divsChild>
            <w:div w:id="159588232">
              <w:marLeft w:val="0"/>
              <w:marRight w:val="0"/>
              <w:marTop w:val="0"/>
              <w:marBottom w:val="0"/>
              <w:divBdr>
                <w:top w:val="none" w:sz="0" w:space="0" w:color="auto"/>
                <w:left w:val="none" w:sz="0" w:space="0" w:color="auto"/>
                <w:bottom w:val="none" w:sz="0" w:space="0" w:color="auto"/>
                <w:right w:val="none" w:sz="0" w:space="0" w:color="auto"/>
              </w:divBdr>
            </w:div>
          </w:divsChild>
        </w:div>
        <w:div w:id="1119182911">
          <w:marLeft w:val="0"/>
          <w:marRight w:val="0"/>
          <w:marTop w:val="0"/>
          <w:marBottom w:val="0"/>
          <w:divBdr>
            <w:top w:val="none" w:sz="0" w:space="0" w:color="auto"/>
            <w:left w:val="none" w:sz="0" w:space="0" w:color="auto"/>
            <w:bottom w:val="none" w:sz="0" w:space="0" w:color="auto"/>
            <w:right w:val="none" w:sz="0" w:space="0" w:color="auto"/>
          </w:divBdr>
          <w:divsChild>
            <w:div w:id="5389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5471">
      <w:bodyDiv w:val="1"/>
      <w:marLeft w:val="0"/>
      <w:marRight w:val="0"/>
      <w:marTop w:val="0"/>
      <w:marBottom w:val="0"/>
      <w:divBdr>
        <w:top w:val="none" w:sz="0" w:space="0" w:color="auto"/>
        <w:left w:val="none" w:sz="0" w:space="0" w:color="auto"/>
        <w:bottom w:val="none" w:sz="0" w:space="0" w:color="auto"/>
        <w:right w:val="none" w:sz="0" w:space="0" w:color="auto"/>
      </w:divBdr>
    </w:div>
    <w:div w:id="1831866195">
      <w:bodyDiv w:val="1"/>
      <w:marLeft w:val="0"/>
      <w:marRight w:val="0"/>
      <w:marTop w:val="0"/>
      <w:marBottom w:val="0"/>
      <w:divBdr>
        <w:top w:val="none" w:sz="0" w:space="0" w:color="auto"/>
        <w:left w:val="none" w:sz="0" w:space="0" w:color="auto"/>
        <w:bottom w:val="none" w:sz="0" w:space="0" w:color="auto"/>
        <w:right w:val="none" w:sz="0" w:space="0" w:color="auto"/>
      </w:divBdr>
    </w:div>
    <w:div w:id="1832134199">
      <w:bodyDiv w:val="1"/>
      <w:marLeft w:val="0"/>
      <w:marRight w:val="0"/>
      <w:marTop w:val="0"/>
      <w:marBottom w:val="0"/>
      <w:divBdr>
        <w:top w:val="none" w:sz="0" w:space="0" w:color="auto"/>
        <w:left w:val="none" w:sz="0" w:space="0" w:color="auto"/>
        <w:bottom w:val="none" w:sz="0" w:space="0" w:color="auto"/>
        <w:right w:val="none" w:sz="0" w:space="0" w:color="auto"/>
      </w:divBdr>
      <w:divsChild>
        <w:div w:id="239028639">
          <w:marLeft w:val="0"/>
          <w:marRight w:val="0"/>
          <w:marTop w:val="120"/>
          <w:marBottom w:val="0"/>
          <w:divBdr>
            <w:top w:val="none" w:sz="0" w:space="0" w:color="auto"/>
            <w:left w:val="none" w:sz="0" w:space="0" w:color="auto"/>
            <w:bottom w:val="none" w:sz="0" w:space="0" w:color="auto"/>
            <w:right w:val="none" w:sz="0" w:space="0" w:color="auto"/>
          </w:divBdr>
        </w:div>
      </w:divsChild>
    </w:div>
    <w:div w:id="1832938712">
      <w:bodyDiv w:val="1"/>
      <w:marLeft w:val="0"/>
      <w:marRight w:val="0"/>
      <w:marTop w:val="0"/>
      <w:marBottom w:val="0"/>
      <w:divBdr>
        <w:top w:val="none" w:sz="0" w:space="0" w:color="auto"/>
        <w:left w:val="none" w:sz="0" w:space="0" w:color="auto"/>
        <w:bottom w:val="none" w:sz="0" w:space="0" w:color="auto"/>
        <w:right w:val="none" w:sz="0" w:space="0" w:color="auto"/>
      </w:divBdr>
    </w:div>
    <w:div w:id="1832942882">
      <w:bodyDiv w:val="1"/>
      <w:marLeft w:val="0"/>
      <w:marRight w:val="0"/>
      <w:marTop w:val="0"/>
      <w:marBottom w:val="0"/>
      <w:divBdr>
        <w:top w:val="none" w:sz="0" w:space="0" w:color="auto"/>
        <w:left w:val="none" w:sz="0" w:space="0" w:color="auto"/>
        <w:bottom w:val="none" w:sz="0" w:space="0" w:color="auto"/>
        <w:right w:val="none" w:sz="0" w:space="0" w:color="auto"/>
      </w:divBdr>
    </w:div>
    <w:div w:id="1833370847">
      <w:bodyDiv w:val="1"/>
      <w:marLeft w:val="0"/>
      <w:marRight w:val="0"/>
      <w:marTop w:val="0"/>
      <w:marBottom w:val="0"/>
      <w:divBdr>
        <w:top w:val="none" w:sz="0" w:space="0" w:color="auto"/>
        <w:left w:val="none" w:sz="0" w:space="0" w:color="auto"/>
        <w:bottom w:val="none" w:sz="0" w:space="0" w:color="auto"/>
        <w:right w:val="none" w:sz="0" w:space="0" w:color="auto"/>
      </w:divBdr>
      <w:divsChild>
        <w:div w:id="2021349512">
          <w:marLeft w:val="0"/>
          <w:marRight w:val="0"/>
          <w:marTop w:val="120"/>
          <w:marBottom w:val="0"/>
          <w:divBdr>
            <w:top w:val="none" w:sz="0" w:space="0" w:color="auto"/>
            <w:left w:val="none" w:sz="0" w:space="0" w:color="auto"/>
            <w:bottom w:val="none" w:sz="0" w:space="0" w:color="auto"/>
            <w:right w:val="none" w:sz="0" w:space="0" w:color="auto"/>
          </w:divBdr>
        </w:div>
      </w:divsChild>
    </w:div>
    <w:div w:id="1833373507">
      <w:bodyDiv w:val="1"/>
      <w:marLeft w:val="0"/>
      <w:marRight w:val="0"/>
      <w:marTop w:val="0"/>
      <w:marBottom w:val="0"/>
      <w:divBdr>
        <w:top w:val="none" w:sz="0" w:space="0" w:color="auto"/>
        <w:left w:val="none" w:sz="0" w:space="0" w:color="auto"/>
        <w:bottom w:val="none" w:sz="0" w:space="0" w:color="auto"/>
        <w:right w:val="none" w:sz="0" w:space="0" w:color="auto"/>
      </w:divBdr>
      <w:divsChild>
        <w:div w:id="490944315">
          <w:marLeft w:val="0"/>
          <w:marRight w:val="0"/>
          <w:marTop w:val="120"/>
          <w:marBottom w:val="0"/>
          <w:divBdr>
            <w:top w:val="none" w:sz="0" w:space="0" w:color="auto"/>
            <w:left w:val="none" w:sz="0" w:space="0" w:color="auto"/>
            <w:bottom w:val="none" w:sz="0" w:space="0" w:color="auto"/>
            <w:right w:val="none" w:sz="0" w:space="0" w:color="auto"/>
          </w:divBdr>
        </w:div>
      </w:divsChild>
    </w:div>
    <w:div w:id="1835029994">
      <w:bodyDiv w:val="1"/>
      <w:marLeft w:val="0"/>
      <w:marRight w:val="0"/>
      <w:marTop w:val="0"/>
      <w:marBottom w:val="0"/>
      <w:divBdr>
        <w:top w:val="none" w:sz="0" w:space="0" w:color="auto"/>
        <w:left w:val="none" w:sz="0" w:space="0" w:color="auto"/>
        <w:bottom w:val="none" w:sz="0" w:space="0" w:color="auto"/>
        <w:right w:val="none" w:sz="0" w:space="0" w:color="auto"/>
      </w:divBdr>
      <w:divsChild>
        <w:div w:id="421804610">
          <w:marLeft w:val="0"/>
          <w:marRight w:val="0"/>
          <w:marTop w:val="0"/>
          <w:marBottom w:val="0"/>
          <w:divBdr>
            <w:top w:val="none" w:sz="0" w:space="0" w:color="auto"/>
            <w:left w:val="none" w:sz="0" w:space="0" w:color="auto"/>
            <w:bottom w:val="none" w:sz="0" w:space="0" w:color="auto"/>
            <w:right w:val="none" w:sz="0" w:space="0" w:color="auto"/>
          </w:divBdr>
          <w:divsChild>
            <w:div w:id="1606418629">
              <w:marLeft w:val="0"/>
              <w:marRight w:val="0"/>
              <w:marTop w:val="0"/>
              <w:marBottom w:val="0"/>
              <w:divBdr>
                <w:top w:val="none" w:sz="0" w:space="0" w:color="auto"/>
                <w:left w:val="none" w:sz="0" w:space="0" w:color="auto"/>
                <w:bottom w:val="none" w:sz="0" w:space="0" w:color="auto"/>
                <w:right w:val="none" w:sz="0" w:space="0" w:color="auto"/>
              </w:divBdr>
            </w:div>
          </w:divsChild>
        </w:div>
        <w:div w:id="1716152924">
          <w:marLeft w:val="0"/>
          <w:marRight w:val="0"/>
          <w:marTop w:val="0"/>
          <w:marBottom w:val="0"/>
          <w:divBdr>
            <w:top w:val="none" w:sz="0" w:space="0" w:color="auto"/>
            <w:left w:val="none" w:sz="0" w:space="0" w:color="auto"/>
            <w:bottom w:val="none" w:sz="0" w:space="0" w:color="auto"/>
            <w:right w:val="none" w:sz="0" w:space="0" w:color="auto"/>
          </w:divBdr>
          <w:divsChild>
            <w:div w:id="3488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7032">
      <w:bodyDiv w:val="1"/>
      <w:marLeft w:val="0"/>
      <w:marRight w:val="0"/>
      <w:marTop w:val="0"/>
      <w:marBottom w:val="0"/>
      <w:divBdr>
        <w:top w:val="none" w:sz="0" w:space="0" w:color="auto"/>
        <w:left w:val="none" w:sz="0" w:space="0" w:color="auto"/>
        <w:bottom w:val="none" w:sz="0" w:space="0" w:color="auto"/>
        <w:right w:val="none" w:sz="0" w:space="0" w:color="auto"/>
      </w:divBdr>
      <w:divsChild>
        <w:div w:id="2041784649">
          <w:marLeft w:val="0"/>
          <w:marRight w:val="0"/>
          <w:marTop w:val="120"/>
          <w:marBottom w:val="0"/>
          <w:divBdr>
            <w:top w:val="none" w:sz="0" w:space="0" w:color="auto"/>
            <w:left w:val="none" w:sz="0" w:space="0" w:color="auto"/>
            <w:bottom w:val="none" w:sz="0" w:space="0" w:color="auto"/>
            <w:right w:val="none" w:sz="0" w:space="0" w:color="auto"/>
          </w:divBdr>
        </w:div>
      </w:divsChild>
    </w:div>
    <w:div w:id="1836072521">
      <w:bodyDiv w:val="1"/>
      <w:marLeft w:val="0"/>
      <w:marRight w:val="0"/>
      <w:marTop w:val="0"/>
      <w:marBottom w:val="0"/>
      <w:divBdr>
        <w:top w:val="none" w:sz="0" w:space="0" w:color="auto"/>
        <w:left w:val="none" w:sz="0" w:space="0" w:color="auto"/>
        <w:bottom w:val="none" w:sz="0" w:space="0" w:color="auto"/>
        <w:right w:val="none" w:sz="0" w:space="0" w:color="auto"/>
      </w:divBdr>
      <w:divsChild>
        <w:div w:id="1679844675">
          <w:marLeft w:val="0"/>
          <w:marRight w:val="0"/>
          <w:marTop w:val="120"/>
          <w:marBottom w:val="0"/>
          <w:divBdr>
            <w:top w:val="none" w:sz="0" w:space="0" w:color="auto"/>
            <w:left w:val="none" w:sz="0" w:space="0" w:color="auto"/>
            <w:bottom w:val="none" w:sz="0" w:space="0" w:color="auto"/>
            <w:right w:val="none" w:sz="0" w:space="0" w:color="auto"/>
          </w:divBdr>
        </w:div>
        <w:div w:id="524104150">
          <w:marLeft w:val="0"/>
          <w:marRight w:val="0"/>
          <w:marTop w:val="120"/>
          <w:marBottom w:val="0"/>
          <w:divBdr>
            <w:top w:val="none" w:sz="0" w:space="0" w:color="auto"/>
            <w:left w:val="none" w:sz="0" w:space="0" w:color="auto"/>
            <w:bottom w:val="none" w:sz="0" w:space="0" w:color="auto"/>
            <w:right w:val="none" w:sz="0" w:space="0" w:color="auto"/>
          </w:divBdr>
        </w:div>
      </w:divsChild>
    </w:div>
    <w:div w:id="1837575398">
      <w:bodyDiv w:val="1"/>
      <w:marLeft w:val="0"/>
      <w:marRight w:val="0"/>
      <w:marTop w:val="0"/>
      <w:marBottom w:val="0"/>
      <w:divBdr>
        <w:top w:val="none" w:sz="0" w:space="0" w:color="auto"/>
        <w:left w:val="none" w:sz="0" w:space="0" w:color="auto"/>
        <w:bottom w:val="none" w:sz="0" w:space="0" w:color="auto"/>
        <w:right w:val="none" w:sz="0" w:space="0" w:color="auto"/>
      </w:divBdr>
      <w:divsChild>
        <w:div w:id="2092314066">
          <w:marLeft w:val="0"/>
          <w:marRight w:val="0"/>
          <w:marTop w:val="0"/>
          <w:marBottom w:val="0"/>
          <w:divBdr>
            <w:top w:val="none" w:sz="0" w:space="0" w:color="auto"/>
            <w:left w:val="none" w:sz="0" w:space="0" w:color="auto"/>
            <w:bottom w:val="none" w:sz="0" w:space="0" w:color="auto"/>
            <w:right w:val="none" w:sz="0" w:space="0" w:color="auto"/>
          </w:divBdr>
          <w:divsChild>
            <w:div w:id="2630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3053">
      <w:bodyDiv w:val="1"/>
      <w:marLeft w:val="0"/>
      <w:marRight w:val="0"/>
      <w:marTop w:val="0"/>
      <w:marBottom w:val="0"/>
      <w:divBdr>
        <w:top w:val="none" w:sz="0" w:space="0" w:color="auto"/>
        <w:left w:val="none" w:sz="0" w:space="0" w:color="auto"/>
        <w:bottom w:val="none" w:sz="0" w:space="0" w:color="auto"/>
        <w:right w:val="none" w:sz="0" w:space="0" w:color="auto"/>
      </w:divBdr>
    </w:div>
    <w:div w:id="1838617717">
      <w:bodyDiv w:val="1"/>
      <w:marLeft w:val="0"/>
      <w:marRight w:val="0"/>
      <w:marTop w:val="0"/>
      <w:marBottom w:val="0"/>
      <w:divBdr>
        <w:top w:val="none" w:sz="0" w:space="0" w:color="auto"/>
        <w:left w:val="none" w:sz="0" w:space="0" w:color="auto"/>
        <w:bottom w:val="none" w:sz="0" w:space="0" w:color="auto"/>
        <w:right w:val="none" w:sz="0" w:space="0" w:color="auto"/>
      </w:divBdr>
    </w:div>
    <w:div w:id="1839078725">
      <w:bodyDiv w:val="1"/>
      <w:marLeft w:val="0"/>
      <w:marRight w:val="0"/>
      <w:marTop w:val="0"/>
      <w:marBottom w:val="0"/>
      <w:divBdr>
        <w:top w:val="none" w:sz="0" w:space="0" w:color="auto"/>
        <w:left w:val="none" w:sz="0" w:space="0" w:color="auto"/>
        <w:bottom w:val="none" w:sz="0" w:space="0" w:color="auto"/>
        <w:right w:val="none" w:sz="0" w:space="0" w:color="auto"/>
      </w:divBdr>
      <w:divsChild>
        <w:div w:id="1740833271">
          <w:marLeft w:val="0"/>
          <w:marRight w:val="0"/>
          <w:marTop w:val="120"/>
          <w:marBottom w:val="0"/>
          <w:divBdr>
            <w:top w:val="none" w:sz="0" w:space="0" w:color="auto"/>
            <w:left w:val="none" w:sz="0" w:space="0" w:color="auto"/>
            <w:bottom w:val="none" w:sz="0" w:space="0" w:color="auto"/>
            <w:right w:val="none" w:sz="0" w:space="0" w:color="auto"/>
          </w:divBdr>
        </w:div>
      </w:divsChild>
    </w:div>
    <w:div w:id="1839269869">
      <w:bodyDiv w:val="1"/>
      <w:marLeft w:val="0"/>
      <w:marRight w:val="0"/>
      <w:marTop w:val="0"/>
      <w:marBottom w:val="0"/>
      <w:divBdr>
        <w:top w:val="none" w:sz="0" w:space="0" w:color="auto"/>
        <w:left w:val="none" w:sz="0" w:space="0" w:color="auto"/>
        <w:bottom w:val="none" w:sz="0" w:space="0" w:color="auto"/>
        <w:right w:val="none" w:sz="0" w:space="0" w:color="auto"/>
      </w:divBdr>
    </w:div>
    <w:div w:id="1839422764">
      <w:bodyDiv w:val="1"/>
      <w:marLeft w:val="0"/>
      <w:marRight w:val="0"/>
      <w:marTop w:val="0"/>
      <w:marBottom w:val="0"/>
      <w:divBdr>
        <w:top w:val="none" w:sz="0" w:space="0" w:color="auto"/>
        <w:left w:val="none" w:sz="0" w:space="0" w:color="auto"/>
        <w:bottom w:val="none" w:sz="0" w:space="0" w:color="auto"/>
        <w:right w:val="none" w:sz="0" w:space="0" w:color="auto"/>
      </w:divBdr>
      <w:divsChild>
        <w:div w:id="396248332">
          <w:marLeft w:val="0"/>
          <w:marRight w:val="0"/>
          <w:marTop w:val="120"/>
          <w:marBottom w:val="0"/>
          <w:divBdr>
            <w:top w:val="none" w:sz="0" w:space="0" w:color="auto"/>
            <w:left w:val="none" w:sz="0" w:space="0" w:color="auto"/>
            <w:bottom w:val="none" w:sz="0" w:space="0" w:color="auto"/>
            <w:right w:val="none" w:sz="0" w:space="0" w:color="auto"/>
          </w:divBdr>
        </w:div>
      </w:divsChild>
    </w:div>
    <w:div w:id="1839661375">
      <w:bodyDiv w:val="1"/>
      <w:marLeft w:val="0"/>
      <w:marRight w:val="0"/>
      <w:marTop w:val="0"/>
      <w:marBottom w:val="0"/>
      <w:divBdr>
        <w:top w:val="none" w:sz="0" w:space="0" w:color="auto"/>
        <w:left w:val="none" w:sz="0" w:space="0" w:color="auto"/>
        <w:bottom w:val="none" w:sz="0" w:space="0" w:color="auto"/>
        <w:right w:val="none" w:sz="0" w:space="0" w:color="auto"/>
      </w:divBdr>
      <w:divsChild>
        <w:div w:id="1170408901">
          <w:marLeft w:val="0"/>
          <w:marRight w:val="0"/>
          <w:marTop w:val="120"/>
          <w:marBottom w:val="0"/>
          <w:divBdr>
            <w:top w:val="none" w:sz="0" w:space="0" w:color="auto"/>
            <w:left w:val="none" w:sz="0" w:space="0" w:color="auto"/>
            <w:bottom w:val="none" w:sz="0" w:space="0" w:color="auto"/>
            <w:right w:val="none" w:sz="0" w:space="0" w:color="auto"/>
          </w:divBdr>
        </w:div>
      </w:divsChild>
    </w:div>
    <w:div w:id="1840151828">
      <w:bodyDiv w:val="1"/>
      <w:marLeft w:val="0"/>
      <w:marRight w:val="0"/>
      <w:marTop w:val="0"/>
      <w:marBottom w:val="0"/>
      <w:divBdr>
        <w:top w:val="none" w:sz="0" w:space="0" w:color="auto"/>
        <w:left w:val="none" w:sz="0" w:space="0" w:color="auto"/>
        <w:bottom w:val="none" w:sz="0" w:space="0" w:color="auto"/>
        <w:right w:val="none" w:sz="0" w:space="0" w:color="auto"/>
      </w:divBdr>
      <w:divsChild>
        <w:div w:id="1443258107">
          <w:marLeft w:val="0"/>
          <w:marRight w:val="0"/>
          <w:marTop w:val="0"/>
          <w:marBottom w:val="0"/>
          <w:divBdr>
            <w:top w:val="none" w:sz="0" w:space="0" w:color="auto"/>
            <w:left w:val="none" w:sz="0" w:space="0" w:color="auto"/>
            <w:bottom w:val="none" w:sz="0" w:space="0" w:color="auto"/>
            <w:right w:val="none" w:sz="0" w:space="0" w:color="auto"/>
          </w:divBdr>
          <w:divsChild>
            <w:div w:id="15449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4902">
      <w:bodyDiv w:val="1"/>
      <w:marLeft w:val="0"/>
      <w:marRight w:val="0"/>
      <w:marTop w:val="0"/>
      <w:marBottom w:val="0"/>
      <w:divBdr>
        <w:top w:val="none" w:sz="0" w:space="0" w:color="auto"/>
        <w:left w:val="none" w:sz="0" w:space="0" w:color="auto"/>
        <w:bottom w:val="none" w:sz="0" w:space="0" w:color="auto"/>
        <w:right w:val="none" w:sz="0" w:space="0" w:color="auto"/>
      </w:divBdr>
      <w:divsChild>
        <w:div w:id="2095200476">
          <w:marLeft w:val="0"/>
          <w:marRight w:val="0"/>
          <w:marTop w:val="0"/>
          <w:marBottom w:val="0"/>
          <w:divBdr>
            <w:top w:val="none" w:sz="0" w:space="0" w:color="auto"/>
            <w:left w:val="none" w:sz="0" w:space="0" w:color="auto"/>
            <w:bottom w:val="none" w:sz="0" w:space="0" w:color="auto"/>
            <w:right w:val="none" w:sz="0" w:space="0" w:color="auto"/>
          </w:divBdr>
          <w:divsChild>
            <w:div w:id="746609984">
              <w:marLeft w:val="0"/>
              <w:marRight w:val="0"/>
              <w:marTop w:val="0"/>
              <w:marBottom w:val="0"/>
              <w:divBdr>
                <w:top w:val="none" w:sz="0" w:space="0" w:color="auto"/>
                <w:left w:val="none" w:sz="0" w:space="0" w:color="auto"/>
                <w:bottom w:val="none" w:sz="0" w:space="0" w:color="auto"/>
                <w:right w:val="none" w:sz="0" w:space="0" w:color="auto"/>
              </w:divBdr>
              <w:divsChild>
                <w:div w:id="1075904797">
                  <w:marLeft w:val="0"/>
                  <w:marRight w:val="0"/>
                  <w:marTop w:val="0"/>
                  <w:marBottom w:val="0"/>
                  <w:divBdr>
                    <w:top w:val="none" w:sz="0" w:space="0" w:color="auto"/>
                    <w:left w:val="none" w:sz="0" w:space="0" w:color="auto"/>
                    <w:bottom w:val="none" w:sz="0" w:space="0" w:color="auto"/>
                    <w:right w:val="none" w:sz="0" w:space="0" w:color="auto"/>
                  </w:divBdr>
                  <w:divsChild>
                    <w:div w:id="464590694">
                      <w:marLeft w:val="-180"/>
                      <w:marRight w:val="-180"/>
                      <w:marTop w:val="0"/>
                      <w:marBottom w:val="0"/>
                      <w:divBdr>
                        <w:top w:val="none" w:sz="0" w:space="0" w:color="auto"/>
                        <w:left w:val="none" w:sz="0" w:space="0" w:color="auto"/>
                        <w:bottom w:val="none" w:sz="0" w:space="0" w:color="auto"/>
                        <w:right w:val="none" w:sz="0" w:space="0" w:color="auto"/>
                      </w:divBdr>
                      <w:divsChild>
                        <w:div w:id="448201392">
                          <w:marLeft w:val="0"/>
                          <w:marRight w:val="0"/>
                          <w:marTop w:val="0"/>
                          <w:marBottom w:val="0"/>
                          <w:divBdr>
                            <w:top w:val="none" w:sz="0" w:space="0" w:color="auto"/>
                            <w:left w:val="none" w:sz="0" w:space="0" w:color="auto"/>
                            <w:bottom w:val="none" w:sz="0" w:space="0" w:color="auto"/>
                            <w:right w:val="none" w:sz="0" w:space="0" w:color="auto"/>
                          </w:divBdr>
                          <w:divsChild>
                            <w:div w:id="1491486802">
                              <w:marLeft w:val="0"/>
                              <w:marRight w:val="0"/>
                              <w:marTop w:val="0"/>
                              <w:marBottom w:val="0"/>
                              <w:divBdr>
                                <w:top w:val="none" w:sz="0" w:space="0" w:color="auto"/>
                                <w:left w:val="none" w:sz="0" w:space="0" w:color="auto"/>
                                <w:bottom w:val="none" w:sz="0" w:space="0" w:color="auto"/>
                                <w:right w:val="none" w:sz="0" w:space="0" w:color="auto"/>
                              </w:divBdr>
                              <w:divsChild>
                                <w:div w:id="1234898737">
                                  <w:marLeft w:val="0"/>
                                  <w:marRight w:val="0"/>
                                  <w:marTop w:val="0"/>
                                  <w:marBottom w:val="0"/>
                                  <w:divBdr>
                                    <w:top w:val="none" w:sz="0" w:space="0" w:color="auto"/>
                                    <w:left w:val="none" w:sz="0" w:space="0" w:color="auto"/>
                                    <w:bottom w:val="none" w:sz="0" w:space="0" w:color="auto"/>
                                    <w:right w:val="none" w:sz="0" w:space="0" w:color="auto"/>
                                  </w:divBdr>
                                  <w:divsChild>
                                    <w:div w:id="1321545560">
                                      <w:marLeft w:val="0"/>
                                      <w:marRight w:val="0"/>
                                      <w:marTop w:val="0"/>
                                      <w:marBottom w:val="576"/>
                                      <w:divBdr>
                                        <w:top w:val="none" w:sz="0" w:space="0" w:color="auto"/>
                                        <w:left w:val="none" w:sz="0" w:space="0" w:color="auto"/>
                                        <w:bottom w:val="none" w:sz="0" w:space="0" w:color="auto"/>
                                        <w:right w:val="none" w:sz="0" w:space="0" w:color="auto"/>
                                      </w:divBdr>
                                      <w:divsChild>
                                        <w:div w:id="1495952327">
                                          <w:marLeft w:val="0"/>
                                          <w:marRight w:val="0"/>
                                          <w:marTop w:val="0"/>
                                          <w:marBottom w:val="0"/>
                                          <w:divBdr>
                                            <w:top w:val="none" w:sz="0" w:space="0" w:color="auto"/>
                                            <w:left w:val="none" w:sz="0" w:space="0" w:color="auto"/>
                                            <w:bottom w:val="none" w:sz="0" w:space="0" w:color="auto"/>
                                            <w:right w:val="none" w:sz="0" w:space="0" w:color="auto"/>
                                          </w:divBdr>
                                          <w:divsChild>
                                            <w:div w:id="1776712325">
                                              <w:marLeft w:val="0"/>
                                              <w:marRight w:val="0"/>
                                              <w:marTop w:val="0"/>
                                              <w:marBottom w:val="0"/>
                                              <w:divBdr>
                                                <w:top w:val="none" w:sz="0" w:space="0" w:color="auto"/>
                                                <w:left w:val="none" w:sz="0" w:space="0" w:color="auto"/>
                                                <w:bottom w:val="none" w:sz="0" w:space="0" w:color="auto"/>
                                                <w:right w:val="none" w:sz="0" w:space="0" w:color="auto"/>
                                              </w:divBdr>
                                              <w:divsChild>
                                                <w:div w:id="1125269558">
                                                  <w:marLeft w:val="0"/>
                                                  <w:marRight w:val="0"/>
                                                  <w:marTop w:val="0"/>
                                                  <w:marBottom w:val="0"/>
                                                  <w:divBdr>
                                                    <w:top w:val="none" w:sz="0" w:space="0" w:color="auto"/>
                                                    <w:left w:val="none" w:sz="0" w:space="0" w:color="auto"/>
                                                    <w:bottom w:val="none" w:sz="0" w:space="0" w:color="auto"/>
                                                    <w:right w:val="none" w:sz="0" w:space="0" w:color="auto"/>
                                                  </w:divBdr>
                                                  <w:divsChild>
                                                    <w:div w:id="1562473265">
                                                      <w:marLeft w:val="0"/>
                                                      <w:marRight w:val="0"/>
                                                      <w:marTop w:val="0"/>
                                                      <w:marBottom w:val="0"/>
                                                      <w:divBdr>
                                                        <w:top w:val="none" w:sz="0" w:space="0" w:color="auto"/>
                                                        <w:left w:val="none" w:sz="0" w:space="0" w:color="auto"/>
                                                        <w:bottom w:val="none" w:sz="0" w:space="0" w:color="auto"/>
                                                        <w:right w:val="none" w:sz="0" w:space="0" w:color="auto"/>
                                                      </w:divBdr>
                                                      <w:divsChild>
                                                        <w:div w:id="1899899049">
                                                          <w:marLeft w:val="0"/>
                                                          <w:marRight w:val="0"/>
                                                          <w:marTop w:val="0"/>
                                                          <w:marBottom w:val="84"/>
                                                          <w:divBdr>
                                                            <w:top w:val="none" w:sz="0" w:space="0" w:color="auto"/>
                                                            <w:left w:val="none" w:sz="0" w:space="0" w:color="auto"/>
                                                            <w:bottom w:val="none" w:sz="0" w:space="0" w:color="auto"/>
                                                            <w:right w:val="none" w:sz="0" w:space="0" w:color="auto"/>
                                                          </w:divBdr>
                                                        </w:div>
                                                        <w:div w:id="19685061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27507889">
                                              <w:marLeft w:val="0"/>
                                              <w:marRight w:val="0"/>
                                              <w:marTop w:val="0"/>
                                              <w:marBottom w:val="0"/>
                                              <w:divBdr>
                                                <w:top w:val="none" w:sz="0" w:space="0" w:color="auto"/>
                                                <w:left w:val="none" w:sz="0" w:space="0" w:color="auto"/>
                                                <w:bottom w:val="none" w:sz="0" w:space="0" w:color="auto"/>
                                                <w:right w:val="none" w:sz="0" w:space="0" w:color="auto"/>
                                              </w:divBdr>
                                              <w:divsChild>
                                                <w:div w:id="1829397459">
                                                  <w:marLeft w:val="0"/>
                                                  <w:marRight w:val="0"/>
                                                  <w:marTop w:val="0"/>
                                                  <w:marBottom w:val="0"/>
                                                  <w:divBdr>
                                                    <w:top w:val="none" w:sz="0" w:space="0" w:color="auto"/>
                                                    <w:left w:val="none" w:sz="0" w:space="0" w:color="auto"/>
                                                    <w:bottom w:val="none" w:sz="0" w:space="0" w:color="auto"/>
                                                    <w:right w:val="none" w:sz="0" w:space="0" w:color="auto"/>
                                                  </w:divBdr>
                                                  <w:divsChild>
                                                    <w:div w:id="887884310">
                                                      <w:marLeft w:val="0"/>
                                                      <w:marRight w:val="0"/>
                                                      <w:marTop w:val="0"/>
                                                      <w:marBottom w:val="0"/>
                                                      <w:divBdr>
                                                        <w:top w:val="none" w:sz="0" w:space="0" w:color="auto"/>
                                                        <w:left w:val="none" w:sz="0" w:space="0" w:color="auto"/>
                                                        <w:bottom w:val="none" w:sz="0" w:space="0" w:color="auto"/>
                                                        <w:right w:val="none" w:sz="0" w:space="0" w:color="auto"/>
                                                      </w:divBdr>
                                                      <w:divsChild>
                                                        <w:div w:id="1749577637">
                                                          <w:marLeft w:val="0"/>
                                                          <w:marRight w:val="0"/>
                                                          <w:marTop w:val="0"/>
                                                          <w:marBottom w:val="84"/>
                                                          <w:divBdr>
                                                            <w:top w:val="none" w:sz="0" w:space="0" w:color="auto"/>
                                                            <w:left w:val="none" w:sz="0" w:space="0" w:color="auto"/>
                                                            <w:bottom w:val="none" w:sz="0" w:space="0" w:color="auto"/>
                                                            <w:right w:val="none" w:sz="0" w:space="0" w:color="auto"/>
                                                          </w:divBdr>
                                                        </w:div>
                                                        <w:div w:id="7409541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6623083">
                                              <w:marLeft w:val="0"/>
                                              <w:marRight w:val="0"/>
                                              <w:marTop w:val="0"/>
                                              <w:marBottom w:val="0"/>
                                              <w:divBdr>
                                                <w:top w:val="none" w:sz="0" w:space="0" w:color="auto"/>
                                                <w:left w:val="none" w:sz="0" w:space="0" w:color="auto"/>
                                                <w:bottom w:val="none" w:sz="0" w:space="0" w:color="auto"/>
                                                <w:right w:val="none" w:sz="0" w:space="0" w:color="auto"/>
                                              </w:divBdr>
                                              <w:divsChild>
                                                <w:div w:id="564996080">
                                                  <w:marLeft w:val="0"/>
                                                  <w:marRight w:val="0"/>
                                                  <w:marTop w:val="0"/>
                                                  <w:marBottom w:val="0"/>
                                                  <w:divBdr>
                                                    <w:top w:val="none" w:sz="0" w:space="0" w:color="auto"/>
                                                    <w:left w:val="none" w:sz="0" w:space="0" w:color="auto"/>
                                                    <w:bottom w:val="none" w:sz="0" w:space="0" w:color="auto"/>
                                                    <w:right w:val="none" w:sz="0" w:space="0" w:color="auto"/>
                                                  </w:divBdr>
                                                  <w:divsChild>
                                                    <w:div w:id="1989358983">
                                                      <w:marLeft w:val="0"/>
                                                      <w:marRight w:val="0"/>
                                                      <w:marTop w:val="0"/>
                                                      <w:marBottom w:val="0"/>
                                                      <w:divBdr>
                                                        <w:top w:val="none" w:sz="0" w:space="0" w:color="auto"/>
                                                        <w:left w:val="none" w:sz="0" w:space="0" w:color="auto"/>
                                                        <w:bottom w:val="none" w:sz="0" w:space="0" w:color="auto"/>
                                                        <w:right w:val="none" w:sz="0" w:space="0" w:color="auto"/>
                                                      </w:divBdr>
                                                      <w:divsChild>
                                                        <w:div w:id="449007943">
                                                          <w:marLeft w:val="0"/>
                                                          <w:marRight w:val="0"/>
                                                          <w:marTop w:val="0"/>
                                                          <w:marBottom w:val="84"/>
                                                          <w:divBdr>
                                                            <w:top w:val="none" w:sz="0" w:space="0" w:color="auto"/>
                                                            <w:left w:val="none" w:sz="0" w:space="0" w:color="auto"/>
                                                            <w:bottom w:val="none" w:sz="0" w:space="0" w:color="auto"/>
                                                            <w:right w:val="none" w:sz="0" w:space="0" w:color="auto"/>
                                                          </w:divBdr>
                                                        </w:div>
                                                        <w:div w:id="5128375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9605567">
                                              <w:marLeft w:val="0"/>
                                              <w:marRight w:val="0"/>
                                              <w:marTop w:val="0"/>
                                              <w:marBottom w:val="0"/>
                                              <w:divBdr>
                                                <w:top w:val="none" w:sz="0" w:space="0" w:color="auto"/>
                                                <w:left w:val="none" w:sz="0" w:space="0" w:color="auto"/>
                                                <w:bottom w:val="none" w:sz="0" w:space="0" w:color="auto"/>
                                                <w:right w:val="none" w:sz="0" w:space="0" w:color="auto"/>
                                              </w:divBdr>
                                              <w:divsChild>
                                                <w:div w:id="1598177217">
                                                  <w:marLeft w:val="0"/>
                                                  <w:marRight w:val="0"/>
                                                  <w:marTop w:val="0"/>
                                                  <w:marBottom w:val="0"/>
                                                  <w:divBdr>
                                                    <w:top w:val="none" w:sz="0" w:space="0" w:color="auto"/>
                                                    <w:left w:val="none" w:sz="0" w:space="0" w:color="auto"/>
                                                    <w:bottom w:val="none" w:sz="0" w:space="0" w:color="auto"/>
                                                    <w:right w:val="none" w:sz="0" w:space="0" w:color="auto"/>
                                                  </w:divBdr>
                                                  <w:divsChild>
                                                    <w:div w:id="1348603901">
                                                      <w:marLeft w:val="0"/>
                                                      <w:marRight w:val="0"/>
                                                      <w:marTop w:val="0"/>
                                                      <w:marBottom w:val="0"/>
                                                      <w:divBdr>
                                                        <w:top w:val="none" w:sz="0" w:space="0" w:color="auto"/>
                                                        <w:left w:val="none" w:sz="0" w:space="0" w:color="auto"/>
                                                        <w:bottom w:val="none" w:sz="0" w:space="0" w:color="auto"/>
                                                        <w:right w:val="none" w:sz="0" w:space="0" w:color="auto"/>
                                                      </w:divBdr>
                                                      <w:divsChild>
                                                        <w:div w:id="906842847">
                                                          <w:marLeft w:val="0"/>
                                                          <w:marRight w:val="0"/>
                                                          <w:marTop w:val="0"/>
                                                          <w:marBottom w:val="84"/>
                                                          <w:divBdr>
                                                            <w:top w:val="none" w:sz="0" w:space="0" w:color="auto"/>
                                                            <w:left w:val="none" w:sz="0" w:space="0" w:color="auto"/>
                                                            <w:bottom w:val="none" w:sz="0" w:space="0" w:color="auto"/>
                                                            <w:right w:val="none" w:sz="0" w:space="0" w:color="auto"/>
                                                          </w:divBdr>
                                                        </w:div>
                                                        <w:div w:id="12453417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11387197">
                                              <w:marLeft w:val="0"/>
                                              <w:marRight w:val="0"/>
                                              <w:marTop w:val="0"/>
                                              <w:marBottom w:val="0"/>
                                              <w:divBdr>
                                                <w:top w:val="none" w:sz="0" w:space="0" w:color="auto"/>
                                                <w:left w:val="none" w:sz="0" w:space="0" w:color="auto"/>
                                                <w:bottom w:val="none" w:sz="0" w:space="0" w:color="auto"/>
                                                <w:right w:val="none" w:sz="0" w:space="0" w:color="auto"/>
                                              </w:divBdr>
                                              <w:divsChild>
                                                <w:div w:id="1456748568">
                                                  <w:marLeft w:val="0"/>
                                                  <w:marRight w:val="0"/>
                                                  <w:marTop w:val="0"/>
                                                  <w:marBottom w:val="0"/>
                                                  <w:divBdr>
                                                    <w:top w:val="none" w:sz="0" w:space="0" w:color="auto"/>
                                                    <w:left w:val="none" w:sz="0" w:space="0" w:color="auto"/>
                                                    <w:bottom w:val="none" w:sz="0" w:space="0" w:color="auto"/>
                                                    <w:right w:val="none" w:sz="0" w:space="0" w:color="auto"/>
                                                  </w:divBdr>
                                                  <w:divsChild>
                                                    <w:div w:id="1424257134">
                                                      <w:marLeft w:val="0"/>
                                                      <w:marRight w:val="0"/>
                                                      <w:marTop w:val="0"/>
                                                      <w:marBottom w:val="0"/>
                                                      <w:divBdr>
                                                        <w:top w:val="none" w:sz="0" w:space="0" w:color="auto"/>
                                                        <w:left w:val="none" w:sz="0" w:space="0" w:color="auto"/>
                                                        <w:bottom w:val="none" w:sz="0" w:space="0" w:color="auto"/>
                                                        <w:right w:val="none" w:sz="0" w:space="0" w:color="auto"/>
                                                      </w:divBdr>
                                                      <w:divsChild>
                                                        <w:div w:id="1157528601">
                                                          <w:marLeft w:val="0"/>
                                                          <w:marRight w:val="0"/>
                                                          <w:marTop w:val="0"/>
                                                          <w:marBottom w:val="84"/>
                                                          <w:divBdr>
                                                            <w:top w:val="none" w:sz="0" w:space="0" w:color="auto"/>
                                                            <w:left w:val="none" w:sz="0" w:space="0" w:color="auto"/>
                                                            <w:bottom w:val="none" w:sz="0" w:space="0" w:color="auto"/>
                                                            <w:right w:val="none" w:sz="0" w:space="0" w:color="auto"/>
                                                          </w:divBdr>
                                                        </w:div>
                                                        <w:div w:id="20776309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0802665">
      <w:bodyDiv w:val="1"/>
      <w:marLeft w:val="0"/>
      <w:marRight w:val="0"/>
      <w:marTop w:val="0"/>
      <w:marBottom w:val="0"/>
      <w:divBdr>
        <w:top w:val="none" w:sz="0" w:space="0" w:color="auto"/>
        <w:left w:val="none" w:sz="0" w:space="0" w:color="auto"/>
        <w:bottom w:val="none" w:sz="0" w:space="0" w:color="auto"/>
        <w:right w:val="none" w:sz="0" w:space="0" w:color="auto"/>
      </w:divBdr>
      <w:divsChild>
        <w:div w:id="166135341">
          <w:marLeft w:val="0"/>
          <w:marRight w:val="0"/>
          <w:marTop w:val="120"/>
          <w:marBottom w:val="0"/>
          <w:divBdr>
            <w:top w:val="none" w:sz="0" w:space="0" w:color="auto"/>
            <w:left w:val="none" w:sz="0" w:space="0" w:color="auto"/>
            <w:bottom w:val="none" w:sz="0" w:space="0" w:color="auto"/>
            <w:right w:val="none" w:sz="0" w:space="0" w:color="auto"/>
          </w:divBdr>
        </w:div>
      </w:divsChild>
    </w:div>
    <w:div w:id="1841121586">
      <w:bodyDiv w:val="1"/>
      <w:marLeft w:val="0"/>
      <w:marRight w:val="0"/>
      <w:marTop w:val="0"/>
      <w:marBottom w:val="0"/>
      <w:divBdr>
        <w:top w:val="none" w:sz="0" w:space="0" w:color="auto"/>
        <w:left w:val="none" w:sz="0" w:space="0" w:color="auto"/>
        <w:bottom w:val="none" w:sz="0" w:space="0" w:color="auto"/>
        <w:right w:val="none" w:sz="0" w:space="0" w:color="auto"/>
      </w:divBdr>
      <w:divsChild>
        <w:div w:id="452484902">
          <w:marLeft w:val="0"/>
          <w:marRight w:val="0"/>
          <w:marTop w:val="120"/>
          <w:marBottom w:val="0"/>
          <w:divBdr>
            <w:top w:val="none" w:sz="0" w:space="0" w:color="auto"/>
            <w:left w:val="none" w:sz="0" w:space="0" w:color="auto"/>
            <w:bottom w:val="none" w:sz="0" w:space="0" w:color="auto"/>
            <w:right w:val="none" w:sz="0" w:space="0" w:color="auto"/>
          </w:divBdr>
        </w:div>
        <w:div w:id="1651397112">
          <w:marLeft w:val="0"/>
          <w:marRight w:val="0"/>
          <w:marTop w:val="120"/>
          <w:marBottom w:val="0"/>
          <w:divBdr>
            <w:top w:val="none" w:sz="0" w:space="0" w:color="auto"/>
            <w:left w:val="none" w:sz="0" w:space="0" w:color="auto"/>
            <w:bottom w:val="none" w:sz="0" w:space="0" w:color="auto"/>
            <w:right w:val="none" w:sz="0" w:space="0" w:color="auto"/>
          </w:divBdr>
        </w:div>
        <w:div w:id="614365485">
          <w:marLeft w:val="0"/>
          <w:marRight w:val="0"/>
          <w:marTop w:val="120"/>
          <w:marBottom w:val="0"/>
          <w:divBdr>
            <w:top w:val="none" w:sz="0" w:space="0" w:color="auto"/>
            <w:left w:val="none" w:sz="0" w:space="0" w:color="auto"/>
            <w:bottom w:val="none" w:sz="0" w:space="0" w:color="auto"/>
            <w:right w:val="none" w:sz="0" w:space="0" w:color="auto"/>
          </w:divBdr>
        </w:div>
      </w:divsChild>
    </w:div>
    <w:div w:id="1841383830">
      <w:bodyDiv w:val="1"/>
      <w:marLeft w:val="0"/>
      <w:marRight w:val="0"/>
      <w:marTop w:val="0"/>
      <w:marBottom w:val="0"/>
      <w:divBdr>
        <w:top w:val="none" w:sz="0" w:space="0" w:color="auto"/>
        <w:left w:val="none" w:sz="0" w:space="0" w:color="auto"/>
        <w:bottom w:val="none" w:sz="0" w:space="0" w:color="auto"/>
        <w:right w:val="none" w:sz="0" w:space="0" w:color="auto"/>
      </w:divBdr>
      <w:divsChild>
        <w:div w:id="837044008">
          <w:marLeft w:val="0"/>
          <w:marRight w:val="0"/>
          <w:marTop w:val="120"/>
          <w:marBottom w:val="0"/>
          <w:divBdr>
            <w:top w:val="none" w:sz="0" w:space="0" w:color="auto"/>
            <w:left w:val="none" w:sz="0" w:space="0" w:color="auto"/>
            <w:bottom w:val="none" w:sz="0" w:space="0" w:color="auto"/>
            <w:right w:val="none" w:sz="0" w:space="0" w:color="auto"/>
          </w:divBdr>
        </w:div>
      </w:divsChild>
    </w:div>
    <w:div w:id="1841509314">
      <w:bodyDiv w:val="1"/>
      <w:marLeft w:val="0"/>
      <w:marRight w:val="0"/>
      <w:marTop w:val="0"/>
      <w:marBottom w:val="0"/>
      <w:divBdr>
        <w:top w:val="none" w:sz="0" w:space="0" w:color="auto"/>
        <w:left w:val="none" w:sz="0" w:space="0" w:color="auto"/>
        <w:bottom w:val="none" w:sz="0" w:space="0" w:color="auto"/>
        <w:right w:val="none" w:sz="0" w:space="0" w:color="auto"/>
      </w:divBdr>
      <w:divsChild>
        <w:div w:id="419913224">
          <w:marLeft w:val="0"/>
          <w:marRight w:val="0"/>
          <w:marTop w:val="120"/>
          <w:marBottom w:val="0"/>
          <w:divBdr>
            <w:top w:val="none" w:sz="0" w:space="0" w:color="auto"/>
            <w:left w:val="none" w:sz="0" w:space="0" w:color="auto"/>
            <w:bottom w:val="none" w:sz="0" w:space="0" w:color="auto"/>
            <w:right w:val="none" w:sz="0" w:space="0" w:color="auto"/>
          </w:divBdr>
        </w:div>
        <w:div w:id="1869180708">
          <w:marLeft w:val="0"/>
          <w:marRight w:val="0"/>
          <w:marTop w:val="120"/>
          <w:marBottom w:val="0"/>
          <w:divBdr>
            <w:top w:val="none" w:sz="0" w:space="0" w:color="auto"/>
            <w:left w:val="none" w:sz="0" w:space="0" w:color="auto"/>
            <w:bottom w:val="none" w:sz="0" w:space="0" w:color="auto"/>
            <w:right w:val="none" w:sz="0" w:space="0" w:color="auto"/>
          </w:divBdr>
        </w:div>
      </w:divsChild>
    </w:div>
    <w:div w:id="1841893274">
      <w:bodyDiv w:val="1"/>
      <w:marLeft w:val="0"/>
      <w:marRight w:val="0"/>
      <w:marTop w:val="0"/>
      <w:marBottom w:val="0"/>
      <w:divBdr>
        <w:top w:val="none" w:sz="0" w:space="0" w:color="auto"/>
        <w:left w:val="none" w:sz="0" w:space="0" w:color="auto"/>
        <w:bottom w:val="none" w:sz="0" w:space="0" w:color="auto"/>
        <w:right w:val="none" w:sz="0" w:space="0" w:color="auto"/>
      </w:divBdr>
      <w:divsChild>
        <w:div w:id="1485009841">
          <w:marLeft w:val="0"/>
          <w:marRight w:val="0"/>
          <w:marTop w:val="120"/>
          <w:marBottom w:val="0"/>
          <w:divBdr>
            <w:top w:val="none" w:sz="0" w:space="0" w:color="auto"/>
            <w:left w:val="none" w:sz="0" w:space="0" w:color="auto"/>
            <w:bottom w:val="none" w:sz="0" w:space="0" w:color="auto"/>
            <w:right w:val="none" w:sz="0" w:space="0" w:color="auto"/>
          </w:divBdr>
        </w:div>
      </w:divsChild>
    </w:div>
    <w:div w:id="1842500831">
      <w:bodyDiv w:val="1"/>
      <w:marLeft w:val="0"/>
      <w:marRight w:val="0"/>
      <w:marTop w:val="0"/>
      <w:marBottom w:val="0"/>
      <w:divBdr>
        <w:top w:val="none" w:sz="0" w:space="0" w:color="auto"/>
        <w:left w:val="none" w:sz="0" w:space="0" w:color="auto"/>
        <w:bottom w:val="none" w:sz="0" w:space="0" w:color="auto"/>
        <w:right w:val="none" w:sz="0" w:space="0" w:color="auto"/>
      </w:divBdr>
      <w:divsChild>
        <w:div w:id="1350253213">
          <w:marLeft w:val="0"/>
          <w:marRight w:val="0"/>
          <w:marTop w:val="0"/>
          <w:marBottom w:val="0"/>
          <w:divBdr>
            <w:top w:val="none" w:sz="0" w:space="0" w:color="auto"/>
            <w:left w:val="none" w:sz="0" w:space="0" w:color="auto"/>
            <w:bottom w:val="none" w:sz="0" w:space="0" w:color="auto"/>
            <w:right w:val="none" w:sz="0" w:space="0" w:color="auto"/>
          </w:divBdr>
          <w:divsChild>
            <w:div w:id="2068993709">
              <w:marLeft w:val="0"/>
              <w:marRight w:val="0"/>
              <w:marTop w:val="0"/>
              <w:marBottom w:val="0"/>
              <w:divBdr>
                <w:top w:val="none" w:sz="0" w:space="0" w:color="auto"/>
                <w:left w:val="none" w:sz="0" w:space="0" w:color="auto"/>
                <w:bottom w:val="none" w:sz="0" w:space="0" w:color="auto"/>
                <w:right w:val="none" w:sz="0" w:space="0" w:color="auto"/>
              </w:divBdr>
            </w:div>
          </w:divsChild>
        </w:div>
        <w:div w:id="1245992377">
          <w:marLeft w:val="0"/>
          <w:marRight w:val="0"/>
          <w:marTop w:val="0"/>
          <w:marBottom w:val="0"/>
          <w:divBdr>
            <w:top w:val="none" w:sz="0" w:space="0" w:color="auto"/>
            <w:left w:val="none" w:sz="0" w:space="0" w:color="auto"/>
            <w:bottom w:val="none" w:sz="0" w:space="0" w:color="auto"/>
            <w:right w:val="none" w:sz="0" w:space="0" w:color="auto"/>
          </w:divBdr>
          <w:divsChild>
            <w:div w:id="1825047888">
              <w:marLeft w:val="0"/>
              <w:marRight w:val="0"/>
              <w:marTop w:val="0"/>
              <w:marBottom w:val="0"/>
              <w:divBdr>
                <w:top w:val="none" w:sz="0" w:space="0" w:color="auto"/>
                <w:left w:val="none" w:sz="0" w:space="0" w:color="auto"/>
                <w:bottom w:val="none" w:sz="0" w:space="0" w:color="auto"/>
                <w:right w:val="none" w:sz="0" w:space="0" w:color="auto"/>
              </w:divBdr>
            </w:div>
          </w:divsChild>
        </w:div>
        <w:div w:id="420874283">
          <w:marLeft w:val="0"/>
          <w:marRight w:val="0"/>
          <w:marTop w:val="0"/>
          <w:marBottom w:val="0"/>
          <w:divBdr>
            <w:top w:val="none" w:sz="0" w:space="0" w:color="auto"/>
            <w:left w:val="none" w:sz="0" w:space="0" w:color="auto"/>
            <w:bottom w:val="none" w:sz="0" w:space="0" w:color="auto"/>
            <w:right w:val="none" w:sz="0" w:space="0" w:color="auto"/>
          </w:divBdr>
          <w:divsChild>
            <w:div w:id="14044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07470">
      <w:bodyDiv w:val="1"/>
      <w:marLeft w:val="0"/>
      <w:marRight w:val="0"/>
      <w:marTop w:val="0"/>
      <w:marBottom w:val="0"/>
      <w:divBdr>
        <w:top w:val="none" w:sz="0" w:space="0" w:color="auto"/>
        <w:left w:val="none" w:sz="0" w:space="0" w:color="auto"/>
        <w:bottom w:val="none" w:sz="0" w:space="0" w:color="auto"/>
        <w:right w:val="none" w:sz="0" w:space="0" w:color="auto"/>
      </w:divBdr>
    </w:div>
    <w:div w:id="1843083517">
      <w:bodyDiv w:val="1"/>
      <w:marLeft w:val="0"/>
      <w:marRight w:val="0"/>
      <w:marTop w:val="0"/>
      <w:marBottom w:val="0"/>
      <w:divBdr>
        <w:top w:val="none" w:sz="0" w:space="0" w:color="auto"/>
        <w:left w:val="none" w:sz="0" w:space="0" w:color="auto"/>
        <w:bottom w:val="none" w:sz="0" w:space="0" w:color="auto"/>
        <w:right w:val="none" w:sz="0" w:space="0" w:color="auto"/>
      </w:divBdr>
      <w:divsChild>
        <w:div w:id="2087915625">
          <w:marLeft w:val="0"/>
          <w:marRight w:val="0"/>
          <w:marTop w:val="0"/>
          <w:marBottom w:val="0"/>
          <w:divBdr>
            <w:top w:val="none" w:sz="0" w:space="0" w:color="auto"/>
            <w:left w:val="none" w:sz="0" w:space="0" w:color="auto"/>
            <w:bottom w:val="none" w:sz="0" w:space="0" w:color="auto"/>
            <w:right w:val="none" w:sz="0" w:space="0" w:color="auto"/>
          </w:divBdr>
          <w:divsChild>
            <w:div w:id="106312384">
              <w:marLeft w:val="0"/>
              <w:marRight w:val="0"/>
              <w:marTop w:val="0"/>
              <w:marBottom w:val="0"/>
              <w:divBdr>
                <w:top w:val="none" w:sz="0" w:space="0" w:color="auto"/>
                <w:left w:val="none" w:sz="0" w:space="0" w:color="auto"/>
                <w:bottom w:val="none" w:sz="0" w:space="0" w:color="auto"/>
                <w:right w:val="none" w:sz="0" w:space="0" w:color="auto"/>
              </w:divBdr>
            </w:div>
          </w:divsChild>
        </w:div>
        <w:div w:id="1361735263">
          <w:marLeft w:val="0"/>
          <w:marRight w:val="0"/>
          <w:marTop w:val="0"/>
          <w:marBottom w:val="0"/>
          <w:divBdr>
            <w:top w:val="none" w:sz="0" w:space="0" w:color="auto"/>
            <w:left w:val="none" w:sz="0" w:space="0" w:color="auto"/>
            <w:bottom w:val="none" w:sz="0" w:space="0" w:color="auto"/>
            <w:right w:val="none" w:sz="0" w:space="0" w:color="auto"/>
          </w:divBdr>
          <w:divsChild>
            <w:div w:id="6988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5614">
      <w:bodyDiv w:val="1"/>
      <w:marLeft w:val="0"/>
      <w:marRight w:val="0"/>
      <w:marTop w:val="0"/>
      <w:marBottom w:val="0"/>
      <w:divBdr>
        <w:top w:val="none" w:sz="0" w:space="0" w:color="auto"/>
        <w:left w:val="none" w:sz="0" w:space="0" w:color="auto"/>
        <w:bottom w:val="none" w:sz="0" w:space="0" w:color="auto"/>
        <w:right w:val="none" w:sz="0" w:space="0" w:color="auto"/>
      </w:divBdr>
      <w:divsChild>
        <w:div w:id="1174614743">
          <w:marLeft w:val="0"/>
          <w:marRight w:val="0"/>
          <w:marTop w:val="120"/>
          <w:marBottom w:val="0"/>
          <w:divBdr>
            <w:top w:val="none" w:sz="0" w:space="0" w:color="auto"/>
            <w:left w:val="none" w:sz="0" w:space="0" w:color="auto"/>
            <w:bottom w:val="none" w:sz="0" w:space="0" w:color="auto"/>
            <w:right w:val="none" w:sz="0" w:space="0" w:color="auto"/>
          </w:divBdr>
        </w:div>
      </w:divsChild>
    </w:div>
    <w:div w:id="1845508783">
      <w:bodyDiv w:val="1"/>
      <w:marLeft w:val="0"/>
      <w:marRight w:val="0"/>
      <w:marTop w:val="0"/>
      <w:marBottom w:val="0"/>
      <w:divBdr>
        <w:top w:val="none" w:sz="0" w:space="0" w:color="auto"/>
        <w:left w:val="none" w:sz="0" w:space="0" w:color="auto"/>
        <w:bottom w:val="none" w:sz="0" w:space="0" w:color="auto"/>
        <w:right w:val="none" w:sz="0" w:space="0" w:color="auto"/>
      </w:divBdr>
      <w:divsChild>
        <w:div w:id="1969512837">
          <w:marLeft w:val="0"/>
          <w:marRight w:val="0"/>
          <w:marTop w:val="0"/>
          <w:marBottom w:val="0"/>
          <w:divBdr>
            <w:top w:val="none" w:sz="0" w:space="0" w:color="auto"/>
            <w:left w:val="none" w:sz="0" w:space="0" w:color="auto"/>
            <w:bottom w:val="none" w:sz="0" w:space="0" w:color="auto"/>
            <w:right w:val="none" w:sz="0" w:space="0" w:color="auto"/>
          </w:divBdr>
          <w:divsChild>
            <w:div w:id="85686967">
              <w:marLeft w:val="0"/>
              <w:marRight w:val="0"/>
              <w:marTop w:val="0"/>
              <w:marBottom w:val="0"/>
              <w:divBdr>
                <w:top w:val="none" w:sz="0" w:space="0" w:color="auto"/>
                <w:left w:val="none" w:sz="0" w:space="0" w:color="auto"/>
                <w:bottom w:val="none" w:sz="0" w:space="0" w:color="auto"/>
                <w:right w:val="none" w:sz="0" w:space="0" w:color="auto"/>
              </w:divBdr>
            </w:div>
          </w:divsChild>
        </w:div>
        <w:div w:id="184366854">
          <w:marLeft w:val="0"/>
          <w:marRight w:val="0"/>
          <w:marTop w:val="0"/>
          <w:marBottom w:val="0"/>
          <w:divBdr>
            <w:top w:val="none" w:sz="0" w:space="0" w:color="auto"/>
            <w:left w:val="none" w:sz="0" w:space="0" w:color="auto"/>
            <w:bottom w:val="none" w:sz="0" w:space="0" w:color="auto"/>
            <w:right w:val="none" w:sz="0" w:space="0" w:color="auto"/>
          </w:divBdr>
          <w:divsChild>
            <w:div w:id="20702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1719">
      <w:bodyDiv w:val="1"/>
      <w:marLeft w:val="0"/>
      <w:marRight w:val="0"/>
      <w:marTop w:val="0"/>
      <w:marBottom w:val="0"/>
      <w:divBdr>
        <w:top w:val="none" w:sz="0" w:space="0" w:color="auto"/>
        <w:left w:val="none" w:sz="0" w:space="0" w:color="auto"/>
        <w:bottom w:val="none" w:sz="0" w:space="0" w:color="auto"/>
        <w:right w:val="none" w:sz="0" w:space="0" w:color="auto"/>
      </w:divBdr>
    </w:div>
    <w:div w:id="1846163739">
      <w:bodyDiv w:val="1"/>
      <w:marLeft w:val="0"/>
      <w:marRight w:val="0"/>
      <w:marTop w:val="0"/>
      <w:marBottom w:val="0"/>
      <w:divBdr>
        <w:top w:val="none" w:sz="0" w:space="0" w:color="auto"/>
        <w:left w:val="none" w:sz="0" w:space="0" w:color="auto"/>
        <w:bottom w:val="none" w:sz="0" w:space="0" w:color="auto"/>
        <w:right w:val="none" w:sz="0" w:space="0" w:color="auto"/>
      </w:divBdr>
      <w:divsChild>
        <w:div w:id="1350983447">
          <w:marLeft w:val="0"/>
          <w:marRight w:val="0"/>
          <w:marTop w:val="120"/>
          <w:marBottom w:val="0"/>
          <w:divBdr>
            <w:top w:val="none" w:sz="0" w:space="0" w:color="auto"/>
            <w:left w:val="none" w:sz="0" w:space="0" w:color="auto"/>
            <w:bottom w:val="none" w:sz="0" w:space="0" w:color="auto"/>
            <w:right w:val="none" w:sz="0" w:space="0" w:color="auto"/>
          </w:divBdr>
        </w:div>
        <w:div w:id="228345323">
          <w:marLeft w:val="0"/>
          <w:marRight w:val="0"/>
          <w:marTop w:val="120"/>
          <w:marBottom w:val="0"/>
          <w:divBdr>
            <w:top w:val="none" w:sz="0" w:space="0" w:color="auto"/>
            <w:left w:val="none" w:sz="0" w:space="0" w:color="auto"/>
            <w:bottom w:val="none" w:sz="0" w:space="0" w:color="auto"/>
            <w:right w:val="none" w:sz="0" w:space="0" w:color="auto"/>
          </w:divBdr>
        </w:div>
      </w:divsChild>
    </w:div>
    <w:div w:id="1846480628">
      <w:bodyDiv w:val="1"/>
      <w:marLeft w:val="0"/>
      <w:marRight w:val="0"/>
      <w:marTop w:val="0"/>
      <w:marBottom w:val="0"/>
      <w:divBdr>
        <w:top w:val="none" w:sz="0" w:space="0" w:color="auto"/>
        <w:left w:val="none" w:sz="0" w:space="0" w:color="auto"/>
        <w:bottom w:val="none" w:sz="0" w:space="0" w:color="auto"/>
        <w:right w:val="none" w:sz="0" w:space="0" w:color="auto"/>
      </w:divBdr>
    </w:div>
    <w:div w:id="1847210205">
      <w:bodyDiv w:val="1"/>
      <w:marLeft w:val="0"/>
      <w:marRight w:val="0"/>
      <w:marTop w:val="0"/>
      <w:marBottom w:val="0"/>
      <w:divBdr>
        <w:top w:val="none" w:sz="0" w:space="0" w:color="auto"/>
        <w:left w:val="none" w:sz="0" w:space="0" w:color="auto"/>
        <w:bottom w:val="none" w:sz="0" w:space="0" w:color="auto"/>
        <w:right w:val="none" w:sz="0" w:space="0" w:color="auto"/>
      </w:divBdr>
    </w:div>
    <w:div w:id="1847748907">
      <w:bodyDiv w:val="1"/>
      <w:marLeft w:val="0"/>
      <w:marRight w:val="0"/>
      <w:marTop w:val="0"/>
      <w:marBottom w:val="0"/>
      <w:divBdr>
        <w:top w:val="none" w:sz="0" w:space="0" w:color="auto"/>
        <w:left w:val="none" w:sz="0" w:space="0" w:color="auto"/>
        <w:bottom w:val="none" w:sz="0" w:space="0" w:color="auto"/>
        <w:right w:val="none" w:sz="0" w:space="0" w:color="auto"/>
      </w:divBdr>
    </w:div>
    <w:div w:id="1848518952">
      <w:bodyDiv w:val="1"/>
      <w:marLeft w:val="0"/>
      <w:marRight w:val="0"/>
      <w:marTop w:val="0"/>
      <w:marBottom w:val="0"/>
      <w:divBdr>
        <w:top w:val="none" w:sz="0" w:space="0" w:color="auto"/>
        <w:left w:val="none" w:sz="0" w:space="0" w:color="auto"/>
        <w:bottom w:val="none" w:sz="0" w:space="0" w:color="auto"/>
        <w:right w:val="none" w:sz="0" w:space="0" w:color="auto"/>
      </w:divBdr>
    </w:div>
    <w:div w:id="1849786060">
      <w:bodyDiv w:val="1"/>
      <w:marLeft w:val="0"/>
      <w:marRight w:val="0"/>
      <w:marTop w:val="0"/>
      <w:marBottom w:val="0"/>
      <w:divBdr>
        <w:top w:val="none" w:sz="0" w:space="0" w:color="auto"/>
        <w:left w:val="none" w:sz="0" w:space="0" w:color="auto"/>
        <w:bottom w:val="none" w:sz="0" w:space="0" w:color="auto"/>
        <w:right w:val="none" w:sz="0" w:space="0" w:color="auto"/>
      </w:divBdr>
      <w:divsChild>
        <w:div w:id="571043223">
          <w:marLeft w:val="0"/>
          <w:marRight w:val="0"/>
          <w:marTop w:val="0"/>
          <w:marBottom w:val="0"/>
          <w:divBdr>
            <w:top w:val="none" w:sz="0" w:space="0" w:color="auto"/>
            <w:left w:val="none" w:sz="0" w:space="0" w:color="auto"/>
            <w:bottom w:val="none" w:sz="0" w:space="0" w:color="auto"/>
            <w:right w:val="none" w:sz="0" w:space="0" w:color="auto"/>
          </w:divBdr>
          <w:divsChild>
            <w:div w:id="994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2394">
      <w:bodyDiv w:val="1"/>
      <w:marLeft w:val="0"/>
      <w:marRight w:val="0"/>
      <w:marTop w:val="0"/>
      <w:marBottom w:val="0"/>
      <w:divBdr>
        <w:top w:val="none" w:sz="0" w:space="0" w:color="auto"/>
        <w:left w:val="none" w:sz="0" w:space="0" w:color="auto"/>
        <w:bottom w:val="none" w:sz="0" w:space="0" w:color="auto"/>
        <w:right w:val="none" w:sz="0" w:space="0" w:color="auto"/>
      </w:divBdr>
      <w:divsChild>
        <w:div w:id="1021778383">
          <w:marLeft w:val="0"/>
          <w:marRight w:val="0"/>
          <w:marTop w:val="120"/>
          <w:marBottom w:val="0"/>
          <w:divBdr>
            <w:top w:val="none" w:sz="0" w:space="0" w:color="auto"/>
            <w:left w:val="none" w:sz="0" w:space="0" w:color="auto"/>
            <w:bottom w:val="none" w:sz="0" w:space="0" w:color="auto"/>
            <w:right w:val="none" w:sz="0" w:space="0" w:color="auto"/>
          </w:divBdr>
        </w:div>
        <w:div w:id="893152750">
          <w:marLeft w:val="0"/>
          <w:marRight w:val="0"/>
          <w:marTop w:val="120"/>
          <w:marBottom w:val="0"/>
          <w:divBdr>
            <w:top w:val="none" w:sz="0" w:space="0" w:color="auto"/>
            <w:left w:val="none" w:sz="0" w:space="0" w:color="auto"/>
            <w:bottom w:val="none" w:sz="0" w:space="0" w:color="auto"/>
            <w:right w:val="none" w:sz="0" w:space="0" w:color="auto"/>
          </w:divBdr>
        </w:div>
      </w:divsChild>
    </w:div>
    <w:div w:id="1850825304">
      <w:bodyDiv w:val="1"/>
      <w:marLeft w:val="0"/>
      <w:marRight w:val="0"/>
      <w:marTop w:val="0"/>
      <w:marBottom w:val="0"/>
      <w:divBdr>
        <w:top w:val="none" w:sz="0" w:space="0" w:color="auto"/>
        <w:left w:val="none" w:sz="0" w:space="0" w:color="auto"/>
        <w:bottom w:val="none" w:sz="0" w:space="0" w:color="auto"/>
        <w:right w:val="none" w:sz="0" w:space="0" w:color="auto"/>
      </w:divBdr>
    </w:div>
    <w:div w:id="1850825680">
      <w:bodyDiv w:val="1"/>
      <w:marLeft w:val="0"/>
      <w:marRight w:val="0"/>
      <w:marTop w:val="0"/>
      <w:marBottom w:val="0"/>
      <w:divBdr>
        <w:top w:val="none" w:sz="0" w:space="0" w:color="auto"/>
        <w:left w:val="none" w:sz="0" w:space="0" w:color="auto"/>
        <w:bottom w:val="none" w:sz="0" w:space="0" w:color="auto"/>
        <w:right w:val="none" w:sz="0" w:space="0" w:color="auto"/>
      </w:divBdr>
      <w:divsChild>
        <w:div w:id="1168443043">
          <w:marLeft w:val="0"/>
          <w:marRight w:val="0"/>
          <w:marTop w:val="0"/>
          <w:marBottom w:val="0"/>
          <w:divBdr>
            <w:top w:val="none" w:sz="0" w:space="0" w:color="auto"/>
            <w:left w:val="none" w:sz="0" w:space="0" w:color="auto"/>
            <w:bottom w:val="none" w:sz="0" w:space="0" w:color="auto"/>
            <w:right w:val="none" w:sz="0" w:space="0" w:color="auto"/>
          </w:divBdr>
          <w:divsChild>
            <w:div w:id="1723557256">
              <w:marLeft w:val="0"/>
              <w:marRight w:val="0"/>
              <w:marTop w:val="0"/>
              <w:marBottom w:val="0"/>
              <w:divBdr>
                <w:top w:val="none" w:sz="0" w:space="0" w:color="auto"/>
                <w:left w:val="none" w:sz="0" w:space="0" w:color="auto"/>
                <w:bottom w:val="none" w:sz="0" w:space="0" w:color="auto"/>
                <w:right w:val="none" w:sz="0" w:space="0" w:color="auto"/>
              </w:divBdr>
            </w:div>
          </w:divsChild>
        </w:div>
        <w:div w:id="865213828">
          <w:marLeft w:val="0"/>
          <w:marRight w:val="0"/>
          <w:marTop w:val="0"/>
          <w:marBottom w:val="0"/>
          <w:divBdr>
            <w:top w:val="none" w:sz="0" w:space="0" w:color="auto"/>
            <w:left w:val="none" w:sz="0" w:space="0" w:color="auto"/>
            <w:bottom w:val="none" w:sz="0" w:space="0" w:color="auto"/>
            <w:right w:val="none" w:sz="0" w:space="0" w:color="auto"/>
          </w:divBdr>
          <w:divsChild>
            <w:div w:id="11813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05359">
      <w:bodyDiv w:val="1"/>
      <w:marLeft w:val="0"/>
      <w:marRight w:val="0"/>
      <w:marTop w:val="0"/>
      <w:marBottom w:val="0"/>
      <w:divBdr>
        <w:top w:val="none" w:sz="0" w:space="0" w:color="auto"/>
        <w:left w:val="none" w:sz="0" w:space="0" w:color="auto"/>
        <w:bottom w:val="none" w:sz="0" w:space="0" w:color="auto"/>
        <w:right w:val="none" w:sz="0" w:space="0" w:color="auto"/>
      </w:divBdr>
      <w:divsChild>
        <w:div w:id="82798690">
          <w:marLeft w:val="0"/>
          <w:marRight w:val="0"/>
          <w:marTop w:val="0"/>
          <w:marBottom w:val="0"/>
          <w:divBdr>
            <w:top w:val="none" w:sz="0" w:space="0" w:color="auto"/>
            <w:left w:val="none" w:sz="0" w:space="0" w:color="auto"/>
            <w:bottom w:val="none" w:sz="0" w:space="0" w:color="auto"/>
            <w:right w:val="none" w:sz="0" w:space="0" w:color="auto"/>
          </w:divBdr>
          <w:divsChild>
            <w:div w:id="1350059997">
              <w:marLeft w:val="0"/>
              <w:marRight w:val="0"/>
              <w:marTop w:val="0"/>
              <w:marBottom w:val="0"/>
              <w:divBdr>
                <w:top w:val="none" w:sz="0" w:space="0" w:color="auto"/>
                <w:left w:val="none" w:sz="0" w:space="0" w:color="auto"/>
                <w:bottom w:val="none" w:sz="0" w:space="0" w:color="auto"/>
                <w:right w:val="none" w:sz="0" w:space="0" w:color="auto"/>
              </w:divBdr>
            </w:div>
          </w:divsChild>
        </w:div>
        <w:div w:id="295725213">
          <w:marLeft w:val="0"/>
          <w:marRight w:val="0"/>
          <w:marTop w:val="0"/>
          <w:marBottom w:val="0"/>
          <w:divBdr>
            <w:top w:val="none" w:sz="0" w:space="0" w:color="auto"/>
            <w:left w:val="none" w:sz="0" w:space="0" w:color="auto"/>
            <w:bottom w:val="none" w:sz="0" w:space="0" w:color="auto"/>
            <w:right w:val="none" w:sz="0" w:space="0" w:color="auto"/>
          </w:divBdr>
          <w:divsChild>
            <w:div w:id="10964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599">
      <w:bodyDiv w:val="1"/>
      <w:marLeft w:val="0"/>
      <w:marRight w:val="0"/>
      <w:marTop w:val="0"/>
      <w:marBottom w:val="0"/>
      <w:divBdr>
        <w:top w:val="none" w:sz="0" w:space="0" w:color="auto"/>
        <w:left w:val="none" w:sz="0" w:space="0" w:color="auto"/>
        <w:bottom w:val="none" w:sz="0" w:space="0" w:color="auto"/>
        <w:right w:val="none" w:sz="0" w:space="0" w:color="auto"/>
      </w:divBdr>
    </w:div>
    <w:div w:id="1852453968">
      <w:bodyDiv w:val="1"/>
      <w:marLeft w:val="0"/>
      <w:marRight w:val="0"/>
      <w:marTop w:val="0"/>
      <w:marBottom w:val="0"/>
      <w:divBdr>
        <w:top w:val="none" w:sz="0" w:space="0" w:color="auto"/>
        <w:left w:val="none" w:sz="0" w:space="0" w:color="auto"/>
        <w:bottom w:val="none" w:sz="0" w:space="0" w:color="auto"/>
        <w:right w:val="none" w:sz="0" w:space="0" w:color="auto"/>
      </w:divBdr>
      <w:divsChild>
        <w:div w:id="477646222">
          <w:marLeft w:val="0"/>
          <w:marRight w:val="0"/>
          <w:marTop w:val="120"/>
          <w:marBottom w:val="0"/>
          <w:divBdr>
            <w:top w:val="none" w:sz="0" w:space="0" w:color="auto"/>
            <w:left w:val="none" w:sz="0" w:space="0" w:color="auto"/>
            <w:bottom w:val="none" w:sz="0" w:space="0" w:color="auto"/>
            <w:right w:val="none" w:sz="0" w:space="0" w:color="auto"/>
          </w:divBdr>
        </w:div>
      </w:divsChild>
    </w:div>
    <w:div w:id="1854413644">
      <w:bodyDiv w:val="1"/>
      <w:marLeft w:val="0"/>
      <w:marRight w:val="0"/>
      <w:marTop w:val="0"/>
      <w:marBottom w:val="0"/>
      <w:divBdr>
        <w:top w:val="none" w:sz="0" w:space="0" w:color="auto"/>
        <w:left w:val="none" w:sz="0" w:space="0" w:color="auto"/>
        <w:bottom w:val="none" w:sz="0" w:space="0" w:color="auto"/>
        <w:right w:val="none" w:sz="0" w:space="0" w:color="auto"/>
      </w:divBdr>
      <w:divsChild>
        <w:div w:id="639766654">
          <w:marLeft w:val="0"/>
          <w:marRight w:val="0"/>
          <w:marTop w:val="0"/>
          <w:marBottom w:val="0"/>
          <w:divBdr>
            <w:top w:val="none" w:sz="0" w:space="0" w:color="auto"/>
            <w:left w:val="none" w:sz="0" w:space="0" w:color="auto"/>
            <w:bottom w:val="none" w:sz="0" w:space="0" w:color="auto"/>
            <w:right w:val="none" w:sz="0" w:space="0" w:color="auto"/>
          </w:divBdr>
          <w:divsChild>
            <w:div w:id="1799494102">
              <w:marLeft w:val="0"/>
              <w:marRight w:val="0"/>
              <w:marTop w:val="0"/>
              <w:marBottom w:val="0"/>
              <w:divBdr>
                <w:top w:val="none" w:sz="0" w:space="0" w:color="auto"/>
                <w:left w:val="none" w:sz="0" w:space="0" w:color="auto"/>
                <w:bottom w:val="none" w:sz="0" w:space="0" w:color="auto"/>
                <w:right w:val="none" w:sz="0" w:space="0" w:color="auto"/>
              </w:divBdr>
            </w:div>
          </w:divsChild>
        </w:div>
        <w:div w:id="674766771">
          <w:marLeft w:val="0"/>
          <w:marRight w:val="0"/>
          <w:marTop w:val="0"/>
          <w:marBottom w:val="0"/>
          <w:divBdr>
            <w:top w:val="none" w:sz="0" w:space="0" w:color="auto"/>
            <w:left w:val="none" w:sz="0" w:space="0" w:color="auto"/>
            <w:bottom w:val="none" w:sz="0" w:space="0" w:color="auto"/>
            <w:right w:val="none" w:sz="0" w:space="0" w:color="auto"/>
          </w:divBdr>
          <w:divsChild>
            <w:div w:id="499082198">
              <w:marLeft w:val="0"/>
              <w:marRight w:val="0"/>
              <w:marTop w:val="0"/>
              <w:marBottom w:val="0"/>
              <w:divBdr>
                <w:top w:val="none" w:sz="0" w:space="0" w:color="auto"/>
                <w:left w:val="none" w:sz="0" w:space="0" w:color="auto"/>
                <w:bottom w:val="none" w:sz="0" w:space="0" w:color="auto"/>
                <w:right w:val="none" w:sz="0" w:space="0" w:color="auto"/>
              </w:divBdr>
            </w:div>
          </w:divsChild>
        </w:div>
        <w:div w:id="74741751">
          <w:marLeft w:val="0"/>
          <w:marRight w:val="0"/>
          <w:marTop w:val="0"/>
          <w:marBottom w:val="0"/>
          <w:divBdr>
            <w:top w:val="none" w:sz="0" w:space="0" w:color="auto"/>
            <w:left w:val="none" w:sz="0" w:space="0" w:color="auto"/>
            <w:bottom w:val="none" w:sz="0" w:space="0" w:color="auto"/>
            <w:right w:val="none" w:sz="0" w:space="0" w:color="auto"/>
          </w:divBdr>
          <w:divsChild>
            <w:div w:id="663358962">
              <w:marLeft w:val="0"/>
              <w:marRight w:val="0"/>
              <w:marTop w:val="0"/>
              <w:marBottom w:val="0"/>
              <w:divBdr>
                <w:top w:val="none" w:sz="0" w:space="0" w:color="auto"/>
                <w:left w:val="none" w:sz="0" w:space="0" w:color="auto"/>
                <w:bottom w:val="none" w:sz="0" w:space="0" w:color="auto"/>
                <w:right w:val="none" w:sz="0" w:space="0" w:color="auto"/>
              </w:divBdr>
            </w:div>
          </w:divsChild>
        </w:div>
        <w:div w:id="79302283">
          <w:marLeft w:val="0"/>
          <w:marRight w:val="0"/>
          <w:marTop w:val="0"/>
          <w:marBottom w:val="0"/>
          <w:divBdr>
            <w:top w:val="none" w:sz="0" w:space="0" w:color="auto"/>
            <w:left w:val="none" w:sz="0" w:space="0" w:color="auto"/>
            <w:bottom w:val="none" w:sz="0" w:space="0" w:color="auto"/>
            <w:right w:val="none" w:sz="0" w:space="0" w:color="auto"/>
          </w:divBdr>
          <w:divsChild>
            <w:div w:id="15969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09396">
      <w:bodyDiv w:val="1"/>
      <w:marLeft w:val="0"/>
      <w:marRight w:val="0"/>
      <w:marTop w:val="0"/>
      <w:marBottom w:val="0"/>
      <w:divBdr>
        <w:top w:val="none" w:sz="0" w:space="0" w:color="auto"/>
        <w:left w:val="none" w:sz="0" w:space="0" w:color="auto"/>
        <w:bottom w:val="none" w:sz="0" w:space="0" w:color="auto"/>
        <w:right w:val="none" w:sz="0" w:space="0" w:color="auto"/>
      </w:divBdr>
      <w:divsChild>
        <w:div w:id="1734816899">
          <w:marLeft w:val="0"/>
          <w:marRight w:val="0"/>
          <w:marTop w:val="120"/>
          <w:marBottom w:val="0"/>
          <w:divBdr>
            <w:top w:val="none" w:sz="0" w:space="0" w:color="auto"/>
            <w:left w:val="none" w:sz="0" w:space="0" w:color="auto"/>
            <w:bottom w:val="none" w:sz="0" w:space="0" w:color="auto"/>
            <w:right w:val="none" w:sz="0" w:space="0" w:color="auto"/>
          </w:divBdr>
        </w:div>
        <w:div w:id="338507766">
          <w:marLeft w:val="0"/>
          <w:marRight w:val="0"/>
          <w:marTop w:val="120"/>
          <w:marBottom w:val="0"/>
          <w:divBdr>
            <w:top w:val="none" w:sz="0" w:space="0" w:color="auto"/>
            <w:left w:val="none" w:sz="0" w:space="0" w:color="auto"/>
            <w:bottom w:val="none" w:sz="0" w:space="0" w:color="auto"/>
            <w:right w:val="none" w:sz="0" w:space="0" w:color="auto"/>
          </w:divBdr>
        </w:div>
      </w:divsChild>
    </w:div>
    <w:div w:id="1854955940">
      <w:bodyDiv w:val="1"/>
      <w:marLeft w:val="0"/>
      <w:marRight w:val="0"/>
      <w:marTop w:val="0"/>
      <w:marBottom w:val="0"/>
      <w:divBdr>
        <w:top w:val="none" w:sz="0" w:space="0" w:color="auto"/>
        <w:left w:val="none" w:sz="0" w:space="0" w:color="auto"/>
        <w:bottom w:val="none" w:sz="0" w:space="0" w:color="auto"/>
        <w:right w:val="none" w:sz="0" w:space="0" w:color="auto"/>
      </w:divBdr>
      <w:divsChild>
        <w:div w:id="627392736">
          <w:marLeft w:val="0"/>
          <w:marRight w:val="0"/>
          <w:marTop w:val="120"/>
          <w:marBottom w:val="0"/>
          <w:divBdr>
            <w:top w:val="none" w:sz="0" w:space="0" w:color="auto"/>
            <w:left w:val="none" w:sz="0" w:space="0" w:color="auto"/>
            <w:bottom w:val="none" w:sz="0" w:space="0" w:color="auto"/>
            <w:right w:val="none" w:sz="0" w:space="0" w:color="auto"/>
          </w:divBdr>
        </w:div>
      </w:divsChild>
    </w:div>
    <w:div w:id="1855801404">
      <w:bodyDiv w:val="1"/>
      <w:marLeft w:val="0"/>
      <w:marRight w:val="0"/>
      <w:marTop w:val="0"/>
      <w:marBottom w:val="0"/>
      <w:divBdr>
        <w:top w:val="none" w:sz="0" w:space="0" w:color="auto"/>
        <w:left w:val="none" w:sz="0" w:space="0" w:color="auto"/>
        <w:bottom w:val="none" w:sz="0" w:space="0" w:color="auto"/>
        <w:right w:val="none" w:sz="0" w:space="0" w:color="auto"/>
      </w:divBdr>
    </w:div>
    <w:div w:id="1856646421">
      <w:bodyDiv w:val="1"/>
      <w:marLeft w:val="0"/>
      <w:marRight w:val="0"/>
      <w:marTop w:val="0"/>
      <w:marBottom w:val="0"/>
      <w:divBdr>
        <w:top w:val="none" w:sz="0" w:space="0" w:color="auto"/>
        <w:left w:val="none" w:sz="0" w:space="0" w:color="auto"/>
        <w:bottom w:val="none" w:sz="0" w:space="0" w:color="auto"/>
        <w:right w:val="none" w:sz="0" w:space="0" w:color="auto"/>
      </w:divBdr>
    </w:div>
    <w:div w:id="1857427125">
      <w:bodyDiv w:val="1"/>
      <w:marLeft w:val="0"/>
      <w:marRight w:val="0"/>
      <w:marTop w:val="0"/>
      <w:marBottom w:val="0"/>
      <w:divBdr>
        <w:top w:val="none" w:sz="0" w:space="0" w:color="auto"/>
        <w:left w:val="none" w:sz="0" w:space="0" w:color="auto"/>
        <w:bottom w:val="none" w:sz="0" w:space="0" w:color="auto"/>
        <w:right w:val="none" w:sz="0" w:space="0" w:color="auto"/>
      </w:divBdr>
      <w:divsChild>
        <w:div w:id="1720593150">
          <w:marLeft w:val="0"/>
          <w:marRight w:val="0"/>
          <w:marTop w:val="0"/>
          <w:marBottom w:val="0"/>
          <w:divBdr>
            <w:top w:val="none" w:sz="0" w:space="0" w:color="auto"/>
            <w:left w:val="none" w:sz="0" w:space="0" w:color="auto"/>
            <w:bottom w:val="none" w:sz="0" w:space="0" w:color="auto"/>
            <w:right w:val="none" w:sz="0" w:space="0" w:color="auto"/>
          </w:divBdr>
          <w:divsChild>
            <w:div w:id="1348825656">
              <w:marLeft w:val="0"/>
              <w:marRight w:val="0"/>
              <w:marTop w:val="0"/>
              <w:marBottom w:val="0"/>
              <w:divBdr>
                <w:top w:val="none" w:sz="0" w:space="0" w:color="auto"/>
                <w:left w:val="none" w:sz="0" w:space="0" w:color="auto"/>
                <w:bottom w:val="none" w:sz="0" w:space="0" w:color="auto"/>
                <w:right w:val="none" w:sz="0" w:space="0" w:color="auto"/>
              </w:divBdr>
              <w:divsChild>
                <w:div w:id="2092190143">
                  <w:marLeft w:val="0"/>
                  <w:marRight w:val="0"/>
                  <w:marTop w:val="0"/>
                  <w:marBottom w:val="0"/>
                  <w:divBdr>
                    <w:top w:val="none" w:sz="0" w:space="0" w:color="auto"/>
                    <w:left w:val="none" w:sz="0" w:space="0" w:color="auto"/>
                    <w:bottom w:val="none" w:sz="0" w:space="0" w:color="auto"/>
                    <w:right w:val="none" w:sz="0" w:space="0" w:color="auto"/>
                  </w:divBdr>
                  <w:divsChild>
                    <w:div w:id="41681036">
                      <w:marLeft w:val="-180"/>
                      <w:marRight w:val="-180"/>
                      <w:marTop w:val="0"/>
                      <w:marBottom w:val="0"/>
                      <w:divBdr>
                        <w:top w:val="none" w:sz="0" w:space="0" w:color="auto"/>
                        <w:left w:val="none" w:sz="0" w:space="0" w:color="auto"/>
                        <w:bottom w:val="none" w:sz="0" w:space="0" w:color="auto"/>
                        <w:right w:val="none" w:sz="0" w:space="0" w:color="auto"/>
                      </w:divBdr>
                      <w:divsChild>
                        <w:div w:id="1963076154">
                          <w:marLeft w:val="0"/>
                          <w:marRight w:val="0"/>
                          <w:marTop w:val="0"/>
                          <w:marBottom w:val="0"/>
                          <w:divBdr>
                            <w:top w:val="none" w:sz="0" w:space="0" w:color="auto"/>
                            <w:left w:val="none" w:sz="0" w:space="0" w:color="auto"/>
                            <w:bottom w:val="none" w:sz="0" w:space="0" w:color="auto"/>
                            <w:right w:val="none" w:sz="0" w:space="0" w:color="auto"/>
                          </w:divBdr>
                          <w:divsChild>
                            <w:div w:id="1636251975">
                              <w:marLeft w:val="0"/>
                              <w:marRight w:val="0"/>
                              <w:marTop w:val="0"/>
                              <w:marBottom w:val="0"/>
                              <w:divBdr>
                                <w:top w:val="none" w:sz="0" w:space="0" w:color="auto"/>
                                <w:left w:val="none" w:sz="0" w:space="0" w:color="auto"/>
                                <w:bottom w:val="none" w:sz="0" w:space="0" w:color="auto"/>
                                <w:right w:val="none" w:sz="0" w:space="0" w:color="auto"/>
                              </w:divBdr>
                              <w:divsChild>
                                <w:div w:id="1415081097">
                                  <w:marLeft w:val="0"/>
                                  <w:marRight w:val="0"/>
                                  <w:marTop w:val="0"/>
                                  <w:marBottom w:val="0"/>
                                  <w:divBdr>
                                    <w:top w:val="none" w:sz="0" w:space="0" w:color="auto"/>
                                    <w:left w:val="none" w:sz="0" w:space="0" w:color="auto"/>
                                    <w:bottom w:val="none" w:sz="0" w:space="0" w:color="auto"/>
                                    <w:right w:val="none" w:sz="0" w:space="0" w:color="auto"/>
                                  </w:divBdr>
                                  <w:divsChild>
                                    <w:div w:id="1815369156">
                                      <w:marLeft w:val="0"/>
                                      <w:marRight w:val="0"/>
                                      <w:marTop w:val="0"/>
                                      <w:marBottom w:val="576"/>
                                      <w:divBdr>
                                        <w:top w:val="none" w:sz="0" w:space="0" w:color="auto"/>
                                        <w:left w:val="none" w:sz="0" w:space="0" w:color="auto"/>
                                        <w:bottom w:val="none" w:sz="0" w:space="0" w:color="auto"/>
                                        <w:right w:val="none" w:sz="0" w:space="0" w:color="auto"/>
                                      </w:divBdr>
                                      <w:divsChild>
                                        <w:div w:id="1771464257">
                                          <w:marLeft w:val="0"/>
                                          <w:marRight w:val="0"/>
                                          <w:marTop w:val="0"/>
                                          <w:marBottom w:val="0"/>
                                          <w:divBdr>
                                            <w:top w:val="none" w:sz="0" w:space="0" w:color="auto"/>
                                            <w:left w:val="none" w:sz="0" w:space="0" w:color="auto"/>
                                            <w:bottom w:val="none" w:sz="0" w:space="0" w:color="auto"/>
                                            <w:right w:val="none" w:sz="0" w:space="0" w:color="auto"/>
                                          </w:divBdr>
                                          <w:divsChild>
                                            <w:div w:id="583689636">
                                              <w:marLeft w:val="0"/>
                                              <w:marRight w:val="0"/>
                                              <w:marTop w:val="0"/>
                                              <w:marBottom w:val="0"/>
                                              <w:divBdr>
                                                <w:top w:val="none" w:sz="0" w:space="0" w:color="auto"/>
                                                <w:left w:val="none" w:sz="0" w:space="0" w:color="auto"/>
                                                <w:bottom w:val="none" w:sz="0" w:space="0" w:color="auto"/>
                                                <w:right w:val="none" w:sz="0" w:space="0" w:color="auto"/>
                                              </w:divBdr>
                                              <w:divsChild>
                                                <w:div w:id="1020160805">
                                                  <w:marLeft w:val="0"/>
                                                  <w:marRight w:val="0"/>
                                                  <w:marTop w:val="0"/>
                                                  <w:marBottom w:val="0"/>
                                                  <w:divBdr>
                                                    <w:top w:val="none" w:sz="0" w:space="0" w:color="auto"/>
                                                    <w:left w:val="none" w:sz="0" w:space="0" w:color="auto"/>
                                                    <w:bottom w:val="none" w:sz="0" w:space="0" w:color="auto"/>
                                                    <w:right w:val="none" w:sz="0" w:space="0" w:color="auto"/>
                                                  </w:divBdr>
                                                  <w:divsChild>
                                                    <w:div w:id="12927015">
                                                      <w:marLeft w:val="0"/>
                                                      <w:marRight w:val="0"/>
                                                      <w:marTop w:val="0"/>
                                                      <w:marBottom w:val="0"/>
                                                      <w:divBdr>
                                                        <w:top w:val="none" w:sz="0" w:space="0" w:color="auto"/>
                                                        <w:left w:val="none" w:sz="0" w:space="0" w:color="auto"/>
                                                        <w:bottom w:val="none" w:sz="0" w:space="0" w:color="auto"/>
                                                        <w:right w:val="none" w:sz="0" w:space="0" w:color="auto"/>
                                                      </w:divBdr>
                                                      <w:divsChild>
                                                        <w:div w:id="2099476979">
                                                          <w:marLeft w:val="0"/>
                                                          <w:marRight w:val="0"/>
                                                          <w:marTop w:val="0"/>
                                                          <w:marBottom w:val="84"/>
                                                          <w:divBdr>
                                                            <w:top w:val="none" w:sz="0" w:space="0" w:color="auto"/>
                                                            <w:left w:val="none" w:sz="0" w:space="0" w:color="auto"/>
                                                            <w:bottom w:val="none" w:sz="0" w:space="0" w:color="auto"/>
                                                            <w:right w:val="none" w:sz="0" w:space="0" w:color="auto"/>
                                                          </w:divBdr>
                                                        </w:div>
                                                        <w:div w:id="5079120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8930661">
                                              <w:marLeft w:val="0"/>
                                              <w:marRight w:val="0"/>
                                              <w:marTop w:val="0"/>
                                              <w:marBottom w:val="0"/>
                                              <w:divBdr>
                                                <w:top w:val="none" w:sz="0" w:space="0" w:color="auto"/>
                                                <w:left w:val="none" w:sz="0" w:space="0" w:color="auto"/>
                                                <w:bottom w:val="none" w:sz="0" w:space="0" w:color="auto"/>
                                                <w:right w:val="none" w:sz="0" w:space="0" w:color="auto"/>
                                              </w:divBdr>
                                              <w:divsChild>
                                                <w:div w:id="231087964">
                                                  <w:marLeft w:val="0"/>
                                                  <w:marRight w:val="0"/>
                                                  <w:marTop w:val="0"/>
                                                  <w:marBottom w:val="0"/>
                                                  <w:divBdr>
                                                    <w:top w:val="none" w:sz="0" w:space="0" w:color="auto"/>
                                                    <w:left w:val="none" w:sz="0" w:space="0" w:color="auto"/>
                                                    <w:bottom w:val="none" w:sz="0" w:space="0" w:color="auto"/>
                                                    <w:right w:val="none" w:sz="0" w:space="0" w:color="auto"/>
                                                  </w:divBdr>
                                                  <w:divsChild>
                                                    <w:div w:id="1792553924">
                                                      <w:marLeft w:val="0"/>
                                                      <w:marRight w:val="0"/>
                                                      <w:marTop w:val="0"/>
                                                      <w:marBottom w:val="0"/>
                                                      <w:divBdr>
                                                        <w:top w:val="none" w:sz="0" w:space="0" w:color="auto"/>
                                                        <w:left w:val="none" w:sz="0" w:space="0" w:color="auto"/>
                                                        <w:bottom w:val="none" w:sz="0" w:space="0" w:color="auto"/>
                                                        <w:right w:val="none" w:sz="0" w:space="0" w:color="auto"/>
                                                      </w:divBdr>
                                                      <w:divsChild>
                                                        <w:div w:id="1735852709">
                                                          <w:marLeft w:val="0"/>
                                                          <w:marRight w:val="0"/>
                                                          <w:marTop w:val="0"/>
                                                          <w:marBottom w:val="84"/>
                                                          <w:divBdr>
                                                            <w:top w:val="none" w:sz="0" w:space="0" w:color="auto"/>
                                                            <w:left w:val="none" w:sz="0" w:space="0" w:color="auto"/>
                                                            <w:bottom w:val="none" w:sz="0" w:space="0" w:color="auto"/>
                                                            <w:right w:val="none" w:sz="0" w:space="0" w:color="auto"/>
                                                          </w:divBdr>
                                                        </w:div>
                                                        <w:div w:id="18328648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18813919">
                                              <w:marLeft w:val="0"/>
                                              <w:marRight w:val="0"/>
                                              <w:marTop w:val="0"/>
                                              <w:marBottom w:val="0"/>
                                              <w:divBdr>
                                                <w:top w:val="none" w:sz="0" w:space="0" w:color="auto"/>
                                                <w:left w:val="none" w:sz="0" w:space="0" w:color="auto"/>
                                                <w:bottom w:val="none" w:sz="0" w:space="0" w:color="auto"/>
                                                <w:right w:val="none" w:sz="0" w:space="0" w:color="auto"/>
                                              </w:divBdr>
                                              <w:divsChild>
                                                <w:div w:id="2044940109">
                                                  <w:marLeft w:val="0"/>
                                                  <w:marRight w:val="0"/>
                                                  <w:marTop w:val="0"/>
                                                  <w:marBottom w:val="0"/>
                                                  <w:divBdr>
                                                    <w:top w:val="none" w:sz="0" w:space="0" w:color="auto"/>
                                                    <w:left w:val="none" w:sz="0" w:space="0" w:color="auto"/>
                                                    <w:bottom w:val="none" w:sz="0" w:space="0" w:color="auto"/>
                                                    <w:right w:val="none" w:sz="0" w:space="0" w:color="auto"/>
                                                  </w:divBdr>
                                                  <w:divsChild>
                                                    <w:div w:id="430205566">
                                                      <w:marLeft w:val="0"/>
                                                      <w:marRight w:val="0"/>
                                                      <w:marTop w:val="0"/>
                                                      <w:marBottom w:val="0"/>
                                                      <w:divBdr>
                                                        <w:top w:val="none" w:sz="0" w:space="0" w:color="auto"/>
                                                        <w:left w:val="none" w:sz="0" w:space="0" w:color="auto"/>
                                                        <w:bottom w:val="none" w:sz="0" w:space="0" w:color="auto"/>
                                                        <w:right w:val="none" w:sz="0" w:space="0" w:color="auto"/>
                                                      </w:divBdr>
                                                      <w:divsChild>
                                                        <w:div w:id="1996102761">
                                                          <w:marLeft w:val="0"/>
                                                          <w:marRight w:val="0"/>
                                                          <w:marTop w:val="0"/>
                                                          <w:marBottom w:val="84"/>
                                                          <w:divBdr>
                                                            <w:top w:val="none" w:sz="0" w:space="0" w:color="auto"/>
                                                            <w:left w:val="none" w:sz="0" w:space="0" w:color="auto"/>
                                                            <w:bottom w:val="none" w:sz="0" w:space="0" w:color="auto"/>
                                                            <w:right w:val="none" w:sz="0" w:space="0" w:color="auto"/>
                                                          </w:divBdr>
                                                        </w:div>
                                                        <w:div w:id="20775124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769272">
      <w:bodyDiv w:val="1"/>
      <w:marLeft w:val="0"/>
      <w:marRight w:val="0"/>
      <w:marTop w:val="0"/>
      <w:marBottom w:val="0"/>
      <w:divBdr>
        <w:top w:val="none" w:sz="0" w:space="0" w:color="auto"/>
        <w:left w:val="none" w:sz="0" w:space="0" w:color="auto"/>
        <w:bottom w:val="none" w:sz="0" w:space="0" w:color="auto"/>
        <w:right w:val="none" w:sz="0" w:space="0" w:color="auto"/>
      </w:divBdr>
    </w:div>
    <w:div w:id="1858929890">
      <w:bodyDiv w:val="1"/>
      <w:marLeft w:val="0"/>
      <w:marRight w:val="0"/>
      <w:marTop w:val="0"/>
      <w:marBottom w:val="0"/>
      <w:divBdr>
        <w:top w:val="none" w:sz="0" w:space="0" w:color="auto"/>
        <w:left w:val="none" w:sz="0" w:space="0" w:color="auto"/>
        <w:bottom w:val="none" w:sz="0" w:space="0" w:color="auto"/>
        <w:right w:val="none" w:sz="0" w:space="0" w:color="auto"/>
      </w:divBdr>
      <w:divsChild>
        <w:div w:id="457996013">
          <w:marLeft w:val="0"/>
          <w:marRight w:val="0"/>
          <w:marTop w:val="120"/>
          <w:marBottom w:val="0"/>
          <w:divBdr>
            <w:top w:val="none" w:sz="0" w:space="0" w:color="auto"/>
            <w:left w:val="none" w:sz="0" w:space="0" w:color="auto"/>
            <w:bottom w:val="none" w:sz="0" w:space="0" w:color="auto"/>
            <w:right w:val="none" w:sz="0" w:space="0" w:color="auto"/>
          </w:divBdr>
        </w:div>
        <w:div w:id="136846477">
          <w:marLeft w:val="0"/>
          <w:marRight w:val="0"/>
          <w:marTop w:val="120"/>
          <w:marBottom w:val="0"/>
          <w:divBdr>
            <w:top w:val="none" w:sz="0" w:space="0" w:color="auto"/>
            <w:left w:val="none" w:sz="0" w:space="0" w:color="auto"/>
            <w:bottom w:val="none" w:sz="0" w:space="0" w:color="auto"/>
            <w:right w:val="none" w:sz="0" w:space="0" w:color="auto"/>
          </w:divBdr>
        </w:div>
      </w:divsChild>
    </w:div>
    <w:div w:id="1859269081">
      <w:bodyDiv w:val="1"/>
      <w:marLeft w:val="0"/>
      <w:marRight w:val="0"/>
      <w:marTop w:val="0"/>
      <w:marBottom w:val="0"/>
      <w:divBdr>
        <w:top w:val="none" w:sz="0" w:space="0" w:color="auto"/>
        <w:left w:val="none" w:sz="0" w:space="0" w:color="auto"/>
        <w:bottom w:val="none" w:sz="0" w:space="0" w:color="auto"/>
        <w:right w:val="none" w:sz="0" w:space="0" w:color="auto"/>
      </w:divBdr>
    </w:div>
    <w:div w:id="1859388765">
      <w:bodyDiv w:val="1"/>
      <w:marLeft w:val="0"/>
      <w:marRight w:val="0"/>
      <w:marTop w:val="0"/>
      <w:marBottom w:val="0"/>
      <w:divBdr>
        <w:top w:val="none" w:sz="0" w:space="0" w:color="auto"/>
        <w:left w:val="none" w:sz="0" w:space="0" w:color="auto"/>
        <w:bottom w:val="none" w:sz="0" w:space="0" w:color="auto"/>
        <w:right w:val="none" w:sz="0" w:space="0" w:color="auto"/>
      </w:divBdr>
      <w:divsChild>
        <w:div w:id="1495610038">
          <w:marLeft w:val="0"/>
          <w:marRight w:val="0"/>
          <w:marTop w:val="120"/>
          <w:marBottom w:val="0"/>
          <w:divBdr>
            <w:top w:val="none" w:sz="0" w:space="0" w:color="auto"/>
            <w:left w:val="none" w:sz="0" w:space="0" w:color="auto"/>
            <w:bottom w:val="none" w:sz="0" w:space="0" w:color="auto"/>
            <w:right w:val="none" w:sz="0" w:space="0" w:color="auto"/>
          </w:divBdr>
        </w:div>
        <w:div w:id="623736742">
          <w:marLeft w:val="0"/>
          <w:marRight w:val="0"/>
          <w:marTop w:val="120"/>
          <w:marBottom w:val="0"/>
          <w:divBdr>
            <w:top w:val="none" w:sz="0" w:space="0" w:color="auto"/>
            <w:left w:val="none" w:sz="0" w:space="0" w:color="auto"/>
            <w:bottom w:val="none" w:sz="0" w:space="0" w:color="auto"/>
            <w:right w:val="none" w:sz="0" w:space="0" w:color="auto"/>
          </w:divBdr>
        </w:div>
        <w:div w:id="648480107">
          <w:marLeft w:val="0"/>
          <w:marRight w:val="0"/>
          <w:marTop w:val="120"/>
          <w:marBottom w:val="0"/>
          <w:divBdr>
            <w:top w:val="none" w:sz="0" w:space="0" w:color="auto"/>
            <w:left w:val="none" w:sz="0" w:space="0" w:color="auto"/>
            <w:bottom w:val="none" w:sz="0" w:space="0" w:color="auto"/>
            <w:right w:val="none" w:sz="0" w:space="0" w:color="auto"/>
          </w:divBdr>
        </w:div>
      </w:divsChild>
    </w:div>
    <w:div w:id="1859807171">
      <w:bodyDiv w:val="1"/>
      <w:marLeft w:val="0"/>
      <w:marRight w:val="0"/>
      <w:marTop w:val="0"/>
      <w:marBottom w:val="0"/>
      <w:divBdr>
        <w:top w:val="none" w:sz="0" w:space="0" w:color="auto"/>
        <w:left w:val="none" w:sz="0" w:space="0" w:color="auto"/>
        <w:bottom w:val="none" w:sz="0" w:space="0" w:color="auto"/>
        <w:right w:val="none" w:sz="0" w:space="0" w:color="auto"/>
      </w:divBdr>
    </w:div>
    <w:div w:id="1859811604">
      <w:bodyDiv w:val="1"/>
      <w:marLeft w:val="0"/>
      <w:marRight w:val="0"/>
      <w:marTop w:val="0"/>
      <w:marBottom w:val="0"/>
      <w:divBdr>
        <w:top w:val="none" w:sz="0" w:space="0" w:color="auto"/>
        <w:left w:val="none" w:sz="0" w:space="0" w:color="auto"/>
        <w:bottom w:val="none" w:sz="0" w:space="0" w:color="auto"/>
        <w:right w:val="none" w:sz="0" w:space="0" w:color="auto"/>
      </w:divBdr>
      <w:divsChild>
        <w:div w:id="543521930">
          <w:marLeft w:val="0"/>
          <w:marRight w:val="0"/>
          <w:marTop w:val="120"/>
          <w:marBottom w:val="0"/>
          <w:divBdr>
            <w:top w:val="none" w:sz="0" w:space="0" w:color="auto"/>
            <w:left w:val="none" w:sz="0" w:space="0" w:color="auto"/>
            <w:bottom w:val="none" w:sz="0" w:space="0" w:color="auto"/>
            <w:right w:val="none" w:sz="0" w:space="0" w:color="auto"/>
          </w:divBdr>
        </w:div>
      </w:divsChild>
    </w:div>
    <w:div w:id="1860123121">
      <w:bodyDiv w:val="1"/>
      <w:marLeft w:val="0"/>
      <w:marRight w:val="0"/>
      <w:marTop w:val="0"/>
      <w:marBottom w:val="0"/>
      <w:divBdr>
        <w:top w:val="none" w:sz="0" w:space="0" w:color="auto"/>
        <w:left w:val="none" w:sz="0" w:space="0" w:color="auto"/>
        <w:bottom w:val="none" w:sz="0" w:space="0" w:color="auto"/>
        <w:right w:val="none" w:sz="0" w:space="0" w:color="auto"/>
      </w:divBdr>
      <w:divsChild>
        <w:div w:id="518276278">
          <w:marLeft w:val="0"/>
          <w:marRight w:val="0"/>
          <w:marTop w:val="120"/>
          <w:marBottom w:val="0"/>
          <w:divBdr>
            <w:top w:val="none" w:sz="0" w:space="0" w:color="auto"/>
            <w:left w:val="none" w:sz="0" w:space="0" w:color="auto"/>
            <w:bottom w:val="none" w:sz="0" w:space="0" w:color="auto"/>
            <w:right w:val="none" w:sz="0" w:space="0" w:color="auto"/>
          </w:divBdr>
        </w:div>
        <w:div w:id="329144057">
          <w:marLeft w:val="0"/>
          <w:marRight w:val="0"/>
          <w:marTop w:val="120"/>
          <w:marBottom w:val="0"/>
          <w:divBdr>
            <w:top w:val="none" w:sz="0" w:space="0" w:color="auto"/>
            <w:left w:val="none" w:sz="0" w:space="0" w:color="auto"/>
            <w:bottom w:val="none" w:sz="0" w:space="0" w:color="auto"/>
            <w:right w:val="none" w:sz="0" w:space="0" w:color="auto"/>
          </w:divBdr>
        </w:div>
        <w:div w:id="812064313">
          <w:marLeft w:val="0"/>
          <w:marRight w:val="0"/>
          <w:marTop w:val="120"/>
          <w:marBottom w:val="0"/>
          <w:divBdr>
            <w:top w:val="none" w:sz="0" w:space="0" w:color="auto"/>
            <w:left w:val="none" w:sz="0" w:space="0" w:color="auto"/>
            <w:bottom w:val="none" w:sz="0" w:space="0" w:color="auto"/>
            <w:right w:val="none" w:sz="0" w:space="0" w:color="auto"/>
          </w:divBdr>
        </w:div>
        <w:div w:id="2021349673">
          <w:marLeft w:val="0"/>
          <w:marRight w:val="0"/>
          <w:marTop w:val="120"/>
          <w:marBottom w:val="0"/>
          <w:divBdr>
            <w:top w:val="none" w:sz="0" w:space="0" w:color="auto"/>
            <w:left w:val="none" w:sz="0" w:space="0" w:color="auto"/>
            <w:bottom w:val="none" w:sz="0" w:space="0" w:color="auto"/>
            <w:right w:val="none" w:sz="0" w:space="0" w:color="auto"/>
          </w:divBdr>
        </w:div>
        <w:div w:id="693120755">
          <w:marLeft w:val="0"/>
          <w:marRight w:val="0"/>
          <w:marTop w:val="120"/>
          <w:marBottom w:val="0"/>
          <w:divBdr>
            <w:top w:val="none" w:sz="0" w:space="0" w:color="auto"/>
            <w:left w:val="none" w:sz="0" w:space="0" w:color="auto"/>
            <w:bottom w:val="none" w:sz="0" w:space="0" w:color="auto"/>
            <w:right w:val="none" w:sz="0" w:space="0" w:color="auto"/>
          </w:divBdr>
        </w:div>
        <w:div w:id="1176262698">
          <w:marLeft w:val="0"/>
          <w:marRight w:val="0"/>
          <w:marTop w:val="120"/>
          <w:marBottom w:val="0"/>
          <w:divBdr>
            <w:top w:val="none" w:sz="0" w:space="0" w:color="auto"/>
            <w:left w:val="none" w:sz="0" w:space="0" w:color="auto"/>
            <w:bottom w:val="none" w:sz="0" w:space="0" w:color="auto"/>
            <w:right w:val="none" w:sz="0" w:space="0" w:color="auto"/>
          </w:divBdr>
        </w:div>
        <w:div w:id="1944918668">
          <w:marLeft w:val="0"/>
          <w:marRight w:val="0"/>
          <w:marTop w:val="120"/>
          <w:marBottom w:val="0"/>
          <w:divBdr>
            <w:top w:val="none" w:sz="0" w:space="0" w:color="auto"/>
            <w:left w:val="none" w:sz="0" w:space="0" w:color="auto"/>
            <w:bottom w:val="none" w:sz="0" w:space="0" w:color="auto"/>
            <w:right w:val="none" w:sz="0" w:space="0" w:color="auto"/>
          </w:divBdr>
        </w:div>
      </w:divsChild>
    </w:div>
    <w:div w:id="1860124527">
      <w:bodyDiv w:val="1"/>
      <w:marLeft w:val="0"/>
      <w:marRight w:val="0"/>
      <w:marTop w:val="0"/>
      <w:marBottom w:val="0"/>
      <w:divBdr>
        <w:top w:val="none" w:sz="0" w:space="0" w:color="auto"/>
        <w:left w:val="none" w:sz="0" w:space="0" w:color="auto"/>
        <w:bottom w:val="none" w:sz="0" w:space="0" w:color="auto"/>
        <w:right w:val="none" w:sz="0" w:space="0" w:color="auto"/>
      </w:divBdr>
      <w:divsChild>
        <w:div w:id="256865865">
          <w:marLeft w:val="0"/>
          <w:marRight w:val="0"/>
          <w:marTop w:val="120"/>
          <w:marBottom w:val="0"/>
          <w:divBdr>
            <w:top w:val="none" w:sz="0" w:space="0" w:color="auto"/>
            <w:left w:val="none" w:sz="0" w:space="0" w:color="auto"/>
            <w:bottom w:val="none" w:sz="0" w:space="0" w:color="auto"/>
            <w:right w:val="none" w:sz="0" w:space="0" w:color="auto"/>
          </w:divBdr>
        </w:div>
      </w:divsChild>
    </w:div>
    <w:div w:id="1860926053">
      <w:bodyDiv w:val="1"/>
      <w:marLeft w:val="0"/>
      <w:marRight w:val="0"/>
      <w:marTop w:val="0"/>
      <w:marBottom w:val="0"/>
      <w:divBdr>
        <w:top w:val="none" w:sz="0" w:space="0" w:color="auto"/>
        <w:left w:val="none" w:sz="0" w:space="0" w:color="auto"/>
        <w:bottom w:val="none" w:sz="0" w:space="0" w:color="auto"/>
        <w:right w:val="none" w:sz="0" w:space="0" w:color="auto"/>
      </w:divBdr>
      <w:divsChild>
        <w:div w:id="1615211905">
          <w:marLeft w:val="0"/>
          <w:marRight w:val="0"/>
          <w:marTop w:val="120"/>
          <w:marBottom w:val="0"/>
          <w:divBdr>
            <w:top w:val="none" w:sz="0" w:space="0" w:color="auto"/>
            <w:left w:val="none" w:sz="0" w:space="0" w:color="auto"/>
            <w:bottom w:val="none" w:sz="0" w:space="0" w:color="auto"/>
            <w:right w:val="none" w:sz="0" w:space="0" w:color="auto"/>
          </w:divBdr>
        </w:div>
        <w:div w:id="818886663">
          <w:marLeft w:val="0"/>
          <w:marRight w:val="0"/>
          <w:marTop w:val="120"/>
          <w:marBottom w:val="0"/>
          <w:divBdr>
            <w:top w:val="none" w:sz="0" w:space="0" w:color="auto"/>
            <w:left w:val="none" w:sz="0" w:space="0" w:color="auto"/>
            <w:bottom w:val="none" w:sz="0" w:space="0" w:color="auto"/>
            <w:right w:val="none" w:sz="0" w:space="0" w:color="auto"/>
          </w:divBdr>
        </w:div>
      </w:divsChild>
    </w:div>
    <w:div w:id="1862083622">
      <w:bodyDiv w:val="1"/>
      <w:marLeft w:val="0"/>
      <w:marRight w:val="0"/>
      <w:marTop w:val="0"/>
      <w:marBottom w:val="0"/>
      <w:divBdr>
        <w:top w:val="none" w:sz="0" w:space="0" w:color="auto"/>
        <w:left w:val="none" w:sz="0" w:space="0" w:color="auto"/>
        <w:bottom w:val="none" w:sz="0" w:space="0" w:color="auto"/>
        <w:right w:val="none" w:sz="0" w:space="0" w:color="auto"/>
      </w:divBdr>
      <w:divsChild>
        <w:div w:id="106782059">
          <w:marLeft w:val="0"/>
          <w:marRight w:val="0"/>
          <w:marTop w:val="0"/>
          <w:marBottom w:val="0"/>
          <w:divBdr>
            <w:top w:val="none" w:sz="0" w:space="0" w:color="auto"/>
            <w:left w:val="none" w:sz="0" w:space="0" w:color="auto"/>
            <w:bottom w:val="none" w:sz="0" w:space="0" w:color="auto"/>
            <w:right w:val="none" w:sz="0" w:space="0" w:color="auto"/>
          </w:divBdr>
          <w:divsChild>
            <w:div w:id="7879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8083">
      <w:bodyDiv w:val="1"/>
      <w:marLeft w:val="0"/>
      <w:marRight w:val="0"/>
      <w:marTop w:val="0"/>
      <w:marBottom w:val="0"/>
      <w:divBdr>
        <w:top w:val="none" w:sz="0" w:space="0" w:color="auto"/>
        <w:left w:val="none" w:sz="0" w:space="0" w:color="auto"/>
        <w:bottom w:val="none" w:sz="0" w:space="0" w:color="auto"/>
        <w:right w:val="none" w:sz="0" w:space="0" w:color="auto"/>
      </w:divBdr>
      <w:divsChild>
        <w:div w:id="50345063">
          <w:marLeft w:val="0"/>
          <w:marRight w:val="0"/>
          <w:marTop w:val="120"/>
          <w:marBottom w:val="0"/>
          <w:divBdr>
            <w:top w:val="none" w:sz="0" w:space="0" w:color="auto"/>
            <w:left w:val="none" w:sz="0" w:space="0" w:color="auto"/>
            <w:bottom w:val="none" w:sz="0" w:space="0" w:color="auto"/>
            <w:right w:val="none" w:sz="0" w:space="0" w:color="auto"/>
          </w:divBdr>
        </w:div>
      </w:divsChild>
    </w:div>
    <w:div w:id="1863936199">
      <w:bodyDiv w:val="1"/>
      <w:marLeft w:val="0"/>
      <w:marRight w:val="0"/>
      <w:marTop w:val="0"/>
      <w:marBottom w:val="0"/>
      <w:divBdr>
        <w:top w:val="none" w:sz="0" w:space="0" w:color="auto"/>
        <w:left w:val="none" w:sz="0" w:space="0" w:color="auto"/>
        <w:bottom w:val="none" w:sz="0" w:space="0" w:color="auto"/>
        <w:right w:val="none" w:sz="0" w:space="0" w:color="auto"/>
      </w:divBdr>
      <w:divsChild>
        <w:div w:id="1458648143">
          <w:marLeft w:val="0"/>
          <w:marRight w:val="0"/>
          <w:marTop w:val="0"/>
          <w:marBottom w:val="0"/>
          <w:divBdr>
            <w:top w:val="none" w:sz="0" w:space="0" w:color="auto"/>
            <w:left w:val="none" w:sz="0" w:space="0" w:color="auto"/>
            <w:bottom w:val="none" w:sz="0" w:space="0" w:color="auto"/>
            <w:right w:val="none" w:sz="0" w:space="0" w:color="auto"/>
          </w:divBdr>
          <w:divsChild>
            <w:div w:id="2028436778">
              <w:marLeft w:val="0"/>
              <w:marRight w:val="0"/>
              <w:marTop w:val="0"/>
              <w:marBottom w:val="0"/>
              <w:divBdr>
                <w:top w:val="none" w:sz="0" w:space="0" w:color="auto"/>
                <w:left w:val="none" w:sz="0" w:space="0" w:color="auto"/>
                <w:bottom w:val="none" w:sz="0" w:space="0" w:color="auto"/>
                <w:right w:val="none" w:sz="0" w:space="0" w:color="auto"/>
              </w:divBdr>
            </w:div>
          </w:divsChild>
        </w:div>
        <w:div w:id="725418552">
          <w:marLeft w:val="0"/>
          <w:marRight w:val="0"/>
          <w:marTop w:val="0"/>
          <w:marBottom w:val="0"/>
          <w:divBdr>
            <w:top w:val="none" w:sz="0" w:space="0" w:color="auto"/>
            <w:left w:val="none" w:sz="0" w:space="0" w:color="auto"/>
            <w:bottom w:val="none" w:sz="0" w:space="0" w:color="auto"/>
            <w:right w:val="none" w:sz="0" w:space="0" w:color="auto"/>
          </w:divBdr>
          <w:divsChild>
            <w:div w:id="1563445588">
              <w:marLeft w:val="0"/>
              <w:marRight w:val="0"/>
              <w:marTop w:val="0"/>
              <w:marBottom w:val="0"/>
              <w:divBdr>
                <w:top w:val="none" w:sz="0" w:space="0" w:color="auto"/>
                <w:left w:val="none" w:sz="0" w:space="0" w:color="auto"/>
                <w:bottom w:val="none" w:sz="0" w:space="0" w:color="auto"/>
                <w:right w:val="none" w:sz="0" w:space="0" w:color="auto"/>
              </w:divBdr>
            </w:div>
          </w:divsChild>
        </w:div>
        <w:div w:id="1117262839">
          <w:marLeft w:val="0"/>
          <w:marRight w:val="0"/>
          <w:marTop w:val="0"/>
          <w:marBottom w:val="0"/>
          <w:divBdr>
            <w:top w:val="none" w:sz="0" w:space="0" w:color="auto"/>
            <w:left w:val="none" w:sz="0" w:space="0" w:color="auto"/>
            <w:bottom w:val="none" w:sz="0" w:space="0" w:color="auto"/>
            <w:right w:val="none" w:sz="0" w:space="0" w:color="auto"/>
          </w:divBdr>
          <w:divsChild>
            <w:div w:id="900680671">
              <w:marLeft w:val="0"/>
              <w:marRight w:val="0"/>
              <w:marTop w:val="0"/>
              <w:marBottom w:val="0"/>
              <w:divBdr>
                <w:top w:val="none" w:sz="0" w:space="0" w:color="auto"/>
                <w:left w:val="none" w:sz="0" w:space="0" w:color="auto"/>
                <w:bottom w:val="none" w:sz="0" w:space="0" w:color="auto"/>
                <w:right w:val="none" w:sz="0" w:space="0" w:color="auto"/>
              </w:divBdr>
            </w:div>
          </w:divsChild>
        </w:div>
        <w:div w:id="223873701">
          <w:marLeft w:val="0"/>
          <w:marRight w:val="0"/>
          <w:marTop w:val="0"/>
          <w:marBottom w:val="0"/>
          <w:divBdr>
            <w:top w:val="none" w:sz="0" w:space="0" w:color="auto"/>
            <w:left w:val="none" w:sz="0" w:space="0" w:color="auto"/>
            <w:bottom w:val="none" w:sz="0" w:space="0" w:color="auto"/>
            <w:right w:val="none" w:sz="0" w:space="0" w:color="auto"/>
          </w:divBdr>
          <w:divsChild>
            <w:div w:id="1370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933">
      <w:bodyDiv w:val="1"/>
      <w:marLeft w:val="0"/>
      <w:marRight w:val="0"/>
      <w:marTop w:val="0"/>
      <w:marBottom w:val="0"/>
      <w:divBdr>
        <w:top w:val="none" w:sz="0" w:space="0" w:color="auto"/>
        <w:left w:val="none" w:sz="0" w:space="0" w:color="auto"/>
        <w:bottom w:val="none" w:sz="0" w:space="0" w:color="auto"/>
        <w:right w:val="none" w:sz="0" w:space="0" w:color="auto"/>
      </w:divBdr>
      <w:divsChild>
        <w:div w:id="938490019">
          <w:marLeft w:val="0"/>
          <w:marRight w:val="0"/>
          <w:marTop w:val="0"/>
          <w:marBottom w:val="0"/>
          <w:divBdr>
            <w:top w:val="none" w:sz="0" w:space="0" w:color="auto"/>
            <w:left w:val="none" w:sz="0" w:space="0" w:color="auto"/>
            <w:bottom w:val="none" w:sz="0" w:space="0" w:color="auto"/>
            <w:right w:val="none" w:sz="0" w:space="0" w:color="auto"/>
          </w:divBdr>
          <w:divsChild>
            <w:div w:id="14938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98584">
      <w:bodyDiv w:val="1"/>
      <w:marLeft w:val="0"/>
      <w:marRight w:val="0"/>
      <w:marTop w:val="0"/>
      <w:marBottom w:val="0"/>
      <w:divBdr>
        <w:top w:val="none" w:sz="0" w:space="0" w:color="auto"/>
        <w:left w:val="none" w:sz="0" w:space="0" w:color="auto"/>
        <w:bottom w:val="none" w:sz="0" w:space="0" w:color="auto"/>
        <w:right w:val="none" w:sz="0" w:space="0" w:color="auto"/>
      </w:divBdr>
      <w:divsChild>
        <w:div w:id="2139031272">
          <w:marLeft w:val="0"/>
          <w:marRight w:val="0"/>
          <w:marTop w:val="120"/>
          <w:marBottom w:val="0"/>
          <w:divBdr>
            <w:top w:val="none" w:sz="0" w:space="0" w:color="auto"/>
            <w:left w:val="none" w:sz="0" w:space="0" w:color="auto"/>
            <w:bottom w:val="none" w:sz="0" w:space="0" w:color="auto"/>
            <w:right w:val="none" w:sz="0" w:space="0" w:color="auto"/>
          </w:divBdr>
        </w:div>
      </w:divsChild>
    </w:div>
    <w:div w:id="1867714756">
      <w:bodyDiv w:val="1"/>
      <w:marLeft w:val="0"/>
      <w:marRight w:val="0"/>
      <w:marTop w:val="0"/>
      <w:marBottom w:val="0"/>
      <w:divBdr>
        <w:top w:val="none" w:sz="0" w:space="0" w:color="auto"/>
        <w:left w:val="none" w:sz="0" w:space="0" w:color="auto"/>
        <w:bottom w:val="none" w:sz="0" w:space="0" w:color="auto"/>
        <w:right w:val="none" w:sz="0" w:space="0" w:color="auto"/>
      </w:divBdr>
    </w:div>
    <w:div w:id="1868323415">
      <w:bodyDiv w:val="1"/>
      <w:marLeft w:val="0"/>
      <w:marRight w:val="0"/>
      <w:marTop w:val="0"/>
      <w:marBottom w:val="0"/>
      <w:divBdr>
        <w:top w:val="none" w:sz="0" w:space="0" w:color="auto"/>
        <w:left w:val="none" w:sz="0" w:space="0" w:color="auto"/>
        <w:bottom w:val="none" w:sz="0" w:space="0" w:color="auto"/>
        <w:right w:val="none" w:sz="0" w:space="0" w:color="auto"/>
      </w:divBdr>
    </w:div>
    <w:div w:id="1869029076">
      <w:bodyDiv w:val="1"/>
      <w:marLeft w:val="0"/>
      <w:marRight w:val="0"/>
      <w:marTop w:val="0"/>
      <w:marBottom w:val="0"/>
      <w:divBdr>
        <w:top w:val="none" w:sz="0" w:space="0" w:color="auto"/>
        <w:left w:val="none" w:sz="0" w:space="0" w:color="auto"/>
        <w:bottom w:val="none" w:sz="0" w:space="0" w:color="auto"/>
        <w:right w:val="none" w:sz="0" w:space="0" w:color="auto"/>
      </w:divBdr>
      <w:divsChild>
        <w:div w:id="419910183">
          <w:marLeft w:val="0"/>
          <w:marRight w:val="0"/>
          <w:marTop w:val="0"/>
          <w:marBottom w:val="0"/>
          <w:divBdr>
            <w:top w:val="none" w:sz="0" w:space="0" w:color="auto"/>
            <w:left w:val="none" w:sz="0" w:space="0" w:color="auto"/>
            <w:bottom w:val="none" w:sz="0" w:space="0" w:color="auto"/>
            <w:right w:val="none" w:sz="0" w:space="0" w:color="auto"/>
          </w:divBdr>
          <w:divsChild>
            <w:div w:id="385956215">
              <w:marLeft w:val="0"/>
              <w:marRight w:val="0"/>
              <w:marTop w:val="0"/>
              <w:marBottom w:val="0"/>
              <w:divBdr>
                <w:top w:val="none" w:sz="0" w:space="0" w:color="auto"/>
                <w:left w:val="none" w:sz="0" w:space="0" w:color="auto"/>
                <w:bottom w:val="none" w:sz="0" w:space="0" w:color="auto"/>
                <w:right w:val="none" w:sz="0" w:space="0" w:color="auto"/>
              </w:divBdr>
            </w:div>
          </w:divsChild>
        </w:div>
        <w:div w:id="5645354">
          <w:marLeft w:val="0"/>
          <w:marRight w:val="0"/>
          <w:marTop w:val="0"/>
          <w:marBottom w:val="0"/>
          <w:divBdr>
            <w:top w:val="none" w:sz="0" w:space="0" w:color="auto"/>
            <w:left w:val="none" w:sz="0" w:space="0" w:color="auto"/>
            <w:bottom w:val="none" w:sz="0" w:space="0" w:color="auto"/>
            <w:right w:val="none" w:sz="0" w:space="0" w:color="auto"/>
          </w:divBdr>
          <w:divsChild>
            <w:div w:id="18312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0475">
      <w:bodyDiv w:val="1"/>
      <w:marLeft w:val="0"/>
      <w:marRight w:val="0"/>
      <w:marTop w:val="0"/>
      <w:marBottom w:val="0"/>
      <w:divBdr>
        <w:top w:val="none" w:sz="0" w:space="0" w:color="auto"/>
        <w:left w:val="none" w:sz="0" w:space="0" w:color="auto"/>
        <w:bottom w:val="none" w:sz="0" w:space="0" w:color="auto"/>
        <w:right w:val="none" w:sz="0" w:space="0" w:color="auto"/>
      </w:divBdr>
    </w:div>
    <w:div w:id="1869643349">
      <w:bodyDiv w:val="1"/>
      <w:marLeft w:val="0"/>
      <w:marRight w:val="0"/>
      <w:marTop w:val="0"/>
      <w:marBottom w:val="0"/>
      <w:divBdr>
        <w:top w:val="none" w:sz="0" w:space="0" w:color="auto"/>
        <w:left w:val="none" w:sz="0" w:space="0" w:color="auto"/>
        <w:bottom w:val="none" w:sz="0" w:space="0" w:color="auto"/>
        <w:right w:val="none" w:sz="0" w:space="0" w:color="auto"/>
      </w:divBdr>
      <w:divsChild>
        <w:div w:id="1166088196">
          <w:marLeft w:val="0"/>
          <w:marRight w:val="0"/>
          <w:marTop w:val="120"/>
          <w:marBottom w:val="0"/>
          <w:divBdr>
            <w:top w:val="none" w:sz="0" w:space="0" w:color="auto"/>
            <w:left w:val="none" w:sz="0" w:space="0" w:color="auto"/>
            <w:bottom w:val="none" w:sz="0" w:space="0" w:color="auto"/>
            <w:right w:val="none" w:sz="0" w:space="0" w:color="auto"/>
          </w:divBdr>
        </w:div>
        <w:div w:id="1706178393">
          <w:marLeft w:val="0"/>
          <w:marRight w:val="0"/>
          <w:marTop w:val="120"/>
          <w:marBottom w:val="0"/>
          <w:divBdr>
            <w:top w:val="none" w:sz="0" w:space="0" w:color="auto"/>
            <w:left w:val="none" w:sz="0" w:space="0" w:color="auto"/>
            <w:bottom w:val="none" w:sz="0" w:space="0" w:color="auto"/>
            <w:right w:val="none" w:sz="0" w:space="0" w:color="auto"/>
          </w:divBdr>
        </w:div>
      </w:divsChild>
    </w:div>
    <w:div w:id="1869830528">
      <w:bodyDiv w:val="1"/>
      <w:marLeft w:val="0"/>
      <w:marRight w:val="0"/>
      <w:marTop w:val="0"/>
      <w:marBottom w:val="0"/>
      <w:divBdr>
        <w:top w:val="none" w:sz="0" w:space="0" w:color="auto"/>
        <w:left w:val="none" w:sz="0" w:space="0" w:color="auto"/>
        <w:bottom w:val="none" w:sz="0" w:space="0" w:color="auto"/>
        <w:right w:val="none" w:sz="0" w:space="0" w:color="auto"/>
      </w:divBdr>
      <w:divsChild>
        <w:div w:id="1214973175">
          <w:marLeft w:val="0"/>
          <w:marRight w:val="0"/>
          <w:marTop w:val="120"/>
          <w:marBottom w:val="0"/>
          <w:divBdr>
            <w:top w:val="none" w:sz="0" w:space="0" w:color="auto"/>
            <w:left w:val="none" w:sz="0" w:space="0" w:color="auto"/>
            <w:bottom w:val="none" w:sz="0" w:space="0" w:color="auto"/>
            <w:right w:val="none" w:sz="0" w:space="0" w:color="auto"/>
          </w:divBdr>
        </w:div>
      </w:divsChild>
    </w:div>
    <w:div w:id="1870482742">
      <w:bodyDiv w:val="1"/>
      <w:marLeft w:val="0"/>
      <w:marRight w:val="0"/>
      <w:marTop w:val="0"/>
      <w:marBottom w:val="0"/>
      <w:divBdr>
        <w:top w:val="none" w:sz="0" w:space="0" w:color="auto"/>
        <w:left w:val="none" w:sz="0" w:space="0" w:color="auto"/>
        <w:bottom w:val="none" w:sz="0" w:space="0" w:color="auto"/>
        <w:right w:val="none" w:sz="0" w:space="0" w:color="auto"/>
      </w:divBdr>
      <w:divsChild>
        <w:div w:id="1952277899">
          <w:marLeft w:val="0"/>
          <w:marRight w:val="0"/>
          <w:marTop w:val="0"/>
          <w:marBottom w:val="0"/>
          <w:divBdr>
            <w:top w:val="none" w:sz="0" w:space="0" w:color="auto"/>
            <w:left w:val="none" w:sz="0" w:space="0" w:color="auto"/>
            <w:bottom w:val="none" w:sz="0" w:space="0" w:color="auto"/>
            <w:right w:val="none" w:sz="0" w:space="0" w:color="auto"/>
          </w:divBdr>
          <w:divsChild>
            <w:div w:id="1239944362">
              <w:marLeft w:val="0"/>
              <w:marRight w:val="0"/>
              <w:marTop w:val="0"/>
              <w:marBottom w:val="0"/>
              <w:divBdr>
                <w:top w:val="none" w:sz="0" w:space="0" w:color="auto"/>
                <w:left w:val="none" w:sz="0" w:space="0" w:color="auto"/>
                <w:bottom w:val="none" w:sz="0" w:space="0" w:color="auto"/>
                <w:right w:val="none" w:sz="0" w:space="0" w:color="auto"/>
              </w:divBdr>
              <w:divsChild>
                <w:div w:id="1751275568">
                  <w:marLeft w:val="3660"/>
                  <w:marRight w:val="0"/>
                  <w:marTop w:val="0"/>
                  <w:marBottom w:val="0"/>
                  <w:divBdr>
                    <w:top w:val="none" w:sz="0" w:space="0" w:color="auto"/>
                    <w:left w:val="none" w:sz="0" w:space="0" w:color="auto"/>
                    <w:bottom w:val="none" w:sz="0" w:space="0" w:color="auto"/>
                    <w:right w:val="none" w:sz="0" w:space="0" w:color="auto"/>
                  </w:divBdr>
                  <w:divsChild>
                    <w:div w:id="1035927803">
                      <w:marLeft w:val="0"/>
                      <w:marRight w:val="0"/>
                      <w:marTop w:val="0"/>
                      <w:marBottom w:val="105"/>
                      <w:divBdr>
                        <w:top w:val="none" w:sz="0" w:space="0" w:color="auto"/>
                        <w:left w:val="none" w:sz="0" w:space="0" w:color="auto"/>
                        <w:bottom w:val="none" w:sz="0" w:space="0" w:color="auto"/>
                        <w:right w:val="none" w:sz="0" w:space="0" w:color="auto"/>
                      </w:divBdr>
                    </w:div>
                    <w:div w:id="94269057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20480523">
          <w:marLeft w:val="0"/>
          <w:marRight w:val="0"/>
          <w:marTop w:val="0"/>
          <w:marBottom w:val="0"/>
          <w:divBdr>
            <w:top w:val="none" w:sz="0" w:space="0" w:color="auto"/>
            <w:left w:val="none" w:sz="0" w:space="0" w:color="auto"/>
            <w:bottom w:val="none" w:sz="0" w:space="0" w:color="auto"/>
            <w:right w:val="none" w:sz="0" w:space="0" w:color="auto"/>
          </w:divBdr>
          <w:divsChild>
            <w:div w:id="893077342">
              <w:marLeft w:val="0"/>
              <w:marRight w:val="0"/>
              <w:marTop w:val="0"/>
              <w:marBottom w:val="0"/>
              <w:divBdr>
                <w:top w:val="none" w:sz="0" w:space="0" w:color="auto"/>
                <w:left w:val="none" w:sz="0" w:space="0" w:color="auto"/>
                <w:bottom w:val="none" w:sz="0" w:space="0" w:color="auto"/>
                <w:right w:val="none" w:sz="0" w:space="0" w:color="auto"/>
              </w:divBdr>
              <w:divsChild>
                <w:div w:id="865097154">
                  <w:marLeft w:val="0"/>
                  <w:marRight w:val="0"/>
                  <w:marTop w:val="0"/>
                  <w:marBottom w:val="195"/>
                  <w:divBdr>
                    <w:top w:val="none" w:sz="0" w:space="0" w:color="auto"/>
                    <w:left w:val="none" w:sz="0" w:space="0" w:color="auto"/>
                    <w:bottom w:val="none" w:sz="0" w:space="0" w:color="auto"/>
                    <w:right w:val="none" w:sz="0" w:space="0" w:color="auto"/>
                  </w:divBdr>
                </w:div>
                <w:div w:id="817573339">
                  <w:marLeft w:val="3660"/>
                  <w:marRight w:val="0"/>
                  <w:marTop w:val="0"/>
                  <w:marBottom w:val="0"/>
                  <w:divBdr>
                    <w:top w:val="none" w:sz="0" w:space="0" w:color="auto"/>
                    <w:left w:val="none" w:sz="0" w:space="0" w:color="auto"/>
                    <w:bottom w:val="none" w:sz="0" w:space="0" w:color="auto"/>
                    <w:right w:val="none" w:sz="0" w:space="0" w:color="auto"/>
                  </w:divBdr>
                  <w:divsChild>
                    <w:div w:id="600993533">
                      <w:marLeft w:val="0"/>
                      <w:marRight w:val="0"/>
                      <w:marTop w:val="0"/>
                      <w:marBottom w:val="105"/>
                      <w:divBdr>
                        <w:top w:val="none" w:sz="0" w:space="0" w:color="auto"/>
                        <w:left w:val="none" w:sz="0" w:space="0" w:color="auto"/>
                        <w:bottom w:val="none" w:sz="0" w:space="0" w:color="auto"/>
                        <w:right w:val="none" w:sz="0" w:space="0" w:color="auto"/>
                      </w:divBdr>
                    </w:div>
                    <w:div w:id="43899055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872036784">
      <w:bodyDiv w:val="1"/>
      <w:marLeft w:val="0"/>
      <w:marRight w:val="0"/>
      <w:marTop w:val="0"/>
      <w:marBottom w:val="0"/>
      <w:divBdr>
        <w:top w:val="none" w:sz="0" w:space="0" w:color="auto"/>
        <w:left w:val="none" w:sz="0" w:space="0" w:color="auto"/>
        <w:bottom w:val="none" w:sz="0" w:space="0" w:color="auto"/>
        <w:right w:val="none" w:sz="0" w:space="0" w:color="auto"/>
      </w:divBdr>
      <w:divsChild>
        <w:div w:id="1965572871">
          <w:marLeft w:val="0"/>
          <w:marRight w:val="0"/>
          <w:marTop w:val="120"/>
          <w:marBottom w:val="0"/>
          <w:divBdr>
            <w:top w:val="none" w:sz="0" w:space="0" w:color="auto"/>
            <w:left w:val="none" w:sz="0" w:space="0" w:color="auto"/>
            <w:bottom w:val="none" w:sz="0" w:space="0" w:color="auto"/>
            <w:right w:val="none" w:sz="0" w:space="0" w:color="auto"/>
          </w:divBdr>
        </w:div>
      </w:divsChild>
    </w:div>
    <w:div w:id="1872650908">
      <w:bodyDiv w:val="1"/>
      <w:marLeft w:val="0"/>
      <w:marRight w:val="0"/>
      <w:marTop w:val="0"/>
      <w:marBottom w:val="0"/>
      <w:divBdr>
        <w:top w:val="none" w:sz="0" w:space="0" w:color="auto"/>
        <w:left w:val="none" w:sz="0" w:space="0" w:color="auto"/>
        <w:bottom w:val="none" w:sz="0" w:space="0" w:color="auto"/>
        <w:right w:val="none" w:sz="0" w:space="0" w:color="auto"/>
      </w:divBdr>
      <w:divsChild>
        <w:div w:id="1016736454">
          <w:marLeft w:val="0"/>
          <w:marRight w:val="0"/>
          <w:marTop w:val="120"/>
          <w:marBottom w:val="0"/>
          <w:divBdr>
            <w:top w:val="none" w:sz="0" w:space="0" w:color="auto"/>
            <w:left w:val="none" w:sz="0" w:space="0" w:color="auto"/>
            <w:bottom w:val="none" w:sz="0" w:space="0" w:color="auto"/>
            <w:right w:val="none" w:sz="0" w:space="0" w:color="auto"/>
          </w:divBdr>
        </w:div>
      </w:divsChild>
    </w:div>
    <w:div w:id="1872722073">
      <w:bodyDiv w:val="1"/>
      <w:marLeft w:val="0"/>
      <w:marRight w:val="0"/>
      <w:marTop w:val="0"/>
      <w:marBottom w:val="0"/>
      <w:divBdr>
        <w:top w:val="none" w:sz="0" w:space="0" w:color="auto"/>
        <w:left w:val="none" w:sz="0" w:space="0" w:color="auto"/>
        <w:bottom w:val="none" w:sz="0" w:space="0" w:color="auto"/>
        <w:right w:val="none" w:sz="0" w:space="0" w:color="auto"/>
      </w:divBdr>
    </w:div>
    <w:div w:id="1872911619">
      <w:bodyDiv w:val="1"/>
      <w:marLeft w:val="0"/>
      <w:marRight w:val="0"/>
      <w:marTop w:val="0"/>
      <w:marBottom w:val="0"/>
      <w:divBdr>
        <w:top w:val="none" w:sz="0" w:space="0" w:color="auto"/>
        <w:left w:val="none" w:sz="0" w:space="0" w:color="auto"/>
        <w:bottom w:val="none" w:sz="0" w:space="0" w:color="auto"/>
        <w:right w:val="none" w:sz="0" w:space="0" w:color="auto"/>
      </w:divBdr>
    </w:div>
    <w:div w:id="1873032045">
      <w:bodyDiv w:val="1"/>
      <w:marLeft w:val="0"/>
      <w:marRight w:val="0"/>
      <w:marTop w:val="0"/>
      <w:marBottom w:val="0"/>
      <w:divBdr>
        <w:top w:val="none" w:sz="0" w:space="0" w:color="auto"/>
        <w:left w:val="none" w:sz="0" w:space="0" w:color="auto"/>
        <w:bottom w:val="none" w:sz="0" w:space="0" w:color="auto"/>
        <w:right w:val="none" w:sz="0" w:space="0" w:color="auto"/>
      </w:divBdr>
      <w:divsChild>
        <w:div w:id="1061945638">
          <w:marLeft w:val="0"/>
          <w:marRight w:val="0"/>
          <w:marTop w:val="120"/>
          <w:marBottom w:val="0"/>
          <w:divBdr>
            <w:top w:val="none" w:sz="0" w:space="0" w:color="auto"/>
            <w:left w:val="none" w:sz="0" w:space="0" w:color="auto"/>
            <w:bottom w:val="none" w:sz="0" w:space="0" w:color="auto"/>
            <w:right w:val="none" w:sz="0" w:space="0" w:color="auto"/>
          </w:divBdr>
        </w:div>
        <w:div w:id="1764187569">
          <w:marLeft w:val="0"/>
          <w:marRight w:val="0"/>
          <w:marTop w:val="120"/>
          <w:marBottom w:val="0"/>
          <w:divBdr>
            <w:top w:val="none" w:sz="0" w:space="0" w:color="auto"/>
            <w:left w:val="none" w:sz="0" w:space="0" w:color="auto"/>
            <w:bottom w:val="none" w:sz="0" w:space="0" w:color="auto"/>
            <w:right w:val="none" w:sz="0" w:space="0" w:color="auto"/>
          </w:divBdr>
        </w:div>
      </w:divsChild>
    </w:div>
    <w:div w:id="1873298146">
      <w:bodyDiv w:val="1"/>
      <w:marLeft w:val="0"/>
      <w:marRight w:val="0"/>
      <w:marTop w:val="0"/>
      <w:marBottom w:val="0"/>
      <w:divBdr>
        <w:top w:val="none" w:sz="0" w:space="0" w:color="auto"/>
        <w:left w:val="none" w:sz="0" w:space="0" w:color="auto"/>
        <w:bottom w:val="none" w:sz="0" w:space="0" w:color="auto"/>
        <w:right w:val="none" w:sz="0" w:space="0" w:color="auto"/>
      </w:divBdr>
      <w:divsChild>
        <w:div w:id="1004087947">
          <w:marLeft w:val="0"/>
          <w:marRight w:val="0"/>
          <w:marTop w:val="120"/>
          <w:marBottom w:val="0"/>
          <w:divBdr>
            <w:top w:val="none" w:sz="0" w:space="0" w:color="auto"/>
            <w:left w:val="none" w:sz="0" w:space="0" w:color="auto"/>
            <w:bottom w:val="none" w:sz="0" w:space="0" w:color="auto"/>
            <w:right w:val="none" w:sz="0" w:space="0" w:color="auto"/>
          </w:divBdr>
        </w:div>
        <w:div w:id="489635263">
          <w:marLeft w:val="0"/>
          <w:marRight w:val="0"/>
          <w:marTop w:val="120"/>
          <w:marBottom w:val="0"/>
          <w:divBdr>
            <w:top w:val="none" w:sz="0" w:space="0" w:color="auto"/>
            <w:left w:val="none" w:sz="0" w:space="0" w:color="auto"/>
            <w:bottom w:val="none" w:sz="0" w:space="0" w:color="auto"/>
            <w:right w:val="none" w:sz="0" w:space="0" w:color="auto"/>
          </w:divBdr>
        </w:div>
      </w:divsChild>
    </w:div>
    <w:div w:id="1874346762">
      <w:bodyDiv w:val="1"/>
      <w:marLeft w:val="0"/>
      <w:marRight w:val="0"/>
      <w:marTop w:val="0"/>
      <w:marBottom w:val="0"/>
      <w:divBdr>
        <w:top w:val="none" w:sz="0" w:space="0" w:color="auto"/>
        <w:left w:val="none" w:sz="0" w:space="0" w:color="auto"/>
        <w:bottom w:val="none" w:sz="0" w:space="0" w:color="auto"/>
        <w:right w:val="none" w:sz="0" w:space="0" w:color="auto"/>
      </w:divBdr>
    </w:div>
    <w:div w:id="1874686245">
      <w:bodyDiv w:val="1"/>
      <w:marLeft w:val="0"/>
      <w:marRight w:val="0"/>
      <w:marTop w:val="0"/>
      <w:marBottom w:val="0"/>
      <w:divBdr>
        <w:top w:val="none" w:sz="0" w:space="0" w:color="auto"/>
        <w:left w:val="none" w:sz="0" w:space="0" w:color="auto"/>
        <w:bottom w:val="none" w:sz="0" w:space="0" w:color="auto"/>
        <w:right w:val="none" w:sz="0" w:space="0" w:color="auto"/>
      </w:divBdr>
      <w:divsChild>
        <w:div w:id="745616230">
          <w:marLeft w:val="0"/>
          <w:marRight w:val="0"/>
          <w:marTop w:val="120"/>
          <w:marBottom w:val="0"/>
          <w:divBdr>
            <w:top w:val="none" w:sz="0" w:space="0" w:color="auto"/>
            <w:left w:val="none" w:sz="0" w:space="0" w:color="auto"/>
            <w:bottom w:val="none" w:sz="0" w:space="0" w:color="auto"/>
            <w:right w:val="none" w:sz="0" w:space="0" w:color="auto"/>
          </w:divBdr>
        </w:div>
      </w:divsChild>
    </w:div>
    <w:div w:id="1875192140">
      <w:bodyDiv w:val="1"/>
      <w:marLeft w:val="0"/>
      <w:marRight w:val="0"/>
      <w:marTop w:val="0"/>
      <w:marBottom w:val="0"/>
      <w:divBdr>
        <w:top w:val="none" w:sz="0" w:space="0" w:color="auto"/>
        <w:left w:val="none" w:sz="0" w:space="0" w:color="auto"/>
        <w:bottom w:val="none" w:sz="0" w:space="0" w:color="auto"/>
        <w:right w:val="none" w:sz="0" w:space="0" w:color="auto"/>
      </w:divBdr>
      <w:divsChild>
        <w:div w:id="2101175332">
          <w:marLeft w:val="0"/>
          <w:marRight w:val="0"/>
          <w:marTop w:val="0"/>
          <w:marBottom w:val="0"/>
          <w:divBdr>
            <w:top w:val="none" w:sz="0" w:space="0" w:color="auto"/>
            <w:left w:val="none" w:sz="0" w:space="0" w:color="auto"/>
            <w:bottom w:val="none" w:sz="0" w:space="0" w:color="auto"/>
            <w:right w:val="none" w:sz="0" w:space="0" w:color="auto"/>
          </w:divBdr>
          <w:divsChild>
            <w:div w:id="8714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5115">
      <w:bodyDiv w:val="1"/>
      <w:marLeft w:val="0"/>
      <w:marRight w:val="0"/>
      <w:marTop w:val="0"/>
      <w:marBottom w:val="0"/>
      <w:divBdr>
        <w:top w:val="none" w:sz="0" w:space="0" w:color="auto"/>
        <w:left w:val="none" w:sz="0" w:space="0" w:color="auto"/>
        <w:bottom w:val="none" w:sz="0" w:space="0" w:color="auto"/>
        <w:right w:val="none" w:sz="0" w:space="0" w:color="auto"/>
      </w:divBdr>
    </w:div>
    <w:div w:id="1875581578">
      <w:bodyDiv w:val="1"/>
      <w:marLeft w:val="0"/>
      <w:marRight w:val="0"/>
      <w:marTop w:val="0"/>
      <w:marBottom w:val="0"/>
      <w:divBdr>
        <w:top w:val="none" w:sz="0" w:space="0" w:color="auto"/>
        <w:left w:val="none" w:sz="0" w:space="0" w:color="auto"/>
        <w:bottom w:val="none" w:sz="0" w:space="0" w:color="auto"/>
        <w:right w:val="none" w:sz="0" w:space="0" w:color="auto"/>
      </w:divBdr>
      <w:divsChild>
        <w:div w:id="449785241">
          <w:marLeft w:val="0"/>
          <w:marRight w:val="0"/>
          <w:marTop w:val="120"/>
          <w:marBottom w:val="0"/>
          <w:divBdr>
            <w:top w:val="none" w:sz="0" w:space="0" w:color="auto"/>
            <w:left w:val="none" w:sz="0" w:space="0" w:color="auto"/>
            <w:bottom w:val="none" w:sz="0" w:space="0" w:color="auto"/>
            <w:right w:val="none" w:sz="0" w:space="0" w:color="auto"/>
          </w:divBdr>
        </w:div>
        <w:div w:id="602498965">
          <w:marLeft w:val="0"/>
          <w:marRight w:val="0"/>
          <w:marTop w:val="120"/>
          <w:marBottom w:val="0"/>
          <w:divBdr>
            <w:top w:val="none" w:sz="0" w:space="0" w:color="auto"/>
            <w:left w:val="none" w:sz="0" w:space="0" w:color="auto"/>
            <w:bottom w:val="none" w:sz="0" w:space="0" w:color="auto"/>
            <w:right w:val="none" w:sz="0" w:space="0" w:color="auto"/>
          </w:divBdr>
        </w:div>
      </w:divsChild>
    </w:div>
    <w:div w:id="1875773802">
      <w:bodyDiv w:val="1"/>
      <w:marLeft w:val="0"/>
      <w:marRight w:val="0"/>
      <w:marTop w:val="0"/>
      <w:marBottom w:val="0"/>
      <w:divBdr>
        <w:top w:val="none" w:sz="0" w:space="0" w:color="auto"/>
        <w:left w:val="none" w:sz="0" w:space="0" w:color="auto"/>
        <w:bottom w:val="none" w:sz="0" w:space="0" w:color="auto"/>
        <w:right w:val="none" w:sz="0" w:space="0" w:color="auto"/>
      </w:divBdr>
    </w:div>
    <w:div w:id="1876893458">
      <w:bodyDiv w:val="1"/>
      <w:marLeft w:val="0"/>
      <w:marRight w:val="0"/>
      <w:marTop w:val="0"/>
      <w:marBottom w:val="0"/>
      <w:divBdr>
        <w:top w:val="none" w:sz="0" w:space="0" w:color="auto"/>
        <w:left w:val="none" w:sz="0" w:space="0" w:color="auto"/>
        <w:bottom w:val="none" w:sz="0" w:space="0" w:color="auto"/>
        <w:right w:val="none" w:sz="0" w:space="0" w:color="auto"/>
      </w:divBdr>
    </w:div>
    <w:div w:id="1877237225">
      <w:bodyDiv w:val="1"/>
      <w:marLeft w:val="0"/>
      <w:marRight w:val="0"/>
      <w:marTop w:val="0"/>
      <w:marBottom w:val="0"/>
      <w:divBdr>
        <w:top w:val="none" w:sz="0" w:space="0" w:color="auto"/>
        <w:left w:val="none" w:sz="0" w:space="0" w:color="auto"/>
        <w:bottom w:val="none" w:sz="0" w:space="0" w:color="auto"/>
        <w:right w:val="none" w:sz="0" w:space="0" w:color="auto"/>
      </w:divBdr>
      <w:divsChild>
        <w:div w:id="412748003">
          <w:marLeft w:val="0"/>
          <w:marRight w:val="0"/>
          <w:marTop w:val="120"/>
          <w:marBottom w:val="0"/>
          <w:divBdr>
            <w:top w:val="none" w:sz="0" w:space="0" w:color="auto"/>
            <w:left w:val="none" w:sz="0" w:space="0" w:color="auto"/>
            <w:bottom w:val="none" w:sz="0" w:space="0" w:color="auto"/>
            <w:right w:val="none" w:sz="0" w:space="0" w:color="auto"/>
          </w:divBdr>
        </w:div>
        <w:div w:id="1815753348">
          <w:marLeft w:val="0"/>
          <w:marRight w:val="0"/>
          <w:marTop w:val="120"/>
          <w:marBottom w:val="0"/>
          <w:divBdr>
            <w:top w:val="none" w:sz="0" w:space="0" w:color="auto"/>
            <w:left w:val="none" w:sz="0" w:space="0" w:color="auto"/>
            <w:bottom w:val="none" w:sz="0" w:space="0" w:color="auto"/>
            <w:right w:val="none" w:sz="0" w:space="0" w:color="auto"/>
          </w:divBdr>
        </w:div>
        <w:div w:id="304242720">
          <w:marLeft w:val="0"/>
          <w:marRight w:val="0"/>
          <w:marTop w:val="120"/>
          <w:marBottom w:val="0"/>
          <w:divBdr>
            <w:top w:val="none" w:sz="0" w:space="0" w:color="auto"/>
            <w:left w:val="none" w:sz="0" w:space="0" w:color="auto"/>
            <w:bottom w:val="none" w:sz="0" w:space="0" w:color="auto"/>
            <w:right w:val="none" w:sz="0" w:space="0" w:color="auto"/>
          </w:divBdr>
        </w:div>
        <w:div w:id="908349275">
          <w:marLeft w:val="0"/>
          <w:marRight w:val="0"/>
          <w:marTop w:val="120"/>
          <w:marBottom w:val="0"/>
          <w:divBdr>
            <w:top w:val="none" w:sz="0" w:space="0" w:color="auto"/>
            <w:left w:val="none" w:sz="0" w:space="0" w:color="auto"/>
            <w:bottom w:val="none" w:sz="0" w:space="0" w:color="auto"/>
            <w:right w:val="none" w:sz="0" w:space="0" w:color="auto"/>
          </w:divBdr>
        </w:div>
      </w:divsChild>
    </w:div>
    <w:div w:id="187816177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13">
          <w:marLeft w:val="0"/>
          <w:marRight w:val="0"/>
          <w:marTop w:val="0"/>
          <w:marBottom w:val="0"/>
          <w:divBdr>
            <w:top w:val="none" w:sz="0" w:space="0" w:color="auto"/>
            <w:left w:val="none" w:sz="0" w:space="0" w:color="auto"/>
            <w:bottom w:val="none" w:sz="0" w:space="0" w:color="auto"/>
            <w:right w:val="none" w:sz="0" w:space="0" w:color="auto"/>
          </w:divBdr>
          <w:divsChild>
            <w:div w:id="800146686">
              <w:marLeft w:val="0"/>
              <w:marRight w:val="0"/>
              <w:marTop w:val="0"/>
              <w:marBottom w:val="0"/>
              <w:divBdr>
                <w:top w:val="none" w:sz="0" w:space="0" w:color="auto"/>
                <w:left w:val="none" w:sz="0" w:space="0" w:color="auto"/>
                <w:bottom w:val="none" w:sz="0" w:space="0" w:color="auto"/>
                <w:right w:val="none" w:sz="0" w:space="0" w:color="auto"/>
              </w:divBdr>
              <w:divsChild>
                <w:div w:id="498036812">
                  <w:marLeft w:val="0"/>
                  <w:marRight w:val="0"/>
                  <w:marTop w:val="0"/>
                  <w:marBottom w:val="0"/>
                  <w:divBdr>
                    <w:top w:val="none" w:sz="0" w:space="0" w:color="auto"/>
                    <w:left w:val="none" w:sz="0" w:space="0" w:color="auto"/>
                    <w:bottom w:val="none" w:sz="0" w:space="0" w:color="auto"/>
                    <w:right w:val="none" w:sz="0" w:space="0" w:color="auto"/>
                  </w:divBdr>
                  <w:divsChild>
                    <w:div w:id="716322066">
                      <w:marLeft w:val="-180"/>
                      <w:marRight w:val="-180"/>
                      <w:marTop w:val="0"/>
                      <w:marBottom w:val="0"/>
                      <w:divBdr>
                        <w:top w:val="none" w:sz="0" w:space="0" w:color="auto"/>
                        <w:left w:val="none" w:sz="0" w:space="0" w:color="auto"/>
                        <w:bottom w:val="none" w:sz="0" w:space="0" w:color="auto"/>
                        <w:right w:val="none" w:sz="0" w:space="0" w:color="auto"/>
                      </w:divBdr>
                      <w:divsChild>
                        <w:div w:id="1566838459">
                          <w:marLeft w:val="0"/>
                          <w:marRight w:val="0"/>
                          <w:marTop w:val="0"/>
                          <w:marBottom w:val="0"/>
                          <w:divBdr>
                            <w:top w:val="none" w:sz="0" w:space="0" w:color="auto"/>
                            <w:left w:val="none" w:sz="0" w:space="0" w:color="auto"/>
                            <w:bottom w:val="none" w:sz="0" w:space="0" w:color="auto"/>
                            <w:right w:val="none" w:sz="0" w:space="0" w:color="auto"/>
                          </w:divBdr>
                          <w:divsChild>
                            <w:div w:id="2054965309">
                              <w:marLeft w:val="0"/>
                              <w:marRight w:val="0"/>
                              <w:marTop w:val="0"/>
                              <w:marBottom w:val="0"/>
                              <w:divBdr>
                                <w:top w:val="none" w:sz="0" w:space="0" w:color="auto"/>
                                <w:left w:val="none" w:sz="0" w:space="0" w:color="auto"/>
                                <w:bottom w:val="none" w:sz="0" w:space="0" w:color="auto"/>
                                <w:right w:val="none" w:sz="0" w:space="0" w:color="auto"/>
                              </w:divBdr>
                              <w:divsChild>
                                <w:div w:id="1707026678">
                                  <w:marLeft w:val="0"/>
                                  <w:marRight w:val="0"/>
                                  <w:marTop w:val="0"/>
                                  <w:marBottom w:val="0"/>
                                  <w:divBdr>
                                    <w:top w:val="none" w:sz="0" w:space="0" w:color="auto"/>
                                    <w:left w:val="none" w:sz="0" w:space="0" w:color="auto"/>
                                    <w:bottom w:val="none" w:sz="0" w:space="0" w:color="auto"/>
                                    <w:right w:val="none" w:sz="0" w:space="0" w:color="auto"/>
                                  </w:divBdr>
                                  <w:divsChild>
                                    <w:div w:id="1877622824">
                                      <w:marLeft w:val="0"/>
                                      <w:marRight w:val="0"/>
                                      <w:marTop w:val="0"/>
                                      <w:marBottom w:val="576"/>
                                      <w:divBdr>
                                        <w:top w:val="none" w:sz="0" w:space="0" w:color="auto"/>
                                        <w:left w:val="none" w:sz="0" w:space="0" w:color="auto"/>
                                        <w:bottom w:val="none" w:sz="0" w:space="0" w:color="auto"/>
                                        <w:right w:val="none" w:sz="0" w:space="0" w:color="auto"/>
                                      </w:divBdr>
                                      <w:divsChild>
                                        <w:div w:id="673995031">
                                          <w:marLeft w:val="0"/>
                                          <w:marRight w:val="0"/>
                                          <w:marTop w:val="0"/>
                                          <w:marBottom w:val="0"/>
                                          <w:divBdr>
                                            <w:top w:val="none" w:sz="0" w:space="0" w:color="auto"/>
                                            <w:left w:val="none" w:sz="0" w:space="0" w:color="auto"/>
                                            <w:bottom w:val="none" w:sz="0" w:space="0" w:color="auto"/>
                                            <w:right w:val="none" w:sz="0" w:space="0" w:color="auto"/>
                                          </w:divBdr>
                                          <w:divsChild>
                                            <w:div w:id="1744444893">
                                              <w:marLeft w:val="0"/>
                                              <w:marRight w:val="0"/>
                                              <w:marTop w:val="0"/>
                                              <w:marBottom w:val="0"/>
                                              <w:divBdr>
                                                <w:top w:val="none" w:sz="0" w:space="0" w:color="auto"/>
                                                <w:left w:val="none" w:sz="0" w:space="0" w:color="auto"/>
                                                <w:bottom w:val="none" w:sz="0" w:space="0" w:color="auto"/>
                                                <w:right w:val="none" w:sz="0" w:space="0" w:color="auto"/>
                                              </w:divBdr>
                                              <w:divsChild>
                                                <w:div w:id="171845507">
                                                  <w:marLeft w:val="0"/>
                                                  <w:marRight w:val="0"/>
                                                  <w:marTop w:val="0"/>
                                                  <w:marBottom w:val="0"/>
                                                  <w:divBdr>
                                                    <w:top w:val="none" w:sz="0" w:space="0" w:color="auto"/>
                                                    <w:left w:val="none" w:sz="0" w:space="0" w:color="auto"/>
                                                    <w:bottom w:val="none" w:sz="0" w:space="0" w:color="auto"/>
                                                    <w:right w:val="none" w:sz="0" w:space="0" w:color="auto"/>
                                                  </w:divBdr>
                                                  <w:divsChild>
                                                    <w:div w:id="1171676827">
                                                      <w:marLeft w:val="0"/>
                                                      <w:marRight w:val="0"/>
                                                      <w:marTop w:val="0"/>
                                                      <w:marBottom w:val="0"/>
                                                      <w:divBdr>
                                                        <w:top w:val="none" w:sz="0" w:space="0" w:color="auto"/>
                                                        <w:left w:val="none" w:sz="0" w:space="0" w:color="auto"/>
                                                        <w:bottom w:val="none" w:sz="0" w:space="0" w:color="auto"/>
                                                        <w:right w:val="none" w:sz="0" w:space="0" w:color="auto"/>
                                                      </w:divBdr>
                                                      <w:divsChild>
                                                        <w:div w:id="1806661918">
                                                          <w:marLeft w:val="0"/>
                                                          <w:marRight w:val="0"/>
                                                          <w:marTop w:val="0"/>
                                                          <w:marBottom w:val="84"/>
                                                          <w:divBdr>
                                                            <w:top w:val="none" w:sz="0" w:space="0" w:color="auto"/>
                                                            <w:left w:val="none" w:sz="0" w:space="0" w:color="auto"/>
                                                            <w:bottom w:val="none" w:sz="0" w:space="0" w:color="auto"/>
                                                            <w:right w:val="none" w:sz="0" w:space="0" w:color="auto"/>
                                                          </w:divBdr>
                                                        </w:div>
                                                        <w:div w:id="6619293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8276217">
      <w:bodyDiv w:val="1"/>
      <w:marLeft w:val="0"/>
      <w:marRight w:val="0"/>
      <w:marTop w:val="0"/>
      <w:marBottom w:val="0"/>
      <w:divBdr>
        <w:top w:val="none" w:sz="0" w:space="0" w:color="auto"/>
        <w:left w:val="none" w:sz="0" w:space="0" w:color="auto"/>
        <w:bottom w:val="none" w:sz="0" w:space="0" w:color="auto"/>
        <w:right w:val="none" w:sz="0" w:space="0" w:color="auto"/>
      </w:divBdr>
      <w:divsChild>
        <w:div w:id="744256262">
          <w:marLeft w:val="0"/>
          <w:marRight w:val="0"/>
          <w:marTop w:val="120"/>
          <w:marBottom w:val="0"/>
          <w:divBdr>
            <w:top w:val="none" w:sz="0" w:space="0" w:color="auto"/>
            <w:left w:val="none" w:sz="0" w:space="0" w:color="auto"/>
            <w:bottom w:val="none" w:sz="0" w:space="0" w:color="auto"/>
            <w:right w:val="none" w:sz="0" w:space="0" w:color="auto"/>
          </w:divBdr>
        </w:div>
        <w:div w:id="431783518">
          <w:marLeft w:val="0"/>
          <w:marRight w:val="0"/>
          <w:marTop w:val="120"/>
          <w:marBottom w:val="0"/>
          <w:divBdr>
            <w:top w:val="none" w:sz="0" w:space="0" w:color="auto"/>
            <w:left w:val="none" w:sz="0" w:space="0" w:color="auto"/>
            <w:bottom w:val="none" w:sz="0" w:space="0" w:color="auto"/>
            <w:right w:val="none" w:sz="0" w:space="0" w:color="auto"/>
          </w:divBdr>
        </w:div>
        <w:div w:id="2000114262">
          <w:marLeft w:val="0"/>
          <w:marRight w:val="0"/>
          <w:marTop w:val="120"/>
          <w:marBottom w:val="0"/>
          <w:divBdr>
            <w:top w:val="none" w:sz="0" w:space="0" w:color="auto"/>
            <w:left w:val="none" w:sz="0" w:space="0" w:color="auto"/>
            <w:bottom w:val="none" w:sz="0" w:space="0" w:color="auto"/>
            <w:right w:val="none" w:sz="0" w:space="0" w:color="auto"/>
          </w:divBdr>
        </w:div>
        <w:div w:id="2112776434">
          <w:marLeft w:val="0"/>
          <w:marRight w:val="0"/>
          <w:marTop w:val="120"/>
          <w:marBottom w:val="0"/>
          <w:divBdr>
            <w:top w:val="none" w:sz="0" w:space="0" w:color="auto"/>
            <w:left w:val="none" w:sz="0" w:space="0" w:color="auto"/>
            <w:bottom w:val="none" w:sz="0" w:space="0" w:color="auto"/>
            <w:right w:val="none" w:sz="0" w:space="0" w:color="auto"/>
          </w:divBdr>
        </w:div>
        <w:div w:id="1814592256">
          <w:marLeft w:val="0"/>
          <w:marRight w:val="0"/>
          <w:marTop w:val="120"/>
          <w:marBottom w:val="0"/>
          <w:divBdr>
            <w:top w:val="none" w:sz="0" w:space="0" w:color="auto"/>
            <w:left w:val="none" w:sz="0" w:space="0" w:color="auto"/>
            <w:bottom w:val="none" w:sz="0" w:space="0" w:color="auto"/>
            <w:right w:val="none" w:sz="0" w:space="0" w:color="auto"/>
          </w:divBdr>
        </w:div>
        <w:div w:id="664476153">
          <w:marLeft w:val="0"/>
          <w:marRight w:val="0"/>
          <w:marTop w:val="120"/>
          <w:marBottom w:val="0"/>
          <w:divBdr>
            <w:top w:val="none" w:sz="0" w:space="0" w:color="auto"/>
            <w:left w:val="none" w:sz="0" w:space="0" w:color="auto"/>
            <w:bottom w:val="none" w:sz="0" w:space="0" w:color="auto"/>
            <w:right w:val="none" w:sz="0" w:space="0" w:color="auto"/>
          </w:divBdr>
        </w:div>
      </w:divsChild>
    </w:div>
    <w:div w:id="1878396264">
      <w:bodyDiv w:val="1"/>
      <w:marLeft w:val="0"/>
      <w:marRight w:val="0"/>
      <w:marTop w:val="0"/>
      <w:marBottom w:val="0"/>
      <w:divBdr>
        <w:top w:val="none" w:sz="0" w:space="0" w:color="auto"/>
        <w:left w:val="none" w:sz="0" w:space="0" w:color="auto"/>
        <w:bottom w:val="none" w:sz="0" w:space="0" w:color="auto"/>
        <w:right w:val="none" w:sz="0" w:space="0" w:color="auto"/>
      </w:divBdr>
    </w:div>
    <w:div w:id="1878465596">
      <w:bodyDiv w:val="1"/>
      <w:marLeft w:val="0"/>
      <w:marRight w:val="0"/>
      <w:marTop w:val="0"/>
      <w:marBottom w:val="0"/>
      <w:divBdr>
        <w:top w:val="none" w:sz="0" w:space="0" w:color="auto"/>
        <w:left w:val="none" w:sz="0" w:space="0" w:color="auto"/>
        <w:bottom w:val="none" w:sz="0" w:space="0" w:color="auto"/>
        <w:right w:val="none" w:sz="0" w:space="0" w:color="auto"/>
      </w:divBdr>
    </w:div>
    <w:div w:id="1878590470">
      <w:bodyDiv w:val="1"/>
      <w:marLeft w:val="0"/>
      <w:marRight w:val="0"/>
      <w:marTop w:val="0"/>
      <w:marBottom w:val="0"/>
      <w:divBdr>
        <w:top w:val="none" w:sz="0" w:space="0" w:color="auto"/>
        <w:left w:val="none" w:sz="0" w:space="0" w:color="auto"/>
        <w:bottom w:val="none" w:sz="0" w:space="0" w:color="auto"/>
        <w:right w:val="none" w:sz="0" w:space="0" w:color="auto"/>
      </w:divBdr>
      <w:divsChild>
        <w:div w:id="1080449460">
          <w:marLeft w:val="0"/>
          <w:marRight w:val="0"/>
          <w:marTop w:val="120"/>
          <w:marBottom w:val="0"/>
          <w:divBdr>
            <w:top w:val="none" w:sz="0" w:space="0" w:color="auto"/>
            <w:left w:val="none" w:sz="0" w:space="0" w:color="auto"/>
            <w:bottom w:val="none" w:sz="0" w:space="0" w:color="auto"/>
            <w:right w:val="none" w:sz="0" w:space="0" w:color="auto"/>
          </w:divBdr>
        </w:div>
      </w:divsChild>
    </w:div>
    <w:div w:id="1879930292">
      <w:bodyDiv w:val="1"/>
      <w:marLeft w:val="0"/>
      <w:marRight w:val="0"/>
      <w:marTop w:val="0"/>
      <w:marBottom w:val="0"/>
      <w:divBdr>
        <w:top w:val="none" w:sz="0" w:space="0" w:color="auto"/>
        <w:left w:val="none" w:sz="0" w:space="0" w:color="auto"/>
        <w:bottom w:val="none" w:sz="0" w:space="0" w:color="auto"/>
        <w:right w:val="none" w:sz="0" w:space="0" w:color="auto"/>
      </w:divBdr>
      <w:divsChild>
        <w:div w:id="359478353">
          <w:marLeft w:val="0"/>
          <w:marRight w:val="0"/>
          <w:marTop w:val="120"/>
          <w:marBottom w:val="0"/>
          <w:divBdr>
            <w:top w:val="none" w:sz="0" w:space="0" w:color="auto"/>
            <w:left w:val="none" w:sz="0" w:space="0" w:color="auto"/>
            <w:bottom w:val="none" w:sz="0" w:space="0" w:color="auto"/>
            <w:right w:val="none" w:sz="0" w:space="0" w:color="auto"/>
          </w:divBdr>
        </w:div>
        <w:div w:id="1409575316">
          <w:marLeft w:val="0"/>
          <w:marRight w:val="0"/>
          <w:marTop w:val="120"/>
          <w:marBottom w:val="0"/>
          <w:divBdr>
            <w:top w:val="none" w:sz="0" w:space="0" w:color="auto"/>
            <w:left w:val="none" w:sz="0" w:space="0" w:color="auto"/>
            <w:bottom w:val="none" w:sz="0" w:space="0" w:color="auto"/>
            <w:right w:val="none" w:sz="0" w:space="0" w:color="auto"/>
          </w:divBdr>
        </w:div>
      </w:divsChild>
    </w:div>
    <w:div w:id="1880509654">
      <w:bodyDiv w:val="1"/>
      <w:marLeft w:val="0"/>
      <w:marRight w:val="0"/>
      <w:marTop w:val="0"/>
      <w:marBottom w:val="0"/>
      <w:divBdr>
        <w:top w:val="none" w:sz="0" w:space="0" w:color="auto"/>
        <w:left w:val="none" w:sz="0" w:space="0" w:color="auto"/>
        <w:bottom w:val="none" w:sz="0" w:space="0" w:color="auto"/>
        <w:right w:val="none" w:sz="0" w:space="0" w:color="auto"/>
      </w:divBdr>
      <w:divsChild>
        <w:div w:id="491334548">
          <w:marLeft w:val="0"/>
          <w:marRight w:val="0"/>
          <w:marTop w:val="0"/>
          <w:marBottom w:val="0"/>
          <w:divBdr>
            <w:top w:val="none" w:sz="0" w:space="0" w:color="auto"/>
            <w:left w:val="none" w:sz="0" w:space="0" w:color="auto"/>
            <w:bottom w:val="none" w:sz="0" w:space="0" w:color="auto"/>
            <w:right w:val="none" w:sz="0" w:space="0" w:color="auto"/>
          </w:divBdr>
          <w:divsChild>
            <w:div w:id="931864512">
              <w:marLeft w:val="0"/>
              <w:marRight w:val="0"/>
              <w:marTop w:val="0"/>
              <w:marBottom w:val="0"/>
              <w:divBdr>
                <w:top w:val="none" w:sz="0" w:space="0" w:color="auto"/>
                <w:left w:val="none" w:sz="0" w:space="0" w:color="auto"/>
                <w:bottom w:val="none" w:sz="0" w:space="0" w:color="auto"/>
                <w:right w:val="none" w:sz="0" w:space="0" w:color="auto"/>
              </w:divBdr>
            </w:div>
          </w:divsChild>
        </w:div>
        <w:div w:id="1906601985">
          <w:marLeft w:val="0"/>
          <w:marRight w:val="0"/>
          <w:marTop w:val="0"/>
          <w:marBottom w:val="0"/>
          <w:divBdr>
            <w:top w:val="none" w:sz="0" w:space="0" w:color="auto"/>
            <w:left w:val="none" w:sz="0" w:space="0" w:color="auto"/>
            <w:bottom w:val="none" w:sz="0" w:space="0" w:color="auto"/>
            <w:right w:val="none" w:sz="0" w:space="0" w:color="auto"/>
          </w:divBdr>
          <w:divsChild>
            <w:div w:id="19421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1320">
      <w:bodyDiv w:val="1"/>
      <w:marLeft w:val="0"/>
      <w:marRight w:val="0"/>
      <w:marTop w:val="0"/>
      <w:marBottom w:val="0"/>
      <w:divBdr>
        <w:top w:val="none" w:sz="0" w:space="0" w:color="auto"/>
        <w:left w:val="none" w:sz="0" w:space="0" w:color="auto"/>
        <w:bottom w:val="none" w:sz="0" w:space="0" w:color="auto"/>
        <w:right w:val="none" w:sz="0" w:space="0" w:color="auto"/>
      </w:divBdr>
    </w:div>
    <w:div w:id="1882202449">
      <w:bodyDiv w:val="1"/>
      <w:marLeft w:val="0"/>
      <w:marRight w:val="0"/>
      <w:marTop w:val="0"/>
      <w:marBottom w:val="0"/>
      <w:divBdr>
        <w:top w:val="none" w:sz="0" w:space="0" w:color="auto"/>
        <w:left w:val="none" w:sz="0" w:space="0" w:color="auto"/>
        <w:bottom w:val="none" w:sz="0" w:space="0" w:color="auto"/>
        <w:right w:val="none" w:sz="0" w:space="0" w:color="auto"/>
      </w:divBdr>
      <w:divsChild>
        <w:div w:id="1333682626">
          <w:marLeft w:val="0"/>
          <w:marRight w:val="0"/>
          <w:marTop w:val="120"/>
          <w:marBottom w:val="0"/>
          <w:divBdr>
            <w:top w:val="none" w:sz="0" w:space="0" w:color="auto"/>
            <w:left w:val="none" w:sz="0" w:space="0" w:color="auto"/>
            <w:bottom w:val="none" w:sz="0" w:space="0" w:color="auto"/>
            <w:right w:val="none" w:sz="0" w:space="0" w:color="auto"/>
          </w:divBdr>
        </w:div>
      </w:divsChild>
    </w:div>
    <w:div w:id="1882284245">
      <w:bodyDiv w:val="1"/>
      <w:marLeft w:val="0"/>
      <w:marRight w:val="0"/>
      <w:marTop w:val="0"/>
      <w:marBottom w:val="0"/>
      <w:divBdr>
        <w:top w:val="none" w:sz="0" w:space="0" w:color="auto"/>
        <w:left w:val="none" w:sz="0" w:space="0" w:color="auto"/>
        <w:bottom w:val="none" w:sz="0" w:space="0" w:color="auto"/>
        <w:right w:val="none" w:sz="0" w:space="0" w:color="auto"/>
      </w:divBdr>
      <w:divsChild>
        <w:div w:id="1149128883">
          <w:marLeft w:val="0"/>
          <w:marRight w:val="0"/>
          <w:marTop w:val="120"/>
          <w:marBottom w:val="0"/>
          <w:divBdr>
            <w:top w:val="none" w:sz="0" w:space="0" w:color="auto"/>
            <w:left w:val="none" w:sz="0" w:space="0" w:color="auto"/>
            <w:bottom w:val="none" w:sz="0" w:space="0" w:color="auto"/>
            <w:right w:val="none" w:sz="0" w:space="0" w:color="auto"/>
          </w:divBdr>
        </w:div>
      </w:divsChild>
    </w:div>
    <w:div w:id="1882663890">
      <w:bodyDiv w:val="1"/>
      <w:marLeft w:val="0"/>
      <w:marRight w:val="0"/>
      <w:marTop w:val="0"/>
      <w:marBottom w:val="0"/>
      <w:divBdr>
        <w:top w:val="none" w:sz="0" w:space="0" w:color="auto"/>
        <w:left w:val="none" w:sz="0" w:space="0" w:color="auto"/>
        <w:bottom w:val="none" w:sz="0" w:space="0" w:color="auto"/>
        <w:right w:val="none" w:sz="0" w:space="0" w:color="auto"/>
      </w:divBdr>
    </w:div>
    <w:div w:id="1882860667">
      <w:bodyDiv w:val="1"/>
      <w:marLeft w:val="0"/>
      <w:marRight w:val="0"/>
      <w:marTop w:val="0"/>
      <w:marBottom w:val="0"/>
      <w:divBdr>
        <w:top w:val="none" w:sz="0" w:space="0" w:color="auto"/>
        <w:left w:val="none" w:sz="0" w:space="0" w:color="auto"/>
        <w:bottom w:val="none" w:sz="0" w:space="0" w:color="auto"/>
        <w:right w:val="none" w:sz="0" w:space="0" w:color="auto"/>
      </w:divBdr>
      <w:divsChild>
        <w:div w:id="766925032">
          <w:marLeft w:val="0"/>
          <w:marRight w:val="0"/>
          <w:marTop w:val="120"/>
          <w:marBottom w:val="0"/>
          <w:divBdr>
            <w:top w:val="none" w:sz="0" w:space="0" w:color="auto"/>
            <w:left w:val="none" w:sz="0" w:space="0" w:color="auto"/>
            <w:bottom w:val="none" w:sz="0" w:space="0" w:color="auto"/>
            <w:right w:val="none" w:sz="0" w:space="0" w:color="auto"/>
          </w:divBdr>
        </w:div>
      </w:divsChild>
    </w:div>
    <w:div w:id="1883245740">
      <w:bodyDiv w:val="1"/>
      <w:marLeft w:val="0"/>
      <w:marRight w:val="0"/>
      <w:marTop w:val="0"/>
      <w:marBottom w:val="0"/>
      <w:divBdr>
        <w:top w:val="none" w:sz="0" w:space="0" w:color="auto"/>
        <w:left w:val="none" w:sz="0" w:space="0" w:color="auto"/>
        <w:bottom w:val="none" w:sz="0" w:space="0" w:color="auto"/>
        <w:right w:val="none" w:sz="0" w:space="0" w:color="auto"/>
      </w:divBdr>
      <w:divsChild>
        <w:div w:id="243147825">
          <w:marLeft w:val="0"/>
          <w:marRight w:val="0"/>
          <w:marTop w:val="120"/>
          <w:marBottom w:val="0"/>
          <w:divBdr>
            <w:top w:val="none" w:sz="0" w:space="0" w:color="auto"/>
            <w:left w:val="none" w:sz="0" w:space="0" w:color="auto"/>
            <w:bottom w:val="none" w:sz="0" w:space="0" w:color="auto"/>
            <w:right w:val="none" w:sz="0" w:space="0" w:color="auto"/>
          </w:divBdr>
        </w:div>
      </w:divsChild>
    </w:div>
    <w:div w:id="1883246932">
      <w:bodyDiv w:val="1"/>
      <w:marLeft w:val="0"/>
      <w:marRight w:val="0"/>
      <w:marTop w:val="0"/>
      <w:marBottom w:val="0"/>
      <w:divBdr>
        <w:top w:val="none" w:sz="0" w:space="0" w:color="auto"/>
        <w:left w:val="none" w:sz="0" w:space="0" w:color="auto"/>
        <w:bottom w:val="none" w:sz="0" w:space="0" w:color="auto"/>
        <w:right w:val="none" w:sz="0" w:space="0" w:color="auto"/>
      </w:divBdr>
      <w:divsChild>
        <w:div w:id="341201278">
          <w:marLeft w:val="0"/>
          <w:marRight w:val="0"/>
          <w:marTop w:val="0"/>
          <w:marBottom w:val="0"/>
          <w:divBdr>
            <w:top w:val="none" w:sz="0" w:space="0" w:color="auto"/>
            <w:left w:val="none" w:sz="0" w:space="0" w:color="auto"/>
            <w:bottom w:val="none" w:sz="0" w:space="0" w:color="auto"/>
            <w:right w:val="none" w:sz="0" w:space="0" w:color="auto"/>
          </w:divBdr>
          <w:divsChild>
            <w:div w:id="13277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88653">
      <w:bodyDiv w:val="1"/>
      <w:marLeft w:val="0"/>
      <w:marRight w:val="0"/>
      <w:marTop w:val="0"/>
      <w:marBottom w:val="0"/>
      <w:divBdr>
        <w:top w:val="none" w:sz="0" w:space="0" w:color="auto"/>
        <w:left w:val="none" w:sz="0" w:space="0" w:color="auto"/>
        <w:bottom w:val="none" w:sz="0" w:space="0" w:color="auto"/>
        <w:right w:val="none" w:sz="0" w:space="0" w:color="auto"/>
      </w:divBdr>
      <w:divsChild>
        <w:div w:id="583101610">
          <w:marLeft w:val="0"/>
          <w:marRight w:val="0"/>
          <w:marTop w:val="120"/>
          <w:marBottom w:val="0"/>
          <w:divBdr>
            <w:top w:val="none" w:sz="0" w:space="0" w:color="auto"/>
            <w:left w:val="none" w:sz="0" w:space="0" w:color="auto"/>
            <w:bottom w:val="none" w:sz="0" w:space="0" w:color="auto"/>
            <w:right w:val="none" w:sz="0" w:space="0" w:color="auto"/>
          </w:divBdr>
        </w:div>
      </w:divsChild>
    </w:div>
    <w:div w:id="1883788411">
      <w:bodyDiv w:val="1"/>
      <w:marLeft w:val="0"/>
      <w:marRight w:val="0"/>
      <w:marTop w:val="0"/>
      <w:marBottom w:val="0"/>
      <w:divBdr>
        <w:top w:val="none" w:sz="0" w:space="0" w:color="auto"/>
        <w:left w:val="none" w:sz="0" w:space="0" w:color="auto"/>
        <w:bottom w:val="none" w:sz="0" w:space="0" w:color="auto"/>
        <w:right w:val="none" w:sz="0" w:space="0" w:color="auto"/>
      </w:divBdr>
    </w:div>
    <w:div w:id="1883857621">
      <w:bodyDiv w:val="1"/>
      <w:marLeft w:val="0"/>
      <w:marRight w:val="0"/>
      <w:marTop w:val="0"/>
      <w:marBottom w:val="0"/>
      <w:divBdr>
        <w:top w:val="none" w:sz="0" w:space="0" w:color="auto"/>
        <w:left w:val="none" w:sz="0" w:space="0" w:color="auto"/>
        <w:bottom w:val="none" w:sz="0" w:space="0" w:color="auto"/>
        <w:right w:val="none" w:sz="0" w:space="0" w:color="auto"/>
      </w:divBdr>
      <w:divsChild>
        <w:div w:id="1314800024">
          <w:marLeft w:val="0"/>
          <w:marRight w:val="0"/>
          <w:marTop w:val="0"/>
          <w:marBottom w:val="0"/>
          <w:divBdr>
            <w:top w:val="none" w:sz="0" w:space="0" w:color="auto"/>
            <w:left w:val="none" w:sz="0" w:space="0" w:color="auto"/>
            <w:bottom w:val="none" w:sz="0" w:space="0" w:color="auto"/>
            <w:right w:val="none" w:sz="0" w:space="0" w:color="auto"/>
          </w:divBdr>
          <w:divsChild>
            <w:div w:id="1599217745">
              <w:marLeft w:val="0"/>
              <w:marRight w:val="0"/>
              <w:marTop w:val="0"/>
              <w:marBottom w:val="0"/>
              <w:divBdr>
                <w:top w:val="none" w:sz="0" w:space="0" w:color="auto"/>
                <w:left w:val="none" w:sz="0" w:space="0" w:color="auto"/>
                <w:bottom w:val="none" w:sz="0" w:space="0" w:color="auto"/>
                <w:right w:val="none" w:sz="0" w:space="0" w:color="auto"/>
              </w:divBdr>
            </w:div>
          </w:divsChild>
        </w:div>
        <w:div w:id="89203487">
          <w:marLeft w:val="0"/>
          <w:marRight w:val="0"/>
          <w:marTop w:val="0"/>
          <w:marBottom w:val="0"/>
          <w:divBdr>
            <w:top w:val="none" w:sz="0" w:space="0" w:color="auto"/>
            <w:left w:val="none" w:sz="0" w:space="0" w:color="auto"/>
            <w:bottom w:val="none" w:sz="0" w:space="0" w:color="auto"/>
            <w:right w:val="none" w:sz="0" w:space="0" w:color="auto"/>
          </w:divBdr>
          <w:divsChild>
            <w:div w:id="9090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3323">
      <w:bodyDiv w:val="1"/>
      <w:marLeft w:val="0"/>
      <w:marRight w:val="0"/>
      <w:marTop w:val="0"/>
      <w:marBottom w:val="0"/>
      <w:divBdr>
        <w:top w:val="none" w:sz="0" w:space="0" w:color="auto"/>
        <w:left w:val="none" w:sz="0" w:space="0" w:color="auto"/>
        <w:bottom w:val="none" w:sz="0" w:space="0" w:color="auto"/>
        <w:right w:val="none" w:sz="0" w:space="0" w:color="auto"/>
      </w:divBdr>
      <w:divsChild>
        <w:div w:id="1275407823">
          <w:marLeft w:val="0"/>
          <w:marRight w:val="0"/>
          <w:marTop w:val="0"/>
          <w:marBottom w:val="0"/>
          <w:divBdr>
            <w:top w:val="none" w:sz="0" w:space="0" w:color="auto"/>
            <w:left w:val="none" w:sz="0" w:space="0" w:color="auto"/>
            <w:bottom w:val="none" w:sz="0" w:space="0" w:color="auto"/>
            <w:right w:val="none" w:sz="0" w:space="0" w:color="auto"/>
          </w:divBdr>
          <w:divsChild>
            <w:div w:id="1051660978">
              <w:marLeft w:val="0"/>
              <w:marRight w:val="0"/>
              <w:marTop w:val="0"/>
              <w:marBottom w:val="0"/>
              <w:divBdr>
                <w:top w:val="none" w:sz="0" w:space="0" w:color="auto"/>
                <w:left w:val="none" w:sz="0" w:space="0" w:color="auto"/>
                <w:bottom w:val="none" w:sz="0" w:space="0" w:color="auto"/>
                <w:right w:val="none" w:sz="0" w:space="0" w:color="auto"/>
              </w:divBdr>
              <w:divsChild>
                <w:div w:id="296835727">
                  <w:marLeft w:val="0"/>
                  <w:marRight w:val="0"/>
                  <w:marTop w:val="0"/>
                  <w:marBottom w:val="0"/>
                  <w:divBdr>
                    <w:top w:val="none" w:sz="0" w:space="0" w:color="auto"/>
                    <w:left w:val="none" w:sz="0" w:space="0" w:color="auto"/>
                    <w:bottom w:val="none" w:sz="0" w:space="0" w:color="auto"/>
                    <w:right w:val="none" w:sz="0" w:space="0" w:color="auto"/>
                  </w:divBdr>
                  <w:divsChild>
                    <w:div w:id="189608350">
                      <w:marLeft w:val="-180"/>
                      <w:marRight w:val="-180"/>
                      <w:marTop w:val="0"/>
                      <w:marBottom w:val="0"/>
                      <w:divBdr>
                        <w:top w:val="none" w:sz="0" w:space="0" w:color="auto"/>
                        <w:left w:val="none" w:sz="0" w:space="0" w:color="auto"/>
                        <w:bottom w:val="none" w:sz="0" w:space="0" w:color="auto"/>
                        <w:right w:val="none" w:sz="0" w:space="0" w:color="auto"/>
                      </w:divBdr>
                      <w:divsChild>
                        <w:div w:id="1046182284">
                          <w:marLeft w:val="0"/>
                          <w:marRight w:val="0"/>
                          <w:marTop w:val="0"/>
                          <w:marBottom w:val="0"/>
                          <w:divBdr>
                            <w:top w:val="none" w:sz="0" w:space="0" w:color="auto"/>
                            <w:left w:val="none" w:sz="0" w:space="0" w:color="auto"/>
                            <w:bottom w:val="none" w:sz="0" w:space="0" w:color="auto"/>
                            <w:right w:val="none" w:sz="0" w:space="0" w:color="auto"/>
                          </w:divBdr>
                          <w:divsChild>
                            <w:div w:id="376197644">
                              <w:marLeft w:val="0"/>
                              <w:marRight w:val="0"/>
                              <w:marTop w:val="0"/>
                              <w:marBottom w:val="0"/>
                              <w:divBdr>
                                <w:top w:val="none" w:sz="0" w:space="0" w:color="auto"/>
                                <w:left w:val="none" w:sz="0" w:space="0" w:color="auto"/>
                                <w:bottom w:val="none" w:sz="0" w:space="0" w:color="auto"/>
                                <w:right w:val="none" w:sz="0" w:space="0" w:color="auto"/>
                              </w:divBdr>
                              <w:divsChild>
                                <w:div w:id="23214545">
                                  <w:marLeft w:val="0"/>
                                  <w:marRight w:val="0"/>
                                  <w:marTop w:val="0"/>
                                  <w:marBottom w:val="0"/>
                                  <w:divBdr>
                                    <w:top w:val="none" w:sz="0" w:space="0" w:color="auto"/>
                                    <w:left w:val="none" w:sz="0" w:space="0" w:color="auto"/>
                                    <w:bottom w:val="none" w:sz="0" w:space="0" w:color="auto"/>
                                    <w:right w:val="none" w:sz="0" w:space="0" w:color="auto"/>
                                  </w:divBdr>
                                  <w:divsChild>
                                    <w:div w:id="1319267285">
                                      <w:marLeft w:val="0"/>
                                      <w:marRight w:val="0"/>
                                      <w:marTop w:val="0"/>
                                      <w:marBottom w:val="576"/>
                                      <w:divBdr>
                                        <w:top w:val="none" w:sz="0" w:space="0" w:color="auto"/>
                                        <w:left w:val="none" w:sz="0" w:space="0" w:color="auto"/>
                                        <w:bottom w:val="none" w:sz="0" w:space="0" w:color="auto"/>
                                        <w:right w:val="none" w:sz="0" w:space="0" w:color="auto"/>
                                      </w:divBdr>
                                      <w:divsChild>
                                        <w:div w:id="1875803467">
                                          <w:marLeft w:val="0"/>
                                          <w:marRight w:val="0"/>
                                          <w:marTop w:val="0"/>
                                          <w:marBottom w:val="0"/>
                                          <w:divBdr>
                                            <w:top w:val="none" w:sz="0" w:space="0" w:color="auto"/>
                                            <w:left w:val="none" w:sz="0" w:space="0" w:color="auto"/>
                                            <w:bottom w:val="none" w:sz="0" w:space="0" w:color="auto"/>
                                            <w:right w:val="none" w:sz="0" w:space="0" w:color="auto"/>
                                          </w:divBdr>
                                          <w:divsChild>
                                            <w:div w:id="731854473">
                                              <w:marLeft w:val="0"/>
                                              <w:marRight w:val="0"/>
                                              <w:marTop w:val="0"/>
                                              <w:marBottom w:val="0"/>
                                              <w:divBdr>
                                                <w:top w:val="none" w:sz="0" w:space="0" w:color="auto"/>
                                                <w:left w:val="none" w:sz="0" w:space="0" w:color="auto"/>
                                                <w:bottom w:val="none" w:sz="0" w:space="0" w:color="auto"/>
                                                <w:right w:val="none" w:sz="0" w:space="0" w:color="auto"/>
                                              </w:divBdr>
                                              <w:divsChild>
                                                <w:div w:id="1043680015">
                                                  <w:marLeft w:val="0"/>
                                                  <w:marRight w:val="0"/>
                                                  <w:marTop w:val="0"/>
                                                  <w:marBottom w:val="0"/>
                                                  <w:divBdr>
                                                    <w:top w:val="none" w:sz="0" w:space="0" w:color="auto"/>
                                                    <w:left w:val="none" w:sz="0" w:space="0" w:color="auto"/>
                                                    <w:bottom w:val="none" w:sz="0" w:space="0" w:color="auto"/>
                                                    <w:right w:val="none" w:sz="0" w:space="0" w:color="auto"/>
                                                  </w:divBdr>
                                                  <w:divsChild>
                                                    <w:div w:id="1216504223">
                                                      <w:marLeft w:val="0"/>
                                                      <w:marRight w:val="0"/>
                                                      <w:marTop w:val="0"/>
                                                      <w:marBottom w:val="0"/>
                                                      <w:divBdr>
                                                        <w:top w:val="none" w:sz="0" w:space="0" w:color="auto"/>
                                                        <w:left w:val="none" w:sz="0" w:space="0" w:color="auto"/>
                                                        <w:bottom w:val="none" w:sz="0" w:space="0" w:color="auto"/>
                                                        <w:right w:val="none" w:sz="0" w:space="0" w:color="auto"/>
                                                      </w:divBdr>
                                                      <w:divsChild>
                                                        <w:div w:id="435298362">
                                                          <w:marLeft w:val="0"/>
                                                          <w:marRight w:val="0"/>
                                                          <w:marTop w:val="0"/>
                                                          <w:marBottom w:val="84"/>
                                                          <w:divBdr>
                                                            <w:top w:val="none" w:sz="0" w:space="0" w:color="auto"/>
                                                            <w:left w:val="none" w:sz="0" w:space="0" w:color="auto"/>
                                                            <w:bottom w:val="none" w:sz="0" w:space="0" w:color="auto"/>
                                                            <w:right w:val="none" w:sz="0" w:space="0" w:color="auto"/>
                                                          </w:divBdr>
                                                        </w:div>
                                                        <w:div w:id="16451552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6543453">
                                              <w:marLeft w:val="0"/>
                                              <w:marRight w:val="0"/>
                                              <w:marTop w:val="0"/>
                                              <w:marBottom w:val="0"/>
                                              <w:divBdr>
                                                <w:top w:val="none" w:sz="0" w:space="0" w:color="auto"/>
                                                <w:left w:val="none" w:sz="0" w:space="0" w:color="auto"/>
                                                <w:bottom w:val="none" w:sz="0" w:space="0" w:color="auto"/>
                                                <w:right w:val="none" w:sz="0" w:space="0" w:color="auto"/>
                                              </w:divBdr>
                                              <w:divsChild>
                                                <w:div w:id="2042700346">
                                                  <w:marLeft w:val="0"/>
                                                  <w:marRight w:val="0"/>
                                                  <w:marTop w:val="0"/>
                                                  <w:marBottom w:val="0"/>
                                                  <w:divBdr>
                                                    <w:top w:val="none" w:sz="0" w:space="0" w:color="auto"/>
                                                    <w:left w:val="none" w:sz="0" w:space="0" w:color="auto"/>
                                                    <w:bottom w:val="none" w:sz="0" w:space="0" w:color="auto"/>
                                                    <w:right w:val="none" w:sz="0" w:space="0" w:color="auto"/>
                                                  </w:divBdr>
                                                  <w:divsChild>
                                                    <w:div w:id="1471554859">
                                                      <w:marLeft w:val="0"/>
                                                      <w:marRight w:val="0"/>
                                                      <w:marTop w:val="0"/>
                                                      <w:marBottom w:val="0"/>
                                                      <w:divBdr>
                                                        <w:top w:val="none" w:sz="0" w:space="0" w:color="auto"/>
                                                        <w:left w:val="none" w:sz="0" w:space="0" w:color="auto"/>
                                                        <w:bottom w:val="none" w:sz="0" w:space="0" w:color="auto"/>
                                                        <w:right w:val="none" w:sz="0" w:space="0" w:color="auto"/>
                                                      </w:divBdr>
                                                      <w:divsChild>
                                                        <w:div w:id="935283042">
                                                          <w:marLeft w:val="0"/>
                                                          <w:marRight w:val="0"/>
                                                          <w:marTop w:val="0"/>
                                                          <w:marBottom w:val="84"/>
                                                          <w:divBdr>
                                                            <w:top w:val="none" w:sz="0" w:space="0" w:color="auto"/>
                                                            <w:left w:val="none" w:sz="0" w:space="0" w:color="auto"/>
                                                            <w:bottom w:val="none" w:sz="0" w:space="0" w:color="auto"/>
                                                            <w:right w:val="none" w:sz="0" w:space="0" w:color="auto"/>
                                                          </w:divBdr>
                                                        </w:div>
                                                        <w:div w:id="122540739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4514584">
      <w:bodyDiv w:val="1"/>
      <w:marLeft w:val="0"/>
      <w:marRight w:val="0"/>
      <w:marTop w:val="0"/>
      <w:marBottom w:val="0"/>
      <w:divBdr>
        <w:top w:val="none" w:sz="0" w:space="0" w:color="auto"/>
        <w:left w:val="none" w:sz="0" w:space="0" w:color="auto"/>
        <w:bottom w:val="none" w:sz="0" w:space="0" w:color="auto"/>
        <w:right w:val="none" w:sz="0" w:space="0" w:color="auto"/>
      </w:divBdr>
    </w:div>
    <w:div w:id="1884563643">
      <w:bodyDiv w:val="1"/>
      <w:marLeft w:val="0"/>
      <w:marRight w:val="0"/>
      <w:marTop w:val="0"/>
      <w:marBottom w:val="0"/>
      <w:divBdr>
        <w:top w:val="none" w:sz="0" w:space="0" w:color="auto"/>
        <w:left w:val="none" w:sz="0" w:space="0" w:color="auto"/>
        <w:bottom w:val="none" w:sz="0" w:space="0" w:color="auto"/>
        <w:right w:val="none" w:sz="0" w:space="0" w:color="auto"/>
      </w:divBdr>
      <w:divsChild>
        <w:div w:id="1678995523">
          <w:marLeft w:val="0"/>
          <w:marRight w:val="0"/>
          <w:marTop w:val="120"/>
          <w:marBottom w:val="0"/>
          <w:divBdr>
            <w:top w:val="none" w:sz="0" w:space="0" w:color="auto"/>
            <w:left w:val="none" w:sz="0" w:space="0" w:color="auto"/>
            <w:bottom w:val="none" w:sz="0" w:space="0" w:color="auto"/>
            <w:right w:val="none" w:sz="0" w:space="0" w:color="auto"/>
          </w:divBdr>
        </w:div>
      </w:divsChild>
    </w:div>
    <w:div w:id="1884713738">
      <w:bodyDiv w:val="1"/>
      <w:marLeft w:val="0"/>
      <w:marRight w:val="0"/>
      <w:marTop w:val="0"/>
      <w:marBottom w:val="0"/>
      <w:divBdr>
        <w:top w:val="none" w:sz="0" w:space="0" w:color="auto"/>
        <w:left w:val="none" w:sz="0" w:space="0" w:color="auto"/>
        <w:bottom w:val="none" w:sz="0" w:space="0" w:color="auto"/>
        <w:right w:val="none" w:sz="0" w:space="0" w:color="auto"/>
      </w:divBdr>
    </w:div>
    <w:div w:id="1884948281">
      <w:bodyDiv w:val="1"/>
      <w:marLeft w:val="0"/>
      <w:marRight w:val="0"/>
      <w:marTop w:val="0"/>
      <w:marBottom w:val="0"/>
      <w:divBdr>
        <w:top w:val="none" w:sz="0" w:space="0" w:color="auto"/>
        <w:left w:val="none" w:sz="0" w:space="0" w:color="auto"/>
        <w:bottom w:val="none" w:sz="0" w:space="0" w:color="auto"/>
        <w:right w:val="none" w:sz="0" w:space="0" w:color="auto"/>
      </w:divBdr>
      <w:divsChild>
        <w:div w:id="1315600485">
          <w:marLeft w:val="0"/>
          <w:marRight w:val="0"/>
          <w:marTop w:val="0"/>
          <w:marBottom w:val="0"/>
          <w:divBdr>
            <w:top w:val="none" w:sz="0" w:space="0" w:color="auto"/>
            <w:left w:val="none" w:sz="0" w:space="0" w:color="auto"/>
            <w:bottom w:val="none" w:sz="0" w:space="0" w:color="auto"/>
            <w:right w:val="none" w:sz="0" w:space="0" w:color="auto"/>
          </w:divBdr>
          <w:divsChild>
            <w:div w:id="1427115591">
              <w:marLeft w:val="0"/>
              <w:marRight w:val="0"/>
              <w:marTop w:val="0"/>
              <w:marBottom w:val="0"/>
              <w:divBdr>
                <w:top w:val="none" w:sz="0" w:space="0" w:color="auto"/>
                <w:left w:val="none" w:sz="0" w:space="0" w:color="auto"/>
                <w:bottom w:val="none" w:sz="0" w:space="0" w:color="auto"/>
                <w:right w:val="none" w:sz="0" w:space="0" w:color="auto"/>
              </w:divBdr>
              <w:divsChild>
                <w:div w:id="1869561105">
                  <w:marLeft w:val="0"/>
                  <w:marRight w:val="0"/>
                  <w:marTop w:val="0"/>
                  <w:marBottom w:val="0"/>
                  <w:divBdr>
                    <w:top w:val="none" w:sz="0" w:space="0" w:color="auto"/>
                    <w:left w:val="none" w:sz="0" w:space="0" w:color="auto"/>
                    <w:bottom w:val="none" w:sz="0" w:space="0" w:color="auto"/>
                    <w:right w:val="none" w:sz="0" w:space="0" w:color="auto"/>
                  </w:divBdr>
                  <w:divsChild>
                    <w:div w:id="1306007977">
                      <w:marLeft w:val="0"/>
                      <w:marRight w:val="0"/>
                      <w:marTop w:val="0"/>
                      <w:marBottom w:val="0"/>
                      <w:divBdr>
                        <w:top w:val="none" w:sz="0" w:space="0" w:color="auto"/>
                        <w:left w:val="none" w:sz="0" w:space="0" w:color="auto"/>
                        <w:bottom w:val="none" w:sz="0" w:space="0" w:color="auto"/>
                        <w:right w:val="none" w:sz="0" w:space="0" w:color="auto"/>
                      </w:divBdr>
                      <w:divsChild>
                        <w:div w:id="1805388569">
                          <w:marLeft w:val="-180"/>
                          <w:marRight w:val="-180"/>
                          <w:marTop w:val="0"/>
                          <w:marBottom w:val="0"/>
                          <w:divBdr>
                            <w:top w:val="none" w:sz="0" w:space="0" w:color="auto"/>
                            <w:left w:val="none" w:sz="0" w:space="0" w:color="auto"/>
                            <w:bottom w:val="none" w:sz="0" w:space="0" w:color="auto"/>
                            <w:right w:val="none" w:sz="0" w:space="0" w:color="auto"/>
                          </w:divBdr>
                          <w:divsChild>
                            <w:div w:id="646400305">
                              <w:marLeft w:val="0"/>
                              <w:marRight w:val="0"/>
                              <w:marTop w:val="0"/>
                              <w:marBottom w:val="0"/>
                              <w:divBdr>
                                <w:top w:val="none" w:sz="0" w:space="0" w:color="auto"/>
                                <w:left w:val="none" w:sz="0" w:space="0" w:color="auto"/>
                                <w:bottom w:val="none" w:sz="0" w:space="0" w:color="auto"/>
                                <w:right w:val="none" w:sz="0" w:space="0" w:color="auto"/>
                              </w:divBdr>
                              <w:divsChild>
                                <w:div w:id="1341077355">
                                  <w:marLeft w:val="0"/>
                                  <w:marRight w:val="0"/>
                                  <w:marTop w:val="0"/>
                                  <w:marBottom w:val="0"/>
                                  <w:divBdr>
                                    <w:top w:val="none" w:sz="0" w:space="0" w:color="auto"/>
                                    <w:left w:val="none" w:sz="0" w:space="0" w:color="auto"/>
                                    <w:bottom w:val="none" w:sz="0" w:space="0" w:color="auto"/>
                                    <w:right w:val="none" w:sz="0" w:space="0" w:color="auto"/>
                                  </w:divBdr>
                                  <w:divsChild>
                                    <w:div w:id="2061249875">
                                      <w:marLeft w:val="0"/>
                                      <w:marRight w:val="0"/>
                                      <w:marTop w:val="0"/>
                                      <w:marBottom w:val="576"/>
                                      <w:divBdr>
                                        <w:top w:val="none" w:sz="0" w:space="0" w:color="auto"/>
                                        <w:left w:val="none" w:sz="0" w:space="0" w:color="auto"/>
                                        <w:bottom w:val="none" w:sz="0" w:space="0" w:color="auto"/>
                                        <w:right w:val="none" w:sz="0" w:space="0" w:color="auto"/>
                                      </w:divBdr>
                                      <w:divsChild>
                                        <w:div w:id="430275536">
                                          <w:marLeft w:val="0"/>
                                          <w:marRight w:val="0"/>
                                          <w:marTop w:val="0"/>
                                          <w:marBottom w:val="0"/>
                                          <w:divBdr>
                                            <w:top w:val="none" w:sz="0" w:space="0" w:color="auto"/>
                                            <w:left w:val="none" w:sz="0" w:space="0" w:color="auto"/>
                                            <w:bottom w:val="none" w:sz="0" w:space="0" w:color="auto"/>
                                            <w:right w:val="none" w:sz="0" w:space="0" w:color="auto"/>
                                          </w:divBdr>
                                          <w:divsChild>
                                            <w:div w:id="687831159">
                                              <w:marLeft w:val="0"/>
                                              <w:marRight w:val="0"/>
                                              <w:marTop w:val="0"/>
                                              <w:marBottom w:val="0"/>
                                              <w:divBdr>
                                                <w:top w:val="none" w:sz="0" w:space="0" w:color="auto"/>
                                                <w:left w:val="none" w:sz="0" w:space="0" w:color="auto"/>
                                                <w:bottom w:val="none" w:sz="0" w:space="0" w:color="auto"/>
                                                <w:right w:val="none" w:sz="0" w:space="0" w:color="auto"/>
                                              </w:divBdr>
                                              <w:divsChild>
                                                <w:div w:id="1260790484">
                                                  <w:marLeft w:val="0"/>
                                                  <w:marRight w:val="0"/>
                                                  <w:marTop w:val="0"/>
                                                  <w:marBottom w:val="0"/>
                                                  <w:divBdr>
                                                    <w:top w:val="none" w:sz="0" w:space="0" w:color="auto"/>
                                                    <w:left w:val="none" w:sz="0" w:space="0" w:color="auto"/>
                                                    <w:bottom w:val="none" w:sz="0" w:space="0" w:color="auto"/>
                                                    <w:right w:val="none" w:sz="0" w:space="0" w:color="auto"/>
                                                  </w:divBdr>
                                                  <w:divsChild>
                                                    <w:div w:id="802237235">
                                                      <w:marLeft w:val="0"/>
                                                      <w:marRight w:val="0"/>
                                                      <w:marTop w:val="0"/>
                                                      <w:marBottom w:val="0"/>
                                                      <w:divBdr>
                                                        <w:top w:val="none" w:sz="0" w:space="0" w:color="auto"/>
                                                        <w:left w:val="none" w:sz="0" w:space="0" w:color="auto"/>
                                                        <w:bottom w:val="none" w:sz="0" w:space="0" w:color="auto"/>
                                                        <w:right w:val="none" w:sz="0" w:space="0" w:color="auto"/>
                                                      </w:divBdr>
                                                      <w:divsChild>
                                                        <w:div w:id="1196961849">
                                                          <w:marLeft w:val="0"/>
                                                          <w:marRight w:val="0"/>
                                                          <w:marTop w:val="0"/>
                                                          <w:marBottom w:val="84"/>
                                                          <w:divBdr>
                                                            <w:top w:val="none" w:sz="0" w:space="0" w:color="auto"/>
                                                            <w:left w:val="none" w:sz="0" w:space="0" w:color="auto"/>
                                                            <w:bottom w:val="none" w:sz="0" w:space="0" w:color="auto"/>
                                                            <w:right w:val="none" w:sz="0" w:space="0" w:color="auto"/>
                                                          </w:divBdr>
                                                        </w:div>
                                                        <w:div w:id="3306424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094294">
      <w:bodyDiv w:val="1"/>
      <w:marLeft w:val="0"/>
      <w:marRight w:val="0"/>
      <w:marTop w:val="0"/>
      <w:marBottom w:val="0"/>
      <w:divBdr>
        <w:top w:val="none" w:sz="0" w:space="0" w:color="auto"/>
        <w:left w:val="none" w:sz="0" w:space="0" w:color="auto"/>
        <w:bottom w:val="none" w:sz="0" w:space="0" w:color="auto"/>
        <w:right w:val="none" w:sz="0" w:space="0" w:color="auto"/>
      </w:divBdr>
    </w:div>
    <w:div w:id="1885603561">
      <w:bodyDiv w:val="1"/>
      <w:marLeft w:val="0"/>
      <w:marRight w:val="0"/>
      <w:marTop w:val="0"/>
      <w:marBottom w:val="0"/>
      <w:divBdr>
        <w:top w:val="none" w:sz="0" w:space="0" w:color="auto"/>
        <w:left w:val="none" w:sz="0" w:space="0" w:color="auto"/>
        <w:bottom w:val="none" w:sz="0" w:space="0" w:color="auto"/>
        <w:right w:val="none" w:sz="0" w:space="0" w:color="auto"/>
      </w:divBdr>
      <w:divsChild>
        <w:div w:id="1344017709">
          <w:marLeft w:val="0"/>
          <w:marRight w:val="0"/>
          <w:marTop w:val="120"/>
          <w:marBottom w:val="0"/>
          <w:divBdr>
            <w:top w:val="none" w:sz="0" w:space="0" w:color="auto"/>
            <w:left w:val="none" w:sz="0" w:space="0" w:color="auto"/>
            <w:bottom w:val="none" w:sz="0" w:space="0" w:color="auto"/>
            <w:right w:val="none" w:sz="0" w:space="0" w:color="auto"/>
          </w:divBdr>
        </w:div>
      </w:divsChild>
    </w:div>
    <w:div w:id="1885673925">
      <w:bodyDiv w:val="1"/>
      <w:marLeft w:val="0"/>
      <w:marRight w:val="0"/>
      <w:marTop w:val="0"/>
      <w:marBottom w:val="0"/>
      <w:divBdr>
        <w:top w:val="none" w:sz="0" w:space="0" w:color="auto"/>
        <w:left w:val="none" w:sz="0" w:space="0" w:color="auto"/>
        <w:bottom w:val="none" w:sz="0" w:space="0" w:color="auto"/>
        <w:right w:val="none" w:sz="0" w:space="0" w:color="auto"/>
      </w:divBdr>
      <w:divsChild>
        <w:div w:id="413825025">
          <w:marLeft w:val="0"/>
          <w:marRight w:val="0"/>
          <w:marTop w:val="120"/>
          <w:marBottom w:val="0"/>
          <w:divBdr>
            <w:top w:val="none" w:sz="0" w:space="0" w:color="auto"/>
            <w:left w:val="none" w:sz="0" w:space="0" w:color="auto"/>
            <w:bottom w:val="none" w:sz="0" w:space="0" w:color="auto"/>
            <w:right w:val="none" w:sz="0" w:space="0" w:color="auto"/>
          </w:divBdr>
        </w:div>
      </w:divsChild>
    </w:div>
    <w:div w:id="1885753502">
      <w:bodyDiv w:val="1"/>
      <w:marLeft w:val="0"/>
      <w:marRight w:val="0"/>
      <w:marTop w:val="0"/>
      <w:marBottom w:val="0"/>
      <w:divBdr>
        <w:top w:val="none" w:sz="0" w:space="0" w:color="auto"/>
        <w:left w:val="none" w:sz="0" w:space="0" w:color="auto"/>
        <w:bottom w:val="none" w:sz="0" w:space="0" w:color="auto"/>
        <w:right w:val="none" w:sz="0" w:space="0" w:color="auto"/>
      </w:divBdr>
      <w:divsChild>
        <w:div w:id="1465201026">
          <w:marLeft w:val="0"/>
          <w:marRight w:val="0"/>
          <w:marTop w:val="120"/>
          <w:marBottom w:val="0"/>
          <w:divBdr>
            <w:top w:val="none" w:sz="0" w:space="0" w:color="auto"/>
            <w:left w:val="none" w:sz="0" w:space="0" w:color="auto"/>
            <w:bottom w:val="none" w:sz="0" w:space="0" w:color="auto"/>
            <w:right w:val="none" w:sz="0" w:space="0" w:color="auto"/>
          </w:divBdr>
        </w:div>
      </w:divsChild>
    </w:div>
    <w:div w:id="1886983485">
      <w:bodyDiv w:val="1"/>
      <w:marLeft w:val="0"/>
      <w:marRight w:val="0"/>
      <w:marTop w:val="0"/>
      <w:marBottom w:val="0"/>
      <w:divBdr>
        <w:top w:val="none" w:sz="0" w:space="0" w:color="auto"/>
        <w:left w:val="none" w:sz="0" w:space="0" w:color="auto"/>
        <w:bottom w:val="none" w:sz="0" w:space="0" w:color="auto"/>
        <w:right w:val="none" w:sz="0" w:space="0" w:color="auto"/>
      </w:divBdr>
      <w:divsChild>
        <w:div w:id="1023871026">
          <w:marLeft w:val="0"/>
          <w:marRight w:val="0"/>
          <w:marTop w:val="0"/>
          <w:marBottom w:val="0"/>
          <w:divBdr>
            <w:top w:val="none" w:sz="0" w:space="0" w:color="auto"/>
            <w:left w:val="none" w:sz="0" w:space="0" w:color="auto"/>
            <w:bottom w:val="none" w:sz="0" w:space="0" w:color="auto"/>
            <w:right w:val="none" w:sz="0" w:space="0" w:color="auto"/>
          </w:divBdr>
          <w:divsChild>
            <w:div w:id="950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6225">
      <w:bodyDiv w:val="1"/>
      <w:marLeft w:val="0"/>
      <w:marRight w:val="0"/>
      <w:marTop w:val="0"/>
      <w:marBottom w:val="0"/>
      <w:divBdr>
        <w:top w:val="none" w:sz="0" w:space="0" w:color="auto"/>
        <w:left w:val="none" w:sz="0" w:space="0" w:color="auto"/>
        <w:bottom w:val="none" w:sz="0" w:space="0" w:color="auto"/>
        <w:right w:val="none" w:sz="0" w:space="0" w:color="auto"/>
      </w:divBdr>
      <w:divsChild>
        <w:div w:id="663825571">
          <w:marLeft w:val="0"/>
          <w:marRight w:val="0"/>
          <w:marTop w:val="0"/>
          <w:marBottom w:val="0"/>
          <w:divBdr>
            <w:top w:val="none" w:sz="0" w:space="0" w:color="auto"/>
            <w:left w:val="none" w:sz="0" w:space="0" w:color="auto"/>
            <w:bottom w:val="none" w:sz="0" w:space="0" w:color="auto"/>
            <w:right w:val="none" w:sz="0" w:space="0" w:color="auto"/>
          </w:divBdr>
          <w:divsChild>
            <w:div w:id="4339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1027">
      <w:bodyDiv w:val="1"/>
      <w:marLeft w:val="0"/>
      <w:marRight w:val="0"/>
      <w:marTop w:val="0"/>
      <w:marBottom w:val="0"/>
      <w:divBdr>
        <w:top w:val="none" w:sz="0" w:space="0" w:color="auto"/>
        <w:left w:val="none" w:sz="0" w:space="0" w:color="auto"/>
        <w:bottom w:val="none" w:sz="0" w:space="0" w:color="auto"/>
        <w:right w:val="none" w:sz="0" w:space="0" w:color="auto"/>
      </w:divBdr>
      <w:divsChild>
        <w:div w:id="1088505947">
          <w:marLeft w:val="0"/>
          <w:marRight w:val="0"/>
          <w:marTop w:val="120"/>
          <w:marBottom w:val="0"/>
          <w:divBdr>
            <w:top w:val="none" w:sz="0" w:space="0" w:color="auto"/>
            <w:left w:val="none" w:sz="0" w:space="0" w:color="auto"/>
            <w:bottom w:val="none" w:sz="0" w:space="0" w:color="auto"/>
            <w:right w:val="none" w:sz="0" w:space="0" w:color="auto"/>
          </w:divBdr>
        </w:div>
      </w:divsChild>
    </w:div>
    <w:div w:id="1887791181">
      <w:bodyDiv w:val="1"/>
      <w:marLeft w:val="0"/>
      <w:marRight w:val="0"/>
      <w:marTop w:val="0"/>
      <w:marBottom w:val="0"/>
      <w:divBdr>
        <w:top w:val="none" w:sz="0" w:space="0" w:color="auto"/>
        <w:left w:val="none" w:sz="0" w:space="0" w:color="auto"/>
        <w:bottom w:val="none" w:sz="0" w:space="0" w:color="auto"/>
        <w:right w:val="none" w:sz="0" w:space="0" w:color="auto"/>
      </w:divBdr>
      <w:divsChild>
        <w:div w:id="1023244583">
          <w:marLeft w:val="0"/>
          <w:marRight w:val="0"/>
          <w:marTop w:val="0"/>
          <w:marBottom w:val="0"/>
          <w:divBdr>
            <w:top w:val="none" w:sz="0" w:space="0" w:color="auto"/>
            <w:left w:val="none" w:sz="0" w:space="0" w:color="auto"/>
            <w:bottom w:val="none" w:sz="0" w:space="0" w:color="auto"/>
            <w:right w:val="none" w:sz="0" w:space="0" w:color="auto"/>
          </w:divBdr>
          <w:divsChild>
            <w:div w:id="2463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29889">
      <w:bodyDiv w:val="1"/>
      <w:marLeft w:val="0"/>
      <w:marRight w:val="0"/>
      <w:marTop w:val="0"/>
      <w:marBottom w:val="0"/>
      <w:divBdr>
        <w:top w:val="none" w:sz="0" w:space="0" w:color="auto"/>
        <w:left w:val="none" w:sz="0" w:space="0" w:color="auto"/>
        <w:bottom w:val="none" w:sz="0" w:space="0" w:color="auto"/>
        <w:right w:val="none" w:sz="0" w:space="0" w:color="auto"/>
      </w:divBdr>
      <w:divsChild>
        <w:div w:id="916792112">
          <w:marLeft w:val="0"/>
          <w:marRight w:val="0"/>
          <w:marTop w:val="120"/>
          <w:marBottom w:val="0"/>
          <w:divBdr>
            <w:top w:val="none" w:sz="0" w:space="0" w:color="auto"/>
            <w:left w:val="none" w:sz="0" w:space="0" w:color="auto"/>
            <w:bottom w:val="none" w:sz="0" w:space="0" w:color="auto"/>
            <w:right w:val="none" w:sz="0" w:space="0" w:color="auto"/>
          </w:divBdr>
        </w:div>
      </w:divsChild>
    </w:div>
    <w:div w:id="1888951889">
      <w:bodyDiv w:val="1"/>
      <w:marLeft w:val="0"/>
      <w:marRight w:val="0"/>
      <w:marTop w:val="0"/>
      <w:marBottom w:val="0"/>
      <w:divBdr>
        <w:top w:val="none" w:sz="0" w:space="0" w:color="auto"/>
        <w:left w:val="none" w:sz="0" w:space="0" w:color="auto"/>
        <w:bottom w:val="none" w:sz="0" w:space="0" w:color="auto"/>
        <w:right w:val="none" w:sz="0" w:space="0" w:color="auto"/>
      </w:divBdr>
      <w:divsChild>
        <w:div w:id="2102604419">
          <w:marLeft w:val="0"/>
          <w:marRight w:val="0"/>
          <w:marTop w:val="120"/>
          <w:marBottom w:val="0"/>
          <w:divBdr>
            <w:top w:val="none" w:sz="0" w:space="0" w:color="auto"/>
            <w:left w:val="none" w:sz="0" w:space="0" w:color="auto"/>
            <w:bottom w:val="none" w:sz="0" w:space="0" w:color="auto"/>
            <w:right w:val="none" w:sz="0" w:space="0" w:color="auto"/>
          </w:divBdr>
        </w:div>
      </w:divsChild>
    </w:div>
    <w:div w:id="1889144035">
      <w:bodyDiv w:val="1"/>
      <w:marLeft w:val="0"/>
      <w:marRight w:val="0"/>
      <w:marTop w:val="0"/>
      <w:marBottom w:val="0"/>
      <w:divBdr>
        <w:top w:val="none" w:sz="0" w:space="0" w:color="auto"/>
        <w:left w:val="none" w:sz="0" w:space="0" w:color="auto"/>
        <w:bottom w:val="none" w:sz="0" w:space="0" w:color="auto"/>
        <w:right w:val="none" w:sz="0" w:space="0" w:color="auto"/>
      </w:divBdr>
    </w:div>
    <w:div w:id="1889223943">
      <w:bodyDiv w:val="1"/>
      <w:marLeft w:val="0"/>
      <w:marRight w:val="0"/>
      <w:marTop w:val="0"/>
      <w:marBottom w:val="0"/>
      <w:divBdr>
        <w:top w:val="none" w:sz="0" w:space="0" w:color="auto"/>
        <w:left w:val="none" w:sz="0" w:space="0" w:color="auto"/>
        <w:bottom w:val="none" w:sz="0" w:space="0" w:color="auto"/>
        <w:right w:val="none" w:sz="0" w:space="0" w:color="auto"/>
      </w:divBdr>
      <w:divsChild>
        <w:div w:id="965312000">
          <w:marLeft w:val="0"/>
          <w:marRight w:val="0"/>
          <w:marTop w:val="0"/>
          <w:marBottom w:val="0"/>
          <w:divBdr>
            <w:top w:val="none" w:sz="0" w:space="0" w:color="auto"/>
            <w:left w:val="none" w:sz="0" w:space="0" w:color="auto"/>
            <w:bottom w:val="none" w:sz="0" w:space="0" w:color="auto"/>
            <w:right w:val="none" w:sz="0" w:space="0" w:color="auto"/>
          </w:divBdr>
          <w:divsChild>
            <w:div w:id="2003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7063">
      <w:bodyDiv w:val="1"/>
      <w:marLeft w:val="0"/>
      <w:marRight w:val="0"/>
      <w:marTop w:val="0"/>
      <w:marBottom w:val="0"/>
      <w:divBdr>
        <w:top w:val="none" w:sz="0" w:space="0" w:color="auto"/>
        <w:left w:val="none" w:sz="0" w:space="0" w:color="auto"/>
        <w:bottom w:val="none" w:sz="0" w:space="0" w:color="auto"/>
        <w:right w:val="none" w:sz="0" w:space="0" w:color="auto"/>
      </w:divBdr>
    </w:div>
    <w:div w:id="1890452100">
      <w:bodyDiv w:val="1"/>
      <w:marLeft w:val="0"/>
      <w:marRight w:val="0"/>
      <w:marTop w:val="0"/>
      <w:marBottom w:val="0"/>
      <w:divBdr>
        <w:top w:val="none" w:sz="0" w:space="0" w:color="auto"/>
        <w:left w:val="none" w:sz="0" w:space="0" w:color="auto"/>
        <w:bottom w:val="none" w:sz="0" w:space="0" w:color="auto"/>
        <w:right w:val="none" w:sz="0" w:space="0" w:color="auto"/>
      </w:divBdr>
      <w:divsChild>
        <w:div w:id="1557551673">
          <w:marLeft w:val="0"/>
          <w:marRight w:val="0"/>
          <w:marTop w:val="120"/>
          <w:marBottom w:val="0"/>
          <w:divBdr>
            <w:top w:val="none" w:sz="0" w:space="0" w:color="auto"/>
            <w:left w:val="none" w:sz="0" w:space="0" w:color="auto"/>
            <w:bottom w:val="none" w:sz="0" w:space="0" w:color="auto"/>
            <w:right w:val="none" w:sz="0" w:space="0" w:color="auto"/>
          </w:divBdr>
        </w:div>
      </w:divsChild>
    </w:div>
    <w:div w:id="1890459788">
      <w:bodyDiv w:val="1"/>
      <w:marLeft w:val="0"/>
      <w:marRight w:val="0"/>
      <w:marTop w:val="0"/>
      <w:marBottom w:val="0"/>
      <w:divBdr>
        <w:top w:val="none" w:sz="0" w:space="0" w:color="auto"/>
        <w:left w:val="none" w:sz="0" w:space="0" w:color="auto"/>
        <w:bottom w:val="none" w:sz="0" w:space="0" w:color="auto"/>
        <w:right w:val="none" w:sz="0" w:space="0" w:color="auto"/>
      </w:divBdr>
      <w:divsChild>
        <w:div w:id="2038189839">
          <w:marLeft w:val="0"/>
          <w:marRight w:val="0"/>
          <w:marTop w:val="0"/>
          <w:marBottom w:val="0"/>
          <w:divBdr>
            <w:top w:val="none" w:sz="0" w:space="0" w:color="auto"/>
            <w:left w:val="none" w:sz="0" w:space="0" w:color="auto"/>
            <w:bottom w:val="none" w:sz="0" w:space="0" w:color="auto"/>
            <w:right w:val="none" w:sz="0" w:space="0" w:color="auto"/>
          </w:divBdr>
          <w:divsChild>
            <w:div w:id="1741367429">
              <w:marLeft w:val="0"/>
              <w:marRight w:val="0"/>
              <w:marTop w:val="0"/>
              <w:marBottom w:val="0"/>
              <w:divBdr>
                <w:top w:val="none" w:sz="0" w:space="0" w:color="auto"/>
                <w:left w:val="none" w:sz="0" w:space="0" w:color="auto"/>
                <w:bottom w:val="none" w:sz="0" w:space="0" w:color="auto"/>
                <w:right w:val="none" w:sz="0" w:space="0" w:color="auto"/>
              </w:divBdr>
            </w:div>
          </w:divsChild>
        </w:div>
        <w:div w:id="1684890368">
          <w:marLeft w:val="0"/>
          <w:marRight w:val="0"/>
          <w:marTop w:val="0"/>
          <w:marBottom w:val="0"/>
          <w:divBdr>
            <w:top w:val="none" w:sz="0" w:space="0" w:color="auto"/>
            <w:left w:val="none" w:sz="0" w:space="0" w:color="auto"/>
            <w:bottom w:val="none" w:sz="0" w:space="0" w:color="auto"/>
            <w:right w:val="none" w:sz="0" w:space="0" w:color="auto"/>
          </w:divBdr>
          <w:divsChild>
            <w:div w:id="484858412">
              <w:marLeft w:val="0"/>
              <w:marRight w:val="0"/>
              <w:marTop w:val="0"/>
              <w:marBottom w:val="0"/>
              <w:divBdr>
                <w:top w:val="none" w:sz="0" w:space="0" w:color="auto"/>
                <w:left w:val="none" w:sz="0" w:space="0" w:color="auto"/>
                <w:bottom w:val="none" w:sz="0" w:space="0" w:color="auto"/>
                <w:right w:val="none" w:sz="0" w:space="0" w:color="auto"/>
              </w:divBdr>
            </w:div>
          </w:divsChild>
        </w:div>
        <w:div w:id="652878253">
          <w:marLeft w:val="0"/>
          <w:marRight w:val="0"/>
          <w:marTop w:val="0"/>
          <w:marBottom w:val="0"/>
          <w:divBdr>
            <w:top w:val="none" w:sz="0" w:space="0" w:color="auto"/>
            <w:left w:val="none" w:sz="0" w:space="0" w:color="auto"/>
            <w:bottom w:val="none" w:sz="0" w:space="0" w:color="auto"/>
            <w:right w:val="none" w:sz="0" w:space="0" w:color="auto"/>
          </w:divBdr>
          <w:divsChild>
            <w:div w:id="8426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666">
      <w:bodyDiv w:val="1"/>
      <w:marLeft w:val="0"/>
      <w:marRight w:val="0"/>
      <w:marTop w:val="0"/>
      <w:marBottom w:val="0"/>
      <w:divBdr>
        <w:top w:val="none" w:sz="0" w:space="0" w:color="auto"/>
        <w:left w:val="none" w:sz="0" w:space="0" w:color="auto"/>
        <w:bottom w:val="none" w:sz="0" w:space="0" w:color="auto"/>
        <w:right w:val="none" w:sz="0" w:space="0" w:color="auto"/>
      </w:divBdr>
      <w:divsChild>
        <w:div w:id="1234075423">
          <w:marLeft w:val="0"/>
          <w:marRight w:val="0"/>
          <w:marTop w:val="120"/>
          <w:marBottom w:val="0"/>
          <w:divBdr>
            <w:top w:val="none" w:sz="0" w:space="0" w:color="auto"/>
            <w:left w:val="none" w:sz="0" w:space="0" w:color="auto"/>
            <w:bottom w:val="none" w:sz="0" w:space="0" w:color="auto"/>
            <w:right w:val="none" w:sz="0" w:space="0" w:color="auto"/>
          </w:divBdr>
        </w:div>
      </w:divsChild>
    </w:div>
    <w:div w:id="1891575029">
      <w:bodyDiv w:val="1"/>
      <w:marLeft w:val="0"/>
      <w:marRight w:val="0"/>
      <w:marTop w:val="0"/>
      <w:marBottom w:val="0"/>
      <w:divBdr>
        <w:top w:val="none" w:sz="0" w:space="0" w:color="auto"/>
        <w:left w:val="none" w:sz="0" w:space="0" w:color="auto"/>
        <w:bottom w:val="none" w:sz="0" w:space="0" w:color="auto"/>
        <w:right w:val="none" w:sz="0" w:space="0" w:color="auto"/>
      </w:divBdr>
      <w:divsChild>
        <w:div w:id="748620730">
          <w:marLeft w:val="0"/>
          <w:marRight w:val="0"/>
          <w:marTop w:val="0"/>
          <w:marBottom w:val="0"/>
          <w:divBdr>
            <w:top w:val="none" w:sz="0" w:space="0" w:color="auto"/>
            <w:left w:val="none" w:sz="0" w:space="0" w:color="auto"/>
            <w:bottom w:val="none" w:sz="0" w:space="0" w:color="auto"/>
            <w:right w:val="none" w:sz="0" w:space="0" w:color="auto"/>
          </w:divBdr>
          <w:divsChild>
            <w:div w:id="1649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8335">
      <w:bodyDiv w:val="1"/>
      <w:marLeft w:val="0"/>
      <w:marRight w:val="0"/>
      <w:marTop w:val="0"/>
      <w:marBottom w:val="0"/>
      <w:divBdr>
        <w:top w:val="none" w:sz="0" w:space="0" w:color="auto"/>
        <w:left w:val="none" w:sz="0" w:space="0" w:color="auto"/>
        <w:bottom w:val="none" w:sz="0" w:space="0" w:color="auto"/>
        <w:right w:val="none" w:sz="0" w:space="0" w:color="auto"/>
      </w:divBdr>
    </w:div>
    <w:div w:id="1892033219">
      <w:bodyDiv w:val="1"/>
      <w:marLeft w:val="0"/>
      <w:marRight w:val="0"/>
      <w:marTop w:val="0"/>
      <w:marBottom w:val="0"/>
      <w:divBdr>
        <w:top w:val="none" w:sz="0" w:space="0" w:color="auto"/>
        <w:left w:val="none" w:sz="0" w:space="0" w:color="auto"/>
        <w:bottom w:val="none" w:sz="0" w:space="0" w:color="auto"/>
        <w:right w:val="none" w:sz="0" w:space="0" w:color="auto"/>
      </w:divBdr>
      <w:divsChild>
        <w:div w:id="202063225">
          <w:marLeft w:val="0"/>
          <w:marRight w:val="0"/>
          <w:marTop w:val="120"/>
          <w:marBottom w:val="0"/>
          <w:divBdr>
            <w:top w:val="none" w:sz="0" w:space="0" w:color="auto"/>
            <w:left w:val="none" w:sz="0" w:space="0" w:color="auto"/>
            <w:bottom w:val="none" w:sz="0" w:space="0" w:color="auto"/>
            <w:right w:val="none" w:sz="0" w:space="0" w:color="auto"/>
          </w:divBdr>
        </w:div>
      </w:divsChild>
    </w:div>
    <w:div w:id="1892156038">
      <w:bodyDiv w:val="1"/>
      <w:marLeft w:val="0"/>
      <w:marRight w:val="0"/>
      <w:marTop w:val="0"/>
      <w:marBottom w:val="0"/>
      <w:divBdr>
        <w:top w:val="none" w:sz="0" w:space="0" w:color="auto"/>
        <w:left w:val="none" w:sz="0" w:space="0" w:color="auto"/>
        <w:bottom w:val="none" w:sz="0" w:space="0" w:color="auto"/>
        <w:right w:val="none" w:sz="0" w:space="0" w:color="auto"/>
      </w:divBdr>
    </w:div>
    <w:div w:id="1892185423">
      <w:bodyDiv w:val="1"/>
      <w:marLeft w:val="0"/>
      <w:marRight w:val="0"/>
      <w:marTop w:val="0"/>
      <w:marBottom w:val="0"/>
      <w:divBdr>
        <w:top w:val="none" w:sz="0" w:space="0" w:color="auto"/>
        <w:left w:val="none" w:sz="0" w:space="0" w:color="auto"/>
        <w:bottom w:val="none" w:sz="0" w:space="0" w:color="auto"/>
        <w:right w:val="none" w:sz="0" w:space="0" w:color="auto"/>
      </w:divBdr>
      <w:divsChild>
        <w:div w:id="745689393">
          <w:marLeft w:val="0"/>
          <w:marRight w:val="0"/>
          <w:marTop w:val="120"/>
          <w:marBottom w:val="0"/>
          <w:divBdr>
            <w:top w:val="none" w:sz="0" w:space="0" w:color="auto"/>
            <w:left w:val="none" w:sz="0" w:space="0" w:color="auto"/>
            <w:bottom w:val="none" w:sz="0" w:space="0" w:color="auto"/>
            <w:right w:val="none" w:sz="0" w:space="0" w:color="auto"/>
          </w:divBdr>
        </w:div>
      </w:divsChild>
    </w:div>
    <w:div w:id="1892495564">
      <w:bodyDiv w:val="1"/>
      <w:marLeft w:val="0"/>
      <w:marRight w:val="0"/>
      <w:marTop w:val="0"/>
      <w:marBottom w:val="0"/>
      <w:divBdr>
        <w:top w:val="none" w:sz="0" w:space="0" w:color="auto"/>
        <w:left w:val="none" w:sz="0" w:space="0" w:color="auto"/>
        <w:bottom w:val="none" w:sz="0" w:space="0" w:color="auto"/>
        <w:right w:val="none" w:sz="0" w:space="0" w:color="auto"/>
      </w:divBdr>
      <w:divsChild>
        <w:div w:id="1523476233">
          <w:marLeft w:val="0"/>
          <w:marRight w:val="0"/>
          <w:marTop w:val="0"/>
          <w:marBottom w:val="0"/>
          <w:divBdr>
            <w:top w:val="none" w:sz="0" w:space="0" w:color="auto"/>
            <w:left w:val="none" w:sz="0" w:space="0" w:color="auto"/>
            <w:bottom w:val="none" w:sz="0" w:space="0" w:color="auto"/>
            <w:right w:val="none" w:sz="0" w:space="0" w:color="auto"/>
          </w:divBdr>
          <w:divsChild>
            <w:div w:id="2126532552">
              <w:marLeft w:val="0"/>
              <w:marRight w:val="0"/>
              <w:marTop w:val="0"/>
              <w:marBottom w:val="0"/>
              <w:divBdr>
                <w:top w:val="none" w:sz="0" w:space="0" w:color="auto"/>
                <w:left w:val="none" w:sz="0" w:space="0" w:color="auto"/>
                <w:bottom w:val="none" w:sz="0" w:space="0" w:color="auto"/>
                <w:right w:val="none" w:sz="0" w:space="0" w:color="auto"/>
              </w:divBdr>
              <w:divsChild>
                <w:div w:id="1096944097">
                  <w:marLeft w:val="0"/>
                  <w:marRight w:val="0"/>
                  <w:marTop w:val="0"/>
                  <w:marBottom w:val="0"/>
                  <w:divBdr>
                    <w:top w:val="none" w:sz="0" w:space="0" w:color="auto"/>
                    <w:left w:val="none" w:sz="0" w:space="0" w:color="auto"/>
                    <w:bottom w:val="none" w:sz="0" w:space="0" w:color="auto"/>
                    <w:right w:val="none" w:sz="0" w:space="0" w:color="auto"/>
                  </w:divBdr>
                  <w:divsChild>
                    <w:div w:id="219678629">
                      <w:marLeft w:val="-180"/>
                      <w:marRight w:val="-180"/>
                      <w:marTop w:val="0"/>
                      <w:marBottom w:val="0"/>
                      <w:divBdr>
                        <w:top w:val="none" w:sz="0" w:space="0" w:color="auto"/>
                        <w:left w:val="none" w:sz="0" w:space="0" w:color="auto"/>
                        <w:bottom w:val="none" w:sz="0" w:space="0" w:color="auto"/>
                        <w:right w:val="none" w:sz="0" w:space="0" w:color="auto"/>
                      </w:divBdr>
                      <w:divsChild>
                        <w:div w:id="1542594826">
                          <w:marLeft w:val="0"/>
                          <w:marRight w:val="0"/>
                          <w:marTop w:val="0"/>
                          <w:marBottom w:val="0"/>
                          <w:divBdr>
                            <w:top w:val="none" w:sz="0" w:space="0" w:color="auto"/>
                            <w:left w:val="none" w:sz="0" w:space="0" w:color="auto"/>
                            <w:bottom w:val="none" w:sz="0" w:space="0" w:color="auto"/>
                            <w:right w:val="none" w:sz="0" w:space="0" w:color="auto"/>
                          </w:divBdr>
                          <w:divsChild>
                            <w:div w:id="1617249868">
                              <w:marLeft w:val="0"/>
                              <w:marRight w:val="0"/>
                              <w:marTop w:val="0"/>
                              <w:marBottom w:val="0"/>
                              <w:divBdr>
                                <w:top w:val="none" w:sz="0" w:space="0" w:color="auto"/>
                                <w:left w:val="none" w:sz="0" w:space="0" w:color="auto"/>
                                <w:bottom w:val="none" w:sz="0" w:space="0" w:color="auto"/>
                                <w:right w:val="none" w:sz="0" w:space="0" w:color="auto"/>
                              </w:divBdr>
                              <w:divsChild>
                                <w:div w:id="332949464">
                                  <w:marLeft w:val="0"/>
                                  <w:marRight w:val="0"/>
                                  <w:marTop w:val="0"/>
                                  <w:marBottom w:val="0"/>
                                  <w:divBdr>
                                    <w:top w:val="none" w:sz="0" w:space="0" w:color="auto"/>
                                    <w:left w:val="none" w:sz="0" w:space="0" w:color="auto"/>
                                    <w:bottom w:val="none" w:sz="0" w:space="0" w:color="auto"/>
                                    <w:right w:val="none" w:sz="0" w:space="0" w:color="auto"/>
                                  </w:divBdr>
                                  <w:divsChild>
                                    <w:div w:id="1734741971">
                                      <w:marLeft w:val="0"/>
                                      <w:marRight w:val="0"/>
                                      <w:marTop w:val="0"/>
                                      <w:marBottom w:val="576"/>
                                      <w:divBdr>
                                        <w:top w:val="none" w:sz="0" w:space="0" w:color="auto"/>
                                        <w:left w:val="none" w:sz="0" w:space="0" w:color="auto"/>
                                        <w:bottom w:val="none" w:sz="0" w:space="0" w:color="auto"/>
                                        <w:right w:val="none" w:sz="0" w:space="0" w:color="auto"/>
                                      </w:divBdr>
                                      <w:divsChild>
                                        <w:div w:id="561065646">
                                          <w:marLeft w:val="0"/>
                                          <w:marRight w:val="0"/>
                                          <w:marTop w:val="0"/>
                                          <w:marBottom w:val="0"/>
                                          <w:divBdr>
                                            <w:top w:val="none" w:sz="0" w:space="0" w:color="auto"/>
                                            <w:left w:val="none" w:sz="0" w:space="0" w:color="auto"/>
                                            <w:bottom w:val="none" w:sz="0" w:space="0" w:color="auto"/>
                                            <w:right w:val="none" w:sz="0" w:space="0" w:color="auto"/>
                                          </w:divBdr>
                                          <w:divsChild>
                                            <w:div w:id="83649869">
                                              <w:marLeft w:val="0"/>
                                              <w:marRight w:val="0"/>
                                              <w:marTop w:val="0"/>
                                              <w:marBottom w:val="0"/>
                                              <w:divBdr>
                                                <w:top w:val="none" w:sz="0" w:space="0" w:color="auto"/>
                                                <w:left w:val="none" w:sz="0" w:space="0" w:color="auto"/>
                                                <w:bottom w:val="none" w:sz="0" w:space="0" w:color="auto"/>
                                                <w:right w:val="none" w:sz="0" w:space="0" w:color="auto"/>
                                              </w:divBdr>
                                              <w:divsChild>
                                                <w:div w:id="2046365861">
                                                  <w:marLeft w:val="0"/>
                                                  <w:marRight w:val="0"/>
                                                  <w:marTop w:val="0"/>
                                                  <w:marBottom w:val="0"/>
                                                  <w:divBdr>
                                                    <w:top w:val="none" w:sz="0" w:space="0" w:color="auto"/>
                                                    <w:left w:val="none" w:sz="0" w:space="0" w:color="auto"/>
                                                    <w:bottom w:val="none" w:sz="0" w:space="0" w:color="auto"/>
                                                    <w:right w:val="none" w:sz="0" w:space="0" w:color="auto"/>
                                                  </w:divBdr>
                                                  <w:divsChild>
                                                    <w:div w:id="401411093">
                                                      <w:marLeft w:val="0"/>
                                                      <w:marRight w:val="0"/>
                                                      <w:marTop w:val="0"/>
                                                      <w:marBottom w:val="0"/>
                                                      <w:divBdr>
                                                        <w:top w:val="none" w:sz="0" w:space="0" w:color="auto"/>
                                                        <w:left w:val="none" w:sz="0" w:space="0" w:color="auto"/>
                                                        <w:bottom w:val="none" w:sz="0" w:space="0" w:color="auto"/>
                                                        <w:right w:val="none" w:sz="0" w:space="0" w:color="auto"/>
                                                      </w:divBdr>
                                                      <w:divsChild>
                                                        <w:div w:id="1365905396">
                                                          <w:marLeft w:val="0"/>
                                                          <w:marRight w:val="0"/>
                                                          <w:marTop w:val="0"/>
                                                          <w:marBottom w:val="84"/>
                                                          <w:divBdr>
                                                            <w:top w:val="none" w:sz="0" w:space="0" w:color="auto"/>
                                                            <w:left w:val="none" w:sz="0" w:space="0" w:color="auto"/>
                                                            <w:bottom w:val="none" w:sz="0" w:space="0" w:color="auto"/>
                                                            <w:right w:val="none" w:sz="0" w:space="0" w:color="auto"/>
                                                          </w:divBdr>
                                                        </w:div>
                                                        <w:div w:id="4656594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3635002">
                                              <w:marLeft w:val="0"/>
                                              <w:marRight w:val="0"/>
                                              <w:marTop w:val="0"/>
                                              <w:marBottom w:val="0"/>
                                              <w:divBdr>
                                                <w:top w:val="none" w:sz="0" w:space="0" w:color="auto"/>
                                                <w:left w:val="none" w:sz="0" w:space="0" w:color="auto"/>
                                                <w:bottom w:val="none" w:sz="0" w:space="0" w:color="auto"/>
                                                <w:right w:val="none" w:sz="0" w:space="0" w:color="auto"/>
                                              </w:divBdr>
                                              <w:divsChild>
                                                <w:div w:id="127676174">
                                                  <w:marLeft w:val="0"/>
                                                  <w:marRight w:val="0"/>
                                                  <w:marTop w:val="0"/>
                                                  <w:marBottom w:val="0"/>
                                                  <w:divBdr>
                                                    <w:top w:val="none" w:sz="0" w:space="0" w:color="auto"/>
                                                    <w:left w:val="none" w:sz="0" w:space="0" w:color="auto"/>
                                                    <w:bottom w:val="none" w:sz="0" w:space="0" w:color="auto"/>
                                                    <w:right w:val="none" w:sz="0" w:space="0" w:color="auto"/>
                                                  </w:divBdr>
                                                  <w:divsChild>
                                                    <w:div w:id="136798965">
                                                      <w:marLeft w:val="0"/>
                                                      <w:marRight w:val="0"/>
                                                      <w:marTop w:val="0"/>
                                                      <w:marBottom w:val="0"/>
                                                      <w:divBdr>
                                                        <w:top w:val="none" w:sz="0" w:space="0" w:color="auto"/>
                                                        <w:left w:val="none" w:sz="0" w:space="0" w:color="auto"/>
                                                        <w:bottom w:val="none" w:sz="0" w:space="0" w:color="auto"/>
                                                        <w:right w:val="none" w:sz="0" w:space="0" w:color="auto"/>
                                                      </w:divBdr>
                                                      <w:divsChild>
                                                        <w:div w:id="1814518874">
                                                          <w:marLeft w:val="0"/>
                                                          <w:marRight w:val="0"/>
                                                          <w:marTop w:val="0"/>
                                                          <w:marBottom w:val="84"/>
                                                          <w:divBdr>
                                                            <w:top w:val="none" w:sz="0" w:space="0" w:color="auto"/>
                                                            <w:left w:val="none" w:sz="0" w:space="0" w:color="auto"/>
                                                            <w:bottom w:val="none" w:sz="0" w:space="0" w:color="auto"/>
                                                            <w:right w:val="none" w:sz="0" w:space="0" w:color="auto"/>
                                                          </w:divBdr>
                                                        </w:div>
                                                        <w:div w:id="4288934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35792196">
                                              <w:marLeft w:val="0"/>
                                              <w:marRight w:val="0"/>
                                              <w:marTop w:val="0"/>
                                              <w:marBottom w:val="0"/>
                                              <w:divBdr>
                                                <w:top w:val="none" w:sz="0" w:space="0" w:color="auto"/>
                                                <w:left w:val="none" w:sz="0" w:space="0" w:color="auto"/>
                                                <w:bottom w:val="none" w:sz="0" w:space="0" w:color="auto"/>
                                                <w:right w:val="none" w:sz="0" w:space="0" w:color="auto"/>
                                              </w:divBdr>
                                              <w:divsChild>
                                                <w:div w:id="830946863">
                                                  <w:marLeft w:val="0"/>
                                                  <w:marRight w:val="0"/>
                                                  <w:marTop w:val="0"/>
                                                  <w:marBottom w:val="0"/>
                                                  <w:divBdr>
                                                    <w:top w:val="none" w:sz="0" w:space="0" w:color="auto"/>
                                                    <w:left w:val="none" w:sz="0" w:space="0" w:color="auto"/>
                                                    <w:bottom w:val="none" w:sz="0" w:space="0" w:color="auto"/>
                                                    <w:right w:val="none" w:sz="0" w:space="0" w:color="auto"/>
                                                  </w:divBdr>
                                                  <w:divsChild>
                                                    <w:div w:id="130221114">
                                                      <w:marLeft w:val="0"/>
                                                      <w:marRight w:val="0"/>
                                                      <w:marTop w:val="0"/>
                                                      <w:marBottom w:val="0"/>
                                                      <w:divBdr>
                                                        <w:top w:val="none" w:sz="0" w:space="0" w:color="auto"/>
                                                        <w:left w:val="none" w:sz="0" w:space="0" w:color="auto"/>
                                                        <w:bottom w:val="none" w:sz="0" w:space="0" w:color="auto"/>
                                                        <w:right w:val="none" w:sz="0" w:space="0" w:color="auto"/>
                                                      </w:divBdr>
                                                      <w:divsChild>
                                                        <w:div w:id="59406951">
                                                          <w:marLeft w:val="0"/>
                                                          <w:marRight w:val="0"/>
                                                          <w:marTop w:val="0"/>
                                                          <w:marBottom w:val="84"/>
                                                          <w:divBdr>
                                                            <w:top w:val="none" w:sz="0" w:space="0" w:color="auto"/>
                                                            <w:left w:val="none" w:sz="0" w:space="0" w:color="auto"/>
                                                            <w:bottom w:val="none" w:sz="0" w:space="0" w:color="auto"/>
                                                            <w:right w:val="none" w:sz="0" w:space="0" w:color="auto"/>
                                                          </w:divBdr>
                                                        </w:div>
                                                        <w:div w:id="1656033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1812122">
                                              <w:marLeft w:val="0"/>
                                              <w:marRight w:val="0"/>
                                              <w:marTop w:val="0"/>
                                              <w:marBottom w:val="0"/>
                                              <w:divBdr>
                                                <w:top w:val="none" w:sz="0" w:space="0" w:color="auto"/>
                                                <w:left w:val="none" w:sz="0" w:space="0" w:color="auto"/>
                                                <w:bottom w:val="none" w:sz="0" w:space="0" w:color="auto"/>
                                                <w:right w:val="none" w:sz="0" w:space="0" w:color="auto"/>
                                              </w:divBdr>
                                              <w:divsChild>
                                                <w:div w:id="257063465">
                                                  <w:marLeft w:val="0"/>
                                                  <w:marRight w:val="0"/>
                                                  <w:marTop w:val="0"/>
                                                  <w:marBottom w:val="0"/>
                                                  <w:divBdr>
                                                    <w:top w:val="none" w:sz="0" w:space="0" w:color="auto"/>
                                                    <w:left w:val="none" w:sz="0" w:space="0" w:color="auto"/>
                                                    <w:bottom w:val="none" w:sz="0" w:space="0" w:color="auto"/>
                                                    <w:right w:val="none" w:sz="0" w:space="0" w:color="auto"/>
                                                  </w:divBdr>
                                                  <w:divsChild>
                                                    <w:div w:id="1043939049">
                                                      <w:marLeft w:val="0"/>
                                                      <w:marRight w:val="0"/>
                                                      <w:marTop w:val="0"/>
                                                      <w:marBottom w:val="0"/>
                                                      <w:divBdr>
                                                        <w:top w:val="none" w:sz="0" w:space="0" w:color="auto"/>
                                                        <w:left w:val="none" w:sz="0" w:space="0" w:color="auto"/>
                                                        <w:bottom w:val="none" w:sz="0" w:space="0" w:color="auto"/>
                                                        <w:right w:val="none" w:sz="0" w:space="0" w:color="auto"/>
                                                      </w:divBdr>
                                                      <w:divsChild>
                                                        <w:div w:id="1244604855">
                                                          <w:marLeft w:val="0"/>
                                                          <w:marRight w:val="0"/>
                                                          <w:marTop w:val="0"/>
                                                          <w:marBottom w:val="84"/>
                                                          <w:divBdr>
                                                            <w:top w:val="none" w:sz="0" w:space="0" w:color="auto"/>
                                                            <w:left w:val="none" w:sz="0" w:space="0" w:color="auto"/>
                                                            <w:bottom w:val="none" w:sz="0" w:space="0" w:color="auto"/>
                                                            <w:right w:val="none" w:sz="0" w:space="0" w:color="auto"/>
                                                          </w:divBdr>
                                                        </w:div>
                                                        <w:div w:id="141466760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15908701">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220989044">
                                                      <w:marLeft w:val="0"/>
                                                      <w:marRight w:val="0"/>
                                                      <w:marTop w:val="0"/>
                                                      <w:marBottom w:val="0"/>
                                                      <w:divBdr>
                                                        <w:top w:val="none" w:sz="0" w:space="0" w:color="auto"/>
                                                        <w:left w:val="none" w:sz="0" w:space="0" w:color="auto"/>
                                                        <w:bottom w:val="none" w:sz="0" w:space="0" w:color="auto"/>
                                                        <w:right w:val="none" w:sz="0" w:space="0" w:color="auto"/>
                                                      </w:divBdr>
                                                      <w:divsChild>
                                                        <w:div w:id="1536850284">
                                                          <w:marLeft w:val="0"/>
                                                          <w:marRight w:val="0"/>
                                                          <w:marTop w:val="0"/>
                                                          <w:marBottom w:val="84"/>
                                                          <w:divBdr>
                                                            <w:top w:val="none" w:sz="0" w:space="0" w:color="auto"/>
                                                            <w:left w:val="none" w:sz="0" w:space="0" w:color="auto"/>
                                                            <w:bottom w:val="none" w:sz="0" w:space="0" w:color="auto"/>
                                                            <w:right w:val="none" w:sz="0" w:space="0" w:color="auto"/>
                                                          </w:divBdr>
                                                        </w:div>
                                                        <w:div w:id="14059558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2616795">
      <w:bodyDiv w:val="1"/>
      <w:marLeft w:val="0"/>
      <w:marRight w:val="0"/>
      <w:marTop w:val="0"/>
      <w:marBottom w:val="0"/>
      <w:divBdr>
        <w:top w:val="none" w:sz="0" w:space="0" w:color="auto"/>
        <w:left w:val="none" w:sz="0" w:space="0" w:color="auto"/>
        <w:bottom w:val="none" w:sz="0" w:space="0" w:color="auto"/>
        <w:right w:val="none" w:sz="0" w:space="0" w:color="auto"/>
      </w:divBdr>
    </w:div>
    <w:div w:id="1892839298">
      <w:bodyDiv w:val="1"/>
      <w:marLeft w:val="0"/>
      <w:marRight w:val="0"/>
      <w:marTop w:val="0"/>
      <w:marBottom w:val="0"/>
      <w:divBdr>
        <w:top w:val="none" w:sz="0" w:space="0" w:color="auto"/>
        <w:left w:val="none" w:sz="0" w:space="0" w:color="auto"/>
        <w:bottom w:val="none" w:sz="0" w:space="0" w:color="auto"/>
        <w:right w:val="none" w:sz="0" w:space="0" w:color="auto"/>
      </w:divBdr>
      <w:divsChild>
        <w:div w:id="410546380">
          <w:marLeft w:val="0"/>
          <w:marRight w:val="0"/>
          <w:marTop w:val="120"/>
          <w:marBottom w:val="0"/>
          <w:divBdr>
            <w:top w:val="none" w:sz="0" w:space="0" w:color="auto"/>
            <w:left w:val="none" w:sz="0" w:space="0" w:color="auto"/>
            <w:bottom w:val="none" w:sz="0" w:space="0" w:color="auto"/>
            <w:right w:val="none" w:sz="0" w:space="0" w:color="auto"/>
          </w:divBdr>
        </w:div>
        <w:div w:id="2070760132">
          <w:marLeft w:val="0"/>
          <w:marRight w:val="0"/>
          <w:marTop w:val="120"/>
          <w:marBottom w:val="0"/>
          <w:divBdr>
            <w:top w:val="none" w:sz="0" w:space="0" w:color="auto"/>
            <w:left w:val="none" w:sz="0" w:space="0" w:color="auto"/>
            <w:bottom w:val="none" w:sz="0" w:space="0" w:color="auto"/>
            <w:right w:val="none" w:sz="0" w:space="0" w:color="auto"/>
          </w:divBdr>
        </w:div>
      </w:divsChild>
    </w:div>
    <w:div w:id="1893037239">
      <w:bodyDiv w:val="1"/>
      <w:marLeft w:val="0"/>
      <w:marRight w:val="0"/>
      <w:marTop w:val="0"/>
      <w:marBottom w:val="0"/>
      <w:divBdr>
        <w:top w:val="none" w:sz="0" w:space="0" w:color="auto"/>
        <w:left w:val="none" w:sz="0" w:space="0" w:color="auto"/>
        <w:bottom w:val="none" w:sz="0" w:space="0" w:color="auto"/>
        <w:right w:val="none" w:sz="0" w:space="0" w:color="auto"/>
      </w:divBdr>
      <w:divsChild>
        <w:div w:id="1943226629">
          <w:marLeft w:val="0"/>
          <w:marRight w:val="0"/>
          <w:marTop w:val="0"/>
          <w:marBottom w:val="0"/>
          <w:divBdr>
            <w:top w:val="none" w:sz="0" w:space="0" w:color="auto"/>
            <w:left w:val="none" w:sz="0" w:space="0" w:color="auto"/>
            <w:bottom w:val="none" w:sz="0" w:space="0" w:color="auto"/>
            <w:right w:val="none" w:sz="0" w:space="0" w:color="auto"/>
          </w:divBdr>
          <w:divsChild>
            <w:div w:id="6559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3398">
      <w:bodyDiv w:val="1"/>
      <w:marLeft w:val="0"/>
      <w:marRight w:val="0"/>
      <w:marTop w:val="0"/>
      <w:marBottom w:val="0"/>
      <w:divBdr>
        <w:top w:val="none" w:sz="0" w:space="0" w:color="auto"/>
        <w:left w:val="none" w:sz="0" w:space="0" w:color="auto"/>
        <w:bottom w:val="none" w:sz="0" w:space="0" w:color="auto"/>
        <w:right w:val="none" w:sz="0" w:space="0" w:color="auto"/>
      </w:divBdr>
    </w:div>
    <w:div w:id="1893344896">
      <w:bodyDiv w:val="1"/>
      <w:marLeft w:val="0"/>
      <w:marRight w:val="0"/>
      <w:marTop w:val="0"/>
      <w:marBottom w:val="0"/>
      <w:divBdr>
        <w:top w:val="none" w:sz="0" w:space="0" w:color="auto"/>
        <w:left w:val="none" w:sz="0" w:space="0" w:color="auto"/>
        <w:bottom w:val="none" w:sz="0" w:space="0" w:color="auto"/>
        <w:right w:val="none" w:sz="0" w:space="0" w:color="auto"/>
      </w:divBdr>
      <w:divsChild>
        <w:div w:id="461727370">
          <w:marLeft w:val="0"/>
          <w:marRight w:val="0"/>
          <w:marTop w:val="120"/>
          <w:marBottom w:val="0"/>
          <w:divBdr>
            <w:top w:val="none" w:sz="0" w:space="0" w:color="auto"/>
            <w:left w:val="none" w:sz="0" w:space="0" w:color="auto"/>
            <w:bottom w:val="none" w:sz="0" w:space="0" w:color="auto"/>
            <w:right w:val="none" w:sz="0" w:space="0" w:color="auto"/>
          </w:divBdr>
        </w:div>
      </w:divsChild>
    </w:div>
    <w:div w:id="1893348051">
      <w:bodyDiv w:val="1"/>
      <w:marLeft w:val="0"/>
      <w:marRight w:val="0"/>
      <w:marTop w:val="0"/>
      <w:marBottom w:val="0"/>
      <w:divBdr>
        <w:top w:val="none" w:sz="0" w:space="0" w:color="auto"/>
        <w:left w:val="none" w:sz="0" w:space="0" w:color="auto"/>
        <w:bottom w:val="none" w:sz="0" w:space="0" w:color="auto"/>
        <w:right w:val="none" w:sz="0" w:space="0" w:color="auto"/>
      </w:divBdr>
    </w:div>
    <w:div w:id="1894540355">
      <w:bodyDiv w:val="1"/>
      <w:marLeft w:val="0"/>
      <w:marRight w:val="0"/>
      <w:marTop w:val="0"/>
      <w:marBottom w:val="0"/>
      <w:divBdr>
        <w:top w:val="none" w:sz="0" w:space="0" w:color="auto"/>
        <w:left w:val="none" w:sz="0" w:space="0" w:color="auto"/>
        <w:bottom w:val="none" w:sz="0" w:space="0" w:color="auto"/>
        <w:right w:val="none" w:sz="0" w:space="0" w:color="auto"/>
      </w:divBdr>
    </w:div>
    <w:div w:id="1894853459">
      <w:bodyDiv w:val="1"/>
      <w:marLeft w:val="0"/>
      <w:marRight w:val="0"/>
      <w:marTop w:val="0"/>
      <w:marBottom w:val="0"/>
      <w:divBdr>
        <w:top w:val="none" w:sz="0" w:space="0" w:color="auto"/>
        <w:left w:val="none" w:sz="0" w:space="0" w:color="auto"/>
        <w:bottom w:val="none" w:sz="0" w:space="0" w:color="auto"/>
        <w:right w:val="none" w:sz="0" w:space="0" w:color="auto"/>
      </w:divBdr>
    </w:div>
    <w:div w:id="1895894446">
      <w:bodyDiv w:val="1"/>
      <w:marLeft w:val="0"/>
      <w:marRight w:val="0"/>
      <w:marTop w:val="0"/>
      <w:marBottom w:val="0"/>
      <w:divBdr>
        <w:top w:val="none" w:sz="0" w:space="0" w:color="auto"/>
        <w:left w:val="none" w:sz="0" w:space="0" w:color="auto"/>
        <w:bottom w:val="none" w:sz="0" w:space="0" w:color="auto"/>
        <w:right w:val="none" w:sz="0" w:space="0" w:color="auto"/>
      </w:divBdr>
      <w:divsChild>
        <w:div w:id="842206592">
          <w:marLeft w:val="0"/>
          <w:marRight w:val="0"/>
          <w:marTop w:val="0"/>
          <w:marBottom w:val="0"/>
          <w:divBdr>
            <w:top w:val="none" w:sz="0" w:space="0" w:color="auto"/>
            <w:left w:val="none" w:sz="0" w:space="0" w:color="auto"/>
            <w:bottom w:val="none" w:sz="0" w:space="0" w:color="auto"/>
            <w:right w:val="none" w:sz="0" w:space="0" w:color="auto"/>
          </w:divBdr>
          <w:divsChild>
            <w:div w:id="842429567">
              <w:marLeft w:val="0"/>
              <w:marRight w:val="0"/>
              <w:marTop w:val="0"/>
              <w:marBottom w:val="0"/>
              <w:divBdr>
                <w:top w:val="none" w:sz="0" w:space="0" w:color="auto"/>
                <w:left w:val="none" w:sz="0" w:space="0" w:color="auto"/>
                <w:bottom w:val="none" w:sz="0" w:space="0" w:color="auto"/>
                <w:right w:val="none" w:sz="0" w:space="0" w:color="auto"/>
              </w:divBdr>
              <w:divsChild>
                <w:div w:id="1481849721">
                  <w:marLeft w:val="0"/>
                  <w:marRight w:val="0"/>
                  <w:marTop w:val="0"/>
                  <w:marBottom w:val="0"/>
                  <w:divBdr>
                    <w:top w:val="none" w:sz="0" w:space="0" w:color="auto"/>
                    <w:left w:val="none" w:sz="0" w:space="0" w:color="auto"/>
                    <w:bottom w:val="none" w:sz="0" w:space="0" w:color="auto"/>
                    <w:right w:val="none" w:sz="0" w:space="0" w:color="auto"/>
                  </w:divBdr>
                  <w:divsChild>
                    <w:div w:id="481970010">
                      <w:marLeft w:val="2928"/>
                      <w:marRight w:val="0"/>
                      <w:marTop w:val="0"/>
                      <w:marBottom w:val="0"/>
                      <w:divBdr>
                        <w:top w:val="none" w:sz="0" w:space="0" w:color="auto"/>
                        <w:left w:val="none" w:sz="0" w:space="0" w:color="auto"/>
                        <w:bottom w:val="none" w:sz="0" w:space="0" w:color="auto"/>
                        <w:right w:val="none" w:sz="0" w:space="0" w:color="auto"/>
                      </w:divBdr>
                      <w:divsChild>
                        <w:div w:id="2112581588">
                          <w:marLeft w:val="0"/>
                          <w:marRight w:val="0"/>
                          <w:marTop w:val="0"/>
                          <w:marBottom w:val="84"/>
                          <w:divBdr>
                            <w:top w:val="none" w:sz="0" w:space="0" w:color="auto"/>
                            <w:left w:val="none" w:sz="0" w:space="0" w:color="auto"/>
                            <w:bottom w:val="none" w:sz="0" w:space="0" w:color="auto"/>
                            <w:right w:val="none" w:sz="0" w:space="0" w:color="auto"/>
                          </w:divBdr>
                        </w:div>
                        <w:div w:id="133414290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9081970">
              <w:marLeft w:val="0"/>
              <w:marRight w:val="0"/>
              <w:marTop w:val="0"/>
              <w:marBottom w:val="0"/>
              <w:divBdr>
                <w:top w:val="none" w:sz="0" w:space="0" w:color="auto"/>
                <w:left w:val="none" w:sz="0" w:space="0" w:color="auto"/>
                <w:bottom w:val="none" w:sz="0" w:space="0" w:color="auto"/>
                <w:right w:val="none" w:sz="0" w:space="0" w:color="auto"/>
              </w:divBdr>
              <w:divsChild>
                <w:div w:id="88934147">
                  <w:marLeft w:val="0"/>
                  <w:marRight w:val="0"/>
                  <w:marTop w:val="0"/>
                  <w:marBottom w:val="0"/>
                  <w:divBdr>
                    <w:top w:val="none" w:sz="0" w:space="0" w:color="auto"/>
                    <w:left w:val="none" w:sz="0" w:space="0" w:color="auto"/>
                    <w:bottom w:val="none" w:sz="0" w:space="0" w:color="auto"/>
                    <w:right w:val="none" w:sz="0" w:space="0" w:color="auto"/>
                  </w:divBdr>
                  <w:divsChild>
                    <w:div w:id="1418868757">
                      <w:marLeft w:val="2928"/>
                      <w:marRight w:val="0"/>
                      <w:marTop w:val="0"/>
                      <w:marBottom w:val="0"/>
                      <w:divBdr>
                        <w:top w:val="none" w:sz="0" w:space="0" w:color="auto"/>
                        <w:left w:val="none" w:sz="0" w:space="0" w:color="auto"/>
                        <w:bottom w:val="none" w:sz="0" w:space="0" w:color="auto"/>
                        <w:right w:val="none" w:sz="0" w:space="0" w:color="auto"/>
                      </w:divBdr>
                      <w:divsChild>
                        <w:div w:id="1538736489">
                          <w:marLeft w:val="0"/>
                          <w:marRight w:val="0"/>
                          <w:marTop w:val="0"/>
                          <w:marBottom w:val="84"/>
                          <w:divBdr>
                            <w:top w:val="none" w:sz="0" w:space="0" w:color="auto"/>
                            <w:left w:val="none" w:sz="0" w:space="0" w:color="auto"/>
                            <w:bottom w:val="none" w:sz="0" w:space="0" w:color="auto"/>
                            <w:right w:val="none" w:sz="0" w:space="0" w:color="auto"/>
                          </w:divBdr>
                        </w:div>
                        <w:div w:id="20805929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48325383">
              <w:marLeft w:val="0"/>
              <w:marRight w:val="0"/>
              <w:marTop w:val="0"/>
              <w:marBottom w:val="0"/>
              <w:divBdr>
                <w:top w:val="none" w:sz="0" w:space="0" w:color="auto"/>
                <w:left w:val="none" w:sz="0" w:space="0" w:color="auto"/>
                <w:bottom w:val="none" w:sz="0" w:space="0" w:color="auto"/>
                <w:right w:val="none" w:sz="0" w:space="0" w:color="auto"/>
              </w:divBdr>
              <w:divsChild>
                <w:div w:id="1720206258">
                  <w:marLeft w:val="0"/>
                  <w:marRight w:val="0"/>
                  <w:marTop w:val="0"/>
                  <w:marBottom w:val="0"/>
                  <w:divBdr>
                    <w:top w:val="none" w:sz="0" w:space="0" w:color="auto"/>
                    <w:left w:val="none" w:sz="0" w:space="0" w:color="auto"/>
                    <w:bottom w:val="none" w:sz="0" w:space="0" w:color="auto"/>
                    <w:right w:val="none" w:sz="0" w:space="0" w:color="auto"/>
                  </w:divBdr>
                  <w:divsChild>
                    <w:div w:id="110782023">
                      <w:marLeft w:val="2928"/>
                      <w:marRight w:val="0"/>
                      <w:marTop w:val="0"/>
                      <w:marBottom w:val="0"/>
                      <w:divBdr>
                        <w:top w:val="none" w:sz="0" w:space="0" w:color="auto"/>
                        <w:left w:val="none" w:sz="0" w:space="0" w:color="auto"/>
                        <w:bottom w:val="none" w:sz="0" w:space="0" w:color="auto"/>
                        <w:right w:val="none" w:sz="0" w:space="0" w:color="auto"/>
                      </w:divBdr>
                      <w:divsChild>
                        <w:div w:id="871722833">
                          <w:marLeft w:val="0"/>
                          <w:marRight w:val="0"/>
                          <w:marTop w:val="0"/>
                          <w:marBottom w:val="84"/>
                          <w:divBdr>
                            <w:top w:val="none" w:sz="0" w:space="0" w:color="auto"/>
                            <w:left w:val="none" w:sz="0" w:space="0" w:color="auto"/>
                            <w:bottom w:val="none" w:sz="0" w:space="0" w:color="auto"/>
                            <w:right w:val="none" w:sz="0" w:space="0" w:color="auto"/>
                          </w:divBdr>
                        </w:div>
                        <w:div w:id="3595508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36287397">
              <w:marLeft w:val="0"/>
              <w:marRight w:val="0"/>
              <w:marTop w:val="0"/>
              <w:marBottom w:val="0"/>
              <w:divBdr>
                <w:top w:val="none" w:sz="0" w:space="0" w:color="auto"/>
                <w:left w:val="none" w:sz="0" w:space="0" w:color="auto"/>
                <w:bottom w:val="none" w:sz="0" w:space="0" w:color="auto"/>
                <w:right w:val="none" w:sz="0" w:space="0" w:color="auto"/>
              </w:divBdr>
              <w:divsChild>
                <w:div w:id="1372917830">
                  <w:marLeft w:val="0"/>
                  <w:marRight w:val="0"/>
                  <w:marTop w:val="0"/>
                  <w:marBottom w:val="0"/>
                  <w:divBdr>
                    <w:top w:val="none" w:sz="0" w:space="0" w:color="auto"/>
                    <w:left w:val="none" w:sz="0" w:space="0" w:color="auto"/>
                    <w:bottom w:val="none" w:sz="0" w:space="0" w:color="auto"/>
                    <w:right w:val="none" w:sz="0" w:space="0" w:color="auto"/>
                  </w:divBdr>
                  <w:divsChild>
                    <w:div w:id="1300384885">
                      <w:marLeft w:val="2928"/>
                      <w:marRight w:val="0"/>
                      <w:marTop w:val="0"/>
                      <w:marBottom w:val="0"/>
                      <w:divBdr>
                        <w:top w:val="none" w:sz="0" w:space="0" w:color="auto"/>
                        <w:left w:val="none" w:sz="0" w:space="0" w:color="auto"/>
                        <w:bottom w:val="none" w:sz="0" w:space="0" w:color="auto"/>
                        <w:right w:val="none" w:sz="0" w:space="0" w:color="auto"/>
                      </w:divBdr>
                      <w:divsChild>
                        <w:div w:id="375082363">
                          <w:marLeft w:val="0"/>
                          <w:marRight w:val="0"/>
                          <w:marTop w:val="0"/>
                          <w:marBottom w:val="84"/>
                          <w:divBdr>
                            <w:top w:val="none" w:sz="0" w:space="0" w:color="auto"/>
                            <w:left w:val="none" w:sz="0" w:space="0" w:color="auto"/>
                            <w:bottom w:val="none" w:sz="0" w:space="0" w:color="auto"/>
                            <w:right w:val="none" w:sz="0" w:space="0" w:color="auto"/>
                          </w:divBdr>
                        </w:div>
                        <w:div w:id="4099361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4595774">
              <w:marLeft w:val="0"/>
              <w:marRight w:val="0"/>
              <w:marTop w:val="0"/>
              <w:marBottom w:val="0"/>
              <w:divBdr>
                <w:top w:val="none" w:sz="0" w:space="0" w:color="auto"/>
                <w:left w:val="none" w:sz="0" w:space="0" w:color="auto"/>
                <w:bottom w:val="none" w:sz="0" w:space="0" w:color="auto"/>
                <w:right w:val="none" w:sz="0" w:space="0" w:color="auto"/>
              </w:divBdr>
              <w:divsChild>
                <w:div w:id="870797861">
                  <w:marLeft w:val="0"/>
                  <w:marRight w:val="0"/>
                  <w:marTop w:val="0"/>
                  <w:marBottom w:val="0"/>
                  <w:divBdr>
                    <w:top w:val="none" w:sz="0" w:space="0" w:color="auto"/>
                    <w:left w:val="none" w:sz="0" w:space="0" w:color="auto"/>
                    <w:bottom w:val="none" w:sz="0" w:space="0" w:color="auto"/>
                    <w:right w:val="none" w:sz="0" w:space="0" w:color="auto"/>
                  </w:divBdr>
                  <w:divsChild>
                    <w:div w:id="548303134">
                      <w:marLeft w:val="2928"/>
                      <w:marRight w:val="0"/>
                      <w:marTop w:val="0"/>
                      <w:marBottom w:val="0"/>
                      <w:divBdr>
                        <w:top w:val="none" w:sz="0" w:space="0" w:color="auto"/>
                        <w:left w:val="none" w:sz="0" w:space="0" w:color="auto"/>
                        <w:bottom w:val="none" w:sz="0" w:space="0" w:color="auto"/>
                        <w:right w:val="none" w:sz="0" w:space="0" w:color="auto"/>
                      </w:divBdr>
                      <w:divsChild>
                        <w:div w:id="266012554">
                          <w:marLeft w:val="0"/>
                          <w:marRight w:val="0"/>
                          <w:marTop w:val="0"/>
                          <w:marBottom w:val="84"/>
                          <w:divBdr>
                            <w:top w:val="none" w:sz="0" w:space="0" w:color="auto"/>
                            <w:left w:val="none" w:sz="0" w:space="0" w:color="auto"/>
                            <w:bottom w:val="none" w:sz="0" w:space="0" w:color="auto"/>
                            <w:right w:val="none" w:sz="0" w:space="0" w:color="auto"/>
                          </w:divBdr>
                        </w:div>
                        <w:div w:id="13572734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430148">
      <w:bodyDiv w:val="1"/>
      <w:marLeft w:val="0"/>
      <w:marRight w:val="0"/>
      <w:marTop w:val="0"/>
      <w:marBottom w:val="0"/>
      <w:divBdr>
        <w:top w:val="none" w:sz="0" w:space="0" w:color="auto"/>
        <w:left w:val="none" w:sz="0" w:space="0" w:color="auto"/>
        <w:bottom w:val="none" w:sz="0" w:space="0" w:color="auto"/>
        <w:right w:val="none" w:sz="0" w:space="0" w:color="auto"/>
      </w:divBdr>
      <w:divsChild>
        <w:div w:id="519592192">
          <w:marLeft w:val="0"/>
          <w:marRight w:val="0"/>
          <w:marTop w:val="120"/>
          <w:marBottom w:val="0"/>
          <w:divBdr>
            <w:top w:val="none" w:sz="0" w:space="0" w:color="auto"/>
            <w:left w:val="none" w:sz="0" w:space="0" w:color="auto"/>
            <w:bottom w:val="none" w:sz="0" w:space="0" w:color="auto"/>
            <w:right w:val="none" w:sz="0" w:space="0" w:color="auto"/>
          </w:divBdr>
        </w:div>
      </w:divsChild>
    </w:div>
    <w:div w:id="1896551546">
      <w:bodyDiv w:val="1"/>
      <w:marLeft w:val="0"/>
      <w:marRight w:val="0"/>
      <w:marTop w:val="0"/>
      <w:marBottom w:val="0"/>
      <w:divBdr>
        <w:top w:val="none" w:sz="0" w:space="0" w:color="auto"/>
        <w:left w:val="none" w:sz="0" w:space="0" w:color="auto"/>
        <w:bottom w:val="none" w:sz="0" w:space="0" w:color="auto"/>
        <w:right w:val="none" w:sz="0" w:space="0" w:color="auto"/>
      </w:divBdr>
    </w:div>
    <w:div w:id="1896577513">
      <w:bodyDiv w:val="1"/>
      <w:marLeft w:val="0"/>
      <w:marRight w:val="0"/>
      <w:marTop w:val="0"/>
      <w:marBottom w:val="0"/>
      <w:divBdr>
        <w:top w:val="none" w:sz="0" w:space="0" w:color="auto"/>
        <w:left w:val="none" w:sz="0" w:space="0" w:color="auto"/>
        <w:bottom w:val="none" w:sz="0" w:space="0" w:color="auto"/>
        <w:right w:val="none" w:sz="0" w:space="0" w:color="auto"/>
      </w:divBdr>
      <w:divsChild>
        <w:div w:id="1742674308">
          <w:marLeft w:val="0"/>
          <w:marRight w:val="0"/>
          <w:marTop w:val="120"/>
          <w:marBottom w:val="0"/>
          <w:divBdr>
            <w:top w:val="none" w:sz="0" w:space="0" w:color="auto"/>
            <w:left w:val="none" w:sz="0" w:space="0" w:color="auto"/>
            <w:bottom w:val="none" w:sz="0" w:space="0" w:color="auto"/>
            <w:right w:val="none" w:sz="0" w:space="0" w:color="auto"/>
          </w:divBdr>
        </w:div>
      </w:divsChild>
    </w:div>
    <w:div w:id="1896699520">
      <w:bodyDiv w:val="1"/>
      <w:marLeft w:val="0"/>
      <w:marRight w:val="0"/>
      <w:marTop w:val="0"/>
      <w:marBottom w:val="0"/>
      <w:divBdr>
        <w:top w:val="none" w:sz="0" w:space="0" w:color="auto"/>
        <w:left w:val="none" w:sz="0" w:space="0" w:color="auto"/>
        <w:bottom w:val="none" w:sz="0" w:space="0" w:color="auto"/>
        <w:right w:val="none" w:sz="0" w:space="0" w:color="auto"/>
      </w:divBdr>
    </w:div>
    <w:div w:id="1898583432">
      <w:bodyDiv w:val="1"/>
      <w:marLeft w:val="0"/>
      <w:marRight w:val="0"/>
      <w:marTop w:val="0"/>
      <w:marBottom w:val="0"/>
      <w:divBdr>
        <w:top w:val="none" w:sz="0" w:space="0" w:color="auto"/>
        <w:left w:val="none" w:sz="0" w:space="0" w:color="auto"/>
        <w:bottom w:val="none" w:sz="0" w:space="0" w:color="auto"/>
        <w:right w:val="none" w:sz="0" w:space="0" w:color="auto"/>
      </w:divBdr>
      <w:divsChild>
        <w:div w:id="452946657">
          <w:marLeft w:val="0"/>
          <w:marRight w:val="0"/>
          <w:marTop w:val="120"/>
          <w:marBottom w:val="0"/>
          <w:divBdr>
            <w:top w:val="none" w:sz="0" w:space="0" w:color="auto"/>
            <w:left w:val="none" w:sz="0" w:space="0" w:color="auto"/>
            <w:bottom w:val="none" w:sz="0" w:space="0" w:color="auto"/>
            <w:right w:val="none" w:sz="0" w:space="0" w:color="auto"/>
          </w:divBdr>
        </w:div>
        <w:div w:id="1352997439">
          <w:marLeft w:val="0"/>
          <w:marRight w:val="0"/>
          <w:marTop w:val="120"/>
          <w:marBottom w:val="0"/>
          <w:divBdr>
            <w:top w:val="none" w:sz="0" w:space="0" w:color="auto"/>
            <w:left w:val="none" w:sz="0" w:space="0" w:color="auto"/>
            <w:bottom w:val="none" w:sz="0" w:space="0" w:color="auto"/>
            <w:right w:val="none" w:sz="0" w:space="0" w:color="auto"/>
          </w:divBdr>
        </w:div>
        <w:div w:id="1870533546">
          <w:marLeft w:val="0"/>
          <w:marRight w:val="0"/>
          <w:marTop w:val="120"/>
          <w:marBottom w:val="0"/>
          <w:divBdr>
            <w:top w:val="none" w:sz="0" w:space="0" w:color="auto"/>
            <w:left w:val="none" w:sz="0" w:space="0" w:color="auto"/>
            <w:bottom w:val="none" w:sz="0" w:space="0" w:color="auto"/>
            <w:right w:val="none" w:sz="0" w:space="0" w:color="auto"/>
          </w:divBdr>
        </w:div>
        <w:div w:id="2023312545">
          <w:marLeft w:val="0"/>
          <w:marRight w:val="0"/>
          <w:marTop w:val="120"/>
          <w:marBottom w:val="0"/>
          <w:divBdr>
            <w:top w:val="none" w:sz="0" w:space="0" w:color="auto"/>
            <w:left w:val="none" w:sz="0" w:space="0" w:color="auto"/>
            <w:bottom w:val="none" w:sz="0" w:space="0" w:color="auto"/>
            <w:right w:val="none" w:sz="0" w:space="0" w:color="auto"/>
          </w:divBdr>
        </w:div>
        <w:div w:id="1244414776">
          <w:marLeft w:val="0"/>
          <w:marRight w:val="0"/>
          <w:marTop w:val="120"/>
          <w:marBottom w:val="0"/>
          <w:divBdr>
            <w:top w:val="none" w:sz="0" w:space="0" w:color="auto"/>
            <w:left w:val="none" w:sz="0" w:space="0" w:color="auto"/>
            <w:bottom w:val="none" w:sz="0" w:space="0" w:color="auto"/>
            <w:right w:val="none" w:sz="0" w:space="0" w:color="auto"/>
          </w:divBdr>
        </w:div>
        <w:div w:id="1379279460">
          <w:marLeft w:val="0"/>
          <w:marRight w:val="0"/>
          <w:marTop w:val="120"/>
          <w:marBottom w:val="0"/>
          <w:divBdr>
            <w:top w:val="none" w:sz="0" w:space="0" w:color="auto"/>
            <w:left w:val="none" w:sz="0" w:space="0" w:color="auto"/>
            <w:bottom w:val="none" w:sz="0" w:space="0" w:color="auto"/>
            <w:right w:val="none" w:sz="0" w:space="0" w:color="auto"/>
          </w:divBdr>
        </w:div>
        <w:div w:id="2035112711">
          <w:marLeft w:val="0"/>
          <w:marRight w:val="0"/>
          <w:marTop w:val="120"/>
          <w:marBottom w:val="0"/>
          <w:divBdr>
            <w:top w:val="none" w:sz="0" w:space="0" w:color="auto"/>
            <w:left w:val="none" w:sz="0" w:space="0" w:color="auto"/>
            <w:bottom w:val="none" w:sz="0" w:space="0" w:color="auto"/>
            <w:right w:val="none" w:sz="0" w:space="0" w:color="auto"/>
          </w:divBdr>
        </w:div>
        <w:div w:id="832139144">
          <w:marLeft w:val="0"/>
          <w:marRight w:val="0"/>
          <w:marTop w:val="120"/>
          <w:marBottom w:val="0"/>
          <w:divBdr>
            <w:top w:val="none" w:sz="0" w:space="0" w:color="auto"/>
            <w:left w:val="none" w:sz="0" w:space="0" w:color="auto"/>
            <w:bottom w:val="none" w:sz="0" w:space="0" w:color="auto"/>
            <w:right w:val="none" w:sz="0" w:space="0" w:color="auto"/>
          </w:divBdr>
        </w:div>
        <w:div w:id="1330251602">
          <w:marLeft w:val="0"/>
          <w:marRight w:val="0"/>
          <w:marTop w:val="120"/>
          <w:marBottom w:val="0"/>
          <w:divBdr>
            <w:top w:val="none" w:sz="0" w:space="0" w:color="auto"/>
            <w:left w:val="none" w:sz="0" w:space="0" w:color="auto"/>
            <w:bottom w:val="none" w:sz="0" w:space="0" w:color="auto"/>
            <w:right w:val="none" w:sz="0" w:space="0" w:color="auto"/>
          </w:divBdr>
        </w:div>
        <w:div w:id="1898055693">
          <w:marLeft w:val="0"/>
          <w:marRight w:val="0"/>
          <w:marTop w:val="120"/>
          <w:marBottom w:val="0"/>
          <w:divBdr>
            <w:top w:val="none" w:sz="0" w:space="0" w:color="auto"/>
            <w:left w:val="none" w:sz="0" w:space="0" w:color="auto"/>
            <w:bottom w:val="none" w:sz="0" w:space="0" w:color="auto"/>
            <w:right w:val="none" w:sz="0" w:space="0" w:color="auto"/>
          </w:divBdr>
        </w:div>
        <w:div w:id="1950043934">
          <w:marLeft w:val="0"/>
          <w:marRight w:val="0"/>
          <w:marTop w:val="120"/>
          <w:marBottom w:val="0"/>
          <w:divBdr>
            <w:top w:val="none" w:sz="0" w:space="0" w:color="auto"/>
            <w:left w:val="none" w:sz="0" w:space="0" w:color="auto"/>
            <w:bottom w:val="none" w:sz="0" w:space="0" w:color="auto"/>
            <w:right w:val="none" w:sz="0" w:space="0" w:color="auto"/>
          </w:divBdr>
        </w:div>
        <w:div w:id="1505248123">
          <w:marLeft w:val="0"/>
          <w:marRight w:val="0"/>
          <w:marTop w:val="120"/>
          <w:marBottom w:val="0"/>
          <w:divBdr>
            <w:top w:val="none" w:sz="0" w:space="0" w:color="auto"/>
            <w:left w:val="none" w:sz="0" w:space="0" w:color="auto"/>
            <w:bottom w:val="none" w:sz="0" w:space="0" w:color="auto"/>
            <w:right w:val="none" w:sz="0" w:space="0" w:color="auto"/>
          </w:divBdr>
        </w:div>
      </w:divsChild>
    </w:div>
    <w:div w:id="1898782282">
      <w:bodyDiv w:val="1"/>
      <w:marLeft w:val="0"/>
      <w:marRight w:val="0"/>
      <w:marTop w:val="0"/>
      <w:marBottom w:val="0"/>
      <w:divBdr>
        <w:top w:val="none" w:sz="0" w:space="0" w:color="auto"/>
        <w:left w:val="none" w:sz="0" w:space="0" w:color="auto"/>
        <w:bottom w:val="none" w:sz="0" w:space="0" w:color="auto"/>
        <w:right w:val="none" w:sz="0" w:space="0" w:color="auto"/>
      </w:divBdr>
      <w:divsChild>
        <w:div w:id="472910782">
          <w:marLeft w:val="0"/>
          <w:marRight w:val="0"/>
          <w:marTop w:val="120"/>
          <w:marBottom w:val="0"/>
          <w:divBdr>
            <w:top w:val="none" w:sz="0" w:space="0" w:color="auto"/>
            <w:left w:val="none" w:sz="0" w:space="0" w:color="auto"/>
            <w:bottom w:val="none" w:sz="0" w:space="0" w:color="auto"/>
            <w:right w:val="none" w:sz="0" w:space="0" w:color="auto"/>
          </w:divBdr>
        </w:div>
      </w:divsChild>
    </w:div>
    <w:div w:id="1899590270">
      <w:bodyDiv w:val="1"/>
      <w:marLeft w:val="0"/>
      <w:marRight w:val="0"/>
      <w:marTop w:val="0"/>
      <w:marBottom w:val="0"/>
      <w:divBdr>
        <w:top w:val="none" w:sz="0" w:space="0" w:color="auto"/>
        <w:left w:val="none" w:sz="0" w:space="0" w:color="auto"/>
        <w:bottom w:val="none" w:sz="0" w:space="0" w:color="auto"/>
        <w:right w:val="none" w:sz="0" w:space="0" w:color="auto"/>
      </w:divBdr>
      <w:divsChild>
        <w:div w:id="1378164530">
          <w:marLeft w:val="0"/>
          <w:marRight w:val="0"/>
          <w:marTop w:val="0"/>
          <w:marBottom w:val="0"/>
          <w:divBdr>
            <w:top w:val="none" w:sz="0" w:space="0" w:color="auto"/>
            <w:left w:val="none" w:sz="0" w:space="0" w:color="auto"/>
            <w:bottom w:val="none" w:sz="0" w:space="0" w:color="auto"/>
            <w:right w:val="none" w:sz="0" w:space="0" w:color="auto"/>
          </w:divBdr>
          <w:divsChild>
            <w:div w:id="34894938">
              <w:marLeft w:val="0"/>
              <w:marRight w:val="0"/>
              <w:marTop w:val="0"/>
              <w:marBottom w:val="0"/>
              <w:divBdr>
                <w:top w:val="none" w:sz="0" w:space="0" w:color="auto"/>
                <w:left w:val="none" w:sz="0" w:space="0" w:color="auto"/>
                <w:bottom w:val="none" w:sz="0" w:space="0" w:color="auto"/>
                <w:right w:val="none" w:sz="0" w:space="0" w:color="auto"/>
              </w:divBdr>
            </w:div>
          </w:divsChild>
        </w:div>
        <w:div w:id="496774744">
          <w:marLeft w:val="0"/>
          <w:marRight w:val="0"/>
          <w:marTop w:val="0"/>
          <w:marBottom w:val="0"/>
          <w:divBdr>
            <w:top w:val="none" w:sz="0" w:space="0" w:color="auto"/>
            <w:left w:val="none" w:sz="0" w:space="0" w:color="auto"/>
            <w:bottom w:val="none" w:sz="0" w:space="0" w:color="auto"/>
            <w:right w:val="none" w:sz="0" w:space="0" w:color="auto"/>
          </w:divBdr>
          <w:divsChild>
            <w:div w:id="1893273088">
              <w:marLeft w:val="0"/>
              <w:marRight w:val="0"/>
              <w:marTop w:val="0"/>
              <w:marBottom w:val="0"/>
              <w:divBdr>
                <w:top w:val="none" w:sz="0" w:space="0" w:color="auto"/>
                <w:left w:val="none" w:sz="0" w:space="0" w:color="auto"/>
                <w:bottom w:val="none" w:sz="0" w:space="0" w:color="auto"/>
                <w:right w:val="none" w:sz="0" w:space="0" w:color="auto"/>
              </w:divBdr>
            </w:div>
          </w:divsChild>
        </w:div>
        <w:div w:id="1686399270">
          <w:marLeft w:val="0"/>
          <w:marRight w:val="0"/>
          <w:marTop w:val="0"/>
          <w:marBottom w:val="0"/>
          <w:divBdr>
            <w:top w:val="none" w:sz="0" w:space="0" w:color="auto"/>
            <w:left w:val="none" w:sz="0" w:space="0" w:color="auto"/>
            <w:bottom w:val="none" w:sz="0" w:space="0" w:color="auto"/>
            <w:right w:val="none" w:sz="0" w:space="0" w:color="auto"/>
          </w:divBdr>
          <w:divsChild>
            <w:div w:id="1635670425">
              <w:marLeft w:val="0"/>
              <w:marRight w:val="0"/>
              <w:marTop w:val="0"/>
              <w:marBottom w:val="0"/>
              <w:divBdr>
                <w:top w:val="none" w:sz="0" w:space="0" w:color="auto"/>
                <w:left w:val="none" w:sz="0" w:space="0" w:color="auto"/>
                <w:bottom w:val="none" w:sz="0" w:space="0" w:color="auto"/>
                <w:right w:val="none" w:sz="0" w:space="0" w:color="auto"/>
              </w:divBdr>
            </w:div>
          </w:divsChild>
        </w:div>
        <w:div w:id="1169908312">
          <w:marLeft w:val="0"/>
          <w:marRight w:val="0"/>
          <w:marTop w:val="0"/>
          <w:marBottom w:val="0"/>
          <w:divBdr>
            <w:top w:val="none" w:sz="0" w:space="0" w:color="auto"/>
            <w:left w:val="none" w:sz="0" w:space="0" w:color="auto"/>
            <w:bottom w:val="none" w:sz="0" w:space="0" w:color="auto"/>
            <w:right w:val="none" w:sz="0" w:space="0" w:color="auto"/>
          </w:divBdr>
          <w:divsChild>
            <w:div w:id="7769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27983">
      <w:bodyDiv w:val="1"/>
      <w:marLeft w:val="0"/>
      <w:marRight w:val="0"/>
      <w:marTop w:val="0"/>
      <w:marBottom w:val="0"/>
      <w:divBdr>
        <w:top w:val="none" w:sz="0" w:space="0" w:color="auto"/>
        <w:left w:val="none" w:sz="0" w:space="0" w:color="auto"/>
        <w:bottom w:val="none" w:sz="0" w:space="0" w:color="auto"/>
        <w:right w:val="none" w:sz="0" w:space="0" w:color="auto"/>
      </w:divBdr>
      <w:divsChild>
        <w:div w:id="682781188">
          <w:marLeft w:val="0"/>
          <w:marRight w:val="0"/>
          <w:marTop w:val="120"/>
          <w:marBottom w:val="0"/>
          <w:divBdr>
            <w:top w:val="none" w:sz="0" w:space="0" w:color="auto"/>
            <w:left w:val="none" w:sz="0" w:space="0" w:color="auto"/>
            <w:bottom w:val="none" w:sz="0" w:space="0" w:color="auto"/>
            <w:right w:val="none" w:sz="0" w:space="0" w:color="auto"/>
          </w:divBdr>
        </w:div>
        <w:div w:id="1401249194">
          <w:marLeft w:val="0"/>
          <w:marRight w:val="0"/>
          <w:marTop w:val="120"/>
          <w:marBottom w:val="0"/>
          <w:divBdr>
            <w:top w:val="none" w:sz="0" w:space="0" w:color="auto"/>
            <w:left w:val="none" w:sz="0" w:space="0" w:color="auto"/>
            <w:bottom w:val="none" w:sz="0" w:space="0" w:color="auto"/>
            <w:right w:val="none" w:sz="0" w:space="0" w:color="auto"/>
          </w:divBdr>
        </w:div>
      </w:divsChild>
    </w:div>
    <w:div w:id="1900050243">
      <w:bodyDiv w:val="1"/>
      <w:marLeft w:val="0"/>
      <w:marRight w:val="0"/>
      <w:marTop w:val="0"/>
      <w:marBottom w:val="0"/>
      <w:divBdr>
        <w:top w:val="none" w:sz="0" w:space="0" w:color="auto"/>
        <w:left w:val="none" w:sz="0" w:space="0" w:color="auto"/>
        <w:bottom w:val="none" w:sz="0" w:space="0" w:color="auto"/>
        <w:right w:val="none" w:sz="0" w:space="0" w:color="auto"/>
      </w:divBdr>
    </w:div>
    <w:div w:id="1900239598">
      <w:bodyDiv w:val="1"/>
      <w:marLeft w:val="0"/>
      <w:marRight w:val="0"/>
      <w:marTop w:val="0"/>
      <w:marBottom w:val="0"/>
      <w:divBdr>
        <w:top w:val="none" w:sz="0" w:space="0" w:color="auto"/>
        <w:left w:val="none" w:sz="0" w:space="0" w:color="auto"/>
        <w:bottom w:val="none" w:sz="0" w:space="0" w:color="auto"/>
        <w:right w:val="none" w:sz="0" w:space="0" w:color="auto"/>
      </w:divBdr>
    </w:div>
    <w:div w:id="1900744028">
      <w:bodyDiv w:val="1"/>
      <w:marLeft w:val="0"/>
      <w:marRight w:val="0"/>
      <w:marTop w:val="0"/>
      <w:marBottom w:val="0"/>
      <w:divBdr>
        <w:top w:val="none" w:sz="0" w:space="0" w:color="auto"/>
        <w:left w:val="none" w:sz="0" w:space="0" w:color="auto"/>
        <w:bottom w:val="none" w:sz="0" w:space="0" w:color="auto"/>
        <w:right w:val="none" w:sz="0" w:space="0" w:color="auto"/>
      </w:divBdr>
      <w:divsChild>
        <w:div w:id="827406243">
          <w:marLeft w:val="0"/>
          <w:marRight w:val="0"/>
          <w:marTop w:val="120"/>
          <w:marBottom w:val="0"/>
          <w:divBdr>
            <w:top w:val="none" w:sz="0" w:space="0" w:color="auto"/>
            <w:left w:val="none" w:sz="0" w:space="0" w:color="auto"/>
            <w:bottom w:val="none" w:sz="0" w:space="0" w:color="auto"/>
            <w:right w:val="none" w:sz="0" w:space="0" w:color="auto"/>
          </w:divBdr>
        </w:div>
      </w:divsChild>
    </w:div>
    <w:div w:id="1900749262">
      <w:bodyDiv w:val="1"/>
      <w:marLeft w:val="0"/>
      <w:marRight w:val="0"/>
      <w:marTop w:val="0"/>
      <w:marBottom w:val="0"/>
      <w:divBdr>
        <w:top w:val="none" w:sz="0" w:space="0" w:color="auto"/>
        <w:left w:val="none" w:sz="0" w:space="0" w:color="auto"/>
        <w:bottom w:val="none" w:sz="0" w:space="0" w:color="auto"/>
        <w:right w:val="none" w:sz="0" w:space="0" w:color="auto"/>
      </w:divBdr>
    </w:div>
    <w:div w:id="1901206696">
      <w:bodyDiv w:val="1"/>
      <w:marLeft w:val="0"/>
      <w:marRight w:val="0"/>
      <w:marTop w:val="0"/>
      <w:marBottom w:val="0"/>
      <w:divBdr>
        <w:top w:val="none" w:sz="0" w:space="0" w:color="auto"/>
        <w:left w:val="none" w:sz="0" w:space="0" w:color="auto"/>
        <w:bottom w:val="none" w:sz="0" w:space="0" w:color="auto"/>
        <w:right w:val="none" w:sz="0" w:space="0" w:color="auto"/>
      </w:divBdr>
    </w:div>
    <w:div w:id="1901478511">
      <w:bodyDiv w:val="1"/>
      <w:marLeft w:val="0"/>
      <w:marRight w:val="0"/>
      <w:marTop w:val="0"/>
      <w:marBottom w:val="0"/>
      <w:divBdr>
        <w:top w:val="none" w:sz="0" w:space="0" w:color="auto"/>
        <w:left w:val="none" w:sz="0" w:space="0" w:color="auto"/>
        <w:bottom w:val="none" w:sz="0" w:space="0" w:color="auto"/>
        <w:right w:val="none" w:sz="0" w:space="0" w:color="auto"/>
      </w:divBdr>
    </w:div>
    <w:div w:id="1901554466">
      <w:bodyDiv w:val="1"/>
      <w:marLeft w:val="0"/>
      <w:marRight w:val="0"/>
      <w:marTop w:val="0"/>
      <w:marBottom w:val="0"/>
      <w:divBdr>
        <w:top w:val="none" w:sz="0" w:space="0" w:color="auto"/>
        <w:left w:val="none" w:sz="0" w:space="0" w:color="auto"/>
        <w:bottom w:val="none" w:sz="0" w:space="0" w:color="auto"/>
        <w:right w:val="none" w:sz="0" w:space="0" w:color="auto"/>
      </w:divBdr>
    </w:div>
    <w:div w:id="1902523962">
      <w:bodyDiv w:val="1"/>
      <w:marLeft w:val="0"/>
      <w:marRight w:val="0"/>
      <w:marTop w:val="0"/>
      <w:marBottom w:val="0"/>
      <w:divBdr>
        <w:top w:val="none" w:sz="0" w:space="0" w:color="auto"/>
        <w:left w:val="none" w:sz="0" w:space="0" w:color="auto"/>
        <w:bottom w:val="none" w:sz="0" w:space="0" w:color="auto"/>
        <w:right w:val="none" w:sz="0" w:space="0" w:color="auto"/>
      </w:divBdr>
      <w:divsChild>
        <w:div w:id="1399472389">
          <w:marLeft w:val="0"/>
          <w:marRight w:val="0"/>
          <w:marTop w:val="120"/>
          <w:marBottom w:val="0"/>
          <w:divBdr>
            <w:top w:val="none" w:sz="0" w:space="0" w:color="auto"/>
            <w:left w:val="none" w:sz="0" w:space="0" w:color="auto"/>
            <w:bottom w:val="none" w:sz="0" w:space="0" w:color="auto"/>
            <w:right w:val="none" w:sz="0" w:space="0" w:color="auto"/>
          </w:divBdr>
        </w:div>
      </w:divsChild>
    </w:div>
    <w:div w:id="1902716566">
      <w:bodyDiv w:val="1"/>
      <w:marLeft w:val="0"/>
      <w:marRight w:val="0"/>
      <w:marTop w:val="0"/>
      <w:marBottom w:val="0"/>
      <w:divBdr>
        <w:top w:val="none" w:sz="0" w:space="0" w:color="auto"/>
        <w:left w:val="none" w:sz="0" w:space="0" w:color="auto"/>
        <w:bottom w:val="none" w:sz="0" w:space="0" w:color="auto"/>
        <w:right w:val="none" w:sz="0" w:space="0" w:color="auto"/>
      </w:divBdr>
      <w:divsChild>
        <w:div w:id="1881934695">
          <w:marLeft w:val="0"/>
          <w:marRight w:val="0"/>
          <w:marTop w:val="0"/>
          <w:marBottom w:val="0"/>
          <w:divBdr>
            <w:top w:val="none" w:sz="0" w:space="0" w:color="auto"/>
            <w:left w:val="none" w:sz="0" w:space="0" w:color="auto"/>
            <w:bottom w:val="none" w:sz="0" w:space="0" w:color="auto"/>
            <w:right w:val="none" w:sz="0" w:space="0" w:color="auto"/>
          </w:divBdr>
          <w:divsChild>
            <w:div w:id="1438481960">
              <w:marLeft w:val="0"/>
              <w:marRight w:val="0"/>
              <w:marTop w:val="0"/>
              <w:marBottom w:val="0"/>
              <w:divBdr>
                <w:top w:val="none" w:sz="0" w:space="0" w:color="auto"/>
                <w:left w:val="none" w:sz="0" w:space="0" w:color="auto"/>
                <w:bottom w:val="none" w:sz="0" w:space="0" w:color="auto"/>
                <w:right w:val="none" w:sz="0" w:space="0" w:color="auto"/>
              </w:divBdr>
            </w:div>
          </w:divsChild>
        </w:div>
        <w:div w:id="2111274865">
          <w:marLeft w:val="0"/>
          <w:marRight w:val="0"/>
          <w:marTop w:val="0"/>
          <w:marBottom w:val="0"/>
          <w:divBdr>
            <w:top w:val="none" w:sz="0" w:space="0" w:color="auto"/>
            <w:left w:val="none" w:sz="0" w:space="0" w:color="auto"/>
            <w:bottom w:val="none" w:sz="0" w:space="0" w:color="auto"/>
            <w:right w:val="none" w:sz="0" w:space="0" w:color="auto"/>
          </w:divBdr>
          <w:divsChild>
            <w:div w:id="1928155008">
              <w:marLeft w:val="0"/>
              <w:marRight w:val="0"/>
              <w:marTop w:val="0"/>
              <w:marBottom w:val="0"/>
              <w:divBdr>
                <w:top w:val="none" w:sz="0" w:space="0" w:color="auto"/>
                <w:left w:val="none" w:sz="0" w:space="0" w:color="auto"/>
                <w:bottom w:val="none" w:sz="0" w:space="0" w:color="auto"/>
                <w:right w:val="none" w:sz="0" w:space="0" w:color="auto"/>
              </w:divBdr>
            </w:div>
          </w:divsChild>
        </w:div>
        <w:div w:id="705058931">
          <w:marLeft w:val="0"/>
          <w:marRight w:val="0"/>
          <w:marTop w:val="0"/>
          <w:marBottom w:val="0"/>
          <w:divBdr>
            <w:top w:val="none" w:sz="0" w:space="0" w:color="auto"/>
            <w:left w:val="none" w:sz="0" w:space="0" w:color="auto"/>
            <w:bottom w:val="none" w:sz="0" w:space="0" w:color="auto"/>
            <w:right w:val="none" w:sz="0" w:space="0" w:color="auto"/>
          </w:divBdr>
          <w:divsChild>
            <w:div w:id="1491364582">
              <w:marLeft w:val="0"/>
              <w:marRight w:val="0"/>
              <w:marTop w:val="0"/>
              <w:marBottom w:val="0"/>
              <w:divBdr>
                <w:top w:val="none" w:sz="0" w:space="0" w:color="auto"/>
                <w:left w:val="none" w:sz="0" w:space="0" w:color="auto"/>
                <w:bottom w:val="none" w:sz="0" w:space="0" w:color="auto"/>
                <w:right w:val="none" w:sz="0" w:space="0" w:color="auto"/>
              </w:divBdr>
            </w:div>
          </w:divsChild>
        </w:div>
        <w:div w:id="1958217585">
          <w:marLeft w:val="0"/>
          <w:marRight w:val="0"/>
          <w:marTop w:val="0"/>
          <w:marBottom w:val="0"/>
          <w:divBdr>
            <w:top w:val="none" w:sz="0" w:space="0" w:color="auto"/>
            <w:left w:val="none" w:sz="0" w:space="0" w:color="auto"/>
            <w:bottom w:val="none" w:sz="0" w:space="0" w:color="auto"/>
            <w:right w:val="none" w:sz="0" w:space="0" w:color="auto"/>
          </w:divBdr>
          <w:divsChild>
            <w:div w:id="1079402359">
              <w:marLeft w:val="0"/>
              <w:marRight w:val="0"/>
              <w:marTop w:val="0"/>
              <w:marBottom w:val="0"/>
              <w:divBdr>
                <w:top w:val="none" w:sz="0" w:space="0" w:color="auto"/>
                <w:left w:val="none" w:sz="0" w:space="0" w:color="auto"/>
                <w:bottom w:val="none" w:sz="0" w:space="0" w:color="auto"/>
                <w:right w:val="none" w:sz="0" w:space="0" w:color="auto"/>
              </w:divBdr>
            </w:div>
          </w:divsChild>
        </w:div>
        <w:div w:id="1704550670">
          <w:marLeft w:val="0"/>
          <w:marRight w:val="0"/>
          <w:marTop w:val="0"/>
          <w:marBottom w:val="0"/>
          <w:divBdr>
            <w:top w:val="none" w:sz="0" w:space="0" w:color="auto"/>
            <w:left w:val="none" w:sz="0" w:space="0" w:color="auto"/>
            <w:bottom w:val="none" w:sz="0" w:space="0" w:color="auto"/>
            <w:right w:val="none" w:sz="0" w:space="0" w:color="auto"/>
          </w:divBdr>
          <w:divsChild>
            <w:div w:id="8846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961">
      <w:bodyDiv w:val="1"/>
      <w:marLeft w:val="0"/>
      <w:marRight w:val="0"/>
      <w:marTop w:val="0"/>
      <w:marBottom w:val="0"/>
      <w:divBdr>
        <w:top w:val="none" w:sz="0" w:space="0" w:color="auto"/>
        <w:left w:val="none" w:sz="0" w:space="0" w:color="auto"/>
        <w:bottom w:val="none" w:sz="0" w:space="0" w:color="auto"/>
        <w:right w:val="none" w:sz="0" w:space="0" w:color="auto"/>
      </w:divBdr>
      <w:divsChild>
        <w:div w:id="805047282">
          <w:marLeft w:val="0"/>
          <w:marRight w:val="0"/>
          <w:marTop w:val="0"/>
          <w:marBottom w:val="0"/>
          <w:divBdr>
            <w:top w:val="none" w:sz="0" w:space="0" w:color="auto"/>
            <w:left w:val="none" w:sz="0" w:space="0" w:color="auto"/>
            <w:bottom w:val="none" w:sz="0" w:space="0" w:color="auto"/>
            <w:right w:val="none" w:sz="0" w:space="0" w:color="auto"/>
          </w:divBdr>
          <w:divsChild>
            <w:div w:id="125511297">
              <w:marLeft w:val="0"/>
              <w:marRight w:val="0"/>
              <w:marTop w:val="0"/>
              <w:marBottom w:val="0"/>
              <w:divBdr>
                <w:top w:val="none" w:sz="0" w:space="0" w:color="auto"/>
                <w:left w:val="none" w:sz="0" w:space="0" w:color="auto"/>
                <w:bottom w:val="none" w:sz="0" w:space="0" w:color="auto"/>
                <w:right w:val="none" w:sz="0" w:space="0" w:color="auto"/>
              </w:divBdr>
            </w:div>
          </w:divsChild>
        </w:div>
        <w:div w:id="716978413">
          <w:marLeft w:val="0"/>
          <w:marRight w:val="0"/>
          <w:marTop w:val="0"/>
          <w:marBottom w:val="0"/>
          <w:divBdr>
            <w:top w:val="none" w:sz="0" w:space="0" w:color="auto"/>
            <w:left w:val="none" w:sz="0" w:space="0" w:color="auto"/>
            <w:bottom w:val="none" w:sz="0" w:space="0" w:color="auto"/>
            <w:right w:val="none" w:sz="0" w:space="0" w:color="auto"/>
          </w:divBdr>
          <w:divsChild>
            <w:div w:id="1931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5623">
      <w:bodyDiv w:val="1"/>
      <w:marLeft w:val="0"/>
      <w:marRight w:val="0"/>
      <w:marTop w:val="0"/>
      <w:marBottom w:val="0"/>
      <w:divBdr>
        <w:top w:val="none" w:sz="0" w:space="0" w:color="auto"/>
        <w:left w:val="none" w:sz="0" w:space="0" w:color="auto"/>
        <w:bottom w:val="none" w:sz="0" w:space="0" w:color="auto"/>
        <w:right w:val="none" w:sz="0" w:space="0" w:color="auto"/>
      </w:divBdr>
      <w:divsChild>
        <w:div w:id="1787847890">
          <w:marLeft w:val="0"/>
          <w:marRight w:val="0"/>
          <w:marTop w:val="120"/>
          <w:marBottom w:val="0"/>
          <w:divBdr>
            <w:top w:val="none" w:sz="0" w:space="0" w:color="auto"/>
            <w:left w:val="none" w:sz="0" w:space="0" w:color="auto"/>
            <w:bottom w:val="none" w:sz="0" w:space="0" w:color="auto"/>
            <w:right w:val="none" w:sz="0" w:space="0" w:color="auto"/>
          </w:divBdr>
        </w:div>
      </w:divsChild>
    </w:div>
    <w:div w:id="1903983527">
      <w:bodyDiv w:val="1"/>
      <w:marLeft w:val="0"/>
      <w:marRight w:val="0"/>
      <w:marTop w:val="0"/>
      <w:marBottom w:val="0"/>
      <w:divBdr>
        <w:top w:val="none" w:sz="0" w:space="0" w:color="auto"/>
        <w:left w:val="none" w:sz="0" w:space="0" w:color="auto"/>
        <w:bottom w:val="none" w:sz="0" w:space="0" w:color="auto"/>
        <w:right w:val="none" w:sz="0" w:space="0" w:color="auto"/>
      </w:divBdr>
      <w:divsChild>
        <w:div w:id="111443102">
          <w:marLeft w:val="0"/>
          <w:marRight w:val="0"/>
          <w:marTop w:val="0"/>
          <w:marBottom w:val="0"/>
          <w:divBdr>
            <w:top w:val="none" w:sz="0" w:space="0" w:color="auto"/>
            <w:left w:val="none" w:sz="0" w:space="0" w:color="auto"/>
            <w:bottom w:val="none" w:sz="0" w:space="0" w:color="auto"/>
            <w:right w:val="none" w:sz="0" w:space="0" w:color="auto"/>
          </w:divBdr>
          <w:divsChild>
            <w:div w:id="3421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01067">
      <w:bodyDiv w:val="1"/>
      <w:marLeft w:val="0"/>
      <w:marRight w:val="0"/>
      <w:marTop w:val="0"/>
      <w:marBottom w:val="0"/>
      <w:divBdr>
        <w:top w:val="none" w:sz="0" w:space="0" w:color="auto"/>
        <w:left w:val="none" w:sz="0" w:space="0" w:color="auto"/>
        <w:bottom w:val="none" w:sz="0" w:space="0" w:color="auto"/>
        <w:right w:val="none" w:sz="0" w:space="0" w:color="auto"/>
      </w:divBdr>
    </w:div>
    <w:div w:id="1906524944">
      <w:bodyDiv w:val="1"/>
      <w:marLeft w:val="0"/>
      <w:marRight w:val="0"/>
      <w:marTop w:val="0"/>
      <w:marBottom w:val="0"/>
      <w:divBdr>
        <w:top w:val="none" w:sz="0" w:space="0" w:color="auto"/>
        <w:left w:val="none" w:sz="0" w:space="0" w:color="auto"/>
        <w:bottom w:val="none" w:sz="0" w:space="0" w:color="auto"/>
        <w:right w:val="none" w:sz="0" w:space="0" w:color="auto"/>
      </w:divBdr>
      <w:divsChild>
        <w:div w:id="910505160">
          <w:marLeft w:val="0"/>
          <w:marRight w:val="0"/>
          <w:marTop w:val="0"/>
          <w:marBottom w:val="0"/>
          <w:divBdr>
            <w:top w:val="none" w:sz="0" w:space="0" w:color="auto"/>
            <w:left w:val="none" w:sz="0" w:space="0" w:color="auto"/>
            <w:bottom w:val="none" w:sz="0" w:space="0" w:color="auto"/>
            <w:right w:val="none" w:sz="0" w:space="0" w:color="auto"/>
          </w:divBdr>
          <w:divsChild>
            <w:div w:id="7991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4771">
      <w:bodyDiv w:val="1"/>
      <w:marLeft w:val="0"/>
      <w:marRight w:val="0"/>
      <w:marTop w:val="0"/>
      <w:marBottom w:val="0"/>
      <w:divBdr>
        <w:top w:val="none" w:sz="0" w:space="0" w:color="auto"/>
        <w:left w:val="none" w:sz="0" w:space="0" w:color="auto"/>
        <w:bottom w:val="none" w:sz="0" w:space="0" w:color="auto"/>
        <w:right w:val="none" w:sz="0" w:space="0" w:color="auto"/>
      </w:divBdr>
      <w:divsChild>
        <w:div w:id="165823315">
          <w:marLeft w:val="0"/>
          <w:marRight w:val="0"/>
          <w:marTop w:val="120"/>
          <w:marBottom w:val="0"/>
          <w:divBdr>
            <w:top w:val="none" w:sz="0" w:space="0" w:color="auto"/>
            <w:left w:val="none" w:sz="0" w:space="0" w:color="auto"/>
            <w:bottom w:val="none" w:sz="0" w:space="0" w:color="auto"/>
            <w:right w:val="none" w:sz="0" w:space="0" w:color="auto"/>
          </w:divBdr>
        </w:div>
      </w:divsChild>
    </w:div>
    <w:div w:id="1907565742">
      <w:bodyDiv w:val="1"/>
      <w:marLeft w:val="0"/>
      <w:marRight w:val="0"/>
      <w:marTop w:val="0"/>
      <w:marBottom w:val="0"/>
      <w:divBdr>
        <w:top w:val="none" w:sz="0" w:space="0" w:color="auto"/>
        <w:left w:val="none" w:sz="0" w:space="0" w:color="auto"/>
        <w:bottom w:val="none" w:sz="0" w:space="0" w:color="auto"/>
        <w:right w:val="none" w:sz="0" w:space="0" w:color="auto"/>
      </w:divBdr>
    </w:div>
    <w:div w:id="1907717907">
      <w:bodyDiv w:val="1"/>
      <w:marLeft w:val="0"/>
      <w:marRight w:val="0"/>
      <w:marTop w:val="0"/>
      <w:marBottom w:val="0"/>
      <w:divBdr>
        <w:top w:val="none" w:sz="0" w:space="0" w:color="auto"/>
        <w:left w:val="none" w:sz="0" w:space="0" w:color="auto"/>
        <w:bottom w:val="none" w:sz="0" w:space="0" w:color="auto"/>
        <w:right w:val="none" w:sz="0" w:space="0" w:color="auto"/>
      </w:divBdr>
    </w:div>
    <w:div w:id="1907761382">
      <w:bodyDiv w:val="1"/>
      <w:marLeft w:val="0"/>
      <w:marRight w:val="0"/>
      <w:marTop w:val="0"/>
      <w:marBottom w:val="0"/>
      <w:divBdr>
        <w:top w:val="none" w:sz="0" w:space="0" w:color="auto"/>
        <w:left w:val="none" w:sz="0" w:space="0" w:color="auto"/>
        <w:bottom w:val="none" w:sz="0" w:space="0" w:color="auto"/>
        <w:right w:val="none" w:sz="0" w:space="0" w:color="auto"/>
      </w:divBdr>
    </w:div>
    <w:div w:id="1907884669">
      <w:bodyDiv w:val="1"/>
      <w:marLeft w:val="0"/>
      <w:marRight w:val="0"/>
      <w:marTop w:val="0"/>
      <w:marBottom w:val="0"/>
      <w:divBdr>
        <w:top w:val="none" w:sz="0" w:space="0" w:color="auto"/>
        <w:left w:val="none" w:sz="0" w:space="0" w:color="auto"/>
        <w:bottom w:val="none" w:sz="0" w:space="0" w:color="auto"/>
        <w:right w:val="none" w:sz="0" w:space="0" w:color="auto"/>
      </w:divBdr>
    </w:div>
    <w:div w:id="1908302340">
      <w:bodyDiv w:val="1"/>
      <w:marLeft w:val="0"/>
      <w:marRight w:val="0"/>
      <w:marTop w:val="0"/>
      <w:marBottom w:val="0"/>
      <w:divBdr>
        <w:top w:val="none" w:sz="0" w:space="0" w:color="auto"/>
        <w:left w:val="none" w:sz="0" w:space="0" w:color="auto"/>
        <w:bottom w:val="none" w:sz="0" w:space="0" w:color="auto"/>
        <w:right w:val="none" w:sz="0" w:space="0" w:color="auto"/>
      </w:divBdr>
    </w:div>
    <w:div w:id="1908344631">
      <w:bodyDiv w:val="1"/>
      <w:marLeft w:val="0"/>
      <w:marRight w:val="0"/>
      <w:marTop w:val="0"/>
      <w:marBottom w:val="0"/>
      <w:divBdr>
        <w:top w:val="none" w:sz="0" w:space="0" w:color="auto"/>
        <w:left w:val="none" w:sz="0" w:space="0" w:color="auto"/>
        <w:bottom w:val="none" w:sz="0" w:space="0" w:color="auto"/>
        <w:right w:val="none" w:sz="0" w:space="0" w:color="auto"/>
      </w:divBdr>
    </w:div>
    <w:div w:id="1908682917">
      <w:bodyDiv w:val="1"/>
      <w:marLeft w:val="0"/>
      <w:marRight w:val="0"/>
      <w:marTop w:val="0"/>
      <w:marBottom w:val="0"/>
      <w:divBdr>
        <w:top w:val="none" w:sz="0" w:space="0" w:color="auto"/>
        <w:left w:val="none" w:sz="0" w:space="0" w:color="auto"/>
        <w:bottom w:val="none" w:sz="0" w:space="0" w:color="auto"/>
        <w:right w:val="none" w:sz="0" w:space="0" w:color="auto"/>
      </w:divBdr>
      <w:divsChild>
        <w:div w:id="1882202000">
          <w:marLeft w:val="0"/>
          <w:marRight w:val="0"/>
          <w:marTop w:val="120"/>
          <w:marBottom w:val="0"/>
          <w:divBdr>
            <w:top w:val="none" w:sz="0" w:space="0" w:color="auto"/>
            <w:left w:val="none" w:sz="0" w:space="0" w:color="auto"/>
            <w:bottom w:val="none" w:sz="0" w:space="0" w:color="auto"/>
            <w:right w:val="none" w:sz="0" w:space="0" w:color="auto"/>
          </w:divBdr>
        </w:div>
        <w:div w:id="1651135910">
          <w:marLeft w:val="0"/>
          <w:marRight w:val="0"/>
          <w:marTop w:val="120"/>
          <w:marBottom w:val="0"/>
          <w:divBdr>
            <w:top w:val="none" w:sz="0" w:space="0" w:color="auto"/>
            <w:left w:val="none" w:sz="0" w:space="0" w:color="auto"/>
            <w:bottom w:val="none" w:sz="0" w:space="0" w:color="auto"/>
            <w:right w:val="none" w:sz="0" w:space="0" w:color="auto"/>
          </w:divBdr>
        </w:div>
      </w:divsChild>
    </w:div>
    <w:div w:id="1908877327">
      <w:bodyDiv w:val="1"/>
      <w:marLeft w:val="0"/>
      <w:marRight w:val="0"/>
      <w:marTop w:val="0"/>
      <w:marBottom w:val="0"/>
      <w:divBdr>
        <w:top w:val="none" w:sz="0" w:space="0" w:color="auto"/>
        <w:left w:val="none" w:sz="0" w:space="0" w:color="auto"/>
        <w:bottom w:val="none" w:sz="0" w:space="0" w:color="auto"/>
        <w:right w:val="none" w:sz="0" w:space="0" w:color="auto"/>
      </w:divBdr>
      <w:divsChild>
        <w:div w:id="1603802333">
          <w:marLeft w:val="0"/>
          <w:marRight w:val="0"/>
          <w:marTop w:val="120"/>
          <w:marBottom w:val="0"/>
          <w:divBdr>
            <w:top w:val="none" w:sz="0" w:space="0" w:color="auto"/>
            <w:left w:val="none" w:sz="0" w:space="0" w:color="auto"/>
            <w:bottom w:val="none" w:sz="0" w:space="0" w:color="auto"/>
            <w:right w:val="none" w:sz="0" w:space="0" w:color="auto"/>
          </w:divBdr>
        </w:div>
        <w:div w:id="1123769982">
          <w:marLeft w:val="0"/>
          <w:marRight w:val="0"/>
          <w:marTop w:val="120"/>
          <w:marBottom w:val="0"/>
          <w:divBdr>
            <w:top w:val="none" w:sz="0" w:space="0" w:color="auto"/>
            <w:left w:val="none" w:sz="0" w:space="0" w:color="auto"/>
            <w:bottom w:val="none" w:sz="0" w:space="0" w:color="auto"/>
            <w:right w:val="none" w:sz="0" w:space="0" w:color="auto"/>
          </w:divBdr>
        </w:div>
        <w:div w:id="1956671341">
          <w:marLeft w:val="0"/>
          <w:marRight w:val="0"/>
          <w:marTop w:val="120"/>
          <w:marBottom w:val="0"/>
          <w:divBdr>
            <w:top w:val="none" w:sz="0" w:space="0" w:color="auto"/>
            <w:left w:val="none" w:sz="0" w:space="0" w:color="auto"/>
            <w:bottom w:val="none" w:sz="0" w:space="0" w:color="auto"/>
            <w:right w:val="none" w:sz="0" w:space="0" w:color="auto"/>
          </w:divBdr>
        </w:div>
        <w:div w:id="2000227902">
          <w:marLeft w:val="0"/>
          <w:marRight w:val="0"/>
          <w:marTop w:val="120"/>
          <w:marBottom w:val="0"/>
          <w:divBdr>
            <w:top w:val="none" w:sz="0" w:space="0" w:color="auto"/>
            <w:left w:val="none" w:sz="0" w:space="0" w:color="auto"/>
            <w:bottom w:val="none" w:sz="0" w:space="0" w:color="auto"/>
            <w:right w:val="none" w:sz="0" w:space="0" w:color="auto"/>
          </w:divBdr>
        </w:div>
        <w:div w:id="79330646">
          <w:marLeft w:val="0"/>
          <w:marRight w:val="0"/>
          <w:marTop w:val="120"/>
          <w:marBottom w:val="0"/>
          <w:divBdr>
            <w:top w:val="none" w:sz="0" w:space="0" w:color="auto"/>
            <w:left w:val="none" w:sz="0" w:space="0" w:color="auto"/>
            <w:bottom w:val="none" w:sz="0" w:space="0" w:color="auto"/>
            <w:right w:val="none" w:sz="0" w:space="0" w:color="auto"/>
          </w:divBdr>
        </w:div>
      </w:divsChild>
    </w:div>
    <w:div w:id="1909150972">
      <w:bodyDiv w:val="1"/>
      <w:marLeft w:val="0"/>
      <w:marRight w:val="0"/>
      <w:marTop w:val="0"/>
      <w:marBottom w:val="0"/>
      <w:divBdr>
        <w:top w:val="none" w:sz="0" w:space="0" w:color="auto"/>
        <w:left w:val="none" w:sz="0" w:space="0" w:color="auto"/>
        <w:bottom w:val="none" w:sz="0" w:space="0" w:color="auto"/>
        <w:right w:val="none" w:sz="0" w:space="0" w:color="auto"/>
      </w:divBdr>
      <w:divsChild>
        <w:div w:id="1813982356">
          <w:marLeft w:val="0"/>
          <w:marRight w:val="0"/>
          <w:marTop w:val="0"/>
          <w:marBottom w:val="0"/>
          <w:divBdr>
            <w:top w:val="none" w:sz="0" w:space="0" w:color="auto"/>
            <w:left w:val="none" w:sz="0" w:space="0" w:color="auto"/>
            <w:bottom w:val="none" w:sz="0" w:space="0" w:color="auto"/>
            <w:right w:val="none" w:sz="0" w:space="0" w:color="auto"/>
          </w:divBdr>
          <w:divsChild>
            <w:div w:id="815730338">
              <w:marLeft w:val="0"/>
              <w:marRight w:val="0"/>
              <w:marTop w:val="0"/>
              <w:marBottom w:val="0"/>
              <w:divBdr>
                <w:top w:val="none" w:sz="0" w:space="0" w:color="auto"/>
                <w:left w:val="none" w:sz="0" w:space="0" w:color="auto"/>
                <w:bottom w:val="none" w:sz="0" w:space="0" w:color="auto"/>
                <w:right w:val="none" w:sz="0" w:space="0" w:color="auto"/>
              </w:divBdr>
            </w:div>
          </w:divsChild>
        </w:div>
        <w:div w:id="104808078">
          <w:marLeft w:val="0"/>
          <w:marRight w:val="0"/>
          <w:marTop w:val="0"/>
          <w:marBottom w:val="0"/>
          <w:divBdr>
            <w:top w:val="none" w:sz="0" w:space="0" w:color="auto"/>
            <w:left w:val="none" w:sz="0" w:space="0" w:color="auto"/>
            <w:bottom w:val="none" w:sz="0" w:space="0" w:color="auto"/>
            <w:right w:val="none" w:sz="0" w:space="0" w:color="auto"/>
          </w:divBdr>
          <w:divsChild>
            <w:div w:id="801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814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84">
          <w:marLeft w:val="0"/>
          <w:marRight w:val="0"/>
          <w:marTop w:val="120"/>
          <w:marBottom w:val="0"/>
          <w:divBdr>
            <w:top w:val="none" w:sz="0" w:space="0" w:color="auto"/>
            <w:left w:val="none" w:sz="0" w:space="0" w:color="auto"/>
            <w:bottom w:val="none" w:sz="0" w:space="0" w:color="auto"/>
            <w:right w:val="none" w:sz="0" w:space="0" w:color="auto"/>
          </w:divBdr>
        </w:div>
      </w:divsChild>
    </w:div>
    <w:div w:id="1911771610">
      <w:bodyDiv w:val="1"/>
      <w:marLeft w:val="0"/>
      <w:marRight w:val="0"/>
      <w:marTop w:val="0"/>
      <w:marBottom w:val="0"/>
      <w:divBdr>
        <w:top w:val="none" w:sz="0" w:space="0" w:color="auto"/>
        <w:left w:val="none" w:sz="0" w:space="0" w:color="auto"/>
        <w:bottom w:val="none" w:sz="0" w:space="0" w:color="auto"/>
        <w:right w:val="none" w:sz="0" w:space="0" w:color="auto"/>
      </w:divBdr>
      <w:divsChild>
        <w:div w:id="1403331606">
          <w:marLeft w:val="0"/>
          <w:marRight w:val="0"/>
          <w:marTop w:val="120"/>
          <w:marBottom w:val="0"/>
          <w:divBdr>
            <w:top w:val="none" w:sz="0" w:space="0" w:color="auto"/>
            <w:left w:val="none" w:sz="0" w:space="0" w:color="auto"/>
            <w:bottom w:val="none" w:sz="0" w:space="0" w:color="auto"/>
            <w:right w:val="none" w:sz="0" w:space="0" w:color="auto"/>
          </w:divBdr>
        </w:div>
      </w:divsChild>
    </w:div>
    <w:div w:id="1911846430">
      <w:bodyDiv w:val="1"/>
      <w:marLeft w:val="0"/>
      <w:marRight w:val="0"/>
      <w:marTop w:val="0"/>
      <w:marBottom w:val="0"/>
      <w:divBdr>
        <w:top w:val="none" w:sz="0" w:space="0" w:color="auto"/>
        <w:left w:val="none" w:sz="0" w:space="0" w:color="auto"/>
        <w:bottom w:val="none" w:sz="0" w:space="0" w:color="auto"/>
        <w:right w:val="none" w:sz="0" w:space="0" w:color="auto"/>
      </w:divBdr>
      <w:divsChild>
        <w:div w:id="1187595038">
          <w:marLeft w:val="0"/>
          <w:marRight w:val="0"/>
          <w:marTop w:val="0"/>
          <w:marBottom w:val="0"/>
          <w:divBdr>
            <w:top w:val="none" w:sz="0" w:space="0" w:color="auto"/>
            <w:left w:val="none" w:sz="0" w:space="0" w:color="auto"/>
            <w:bottom w:val="none" w:sz="0" w:space="0" w:color="auto"/>
            <w:right w:val="none" w:sz="0" w:space="0" w:color="auto"/>
          </w:divBdr>
          <w:divsChild>
            <w:div w:id="72823560">
              <w:marLeft w:val="0"/>
              <w:marRight w:val="0"/>
              <w:marTop w:val="0"/>
              <w:marBottom w:val="0"/>
              <w:divBdr>
                <w:top w:val="none" w:sz="0" w:space="0" w:color="auto"/>
                <w:left w:val="none" w:sz="0" w:space="0" w:color="auto"/>
                <w:bottom w:val="none" w:sz="0" w:space="0" w:color="auto"/>
                <w:right w:val="none" w:sz="0" w:space="0" w:color="auto"/>
              </w:divBdr>
            </w:div>
          </w:divsChild>
        </w:div>
        <w:div w:id="628633336">
          <w:marLeft w:val="0"/>
          <w:marRight w:val="0"/>
          <w:marTop w:val="0"/>
          <w:marBottom w:val="0"/>
          <w:divBdr>
            <w:top w:val="none" w:sz="0" w:space="0" w:color="auto"/>
            <w:left w:val="none" w:sz="0" w:space="0" w:color="auto"/>
            <w:bottom w:val="none" w:sz="0" w:space="0" w:color="auto"/>
            <w:right w:val="none" w:sz="0" w:space="0" w:color="auto"/>
          </w:divBdr>
          <w:divsChild>
            <w:div w:id="10964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0415">
      <w:bodyDiv w:val="1"/>
      <w:marLeft w:val="0"/>
      <w:marRight w:val="0"/>
      <w:marTop w:val="0"/>
      <w:marBottom w:val="0"/>
      <w:divBdr>
        <w:top w:val="none" w:sz="0" w:space="0" w:color="auto"/>
        <w:left w:val="none" w:sz="0" w:space="0" w:color="auto"/>
        <w:bottom w:val="none" w:sz="0" w:space="0" w:color="auto"/>
        <w:right w:val="none" w:sz="0" w:space="0" w:color="auto"/>
      </w:divBdr>
    </w:div>
    <w:div w:id="1912042410">
      <w:bodyDiv w:val="1"/>
      <w:marLeft w:val="0"/>
      <w:marRight w:val="0"/>
      <w:marTop w:val="0"/>
      <w:marBottom w:val="0"/>
      <w:divBdr>
        <w:top w:val="none" w:sz="0" w:space="0" w:color="auto"/>
        <w:left w:val="none" w:sz="0" w:space="0" w:color="auto"/>
        <w:bottom w:val="none" w:sz="0" w:space="0" w:color="auto"/>
        <w:right w:val="none" w:sz="0" w:space="0" w:color="auto"/>
      </w:divBdr>
      <w:divsChild>
        <w:div w:id="83037928">
          <w:marLeft w:val="0"/>
          <w:marRight w:val="0"/>
          <w:marTop w:val="0"/>
          <w:marBottom w:val="0"/>
          <w:divBdr>
            <w:top w:val="none" w:sz="0" w:space="0" w:color="auto"/>
            <w:left w:val="none" w:sz="0" w:space="0" w:color="auto"/>
            <w:bottom w:val="none" w:sz="0" w:space="0" w:color="auto"/>
            <w:right w:val="none" w:sz="0" w:space="0" w:color="auto"/>
          </w:divBdr>
          <w:divsChild>
            <w:div w:id="15205456">
              <w:marLeft w:val="0"/>
              <w:marRight w:val="0"/>
              <w:marTop w:val="0"/>
              <w:marBottom w:val="0"/>
              <w:divBdr>
                <w:top w:val="none" w:sz="0" w:space="0" w:color="auto"/>
                <w:left w:val="none" w:sz="0" w:space="0" w:color="auto"/>
                <w:bottom w:val="none" w:sz="0" w:space="0" w:color="auto"/>
                <w:right w:val="none" w:sz="0" w:space="0" w:color="auto"/>
              </w:divBdr>
              <w:divsChild>
                <w:div w:id="543754954">
                  <w:marLeft w:val="0"/>
                  <w:marRight w:val="0"/>
                  <w:marTop w:val="0"/>
                  <w:marBottom w:val="0"/>
                  <w:divBdr>
                    <w:top w:val="none" w:sz="0" w:space="0" w:color="auto"/>
                    <w:left w:val="none" w:sz="0" w:space="0" w:color="auto"/>
                    <w:bottom w:val="none" w:sz="0" w:space="0" w:color="auto"/>
                    <w:right w:val="none" w:sz="0" w:space="0" w:color="auto"/>
                  </w:divBdr>
                  <w:divsChild>
                    <w:div w:id="1521705191">
                      <w:marLeft w:val="-180"/>
                      <w:marRight w:val="-180"/>
                      <w:marTop w:val="0"/>
                      <w:marBottom w:val="0"/>
                      <w:divBdr>
                        <w:top w:val="none" w:sz="0" w:space="0" w:color="auto"/>
                        <w:left w:val="none" w:sz="0" w:space="0" w:color="auto"/>
                        <w:bottom w:val="none" w:sz="0" w:space="0" w:color="auto"/>
                        <w:right w:val="none" w:sz="0" w:space="0" w:color="auto"/>
                      </w:divBdr>
                      <w:divsChild>
                        <w:div w:id="1906262003">
                          <w:marLeft w:val="0"/>
                          <w:marRight w:val="0"/>
                          <w:marTop w:val="0"/>
                          <w:marBottom w:val="0"/>
                          <w:divBdr>
                            <w:top w:val="none" w:sz="0" w:space="0" w:color="auto"/>
                            <w:left w:val="none" w:sz="0" w:space="0" w:color="auto"/>
                            <w:bottom w:val="none" w:sz="0" w:space="0" w:color="auto"/>
                            <w:right w:val="none" w:sz="0" w:space="0" w:color="auto"/>
                          </w:divBdr>
                          <w:divsChild>
                            <w:div w:id="369459172">
                              <w:marLeft w:val="0"/>
                              <w:marRight w:val="0"/>
                              <w:marTop w:val="0"/>
                              <w:marBottom w:val="0"/>
                              <w:divBdr>
                                <w:top w:val="none" w:sz="0" w:space="0" w:color="auto"/>
                                <w:left w:val="none" w:sz="0" w:space="0" w:color="auto"/>
                                <w:bottom w:val="none" w:sz="0" w:space="0" w:color="auto"/>
                                <w:right w:val="none" w:sz="0" w:space="0" w:color="auto"/>
                              </w:divBdr>
                              <w:divsChild>
                                <w:div w:id="1677344569">
                                  <w:marLeft w:val="0"/>
                                  <w:marRight w:val="0"/>
                                  <w:marTop w:val="0"/>
                                  <w:marBottom w:val="0"/>
                                  <w:divBdr>
                                    <w:top w:val="none" w:sz="0" w:space="0" w:color="auto"/>
                                    <w:left w:val="none" w:sz="0" w:space="0" w:color="auto"/>
                                    <w:bottom w:val="none" w:sz="0" w:space="0" w:color="auto"/>
                                    <w:right w:val="none" w:sz="0" w:space="0" w:color="auto"/>
                                  </w:divBdr>
                                  <w:divsChild>
                                    <w:div w:id="1304968365">
                                      <w:marLeft w:val="0"/>
                                      <w:marRight w:val="0"/>
                                      <w:marTop w:val="0"/>
                                      <w:marBottom w:val="576"/>
                                      <w:divBdr>
                                        <w:top w:val="none" w:sz="0" w:space="0" w:color="auto"/>
                                        <w:left w:val="none" w:sz="0" w:space="0" w:color="auto"/>
                                        <w:bottom w:val="none" w:sz="0" w:space="0" w:color="auto"/>
                                        <w:right w:val="none" w:sz="0" w:space="0" w:color="auto"/>
                                      </w:divBdr>
                                      <w:divsChild>
                                        <w:div w:id="919558035">
                                          <w:marLeft w:val="0"/>
                                          <w:marRight w:val="0"/>
                                          <w:marTop w:val="0"/>
                                          <w:marBottom w:val="0"/>
                                          <w:divBdr>
                                            <w:top w:val="none" w:sz="0" w:space="0" w:color="auto"/>
                                            <w:left w:val="none" w:sz="0" w:space="0" w:color="auto"/>
                                            <w:bottom w:val="none" w:sz="0" w:space="0" w:color="auto"/>
                                            <w:right w:val="none" w:sz="0" w:space="0" w:color="auto"/>
                                          </w:divBdr>
                                          <w:divsChild>
                                            <w:div w:id="1133981664">
                                              <w:marLeft w:val="0"/>
                                              <w:marRight w:val="0"/>
                                              <w:marTop w:val="0"/>
                                              <w:marBottom w:val="0"/>
                                              <w:divBdr>
                                                <w:top w:val="none" w:sz="0" w:space="0" w:color="auto"/>
                                                <w:left w:val="none" w:sz="0" w:space="0" w:color="auto"/>
                                                <w:bottom w:val="none" w:sz="0" w:space="0" w:color="auto"/>
                                                <w:right w:val="none" w:sz="0" w:space="0" w:color="auto"/>
                                              </w:divBdr>
                                              <w:divsChild>
                                                <w:div w:id="720977419">
                                                  <w:marLeft w:val="0"/>
                                                  <w:marRight w:val="0"/>
                                                  <w:marTop w:val="0"/>
                                                  <w:marBottom w:val="0"/>
                                                  <w:divBdr>
                                                    <w:top w:val="none" w:sz="0" w:space="0" w:color="auto"/>
                                                    <w:left w:val="none" w:sz="0" w:space="0" w:color="auto"/>
                                                    <w:bottom w:val="none" w:sz="0" w:space="0" w:color="auto"/>
                                                    <w:right w:val="none" w:sz="0" w:space="0" w:color="auto"/>
                                                  </w:divBdr>
                                                  <w:divsChild>
                                                    <w:div w:id="2130273762">
                                                      <w:marLeft w:val="0"/>
                                                      <w:marRight w:val="0"/>
                                                      <w:marTop w:val="0"/>
                                                      <w:marBottom w:val="0"/>
                                                      <w:divBdr>
                                                        <w:top w:val="none" w:sz="0" w:space="0" w:color="auto"/>
                                                        <w:left w:val="none" w:sz="0" w:space="0" w:color="auto"/>
                                                        <w:bottom w:val="none" w:sz="0" w:space="0" w:color="auto"/>
                                                        <w:right w:val="none" w:sz="0" w:space="0" w:color="auto"/>
                                                      </w:divBdr>
                                                      <w:divsChild>
                                                        <w:div w:id="790322187">
                                                          <w:marLeft w:val="0"/>
                                                          <w:marRight w:val="0"/>
                                                          <w:marTop w:val="0"/>
                                                          <w:marBottom w:val="84"/>
                                                          <w:divBdr>
                                                            <w:top w:val="none" w:sz="0" w:space="0" w:color="auto"/>
                                                            <w:left w:val="none" w:sz="0" w:space="0" w:color="auto"/>
                                                            <w:bottom w:val="none" w:sz="0" w:space="0" w:color="auto"/>
                                                            <w:right w:val="none" w:sz="0" w:space="0" w:color="auto"/>
                                                          </w:divBdr>
                                                        </w:div>
                                                        <w:div w:id="11006433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80591613">
                                              <w:marLeft w:val="0"/>
                                              <w:marRight w:val="0"/>
                                              <w:marTop w:val="0"/>
                                              <w:marBottom w:val="0"/>
                                              <w:divBdr>
                                                <w:top w:val="none" w:sz="0" w:space="0" w:color="auto"/>
                                                <w:left w:val="none" w:sz="0" w:space="0" w:color="auto"/>
                                                <w:bottom w:val="none" w:sz="0" w:space="0" w:color="auto"/>
                                                <w:right w:val="none" w:sz="0" w:space="0" w:color="auto"/>
                                              </w:divBdr>
                                              <w:divsChild>
                                                <w:div w:id="950429624">
                                                  <w:marLeft w:val="0"/>
                                                  <w:marRight w:val="0"/>
                                                  <w:marTop w:val="0"/>
                                                  <w:marBottom w:val="0"/>
                                                  <w:divBdr>
                                                    <w:top w:val="none" w:sz="0" w:space="0" w:color="auto"/>
                                                    <w:left w:val="none" w:sz="0" w:space="0" w:color="auto"/>
                                                    <w:bottom w:val="none" w:sz="0" w:space="0" w:color="auto"/>
                                                    <w:right w:val="none" w:sz="0" w:space="0" w:color="auto"/>
                                                  </w:divBdr>
                                                  <w:divsChild>
                                                    <w:div w:id="1989817366">
                                                      <w:marLeft w:val="0"/>
                                                      <w:marRight w:val="0"/>
                                                      <w:marTop w:val="0"/>
                                                      <w:marBottom w:val="0"/>
                                                      <w:divBdr>
                                                        <w:top w:val="none" w:sz="0" w:space="0" w:color="auto"/>
                                                        <w:left w:val="none" w:sz="0" w:space="0" w:color="auto"/>
                                                        <w:bottom w:val="none" w:sz="0" w:space="0" w:color="auto"/>
                                                        <w:right w:val="none" w:sz="0" w:space="0" w:color="auto"/>
                                                      </w:divBdr>
                                                      <w:divsChild>
                                                        <w:div w:id="1106122747">
                                                          <w:marLeft w:val="0"/>
                                                          <w:marRight w:val="0"/>
                                                          <w:marTop w:val="0"/>
                                                          <w:marBottom w:val="84"/>
                                                          <w:divBdr>
                                                            <w:top w:val="none" w:sz="0" w:space="0" w:color="auto"/>
                                                            <w:left w:val="none" w:sz="0" w:space="0" w:color="auto"/>
                                                            <w:bottom w:val="none" w:sz="0" w:space="0" w:color="auto"/>
                                                            <w:right w:val="none" w:sz="0" w:space="0" w:color="auto"/>
                                                          </w:divBdr>
                                                        </w:div>
                                                        <w:div w:id="2224541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91029187">
                                              <w:marLeft w:val="0"/>
                                              <w:marRight w:val="0"/>
                                              <w:marTop w:val="0"/>
                                              <w:marBottom w:val="0"/>
                                              <w:divBdr>
                                                <w:top w:val="none" w:sz="0" w:space="0" w:color="auto"/>
                                                <w:left w:val="none" w:sz="0" w:space="0" w:color="auto"/>
                                                <w:bottom w:val="none" w:sz="0" w:space="0" w:color="auto"/>
                                                <w:right w:val="none" w:sz="0" w:space="0" w:color="auto"/>
                                              </w:divBdr>
                                              <w:divsChild>
                                                <w:div w:id="1445540029">
                                                  <w:marLeft w:val="0"/>
                                                  <w:marRight w:val="0"/>
                                                  <w:marTop w:val="0"/>
                                                  <w:marBottom w:val="0"/>
                                                  <w:divBdr>
                                                    <w:top w:val="none" w:sz="0" w:space="0" w:color="auto"/>
                                                    <w:left w:val="none" w:sz="0" w:space="0" w:color="auto"/>
                                                    <w:bottom w:val="none" w:sz="0" w:space="0" w:color="auto"/>
                                                    <w:right w:val="none" w:sz="0" w:space="0" w:color="auto"/>
                                                  </w:divBdr>
                                                  <w:divsChild>
                                                    <w:div w:id="1394740434">
                                                      <w:marLeft w:val="0"/>
                                                      <w:marRight w:val="0"/>
                                                      <w:marTop w:val="0"/>
                                                      <w:marBottom w:val="0"/>
                                                      <w:divBdr>
                                                        <w:top w:val="none" w:sz="0" w:space="0" w:color="auto"/>
                                                        <w:left w:val="none" w:sz="0" w:space="0" w:color="auto"/>
                                                        <w:bottom w:val="none" w:sz="0" w:space="0" w:color="auto"/>
                                                        <w:right w:val="none" w:sz="0" w:space="0" w:color="auto"/>
                                                      </w:divBdr>
                                                      <w:divsChild>
                                                        <w:div w:id="1640721037">
                                                          <w:marLeft w:val="0"/>
                                                          <w:marRight w:val="0"/>
                                                          <w:marTop w:val="0"/>
                                                          <w:marBottom w:val="84"/>
                                                          <w:divBdr>
                                                            <w:top w:val="none" w:sz="0" w:space="0" w:color="auto"/>
                                                            <w:left w:val="none" w:sz="0" w:space="0" w:color="auto"/>
                                                            <w:bottom w:val="none" w:sz="0" w:space="0" w:color="auto"/>
                                                            <w:right w:val="none" w:sz="0" w:space="0" w:color="auto"/>
                                                          </w:divBdr>
                                                        </w:div>
                                                        <w:div w:id="13697977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277015">
      <w:bodyDiv w:val="1"/>
      <w:marLeft w:val="0"/>
      <w:marRight w:val="0"/>
      <w:marTop w:val="0"/>
      <w:marBottom w:val="0"/>
      <w:divBdr>
        <w:top w:val="none" w:sz="0" w:space="0" w:color="auto"/>
        <w:left w:val="none" w:sz="0" w:space="0" w:color="auto"/>
        <w:bottom w:val="none" w:sz="0" w:space="0" w:color="auto"/>
        <w:right w:val="none" w:sz="0" w:space="0" w:color="auto"/>
      </w:divBdr>
      <w:divsChild>
        <w:div w:id="1743406286">
          <w:marLeft w:val="0"/>
          <w:marRight w:val="0"/>
          <w:marTop w:val="120"/>
          <w:marBottom w:val="0"/>
          <w:divBdr>
            <w:top w:val="none" w:sz="0" w:space="0" w:color="auto"/>
            <w:left w:val="none" w:sz="0" w:space="0" w:color="auto"/>
            <w:bottom w:val="none" w:sz="0" w:space="0" w:color="auto"/>
            <w:right w:val="none" w:sz="0" w:space="0" w:color="auto"/>
          </w:divBdr>
        </w:div>
        <w:div w:id="680159406">
          <w:marLeft w:val="0"/>
          <w:marRight w:val="0"/>
          <w:marTop w:val="120"/>
          <w:marBottom w:val="0"/>
          <w:divBdr>
            <w:top w:val="none" w:sz="0" w:space="0" w:color="auto"/>
            <w:left w:val="none" w:sz="0" w:space="0" w:color="auto"/>
            <w:bottom w:val="none" w:sz="0" w:space="0" w:color="auto"/>
            <w:right w:val="none" w:sz="0" w:space="0" w:color="auto"/>
          </w:divBdr>
        </w:div>
      </w:divsChild>
    </w:div>
    <w:div w:id="1913349974">
      <w:bodyDiv w:val="1"/>
      <w:marLeft w:val="0"/>
      <w:marRight w:val="0"/>
      <w:marTop w:val="0"/>
      <w:marBottom w:val="0"/>
      <w:divBdr>
        <w:top w:val="none" w:sz="0" w:space="0" w:color="auto"/>
        <w:left w:val="none" w:sz="0" w:space="0" w:color="auto"/>
        <w:bottom w:val="none" w:sz="0" w:space="0" w:color="auto"/>
        <w:right w:val="none" w:sz="0" w:space="0" w:color="auto"/>
      </w:divBdr>
    </w:div>
    <w:div w:id="1913391321">
      <w:bodyDiv w:val="1"/>
      <w:marLeft w:val="0"/>
      <w:marRight w:val="0"/>
      <w:marTop w:val="0"/>
      <w:marBottom w:val="0"/>
      <w:divBdr>
        <w:top w:val="none" w:sz="0" w:space="0" w:color="auto"/>
        <w:left w:val="none" w:sz="0" w:space="0" w:color="auto"/>
        <w:bottom w:val="none" w:sz="0" w:space="0" w:color="auto"/>
        <w:right w:val="none" w:sz="0" w:space="0" w:color="auto"/>
      </w:divBdr>
      <w:divsChild>
        <w:div w:id="2006516090">
          <w:marLeft w:val="0"/>
          <w:marRight w:val="0"/>
          <w:marTop w:val="120"/>
          <w:marBottom w:val="0"/>
          <w:divBdr>
            <w:top w:val="none" w:sz="0" w:space="0" w:color="auto"/>
            <w:left w:val="none" w:sz="0" w:space="0" w:color="auto"/>
            <w:bottom w:val="none" w:sz="0" w:space="0" w:color="auto"/>
            <w:right w:val="none" w:sz="0" w:space="0" w:color="auto"/>
          </w:divBdr>
        </w:div>
        <w:div w:id="965740864">
          <w:marLeft w:val="0"/>
          <w:marRight w:val="0"/>
          <w:marTop w:val="120"/>
          <w:marBottom w:val="0"/>
          <w:divBdr>
            <w:top w:val="none" w:sz="0" w:space="0" w:color="auto"/>
            <w:left w:val="none" w:sz="0" w:space="0" w:color="auto"/>
            <w:bottom w:val="none" w:sz="0" w:space="0" w:color="auto"/>
            <w:right w:val="none" w:sz="0" w:space="0" w:color="auto"/>
          </w:divBdr>
        </w:div>
      </w:divsChild>
    </w:div>
    <w:div w:id="1914777648">
      <w:bodyDiv w:val="1"/>
      <w:marLeft w:val="0"/>
      <w:marRight w:val="0"/>
      <w:marTop w:val="0"/>
      <w:marBottom w:val="0"/>
      <w:divBdr>
        <w:top w:val="none" w:sz="0" w:space="0" w:color="auto"/>
        <w:left w:val="none" w:sz="0" w:space="0" w:color="auto"/>
        <w:bottom w:val="none" w:sz="0" w:space="0" w:color="auto"/>
        <w:right w:val="none" w:sz="0" w:space="0" w:color="auto"/>
      </w:divBdr>
    </w:div>
    <w:div w:id="1914898262">
      <w:bodyDiv w:val="1"/>
      <w:marLeft w:val="0"/>
      <w:marRight w:val="0"/>
      <w:marTop w:val="0"/>
      <w:marBottom w:val="0"/>
      <w:divBdr>
        <w:top w:val="none" w:sz="0" w:space="0" w:color="auto"/>
        <w:left w:val="none" w:sz="0" w:space="0" w:color="auto"/>
        <w:bottom w:val="none" w:sz="0" w:space="0" w:color="auto"/>
        <w:right w:val="none" w:sz="0" w:space="0" w:color="auto"/>
      </w:divBdr>
      <w:divsChild>
        <w:div w:id="718893057">
          <w:marLeft w:val="0"/>
          <w:marRight w:val="0"/>
          <w:marTop w:val="120"/>
          <w:marBottom w:val="0"/>
          <w:divBdr>
            <w:top w:val="none" w:sz="0" w:space="0" w:color="auto"/>
            <w:left w:val="none" w:sz="0" w:space="0" w:color="auto"/>
            <w:bottom w:val="none" w:sz="0" w:space="0" w:color="auto"/>
            <w:right w:val="none" w:sz="0" w:space="0" w:color="auto"/>
          </w:divBdr>
        </w:div>
        <w:div w:id="516501877">
          <w:marLeft w:val="0"/>
          <w:marRight w:val="0"/>
          <w:marTop w:val="120"/>
          <w:marBottom w:val="0"/>
          <w:divBdr>
            <w:top w:val="none" w:sz="0" w:space="0" w:color="auto"/>
            <w:left w:val="none" w:sz="0" w:space="0" w:color="auto"/>
            <w:bottom w:val="none" w:sz="0" w:space="0" w:color="auto"/>
            <w:right w:val="none" w:sz="0" w:space="0" w:color="auto"/>
          </w:divBdr>
        </w:div>
      </w:divsChild>
    </w:div>
    <w:div w:id="1915047409">
      <w:bodyDiv w:val="1"/>
      <w:marLeft w:val="0"/>
      <w:marRight w:val="0"/>
      <w:marTop w:val="0"/>
      <w:marBottom w:val="0"/>
      <w:divBdr>
        <w:top w:val="none" w:sz="0" w:space="0" w:color="auto"/>
        <w:left w:val="none" w:sz="0" w:space="0" w:color="auto"/>
        <w:bottom w:val="none" w:sz="0" w:space="0" w:color="auto"/>
        <w:right w:val="none" w:sz="0" w:space="0" w:color="auto"/>
      </w:divBdr>
    </w:div>
    <w:div w:id="1915121531">
      <w:bodyDiv w:val="1"/>
      <w:marLeft w:val="0"/>
      <w:marRight w:val="0"/>
      <w:marTop w:val="0"/>
      <w:marBottom w:val="0"/>
      <w:divBdr>
        <w:top w:val="none" w:sz="0" w:space="0" w:color="auto"/>
        <w:left w:val="none" w:sz="0" w:space="0" w:color="auto"/>
        <w:bottom w:val="none" w:sz="0" w:space="0" w:color="auto"/>
        <w:right w:val="none" w:sz="0" w:space="0" w:color="auto"/>
      </w:divBdr>
      <w:divsChild>
        <w:div w:id="1659069703">
          <w:marLeft w:val="0"/>
          <w:marRight w:val="0"/>
          <w:marTop w:val="0"/>
          <w:marBottom w:val="0"/>
          <w:divBdr>
            <w:top w:val="none" w:sz="0" w:space="0" w:color="auto"/>
            <w:left w:val="none" w:sz="0" w:space="0" w:color="auto"/>
            <w:bottom w:val="none" w:sz="0" w:space="0" w:color="auto"/>
            <w:right w:val="none" w:sz="0" w:space="0" w:color="auto"/>
          </w:divBdr>
          <w:divsChild>
            <w:div w:id="1015227734">
              <w:marLeft w:val="0"/>
              <w:marRight w:val="0"/>
              <w:marTop w:val="0"/>
              <w:marBottom w:val="0"/>
              <w:divBdr>
                <w:top w:val="none" w:sz="0" w:space="0" w:color="auto"/>
                <w:left w:val="none" w:sz="0" w:space="0" w:color="auto"/>
                <w:bottom w:val="none" w:sz="0" w:space="0" w:color="auto"/>
                <w:right w:val="none" w:sz="0" w:space="0" w:color="auto"/>
              </w:divBdr>
              <w:divsChild>
                <w:div w:id="560680396">
                  <w:marLeft w:val="0"/>
                  <w:marRight w:val="0"/>
                  <w:marTop w:val="0"/>
                  <w:marBottom w:val="0"/>
                  <w:divBdr>
                    <w:top w:val="none" w:sz="0" w:space="0" w:color="auto"/>
                    <w:left w:val="none" w:sz="0" w:space="0" w:color="auto"/>
                    <w:bottom w:val="none" w:sz="0" w:space="0" w:color="auto"/>
                    <w:right w:val="none" w:sz="0" w:space="0" w:color="auto"/>
                  </w:divBdr>
                  <w:divsChild>
                    <w:div w:id="713315238">
                      <w:marLeft w:val="0"/>
                      <w:marRight w:val="0"/>
                      <w:marTop w:val="0"/>
                      <w:marBottom w:val="0"/>
                      <w:divBdr>
                        <w:top w:val="none" w:sz="0" w:space="0" w:color="auto"/>
                        <w:left w:val="none" w:sz="0" w:space="0" w:color="auto"/>
                        <w:bottom w:val="none" w:sz="0" w:space="0" w:color="auto"/>
                        <w:right w:val="none" w:sz="0" w:space="0" w:color="auto"/>
                      </w:divBdr>
                      <w:divsChild>
                        <w:div w:id="1039471305">
                          <w:marLeft w:val="-180"/>
                          <w:marRight w:val="-180"/>
                          <w:marTop w:val="0"/>
                          <w:marBottom w:val="0"/>
                          <w:divBdr>
                            <w:top w:val="none" w:sz="0" w:space="0" w:color="auto"/>
                            <w:left w:val="none" w:sz="0" w:space="0" w:color="auto"/>
                            <w:bottom w:val="none" w:sz="0" w:space="0" w:color="auto"/>
                            <w:right w:val="none" w:sz="0" w:space="0" w:color="auto"/>
                          </w:divBdr>
                          <w:divsChild>
                            <w:div w:id="1921525027">
                              <w:marLeft w:val="0"/>
                              <w:marRight w:val="0"/>
                              <w:marTop w:val="0"/>
                              <w:marBottom w:val="0"/>
                              <w:divBdr>
                                <w:top w:val="none" w:sz="0" w:space="0" w:color="auto"/>
                                <w:left w:val="none" w:sz="0" w:space="0" w:color="auto"/>
                                <w:bottom w:val="none" w:sz="0" w:space="0" w:color="auto"/>
                                <w:right w:val="none" w:sz="0" w:space="0" w:color="auto"/>
                              </w:divBdr>
                              <w:divsChild>
                                <w:div w:id="1482454818">
                                  <w:marLeft w:val="0"/>
                                  <w:marRight w:val="0"/>
                                  <w:marTop w:val="0"/>
                                  <w:marBottom w:val="0"/>
                                  <w:divBdr>
                                    <w:top w:val="none" w:sz="0" w:space="0" w:color="auto"/>
                                    <w:left w:val="none" w:sz="0" w:space="0" w:color="auto"/>
                                    <w:bottom w:val="none" w:sz="0" w:space="0" w:color="auto"/>
                                    <w:right w:val="none" w:sz="0" w:space="0" w:color="auto"/>
                                  </w:divBdr>
                                  <w:divsChild>
                                    <w:div w:id="1946377405">
                                      <w:marLeft w:val="0"/>
                                      <w:marRight w:val="0"/>
                                      <w:marTop w:val="0"/>
                                      <w:marBottom w:val="576"/>
                                      <w:divBdr>
                                        <w:top w:val="none" w:sz="0" w:space="0" w:color="auto"/>
                                        <w:left w:val="none" w:sz="0" w:space="0" w:color="auto"/>
                                        <w:bottom w:val="none" w:sz="0" w:space="0" w:color="auto"/>
                                        <w:right w:val="none" w:sz="0" w:space="0" w:color="auto"/>
                                      </w:divBdr>
                                      <w:divsChild>
                                        <w:div w:id="1666469813">
                                          <w:marLeft w:val="0"/>
                                          <w:marRight w:val="0"/>
                                          <w:marTop w:val="0"/>
                                          <w:marBottom w:val="0"/>
                                          <w:divBdr>
                                            <w:top w:val="none" w:sz="0" w:space="0" w:color="auto"/>
                                            <w:left w:val="none" w:sz="0" w:space="0" w:color="auto"/>
                                            <w:bottom w:val="none" w:sz="0" w:space="0" w:color="auto"/>
                                            <w:right w:val="none" w:sz="0" w:space="0" w:color="auto"/>
                                          </w:divBdr>
                                          <w:divsChild>
                                            <w:div w:id="496263761">
                                              <w:marLeft w:val="0"/>
                                              <w:marRight w:val="0"/>
                                              <w:marTop w:val="0"/>
                                              <w:marBottom w:val="0"/>
                                              <w:divBdr>
                                                <w:top w:val="none" w:sz="0" w:space="0" w:color="auto"/>
                                                <w:left w:val="none" w:sz="0" w:space="0" w:color="auto"/>
                                                <w:bottom w:val="none" w:sz="0" w:space="0" w:color="auto"/>
                                                <w:right w:val="none" w:sz="0" w:space="0" w:color="auto"/>
                                              </w:divBdr>
                                              <w:divsChild>
                                                <w:div w:id="591281474">
                                                  <w:marLeft w:val="0"/>
                                                  <w:marRight w:val="0"/>
                                                  <w:marTop w:val="0"/>
                                                  <w:marBottom w:val="0"/>
                                                  <w:divBdr>
                                                    <w:top w:val="none" w:sz="0" w:space="0" w:color="auto"/>
                                                    <w:left w:val="none" w:sz="0" w:space="0" w:color="auto"/>
                                                    <w:bottom w:val="none" w:sz="0" w:space="0" w:color="auto"/>
                                                    <w:right w:val="none" w:sz="0" w:space="0" w:color="auto"/>
                                                  </w:divBdr>
                                                  <w:divsChild>
                                                    <w:div w:id="1120303463">
                                                      <w:marLeft w:val="0"/>
                                                      <w:marRight w:val="0"/>
                                                      <w:marTop w:val="0"/>
                                                      <w:marBottom w:val="0"/>
                                                      <w:divBdr>
                                                        <w:top w:val="none" w:sz="0" w:space="0" w:color="auto"/>
                                                        <w:left w:val="none" w:sz="0" w:space="0" w:color="auto"/>
                                                        <w:bottom w:val="none" w:sz="0" w:space="0" w:color="auto"/>
                                                        <w:right w:val="none" w:sz="0" w:space="0" w:color="auto"/>
                                                      </w:divBdr>
                                                      <w:divsChild>
                                                        <w:div w:id="1409376529">
                                                          <w:marLeft w:val="0"/>
                                                          <w:marRight w:val="0"/>
                                                          <w:marTop w:val="0"/>
                                                          <w:marBottom w:val="84"/>
                                                          <w:divBdr>
                                                            <w:top w:val="none" w:sz="0" w:space="0" w:color="auto"/>
                                                            <w:left w:val="none" w:sz="0" w:space="0" w:color="auto"/>
                                                            <w:bottom w:val="none" w:sz="0" w:space="0" w:color="auto"/>
                                                            <w:right w:val="none" w:sz="0" w:space="0" w:color="auto"/>
                                                          </w:divBdr>
                                                        </w:div>
                                                        <w:div w:id="18083592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6475671">
      <w:bodyDiv w:val="1"/>
      <w:marLeft w:val="0"/>
      <w:marRight w:val="0"/>
      <w:marTop w:val="0"/>
      <w:marBottom w:val="0"/>
      <w:divBdr>
        <w:top w:val="none" w:sz="0" w:space="0" w:color="auto"/>
        <w:left w:val="none" w:sz="0" w:space="0" w:color="auto"/>
        <w:bottom w:val="none" w:sz="0" w:space="0" w:color="auto"/>
        <w:right w:val="none" w:sz="0" w:space="0" w:color="auto"/>
      </w:divBdr>
      <w:divsChild>
        <w:div w:id="94447325">
          <w:marLeft w:val="0"/>
          <w:marRight w:val="0"/>
          <w:marTop w:val="120"/>
          <w:marBottom w:val="0"/>
          <w:divBdr>
            <w:top w:val="none" w:sz="0" w:space="0" w:color="auto"/>
            <w:left w:val="none" w:sz="0" w:space="0" w:color="auto"/>
            <w:bottom w:val="none" w:sz="0" w:space="0" w:color="auto"/>
            <w:right w:val="none" w:sz="0" w:space="0" w:color="auto"/>
          </w:divBdr>
        </w:div>
      </w:divsChild>
    </w:div>
    <w:div w:id="1916550654">
      <w:bodyDiv w:val="1"/>
      <w:marLeft w:val="0"/>
      <w:marRight w:val="0"/>
      <w:marTop w:val="0"/>
      <w:marBottom w:val="0"/>
      <w:divBdr>
        <w:top w:val="none" w:sz="0" w:space="0" w:color="auto"/>
        <w:left w:val="none" w:sz="0" w:space="0" w:color="auto"/>
        <w:bottom w:val="none" w:sz="0" w:space="0" w:color="auto"/>
        <w:right w:val="none" w:sz="0" w:space="0" w:color="auto"/>
      </w:divBdr>
      <w:divsChild>
        <w:div w:id="1656569428">
          <w:marLeft w:val="0"/>
          <w:marRight w:val="0"/>
          <w:marTop w:val="120"/>
          <w:marBottom w:val="0"/>
          <w:divBdr>
            <w:top w:val="none" w:sz="0" w:space="0" w:color="auto"/>
            <w:left w:val="none" w:sz="0" w:space="0" w:color="auto"/>
            <w:bottom w:val="none" w:sz="0" w:space="0" w:color="auto"/>
            <w:right w:val="none" w:sz="0" w:space="0" w:color="auto"/>
          </w:divBdr>
        </w:div>
        <w:div w:id="306863264">
          <w:marLeft w:val="0"/>
          <w:marRight w:val="0"/>
          <w:marTop w:val="120"/>
          <w:marBottom w:val="0"/>
          <w:divBdr>
            <w:top w:val="none" w:sz="0" w:space="0" w:color="auto"/>
            <w:left w:val="none" w:sz="0" w:space="0" w:color="auto"/>
            <w:bottom w:val="none" w:sz="0" w:space="0" w:color="auto"/>
            <w:right w:val="none" w:sz="0" w:space="0" w:color="auto"/>
          </w:divBdr>
        </w:div>
        <w:div w:id="772241126">
          <w:marLeft w:val="0"/>
          <w:marRight w:val="0"/>
          <w:marTop w:val="120"/>
          <w:marBottom w:val="0"/>
          <w:divBdr>
            <w:top w:val="none" w:sz="0" w:space="0" w:color="auto"/>
            <w:left w:val="none" w:sz="0" w:space="0" w:color="auto"/>
            <w:bottom w:val="none" w:sz="0" w:space="0" w:color="auto"/>
            <w:right w:val="none" w:sz="0" w:space="0" w:color="auto"/>
          </w:divBdr>
        </w:div>
      </w:divsChild>
    </w:div>
    <w:div w:id="1916815460">
      <w:bodyDiv w:val="1"/>
      <w:marLeft w:val="0"/>
      <w:marRight w:val="0"/>
      <w:marTop w:val="0"/>
      <w:marBottom w:val="0"/>
      <w:divBdr>
        <w:top w:val="none" w:sz="0" w:space="0" w:color="auto"/>
        <w:left w:val="none" w:sz="0" w:space="0" w:color="auto"/>
        <w:bottom w:val="none" w:sz="0" w:space="0" w:color="auto"/>
        <w:right w:val="none" w:sz="0" w:space="0" w:color="auto"/>
      </w:divBdr>
    </w:div>
    <w:div w:id="1917131738">
      <w:bodyDiv w:val="1"/>
      <w:marLeft w:val="0"/>
      <w:marRight w:val="0"/>
      <w:marTop w:val="0"/>
      <w:marBottom w:val="0"/>
      <w:divBdr>
        <w:top w:val="none" w:sz="0" w:space="0" w:color="auto"/>
        <w:left w:val="none" w:sz="0" w:space="0" w:color="auto"/>
        <w:bottom w:val="none" w:sz="0" w:space="0" w:color="auto"/>
        <w:right w:val="none" w:sz="0" w:space="0" w:color="auto"/>
      </w:divBdr>
    </w:div>
    <w:div w:id="1917352631">
      <w:bodyDiv w:val="1"/>
      <w:marLeft w:val="0"/>
      <w:marRight w:val="0"/>
      <w:marTop w:val="0"/>
      <w:marBottom w:val="0"/>
      <w:divBdr>
        <w:top w:val="none" w:sz="0" w:space="0" w:color="auto"/>
        <w:left w:val="none" w:sz="0" w:space="0" w:color="auto"/>
        <w:bottom w:val="none" w:sz="0" w:space="0" w:color="auto"/>
        <w:right w:val="none" w:sz="0" w:space="0" w:color="auto"/>
      </w:divBdr>
    </w:div>
    <w:div w:id="1918049923">
      <w:bodyDiv w:val="1"/>
      <w:marLeft w:val="0"/>
      <w:marRight w:val="0"/>
      <w:marTop w:val="0"/>
      <w:marBottom w:val="0"/>
      <w:divBdr>
        <w:top w:val="none" w:sz="0" w:space="0" w:color="auto"/>
        <w:left w:val="none" w:sz="0" w:space="0" w:color="auto"/>
        <w:bottom w:val="none" w:sz="0" w:space="0" w:color="auto"/>
        <w:right w:val="none" w:sz="0" w:space="0" w:color="auto"/>
      </w:divBdr>
      <w:divsChild>
        <w:div w:id="568728674">
          <w:marLeft w:val="0"/>
          <w:marRight w:val="0"/>
          <w:marTop w:val="120"/>
          <w:marBottom w:val="0"/>
          <w:divBdr>
            <w:top w:val="none" w:sz="0" w:space="0" w:color="auto"/>
            <w:left w:val="none" w:sz="0" w:space="0" w:color="auto"/>
            <w:bottom w:val="none" w:sz="0" w:space="0" w:color="auto"/>
            <w:right w:val="none" w:sz="0" w:space="0" w:color="auto"/>
          </w:divBdr>
        </w:div>
      </w:divsChild>
    </w:div>
    <w:div w:id="1918519873">
      <w:bodyDiv w:val="1"/>
      <w:marLeft w:val="0"/>
      <w:marRight w:val="0"/>
      <w:marTop w:val="0"/>
      <w:marBottom w:val="0"/>
      <w:divBdr>
        <w:top w:val="none" w:sz="0" w:space="0" w:color="auto"/>
        <w:left w:val="none" w:sz="0" w:space="0" w:color="auto"/>
        <w:bottom w:val="none" w:sz="0" w:space="0" w:color="auto"/>
        <w:right w:val="none" w:sz="0" w:space="0" w:color="auto"/>
      </w:divBdr>
      <w:divsChild>
        <w:div w:id="1435789185">
          <w:marLeft w:val="0"/>
          <w:marRight w:val="0"/>
          <w:marTop w:val="120"/>
          <w:marBottom w:val="0"/>
          <w:divBdr>
            <w:top w:val="none" w:sz="0" w:space="0" w:color="auto"/>
            <w:left w:val="none" w:sz="0" w:space="0" w:color="auto"/>
            <w:bottom w:val="none" w:sz="0" w:space="0" w:color="auto"/>
            <w:right w:val="none" w:sz="0" w:space="0" w:color="auto"/>
          </w:divBdr>
        </w:div>
      </w:divsChild>
    </w:div>
    <w:div w:id="1918588494">
      <w:bodyDiv w:val="1"/>
      <w:marLeft w:val="0"/>
      <w:marRight w:val="0"/>
      <w:marTop w:val="0"/>
      <w:marBottom w:val="0"/>
      <w:divBdr>
        <w:top w:val="none" w:sz="0" w:space="0" w:color="auto"/>
        <w:left w:val="none" w:sz="0" w:space="0" w:color="auto"/>
        <w:bottom w:val="none" w:sz="0" w:space="0" w:color="auto"/>
        <w:right w:val="none" w:sz="0" w:space="0" w:color="auto"/>
      </w:divBdr>
      <w:divsChild>
        <w:div w:id="1216166154">
          <w:marLeft w:val="0"/>
          <w:marRight w:val="0"/>
          <w:marTop w:val="120"/>
          <w:marBottom w:val="0"/>
          <w:divBdr>
            <w:top w:val="none" w:sz="0" w:space="0" w:color="auto"/>
            <w:left w:val="none" w:sz="0" w:space="0" w:color="auto"/>
            <w:bottom w:val="none" w:sz="0" w:space="0" w:color="auto"/>
            <w:right w:val="none" w:sz="0" w:space="0" w:color="auto"/>
          </w:divBdr>
        </w:div>
        <w:div w:id="1531919551">
          <w:marLeft w:val="0"/>
          <w:marRight w:val="0"/>
          <w:marTop w:val="120"/>
          <w:marBottom w:val="0"/>
          <w:divBdr>
            <w:top w:val="none" w:sz="0" w:space="0" w:color="auto"/>
            <w:left w:val="none" w:sz="0" w:space="0" w:color="auto"/>
            <w:bottom w:val="none" w:sz="0" w:space="0" w:color="auto"/>
            <w:right w:val="none" w:sz="0" w:space="0" w:color="auto"/>
          </w:divBdr>
        </w:div>
      </w:divsChild>
    </w:div>
    <w:div w:id="1918780449">
      <w:bodyDiv w:val="1"/>
      <w:marLeft w:val="0"/>
      <w:marRight w:val="0"/>
      <w:marTop w:val="0"/>
      <w:marBottom w:val="0"/>
      <w:divBdr>
        <w:top w:val="none" w:sz="0" w:space="0" w:color="auto"/>
        <w:left w:val="none" w:sz="0" w:space="0" w:color="auto"/>
        <w:bottom w:val="none" w:sz="0" w:space="0" w:color="auto"/>
        <w:right w:val="none" w:sz="0" w:space="0" w:color="auto"/>
      </w:divBdr>
      <w:divsChild>
        <w:div w:id="1473675200">
          <w:marLeft w:val="0"/>
          <w:marRight w:val="0"/>
          <w:marTop w:val="0"/>
          <w:marBottom w:val="0"/>
          <w:divBdr>
            <w:top w:val="none" w:sz="0" w:space="0" w:color="auto"/>
            <w:left w:val="none" w:sz="0" w:space="0" w:color="auto"/>
            <w:bottom w:val="none" w:sz="0" w:space="0" w:color="auto"/>
            <w:right w:val="none" w:sz="0" w:space="0" w:color="auto"/>
          </w:divBdr>
          <w:divsChild>
            <w:div w:id="1015498766">
              <w:marLeft w:val="0"/>
              <w:marRight w:val="0"/>
              <w:marTop w:val="0"/>
              <w:marBottom w:val="0"/>
              <w:divBdr>
                <w:top w:val="none" w:sz="0" w:space="0" w:color="auto"/>
                <w:left w:val="none" w:sz="0" w:space="0" w:color="auto"/>
                <w:bottom w:val="none" w:sz="0" w:space="0" w:color="auto"/>
                <w:right w:val="none" w:sz="0" w:space="0" w:color="auto"/>
              </w:divBdr>
            </w:div>
          </w:divsChild>
        </w:div>
        <w:div w:id="729501464">
          <w:marLeft w:val="0"/>
          <w:marRight w:val="0"/>
          <w:marTop w:val="0"/>
          <w:marBottom w:val="0"/>
          <w:divBdr>
            <w:top w:val="none" w:sz="0" w:space="0" w:color="auto"/>
            <w:left w:val="none" w:sz="0" w:space="0" w:color="auto"/>
            <w:bottom w:val="none" w:sz="0" w:space="0" w:color="auto"/>
            <w:right w:val="none" w:sz="0" w:space="0" w:color="auto"/>
          </w:divBdr>
          <w:divsChild>
            <w:div w:id="6550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4337">
      <w:bodyDiv w:val="1"/>
      <w:marLeft w:val="0"/>
      <w:marRight w:val="0"/>
      <w:marTop w:val="0"/>
      <w:marBottom w:val="0"/>
      <w:divBdr>
        <w:top w:val="none" w:sz="0" w:space="0" w:color="auto"/>
        <w:left w:val="none" w:sz="0" w:space="0" w:color="auto"/>
        <w:bottom w:val="none" w:sz="0" w:space="0" w:color="auto"/>
        <w:right w:val="none" w:sz="0" w:space="0" w:color="auto"/>
      </w:divBdr>
    </w:div>
    <w:div w:id="1919438742">
      <w:bodyDiv w:val="1"/>
      <w:marLeft w:val="0"/>
      <w:marRight w:val="0"/>
      <w:marTop w:val="0"/>
      <w:marBottom w:val="0"/>
      <w:divBdr>
        <w:top w:val="none" w:sz="0" w:space="0" w:color="auto"/>
        <w:left w:val="none" w:sz="0" w:space="0" w:color="auto"/>
        <w:bottom w:val="none" w:sz="0" w:space="0" w:color="auto"/>
        <w:right w:val="none" w:sz="0" w:space="0" w:color="auto"/>
      </w:divBdr>
      <w:divsChild>
        <w:div w:id="1770854735">
          <w:marLeft w:val="0"/>
          <w:marRight w:val="0"/>
          <w:marTop w:val="120"/>
          <w:marBottom w:val="0"/>
          <w:divBdr>
            <w:top w:val="none" w:sz="0" w:space="0" w:color="auto"/>
            <w:left w:val="none" w:sz="0" w:space="0" w:color="auto"/>
            <w:bottom w:val="none" w:sz="0" w:space="0" w:color="auto"/>
            <w:right w:val="none" w:sz="0" w:space="0" w:color="auto"/>
          </w:divBdr>
        </w:div>
      </w:divsChild>
    </w:div>
    <w:div w:id="1920551555">
      <w:bodyDiv w:val="1"/>
      <w:marLeft w:val="0"/>
      <w:marRight w:val="0"/>
      <w:marTop w:val="0"/>
      <w:marBottom w:val="0"/>
      <w:divBdr>
        <w:top w:val="none" w:sz="0" w:space="0" w:color="auto"/>
        <w:left w:val="none" w:sz="0" w:space="0" w:color="auto"/>
        <w:bottom w:val="none" w:sz="0" w:space="0" w:color="auto"/>
        <w:right w:val="none" w:sz="0" w:space="0" w:color="auto"/>
      </w:divBdr>
    </w:div>
    <w:div w:id="1921522069">
      <w:bodyDiv w:val="1"/>
      <w:marLeft w:val="0"/>
      <w:marRight w:val="0"/>
      <w:marTop w:val="0"/>
      <w:marBottom w:val="0"/>
      <w:divBdr>
        <w:top w:val="none" w:sz="0" w:space="0" w:color="auto"/>
        <w:left w:val="none" w:sz="0" w:space="0" w:color="auto"/>
        <w:bottom w:val="none" w:sz="0" w:space="0" w:color="auto"/>
        <w:right w:val="none" w:sz="0" w:space="0" w:color="auto"/>
      </w:divBdr>
    </w:div>
    <w:div w:id="1922175420">
      <w:bodyDiv w:val="1"/>
      <w:marLeft w:val="0"/>
      <w:marRight w:val="0"/>
      <w:marTop w:val="0"/>
      <w:marBottom w:val="0"/>
      <w:divBdr>
        <w:top w:val="none" w:sz="0" w:space="0" w:color="auto"/>
        <w:left w:val="none" w:sz="0" w:space="0" w:color="auto"/>
        <w:bottom w:val="none" w:sz="0" w:space="0" w:color="auto"/>
        <w:right w:val="none" w:sz="0" w:space="0" w:color="auto"/>
      </w:divBdr>
    </w:div>
    <w:div w:id="1922250027">
      <w:bodyDiv w:val="1"/>
      <w:marLeft w:val="0"/>
      <w:marRight w:val="0"/>
      <w:marTop w:val="0"/>
      <w:marBottom w:val="0"/>
      <w:divBdr>
        <w:top w:val="none" w:sz="0" w:space="0" w:color="auto"/>
        <w:left w:val="none" w:sz="0" w:space="0" w:color="auto"/>
        <w:bottom w:val="none" w:sz="0" w:space="0" w:color="auto"/>
        <w:right w:val="none" w:sz="0" w:space="0" w:color="auto"/>
      </w:divBdr>
      <w:divsChild>
        <w:div w:id="301007174">
          <w:marLeft w:val="0"/>
          <w:marRight w:val="0"/>
          <w:marTop w:val="120"/>
          <w:marBottom w:val="0"/>
          <w:divBdr>
            <w:top w:val="none" w:sz="0" w:space="0" w:color="auto"/>
            <w:left w:val="none" w:sz="0" w:space="0" w:color="auto"/>
            <w:bottom w:val="none" w:sz="0" w:space="0" w:color="auto"/>
            <w:right w:val="none" w:sz="0" w:space="0" w:color="auto"/>
          </w:divBdr>
        </w:div>
        <w:div w:id="1335524973">
          <w:marLeft w:val="0"/>
          <w:marRight w:val="0"/>
          <w:marTop w:val="120"/>
          <w:marBottom w:val="0"/>
          <w:divBdr>
            <w:top w:val="none" w:sz="0" w:space="0" w:color="auto"/>
            <w:left w:val="none" w:sz="0" w:space="0" w:color="auto"/>
            <w:bottom w:val="none" w:sz="0" w:space="0" w:color="auto"/>
            <w:right w:val="none" w:sz="0" w:space="0" w:color="auto"/>
          </w:divBdr>
        </w:div>
        <w:div w:id="1438259361">
          <w:marLeft w:val="0"/>
          <w:marRight w:val="0"/>
          <w:marTop w:val="120"/>
          <w:marBottom w:val="0"/>
          <w:divBdr>
            <w:top w:val="none" w:sz="0" w:space="0" w:color="auto"/>
            <w:left w:val="none" w:sz="0" w:space="0" w:color="auto"/>
            <w:bottom w:val="none" w:sz="0" w:space="0" w:color="auto"/>
            <w:right w:val="none" w:sz="0" w:space="0" w:color="auto"/>
          </w:divBdr>
        </w:div>
      </w:divsChild>
    </w:div>
    <w:div w:id="1922252830">
      <w:bodyDiv w:val="1"/>
      <w:marLeft w:val="0"/>
      <w:marRight w:val="0"/>
      <w:marTop w:val="0"/>
      <w:marBottom w:val="0"/>
      <w:divBdr>
        <w:top w:val="none" w:sz="0" w:space="0" w:color="auto"/>
        <w:left w:val="none" w:sz="0" w:space="0" w:color="auto"/>
        <w:bottom w:val="none" w:sz="0" w:space="0" w:color="auto"/>
        <w:right w:val="none" w:sz="0" w:space="0" w:color="auto"/>
      </w:divBdr>
      <w:divsChild>
        <w:div w:id="1115292645">
          <w:marLeft w:val="0"/>
          <w:marRight w:val="0"/>
          <w:marTop w:val="120"/>
          <w:marBottom w:val="0"/>
          <w:divBdr>
            <w:top w:val="none" w:sz="0" w:space="0" w:color="auto"/>
            <w:left w:val="none" w:sz="0" w:space="0" w:color="auto"/>
            <w:bottom w:val="none" w:sz="0" w:space="0" w:color="auto"/>
            <w:right w:val="none" w:sz="0" w:space="0" w:color="auto"/>
          </w:divBdr>
        </w:div>
      </w:divsChild>
    </w:div>
    <w:div w:id="1922330067">
      <w:bodyDiv w:val="1"/>
      <w:marLeft w:val="0"/>
      <w:marRight w:val="0"/>
      <w:marTop w:val="0"/>
      <w:marBottom w:val="0"/>
      <w:divBdr>
        <w:top w:val="none" w:sz="0" w:space="0" w:color="auto"/>
        <w:left w:val="none" w:sz="0" w:space="0" w:color="auto"/>
        <w:bottom w:val="none" w:sz="0" w:space="0" w:color="auto"/>
        <w:right w:val="none" w:sz="0" w:space="0" w:color="auto"/>
      </w:divBdr>
    </w:div>
    <w:div w:id="1923029425">
      <w:bodyDiv w:val="1"/>
      <w:marLeft w:val="0"/>
      <w:marRight w:val="0"/>
      <w:marTop w:val="0"/>
      <w:marBottom w:val="0"/>
      <w:divBdr>
        <w:top w:val="none" w:sz="0" w:space="0" w:color="auto"/>
        <w:left w:val="none" w:sz="0" w:space="0" w:color="auto"/>
        <w:bottom w:val="none" w:sz="0" w:space="0" w:color="auto"/>
        <w:right w:val="none" w:sz="0" w:space="0" w:color="auto"/>
      </w:divBdr>
      <w:divsChild>
        <w:div w:id="430516162">
          <w:marLeft w:val="0"/>
          <w:marRight w:val="0"/>
          <w:marTop w:val="120"/>
          <w:marBottom w:val="0"/>
          <w:divBdr>
            <w:top w:val="none" w:sz="0" w:space="0" w:color="auto"/>
            <w:left w:val="none" w:sz="0" w:space="0" w:color="auto"/>
            <w:bottom w:val="none" w:sz="0" w:space="0" w:color="auto"/>
            <w:right w:val="none" w:sz="0" w:space="0" w:color="auto"/>
          </w:divBdr>
        </w:div>
        <w:div w:id="1409037362">
          <w:marLeft w:val="0"/>
          <w:marRight w:val="0"/>
          <w:marTop w:val="120"/>
          <w:marBottom w:val="0"/>
          <w:divBdr>
            <w:top w:val="none" w:sz="0" w:space="0" w:color="auto"/>
            <w:left w:val="none" w:sz="0" w:space="0" w:color="auto"/>
            <w:bottom w:val="none" w:sz="0" w:space="0" w:color="auto"/>
            <w:right w:val="none" w:sz="0" w:space="0" w:color="auto"/>
          </w:divBdr>
        </w:div>
      </w:divsChild>
    </w:div>
    <w:div w:id="1923099890">
      <w:bodyDiv w:val="1"/>
      <w:marLeft w:val="0"/>
      <w:marRight w:val="0"/>
      <w:marTop w:val="0"/>
      <w:marBottom w:val="0"/>
      <w:divBdr>
        <w:top w:val="none" w:sz="0" w:space="0" w:color="auto"/>
        <w:left w:val="none" w:sz="0" w:space="0" w:color="auto"/>
        <w:bottom w:val="none" w:sz="0" w:space="0" w:color="auto"/>
        <w:right w:val="none" w:sz="0" w:space="0" w:color="auto"/>
      </w:divBdr>
      <w:divsChild>
        <w:div w:id="1981643775">
          <w:marLeft w:val="0"/>
          <w:marRight w:val="0"/>
          <w:marTop w:val="0"/>
          <w:marBottom w:val="0"/>
          <w:divBdr>
            <w:top w:val="none" w:sz="0" w:space="0" w:color="auto"/>
            <w:left w:val="none" w:sz="0" w:space="0" w:color="auto"/>
            <w:bottom w:val="none" w:sz="0" w:space="0" w:color="auto"/>
            <w:right w:val="none" w:sz="0" w:space="0" w:color="auto"/>
          </w:divBdr>
          <w:divsChild>
            <w:div w:id="223029547">
              <w:marLeft w:val="0"/>
              <w:marRight w:val="0"/>
              <w:marTop w:val="0"/>
              <w:marBottom w:val="0"/>
              <w:divBdr>
                <w:top w:val="none" w:sz="0" w:space="0" w:color="auto"/>
                <w:left w:val="none" w:sz="0" w:space="0" w:color="auto"/>
                <w:bottom w:val="none" w:sz="0" w:space="0" w:color="auto"/>
                <w:right w:val="none" w:sz="0" w:space="0" w:color="auto"/>
              </w:divBdr>
            </w:div>
          </w:divsChild>
        </w:div>
        <w:div w:id="719784026">
          <w:marLeft w:val="0"/>
          <w:marRight w:val="0"/>
          <w:marTop w:val="0"/>
          <w:marBottom w:val="0"/>
          <w:divBdr>
            <w:top w:val="none" w:sz="0" w:space="0" w:color="auto"/>
            <w:left w:val="none" w:sz="0" w:space="0" w:color="auto"/>
            <w:bottom w:val="none" w:sz="0" w:space="0" w:color="auto"/>
            <w:right w:val="none" w:sz="0" w:space="0" w:color="auto"/>
          </w:divBdr>
          <w:divsChild>
            <w:div w:id="1327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8551">
      <w:bodyDiv w:val="1"/>
      <w:marLeft w:val="0"/>
      <w:marRight w:val="0"/>
      <w:marTop w:val="0"/>
      <w:marBottom w:val="0"/>
      <w:divBdr>
        <w:top w:val="none" w:sz="0" w:space="0" w:color="auto"/>
        <w:left w:val="none" w:sz="0" w:space="0" w:color="auto"/>
        <w:bottom w:val="none" w:sz="0" w:space="0" w:color="auto"/>
        <w:right w:val="none" w:sz="0" w:space="0" w:color="auto"/>
      </w:divBdr>
      <w:divsChild>
        <w:div w:id="24715636">
          <w:marLeft w:val="0"/>
          <w:marRight w:val="0"/>
          <w:marTop w:val="120"/>
          <w:marBottom w:val="0"/>
          <w:divBdr>
            <w:top w:val="none" w:sz="0" w:space="0" w:color="auto"/>
            <w:left w:val="none" w:sz="0" w:space="0" w:color="auto"/>
            <w:bottom w:val="none" w:sz="0" w:space="0" w:color="auto"/>
            <w:right w:val="none" w:sz="0" w:space="0" w:color="auto"/>
          </w:divBdr>
        </w:div>
      </w:divsChild>
    </w:div>
    <w:div w:id="1924802440">
      <w:bodyDiv w:val="1"/>
      <w:marLeft w:val="0"/>
      <w:marRight w:val="0"/>
      <w:marTop w:val="0"/>
      <w:marBottom w:val="0"/>
      <w:divBdr>
        <w:top w:val="none" w:sz="0" w:space="0" w:color="auto"/>
        <w:left w:val="none" w:sz="0" w:space="0" w:color="auto"/>
        <w:bottom w:val="none" w:sz="0" w:space="0" w:color="auto"/>
        <w:right w:val="none" w:sz="0" w:space="0" w:color="auto"/>
      </w:divBdr>
      <w:divsChild>
        <w:div w:id="681125982">
          <w:marLeft w:val="0"/>
          <w:marRight w:val="0"/>
          <w:marTop w:val="120"/>
          <w:marBottom w:val="0"/>
          <w:divBdr>
            <w:top w:val="none" w:sz="0" w:space="0" w:color="auto"/>
            <w:left w:val="none" w:sz="0" w:space="0" w:color="auto"/>
            <w:bottom w:val="none" w:sz="0" w:space="0" w:color="auto"/>
            <w:right w:val="none" w:sz="0" w:space="0" w:color="auto"/>
          </w:divBdr>
        </w:div>
        <w:div w:id="856383417">
          <w:marLeft w:val="0"/>
          <w:marRight w:val="0"/>
          <w:marTop w:val="120"/>
          <w:marBottom w:val="0"/>
          <w:divBdr>
            <w:top w:val="none" w:sz="0" w:space="0" w:color="auto"/>
            <w:left w:val="none" w:sz="0" w:space="0" w:color="auto"/>
            <w:bottom w:val="none" w:sz="0" w:space="0" w:color="auto"/>
            <w:right w:val="none" w:sz="0" w:space="0" w:color="auto"/>
          </w:divBdr>
        </w:div>
      </w:divsChild>
    </w:div>
    <w:div w:id="1925526696">
      <w:bodyDiv w:val="1"/>
      <w:marLeft w:val="0"/>
      <w:marRight w:val="0"/>
      <w:marTop w:val="0"/>
      <w:marBottom w:val="0"/>
      <w:divBdr>
        <w:top w:val="none" w:sz="0" w:space="0" w:color="auto"/>
        <w:left w:val="none" w:sz="0" w:space="0" w:color="auto"/>
        <w:bottom w:val="none" w:sz="0" w:space="0" w:color="auto"/>
        <w:right w:val="none" w:sz="0" w:space="0" w:color="auto"/>
      </w:divBdr>
    </w:div>
    <w:div w:id="1927373574">
      <w:bodyDiv w:val="1"/>
      <w:marLeft w:val="0"/>
      <w:marRight w:val="0"/>
      <w:marTop w:val="0"/>
      <w:marBottom w:val="0"/>
      <w:divBdr>
        <w:top w:val="none" w:sz="0" w:space="0" w:color="auto"/>
        <w:left w:val="none" w:sz="0" w:space="0" w:color="auto"/>
        <w:bottom w:val="none" w:sz="0" w:space="0" w:color="auto"/>
        <w:right w:val="none" w:sz="0" w:space="0" w:color="auto"/>
      </w:divBdr>
      <w:divsChild>
        <w:div w:id="983776687">
          <w:marLeft w:val="0"/>
          <w:marRight w:val="0"/>
          <w:marTop w:val="120"/>
          <w:marBottom w:val="0"/>
          <w:divBdr>
            <w:top w:val="none" w:sz="0" w:space="0" w:color="auto"/>
            <w:left w:val="none" w:sz="0" w:space="0" w:color="auto"/>
            <w:bottom w:val="none" w:sz="0" w:space="0" w:color="auto"/>
            <w:right w:val="none" w:sz="0" w:space="0" w:color="auto"/>
          </w:divBdr>
        </w:div>
      </w:divsChild>
    </w:div>
    <w:div w:id="1927380833">
      <w:bodyDiv w:val="1"/>
      <w:marLeft w:val="0"/>
      <w:marRight w:val="0"/>
      <w:marTop w:val="0"/>
      <w:marBottom w:val="0"/>
      <w:divBdr>
        <w:top w:val="none" w:sz="0" w:space="0" w:color="auto"/>
        <w:left w:val="none" w:sz="0" w:space="0" w:color="auto"/>
        <w:bottom w:val="none" w:sz="0" w:space="0" w:color="auto"/>
        <w:right w:val="none" w:sz="0" w:space="0" w:color="auto"/>
      </w:divBdr>
    </w:div>
    <w:div w:id="1928733987">
      <w:bodyDiv w:val="1"/>
      <w:marLeft w:val="0"/>
      <w:marRight w:val="0"/>
      <w:marTop w:val="0"/>
      <w:marBottom w:val="0"/>
      <w:divBdr>
        <w:top w:val="none" w:sz="0" w:space="0" w:color="auto"/>
        <w:left w:val="none" w:sz="0" w:space="0" w:color="auto"/>
        <w:bottom w:val="none" w:sz="0" w:space="0" w:color="auto"/>
        <w:right w:val="none" w:sz="0" w:space="0" w:color="auto"/>
      </w:divBdr>
      <w:divsChild>
        <w:div w:id="919169751">
          <w:marLeft w:val="0"/>
          <w:marRight w:val="0"/>
          <w:marTop w:val="120"/>
          <w:marBottom w:val="0"/>
          <w:divBdr>
            <w:top w:val="none" w:sz="0" w:space="0" w:color="auto"/>
            <w:left w:val="none" w:sz="0" w:space="0" w:color="auto"/>
            <w:bottom w:val="none" w:sz="0" w:space="0" w:color="auto"/>
            <w:right w:val="none" w:sz="0" w:space="0" w:color="auto"/>
          </w:divBdr>
        </w:div>
      </w:divsChild>
    </w:div>
    <w:div w:id="1929728157">
      <w:bodyDiv w:val="1"/>
      <w:marLeft w:val="0"/>
      <w:marRight w:val="0"/>
      <w:marTop w:val="0"/>
      <w:marBottom w:val="0"/>
      <w:divBdr>
        <w:top w:val="none" w:sz="0" w:space="0" w:color="auto"/>
        <w:left w:val="none" w:sz="0" w:space="0" w:color="auto"/>
        <w:bottom w:val="none" w:sz="0" w:space="0" w:color="auto"/>
        <w:right w:val="none" w:sz="0" w:space="0" w:color="auto"/>
      </w:divBdr>
    </w:div>
    <w:div w:id="1931427740">
      <w:bodyDiv w:val="1"/>
      <w:marLeft w:val="0"/>
      <w:marRight w:val="0"/>
      <w:marTop w:val="0"/>
      <w:marBottom w:val="0"/>
      <w:divBdr>
        <w:top w:val="none" w:sz="0" w:space="0" w:color="auto"/>
        <w:left w:val="none" w:sz="0" w:space="0" w:color="auto"/>
        <w:bottom w:val="none" w:sz="0" w:space="0" w:color="auto"/>
        <w:right w:val="none" w:sz="0" w:space="0" w:color="auto"/>
      </w:divBdr>
    </w:div>
    <w:div w:id="1931618107">
      <w:bodyDiv w:val="1"/>
      <w:marLeft w:val="0"/>
      <w:marRight w:val="0"/>
      <w:marTop w:val="0"/>
      <w:marBottom w:val="0"/>
      <w:divBdr>
        <w:top w:val="none" w:sz="0" w:space="0" w:color="auto"/>
        <w:left w:val="none" w:sz="0" w:space="0" w:color="auto"/>
        <w:bottom w:val="none" w:sz="0" w:space="0" w:color="auto"/>
        <w:right w:val="none" w:sz="0" w:space="0" w:color="auto"/>
      </w:divBdr>
    </w:div>
    <w:div w:id="1931696934">
      <w:bodyDiv w:val="1"/>
      <w:marLeft w:val="0"/>
      <w:marRight w:val="0"/>
      <w:marTop w:val="0"/>
      <w:marBottom w:val="0"/>
      <w:divBdr>
        <w:top w:val="none" w:sz="0" w:space="0" w:color="auto"/>
        <w:left w:val="none" w:sz="0" w:space="0" w:color="auto"/>
        <w:bottom w:val="none" w:sz="0" w:space="0" w:color="auto"/>
        <w:right w:val="none" w:sz="0" w:space="0" w:color="auto"/>
      </w:divBdr>
    </w:div>
    <w:div w:id="1932082840">
      <w:bodyDiv w:val="1"/>
      <w:marLeft w:val="0"/>
      <w:marRight w:val="0"/>
      <w:marTop w:val="0"/>
      <w:marBottom w:val="0"/>
      <w:divBdr>
        <w:top w:val="none" w:sz="0" w:space="0" w:color="auto"/>
        <w:left w:val="none" w:sz="0" w:space="0" w:color="auto"/>
        <w:bottom w:val="none" w:sz="0" w:space="0" w:color="auto"/>
        <w:right w:val="none" w:sz="0" w:space="0" w:color="auto"/>
      </w:divBdr>
      <w:divsChild>
        <w:div w:id="1333027169">
          <w:marLeft w:val="0"/>
          <w:marRight w:val="0"/>
          <w:marTop w:val="0"/>
          <w:marBottom w:val="0"/>
          <w:divBdr>
            <w:top w:val="none" w:sz="0" w:space="0" w:color="auto"/>
            <w:left w:val="none" w:sz="0" w:space="0" w:color="auto"/>
            <w:bottom w:val="none" w:sz="0" w:space="0" w:color="auto"/>
            <w:right w:val="none" w:sz="0" w:space="0" w:color="auto"/>
          </w:divBdr>
        </w:div>
      </w:divsChild>
    </w:div>
    <w:div w:id="1932813230">
      <w:bodyDiv w:val="1"/>
      <w:marLeft w:val="0"/>
      <w:marRight w:val="0"/>
      <w:marTop w:val="0"/>
      <w:marBottom w:val="0"/>
      <w:divBdr>
        <w:top w:val="none" w:sz="0" w:space="0" w:color="auto"/>
        <w:left w:val="none" w:sz="0" w:space="0" w:color="auto"/>
        <w:bottom w:val="none" w:sz="0" w:space="0" w:color="auto"/>
        <w:right w:val="none" w:sz="0" w:space="0" w:color="auto"/>
      </w:divBdr>
      <w:divsChild>
        <w:div w:id="1469201689">
          <w:marLeft w:val="0"/>
          <w:marRight w:val="0"/>
          <w:marTop w:val="0"/>
          <w:marBottom w:val="0"/>
          <w:divBdr>
            <w:top w:val="none" w:sz="0" w:space="0" w:color="auto"/>
            <w:left w:val="none" w:sz="0" w:space="0" w:color="auto"/>
            <w:bottom w:val="none" w:sz="0" w:space="0" w:color="auto"/>
            <w:right w:val="none" w:sz="0" w:space="0" w:color="auto"/>
          </w:divBdr>
          <w:divsChild>
            <w:div w:id="1863979739">
              <w:marLeft w:val="0"/>
              <w:marRight w:val="0"/>
              <w:marTop w:val="0"/>
              <w:marBottom w:val="0"/>
              <w:divBdr>
                <w:top w:val="none" w:sz="0" w:space="0" w:color="auto"/>
                <w:left w:val="none" w:sz="0" w:space="0" w:color="auto"/>
                <w:bottom w:val="none" w:sz="0" w:space="0" w:color="auto"/>
                <w:right w:val="none" w:sz="0" w:space="0" w:color="auto"/>
              </w:divBdr>
            </w:div>
          </w:divsChild>
        </w:div>
        <w:div w:id="1331759616">
          <w:marLeft w:val="0"/>
          <w:marRight w:val="0"/>
          <w:marTop w:val="0"/>
          <w:marBottom w:val="0"/>
          <w:divBdr>
            <w:top w:val="none" w:sz="0" w:space="0" w:color="auto"/>
            <w:left w:val="none" w:sz="0" w:space="0" w:color="auto"/>
            <w:bottom w:val="none" w:sz="0" w:space="0" w:color="auto"/>
            <w:right w:val="none" w:sz="0" w:space="0" w:color="auto"/>
          </w:divBdr>
          <w:divsChild>
            <w:div w:id="2028826467">
              <w:marLeft w:val="0"/>
              <w:marRight w:val="0"/>
              <w:marTop w:val="0"/>
              <w:marBottom w:val="0"/>
              <w:divBdr>
                <w:top w:val="none" w:sz="0" w:space="0" w:color="auto"/>
                <w:left w:val="none" w:sz="0" w:space="0" w:color="auto"/>
                <w:bottom w:val="none" w:sz="0" w:space="0" w:color="auto"/>
                <w:right w:val="none" w:sz="0" w:space="0" w:color="auto"/>
              </w:divBdr>
            </w:div>
          </w:divsChild>
        </w:div>
        <w:div w:id="848833810">
          <w:marLeft w:val="0"/>
          <w:marRight w:val="0"/>
          <w:marTop w:val="0"/>
          <w:marBottom w:val="0"/>
          <w:divBdr>
            <w:top w:val="none" w:sz="0" w:space="0" w:color="auto"/>
            <w:left w:val="none" w:sz="0" w:space="0" w:color="auto"/>
            <w:bottom w:val="none" w:sz="0" w:space="0" w:color="auto"/>
            <w:right w:val="none" w:sz="0" w:space="0" w:color="auto"/>
          </w:divBdr>
          <w:divsChild>
            <w:div w:id="649793889">
              <w:marLeft w:val="0"/>
              <w:marRight w:val="0"/>
              <w:marTop w:val="0"/>
              <w:marBottom w:val="0"/>
              <w:divBdr>
                <w:top w:val="none" w:sz="0" w:space="0" w:color="auto"/>
                <w:left w:val="none" w:sz="0" w:space="0" w:color="auto"/>
                <w:bottom w:val="none" w:sz="0" w:space="0" w:color="auto"/>
                <w:right w:val="none" w:sz="0" w:space="0" w:color="auto"/>
              </w:divBdr>
            </w:div>
          </w:divsChild>
        </w:div>
        <w:div w:id="352388363">
          <w:marLeft w:val="0"/>
          <w:marRight w:val="0"/>
          <w:marTop w:val="0"/>
          <w:marBottom w:val="0"/>
          <w:divBdr>
            <w:top w:val="none" w:sz="0" w:space="0" w:color="auto"/>
            <w:left w:val="none" w:sz="0" w:space="0" w:color="auto"/>
            <w:bottom w:val="none" w:sz="0" w:space="0" w:color="auto"/>
            <w:right w:val="none" w:sz="0" w:space="0" w:color="auto"/>
          </w:divBdr>
          <w:divsChild>
            <w:div w:id="1342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56597">
      <w:bodyDiv w:val="1"/>
      <w:marLeft w:val="0"/>
      <w:marRight w:val="0"/>
      <w:marTop w:val="0"/>
      <w:marBottom w:val="0"/>
      <w:divBdr>
        <w:top w:val="none" w:sz="0" w:space="0" w:color="auto"/>
        <w:left w:val="none" w:sz="0" w:space="0" w:color="auto"/>
        <w:bottom w:val="none" w:sz="0" w:space="0" w:color="auto"/>
        <w:right w:val="none" w:sz="0" w:space="0" w:color="auto"/>
      </w:divBdr>
      <w:divsChild>
        <w:div w:id="369065352">
          <w:marLeft w:val="0"/>
          <w:marRight w:val="0"/>
          <w:marTop w:val="120"/>
          <w:marBottom w:val="0"/>
          <w:divBdr>
            <w:top w:val="none" w:sz="0" w:space="0" w:color="auto"/>
            <w:left w:val="none" w:sz="0" w:space="0" w:color="auto"/>
            <w:bottom w:val="none" w:sz="0" w:space="0" w:color="auto"/>
            <w:right w:val="none" w:sz="0" w:space="0" w:color="auto"/>
          </w:divBdr>
        </w:div>
      </w:divsChild>
    </w:div>
    <w:div w:id="1933467542">
      <w:bodyDiv w:val="1"/>
      <w:marLeft w:val="0"/>
      <w:marRight w:val="0"/>
      <w:marTop w:val="0"/>
      <w:marBottom w:val="0"/>
      <w:divBdr>
        <w:top w:val="none" w:sz="0" w:space="0" w:color="auto"/>
        <w:left w:val="none" w:sz="0" w:space="0" w:color="auto"/>
        <w:bottom w:val="none" w:sz="0" w:space="0" w:color="auto"/>
        <w:right w:val="none" w:sz="0" w:space="0" w:color="auto"/>
      </w:divBdr>
      <w:divsChild>
        <w:div w:id="1485583647">
          <w:marLeft w:val="0"/>
          <w:marRight w:val="0"/>
          <w:marTop w:val="120"/>
          <w:marBottom w:val="0"/>
          <w:divBdr>
            <w:top w:val="none" w:sz="0" w:space="0" w:color="auto"/>
            <w:left w:val="none" w:sz="0" w:space="0" w:color="auto"/>
            <w:bottom w:val="none" w:sz="0" w:space="0" w:color="auto"/>
            <w:right w:val="none" w:sz="0" w:space="0" w:color="auto"/>
          </w:divBdr>
        </w:div>
      </w:divsChild>
    </w:div>
    <w:div w:id="1933657415">
      <w:bodyDiv w:val="1"/>
      <w:marLeft w:val="0"/>
      <w:marRight w:val="0"/>
      <w:marTop w:val="0"/>
      <w:marBottom w:val="0"/>
      <w:divBdr>
        <w:top w:val="none" w:sz="0" w:space="0" w:color="auto"/>
        <w:left w:val="none" w:sz="0" w:space="0" w:color="auto"/>
        <w:bottom w:val="none" w:sz="0" w:space="0" w:color="auto"/>
        <w:right w:val="none" w:sz="0" w:space="0" w:color="auto"/>
      </w:divBdr>
    </w:div>
    <w:div w:id="1933736542">
      <w:bodyDiv w:val="1"/>
      <w:marLeft w:val="0"/>
      <w:marRight w:val="0"/>
      <w:marTop w:val="0"/>
      <w:marBottom w:val="0"/>
      <w:divBdr>
        <w:top w:val="none" w:sz="0" w:space="0" w:color="auto"/>
        <w:left w:val="none" w:sz="0" w:space="0" w:color="auto"/>
        <w:bottom w:val="none" w:sz="0" w:space="0" w:color="auto"/>
        <w:right w:val="none" w:sz="0" w:space="0" w:color="auto"/>
      </w:divBdr>
      <w:divsChild>
        <w:div w:id="726492233">
          <w:marLeft w:val="0"/>
          <w:marRight w:val="0"/>
          <w:marTop w:val="120"/>
          <w:marBottom w:val="0"/>
          <w:divBdr>
            <w:top w:val="none" w:sz="0" w:space="0" w:color="auto"/>
            <w:left w:val="none" w:sz="0" w:space="0" w:color="auto"/>
            <w:bottom w:val="none" w:sz="0" w:space="0" w:color="auto"/>
            <w:right w:val="none" w:sz="0" w:space="0" w:color="auto"/>
          </w:divBdr>
        </w:div>
      </w:divsChild>
    </w:div>
    <w:div w:id="1933780115">
      <w:bodyDiv w:val="1"/>
      <w:marLeft w:val="0"/>
      <w:marRight w:val="0"/>
      <w:marTop w:val="0"/>
      <w:marBottom w:val="0"/>
      <w:divBdr>
        <w:top w:val="none" w:sz="0" w:space="0" w:color="auto"/>
        <w:left w:val="none" w:sz="0" w:space="0" w:color="auto"/>
        <w:bottom w:val="none" w:sz="0" w:space="0" w:color="auto"/>
        <w:right w:val="none" w:sz="0" w:space="0" w:color="auto"/>
      </w:divBdr>
      <w:divsChild>
        <w:div w:id="1435518600">
          <w:marLeft w:val="0"/>
          <w:marRight w:val="0"/>
          <w:marTop w:val="0"/>
          <w:marBottom w:val="0"/>
          <w:divBdr>
            <w:top w:val="none" w:sz="0" w:space="0" w:color="auto"/>
            <w:left w:val="none" w:sz="0" w:space="0" w:color="auto"/>
            <w:bottom w:val="none" w:sz="0" w:space="0" w:color="auto"/>
            <w:right w:val="none" w:sz="0" w:space="0" w:color="auto"/>
          </w:divBdr>
          <w:divsChild>
            <w:div w:id="21164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7379">
      <w:bodyDiv w:val="1"/>
      <w:marLeft w:val="0"/>
      <w:marRight w:val="0"/>
      <w:marTop w:val="0"/>
      <w:marBottom w:val="0"/>
      <w:divBdr>
        <w:top w:val="none" w:sz="0" w:space="0" w:color="auto"/>
        <w:left w:val="none" w:sz="0" w:space="0" w:color="auto"/>
        <w:bottom w:val="none" w:sz="0" w:space="0" w:color="auto"/>
        <w:right w:val="none" w:sz="0" w:space="0" w:color="auto"/>
      </w:divBdr>
      <w:divsChild>
        <w:div w:id="1867524909">
          <w:marLeft w:val="0"/>
          <w:marRight w:val="0"/>
          <w:marTop w:val="0"/>
          <w:marBottom w:val="0"/>
          <w:divBdr>
            <w:top w:val="none" w:sz="0" w:space="0" w:color="auto"/>
            <w:left w:val="none" w:sz="0" w:space="0" w:color="auto"/>
            <w:bottom w:val="none" w:sz="0" w:space="0" w:color="auto"/>
            <w:right w:val="none" w:sz="0" w:space="0" w:color="auto"/>
          </w:divBdr>
          <w:divsChild>
            <w:div w:id="1858810836">
              <w:marLeft w:val="0"/>
              <w:marRight w:val="0"/>
              <w:marTop w:val="0"/>
              <w:marBottom w:val="0"/>
              <w:divBdr>
                <w:top w:val="none" w:sz="0" w:space="0" w:color="auto"/>
                <w:left w:val="none" w:sz="0" w:space="0" w:color="auto"/>
                <w:bottom w:val="none" w:sz="0" w:space="0" w:color="auto"/>
                <w:right w:val="none" w:sz="0" w:space="0" w:color="auto"/>
              </w:divBdr>
            </w:div>
          </w:divsChild>
        </w:div>
        <w:div w:id="1392148342">
          <w:marLeft w:val="0"/>
          <w:marRight w:val="0"/>
          <w:marTop w:val="0"/>
          <w:marBottom w:val="0"/>
          <w:divBdr>
            <w:top w:val="none" w:sz="0" w:space="0" w:color="auto"/>
            <w:left w:val="none" w:sz="0" w:space="0" w:color="auto"/>
            <w:bottom w:val="none" w:sz="0" w:space="0" w:color="auto"/>
            <w:right w:val="none" w:sz="0" w:space="0" w:color="auto"/>
          </w:divBdr>
          <w:divsChild>
            <w:div w:id="636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3597">
      <w:bodyDiv w:val="1"/>
      <w:marLeft w:val="0"/>
      <w:marRight w:val="0"/>
      <w:marTop w:val="0"/>
      <w:marBottom w:val="0"/>
      <w:divBdr>
        <w:top w:val="none" w:sz="0" w:space="0" w:color="auto"/>
        <w:left w:val="none" w:sz="0" w:space="0" w:color="auto"/>
        <w:bottom w:val="none" w:sz="0" w:space="0" w:color="auto"/>
        <w:right w:val="none" w:sz="0" w:space="0" w:color="auto"/>
      </w:divBdr>
      <w:divsChild>
        <w:div w:id="716244628">
          <w:marLeft w:val="0"/>
          <w:marRight w:val="0"/>
          <w:marTop w:val="0"/>
          <w:marBottom w:val="0"/>
          <w:divBdr>
            <w:top w:val="none" w:sz="0" w:space="0" w:color="auto"/>
            <w:left w:val="none" w:sz="0" w:space="0" w:color="auto"/>
            <w:bottom w:val="none" w:sz="0" w:space="0" w:color="auto"/>
            <w:right w:val="none" w:sz="0" w:space="0" w:color="auto"/>
          </w:divBdr>
          <w:divsChild>
            <w:div w:id="3232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672">
      <w:bodyDiv w:val="1"/>
      <w:marLeft w:val="0"/>
      <w:marRight w:val="0"/>
      <w:marTop w:val="0"/>
      <w:marBottom w:val="0"/>
      <w:divBdr>
        <w:top w:val="none" w:sz="0" w:space="0" w:color="auto"/>
        <w:left w:val="none" w:sz="0" w:space="0" w:color="auto"/>
        <w:bottom w:val="none" w:sz="0" w:space="0" w:color="auto"/>
        <w:right w:val="none" w:sz="0" w:space="0" w:color="auto"/>
      </w:divBdr>
      <w:divsChild>
        <w:div w:id="2030137662">
          <w:marLeft w:val="0"/>
          <w:marRight w:val="0"/>
          <w:marTop w:val="120"/>
          <w:marBottom w:val="0"/>
          <w:divBdr>
            <w:top w:val="none" w:sz="0" w:space="0" w:color="auto"/>
            <w:left w:val="none" w:sz="0" w:space="0" w:color="auto"/>
            <w:bottom w:val="none" w:sz="0" w:space="0" w:color="auto"/>
            <w:right w:val="none" w:sz="0" w:space="0" w:color="auto"/>
          </w:divBdr>
        </w:div>
      </w:divsChild>
    </w:div>
    <w:div w:id="1935281967">
      <w:bodyDiv w:val="1"/>
      <w:marLeft w:val="0"/>
      <w:marRight w:val="0"/>
      <w:marTop w:val="0"/>
      <w:marBottom w:val="0"/>
      <w:divBdr>
        <w:top w:val="none" w:sz="0" w:space="0" w:color="auto"/>
        <w:left w:val="none" w:sz="0" w:space="0" w:color="auto"/>
        <w:bottom w:val="none" w:sz="0" w:space="0" w:color="auto"/>
        <w:right w:val="none" w:sz="0" w:space="0" w:color="auto"/>
      </w:divBdr>
      <w:divsChild>
        <w:div w:id="1878077333">
          <w:marLeft w:val="0"/>
          <w:marRight w:val="0"/>
          <w:marTop w:val="120"/>
          <w:marBottom w:val="0"/>
          <w:divBdr>
            <w:top w:val="none" w:sz="0" w:space="0" w:color="auto"/>
            <w:left w:val="none" w:sz="0" w:space="0" w:color="auto"/>
            <w:bottom w:val="none" w:sz="0" w:space="0" w:color="auto"/>
            <w:right w:val="none" w:sz="0" w:space="0" w:color="auto"/>
          </w:divBdr>
        </w:div>
      </w:divsChild>
    </w:div>
    <w:div w:id="1935742299">
      <w:bodyDiv w:val="1"/>
      <w:marLeft w:val="0"/>
      <w:marRight w:val="0"/>
      <w:marTop w:val="0"/>
      <w:marBottom w:val="0"/>
      <w:divBdr>
        <w:top w:val="none" w:sz="0" w:space="0" w:color="auto"/>
        <w:left w:val="none" w:sz="0" w:space="0" w:color="auto"/>
        <w:bottom w:val="none" w:sz="0" w:space="0" w:color="auto"/>
        <w:right w:val="none" w:sz="0" w:space="0" w:color="auto"/>
      </w:divBdr>
      <w:divsChild>
        <w:div w:id="1415786238">
          <w:marLeft w:val="0"/>
          <w:marRight w:val="0"/>
          <w:marTop w:val="0"/>
          <w:marBottom w:val="105"/>
          <w:divBdr>
            <w:top w:val="none" w:sz="0" w:space="0" w:color="auto"/>
            <w:left w:val="none" w:sz="0" w:space="0" w:color="auto"/>
            <w:bottom w:val="none" w:sz="0" w:space="0" w:color="auto"/>
            <w:right w:val="none" w:sz="0" w:space="0" w:color="auto"/>
          </w:divBdr>
        </w:div>
        <w:div w:id="1489059454">
          <w:marLeft w:val="0"/>
          <w:marRight w:val="0"/>
          <w:marTop w:val="135"/>
          <w:marBottom w:val="0"/>
          <w:divBdr>
            <w:top w:val="none" w:sz="0" w:space="0" w:color="auto"/>
            <w:left w:val="none" w:sz="0" w:space="0" w:color="auto"/>
            <w:bottom w:val="none" w:sz="0" w:space="0" w:color="auto"/>
            <w:right w:val="none" w:sz="0" w:space="0" w:color="auto"/>
          </w:divBdr>
        </w:div>
      </w:divsChild>
    </w:div>
    <w:div w:id="1935894009">
      <w:bodyDiv w:val="1"/>
      <w:marLeft w:val="0"/>
      <w:marRight w:val="0"/>
      <w:marTop w:val="0"/>
      <w:marBottom w:val="0"/>
      <w:divBdr>
        <w:top w:val="none" w:sz="0" w:space="0" w:color="auto"/>
        <w:left w:val="none" w:sz="0" w:space="0" w:color="auto"/>
        <w:bottom w:val="none" w:sz="0" w:space="0" w:color="auto"/>
        <w:right w:val="none" w:sz="0" w:space="0" w:color="auto"/>
      </w:divBdr>
    </w:div>
    <w:div w:id="1936202816">
      <w:bodyDiv w:val="1"/>
      <w:marLeft w:val="0"/>
      <w:marRight w:val="0"/>
      <w:marTop w:val="0"/>
      <w:marBottom w:val="0"/>
      <w:divBdr>
        <w:top w:val="none" w:sz="0" w:space="0" w:color="auto"/>
        <w:left w:val="none" w:sz="0" w:space="0" w:color="auto"/>
        <w:bottom w:val="none" w:sz="0" w:space="0" w:color="auto"/>
        <w:right w:val="none" w:sz="0" w:space="0" w:color="auto"/>
      </w:divBdr>
      <w:divsChild>
        <w:div w:id="316961142">
          <w:marLeft w:val="0"/>
          <w:marRight w:val="0"/>
          <w:marTop w:val="120"/>
          <w:marBottom w:val="0"/>
          <w:divBdr>
            <w:top w:val="none" w:sz="0" w:space="0" w:color="auto"/>
            <w:left w:val="none" w:sz="0" w:space="0" w:color="auto"/>
            <w:bottom w:val="none" w:sz="0" w:space="0" w:color="auto"/>
            <w:right w:val="none" w:sz="0" w:space="0" w:color="auto"/>
          </w:divBdr>
        </w:div>
      </w:divsChild>
    </w:div>
    <w:div w:id="1936399428">
      <w:bodyDiv w:val="1"/>
      <w:marLeft w:val="0"/>
      <w:marRight w:val="0"/>
      <w:marTop w:val="0"/>
      <w:marBottom w:val="0"/>
      <w:divBdr>
        <w:top w:val="none" w:sz="0" w:space="0" w:color="auto"/>
        <w:left w:val="none" w:sz="0" w:space="0" w:color="auto"/>
        <w:bottom w:val="none" w:sz="0" w:space="0" w:color="auto"/>
        <w:right w:val="none" w:sz="0" w:space="0" w:color="auto"/>
      </w:divBdr>
      <w:divsChild>
        <w:div w:id="1468282585">
          <w:marLeft w:val="0"/>
          <w:marRight w:val="0"/>
          <w:marTop w:val="120"/>
          <w:marBottom w:val="0"/>
          <w:divBdr>
            <w:top w:val="none" w:sz="0" w:space="0" w:color="auto"/>
            <w:left w:val="none" w:sz="0" w:space="0" w:color="auto"/>
            <w:bottom w:val="none" w:sz="0" w:space="0" w:color="auto"/>
            <w:right w:val="none" w:sz="0" w:space="0" w:color="auto"/>
          </w:divBdr>
        </w:div>
        <w:div w:id="515734189">
          <w:marLeft w:val="0"/>
          <w:marRight w:val="0"/>
          <w:marTop w:val="120"/>
          <w:marBottom w:val="0"/>
          <w:divBdr>
            <w:top w:val="none" w:sz="0" w:space="0" w:color="auto"/>
            <w:left w:val="none" w:sz="0" w:space="0" w:color="auto"/>
            <w:bottom w:val="none" w:sz="0" w:space="0" w:color="auto"/>
            <w:right w:val="none" w:sz="0" w:space="0" w:color="auto"/>
          </w:divBdr>
        </w:div>
      </w:divsChild>
    </w:div>
    <w:div w:id="1936983897">
      <w:bodyDiv w:val="1"/>
      <w:marLeft w:val="0"/>
      <w:marRight w:val="0"/>
      <w:marTop w:val="0"/>
      <w:marBottom w:val="0"/>
      <w:divBdr>
        <w:top w:val="none" w:sz="0" w:space="0" w:color="auto"/>
        <w:left w:val="none" w:sz="0" w:space="0" w:color="auto"/>
        <w:bottom w:val="none" w:sz="0" w:space="0" w:color="auto"/>
        <w:right w:val="none" w:sz="0" w:space="0" w:color="auto"/>
      </w:divBdr>
      <w:divsChild>
        <w:div w:id="519003503">
          <w:marLeft w:val="0"/>
          <w:marRight w:val="0"/>
          <w:marTop w:val="120"/>
          <w:marBottom w:val="0"/>
          <w:divBdr>
            <w:top w:val="none" w:sz="0" w:space="0" w:color="auto"/>
            <w:left w:val="none" w:sz="0" w:space="0" w:color="auto"/>
            <w:bottom w:val="none" w:sz="0" w:space="0" w:color="auto"/>
            <w:right w:val="none" w:sz="0" w:space="0" w:color="auto"/>
          </w:divBdr>
        </w:div>
        <w:div w:id="1723553259">
          <w:marLeft w:val="0"/>
          <w:marRight w:val="0"/>
          <w:marTop w:val="120"/>
          <w:marBottom w:val="0"/>
          <w:divBdr>
            <w:top w:val="none" w:sz="0" w:space="0" w:color="auto"/>
            <w:left w:val="none" w:sz="0" w:space="0" w:color="auto"/>
            <w:bottom w:val="none" w:sz="0" w:space="0" w:color="auto"/>
            <w:right w:val="none" w:sz="0" w:space="0" w:color="auto"/>
          </w:divBdr>
        </w:div>
        <w:div w:id="1554583870">
          <w:marLeft w:val="0"/>
          <w:marRight w:val="0"/>
          <w:marTop w:val="120"/>
          <w:marBottom w:val="0"/>
          <w:divBdr>
            <w:top w:val="none" w:sz="0" w:space="0" w:color="auto"/>
            <w:left w:val="none" w:sz="0" w:space="0" w:color="auto"/>
            <w:bottom w:val="none" w:sz="0" w:space="0" w:color="auto"/>
            <w:right w:val="none" w:sz="0" w:space="0" w:color="auto"/>
          </w:divBdr>
        </w:div>
      </w:divsChild>
    </w:div>
    <w:div w:id="1937130394">
      <w:bodyDiv w:val="1"/>
      <w:marLeft w:val="0"/>
      <w:marRight w:val="0"/>
      <w:marTop w:val="0"/>
      <w:marBottom w:val="0"/>
      <w:divBdr>
        <w:top w:val="none" w:sz="0" w:space="0" w:color="auto"/>
        <w:left w:val="none" w:sz="0" w:space="0" w:color="auto"/>
        <w:bottom w:val="none" w:sz="0" w:space="0" w:color="auto"/>
        <w:right w:val="none" w:sz="0" w:space="0" w:color="auto"/>
      </w:divBdr>
      <w:divsChild>
        <w:div w:id="284699777">
          <w:marLeft w:val="0"/>
          <w:marRight w:val="0"/>
          <w:marTop w:val="0"/>
          <w:marBottom w:val="0"/>
          <w:divBdr>
            <w:top w:val="none" w:sz="0" w:space="0" w:color="auto"/>
            <w:left w:val="none" w:sz="0" w:space="0" w:color="auto"/>
            <w:bottom w:val="none" w:sz="0" w:space="0" w:color="auto"/>
            <w:right w:val="none" w:sz="0" w:space="0" w:color="auto"/>
          </w:divBdr>
          <w:divsChild>
            <w:div w:id="12734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3240">
      <w:bodyDiv w:val="1"/>
      <w:marLeft w:val="0"/>
      <w:marRight w:val="0"/>
      <w:marTop w:val="0"/>
      <w:marBottom w:val="0"/>
      <w:divBdr>
        <w:top w:val="none" w:sz="0" w:space="0" w:color="auto"/>
        <w:left w:val="none" w:sz="0" w:space="0" w:color="auto"/>
        <w:bottom w:val="none" w:sz="0" w:space="0" w:color="auto"/>
        <w:right w:val="none" w:sz="0" w:space="0" w:color="auto"/>
      </w:divBdr>
    </w:div>
    <w:div w:id="1938558237">
      <w:bodyDiv w:val="1"/>
      <w:marLeft w:val="0"/>
      <w:marRight w:val="0"/>
      <w:marTop w:val="0"/>
      <w:marBottom w:val="0"/>
      <w:divBdr>
        <w:top w:val="none" w:sz="0" w:space="0" w:color="auto"/>
        <w:left w:val="none" w:sz="0" w:space="0" w:color="auto"/>
        <w:bottom w:val="none" w:sz="0" w:space="0" w:color="auto"/>
        <w:right w:val="none" w:sz="0" w:space="0" w:color="auto"/>
      </w:divBdr>
    </w:div>
    <w:div w:id="1938636771">
      <w:bodyDiv w:val="1"/>
      <w:marLeft w:val="0"/>
      <w:marRight w:val="0"/>
      <w:marTop w:val="0"/>
      <w:marBottom w:val="0"/>
      <w:divBdr>
        <w:top w:val="none" w:sz="0" w:space="0" w:color="auto"/>
        <w:left w:val="none" w:sz="0" w:space="0" w:color="auto"/>
        <w:bottom w:val="none" w:sz="0" w:space="0" w:color="auto"/>
        <w:right w:val="none" w:sz="0" w:space="0" w:color="auto"/>
      </w:divBdr>
      <w:divsChild>
        <w:div w:id="1588880299">
          <w:marLeft w:val="0"/>
          <w:marRight w:val="0"/>
          <w:marTop w:val="0"/>
          <w:marBottom w:val="0"/>
          <w:divBdr>
            <w:top w:val="none" w:sz="0" w:space="0" w:color="auto"/>
            <w:left w:val="none" w:sz="0" w:space="0" w:color="auto"/>
            <w:bottom w:val="none" w:sz="0" w:space="0" w:color="auto"/>
            <w:right w:val="none" w:sz="0" w:space="0" w:color="auto"/>
          </w:divBdr>
          <w:divsChild>
            <w:div w:id="1253397973">
              <w:marLeft w:val="0"/>
              <w:marRight w:val="0"/>
              <w:marTop w:val="0"/>
              <w:marBottom w:val="0"/>
              <w:divBdr>
                <w:top w:val="none" w:sz="0" w:space="0" w:color="auto"/>
                <w:left w:val="none" w:sz="0" w:space="0" w:color="auto"/>
                <w:bottom w:val="none" w:sz="0" w:space="0" w:color="auto"/>
                <w:right w:val="none" w:sz="0" w:space="0" w:color="auto"/>
              </w:divBdr>
            </w:div>
          </w:divsChild>
        </w:div>
        <w:div w:id="1009715332">
          <w:marLeft w:val="0"/>
          <w:marRight w:val="0"/>
          <w:marTop w:val="0"/>
          <w:marBottom w:val="0"/>
          <w:divBdr>
            <w:top w:val="none" w:sz="0" w:space="0" w:color="auto"/>
            <w:left w:val="none" w:sz="0" w:space="0" w:color="auto"/>
            <w:bottom w:val="none" w:sz="0" w:space="0" w:color="auto"/>
            <w:right w:val="none" w:sz="0" w:space="0" w:color="auto"/>
          </w:divBdr>
          <w:divsChild>
            <w:div w:id="1463887736">
              <w:marLeft w:val="0"/>
              <w:marRight w:val="0"/>
              <w:marTop w:val="0"/>
              <w:marBottom w:val="0"/>
              <w:divBdr>
                <w:top w:val="none" w:sz="0" w:space="0" w:color="auto"/>
                <w:left w:val="none" w:sz="0" w:space="0" w:color="auto"/>
                <w:bottom w:val="none" w:sz="0" w:space="0" w:color="auto"/>
                <w:right w:val="none" w:sz="0" w:space="0" w:color="auto"/>
              </w:divBdr>
            </w:div>
          </w:divsChild>
        </w:div>
        <w:div w:id="169805044">
          <w:marLeft w:val="0"/>
          <w:marRight w:val="0"/>
          <w:marTop w:val="0"/>
          <w:marBottom w:val="0"/>
          <w:divBdr>
            <w:top w:val="none" w:sz="0" w:space="0" w:color="auto"/>
            <w:left w:val="none" w:sz="0" w:space="0" w:color="auto"/>
            <w:bottom w:val="none" w:sz="0" w:space="0" w:color="auto"/>
            <w:right w:val="none" w:sz="0" w:space="0" w:color="auto"/>
          </w:divBdr>
          <w:divsChild>
            <w:div w:id="1209100502">
              <w:marLeft w:val="0"/>
              <w:marRight w:val="0"/>
              <w:marTop w:val="0"/>
              <w:marBottom w:val="0"/>
              <w:divBdr>
                <w:top w:val="none" w:sz="0" w:space="0" w:color="auto"/>
                <w:left w:val="none" w:sz="0" w:space="0" w:color="auto"/>
                <w:bottom w:val="none" w:sz="0" w:space="0" w:color="auto"/>
                <w:right w:val="none" w:sz="0" w:space="0" w:color="auto"/>
              </w:divBdr>
            </w:div>
          </w:divsChild>
        </w:div>
        <w:div w:id="931010201">
          <w:marLeft w:val="0"/>
          <w:marRight w:val="0"/>
          <w:marTop w:val="0"/>
          <w:marBottom w:val="0"/>
          <w:divBdr>
            <w:top w:val="none" w:sz="0" w:space="0" w:color="auto"/>
            <w:left w:val="none" w:sz="0" w:space="0" w:color="auto"/>
            <w:bottom w:val="none" w:sz="0" w:space="0" w:color="auto"/>
            <w:right w:val="none" w:sz="0" w:space="0" w:color="auto"/>
          </w:divBdr>
          <w:divsChild>
            <w:div w:id="1757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56007">
      <w:bodyDiv w:val="1"/>
      <w:marLeft w:val="0"/>
      <w:marRight w:val="0"/>
      <w:marTop w:val="0"/>
      <w:marBottom w:val="0"/>
      <w:divBdr>
        <w:top w:val="none" w:sz="0" w:space="0" w:color="auto"/>
        <w:left w:val="none" w:sz="0" w:space="0" w:color="auto"/>
        <w:bottom w:val="none" w:sz="0" w:space="0" w:color="auto"/>
        <w:right w:val="none" w:sz="0" w:space="0" w:color="auto"/>
      </w:divBdr>
      <w:divsChild>
        <w:div w:id="474415971">
          <w:marLeft w:val="0"/>
          <w:marRight w:val="0"/>
          <w:marTop w:val="120"/>
          <w:marBottom w:val="0"/>
          <w:divBdr>
            <w:top w:val="none" w:sz="0" w:space="0" w:color="auto"/>
            <w:left w:val="none" w:sz="0" w:space="0" w:color="auto"/>
            <w:bottom w:val="none" w:sz="0" w:space="0" w:color="auto"/>
            <w:right w:val="none" w:sz="0" w:space="0" w:color="auto"/>
          </w:divBdr>
        </w:div>
      </w:divsChild>
    </w:div>
    <w:div w:id="1939824837">
      <w:bodyDiv w:val="1"/>
      <w:marLeft w:val="0"/>
      <w:marRight w:val="0"/>
      <w:marTop w:val="0"/>
      <w:marBottom w:val="0"/>
      <w:divBdr>
        <w:top w:val="none" w:sz="0" w:space="0" w:color="auto"/>
        <w:left w:val="none" w:sz="0" w:space="0" w:color="auto"/>
        <w:bottom w:val="none" w:sz="0" w:space="0" w:color="auto"/>
        <w:right w:val="none" w:sz="0" w:space="0" w:color="auto"/>
      </w:divBdr>
      <w:divsChild>
        <w:div w:id="840776214">
          <w:marLeft w:val="0"/>
          <w:marRight w:val="0"/>
          <w:marTop w:val="120"/>
          <w:marBottom w:val="0"/>
          <w:divBdr>
            <w:top w:val="none" w:sz="0" w:space="0" w:color="auto"/>
            <w:left w:val="none" w:sz="0" w:space="0" w:color="auto"/>
            <w:bottom w:val="none" w:sz="0" w:space="0" w:color="auto"/>
            <w:right w:val="none" w:sz="0" w:space="0" w:color="auto"/>
          </w:divBdr>
        </w:div>
      </w:divsChild>
    </w:div>
    <w:div w:id="1939941623">
      <w:bodyDiv w:val="1"/>
      <w:marLeft w:val="0"/>
      <w:marRight w:val="0"/>
      <w:marTop w:val="0"/>
      <w:marBottom w:val="0"/>
      <w:divBdr>
        <w:top w:val="none" w:sz="0" w:space="0" w:color="auto"/>
        <w:left w:val="none" w:sz="0" w:space="0" w:color="auto"/>
        <w:bottom w:val="none" w:sz="0" w:space="0" w:color="auto"/>
        <w:right w:val="none" w:sz="0" w:space="0" w:color="auto"/>
      </w:divBdr>
      <w:divsChild>
        <w:div w:id="789591500">
          <w:marLeft w:val="0"/>
          <w:marRight w:val="0"/>
          <w:marTop w:val="120"/>
          <w:marBottom w:val="0"/>
          <w:divBdr>
            <w:top w:val="none" w:sz="0" w:space="0" w:color="auto"/>
            <w:left w:val="none" w:sz="0" w:space="0" w:color="auto"/>
            <w:bottom w:val="none" w:sz="0" w:space="0" w:color="auto"/>
            <w:right w:val="none" w:sz="0" w:space="0" w:color="auto"/>
          </w:divBdr>
        </w:div>
        <w:div w:id="265426928">
          <w:marLeft w:val="0"/>
          <w:marRight w:val="0"/>
          <w:marTop w:val="120"/>
          <w:marBottom w:val="0"/>
          <w:divBdr>
            <w:top w:val="none" w:sz="0" w:space="0" w:color="auto"/>
            <w:left w:val="none" w:sz="0" w:space="0" w:color="auto"/>
            <w:bottom w:val="none" w:sz="0" w:space="0" w:color="auto"/>
            <w:right w:val="none" w:sz="0" w:space="0" w:color="auto"/>
          </w:divBdr>
        </w:div>
        <w:div w:id="1376001636">
          <w:marLeft w:val="0"/>
          <w:marRight w:val="0"/>
          <w:marTop w:val="120"/>
          <w:marBottom w:val="0"/>
          <w:divBdr>
            <w:top w:val="none" w:sz="0" w:space="0" w:color="auto"/>
            <w:left w:val="none" w:sz="0" w:space="0" w:color="auto"/>
            <w:bottom w:val="none" w:sz="0" w:space="0" w:color="auto"/>
            <w:right w:val="none" w:sz="0" w:space="0" w:color="auto"/>
          </w:divBdr>
        </w:div>
      </w:divsChild>
    </w:div>
    <w:div w:id="1939945865">
      <w:bodyDiv w:val="1"/>
      <w:marLeft w:val="0"/>
      <w:marRight w:val="0"/>
      <w:marTop w:val="0"/>
      <w:marBottom w:val="0"/>
      <w:divBdr>
        <w:top w:val="none" w:sz="0" w:space="0" w:color="auto"/>
        <w:left w:val="none" w:sz="0" w:space="0" w:color="auto"/>
        <w:bottom w:val="none" w:sz="0" w:space="0" w:color="auto"/>
        <w:right w:val="none" w:sz="0" w:space="0" w:color="auto"/>
      </w:divBdr>
      <w:divsChild>
        <w:div w:id="1274746811">
          <w:marLeft w:val="0"/>
          <w:marRight w:val="0"/>
          <w:marTop w:val="120"/>
          <w:marBottom w:val="0"/>
          <w:divBdr>
            <w:top w:val="none" w:sz="0" w:space="0" w:color="auto"/>
            <w:left w:val="none" w:sz="0" w:space="0" w:color="auto"/>
            <w:bottom w:val="none" w:sz="0" w:space="0" w:color="auto"/>
            <w:right w:val="none" w:sz="0" w:space="0" w:color="auto"/>
          </w:divBdr>
        </w:div>
      </w:divsChild>
    </w:div>
    <w:div w:id="1940022514">
      <w:bodyDiv w:val="1"/>
      <w:marLeft w:val="0"/>
      <w:marRight w:val="0"/>
      <w:marTop w:val="0"/>
      <w:marBottom w:val="0"/>
      <w:divBdr>
        <w:top w:val="none" w:sz="0" w:space="0" w:color="auto"/>
        <w:left w:val="none" w:sz="0" w:space="0" w:color="auto"/>
        <w:bottom w:val="none" w:sz="0" w:space="0" w:color="auto"/>
        <w:right w:val="none" w:sz="0" w:space="0" w:color="auto"/>
      </w:divBdr>
      <w:divsChild>
        <w:div w:id="469329785">
          <w:marLeft w:val="0"/>
          <w:marRight w:val="0"/>
          <w:marTop w:val="120"/>
          <w:marBottom w:val="0"/>
          <w:divBdr>
            <w:top w:val="none" w:sz="0" w:space="0" w:color="auto"/>
            <w:left w:val="none" w:sz="0" w:space="0" w:color="auto"/>
            <w:bottom w:val="none" w:sz="0" w:space="0" w:color="auto"/>
            <w:right w:val="none" w:sz="0" w:space="0" w:color="auto"/>
          </w:divBdr>
        </w:div>
        <w:div w:id="847527985">
          <w:marLeft w:val="0"/>
          <w:marRight w:val="0"/>
          <w:marTop w:val="120"/>
          <w:marBottom w:val="0"/>
          <w:divBdr>
            <w:top w:val="none" w:sz="0" w:space="0" w:color="auto"/>
            <w:left w:val="none" w:sz="0" w:space="0" w:color="auto"/>
            <w:bottom w:val="none" w:sz="0" w:space="0" w:color="auto"/>
            <w:right w:val="none" w:sz="0" w:space="0" w:color="auto"/>
          </w:divBdr>
        </w:div>
        <w:div w:id="1168331311">
          <w:marLeft w:val="0"/>
          <w:marRight w:val="0"/>
          <w:marTop w:val="120"/>
          <w:marBottom w:val="0"/>
          <w:divBdr>
            <w:top w:val="none" w:sz="0" w:space="0" w:color="auto"/>
            <w:left w:val="none" w:sz="0" w:space="0" w:color="auto"/>
            <w:bottom w:val="none" w:sz="0" w:space="0" w:color="auto"/>
            <w:right w:val="none" w:sz="0" w:space="0" w:color="auto"/>
          </w:divBdr>
        </w:div>
        <w:div w:id="883953693">
          <w:marLeft w:val="0"/>
          <w:marRight w:val="0"/>
          <w:marTop w:val="120"/>
          <w:marBottom w:val="0"/>
          <w:divBdr>
            <w:top w:val="none" w:sz="0" w:space="0" w:color="auto"/>
            <w:left w:val="none" w:sz="0" w:space="0" w:color="auto"/>
            <w:bottom w:val="none" w:sz="0" w:space="0" w:color="auto"/>
            <w:right w:val="none" w:sz="0" w:space="0" w:color="auto"/>
          </w:divBdr>
        </w:div>
        <w:div w:id="1309357286">
          <w:marLeft w:val="0"/>
          <w:marRight w:val="0"/>
          <w:marTop w:val="120"/>
          <w:marBottom w:val="0"/>
          <w:divBdr>
            <w:top w:val="none" w:sz="0" w:space="0" w:color="auto"/>
            <w:left w:val="none" w:sz="0" w:space="0" w:color="auto"/>
            <w:bottom w:val="none" w:sz="0" w:space="0" w:color="auto"/>
            <w:right w:val="none" w:sz="0" w:space="0" w:color="auto"/>
          </w:divBdr>
        </w:div>
      </w:divsChild>
    </w:div>
    <w:div w:id="1940481753">
      <w:bodyDiv w:val="1"/>
      <w:marLeft w:val="0"/>
      <w:marRight w:val="0"/>
      <w:marTop w:val="0"/>
      <w:marBottom w:val="0"/>
      <w:divBdr>
        <w:top w:val="none" w:sz="0" w:space="0" w:color="auto"/>
        <w:left w:val="none" w:sz="0" w:space="0" w:color="auto"/>
        <w:bottom w:val="none" w:sz="0" w:space="0" w:color="auto"/>
        <w:right w:val="none" w:sz="0" w:space="0" w:color="auto"/>
      </w:divBdr>
      <w:divsChild>
        <w:div w:id="1784884378">
          <w:marLeft w:val="0"/>
          <w:marRight w:val="0"/>
          <w:marTop w:val="120"/>
          <w:marBottom w:val="0"/>
          <w:divBdr>
            <w:top w:val="none" w:sz="0" w:space="0" w:color="auto"/>
            <w:left w:val="none" w:sz="0" w:space="0" w:color="auto"/>
            <w:bottom w:val="none" w:sz="0" w:space="0" w:color="auto"/>
            <w:right w:val="none" w:sz="0" w:space="0" w:color="auto"/>
          </w:divBdr>
        </w:div>
        <w:div w:id="873229146">
          <w:marLeft w:val="0"/>
          <w:marRight w:val="0"/>
          <w:marTop w:val="120"/>
          <w:marBottom w:val="0"/>
          <w:divBdr>
            <w:top w:val="none" w:sz="0" w:space="0" w:color="auto"/>
            <w:left w:val="none" w:sz="0" w:space="0" w:color="auto"/>
            <w:bottom w:val="none" w:sz="0" w:space="0" w:color="auto"/>
            <w:right w:val="none" w:sz="0" w:space="0" w:color="auto"/>
          </w:divBdr>
        </w:div>
      </w:divsChild>
    </w:div>
    <w:div w:id="1941062190">
      <w:bodyDiv w:val="1"/>
      <w:marLeft w:val="0"/>
      <w:marRight w:val="0"/>
      <w:marTop w:val="0"/>
      <w:marBottom w:val="0"/>
      <w:divBdr>
        <w:top w:val="none" w:sz="0" w:space="0" w:color="auto"/>
        <w:left w:val="none" w:sz="0" w:space="0" w:color="auto"/>
        <w:bottom w:val="none" w:sz="0" w:space="0" w:color="auto"/>
        <w:right w:val="none" w:sz="0" w:space="0" w:color="auto"/>
      </w:divBdr>
    </w:div>
    <w:div w:id="1941176883">
      <w:bodyDiv w:val="1"/>
      <w:marLeft w:val="0"/>
      <w:marRight w:val="0"/>
      <w:marTop w:val="0"/>
      <w:marBottom w:val="0"/>
      <w:divBdr>
        <w:top w:val="none" w:sz="0" w:space="0" w:color="auto"/>
        <w:left w:val="none" w:sz="0" w:space="0" w:color="auto"/>
        <w:bottom w:val="none" w:sz="0" w:space="0" w:color="auto"/>
        <w:right w:val="none" w:sz="0" w:space="0" w:color="auto"/>
      </w:divBdr>
    </w:div>
    <w:div w:id="1942297567">
      <w:bodyDiv w:val="1"/>
      <w:marLeft w:val="0"/>
      <w:marRight w:val="0"/>
      <w:marTop w:val="0"/>
      <w:marBottom w:val="0"/>
      <w:divBdr>
        <w:top w:val="none" w:sz="0" w:space="0" w:color="auto"/>
        <w:left w:val="none" w:sz="0" w:space="0" w:color="auto"/>
        <w:bottom w:val="none" w:sz="0" w:space="0" w:color="auto"/>
        <w:right w:val="none" w:sz="0" w:space="0" w:color="auto"/>
      </w:divBdr>
      <w:divsChild>
        <w:div w:id="912161173">
          <w:marLeft w:val="0"/>
          <w:marRight w:val="0"/>
          <w:marTop w:val="120"/>
          <w:marBottom w:val="0"/>
          <w:divBdr>
            <w:top w:val="none" w:sz="0" w:space="0" w:color="auto"/>
            <w:left w:val="none" w:sz="0" w:space="0" w:color="auto"/>
            <w:bottom w:val="none" w:sz="0" w:space="0" w:color="auto"/>
            <w:right w:val="none" w:sz="0" w:space="0" w:color="auto"/>
          </w:divBdr>
        </w:div>
      </w:divsChild>
    </w:div>
    <w:div w:id="1942452927">
      <w:bodyDiv w:val="1"/>
      <w:marLeft w:val="0"/>
      <w:marRight w:val="0"/>
      <w:marTop w:val="0"/>
      <w:marBottom w:val="0"/>
      <w:divBdr>
        <w:top w:val="none" w:sz="0" w:space="0" w:color="auto"/>
        <w:left w:val="none" w:sz="0" w:space="0" w:color="auto"/>
        <w:bottom w:val="none" w:sz="0" w:space="0" w:color="auto"/>
        <w:right w:val="none" w:sz="0" w:space="0" w:color="auto"/>
      </w:divBdr>
    </w:div>
    <w:div w:id="1943410792">
      <w:bodyDiv w:val="1"/>
      <w:marLeft w:val="0"/>
      <w:marRight w:val="0"/>
      <w:marTop w:val="0"/>
      <w:marBottom w:val="0"/>
      <w:divBdr>
        <w:top w:val="none" w:sz="0" w:space="0" w:color="auto"/>
        <w:left w:val="none" w:sz="0" w:space="0" w:color="auto"/>
        <w:bottom w:val="none" w:sz="0" w:space="0" w:color="auto"/>
        <w:right w:val="none" w:sz="0" w:space="0" w:color="auto"/>
      </w:divBdr>
      <w:divsChild>
        <w:div w:id="716471301">
          <w:marLeft w:val="0"/>
          <w:marRight w:val="0"/>
          <w:marTop w:val="120"/>
          <w:marBottom w:val="0"/>
          <w:divBdr>
            <w:top w:val="none" w:sz="0" w:space="0" w:color="auto"/>
            <w:left w:val="none" w:sz="0" w:space="0" w:color="auto"/>
            <w:bottom w:val="none" w:sz="0" w:space="0" w:color="auto"/>
            <w:right w:val="none" w:sz="0" w:space="0" w:color="auto"/>
          </w:divBdr>
        </w:div>
      </w:divsChild>
    </w:div>
    <w:div w:id="1944260114">
      <w:bodyDiv w:val="1"/>
      <w:marLeft w:val="0"/>
      <w:marRight w:val="0"/>
      <w:marTop w:val="0"/>
      <w:marBottom w:val="0"/>
      <w:divBdr>
        <w:top w:val="none" w:sz="0" w:space="0" w:color="auto"/>
        <w:left w:val="none" w:sz="0" w:space="0" w:color="auto"/>
        <w:bottom w:val="none" w:sz="0" w:space="0" w:color="auto"/>
        <w:right w:val="none" w:sz="0" w:space="0" w:color="auto"/>
      </w:divBdr>
      <w:divsChild>
        <w:div w:id="1872644430">
          <w:marLeft w:val="0"/>
          <w:marRight w:val="0"/>
          <w:marTop w:val="120"/>
          <w:marBottom w:val="0"/>
          <w:divBdr>
            <w:top w:val="none" w:sz="0" w:space="0" w:color="auto"/>
            <w:left w:val="none" w:sz="0" w:space="0" w:color="auto"/>
            <w:bottom w:val="none" w:sz="0" w:space="0" w:color="auto"/>
            <w:right w:val="none" w:sz="0" w:space="0" w:color="auto"/>
          </w:divBdr>
        </w:div>
        <w:div w:id="588271380">
          <w:marLeft w:val="0"/>
          <w:marRight w:val="0"/>
          <w:marTop w:val="120"/>
          <w:marBottom w:val="0"/>
          <w:divBdr>
            <w:top w:val="none" w:sz="0" w:space="0" w:color="auto"/>
            <w:left w:val="none" w:sz="0" w:space="0" w:color="auto"/>
            <w:bottom w:val="none" w:sz="0" w:space="0" w:color="auto"/>
            <w:right w:val="none" w:sz="0" w:space="0" w:color="auto"/>
          </w:divBdr>
        </w:div>
        <w:div w:id="1956011221">
          <w:marLeft w:val="0"/>
          <w:marRight w:val="0"/>
          <w:marTop w:val="120"/>
          <w:marBottom w:val="0"/>
          <w:divBdr>
            <w:top w:val="none" w:sz="0" w:space="0" w:color="auto"/>
            <w:left w:val="none" w:sz="0" w:space="0" w:color="auto"/>
            <w:bottom w:val="none" w:sz="0" w:space="0" w:color="auto"/>
            <w:right w:val="none" w:sz="0" w:space="0" w:color="auto"/>
          </w:divBdr>
        </w:div>
      </w:divsChild>
    </w:div>
    <w:div w:id="1944336136">
      <w:bodyDiv w:val="1"/>
      <w:marLeft w:val="0"/>
      <w:marRight w:val="0"/>
      <w:marTop w:val="0"/>
      <w:marBottom w:val="0"/>
      <w:divBdr>
        <w:top w:val="none" w:sz="0" w:space="0" w:color="auto"/>
        <w:left w:val="none" w:sz="0" w:space="0" w:color="auto"/>
        <w:bottom w:val="none" w:sz="0" w:space="0" w:color="auto"/>
        <w:right w:val="none" w:sz="0" w:space="0" w:color="auto"/>
      </w:divBdr>
      <w:divsChild>
        <w:div w:id="767390134">
          <w:marLeft w:val="0"/>
          <w:marRight w:val="0"/>
          <w:marTop w:val="120"/>
          <w:marBottom w:val="0"/>
          <w:divBdr>
            <w:top w:val="none" w:sz="0" w:space="0" w:color="auto"/>
            <w:left w:val="none" w:sz="0" w:space="0" w:color="auto"/>
            <w:bottom w:val="none" w:sz="0" w:space="0" w:color="auto"/>
            <w:right w:val="none" w:sz="0" w:space="0" w:color="auto"/>
          </w:divBdr>
        </w:div>
      </w:divsChild>
    </w:div>
    <w:div w:id="1944460658">
      <w:bodyDiv w:val="1"/>
      <w:marLeft w:val="0"/>
      <w:marRight w:val="0"/>
      <w:marTop w:val="0"/>
      <w:marBottom w:val="0"/>
      <w:divBdr>
        <w:top w:val="none" w:sz="0" w:space="0" w:color="auto"/>
        <w:left w:val="none" w:sz="0" w:space="0" w:color="auto"/>
        <w:bottom w:val="none" w:sz="0" w:space="0" w:color="auto"/>
        <w:right w:val="none" w:sz="0" w:space="0" w:color="auto"/>
      </w:divBdr>
      <w:divsChild>
        <w:div w:id="853303511">
          <w:marLeft w:val="0"/>
          <w:marRight w:val="0"/>
          <w:marTop w:val="0"/>
          <w:marBottom w:val="0"/>
          <w:divBdr>
            <w:top w:val="none" w:sz="0" w:space="0" w:color="auto"/>
            <w:left w:val="none" w:sz="0" w:space="0" w:color="auto"/>
            <w:bottom w:val="none" w:sz="0" w:space="0" w:color="auto"/>
            <w:right w:val="none" w:sz="0" w:space="0" w:color="auto"/>
          </w:divBdr>
          <w:divsChild>
            <w:div w:id="455880081">
              <w:marLeft w:val="0"/>
              <w:marRight w:val="0"/>
              <w:marTop w:val="0"/>
              <w:marBottom w:val="0"/>
              <w:divBdr>
                <w:top w:val="none" w:sz="0" w:space="0" w:color="auto"/>
                <w:left w:val="none" w:sz="0" w:space="0" w:color="auto"/>
                <w:bottom w:val="none" w:sz="0" w:space="0" w:color="auto"/>
                <w:right w:val="none" w:sz="0" w:space="0" w:color="auto"/>
              </w:divBdr>
            </w:div>
          </w:divsChild>
        </w:div>
        <w:div w:id="1720787503">
          <w:marLeft w:val="0"/>
          <w:marRight w:val="0"/>
          <w:marTop w:val="0"/>
          <w:marBottom w:val="0"/>
          <w:divBdr>
            <w:top w:val="none" w:sz="0" w:space="0" w:color="auto"/>
            <w:left w:val="none" w:sz="0" w:space="0" w:color="auto"/>
            <w:bottom w:val="none" w:sz="0" w:space="0" w:color="auto"/>
            <w:right w:val="none" w:sz="0" w:space="0" w:color="auto"/>
          </w:divBdr>
          <w:divsChild>
            <w:div w:id="11563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1735">
      <w:bodyDiv w:val="1"/>
      <w:marLeft w:val="0"/>
      <w:marRight w:val="0"/>
      <w:marTop w:val="0"/>
      <w:marBottom w:val="0"/>
      <w:divBdr>
        <w:top w:val="none" w:sz="0" w:space="0" w:color="auto"/>
        <w:left w:val="none" w:sz="0" w:space="0" w:color="auto"/>
        <w:bottom w:val="none" w:sz="0" w:space="0" w:color="auto"/>
        <w:right w:val="none" w:sz="0" w:space="0" w:color="auto"/>
      </w:divBdr>
      <w:divsChild>
        <w:div w:id="241567057">
          <w:marLeft w:val="0"/>
          <w:marRight w:val="0"/>
          <w:marTop w:val="0"/>
          <w:marBottom w:val="0"/>
          <w:divBdr>
            <w:top w:val="none" w:sz="0" w:space="0" w:color="auto"/>
            <w:left w:val="none" w:sz="0" w:space="0" w:color="auto"/>
            <w:bottom w:val="none" w:sz="0" w:space="0" w:color="auto"/>
            <w:right w:val="none" w:sz="0" w:space="0" w:color="auto"/>
          </w:divBdr>
          <w:divsChild>
            <w:div w:id="3270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6753">
      <w:bodyDiv w:val="1"/>
      <w:marLeft w:val="0"/>
      <w:marRight w:val="0"/>
      <w:marTop w:val="0"/>
      <w:marBottom w:val="0"/>
      <w:divBdr>
        <w:top w:val="none" w:sz="0" w:space="0" w:color="auto"/>
        <w:left w:val="none" w:sz="0" w:space="0" w:color="auto"/>
        <w:bottom w:val="none" w:sz="0" w:space="0" w:color="auto"/>
        <w:right w:val="none" w:sz="0" w:space="0" w:color="auto"/>
      </w:divBdr>
    </w:div>
    <w:div w:id="1944801732">
      <w:bodyDiv w:val="1"/>
      <w:marLeft w:val="0"/>
      <w:marRight w:val="0"/>
      <w:marTop w:val="0"/>
      <w:marBottom w:val="0"/>
      <w:divBdr>
        <w:top w:val="none" w:sz="0" w:space="0" w:color="auto"/>
        <w:left w:val="none" w:sz="0" w:space="0" w:color="auto"/>
        <w:bottom w:val="none" w:sz="0" w:space="0" w:color="auto"/>
        <w:right w:val="none" w:sz="0" w:space="0" w:color="auto"/>
      </w:divBdr>
      <w:divsChild>
        <w:div w:id="1273635922">
          <w:marLeft w:val="0"/>
          <w:marRight w:val="0"/>
          <w:marTop w:val="120"/>
          <w:marBottom w:val="0"/>
          <w:divBdr>
            <w:top w:val="none" w:sz="0" w:space="0" w:color="auto"/>
            <w:left w:val="none" w:sz="0" w:space="0" w:color="auto"/>
            <w:bottom w:val="none" w:sz="0" w:space="0" w:color="auto"/>
            <w:right w:val="none" w:sz="0" w:space="0" w:color="auto"/>
          </w:divBdr>
        </w:div>
      </w:divsChild>
    </w:div>
    <w:div w:id="1945531404">
      <w:bodyDiv w:val="1"/>
      <w:marLeft w:val="0"/>
      <w:marRight w:val="0"/>
      <w:marTop w:val="0"/>
      <w:marBottom w:val="0"/>
      <w:divBdr>
        <w:top w:val="none" w:sz="0" w:space="0" w:color="auto"/>
        <w:left w:val="none" w:sz="0" w:space="0" w:color="auto"/>
        <w:bottom w:val="none" w:sz="0" w:space="0" w:color="auto"/>
        <w:right w:val="none" w:sz="0" w:space="0" w:color="auto"/>
      </w:divBdr>
      <w:divsChild>
        <w:div w:id="1776057326">
          <w:marLeft w:val="0"/>
          <w:marRight w:val="0"/>
          <w:marTop w:val="120"/>
          <w:marBottom w:val="0"/>
          <w:divBdr>
            <w:top w:val="none" w:sz="0" w:space="0" w:color="auto"/>
            <w:left w:val="none" w:sz="0" w:space="0" w:color="auto"/>
            <w:bottom w:val="none" w:sz="0" w:space="0" w:color="auto"/>
            <w:right w:val="none" w:sz="0" w:space="0" w:color="auto"/>
          </w:divBdr>
        </w:div>
      </w:divsChild>
    </w:div>
    <w:div w:id="1946108979">
      <w:bodyDiv w:val="1"/>
      <w:marLeft w:val="0"/>
      <w:marRight w:val="0"/>
      <w:marTop w:val="0"/>
      <w:marBottom w:val="0"/>
      <w:divBdr>
        <w:top w:val="none" w:sz="0" w:space="0" w:color="auto"/>
        <w:left w:val="none" w:sz="0" w:space="0" w:color="auto"/>
        <w:bottom w:val="none" w:sz="0" w:space="0" w:color="auto"/>
        <w:right w:val="none" w:sz="0" w:space="0" w:color="auto"/>
      </w:divBdr>
      <w:divsChild>
        <w:div w:id="1903178161">
          <w:marLeft w:val="0"/>
          <w:marRight w:val="0"/>
          <w:marTop w:val="0"/>
          <w:marBottom w:val="0"/>
          <w:divBdr>
            <w:top w:val="none" w:sz="0" w:space="0" w:color="auto"/>
            <w:left w:val="none" w:sz="0" w:space="0" w:color="auto"/>
            <w:bottom w:val="none" w:sz="0" w:space="0" w:color="auto"/>
            <w:right w:val="none" w:sz="0" w:space="0" w:color="auto"/>
          </w:divBdr>
          <w:divsChild>
            <w:div w:id="1890917738">
              <w:marLeft w:val="0"/>
              <w:marRight w:val="0"/>
              <w:marTop w:val="0"/>
              <w:marBottom w:val="0"/>
              <w:divBdr>
                <w:top w:val="none" w:sz="0" w:space="0" w:color="auto"/>
                <w:left w:val="none" w:sz="0" w:space="0" w:color="auto"/>
                <w:bottom w:val="none" w:sz="0" w:space="0" w:color="auto"/>
                <w:right w:val="none" w:sz="0" w:space="0" w:color="auto"/>
              </w:divBdr>
              <w:divsChild>
                <w:div w:id="335807745">
                  <w:marLeft w:val="0"/>
                  <w:marRight w:val="0"/>
                  <w:marTop w:val="0"/>
                  <w:marBottom w:val="0"/>
                  <w:divBdr>
                    <w:top w:val="none" w:sz="0" w:space="0" w:color="auto"/>
                    <w:left w:val="none" w:sz="0" w:space="0" w:color="auto"/>
                    <w:bottom w:val="none" w:sz="0" w:space="0" w:color="auto"/>
                    <w:right w:val="none" w:sz="0" w:space="0" w:color="auto"/>
                  </w:divBdr>
                  <w:divsChild>
                    <w:div w:id="560867014">
                      <w:marLeft w:val="-180"/>
                      <w:marRight w:val="-180"/>
                      <w:marTop w:val="0"/>
                      <w:marBottom w:val="0"/>
                      <w:divBdr>
                        <w:top w:val="none" w:sz="0" w:space="0" w:color="auto"/>
                        <w:left w:val="none" w:sz="0" w:space="0" w:color="auto"/>
                        <w:bottom w:val="none" w:sz="0" w:space="0" w:color="auto"/>
                        <w:right w:val="none" w:sz="0" w:space="0" w:color="auto"/>
                      </w:divBdr>
                      <w:divsChild>
                        <w:div w:id="873347220">
                          <w:marLeft w:val="0"/>
                          <w:marRight w:val="0"/>
                          <w:marTop w:val="0"/>
                          <w:marBottom w:val="0"/>
                          <w:divBdr>
                            <w:top w:val="none" w:sz="0" w:space="0" w:color="auto"/>
                            <w:left w:val="none" w:sz="0" w:space="0" w:color="auto"/>
                            <w:bottom w:val="none" w:sz="0" w:space="0" w:color="auto"/>
                            <w:right w:val="none" w:sz="0" w:space="0" w:color="auto"/>
                          </w:divBdr>
                          <w:divsChild>
                            <w:div w:id="621346947">
                              <w:marLeft w:val="0"/>
                              <w:marRight w:val="0"/>
                              <w:marTop w:val="0"/>
                              <w:marBottom w:val="0"/>
                              <w:divBdr>
                                <w:top w:val="none" w:sz="0" w:space="0" w:color="auto"/>
                                <w:left w:val="none" w:sz="0" w:space="0" w:color="auto"/>
                                <w:bottom w:val="none" w:sz="0" w:space="0" w:color="auto"/>
                                <w:right w:val="none" w:sz="0" w:space="0" w:color="auto"/>
                              </w:divBdr>
                              <w:divsChild>
                                <w:div w:id="1732922064">
                                  <w:marLeft w:val="0"/>
                                  <w:marRight w:val="0"/>
                                  <w:marTop w:val="0"/>
                                  <w:marBottom w:val="0"/>
                                  <w:divBdr>
                                    <w:top w:val="none" w:sz="0" w:space="0" w:color="auto"/>
                                    <w:left w:val="none" w:sz="0" w:space="0" w:color="auto"/>
                                    <w:bottom w:val="none" w:sz="0" w:space="0" w:color="auto"/>
                                    <w:right w:val="none" w:sz="0" w:space="0" w:color="auto"/>
                                  </w:divBdr>
                                  <w:divsChild>
                                    <w:div w:id="1324159390">
                                      <w:marLeft w:val="0"/>
                                      <w:marRight w:val="0"/>
                                      <w:marTop w:val="0"/>
                                      <w:marBottom w:val="576"/>
                                      <w:divBdr>
                                        <w:top w:val="none" w:sz="0" w:space="0" w:color="auto"/>
                                        <w:left w:val="none" w:sz="0" w:space="0" w:color="auto"/>
                                        <w:bottom w:val="none" w:sz="0" w:space="0" w:color="auto"/>
                                        <w:right w:val="none" w:sz="0" w:space="0" w:color="auto"/>
                                      </w:divBdr>
                                      <w:divsChild>
                                        <w:div w:id="1264612342">
                                          <w:marLeft w:val="0"/>
                                          <w:marRight w:val="0"/>
                                          <w:marTop w:val="0"/>
                                          <w:marBottom w:val="0"/>
                                          <w:divBdr>
                                            <w:top w:val="none" w:sz="0" w:space="0" w:color="auto"/>
                                            <w:left w:val="none" w:sz="0" w:space="0" w:color="auto"/>
                                            <w:bottom w:val="none" w:sz="0" w:space="0" w:color="auto"/>
                                            <w:right w:val="none" w:sz="0" w:space="0" w:color="auto"/>
                                          </w:divBdr>
                                          <w:divsChild>
                                            <w:div w:id="2001153893">
                                              <w:marLeft w:val="0"/>
                                              <w:marRight w:val="0"/>
                                              <w:marTop w:val="0"/>
                                              <w:marBottom w:val="0"/>
                                              <w:divBdr>
                                                <w:top w:val="none" w:sz="0" w:space="0" w:color="auto"/>
                                                <w:left w:val="none" w:sz="0" w:space="0" w:color="auto"/>
                                                <w:bottom w:val="none" w:sz="0" w:space="0" w:color="auto"/>
                                                <w:right w:val="none" w:sz="0" w:space="0" w:color="auto"/>
                                              </w:divBdr>
                                              <w:divsChild>
                                                <w:div w:id="557209529">
                                                  <w:marLeft w:val="0"/>
                                                  <w:marRight w:val="0"/>
                                                  <w:marTop w:val="0"/>
                                                  <w:marBottom w:val="0"/>
                                                  <w:divBdr>
                                                    <w:top w:val="none" w:sz="0" w:space="0" w:color="auto"/>
                                                    <w:left w:val="none" w:sz="0" w:space="0" w:color="auto"/>
                                                    <w:bottom w:val="none" w:sz="0" w:space="0" w:color="auto"/>
                                                    <w:right w:val="none" w:sz="0" w:space="0" w:color="auto"/>
                                                  </w:divBdr>
                                                  <w:divsChild>
                                                    <w:div w:id="965742514">
                                                      <w:marLeft w:val="0"/>
                                                      <w:marRight w:val="0"/>
                                                      <w:marTop w:val="0"/>
                                                      <w:marBottom w:val="0"/>
                                                      <w:divBdr>
                                                        <w:top w:val="none" w:sz="0" w:space="0" w:color="auto"/>
                                                        <w:left w:val="none" w:sz="0" w:space="0" w:color="auto"/>
                                                        <w:bottom w:val="none" w:sz="0" w:space="0" w:color="auto"/>
                                                        <w:right w:val="none" w:sz="0" w:space="0" w:color="auto"/>
                                                      </w:divBdr>
                                                      <w:divsChild>
                                                        <w:div w:id="169419135">
                                                          <w:marLeft w:val="0"/>
                                                          <w:marRight w:val="0"/>
                                                          <w:marTop w:val="0"/>
                                                          <w:marBottom w:val="84"/>
                                                          <w:divBdr>
                                                            <w:top w:val="none" w:sz="0" w:space="0" w:color="auto"/>
                                                            <w:left w:val="none" w:sz="0" w:space="0" w:color="auto"/>
                                                            <w:bottom w:val="none" w:sz="0" w:space="0" w:color="auto"/>
                                                            <w:right w:val="none" w:sz="0" w:space="0" w:color="auto"/>
                                                          </w:divBdr>
                                                        </w:div>
                                                        <w:div w:id="5796022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033330">
      <w:bodyDiv w:val="1"/>
      <w:marLeft w:val="0"/>
      <w:marRight w:val="0"/>
      <w:marTop w:val="0"/>
      <w:marBottom w:val="0"/>
      <w:divBdr>
        <w:top w:val="none" w:sz="0" w:space="0" w:color="auto"/>
        <w:left w:val="none" w:sz="0" w:space="0" w:color="auto"/>
        <w:bottom w:val="none" w:sz="0" w:space="0" w:color="auto"/>
        <w:right w:val="none" w:sz="0" w:space="0" w:color="auto"/>
      </w:divBdr>
      <w:divsChild>
        <w:div w:id="530075173">
          <w:marLeft w:val="0"/>
          <w:marRight w:val="0"/>
          <w:marTop w:val="120"/>
          <w:marBottom w:val="0"/>
          <w:divBdr>
            <w:top w:val="none" w:sz="0" w:space="0" w:color="auto"/>
            <w:left w:val="none" w:sz="0" w:space="0" w:color="auto"/>
            <w:bottom w:val="none" w:sz="0" w:space="0" w:color="auto"/>
            <w:right w:val="none" w:sz="0" w:space="0" w:color="auto"/>
          </w:divBdr>
        </w:div>
      </w:divsChild>
    </w:div>
    <w:div w:id="1947687152">
      <w:bodyDiv w:val="1"/>
      <w:marLeft w:val="0"/>
      <w:marRight w:val="0"/>
      <w:marTop w:val="0"/>
      <w:marBottom w:val="0"/>
      <w:divBdr>
        <w:top w:val="none" w:sz="0" w:space="0" w:color="auto"/>
        <w:left w:val="none" w:sz="0" w:space="0" w:color="auto"/>
        <w:bottom w:val="none" w:sz="0" w:space="0" w:color="auto"/>
        <w:right w:val="none" w:sz="0" w:space="0" w:color="auto"/>
      </w:divBdr>
      <w:divsChild>
        <w:div w:id="479350268">
          <w:marLeft w:val="0"/>
          <w:marRight w:val="0"/>
          <w:marTop w:val="0"/>
          <w:marBottom w:val="0"/>
          <w:divBdr>
            <w:top w:val="none" w:sz="0" w:space="0" w:color="auto"/>
            <w:left w:val="none" w:sz="0" w:space="0" w:color="auto"/>
            <w:bottom w:val="none" w:sz="0" w:space="0" w:color="auto"/>
            <w:right w:val="none" w:sz="0" w:space="0" w:color="auto"/>
          </w:divBdr>
          <w:divsChild>
            <w:div w:id="232351248">
              <w:marLeft w:val="0"/>
              <w:marRight w:val="0"/>
              <w:marTop w:val="0"/>
              <w:marBottom w:val="0"/>
              <w:divBdr>
                <w:top w:val="none" w:sz="0" w:space="0" w:color="auto"/>
                <w:left w:val="none" w:sz="0" w:space="0" w:color="auto"/>
                <w:bottom w:val="none" w:sz="0" w:space="0" w:color="auto"/>
                <w:right w:val="none" w:sz="0" w:space="0" w:color="auto"/>
              </w:divBdr>
            </w:div>
          </w:divsChild>
        </w:div>
        <w:div w:id="386342241">
          <w:marLeft w:val="0"/>
          <w:marRight w:val="0"/>
          <w:marTop w:val="0"/>
          <w:marBottom w:val="0"/>
          <w:divBdr>
            <w:top w:val="none" w:sz="0" w:space="0" w:color="auto"/>
            <w:left w:val="none" w:sz="0" w:space="0" w:color="auto"/>
            <w:bottom w:val="none" w:sz="0" w:space="0" w:color="auto"/>
            <w:right w:val="none" w:sz="0" w:space="0" w:color="auto"/>
          </w:divBdr>
          <w:divsChild>
            <w:div w:id="604189540">
              <w:marLeft w:val="0"/>
              <w:marRight w:val="0"/>
              <w:marTop w:val="0"/>
              <w:marBottom w:val="0"/>
              <w:divBdr>
                <w:top w:val="none" w:sz="0" w:space="0" w:color="auto"/>
                <w:left w:val="none" w:sz="0" w:space="0" w:color="auto"/>
                <w:bottom w:val="none" w:sz="0" w:space="0" w:color="auto"/>
                <w:right w:val="none" w:sz="0" w:space="0" w:color="auto"/>
              </w:divBdr>
            </w:div>
          </w:divsChild>
        </w:div>
        <w:div w:id="932859992">
          <w:marLeft w:val="0"/>
          <w:marRight w:val="0"/>
          <w:marTop w:val="0"/>
          <w:marBottom w:val="0"/>
          <w:divBdr>
            <w:top w:val="none" w:sz="0" w:space="0" w:color="auto"/>
            <w:left w:val="none" w:sz="0" w:space="0" w:color="auto"/>
            <w:bottom w:val="none" w:sz="0" w:space="0" w:color="auto"/>
            <w:right w:val="none" w:sz="0" w:space="0" w:color="auto"/>
          </w:divBdr>
          <w:divsChild>
            <w:div w:id="107942594">
              <w:marLeft w:val="0"/>
              <w:marRight w:val="0"/>
              <w:marTop w:val="0"/>
              <w:marBottom w:val="0"/>
              <w:divBdr>
                <w:top w:val="none" w:sz="0" w:space="0" w:color="auto"/>
                <w:left w:val="none" w:sz="0" w:space="0" w:color="auto"/>
                <w:bottom w:val="none" w:sz="0" w:space="0" w:color="auto"/>
                <w:right w:val="none" w:sz="0" w:space="0" w:color="auto"/>
              </w:divBdr>
            </w:div>
          </w:divsChild>
        </w:div>
        <w:div w:id="992416268">
          <w:marLeft w:val="0"/>
          <w:marRight w:val="0"/>
          <w:marTop w:val="0"/>
          <w:marBottom w:val="0"/>
          <w:divBdr>
            <w:top w:val="none" w:sz="0" w:space="0" w:color="auto"/>
            <w:left w:val="none" w:sz="0" w:space="0" w:color="auto"/>
            <w:bottom w:val="none" w:sz="0" w:space="0" w:color="auto"/>
            <w:right w:val="none" w:sz="0" w:space="0" w:color="auto"/>
          </w:divBdr>
          <w:divsChild>
            <w:div w:id="18396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9390">
      <w:bodyDiv w:val="1"/>
      <w:marLeft w:val="0"/>
      <w:marRight w:val="0"/>
      <w:marTop w:val="0"/>
      <w:marBottom w:val="0"/>
      <w:divBdr>
        <w:top w:val="none" w:sz="0" w:space="0" w:color="auto"/>
        <w:left w:val="none" w:sz="0" w:space="0" w:color="auto"/>
        <w:bottom w:val="none" w:sz="0" w:space="0" w:color="auto"/>
        <w:right w:val="none" w:sz="0" w:space="0" w:color="auto"/>
      </w:divBdr>
    </w:div>
    <w:div w:id="1948392415">
      <w:bodyDiv w:val="1"/>
      <w:marLeft w:val="0"/>
      <w:marRight w:val="0"/>
      <w:marTop w:val="0"/>
      <w:marBottom w:val="0"/>
      <w:divBdr>
        <w:top w:val="none" w:sz="0" w:space="0" w:color="auto"/>
        <w:left w:val="none" w:sz="0" w:space="0" w:color="auto"/>
        <w:bottom w:val="none" w:sz="0" w:space="0" w:color="auto"/>
        <w:right w:val="none" w:sz="0" w:space="0" w:color="auto"/>
      </w:divBdr>
      <w:divsChild>
        <w:div w:id="195629247">
          <w:marLeft w:val="0"/>
          <w:marRight w:val="0"/>
          <w:marTop w:val="120"/>
          <w:marBottom w:val="0"/>
          <w:divBdr>
            <w:top w:val="none" w:sz="0" w:space="0" w:color="auto"/>
            <w:left w:val="none" w:sz="0" w:space="0" w:color="auto"/>
            <w:bottom w:val="none" w:sz="0" w:space="0" w:color="auto"/>
            <w:right w:val="none" w:sz="0" w:space="0" w:color="auto"/>
          </w:divBdr>
        </w:div>
        <w:div w:id="124855685">
          <w:marLeft w:val="0"/>
          <w:marRight w:val="0"/>
          <w:marTop w:val="120"/>
          <w:marBottom w:val="0"/>
          <w:divBdr>
            <w:top w:val="none" w:sz="0" w:space="0" w:color="auto"/>
            <w:left w:val="none" w:sz="0" w:space="0" w:color="auto"/>
            <w:bottom w:val="none" w:sz="0" w:space="0" w:color="auto"/>
            <w:right w:val="none" w:sz="0" w:space="0" w:color="auto"/>
          </w:divBdr>
        </w:div>
      </w:divsChild>
    </w:div>
    <w:div w:id="1948854283">
      <w:bodyDiv w:val="1"/>
      <w:marLeft w:val="0"/>
      <w:marRight w:val="0"/>
      <w:marTop w:val="0"/>
      <w:marBottom w:val="0"/>
      <w:divBdr>
        <w:top w:val="none" w:sz="0" w:space="0" w:color="auto"/>
        <w:left w:val="none" w:sz="0" w:space="0" w:color="auto"/>
        <w:bottom w:val="none" w:sz="0" w:space="0" w:color="auto"/>
        <w:right w:val="none" w:sz="0" w:space="0" w:color="auto"/>
      </w:divBdr>
    </w:div>
    <w:div w:id="1949391283">
      <w:bodyDiv w:val="1"/>
      <w:marLeft w:val="0"/>
      <w:marRight w:val="0"/>
      <w:marTop w:val="0"/>
      <w:marBottom w:val="0"/>
      <w:divBdr>
        <w:top w:val="none" w:sz="0" w:space="0" w:color="auto"/>
        <w:left w:val="none" w:sz="0" w:space="0" w:color="auto"/>
        <w:bottom w:val="none" w:sz="0" w:space="0" w:color="auto"/>
        <w:right w:val="none" w:sz="0" w:space="0" w:color="auto"/>
      </w:divBdr>
      <w:divsChild>
        <w:div w:id="1824543746">
          <w:marLeft w:val="0"/>
          <w:marRight w:val="0"/>
          <w:marTop w:val="0"/>
          <w:marBottom w:val="0"/>
          <w:divBdr>
            <w:top w:val="none" w:sz="0" w:space="0" w:color="auto"/>
            <w:left w:val="none" w:sz="0" w:space="0" w:color="auto"/>
            <w:bottom w:val="none" w:sz="0" w:space="0" w:color="auto"/>
            <w:right w:val="none" w:sz="0" w:space="0" w:color="auto"/>
          </w:divBdr>
          <w:divsChild>
            <w:div w:id="2577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5872">
      <w:bodyDiv w:val="1"/>
      <w:marLeft w:val="0"/>
      <w:marRight w:val="0"/>
      <w:marTop w:val="0"/>
      <w:marBottom w:val="0"/>
      <w:divBdr>
        <w:top w:val="none" w:sz="0" w:space="0" w:color="auto"/>
        <w:left w:val="none" w:sz="0" w:space="0" w:color="auto"/>
        <w:bottom w:val="none" w:sz="0" w:space="0" w:color="auto"/>
        <w:right w:val="none" w:sz="0" w:space="0" w:color="auto"/>
      </w:divBdr>
      <w:divsChild>
        <w:div w:id="1142650638">
          <w:marLeft w:val="0"/>
          <w:marRight w:val="0"/>
          <w:marTop w:val="0"/>
          <w:marBottom w:val="0"/>
          <w:divBdr>
            <w:top w:val="none" w:sz="0" w:space="0" w:color="auto"/>
            <w:left w:val="none" w:sz="0" w:space="0" w:color="auto"/>
            <w:bottom w:val="none" w:sz="0" w:space="0" w:color="auto"/>
            <w:right w:val="none" w:sz="0" w:space="0" w:color="auto"/>
          </w:divBdr>
          <w:divsChild>
            <w:div w:id="194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3165">
      <w:bodyDiv w:val="1"/>
      <w:marLeft w:val="0"/>
      <w:marRight w:val="0"/>
      <w:marTop w:val="0"/>
      <w:marBottom w:val="0"/>
      <w:divBdr>
        <w:top w:val="none" w:sz="0" w:space="0" w:color="auto"/>
        <w:left w:val="none" w:sz="0" w:space="0" w:color="auto"/>
        <w:bottom w:val="none" w:sz="0" w:space="0" w:color="auto"/>
        <w:right w:val="none" w:sz="0" w:space="0" w:color="auto"/>
      </w:divBdr>
      <w:divsChild>
        <w:div w:id="361784621">
          <w:marLeft w:val="0"/>
          <w:marRight w:val="0"/>
          <w:marTop w:val="120"/>
          <w:marBottom w:val="0"/>
          <w:divBdr>
            <w:top w:val="none" w:sz="0" w:space="0" w:color="auto"/>
            <w:left w:val="none" w:sz="0" w:space="0" w:color="auto"/>
            <w:bottom w:val="none" w:sz="0" w:space="0" w:color="auto"/>
            <w:right w:val="none" w:sz="0" w:space="0" w:color="auto"/>
          </w:divBdr>
        </w:div>
        <w:div w:id="1989169054">
          <w:marLeft w:val="0"/>
          <w:marRight w:val="0"/>
          <w:marTop w:val="120"/>
          <w:marBottom w:val="0"/>
          <w:divBdr>
            <w:top w:val="none" w:sz="0" w:space="0" w:color="auto"/>
            <w:left w:val="none" w:sz="0" w:space="0" w:color="auto"/>
            <w:bottom w:val="none" w:sz="0" w:space="0" w:color="auto"/>
            <w:right w:val="none" w:sz="0" w:space="0" w:color="auto"/>
          </w:divBdr>
        </w:div>
      </w:divsChild>
    </w:div>
    <w:div w:id="1952274063">
      <w:bodyDiv w:val="1"/>
      <w:marLeft w:val="0"/>
      <w:marRight w:val="0"/>
      <w:marTop w:val="0"/>
      <w:marBottom w:val="0"/>
      <w:divBdr>
        <w:top w:val="none" w:sz="0" w:space="0" w:color="auto"/>
        <w:left w:val="none" w:sz="0" w:space="0" w:color="auto"/>
        <w:bottom w:val="none" w:sz="0" w:space="0" w:color="auto"/>
        <w:right w:val="none" w:sz="0" w:space="0" w:color="auto"/>
      </w:divBdr>
      <w:divsChild>
        <w:div w:id="1531992587">
          <w:marLeft w:val="0"/>
          <w:marRight w:val="0"/>
          <w:marTop w:val="120"/>
          <w:marBottom w:val="0"/>
          <w:divBdr>
            <w:top w:val="none" w:sz="0" w:space="0" w:color="auto"/>
            <w:left w:val="none" w:sz="0" w:space="0" w:color="auto"/>
            <w:bottom w:val="none" w:sz="0" w:space="0" w:color="auto"/>
            <w:right w:val="none" w:sz="0" w:space="0" w:color="auto"/>
          </w:divBdr>
        </w:div>
        <w:div w:id="219370712">
          <w:marLeft w:val="0"/>
          <w:marRight w:val="0"/>
          <w:marTop w:val="120"/>
          <w:marBottom w:val="0"/>
          <w:divBdr>
            <w:top w:val="none" w:sz="0" w:space="0" w:color="auto"/>
            <w:left w:val="none" w:sz="0" w:space="0" w:color="auto"/>
            <w:bottom w:val="none" w:sz="0" w:space="0" w:color="auto"/>
            <w:right w:val="none" w:sz="0" w:space="0" w:color="auto"/>
          </w:divBdr>
        </w:div>
      </w:divsChild>
    </w:div>
    <w:div w:id="1952319679">
      <w:bodyDiv w:val="1"/>
      <w:marLeft w:val="0"/>
      <w:marRight w:val="0"/>
      <w:marTop w:val="0"/>
      <w:marBottom w:val="0"/>
      <w:divBdr>
        <w:top w:val="none" w:sz="0" w:space="0" w:color="auto"/>
        <w:left w:val="none" w:sz="0" w:space="0" w:color="auto"/>
        <w:bottom w:val="none" w:sz="0" w:space="0" w:color="auto"/>
        <w:right w:val="none" w:sz="0" w:space="0" w:color="auto"/>
      </w:divBdr>
      <w:divsChild>
        <w:div w:id="218517552">
          <w:marLeft w:val="0"/>
          <w:marRight w:val="0"/>
          <w:marTop w:val="120"/>
          <w:marBottom w:val="0"/>
          <w:divBdr>
            <w:top w:val="none" w:sz="0" w:space="0" w:color="auto"/>
            <w:left w:val="none" w:sz="0" w:space="0" w:color="auto"/>
            <w:bottom w:val="none" w:sz="0" w:space="0" w:color="auto"/>
            <w:right w:val="none" w:sz="0" w:space="0" w:color="auto"/>
          </w:divBdr>
        </w:div>
      </w:divsChild>
    </w:div>
    <w:div w:id="1952587670">
      <w:bodyDiv w:val="1"/>
      <w:marLeft w:val="0"/>
      <w:marRight w:val="0"/>
      <w:marTop w:val="0"/>
      <w:marBottom w:val="0"/>
      <w:divBdr>
        <w:top w:val="none" w:sz="0" w:space="0" w:color="auto"/>
        <w:left w:val="none" w:sz="0" w:space="0" w:color="auto"/>
        <w:bottom w:val="none" w:sz="0" w:space="0" w:color="auto"/>
        <w:right w:val="none" w:sz="0" w:space="0" w:color="auto"/>
      </w:divBdr>
      <w:divsChild>
        <w:div w:id="352726208">
          <w:marLeft w:val="0"/>
          <w:marRight w:val="0"/>
          <w:marTop w:val="120"/>
          <w:marBottom w:val="0"/>
          <w:divBdr>
            <w:top w:val="none" w:sz="0" w:space="0" w:color="auto"/>
            <w:left w:val="none" w:sz="0" w:space="0" w:color="auto"/>
            <w:bottom w:val="none" w:sz="0" w:space="0" w:color="auto"/>
            <w:right w:val="none" w:sz="0" w:space="0" w:color="auto"/>
          </w:divBdr>
        </w:div>
        <w:div w:id="1180662512">
          <w:marLeft w:val="0"/>
          <w:marRight w:val="0"/>
          <w:marTop w:val="120"/>
          <w:marBottom w:val="0"/>
          <w:divBdr>
            <w:top w:val="none" w:sz="0" w:space="0" w:color="auto"/>
            <w:left w:val="none" w:sz="0" w:space="0" w:color="auto"/>
            <w:bottom w:val="none" w:sz="0" w:space="0" w:color="auto"/>
            <w:right w:val="none" w:sz="0" w:space="0" w:color="auto"/>
          </w:divBdr>
        </w:div>
        <w:div w:id="98336714">
          <w:marLeft w:val="0"/>
          <w:marRight w:val="0"/>
          <w:marTop w:val="120"/>
          <w:marBottom w:val="0"/>
          <w:divBdr>
            <w:top w:val="none" w:sz="0" w:space="0" w:color="auto"/>
            <w:left w:val="none" w:sz="0" w:space="0" w:color="auto"/>
            <w:bottom w:val="none" w:sz="0" w:space="0" w:color="auto"/>
            <w:right w:val="none" w:sz="0" w:space="0" w:color="auto"/>
          </w:divBdr>
        </w:div>
        <w:div w:id="360084503">
          <w:marLeft w:val="0"/>
          <w:marRight w:val="0"/>
          <w:marTop w:val="120"/>
          <w:marBottom w:val="0"/>
          <w:divBdr>
            <w:top w:val="none" w:sz="0" w:space="0" w:color="auto"/>
            <w:left w:val="none" w:sz="0" w:space="0" w:color="auto"/>
            <w:bottom w:val="none" w:sz="0" w:space="0" w:color="auto"/>
            <w:right w:val="none" w:sz="0" w:space="0" w:color="auto"/>
          </w:divBdr>
        </w:div>
        <w:div w:id="1219394019">
          <w:marLeft w:val="0"/>
          <w:marRight w:val="0"/>
          <w:marTop w:val="120"/>
          <w:marBottom w:val="0"/>
          <w:divBdr>
            <w:top w:val="none" w:sz="0" w:space="0" w:color="auto"/>
            <w:left w:val="none" w:sz="0" w:space="0" w:color="auto"/>
            <w:bottom w:val="none" w:sz="0" w:space="0" w:color="auto"/>
            <w:right w:val="none" w:sz="0" w:space="0" w:color="auto"/>
          </w:divBdr>
        </w:div>
        <w:div w:id="444274986">
          <w:marLeft w:val="0"/>
          <w:marRight w:val="0"/>
          <w:marTop w:val="120"/>
          <w:marBottom w:val="0"/>
          <w:divBdr>
            <w:top w:val="none" w:sz="0" w:space="0" w:color="auto"/>
            <w:left w:val="none" w:sz="0" w:space="0" w:color="auto"/>
            <w:bottom w:val="none" w:sz="0" w:space="0" w:color="auto"/>
            <w:right w:val="none" w:sz="0" w:space="0" w:color="auto"/>
          </w:divBdr>
        </w:div>
      </w:divsChild>
    </w:div>
    <w:div w:id="1952783024">
      <w:bodyDiv w:val="1"/>
      <w:marLeft w:val="0"/>
      <w:marRight w:val="0"/>
      <w:marTop w:val="0"/>
      <w:marBottom w:val="0"/>
      <w:divBdr>
        <w:top w:val="none" w:sz="0" w:space="0" w:color="auto"/>
        <w:left w:val="none" w:sz="0" w:space="0" w:color="auto"/>
        <w:bottom w:val="none" w:sz="0" w:space="0" w:color="auto"/>
        <w:right w:val="none" w:sz="0" w:space="0" w:color="auto"/>
      </w:divBdr>
      <w:divsChild>
        <w:div w:id="1899050011">
          <w:marLeft w:val="0"/>
          <w:marRight w:val="0"/>
          <w:marTop w:val="120"/>
          <w:marBottom w:val="0"/>
          <w:divBdr>
            <w:top w:val="none" w:sz="0" w:space="0" w:color="auto"/>
            <w:left w:val="none" w:sz="0" w:space="0" w:color="auto"/>
            <w:bottom w:val="none" w:sz="0" w:space="0" w:color="auto"/>
            <w:right w:val="none" w:sz="0" w:space="0" w:color="auto"/>
          </w:divBdr>
        </w:div>
      </w:divsChild>
    </w:div>
    <w:div w:id="1954021794">
      <w:bodyDiv w:val="1"/>
      <w:marLeft w:val="0"/>
      <w:marRight w:val="0"/>
      <w:marTop w:val="0"/>
      <w:marBottom w:val="0"/>
      <w:divBdr>
        <w:top w:val="none" w:sz="0" w:space="0" w:color="auto"/>
        <w:left w:val="none" w:sz="0" w:space="0" w:color="auto"/>
        <w:bottom w:val="none" w:sz="0" w:space="0" w:color="auto"/>
        <w:right w:val="none" w:sz="0" w:space="0" w:color="auto"/>
      </w:divBdr>
    </w:div>
    <w:div w:id="1954559583">
      <w:bodyDiv w:val="1"/>
      <w:marLeft w:val="0"/>
      <w:marRight w:val="0"/>
      <w:marTop w:val="0"/>
      <w:marBottom w:val="0"/>
      <w:divBdr>
        <w:top w:val="none" w:sz="0" w:space="0" w:color="auto"/>
        <w:left w:val="none" w:sz="0" w:space="0" w:color="auto"/>
        <w:bottom w:val="none" w:sz="0" w:space="0" w:color="auto"/>
        <w:right w:val="none" w:sz="0" w:space="0" w:color="auto"/>
      </w:divBdr>
    </w:div>
    <w:div w:id="1954705685">
      <w:bodyDiv w:val="1"/>
      <w:marLeft w:val="0"/>
      <w:marRight w:val="0"/>
      <w:marTop w:val="0"/>
      <w:marBottom w:val="0"/>
      <w:divBdr>
        <w:top w:val="none" w:sz="0" w:space="0" w:color="auto"/>
        <w:left w:val="none" w:sz="0" w:space="0" w:color="auto"/>
        <w:bottom w:val="none" w:sz="0" w:space="0" w:color="auto"/>
        <w:right w:val="none" w:sz="0" w:space="0" w:color="auto"/>
      </w:divBdr>
    </w:div>
    <w:div w:id="1955744388">
      <w:bodyDiv w:val="1"/>
      <w:marLeft w:val="0"/>
      <w:marRight w:val="0"/>
      <w:marTop w:val="0"/>
      <w:marBottom w:val="0"/>
      <w:divBdr>
        <w:top w:val="none" w:sz="0" w:space="0" w:color="auto"/>
        <w:left w:val="none" w:sz="0" w:space="0" w:color="auto"/>
        <w:bottom w:val="none" w:sz="0" w:space="0" w:color="auto"/>
        <w:right w:val="none" w:sz="0" w:space="0" w:color="auto"/>
      </w:divBdr>
    </w:div>
    <w:div w:id="1955868084">
      <w:bodyDiv w:val="1"/>
      <w:marLeft w:val="0"/>
      <w:marRight w:val="0"/>
      <w:marTop w:val="0"/>
      <w:marBottom w:val="0"/>
      <w:divBdr>
        <w:top w:val="none" w:sz="0" w:space="0" w:color="auto"/>
        <w:left w:val="none" w:sz="0" w:space="0" w:color="auto"/>
        <w:bottom w:val="none" w:sz="0" w:space="0" w:color="auto"/>
        <w:right w:val="none" w:sz="0" w:space="0" w:color="auto"/>
      </w:divBdr>
      <w:divsChild>
        <w:div w:id="492067231">
          <w:marLeft w:val="0"/>
          <w:marRight w:val="0"/>
          <w:marTop w:val="120"/>
          <w:marBottom w:val="0"/>
          <w:divBdr>
            <w:top w:val="none" w:sz="0" w:space="0" w:color="auto"/>
            <w:left w:val="none" w:sz="0" w:space="0" w:color="auto"/>
            <w:bottom w:val="none" w:sz="0" w:space="0" w:color="auto"/>
            <w:right w:val="none" w:sz="0" w:space="0" w:color="auto"/>
          </w:divBdr>
        </w:div>
        <w:div w:id="1305886140">
          <w:marLeft w:val="0"/>
          <w:marRight w:val="0"/>
          <w:marTop w:val="120"/>
          <w:marBottom w:val="0"/>
          <w:divBdr>
            <w:top w:val="none" w:sz="0" w:space="0" w:color="auto"/>
            <w:left w:val="none" w:sz="0" w:space="0" w:color="auto"/>
            <w:bottom w:val="none" w:sz="0" w:space="0" w:color="auto"/>
            <w:right w:val="none" w:sz="0" w:space="0" w:color="auto"/>
          </w:divBdr>
        </w:div>
        <w:div w:id="1145858771">
          <w:marLeft w:val="0"/>
          <w:marRight w:val="0"/>
          <w:marTop w:val="120"/>
          <w:marBottom w:val="0"/>
          <w:divBdr>
            <w:top w:val="none" w:sz="0" w:space="0" w:color="auto"/>
            <w:left w:val="none" w:sz="0" w:space="0" w:color="auto"/>
            <w:bottom w:val="none" w:sz="0" w:space="0" w:color="auto"/>
            <w:right w:val="none" w:sz="0" w:space="0" w:color="auto"/>
          </w:divBdr>
        </w:div>
        <w:div w:id="562107173">
          <w:marLeft w:val="0"/>
          <w:marRight w:val="0"/>
          <w:marTop w:val="120"/>
          <w:marBottom w:val="0"/>
          <w:divBdr>
            <w:top w:val="none" w:sz="0" w:space="0" w:color="auto"/>
            <w:left w:val="none" w:sz="0" w:space="0" w:color="auto"/>
            <w:bottom w:val="none" w:sz="0" w:space="0" w:color="auto"/>
            <w:right w:val="none" w:sz="0" w:space="0" w:color="auto"/>
          </w:divBdr>
        </w:div>
        <w:div w:id="181087854">
          <w:marLeft w:val="0"/>
          <w:marRight w:val="0"/>
          <w:marTop w:val="120"/>
          <w:marBottom w:val="0"/>
          <w:divBdr>
            <w:top w:val="none" w:sz="0" w:space="0" w:color="auto"/>
            <w:left w:val="none" w:sz="0" w:space="0" w:color="auto"/>
            <w:bottom w:val="none" w:sz="0" w:space="0" w:color="auto"/>
            <w:right w:val="none" w:sz="0" w:space="0" w:color="auto"/>
          </w:divBdr>
        </w:div>
        <w:div w:id="982470207">
          <w:marLeft w:val="0"/>
          <w:marRight w:val="0"/>
          <w:marTop w:val="120"/>
          <w:marBottom w:val="0"/>
          <w:divBdr>
            <w:top w:val="none" w:sz="0" w:space="0" w:color="auto"/>
            <w:left w:val="none" w:sz="0" w:space="0" w:color="auto"/>
            <w:bottom w:val="none" w:sz="0" w:space="0" w:color="auto"/>
            <w:right w:val="none" w:sz="0" w:space="0" w:color="auto"/>
          </w:divBdr>
        </w:div>
      </w:divsChild>
    </w:div>
    <w:div w:id="1956403983">
      <w:bodyDiv w:val="1"/>
      <w:marLeft w:val="0"/>
      <w:marRight w:val="0"/>
      <w:marTop w:val="0"/>
      <w:marBottom w:val="0"/>
      <w:divBdr>
        <w:top w:val="none" w:sz="0" w:space="0" w:color="auto"/>
        <w:left w:val="none" w:sz="0" w:space="0" w:color="auto"/>
        <w:bottom w:val="none" w:sz="0" w:space="0" w:color="auto"/>
        <w:right w:val="none" w:sz="0" w:space="0" w:color="auto"/>
      </w:divBdr>
    </w:div>
    <w:div w:id="1956978724">
      <w:bodyDiv w:val="1"/>
      <w:marLeft w:val="0"/>
      <w:marRight w:val="0"/>
      <w:marTop w:val="0"/>
      <w:marBottom w:val="0"/>
      <w:divBdr>
        <w:top w:val="none" w:sz="0" w:space="0" w:color="auto"/>
        <w:left w:val="none" w:sz="0" w:space="0" w:color="auto"/>
        <w:bottom w:val="none" w:sz="0" w:space="0" w:color="auto"/>
        <w:right w:val="none" w:sz="0" w:space="0" w:color="auto"/>
      </w:divBdr>
    </w:div>
    <w:div w:id="1958219303">
      <w:bodyDiv w:val="1"/>
      <w:marLeft w:val="0"/>
      <w:marRight w:val="0"/>
      <w:marTop w:val="0"/>
      <w:marBottom w:val="0"/>
      <w:divBdr>
        <w:top w:val="none" w:sz="0" w:space="0" w:color="auto"/>
        <w:left w:val="none" w:sz="0" w:space="0" w:color="auto"/>
        <w:bottom w:val="none" w:sz="0" w:space="0" w:color="auto"/>
        <w:right w:val="none" w:sz="0" w:space="0" w:color="auto"/>
      </w:divBdr>
      <w:divsChild>
        <w:div w:id="1305087846">
          <w:marLeft w:val="0"/>
          <w:marRight w:val="0"/>
          <w:marTop w:val="120"/>
          <w:marBottom w:val="0"/>
          <w:divBdr>
            <w:top w:val="none" w:sz="0" w:space="0" w:color="auto"/>
            <w:left w:val="none" w:sz="0" w:space="0" w:color="auto"/>
            <w:bottom w:val="none" w:sz="0" w:space="0" w:color="auto"/>
            <w:right w:val="none" w:sz="0" w:space="0" w:color="auto"/>
          </w:divBdr>
        </w:div>
        <w:div w:id="1107699898">
          <w:marLeft w:val="0"/>
          <w:marRight w:val="0"/>
          <w:marTop w:val="120"/>
          <w:marBottom w:val="0"/>
          <w:divBdr>
            <w:top w:val="none" w:sz="0" w:space="0" w:color="auto"/>
            <w:left w:val="none" w:sz="0" w:space="0" w:color="auto"/>
            <w:bottom w:val="none" w:sz="0" w:space="0" w:color="auto"/>
            <w:right w:val="none" w:sz="0" w:space="0" w:color="auto"/>
          </w:divBdr>
        </w:div>
      </w:divsChild>
    </w:div>
    <w:div w:id="1958678958">
      <w:bodyDiv w:val="1"/>
      <w:marLeft w:val="0"/>
      <w:marRight w:val="0"/>
      <w:marTop w:val="0"/>
      <w:marBottom w:val="0"/>
      <w:divBdr>
        <w:top w:val="none" w:sz="0" w:space="0" w:color="auto"/>
        <w:left w:val="none" w:sz="0" w:space="0" w:color="auto"/>
        <w:bottom w:val="none" w:sz="0" w:space="0" w:color="auto"/>
        <w:right w:val="none" w:sz="0" w:space="0" w:color="auto"/>
      </w:divBdr>
      <w:divsChild>
        <w:div w:id="516625773">
          <w:marLeft w:val="0"/>
          <w:marRight w:val="0"/>
          <w:marTop w:val="0"/>
          <w:marBottom w:val="0"/>
          <w:divBdr>
            <w:top w:val="none" w:sz="0" w:space="0" w:color="auto"/>
            <w:left w:val="none" w:sz="0" w:space="0" w:color="auto"/>
            <w:bottom w:val="none" w:sz="0" w:space="0" w:color="auto"/>
            <w:right w:val="none" w:sz="0" w:space="0" w:color="auto"/>
          </w:divBdr>
          <w:divsChild>
            <w:div w:id="5383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4330">
      <w:bodyDiv w:val="1"/>
      <w:marLeft w:val="0"/>
      <w:marRight w:val="0"/>
      <w:marTop w:val="0"/>
      <w:marBottom w:val="0"/>
      <w:divBdr>
        <w:top w:val="none" w:sz="0" w:space="0" w:color="auto"/>
        <w:left w:val="none" w:sz="0" w:space="0" w:color="auto"/>
        <w:bottom w:val="none" w:sz="0" w:space="0" w:color="auto"/>
        <w:right w:val="none" w:sz="0" w:space="0" w:color="auto"/>
      </w:divBdr>
    </w:div>
    <w:div w:id="1961644823">
      <w:bodyDiv w:val="1"/>
      <w:marLeft w:val="0"/>
      <w:marRight w:val="0"/>
      <w:marTop w:val="0"/>
      <w:marBottom w:val="0"/>
      <w:divBdr>
        <w:top w:val="none" w:sz="0" w:space="0" w:color="auto"/>
        <w:left w:val="none" w:sz="0" w:space="0" w:color="auto"/>
        <w:bottom w:val="none" w:sz="0" w:space="0" w:color="auto"/>
        <w:right w:val="none" w:sz="0" w:space="0" w:color="auto"/>
      </w:divBdr>
    </w:div>
    <w:div w:id="1961761595">
      <w:bodyDiv w:val="1"/>
      <w:marLeft w:val="0"/>
      <w:marRight w:val="0"/>
      <w:marTop w:val="0"/>
      <w:marBottom w:val="0"/>
      <w:divBdr>
        <w:top w:val="none" w:sz="0" w:space="0" w:color="auto"/>
        <w:left w:val="none" w:sz="0" w:space="0" w:color="auto"/>
        <w:bottom w:val="none" w:sz="0" w:space="0" w:color="auto"/>
        <w:right w:val="none" w:sz="0" w:space="0" w:color="auto"/>
      </w:divBdr>
      <w:divsChild>
        <w:div w:id="1228105752">
          <w:marLeft w:val="0"/>
          <w:marRight w:val="0"/>
          <w:marTop w:val="0"/>
          <w:marBottom w:val="0"/>
          <w:divBdr>
            <w:top w:val="none" w:sz="0" w:space="0" w:color="auto"/>
            <w:left w:val="none" w:sz="0" w:space="0" w:color="auto"/>
            <w:bottom w:val="none" w:sz="0" w:space="0" w:color="auto"/>
            <w:right w:val="none" w:sz="0" w:space="0" w:color="auto"/>
          </w:divBdr>
          <w:divsChild>
            <w:div w:id="4670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3064">
      <w:bodyDiv w:val="1"/>
      <w:marLeft w:val="0"/>
      <w:marRight w:val="0"/>
      <w:marTop w:val="0"/>
      <w:marBottom w:val="0"/>
      <w:divBdr>
        <w:top w:val="none" w:sz="0" w:space="0" w:color="auto"/>
        <w:left w:val="none" w:sz="0" w:space="0" w:color="auto"/>
        <w:bottom w:val="none" w:sz="0" w:space="0" w:color="auto"/>
        <w:right w:val="none" w:sz="0" w:space="0" w:color="auto"/>
      </w:divBdr>
      <w:divsChild>
        <w:div w:id="2139956296">
          <w:marLeft w:val="0"/>
          <w:marRight w:val="0"/>
          <w:marTop w:val="120"/>
          <w:marBottom w:val="0"/>
          <w:divBdr>
            <w:top w:val="none" w:sz="0" w:space="0" w:color="auto"/>
            <w:left w:val="none" w:sz="0" w:space="0" w:color="auto"/>
            <w:bottom w:val="none" w:sz="0" w:space="0" w:color="auto"/>
            <w:right w:val="none" w:sz="0" w:space="0" w:color="auto"/>
          </w:divBdr>
        </w:div>
      </w:divsChild>
    </w:div>
    <w:div w:id="1962614910">
      <w:bodyDiv w:val="1"/>
      <w:marLeft w:val="0"/>
      <w:marRight w:val="0"/>
      <w:marTop w:val="0"/>
      <w:marBottom w:val="0"/>
      <w:divBdr>
        <w:top w:val="none" w:sz="0" w:space="0" w:color="auto"/>
        <w:left w:val="none" w:sz="0" w:space="0" w:color="auto"/>
        <w:bottom w:val="none" w:sz="0" w:space="0" w:color="auto"/>
        <w:right w:val="none" w:sz="0" w:space="0" w:color="auto"/>
      </w:divBdr>
    </w:div>
    <w:div w:id="1962681962">
      <w:bodyDiv w:val="1"/>
      <w:marLeft w:val="0"/>
      <w:marRight w:val="0"/>
      <w:marTop w:val="0"/>
      <w:marBottom w:val="0"/>
      <w:divBdr>
        <w:top w:val="none" w:sz="0" w:space="0" w:color="auto"/>
        <w:left w:val="none" w:sz="0" w:space="0" w:color="auto"/>
        <w:bottom w:val="none" w:sz="0" w:space="0" w:color="auto"/>
        <w:right w:val="none" w:sz="0" w:space="0" w:color="auto"/>
      </w:divBdr>
      <w:divsChild>
        <w:div w:id="1680738995">
          <w:marLeft w:val="0"/>
          <w:marRight w:val="0"/>
          <w:marTop w:val="0"/>
          <w:marBottom w:val="0"/>
          <w:divBdr>
            <w:top w:val="none" w:sz="0" w:space="0" w:color="auto"/>
            <w:left w:val="none" w:sz="0" w:space="0" w:color="auto"/>
            <w:bottom w:val="none" w:sz="0" w:space="0" w:color="auto"/>
            <w:right w:val="none" w:sz="0" w:space="0" w:color="auto"/>
          </w:divBdr>
          <w:divsChild>
            <w:div w:id="12091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3964">
      <w:bodyDiv w:val="1"/>
      <w:marLeft w:val="0"/>
      <w:marRight w:val="0"/>
      <w:marTop w:val="0"/>
      <w:marBottom w:val="0"/>
      <w:divBdr>
        <w:top w:val="none" w:sz="0" w:space="0" w:color="auto"/>
        <w:left w:val="none" w:sz="0" w:space="0" w:color="auto"/>
        <w:bottom w:val="none" w:sz="0" w:space="0" w:color="auto"/>
        <w:right w:val="none" w:sz="0" w:space="0" w:color="auto"/>
      </w:divBdr>
      <w:divsChild>
        <w:div w:id="2067100342">
          <w:marLeft w:val="0"/>
          <w:marRight w:val="0"/>
          <w:marTop w:val="0"/>
          <w:marBottom w:val="0"/>
          <w:divBdr>
            <w:top w:val="none" w:sz="0" w:space="0" w:color="auto"/>
            <w:left w:val="none" w:sz="0" w:space="0" w:color="auto"/>
            <w:bottom w:val="none" w:sz="0" w:space="0" w:color="auto"/>
            <w:right w:val="none" w:sz="0" w:space="0" w:color="auto"/>
          </w:divBdr>
          <w:divsChild>
            <w:div w:id="1513379232">
              <w:marLeft w:val="0"/>
              <w:marRight w:val="0"/>
              <w:marTop w:val="0"/>
              <w:marBottom w:val="0"/>
              <w:divBdr>
                <w:top w:val="none" w:sz="0" w:space="0" w:color="auto"/>
                <w:left w:val="none" w:sz="0" w:space="0" w:color="auto"/>
                <w:bottom w:val="none" w:sz="0" w:space="0" w:color="auto"/>
                <w:right w:val="none" w:sz="0" w:space="0" w:color="auto"/>
              </w:divBdr>
            </w:div>
          </w:divsChild>
        </w:div>
        <w:div w:id="674186776">
          <w:marLeft w:val="0"/>
          <w:marRight w:val="0"/>
          <w:marTop w:val="0"/>
          <w:marBottom w:val="0"/>
          <w:divBdr>
            <w:top w:val="none" w:sz="0" w:space="0" w:color="auto"/>
            <w:left w:val="none" w:sz="0" w:space="0" w:color="auto"/>
            <w:bottom w:val="none" w:sz="0" w:space="0" w:color="auto"/>
            <w:right w:val="none" w:sz="0" w:space="0" w:color="auto"/>
          </w:divBdr>
          <w:divsChild>
            <w:div w:id="405803097">
              <w:marLeft w:val="0"/>
              <w:marRight w:val="0"/>
              <w:marTop w:val="0"/>
              <w:marBottom w:val="0"/>
              <w:divBdr>
                <w:top w:val="none" w:sz="0" w:space="0" w:color="auto"/>
                <w:left w:val="none" w:sz="0" w:space="0" w:color="auto"/>
                <w:bottom w:val="none" w:sz="0" w:space="0" w:color="auto"/>
                <w:right w:val="none" w:sz="0" w:space="0" w:color="auto"/>
              </w:divBdr>
            </w:div>
          </w:divsChild>
        </w:div>
        <w:div w:id="311377017">
          <w:marLeft w:val="0"/>
          <w:marRight w:val="0"/>
          <w:marTop w:val="0"/>
          <w:marBottom w:val="0"/>
          <w:divBdr>
            <w:top w:val="none" w:sz="0" w:space="0" w:color="auto"/>
            <w:left w:val="none" w:sz="0" w:space="0" w:color="auto"/>
            <w:bottom w:val="none" w:sz="0" w:space="0" w:color="auto"/>
            <w:right w:val="none" w:sz="0" w:space="0" w:color="auto"/>
          </w:divBdr>
          <w:divsChild>
            <w:div w:id="17194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3170">
      <w:bodyDiv w:val="1"/>
      <w:marLeft w:val="0"/>
      <w:marRight w:val="0"/>
      <w:marTop w:val="0"/>
      <w:marBottom w:val="0"/>
      <w:divBdr>
        <w:top w:val="none" w:sz="0" w:space="0" w:color="auto"/>
        <w:left w:val="none" w:sz="0" w:space="0" w:color="auto"/>
        <w:bottom w:val="none" w:sz="0" w:space="0" w:color="auto"/>
        <w:right w:val="none" w:sz="0" w:space="0" w:color="auto"/>
      </w:divBdr>
    </w:div>
    <w:div w:id="1963729286">
      <w:bodyDiv w:val="1"/>
      <w:marLeft w:val="0"/>
      <w:marRight w:val="0"/>
      <w:marTop w:val="0"/>
      <w:marBottom w:val="0"/>
      <w:divBdr>
        <w:top w:val="none" w:sz="0" w:space="0" w:color="auto"/>
        <w:left w:val="none" w:sz="0" w:space="0" w:color="auto"/>
        <w:bottom w:val="none" w:sz="0" w:space="0" w:color="auto"/>
        <w:right w:val="none" w:sz="0" w:space="0" w:color="auto"/>
      </w:divBdr>
      <w:divsChild>
        <w:div w:id="1563909141">
          <w:marLeft w:val="0"/>
          <w:marRight w:val="0"/>
          <w:marTop w:val="0"/>
          <w:marBottom w:val="105"/>
          <w:divBdr>
            <w:top w:val="none" w:sz="0" w:space="0" w:color="auto"/>
            <w:left w:val="none" w:sz="0" w:space="0" w:color="auto"/>
            <w:bottom w:val="none" w:sz="0" w:space="0" w:color="auto"/>
            <w:right w:val="none" w:sz="0" w:space="0" w:color="auto"/>
          </w:divBdr>
        </w:div>
        <w:div w:id="674381781">
          <w:marLeft w:val="0"/>
          <w:marRight w:val="0"/>
          <w:marTop w:val="135"/>
          <w:marBottom w:val="0"/>
          <w:divBdr>
            <w:top w:val="none" w:sz="0" w:space="0" w:color="auto"/>
            <w:left w:val="none" w:sz="0" w:space="0" w:color="auto"/>
            <w:bottom w:val="none" w:sz="0" w:space="0" w:color="auto"/>
            <w:right w:val="none" w:sz="0" w:space="0" w:color="auto"/>
          </w:divBdr>
        </w:div>
      </w:divsChild>
    </w:div>
    <w:div w:id="1964458286">
      <w:bodyDiv w:val="1"/>
      <w:marLeft w:val="0"/>
      <w:marRight w:val="0"/>
      <w:marTop w:val="0"/>
      <w:marBottom w:val="0"/>
      <w:divBdr>
        <w:top w:val="none" w:sz="0" w:space="0" w:color="auto"/>
        <w:left w:val="none" w:sz="0" w:space="0" w:color="auto"/>
        <w:bottom w:val="none" w:sz="0" w:space="0" w:color="auto"/>
        <w:right w:val="none" w:sz="0" w:space="0" w:color="auto"/>
      </w:divBdr>
      <w:divsChild>
        <w:div w:id="1777018172">
          <w:marLeft w:val="0"/>
          <w:marRight w:val="0"/>
          <w:marTop w:val="120"/>
          <w:marBottom w:val="0"/>
          <w:divBdr>
            <w:top w:val="none" w:sz="0" w:space="0" w:color="auto"/>
            <w:left w:val="none" w:sz="0" w:space="0" w:color="auto"/>
            <w:bottom w:val="none" w:sz="0" w:space="0" w:color="auto"/>
            <w:right w:val="none" w:sz="0" w:space="0" w:color="auto"/>
          </w:divBdr>
        </w:div>
      </w:divsChild>
    </w:div>
    <w:div w:id="1964773806">
      <w:bodyDiv w:val="1"/>
      <w:marLeft w:val="0"/>
      <w:marRight w:val="0"/>
      <w:marTop w:val="0"/>
      <w:marBottom w:val="0"/>
      <w:divBdr>
        <w:top w:val="none" w:sz="0" w:space="0" w:color="auto"/>
        <w:left w:val="none" w:sz="0" w:space="0" w:color="auto"/>
        <w:bottom w:val="none" w:sz="0" w:space="0" w:color="auto"/>
        <w:right w:val="none" w:sz="0" w:space="0" w:color="auto"/>
      </w:divBdr>
      <w:divsChild>
        <w:div w:id="1164975693">
          <w:marLeft w:val="0"/>
          <w:marRight w:val="0"/>
          <w:marTop w:val="0"/>
          <w:marBottom w:val="0"/>
          <w:divBdr>
            <w:top w:val="none" w:sz="0" w:space="0" w:color="auto"/>
            <w:left w:val="none" w:sz="0" w:space="0" w:color="auto"/>
            <w:bottom w:val="none" w:sz="0" w:space="0" w:color="auto"/>
            <w:right w:val="none" w:sz="0" w:space="0" w:color="auto"/>
          </w:divBdr>
          <w:divsChild>
            <w:div w:id="17902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1704">
      <w:bodyDiv w:val="1"/>
      <w:marLeft w:val="0"/>
      <w:marRight w:val="0"/>
      <w:marTop w:val="0"/>
      <w:marBottom w:val="0"/>
      <w:divBdr>
        <w:top w:val="none" w:sz="0" w:space="0" w:color="auto"/>
        <w:left w:val="none" w:sz="0" w:space="0" w:color="auto"/>
        <w:bottom w:val="none" w:sz="0" w:space="0" w:color="auto"/>
        <w:right w:val="none" w:sz="0" w:space="0" w:color="auto"/>
      </w:divBdr>
      <w:divsChild>
        <w:div w:id="604771072">
          <w:marLeft w:val="0"/>
          <w:marRight w:val="0"/>
          <w:marTop w:val="0"/>
          <w:marBottom w:val="0"/>
          <w:divBdr>
            <w:top w:val="none" w:sz="0" w:space="0" w:color="auto"/>
            <w:left w:val="none" w:sz="0" w:space="0" w:color="auto"/>
            <w:bottom w:val="none" w:sz="0" w:space="0" w:color="auto"/>
            <w:right w:val="none" w:sz="0" w:space="0" w:color="auto"/>
          </w:divBdr>
          <w:divsChild>
            <w:div w:id="12561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5486">
      <w:bodyDiv w:val="1"/>
      <w:marLeft w:val="0"/>
      <w:marRight w:val="0"/>
      <w:marTop w:val="0"/>
      <w:marBottom w:val="0"/>
      <w:divBdr>
        <w:top w:val="none" w:sz="0" w:space="0" w:color="auto"/>
        <w:left w:val="none" w:sz="0" w:space="0" w:color="auto"/>
        <w:bottom w:val="none" w:sz="0" w:space="0" w:color="auto"/>
        <w:right w:val="none" w:sz="0" w:space="0" w:color="auto"/>
      </w:divBdr>
    </w:div>
    <w:div w:id="1967001119">
      <w:bodyDiv w:val="1"/>
      <w:marLeft w:val="0"/>
      <w:marRight w:val="0"/>
      <w:marTop w:val="0"/>
      <w:marBottom w:val="0"/>
      <w:divBdr>
        <w:top w:val="none" w:sz="0" w:space="0" w:color="auto"/>
        <w:left w:val="none" w:sz="0" w:space="0" w:color="auto"/>
        <w:bottom w:val="none" w:sz="0" w:space="0" w:color="auto"/>
        <w:right w:val="none" w:sz="0" w:space="0" w:color="auto"/>
      </w:divBdr>
      <w:divsChild>
        <w:div w:id="2056806916">
          <w:marLeft w:val="0"/>
          <w:marRight w:val="0"/>
          <w:marTop w:val="120"/>
          <w:marBottom w:val="0"/>
          <w:divBdr>
            <w:top w:val="none" w:sz="0" w:space="0" w:color="auto"/>
            <w:left w:val="none" w:sz="0" w:space="0" w:color="auto"/>
            <w:bottom w:val="none" w:sz="0" w:space="0" w:color="auto"/>
            <w:right w:val="none" w:sz="0" w:space="0" w:color="auto"/>
          </w:divBdr>
        </w:div>
        <w:div w:id="899096104">
          <w:marLeft w:val="0"/>
          <w:marRight w:val="0"/>
          <w:marTop w:val="120"/>
          <w:marBottom w:val="0"/>
          <w:divBdr>
            <w:top w:val="none" w:sz="0" w:space="0" w:color="auto"/>
            <w:left w:val="none" w:sz="0" w:space="0" w:color="auto"/>
            <w:bottom w:val="none" w:sz="0" w:space="0" w:color="auto"/>
            <w:right w:val="none" w:sz="0" w:space="0" w:color="auto"/>
          </w:divBdr>
        </w:div>
      </w:divsChild>
    </w:div>
    <w:div w:id="1967464123">
      <w:bodyDiv w:val="1"/>
      <w:marLeft w:val="0"/>
      <w:marRight w:val="0"/>
      <w:marTop w:val="0"/>
      <w:marBottom w:val="0"/>
      <w:divBdr>
        <w:top w:val="none" w:sz="0" w:space="0" w:color="auto"/>
        <w:left w:val="none" w:sz="0" w:space="0" w:color="auto"/>
        <w:bottom w:val="none" w:sz="0" w:space="0" w:color="auto"/>
        <w:right w:val="none" w:sz="0" w:space="0" w:color="auto"/>
      </w:divBdr>
      <w:divsChild>
        <w:div w:id="63187440">
          <w:marLeft w:val="0"/>
          <w:marRight w:val="0"/>
          <w:marTop w:val="0"/>
          <w:marBottom w:val="0"/>
          <w:divBdr>
            <w:top w:val="none" w:sz="0" w:space="0" w:color="auto"/>
            <w:left w:val="none" w:sz="0" w:space="0" w:color="auto"/>
            <w:bottom w:val="none" w:sz="0" w:space="0" w:color="auto"/>
            <w:right w:val="none" w:sz="0" w:space="0" w:color="auto"/>
          </w:divBdr>
          <w:divsChild>
            <w:div w:id="4885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1375">
      <w:bodyDiv w:val="1"/>
      <w:marLeft w:val="0"/>
      <w:marRight w:val="0"/>
      <w:marTop w:val="0"/>
      <w:marBottom w:val="0"/>
      <w:divBdr>
        <w:top w:val="none" w:sz="0" w:space="0" w:color="auto"/>
        <w:left w:val="none" w:sz="0" w:space="0" w:color="auto"/>
        <w:bottom w:val="none" w:sz="0" w:space="0" w:color="auto"/>
        <w:right w:val="none" w:sz="0" w:space="0" w:color="auto"/>
      </w:divBdr>
      <w:divsChild>
        <w:div w:id="1129979679">
          <w:marLeft w:val="0"/>
          <w:marRight w:val="0"/>
          <w:marTop w:val="0"/>
          <w:marBottom w:val="0"/>
          <w:divBdr>
            <w:top w:val="none" w:sz="0" w:space="0" w:color="auto"/>
            <w:left w:val="none" w:sz="0" w:space="0" w:color="auto"/>
            <w:bottom w:val="none" w:sz="0" w:space="0" w:color="auto"/>
            <w:right w:val="none" w:sz="0" w:space="0" w:color="auto"/>
          </w:divBdr>
          <w:divsChild>
            <w:div w:id="1369255307">
              <w:marLeft w:val="0"/>
              <w:marRight w:val="0"/>
              <w:marTop w:val="0"/>
              <w:marBottom w:val="0"/>
              <w:divBdr>
                <w:top w:val="none" w:sz="0" w:space="0" w:color="auto"/>
                <w:left w:val="none" w:sz="0" w:space="0" w:color="auto"/>
                <w:bottom w:val="none" w:sz="0" w:space="0" w:color="auto"/>
                <w:right w:val="none" w:sz="0" w:space="0" w:color="auto"/>
              </w:divBdr>
              <w:divsChild>
                <w:div w:id="341009764">
                  <w:marLeft w:val="0"/>
                  <w:marRight w:val="0"/>
                  <w:marTop w:val="0"/>
                  <w:marBottom w:val="0"/>
                  <w:divBdr>
                    <w:top w:val="none" w:sz="0" w:space="0" w:color="auto"/>
                    <w:left w:val="none" w:sz="0" w:space="0" w:color="auto"/>
                    <w:bottom w:val="none" w:sz="0" w:space="0" w:color="auto"/>
                    <w:right w:val="none" w:sz="0" w:space="0" w:color="auto"/>
                  </w:divBdr>
                  <w:divsChild>
                    <w:div w:id="818810935">
                      <w:marLeft w:val="0"/>
                      <w:marRight w:val="0"/>
                      <w:marTop w:val="0"/>
                      <w:marBottom w:val="0"/>
                      <w:divBdr>
                        <w:top w:val="none" w:sz="0" w:space="0" w:color="auto"/>
                        <w:left w:val="none" w:sz="0" w:space="0" w:color="auto"/>
                        <w:bottom w:val="none" w:sz="0" w:space="0" w:color="auto"/>
                        <w:right w:val="none" w:sz="0" w:space="0" w:color="auto"/>
                      </w:divBdr>
                      <w:divsChild>
                        <w:div w:id="457914173">
                          <w:marLeft w:val="-180"/>
                          <w:marRight w:val="-180"/>
                          <w:marTop w:val="0"/>
                          <w:marBottom w:val="0"/>
                          <w:divBdr>
                            <w:top w:val="none" w:sz="0" w:space="0" w:color="auto"/>
                            <w:left w:val="none" w:sz="0" w:space="0" w:color="auto"/>
                            <w:bottom w:val="none" w:sz="0" w:space="0" w:color="auto"/>
                            <w:right w:val="none" w:sz="0" w:space="0" w:color="auto"/>
                          </w:divBdr>
                          <w:divsChild>
                            <w:div w:id="1776244349">
                              <w:marLeft w:val="0"/>
                              <w:marRight w:val="0"/>
                              <w:marTop w:val="0"/>
                              <w:marBottom w:val="0"/>
                              <w:divBdr>
                                <w:top w:val="none" w:sz="0" w:space="0" w:color="auto"/>
                                <w:left w:val="none" w:sz="0" w:space="0" w:color="auto"/>
                                <w:bottom w:val="none" w:sz="0" w:space="0" w:color="auto"/>
                                <w:right w:val="none" w:sz="0" w:space="0" w:color="auto"/>
                              </w:divBdr>
                              <w:divsChild>
                                <w:div w:id="1513909101">
                                  <w:marLeft w:val="0"/>
                                  <w:marRight w:val="0"/>
                                  <w:marTop w:val="0"/>
                                  <w:marBottom w:val="0"/>
                                  <w:divBdr>
                                    <w:top w:val="none" w:sz="0" w:space="0" w:color="auto"/>
                                    <w:left w:val="none" w:sz="0" w:space="0" w:color="auto"/>
                                    <w:bottom w:val="none" w:sz="0" w:space="0" w:color="auto"/>
                                    <w:right w:val="none" w:sz="0" w:space="0" w:color="auto"/>
                                  </w:divBdr>
                                  <w:divsChild>
                                    <w:div w:id="767585366">
                                      <w:marLeft w:val="0"/>
                                      <w:marRight w:val="0"/>
                                      <w:marTop w:val="0"/>
                                      <w:marBottom w:val="576"/>
                                      <w:divBdr>
                                        <w:top w:val="none" w:sz="0" w:space="0" w:color="auto"/>
                                        <w:left w:val="none" w:sz="0" w:space="0" w:color="auto"/>
                                        <w:bottom w:val="none" w:sz="0" w:space="0" w:color="auto"/>
                                        <w:right w:val="none" w:sz="0" w:space="0" w:color="auto"/>
                                      </w:divBdr>
                                      <w:divsChild>
                                        <w:div w:id="1404063857">
                                          <w:marLeft w:val="0"/>
                                          <w:marRight w:val="0"/>
                                          <w:marTop w:val="0"/>
                                          <w:marBottom w:val="0"/>
                                          <w:divBdr>
                                            <w:top w:val="none" w:sz="0" w:space="0" w:color="auto"/>
                                            <w:left w:val="none" w:sz="0" w:space="0" w:color="auto"/>
                                            <w:bottom w:val="none" w:sz="0" w:space="0" w:color="auto"/>
                                            <w:right w:val="none" w:sz="0" w:space="0" w:color="auto"/>
                                          </w:divBdr>
                                          <w:divsChild>
                                            <w:div w:id="494148222">
                                              <w:marLeft w:val="0"/>
                                              <w:marRight w:val="0"/>
                                              <w:marTop w:val="0"/>
                                              <w:marBottom w:val="0"/>
                                              <w:divBdr>
                                                <w:top w:val="none" w:sz="0" w:space="0" w:color="auto"/>
                                                <w:left w:val="none" w:sz="0" w:space="0" w:color="auto"/>
                                                <w:bottom w:val="none" w:sz="0" w:space="0" w:color="auto"/>
                                                <w:right w:val="none" w:sz="0" w:space="0" w:color="auto"/>
                                              </w:divBdr>
                                              <w:divsChild>
                                                <w:div w:id="629673122">
                                                  <w:marLeft w:val="0"/>
                                                  <w:marRight w:val="0"/>
                                                  <w:marTop w:val="0"/>
                                                  <w:marBottom w:val="0"/>
                                                  <w:divBdr>
                                                    <w:top w:val="none" w:sz="0" w:space="0" w:color="auto"/>
                                                    <w:left w:val="none" w:sz="0" w:space="0" w:color="auto"/>
                                                    <w:bottom w:val="none" w:sz="0" w:space="0" w:color="auto"/>
                                                    <w:right w:val="none" w:sz="0" w:space="0" w:color="auto"/>
                                                  </w:divBdr>
                                                  <w:divsChild>
                                                    <w:div w:id="1876578737">
                                                      <w:marLeft w:val="0"/>
                                                      <w:marRight w:val="0"/>
                                                      <w:marTop w:val="0"/>
                                                      <w:marBottom w:val="0"/>
                                                      <w:divBdr>
                                                        <w:top w:val="none" w:sz="0" w:space="0" w:color="auto"/>
                                                        <w:left w:val="none" w:sz="0" w:space="0" w:color="auto"/>
                                                        <w:bottom w:val="none" w:sz="0" w:space="0" w:color="auto"/>
                                                        <w:right w:val="none" w:sz="0" w:space="0" w:color="auto"/>
                                                      </w:divBdr>
                                                      <w:divsChild>
                                                        <w:div w:id="1578710446">
                                                          <w:marLeft w:val="0"/>
                                                          <w:marRight w:val="0"/>
                                                          <w:marTop w:val="0"/>
                                                          <w:marBottom w:val="84"/>
                                                          <w:divBdr>
                                                            <w:top w:val="none" w:sz="0" w:space="0" w:color="auto"/>
                                                            <w:left w:val="none" w:sz="0" w:space="0" w:color="auto"/>
                                                            <w:bottom w:val="none" w:sz="0" w:space="0" w:color="auto"/>
                                                            <w:right w:val="none" w:sz="0" w:space="0" w:color="auto"/>
                                                          </w:divBdr>
                                                        </w:div>
                                                        <w:div w:id="18298316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8705215">
      <w:bodyDiv w:val="1"/>
      <w:marLeft w:val="0"/>
      <w:marRight w:val="0"/>
      <w:marTop w:val="0"/>
      <w:marBottom w:val="0"/>
      <w:divBdr>
        <w:top w:val="none" w:sz="0" w:space="0" w:color="auto"/>
        <w:left w:val="none" w:sz="0" w:space="0" w:color="auto"/>
        <w:bottom w:val="none" w:sz="0" w:space="0" w:color="auto"/>
        <w:right w:val="none" w:sz="0" w:space="0" w:color="auto"/>
      </w:divBdr>
      <w:divsChild>
        <w:div w:id="728578989">
          <w:marLeft w:val="0"/>
          <w:marRight w:val="0"/>
          <w:marTop w:val="120"/>
          <w:marBottom w:val="0"/>
          <w:divBdr>
            <w:top w:val="none" w:sz="0" w:space="0" w:color="auto"/>
            <w:left w:val="none" w:sz="0" w:space="0" w:color="auto"/>
            <w:bottom w:val="none" w:sz="0" w:space="0" w:color="auto"/>
            <w:right w:val="none" w:sz="0" w:space="0" w:color="auto"/>
          </w:divBdr>
        </w:div>
      </w:divsChild>
    </w:div>
    <w:div w:id="1969316501">
      <w:bodyDiv w:val="1"/>
      <w:marLeft w:val="0"/>
      <w:marRight w:val="0"/>
      <w:marTop w:val="0"/>
      <w:marBottom w:val="0"/>
      <w:divBdr>
        <w:top w:val="none" w:sz="0" w:space="0" w:color="auto"/>
        <w:left w:val="none" w:sz="0" w:space="0" w:color="auto"/>
        <w:bottom w:val="none" w:sz="0" w:space="0" w:color="auto"/>
        <w:right w:val="none" w:sz="0" w:space="0" w:color="auto"/>
      </w:divBdr>
      <w:divsChild>
        <w:div w:id="645672165">
          <w:marLeft w:val="0"/>
          <w:marRight w:val="0"/>
          <w:marTop w:val="0"/>
          <w:marBottom w:val="0"/>
          <w:divBdr>
            <w:top w:val="none" w:sz="0" w:space="0" w:color="auto"/>
            <w:left w:val="none" w:sz="0" w:space="0" w:color="auto"/>
            <w:bottom w:val="none" w:sz="0" w:space="0" w:color="auto"/>
            <w:right w:val="none" w:sz="0" w:space="0" w:color="auto"/>
          </w:divBdr>
          <w:divsChild>
            <w:div w:id="1049571783">
              <w:marLeft w:val="0"/>
              <w:marRight w:val="0"/>
              <w:marTop w:val="0"/>
              <w:marBottom w:val="0"/>
              <w:divBdr>
                <w:top w:val="none" w:sz="0" w:space="0" w:color="auto"/>
                <w:left w:val="none" w:sz="0" w:space="0" w:color="auto"/>
                <w:bottom w:val="none" w:sz="0" w:space="0" w:color="auto"/>
                <w:right w:val="none" w:sz="0" w:space="0" w:color="auto"/>
              </w:divBdr>
              <w:divsChild>
                <w:div w:id="549802782">
                  <w:marLeft w:val="0"/>
                  <w:marRight w:val="0"/>
                  <w:marTop w:val="0"/>
                  <w:marBottom w:val="0"/>
                  <w:divBdr>
                    <w:top w:val="none" w:sz="0" w:space="0" w:color="auto"/>
                    <w:left w:val="none" w:sz="0" w:space="0" w:color="auto"/>
                    <w:bottom w:val="none" w:sz="0" w:space="0" w:color="auto"/>
                    <w:right w:val="none" w:sz="0" w:space="0" w:color="auto"/>
                  </w:divBdr>
                  <w:divsChild>
                    <w:div w:id="227614516">
                      <w:marLeft w:val="-180"/>
                      <w:marRight w:val="-180"/>
                      <w:marTop w:val="0"/>
                      <w:marBottom w:val="0"/>
                      <w:divBdr>
                        <w:top w:val="none" w:sz="0" w:space="0" w:color="auto"/>
                        <w:left w:val="none" w:sz="0" w:space="0" w:color="auto"/>
                        <w:bottom w:val="none" w:sz="0" w:space="0" w:color="auto"/>
                        <w:right w:val="none" w:sz="0" w:space="0" w:color="auto"/>
                      </w:divBdr>
                      <w:divsChild>
                        <w:div w:id="1729382729">
                          <w:marLeft w:val="0"/>
                          <w:marRight w:val="0"/>
                          <w:marTop w:val="0"/>
                          <w:marBottom w:val="0"/>
                          <w:divBdr>
                            <w:top w:val="none" w:sz="0" w:space="0" w:color="auto"/>
                            <w:left w:val="none" w:sz="0" w:space="0" w:color="auto"/>
                            <w:bottom w:val="none" w:sz="0" w:space="0" w:color="auto"/>
                            <w:right w:val="none" w:sz="0" w:space="0" w:color="auto"/>
                          </w:divBdr>
                          <w:divsChild>
                            <w:div w:id="984510348">
                              <w:marLeft w:val="0"/>
                              <w:marRight w:val="0"/>
                              <w:marTop w:val="0"/>
                              <w:marBottom w:val="0"/>
                              <w:divBdr>
                                <w:top w:val="none" w:sz="0" w:space="0" w:color="auto"/>
                                <w:left w:val="none" w:sz="0" w:space="0" w:color="auto"/>
                                <w:bottom w:val="none" w:sz="0" w:space="0" w:color="auto"/>
                                <w:right w:val="none" w:sz="0" w:space="0" w:color="auto"/>
                              </w:divBdr>
                              <w:divsChild>
                                <w:div w:id="1395813602">
                                  <w:marLeft w:val="0"/>
                                  <w:marRight w:val="0"/>
                                  <w:marTop w:val="0"/>
                                  <w:marBottom w:val="0"/>
                                  <w:divBdr>
                                    <w:top w:val="none" w:sz="0" w:space="0" w:color="auto"/>
                                    <w:left w:val="none" w:sz="0" w:space="0" w:color="auto"/>
                                    <w:bottom w:val="none" w:sz="0" w:space="0" w:color="auto"/>
                                    <w:right w:val="none" w:sz="0" w:space="0" w:color="auto"/>
                                  </w:divBdr>
                                  <w:divsChild>
                                    <w:div w:id="2046366687">
                                      <w:marLeft w:val="0"/>
                                      <w:marRight w:val="0"/>
                                      <w:marTop w:val="0"/>
                                      <w:marBottom w:val="576"/>
                                      <w:divBdr>
                                        <w:top w:val="none" w:sz="0" w:space="0" w:color="auto"/>
                                        <w:left w:val="none" w:sz="0" w:space="0" w:color="auto"/>
                                        <w:bottom w:val="none" w:sz="0" w:space="0" w:color="auto"/>
                                        <w:right w:val="none" w:sz="0" w:space="0" w:color="auto"/>
                                      </w:divBdr>
                                      <w:divsChild>
                                        <w:div w:id="602300583">
                                          <w:marLeft w:val="0"/>
                                          <w:marRight w:val="0"/>
                                          <w:marTop w:val="0"/>
                                          <w:marBottom w:val="0"/>
                                          <w:divBdr>
                                            <w:top w:val="none" w:sz="0" w:space="0" w:color="auto"/>
                                            <w:left w:val="none" w:sz="0" w:space="0" w:color="auto"/>
                                            <w:bottom w:val="none" w:sz="0" w:space="0" w:color="auto"/>
                                            <w:right w:val="none" w:sz="0" w:space="0" w:color="auto"/>
                                          </w:divBdr>
                                          <w:divsChild>
                                            <w:div w:id="833758281">
                                              <w:marLeft w:val="0"/>
                                              <w:marRight w:val="0"/>
                                              <w:marTop w:val="0"/>
                                              <w:marBottom w:val="0"/>
                                              <w:divBdr>
                                                <w:top w:val="none" w:sz="0" w:space="0" w:color="auto"/>
                                                <w:left w:val="none" w:sz="0" w:space="0" w:color="auto"/>
                                                <w:bottom w:val="none" w:sz="0" w:space="0" w:color="auto"/>
                                                <w:right w:val="none" w:sz="0" w:space="0" w:color="auto"/>
                                              </w:divBdr>
                                              <w:divsChild>
                                                <w:div w:id="1401369635">
                                                  <w:marLeft w:val="0"/>
                                                  <w:marRight w:val="0"/>
                                                  <w:marTop w:val="0"/>
                                                  <w:marBottom w:val="0"/>
                                                  <w:divBdr>
                                                    <w:top w:val="none" w:sz="0" w:space="0" w:color="auto"/>
                                                    <w:left w:val="none" w:sz="0" w:space="0" w:color="auto"/>
                                                    <w:bottom w:val="none" w:sz="0" w:space="0" w:color="auto"/>
                                                    <w:right w:val="none" w:sz="0" w:space="0" w:color="auto"/>
                                                  </w:divBdr>
                                                  <w:divsChild>
                                                    <w:div w:id="1727946704">
                                                      <w:marLeft w:val="0"/>
                                                      <w:marRight w:val="0"/>
                                                      <w:marTop w:val="0"/>
                                                      <w:marBottom w:val="0"/>
                                                      <w:divBdr>
                                                        <w:top w:val="none" w:sz="0" w:space="0" w:color="auto"/>
                                                        <w:left w:val="none" w:sz="0" w:space="0" w:color="auto"/>
                                                        <w:bottom w:val="none" w:sz="0" w:space="0" w:color="auto"/>
                                                        <w:right w:val="none" w:sz="0" w:space="0" w:color="auto"/>
                                                      </w:divBdr>
                                                      <w:divsChild>
                                                        <w:div w:id="530143589">
                                                          <w:marLeft w:val="0"/>
                                                          <w:marRight w:val="0"/>
                                                          <w:marTop w:val="0"/>
                                                          <w:marBottom w:val="84"/>
                                                          <w:divBdr>
                                                            <w:top w:val="none" w:sz="0" w:space="0" w:color="auto"/>
                                                            <w:left w:val="none" w:sz="0" w:space="0" w:color="auto"/>
                                                            <w:bottom w:val="none" w:sz="0" w:space="0" w:color="auto"/>
                                                            <w:right w:val="none" w:sz="0" w:space="0" w:color="auto"/>
                                                          </w:divBdr>
                                                        </w:div>
                                                        <w:div w:id="6504078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581739">
      <w:bodyDiv w:val="1"/>
      <w:marLeft w:val="0"/>
      <w:marRight w:val="0"/>
      <w:marTop w:val="0"/>
      <w:marBottom w:val="0"/>
      <w:divBdr>
        <w:top w:val="none" w:sz="0" w:space="0" w:color="auto"/>
        <w:left w:val="none" w:sz="0" w:space="0" w:color="auto"/>
        <w:bottom w:val="none" w:sz="0" w:space="0" w:color="auto"/>
        <w:right w:val="none" w:sz="0" w:space="0" w:color="auto"/>
      </w:divBdr>
      <w:divsChild>
        <w:div w:id="1151336764">
          <w:marLeft w:val="0"/>
          <w:marRight w:val="0"/>
          <w:marTop w:val="120"/>
          <w:marBottom w:val="0"/>
          <w:divBdr>
            <w:top w:val="none" w:sz="0" w:space="0" w:color="auto"/>
            <w:left w:val="none" w:sz="0" w:space="0" w:color="auto"/>
            <w:bottom w:val="none" w:sz="0" w:space="0" w:color="auto"/>
            <w:right w:val="none" w:sz="0" w:space="0" w:color="auto"/>
          </w:divBdr>
        </w:div>
      </w:divsChild>
    </w:div>
    <w:div w:id="1969815881">
      <w:bodyDiv w:val="1"/>
      <w:marLeft w:val="0"/>
      <w:marRight w:val="0"/>
      <w:marTop w:val="0"/>
      <w:marBottom w:val="0"/>
      <w:divBdr>
        <w:top w:val="none" w:sz="0" w:space="0" w:color="auto"/>
        <w:left w:val="none" w:sz="0" w:space="0" w:color="auto"/>
        <w:bottom w:val="none" w:sz="0" w:space="0" w:color="auto"/>
        <w:right w:val="none" w:sz="0" w:space="0" w:color="auto"/>
      </w:divBdr>
      <w:divsChild>
        <w:div w:id="1230726144">
          <w:marLeft w:val="0"/>
          <w:marRight w:val="0"/>
          <w:marTop w:val="120"/>
          <w:marBottom w:val="0"/>
          <w:divBdr>
            <w:top w:val="none" w:sz="0" w:space="0" w:color="auto"/>
            <w:left w:val="none" w:sz="0" w:space="0" w:color="auto"/>
            <w:bottom w:val="none" w:sz="0" w:space="0" w:color="auto"/>
            <w:right w:val="none" w:sz="0" w:space="0" w:color="auto"/>
          </w:divBdr>
        </w:div>
      </w:divsChild>
    </w:div>
    <w:div w:id="1969897947">
      <w:bodyDiv w:val="1"/>
      <w:marLeft w:val="0"/>
      <w:marRight w:val="0"/>
      <w:marTop w:val="0"/>
      <w:marBottom w:val="0"/>
      <w:divBdr>
        <w:top w:val="none" w:sz="0" w:space="0" w:color="auto"/>
        <w:left w:val="none" w:sz="0" w:space="0" w:color="auto"/>
        <w:bottom w:val="none" w:sz="0" w:space="0" w:color="auto"/>
        <w:right w:val="none" w:sz="0" w:space="0" w:color="auto"/>
      </w:divBdr>
      <w:divsChild>
        <w:div w:id="336032796">
          <w:marLeft w:val="0"/>
          <w:marRight w:val="0"/>
          <w:marTop w:val="120"/>
          <w:marBottom w:val="0"/>
          <w:divBdr>
            <w:top w:val="none" w:sz="0" w:space="0" w:color="auto"/>
            <w:left w:val="none" w:sz="0" w:space="0" w:color="auto"/>
            <w:bottom w:val="none" w:sz="0" w:space="0" w:color="auto"/>
            <w:right w:val="none" w:sz="0" w:space="0" w:color="auto"/>
          </w:divBdr>
        </w:div>
      </w:divsChild>
    </w:div>
    <w:div w:id="1970476557">
      <w:bodyDiv w:val="1"/>
      <w:marLeft w:val="0"/>
      <w:marRight w:val="0"/>
      <w:marTop w:val="0"/>
      <w:marBottom w:val="0"/>
      <w:divBdr>
        <w:top w:val="none" w:sz="0" w:space="0" w:color="auto"/>
        <w:left w:val="none" w:sz="0" w:space="0" w:color="auto"/>
        <w:bottom w:val="none" w:sz="0" w:space="0" w:color="auto"/>
        <w:right w:val="none" w:sz="0" w:space="0" w:color="auto"/>
      </w:divBdr>
      <w:divsChild>
        <w:div w:id="64763227">
          <w:marLeft w:val="0"/>
          <w:marRight w:val="0"/>
          <w:marTop w:val="120"/>
          <w:marBottom w:val="0"/>
          <w:divBdr>
            <w:top w:val="none" w:sz="0" w:space="0" w:color="auto"/>
            <w:left w:val="none" w:sz="0" w:space="0" w:color="auto"/>
            <w:bottom w:val="none" w:sz="0" w:space="0" w:color="auto"/>
            <w:right w:val="none" w:sz="0" w:space="0" w:color="auto"/>
          </w:divBdr>
        </w:div>
      </w:divsChild>
    </w:div>
    <w:div w:id="1971202854">
      <w:bodyDiv w:val="1"/>
      <w:marLeft w:val="0"/>
      <w:marRight w:val="0"/>
      <w:marTop w:val="0"/>
      <w:marBottom w:val="0"/>
      <w:divBdr>
        <w:top w:val="none" w:sz="0" w:space="0" w:color="auto"/>
        <w:left w:val="none" w:sz="0" w:space="0" w:color="auto"/>
        <w:bottom w:val="none" w:sz="0" w:space="0" w:color="auto"/>
        <w:right w:val="none" w:sz="0" w:space="0" w:color="auto"/>
      </w:divBdr>
      <w:divsChild>
        <w:div w:id="1244874336">
          <w:marLeft w:val="0"/>
          <w:marRight w:val="0"/>
          <w:marTop w:val="120"/>
          <w:marBottom w:val="0"/>
          <w:divBdr>
            <w:top w:val="none" w:sz="0" w:space="0" w:color="auto"/>
            <w:left w:val="none" w:sz="0" w:space="0" w:color="auto"/>
            <w:bottom w:val="none" w:sz="0" w:space="0" w:color="auto"/>
            <w:right w:val="none" w:sz="0" w:space="0" w:color="auto"/>
          </w:divBdr>
        </w:div>
      </w:divsChild>
    </w:div>
    <w:div w:id="1971203302">
      <w:bodyDiv w:val="1"/>
      <w:marLeft w:val="0"/>
      <w:marRight w:val="0"/>
      <w:marTop w:val="0"/>
      <w:marBottom w:val="0"/>
      <w:divBdr>
        <w:top w:val="none" w:sz="0" w:space="0" w:color="auto"/>
        <w:left w:val="none" w:sz="0" w:space="0" w:color="auto"/>
        <w:bottom w:val="none" w:sz="0" w:space="0" w:color="auto"/>
        <w:right w:val="none" w:sz="0" w:space="0" w:color="auto"/>
      </w:divBdr>
      <w:divsChild>
        <w:div w:id="1378361642">
          <w:marLeft w:val="0"/>
          <w:marRight w:val="0"/>
          <w:marTop w:val="0"/>
          <w:marBottom w:val="0"/>
          <w:divBdr>
            <w:top w:val="none" w:sz="0" w:space="0" w:color="auto"/>
            <w:left w:val="none" w:sz="0" w:space="0" w:color="auto"/>
            <w:bottom w:val="none" w:sz="0" w:space="0" w:color="auto"/>
            <w:right w:val="none" w:sz="0" w:space="0" w:color="auto"/>
          </w:divBdr>
          <w:divsChild>
            <w:div w:id="572354009">
              <w:marLeft w:val="0"/>
              <w:marRight w:val="0"/>
              <w:marTop w:val="0"/>
              <w:marBottom w:val="0"/>
              <w:divBdr>
                <w:top w:val="none" w:sz="0" w:space="0" w:color="auto"/>
                <w:left w:val="none" w:sz="0" w:space="0" w:color="auto"/>
                <w:bottom w:val="none" w:sz="0" w:space="0" w:color="auto"/>
                <w:right w:val="none" w:sz="0" w:space="0" w:color="auto"/>
              </w:divBdr>
            </w:div>
          </w:divsChild>
        </w:div>
        <w:div w:id="1915164790">
          <w:marLeft w:val="0"/>
          <w:marRight w:val="0"/>
          <w:marTop w:val="0"/>
          <w:marBottom w:val="0"/>
          <w:divBdr>
            <w:top w:val="none" w:sz="0" w:space="0" w:color="auto"/>
            <w:left w:val="none" w:sz="0" w:space="0" w:color="auto"/>
            <w:bottom w:val="none" w:sz="0" w:space="0" w:color="auto"/>
            <w:right w:val="none" w:sz="0" w:space="0" w:color="auto"/>
          </w:divBdr>
          <w:divsChild>
            <w:div w:id="1653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197">
      <w:bodyDiv w:val="1"/>
      <w:marLeft w:val="0"/>
      <w:marRight w:val="0"/>
      <w:marTop w:val="0"/>
      <w:marBottom w:val="0"/>
      <w:divBdr>
        <w:top w:val="none" w:sz="0" w:space="0" w:color="auto"/>
        <w:left w:val="none" w:sz="0" w:space="0" w:color="auto"/>
        <w:bottom w:val="none" w:sz="0" w:space="0" w:color="auto"/>
        <w:right w:val="none" w:sz="0" w:space="0" w:color="auto"/>
      </w:divBdr>
      <w:divsChild>
        <w:div w:id="1483694653">
          <w:marLeft w:val="0"/>
          <w:marRight w:val="0"/>
          <w:marTop w:val="120"/>
          <w:marBottom w:val="0"/>
          <w:divBdr>
            <w:top w:val="none" w:sz="0" w:space="0" w:color="auto"/>
            <w:left w:val="none" w:sz="0" w:space="0" w:color="auto"/>
            <w:bottom w:val="none" w:sz="0" w:space="0" w:color="auto"/>
            <w:right w:val="none" w:sz="0" w:space="0" w:color="auto"/>
          </w:divBdr>
        </w:div>
      </w:divsChild>
    </w:div>
    <w:div w:id="1972057819">
      <w:bodyDiv w:val="1"/>
      <w:marLeft w:val="0"/>
      <w:marRight w:val="0"/>
      <w:marTop w:val="0"/>
      <w:marBottom w:val="0"/>
      <w:divBdr>
        <w:top w:val="none" w:sz="0" w:space="0" w:color="auto"/>
        <w:left w:val="none" w:sz="0" w:space="0" w:color="auto"/>
        <w:bottom w:val="none" w:sz="0" w:space="0" w:color="auto"/>
        <w:right w:val="none" w:sz="0" w:space="0" w:color="auto"/>
      </w:divBdr>
    </w:div>
    <w:div w:id="1972245932">
      <w:bodyDiv w:val="1"/>
      <w:marLeft w:val="0"/>
      <w:marRight w:val="0"/>
      <w:marTop w:val="0"/>
      <w:marBottom w:val="0"/>
      <w:divBdr>
        <w:top w:val="none" w:sz="0" w:space="0" w:color="auto"/>
        <w:left w:val="none" w:sz="0" w:space="0" w:color="auto"/>
        <w:bottom w:val="none" w:sz="0" w:space="0" w:color="auto"/>
        <w:right w:val="none" w:sz="0" w:space="0" w:color="auto"/>
      </w:divBdr>
    </w:div>
    <w:div w:id="1972440942">
      <w:bodyDiv w:val="1"/>
      <w:marLeft w:val="0"/>
      <w:marRight w:val="0"/>
      <w:marTop w:val="0"/>
      <w:marBottom w:val="0"/>
      <w:divBdr>
        <w:top w:val="none" w:sz="0" w:space="0" w:color="auto"/>
        <w:left w:val="none" w:sz="0" w:space="0" w:color="auto"/>
        <w:bottom w:val="none" w:sz="0" w:space="0" w:color="auto"/>
        <w:right w:val="none" w:sz="0" w:space="0" w:color="auto"/>
      </w:divBdr>
    </w:div>
    <w:div w:id="1972898071">
      <w:bodyDiv w:val="1"/>
      <w:marLeft w:val="0"/>
      <w:marRight w:val="0"/>
      <w:marTop w:val="0"/>
      <w:marBottom w:val="0"/>
      <w:divBdr>
        <w:top w:val="none" w:sz="0" w:space="0" w:color="auto"/>
        <w:left w:val="none" w:sz="0" w:space="0" w:color="auto"/>
        <w:bottom w:val="none" w:sz="0" w:space="0" w:color="auto"/>
        <w:right w:val="none" w:sz="0" w:space="0" w:color="auto"/>
      </w:divBdr>
      <w:divsChild>
        <w:div w:id="59208795">
          <w:marLeft w:val="0"/>
          <w:marRight w:val="0"/>
          <w:marTop w:val="0"/>
          <w:marBottom w:val="0"/>
          <w:divBdr>
            <w:top w:val="none" w:sz="0" w:space="0" w:color="auto"/>
            <w:left w:val="none" w:sz="0" w:space="0" w:color="auto"/>
            <w:bottom w:val="none" w:sz="0" w:space="0" w:color="auto"/>
            <w:right w:val="none" w:sz="0" w:space="0" w:color="auto"/>
          </w:divBdr>
          <w:divsChild>
            <w:div w:id="16870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7909">
      <w:bodyDiv w:val="1"/>
      <w:marLeft w:val="0"/>
      <w:marRight w:val="0"/>
      <w:marTop w:val="0"/>
      <w:marBottom w:val="0"/>
      <w:divBdr>
        <w:top w:val="none" w:sz="0" w:space="0" w:color="auto"/>
        <w:left w:val="none" w:sz="0" w:space="0" w:color="auto"/>
        <w:bottom w:val="none" w:sz="0" w:space="0" w:color="auto"/>
        <w:right w:val="none" w:sz="0" w:space="0" w:color="auto"/>
      </w:divBdr>
    </w:div>
    <w:div w:id="1974558179">
      <w:bodyDiv w:val="1"/>
      <w:marLeft w:val="0"/>
      <w:marRight w:val="0"/>
      <w:marTop w:val="0"/>
      <w:marBottom w:val="0"/>
      <w:divBdr>
        <w:top w:val="none" w:sz="0" w:space="0" w:color="auto"/>
        <w:left w:val="none" w:sz="0" w:space="0" w:color="auto"/>
        <w:bottom w:val="none" w:sz="0" w:space="0" w:color="auto"/>
        <w:right w:val="none" w:sz="0" w:space="0" w:color="auto"/>
      </w:divBdr>
      <w:divsChild>
        <w:div w:id="2035688997">
          <w:marLeft w:val="0"/>
          <w:marRight w:val="0"/>
          <w:marTop w:val="0"/>
          <w:marBottom w:val="0"/>
          <w:divBdr>
            <w:top w:val="none" w:sz="0" w:space="0" w:color="auto"/>
            <w:left w:val="none" w:sz="0" w:space="0" w:color="auto"/>
            <w:bottom w:val="none" w:sz="0" w:space="0" w:color="auto"/>
            <w:right w:val="none" w:sz="0" w:space="0" w:color="auto"/>
          </w:divBdr>
          <w:divsChild>
            <w:div w:id="9510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03121">
      <w:bodyDiv w:val="1"/>
      <w:marLeft w:val="0"/>
      <w:marRight w:val="0"/>
      <w:marTop w:val="0"/>
      <w:marBottom w:val="0"/>
      <w:divBdr>
        <w:top w:val="none" w:sz="0" w:space="0" w:color="auto"/>
        <w:left w:val="none" w:sz="0" w:space="0" w:color="auto"/>
        <w:bottom w:val="none" w:sz="0" w:space="0" w:color="auto"/>
        <w:right w:val="none" w:sz="0" w:space="0" w:color="auto"/>
      </w:divBdr>
      <w:divsChild>
        <w:div w:id="890115390">
          <w:marLeft w:val="0"/>
          <w:marRight w:val="0"/>
          <w:marTop w:val="0"/>
          <w:marBottom w:val="0"/>
          <w:divBdr>
            <w:top w:val="none" w:sz="0" w:space="0" w:color="auto"/>
            <w:left w:val="none" w:sz="0" w:space="0" w:color="auto"/>
            <w:bottom w:val="none" w:sz="0" w:space="0" w:color="auto"/>
            <w:right w:val="none" w:sz="0" w:space="0" w:color="auto"/>
          </w:divBdr>
          <w:divsChild>
            <w:div w:id="1851408593">
              <w:marLeft w:val="0"/>
              <w:marRight w:val="0"/>
              <w:marTop w:val="0"/>
              <w:marBottom w:val="0"/>
              <w:divBdr>
                <w:top w:val="none" w:sz="0" w:space="0" w:color="auto"/>
                <w:left w:val="none" w:sz="0" w:space="0" w:color="auto"/>
                <w:bottom w:val="none" w:sz="0" w:space="0" w:color="auto"/>
                <w:right w:val="none" w:sz="0" w:space="0" w:color="auto"/>
              </w:divBdr>
              <w:divsChild>
                <w:div w:id="28340225">
                  <w:marLeft w:val="0"/>
                  <w:marRight w:val="0"/>
                  <w:marTop w:val="0"/>
                  <w:marBottom w:val="0"/>
                  <w:divBdr>
                    <w:top w:val="none" w:sz="0" w:space="0" w:color="auto"/>
                    <w:left w:val="none" w:sz="0" w:space="0" w:color="auto"/>
                    <w:bottom w:val="none" w:sz="0" w:space="0" w:color="auto"/>
                    <w:right w:val="none" w:sz="0" w:space="0" w:color="auto"/>
                  </w:divBdr>
                  <w:divsChild>
                    <w:div w:id="246116627">
                      <w:marLeft w:val="-180"/>
                      <w:marRight w:val="-180"/>
                      <w:marTop w:val="0"/>
                      <w:marBottom w:val="0"/>
                      <w:divBdr>
                        <w:top w:val="none" w:sz="0" w:space="0" w:color="auto"/>
                        <w:left w:val="none" w:sz="0" w:space="0" w:color="auto"/>
                        <w:bottom w:val="none" w:sz="0" w:space="0" w:color="auto"/>
                        <w:right w:val="none" w:sz="0" w:space="0" w:color="auto"/>
                      </w:divBdr>
                      <w:divsChild>
                        <w:div w:id="1096900088">
                          <w:marLeft w:val="0"/>
                          <w:marRight w:val="0"/>
                          <w:marTop w:val="0"/>
                          <w:marBottom w:val="0"/>
                          <w:divBdr>
                            <w:top w:val="none" w:sz="0" w:space="0" w:color="auto"/>
                            <w:left w:val="none" w:sz="0" w:space="0" w:color="auto"/>
                            <w:bottom w:val="none" w:sz="0" w:space="0" w:color="auto"/>
                            <w:right w:val="none" w:sz="0" w:space="0" w:color="auto"/>
                          </w:divBdr>
                          <w:divsChild>
                            <w:div w:id="1267470566">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44670947">
                                      <w:marLeft w:val="0"/>
                                      <w:marRight w:val="0"/>
                                      <w:marTop w:val="0"/>
                                      <w:marBottom w:val="576"/>
                                      <w:divBdr>
                                        <w:top w:val="none" w:sz="0" w:space="0" w:color="auto"/>
                                        <w:left w:val="none" w:sz="0" w:space="0" w:color="auto"/>
                                        <w:bottom w:val="none" w:sz="0" w:space="0" w:color="auto"/>
                                        <w:right w:val="none" w:sz="0" w:space="0" w:color="auto"/>
                                      </w:divBdr>
                                      <w:divsChild>
                                        <w:div w:id="1474717634">
                                          <w:marLeft w:val="0"/>
                                          <w:marRight w:val="0"/>
                                          <w:marTop w:val="0"/>
                                          <w:marBottom w:val="0"/>
                                          <w:divBdr>
                                            <w:top w:val="none" w:sz="0" w:space="0" w:color="auto"/>
                                            <w:left w:val="none" w:sz="0" w:space="0" w:color="auto"/>
                                            <w:bottom w:val="none" w:sz="0" w:space="0" w:color="auto"/>
                                            <w:right w:val="none" w:sz="0" w:space="0" w:color="auto"/>
                                          </w:divBdr>
                                          <w:divsChild>
                                            <w:div w:id="1394541172">
                                              <w:marLeft w:val="0"/>
                                              <w:marRight w:val="0"/>
                                              <w:marTop w:val="0"/>
                                              <w:marBottom w:val="0"/>
                                              <w:divBdr>
                                                <w:top w:val="none" w:sz="0" w:space="0" w:color="auto"/>
                                                <w:left w:val="none" w:sz="0" w:space="0" w:color="auto"/>
                                                <w:bottom w:val="none" w:sz="0" w:space="0" w:color="auto"/>
                                                <w:right w:val="none" w:sz="0" w:space="0" w:color="auto"/>
                                              </w:divBdr>
                                              <w:divsChild>
                                                <w:div w:id="791828705">
                                                  <w:marLeft w:val="0"/>
                                                  <w:marRight w:val="0"/>
                                                  <w:marTop w:val="0"/>
                                                  <w:marBottom w:val="0"/>
                                                  <w:divBdr>
                                                    <w:top w:val="none" w:sz="0" w:space="0" w:color="auto"/>
                                                    <w:left w:val="none" w:sz="0" w:space="0" w:color="auto"/>
                                                    <w:bottom w:val="none" w:sz="0" w:space="0" w:color="auto"/>
                                                    <w:right w:val="none" w:sz="0" w:space="0" w:color="auto"/>
                                                  </w:divBdr>
                                                  <w:divsChild>
                                                    <w:div w:id="1227716824">
                                                      <w:marLeft w:val="0"/>
                                                      <w:marRight w:val="0"/>
                                                      <w:marTop w:val="0"/>
                                                      <w:marBottom w:val="0"/>
                                                      <w:divBdr>
                                                        <w:top w:val="none" w:sz="0" w:space="0" w:color="auto"/>
                                                        <w:left w:val="none" w:sz="0" w:space="0" w:color="auto"/>
                                                        <w:bottom w:val="none" w:sz="0" w:space="0" w:color="auto"/>
                                                        <w:right w:val="none" w:sz="0" w:space="0" w:color="auto"/>
                                                      </w:divBdr>
                                                      <w:divsChild>
                                                        <w:div w:id="268316412">
                                                          <w:marLeft w:val="0"/>
                                                          <w:marRight w:val="0"/>
                                                          <w:marTop w:val="0"/>
                                                          <w:marBottom w:val="84"/>
                                                          <w:divBdr>
                                                            <w:top w:val="none" w:sz="0" w:space="0" w:color="auto"/>
                                                            <w:left w:val="none" w:sz="0" w:space="0" w:color="auto"/>
                                                            <w:bottom w:val="none" w:sz="0" w:space="0" w:color="auto"/>
                                                            <w:right w:val="none" w:sz="0" w:space="0" w:color="auto"/>
                                                          </w:divBdr>
                                                        </w:div>
                                                        <w:div w:id="1268946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01941751">
                                              <w:marLeft w:val="0"/>
                                              <w:marRight w:val="0"/>
                                              <w:marTop w:val="0"/>
                                              <w:marBottom w:val="0"/>
                                              <w:divBdr>
                                                <w:top w:val="none" w:sz="0" w:space="0" w:color="auto"/>
                                                <w:left w:val="none" w:sz="0" w:space="0" w:color="auto"/>
                                                <w:bottom w:val="none" w:sz="0" w:space="0" w:color="auto"/>
                                                <w:right w:val="none" w:sz="0" w:space="0" w:color="auto"/>
                                              </w:divBdr>
                                              <w:divsChild>
                                                <w:div w:id="104548164">
                                                  <w:marLeft w:val="0"/>
                                                  <w:marRight w:val="0"/>
                                                  <w:marTop w:val="0"/>
                                                  <w:marBottom w:val="0"/>
                                                  <w:divBdr>
                                                    <w:top w:val="none" w:sz="0" w:space="0" w:color="auto"/>
                                                    <w:left w:val="none" w:sz="0" w:space="0" w:color="auto"/>
                                                    <w:bottom w:val="none" w:sz="0" w:space="0" w:color="auto"/>
                                                    <w:right w:val="none" w:sz="0" w:space="0" w:color="auto"/>
                                                  </w:divBdr>
                                                  <w:divsChild>
                                                    <w:div w:id="1541624654">
                                                      <w:marLeft w:val="0"/>
                                                      <w:marRight w:val="0"/>
                                                      <w:marTop w:val="0"/>
                                                      <w:marBottom w:val="0"/>
                                                      <w:divBdr>
                                                        <w:top w:val="none" w:sz="0" w:space="0" w:color="auto"/>
                                                        <w:left w:val="none" w:sz="0" w:space="0" w:color="auto"/>
                                                        <w:bottom w:val="none" w:sz="0" w:space="0" w:color="auto"/>
                                                        <w:right w:val="none" w:sz="0" w:space="0" w:color="auto"/>
                                                      </w:divBdr>
                                                      <w:divsChild>
                                                        <w:div w:id="905840443">
                                                          <w:marLeft w:val="0"/>
                                                          <w:marRight w:val="0"/>
                                                          <w:marTop w:val="0"/>
                                                          <w:marBottom w:val="84"/>
                                                          <w:divBdr>
                                                            <w:top w:val="none" w:sz="0" w:space="0" w:color="auto"/>
                                                            <w:left w:val="none" w:sz="0" w:space="0" w:color="auto"/>
                                                            <w:bottom w:val="none" w:sz="0" w:space="0" w:color="auto"/>
                                                            <w:right w:val="none" w:sz="0" w:space="0" w:color="auto"/>
                                                          </w:divBdr>
                                                        </w:div>
                                                        <w:div w:id="15632963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05317410">
                                              <w:marLeft w:val="0"/>
                                              <w:marRight w:val="0"/>
                                              <w:marTop w:val="0"/>
                                              <w:marBottom w:val="0"/>
                                              <w:divBdr>
                                                <w:top w:val="none" w:sz="0" w:space="0" w:color="auto"/>
                                                <w:left w:val="none" w:sz="0" w:space="0" w:color="auto"/>
                                                <w:bottom w:val="none" w:sz="0" w:space="0" w:color="auto"/>
                                                <w:right w:val="none" w:sz="0" w:space="0" w:color="auto"/>
                                              </w:divBdr>
                                              <w:divsChild>
                                                <w:div w:id="552811358">
                                                  <w:marLeft w:val="0"/>
                                                  <w:marRight w:val="0"/>
                                                  <w:marTop w:val="0"/>
                                                  <w:marBottom w:val="0"/>
                                                  <w:divBdr>
                                                    <w:top w:val="none" w:sz="0" w:space="0" w:color="auto"/>
                                                    <w:left w:val="none" w:sz="0" w:space="0" w:color="auto"/>
                                                    <w:bottom w:val="none" w:sz="0" w:space="0" w:color="auto"/>
                                                    <w:right w:val="none" w:sz="0" w:space="0" w:color="auto"/>
                                                  </w:divBdr>
                                                  <w:divsChild>
                                                    <w:div w:id="1389456973">
                                                      <w:marLeft w:val="0"/>
                                                      <w:marRight w:val="0"/>
                                                      <w:marTop w:val="0"/>
                                                      <w:marBottom w:val="0"/>
                                                      <w:divBdr>
                                                        <w:top w:val="none" w:sz="0" w:space="0" w:color="auto"/>
                                                        <w:left w:val="none" w:sz="0" w:space="0" w:color="auto"/>
                                                        <w:bottom w:val="none" w:sz="0" w:space="0" w:color="auto"/>
                                                        <w:right w:val="none" w:sz="0" w:space="0" w:color="auto"/>
                                                      </w:divBdr>
                                                      <w:divsChild>
                                                        <w:div w:id="1456022795">
                                                          <w:marLeft w:val="0"/>
                                                          <w:marRight w:val="0"/>
                                                          <w:marTop w:val="0"/>
                                                          <w:marBottom w:val="84"/>
                                                          <w:divBdr>
                                                            <w:top w:val="none" w:sz="0" w:space="0" w:color="auto"/>
                                                            <w:left w:val="none" w:sz="0" w:space="0" w:color="auto"/>
                                                            <w:bottom w:val="none" w:sz="0" w:space="0" w:color="auto"/>
                                                            <w:right w:val="none" w:sz="0" w:space="0" w:color="auto"/>
                                                          </w:divBdr>
                                                        </w:div>
                                                        <w:div w:id="9094641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4754850">
      <w:bodyDiv w:val="1"/>
      <w:marLeft w:val="0"/>
      <w:marRight w:val="0"/>
      <w:marTop w:val="0"/>
      <w:marBottom w:val="0"/>
      <w:divBdr>
        <w:top w:val="none" w:sz="0" w:space="0" w:color="auto"/>
        <w:left w:val="none" w:sz="0" w:space="0" w:color="auto"/>
        <w:bottom w:val="none" w:sz="0" w:space="0" w:color="auto"/>
        <w:right w:val="none" w:sz="0" w:space="0" w:color="auto"/>
      </w:divBdr>
      <w:divsChild>
        <w:div w:id="836000073">
          <w:marLeft w:val="0"/>
          <w:marRight w:val="0"/>
          <w:marTop w:val="0"/>
          <w:marBottom w:val="0"/>
          <w:divBdr>
            <w:top w:val="none" w:sz="0" w:space="0" w:color="auto"/>
            <w:left w:val="none" w:sz="0" w:space="0" w:color="auto"/>
            <w:bottom w:val="none" w:sz="0" w:space="0" w:color="auto"/>
            <w:right w:val="none" w:sz="0" w:space="0" w:color="auto"/>
          </w:divBdr>
          <w:divsChild>
            <w:div w:id="1822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63573">
      <w:bodyDiv w:val="1"/>
      <w:marLeft w:val="0"/>
      <w:marRight w:val="0"/>
      <w:marTop w:val="0"/>
      <w:marBottom w:val="0"/>
      <w:divBdr>
        <w:top w:val="none" w:sz="0" w:space="0" w:color="auto"/>
        <w:left w:val="none" w:sz="0" w:space="0" w:color="auto"/>
        <w:bottom w:val="none" w:sz="0" w:space="0" w:color="auto"/>
        <w:right w:val="none" w:sz="0" w:space="0" w:color="auto"/>
      </w:divBdr>
      <w:divsChild>
        <w:div w:id="760830341">
          <w:marLeft w:val="0"/>
          <w:marRight w:val="0"/>
          <w:marTop w:val="120"/>
          <w:marBottom w:val="0"/>
          <w:divBdr>
            <w:top w:val="none" w:sz="0" w:space="0" w:color="auto"/>
            <w:left w:val="none" w:sz="0" w:space="0" w:color="auto"/>
            <w:bottom w:val="none" w:sz="0" w:space="0" w:color="auto"/>
            <w:right w:val="none" w:sz="0" w:space="0" w:color="auto"/>
          </w:divBdr>
        </w:div>
      </w:divsChild>
    </w:div>
    <w:div w:id="1975133164">
      <w:bodyDiv w:val="1"/>
      <w:marLeft w:val="0"/>
      <w:marRight w:val="0"/>
      <w:marTop w:val="0"/>
      <w:marBottom w:val="0"/>
      <w:divBdr>
        <w:top w:val="none" w:sz="0" w:space="0" w:color="auto"/>
        <w:left w:val="none" w:sz="0" w:space="0" w:color="auto"/>
        <w:bottom w:val="none" w:sz="0" w:space="0" w:color="auto"/>
        <w:right w:val="none" w:sz="0" w:space="0" w:color="auto"/>
      </w:divBdr>
    </w:div>
    <w:div w:id="1975870319">
      <w:bodyDiv w:val="1"/>
      <w:marLeft w:val="0"/>
      <w:marRight w:val="0"/>
      <w:marTop w:val="0"/>
      <w:marBottom w:val="0"/>
      <w:divBdr>
        <w:top w:val="none" w:sz="0" w:space="0" w:color="auto"/>
        <w:left w:val="none" w:sz="0" w:space="0" w:color="auto"/>
        <w:bottom w:val="none" w:sz="0" w:space="0" w:color="auto"/>
        <w:right w:val="none" w:sz="0" w:space="0" w:color="auto"/>
      </w:divBdr>
    </w:div>
    <w:div w:id="1977296954">
      <w:bodyDiv w:val="1"/>
      <w:marLeft w:val="0"/>
      <w:marRight w:val="0"/>
      <w:marTop w:val="0"/>
      <w:marBottom w:val="0"/>
      <w:divBdr>
        <w:top w:val="none" w:sz="0" w:space="0" w:color="auto"/>
        <w:left w:val="none" w:sz="0" w:space="0" w:color="auto"/>
        <w:bottom w:val="none" w:sz="0" w:space="0" w:color="auto"/>
        <w:right w:val="none" w:sz="0" w:space="0" w:color="auto"/>
      </w:divBdr>
    </w:div>
    <w:div w:id="1977682013">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7">
          <w:marLeft w:val="0"/>
          <w:marRight w:val="0"/>
          <w:marTop w:val="120"/>
          <w:marBottom w:val="0"/>
          <w:divBdr>
            <w:top w:val="none" w:sz="0" w:space="0" w:color="auto"/>
            <w:left w:val="none" w:sz="0" w:space="0" w:color="auto"/>
            <w:bottom w:val="none" w:sz="0" w:space="0" w:color="auto"/>
            <w:right w:val="none" w:sz="0" w:space="0" w:color="auto"/>
          </w:divBdr>
        </w:div>
      </w:divsChild>
    </w:div>
    <w:div w:id="1977685322">
      <w:bodyDiv w:val="1"/>
      <w:marLeft w:val="0"/>
      <w:marRight w:val="0"/>
      <w:marTop w:val="0"/>
      <w:marBottom w:val="0"/>
      <w:divBdr>
        <w:top w:val="none" w:sz="0" w:space="0" w:color="auto"/>
        <w:left w:val="none" w:sz="0" w:space="0" w:color="auto"/>
        <w:bottom w:val="none" w:sz="0" w:space="0" w:color="auto"/>
        <w:right w:val="none" w:sz="0" w:space="0" w:color="auto"/>
      </w:divBdr>
      <w:divsChild>
        <w:div w:id="2070419625">
          <w:marLeft w:val="0"/>
          <w:marRight w:val="0"/>
          <w:marTop w:val="120"/>
          <w:marBottom w:val="0"/>
          <w:divBdr>
            <w:top w:val="none" w:sz="0" w:space="0" w:color="auto"/>
            <w:left w:val="none" w:sz="0" w:space="0" w:color="auto"/>
            <w:bottom w:val="none" w:sz="0" w:space="0" w:color="auto"/>
            <w:right w:val="none" w:sz="0" w:space="0" w:color="auto"/>
          </w:divBdr>
        </w:div>
        <w:div w:id="766460185">
          <w:marLeft w:val="0"/>
          <w:marRight w:val="0"/>
          <w:marTop w:val="120"/>
          <w:marBottom w:val="0"/>
          <w:divBdr>
            <w:top w:val="none" w:sz="0" w:space="0" w:color="auto"/>
            <w:left w:val="none" w:sz="0" w:space="0" w:color="auto"/>
            <w:bottom w:val="none" w:sz="0" w:space="0" w:color="auto"/>
            <w:right w:val="none" w:sz="0" w:space="0" w:color="auto"/>
          </w:divBdr>
        </w:div>
      </w:divsChild>
    </w:div>
    <w:div w:id="1977904656">
      <w:bodyDiv w:val="1"/>
      <w:marLeft w:val="0"/>
      <w:marRight w:val="0"/>
      <w:marTop w:val="0"/>
      <w:marBottom w:val="0"/>
      <w:divBdr>
        <w:top w:val="none" w:sz="0" w:space="0" w:color="auto"/>
        <w:left w:val="none" w:sz="0" w:space="0" w:color="auto"/>
        <w:bottom w:val="none" w:sz="0" w:space="0" w:color="auto"/>
        <w:right w:val="none" w:sz="0" w:space="0" w:color="auto"/>
      </w:divBdr>
      <w:divsChild>
        <w:div w:id="1964580449">
          <w:marLeft w:val="0"/>
          <w:marRight w:val="0"/>
          <w:marTop w:val="0"/>
          <w:marBottom w:val="0"/>
          <w:divBdr>
            <w:top w:val="none" w:sz="0" w:space="0" w:color="auto"/>
            <w:left w:val="none" w:sz="0" w:space="0" w:color="auto"/>
            <w:bottom w:val="none" w:sz="0" w:space="0" w:color="auto"/>
            <w:right w:val="none" w:sz="0" w:space="0" w:color="auto"/>
          </w:divBdr>
          <w:divsChild>
            <w:div w:id="3794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3512">
      <w:bodyDiv w:val="1"/>
      <w:marLeft w:val="0"/>
      <w:marRight w:val="0"/>
      <w:marTop w:val="0"/>
      <w:marBottom w:val="0"/>
      <w:divBdr>
        <w:top w:val="none" w:sz="0" w:space="0" w:color="auto"/>
        <w:left w:val="none" w:sz="0" w:space="0" w:color="auto"/>
        <w:bottom w:val="none" w:sz="0" w:space="0" w:color="auto"/>
        <w:right w:val="none" w:sz="0" w:space="0" w:color="auto"/>
      </w:divBdr>
    </w:div>
    <w:div w:id="1978099612">
      <w:bodyDiv w:val="1"/>
      <w:marLeft w:val="0"/>
      <w:marRight w:val="0"/>
      <w:marTop w:val="0"/>
      <w:marBottom w:val="0"/>
      <w:divBdr>
        <w:top w:val="none" w:sz="0" w:space="0" w:color="auto"/>
        <w:left w:val="none" w:sz="0" w:space="0" w:color="auto"/>
        <w:bottom w:val="none" w:sz="0" w:space="0" w:color="auto"/>
        <w:right w:val="none" w:sz="0" w:space="0" w:color="auto"/>
      </w:divBdr>
      <w:divsChild>
        <w:div w:id="192887148">
          <w:marLeft w:val="0"/>
          <w:marRight w:val="0"/>
          <w:marTop w:val="120"/>
          <w:marBottom w:val="0"/>
          <w:divBdr>
            <w:top w:val="none" w:sz="0" w:space="0" w:color="auto"/>
            <w:left w:val="none" w:sz="0" w:space="0" w:color="auto"/>
            <w:bottom w:val="none" w:sz="0" w:space="0" w:color="auto"/>
            <w:right w:val="none" w:sz="0" w:space="0" w:color="auto"/>
          </w:divBdr>
        </w:div>
      </w:divsChild>
    </w:div>
    <w:div w:id="1978148124">
      <w:bodyDiv w:val="1"/>
      <w:marLeft w:val="0"/>
      <w:marRight w:val="0"/>
      <w:marTop w:val="0"/>
      <w:marBottom w:val="0"/>
      <w:divBdr>
        <w:top w:val="none" w:sz="0" w:space="0" w:color="auto"/>
        <w:left w:val="none" w:sz="0" w:space="0" w:color="auto"/>
        <w:bottom w:val="none" w:sz="0" w:space="0" w:color="auto"/>
        <w:right w:val="none" w:sz="0" w:space="0" w:color="auto"/>
      </w:divBdr>
      <w:divsChild>
        <w:div w:id="939990223">
          <w:marLeft w:val="0"/>
          <w:marRight w:val="0"/>
          <w:marTop w:val="120"/>
          <w:marBottom w:val="0"/>
          <w:divBdr>
            <w:top w:val="none" w:sz="0" w:space="0" w:color="auto"/>
            <w:left w:val="none" w:sz="0" w:space="0" w:color="auto"/>
            <w:bottom w:val="none" w:sz="0" w:space="0" w:color="auto"/>
            <w:right w:val="none" w:sz="0" w:space="0" w:color="auto"/>
          </w:divBdr>
        </w:div>
        <w:div w:id="268052706">
          <w:marLeft w:val="0"/>
          <w:marRight w:val="0"/>
          <w:marTop w:val="120"/>
          <w:marBottom w:val="0"/>
          <w:divBdr>
            <w:top w:val="none" w:sz="0" w:space="0" w:color="auto"/>
            <w:left w:val="none" w:sz="0" w:space="0" w:color="auto"/>
            <w:bottom w:val="none" w:sz="0" w:space="0" w:color="auto"/>
            <w:right w:val="none" w:sz="0" w:space="0" w:color="auto"/>
          </w:divBdr>
        </w:div>
      </w:divsChild>
    </w:div>
    <w:div w:id="1978218783">
      <w:bodyDiv w:val="1"/>
      <w:marLeft w:val="0"/>
      <w:marRight w:val="0"/>
      <w:marTop w:val="0"/>
      <w:marBottom w:val="0"/>
      <w:divBdr>
        <w:top w:val="none" w:sz="0" w:space="0" w:color="auto"/>
        <w:left w:val="none" w:sz="0" w:space="0" w:color="auto"/>
        <w:bottom w:val="none" w:sz="0" w:space="0" w:color="auto"/>
        <w:right w:val="none" w:sz="0" w:space="0" w:color="auto"/>
      </w:divBdr>
      <w:divsChild>
        <w:div w:id="1973366686">
          <w:marLeft w:val="0"/>
          <w:marRight w:val="0"/>
          <w:marTop w:val="120"/>
          <w:marBottom w:val="0"/>
          <w:divBdr>
            <w:top w:val="none" w:sz="0" w:space="0" w:color="auto"/>
            <w:left w:val="none" w:sz="0" w:space="0" w:color="auto"/>
            <w:bottom w:val="none" w:sz="0" w:space="0" w:color="auto"/>
            <w:right w:val="none" w:sz="0" w:space="0" w:color="auto"/>
          </w:divBdr>
        </w:div>
        <w:div w:id="1498692935">
          <w:marLeft w:val="0"/>
          <w:marRight w:val="0"/>
          <w:marTop w:val="120"/>
          <w:marBottom w:val="0"/>
          <w:divBdr>
            <w:top w:val="none" w:sz="0" w:space="0" w:color="auto"/>
            <w:left w:val="none" w:sz="0" w:space="0" w:color="auto"/>
            <w:bottom w:val="none" w:sz="0" w:space="0" w:color="auto"/>
            <w:right w:val="none" w:sz="0" w:space="0" w:color="auto"/>
          </w:divBdr>
        </w:div>
      </w:divsChild>
    </w:div>
    <w:div w:id="1979069497">
      <w:bodyDiv w:val="1"/>
      <w:marLeft w:val="0"/>
      <w:marRight w:val="0"/>
      <w:marTop w:val="0"/>
      <w:marBottom w:val="0"/>
      <w:divBdr>
        <w:top w:val="none" w:sz="0" w:space="0" w:color="auto"/>
        <w:left w:val="none" w:sz="0" w:space="0" w:color="auto"/>
        <w:bottom w:val="none" w:sz="0" w:space="0" w:color="auto"/>
        <w:right w:val="none" w:sz="0" w:space="0" w:color="auto"/>
      </w:divBdr>
      <w:divsChild>
        <w:div w:id="2102481383">
          <w:marLeft w:val="0"/>
          <w:marRight w:val="0"/>
          <w:marTop w:val="0"/>
          <w:marBottom w:val="0"/>
          <w:divBdr>
            <w:top w:val="none" w:sz="0" w:space="0" w:color="auto"/>
            <w:left w:val="none" w:sz="0" w:space="0" w:color="auto"/>
            <w:bottom w:val="none" w:sz="0" w:space="0" w:color="auto"/>
            <w:right w:val="none" w:sz="0" w:space="0" w:color="auto"/>
          </w:divBdr>
          <w:divsChild>
            <w:div w:id="2105103512">
              <w:marLeft w:val="0"/>
              <w:marRight w:val="0"/>
              <w:marTop w:val="0"/>
              <w:marBottom w:val="0"/>
              <w:divBdr>
                <w:top w:val="none" w:sz="0" w:space="0" w:color="auto"/>
                <w:left w:val="none" w:sz="0" w:space="0" w:color="auto"/>
                <w:bottom w:val="none" w:sz="0" w:space="0" w:color="auto"/>
                <w:right w:val="none" w:sz="0" w:space="0" w:color="auto"/>
              </w:divBdr>
            </w:div>
          </w:divsChild>
        </w:div>
        <w:div w:id="1054889573">
          <w:marLeft w:val="0"/>
          <w:marRight w:val="0"/>
          <w:marTop w:val="0"/>
          <w:marBottom w:val="0"/>
          <w:divBdr>
            <w:top w:val="none" w:sz="0" w:space="0" w:color="auto"/>
            <w:left w:val="none" w:sz="0" w:space="0" w:color="auto"/>
            <w:bottom w:val="none" w:sz="0" w:space="0" w:color="auto"/>
            <w:right w:val="none" w:sz="0" w:space="0" w:color="auto"/>
          </w:divBdr>
          <w:divsChild>
            <w:div w:id="21308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9970">
      <w:bodyDiv w:val="1"/>
      <w:marLeft w:val="0"/>
      <w:marRight w:val="0"/>
      <w:marTop w:val="0"/>
      <w:marBottom w:val="0"/>
      <w:divBdr>
        <w:top w:val="none" w:sz="0" w:space="0" w:color="auto"/>
        <w:left w:val="none" w:sz="0" w:space="0" w:color="auto"/>
        <w:bottom w:val="none" w:sz="0" w:space="0" w:color="auto"/>
        <w:right w:val="none" w:sz="0" w:space="0" w:color="auto"/>
      </w:divBdr>
    </w:div>
    <w:div w:id="1979649026">
      <w:bodyDiv w:val="1"/>
      <w:marLeft w:val="0"/>
      <w:marRight w:val="0"/>
      <w:marTop w:val="0"/>
      <w:marBottom w:val="0"/>
      <w:divBdr>
        <w:top w:val="none" w:sz="0" w:space="0" w:color="auto"/>
        <w:left w:val="none" w:sz="0" w:space="0" w:color="auto"/>
        <w:bottom w:val="none" w:sz="0" w:space="0" w:color="auto"/>
        <w:right w:val="none" w:sz="0" w:space="0" w:color="auto"/>
      </w:divBdr>
      <w:divsChild>
        <w:div w:id="39474909">
          <w:marLeft w:val="0"/>
          <w:marRight w:val="0"/>
          <w:marTop w:val="0"/>
          <w:marBottom w:val="0"/>
          <w:divBdr>
            <w:top w:val="none" w:sz="0" w:space="0" w:color="auto"/>
            <w:left w:val="none" w:sz="0" w:space="0" w:color="auto"/>
            <w:bottom w:val="none" w:sz="0" w:space="0" w:color="auto"/>
            <w:right w:val="none" w:sz="0" w:space="0" w:color="auto"/>
          </w:divBdr>
          <w:divsChild>
            <w:div w:id="98554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402">
      <w:bodyDiv w:val="1"/>
      <w:marLeft w:val="0"/>
      <w:marRight w:val="0"/>
      <w:marTop w:val="0"/>
      <w:marBottom w:val="0"/>
      <w:divBdr>
        <w:top w:val="none" w:sz="0" w:space="0" w:color="auto"/>
        <w:left w:val="none" w:sz="0" w:space="0" w:color="auto"/>
        <w:bottom w:val="none" w:sz="0" w:space="0" w:color="auto"/>
        <w:right w:val="none" w:sz="0" w:space="0" w:color="auto"/>
      </w:divBdr>
      <w:divsChild>
        <w:div w:id="3561258">
          <w:marLeft w:val="0"/>
          <w:marRight w:val="0"/>
          <w:marTop w:val="0"/>
          <w:marBottom w:val="0"/>
          <w:divBdr>
            <w:top w:val="none" w:sz="0" w:space="0" w:color="auto"/>
            <w:left w:val="none" w:sz="0" w:space="0" w:color="auto"/>
            <w:bottom w:val="none" w:sz="0" w:space="0" w:color="auto"/>
            <w:right w:val="none" w:sz="0" w:space="0" w:color="auto"/>
          </w:divBdr>
          <w:divsChild>
            <w:div w:id="6408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220">
      <w:bodyDiv w:val="1"/>
      <w:marLeft w:val="0"/>
      <w:marRight w:val="0"/>
      <w:marTop w:val="0"/>
      <w:marBottom w:val="0"/>
      <w:divBdr>
        <w:top w:val="none" w:sz="0" w:space="0" w:color="auto"/>
        <w:left w:val="none" w:sz="0" w:space="0" w:color="auto"/>
        <w:bottom w:val="none" w:sz="0" w:space="0" w:color="auto"/>
        <w:right w:val="none" w:sz="0" w:space="0" w:color="auto"/>
      </w:divBdr>
      <w:divsChild>
        <w:div w:id="275604289">
          <w:marLeft w:val="0"/>
          <w:marRight w:val="0"/>
          <w:marTop w:val="0"/>
          <w:marBottom w:val="0"/>
          <w:divBdr>
            <w:top w:val="none" w:sz="0" w:space="0" w:color="auto"/>
            <w:left w:val="none" w:sz="0" w:space="0" w:color="auto"/>
            <w:bottom w:val="none" w:sz="0" w:space="0" w:color="auto"/>
            <w:right w:val="none" w:sz="0" w:space="0" w:color="auto"/>
          </w:divBdr>
          <w:divsChild>
            <w:div w:id="1806434708">
              <w:marLeft w:val="0"/>
              <w:marRight w:val="0"/>
              <w:marTop w:val="0"/>
              <w:marBottom w:val="0"/>
              <w:divBdr>
                <w:top w:val="none" w:sz="0" w:space="0" w:color="auto"/>
                <w:left w:val="none" w:sz="0" w:space="0" w:color="auto"/>
                <w:bottom w:val="none" w:sz="0" w:space="0" w:color="auto"/>
                <w:right w:val="none" w:sz="0" w:space="0" w:color="auto"/>
              </w:divBdr>
            </w:div>
          </w:divsChild>
        </w:div>
        <w:div w:id="570579341">
          <w:marLeft w:val="0"/>
          <w:marRight w:val="0"/>
          <w:marTop w:val="0"/>
          <w:marBottom w:val="0"/>
          <w:divBdr>
            <w:top w:val="none" w:sz="0" w:space="0" w:color="auto"/>
            <w:left w:val="none" w:sz="0" w:space="0" w:color="auto"/>
            <w:bottom w:val="none" w:sz="0" w:space="0" w:color="auto"/>
            <w:right w:val="none" w:sz="0" w:space="0" w:color="auto"/>
          </w:divBdr>
          <w:divsChild>
            <w:div w:id="1950964239">
              <w:marLeft w:val="0"/>
              <w:marRight w:val="0"/>
              <w:marTop w:val="0"/>
              <w:marBottom w:val="0"/>
              <w:divBdr>
                <w:top w:val="none" w:sz="0" w:space="0" w:color="auto"/>
                <w:left w:val="none" w:sz="0" w:space="0" w:color="auto"/>
                <w:bottom w:val="none" w:sz="0" w:space="0" w:color="auto"/>
                <w:right w:val="none" w:sz="0" w:space="0" w:color="auto"/>
              </w:divBdr>
            </w:div>
          </w:divsChild>
        </w:div>
        <w:div w:id="497574779">
          <w:marLeft w:val="0"/>
          <w:marRight w:val="0"/>
          <w:marTop w:val="0"/>
          <w:marBottom w:val="0"/>
          <w:divBdr>
            <w:top w:val="none" w:sz="0" w:space="0" w:color="auto"/>
            <w:left w:val="none" w:sz="0" w:space="0" w:color="auto"/>
            <w:bottom w:val="none" w:sz="0" w:space="0" w:color="auto"/>
            <w:right w:val="none" w:sz="0" w:space="0" w:color="auto"/>
          </w:divBdr>
          <w:divsChild>
            <w:div w:id="736974524">
              <w:marLeft w:val="0"/>
              <w:marRight w:val="0"/>
              <w:marTop w:val="0"/>
              <w:marBottom w:val="0"/>
              <w:divBdr>
                <w:top w:val="none" w:sz="0" w:space="0" w:color="auto"/>
                <w:left w:val="none" w:sz="0" w:space="0" w:color="auto"/>
                <w:bottom w:val="none" w:sz="0" w:space="0" w:color="auto"/>
                <w:right w:val="none" w:sz="0" w:space="0" w:color="auto"/>
              </w:divBdr>
            </w:div>
          </w:divsChild>
        </w:div>
        <w:div w:id="1074622906">
          <w:marLeft w:val="0"/>
          <w:marRight w:val="0"/>
          <w:marTop w:val="0"/>
          <w:marBottom w:val="0"/>
          <w:divBdr>
            <w:top w:val="none" w:sz="0" w:space="0" w:color="auto"/>
            <w:left w:val="none" w:sz="0" w:space="0" w:color="auto"/>
            <w:bottom w:val="none" w:sz="0" w:space="0" w:color="auto"/>
            <w:right w:val="none" w:sz="0" w:space="0" w:color="auto"/>
          </w:divBdr>
          <w:divsChild>
            <w:div w:id="1610163014">
              <w:marLeft w:val="0"/>
              <w:marRight w:val="0"/>
              <w:marTop w:val="0"/>
              <w:marBottom w:val="0"/>
              <w:divBdr>
                <w:top w:val="none" w:sz="0" w:space="0" w:color="auto"/>
                <w:left w:val="none" w:sz="0" w:space="0" w:color="auto"/>
                <w:bottom w:val="none" w:sz="0" w:space="0" w:color="auto"/>
                <w:right w:val="none" w:sz="0" w:space="0" w:color="auto"/>
              </w:divBdr>
            </w:div>
          </w:divsChild>
        </w:div>
        <w:div w:id="1677489527">
          <w:marLeft w:val="0"/>
          <w:marRight w:val="0"/>
          <w:marTop w:val="0"/>
          <w:marBottom w:val="0"/>
          <w:divBdr>
            <w:top w:val="none" w:sz="0" w:space="0" w:color="auto"/>
            <w:left w:val="none" w:sz="0" w:space="0" w:color="auto"/>
            <w:bottom w:val="none" w:sz="0" w:space="0" w:color="auto"/>
            <w:right w:val="none" w:sz="0" w:space="0" w:color="auto"/>
          </w:divBdr>
          <w:divsChild>
            <w:div w:id="10320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37332">
      <w:bodyDiv w:val="1"/>
      <w:marLeft w:val="0"/>
      <w:marRight w:val="0"/>
      <w:marTop w:val="0"/>
      <w:marBottom w:val="0"/>
      <w:divBdr>
        <w:top w:val="none" w:sz="0" w:space="0" w:color="auto"/>
        <w:left w:val="none" w:sz="0" w:space="0" w:color="auto"/>
        <w:bottom w:val="none" w:sz="0" w:space="0" w:color="auto"/>
        <w:right w:val="none" w:sz="0" w:space="0" w:color="auto"/>
      </w:divBdr>
      <w:divsChild>
        <w:div w:id="189294926">
          <w:marLeft w:val="0"/>
          <w:marRight w:val="0"/>
          <w:marTop w:val="120"/>
          <w:marBottom w:val="0"/>
          <w:divBdr>
            <w:top w:val="none" w:sz="0" w:space="0" w:color="auto"/>
            <w:left w:val="none" w:sz="0" w:space="0" w:color="auto"/>
            <w:bottom w:val="none" w:sz="0" w:space="0" w:color="auto"/>
            <w:right w:val="none" w:sz="0" w:space="0" w:color="auto"/>
          </w:divBdr>
        </w:div>
      </w:divsChild>
    </w:div>
    <w:div w:id="1981182530">
      <w:bodyDiv w:val="1"/>
      <w:marLeft w:val="0"/>
      <w:marRight w:val="0"/>
      <w:marTop w:val="0"/>
      <w:marBottom w:val="0"/>
      <w:divBdr>
        <w:top w:val="none" w:sz="0" w:space="0" w:color="auto"/>
        <w:left w:val="none" w:sz="0" w:space="0" w:color="auto"/>
        <w:bottom w:val="none" w:sz="0" w:space="0" w:color="auto"/>
        <w:right w:val="none" w:sz="0" w:space="0" w:color="auto"/>
      </w:divBdr>
      <w:divsChild>
        <w:div w:id="462775449">
          <w:marLeft w:val="0"/>
          <w:marRight w:val="0"/>
          <w:marTop w:val="120"/>
          <w:marBottom w:val="0"/>
          <w:divBdr>
            <w:top w:val="none" w:sz="0" w:space="0" w:color="auto"/>
            <w:left w:val="none" w:sz="0" w:space="0" w:color="auto"/>
            <w:bottom w:val="none" w:sz="0" w:space="0" w:color="auto"/>
            <w:right w:val="none" w:sz="0" w:space="0" w:color="auto"/>
          </w:divBdr>
        </w:div>
      </w:divsChild>
    </w:div>
    <w:div w:id="1981761260">
      <w:bodyDiv w:val="1"/>
      <w:marLeft w:val="0"/>
      <w:marRight w:val="0"/>
      <w:marTop w:val="0"/>
      <w:marBottom w:val="0"/>
      <w:divBdr>
        <w:top w:val="none" w:sz="0" w:space="0" w:color="auto"/>
        <w:left w:val="none" w:sz="0" w:space="0" w:color="auto"/>
        <w:bottom w:val="none" w:sz="0" w:space="0" w:color="auto"/>
        <w:right w:val="none" w:sz="0" w:space="0" w:color="auto"/>
      </w:divBdr>
    </w:div>
    <w:div w:id="1982416436">
      <w:bodyDiv w:val="1"/>
      <w:marLeft w:val="0"/>
      <w:marRight w:val="0"/>
      <w:marTop w:val="0"/>
      <w:marBottom w:val="0"/>
      <w:divBdr>
        <w:top w:val="none" w:sz="0" w:space="0" w:color="auto"/>
        <w:left w:val="none" w:sz="0" w:space="0" w:color="auto"/>
        <w:bottom w:val="none" w:sz="0" w:space="0" w:color="auto"/>
        <w:right w:val="none" w:sz="0" w:space="0" w:color="auto"/>
      </w:divBdr>
      <w:divsChild>
        <w:div w:id="898442335">
          <w:marLeft w:val="0"/>
          <w:marRight w:val="0"/>
          <w:marTop w:val="120"/>
          <w:marBottom w:val="0"/>
          <w:divBdr>
            <w:top w:val="none" w:sz="0" w:space="0" w:color="auto"/>
            <w:left w:val="none" w:sz="0" w:space="0" w:color="auto"/>
            <w:bottom w:val="none" w:sz="0" w:space="0" w:color="auto"/>
            <w:right w:val="none" w:sz="0" w:space="0" w:color="auto"/>
          </w:divBdr>
        </w:div>
        <w:div w:id="1665086178">
          <w:marLeft w:val="0"/>
          <w:marRight w:val="0"/>
          <w:marTop w:val="120"/>
          <w:marBottom w:val="0"/>
          <w:divBdr>
            <w:top w:val="none" w:sz="0" w:space="0" w:color="auto"/>
            <w:left w:val="none" w:sz="0" w:space="0" w:color="auto"/>
            <w:bottom w:val="none" w:sz="0" w:space="0" w:color="auto"/>
            <w:right w:val="none" w:sz="0" w:space="0" w:color="auto"/>
          </w:divBdr>
        </w:div>
        <w:div w:id="251814050">
          <w:marLeft w:val="0"/>
          <w:marRight w:val="0"/>
          <w:marTop w:val="120"/>
          <w:marBottom w:val="0"/>
          <w:divBdr>
            <w:top w:val="none" w:sz="0" w:space="0" w:color="auto"/>
            <w:left w:val="none" w:sz="0" w:space="0" w:color="auto"/>
            <w:bottom w:val="none" w:sz="0" w:space="0" w:color="auto"/>
            <w:right w:val="none" w:sz="0" w:space="0" w:color="auto"/>
          </w:divBdr>
        </w:div>
        <w:div w:id="1383822422">
          <w:marLeft w:val="0"/>
          <w:marRight w:val="0"/>
          <w:marTop w:val="120"/>
          <w:marBottom w:val="0"/>
          <w:divBdr>
            <w:top w:val="none" w:sz="0" w:space="0" w:color="auto"/>
            <w:left w:val="none" w:sz="0" w:space="0" w:color="auto"/>
            <w:bottom w:val="none" w:sz="0" w:space="0" w:color="auto"/>
            <w:right w:val="none" w:sz="0" w:space="0" w:color="auto"/>
          </w:divBdr>
        </w:div>
        <w:div w:id="1152523917">
          <w:marLeft w:val="0"/>
          <w:marRight w:val="0"/>
          <w:marTop w:val="120"/>
          <w:marBottom w:val="0"/>
          <w:divBdr>
            <w:top w:val="none" w:sz="0" w:space="0" w:color="auto"/>
            <w:left w:val="none" w:sz="0" w:space="0" w:color="auto"/>
            <w:bottom w:val="none" w:sz="0" w:space="0" w:color="auto"/>
            <w:right w:val="none" w:sz="0" w:space="0" w:color="auto"/>
          </w:divBdr>
        </w:div>
        <w:div w:id="465858258">
          <w:marLeft w:val="0"/>
          <w:marRight w:val="0"/>
          <w:marTop w:val="120"/>
          <w:marBottom w:val="0"/>
          <w:divBdr>
            <w:top w:val="none" w:sz="0" w:space="0" w:color="auto"/>
            <w:left w:val="none" w:sz="0" w:space="0" w:color="auto"/>
            <w:bottom w:val="none" w:sz="0" w:space="0" w:color="auto"/>
            <w:right w:val="none" w:sz="0" w:space="0" w:color="auto"/>
          </w:divBdr>
        </w:div>
        <w:div w:id="514423567">
          <w:marLeft w:val="0"/>
          <w:marRight w:val="0"/>
          <w:marTop w:val="120"/>
          <w:marBottom w:val="0"/>
          <w:divBdr>
            <w:top w:val="none" w:sz="0" w:space="0" w:color="auto"/>
            <w:left w:val="none" w:sz="0" w:space="0" w:color="auto"/>
            <w:bottom w:val="none" w:sz="0" w:space="0" w:color="auto"/>
            <w:right w:val="none" w:sz="0" w:space="0" w:color="auto"/>
          </w:divBdr>
        </w:div>
        <w:div w:id="331955047">
          <w:marLeft w:val="0"/>
          <w:marRight w:val="0"/>
          <w:marTop w:val="120"/>
          <w:marBottom w:val="0"/>
          <w:divBdr>
            <w:top w:val="none" w:sz="0" w:space="0" w:color="auto"/>
            <w:left w:val="none" w:sz="0" w:space="0" w:color="auto"/>
            <w:bottom w:val="none" w:sz="0" w:space="0" w:color="auto"/>
            <w:right w:val="none" w:sz="0" w:space="0" w:color="auto"/>
          </w:divBdr>
        </w:div>
        <w:div w:id="1721318923">
          <w:marLeft w:val="0"/>
          <w:marRight w:val="0"/>
          <w:marTop w:val="120"/>
          <w:marBottom w:val="0"/>
          <w:divBdr>
            <w:top w:val="none" w:sz="0" w:space="0" w:color="auto"/>
            <w:left w:val="none" w:sz="0" w:space="0" w:color="auto"/>
            <w:bottom w:val="none" w:sz="0" w:space="0" w:color="auto"/>
            <w:right w:val="none" w:sz="0" w:space="0" w:color="auto"/>
          </w:divBdr>
        </w:div>
        <w:div w:id="1351639208">
          <w:marLeft w:val="0"/>
          <w:marRight w:val="0"/>
          <w:marTop w:val="120"/>
          <w:marBottom w:val="0"/>
          <w:divBdr>
            <w:top w:val="none" w:sz="0" w:space="0" w:color="auto"/>
            <w:left w:val="none" w:sz="0" w:space="0" w:color="auto"/>
            <w:bottom w:val="none" w:sz="0" w:space="0" w:color="auto"/>
            <w:right w:val="none" w:sz="0" w:space="0" w:color="auto"/>
          </w:divBdr>
        </w:div>
        <w:div w:id="971908785">
          <w:marLeft w:val="0"/>
          <w:marRight w:val="0"/>
          <w:marTop w:val="120"/>
          <w:marBottom w:val="0"/>
          <w:divBdr>
            <w:top w:val="none" w:sz="0" w:space="0" w:color="auto"/>
            <w:left w:val="none" w:sz="0" w:space="0" w:color="auto"/>
            <w:bottom w:val="none" w:sz="0" w:space="0" w:color="auto"/>
            <w:right w:val="none" w:sz="0" w:space="0" w:color="auto"/>
          </w:divBdr>
        </w:div>
      </w:divsChild>
    </w:div>
    <w:div w:id="1982688813">
      <w:bodyDiv w:val="1"/>
      <w:marLeft w:val="0"/>
      <w:marRight w:val="0"/>
      <w:marTop w:val="0"/>
      <w:marBottom w:val="0"/>
      <w:divBdr>
        <w:top w:val="none" w:sz="0" w:space="0" w:color="auto"/>
        <w:left w:val="none" w:sz="0" w:space="0" w:color="auto"/>
        <w:bottom w:val="none" w:sz="0" w:space="0" w:color="auto"/>
        <w:right w:val="none" w:sz="0" w:space="0" w:color="auto"/>
      </w:divBdr>
      <w:divsChild>
        <w:div w:id="637690279">
          <w:marLeft w:val="0"/>
          <w:marRight w:val="0"/>
          <w:marTop w:val="120"/>
          <w:marBottom w:val="0"/>
          <w:divBdr>
            <w:top w:val="none" w:sz="0" w:space="0" w:color="auto"/>
            <w:left w:val="none" w:sz="0" w:space="0" w:color="auto"/>
            <w:bottom w:val="none" w:sz="0" w:space="0" w:color="auto"/>
            <w:right w:val="none" w:sz="0" w:space="0" w:color="auto"/>
          </w:divBdr>
        </w:div>
      </w:divsChild>
    </w:div>
    <w:div w:id="1982884104">
      <w:bodyDiv w:val="1"/>
      <w:marLeft w:val="0"/>
      <w:marRight w:val="0"/>
      <w:marTop w:val="0"/>
      <w:marBottom w:val="0"/>
      <w:divBdr>
        <w:top w:val="none" w:sz="0" w:space="0" w:color="auto"/>
        <w:left w:val="none" w:sz="0" w:space="0" w:color="auto"/>
        <w:bottom w:val="none" w:sz="0" w:space="0" w:color="auto"/>
        <w:right w:val="none" w:sz="0" w:space="0" w:color="auto"/>
      </w:divBdr>
      <w:divsChild>
        <w:div w:id="1145658347">
          <w:marLeft w:val="0"/>
          <w:marRight w:val="0"/>
          <w:marTop w:val="120"/>
          <w:marBottom w:val="0"/>
          <w:divBdr>
            <w:top w:val="none" w:sz="0" w:space="0" w:color="auto"/>
            <w:left w:val="none" w:sz="0" w:space="0" w:color="auto"/>
            <w:bottom w:val="none" w:sz="0" w:space="0" w:color="auto"/>
            <w:right w:val="none" w:sz="0" w:space="0" w:color="auto"/>
          </w:divBdr>
        </w:div>
      </w:divsChild>
    </w:div>
    <w:div w:id="1983345058">
      <w:bodyDiv w:val="1"/>
      <w:marLeft w:val="0"/>
      <w:marRight w:val="0"/>
      <w:marTop w:val="0"/>
      <w:marBottom w:val="0"/>
      <w:divBdr>
        <w:top w:val="none" w:sz="0" w:space="0" w:color="auto"/>
        <w:left w:val="none" w:sz="0" w:space="0" w:color="auto"/>
        <w:bottom w:val="none" w:sz="0" w:space="0" w:color="auto"/>
        <w:right w:val="none" w:sz="0" w:space="0" w:color="auto"/>
      </w:divBdr>
    </w:div>
    <w:div w:id="1983653640">
      <w:bodyDiv w:val="1"/>
      <w:marLeft w:val="0"/>
      <w:marRight w:val="0"/>
      <w:marTop w:val="0"/>
      <w:marBottom w:val="0"/>
      <w:divBdr>
        <w:top w:val="none" w:sz="0" w:space="0" w:color="auto"/>
        <w:left w:val="none" w:sz="0" w:space="0" w:color="auto"/>
        <w:bottom w:val="none" w:sz="0" w:space="0" w:color="auto"/>
        <w:right w:val="none" w:sz="0" w:space="0" w:color="auto"/>
      </w:divBdr>
      <w:divsChild>
        <w:div w:id="1445149069">
          <w:marLeft w:val="0"/>
          <w:marRight w:val="0"/>
          <w:marTop w:val="120"/>
          <w:marBottom w:val="0"/>
          <w:divBdr>
            <w:top w:val="none" w:sz="0" w:space="0" w:color="auto"/>
            <w:left w:val="none" w:sz="0" w:space="0" w:color="auto"/>
            <w:bottom w:val="none" w:sz="0" w:space="0" w:color="auto"/>
            <w:right w:val="none" w:sz="0" w:space="0" w:color="auto"/>
          </w:divBdr>
        </w:div>
      </w:divsChild>
    </w:div>
    <w:div w:id="1983846736">
      <w:bodyDiv w:val="1"/>
      <w:marLeft w:val="0"/>
      <w:marRight w:val="0"/>
      <w:marTop w:val="0"/>
      <w:marBottom w:val="0"/>
      <w:divBdr>
        <w:top w:val="none" w:sz="0" w:space="0" w:color="auto"/>
        <w:left w:val="none" w:sz="0" w:space="0" w:color="auto"/>
        <w:bottom w:val="none" w:sz="0" w:space="0" w:color="auto"/>
        <w:right w:val="none" w:sz="0" w:space="0" w:color="auto"/>
      </w:divBdr>
    </w:div>
    <w:div w:id="1983995355">
      <w:bodyDiv w:val="1"/>
      <w:marLeft w:val="0"/>
      <w:marRight w:val="0"/>
      <w:marTop w:val="0"/>
      <w:marBottom w:val="0"/>
      <w:divBdr>
        <w:top w:val="none" w:sz="0" w:space="0" w:color="auto"/>
        <w:left w:val="none" w:sz="0" w:space="0" w:color="auto"/>
        <w:bottom w:val="none" w:sz="0" w:space="0" w:color="auto"/>
        <w:right w:val="none" w:sz="0" w:space="0" w:color="auto"/>
      </w:divBdr>
    </w:div>
    <w:div w:id="1985232439">
      <w:bodyDiv w:val="1"/>
      <w:marLeft w:val="0"/>
      <w:marRight w:val="0"/>
      <w:marTop w:val="0"/>
      <w:marBottom w:val="0"/>
      <w:divBdr>
        <w:top w:val="none" w:sz="0" w:space="0" w:color="auto"/>
        <w:left w:val="none" w:sz="0" w:space="0" w:color="auto"/>
        <w:bottom w:val="none" w:sz="0" w:space="0" w:color="auto"/>
        <w:right w:val="none" w:sz="0" w:space="0" w:color="auto"/>
      </w:divBdr>
      <w:divsChild>
        <w:div w:id="643511409">
          <w:marLeft w:val="0"/>
          <w:marRight w:val="0"/>
          <w:marTop w:val="0"/>
          <w:marBottom w:val="0"/>
          <w:divBdr>
            <w:top w:val="none" w:sz="0" w:space="0" w:color="auto"/>
            <w:left w:val="none" w:sz="0" w:space="0" w:color="auto"/>
            <w:bottom w:val="none" w:sz="0" w:space="0" w:color="auto"/>
            <w:right w:val="none" w:sz="0" w:space="0" w:color="auto"/>
          </w:divBdr>
          <w:divsChild>
            <w:div w:id="1082408295">
              <w:marLeft w:val="0"/>
              <w:marRight w:val="0"/>
              <w:marTop w:val="0"/>
              <w:marBottom w:val="0"/>
              <w:divBdr>
                <w:top w:val="none" w:sz="0" w:space="0" w:color="auto"/>
                <w:left w:val="none" w:sz="0" w:space="0" w:color="auto"/>
                <w:bottom w:val="none" w:sz="0" w:space="0" w:color="auto"/>
                <w:right w:val="none" w:sz="0" w:space="0" w:color="auto"/>
              </w:divBdr>
              <w:divsChild>
                <w:div w:id="2129397792">
                  <w:marLeft w:val="0"/>
                  <w:marRight w:val="0"/>
                  <w:marTop w:val="0"/>
                  <w:marBottom w:val="0"/>
                  <w:divBdr>
                    <w:top w:val="none" w:sz="0" w:space="0" w:color="auto"/>
                    <w:left w:val="none" w:sz="0" w:space="0" w:color="auto"/>
                    <w:bottom w:val="none" w:sz="0" w:space="0" w:color="auto"/>
                    <w:right w:val="none" w:sz="0" w:space="0" w:color="auto"/>
                  </w:divBdr>
                  <w:divsChild>
                    <w:div w:id="2086104145">
                      <w:marLeft w:val="-180"/>
                      <w:marRight w:val="-180"/>
                      <w:marTop w:val="0"/>
                      <w:marBottom w:val="0"/>
                      <w:divBdr>
                        <w:top w:val="none" w:sz="0" w:space="0" w:color="auto"/>
                        <w:left w:val="none" w:sz="0" w:space="0" w:color="auto"/>
                        <w:bottom w:val="none" w:sz="0" w:space="0" w:color="auto"/>
                        <w:right w:val="none" w:sz="0" w:space="0" w:color="auto"/>
                      </w:divBdr>
                      <w:divsChild>
                        <w:div w:id="1905985553">
                          <w:marLeft w:val="0"/>
                          <w:marRight w:val="0"/>
                          <w:marTop w:val="0"/>
                          <w:marBottom w:val="0"/>
                          <w:divBdr>
                            <w:top w:val="none" w:sz="0" w:space="0" w:color="auto"/>
                            <w:left w:val="none" w:sz="0" w:space="0" w:color="auto"/>
                            <w:bottom w:val="none" w:sz="0" w:space="0" w:color="auto"/>
                            <w:right w:val="none" w:sz="0" w:space="0" w:color="auto"/>
                          </w:divBdr>
                          <w:divsChild>
                            <w:div w:id="1239439286">
                              <w:marLeft w:val="0"/>
                              <w:marRight w:val="0"/>
                              <w:marTop w:val="0"/>
                              <w:marBottom w:val="0"/>
                              <w:divBdr>
                                <w:top w:val="none" w:sz="0" w:space="0" w:color="auto"/>
                                <w:left w:val="none" w:sz="0" w:space="0" w:color="auto"/>
                                <w:bottom w:val="none" w:sz="0" w:space="0" w:color="auto"/>
                                <w:right w:val="none" w:sz="0" w:space="0" w:color="auto"/>
                              </w:divBdr>
                              <w:divsChild>
                                <w:div w:id="757797184">
                                  <w:marLeft w:val="0"/>
                                  <w:marRight w:val="0"/>
                                  <w:marTop w:val="0"/>
                                  <w:marBottom w:val="0"/>
                                  <w:divBdr>
                                    <w:top w:val="none" w:sz="0" w:space="0" w:color="auto"/>
                                    <w:left w:val="none" w:sz="0" w:space="0" w:color="auto"/>
                                    <w:bottom w:val="none" w:sz="0" w:space="0" w:color="auto"/>
                                    <w:right w:val="none" w:sz="0" w:space="0" w:color="auto"/>
                                  </w:divBdr>
                                  <w:divsChild>
                                    <w:div w:id="138428542">
                                      <w:marLeft w:val="0"/>
                                      <w:marRight w:val="0"/>
                                      <w:marTop w:val="0"/>
                                      <w:marBottom w:val="576"/>
                                      <w:divBdr>
                                        <w:top w:val="none" w:sz="0" w:space="0" w:color="auto"/>
                                        <w:left w:val="none" w:sz="0" w:space="0" w:color="auto"/>
                                        <w:bottom w:val="none" w:sz="0" w:space="0" w:color="auto"/>
                                        <w:right w:val="none" w:sz="0" w:space="0" w:color="auto"/>
                                      </w:divBdr>
                                      <w:divsChild>
                                        <w:div w:id="148251340">
                                          <w:marLeft w:val="0"/>
                                          <w:marRight w:val="0"/>
                                          <w:marTop w:val="0"/>
                                          <w:marBottom w:val="0"/>
                                          <w:divBdr>
                                            <w:top w:val="none" w:sz="0" w:space="0" w:color="auto"/>
                                            <w:left w:val="none" w:sz="0" w:space="0" w:color="auto"/>
                                            <w:bottom w:val="none" w:sz="0" w:space="0" w:color="auto"/>
                                            <w:right w:val="none" w:sz="0" w:space="0" w:color="auto"/>
                                          </w:divBdr>
                                          <w:divsChild>
                                            <w:div w:id="998266726">
                                              <w:marLeft w:val="0"/>
                                              <w:marRight w:val="0"/>
                                              <w:marTop w:val="0"/>
                                              <w:marBottom w:val="0"/>
                                              <w:divBdr>
                                                <w:top w:val="none" w:sz="0" w:space="0" w:color="auto"/>
                                                <w:left w:val="none" w:sz="0" w:space="0" w:color="auto"/>
                                                <w:bottom w:val="none" w:sz="0" w:space="0" w:color="auto"/>
                                                <w:right w:val="none" w:sz="0" w:space="0" w:color="auto"/>
                                              </w:divBdr>
                                              <w:divsChild>
                                                <w:div w:id="557857387">
                                                  <w:marLeft w:val="0"/>
                                                  <w:marRight w:val="0"/>
                                                  <w:marTop w:val="0"/>
                                                  <w:marBottom w:val="0"/>
                                                  <w:divBdr>
                                                    <w:top w:val="none" w:sz="0" w:space="0" w:color="auto"/>
                                                    <w:left w:val="none" w:sz="0" w:space="0" w:color="auto"/>
                                                    <w:bottom w:val="none" w:sz="0" w:space="0" w:color="auto"/>
                                                    <w:right w:val="none" w:sz="0" w:space="0" w:color="auto"/>
                                                  </w:divBdr>
                                                  <w:divsChild>
                                                    <w:div w:id="1364591790">
                                                      <w:marLeft w:val="0"/>
                                                      <w:marRight w:val="0"/>
                                                      <w:marTop w:val="0"/>
                                                      <w:marBottom w:val="0"/>
                                                      <w:divBdr>
                                                        <w:top w:val="none" w:sz="0" w:space="0" w:color="auto"/>
                                                        <w:left w:val="none" w:sz="0" w:space="0" w:color="auto"/>
                                                        <w:bottom w:val="none" w:sz="0" w:space="0" w:color="auto"/>
                                                        <w:right w:val="none" w:sz="0" w:space="0" w:color="auto"/>
                                                      </w:divBdr>
                                                      <w:divsChild>
                                                        <w:div w:id="261769290">
                                                          <w:marLeft w:val="0"/>
                                                          <w:marRight w:val="0"/>
                                                          <w:marTop w:val="0"/>
                                                          <w:marBottom w:val="84"/>
                                                          <w:divBdr>
                                                            <w:top w:val="none" w:sz="0" w:space="0" w:color="auto"/>
                                                            <w:left w:val="none" w:sz="0" w:space="0" w:color="auto"/>
                                                            <w:bottom w:val="none" w:sz="0" w:space="0" w:color="auto"/>
                                                            <w:right w:val="none" w:sz="0" w:space="0" w:color="auto"/>
                                                          </w:divBdr>
                                                        </w:div>
                                                        <w:div w:id="12590945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348332">
      <w:bodyDiv w:val="1"/>
      <w:marLeft w:val="0"/>
      <w:marRight w:val="0"/>
      <w:marTop w:val="0"/>
      <w:marBottom w:val="0"/>
      <w:divBdr>
        <w:top w:val="none" w:sz="0" w:space="0" w:color="auto"/>
        <w:left w:val="none" w:sz="0" w:space="0" w:color="auto"/>
        <w:bottom w:val="none" w:sz="0" w:space="0" w:color="auto"/>
        <w:right w:val="none" w:sz="0" w:space="0" w:color="auto"/>
      </w:divBdr>
    </w:div>
    <w:div w:id="1986469896">
      <w:bodyDiv w:val="1"/>
      <w:marLeft w:val="0"/>
      <w:marRight w:val="0"/>
      <w:marTop w:val="0"/>
      <w:marBottom w:val="0"/>
      <w:divBdr>
        <w:top w:val="none" w:sz="0" w:space="0" w:color="auto"/>
        <w:left w:val="none" w:sz="0" w:space="0" w:color="auto"/>
        <w:bottom w:val="none" w:sz="0" w:space="0" w:color="auto"/>
        <w:right w:val="none" w:sz="0" w:space="0" w:color="auto"/>
      </w:divBdr>
      <w:divsChild>
        <w:div w:id="1967855652">
          <w:marLeft w:val="0"/>
          <w:marRight w:val="0"/>
          <w:marTop w:val="120"/>
          <w:marBottom w:val="0"/>
          <w:divBdr>
            <w:top w:val="none" w:sz="0" w:space="0" w:color="auto"/>
            <w:left w:val="none" w:sz="0" w:space="0" w:color="auto"/>
            <w:bottom w:val="none" w:sz="0" w:space="0" w:color="auto"/>
            <w:right w:val="none" w:sz="0" w:space="0" w:color="auto"/>
          </w:divBdr>
        </w:div>
        <w:div w:id="1724716418">
          <w:marLeft w:val="0"/>
          <w:marRight w:val="0"/>
          <w:marTop w:val="120"/>
          <w:marBottom w:val="0"/>
          <w:divBdr>
            <w:top w:val="none" w:sz="0" w:space="0" w:color="auto"/>
            <w:left w:val="none" w:sz="0" w:space="0" w:color="auto"/>
            <w:bottom w:val="none" w:sz="0" w:space="0" w:color="auto"/>
            <w:right w:val="none" w:sz="0" w:space="0" w:color="auto"/>
          </w:divBdr>
        </w:div>
        <w:div w:id="1480994810">
          <w:marLeft w:val="0"/>
          <w:marRight w:val="0"/>
          <w:marTop w:val="120"/>
          <w:marBottom w:val="0"/>
          <w:divBdr>
            <w:top w:val="none" w:sz="0" w:space="0" w:color="auto"/>
            <w:left w:val="none" w:sz="0" w:space="0" w:color="auto"/>
            <w:bottom w:val="none" w:sz="0" w:space="0" w:color="auto"/>
            <w:right w:val="none" w:sz="0" w:space="0" w:color="auto"/>
          </w:divBdr>
        </w:div>
        <w:div w:id="420414180">
          <w:marLeft w:val="0"/>
          <w:marRight w:val="0"/>
          <w:marTop w:val="120"/>
          <w:marBottom w:val="0"/>
          <w:divBdr>
            <w:top w:val="none" w:sz="0" w:space="0" w:color="auto"/>
            <w:left w:val="none" w:sz="0" w:space="0" w:color="auto"/>
            <w:bottom w:val="none" w:sz="0" w:space="0" w:color="auto"/>
            <w:right w:val="none" w:sz="0" w:space="0" w:color="auto"/>
          </w:divBdr>
        </w:div>
      </w:divsChild>
    </w:div>
    <w:div w:id="1987008338">
      <w:bodyDiv w:val="1"/>
      <w:marLeft w:val="0"/>
      <w:marRight w:val="0"/>
      <w:marTop w:val="0"/>
      <w:marBottom w:val="0"/>
      <w:divBdr>
        <w:top w:val="none" w:sz="0" w:space="0" w:color="auto"/>
        <w:left w:val="none" w:sz="0" w:space="0" w:color="auto"/>
        <w:bottom w:val="none" w:sz="0" w:space="0" w:color="auto"/>
        <w:right w:val="none" w:sz="0" w:space="0" w:color="auto"/>
      </w:divBdr>
      <w:divsChild>
        <w:div w:id="791242729">
          <w:marLeft w:val="0"/>
          <w:marRight w:val="0"/>
          <w:marTop w:val="120"/>
          <w:marBottom w:val="0"/>
          <w:divBdr>
            <w:top w:val="none" w:sz="0" w:space="0" w:color="auto"/>
            <w:left w:val="none" w:sz="0" w:space="0" w:color="auto"/>
            <w:bottom w:val="none" w:sz="0" w:space="0" w:color="auto"/>
            <w:right w:val="none" w:sz="0" w:space="0" w:color="auto"/>
          </w:divBdr>
        </w:div>
      </w:divsChild>
    </w:div>
    <w:div w:id="1987008594">
      <w:bodyDiv w:val="1"/>
      <w:marLeft w:val="0"/>
      <w:marRight w:val="0"/>
      <w:marTop w:val="0"/>
      <w:marBottom w:val="0"/>
      <w:divBdr>
        <w:top w:val="none" w:sz="0" w:space="0" w:color="auto"/>
        <w:left w:val="none" w:sz="0" w:space="0" w:color="auto"/>
        <w:bottom w:val="none" w:sz="0" w:space="0" w:color="auto"/>
        <w:right w:val="none" w:sz="0" w:space="0" w:color="auto"/>
      </w:divBdr>
    </w:div>
    <w:div w:id="1987123078">
      <w:bodyDiv w:val="1"/>
      <w:marLeft w:val="0"/>
      <w:marRight w:val="0"/>
      <w:marTop w:val="0"/>
      <w:marBottom w:val="0"/>
      <w:divBdr>
        <w:top w:val="none" w:sz="0" w:space="0" w:color="auto"/>
        <w:left w:val="none" w:sz="0" w:space="0" w:color="auto"/>
        <w:bottom w:val="none" w:sz="0" w:space="0" w:color="auto"/>
        <w:right w:val="none" w:sz="0" w:space="0" w:color="auto"/>
      </w:divBdr>
      <w:divsChild>
        <w:div w:id="569274826">
          <w:marLeft w:val="0"/>
          <w:marRight w:val="0"/>
          <w:marTop w:val="0"/>
          <w:marBottom w:val="0"/>
          <w:divBdr>
            <w:top w:val="none" w:sz="0" w:space="0" w:color="auto"/>
            <w:left w:val="none" w:sz="0" w:space="0" w:color="auto"/>
            <w:bottom w:val="none" w:sz="0" w:space="0" w:color="auto"/>
            <w:right w:val="none" w:sz="0" w:space="0" w:color="auto"/>
          </w:divBdr>
          <w:divsChild>
            <w:div w:id="377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9380">
      <w:bodyDiv w:val="1"/>
      <w:marLeft w:val="0"/>
      <w:marRight w:val="0"/>
      <w:marTop w:val="0"/>
      <w:marBottom w:val="0"/>
      <w:divBdr>
        <w:top w:val="none" w:sz="0" w:space="0" w:color="auto"/>
        <w:left w:val="none" w:sz="0" w:space="0" w:color="auto"/>
        <w:bottom w:val="none" w:sz="0" w:space="0" w:color="auto"/>
        <w:right w:val="none" w:sz="0" w:space="0" w:color="auto"/>
      </w:divBdr>
      <w:divsChild>
        <w:div w:id="1502155687">
          <w:marLeft w:val="0"/>
          <w:marRight w:val="0"/>
          <w:marTop w:val="0"/>
          <w:marBottom w:val="0"/>
          <w:divBdr>
            <w:top w:val="none" w:sz="0" w:space="0" w:color="auto"/>
            <w:left w:val="none" w:sz="0" w:space="0" w:color="auto"/>
            <w:bottom w:val="none" w:sz="0" w:space="0" w:color="auto"/>
            <w:right w:val="none" w:sz="0" w:space="0" w:color="auto"/>
          </w:divBdr>
          <w:divsChild>
            <w:div w:id="19447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1856">
      <w:bodyDiv w:val="1"/>
      <w:marLeft w:val="0"/>
      <w:marRight w:val="0"/>
      <w:marTop w:val="0"/>
      <w:marBottom w:val="0"/>
      <w:divBdr>
        <w:top w:val="none" w:sz="0" w:space="0" w:color="auto"/>
        <w:left w:val="none" w:sz="0" w:space="0" w:color="auto"/>
        <w:bottom w:val="none" w:sz="0" w:space="0" w:color="auto"/>
        <w:right w:val="none" w:sz="0" w:space="0" w:color="auto"/>
      </w:divBdr>
      <w:divsChild>
        <w:div w:id="1415933239">
          <w:marLeft w:val="0"/>
          <w:marRight w:val="0"/>
          <w:marTop w:val="120"/>
          <w:marBottom w:val="0"/>
          <w:divBdr>
            <w:top w:val="none" w:sz="0" w:space="0" w:color="auto"/>
            <w:left w:val="none" w:sz="0" w:space="0" w:color="auto"/>
            <w:bottom w:val="none" w:sz="0" w:space="0" w:color="auto"/>
            <w:right w:val="none" w:sz="0" w:space="0" w:color="auto"/>
          </w:divBdr>
        </w:div>
      </w:divsChild>
    </w:div>
    <w:div w:id="1988389525">
      <w:bodyDiv w:val="1"/>
      <w:marLeft w:val="0"/>
      <w:marRight w:val="0"/>
      <w:marTop w:val="0"/>
      <w:marBottom w:val="0"/>
      <w:divBdr>
        <w:top w:val="none" w:sz="0" w:space="0" w:color="auto"/>
        <w:left w:val="none" w:sz="0" w:space="0" w:color="auto"/>
        <w:bottom w:val="none" w:sz="0" w:space="0" w:color="auto"/>
        <w:right w:val="none" w:sz="0" w:space="0" w:color="auto"/>
      </w:divBdr>
      <w:divsChild>
        <w:div w:id="182018732">
          <w:marLeft w:val="0"/>
          <w:marRight w:val="0"/>
          <w:marTop w:val="120"/>
          <w:marBottom w:val="0"/>
          <w:divBdr>
            <w:top w:val="none" w:sz="0" w:space="0" w:color="auto"/>
            <w:left w:val="none" w:sz="0" w:space="0" w:color="auto"/>
            <w:bottom w:val="none" w:sz="0" w:space="0" w:color="auto"/>
            <w:right w:val="none" w:sz="0" w:space="0" w:color="auto"/>
          </w:divBdr>
        </w:div>
      </w:divsChild>
    </w:div>
    <w:div w:id="1988437380">
      <w:bodyDiv w:val="1"/>
      <w:marLeft w:val="0"/>
      <w:marRight w:val="0"/>
      <w:marTop w:val="0"/>
      <w:marBottom w:val="0"/>
      <w:divBdr>
        <w:top w:val="none" w:sz="0" w:space="0" w:color="auto"/>
        <w:left w:val="none" w:sz="0" w:space="0" w:color="auto"/>
        <w:bottom w:val="none" w:sz="0" w:space="0" w:color="auto"/>
        <w:right w:val="none" w:sz="0" w:space="0" w:color="auto"/>
      </w:divBdr>
      <w:divsChild>
        <w:div w:id="1851795078">
          <w:marLeft w:val="0"/>
          <w:marRight w:val="0"/>
          <w:marTop w:val="120"/>
          <w:marBottom w:val="0"/>
          <w:divBdr>
            <w:top w:val="none" w:sz="0" w:space="0" w:color="auto"/>
            <w:left w:val="none" w:sz="0" w:space="0" w:color="auto"/>
            <w:bottom w:val="none" w:sz="0" w:space="0" w:color="auto"/>
            <w:right w:val="none" w:sz="0" w:space="0" w:color="auto"/>
          </w:divBdr>
        </w:div>
      </w:divsChild>
    </w:div>
    <w:div w:id="1988440187">
      <w:bodyDiv w:val="1"/>
      <w:marLeft w:val="0"/>
      <w:marRight w:val="0"/>
      <w:marTop w:val="0"/>
      <w:marBottom w:val="0"/>
      <w:divBdr>
        <w:top w:val="none" w:sz="0" w:space="0" w:color="auto"/>
        <w:left w:val="none" w:sz="0" w:space="0" w:color="auto"/>
        <w:bottom w:val="none" w:sz="0" w:space="0" w:color="auto"/>
        <w:right w:val="none" w:sz="0" w:space="0" w:color="auto"/>
      </w:divBdr>
      <w:divsChild>
        <w:div w:id="1654796802">
          <w:marLeft w:val="0"/>
          <w:marRight w:val="0"/>
          <w:marTop w:val="0"/>
          <w:marBottom w:val="0"/>
          <w:divBdr>
            <w:top w:val="none" w:sz="0" w:space="0" w:color="auto"/>
            <w:left w:val="none" w:sz="0" w:space="0" w:color="auto"/>
            <w:bottom w:val="none" w:sz="0" w:space="0" w:color="auto"/>
            <w:right w:val="none" w:sz="0" w:space="0" w:color="auto"/>
          </w:divBdr>
          <w:divsChild>
            <w:div w:id="2144151510">
              <w:marLeft w:val="0"/>
              <w:marRight w:val="0"/>
              <w:marTop w:val="0"/>
              <w:marBottom w:val="0"/>
              <w:divBdr>
                <w:top w:val="none" w:sz="0" w:space="0" w:color="auto"/>
                <w:left w:val="none" w:sz="0" w:space="0" w:color="auto"/>
                <w:bottom w:val="none" w:sz="0" w:space="0" w:color="auto"/>
                <w:right w:val="none" w:sz="0" w:space="0" w:color="auto"/>
              </w:divBdr>
            </w:div>
          </w:divsChild>
        </w:div>
        <w:div w:id="125856754">
          <w:marLeft w:val="0"/>
          <w:marRight w:val="0"/>
          <w:marTop w:val="0"/>
          <w:marBottom w:val="0"/>
          <w:divBdr>
            <w:top w:val="none" w:sz="0" w:space="0" w:color="auto"/>
            <w:left w:val="none" w:sz="0" w:space="0" w:color="auto"/>
            <w:bottom w:val="none" w:sz="0" w:space="0" w:color="auto"/>
            <w:right w:val="none" w:sz="0" w:space="0" w:color="auto"/>
          </w:divBdr>
          <w:divsChild>
            <w:div w:id="425855354">
              <w:marLeft w:val="0"/>
              <w:marRight w:val="0"/>
              <w:marTop w:val="0"/>
              <w:marBottom w:val="0"/>
              <w:divBdr>
                <w:top w:val="none" w:sz="0" w:space="0" w:color="auto"/>
                <w:left w:val="none" w:sz="0" w:space="0" w:color="auto"/>
                <w:bottom w:val="none" w:sz="0" w:space="0" w:color="auto"/>
                <w:right w:val="none" w:sz="0" w:space="0" w:color="auto"/>
              </w:divBdr>
            </w:div>
          </w:divsChild>
        </w:div>
        <w:div w:id="1335063471">
          <w:marLeft w:val="0"/>
          <w:marRight w:val="0"/>
          <w:marTop w:val="0"/>
          <w:marBottom w:val="0"/>
          <w:divBdr>
            <w:top w:val="none" w:sz="0" w:space="0" w:color="auto"/>
            <w:left w:val="none" w:sz="0" w:space="0" w:color="auto"/>
            <w:bottom w:val="none" w:sz="0" w:space="0" w:color="auto"/>
            <w:right w:val="none" w:sz="0" w:space="0" w:color="auto"/>
          </w:divBdr>
          <w:divsChild>
            <w:div w:id="141655071">
              <w:marLeft w:val="0"/>
              <w:marRight w:val="0"/>
              <w:marTop w:val="0"/>
              <w:marBottom w:val="0"/>
              <w:divBdr>
                <w:top w:val="none" w:sz="0" w:space="0" w:color="auto"/>
                <w:left w:val="none" w:sz="0" w:space="0" w:color="auto"/>
                <w:bottom w:val="none" w:sz="0" w:space="0" w:color="auto"/>
                <w:right w:val="none" w:sz="0" w:space="0" w:color="auto"/>
              </w:divBdr>
            </w:div>
          </w:divsChild>
        </w:div>
        <w:div w:id="580336727">
          <w:marLeft w:val="0"/>
          <w:marRight w:val="0"/>
          <w:marTop w:val="0"/>
          <w:marBottom w:val="0"/>
          <w:divBdr>
            <w:top w:val="none" w:sz="0" w:space="0" w:color="auto"/>
            <w:left w:val="none" w:sz="0" w:space="0" w:color="auto"/>
            <w:bottom w:val="none" w:sz="0" w:space="0" w:color="auto"/>
            <w:right w:val="none" w:sz="0" w:space="0" w:color="auto"/>
          </w:divBdr>
          <w:divsChild>
            <w:div w:id="18413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5109">
      <w:bodyDiv w:val="1"/>
      <w:marLeft w:val="0"/>
      <w:marRight w:val="0"/>
      <w:marTop w:val="0"/>
      <w:marBottom w:val="0"/>
      <w:divBdr>
        <w:top w:val="none" w:sz="0" w:space="0" w:color="auto"/>
        <w:left w:val="none" w:sz="0" w:space="0" w:color="auto"/>
        <w:bottom w:val="none" w:sz="0" w:space="0" w:color="auto"/>
        <w:right w:val="none" w:sz="0" w:space="0" w:color="auto"/>
      </w:divBdr>
      <w:divsChild>
        <w:div w:id="576747611">
          <w:marLeft w:val="0"/>
          <w:marRight w:val="0"/>
          <w:marTop w:val="0"/>
          <w:marBottom w:val="0"/>
          <w:divBdr>
            <w:top w:val="none" w:sz="0" w:space="0" w:color="auto"/>
            <w:left w:val="none" w:sz="0" w:space="0" w:color="auto"/>
            <w:bottom w:val="none" w:sz="0" w:space="0" w:color="auto"/>
            <w:right w:val="none" w:sz="0" w:space="0" w:color="auto"/>
          </w:divBdr>
          <w:divsChild>
            <w:div w:id="1320111783">
              <w:marLeft w:val="0"/>
              <w:marRight w:val="0"/>
              <w:marTop w:val="0"/>
              <w:marBottom w:val="0"/>
              <w:divBdr>
                <w:top w:val="none" w:sz="0" w:space="0" w:color="auto"/>
                <w:left w:val="none" w:sz="0" w:space="0" w:color="auto"/>
                <w:bottom w:val="none" w:sz="0" w:space="0" w:color="auto"/>
                <w:right w:val="none" w:sz="0" w:space="0" w:color="auto"/>
              </w:divBdr>
              <w:divsChild>
                <w:div w:id="1978876427">
                  <w:marLeft w:val="0"/>
                  <w:marRight w:val="0"/>
                  <w:marTop w:val="0"/>
                  <w:marBottom w:val="0"/>
                  <w:divBdr>
                    <w:top w:val="none" w:sz="0" w:space="0" w:color="auto"/>
                    <w:left w:val="none" w:sz="0" w:space="0" w:color="auto"/>
                    <w:bottom w:val="none" w:sz="0" w:space="0" w:color="auto"/>
                    <w:right w:val="none" w:sz="0" w:space="0" w:color="auto"/>
                  </w:divBdr>
                  <w:divsChild>
                    <w:div w:id="1368986488">
                      <w:marLeft w:val="2928"/>
                      <w:marRight w:val="0"/>
                      <w:marTop w:val="0"/>
                      <w:marBottom w:val="0"/>
                      <w:divBdr>
                        <w:top w:val="none" w:sz="0" w:space="0" w:color="auto"/>
                        <w:left w:val="none" w:sz="0" w:space="0" w:color="auto"/>
                        <w:bottom w:val="none" w:sz="0" w:space="0" w:color="auto"/>
                        <w:right w:val="none" w:sz="0" w:space="0" w:color="auto"/>
                      </w:divBdr>
                      <w:divsChild>
                        <w:div w:id="1037466748">
                          <w:marLeft w:val="0"/>
                          <w:marRight w:val="0"/>
                          <w:marTop w:val="0"/>
                          <w:marBottom w:val="84"/>
                          <w:divBdr>
                            <w:top w:val="none" w:sz="0" w:space="0" w:color="auto"/>
                            <w:left w:val="none" w:sz="0" w:space="0" w:color="auto"/>
                            <w:bottom w:val="none" w:sz="0" w:space="0" w:color="auto"/>
                            <w:right w:val="none" w:sz="0" w:space="0" w:color="auto"/>
                          </w:divBdr>
                        </w:div>
                        <w:div w:id="11811673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8156325">
              <w:marLeft w:val="0"/>
              <w:marRight w:val="0"/>
              <w:marTop w:val="0"/>
              <w:marBottom w:val="0"/>
              <w:divBdr>
                <w:top w:val="none" w:sz="0" w:space="0" w:color="auto"/>
                <w:left w:val="none" w:sz="0" w:space="0" w:color="auto"/>
                <w:bottom w:val="none" w:sz="0" w:space="0" w:color="auto"/>
                <w:right w:val="none" w:sz="0" w:space="0" w:color="auto"/>
              </w:divBdr>
              <w:divsChild>
                <w:div w:id="1626503522">
                  <w:marLeft w:val="0"/>
                  <w:marRight w:val="0"/>
                  <w:marTop w:val="0"/>
                  <w:marBottom w:val="0"/>
                  <w:divBdr>
                    <w:top w:val="none" w:sz="0" w:space="0" w:color="auto"/>
                    <w:left w:val="none" w:sz="0" w:space="0" w:color="auto"/>
                    <w:bottom w:val="none" w:sz="0" w:space="0" w:color="auto"/>
                    <w:right w:val="none" w:sz="0" w:space="0" w:color="auto"/>
                  </w:divBdr>
                  <w:divsChild>
                    <w:div w:id="906915697">
                      <w:marLeft w:val="2928"/>
                      <w:marRight w:val="0"/>
                      <w:marTop w:val="0"/>
                      <w:marBottom w:val="0"/>
                      <w:divBdr>
                        <w:top w:val="none" w:sz="0" w:space="0" w:color="auto"/>
                        <w:left w:val="none" w:sz="0" w:space="0" w:color="auto"/>
                        <w:bottom w:val="none" w:sz="0" w:space="0" w:color="auto"/>
                        <w:right w:val="none" w:sz="0" w:space="0" w:color="auto"/>
                      </w:divBdr>
                      <w:divsChild>
                        <w:div w:id="127167871">
                          <w:marLeft w:val="0"/>
                          <w:marRight w:val="0"/>
                          <w:marTop w:val="0"/>
                          <w:marBottom w:val="84"/>
                          <w:divBdr>
                            <w:top w:val="none" w:sz="0" w:space="0" w:color="auto"/>
                            <w:left w:val="none" w:sz="0" w:space="0" w:color="auto"/>
                            <w:bottom w:val="none" w:sz="0" w:space="0" w:color="auto"/>
                            <w:right w:val="none" w:sz="0" w:space="0" w:color="auto"/>
                          </w:divBdr>
                        </w:div>
                        <w:div w:id="14386743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69464684">
              <w:marLeft w:val="0"/>
              <w:marRight w:val="0"/>
              <w:marTop w:val="0"/>
              <w:marBottom w:val="0"/>
              <w:divBdr>
                <w:top w:val="none" w:sz="0" w:space="0" w:color="auto"/>
                <w:left w:val="none" w:sz="0" w:space="0" w:color="auto"/>
                <w:bottom w:val="none" w:sz="0" w:space="0" w:color="auto"/>
                <w:right w:val="none" w:sz="0" w:space="0" w:color="auto"/>
              </w:divBdr>
              <w:divsChild>
                <w:div w:id="94374965">
                  <w:marLeft w:val="0"/>
                  <w:marRight w:val="0"/>
                  <w:marTop w:val="0"/>
                  <w:marBottom w:val="0"/>
                  <w:divBdr>
                    <w:top w:val="none" w:sz="0" w:space="0" w:color="auto"/>
                    <w:left w:val="none" w:sz="0" w:space="0" w:color="auto"/>
                    <w:bottom w:val="none" w:sz="0" w:space="0" w:color="auto"/>
                    <w:right w:val="none" w:sz="0" w:space="0" w:color="auto"/>
                  </w:divBdr>
                  <w:divsChild>
                    <w:div w:id="1197038962">
                      <w:marLeft w:val="2928"/>
                      <w:marRight w:val="0"/>
                      <w:marTop w:val="0"/>
                      <w:marBottom w:val="0"/>
                      <w:divBdr>
                        <w:top w:val="none" w:sz="0" w:space="0" w:color="auto"/>
                        <w:left w:val="none" w:sz="0" w:space="0" w:color="auto"/>
                        <w:bottom w:val="none" w:sz="0" w:space="0" w:color="auto"/>
                        <w:right w:val="none" w:sz="0" w:space="0" w:color="auto"/>
                      </w:divBdr>
                      <w:divsChild>
                        <w:div w:id="510797345">
                          <w:marLeft w:val="0"/>
                          <w:marRight w:val="0"/>
                          <w:marTop w:val="0"/>
                          <w:marBottom w:val="84"/>
                          <w:divBdr>
                            <w:top w:val="none" w:sz="0" w:space="0" w:color="auto"/>
                            <w:left w:val="none" w:sz="0" w:space="0" w:color="auto"/>
                            <w:bottom w:val="none" w:sz="0" w:space="0" w:color="auto"/>
                            <w:right w:val="none" w:sz="0" w:space="0" w:color="auto"/>
                          </w:divBdr>
                        </w:div>
                        <w:div w:id="12909391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8533917">
              <w:marLeft w:val="0"/>
              <w:marRight w:val="0"/>
              <w:marTop w:val="0"/>
              <w:marBottom w:val="0"/>
              <w:divBdr>
                <w:top w:val="none" w:sz="0" w:space="0" w:color="auto"/>
                <w:left w:val="none" w:sz="0" w:space="0" w:color="auto"/>
                <w:bottom w:val="none" w:sz="0" w:space="0" w:color="auto"/>
                <w:right w:val="none" w:sz="0" w:space="0" w:color="auto"/>
              </w:divBdr>
              <w:divsChild>
                <w:div w:id="1061094529">
                  <w:marLeft w:val="0"/>
                  <w:marRight w:val="0"/>
                  <w:marTop w:val="0"/>
                  <w:marBottom w:val="0"/>
                  <w:divBdr>
                    <w:top w:val="none" w:sz="0" w:space="0" w:color="auto"/>
                    <w:left w:val="none" w:sz="0" w:space="0" w:color="auto"/>
                    <w:bottom w:val="none" w:sz="0" w:space="0" w:color="auto"/>
                    <w:right w:val="none" w:sz="0" w:space="0" w:color="auto"/>
                  </w:divBdr>
                  <w:divsChild>
                    <w:div w:id="108165090">
                      <w:marLeft w:val="2928"/>
                      <w:marRight w:val="0"/>
                      <w:marTop w:val="0"/>
                      <w:marBottom w:val="0"/>
                      <w:divBdr>
                        <w:top w:val="none" w:sz="0" w:space="0" w:color="auto"/>
                        <w:left w:val="none" w:sz="0" w:space="0" w:color="auto"/>
                        <w:bottom w:val="none" w:sz="0" w:space="0" w:color="auto"/>
                        <w:right w:val="none" w:sz="0" w:space="0" w:color="auto"/>
                      </w:divBdr>
                      <w:divsChild>
                        <w:div w:id="799803986">
                          <w:marLeft w:val="0"/>
                          <w:marRight w:val="0"/>
                          <w:marTop w:val="0"/>
                          <w:marBottom w:val="84"/>
                          <w:divBdr>
                            <w:top w:val="none" w:sz="0" w:space="0" w:color="auto"/>
                            <w:left w:val="none" w:sz="0" w:space="0" w:color="auto"/>
                            <w:bottom w:val="none" w:sz="0" w:space="0" w:color="auto"/>
                            <w:right w:val="none" w:sz="0" w:space="0" w:color="auto"/>
                          </w:divBdr>
                        </w:div>
                        <w:div w:id="17057878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65825240">
              <w:marLeft w:val="0"/>
              <w:marRight w:val="0"/>
              <w:marTop w:val="0"/>
              <w:marBottom w:val="0"/>
              <w:divBdr>
                <w:top w:val="none" w:sz="0" w:space="0" w:color="auto"/>
                <w:left w:val="none" w:sz="0" w:space="0" w:color="auto"/>
                <w:bottom w:val="none" w:sz="0" w:space="0" w:color="auto"/>
                <w:right w:val="none" w:sz="0" w:space="0" w:color="auto"/>
              </w:divBdr>
              <w:divsChild>
                <w:div w:id="1607426627">
                  <w:marLeft w:val="0"/>
                  <w:marRight w:val="0"/>
                  <w:marTop w:val="0"/>
                  <w:marBottom w:val="0"/>
                  <w:divBdr>
                    <w:top w:val="none" w:sz="0" w:space="0" w:color="auto"/>
                    <w:left w:val="none" w:sz="0" w:space="0" w:color="auto"/>
                    <w:bottom w:val="none" w:sz="0" w:space="0" w:color="auto"/>
                    <w:right w:val="none" w:sz="0" w:space="0" w:color="auto"/>
                  </w:divBdr>
                  <w:divsChild>
                    <w:div w:id="678118894">
                      <w:marLeft w:val="2928"/>
                      <w:marRight w:val="0"/>
                      <w:marTop w:val="0"/>
                      <w:marBottom w:val="0"/>
                      <w:divBdr>
                        <w:top w:val="none" w:sz="0" w:space="0" w:color="auto"/>
                        <w:left w:val="none" w:sz="0" w:space="0" w:color="auto"/>
                        <w:bottom w:val="none" w:sz="0" w:space="0" w:color="auto"/>
                        <w:right w:val="none" w:sz="0" w:space="0" w:color="auto"/>
                      </w:divBdr>
                      <w:divsChild>
                        <w:div w:id="1814906691">
                          <w:marLeft w:val="0"/>
                          <w:marRight w:val="0"/>
                          <w:marTop w:val="0"/>
                          <w:marBottom w:val="84"/>
                          <w:divBdr>
                            <w:top w:val="none" w:sz="0" w:space="0" w:color="auto"/>
                            <w:left w:val="none" w:sz="0" w:space="0" w:color="auto"/>
                            <w:bottom w:val="none" w:sz="0" w:space="0" w:color="auto"/>
                            <w:right w:val="none" w:sz="0" w:space="0" w:color="auto"/>
                          </w:divBdr>
                        </w:div>
                        <w:div w:id="195166698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628292">
      <w:bodyDiv w:val="1"/>
      <w:marLeft w:val="0"/>
      <w:marRight w:val="0"/>
      <w:marTop w:val="0"/>
      <w:marBottom w:val="0"/>
      <w:divBdr>
        <w:top w:val="none" w:sz="0" w:space="0" w:color="auto"/>
        <w:left w:val="none" w:sz="0" w:space="0" w:color="auto"/>
        <w:bottom w:val="none" w:sz="0" w:space="0" w:color="auto"/>
        <w:right w:val="none" w:sz="0" w:space="0" w:color="auto"/>
      </w:divBdr>
    </w:div>
    <w:div w:id="1989361530">
      <w:bodyDiv w:val="1"/>
      <w:marLeft w:val="0"/>
      <w:marRight w:val="0"/>
      <w:marTop w:val="0"/>
      <w:marBottom w:val="0"/>
      <w:divBdr>
        <w:top w:val="none" w:sz="0" w:space="0" w:color="auto"/>
        <w:left w:val="none" w:sz="0" w:space="0" w:color="auto"/>
        <w:bottom w:val="none" w:sz="0" w:space="0" w:color="auto"/>
        <w:right w:val="none" w:sz="0" w:space="0" w:color="auto"/>
      </w:divBdr>
    </w:div>
    <w:div w:id="1990160847">
      <w:bodyDiv w:val="1"/>
      <w:marLeft w:val="0"/>
      <w:marRight w:val="0"/>
      <w:marTop w:val="0"/>
      <w:marBottom w:val="0"/>
      <w:divBdr>
        <w:top w:val="none" w:sz="0" w:space="0" w:color="auto"/>
        <w:left w:val="none" w:sz="0" w:space="0" w:color="auto"/>
        <w:bottom w:val="none" w:sz="0" w:space="0" w:color="auto"/>
        <w:right w:val="none" w:sz="0" w:space="0" w:color="auto"/>
      </w:divBdr>
      <w:divsChild>
        <w:div w:id="259070367">
          <w:marLeft w:val="0"/>
          <w:marRight w:val="0"/>
          <w:marTop w:val="120"/>
          <w:marBottom w:val="0"/>
          <w:divBdr>
            <w:top w:val="none" w:sz="0" w:space="0" w:color="auto"/>
            <w:left w:val="none" w:sz="0" w:space="0" w:color="auto"/>
            <w:bottom w:val="none" w:sz="0" w:space="0" w:color="auto"/>
            <w:right w:val="none" w:sz="0" w:space="0" w:color="auto"/>
          </w:divBdr>
        </w:div>
      </w:divsChild>
    </w:div>
    <w:div w:id="1990671988">
      <w:bodyDiv w:val="1"/>
      <w:marLeft w:val="0"/>
      <w:marRight w:val="0"/>
      <w:marTop w:val="0"/>
      <w:marBottom w:val="0"/>
      <w:divBdr>
        <w:top w:val="none" w:sz="0" w:space="0" w:color="auto"/>
        <w:left w:val="none" w:sz="0" w:space="0" w:color="auto"/>
        <w:bottom w:val="none" w:sz="0" w:space="0" w:color="auto"/>
        <w:right w:val="none" w:sz="0" w:space="0" w:color="auto"/>
      </w:divBdr>
      <w:divsChild>
        <w:div w:id="833230572">
          <w:marLeft w:val="0"/>
          <w:marRight w:val="0"/>
          <w:marTop w:val="0"/>
          <w:marBottom w:val="0"/>
          <w:divBdr>
            <w:top w:val="none" w:sz="0" w:space="0" w:color="auto"/>
            <w:left w:val="none" w:sz="0" w:space="0" w:color="auto"/>
            <w:bottom w:val="none" w:sz="0" w:space="0" w:color="auto"/>
            <w:right w:val="none" w:sz="0" w:space="0" w:color="auto"/>
          </w:divBdr>
          <w:divsChild>
            <w:div w:id="14064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60714">
      <w:bodyDiv w:val="1"/>
      <w:marLeft w:val="0"/>
      <w:marRight w:val="0"/>
      <w:marTop w:val="0"/>
      <w:marBottom w:val="0"/>
      <w:divBdr>
        <w:top w:val="none" w:sz="0" w:space="0" w:color="auto"/>
        <w:left w:val="none" w:sz="0" w:space="0" w:color="auto"/>
        <w:bottom w:val="none" w:sz="0" w:space="0" w:color="auto"/>
        <w:right w:val="none" w:sz="0" w:space="0" w:color="auto"/>
      </w:divBdr>
    </w:div>
    <w:div w:id="1994487623">
      <w:bodyDiv w:val="1"/>
      <w:marLeft w:val="0"/>
      <w:marRight w:val="0"/>
      <w:marTop w:val="0"/>
      <w:marBottom w:val="0"/>
      <w:divBdr>
        <w:top w:val="none" w:sz="0" w:space="0" w:color="auto"/>
        <w:left w:val="none" w:sz="0" w:space="0" w:color="auto"/>
        <w:bottom w:val="none" w:sz="0" w:space="0" w:color="auto"/>
        <w:right w:val="none" w:sz="0" w:space="0" w:color="auto"/>
      </w:divBdr>
      <w:divsChild>
        <w:div w:id="115560449">
          <w:marLeft w:val="0"/>
          <w:marRight w:val="0"/>
          <w:marTop w:val="0"/>
          <w:marBottom w:val="0"/>
          <w:divBdr>
            <w:top w:val="none" w:sz="0" w:space="0" w:color="auto"/>
            <w:left w:val="none" w:sz="0" w:space="0" w:color="auto"/>
            <w:bottom w:val="none" w:sz="0" w:space="0" w:color="auto"/>
            <w:right w:val="none" w:sz="0" w:space="0" w:color="auto"/>
          </w:divBdr>
          <w:divsChild>
            <w:div w:id="1470441942">
              <w:marLeft w:val="0"/>
              <w:marRight w:val="0"/>
              <w:marTop w:val="0"/>
              <w:marBottom w:val="0"/>
              <w:divBdr>
                <w:top w:val="none" w:sz="0" w:space="0" w:color="auto"/>
                <w:left w:val="none" w:sz="0" w:space="0" w:color="auto"/>
                <w:bottom w:val="none" w:sz="0" w:space="0" w:color="auto"/>
                <w:right w:val="none" w:sz="0" w:space="0" w:color="auto"/>
              </w:divBdr>
              <w:divsChild>
                <w:div w:id="857042590">
                  <w:marLeft w:val="0"/>
                  <w:marRight w:val="0"/>
                  <w:marTop w:val="0"/>
                  <w:marBottom w:val="0"/>
                  <w:divBdr>
                    <w:top w:val="none" w:sz="0" w:space="0" w:color="auto"/>
                    <w:left w:val="none" w:sz="0" w:space="0" w:color="auto"/>
                    <w:bottom w:val="none" w:sz="0" w:space="0" w:color="auto"/>
                    <w:right w:val="none" w:sz="0" w:space="0" w:color="auto"/>
                  </w:divBdr>
                  <w:divsChild>
                    <w:div w:id="206113043">
                      <w:marLeft w:val="0"/>
                      <w:marRight w:val="0"/>
                      <w:marTop w:val="0"/>
                      <w:marBottom w:val="0"/>
                      <w:divBdr>
                        <w:top w:val="none" w:sz="0" w:space="0" w:color="auto"/>
                        <w:left w:val="none" w:sz="0" w:space="0" w:color="auto"/>
                        <w:bottom w:val="none" w:sz="0" w:space="0" w:color="auto"/>
                        <w:right w:val="none" w:sz="0" w:space="0" w:color="auto"/>
                      </w:divBdr>
                      <w:divsChild>
                        <w:div w:id="67579283">
                          <w:marLeft w:val="0"/>
                          <w:marRight w:val="0"/>
                          <w:marTop w:val="120"/>
                          <w:marBottom w:val="0"/>
                          <w:divBdr>
                            <w:top w:val="none" w:sz="0" w:space="0" w:color="auto"/>
                            <w:left w:val="none" w:sz="0" w:space="0" w:color="auto"/>
                            <w:bottom w:val="none" w:sz="0" w:space="0" w:color="auto"/>
                            <w:right w:val="none" w:sz="0" w:space="0" w:color="auto"/>
                          </w:divBdr>
                        </w:div>
                        <w:div w:id="1713966783">
                          <w:marLeft w:val="0"/>
                          <w:marRight w:val="0"/>
                          <w:marTop w:val="120"/>
                          <w:marBottom w:val="0"/>
                          <w:divBdr>
                            <w:top w:val="none" w:sz="0" w:space="0" w:color="auto"/>
                            <w:left w:val="none" w:sz="0" w:space="0" w:color="auto"/>
                            <w:bottom w:val="none" w:sz="0" w:space="0" w:color="auto"/>
                            <w:right w:val="none" w:sz="0" w:space="0" w:color="auto"/>
                          </w:divBdr>
                        </w:div>
                        <w:div w:id="1412434761">
                          <w:marLeft w:val="0"/>
                          <w:marRight w:val="0"/>
                          <w:marTop w:val="120"/>
                          <w:marBottom w:val="0"/>
                          <w:divBdr>
                            <w:top w:val="none" w:sz="0" w:space="0" w:color="auto"/>
                            <w:left w:val="none" w:sz="0" w:space="0" w:color="auto"/>
                            <w:bottom w:val="none" w:sz="0" w:space="0" w:color="auto"/>
                            <w:right w:val="none" w:sz="0" w:space="0" w:color="auto"/>
                          </w:divBdr>
                        </w:div>
                        <w:div w:id="24183452">
                          <w:marLeft w:val="0"/>
                          <w:marRight w:val="0"/>
                          <w:marTop w:val="120"/>
                          <w:marBottom w:val="0"/>
                          <w:divBdr>
                            <w:top w:val="none" w:sz="0" w:space="0" w:color="auto"/>
                            <w:left w:val="none" w:sz="0" w:space="0" w:color="auto"/>
                            <w:bottom w:val="none" w:sz="0" w:space="0" w:color="auto"/>
                            <w:right w:val="none" w:sz="0" w:space="0" w:color="auto"/>
                          </w:divBdr>
                        </w:div>
                        <w:div w:id="1304432449">
                          <w:marLeft w:val="0"/>
                          <w:marRight w:val="0"/>
                          <w:marTop w:val="120"/>
                          <w:marBottom w:val="0"/>
                          <w:divBdr>
                            <w:top w:val="none" w:sz="0" w:space="0" w:color="auto"/>
                            <w:left w:val="none" w:sz="0" w:space="0" w:color="auto"/>
                            <w:bottom w:val="none" w:sz="0" w:space="0" w:color="auto"/>
                            <w:right w:val="none" w:sz="0" w:space="0" w:color="auto"/>
                          </w:divBdr>
                        </w:div>
                        <w:div w:id="845023852">
                          <w:marLeft w:val="0"/>
                          <w:marRight w:val="0"/>
                          <w:marTop w:val="120"/>
                          <w:marBottom w:val="0"/>
                          <w:divBdr>
                            <w:top w:val="none" w:sz="0" w:space="0" w:color="auto"/>
                            <w:left w:val="none" w:sz="0" w:space="0" w:color="auto"/>
                            <w:bottom w:val="none" w:sz="0" w:space="0" w:color="auto"/>
                            <w:right w:val="none" w:sz="0" w:space="0" w:color="auto"/>
                          </w:divBdr>
                        </w:div>
                        <w:div w:id="1408070866">
                          <w:marLeft w:val="0"/>
                          <w:marRight w:val="0"/>
                          <w:marTop w:val="120"/>
                          <w:marBottom w:val="0"/>
                          <w:divBdr>
                            <w:top w:val="none" w:sz="0" w:space="0" w:color="auto"/>
                            <w:left w:val="none" w:sz="0" w:space="0" w:color="auto"/>
                            <w:bottom w:val="none" w:sz="0" w:space="0" w:color="auto"/>
                            <w:right w:val="none" w:sz="0" w:space="0" w:color="auto"/>
                          </w:divBdr>
                        </w:div>
                        <w:div w:id="1537040695">
                          <w:marLeft w:val="0"/>
                          <w:marRight w:val="0"/>
                          <w:marTop w:val="120"/>
                          <w:marBottom w:val="0"/>
                          <w:divBdr>
                            <w:top w:val="none" w:sz="0" w:space="0" w:color="auto"/>
                            <w:left w:val="none" w:sz="0" w:space="0" w:color="auto"/>
                            <w:bottom w:val="none" w:sz="0" w:space="0" w:color="auto"/>
                            <w:right w:val="none" w:sz="0" w:space="0" w:color="auto"/>
                          </w:divBdr>
                        </w:div>
                        <w:div w:id="1610161194">
                          <w:marLeft w:val="0"/>
                          <w:marRight w:val="0"/>
                          <w:marTop w:val="120"/>
                          <w:marBottom w:val="0"/>
                          <w:divBdr>
                            <w:top w:val="none" w:sz="0" w:space="0" w:color="auto"/>
                            <w:left w:val="none" w:sz="0" w:space="0" w:color="auto"/>
                            <w:bottom w:val="none" w:sz="0" w:space="0" w:color="auto"/>
                            <w:right w:val="none" w:sz="0" w:space="0" w:color="auto"/>
                          </w:divBdr>
                        </w:div>
                        <w:div w:id="1479230630">
                          <w:marLeft w:val="0"/>
                          <w:marRight w:val="0"/>
                          <w:marTop w:val="120"/>
                          <w:marBottom w:val="0"/>
                          <w:divBdr>
                            <w:top w:val="none" w:sz="0" w:space="0" w:color="auto"/>
                            <w:left w:val="none" w:sz="0" w:space="0" w:color="auto"/>
                            <w:bottom w:val="none" w:sz="0" w:space="0" w:color="auto"/>
                            <w:right w:val="none" w:sz="0" w:space="0" w:color="auto"/>
                          </w:divBdr>
                        </w:div>
                        <w:div w:id="1687175996">
                          <w:marLeft w:val="0"/>
                          <w:marRight w:val="0"/>
                          <w:marTop w:val="120"/>
                          <w:marBottom w:val="0"/>
                          <w:divBdr>
                            <w:top w:val="none" w:sz="0" w:space="0" w:color="auto"/>
                            <w:left w:val="none" w:sz="0" w:space="0" w:color="auto"/>
                            <w:bottom w:val="none" w:sz="0" w:space="0" w:color="auto"/>
                            <w:right w:val="none" w:sz="0" w:space="0" w:color="auto"/>
                          </w:divBdr>
                        </w:div>
                        <w:div w:id="1429887332">
                          <w:marLeft w:val="0"/>
                          <w:marRight w:val="0"/>
                          <w:marTop w:val="120"/>
                          <w:marBottom w:val="0"/>
                          <w:divBdr>
                            <w:top w:val="none" w:sz="0" w:space="0" w:color="auto"/>
                            <w:left w:val="none" w:sz="0" w:space="0" w:color="auto"/>
                            <w:bottom w:val="none" w:sz="0" w:space="0" w:color="auto"/>
                            <w:right w:val="none" w:sz="0" w:space="0" w:color="auto"/>
                          </w:divBdr>
                        </w:div>
                        <w:div w:id="1623803941">
                          <w:marLeft w:val="0"/>
                          <w:marRight w:val="0"/>
                          <w:marTop w:val="120"/>
                          <w:marBottom w:val="0"/>
                          <w:divBdr>
                            <w:top w:val="none" w:sz="0" w:space="0" w:color="auto"/>
                            <w:left w:val="none" w:sz="0" w:space="0" w:color="auto"/>
                            <w:bottom w:val="none" w:sz="0" w:space="0" w:color="auto"/>
                            <w:right w:val="none" w:sz="0" w:space="0" w:color="auto"/>
                          </w:divBdr>
                        </w:div>
                        <w:div w:id="833840377">
                          <w:marLeft w:val="0"/>
                          <w:marRight w:val="0"/>
                          <w:marTop w:val="120"/>
                          <w:marBottom w:val="0"/>
                          <w:divBdr>
                            <w:top w:val="none" w:sz="0" w:space="0" w:color="auto"/>
                            <w:left w:val="none" w:sz="0" w:space="0" w:color="auto"/>
                            <w:bottom w:val="none" w:sz="0" w:space="0" w:color="auto"/>
                            <w:right w:val="none" w:sz="0" w:space="0" w:color="auto"/>
                          </w:divBdr>
                        </w:div>
                        <w:div w:id="2039502534">
                          <w:marLeft w:val="0"/>
                          <w:marRight w:val="0"/>
                          <w:marTop w:val="120"/>
                          <w:marBottom w:val="0"/>
                          <w:divBdr>
                            <w:top w:val="none" w:sz="0" w:space="0" w:color="auto"/>
                            <w:left w:val="none" w:sz="0" w:space="0" w:color="auto"/>
                            <w:bottom w:val="none" w:sz="0" w:space="0" w:color="auto"/>
                            <w:right w:val="none" w:sz="0" w:space="0" w:color="auto"/>
                          </w:divBdr>
                        </w:div>
                        <w:div w:id="1040520516">
                          <w:marLeft w:val="0"/>
                          <w:marRight w:val="0"/>
                          <w:marTop w:val="120"/>
                          <w:marBottom w:val="0"/>
                          <w:divBdr>
                            <w:top w:val="none" w:sz="0" w:space="0" w:color="auto"/>
                            <w:left w:val="none" w:sz="0" w:space="0" w:color="auto"/>
                            <w:bottom w:val="none" w:sz="0" w:space="0" w:color="auto"/>
                            <w:right w:val="none" w:sz="0" w:space="0" w:color="auto"/>
                          </w:divBdr>
                        </w:div>
                        <w:div w:id="1862666583">
                          <w:marLeft w:val="0"/>
                          <w:marRight w:val="0"/>
                          <w:marTop w:val="120"/>
                          <w:marBottom w:val="0"/>
                          <w:divBdr>
                            <w:top w:val="none" w:sz="0" w:space="0" w:color="auto"/>
                            <w:left w:val="none" w:sz="0" w:space="0" w:color="auto"/>
                            <w:bottom w:val="none" w:sz="0" w:space="0" w:color="auto"/>
                            <w:right w:val="none" w:sz="0" w:space="0" w:color="auto"/>
                          </w:divBdr>
                        </w:div>
                        <w:div w:id="2082944081">
                          <w:marLeft w:val="0"/>
                          <w:marRight w:val="0"/>
                          <w:marTop w:val="120"/>
                          <w:marBottom w:val="0"/>
                          <w:divBdr>
                            <w:top w:val="none" w:sz="0" w:space="0" w:color="auto"/>
                            <w:left w:val="none" w:sz="0" w:space="0" w:color="auto"/>
                            <w:bottom w:val="none" w:sz="0" w:space="0" w:color="auto"/>
                            <w:right w:val="none" w:sz="0" w:space="0" w:color="auto"/>
                          </w:divBdr>
                        </w:div>
                        <w:div w:id="297805655">
                          <w:marLeft w:val="0"/>
                          <w:marRight w:val="0"/>
                          <w:marTop w:val="120"/>
                          <w:marBottom w:val="0"/>
                          <w:divBdr>
                            <w:top w:val="none" w:sz="0" w:space="0" w:color="auto"/>
                            <w:left w:val="none" w:sz="0" w:space="0" w:color="auto"/>
                            <w:bottom w:val="none" w:sz="0" w:space="0" w:color="auto"/>
                            <w:right w:val="none" w:sz="0" w:space="0" w:color="auto"/>
                          </w:divBdr>
                        </w:div>
                        <w:div w:id="2042317233">
                          <w:marLeft w:val="0"/>
                          <w:marRight w:val="0"/>
                          <w:marTop w:val="120"/>
                          <w:marBottom w:val="0"/>
                          <w:divBdr>
                            <w:top w:val="none" w:sz="0" w:space="0" w:color="auto"/>
                            <w:left w:val="none" w:sz="0" w:space="0" w:color="auto"/>
                            <w:bottom w:val="none" w:sz="0" w:space="0" w:color="auto"/>
                            <w:right w:val="none" w:sz="0" w:space="0" w:color="auto"/>
                          </w:divBdr>
                        </w:div>
                        <w:div w:id="820269166">
                          <w:marLeft w:val="0"/>
                          <w:marRight w:val="0"/>
                          <w:marTop w:val="120"/>
                          <w:marBottom w:val="0"/>
                          <w:divBdr>
                            <w:top w:val="none" w:sz="0" w:space="0" w:color="auto"/>
                            <w:left w:val="none" w:sz="0" w:space="0" w:color="auto"/>
                            <w:bottom w:val="none" w:sz="0" w:space="0" w:color="auto"/>
                            <w:right w:val="none" w:sz="0" w:space="0" w:color="auto"/>
                          </w:divBdr>
                        </w:div>
                        <w:div w:id="1247880742">
                          <w:marLeft w:val="0"/>
                          <w:marRight w:val="0"/>
                          <w:marTop w:val="120"/>
                          <w:marBottom w:val="0"/>
                          <w:divBdr>
                            <w:top w:val="none" w:sz="0" w:space="0" w:color="auto"/>
                            <w:left w:val="none" w:sz="0" w:space="0" w:color="auto"/>
                            <w:bottom w:val="none" w:sz="0" w:space="0" w:color="auto"/>
                            <w:right w:val="none" w:sz="0" w:space="0" w:color="auto"/>
                          </w:divBdr>
                        </w:div>
                        <w:div w:id="881091958">
                          <w:marLeft w:val="0"/>
                          <w:marRight w:val="0"/>
                          <w:marTop w:val="120"/>
                          <w:marBottom w:val="0"/>
                          <w:divBdr>
                            <w:top w:val="none" w:sz="0" w:space="0" w:color="auto"/>
                            <w:left w:val="none" w:sz="0" w:space="0" w:color="auto"/>
                            <w:bottom w:val="none" w:sz="0" w:space="0" w:color="auto"/>
                            <w:right w:val="none" w:sz="0" w:space="0" w:color="auto"/>
                          </w:divBdr>
                        </w:div>
                        <w:div w:id="170459707">
                          <w:marLeft w:val="0"/>
                          <w:marRight w:val="0"/>
                          <w:marTop w:val="120"/>
                          <w:marBottom w:val="0"/>
                          <w:divBdr>
                            <w:top w:val="none" w:sz="0" w:space="0" w:color="auto"/>
                            <w:left w:val="none" w:sz="0" w:space="0" w:color="auto"/>
                            <w:bottom w:val="none" w:sz="0" w:space="0" w:color="auto"/>
                            <w:right w:val="none" w:sz="0" w:space="0" w:color="auto"/>
                          </w:divBdr>
                        </w:div>
                        <w:div w:id="239144777">
                          <w:marLeft w:val="0"/>
                          <w:marRight w:val="0"/>
                          <w:marTop w:val="120"/>
                          <w:marBottom w:val="0"/>
                          <w:divBdr>
                            <w:top w:val="none" w:sz="0" w:space="0" w:color="auto"/>
                            <w:left w:val="none" w:sz="0" w:space="0" w:color="auto"/>
                            <w:bottom w:val="none" w:sz="0" w:space="0" w:color="auto"/>
                            <w:right w:val="none" w:sz="0" w:space="0" w:color="auto"/>
                          </w:divBdr>
                        </w:div>
                        <w:div w:id="1681858218">
                          <w:marLeft w:val="0"/>
                          <w:marRight w:val="0"/>
                          <w:marTop w:val="120"/>
                          <w:marBottom w:val="0"/>
                          <w:divBdr>
                            <w:top w:val="none" w:sz="0" w:space="0" w:color="auto"/>
                            <w:left w:val="none" w:sz="0" w:space="0" w:color="auto"/>
                            <w:bottom w:val="none" w:sz="0" w:space="0" w:color="auto"/>
                            <w:right w:val="none" w:sz="0" w:space="0" w:color="auto"/>
                          </w:divBdr>
                        </w:div>
                        <w:div w:id="988946472">
                          <w:marLeft w:val="0"/>
                          <w:marRight w:val="0"/>
                          <w:marTop w:val="120"/>
                          <w:marBottom w:val="0"/>
                          <w:divBdr>
                            <w:top w:val="none" w:sz="0" w:space="0" w:color="auto"/>
                            <w:left w:val="none" w:sz="0" w:space="0" w:color="auto"/>
                            <w:bottom w:val="none" w:sz="0" w:space="0" w:color="auto"/>
                            <w:right w:val="none" w:sz="0" w:space="0" w:color="auto"/>
                          </w:divBdr>
                        </w:div>
                        <w:div w:id="754088427">
                          <w:marLeft w:val="0"/>
                          <w:marRight w:val="0"/>
                          <w:marTop w:val="120"/>
                          <w:marBottom w:val="0"/>
                          <w:divBdr>
                            <w:top w:val="none" w:sz="0" w:space="0" w:color="auto"/>
                            <w:left w:val="none" w:sz="0" w:space="0" w:color="auto"/>
                            <w:bottom w:val="none" w:sz="0" w:space="0" w:color="auto"/>
                            <w:right w:val="none" w:sz="0" w:space="0" w:color="auto"/>
                          </w:divBdr>
                        </w:div>
                        <w:div w:id="1400982758">
                          <w:marLeft w:val="0"/>
                          <w:marRight w:val="0"/>
                          <w:marTop w:val="120"/>
                          <w:marBottom w:val="0"/>
                          <w:divBdr>
                            <w:top w:val="none" w:sz="0" w:space="0" w:color="auto"/>
                            <w:left w:val="none" w:sz="0" w:space="0" w:color="auto"/>
                            <w:bottom w:val="none" w:sz="0" w:space="0" w:color="auto"/>
                            <w:right w:val="none" w:sz="0" w:space="0" w:color="auto"/>
                          </w:divBdr>
                        </w:div>
                        <w:div w:id="737366885">
                          <w:marLeft w:val="0"/>
                          <w:marRight w:val="0"/>
                          <w:marTop w:val="120"/>
                          <w:marBottom w:val="0"/>
                          <w:divBdr>
                            <w:top w:val="none" w:sz="0" w:space="0" w:color="auto"/>
                            <w:left w:val="none" w:sz="0" w:space="0" w:color="auto"/>
                            <w:bottom w:val="none" w:sz="0" w:space="0" w:color="auto"/>
                            <w:right w:val="none" w:sz="0" w:space="0" w:color="auto"/>
                          </w:divBdr>
                        </w:div>
                        <w:div w:id="2042169498">
                          <w:marLeft w:val="0"/>
                          <w:marRight w:val="0"/>
                          <w:marTop w:val="120"/>
                          <w:marBottom w:val="0"/>
                          <w:divBdr>
                            <w:top w:val="none" w:sz="0" w:space="0" w:color="auto"/>
                            <w:left w:val="none" w:sz="0" w:space="0" w:color="auto"/>
                            <w:bottom w:val="none" w:sz="0" w:space="0" w:color="auto"/>
                            <w:right w:val="none" w:sz="0" w:space="0" w:color="auto"/>
                          </w:divBdr>
                        </w:div>
                        <w:div w:id="107243202">
                          <w:marLeft w:val="0"/>
                          <w:marRight w:val="0"/>
                          <w:marTop w:val="120"/>
                          <w:marBottom w:val="0"/>
                          <w:divBdr>
                            <w:top w:val="none" w:sz="0" w:space="0" w:color="auto"/>
                            <w:left w:val="none" w:sz="0" w:space="0" w:color="auto"/>
                            <w:bottom w:val="none" w:sz="0" w:space="0" w:color="auto"/>
                            <w:right w:val="none" w:sz="0" w:space="0" w:color="auto"/>
                          </w:divBdr>
                        </w:div>
                        <w:div w:id="515536672">
                          <w:marLeft w:val="0"/>
                          <w:marRight w:val="0"/>
                          <w:marTop w:val="120"/>
                          <w:marBottom w:val="0"/>
                          <w:divBdr>
                            <w:top w:val="none" w:sz="0" w:space="0" w:color="auto"/>
                            <w:left w:val="none" w:sz="0" w:space="0" w:color="auto"/>
                            <w:bottom w:val="none" w:sz="0" w:space="0" w:color="auto"/>
                            <w:right w:val="none" w:sz="0" w:space="0" w:color="auto"/>
                          </w:divBdr>
                        </w:div>
                        <w:div w:id="1108045255">
                          <w:marLeft w:val="0"/>
                          <w:marRight w:val="0"/>
                          <w:marTop w:val="120"/>
                          <w:marBottom w:val="0"/>
                          <w:divBdr>
                            <w:top w:val="none" w:sz="0" w:space="0" w:color="auto"/>
                            <w:left w:val="none" w:sz="0" w:space="0" w:color="auto"/>
                            <w:bottom w:val="none" w:sz="0" w:space="0" w:color="auto"/>
                            <w:right w:val="none" w:sz="0" w:space="0" w:color="auto"/>
                          </w:divBdr>
                        </w:div>
                        <w:div w:id="417600027">
                          <w:marLeft w:val="0"/>
                          <w:marRight w:val="0"/>
                          <w:marTop w:val="120"/>
                          <w:marBottom w:val="0"/>
                          <w:divBdr>
                            <w:top w:val="none" w:sz="0" w:space="0" w:color="auto"/>
                            <w:left w:val="none" w:sz="0" w:space="0" w:color="auto"/>
                            <w:bottom w:val="none" w:sz="0" w:space="0" w:color="auto"/>
                            <w:right w:val="none" w:sz="0" w:space="0" w:color="auto"/>
                          </w:divBdr>
                        </w:div>
                        <w:div w:id="1463772829">
                          <w:marLeft w:val="0"/>
                          <w:marRight w:val="0"/>
                          <w:marTop w:val="120"/>
                          <w:marBottom w:val="0"/>
                          <w:divBdr>
                            <w:top w:val="none" w:sz="0" w:space="0" w:color="auto"/>
                            <w:left w:val="none" w:sz="0" w:space="0" w:color="auto"/>
                            <w:bottom w:val="none" w:sz="0" w:space="0" w:color="auto"/>
                            <w:right w:val="none" w:sz="0" w:space="0" w:color="auto"/>
                          </w:divBdr>
                        </w:div>
                        <w:div w:id="1000813303">
                          <w:marLeft w:val="0"/>
                          <w:marRight w:val="0"/>
                          <w:marTop w:val="120"/>
                          <w:marBottom w:val="0"/>
                          <w:divBdr>
                            <w:top w:val="none" w:sz="0" w:space="0" w:color="auto"/>
                            <w:left w:val="none" w:sz="0" w:space="0" w:color="auto"/>
                            <w:bottom w:val="none" w:sz="0" w:space="0" w:color="auto"/>
                            <w:right w:val="none" w:sz="0" w:space="0" w:color="auto"/>
                          </w:divBdr>
                        </w:div>
                        <w:div w:id="1397974402">
                          <w:marLeft w:val="0"/>
                          <w:marRight w:val="0"/>
                          <w:marTop w:val="120"/>
                          <w:marBottom w:val="0"/>
                          <w:divBdr>
                            <w:top w:val="none" w:sz="0" w:space="0" w:color="auto"/>
                            <w:left w:val="none" w:sz="0" w:space="0" w:color="auto"/>
                            <w:bottom w:val="none" w:sz="0" w:space="0" w:color="auto"/>
                            <w:right w:val="none" w:sz="0" w:space="0" w:color="auto"/>
                          </w:divBdr>
                        </w:div>
                        <w:div w:id="1497112822">
                          <w:marLeft w:val="0"/>
                          <w:marRight w:val="0"/>
                          <w:marTop w:val="120"/>
                          <w:marBottom w:val="0"/>
                          <w:divBdr>
                            <w:top w:val="none" w:sz="0" w:space="0" w:color="auto"/>
                            <w:left w:val="none" w:sz="0" w:space="0" w:color="auto"/>
                            <w:bottom w:val="none" w:sz="0" w:space="0" w:color="auto"/>
                            <w:right w:val="none" w:sz="0" w:space="0" w:color="auto"/>
                          </w:divBdr>
                        </w:div>
                        <w:div w:id="2098748858">
                          <w:marLeft w:val="0"/>
                          <w:marRight w:val="0"/>
                          <w:marTop w:val="120"/>
                          <w:marBottom w:val="0"/>
                          <w:divBdr>
                            <w:top w:val="none" w:sz="0" w:space="0" w:color="auto"/>
                            <w:left w:val="none" w:sz="0" w:space="0" w:color="auto"/>
                            <w:bottom w:val="none" w:sz="0" w:space="0" w:color="auto"/>
                            <w:right w:val="none" w:sz="0" w:space="0" w:color="auto"/>
                          </w:divBdr>
                        </w:div>
                        <w:div w:id="2043510290">
                          <w:marLeft w:val="0"/>
                          <w:marRight w:val="0"/>
                          <w:marTop w:val="120"/>
                          <w:marBottom w:val="0"/>
                          <w:divBdr>
                            <w:top w:val="none" w:sz="0" w:space="0" w:color="auto"/>
                            <w:left w:val="none" w:sz="0" w:space="0" w:color="auto"/>
                            <w:bottom w:val="none" w:sz="0" w:space="0" w:color="auto"/>
                            <w:right w:val="none" w:sz="0" w:space="0" w:color="auto"/>
                          </w:divBdr>
                        </w:div>
                        <w:div w:id="220143122">
                          <w:marLeft w:val="0"/>
                          <w:marRight w:val="0"/>
                          <w:marTop w:val="120"/>
                          <w:marBottom w:val="0"/>
                          <w:divBdr>
                            <w:top w:val="none" w:sz="0" w:space="0" w:color="auto"/>
                            <w:left w:val="none" w:sz="0" w:space="0" w:color="auto"/>
                            <w:bottom w:val="none" w:sz="0" w:space="0" w:color="auto"/>
                            <w:right w:val="none" w:sz="0" w:space="0" w:color="auto"/>
                          </w:divBdr>
                        </w:div>
                        <w:div w:id="437726028">
                          <w:marLeft w:val="0"/>
                          <w:marRight w:val="0"/>
                          <w:marTop w:val="120"/>
                          <w:marBottom w:val="0"/>
                          <w:divBdr>
                            <w:top w:val="none" w:sz="0" w:space="0" w:color="auto"/>
                            <w:left w:val="none" w:sz="0" w:space="0" w:color="auto"/>
                            <w:bottom w:val="none" w:sz="0" w:space="0" w:color="auto"/>
                            <w:right w:val="none" w:sz="0" w:space="0" w:color="auto"/>
                          </w:divBdr>
                        </w:div>
                        <w:div w:id="214857222">
                          <w:marLeft w:val="0"/>
                          <w:marRight w:val="0"/>
                          <w:marTop w:val="120"/>
                          <w:marBottom w:val="0"/>
                          <w:divBdr>
                            <w:top w:val="none" w:sz="0" w:space="0" w:color="auto"/>
                            <w:left w:val="none" w:sz="0" w:space="0" w:color="auto"/>
                            <w:bottom w:val="none" w:sz="0" w:space="0" w:color="auto"/>
                            <w:right w:val="none" w:sz="0" w:space="0" w:color="auto"/>
                          </w:divBdr>
                        </w:div>
                        <w:div w:id="265620316">
                          <w:marLeft w:val="0"/>
                          <w:marRight w:val="0"/>
                          <w:marTop w:val="120"/>
                          <w:marBottom w:val="0"/>
                          <w:divBdr>
                            <w:top w:val="none" w:sz="0" w:space="0" w:color="auto"/>
                            <w:left w:val="none" w:sz="0" w:space="0" w:color="auto"/>
                            <w:bottom w:val="none" w:sz="0" w:space="0" w:color="auto"/>
                            <w:right w:val="none" w:sz="0" w:space="0" w:color="auto"/>
                          </w:divBdr>
                        </w:div>
                        <w:div w:id="1568033975">
                          <w:marLeft w:val="0"/>
                          <w:marRight w:val="0"/>
                          <w:marTop w:val="120"/>
                          <w:marBottom w:val="0"/>
                          <w:divBdr>
                            <w:top w:val="none" w:sz="0" w:space="0" w:color="auto"/>
                            <w:left w:val="none" w:sz="0" w:space="0" w:color="auto"/>
                            <w:bottom w:val="none" w:sz="0" w:space="0" w:color="auto"/>
                            <w:right w:val="none" w:sz="0" w:space="0" w:color="auto"/>
                          </w:divBdr>
                        </w:div>
                        <w:div w:id="1721710641">
                          <w:marLeft w:val="0"/>
                          <w:marRight w:val="0"/>
                          <w:marTop w:val="120"/>
                          <w:marBottom w:val="0"/>
                          <w:divBdr>
                            <w:top w:val="none" w:sz="0" w:space="0" w:color="auto"/>
                            <w:left w:val="none" w:sz="0" w:space="0" w:color="auto"/>
                            <w:bottom w:val="none" w:sz="0" w:space="0" w:color="auto"/>
                            <w:right w:val="none" w:sz="0" w:space="0" w:color="auto"/>
                          </w:divBdr>
                        </w:div>
                        <w:div w:id="1232156724">
                          <w:marLeft w:val="0"/>
                          <w:marRight w:val="0"/>
                          <w:marTop w:val="120"/>
                          <w:marBottom w:val="0"/>
                          <w:divBdr>
                            <w:top w:val="none" w:sz="0" w:space="0" w:color="auto"/>
                            <w:left w:val="none" w:sz="0" w:space="0" w:color="auto"/>
                            <w:bottom w:val="none" w:sz="0" w:space="0" w:color="auto"/>
                            <w:right w:val="none" w:sz="0" w:space="0" w:color="auto"/>
                          </w:divBdr>
                        </w:div>
                        <w:div w:id="860900334">
                          <w:marLeft w:val="0"/>
                          <w:marRight w:val="0"/>
                          <w:marTop w:val="120"/>
                          <w:marBottom w:val="0"/>
                          <w:divBdr>
                            <w:top w:val="none" w:sz="0" w:space="0" w:color="auto"/>
                            <w:left w:val="none" w:sz="0" w:space="0" w:color="auto"/>
                            <w:bottom w:val="none" w:sz="0" w:space="0" w:color="auto"/>
                            <w:right w:val="none" w:sz="0" w:space="0" w:color="auto"/>
                          </w:divBdr>
                        </w:div>
                        <w:div w:id="1839806854">
                          <w:marLeft w:val="0"/>
                          <w:marRight w:val="0"/>
                          <w:marTop w:val="120"/>
                          <w:marBottom w:val="0"/>
                          <w:divBdr>
                            <w:top w:val="none" w:sz="0" w:space="0" w:color="auto"/>
                            <w:left w:val="none" w:sz="0" w:space="0" w:color="auto"/>
                            <w:bottom w:val="none" w:sz="0" w:space="0" w:color="auto"/>
                            <w:right w:val="none" w:sz="0" w:space="0" w:color="auto"/>
                          </w:divBdr>
                        </w:div>
                        <w:div w:id="1907254480">
                          <w:marLeft w:val="0"/>
                          <w:marRight w:val="0"/>
                          <w:marTop w:val="120"/>
                          <w:marBottom w:val="0"/>
                          <w:divBdr>
                            <w:top w:val="none" w:sz="0" w:space="0" w:color="auto"/>
                            <w:left w:val="none" w:sz="0" w:space="0" w:color="auto"/>
                            <w:bottom w:val="none" w:sz="0" w:space="0" w:color="auto"/>
                            <w:right w:val="none" w:sz="0" w:space="0" w:color="auto"/>
                          </w:divBdr>
                        </w:div>
                        <w:div w:id="611598709">
                          <w:marLeft w:val="0"/>
                          <w:marRight w:val="0"/>
                          <w:marTop w:val="120"/>
                          <w:marBottom w:val="0"/>
                          <w:divBdr>
                            <w:top w:val="none" w:sz="0" w:space="0" w:color="auto"/>
                            <w:left w:val="none" w:sz="0" w:space="0" w:color="auto"/>
                            <w:bottom w:val="none" w:sz="0" w:space="0" w:color="auto"/>
                            <w:right w:val="none" w:sz="0" w:space="0" w:color="auto"/>
                          </w:divBdr>
                        </w:div>
                        <w:div w:id="1328678909">
                          <w:marLeft w:val="0"/>
                          <w:marRight w:val="0"/>
                          <w:marTop w:val="120"/>
                          <w:marBottom w:val="0"/>
                          <w:divBdr>
                            <w:top w:val="none" w:sz="0" w:space="0" w:color="auto"/>
                            <w:left w:val="none" w:sz="0" w:space="0" w:color="auto"/>
                            <w:bottom w:val="none" w:sz="0" w:space="0" w:color="auto"/>
                            <w:right w:val="none" w:sz="0" w:space="0" w:color="auto"/>
                          </w:divBdr>
                        </w:div>
                        <w:div w:id="1176993384">
                          <w:marLeft w:val="0"/>
                          <w:marRight w:val="0"/>
                          <w:marTop w:val="120"/>
                          <w:marBottom w:val="0"/>
                          <w:divBdr>
                            <w:top w:val="none" w:sz="0" w:space="0" w:color="auto"/>
                            <w:left w:val="none" w:sz="0" w:space="0" w:color="auto"/>
                            <w:bottom w:val="none" w:sz="0" w:space="0" w:color="auto"/>
                            <w:right w:val="none" w:sz="0" w:space="0" w:color="auto"/>
                          </w:divBdr>
                        </w:div>
                        <w:div w:id="9736774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4160254">
          <w:marLeft w:val="0"/>
          <w:marRight w:val="0"/>
          <w:marTop w:val="0"/>
          <w:marBottom w:val="0"/>
          <w:divBdr>
            <w:top w:val="single" w:sz="4" w:space="0" w:color="AEAEAE"/>
            <w:left w:val="none" w:sz="0" w:space="0" w:color="auto"/>
            <w:bottom w:val="none" w:sz="0" w:space="0" w:color="auto"/>
            <w:right w:val="none" w:sz="0" w:space="0" w:color="auto"/>
          </w:divBdr>
          <w:divsChild>
            <w:div w:id="873230737">
              <w:marLeft w:val="0"/>
              <w:marRight w:val="0"/>
              <w:marTop w:val="0"/>
              <w:marBottom w:val="0"/>
              <w:divBdr>
                <w:top w:val="none" w:sz="0" w:space="0" w:color="auto"/>
                <w:left w:val="none" w:sz="0" w:space="0" w:color="auto"/>
                <w:bottom w:val="none" w:sz="0" w:space="0" w:color="auto"/>
                <w:right w:val="none" w:sz="0" w:space="0" w:color="auto"/>
              </w:divBdr>
              <w:divsChild>
                <w:div w:id="1647051484">
                  <w:marLeft w:val="0"/>
                  <w:marRight w:val="0"/>
                  <w:marTop w:val="120"/>
                  <w:marBottom w:val="120"/>
                  <w:divBdr>
                    <w:top w:val="none" w:sz="0" w:space="0" w:color="auto"/>
                    <w:left w:val="none" w:sz="0" w:space="0" w:color="auto"/>
                    <w:bottom w:val="none" w:sz="0" w:space="0" w:color="auto"/>
                    <w:right w:val="none" w:sz="0" w:space="0" w:color="auto"/>
                  </w:divBdr>
                  <w:divsChild>
                    <w:div w:id="1755084774">
                      <w:marLeft w:val="0"/>
                      <w:marRight w:val="0"/>
                      <w:marTop w:val="0"/>
                      <w:marBottom w:val="0"/>
                      <w:divBdr>
                        <w:top w:val="none" w:sz="0" w:space="0" w:color="auto"/>
                        <w:left w:val="none" w:sz="0" w:space="0" w:color="auto"/>
                        <w:bottom w:val="none" w:sz="0" w:space="0" w:color="auto"/>
                        <w:right w:val="none" w:sz="0" w:space="0" w:color="auto"/>
                      </w:divBdr>
                    </w:div>
                    <w:div w:id="1417942109">
                      <w:marLeft w:val="0"/>
                      <w:marRight w:val="0"/>
                      <w:marTop w:val="0"/>
                      <w:marBottom w:val="0"/>
                      <w:divBdr>
                        <w:top w:val="none" w:sz="0" w:space="0" w:color="auto"/>
                        <w:left w:val="none" w:sz="0" w:space="0" w:color="auto"/>
                        <w:bottom w:val="none" w:sz="0" w:space="0" w:color="auto"/>
                        <w:right w:val="none" w:sz="0" w:space="0" w:color="auto"/>
                      </w:divBdr>
                    </w:div>
                    <w:div w:id="1265961265">
                      <w:marLeft w:val="0"/>
                      <w:marRight w:val="0"/>
                      <w:marTop w:val="0"/>
                      <w:marBottom w:val="0"/>
                      <w:divBdr>
                        <w:top w:val="none" w:sz="0" w:space="0" w:color="auto"/>
                        <w:left w:val="none" w:sz="0" w:space="0" w:color="auto"/>
                        <w:bottom w:val="none" w:sz="0" w:space="0" w:color="auto"/>
                        <w:right w:val="none" w:sz="0" w:space="0" w:color="auto"/>
                      </w:divBdr>
                    </w:div>
                    <w:div w:id="927693894">
                      <w:marLeft w:val="0"/>
                      <w:marRight w:val="0"/>
                      <w:marTop w:val="0"/>
                      <w:marBottom w:val="0"/>
                      <w:divBdr>
                        <w:top w:val="none" w:sz="0" w:space="0" w:color="auto"/>
                        <w:left w:val="none" w:sz="0" w:space="0" w:color="auto"/>
                        <w:bottom w:val="none" w:sz="0" w:space="0" w:color="auto"/>
                        <w:right w:val="none" w:sz="0" w:space="0" w:color="auto"/>
                      </w:divBdr>
                    </w:div>
                    <w:div w:id="909078348">
                      <w:marLeft w:val="0"/>
                      <w:marRight w:val="0"/>
                      <w:marTop w:val="0"/>
                      <w:marBottom w:val="0"/>
                      <w:divBdr>
                        <w:top w:val="none" w:sz="0" w:space="0" w:color="auto"/>
                        <w:left w:val="none" w:sz="0" w:space="0" w:color="auto"/>
                        <w:bottom w:val="none" w:sz="0" w:space="0" w:color="auto"/>
                        <w:right w:val="none" w:sz="0" w:space="0" w:color="auto"/>
                      </w:divBdr>
                    </w:div>
                    <w:div w:id="1424914957">
                      <w:marLeft w:val="0"/>
                      <w:marRight w:val="0"/>
                      <w:marTop w:val="0"/>
                      <w:marBottom w:val="0"/>
                      <w:divBdr>
                        <w:top w:val="none" w:sz="0" w:space="0" w:color="auto"/>
                        <w:left w:val="none" w:sz="0" w:space="0" w:color="auto"/>
                        <w:bottom w:val="none" w:sz="0" w:space="0" w:color="auto"/>
                        <w:right w:val="none" w:sz="0" w:space="0" w:color="auto"/>
                      </w:divBdr>
                    </w:div>
                    <w:div w:id="36248185">
                      <w:marLeft w:val="0"/>
                      <w:marRight w:val="0"/>
                      <w:marTop w:val="0"/>
                      <w:marBottom w:val="0"/>
                      <w:divBdr>
                        <w:top w:val="none" w:sz="0" w:space="0" w:color="auto"/>
                        <w:left w:val="none" w:sz="0" w:space="0" w:color="auto"/>
                        <w:bottom w:val="none" w:sz="0" w:space="0" w:color="auto"/>
                        <w:right w:val="none" w:sz="0" w:space="0" w:color="auto"/>
                      </w:divBdr>
                    </w:div>
                    <w:div w:id="684524288">
                      <w:marLeft w:val="0"/>
                      <w:marRight w:val="0"/>
                      <w:marTop w:val="0"/>
                      <w:marBottom w:val="0"/>
                      <w:divBdr>
                        <w:top w:val="none" w:sz="0" w:space="0" w:color="auto"/>
                        <w:left w:val="none" w:sz="0" w:space="0" w:color="auto"/>
                        <w:bottom w:val="none" w:sz="0" w:space="0" w:color="auto"/>
                        <w:right w:val="none" w:sz="0" w:space="0" w:color="auto"/>
                      </w:divBdr>
                    </w:div>
                    <w:div w:id="619729686">
                      <w:marLeft w:val="0"/>
                      <w:marRight w:val="0"/>
                      <w:marTop w:val="0"/>
                      <w:marBottom w:val="0"/>
                      <w:divBdr>
                        <w:top w:val="none" w:sz="0" w:space="0" w:color="auto"/>
                        <w:left w:val="none" w:sz="0" w:space="0" w:color="auto"/>
                        <w:bottom w:val="none" w:sz="0" w:space="0" w:color="auto"/>
                        <w:right w:val="none" w:sz="0" w:space="0" w:color="auto"/>
                      </w:divBdr>
                    </w:div>
                    <w:div w:id="82071656">
                      <w:marLeft w:val="0"/>
                      <w:marRight w:val="0"/>
                      <w:marTop w:val="0"/>
                      <w:marBottom w:val="0"/>
                      <w:divBdr>
                        <w:top w:val="none" w:sz="0" w:space="0" w:color="auto"/>
                        <w:left w:val="none" w:sz="0" w:space="0" w:color="auto"/>
                        <w:bottom w:val="none" w:sz="0" w:space="0" w:color="auto"/>
                        <w:right w:val="none" w:sz="0" w:space="0" w:color="auto"/>
                      </w:divBdr>
                    </w:div>
                    <w:div w:id="1075668636">
                      <w:marLeft w:val="0"/>
                      <w:marRight w:val="0"/>
                      <w:marTop w:val="0"/>
                      <w:marBottom w:val="0"/>
                      <w:divBdr>
                        <w:top w:val="none" w:sz="0" w:space="0" w:color="auto"/>
                        <w:left w:val="none" w:sz="0" w:space="0" w:color="auto"/>
                        <w:bottom w:val="none" w:sz="0" w:space="0" w:color="auto"/>
                        <w:right w:val="none" w:sz="0" w:space="0" w:color="auto"/>
                      </w:divBdr>
                    </w:div>
                    <w:div w:id="1794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42453">
      <w:bodyDiv w:val="1"/>
      <w:marLeft w:val="0"/>
      <w:marRight w:val="0"/>
      <w:marTop w:val="0"/>
      <w:marBottom w:val="0"/>
      <w:divBdr>
        <w:top w:val="none" w:sz="0" w:space="0" w:color="auto"/>
        <w:left w:val="none" w:sz="0" w:space="0" w:color="auto"/>
        <w:bottom w:val="none" w:sz="0" w:space="0" w:color="auto"/>
        <w:right w:val="none" w:sz="0" w:space="0" w:color="auto"/>
      </w:divBdr>
      <w:divsChild>
        <w:div w:id="1795321920">
          <w:marLeft w:val="0"/>
          <w:marRight w:val="0"/>
          <w:marTop w:val="0"/>
          <w:marBottom w:val="0"/>
          <w:divBdr>
            <w:top w:val="none" w:sz="0" w:space="0" w:color="auto"/>
            <w:left w:val="none" w:sz="0" w:space="0" w:color="auto"/>
            <w:bottom w:val="none" w:sz="0" w:space="0" w:color="auto"/>
            <w:right w:val="none" w:sz="0" w:space="0" w:color="auto"/>
          </w:divBdr>
          <w:divsChild>
            <w:div w:id="1048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8544">
      <w:bodyDiv w:val="1"/>
      <w:marLeft w:val="0"/>
      <w:marRight w:val="0"/>
      <w:marTop w:val="0"/>
      <w:marBottom w:val="0"/>
      <w:divBdr>
        <w:top w:val="none" w:sz="0" w:space="0" w:color="auto"/>
        <w:left w:val="none" w:sz="0" w:space="0" w:color="auto"/>
        <w:bottom w:val="none" w:sz="0" w:space="0" w:color="auto"/>
        <w:right w:val="none" w:sz="0" w:space="0" w:color="auto"/>
      </w:divBdr>
      <w:divsChild>
        <w:div w:id="211965100">
          <w:marLeft w:val="0"/>
          <w:marRight w:val="0"/>
          <w:marTop w:val="0"/>
          <w:marBottom w:val="0"/>
          <w:divBdr>
            <w:top w:val="none" w:sz="0" w:space="0" w:color="auto"/>
            <w:left w:val="none" w:sz="0" w:space="0" w:color="auto"/>
            <w:bottom w:val="none" w:sz="0" w:space="0" w:color="auto"/>
            <w:right w:val="none" w:sz="0" w:space="0" w:color="auto"/>
          </w:divBdr>
          <w:divsChild>
            <w:div w:id="14252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7443">
      <w:bodyDiv w:val="1"/>
      <w:marLeft w:val="0"/>
      <w:marRight w:val="0"/>
      <w:marTop w:val="0"/>
      <w:marBottom w:val="0"/>
      <w:divBdr>
        <w:top w:val="none" w:sz="0" w:space="0" w:color="auto"/>
        <w:left w:val="none" w:sz="0" w:space="0" w:color="auto"/>
        <w:bottom w:val="none" w:sz="0" w:space="0" w:color="auto"/>
        <w:right w:val="none" w:sz="0" w:space="0" w:color="auto"/>
      </w:divBdr>
    </w:div>
    <w:div w:id="1996258179">
      <w:bodyDiv w:val="1"/>
      <w:marLeft w:val="0"/>
      <w:marRight w:val="0"/>
      <w:marTop w:val="0"/>
      <w:marBottom w:val="0"/>
      <w:divBdr>
        <w:top w:val="none" w:sz="0" w:space="0" w:color="auto"/>
        <w:left w:val="none" w:sz="0" w:space="0" w:color="auto"/>
        <w:bottom w:val="none" w:sz="0" w:space="0" w:color="auto"/>
        <w:right w:val="none" w:sz="0" w:space="0" w:color="auto"/>
      </w:divBdr>
      <w:divsChild>
        <w:div w:id="1824202525">
          <w:marLeft w:val="0"/>
          <w:marRight w:val="0"/>
          <w:marTop w:val="120"/>
          <w:marBottom w:val="0"/>
          <w:divBdr>
            <w:top w:val="none" w:sz="0" w:space="0" w:color="auto"/>
            <w:left w:val="none" w:sz="0" w:space="0" w:color="auto"/>
            <w:bottom w:val="none" w:sz="0" w:space="0" w:color="auto"/>
            <w:right w:val="none" w:sz="0" w:space="0" w:color="auto"/>
          </w:divBdr>
        </w:div>
        <w:div w:id="754941790">
          <w:marLeft w:val="0"/>
          <w:marRight w:val="0"/>
          <w:marTop w:val="120"/>
          <w:marBottom w:val="0"/>
          <w:divBdr>
            <w:top w:val="none" w:sz="0" w:space="0" w:color="auto"/>
            <w:left w:val="none" w:sz="0" w:space="0" w:color="auto"/>
            <w:bottom w:val="none" w:sz="0" w:space="0" w:color="auto"/>
            <w:right w:val="none" w:sz="0" w:space="0" w:color="auto"/>
          </w:divBdr>
        </w:div>
        <w:div w:id="1538855153">
          <w:marLeft w:val="0"/>
          <w:marRight w:val="0"/>
          <w:marTop w:val="120"/>
          <w:marBottom w:val="0"/>
          <w:divBdr>
            <w:top w:val="none" w:sz="0" w:space="0" w:color="auto"/>
            <w:left w:val="none" w:sz="0" w:space="0" w:color="auto"/>
            <w:bottom w:val="none" w:sz="0" w:space="0" w:color="auto"/>
            <w:right w:val="none" w:sz="0" w:space="0" w:color="auto"/>
          </w:divBdr>
        </w:div>
      </w:divsChild>
    </w:div>
    <w:div w:id="1997144970">
      <w:bodyDiv w:val="1"/>
      <w:marLeft w:val="0"/>
      <w:marRight w:val="0"/>
      <w:marTop w:val="0"/>
      <w:marBottom w:val="0"/>
      <w:divBdr>
        <w:top w:val="none" w:sz="0" w:space="0" w:color="auto"/>
        <w:left w:val="none" w:sz="0" w:space="0" w:color="auto"/>
        <w:bottom w:val="none" w:sz="0" w:space="0" w:color="auto"/>
        <w:right w:val="none" w:sz="0" w:space="0" w:color="auto"/>
      </w:divBdr>
      <w:divsChild>
        <w:div w:id="1921677405">
          <w:marLeft w:val="0"/>
          <w:marRight w:val="0"/>
          <w:marTop w:val="120"/>
          <w:marBottom w:val="0"/>
          <w:divBdr>
            <w:top w:val="none" w:sz="0" w:space="0" w:color="auto"/>
            <w:left w:val="none" w:sz="0" w:space="0" w:color="auto"/>
            <w:bottom w:val="none" w:sz="0" w:space="0" w:color="auto"/>
            <w:right w:val="none" w:sz="0" w:space="0" w:color="auto"/>
          </w:divBdr>
        </w:div>
        <w:div w:id="34546096">
          <w:marLeft w:val="0"/>
          <w:marRight w:val="0"/>
          <w:marTop w:val="120"/>
          <w:marBottom w:val="0"/>
          <w:divBdr>
            <w:top w:val="none" w:sz="0" w:space="0" w:color="auto"/>
            <w:left w:val="none" w:sz="0" w:space="0" w:color="auto"/>
            <w:bottom w:val="none" w:sz="0" w:space="0" w:color="auto"/>
            <w:right w:val="none" w:sz="0" w:space="0" w:color="auto"/>
          </w:divBdr>
        </w:div>
      </w:divsChild>
    </w:div>
    <w:div w:id="1997146510">
      <w:bodyDiv w:val="1"/>
      <w:marLeft w:val="0"/>
      <w:marRight w:val="0"/>
      <w:marTop w:val="0"/>
      <w:marBottom w:val="0"/>
      <w:divBdr>
        <w:top w:val="none" w:sz="0" w:space="0" w:color="auto"/>
        <w:left w:val="none" w:sz="0" w:space="0" w:color="auto"/>
        <w:bottom w:val="none" w:sz="0" w:space="0" w:color="auto"/>
        <w:right w:val="none" w:sz="0" w:space="0" w:color="auto"/>
      </w:divBdr>
      <w:divsChild>
        <w:div w:id="1788501038">
          <w:marLeft w:val="0"/>
          <w:marRight w:val="0"/>
          <w:marTop w:val="120"/>
          <w:marBottom w:val="0"/>
          <w:divBdr>
            <w:top w:val="none" w:sz="0" w:space="0" w:color="auto"/>
            <w:left w:val="none" w:sz="0" w:space="0" w:color="auto"/>
            <w:bottom w:val="none" w:sz="0" w:space="0" w:color="auto"/>
            <w:right w:val="none" w:sz="0" w:space="0" w:color="auto"/>
          </w:divBdr>
        </w:div>
      </w:divsChild>
    </w:div>
    <w:div w:id="1998341366">
      <w:bodyDiv w:val="1"/>
      <w:marLeft w:val="0"/>
      <w:marRight w:val="0"/>
      <w:marTop w:val="0"/>
      <w:marBottom w:val="0"/>
      <w:divBdr>
        <w:top w:val="none" w:sz="0" w:space="0" w:color="auto"/>
        <w:left w:val="none" w:sz="0" w:space="0" w:color="auto"/>
        <w:bottom w:val="none" w:sz="0" w:space="0" w:color="auto"/>
        <w:right w:val="none" w:sz="0" w:space="0" w:color="auto"/>
      </w:divBdr>
      <w:divsChild>
        <w:div w:id="1465199162">
          <w:marLeft w:val="0"/>
          <w:marRight w:val="0"/>
          <w:marTop w:val="0"/>
          <w:marBottom w:val="0"/>
          <w:divBdr>
            <w:top w:val="none" w:sz="0" w:space="0" w:color="auto"/>
            <w:left w:val="none" w:sz="0" w:space="0" w:color="auto"/>
            <w:bottom w:val="none" w:sz="0" w:space="0" w:color="auto"/>
            <w:right w:val="none" w:sz="0" w:space="0" w:color="auto"/>
          </w:divBdr>
          <w:divsChild>
            <w:div w:id="18607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0789">
      <w:bodyDiv w:val="1"/>
      <w:marLeft w:val="0"/>
      <w:marRight w:val="0"/>
      <w:marTop w:val="0"/>
      <w:marBottom w:val="0"/>
      <w:divBdr>
        <w:top w:val="none" w:sz="0" w:space="0" w:color="auto"/>
        <w:left w:val="none" w:sz="0" w:space="0" w:color="auto"/>
        <w:bottom w:val="none" w:sz="0" w:space="0" w:color="auto"/>
        <w:right w:val="none" w:sz="0" w:space="0" w:color="auto"/>
      </w:divBdr>
      <w:divsChild>
        <w:div w:id="471868762">
          <w:marLeft w:val="0"/>
          <w:marRight w:val="0"/>
          <w:marTop w:val="120"/>
          <w:marBottom w:val="0"/>
          <w:divBdr>
            <w:top w:val="none" w:sz="0" w:space="0" w:color="auto"/>
            <w:left w:val="none" w:sz="0" w:space="0" w:color="auto"/>
            <w:bottom w:val="none" w:sz="0" w:space="0" w:color="auto"/>
            <w:right w:val="none" w:sz="0" w:space="0" w:color="auto"/>
          </w:divBdr>
        </w:div>
      </w:divsChild>
    </w:div>
    <w:div w:id="1999725966">
      <w:bodyDiv w:val="1"/>
      <w:marLeft w:val="0"/>
      <w:marRight w:val="0"/>
      <w:marTop w:val="0"/>
      <w:marBottom w:val="0"/>
      <w:divBdr>
        <w:top w:val="none" w:sz="0" w:space="0" w:color="auto"/>
        <w:left w:val="none" w:sz="0" w:space="0" w:color="auto"/>
        <w:bottom w:val="none" w:sz="0" w:space="0" w:color="auto"/>
        <w:right w:val="none" w:sz="0" w:space="0" w:color="auto"/>
      </w:divBdr>
    </w:div>
    <w:div w:id="1999772650">
      <w:bodyDiv w:val="1"/>
      <w:marLeft w:val="0"/>
      <w:marRight w:val="0"/>
      <w:marTop w:val="0"/>
      <w:marBottom w:val="0"/>
      <w:divBdr>
        <w:top w:val="none" w:sz="0" w:space="0" w:color="auto"/>
        <w:left w:val="none" w:sz="0" w:space="0" w:color="auto"/>
        <w:bottom w:val="none" w:sz="0" w:space="0" w:color="auto"/>
        <w:right w:val="none" w:sz="0" w:space="0" w:color="auto"/>
      </w:divBdr>
    </w:div>
    <w:div w:id="1999991312">
      <w:bodyDiv w:val="1"/>
      <w:marLeft w:val="0"/>
      <w:marRight w:val="0"/>
      <w:marTop w:val="0"/>
      <w:marBottom w:val="0"/>
      <w:divBdr>
        <w:top w:val="none" w:sz="0" w:space="0" w:color="auto"/>
        <w:left w:val="none" w:sz="0" w:space="0" w:color="auto"/>
        <w:bottom w:val="none" w:sz="0" w:space="0" w:color="auto"/>
        <w:right w:val="none" w:sz="0" w:space="0" w:color="auto"/>
      </w:divBdr>
      <w:divsChild>
        <w:div w:id="1239636868">
          <w:marLeft w:val="0"/>
          <w:marRight w:val="0"/>
          <w:marTop w:val="120"/>
          <w:marBottom w:val="0"/>
          <w:divBdr>
            <w:top w:val="none" w:sz="0" w:space="0" w:color="auto"/>
            <w:left w:val="none" w:sz="0" w:space="0" w:color="auto"/>
            <w:bottom w:val="none" w:sz="0" w:space="0" w:color="auto"/>
            <w:right w:val="none" w:sz="0" w:space="0" w:color="auto"/>
          </w:divBdr>
        </w:div>
      </w:divsChild>
    </w:div>
    <w:div w:id="200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5610980">
          <w:marLeft w:val="0"/>
          <w:marRight w:val="0"/>
          <w:marTop w:val="120"/>
          <w:marBottom w:val="0"/>
          <w:divBdr>
            <w:top w:val="none" w:sz="0" w:space="0" w:color="auto"/>
            <w:left w:val="none" w:sz="0" w:space="0" w:color="auto"/>
            <w:bottom w:val="none" w:sz="0" w:space="0" w:color="auto"/>
            <w:right w:val="none" w:sz="0" w:space="0" w:color="auto"/>
          </w:divBdr>
        </w:div>
      </w:divsChild>
    </w:div>
    <w:div w:id="2000840681">
      <w:bodyDiv w:val="1"/>
      <w:marLeft w:val="0"/>
      <w:marRight w:val="0"/>
      <w:marTop w:val="0"/>
      <w:marBottom w:val="0"/>
      <w:divBdr>
        <w:top w:val="none" w:sz="0" w:space="0" w:color="auto"/>
        <w:left w:val="none" w:sz="0" w:space="0" w:color="auto"/>
        <w:bottom w:val="none" w:sz="0" w:space="0" w:color="auto"/>
        <w:right w:val="none" w:sz="0" w:space="0" w:color="auto"/>
      </w:divBdr>
      <w:divsChild>
        <w:div w:id="862935795">
          <w:marLeft w:val="0"/>
          <w:marRight w:val="0"/>
          <w:marTop w:val="120"/>
          <w:marBottom w:val="0"/>
          <w:divBdr>
            <w:top w:val="none" w:sz="0" w:space="0" w:color="auto"/>
            <w:left w:val="none" w:sz="0" w:space="0" w:color="auto"/>
            <w:bottom w:val="none" w:sz="0" w:space="0" w:color="auto"/>
            <w:right w:val="none" w:sz="0" w:space="0" w:color="auto"/>
          </w:divBdr>
        </w:div>
        <w:div w:id="1479541109">
          <w:marLeft w:val="0"/>
          <w:marRight w:val="0"/>
          <w:marTop w:val="120"/>
          <w:marBottom w:val="0"/>
          <w:divBdr>
            <w:top w:val="none" w:sz="0" w:space="0" w:color="auto"/>
            <w:left w:val="none" w:sz="0" w:space="0" w:color="auto"/>
            <w:bottom w:val="none" w:sz="0" w:space="0" w:color="auto"/>
            <w:right w:val="none" w:sz="0" w:space="0" w:color="auto"/>
          </w:divBdr>
        </w:div>
      </w:divsChild>
    </w:div>
    <w:div w:id="2001349167">
      <w:bodyDiv w:val="1"/>
      <w:marLeft w:val="0"/>
      <w:marRight w:val="0"/>
      <w:marTop w:val="0"/>
      <w:marBottom w:val="0"/>
      <w:divBdr>
        <w:top w:val="none" w:sz="0" w:space="0" w:color="auto"/>
        <w:left w:val="none" w:sz="0" w:space="0" w:color="auto"/>
        <w:bottom w:val="none" w:sz="0" w:space="0" w:color="auto"/>
        <w:right w:val="none" w:sz="0" w:space="0" w:color="auto"/>
      </w:divBdr>
      <w:divsChild>
        <w:div w:id="1319924713">
          <w:marLeft w:val="0"/>
          <w:marRight w:val="0"/>
          <w:marTop w:val="120"/>
          <w:marBottom w:val="0"/>
          <w:divBdr>
            <w:top w:val="none" w:sz="0" w:space="0" w:color="auto"/>
            <w:left w:val="none" w:sz="0" w:space="0" w:color="auto"/>
            <w:bottom w:val="none" w:sz="0" w:space="0" w:color="auto"/>
            <w:right w:val="none" w:sz="0" w:space="0" w:color="auto"/>
          </w:divBdr>
        </w:div>
        <w:div w:id="60905972">
          <w:marLeft w:val="0"/>
          <w:marRight w:val="0"/>
          <w:marTop w:val="120"/>
          <w:marBottom w:val="0"/>
          <w:divBdr>
            <w:top w:val="none" w:sz="0" w:space="0" w:color="auto"/>
            <w:left w:val="none" w:sz="0" w:space="0" w:color="auto"/>
            <w:bottom w:val="none" w:sz="0" w:space="0" w:color="auto"/>
            <w:right w:val="none" w:sz="0" w:space="0" w:color="auto"/>
          </w:divBdr>
        </w:div>
      </w:divsChild>
    </w:div>
    <w:div w:id="2001350599">
      <w:bodyDiv w:val="1"/>
      <w:marLeft w:val="0"/>
      <w:marRight w:val="0"/>
      <w:marTop w:val="0"/>
      <w:marBottom w:val="0"/>
      <w:divBdr>
        <w:top w:val="none" w:sz="0" w:space="0" w:color="auto"/>
        <w:left w:val="none" w:sz="0" w:space="0" w:color="auto"/>
        <w:bottom w:val="none" w:sz="0" w:space="0" w:color="auto"/>
        <w:right w:val="none" w:sz="0" w:space="0" w:color="auto"/>
      </w:divBdr>
    </w:div>
    <w:div w:id="2001809548">
      <w:bodyDiv w:val="1"/>
      <w:marLeft w:val="0"/>
      <w:marRight w:val="0"/>
      <w:marTop w:val="0"/>
      <w:marBottom w:val="0"/>
      <w:divBdr>
        <w:top w:val="none" w:sz="0" w:space="0" w:color="auto"/>
        <w:left w:val="none" w:sz="0" w:space="0" w:color="auto"/>
        <w:bottom w:val="none" w:sz="0" w:space="0" w:color="auto"/>
        <w:right w:val="none" w:sz="0" w:space="0" w:color="auto"/>
      </w:divBdr>
      <w:divsChild>
        <w:div w:id="193471233">
          <w:marLeft w:val="0"/>
          <w:marRight w:val="0"/>
          <w:marTop w:val="0"/>
          <w:marBottom w:val="0"/>
          <w:divBdr>
            <w:top w:val="none" w:sz="0" w:space="0" w:color="auto"/>
            <w:left w:val="none" w:sz="0" w:space="0" w:color="auto"/>
            <w:bottom w:val="none" w:sz="0" w:space="0" w:color="auto"/>
            <w:right w:val="none" w:sz="0" w:space="0" w:color="auto"/>
          </w:divBdr>
          <w:divsChild>
            <w:div w:id="865605524">
              <w:marLeft w:val="0"/>
              <w:marRight w:val="0"/>
              <w:marTop w:val="0"/>
              <w:marBottom w:val="0"/>
              <w:divBdr>
                <w:top w:val="none" w:sz="0" w:space="0" w:color="auto"/>
                <w:left w:val="none" w:sz="0" w:space="0" w:color="auto"/>
                <w:bottom w:val="none" w:sz="0" w:space="0" w:color="auto"/>
                <w:right w:val="none" w:sz="0" w:space="0" w:color="auto"/>
              </w:divBdr>
              <w:divsChild>
                <w:div w:id="1968733067">
                  <w:marLeft w:val="0"/>
                  <w:marRight w:val="0"/>
                  <w:marTop w:val="0"/>
                  <w:marBottom w:val="0"/>
                  <w:divBdr>
                    <w:top w:val="none" w:sz="0" w:space="0" w:color="auto"/>
                    <w:left w:val="none" w:sz="0" w:space="0" w:color="auto"/>
                    <w:bottom w:val="none" w:sz="0" w:space="0" w:color="auto"/>
                    <w:right w:val="none" w:sz="0" w:space="0" w:color="auto"/>
                  </w:divBdr>
                  <w:divsChild>
                    <w:div w:id="616986662">
                      <w:marLeft w:val="-180"/>
                      <w:marRight w:val="-180"/>
                      <w:marTop w:val="0"/>
                      <w:marBottom w:val="0"/>
                      <w:divBdr>
                        <w:top w:val="none" w:sz="0" w:space="0" w:color="auto"/>
                        <w:left w:val="none" w:sz="0" w:space="0" w:color="auto"/>
                        <w:bottom w:val="none" w:sz="0" w:space="0" w:color="auto"/>
                        <w:right w:val="none" w:sz="0" w:space="0" w:color="auto"/>
                      </w:divBdr>
                      <w:divsChild>
                        <w:div w:id="1661546070">
                          <w:marLeft w:val="0"/>
                          <w:marRight w:val="0"/>
                          <w:marTop w:val="0"/>
                          <w:marBottom w:val="0"/>
                          <w:divBdr>
                            <w:top w:val="none" w:sz="0" w:space="0" w:color="auto"/>
                            <w:left w:val="none" w:sz="0" w:space="0" w:color="auto"/>
                            <w:bottom w:val="none" w:sz="0" w:space="0" w:color="auto"/>
                            <w:right w:val="none" w:sz="0" w:space="0" w:color="auto"/>
                          </w:divBdr>
                          <w:divsChild>
                            <w:div w:id="1750421836">
                              <w:marLeft w:val="0"/>
                              <w:marRight w:val="0"/>
                              <w:marTop w:val="0"/>
                              <w:marBottom w:val="0"/>
                              <w:divBdr>
                                <w:top w:val="none" w:sz="0" w:space="0" w:color="auto"/>
                                <w:left w:val="none" w:sz="0" w:space="0" w:color="auto"/>
                                <w:bottom w:val="none" w:sz="0" w:space="0" w:color="auto"/>
                                <w:right w:val="none" w:sz="0" w:space="0" w:color="auto"/>
                              </w:divBdr>
                              <w:divsChild>
                                <w:div w:id="1416897738">
                                  <w:marLeft w:val="0"/>
                                  <w:marRight w:val="0"/>
                                  <w:marTop w:val="0"/>
                                  <w:marBottom w:val="0"/>
                                  <w:divBdr>
                                    <w:top w:val="none" w:sz="0" w:space="0" w:color="auto"/>
                                    <w:left w:val="none" w:sz="0" w:space="0" w:color="auto"/>
                                    <w:bottom w:val="none" w:sz="0" w:space="0" w:color="auto"/>
                                    <w:right w:val="none" w:sz="0" w:space="0" w:color="auto"/>
                                  </w:divBdr>
                                  <w:divsChild>
                                    <w:div w:id="2106611734">
                                      <w:marLeft w:val="0"/>
                                      <w:marRight w:val="0"/>
                                      <w:marTop w:val="0"/>
                                      <w:marBottom w:val="576"/>
                                      <w:divBdr>
                                        <w:top w:val="none" w:sz="0" w:space="0" w:color="auto"/>
                                        <w:left w:val="none" w:sz="0" w:space="0" w:color="auto"/>
                                        <w:bottom w:val="none" w:sz="0" w:space="0" w:color="auto"/>
                                        <w:right w:val="none" w:sz="0" w:space="0" w:color="auto"/>
                                      </w:divBdr>
                                      <w:divsChild>
                                        <w:div w:id="1590970556">
                                          <w:marLeft w:val="0"/>
                                          <w:marRight w:val="0"/>
                                          <w:marTop w:val="0"/>
                                          <w:marBottom w:val="0"/>
                                          <w:divBdr>
                                            <w:top w:val="none" w:sz="0" w:space="0" w:color="auto"/>
                                            <w:left w:val="none" w:sz="0" w:space="0" w:color="auto"/>
                                            <w:bottom w:val="none" w:sz="0" w:space="0" w:color="auto"/>
                                            <w:right w:val="none" w:sz="0" w:space="0" w:color="auto"/>
                                          </w:divBdr>
                                          <w:divsChild>
                                            <w:div w:id="582570167">
                                              <w:marLeft w:val="0"/>
                                              <w:marRight w:val="0"/>
                                              <w:marTop w:val="0"/>
                                              <w:marBottom w:val="0"/>
                                              <w:divBdr>
                                                <w:top w:val="none" w:sz="0" w:space="0" w:color="auto"/>
                                                <w:left w:val="none" w:sz="0" w:space="0" w:color="auto"/>
                                                <w:bottom w:val="none" w:sz="0" w:space="0" w:color="auto"/>
                                                <w:right w:val="none" w:sz="0" w:space="0" w:color="auto"/>
                                              </w:divBdr>
                                              <w:divsChild>
                                                <w:div w:id="1402603455">
                                                  <w:marLeft w:val="0"/>
                                                  <w:marRight w:val="0"/>
                                                  <w:marTop w:val="0"/>
                                                  <w:marBottom w:val="0"/>
                                                  <w:divBdr>
                                                    <w:top w:val="none" w:sz="0" w:space="0" w:color="auto"/>
                                                    <w:left w:val="none" w:sz="0" w:space="0" w:color="auto"/>
                                                    <w:bottom w:val="none" w:sz="0" w:space="0" w:color="auto"/>
                                                    <w:right w:val="none" w:sz="0" w:space="0" w:color="auto"/>
                                                  </w:divBdr>
                                                  <w:divsChild>
                                                    <w:div w:id="1250651005">
                                                      <w:marLeft w:val="0"/>
                                                      <w:marRight w:val="0"/>
                                                      <w:marTop w:val="0"/>
                                                      <w:marBottom w:val="0"/>
                                                      <w:divBdr>
                                                        <w:top w:val="none" w:sz="0" w:space="0" w:color="auto"/>
                                                        <w:left w:val="none" w:sz="0" w:space="0" w:color="auto"/>
                                                        <w:bottom w:val="none" w:sz="0" w:space="0" w:color="auto"/>
                                                        <w:right w:val="none" w:sz="0" w:space="0" w:color="auto"/>
                                                      </w:divBdr>
                                                      <w:divsChild>
                                                        <w:div w:id="454517975">
                                                          <w:marLeft w:val="0"/>
                                                          <w:marRight w:val="0"/>
                                                          <w:marTop w:val="0"/>
                                                          <w:marBottom w:val="84"/>
                                                          <w:divBdr>
                                                            <w:top w:val="none" w:sz="0" w:space="0" w:color="auto"/>
                                                            <w:left w:val="none" w:sz="0" w:space="0" w:color="auto"/>
                                                            <w:bottom w:val="none" w:sz="0" w:space="0" w:color="auto"/>
                                                            <w:right w:val="none" w:sz="0" w:space="0" w:color="auto"/>
                                                          </w:divBdr>
                                                        </w:div>
                                                        <w:div w:id="11202217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1252612">
                                              <w:marLeft w:val="0"/>
                                              <w:marRight w:val="0"/>
                                              <w:marTop w:val="0"/>
                                              <w:marBottom w:val="0"/>
                                              <w:divBdr>
                                                <w:top w:val="none" w:sz="0" w:space="0" w:color="auto"/>
                                                <w:left w:val="none" w:sz="0" w:space="0" w:color="auto"/>
                                                <w:bottom w:val="none" w:sz="0" w:space="0" w:color="auto"/>
                                                <w:right w:val="none" w:sz="0" w:space="0" w:color="auto"/>
                                              </w:divBdr>
                                              <w:divsChild>
                                                <w:div w:id="681132080">
                                                  <w:marLeft w:val="0"/>
                                                  <w:marRight w:val="0"/>
                                                  <w:marTop w:val="0"/>
                                                  <w:marBottom w:val="0"/>
                                                  <w:divBdr>
                                                    <w:top w:val="none" w:sz="0" w:space="0" w:color="auto"/>
                                                    <w:left w:val="none" w:sz="0" w:space="0" w:color="auto"/>
                                                    <w:bottom w:val="none" w:sz="0" w:space="0" w:color="auto"/>
                                                    <w:right w:val="none" w:sz="0" w:space="0" w:color="auto"/>
                                                  </w:divBdr>
                                                  <w:divsChild>
                                                    <w:div w:id="1726643493">
                                                      <w:marLeft w:val="0"/>
                                                      <w:marRight w:val="0"/>
                                                      <w:marTop w:val="0"/>
                                                      <w:marBottom w:val="0"/>
                                                      <w:divBdr>
                                                        <w:top w:val="none" w:sz="0" w:space="0" w:color="auto"/>
                                                        <w:left w:val="none" w:sz="0" w:space="0" w:color="auto"/>
                                                        <w:bottom w:val="none" w:sz="0" w:space="0" w:color="auto"/>
                                                        <w:right w:val="none" w:sz="0" w:space="0" w:color="auto"/>
                                                      </w:divBdr>
                                                      <w:divsChild>
                                                        <w:div w:id="785975322">
                                                          <w:marLeft w:val="0"/>
                                                          <w:marRight w:val="0"/>
                                                          <w:marTop w:val="0"/>
                                                          <w:marBottom w:val="84"/>
                                                          <w:divBdr>
                                                            <w:top w:val="none" w:sz="0" w:space="0" w:color="auto"/>
                                                            <w:left w:val="none" w:sz="0" w:space="0" w:color="auto"/>
                                                            <w:bottom w:val="none" w:sz="0" w:space="0" w:color="auto"/>
                                                            <w:right w:val="none" w:sz="0" w:space="0" w:color="auto"/>
                                                          </w:divBdr>
                                                        </w:div>
                                                        <w:div w:id="127848650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95867447">
                                              <w:marLeft w:val="0"/>
                                              <w:marRight w:val="0"/>
                                              <w:marTop w:val="0"/>
                                              <w:marBottom w:val="0"/>
                                              <w:divBdr>
                                                <w:top w:val="none" w:sz="0" w:space="0" w:color="auto"/>
                                                <w:left w:val="none" w:sz="0" w:space="0" w:color="auto"/>
                                                <w:bottom w:val="none" w:sz="0" w:space="0" w:color="auto"/>
                                                <w:right w:val="none" w:sz="0" w:space="0" w:color="auto"/>
                                              </w:divBdr>
                                              <w:divsChild>
                                                <w:div w:id="1467430810">
                                                  <w:marLeft w:val="0"/>
                                                  <w:marRight w:val="0"/>
                                                  <w:marTop w:val="0"/>
                                                  <w:marBottom w:val="0"/>
                                                  <w:divBdr>
                                                    <w:top w:val="none" w:sz="0" w:space="0" w:color="auto"/>
                                                    <w:left w:val="none" w:sz="0" w:space="0" w:color="auto"/>
                                                    <w:bottom w:val="none" w:sz="0" w:space="0" w:color="auto"/>
                                                    <w:right w:val="none" w:sz="0" w:space="0" w:color="auto"/>
                                                  </w:divBdr>
                                                  <w:divsChild>
                                                    <w:div w:id="18971045">
                                                      <w:marLeft w:val="0"/>
                                                      <w:marRight w:val="0"/>
                                                      <w:marTop w:val="0"/>
                                                      <w:marBottom w:val="0"/>
                                                      <w:divBdr>
                                                        <w:top w:val="none" w:sz="0" w:space="0" w:color="auto"/>
                                                        <w:left w:val="none" w:sz="0" w:space="0" w:color="auto"/>
                                                        <w:bottom w:val="none" w:sz="0" w:space="0" w:color="auto"/>
                                                        <w:right w:val="none" w:sz="0" w:space="0" w:color="auto"/>
                                                      </w:divBdr>
                                                      <w:divsChild>
                                                        <w:div w:id="783303730">
                                                          <w:marLeft w:val="0"/>
                                                          <w:marRight w:val="0"/>
                                                          <w:marTop w:val="0"/>
                                                          <w:marBottom w:val="84"/>
                                                          <w:divBdr>
                                                            <w:top w:val="none" w:sz="0" w:space="0" w:color="auto"/>
                                                            <w:left w:val="none" w:sz="0" w:space="0" w:color="auto"/>
                                                            <w:bottom w:val="none" w:sz="0" w:space="0" w:color="auto"/>
                                                            <w:right w:val="none" w:sz="0" w:space="0" w:color="auto"/>
                                                          </w:divBdr>
                                                        </w:div>
                                                        <w:div w:id="11662877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51919005">
                                              <w:marLeft w:val="0"/>
                                              <w:marRight w:val="0"/>
                                              <w:marTop w:val="0"/>
                                              <w:marBottom w:val="0"/>
                                              <w:divBdr>
                                                <w:top w:val="none" w:sz="0" w:space="0" w:color="auto"/>
                                                <w:left w:val="none" w:sz="0" w:space="0" w:color="auto"/>
                                                <w:bottom w:val="none" w:sz="0" w:space="0" w:color="auto"/>
                                                <w:right w:val="none" w:sz="0" w:space="0" w:color="auto"/>
                                              </w:divBdr>
                                              <w:divsChild>
                                                <w:div w:id="1979724788">
                                                  <w:marLeft w:val="0"/>
                                                  <w:marRight w:val="0"/>
                                                  <w:marTop w:val="0"/>
                                                  <w:marBottom w:val="0"/>
                                                  <w:divBdr>
                                                    <w:top w:val="none" w:sz="0" w:space="0" w:color="auto"/>
                                                    <w:left w:val="none" w:sz="0" w:space="0" w:color="auto"/>
                                                    <w:bottom w:val="none" w:sz="0" w:space="0" w:color="auto"/>
                                                    <w:right w:val="none" w:sz="0" w:space="0" w:color="auto"/>
                                                  </w:divBdr>
                                                  <w:divsChild>
                                                    <w:div w:id="971329932">
                                                      <w:marLeft w:val="0"/>
                                                      <w:marRight w:val="0"/>
                                                      <w:marTop w:val="0"/>
                                                      <w:marBottom w:val="0"/>
                                                      <w:divBdr>
                                                        <w:top w:val="none" w:sz="0" w:space="0" w:color="auto"/>
                                                        <w:left w:val="none" w:sz="0" w:space="0" w:color="auto"/>
                                                        <w:bottom w:val="none" w:sz="0" w:space="0" w:color="auto"/>
                                                        <w:right w:val="none" w:sz="0" w:space="0" w:color="auto"/>
                                                      </w:divBdr>
                                                      <w:divsChild>
                                                        <w:div w:id="1634939192">
                                                          <w:marLeft w:val="0"/>
                                                          <w:marRight w:val="0"/>
                                                          <w:marTop w:val="0"/>
                                                          <w:marBottom w:val="84"/>
                                                          <w:divBdr>
                                                            <w:top w:val="none" w:sz="0" w:space="0" w:color="auto"/>
                                                            <w:left w:val="none" w:sz="0" w:space="0" w:color="auto"/>
                                                            <w:bottom w:val="none" w:sz="0" w:space="0" w:color="auto"/>
                                                            <w:right w:val="none" w:sz="0" w:space="0" w:color="auto"/>
                                                          </w:divBdr>
                                                        </w:div>
                                                        <w:div w:id="11990481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8977709">
                                              <w:marLeft w:val="0"/>
                                              <w:marRight w:val="0"/>
                                              <w:marTop w:val="0"/>
                                              <w:marBottom w:val="0"/>
                                              <w:divBdr>
                                                <w:top w:val="none" w:sz="0" w:space="0" w:color="auto"/>
                                                <w:left w:val="none" w:sz="0" w:space="0" w:color="auto"/>
                                                <w:bottom w:val="none" w:sz="0" w:space="0" w:color="auto"/>
                                                <w:right w:val="none" w:sz="0" w:space="0" w:color="auto"/>
                                              </w:divBdr>
                                              <w:divsChild>
                                                <w:div w:id="1450397523">
                                                  <w:marLeft w:val="0"/>
                                                  <w:marRight w:val="0"/>
                                                  <w:marTop w:val="0"/>
                                                  <w:marBottom w:val="0"/>
                                                  <w:divBdr>
                                                    <w:top w:val="none" w:sz="0" w:space="0" w:color="auto"/>
                                                    <w:left w:val="none" w:sz="0" w:space="0" w:color="auto"/>
                                                    <w:bottom w:val="none" w:sz="0" w:space="0" w:color="auto"/>
                                                    <w:right w:val="none" w:sz="0" w:space="0" w:color="auto"/>
                                                  </w:divBdr>
                                                  <w:divsChild>
                                                    <w:div w:id="581598452">
                                                      <w:marLeft w:val="0"/>
                                                      <w:marRight w:val="0"/>
                                                      <w:marTop w:val="0"/>
                                                      <w:marBottom w:val="0"/>
                                                      <w:divBdr>
                                                        <w:top w:val="none" w:sz="0" w:space="0" w:color="auto"/>
                                                        <w:left w:val="none" w:sz="0" w:space="0" w:color="auto"/>
                                                        <w:bottom w:val="none" w:sz="0" w:space="0" w:color="auto"/>
                                                        <w:right w:val="none" w:sz="0" w:space="0" w:color="auto"/>
                                                      </w:divBdr>
                                                      <w:divsChild>
                                                        <w:div w:id="1667589674">
                                                          <w:marLeft w:val="0"/>
                                                          <w:marRight w:val="0"/>
                                                          <w:marTop w:val="0"/>
                                                          <w:marBottom w:val="84"/>
                                                          <w:divBdr>
                                                            <w:top w:val="none" w:sz="0" w:space="0" w:color="auto"/>
                                                            <w:left w:val="none" w:sz="0" w:space="0" w:color="auto"/>
                                                            <w:bottom w:val="none" w:sz="0" w:space="0" w:color="auto"/>
                                                            <w:right w:val="none" w:sz="0" w:space="0" w:color="auto"/>
                                                          </w:divBdr>
                                                        </w:div>
                                                        <w:div w:id="206768210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198623">
      <w:bodyDiv w:val="1"/>
      <w:marLeft w:val="0"/>
      <w:marRight w:val="0"/>
      <w:marTop w:val="0"/>
      <w:marBottom w:val="0"/>
      <w:divBdr>
        <w:top w:val="none" w:sz="0" w:space="0" w:color="auto"/>
        <w:left w:val="none" w:sz="0" w:space="0" w:color="auto"/>
        <w:bottom w:val="none" w:sz="0" w:space="0" w:color="auto"/>
        <w:right w:val="none" w:sz="0" w:space="0" w:color="auto"/>
      </w:divBdr>
      <w:divsChild>
        <w:div w:id="462238406">
          <w:marLeft w:val="0"/>
          <w:marRight w:val="0"/>
          <w:marTop w:val="120"/>
          <w:marBottom w:val="0"/>
          <w:divBdr>
            <w:top w:val="none" w:sz="0" w:space="0" w:color="auto"/>
            <w:left w:val="none" w:sz="0" w:space="0" w:color="auto"/>
            <w:bottom w:val="none" w:sz="0" w:space="0" w:color="auto"/>
            <w:right w:val="none" w:sz="0" w:space="0" w:color="auto"/>
          </w:divBdr>
        </w:div>
      </w:divsChild>
    </w:div>
    <w:div w:id="2002468286">
      <w:bodyDiv w:val="1"/>
      <w:marLeft w:val="0"/>
      <w:marRight w:val="0"/>
      <w:marTop w:val="0"/>
      <w:marBottom w:val="0"/>
      <w:divBdr>
        <w:top w:val="none" w:sz="0" w:space="0" w:color="auto"/>
        <w:left w:val="none" w:sz="0" w:space="0" w:color="auto"/>
        <w:bottom w:val="none" w:sz="0" w:space="0" w:color="auto"/>
        <w:right w:val="none" w:sz="0" w:space="0" w:color="auto"/>
      </w:divBdr>
      <w:divsChild>
        <w:div w:id="1434670518">
          <w:marLeft w:val="0"/>
          <w:marRight w:val="0"/>
          <w:marTop w:val="0"/>
          <w:marBottom w:val="0"/>
          <w:divBdr>
            <w:top w:val="none" w:sz="0" w:space="0" w:color="auto"/>
            <w:left w:val="none" w:sz="0" w:space="0" w:color="auto"/>
            <w:bottom w:val="none" w:sz="0" w:space="0" w:color="auto"/>
            <w:right w:val="none" w:sz="0" w:space="0" w:color="auto"/>
          </w:divBdr>
          <w:divsChild>
            <w:div w:id="413670991">
              <w:marLeft w:val="0"/>
              <w:marRight w:val="0"/>
              <w:marTop w:val="0"/>
              <w:marBottom w:val="0"/>
              <w:divBdr>
                <w:top w:val="none" w:sz="0" w:space="0" w:color="auto"/>
                <w:left w:val="none" w:sz="0" w:space="0" w:color="auto"/>
                <w:bottom w:val="none" w:sz="0" w:space="0" w:color="auto"/>
                <w:right w:val="none" w:sz="0" w:space="0" w:color="auto"/>
              </w:divBdr>
            </w:div>
          </w:divsChild>
        </w:div>
        <w:div w:id="1708525786">
          <w:marLeft w:val="0"/>
          <w:marRight w:val="0"/>
          <w:marTop w:val="0"/>
          <w:marBottom w:val="0"/>
          <w:divBdr>
            <w:top w:val="none" w:sz="0" w:space="0" w:color="auto"/>
            <w:left w:val="none" w:sz="0" w:space="0" w:color="auto"/>
            <w:bottom w:val="none" w:sz="0" w:space="0" w:color="auto"/>
            <w:right w:val="none" w:sz="0" w:space="0" w:color="auto"/>
          </w:divBdr>
          <w:divsChild>
            <w:div w:id="334917135">
              <w:marLeft w:val="0"/>
              <w:marRight w:val="0"/>
              <w:marTop w:val="0"/>
              <w:marBottom w:val="0"/>
              <w:divBdr>
                <w:top w:val="none" w:sz="0" w:space="0" w:color="auto"/>
                <w:left w:val="none" w:sz="0" w:space="0" w:color="auto"/>
                <w:bottom w:val="none" w:sz="0" w:space="0" w:color="auto"/>
                <w:right w:val="none" w:sz="0" w:space="0" w:color="auto"/>
              </w:divBdr>
            </w:div>
          </w:divsChild>
        </w:div>
        <w:div w:id="1457597379">
          <w:marLeft w:val="0"/>
          <w:marRight w:val="0"/>
          <w:marTop w:val="0"/>
          <w:marBottom w:val="0"/>
          <w:divBdr>
            <w:top w:val="none" w:sz="0" w:space="0" w:color="auto"/>
            <w:left w:val="none" w:sz="0" w:space="0" w:color="auto"/>
            <w:bottom w:val="none" w:sz="0" w:space="0" w:color="auto"/>
            <w:right w:val="none" w:sz="0" w:space="0" w:color="auto"/>
          </w:divBdr>
          <w:divsChild>
            <w:div w:id="18050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8002">
      <w:bodyDiv w:val="1"/>
      <w:marLeft w:val="0"/>
      <w:marRight w:val="0"/>
      <w:marTop w:val="0"/>
      <w:marBottom w:val="0"/>
      <w:divBdr>
        <w:top w:val="none" w:sz="0" w:space="0" w:color="auto"/>
        <w:left w:val="none" w:sz="0" w:space="0" w:color="auto"/>
        <w:bottom w:val="none" w:sz="0" w:space="0" w:color="auto"/>
        <w:right w:val="none" w:sz="0" w:space="0" w:color="auto"/>
      </w:divBdr>
    </w:div>
    <w:div w:id="2003310763">
      <w:bodyDiv w:val="1"/>
      <w:marLeft w:val="0"/>
      <w:marRight w:val="0"/>
      <w:marTop w:val="0"/>
      <w:marBottom w:val="0"/>
      <w:divBdr>
        <w:top w:val="none" w:sz="0" w:space="0" w:color="auto"/>
        <w:left w:val="none" w:sz="0" w:space="0" w:color="auto"/>
        <w:bottom w:val="none" w:sz="0" w:space="0" w:color="auto"/>
        <w:right w:val="none" w:sz="0" w:space="0" w:color="auto"/>
      </w:divBdr>
      <w:divsChild>
        <w:div w:id="1549339138">
          <w:marLeft w:val="0"/>
          <w:marRight w:val="0"/>
          <w:marTop w:val="120"/>
          <w:marBottom w:val="0"/>
          <w:divBdr>
            <w:top w:val="none" w:sz="0" w:space="0" w:color="auto"/>
            <w:left w:val="none" w:sz="0" w:space="0" w:color="auto"/>
            <w:bottom w:val="none" w:sz="0" w:space="0" w:color="auto"/>
            <w:right w:val="none" w:sz="0" w:space="0" w:color="auto"/>
          </w:divBdr>
        </w:div>
      </w:divsChild>
    </w:div>
    <w:div w:id="2004121034">
      <w:bodyDiv w:val="1"/>
      <w:marLeft w:val="0"/>
      <w:marRight w:val="0"/>
      <w:marTop w:val="0"/>
      <w:marBottom w:val="0"/>
      <w:divBdr>
        <w:top w:val="none" w:sz="0" w:space="0" w:color="auto"/>
        <w:left w:val="none" w:sz="0" w:space="0" w:color="auto"/>
        <w:bottom w:val="none" w:sz="0" w:space="0" w:color="auto"/>
        <w:right w:val="none" w:sz="0" w:space="0" w:color="auto"/>
      </w:divBdr>
      <w:divsChild>
        <w:div w:id="1333488454">
          <w:marLeft w:val="0"/>
          <w:marRight w:val="0"/>
          <w:marTop w:val="120"/>
          <w:marBottom w:val="0"/>
          <w:divBdr>
            <w:top w:val="none" w:sz="0" w:space="0" w:color="auto"/>
            <w:left w:val="none" w:sz="0" w:space="0" w:color="auto"/>
            <w:bottom w:val="none" w:sz="0" w:space="0" w:color="auto"/>
            <w:right w:val="none" w:sz="0" w:space="0" w:color="auto"/>
          </w:divBdr>
        </w:div>
      </w:divsChild>
    </w:div>
    <w:div w:id="2004702554">
      <w:bodyDiv w:val="1"/>
      <w:marLeft w:val="0"/>
      <w:marRight w:val="0"/>
      <w:marTop w:val="0"/>
      <w:marBottom w:val="0"/>
      <w:divBdr>
        <w:top w:val="none" w:sz="0" w:space="0" w:color="auto"/>
        <w:left w:val="none" w:sz="0" w:space="0" w:color="auto"/>
        <w:bottom w:val="none" w:sz="0" w:space="0" w:color="auto"/>
        <w:right w:val="none" w:sz="0" w:space="0" w:color="auto"/>
      </w:divBdr>
      <w:divsChild>
        <w:div w:id="1989899325">
          <w:marLeft w:val="0"/>
          <w:marRight w:val="0"/>
          <w:marTop w:val="120"/>
          <w:marBottom w:val="0"/>
          <w:divBdr>
            <w:top w:val="none" w:sz="0" w:space="0" w:color="auto"/>
            <w:left w:val="none" w:sz="0" w:space="0" w:color="auto"/>
            <w:bottom w:val="none" w:sz="0" w:space="0" w:color="auto"/>
            <w:right w:val="none" w:sz="0" w:space="0" w:color="auto"/>
          </w:divBdr>
        </w:div>
      </w:divsChild>
    </w:div>
    <w:div w:id="2005235256">
      <w:bodyDiv w:val="1"/>
      <w:marLeft w:val="0"/>
      <w:marRight w:val="0"/>
      <w:marTop w:val="0"/>
      <w:marBottom w:val="0"/>
      <w:divBdr>
        <w:top w:val="none" w:sz="0" w:space="0" w:color="auto"/>
        <w:left w:val="none" w:sz="0" w:space="0" w:color="auto"/>
        <w:bottom w:val="none" w:sz="0" w:space="0" w:color="auto"/>
        <w:right w:val="none" w:sz="0" w:space="0" w:color="auto"/>
      </w:divBdr>
      <w:divsChild>
        <w:div w:id="983705806">
          <w:marLeft w:val="0"/>
          <w:marRight w:val="0"/>
          <w:marTop w:val="120"/>
          <w:marBottom w:val="0"/>
          <w:divBdr>
            <w:top w:val="none" w:sz="0" w:space="0" w:color="auto"/>
            <w:left w:val="none" w:sz="0" w:space="0" w:color="auto"/>
            <w:bottom w:val="none" w:sz="0" w:space="0" w:color="auto"/>
            <w:right w:val="none" w:sz="0" w:space="0" w:color="auto"/>
          </w:divBdr>
        </w:div>
      </w:divsChild>
    </w:div>
    <w:div w:id="2005624275">
      <w:bodyDiv w:val="1"/>
      <w:marLeft w:val="0"/>
      <w:marRight w:val="0"/>
      <w:marTop w:val="0"/>
      <w:marBottom w:val="0"/>
      <w:divBdr>
        <w:top w:val="none" w:sz="0" w:space="0" w:color="auto"/>
        <w:left w:val="none" w:sz="0" w:space="0" w:color="auto"/>
        <w:bottom w:val="none" w:sz="0" w:space="0" w:color="auto"/>
        <w:right w:val="none" w:sz="0" w:space="0" w:color="auto"/>
      </w:divBdr>
      <w:divsChild>
        <w:div w:id="1942760214">
          <w:marLeft w:val="0"/>
          <w:marRight w:val="0"/>
          <w:marTop w:val="0"/>
          <w:marBottom w:val="0"/>
          <w:divBdr>
            <w:top w:val="none" w:sz="0" w:space="0" w:color="auto"/>
            <w:left w:val="none" w:sz="0" w:space="0" w:color="auto"/>
            <w:bottom w:val="none" w:sz="0" w:space="0" w:color="auto"/>
            <w:right w:val="none" w:sz="0" w:space="0" w:color="auto"/>
          </w:divBdr>
          <w:divsChild>
            <w:div w:id="545603595">
              <w:marLeft w:val="0"/>
              <w:marRight w:val="0"/>
              <w:marTop w:val="0"/>
              <w:marBottom w:val="0"/>
              <w:divBdr>
                <w:top w:val="none" w:sz="0" w:space="0" w:color="auto"/>
                <w:left w:val="none" w:sz="0" w:space="0" w:color="auto"/>
                <w:bottom w:val="none" w:sz="0" w:space="0" w:color="auto"/>
                <w:right w:val="none" w:sz="0" w:space="0" w:color="auto"/>
              </w:divBdr>
              <w:divsChild>
                <w:div w:id="2013217941">
                  <w:marLeft w:val="0"/>
                  <w:marRight w:val="0"/>
                  <w:marTop w:val="0"/>
                  <w:marBottom w:val="0"/>
                  <w:divBdr>
                    <w:top w:val="none" w:sz="0" w:space="0" w:color="auto"/>
                    <w:left w:val="none" w:sz="0" w:space="0" w:color="auto"/>
                    <w:bottom w:val="none" w:sz="0" w:space="0" w:color="auto"/>
                    <w:right w:val="none" w:sz="0" w:space="0" w:color="auto"/>
                  </w:divBdr>
                  <w:divsChild>
                    <w:div w:id="1288199318">
                      <w:marLeft w:val="2928"/>
                      <w:marRight w:val="0"/>
                      <w:marTop w:val="0"/>
                      <w:marBottom w:val="0"/>
                      <w:divBdr>
                        <w:top w:val="none" w:sz="0" w:space="0" w:color="auto"/>
                        <w:left w:val="none" w:sz="0" w:space="0" w:color="auto"/>
                        <w:bottom w:val="none" w:sz="0" w:space="0" w:color="auto"/>
                        <w:right w:val="none" w:sz="0" w:space="0" w:color="auto"/>
                      </w:divBdr>
                      <w:divsChild>
                        <w:div w:id="417749003">
                          <w:marLeft w:val="0"/>
                          <w:marRight w:val="0"/>
                          <w:marTop w:val="0"/>
                          <w:marBottom w:val="84"/>
                          <w:divBdr>
                            <w:top w:val="none" w:sz="0" w:space="0" w:color="auto"/>
                            <w:left w:val="none" w:sz="0" w:space="0" w:color="auto"/>
                            <w:bottom w:val="none" w:sz="0" w:space="0" w:color="auto"/>
                            <w:right w:val="none" w:sz="0" w:space="0" w:color="auto"/>
                          </w:divBdr>
                        </w:div>
                        <w:div w:id="11654417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05864047">
              <w:marLeft w:val="0"/>
              <w:marRight w:val="0"/>
              <w:marTop w:val="0"/>
              <w:marBottom w:val="0"/>
              <w:divBdr>
                <w:top w:val="none" w:sz="0" w:space="0" w:color="auto"/>
                <w:left w:val="none" w:sz="0" w:space="0" w:color="auto"/>
                <w:bottom w:val="none" w:sz="0" w:space="0" w:color="auto"/>
                <w:right w:val="none" w:sz="0" w:space="0" w:color="auto"/>
              </w:divBdr>
              <w:divsChild>
                <w:div w:id="878396238">
                  <w:marLeft w:val="0"/>
                  <w:marRight w:val="0"/>
                  <w:marTop w:val="0"/>
                  <w:marBottom w:val="0"/>
                  <w:divBdr>
                    <w:top w:val="none" w:sz="0" w:space="0" w:color="auto"/>
                    <w:left w:val="none" w:sz="0" w:space="0" w:color="auto"/>
                    <w:bottom w:val="none" w:sz="0" w:space="0" w:color="auto"/>
                    <w:right w:val="none" w:sz="0" w:space="0" w:color="auto"/>
                  </w:divBdr>
                  <w:divsChild>
                    <w:div w:id="132186597">
                      <w:marLeft w:val="2928"/>
                      <w:marRight w:val="0"/>
                      <w:marTop w:val="0"/>
                      <w:marBottom w:val="0"/>
                      <w:divBdr>
                        <w:top w:val="none" w:sz="0" w:space="0" w:color="auto"/>
                        <w:left w:val="none" w:sz="0" w:space="0" w:color="auto"/>
                        <w:bottom w:val="none" w:sz="0" w:space="0" w:color="auto"/>
                        <w:right w:val="none" w:sz="0" w:space="0" w:color="auto"/>
                      </w:divBdr>
                      <w:divsChild>
                        <w:div w:id="14624358">
                          <w:marLeft w:val="0"/>
                          <w:marRight w:val="0"/>
                          <w:marTop w:val="0"/>
                          <w:marBottom w:val="84"/>
                          <w:divBdr>
                            <w:top w:val="none" w:sz="0" w:space="0" w:color="auto"/>
                            <w:left w:val="none" w:sz="0" w:space="0" w:color="auto"/>
                            <w:bottom w:val="none" w:sz="0" w:space="0" w:color="auto"/>
                            <w:right w:val="none" w:sz="0" w:space="0" w:color="auto"/>
                          </w:divBdr>
                        </w:div>
                        <w:div w:id="5689278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21525134">
              <w:marLeft w:val="0"/>
              <w:marRight w:val="0"/>
              <w:marTop w:val="0"/>
              <w:marBottom w:val="0"/>
              <w:divBdr>
                <w:top w:val="none" w:sz="0" w:space="0" w:color="auto"/>
                <w:left w:val="none" w:sz="0" w:space="0" w:color="auto"/>
                <w:bottom w:val="none" w:sz="0" w:space="0" w:color="auto"/>
                <w:right w:val="none" w:sz="0" w:space="0" w:color="auto"/>
              </w:divBdr>
              <w:divsChild>
                <w:div w:id="1741780770">
                  <w:marLeft w:val="0"/>
                  <w:marRight w:val="0"/>
                  <w:marTop w:val="0"/>
                  <w:marBottom w:val="0"/>
                  <w:divBdr>
                    <w:top w:val="none" w:sz="0" w:space="0" w:color="auto"/>
                    <w:left w:val="none" w:sz="0" w:space="0" w:color="auto"/>
                    <w:bottom w:val="none" w:sz="0" w:space="0" w:color="auto"/>
                    <w:right w:val="none" w:sz="0" w:space="0" w:color="auto"/>
                  </w:divBdr>
                  <w:divsChild>
                    <w:div w:id="1001784493">
                      <w:marLeft w:val="2928"/>
                      <w:marRight w:val="0"/>
                      <w:marTop w:val="0"/>
                      <w:marBottom w:val="0"/>
                      <w:divBdr>
                        <w:top w:val="none" w:sz="0" w:space="0" w:color="auto"/>
                        <w:left w:val="none" w:sz="0" w:space="0" w:color="auto"/>
                        <w:bottom w:val="none" w:sz="0" w:space="0" w:color="auto"/>
                        <w:right w:val="none" w:sz="0" w:space="0" w:color="auto"/>
                      </w:divBdr>
                      <w:divsChild>
                        <w:div w:id="720176558">
                          <w:marLeft w:val="0"/>
                          <w:marRight w:val="0"/>
                          <w:marTop w:val="0"/>
                          <w:marBottom w:val="84"/>
                          <w:divBdr>
                            <w:top w:val="none" w:sz="0" w:space="0" w:color="auto"/>
                            <w:left w:val="none" w:sz="0" w:space="0" w:color="auto"/>
                            <w:bottom w:val="none" w:sz="0" w:space="0" w:color="auto"/>
                            <w:right w:val="none" w:sz="0" w:space="0" w:color="auto"/>
                          </w:divBdr>
                        </w:div>
                        <w:div w:id="18379611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83020027">
              <w:marLeft w:val="0"/>
              <w:marRight w:val="0"/>
              <w:marTop w:val="0"/>
              <w:marBottom w:val="0"/>
              <w:divBdr>
                <w:top w:val="none" w:sz="0" w:space="0" w:color="auto"/>
                <w:left w:val="none" w:sz="0" w:space="0" w:color="auto"/>
                <w:bottom w:val="none" w:sz="0" w:space="0" w:color="auto"/>
                <w:right w:val="none" w:sz="0" w:space="0" w:color="auto"/>
              </w:divBdr>
              <w:divsChild>
                <w:div w:id="1527479826">
                  <w:marLeft w:val="0"/>
                  <w:marRight w:val="0"/>
                  <w:marTop w:val="0"/>
                  <w:marBottom w:val="0"/>
                  <w:divBdr>
                    <w:top w:val="none" w:sz="0" w:space="0" w:color="auto"/>
                    <w:left w:val="none" w:sz="0" w:space="0" w:color="auto"/>
                    <w:bottom w:val="none" w:sz="0" w:space="0" w:color="auto"/>
                    <w:right w:val="none" w:sz="0" w:space="0" w:color="auto"/>
                  </w:divBdr>
                  <w:divsChild>
                    <w:div w:id="795832617">
                      <w:marLeft w:val="2928"/>
                      <w:marRight w:val="0"/>
                      <w:marTop w:val="0"/>
                      <w:marBottom w:val="0"/>
                      <w:divBdr>
                        <w:top w:val="none" w:sz="0" w:space="0" w:color="auto"/>
                        <w:left w:val="none" w:sz="0" w:space="0" w:color="auto"/>
                        <w:bottom w:val="none" w:sz="0" w:space="0" w:color="auto"/>
                        <w:right w:val="none" w:sz="0" w:space="0" w:color="auto"/>
                      </w:divBdr>
                      <w:divsChild>
                        <w:div w:id="1292976748">
                          <w:marLeft w:val="0"/>
                          <w:marRight w:val="0"/>
                          <w:marTop w:val="0"/>
                          <w:marBottom w:val="84"/>
                          <w:divBdr>
                            <w:top w:val="none" w:sz="0" w:space="0" w:color="auto"/>
                            <w:left w:val="none" w:sz="0" w:space="0" w:color="auto"/>
                            <w:bottom w:val="none" w:sz="0" w:space="0" w:color="auto"/>
                            <w:right w:val="none" w:sz="0" w:space="0" w:color="auto"/>
                          </w:divBdr>
                        </w:div>
                        <w:div w:id="12814530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2877683">
              <w:marLeft w:val="0"/>
              <w:marRight w:val="0"/>
              <w:marTop w:val="0"/>
              <w:marBottom w:val="0"/>
              <w:divBdr>
                <w:top w:val="none" w:sz="0" w:space="0" w:color="auto"/>
                <w:left w:val="none" w:sz="0" w:space="0" w:color="auto"/>
                <w:bottom w:val="none" w:sz="0" w:space="0" w:color="auto"/>
                <w:right w:val="none" w:sz="0" w:space="0" w:color="auto"/>
              </w:divBdr>
              <w:divsChild>
                <w:div w:id="1220678035">
                  <w:marLeft w:val="0"/>
                  <w:marRight w:val="0"/>
                  <w:marTop w:val="0"/>
                  <w:marBottom w:val="0"/>
                  <w:divBdr>
                    <w:top w:val="none" w:sz="0" w:space="0" w:color="auto"/>
                    <w:left w:val="none" w:sz="0" w:space="0" w:color="auto"/>
                    <w:bottom w:val="none" w:sz="0" w:space="0" w:color="auto"/>
                    <w:right w:val="none" w:sz="0" w:space="0" w:color="auto"/>
                  </w:divBdr>
                  <w:divsChild>
                    <w:div w:id="1330672873">
                      <w:marLeft w:val="2928"/>
                      <w:marRight w:val="0"/>
                      <w:marTop w:val="0"/>
                      <w:marBottom w:val="0"/>
                      <w:divBdr>
                        <w:top w:val="none" w:sz="0" w:space="0" w:color="auto"/>
                        <w:left w:val="none" w:sz="0" w:space="0" w:color="auto"/>
                        <w:bottom w:val="none" w:sz="0" w:space="0" w:color="auto"/>
                        <w:right w:val="none" w:sz="0" w:space="0" w:color="auto"/>
                      </w:divBdr>
                      <w:divsChild>
                        <w:div w:id="1364329783">
                          <w:marLeft w:val="0"/>
                          <w:marRight w:val="0"/>
                          <w:marTop w:val="0"/>
                          <w:marBottom w:val="84"/>
                          <w:divBdr>
                            <w:top w:val="none" w:sz="0" w:space="0" w:color="auto"/>
                            <w:left w:val="none" w:sz="0" w:space="0" w:color="auto"/>
                            <w:bottom w:val="none" w:sz="0" w:space="0" w:color="auto"/>
                            <w:right w:val="none" w:sz="0" w:space="0" w:color="auto"/>
                          </w:divBdr>
                        </w:div>
                        <w:div w:id="6344855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668483">
      <w:bodyDiv w:val="1"/>
      <w:marLeft w:val="0"/>
      <w:marRight w:val="0"/>
      <w:marTop w:val="0"/>
      <w:marBottom w:val="0"/>
      <w:divBdr>
        <w:top w:val="none" w:sz="0" w:space="0" w:color="auto"/>
        <w:left w:val="none" w:sz="0" w:space="0" w:color="auto"/>
        <w:bottom w:val="none" w:sz="0" w:space="0" w:color="auto"/>
        <w:right w:val="none" w:sz="0" w:space="0" w:color="auto"/>
      </w:divBdr>
    </w:div>
    <w:div w:id="2005886941">
      <w:bodyDiv w:val="1"/>
      <w:marLeft w:val="0"/>
      <w:marRight w:val="0"/>
      <w:marTop w:val="0"/>
      <w:marBottom w:val="0"/>
      <w:divBdr>
        <w:top w:val="none" w:sz="0" w:space="0" w:color="auto"/>
        <w:left w:val="none" w:sz="0" w:space="0" w:color="auto"/>
        <w:bottom w:val="none" w:sz="0" w:space="0" w:color="auto"/>
        <w:right w:val="none" w:sz="0" w:space="0" w:color="auto"/>
      </w:divBdr>
    </w:div>
    <w:div w:id="2006087615">
      <w:bodyDiv w:val="1"/>
      <w:marLeft w:val="0"/>
      <w:marRight w:val="0"/>
      <w:marTop w:val="0"/>
      <w:marBottom w:val="0"/>
      <w:divBdr>
        <w:top w:val="none" w:sz="0" w:space="0" w:color="auto"/>
        <w:left w:val="none" w:sz="0" w:space="0" w:color="auto"/>
        <w:bottom w:val="none" w:sz="0" w:space="0" w:color="auto"/>
        <w:right w:val="none" w:sz="0" w:space="0" w:color="auto"/>
      </w:divBdr>
      <w:divsChild>
        <w:div w:id="1660964129">
          <w:marLeft w:val="0"/>
          <w:marRight w:val="0"/>
          <w:marTop w:val="120"/>
          <w:marBottom w:val="0"/>
          <w:divBdr>
            <w:top w:val="none" w:sz="0" w:space="0" w:color="auto"/>
            <w:left w:val="none" w:sz="0" w:space="0" w:color="auto"/>
            <w:bottom w:val="none" w:sz="0" w:space="0" w:color="auto"/>
            <w:right w:val="none" w:sz="0" w:space="0" w:color="auto"/>
          </w:divBdr>
        </w:div>
      </w:divsChild>
    </w:div>
    <w:div w:id="2006320751">
      <w:bodyDiv w:val="1"/>
      <w:marLeft w:val="0"/>
      <w:marRight w:val="0"/>
      <w:marTop w:val="0"/>
      <w:marBottom w:val="0"/>
      <w:divBdr>
        <w:top w:val="none" w:sz="0" w:space="0" w:color="auto"/>
        <w:left w:val="none" w:sz="0" w:space="0" w:color="auto"/>
        <w:bottom w:val="none" w:sz="0" w:space="0" w:color="auto"/>
        <w:right w:val="none" w:sz="0" w:space="0" w:color="auto"/>
      </w:divBdr>
      <w:divsChild>
        <w:div w:id="271209031">
          <w:marLeft w:val="0"/>
          <w:marRight w:val="0"/>
          <w:marTop w:val="120"/>
          <w:marBottom w:val="0"/>
          <w:divBdr>
            <w:top w:val="none" w:sz="0" w:space="0" w:color="auto"/>
            <w:left w:val="none" w:sz="0" w:space="0" w:color="auto"/>
            <w:bottom w:val="none" w:sz="0" w:space="0" w:color="auto"/>
            <w:right w:val="none" w:sz="0" w:space="0" w:color="auto"/>
          </w:divBdr>
        </w:div>
        <w:div w:id="1351636931">
          <w:marLeft w:val="0"/>
          <w:marRight w:val="0"/>
          <w:marTop w:val="120"/>
          <w:marBottom w:val="0"/>
          <w:divBdr>
            <w:top w:val="none" w:sz="0" w:space="0" w:color="auto"/>
            <w:left w:val="none" w:sz="0" w:space="0" w:color="auto"/>
            <w:bottom w:val="none" w:sz="0" w:space="0" w:color="auto"/>
            <w:right w:val="none" w:sz="0" w:space="0" w:color="auto"/>
          </w:divBdr>
        </w:div>
      </w:divsChild>
    </w:div>
    <w:div w:id="2006476525">
      <w:bodyDiv w:val="1"/>
      <w:marLeft w:val="0"/>
      <w:marRight w:val="0"/>
      <w:marTop w:val="0"/>
      <w:marBottom w:val="0"/>
      <w:divBdr>
        <w:top w:val="none" w:sz="0" w:space="0" w:color="auto"/>
        <w:left w:val="none" w:sz="0" w:space="0" w:color="auto"/>
        <w:bottom w:val="none" w:sz="0" w:space="0" w:color="auto"/>
        <w:right w:val="none" w:sz="0" w:space="0" w:color="auto"/>
      </w:divBdr>
      <w:divsChild>
        <w:div w:id="659162903">
          <w:marLeft w:val="0"/>
          <w:marRight w:val="0"/>
          <w:marTop w:val="120"/>
          <w:marBottom w:val="0"/>
          <w:divBdr>
            <w:top w:val="none" w:sz="0" w:space="0" w:color="auto"/>
            <w:left w:val="none" w:sz="0" w:space="0" w:color="auto"/>
            <w:bottom w:val="none" w:sz="0" w:space="0" w:color="auto"/>
            <w:right w:val="none" w:sz="0" w:space="0" w:color="auto"/>
          </w:divBdr>
        </w:div>
        <w:div w:id="400174483">
          <w:marLeft w:val="0"/>
          <w:marRight w:val="0"/>
          <w:marTop w:val="120"/>
          <w:marBottom w:val="0"/>
          <w:divBdr>
            <w:top w:val="none" w:sz="0" w:space="0" w:color="auto"/>
            <w:left w:val="none" w:sz="0" w:space="0" w:color="auto"/>
            <w:bottom w:val="none" w:sz="0" w:space="0" w:color="auto"/>
            <w:right w:val="none" w:sz="0" w:space="0" w:color="auto"/>
          </w:divBdr>
        </w:div>
      </w:divsChild>
    </w:div>
    <w:div w:id="2006543195">
      <w:bodyDiv w:val="1"/>
      <w:marLeft w:val="0"/>
      <w:marRight w:val="0"/>
      <w:marTop w:val="0"/>
      <w:marBottom w:val="0"/>
      <w:divBdr>
        <w:top w:val="none" w:sz="0" w:space="0" w:color="auto"/>
        <w:left w:val="none" w:sz="0" w:space="0" w:color="auto"/>
        <w:bottom w:val="none" w:sz="0" w:space="0" w:color="auto"/>
        <w:right w:val="none" w:sz="0" w:space="0" w:color="auto"/>
      </w:divBdr>
    </w:div>
    <w:div w:id="2006738252">
      <w:bodyDiv w:val="1"/>
      <w:marLeft w:val="0"/>
      <w:marRight w:val="0"/>
      <w:marTop w:val="0"/>
      <w:marBottom w:val="0"/>
      <w:divBdr>
        <w:top w:val="none" w:sz="0" w:space="0" w:color="auto"/>
        <w:left w:val="none" w:sz="0" w:space="0" w:color="auto"/>
        <w:bottom w:val="none" w:sz="0" w:space="0" w:color="auto"/>
        <w:right w:val="none" w:sz="0" w:space="0" w:color="auto"/>
      </w:divBdr>
    </w:div>
    <w:div w:id="2007901416">
      <w:bodyDiv w:val="1"/>
      <w:marLeft w:val="0"/>
      <w:marRight w:val="0"/>
      <w:marTop w:val="0"/>
      <w:marBottom w:val="0"/>
      <w:divBdr>
        <w:top w:val="none" w:sz="0" w:space="0" w:color="auto"/>
        <w:left w:val="none" w:sz="0" w:space="0" w:color="auto"/>
        <w:bottom w:val="none" w:sz="0" w:space="0" w:color="auto"/>
        <w:right w:val="none" w:sz="0" w:space="0" w:color="auto"/>
      </w:divBdr>
      <w:divsChild>
        <w:div w:id="1011222375">
          <w:marLeft w:val="0"/>
          <w:marRight w:val="0"/>
          <w:marTop w:val="120"/>
          <w:marBottom w:val="0"/>
          <w:divBdr>
            <w:top w:val="none" w:sz="0" w:space="0" w:color="auto"/>
            <w:left w:val="none" w:sz="0" w:space="0" w:color="auto"/>
            <w:bottom w:val="none" w:sz="0" w:space="0" w:color="auto"/>
            <w:right w:val="none" w:sz="0" w:space="0" w:color="auto"/>
          </w:divBdr>
        </w:div>
      </w:divsChild>
    </w:div>
    <w:div w:id="2008287569">
      <w:bodyDiv w:val="1"/>
      <w:marLeft w:val="0"/>
      <w:marRight w:val="0"/>
      <w:marTop w:val="0"/>
      <w:marBottom w:val="0"/>
      <w:divBdr>
        <w:top w:val="none" w:sz="0" w:space="0" w:color="auto"/>
        <w:left w:val="none" w:sz="0" w:space="0" w:color="auto"/>
        <w:bottom w:val="none" w:sz="0" w:space="0" w:color="auto"/>
        <w:right w:val="none" w:sz="0" w:space="0" w:color="auto"/>
      </w:divBdr>
      <w:divsChild>
        <w:div w:id="865798421">
          <w:marLeft w:val="0"/>
          <w:marRight w:val="0"/>
          <w:marTop w:val="0"/>
          <w:marBottom w:val="0"/>
          <w:divBdr>
            <w:top w:val="none" w:sz="0" w:space="0" w:color="auto"/>
            <w:left w:val="none" w:sz="0" w:space="0" w:color="auto"/>
            <w:bottom w:val="none" w:sz="0" w:space="0" w:color="auto"/>
            <w:right w:val="none" w:sz="0" w:space="0" w:color="auto"/>
          </w:divBdr>
          <w:divsChild>
            <w:div w:id="5136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7856">
      <w:bodyDiv w:val="1"/>
      <w:marLeft w:val="0"/>
      <w:marRight w:val="0"/>
      <w:marTop w:val="0"/>
      <w:marBottom w:val="0"/>
      <w:divBdr>
        <w:top w:val="none" w:sz="0" w:space="0" w:color="auto"/>
        <w:left w:val="none" w:sz="0" w:space="0" w:color="auto"/>
        <w:bottom w:val="none" w:sz="0" w:space="0" w:color="auto"/>
        <w:right w:val="none" w:sz="0" w:space="0" w:color="auto"/>
      </w:divBdr>
    </w:div>
    <w:div w:id="2009206857">
      <w:bodyDiv w:val="1"/>
      <w:marLeft w:val="0"/>
      <w:marRight w:val="0"/>
      <w:marTop w:val="0"/>
      <w:marBottom w:val="0"/>
      <w:divBdr>
        <w:top w:val="none" w:sz="0" w:space="0" w:color="auto"/>
        <w:left w:val="none" w:sz="0" w:space="0" w:color="auto"/>
        <w:bottom w:val="none" w:sz="0" w:space="0" w:color="auto"/>
        <w:right w:val="none" w:sz="0" w:space="0" w:color="auto"/>
      </w:divBdr>
    </w:div>
    <w:div w:id="2009557152">
      <w:bodyDiv w:val="1"/>
      <w:marLeft w:val="0"/>
      <w:marRight w:val="0"/>
      <w:marTop w:val="0"/>
      <w:marBottom w:val="0"/>
      <w:divBdr>
        <w:top w:val="none" w:sz="0" w:space="0" w:color="auto"/>
        <w:left w:val="none" w:sz="0" w:space="0" w:color="auto"/>
        <w:bottom w:val="none" w:sz="0" w:space="0" w:color="auto"/>
        <w:right w:val="none" w:sz="0" w:space="0" w:color="auto"/>
      </w:divBdr>
      <w:divsChild>
        <w:div w:id="199631951">
          <w:marLeft w:val="0"/>
          <w:marRight w:val="0"/>
          <w:marTop w:val="0"/>
          <w:marBottom w:val="0"/>
          <w:divBdr>
            <w:top w:val="none" w:sz="0" w:space="0" w:color="auto"/>
            <w:left w:val="none" w:sz="0" w:space="0" w:color="auto"/>
            <w:bottom w:val="none" w:sz="0" w:space="0" w:color="auto"/>
            <w:right w:val="none" w:sz="0" w:space="0" w:color="auto"/>
          </w:divBdr>
          <w:divsChild>
            <w:div w:id="7564706">
              <w:marLeft w:val="0"/>
              <w:marRight w:val="0"/>
              <w:marTop w:val="0"/>
              <w:marBottom w:val="0"/>
              <w:divBdr>
                <w:top w:val="none" w:sz="0" w:space="0" w:color="auto"/>
                <w:left w:val="none" w:sz="0" w:space="0" w:color="auto"/>
                <w:bottom w:val="none" w:sz="0" w:space="0" w:color="auto"/>
                <w:right w:val="none" w:sz="0" w:space="0" w:color="auto"/>
              </w:divBdr>
              <w:divsChild>
                <w:div w:id="227375783">
                  <w:marLeft w:val="0"/>
                  <w:marRight w:val="0"/>
                  <w:marTop w:val="0"/>
                  <w:marBottom w:val="0"/>
                  <w:divBdr>
                    <w:top w:val="none" w:sz="0" w:space="0" w:color="auto"/>
                    <w:left w:val="none" w:sz="0" w:space="0" w:color="auto"/>
                    <w:bottom w:val="none" w:sz="0" w:space="0" w:color="auto"/>
                    <w:right w:val="none" w:sz="0" w:space="0" w:color="auto"/>
                  </w:divBdr>
                  <w:divsChild>
                    <w:div w:id="600449840">
                      <w:marLeft w:val="-180"/>
                      <w:marRight w:val="-180"/>
                      <w:marTop w:val="0"/>
                      <w:marBottom w:val="0"/>
                      <w:divBdr>
                        <w:top w:val="none" w:sz="0" w:space="0" w:color="auto"/>
                        <w:left w:val="none" w:sz="0" w:space="0" w:color="auto"/>
                        <w:bottom w:val="none" w:sz="0" w:space="0" w:color="auto"/>
                        <w:right w:val="none" w:sz="0" w:space="0" w:color="auto"/>
                      </w:divBdr>
                      <w:divsChild>
                        <w:div w:id="668027003">
                          <w:marLeft w:val="0"/>
                          <w:marRight w:val="0"/>
                          <w:marTop w:val="0"/>
                          <w:marBottom w:val="0"/>
                          <w:divBdr>
                            <w:top w:val="none" w:sz="0" w:space="0" w:color="auto"/>
                            <w:left w:val="none" w:sz="0" w:space="0" w:color="auto"/>
                            <w:bottom w:val="none" w:sz="0" w:space="0" w:color="auto"/>
                            <w:right w:val="none" w:sz="0" w:space="0" w:color="auto"/>
                          </w:divBdr>
                          <w:divsChild>
                            <w:div w:id="1217201890">
                              <w:marLeft w:val="0"/>
                              <w:marRight w:val="0"/>
                              <w:marTop w:val="0"/>
                              <w:marBottom w:val="0"/>
                              <w:divBdr>
                                <w:top w:val="none" w:sz="0" w:space="0" w:color="auto"/>
                                <w:left w:val="none" w:sz="0" w:space="0" w:color="auto"/>
                                <w:bottom w:val="none" w:sz="0" w:space="0" w:color="auto"/>
                                <w:right w:val="none" w:sz="0" w:space="0" w:color="auto"/>
                              </w:divBdr>
                              <w:divsChild>
                                <w:div w:id="1294751075">
                                  <w:marLeft w:val="0"/>
                                  <w:marRight w:val="0"/>
                                  <w:marTop w:val="0"/>
                                  <w:marBottom w:val="0"/>
                                  <w:divBdr>
                                    <w:top w:val="none" w:sz="0" w:space="0" w:color="auto"/>
                                    <w:left w:val="none" w:sz="0" w:space="0" w:color="auto"/>
                                    <w:bottom w:val="none" w:sz="0" w:space="0" w:color="auto"/>
                                    <w:right w:val="none" w:sz="0" w:space="0" w:color="auto"/>
                                  </w:divBdr>
                                  <w:divsChild>
                                    <w:div w:id="790897705">
                                      <w:marLeft w:val="0"/>
                                      <w:marRight w:val="0"/>
                                      <w:marTop w:val="0"/>
                                      <w:marBottom w:val="576"/>
                                      <w:divBdr>
                                        <w:top w:val="none" w:sz="0" w:space="0" w:color="auto"/>
                                        <w:left w:val="none" w:sz="0" w:space="0" w:color="auto"/>
                                        <w:bottom w:val="none" w:sz="0" w:space="0" w:color="auto"/>
                                        <w:right w:val="none" w:sz="0" w:space="0" w:color="auto"/>
                                      </w:divBdr>
                                      <w:divsChild>
                                        <w:div w:id="615909628">
                                          <w:marLeft w:val="0"/>
                                          <w:marRight w:val="0"/>
                                          <w:marTop w:val="0"/>
                                          <w:marBottom w:val="0"/>
                                          <w:divBdr>
                                            <w:top w:val="none" w:sz="0" w:space="0" w:color="auto"/>
                                            <w:left w:val="none" w:sz="0" w:space="0" w:color="auto"/>
                                            <w:bottom w:val="none" w:sz="0" w:space="0" w:color="auto"/>
                                            <w:right w:val="none" w:sz="0" w:space="0" w:color="auto"/>
                                          </w:divBdr>
                                          <w:divsChild>
                                            <w:div w:id="334185568">
                                              <w:marLeft w:val="0"/>
                                              <w:marRight w:val="0"/>
                                              <w:marTop w:val="0"/>
                                              <w:marBottom w:val="0"/>
                                              <w:divBdr>
                                                <w:top w:val="none" w:sz="0" w:space="0" w:color="auto"/>
                                                <w:left w:val="none" w:sz="0" w:space="0" w:color="auto"/>
                                                <w:bottom w:val="none" w:sz="0" w:space="0" w:color="auto"/>
                                                <w:right w:val="none" w:sz="0" w:space="0" w:color="auto"/>
                                              </w:divBdr>
                                              <w:divsChild>
                                                <w:div w:id="1517576343">
                                                  <w:marLeft w:val="0"/>
                                                  <w:marRight w:val="0"/>
                                                  <w:marTop w:val="0"/>
                                                  <w:marBottom w:val="0"/>
                                                  <w:divBdr>
                                                    <w:top w:val="none" w:sz="0" w:space="0" w:color="auto"/>
                                                    <w:left w:val="none" w:sz="0" w:space="0" w:color="auto"/>
                                                    <w:bottom w:val="none" w:sz="0" w:space="0" w:color="auto"/>
                                                    <w:right w:val="none" w:sz="0" w:space="0" w:color="auto"/>
                                                  </w:divBdr>
                                                  <w:divsChild>
                                                    <w:div w:id="739327403">
                                                      <w:marLeft w:val="0"/>
                                                      <w:marRight w:val="0"/>
                                                      <w:marTop w:val="0"/>
                                                      <w:marBottom w:val="0"/>
                                                      <w:divBdr>
                                                        <w:top w:val="none" w:sz="0" w:space="0" w:color="auto"/>
                                                        <w:left w:val="none" w:sz="0" w:space="0" w:color="auto"/>
                                                        <w:bottom w:val="none" w:sz="0" w:space="0" w:color="auto"/>
                                                        <w:right w:val="none" w:sz="0" w:space="0" w:color="auto"/>
                                                      </w:divBdr>
                                                      <w:divsChild>
                                                        <w:div w:id="1007709692">
                                                          <w:marLeft w:val="0"/>
                                                          <w:marRight w:val="0"/>
                                                          <w:marTop w:val="0"/>
                                                          <w:marBottom w:val="84"/>
                                                          <w:divBdr>
                                                            <w:top w:val="none" w:sz="0" w:space="0" w:color="auto"/>
                                                            <w:left w:val="none" w:sz="0" w:space="0" w:color="auto"/>
                                                            <w:bottom w:val="none" w:sz="0" w:space="0" w:color="auto"/>
                                                            <w:right w:val="none" w:sz="0" w:space="0" w:color="auto"/>
                                                          </w:divBdr>
                                                        </w:div>
                                                        <w:div w:id="3584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9628460">
      <w:bodyDiv w:val="1"/>
      <w:marLeft w:val="0"/>
      <w:marRight w:val="0"/>
      <w:marTop w:val="0"/>
      <w:marBottom w:val="0"/>
      <w:divBdr>
        <w:top w:val="none" w:sz="0" w:space="0" w:color="auto"/>
        <w:left w:val="none" w:sz="0" w:space="0" w:color="auto"/>
        <w:bottom w:val="none" w:sz="0" w:space="0" w:color="auto"/>
        <w:right w:val="none" w:sz="0" w:space="0" w:color="auto"/>
      </w:divBdr>
      <w:divsChild>
        <w:div w:id="55907155">
          <w:marLeft w:val="0"/>
          <w:marRight w:val="0"/>
          <w:marTop w:val="120"/>
          <w:marBottom w:val="0"/>
          <w:divBdr>
            <w:top w:val="none" w:sz="0" w:space="0" w:color="auto"/>
            <w:left w:val="none" w:sz="0" w:space="0" w:color="auto"/>
            <w:bottom w:val="none" w:sz="0" w:space="0" w:color="auto"/>
            <w:right w:val="none" w:sz="0" w:space="0" w:color="auto"/>
          </w:divBdr>
        </w:div>
      </w:divsChild>
    </w:div>
    <w:div w:id="2010063217">
      <w:bodyDiv w:val="1"/>
      <w:marLeft w:val="0"/>
      <w:marRight w:val="0"/>
      <w:marTop w:val="0"/>
      <w:marBottom w:val="0"/>
      <w:divBdr>
        <w:top w:val="none" w:sz="0" w:space="0" w:color="auto"/>
        <w:left w:val="none" w:sz="0" w:space="0" w:color="auto"/>
        <w:bottom w:val="none" w:sz="0" w:space="0" w:color="auto"/>
        <w:right w:val="none" w:sz="0" w:space="0" w:color="auto"/>
      </w:divBdr>
      <w:divsChild>
        <w:div w:id="1656907833">
          <w:marLeft w:val="0"/>
          <w:marRight w:val="0"/>
          <w:marTop w:val="0"/>
          <w:marBottom w:val="0"/>
          <w:divBdr>
            <w:top w:val="none" w:sz="0" w:space="0" w:color="auto"/>
            <w:left w:val="none" w:sz="0" w:space="0" w:color="auto"/>
            <w:bottom w:val="none" w:sz="0" w:space="0" w:color="auto"/>
            <w:right w:val="none" w:sz="0" w:space="0" w:color="auto"/>
          </w:divBdr>
          <w:divsChild>
            <w:div w:id="1449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801">
      <w:bodyDiv w:val="1"/>
      <w:marLeft w:val="0"/>
      <w:marRight w:val="0"/>
      <w:marTop w:val="0"/>
      <w:marBottom w:val="0"/>
      <w:divBdr>
        <w:top w:val="none" w:sz="0" w:space="0" w:color="auto"/>
        <w:left w:val="none" w:sz="0" w:space="0" w:color="auto"/>
        <w:bottom w:val="none" w:sz="0" w:space="0" w:color="auto"/>
        <w:right w:val="none" w:sz="0" w:space="0" w:color="auto"/>
      </w:divBdr>
      <w:divsChild>
        <w:div w:id="386956126">
          <w:marLeft w:val="0"/>
          <w:marRight w:val="0"/>
          <w:marTop w:val="120"/>
          <w:marBottom w:val="0"/>
          <w:divBdr>
            <w:top w:val="none" w:sz="0" w:space="0" w:color="auto"/>
            <w:left w:val="none" w:sz="0" w:space="0" w:color="auto"/>
            <w:bottom w:val="none" w:sz="0" w:space="0" w:color="auto"/>
            <w:right w:val="none" w:sz="0" w:space="0" w:color="auto"/>
          </w:divBdr>
        </w:div>
        <w:div w:id="29498322">
          <w:marLeft w:val="0"/>
          <w:marRight w:val="0"/>
          <w:marTop w:val="120"/>
          <w:marBottom w:val="0"/>
          <w:divBdr>
            <w:top w:val="none" w:sz="0" w:space="0" w:color="auto"/>
            <w:left w:val="none" w:sz="0" w:space="0" w:color="auto"/>
            <w:bottom w:val="none" w:sz="0" w:space="0" w:color="auto"/>
            <w:right w:val="none" w:sz="0" w:space="0" w:color="auto"/>
          </w:divBdr>
        </w:div>
        <w:div w:id="1607738876">
          <w:marLeft w:val="0"/>
          <w:marRight w:val="0"/>
          <w:marTop w:val="120"/>
          <w:marBottom w:val="0"/>
          <w:divBdr>
            <w:top w:val="none" w:sz="0" w:space="0" w:color="auto"/>
            <w:left w:val="none" w:sz="0" w:space="0" w:color="auto"/>
            <w:bottom w:val="none" w:sz="0" w:space="0" w:color="auto"/>
            <w:right w:val="none" w:sz="0" w:space="0" w:color="auto"/>
          </w:divBdr>
        </w:div>
        <w:div w:id="1420365469">
          <w:marLeft w:val="0"/>
          <w:marRight w:val="0"/>
          <w:marTop w:val="120"/>
          <w:marBottom w:val="0"/>
          <w:divBdr>
            <w:top w:val="none" w:sz="0" w:space="0" w:color="auto"/>
            <w:left w:val="none" w:sz="0" w:space="0" w:color="auto"/>
            <w:bottom w:val="none" w:sz="0" w:space="0" w:color="auto"/>
            <w:right w:val="none" w:sz="0" w:space="0" w:color="auto"/>
          </w:divBdr>
        </w:div>
        <w:div w:id="912392719">
          <w:marLeft w:val="0"/>
          <w:marRight w:val="0"/>
          <w:marTop w:val="120"/>
          <w:marBottom w:val="0"/>
          <w:divBdr>
            <w:top w:val="none" w:sz="0" w:space="0" w:color="auto"/>
            <w:left w:val="none" w:sz="0" w:space="0" w:color="auto"/>
            <w:bottom w:val="none" w:sz="0" w:space="0" w:color="auto"/>
            <w:right w:val="none" w:sz="0" w:space="0" w:color="auto"/>
          </w:divBdr>
        </w:div>
      </w:divsChild>
    </w:div>
    <w:div w:id="2012371921">
      <w:bodyDiv w:val="1"/>
      <w:marLeft w:val="0"/>
      <w:marRight w:val="0"/>
      <w:marTop w:val="0"/>
      <w:marBottom w:val="0"/>
      <w:divBdr>
        <w:top w:val="none" w:sz="0" w:space="0" w:color="auto"/>
        <w:left w:val="none" w:sz="0" w:space="0" w:color="auto"/>
        <w:bottom w:val="none" w:sz="0" w:space="0" w:color="auto"/>
        <w:right w:val="none" w:sz="0" w:space="0" w:color="auto"/>
      </w:divBdr>
      <w:divsChild>
        <w:div w:id="2041782901">
          <w:marLeft w:val="0"/>
          <w:marRight w:val="0"/>
          <w:marTop w:val="120"/>
          <w:marBottom w:val="0"/>
          <w:divBdr>
            <w:top w:val="none" w:sz="0" w:space="0" w:color="auto"/>
            <w:left w:val="none" w:sz="0" w:space="0" w:color="auto"/>
            <w:bottom w:val="none" w:sz="0" w:space="0" w:color="auto"/>
            <w:right w:val="none" w:sz="0" w:space="0" w:color="auto"/>
          </w:divBdr>
        </w:div>
      </w:divsChild>
    </w:div>
    <w:div w:id="2013292913">
      <w:bodyDiv w:val="1"/>
      <w:marLeft w:val="0"/>
      <w:marRight w:val="0"/>
      <w:marTop w:val="0"/>
      <w:marBottom w:val="0"/>
      <w:divBdr>
        <w:top w:val="none" w:sz="0" w:space="0" w:color="auto"/>
        <w:left w:val="none" w:sz="0" w:space="0" w:color="auto"/>
        <w:bottom w:val="none" w:sz="0" w:space="0" w:color="auto"/>
        <w:right w:val="none" w:sz="0" w:space="0" w:color="auto"/>
      </w:divBdr>
    </w:div>
    <w:div w:id="2013412588">
      <w:bodyDiv w:val="1"/>
      <w:marLeft w:val="0"/>
      <w:marRight w:val="0"/>
      <w:marTop w:val="0"/>
      <w:marBottom w:val="0"/>
      <w:divBdr>
        <w:top w:val="none" w:sz="0" w:space="0" w:color="auto"/>
        <w:left w:val="none" w:sz="0" w:space="0" w:color="auto"/>
        <w:bottom w:val="none" w:sz="0" w:space="0" w:color="auto"/>
        <w:right w:val="none" w:sz="0" w:space="0" w:color="auto"/>
      </w:divBdr>
      <w:divsChild>
        <w:div w:id="1925265161">
          <w:marLeft w:val="0"/>
          <w:marRight w:val="0"/>
          <w:marTop w:val="120"/>
          <w:marBottom w:val="0"/>
          <w:divBdr>
            <w:top w:val="none" w:sz="0" w:space="0" w:color="auto"/>
            <w:left w:val="none" w:sz="0" w:space="0" w:color="auto"/>
            <w:bottom w:val="none" w:sz="0" w:space="0" w:color="auto"/>
            <w:right w:val="none" w:sz="0" w:space="0" w:color="auto"/>
          </w:divBdr>
        </w:div>
      </w:divsChild>
    </w:div>
    <w:div w:id="2013677103">
      <w:bodyDiv w:val="1"/>
      <w:marLeft w:val="0"/>
      <w:marRight w:val="0"/>
      <w:marTop w:val="0"/>
      <w:marBottom w:val="0"/>
      <w:divBdr>
        <w:top w:val="none" w:sz="0" w:space="0" w:color="auto"/>
        <w:left w:val="none" w:sz="0" w:space="0" w:color="auto"/>
        <w:bottom w:val="none" w:sz="0" w:space="0" w:color="auto"/>
        <w:right w:val="none" w:sz="0" w:space="0" w:color="auto"/>
      </w:divBdr>
      <w:divsChild>
        <w:div w:id="1025792517">
          <w:marLeft w:val="0"/>
          <w:marRight w:val="0"/>
          <w:marTop w:val="120"/>
          <w:marBottom w:val="0"/>
          <w:divBdr>
            <w:top w:val="none" w:sz="0" w:space="0" w:color="auto"/>
            <w:left w:val="none" w:sz="0" w:space="0" w:color="auto"/>
            <w:bottom w:val="none" w:sz="0" w:space="0" w:color="auto"/>
            <w:right w:val="none" w:sz="0" w:space="0" w:color="auto"/>
          </w:divBdr>
        </w:div>
        <w:div w:id="1647204398">
          <w:marLeft w:val="0"/>
          <w:marRight w:val="0"/>
          <w:marTop w:val="120"/>
          <w:marBottom w:val="0"/>
          <w:divBdr>
            <w:top w:val="none" w:sz="0" w:space="0" w:color="auto"/>
            <w:left w:val="none" w:sz="0" w:space="0" w:color="auto"/>
            <w:bottom w:val="none" w:sz="0" w:space="0" w:color="auto"/>
            <w:right w:val="none" w:sz="0" w:space="0" w:color="auto"/>
          </w:divBdr>
        </w:div>
      </w:divsChild>
    </w:div>
    <w:div w:id="2013684492">
      <w:bodyDiv w:val="1"/>
      <w:marLeft w:val="0"/>
      <w:marRight w:val="0"/>
      <w:marTop w:val="0"/>
      <w:marBottom w:val="0"/>
      <w:divBdr>
        <w:top w:val="none" w:sz="0" w:space="0" w:color="auto"/>
        <w:left w:val="none" w:sz="0" w:space="0" w:color="auto"/>
        <w:bottom w:val="none" w:sz="0" w:space="0" w:color="auto"/>
        <w:right w:val="none" w:sz="0" w:space="0" w:color="auto"/>
      </w:divBdr>
    </w:div>
    <w:div w:id="2013794621">
      <w:bodyDiv w:val="1"/>
      <w:marLeft w:val="0"/>
      <w:marRight w:val="0"/>
      <w:marTop w:val="0"/>
      <w:marBottom w:val="0"/>
      <w:divBdr>
        <w:top w:val="none" w:sz="0" w:space="0" w:color="auto"/>
        <w:left w:val="none" w:sz="0" w:space="0" w:color="auto"/>
        <w:bottom w:val="none" w:sz="0" w:space="0" w:color="auto"/>
        <w:right w:val="none" w:sz="0" w:space="0" w:color="auto"/>
      </w:divBdr>
      <w:divsChild>
        <w:div w:id="1673098681">
          <w:marLeft w:val="0"/>
          <w:marRight w:val="0"/>
          <w:marTop w:val="120"/>
          <w:marBottom w:val="0"/>
          <w:divBdr>
            <w:top w:val="none" w:sz="0" w:space="0" w:color="auto"/>
            <w:left w:val="none" w:sz="0" w:space="0" w:color="auto"/>
            <w:bottom w:val="none" w:sz="0" w:space="0" w:color="auto"/>
            <w:right w:val="none" w:sz="0" w:space="0" w:color="auto"/>
          </w:divBdr>
        </w:div>
      </w:divsChild>
    </w:div>
    <w:div w:id="2014139174">
      <w:bodyDiv w:val="1"/>
      <w:marLeft w:val="0"/>
      <w:marRight w:val="0"/>
      <w:marTop w:val="0"/>
      <w:marBottom w:val="0"/>
      <w:divBdr>
        <w:top w:val="none" w:sz="0" w:space="0" w:color="auto"/>
        <w:left w:val="none" w:sz="0" w:space="0" w:color="auto"/>
        <w:bottom w:val="none" w:sz="0" w:space="0" w:color="auto"/>
        <w:right w:val="none" w:sz="0" w:space="0" w:color="auto"/>
      </w:divBdr>
      <w:divsChild>
        <w:div w:id="1094785929">
          <w:marLeft w:val="0"/>
          <w:marRight w:val="0"/>
          <w:marTop w:val="120"/>
          <w:marBottom w:val="0"/>
          <w:divBdr>
            <w:top w:val="none" w:sz="0" w:space="0" w:color="auto"/>
            <w:left w:val="none" w:sz="0" w:space="0" w:color="auto"/>
            <w:bottom w:val="none" w:sz="0" w:space="0" w:color="auto"/>
            <w:right w:val="none" w:sz="0" w:space="0" w:color="auto"/>
          </w:divBdr>
        </w:div>
      </w:divsChild>
    </w:div>
    <w:div w:id="2014257292">
      <w:bodyDiv w:val="1"/>
      <w:marLeft w:val="0"/>
      <w:marRight w:val="0"/>
      <w:marTop w:val="0"/>
      <w:marBottom w:val="0"/>
      <w:divBdr>
        <w:top w:val="none" w:sz="0" w:space="0" w:color="auto"/>
        <w:left w:val="none" w:sz="0" w:space="0" w:color="auto"/>
        <w:bottom w:val="none" w:sz="0" w:space="0" w:color="auto"/>
        <w:right w:val="none" w:sz="0" w:space="0" w:color="auto"/>
      </w:divBdr>
      <w:divsChild>
        <w:div w:id="949820414">
          <w:marLeft w:val="0"/>
          <w:marRight w:val="0"/>
          <w:marTop w:val="0"/>
          <w:marBottom w:val="0"/>
          <w:divBdr>
            <w:top w:val="none" w:sz="0" w:space="0" w:color="auto"/>
            <w:left w:val="none" w:sz="0" w:space="0" w:color="auto"/>
            <w:bottom w:val="none" w:sz="0" w:space="0" w:color="auto"/>
            <w:right w:val="none" w:sz="0" w:space="0" w:color="auto"/>
          </w:divBdr>
          <w:divsChild>
            <w:div w:id="14155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0427">
      <w:bodyDiv w:val="1"/>
      <w:marLeft w:val="0"/>
      <w:marRight w:val="0"/>
      <w:marTop w:val="0"/>
      <w:marBottom w:val="0"/>
      <w:divBdr>
        <w:top w:val="none" w:sz="0" w:space="0" w:color="auto"/>
        <w:left w:val="none" w:sz="0" w:space="0" w:color="auto"/>
        <w:bottom w:val="none" w:sz="0" w:space="0" w:color="auto"/>
        <w:right w:val="none" w:sz="0" w:space="0" w:color="auto"/>
      </w:divBdr>
      <w:divsChild>
        <w:div w:id="2084641555">
          <w:marLeft w:val="0"/>
          <w:marRight w:val="0"/>
          <w:marTop w:val="0"/>
          <w:marBottom w:val="0"/>
          <w:divBdr>
            <w:top w:val="none" w:sz="0" w:space="0" w:color="auto"/>
            <w:left w:val="none" w:sz="0" w:space="0" w:color="auto"/>
            <w:bottom w:val="none" w:sz="0" w:space="0" w:color="auto"/>
            <w:right w:val="none" w:sz="0" w:space="0" w:color="auto"/>
          </w:divBdr>
          <w:divsChild>
            <w:div w:id="2079665882">
              <w:marLeft w:val="0"/>
              <w:marRight w:val="0"/>
              <w:marTop w:val="0"/>
              <w:marBottom w:val="0"/>
              <w:divBdr>
                <w:top w:val="none" w:sz="0" w:space="0" w:color="auto"/>
                <w:left w:val="none" w:sz="0" w:space="0" w:color="auto"/>
                <w:bottom w:val="none" w:sz="0" w:space="0" w:color="auto"/>
                <w:right w:val="none" w:sz="0" w:space="0" w:color="auto"/>
              </w:divBdr>
            </w:div>
          </w:divsChild>
        </w:div>
        <w:div w:id="2038695362">
          <w:marLeft w:val="0"/>
          <w:marRight w:val="0"/>
          <w:marTop w:val="0"/>
          <w:marBottom w:val="0"/>
          <w:divBdr>
            <w:top w:val="none" w:sz="0" w:space="0" w:color="auto"/>
            <w:left w:val="none" w:sz="0" w:space="0" w:color="auto"/>
            <w:bottom w:val="none" w:sz="0" w:space="0" w:color="auto"/>
            <w:right w:val="none" w:sz="0" w:space="0" w:color="auto"/>
          </w:divBdr>
          <w:divsChild>
            <w:div w:id="10206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48230">
      <w:bodyDiv w:val="1"/>
      <w:marLeft w:val="0"/>
      <w:marRight w:val="0"/>
      <w:marTop w:val="0"/>
      <w:marBottom w:val="0"/>
      <w:divBdr>
        <w:top w:val="none" w:sz="0" w:space="0" w:color="auto"/>
        <w:left w:val="none" w:sz="0" w:space="0" w:color="auto"/>
        <w:bottom w:val="none" w:sz="0" w:space="0" w:color="auto"/>
        <w:right w:val="none" w:sz="0" w:space="0" w:color="auto"/>
      </w:divBdr>
      <w:divsChild>
        <w:div w:id="1999070674">
          <w:marLeft w:val="0"/>
          <w:marRight w:val="0"/>
          <w:marTop w:val="120"/>
          <w:marBottom w:val="0"/>
          <w:divBdr>
            <w:top w:val="none" w:sz="0" w:space="0" w:color="auto"/>
            <w:left w:val="none" w:sz="0" w:space="0" w:color="auto"/>
            <w:bottom w:val="none" w:sz="0" w:space="0" w:color="auto"/>
            <w:right w:val="none" w:sz="0" w:space="0" w:color="auto"/>
          </w:divBdr>
        </w:div>
        <w:div w:id="1390882489">
          <w:marLeft w:val="0"/>
          <w:marRight w:val="0"/>
          <w:marTop w:val="120"/>
          <w:marBottom w:val="0"/>
          <w:divBdr>
            <w:top w:val="none" w:sz="0" w:space="0" w:color="auto"/>
            <w:left w:val="none" w:sz="0" w:space="0" w:color="auto"/>
            <w:bottom w:val="none" w:sz="0" w:space="0" w:color="auto"/>
            <w:right w:val="none" w:sz="0" w:space="0" w:color="auto"/>
          </w:divBdr>
        </w:div>
        <w:div w:id="2083869109">
          <w:marLeft w:val="0"/>
          <w:marRight w:val="0"/>
          <w:marTop w:val="120"/>
          <w:marBottom w:val="0"/>
          <w:divBdr>
            <w:top w:val="none" w:sz="0" w:space="0" w:color="auto"/>
            <w:left w:val="none" w:sz="0" w:space="0" w:color="auto"/>
            <w:bottom w:val="none" w:sz="0" w:space="0" w:color="auto"/>
            <w:right w:val="none" w:sz="0" w:space="0" w:color="auto"/>
          </w:divBdr>
        </w:div>
        <w:div w:id="465391878">
          <w:marLeft w:val="0"/>
          <w:marRight w:val="0"/>
          <w:marTop w:val="120"/>
          <w:marBottom w:val="0"/>
          <w:divBdr>
            <w:top w:val="none" w:sz="0" w:space="0" w:color="auto"/>
            <w:left w:val="none" w:sz="0" w:space="0" w:color="auto"/>
            <w:bottom w:val="none" w:sz="0" w:space="0" w:color="auto"/>
            <w:right w:val="none" w:sz="0" w:space="0" w:color="auto"/>
          </w:divBdr>
        </w:div>
        <w:div w:id="2041395264">
          <w:marLeft w:val="0"/>
          <w:marRight w:val="0"/>
          <w:marTop w:val="120"/>
          <w:marBottom w:val="0"/>
          <w:divBdr>
            <w:top w:val="none" w:sz="0" w:space="0" w:color="auto"/>
            <w:left w:val="none" w:sz="0" w:space="0" w:color="auto"/>
            <w:bottom w:val="none" w:sz="0" w:space="0" w:color="auto"/>
            <w:right w:val="none" w:sz="0" w:space="0" w:color="auto"/>
          </w:divBdr>
        </w:div>
      </w:divsChild>
    </w:div>
    <w:div w:id="2015568878">
      <w:bodyDiv w:val="1"/>
      <w:marLeft w:val="0"/>
      <w:marRight w:val="0"/>
      <w:marTop w:val="0"/>
      <w:marBottom w:val="0"/>
      <w:divBdr>
        <w:top w:val="none" w:sz="0" w:space="0" w:color="auto"/>
        <w:left w:val="none" w:sz="0" w:space="0" w:color="auto"/>
        <w:bottom w:val="none" w:sz="0" w:space="0" w:color="auto"/>
        <w:right w:val="none" w:sz="0" w:space="0" w:color="auto"/>
      </w:divBdr>
      <w:divsChild>
        <w:div w:id="2104759651">
          <w:marLeft w:val="0"/>
          <w:marRight w:val="0"/>
          <w:marTop w:val="0"/>
          <w:marBottom w:val="0"/>
          <w:divBdr>
            <w:top w:val="none" w:sz="0" w:space="0" w:color="auto"/>
            <w:left w:val="none" w:sz="0" w:space="0" w:color="auto"/>
            <w:bottom w:val="none" w:sz="0" w:space="0" w:color="auto"/>
            <w:right w:val="none" w:sz="0" w:space="0" w:color="auto"/>
          </w:divBdr>
          <w:divsChild>
            <w:div w:id="1578897559">
              <w:marLeft w:val="0"/>
              <w:marRight w:val="0"/>
              <w:marTop w:val="0"/>
              <w:marBottom w:val="0"/>
              <w:divBdr>
                <w:top w:val="none" w:sz="0" w:space="0" w:color="auto"/>
                <w:left w:val="none" w:sz="0" w:space="0" w:color="auto"/>
                <w:bottom w:val="none" w:sz="0" w:space="0" w:color="auto"/>
                <w:right w:val="none" w:sz="0" w:space="0" w:color="auto"/>
              </w:divBdr>
            </w:div>
          </w:divsChild>
        </w:div>
        <w:div w:id="334118409">
          <w:marLeft w:val="0"/>
          <w:marRight w:val="0"/>
          <w:marTop w:val="0"/>
          <w:marBottom w:val="0"/>
          <w:divBdr>
            <w:top w:val="none" w:sz="0" w:space="0" w:color="auto"/>
            <w:left w:val="none" w:sz="0" w:space="0" w:color="auto"/>
            <w:bottom w:val="none" w:sz="0" w:space="0" w:color="auto"/>
            <w:right w:val="none" w:sz="0" w:space="0" w:color="auto"/>
          </w:divBdr>
          <w:divsChild>
            <w:div w:id="1350638784">
              <w:marLeft w:val="0"/>
              <w:marRight w:val="0"/>
              <w:marTop w:val="0"/>
              <w:marBottom w:val="0"/>
              <w:divBdr>
                <w:top w:val="none" w:sz="0" w:space="0" w:color="auto"/>
                <w:left w:val="none" w:sz="0" w:space="0" w:color="auto"/>
                <w:bottom w:val="none" w:sz="0" w:space="0" w:color="auto"/>
                <w:right w:val="none" w:sz="0" w:space="0" w:color="auto"/>
              </w:divBdr>
            </w:div>
          </w:divsChild>
        </w:div>
        <w:div w:id="1277759343">
          <w:marLeft w:val="0"/>
          <w:marRight w:val="0"/>
          <w:marTop w:val="0"/>
          <w:marBottom w:val="0"/>
          <w:divBdr>
            <w:top w:val="none" w:sz="0" w:space="0" w:color="auto"/>
            <w:left w:val="none" w:sz="0" w:space="0" w:color="auto"/>
            <w:bottom w:val="none" w:sz="0" w:space="0" w:color="auto"/>
            <w:right w:val="none" w:sz="0" w:space="0" w:color="auto"/>
          </w:divBdr>
          <w:divsChild>
            <w:div w:id="645474195">
              <w:marLeft w:val="0"/>
              <w:marRight w:val="0"/>
              <w:marTop w:val="0"/>
              <w:marBottom w:val="0"/>
              <w:divBdr>
                <w:top w:val="none" w:sz="0" w:space="0" w:color="auto"/>
                <w:left w:val="none" w:sz="0" w:space="0" w:color="auto"/>
                <w:bottom w:val="none" w:sz="0" w:space="0" w:color="auto"/>
                <w:right w:val="none" w:sz="0" w:space="0" w:color="auto"/>
              </w:divBdr>
            </w:div>
          </w:divsChild>
        </w:div>
        <w:div w:id="344401472">
          <w:marLeft w:val="0"/>
          <w:marRight w:val="0"/>
          <w:marTop w:val="0"/>
          <w:marBottom w:val="0"/>
          <w:divBdr>
            <w:top w:val="none" w:sz="0" w:space="0" w:color="auto"/>
            <w:left w:val="none" w:sz="0" w:space="0" w:color="auto"/>
            <w:bottom w:val="none" w:sz="0" w:space="0" w:color="auto"/>
            <w:right w:val="none" w:sz="0" w:space="0" w:color="auto"/>
          </w:divBdr>
          <w:divsChild>
            <w:div w:id="8021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3000">
      <w:bodyDiv w:val="1"/>
      <w:marLeft w:val="0"/>
      <w:marRight w:val="0"/>
      <w:marTop w:val="0"/>
      <w:marBottom w:val="0"/>
      <w:divBdr>
        <w:top w:val="none" w:sz="0" w:space="0" w:color="auto"/>
        <w:left w:val="none" w:sz="0" w:space="0" w:color="auto"/>
        <w:bottom w:val="none" w:sz="0" w:space="0" w:color="auto"/>
        <w:right w:val="none" w:sz="0" w:space="0" w:color="auto"/>
      </w:divBdr>
      <w:divsChild>
        <w:div w:id="323321281">
          <w:marLeft w:val="0"/>
          <w:marRight w:val="0"/>
          <w:marTop w:val="0"/>
          <w:marBottom w:val="0"/>
          <w:divBdr>
            <w:top w:val="none" w:sz="0" w:space="0" w:color="auto"/>
            <w:left w:val="none" w:sz="0" w:space="0" w:color="auto"/>
            <w:bottom w:val="none" w:sz="0" w:space="0" w:color="auto"/>
            <w:right w:val="none" w:sz="0" w:space="0" w:color="auto"/>
          </w:divBdr>
          <w:divsChild>
            <w:div w:id="1000932313">
              <w:marLeft w:val="0"/>
              <w:marRight w:val="0"/>
              <w:marTop w:val="0"/>
              <w:marBottom w:val="0"/>
              <w:divBdr>
                <w:top w:val="none" w:sz="0" w:space="0" w:color="auto"/>
                <w:left w:val="none" w:sz="0" w:space="0" w:color="auto"/>
                <w:bottom w:val="none" w:sz="0" w:space="0" w:color="auto"/>
                <w:right w:val="none" w:sz="0" w:space="0" w:color="auto"/>
              </w:divBdr>
            </w:div>
          </w:divsChild>
        </w:div>
        <w:div w:id="1220437606">
          <w:marLeft w:val="0"/>
          <w:marRight w:val="0"/>
          <w:marTop w:val="0"/>
          <w:marBottom w:val="0"/>
          <w:divBdr>
            <w:top w:val="none" w:sz="0" w:space="0" w:color="auto"/>
            <w:left w:val="none" w:sz="0" w:space="0" w:color="auto"/>
            <w:bottom w:val="none" w:sz="0" w:space="0" w:color="auto"/>
            <w:right w:val="none" w:sz="0" w:space="0" w:color="auto"/>
          </w:divBdr>
          <w:divsChild>
            <w:div w:id="3716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3772">
      <w:bodyDiv w:val="1"/>
      <w:marLeft w:val="0"/>
      <w:marRight w:val="0"/>
      <w:marTop w:val="0"/>
      <w:marBottom w:val="0"/>
      <w:divBdr>
        <w:top w:val="none" w:sz="0" w:space="0" w:color="auto"/>
        <w:left w:val="none" w:sz="0" w:space="0" w:color="auto"/>
        <w:bottom w:val="none" w:sz="0" w:space="0" w:color="auto"/>
        <w:right w:val="none" w:sz="0" w:space="0" w:color="auto"/>
      </w:divBdr>
    </w:div>
    <w:div w:id="2016371509">
      <w:bodyDiv w:val="1"/>
      <w:marLeft w:val="0"/>
      <w:marRight w:val="0"/>
      <w:marTop w:val="0"/>
      <w:marBottom w:val="0"/>
      <w:divBdr>
        <w:top w:val="none" w:sz="0" w:space="0" w:color="auto"/>
        <w:left w:val="none" w:sz="0" w:space="0" w:color="auto"/>
        <w:bottom w:val="none" w:sz="0" w:space="0" w:color="auto"/>
        <w:right w:val="none" w:sz="0" w:space="0" w:color="auto"/>
      </w:divBdr>
    </w:div>
    <w:div w:id="2017345563">
      <w:bodyDiv w:val="1"/>
      <w:marLeft w:val="0"/>
      <w:marRight w:val="0"/>
      <w:marTop w:val="0"/>
      <w:marBottom w:val="0"/>
      <w:divBdr>
        <w:top w:val="none" w:sz="0" w:space="0" w:color="auto"/>
        <w:left w:val="none" w:sz="0" w:space="0" w:color="auto"/>
        <w:bottom w:val="none" w:sz="0" w:space="0" w:color="auto"/>
        <w:right w:val="none" w:sz="0" w:space="0" w:color="auto"/>
      </w:divBdr>
    </w:div>
    <w:div w:id="2017613156">
      <w:bodyDiv w:val="1"/>
      <w:marLeft w:val="0"/>
      <w:marRight w:val="0"/>
      <w:marTop w:val="0"/>
      <w:marBottom w:val="0"/>
      <w:divBdr>
        <w:top w:val="none" w:sz="0" w:space="0" w:color="auto"/>
        <w:left w:val="none" w:sz="0" w:space="0" w:color="auto"/>
        <w:bottom w:val="none" w:sz="0" w:space="0" w:color="auto"/>
        <w:right w:val="none" w:sz="0" w:space="0" w:color="auto"/>
      </w:divBdr>
      <w:divsChild>
        <w:div w:id="1942763527">
          <w:marLeft w:val="0"/>
          <w:marRight w:val="0"/>
          <w:marTop w:val="120"/>
          <w:marBottom w:val="0"/>
          <w:divBdr>
            <w:top w:val="none" w:sz="0" w:space="0" w:color="auto"/>
            <w:left w:val="none" w:sz="0" w:space="0" w:color="auto"/>
            <w:bottom w:val="none" w:sz="0" w:space="0" w:color="auto"/>
            <w:right w:val="none" w:sz="0" w:space="0" w:color="auto"/>
          </w:divBdr>
        </w:div>
      </w:divsChild>
    </w:div>
    <w:div w:id="2017688968">
      <w:bodyDiv w:val="1"/>
      <w:marLeft w:val="0"/>
      <w:marRight w:val="0"/>
      <w:marTop w:val="0"/>
      <w:marBottom w:val="0"/>
      <w:divBdr>
        <w:top w:val="none" w:sz="0" w:space="0" w:color="auto"/>
        <w:left w:val="none" w:sz="0" w:space="0" w:color="auto"/>
        <w:bottom w:val="none" w:sz="0" w:space="0" w:color="auto"/>
        <w:right w:val="none" w:sz="0" w:space="0" w:color="auto"/>
      </w:divBdr>
    </w:div>
    <w:div w:id="2018070364">
      <w:bodyDiv w:val="1"/>
      <w:marLeft w:val="0"/>
      <w:marRight w:val="0"/>
      <w:marTop w:val="0"/>
      <w:marBottom w:val="0"/>
      <w:divBdr>
        <w:top w:val="none" w:sz="0" w:space="0" w:color="auto"/>
        <w:left w:val="none" w:sz="0" w:space="0" w:color="auto"/>
        <w:bottom w:val="none" w:sz="0" w:space="0" w:color="auto"/>
        <w:right w:val="none" w:sz="0" w:space="0" w:color="auto"/>
      </w:divBdr>
    </w:div>
    <w:div w:id="2018187540">
      <w:bodyDiv w:val="1"/>
      <w:marLeft w:val="0"/>
      <w:marRight w:val="0"/>
      <w:marTop w:val="0"/>
      <w:marBottom w:val="0"/>
      <w:divBdr>
        <w:top w:val="none" w:sz="0" w:space="0" w:color="auto"/>
        <w:left w:val="none" w:sz="0" w:space="0" w:color="auto"/>
        <w:bottom w:val="none" w:sz="0" w:space="0" w:color="auto"/>
        <w:right w:val="none" w:sz="0" w:space="0" w:color="auto"/>
      </w:divBdr>
    </w:div>
    <w:div w:id="2019427557">
      <w:bodyDiv w:val="1"/>
      <w:marLeft w:val="0"/>
      <w:marRight w:val="0"/>
      <w:marTop w:val="0"/>
      <w:marBottom w:val="0"/>
      <w:divBdr>
        <w:top w:val="none" w:sz="0" w:space="0" w:color="auto"/>
        <w:left w:val="none" w:sz="0" w:space="0" w:color="auto"/>
        <w:bottom w:val="none" w:sz="0" w:space="0" w:color="auto"/>
        <w:right w:val="none" w:sz="0" w:space="0" w:color="auto"/>
      </w:divBdr>
      <w:divsChild>
        <w:div w:id="1359693698">
          <w:marLeft w:val="0"/>
          <w:marRight w:val="0"/>
          <w:marTop w:val="120"/>
          <w:marBottom w:val="0"/>
          <w:divBdr>
            <w:top w:val="none" w:sz="0" w:space="0" w:color="auto"/>
            <w:left w:val="none" w:sz="0" w:space="0" w:color="auto"/>
            <w:bottom w:val="none" w:sz="0" w:space="0" w:color="auto"/>
            <w:right w:val="none" w:sz="0" w:space="0" w:color="auto"/>
          </w:divBdr>
        </w:div>
        <w:div w:id="144856230">
          <w:marLeft w:val="0"/>
          <w:marRight w:val="0"/>
          <w:marTop w:val="120"/>
          <w:marBottom w:val="0"/>
          <w:divBdr>
            <w:top w:val="none" w:sz="0" w:space="0" w:color="auto"/>
            <w:left w:val="none" w:sz="0" w:space="0" w:color="auto"/>
            <w:bottom w:val="none" w:sz="0" w:space="0" w:color="auto"/>
            <w:right w:val="none" w:sz="0" w:space="0" w:color="auto"/>
          </w:divBdr>
        </w:div>
        <w:div w:id="356125556">
          <w:marLeft w:val="0"/>
          <w:marRight w:val="0"/>
          <w:marTop w:val="120"/>
          <w:marBottom w:val="0"/>
          <w:divBdr>
            <w:top w:val="none" w:sz="0" w:space="0" w:color="auto"/>
            <w:left w:val="none" w:sz="0" w:space="0" w:color="auto"/>
            <w:bottom w:val="none" w:sz="0" w:space="0" w:color="auto"/>
            <w:right w:val="none" w:sz="0" w:space="0" w:color="auto"/>
          </w:divBdr>
        </w:div>
      </w:divsChild>
    </w:div>
    <w:div w:id="2019768367">
      <w:bodyDiv w:val="1"/>
      <w:marLeft w:val="0"/>
      <w:marRight w:val="0"/>
      <w:marTop w:val="0"/>
      <w:marBottom w:val="0"/>
      <w:divBdr>
        <w:top w:val="none" w:sz="0" w:space="0" w:color="auto"/>
        <w:left w:val="none" w:sz="0" w:space="0" w:color="auto"/>
        <w:bottom w:val="none" w:sz="0" w:space="0" w:color="auto"/>
        <w:right w:val="none" w:sz="0" w:space="0" w:color="auto"/>
      </w:divBdr>
      <w:divsChild>
        <w:div w:id="1155801330">
          <w:marLeft w:val="0"/>
          <w:marRight w:val="0"/>
          <w:marTop w:val="120"/>
          <w:marBottom w:val="0"/>
          <w:divBdr>
            <w:top w:val="none" w:sz="0" w:space="0" w:color="auto"/>
            <w:left w:val="none" w:sz="0" w:space="0" w:color="auto"/>
            <w:bottom w:val="none" w:sz="0" w:space="0" w:color="auto"/>
            <w:right w:val="none" w:sz="0" w:space="0" w:color="auto"/>
          </w:divBdr>
        </w:div>
      </w:divsChild>
    </w:div>
    <w:div w:id="2020227772">
      <w:bodyDiv w:val="1"/>
      <w:marLeft w:val="0"/>
      <w:marRight w:val="0"/>
      <w:marTop w:val="0"/>
      <w:marBottom w:val="0"/>
      <w:divBdr>
        <w:top w:val="none" w:sz="0" w:space="0" w:color="auto"/>
        <w:left w:val="none" w:sz="0" w:space="0" w:color="auto"/>
        <w:bottom w:val="none" w:sz="0" w:space="0" w:color="auto"/>
        <w:right w:val="none" w:sz="0" w:space="0" w:color="auto"/>
      </w:divBdr>
      <w:divsChild>
        <w:div w:id="1624144468">
          <w:marLeft w:val="0"/>
          <w:marRight w:val="0"/>
          <w:marTop w:val="0"/>
          <w:marBottom w:val="0"/>
          <w:divBdr>
            <w:top w:val="none" w:sz="0" w:space="0" w:color="auto"/>
            <w:left w:val="none" w:sz="0" w:space="0" w:color="auto"/>
            <w:bottom w:val="none" w:sz="0" w:space="0" w:color="auto"/>
            <w:right w:val="none" w:sz="0" w:space="0" w:color="auto"/>
          </w:divBdr>
          <w:divsChild>
            <w:div w:id="1056391862">
              <w:marLeft w:val="0"/>
              <w:marRight w:val="0"/>
              <w:marTop w:val="0"/>
              <w:marBottom w:val="0"/>
              <w:divBdr>
                <w:top w:val="none" w:sz="0" w:space="0" w:color="auto"/>
                <w:left w:val="none" w:sz="0" w:space="0" w:color="auto"/>
                <w:bottom w:val="none" w:sz="0" w:space="0" w:color="auto"/>
                <w:right w:val="none" w:sz="0" w:space="0" w:color="auto"/>
              </w:divBdr>
            </w:div>
          </w:divsChild>
        </w:div>
        <w:div w:id="807624287">
          <w:marLeft w:val="0"/>
          <w:marRight w:val="0"/>
          <w:marTop w:val="0"/>
          <w:marBottom w:val="0"/>
          <w:divBdr>
            <w:top w:val="none" w:sz="0" w:space="0" w:color="auto"/>
            <w:left w:val="none" w:sz="0" w:space="0" w:color="auto"/>
            <w:bottom w:val="none" w:sz="0" w:space="0" w:color="auto"/>
            <w:right w:val="none" w:sz="0" w:space="0" w:color="auto"/>
          </w:divBdr>
          <w:divsChild>
            <w:div w:id="2939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4380">
      <w:bodyDiv w:val="1"/>
      <w:marLeft w:val="0"/>
      <w:marRight w:val="0"/>
      <w:marTop w:val="0"/>
      <w:marBottom w:val="0"/>
      <w:divBdr>
        <w:top w:val="none" w:sz="0" w:space="0" w:color="auto"/>
        <w:left w:val="none" w:sz="0" w:space="0" w:color="auto"/>
        <w:bottom w:val="none" w:sz="0" w:space="0" w:color="auto"/>
        <w:right w:val="none" w:sz="0" w:space="0" w:color="auto"/>
      </w:divBdr>
      <w:divsChild>
        <w:div w:id="1427077788">
          <w:marLeft w:val="0"/>
          <w:marRight w:val="0"/>
          <w:marTop w:val="0"/>
          <w:marBottom w:val="0"/>
          <w:divBdr>
            <w:top w:val="none" w:sz="0" w:space="0" w:color="auto"/>
            <w:left w:val="none" w:sz="0" w:space="0" w:color="auto"/>
            <w:bottom w:val="none" w:sz="0" w:space="0" w:color="auto"/>
            <w:right w:val="none" w:sz="0" w:space="0" w:color="auto"/>
          </w:divBdr>
          <w:divsChild>
            <w:div w:id="362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4517">
      <w:bodyDiv w:val="1"/>
      <w:marLeft w:val="0"/>
      <w:marRight w:val="0"/>
      <w:marTop w:val="0"/>
      <w:marBottom w:val="0"/>
      <w:divBdr>
        <w:top w:val="none" w:sz="0" w:space="0" w:color="auto"/>
        <w:left w:val="none" w:sz="0" w:space="0" w:color="auto"/>
        <w:bottom w:val="none" w:sz="0" w:space="0" w:color="auto"/>
        <w:right w:val="none" w:sz="0" w:space="0" w:color="auto"/>
      </w:divBdr>
      <w:divsChild>
        <w:div w:id="372460883">
          <w:marLeft w:val="0"/>
          <w:marRight w:val="0"/>
          <w:marTop w:val="120"/>
          <w:marBottom w:val="0"/>
          <w:divBdr>
            <w:top w:val="none" w:sz="0" w:space="0" w:color="auto"/>
            <w:left w:val="none" w:sz="0" w:space="0" w:color="auto"/>
            <w:bottom w:val="none" w:sz="0" w:space="0" w:color="auto"/>
            <w:right w:val="none" w:sz="0" w:space="0" w:color="auto"/>
          </w:divBdr>
        </w:div>
      </w:divsChild>
    </w:div>
    <w:div w:id="2021085078">
      <w:bodyDiv w:val="1"/>
      <w:marLeft w:val="0"/>
      <w:marRight w:val="0"/>
      <w:marTop w:val="0"/>
      <w:marBottom w:val="0"/>
      <w:divBdr>
        <w:top w:val="none" w:sz="0" w:space="0" w:color="auto"/>
        <w:left w:val="none" w:sz="0" w:space="0" w:color="auto"/>
        <w:bottom w:val="none" w:sz="0" w:space="0" w:color="auto"/>
        <w:right w:val="none" w:sz="0" w:space="0" w:color="auto"/>
      </w:divBdr>
      <w:divsChild>
        <w:div w:id="605621006">
          <w:marLeft w:val="0"/>
          <w:marRight w:val="0"/>
          <w:marTop w:val="120"/>
          <w:marBottom w:val="0"/>
          <w:divBdr>
            <w:top w:val="none" w:sz="0" w:space="0" w:color="auto"/>
            <w:left w:val="none" w:sz="0" w:space="0" w:color="auto"/>
            <w:bottom w:val="none" w:sz="0" w:space="0" w:color="auto"/>
            <w:right w:val="none" w:sz="0" w:space="0" w:color="auto"/>
          </w:divBdr>
        </w:div>
        <w:div w:id="2001351970">
          <w:marLeft w:val="0"/>
          <w:marRight w:val="0"/>
          <w:marTop w:val="120"/>
          <w:marBottom w:val="0"/>
          <w:divBdr>
            <w:top w:val="none" w:sz="0" w:space="0" w:color="auto"/>
            <w:left w:val="none" w:sz="0" w:space="0" w:color="auto"/>
            <w:bottom w:val="none" w:sz="0" w:space="0" w:color="auto"/>
            <w:right w:val="none" w:sz="0" w:space="0" w:color="auto"/>
          </w:divBdr>
        </w:div>
      </w:divsChild>
    </w:div>
    <w:div w:id="2021273673">
      <w:bodyDiv w:val="1"/>
      <w:marLeft w:val="0"/>
      <w:marRight w:val="0"/>
      <w:marTop w:val="0"/>
      <w:marBottom w:val="0"/>
      <w:divBdr>
        <w:top w:val="none" w:sz="0" w:space="0" w:color="auto"/>
        <w:left w:val="none" w:sz="0" w:space="0" w:color="auto"/>
        <w:bottom w:val="none" w:sz="0" w:space="0" w:color="auto"/>
        <w:right w:val="none" w:sz="0" w:space="0" w:color="auto"/>
      </w:divBdr>
      <w:divsChild>
        <w:div w:id="1914272443">
          <w:marLeft w:val="0"/>
          <w:marRight w:val="0"/>
          <w:marTop w:val="120"/>
          <w:marBottom w:val="0"/>
          <w:divBdr>
            <w:top w:val="none" w:sz="0" w:space="0" w:color="auto"/>
            <w:left w:val="none" w:sz="0" w:space="0" w:color="auto"/>
            <w:bottom w:val="none" w:sz="0" w:space="0" w:color="auto"/>
            <w:right w:val="none" w:sz="0" w:space="0" w:color="auto"/>
          </w:divBdr>
        </w:div>
      </w:divsChild>
    </w:div>
    <w:div w:id="2021852115">
      <w:bodyDiv w:val="1"/>
      <w:marLeft w:val="0"/>
      <w:marRight w:val="0"/>
      <w:marTop w:val="0"/>
      <w:marBottom w:val="0"/>
      <w:divBdr>
        <w:top w:val="none" w:sz="0" w:space="0" w:color="auto"/>
        <w:left w:val="none" w:sz="0" w:space="0" w:color="auto"/>
        <w:bottom w:val="none" w:sz="0" w:space="0" w:color="auto"/>
        <w:right w:val="none" w:sz="0" w:space="0" w:color="auto"/>
      </w:divBdr>
      <w:divsChild>
        <w:div w:id="712853289">
          <w:marLeft w:val="0"/>
          <w:marRight w:val="0"/>
          <w:marTop w:val="0"/>
          <w:marBottom w:val="0"/>
          <w:divBdr>
            <w:top w:val="none" w:sz="0" w:space="0" w:color="auto"/>
            <w:left w:val="none" w:sz="0" w:space="0" w:color="auto"/>
            <w:bottom w:val="none" w:sz="0" w:space="0" w:color="auto"/>
            <w:right w:val="none" w:sz="0" w:space="0" w:color="auto"/>
          </w:divBdr>
          <w:divsChild>
            <w:div w:id="1544244951">
              <w:marLeft w:val="0"/>
              <w:marRight w:val="0"/>
              <w:marTop w:val="0"/>
              <w:marBottom w:val="0"/>
              <w:divBdr>
                <w:top w:val="none" w:sz="0" w:space="0" w:color="auto"/>
                <w:left w:val="none" w:sz="0" w:space="0" w:color="auto"/>
                <w:bottom w:val="none" w:sz="0" w:space="0" w:color="auto"/>
                <w:right w:val="none" w:sz="0" w:space="0" w:color="auto"/>
              </w:divBdr>
            </w:div>
          </w:divsChild>
        </w:div>
        <w:div w:id="1704397728">
          <w:marLeft w:val="0"/>
          <w:marRight w:val="0"/>
          <w:marTop w:val="0"/>
          <w:marBottom w:val="0"/>
          <w:divBdr>
            <w:top w:val="none" w:sz="0" w:space="0" w:color="auto"/>
            <w:left w:val="none" w:sz="0" w:space="0" w:color="auto"/>
            <w:bottom w:val="none" w:sz="0" w:space="0" w:color="auto"/>
            <w:right w:val="none" w:sz="0" w:space="0" w:color="auto"/>
          </w:divBdr>
          <w:divsChild>
            <w:div w:id="741291311">
              <w:marLeft w:val="0"/>
              <w:marRight w:val="0"/>
              <w:marTop w:val="0"/>
              <w:marBottom w:val="0"/>
              <w:divBdr>
                <w:top w:val="none" w:sz="0" w:space="0" w:color="auto"/>
                <w:left w:val="none" w:sz="0" w:space="0" w:color="auto"/>
                <w:bottom w:val="none" w:sz="0" w:space="0" w:color="auto"/>
                <w:right w:val="none" w:sz="0" w:space="0" w:color="auto"/>
              </w:divBdr>
            </w:div>
          </w:divsChild>
        </w:div>
        <w:div w:id="338625597">
          <w:marLeft w:val="0"/>
          <w:marRight w:val="0"/>
          <w:marTop w:val="0"/>
          <w:marBottom w:val="0"/>
          <w:divBdr>
            <w:top w:val="none" w:sz="0" w:space="0" w:color="auto"/>
            <w:left w:val="none" w:sz="0" w:space="0" w:color="auto"/>
            <w:bottom w:val="none" w:sz="0" w:space="0" w:color="auto"/>
            <w:right w:val="none" w:sz="0" w:space="0" w:color="auto"/>
          </w:divBdr>
          <w:divsChild>
            <w:div w:id="582033698">
              <w:marLeft w:val="0"/>
              <w:marRight w:val="0"/>
              <w:marTop w:val="0"/>
              <w:marBottom w:val="0"/>
              <w:divBdr>
                <w:top w:val="none" w:sz="0" w:space="0" w:color="auto"/>
                <w:left w:val="none" w:sz="0" w:space="0" w:color="auto"/>
                <w:bottom w:val="none" w:sz="0" w:space="0" w:color="auto"/>
                <w:right w:val="none" w:sz="0" w:space="0" w:color="auto"/>
              </w:divBdr>
            </w:div>
          </w:divsChild>
        </w:div>
        <w:div w:id="1849522391">
          <w:marLeft w:val="0"/>
          <w:marRight w:val="0"/>
          <w:marTop w:val="0"/>
          <w:marBottom w:val="0"/>
          <w:divBdr>
            <w:top w:val="none" w:sz="0" w:space="0" w:color="auto"/>
            <w:left w:val="none" w:sz="0" w:space="0" w:color="auto"/>
            <w:bottom w:val="none" w:sz="0" w:space="0" w:color="auto"/>
            <w:right w:val="none" w:sz="0" w:space="0" w:color="auto"/>
          </w:divBdr>
          <w:divsChild>
            <w:div w:id="2720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6195">
      <w:bodyDiv w:val="1"/>
      <w:marLeft w:val="0"/>
      <w:marRight w:val="0"/>
      <w:marTop w:val="0"/>
      <w:marBottom w:val="0"/>
      <w:divBdr>
        <w:top w:val="none" w:sz="0" w:space="0" w:color="auto"/>
        <w:left w:val="none" w:sz="0" w:space="0" w:color="auto"/>
        <w:bottom w:val="none" w:sz="0" w:space="0" w:color="auto"/>
        <w:right w:val="none" w:sz="0" w:space="0" w:color="auto"/>
      </w:divBdr>
      <w:divsChild>
        <w:div w:id="1867710841">
          <w:marLeft w:val="0"/>
          <w:marRight w:val="0"/>
          <w:marTop w:val="120"/>
          <w:marBottom w:val="0"/>
          <w:divBdr>
            <w:top w:val="none" w:sz="0" w:space="0" w:color="auto"/>
            <w:left w:val="none" w:sz="0" w:space="0" w:color="auto"/>
            <w:bottom w:val="none" w:sz="0" w:space="0" w:color="auto"/>
            <w:right w:val="none" w:sz="0" w:space="0" w:color="auto"/>
          </w:divBdr>
        </w:div>
      </w:divsChild>
    </w:div>
    <w:div w:id="2024286265">
      <w:bodyDiv w:val="1"/>
      <w:marLeft w:val="0"/>
      <w:marRight w:val="0"/>
      <w:marTop w:val="0"/>
      <w:marBottom w:val="0"/>
      <w:divBdr>
        <w:top w:val="none" w:sz="0" w:space="0" w:color="auto"/>
        <w:left w:val="none" w:sz="0" w:space="0" w:color="auto"/>
        <w:bottom w:val="none" w:sz="0" w:space="0" w:color="auto"/>
        <w:right w:val="none" w:sz="0" w:space="0" w:color="auto"/>
      </w:divBdr>
    </w:div>
    <w:div w:id="2024896605">
      <w:bodyDiv w:val="1"/>
      <w:marLeft w:val="0"/>
      <w:marRight w:val="0"/>
      <w:marTop w:val="0"/>
      <w:marBottom w:val="0"/>
      <w:divBdr>
        <w:top w:val="none" w:sz="0" w:space="0" w:color="auto"/>
        <w:left w:val="none" w:sz="0" w:space="0" w:color="auto"/>
        <w:bottom w:val="none" w:sz="0" w:space="0" w:color="auto"/>
        <w:right w:val="none" w:sz="0" w:space="0" w:color="auto"/>
      </w:divBdr>
      <w:divsChild>
        <w:div w:id="755859091">
          <w:marLeft w:val="0"/>
          <w:marRight w:val="0"/>
          <w:marTop w:val="0"/>
          <w:marBottom w:val="0"/>
          <w:divBdr>
            <w:top w:val="none" w:sz="0" w:space="0" w:color="auto"/>
            <w:left w:val="none" w:sz="0" w:space="0" w:color="auto"/>
            <w:bottom w:val="none" w:sz="0" w:space="0" w:color="auto"/>
            <w:right w:val="none" w:sz="0" w:space="0" w:color="auto"/>
          </w:divBdr>
          <w:divsChild>
            <w:div w:id="1124227950">
              <w:marLeft w:val="0"/>
              <w:marRight w:val="0"/>
              <w:marTop w:val="0"/>
              <w:marBottom w:val="0"/>
              <w:divBdr>
                <w:top w:val="none" w:sz="0" w:space="0" w:color="auto"/>
                <w:left w:val="none" w:sz="0" w:space="0" w:color="auto"/>
                <w:bottom w:val="none" w:sz="0" w:space="0" w:color="auto"/>
                <w:right w:val="none" w:sz="0" w:space="0" w:color="auto"/>
              </w:divBdr>
              <w:divsChild>
                <w:div w:id="1238250952">
                  <w:marLeft w:val="0"/>
                  <w:marRight w:val="0"/>
                  <w:marTop w:val="0"/>
                  <w:marBottom w:val="0"/>
                  <w:divBdr>
                    <w:top w:val="none" w:sz="0" w:space="0" w:color="auto"/>
                    <w:left w:val="none" w:sz="0" w:space="0" w:color="auto"/>
                    <w:bottom w:val="none" w:sz="0" w:space="0" w:color="auto"/>
                    <w:right w:val="none" w:sz="0" w:space="0" w:color="auto"/>
                  </w:divBdr>
                  <w:divsChild>
                    <w:div w:id="661004322">
                      <w:marLeft w:val="-180"/>
                      <w:marRight w:val="-180"/>
                      <w:marTop w:val="0"/>
                      <w:marBottom w:val="0"/>
                      <w:divBdr>
                        <w:top w:val="none" w:sz="0" w:space="0" w:color="auto"/>
                        <w:left w:val="none" w:sz="0" w:space="0" w:color="auto"/>
                        <w:bottom w:val="none" w:sz="0" w:space="0" w:color="auto"/>
                        <w:right w:val="none" w:sz="0" w:space="0" w:color="auto"/>
                      </w:divBdr>
                      <w:divsChild>
                        <w:div w:id="817528545">
                          <w:marLeft w:val="0"/>
                          <w:marRight w:val="0"/>
                          <w:marTop w:val="0"/>
                          <w:marBottom w:val="0"/>
                          <w:divBdr>
                            <w:top w:val="none" w:sz="0" w:space="0" w:color="auto"/>
                            <w:left w:val="none" w:sz="0" w:space="0" w:color="auto"/>
                            <w:bottom w:val="none" w:sz="0" w:space="0" w:color="auto"/>
                            <w:right w:val="none" w:sz="0" w:space="0" w:color="auto"/>
                          </w:divBdr>
                          <w:divsChild>
                            <w:div w:id="1333952282">
                              <w:marLeft w:val="0"/>
                              <w:marRight w:val="0"/>
                              <w:marTop w:val="0"/>
                              <w:marBottom w:val="0"/>
                              <w:divBdr>
                                <w:top w:val="none" w:sz="0" w:space="0" w:color="auto"/>
                                <w:left w:val="none" w:sz="0" w:space="0" w:color="auto"/>
                                <w:bottom w:val="none" w:sz="0" w:space="0" w:color="auto"/>
                                <w:right w:val="none" w:sz="0" w:space="0" w:color="auto"/>
                              </w:divBdr>
                              <w:divsChild>
                                <w:div w:id="968895239">
                                  <w:marLeft w:val="0"/>
                                  <w:marRight w:val="0"/>
                                  <w:marTop w:val="0"/>
                                  <w:marBottom w:val="0"/>
                                  <w:divBdr>
                                    <w:top w:val="none" w:sz="0" w:space="0" w:color="auto"/>
                                    <w:left w:val="none" w:sz="0" w:space="0" w:color="auto"/>
                                    <w:bottom w:val="none" w:sz="0" w:space="0" w:color="auto"/>
                                    <w:right w:val="none" w:sz="0" w:space="0" w:color="auto"/>
                                  </w:divBdr>
                                  <w:divsChild>
                                    <w:div w:id="357389122">
                                      <w:marLeft w:val="0"/>
                                      <w:marRight w:val="0"/>
                                      <w:marTop w:val="0"/>
                                      <w:marBottom w:val="576"/>
                                      <w:divBdr>
                                        <w:top w:val="none" w:sz="0" w:space="0" w:color="auto"/>
                                        <w:left w:val="none" w:sz="0" w:space="0" w:color="auto"/>
                                        <w:bottom w:val="none" w:sz="0" w:space="0" w:color="auto"/>
                                        <w:right w:val="none" w:sz="0" w:space="0" w:color="auto"/>
                                      </w:divBdr>
                                      <w:divsChild>
                                        <w:div w:id="591550534">
                                          <w:marLeft w:val="0"/>
                                          <w:marRight w:val="0"/>
                                          <w:marTop w:val="0"/>
                                          <w:marBottom w:val="0"/>
                                          <w:divBdr>
                                            <w:top w:val="none" w:sz="0" w:space="0" w:color="auto"/>
                                            <w:left w:val="none" w:sz="0" w:space="0" w:color="auto"/>
                                            <w:bottom w:val="none" w:sz="0" w:space="0" w:color="auto"/>
                                            <w:right w:val="none" w:sz="0" w:space="0" w:color="auto"/>
                                          </w:divBdr>
                                          <w:divsChild>
                                            <w:div w:id="489639782">
                                              <w:marLeft w:val="0"/>
                                              <w:marRight w:val="0"/>
                                              <w:marTop w:val="0"/>
                                              <w:marBottom w:val="0"/>
                                              <w:divBdr>
                                                <w:top w:val="none" w:sz="0" w:space="0" w:color="auto"/>
                                                <w:left w:val="none" w:sz="0" w:space="0" w:color="auto"/>
                                                <w:bottom w:val="none" w:sz="0" w:space="0" w:color="auto"/>
                                                <w:right w:val="none" w:sz="0" w:space="0" w:color="auto"/>
                                              </w:divBdr>
                                              <w:divsChild>
                                                <w:div w:id="1440834357">
                                                  <w:marLeft w:val="0"/>
                                                  <w:marRight w:val="0"/>
                                                  <w:marTop w:val="0"/>
                                                  <w:marBottom w:val="0"/>
                                                  <w:divBdr>
                                                    <w:top w:val="none" w:sz="0" w:space="0" w:color="auto"/>
                                                    <w:left w:val="none" w:sz="0" w:space="0" w:color="auto"/>
                                                    <w:bottom w:val="none" w:sz="0" w:space="0" w:color="auto"/>
                                                    <w:right w:val="none" w:sz="0" w:space="0" w:color="auto"/>
                                                  </w:divBdr>
                                                  <w:divsChild>
                                                    <w:div w:id="1073431205">
                                                      <w:marLeft w:val="0"/>
                                                      <w:marRight w:val="0"/>
                                                      <w:marTop w:val="0"/>
                                                      <w:marBottom w:val="0"/>
                                                      <w:divBdr>
                                                        <w:top w:val="none" w:sz="0" w:space="0" w:color="auto"/>
                                                        <w:left w:val="none" w:sz="0" w:space="0" w:color="auto"/>
                                                        <w:bottom w:val="none" w:sz="0" w:space="0" w:color="auto"/>
                                                        <w:right w:val="none" w:sz="0" w:space="0" w:color="auto"/>
                                                      </w:divBdr>
                                                      <w:divsChild>
                                                        <w:div w:id="905215746">
                                                          <w:marLeft w:val="0"/>
                                                          <w:marRight w:val="0"/>
                                                          <w:marTop w:val="0"/>
                                                          <w:marBottom w:val="84"/>
                                                          <w:divBdr>
                                                            <w:top w:val="none" w:sz="0" w:space="0" w:color="auto"/>
                                                            <w:left w:val="none" w:sz="0" w:space="0" w:color="auto"/>
                                                            <w:bottom w:val="none" w:sz="0" w:space="0" w:color="auto"/>
                                                            <w:right w:val="none" w:sz="0" w:space="0" w:color="auto"/>
                                                          </w:divBdr>
                                                        </w:div>
                                                        <w:div w:id="7940642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5092534">
      <w:bodyDiv w:val="1"/>
      <w:marLeft w:val="0"/>
      <w:marRight w:val="0"/>
      <w:marTop w:val="0"/>
      <w:marBottom w:val="0"/>
      <w:divBdr>
        <w:top w:val="none" w:sz="0" w:space="0" w:color="auto"/>
        <w:left w:val="none" w:sz="0" w:space="0" w:color="auto"/>
        <w:bottom w:val="none" w:sz="0" w:space="0" w:color="auto"/>
        <w:right w:val="none" w:sz="0" w:space="0" w:color="auto"/>
      </w:divBdr>
    </w:div>
    <w:div w:id="2025158558">
      <w:bodyDiv w:val="1"/>
      <w:marLeft w:val="0"/>
      <w:marRight w:val="0"/>
      <w:marTop w:val="0"/>
      <w:marBottom w:val="0"/>
      <w:divBdr>
        <w:top w:val="none" w:sz="0" w:space="0" w:color="auto"/>
        <w:left w:val="none" w:sz="0" w:space="0" w:color="auto"/>
        <w:bottom w:val="none" w:sz="0" w:space="0" w:color="auto"/>
        <w:right w:val="none" w:sz="0" w:space="0" w:color="auto"/>
      </w:divBdr>
      <w:divsChild>
        <w:div w:id="1512447171">
          <w:marLeft w:val="0"/>
          <w:marRight w:val="0"/>
          <w:marTop w:val="0"/>
          <w:marBottom w:val="0"/>
          <w:divBdr>
            <w:top w:val="none" w:sz="0" w:space="0" w:color="auto"/>
            <w:left w:val="none" w:sz="0" w:space="0" w:color="auto"/>
            <w:bottom w:val="none" w:sz="0" w:space="0" w:color="auto"/>
            <w:right w:val="none" w:sz="0" w:space="0" w:color="auto"/>
          </w:divBdr>
          <w:divsChild>
            <w:div w:id="1133213403">
              <w:marLeft w:val="0"/>
              <w:marRight w:val="0"/>
              <w:marTop w:val="0"/>
              <w:marBottom w:val="0"/>
              <w:divBdr>
                <w:top w:val="none" w:sz="0" w:space="0" w:color="auto"/>
                <w:left w:val="none" w:sz="0" w:space="0" w:color="auto"/>
                <w:bottom w:val="none" w:sz="0" w:space="0" w:color="auto"/>
                <w:right w:val="none" w:sz="0" w:space="0" w:color="auto"/>
              </w:divBdr>
            </w:div>
          </w:divsChild>
        </w:div>
        <w:div w:id="193734558">
          <w:marLeft w:val="0"/>
          <w:marRight w:val="0"/>
          <w:marTop w:val="0"/>
          <w:marBottom w:val="0"/>
          <w:divBdr>
            <w:top w:val="none" w:sz="0" w:space="0" w:color="auto"/>
            <w:left w:val="none" w:sz="0" w:space="0" w:color="auto"/>
            <w:bottom w:val="none" w:sz="0" w:space="0" w:color="auto"/>
            <w:right w:val="none" w:sz="0" w:space="0" w:color="auto"/>
          </w:divBdr>
          <w:divsChild>
            <w:div w:id="7440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5763">
      <w:bodyDiv w:val="1"/>
      <w:marLeft w:val="0"/>
      <w:marRight w:val="0"/>
      <w:marTop w:val="0"/>
      <w:marBottom w:val="0"/>
      <w:divBdr>
        <w:top w:val="none" w:sz="0" w:space="0" w:color="auto"/>
        <w:left w:val="none" w:sz="0" w:space="0" w:color="auto"/>
        <w:bottom w:val="none" w:sz="0" w:space="0" w:color="auto"/>
        <w:right w:val="none" w:sz="0" w:space="0" w:color="auto"/>
      </w:divBdr>
      <w:divsChild>
        <w:div w:id="1772773743">
          <w:marLeft w:val="0"/>
          <w:marRight w:val="0"/>
          <w:marTop w:val="0"/>
          <w:marBottom w:val="0"/>
          <w:divBdr>
            <w:top w:val="none" w:sz="0" w:space="0" w:color="auto"/>
            <w:left w:val="none" w:sz="0" w:space="0" w:color="auto"/>
            <w:bottom w:val="none" w:sz="0" w:space="0" w:color="auto"/>
            <w:right w:val="none" w:sz="0" w:space="0" w:color="auto"/>
          </w:divBdr>
          <w:divsChild>
            <w:div w:id="14705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0395">
      <w:bodyDiv w:val="1"/>
      <w:marLeft w:val="0"/>
      <w:marRight w:val="0"/>
      <w:marTop w:val="0"/>
      <w:marBottom w:val="0"/>
      <w:divBdr>
        <w:top w:val="none" w:sz="0" w:space="0" w:color="auto"/>
        <w:left w:val="none" w:sz="0" w:space="0" w:color="auto"/>
        <w:bottom w:val="none" w:sz="0" w:space="0" w:color="auto"/>
        <w:right w:val="none" w:sz="0" w:space="0" w:color="auto"/>
      </w:divBdr>
    </w:div>
    <w:div w:id="2028406905">
      <w:bodyDiv w:val="1"/>
      <w:marLeft w:val="0"/>
      <w:marRight w:val="0"/>
      <w:marTop w:val="0"/>
      <w:marBottom w:val="0"/>
      <w:divBdr>
        <w:top w:val="none" w:sz="0" w:space="0" w:color="auto"/>
        <w:left w:val="none" w:sz="0" w:space="0" w:color="auto"/>
        <w:bottom w:val="none" w:sz="0" w:space="0" w:color="auto"/>
        <w:right w:val="none" w:sz="0" w:space="0" w:color="auto"/>
      </w:divBdr>
      <w:divsChild>
        <w:div w:id="1615675249">
          <w:marLeft w:val="0"/>
          <w:marRight w:val="0"/>
          <w:marTop w:val="120"/>
          <w:marBottom w:val="0"/>
          <w:divBdr>
            <w:top w:val="none" w:sz="0" w:space="0" w:color="auto"/>
            <w:left w:val="none" w:sz="0" w:space="0" w:color="auto"/>
            <w:bottom w:val="none" w:sz="0" w:space="0" w:color="auto"/>
            <w:right w:val="none" w:sz="0" w:space="0" w:color="auto"/>
          </w:divBdr>
        </w:div>
      </w:divsChild>
    </w:div>
    <w:div w:id="2028411384">
      <w:bodyDiv w:val="1"/>
      <w:marLeft w:val="0"/>
      <w:marRight w:val="0"/>
      <w:marTop w:val="0"/>
      <w:marBottom w:val="0"/>
      <w:divBdr>
        <w:top w:val="none" w:sz="0" w:space="0" w:color="auto"/>
        <w:left w:val="none" w:sz="0" w:space="0" w:color="auto"/>
        <w:bottom w:val="none" w:sz="0" w:space="0" w:color="auto"/>
        <w:right w:val="none" w:sz="0" w:space="0" w:color="auto"/>
      </w:divBdr>
      <w:divsChild>
        <w:div w:id="532689696">
          <w:marLeft w:val="0"/>
          <w:marRight w:val="0"/>
          <w:marTop w:val="120"/>
          <w:marBottom w:val="0"/>
          <w:divBdr>
            <w:top w:val="none" w:sz="0" w:space="0" w:color="auto"/>
            <w:left w:val="none" w:sz="0" w:space="0" w:color="auto"/>
            <w:bottom w:val="none" w:sz="0" w:space="0" w:color="auto"/>
            <w:right w:val="none" w:sz="0" w:space="0" w:color="auto"/>
          </w:divBdr>
        </w:div>
      </w:divsChild>
    </w:div>
    <w:div w:id="2028677399">
      <w:bodyDiv w:val="1"/>
      <w:marLeft w:val="0"/>
      <w:marRight w:val="0"/>
      <w:marTop w:val="0"/>
      <w:marBottom w:val="0"/>
      <w:divBdr>
        <w:top w:val="none" w:sz="0" w:space="0" w:color="auto"/>
        <w:left w:val="none" w:sz="0" w:space="0" w:color="auto"/>
        <w:bottom w:val="none" w:sz="0" w:space="0" w:color="auto"/>
        <w:right w:val="none" w:sz="0" w:space="0" w:color="auto"/>
      </w:divBdr>
    </w:div>
    <w:div w:id="2029063616">
      <w:bodyDiv w:val="1"/>
      <w:marLeft w:val="0"/>
      <w:marRight w:val="0"/>
      <w:marTop w:val="0"/>
      <w:marBottom w:val="0"/>
      <w:divBdr>
        <w:top w:val="none" w:sz="0" w:space="0" w:color="auto"/>
        <w:left w:val="none" w:sz="0" w:space="0" w:color="auto"/>
        <w:bottom w:val="none" w:sz="0" w:space="0" w:color="auto"/>
        <w:right w:val="none" w:sz="0" w:space="0" w:color="auto"/>
      </w:divBdr>
      <w:divsChild>
        <w:div w:id="1452284712">
          <w:marLeft w:val="0"/>
          <w:marRight w:val="0"/>
          <w:marTop w:val="120"/>
          <w:marBottom w:val="0"/>
          <w:divBdr>
            <w:top w:val="none" w:sz="0" w:space="0" w:color="auto"/>
            <w:left w:val="none" w:sz="0" w:space="0" w:color="auto"/>
            <w:bottom w:val="none" w:sz="0" w:space="0" w:color="auto"/>
            <w:right w:val="none" w:sz="0" w:space="0" w:color="auto"/>
          </w:divBdr>
        </w:div>
        <w:div w:id="578249585">
          <w:marLeft w:val="0"/>
          <w:marRight w:val="0"/>
          <w:marTop w:val="120"/>
          <w:marBottom w:val="0"/>
          <w:divBdr>
            <w:top w:val="none" w:sz="0" w:space="0" w:color="auto"/>
            <w:left w:val="none" w:sz="0" w:space="0" w:color="auto"/>
            <w:bottom w:val="none" w:sz="0" w:space="0" w:color="auto"/>
            <w:right w:val="none" w:sz="0" w:space="0" w:color="auto"/>
          </w:divBdr>
        </w:div>
      </w:divsChild>
    </w:div>
    <w:div w:id="2029334216">
      <w:bodyDiv w:val="1"/>
      <w:marLeft w:val="0"/>
      <w:marRight w:val="0"/>
      <w:marTop w:val="0"/>
      <w:marBottom w:val="0"/>
      <w:divBdr>
        <w:top w:val="none" w:sz="0" w:space="0" w:color="auto"/>
        <w:left w:val="none" w:sz="0" w:space="0" w:color="auto"/>
        <w:bottom w:val="none" w:sz="0" w:space="0" w:color="auto"/>
        <w:right w:val="none" w:sz="0" w:space="0" w:color="auto"/>
      </w:divBdr>
      <w:divsChild>
        <w:div w:id="432013448">
          <w:marLeft w:val="0"/>
          <w:marRight w:val="0"/>
          <w:marTop w:val="120"/>
          <w:marBottom w:val="0"/>
          <w:divBdr>
            <w:top w:val="none" w:sz="0" w:space="0" w:color="auto"/>
            <w:left w:val="none" w:sz="0" w:space="0" w:color="auto"/>
            <w:bottom w:val="none" w:sz="0" w:space="0" w:color="auto"/>
            <w:right w:val="none" w:sz="0" w:space="0" w:color="auto"/>
          </w:divBdr>
        </w:div>
        <w:div w:id="1819227099">
          <w:marLeft w:val="0"/>
          <w:marRight w:val="0"/>
          <w:marTop w:val="120"/>
          <w:marBottom w:val="0"/>
          <w:divBdr>
            <w:top w:val="none" w:sz="0" w:space="0" w:color="auto"/>
            <w:left w:val="none" w:sz="0" w:space="0" w:color="auto"/>
            <w:bottom w:val="none" w:sz="0" w:space="0" w:color="auto"/>
            <w:right w:val="none" w:sz="0" w:space="0" w:color="auto"/>
          </w:divBdr>
        </w:div>
      </w:divsChild>
    </w:div>
    <w:div w:id="2029938690">
      <w:bodyDiv w:val="1"/>
      <w:marLeft w:val="0"/>
      <w:marRight w:val="0"/>
      <w:marTop w:val="0"/>
      <w:marBottom w:val="0"/>
      <w:divBdr>
        <w:top w:val="none" w:sz="0" w:space="0" w:color="auto"/>
        <w:left w:val="none" w:sz="0" w:space="0" w:color="auto"/>
        <w:bottom w:val="none" w:sz="0" w:space="0" w:color="auto"/>
        <w:right w:val="none" w:sz="0" w:space="0" w:color="auto"/>
      </w:divBdr>
      <w:divsChild>
        <w:div w:id="223836045">
          <w:marLeft w:val="0"/>
          <w:marRight w:val="0"/>
          <w:marTop w:val="120"/>
          <w:marBottom w:val="0"/>
          <w:divBdr>
            <w:top w:val="none" w:sz="0" w:space="0" w:color="auto"/>
            <w:left w:val="none" w:sz="0" w:space="0" w:color="auto"/>
            <w:bottom w:val="none" w:sz="0" w:space="0" w:color="auto"/>
            <w:right w:val="none" w:sz="0" w:space="0" w:color="auto"/>
          </w:divBdr>
        </w:div>
        <w:div w:id="124668324">
          <w:marLeft w:val="0"/>
          <w:marRight w:val="0"/>
          <w:marTop w:val="120"/>
          <w:marBottom w:val="0"/>
          <w:divBdr>
            <w:top w:val="none" w:sz="0" w:space="0" w:color="auto"/>
            <w:left w:val="none" w:sz="0" w:space="0" w:color="auto"/>
            <w:bottom w:val="none" w:sz="0" w:space="0" w:color="auto"/>
            <w:right w:val="none" w:sz="0" w:space="0" w:color="auto"/>
          </w:divBdr>
        </w:div>
        <w:div w:id="396633614">
          <w:marLeft w:val="0"/>
          <w:marRight w:val="0"/>
          <w:marTop w:val="120"/>
          <w:marBottom w:val="0"/>
          <w:divBdr>
            <w:top w:val="none" w:sz="0" w:space="0" w:color="auto"/>
            <w:left w:val="none" w:sz="0" w:space="0" w:color="auto"/>
            <w:bottom w:val="none" w:sz="0" w:space="0" w:color="auto"/>
            <w:right w:val="none" w:sz="0" w:space="0" w:color="auto"/>
          </w:divBdr>
        </w:div>
      </w:divsChild>
    </w:div>
    <w:div w:id="2029940173">
      <w:bodyDiv w:val="1"/>
      <w:marLeft w:val="0"/>
      <w:marRight w:val="0"/>
      <w:marTop w:val="0"/>
      <w:marBottom w:val="0"/>
      <w:divBdr>
        <w:top w:val="none" w:sz="0" w:space="0" w:color="auto"/>
        <w:left w:val="none" w:sz="0" w:space="0" w:color="auto"/>
        <w:bottom w:val="none" w:sz="0" w:space="0" w:color="auto"/>
        <w:right w:val="none" w:sz="0" w:space="0" w:color="auto"/>
      </w:divBdr>
      <w:divsChild>
        <w:div w:id="756943205">
          <w:marLeft w:val="0"/>
          <w:marRight w:val="0"/>
          <w:marTop w:val="120"/>
          <w:marBottom w:val="0"/>
          <w:divBdr>
            <w:top w:val="none" w:sz="0" w:space="0" w:color="auto"/>
            <w:left w:val="none" w:sz="0" w:space="0" w:color="auto"/>
            <w:bottom w:val="none" w:sz="0" w:space="0" w:color="auto"/>
            <w:right w:val="none" w:sz="0" w:space="0" w:color="auto"/>
          </w:divBdr>
        </w:div>
      </w:divsChild>
    </w:div>
    <w:div w:id="2030057904">
      <w:bodyDiv w:val="1"/>
      <w:marLeft w:val="0"/>
      <w:marRight w:val="0"/>
      <w:marTop w:val="0"/>
      <w:marBottom w:val="0"/>
      <w:divBdr>
        <w:top w:val="none" w:sz="0" w:space="0" w:color="auto"/>
        <w:left w:val="none" w:sz="0" w:space="0" w:color="auto"/>
        <w:bottom w:val="none" w:sz="0" w:space="0" w:color="auto"/>
        <w:right w:val="none" w:sz="0" w:space="0" w:color="auto"/>
      </w:divBdr>
    </w:div>
    <w:div w:id="2030525139">
      <w:bodyDiv w:val="1"/>
      <w:marLeft w:val="0"/>
      <w:marRight w:val="0"/>
      <w:marTop w:val="0"/>
      <w:marBottom w:val="0"/>
      <w:divBdr>
        <w:top w:val="none" w:sz="0" w:space="0" w:color="auto"/>
        <w:left w:val="none" w:sz="0" w:space="0" w:color="auto"/>
        <w:bottom w:val="none" w:sz="0" w:space="0" w:color="auto"/>
        <w:right w:val="none" w:sz="0" w:space="0" w:color="auto"/>
      </w:divBdr>
      <w:divsChild>
        <w:div w:id="1569226667">
          <w:marLeft w:val="0"/>
          <w:marRight w:val="0"/>
          <w:marTop w:val="0"/>
          <w:marBottom w:val="0"/>
          <w:divBdr>
            <w:top w:val="none" w:sz="0" w:space="0" w:color="auto"/>
            <w:left w:val="none" w:sz="0" w:space="0" w:color="auto"/>
            <w:bottom w:val="none" w:sz="0" w:space="0" w:color="auto"/>
            <w:right w:val="none" w:sz="0" w:space="0" w:color="auto"/>
          </w:divBdr>
          <w:divsChild>
            <w:div w:id="6477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7554">
      <w:bodyDiv w:val="1"/>
      <w:marLeft w:val="0"/>
      <w:marRight w:val="0"/>
      <w:marTop w:val="0"/>
      <w:marBottom w:val="0"/>
      <w:divBdr>
        <w:top w:val="none" w:sz="0" w:space="0" w:color="auto"/>
        <w:left w:val="none" w:sz="0" w:space="0" w:color="auto"/>
        <w:bottom w:val="none" w:sz="0" w:space="0" w:color="auto"/>
        <w:right w:val="none" w:sz="0" w:space="0" w:color="auto"/>
      </w:divBdr>
      <w:divsChild>
        <w:div w:id="626663419">
          <w:marLeft w:val="0"/>
          <w:marRight w:val="0"/>
          <w:marTop w:val="0"/>
          <w:marBottom w:val="0"/>
          <w:divBdr>
            <w:top w:val="none" w:sz="0" w:space="0" w:color="auto"/>
            <w:left w:val="none" w:sz="0" w:space="0" w:color="auto"/>
            <w:bottom w:val="none" w:sz="0" w:space="0" w:color="auto"/>
            <w:right w:val="none" w:sz="0" w:space="0" w:color="auto"/>
          </w:divBdr>
          <w:divsChild>
            <w:div w:id="13543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9095">
      <w:bodyDiv w:val="1"/>
      <w:marLeft w:val="0"/>
      <w:marRight w:val="0"/>
      <w:marTop w:val="0"/>
      <w:marBottom w:val="0"/>
      <w:divBdr>
        <w:top w:val="none" w:sz="0" w:space="0" w:color="auto"/>
        <w:left w:val="none" w:sz="0" w:space="0" w:color="auto"/>
        <w:bottom w:val="none" w:sz="0" w:space="0" w:color="auto"/>
        <w:right w:val="none" w:sz="0" w:space="0" w:color="auto"/>
      </w:divBdr>
    </w:div>
    <w:div w:id="2031908712">
      <w:bodyDiv w:val="1"/>
      <w:marLeft w:val="0"/>
      <w:marRight w:val="0"/>
      <w:marTop w:val="0"/>
      <w:marBottom w:val="0"/>
      <w:divBdr>
        <w:top w:val="none" w:sz="0" w:space="0" w:color="auto"/>
        <w:left w:val="none" w:sz="0" w:space="0" w:color="auto"/>
        <w:bottom w:val="none" w:sz="0" w:space="0" w:color="auto"/>
        <w:right w:val="none" w:sz="0" w:space="0" w:color="auto"/>
      </w:divBdr>
      <w:divsChild>
        <w:div w:id="1725060378">
          <w:marLeft w:val="0"/>
          <w:marRight w:val="0"/>
          <w:marTop w:val="0"/>
          <w:marBottom w:val="0"/>
          <w:divBdr>
            <w:top w:val="none" w:sz="0" w:space="0" w:color="auto"/>
            <w:left w:val="none" w:sz="0" w:space="0" w:color="auto"/>
            <w:bottom w:val="none" w:sz="0" w:space="0" w:color="auto"/>
            <w:right w:val="none" w:sz="0" w:space="0" w:color="auto"/>
          </w:divBdr>
          <w:divsChild>
            <w:div w:id="16858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5992">
      <w:bodyDiv w:val="1"/>
      <w:marLeft w:val="0"/>
      <w:marRight w:val="0"/>
      <w:marTop w:val="0"/>
      <w:marBottom w:val="0"/>
      <w:divBdr>
        <w:top w:val="none" w:sz="0" w:space="0" w:color="auto"/>
        <w:left w:val="none" w:sz="0" w:space="0" w:color="auto"/>
        <w:bottom w:val="none" w:sz="0" w:space="0" w:color="auto"/>
        <w:right w:val="none" w:sz="0" w:space="0" w:color="auto"/>
      </w:divBdr>
      <w:divsChild>
        <w:div w:id="1660231325">
          <w:marLeft w:val="0"/>
          <w:marRight w:val="0"/>
          <w:marTop w:val="120"/>
          <w:marBottom w:val="0"/>
          <w:divBdr>
            <w:top w:val="none" w:sz="0" w:space="0" w:color="auto"/>
            <w:left w:val="none" w:sz="0" w:space="0" w:color="auto"/>
            <w:bottom w:val="none" w:sz="0" w:space="0" w:color="auto"/>
            <w:right w:val="none" w:sz="0" w:space="0" w:color="auto"/>
          </w:divBdr>
        </w:div>
      </w:divsChild>
    </w:div>
    <w:div w:id="2034071462">
      <w:bodyDiv w:val="1"/>
      <w:marLeft w:val="0"/>
      <w:marRight w:val="0"/>
      <w:marTop w:val="0"/>
      <w:marBottom w:val="0"/>
      <w:divBdr>
        <w:top w:val="none" w:sz="0" w:space="0" w:color="auto"/>
        <w:left w:val="none" w:sz="0" w:space="0" w:color="auto"/>
        <w:bottom w:val="none" w:sz="0" w:space="0" w:color="auto"/>
        <w:right w:val="none" w:sz="0" w:space="0" w:color="auto"/>
      </w:divBdr>
      <w:divsChild>
        <w:div w:id="359010270">
          <w:marLeft w:val="0"/>
          <w:marRight w:val="0"/>
          <w:marTop w:val="0"/>
          <w:marBottom w:val="0"/>
          <w:divBdr>
            <w:top w:val="none" w:sz="0" w:space="0" w:color="auto"/>
            <w:left w:val="none" w:sz="0" w:space="0" w:color="auto"/>
            <w:bottom w:val="none" w:sz="0" w:space="0" w:color="auto"/>
            <w:right w:val="none" w:sz="0" w:space="0" w:color="auto"/>
          </w:divBdr>
          <w:divsChild>
            <w:div w:id="446388077">
              <w:marLeft w:val="0"/>
              <w:marRight w:val="0"/>
              <w:marTop w:val="0"/>
              <w:marBottom w:val="0"/>
              <w:divBdr>
                <w:top w:val="none" w:sz="0" w:space="0" w:color="auto"/>
                <w:left w:val="none" w:sz="0" w:space="0" w:color="auto"/>
                <w:bottom w:val="none" w:sz="0" w:space="0" w:color="auto"/>
                <w:right w:val="none" w:sz="0" w:space="0" w:color="auto"/>
              </w:divBdr>
            </w:div>
          </w:divsChild>
        </w:div>
        <w:div w:id="1586304949">
          <w:marLeft w:val="0"/>
          <w:marRight w:val="0"/>
          <w:marTop w:val="0"/>
          <w:marBottom w:val="0"/>
          <w:divBdr>
            <w:top w:val="none" w:sz="0" w:space="0" w:color="auto"/>
            <w:left w:val="none" w:sz="0" w:space="0" w:color="auto"/>
            <w:bottom w:val="none" w:sz="0" w:space="0" w:color="auto"/>
            <w:right w:val="none" w:sz="0" w:space="0" w:color="auto"/>
          </w:divBdr>
          <w:divsChild>
            <w:div w:id="11195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52016">
      <w:bodyDiv w:val="1"/>
      <w:marLeft w:val="0"/>
      <w:marRight w:val="0"/>
      <w:marTop w:val="0"/>
      <w:marBottom w:val="0"/>
      <w:divBdr>
        <w:top w:val="none" w:sz="0" w:space="0" w:color="auto"/>
        <w:left w:val="none" w:sz="0" w:space="0" w:color="auto"/>
        <w:bottom w:val="none" w:sz="0" w:space="0" w:color="auto"/>
        <w:right w:val="none" w:sz="0" w:space="0" w:color="auto"/>
      </w:divBdr>
      <w:divsChild>
        <w:div w:id="1063868785">
          <w:marLeft w:val="0"/>
          <w:marRight w:val="0"/>
          <w:marTop w:val="120"/>
          <w:marBottom w:val="0"/>
          <w:divBdr>
            <w:top w:val="none" w:sz="0" w:space="0" w:color="auto"/>
            <w:left w:val="none" w:sz="0" w:space="0" w:color="auto"/>
            <w:bottom w:val="none" w:sz="0" w:space="0" w:color="auto"/>
            <w:right w:val="none" w:sz="0" w:space="0" w:color="auto"/>
          </w:divBdr>
        </w:div>
      </w:divsChild>
    </w:div>
    <w:div w:id="2034724641">
      <w:bodyDiv w:val="1"/>
      <w:marLeft w:val="0"/>
      <w:marRight w:val="0"/>
      <w:marTop w:val="0"/>
      <w:marBottom w:val="0"/>
      <w:divBdr>
        <w:top w:val="none" w:sz="0" w:space="0" w:color="auto"/>
        <w:left w:val="none" w:sz="0" w:space="0" w:color="auto"/>
        <w:bottom w:val="none" w:sz="0" w:space="0" w:color="auto"/>
        <w:right w:val="none" w:sz="0" w:space="0" w:color="auto"/>
      </w:divBdr>
      <w:divsChild>
        <w:div w:id="1361781088">
          <w:marLeft w:val="0"/>
          <w:marRight w:val="0"/>
          <w:marTop w:val="0"/>
          <w:marBottom w:val="0"/>
          <w:divBdr>
            <w:top w:val="none" w:sz="0" w:space="0" w:color="auto"/>
            <w:left w:val="none" w:sz="0" w:space="0" w:color="auto"/>
            <w:bottom w:val="none" w:sz="0" w:space="0" w:color="auto"/>
            <w:right w:val="none" w:sz="0" w:space="0" w:color="auto"/>
          </w:divBdr>
          <w:divsChild>
            <w:div w:id="270284432">
              <w:marLeft w:val="0"/>
              <w:marRight w:val="0"/>
              <w:marTop w:val="0"/>
              <w:marBottom w:val="0"/>
              <w:divBdr>
                <w:top w:val="none" w:sz="0" w:space="0" w:color="auto"/>
                <w:left w:val="none" w:sz="0" w:space="0" w:color="auto"/>
                <w:bottom w:val="none" w:sz="0" w:space="0" w:color="auto"/>
                <w:right w:val="none" w:sz="0" w:space="0" w:color="auto"/>
              </w:divBdr>
              <w:divsChild>
                <w:div w:id="1843470092">
                  <w:marLeft w:val="0"/>
                  <w:marRight w:val="0"/>
                  <w:marTop w:val="0"/>
                  <w:marBottom w:val="0"/>
                  <w:divBdr>
                    <w:top w:val="none" w:sz="0" w:space="0" w:color="auto"/>
                    <w:left w:val="none" w:sz="0" w:space="0" w:color="auto"/>
                    <w:bottom w:val="none" w:sz="0" w:space="0" w:color="auto"/>
                    <w:right w:val="none" w:sz="0" w:space="0" w:color="auto"/>
                  </w:divBdr>
                  <w:divsChild>
                    <w:div w:id="876357904">
                      <w:marLeft w:val="-180"/>
                      <w:marRight w:val="-180"/>
                      <w:marTop w:val="0"/>
                      <w:marBottom w:val="0"/>
                      <w:divBdr>
                        <w:top w:val="none" w:sz="0" w:space="0" w:color="auto"/>
                        <w:left w:val="none" w:sz="0" w:space="0" w:color="auto"/>
                        <w:bottom w:val="none" w:sz="0" w:space="0" w:color="auto"/>
                        <w:right w:val="none" w:sz="0" w:space="0" w:color="auto"/>
                      </w:divBdr>
                      <w:divsChild>
                        <w:div w:id="2024816048">
                          <w:marLeft w:val="0"/>
                          <w:marRight w:val="0"/>
                          <w:marTop w:val="0"/>
                          <w:marBottom w:val="0"/>
                          <w:divBdr>
                            <w:top w:val="none" w:sz="0" w:space="0" w:color="auto"/>
                            <w:left w:val="none" w:sz="0" w:space="0" w:color="auto"/>
                            <w:bottom w:val="none" w:sz="0" w:space="0" w:color="auto"/>
                            <w:right w:val="none" w:sz="0" w:space="0" w:color="auto"/>
                          </w:divBdr>
                          <w:divsChild>
                            <w:div w:id="1329019284">
                              <w:marLeft w:val="0"/>
                              <w:marRight w:val="0"/>
                              <w:marTop w:val="0"/>
                              <w:marBottom w:val="0"/>
                              <w:divBdr>
                                <w:top w:val="none" w:sz="0" w:space="0" w:color="auto"/>
                                <w:left w:val="none" w:sz="0" w:space="0" w:color="auto"/>
                                <w:bottom w:val="none" w:sz="0" w:space="0" w:color="auto"/>
                                <w:right w:val="none" w:sz="0" w:space="0" w:color="auto"/>
                              </w:divBdr>
                              <w:divsChild>
                                <w:div w:id="1927229449">
                                  <w:marLeft w:val="0"/>
                                  <w:marRight w:val="0"/>
                                  <w:marTop w:val="0"/>
                                  <w:marBottom w:val="0"/>
                                  <w:divBdr>
                                    <w:top w:val="none" w:sz="0" w:space="0" w:color="auto"/>
                                    <w:left w:val="none" w:sz="0" w:space="0" w:color="auto"/>
                                    <w:bottom w:val="none" w:sz="0" w:space="0" w:color="auto"/>
                                    <w:right w:val="none" w:sz="0" w:space="0" w:color="auto"/>
                                  </w:divBdr>
                                  <w:divsChild>
                                    <w:div w:id="836653301">
                                      <w:marLeft w:val="0"/>
                                      <w:marRight w:val="0"/>
                                      <w:marTop w:val="0"/>
                                      <w:marBottom w:val="576"/>
                                      <w:divBdr>
                                        <w:top w:val="none" w:sz="0" w:space="0" w:color="auto"/>
                                        <w:left w:val="none" w:sz="0" w:space="0" w:color="auto"/>
                                        <w:bottom w:val="none" w:sz="0" w:space="0" w:color="auto"/>
                                        <w:right w:val="none" w:sz="0" w:space="0" w:color="auto"/>
                                      </w:divBdr>
                                      <w:divsChild>
                                        <w:div w:id="209612032">
                                          <w:marLeft w:val="0"/>
                                          <w:marRight w:val="0"/>
                                          <w:marTop w:val="0"/>
                                          <w:marBottom w:val="0"/>
                                          <w:divBdr>
                                            <w:top w:val="none" w:sz="0" w:space="0" w:color="auto"/>
                                            <w:left w:val="none" w:sz="0" w:space="0" w:color="auto"/>
                                            <w:bottom w:val="none" w:sz="0" w:space="0" w:color="auto"/>
                                            <w:right w:val="none" w:sz="0" w:space="0" w:color="auto"/>
                                          </w:divBdr>
                                          <w:divsChild>
                                            <w:div w:id="2117096541">
                                              <w:marLeft w:val="0"/>
                                              <w:marRight w:val="0"/>
                                              <w:marTop w:val="0"/>
                                              <w:marBottom w:val="0"/>
                                              <w:divBdr>
                                                <w:top w:val="none" w:sz="0" w:space="0" w:color="auto"/>
                                                <w:left w:val="none" w:sz="0" w:space="0" w:color="auto"/>
                                                <w:bottom w:val="none" w:sz="0" w:space="0" w:color="auto"/>
                                                <w:right w:val="none" w:sz="0" w:space="0" w:color="auto"/>
                                              </w:divBdr>
                                              <w:divsChild>
                                                <w:div w:id="846136957">
                                                  <w:marLeft w:val="0"/>
                                                  <w:marRight w:val="0"/>
                                                  <w:marTop w:val="0"/>
                                                  <w:marBottom w:val="0"/>
                                                  <w:divBdr>
                                                    <w:top w:val="none" w:sz="0" w:space="0" w:color="auto"/>
                                                    <w:left w:val="none" w:sz="0" w:space="0" w:color="auto"/>
                                                    <w:bottom w:val="none" w:sz="0" w:space="0" w:color="auto"/>
                                                    <w:right w:val="none" w:sz="0" w:space="0" w:color="auto"/>
                                                  </w:divBdr>
                                                  <w:divsChild>
                                                    <w:div w:id="763956673">
                                                      <w:marLeft w:val="0"/>
                                                      <w:marRight w:val="0"/>
                                                      <w:marTop w:val="0"/>
                                                      <w:marBottom w:val="0"/>
                                                      <w:divBdr>
                                                        <w:top w:val="none" w:sz="0" w:space="0" w:color="auto"/>
                                                        <w:left w:val="none" w:sz="0" w:space="0" w:color="auto"/>
                                                        <w:bottom w:val="none" w:sz="0" w:space="0" w:color="auto"/>
                                                        <w:right w:val="none" w:sz="0" w:space="0" w:color="auto"/>
                                                      </w:divBdr>
                                                      <w:divsChild>
                                                        <w:div w:id="1940289514">
                                                          <w:marLeft w:val="0"/>
                                                          <w:marRight w:val="0"/>
                                                          <w:marTop w:val="0"/>
                                                          <w:marBottom w:val="84"/>
                                                          <w:divBdr>
                                                            <w:top w:val="none" w:sz="0" w:space="0" w:color="auto"/>
                                                            <w:left w:val="none" w:sz="0" w:space="0" w:color="auto"/>
                                                            <w:bottom w:val="none" w:sz="0" w:space="0" w:color="auto"/>
                                                            <w:right w:val="none" w:sz="0" w:space="0" w:color="auto"/>
                                                          </w:divBdr>
                                                        </w:div>
                                                        <w:div w:id="19754082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3300771">
                                              <w:marLeft w:val="0"/>
                                              <w:marRight w:val="0"/>
                                              <w:marTop w:val="0"/>
                                              <w:marBottom w:val="0"/>
                                              <w:divBdr>
                                                <w:top w:val="none" w:sz="0" w:space="0" w:color="auto"/>
                                                <w:left w:val="none" w:sz="0" w:space="0" w:color="auto"/>
                                                <w:bottom w:val="none" w:sz="0" w:space="0" w:color="auto"/>
                                                <w:right w:val="none" w:sz="0" w:space="0" w:color="auto"/>
                                              </w:divBdr>
                                              <w:divsChild>
                                                <w:div w:id="1617055164">
                                                  <w:marLeft w:val="0"/>
                                                  <w:marRight w:val="0"/>
                                                  <w:marTop w:val="0"/>
                                                  <w:marBottom w:val="0"/>
                                                  <w:divBdr>
                                                    <w:top w:val="none" w:sz="0" w:space="0" w:color="auto"/>
                                                    <w:left w:val="none" w:sz="0" w:space="0" w:color="auto"/>
                                                    <w:bottom w:val="none" w:sz="0" w:space="0" w:color="auto"/>
                                                    <w:right w:val="none" w:sz="0" w:space="0" w:color="auto"/>
                                                  </w:divBdr>
                                                  <w:divsChild>
                                                    <w:div w:id="775713275">
                                                      <w:marLeft w:val="0"/>
                                                      <w:marRight w:val="0"/>
                                                      <w:marTop w:val="0"/>
                                                      <w:marBottom w:val="0"/>
                                                      <w:divBdr>
                                                        <w:top w:val="none" w:sz="0" w:space="0" w:color="auto"/>
                                                        <w:left w:val="none" w:sz="0" w:space="0" w:color="auto"/>
                                                        <w:bottom w:val="none" w:sz="0" w:space="0" w:color="auto"/>
                                                        <w:right w:val="none" w:sz="0" w:space="0" w:color="auto"/>
                                                      </w:divBdr>
                                                      <w:divsChild>
                                                        <w:div w:id="311714198">
                                                          <w:marLeft w:val="0"/>
                                                          <w:marRight w:val="0"/>
                                                          <w:marTop w:val="0"/>
                                                          <w:marBottom w:val="84"/>
                                                          <w:divBdr>
                                                            <w:top w:val="none" w:sz="0" w:space="0" w:color="auto"/>
                                                            <w:left w:val="none" w:sz="0" w:space="0" w:color="auto"/>
                                                            <w:bottom w:val="none" w:sz="0" w:space="0" w:color="auto"/>
                                                            <w:right w:val="none" w:sz="0" w:space="0" w:color="auto"/>
                                                          </w:divBdr>
                                                        </w:div>
                                                        <w:div w:id="16710612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03326487">
                                              <w:marLeft w:val="0"/>
                                              <w:marRight w:val="0"/>
                                              <w:marTop w:val="0"/>
                                              <w:marBottom w:val="0"/>
                                              <w:divBdr>
                                                <w:top w:val="none" w:sz="0" w:space="0" w:color="auto"/>
                                                <w:left w:val="none" w:sz="0" w:space="0" w:color="auto"/>
                                                <w:bottom w:val="none" w:sz="0" w:space="0" w:color="auto"/>
                                                <w:right w:val="none" w:sz="0" w:space="0" w:color="auto"/>
                                              </w:divBdr>
                                              <w:divsChild>
                                                <w:div w:id="1307397565">
                                                  <w:marLeft w:val="0"/>
                                                  <w:marRight w:val="0"/>
                                                  <w:marTop w:val="0"/>
                                                  <w:marBottom w:val="0"/>
                                                  <w:divBdr>
                                                    <w:top w:val="none" w:sz="0" w:space="0" w:color="auto"/>
                                                    <w:left w:val="none" w:sz="0" w:space="0" w:color="auto"/>
                                                    <w:bottom w:val="none" w:sz="0" w:space="0" w:color="auto"/>
                                                    <w:right w:val="none" w:sz="0" w:space="0" w:color="auto"/>
                                                  </w:divBdr>
                                                  <w:divsChild>
                                                    <w:div w:id="833882888">
                                                      <w:marLeft w:val="0"/>
                                                      <w:marRight w:val="0"/>
                                                      <w:marTop w:val="0"/>
                                                      <w:marBottom w:val="0"/>
                                                      <w:divBdr>
                                                        <w:top w:val="none" w:sz="0" w:space="0" w:color="auto"/>
                                                        <w:left w:val="none" w:sz="0" w:space="0" w:color="auto"/>
                                                        <w:bottom w:val="none" w:sz="0" w:space="0" w:color="auto"/>
                                                        <w:right w:val="none" w:sz="0" w:space="0" w:color="auto"/>
                                                      </w:divBdr>
                                                      <w:divsChild>
                                                        <w:div w:id="921181110">
                                                          <w:marLeft w:val="0"/>
                                                          <w:marRight w:val="0"/>
                                                          <w:marTop w:val="0"/>
                                                          <w:marBottom w:val="84"/>
                                                          <w:divBdr>
                                                            <w:top w:val="none" w:sz="0" w:space="0" w:color="auto"/>
                                                            <w:left w:val="none" w:sz="0" w:space="0" w:color="auto"/>
                                                            <w:bottom w:val="none" w:sz="0" w:space="0" w:color="auto"/>
                                                            <w:right w:val="none" w:sz="0" w:space="0" w:color="auto"/>
                                                          </w:divBdr>
                                                        </w:div>
                                                        <w:div w:id="8555353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5111214">
      <w:bodyDiv w:val="1"/>
      <w:marLeft w:val="0"/>
      <w:marRight w:val="0"/>
      <w:marTop w:val="0"/>
      <w:marBottom w:val="0"/>
      <w:divBdr>
        <w:top w:val="none" w:sz="0" w:space="0" w:color="auto"/>
        <w:left w:val="none" w:sz="0" w:space="0" w:color="auto"/>
        <w:bottom w:val="none" w:sz="0" w:space="0" w:color="auto"/>
        <w:right w:val="none" w:sz="0" w:space="0" w:color="auto"/>
      </w:divBdr>
    </w:div>
    <w:div w:id="2035381758">
      <w:bodyDiv w:val="1"/>
      <w:marLeft w:val="0"/>
      <w:marRight w:val="0"/>
      <w:marTop w:val="0"/>
      <w:marBottom w:val="0"/>
      <w:divBdr>
        <w:top w:val="none" w:sz="0" w:space="0" w:color="auto"/>
        <w:left w:val="none" w:sz="0" w:space="0" w:color="auto"/>
        <w:bottom w:val="none" w:sz="0" w:space="0" w:color="auto"/>
        <w:right w:val="none" w:sz="0" w:space="0" w:color="auto"/>
      </w:divBdr>
      <w:divsChild>
        <w:div w:id="1621838833">
          <w:marLeft w:val="0"/>
          <w:marRight w:val="0"/>
          <w:marTop w:val="120"/>
          <w:marBottom w:val="0"/>
          <w:divBdr>
            <w:top w:val="none" w:sz="0" w:space="0" w:color="auto"/>
            <w:left w:val="none" w:sz="0" w:space="0" w:color="auto"/>
            <w:bottom w:val="none" w:sz="0" w:space="0" w:color="auto"/>
            <w:right w:val="none" w:sz="0" w:space="0" w:color="auto"/>
          </w:divBdr>
        </w:div>
      </w:divsChild>
    </w:div>
    <w:div w:id="2035688862">
      <w:bodyDiv w:val="1"/>
      <w:marLeft w:val="0"/>
      <w:marRight w:val="0"/>
      <w:marTop w:val="0"/>
      <w:marBottom w:val="0"/>
      <w:divBdr>
        <w:top w:val="none" w:sz="0" w:space="0" w:color="auto"/>
        <w:left w:val="none" w:sz="0" w:space="0" w:color="auto"/>
        <w:bottom w:val="none" w:sz="0" w:space="0" w:color="auto"/>
        <w:right w:val="none" w:sz="0" w:space="0" w:color="auto"/>
      </w:divBdr>
    </w:div>
    <w:div w:id="2036617065">
      <w:bodyDiv w:val="1"/>
      <w:marLeft w:val="0"/>
      <w:marRight w:val="0"/>
      <w:marTop w:val="0"/>
      <w:marBottom w:val="0"/>
      <w:divBdr>
        <w:top w:val="none" w:sz="0" w:space="0" w:color="auto"/>
        <w:left w:val="none" w:sz="0" w:space="0" w:color="auto"/>
        <w:bottom w:val="none" w:sz="0" w:space="0" w:color="auto"/>
        <w:right w:val="none" w:sz="0" w:space="0" w:color="auto"/>
      </w:divBdr>
      <w:divsChild>
        <w:div w:id="886406149">
          <w:marLeft w:val="0"/>
          <w:marRight w:val="0"/>
          <w:marTop w:val="0"/>
          <w:marBottom w:val="0"/>
          <w:divBdr>
            <w:top w:val="none" w:sz="0" w:space="0" w:color="auto"/>
            <w:left w:val="none" w:sz="0" w:space="0" w:color="auto"/>
            <w:bottom w:val="none" w:sz="0" w:space="0" w:color="auto"/>
            <w:right w:val="none" w:sz="0" w:space="0" w:color="auto"/>
          </w:divBdr>
          <w:divsChild>
            <w:div w:id="551036632">
              <w:marLeft w:val="0"/>
              <w:marRight w:val="0"/>
              <w:marTop w:val="0"/>
              <w:marBottom w:val="0"/>
              <w:divBdr>
                <w:top w:val="none" w:sz="0" w:space="0" w:color="auto"/>
                <w:left w:val="none" w:sz="0" w:space="0" w:color="auto"/>
                <w:bottom w:val="none" w:sz="0" w:space="0" w:color="auto"/>
                <w:right w:val="none" w:sz="0" w:space="0" w:color="auto"/>
              </w:divBdr>
              <w:divsChild>
                <w:div w:id="1079863327">
                  <w:marLeft w:val="0"/>
                  <w:marRight w:val="0"/>
                  <w:marTop w:val="0"/>
                  <w:marBottom w:val="0"/>
                  <w:divBdr>
                    <w:top w:val="none" w:sz="0" w:space="0" w:color="auto"/>
                    <w:left w:val="none" w:sz="0" w:space="0" w:color="auto"/>
                    <w:bottom w:val="none" w:sz="0" w:space="0" w:color="auto"/>
                    <w:right w:val="none" w:sz="0" w:space="0" w:color="auto"/>
                  </w:divBdr>
                  <w:divsChild>
                    <w:div w:id="989677738">
                      <w:marLeft w:val="-180"/>
                      <w:marRight w:val="-180"/>
                      <w:marTop w:val="0"/>
                      <w:marBottom w:val="0"/>
                      <w:divBdr>
                        <w:top w:val="none" w:sz="0" w:space="0" w:color="auto"/>
                        <w:left w:val="none" w:sz="0" w:space="0" w:color="auto"/>
                        <w:bottom w:val="none" w:sz="0" w:space="0" w:color="auto"/>
                        <w:right w:val="none" w:sz="0" w:space="0" w:color="auto"/>
                      </w:divBdr>
                      <w:divsChild>
                        <w:div w:id="51271801">
                          <w:marLeft w:val="0"/>
                          <w:marRight w:val="0"/>
                          <w:marTop w:val="0"/>
                          <w:marBottom w:val="0"/>
                          <w:divBdr>
                            <w:top w:val="none" w:sz="0" w:space="0" w:color="auto"/>
                            <w:left w:val="none" w:sz="0" w:space="0" w:color="auto"/>
                            <w:bottom w:val="none" w:sz="0" w:space="0" w:color="auto"/>
                            <w:right w:val="none" w:sz="0" w:space="0" w:color="auto"/>
                          </w:divBdr>
                          <w:divsChild>
                            <w:div w:id="1144928263">
                              <w:marLeft w:val="0"/>
                              <w:marRight w:val="0"/>
                              <w:marTop w:val="0"/>
                              <w:marBottom w:val="0"/>
                              <w:divBdr>
                                <w:top w:val="none" w:sz="0" w:space="0" w:color="auto"/>
                                <w:left w:val="none" w:sz="0" w:space="0" w:color="auto"/>
                                <w:bottom w:val="none" w:sz="0" w:space="0" w:color="auto"/>
                                <w:right w:val="none" w:sz="0" w:space="0" w:color="auto"/>
                              </w:divBdr>
                              <w:divsChild>
                                <w:div w:id="427041529">
                                  <w:marLeft w:val="0"/>
                                  <w:marRight w:val="0"/>
                                  <w:marTop w:val="0"/>
                                  <w:marBottom w:val="0"/>
                                  <w:divBdr>
                                    <w:top w:val="none" w:sz="0" w:space="0" w:color="auto"/>
                                    <w:left w:val="none" w:sz="0" w:space="0" w:color="auto"/>
                                    <w:bottom w:val="none" w:sz="0" w:space="0" w:color="auto"/>
                                    <w:right w:val="none" w:sz="0" w:space="0" w:color="auto"/>
                                  </w:divBdr>
                                  <w:divsChild>
                                    <w:div w:id="442696668">
                                      <w:marLeft w:val="0"/>
                                      <w:marRight w:val="0"/>
                                      <w:marTop w:val="0"/>
                                      <w:marBottom w:val="576"/>
                                      <w:divBdr>
                                        <w:top w:val="none" w:sz="0" w:space="0" w:color="auto"/>
                                        <w:left w:val="none" w:sz="0" w:space="0" w:color="auto"/>
                                        <w:bottom w:val="none" w:sz="0" w:space="0" w:color="auto"/>
                                        <w:right w:val="none" w:sz="0" w:space="0" w:color="auto"/>
                                      </w:divBdr>
                                      <w:divsChild>
                                        <w:div w:id="120879620">
                                          <w:marLeft w:val="0"/>
                                          <w:marRight w:val="0"/>
                                          <w:marTop w:val="0"/>
                                          <w:marBottom w:val="0"/>
                                          <w:divBdr>
                                            <w:top w:val="none" w:sz="0" w:space="0" w:color="auto"/>
                                            <w:left w:val="none" w:sz="0" w:space="0" w:color="auto"/>
                                            <w:bottom w:val="none" w:sz="0" w:space="0" w:color="auto"/>
                                            <w:right w:val="none" w:sz="0" w:space="0" w:color="auto"/>
                                          </w:divBdr>
                                          <w:divsChild>
                                            <w:div w:id="2096129635">
                                              <w:marLeft w:val="0"/>
                                              <w:marRight w:val="0"/>
                                              <w:marTop w:val="0"/>
                                              <w:marBottom w:val="0"/>
                                              <w:divBdr>
                                                <w:top w:val="none" w:sz="0" w:space="0" w:color="auto"/>
                                                <w:left w:val="none" w:sz="0" w:space="0" w:color="auto"/>
                                                <w:bottom w:val="none" w:sz="0" w:space="0" w:color="auto"/>
                                                <w:right w:val="none" w:sz="0" w:space="0" w:color="auto"/>
                                              </w:divBdr>
                                              <w:divsChild>
                                                <w:div w:id="1445921905">
                                                  <w:marLeft w:val="0"/>
                                                  <w:marRight w:val="0"/>
                                                  <w:marTop w:val="0"/>
                                                  <w:marBottom w:val="0"/>
                                                  <w:divBdr>
                                                    <w:top w:val="none" w:sz="0" w:space="0" w:color="auto"/>
                                                    <w:left w:val="none" w:sz="0" w:space="0" w:color="auto"/>
                                                    <w:bottom w:val="none" w:sz="0" w:space="0" w:color="auto"/>
                                                    <w:right w:val="none" w:sz="0" w:space="0" w:color="auto"/>
                                                  </w:divBdr>
                                                  <w:divsChild>
                                                    <w:div w:id="1222206009">
                                                      <w:marLeft w:val="0"/>
                                                      <w:marRight w:val="0"/>
                                                      <w:marTop w:val="0"/>
                                                      <w:marBottom w:val="0"/>
                                                      <w:divBdr>
                                                        <w:top w:val="none" w:sz="0" w:space="0" w:color="auto"/>
                                                        <w:left w:val="none" w:sz="0" w:space="0" w:color="auto"/>
                                                        <w:bottom w:val="none" w:sz="0" w:space="0" w:color="auto"/>
                                                        <w:right w:val="none" w:sz="0" w:space="0" w:color="auto"/>
                                                      </w:divBdr>
                                                      <w:divsChild>
                                                        <w:div w:id="488713399">
                                                          <w:marLeft w:val="0"/>
                                                          <w:marRight w:val="0"/>
                                                          <w:marTop w:val="0"/>
                                                          <w:marBottom w:val="84"/>
                                                          <w:divBdr>
                                                            <w:top w:val="none" w:sz="0" w:space="0" w:color="auto"/>
                                                            <w:left w:val="none" w:sz="0" w:space="0" w:color="auto"/>
                                                            <w:bottom w:val="none" w:sz="0" w:space="0" w:color="auto"/>
                                                            <w:right w:val="none" w:sz="0" w:space="0" w:color="auto"/>
                                                          </w:divBdr>
                                                        </w:div>
                                                        <w:div w:id="585975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150653">
      <w:bodyDiv w:val="1"/>
      <w:marLeft w:val="0"/>
      <w:marRight w:val="0"/>
      <w:marTop w:val="0"/>
      <w:marBottom w:val="0"/>
      <w:divBdr>
        <w:top w:val="none" w:sz="0" w:space="0" w:color="auto"/>
        <w:left w:val="none" w:sz="0" w:space="0" w:color="auto"/>
        <w:bottom w:val="none" w:sz="0" w:space="0" w:color="auto"/>
        <w:right w:val="none" w:sz="0" w:space="0" w:color="auto"/>
      </w:divBdr>
      <w:divsChild>
        <w:div w:id="1253587385">
          <w:marLeft w:val="0"/>
          <w:marRight w:val="0"/>
          <w:marTop w:val="120"/>
          <w:marBottom w:val="0"/>
          <w:divBdr>
            <w:top w:val="none" w:sz="0" w:space="0" w:color="auto"/>
            <w:left w:val="none" w:sz="0" w:space="0" w:color="auto"/>
            <w:bottom w:val="none" w:sz="0" w:space="0" w:color="auto"/>
            <w:right w:val="none" w:sz="0" w:space="0" w:color="auto"/>
          </w:divBdr>
        </w:div>
      </w:divsChild>
    </w:div>
    <w:div w:id="2041544490">
      <w:bodyDiv w:val="1"/>
      <w:marLeft w:val="0"/>
      <w:marRight w:val="0"/>
      <w:marTop w:val="0"/>
      <w:marBottom w:val="0"/>
      <w:divBdr>
        <w:top w:val="none" w:sz="0" w:space="0" w:color="auto"/>
        <w:left w:val="none" w:sz="0" w:space="0" w:color="auto"/>
        <w:bottom w:val="none" w:sz="0" w:space="0" w:color="auto"/>
        <w:right w:val="none" w:sz="0" w:space="0" w:color="auto"/>
      </w:divBdr>
    </w:div>
    <w:div w:id="20421275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329">
          <w:marLeft w:val="0"/>
          <w:marRight w:val="0"/>
          <w:marTop w:val="0"/>
          <w:marBottom w:val="0"/>
          <w:divBdr>
            <w:top w:val="none" w:sz="0" w:space="0" w:color="auto"/>
            <w:left w:val="none" w:sz="0" w:space="0" w:color="auto"/>
            <w:bottom w:val="none" w:sz="0" w:space="0" w:color="auto"/>
            <w:right w:val="none" w:sz="0" w:space="0" w:color="auto"/>
          </w:divBdr>
          <w:divsChild>
            <w:div w:id="1158692730">
              <w:marLeft w:val="0"/>
              <w:marRight w:val="0"/>
              <w:marTop w:val="0"/>
              <w:marBottom w:val="0"/>
              <w:divBdr>
                <w:top w:val="none" w:sz="0" w:space="0" w:color="auto"/>
                <w:left w:val="none" w:sz="0" w:space="0" w:color="auto"/>
                <w:bottom w:val="none" w:sz="0" w:space="0" w:color="auto"/>
                <w:right w:val="none" w:sz="0" w:space="0" w:color="auto"/>
              </w:divBdr>
              <w:divsChild>
                <w:div w:id="2115592788">
                  <w:marLeft w:val="0"/>
                  <w:marRight w:val="0"/>
                  <w:marTop w:val="0"/>
                  <w:marBottom w:val="0"/>
                  <w:divBdr>
                    <w:top w:val="none" w:sz="0" w:space="0" w:color="auto"/>
                    <w:left w:val="none" w:sz="0" w:space="0" w:color="auto"/>
                    <w:bottom w:val="none" w:sz="0" w:space="0" w:color="auto"/>
                    <w:right w:val="none" w:sz="0" w:space="0" w:color="auto"/>
                  </w:divBdr>
                  <w:divsChild>
                    <w:div w:id="1026055825">
                      <w:marLeft w:val="-180"/>
                      <w:marRight w:val="-180"/>
                      <w:marTop w:val="0"/>
                      <w:marBottom w:val="0"/>
                      <w:divBdr>
                        <w:top w:val="none" w:sz="0" w:space="0" w:color="auto"/>
                        <w:left w:val="none" w:sz="0" w:space="0" w:color="auto"/>
                        <w:bottom w:val="none" w:sz="0" w:space="0" w:color="auto"/>
                        <w:right w:val="none" w:sz="0" w:space="0" w:color="auto"/>
                      </w:divBdr>
                      <w:divsChild>
                        <w:div w:id="521868995">
                          <w:marLeft w:val="0"/>
                          <w:marRight w:val="0"/>
                          <w:marTop w:val="0"/>
                          <w:marBottom w:val="0"/>
                          <w:divBdr>
                            <w:top w:val="none" w:sz="0" w:space="0" w:color="auto"/>
                            <w:left w:val="none" w:sz="0" w:space="0" w:color="auto"/>
                            <w:bottom w:val="none" w:sz="0" w:space="0" w:color="auto"/>
                            <w:right w:val="none" w:sz="0" w:space="0" w:color="auto"/>
                          </w:divBdr>
                          <w:divsChild>
                            <w:div w:id="989402031">
                              <w:marLeft w:val="0"/>
                              <w:marRight w:val="0"/>
                              <w:marTop w:val="0"/>
                              <w:marBottom w:val="0"/>
                              <w:divBdr>
                                <w:top w:val="none" w:sz="0" w:space="0" w:color="auto"/>
                                <w:left w:val="none" w:sz="0" w:space="0" w:color="auto"/>
                                <w:bottom w:val="none" w:sz="0" w:space="0" w:color="auto"/>
                                <w:right w:val="none" w:sz="0" w:space="0" w:color="auto"/>
                              </w:divBdr>
                              <w:divsChild>
                                <w:div w:id="803086590">
                                  <w:marLeft w:val="0"/>
                                  <w:marRight w:val="0"/>
                                  <w:marTop w:val="0"/>
                                  <w:marBottom w:val="0"/>
                                  <w:divBdr>
                                    <w:top w:val="none" w:sz="0" w:space="0" w:color="auto"/>
                                    <w:left w:val="none" w:sz="0" w:space="0" w:color="auto"/>
                                    <w:bottom w:val="none" w:sz="0" w:space="0" w:color="auto"/>
                                    <w:right w:val="none" w:sz="0" w:space="0" w:color="auto"/>
                                  </w:divBdr>
                                  <w:divsChild>
                                    <w:div w:id="1176653934">
                                      <w:marLeft w:val="0"/>
                                      <w:marRight w:val="0"/>
                                      <w:marTop w:val="0"/>
                                      <w:marBottom w:val="576"/>
                                      <w:divBdr>
                                        <w:top w:val="none" w:sz="0" w:space="0" w:color="auto"/>
                                        <w:left w:val="none" w:sz="0" w:space="0" w:color="auto"/>
                                        <w:bottom w:val="none" w:sz="0" w:space="0" w:color="auto"/>
                                        <w:right w:val="none" w:sz="0" w:space="0" w:color="auto"/>
                                      </w:divBdr>
                                      <w:divsChild>
                                        <w:div w:id="351761221">
                                          <w:marLeft w:val="0"/>
                                          <w:marRight w:val="0"/>
                                          <w:marTop w:val="0"/>
                                          <w:marBottom w:val="0"/>
                                          <w:divBdr>
                                            <w:top w:val="none" w:sz="0" w:space="0" w:color="auto"/>
                                            <w:left w:val="none" w:sz="0" w:space="0" w:color="auto"/>
                                            <w:bottom w:val="none" w:sz="0" w:space="0" w:color="auto"/>
                                            <w:right w:val="none" w:sz="0" w:space="0" w:color="auto"/>
                                          </w:divBdr>
                                          <w:divsChild>
                                            <w:div w:id="64452199">
                                              <w:marLeft w:val="0"/>
                                              <w:marRight w:val="0"/>
                                              <w:marTop w:val="0"/>
                                              <w:marBottom w:val="0"/>
                                              <w:divBdr>
                                                <w:top w:val="none" w:sz="0" w:space="0" w:color="auto"/>
                                                <w:left w:val="none" w:sz="0" w:space="0" w:color="auto"/>
                                                <w:bottom w:val="none" w:sz="0" w:space="0" w:color="auto"/>
                                                <w:right w:val="none" w:sz="0" w:space="0" w:color="auto"/>
                                              </w:divBdr>
                                              <w:divsChild>
                                                <w:div w:id="595789397">
                                                  <w:marLeft w:val="0"/>
                                                  <w:marRight w:val="0"/>
                                                  <w:marTop w:val="0"/>
                                                  <w:marBottom w:val="0"/>
                                                  <w:divBdr>
                                                    <w:top w:val="none" w:sz="0" w:space="0" w:color="auto"/>
                                                    <w:left w:val="none" w:sz="0" w:space="0" w:color="auto"/>
                                                    <w:bottom w:val="none" w:sz="0" w:space="0" w:color="auto"/>
                                                    <w:right w:val="none" w:sz="0" w:space="0" w:color="auto"/>
                                                  </w:divBdr>
                                                  <w:divsChild>
                                                    <w:div w:id="1117288961">
                                                      <w:marLeft w:val="0"/>
                                                      <w:marRight w:val="0"/>
                                                      <w:marTop w:val="0"/>
                                                      <w:marBottom w:val="0"/>
                                                      <w:divBdr>
                                                        <w:top w:val="none" w:sz="0" w:space="0" w:color="auto"/>
                                                        <w:left w:val="none" w:sz="0" w:space="0" w:color="auto"/>
                                                        <w:bottom w:val="none" w:sz="0" w:space="0" w:color="auto"/>
                                                        <w:right w:val="none" w:sz="0" w:space="0" w:color="auto"/>
                                                      </w:divBdr>
                                                      <w:divsChild>
                                                        <w:div w:id="2039893038">
                                                          <w:marLeft w:val="0"/>
                                                          <w:marRight w:val="0"/>
                                                          <w:marTop w:val="0"/>
                                                          <w:marBottom w:val="84"/>
                                                          <w:divBdr>
                                                            <w:top w:val="none" w:sz="0" w:space="0" w:color="auto"/>
                                                            <w:left w:val="none" w:sz="0" w:space="0" w:color="auto"/>
                                                            <w:bottom w:val="none" w:sz="0" w:space="0" w:color="auto"/>
                                                            <w:right w:val="none" w:sz="0" w:space="0" w:color="auto"/>
                                                          </w:divBdr>
                                                        </w:div>
                                                        <w:div w:id="8424766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60125162">
                                              <w:marLeft w:val="0"/>
                                              <w:marRight w:val="0"/>
                                              <w:marTop w:val="0"/>
                                              <w:marBottom w:val="0"/>
                                              <w:divBdr>
                                                <w:top w:val="none" w:sz="0" w:space="0" w:color="auto"/>
                                                <w:left w:val="none" w:sz="0" w:space="0" w:color="auto"/>
                                                <w:bottom w:val="none" w:sz="0" w:space="0" w:color="auto"/>
                                                <w:right w:val="none" w:sz="0" w:space="0" w:color="auto"/>
                                              </w:divBdr>
                                              <w:divsChild>
                                                <w:div w:id="139930715">
                                                  <w:marLeft w:val="0"/>
                                                  <w:marRight w:val="0"/>
                                                  <w:marTop w:val="0"/>
                                                  <w:marBottom w:val="0"/>
                                                  <w:divBdr>
                                                    <w:top w:val="none" w:sz="0" w:space="0" w:color="auto"/>
                                                    <w:left w:val="none" w:sz="0" w:space="0" w:color="auto"/>
                                                    <w:bottom w:val="none" w:sz="0" w:space="0" w:color="auto"/>
                                                    <w:right w:val="none" w:sz="0" w:space="0" w:color="auto"/>
                                                  </w:divBdr>
                                                  <w:divsChild>
                                                    <w:div w:id="1007944704">
                                                      <w:marLeft w:val="0"/>
                                                      <w:marRight w:val="0"/>
                                                      <w:marTop w:val="0"/>
                                                      <w:marBottom w:val="0"/>
                                                      <w:divBdr>
                                                        <w:top w:val="none" w:sz="0" w:space="0" w:color="auto"/>
                                                        <w:left w:val="none" w:sz="0" w:space="0" w:color="auto"/>
                                                        <w:bottom w:val="none" w:sz="0" w:space="0" w:color="auto"/>
                                                        <w:right w:val="none" w:sz="0" w:space="0" w:color="auto"/>
                                                      </w:divBdr>
                                                      <w:divsChild>
                                                        <w:div w:id="2135101197">
                                                          <w:marLeft w:val="0"/>
                                                          <w:marRight w:val="0"/>
                                                          <w:marTop w:val="0"/>
                                                          <w:marBottom w:val="84"/>
                                                          <w:divBdr>
                                                            <w:top w:val="none" w:sz="0" w:space="0" w:color="auto"/>
                                                            <w:left w:val="none" w:sz="0" w:space="0" w:color="auto"/>
                                                            <w:bottom w:val="none" w:sz="0" w:space="0" w:color="auto"/>
                                                            <w:right w:val="none" w:sz="0" w:space="0" w:color="auto"/>
                                                          </w:divBdr>
                                                        </w:div>
                                                        <w:div w:id="15980591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7095936">
                                              <w:marLeft w:val="0"/>
                                              <w:marRight w:val="0"/>
                                              <w:marTop w:val="0"/>
                                              <w:marBottom w:val="0"/>
                                              <w:divBdr>
                                                <w:top w:val="none" w:sz="0" w:space="0" w:color="auto"/>
                                                <w:left w:val="none" w:sz="0" w:space="0" w:color="auto"/>
                                                <w:bottom w:val="none" w:sz="0" w:space="0" w:color="auto"/>
                                                <w:right w:val="none" w:sz="0" w:space="0" w:color="auto"/>
                                              </w:divBdr>
                                              <w:divsChild>
                                                <w:div w:id="2013871579">
                                                  <w:marLeft w:val="0"/>
                                                  <w:marRight w:val="0"/>
                                                  <w:marTop w:val="0"/>
                                                  <w:marBottom w:val="0"/>
                                                  <w:divBdr>
                                                    <w:top w:val="none" w:sz="0" w:space="0" w:color="auto"/>
                                                    <w:left w:val="none" w:sz="0" w:space="0" w:color="auto"/>
                                                    <w:bottom w:val="none" w:sz="0" w:space="0" w:color="auto"/>
                                                    <w:right w:val="none" w:sz="0" w:space="0" w:color="auto"/>
                                                  </w:divBdr>
                                                  <w:divsChild>
                                                    <w:div w:id="381296148">
                                                      <w:marLeft w:val="0"/>
                                                      <w:marRight w:val="0"/>
                                                      <w:marTop w:val="0"/>
                                                      <w:marBottom w:val="0"/>
                                                      <w:divBdr>
                                                        <w:top w:val="none" w:sz="0" w:space="0" w:color="auto"/>
                                                        <w:left w:val="none" w:sz="0" w:space="0" w:color="auto"/>
                                                        <w:bottom w:val="none" w:sz="0" w:space="0" w:color="auto"/>
                                                        <w:right w:val="none" w:sz="0" w:space="0" w:color="auto"/>
                                                      </w:divBdr>
                                                      <w:divsChild>
                                                        <w:div w:id="1735276988">
                                                          <w:marLeft w:val="0"/>
                                                          <w:marRight w:val="0"/>
                                                          <w:marTop w:val="0"/>
                                                          <w:marBottom w:val="84"/>
                                                          <w:divBdr>
                                                            <w:top w:val="none" w:sz="0" w:space="0" w:color="auto"/>
                                                            <w:left w:val="none" w:sz="0" w:space="0" w:color="auto"/>
                                                            <w:bottom w:val="none" w:sz="0" w:space="0" w:color="auto"/>
                                                            <w:right w:val="none" w:sz="0" w:space="0" w:color="auto"/>
                                                          </w:divBdr>
                                                        </w:div>
                                                        <w:div w:id="20934272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32022142">
                                              <w:marLeft w:val="0"/>
                                              <w:marRight w:val="0"/>
                                              <w:marTop w:val="0"/>
                                              <w:marBottom w:val="0"/>
                                              <w:divBdr>
                                                <w:top w:val="none" w:sz="0" w:space="0" w:color="auto"/>
                                                <w:left w:val="none" w:sz="0" w:space="0" w:color="auto"/>
                                                <w:bottom w:val="none" w:sz="0" w:space="0" w:color="auto"/>
                                                <w:right w:val="none" w:sz="0" w:space="0" w:color="auto"/>
                                              </w:divBdr>
                                              <w:divsChild>
                                                <w:div w:id="201872235">
                                                  <w:marLeft w:val="0"/>
                                                  <w:marRight w:val="0"/>
                                                  <w:marTop w:val="0"/>
                                                  <w:marBottom w:val="0"/>
                                                  <w:divBdr>
                                                    <w:top w:val="none" w:sz="0" w:space="0" w:color="auto"/>
                                                    <w:left w:val="none" w:sz="0" w:space="0" w:color="auto"/>
                                                    <w:bottom w:val="none" w:sz="0" w:space="0" w:color="auto"/>
                                                    <w:right w:val="none" w:sz="0" w:space="0" w:color="auto"/>
                                                  </w:divBdr>
                                                  <w:divsChild>
                                                    <w:div w:id="2062710759">
                                                      <w:marLeft w:val="0"/>
                                                      <w:marRight w:val="0"/>
                                                      <w:marTop w:val="0"/>
                                                      <w:marBottom w:val="0"/>
                                                      <w:divBdr>
                                                        <w:top w:val="none" w:sz="0" w:space="0" w:color="auto"/>
                                                        <w:left w:val="none" w:sz="0" w:space="0" w:color="auto"/>
                                                        <w:bottom w:val="none" w:sz="0" w:space="0" w:color="auto"/>
                                                        <w:right w:val="none" w:sz="0" w:space="0" w:color="auto"/>
                                                      </w:divBdr>
                                                      <w:divsChild>
                                                        <w:div w:id="436025672">
                                                          <w:marLeft w:val="0"/>
                                                          <w:marRight w:val="0"/>
                                                          <w:marTop w:val="0"/>
                                                          <w:marBottom w:val="84"/>
                                                          <w:divBdr>
                                                            <w:top w:val="none" w:sz="0" w:space="0" w:color="auto"/>
                                                            <w:left w:val="none" w:sz="0" w:space="0" w:color="auto"/>
                                                            <w:bottom w:val="none" w:sz="0" w:space="0" w:color="auto"/>
                                                            <w:right w:val="none" w:sz="0" w:space="0" w:color="auto"/>
                                                          </w:divBdr>
                                                        </w:div>
                                                        <w:div w:id="4895619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07610967">
                                              <w:marLeft w:val="0"/>
                                              <w:marRight w:val="0"/>
                                              <w:marTop w:val="0"/>
                                              <w:marBottom w:val="0"/>
                                              <w:divBdr>
                                                <w:top w:val="none" w:sz="0" w:space="0" w:color="auto"/>
                                                <w:left w:val="none" w:sz="0" w:space="0" w:color="auto"/>
                                                <w:bottom w:val="none" w:sz="0" w:space="0" w:color="auto"/>
                                                <w:right w:val="none" w:sz="0" w:space="0" w:color="auto"/>
                                              </w:divBdr>
                                              <w:divsChild>
                                                <w:div w:id="62411503">
                                                  <w:marLeft w:val="0"/>
                                                  <w:marRight w:val="0"/>
                                                  <w:marTop w:val="0"/>
                                                  <w:marBottom w:val="0"/>
                                                  <w:divBdr>
                                                    <w:top w:val="none" w:sz="0" w:space="0" w:color="auto"/>
                                                    <w:left w:val="none" w:sz="0" w:space="0" w:color="auto"/>
                                                    <w:bottom w:val="none" w:sz="0" w:space="0" w:color="auto"/>
                                                    <w:right w:val="none" w:sz="0" w:space="0" w:color="auto"/>
                                                  </w:divBdr>
                                                  <w:divsChild>
                                                    <w:div w:id="1073159363">
                                                      <w:marLeft w:val="0"/>
                                                      <w:marRight w:val="0"/>
                                                      <w:marTop w:val="0"/>
                                                      <w:marBottom w:val="0"/>
                                                      <w:divBdr>
                                                        <w:top w:val="none" w:sz="0" w:space="0" w:color="auto"/>
                                                        <w:left w:val="none" w:sz="0" w:space="0" w:color="auto"/>
                                                        <w:bottom w:val="none" w:sz="0" w:space="0" w:color="auto"/>
                                                        <w:right w:val="none" w:sz="0" w:space="0" w:color="auto"/>
                                                      </w:divBdr>
                                                      <w:divsChild>
                                                        <w:div w:id="1929190109">
                                                          <w:marLeft w:val="0"/>
                                                          <w:marRight w:val="0"/>
                                                          <w:marTop w:val="0"/>
                                                          <w:marBottom w:val="84"/>
                                                          <w:divBdr>
                                                            <w:top w:val="none" w:sz="0" w:space="0" w:color="auto"/>
                                                            <w:left w:val="none" w:sz="0" w:space="0" w:color="auto"/>
                                                            <w:bottom w:val="none" w:sz="0" w:space="0" w:color="auto"/>
                                                            <w:right w:val="none" w:sz="0" w:space="0" w:color="auto"/>
                                                          </w:divBdr>
                                                        </w:div>
                                                        <w:div w:id="2212608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391741">
      <w:bodyDiv w:val="1"/>
      <w:marLeft w:val="0"/>
      <w:marRight w:val="0"/>
      <w:marTop w:val="0"/>
      <w:marBottom w:val="0"/>
      <w:divBdr>
        <w:top w:val="none" w:sz="0" w:space="0" w:color="auto"/>
        <w:left w:val="none" w:sz="0" w:space="0" w:color="auto"/>
        <w:bottom w:val="none" w:sz="0" w:space="0" w:color="auto"/>
        <w:right w:val="none" w:sz="0" w:space="0" w:color="auto"/>
      </w:divBdr>
      <w:divsChild>
        <w:div w:id="194081233">
          <w:marLeft w:val="0"/>
          <w:marRight w:val="0"/>
          <w:marTop w:val="120"/>
          <w:marBottom w:val="0"/>
          <w:divBdr>
            <w:top w:val="none" w:sz="0" w:space="0" w:color="auto"/>
            <w:left w:val="none" w:sz="0" w:space="0" w:color="auto"/>
            <w:bottom w:val="none" w:sz="0" w:space="0" w:color="auto"/>
            <w:right w:val="none" w:sz="0" w:space="0" w:color="auto"/>
          </w:divBdr>
        </w:div>
      </w:divsChild>
    </w:div>
    <w:div w:id="2043165174">
      <w:bodyDiv w:val="1"/>
      <w:marLeft w:val="0"/>
      <w:marRight w:val="0"/>
      <w:marTop w:val="0"/>
      <w:marBottom w:val="0"/>
      <w:divBdr>
        <w:top w:val="none" w:sz="0" w:space="0" w:color="auto"/>
        <w:left w:val="none" w:sz="0" w:space="0" w:color="auto"/>
        <w:bottom w:val="none" w:sz="0" w:space="0" w:color="auto"/>
        <w:right w:val="none" w:sz="0" w:space="0" w:color="auto"/>
      </w:divBdr>
    </w:div>
    <w:div w:id="2043741855">
      <w:bodyDiv w:val="1"/>
      <w:marLeft w:val="0"/>
      <w:marRight w:val="0"/>
      <w:marTop w:val="0"/>
      <w:marBottom w:val="0"/>
      <w:divBdr>
        <w:top w:val="none" w:sz="0" w:space="0" w:color="auto"/>
        <w:left w:val="none" w:sz="0" w:space="0" w:color="auto"/>
        <w:bottom w:val="none" w:sz="0" w:space="0" w:color="auto"/>
        <w:right w:val="none" w:sz="0" w:space="0" w:color="auto"/>
      </w:divBdr>
      <w:divsChild>
        <w:div w:id="1819346767">
          <w:marLeft w:val="0"/>
          <w:marRight w:val="0"/>
          <w:marTop w:val="120"/>
          <w:marBottom w:val="0"/>
          <w:divBdr>
            <w:top w:val="none" w:sz="0" w:space="0" w:color="auto"/>
            <w:left w:val="none" w:sz="0" w:space="0" w:color="auto"/>
            <w:bottom w:val="none" w:sz="0" w:space="0" w:color="auto"/>
            <w:right w:val="none" w:sz="0" w:space="0" w:color="auto"/>
          </w:divBdr>
        </w:div>
      </w:divsChild>
    </w:div>
    <w:div w:id="2044088551">
      <w:bodyDiv w:val="1"/>
      <w:marLeft w:val="0"/>
      <w:marRight w:val="0"/>
      <w:marTop w:val="0"/>
      <w:marBottom w:val="0"/>
      <w:divBdr>
        <w:top w:val="none" w:sz="0" w:space="0" w:color="auto"/>
        <w:left w:val="none" w:sz="0" w:space="0" w:color="auto"/>
        <w:bottom w:val="none" w:sz="0" w:space="0" w:color="auto"/>
        <w:right w:val="none" w:sz="0" w:space="0" w:color="auto"/>
      </w:divBdr>
      <w:divsChild>
        <w:div w:id="98066315">
          <w:marLeft w:val="0"/>
          <w:marRight w:val="0"/>
          <w:marTop w:val="0"/>
          <w:marBottom w:val="0"/>
          <w:divBdr>
            <w:top w:val="none" w:sz="0" w:space="0" w:color="auto"/>
            <w:left w:val="none" w:sz="0" w:space="0" w:color="auto"/>
            <w:bottom w:val="none" w:sz="0" w:space="0" w:color="auto"/>
            <w:right w:val="none" w:sz="0" w:space="0" w:color="auto"/>
          </w:divBdr>
          <w:divsChild>
            <w:div w:id="3213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86419">
      <w:bodyDiv w:val="1"/>
      <w:marLeft w:val="0"/>
      <w:marRight w:val="0"/>
      <w:marTop w:val="0"/>
      <w:marBottom w:val="0"/>
      <w:divBdr>
        <w:top w:val="none" w:sz="0" w:space="0" w:color="auto"/>
        <w:left w:val="none" w:sz="0" w:space="0" w:color="auto"/>
        <w:bottom w:val="none" w:sz="0" w:space="0" w:color="auto"/>
        <w:right w:val="none" w:sz="0" w:space="0" w:color="auto"/>
      </w:divBdr>
    </w:div>
    <w:div w:id="2045251504">
      <w:bodyDiv w:val="1"/>
      <w:marLeft w:val="0"/>
      <w:marRight w:val="0"/>
      <w:marTop w:val="0"/>
      <w:marBottom w:val="0"/>
      <w:divBdr>
        <w:top w:val="none" w:sz="0" w:space="0" w:color="auto"/>
        <w:left w:val="none" w:sz="0" w:space="0" w:color="auto"/>
        <w:bottom w:val="none" w:sz="0" w:space="0" w:color="auto"/>
        <w:right w:val="none" w:sz="0" w:space="0" w:color="auto"/>
      </w:divBdr>
    </w:div>
    <w:div w:id="2046784695">
      <w:bodyDiv w:val="1"/>
      <w:marLeft w:val="0"/>
      <w:marRight w:val="0"/>
      <w:marTop w:val="0"/>
      <w:marBottom w:val="0"/>
      <w:divBdr>
        <w:top w:val="none" w:sz="0" w:space="0" w:color="auto"/>
        <w:left w:val="none" w:sz="0" w:space="0" w:color="auto"/>
        <w:bottom w:val="none" w:sz="0" w:space="0" w:color="auto"/>
        <w:right w:val="none" w:sz="0" w:space="0" w:color="auto"/>
      </w:divBdr>
    </w:div>
    <w:div w:id="2047215494">
      <w:bodyDiv w:val="1"/>
      <w:marLeft w:val="0"/>
      <w:marRight w:val="0"/>
      <w:marTop w:val="0"/>
      <w:marBottom w:val="0"/>
      <w:divBdr>
        <w:top w:val="none" w:sz="0" w:space="0" w:color="auto"/>
        <w:left w:val="none" w:sz="0" w:space="0" w:color="auto"/>
        <w:bottom w:val="none" w:sz="0" w:space="0" w:color="auto"/>
        <w:right w:val="none" w:sz="0" w:space="0" w:color="auto"/>
      </w:divBdr>
    </w:div>
    <w:div w:id="2047949514">
      <w:bodyDiv w:val="1"/>
      <w:marLeft w:val="0"/>
      <w:marRight w:val="0"/>
      <w:marTop w:val="0"/>
      <w:marBottom w:val="0"/>
      <w:divBdr>
        <w:top w:val="none" w:sz="0" w:space="0" w:color="auto"/>
        <w:left w:val="none" w:sz="0" w:space="0" w:color="auto"/>
        <w:bottom w:val="none" w:sz="0" w:space="0" w:color="auto"/>
        <w:right w:val="none" w:sz="0" w:space="0" w:color="auto"/>
      </w:divBdr>
      <w:divsChild>
        <w:div w:id="299531015">
          <w:marLeft w:val="0"/>
          <w:marRight w:val="0"/>
          <w:marTop w:val="120"/>
          <w:marBottom w:val="0"/>
          <w:divBdr>
            <w:top w:val="none" w:sz="0" w:space="0" w:color="auto"/>
            <w:left w:val="none" w:sz="0" w:space="0" w:color="auto"/>
            <w:bottom w:val="none" w:sz="0" w:space="0" w:color="auto"/>
            <w:right w:val="none" w:sz="0" w:space="0" w:color="auto"/>
          </w:divBdr>
        </w:div>
      </w:divsChild>
    </w:div>
    <w:div w:id="2048984975">
      <w:bodyDiv w:val="1"/>
      <w:marLeft w:val="0"/>
      <w:marRight w:val="0"/>
      <w:marTop w:val="0"/>
      <w:marBottom w:val="0"/>
      <w:divBdr>
        <w:top w:val="none" w:sz="0" w:space="0" w:color="auto"/>
        <w:left w:val="none" w:sz="0" w:space="0" w:color="auto"/>
        <w:bottom w:val="none" w:sz="0" w:space="0" w:color="auto"/>
        <w:right w:val="none" w:sz="0" w:space="0" w:color="auto"/>
      </w:divBdr>
    </w:div>
    <w:div w:id="2049639680">
      <w:bodyDiv w:val="1"/>
      <w:marLeft w:val="0"/>
      <w:marRight w:val="0"/>
      <w:marTop w:val="0"/>
      <w:marBottom w:val="0"/>
      <w:divBdr>
        <w:top w:val="none" w:sz="0" w:space="0" w:color="auto"/>
        <w:left w:val="none" w:sz="0" w:space="0" w:color="auto"/>
        <w:bottom w:val="none" w:sz="0" w:space="0" w:color="auto"/>
        <w:right w:val="none" w:sz="0" w:space="0" w:color="auto"/>
      </w:divBdr>
      <w:divsChild>
        <w:div w:id="1705792064">
          <w:marLeft w:val="0"/>
          <w:marRight w:val="0"/>
          <w:marTop w:val="120"/>
          <w:marBottom w:val="0"/>
          <w:divBdr>
            <w:top w:val="none" w:sz="0" w:space="0" w:color="auto"/>
            <w:left w:val="none" w:sz="0" w:space="0" w:color="auto"/>
            <w:bottom w:val="none" w:sz="0" w:space="0" w:color="auto"/>
            <w:right w:val="none" w:sz="0" w:space="0" w:color="auto"/>
          </w:divBdr>
        </w:div>
      </w:divsChild>
    </w:div>
    <w:div w:id="2049910967">
      <w:bodyDiv w:val="1"/>
      <w:marLeft w:val="0"/>
      <w:marRight w:val="0"/>
      <w:marTop w:val="0"/>
      <w:marBottom w:val="0"/>
      <w:divBdr>
        <w:top w:val="none" w:sz="0" w:space="0" w:color="auto"/>
        <w:left w:val="none" w:sz="0" w:space="0" w:color="auto"/>
        <w:bottom w:val="none" w:sz="0" w:space="0" w:color="auto"/>
        <w:right w:val="none" w:sz="0" w:space="0" w:color="auto"/>
      </w:divBdr>
      <w:divsChild>
        <w:div w:id="657660553">
          <w:marLeft w:val="0"/>
          <w:marRight w:val="0"/>
          <w:marTop w:val="0"/>
          <w:marBottom w:val="0"/>
          <w:divBdr>
            <w:top w:val="none" w:sz="0" w:space="0" w:color="auto"/>
            <w:left w:val="none" w:sz="0" w:space="0" w:color="auto"/>
            <w:bottom w:val="none" w:sz="0" w:space="0" w:color="auto"/>
            <w:right w:val="none" w:sz="0" w:space="0" w:color="auto"/>
          </w:divBdr>
          <w:divsChild>
            <w:div w:id="8909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5775">
      <w:bodyDiv w:val="1"/>
      <w:marLeft w:val="0"/>
      <w:marRight w:val="0"/>
      <w:marTop w:val="0"/>
      <w:marBottom w:val="0"/>
      <w:divBdr>
        <w:top w:val="none" w:sz="0" w:space="0" w:color="auto"/>
        <w:left w:val="none" w:sz="0" w:space="0" w:color="auto"/>
        <w:bottom w:val="none" w:sz="0" w:space="0" w:color="auto"/>
        <w:right w:val="none" w:sz="0" w:space="0" w:color="auto"/>
      </w:divBdr>
      <w:divsChild>
        <w:div w:id="1962758392">
          <w:marLeft w:val="0"/>
          <w:marRight w:val="0"/>
          <w:marTop w:val="120"/>
          <w:marBottom w:val="0"/>
          <w:divBdr>
            <w:top w:val="none" w:sz="0" w:space="0" w:color="auto"/>
            <w:left w:val="none" w:sz="0" w:space="0" w:color="auto"/>
            <w:bottom w:val="none" w:sz="0" w:space="0" w:color="auto"/>
            <w:right w:val="none" w:sz="0" w:space="0" w:color="auto"/>
          </w:divBdr>
        </w:div>
        <w:div w:id="566839316">
          <w:marLeft w:val="0"/>
          <w:marRight w:val="0"/>
          <w:marTop w:val="120"/>
          <w:marBottom w:val="0"/>
          <w:divBdr>
            <w:top w:val="none" w:sz="0" w:space="0" w:color="auto"/>
            <w:left w:val="none" w:sz="0" w:space="0" w:color="auto"/>
            <w:bottom w:val="none" w:sz="0" w:space="0" w:color="auto"/>
            <w:right w:val="none" w:sz="0" w:space="0" w:color="auto"/>
          </w:divBdr>
        </w:div>
        <w:div w:id="183905373">
          <w:marLeft w:val="0"/>
          <w:marRight w:val="0"/>
          <w:marTop w:val="120"/>
          <w:marBottom w:val="0"/>
          <w:divBdr>
            <w:top w:val="none" w:sz="0" w:space="0" w:color="auto"/>
            <w:left w:val="none" w:sz="0" w:space="0" w:color="auto"/>
            <w:bottom w:val="none" w:sz="0" w:space="0" w:color="auto"/>
            <w:right w:val="none" w:sz="0" w:space="0" w:color="auto"/>
          </w:divBdr>
        </w:div>
      </w:divsChild>
    </w:div>
    <w:div w:id="2052338004">
      <w:bodyDiv w:val="1"/>
      <w:marLeft w:val="0"/>
      <w:marRight w:val="0"/>
      <w:marTop w:val="0"/>
      <w:marBottom w:val="0"/>
      <w:divBdr>
        <w:top w:val="none" w:sz="0" w:space="0" w:color="auto"/>
        <w:left w:val="none" w:sz="0" w:space="0" w:color="auto"/>
        <w:bottom w:val="none" w:sz="0" w:space="0" w:color="auto"/>
        <w:right w:val="none" w:sz="0" w:space="0" w:color="auto"/>
      </w:divBdr>
    </w:div>
    <w:div w:id="2052530641">
      <w:bodyDiv w:val="1"/>
      <w:marLeft w:val="0"/>
      <w:marRight w:val="0"/>
      <w:marTop w:val="0"/>
      <w:marBottom w:val="0"/>
      <w:divBdr>
        <w:top w:val="none" w:sz="0" w:space="0" w:color="auto"/>
        <w:left w:val="none" w:sz="0" w:space="0" w:color="auto"/>
        <w:bottom w:val="none" w:sz="0" w:space="0" w:color="auto"/>
        <w:right w:val="none" w:sz="0" w:space="0" w:color="auto"/>
      </w:divBdr>
      <w:divsChild>
        <w:div w:id="1076787110">
          <w:marLeft w:val="0"/>
          <w:marRight w:val="0"/>
          <w:marTop w:val="120"/>
          <w:marBottom w:val="0"/>
          <w:divBdr>
            <w:top w:val="none" w:sz="0" w:space="0" w:color="auto"/>
            <w:left w:val="none" w:sz="0" w:space="0" w:color="auto"/>
            <w:bottom w:val="none" w:sz="0" w:space="0" w:color="auto"/>
            <w:right w:val="none" w:sz="0" w:space="0" w:color="auto"/>
          </w:divBdr>
        </w:div>
        <w:div w:id="1021274679">
          <w:marLeft w:val="0"/>
          <w:marRight w:val="0"/>
          <w:marTop w:val="120"/>
          <w:marBottom w:val="0"/>
          <w:divBdr>
            <w:top w:val="none" w:sz="0" w:space="0" w:color="auto"/>
            <w:left w:val="none" w:sz="0" w:space="0" w:color="auto"/>
            <w:bottom w:val="none" w:sz="0" w:space="0" w:color="auto"/>
            <w:right w:val="none" w:sz="0" w:space="0" w:color="auto"/>
          </w:divBdr>
        </w:div>
      </w:divsChild>
    </w:div>
    <w:div w:id="2054227399">
      <w:bodyDiv w:val="1"/>
      <w:marLeft w:val="0"/>
      <w:marRight w:val="0"/>
      <w:marTop w:val="0"/>
      <w:marBottom w:val="0"/>
      <w:divBdr>
        <w:top w:val="none" w:sz="0" w:space="0" w:color="auto"/>
        <w:left w:val="none" w:sz="0" w:space="0" w:color="auto"/>
        <w:bottom w:val="none" w:sz="0" w:space="0" w:color="auto"/>
        <w:right w:val="none" w:sz="0" w:space="0" w:color="auto"/>
      </w:divBdr>
    </w:div>
    <w:div w:id="2054497571">
      <w:bodyDiv w:val="1"/>
      <w:marLeft w:val="0"/>
      <w:marRight w:val="0"/>
      <w:marTop w:val="0"/>
      <w:marBottom w:val="0"/>
      <w:divBdr>
        <w:top w:val="none" w:sz="0" w:space="0" w:color="auto"/>
        <w:left w:val="none" w:sz="0" w:space="0" w:color="auto"/>
        <w:bottom w:val="none" w:sz="0" w:space="0" w:color="auto"/>
        <w:right w:val="none" w:sz="0" w:space="0" w:color="auto"/>
      </w:divBdr>
      <w:divsChild>
        <w:div w:id="1867671089">
          <w:marLeft w:val="0"/>
          <w:marRight w:val="0"/>
          <w:marTop w:val="0"/>
          <w:marBottom w:val="0"/>
          <w:divBdr>
            <w:top w:val="none" w:sz="0" w:space="0" w:color="auto"/>
            <w:left w:val="none" w:sz="0" w:space="0" w:color="auto"/>
            <w:bottom w:val="none" w:sz="0" w:space="0" w:color="auto"/>
            <w:right w:val="none" w:sz="0" w:space="0" w:color="auto"/>
          </w:divBdr>
          <w:divsChild>
            <w:div w:id="6453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48920">
      <w:bodyDiv w:val="1"/>
      <w:marLeft w:val="0"/>
      <w:marRight w:val="0"/>
      <w:marTop w:val="0"/>
      <w:marBottom w:val="0"/>
      <w:divBdr>
        <w:top w:val="none" w:sz="0" w:space="0" w:color="auto"/>
        <w:left w:val="none" w:sz="0" w:space="0" w:color="auto"/>
        <w:bottom w:val="none" w:sz="0" w:space="0" w:color="auto"/>
        <w:right w:val="none" w:sz="0" w:space="0" w:color="auto"/>
      </w:divBdr>
      <w:divsChild>
        <w:div w:id="932936038">
          <w:marLeft w:val="0"/>
          <w:marRight w:val="0"/>
          <w:marTop w:val="120"/>
          <w:marBottom w:val="0"/>
          <w:divBdr>
            <w:top w:val="none" w:sz="0" w:space="0" w:color="auto"/>
            <w:left w:val="none" w:sz="0" w:space="0" w:color="auto"/>
            <w:bottom w:val="none" w:sz="0" w:space="0" w:color="auto"/>
            <w:right w:val="none" w:sz="0" w:space="0" w:color="auto"/>
          </w:divBdr>
        </w:div>
      </w:divsChild>
    </w:div>
    <w:div w:id="2055734304">
      <w:bodyDiv w:val="1"/>
      <w:marLeft w:val="0"/>
      <w:marRight w:val="0"/>
      <w:marTop w:val="0"/>
      <w:marBottom w:val="0"/>
      <w:divBdr>
        <w:top w:val="none" w:sz="0" w:space="0" w:color="auto"/>
        <w:left w:val="none" w:sz="0" w:space="0" w:color="auto"/>
        <w:bottom w:val="none" w:sz="0" w:space="0" w:color="auto"/>
        <w:right w:val="none" w:sz="0" w:space="0" w:color="auto"/>
      </w:divBdr>
      <w:divsChild>
        <w:div w:id="789281360">
          <w:marLeft w:val="0"/>
          <w:marRight w:val="0"/>
          <w:marTop w:val="120"/>
          <w:marBottom w:val="0"/>
          <w:divBdr>
            <w:top w:val="none" w:sz="0" w:space="0" w:color="auto"/>
            <w:left w:val="none" w:sz="0" w:space="0" w:color="auto"/>
            <w:bottom w:val="none" w:sz="0" w:space="0" w:color="auto"/>
            <w:right w:val="none" w:sz="0" w:space="0" w:color="auto"/>
          </w:divBdr>
        </w:div>
      </w:divsChild>
    </w:div>
    <w:div w:id="2055812245">
      <w:bodyDiv w:val="1"/>
      <w:marLeft w:val="0"/>
      <w:marRight w:val="0"/>
      <w:marTop w:val="0"/>
      <w:marBottom w:val="0"/>
      <w:divBdr>
        <w:top w:val="none" w:sz="0" w:space="0" w:color="auto"/>
        <w:left w:val="none" w:sz="0" w:space="0" w:color="auto"/>
        <w:bottom w:val="none" w:sz="0" w:space="0" w:color="auto"/>
        <w:right w:val="none" w:sz="0" w:space="0" w:color="auto"/>
      </w:divBdr>
      <w:divsChild>
        <w:div w:id="1867213038">
          <w:marLeft w:val="0"/>
          <w:marRight w:val="0"/>
          <w:marTop w:val="0"/>
          <w:marBottom w:val="0"/>
          <w:divBdr>
            <w:top w:val="none" w:sz="0" w:space="0" w:color="auto"/>
            <w:left w:val="none" w:sz="0" w:space="0" w:color="auto"/>
            <w:bottom w:val="none" w:sz="0" w:space="0" w:color="auto"/>
            <w:right w:val="none" w:sz="0" w:space="0" w:color="auto"/>
          </w:divBdr>
          <w:divsChild>
            <w:div w:id="603421647">
              <w:marLeft w:val="0"/>
              <w:marRight w:val="0"/>
              <w:marTop w:val="0"/>
              <w:marBottom w:val="0"/>
              <w:divBdr>
                <w:top w:val="none" w:sz="0" w:space="0" w:color="auto"/>
                <w:left w:val="none" w:sz="0" w:space="0" w:color="auto"/>
                <w:bottom w:val="none" w:sz="0" w:space="0" w:color="auto"/>
                <w:right w:val="none" w:sz="0" w:space="0" w:color="auto"/>
              </w:divBdr>
            </w:div>
          </w:divsChild>
        </w:div>
        <w:div w:id="1308901603">
          <w:marLeft w:val="0"/>
          <w:marRight w:val="0"/>
          <w:marTop w:val="0"/>
          <w:marBottom w:val="0"/>
          <w:divBdr>
            <w:top w:val="none" w:sz="0" w:space="0" w:color="auto"/>
            <w:left w:val="none" w:sz="0" w:space="0" w:color="auto"/>
            <w:bottom w:val="none" w:sz="0" w:space="0" w:color="auto"/>
            <w:right w:val="none" w:sz="0" w:space="0" w:color="auto"/>
          </w:divBdr>
          <w:divsChild>
            <w:div w:id="5333077">
              <w:marLeft w:val="0"/>
              <w:marRight w:val="0"/>
              <w:marTop w:val="0"/>
              <w:marBottom w:val="0"/>
              <w:divBdr>
                <w:top w:val="none" w:sz="0" w:space="0" w:color="auto"/>
                <w:left w:val="none" w:sz="0" w:space="0" w:color="auto"/>
                <w:bottom w:val="none" w:sz="0" w:space="0" w:color="auto"/>
                <w:right w:val="none" w:sz="0" w:space="0" w:color="auto"/>
              </w:divBdr>
            </w:div>
          </w:divsChild>
        </w:div>
        <w:div w:id="341325521">
          <w:marLeft w:val="0"/>
          <w:marRight w:val="0"/>
          <w:marTop w:val="0"/>
          <w:marBottom w:val="0"/>
          <w:divBdr>
            <w:top w:val="none" w:sz="0" w:space="0" w:color="auto"/>
            <w:left w:val="none" w:sz="0" w:space="0" w:color="auto"/>
            <w:bottom w:val="none" w:sz="0" w:space="0" w:color="auto"/>
            <w:right w:val="none" w:sz="0" w:space="0" w:color="auto"/>
          </w:divBdr>
          <w:divsChild>
            <w:div w:id="8621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305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62">
          <w:marLeft w:val="0"/>
          <w:marRight w:val="0"/>
          <w:marTop w:val="120"/>
          <w:marBottom w:val="0"/>
          <w:divBdr>
            <w:top w:val="none" w:sz="0" w:space="0" w:color="auto"/>
            <w:left w:val="none" w:sz="0" w:space="0" w:color="auto"/>
            <w:bottom w:val="none" w:sz="0" w:space="0" w:color="auto"/>
            <w:right w:val="none" w:sz="0" w:space="0" w:color="auto"/>
          </w:divBdr>
        </w:div>
      </w:divsChild>
    </w:div>
    <w:div w:id="2056808218">
      <w:bodyDiv w:val="1"/>
      <w:marLeft w:val="0"/>
      <w:marRight w:val="0"/>
      <w:marTop w:val="0"/>
      <w:marBottom w:val="0"/>
      <w:divBdr>
        <w:top w:val="none" w:sz="0" w:space="0" w:color="auto"/>
        <w:left w:val="none" w:sz="0" w:space="0" w:color="auto"/>
        <w:bottom w:val="none" w:sz="0" w:space="0" w:color="auto"/>
        <w:right w:val="none" w:sz="0" w:space="0" w:color="auto"/>
      </w:divBdr>
      <w:divsChild>
        <w:div w:id="2059435427">
          <w:marLeft w:val="0"/>
          <w:marRight w:val="0"/>
          <w:marTop w:val="0"/>
          <w:marBottom w:val="0"/>
          <w:divBdr>
            <w:top w:val="none" w:sz="0" w:space="0" w:color="auto"/>
            <w:left w:val="none" w:sz="0" w:space="0" w:color="auto"/>
            <w:bottom w:val="none" w:sz="0" w:space="0" w:color="auto"/>
            <w:right w:val="none" w:sz="0" w:space="0" w:color="auto"/>
          </w:divBdr>
          <w:divsChild>
            <w:div w:id="8770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5043">
      <w:bodyDiv w:val="1"/>
      <w:marLeft w:val="0"/>
      <w:marRight w:val="0"/>
      <w:marTop w:val="0"/>
      <w:marBottom w:val="0"/>
      <w:divBdr>
        <w:top w:val="none" w:sz="0" w:space="0" w:color="auto"/>
        <w:left w:val="none" w:sz="0" w:space="0" w:color="auto"/>
        <w:bottom w:val="none" w:sz="0" w:space="0" w:color="auto"/>
        <w:right w:val="none" w:sz="0" w:space="0" w:color="auto"/>
      </w:divBdr>
    </w:div>
    <w:div w:id="2057314481">
      <w:bodyDiv w:val="1"/>
      <w:marLeft w:val="0"/>
      <w:marRight w:val="0"/>
      <w:marTop w:val="0"/>
      <w:marBottom w:val="0"/>
      <w:divBdr>
        <w:top w:val="none" w:sz="0" w:space="0" w:color="auto"/>
        <w:left w:val="none" w:sz="0" w:space="0" w:color="auto"/>
        <w:bottom w:val="none" w:sz="0" w:space="0" w:color="auto"/>
        <w:right w:val="none" w:sz="0" w:space="0" w:color="auto"/>
      </w:divBdr>
    </w:div>
    <w:div w:id="2058702772">
      <w:bodyDiv w:val="1"/>
      <w:marLeft w:val="0"/>
      <w:marRight w:val="0"/>
      <w:marTop w:val="0"/>
      <w:marBottom w:val="0"/>
      <w:divBdr>
        <w:top w:val="none" w:sz="0" w:space="0" w:color="auto"/>
        <w:left w:val="none" w:sz="0" w:space="0" w:color="auto"/>
        <w:bottom w:val="none" w:sz="0" w:space="0" w:color="auto"/>
        <w:right w:val="none" w:sz="0" w:space="0" w:color="auto"/>
      </w:divBdr>
    </w:div>
    <w:div w:id="2058819103">
      <w:bodyDiv w:val="1"/>
      <w:marLeft w:val="0"/>
      <w:marRight w:val="0"/>
      <w:marTop w:val="0"/>
      <w:marBottom w:val="0"/>
      <w:divBdr>
        <w:top w:val="none" w:sz="0" w:space="0" w:color="auto"/>
        <w:left w:val="none" w:sz="0" w:space="0" w:color="auto"/>
        <w:bottom w:val="none" w:sz="0" w:space="0" w:color="auto"/>
        <w:right w:val="none" w:sz="0" w:space="0" w:color="auto"/>
      </w:divBdr>
      <w:divsChild>
        <w:div w:id="739056628">
          <w:marLeft w:val="0"/>
          <w:marRight w:val="0"/>
          <w:marTop w:val="120"/>
          <w:marBottom w:val="0"/>
          <w:divBdr>
            <w:top w:val="none" w:sz="0" w:space="0" w:color="auto"/>
            <w:left w:val="none" w:sz="0" w:space="0" w:color="auto"/>
            <w:bottom w:val="none" w:sz="0" w:space="0" w:color="auto"/>
            <w:right w:val="none" w:sz="0" w:space="0" w:color="auto"/>
          </w:divBdr>
        </w:div>
      </w:divsChild>
    </w:div>
    <w:div w:id="2059666027">
      <w:bodyDiv w:val="1"/>
      <w:marLeft w:val="0"/>
      <w:marRight w:val="0"/>
      <w:marTop w:val="0"/>
      <w:marBottom w:val="0"/>
      <w:divBdr>
        <w:top w:val="none" w:sz="0" w:space="0" w:color="auto"/>
        <w:left w:val="none" w:sz="0" w:space="0" w:color="auto"/>
        <w:bottom w:val="none" w:sz="0" w:space="0" w:color="auto"/>
        <w:right w:val="none" w:sz="0" w:space="0" w:color="auto"/>
      </w:divBdr>
    </w:div>
    <w:div w:id="2059932685">
      <w:bodyDiv w:val="1"/>
      <w:marLeft w:val="0"/>
      <w:marRight w:val="0"/>
      <w:marTop w:val="0"/>
      <w:marBottom w:val="0"/>
      <w:divBdr>
        <w:top w:val="none" w:sz="0" w:space="0" w:color="auto"/>
        <w:left w:val="none" w:sz="0" w:space="0" w:color="auto"/>
        <w:bottom w:val="none" w:sz="0" w:space="0" w:color="auto"/>
        <w:right w:val="none" w:sz="0" w:space="0" w:color="auto"/>
      </w:divBdr>
      <w:divsChild>
        <w:div w:id="143739932">
          <w:marLeft w:val="0"/>
          <w:marRight w:val="0"/>
          <w:marTop w:val="120"/>
          <w:marBottom w:val="0"/>
          <w:divBdr>
            <w:top w:val="none" w:sz="0" w:space="0" w:color="auto"/>
            <w:left w:val="none" w:sz="0" w:space="0" w:color="auto"/>
            <w:bottom w:val="none" w:sz="0" w:space="0" w:color="auto"/>
            <w:right w:val="none" w:sz="0" w:space="0" w:color="auto"/>
          </w:divBdr>
        </w:div>
      </w:divsChild>
    </w:div>
    <w:div w:id="2060083002">
      <w:bodyDiv w:val="1"/>
      <w:marLeft w:val="0"/>
      <w:marRight w:val="0"/>
      <w:marTop w:val="0"/>
      <w:marBottom w:val="0"/>
      <w:divBdr>
        <w:top w:val="none" w:sz="0" w:space="0" w:color="auto"/>
        <w:left w:val="none" w:sz="0" w:space="0" w:color="auto"/>
        <w:bottom w:val="none" w:sz="0" w:space="0" w:color="auto"/>
        <w:right w:val="none" w:sz="0" w:space="0" w:color="auto"/>
      </w:divBdr>
    </w:div>
    <w:div w:id="2060937849">
      <w:bodyDiv w:val="1"/>
      <w:marLeft w:val="0"/>
      <w:marRight w:val="0"/>
      <w:marTop w:val="0"/>
      <w:marBottom w:val="0"/>
      <w:divBdr>
        <w:top w:val="none" w:sz="0" w:space="0" w:color="auto"/>
        <w:left w:val="none" w:sz="0" w:space="0" w:color="auto"/>
        <w:bottom w:val="none" w:sz="0" w:space="0" w:color="auto"/>
        <w:right w:val="none" w:sz="0" w:space="0" w:color="auto"/>
      </w:divBdr>
      <w:divsChild>
        <w:div w:id="834343921">
          <w:marLeft w:val="0"/>
          <w:marRight w:val="0"/>
          <w:marTop w:val="0"/>
          <w:marBottom w:val="0"/>
          <w:divBdr>
            <w:top w:val="none" w:sz="0" w:space="0" w:color="auto"/>
            <w:left w:val="none" w:sz="0" w:space="0" w:color="auto"/>
            <w:bottom w:val="none" w:sz="0" w:space="0" w:color="auto"/>
            <w:right w:val="none" w:sz="0" w:space="0" w:color="auto"/>
          </w:divBdr>
          <w:divsChild>
            <w:div w:id="305357539">
              <w:marLeft w:val="0"/>
              <w:marRight w:val="0"/>
              <w:marTop w:val="0"/>
              <w:marBottom w:val="0"/>
              <w:divBdr>
                <w:top w:val="none" w:sz="0" w:space="0" w:color="auto"/>
                <w:left w:val="none" w:sz="0" w:space="0" w:color="auto"/>
                <w:bottom w:val="none" w:sz="0" w:space="0" w:color="auto"/>
                <w:right w:val="none" w:sz="0" w:space="0" w:color="auto"/>
              </w:divBdr>
            </w:div>
          </w:divsChild>
        </w:div>
        <w:div w:id="530262669">
          <w:marLeft w:val="0"/>
          <w:marRight w:val="0"/>
          <w:marTop w:val="0"/>
          <w:marBottom w:val="0"/>
          <w:divBdr>
            <w:top w:val="none" w:sz="0" w:space="0" w:color="auto"/>
            <w:left w:val="none" w:sz="0" w:space="0" w:color="auto"/>
            <w:bottom w:val="none" w:sz="0" w:space="0" w:color="auto"/>
            <w:right w:val="none" w:sz="0" w:space="0" w:color="auto"/>
          </w:divBdr>
          <w:divsChild>
            <w:div w:id="487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8802">
      <w:bodyDiv w:val="1"/>
      <w:marLeft w:val="0"/>
      <w:marRight w:val="0"/>
      <w:marTop w:val="0"/>
      <w:marBottom w:val="0"/>
      <w:divBdr>
        <w:top w:val="none" w:sz="0" w:space="0" w:color="auto"/>
        <w:left w:val="none" w:sz="0" w:space="0" w:color="auto"/>
        <w:bottom w:val="none" w:sz="0" w:space="0" w:color="auto"/>
        <w:right w:val="none" w:sz="0" w:space="0" w:color="auto"/>
      </w:divBdr>
    </w:div>
    <w:div w:id="2062092466">
      <w:bodyDiv w:val="1"/>
      <w:marLeft w:val="0"/>
      <w:marRight w:val="0"/>
      <w:marTop w:val="0"/>
      <w:marBottom w:val="0"/>
      <w:divBdr>
        <w:top w:val="none" w:sz="0" w:space="0" w:color="auto"/>
        <w:left w:val="none" w:sz="0" w:space="0" w:color="auto"/>
        <w:bottom w:val="none" w:sz="0" w:space="0" w:color="auto"/>
        <w:right w:val="none" w:sz="0" w:space="0" w:color="auto"/>
      </w:divBdr>
      <w:divsChild>
        <w:div w:id="1398556163">
          <w:marLeft w:val="0"/>
          <w:marRight w:val="0"/>
          <w:marTop w:val="120"/>
          <w:marBottom w:val="0"/>
          <w:divBdr>
            <w:top w:val="none" w:sz="0" w:space="0" w:color="auto"/>
            <w:left w:val="none" w:sz="0" w:space="0" w:color="auto"/>
            <w:bottom w:val="none" w:sz="0" w:space="0" w:color="auto"/>
            <w:right w:val="none" w:sz="0" w:space="0" w:color="auto"/>
          </w:divBdr>
        </w:div>
      </w:divsChild>
    </w:div>
    <w:div w:id="2062820045">
      <w:bodyDiv w:val="1"/>
      <w:marLeft w:val="0"/>
      <w:marRight w:val="0"/>
      <w:marTop w:val="0"/>
      <w:marBottom w:val="0"/>
      <w:divBdr>
        <w:top w:val="none" w:sz="0" w:space="0" w:color="auto"/>
        <w:left w:val="none" w:sz="0" w:space="0" w:color="auto"/>
        <w:bottom w:val="none" w:sz="0" w:space="0" w:color="auto"/>
        <w:right w:val="none" w:sz="0" w:space="0" w:color="auto"/>
      </w:divBdr>
      <w:divsChild>
        <w:div w:id="920717225">
          <w:marLeft w:val="0"/>
          <w:marRight w:val="0"/>
          <w:marTop w:val="120"/>
          <w:marBottom w:val="0"/>
          <w:divBdr>
            <w:top w:val="none" w:sz="0" w:space="0" w:color="auto"/>
            <w:left w:val="none" w:sz="0" w:space="0" w:color="auto"/>
            <w:bottom w:val="none" w:sz="0" w:space="0" w:color="auto"/>
            <w:right w:val="none" w:sz="0" w:space="0" w:color="auto"/>
          </w:divBdr>
        </w:div>
      </w:divsChild>
    </w:div>
    <w:div w:id="2063095538">
      <w:bodyDiv w:val="1"/>
      <w:marLeft w:val="0"/>
      <w:marRight w:val="0"/>
      <w:marTop w:val="0"/>
      <w:marBottom w:val="0"/>
      <w:divBdr>
        <w:top w:val="none" w:sz="0" w:space="0" w:color="auto"/>
        <w:left w:val="none" w:sz="0" w:space="0" w:color="auto"/>
        <w:bottom w:val="none" w:sz="0" w:space="0" w:color="auto"/>
        <w:right w:val="none" w:sz="0" w:space="0" w:color="auto"/>
      </w:divBdr>
      <w:divsChild>
        <w:div w:id="1475565015">
          <w:marLeft w:val="0"/>
          <w:marRight w:val="0"/>
          <w:marTop w:val="0"/>
          <w:marBottom w:val="0"/>
          <w:divBdr>
            <w:top w:val="none" w:sz="0" w:space="0" w:color="auto"/>
            <w:left w:val="none" w:sz="0" w:space="0" w:color="auto"/>
            <w:bottom w:val="none" w:sz="0" w:space="0" w:color="auto"/>
            <w:right w:val="none" w:sz="0" w:space="0" w:color="auto"/>
          </w:divBdr>
          <w:divsChild>
            <w:div w:id="1032000058">
              <w:marLeft w:val="0"/>
              <w:marRight w:val="0"/>
              <w:marTop w:val="0"/>
              <w:marBottom w:val="0"/>
              <w:divBdr>
                <w:top w:val="none" w:sz="0" w:space="0" w:color="auto"/>
                <w:left w:val="none" w:sz="0" w:space="0" w:color="auto"/>
                <w:bottom w:val="none" w:sz="0" w:space="0" w:color="auto"/>
                <w:right w:val="none" w:sz="0" w:space="0" w:color="auto"/>
              </w:divBdr>
            </w:div>
          </w:divsChild>
        </w:div>
        <w:div w:id="1247497968">
          <w:marLeft w:val="0"/>
          <w:marRight w:val="0"/>
          <w:marTop w:val="0"/>
          <w:marBottom w:val="0"/>
          <w:divBdr>
            <w:top w:val="none" w:sz="0" w:space="0" w:color="auto"/>
            <w:left w:val="none" w:sz="0" w:space="0" w:color="auto"/>
            <w:bottom w:val="none" w:sz="0" w:space="0" w:color="auto"/>
            <w:right w:val="none" w:sz="0" w:space="0" w:color="auto"/>
          </w:divBdr>
          <w:divsChild>
            <w:div w:id="9027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07386">
      <w:bodyDiv w:val="1"/>
      <w:marLeft w:val="0"/>
      <w:marRight w:val="0"/>
      <w:marTop w:val="0"/>
      <w:marBottom w:val="0"/>
      <w:divBdr>
        <w:top w:val="none" w:sz="0" w:space="0" w:color="auto"/>
        <w:left w:val="none" w:sz="0" w:space="0" w:color="auto"/>
        <w:bottom w:val="none" w:sz="0" w:space="0" w:color="auto"/>
        <w:right w:val="none" w:sz="0" w:space="0" w:color="auto"/>
      </w:divBdr>
      <w:divsChild>
        <w:div w:id="956760597">
          <w:marLeft w:val="0"/>
          <w:marRight w:val="0"/>
          <w:marTop w:val="120"/>
          <w:marBottom w:val="0"/>
          <w:divBdr>
            <w:top w:val="none" w:sz="0" w:space="0" w:color="auto"/>
            <w:left w:val="none" w:sz="0" w:space="0" w:color="auto"/>
            <w:bottom w:val="none" w:sz="0" w:space="0" w:color="auto"/>
            <w:right w:val="none" w:sz="0" w:space="0" w:color="auto"/>
          </w:divBdr>
        </w:div>
        <w:div w:id="708149018">
          <w:marLeft w:val="0"/>
          <w:marRight w:val="0"/>
          <w:marTop w:val="120"/>
          <w:marBottom w:val="0"/>
          <w:divBdr>
            <w:top w:val="none" w:sz="0" w:space="0" w:color="auto"/>
            <w:left w:val="none" w:sz="0" w:space="0" w:color="auto"/>
            <w:bottom w:val="none" w:sz="0" w:space="0" w:color="auto"/>
            <w:right w:val="none" w:sz="0" w:space="0" w:color="auto"/>
          </w:divBdr>
        </w:div>
        <w:div w:id="1938295595">
          <w:marLeft w:val="0"/>
          <w:marRight w:val="0"/>
          <w:marTop w:val="120"/>
          <w:marBottom w:val="0"/>
          <w:divBdr>
            <w:top w:val="none" w:sz="0" w:space="0" w:color="auto"/>
            <w:left w:val="none" w:sz="0" w:space="0" w:color="auto"/>
            <w:bottom w:val="none" w:sz="0" w:space="0" w:color="auto"/>
            <w:right w:val="none" w:sz="0" w:space="0" w:color="auto"/>
          </w:divBdr>
        </w:div>
      </w:divsChild>
    </w:div>
    <w:div w:id="2064715058">
      <w:bodyDiv w:val="1"/>
      <w:marLeft w:val="0"/>
      <w:marRight w:val="0"/>
      <w:marTop w:val="0"/>
      <w:marBottom w:val="0"/>
      <w:divBdr>
        <w:top w:val="none" w:sz="0" w:space="0" w:color="auto"/>
        <w:left w:val="none" w:sz="0" w:space="0" w:color="auto"/>
        <w:bottom w:val="none" w:sz="0" w:space="0" w:color="auto"/>
        <w:right w:val="none" w:sz="0" w:space="0" w:color="auto"/>
      </w:divBdr>
      <w:divsChild>
        <w:div w:id="1861964469">
          <w:marLeft w:val="0"/>
          <w:marRight w:val="0"/>
          <w:marTop w:val="120"/>
          <w:marBottom w:val="0"/>
          <w:divBdr>
            <w:top w:val="none" w:sz="0" w:space="0" w:color="auto"/>
            <w:left w:val="none" w:sz="0" w:space="0" w:color="auto"/>
            <w:bottom w:val="none" w:sz="0" w:space="0" w:color="auto"/>
            <w:right w:val="none" w:sz="0" w:space="0" w:color="auto"/>
          </w:divBdr>
        </w:div>
      </w:divsChild>
    </w:div>
    <w:div w:id="2065909449">
      <w:bodyDiv w:val="1"/>
      <w:marLeft w:val="0"/>
      <w:marRight w:val="0"/>
      <w:marTop w:val="0"/>
      <w:marBottom w:val="0"/>
      <w:divBdr>
        <w:top w:val="none" w:sz="0" w:space="0" w:color="auto"/>
        <w:left w:val="none" w:sz="0" w:space="0" w:color="auto"/>
        <w:bottom w:val="none" w:sz="0" w:space="0" w:color="auto"/>
        <w:right w:val="none" w:sz="0" w:space="0" w:color="auto"/>
      </w:divBdr>
      <w:divsChild>
        <w:div w:id="1959335250">
          <w:marLeft w:val="0"/>
          <w:marRight w:val="0"/>
          <w:marTop w:val="0"/>
          <w:marBottom w:val="0"/>
          <w:divBdr>
            <w:top w:val="none" w:sz="0" w:space="0" w:color="auto"/>
            <w:left w:val="none" w:sz="0" w:space="0" w:color="auto"/>
            <w:bottom w:val="none" w:sz="0" w:space="0" w:color="auto"/>
            <w:right w:val="none" w:sz="0" w:space="0" w:color="auto"/>
          </w:divBdr>
          <w:divsChild>
            <w:div w:id="17537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3536">
      <w:bodyDiv w:val="1"/>
      <w:marLeft w:val="0"/>
      <w:marRight w:val="0"/>
      <w:marTop w:val="0"/>
      <w:marBottom w:val="0"/>
      <w:divBdr>
        <w:top w:val="none" w:sz="0" w:space="0" w:color="auto"/>
        <w:left w:val="none" w:sz="0" w:space="0" w:color="auto"/>
        <w:bottom w:val="none" w:sz="0" w:space="0" w:color="auto"/>
        <w:right w:val="none" w:sz="0" w:space="0" w:color="auto"/>
      </w:divBdr>
    </w:div>
    <w:div w:id="2066561340">
      <w:bodyDiv w:val="1"/>
      <w:marLeft w:val="0"/>
      <w:marRight w:val="0"/>
      <w:marTop w:val="0"/>
      <w:marBottom w:val="0"/>
      <w:divBdr>
        <w:top w:val="none" w:sz="0" w:space="0" w:color="auto"/>
        <w:left w:val="none" w:sz="0" w:space="0" w:color="auto"/>
        <w:bottom w:val="none" w:sz="0" w:space="0" w:color="auto"/>
        <w:right w:val="none" w:sz="0" w:space="0" w:color="auto"/>
      </w:divBdr>
      <w:divsChild>
        <w:div w:id="1516117344">
          <w:marLeft w:val="0"/>
          <w:marRight w:val="0"/>
          <w:marTop w:val="120"/>
          <w:marBottom w:val="0"/>
          <w:divBdr>
            <w:top w:val="none" w:sz="0" w:space="0" w:color="auto"/>
            <w:left w:val="none" w:sz="0" w:space="0" w:color="auto"/>
            <w:bottom w:val="none" w:sz="0" w:space="0" w:color="auto"/>
            <w:right w:val="none" w:sz="0" w:space="0" w:color="auto"/>
          </w:divBdr>
        </w:div>
        <w:div w:id="145097101">
          <w:marLeft w:val="0"/>
          <w:marRight w:val="0"/>
          <w:marTop w:val="120"/>
          <w:marBottom w:val="0"/>
          <w:divBdr>
            <w:top w:val="none" w:sz="0" w:space="0" w:color="auto"/>
            <w:left w:val="none" w:sz="0" w:space="0" w:color="auto"/>
            <w:bottom w:val="none" w:sz="0" w:space="0" w:color="auto"/>
            <w:right w:val="none" w:sz="0" w:space="0" w:color="auto"/>
          </w:divBdr>
        </w:div>
      </w:divsChild>
    </w:div>
    <w:div w:id="2066754130">
      <w:bodyDiv w:val="1"/>
      <w:marLeft w:val="0"/>
      <w:marRight w:val="0"/>
      <w:marTop w:val="0"/>
      <w:marBottom w:val="0"/>
      <w:divBdr>
        <w:top w:val="none" w:sz="0" w:space="0" w:color="auto"/>
        <w:left w:val="none" w:sz="0" w:space="0" w:color="auto"/>
        <w:bottom w:val="none" w:sz="0" w:space="0" w:color="auto"/>
        <w:right w:val="none" w:sz="0" w:space="0" w:color="auto"/>
      </w:divBdr>
      <w:divsChild>
        <w:div w:id="1977566920">
          <w:marLeft w:val="0"/>
          <w:marRight w:val="0"/>
          <w:marTop w:val="120"/>
          <w:marBottom w:val="0"/>
          <w:divBdr>
            <w:top w:val="none" w:sz="0" w:space="0" w:color="auto"/>
            <w:left w:val="none" w:sz="0" w:space="0" w:color="auto"/>
            <w:bottom w:val="none" w:sz="0" w:space="0" w:color="auto"/>
            <w:right w:val="none" w:sz="0" w:space="0" w:color="auto"/>
          </w:divBdr>
        </w:div>
      </w:divsChild>
    </w:div>
    <w:div w:id="2067609046">
      <w:bodyDiv w:val="1"/>
      <w:marLeft w:val="0"/>
      <w:marRight w:val="0"/>
      <w:marTop w:val="0"/>
      <w:marBottom w:val="0"/>
      <w:divBdr>
        <w:top w:val="none" w:sz="0" w:space="0" w:color="auto"/>
        <w:left w:val="none" w:sz="0" w:space="0" w:color="auto"/>
        <w:bottom w:val="none" w:sz="0" w:space="0" w:color="auto"/>
        <w:right w:val="none" w:sz="0" w:space="0" w:color="auto"/>
      </w:divBdr>
      <w:divsChild>
        <w:div w:id="1643581975">
          <w:marLeft w:val="0"/>
          <w:marRight w:val="0"/>
          <w:marTop w:val="120"/>
          <w:marBottom w:val="0"/>
          <w:divBdr>
            <w:top w:val="none" w:sz="0" w:space="0" w:color="auto"/>
            <w:left w:val="none" w:sz="0" w:space="0" w:color="auto"/>
            <w:bottom w:val="none" w:sz="0" w:space="0" w:color="auto"/>
            <w:right w:val="none" w:sz="0" w:space="0" w:color="auto"/>
          </w:divBdr>
        </w:div>
      </w:divsChild>
    </w:div>
    <w:div w:id="2068064058">
      <w:bodyDiv w:val="1"/>
      <w:marLeft w:val="0"/>
      <w:marRight w:val="0"/>
      <w:marTop w:val="0"/>
      <w:marBottom w:val="0"/>
      <w:divBdr>
        <w:top w:val="none" w:sz="0" w:space="0" w:color="auto"/>
        <w:left w:val="none" w:sz="0" w:space="0" w:color="auto"/>
        <w:bottom w:val="none" w:sz="0" w:space="0" w:color="auto"/>
        <w:right w:val="none" w:sz="0" w:space="0" w:color="auto"/>
      </w:divBdr>
      <w:divsChild>
        <w:div w:id="747774507">
          <w:marLeft w:val="0"/>
          <w:marRight w:val="0"/>
          <w:marTop w:val="0"/>
          <w:marBottom w:val="0"/>
          <w:divBdr>
            <w:top w:val="none" w:sz="0" w:space="0" w:color="auto"/>
            <w:left w:val="none" w:sz="0" w:space="0" w:color="auto"/>
            <w:bottom w:val="none" w:sz="0" w:space="0" w:color="auto"/>
            <w:right w:val="none" w:sz="0" w:space="0" w:color="auto"/>
          </w:divBdr>
          <w:divsChild>
            <w:div w:id="1435133890">
              <w:marLeft w:val="0"/>
              <w:marRight w:val="0"/>
              <w:marTop w:val="0"/>
              <w:marBottom w:val="0"/>
              <w:divBdr>
                <w:top w:val="none" w:sz="0" w:space="0" w:color="auto"/>
                <w:left w:val="none" w:sz="0" w:space="0" w:color="auto"/>
                <w:bottom w:val="none" w:sz="0" w:space="0" w:color="auto"/>
                <w:right w:val="none" w:sz="0" w:space="0" w:color="auto"/>
              </w:divBdr>
            </w:div>
          </w:divsChild>
        </w:div>
        <w:div w:id="952710139">
          <w:marLeft w:val="0"/>
          <w:marRight w:val="0"/>
          <w:marTop w:val="0"/>
          <w:marBottom w:val="0"/>
          <w:divBdr>
            <w:top w:val="none" w:sz="0" w:space="0" w:color="auto"/>
            <w:left w:val="none" w:sz="0" w:space="0" w:color="auto"/>
            <w:bottom w:val="none" w:sz="0" w:space="0" w:color="auto"/>
            <w:right w:val="none" w:sz="0" w:space="0" w:color="auto"/>
          </w:divBdr>
          <w:divsChild>
            <w:div w:id="2003505845">
              <w:marLeft w:val="0"/>
              <w:marRight w:val="0"/>
              <w:marTop w:val="0"/>
              <w:marBottom w:val="0"/>
              <w:divBdr>
                <w:top w:val="none" w:sz="0" w:space="0" w:color="auto"/>
                <w:left w:val="none" w:sz="0" w:space="0" w:color="auto"/>
                <w:bottom w:val="none" w:sz="0" w:space="0" w:color="auto"/>
                <w:right w:val="none" w:sz="0" w:space="0" w:color="auto"/>
              </w:divBdr>
            </w:div>
          </w:divsChild>
        </w:div>
        <w:div w:id="134611018">
          <w:marLeft w:val="0"/>
          <w:marRight w:val="0"/>
          <w:marTop w:val="0"/>
          <w:marBottom w:val="0"/>
          <w:divBdr>
            <w:top w:val="none" w:sz="0" w:space="0" w:color="auto"/>
            <w:left w:val="none" w:sz="0" w:space="0" w:color="auto"/>
            <w:bottom w:val="none" w:sz="0" w:space="0" w:color="auto"/>
            <w:right w:val="none" w:sz="0" w:space="0" w:color="auto"/>
          </w:divBdr>
          <w:divsChild>
            <w:div w:id="1388643682">
              <w:marLeft w:val="0"/>
              <w:marRight w:val="0"/>
              <w:marTop w:val="0"/>
              <w:marBottom w:val="0"/>
              <w:divBdr>
                <w:top w:val="none" w:sz="0" w:space="0" w:color="auto"/>
                <w:left w:val="none" w:sz="0" w:space="0" w:color="auto"/>
                <w:bottom w:val="none" w:sz="0" w:space="0" w:color="auto"/>
                <w:right w:val="none" w:sz="0" w:space="0" w:color="auto"/>
              </w:divBdr>
            </w:div>
          </w:divsChild>
        </w:div>
        <w:div w:id="1432626478">
          <w:marLeft w:val="0"/>
          <w:marRight w:val="0"/>
          <w:marTop w:val="0"/>
          <w:marBottom w:val="0"/>
          <w:divBdr>
            <w:top w:val="none" w:sz="0" w:space="0" w:color="auto"/>
            <w:left w:val="none" w:sz="0" w:space="0" w:color="auto"/>
            <w:bottom w:val="none" w:sz="0" w:space="0" w:color="auto"/>
            <w:right w:val="none" w:sz="0" w:space="0" w:color="auto"/>
          </w:divBdr>
          <w:divsChild>
            <w:div w:id="104547341">
              <w:marLeft w:val="0"/>
              <w:marRight w:val="0"/>
              <w:marTop w:val="0"/>
              <w:marBottom w:val="0"/>
              <w:divBdr>
                <w:top w:val="none" w:sz="0" w:space="0" w:color="auto"/>
                <w:left w:val="none" w:sz="0" w:space="0" w:color="auto"/>
                <w:bottom w:val="none" w:sz="0" w:space="0" w:color="auto"/>
                <w:right w:val="none" w:sz="0" w:space="0" w:color="auto"/>
              </w:divBdr>
            </w:div>
          </w:divsChild>
        </w:div>
        <w:div w:id="485054544">
          <w:marLeft w:val="0"/>
          <w:marRight w:val="0"/>
          <w:marTop w:val="0"/>
          <w:marBottom w:val="0"/>
          <w:divBdr>
            <w:top w:val="none" w:sz="0" w:space="0" w:color="auto"/>
            <w:left w:val="none" w:sz="0" w:space="0" w:color="auto"/>
            <w:bottom w:val="none" w:sz="0" w:space="0" w:color="auto"/>
            <w:right w:val="none" w:sz="0" w:space="0" w:color="auto"/>
          </w:divBdr>
          <w:divsChild>
            <w:div w:id="986780727">
              <w:marLeft w:val="0"/>
              <w:marRight w:val="0"/>
              <w:marTop w:val="0"/>
              <w:marBottom w:val="0"/>
              <w:divBdr>
                <w:top w:val="none" w:sz="0" w:space="0" w:color="auto"/>
                <w:left w:val="none" w:sz="0" w:space="0" w:color="auto"/>
                <w:bottom w:val="none" w:sz="0" w:space="0" w:color="auto"/>
                <w:right w:val="none" w:sz="0" w:space="0" w:color="auto"/>
              </w:divBdr>
            </w:div>
          </w:divsChild>
        </w:div>
        <w:div w:id="989166570">
          <w:marLeft w:val="0"/>
          <w:marRight w:val="0"/>
          <w:marTop w:val="0"/>
          <w:marBottom w:val="0"/>
          <w:divBdr>
            <w:top w:val="none" w:sz="0" w:space="0" w:color="auto"/>
            <w:left w:val="none" w:sz="0" w:space="0" w:color="auto"/>
            <w:bottom w:val="none" w:sz="0" w:space="0" w:color="auto"/>
            <w:right w:val="none" w:sz="0" w:space="0" w:color="auto"/>
          </w:divBdr>
          <w:divsChild>
            <w:div w:id="5405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0132">
      <w:bodyDiv w:val="1"/>
      <w:marLeft w:val="0"/>
      <w:marRight w:val="0"/>
      <w:marTop w:val="0"/>
      <w:marBottom w:val="0"/>
      <w:divBdr>
        <w:top w:val="none" w:sz="0" w:space="0" w:color="auto"/>
        <w:left w:val="none" w:sz="0" w:space="0" w:color="auto"/>
        <w:bottom w:val="none" w:sz="0" w:space="0" w:color="auto"/>
        <w:right w:val="none" w:sz="0" w:space="0" w:color="auto"/>
      </w:divBdr>
      <w:divsChild>
        <w:div w:id="2053066559">
          <w:marLeft w:val="0"/>
          <w:marRight w:val="0"/>
          <w:marTop w:val="120"/>
          <w:marBottom w:val="0"/>
          <w:divBdr>
            <w:top w:val="none" w:sz="0" w:space="0" w:color="auto"/>
            <w:left w:val="none" w:sz="0" w:space="0" w:color="auto"/>
            <w:bottom w:val="none" w:sz="0" w:space="0" w:color="auto"/>
            <w:right w:val="none" w:sz="0" w:space="0" w:color="auto"/>
          </w:divBdr>
        </w:div>
        <w:div w:id="1186792325">
          <w:marLeft w:val="0"/>
          <w:marRight w:val="0"/>
          <w:marTop w:val="120"/>
          <w:marBottom w:val="0"/>
          <w:divBdr>
            <w:top w:val="none" w:sz="0" w:space="0" w:color="auto"/>
            <w:left w:val="none" w:sz="0" w:space="0" w:color="auto"/>
            <w:bottom w:val="none" w:sz="0" w:space="0" w:color="auto"/>
            <w:right w:val="none" w:sz="0" w:space="0" w:color="auto"/>
          </w:divBdr>
        </w:div>
      </w:divsChild>
    </w:div>
    <w:div w:id="2068918457">
      <w:bodyDiv w:val="1"/>
      <w:marLeft w:val="0"/>
      <w:marRight w:val="0"/>
      <w:marTop w:val="0"/>
      <w:marBottom w:val="0"/>
      <w:divBdr>
        <w:top w:val="none" w:sz="0" w:space="0" w:color="auto"/>
        <w:left w:val="none" w:sz="0" w:space="0" w:color="auto"/>
        <w:bottom w:val="none" w:sz="0" w:space="0" w:color="auto"/>
        <w:right w:val="none" w:sz="0" w:space="0" w:color="auto"/>
      </w:divBdr>
    </w:div>
    <w:div w:id="2069647104">
      <w:bodyDiv w:val="1"/>
      <w:marLeft w:val="0"/>
      <w:marRight w:val="0"/>
      <w:marTop w:val="0"/>
      <w:marBottom w:val="0"/>
      <w:divBdr>
        <w:top w:val="none" w:sz="0" w:space="0" w:color="auto"/>
        <w:left w:val="none" w:sz="0" w:space="0" w:color="auto"/>
        <w:bottom w:val="none" w:sz="0" w:space="0" w:color="auto"/>
        <w:right w:val="none" w:sz="0" w:space="0" w:color="auto"/>
      </w:divBdr>
      <w:divsChild>
        <w:div w:id="2032603247">
          <w:marLeft w:val="0"/>
          <w:marRight w:val="0"/>
          <w:marTop w:val="0"/>
          <w:marBottom w:val="0"/>
          <w:divBdr>
            <w:top w:val="none" w:sz="0" w:space="0" w:color="auto"/>
            <w:left w:val="none" w:sz="0" w:space="0" w:color="auto"/>
            <w:bottom w:val="none" w:sz="0" w:space="0" w:color="auto"/>
            <w:right w:val="none" w:sz="0" w:space="0" w:color="auto"/>
          </w:divBdr>
          <w:divsChild>
            <w:div w:id="1385788180">
              <w:marLeft w:val="0"/>
              <w:marRight w:val="0"/>
              <w:marTop w:val="0"/>
              <w:marBottom w:val="0"/>
              <w:divBdr>
                <w:top w:val="none" w:sz="0" w:space="0" w:color="auto"/>
                <w:left w:val="none" w:sz="0" w:space="0" w:color="auto"/>
                <w:bottom w:val="none" w:sz="0" w:space="0" w:color="auto"/>
                <w:right w:val="none" w:sz="0" w:space="0" w:color="auto"/>
              </w:divBdr>
              <w:divsChild>
                <w:div w:id="2137334825">
                  <w:marLeft w:val="0"/>
                  <w:marRight w:val="0"/>
                  <w:marTop w:val="0"/>
                  <w:marBottom w:val="0"/>
                  <w:divBdr>
                    <w:top w:val="none" w:sz="0" w:space="0" w:color="auto"/>
                    <w:left w:val="none" w:sz="0" w:space="0" w:color="auto"/>
                    <w:bottom w:val="none" w:sz="0" w:space="0" w:color="auto"/>
                    <w:right w:val="none" w:sz="0" w:space="0" w:color="auto"/>
                  </w:divBdr>
                  <w:divsChild>
                    <w:div w:id="2086871663">
                      <w:marLeft w:val="0"/>
                      <w:marRight w:val="0"/>
                      <w:marTop w:val="0"/>
                      <w:marBottom w:val="0"/>
                      <w:divBdr>
                        <w:top w:val="none" w:sz="0" w:space="0" w:color="auto"/>
                        <w:left w:val="none" w:sz="0" w:space="0" w:color="auto"/>
                        <w:bottom w:val="none" w:sz="0" w:space="0" w:color="auto"/>
                        <w:right w:val="none" w:sz="0" w:space="0" w:color="auto"/>
                      </w:divBdr>
                      <w:divsChild>
                        <w:div w:id="1388991300">
                          <w:marLeft w:val="-180"/>
                          <w:marRight w:val="-180"/>
                          <w:marTop w:val="0"/>
                          <w:marBottom w:val="0"/>
                          <w:divBdr>
                            <w:top w:val="none" w:sz="0" w:space="0" w:color="auto"/>
                            <w:left w:val="none" w:sz="0" w:space="0" w:color="auto"/>
                            <w:bottom w:val="none" w:sz="0" w:space="0" w:color="auto"/>
                            <w:right w:val="none" w:sz="0" w:space="0" w:color="auto"/>
                          </w:divBdr>
                          <w:divsChild>
                            <w:div w:id="123349300">
                              <w:marLeft w:val="0"/>
                              <w:marRight w:val="0"/>
                              <w:marTop w:val="0"/>
                              <w:marBottom w:val="0"/>
                              <w:divBdr>
                                <w:top w:val="none" w:sz="0" w:space="0" w:color="auto"/>
                                <w:left w:val="none" w:sz="0" w:space="0" w:color="auto"/>
                                <w:bottom w:val="none" w:sz="0" w:space="0" w:color="auto"/>
                                <w:right w:val="none" w:sz="0" w:space="0" w:color="auto"/>
                              </w:divBdr>
                              <w:divsChild>
                                <w:div w:id="1087191631">
                                  <w:marLeft w:val="0"/>
                                  <w:marRight w:val="0"/>
                                  <w:marTop w:val="0"/>
                                  <w:marBottom w:val="0"/>
                                  <w:divBdr>
                                    <w:top w:val="none" w:sz="0" w:space="0" w:color="auto"/>
                                    <w:left w:val="none" w:sz="0" w:space="0" w:color="auto"/>
                                    <w:bottom w:val="none" w:sz="0" w:space="0" w:color="auto"/>
                                    <w:right w:val="none" w:sz="0" w:space="0" w:color="auto"/>
                                  </w:divBdr>
                                  <w:divsChild>
                                    <w:div w:id="189994944">
                                      <w:marLeft w:val="0"/>
                                      <w:marRight w:val="0"/>
                                      <w:marTop w:val="0"/>
                                      <w:marBottom w:val="576"/>
                                      <w:divBdr>
                                        <w:top w:val="none" w:sz="0" w:space="0" w:color="auto"/>
                                        <w:left w:val="none" w:sz="0" w:space="0" w:color="auto"/>
                                        <w:bottom w:val="none" w:sz="0" w:space="0" w:color="auto"/>
                                        <w:right w:val="none" w:sz="0" w:space="0" w:color="auto"/>
                                      </w:divBdr>
                                      <w:divsChild>
                                        <w:div w:id="32585465">
                                          <w:marLeft w:val="0"/>
                                          <w:marRight w:val="0"/>
                                          <w:marTop w:val="0"/>
                                          <w:marBottom w:val="0"/>
                                          <w:divBdr>
                                            <w:top w:val="none" w:sz="0" w:space="0" w:color="auto"/>
                                            <w:left w:val="none" w:sz="0" w:space="0" w:color="auto"/>
                                            <w:bottom w:val="none" w:sz="0" w:space="0" w:color="auto"/>
                                            <w:right w:val="none" w:sz="0" w:space="0" w:color="auto"/>
                                          </w:divBdr>
                                          <w:divsChild>
                                            <w:div w:id="182785519">
                                              <w:marLeft w:val="0"/>
                                              <w:marRight w:val="0"/>
                                              <w:marTop w:val="0"/>
                                              <w:marBottom w:val="0"/>
                                              <w:divBdr>
                                                <w:top w:val="none" w:sz="0" w:space="0" w:color="auto"/>
                                                <w:left w:val="none" w:sz="0" w:space="0" w:color="auto"/>
                                                <w:bottom w:val="none" w:sz="0" w:space="0" w:color="auto"/>
                                                <w:right w:val="none" w:sz="0" w:space="0" w:color="auto"/>
                                              </w:divBdr>
                                              <w:divsChild>
                                                <w:div w:id="146283382">
                                                  <w:marLeft w:val="0"/>
                                                  <w:marRight w:val="0"/>
                                                  <w:marTop w:val="0"/>
                                                  <w:marBottom w:val="0"/>
                                                  <w:divBdr>
                                                    <w:top w:val="none" w:sz="0" w:space="0" w:color="auto"/>
                                                    <w:left w:val="none" w:sz="0" w:space="0" w:color="auto"/>
                                                    <w:bottom w:val="none" w:sz="0" w:space="0" w:color="auto"/>
                                                    <w:right w:val="none" w:sz="0" w:space="0" w:color="auto"/>
                                                  </w:divBdr>
                                                  <w:divsChild>
                                                    <w:div w:id="1327512060">
                                                      <w:marLeft w:val="0"/>
                                                      <w:marRight w:val="0"/>
                                                      <w:marTop w:val="0"/>
                                                      <w:marBottom w:val="0"/>
                                                      <w:divBdr>
                                                        <w:top w:val="none" w:sz="0" w:space="0" w:color="auto"/>
                                                        <w:left w:val="none" w:sz="0" w:space="0" w:color="auto"/>
                                                        <w:bottom w:val="none" w:sz="0" w:space="0" w:color="auto"/>
                                                        <w:right w:val="none" w:sz="0" w:space="0" w:color="auto"/>
                                                      </w:divBdr>
                                                      <w:divsChild>
                                                        <w:div w:id="1306737973">
                                                          <w:marLeft w:val="0"/>
                                                          <w:marRight w:val="0"/>
                                                          <w:marTop w:val="0"/>
                                                          <w:marBottom w:val="84"/>
                                                          <w:divBdr>
                                                            <w:top w:val="none" w:sz="0" w:space="0" w:color="auto"/>
                                                            <w:left w:val="none" w:sz="0" w:space="0" w:color="auto"/>
                                                            <w:bottom w:val="none" w:sz="0" w:space="0" w:color="auto"/>
                                                            <w:right w:val="none" w:sz="0" w:space="0" w:color="auto"/>
                                                          </w:divBdr>
                                                        </w:div>
                                                        <w:div w:id="6172937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573515">
      <w:bodyDiv w:val="1"/>
      <w:marLeft w:val="0"/>
      <w:marRight w:val="0"/>
      <w:marTop w:val="0"/>
      <w:marBottom w:val="0"/>
      <w:divBdr>
        <w:top w:val="none" w:sz="0" w:space="0" w:color="auto"/>
        <w:left w:val="none" w:sz="0" w:space="0" w:color="auto"/>
        <w:bottom w:val="none" w:sz="0" w:space="0" w:color="auto"/>
        <w:right w:val="none" w:sz="0" w:space="0" w:color="auto"/>
      </w:divBdr>
      <w:divsChild>
        <w:div w:id="188833231">
          <w:marLeft w:val="0"/>
          <w:marRight w:val="0"/>
          <w:marTop w:val="0"/>
          <w:marBottom w:val="0"/>
          <w:divBdr>
            <w:top w:val="none" w:sz="0" w:space="0" w:color="auto"/>
            <w:left w:val="none" w:sz="0" w:space="0" w:color="auto"/>
            <w:bottom w:val="none" w:sz="0" w:space="0" w:color="auto"/>
            <w:right w:val="none" w:sz="0" w:space="0" w:color="auto"/>
          </w:divBdr>
          <w:divsChild>
            <w:div w:id="17332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5534">
      <w:bodyDiv w:val="1"/>
      <w:marLeft w:val="0"/>
      <w:marRight w:val="0"/>
      <w:marTop w:val="0"/>
      <w:marBottom w:val="0"/>
      <w:divBdr>
        <w:top w:val="none" w:sz="0" w:space="0" w:color="auto"/>
        <w:left w:val="none" w:sz="0" w:space="0" w:color="auto"/>
        <w:bottom w:val="none" w:sz="0" w:space="0" w:color="auto"/>
        <w:right w:val="none" w:sz="0" w:space="0" w:color="auto"/>
      </w:divBdr>
      <w:divsChild>
        <w:div w:id="1618100105">
          <w:marLeft w:val="0"/>
          <w:marRight w:val="0"/>
          <w:marTop w:val="120"/>
          <w:marBottom w:val="0"/>
          <w:divBdr>
            <w:top w:val="none" w:sz="0" w:space="0" w:color="auto"/>
            <w:left w:val="none" w:sz="0" w:space="0" w:color="auto"/>
            <w:bottom w:val="none" w:sz="0" w:space="0" w:color="auto"/>
            <w:right w:val="none" w:sz="0" w:space="0" w:color="auto"/>
          </w:divBdr>
        </w:div>
      </w:divsChild>
    </w:div>
    <w:div w:id="2071297019">
      <w:bodyDiv w:val="1"/>
      <w:marLeft w:val="0"/>
      <w:marRight w:val="0"/>
      <w:marTop w:val="0"/>
      <w:marBottom w:val="0"/>
      <w:divBdr>
        <w:top w:val="none" w:sz="0" w:space="0" w:color="auto"/>
        <w:left w:val="none" w:sz="0" w:space="0" w:color="auto"/>
        <w:bottom w:val="none" w:sz="0" w:space="0" w:color="auto"/>
        <w:right w:val="none" w:sz="0" w:space="0" w:color="auto"/>
      </w:divBdr>
      <w:divsChild>
        <w:div w:id="164709157">
          <w:marLeft w:val="0"/>
          <w:marRight w:val="0"/>
          <w:marTop w:val="0"/>
          <w:marBottom w:val="0"/>
          <w:divBdr>
            <w:top w:val="none" w:sz="0" w:space="0" w:color="auto"/>
            <w:left w:val="none" w:sz="0" w:space="0" w:color="auto"/>
            <w:bottom w:val="none" w:sz="0" w:space="0" w:color="auto"/>
            <w:right w:val="none" w:sz="0" w:space="0" w:color="auto"/>
          </w:divBdr>
        </w:div>
      </w:divsChild>
    </w:div>
    <w:div w:id="2071346681">
      <w:bodyDiv w:val="1"/>
      <w:marLeft w:val="0"/>
      <w:marRight w:val="0"/>
      <w:marTop w:val="0"/>
      <w:marBottom w:val="0"/>
      <w:divBdr>
        <w:top w:val="none" w:sz="0" w:space="0" w:color="auto"/>
        <w:left w:val="none" w:sz="0" w:space="0" w:color="auto"/>
        <w:bottom w:val="none" w:sz="0" w:space="0" w:color="auto"/>
        <w:right w:val="none" w:sz="0" w:space="0" w:color="auto"/>
      </w:divBdr>
      <w:divsChild>
        <w:div w:id="63454548">
          <w:marLeft w:val="0"/>
          <w:marRight w:val="0"/>
          <w:marTop w:val="120"/>
          <w:marBottom w:val="0"/>
          <w:divBdr>
            <w:top w:val="none" w:sz="0" w:space="0" w:color="auto"/>
            <w:left w:val="none" w:sz="0" w:space="0" w:color="auto"/>
            <w:bottom w:val="none" w:sz="0" w:space="0" w:color="auto"/>
            <w:right w:val="none" w:sz="0" w:space="0" w:color="auto"/>
          </w:divBdr>
        </w:div>
        <w:div w:id="1242061960">
          <w:marLeft w:val="0"/>
          <w:marRight w:val="0"/>
          <w:marTop w:val="120"/>
          <w:marBottom w:val="0"/>
          <w:divBdr>
            <w:top w:val="none" w:sz="0" w:space="0" w:color="auto"/>
            <w:left w:val="none" w:sz="0" w:space="0" w:color="auto"/>
            <w:bottom w:val="none" w:sz="0" w:space="0" w:color="auto"/>
            <w:right w:val="none" w:sz="0" w:space="0" w:color="auto"/>
          </w:divBdr>
        </w:div>
      </w:divsChild>
    </w:div>
    <w:div w:id="2071347485">
      <w:bodyDiv w:val="1"/>
      <w:marLeft w:val="0"/>
      <w:marRight w:val="0"/>
      <w:marTop w:val="0"/>
      <w:marBottom w:val="0"/>
      <w:divBdr>
        <w:top w:val="none" w:sz="0" w:space="0" w:color="auto"/>
        <w:left w:val="none" w:sz="0" w:space="0" w:color="auto"/>
        <w:bottom w:val="none" w:sz="0" w:space="0" w:color="auto"/>
        <w:right w:val="none" w:sz="0" w:space="0" w:color="auto"/>
      </w:divBdr>
    </w:div>
    <w:div w:id="2071726049">
      <w:bodyDiv w:val="1"/>
      <w:marLeft w:val="0"/>
      <w:marRight w:val="0"/>
      <w:marTop w:val="0"/>
      <w:marBottom w:val="0"/>
      <w:divBdr>
        <w:top w:val="none" w:sz="0" w:space="0" w:color="auto"/>
        <w:left w:val="none" w:sz="0" w:space="0" w:color="auto"/>
        <w:bottom w:val="none" w:sz="0" w:space="0" w:color="auto"/>
        <w:right w:val="none" w:sz="0" w:space="0" w:color="auto"/>
      </w:divBdr>
      <w:divsChild>
        <w:div w:id="341398687">
          <w:marLeft w:val="0"/>
          <w:marRight w:val="0"/>
          <w:marTop w:val="0"/>
          <w:marBottom w:val="0"/>
          <w:divBdr>
            <w:top w:val="none" w:sz="0" w:space="0" w:color="auto"/>
            <w:left w:val="none" w:sz="0" w:space="0" w:color="auto"/>
            <w:bottom w:val="none" w:sz="0" w:space="0" w:color="auto"/>
            <w:right w:val="none" w:sz="0" w:space="0" w:color="auto"/>
          </w:divBdr>
          <w:divsChild>
            <w:div w:id="1460807870">
              <w:marLeft w:val="0"/>
              <w:marRight w:val="0"/>
              <w:marTop w:val="0"/>
              <w:marBottom w:val="0"/>
              <w:divBdr>
                <w:top w:val="none" w:sz="0" w:space="0" w:color="auto"/>
                <w:left w:val="none" w:sz="0" w:space="0" w:color="auto"/>
                <w:bottom w:val="none" w:sz="0" w:space="0" w:color="auto"/>
                <w:right w:val="none" w:sz="0" w:space="0" w:color="auto"/>
              </w:divBdr>
              <w:divsChild>
                <w:div w:id="1721904507">
                  <w:marLeft w:val="0"/>
                  <w:marRight w:val="0"/>
                  <w:marTop w:val="0"/>
                  <w:marBottom w:val="0"/>
                  <w:divBdr>
                    <w:top w:val="none" w:sz="0" w:space="0" w:color="auto"/>
                    <w:left w:val="none" w:sz="0" w:space="0" w:color="auto"/>
                    <w:bottom w:val="none" w:sz="0" w:space="0" w:color="auto"/>
                    <w:right w:val="none" w:sz="0" w:space="0" w:color="auto"/>
                  </w:divBdr>
                  <w:divsChild>
                    <w:div w:id="1906911050">
                      <w:marLeft w:val="-180"/>
                      <w:marRight w:val="-180"/>
                      <w:marTop w:val="0"/>
                      <w:marBottom w:val="0"/>
                      <w:divBdr>
                        <w:top w:val="none" w:sz="0" w:space="0" w:color="auto"/>
                        <w:left w:val="none" w:sz="0" w:space="0" w:color="auto"/>
                        <w:bottom w:val="none" w:sz="0" w:space="0" w:color="auto"/>
                        <w:right w:val="none" w:sz="0" w:space="0" w:color="auto"/>
                      </w:divBdr>
                      <w:divsChild>
                        <w:div w:id="947353845">
                          <w:marLeft w:val="0"/>
                          <w:marRight w:val="0"/>
                          <w:marTop w:val="0"/>
                          <w:marBottom w:val="0"/>
                          <w:divBdr>
                            <w:top w:val="none" w:sz="0" w:space="0" w:color="auto"/>
                            <w:left w:val="none" w:sz="0" w:space="0" w:color="auto"/>
                            <w:bottom w:val="none" w:sz="0" w:space="0" w:color="auto"/>
                            <w:right w:val="none" w:sz="0" w:space="0" w:color="auto"/>
                          </w:divBdr>
                          <w:divsChild>
                            <w:div w:id="1295023641">
                              <w:marLeft w:val="0"/>
                              <w:marRight w:val="0"/>
                              <w:marTop w:val="0"/>
                              <w:marBottom w:val="0"/>
                              <w:divBdr>
                                <w:top w:val="none" w:sz="0" w:space="0" w:color="auto"/>
                                <w:left w:val="none" w:sz="0" w:space="0" w:color="auto"/>
                                <w:bottom w:val="none" w:sz="0" w:space="0" w:color="auto"/>
                                <w:right w:val="none" w:sz="0" w:space="0" w:color="auto"/>
                              </w:divBdr>
                              <w:divsChild>
                                <w:div w:id="1971276724">
                                  <w:marLeft w:val="0"/>
                                  <w:marRight w:val="0"/>
                                  <w:marTop w:val="0"/>
                                  <w:marBottom w:val="0"/>
                                  <w:divBdr>
                                    <w:top w:val="none" w:sz="0" w:space="0" w:color="auto"/>
                                    <w:left w:val="none" w:sz="0" w:space="0" w:color="auto"/>
                                    <w:bottom w:val="none" w:sz="0" w:space="0" w:color="auto"/>
                                    <w:right w:val="none" w:sz="0" w:space="0" w:color="auto"/>
                                  </w:divBdr>
                                  <w:divsChild>
                                    <w:div w:id="23361621">
                                      <w:marLeft w:val="0"/>
                                      <w:marRight w:val="0"/>
                                      <w:marTop w:val="0"/>
                                      <w:marBottom w:val="576"/>
                                      <w:divBdr>
                                        <w:top w:val="none" w:sz="0" w:space="0" w:color="auto"/>
                                        <w:left w:val="none" w:sz="0" w:space="0" w:color="auto"/>
                                        <w:bottom w:val="none" w:sz="0" w:space="0" w:color="auto"/>
                                        <w:right w:val="none" w:sz="0" w:space="0" w:color="auto"/>
                                      </w:divBdr>
                                      <w:divsChild>
                                        <w:div w:id="794954369">
                                          <w:marLeft w:val="0"/>
                                          <w:marRight w:val="0"/>
                                          <w:marTop w:val="0"/>
                                          <w:marBottom w:val="0"/>
                                          <w:divBdr>
                                            <w:top w:val="none" w:sz="0" w:space="0" w:color="auto"/>
                                            <w:left w:val="none" w:sz="0" w:space="0" w:color="auto"/>
                                            <w:bottom w:val="none" w:sz="0" w:space="0" w:color="auto"/>
                                            <w:right w:val="none" w:sz="0" w:space="0" w:color="auto"/>
                                          </w:divBdr>
                                          <w:divsChild>
                                            <w:div w:id="754211429">
                                              <w:marLeft w:val="0"/>
                                              <w:marRight w:val="0"/>
                                              <w:marTop w:val="0"/>
                                              <w:marBottom w:val="0"/>
                                              <w:divBdr>
                                                <w:top w:val="none" w:sz="0" w:space="0" w:color="auto"/>
                                                <w:left w:val="none" w:sz="0" w:space="0" w:color="auto"/>
                                                <w:bottom w:val="none" w:sz="0" w:space="0" w:color="auto"/>
                                                <w:right w:val="none" w:sz="0" w:space="0" w:color="auto"/>
                                              </w:divBdr>
                                              <w:divsChild>
                                                <w:div w:id="1037046886">
                                                  <w:marLeft w:val="0"/>
                                                  <w:marRight w:val="0"/>
                                                  <w:marTop w:val="0"/>
                                                  <w:marBottom w:val="0"/>
                                                  <w:divBdr>
                                                    <w:top w:val="none" w:sz="0" w:space="0" w:color="auto"/>
                                                    <w:left w:val="none" w:sz="0" w:space="0" w:color="auto"/>
                                                    <w:bottom w:val="none" w:sz="0" w:space="0" w:color="auto"/>
                                                    <w:right w:val="none" w:sz="0" w:space="0" w:color="auto"/>
                                                  </w:divBdr>
                                                  <w:divsChild>
                                                    <w:div w:id="1782651033">
                                                      <w:marLeft w:val="0"/>
                                                      <w:marRight w:val="0"/>
                                                      <w:marTop w:val="0"/>
                                                      <w:marBottom w:val="0"/>
                                                      <w:divBdr>
                                                        <w:top w:val="none" w:sz="0" w:space="0" w:color="auto"/>
                                                        <w:left w:val="none" w:sz="0" w:space="0" w:color="auto"/>
                                                        <w:bottom w:val="none" w:sz="0" w:space="0" w:color="auto"/>
                                                        <w:right w:val="none" w:sz="0" w:space="0" w:color="auto"/>
                                                      </w:divBdr>
                                                      <w:divsChild>
                                                        <w:div w:id="826824227">
                                                          <w:marLeft w:val="0"/>
                                                          <w:marRight w:val="0"/>
                                                          <w:marTop w:val="0"/>
                                                          <w:marBottom w:val="84"/>
                                                          <w:divBdr>
                                                            <w:top w:val="none" w:sz="0" w:space="0" w:color="auto"/>
                                                            <w:left w:val="none" w:sz="0" w:space="0" w:color="auto"/>
                                                            <w:bottom w:val="none" w:sz="0" w:space="0" w:color="auto"/>
                                                            <w:right w:val="none" w:sz="0" w:space="0" w:color="auto"/>
                                                          </w:divBdr>
                                                        </w:div>
                                                        <w:div w:id="1887646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01427367">
                                              <w:marLeft w:val="0"/>
                                              <w:marRight w:val="0"/>
                                              <w:marTop w:val="0"/>
                                              <w:marBottom w:val="0"/>
                                              <w:divBdr>
                                                <w:top w:val="none" w:sz="0" w:space="0" w:color="auto"/>
                                                <w:left w:val="none" w:sz="0" w:space="0" w:color="auto"/>
                                                <w:bottom w:val="none" w:sz="0" w:space="0" w:color="auto"/>
                                                <w:right w:val="none" w:sz="0" w:space="0" w:color="auto"/>
                                              </w:divBdr>
                                              <w:divsChild>
                                                <w:div w:id="702366624">
                                                  <w:marLeft w:val="0"/>
                                                  <w:marRight w:val="0"/>
                                                  <w:marTop w:val="0"/>
                                                  <w:marBottom w:val="0"/>
                                                  <w:divBdr>
                                                    <w:top w:val="none" w:sz="0" w:space="0" w:color="auto"/>
                                                    <w:left w:val="none" w:sz="0" w:space="0" w:color="auto"/>
                                                    <w:bottom w:val="none" w:sz="0" w:space="0" w:color="auto"/>
                                                    <w:right w:val="none" w:sz="0" w:space="0" w:color="auto"/>
                                                  </w:divBdr>
                                                  <w:divsChild>
                                                    <w:div w:id="871571806">
                                                      <w:marLeft w:val="0"/>
                                                      <w:marRight w:val="0"/>
                                                      <w:marTop w:val="0"/>
                                                      <w:marBottom w:val="0"/>
                                                      <w:divBdr>
                                                        <w:top w:val="none" w:sz="0" w:space="0" w:color="auto"/>
                                                        <w:left w:val="none" w:sz="0" w:space="0" w:color="auto"/>
                                                        <w:bottom w:val="none" w:sz="0" w:space="0" w:color="auto"/>
                                                        <w:right w:val="none" w:sz="0" w:space="0" w:color="auto"/>
                                                      </w:divBdr>
                                                      <w:divsChild>
                                                        <w:div w:id="1952857149">
                                                          <w:marLeft w:val="0"/>
                                                          <w:marRight w:val="0"/>
                                                          <w:marTop w:val="0"/>
                                                          <w:marBottom w:val="84"/>
                                                          <w:divBdr>
                                                            <w:top w:val="none" w:sz="0" w:space="0" w:color="auto"/>
                                                            <w:left w:val="none" w:sz="0" w:space="0" w:color="auto"/>
                                                            <w:bottom w:val="none" w:sz="0" w:space="0" w:color="auto"/>
                                                            <w:right w:val="none" w:sz="0" w:space="0" w:color="auto"/>
                                                          </w:divBdr>
                                                        </w:div>
                                                        <w:div w:id="43321259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11960939">
                                              <w:marLeft w:val="0"/>
                                              <w:marRight w:val="0"/>
                                              <w:marTop w:val="0"/>
                                              <w:marBottom w:val="0"/>
                                              <w:divBdr>
                                                <w:top w:val="none" w:sz="0" w:space="0" w:color="auto"/>
                                                <w:left w:val="none" w:sz="0" w:space="0" w:color="auto"/>
                                                <w:bottom w:val="none" w:sz="0" w:space="0" w:color="auto"/>
                                                <w:right w:val="none" w:sz="0" w:space="0" w:color="auto"/>
                                              </w:divBdr>
                                              <w:divsChild>
                                                <w:div w:id="1345128014">
                                                  <w:marLeft w:val="0"/>
                                                  <w:marRight w:val="0"/>
                                                  <w:marTop w:val="0"/>
                                                  <w:marBottom w:val="0"/>
                                                  <w:divBdr>
                                                    <w:top w:val="none" w:sz="0" w:space="0" w:color="auto"/>
                                                    <w:left w:val="none" w:sz="0" w:space="0" w:color="auto"/>
                                                    <w:bottom w:val="none" w:sz="0" w:space="0" w:color="auto"/>
                                                    <w:right w:val="none" w:sz="0" w:space="0" w:color="auto"/>
                                                  </w:divBdr>
                                                  <w:divsChild>
                                                    <w:div w:id="1835532467">
                                                      <w:marLeft w:val="0"/>
                                                      <w:marRight w:val="0"/>
                                                      <w:marTop w:val="0"/>
                                                      <w:marBottom w:val="0"/>
                                                      <w:divBdr>
                                                        <w:top w:val="none" w:sz="0" w:space="0" w:color="auto"/>
                                                        <w:left w:val="none" w:sz="0" w:space="0" w:color="auto"/>
                                                        <w:bottom w:val="none" w:sz="0" w:space="0" w:color="auto"/>
                                                        <w:right w:val="none" w:sz="0" w:space="0" w:color="auto"/>
                                                      </w:divBdr>
                                                      <w:divsChild>
                                                        <w:div w:id="1090737921">
                                                          <w:marLeft w:val="0"/>
                                                          <w:marRight w:val="0"/>
                                                          <w:marTop w:val="0"/>
                                                          <w:marBottom w:val="84"/>
                                                          <w:divBdr>
                                                            <w:top w:val="none" w:sz="0" w:space="0" w:color="auto"/>
                                                            <w:left w:val="none" w:sz="0" w:space="0" w:color="auto"/>
                                                            <w:bottom w:val="none" w:sz="0" w:space="0" w:color="auto"/>
                                                            <w:right w:val="none" w:sz="0" w:space="0" w:color="auto"/>
                                                          </w:divBdr>
                                                        </w:div>
                                                        <w:div w:id="18805071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46100205">
                                              <w:marLeft w:val="0"/>
                                              <w:marRight w:val="0"/>
                                              <w:marTop w:val="0"/>
                                              <w:marBottom w:val="0"/>
                                              <w:divBdr>
                                                <w:top w:val="none" w:sz="0" w:space="0" w:color="auto"/>
                                                <w:left w:val="none" w:sz="0" w:space="0" w:color="auto"/>
                                                <w:bottom w:val="none" w:sz="0" w:space="0" w:color="auto"/>
                                                <w:right w:val="none" w:sz="0" w:space="0" w:color="auto"/>
                                              </w:divBdr>
                                              <w:divsChild>
                                                <w:div w:id="1502089075">
                                                  <w:marLeft w:val="0"/>
                                                  <w:marRight w:val="0"/>
                                                  <w:marTop w:val="0"/>
                                                  <w:marBottom w:val="0"/>
                                                  <w:divBdr>
                                                    <w:top w:val="none" w:sz="0" w:space="0" w:color="auto"/>
                                                    <w:left w:val="none" w:sz="0" w:space="0" w:color="auto"/>
                                                    <w:bottom w:val="none" w:sz="0" w:space="0" w:color="auto"/>
                                                    <w:right w:val="none" w:sz="0" w:space="0" w:color="auto"/>
                                                  </w:divBdr>
                                                  <w:divsChild>
                                                    <w:div w:id="361706405">
                                                      <w:marLeft w:val="0"/>
                                                      <w:marRight w:val="0"/>
                                                      <w:marTop w:val="0"/>
                                                      <w:marBottom w:val="0"/>
                                                      <w:divBdr>
                                                        <w:top w:val="none" w:sz="0" w:space="0" w:color="auto"/>
                                                        <w:left w:val="none" w:sz="0" w:space="0" w:color="auto"/>
                                                        <w:bottom w:val="none" w:sz="0" w:space="0" w:color="auto"/>
                                                        <w:right w:val="none" w:sz="0" w:space="0" w:color="auto"/>
                                                      </w:divBdr>
                                                      <w:divsChild>
                                                        <w:div w:id="1818910655">
                                                          <w:marLeft w:val="0"/>
                                                          <w:marRight w:val="0"/>
                                                          <w:marTop w:val="0"/>
                                                          <w:marBottom w:val="84"/>
                                                          <w:divBdr>
                                                            <w:top w:val="none" w:sz="0" w:space="0" w:color="auto"/>
                                                            <w:left w:val="none" w:sz="0" w:space="0" w:color="auto"/>
                                                            <w:bottom w:val="none" w:sz="0" w:space="0" w:color="auto"/>
                                                            <w:right w:val="none" w:sz="0" w:space="0" w:color="auto"/>
                                                          </w:divBdr>
                                                        </w:div>
                                                        <w:div w:id="14720158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0165320">
                                              <w:marLeft w:val="0"/>
                                              <w:marRight w:val="0"/>
                                              <w:marTop w:val="0"/>
                                              <w:marBottom w:val="0"/>
                                              <w:divBdr>
                                                <w:top w:val="none" w:sz="0" w:space="0" w:color="auto"/>
                                                <w:left w:val="none" w:sz="0" w:space="0" w:color="auto"/>
                                                <w:bottom w:val="none" w:sz="0" w:space="0" w:color="auto"/>
                                                <w:right w:val="none" w:sz="0" w:space="0" w:color="auto"/>
                                              </w:divBdr>
                                              <w:divsChild>
                                                <w:div w:id="2041125474">
                                                  <w:marLeft w:val="0"/>
                                                  <w:marRight w:val="0"/>
                                                  <w:marTop w:val="0"/>
                                                  <w:marBottom w:val="0"/>
                                                  <w:divBdr>
                                                    <w:top w:val="none" w:sz="0" w:space="0" w:color="auto"/>
                                                    <w:left w:val="none" w:sz="0" w:space="0" w:color="auto"/>
                                                    <w:bottom w:val="none" w:sz="0" w:space="0" w:color="auto"/>
                                                    <w:right w:val="none" w:sz="0" w:space="0" w:color="auto"/>
                                                  </w:divBdr>
                                                  <w:divsChild>
                                                    <w:div w:id="174003748">
                                                      <w:marLeft w:val="0"/>
                                                      <w:marRight w:val="0"/>
                                                      <w:marTop w:val="0"/>
                                                      <w:marBottom w:val="0"/>
                                                      <w:divBdr>
                                                        <w:top w:val="none" w:sz="0" w:space="0" w:color="auto"/>
                                                        <w:left w:val="none" w:sz="0" w:space="0" w:color="auto"/>
                                                        <w:bottom w:val="none" w:sz="0" w:space="0" w:color="auto"/>
                                                        <w:right w:val="none" w:sz="0" w:space="0" w:color="auto"/>
                                                      </w:divBdr>
                                                      <w:divsChild>
                                                        <w:div w:id="1750694338">
                                                          <w:marLeft w:val="0"/>
                                                          <w:marRight w:val="0"/>
                                                          <w:marTop w:val="0"/>
                                                          <w:marBottom w:val="84"/>
                                                          <w:divBdr>
                                                            <w:top w:val="none" w:sz="0" w:space="0" w:color="auto"/>
                                                            <w:left w:val="none" w:sz="0" w:space="0" w:color="auto"/>
                                                            <w:bottom w:val="none" w:sz="0" w:space="0" w:color="auto"/>
                                                            <w:right w:val="none" w:sz="0" w:space="0" w:color="auto"/>
                                                          </w:divBdr>
                                                        </w:div>
                                                        <w:div w:id="9092699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344851">
      <w:bodyDiv w:val="1"/>
      <w:marLeft w:val="0"/>
      <w:marRight w:val="0"/>
      <w:marTop w:val="0"/>
      <w:marBottom w:val="0"/>
      <w:divBdr>
        <w:top w:val="none" w:sz="0" w:space="0" w:color="auto"/>
        <w:left w:val="none" w:sz="0" w:space="0" w:color="auto"/>
        <w:bottom w:val="none" w:sz="0" w:space="0" w:color="auto"/>
        <w:right w:val="none" w:sz="0" w:space="0" w:color="auto"/>
      </w:divBdr>
      <w:divsChild>
        <w:div w:id="836967422">
          <w:marLeft w:val="0"/>
          <w:marRight w:val="0"/>
          <w:marTop w:val="120"/>
          <w:marBottom w:val="0"/>
          <w:divBdr>
            <w:top w:val="none" w:sz="0" w:space="0" w:color="auto"/>
            <w:left w:val="none" w:sz="0" w:space="0" w:color="auto"/>
            <w:bottom w:val="none" w:sz="0" w:space="0" w:color="auto"/>
            <w:right w:val="none" w:sz="0" w:space="0" w:color="auto"/>
          </w:divBdr>
        </w:div>
      </w:divsChild>
    </w:div>
    <w:div w:id="2072540639">
      <w:bodyDiv w:val="1"/>
      <w:marLeft w:val="0"/>
      <w:marRight w:val="0"/>
      <w:marTop w:val="0"/>
      <w:marBottom w:val="0"/>
      <w:divBdr>
        <w:top w:val="none" w:sz="0" w:space="0" w:color="auto"/>
        <w:left w:val="none" w:sz="0" w:space="0" w:color="auto"/>
        <w:bottom w:val="none" w:sz="0" w:space="0" w:color="auto"/>
        <w:right w:val="none" w:sz="0" w:space="0" w:color="auto"/>
      </w:divBdr>
      <w:divsChild>
        <w:div w:id="971522122">
          <w:marLeft w:val="0"/>
          <w:marRight w:val="0"/>
          <w:marTop w:val="120"/>
          <w:marBottom w:val="0"/>
          <w:divBdr>
            <w:top w:val="none" w:sz="0" w:space="0" w:color="auto"/>
            <w:left w:val="none" w:sz="0" w:space="0" w:color="auto"/>
            <w:bottom w:val="none" w:sz="0" w:space="0" w:color="auto"/>
            <w:right w:val="none" w:sz="0" w:space="0" w:color="auto"/>
          </w:divBdr>
        </w:div>
        <w:div w:id="1040008800">
          <w:marLeft w:val="0"/>
          <w:marRight w:val="0"/>
          <w:marTop w:val="120"/>
          <w:marBottom w:val="0"/>
          <w:divBdr>
            <w:top w:val="none" w:sz="0" w:space="0" w:color="auto"/>
            <w:left w:val="none" w:sz="0" w:space="0" w:color="auto"/>
            <w:bottom w:val="none" w:sz="0" w:space="0" w:color="auto"/>
            <w:right w:val="none" w:sz="0" w:space="0" w:color="auto"/>
          </w:divBdr>
        </w:div>
      </w:divsChild>
    </w:div>
    <w:div w:id="2072580486">
      <w:bodyDiv w:val="1"/>
      <w:marLeft w:val="0"/>
      <w:marRight w:val="0"/>
      <w:marTop w:val="0"/>
      <w:marBottom w:val="0"/>
      <w:divBdr>
        <w:top w:val="none" w:sz="0" w:space="0" w:color="auto"/>
        <w:left w:val="none" w:sz="0" w:space="0" w:color="auto"/>
        <w:bottom w:val="none" w:sz="0" w:space="0" w:color="auto"/>
        <w:right w:val="none" w:sz="0" w:space="0" w:color="auto"/>
      </w:divBdr>
      <w:divsChild>
        <w:div w:id="1501890043">
          <w:marLeft w:val="0"/>
          <w:marRight w:val="0"/>
          <w:marTop w:val="120"/>
          <w:marBottom w:val="0"/>
          <w:divBdr>
            <w:top w:val="none" w:sz="0" w:space="0" w:color="auto"/>
            <w:left w:val="none" w:sz="0" w:space="0" w:color="auto"/>
            <w:bottom w:val="none" w:sz="0" w:space="0" w:color="auto"/>
            <w:right w:val="none" w:sz="0" w:space="0" w:color="auto"/>
          </w:divBdr>
        </w:div>
      </w:divsChild>
    </w:div>
    <w:div w:id="2072999882">
      <w:bodyDiv w:val="1"/>
      <w:marLeft w:val="0"/>
      <w:marRight w:val="0"/>
      <w:marTop w:val="0"/>
      <w:marBottom w:val="0"/>
      <w:divBdr>
        <w:top w:val="none" w:sz="0" w:space="0" w:color="auto"/>
        <w:left w:val="none" w:sz="0" w:space="0" w:color="auto"/>
        <w:bottom w:val="none" w:sz="0" w:space="0" w:color="auto"/>
        <w:right w:val="none" w:sz="0" w:space="0" w:color="auto"/>
      </w:divBdr>
      <w:divsChild>
        <w:div w:id="1225726787">
          <w:marLeft w:val="0"/>
          <w:marRight w:val="0"/>
          <w:marTop w:val="0"/>
          <w:marBottom w:val="0"/>
          <w:divBdr>
            <w:top w:val="none" w:sz="0" w:space="0" w:color="auto"/>
            <w:left w:val="none" w:sz="0" w:space="0" w:color="auto"/>
            <w:bottom w:val="none" w:sz="0" w:space="0" w:color="auto"/>
            <w:right w:val="none" w:sz="0" w:space="0" w:color="auto"/>
          </w:divBdr>
          <w:divsChild>
            <w:div w:id="4321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2643">
      <w:bodyDiv w:val="1"/>
      <w:marLeft w:val="0"/>
      <w:marRight w:val="0"/>
      <w:marTop w:val="0"/>
      <w:marBottom w:val="0"/>
      <w:divBdr>
        <w:top w:val="none" w:sz="0" w:space="0" w:color="auto"/>
        <w:left w:val="none" w:sz="0" w:space="0" w:color="auto"/>
        <w:bottom w:val="none" w:sz="0" w:space="0" w:color="auto"/>
        <w:right w:val="none" w:sz="0" w:space="0" w:color="auto"/>
      </w:divBdr>
    </w:div>
    <w:div w:id="2073694623">
      <w:bodyDiv w:val="1"/>
      <w:marLeft w:val="0"/>
      <w:marRight w:val="0"/>
      <w:marTop w:val="0"/>
      <w:marBottom w:val="0"/>
      <w:divBdr>
        <w:top w:val="none" w:sz="0" w:space="0" w:color="auto"/>
        <w:left w:val="none" w:sz="0" w:space="0" w:color="auto"/>
        <w:bottom w:val="none" w:sz="0" w:space="0" w:color="auto"/>
        <w:right w:val="none" w:sz="0" w:space="0" w:color="auto"/>
      </w:divBdr>
      <w:divsChild>
        <w:div w:id="694890719">
          <w:marLeft w:val="0"/>
          <w:marRight w:val="0"/>
          <w:marTop w:val="120"/>
          <w:marBottom w:val="0"/>
          <w:divBdr>
            <w:top w:val="none" w:sz="0" w:space="0" w:color="auto"/>
            <w:left w:val="none" w:sz="0" w:space="0" w:color="auto"/>
            <w:bottom w:val="none" w:sz="0" w:space="0" w:color="auto"/>
            <w:right w:val="none" w:sz="0" w:space="0" w:color="auto"/>
          </w:divBdr>
        </w:div>
        <w:div w:id="210701689">
          <w:marLeft w:val="0"/>
          <w:marRight w:val="0"/>
          <w:marTop w:val="120"/>
          <w:marBottom w:val="0"/>
          <w:divBdr>
            <w:top w:val="none" w:sz="0" w:space="0" w:color="auto"/>
            <w:left w:val="none" w:sz="0" w:space="0" w:color="auto"/>
            <w:bottom w:val="none" w:sz="0" w:space="0" w:color="auto"/>
            <w:right w:val="none" w:sz="0" w:space="0" w:color="auto"/>
          </w:divBdr>
        </w:div>
        <w:div w:id="97021470">
          <w:marLeft w:val="0"/>
          <w:marRight w:val="0"/>
          <w:marTop w:val="120"/>
          <w:marBottom w:val="0"/>
          <w:divBdr>
            <w:top w:val="none" w:sz="0" w:space="0" w:color="auto"/>
            <w:left w:val="none" w:sz="0" w:space="0" w:color="auto"/>
            <w:bottom w:val="none" w:sz="0" w:space="0" w:color="auto"/>
            <w:right w:val="none" w:sz="0" w:space="0" w:color="auto"/>
          </w:divBdr>
        </w:div>
        <w:div w:id="548223857">
          <w:marLeft w:val="0"/>
          <w:marRight w:val="0"/>
          <w:marTop w:val="120"/>
          <w:marBottom w:val="0"/>
          <w:divBdr>
            <w:top w:val="none" w:sz="0" w:space="0" w:color="auto"/>
            <w:left w:val="none" w:sz="0" w:space="0" w:color="auto"/>
            <w:bottom w:val="none" w:sz="0" w:space="0" w:color="auto"/>
            <w:right w:val="none" w:sz="0" w:space="0" w:color="auto"/>
          </w:divBdr>
        </w:div>
      </w:divsChild>
    </w:div>
    <w:div w:id="2073842884">
      <w:bodyDiv w:val="1"/>
      <w:marLeft w:val="0"/>
      <w:marRight w:val="0"/>
      <w:marTop w:val="0"/>
      <w:marBottom w:val="0"/>
      <w:divBdr>
        <w:top w:val="none" w:sz="0" w:space="0" w:color="auto"/>
        <w:left w:val="none" w:sz="0" w:space="0" w:color="auto"/>
        <w:bottom w:val="none" w:sz="0" w:space="0" w:color="auto"/>
        <w:right w:val="none" w:sz="0" w:space="0" w:color="auto"/>
      </w:divBdr>
      <w:divsChild>
        <w:div w:id="1553924358">
          <w:marLeft w:val="0"/>
          <w:marRight w:val="0"/>
          <w:marTop w:val="0"/>
          <w:marBottom w:val="0"/>
          <w:divBdr>
            <w:top w:val="none" w:sz="0" w:space="0" w:color="auto"/>
            <w:left w:val="none" w:sz="0" w:space="0" w:color="auto"/>
            <w:bottom w:val="none" w:sz="0" w:space="0" w:color="auto"/>
            <w:right w:val="none" w:sz="0" w:space="0" w:color="auto"/>
          </w:divBdr>
          <w:divsChild>
            <w:div w:id="1949698001">
              <w:marLeft w:val="0"/>
              <w:marRight w:val="0"/>
              <w:marTop w:val="0"/>
              <w:marBottom w:val="0"/>
              <w:divBdr>
                <w:top w:val="none" w:sz="0" w:space="0" w:color="auto"/>
                <w:left w:val="none" w:sz="0" w:space="0" w:color="auto"/>
                <w:bottom w:val="none" w:sz="0" w:space="0" w:color="auto"/>
                <w:right w:val="none" w:sz="0" w:space="0" w:color="auto"/>
              </w:divBdr>
            </w:div>
          </w:divsChild>
        </w:div>
        <w:div w:id="1999262008">
          <w:marLeft w:val="0"/>
          <w:marRight w:val="0"/>
          <w:marTop w:val="0"/>
          <w:marBottom w:val="0"/>
          <w:divBdr>
            <w:top w:val="none" w:sz="0" w:space="0" w:color="auto"/>
            <w:left w:val="none" w:sz="0" w:space="0" w:color="auto"/>
            <w:bottom w:val="none" w:sz="0" w:space="0" w:color="auto"/>
            <w:right w:val="none" w:sz="0" w:space="0" w:color="auto"/>
          </w:divBdr>
          <w:divsChild>
            <w:div w:id="14530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9831">
      <w:bodyDiv w:val="1"/>
      <w:marLeft w:val="0"/>
      <w:marRight w:val="0"/>
      <w:marTop w:val="0"/>
      <w:marBottom w:val="0"/>
      <w:divBdr>
        <w:top w:val="none" w:sz="0" w:space="0" w:color="auto"/>
        <w:left w:val="none" w:sz="0" w:space="0" w:color="auto"/>
        <w:bottom w:val="none" w:sz="0" w:space="0" w:color="auto"/>
        <w:right w:val="none" w:sz="0" w:space="0" w:color="auto"/>
      </w:divBdr>
    </w:div>
    <w:div w:id="2075349942">
      <w:bodyDiv w:val="1"/>
      <w:marLeft w:val="0"/>
      <w:marRight w:val="0"/>
      <w:marTop w:val="0"/>
      <w:marBottom w:val="0"/>
      <w:divBdr>
        <w:top w:val="none" w:sz="0" w:space="0" w:color="auto"/>
        <w:left w:val="none" w:sz="0" w:space="0" w:color="auto"/>
        <w:bottom w:val="none" w:sz="0" w:space="0" w:color="auto"/>
        <w:right w:val="none" w:sz="0" w:space="0" w:color="auto"/>
      </w:divBdr>
      <w:divsChild>
        <w:div w:id="1784421758">
          <w:marLeft w:val="0"/>
          <w:marRight w:val="0"/>
          <w:marTop w:val="0"/>
          <w:marBottom w:val="0"/>
          <w:divBdr>
            <w:top w:val="none" w:sz="0" w:space="0" w:color="auto"/>
            <w:left w:val="none" w:sz="0" w:space="0" w:color="auto"/>
            <w:bottom w:val="none" w:sz="0" w:space="0" w:color="auto"/>
            <w:right w:val="none" w:sz="0" w:space="0" w:color="auto"/>
          </w:divBdr>
          <w:divsChild>
            <w:div w:id="4923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49961">
      <w:bodyDiv w:val="1"/>
      <w:marLeft w:val="0"/>
      <w:marRight w:val="0"/>
      <w:marTop w:val="0"/>
      <w:marBottom w:val="0"/>
      <w:divBdr>
        <w:top w:val="none" w:sz="0" w:space="0" w:color="auto"/>
        <w:left w:val="none" w:sz="0" w:space="0" w:color="auto"/>
        <w:bottom w:val="none" w:sz="0" w:space="0" w:color="auto"/>
        <w:right w:val="none" w:sz="0" w:space="0" w:color="auto"/>
      </w:divBdr>
    </w:div>
    <w:div w:id="2075664073">
      <w:bodyDiv w:val="1"/>
      <w:marLeft w:val="0"/>
      <w:marRight w:val="0"/>
      <w:marTop w:val="0"/>
      <w:marBottom w:val="0"/>
      <w:divBdr>
        <w:top w:val="none" w:sz="0" w:space="0" w:color="auto"/>
        <w:left w:val="none" w:sz="0" w:space="0" w:color="auto"/>
        <w:bottom w:val="none" w:sz="0" w:space="0" w:color="auto"/>
        <w:right w:val="none" w:sz="0" w:space="0" w:color="auto"/>
      </w:divBdr>
      <w:divsChild>
        <w:div w:id="921842489">
          <w:marLeft w:val="0"/>
          <w:marRight w:val="0"/>
          <w:marTop w:val="120"/>
          <w:marBottom w:val="0"/>
          <w:divBdr>
            <w:top w:val="none" w:sz="0" w:space="0" w:color="auto"/>
            <w:left w:val="none" w:sz="0" w:space="0" w:color="auto"/>
            <w:bottom w:val="none" w:sz="0" w:space="0" w:color="auto"/>
            <w:right w:val="none" w:sz="0" w:space="0" w:color="auto"/>
          </w:divBdr>
        </w:div>
        <w:div w:id="590048807">
          <w:marLeft w:val="0"/>
          <w:marRight w:val="0"/>
          <w:marTop w:val="120"/>
          <w:marBottom w:val="0"/>
          <w:divBdr>
            <w:top w:val="none" w:sz="0" w:space="0" w:color="auto"/>
            <w:left w:val="none" w:sz="0" w:space="0" w:color="auto"/>
            <w:bottom w:val="none" w:sz="0" w:space="0" w:color="auto"/>
            <w:right w:val="none" w:sz="0" w:space="0" w:color="auto"/>
          </w:divBdr>
        </w:div>
        <w:div w:id="425033583">
          <w:marLeft w:val="0"/>
          <w:marRight w:val="0"/>
          <w:marTop w:val="120"/>
          <w:marBottom w:val="0"/>
          <w:divBdr>
            <w:top w:val="none" w:sz="0" w:space="0" w:color="auto"/>
            <w:left w:val="none" w:sz="0" w:space="0" w:color="auto"/>
            <w:bottom w:val="none" w:sz="0" w:space="0" w:color="auto"/>
            <w:right w:val="none" w:sz="0" w:space="0" w:color="auto"/>
          </w:divBdr>
        </w:div>
      </w:divsChild>
    </w:div>
    <w:div w:id="2075811491">
      <w:bodyDiv w:val="1"/>
      <w:marLeft w:val="0"/>
      <w:marRight w:val="0"/>
      <w:marTop w:val="0"/>
      <w:marBottom w:val="0"/>
      <w:divBdr>
        <w:top w:val="none" w:sz="0" w:space="0" w:color="auto"/>
        <w:left w:val="none" w:sz="0" w:space="0" w:color="auto"/>
        <w:bottom w:val="none" w:sz="0" w:space="0" w:color="auto"/>
        <w:right w:val="none" w:sz="0" w:space="0" w:color="auto"/>
      </w:divBdr>
      <w:divsChild>
        <w:div w:id="1727530675">
          <w:marLeft w:val="0"/>
          <w:marRight w:val="0"/>
          <w:marTop w:val="120"/>
          <w:marBottom w:val="0"/>
          <w:divBdr>
            <w:top w:val="none" w:sz="0" w:space="0" w:color="auto"/>
            <w:left w:val="none" w:sz="0" w:space="0" w:color="auto"/>
            <w:bottom w:val="none" w:sz="0" w:space="0" w:color="auto"/>
            <w:right w:val="none" w:sz="0" w:space="0" w:color="auto"/>
          </w:divBdr>
        </w:div>
      </w:divsChild>
    </w:div>
    <w:div w:id="2075813017">
      <w:bodyDiv w:val="1"/>
      <w:marLeft w:val="0"/>
      <w:marRight w:val="0"/>
      <w:marTop w:val="0"/>
      <w:marBottom w:val="0"/>
      <w:divBdr>
        <w:top w:val="none" w:sz="0" w:space="0" w:color="auto"/>
        <w:left w:val="none" w:sz="0" w:space="0" w:color="auto"/>
        <w:bottom w:val="none" w:sz="0" w:space="0" w:color="auto"/>
        <w:right w:val="none" w:sz="0" w:space="0" w:color="auto"/>
      </w:divBdr>
    </w:div>
    <w:div w:id="2076776830">
      <w:bodyDiv w:val="1"/>
      <w:marLeft w:val="0"/>
      <w:marRight w:val="0"/>
      <w:marTop w:val="0"/>
      <w:marBottom w:val="0"/>
      <w:divBdr>
        <w:top w:val="none" w:sz="0" w:space="0" w:color="auto"/>
        <w:left w:val="none" w:sz="0" w:space="0" w:color="auto"/>
        <w:bottom w:val="none" w:sz="0" w:space="0" w:color="auto"/>
        <w:right w:val="none" w:sz="0" w:space="0" w:color="auto"/>
      </w:divBdr>
    </w:div>
    <w:div w:id="2077120218">
      <w:bodyDiv w:val="1"/>
      <w:marLeft w:val="0"/>
      <w:marRight w:val="0"/>
      <w:marTop w:val="0"/>
      <w:marBottom w:val="0"/>
      <w:divBdr>
        <w:top w:val="none" w:sz="0" w:space="0" w:color="auto"/>
        <w:left w:val="none" w:sz="0" w:space="0" w:color="auto"/>
        <w:bottom w:val="none" w:sz="0" w:space="0" w:color="auto"/>
        <w:right w:val="none" w:sz="0" w:space="0" w:color="auto"/>
      </w:divBdr>
      <w:divsChild>
        <w:div w:id="1741638838">
          <w:marLeft w:val="0"/>
          <w:marRight w:val="0"/>
          <w:marTop w:val="120"/>
          <w:marBottom w:val="0"/>
          <w:divBdr>
            <w:top w:val="none" w:sz="0" w:space="0" w:color="auto"/>
            <w:left w:val="none" w:sz="0" w:space="0" w:color="auto"/>
            <w:bottom w:val="none" w:sz="0" w:space="0" w:color="auto"/>
            <w:right w:val="none" w:sz="0" w:space="0" w:color="auto"/>
          </w:divBdr>
        </w:div>
        <w:div w:id="1914510371">
          <w:marLeft w:val="0"/>
          <w:marRight w:val="0"/>
          <w:marTop w:val="120"/>
          <w:marBottom w:val="0"/>
          <w:divBdr>
            <w:top w:val="none" w:sz="0" w:space="0" w:color="auto"/>
            <w:left w:val="none" w:sz="0" w:space="0" w:color="auto"/>
            <w:bottom w:val="none" w:sz="0" w:space="0" w:color="auto"/>
            <w:right w:val="none" w:sz="0" w:space="0" w:color="auto"/>
          </w:divBdr>
        </w:div>
      </w:divsChild>
    </w:div>
    <w:div w:id="2077700411">
      <w:bodyDiv w:val="1"/>
      <w:marLeft w:val="0"/>
      <w:marRight w:val="0"/>
      <w:marTop w:val="0"/>
      <w:marBottom w:val="0"/>
      <w:divBdr>
        <w:top w:val="none" w:sz="0" w:space="0" w:color="auto"/>
        <w:left w:val="none" w:sz="0" w:space="0" w:color="auto"/>
        <w:bottom w:val="none" w:sz="0" w:space="0" w:color="auto"/>
        <w:right w:val="none" w:sz="0" w:space="0" w:color="auto"/>
      </w:divBdr>
      <w:divsChild>
        <w:div w:id="330453396">
          <w:marLeft w:val="0"/>
          <w:marRight w:val="0"/>
          <w:marTop w:val="0"/>
          <w:marBottom w:val="0"/>
          <w:divBdr>
            <w:top w:val="none" w:sz="0" w:space="0" w:color="auto"/>
            <w:left w:val="none" w:sz="0" w:space="0" w:color="auto"/>
            <w:bottom w:val="none" w:sz="0" w:space="0" w:color="auto"/>
            <w:right w:val="none" w:sz="0" w:space="0" w:color="auto"/>
          </w:divBdr>
          <w:divsChild>
            <w:div w:id="1314019852">
              <w:marLeft w:val="0"/>
              <w:marRight w:val="0"/>
              <w:marTop w:val="0"/>
              <w:marBottom w:val="0"/>
              <w:divBdr>
                <w:top w:val="none" w:sz="0" w:space="0" w:color="auto"/>
                <w:left w:val="none" w:sz="0" w:space="0" w:color="auto"/>
                <w:bottom w:val="none" w:sz="0" w:space="0" w:color="auto"/>
                <w:right w:val="none" w:sz="0" w:space="0" w:color="auto"/>
              </w:divBdr>
            </w:div>
          </w:divsChild>
        </w:div>
        <w:div w:id="348600564">
          <w:marLeft w:val="0"/>
          <w:marRight w:val="0"/>
          <w:marTop w:val="0"/>
          <w:marBottom w:val="0"/>
          <w:divBdr>
            <w:top w:val="none" w:sz="0" w:space="0" w:color="auto"/>
            <w:left w:val="none" w:sz="0" w:space="0" w:color="auto"/>
            <w:bottom w:val="none" w:sz="0" w:space="0" w:color="auto"/>
            <w:right w:val="none" w:sz="0" w:space="0" w:color="auto"/>
          </w:divBdr>
          <w:divsChild>
            <w:div w:id="17985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6783">
      <w:bodyDiv w:val="1"/>
      <w:marLeft w:val="0"/>
      <w:marRight w:val="0"/>
      <w:marTop w:val="0"/>
      <w:marBottom w:val="0"/>
      <w:divBdr>
        <w:top w:val="none" w:sz="0" w:space="0" w:color="auto"/>
        <w:left w:val="none" w:sz="0" w:space="0" w:color="auto"/>
        <w:bottom w:val="none" w:sz="0" w:space="0" w:color="auto"/>
        <w:right w:val="none" w:sz="0" w:space="0" w:color="auto"/>
      </w:divBdr>
      <w:divsChild>
        <w:div w:id="1061948964">
          <w:marLeft w:val="0"/>
          <w:marRight w:val="0"/>
          <w:marTop w:val="0"/>
          <w:marBottom w:val="0"/>
          <w:divBdr>
            <w:top w:val="none" w:sz="0" w:space="0" w:color="auto"/>
            <w:left w:val="none" w:sz="0" w:space="0" w:color="auto"/>
            <w:bottom w:val="none" w:sz="0" w:space="0" w:color="auto"/>
            <w:right w:val="none" w:sz="0" w:space="0" w:color="auto"/>
          </w:divBdr>
          <w:divsChild>
            <w:div w:id="9763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008">
      <w:bodyDiv w:val="1"/>
      <w:marLeft w:val="0"/>
      <w:marRight w:val="0"/>
      <w:marTop w:val="0"/>
      <w:marBottom w:val="0"/>
      <w:divBdr>
        <w:top w:val="none" w:sz="0" w:space="0" w:color="auto"/>
        <w:left w:val="none" w:sz="0" w:space="0" w:color="auto"/>
        <w:bottom w:val="none" w:sz="0" w:space="0" w:color="auto"/>
        <w:right w:val="none" w:sz="0" w:space="0" w:color="auto"/>
      </w:divBdr>
      <w:divsChild>
        <w:div w:id="833035936">
          <w:marLeft w:val="0"/>
          <w:marRight w:val="0"/>
          <w:marTop w:val="0"/>
          <w:marBottom w:val="0"/>
          <w:divBdr>
            <w:top w:val="none" w:sz="0" w:space="0" w:color="auto"/>
            <w:left w:val="none" w:sz="0" w:space="0" w:color="auto"/>
            <w:bottom w:val="none" w:sz="0" w:space="0" w:color="auto"/>
            <w:right w:val="none" w:sz="0" w:space="0" w:color="auto"/>
          </w:divBdr>
          <w:divsChild>
            <w:div w:id="529074744">
              <w:marLeft w:val="0"/>
              <w:marRight w:val="0"/>
              <w:marTop w:val="0"/>
              <w:marBottom w:val="0"/>
              <w:divBdr>
                <w:top w:val="none" w:sz="0" w:space="0" w:color="auto"/>
                <w:left w:val="none" w:sz="0" w:space="0" w:color="auto"/>
                <w:bottom w:val="none" w:sz="0" w:space="0" w:color="auto"/>
                <w:right w:val="none" w:sz="0" w:space="0" w:color="auto"/>
              </w:divBdr>
              <w:divsChild>
                <w:div w:id="913860432">
                  <w:marLeft w:val="0"/>
                  <w:marRight w:val="0"/>
                  <w:marTop w:val="0"/>
                  <w:marBottom w:val="0"/>
                  <w:divBdr>
                    <w:top w:val="none" w:sz="0" w:space="0" w:color="auto"/>
                    <w:left w:val="none" w:sz="0" w:space="0" w:color="auto"/>
                    <w:bottom w:val="none" w:sz="0" w:space="0" w:color="auto"/>
                    <w:right w:val="none" w:sz="0" w:space="0" w:color="auto"/>
                  </w:divBdr>
                  <w:divsChild>
                    <w:div w:id="377169333">
                      <w:marLeft w:val="2928"/>
                      <w:marRight w:val="0"/>
                      <w:marTop w:val="0"/>
                      <w:marBottom w:val="0"/>
                      <w:divBdr>
                        <w:top w:val="none" w:sz="0" w:space="0" w:color="auto"/>
                        <w:left w:val="none" w:sz="0" w:space="0" w:color="auto"/>
                        <w:bottom w:val="none" w:sz="0" w:space="0" w:color="auto"/>
                        <w:right w:val="none" w:sz="0" w:space="0" w:color="auto"/>
                      </w:divBdr>
                      <w:divsChild>
                        <w:div w:id="518659913">
                          <w:marLeft w:val="0"/>
                          <w:marRight w:val="0"/>
                          <w:marTop w:val="0"/>
                          <w:marBottom w:val="84"/>
                          <w:divBdr>
                            <w:top w:val="none" w:sz="0" w:space="0" w:color="auto"/>
                            <w:left w:val="none" w:sz="0" w:space="0" w:color="auto"/>
                            <w:bottom w:val="none" w:sz="0" w:space="0" w:color="auto"/>
                            <w:right w:val="none" w:sz="0" w:space="0" w:color="auto"/>
                          </w:divBdr>
                        </w:div>
                        <w:div w:id="13316444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041284">
              <w:marLeft w:val="0"/>
              <w:marRight w:val="0"/>
              <w:marTop w:val="0"/>
              <w:marBottom w:val="0"/>
              <w:divBdr>
                <w:top w:val="none" w:sz="0" w:space="0" w:color="auto"/>
                <w:left w:val="none" w:sz="0" w:space="0" w:color="auto"/>
                <w:bottom w:val="none" w:sz="0" w:space="0" w:color="auto"/>
                <w:right w:val="none" w:sz="0" w:space="0" w:color="auto"/>
              </w:divBdr>
              <w:divsChild>
                <w:div w:id="21902206">
                  <w:marLeft w:val="0"/>
                  <w:marRight w:val="0"/>
                  <w:marTop w:val="0"/>
                  <w:marBottom w:val="0"/>
                  <w:divBdr>
                    <w:top w:val="none" w:sz="0" w:space="0" w:color="auto"/>
                    <w:left w:val="none" w:sz="0" w:space="0" w:color="auto"/>
                    <w:bottom w:val="none" w:sz="0" w:space="0" w:color="auto"/>
                    <w:right w:val="none" w:sz="0" w:space="0" w:color="auto"/>
                  </w:divBdr>
                  <w:divsChild>
                    <w:div w:id="207374821">
                      <w:marLeft w:val="2928"/>
                      <w:marRight w:val="0"/>
                      <w:marTop w:val="0"/>
                      <w:marBottom w:val="0"/>
                      <w:divBdr>
                        <w:top w:val="none" w:sz="0" w:space="0" w:color="auto"/>
                        <w:left w:val="none" w:sz="0" w:space="0" w:color="auto"/>
                        <w:bottom w:val="none" w:sz="0" w:space="0" w:color="auto"/>
                        <w:right w:val="none" w:sz="0" w:space="0" w:color="auto"/>
                      </w:divBdr>
                      <w:divsChild>
                        <w:div w:id="404762663">
                          <w:marLeft w:val="0"/>
                          <w:marRight w:val="0"/>
                          <w:marTop w:val="0"/>
                          <w:marBottom w:val="84"/>
                          <w:divBdr>
                            <w:top w:val="none" w:sz="0" w:space="0" w:color="auto"/>
                            <w:left w:val="none" w:sz="0" w:space="0" w:color="auto"/>
                            <w:bottom w:val="none" w:sz="0" w:space="0" w:color="auto"/>
                            <w:right w:val="none" w:sz="0" w:space="0" w:color="auto"/>
                          </w:divBdr>
                        </w:div>
                        <w:div w:id="13353806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36867110">
              <w:marLeft w:val="0"/>
              <w:marRight w:val="0"/>
              <w:marTop w:val="0"/>
              <w:marBottom w:val="0"/>
              <w:divBdr>
                <w:top w:val="none" w:sz="0" w:space="0" w:color="auto"/>
                <w:left w:val="none" w:sz="0" w:space="0" w:color="auto"/>
                <w:bottom w:val="none" w:sz="0" w:space="0" w:color="auto"/>
                <w:right w:val="none" w:sz="0" w:space="0" w:color="auto"/>
              </w:divBdr>
              <w:divsChild>
                <w:div w:id="551768374">
                  <w:marLeft w:val="0"/>
                  <w:marRight w:val="0"/>
                  <w:marTop w:val="0"/>
                  <w:marBottom w:val="0"/>
                  <w:divBdr>
                    <w:top w:val="none" w:sz="0" w:space="0" w:color="auto"/>
                    <w:left w:val="none" w:sz="0" w:space="0" w:color="auto"/>
                    <w:bottom w:val="none" w:sz="0" w:space="0" w:color="auto"/>
                    <w:right w:val="none" w:sz="0" w:space="0" w:color="auto"/>
                  </w:divBdr>
                  <w:divsChild>
                    <w:div w:id="1748455137">
                      <w:marLeft w:val="2928"/>
                      <w:marRight w:val="0"/>
                      <w:marTop w:val="0"/>
                      <w:marBottom w:val="0"/>
                      <w:divBdr>
                        <w:top w:val="none" w:sz="0" w:space="0" w:color="auto"/>
                        <w:left w:val="none" w:sz="0" w:space="0" w:color="auto"/>
                        <w:bottom w:val="none" w:sz="0" w:space="0" w:color="auto"/>
                        <w:right w:val="none" w:sz="0" w:space="0" w:color="auto"/>
                      </w:divBdr>
                      <w:divsChild>
                        <w:div w:id="1038050285">
                          <w:marLeft w:val="0"/>
                          <w:marRight w:val="0"/>
                          <w:marTop w:val="0"/>
                          <w:marBottom w:val="84"/>
                          <w:divBdr>
                            <w:top w:val="none" w:sz="0" w:space="0" w:color="auto"/>
                            <w:left w:val="none" w:sz="0" w:space="0" w:color="auto"/>
                            <w:bottom w:val="none" w:sz="0" w:space="0" w:color="auto"/>
                            <w:right w:val="none" w:sz="0" w:space="0" w:color="auto"/>
                          </w:divBdr>
                        </w:div>
                        <w:div w:id="2692378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78998940">
              <w:marLeft w:val="0"/>
              <w:marRight w:val="0"/>
              <w:marTop w:val="0"/>
              <w:marBottom w:val="0"/>
              <w:divBdr>
                <w:top w:val="none" w:sz="0" w:space="0" w:color="auto"/>
                <w:left w:val="none" w:sz="0" w:space="0" w:color="auto"/>
                <w:bottom w:val="none" w:sz="0" w:space="0" w:color="auto"/>
                <w:right w:val="none" w:sz="0" w:space="0" w:color="auto"/>
              </w:divBdr>
              <w:divsChild>
                <w:div w:id="1691377134">
                  <w:marLeft w:val="0"/>
                  <w:marRight w:val="0"/>
                  <w:marTop w:val="0"/>
                  <w:marBottom w:val="0"/>
                  <w:divBdr>
                    <w:top w:val="none" w:sz="0" w:space="0" w:color="auto"/>
                    <w:left w:val="none" w:sz="0" w:space="0" w:color="auto"/>
                    <w:bottom w:val="none" w:sz="0" w:space="0" w:color="auto"/>
                    <w:right w:val="none" w:sz="0" w:space="0" w:color="auto"/>
                  </w:divBdr>
                  <w:divsChild>
                    <w:div w:id="258025697">
                      <w:marLeft w:val="2928"/>
                      <w:marRight w:val="0"/>
                      <w:marTop w:val="0"/>
                      <w:marBottom w:val="0"/>
                      <w:divBdr>
                        <w:top w:val="none" w:sz="0" w:space="0" w:color="auto"/>
                        <w:left w:val="none" w:sz="0" w:space="0" w:color="auto"/>
                        <w:bottom w:val="none" w:sz="0" w:space="0" w:color="auto"/>
                        <w:right w:val="none" w:sz="0" w:space="0" w:color="auto"/>
                      </w:divBdr>
                      <w:divsChild>
                        <w:div w:id="1482846912">
                          <w:marLeft w:val="0"/>
                          <w:marRight w:val="0"/>
                          <w:marTop w:val="0"/>
                          <w:marBottom w:val="84"/>
                          <w:divBdr>
                            <w:top w:val="none" w:sz="0" w:space="0" w:color="auto"/>
                            <w:left w:val="none" w:sz="0" w:space="0" w:color="auto"/>
                            <w:bottom w:val="none" w:sz="0" w:space="0" w:color="auto"/>
                            <w:right w:val="none" w:sz="0" w:space="0" w:color="auto"/>
                          </w:divBdr>
                        </w:div>
                        <w:div w:id="15876873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8101792">
              <w:marLeft w:val="0"/>
              <w:marRight w:val="0"/>
              <w:marTop w:val="0"/>
              <w:marBottom w:val="0"/>
              <w:divBdr>
                <w:top w:val="none" w:sz="0" w:space="0" w:color="auto"/>
                <w:left w:val="none" w:sz="0" w:space="0" w:color="auto"/>
                <w:bottom w:val="none" w:sz="0" w:space="0" w:color="auto"/>
                <w:right w:val="none" w:sz="0" w:space="0" w:color="auto"/>
              </w:divBdr>
              <w:divsChild>
                <w:div w:id="1367633740">
                  <w:marLeft w:val="0"/>
                  <w:marRight w:val="0"/>
                  <w:marTop w:val="0"/>
                  <w:marBottom w:val="0"/>
                  <w:divBdr>
                    <w:top w:val="none" w:sz="0" w:space="0" w:color="auto"/>
                    <w:left w:val="none" w:sz="0" w:space="0" w:color="auto"/>
                    <w:bottom w:val="none" w:sz="0" w:space="0" w:color="auto"/>
                    <w:right w:val="none" w:sz="0" w:space="0" w:color="auto"/>
                  </w:divBdr>
                  <w:divsChild>
                    <w:div w:id="1381392893">
                      <w:marLeft w:val="2928"/>
                      <w:marRight w:val="0"/>
                      <w:marTop w:val="0"/>
                      <w:marBottom w:val="0"/>
                      <w:divBdr>
                        <w:top w:val="none" w:sz="0" w:space="0" w:color="auto"/>
                        <w:left w:val="none" w:sz="0" w:space="0" w:color="auto"/>
                        <w:bottom w:val="none" w:sz="0" w:space="0" w:color="auto"/>
                        <w:right w:val="none" w:sz="0" w:space="0" w:color="auto"/>
                      </w:divBdr>
                      <w:divsChild>
                        <w:div w:id="6061595">
                          <w:marLeft w:val="0"/>
                          <w:marRight w:val="0"/>
                          <w:marTop w:val="0"/>
                          <w:marBottom w:val="84"/>
                          <w:divBdr>
                            <w:top w:val="none" w:sz="0" w:space="0" w:color="auto"/>
                            <w:left w:val="none" w:sz="0" w:space="0" w:color="auto"/>
                            <w:bottom w:val="none" w:sz="0" w:space="0" w:color="auto"/>
                            <w:right w:val="none" w:sz="0" w:space="0" w:color="auto"/>
                          </w:divBdr>
                        </w:div>
                        <w:div w:id="2061819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470831">
      <w:bodyDiv w:val="1"/>
      <w:marLeft w:val="0"/>
      <w:marRight w:val="0"/>
      <w:marTop w:val="0"/>
      <w:marBottom w:val="0"/>
      <w:divBdr>
        <w:top w:val="none" w:sz="0" w:space="0" w:color="auto"/>
        <w:left w:val="none" w:sz="0" w:space="0" w:color="auto"/>
        <w:bottom w:val="none" w:sz="0" w:space="0" w:color="auto"/>
        <w:right w:val="none" w:sz="0" w:space="0" w:color="auto"/>
      </w:divBdr>
      <w:divsChild>
        <w:div w:id="271136112">
          <w:marLeft w:val="0"/>
          <w:marRight w:val="0"/>
          <w:marTop w:val="0"/>
          <w:marBottom w:val="0"/>
          <w:divBdr>
            <w:top w:val="none" w:sz="0" w:space="0" w:color="auto"/>
            <w:left w:val="none" w:sz="0" w:space="0" w:color="auto"/>
            <w:bottom w:val="none" w:sz="0" w:space="0" w:color="auto"/>
            <w:right w:val="none" w:sz="0" w:space="0" w:color="auto"/>
          </w:divBdr>
          <w:divsChild>
            <w:div w:id="525682456">
              <w:marLeft w:val="0"/>
              <w:marRight w:val="0"/>
              <w:marTop w:val="0"/>
              <w:marBottom w:val="0"/>
              <w:divBdr>
                <w:top w:val="none" w:sz="0" w:space="0" w:color="auto"/>
                <w:left w:val="none" w:sz="0" w:space="0" w:color="auto"/>
                <w:bottom w:val="none" w:sz="0" w:space="0" w:color="auto"/>
                <w:right w:val="none" w:sz="0" w:space="0" w:color="auto"/>
              </w:divBdr>
            </w:div>
          </w:divsChild>
        </w:div>
        <w:div w:id="25445664">
          <w:marLeft w:val="0"/>
          <w:marRight w:val="0"/>
          <w:marTop w:val="0"/>
          <w:marBottom w:val="0"/>
          <w:divBdr>
            <w:top w:val="none" w:sz="0" w:space="0" w:color="auto"/>
            <w:left w:val="none" w:sz="0" w:space="0" w:color="auto"/>
            <w:bottom w:val="none" w:sz="0" w:space="0" w:color="auto"/>
            <w:right w:val="none" w:sz="0" w:space="0" w:color="auto"/>
          </w:divBdr>
          <w:divsChild>
            <w:div w:id="5442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7362">
      <w:bodyDiv w:val="1"/>
      <w:marLeft w:val="0"/>
      <w:marRight w:val="0"/>
      <w:marTop w:val="0"/>
      <w:marBottom w:val="0"/>
      <w:divBdr>
        <w:top w:val="none" w:sz="0" w:space="0" w:color="auto"/>
        <w:left w:val="none" w:sz="0" w:space="0" w:color="auto"/>
        <w:bottom w:val="none" w:sz="0" w:space="0" w:color="auto"/>
        <w:right w:val="none" w:sz="0" w:space="0" w:color="auto"/>
      </w:divBdr>
    </w:div>
    <w:div w:id="2080907762">
      <w:bodyDiv w:val="1"/>
      <w:marLeft w:val="0"/>
      <w:marRight w:val="0"/>
      <w:marTop w:val="0"/>
      <w:marBottom w:val="0"/>
      <w:divBdr>
        <w:top w:val="none" w:sz="0" w:space="0" w:color="auto"/>
        <w:left w:val="none" w:sz="0" w:space="0" w:color="auto"/>
        <w:bottom w:val="none" w:sz="0" w:space="0" w:color="auto"/>
        <w:right w:val="none" w:sz="0" w:space="0" w:color="auto"/>
      </w:divBdr>
      <w:divsChild>
        <w:div w:id="263005130">
          <w:marLeft w:val="0"/>
          <w:marRight w:val="0"/>
          <w:marTop w:val="120"/>
          <w:marBottom w:val="0"/>
          <w:divBdr>
            <w:top w:val="none" w:sz="0" w:space="0" w:color="auto"/>
            <w:left w:val="none" w:sz="0" w:space="0" w:color="auto"/>
            <w:bottom w:val="none" w:sz="0" w:space="0" w:color="auto"/>
            <w:right w:val="none" w:sz="0" w:space="0" w:color="auto"/>
          </w:divBdr>
        </w:div>
      </w:divsChild>
    </w:div>
    <w:div w:id="2082215300">
      <w:bodyDiv w:val="1"/>
      <w:marLeft w:val="0"/>
      <w:marRight w:val="0"/>
      <w:marTop w:val="0"/>
      <w:marBottom w:val="0"/>
      <w:divBdr>
        <w:top w:val="none" w:sz="0" w:space="0" w:color="auto"/>
        <w:left w:val="none" w:sz="0" w:space="0" w:color="auto"/>
        <w:bottom w:val="none" w:sz="0" w:space="0" w:color="auto"/>
        <w:right w:val="none" w:sz="0" w:space="0" w:color="auto"/>
      </w:divBdr>
    </w:div>
    <w:div w:id="2082487081">
      <w:bodyDiv w:val="1"/>
      <w:marLeft w:val="0"/>
      <w:marRight w:val="0"/>
      <w:marTop w:val="0"/>
      <w:marBottom w:val="0"/>
      <w:divBdr>
        <w:top w:val="none" w:sz="0" w:space="0" w:color="auto"/>
        <w:left w:val="none" w:sz="0" w:space="0" w:color="auto"/>
        <w:bottom w:val="none" w:sz="0" w:space="0" w:color="auto"/>
        <w:right w:val="none" w:sz="0" w:space="0" w:color="auto"/>
      </w:divBdr>
      <w:divsChild>
        <w:div w:id="921599358">
          <w:marLeft w:val="0"/>
          <w:marRight w:val="0"/>
          <w:marTop w:val="120"/>
          <w:marBottom w:val="0"/>
          <w:divBdr>
            <w:top w:val="none" w:sz="0" w:space="0" w:color="auto"/>
            <w:left w:val="none" w:sz="0" w:space="0" w:color="auto"/>
            <w:bottom w:val="none" w:sz="0" w:space="0" w:color="auto"/>
            <w:right w:val="none" w:sz="0" w:space="0" w:color="auto"/>
          </w:divBdr>
        </w:div>
      </w:divsChild>
    </w:div>
    <w:div w:id="2084375179">
      <w:bodyDiv w:val="1"/>
      <w:marLeft w:val="0"/>
      <w:marRight w:val="0"/>
      <w:marTop w:val="0"/>
      <w:marBottom w:val="0"/>
      <w:divBdr>
        <w:top w:val="none" w:sz="0" w:space="0" w:color="auto"/>
        <w:left w:val="none" w:sz="0" w:space="0" w:color="auto"/>
        <w:bottom w:val="none" w:sz="0" w:space="0" w:color="auto"/>
        <w:right w:val="none" w:sz="0" w:space="0" w:color="auto"/>
      </w:divBdr>
      <w:divsChild>
        <w:div w:id="1352224275">
          <w:marLeft w:val="0"/>
          <w:marRight w:val="0"/>
          <w:marTop w:val="0"/>
          <w:marBottom w:val="0"/>
          <w:divBdr>
            <w:top w:val="none" w:sz="0" w:space="0" w:color="auto"/>
            <w:left w:val="none" w:sz="0" w:space="0" w:color="auto"/>
            <w:bottom w:val="none" w:sz="0" w:space="0" w:color="auto"/>
            <w:right w:val="none" w:sz="0" w:space="0" w:color="auto"/>
          </w:divBdr>
          <w:divsChild>
            <w:div w:id="1597127890">
              <w:marLeft w:val="0"/>
              <w:marRight w:val="0"/>
              <w:marTop w:val="0"/>
              <w:marBottom w:val="0"/>
              <w:divBdr>
                <w:top w:val="none" w:sz="0" w:space="0" w:color="auto"/>
                <w:left w:val="none" w:sz="0" w:space="0" w:color="auto"/>
                <w:bottom w:val="none" w:sz="0" w:space="0" w:color="auto"/>
                <w:right w:val="none" w:sz="0" w:space="0" w:color="auto"/>
              </w:divBdr>
            </w:div>
          </w:divsChild>
        </w:div>
        <w:div w:id="1145318317">
          <w:marLeft w:val="0"/>
          <w:marRight w:val="0"/>
          <w:marTop w:val="0"/>
          <w:marBottom w:val="0"/>
          <w:divBdr>
            <w:top w:val="none" w:sz="0" w:space="0" w:color="auto"/>
            <w:left w:val="none" w:sz="0" w:space="0" w:color="auto"/>
            <w:bottom w:val="none" w:sz="0" w:space="0" w:color="auto"/>
            <w:right w:val="none" w:sz="0" w:space="0" w:color="auto"/>
          </w:divBdr>
          <w:divsChild>
            <w:div w:id="1867138618">
              <w:marLeft w:val="0"/>
              <w:marRight w:val="0"/>
              <w:marTop w:val="0"/>
              <w:marBottom w:val="0"/>
              <w:divBdr>
                <w:top w:val="none" w:sz="0" w:space="0" w:color="auto"/>
                <w:left w:val="none" w:sz="0" w:space="0" w:color="auto"/>
                <w:bottom w:val="none" w:sz="0" w:space="0" w:color="auto"/>
                <w:right w:val="none" w:sz="0" w:space="0" w:color="auto"/>
              </w:divBdr>
            </w:div>
          </w:divsChild>
        </w:div>
        <w:div w:id="1392120529">
          <w:marLeft w:val="0"/>
          <w:marRight w:val="0"/>
          <w:marTop w:val="0"/>
          <w:marBottom w:val="0"/>
          <w:divBdr>
            <w:top w:val="none" w:sz="0" w:space="0" w:color="auto"/>
            <w:left w:val="none" w:sz="0" w:space="0" w:color="auto"/>
            <w:bottom w:val="none" w:sz="0" w:space="0" w:color="auto"/>
            <w:right w:val="none" w:sz="0" w:space="0" w:color="auto"/>
          </w:divBdr>
          <w:divsChild>
            <w:div w:id="14901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5288">
      <w:bodyDiv w:val="1"/>
      <w:marLeft w:val="0"/>
      <w:marRight w:val="0"/>
      <w:marTop w:val="0"/>
      <w:marBottom w:val="0"/>
      <w:divBdr>
        <w:top w:val="none" w:sz="0" w:space="0" w:color="auto"/>
        <w:left w:val="none" w:sz="0" w:space="0" w:color="auto"/>
        <w:bottom w:val="none" w:sz="0" w:space="0" w:color="auto"/>
        <w:right w:val="none" w:sz="0" w:space="0" w:color="auto"/>
      </w:divBdr>
      <w:divsChild>
        <w:div w:id="1256743249">
          <w:marLeft w:val="0"/>
          <w:marRight w:val="0"/>
          <w:marTop w:val="0"/>
          <w:marBottom w:val="0"/>
          <w:divBdr>
            <w:top w:val="none" w:sz="0" w:space="0" w:color="auto"/>
            <w:left w:val="none" w:sz="0" w:space="0" w:color="auto"/>
            <w:bottom w:val="none" w:sz="0" w:space="0" w:color="auto"/>
            <w:right w:val="none" w:sz="0" w:space="0" w:color="auto"/>
          </w:divBdr>
          <w:divsChild>
            <w:div w:id="12972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28913">
      <w:bodyDiv w:val="1"/>
      <w:marLeft w:val="0"/>
      <w:marRight w:val="0"/>
      <w:marTop w:val="0"/>
      <w:marBottom w:val="0"/>
      <w:divBdr>
        <w:top w:val="none" w:sz="0" w:space="0" w:color="auto"/>
        <w:left w:val="none" w:sz="0" w:space="0" w:color="auto"/>
        <w:bottom w:val="none" w:sz="0" w:space="0" w:color="auto"/>
        <w:right w:val="none" w:sz="0" w:space="0" w:color="auto"/>
      </w:divBdr>
    </w:div>
    <w:div w:id="2086411293">
      <w:bodyDiv w:val="1"/>
      <w:marLeft w:val="0"/>
      <w:marRight w:val="0"/>
      <w:marTop w:val="0"/>
      <w:marBottom w:val="0"/>
      <w:divBdr>
        <w:top w:val="none" w:sz="0" w:space="0" w:color="auto"/>
        <w:left w:val="none" w:sz="0" w:space="0" w:color="auto"/>
        <w:bottom w:val="none" w:sz="0" w:space="0" w:color="auto"/>
        <w:right w:val="none" w:sz="0" w:space="0" w:color="auto"/>
      </w:divBdr>
    </w:div>
    <w:div w:id="2086872863">
      <w:bodyDiv w:val="1"/>
      <w:marLeft w:val="0"/>
      <w:marRight w:val="0"/>
      <w:marTop w:val="0"/>
      <w:marBottom w:val="0"/>
      <w:divBdr>
        <w:top w:val="none" w:sz="0" w:space="0" w:color="auto"/>
        <w:left w:val="none" w:sz="0" w:space="0" w:color="auto"/>
        <w:bottom w:val="none" w:sz="0" w:space="0" w:color="auto"/>
        <w:right w:val="none" w:sz="0" w:space="0" w:color="auto"/>
      </w:divBdr>
      <w:divsChild>
        <w:div w:id="1896499779">
          <w:marLeft w:val="0"/>
          <w:marRight w:val="0"/>
          <w:marTop w:val="120"/>
          <w:marBottom w:val="0"/>
          <w:divBdr>
            <w:top w:val="none" w:sz="0" w:space="0" w:color="auto"/>
            <w:left w:val="none" w:sz="0" w:space="0" w:color="auto"/>
            <w:bottom w:val="none" w:sz="0" w:space="0" w:color="auto"/>
            <w:right w:val="none" w:sz="0" w:space="0" w:color="auto"/>
          </w:divBdr>
        </w:div>
      </w:divsChild>
    </w:div>
    <w:div w:id="2087025509">
      <w:bodyDiv w:val="1"/>
      <w:marLeft w:val="0"/>
      <w:marRight w:val="0"/>
      <w:marTop w:val="0"/>
      <w:marBottom w:val="0"/>
      <w:divBdr>
        <w:top w:val="none" w:sz="0" w:space="0" w:color="auto"/>
        <w:left w:val="none" w:sz="0" w:space="0" w:color="auto"/>
        <w:bottom w:val="none" w:sz="0" w:space="0" w:color="auto"/>
        <w:right w:val="none" w:sz="0" w:space="0" w:color="auto"/>
      </w:divBdr>
      <w:divsChild>
        <w:div w:id="1979071240">
          <w:marLeft w:val="0"/>
          <w:marRight w:val="0"/>
          <w:marTop w:val="120"/>
          <w:marBottom w:val="0"/>
          <w:divBdr>
            <w:top w:val="none" w:sz="0" w:space="0" w:color="auto"/>
            <w:left w:val="none" w:sz="0" w:space="0" w:color="auto"/>
            <w:bottom w:val="none" w:sz="0" w:space="0" w:color="auto"/>
            <w:right w:val="none" w:sz="0" w:space="0" w:color="auto"/>
          </w:divBdr>
        </w:div>
        <w:div w:id="2087072899">
          <w:marLeft w:val="0"/>
          <w:marRight w:val="0"/>
          <w:marTop w:val="120"/>
          <w:marBottom w:val="0"/>
          <w:divBdr>
            <w:top w:val="none" w:sz="0" w:space="0" w:color="auto"/>
            <w:left w:val="none" w:sz="0" w:space="0" w:color="auto"/>
            <w:bottom w:val="none" w:sz="0" w:space="0" w:color="auto"/>
            <w:right w:val="none" w:sz="0" w:space="0" w:color="auto"/>
          </w:divBdr>
        </w:div>
        <w:div w:id="451285400">
          <w:marLeft w:val="0"/>
          <w:marRight w:val="0"/>
          <w:marTop w:val="120"/>
          <w:marBottom w:val="0"/>
          <w:divBdr>
            <w:top w:val="none" w:sz="0" w:space="0" w:color="auto"/>
            <w:left w:val="none" w:sz="0" w:space="0" w:color="auto"/>
            <w:bottom w:val="none" w:sz="0" w:space="0" w:color="auto"/>
            <w:right w:val="none" w:sz="0" w:space="0" w:color="auto"/>
          </w:divBdr>
        </w:div>
        <w:div w:id="1096825329">
          <w:marLeft w:val="0"/>
          <w:marRight w:val="0"/>
          <w:marTop w:val="120"/>
          <w:marBottom w:val="0"/>
          <w:divBdr>
            <w:top w:val="none" w:sz="0" w:space="0" w:color="auto"/>
            <w:left w:val="none" w:sz="0" w:space="0" w:color="auto"/>
            <w:bottom w:val="none" w:sz="0" w:space="0" w:color="auto"/>
            <w:right w:val="none" w:sz="0" w:space="0" w:color="auto"/>
          </w:divBdr>
        </w:div>
      </w:divsChild>
    </w:div>
    <w:div w:id="2087258886">
      <w:bodyDiv w:val="1"/>
      <w:marLeft w:val="0"/>
      <w:marRight w:val="0"/>
      <w:marTop w:val="0"/>
      <w:marBottom w:val="0"/>
      <w:divBdr>
        <w:top w:val="none" w:sz="0" w:space="0" w:color="auto"/>
        <w:left w:val="none" w:sz="0" w:space="0" w:color="auto"/>
        <w:bottom w:val="none" w:sz="0" w:space="0" w:color="auto"/>
        <w:right w:val="none" w:sz="0" w:space="0" w:color="auto"/>
      </w:divBdr>
    </w:div>
    <w:div w:id="2087797811">
      <w:bodyDiv w:val="1"/>
      <w:marLeft w:val="0"/>
      <w:marRight w:val="0"/>
      <w:marTop w:val="0"/>
      <w:marBottom w:val="0"/>
      <w:divBdr>
        <w:top w:val="none" w:sz="0" w:space="0" w:color="auto"/>
        <w:left w:val="none" w:sz="0" w:space="0" w:color="auto"/>
        <w:bottom w:val="none" w:sz="0" w:space="0" w:color="auto"/>
        <w:right w:val="none" w:sz="0" w:space="0" w:color="auto"/>
      </w:divBdr>
      <w:divsChild>
        <w:div w:id="1876040332">
          <w:marLeft w:val="0"/>
          <w:marRight w:val="0"/>
          <w:marTop w:val="0"/>
          <w:marBottom w:val="0"/>
          <w:divBdr>
            <w:top w:val="none" w:sz="0" w:space="0" w:color="auto"/>
            <w:left w:val="none" w:sz="0" w:space="0" w:color="auto"/>
            <w:bottom w:val="none" w:sz="0" w:space="0" w:color="auto"/>
            <w:right w:val="none" w:sz="0" w:space="0" w:color="auto"/>
          </w:divBdr>
          <w:divsChild>
            <w:div w:id="10737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4999">
      <w:bodyDiv w:val="1"/>
      <w:marLeft w:val="0"/>
      <w:marRight w:val="0"/>
      <w:marTop w:val="0"/>
      <w:marBottom w:val="0"/>
      <w:divBdr>
        <w:top w:val="none" w:sz="0" w:space="0" w:color="auto"/>
        <w:left w:val="none" w:sz="0" w:space="0" w:color="auto"/>
        <w:bottom w:val="none" w:sz="0" w:space="0" w:color="auto"/>
        <w:right w:val="none" w:sz="0" w:space="0" w:color="auto"/>
      </w:divBdr>
      <w:divsChild>
        <w:div w:id="2073891588">
          <w:marLeft w:val="0"/>
          <w:marRight w:val="0"/>
          <w:marTop w:val="0"/>
          <w:marBottom w:val="0"/>
          <w:divBdr>
            <w:top w:val="none" w:sz="0" w:space="0" w:color="auto"/>
            <w:left w:val="none" w:sz="0" w:space="0" w:color="auto"/>
            <w:bottom w:val="none" w:sz="0" w:space="0" w:color="auto"/>
            <w:right w:val="none" w:sz="0" w:space="0" w:color="auto"/>
          </w:divBdr>
          <w:divsChild>
            <w:div w:id="478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1306">
      <w:bodyDiv w:val="1"/>
      <w:marLeft w:val="0"/>
      <w:marRight w:val="0"/>
      <w:marTop w:val="0"/>
      <w:marBottom w:val="0"/>
      <w:divBdr>
        <w:top w:val="none" w:sz="0" w:space="0" w:color="auto"/>
        <w:left w:val="none" w:sz="0" w:space="0" w:color="auto"/>
        <w:bottom w:val="none" w:sz="0" w:space="0" w:color="auto"/>
        <w:right w:val="none" w:sz="0" w:space="0" w:color="auto"/>
      </w:divBdr>
      <w:divsChild>
        <w:div w:id="106974200">
          <w:marLeft w:val="0"/>
          <w:marRight w:val="0"/>
          <w:marTop w:val="120"/>
          <w:marBottom w:val="0"/>
          <w:divBdr>
            <w:top w:val="none" w:sz="0" w:space="0" w:color="auto"/>
            <w:left w:val="none" w:sz="0" w:space="0" w:color="auto"/>
            <w:bottom w:val="none" w:sz="0" w:space="0" w:color="auto"/>
            <w:right w:val="none" w:sz="0" w:space="0" w:color="auto"/>
          </w:divBdr>
        </w:div>
      </w:divsChild>
    </w:div>
    <w:div w:id="2090348874">
      <w:bodyDiv w:val="1"/>
      <w:marLeft w:val="0"/>
      <w:marRight w:val="0"/>
      <w:marTop w:val="0"/>
      <w:marBottom w:val="0"/>
      <w:divBdr>
        <w:top w:val="none" w:sz="0" w:space="0" w:color="auto"/>
        <w:left w:val="none" w:sz="0" w:space="0" w:color="auto"/>
        <w:bottom w:val="none" w:sz="0" w:space="0" w:color="auto"/>
        <w:right w:val="none" w:sz="0" w:space="0" w:color="auto"/>
      </w:divBdr>
      <w:divsChild>
        <w:div w:id="1902208524">
          <w:marLeft w:val="0"/>
          <w:marRight w:val="0"/>
          <w:marTop w:val="0"/>
          <w:marBottom w:val="0"/>
          <w:divBdr>
            <w:top w:val="none" w:sz="0" w:space="0" w:color="auto"/>
            <w:left w:val="none" w:sz="0" w:space="0" w:color="auto"/>
            <w:bottom w:val="none" w:sz="0" w:space="0" w:color="auto"/>
            <w:right w:val="none" w:sz="0" w:space="0" w:color="auto"/>
          </w:divBdr>
          <w:divsChild>
            <w:div w:id="2793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2931">
      <w:bodyDiv w:val="1"/>
      <w:marLeft w:val="0"/>
      <w:marRight w:val="0"/>
      <w:marTop w:val="0"/>
      <w:marBottom w:val="0"/>
      <w:divBdr>
        <w:top w:val="none" w:sz="0" w:space="0" w:color="auto"/>
        <w:left w:val="none" w:sz="0" w:space="0" w:color="auto"/>
        <w:bottom w:val="none" w:sz="0" w:space="0" w:color="auto"/>
        <w:right w:val="none" w:sz="0" w:space="0" w:color="auto"/>
      </w:divBdr>
      <w:divsChild>
        <w:div w:id="1148324968">
          <w:marLeft w:val="0"/>
          <w:marRight w:val="0"/>
          <w:marTop w:val="120"/>
          <w:marBottom w:val="0"/>
          <w:divBdr>
            <w:top w:val="none" w:sz="0" w:space="0" w:color="auto"/>
            <w:left w:val="none" w:sz="0" w:space="0" w:color="auto"/>
            <w:bottom w:val="none" w:sz="0" w:space="0" w:color="auto"/>
            <w:right w:val="none" w:sz="0" w:space="0" w:color="auto"/>
          </w:divBdr>
        </w:div>
      </w:divsChild>
    </w:div>
    <w:div w:id="2091392406">
      <w:bodyDiv w:val="1"/>
      <w:marLeft w:val="0"/>
      <w:marRight w:val="0"/>
      <w:marTop w:val="0"/>
      <w:marBottom w:val="0"/>
      <w:divBdr>
        <w:top w:val="none" w:sz="0" w:space="0" w:color="auto"/>
        <w:left w:val="none" w:sz="0" w:space="0" w:color="auto"/>
        <w:bottom w:val="none" w:sz="0" w:space="0" w:color="auto"/>
        <w:right w:val="none" w:sz="0" w:space="0" w:color="auto"/>
      </w:divBdr>
      <w:divsChild>
        <w:div w:id="1688212444">
          <w:marLeft w:val="0"/>
          <w:marRight w:val="0"/>
          <w:marTop w:val="120"/>
          <w:marBottom w:val="0"/>
          <w:divBdr>
            <w:top w:val="none" w:sz="0" w:space="0" w:color="auto"/>
            <w:left w:val="none" w:sz="0" w:space="0" w:color="auto"/>
            <w:bottom w:val="none" w:sz="0" w:space="0" w:color="auto"/>
            <w:right w:val="none" w:sz="0" w:space="0" w:color="auto"/>
          </w:divBdr>
        </w:div>
      </w:divsChild>
    </w:div>
    <w:div w:id="2093310404">
      <w:bodyDiv w:val="1"/>
      <w:marLeft w:val="0"/>
      <w:marRight w:val="0"/>
      <w:marTop w:val="0"/>
      <w:marBottom w:val="0"/>
      <w:divBdr>
        <w:top w:val="none" w:sz="0" w:space="0" w:color="auto"/>
        <w:left w:val="none" w:sz="0" w:space="0" w:color="auto"/>
        <w:bottom w:val="none" w:sz="0" w:space="0" w:color="auto"/>
        <w:right w:val="none" w:sz="0" w:space="0" w:color="auto"/>
      </w:divBdr>
    </w:div>
    <w:div w:id="2093814822">
      <w:bodyDiv w:val="1"/>
      <w:marLeft w:val="0"/>
      <w:marRight w:val="0"/>
      <w:marTop w:val="0"/>
      <w:marBottom w:val="0"/>
      <w:divBdr>
        <w:top w:val="none" w:sz="0" w:space="0" w:color="auto"/>
        <w:left w:val="none" w:sz="0" w:space="0" w:color="auto"/>
        <w:bottom w:val="none" w:sz="0" w:space="0" w:color="auto"/>
        <w:right w:val="none" w:sz="0" w:space="0" w:color="auto"/>
      </w:divBdr>
      <w:divsChild>
        <w:div w:id="1353801671">
          <w:marLeft w:val="0"/>
          <w:marRight w:val="0"/>
          <w:marTop w:val="120"/>
          <w:marBottom w:val="0"/>
          <w:divBdr>
            <w:top w:val="none" w:sz="0" w:space="0" w:color="auto"/>
            <w:left w:val="none" w:sz="0" w:space="0" w:color="auto"/>
            <w:bottom w:val="none" w:sz="0" w:space="0" w:color="auto"/>
            <w:right w:val="none" w:sz="0" w:space="0" w:color="auto"/>
          </w:divBdr>
        </w:div>
        <w:div w:id="1347832193">
          <w:marLeft w:val="0"/>
          <w:marRight w:val="0"/>
          <w:marTop w:val="120"/>
          <w:marBottom w:val="0"/>
          <w:divBdr>
            <w:top w:val="none" w:sz="0" w:space="0" w:color="auto"/>
            <w:left w:val="none" w:sz="0" w:space="0" w:color="auto"/>
            <w:bottom w:val="none" w:sz="0" w:space="0" w:color="auto"/>
            <w:right w:val="none" w:sz="0" w:space="0" w:color="auto"/>
          </w:divBdr>
        </w:div>
        <w:div w:id="650598760">
          <w:marLeft w:val="0"/>
          <w:marRight w:val="0"/>
          <w:marTop w:val="120"/>
          <w:marBottom w:val="0"/>
          <w:divBdr>
            <w:top w:val="none" w:sz="0" w:space="0" w:color="auto"/>
            <w:left w:val="none" w:sz="0" w:space="0" w:color="auto"/>
            <w:bottom w:val="none" w:sz="0" w:space="0" w:color="auto"/>
            <w:right w:val="none" w:sz="0" w:space="0" w:color="auto"/>
          </w:divBdr>
        </w:div>
        <w:div w:id="13582489">
          <w:marLeft w:val="0"/>
          <w:marRight w:val="0"/>
          <w:marTop w:val="120"/>
          <w:marBottom w:val="0"/>
          <w:divBdr>
            <w:top w:val="none" w:sz="0" w:space="0" w:color="auto"/>
            <w:left w:val="none" w:sz="0" w:space="0" w:color="auto"/>
            <w:bottom w:val="none" w:sz="0" w:space="0" w:color="auto"/>
            <w:right w:val="none" w:sz="0" w:space="0" w:color="auto"/>
          </w:divBdr>
        </w:div>
        <w:div w:id="1408532036">
          <w:marLeft w:val="0"/>
          <w:marRight w:val="0"/>
          <w:marTop w:val="120"/>
          <w:marBottom w:val="0"/>
          <w:divBdr>
            <w:top w:val="none" w:sz="0" w:space="0" w:color="auto"/>
            <w:left w:val="none" w:sz="0" w:space="0" w:color="auto"/>
            <w:bottom w:val="none" w:sz="0" w:space="0" w:color="auto"/>
            <w:right w:val="none" w:sz="0" w:space="0" w:color="auto"/>
          </w:divBdr>
        </w:div>
        <w:div w:id="492724774">
          <w:marLeft w:val="0"/>
          <w:marRight w:val="0"/>
          <w:marTop w:val="120"/>
          <w:marBottom w:val="0"/>
          <w:divBdr>
            <w:top w:val="none" w:sz="0" w:space="0" w:color="auto"/>
            <w:left w:val="none" w:sz="0" w:space="0" w:color="auto"/>
            <w:bottom w:val="none" w:sz="0" w:space="0" w:color="auto"/>
            <w:right w:val="none" w:sz="0" w:space="0" w:color="auto"/>
          </w:divBdr>
        </w:div>
        <w:div w:id="232279395">
          <w:marLeft w:val="0"/>
          <w:marRight w:val="0"/>
          <w:marTop w:val="120"/>
          <w:marBottom w:val="0"/>
          <w:divBdr>
            <w:top w:val="none" w:sz="0" w:space="0" w:color="auto"/>
            <w:left w:val="none" w:sz="0" w:space="0" w:color="auto"/>
            <w:bottom w:val="none" w:sz="0" w:space="0" w:color="auto"/>
            <w:right w:val="none" w:sz="0" w:space="0" w:color="auto"/>
          </w:divBdr>
        </w:div>
      </w:divsChild>
    </w:div>
    <w:div w:id="2094206052">
      <w:bodyDiv w:val="1"/>
      <w:marLeft w:val="0"/>
      <w:marRight w:val="0"/>
      <w:marTop w:val="0"/>
      <w:marBottom w:val="0"/>
      <w:divBdr>
        <w:top w:val="none" w:sz="0" w:space="0" w:color="auto"/>
        <w:left w:val="none" w:sz="0" w:space="0" w:color="auto"/>
        <w:bottom w:val="none" w:sz="0" w:space="0" w:color="auto"/>
        <w:right w:val="none" w:sz="0" w:space="0" w:color="auto"/>
      </w:divBdr>
      <w:divsChild>
        <w:div w:id="609505786">
          <w:marLeft w:val="0"/>
          <w:marRight w:val="0"/>
          <w:marTop w:val="120"/>
          <w:marBottom w:val="0"/>
          <w:divBdr>
            <w:top w:val="none" w:sz="0" w:space="0" w:color="auto"/>
            <w:left w:val="none" w:sz="0" w:space="0" w:color="auto"/>
            <w:bottom w:val="none" w:sz="0" w:space="0" w:color="auto"/>
            <w:right w:val="none" w:sz="0" w:space="0" w:color="auto"/>
          </w:divBdr>
        </w:div>
      </w:divsChild>
    </w:div>
    <w:div w:id="2094818034">
      <w:bodyDiv w:val="1"/>
      <w:marLeft w:val="0"/>
      <w:marRight w:val="0"/>
      <w:marTop w:val="0"/>
      <w:marBottom w:val="0"/>
      <w:divBdr>
        <w:top w:val="none" w:sz="0" w:space="0" w:color="auto"/>
        <w:left w:val="none" w:sz="0" w:space="0" w:color="auto"/>
        <w:bottom w:val="none" w:sz="0" w:space="0" w:color="auto"/>
        <w:right w:val="none" w:sz="0" w:space="0" w:color="auto"/>
      </w:divBdr>
      <w:divsChild>
        <w:div w:id="1793552496">
          <w:marLeft w:val="0"/>
          <w:marRight w:val="0"/>
          <w:marTop w:val="120"/>
          <w:marBottom w:val="0"/>
          <w:divBdr>
            <w:top w:val="none" w:sz="0" w:space="0" w:color="auto"/>
            <w:left w:val="none" w:sz="0" w:space="0" w:color="auto"/>
            <w:bottom w:val="none" w:sz="0" w:space="0" w:color="auto"/>
            <w:right w:val="none" w:sz="0" w:space="0" w:color="auto"/>
          </w:divBdr>
        </w:div>
        <w:div w:id="2056809800">
          <w:marLeft w:val="0"/>
          <w:marRight w:val="0"/>
          <w:marTop w:val="120"/>
          <w:marBottom w:val="0"/>
          <w:divBdr>
            <w:top w:val="none" w:sz="0" w:space="0" w:color="auto"/>
            <w:left w:val="none" w:sz="0" w:space="0" w:color="auto"/>
            <w:bottom w:val="none" w:sz="0" w:space="0" w:color="auto"/>
            <w:right w:val="none" w:sz="0" w:space="0" w:color="auto"/>
          </w:divBdr>
        </w:div>
      </w:divsChild>
    </w:div>
    <w:div w:id="2095395378">
      <w:bodyDiv w:val="1"/>
      <w:marLeft w:val="0"/>
      <w:marRight w:val="0"/>
      <w:marTop w:val="0"/>
      <w:marBottom w:val="0"/>
      <w:divBdr>
        <w:top w:val="none" w:sz="0" w:space="0" w:color="auto"/>
        <w:left w:val="none" w:sz="0" w:space="0" w:color="auto"/>
        <w:bottom w:val="none" w:sz="0" w:space="0" w:color="auto"/>
        <w:right w:val="none" w:sz="0" w:space="0" w:color="auto"/>
      </w:divBdr>
      <w:divsChild>
        <w:div w:id="1731808358">
          <w:marLeft w:val="0"/>
          <w:marRight w:val="0"/>
          <w:marTop w:val="120"/>
          <w:marBottom w:val="0"/>
          <w:divBdr>
            <w:top w:val="none" w:sz="0" w:space="0" w:color="auto"/>
            <w:left w:val="none" w:sz="0" w:space="0" w:color="auto"/>
            <w:bottom w:val="none" w:sz="0" w:space="0" w:color="auto"/>
            <w:right w:val="none" w:sz="0" w:space="0" w:color="auto"/>
          </w:divBdr>
        </w:div>
      </w:divsChild>
    </w:div>
    <w:div w:id="2096246210">
      <w:bodyDiv w:val="1"/>
      <w:marLeft w:val="0"/>
      <w:marRight w:val="0"/>
      <w:marTop w:val="0"/>
      <w:marBottom w:val="0"/>
      <w:divBdr>
        <w:top w:val="none" w:sz="0" w:space="0" w:color="auto"/>
        <w:left w:val="none" w:sz="0" w:space="0" w:color="auto"/>
        <w:bottom w:val="none" w:sz="0" w:space="0" w:color="auto"/>
        <w:right w:val="none" w:sz="0" w:space="0" w:color="auto"/>
      </w:divBdr>
      <w:divsChild>
        <w:div w:id="1887331021">
          <w:marLeft w:val="0"/>
          <w:marRight w:val="0"/>
          <w:marTop w:val="120"/>
          <w:marBottom w:val="0"/>
          <w:divBdr>
            <w:top w:val="none" w:sz="0" w:space="0" w:color="auto"/>
            <w:left w:val="none" w:sz="0" w:space="0" w:color="auto"/>
            <w:bottom w:val="none" w:sz="0" w:space="0" w:color="auto"/>
            <w:right w:val="none" w:sz="0" w:space="0" w:color="auto"/>
          </w:divBdr>
        </w:div>
      </w:divsChild>
    </w:div>
    <w:div w:id="2096392673">
      <w:bodyDiv w:val="1"/>
      <w:marLeft w:val="0"/>
      <w:marRight w:val="0"/>
      <w:marTop w:val="0"/>
      <w:marBottom w:val="0"/>
      <w:divBdr>
        <w:top w:val="none" w:sz="0" w:space="0" w:color="auto"/>
        <w:left w:val="none" w:sz="0" w:space="0" w:color="auto"/>
        <w:bottom w:val="none" w:sz="0" w:space="0" w:color="auto"/>
        <w:right w:val="none" w:sz="0" w:space="0" w:color="auto"/>
      </w:divBdr>
    </w:div>
    <w:div w:id="2097166390">
      <w:bodyDiv w:val="1"/>
      <w:marLeft w:val="0"/>
      <w:marRight w:val="0"/>
      <w:marTop w:val="0"/>
      <w:marBottom w:val="0"/>
      <w:divBdr>
        <w:top w:val="none" w:sz="0" w:space="0" w:color="auto"/>
        <w:left w:val="none" w:sz="0" w:space="0" w:color="auto"/>
        <w:bottom w:val="none" w:sz="0" w:space="0" w:color="auto"/>
        <w:right w:val="none" w:sz="0" w:space="0" w:color="auto"/>
      </w:divBdr>
      <w:divsChild>
        <w:div w:id="16323108">
          <w:marLeft w:val="0"/>
          <w:marRight w:val="0"/>
          <w:marTop w:val="120"/>
          <w:marBottom w:val="0"/>
          <w:divBdr>
            <w:top w:val="none" w:sz="0" w:space="0" w:color="auto"/>
            <w:left w:val="none" w:sz="0" w:space="0" w:color="auto"/>
            <w:bottom w:val="none" w:sz="0" w:space="0" w:color="auto"/>
            <w:right w:val="none" w:sz="0" w:space="0" w:color="auto"/>
          </w:divBdr>
        </w:div>
      </w:divsChild>
    </w:div>
    <w:div w:id="2097357655">
      <w:bodyDiv w:val="1"/>
      <w:marLeft w:val="0"/>
      <w:marRight w:val="0"/>
      <w:marTop w:val="0"/>
      <w:marBottom w:val="0"/>
      <w:divBdr>
        <w:top w:val="none" w:sz="0" w:space="0" w:color="auto"/>
        <w:left w:val="none" w:sz="0" w:space="0" w:color="auto"/>
        <w:bottom w:val="none" w:sz="0" w:space="0" w:color="auto"/>
        <w:right w:val="none" w:sz="0" w:space="0" w:color="auto"/>
      </w:divBdr>
    </w:div>
    <w:div w:id="2097362448">
      <w:bodyDiv w:val="1"/>
      <w:marLeft w:val="0"/>
      <w:marRight w:val="0"/>
      <w:marTop w:val="0"/>
      <w:marBottom w:val="0"/>
      <w:divBdr>
        <w:top w:val="none" w:sz="0" w:space="0" w:color="auto"/>
        <w:left w:val="none" w:sz="0" w:space="0" w:color="auto"/>
        <w:bottom w:val="none" w:sz="0" w:space="0" w:color="auto"/>
        <w:right w:val="none" w:sz="0" w:space="0" w:color="auto"/>
      </w:divBdr>
    </w:div>
    <w:div w:id="2099785454">
      <w:bodyDiv w:val="1"/>
      <w:marLeft w:val="0"/>
      <w:marRight w:val="0"/>
      <w:marTop w:val="0"/>
      <w:marBottom w:val="0"/>
      <w:divBdr>
        <w:top w:val="none" w:sz="0" w:space="0" w:color="auto"/>
        <w:left w:val="none" w:sz="0" w:space="0" w:color="auto"/>
        <w:bottom w:val="none" w:sz="0" w:space="0" w:color="auto"/>
        <w:right w:val="none" w:sz="0" w:space="0" w:color="auto"/>
      </w:divBdr>
      <w:divsChild>
        <w:div w:id="1486311031">
          <w:marLeft w:val="0"/>
          <w:marRight w:val="0"/>
          <w:marTop w:val="120"/>
          <w:marBottom w:val="0"/>
          <w:divBdr>
            <w:top w:val="none" w:sz="0" w:space="0" w:color="auto"/>
            <w:left w:val="none" w:sz="0" w:space="0" w:color="auto"/>
            <w:bottom w:val="none" w:sz="0" w:space="0" w:color="auto"/>
            <w:right w:val="none" w:sz="0" w:space="0" w:color="auto"/>
          </w:divBdr>
        </w:div>
        <w:div w:id="2096441370">
          <w:marLeft w:val="0"/>
          <w:marRight w:val="0"/>
          <w:marTop w:val="120"/>
          <w:marBottom w:val="0"/>
          <w:divBdr>
            <w:top w:val="none" w:sz="0" w:space="0" w:color="auto"/>
            <w:left w:val="none" w:sz="0" w:space="0" w:color="auto"/>
            <w:bottom w:val="none" w:sz="0" w:space="0" w:color="auto"/>
            <w:right w:val="none" w:sz="0" w:space="0" w:color="auto"/>
          </w:divBdr>
        </w:div>
      </w:divsChild>
    </w:div>
    <w:div w:id="2100297911">
      <w:bodyDiv w:val="1"/>
      <w:marLeft w:val="0"/>
      <w:marRight w:val="0"/>
      <w:marTop w:val="0"/>
      <w:marBottom w:val="0"/>
      <w:divBdr>
        <w:top w:val="none" w:sz="0" w:space="0" w:color="auto"/>
        <w:left w:val="none" w:sz="0" w:space="0" w:color="auto"/>
        <w:bottom w:val="none" w:sz="0" w:space="0" w:color="auto"/>
        <w:right w:val="none" w:sz="0" w:space="0" w:color="auto"/>
      </w:divBdr>
    </w:div>
    <w:div w:id="2100589960">
      <w:bodyDiv w:val="1"/>
      <w:marLeft w:val="0"/>
      <w:marRight w:val="0"/>
      <w:marTop w:val="0"/>
      <w:marBottom w:val="0"/>
      <w:divBdr>
        <w:top w:val="none" w:sz="0" w:space="0" w:color="auto"/>
        <w:left w:val="none" w:sz="0" w:space="0" w:color="auto"/>
        <w:bottom w:val="none" w:sz="0" w:space="0" w:color="auto"/>
        <w:right w:val="none" w:sz="0" w:space="0" w:color="auto"/>
      </w:divBdr>
    </w:div>
    <w:div w:id="2100640188">
      <w:bodyDiv w:val="1"/>
      <w:marLeft w:val="0"/>
      <w:marRight w:val="0"/>
      <w:marTop w:val="0"/>
      <w:marBottom w:val="0"/>
      <w:divBdr>
        <w:top w:val="none" w:sz="0" w:space="0" w:color="auto"/>
        <w:left w:val="none" w:sz="0" w:space="0" w:color="auto"/>
        <w:bottom w:val="none" w:sz="0" w:space="0" w:color="auto"/>
        <w:right w:val="none" w:sz="0" w:space="0" w:color="auto"/>
      </w:divBdr>
    </w:div>
    <w:div w:id="2100826469">
      <w:bodyDiv w:val="1"/>
      <w:marLeft w:val="0"/>
      <w:marRight w:val="0"/>
      <w:marTop w:val="0"/>
      <w:marBottom w:val="0"/>
      <w:divBdr>
        <w:top w:val="none" w:sz="0" w:space="0" w:color="auto"/>
        <w:left w:val="none" w:sz="0" w:space="0" w:color="auto"/>
        <w:bottom w:val="none" w:sz="0" w:space="0" w:color="auto"/>
        <w:right w:val="none" w:sz="0" w:space="0" w:color="auto"/>
      </w:divBdr>
      <w:divsChild>
        <w:div w:id="1289094214">
          <w:marLeft w:val="0"/>
          <w:marRight w:val="0"/>
          <w:marTop w:val="120"/>
          <w:marBottom w:val="0"/>
          <w:divBdr>
            <w:top w:val="none" w:sz="0" w:space="0" w:color="auto"/>
            <w:left w:val="none" w:sz="0" w:space="0" w:color="auto"/>
            <w:bottom w:val="none" w:sz="0" w:space="0" w:color="auto"/>
            <w:right w:val="none" w:sz="0" w:space="0" w:color="auto"/>
          </w:divBdr>
        </w:div>
      </w:divsChild>
    </w:div>
    <w:div w:id="2101218786">
      <w:bodyDiv w:val="1"/>
      <w:marLeft w:val="0"/>
      <w:marRight w:val="0"/>
      <w:marTop w:val="0"/>
      <w:marBottom w:val="0"/>
      <w:divBdr>
        <w:top w:val="none" w:sz="0" w:space="0" w:color="auto"/>
        <w:left w:val="none" w:sz="0" w:space="0" w:color="auto"/>
        <w:bottom w:val="none" w:sz="0" w:space="0" w:color="auto"/>
        <w:right w:val="none" w:sz="0" w:space="0" w:color="auto"/>
      </w:divBdr>
    </w:div>
    <w:div w:id="2101287867">
      <w:bodyDiv w:val="1"/>
      <w:marLeft w:val="0"/>
      <w:marRight w:val="0"/>
      <w:marTop w:val="0"/>
      <w:marBottom w:val="0"/>
      <w:divBdr>
        <w:top w:val="none" w:sz="0" w:space="0" w:color="auto"/>
        <w:left w:val="none" w:sz="0" w:space="0" w:color="auto"/>
        <w:bottom w:val="none" w:sz="0" w:space="0" w:color="auto"/>
        <w:right w:val="none" w:sz="0" w:space="0" w:color="auto"/>
      </w:divBdr>
      <w:divsChild>
        <w:div w:id="1408726991">
          <w:marLeft w:val="0"/>
          <w:marRight w:val="0"/>
          <w:marTop w:val="120"/>
          <w:marBottom w:val="0"/>
          <w:divBdr>
            <w:top w:val="none" w:sz="0" w:space="0" w:color="auto"/>
            <w:left w:val="none" w:sz="0" w:space="0" w:color="auto"/>
            <w:bottom w:val="none" w:sz="0" w:space="0" w:color="auto"/>
            <w:right w:val="none" w:sz="0" w:space="0" w:color="auto"/>
          </w:divBdr>
        </w:div>
      </w:divsChild>
    </w:div>
    <w:div w:id="2101295727">
      <w:bodyDiv w:val="1"/>
      <w:marLeft w:val="0"/>
      <w:marRight w:val="0"/>
      <w:marTop w:val="0"/>
      <w:marBottom w:val="0"/>
      <w:divBdr>
        <w:top w:val="none" w:sz="0" w:space="0" w:color="auto"/>
        <w:left w:val="none" w:sz="0" w:space="0" w:color="auto"/>
        <w:bottom w:val="none" w:sz="0" w:space="0" w:color="auto"/>
        <w:right w:val="none" w:sz="0" w:space="0" w:color="auto"/>
      </w:divBdr>
      <w:divsChild>
        <w:div w:id="2072189497">
          <w:marLeft w:val="0"/>
          <w:marRight w:val="0"/>
          <w:marTop w:val="120"/>
          <w:marBottom w:val="0"/>
          <w:divBdr>
            <w:top w:val="none" w:sz="0" w:space="0" w:color="auto"/>
            <w:left w:val="none" w:sz="0" w:space="0" w:color="auto"/>
            <w:bottom w:val="none" w:sz="0" w:space="0" w:color="auto"/>
            <w:right w:val="none" w:sz="0" w:space="0" w:color="auto"/>
          </w:divBdr>
        </w:div>
      </w:divsChild>
    </w:div>
    <w:div w:id="2101372404">
      <w:bodyDiv w:val="1"/>
      <w:marLeft w:val="0"/>
      <w:marRight w:val="0"/>
      <w:marTop w:val="0"/>
      <w:marBottom w:val="0"/>
      <w:divBdr>
        <w:top w:val="none" w:sz="0" w:space="0" w:color="auto"/>
        <w:left w:val="none" w:sz="0" w:space="0" w:color="auto"/>
        <w:bottom w:val="none" w:sz="0" w:space="0" w:color="auto"/>
        <w:right w:val="none" w:sz="0" w:space="0" w:color="auto"/>
      </w:divBdr>
      <w:divsChild>
        <w:div w:id="858080463">
          <w:marLeft w:val="0"/>
          <w:marRight w:val="0"/>
          <w:marTop w:val="0"/>
          <w:marBottom w:val="0"/>
          <w:divBdr>
            <w:top w:val="none" w:sz="0" w:space="0" w:color="auto"/>
            <w:left w:val="none" w:sz="0" w:space="0" w:color="auto"/>
            <w:bottom w:val="none" w:sz="0" w:space="0" w:color="auto"/>
            <w:right w:val="none" w:sz="0" w:space="0" w:color="auto"/>
          </w:divBdr>
          <w:divsChild>
            <w:div w:id="503515802">
              <w:marLeft w:val="0"/>
              <w:marRight w:val="0"/>
              <w:marTop w:val="0"/>
              <w:marBottom w:val="0"/>
              <w:divBdr>
                <w:top w:val="none" w:sz="0" w:space="0" w:color="auto"/>
                <w:left w:val="none" w:sz="0" w:space="0" w:color="auto"/>
                <w:bottom w:val="none" w:sz="0" w:space="0" w:color="auto"/>
                <w:right w:val="none" w:sz="0" w:space="0" w:color="auto"/>
              </w:divBdr>
            </w:div>
          </w:divsChild>
        </w:div>
        <w:div w:id="240720160">
          <w:marLeft w:val="0"/>
          <w:marRight w:val="0"/>
          <w:marTop w:val="0"/>
          <w:marBottom w:val="0"/>
          <w:divBdr>
            <w:top w:val="none" w:sz="0" w:space="0" w:color="auto"/>
            <w:left w:val="none" w:sz="0" w:space="0" w:color="auto"/>
            <w:bottom w:val="none" w:sz="0" w:space="0" w:color="auto"/>
            <w:right w:val="none" w:sz="0" w:space="0" w:color="auto"/>
          </w:divBdr>
          <w:divsChild>
            <w:div w:id="7742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4572">
      <w:bodyDiv w:val="1"/>
      <w:marLeft w:val="0"/>
      <w:marRight w:val="0"/>
      <w:marTop w:val="0"/>
      <w:marBottom w:val="0"/>
      <w:divBdr>
        <w:top w:val="none" w:sz="0" w:space="0" w:color="auto"/>
        <w:left w:val="none" w:sz="0" w:space="0" w:color="auto"/>
        <w:bottom w:val="none" w:sz="0" w:space="0" w:color="auto"/>
        <w:right w:val="none" w:sz="0" w:space="0" w:color="auto"/>
      </w:divBdr>
      <w:divsChild>
        <w:div w:id="794952107">
          <w:marLeft w:val="0"/>
          <w:marRight w:val="0"/>
          <w:marTop w:val="120"/>
          <w:marBottom w:val="0"/>
          <w:divBdr>
            <w:top w:val="none" w:sz="0" w:space="0" w:color="auto"/>
            <w:left w:val="none" w:sz="0" w:space="0" w:color="auto"/>
            <w:bottom w:val="none" w:sz="0" w:space="0" w:color="auto"/>
            <w:right w:val="none" w:sz="0" w:space="0" w:color="auto"/>
          </w:divBdr>
        </w:div>
      </w:divsChild>
    </w:div>
    <w:div w:id="2101872492">
      <w:bodyDiv w:val="1"/>
      <w:marLeft w:val="0"/>
      <w:marRight w:val="0"/>
      <w:marTop w:val="0"/>
      <w:marBottom w:val="0"/>
      <w:divBdr>
        <w:top w:val="none" w:sz="0" w:space="0" w:color="auto"/>
        <w:left w:val="none" w:sz="0" w:space="0" w:color="auto"/>
        <w:bottom w:val="none" w:sz="0" w:space="0" w:color="auto"/>
        <w:right w:val="none" w:sz="0" w:space="0" w:color="auto"/>
      </w:divBdr>
      <w:divsChild>
        <w:div w:id="657802908">
          <w:marLeft w:val="0"/>
          <w:marRight w:val="0"/>
          <w:marTop w:val="0"/>
          <w:marBottom w:val="0"/>
          <w:divBdr>
            <w:top w:val="none" w:sz="0" w:space="0" w:color="auto"/>
            <w:left w:val="none" w:sz="0" w:space="0" w:color="auto"/>
            <w:bottom w:val="none" w:sz="0" w:space="0" w:color="auto"/>
            <w:right w:val="none" w:sz="0" w:space="0" w:color="auto"/>
          </w:divBdr>
          <w:divsChild>
            <w:div w:id="1032419371">
              <w:marLeft w:val="0"/>
              <w:marRight w:val="0"/>
              <w:marTop w:val="0"/>
              <w:marBottom w:val="0"/>
              <w:divBdr>
                <w:top w:val="none" w:sz="0" w:space="0" w:color="auto"/>
                <w:left w:val="none" w:sz="0" w:space="0" w:color="auto"/>
                <w:bottom w:val="none" w:sz="0" w:space="0" w:color="auto"/>
                <w:right w:val="none" w:sz="0" w:space="0" w:color="auto"/>
              </w:divBdr>
            </w:div>
          </w:divsChild>
        </w:div>
        <w:div w:id="686255468">
          <w:marLeft w:val="0"/>
          <w:marRight w:val="0"/>
          <w:marTop w:val="0"/>
          <w:marBottom w:val="0"/>
          <w:divBdr>
            <w:top w:val="none" w:sz="0" w:space="0" w:color="auto"/>
            <w:left w:val="none" w:sz="0" w:space="0" w:color="auto"/>
            <w:bottom w:val="none" w:sz="0" w:space="0" w:color="auto"/>
            <w:right w:val="none" w:sz="0" w:space="0" w:color="auto"/>
          </w:divBdr>
          <w:divsChild>
            <w:div w:id="84254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764">
      <w:bodyDiv w:val="1"/>
      <w:marLeft w:val="0"/>
      <w:marRight w:val="0"/>
      <w:marTop w:val="0"/>
      <w:marBottom w:val="0"/>
      <w:divBdr>
        <w:top w:val="none" w:sz="0" w:space="0" w:color="auto"/>
        <w:left w:val="none" w:sz="0" w:space="0" w:color="auto"/>
        <w:bottom w:val="none" w:sz="0" w:space="0" w:color="auto"/>
        <w:right w:val="none" w:sz="0" w:space="0" w:color="auto"/>
      </w:divBdr>
    </w:div>
    <w:div w:id="2103256158">
      <w:bodyDiv w:val="1"/>
      <w:marLeft w:val="0"/>
      <w:marRight w:val="0"/>
      <w:marTop w:val="0"/>
      <w:marBottom w:val="0"/>
      <w:divBdr>
        <w:top w:val="none" w:sz="0" w:space="0" w:color="auto"/>
        <w:left w:val="none" w:sz="0" w:space="0" w:color="auto"/>
        <w:bottom w:val="none" w:sz="0" w:space="0" w:color="auto"/>
        <w:right w:val="none" w:sz="0" w:space="0" w:color="auto"/>
      </w:divBdr>
    </w:div>
    <w:div w:id="2103989629">
      <w:bodyDiv w:val="1"/>
      <w:marLeft w:val="0"/>
      <w:marRight w:val="0"/>
      <w:marTop w:val="0"/>
      <w:marBottom w:val="0"/>
      <w:divBdr>
        <w:top w:val="none" w:sz="0" w:space="0" w:color="auto"/>
        <w:left w:val="none" w:sz="0" w:space="0" w:color="auto"/>
        <w:bottom w:val="none" w:sz="0" w:space="0" w:color="auto"/>
        <w:right w:val="none" w:sz="0" w:space="0" w:color="auto"/>
      </w:divBdr>
    </w:div>
    <w:div w:id="2105685682">
      <w:bodyDiv w:val="1"/>
      <w:marLeft w:val="0"/>
      <w:marRight w:val="0"/>
      <w:marTop w:val="0"/>
      <w:marBottom w:val="0"/>
      <w:divBdr>
        <w:top w:val="none" w:sz="0" w:space="0" w:color="auto"/>
        <w:left w:val="none" w:sz="0" w:space="0" w:color="auto"/>
        <w:bottom w:val="none" w:sz="0" w:space="0" w:color="auto"/>
        <w:right w:val="none" w:sz="0" w:space="0" w:color="auto"/>
      </w:divBdr>
      <w:divsChild>
        <w:div w:id="1611399925">
          <w:marLeft w:val="0"/>
          <w:marRight w:val="0"/>
          <w:marTop w:val="0"/>
          <w:marBottom w:val="0"/>
          <w:divBdr>
            <w:top w:val="none" w:sz="0" w:space="0" w:color="auto"/>
            <w:left w:val="none" w:sz="0" w:space="0" w:color="auto"/>
            <w:bottom w:val="none" w:sz="0" w:space="0" w:color="auto"/>
            <w:right w:val="none" w:sz="0" w:space="0" w:color="auto"/>
          </w:divBdr>
          <w:divsChild>
            <w:div w:id="6736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7209">
      <w:bodyDiv w:val="1"/>
      <w:marLeft w:val="0"/>
      <w:marRight w:val="0"/>
      <w:marTop w:val="0"/>
      <w:marBottom w:val="0"/>
      <w:divBdr>
        <w:top w:val="none" w:sz="0" w:space="0" w:color="auto"/>
        <w:left w:val="none" w:sz="0" w:space="0" w:color="auto"/>
        <w:bottom w:val="none" w:sz="0" w:space="0" w:color="auto"/>
        <w:right w:val="none" w:sz="0" w:space="0" w:color="auto"/>
      </w:divBdr>
    </w:div>
    <w:div w:id="2106879820">
      <w:bodyDiv w:val="1"/>
      <w:marLeft w:val="0"/>
      <w:marRight w:val="0"/>
      <w:marTop w:val="0"/>
      <w:marBottom w:val="0"/>
      <w:divBdr>
        <w:top w:val="none" w:sz="0" w:space="0" w:color="auto"/>
        <w:left w:val="none" w:sz="0" w:space="0" w:color="auto"/>
        <w:bottom w:val="none" w:sz="0" w:space="0" w:color="auto"/>
        <w:right w:val="none" w:sz="0" w:space="0" w:color="auto"/>
      </w:divBdr>
      <w:divsChild>
        <w:div w:id="1222790673">
          <w:marLeft w:val="0"/>
          <w:marRight w:val="0"/>
          <w:marTop w:val="120"/>
          <w:marBottom w:val="0"/>
          <w:divBdr>
            <w:top w:val="none" w:sz="0" w:space="0" w:color="auto"/>
            <w:left w:val="none" w:sz="0" w:space="0" w:color="auto"/>
            <w:bottom w:val="none" w:sz="0" w:space="0" w:color="auto"/>
            <w:right w:val="none" w:sz="0" w:space="0" w:color="auto"/>
          </w:divBdr>
        </w:div>
      </w:divsChild>
    </w:div>
    <w:div w:id="2107535783">
      <w:bodyDiv w:val="1"/>
      <w:marLeft w:val="0"/>
      <w:marRight w:val="0"/>
      <w:marTop w:val="0"/>
      <w:marBottom w:val="0"/>
      <w:divBdr>
        <w:top w:val="none" w:sz="0" w:space="0" w:color="auto"/>
        <w:left w:val="none" w:sz="0" w:space="0" w:color="auto"/>
        <w:bottom w:val="none" w:sz="0" w:space="0" w:color="auto"/>
        <w:right w:val="none" w:sz="0" w:space="0" w:color="auto"/>
      </w:divBdr>
      <w:divsChild>
        <w:div w:id="168522727">
          <w:marLeft w:val="0"/>
          <w:marRight w:val="0"/>
          <w:marTop w:val="120"/>
          <w:marBottom w:val="0"/>
          <w:divBdr>
            <w:top w:val="none" w:sz="0" w:space="0" w:color="auto"/>
            <w:left w:val="none" w:sz="0" w:space="0" w:color="auto"/>
            <w:bottom w:val="none" w:sz="0" w:space="0" w:color="auto"/>
            <w:right w:val="none" w:sz="0" w:space="0" w:color="auto"/>
          </w:divBdr>
        </w:div>
      </w:divsChild>
    </w:div>
    <w:div w:id="2107577381">
      <w:bodyDiv w:val="1"/>
      <w:marLeft w:val="0"/>
      <w:marRight w:val="0"/>
      <w:marTop w:val="0"/>
      <w:marBottom w:val="0"/>
      <w:divBdr>
        <w:top w:val="none" w:sz="0" w:space="0" w:color="auto"/>
        <w:left w:val="none" w:sz="0" w:space="0" w:color="auto"/>
        <w:bottom w:val="none" w:sz="0" w:space="0" w:color="auto"/>
        <w:right w:val="none" w:sz="0" w:space="0" w:color="auto"/>
      </w:divBdr>
    </w:div>
    <w:div w:id="2108963196">
      <w:bodyDiv w:val="1"/>
      <w:marLeft w:val="0"/>
      <w:marRight w:val="0"/>
      <w:marTop w:val="0"/>
      <w:marBottom w:val="0"/>
      <w:divBdr>
        <w:top w:val="none" w:sz="0" w:space="0" w:color="auto"/>
        <w:left w:val="none" w:sz="0" w:space="0" w:color="auto"/>
        <w:bottom w:val="none" w:sz="0" w:space="0" w:color="auto"/>
        <w:right w:val="none" w:sz="0" w:space="0" w:color="auto"/>
      </w:divBdr>
      <w:divsChild>
        <w:div w:id="1373067937">
          <w:marLeft w:val="0"/>
          <w:marRight w:val="0"/>
          <w:marTop w:val="120"/>
          <w:marBottom w:val="0"/>
          <w:divBdr>
            <w:top w:val="none" w:sz="0" w:space="0" w:color="auto"/>
            <w:left w:val="none" w:sz="0" w:space="0" w:color="auto"/>
            <w:bottom w:val="none" w:sz="0" w:space="0" w:color="auto"/>
            <w:right w:val="none" w:sz="0" w:space="0" w:color="auto"/>
          </w:divBdr>
        </w:div>
      </w:divsChild>
    </w:div>
    <w:div w:id="2109080983">
      <w:bodyDiv w:val="1"/>
      <w:marLeft w:val="0"/>
      <w:marRight w:val="0"/>
      <w:marTop w:val="0"/>
      <w:marBottom w:val="0"/>
      <w:divBdr>
        <w:top w:val="none" w:sz="0" w:space="0" w:color="auto"/>
        <w:left w:val="none" w:sz="0" w:space="0" w:color="auto"/>
        <w:bottom w:val="none" w:sz="0" w:space="0" w:color="auto"/>
        <w:right w:val="none" w:sz="0" w:space="0" w:color="auto"/>
      </w:divBdr>
      <w:divsChild>
        <w:div w:id="857620317">
          <w:marLeft w:val="0"/>
          <w:marRight w:val="0"/>
          <w:marTop w:val="120"/>
          <w:marBottom w:val="0"/>
          <w:divBdr>
            <w:top w:val="none" w:sz="0" w:space="0" w:color="auto"/>
            <w:left w:val="none" w:sz="0" w:space="0" w:color="auto"/>
            <w:bottom w:val="none" w:sz="0" w:space="0" w:color="auto"/>
            <w:right w:val="none" w:sz="0" w:space="0" w:color="auto"/>
          </w:divBdr>
        </w:div>
      </w:divsChild>
    </w:div>
    <w:div w:id="2109883670">
      <w:bodyDiv w:val="1"/>
      <w:marLeft w:val="0"/>
      <w:marRight w:val="0"/>
      <w:marTop w:val="0"/>
      <w:marBottom w:val="0"/>
      <w:divBdr>
        <w:top w:val="none" w:sz="0" w:space="0" w:color="auto"/>
        <w:left w:val="none" w:sz="0" w:space="0" w:color="auto"/>
        <w:bottom w:val="none" w:sz="0" w:space="0" w:color="auto"/>
        <w:right w:val="none" w:sz="0" w:space="0" w:color="auto"/>
      </w:divBdr>
    </w:div>
    <w:div w:id="2110004674">
      <w:bodyDiv w:val="1"/>
      <w:marLeft w:val="0"/>
      <w:marRight w:val="0"/>
      <w:marTop w:val="0"/>
      <w:marBottom w:val="0"/>
      <w:divBdr>
        <w:top w:val="none" w:sz="0" w:space="0" w:color="auto"/>
        <w:left w:val="none" w:sz="0" w:space="0" w:color="auto"/>
        <w:bottom w:val="none" w:sz="0" w:space="0" w:color="auto"/>
        <w:right w:val="none" w:sz="0" w:space="0" w:color="auto"/>
      </w:divBdr>
      <w:divsChild>
        <w:div w:id="1132137494">
          <w:marLeft w:val="0"/>
          <w:marRight w:val="0"/>
          <w:marTop w:val="120"/>
          <w:marBottom w:val="0"/>
          <w:divBdr>
            <w:top w:val="none" w:sz="0" w:space="0" w:color="auto"/>
            <w:left w:val="none" w:sz="0" w:space="0" w:color="auto"/>
            <w:bottom w:val="none" w:sz="0" w:space="0" w:color="auto"/>
            <w:right w:val="none" w:sz="0" w:space="0" w:color="auto"/>
          </w:divBdr>
        </w:div>
        <w:div w:id="985937935">
          <w:marLeft w:val="0"/>
          <w:marRight w:val="0"/>
          <w:marTop w:val="120"/>
          <w:marBottom w:val="0"/>
          <w:divBdr>
            <w:top w:val="none" w:sz="0" w:space="0" w:color="auto"/>
            <w:left w:val="none" w:sz="0" w:space="0" w:color="auto"/>
            <w:bottom w:val="none" w:sz="0" w:space="0" w:color="auto"/>
            <w:right w:val="none" w:sz="0" w:space="0" w:color="auto"/>
          </w:divBdr>
        </w:div>
        <w:div w:id="1659773073">
          <w:marLeft w:val="0"/>
          <w:marRight w:val="0"/>
          <w:marTop w:val="120"/>
          <w:marBottom w:val="0"/>
          <w:divBdr>
            <w:top w:val="none" w:sz="0" w:space="0" w:color="auto"/>
            <w:left w:val="none" w:sz="0" w:space="0" w:color="auto"/>
            <w:bottom w:val="none" w:sz="0" w:space="0" w:color="auto"/>
            <w:right w:val="none" w:sz="0" w:space="0" w:color="auto"/>
          </w:divBdr>
        </w:div>
      </w:divsChild>
    </w:div>
    <w:div w:id="2110926464">
      <w:bodyDiv w:val="1"/>
      <w:marLeft w:val="0"/>
      <w:marRight w:val="0"/>
      <w:marTop w:val="0"/>
      <w:marBottom w:val="0"/>
      <w:divBdr>
        <w:top w:val="none" w:sz="0" w:space="0" w:color="auto"/>
        <w:left w:val="none" w:sz="0" w:space="0" w:color="auto"/>
        <w:bottom w:val="none" w:sz="0" w:space="0" w:color="auto"/>
        <w:right w:val="none" w:sz="0" w:space="0" w:color="auto"/>
      </w:divBdr>
      <w:divsChild>
        <w:div w:id="763846893">
          <w:marLeft w:val="0"/>
          <w:marRight w:val="0"/>
          <w:marTop w:val="120"/>
          <w:marBottom w:val="0"/>
          <w:divBdr>
            <w:top w:val="none" w:sz="0" w:space="0" w:color="auto"/>
            <w:left w:val="none" w:sz="0" w:space="0" w:color="auto"/>
            <w:bottom w:val="none" w:sz="0" w:space="0" w:color="auto"/>
            <w:right w:val="none" w:sz="0" w:space="0" w:color="auto"/>
          </w:divBdr>
        </w:div>
        <w:div w:id="1977492516">
          <w:marLeft w:val="0"/>
          <w:marRight w:val="0"/>
          <w:marTop w:val="120"/>
          <w:marBottom w:val="0"/>
          <w:divBdr>
            <w:top w:val="none" w:sz="0" w:space="0" w:color="auto"/>
            <w:left w:val="none" w:sz="0" w:space="0" w:color="auto"/>
            <w:bottom w:val="none" w:sz="0" w:space="0" w:color="auto"/>
            <w:right w:val="none" w:sz="0" w:space="0" w:color="auto"/>
          </w:divBdr>
        </w:div>
      </w:divsChild>
    </w:div>
    <w:div w:id="2112310837">
      <w:bodyDiv w:val="1"/>
      <w:marLeft w:val="0"/>
      <w:marRight w:val="0"/>
      <w:marTop w:val="0"/>
      <w:marBottom w:val="0"/>
      <w:divBdr>
        <w:top w:val="none" w:sz="0" w:space="0" w:color="auto"/>
        <w:left w:val="none" w:sz="0" w:space="0" w:color="auto"/>
        <w:bottom w:val="none" w:sz="0" w:space="0" w:color="auto"/>
        <w:right w:val="none" w:sz="0" w:space="0" w:color="auto"/>
      </w:divBdr>
      <w:divsChild>
        <w:div w:id="1094545609">
          <w:marLeft w:val="0"/>
          <w:marRight w:val="0"/>
          <w:marTop w:val="120"/>
          <w:marBottom w:val="0"/>
          <w:divBdr>
            <w:top w:val="none" w:sz="0" w:space="0" w:color="auto"/>
            <w:left w:val="none" w:sz="0" w:space="0" w:color="auto"/>
            <w:bottom w:val="none" w:sz="0" w:space="0" w:color="auto"/>
            <w:right w:val="none" w:sz="0" w:space="0" w:color="auto"/>
          </w:divBdr>
        </w:div>
      </w:divsChild>
    </w:div>
    <w:div w:id="2112891180">
      <w:bodyDiv w:val="1"/>
      <w:marLeft w:val="0"/>
      <w:marRight w:val="0"/>
      <w:marTop w:val="0"/>
      <w:marBottom w:val="0"/>
      <w:divBdr>
        <w:top w:val="none" w:sz="0" w:space="0" w:color="auto"/>
        <w:left w:val="none" w:sz="0" w:space="0" w:color="auto"/>
        <w:bottom w:val="none" w:sz="0" w:space="0" w:color="auto"/>
        <w:right w:val="none" w:sz="0" w:space="0" w:color="auto"/>
      </w:divBdr>
    </w:div>
    <w:div w:id="2114203406">
      <w:bodyDiv w:val="1"/>
      <w:marLeft w:val="0"/>
      <w:marRight w:val="0"/>
      <w:marTop w:val="0"/>
      <w:marBottom w:val="0"/>
      <w:divBdr>
        <w:top w:val="none" w:sz="0" w:space="0" w:color="auto"/>
        <w:left w:val="none" w:sz="0" w:space="0" w:color="auto"/>
        <w:bottom w:val="none" w:sz="0" w:space="0" w:color="auto"/>
        <w:right w:val="none" w:sz="0" w:space="0" w:color="auto"/>
      </w:divBdr>
      <w:divsChild>
        <w:div w:id="1787046544">
          <w:marLeft w:val="0"/>
          <w:marRight w:val="0"/>
          <w:marTop w:val="0"/>
          <w:marBottom w:val="0"/>
          <w:divBdr>
            <w:top w:val="none" w:sz="0" w:space="0" w:color="auto"/>
            <w:left w:val="none" w:sz="0" w:space="0" w:color="auto"/>
            <w:bottom w:val="none" w:sz="0" w:space="0" w:color="auto"/>
            <w:right w:val="none" w:sz="0" w:space="0" w:color="auto"/>
          </w:divBdr>
          <w:divsChild>
            <w:div w:id="19586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352">
      <w:bodyDiv w:val="1"/>
      <w:marLeft w:val="0"/>
      <w:marRight w:val="0"/>
      <w:marTop w:val="0"/>
      <w:marBottom w:val="0"/>
      <w:divBdr>
        <w:top w:val="none" w:sz="0" w:space="0" w:color="auto"/>
        <w:left w:val="none" w:sz="0" w:space="0" w:color="auto"/>
        <w:bottom w:val="none" w:sz="0" w:space="0" w:color="auto"/>
        <w:right w:val="none" w:sz="0" w:space="0" w:color="auto"/>
      </w:divBdr>
      <w:divsChild>
        <w:div w:id="1915435546">
          <w:marLeft w:val="0"/>
          <w:marRight w:val="0"/>
          <w:marTop w:val="120"/>
          <w:marBottom w:val="0"/>
          <w:divBdr>
            <w:top w:val="none" w:sz="0" w:space="0" w:color="auto"/>
            <w:left w:val="none" w:sz="0" w:space="0" w:color="auto"/>
            <w:bottom w:val="none" w:sz="0" w:space="0" w:color="auto"/>
            <w:right w:val="none" w:sz="0" w:space="0" w:color="auto"/>
          </w:divBdr>
        </w:div>
        <w:div w:id="2030059598">
          <w:marLeft w:val="0"/>
          <w:marRight w:val="0"/>
          <w:marTop w:val="120"/>
          <w:marBottom w:val="0"/>
          <w:divBdr>
            <w:top w:val="none" w:sz="0" w:space="0" w:color="auto"/>
            <w:left w:val="none" w:sz="0" w:space="0" w:color="auto"/>
            <w:bottom w:val="none" w:sz="0" w:space="0" w:color="auto"/>
            <w:right w:val="none" w:sz="0" w:space="0" w:color="auto"/>
          </w:divBdr>
        </w:div>
        <w:div w:id="1130249123">
          <w:marLeft w:val="0"/>
          <w:marRight w:val="0"/>
          <w:marTop w:val="120"/>
          <w:marBottom w:val="0"/>
          <w:divBdr>
            <w:top w:val="none" w:sz="0" w:space="0" w:color="auto"/>
            <w:left w:val="none" w:sz="0" w:space="0" w:color="auto"/>
            <w:bottom w:val="none" w:sz="0" w:space="0" w:color="auto"/>
            <w:right w:val="none" w:sz="0" w:space="0" w:color="auto"/>
          </w:divBdr>
        </w:div>
      </w:divsChild>
    </w:div>
    <w:div w:id="2114931279">
      <w:bodyDiv w:val="1"/>
      <w:marLeft w:val="0"/>
      <w:marRight w:val="0"/>
      <w:marTop w:val="0"/>
      <w:marBottom w:val="0"/>
      <w:divBdr>
        <w:top w:val="none" w:sz="0" w:space="0" w:color="auto"/>
        <w:left w:val="none" w:sz="0" w:space="0" w:color="auto"/>
        <w:bottom w:val="none" w:sz="0" w:space="0" w:color="auto"/>
        <w:right w:val="none" w:sz="0" w:space="0" w:color="auto"/>
      </w:divBdr>
      <w:divsChild>
        <w:div w:id="98913470">
          <w:marLeft w:val="0"/>
          <w:marRight w:val="0"/>
          <w:marTop w:val="0"/>
          <w:marBottom w:val="0"/>
          <w:divBdr>
            <w:top w:val="none" w:sz="0" w:space="0" w:color="auto"/>
            <w:left w:val="none" w:sz="0" w:space="0" w:color="auto"/>
            <w:bottom w:val="none" w:sz="0" w:space="0" w:color="auto"/>
            <w:right w:val="none" w:sz="0" w:space="0" w:color="auto"/>
          </w:divBdr>
          <w:divsChild>
            <w:div w:id="1076055179">
              <w:marLeft w:val="0"/>
              <w:marRight w:val="0"/>
              <w:marTop w:val="0"/>
              <w:marBottom w:val="0"/>
              <w:divBdr>
                <w:top w:val="none" w:sz="0" w:space="0" w:color="auto"/>
                <w:left w:val="none" w:sz="0" w:space="0" w:color="auto"/>
                <w:bottom w:val="none" w:sz="0" w:space="0" w:color="auto"/>
                <w:right w:val="none" w:sz="0" w:space="0" w:color="auto"/>
              </w:divBdr>
            </w:div>
          </w:divsChild>
        </w:div>
        <w:div w:id="617368745">
          <w:marLeft w:val="0"/>
          <w:marRight w:val="0"/>
          <w:marTop w:val="0"/>
          <w:marBottom w:val="0"/>
          <w:divBdr>
            <w:top w:val="none" w:sz="0" w:space="0" w:color="auto"/>
            <w:left w:val="none" w:sz="0" w:space="0" w:color="auto"/>
            <w:bottom w:val="none" w:sz="0" w:space="0" w:color="auto"/>
            <w:right w:val="none" w:sz="0" w:space="0" w:color="auto"/>
          </w:divBdr>
          <w:divsChild>
            <w:div w:id="1121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2207">
      <w:bodyDiv w:val="1"/>
      <w:marLeft w:val="0"/>
      <w:marRight w:val="0"/>
      <w:marTop w:val="0"/>
      <w:marBottom w:val="0"/>
      <w:divBdr>
        <w:top w:val="none" w:sz="0" w:space="0" w:color="auto"/>
        <w:left w:val="none" w:sz="0" w:space="0" w:color="auto"/>
        <w:bottom w:val="none" w:sz="0" w:space="0" w:color="auto"/>
        <w:right w:val="none" w:sz="0" w:space="0" w:color="auto"/>
      </w:divBdr>
    </w:div>
    <w:div w:id="2115242695">
      <w:bodyDiv w:val="1"/>
      <w:marLeft w:val="0"/>
      <w:marRight w:val="0"/>
      <w:marTop w:val="0"/>
      <w:marBottom w:val="0"/>
      <w:divBdr>
        <w:top w:val="none" w:sz="0" w:space="0" w:color="auto"/>
        <w:left w:val="none" w:sz="0" w:space="0" w:color="auto"/>
        <w:bottom w:val="none" w:sz="0" w:space="0" w:color="auto"/>
        <w:right w:val="none" w:sz="0" w:space="0" w:color="auto"/>
      </w:divBdr>
      <w:divsChild>
        <w:div w:id="389885817">
          <w:marLeft w:val="0"/>
          <w:marRight w:val="0"/>
          <w:marTop w:val="120"/>
          <w:marBottom w:val="0"/>
          <w:divBdr>
            <w:top w:val="none" w:sz="0" w:space="0" w:color="auto"/>
            <w:left w:val="none" w:sz="0" w:space="0" w:color="auto"/>
            <w:bottom w:val="none" w:sz="0" w:space="0" w:color="auto"/>
            <w:right w:val="none" w:sz="0" w:space="0" w:color="auto"/>
          </w:divBdr>
        </w:div>
        <w:div w:id="1455829919">
          <w:marLeft w:val="0"/>
          <w:marRight w:val="0"/>
          <w:marTop w:val="120"/>
          <w:marBottom w:val="0"/>
          <w:divBdr>
            <w:top w:val="none" w:sz="0" w:space="0" w:color="auto"/>
            <w:left w:val="none" w:sz="0" w:space="0" w:color="auto"/>
            <w:bottom w:val="none" w:sz="0" w:space="0" w:color="auto"/>
            <w:right w:val="none" w:sz="0" w:space="0" w:color="auto"/>
          </w:divBdr>
        </w:div>
      </w:divsChild>
    </w:div>
    <w:div w:id="2115440277">
      <w:bodyDiv w:val="1"/>
      <w:marLeft w:val="0"/>
      <w:marRight w:val="0"/>
      <w:marTop w:val="0"/>
      <w:marBottom w:val="0"/>
      <w:divBdr>
        <w:top w:val="none" w:sz="0" w:space="0" w:color="auto"/>
        <w:left w:val="none" w:sz="0" w:space="0" w:color="auto"/>
        <w:bottom w:val="none" w:sz="0" w:space="0" w:color="auto"/>
        <w:right w:val="none" w:sz="0" w:space="0" w:color="auto"/>
      </w:divBdr>
    </w:div>
    <w:div w:id="2116246959">
      <w:bodyDiv w:val="1"/>
      <w:marLeft w:val="0"/>
      <w:marRight w:val="0"/>
      <w:marTop w:val="0"/>
      <w:marBottom w:val="0"/>
      <w:divBdr>
        <w:top w:val="none" w:sz="0" w:space="0" w:color="auto"/>
        <w:left w:val="none" w:sz="0" w:space="0" w:color="auto"/>
        <w:bottom w:val="none" w:sz="0" w:space="0" w:color="auto"/>
        <w:right w:val="none" w:sz="0" w:space="0" w:color="auto"/>
      </w:divBdr>
      <w:divsChild>
        <w:div w:id="2051562779">
          <w:marLeft w:val="0"/>
          <w:marRight w:val="0"/>
          <w:marTop w:val="120"/>
          <w:marBottom w:val="0"/>
          <w:divBdr>
            <w:top w:val="none" w:sz="0" w:space="0" w:color="auto"/>
            <w:left w:val="none" w:sz="0" w:space="0" w:color="auto"/>
            <w:bottom w:val="none" w:sz="0" w:space="0" w:color="auto"/>
            <w:right w:val="none" w:sz="0" w:space="0" w:color="auto"/>
          </w:divBdr>
        </w:div>
      </w:divsChild>
    </w:div>
    <w:div w:id="2116558019">
      <w:bodyDiv w:val="1"/>
      <w:marLeft w:val="0"/>
      <w:marRight w:val="0"/>
      <w:marTop w:val="0"/>
      <w:marBottom w:val="0"/>
      <w:divBdr>
        <w:top w:val="none" w:sz="0" w:space="0" w:color="auto"/>
        <w:left w:val="none" w:sz="0" w:space="0" w:color="auto"/>
        <w:bottom w:val="none" w:sz="0" w:space="0" w:color="auto"/>
        <w:right w:val="none" w:sz="0" w:space="0" w:color="auto"/>
      </w:divBdr>
      <w:divsChild>
        <w:div w:id="1453817691">
          <w:marLeft w:val="0"/>
          <w:marRight w:val="0"/>
          <w:marTop w:val="0"/>
          <w:marBottom w:val="0"/>
          <w:divBdr>
            <w:top w:val="none" w:sz="0" w:space="0" w:color="auto"/>
            <w:left w:val="none" w:sz="0" w:space="0" w:color="auto"/>
            <w:bottom w:val="none" w:sz="0" w:space="0" w:color="auto"/>
            <w:right w:val="none" w:sz="0" w:space="0" w:color="auto"/>
          </w:divBdr>
        </w:div>
      </w:divsChild>
    </w:div>
    <w:div w:id="2117601423">
      <w:bodyDiv w:val="1"/>
      <w:marLeft w:val="0"/>
      <w:marRight w:val="0"/>
      <w:marTop w:val="0"/>
      <w:marBottom w:val="0"/>
      <w:divBdr>
        <w:top w:val="none" w:sz="0" w:space="0" w:color="auto"/>
        <w:left w:val="none" w:sz="0" w:space="0" w:color="auto"/>
        <w:bottom w:val="none" w:sz="0" w:space="0" w:color="auto"/>
        <w:right w:val="none" w:sz="0" w:space="0" w:color="auto"/>
      </w:divBdr>
    </w:div>
    <w:div w:id="2117673012">
      <w:bodyDiv w:val="1"/>
      <w:marLeft w:val="0"/>
      <w:marRight w:val="0"/>
      <w:marTop w:val="0"/>
      <w:marBottom w:val="0"/>
      <w:divBdr>
        <w:top w:val="none" w:sz="0" w:space="0" w:color="auto"/>
        <w:left w:val="none" w:sz="0" w:space="0" w:color="auto"/>
        <w:bottom w:val="none" w:sz="0" w:space="0" w:color="auto"/>
        <w:right w:val="none" w:sz="0" w:space="0" w:color="auto"/>
      </w:divBdr>
    </w:div>
    <w:div w:id="2117747238">
      <w:bodyDiv w:val="1"/>
      <w:marLeft w:val="0"/>
      <w:marRight w:val="0"/>
      <w:marTop w:val="0"/>
      <w:marBottom w:val="0"/>
      <w:divBdr>
        <w:top w:val="none" w:sz="0" w:space="0" w:color="auto"/>
        <w:left w:val="none" w:sz="0" w:space="0" w:color="auto"/>
        <w:bottom w:val="none" w:sz="0" w:space="0" w:color="auto"/>
        <w:right w:val="none" w:sz="0" w:space="0" w:color="auto"/>
      </w:divBdr>
      <w:divsChild>
        <w:div w:id="356736633">
          <w:marLeft w:val="0"/>
          <w:marRight w:val="0"/>
          <w:marTop w:val="0"/>
          <w:marBottom w:val="0"/>
          <w:divBdr>
            <w:top w:val="none" w:sz="0" w:space="0" w:color="auto"/>
            <w:left w:val="none" w:sz="0" w:space="0" w:color="auto"/>
            <w:bottom w:val="none" w:sz="0" w:space="0" w:color="auto"/>
            <w:right w:val="none" w:sz="0" w:space="0" w:color="auto"/>
          </w:divBdr>
          <w:divsChild>
            <w:div w:id="7838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2415">
      <w:bodyDiv w:val="1"/>
      <w:marLeft w:val="0"/>
      <w:marRight w:val="0"/>
      <w:marTop w:val="0"/>
      <w:marBottom w:val="0"/>
      <w:divBdr>
        <w:top w:val="none" w:sz="0" w:space="0" w:color="auto"/>
        <w:left w:val="none" w:sz="0" w:space="0" w:color="auto"/>
        <w:bottom w:val="none" w:sz="0" w:space="0" w:color="auto"/>
        <w:right w:val="none" w:sz="0" w:space="0" w:color="auto"/>
      </w:divBdr>
      <w:divsChild>
        <w:div w:id="1070810255">
          <w:marLeft w:val="0"/>
          <w:marRight w:val="0"/>
          <w:marTop w:val="120"/>
          <w:marBottom w:val="0"/>
          <w:divBdr>
            <w:top w:val="none" w:sz="0" w:space="0" w:color="auto"/>
            <w:left w:val="none" w:sz="0" w:space="0" w:color="auto"/>
            <w:bottom w:val="none" w:sz="0" w:space="0" w:color="auto"/>
            <w:right w:val="none" w:sz="0" w:space="0" w:color="auto"/>
          </w:divBdr>
        </w:div>
        <w:div w:id="1641419514">
          <w:marLeft w:val="0"/>
          <w:marRight w:val="0"/>
          <w:marTop w:val="120"/>
          <w:marBottom w:val="0"/>
          <w:divBdr>
            <w:top w:val="none" w:sz="0" w:space="0" w:color="auto"/>
            <w:left w:val="none" w:sz="0" w:space="0" w:color="auto"/>
            <w:bottom w:val="none" w:sz="0" w:space="0" w:color="auto"/>
            <w:right w:val="none" w:sz="0" w:space="0" w:color="auto"/>
          </w:divBdr>
        </w:div>
      </w:divsChild>
    </w:div>
    <w:div w:id="2118482212">
      <w:bodyDiv w:val="1"/>
      <w:marLeft w:val="0"/>
      <w:marRight w:val="0"/>
      <w:marTop w:val="0"/>
      <w:marBottom w:val="0"/>
      <w:divBdr>
        <w:top w:val="none" w:sz="0" w:space="0" w:color="auto"/>
        <w:left w:val="none" w:sz="0" w:space="0" w:color="auto"/>
        <w:bottom w:val="none" w:sz="0" w:space="0" w:color="auto"/>
        <w:right w:val="none" w:sz="0" w:space="0" w:color="auto"/>
      </w:divBdr>
      <w:divsChild>
        <w:div w:id="1717468115">
          <w:marLeft w:val="0"/>
          <w:marRight w:val="0"/>
          <w:marTop w:val="120"/>
          <w:marBottom w:val="0"/>
          <w:divBdr>
            <w:top w:val="none" w:sz="0" w:space="0" w:color="auto"/>
            <w:left w:val="none" w:sz="0" w:space="0" w:color="auto"/>
            <w:bottom w:val="none" w:sz="0" w:space="0" w:color="auto"/>
            <w:right w:val="none" w:sz="0" w:space="0" w:color="auto"/>
          </w:divBdr>
        </w:div>
      </w:divsChild>
    </w:div>
    <w:div w:id="2119135221">
      <w:bodyDiv w:val="1"/>
      <w:marLeft w:val="0"/>
      <w:marRight w:val="0"/>
      <w:marTop w:val="0"/>
      <w:marBottom w:val="0"/>
      <w:divBdr>
        <w:top w:val="none" w:sz="0" w:space="0" w:color="auto"/>
        <w:left w:val="none" w:sz="0" w:space="0" w:color="auto"/>
        <w:bottom w:val="none" w:sz="0" w:space="0" w:color="auto"/>
        <w:right w:val="none" w:sz="0" w:space="0" w:color="auto"/>
      </w:divBdr>
      <w:divsChild>
        <w:div w:id="1610892816">
          <w:marLeft w:val="0"/>
          <w:marRight w:val="0"/>
          <w:marTop w:val="120"/>
          <w:marBottom w:val="0"/>
          <w:divBdr>
            <w:top w:val="none" w:sz="0" w:space="0" w:color="auto"/>
            <w:left w:val="none" w:sz="0" w:space="0" w:color="auto"/>
            <w:bottom w:val="none" w:sz="0" w:space="0" w:color="auto"/>
            <w:right w:val="none" w:sz="0" w:space="0" w:color="auto"/>
          </w:divBdr>
        </w:div>
      </w:divsChild>
    </w:div>
    <w:div w:id="2119789282">
      <w:bodyDiv w:val="1"/>
      <w:marLeft w:val="0"/>
      <w:marRight w:val="0"/>
      <w:marTop w:val="0"/>
      <w:marBottom w:val="0"/>
      <w:divBdr>
        <w:top w:val="none" w:sz="0" w:space="0" w:color="auto"/>
        <w:left w:val="none" w:sz="0" w:space="0" w:color="auto"/>
        <w:bottom w:val="none" w:sz="0" w:space="0" w:color="auto"/>
        <w:right w:val="none" w:sz="0" w:space="0" w:color="auto"/>
      </w:divBdr>
    </w:div>
    <w:div w:id="2119838094">
      <w:bodyDiv w:val="1"/>
      <w:marLeft w:val="0"/>
      <w:marRight w:val="0"/>
      <w:marTop w:val="0"/>
      <w:marBottom w:val="0"/>
      <w:divBdr>
        <w:top w:val="none" w:sz="0" w:space="0" w:color="auto"/>
        <w:left w:val="none" w:sz="0" w:space="0" w:color="auto"/>
        <w:bottom w:val="none" w:sz="0" w:space="0" w:color="auto"/>
        <w:right w:val="none" w:sz="0" w:space="0" w:color="auto"/>
      </w:divBdr>
      <w:divsChild>
        <w:div w:id="789207790">
          <w:marLeft w:val="0"/>
          <w:marRight w:val="0"/>
          <w:marTop w:val="120"/>
          <w:marBottom w:val="0"/>
          <w:divBdr>
            <w:top w:val="none" w:sz="0" w:space="0" w:color="auto"/>
            <w:left w:val="none" w:sz="0" w:space="0" w:color="auto"/>
            <w:bottom w:val="none" w:sz="0" w:space="0" w:color="auto"/>
            <w:right w:val="none" w:sz="0" w:space="0" w:color="auto"/>
          </w:divBdr>
        </w:div>
      </w:divsChild>
    </w:div>
    <w:div w:id="2119906568">
      <w:bodyDiv w:val="1"/>
      <w:marLeft w:val="0"/>
      <w:marRight w:val="0"/>
      <w:marTop w:val="0"/>
      <w:marBottom w:val="0"/>
      <w:divBdr>
        <w:top w:val="none" w:sz="0" w:space="0" w:color="auto"/>
        <w:left w:val="none" w:sz="0" w:space="0" w:color="auto"/>
        <w:bottom w:val="none" w:sz="0" w:space="0" w:color="auto"/>
        <w:right w:val="none" w:sz="0" w:space="0" w:color="auto"/>
      </w:divBdr>
    </w:div>
    <w:div w:id="2120757586">
      <w:bodyDiv w:val="1"/>
      <w:marLeft w:val="0"/>
      <w:marRight w:val="0"/>
      <w:marTop w:val="0"/>
      <w:marBottom w:val="0"/>
      <w:divBdr>
        <w:top w:val="none" w:sz="0" w:space="0" w:color="auto"/>
        <w:left w:val="none" w:sz="0" w:space="0" w:color="auto"/>
        <w:bottom w:val="none" w:sz="0" w:space="0" w:color="auto"/>
        <w:right w:val="none" w:sz="0" w:space="0" w:color="auto"/>
      </w:divBdr>
    </w:div>
    <w:div w:id="2120833387">
      <w:bodyDiv w:val="1"/>
      <w:marLeft w:val="0"/>
      <w:marRight w:val="0"/>
      <w:marTop w:val="0"/>
      <w:marBottom w:val="0"/>
      <w:divBdr>
        <w:top w:val="none" w:sz="0" w:space="0" w:color="auto"/>
        <w:left w:val="none" w:sz="0" w:space="0" w:color="auto"/>
        <w:bottom w:val="none" w:sz="0" w:space="0" w:color="auto"/>
        <w:right w:val="none" w:sz="0" w:space="0" w:color="auto"/>
      </w:divBdr>
      <w:divsChild>
        <w:div w:id="1027947497">
          <w:marLeft w:val="0"/>
          <w:marRight w:val="0"/>
          <w:marTop w:val="0"/>
          <w:marBottom w:val="0"/>
          <w:divBdr>
            <w:top w:val="none" w:sz="0" w:space="0" w:color="auto"/>
            <w:left w:val="none" w:sz="0" w:space="0" w:color="auto"/>
            <w:bottom w:val="none" w:sz="0" w:space="0" w:color="auto"/>
            <w:right w:val="none" w:sz="0" w:space="0" w:color="auto"/>
          </w:divBdr>
        </w:div>
      </w:divsChild>
    </w:div>
    <w:div w:id="2121795450">
      <w:bodyDiv w:val="1"/>
      <w:marLeft w:val="0"/>
      <w:marRight w:val="0"/>
      <w:marTop w:val="0"/>
      <w:marBottom w:val="0"/>
      <w:divBdr>
        <w:top w:val="none" w:sz="0" w:space="0" w:color="auto"/>
        <w:left w:val="none" w:sz="0" w:space="0" w:color="auto"/>
        <w:bottom w:val="none" w:sz="0" w:space="0" w:color="auto"/>
        <w:right w:val="none" w:sz="0" w:space="0" w:color="auto"/>
      </w:divBdr>
      <w:divsChild>
        <w:div w:id="348025632">
          <w:marLeft w:val="0"/>
          <w:marRight w:val="0"/>
          <w:marTop w:val="120"/>
          <w:marBottom w:val="0"/>
          <w:divBdr>
            <w:top w:val="none" w:sz="0" w:space="0" w:color="auto"/>
            <w:left w:val="none" w:sz="0" w:space="0" w:color="auto"/>
            <w:bottom w:val="none" w:sz="0" w:space="0" w:color="auto"/>
            <w:right w:val="none" w:sz="0" w:space="0" w:color="auto"/>
          </w:divBdr>
        </w:div>
        <w:div w:id="1205602221">
          <w:marLeft w:val="0"/>
          <w:marRight w:val="0"/>
          <w:marTop w:val="120"/>
          <w:marBottom w:val="0"/>
          <w:divBdr>
            <w:top w:val="none" w:sz="0" w:space="0" w:color="auto"/>
            <w:left w:val="none" w:sz="0" w:space="0" w:color="auto"/>
            <w:bottom w:val="none" w:sz="0" w:space="0" w:color="auto"/>
            <w:right w:val="none" w:sz="0" w:space="0" w:color="auto"/>
          </w:divBdr>
        </w:div>
        <w:div w:id="286812450">
          <w:marLeft w:val="0"/>
          <w:marRight w:val="0"/>
          <w:marTop w:val="120"/>
          <w:marBottom w:val="0"/>
          <w:divBdr>
            <w:top w:val="none" w:sz="0" w:space="0" w:color="auto"/>
            <w:left w:val="none" w:sz="0" w:space="0" w:color="auto"/>
            <w:bottom w:val="none" w:sz="0" w:space="0" w:color="auto"/>
            <w:right w:val="none" w:sz="0" w:space="0" w:color="auto"/>
          </w:divBdr>
        </w:div>
        <w:div w:id="1818645546">
          <w:marLeft w:val="0"/>
          <w:marRight w:val="0"/>
          <w:marTop w:val="120"/>
          <w:marBottom w:val="0"/>
          <w:divBdr>
            <w:top w:val="none" w:sz="0" w:space="0" w:color="auto"/>
            <w:left w:val="none" w:sz="0" w:space="0" w:color="auto"/>
            <w:bottom w:val="none" w:sz="0" w:space="0" w:color="auto"/>
            <w:right w:val="none" w:sz="0" w:space="0" w:color="auto"/>
          </w:divBdr>
        </w:div>
      </w:divsChild>
    </w:div>
    <w:div w:id="2122651622">
      <w:bodyDiv w:val="1"/>
      <w:marLeft w:val="0"/>
      <w:marRight w:val="0"/>
      <w:marTop w:val="0"/>
      <w:marBottom w:val="0"/>
      <w:divBdr>
        <w:top w:val="none" w:sz="0" w:space="0" w:color="auto"/>
        <w:left w:val="none" w:sz="0" w:space="0" w:color="auto"/>
        <w:bottom w:val="none" w:sz="0" w:space="0" w:color="auto"/>
        <w:right w:val="none" w:sz="0" w:space="0" w:color="auto"/>
      </w:divBdr>
      <w:divsChild>
        <w:div w:id="2125342785">
          <w:marLeft w:val="0"/>
          <w:marRight w:val="0"/>
          <w:marTop w:val="120"/>
          <w:marBottom w:val="0"/>
          <w:divBdr>
            <w:top w:val="none" w:sz="0" w:space="0" w:color="auto"/>
            <w:left w:val="none" w:sz="0" w:space="0" w:color="auto"/>
            <w:bottom w:val="none" w:sz="0" w:space="0" w:color="auto"/>
            <w:right w:val="none" w:sz="0" w:space="0" w:color="auto"/>
          </w:divBdr>
        </w:div>
        <w:div w:id="1537310212">
          <w:marLeft w:val="0"/>
          <w:marRight w:val="0"/>
          <w:marTop w:val="120"/>
          <w:marBottom w:val="0"/>
          <w:divBdr>
            <w:top w:val="none" w:sz="0" w:space="0" w:color="auto"/>
            <w:left w:val="none" w:sz="0" w:space="0" w:color="auto"/>
            <w:bottom w:val="none" w:sz="0" w:space="0" w:color="auto"/>
            <w:right w:val="none" w:sz="0" w:space="0" w:color="auto"/>
          </w:divBdr>
        </w:div>
      </w:divsChild>
    </w:div>
    <w:div w:id="2122794245">
      <w:bodyDiv w:val="1"/>
      <w:marLeft w:val="0"/>
      <w:marRight w:val="0"/>
      <w:marTop w:val="0"/>
      <w:marBottom w:val="0"/>
      <w:divBdr>
        <w:top w:val="none" w:sz="0" w:space="0" w:color="auto"/>
        <w:left w:val="none" w:sz="0" w:space="0" w:color="auto"/>
        <w:bottom w:val="none" w:sz="0" w:space="0" w:color="auto"/>
        <w:right w:val="none" w:sz="0" w:space="0" w:color="auto"/>
      </w:divBdr>
    </w:div>
    <w:div w:id="2123764916">
      <w:bodyDiv w:val="1"/>
      <w:marLeft w:val="0"/>
      <w:marRight w:val="0"/>
      <w:marTop w:val="0"/>
      <w:marBottom w:val="0"/>
      <w:divBdr>
        <w:top w:val="none" w:sz="0" w:space="0" w:color="auto"/>
        <w:left w:val="none" w:sz="0" w:space="0" w:color="auto"/>
        <w:bottom w:val="none" w:sz="0" w:space="0" w:color="auto"/>
        <w:right w:val="none" w:sz="0" w:space="0" w:color="auto"/>
      </w:divBdr>
      <w:divsChild>
        <w:div w:id="4333477">
          <w:marLeft w:val="0"/>
          <w:marRight w:val="0"/>
          <w:marTop w:val="0"/>
          <w:marBottom w:val="0"/>
          <w:divBdr>
            <w:top w:val="none" w:sz="0" w:space="0" w:color="auto"/>
            <w:left w:val="none" w:sz="0" w:space="0" w:color="auto"/>
            <w:bottom w:val="none" w:sz="0" w:space="0" w:color="auto"/>
            <w:right w:val="none" w:sz="0" w:space="0" w:color="auto"/>
          </w:divBdr>
          <w:divsChild>
            <w:div w:id="2042438875">
              <w:marLeft w:val="0"/>
              <w:marRight w:val="0"/>
              <w:marTop w:val="0"/>
              <w:marBottom w:val="0"/>
              <w:divBdr>
                <w:top w:val="none" w:sz="0" w:space="0" w:color="auto"/>
                <w:left w:val="none" w:sz="0" w:space="0" w:color="auto"/>
                <w:bottom w:val="none" w:sz="0" w:space="0" w:color="auto"/>
                <w:right w:val="none" w:sz="0" w:space="0" w:color="auto"/>
              </w:divBdr>
            </w:div>
          </w:divsChild>
        </w:div>
        <w:div w:id="886910599">
          <w:marLeft w:val="0"/>
          <w:marRight w:val="0"/>
          <w:marTop w:val="0"/>
          <w:marBottom w:val="0"/>
          <w:divBdr>
            <w:top w:val="none" w:sz="0" w:space="0" w:color="auto"/>
            <w:left w:val="none" w:sz="0" w:space="0" w:color="auto"/>
            <w:bottom w:val="none" w:sz="0" w:space="0" w:color="auto"/>
            <w:right w:val="none" w:sz="0" w:space="0" w:color="auto"/>
          </w:divBdr>
          <w:divsChild>
            <w:div w:id="5057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8699">
      <w:bodyDiv w:val="1"/>
      <w:marLeft w:val="0"/>
      <w:marRight w:val="0"/>
      <w:marTop w:val="0"/>
      <w:marBottom w:val="0"/>
      <w:divBdr>
        <w:top w:val="none" w:sz="0" w:space="0" w:color="auto"/>
        <w:left w:val="none" w:sz="0" w:space="0" w:color="auto"/>
        <w:bottom w:val="none" w:sz="0" w:space="0" w:color="auto"/>
        <w:right w:val="none" w:sz="0" w:space="0" w:color="auto"/>
      </w:divBdr>
      <w:divsChild>
        <w:div w:id="1633826830">
          <w:marLeft w:val="0"/>
          <w:marRight w:val="0"/>
          <w:marTop w:val="120"/>
          <w:marBottom w:val="0"/>
          <w:divBdr>
            <w:top w:val="none" w:sz="0" w:space="0" w:color="auto"/>
            <w:left w:val="none" w:sz="0" w:space="0" w:color="auto"/>
            <w:bottom w:val="none" w:sz="0" w:space="0" w:color="auto"/>
            <w:right w:val="none" w:sz="0" w:space="0" w:color="auto"/>
          </w:divBdr>
        </w:div>
      </w:divsChild>
    </w:div>
    <w:div w:id="2124569345">
      <w:bodyDiv w:val="1"/>
      <w:marLeft w:val="0"/>
      <w:marRight w:val="0"/>
      <w:marTop w:val="0"/>
      <w:marBottom w:val="0"/>
      <w:divBdr>
        <w:top w:val="none" w:sz="0" w:space="0" w:color="auto"/>
        <w:left w:val="none" w:sz="0" w:space="0" w:color="auto"/>
        <w:bottom w:val="none" w:sz="0" w:space="0" w:color="auto"/>
        <w:right w:val="none" w:sz="0" w:space="0" w:color="auto"/>
      </w:divBdr>
      <w:divsChild>
        <w:div w:id="1514954291">
          <w:marLeft w:val="0"/>
          <w:marRight w:val="0"/>
          <w:marTop w:val="120"/>
          <w:marBottom w:val="0"/>
          <w:divBdr>
            <w:top w:val="none" w:sz="0" w:space="0" w:color="auto"/>
            <w:left w:val="none" w:sz="0" w:space="0" w:color="auto"/>
            <w:bottom w:val="none" w:sz="0" w:space="0" w:color="auto"/>
            <w:right w:val="none" w:sz="0" w:space="0" w:color="auto"/>
          </w:divBdr>
        </w:div>
      </w:divsChild>
    </w:div>
    <w:div w:id="2125273383">
      <w:bodyDiv w:val="1"/>
      <w:marLeft w:val="0"/>
      <w:marRight w:val="0"/>
      <w:marTop w:val="0"/>
      <w:marBottom w:val="0"/>
      <w:divBdr>
        <w:top w:val="none" w:sz="0" w:space="0" w:color="auto"/>
        <w:left w:val="none" w:sz="0" w:space="0" w:color="auto"/>
        <w:bottom w:val="none" w:sz="0" w:space="0" w:color="auto"/>
        <w:right w:val="none" w:sz="0" w:space="0" w:color="auto"/>
      </w:divBdr>
      <w:divsChild>
        <w:div w:id="1475567572">
          <w:marLeft w:val="0"/>
          <w:marRight w:val="0"/>
          <w:marTop w:val="0"/>
          <w:marBottom w:val="0"/>
          <w:divBdr>
            <w:top w:val="none" w:sz="0" w:space="0" w:color="auto"/>
            <w:left w:val="none" w:sz="0" w:space="0" w:color="auto"/>
            <w:bottom w:val="none" w:sz="0" w:space="0" w:color="auto"/>
            <w:right w:val="none" w:sz="0" w:space="0" w:color="auto"/>
          </w:divBdr>
          <w:divsChild>
            <w:div w:id="521554718">
              <w:marLeft w:val="0"/>
              <w:marRight w:val="0"/>
              <w:marTop w:val="0"/>
              <w:marBottom w:val="0"/>
              <w:divBdr>
                <w:top w:val="none" w:sz="0" w:space="0" w:color="auto"/>
                <w:left w:val="none" w:sz="0" w:space="0" w:color="auto"/>
                <w:bottom w:val="none" w:sz="0" w:space="0" w:color="auto"/>
                <w:right w:val="none" w:sz="0" w:space="0" w:color="auto"/>
              </w:divBdr>
            </w:div>
          </w:divsChild>
        </w:div>
        <w:div w:id="81607792">
          <w:marLeft w:val="0"/>
          <w:marRight w:val="0"/>
          <w:marTop w:val="0"/>
          <w:marBottom w:val="0"/>
          <w:divBdr>
            <w:top w:val="none" w:sz="0" w:space="0" w:color="auto"/>
            <w:left w:val="none" w:sz="0" w:space="0" w:color="auto"/>
            <w:bottom w:val="none" w:sz="0" w:space="0" w:color="auto"/>
            <w:right w:val="none" w:sz="0" w:space="0" w:color="auto"/>
          </w:divBdr>
          <w:divsChild>
            <w:div w:id="934167170">
              <w:marLeft w:val="0"/>
              <w:marRight w:val="0"/>
              <w:marTop w:val="0"/>
              <w:marBottom w:val="0"/>
              <w:divBdr>
                <w:top w:val="none" w:sz="0" w:space="0" w:color="auto"/>
                <w:left w:val="none" w:sz="0" w:space="0" w:color="auto"/>
                <w:bottom w:val="none" w:sz="0" w:space="0" w:color="auto"/>
                <w:right w:val="none" w:sz="0" w:space="0" w:color="auto"/>
              </w:divBdr>
            </w:div>
          </w:divsChild>
        </w:div>
        <w:div w:id="1400979374">
          <w:marLeft w:val="0"/>
          <w:marRight w:val="0"/>
          <w:marTop w:val="0"/>
          <w:marBottom w:val="0"/>
          <w:divBdr>
            <w:top w:val="none" w:sz="0" w:space="0" w:color="auto"/>
            <w:left w:val="none" w:sz="0" w:space="0" w:color="auto"/>
            <w:bottom w:val="none" w:sz="0" w:space="0" w:color="auto"/>
            <w:right w:val="none" w:sz="0" w:space="0" w:color="auto"/>
          </w:divBdr>
          <w:divsChild>
            <w:div w:id="6281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5599">
      <w:bodyDiv w:val="1"/>
      <w:marLeft w:val="0"/>
      <w:marRight w:val="0"/>
      <w:marTop w:val="0"/>
      <w:marBottom w:val="0"/>
      <w:divBdr>
        <w:top w:val="none" w:sz="0" w:space="0" w:color="auto"/>
        <w:left w:val="none" w:sz="0" w:space="0" w:color="auto"/>
        <w:bottom w:val="none" w:sz="0" w:space="0" w:color="auto"/>
        <w:right w:val="none" w:sz="0" w:space="0" w:color="auto"/>
      </w:divBdr>
      <w:divsChild>
        <w:div w:id="1801991373">
          <w:marLeft w:val="0"/>
          <w:marRight w:val="0"/>
          <w:marTop w:val="120"/>
          <w:marBottom w:val="0"/>
          <w:divBdr>
            <w:top w:val="none" w:sz="0" w:space="0" w:color="auto"/>
            <w:left w:val="none" w:sz="0" w:space="0" w:color="auto"/>
            <w:bottom w:val="none" w:sz="0" w:space="0" w:color="auto"/>
            <w:right w:val="none" w:sz="0" w:space="0" w:color="auto"/>
          </w:divBdr>
        </w:div>
        <w:div w:id="747580567">
          <w:marLeft w:val="0"/>
          <w:marRight w:val="0"/>
          <w:marTop w:val="120"/>
          <w:marBottom w:val="0"/>
          <w:divBdr>
            <w:top w:val="none" w:sz="0" w:space="0" w:color="auto"/>
            <w:left w:val="none" w:sz="0" w:space="0" w:color="auto"/>
            <w:bottom w:val="none" w:sz="0" w:space="0" w:color="auto"/>
            <w:right w:val="none" w:sz="0" w:space="0" w:color="auto"/>
          </w:divBdr>
        </w:div>
        <w:div w:id="1268386027">
          <w:marLeft w:val="0"/>
          <w:marRight w:val="0"/>
          <w:marTop w:val="120"/>
          <w:marBottom w:val="0"/>
          <w:divBdr>
            <w:top w:val="none" w:sz="0" w:space="0" w:color="auto"/>
            <w:left w:val="none" w:sz="0" w:space="0" w:color="auto"/>
            <w:bottom w:val="none" w:sz="0" w:space="0" w:color="auto"/>
            <w:right w:val="none" w:sz="0" w:space="0" w:color="auto"/>
          </w:divBdr>
        </w:div>
        <w:div w:id="1955597519">
          <w:marLeft w:val="0"/>
          <w:marRight w:val="0"/>
          <w:marTop w:val="120"/>
          <w:marBottom w:val="0"/>
          <w:divBdr>
            <w:top w:val="none" w:sz="0" w:space="0" w:color="auto"/>
            <w:left w:val="none" w:sz="0" w:space="0" w:color="auto"/>
            <w:bottom w:val="none" w:sz="0" w:space="0" w:color="auto"/>
            <w:right w:val="none" w:sz="0" w:space="0" w:color="auto"/>
          </w:divBdr>
        </w:div>
      </w:divsChild>
    </w:div>
    <w:div w:id="2125686303">
      <w:bodyDiv w:val="1"/>
      <w:marLeft w:val="0"/>
      <w:marRight w:val="0"/>
      <w:marTop w:val="0"/>
      <w:marBottom w:val="0"/>
      <w:divBdr>
        <w:top w:val="none" w:sz="0" w:space="0" w:color="auto"/>
        <w:left w:val="none" w:sz="0" w:space="0" w:color="auto"/>
        <w:bottom w:val="none" w:sz="0" w:space="0" w:color="auto"/>
        <w:right w:val="none" w:sz="0" w:space="0" w:color="auto"/>
      </w:divBdr>
      <w:divsChild>
        <w:div w:id="1159421835">
          <w:marLeft w:val="0"/>
          <w:marRight w:val="0"/>
          <w:marTop w:val="120"/>
          <w:marBottom w:val="0"/>
          <w:divBdr>
            <w:top w:val="none" w:sz="0" w:space="0" w:color="auto"/>
            <w:left w:val="none" w:sz="0" w:space="0" w:color="auto"/>
            <w:bottom w:val="none" w:sz="0" w:space="0" w:color="auto"/>
            <w:right w:val="none" w:sz="0" w:space="0" w:color="auto"/>
          </w:divBdr>
        </w:div>
      </w:divsChild>
    </w:div>
    <w:div w:id="2125733475">
      <w:bodyDiv w:val="1"/>
      <w:marLeft w:val="0"/>
      <w:marRight w:val="0"/>
      <w:marTop w:val="0"/>
      <w:marBottom w:val="0"/>
      <w:divBdr>
        <w:top w:val="none" w:sz="0" w:space="0" w:color="auto"/>
        <w:left w:val="none" w:sz="0" w:space="0" w:color="auto"/>
        <w:bottom w:val="none" w:sz="0" w:space="0" w:color="auto"/>
        <w:right w:val="none" w:sz="0" w:space="0" w:color="auto"/>
      </w:divBdr>
      <w:divsChild>
        <w:div w:id="560336049">
          <w:marLeft w:val="0"/>
          <w:marRight w:val="0"/>
          <w:marTop w:val="120"/>
          <w:marBottom w:val="0"/>
          <w:divBdr>
            <w:top w:val="none" w:sz="0" w:space="0" w:color="auto"/>
            <w:left w:val="none" w:sz="0" w:space="0" w:color="auto"/>
            <w:bottom w:val="none" w:sz="0" w:space="0" w:color="auto"/>
            <w:right w:val="none" w:sz="0" w:space="0" w:color="auto"/>
          </w:divBdr>
        </w:div>
      </w:divsChild>
    </w:div>
    <w:div w:id="2125877394">
      <w:bodyDiv w:val="1"/>
      <w:marLeft w:val="0"/>
      <w:marRight w:val="0"/>
      <w:marTop w:val="0"/>
      <w:marBottom w:val="0"/>
      <w:divBdr>
        <w:top w:val="none" w:sz="0" w:space="0" w:color="auto"/>
        <w:left w:val="none" w:sz="0" w:space="0" w:color="auto"/>
        <w:bottom w:val="none" w:sz="0" w:space="0" w:color="auto"/>
        <w:right w:val="none" w:sz="0" w:space="0" w:color="auto"/>
      </w:divBdr>
    </w:div>
    <w:div w:id="2126382321">
      <w:bodyDiv w:val="1"/>
      <w:marLeft w:val="0"/>
      <w:marRight w:val="0"/>
      <w:marTop w:val="0"/>
      <w:marBottom w:val="0"/>
      <w:divBdr>
        <w:top w:val="none" w:sz="0" w:space="0" w:color="auto"/>
        <w:left w:val="none" w:sz="0" w:space="0" w:color="auto"/>
        <w:bottom w:val="none" w:sz="0" w:space="0" w:color="auto"/>
        <w:right w:val="none" w:sz="0" w:space="0" w:color="auto"/>
      </w:divBdr>
      <w:divsChild>
        <w:div w:id="2107572624">
          <w:marLeft w:val="0"/>
          <w:marRight w:val="0"/>
          <w:marTop w:val="0"/>
          <w:marBottom w:val="0"/>
          <w:divBdr>
            <w:top w:val="none" w:sz="0" w:space="0" w:color="auto"/>
            <w:left w:val="none" w:sz="0" w:space="0" w:color="auto"/>
            <w:bottom w:val="none" w:sz="0" w:space="0" w:color="auto"/>
            <w:right w:val="none" w:sz="0" w:space="0" w:color="auto"/>
          </w:divBdr>
          <w:divsChild>
            <w:div w:id="210965906">
              <w:marLeft w:val="0"/>
              <w:marRight w:val="0"/>
              <w:marTop w:val="0"/>
              <w:marBottom w:val="0"/>
              <w:divBdr>
                <w:top w:val="none" w:sz="0" w:space="0" w:color="auto"/>
                <w:left w:val="none" w:sz="0" w:space="0" w:color="auto"/>
                <w:bottom w:val="none" w:sz="0" w:space="0" w:color="auto"/>
                <w:right w:val="none" w:sz="0" w:space="0" w:color="auto"/>
              </w:divBdr>
            </w:div>
          </w:divsChild>
        </w:div>
        <w:div w:id="2025092474">
          <w:marLeft w:val="0"/>
          <w:marRight w:val="0"/>
          <w:marTop w:val="0"/>
          <w:marBottom w:val="0"/>
          <w:divBdr>
            <w:top w:val="none" w:sz="0" w:space="0" w:color="auto"/>
            <w:left w:val="none" w:sz="0" w:space="0" w:color="auto"/>
            <w:bottom w:val="none" w:sz="0" w:space="0" w:color="auto"/>
            <w:right w:val="none" w:sz="0" w:space="0" w:color="auto"/>
          </w:divBdr>
          <w:divsChild>
            <w:div w:id="209015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2822">
      <w:bodyDiv w:val="1"/>
      <w:marLeft w:val="0"/>
      <w:marRight w:val="0"/>
      <w:marTop w:val="0"/>
      <w:marBottom w:val="0"/>
      <w:divBdr>
        <w:top w:val="none" w:sz="0" w:space="0" w:color="auto"/>
        <w:left w:val="none" w:sz="0" w:space="0" w:color="auto"/>
        <w:bottom w:val="none" w:sz="0" w:space="0" w:color="auto"/>
        <w:right w:val="none" w:sz="0" w:space="0" w:color="auto"/>
      </w:divBdr>
      <w:divsChild>
        <w:div w:id="1174341172">
          <w:marLeft w:val="0"/>
          <w:marRight w:val="0"/>
          <w:marTop w:val="0"/>
          <w:marBottom w:val="0"/>
          <w:divBdr>
            <w:top w:val="none" w:sz="0" w:space="0" w:color="auto"/>
            <w:left w:val="none" w:sz="0" w:space="0" w:color="auto"/>
            <w:bottom w:val="none" w:sz="0" w:space="0" w:color="auto"/>
            <w:right w:val="none" w:sz="0" w:space="0" w:color="auto"/>
          </w:divBdr>
          <w:divsChild>
            <w:div w:id="1579635831">
              <w:marLeft w:val="0"/>
              <w:marRight w:val="0"/>
              <w:marTop w:val="0"/>
              <w:marBottom w:val="0"/>
              <w:divBdr>
                <w:top w:val="none" w:sz="0" w:space="0" w:color="auto"/>
                <w:left w:val="none" w:sz="0" w:space="0" w:color="auto"/>
                <w:bottom w:val="none" w:sz="0" w:space="0" w:color="auto"/>
                <w:right w:val="none" w:sz="0" w:space="0" w:color="auto"/>
              </w:divBdr>
              <w:divsChild>
                <w:div w:id="1066343188">
                  <w:marLeft w:val="0"/>
                  <w:marRight w:val="0"/>
                  <w:marTop w:val="0"/>
                  <w:marBottom w:val="0"/>
                  <w:divBdr>
                    <w:top w:val="none" w:sz="0" w:space="0" w:color="auto"/>
                    <w:left w:val="none" w:sz="0" w:space="0" w:color="auto"/>
                    <w:bottom w:val="none" w:sz="0" w:space="0" w:color="auto"/>
                    <w:right w:val="none" w:sz="0" w:space="0" w:color="auto"/>
                  </w:divBdr>
                  <w:divsChild>
                    <w:div w:id="685860973">
                      <w:marLeft w:val="2928"/>
                      <w:marRight w:val="0"/>
                      <w:marTop w:val="0"/>
                      <w:marBottom w:val="0"/>
                      <w:divBdr>
                        <w:top w:val="none" w:sz="0" w:space="0" w:color="auto"/>
                        <w:left w:val="none" w:sz="0" w:space="0" w:color="auto"/>
                        <w:bottom w:val="none" w:sz="0" w:space="0" w:color="auto"/>
                        <w:right w:val="none" w:sz="0" w:space="0" w:color="auto"/>
                      </w:divBdr>
                      <w:divsChild>
                        <w:div w:id="1545173140">
                          <w:marLeft w:val="0"/>
                          <w:marRight w:val="0"/>
                          <w:marTop w:val="0"/>
                          <w:marBottom w:val="84"/>
                          <w:divBdr>
                            <w:top w:val="none" w:sz="0" w:space="0" w:color="auto"/>
                            <w:left w:val="none" w:sz="0" w:space="0" w:color="auto"/>
                            <w:bottom w:val="none" w:sz="0" w:space="0" w:color="auto"/>
                            <w:right w:val="none" w:sz="0" w:space="0" w:color="auto"/>
                          </w:divBdr>
                        </w:div>
                        <w:div w:id="491100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04957890">
              <w:marLeft w:val="0"/>
              <w:marRight w:val="0"/>
              <w:marTop w:val="0"/>
              <w:marBottom w:val="0"/>
              <w:divBdr>
                <w:top w:val="none" w:sz="0" w:space="0" w:color="auto"/>
                <w:left w:val="none" w:sz="0" w:space="0" w:color="auto"/>
                <w:bottom w:val="none" w:sz="0" w:space="0" w:color="auto"/>
                <w:right w:val="none" w:sz="0" w:space="0" w:color="auto"/>
              </w:divBdr>
              <w:divsChild>
                <w:div w:id="122163334">
                  <w:marLeft w:val="0"/>
                  <w:marRight w:val="0"/>
                  <w:marTop w:val="0"/>
                  <w:marBottom w:val="0"/>
                  <w:divBdr>
                    <w:top w:val="none" w:sz="0" w:space="0" w:color="auto"/>
                    <w:left w:val="none" w:sz="0" w:space="0" w:color="auto"/>
                    <w:bottom w:val="none" w:sz="0" w:space="0" w:color="auto"/>
                    <w:right w:val="none" w:sz="0" w:space="0" w:color="auto"/>
                  </w:divBdr>
                  <w:divsChild>
                    <w:div w:id="1153838620">
                      <w:marLeft w:val="2928"/>
                      <w:marRight w:val="0"/>
                      <w:marTop w:val="0"/>
                      <w:marBottom w:val="0"/>
                      <w:divBdr>
                        <w:top w:val="none" w:sz="0" w:space="0" w:color="auto"/>
                        <w:left w:val="none" w:sz="0" w:space="0" w:color="auto"/>
                        <w:bottom w:val="none" w:sz="0" w:space="0" w:color="auto"/>
                        <w:right w:val="none" w:sz="0" w:space="0" w:color="auto"/>
                      </w:divBdr>
                      <w:divsChild>
                        <w:div w:id="2010014034">
                          <w:marLeft w:val="0"/>
                          <w:marRight w:val="0"/>
                          <w:marTop w:val="0"/>
                          <w:marBottom w:val="84"/>
                          <w:divBdr>
                            <w:top w:val="none" w:sz="0" w:space="0" w:color="auto"/>
                            <w:left w:val="none" w:sz="0" w:space="0" w:color="auto"/>
                            <w:bottom w:val="none" w:sz="0" w:space="0" w:color="auto"/>
                            <w:right w:val="none" w:sz="0" w:space="0" w:color="auto"/>
                          </w:divBdr>
                        </w:div>
                        <w:div w:id="4171372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6734732">
              <w:marLeft w:val="0"/>
              <w:marRight w:val="0"/>
              <w:marTop w:val="0"/>
              <w:marBottom w:val="0"/>
              <w:divBdr>
                <w:top w:val="none" w:sz="0" w:space="0" w:color="auto"/>
                <w:left w:val="none" w:sz="0" w:space="0" w:color="auto"/>
                <w:bottom w:val="none" w:sz="0" w:space="0" w:color="auto"/>
                <w:right w:val="none" w:sz="0" w:space="0" w:color="auto"/>
              </w:divBdr>
              <w:divsChild>
                <w:div w:id="1078789825">
                  <w:marLeft w:val="0"/>
                  <w:marRight w:val="0"/>
                  <w:marTop w:val="0"/>
                  <w:marBottom w:val="0"/>
                  <w:divBdr>
                    <w:top w:val="none" w:sz="0" w:space="0" w:color="auto"/>
                    <w:left w:val="none" w:sz="0" w:space="0" w:color="auto"/>
                    <w:bottom w:val="none" w:sz="0" w:space="0" w:color="auto"/>
                    <w:right w:val="none" w:sz="0" w:space="0" w:color="auto"/>
                  </w:divBdr>
                  <w:divsChild>
                    <w:div w:id="1045060082">
                      <w:marLeft w:val="2928"/>
                      <w:marRight w:val="0"/>
                      <w:marTop w:val="0"/>
                      <w:marBottom w:val="0"/>
                      <w:divBdr>
                        <w:top w:val="none" w:sz="0" w:space="0" w:color="auto"/>
                        <w:left w:val="none" w:sz="0" w:space="0" w:color="auto"/>
                        <w:bottom w:val="none" w:sz="0" w:space="0" w:color="auto"/>
                        <w:right w:val="none" w:sz="0" w:space="0" w:color="auto"/>
                      </w:divBdr>
                      <w:divsChild>
                        <w:div w:id="1652949433">
                          <w:marLeft w:val="0"/>
                          <w:marRight w:val="0"/>
                          <w:marTop w:val="0"/>
                          <w:marBottom w:val="84"/>
                          <w:divBdr>
                            <w:top w:val="none" w:sz="0" w:space="0" w:color="auto"/>
                            <w:left w:val="none" w:sz="0" w:space="0" w:color="auto"/>
                            <w:bottom w:val="none" w:sz="0" w:space="0" w:color="auto"/>
                            <w:right w:val="none" w:sz="0" w:space="0" w:color="auto"/>
                          </w:divBdr>
                        </w:div>
                        <w:div w:id="2027138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39443268">
              <w:marLeft w:val="0"/>
              <w:marRight w:val="0"/>
              <w:marTop w:val="0"/>
              <w:marBottom w:val="0"/>
              <w:divBdr>
                <w:top w:val="none" w:sz="0" w:space="0" w:color="auto"/>
                <w:left w:val="none" w:sz="0" w:space="0" w:color="auto"/>
                <w:bottom w:val="none" w:sz="0" w:space="0" w:color="auto"/>
                <w:right w:val="none" w:sz="0" w:space="0" w:color="auto"/>
              </w:divBdr>
              <w:divsChild>
                <w:div w:id="1929652566">
                  <w:marLeft w:val="0"/>
                  <w:marRight w:val="0"/>
                  <w:marTop w:val="0"/>
                  <w:marBottom w:val="0"/>
                  <w:divBdr>
                    <w:top w:val="none" w:sz="0" w:space="0" w:color="auto"/>
                    <w:left w:val="none" w:sz="0" w:space="0" w:color="auto"/>
                    <w:bottom w:val="none" w:sz="0" w:space="0" w:color="auto"/>
                    <w:right w:val="none" w:sz="0" w:space="0" w:color="auto"/>
                  </w:divBdr>
                  <w:divsChild>
                    <w:div w:id="367337727">
                      <w:marLeft w:val="2928"/>
                      <w:marRight w:val="0"/>
                      <w:marTop w:val="0"/>
                      <w:marBottom w:val="0"/>
                      <w:divBdr>
                        <w:top w:val="none" w:sz="0" w:space="0" w:color="auto"/>
                        <w:left w:val="none" w:sz="0" w:space="0" w:color="auto"/>
                        <w:bottom w:val="none" w:sz="0" w:space="0" w:color="auto"/>
                        <w:right w:val="none" w:sz="0" w:space="0" w:color="auto"/>
                      </w:divBdr>
                      <w:divsChild>
                        <w:div w:id="1319772508">
                          <w:marLeft w:val="0"/>
                          <w:marRight w:val="0"/>
                          <w:marTop w:val="0"/>
                          <w:marBottom w:val="84"/>
                          <w:divBdr>
                            <w:top w:val="none" w:sz="0" w:space="0" w:color="auto"/>
                            <w:left w:val="none" w:sz="0" w:space="0" w:color="auto"/>
                            <w:bottom w:val="none" w:sz="0" w:space="0" w:color="auto"/>
                            <w:right w:val="none" w:sz="0" w:space="0" w:color="auto"/>
                          </w:divBdr>
                        </w:div>
                        <w:div w:id="11980044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9505504">
              <w:marLeft w:val="0"/>
              <w:marRight w:val="0"/>
              <w:marTop w:val="0"/>
              <w:marBottom w:val="0"/>
              <w:divBdr>
                <w:top w:val="none" w:sz="0" w:space="0" w:color="auto"/>
                <w:left w:val="none" w:sz="0" w:space="0" w:color="auto"/>
                <w:bottom w:val="none" w:sz="0" w:space="0" w:color="auto"/>
                <w:right w:val="none" w:sz="0" w:space="0" w:color="auto"/>
              </w:divBdr>
              <w:divsChild>
                <w:div w:id="1733772250">
                  <w:marLeft w:val="0"/>
                  <w:marRight w:val="0"/>
                  <w:marTop w:val="0"/>
                  <w:marBottom w:val="0"/>
                  <w:divBdr>
                    <w:top w:val="none" w:sz="0" w:space="0" w:color="auto"/>
                    <w:left w:val="none" w:sz="0" w:space="0" w:color="auto"/>
                    <w:bottom w:val="none" w:sz="0" w:space="0" w:color="auto"/>
                    <w:right w:val="none" w:sz="0" w:space="0" w:color="auto"/>
                  </w:divBdr>
                  <w:divsChild>
                    <w:div w:id="977999663">
                      <w:marLeft w:val="2928"/>
                      <w:marRight w:val="0"/>
                      <w:marTop w:val="0"/>
                      <w:marBottom w:val="0"/>
                      <w:divBdr>
                        <w:top w:val="none" w:sz="0" w:space="0" w:color="auto"/>
                        <w:left w:val="none" w:sz="0" w:space="0" w:color="auto"/>
                        <w:bottom w:val="none" w:sz="0" w:space="0" w:color="auto"/>
                        <w:right w:val="none" w:sz="0" w:space="0" w:color="auto"/>
                      </w:divBdr>
                      <w:divsChild>
                        <w:div w:id="1235241458">
                          <w:marLeft w:val="0"/>
                          <w:marRight w:val="0"/>
                          <w:marTop w:val="0"/>
                          <w:marBottom w:val="84"/>
                          <w:divBdr>
                            <w:top w:val="none" w:sz="0" w:space="0" w:color="auto"/>
                            <w:left w:val="none" w:sz="0" w:space="0" w:color="auto"/>
                            <w:bottom w:val="none" w:sz="0" w:space="0" w:color="auto"/>
                            <w:right w:val="none" w:sz="0" w:space="0" w:color="auto"/>
                          </w:divBdr>
                        </w:div>
                        <w:div w:id="179309383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62688">
      <w:bodyDiv w:val="1"/>
      <w:marLeft w:val="0"/>
      <w:marRight w:val="0"/>
      <w:marTop w:val="0"/>
      <w:marBottom w:val="0"/>
      <w:divBdr>
        <w:top w:val="none" w:sz="0" w:space="0" w:color="auto"/>
        <w:left w:val="none" w:sz="0" w:space="0" w:color="auto"/>
        <w:bottom w:val="none" w:sz="0" w:space="0" w:color="auto"/>
        <w:right w:val="none" w:sz="0" w:space="0" w:color="auto"/>
      </w:divBdr>
    </w:div>
    <w:div w:id="2130321295">
      <w:bodyDiv w:val="1"/>
      <w:marLeft w:val="0"/>
      <w:marRight w:val="0"/>
      <w:marTop w:val="0"/>
      <w:marBottom w:val="0"/>
      <w:divBdr>
        <w:top w:val="none" w:sz="0" w:space="0" w:color="auto"/>
        <w:left w:val="none" w:sz="0" w:space="0" w:color="auto"/>
        <w:bottom w:val="none" w:sz="0" w:space="0" w:color="auto"/>
        <w:right w:val="none" w:sz="0" w:space="0" w:color="auto"/>
      </w:divBdr>
      <w:divsChild>
        <w:div w:id="150830916">
          <w:marLeft w:val="0"/>
          <w:marRight w:val="0"/>
          <w:marTop w:val="120"/>
          <w:marBottom w:val="0"/>
          <w:divBdr>
            <w:top w:val="none" w:sz="0" w:space="0" w:color="auto"/>
            <w:left w:val="none" w:sz="0" w:space="0" w:color="auto"/>
            <w:bottom w:val="none" w:sz="0" w:space="0" w:color="auto"/>
            <w:right w:val="none" w:sz="0" w:space="0" w:color="auto"/>
          </w:divBdr>
        </w:div>
      </w:divsChild>
    </w:div>
    <w:div w:id="2130322318">
      <w:bodyDiv w:val="1"/>
      <w:marLeft w:val="0"/>
      <w:marRight w:val="0"/>
      <w:marTop w:val="0"/>
      <w:marBottom w:val="0"/>
      <w:divBdr>
        <w:top w:val="none" w:sz="0" w:space="0" w:color="auto"/>
        <w:left w:val="none" w:sz="0" w:space="0" w:color="auto"/>
        <w:bottom w:val="none" w:sz="0" w:space="0" w:color="auto"/>
        <w:right w:val="none" w:sz="0" w:space="0" w:color="auto"/>
      </w:divBdr>
      <w:divsChild>
        <w:div w:id="929317033">
          <w:marLeft w:val="0"/>
          <w:marRight w:val="0"/>
          <w:marTop w:val="0"/>
          <w:marBottom w:val="0"/>
          <w:divBdr>
            <w:top w:val="none" w:sz="0" w:space="0" w:color="auto"/>
            <w:left w:val="none" w:sz="0" w:space="0" w:color="auto"/>
            <w:bottom w:val="none" w:sz="0" w:space="0" w:color="auto"/>
            <w:right w:val="none" w:sz="0" w:space="0" w:color="auto"/>
          </w:divBdr>
          <w:divsChild>
            <w:div w:id="1625119091">
              <w:marLeft w:val="0"/>
              <w:marRight w:val="0"/>
              <w:marTop w:val="0"/>
              <w:marBottom w:val="0"/>
              <w:divBdr>
                <w:top w:val="none" w:sz="0" w:space="0" w:color="auto"/>
                <w:left w:val="none" w:sz="0" w:space="0" w:color="auto"/>
                <w:bottom w:val="none" w:sz="0" w:space="0" w:color="auto"/>
                <w:right w:val="none" w:sz="0" w:space="0" w:color="auto"/>
              </w:divBdr>
            </w:div>
          </w:divsChild>
        </w:div>
        <w:div w:id="1090661542">
          <w:marLeft w:val="0"/>
          <w:marRight w:val="0"/>
          <w:marTop w:val="0"/>
          <w:marBottom w:val="0"/>
          <w:divBdr>
            <w:top w:val="none" w:sz="0" w:space="0" w:color="auto"/>
            <w:left w:val="none" w:sz="0" w:space="0" w:color="auto"/>
            <w:bottom w:val="none" w:sz="0" w:space="0" w:color="auto"/>
            <w:right w:val="none" w:sz="0" w:space="0" w:color="auto"/>
          </w:divBdr>
          <w:divsChild>
            <w:div w:id="264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8491">
      <w:bodyDiv w:val="1"/>
      <w:marLeft w:val="0"/>
      <w:marRight w:val="0"/>
      <w:marTop w:val="0"/>
      <w:marBottom w:val="0"/>
      <w:divBdr>
        <w:top w:val="none" w:sz="0" w:space="0" w:color="auto"/>
        <w:left w:val="none" w:sz="0" w:space="0" w:color="auto"/>
        <w:bottom w:val="none" w:sz="0" w:space="0" w:color="auto"/>
        <w:right w:val="none" w:sz="0" w:space="0" w:color="auto"/>
      </w:divBdr>
      <w:divsChild>
        <w:div w:id="1838228779">
          <w:marLeft w:val="0"/>
          <w:marRight w:val="0"/>
          <w:marTop w:val="0"/>
          <w:marBottom w:val="0"/>
          <w:divBdr>
            <w:top w:val="none" w:sz="0" w:space="0" w:color="auto"/>
            <w:left w:val="none" w:sz="0" w:space="0" w:color="auto"/>
            <w:bottom w:val="none" w:sz="0" w:space="0" w:color="auto"/>
            <w:right w:val="none" w:sz="0" w:space="0" w:color="auto"/>
          </w:divBdr>
          <w:divsChild>
            <w:div w:id="12737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8940">
      <w:bodyDiv w:val="1"/>
      <w:marLeft w:val="0"/>
      <w:marRight w:val="0"/>
      <w:marTop w:val="0"/>
      <w:marBottom w:val="0"/>
      <w:divBdr>
        <w:top w:val="none" w:sz="0" w:space="0" w:color="auto"/>
        <w:left w:val="none" w:sz="0" w:space="0" w:color="auto"/>
        <w:bottom w:val="none" w:sz="0" w:space="0" w:color="auto"/>
        <w:right w:val="none" w:sz="0" w:space="0" w:color="auto"/>
      </w:divBdr>
    </w:div>
    <w:div w:id="2132548775">
      <w:bodyDiv w:val="1"/>
      <w:marLeft w:val="0"/>
      <w:marRight w:val="0"/>
      <w:marTop w:val="0"/>
      <w:marBottom w:val="0"/>
      <w:divBdr>
        <w:top w:val="none" w:sz="0" w:space="0" w:color="auto"/>
        <w:left w:val="none" w:sz="0" w:space="0" w:color="auto"/>
        <w:bottom w:val="none" w:sz="0" w:space="0" w:color="auto"/>
        <w:right w:val="none" w:sz="0" w:space="0" w:color="auto"/>
      </w:divBdr>
      <w:divsChild>
        <w:div w:id="1481732721">
          <w:marLeft w:val="0"/>
          <w:marRight w:val="0"/>
          <w:marTop w:val="120"/>
          <w:marBottom w:val="0"/>
          <w:divBdr>
            <w:top w:val="none" w:sz="0" w:space="0" w:color="auto"/>
            <w:left w:val="none" w:sz="0" w:space="0" w:color="auto"/>
            <w:bottom w:val="none" w:sz="0" w:space="0" w:color="auto"/>
            <w:right w:val="none" w:sz="0" w:space="0" w:color="auto"/>
          </w:divBdr>
        </w:div>
      </w:divsChild>
    </w:div>
    <w:div w:id="2132699662">
      <w:bodyDiv w:val="1"/>
      <w:marLeft w:val="0"/>
      <w:marRight w:val="0"/>
      <w:marTop w:val="0"/>
      <w:marBottom w:val="0"/>
      <w:divBdr>
        <w:top w:val="none" w:sz="0" w:space="0" w:color="auto"/>
        <w:left w:val="none" w:sz="0" w:space="0" w:color="auto"/>
        <w:bottom w:val="none" w:sz="0" w:space="0" w:color="auto"/>
        <w:right w:val="none" w:sz="0" w:space="0" w:color="auto"/>
      </w:divBdr>
      <w:divsChild>
        <w:div w:id="1079328175">
          <w:marLeft w:val="0"/>
          <w:marRight w:val="0"/>
          <w:marTop w:val="120"/>
          <w:marBottom w:val="0"/>
          <w:divBdr>
            <w:top w:val="none" w:sz="0" w:space="0" w:color="auto"/>
            <w:left w:val="none" w:sz="0" w:space="0" w:color="auto"/>
            <w:bottom w:val="none" w:sz="0" w:space="0" w:color="auto"/>
            <w:right w:val="none" w:sz="0" w:space="0" w:color="auto"/>
          </w:divBdr>
        </w:div>
      </w:divsChild>
    </w:div>
    <w:div w:id="2133859027">
      <w:bodyDiv w:val="1"/>
      <w:marLeft w:val="0"/>
      <w:marRight w:val="0"/>
      <w:marTop w:val="0"/>
      <w:marBottom w:val="0"/>
      <w:divBdr>
        <w:top w:val="none" w:sz="0" w:space="0" w:color="auto"/>
        <w:left w:val="none" w:sz="0" w:space="0" w:color="auto"/>
        <w:bottom w:val="none" w:sz="0" w:space="0" w:color="auto"/>
        <w:right w:val="none" w:sz="0" w:space="0" w:color="auto"/>
      </w:divBdr>
      <w:divsChild>
        <w:div w:id="1431655882">
          <w:marLeft w:val="0"/>
          <w:marRight w:val="0"/>
          <w:marTop w:val="120"/>
          <w:marBottom w:val="0"/>
          <w:divBdr>
            <w:top w:val="none" w:sz="0" w:space="0" w:color="auto"/>
            <w:left w:val="none" w:sz="0" w:space="0" w:color="auto"/>
            <w:bottom w:val="none" w:sz="0" w:space="0" w:color="auto"/>
            <w:right w:val="none" w:sz="0" w:space="0" w:color="auto"/>
          </w:divBdr>
        </w:div>
        <w:div w:id="1483231524">
          <w:marLeft w:val="0"/>
          <w:marRight w:val="0"/>
          <w:marTop w:val="120"/>
          <w:marBottom w:val="0"/>
          <w:divBdr>
            <w:top w:val="none" w:sz="0" w:space="0" w:color="auto"/>
            <w:left w:val="none" w:sz="0" w:space="0" w:color="auto"/>
            <w:bottom w:val="none" w:sz="0" w:space="0" w:color="auto"/>
            <w:right w:val="none" w:sz="0" w:space="0" w:color="auto"/>
          </w:divBdr>
        </w:div>
      </w:divsChild>
    </w:div>
    <w:div w:id="2134130948">
      <w:bodyDiv w:val="1"/>
      <w:marLeft w:val="0"/>
      <w:marRight w:val="0"/>
      <w:marTop w:val="0"/>
      <w:marBottom w:val="0"/>
      <w:divBdr>
        <w:top w:val="none" w:sz="0" w:space="0" w:color="auto"/>
        <w:left w:val="none" w:sz="0" w:space="0" w:color="auto"/>
        <w:bottom w:val="none" w:sz="0" w:space="0" w:color="auto"/>
        <w:right w:val="none" w:sz="0" w:space="0" w:color="auto"/>
      </w:divBdr>
      <w:divsChild>
        <w:div w:id="450632472">
          <w:marLeft w:val="0"/>
          <w:marRight w:val="0"/>
          <w:marTop w:val="120"/>
          <w:marBottom w:val="0"/>
          <w:divBdr>
            <w:top w:val="none" w:sz="0" w:space="0" w:color="auto"/>
            <w:left w:val="none" w:sz="0" w:space="0" w:color="auto"/>
            <w:bottom w:val="none" w:sz="0" w:space="0" w:color="auto"/>
            <w:right w:val="none" w:sz="0" w:space="0" w:color="auto"/>
          </w:divBdr>
        </w:div>
      </w:divsChild>
    </w:div>
    <w:div w:id="2134859645">
      <w:bodyDiv w:val="1"/>
      <w:marLeft w:val="0"/>
      <w:marRight w:val="0"/>
      <w:marTop w:val="0"/>
      <w:marBottom w:val="0"/>
      <w:divBdr>
        <w:top w:val="none" w:sz="0" w:space="0" w:color="auto"/>
        <w:left w:val="none" w:sz="0" w:space="0" w:color="auto"/>
        <w:bottom w:val="none" w:sz="0" w:space="0" w:color="auto"/>
        <w:right w:val="none" w:sz="0" w:space="0" w:color="auto"/>
      </w:divBdr>
    </w:div>
    <w:div w:id="2136092362">
      <w:bodyDiv w:val="1"/>
      <w:marLeft w:val="0"/>
      <w:marRight w:val="0"/>
      <w:marTop w:val="0"/>
      <w:marBottom w:val="0"/>
      <w:divBdr>
        <w:top w:val="none" w:sz="0" w:space="0" w:color="auto"/>
        <w:left w:val="none" w:sz="0" w:space="0" w:color="auto"/>
        <w:bottom w:val="none" w:sz="0" w:space="0" w:color="auto"/>
        <w:right w:val="none" w:sz="0" w:space="0" w:color="auto"/>
      </w:divBdr>
      <w:divsChild>
        <w:div w:id="1465659802">
          <w:marLeft w:val="0"/>
          <w:marRight w:val="0"/>
          <w:marTop w:val="120"/>
          <w:marBottom w:val="0"/>
          <w:divBdr>
            <w:top w:val="none" w:sz="0" w:space="0" w:color="auto"/>
            <w:left w:val="none" w:sz="0" w:space="0" w:color="auto"/>
            <w:bottom w:val="none" w:sz="0" w:space="0" w:color="auto"/>
            <w:right w:val="none" w:sz="0" w:space="0" w:color="auto"/>
          </w:divBdr>
        </w:div>
      </w:divsChild>
    </w:div>
    <w:div w:id="2136172146">
      <w:bodyDiv w:val="1"/>
      <w:marLeft w:val="0"/>
      <w:marRight w:val="0"/>
      <w:marTop w:val="0"/>
      <w:marBottom w:val="0"/>
      <w:divBdr>
        <w:top w:val="none" w:sz="0" w:space="0" w:color="auto"/>
        <w:left w:val="none" w:sz="0" w:space="0" w:color="auto"/>
        <w:bottom w:val="none" w:sz="0" w:space="0" w:color="auto"/>
        <w:right w:val="none" w:sz="0" w:space="0" w:color="auto"/>
      </w:divBdr>
    </w:div>
    <w:div w:id="2136868290">
      <w:bodyDiv w:val="1"/>
      <w:marLeft w:val="0"/>
      <w:marRight w:val="0"/>
      <w:marTop w:val="0"/>
      <w:marBottom w:val="0"/>
      <w:divBdr>
        <w:top w:val="none" w:sz="0" w:space="0" w:color="auto"/>
        <w:left w:val="none" w:sz="0" w:space="0" w:color="auto"/>
        <w:bottom w:val="none" w:sz="0" w:space="0" w:color="auto"/>
        <w:right w:val="none" w:sz="0" w:space="0" w:color="auto"/>
      </w:divBdr>
    </w:div>
    <w:div w:id="2137330915">
      <w:bodyDiv w:val="1"/>
      <w:marLeft w:val="0"/>
      <w:marRight w:val="0"/>
      <w:marTop w:val="0"/>
      <w:marBottom w:val="0"/>
      <w:divBdr>
        <w:top w:val="none" w:sz="0" w:space="0" w:color="auto"/>
        <w:left w:val="none" w:sz="0" w:space="0" w:color="auto"/>
        <w:bottom w:val="none" w:sz="0" w:space="0" w:color="auto"/>
        <w:right w:val="none" w:sz="0" w:space="0" w:color="auto"/>
      </w:divBdr>
    </w:div>
    <w:div w:id="2137868316">
      <w:bodyDiv w:val="1"/>
      <w:marLeft w:val="0"/>
      <w:marRight w:val="0"/>
      <w:marTop w:val="0"/>
      <w:marBottom w:val="0"/>
      <w:divBdr>
        <w:top w:val="none" w:sz="0" w:space="0" w:color="auto"/>
        <w:left w:val="none" w:sz="0" w:space="0" w:color="auto"/>
        <w:bottom w:val="none" w:sz="0" w:space="0" w:color="auto"/>
        <w:right w:val="none" w:sz="0" w:space="0" w:color="auto"/>
      </w:divBdr>
    </w:div>
    <w:div w:id="2138254462">
      <w:bodyDiv w:val="1"/>
      <w:marLeft w:val="0"/>
      <w:marRight w:val="0"/>
      <w:marTop w:val="0"/>
      <w:marBottom w:val="0"/>
      <w:divBdr>
        <w:top w:val="none" w:sz="0" w:space="0" w:color="auto"/>
        <w:left w:val="none" w:sz="0" w:space="0" w:color="auto"/>
        <w:bottom w:val="none" w:sz="0" w:space="0" w:color="auto"/>
        <w:right w:val="none" w:sz="0" w:space="0" w:color="auto"/>
      </w:divBdr>
      <w:divsChild>
        <w:div w:id="935793184">
          <w:marLeft w:val="0"/>
          <w:marRight w:val="0"/>
          <w:marTop w:val="0"/>
          <w:marBottom w:val="0"/>
          <w:divBdr>
            <w:top w:val="none" w:sz="0" w:space="0" w:color="auto"/>
            <w:left w:val="none" w:sz="0" w:space="0" w:color="auto"/>
            <w:bottom w:val="none" w:sz="0" w:space="0" w:color="auto"/>
            <w:right w:val="none" w:sz="0" w:space="0" w:color="auto"/>
          </w:divBdr>
          <w:divsChild>
            <w:div w:id="522789325">
              <w:marLeft w:val="0"/>
              <w:marRight w:val="0"/>
              <w:marTop w:val="0"/>
              <w:marBottom w:val="0"/>
              <w:divBdr>
                <w:top w:val="none" w:sz="0" w:space="0" w:color="auto"/>
                <w:left w:val="none" w:sz="0" w:space="0" w:color="auto"/>
                <w:bottom w:val="none" w:sz="0" w:space="0" w:color="auto"/>
                <w:right w:val="none" w:sz="0" w:space="0" w:color="auto"/>
              </w:divBdr>
            </w:div>
          </w:divsChild>
        </w:div>
        <w:div w:id="1125197199">
          <w:marLeft w:val="0"/>
          <w:marRight w:val="0"/>
          <w:marTop w:val="0"/>
          <w:marBottom w:val="0"/>
          <w:divBdr>
            <w:top w:val="none" w:sz="0" w:space="0" w:color="auto"/>
            <w:left w:val="none" w:sz="0" w:space="0" w:color="auto"/>
            <w:bottom w:val="none" w:sz="0" w:space="0" w:color="auto"/>
            <w:right w:val="none" w:sz="0" w:space="0" w:color="auto"/>
          </w:divBdr>
          <w:divsChild>
            <w:div w:id="17210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76881">
      <w:bodyDiv w:val="1"/>
      <w:marLeft w:val="0"/>
      <w:marRight w:val="0"/>
      <w:marTop w:val="0"/>
      <w:marBottom w:val="0"/>
      <w:divBdr>
        <w:top w:val="none" w:sz="0" w:space="0" w:color="auto"/>
        <w:left w:val="none" w:sz="0" w:space="0" w:color="auto"/>
        <w:bottom w:val="none" w:sz="0" w:space="0" w:color="auto"/>
        <w:right w:val="none" w:sz="0" w:space="0" w:color="auto"/>
      </w:divBdr>
      <w:divsChild>
        <w:div w:id="1274216551">
          <w:marLeft w:val="0"/>
          <w:marRight w:val="0"/>
          <w:marTop w:val="120"/>
          <w:marBottom w:val="0"/>
          <w:divBdr>
            <w:top w:val="none" w:sz="0" w:space="0" w:color="auto"/>
            <w:left w:val="none" w:sz="0" w:space="0" w:color="auto"/>
            <w:bottom w:val="none" w:sz="0" w:space="0" w:color="auto"/>
            <w:right w:val="none" w:sz="0" w:space="0" w:color="auto"/>
          </w:divBdr>
        </w:div>
      </w:divsChild>
    </w:div>
    <w:div w:id="2138834195">
      <w:bodyDiv w:val="1"/>
      <w:marLeft w:val="0"/>
      <w:marRight w:val="0"/>
      <w:marTop w:val="0"/>
      <w:marBottom w:val="0"/>
      <w:divBdr>
        <w:top w:val="none" w:sz="0" w:space="0" w:color="auto"/>
        <w:left w:val="none" w:sz="0" w:space="0" w:color="auto"/>
        <w:bottom w:val="none" w:sz="0" w:space="0" w:color="auto"/>
        <w:right w:val="none" w:sz="0" w:space="0" w:color="auto"/>
      </w:divBdr>
    </w:div>
    <w:div w:id="2139453364">
      <w:bodyDiv w:val="1"/>
      <w:marLeft w:val="0"/>
      <w:marRight w:val="0"/>
      <w:marTop w:val="0"/>
      <w:marBottom w:val="0"/>
      <w:divBdr>
        <w:top w:val="none" w:sz="0" w:space="0" w:color="auto"/>
        <w:left w:val="none" w:sz="0" w:space="0" w:color="auto"/>
        <w:bottom w:val="none" w:sz="0" w:space="0" w:color="auto"/>
        <w:right w:val="none" w:sz="0" w:space="0" w:color="auto"/>
      </w:divBdr>
    </w:div>
    <w:div w:id="2140370334">
      <w:bodyDiv w:val="1"/>
      <w:marLeft w:val="0"/>
      <w:marRight w:val="0"/>
      <w:marTop w:val="0"/>
      <w:marBottom w:val="0"/>
      <w:divBdr>
        <w:top w:val="none" w:sz="0" w:space="0" w:color="auto"/>
        <w:left w:val="none" w:sz="0" w:space="0" w:color="auto"/>
        <w:bottom w:val="none" w:sz="0" w:space="0" w:color="auto"/>
        <w:right w:val="none" w:sz="0" w:space="0" w:color="auto"/>
      </w:divBdr>
      <w:divsChild>
        <w:div w:id="1249122733">
          <w:marLeft w:val="0"/>
          <w:marRight w:val="0"/>
          <w:marTop w:val="0"/>
          <w:marBottom w:val="0"/>
          <w:divBdr>
            <w:top w:val="none" w:sz="0" w:space="0" w:color="auto"/>
            <w:left w:val="none" w:sz="0" w:space="0" w:color="auto"/>
            <w:bottom w:val="none" w:sz="0" w:space="0" w:color="auto"/>
            <w:right w:val="none" w:sz="0" w:space="0" w:color="auto"/>
          </w:divBdr>
          <w:divsChild>
            <w:div w:id="1767002046">
              <w:marLeft w:val="0"/>
              <w:marRight w:val="0"/>
              <w:marTop w:val="0"/>
              <w:marBottom w:val="0"/>
              <w:divBdr>
                <w:top w:val="none" w:sz="0" w:space="0" w:color="auto"/>
                <w:left w:val="none" w:sz="0" w:space="0" w:color="auto"/>
                <w:bottom w:val="none" w:sz="0" w:space="0" w:color="auto"/>
                <w:right w:val="none" w:sz="0" w:space="0" w:color="auto"/>
              </w:divBdr>
            </w:div>
          </w:divsChild>
        </w:div>
        <w:div w:id="194735175">
          <w:marLeft w:val="0"/>
          <w:marRight w:val="0"/>
          <w:marTop w:val="0"/>
          <w:marBottom w:val="0"/>
          <w:divBdr>
            <w:top w:val="none" w:sz="0" w:space="0" w:color="auto"/>
            <w:left w:val="none" w:sz="0" w:space="0" w:color="auto"/>
            <w:bottom w:val="none" w:sz="0" w:space="0" w:color="auto"/>
            <w:right w:val="none" w:sz="0" w:space="0" w:color="auto"/>
          </w:divBdr>
          <w:divsChild>
            <w:div w:id="19713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5087">
      <w:bodyDiv w:val="1"/>
      <w:marLeft w:val="0"/>
      <w:marRight w:val="0"/>
      <w:marTop w:val="0"/>
      <w:marBottom w:val="0"/>
      <w:divBdr>
        <w:top w:val="none" w:sz="0" w:space="0" w:color="auto"/>
        <w:left w:val="none" w:sz="0" w:space="0" w:color="auto"/>
        <w:bottom w:val="none" w:sz="0" w:space="0" w:color="auto"/>
        <w:right w:val="none" w:sz="0" w:space="0" w:color="auto"/>
      </w:divBdr>
      <w:divsChild>
        <w:div w:id="668018574">
          <w:marLeft w:val="0"/>
          <w:marRight w:val="0"/>
          <w:marTop w:val="0"/>
          <w:marBottom w:val="0"/>
          <w:divBdr>
            <w:top w:val="none" w:sz="0" w:space="0" w:color="auto"/>
            <w:left w:val="none" w:sz="0" w:space="0" w:color="auto"/>
            <w:bottom w:val="none" w:sz="0" w:space="0" w:color="auto"/>
            <w:right w:val="none" w:sz="0" w:space="0" w:color="auto"/>
          </w:divBdr>
          <w:divsChild>
            <w:div w:id="1086994964">
              <w:marLeft w:val="0"/>
              <w:marRight w:val="0"/>
              <w:marTop w:val="0"/>
              <w:marBottom w:val="0"/>
              <w:divBdr>
                <w:top w:val="none" w:sz="0" w:space="0" w:color="auto"/>
                <w:left w:val="none" w:sz="0" w:space="0" w:color="auto"/>
                <w:bottom w:val="none" w:sz="0" w:space="0" w:color="auto"/>
                <w:right w:val="none" w:sz="0" w:space="0" w:color="auto"/>
              </w:divBdr>
              <w:divsChild>
                <w:div w:id="305475559">
                  <w:marLeft w:val="0"/>
                  <w:marRight w:val="0"/>
                  <w:marTop w:val="0"/>
                  <w:marBottom w:val="0"/>
                  <w:divBdr>
                    <w:top w:val="none" w:sz="0" w:space="0" w:color="auto"/>
                    <w:left w:val="none" w:sz="0" w:space="0" w:color="auto"/>
                    <w:bottom w:val="none" w:sz="0" w:space="0" w:color="auto"/>
                    <w:right w:val="none" w:sz="0" w:space="0" w:color="auto"/>
                  </w:divBdr>
                  <w:divsChild>
                    <w:div w:id="315764186">
                      <w:marLeft w:val="-180"/>
                      <w:marRight w:val="-180"/>
                      <w:marTop w:val="0"/>
                      <w:marBottom w:val="0"/>
                      <w:divBdr>
                        <w:top w:val="none" w:sz="0" w:space="0" w:color="auto"/>
                        <w:left w:val="none" w:sz="0" w:space="0" w:color="auto"/>
                        <w:bottom w:val="none" w:sz="0" w:space="0" w:color="auto"/>
                        <w:right w:val="none" w:sz="0" w:space="0" w:color="auto"/>
                      </w:divBdr>
                      <w:divsChild>
                        <w:div w:id="1671329043">
                          <w:marLeft w:val="0"/>
                          <w:marRight w:val="0"/>
                          <w:marTop w:val="0"/>
                          <w:marBottom w:val="0"/>
                          <w:divBdr>
                            <w:top w:val="none" w:sz="0" w:space="0" w:color="auto"/>
                            <w:left w:val="none" w:sz="0" w:space="0" w:color="auto"/>
                            <w:bottom w:val="none" w:sz="0" w:space="0" w:color="auto"/>
                            <w:right w:val="none" w:sz="0" w:space="0" w:color="auto"/>
                          </w:divBdr>
                          <w:divsChild>
                            <w:div w:id="1654214217">
                              <w:marLeft w:val="0"/>
                              <w:marRight w:val="0"/>
                              <w:marTop w:val="0"/>
                              <w:marBottom w:val="0"/>
                              <w:divBdr>
                                <w:top w:val="none" w:sz="0" w:space="0" w:color="auto"/>
                                <w:left w:val="none" w:sz="0" w:space="0" w:color="auto"/>
                                <w:bottom w:val="none" w:sz="0" w:space="0" w:color="auto"/>
                                <w:right w:val="none" w:sz="0" w:space="0" w:color="auto"/>
                              </w:divBdr>
                              <w:divsChild>
                                <w:div w:id="1247425672">
                                  <w:marLeft w:val="0"/>
                                  <w:marRight w:val="0"/>
                                  <w:marTop w:val="0"/>
                                  <w:marBottom w:val="0"/>
                                  <w:divBdr>
                                    <w:top w:val="none" w:sz="0" w:space="0" w:color="auto"/>
                                    <w:left w:val="none" w:sz="0" w:space="0" w:color="auto"/>
                                    <w:bottom w:val="none" w:sz="0" w:space="0" w:color="auto"/>
                                    <w:right w:val="none" w:sz="0" w:space="0" w:color="auto"/>
                                  </w:divBdr>
                                  <w:divsChild>
                                    <w:div w:id="477454885">
                                      <w:marLeft w:val="0"/>
                                      <w:marRight w:val="0"/>
                                      <w:marTop w:val="0"/>
                                      <w:marBottom w:val="576"/>
                                      <w:divBdr>
                                        <w:top w:val="none" w:sz="0" w:space="0" w:color="auto"/>
                                        <w:left w:val="none" w:sz="0" w:space="0" w:color="auto"/>
                                        <w:bottom w:val="none" w:sz="0" w:space="0" w:color="auto"/>
                                        <w:right w:val="none" w:sz="0" w:space="0" w:color="auto"/>
                                      </w:divBdr>
                                      <w:divsChild>
                                        <w:div w:id="2140878509">
                                          <w:marLeft w:val="0"/>
                                          <w:marRight w:val="0"/>
                                          <w:marTop w:val="0"/>
                                          <w:marBottom w:val="0"/>
                                          <w:divBdr>
                                            <w:top w:val="none" w:sz="0" w:space="0" w:color="auto"/>
                                            <w:left w:val="none" w:sz="0" w:space="0" w:color="auto"/>
                                            <w:bottom w:val="none" w:sz="0" w:space="0" w:color="auto"/>
                                            <w:right w:val="none" w:sz="0" w:space="0" w:color="auto"/>
                                          </w:divBdr>
                                          <w:divsChild>
                                            <w:div w:id="200822990">
                                              <w:marLeft w:val="0"/>
                                              <w:marRight w:val="0"/>
                                              <w:marTop w:val="0"/>
                                              <w:marBottom w:val="0"/>
                                              <w:divBdr>
                                                <w:top w:val="none" w:sz="0" w:space="0" w:color="auto"/>
                                                <w:left w:val="none" w:sz="0" w:space="0" w:color="auto"/>
                                                <w:bottom w:val="none" w:sz="0" w:space="0" w:color="auto"/>
                                                <w:right w:val="none" w:sz="0" w:space="0" w:color="auto"/>
                                              </w:divBdr>
                                              <w:divsChild>
                                                <w:div w:id="1632008161">
                                                  <w:marLeft w:val="0"/>
                                                  <w:marRight w:val="0"/>
                                                  <w:marTop w:val="0"/>
                                                  <w:marBottom w:val="0"/>
                                                  <w:divBdr>
                                                    <w:top w:val="none" w:sz="0" w:space="0" w:color="auto"/>
                                                    <w:left w:val="none" w:sz="0" w:space="0" w:color="auto"/>
                                                    <w:bottom w:val="none" w:sz="0" w:space="0" w:color="auto"/>
                                                    <w:right w:val="none" w:sz="0" w:space="0" w:color="auto"/>
                                                  </w:divBdr>
                                                  <w:divsChild>
                                                    <w:div w:id="536547995">
                                                      <w:marLeft w:val="0"/>
                                                      <w:marRight w:val="0"/>
                                                      <w:marTop w:val="0"/>
                                                      <w:marBottom w:val="0"/>
                                                      <w:divBdr>
                                                        <w:top w:val="none" w:sz="0" w:space="0" w:color="auto"/>
                                                        <w:left w:val="none" w:sz="0" w:space="0" w:color="auto"/>
                                                        <w:bottom w:val="none" w:sz="0" w:space="0" w:color="auto"/>
                                                        <w:right w:val="none" w:sz="0" w:space="0" w:color="auto"/>
                                                      </w:divBdr>
                                                      <w:divsChild>
                                                        <w:div w:id="1045063713">
                                                          <w:marLeft w:val="0"/>
                                                          <w:marRight w:val="0"/>
                                                          <w:marTop w:val="0"/>
                                                          <w:marBottom w:val="84"/>
                                                          <w:divBdr>
                                                            <w:top w:val="none" w:sz="0" w:space="0" w:color="auto"/>
                                                            <w:left w:val="none" w:sz="0" w:space="0" w:color="auto"/>
                                                            <w:bottom w:val="none" w:sz="0" w:space="0" w:color="auto"/>
                                                            <w:right w:val="none" w:sz="0" w:space="0" w:color="auto"/>
                                                          </w:divBdr>
                                                        </w:div>
                                                        <w:div w:id="14612601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1259304">
      <w:bodyDiv w:val="1"/>
      <w:marLeft w:val="0"/>
      <w:marRight w:val="0"/>
      <w:marTop w:val="0"/>
      <w:marBottom w:val="0"/>
      <w:divBdr>
        <w:top w:val="none" w:sz="0" w:space="0" w:color="auto"/>
        <w:left w:val="none" w:sz="0" w:space="0" w:color="auto"/>
        <w:bottom w:val="none" w:sz="0" w:space="0" w:color="auto"/>
        <w:right w:val="none" w:sz="0" w:space="0" w:color="auto"/>
      </w:divBdr>
      <w:divsChild>
        <w:div w:id="1751851350">
          <w:marLeft w:val="0"/>
          <w:marRight w:val="0"/>
          <w:marTop w:val="120"/>
          <w:marBottom w:val="0"/>
          <w:divBdr>
            <w:top w:val="none" w:sz="0" w:space="0" w:color="auto"/>
            <w:left w:val="none" w:sz="0" w:space="0" w:color="auto"/>
            <w:bottom w:val="none" w:sz="0" w:space="0" w:color="auto"/>
            <w:right w:val="none" w:sz="0" w:space="0" w:color="auto"/>
          </w:divBdr>
        </w:div>
      </w:divsChild>
    </w:div>
    <w:div w:id="2142185806">
      <w:bodyDiv w:val="1"/>
      <w:marLeft w:val="0"/>
      <w:marRight w:val="0"/>
      <w:marTop w:val="0"/>
      <w:marBottom w:val="0"/>
      <w:divBdr>
        <w:top w:val="none" w:sz="0" w:space="0" w:color="auto"/>
        <w:left w:val="none" w:sz="0" w:space="0" w:color="auto"/>
        <w:bottom w:val="none" w:sz="0" w:space="0" w:color="auto"/>
        <w:right w:val="none" w:sz="0" w:space="0" w:color="auto"/>
      </w:divBdr>
      <w:divsChild>
        <w:div w:id="1470320042">
          <w:marLeft w:val="0"/>
          <w:marRight w:val="0"/>
          <w:marTop w:val="0"/>
          <w:marBottom w:val="0"/>
          <w:divBdr>
            <w:top w:val="none" w:sz="0" w:space="0" w:color="auto"/>
            <w:left w:val="none" w:sz="0" w:space="0" w:color="auto"/>
            <w:bottom w:val="none" w:sz="0" w:space="0" w:color="auto"/>
            <w:right w:val="none" w:sz="0" w:space="0" w:color="auto"/>
          </w:divBdr>
          <w:divsChild>
            <w:div w:id="13270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8817">
      <w:bodyDiv w:val="1"/>
      <w:marLeft w:val="0"/>
      <w:marRight w:val="0"/>
      <w:marTop w:val="0"/>
      <w:marBottom w:val="0"/>
      <w:divBdr>
        <w:top w:val="none" w:sz="0" w:space="0" w:color="auto"/>
        <w:left w:val="none" w:sz="0" w:space="0" w:color="auto"/>
        <w:bottom w:val="none" w:sz="0" w:space="0" w:color="auto"/>
        <w:right w:val="none" w:sz="0" w:space="0" w:color="auto"/>
      </w:divBdr>
    </w:div>
    <w:div w:id="2143617656">
      <w:bodyDiv w:val="1"/>
      <w:marLeft w:val="0"/>
      <w:marRight w:val="0"/>
      <w:marTop w:val="0"/>
      <w:marBottom w:val="0"/>
      <w:divBdr>
        <w:top w:val="none" w:sz="0" w:space="0" w:color="auto"/>
        <w:left w:val="none" w:sz="0" w:space="0" w:color="auto"/>
        <w:bottom w:val="none" w:sz="0" w:space="0" w:color="auto"/>
        <w:right w:val="none" w:sz="0" w:space="0" w:color="auto"/>
      </w:divBdr>
      <w:divsChild>
        <w:div w:id="2006006468">
          <w:marLeft w:val="0"/>
          <w:marRight w:val="0"/>
          <w:marTop w:val="120"/>
          <w:marBottom w:val="0"/>
          <w:divBdr>
            <w:top w:val="none" w:sz="0" w:space="0" w:color="auto"/>
            <w:left w:val="none" w:sz="0" w:space="0" w:color="auto"/>
            <w:bottom w:val="none" w:sz="0" w:space="0" w:color="auto"/>
            <w:right w:val="none" w:sz="0" w:space="0" w:color="auto"/>
          </w:divBdr>
        </w:div>
      </w:divsChild>
    </w:div>
    <w:div w:id="2144688146">
      <w:bodyDiv w:val="1"/>
      <w:marLeft w:val="0"/>
      <w:marRight w:val="0"/>
      <w:marTop w:val="0"/>
      <w:marBottom w:val="0"/>
      <w:divBdr>
        <w:top w:val="none" w:sz="0" w:space="0" w:color="auto"/>
        <w:left w:val="none" w:sz="0" w:space="0" w:color="auto"/>
        <w:bottom w:val="none" w:sz="0" w:space="0" w:color="auto"/>
        <w:right w:val="none" w:sz="0" w:space="0" w:color="auto"/>
      </w:divBdr>
      <w:divsChild>
        <w:div w:id="2130471500">
          <w:marLeft w:val="0"/>
          <w:marRight w:val="0"/>
          <w:marTop w:val="120"/>
          <w:marBottom w:val="0"/>
          <w:divBdr>
            <w:top w:val="none" w:sz="0" w:space="0" w:color="auto"/>
            <w:left w:val="none" w:sz="0" w:space="0" w:color="auto"/>
            <w:bottom w:val="none" w:sz="0" w:space="0" w:color="auto"/>
            <w:right w:val="none" w:sz="0" w:space="0" w:color="auto"/>
          </w:divBdr>
        </w:div>
      </w:divsChild>
    </w:div>
    <w:div w:id="2145079995">
      <w:bodyDiv w:val="1"/>
      <w:marLeft w:val="0"/>
      <w:marRight w:val="0"/>
      <w:marTop w:val="0"/>
      <w:marBottom w:val="0"/>
      <w:divBdr>
        <w:top w:val="none" w:sz="0" w:space="0" w:color="auto"/>
        <w:left w:val="none" w:sz="0" w:space="0" w:color="auto"/>
        <w:bottom w:val="none" w:sz="0" w:space="0" w:color="auto"/>
        <w:right w:val="none" w:sz="0" w:space="0" w:color="auto"/>
      </w:divBdr>
      <w:divsChild>
        <w:div w:id="1362366425">
          <w:marLeft w:val="0"/>
          <w:marRight w:val="0"/>
          <w:marTop w:val="120"/>
          <w:marBottom w:val="0"/>
          <w:divBdr>
            <w:top w:val="none" w:sz="0" w:space="0" w:color="auto"/>
            <w:left w:val="none" w:sz="0" w:space="0" w:color="auto"/>
            <w:bottom w:val="none" w:sz="0" w:space="0" w:color="auto"/>
            <w:right w:val="none" w:sz="0" w:space="0" w:color="auto"/>
          </w:divBdr>
        </w:div>
      </w:divsChild>
    </w:div>
    <w:div w:id="2147119905">
      <w:bodyDiv w:val="1"/>
      <w:marLeft w:val="0"/>
      <w:marRight w:val="0"/>
      <w:marTop w:val="0"/>
      <w:marBottom w:val="0"/>
      <w:divBdr>
        <w:top w:val="none" w:sz="0" w:space="0" w:color="auto"/>
        <w:left w:val="none" w:sz="0" w:space="0" w:color="auto"/>
        <w:bottom w:val="none" w:sz="0" w:space="0" w:color="auto"/>
        <w:right w:val="none" w:sz="0" w:space="0" w:color="auto"/>
      </w:divBdr>
      <w:divsChild>
        <w:div w:id="1985889521">
          <w:marLeft w:val="0"/>
          <w:marRight w:val="0"/>
          <w:marTop w:val="0"/>
          <w:marBottom w:val="0"/>
          <w:divBdr>
            <w:top w:val="none" w:sz="0" w:space="0" w:color="auto"/>
            <w:left w:val="none" w:sz="0" w:space="0" w:color="auto"/>
            <w:bottom w:val="none" w:sz="0" w:space="0" w:color="auto"/>
            <w:right w:val="none" w:sz="0" w:space="0" w:color="auto"/>
          </w:divBdr>
          <w:divsChild>
            <w:div w:id="6590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8408">
      <w:bodyDiv w:val="1"/>
      <w:marLeft w:val="0"/>
      <w:marRight w:val="0"/>
      <w:marTop w:val="0"/>
      <w:marBottom w:val="0"/>
      <w:divBdr>
        <w:top w:val="none" w:sz="0" w:space="0" w:color="auto"/>
        <w:left w:val="none" w:sz="0" w:space="0" w:color="auto"/>
        <w:bottom w:val="none" w:sz="0" w:space="0" w:color="auto"/>
        <w:right w:val="none" w:sz="0" w:space="0" w:color="auto"/>
      </w:divBdr>
    </w:div>
    <w:div w:id="2147355841">
      <w:bodyDiv w:val="1"/>
      <w:marLeft w:val="0"/>
      <w:marRight w:val="0"/>
      <w:marTop w:val="0"/>
      <w:marBottom w:val="0"/>
      <w:divBdr>
        <w:top w:val="none" w:sz="0" w:space="0" w:color="auto"/>
        <w:left w:val="none" w:sz="0" w:space="0" w:color="auto"/>
        <w:bottom w:val="none" w:sz="0" w:space="0" w:color="auto"/>
        <w:right w:val="none" w:sz="0" w:space="0" w:color="auto"/>
      </w:divBdr>
      <w:divsChild>
        <w:div w:id="1876236643">
          <w:marLeft w:val="0"/>
          <w:marRight w:val="0"/>
          <w:marTop w:val="0"/>
          <w:marBottom w:val="105"/>
          <w:divBdr>
            <w:top w:val="none" w:sz="0" w:space="0" w:color="auto"/>
            <w:left w:val="none" w:sz="0" w:space="0" w:color="auto"/>
            <w:bottom w:val="none" w:sz="0" w:space="0" w:color="auto"/>
            <w:right w:val="none" w:sz="0" w:space="0" w:color="auto"/>
          </w:divBdr>
        </w:div>
        <w:div w:id="2063941389">
          <w:marLeft w:val="0"/>
          <w:marRight w:val="0"/>
          <w:marTop w:val="13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www.gobiernodecanarias.org/boc/2021/070/007.html" TargetMode="External"/><Relationship Id="rId3182" Type="http://schemas.openxmlformats.org/officeDocument/2006/relationships/hyperlink" Target="http://sede.gobcan.es/boc/boc-a-2020-233-4263.pdf" TargetMode="External"/><Relationship Id="rId4233" Type="http://schemas.openxmlformats.org/officeDocument/2006/relationships/hyperlink" Target="https://www.boe.es/boe/dias/2020/07/03/pdfs/BOE-A-2020-7223.pdf" TargetMode="External"/><Relationship Id="rId3999" Type="http://schemas.openxmlformats.org/officeDocument/2006/relationships/hyperlink" Target="https://www.boe.es/boe/dias/2020/08/08/pdfs/BOE-A-2020-9430.pdf" TargetMode="External"/><Relationship Id="rId4300" Type="http://schemas.openxmlformats.org/officeDocument/2006/relationships/hyperlink" Target="https://www.boe.es/boe/dias/2020/06/24/pdfs/BOE-B-2020-18545.pdf" TargetMode="External"/><Relationship Id="rId170" Type="http://schemas.openxmlformats.org/officeDocument/2006/relationships/hyperlink" Target="http://sede.gobcan.es/boc/boc-a-2021-201-4233.pdf" TargetMode="External"/><Relationship Id="rId5074" Type="http://schemas.openxmlformats.org/officeDocument/2006/relationships/hyperlink" Target="https://ceoe-tenerife.com/modificacion-de-las-condiciones-de-acceso-a-los-establecimientos-turisticos-de-alojamiento-de-canarias/" TargetMode="External"/><Relationship Id="rId987" Type="http://schemas.openxmlformats.org/officeDocument/2006/relationships/hyperlink" Target="http://sede.gobcan.es/boc/boc-a-2021-141-3389.xsign" TargetMode="External"/><Relationship Id="rId2668" Type="http://schemas.openxmlformats.org/officeDocument/2006/relationships/hyperlink" Target="http://www.gobiernodecanarias.org/boc/2020/262/009.html" TargetMode="External"/><Relationship Id="rId3719" Type="http://schemas.openxmlformats.org/officeDocument/2006/relationships/hyperlink" Target="http://sede.gobcan.es/boc/boc-a-2020-196-3368.pdf" TargetMode="External"/><Relationship Id="rId4090" Type="http://schemas.openxmlformats.org/officeDocument/2006/relationships/hyperlink" Target="http://sede.gobcan.es/boc/boc-a-2020-154-2603.pdf" TargetMode="External"/><Relationship Id="rId1684" Type="http://schemas.openxmlformats.org/officeDocument/2006/relationships/hyperlink" Target="http://sede.gobcan.es/boc/boc-a-2021-083-2192.xsign" TargetMode="External"/><Relationship Id="rId2735" Type="http://schemas.openxmlformats.org/officeDocument/2006/relationships/hyperlink" Target="http://www.gobiernodecanarias.org/boc/2020/259/012.html" TargetMode="External"/><Relationship Id="rId5141" Type="http://schemas.openxmlformats.org/officeDocument/2006/relationships/hyperlink" Target="https://ceoe-tenerife.com/author/ceoe-tenerife/" TargetMode="External"/><Relationship Id="rId707" Type="http://schemas.openxmlformats.org/officeDocument/2006/relationships/hyperlink" Target="http://sede.gobcan.es/boc/boc-a-2021-163-3752.pdf" TargetMode="External"/><Relationship Id="rId1337" Type="http://schemas.openxmlformats.org/officeDocument/2006/relationships/hyperlink" Target="https://www.boe.es/boe/dias/2021/05/28/pdfs/BOE-B-2021-26841.pdf" TargetMode="External"/><Relationship Id="rId1751" Type="http://schemas.openxmlformats.org/officeDocument/2006/relationships/hyperlink" Target="https://www.boe.es/boe/dias/2021/04/16/pdfs/BOE-A-2021-6048.pdf" TargetMode="External"/><Relationship Id="rId2802" Type="http://schemas.openxmlformats.org/officeDocument/2006/relationships/hyperlink" Target="http://sede.gobcan.es/boc/boc-a-2020-255-4849.pdf" TargetMode="External"/><Relationship Id="rId43" Type="http://schemas.openxmlformats.org/officeDocument/2006/relationships/hyperlink" Target="http://sede.gobcan.es/boc/boc-a-2021-207-4329.pdf" TargetMode="External"/><Relationship Id="rId1404" Type="http://schemas.openxmlformats.org/officeDocument/2006/relationships/hyperlink" Target="http://sede.gobcan.es/boc/boc-a-2021-107-2717.xsign" TargetMode="External"/><Relationship Id="rId3576" Type="http://schemas.openxmlformats.org/officeDocument/2006/relationships/hyperlink" Target="http://sede.gobcan.es/boc/boc-a-2020-208-3610.pdf" TargetMode="External"/><Relationship Id="rId4627" Type="http://schemas.openxmlformats.org/officeDocument/2006/relationships/hyperlink" Target="https://www.boe.es/boe/dias/2020/05/21/pdfs/BOE-B-2020-13978.pdf" TargetMode="External"/><Relationship Id="rId4974" Type="http://schemas.openxmlformats.org/officeDocument/2006/relationships/hyperlink" Target="https://www.boe.es/diario_boe/txt.php?id=BOE-A-2020-4378" TargetMode="External"/><Relationship Id="rId497" Type="http://schemas.openxmlformats.org/officeDocument/2006/relationships/hyperlink" Target="http://www.gobiernodecanarias.org/boc/2021/177/004.html" TargetMode="External"/><Relationship Id="rId2178" Type="http://schemas.openxmlformats.org/officeDocument/2006/relationships/hyperlink" Target="http://sede.gobcan.es/boc/boc-a-2021-035-841.xsign" TargetMode="External"/><Relationship Id="rId3229" Type="http://schemas.openxmlformats.org/officeDocument/2006/relationships/hyperlink" Target="http://sede.gobcan.es/boc/boc-a-2020-229-4147.xsign" TargetMode="External"/><Relationship Id="rId3990" Type="http://schemas.openxmlformats.org/officeDocument/2006/relationships/hyperlink" Target="http://www.gobiernodecanarias.org/boc/2020/160/006.html" TargetMode="External"/><Relationship Id="rId1194" Type="http://schemas.openxmlformats.org/officeDocument/2006/relationships/hyperlink" Target="http://sede.gobcan.es/boc/boc-a-2021-124-3075.pdf" TargetMode="External"/><Relationship Id="rId2592" Type="http://schemas.openxmlformats.org/officeDocument/2006/relationships/hyperlink" Target="https://www.boe.es/boe/dias/2020/12/29/pdfs/BOE-A-2020-17206.pdf" TargetMode="External"/><Relationship Id="rId3643" Type="http://schemas.openxmlformats.org/officeDocument/2006/relationships/hyperlink" Target="https://www.boe.es/boe/dias/2020/10/03/pdfs/BOE-A-2020-11687.pdf" TargetMode="External"/><Relationship Id="rId217" Type="http://schemas.openxmlformats.org/officeDocument/2006/relationships/hyperlink" Target="http://sede.gobcan.es/boc/boc-a-2021-200-4209.xsign" TargetMode="External"/><Relationship Id="rId564" Type="http://schemas.openxmlformats.org/officeDocument/2006/relationships/hyperlink" Target="https://www.boe.es/boe/dias/2021/08/19/pdfs/BOE-A-2021-14040.pdf" TargetMode="External"/><Relationship Id="rId2245" Type="http://schemas.openxmlformats.org/officeDocument/2006/relationships/hyperlink" Target="http://sede.gobcan.es/boc/boc-a-2021-026-608.pdf" TargetMode="External"/><Relationship Id="rId3710" Type="http://schemas.openxmlformats.org/officeDocument/2006/relationships/hyperlink" Target="http://www.gobiernodecanarias.org/boc/2020/196/009.html" TargetMode="External"/><Relationship Id="rId631" Type="http://schemas.openxmlformats.org/officeDocument/2006/relationships/hyperlink" Target="http://www.gobiernodecanarias.org/boc/2021/167/005.html" TargetMode="External"/><Relationship Id="rId1261" Type="http://schemas.openxmlformats.org/officeDocument/2006/relationships/hyperlink" Target="http://www.gobiernodecanarias.org/boc/2021/117/017.html" TargetMode="External"/><Relationship Id="rId2312" Type="http://schemas.openxmlformats.org/officeDocument/2006/relationships/hyperlink" Target="http://sede.gobcan.es/boc/boc-a-2021-021-481.xsign" TargetMode="External"/><Relationship Id="rId4484" Type="http://schemas.openxmlformats.org/officeDocument/2006/relationships/hyperlink" Target="https://www.boe.es/boe/dias/2020/05/29/pdfs/BOE-A-2020-5412.pdf" TargetMode="External"/><Relationship Id="rId3086" Type="http://schemas.openxmlformats.org/officeDocument/2006/relationships/hyperlink" Target="https://www.boe.es/boe/dias/2020/11/20/pdfs/BOE-B-2020-42540.pdf" TargetMode="External"/><Relationship Id="rId4137" Type="http://schemas.openxmlformats.org/officeDocument/2006/relationships/hyperlink" Target="https://www.boe.es/boe/dias/2020/07/22/pdfs/BOE-A-2020-8299.pdf" TargetMode="External"/><Relationship Id="rId4551" Type="http://schemas.openxmlformats.org/officeDocument/2006/relationships/hyperlink" Target="https://www.boe.es/boe/dias/2020/05/27/pdfs/BOE-A-2020-5359.pdf" TargetMode="External"/><Relationship Id="rId3153" Type="http://schemas.openxmlformats.org/officeDocument/2006/relationships/hyperlink" Target="http://sede.gobcan.es/boc/boc-a-2020-234-4305.pdf" TargetMode="External"/><Relationship Id="rId4204" Type="http://schemas.openxmlformats.org/officeDocument/2006/relationships/hyperlink" Target="http://sede.gobcan.es/boc/boc-a-2020-136-2161.xsign" TargetMode="External"/><Relationship Id="rId141" Type="http://schemas.openxmlformats.org/officeDocument/2006/relationships/hyperlink" Target="http://sede.gobcan.es/boc/boc-a-2021-202-4248.xsign" TargetMode="External"/><Relationship Id="rId3220" Type="http://schemas.openxmlformats.org/officeDocument/2006/relationships/hyperlink" Target="http://sede.gobcan.es/boc/boc-a-2020-229-4145.pdf" TargetMode="External"/><Relationship Id="rId7" Type="http://schemas.openxmlformats.org/officeDocument/2006/relationships/hyperlink" Target="https://www.boe.es/boe/dias/2021/10/14/pdfs/BOE-B-2021-41915.pdf" TargetMode="External"/><Relationship Id="rId2986" Type="http://schemas.openxmlformats.org/officeDocument/2006/relationships/hyperlink" Target="http://sede.gobcan.es/boc/boc-a-2020-244-4591.xsign" TargetMode="External"/><Relationship Id="rId5392" Type="http://schemas.openxmlformats.org/officeDocument/2006/relationships/hyperlink" Target="https://ceoe-tenerife.com/author/ceoe-tenerife/" TargetMode="External"/><Relationship Id="rId958" Type="http://schemas.openxmlformats.org/officeDocument/2006/relationships/hyperlink" Target="http://sede.gobcan.es/boc/boc-a-2021-142-3399.pdf" TargetMode="External"/><Relationship Id="rId1588" Type="http://schemas.openxmlformats.org/officeDocument/2006/relationships/hyperlink" Target="https://www.boe.es/boe/dias/2021/05/04/pdfs/BOE-B-2021-21702.pdf" TargetMode="External"/><Relationship Id="rId2639" Type="http://schemas.openxmlformats.org/officeDocument/2006/relationships/hyperlink" Target="http://sede.gobcan.es/boc/boc-a-2020-266-5154.xsign" TargetMode="External"/><Relationship Id="rId5045" Type="http://schemas.openxmlformats.org/officeDocument/2006/relationships/hyperlink" Target="https://ceoe-tenerife.com/author/ceoe-tenerife/" TargetMode="External"/><Relationship Id="rId1655" Type="http://schemas.openxmlformats.org/officeDocument/2006/relationships/hyperlink" Target="http://sede.gobcan.es/boc/boc-a-2021-086-2271.pdf" TargetMode="External"/><Relationship Id="rId2706" Type="http://schemas.openxmlformats.org/officeDocument/2006/relationships/hyperlink" Target="https://www.boe.es/boe/dias/2020/12/18/pdfs/BOE-A-2020-16420.pdf" TargetMode="External"/><Relationship Id="rId4061" Type="http://schemas.openxmlformats.org/officeDocument/2006/relationships/hyperlink" Target="https://www.boe.es/boe/dias/2020/08/05/pdfs/BOE-A-2020-9131.pdf" TargetMode="External"/><Relationship Id="rId5112" Type="http://schemas.openxmlformats.org/officeDocument/2006/relationships/hyperlink" Target="https://ceoe-tenerife.com/resumen-prorroga-pruebas-diagnosticas-pdia/" TargetMode="External"/><Relationship Id="rId1308" Type="http://schemas.openxmlformats.org/officeDocument/2006/relationships/hyperlink" Target="http://sede.gobcan.es/boc/boc-a-2021-112-2817.pdf" TargetMode="External"/><Relationship Id="rId1722" Type="http://schemas.openxmlformats.org/officeDocument/2006/relationships/hyperlink" Target="http://sede.gobcan.es/boc/boc-a-2021-081-2134.xsign" TargetMode="External"/><Relationship Id="rId4878" Type="http://schemas.openxmlformats.org/officeDocument/2006/relationships/hyperlink" Target="https://www.boe.es/boe/dias/2020/04/29/pdfs/BOE-A-2020-4705.pdf" TargetMode="External"/><Relationship Id="rId14" Type="http://schemas.openxmlformats.org/officeDocument/2006/relationships/hyperlink" Target="http://sede.gobcan.es/boc/boc-a-2021-211-4372.xsign" TargetMode="External"/><Relationship Id="rId3894" Type="http://schemas.openxmlformats.org/officeDocument/2006/relationships/hyperlink" Target="http://sede.gobcan.es/boc/boc-a-2020-169-2952.pdf" TargetMode="External"/><Relationship Id="rId4945" Type="http://schemas.openxmlformats.org/officeDocument/2006/relationships/hyperlink" Target="https://www.boe.es/boe/dias/2020/04/15/pdfs/BOE-A-2020-4449.pdf" TargetMode="External"/><Relationship Id="rId2496" Type="http://schemas.openxmlformats.org/officeDocument/2006/relationships/hyperlink" Target="http://sede.gobcan.es/boc/boc-a-2020-270-5292.xsign" TargetMode="External"/><Relationship Id="rId3547" Type="http://schemas.openxmlformats.org/officeDocument/2006/relationships/hyperlink" Target="https://www.boe.es/buscar/doc.php?id=BOE-A-2020-12052" TargetMode="External"/><Relationship Id="rId3961" Type="http://schemas.openxmlformats.org/officeDocument/2006/relationships/hyperlink" Target="http://sede.gobcan.es/boc/boc-a-2020-161-2780.pdf" TargetMode="External"/><Relationship Id="rId468" Type="http://schemas.openxmlformats.org/officeDocument/2006/relationships/hyperlink" Target="http://sede.gobcan.es/boc/boc-a-2021-180-3991.pdf" TargetMode="External"/><Relationship Id="rId882" Type="http://schemas.openxmlformats.org/officeDocument/2006/relationships/hyperlink" Target="http://sede.gobcan.es/boc/boc-a-2021-148-3529.pdf" TargetMode="External"/><Relationship Id="rId1098" Type="http://schemas.openxmlformats.org/officeDocument/2006/relationships/hyperlink" Target="http://sede.gobcan.es/boc/boc-a-2021-132-3227.pdf" TargetMode="External"/><Relationship Id="rId2149" Type="http://schemas.openxmlformats.org/officeDocument/2006/relationships/hyperlink" Target="http://www.gobiernodecanarias.org/boc/2021/039/005.html" TargetMode="External"/><Relationship Id="rId2563" Type="http://schemas.openxmlformats.org/officeDocument/2006/relationships/hyperlink" Target="http://sede.gobcan.es/boc/boc-a-2020-269-5262.pdf" TargetMode="External"/><Relationship Id="rId3614" Type="http://schemas.openxmlformats.org/officeDocument/2006/relationships/hyperlink" Target="http://www.gobiernodecanarias.org/boc/2020/206/001.html" TargetMode="External"/><Relationship Id="rId535" Type="http://schemas.openxmlformats.org/officeDocument/2006/relationships/hyperlink" Target="http://www.gobiernodecanarias.org/boc/2021/173/014.html" TargetMode="External"/><Relationship Id="rId1165" Type="http://schemas.openxmlformats.org/officeDocument/2006/relationships/hyperlink" Target="http://sede.gobcan.es/boc/boc-a-2021-125-3092.pdf" TargetMode="External"/><Relationship Id="rId2216" Type="http://schemas.openxmlformats.org/officeDocument/2006/relationships/hyperlink" Target="http://sede.gobcan.es/boc/boc-a-2021-030-697.xsign" TargetMode="External"/><Relationship Id="rId2630" Type="http://schemas.openxmlformats.org/officeDocument/2006/relationships/hyperlink" Target="http://sede.gobcan.es/boc/boc-a-2020-266-5149.pdf" TargetMode="External"/><Relationship Id="rId602" Type="http://schemas.openxmlformats.org/officeDocument/2006/relationships/hyperlink" Target="http://sede.gobcan.es/boc/boc-a-2021-168-3835.pdf" TargetMode="External"/><Relationship Id="rId1232" Type="http://schemas.openxmlformats.org/officeDocument/2006/relationships/hyperlink" Target="http://sede.gobcan.es/boc/boc-a-2021-120-2981.pdf" TargetMode="External"/><Relationship Id="rId4388" Type="http://schemas.openxmlformats.org/officeDocument/2006/relationships/hyperlink" Target="https://www.boe.es/boe/dias/2020/06/10/pdfs/BOE-A-2020-5897.pdf" TargetMode="External"/><Relationship Id="rId5439" Type="http://schemas.openxmlformats.org/officeDocument/2006/relationships/hyperlink" Target="https://ceoe-tenerife.com/guia-practica-ceoe-cepyme-medidas-caracter-laboral-del-real-decreto-ley-082020/" TargetMode="External"/><Relationship Id="rId3057" Type="http://schemas.openxmlformats.org/officeDocument/2006/relationships/hyperlink" Target="http://sede.gobcan.es/boc/boc-a-2020-240-4448.pdf" TargetMode="External"/><Relationship Id="rId4108" Type="http://schemas.openxmlformats.org/officeDocument/2006/relationships/hyperlink" Target="http://sede.gobcan.es/boc/boc-a-2020-153-2579.xsign" TargetMode="External"/><Relationship Id="rId4455" Type="http://schemas.openxmlformats.org/officeDocument/2006/relationships/hyperlink" Target="http://sede.gobcan.es/boc/boc-a-2020-107-1692.pdf" TargetMode="External"/><Relationship Id="rId3471" Type="http://schemas.openxmlformats.org/officeDocument/2006/relationships/hyperlink" Target="http://sede.gobcan.es/boc/boc-a-2020-214-3779.pdf" TargetMode="External"/><Relationship Id="rId4522" Type="http://schemas.openxmlformats.org/officeDocument/2006/relationships/hyperlink" Target="http://sede.gobcan.es/boc/boc-a-2020-104-1651.pdf" TargetMode="External"/><Relationship Id="rId392" Type="http://schemas.openxmlformats.org/officeDocument/2006/relationships/hyperlink" Target="http://sede.gobcan.es/boc/boc-a-2021-188-4060.pdf" TargetMode="External"/><Relationship Id="rId2073" Type="http://schemas.openxmlformats.org/officeDocument/2006/relationships/hyperlink" Target="http://sede.gobcan.es/boc/boc-a-2021-045-1127.pdf" TargetMode="External"/><Relationship Id="rId3124" Type="http://schemas.openxmlformats.org/officeDocument/2006/relationships/hyperlink" Target="http://sede.gobcan.es/boc/boc-a-2020-235-4320.pdf" TargetMode="External"/><Relationship Id="rId2140" Type="http://schemas.openxmlformats.org/officeDocument/2006/relationships/hyperlink" Target="http://sede.gobcan.es/boc/boc-a-2021-041-1025.xsign" TargetMode="External"/><Relationship Id="rId5296" Type="http://schemas.openxmlformats.org/officeDocument/2006/relationships/hyperlink" Target="https://ceoe-tenerife.com/author/ceoe-tenerife/" TargetMode="External"/><Relationship Id="rId112" Type="http://schemas.openxmlformats.org/officeDocument/2006/relationships/hyperlink" Target="http://sede.gobcan.es/boc/boc-a-2021-204-4293.pdf" TargetMode="External"/><Relationship Id="rId5363" Type="http://schemas.openxmlformats.org/officeDocument/2006/relationships/hyperlink" Target="https://ceoe-tenerife.com/hoja-informativa-guia-del-sepe-tramitacion-la-prestacion-desempleo/" TargetMode="External"/><Relationship Id="rId2957" Type="http://schemas.openxmlformats.org/officeDocument/2006/relationships/hyperlink" Target="http://www.gobiernodecanarias.org/boc/2020/245/026.html" TargetMode="External"/><Relationship Id="rId5016" Type="http://schemas.openxmlformats.org/officeDocument/2006/relationships/hyperlink" Target="https://www.boe.es/boe/dias/2020/04/04/pdfs/BOE-A-2020-4294.pdf" TargetMode="External"/><Relationship Id="rId929" Type="http://schemas.openxmlformats.org/officeDocument/2006/relationships/hyperlink" Target="http://sede.gobcan.es/boc/boc-a-2021-146-3496.pdf" TargetMode="External"/><Relationship Id="rId1559" Type="http://schemas.openxmlformats.org/officeDocument/2006/relationships/hyperlink" Target="http://sede.gobcan.es/boc/boc-a-2021-093-2418.xsign" TargetMode="External"/><Relationship Id="rId1973" Type="http://schemas.openxmlformats.org/officeDocument/2006/relationships/hyperlink" Target="http://sede.gobcan.es/boc/boc-a-2021-057-1477.pdf" TargetMode="External"/><Relationship Id="rId4032" Type="http://schemas.openxmlformats.org/officeDocument/2006/relationships/hyperlink" Target="http://sede.gobcan.es/boc/boc-a-2020-159-2736.pdf" TargetMode="External"/><Relationship Id="rId5430" Type="http://schemas.openxmlformats.org/officeDocument/2006/relationships/hyperlink" Target="https://ceoe-tenerife.com/author/ceoe-tenerife/" TargetMode="External"/><Relationship Id="rId1626" Type="http://schemas.openxmlformats.org/officeDocument/2006/relationships/hyperlink" Target="http://sede.gobcan.es/boc/boc-a-2021-088-2320.pdf" TargetMode="External"/><Relationship Id="rId3798" Type="http://schemas.openxmlformats.org/officeDocument/2006/relationships/hyperlink" Target="http://sede.gobcan.es/boc/boc-a-2020-192-3301.pdf" TargetMode="External"/><Relationship Id="rId4849" Type="http://schemas.openxmlformats.org/officeDocument/2006/relationships/hyperlink" Target="https://www.boe.es/boe/dias/2020/05/03/pdfs/BOE-A-2020-4792.pdf" TargetMode="External"/><Relationship Id="rId3865" Type="http://schemas.openxmlformats.org/officeDocument/2006/relationships/hyperlink" Target="http://sede.gobcan.es/boc/boc-a-2020-180-3113.pdf" TargetMode="External"/><Relationship Id="rId4916" Type="http://schemas.openxmlformats.org/officeDocument/2006/relationships/hyperlink" Target="http://www.gobiernodecanarias.org/boc/2020/082/001.html" TargetMode="External"/><Relationship Id="rId786" Type="http://schemas.openxmlformats.org/officeDocument/2006/relationships/hyperlink" Target="http://sede.gobcan.es/boc/boc-a-2021-156-3665.pdf" TargetMode="External"/><Relationship Id="rId2467" Type="http://schemas.openxmlformats.org/officeDocument/2006/relationships/hyperlink" Target="http://sede.gobcan.es/boc/boc-a-2020-270-5286.pdf" TargetMode="External"/><Relationship Id="rId3518" Type="http://schemas.openxmlformats.org/officeDocument/2006/relationships/hyperlink" Target="https://www.boe.es/boe/dias/2020/10/15/pdfs/BOE-A-2020-12260.pdf" TargetMode="External"/><Relationship Id="rId439" Type="http://schemas.openxmlformats.org/officeDocument/2006/relationships/hyperlink" Target="http://sede.gobcan.es/boc/boc-a-2021-182-4012.pdf" TargetMode="External"/><Relationship Id="rId1069" Type="http://schemas.openxmlformats.org/officeDocument/2006/relationships/hyperlink" Target="https://www.boe.es/boe/dias/2021/06/29/pdfs/BOE-A-2021-10746.pdf" TargetMode="External"/><Relationship Id="rId1483" Type="http://schemas.openxmlformats.org/officeDocument/2006/relationships/hyperlink" Target="https://www.boe.es/boe/dias/2021/05/14/pdfs/BOE-A-2021-7967.pdf" TargetMode="External"/><Relationship Id="rId2881" Type="http://schemas.openxmlformats.org/officeDocument/2006/relationships/hyperlink" Target="https://www.boe.es/boe/dias/2020/12/04/pdfs/BOE-A-2020-15675.pdf" TargetMode="External"/><Relationship Id="rId3932" Type="http://schemas.openxmlformats.org/officeDocument/2006/relationships/hyperlink" Target="http://sede.gobcan.es/boc/boc-a-2020-163-2813.pdf" TargetMode="External"/><Relationship Id="rId506" Type="http://schemas.openxmlformats.org/officeDocument/2006/relationships/hyperlink" Target="http://sede.gobcan.es/boc/boc-a-2021-175-3947.pdf" TargetMode="External"/><Relationship Id="rId853" Type="http://schemas.openxmlformats.org/officeDocument/2006/relationships/hyperlink" Target="http://sede.gobcan.es/boc/boc-a-2021-150-3564.pdf" TargetMode="External"/><Relationship Id="rId1136" Type="http://schemas.openxmlformats.org/officeDocument/2006/relationships/hyperlink" Target="https://www.boe.es/boe/dias/2021/06/22/pdfs/BOE-B-2021-30624.pdf" TargetMode="External"/><Relationship Id="rId2534" Type="http://schemas.openxmlformats.org/officeDocument/2006/relationships/hyperlink" Target="http://www.gobiernodecanarias.org/boc/2020/269/002.html" TargetMode="External"/><Relationship Id="rId920" Type="http://schemas.openxmlformats.org/officeDocument/2006/relationships/hyperlink" Target="http://sede.gobcan.es/boc/boc-a-2021-146-3483.pdf" TargetMode="External"/><Relationship Id="rId1550" Type="http://schemas.openxmlformats.org/officeDocument/2006/relationships/hyperlink" Target="http://sede.gobcan.es/boc/boc-a-2021-094-2440.pdf" TargetMode="External"/><Relationship Id="rId2601" Type="http://schemas.openxmlformats.org/officeDocument/2006/relationships/hyperlink" Target="https://www.boe.es/boe/dias/2020/12/28/pdfs/BOE-A-2020-17095.pdf" TargetMode="External"/><Relationship Id="rId1203" Type="http://schemas.openxmlformats.org/officeDocument/2006/relationships/hyperlink" Target="https://www.boe.es/boe/dias/2021/06/14/pdfs/BOE-B-2021-29438.pdf" TargetMode="External"/><Relationship Id="rId4359" Type="http://schemas.openxmlformats.org/officeDocument/2006/relationships/hyperlink" Target="http://sede.gobcan.es/boc/boc-a-2020-117-1828.pdf" TargetMode="External"/><Relationship Id="rId4773" Type="http://schemas.openxmlformats.org/officeDocument/2006/relationships/hyperlink" Target="http://www.gobiernodecanarias.org/boc/2020/090/003.html" TargetMode="External"/><Relationship Id="rId3375" Type="http://schemas.openxmlformats.org/officeDocument/2006/relationships/hyperlink" Target="https://www.boe.es/boe/dias/2020/10/27/pdfs/BOE-B-2020-37908.pdf" TargetMode="External"/><Relationship Id="rId4426" Type="http://schemas.openxmlformats.org/officeDocument/2006/relationships/hyperlink" Target="http://sede.gobcan.es/boc/boc-a-2020-109-1717.pdf" TargetMode="External"/><Relationship Id="rId4840" Type="http://schemas.openxmlformats.org/officeDocument/2006/relationships/hyperlink" Target="http://sede.gobcan.es/boc/boc-a-2020-086-1439.pdf" TargetMode="External"/><Relationship Id="rId296" Type="http://schemas.openxmlformats.org/officeDocument/2006/relationships/hyperlink" Target="http://sede.gobcan.es/boc/boc-a-2021-196-4166.xsign" TargetMode="External"/><Relationship Id="rId2391" Type="http://schemas.openxmlformats.org/officeDocument/2006/relationships/hyperlink" Target="http://sede.gobcan.es/boc/boc-a-2021-013-296.xsign" TargetMode="External"/><Relationship Id="rId3028" Type="http://schemas.openxmlformats.org/officeDocument/2006/relationships/hyperlink" Target="https://boe.es/boe/dias/2020/11/25/pdfs/BOE-B-2020-43717.pdf" TargetMode="External"/><Relationship Id="rId3442" Type="http://schemas.openxmlformats.org/officeDocument/2006/relationships/hyperlink" Target="http://sede.gobcan.es/boc/boc-a-2020-216-3825.pdf" TargetMode="External"/><Relationship Id="rId363" Type="http://schemas.openxmlformats.org/officeDocument/2006/relationships/hyperlink" Target="http://www.gobiernodecanarias.org/boc/2021/189/013.html" TargetMode="External"/><Relationship Id="rId2044" Type="http://schemas.openxmlformats.org/officeDocument/2006/relationships/hyperlink" Target="http://www.gobiernodecanarias.org/boc/2021/048/001.html" TargetMode="External"/><Relationship Id="rId430" Type="http://schemas.openxmlformats.org/officeDocument/2006/relationships/hyperlink" Target="http://www.gobiernodecanarias.org/boc/2021/183/001.html" TargetMode="External"/><Relationship Id="rId1060" Type="http://schemas.openxmlformats.org/officeDocument/2006/relationships/hyperlink" Target="http://sede.gobcan.es/boc/boc-a-2021-133-3244.pdf" TargetMode="External"/><Relationship Id="rId2111" Type="http://schemas.openxmlformats.org/officeDocument/2006/relationships/hyperlink" Target="https://www.boe.es/boe/dias/2021/03/03/pdfs/BOE-B-2021-10313.pdf" TargetMode="External"/><Relationship Id="rId5267" Type="http://schemas.openxmlformats.org/officeDocument/2006/relationships/hyperlink" Target="https://ceoe-tenerife.com/aviacion-civil-niveles-servicio-publico-desescalada/" TargetMode="External"/><Relationship Id="rId1877" Type="http://schemas.openxmlformats.org/officeDocument/2006/relationships/hyperlink" Target="http://sede.gobcan.es/boc/boc-a-2021-064-1660.pdf" TargetMode="External"/><Relationship Id="rId2928" Type="http://schemas.openxmlformats.org/officeDocument/2006/relationships/hyperlink" Target="http://sede.gobcan.es/boc/boc-a-2020-246-4644.pdf" TargetMode="External"/><Relationship Id="rId4283" Type="http://schemas.openxmlformats.org/officeDocument/2006/relationships/hyperlink" Target="https://www.boe.es/boe/dias/2020/06/30/pdfs/BOE-B-2020-19575.pdf" TargetMode="External"/><Relationship Id="rId5334" Type="http://schemas.openxmlformats.org/officeDocument/2006/relationships/hyperlink" Target="https://ceoe-tenerife.com/author/ceoe-tenerife/" TargetMode="External"/><Relationship Id="rId1944" Type="http://schemas.openxmlformats.org/officeDocument/2006/relationships/hyperlink" Target="http://sede.gobcan.es/boc/boc-a-2021-060-1516.pdf" TargetMode="External"/><Relationship Id="rId4350" Type="http://schemas.openxmlformats.org/officeDocument/2006/relationships/hyperlink" Target="https://www.boe.es/boe/dias/2020/06/13/pdfs/BOE-B-2020-16629.pdf" TargetMode="External"/><Relationship Id="rId5401" Type="http://schemas.openxmlformats.org/officeDocument/2006/relationships/hyperlink" Target="https://ceoe-tenerife.com/justificacion-origen-las-mercancias/" TargetMode="External"/><Relationship Id="rId4003" Type="http://schemas.openxmlformats.org/officeDocument/2006/relationships/hyperlink" Target="https://www.boe.es/boe/dias/2020/08/08/pdfs/BOE-A-2020-9447.pdf" TargetMode="External"/><Relationship Id="rId3769" Type="http://schemas.openxmlformats.org/officeDocument/2006/relationships/hyperlink" Target="https://www.boe.es/boe/dias/2020/09/21/pdfs/BOE-A-2020-11002.pdf" TargetMode="External"/><Relationship Id="rId5191" Type="http://schemas.openxmlformats.org/officeDocument/2006/relationships/hyperlink" Target="https://ceoe-tenerife.com/resumen-de-medidas-extra-navidad-canarias-ampliado/" TargetMode="External"/><Relationship Id="rId2785" Type="http://schemas.openxmlformats.org/officeDocument/2006/relationships/hyperlink" Target="http://sede.gobcan.es/boc/boc-a-2020-255-4834.xsign" TargetMode="External"/><Relationship Id="rId3836" Type="http://schemas.openxmlformats.org/officeDocument/2006/relationships/hyperlink" Target="http://sede.gobcan.es/boc/boc-a-2020-187-3224.xsign" TargetMode="External"/><Relationship Id="rId757" Type="http://schemas.openxmlformats.org/officeDocument/2006/relationships/hyperlink" Target="https://www.boe.es/boe/dias/2021/08/04/pdfs/BOE-A-2021-13259.pdf" TargetMode="External"/><Relationship Id="rId1387" Type="http://schemas.openxmlformats.org/officeDocument/2006/relationships/hyperlink" Target="http://sede.gobcan.es/boc/boc-a-2021-107-2702.pdf" TargetMode="External"/><Relationship Id="rId2438" Type="http://schemas.openxmlformats.org/officeDocument/2006/relationships/hyperlink" Target="http://sede.gobcan.es/boc/boc-a-2021-005-125.pdf" TargetMode="External"/><Relationship Id="rId2852" Type="http://schemas.openxmlformats.org/officeDocument/2006/relationships/hyperlink" Target="https://www.boe.es/boe/dias/2020/12/08/pdfs/BOE-A-2020-15821.pdf" TargetMode="External"/><Relationship Id="rId3903" Type="http://schemas.openxmlformats.org/officeDocument/2006/relationships/hyperlink" Target="https://www.boe.es/boe/dias/2020/08/15/pdfs/BOE-A-2020-9766.pdf" TargetMode="External"/><Relationship Id="rId93" Type="http://schemas.openxmlformats.org/officeDocument/2006/relationships/hyperlink" Target="http://www.gobiernodecanarias.org/boc/2021/204/004.html" TargetMode="External"/><Relationship Id="rId824" Type="http://schemas.openxmlformats.org/officeDocument/2006/relationships/hyperlink" Target="http://www.gobiernodecanarias.org/boc/2021/151/001.html" TargetMode="External"/><Relationship Id="rId1454" Type="http://schemas.openxmlformats.org/officeDocument/2006/relationships/hyperlink" Target="http://sede.gobcan.es/boc/boc-a-2021-103-2628.xsign" TargetMode="External"/><Relationship Id="rId2505" Type="http://schemas.openxmlformats.org/officeDocument/2006/relationships/hyperlink" Target="http://www.gobiernodecanarias.org/boc/2020/270/010.html" TargetMode="External"/><Relationship Id="rId1107" Type="http://schemas.openxmlformats.org/officeDocument/2006/relationships/hyperlink" Target="https://www.boe.es/boe/dias/2021/06/28/pdfs/BOE-A-2021-10684.pdf" TargetMode="External"/><Relationship Id="rId1521" Type="http://schemas.openxmlformats.org/officeDocument/2006/relationships/hyperlink" Target="http://sede.gobcan.es/boc/boc-a-2021-098-2510.xsign" TargetMode="External"/><Relationship Id="rId4677" Type="http://schemas.openxmlformats.org/officeDocument/2006/relationships/hyperlink" Target="https://www.boe.es/boe/dias/2020/05/14/pdfs/BOE-B-2020-13605.pdf" TargetMode="External"/><Relationship Id="rId3279" Type="http://schemas.openxmlformats.org/officeDocument/2006/relationships/hyperlink" Target="https://www.boe.es/boe/dias/2020/11/03/pdfs/BOE-B-2020-39083.pdf" TargetMode="External"/><Relationship Id="rId3693" Type="http://schemas.openxmlformats.org/officeDocument/2006/relationships/hyperlink" Target="https://www.boe.es/boe/dias/2020/09/26/pdfs/BOE-A-2020-11265.pdf" TargetMode="External"/><Relationship Id="rId2295" Type="http://schemas.openxmlformats.org/officeDocument/2006/relationships/hyperlink" Target="http://www.gobiernodecanarias.org/boc/2021/022/009.html" TargetMode="External"/><Relationship Id="rId3346" Type="http://schemas.openxmlformats.org/officeDocument/2006/relationships/hyperlink" Target="https://www.boe.es/boe/dias/2020/10/29/pdfs/BOE-A-2020-13115.pdf" TargetMode="External"/><Relationship Id="rId4744" Type="http://schemas.openxmlformats.org/officeDocument/2006/relationships/hyperlink" Target="https://boe.es/boe/dias/2020/05/10/pdfs/BOE-A-2020-4912.pdf" TargetMode="External"/><Relationship Id="rId267" Type="http://schemas.openxmlformats.org/officeDocument/2006/relationships/hyperlink" Target="http://sede.gobcan.es/boc/boc-a-2021-197-4174.pdf" TargetMode="External"/><Relationship Id="rId3760" Type="http://schemas.openxmlformats.org/officeDocument/2006/relationships/hyperlink" Target="http://sede.gobcan.es/boc/boc-a-2020-194-3342.xsign" TargetMode="External"/><Relationship Id="rId4811" Type="http://schemas.openxmlformats.org/officeDocument/2006/relationships/hyperlink" Target="http://sede.gobcan.es/boc/boc-a-2020-089-1477.xsign" TargetMode="External"/><Relationship Id="rId681" Type="http://schemas.openxmlformats.org/officeDocument/2006/relationships/hyperlink" Target="http://sede.gobcan.es/boc/boc-a-2021-164-3771.pdf" TargetMode="External"/><Relationship Id="rId2362" Type="http://schemas.openxmlformats.org/officeDocument/2006/relationships/hyperlink" Target="http://sede.gobcan.es/boc/boc-a-2021-016-371.pdf" TargetMode="External"/><Relationship Id="rId3413" Type="http://schemas.openxmlformats.org/officeDocument/2006/relationships/hyperlink" Target="http://www.gobiernodecanarias.org/boc/2020/217/004.html" TargetMode="External"/><Relationship Id="rId334" Type="http://schemas.openxmlformats.org/officeDocument/2006/relationships/hyperlink" Target="http://www.gobiernodecanarias.org/boc/2021/192/007.html" TargetMode="External"/><Relationship Id="rId2015" Type="http://schemas.openxmlformats.org/officeDocument/2006/relationships/hyperlink" Target="https://www.boe.es/boe/dias/2021/03/13/pdfs/BOE-A-2021-3946.pdf" TargetMode="External"/><Relationship Id="rId401" Type="http://schemas.openxmlformats.org/officeDocument/2006/relationships/hyperlink" Target="http://sede.gobcan.es/boc/boc-a-2021-186-4040.pdf" TargetMode="External"/><Relationship Id="rId1031" Type="http://schemas.openxmlformats.org/officeDocument/2006/relationships/hyperlink" Target="http://www.gobiernodecanarias.org/boc/2021/137/006.html" TargetMode="External"/><Relationship Id="rId4187" Type="http://schemas.openxmlformats.org/officeDocument/2006/relationships/hyperlink" Target="https://www.boe.es/boe/dias/2020/07/09/pdfs/BOE-B-2020-21209.pdf" TargetMode="External"/><Relationship Id="rId5238" Type="http://schemas.openxmlformats.org/officeDocument/2006/relationships/hyperlink" Target="https://ceoe-tenerife.com/author/ceoe-tenerife/" TargetMode="External"/><Relationship Id="rId4254" Type="http://schemas.openxmlformats.org/officeDocument/2006/relationships/hyperlink" Target="https://www.boe.es/boe/dias/2020/07/02/pdfs/BOE-B-2020-19847.pdf" TargetMode="External"/><Relationship Id="rId5305" Type="http://schemas.openxmlformats.org/officeDocument/2006/relationships/hyperlink" Target="https://ceoe-tenerife.com/informe-estrategia-espana-la-recuperacion-tras-la-crisis-del-covid-19/" TargetMode="External"/><Relationship Id="rId1848" Type="http://schemas.openxmlformats.org/officeDocument/2006/relationships/hyperlink" Target="http://sede.gobcan.es/boc/boc-a-2021-067-1754.pdf" TargetMode="External"/><Relationship Id="rId3270" Type="http://schemas.openxmlformats.org/officeDocument/2006/relationships/hyperlink" Target="https://www.boe.es/boe/dias/2020/11/04/pdfs/BOE-B-2020-39283.pdf" TargetMode="External"/><Relationship Id="rId4321" Type="http://schemas.openxmlformats.org/officeDocument/2006/relationships/hyperlink" Target="https://www.boe.es/boe/dias/2020/06/20/pdfs/BOE-B-2020-17946.pdf" TargetMode="External"/><Relationship Id="rId191" Type="http://schemas.openxmlformats.org/officeDocument/2006/relationships/hyperlink" Target="http://sede.gobcan.es/boc/boc-a-2021-201-4239.pdf" TargetMode="External"/><Relationship Id="rId1915" Type="http://schemas.openxmlformats.org/officeDocument/2006/relationships/hyperlink" Target="http://sede.gobcan.es/boc/boc-a-2021-063-1635.pdf" TargetMode="External"/><Relationship Id="rId5095" Type="http://schemas.openxmlformats.org/officeDocument/2006/relationships/hyperlink" Target="https://ceoe-tenerife.com/consejeria-de-sanidad-prorroga-para-orden-de-cribados-a-pasajeros-procedentes-del-resto-del-territorio-nacional/" TargetMode="External"/><Relationship Id="rId2689" Type="http://schemas.openxmlformats.org/officeDocument/2006/relationships/hyperlink" Target="http://sede.gobcan.es/boc/boc-a-2020-262-5067.xsign" TargetMode="External"/><Relationship Id="rId2756" Type="http://schemas.openxmlformats.org/officeDocument/2006/relationships/hyperlink" Target="https://www.boe.es/boe/dias/2020/12/14/pdfs/BOE-A-2020-16073.pdf" TargetMode="External"/><Relationship Id="rId3807" Type="http://schemas.openxmlformats.org/officeDocument/2006/relationships/hyperlink" Target="https://www.boe.es/boe/dias/2020/09/16/pdfs/BOE-A-2020-10726.pdf" TargetMode="External"/><Relationship Id="rId5162" Type="http://schemas.openxmlformats.org/officeDocument/2006/relationships/hyperlink" Target="https://ceoe-tenerife.com/real-decreto-ley-2-2021-de-26-de-enero-de-refuerzo-y-consolidacion-de-medidas-sociales-en-defensa-del-empleo/" TargetMode="External"/><Relationship Id="rId728" Type="http://schemas.openxmlformats.org/officeDocument/2006/relationships/hyperlink" Target="http://sede.gobcan.es/boc/boc-a-2021-162-3729.pdf" TargetMode="External"/><Relationship Id="rId1358" Type="http://schemas.openxmlformats.org/officeDocument/2006/relationships/hyperlink" Target="http://sede.gobcan.es/boc/boc-a-2021-108-2732.pdf" TargetMode="External"/><Relationship Id="rId1772" Type="http://schemas.openxmlformats.org/officeDocument/2006/relationships/hyperlink" Target="https://www.boe.es/boe/dias/2021/04/14/pdfs/BOE-B-2021-17961.pdf" TargetMode="External"/><Relationship Id="rId2409" Type="http://schemas.openxmlformats.org/officeDocument/2006/relationships/hyperlink" Target="http://sede.gobcan.es/boc/boc-a-2021-011-246.pdf" TargetMode="External"/><Relationship Id="rId64" Type="http://schemas.openxmlformats.org/officeDocument/2006/relationships/hyperlink" Target="https://www.boe.es/boe/dias/2021/10/06/pdfs/BOE-A-2021-16234.pdf" TargetMode="External"/><Relationship Id="rId1425" Type="http://schemas.openxmlformats.org/officeDocument/2006/relationships/hyperlink" Target="https://www.boe.es/boe/dias/2021/05/24/pdfs/BOE-A-2021-8646.pdf" TargetMode="External"/><Relationship Id="rId2823" Type="http://schemas.openxmlformats.org/officeDocument/2006/relationships/hyperlink" Target="http://sede.gobcan.es/boc/boc-a-2020-253-4798.pdf" TargetMode="External"/><Relationship Id="rId4995" Type="http://schemas.openxmlformats.org/officeDocument/2006/relationships/hyperlink" Target="https://www.boe.es/boe/dias/2020/04/08/pdfs/BOE-A-2020-4332.pdf" TargetMode="External"/><Relationship Id="rId2199" Type="http://schemas.openxmlformats.org/officeDocument/2006/relationships/hyperlink" Target="http://sede.gobcan.es/boc/boc-a-2021-032-757.pdf" TargetMode="External"/><Relationship Id="rId3597" Type="http://schemas.openxmlformats.org/officeDocument/2006/relationships/hyperlink" Target="http://sede.gobcan.es/boc/boc-a-2020-207-3584.pdf" TargetMode="External"/><Relationship Id="rId4648" Type="http://schemas.openxmlformats.org/officeDocument/2006/relationships/hyperlink" Target="http://www.gobiernodecanarias.org/boc/2020/096/004.html" TargetMode="External"/><Relationship Id="rId3664" Type="http://schemas.openxmlformats.org/officeDocument/2006/relationships/hyperlink" Target="http://sede.gobcan.es/boc/boc-a-2020-201-3459.pdf" TargetMode="External"/><Relationship Id="rId4715" Type="http://schemas.openxmlformats.org/officeDocument/2006/relationships/hyperlink" Target="https://www.boe.es/boe/dias/2020/05/12/pdfs/BOE-B-2020-13490.pdf" TargetMode="External"/><Relationship Id="rId585" Type="http://schemas.openxmlformats.org/officeDocument/2006/relationships/hyperlink" Target="http://sede.gobcan.es/boc/boc-a-2021-169-3857.xsign" TargetMode="External"/><Relationship Id="rId2266" Type="http://schemas.openxmlformats.org/officeDocument/2006/relationships/hyperlink" Target="http://sede.gobcan.es/boc/boc-a-2021-025-591.pdf" TargetMode="External"/><Relationship Id="rId2680" Type="http://schemas.openxmlformats.org/officeDocument/2006/relationships/hyperlink" Target="http://sede.gobcan.es/boc/boc-a-2020-262-5065.pdf" TargetMode="External"/><Relationship Id="rId3317" Type="http://schemas.openxmlformats.org/officeDocument/2006/relationships/hyperlink" Target="http://sede.gobcan.es/boc/boc-a-2020-222-3970.pdf" TargetMode="External"/><Relationship Id="rId3731" Type="http://schemas.openxmlformats.org/officeDocument/2006/relationships/hyperlink" Target="http://sede.gobcan.es/boc/boc-a-2020-196-3370.xsign" TargetMode="External"/><Relationship Id="rId238" Type="http://schemas.openxmlformats.org/officeDocument/2006/relationships/hyperlink" Target="http://sede.gobcan.es/boc/boc-a-2021-200-4213.pdf" TargetMode="External"/><Relationship Id="rId652" Type="http://schemas.openxmlformats.org/officeDocument/2006/relationships/hyperlink" Target="http://www.gobiernodecanarias.org/boc/2021/165/001.html" TargetMode="External"/><Relationship Id="rId1282" Type="http://schemas.openxmlformats.org/officeDocument/2006/relationships/hyperlink" Target="http://sede.gobcan.es/boc/boc-a-2021-114-2855.pdf" TargetMode="External"/><Relationship Id="rId2333" Type="http://schemas.openxmlformats.org/officeDocument/2006/relationships/hyperlink" Target="https://www.boe.es/boe/dias/2021/01/28/pdfs/BOE-A-2021-1195.pdf" TargetMode="External"/><Relationship Id="rId305" Type="http://schemas.openxmlformats.org/officeDocument/2006/relationships/hyperlink" Target="http://sede.gobcan.es/boc/boc-a-2021-194-4142.pdf" TargetMode="External"/><Relationship Id="rId2400" Type="http://schemas.openxmlformats.org/officeDocument/2006/relationships/hyperlink" Target="http://sede.gobcan.es/boc/boc-a-2021-012-268.xsign" TargetMode="External"/><Relationship Id="rId1002" Type="http://schemas.openxmlformats.org/officeDocument/2006/relationships/hyperlink" Target="http://sede.gobcan.es/boc/boc-a-2021-140-3369.pdf" TargetMode="External"/><Relationship Id="rId4158" Type="http://schemas.openxmlformats.org/officeDocument/2006/relationships/hyperlink" Target="https://www.boe.es/boe/dias/2020/07/15/pdfs/BOE-A-2020-7863.pdf" TargetMode="External"/><Relationship Id="rId5209" Type="http://schemas.openxmlformats.org/officeDocument/2006/relationships/hyperlink" Target="https://ceoe-tenerife.com/resumen-semaforo-rojo-tenerife/" TargetMode="External"/><Relationship Id="rId3174" Type="http://schemas.openxmlformats.org/officeDocument/2006/relationships/hyperlink" Target="http://sede.gobcan.es/boc/boc-a-2020-233-4257.pdf" TargetMode="External"/><Relationship Id="rId4572" Type="http://schemas.openxmlformats.org/officeDocument/2006/relationships/hyperlink" Target="http://sede.gobcan.es/boc/boc-a-2020-103-1633.pdf" TargetMode="External"/><Relationship Id="rId1819" Type="http://schemas.openxmlformats.org/officeDocument/2006/relationships/hyperlink" Target="http://sede.gobcan.es/boc/boc-a-2021-071-1881.pdf" TargetMode="External"/><Relationship Id="rId4225" Type="http://schemas.openxmlformats.org/officeDocument/2006/relationships/hyperlink" Target="http://sede.gobcan.es/boc/boc-a-2020-135-2140.xsign" TargetMode="External"/><Relationship Id="rId2190" Type="http://schemas.openxmlformats.org/officeDocument/2006/relationships/hyperlink" Target="http://sede.gobcan.es/boc/boc-a-2021-033-778.pdf" TargetMode="External"/><Relationship Id="rId3241" Type="http://schemas.openxmlformats.org/officeDocument/2006/relationships/hyperlink" Target="http://sede.gobcan.es/boc/boc-a-2020-229-4150.pdf" TargetMode="External"/><Relationship Id="rId162" Type="http://schemas.openxmlformats.org/officeDocument/2006/relationships/hyperlink" Target="http://www.gobiernodecanarias.org/boc/2021/201/002.html" TargetMode="External"/><Relationship Id="rId979" Type="http://schemas.openxmlformats.org/officeDocument/2006/relationships/hyperlink" Target="http://www.gobiernodecanarias.org/boc/2021/142/014.html" TargetMode="External"/><Relationship Id="rId5066" Type="http://schemas.openxmlformats.org/officeDocument/2006/relationships/hyperlink" Target="https://ceoe-tenerife.com/boc-2021-141/" TargetMode="External"/><Relationship Id="rId4082" Type="http://schemas.openxmlformats.org/officeDocument/2006/relationships/hyperlink" Target="http://sede.gobcan.es/boc/boc-a-2020-154-2601.pdf" TargetMode="External"/><Relationship Id="rId5133" Type="http://schemas.openxmlformats.org/officeDocument/2006/relationships/hyperlink" Target="https://ceoe-tenerife.com/author/ceoe-tenerife/" TargetMode="External"/><Relationship Id="rId1676" Type="http://schemas.openxmlformats.org/officeDocument/2006/relationships/hyperlink" Target="http://sede.gobcan.es/boc/boc-a-2021-084-2220.xsign" TargetMode="External"/><Relationship Id="rId2727" Type="http://schemas.openxmlformats.org/officeDocument/2006/relationships/hyperlink" Target="https://www.boe.es/boe/dias/2020/12/17/pdfs/BOE-B-2020-47597.pdf" TargetMode="External"/><Relationship Id="rId1329" Type="http://schemas.openxmlformats.org/officeDocument/2006/relationships/hyperlink" Target="https://www.boe.es/boe/dias/2021/05/28/pdfs/BOE-A-2021-8877.pdf" TargetMode="External"/><Relationship Id="rId1743" Type="http://schemas.openxmlformats.org/officeDocument/2006/relationships/hyperlink" Target="http://sede.gobcan.es/boc/boc-a-2021-079-2087.pdf" TargetMode="External"/><Relationship Id="rId4899" Type="http://schemas.openxmlformats.org/officeDocument/2006/relationships/hyperlink" Target="http://sede.gobcan.es/boc/boc-a-2020-083-1403.pdf" TargetMode="External"/><Relationship Id="rId5200" Type="http://schemas.openxmlformats.org/officeDocument/2006/relationships/hyperlink" Target="https://ceoe-tenerife.com/author/ceoe-tenerife/" TargetMode="External"/><Relationship Id="rId35" Type="http://schemas.openxmlformats.org/officeDocument/2006/relationships/hyperlink" Target="http://sede.gobcan.es/boc/boc-a-2021-207-4328.pdf" TargetMode="External"/><Relationship Id="rId1810" Type="http://schemas.openxmlformats.org/officeDocument/2006/relationships/hyperlink" Target="http://sede.gobcan.es/boc/boc-a-2021-071-1880.pdf" TargetMode="External"/><Relationship Id="rId4966" Type="http://schemas.openxmlformats.org/officeDocument/2006/relationships/hyperlink" Target="https://www.boe.es/diario_boe/txt.php?id=BOE-A-2020-4420" TargetMode="External"/><Relationship Id="rId3568" Type="http://schemas.openxmlformats.org/officeDocument/2006/relationships/hyperlink" Target="http://sede.gobcan.es/boc/boc-a-2020-208-3608.xsign" TargetMode="External"/><Relationship Id="rId3982" Type="http://schemas.openxmlformats.org/officeDocument/2006/relationships/hyperlink" Target="http://sede.gobcan.es/boc/boc-a-2020-160-2752.pdf" TargetMode="External"/><Relationship Id="rId4619" Type="http://schemas.openxmlformats.org/officeDocument/2006/relationships/hyperlink" Target="http://sede.gobcan.es/boc/boc-a-2020-100-1600.pdf" TargetMode="External"/><Relationship Id="rId489" Type="http://schemas.openxmlformats.org/officeDocument/2006/relationships/hyperlink" Target="https://www.boe.es/boe/dias/2021/08/31/pdfs/BOE-A-2021-14298.pdf" TargetMode="External"/><Relationship Id="rId2584" Type="http://schemas.openxmlformats.org/officeDocument/2006/relationships/hyperlink" Target="http://www.gobiernodecanarias.org/boc/2020/269/023.html" TargetMode="External"/><Relationship Id="rId3635" Type="http://schemas.openxmlformats.org/officeDocument/2006/relationships/hyperlink" Target="https://www.boe.es/boe/dias/2020/10/05/pdfs/BOE-A-2020-11809.pdf" TargetMode="External"/><Relationship Id="rId556" Type="http://schemas.openxmlformats.org/officeDocument/2006/relationships/hyperlink" Target="http://sede.gobcan.es/boc/boc-a-2021-172-3902.xsign" TargetMode="External"/><Relationship Id="rId1186" Type="http://schemas.openxmlformats.org/officeDocument/2006/relationships/hyperlink" Target="http://sede.gobcan.es/boc/boc-a-2021-124-3074.pdf" TargetMode="External"/><Relationship Id="rId2237" Type="http://schemas.openxmlformats.org/officeDocument/2006/relationships/hyperlink" Target="http://sede.gobcan.es/boc/boc-a-2021-029-694.xsign" TargetMode="External"/><Relationship Id="rId209" Type="http://schemas.openxmlformats.org/officeDocument/2006/relationships/hyperlink" Target="http://sede.gobcan.es/boc/boc-a-2021-200-4208.pdf" TargetMode="External"/><Relationship Id="rId970" Type="http://schemas.openxmlformats.org/officeDocument/2006/relationships/hyperlink" Target="http://sede.gobcan.es/boc/boc-a-2021-142-3401.xsign" TargetMode="External"/><Relationship Id="rId1253" Type="http://schemas.openxmlformats.org/officeDocument/2006/relationships/hyperlink" Target="https://www.boe.es/boe/dias/2021/06/08/pdfs/BOE-A-2021-9493.pdf" TargetMode="External"/><Relationship Id="rId2651" Type="http://schemas.openxmlformats.org/officeDocument/2006/relationships/hyperlink" Target="https://www.boe.es/boe/dias/2020/12/22/pdfs/BOE-A-2020-16768.pdf" TargetMode="External"/><Relationship Id="rId3702" Type="http://schemas.openxmlformats.org/officeDocument/2006/relationships/hyperlink" Target="http://sede.gobcan.es/boc/boc-a-2020-197-3382.pdf" TargetMode="External"/><Relationship Id="rId623" Type="http://schemas.openxmlformats.org/officeDocument/2006/relationships/hyperlink" Target="http://www.gobiernodecanarias.org/boc/2021/168/010.html" TargetMode="External"/><Relationship Id="rId2304" Type="http://schemas.openxmlformats.org/officeDocument/2006/relationships/hyperlink" Target="http://sede.gobcan.es/boc/boc-a-2021-021-480.pdf" TargetMode="External"/><Relationship Id="rId1320" Type="http://schemas.openxmlformats.org/officeDocument/2006/relationships/hyperlink" Target="http://sede.gobcan.es/boc/boc-a-2021-110-2782.pdf" TargetMode="External"/><Relationship Id="rId4476" Type="http://schemas.openxmlformats.org/officeDocument/2006/relationships/hyperlink" Target="http://www.gobiernodecanarias.org/boc/2020/106/001.html" TargetMode="External"/><Relationship Id="rId4890" Type="http://schemas.openxmlformats.org/officeDocument/2006/relationships/hyperlink" Target="http://www.gobiernodecanarias.org/boc/2020/083/001.html" TargetMode="External"/><Relationship Id="rId3078" Type="http://schemas.openxmlformats.org/officeDocument/2006/relationships/hyperlink" Target="http://sede.gobcan.es/boc/boc-a-2020-239-4438.xsign" TargetMode="External"/><Relationship Id="rId3492" Type="http://schemas.openxmlformats.org/officeDocument/2006/relationships/hyperlink" Target="http://sede.gobcan.es/boc/boc-a-2020-213-3764.pdf" TargetMode="External"/><Relationship Id="rId4129" Type="http://schemas.openxmlformats.org/officeDocument/2006/relationships/hyperlink" Target="http://sede.gobcan.es/boc/boc-a-2020-148-2443.xsign" TargetMode="External"/><Relationship Id="rId4543" Type="http://schemas.openxmlformats.org/officeDocument/2006/relationships/hyperlink" Target="https://www.boe.es/boe/dias/2020/05/27/pdfs/BOE-A-2020-5317.pdf" TargetMode="External"/><Relationship Id="rId2094" Type="http://schemas.openxmlformats.org/officeDocument/2006/relationships/hyperlink" Target="http://sede.gobcan.es/boc/boc-a-2021-045-1133.pdf" TargetMode="External"/><Relationship Id="rId3145" Type="http://schemas.openxmlformats.org/officeDocument/2006/relationships/hyperlink" Target="http://www.gobiernodecanarias.org/boc/2020/234/005.html" TargetMode="External"/><Relationship Id="rId4610" Type="http://schemas.openxmlformats.org/officeDocument/2006/relationships/hyperlink" Target="https://www.boe.es/boe/dias/2020/05/23/pdfs/BOE-B-2020-14073.pdf" TargetMode="External"/><Relationship Id="rId480" Type="http://schemas.openxmlformats.org/officeDocument/2006/relationships/hyperlink" Target="http://sede.gobcan.es/boc/boc-a-2021-179-3980.pdf" TargetMode="External"/><Relationship Id="rId2161" Type="http://schemas.openxmlformats.org/officeDocument/2006/relationships/hyperlink" Target="https://boe.es/boe/dias/2021/02/24/pdfs/BOE-A-2021-2889.pdf" TargetMode="External"/><Relationship Id="rId3212" Type="http://schemas.openxmlformats.org/officeDocument/2006/relationships/hyperlink" Target="http://sede.gobcan.es/boc/boc-a-2020-229-4143.pdf" TargetMode="External"/><Relationship Id="rId133" Type="http://schemas.openxmlformats.org/officeDocument/2006/relationships/hyperlink" Target="http://www.gobiernodecanarias.org/boc/2021/203/008.html" TargetMode="External"/><Relationship Id="rId5384" Type="http://schemas.openxmlformats.org/officeDocument/2006/relationships/hyperlink" Target="https://ceoe-tenerife.com/author/ceoe-tenerife/" TargetMode="External"/><Relationship Id="rId200" Type="http://schemas.openxmlformats.org/officeDocument/2006/relationships/hyperlink" Target="https://www.boe.es/boe/dias/2021/09/29/pdfs/BOE-A-2021-15768.pdf" TargetMode="External"/><Relationship Id="rId2978" Type="http://schemas.openxmlformats.org/officeDocument/2006/relationships/hyperlink" Target="http://sede.gobcan.es/boc/boc-a-2020-244-4590.pdf" TargetMode="External"/><Relationship Id="rId5037" Type="http://schemas.openxmlformats.org/officeDocument/2006/relationships/hyperlink" Target="http://sede.gobcan.es/boc/boc-a-2020-067-1235.pdf" TargetMode="External"/><Relationship Id="rId1994" Type="http://schemas.openxmlformats.org/officeDocument/2006/relationships/hyperlink" Target="https://www.boe.es/boe/dias/2021/03/18/pdfs/BOE-A-2021-4243.pdf" TargetMode="External"/><Relationship Id="rId5451" Type="http://schemas.openxmlformats.org/officeDocument/2006/relationships/hyperlink" Target="https://ceoe-tenerife.com/author/ceoe-tenerife/" TargetMode="External"/><Relationship Id="rId1647" Type="http://schemas.openxmlformats.org/officeDocument/2006/relationships/hyperlink" Target="http://www.gobiernodecanarias.org/boc/2021/086/006.html" TargetMode="External"/><Relationship Id="rId4053" Type="http://schemas.openxmlformats.org/officeDocument/2006/relationships/hyperlink" Target="http://www.gobiernodecanarias.org/boc/2020/158/011.html" TargetMode="External"/><Relationship Id="rId5104" Type="http://schemas.openxmlformats.org/officeDocument/2006/relationships/hyperlink" Target="https://ceoe-tenerife.com/author/ceoe-tenerife/" TargetMode="External"/><Relationship Id="rId1714" Type="http://schemas.openxmlformats.org/officeDocument/2006/relationships/hyperlink" Target="https://www.boe.es/boe/dias/2021/04/21/pdfs/BOE-A-2021-6305.pdf" TargetMode="External"/><Relationship Id="rId4120" Type="http://schemas.openxmlformats.org/officeDocument/2006/relationships/hyperlink" Target="https://www.boe.es/boe/dias/2020/07/23/pdfs/BOE-B-2020-23404.pdf" TargetMode="External"/><Relationship Id="rId2488" Type="http://schemas.openxmlformats.org/officeDocument/2006/relationships/hyperlink" Target="http://sede.gobcan.es/boc/boc-a-2020-270-5291.pdf" TargetMode="External"/><Relationship Id="rId3886" Type="http://schemas.openxmlformats.org/officeDocument/2006/relationships/hyperlink" Target="http://sede.gobcan.es/boc/boc-a-2020-177-3068.xsign" TargetMode="External"/><Relationship Id="rId4937" Type="http://schemas.openxmlformats.org/officeDocument/2006/relationships/hyperlink" Target="https://www.boe.es/boe/dias/2020/04/17/pdfs/BOE-A-2020-4494.pdf" TargetMode="External"/><Relationship Id="rId3539" Type="http://schemas.openxmlformats.org/officeDocument/2006/relationships/hyperlink" Target="http://sede.gobcan.es/boc/boc-a-2020-209-3646.pdf" TargetMode="External"/><Relationship Id="rId3953" Type="http://schemas.openxmlformats.org/officeDocument/2006/relationships/hyperlink" Target="http://sede.gobcan.es/boc/boc-a-2020-162-2802.xsign" TargetMode="External"/><Relationship Id="rId874" Type="http://schemas.openxmlformats.org/officeDocument/2006/relationships/hyperlink" Target="https://www.boe.es/boe/dias/2021/07/21/pdfs/BOE-B-2021-33691.pdf" TargetMode="External"/><Relationship Id="rId2555" Type="http://schemas.openxmlformats.org/officeDocument/2006/relationships/hyperlink" Target="http://sede.gobcan.es/boc/boc-a-2020-269-5260.xsign" TargetMode="External"/><Relationship Id="rId3606" Type="http://schemas.openxmlformats.org/officeDocument/2006/relationships/hyperlink" Target="http://sede.gobcan.es/boc/boc-a-2020-207-3585.pdf" TargetMode="External"/><Relationship Id="rId527" Type="http://schemas.openxmlformats.org/officeDocument/2006/relationships/hyperlink" Target="http://sede.gobcan.es/boc/boc-a-2021-173-3920.pdf" TargetMode="External"/><Relationship Id="rId941" Type="http://schemas.openxmlformats.org/officeDocument/2006/relationships/hyperlink" Target="http://sede.gobcan.es/boc/boc-a-2021-144-3453.xsign" TargetMode="External"/><Relationship Id="rId1157" Type="http://schemas.openxmlformats.org/officeDocument/2006/relationships/hyperlink" Target="http://sede.gobcan.es/boc/boc-a-2021-125-3085.xsign" TargetMode="External"/><Relationship Id="rId1571" Type="http://schemas.openxmlformats.org/officeDocument/2006/relationships/hyperlink" Target="http://sede.gobcan.es/boc/boc-a-2021-092-2405.pdf" TargetMode="External"/><Relationship Id="rId2208" Type="http://schemas.openxmlformats.org/officeDocument/2006/relationships/hyperlink" Target="http://sede.gobcan.es/boc/boc-a-2021-031-730.pdf" TargetMode="External"/><Relationship Id="rId2622" Type="http://schemas.openxmlformats.org/officeDocument/2006/relationships/hyperlink" Target="http://sede.gobcan.es/boc/boc-a-2020-266-5148.pdf" TargetMode="External"/><Relationship Id="rId1224" Type="http://schemas.openxmlformats.org/officeDocument/2006/relationships/hyperlink" Target="http://sede.gobcan.es/boc/boc-a-2021-120-2970.xsign" TargetMode="External"/><Relationship Id="rId4794" Type="http://schemas.openxmlformats.org/officeDocument/2006/relationships/hyperlink" Target="https://www.boe.es/boe/dias/2020/05/07/pdfs/BOE-B-2020-13306.pdf" TargetMode="External"/><Relationship Id="rId3396" Type="http://schemas.openxmlformats.org/officeDocument/2006/relationships/hyperlink" Target="http://www.gobiernodecanarias.org/boc/2020/218/007.html" TargetMode="External"/><Relationship Id="rId4447" Type="http://schemas.openxmlformats.org/officeDocument/2006/relationships/hyperlink" Target="http://sede.gobcan.es/boc/boc-a-2020-108-1705.pdf" TargetMode="External"/><Relationship Id="rId3049" Type="http://schemas.openxmlformats.org/officeDocument/2006/relationships/hyperlink" Target="http://sede.gobcan.es/boc/boc-a-2020-240-4446.xsign" TargetMode="External"/><Relationship Id="rId3463" Type="http://schemas.openxmlformats.org/officeDocument/2006/relationships/hyperlink" Target="https://www.boe.es/boe/dias/2020/10/21/pdfs/BOE-A-2020-12635.pdf" TargetMode="External"/><Relationship Id="rId4861" Type="http://schemas.openxmlformats.org/officeDocument/2006/relationships/hyperlink" Target="https://www.boe.es/boe/dias/2020/04/30/pdfs/BOE-B-2020-13140.pdf" TargetMode="External"/><Relationship Id="rId384" Type="http://schemas.openxmlformats.org/officeDocument/2006/relationships/hyperlink" Target="http://sede.gobcan.es/boc/boc-a-2021-188-4061.xsign" TargetMode="External"/><Relationship Id="rId2065" Type="http://schemas.openxmlformats.org/officeDocument/2006/relationships/hyperlink" Target="http://www.gobiernodecanarias.org/boc/2021/046/001.html" TargetMode="External"/><Relationship Id="rId3116" Type="http://schemas.openxmlformats.org/officeDocument/2006/relationships/hyperlink" Target="http://sede.gobcan.es/boc/boc-a-2020-236-4344.xsign" TargetMode="External"/><Relationship Id="rId4514" Type="http://schemas.openxmlformats.org/officeDocument/2006/relationships/hyperlink" Target="http://www.gobiernodecanarias.org/boc/2020/105/015.html" TargetMode="External"/><Relationship Id="rId1081" Type="http://schemas.openxmlformats.org/officeDocument/2006/relationships/hyperlink" Target="http://sede.gobcan.es/boc/boc-a-2021-132-3219.pdf" TargetMode="External"/><Relationship Id="rId3530" Type="http://schemas.openxmlformats.org/officeDocument/2006/relationships/hyperlink" Target="http://sede.gobcan.es/boc/boc-a-2020-211-3691.pdf" TargetMode="External"/><Relationship Id="rId451" Type="http://schemas.openxmlformats.org/officeDocument/2006/relationships/hyperlink" Target="http://sede.gobcan.es/boc/boc-a-2021-182-4010.xsign" TargetMode="External"/><Relationship Id="rId2132" Type="http://schemas.openxmlformats.org/officeDocument/2006/relationships/hyperlink" Target="http://sede.gobcan.es/boc/boc-a-2021-041-1006.pdf" TargetMode="External"/><Relationship Id="rId5288" Type="http://schemas.openxmlformats.org/officeDocument/2006/relationships/hyperlink" Target="https://ceoe-tenerife.com/author/ceoe-tenerife/" TargetMode="External"/><Relationship Id="rId104" Type="http://schemas.openxmlformats.org/officeDocument/2006/relationships/hyperlink" Target="http://sede.gobcan.es/boc/boc-a-2021-204-4291.xsign" TargetMode="External"/><Relationship Id="rId1898" Type="http://schemas.openxmlformats.org/officeDocument/2006/relationships/hyperlink" Target="http://sede.gobcan.es/boc/boc-a-2021-064-1664.pdf" TargetMode="External"/><Relationship Id="rId2949" Type="http://schemas.openxmlformats.org/officeDocument/2006/relationships/hyperlink" Target="https://www.boe.es/boe/dias/2020/12/01/pdfs/BOE-B-2020-44982.pdf" TargetMode="External"/><Relationship Id="rId5355" Type="http://schemas.openxmlformats.org/officeDocument/2006/relationships/hyperlink" Target="https://ceoe-tenerife.com/problemas-agercan-derivados-del-endurecimiento-del-estado-alarma-decretado-gobierno/" TargetMode="External"/><Relationship Id="rId4371" Type="http://schemas.openxmlformats.org/officeDocument/2006/relationships/hyperlink" Target="http://www.gobiernodecanarias.org/boc/2020/117/014.html" TargetMode="External"/><Relationship Id="rId5008" Type="http://schemas.openxmlformats.org/officeDocument/2006/relationships/hyperlink" Target="http://sede.gobcan.es/boc/boc-a-2020-069-1254.xsign" TargetMode="External"/><Relationship Id="rId5422" Type="http://schemas.openxmlformats.org/officeDocument/2006/relationships/hyperlink" Target="https://ceoe-tenerife.com/author/ceoe-tenerife/" TargetMode="External"/><Relationship Id="rId1965" Type="http://schemas.openxmlformats.org/officeDocument/2006/relationships/hyperlink" Target="http://sede.gobcan.es/boc/boc-a-2021-057-1475.xsign" TargetMode="External"/><Relationship Id="rId4024" Type="http://schemas.openxmlformats.org/officeDocument/2006/relationships/hyperlink" Target="http://sede.gobcan.es/boc/boc-a-2020-159-2735.pdf" TargetMode="External"/><Relationship Id="rId1618" Type="http://schemas.openxmlformats.org/officeDocument/2006/relationships/hyperlink" Target="http://sede.gobcan.es/boc/boc-a-2021-088-2319.pdf" TargetMode="External"/><Relationship Id="rId3040" Type="http://schemas.openxmlformats.org/officeDocument/2006/relationships/hyperlink" Target="https://www.boe.es/boe/dias/2020/11/24/pdfs/BOE-A-2020-14821.pdf" TargetMode="External"/><Relationship Id="rId3857" Type="http://schemas.openxmlformats.org/officeDocument/2006/relationships/hyperlink" Target="http://sede.gobcan.es/boc/boc-a-2020-182-3167.pdf" TargetMode="External"/><Relationship Id="rId4908" Type="http://schemas.openxmlformats.org/officeDocument/2006/relationships/hyperlink" Target="https://www.boe.es/boe/dias/2020/04/27/pdfs/BOE-B-2020-12986.pdf" TargetMode="External"/><Relationship Id="rId778" Type="http://schemas.openxmlformats.org/officeDocument/2006/relationships/hyperlink" Target="http://sede.gobcan.es/boc/boc-a-2021-156-3655.xsign" TargetMode="External"/><Relationship Id="rId2459" Type="http://schemas.openxmlformats.org/officeDocument/2006/relationships/hyperlink" Target="http://sede.gobcan.es/boc/boc-a-2020-270-5285.pdf" TargetMode="External"/><Relationship Id="rId2873" Type="http://schemas.openxmlformats.org/officeDocument/2006/relationships/hyperlink" Target="http://sede.gobcan.es/boc/boc-a-2020-249-4756.xsign" TargetMode="External"/><Relationship Id="rId3924" Type="http://schemas.openxmlformats.org/officeDocument/2006/relationships/hyperlink" Target="http://sede.gobcan.es/boc/boc-a-2020-163-2806.xsign" TargetMode="External"/><Relationship Id="rId845" Type="http://schemas.openxmlformats.org/officeDocument/2006/relationships/hyperlink" Target="http://sede.gobcan.es/boc/boc-a-2021-151-3579.xsign" TargetMode="External"/><Relationship Id="rId1475" Type="http://schemas.openxmlformats.org/officeDocument/2006/relationships/hyperlink" Target="https://www.boe.es/boe/dias/2021/05/17/pdfs/BOE-B-2021-24501.pdf" TargetMode="External"/><Relationship Id="rId2526" Type="http://schemas.openxmlformats.org/officeDocument/2006/relationships/hyperlink" Target="http://sede.gobcan.es/boc/boc-a-2020-270-5298.xsign" TargetMode="External"/><Relationship Id="rId1128" Type="http://schemas.openxmlformats.org/officeDocument/2006/relationships/hyperlink" Target="http://sede.gobcan.es/boc/boc-a-2021-129-3170.pdf" TargetMode="External"/><Relationship Id="rId1542" Type="http://schemas.openxmlformats.org/officeDocument/2006/relationships/hyperlink" Target="http://sede.gobcan.es/boc/boc-a-2021-095-2456.xsign" TargetMode="External"/><Relationship Id="rId2940" Type="http://schemas.openxmlformats.org/officeDocument/2006/relationships/hyperlink" Target="http://sede.gobcan.es/boc/boc-a-2020-246-4658.xsign" TargetMode="External"/><Relationship Id="rId4698" Type="http://schemas.openxmlformats.org/officeDocument/2006/relationships/hyperlink" Target="https://www.boe.es/boe/dias/2020/05/13/pdfs/BOE-B-2020-13581.pdf" TargetMode="External"/><Relationship Id="rId912" Type="http://schemas.openxmlformats.org/officeDocument/2006/relationships/hyperlink" Target="https://www.boe.es/boe/dias/2021/07/17/pdfs/BOE-A-2021-11920.pdf" TargetMode="External"/><Relationship Id="rId4765" Type="http://schemas.openxmlformats.org/officeDocument/2006/relationships/hyperlink" Target="https://www.boe.es/boe/dias/2020/05/08/pdfs/BOE-B-2020-13346.pdf" TargetMode="External"/><Relationship Id="rId288" Type="http://schemas.openxmlformats.org/officeDocument/2006/relationships/hyperlink" Target="http://sede.gobcan.es/boc/boc-a-2021-196-4165.pdf" TargetMode="External"/><Relationship Id="rId3367" Type="http://schemas.openxmlformats.org/officeDocument/2006/relationships/hyperlink" Target="http://sede.gobcan.es/boc/boc-a-2020-220-3921.pdf" TargetMode="External"/><Relationship Id="rId3781" Type="http://schemas.openxmlformats.org/officeDocument/2006/relationships/hyperlink" Target="http://www.gobiernodecanarias.org/boc/2020/192/003.html" TargetMode="External"/><Relationship Id="rId4418" Type="http://schemas.openxmlformats.org/officeDocument/2006/relationships/hyperlink" Target="http://www.gobiernodecanarias.org/boc/2020/111/005.html" TargetMode="External"/><Relationship Id="rId4832" Type="http://schemas.openxmlformats.org/officeDocument/2006/relationships/hyperlink" Target="http://sede.gobcan.es/boc/boc-a-2020-087-1454.pdf" TargetMode="External"/><Relationship Id="rId2383" Type="http://schemas.openxmlformats.org/officeDocument/2006/relationships/hyperlink" Target="http://sede.gobcan.es/boc/boc-a-2021-013-288.pdf" TargetMode="External"/><Relationship Id="rId3434" Type="http://schemas.openxmlformats.org/officeDocument/2006/relationships/hyperlink" Target="http://sede.gobcan.es/boc/boc-a-2020-216-3821.xsign" TargetMode="External"/><Relationship Id="rId355" Type="http://schemas.openxmlformats.org/officeDocument/2006/relationships/hyperlink" Target="https://www.boe.es/boe/dias/2021/09/14/pdfs/BOE-A-2021-14915.pdf" TargetMode="External"/><Relationship Id="rId2036" Type="http://schemas.openxmlformats.org/officeDocument/2006/relationships/hyperlink" Target="http://www.gobiernodecanarias.org/boc/2021/049/011.html" TargetMode="External"/><Relationship Id="rId2450" Type="http://schemas.openxmlformats.org/officeDocument/2006/relationships/hyperlink" Target="http://www.gobiernodecanarias.org/boc/2021/005/003.html" TargetMode="External"/><Relationship Id="rId3501" Type="http://schemas.openxmlformats.org/officeDocument/2006/relationships/hyperlink" Target="https://www.boe.es/boe/dias/2020/10/16/pdfs/BOE-A-2020-12357.pdf" TargetMode="External"/><Relationship Id="rId422" Type="http://schemas.openxmlformats.org/officeDocument/2006/relationships/hyperlink" Target="https://www.boe.es/boe/dias/2021/09/06/pdfs/BOE-A-2021-14596.pdf" TargetMode="External"/><Relationship Id="rId1052" Type="http://schemas.openxmlformats.org/officeDocument/2006/relationships/hyperlink" Target="https://www.boe.es/boe/dias/2021/06/30/pdfs/BOE-A-2021-10818.pdf" TargetMode="External"/><Relationship Id="rId2103" Type="http://schemas.openxmlformats.org/officeDocument/2006/relationships/hyperlink" Target="https://www.boe.es/boe/dias/2021/03/04/pdfs/BOE-B-2021-10469.pdf" TargetMode="External"/><Relationship Id="rId5259" Type="http://schemas.openxmlformats.org/officeDocument/2006/relationships/hyperlink" Target="https://ceoe-tenerife.com/compendio-final-oirescon-contratacion-publicacovid19/" TargetMode="External"/><Relationship Id="rId4275" Type="http://schemas.openxmlformats.org/officeDocument/2006/relationships/hyperlink" Target="https://www.boe.es/boe/dias/2020/07/01/pdfs/BOE-B-2020-19702.pdf" TargetMode="External"/><Relationship Id="rId5326" Type="http://schemas.openxmlformats.org/officeDocument/2006/relationships/hyperlink" Target="https://ceoe-tenerife.com/author/ceoe-tenerife/" TargetMode="External"/><Relationship Id="rId1869" Type="http://schemas.openxmlformats.org/officeDocument/2006/relationships/hyperlink" Target="http://sede.gobcan.es/boc/boc-a-2021-065-1694.pdf" TargetMode="External"/><Relationship Id="rId3291" Type="http://schemas.openxmlformats.org/officeDocument/2006/relationships/hyperlink" Target="http://sede.gobcan.es/boc/boc-a-2020-224-4003.pdf" TargetMode="External"/><Relationship Id="rId1936" Type="http://schemas.openxmlformats.org/officeDocument/2006/relationships/hyperlink" Target="http://sede.gobcan.es/boc/boc-a-2021-061-1548.pdf" TargetMode="External"/><Relationship Id="rId4342" Type="http://schemas.openxmlformats.org/officeDocument/2006/relationships/hyperlink" Target="https://www.boe.es/boe/dias/2020/06/15/pdfs/BOE-A-2020-6107.pdf" TargetMode="External"/><Relationship Id="rId3011" Type="http://schemas.openxmlformats.org/officeDocument/2006/relationships/hyperlink" Target="http://sede.gobcan.es/boc/boc-a-2020-243-4541.pdf" TargetMode="External"/><Relationship Id="rId2777" Type="http://schemas.openxmlformats.org/officeDocument/2006/relationships/hyperlink" Target="https://www.boe.es/boe/dias/2020/12/12/pdfs/BOE-B-2020-46711.pdf" TargetMode="External"/><Relationship Id="rId5183" Type="http://schemas.openxmlformats.org/officeDocument/2006/relationships/hyperlink" Target="https://ceoe-tenerife.com/esquema-resumen-medidas-cierre-perimetral-corregido/" TargetMode="External"/><Relationship Id="rId749" Type="http://schemas.openxmlformats.org/officeDocument/2006/relationships/hyperlink" Target="http://www.gobiernodecanarias.org/boc/2021/161/004.html" TargetMode="External"/><Relationship Id="rId1379" Type="http://schemas.openxmlformats.org/officeDocument/2006/relationships/hyperlink" Target="http://sede.gobcan.es/boc/boc-a-2021-108-2746.pdf" TargetMode="External"/><Relationship Id="rId3828" Type="http://schemas.openxmlformats.org/officeDocument/2006/relationships/hyperlink" Target="http://sede.gobcan.es/boc/boc-a-2020-187-3216.pdf" TargetMode="External"/><Relationship Id="rId5250" Type="http://schemas.openxmlformats.org/officeDocument/2006/relationships/hyperlink" Target="https://ceoe-tenerife.com/author/ceoe-tenerife/" TargetMode="External"/><Relationship Id="rId1793" Type="http://schemas.openxmlformats.org/officeDocument/2006/relationships/hyperlink" Target="http://sede.gobcan.es/boc/boc-a-2021-073-1947.pdf" TargetMode="External"/><Relationship Id="rId2844" Type="http://schemas.openxmlformats.org/officeDocument/2006/relationships/hyperlink" Target="https://www.boe.es/boe/dias/2020/12/09/pdfs/BOE-A-2020-15839.pdf" TargetMode="External"/><Relationship Id="rId85" Type="http://schemas.openxmlformats.org/officeDocument/2006/relationships/hyperlink" Target="http://sede.gobcan.es/boc/boc-a-2021-204-4287.pdf" TargetMode="External"/><Relationship Id="rId816" Type="http://schemas.openxmlformats.org/officeDocument/2006/relationships/hyperlink" Target="http://sede.gobcan.es/boc/boc-a-2021-152-3599.xsign" TargetMode="External"/><Relationship Id="rId1446" Type="http://schemas.openxmlformats.org/officeDocument/2006/relationships/hyperlink" Target="http://sede.gobcan.es/boc/boc-a-2021-103-2627.pdf" TargetMode="External"/><Relationship Id="rId1860" Type="http://schemas.openxmlformats.org/officeDocument/2006/relationships/hyperlink" Target="http://sede.gobcan.es/boc/boc-a-2021-066-1730.pdf" TargetMode="External"/><Relationship Id="rId2911" Type="http://schemas.openxmlformats.org/officeDocument/2006/relationships/hyperlink" Target="http://sede.gobcan.es/boc/boc-a-2020-248-4740.pdf" TargetMode="External"/><Relationship Id="rId1513" Type="http://schemas.openxmlformats.org/officeDocument/2006/relationships/hyperlink" Target="http://sede.gobcan.es/boc/boc-a-2021-098-2509.pdf" TargetMode="External"/><Relationship Id="rId4669" Type="http://schemas.openxmlformats.org/officeDocument/2006/relationships/hyperlink" Target="https://www.boe.es/boe/dias/2020/05/14/pdfs/BOE-A-2020-5019.pdf" TargetMode="External"/><Relationship Id="rId3685" Type="http://schemas.openxmlformats.org/officeDocument/2006/relationships/hyperlink" Target="https://www.boe.es/boe/dias/2020/09/28/pdfs/BOE-A-2020-11337.pdf" TargetMode="External"/><Relationship Id="rId4736" Type="http://schemas.openxmlformats.org/officeDocument/2006/relationships/hyperlink" Target="https://www.boe.es/boe/dias/2020/05/11/pdfs/BOE-B-2020-13405.pdf" TargetMode="External"/><Relationship Id="rId2287" Type="http://schemas.openxmlformats.org/officeDocument/2006/relationships/hyperlink" Target="https://www.boe.es/boe/dias/2021/02/02/pdfs/BOE-A-2021-1525.pdf" TargetMode="External"/><Relationship Id="rId3338" Type="http://schemas.openxmlformats.org/officeDocument/2006/relationships/hyperlink" Target="http://www.gobiernodecanarias.org/boc/2020/222/023.html" TargetMode="External"/><Relationship Id="rId3752" Type="http://schemas.openxmlformats.org/officeDocument/2006/relationships/hyperlink" Target="http://sede.gobcan.es/boc/boc-a-2020-194-3341.pdf" TargetMode="External"/><Relationship Id="rId259" Type="http://schemas.openxmlformats.org/officeDocument/2006/relationships/hyperlink" Target="http://sede.gobcan.es/boc/boc-a-2021-199-4196.pdf" TargetMode="External"/><Relationship Id="rId673" Type="http://schemas.openxmlformats.org/officeDocument/2006/relationships/hyperlink" Target="http://www.gobiernodecanarias.org/boc/2021/164/004.html" TargetMode="External"/><Relationship Id="rId2354" Type="http://schemas.openxmlformats.org/officeDocument/2006/relationships/hyperlink" Target="http://sede.gobcan.es/boc/boc-a-2021-017-404.xsign" TargetMode="External"/><Relationship Id="rId3405" Type="http://schemas.openxmlformats.org/officeDocument/2006/relationships/hyperlink" Target="https://www.boe.es/boe/dias/2020/10/23/pdfs/BOE-B-2020-36942.pdf" TargetMode="External"/><Relationship Id="rId4803" Type="http://schemas.openxmlformats.org/officeDocument/2006/relationships/hyperlink" Target="http://sede.gobcan.es/boc/boc-a-2020-089-1475.pdf" TargetMode="External"/><Relationship Id="rId326" Type="http://schemas.openxmlformats.org/officeDocument/2006/relationships/hyperlink" Target="http://sede.gobcan.es/boc/boc-a-2021-193-4124.pdf" TargetMode="External"/><Relationship Id="rId1370" Type="http://schemas.openxmlformats.org/officeDocument/2006/relationships/hyperlink" Target="http://www.gobiernodecanarias.org/boc/2021/108/013.html" TargetMode="External"/><Relationship Id="rId2007" Type="http://schemas.openxmlformats.org/officeDocument/2006/relationships/hyperlink" Target="http://sede.gobcan.es/boc/boc-a-2021-054-1377.xsign" TargetMode="External"/><Relationship Id="rId740" Type="http://schemas.openxmlformats.org/officeDocument/2006/relationships/hyperlink" Target="http://sede.gobcan.es/boc/boc-a-2021-162-3732.pdf" TargetMode="External"/><Relationship Id="rId1023" Type="http://schemas.openxmlformats.org/officeDocument/2006/relationships/hyperlink" Target="https://www.boe.es/boe/dias/2021/07/06/pdfs/BOE-B-2021-32483.pdf" TargetMode="External"/><Relationship Id="rId2421" Type="http://schemas.openxmlformats.org/officeDocument/2006/relationships/hyperlink" Target="https://www.boe.es/boe/dias/2021/01/14/pdfs/BOE-A-2021-525.pdf" TargetMode="External"/><Relationship Id="rId4179" Type="http://schemas.openxmlformats.org/officeDocument/2006/relationships/hyperlink" Target="https://www.boe.es/boe/dias/2020/07/10/pdfs/BOE-A-2020-7701.pdf" TargetMode="External"/><Relationship Id="rId4593" Type="http://schemas.openxmlformats.org/officeDocument/2006/relationships/hyperlink" Target="http://sede.gobcan.es/boc/boc-a-2020-102-1624.xsign" TargetMode="External"/><Relationship Id="rId3195" Type="http://schemas.openxmlformats.org/officeDocument/2006/relationships/hyperlink" Target="https://www.boe.es/boe/dias/2020/11/12/pdfs/BOE-B-2020-40725.pdf" TargetMode="External"/><Relationship Id="rId4246" Type="http://schemas.openxmlformats.org/officeDocument/2006/relationships/hyperlink" Target="https://www.boe.es/boe/dias/2020/07/02/pdfs/BOE-B-2020-19836.pdf" TargetMode="External"/><Relationship Id="rId4660" Type="http://schemas.openxmlformats.org/officeDocument/2006/relationships/hyperlink" Target="https://www.boe.es/boe/dias/2020/05/15/pdfs/BOE-A-2020-5052.pdf" TargetMode="External"/><Relationship Id="rId3262" Type="http://schemas.openxmlformats.org/officeDocument/2006/relationships/hyperlink" Target="https://www.boe.es/boe/dias/2020/11/05/pdfs/BOE-B-2020-39459.pdf" TargetMode="External"/><Relationship Id="rId4313" Type="http://schemas.openxmlformats.org/officeDocument/2006/relationships/hyperlink" Target="https://www.boe.es/boe/dias/2020/06/22/pdfs/BOE-A-2020-6508.pdf" TargetMode="External"/><Relationship Id="rId183" Type="http://schemas.openxmlformats.org/officeDocument/2006/relationships/hyperlink" Target="http://sede.gobcan.es/boc/boc-a-2021-201-4235.xsign" TargetMode="External"/><Relationship Id="rId1907" Type="http://schemas.openxmlformats.org/officeDocument/2006/relationships/hyperlink" Target="https://www.boe.es/boe/dias/2021/03/26/pdfs/BOE-B-2021-14750.pdf" TargetMode="External"/><Relationship Id="rId250" Type="http://schemas.openxmlformats.org/officeDocument/2006/relationships/hyperlink" Target="http://sede.gobcan.es/boc/boc-a-2021-200-4221.pdf" TargetMode="External"/><Relationship Id="rId5087" Type="http://schemas.openxmlformats.org/officeDocument/2006/relationships/hyperlink" Target="https://ceoe-tenerife.com/actualizacion-medidas-preventivas-en-ambito-de-hosteleria-y-restauracion/" TargetMode="External"/><Relationship Id="rId5154" Type="http://schemas.openxmlformats.org/officeDocument/2006/relationships/hyperlink" Target="https://ceoe-tenerife.com/tablas-actualizadas-medidas-especificas-y-temporales-para-fiestas-de-carnaval-en-el-ano-2021/" TargetMode="External"/><Relationship Id="rId1697" Type="http://schemas.openxmlformats.org/officeDocument/2006/relationships/hyperlink" Target="http://sede.gobcan.es/boc/boc-a-2021-083-2199.pdf" TargetMode="External"/><Relationship Id="rId2748" Type="http://schemas.openxmlformats.org/officeDocument/2006/relationships/hyperlink" Target="https://www.boe.es/boe/dias/2020/12/15/pdfs/BOE-B-2020-47237.pdf" TargetMode="External"/><Relationship Id="rId1764" Type="http://schemas.openxmlformats.org/officeDocument/2006/relationships/hyperlink" Target="http://sede.gobcan.es/boc/boc-a-2021-077-2035.pdf" TargetMode="External"/><Relationship Id="rId2815" Type="http://schemas.openxmlformats.org/officeDocument/2006/relationships/hyperlink" Target="https://www.boe.es/boe/dias/2020/12/10/pdfs/BOE-B-2020-46163.pdf" TargetMode="External"/><Relationship Id="rId4170" Type="http://schemas.openxmlformats.org/officeDocument/2006/relationships/hyperlink" Target="https://www.boe.es/boe/dias/2020/07/13/pdfs/BOE-B-2020-21877.pdf" TargetMode="External"/><Relationship Id="rId5221" Type="http://schemas.openxmlformats.org/officeDocument/2006/relationships/hyperlink" Target="https://ceoe-tenerife.com/200928-cuadro-manejo-casos-contactos-covid-19/" TargetMode="External"/><Relationship Id="rId56" Type="http://schemas.openxmlformats.org/officeDocument/2006/relationships/hyperlink" Target="http://www.gobiernodecanarias.org/boc/2021/207/011.html" TargetMode="External"/><Relationship Id="rId1417" Type="http://schemas.openxmlformats.org/officeDocument/2006/relationships/hyperlink" Target="https://www.boe.es/boe/dias/2021/05/25/pdfs/BOE-B-2021-26270.pdf" TargetMode="External"/><Relationship Id="rId1831" Type="http://schemas.openxmlformats.org/officeDocument/2006/relationships/hyperlink" Target="http://sede.gobcan.es/boc/boc-a-2021-069-1796.pdf" TargetMode="External"/><Relationship Id="rId4987" Type="http://schemas.openxmlformats.org/officeDocument/2006/relationships/hyperlink" Target="http://www.gobiernodecanarias.org/boc/2020/071/001.html" TargetMode="External"/><Relationship Id="rId3589" Type="http://schemas.openxmlformats.org/officeDocument/2006/relationships/hyperlink" Target="http://sede.gobcan.es/boc/boc-a-2020-208-3621.pdf" TargetMode="External"/><Relationship Id="rId577" Type="http://schemas.openxmlformats.org/officeDocument/2006/relationships/hyperlink" Target="http://sede.gobcan.es/boc/boc-a-2021-169-3856.pdf" TargetMode="External"/><Relationship Id="rId2258" Type="http://schemas.openxmlformats.org/officeDocument/2006/relationships/hyperlink" Target="http://www.gobiernodecanarias.org/boc/2021/026/004.html" TargetMode="External"/><Relationship Id="rId3656" Type="http://schemas.openxmlformats.org/officeDocument/2006/relationships/hyperlink" Target="https://www.boe.es/boe/dias/2020/10/01/pdfs/BOE-A-2020-11576.pdf" TargetMode="External"/><Relationship Id="rId4707" Type="http://schemas.openxmlformats.org/officeDocument/2006/relationships/hyperlink" Target="http://www.gobiernodecanarias.org/boc/2020/093/007.html" TargetMode="External"/><Relationship Id="rId991" Type="http://schemas.openxmlformats.org/officeDocument/2006/relationships/hyperlink" Target="http://sede.gobcan.es/boc/boc-a-2021-140-3366.pdf" TargetMode="External"/><Relationship Id="rId2672" Type="http://schemas.openxmlformats.org/officeDocument/2006/relationships/hyperlink" Target="http://sede.gobcan.es/boc/boc-a-2020-262-5063.pdf" TargetMode="External"/><Relationship Id="rId3309" Type="http://schemas.openxmlformats.org/officeDocument/2006/relationships/hyperlink" Target="https://www.boe.es/boe/dias/2020/10/30/pdfs/BOE-A-2020-13201.pdf" TargetMode="External"/><Relationship Id="rId3723" Type="http://schemas.openxmlformats.org/officeDocument/2006/relationships/hyperlink" Target="http://sede.gobcan.es/boc/boc-a-2020-196-3369.pdf" TargetMode="External"/><Relationship Id="rId644" Type="http://schemas.openxmlformats.org/officeDocument/2006/relationships/hyperlink" Target="http://sede.gobcan.es/boc/boc-a-2021-166-3811.pdf" TargetMode="External"/><Relationship Id="rId1274" Type="http://schemas.openxmlformats.org/officeDocument/2006/relationships/hyperlink" Target="https://www.boe.es/boe/dias/2021/06/04/pdfs/BOE-A-2021-9281.pdf" TargetMode="External"/><Relationship Id="rId2325" Type="http://schemas.openxmlformats.org/officeDocument/2006/relationships/hyperlink" Target="http://www.gobiernodecanarias.org/boc/2021/020/009.html" TargetMode="External"/><Relationship Id="rId711" Type="http://schemas.openxmlformats.org/officeDocument/2006/relationships/hyperlink" Target="http://sede.gobcan.es/boc/boc-a-2021-163-3752.pdf" TargetMode="External"/><Relationship Id="rId1341" Type="http://schemas.openxmlformats.org/officeDocument/2006/relationships/hyperlink" Target="http://www.gobiernodecanarias.org/boc/2021/109/005.html" TargetMode="External"/><Relationship Id="rId4497" Type="http://schemas.openxmlformats.org/officeDocument/2006/relationships/hyperlink" Target="http://sede.gobcan.es/boc/boc-a-2020-105-1675.pdf" TargetMode="External"/><Relationship Id="rId3099" Type="http://schemas.openxmlformats.org/officeDocument/2006/relationships/hyperlink" Target="https://www.boe.es/boe/dias/2020/11/19/pdfs/BOE-A-2020-14467.pdf" TargetMode="External"/><Relationship Id="rId4564" Type="http://schemas.openxmlformats.org/officeDocument/2006/relationships/hyperlink" Target="http://sede.gobcan.es/boc/boc-a-2020-103-1639.pdf" TargetMode="External"/><Relationship Id="rId3166" Type="http://schemas.openxmlformats.org/officeDocument/2006/relationships/hyperlink" Target="https://www.boe.es/boe/dias/2020/11/14/pdfs/BOE-B-2020-41546.pdf" TargetMode="External"/><Relationship Id="rId3580" Type="http://schemas.openxmlformats.org/officeDocument/2006/relationships/hyperlink" Target="http://sede.gobcan.es/boc/boc-a-2020-208-3620.pdf" TargetMode="External"/><Relationship Id="rId4217" Type="http://schemas.openxmlformats.org/officeDocument/2006/relationships/hyperlink" Target="http://sede.gobcan.es/boc/boc-a-2020-135-2139.pdf" TargetMode="External"/><Relationship Id="rId2182" Type="http://schemas.openxmlformats.org/officeDocument/2006/relationships/hyperlink" Target="https://www.boe.es/boe/dias/2021/02/18/pdfs/BOE-B-2021-7652.pdf" TargetMode="External"/><Relationship Id="rId3233" Type="http://schemas.openxmlformats.org/officeDocument/2006/relationships/hyperlink" Target="http://www.gobiernodecanarias.org/boc/2020/229/010.html" TargetMode="External"/><Relationship Id="rId4631" Type="http://schemas.openxmlformats.org/officeDocument/2006/relationships/hyperlink" Target="http://www.gobiernodecanarias.org/boc/2020/099/008.html" TargetMode="External"/><Relationship Id="rId154" Type="http://schemas.openxmlformats.org/officeDocument/2006/relationships/hyperlink" Target="https://www.boe.es/boe/dias/2021/09/30/pdfs/BOE-A-2021-15861.pdf" TargetMode="External"/><Relationship Id="rId2999" Type="http://schemas.openxmlformats.org/officeDocument/2006/relationships/hyperlink" Target="http://sede.gobcan.es/boc/boc-a-2020-243-4535.xsign" TargetMode="External"/><Relationship Id="rId3300" Type="http://schemas.openxmlformats.org/officeDocument/2006/relationships/hyperlink" Target="http://sede.gobcan.es/boc/boc-a-2020-224-4010.xsign" TargetMode="External"/><Relationship Id="rId221" Type="http://schemas.openxmlformats.org/officeDocument/2006/relationships/hyperlink" Target="http://www.gobiernodecanarias.org/boc/2021/200/008.html" TargetMode="External"/><Relationship Id="rId5058" Type="http://schemas.openxmlformats.org/officeDocument/2006/relationships/hyperlink" Target="https://ceoe-tenerife.com/consejeria-de-sanidad-orden-de-26-de-julio-de-2021/" TargetMode="External"/><Relationship Id="rId1668" Type="http://schemas.openxmlformats.org/officeDocument/2006/relationships/hyperlink" Target="https://www.boe.es/boe/dias/2021/04/27/pdfs/BOE-B-2021-20514.pdf" TargetMode="External"/><Relationship Id="rId2719" Type="http://schemas.openxmlformats.org/officeDocument/2006/relationships/hyperlink" Target="http://sede.gobcan.es/boc/boc-a-2020-260-4995.xsign" TargetMode="External"/><Relationship Id="rId4074" Type="http://schemas.openxmlformats.org/officeDocument/2006/relationships/hyperlink" Target="https://www.boe.es/boe/dias/2020/08/03/pdfs/BOE-B-2020-25015.pdf" TargetMode="External"/><Relationship Id="rId5125" Type="http://schemas.openxmlformats.org/officeDocument/2006/relationships/hyperlink" Target="https://ceoe-tenerife.com/author/ceoe-tenerife/" TargetMode="External"/><Relationship Id="rId3090" Type="http://schemas.openxmlformats.org/officeDocument/2006/relationships/hyperlink" Target="http://sede.gobcan.es/boc/boc-a-2020-238-4391.xsign" TargetMode="External"/><Relationship Id="rId4141" Type="http://schemas.openxmlformats.org/officeDocument/2006/relationships/hyperlink" Target="https://www.boe.es/boe/dias/2020/07/20/pdfs/BOE-A-2020-8218.pdf" TargetMode="External"/><Relationship Id="rId1735" Type="http://schemas.openxmlformats.org/officeDocument/2006/relationships/hyperlink" Target="http://sede.gobcan.es/boc/boc-a-2021-080-2115.pdf" TargetMode="External"/><Relationship Id="rId27" Type="http://schemas.openxmlformats.org/officeDocument/2006/relationships/hyperlink" Target="http://sede.gobcan.es/boc/boc-a-2021-209-4340.xsign" TargetMode="External"/><Relationship Id="rId1802" Type="http://schemas.openxmlformats.org/officeDocument/2006/relationships/hyperlink" Target="https://www.boe.es/boe/dias/2021/04/10/pdfs/BOE-A-2021-5650.pdf" TargetMode="External"/><Relationship Id="rId4958" Type="http://schemas.openxmlformats.org/officeDocument/2006/relationships/hyperlink" Target="https://www.boe.es/diario_boe/txt.php?id=BOE-A-2020-4413" TargetMode="External"/><Relationship Id="rId3974" Type="http://schemas.openxmlformats.org/officeDocument/2006/relationships/hyperlink" Target="http://sede.gobcan.es/boc/boc-a-2020-160-2751.pdf" TargetMode="External"/><Relationship Id="rId895" Type="http://schemas.openxmlformats.org/officeDocument/2006/relationships/hyperlink" Target="http://sede.gobcan.es/boc/boc-a-2021-147-3513.pdf" TargetMode="External"/><Relationship Id="rId2576" Type="http://schemas.openxmlformats.org/officeDocument/2006/relationships/hyperlink" Target="http://sede.gobcan.es/boc/boc-a-2020-269-5264.pdf" TargetMode="External"/><Relationship Id="rId2990" Type="http://schemas.openxmlformats.org/officeDocument/2006/relationships/hyperlink" Target="https://www.boe.es/boe/dias/2020/11/27/pdfs/BOE-A-2020-15063.pdf" TargetMode="External"/><Relationship Id="rId3627" Type="http://schemas.openxmlformats.org/officeDocument/2006/relationships/hyperlink" Target="https://www.boe.es/boe/dias/2020/10/06/pdfs/BOE-A-2020-11821.pdf" TargetMode="External"/><Relationship Id="rId548" Type="http://schemas.openxmlformats.org/officeDocument/2006/relationships/hyperlink" Target="http://sede.gobcan.es/boc/boc-a-2021-173-3916.pdf" TargetMode="External"/><Relationship Id="rId962" Type="http://schemas.openxmlformats.org/officeDocument/2006/relationships/hyperlink" Target="http://sede.gobcan.es/boc/boc-a-2021-142-3400.pdf" TargetMode="External"/><Relationship Id="rId1178" Type="http://schemas.openxmlformats.org/officeDocument/2006/relationships/hyperlink" Target="http://sede.gobcan.es/boc/boc-a-2021-124-3072.xsign" TargetMode="External"/><Relationship Id="rId1592" Type="http://schemas.openxmlformats.org/officeDocument/2006/relationships/hyperlink" Target="https://www.boe.es/boe/dias/2021/05/04/pdfs/BOE-B-2021-21706.pdf" TargetMode="External"/><Relationship Id="rId2229" Type="http://schemas.openxmlformats.org/officeDocument/2006/relationships/hyperlink" Target="http://sede.gobcan.es/boc/boc-a-2021-030-704.pdf" TargetMode="External"/><Relationship Id="rId2643" Type="http://schemas.openxmlformats.org/officeDocument/2006/relationships/hyperlink" Target="https://www.boe.es/boe/dias/2020/12/23/pdfs/BOE-A-2020-16825.pdf" TargetMode="External"/><Relationship Id="rId615" Type="http://schemas.openxmlformats.org/officeDocument/2006/relationships/hyperlink" Target="http://sede.gobcan.es/boc/boc-a-2021-168-3837.pdf" TargetMode="External"/><Relationship Id="rId1245" Type="http://schemas.openxmlformats.org/officeDocument/2006/relationships/hyperlink" Target="http://sede.gobcan.es/boc/boc-a-2021-119-2952.pdf" TargetMode="External"/><Relationship Id="rId1312" Type="http://schemas.openxmlformats.org/officeDocument/2006/relationships/hyperlink" Target="https://www.boe.es/boe/dias/2021/06/01/pdfs/BOE-A-2021-9064.pdf" TargetMode="External"/><Relationship Id="rId2710" Type="http://schemas.openxmlformats.org/officeDocument/2006/relationships/hyperlink" Target="https://www.boe.es/boe/dias/2020/12/18/pdfs/BOE-B-2020-47720.pdf" TargetMode="External"/><Relationship Id="rId4468" Type="http://schemas.openxmlformats.org/officeDocument/2006/relationships/hyperlink" Target="http://sede.gobcan.es/boc/boc-a-2020-107-1695.xsign" TargetMode="External"/><Relationship Id="rId4882" Type="http://schemas.openxmlformats.org/officeDocument/2006/relationships/hyperlink" Target="http://www.gobiernodecanarias.org/boc/2020/084/003.html" TargetMode="External"/><Relationship Id="rId2086" Type="http://schemas.openxmlformats.org/officeDocument/2006/relationships/hyperlink" Target="http://sede.gobcan.es/boc/boc-a-2021-045-1129.xsign" TargetMode="External"/><Relationship Id="rId3484" Type="http://schemas.openxmlformats.org/officeDocument/2006/relationships/hyperlink" Target="http://www.gobiernodecanarias.org/boc/2020/213/007.html" TargetMode="External"/><Relationship Id="rId4535" Type="http://schemas.openxmlformats.org/officeDocument/2006/relationships/hyperlink" Target="http://sede.gobcan.es/boc/boc-a-2020-104-1653.pdf" TargetMode="External"/><Relationship Id="rId3137" Type="http://schemas.openxmlformats.org/officeDocument/2006/relationships/hyperlink" Target="http://sede.gobcan.es/boc/boc-a-2020-235-4322.pdf" TargetMode="External"/><Relationship Id="rId3551" Type="http://schemas.openxmlformats.org/officeDocument/2006/relationships/hyperlink" Target="https://www.boe.es/buscar/doc.php?id=BOE-A-2020-12055" TargetMode="External"/><Relationship Id="rId4602" Type="http://schemas.openxmlformats.org/officeDocument/2006/relationships/hyperlink" Target="https://boe.es/boe/dias/2020/05/25/pdfs/BOE-B-2020-14131.pdf" TargetMode="External"/><Relationship Id="rId472" Type="http://schemas.openxmlformats.org/officeDocument/2006/relationships/hyperlink" Target="http://sede.gobcan.es/boc/boc-a-2021-179-3978.xsign" TargetMode="External"/><Relationship Id="rId2153" Type="http://schemas.openxmlformats.org/officeDocument/2006/relationships/hyperlink" Target="http://sede.gobcan.es/boc/boc-a-2021-039-957.pdf" TargetMode="External"/><Relationship Id="rId3204" Type="http://schemas.openxmlformats.org/officeDocument/2006/relationships/hyperlink" Target="http://sede.gobcan.es/boc/boc-a-2020-231-4195.pdf" TargetMode="External"/><Relationship Id="rId125" Type="http://schemas.openxmlformats.org/officeDocument/2006/relationships/hyperlink" Target="http://sede.gobcan.es/boc/boc-a-2021-203-4276.pdf" TargetMode="External"/><Relationship Id="rId2220" Type="http://schemas.openxmlformats.org/officeDocument/2006/relationships/hyperlink" Target="http://www.gobiernodecanarias.org/boc/2021/030/004.html" TargetMode="External"/><Relationship Id="rId5376" Type="http://schemas.openxmlformats.org/officeDocument/2006/relationships/hyperlink" Target="https://ceoe-tenerife.com/author/ceoe-tenerife/" TargetMode="External"/><Relationship Id="rId4392" Type="http://schemas.openxmlformats.org/officeDocument/2006/relationships/hyperlink" Target="https://www.boe.es/boe/dias/2020/06/10/pdfs/BOE-B-2020-16052.pdf" TargetMode="External"/><Relationship Id="rId5029" Type="http://schemas.openxmlformats.org/officeDocument/2006/relationships/hyperlink" Target="http://sede.gobcan.es/boc/boc-a-2020-067-1234.pdf" TargetMode="External"/><Relationship Id="rId5443" Type="http://schemas.openxmlformats.org/officeDocument/2006/relationships/hyperlink" Target="https://ceoe-tenerife.com/boc-19032020-decreto-282020-18-marzo-del-presidente-se-establecen-medidas-control-las-personas-se-desplacen-via-aerea-maritima-ambito-canarias-co/" TargetMode="External"/><Relationship Id="rId1986" Type="http://schemas.openxmlformats.org/officeDocument/2006/relationships/hyperlink" Target="http://sede.gobcan.es/boc/boc-a-2021-056-1440.pdf" TargetMode="External"/><Relationship Id="rId4045" Type="http://schemas.openxmlformats.org/officeDocument/2006/relationships/hyperlink" Target="http://sede.gobcan.es/boc/boc-a-2020-158-2708.pdf" TargetMode="External"/><Relationship Id="rId1639" Type="http://schemas.openxmlformats.org/officeDocument/2006/relationships/hyperlink" Target="http://sede.gobcan.es/boc/boc-a-2021-087-2295.pdf" TargetMode="External"/><Relationship Id="rId3061" Type="http://schemas.openxmlformats.org/officeDocument/2006/relationships/hyperlink" Target="http://sede.gobcan.es/boc/boc-a-2020-240-4460.pdf" TargetMode="External"/><Relationship Id="rId1706" Type="http://schemas.openxmlformats.org/officeDocument/2006/relationships/hyperlink" Target="http://www.gobiernodecanarias.org/boc/2021/082/003.html" TargetMode="External"/><Relationship Id="rId4112" Type="http://schemas.openxmlformats.org/officeDocument/2006/relationships/hyperlink" Target="https://www.boe.es/boe/dias/2020/07/29/pdfs/BOE-B-2020-24323.pdf" TargetMode="External"/><Relationship Id="rId3878" Type="http://schemas.openxmlformats.org/officeDocument/2006/relationships/hyperlink" Target="http://sede.gobcan.es/boc/boc-a-2020-177-3066.pdf" TargetMode="External"/><Relationship Id="rId4929" Type="http://schemas.openxmlformats.org/officeDocument/2006/relationships/hyperlink" Target="https://www.boe.es/boe/dias/2020/04/23/pdfs/BOE-A-2020-4577.pdf" TargetMode="External"/><Relationship Id="rId799" Type="http://schemas.openxmlformats.org/officeDocument/2006/relationships/hyperlink" Target="https://www.boe.es/boe/dias/2021/07/28/pdfs/BOE-B-2021-34237.pdf" TargetMode="External"/><Relationship Id="rId2894" Type="http://schemas.openxmlformats.org/officeDocument/2006/relationships/hyperlink" Target="http://www.gobiernodecanarias.org/boc/2020/248/008.html" TargetMode="External"/><Relationship Id="rId866" Type="http://schemas.openxmlformats.org/officeDocument/2006/relationships/hyperlink" Target="http://sede.gobcan.es/boc/boc-a-2021-150-3566.xsign" TargetMode="External"/><Relationship Id="rId1496" Type="http://schemas.openxmlformats.org/officeDocument/2006/relationships/hyperlink" Target="http://sede.gobcan.es/boc/boc-a-2021-099-2530.pdf" TargetMode="External"/><Relationship Id="rId2547" Type="http://schemas.openxmlformats.org/officeDocument/2006/relationships/hyperlink" Target="http://sede.gobcan.es/boc/boc-a-2020-269-5259.pdf" TargetMode="External"/><Relationship Id="rId3945" Type="http://schemas.openxmlformats.org/officeDocument/2006/relationships/hyperlink" Target="http://sede.gobcan.es/boc/boc-a-2020-162-2793.pdf" TargetMode="External"/><Relationship Id="rId519" Type="http://schemas.openxmlformats.org/officeDocument/2006/relationships/hyperlink" Target="http://sede.gobcan.es/boc/boc-a-2021-174-3932.pdf" TargetMode="External"/><Relationship Id="rId1149" Type="http://schemas.openxmlformats.org/officeDocument/2006/relationships/hyperlink" Target="https://www.boe.es/boe/dias/2021/06/19/pdfs/BOE-A-2021-10225.pdf" TargetMode="External"/><Relationship Id="rId2961" Type="http://schemas.openxmlformats.org/officeDocument/2006/relationships/hyperlink" Target="https://www.boe.es/boe/dias/2020/11/30/pdfs/BOE-A-2020-15287.pdf" TargetMode="External"/><Relationship Id="rId5020" Type="http://schemas.openxmlformats.org/officeDocument/2006/relationships/hyperlink" Target="https://www.boe.es/boe/dias/2020/04/03/pdfs/BOE-A-2020-4260.pdf" TargetMode="External"/><Relationship Id="rId933" Type="http://schemas.openxmlformats.org/officeDocument/2006/relationships/hyperlink" Target="http://sede.gobcan.es/boc/boc-a-2021-146-3496.pdf" TargetMode="External"/><Relationship Id="rId1563" Type="http://schemas.openxmlformats.org/officeDocument/2006/relationships/hyperlink" Target="http://www.gobiernodecanarias.org/boc/2021/093/004.html" TargetMode="External"/><Relationship Id="rId2614" Type="http://schemas.openxmlformats.org/officeDocument/2006/relationships/hyperlink" Target="http://sede.gobcan.es/boc/boc-a-2020-267-5192.pdf" TargetMode="External"/><Relationship Id="rId1216" Type="http://schemas.openxmlformats.org/officeDocument/2006/relationships/hyperlink" Target="http://sede.gobcan.es/boc/boc-a-2021-120-2965.pdf" TargetMode="External"/><Relationship Id="rId1630" Type="http://schemas.openxmlformats.org/officeDocument/2006/relationships/hyperlink" Target="https://www.boe.es/boe/dias/2021/04/29/pdfs/BOE-B-2021-20867.pdf" TargetMode="External"/><Relationship Id="rId4786" Type="http://schemas.openxmlformats.org/officeDocument/2006/relationships/hyperlink" Target="https://www.boe.es/boe/dias/2020/05/07/pdfs/BOE-B-2020-13298.pdf" TargetMode="External"/><Relationship Id="rId3388" Type="http://schemas.openxmlformats.org/officeDocument/2006/relationships/hyperlink" Target="http://sede.gobcan.es/boc/boc-a-2020-219-3920.xsign" TargetMode="External"/><Relationship Id="rId4439" Type="http://schemas.openxmlformats.org/officeDocument/2006/relationships/hyperlink" Target="http://sede.gobcan.es/boc/boc-a-2020-109-1719.xsign" TargetMode="External"/><Relationship Id="rId4853" Type="http://schemas.openxmlformats.org/officeDocument/2006/relationships/hyperlink" Target="https://www.boe.es/boe/dias/2020/05/01/pdfs/BOE-A-2020-4758.pdf" TargetMode="External"/><Relationship Id="rId3455" Type="http://schemas.openxmlformats.org/officeDocument/2006/relationships/hyperlink" Target="http://sede.gobcan.es/boc/boc-a-2020-216-3835.pdf" TargetMode="External"/><Relationship Id="rId4506" Type="http://schemas.openxmlformats.org/officeDocument/2006/relationships/hyperlink" Target="http://sede.gobcan.es/boc/boc-a-2020-105-1677.pdf" TargetMode="External"/><Relationship Id="rId376" Type="http://schemas.openxmlformats.org/officeDocument/2006/relationships/hyperlink" Target="http://sede.gobcan.es/boc/boc-a-2021-189-4078.pdf" TargetMode="External"/><Relationship Id="rId790" Type="http://schemas.openxmlformats.org/officeDocument/2006/relationships/hyperlink" Target="https://www.boe.es/boe/dias/2021/07/29/pdfs/BOE-A-2021-12697.pdf" TargetMode="External"/><Relationship Id="rId2057" Type="http://schemas.openxmlformats.org/officeDocument/2006/relationships/hyperlink" Target="http://sede.gobcan.es/boc/boc-a-2021-047-1179.pdf" TargetMode="External"/><Relationship Id="rId2471" Type="http://schemas.openxmlformats.org/officeDocument/2006/relationships/hyperlink" Target="http://sede.gobcan.es/boc/boc-a-2020-270-5287.xsign" TargetMode="External"/><Relationship Id="rId3108" Type="http://schemas.openxmlformats.org/officeDocument/2006/relationships/hyperlink" Target="https://www.boe.es/boe/dias/2020/11/18/pdfs/BOE-A-2020-14369.pdf" TargetMode="External"/><Relationship Id="rId3522" Type="http://schemas.openxmlformats.org/officeDocument/2006/relationships/hyperlink" Target="http://sede.gobcan.es/boc/boc-a-2020-211-3690.pdf" TargetMode="External"/><Relationship Id="rId4920" Type="http://schemas.openxmlformats.org/officeDocument/2006/relationships/hyperlink" Target="https://www.boe.es/boe/dias/2020/04/25/pdfs/BOE-A-2020-4649.pdf" TargetMode="External"/><Relationship Id="rId443" Type="http://schemas.openxmlformats.org/officeDocument/2006/relationships/hyperlink" Target="http://sede.gobcan.es/boc/boc-a-2021-182-4013.pdf" TargetMode="External"/><Relationship Id="rId1073" Type="http://schemas.openxmlformats.org/officeDocument/2006/relationships/hyperlink" Target="http://sede.gobcan.es/boc/boc-a-2021-132-3218.pdf" TargetMode="External"/><Relationship Id="rId2124" Type="http://schemas.openxmlformats.org/officeDocument/2006/relationships/hyperlink" Target="http://sede.gobcan.es/boc/boc-a-2021-042-1032.pdf" TargetMode="External"/><Relationship Id="rId1140" Type="http://schemas.openxmlformats.org/officeDocument/2006/relationships/hyperlink" Target="http://sede.gobcan.es/boc/boc-a-2021-127-3125.xsign" TargetMode="External"/><Relationship Id="rId4296" Type="http://schemas.openxmlformats.org/officeDocument/2006/relationships/hyperlink" Target="https://www.boe.es/boe/dias/2020/06/25/pdfs/BOE-B-2020-18699.pdf" TargetMode="External"/><Relationship Id="rId510" Type="http://schemas.openxmlformats.org/officeDocument/2006/relationships/hyperlink" Target="http://sede.gobcan.es/boc/boc-a-2021-175-3947.pdf" TargetMode="External"/><Relationship Id="rId5347" Type="http://schemas.openxmlformats.org/officeDocument/2006/relationships/hyperlink" Target="https://ceoe-tenerife.com/comunicado-ceoe-cepyme/" TargetMode="External"/><Relationship Id="rId1957" Type="http://schemas.openxmlformats.org/officeDocument/2006/relationships/hyperlink" Target="http://sede.gobcan.es/boc/boc-a-2021-058-1489.xsign" TargetMode="External"/><Relationship Id="rId4363" Type="http://schemas.openxmlformats.org/officeDocument/2006/relationships/hyperlink" Target="http://sede.gobcan.es/boc/boc-a-2020-117-1828.pdf" TargetMode="External"/><Relationship Id="rId5414" Type="http://schemas.openxmlformats.org/officeDocument/2006/relationships/hyperlink" Target="https://ceoe-tenerife.com/author/ceoe-tenerife/" TargetMode="External"/><Relationship Id="rId4016" Type="http://schemas.openxmlformats.org/officeDocument/2006/relationships/hyperlink" Target="http://sede.gobcan.es/boc/boc-a-2020-159-2733.xsign" TargetMode="External"/><Relationship Id="rId4430" Type="http://schemas.openxmlformats.org/officeDocument/2006/relationships/hyperlink" Target="http://sede.gobcan.es/boc/boc-a-2020-109-1717.pdf" TargetMode="External"/><Relationship Id="rId3032" Type="http://schemas.openxmlformats.org/officeDocument/2006/relationships/hyperlink" Target="http://sede.gobcan.es/boc/boc-a-2020-241-4482.pdf" TargetMode="External"/><Relationship Id="rId2798" Type="http://schemas.openxmlformats.org/officeDocument/2006/relationships/hyperlink" Target="http://sede.gobcan.es/boc/boc-a-2020-255-4848.pdf" TargetMode="External"/><Relationship Id="rId3849" Type="http://schemas.openxmlformats.org/officeDocument/2006/relationships/hyperlink" Target="http://sede.gobcan.es/boc/boc-a-2020-182-3154.pdf" TargetMode="External"/><Relationship Id="rId5271" Type="http://schemas.openxmlformats.org/officeDocument/2006/relationships/hyperlink" Target="https://ceoe-tenerife.com/modificacion-documento-cuestiones-ertes/" TargetMode="External"/><Relationship Id="rId2865" Type="http://schemas.openxmlformats.org/officeDocument/2006/relationships/hyperlink" Target="http://sede.gobcan.es/boc/boc-a-2020-249-4755.pdf" TargetMode="External"/><Relationship Id="rId3916" Type="http://schemas.openxmlformats.org/officeDocument/2006/relationships/hyperlink" Target="https://www.boe.es/boe/dias/2020/08/13/pdfs/BOE-A-2020-9592.pdf" TargetMode="External"/><Relationship Id="rId837" Type="http://schemas.openxmlformats.org/officeDocument/2006/relationships/hyperlink" Target="http://sede.gobcan.es/boc/boc-a-2021-151-3578.pdf" TargetMode="External"/><Relationship Id="rId1467" Type="http://schemas.openxmlformats.org/officeDocument/2006/relationships/hyperlink" Target="http://sede.gobcan.es/boc/boc-a-2021-101-2590.pdf" TargetMode="External"/><Relationship Id="rId1881" Type="http://schemas.openxmlformats.org/officeDocument/2006/relationships/hyperlink" Target="http://sede.gobcan.es/boc/boc-a-2021-064-1660.pdf" TargetMode="External"/><Relationship Id="rId2518" Type="http://schemas.openxmlformats.org/officeDocument/2006/relationships/hyperlink" Target="http://sede.gobcan.es/boc/boc-a-2020-270-5297.pdf" TargetMode="External"/><Relationship Id="rId2932" Type="http://schemas.openxmlformats.org/officeDocument/2006/relationships/hyperlink" Target="http://sede.gobcan.es/boc/boc-a-2020-246-4648.pdf" TargetMode="External"/><Relationship Id="rId904" Type="http://schemas.openxmlformats.org/officeDocument/2006/relationships/hyperlink" Target="http://sede.gobcan.es/boc/boc-a-2021-147-3514.pdf" TargetMode="External"/><Relationship Id="rId1534" Type="http://schemas.openxmlformats.org/officeDocument/2006/relationships/hyperlink" Target="https://www.boe.es/boe/dias/2021/05/11/pdfs/BOE-A-2021-7760.pdf" TargetMode="External"/><Relationship Id="rId1601" Type="http://schemas.openxmlformats.org/officeDocument/2006/relationships/hyperlink" Target="https://www.boe.es/boe/dias/2021/05/01/pdfs/BOE-A-2021-7215.pdf" TargetMode="External"/><Relationship Id="rId4757" Type="http://schemas.openxmlformats.org/officeDocument/2006/relationships/hyperlink" Target="https://www.boe.es/boe/dias/2020/05/09/pdfs/BOE-B-2020-13378.pdf" TargetMode="External"/><Relationship Id="rId3359" Type="http://schemas.openxmlformats.org/officeDocument/2006/relationships/hyperlink" Target="https://www.boe.es/boe/dias/2020/10/28/pdfs/BOE-A-2020-13062.pdf" TargetMode="External"/><Relationship Id="rId694" Type="http://schemas.openxmlformats.org/officeDocument/2006/relationships/hyperlink" Target="http://www.gobiernodecanarias.org/boc/2021/163/006.html" TargetMode="External"/><Relationship Id="rId2375" Type="http://schemas.openxmlformats.org/officeDocument/2006/relationships/hyperlink" Target="https://www.boe.es/boe/dias/2021/01/21/pdfs/BOE-A-2021-840.pdf" TargetMode="External"/><Relationship Id="rId3773" Type="http://schemas.openxmlformats.org/officeDocument/2006/relationships/hyperlink" Target="https://www.boe.es/boe/dias/2020/09/18/pdfs/BOE-B-2020-30306.pdf" TargetMode="External"/><Relationship Id="rId4824" Type="http://schemas.openxmlformats.org/officeDocument/2006/relationships/hyperlink" Target="http://sede.gobcan.es/boc/boc-a-2020-088-1464.pdf" TargetMode="External"/><Relationship Id="rId347" Type="http://schemas.openxmlformats.org/officeDocument/2006/relationships/hyperlink" Target="http://sede.gobcan.es/boc/boc-a-2021-191-4107.xsign" TargetMode="External"/><Relationship Id="rId2028" Type="http://schemas.openxmlformats.org/officeDocument/2006/relationships/hyperlink" Target="http://www.gobiernodecanarias.org/boc/archivo/2021/051/boc-a-2021-051-1304.pdf" TargetMode="External"/><Relationship Id="rId3426" Type="http://schemas.openxmlformats.org/officeDocument/2006/relationships/hyperlink" Target="https://www.boe.es/boe/dias/2020/10/22/pdfs/BOE-B-2020-36808.pdf" TargetMode="External"/><Relationship Id="rId3840" Type="http://schemas.openxmlformats.org/officeDocument/2006/relationships/hyperlink" Target="http://www.gobiernodecanarias.org/boc/2020/187/010.html" TargetMode="External"/><Relationship Id="rId761" Type="http://schemas.openxmlformats.org/officeDocument/2006/relationships/hyperlink" Target="https://www.boe.es/boe/dias/2021/08/04/pdfs/BOE-A-2021-13269.pdf" TargetMode="External"/><Relationship Id="rId1391" Type="http://schemas.openxmlformats.org/officeDocument/2006/relationships/hyperlink" Target="http://sede.gobcan.es/boc/boc-a-2021-107-2703.pdf" TargetMode="External"/><Relationship Id="rId2442" Type="http://schemas.openxmlformats.org/officeDocument/2006/relationships/hyperlink" Target="http://sede.gobcan.es/boc/boc-a-2021-005-125.pdf" TargetMode="External"/><Relationship Id="rId414" Type="http://schemas.openxmlformats.org/officeDocument/2006/relationships/hyperlink" Target="http://sede.gobcan.es/boc/boc-a-2021-185-4029.xsign" TargetMode="External"/><Relationship Id="rId1044" Type="http://schemas.openxmlformats.org/officeDocument/2006/relationships/hyperlink" Target="http://sede.gobcan.es/boc/boc-a-2021-136-3297.pdf" TargetMode="External"/><Relationship Id="rId1111" Type="http://schemas.openxmlformats.org/officeDocument/2006/relationships/hyperlink" Target="https://www.boe.es/boe/dias/2021/06/26/pdfs/BOE-A-2021-10681.pdf" TargetMode="External"/><Relationship Id="rId4267" Type="http://schemas.openxmlformats.org/officeDocument/2006/relationships/hyperlink" Target="https://www.boe.es/boe/dias/2020/07/02/pdfs/BOE-B-2020-19860.pdf" TargetMode="External"/><Relationship Id="rId4681" Type="http://schemas.openxmlformats.org/officeDocument/2006/relationships/hyperlink" Target="http://sede.gobcan.es/boc/boc-a-2020-094-1537.pdf" TargetMode="External"/><Relationship Id="rId5318" Type="http://schemas.openxmlformats.org/officeDocument/2006/relationships/hyperlink" Target="https://ceoe-tenerife.com/author/ceoe-tenerife/" TargetMode="External"/><Relationship Id="rId3283" Type="http://schemas.openxmlformats.org/officeDocument/2006/relationships/hyperlink" Target="http://sede.gobcan.es/boc/boc-a-2020-225-4027.xsign" TargetMode="External"/><Relationship Id="rId4334" Type="http://schemas.openxmlformats.org/officeDocument/2006/relationships/hyperlink" Target="https://www.boe.es/boe/dias/2020/06/18/pdfs/BOE-A-2020-6309.pdf" TargetMode="External"/><Relationship Id="rId1928" Type="http://schemas.openxmlformats.org/officeDocument/2006/relationships/hyperlink" Target="http://sede.gobcan.es/boc/boc-a-2021-063-1637.pdf" TargetMode="External"/><Relationship Id="rId3350" Type="http://schemas.openxmlformats.org/officeDocument/2006/relationships/hyperlink" Target="https://www.boe.es/boe/dias/2020/10/29/pdfs/BOE-B-2020-38307.pdf" TargetMode="External"/><Relationship Id="rId271" Type="http://schemas.openxmlformats.org/officeDocument/2006/relationships/hyperlink" Target="http://sede.gobcan.es/boc/boc-a-2021-197-4174.pdf" TargetMode="External"/><Relationship Id="rId3003" Type="http://schemas.openxmlformats.org/officeDocument/2006/relationships/hyperlink" Target="http://www.gobiernodecanarias.org/boc/2020/243/002.html" TargetMode="External"/><Relationship Id="rId4401" Type="http://schemas.openxmlformats.org/officeDocument/2006/relationships/hyperlink" Target="http://www.gobiernodecanarias.org/boc/2020/115/005.html" TargetMode="External"/><Relationship Id="rId2769" Type="http://schemas.openxmlformats.org/officeDocument/2006/relationships/hyperlink" Target="http://sede.gobcan.es/boc/boc-a-2020-256-4884.pdf" TargetMode="External"/><Relationship Id="rId5175" Type="http://schemas.openxmlformats.org/officeDocument/2006/relationships/hyperlink" Target="https://ceoe-tenerife.com/tablas-resumen-para-la-aplicacion-de-las-medidas-de-prevencion-para-hacer-frente-a-la-crisis-sanitaria-ocasionada-por-la-covid-19-en-canarias/" TargetMode="External"/><Relationship Id="rId1785" Type="http://schemas.openxmlformats.org/officeDocument/2006/relationships/hyperlink" Target="http://sede.gobcan.es/boc/boc-a-2021-074-1975.pdf" TargetMode="External"/><Relationship Id="rId2836" Type="http://schemas.openxmlformats.org/officeDocument/2006/relationships/hyperlink" Target="http://sede.gobcan.es/boc/boc-a-2020-253-4800.xsign" TargetMode="External"/><Relationship Id="rId4191" Type="http://schemas.openxmlformats.org/officeDocument/2006/relationships/hyperlink" Target="https://www.boe.es/boe/dias/2020/07/08/pdfs/BOE-A-2020-7436.pdf" TargetMode="External"/><Relationship Id="rId5242" Type="http://schemas.openxmlformats.org/officeDocument/2006/relationships/hyperlink" Target="https://ceoe-tenerife.com/author/ceoe-tenerife/" TargetMode="External"/><Relationship Id="rId77" Type="http://schemas.openxmlformats.org/officeDocument/2006/relationships/hyperlink" Target="http://www.gobiernodecanarias.org/boc/2021/205/009.html" TargetMode="External"/><Relationship Id="rId808" Type="http://schemas.openxmlformats.org/officeDocument/2006/relationships/hyperlink" Target="http://sede.gobcan.es/boc/boc-a-2021-152-3598.pdf" TargetMode="External"/><Relationship Id="rId1438" Type="http://schemas.openxmlformats.org/officeDocument/2006/relationships/hyperlink" Target="https://www.boe.es/boe/dias/2021/05/21/pdfs/BOE-B-2021-25346.pdf" TargetMode="External"/><Relationship Id="rId1852" Type="http://schemas.openxmlformats.org/officeDocument/2006/relationships/hyperlink" Target="http://sede.gobcan.es/boc/boc-a-2021-067-1754.pdf" TargetMode="External"/><Relationship Id="rId2903" Type="http://schemas.openxmlformats.org/officeDocument/2006/relationships/hyperlink" Target="http://sede.gobcan.es/boc/boc-a-2020-248-4739.pdf" TargetMode="External"/><Relationship Id="rId1505" Type="http://schemas.openxmlformats.org/officeDocument/2006/relationships/hyperlink" Target="https://www.boe.es/boe/dias/2021/05/13/pdfs/BOE-B-2021-23771.pdf" TargetMode="External"/><Relationship Id="rId3677" Type="http://schemas.openxmlformats.org/officeDocument/2006/relationships/hyperlink" Target="http://sede.gobcan.es/boc/boc-a-2020-200-3434.pdf" TargetMode="External"/><Relationship Id="rId4728" Type="http://schemas.openxmlformats.org/officeDocument/2006/relationships/hyperlink" Target="http://sede.gobcan.es/boc/boc-a-2020-092-1513.pdf" TargetMode="External"/><Relationship Id="rId598" Type="http://schemas.openxmlformats.org/officeDocument/2006/relationships/hyperlink" Target="http://www.gobiernodecanarias.org/boc/2021/168/004.html" TargetMode="External"/><Relationship Id="rId2279" Type="http://schemas.openxmlformats.org/officeDocument/2006/relationships/hyperlink" Target="https://www.boe.es/boe/dias/2021/02/03/pdfs/BOE-A-2021-1529.pdf" TargetMode="External"/><Relationship Id="rId2693" Type="http://schemas.openxmlformats.org/officeDocument/2006/relationships/hyperlink" Target="http://www.gobiernodecanarias.org/boc/2020/262/040.html" TargetMode="External"/><Relationship Id="rId3744" Type="http://schemas.openxmlformats.org/officeDocument/2006/relationships/hyperlink" Target="http://sede.gobcan.es/boc/boc-a-2020-195-3356.xsign" TargetMode="External"/><Relationship Id="rId665" Type="http://schemas.openxmlformats.org/officeDocument/2006/relationships/hyperlink" Target="http://sede.gobcan.es/boc/boc-a-2021-164-3766.pdf" TargetMode="External"/><Relationship Id="rId1295" Type="http://schemas.openxmlformats.org/officeDocument/2006/relationships/hyperlink" Target="http://www.gobiernodecanarias.org/boc/2021/113/005.html" TargetMode="External"/><Relationship Id="rId2346" Type="http://schemas.openxmlformats.org/officeDocument/2006/relationships/hyperlink" Target="https://www.boe.es/boe/dias/2021/01/27/pdfs/BOE-A-2021-1178.pdf" TargetMode="External"/><Relationship Id="rId2760" Type="http://schemas.openxmlformats.org/officeDocument/2006/relationships/hyperlink" Target="http://sede.gobcan.es/boc/boc-a-2020-256-4867.pdf" TargetMode="External"/><Relationship Id="rId3811" Type="http://schemas.openxmlformats.org/officeDocument/2006/relationships/hyperlink" Target="http://www.gobiernodecanarias.org/boc/2020/190/010.html" TargetMode="External"/><Relationship Id="rId318" Type="http://schemas.openxmlformats.org/officeDocument/2006/relationships/hyperlink" Target="http://sede.gobcan.es/boc/boc-a-2021-194-4144.xsign" TargetMode="External"/><Relationship Id="rId732" Type="http://schemas.openxmlformats.org/officeDocument/2006/relationships/hyperlink" Target="http://sede.gobcan.es/boc/boc-a-2021-162-3730.xsign" TargetMode="External"/><Relationship Id="rId1362" Type="http://schemas.openxmlformats.org/officeDocument/2006/relationships/hyperlink" Target="http://sede.gobcan.es/boc/boc-a-2021-108-2732.pdf" TargetMode="External"/><Relationship Id="rId2413" Type="http://schemas.openxmlformats.org/officeDocument/2006/relationships/hyperlink" Target="http://sede.gobcan.es/boc/boc-a-2021-011-253.pdf" TargetMode="External"/><Relationship Id="rId1015" Type="http://schemas.openxmlformats.org/officeDocument/2006/relationships/hyperlink" Target="https://www.boe.es/boe/dias/2021/07/07/pdfs/BOE-A-2021-11309.pdf" TargetMode="External"/><Relationship Id="rId4585" Type="http://schemas.openxmlformats.org/officeDocument/2006/relationships/hyperlink" Target="http://www.gobiernodecanarias.org/boc/2020/103/009.html" TargetMode="External"/><Relationship Id="rId3187" Type="http://schemas.openxmlformats.org/officeDocument/2006/relationships/hyperlink" Target="http://sede.gobcan.es/boc/boc-a-2020-233-4264.pdf" TargetMode="External"/><Relationship Id="rId4238" Type="http://schemas.openxmlformats.org/officeDocument/2006/relationships/hyperlink" Target="http://sede.gobcan.es/boc/boc-a-2020-133-2124.pdf" TargetMode="External"/><Relationship Id="rId4652" Type="http://schemas.openxmlformats.org/officeDocument/2006/relationships/hyperlink" Target="http://sede.gobcan.es/boc/boc-a-2020-096-1560.pdf" TargetMode="External"/><Relationship Id="rId175" Type="http://schemas.openxmlformats.org/officeDocument/2006/relationships/hyperlink" Target="http://sede.gobcan.es/boc/boc-a-2021-201-4234.pdf" TargetMode="External"/><Relationship Id="rId3254" Type="http://schemas.openxmlformats.org/officeDocument/2006/relationships/hyperlink" Target="https://www.boe.es/boe/dias/2020/11/06/pdfs/BOE-B-2020-39601.pdf" TargetMode="External"/><Relationship Id="rId4305" Type="http://schemas.openxmlformats.org/officeDocument/2006/relationships/hyperlink" Target="http://www.gobiernodecanarias.org/boc/2020/126/003.html" TargetMode="External"/><Relationship Id="rId2270" Type="http://schemas.openxmlformats.org/officeDocument/2006/relationships/hyperlink" Target="https://www.boe.es/boe/dias/2021/02/04/pdfs/BOE-A-2021-1612.pdf" TargetMode="External"/><Relationship Id="rId3321" Type="http://schemas.openxmlformats.org/officeDocument/2006/relationships/hyperlink" Target="http://sede.gobcan.es/boc/boc-a-2020-222-3971.pdf" TargetMode="External"/><Relationship Id="rId242" Type="http://schemas.openxmlformats.org/officeDocument/2006/relationships/hyperlink" Target="http://sede.gobcan.es/boc/boc-a-2021-200-4214.xsign" TargetMode="External"/><Relationship Id="rId5079" Type="http://schemas.openxmlformats.org/officeDocument/2006/relationships/hyperlink" Target="https://ceoe-tenerife.com/author/ceoe-tenerife/" TargetMode="External"/><Relationship Id="rId1689" Type="http://schemas.openxmlformats.org/officeDocument/2006/relationships/hyperlink" Target="http://sede.gobcan.es/boc/boc-a-2021-083-2193.xsign" TargetMode="External"/><Relationship Id="rId4095" Type="http://schemas.openxmlformats.org/officeDocument/2006/relationships/hyperlink" Target="http://sede.gobcan.es/boc/boc-a-2020-154-2613.pdf" TargetMode="External"/><Relationship Id="rId5146" Type="http://schemas.openxmlformats.org/officeDocument/2006/relationships/hyperlink" Target="https://ceoe-tenerife.com/actualizacion-decreto-de-medidas-en-el-ambito-de-la-comunidad-autonoma-de-canarias/" TargetMode="External"/><Relationship Id="rId4162" Type="http://schemas.openxmlformats.org/officeDocument/2006/relationships/hyperlink" Target="http://www.gobiernodecanarias.org/boc/2020/142/001.html" TargetMode="External"/><Relationship Id="rId5213" Type="http://schemas.openxmlformats.org/officeDocument/2006/relationships/hyperlink" Target="https://ceoe-tenerife.com/ceoe-tenerife-documento-sns-actuaciones-de-respuesta-coordinada-para-el-control-de-la-transmision-de-covid-19/" TargetMode="External"/><Relationship Id="rId1756" Type="http://schemas.openxmlformats.org/officeDocument/2006/relationships/hyperlink" Target="http://sede.gobcan.es/boc/boc-a-2021-078-2060.xsign" TargetMode="External"/><Relationship Id="rId2807" Type="http://schemas.openxmlformats.org/officeDocument/2006/relationships/hyperlink" Target="http://sede.gobcan.es/boc/boc-a-2020-255-4860.pdf" TargetMode="External"/><Relationship Id="rId48" Type="http://schemas.openxmlformats.org/officeDocument/2006/relationships/hyperlink" Target="http://sede.gobcan.es/boc/boc-a-2021-207-4331.pdf" TargetMode="External"/><Relationship Id="rId1409" Type="http://schemas.openxmlformats.org/officeDocument/2006/relationships/hyperlink" Target="https://www.boe.es/boe/dias/2021/05/25/pdfs/BOE-B-2021-26262.pdf" TargetMode="External"/><Relationship Id="rId1823" Type="http://schemas.openxmlformats.org/officeDocument/2006/relationships/hyperlink" Target="https://www.boe.es/boe/dias/2021/04/07/pdfs/BOE-B-2021-16742.pdf" TargetMode="External"/><Relationship Id="rId4979" Type="http://schemas.openxmlformats.org/officeDocument/2006/relationships/hyperlink" Target="https://www.boe.es/boe/dias/2020/04/09/pdfs/BOE-A-2020-4381.pdf" TargetMode="External"/><Relationship Id="rId3995" Type="http://schemas.openxmlformats.org/officeDocument/2006/relationships/hyperlink" Target="http://www.gobiernodecanarias.org/boc/2020/160/007.html" TargetMode="External"/><Relationship Id="rId2597" Type="http://schemas.openxmlformats.org/officeDocument/2006/relationships/hyperlink" Target="http://www.gobiernodecanarias.org/boc/2020/268/002.html" TargetMode="External"/><Relationship Id="rId3648" Type="http://schemas.openxmlformats.org/officeDocument/2006/relationships/hyperlink" Target="http://www.gobiernodecanarias.org/boc/2020/203/001.html" TargetMode="External"/><Relationship Id="rId569" Type="http://schemas.openxmlformats.org/officeDocument/2006/relationships/hyperlink" Target="http://sede.gobcan.es/boc/boc-a-2021-170-3866.pdf" TargetMode="External"/><Relationship Id="rId983" Type="http://schemas.openxmlformats.org/officeDocument/2006/relationships/hyperlink" Target="https://www.boe.es/boe/dias/2021/07/10/pdfs/BOE-A-2021-11473.pdf" TargetMode="External"/><Relationship Id="rId1199" Type="http://schemas.openxmlformats.org/officeDocument/2006/relationships/hyperlink" Target="http://www.gobiernodecanarias.org/boc/2021/123/008.html" TargetMode="External"/><Relationship Id="rId2664" Type="http://schemas.openxmlformats.org/officeDocument/2006/relationships/hyperlink" Target="http://sede.gobcan.es/boc/boc-a-2020-262-5029.xsign" TargetMode="External"/><Relationship Id="rId5070" Type="http://schemas.openxmlformats.org/officeDocument/2006/relationships/hyperlink" Target="https://ceoe-tenerife.com/actualizacion-de-las-medidas-de-prevencion-establecidas-mediante-acuerdo-del-gobierno-de-19-de-junio-de-2020/" TargetMode="External"/><Relationship Id="rId636" Type="http://schemas.openxmlformats.org/officeDocument/2006/relationships/hyperlink" Target="http://sede.gobcan.es/boc/boc-a-2021-166-3810.pdf" TargetMode="External"/><Relationship Id="rId1266" Type="http://schemas.openxmlformats.org/officeDocument/2006/relationships/hyperlink" Target="https://www.boe.es/boe/dias/2021/06/05/pdfs/BOE-A-2021-9349.pdf" TargetMode="External"/><Relationship Id="rId2317" Type="http://schemas.openxmlformats.org/officeDocument/2006/relationships/hyperlink" Target="https://www.boe.es/boe/dias/2021/01/29/pdfs/BOE-A-2021-1265.pdf" TargetMode="External"/><Relationship Id="rId3715" Type="http://schemas.openxmlformats.org/officeDocument/2006/relationships/hyperlink" Target="http://www.gobiernodecanarias.org/boc/2020/196/010.html" TargetMode="External"/><Relationship Id="rId1680" Type="http://schemas.openxmlformats.org/officeDocument/2006/relationships/hyperlink" Target="https://boe.es/boe/dias/2021/04/23/pdfs/BOE-B-2021-19572.pdf" TargetMode="External"/><Relationship Id="rId2731" Type="http://schemas.openxmlformats.org/officeDocument/2006/relationships/hyperlink" Target="http://sede.gobcan.es/boc/boc-a-2020-259-4962.xsign" TargetMode="External"/><Relationship Id="rId703" Type="http://schemas.openxmlformats.org/officeDocument/2006/relationships/hyperlink" Target="http://sede.gobcan.es/boc/boc-a-2021-163-3751.pdf" TargetMode="External"/><Relationship Id="rId1333" Type="http://schemas.openxmlformats.org/officeDocument/2006/relationships/hyperlink" Target="https://www.boe.es/boe/dias/2021/05/28/pdfs/BOE-A-2021-8958.pdf" TargetMode="External"/><Relationship Id="rId4489" Type="http://schemas.openxmlformats.org/officeDocument/2006/relationships/hyperlink" Target="http://www.gobiernodecanarias.org/boc/2020/105/009.html" TargetMode="External"/><Relationship Id="rId1400" Type="http://schemas.openxmlformats.org/officeDocument/2006/relationships/hyperlink" Target="http://sede.gobcan.es/boc/boc-a-2021-107-2716.pdf" TargetMode="External"/><Relationship Id="rId4556" Type="http://schemas.openxmlformats.org/officeDocument/2006/relationships/hyperlink" Target="https://www.boe.es/boe/dias/2020/05/27/pdfs/BOE-B-2020-14289.pdf" TargetMode="External"/><Relationship Id="rId4970" Type="http://schemas.openxmlformats.org/officeDocument/2006/relationships/hyperlink" Target="https://www.boe.es/diario_boe/txt.php?id=BOE-A-2020-4405" TargetMode="External"/><Relationship Id="rId3158" Type="http://schemas.openxmlformats.org/officeDocument/2006/relationships/hyperlink" Target="http://sede.gobcan.es/boc/boc-a-2020-234-4306.pdf" TargetMode="External"/><Relationship Id="rId3572" Type="http://schemas.openxmlformats.org/officeDocument/2006/relationships/hyperlink" Target="http://www.gobiernodecanarias.org/boc/2020/208/006.html" TargetMode="External"/><Relationship Id="rId4209" Type="http://schemas.openxmlformats.org/officeDocument/2006/relationships/hyperlink" Target="http://sede.gobcan.es/boc/boc-a-2020-136-2162.xsign" TargetMode="External"/><Relationship Id="rId4623" Type="http://schemas.openxmlformats.org/officeDocument/2006/relationships/hyperlink" Target="http://sede.gobcan.es/boc/boc-a-2020-100-1603.xsign" TargetMode="External"/><Relationship Id="rId493" Type="http://schemas.openxmlformats.org/officeDocument/2006/relationships/hyperlink" Target="http://sede.gobcan.es/boc/boc-a-2021-178-3974.xsign" TargetMode="External"/><Relationship Id="rId2174" Type="http://schemas.openxmlformats.org/officeDocument/2006/relationships/hyperlink" Target="https://www.boe.es/boe/dias/2021/02/19/pdfs/BOE-B-2021-7781.pdf" TargetMode="External"/><Relationship Id="rId3225" Type="http://schemas.openxmlformats.org/officeDocument/2006/relationships/hyperlink" Target="http://sede.gobcan.es/boc/boc-a-2020-229-4146.pdf" TargetMode="External"/><Relationship Id="rId146" Type="http://schemas.openxmlformats.org/officeDocument/2006/relationships/hyperlink" Target="http://sede.gobcan.es/boc/boc-a-2021-202-4258.xsign" TargetMode="External"/><Relationship Id="rId560" Type="http://schemas.openxmlformats.org/officeDocument/2006/relationships/hyperlink" Target="http://www.gobiernodecanarias.org/boc/2021/171/015.html" TargetMode="External"/><Relationship Id="rId1190" Type="http://schemas.openxmlformats.org/officeDocument/2006/relationships/hyperlink" Target="http://sede.gobcan.es/boc/boc-a-2021-124-3075.pdf" TargetMode="External"/><Relationship Id="rId2241" Type="http://schemas.openxmlformats.org/officeDocument/2006/relationships/hyperlink" Target="http://sede.gobcan.es/boc/boc-a-2021-026-608.pdf" TargetMode="External"/><Relationship Id="rId5397" Type="http://schemas.openxmlformats.org/officeDocument/2006/relationships/hyperlink" Target="https://ceoe-tenerife.com/condiciones-rutas-aereas-canarias-baleares/" TargetMode="External"/><Relationship Id="rId213" Type="http://schemas.openxmlformats.org/officeDocument/2006/relationships/hyperlink" Target="http://sede.gobcan.es/boc/boc-a-2021-200-4208.pdf" TargetMode="External"/><Relationship Id="rId4066" Type="http://schemas.openxmlformats.org/officeDocument/2006/relationships/hyperlink" Target="http://sede.gobcan.es/boc/boc-a-2020-157-2683.pdf" TargetMode="External"/><Relationship Id="rId4480" Type="http://schemas.openxmlformats.org/officeDocument/2006/relationships/hyperlink" Target="http://sede.gobcan.es/boc/boc-a-2020-106-1686.pdf" TargetMode="External"/><Relationship Id="rId5117" Type="http://schemas.openxmlformats.org/officeDocument/2006/relationships/hyperlink" Target="https://ceoe-tenerife.com/author/ceoe-tenerife/" TargetMode="External"/><Relationship Id="rId1727" Type="http://schemas.openxmlformats.org/officeDocument/2006/relationships/hyperlink" Target="https://www.boe.es/boe/dias/2021/04/20/pdfs/BOE-B-2021-19123.pdf" TargetMode="External"/><Relationship Id="rId3082" Type="http://schemas.openxmlformats.org/officeDocument/2006/relationships/hyperlink" Target="https://www.boe.es/boe/dias/2020/11/20/pdfs/BOE-A-2020-14545.pdf" TargetMode="External"/><Relationship Id="rId4133" Type="http://schemas.openxmlformats.org/officeDocument/2006/relationships/hyperlink" Target="http://www.gobiernodecanarias.org/boc/2020/148/009.html" TargetMode="External"/><Relationship Id="rId19" Type="http://schemas.openxmlformats.org/officeDocument/2006/relationships/hyperlink" Target="http://sede.gobcan.es/boc/boc-a-2021-209-4339.pdf" TargetMode="External"/><Relationship Id="rId3899" Type="http://schemas.openxmlformats.org/officeDocument/2006/relationships/hyperlink" Target="https://www.boe.es/boe/dias/2020/08/15/pdfs/BOE-A-2020-9741.pdf" TargetMode="External"/><Relationship Id="rId4200" Type="http://schemas.openxmlformats.org/officeDocument/2006/relationships/hyperlink" Target="https://www.boe.es/boe/dias/2020/07/07/pdfs/BOE-B-2020-20873.pdf" TargetMode="External"/><Relationship Id="rId3966" Type="http://schemas.openxmlformats.org/officeDocument/2006/relationships/hyperlink" Target="http://sede.gobcan.es/boc/boc-a-2020-161-2781.pdf" TargetMode="External"/><Relationship Id="rId3" Type="http://schemas.openxmlformats.org/officeDocument/2006/relationships/styles" Target="styles.xml"/><Relationship Id="rId887" Type="http://schemas.openxmlformats.org/officeDocument/2006/relationships/hyperlink" Target="http://sede.gobcan.es/boc/boc-a-2021-148-3530.pdf" TargetMode="External"/><Relationship Id="rId2568" Type="http://schemas.openxmlformats.org/officeDocument/2006/relationships/hyperlink" Target="http://sede.gobcan.es/boc/boc-a-2020-269-5263.pdf" TargetMode="External"/><Relationship Id="rId2982" Type="http://schemas.openxmlformats.org/officeDocument/2006/relationships/hyperlink" Target="http://sede.gobcan.es/boc/boc-a-2020-244-4590.pdf" TargetMode="External"/><Relationship Id="rId3619" Type="http://schemas.openxmlformats.org/officeDocument/2006/relationships/hyperlink" Target="http://www.gobiernodecanarias.org/boc/2020/206/012.html" TargetMode="External"/><Relationship Id="rId5041" Type="http://schemas.openxmlformats.org/officeDocument/2006/relationships/hyperlink" Target="https://ceoe-tenerife.com/author/ceoe-tenerife/" TargetMode="External"/><Relationship Id="rId954" Type="http://schemas.openxmlformats.org/officeDocument/2006/relationships/hyperlink" Target="http://www.gobiernodecanarias.org/boc/2021/142/009.html" TargetMode="External"/><Relationship Id="rId1584" Type="http://schemas.openxmlformats.org/officeDocument/2006/relationships/hyperlink" Target="http://sede.gobcan.es/boc/boc-a-2021-091-2377.pdf" TargetMode="External"/><Relationship Id="rId2635" Type="http://schemas.openxmlformats.org/officeDocument/2006/relationships/hyperlink" Target="http://sede.gobcan.es/boc/boc-a-2020-266-5150.pdf" TargetMode="External"/><Relationship Id="rId607" Type="http://schemas.openxmlformats.org/officeDocument/2006/relationships/hyperlink" Target="http://sede.gobcan.es/boc/boc-a-2021-168-3836.pdf" TargetMode="External"/><Relationship Id="rId1237" Type="http://schemas.openxmlformats.org/officeDocument/2006/relationships/hyperlink" Target="https://www.boe.es/boe/dias/2021/06/10/pdfs/BOE-B-2021-28896.pdf" TargetMode="External"/><Relationship Id="rId1651" Type="http://schemas.openxmlformats.org/officeDocument/2006/relationships/hyperlink" Target="http://sede.gobcan.es/boc/boc-a-2021-086-2270.pdf" TargetMode="External"/><Relationship Id="rId2702" Type="http://schemas.openxmlformats.org/officeDocument/2006/relationships/hyperlink" Target="http://sede.gobcan.es/boc/boc-a-2020-261-5028.pdf" TargetMode="External"/><Relationship Id="rId1304" Type="http://schemas.openxmlformats.org/officeDocument/2006/relationships/hyperlink" Target="https://www.boe.es/boe/dias/2021/06/02/pdfs/BOE-A-2021-9177.pdf" TargetMode="External"/><Relationship Id="rId4874" Type="http://schemas.openxmlformats.org/officeDocument/2006/relationships/hyperlink" Target="http://sede.gobcan.es/boc/boc-a-2020-085-1430.pdf" TargetMode="External"/><Relationship Id="rId3476" Type="http://schemas.openxmlformats.org/officeDocument/2006/relationships/hyperlink" Target="https://www.boe.es/boe/dias/2020/10/19/pdfs/BOE-B-2020-36075.pdf" TargetMode="External"/><Relationship Id="rId4527" Type="http://schemas.openxmlformats.org/officeDocument/2006/relationships/hyperlink" Target="http://sede.gobcan.es/boc/boc-a-2020-104-1652.pdf" TargetMode="External"/><Relationship Id="rId10" Type="http://schemas.openxmlformats.org/officeDocument/2006/relationships/hyperlink" Target="https://www.boe.es/boe/dias/2021/10/13/pdfs/BOE-B-2021-41863.pdf" TargetMode="External"/><Relationship Id="rId397" Type="http://schemas.openxmlformats.org/officeDocument/2006/relationships/hyperlink" Target="http://sede.gobcan.es/boc/boc-a-2021-186-4039.pdf" TargetMode="External"/><Relationship Id="rId2078" Type="http://schemas.openxmlformats.org/officeDocument/2006/relationships/hyperlink" Target="http://sede.gobcan.es/boc/boc-a-2021-045-1128.pdf" TargetMode="External"/><Relationship Id="rId2492" Type="http://schemas.openxmlformats.org/officeDocument/2006/relationships/hyperlink" Target="http://sede.gobcan.es/boc/boc-a-2020-270-5291.pdf" TargetMode="External"/><Relationship Id="rId3129" Type="http://schemas.openxmlformats.org/officeDocument/2006/relationships/hyperlink" Target="http://sede.gobcan.es/boc/boc-a-2020-235-4321.pdf" TargetMode="External"/><Relationship Id="rId3890" Type="http://schemas.openxmlformats.org/officeDocument/2006/relationships/hyperlink" Target="http://sede.gobcan.es/boc/boc-a-2020-176-3064.pdf" TargetMode="External"/><Relationship Id="rId4941" Type="http://schemas.openxmlformats.org/officeDocument/2006/relationships/hyperlink" Target="https://www.boe.es/boe/dias/2020/04/16/pdfs/BOE-A-2020-4470.pdf" TargetMode="External"/><Relationship Id="rId464" Type="http://schemas.openxmlformats.org/officeDocument/2006/relationships/hyperlink" Target="http://sede.gobcan.es/boc/boc-a-2021-180-3991.pdf" TargetMode="External"/><Relationship Id="rId1094" Type="http://schemas.openxmlformats.org/officeDocument/2006/relationships/hyperlink" Target="http://www.gobiernodecanarias.org/boc/2021/132/011.html" TargetMode="External"/><Relationship Id="rId2145" Type="http://schemas.openxmlformats.org/officeDocument/2006/relationships/hyperlink" Target="https://www.boe.es/boe/dias/2021/02/26/pdfs/BOE-A-2021-2983.pdf" TargetMode="External"/><Relationship Id="rId3543" Type="http://schemas.openxmlformats.org/officeDocument/2006/relationships/hyperlink" Target="http://sede.gobcan.es/boc/boc-a-2020-209-3646.pdf" TargetMode="External"/><Relationship Id="rId117" Type="http://schemas.openxmlformats.org/officeDocument/2006/relationships/hyperlink" Target="http://sede.gobcan.es/boc/boc-a-2021-203-4274.pdf" TargetMode="External"/><Relationship Id="rId3610" Type="http://schemas.openxmlformats.org/officeDocument/2006/relationships/hyperlink" Target="https://www.boe.es/boe/dias/2020/10/07/pdfs/BOE-B-2020-33959.pdf" TargetMode="External"/><Relationship Id="rId531" Type="http://schemas.openxmlformats.org/officeDocument/2006/relationships/hyperlink" Target="http://sede.gobcan.es/boc/boc-a-2021-173-3921.xsign" TargetMode="External"/><Relationship Id="rId1161" Type="http://schemas.openxmlformats.org/officeDocument/2006/relationships/hyperlink" Target="http://www.gobiernodecanarias.org/boc/2021/125/008.html" TargetMode="External"/><Relationship Id="rId2212" Type="http://schemas.openxmlformats.org/officeDocument/2006/relationships/hyperlink" Target="https://www.boe.es/boe/dias/2021/02/12/pdfs/BOE-A-2021-2114.pdf" TargetMode="External"/><Relationship Id="rId5368" Type="http://schemas.openxmlformats.org/officeDocument/2006/relationships/hyperlink" Target="https://ceoe-tenerife.com/author/ceoe-tenerife/" TargetMode="External"/><Relationship Id="rId1978" Type="http://schemas.openxmlformats.org/officeDocument/2006/relationships/hyperlink" Target="https://www.boe.es/boe/dias/2021/03/19/pdfs/BOE-A-2021-4312.pdf" TargetMode="External"/><Relationship Id="rId4384" Type="http://schemas.openxmlformats.org/officeDocument/2006/relationships/hyperlink" Target="http://www.gobiernodecanarias.org/boc/2020/116/003.html" TargetMode="External"/><Relationship Id="rId5435" Type="http://schemas.openxmlformats.org/officeDocument/2006/relationships/hyperlink" Target="https://ceoe-tenerife.com/orden-aclaraciones-mitma-la-adquisicion-distribucion-mascarillas-los-transportistas/" TargetMode="External"/><Relationship Id="rId4037" Type="http://schemas.openxmlformats.org/officeDocument/2006/relationships/hyperlink" Target="http://sede.gobcan.es/boc/boc-a-2020-159-2737.pdf" TargetMode="External"/><Relationship Id="rId4451" Type="http://schemas.openxmlformats.org/officeDocument/2006/relationships/hyperlink" Target="https://www.boe.es/boe/dias/2020/06/01/pdfs/BOE-A-2020-5493.pdf" TargetMode="External"/><Relationship Id="rId3053" Type="http://schemas.openxmlformats.org/officeDocument/2006/relationships/hyperlink" Target="http://www.gobiernodecanarias.org/boc/2020/240/004.html" TargetMode="External"/><Relationship Id="rId4104" Type="http://schemas.openxmlformats.org/officeDocument/2006/relationships/hyperlink" Target="https://www.boe.es/boe/dias/2020/07/30/pdfs/BOE-B-2020-24488.pdf" TargetMode="External"/><Relationship Id="rId3120" Type="http://schemas.openxmlformats.org/officeDocument/2006/relationships/hyperlink" Target="https://www.boe.es/boe/dias/2020/11/17/pdfs/BOE-B-2020-42114.pdf" TargetMode="External"/><Relationship Id="rId2886" Type="http://schemas.openxmlformats.org/officeDocument/2006/relationships/hyperlink" Target="http://sede.gobcan.es/boc/boc-a-2020-248-4712.pdf" TargetMode="External"/><Relationship Id="rId3937" Type="http://schemas.openxmlformats.org/officeDocument/2006/relationships/hyperlink" Target="http://sede.gobcan.es/boc/boc-a-2020-163-2814.pdf" TargetMode="External"/><Relationship Id="rId5292" Type="http://schemas.openxmlformats.org/officeDocument/2006/relationships/hyperlink" Target="https://ceoe-tenerife.com/author/ceoe-tenerife/" TargetMode="External"/><Relationship Id="rId858" Type="http://schemas.openxmlformats.org/officeDocument/2006/relationships/hyperlink" Target="http://sede.gobcan.es/boc/boc-a-2021-150-3565.pdf" TargetMode="External"/><Relationship Id="rId1488" Type="http://schemas.openxmlformats.org/officeDocument/2006/relationships/hyperlink" Target="http://sede.gobcan.es/boc/boc-a-2021-099-2521.xsign" TargetMode="External"/><Relationship Id="rId2539" Type="http://schemas.openxmlformats.org/officeDocument/2006/relationships/hyperlink" Target="http://www.gobiernodecanarias.org/boc/2020/269/004.html" TargetMode="External"/><Relationship Id="rId2953" Type="http://schemas.openxmlformats.org/officeDocument/2006/relationships/hyperlink" Target="http://sede.gobcan.es/boc/boc-a-2020-245-4607.xsign" TargetMode="External"/><Relationship Id="rId925" Type="http://schemas.openxmlformats.org/officeDocument/2006/relationships/hyperlink" Target="http://sede.gobcan.es/boc/boc-a-2021-146-3484.pdf" TargetMode="External"/><Relationship Id="rId1555" Type="http://schemas.openxmlformats.org/officeDocument/2006/relationships/hyperlink" Target="https://www.boe.es/boe/dias/2021/05/07/pdfs/BOE-A-2021-7618.pdf" TargetMode="External"/><Relationship Id="rId2606" Type="http://schemas.openxmlformats.org/officeDocument/2006/relationships/hyperlink" Target="http://www.gobiernodecanarias.org/boc/2020/267/001.html" TargetMode="External"/><Relationship Id="rId5012" Type="http://schemas.openxmlformats.org/officeDocument/2006/relationships/hyperlink" Target="https://www.boe.es/boe/dias/2020/04/04/pdfs/BOE-A-2020-4292.pdf" TargetMode="External"/><Relationship Id="rId1208" Type="http://schemas.openxmlformats.org/officeDocument/2006/relationships/hyperlink" Target="http://sede.gobcan.es/boc/boc-a-2021-121-2998.pdf" TargetMode="External"/><Relationship Id="rId1622" Type="http://schemas.openxmlformats.org/officeDocument/2006/relationships/hyperlink" Target="http://sede.gobcan.es/boc/boc-a-2021-088-2320.pdf" TargetMode="External"/><Relationship Id="rId4778" Type="http://schemas.openxmlformats.org/officeDocument/2006/relationships/hyperlink" Target="http://www.gobiernodecanarias.org/boc/2020/090/004.html" TargetMode="External"/><Relationship Id="rId3794" Type="http://schemas.openxmlformats.org/officeDocument/2006/relationships/hyperlink" Target="http://sede.gobcan.es/boc/boc-a-2020-192-3301.pdf" TargetMode="External"/><Relationship Id="rId4845" Type="http://schemas.openxmlformats.org/officeDocument/2006/relationships/hyperlink" Target="http://sede.gobcan.es/boc/boc-a-2020-086-1440.pdf" TargetMode="External"/><Relationship Id="rId2396" Type="http://schemas.openxmlformats.org/officeDocument/2006/relationships/hyperlink" Target="https://www.boe.es/boe/dias/2021/01/19/pdfs/BOE-A-2021-784.pdf" TargetMode="External"/><Relationship Id="rId3447" Type="http://schemas.openxmlformats.org/officeDocument/2006/relationships/hyperlink" Target="http://sede.gobcan.es/boc/boc-a-2020-216-3831.pdf" TargetMode="External"/><Relationship Id="rId3861" Type="http://schemas.openxmlformats.org/officeDocument/2006/relationships/hyperlink" Target="http://sede.gobcan.es/boc/boc-a-2020-180-3113.pdf" TargetMode="External"/><Relationship Id="rId4912" Type="http://schemas.openxmlformats.org/officeDocument/2006/relationships/hyperlink" Target="https://www.boe.es/boe/dias/2020/04/27/pdfs/BOE-B-2020-13000.pdf" TargetMode="External"/><Relationship Id="rId368" Type="http://schemas.openxmlformats.org/officeDocument/2006/relationships/hyperlink" Target="http://www.gobiernodecanarias.org/boc/2021/189/014.html" TargetMode="External"/><Relationship Id="rId782" Type="http://schemas.openxmlformats.org/officeDocument/2006/relationships/hyperlink" Target="http://www.gobiernodecanarias.org/boc/2021/156/005.html" TargetMode="External"/><Relationship Id="rId2049" Type="http://schemas.openxmlformats.org/officeDocument/2006/relationships/hyperlink" Target="http://www.gobiernodecanarias.org/boc/2021/048/008.html" TargetMode="External"/><Relationship Id="rId2463" Type="http://schemas.openxmlformats.org/officeDocument/2006/relationships/hyperlink" Target="http://sede.gobcan.es/boc/boc-a-2020-270-5286.pdf" TargetMode="External"/><Relationship Id="rId3514" Type="http://schemas.openxmlformats.org/officeDocument/2006/relationships/hyperlink" Target="http://www.gobiernodecanarias.org/boc/2020/212/024.html" TargetMode="External"/><Relationship Id="rId435" Type="http://schemas.openxmlformats.org/officeDocument/2006/relationships/hyperlink" Target="http://www.gobiernodecanarias.org/boc/2021/182/006.html" TargetMode="External"/><Relationship Id="rId1065" Type="http://schemas.openxmlformats.org/officeDocument/2006/relationships/hyperlink" Target="http://sede.gobcan.es/boc/boc-a-2021-133-3245.pdf" TargetMode="External"/><Relationship Id="rId2116" Type="http://schemas.openxmlformats.org/officeDocument/2006/relationships/hyperlink" Target="http://www.gobiernodecanarias.org/boc/2021/042/001.html" TargetMode="External"/><Relationship Id="rId2530" Type="http://schemas.openxmlformats.org/officeDocument/2006/relationships/hyperlink" Target="https://www.boe.es/boe/dias/2020/12/30/pdfs/BOE-A-2020-17273.pdf" TargetMode="External"/><Relationship Id="rId502" Type="http://schemas.openxmlformats.org/officeDocument/2006/relationships/hyperlink" Target="http://sede.gobcan.es/boc/boc-a-2021-176-3956.pdf" TargetMode="External"/><Relationship Id="rId1132" Type="http://schemas.openxmlformats.org/officeDocument/2006/relationships/hyperlink" Target="http://sede.gobcan.es/boc/boc-a-2021-129-3170.pdf" TargetMode="External"/><Relationship Id="rId4288" Type="http://schemas.openxmlformats.org/officeDocument/2006/relationships/hyperlink" Target="http://sede.gobcan.es/boc/boc-a-2020-130-2042.xsign" TargetMode="External"/><Relationship Id="rId5339" Type="http://schemas.openxmlformats.org/officeDocument/2006/relationships/hyperlink" Target="https://ceoe-tenerife.com/orden-snd3402020-12-abril-suspension-obras-edificios-donde-pueda-haber-otras-personas-no-relacionadas-la-ejecucion-las-obras/" TargetMode="External"/><Relationship Id="rId4355" Type="http://schemas.openxmlformats.org/officeDocument/2006/relationships/hyperlink" Target="http://sede.gobcan.es/boc/boc-a-2020-117-1817.pdf" TargetMode="External"/><Relationship Id="rId1949" Type="http://schemas.openxmlformats.org/officeDocument/2006/relationships/hyperlink" Target="https://www.boe.es/boe/dias/2021/03/22/pdfs/BOE-A-2021-4396.pdf" TargetMode="External"/><Relationship Id="rId4008" Type="http://schemas.openxmlformats.org/officeDocument/2006/relationships/hyperlink" Target="http://sede.gobcan.es/boc/boc-a-2020-159-2732.pdf" TargetMode="External"/><Relationship Id="rId5406" Type="http://schemas.openxmlformats.org/officeDocument/2006/relationships/hyperlink" Target="https://ceoe-tenerife.com/author/ceoe-tenerife/" TargetMode="External"/><Relationship Id="rId292" Type="http://schemas.openxmlformats.org/officeDocument/2006/relationships/hyperlink" Target="http://sede.gobcan.es/boc/boc-a-2021-196-4165.pdf" TargetMode="External"/><Relationship Id="rId3371" Type="http://schemas.openxmlformats.org/officeDocument/2006/relationships/hyperlink" Target="http://sede.gobcan.es/boc/boc-a-2020-220-3932.xsign" TargetMode="External"/><Relationship Id="rId4422" Type="http://schemas.openxmlformats.org/officeDocument/2006/relationships/hyperlink" Target="http://sede.gobcan.es/boc/boc-a-2020-111-1755.pdf" TargetMode="External"/><Relationship Id="rId3024" Type="http://schemas.openxmlformats.org/officeDocument/2006/relationships/hyperlink" Target="https://boe.es/boe/dias/2020/11/25/pdfs/BOE-A-2020-14876.pdf" TargetMode="External"/><Relationship Id="rId2040" Type="http://schemas.openxmlformats.org/officeDocument/2006/relationships/hyperlink" Target="https://www.boe.es/boe/dias/2021/03/10/pdfs/BOE-A-2021-3702.pdf" TargetMode="External"/><Relationship Id="rId5196" Type="http://schemas.openxmlformats.org/officeDocument/2006/relationships/hyperlink" Target="https://ceoe-tenerife.com/author/ceoe-tenerife/" TargetMode="External"/><Relationship Id="rId5263" Type="http://schemas.openxmlformats.org/officeDocument/2006/relationships/hyperlink" Target="https://ceoe-tenerife.com/puntos-entrada-espana-puertos-aeropuertos/" TargetMode="External"/><Relationship Id="rId1459" Type="http://schemas.openxmlformats.org/officeDocument/2006/relationships/hyperlink" Target="http://sede.gobcan.es/boc/boc-a-2021-103-2640.xsign" TargetMode="External"/><Relationship Id="rId2857" Type="http://schemas.openxmlformats.org/officeDocument/2006/relationships/hyperlink" Target="http://www.gobiernodecanarias.org/boc/2020/250/001.html" TargetMode="External"/><Relationship Id="rId3908" Type="http://schemas.openxmlformats.org/officeDocument/2006/relationships/hyperlink" Target="http://www.gobiernodecanarias.org/boc/2020/164/004.html" TargetMode="External"/><Relationship Id="rId5330" Type="http://schemas.openxmlformats.org/officeDocument/2006/relationships/hyperlink" Target="https://ceoe-tenerife.com/author/ceoe-tenerife/" TargetMode="External"/><Relationship Id="rId98" Type="http://schemas.openxmlformats.org/officeDocument/2006/relationships/hyperlink" Target="http://www.gobiernodecanarias.org/boc/2021/204/005.html" TargetMode="External"/><Relationship Id="rId829" Type="http://schemas.openxmlformats.org/officeDocument/2006/relationships/hyperlink" Target="http://www.gobiernodecanarias.org/boc/2021/151/005.html" TargetMode="External"/><Relationship Id="rId1873" Type="http://schemas.openxmlformats.org/officeDocument/2006/relationships/hyperlink" Target="http://sede.gobcan.es/boc/boc-a-2021-065-1694.pdf" TargetMode="External"/><Relationship Id="rId2924" Type="http://schemas.openxmlformats.org/officeDocument/2006/relationships/hyperlink" Target="https://www.boe.es/boe/dias/2020/12/02/pdfs/BOE-A-2020-15470.pdf" TargetMode="External"/><Relationship Id="rId1526" Type="http://schemas.openxmlformats.org/officeDocument/2006/relationships/hyperlink" Target="http://www.gobiernodecanarias.org/boc/2021/097/001.html" TargetMode="External"/><Relationship Id="rId1940" Type="http://schemas.openxmlformats.org/officeDocument/2006/relationships/hyperlink" Target="http://sede.gobcan.es/boc/boc-a-2021-060-1513.pdf" TargetMode="External"/><Relationship Id="rId3698" Type="http://schemas.openxmlformats.org/officeDocument/2006/relationships/hyperlink" Target="https://www.boe.es/boe/dias/2020/09/25/pdfs/BOE-A-2020-11193.pdf" TargetMode="External"/><Relationship Id="rId4749" Type="http://schemas.openxmlformats.org/officeDocument/2006/relationships/hyperlink" Target="https://www.boe.es/boe/dias/2020/05/09/pdfs/BOE-A-2020-4902.pdf" TargetMode="External"/><Relationship Id="rId3765" Type="http://schemas.openxmlformats.org/officeDocument/2006/relationships/hyperlink" Target="http://sede.gobcan.es/boc/boc-a-2020-194-3343.xsign" TargetMode="External"/><Relationship Id="rId4816" Type="http://schemas.openxmlformats.org/officeDocument/2006/relationships/hyperlink" Target="https://www.boe.es/boe/dias/2020/05/06/pdfs/BOE-B-2020-13254.pdf" TargetMode="External"/><Relationship Id="rId686" Type="http://schemas.openxmlformats.org/officeDocument/2006/relationships/hyperlink" Target="https://www.boe.es/boe/dias/2021/08/09/pdfs/BOE-A-2021-13606.pdf" TargetMode="External"/><Relationship Id="rId2367" Type="http://schemas.openxmlformats.org/officeDocument/2006/relationships/hyperlink" Target="http://www.gobiernodecanarias.org/boc/2021/015/005.html" TargetMode="External"/><Relationship Id="rId2781" Type="http://schemas.openxmlformats.org/officeDocument/2006/relationships/hyperlink" Target="https://www.boe.es/boe/dias/2020/12/11/pdfs/BOE-B-2020-46315.pdf" TargetMode="External"/><Relationship Id="rId3418" Type="http://schemas.openxmlformats.org/officeDocument/2006/relationships/hyperlink" Target="https://www.boe.es/boe/dias/2020/10/22/pdfs/BOE-A-2020-12691.pdf" TargetMode="External"/><Relationship Id="rId339" Type="http://schemas.openxmlformats.org/officeDocument/2006/relationships/hyperlink" Target="http://www.gobiernodecanarias.org/boc/2021/192/013.html" TargetMode="External"/><Relationship Id="rId753" Type="http://schemas.openxmlformats.org/officeDocument/2006/relationships/hyperlink" Target="http://sede.gobcan.es/boc/boc-a-2021-161-3714.pdf" TargetMode="External"/><Relationship Id="rId1383" Type="http://schemas.openxmlformats.org/officeDocument/2006/relationships/hyperlink" Target="https://www.boe.es/boe/dias/2021/05/26/pdfs/BOE-A-2021-8747.pdf" TargetMode="External"/><Relationship Id="rId2434" Type="http://schemas.openxmlformats.org/officeDocument/2006/relationships/hyperlink" Target="https://www.boe.es/boe/dias/2021/01/08/pdfs/BOE-B-2021-591.pdf" TargetMode="External"/><Relationship Id="rId3832" Type="http://schemas.openxmlformats.org/officeDocument/2006/relationships/hyperlink" Target="http://sede.gobcan.es/boc/boc-a-2020-187-3216.pdf" TargetMode="External"/><Relationship Id="rId406" Type="http://schemas.openxmlformats.org/officeDocument/2006/relationships/hyperlink" Target="http://sede.gobcan.es/boc/boc-a-2021-185-4028.pdf" TargetMode="External"/><Relationship Id="rId1036" Type="http://schemas.openxmlformats.org/officeDocument/2006/relationships/hyperlink" Target="http://www.gobiernodecanarias.org/boc/2021/137/007.html" TargetMode="External"/><Relationship Id="rId820" Type="http://schemas.openxmlformats.org/officeDocument/2006/relationships/hyperlink" Target="https://www.boe.es/boe/dias/2021/07/23/pdfs/BOE-A-2021-12314.pdf" TargetMode="External"/><Relationship Id="rId1450" Type="http://schemas.openxmlformats.org/officeDocument/2006/relationships/hyperlink" Target="http://sede.gobcan.es/boc/boc-a-2021-103-2627.pdf" TargetMode="External"/><Relationship Id="rId2501" Type="http://schemas.openxmlformats.org/officeDocument/2006/relationships/hyperlink" Target="http://sede.gobcan.es/boc/boc-a-2020-270-5293.xsign" TargetMode="External"/><Relationship Id="rId1103" Type="http://schemas.openxmlformats.org/officeDocument/2006/relationships/hyperlink" Target="http://sede.gobcan.es/boc/boc-a-2021-132-3229.pdf" TargetMode="External"/><Relationship Id="rId4259" Type="http://schemas.openxmlformats.org/officeDocument/2006/relationships/hyperlink" Target="https://www.boe.es/boe/dias/2020/07/02/pdfs/BOE-B-2020-19852.pdf" TargetMode="External"/><Relationship Id="rId4673" Type="http://schemas.openxmlformats.org/officeDocument/2006/relationships/hyperlink" Target="https://www.boe.es/boe/dias/2020/05/14/pdfs/BOE-B-2020-13631.pdf" TargetMode="External"/><Relationship Id="rId3275" Type="http://schemas.openxmlformats.org/officeDocument/2006/relationships/hyperlink" Target="http://sede.gobcan.es/boc/boc-a-2020-226-4049.xsign" TargetMode="External"/><Relationship Id="rId4326" Type="http://schemas.openxmlformats.org/officeDocument/2006/relationships/hyperlink" Target="http://sede.gobcan.es/boc/boc-a-2020-123-1920.pdf" TargetMode="External"/><Relationship Id="rId4740" Type="http://schemas.openxmlformats.org/officeDocument/2006/relationships/hyperlink" Target="http://sede.gobcan.es/boc/boc-a-2020-091-1501.pdf" TargetMode="External"/><Relationship Id="rId196" Type="http://schemas.openxmlformats.org/officeDocument/2006/relationships/hyperlink" Target="http://sede.gobcan.es/boc/boc-a-2021-201-4240.pdf" TargetMode="External"/><Relationship Id="rId2291" Type="http://schemas.openxmlformats.org/officeDocument/2006/relationships/hyperlink" Target="http://sede.gobcan.es/boc/boc-a-2021-022-514.xsign" TargetMode="External"/><Relationship Id="rId3342" Type="http://schemas.openxmlformats.org/officeDocument/2006/relationships/hyperlink" Target="http://sede.gobcan.es/boc/boc-a-2020-222-3990.pdf" TargetMode="External"/><Relationship Id="rId263" Type="http://schemas.openxmlformats.org/officeDocument/2006/relationships/hyperlink" Target="http://sede.gobcan.es/boc/boc-a-2021-197-4173.pdf" TargetMode="External"/><Relationship Id="rId330" Type="http://schemas.openxmlformats.org/officeDocument/2006/relationships/hyperlink" Target="https://www.boe.es/boe/dias/2021/09/17/pdfs/BOE-A-2021-15093.pdf" TargetMode="External"/><Relationship Id="rId2011" Type="http://schemas.openxmlformats.org/officeDocument/2006/relationships/hyperlink" Target="https://www.boe.es/boe/dias/2021/03/16/pdfs/BOE-B-2021-12951.pdf" TargetMode="External"/><Relationship Id="rId5167" Type="http://schemas.openxmlformats.org/officeDocument/2006/relationships/hyperlink" Target="https://ceoe-tenerife.com/decreto-5-2021-de-21-de-enero-del-presidente-por-el-que-se-actualiza-el-decreto-94-2020-de-23-de-diciembre-por-el-que-se-establecen-medidas-en-el-ambito-de-la-comunidad-autonoma-de-canarias-en-a/" TargetMode="External"/><Relationship Id="rId4183" Type="http://schemas.openxmlformats.org/officeDocument/2006/relationships/hyperlink" Target="http://sede.gobcan.es/boc/boc-a-2020-139-2234.pdf" TargetMode="External"/><Relationship Id="rId1777" Type="http://schemas.openxmlformats.org/officeDocument/2006/relationships/hyperlink" Target="http://www.gobiernodecanarias.org/boc/2021/075/012.html" TargetMode="External"/><Relationship Id="rId2828" Type="http://schemas.openxmlformats.org/officeDocument/2006/relationships/hyperlink" Target="http://sede.gobcan.es/boc/boc-a-2020-253-4799.pdf" TargetMode="External"/><Relationship Id="rId5234" Type="http://schemas.openxmlformats.org/officeDocument/2006/relationships/hyperlink" Target="https://ceoe-tenerife.com/author/ceoe-tenerife/" TargetMode="External"/><Relationship Id="rId69" Type="http://schemas.openxmlformats.org/officeDocument/2006/relationships/hyperlink" Target="http://sede.gobcan.es/boc/boc-a-2021-205-4306.pdf" TargetMode="External"/><Relationship Id="rId1844" Type="http://schemas.openxmlformats.org/officeDocument/2006/relationships/hyperlink" Target="https://www.boe.es/boe/dias/2021/04/03/pdfs/BOE-A-2021-5247.pdf" TargetMode="External"/><Relationship Id="rId4250" Type="http://schemas.openxmlformats.org/officeDocument/2006/relationships/hyperlink" Target="https://www.boe.es/boe/dias/2020/07/02/pdfs/BOE-B-2020-19843.pdf" TargetMode="External"/><Relationship Id="rId5301" Type="http://schemas.openxmlformats.org/officeDocument/2006/relationships/hyperlink" Target="https://ceoe-tenerife.com/guia-ayuda-autonomos-completar-la-prestacion-extraordinaria-cese-actividad/" TargetMode="External"/><Relationship Id="rId1911" Type="http://schemas.openxmlformats.org/officeDocument/2006/relationships/hyperlink" Target="http://www.gobiernodecanarias.org/boc/2021/063/016.html" TargetMode="External"/><Relationship Id="rId3669" Type="http://schemas.openxmlformats.org/officeDocument/2006/relationships/hyperlink" Target="https://www.boe.es/boe/dias/2020/09/30/pdfs/BOE-A-2020-11421.pdf" TargetMode="External"/><Relationship Id="rId5091" Type="http://schemas.openxmlformats.org/officeDocument/2006/relationships/hyperlink" Target="https://ceoe-tenerife.com/fondos-procedentes-del-instrumento-europeo-de-recuperacion-denominado-next-generation-eu/" TargetMode="External"/><Relationship Id="rId1287" Type="http://schemas.openxmlformats.org/officeDocument/2006/relationships/hyperlink" Target="https://www.boe.es/boe/dias/2021/06/03/pdfs/BOE-A-2021-9235.pdf" TargetMode="External"/><Relationship Id="rId2685" Type="http://schemas.openxmlformats.org/officeDocument/2006/relationships/hyperlink" Target="http://sede.gobcan.es/boc/boc-a-2020-262-5066.pdf" TargetMode="External"/><Relationship Id="rId3736" Type="http://schemas.openxmlformats.org/officeDocument/2006/relationships/hyperlink" Target="http://sede.gobcan.es/boc/boc-a-2020-196-3371.xsign" TargetMode="External"/><Relationship Id="rId657" Type="http://schemas.openxmlformats.org/officeDocument/2006/relationships/hyperlink" Target="http://www.gobiernodecanarias.org/boc/2021/165/002.html" TargetMode="External"/><Relationship Id="rId2338" Type="http://schemas.openxmlformats.org/officeDocument/2006/relationships/hyperlink" Target="http://www.gobiernodecanarias.org/boc/2021/019/005.html" TargetMode="External"/><Relationship Id="rId2752" Type="http://schemas.openxmlformats.org/officeDocument/2006/relationships/hyperlink" Target="http://www.gobiernodecanarias.org/boc/2020/257/008.html" TargetMode="External"/><Relationship Id="rId3803" Type="http://schemas.openxmlformats.org/officeDocument/2006/relationships/hyperlink" Target="http://sede.gobcan.es/boc/boc-a-2020-192-3299.pdf" TargetMode="External"/><Relationship Id="rId724" Type="http://schemas.openxmlformats.org/officeDocument/2006/relationships/hyperlink" Target="http://sede.gobcan.es/boc/boc-a-2021-162-3729.pdf" TargetMode="External"/><Relationship Id="rId1354" Type="http://schemas.openxmlformats.org/officeDocument/2006/relationships/hyperlink" Target="http://sede.gobcan.es/boc/boc-a-2021-108-2731.pdf" TargetMode="External"/><Relationship Id="rId2405" Type="http://schemas.openxmlformats.org/officeDocument/2006/relationships/hyperlink" Target="http://sede.gobcan.es/boc/boc-a-2021-012-282.xsign" TargetMode="External"/><Relationship Id="rId60" Type="http://schemas.openxmlformats.org/officeDocument/2006/relationships/hyperlink" Target="https://www.boe.es/boe/dias/2021/10/07/pdfs/BOE-A-2021-16293.pdf" TargetMode="External"/><Relationship Id="rId1007" Type="http://schemas.openxmlformats.org/officeDocument/2006/relationships/hyperlink" Target="http://sede.gobcan.es/boc/boc-a-2021-140-3374.pdf" TargetMode="External"/><Relationship Id="rId1421" Type="http://schemas.openxmlformats.org/officeDocument/2006/relationships/hyperlink" Target="http://sede.gobcan.es/boc/boc-a-2021-106-2684.xsign" TargetMode="External"/><Relationship Id="rId4577" Type="http://schemas.openxmlformats.org/officeDocument/2006/relationships/hyperlink" Target="http://sede.gobcan.es/boc/boc-a-2020-103-1639.pdf" TargetMode="External"/><Relationship Id="rId4991" Type="http://schemas.openxmlformats.org/officeDocument/2006/relationships/hyperlink" Target="http://sede.gobcan.es/boc/boc-a-2020-071-1270.pdf" TargetMode="External"/><Relationship Id="rId3179" Type="http://schemas.openxmlformats.org/officeDocument/2006/relationships/hyperlink" Target="http://sede.gobcan.es/boc/boc-a-2020-233-4263.pdf" TargetMode="External"/><Relationship Id="rId3593" Type="http://schemas.openxmlformats.org/officeDocument/2006/relationships/hyperlink" Target="http://sede.gobcan.es/boc/boc-a-2020-207-3583.pdf" TargetMode="External"/><Relationship Id="rId4644" Type="http://schemas.openxmlformats.org/officeDocument/2006/relationships/hyperlink" Target="https://www.boe.es/boe/dias/2020/05/19/pdfs/BOE-B-2020-13782.pdf" TargetMode="External"/><Relationship Id="rId2195" Type="http://schemas.openxmlformats.org/officeDocument/2006/relationships/hyperlink" Target="http://sede.gobcan.es/boc/boc-a-2021-032-757.pdf" TargetMode="External"/><Relationship Id="rId3246" Type="http://schemas.openxmlformats.org/officeDocument/2006/relationships/hyperlink" Target="http://sede.gobcan.es/boc/boc-a-2020-229-4161.pdf" TargetMode="External"/><Relationship Id="rId167" Type="http://schemas.openxmlformats.org/officeDocument/2006/relationships/hyperlink" Target="http://www.gobiernodecanarias.org/boc/2021/201/003.html" TargetMode="External"/><Relationship Id="rId581" Type="http://schemas.openxmlformats.org/officeDocument/2006/relationships/hyperlink" Target="http://sede.gobcan.es/boc/boc-a-2021-169-3856.pdf" TargetMode="External"/><Relationship Id="rId2262" Type="http://schemas.openxmlformats.org/officeDocument/2006/relationships/hyperlink" Target="https://www.boe.es/boe/dias/2021/02/06/pdfs/BOE-A-2021-1759.pdf" TargetMode="External"/><Relationship Id="rId3660" Type="http://schemas.openxmlformats.org/officeDocument/2006/relationships/hyperlink" Target="http://sede.gobcan.es/boc/boc-a-2020-201-3459.pdf" TargetMode="External"/><Relationship Id="rId4711" Type="http://schemas.openxmlformats.org/officeDocument/2006/relationships/hyperlink" Target="https://www.boe.es/boe/dias/2020/05/12/pdfs/BOE-A-2020-4930.pdf" TargetMode="External"/><Relationship Id="rId234" Type="http://schemas.openxmlformats.org/officeDocument/2006/relationships/hyperlink" Target="http://sede.gobcan.es/boc/boc-a-2021-200-4213.pdf" TargetMode="External"/><Relationship Id="rId3313" Type="http://schemas.openxmlformats.org/officeDocument/2006/relationships/hyperlink" Target="http://www.gobiernodecanarias.org/boc/2020/222/005.html" TargetMode="External"/><Relationship Id="rId301" Type="http://schemas.openxmlformats.org/officeDocument/2006/relationships/hyperlink" Target="http://sede.gobcan.es/boc/boc-a-2021-194-4138.pdf" TargetMode="External"/><Relationship Id="rId4087" Type="http://schemas.openxmlformats.org/officeDocument/2006/relationships/hyperlink" Target="http://sede.gobcan.es/boc/boc-a-2020-154-2603.pdf" TargetMode="External"/><Relationship Id="rId5138" Type="http://schemas.openxmlformats.org/officeDocument/2006/relationships/hyperlink" Target="https://ceoe-tenerife.com/la-ventilacion-factor-determinante/" TargetMode="External"/><Relationship Id="rId1748" Type="http://schemas.openxmlformats.org/officeDocument/2006/relationships/hyperlink" Target="https://www.boe.es/boe/dias/2021/04/17/pdfs/BOE-A-2021-6126.pdf" TargetMode="External"/><Relationship Id="rId4154" Type="http://schemas.openxmlformats.org/officeDocument/2006/relationships/hyperlink" Target="https://www.boe.es/boe/dias/2020/07/17/pdfs/BOE-A-2020-8011.pdf" TargetMode="External"/><Relationship Id="rId5205" Type="http://schemas.openxmlformats.org/officeDocument/2006/relationships/hyperlink" Target="https://ceoe-tenerife.com/resolucion-de-14-de-octubre-de-2020-indicaciones-de-uso-para-las-pruebas-rapidas-de-deteccion-de-antigenos-de-sars-cov-2-en-canarias/" TargetMode="External"/><Relationship Id="rId3170" Type="http://schemas.openxmlformats.org/officeDocument/2006/relationships/hyperlink" Target="https://www.boe.es/boe/dias/2020/11/13/pdfs/BOE-A-2020-14169.pdf" TargetMode="External"/><Relationship Id="rId4221" Type="http://schemas.openxmlformats.org/officeDocument/2006/relationships/hyperlink" Target="http://sede.gobcan.es/boc/boc-a-2020-135-2139.pdf" TargetMode="External"/><Relationship Id="rId1815" Type="http://schemas.openxmlformats.org/officeDocument/2006/relationships/hyperlink" Target="http://sede.gobcan.es/boc/boc-a-2021-071-1881.pdf" TargetMode="External"/><Relationship Id="rId3987" Type="http://schemas.openxmlformats.org/officeDocument/2006/relationships/hyperlink" Target="http://sede.gobcan.es/boc/boc-a-2020-160-2753.pdf" TargetMode="External"/><Relationship Id="rId2589" Type="http://schemas.openxmlformats.org/officeDocument/2006/relationships/hyperlink" Target="http://www.gobiernodecanarias.org/boc/2020/269/024.html" TargetMode="External"/><Relationship Id="rId975" Type="http://schemas.openxmlformats.org/officeDocument/2006/relationships/hyperlink" Target="http://sede.gobcan.es/boc/boc-a-2021-142-3402.xsign" TargetMode="External"/><Relationship Id="rId2656" Type="http://schemas.openxmlformats.org/officeDocument/2006/relationships/hyperlink" Target="https://www.boe.es/boe/dias/2020/12/21/pdfs/BOE-A-2020-16603.pdf" TargetMode="External"/><Relationship Id="rId3707" Type="http://schemas.openxmlformats.org/officeDocument/2006/relationships/hyperlink" Target="https://www.boe.es/boe/dias/2020/09/24/pdfs/BOE-A-2020-11132.pdf" TargetMode="External"/><Relationship Id="rId5062" Type="http://schemas.openxmlformats.org/officeDocument/2006/relationships/hyperlink" Target="https://ceoe-tenerife.com/test-de-antigeno-para-autodiagnostico/" TargetMode="External"/><Relationship Id="rId628" Type="http://schemas.openxmlformats.org/officeDocument/2006/relationships/hyperlink" Target="https://www.boe.es/boe/dias/2021/08/13/pdfs/BOE-B-2021-35378.pdf" TargetMode="External"/><Relationship Id="rId1258" Type="http://schemas.openxmlformats.org/officeDocument/2006/relationships/hyperlink" Target="http://sede.gobcan.es/boc/boc-a-2021-117-2891.pdf" TargetMode="External"/><Relationship Id="rId1672" Type="http://schemas.openxmlformats.org/officeDocument/2006/relationships/hyperlink" Target="https://www.boe.es/boe/dias/2021/04/26/pdfs/BOE-B-2021-20210.pdf" TargetMode="External"/><Relationship Id="rId2309" Type="http://schemas.openxmlformats.org/officeDocument/2006/relationships/hyperlink" Target="http://sede.gobcan.es/boc/boc-a-2021-021-481.pdf" TargetMode="External"/><Relationship Id="rId2723" Type="http://schemas.openxmlformats.org/officeDocument/2006/relationships/hyperlink" Target="http://www.gobiernodecanarias.org/boc/2020/260/025.html" TargetMode="External"/><Relationship Id="rId1325" Type="http://schemas.openxmlformats.org/officeDocument/2006/relationships/hyperlink" Target="https://www.boe.es/boe/dias/2021/05/29/pdfs/BOE-A-2021-8972.pdf" TargetMode="External"/><Relationship Id="rId3497" Type="http://schemas.openxmlformats.org/officeDocument/2006/relationships/hyperlink" Target="https://www.boe.es/boe/dias/2020/10/17/pdfs/BOE-A-2020-12461.pdf" TargetMode="External"/><Relationship Id="rId4895" Type="http://schemas.openxmlformats.org/officeDocument/2006/relationships/hyperlink" Target="http://www.gobiernodecanarias.org/boc/2020/083/002.html" TargetMode="External"/><Relationship Id="rId31" Type="http://schemas.openxmlformats.org/officeDocument/2006/relationships/hyperlink" Target="http://www.gobiernodecanarias.org/boc/2021/208/001.html" TargetMode="External"/><Relationship Id="rId2099" Type="http://schemas.openxmlformats.org/officeDocument/2006/relationships/hyperlink" Target="http://sede.gobcan.es/boc/boc-a-2021-045-1132.pdf" TargetMode="External"/><Relationship Id="rId4548" Type="http://schemas.openxmlformats.org/officeDocument/2006/relationships/hyperlink" Target="https://www.boe.es/boe/dias/2020/05/27/pdfs/BOE-A-2020-5356.pdf" TargetMode="External"/><Relationship Id="rId4962" Type="http://schemas.openxmlformats.org/officeDocument/2006/relationships/hyperlink" Target="https://www.boe.es/diario_boe/txt.php?id=BOE-A-2020-4415" TargetMode="External"/><Relationship Id="rId3564" Type="http://schemas.openxmlformats.org/officeDocument/2006/relationships/hyperlink" Target="https://www.boe.es/boe/dias/2020/10/09/pdfs/BOE-B-2020-34249.pdf" TargetMode="External"/><Relationship Id="rId4615" Type="http://schemas.openxmlformats.org/officeDocument/2006/relationships/hyperlink" Target="http://sede.gobcan.es/boc/boc-a-2020-100-1600.pdf" TargetMode="External"/><Relationship Id="rId485" Type="http://schemas.openxmlformats.org/officeDocument/2006/relationships/hyperlink" Target="http://sede.gobcan.es/boc/boc-a-2021-179-3981.pdf" TargetMode="External"/><Relationship Id="rId2166" Type="http://schemas.openxmlformats.org/officeDocument/2006/relationships/hyperlink" Target="http://sede.gobcan.es/boc/boc-a-2021-038-927.xsign" TargetMode="External"/><Relationship Id="rId2580" Type="http://schemas.openxmlformats.org/officeDocument/2006/relationships/hyperlink" Target="http://sede.gobcan.es/boc/boc-a-2020-269-5266.xsign" TargetMode="External"/><Relationship Id="rId3217" Type="http://schemas.openxmlformats.org/officeDocument/2006/relationships/hyperlink" Target="http://sede.gobcan.es/boc/boc-a-2020-229-4145.pdf" TargetMode="External"/><Relationship Id="rId3631" Type="http://schemas.openxmlformats.org/officeDocument/2006/relationships/hyperlink" Target="http://sede.gobcan.es/boc/boc-a-2020-205-3525.pdf" TargetMode="External"/><Relationship Id="rId138" Type="http://schemas.openxmlformats.org/officeDocument/2006/relationships/hyperlink" Target="http://sede.gobcan.es/boc/boc-a-2021-202-4248.pdf" TargetMode="External"/><Relationship Id="rId552" Type="http://schemas.openxmlformats.org/officeDocument/2006/relationships/hyperlink" Target="http://sede.gobcan.es/boc/boc-a-2021-173-3916.pdf" TargetMode="External"/><Relationship Id="rId1182" Type="http://schemas.openxmlformats.org/officeDocument/2006/relationships/hyperlink" Target="http://www.gobiernodecanarias.org/boc/2021/124/008.html" TargetMode="External"/><Relationship Id="rId2233" Type="http://schemas.openxmlformats.org/officeDocument/2006/relationships/hyperlink" Target="https://www.boe.es/boe/dias/2021/02/11/pdfs/BOE-A-2021-1976.pdf" TargetMode="External"/><Relationship Id="rId5389" Type="http://schemas.openxmlformats.org/officeDocument/2006/relationships/hyperlink" Target="https://ceoe-tenerife.com/112020-preguntas-frecuentes/" TargetMode="External"/><Relationship Id="rId205" Type="http://schemas.openxmlformats.org/officeDocument/2006/relationships/hyperlink" Target="http://sede.gobcan.es/boc/boc-a-2021-200-4207.pdf" TargetMode="External"/><Relationship Id="rId2300" Type="http://schemas.openxmlformats.org/officeDocument/2006/relationships/hyperlink" Target="http://www.gobiernodecanarias.org/boc/2021/022/026.html" TargetMode="External"/><Relationship Id="rId5456" Type="http://schemas.openxmlformats.org/officeDocument/2006/relationships/fontTable" Target="fontTable.xml"/><Relationship Id="rId1999" Type="http://schemas.openxmlformats.org/officeDocument/2006/relationships/hyperlink" Target="https://www.boe.es/boe/dias/2021/03/17/pdfs/BOE-A-2021-4193.pdf" TargetMode="External"/><Relationship Id="rId4058" Type="http://schemas.openxmlformats.org/officeDocument/2006/relationships/hyperlink" Target="http://www.gobiernodecanarias.org/boc/2020/158/012.html" TargetMode="External"/><Relationship Id="rId4472" Type="http://schemas.openxmlformats.org/officeDocument/2006/relationships/hyperlink" Target="https://www.boe.es/boe/dias/2020/05/30/pdfs/BOE-A-2020-5469.pdf" TargetMode="External"/><Relationship Id="rId5109" Type="http://schemas.openxmlformats.org/officeDocument/2006/relationships/hyperlink" Target="https://ceoe-tenerife.com/author/ceoe-tenerife/" TargetMode="External"/><Relationship Id="rId3074" Type="http://schemas.openxmlformats.org/officeDocument/2006/relationships/hyperlink" Target="http://sede.gobcan.es/boc/boc-a-2020-239-4415.pdf" TargetMode="External"/><Relationship Id="rId4125" Type="http://schemas.openxmlformats.org/officeDocument/2006/relationships/hyperlink" Target="http://sede.gobcan.es/boc/boc-a-2020-148-2442.pdf" TargetMode="External"/><Relationship Id="rId1719" Type="http://schemas.openxmlformats.org/officeDocument/2006/relationships/hyperlink" Target="http://sede.gobcan.es/boc/boc-a-2021-081-2134.pdf" TargetMode="External"/><Relationship Id="rId2090" Type="http://schemas.openxmlformats.org/officeDocument/2006/relationships/hyperlink" Target="http://www.gobiernodecanarias.org/boc/2021/045/008.html" TargetMode="External"/><Relationship Id="rId3141" Type="http://schemas.openxmlformats.org/officeDocument/2006/relationships/hyperlink" Target="https://www.boe.es/boe/dias/2020/11/16/pdfs/BOE-B-2020-41802.pdf" TargetMode="External"/><Relationship Id="rId3958" Type="http://schemas.openxmlformats.org/officeDocument/2006/relationships/hyperlink" Target="https://www.boe.es/boe/dias/2020/08/11/pdfs/BOE-B-2020-25924.pdf" TargetMode="External"/><Relationship Id="rId879" Type="http://schemas.openxmlformats.org/officeDocument/2006/relationships/hyperlink" Target="http://sede.gobcan.es/boc/boc-a-2021-149-3552.pdf" TargetMode="External"/><Relationship Id="rId5380" Type="http://schemas.openxmlformats.org/officeDocument/2006/relationships/hyperlink" Target="https://ceoe-tenerife.com/author/ceoe-tenerife/" TargetMode="External"/><Relationship Id="rId1576" Type="http://schemas.openxmlformats.org/officeDocument/2006/relationships/hyperlink" Target="http://sede.gobcan.es/boc/boc-a-2021-092-2415.pdf" TargetMode="External"/><Relationship Id="rId2974" Type="http://schemas.openxmlformats.org/officeDocument/2006/relationships/hyperlink" Target="http://sede.gobcan.es/boc/boc-a-2020-244-4582.pdf" TargetMode="External"/><Relationship Id="rId5033" Type="http://schemas.openxmlformats.org/officeDocument/2006/relationships/hyperlink" Target="http://sede.gobcan.es/boc/boc-a-2020-067-1235.pdf" TargetMode="External"/><Relationship Id="rId946" Type="http://schemas.openxmlformats.org/officeDocument/2006/relationships/hyperlink" Target="https://www.boe.es/boe/dias/2021/07/13/pdfs/BOE-B-2021-33072.pdf" TargetMode="External"/><Relationship Id="rId1229" Type="http://schemas.openxmlformats.org/officeDocument/2006/relationships/hyperlink" Target="http://sede.gobcan.es/boc/boc-a-2021-120-2980.xsign" TargetMode="External"/><Relationship Id="rId1990" Type="http://schemas.openxmlformats.org/officeDocument/2006/relationships/hyperlink" Target="http://sede.gobcan.es/boc/boc-a-2021-056-1440.pdf" TargetMode="External"/><Relationship Id="rId2627" Type="http://schemas.openxmlformats.org/officeDocument/2006/relationships/hyperlink" Target="http://sede.gobcan.es/boc/boc-a-2020-266-5149.pdf" TargetMode="External"/><Relationship Id="rId5100" Type="http://schemas.openxmlformats.org/officeDocument/2006/relationships/hyperlink" Target="https://ceoe-tenerife.com/gobierno-de-canarias-ley-1-2021/" TargetMode="External"/><Relationship Id="rId1643" Type="http://schemas.openxmlformats.org/officeDocument/2006/relationships/hyperlink" Target="https://www.boe.es/boe/dias/2021/04/28/pdfs/BOE-A-2021-6872.pdf" TargetMode="External"/><Relationship Id="rId4799" Type="http://schemas.openxmlformats.org/officeDocument/2006/relationships/hyperlink" Target="http://sede.gobcan.es/boc/boc-a-2020-089-1474.pdf" TargetMode="External"/><Relationship Id="rId1710" Type="http://schemas.openxmlformats.org/officeDocument/2006/relationships/hyperlink" Target="http://sede.gobcan.es/boc/boc-a-2021-082-2163.pdf" TargetMode="External"/><Relationship Id="rId4866" Type="http://schemas.openxmlformats.org/officeDocument/2006/relationships/hyperlink" Target="http://sede.gobcan.es/boc/boc-a-2020-085-1427.xsign" TargetMode="External"/><Relationship Id="rId3468" Type="http://schemas.openxmlformats.org/officeDocument/2006/relationships/hyperlink" Target="https://www.boe.es/boe/dias/2020/10/20/pdfs/BOE-A-2020-12626.pdf" TargetMode="External"/><Relationship Id="rId3882" Type="http://schemas.openxmlformats.org/officeDocument/2006/relationships/hyperlink" Target="http://sede.gobcan.es/boc/boc-a-2020-177-3066.pdf" TargetMode="External"/><Relationship Id="rId4519" Type="http://schemas.openxmlformats.org/officeDocument/2006/relationships/hyperlink" Target="https://www.boe.es/boe/dias/2020/05/28/pdfs/BOE-B-2020-14348.pdf" TargetMode="External"/><Relationship Id="rId4933" Type="http://schemas.openxmlformats.org/officeDocument/2006/relationships/hyperlink" Target="https://www.boe.es/boe/dias/2020/04/19/pdfs/BOE-A-2020-4525.pdf" TargetMode="External"/><Relationship Id="rId389" Type="http://schemas.openxmlformats.org/officeDocument/2006/relationships/hyperlink" Target="http://sede.gobcan.es/boc/boc-a-2021-188-4059.xsign" TargetMode="External"/><Relationship Id="rId2484" Type="http://schemas.openxmlformats.org/officeDocument/2006/relationships/hyperlink" Target="http://sede.gobcan.es/boc/boc-a-2020-270-5290.pdf" TargetMode="External"/><Relationship Id="rId3535" Type="http://schemas.openxmlformats.org/officeDocument/2006/relationships/hyperlink" Target="https://www.boe.es/boe/dias/2020/10/14/pdfs/BOE-A-2020-12218.pdf" TargetMode="External"/><Relationship Id="rId456" Type="http://schemas.openxmlformats.org/officeDocument/2006/relationships/hyperlink" Target="http://sede.gobcan.es/boc/boc-a-2021-182-4008.xsign" TargetMode="External"/><Relationship Id="rId870" Type="http://schemas.openxmlformats.org/officeDocument/2006/relationships/hyperlink" Target="http://www.gobiernodecanarias.org/boc/2021/150/012.html" TargetMode="External"/><Relationship Id="rId1086" Type="http://schemas.openxmlformats.org/officeDocument/2006/relationships/hyperlink" Target="http://sede.gobcan.es/boc/boc-a-2021-132-3220.pdf" TargetMode="External"/><Relationship Id="rId2137" Type="http://schemas.openxmlformats.org/officeDocument/2006/relationships/hyperlink" Target="http://sede.gobcan.es/boc/boc-a-2021-041-1025.pdf" TargetMode="External"/><Relationship Id="rId2551" Type="http://schemas.openxmlformats.org/officeDocument/2006/relationships/hyperlink" Target="http://sede.gobcan.es/boc/boc-a-2020-269-5259.pdf" TargetMode="External"/><Relationship Id="rId109" Type="http://schemas.openxmlformats.org/officeDocument/2006/relationships/hyperlink" Target="http://sede.gobcan.es/boc/boc-a-2021-204-4292.xsign" TargetMode="External"/><Relationship Id="rId523" Type="http://schemas.openxmlformats.org/officeDocument/2006/relationships/hyperlink" Target="http://sede.gobcan.es/boc/boc-a-2021-173-3920.pdf" TargetMode="External"/><Relationship Id="rId1153" Type="http://schemas.openxmlformats.org/officeDocument/2006/relationships/hyperlink" Target="https://www.boe.es/boe/dias/2021/06/18/pdfs/BOE-A-2021-10193.pdf" TargetMode="External"/><Relationship Id="rId2204" Type="http://schemas.openxmlformats.org/officeDocument/2006/relationships/hyperlink" Target="http://sede.gobcan.es/boc/boc-a-2021-031-730.pdf" TargetMode="External"/><Relationship Id="rId3602" Type="http://schemas.openxmlformats.org/officeDocument/2006/relationships/hyperlink" Target="http://sede.gobcan.es/boc/boc-a-2020-207-3585.pdf" TargetMode="External"/><Relationship Id="rId1220" Type="http://schemas.openxmlformats.org/officeDocument/2006/relationships/hyperlink" Target="http://sede.gobcan.es/boc/boc-a-2021-120-2965.pdf" TargetMode="External"/><Relationship Id="rId4376" Type="http://schemas.openxmlformats.org/officeDocument/2006/relationships/hyperlink" Target="http://www.gobiernodecanarias.org/boc/2020/117/015.html" TargetMode="External"/><Relationship Id="rId4790" Type="http://schemas.openxmlformats.org/officeDocument/2006/relationships/hyperlink" Target="https://www.boe.es/boe/dias/2020/05/07/pdfs/BOE-B-2020-13302.pdf" TargetMode="External"/><Relationship Id="rId5427" Type="http://schemas.openxmlformats.org/officeDocument/2006/relationships/hyperlink" Target="https://ceoe-tenerife.com/orden-tma_279_2020-medidas-transporte-animales-orden-tma_278_2020-establece-condiciones-los-servicios-movilidad/" TargetMode="External"/><Relationship Id="rId3392" Type="http://schemas.openxmlformats.org/officeDocument/2006/relationships/hyperlink" Target="https://www.boe.es/boe/dias/2020/10/26/pdfs/BOE-A-2020-12901.pdf" TargetMode="External"/><Relationship Id="rId4029" Type="http://schemas.openxmlformats.org/officeDocument/2006/relationships/hyperlink" Target="http://sede.gobcan.es/boc/boc-a-2020-159-2736.pdf" TargetMode="External"/><Relationship Id="rId4443" Type="http://schemas.openxmlformats.org/officeDocument/2006/relationships/hyperlink" Target="https://www.boe.es/boe/dias/2020/06/02/pdfs/BOE-B-2020-14571.pdf" TargetMode="External"/><Relationship Id="rId3045" Type="http://schemas.openxmlformats.org/officeDocument/2006/relationships/hyperlink" Target="http://sede.gobcan.es/boc/boc-a-2020-240-4445.pdf" TargetMode="External"/><Relationship Id="rId4510" Type="http://schemas.openxmlformats.org/officeDocument/2006/relationships/hyperlink" Target="http://sede.gobcan.es/boc/boc-a-2020-105-1678.xsign" TargetMode="External"/><Relationship Id="rId173" Type="http://schemas.openxmlformats.org/officeDocument/2006/relationships/hyperlink" Target="http://sede.gobcan.es/boc/boc-a-2021-201-4233.xsign" TargetMode="External"/><Relationship Id="rId380" Type="http://schemas.openxmlformats.org/officeDocument/2006/relationships/hyperlink" Target="http://sede.gobcan.es/boc/boc-a-2021-189-4078.pdf" TargetMode="External"/><Relationship Id="rId2061" Type="http://schemas.openxmlformats.org/officeDocument/2006/relationships/hyperlink" Target="http://sede.gobcan.es/boc/boc-a-2021-047-1179.pdf" TargetMode="External"/><Relationship Id="rId3112" Type="http://schemas.openxmlformats.org/officeDocument/2006/relationships/hyperlink" Target="https://www.boe.es/boe/dias/2020/11/18/pdfs/BOE-B-2020-42273.pdf" TargetMode="External"/><Relationship Id="rId240" Type="http://schemas.openxmlformats.org/officeDocument/2006/relationships/hyperlink" Target="http://sede.gobcan.es/boc/boc-a-2021-200-4214.pdf" TargetMode="External"/><Relationship Id="rId5077" Type="http://schemas.openxmlformats.org/officeDocument/2006/relationships/hyperlink" Target="https://ceoe-tenerife.com/author/ceoe-tenerife/" TargetMode="External"/><Relationship Id="rId5284" Type="http://schemas.openxmlformats.org/officeDocument/2006/relationships/hyperlink" Target="https://ceoe-tenerife.com/author/ceoe-tenerife/" TargetMode="External"/><Relationship Id="rId100" Type="http://schemas.openxmlformats.org/officeDocument/2006/relationships/hyperlink" Target="http://sede.gobcan.es/boc/boc-a-2021-204-4290.pdf" TargetMode="External"/><Relationship Id="rId2878" Type="http://schemas.openxmlformats.org/officeDocument/2006/relationships/hyperlink" Target="https://www.boe.es/boe/dias/2020/12/04/pdfs/BOE-A-2020-15670.pdf" TargetMode="External"/><Relationship Id="rId3929" Type="http://schemas.openxmlformats.org/officeDocument/2006/relationships/hyperlink" Target="http://sede.gobcan.es/boc/boc-a-2020-163-2807.xsign" TargetMode="External"/><Relationship Id="rId4093" Type="http://schemas.openxmlformats.org/officeDocument/2006/relationships/hyperlink" Target="http://www.gobiernodecanarias.org/boc/2020/154/014.html" TargetMode="External"/><Relationship Id="rId5144" Type="http://schemas.openxmlformats.org/officeDocument/2006/relationships/hyperlink" Target="https://ceoe-tenerife.com/boe-210302-53-3310-resumen-orden-snd_181_2021_condiciones_cuarentena/" TargetMode="External"/><Relationship Id="rId1687" Type="http://schemas.openxmlformats.org/officeDocument/2006/relationships/hyperlink" Target="http://sede.gobcan.es/boc/boc-a-2021-083-2193.pdf" TargetMode="External"/><Relationship Id="rId1894" Type="http://schemas.openxmlformats.org/officeDocument/2006/relationships/hyperlink" Target="http://www.gobiernodecanarias.org/boc/2021/064/013.html" TargetMode="External"/><Relationship Id="rId2738" Type="http://schemas.openxmlformats.org/officeDocument/2006/relationships/hyperlink" Target="http://sede.gobcan.es/boc/boc-a-2020-259-4986.pdf" TargetMode="External"/><Relationship Id="rId2945" Type="http://schemas.openxmlformats.org/officeDocument/2006/relationships/hyperlink" Target="https://www.boe.es/boe/dias/2020/12/01/pdfs/BOE-B-2020-44977.pdf" TargetMode="External"/><Relationship Id="rId5351" Type="http://schemas.openxmlformats.org/officeDocument/2006/relationships/hyperlink" Target="https://ceoe-tenerife.com/asaga-canarias-celebra-correcto-funcionamiento-los-controles-la-importacion-los-puntos-inspeccion-fronterizo/" TargetMode="External"/><Relationship Id="rId917" Type="http://schemas.openxmlformats.org/officeDocument/2006/relationships/hyperlink" Target="http://sede.gobcan.es/boc/boc-a-2021-146-3479.xsign" TargetMode="External"/><Relationship Id="rId1547" Type="http://schemas.openxmlformats.org/officeDocument/2006/relationships/hyperlink" Target="http://sede.gobcan.es/boc/boc-a-2021-094-2440.pdf" TargetMode="External"/><Relationship Id="rId1754" Type="http://schemas.openxmlformats.org/officeDocument/2006/relationships/hyperlink" Target="http://sede.gobcan.es/boc/boc-a-2021-078-2060.pdf" TargetMode="External"/><Relationship Id="rId1961" Type="http://schemas.openxmlformats.org/officeDocument/2006/relationships/hyperlink" Target="https://www.boe.es/boe/dias/2021/03/20/pdfs/BOE-A-2021-4374.pdf" TargetMode="External"/><Relationship Id="rId2805" Type="http://schemas.openxmlformats.org/officeDocument/2006/relationships/hyperlink" Target="http://sede.gobcan.es/boc/boc-a-2020-255-4849.xsign" TargetMode="External"/><Relationship Id="rId4160" Type="http://schemas.openxmlformats.org/officeDocument/2006/relationships/hyperlink" Target="http://sede.gobcan.es/boc/boc-a-2020-142-2285.pdf" TargetMode="External"/><Relationship Id="rId5004" Type="http://schemas.openxmlformats.org/officeDocument/2006/relationships/hyperlink" Target="https://www.boe.es/diario_boe/txt.php?id=BOE-A-2020-4322" TargetMode="External"/><Relationship Id="rId5211" Type="http://schemas.openxmlformats.org/officeDocument/2006/relationships/hyperlink" Target="https://ceoe-tenerife.com/resumen-boe-estado-de-alarma/" TargetMode="External"/><Relationship Id="rId46" Type="http://schemas.openxmlformats.org/officeDocument/2006/relationships/hyperlink" Target="http://www.gobiernodecanarias.org/boc/2021/207/009.html" TargetMode="External"/><Relationship Id="rId1407" Type="http://schemas.openxmlformats.org/officeDocument/2006/relationships/hyperlink" Target="https://www.boe.es/boe/dias/2021/05/25/pdfs/BOE-B-2021-26260.pdf" TargetMode="External"/><Relationship Id="rId1614" Type="http://schemas.openxmlformats.org/officeDocument/2006/relationships/hyperlink" Target="http://www.gobiernodecanarias.org/boc/2021/088/007.html" TargetMode="External"/><Relationship Id="rId1821" Type="http://schemas.openxmlformats.org/officeDocument/2006/relationships/hyperlink" Target="https://www.boe.es/boe/dias/2021/04/07/pdfs/BOE-A-2021-5395.pdf" TargetMode="External"/><Relationship Id="rId4020" Type="http://schemas.openxmlformats.org/officeDocument/2006/relationships/hyperlink" Target="http://www.gobiernodecanarias.org/boc/2020/159/018.html" TargetMode="External"/><Relationship Id="rId4977" Type="http://schemas.openxmlformats.org/officeDocument/2006/relationships/hyperlink" Target="https://www.boe.es/boe/dias/2020/04/09/pdfs/BOE-A-2020-4380.pdf" TargetMode="External"/><Relationship Id="rId3579" Type="http://schemas.openxmlformats.org/officeDocument/2006/relationships/hyperlink" Target="http://sede.gobcan.es/boc/boc-a-2020-208-3610.pdf" TargetMode="External"/><Relationship Id="rId3786" Type="http://schemas.openxmlformats.org/officeDocument/2006/relationships/hyperlink" Target="http://www.gobiernodecanarias.org/boc/2020/192/004.html" TargetMode="External"/><Relationship Id="rId2388" Type="http://schemas.openxmlformats.org/officeDocument/2006/relationships/hyperlink" Target="http://sede.gobcan.es/boc/boc-a-2021-013-296.pdf" TargetMode="External"/><Relationship Id="rId2595" Type="http://schemas.openxmlformats.org/officeDocument/2006/relationships/hyperlink" Target="http://sede.gobcan.es/boc/boc-a-2020-268-5210.pdf" TargetMode="External"/><Relationship Id="rId3439" Type="http://schemas.openxmlformats.org/officeDocument/2006/relationships/hyperlink" Target="http://sede.gobcan.es/boc/boc-a-2020-216-3822.xsign" TargetMode="External"/><Relationship Id="rId3993" Type="http://schemas.openxmlformats.org/officeDocument/2006/relationships/hyperlink" Target="http://sede.gobcan.es/boc/boc-a-2020-160-2755.pdf" TargetMode="External"/><Relationship Id="rId4837" Type="http://schemas.openxmlformats.org/officeDocument/2006/relationships/hyperlink" Target="http://sede.gobcan.es/boc/boc-a-2020-086-1439.pdf" TargetMode="External"/><Relationship Id="rId567" Type="http://schemas.openxmlformats.org/officeDocument/2006/relationships/hyperlink" Target="http://www.gobiernodecanarias.org/boc/2021/170/004.html" TargetMode="External"/><Relationship Id="rId1197" Type="http://schemas.openxmlformats.org/officeDocument/2006/relationships/hyperlink" Target="http://sede.gobcan.es/boc/boc-a-2021-123-3046.pdf" TargetMode="External"/><Relationship Id="rId2248" Type="http://schemas.openxmlformats.org/officeDocument/2006/relationships/hyperlink" Target="http://www.gobiernodecanarias.org/boc/2021/026/002.html" TargetMode="External"/><Relationship Id="rId3646" Type="http://schemas.openxmlformats.org/officeDocument/2006/relationships/hyperlink" Target="http://sede.gobcan.es/boc/boc-a-2020-203-3504.pdf" TargetMode="External"/><Relationship Id="rId3853" Type="http://schemas.openxmlformats.org/officeDocument/2006/relationships/hyperlink" Target="http://sede.gobcan.es/boc/boc-a-2020-182-3167.pdf" TargetMode="External"/><Relationship Id="rId4904" Type="http://schemas.openxmlformats.org/officeDocument/2006/relationships/hyperlink" Target="http://sede.gobcan.es/boc/boc-a-2020-083-1404.pdf" TargetMode="External"/><Relationship Id="rId774" Type="http://schemas.openxmlformats.org/officeDocument/2006/relationships/hyperlink" Target="https://www.boe.es/boe/dias/2021/07/30/pdfs/BOE-A-2021-12830.pdf" TargetMode="External"/><Relationship Id="rId981" Type="http://schemas.openxmlformats.org/officeDocument/2006/relationships/hyperlink" Target="http://sede.gobcan.es/boc/boc-a-2021-142-3403.pdf" TargetMode="External"/><Relationship Id="rId1057" Type="http://schemas.openxmlformats.org/officeDocument/2006/relationships/hyperlink" Target="http://sede.gobcan.es/boc/boc-a-2021-133-3239.xsign" TargetMode="External"/><Relationship Id="rId2455" Type="http://schemas.openxmlformats.org/officeDocument/2006/relationships/hyperlink" Target="https://www.boe.es/boe/dias/2020/12/31/pdfs/BOE-A-2020-17342.pdf" TargetMode="External"/><Relationship Id="rId2662" Type="http://schemas.openxmlformats.org/officeDocument/2006/relationships/hyperlink" Target="http://sede.gobcan.es/boc/boc-a-2020-262-5029.pdf" TargetMode="External"/><Relationship Id="rId3506" Type="http://schemas.openxmlformats.org/officeDocument/2006/relationships/hyperlink" Target="https://www.boe.es/boe/dias/2020/10/16/pdfs/BOE-A-2020-12362.pdf" TargetMode="External"/><Relationship Id="rId3713" Type="http://schemas.openxmlformats.org/officeDocument/2006/relationships/hyperlink" Target="http://sede.gobcan.es/boc/boc-a-2020-196-3367.pdf" TargetMode="External"/><Relationship Id="rId3920" Type="http://schemas.openxmlformats.org/officeDocument/2006/relationships/hyperlink" Target="https://www.boe.es/boe/dias/2020/08/13/pdfs/BOE-B-2020-26100.pdf" TargetMode="External"/><Relationship Id="rId427" Type="http://schemas.openxmlformats.org/officeDocument/2006/relationships/hyperlink" Target="http://sede.gobcan.es/boc/boc-a-2021-183-4016.pdf" TargetMode="External"/><Relationship Id="rId634" Type="http://schemas.openxmlformats.org/officeDocument/2006/relationships/hyperlink" Target="https://www.boe.es/boe/dias/2021/08/12/pdfs/BOE-A-2021-13834.pdf" TargetMode="External"/><Relationship Id="rId841" Type="http://schemas.openxmlformats.org/officeDocument/2006/relationships/hyperlink" Target="http://sede.gobcan.es/boc/boc-a-2021-151-3578.pdf" TargetMode="External"/><Relationship Id="rId1264" Type="http://schemas.openxmlformats.org/officeDocument/2006/relationships/hyperlink" Target="https://www.boe.es/boe/dias/2021/06/07/pdfs/BOE-A-2021-9380.pdf" TargetMode="External"/><Relationship Id="rId1471" Type="http://schemas.openxmlformats.org/officeDocument/2006/relationships/hyperlink" Target="https://www.boe.es/boe/dias/2021/05/17/pdfs/BOE-A-2021-8107.pdf" TargetMode="External"/><Relationship Id="rId2108" Type="http://schemas.openxmlformats.org/officeDocument/2006/relationships/hyperlink" Target="http://sede.gobcan.es/boc/boc-a-2021-044-1100.pdf" TargetMode="External"/><Relationship Id="rId2315" Type="http://schemas.openxmlformats.org/officeDocument/2006/relationships/hyperlink" Target="https://www.boe.es/boe/dias/2021/01/30/pdfs/BOE-A-2021-1348.pdf" TargetMode="External"/><Relationship Id="rId2522" Type="http://schemas.openxmlformats.org/officeDocument/2006/relationships/hyperlink" Target="http://sede.gobcan.es/boc/boc-a-2020-270-5297.pdf" TargetMode="External"/><Relationship Id="rId701" Type="http://schemas.openxmlformats.org/officeDocument/2006/relationships/hyperlink" Target="http://sede.gobcan.es/boc/boc-a-2021-163-3750.pdf" TargetMode="External"/><Relationship Id="rId1124" Type="http://schemas.openxmlformats.org/officeDocument/2006/relationships/hyperlink" Target="http://sede.gobcan.es/boc/boc-a-2021-129-3163.pdf" TargetMode="External"/><Relationship Id="rId1331" Type="http://schemas.openxmlformats.org/officeDocument/2006/relationships/hyperlink" Target="https://www.boe.es/boe/dias/2021/05/28/pdfs/BOE-A-2021-8881.pdf" TargetMode="External"/><Relationship Id="rId4487" Type="http://schemas.openxmlformats.org/officeDocument/2006/relationships/hyperlink" Target="http://sede.gobcan.es/boc/boc-a-2020-105-1673.pdf" TargetMode="External"/><Relationship Id="rId4694" Type="http://schemas.openxmlformats.org/officeDocument/2006/relationships/hyperlink" Target="https://www.boe.es/boe/dias/2020/05/13/pdfs/BOE-B-2020-13547.pdf" TargetMode="External"/><Relationship Id="rId3089" Type="http://schemas.openxmlformats.org/officeDocument/2006/relationships/hyperlink" Target="http://www.gobiernodecanarias.org/boc/2020/238/009.html" TargetMode="External"/><Relationship Id="rId3296" Type="http://schemas.openxmlformats.org/officeDocument/2006/relationships/hyperlink" Target="http://sede.gobcan.es/boc/boc-a-2020-224-4005.pdf" TargetMode="External"/><Relationship Id="rId4347" Type="http://schemas.openxmlformats.org/officeDocument/2006/relationships/hyperlink" Target="https://www.boe.es/boe/dias/2020/06/15/pdfs/BOE-B-2020-16971.pdf" TargetMode="External"/><Relationship Id="rId4554" Type="http://schemas.openxmlformats.org/officeDocument/2006/relationships/hyperlink" Target="https://www.boe.es/boe/dias/2020/05/27/pdfs/BOE-A-2020-5365.pdf" TargetMode="External"/><Relationship Id="rId4761" Type="http://schemas.openxmlformats.org/officeDocument/2006/relationships/hyperlink" Target="https://www.boe.es/boe/dias/2020/05/08/pdfs/BOE-B-2020-13339.pdf" TargetMode="External"/><Relationship Id="rId3156" Type="http://schemas.openxmlformats.org/officeDocument/2006/relationships/hyperlink" Target="http://sede.gobcan.es/boc/boc-a-2020-234-4305.xsign" TargetMode="External"/><Relationship Id="rId3363" Type="http://schemas.openxmlformats.org/officeDocument/2006/relationships/hyperlink" Target="http://sede.gobcan.es/boc/boc-a-2020-220-3921.pdf" TargetMode="External"/><Relationship Id="rId4207" Type="http://schemas.openxmlformats.org/officeDocument/2006/relationships/hyperlink" Target="http://sede.gobcan.es/boc/boc-a-2020-136-2162.pdf" TargetMode="External"/><Relationship Id="rId4414" Type="http://schemas.openxmlformats.org/officeDocument/2006/relationships/hyperlink" Target="https://www.boe.es/boe/dias/2020/06/05/pdfs/BOE-B-2020-14880.pdf" TargetMode="External"/><Relationship Id="rId284" Type="http://schemas.openxmlformats.org/officeDocument/2006/relationships/hyperlink" Target="http://sede.gobcan.es/boc/boc-a-2021-196-4164.pdf" TargetMode="External"/><Relationship Id="rId491" Type="http://schemas.openxmlformats.org/officeDocument/2006/relationships/hyperlink" Target="http://sede.gobcan.es/boc/boc-a-2021-178-3974.pdf" TargetMode="External"/><Relationship Id="rId2172" Type="http://schemas.openxmlformats.org/officeDocument/2006/relationships/hyperlink" Target="https://www.boe.es/boe/dias/2021/02/22/pdfs/BOE-B-2021-8441.pdf" TargetMode="External"/><Relationship Id="rId3016" Type="http://schemas.openxmlformats.org/officeDocument/2006/relationships/hyperlink" Target="http://sede.gobcan.es/boc/boc-a-2020-243-4543.pdf" TargetMode="External"/><Relationship Id="rId3223" Type="http://schemas.openxmlformats.org/officeDocument/2006/relationships/hyperlink" Target="http://www.gobiernodecanarias.org/boc/2020/229/008.html" TargetMode="External"/><Relationship Id="rId3570" Type="http://schemas.openxmlformats.org/officeDocument/2006/relationships/hyperlink" Target="http://sede.gobcan.es/boc/boc-a-2020-208-3609.pdf" TargetMode="External"/><Relationship Id="rId4621" Type="http://schemas.openxmlformats.org/officeDocument/2006/relationships/hyperlink" Target="http://sede.gobcan.es/boc/boc-a-2020-100-1603.pdf" TargetMode="External"/><Relationship Id="rId144" Type="http://schemas.openxmlformats.org/officeDocument/2006/relationships/hyperlink" Target="http://sede.gobcan.es/boc/boc-a-2021-202-4258.pdf" TargetMode="External"/><Relationship Id="rId3430" Type="http://schemas.openxmlformats.org/officeDocument/2006/relationships/hyperlink" Target="https://www.boe.es/boe/dias/2020/10/22/pdfs/BOE-B-2020-36817.pdf" TargetMode="External"/><Relationship Id="rId5188" Type="http://schemas.openxmlformats.org/officeDocument/2006/relationships/hyperlink" Target="https://ceoe-tenerife.com/establecimiento-cierre-perimetral/" TargetMode="External"/><Relationship Id="rId351" Type="http://schemas.openxmlformats.org/officeDocument/2006/relationships/hyperlink" Target="https://www.boe.es/boe/dias/2021/09/15/pdfs/BOE-A-2021-15030.pdf" TargetMode="External"/><Relationship Id="rId2032" Type="http://schemas.openxmlformats.org/officeDocument/2006/relationships/hyperlink" Target="https://www.boe.es/boe/dias/2021/03/11/pdfs/BOE-A-2021-3762.pdf" TargetMode="External"/><Relationship Id="rId2989" Type="http://schemas.openxmlformats.org/officeDocument/2006/relationships/hyperlink" Target="https://www.boe.es/boe/dias/2020/11/27/pdfs/BOE-A-2020-15062.pdf" TargetMode="External"/><Relationship Id="rId5395" Type="http://schemas.openxmlformats.org/officeDocument/2006/relationships/hyperlink" Target="https://ceoe-tenerife.com/real-decreto-ley-112020-31-marzo-medidas-urgentes-ambito-economico-social-frente-covid19/" TargetMode="External"/><Relationship Id="rId211" Type="http://schemas.openxmlformats.org/officeDocument/2006/relationships/hyperlink" Target="http://www.gobiernodecanarias.org/boc/2021/200/006.html" TargetMode="External"/><Relationship Id="rId1798" Type="http://schemas.openxmlformats.org/officeDocument/2006/relationships/hyperlink" Target="http://sede.gobcan.es/boc/boc-a-2021-073-1962.pdf" TargetMode="External"/><Relationship Id="rId2849" Type="http://schemas.openxmlformats.org/officeDocument/2006/relationships/hyperlink" Target="http://www.gobiernodecanarias.org/boc/2020/251/011.html" TargetMode="External"/><Relationship Id="rId5048" Type="http://schemas.openxmlformats.org/officeDocument/2006/relationships/hyperlink" Target="https://ceoe-tenerife.com/resumen-dl-regimen-juridico-alerta-sanitaria-covid-19-en-canarias/" TargetMode="External"/><Relationship Id="rId5255" Type="http://schemas.openxmlformats.org/officeDocument/2006/relationships/hyperlink" Target="https://ceoe-tenerife.com/43502-2/" TargetMode="External"/><Relationship Id="rId1658" Type="http://schemas.openxmlformats.org/officeDocument/2006/relationships/hyperlink" Target="http://sede.gobcan.es/boc/boc-a-2021-086-2271.xsign" TargetMode="External"/><Relationship Id="rId1865" Type="http://schemas.openxmlformats.org/officeDocument/2006/relationships/hyperlink" Target="https://www.boe.es/boe/dias/2021/03/30/pdfs/BOE-A-2021-4910.pdf" TargetMode="External"/><Relationship Id="rId2709" Type="http://schemas.openxmlformats.org/officeDocument/2006/relationships/hyperlink" Target="https://www.boe.es/boe/dias/2020/12/18/pdfs/BOE-A-2020-16487.pdf" TargetMode="External"/><Relationship Id="rId4064" Type="http://schemas.openxmlformats.org/officeDocument/2006/relationships/hyperlink" Target="https://www.boe.es/boe/dias/2020/08/05/pdfs/BOE-A-2020-9199.pdf" TargetMode="External"/><Relationship Id="rId4271" Type="http://schemas.openxmlformats.org/officeDocument/2006/relationships/hyperlink" Target="https://www.boe.es/boe/dias/2020/07/02/pdfs/BOE-B-2020-19864.pdf" TargetMode="External"/><Relationship Id="rId5115" Type="http://schemas.openxmlformats.org/officeDocument/2006/relationships/hyperlink" Target="https://ceoe-tenerife.com/author/ceoe-tenerife/" TargetMode="External"/><Relationship Id="rId5322" Type="http://schemas.openxmlformats.org/officeDocument/2006/relationships/hyperlink" Target="https://ceoe-tenerife.com/author/ceoe-tenerife/" TargetMode="External"/><Relationship Id="rId1518" Type="http://schemas.openxmlformats.org/officeDocument/2006/relationships/hyperlink" Target="http://sede.gobcan.es/boc/boc-a-2021-098-2510.pdf" TargetMode="External"/><Relationship Id="rId2916" Type="http://schemas.openxmlformats.org/officeDocument/2006/relationships/hyperlink" Target="http://www.gobiernodecanarias.org/boc/2020/247/017.html" TargetMode="External"/><Relationship Id="rId3080" Type="http://schemas.openxmlformats.org/officeDocument/2006/relationships/hyperlink" Target="https://www.boe.es/boe/dias/2020/11/21/pdfs/BOE-A-2020-14685.pdf" TargetMode="External"/><Relationship Id="rId4131" Type="http://schemas.openxmlformats.org/officeDocument/2006/relationships/hyperlink" Target="http://sede.gobcan.es/boc/boc-a-2020-148-2444.pdf" TargetMode="External"/><Relationship Id="rId1725" Type="http://schemas.openxmlformats.org/officeDocument/2006/relationships/hyperlink" Target="https://www.boe.es/boe/dias/2021/04/20/pdfs/BOE-A-2021-6296.pdf" TargetMode="External"/><Relationship Id="rId1932" Type="http://schemas.openxmlformats.org/officeDocument/2006/relationships/hyperlink" Target="http://sede.gobcan.es/boc/boc-a-2021-061-1548.pdf" TargetMode="External"/><Relationship Id="rId17" Type="http://schemas.openxmlformats.org/officeDocument/2006/relationships/hyperlink" Target="https://boe.es/boe/dias/2021/10/11/pdfs/BOE-A-2021-16462.pdf" TargetMode="External"/><Relationship Id="rId3897" Type="http://schemas.openxmlformats.org/officeDocument/2006/relationships/hyperlink" Target="https://www.boe.es/boe/dias/2020/08/15/pdfs/BOE-A-2020-9739.pdf" TargetMode="External"/><Relationship Id="rId4948" Type="http://schemas.openxmlformats.org/officeDocument/2006/relationships/hyperlink" Target="https://www.boe.es/boe/dias/2020/04/13/pdfs/BOE-A-2020-4425.pdf" TargetMode="External"/><Relationship Id="rId2499" Type="http://schemas.openxmlformats.org/officeDocument/2006/relationships/hyperlink" Target="http://sede.gobcan.es/boc/boc-a-2020-270-5293.pdf" TargetMode="External"/><Relationship Id="rId3757" Type="http://schemas.openxmlformats.org/officeDocument/2006/relationships/hyperlink" Target="http://sede.gobcan.es/boc/boc-a-2020-194-3342.pdf" TargetMode="External"/><Relationship Id="rId3964" Type="http://schemas.openxmlformats.org/officeDocument/2006/relationships/hyperlink" Target="http://sede.gobcan.es/boc/boc-a-2020-161-2780.pdf" TargetMode="External"/><Relationship Id="rId4808" Type="http://schemas.openxmlformats.org/officeDocument/2006/relationships/hyperlink" Target="http://sede.gobcan.es/boc/boc-a-2020-089-1477.pdf" TargetMode="External"/><Relationship Id="rId1" Type="http://schemas.openxmlformats.org/officeDocument/2006/relationships/customXml" Target="../customXml/item1.xml"/><Relationship Id="rId678" Type="http://schemas.openxmlformats.org/officeDocument/2006/relationships/hyperlink" Target="http://www.gobiernodecanarias.org/boc/2021/164/005.html" TargetMode="External"/><Relationship Id="rId885" Type="http://schemas.openxmlformats.org/officeDocument/2006/relationships/hyperlink" Target="http://sede.gobcan.es/boc/boc-a-2021-148-3529.xsign" TargetMode="External"/><Relationship Id="rId2359" Type="http://schemas.openxmlformats.org/officeDocument/2006/relationships/hyperlink" Target="http://sede.gobcan.es/boc/boc-a-2021-016-371.pdf" TargetMode="External"/><Relationship Id="rId2566" Type="http://schemas.openxmlformats.org/officeDocument/2006/relationships/hyperlink" Target="http://sede.gobcan.es/boc/boc-a-2020-269-5262.pdf" TargetMode="External"/><Relationship Id="rId2773" Type="http://schemas.openxmlformats.org/officeDocument/2006/relationships/hyperlink" Target="http://sede.gobcan.es/boc/boc-a-2020-256-4884.pdf" TargetMode="External"/><Relationship Id="rId2980" Type="http://schemas.openxmlformats.org/officeDocument/2006/relationships/hyperlink" Target="http://www.gobiernodecanarias.org/boc/2020/244/017.html" TargetMode="External"/><Relationship Id="rId3617" Type="http://schemas.openxmlformats.org/officeDocument/2006/relationships/hyperlink" Target="http://sede.gobcan.es/boc/boc-a-2020-206-3562.pdf" TargetMode="External"/><Relationship Id="rId3824" Type="http://schemas.openxmlformats.org/officeDocument/2006/relationships/hyperlink" Target="https://www.boe.es/boe/dias/2020/09/11/pdfs/BOE-A-2020-10547.pdf" TargetMode="External"/><Relationship Id="rId538" Type="http://schemas.openxmlformats.org/officeDocument/2006/relationships/hyperlink" Target="http://sede.gobcan.es/boc/boc-a-2021-173-3923.pdf" TargetMode="External"/><Relationship Id="rId745" Type="http://schemas.openxmlformats.org/officeDocument/2006/relationships/hyperlink" Target="https://www.boe.es/boe/dias/2021/08/05/pdfs/BOE-A-2021-13425.pdf" TargetMode="External"/><Relationship Id="rId952" Type="http://schemas.openxmlformats.org/officeDocument/2006/relationships/hyperlink" Target="http://sede.gobcan.es/boc/boc-a-2021-142-3398.pdf" TargetMode="External"/><Relationship Id="rId1168" Type="http://schemas.openxmlformats.org/officeDocument/2006/relationships/hyperlink" Target="http://sede.gobcan.es/boc/boc-a-2021-125-3092.pdf" TargetMode="External"/><Relationship Id="rId1375" Type="http://schemas.openxmlformats.org/officeDocument/2006/relationships/hyperlink" Target="http://www.gobiernodecanarias.org/boc/2021/108/014.html" TargetMode="External"/><Relationship Id="rId1582" Type="http://schemas.openxmlformats.org/officeDocument/2006/relationships/hyperlink" Target="https://www.boe.es/boe/dias/2021/05/05/pdfs/BOE-B-2021-21931.pdf" TargetMode="External"/><Relationship Id="rId2219" Type="http://schemas.openxmlformats.org/officeDocument/2006/relationships/hyperlink" Target="http://sede.gobcan.es/boc/boc-a-2021-030-700.pdf" TargetMode="External"/><Relationship Id="rId2426" Type="http://schemas.openxmlformats.org/officeDocument/2006/relationships/hyperlink" Target="https://www.boe.es/boe/dias/2021/01/13/pdfs/BOE-A-2021-466.pdf" TargetMode="External"/><Relationship Id="rId2633" Type="http://schemas.openxmlformats.org/officeDocument/2006/relationships/hyperlink" Target="http://www.gobiernodecanarias.org/boc/2020/266/010.html" TargetMode="External"/><Relationship Id="rId81" Type="http://schemas.openxmlformats.org/officeDocument/2006/relationships/hyperlink" Target="http://sede.gobcan.es/boc/boc-a-2021-204-4287.pdf" TargetMode="External"/><Relationship Id="rId605" Type="http://schemas.openxmlformats.org/officeDocument/2006/relationships/hyperlink" Target="http://sede.gobcan.es/boc/boc-a-2021-168-3835.pdf" TargetMode="External"/><Relationship Id="rId812" Type="http://schemas.openxmlformats.org/officeDocument/2006/relationships/hyperlink" Target="http://sede.gobcan.es/boc/boc-a-2021-152-3598.pdf" TargetMode="External"/><Relationship Id="rId1028" Type="http://schemas.openxmlformats.org/officeDocument/2006/relationships/hyperlink" Target="http://sede.gobcan.es/boc/boc-a-2021-137-3318.pdf" TargetMode="External"/><Relationship Id="rId1235" Type="http://schemas.openxmlformats.org/officeDocument/2006/relationships/hyperlink" Target="http://sede.gobcan.es/boc/boc-a-2021-120-2981.pdf" TargetMode="External"/><Relationship Id="rId1442" Type="http://schemas.openxmlformats.org/officeDocument/2006/relationships/hyperlink" Target="http://sede.gobcan.es/boc/boc-a-2021-103-2626.pdf" TargetMode="External"/><Relationship Id="rId2840" Type="http://schemas.openxmlformats.org/officeDocument/2006/relationships/hyperlink" Target="http://www.gobiernodecanarias.org/boc/2020/253/009.html" TargetMode="External"/><Relationship Id="rId4598" Type="http://schemas.openxmlformats.org/officeDocument/2006/relationships/hyperlink" Target="https://boe.es/boe/dias/2020/05/25/pdfs/BOE-B-2020-14125.pdf" TargetMode="External"/><Relationship Id="rId1302" Type="http://schemas.openxmlformats.org/officeDocument/2006/relationships/hyperlink" Target="http://sede.gobcan.es/boc/boc-a-2021-113-2839.pdf" TargetMode="External"/><Relationship Id="rId2700" Type="http://schemas.openxmlformats.org/officeDocument/2006/relationships/hyperlink" Target="http://sede.gobcan.es/boc/boc-a-2020-261-5027.pdf" TargetMode="External"/><Relationship Id="rId4458" Type="http://schemas.openxmlformats.org/officeDocument/2006/relationships/hyperlink" Target="http://sede.gobcan.es/boc/boc-a-2020-107-1692.xsign" TargetMode="External"/><Relationship Id="rId3267" Type="http://schemas.openxmlformats.org/officeDocument/2006/relationships/hyperlink" Target="https://www.boe.es/boe/dias/2020/11/04/pdfs/BOE-A-2020-13493.pdf" TargetMode="External"/><Relationship Id="rId4665" Type="http://schemas.openxmlformats.org/officeDocument/2006/relationships/hyperlink" Target="http://sede.gobcan.es/boc/boc-a-2020-095-1546.pdf" TargetMode="External"/><Relationship Id="rId4872" Type="http://schemas.openxmlformats.org/officeDocument/2006/relationships/hyperlink" Target="http://sede.gobcan.es/boc/boc-a-2020-085-1429.pdf" TargetMode="External"/><Relationship Id="rId188" Type="http://schemas.openxmlformats.org/officeDocument/2006/relationships/hyperlink" Target="http://sede.gobcan.es/boc/boc-a-2021-201-4236.xsign" TargetMode="External"/><Relationship Id="rId395" Type="http://schemas.openxmlformats.org/officeDocument/2006/relationships/hyperlink" Target="http://sede.gobcan.es/boc/boc-a-2021-188-4060.pdf" TargetMode="External"/><Relationship Id="rId2076" Type="http://schemas.openxmlformats.org/officeDocument/2006/relationships/hyperlink" Target="http://sede.gobcan.es/boc/boc-a-2021-045-1127.xsign" TargetMode="External"/><Relationship Id="rId3474" Type="http://schemas.openxmlformats.org/officeDocument/2006/relationships/hyperlink" Target="http://sede.gobcan.es/boc/boc-a-2020-214-3779.xsign" TargetMode="External"/><Relationship Id="rId3681" Type="http://schemas.openxmlformats.org/officeDocument/2006/relationships/hyperlink" Target="http://sede.gobcan.es/boc/boc-a-2020-200-3434.pdf" TargetMode="External"/><Relationship Id="rId4318" Type="http://schemas.openxmlformats.org/officeDocument/2006/relationships/hyperlink" Target="https://www.boe.es/boe/dias/2020/06/22/pdfs/BOE-B-2020-18225.pdf" TargetMode="External"/><Relationship Id="rId4525" Type="http://schemas.openxmlformats.org/officeDocument/2006/relationships/hyperlink" Target="http://sede.gobcan.es/boc/boc-a-2020-104-1651.pdf" TargetMode="External"/><Relationship Id="rId4732" Type="http://schemas.openxmlformats.org/officeDocument/2006/relationships/hyperlink" Target="http://sede.gobcan.es/boc/boc-a-2020-092-1514.xsign" TargetMode="External"/><Relationship Id="rId2283" Type="http://schemas.openxmlformats.org/officeDocument/2006/relationships/hyperlink" Target="http://sede.gobcan.es/boc/boc-a-2021-023-541.pdf" TargetMode="External"/><Relationship Id="rId2490" Type="http://schemas.openxmlformats.org/officeDocument/2006/relationships/hyperlink" Target="http://www.gobiernodecanarias.org/boc/2020/270/007.html" TargetMode="External"/><Relationship Id="rId3127" Type="http://schemas.openxmlformats.org/officeDocument/2006/relationships/hyperlink" Target="http://sede.gobcan.es/boc/boc-a-2020-235-4320.pdf" TargetMode="External"/><Relationship Id="rId3334" Type="http://schemas.openxmlformats.org/officeDocument/2006/relationships/hyperlink" Target="http://sede.gobcan.es/boc/boc-a-2020-222-3983.xsign" TargetMode="External"/><Relationship Id="rId3541" Type="http://schemas.openxmlformats.org/officeDocument/2006/relationships/hyperlink" Target="http://www.gobiernodecanarias.org/boc/2020/209/015.html" TargetMode="External"/><Relationship Id="rId255" Type="http://schemas.openxmlformats.org/officeDocument/2006/relationships/hyperlink" Target="http://sede.gobcan.es/boc/boc-a-2021-199-4196.pdf" TargetMode="External"/><Relationship Id="rId462" Type="http://schemas.openxmlformats.org/officeDocument/2006/relationships/hyperlink" Target="http://sede.gobcan.es/boc/boc-a-2021-181-3998.xsign" TargetMode="External"/><Relationship Id="rId1092" Type="http://schemas.openxmlformats.org/officeDocument/2006/relationships/hyperlink" Target="http://sede.gobcan.es/boc/boc-a-2021-132-3226.pdf" TargetMode="External"/><Relationship Id="rId2143" Type="http://schemas.openxmlformats.org/officeDocument/2006/relationships/hyperlink" Target="https://www.boe.es/boe/dias/2021/02/26/pdfs/BOE-A-2021-2978.pdf" TargetMode="External"/><Relationship Id="rId2350" Type="http://schemas.openxmlformats.org/officeDocument/2006/relationships/hyperlink" Target="https://www.boe.es/boe/dias/2021/01/26/pdfs/BOE-A-2021-1064.pdf" TargetMode="External"/><Relationship Id="rId3401" Type="http://schemas.openxmlformats.org/officeDocument/2006/relationships/hyperlink" Target="https://www.boe.es/boe/dias/2020/10/23/pdfs/BOE-A-2020-12767.pdf" TargetMode="External"/><Relationship Id="rId5299" Type="http://schemas.openxmlformats.org/officeDocument/2006/relationships/hyperlink" Target="https://ceoe-tenerife.com/estrategia-diagnostico-vigilancia-control-la-fase-transicion-la-pandemia-covid-19-indicadores-seguimiento/" TargetMode="External"/><Relationship Id="rId115" Type="http://schemas.openxmlformats.org/officeDocument/2006/relationships/hyperlink" Target="http://sede.gobcan.es/boc/boc-a-2021-204-4293.pdf" TargetMode="External"/><Relationship Id="rId322" Type="http://schemas.openxmlformats.org/officeDocument/2006/relationships/hyperlink" Target="http://www.gobiernodecanarias.org/boc/2021/194/014.html" TargetMode="External"/><Relationship Id="rId2003" Type="http://schemas.openxmlformats.org/officeDocument/2006/relationships/hyperlink" Target="https://www.boe.es/boe/dias/2021/03/17/pdfs/BOE-B-2021-13154.pdf" TargetMode="External"/><Relationship Id="rId2210" Type="http://schemas.openxmlformats.org/officeDocument/2006/relationships/hyperlink" Target="https://www.boe.es/boe/dias/2021/02/11/pdfs/BOE-A-2021-2024.pdf" TargetMode="External"/><Relationship Id="rId5159" Type="http://schemas.openxmlformats.org/officeDocument/2006/relationships/hyperlink" Target="https://ceoe-tenerife.com/author/ceoe-tenerife/" TargetMode="External"/><Relationship Id="rId5366" Type="http://schemas.openxmlformats.org/officeDocument/2006/relationships/hyperlink" Target="https://ceoe-tenerife.com/author/ceoe-tenerife/" TargetMode="External"/><Relationship Id="rId4175" Type="http://schemas.openxmlformats.org/officeDocument/2006/relationships/hyperlink" Target="http://sede.gobcan.es/boc/boc-a-2020-140-2261.pdf" TargetMode="External"/><Relationship Id="rId4382" Type="http://schemas.openxmlformats.org/officeDocument/2006/relationships/hyperlink" Target="http://sede.gobcan.es/boc/boc-a-2020-116-1804.pdf" TargetMode="External"/><Relationship Id="rId5019" Type="http://schemas.openxmlformats.org/officeDocument/2006/relationships/hyperlink" Target="https://www.boe.es/diario_boe/txt.php?id=BOE-A-2020-4259" TargetMode="External"/><Relationship Id="rId5226" Type="http://schemas.openxmlformats.org/officeDocument/2006/relationships/hyperlink" Target="https://ceoe-tenerife.com/author/ceoe-tenerife/" TargetMode="External"/><Relationship Id="rId5433" Type="http://schemas.openxmlformats.org/officeDocument/2006/relationships/hyperlink" Target="https://ceoe-tenerife.com/codigo-normativa-estatal-autonomica-covid19/" TargetMode="External"/><Relationship Id="rId1769" Type="http://schemas.openxmlformats.org/officeDocument/2006/relationships/hyperlink" Target="http://sede.gobcan.es/boc/boc-a-2021-077-2044.pdf" TargetMode="External"/><Relationship Id="rId1976" Type="http://schemas.openxmlformats.org/officeDocument/2006/relationships/hyperlink" Target="http://sede.gobcan.es/boc/boc-a-2021-057-1477.pdf" TargetMode="External"/><Relationship Id="rId3191" Type="http://schemas.openxmlformats.org/officeDocument/2006/relationships/hyperlink" Target="http://sede.gobcan.es/boc/boc-a-2020-233-4265.xsign" TargetMode="External"/><Relationship Id="rId4035" Type="http://schemas.openxmlformats.org/officeDocument/2006/relationships/hyperlink" Target="http://www.gobiernodecanarias.org/boc/2020/159/021.html" TargetMode="External"/><Relationship Id="rId4242" Type="http://schemas.openxmlformats.org/officeDocument/2006/relationships/hyperlink" Target="http://sede.gobcan.es/boc/boc-a-2020-133-2124.pdf" TargetMode="External"/><Relationship Id="rId1629" Type="http://schemas.openxmlformats.org/officeDocument/2006/relationships/hyperlink" Target="https://www.boe.es/boe/dias/2021/04/29/pdfs/BOE-B-2021-20866.pdf" TargetMode="External"/><Relationship Id="rId1836" Type="http://schemas.openxmlformats.org/officeDocument/2006/relationships/hyperlink" Target="https://www.boe.es/boe/dias/2021/04/05/pdfs/BOE-B-2021-16285.pdf" TargetMode="External"/><Relationship Id="rId1903" Type="http://schemas.openxmlformats.org/officeDocument/2006/relationships/hyperlink" Target="https://www.boe.es/boe/dias/2021/03/27/pdfs/BOE-B-2021-15221.pdf" TargetMode="External"/><Relationship Id="rId3051" Type="http://schemas.openxmlformats.org/officeDocument/2006/relationships/hyperlink" Target="http://sede.gobcan.es/boc/boc-a-2020-240-4447.pdf" TargetMode="External"/><Relationship Id="rId4102" Type="http://schemas.openxmlformats.org/officeDocument/2006/relationships/hyperlink" Target="https://www.boe.es/boe/dias/2020/07/30/pdfs/BOE-A-2020-8756.pdf" TargetMode="External"/><Relationship Id="rId3868" Type="http://schemas.openxmlformats.org/officeDocument/2006/relationships/hyperlink" Target="http://sede.gobcan.es/boc/boc-a-2020-178-3078.pdf" TargetMode="External"/><Relationship Id="rId4919" Type="http://schemas.openxmlformats.org/officeDocument/2006/relationships/hyperlink" Target="https://www.boe.es/boe/dias/2020/04/25/pdfs/BOE-A-2020-4648.pdf" TargetMode="External"/><Relationship Id="rId789" Type="http://schemas.openxmlformats.org/officeDocument/2006/relationships/hyperlink" Target="http://sede.gobcan.es/boc/boc-a-2021-156-3665.pdf" TargetMode="External"/><Relationship Id="rId996" Type="http://schemas.openxmlformats.org/officeDocument/2006/relationships/hyperlink" Target="http://sede.gobcan.es/boc/boc-a-2021-140-3367.pdf" TargetMode="External"/><Relationship Id="rId2677" Type="http://schemas.openxmlformats.org/officeDocument/2006/relationships/hyperlink" Target="http://sede.gobcan.es/boc/boc-a-2020-262-5065.pdf" TargetMode="External"/><Relationship Id="rId2884" Type="http://schemas.openxmlformats.org/officeDocument/2006/relationships/hyperlink" Target="http://www.gobiernodecanarias.org/boc/2020/248/001.html" TargetMode="External"/><Relationship Id="rId3728" Type="http://schemas.openxmlformats.org/officeDocument/2006/relationships/hyperlink" Target="http://sede.gobcan.es/boc/boc-a-2020-196-3370.pdf" TargetMode="External"/><Relationship Id="rId5083" Type="http://schemas.openxmlformats.org/officeDocument/2006/relationships/hyperlink" Target="https://ceoe-tenerife.com/author/ceoe-tenerife/" TargetMode="External"/><Relationship Id="rId5290" Type="http://schemas.openxmlformats.org/officeDocument/2006/relationships/hyperlink" Target="https://ceoe-tenerife.com/author/ceoe-tenerife/" TargetMode="External"/><Relationship Id="rId649" Type="http://schemas.openxmlformats.org/officeDocument/2006/relationships/hyperlink" Target="http://sede.gobcan.es/boc/boc-a-2021-166-3812.pdf" TargetMode="External"/><Relationship Id="rId856" Type="http://schemas.openxmlformats.org/officeDocument/2006/relationships/hyperlink" Target="http://sede.gobcan.es/boc/boc-a-2021-150-3564.xsign" TargetMode="External"/><Relationship Id="rId1279" Type="http://schemas.openxmlformats.org/officeDocument/2006/relationships/hyperlink" Target="http://www.gobiernodecanarias.org/boc/2021/114/006.html" TargetMode="External"/><Relationship Id="rId1486" Type="http://schemas.openxmlformats.org/officeDocument/2006/relationships/hyperlink" Target="http://sede.gobcan.es/boc/boc-a-2021-099-2521.pdf" TargetMode="External"/><Relationship Id="rId2537" Type="http://schemas.openxmlformats.org/officeDocument/2006/relationships/hyperlink" Target="http://sede.gobcan.es/boc/boc-a-2020-269-5248.pdf" TargetMode="External"/><Relationship Id="rId3935" Type="http://schemas.openxmlformats.org/officeDocument/2006/relationships/hyperlink" Target="http://sede.gobcan.es/boc/boc-a-2020-163-2813.pdf" TargetMode="External"/><Relationship Id="rId5150" Type="http://schemas.openxmlformats.org/officeDocument/2006/relationships/hyperlink" Target="https://ceoe-tenerife.com/consejeria-de-sanidad-cribados-pasajeros-procedentes-del-resto-del-territorio-nacional/" TargetMode="External"/><Relationship Id="rId509" Type="http://schemas.openxmlformats.org/officeDocument/2006/relationships/hyperlink" Target="http://sede.gobcan.es/boc/boc-a-2021-175-3947.xsign" TargetMode="External"/><Relationship Id="rId1139" Type="http://schemas.openxmlformats.org/officeDocument/2006/relationships/hyperlink" Target="http://www.gobiernodecanarias.org/boc/2021/127/001.html" TargetMode="External"/><Relationship Id="rId1346" Type="http://schemas.openxmlformats.org/officeDocument/2006/relationships/hyperlink" Target="https://www.boe.es/boe/dias/2021/05/27/pdfs/BOE-A-2021-8856.pdf" TargetMode="External"/><Relationship Id="rId1693" Type="http://schemas.openxmlformats.org/officeDocument/2006/relationships/hyperlink" Target="http://www.gobiernodecanarias.org/boc/2021/083/014.html" TargetMode="External"/><Relationship Id="rId2744" Type="http://schemas.openxmlformats.org/officeDocument/2006/relationships/hyperlink" Target="https://www.boe.es/boe/dias/2020/12/16/pdfs/BOE-B-2020-47421.pdf" TargetMode="External"/><Relationship Id="rId2951" Type="http://schemas.openxmlformats.org/officeDocument/2006/relationships/hyperlink" Target="http://sede.gobcan.es/boc/boc-a-2020-245-4607.pdf" TargetMode="External"/><Relationship Id="rId5010" Type="http://schemas.openxmlformats.org/officeDocument/2006/relationships/hyperlink" Target="https://www.boe.es/boe/dias/2020/04/06/pdfs/BOE-A-2020-4302.pdf" TargetMode="External"/><Relationship Id="rId716" Type="http://schemas.openxmlformats.org/officeDocument/2006/relationships/hyperlink" Target="http://sede.gobcan.es/boc/boc-a-2021-163-3753.pdf" TargetMode="External"/><Relationship Id="rId923" Type="http://schemas.openxmlformats.org/officeDocument/2006/relationships/hyperlink" Target="http://sede.gobcan.es/boc/boc-a-2021-146-3483.pdf" TargetMode="External"/><Relationship Id="rId1553" Type="http://schemas.openxmlformats.org/officeDocument/2006/relationships/hyperlink" Target="https://www.boe.es/boe/dias/2021/05/07/pdfs/BOE-A-2021-7558.pdf" TargetMode="External"/><Relationship Id="rId1760" Type="http://schemas.openxmlformats.org/officeDocument/2006/relationships/hyperlink" Target="http://sede.gobcan.es/boc/boc-a-2021-077-2035.pdf" TargetMode="External"/><Relationship Id="rId2604" Type="http://schemas.openxmlformats.org/officeDocument/2006/relationships/hyperlink" Target="http://sede.gobcan.es/boc/boc-a-2020-267-5171.pdf" TargetMode="External"/><Relationship Id="rId2811" Type="http://schemas.openxmlformats.org/officeDocument/2006/relationships/hyperlink" Target="http://sede.gobcan.es/boc/boc-a-2020-255-4860.pdf" TargetMode="External"/><Relationship Id="rId52" Type="http://schemas.openxmlformats.org/officeDocument/2006/relationships/hyperlink" Target="http://sede.gobcan.es/boc/boc-a-2021-207-4332.xsign" TargetMode="External"/><Relationship Id="rId1206" Type="http://schemas.openxmlformats.org/officeDocument/2006/relationships/hyperlink" Target="http://www.gobiernodecanarias.org/boc/2021/121/009.html" TargetMode="External"/><Relationship Id="rId1413" Type="http://schemas.openxmlformats.org/officeDocument/2006/relationships/hyperlink" Target="https://www.boe.es/boe/dias/2021/05/25/pdfs/BOE-B-2021-26266.pdf" TargetMode="External"/><Relationship Id="rId1620" Type="http://schemas.openxmlformats.org/officeDocument/2006/relationships/hyperlink" Target="http://sede.gobcan.es/boc/boc-a-2021-088-2319.xsign" TargetMode="External"/><Relationship Id="rId4569" Type="http://schemas.openxmlformats.org/officeDocument/2006/relationships/hyperlink" Target="http://sede.gobcan.es/boc/boc-a-2020-103-1633.pdf" TargetMode="External"/><Relationship Id="rId4776" Type="http://schemas.openxmlformats.org/officeDocument/2006/relationships/hyperlink" Target="http://sede.gobcan.es/boc/boc-a-2020-090-1489.pdf" TargetMode="External"/><Relationship Id="rId4983" Type="http://schemas.openxmlformats.org/officeDocument/2006/relationships/hyperlink" Target="https://www.boe.es/boe/dias/2020/04/09/pdfs/BOE-A-2020-4396.pdf" TargetMode="External"/><Relationship Id="rId3378" Type="http://schemas.openxmlformats.org/officeDocument/2006/relationships/hyperlink" Target="https://www.boe.es/boe/dias/2020/10/27/pdfs/BOE-B-2020-37918.pdf" TargetMode="External"/><Relationship Id="rId3585" Type="http://schemas.openxmlformats.org/officeDocument/2006/relationships/hyperlink" Target="http://sede.gobcan.es/boc/boc-a-2020-208-3621.pdf" TargetMode="External"/><Relationship Id="rId3792" Type="http://schemas.openxmlformats.org/officeDocument/2006/relationships/hyperlink" Target="http://sede.gobcan.es/boc/boc-a-2020-192-3302.xsign" TargetMode="External"/><Relationship Id="rId4429" Type="http://schemas.openxmlformats.org/officeDocument/2006/relationships/hyperlink" Target="http://sede.gobcan.es/boc/boc-a-2020-109-1717.xsign" TargetMode="External"/><Relationship Id="rId4636" Type="http://schemas.openxmlformats.org/officeDocument/2006/relationships/hyperlink" Target="https://www.boe.es/boe/dias/2020/05/20/pdfs/BOE-A-2020-5141.pdf" TargetMode="External"/><Relationship Id="rId4843" Type="http://schemas.openxmlformats.org/officeDocument/2006/relationships/hyperlink" Target="http://www.gobiernodecanarias.org/boc/2020/086/003.html" TargetMode="External"/><Relationship Id="rId299" Type="http://schemas.openxmlformats.org/officeDocument/2006/relationships/hyperlink" Target="https://www.boe.es/boe/dias/2021/09/21/pdfs/BOE-B-2021-39296.pdf" TargetMode="External"/><Relationship Id="rId2187" Type="http://schemas.openxmlformats.org/officeDocument/2006/relationships/hyperlink" Target="http://www.gobiernodecanarias.org/boc/2021/033/002.html" TargetMode="External"/><Relationship Id="rId2394" Type="http://schemas.openxmlformats.org/officeDocument/2006/relationships/hyperlink" Target="https://www.boe.es/boe/dias/2021/01/19/pdfs/BOE-A-2021-757.pdf" TargetMode="External"/><Relationship Id="rId3238" Type="http://schemas.openxmlformats.org/officeDocument/2006/relationships/hyperlink" Target="http://www.gobiernodecanarias.org/boc/2020/229/011.html" TargetMode="External"/><Relationship Id="rId3445" Type="http://schemas.openxmlformats.org/officeDocument/2006/relationships/hyperlink" Target="http://sede.gobcan.es/boc/boc-a-2020-216-3825.pdf" TargetMode="External"/><Relationship Id="rId3652" Type="http://schemas.openxmlformats.org/officeDocument/2006/relationships/hyperlink" Target="https://www.boe.es/boe/dias/2020/10/02/pdfs/BOE-A-2020-11668.pdf" TargetMode="External"/><Relationship Id="rId4703" Type="http://schemas.openxmlformats.org/officeDocument/2006/relationships/hyperlink" Target="http://sede.gobcan.es/boc/boc-a-2020-093-1521.xsign" TargetMode="External"/><Relationship Id="rId159" Type="http://schemas.openxmlformats.org/officeDocument/2006/relationships/hyperlink" Target="http://sede.gobcan.es/boc/boc-a-2021-201-4230.pdf" TargetMode="External"/><Relationship Id="rId366" Type="http://schemas.openxmlformats.org/officeDocument/2006/relationships/hyperlink" Target="http://sede.gobcan.es/boc/boc-a-2021-189-4076.pdf" TargetMode="External"/><Relationship Id="rId573" Type="http://schemas.openxmlformats.org/officeDocument/2006/relationships/hyperlink" Target="http://sede.gobcan.es/boc/boc-a-2021-170-3869.xsign" TargetMode="External"/><Relationship Id="rId780" Type="http://schemas.openxmlformats.org/officeDocument/2006/relationships/hyperlink" Target="http://sede.gobcan.es/boc/boc-a-2021-156-3657.pdf" TargetMode="External"/><Relationship Id="rId2047" Type="http://schemas.openxmlformats.org/officeDocument/2006/relationships/hyperlink" Target="http://sede.gobcan.es/boc/boc-a-2021-048-1211.pdf" TargetMode="External"/><Relationship Id="rId2254" Type="http://schemas.openxmlformats.org/officeDocument/2006/relationships/hyperlink" Target="http://sede.gobcan.es/boc/boc-a-2021-026-610.xsign" TargetMode="External"/><Relationship Id="rId2461" Type="http://schemas.openxmlformats.org/officeDocument/2006/relationships/hyperlink" Target="http://sede.gobcan.es/boc/boc-a-2020-270-5285.xsign" TargetMode="External"/><Relationship Id="rId3305" Type="http://schemas.openxmlformats.org/officeDocument/2006/relationships/hyperlink" Target="http://sede.gobcan.es/boc/boc-a-2020-223-3996.xsign" TargetMode="External"/><Relationship Id="rId3512" Type="http://schemas.openxmlformats.org/officeDocument/2006/relationships/hyperlink" Target="http://sede.gobcan.es/boc/boc-a-2020-212-3741.pdf" TargetMode="External"/><Relationship Id="rId4910" Type="http://schemas.openxmlformats.org/officeDocument/2006/relationships/hyperlink" Target="https://www.boe.es/boe/dias/2020/04/27/pdfs/BOE-B-2020-12988.pdf" TargetMode="External"/><Relationship Id="rId226" Type="http://schemas.openxmlformats.org/officeDocument/2006/relationships/hyperlink" Target="http://www.gobiernodecanarias.org/boc/2021/200/009.html" TargetMode="External"/><Relationship Id="rId433" Type="http://schemas.openxmlformats.org/officeDocument/2006/relationships/hyperlink" Target="http://sede.gobcan.es/boc/boc-a-2021-182-4011.pdf" TargetMode="External"/><Relationship Id="rId1063" Type="http://schemas.openxmlformats.org/officeDocument/2006/relationships/hyperlink" Target="http://sede.gobcan.es/boc/boc-a-2021-133-3244.pdf" TargetMode="External"/><Relationship Id="rId1270" Type="http://schemas.openxmlformats.org/officeDocument/2006/relationships/hyperlink" Target="http://sede.gobcan.es/boc/boc-a-2021-115-2868.pdf" TargetMode="External"/><Relationship Id="rId2114" Type="http://schemas.openxmlformats.org/officeDocument/2006/relationships/hyperlink" Target="http://sede.gobcan.es/boc/boc-a-2021-042-1030.pdf" TargetMode="External"/><Relationship Id="rId640" Type="http://schemas.openxmlformats.org/officeDocument/2006/relationships/hyperlink" Target="http://sede.gobcan.es/boc/boc-a-2021-166-3811.pdf" TargetMode="External"/><Relationship Id="rId2321" Type="http://schemas.openxmlformats.org/officeDocument/2006/relationships/hyperlink" Target="http://sede.gobcan.es/boc/boc-a-2021-020-455.xsign" TargetMode="External"/><Relationship Id="rId4079" Type="http://schemas.openxmlformats.org/officeDocument/2006/relationships/hyperlink" Target="https://www.boe.es/boe/dias/2020/07/31/pdfs/BOE-A-2020-8852.pdf" TargetMode="External"/><Relationship Id="rId4286" Type="http://schemas.openxmlformats.org/officeDocument/2006/relationships/hyperlink" Target="http://sede.gobcan.es/boc/boc-a-2020-130-2042.pdf" TargetMode="External"/><Relationship Id="rId500" Type="http://schemas.openxmlformats.org/officeDocument/2006/relationships/hyperlink" Target="https://www.boe.es/boe/dias/2021/08/27/pdfs/BOE-A-2021-14238.pdf" TargetMode="External"/><Relationship Id="rId1130" Type="http://schemas.openxmlformats.org/officeDocument/2006/relationships/hyperlink" Target="http://www.gobiernodecanarias.org/boc/2021/129/013.html" TargetMode="External"/><Relationship Id="rId4493" Type="http://schemas.openxmlformats.org/officeDocument/2006/relationships/hyperlink" Target="http://sede.gobcan.es/boc/boc-a-2020-105-1674.pdf" TargetMode="External"/><Relationship Id="rId5337" Type="http://schemas.openxmlformats.org/officeDocument/2006/relationships/hyperlink" Target="https://ceoe-tenerife.com/resumen-operativo-2aedicion-actualizada-09042020/" TargetMode="External"/><Relationship Id="rId1947" Type="http://schemas.openxmlformats.org/officeDocument/2006/relationships/hyperlink" Target="http://sede.gobcan.es/boc/boc-a-2021-060-1516.xsign" TargetMode="External"/><Relationship Id="rId3095" Type="http://schemas.openxmlformats.org/officeDocument/2006/relationships/hyperlink" Target="http://sede.gobcan.es/boc/boc-a-2020-238-4392.xsign" TargetMode="External"/><Relationship Id="rId4146" Type="http://schemas.openxmlformats.org/officeDocument/2006/relationships/hyperlink" Target="https://www.boe.es/boe/dias/2020/07/20/pdfs/BOE-B-2020-22948.pdf" TargetMode="External"/><Relationship Id="rId4353" Type="http://schemas.openxmlformats.org/officeDocument/2006/relationships/hyperlink" Target="https://www.boe.es/boe/dias/2020/06/12/pdfs/BOE-A-2020-6024.pdf" TargetMode="External"/><Relationship Id="rId4560" Type="http://schemas.openxmlformats.org/officeDocument/2006/relationships/hyperlink" Target="http://www.gobiernodecanarias.org/boc/2020/103/001.html" TargetMode="External"/><Relationship Id="rId5404" Type="http://schemas.openxmlformats.org/officeDocument/2006/relationships/hyperlink" Target="https://ceoe-tenerife.com/author/ceoe-tenerife/" TargetMode="External"/><Relationship Id="rId1807" Type="http://schemas.openxmlformats.org/officeDocument/2006/relationships/hyperlink" Target="https://www.boe.es/boe/dias/2021/04/08/pdfs/BOE-A-2021-5567.pdf" TargetMode="External"/><Relationship Id="rId3162" Type="http://schemas.openxmlformats.org/officeDocument/2006/relationships/hyperlink" Target="http://sede.gobcan.es/boc/boc-a-2020-234-4306.pdf" TargetMode="External"/><Relationship Id="rId4006" Type="http://schemas.openxmlformats.org/officeDocument/2006/relationships/hyperlink" Target="https://www.boe.es/boe/dias/2020/08/07/pdfs/BOE-A-2020-9369.pdf" TargetMode="External"/><Relationship Id="rId4213" Type="http://schemas.openxmlformats.org/officeDocument/2006/relationships/hyperlink" Target="http://www.gobiernodecanarias.org/boc/2020/136/007.html" TargetMode="External"/><Relationship Id="rId4420" Type="http://schemas.openxmlformats.org/officeDocument/2006/relationships/hyperlink" Target="http://sede.gobcan.es/boc/boc-a-2020-111-1750.pdf" TargetMode="External"/><Relationship Id="rId290" Type="http://schemas.openxmlformats.org/officeDocument/2006/relationships/hyperlink" Target="http://www.gobiernodecanarias.org/boc/2021/196/008.html" TargetMode="External"/><Relationship Id="rId3022" Type="http://schemas.openxmlformats.org/officeDocument/2006/relationships/hyperlink" Target="https://www.boe.es/boe/dias/2020/11/26/pdfs/BOE-A-2020-15040.pdf" TargetMode="External"/><Relationship Id="rId150" Type="http://schemas.openxmlformats.org/officeDocument/2006/relationships/hyperlink" Target="http://www.gobiernodecanarias.org/boc/2021/202/012.html" TargetMode="External"/><Relationship Id="rId3979" Type="http://schemas.openxmlformats.org/officeDocument/2006/relationships/hyperlink" Target="http://sede.gobcan.es/boc/boc-a-2020-160-2752.pdf" TargetMode="External"/><Relationship Id="rId5194" Type="http://schemas.openxmlformats.org/officeDocument/2006/relationships/hyperlink" Target="https://ceoe-tenerife.com/author/ceoe-tenerife/" TargetMode="External"/><Relationship Id="rId2788" Type="http://schemas.openxmlformats.org/officeDocument/2006/relationships/hyperlink" Target="http://sede.gobcan.es/boc/boc-a-2020-255-4835.pdf" TargetMode="External"/><Relationship Id="rId2995" Type="http://schemas.openxmlformats.org/officeDocument/2006/relationships/hyperlink" Target="https://www.boe.es/boe/dias/2020/11/27/pdfs/BOE-B-2020-44011.pdf" TargetMode="External"/><Relationship Id="rId3839" Type="http://schemas.openxmlformats.org/officeDocument/2006/relationships/hyperlink" Target="http://sede.gobcan.es/boc/boc-a-2020-187-3225.pdf" TargetMode="External"/><Relationship Id="rId5054" Type="http://schemas.openxmlformats.org/officeDocument/2006/relationships/hyperlink" Target="https://ceoe-tenerife.com/resumen-no-maximo-personas-no-convivientes/" TargetMode="External"/><Relationship Id="rId967" Type="http://schemas.openxmlformats.org/officeDocument/2006/relationships/hyperlink" Target="http://sede.gobcan.es/boc/boc-a-2021-142-3401.pdf" TargetMode="External"/><Relationship Id="rId1597" Type="http://schemas.openxmlformats.org/officeDocument/2006/relationships/hyperlink" Target="https://www.boe.es/boe/dias/2021/05/03/pdfs/BOE-A-2021-7219.pdf" TargetMode="External"/><Relationship Id="rId2648" Type="http://schemas.openxmlformats.org/officeDocument/2006/relationships/hyperlink" Target="https://www.boe.es/boe/dias/2020/12/23/pdfs/BOE-A-2020-16843.pdf" TargetMode="External"/><Relationship Id="rId2855" Type="http://schemas.openxmlformats.org/officeDocument/2006/relationships/hyperlink" Target="http://sede.gobcan.es/boc/boc-a-2020-250-4757.pdf" TargetMode="External"/><Relationship Id="rId3906" Type="http://schemas.openxmlformats.org/officeDocument/2006/relationships/hyperlink" Target="http://sede.gobcan.es/boc/boc-a-2020-164-2831.pdf" TargetMode="External"/><Relationship Id="rId5261" Type="http://schemas.openxmlformats.org/officeDocument/2006/relationships/hyperlink" Target="https://ceoe-tenerife.com/orden-int5512020-21-junio-la-se-prorrogan-los-criterios-la-aplicacion-una-restriccion-temporal-viajes-no-imprescindibles-desde-terceros-paises-la-union-europea-paises/" TargetMode="External"/><Relationship Id="rId96" Type="http://schemas.openxmlformats.org/officeDocument/2006/relationships/hyperlink" Target="http://sede.gobcan.es/boc/boc-a-2021-204-4290.pdf" TargetMode="External"/><Relationship Id="rId827" Type="http://schemas.openxmlformats.org/officeDocument/2006/relationships/hyperlink" Target="http://sede.gobcan.es/boc/boc-a-2021-151-3575.pdf" TargetMode="External"/><Relationship Id="rId1457" Type="http://schemas.openxmlformats.org/officeDocument/2006/relationships/hyperlink" Target="http://sede.gobcan.es/boc/boc-a-2021-103-2640.pdf" TargetMode="External"/><Relationship Id="rId1664" Type="http://schemas.openxmlformats.org/officeDocument/2006/relationships/hyperlink" Target="http://sede.gobcan.es/boc/boc-a-2021-086-2272.pdf" TargetMode="External"/><Relationship Id="rId1871" Type="http://schemas.openxmlformats.org/officeDocument/2006/relationships/hyperlink" Target="http://www.gobiernodecanarias.org/boc/2021/065/008.html" TargetMode="External"/><Relationship Id="rId2508" Type="http://schemas.openxmlformats.org/officeDocument/2006/relationships/hyperlink" Target="http://sede.gobcan.es/boc/boc-a-2020-270-5295.pdf" TargetMode="External"/><Relationship Id="rId2715" Type="http://schemas.openxmlformats.org/officeDocument/2006/relationships/hyperlink" Target="http://sede.gobcan.es/boc/boc-a-2020-260-4994.pdf" TargetMode="External"/><Relationship Id="rId2922" Type="http://schemas.openxmlformats.org/officeDocument/2006/relationships/hyperlink" Target="https://www.boe.es/boe/dias/2020/12/02/pdfs/BOE-A-2020-15396.pdf" TargetMode="External"/><Relationship Id="rId4070" Type="http://schemas.openxmlformats.org/officeDocument/2006/relationships/hyperlink" Target="https://www.boe.es/boe/dias/2020/08/04/pdfs/BOE-B-2020-25165.pdf" TargetMode="External"/><Relationship Id="rId5121" Type="http://schemas.openxmlformats.org/officeDocument/2006/relationships/hyperlink" Target="https://ceoe-tenerife.com/author/ceoe-tenerife/" TargetMode="External"/><Relationship Id="rId1317" Type="http://schemas.openxmlformats.org/officeDocument/2006/relationships/hyperlink" Target="https://www.boe.es/boe/dias/2021/05/31/pdfs/BOE-A-2021-9007.pdf" TargetMode="External"/><Relationship Id="rId1524" Type="http://schemas.openxmlformats.org/officeDocument/2006/relationships/hyperlink" Target="http://sede.gobcan.es/boc/boc-a-2021-097-2476.pdf" TargetMode="External"/><Relationship Id="rId1731" Type="http://schemas.openxmlformats.org/officeDocument/2006/relationships/hyperlink" Target="http://sede.gobcan.es/boc/boc-a-2021-080-2115.pdf" TargetMode="External"/><Relationship Id="rId4887" Type="http://schemas.openxmlformats.org/officeDocument/2006/relationships/hyperlink" Target="https://www.boe.es/boe/dias/2020/04/28/pdfs/BOE-B-2020-13047.pdf" TargetMode="External"/><Relationship Id="rId23" Type="http://schemas.openxmlformats.org/officeDocument/2006/relationships/hyperlink" Target="http://sede.gobcan.es/boc/boc-a-2021-209-4339.pdf" TargetMode="External"/><Relationship Id="rId3489" Type="http://schemas.openxmlformats.org/officeDocument/2006/relationships/hyperlink" Target="http://www.gobiernodecanarias.org/boc/2020/213/014.html" TargetMode="External"/><Relationship Id="rId3696" Type="http://schemas.openxmlformats.org/officeDocument/2006/relationships/hyperlink" Target="https://www.boe.es/boe/dias/2020/09/26/pdfs/BOE-A-2020-11271.pdf" TargetMode="External"/><Relationship Id="rId4747" Type="http://schemas.openxmlformats.org/officeDocument/2006/relationships/hyperlink" Target="https://www.boe.es/boe/dias/2020/05/09/pdfs/BOE-A-2020-4899.pdf" TargetMode="External"/><Relationship Id="rId2298" Type="http://schemas.openxmlformats.org/officeDocument/2006/relationships/hyperlink" Target="http://sede.gobcan.es/boc/boc-a-2021-022-532.pdf" TargetMode="External"/><Relationship Id="rId3349" Type="http://schemas.openxmlformats.org/officeDocument/2006/relationships/hyperlink" Target="https://www.boe.es/boe/dias/2020/10/29/pdfs/BOE-B-2020-38267.pdf" TargetMode="External"/><Relationship Id="rId3556" Type="http://schemas.openxmlformats.org/officeDocument/2006/relationships/hyperlink" Target="https://www.boe.es/buscar/doc.php?id=BOE-A-2020-12062" TargetMode="External"/><Relationship Id="rId4954" Type="http://schemas.openxmlformats.org/officeDocument/2006/relationships/hyperlink" Target="https://www.boe.es/diario_boe/txt.php?id=BOE-A-2020-4411" TargetMode="External"/><Relationship Id="rId477" Type="http://schemas.openxmlformats.org/officeDocument/2006/relationships/hyperlink" Target="http://sede.gobcan.es/boc/boc-a-2021-179-3979.xsign" TargetMode="External"/><Relationship Id="rId684" Type="http://schemas.openxmlformats.org/officeDocument/2006/relationships/hyperlink" Target="http://sede.gobcan.es/boc/boc-a-2021-164-3771.xsign" TargetMode="External"/><Relationship Id="rId2158" Type="http://schemas.openxmlformats.org/officeDocument/2006/relationships/hyperlink" Target="https://boe.es/boe/dias/2021/02/24/pdfs/BOE-A-2021-2842.pdf" TargetMode="External"/><Relationship Id="rId2365" Type="http://schemas.openxmlformats.org/officeDocument/2006/relationships/hyperlink" Target="http://sede.gobcan.es/boc/boc-a-2021-015-341.pdf" TargetMode="External"/><Relationship Id="rId3209" Type="http://schemas.openxmlformats.org/officeDocument/2006/relationships/hyperlink" Target="https://www.boe.es/boe/dias/2020/11/10/pdfs/BOE-B-2020-40385.pdf" TargetMode="External"/><Relationship Id="rId3763" Type="http://schemas.openxmlformats.org/officeDocument/2006/relationships/hyperlink" Target="http://sede.gobcan.es/boc/boc-a-2020-194-3343.pdf" TargetMode="External"/><Relationship Id="rId3970" Type="http://schemas.openxmlformats.org/officeDocument/2006/relationships/hyperlink" Target="https://www.boe.es/boe/dias/2020/08/10/pdfs/BOE-A-2020-9448.pdf" TargetMode="External"/><Relationship Id="rId4607" Type="http://schemas.openxmlformats.org/officeDocument/2006/relationships/hyperlink" Target="https://www.boe.es/boe/dias/2020/05/23/pdfs/BOE-A-2020-5247.pdf" TargetMode="External"/><Relationship Id="rId4814" Type="http://schemas.openxmlformats.org/officeDocument/2006/relationships/hyperlink" Target="https://www.boe.es/boe/dias/2020/05/06/pdfs/BOE-A-2020-4835.pdf" TargetMode="External"/><Relationship Id="rId337" Type="http://schemas.openxmlformats.org/officeDocument/2006/relationships/hyperlink" Target="http://sede.gobcan.es/boc/boc-a-2021-192-4121.pdf" TargetMode="External"/><Relationship Id="rId891" Type="http://schemas.openxmlformats.org/officeDocument/2006/relationships/hyperlink" Target="http://sede.gobcan.es/boc/boc-a-2021-148-3530.pdf" TargetMode="External"/><Relationship Id="rId2018" Type="http://schemas.openxmlformats.org/officeDocument/2006/relationships/hyperlink" Target="https://www.boe.es/boe/dias/2021/03/13/pdfs/BOE-B-2021-12418.pdf" TargetMode="External"/><Relationship Id="rId2572" Type="http://schemas.openxmlformats.org/officeDocument/2006/relationships/hyperlink" Target="http://sede.gobcan.es/boc/boc-a-2020-269-5264.pdf" TargetMode="External"/><Relationship Id="rId3416" Type="http://schemas.openxmlformats.org/officeDocument/2006/relationships/hyperlink" Target="https://www.boe.es/boe/dias/2020/10/22/pdfs/BOE-A-2020-12689.pdf" TargetMode="External"/><Relationship Id="rId3623" Type="http://schemas.openxmlformats.org/officeDocument/2006/relationships/hyperlink" Target="http://sede.gobcan.es/boc/boc-a-2020-206-3563.pdf" TargetMode="External"/><Relationship Id="rId3830" Type="http://schemas.openxmlformats.org/officeDocument/2006/relationships/hyperlink" Target="http://www.gobiernodecanarias.org/boc/2020/187/001.html" TargetMode="External"/><Relationship Id="rId544" Type="http://schemas.openxmlformats.org/officeDocument/2006/relationships/hyperlink" Target="http://sede.gobcan.es/boc/boc-a-2021-173-3924.pdf" TargetMode="External"/><Relationship Id="rId751" Type="http://schemas.openxmlformats.org/officeDocument/2006/relationships/hyperlink" Target="http://sede.gobcan.es/boc/boc-a-2021-161-3713.pdf" TargetMode="External"/><Relationship Id="rId1174" Type="http://schemas.openxmlformats.org/officeDocument/2006/relationships/hyperlink" Target="https://www.boe.es/boe/dias/2021/06/17/pdfs/BOE-B-2021-29887.pdf" TargetMode="External"/><Relationship Id="rId1381" Type="http://schemas.openxmlformats.org/officeDocument/2006/relationships/hyperlink" Target="http://sede.gobcan.es/boc/boc-a-2021-108-2746.xsign" TargetMode="External"/><Relationship Id="rId2225" Type="http://schemas.openxmlformats.org/officeDocument/2006/relationships/hyperlink" Target="http://www.gobiernodecanarias.org/boc/2021/030/005.html" TargetMode="External"/><Relationship Id="rId2432" Type="http://schemas.openxmlformats.org/officeDocument/2006/relationships/hyperlink" Target="http://sede.gobcan.es/boc/boc-a-2021-007-168.pdf" TargetMode="External"/><Relationship Id="rId404" Type="http://schemas.openxmlformats.org/officeDocument/2006/relationships/hyperlink" Target="http://sede.gobcan.es/boc/boc-a-2021-186-4040.xsign" TargetMode="External"/><Relationship Id="rId611" Type="http://schemas.openxmlformats.org/officeDocument/2006/relationships/hyperlink" Target="http://sede.gobcan.es/boc/boc-a-2021-168-3837.pdf" TargetMode="External"/><Relationship Id="rId1034" Type="http://schemas.openxmlformats.org/officeDocument/2006/relationships/hyperlink" Target="http://sede.gobcan.es/boc/boc-a-2021-137-3320.pdf" TargetMode="External"/><Relationship Id="rId1241" Type="http://schemas.openxmlformats.org/officeDocument/2006/relationships/hyperlink" Target="http://www.gobiernodecanarias.org/boc/2021/119/007.html" TargetMode="External"/><Relationship Id="rId4397" Type="http://schemas.openxmlformats.org/officeDocument/2006/relationships/hyperlink" Target="http://sede.gobcan.es/boc/boc-a-2020-115-1790.xsign" TargetMode="External"/><Relationship Id="rId5448" Type="http://schemas.openxmlformats.org/officeDocument/2006/relationships/hyperlink" Target="https://ceoe-tenerife.com/author/ceoe-tenerife/" TargetMode="External"/><Relationship Id="rId1101" Type="http://schemas.openxmlformats.org/officeDocument/2006/relationships/hyperlink" Target="http://sede.gobcan.es/boc/boc-a-2021-132-3227.pdf" TargetMode="External"/><Relationship Id="rId4257" Type="http://schemas.openxmlformats.org/officeDocument/2006/relationships/hyperlink" Target="https://www.boe.es/boe/dias/2020/07/02/pdfs/BOE-B-2020-19850.pdf" TargetMode="External"/><Relationship Id="rId4464" Type="http://schemas.openxmlformats.org/officeDocument/2006/relationships/hyperlink" Target="http://sede.gobcan.es/boc/boc-a-2020-107-1693.pdf" TargetMode="External"/><Relationship Id="rId4671" Type="http://schemas.openxmlformats.org/officeDocument/2006/relationships/hyperlink" Target="https://www.boe.es/boe/dias/2020/05/14/pdfs/BOE-A-2020-5021.pdf" TargetMode="External"/><Relationship Id="rId5308" Type="http://schemas.openxmlformats.org/officeDocument/2006/relationships/hyperlink" Target="https://ceoe-tenerife.com/author/ceoe-tenerife/" TargetMode="External"/><Relationship Id="rId3066" Type="http://schemas.openxmlformats.org/officeDocument/2006/relationships/hyperlink" Target="https://www.boe.es/boe/dias/2020/11/23/pdfs/BOE-A-2020-14694.pdf" TargetMode="External"/><Relationship Id="rId3273" Type="http://schemas.openxmlformats.org/officeDocument/2006/relationships/hyperlink" Target="http://sede.gobcan.es/boc/boc-a-2020-226-4049.pdf" TargetMode="External"/><Relationship Id="rId3480" Type="http://schemas.openxmlformats.org/officeDocument/2006/relationships/hyperlink" Target="https://www.boe.es/boe/dias/2020/10/19/pdfs/BOE-B-2020-36090.pdf" TargetMode="External"/><Relationship Id="rId4117" Type="http://schemas.openxmlformats.org/officeDocument/2006/relationships/hyperlink" Target="https://www.boe.es/boe/dias/2020/07/24/pdfs/BOE-A-2020-8539.pdf" TargetMode="External"/><Relationship Id="rId4324" Type="http://schemas.openxmlformats.org/officeDocument/2006/relationships/hyperlink" Target="http://www.gobiernodecanarias.org/boc/2020/123/004.html" TargetMode="External"/><Relationship Id="rId4531" Type="http://schemas.openxmlformats.org/officeDocument/2006/relationships/hyperlink" Target="http://sede.gobcan.es/boc/boc-a-2020-104-1653.pdf" TargetMode="External"/><Relationship Id="rId194" Type="http://schemas.openxmlformats.org/officeDocument/2006/relationships/hyperlink" Target="http://sede.gobcan.es/boc/boc-a-2021-201-4239.pdf" TargetMode="External"/><Relationship Id="rId1918" Type="http://schemas.openxmlformats.org/officeDocument/2006/relationships/hyperlink" Target="http://sede.gobcan.es/boc/boc-a-2021-063-1635.pdf" TargetMode="External"/><Relationship Id="rId2082" Type="http://schemas.openxmlformats.org/officeDocument/2006/relationships/hyperlink" Target="http://sede.gobcan.es/boc/boc-a-2021-045-1128.pdf" TargetMode="External"/><Relationship Id="rId3133" Type="http://schemas.openxmlformats.org/officeDocument/2006/relationships/hyperlink" Target="http://sede.gobcan.es/boc/boc-a-2020-235-4322.pdf" TargetMode="External"/><Relationship Id="rId261" Type="http://schemas.openxmlformats.org/officeDocument/2006/relationships/hyperlink" Target="https://boe.es/boe/dias/2021/09/24/pdfs/BOE-B-2021-39560.pdf" TargetMode="External"/><Relationship Id="rId3340" Type="http://schemas.openxmlformats.org/officeDocument/2006/relationships/hyperlink" Target="http://sede.gobcan.es/boc/boc-a-2020-222-3987.pdf" TargetMode="External"/><Relationship Id="rId5098" Type="http://schemas.openxmlformats.org/officeDocument/2006/relationships/hyperlink" Target="https://ceoe-tenerife.com/author/ceoe-tenerife/" TargetMode="External"/><Relationship Id="rId2899" Type="http://schemas.openxmlformats.org/officeDocument/2006/relationships/hyperlink" Target="http://www.gobiernodecanarias.org/boc/2020/248/027.html" TargetMode="External"/><Relationship Id="rId3200" Type="http://schemas.openxmlformats.org/officeDocument/2006/relationships/hyperlink" Target="http://sede.gobcan.es/boc/boc-a-2020-232-4236.pdf" TargetMode="External"/><Relationship Id="rId121" Type="http://schemas.openxmlformats.org/officeDocument/2006/relationships/hyperlink" Target="http://sede.gobcan.es/boc/boc-a-2021-203-4276.pdf" TargetMode="External"/><Relationship Id="rId2759" Type="http://schemas.openxmlformats.org/officeDocument/2006/relationships/hyperlink" Target="http://sede.gobcan.es/boc/boc-a-2020-256-4867.pdf" TargetMode="External"/><Relationship Id="rId2966" Type="http://schemas.openxmlformats.org/officeDocument/2006/relationships/hyperlink" Target="http://sede.gobcan.es/boc/boc-a-2020-244-4576.xsign" TargetMode="External"/><Relationship Id="rId5165" Type="http://schemas.openxmlformats.org/officeDocument/2006/relationships/hyperlink" Target="https://ceoe-tenerife.com/author/ceoe-tenerife/" TargetMode="External"/><Relationship Id="rId5372" Type="http://schemas.openxmlformats.org/officeDocument/2006/relationships/hyperlink" Target="https://ceoe-tenerife.com/author/ceoe-tenerife/" TargetMode="External"/><Relationship Id="rId938" Type="http://schemas.openxmlformats.org/officeDocument/2006/relationships/hyperlink" Target="http://sede.gobcan.es/boc/boc-a-2021-144-3453.pdf" TargetMode="External"/><Relationship Id="rId1568" Type="http://schemas.openxmlformats.org/officeDocument/2006/relationships/hyperlink" Target="https://www.boe.es/boe/dias/2021/05/06/pdfs/BOE-B-2021-22076.pdf" TargetMode="External"/><Relationship Id="rId1775" Type="http://schemas.openxmlformats.org/officeDocument/2006/relationships/hyperlink" Target="http://sede.gobcan.es/boc/boc-a-2021-075-1987.pdf" TargetMode="External"/><Relationship Id="rId2619" Type="http://schemas.openxmlformats.org/officeDocument/2006/relationships/hyperlink" Target="https://www.boe.es/boe/dias/2020/12/25/pdfs/BOE-A-2020-17005.pdf" TargetMode="External"/><Relationship Id="rId2826" Type="http://schemas.openxmlformats.org/officeDocument/2006/relationships/hyperlink" Target="http://sede.gobcan.es/boc/boc-a-2020-253-4798.xsign" TargetMode="External"/><Relationship Id="rId4181" Type="http://schemas.openxmlformats.org/officeDocument/2006/relationships/hyperlink" Target="https://www.boe.es/boe/dias/2020/07/10/pdfs/BOE-B-2020-21304.pdf" TargetMode="External"/><Relationship Id="rId5025" Type="http://schemas.openxmlformats.org/officeDocument/2006/relationships/hyperlink" Target="https://www.boe.es/diario_boe/txt.php?id=BOE-A-2020-4262" TargetMode="External"/><Relationship Id="rId5232" Type="http://schemas.openxmlformats.org/officeDocument/2006/relationships/hyperlink" Target="https://ceoe-tenerife.com/author/ceoe-tenerife/" TargetMode="External"/><Relationship Id="rId67" Type="http://schemas.openxmlformats.org/officeDocument/2006/relationships/hyperlink" Target="http://www.gobiernodecanarias.org/boc/2021/205/003.html" TargetMode="External"/><Relationship Id="rId1428" Type="http://schemas.openxmlformats.org/officeDocument/2006/relationships/hyperlink" Target="http://sede.gobcan.es/boc/boc-a-2021-105-2674.pdf" TargetMode="External"/><Relationship Id="rId1635" Type="http://schemas.openxmlformats.org/officeDocument/2006/relationships/hyperlink" Target="https://www.boe.es/boe/dias/2021/04/29/pdfs/BOE-B-2021-20872.pdf" TargetMode="External"/><Relationship Id="rId1982" Type="http://schemas.openxmlformats.org/officeDocument/2006/relationships/hyperlink" Target="https://www.boe.es/boe/dias/2021/03/19/pdfs/BOE-A-2021-4317.pdf" TargetMode="External"/><Relationship Id="rId4041" Type="http://schemas.openxmlformats.org/officeDocument/2006/relationships/hyperlink" Target="http://sede.gobcan.es/boc/boc-a-2020-158-2708.pdf" TargetMode="External"/><Relationship Id="rId1842" Type="http://schemas.openxmlformats.org/officeDocument/2006/relationships/hyperlink" Target="http://sede.gobcan.es/boc/boc-a-2021-068-1766.xsign" TargetMode="External"/><Relationship Id="rId4998" Type="http://schemas.openxmlformats.org/officeDocument/2006/relationships/hyperlink" Target="https://www.boe.es/diario_boe/txt.php?id=BOE-A-2020-4333" TargetMode="External"/><Relationship Id="rId1702" Type="http://schemas.openxmlformats.org/officeDocument/2006/relationships/hyperlink" Target="https://www.boe.es/boe/dias/2021/04/22/pdfs/BOE-A-2021-6447.pdf" TargetMode="External"/><Relationship Id="rId4858" Type="http://schemas.openxmlformats.org/officeDocument/2006/relationships/hyperlink" Target="https://www.boe.es/boe/dias/2020/04/30/pdfs/BOE-A-2020-4733.pdf" TargetMode="External"/><Relationship Id="rId3667" Type="http://schemas.openxmlformats.org/officeDocument/2006/relationships/hyperlink" Target="https://www.boe.es/boe/dias/2020/09/30/pdfs/BOE-A-2020-11417.pdf" TargetMode="External"/><Relationship Id="rId3874" Type="http://schemas.openxmlformats.org/officeDocument/2006/relationships/hyperlink" Target="http://sede.gobcan.es/boc/boc-a-2020-177-3065.pdf" TargetMode="External"/><Relationship Id="rId4718" Type="http://schemas.openxmlformats.org/officeDocument/2006/relationships/hyperlink" Target="https://www.boe.es/boe/dias/2020/05/12/pdfs/BOE-B-2020-13510.pdf" TargetMode="External"/><Relationship Id="rId4925" Type="http://schemas.openxmlformats.org/officeDocument/2006/relationships/hyperlink" Target="https://www.boe.es/boe/dias/2020/04/24/pdfs/BOE-A-2020-4609.pdf" TargetMode="External"/><Relationship Id="rId588" Type="http://schemas.openxmlformats.org/officeDocument/2006/relationships/hyperlink" Target="http://sede.gobcan.es/boc/boc-a-2021-169-3858.pdf" TargetMode="External"/><Relationship Id="rId795" Type="http://schemas.openxmlformats.org/officeDocument/2006/relationships/hyperlink" Target="https://www.boe.es/boe/dias/2021/07/28/pdfs/BOE-A-2021-12612.pdf" TargetMode="External"/><Relationship Id="rId2269" Type="http://schemas.openxmlformats.org/officeDocument/2006/relationships/hyperlink" Target="http://sede.gobcan.es/boc/boc-a-2021-025-591.pdf" TargetMode="External"/><Relationship Id="rId2476" Type="http://schemas.openxmlformats.org/officeDocument/2006/relationships/hyperlink" Target="http://sede.gobcan.es/boc/boc-a-2020-270-5288.xsign" TargetMode="External"/><Relationship Id="rId2683" Type="http://schemas.openxmlformats.org/officeDocument/2006/relationships/hyperlink" Target="http://www.gobiernodecanarias.org/boc/2020/262/038.html" TargetMode="External"/><Relationship Id="rId2890" Type="http://schemas.openxmlformats.org/officeDocument/2006/relationships/hyperlink" Target="http://sede.gobcan.es/boc/boc-a-2020-248-4717.xsign" TargetMode="External"/><Relationship Id="rId3527" Type="http://schemas.openxmlformats.org/officeDocument/2006/relationships/hyperlink" Target="http://sede.gobcan.es/boc/boc-a-2020-211-3691.pdf" TargetMode="External"/><Relationship Id="rId3734" Type="http://schemas.openxmlformats.org/officeDocument/2006/relationships/hyperlink" Target="http://sede.gobcan.es/boc/boc-a-2020-196-3371.pdf" TargetMode="External"/><Relationship Id="rId3941" Type="http://schemas.openxmlformats.org/officeDocument/2006/relationships/hyperlink" Target="https://www.boe.es/boe/dias/2020/08/12/pdfs/BOE-A-2020-9554.pdf" TargetMode="External"/><Relationship Id="rId448" Type="http://schemas.openxmlformats.org/officeDocument/2006/relationships/hyperlink" Target="http://sede.gobcan.es/boc/boc-a-2021-182-4010.pdf" TargetMode="External"/><Relationship Id="rId655" Type="http://schemas.openxmlformats.org/officeDocument/2006/relationships/hyperlink" Target="http://sede.gobcan.es/boc/boc-a-2021-165-3785.pdf" TargetMode="External"/><Relationship Id="rId862" Type="http://schemas.openxmlformats.org/officeDocument/2006/relationships/hyperlink" Target="http://sede.gobcan.es/boc/boc-a-2021-150-3565.pdf" TargetMode="External"/><Relationship Id="rId1078" Type="http://schemas.openxmlformats.org/officeDocument/2006/relationships/hyperlink" Target="http://sede.gobcan.es/boc/boc-a-2021-132-3219.pdf" TargetMode="External"/><Relationship Id="rId1285" Type="http://schemas.openxmlformats.org/officeDocument/2006/relationships/hyperlink" Target="http://sede.gobcan.es/boc/boc-a-2021-114-2855.xsign" TargetMode="External"/><Relationship Id="rId1492" Type="http://schemas.openxmlformats.org/officeDocument/2006/relationships/hyperlink" Target="http://www.gobiernodecanarias.org/boc/2021/099/008.html" TargetMode="External"/><Relationship Id="rId2129" Type="http://schemas.openxmlformats.org/officeDocument/2006/relationships/hyperlink" Target="https://www.boe.es/boe/dias/2021/03/01/pdfs/BOE-B-2021-9825.pdf" TargetMode="External"/><Relationship Id="rId2336" Type="http://schemas.openxmlformats.org/officeDocument/2006/relationships/hyperlink" Target="http://sede.gobcan.es/boc/boc-a-2021-019-434.pdf" TargetMode="External"/><Relationship Id="rId2543" Type="http://schemas.openxmlformats.org/officeDocument/2006/relationships/hyperlink" Target="http://sede.gobcan.es/boc/boc-a-2020-269-5258.pdf" TargetMode="External"/><Relationship Id="rId2750" Type="http://schemas.openxmlformats.org/officeDocument/2006/relationships/hyperlink" Target="http://sede.gobcan.es/boc/boc-a-2020-257-4916.pdf" TargetMode="External"/><Relationship Id="rId3801" Type="http://schemas.openxmlformats.org/officeDocument/2006/relationships/hyperlink" Target="http://www.gobiernodecanarias.org/boc/2020/192/007.html" TargetMode="External"/><Relationship Id="rId308" Type="http://schemas.openxmlformats.org/officeDocument/2006/relationships/hyperlink" Target="http://sede.gobcan.es/boc/boc-a-2021-194-4142.xsign" TargetMode="External"/><Relationship Id="rId515" Type="http://schemas.openxmlformats.org/officeDocument/2006/relationships/hyperlink" Target="http://sede.gobcan.es/boc/boc-a-2021-175-3948.pdf" TargetMode="External"/><Relationship Id="rId722" Type="http://schemas.openxmlformats.org/officeDocument/2006/relationships/hyperlink" Target="http://sede.gobcan.es/boc/boc-a-2021-162-3725.xsign" TargetMode="External"/><Relationship Id="rId1145" Type="http://schemas.openxmlformats.org/officeDocument/2006/relationships/hyperlink" Target="http://sede.gobcan.es/boc/boc-a-2021-126-3110.pdf" TargetMode="External"/><Relationship Id="rId1352" Type="http://schemas.openxmlformats.org/officeDocument/2006/relationships/hyperlink" Target="http://sede.gobcan.es/boc/boc-a-2021-108-2730.pdf" TargetMode="External"/><Relationship Id="rId2403" Type="http://schemas.openxmlformats.org/officeDocument/2006/relationships/hyperlink" Target="http://sede.gobcan.es/boc/boc-a-2021-012-282.pdf" TargetMode="External"/><Relationship Id="rId1005" Type="http://schemas.openxmlformats.org/officeDocument/2006/relationships/hyperlink" Target="http://sede.gobcan.es/boc/boc-a-2021-140-3369.pdf" TargetMode="External"/><Relationship Id="rId1212" Type="http://schemas.openxmlformats.org/officeDocument/2006/relationships/hyperlink" Target="http://sede.gobcan.es/boc/boc-a-2021-121-3010.xsign" TargetMode="External"/><Relationship Id="rId2610" Type="http://schemas.openxmlformats.org/officeDocument/2006/relationships/hyperlink" Target="http://sede.gobcan.es/boc/boc-a-2020-267-5174.pdf" TargetMode="External"/><Relationship Id="rId4368" Type="http://schemas.openxmlformats.org/officeDocument/2006/relationships/hyperlink" Target="http://sede.gobcan.es/boc/boc-a-2020-117-1829.pdf" TargetMode="External"/><Relationship Id="rId4575" Type="http://schemas.openxmlformats.org/officeDocument/2006/relationships/hyperlink" Target="http://www.gobiernodecanarias.org/boc/2020/103/007.html" TargetMode="External"/><Relationship Id="rId5419" Type="http://schemas.openxmlformats.org/officeDocument/2006/relationships/hyperlink" Target="https://ceoe-tenerife.com/orden-int2842020-25-marzo-materia-trafico-circulacion-vehiculos-motor/" TargetMode="External"/><Relationship Id="rId3177" Type="http://schemas.openxmlformats.org/officeDocument/2006/relationships/hyperlink" Target="http://sede.gobcan.es/boc/boc-a-2020-233-4257.pdf" TargetMode="External"/><Relationship Id="rId4228" Type="http://schemas.openxmlformats.org/officeDocument/2006/relationships/hyperlink" Target="https://www.boe.es/boe/dias/2020/07/04/pdfs/BOE-A-2020-7275.pdf" TargetMode="External"/><Relationship Id="rId4782" Type="http://schemas.openxmlformats.org/officeDocument/2006/relationships/hyperlink" Target="http://sede.gobcan.es/boc/boc-a-2020-090-1491.pdf" TargetMode="External"/><Relationship Id="rId3037" Type="http://schemas.openxmlformats.org/officeDocument/2006/relationships/hyperlink" Target="https://www.boe.es/boe/dias/2020/11/24/pdfs/BOE-A-2020-14772.pdf" TargetMode="External"/><Relationship Id="rId3384" Type="http://schemas.openxmlformats.org/officeDocument/2006/relationships/hyperlink" Target="http://sede.gobcan.es/boc/boc-a-2020-219-3901.pdf" TargetMode="External"/><Relationship Id="rId3591" Type="http://schemas.openxmlformats.org/officeDocument/2006/relationships/hyperlink" Target="https://www.boe.es/boe/dias/2020/10/08/pdfs/BOE-B-2020-34153.pdf" TargetMode="External"/><Relationship Id="rId4435" Type="http://schemas.openxmlformats.org/officeDocument/2006/relationships/hyperlink" Target="http://sede.gobcan.es/boc/boc-a-2020-109-1718.pdf" TargetMode="External"/><Relationship Id="rId4642" Type="http://schemas.openxmlformats.org/officeDocument/2006/relationships/hyperlink" Target="https://www.boe.es/boe/dias/2020/05/19/pdfs/BOE-A-2020-5125.pdf" TargetMode="External"/><Relationship Id="rId2193" Type="http://schemas.openxmlformats.org/officeDocument/2006/relationships/hyperlink" Target="http://sede.gobcan.es/boc/boc-a-2021-033-778.xsign" TargetMode="External"/><Relationship Id="rId3244" Type="http://schemas.openxmlformats.org/officeDocument/2006/relationships/hyperlink" Target="http://sede.gobcan.es/boc/boc-a-2020-229-4150.xsign" TargetMode="External"/><Relationship Id="rId3451" Type="http://schemas.openxmlformats.org/officeDocument/2006/relationships/hyperlink" Target="http://sede.gobcan.es/boc/boc-a-2020-216-3835.pdf" TargetMode="External"/><Relationship Id="rId4502" Type="http://schemas.openxmlformats.org/officeDocument/2006/relationships/hyperlink" Target="http://sede.gobcan.es/boc/boc-a-2020-105-1677.pdf" TargetMode="External"/><Relationship Id="rId165" Type="http://schemas.openxmlformats.org/officeDocument/2006/relationships/hyperlink" Target="http://sede.gobcan.es/boc/boc-a-2021-201-4232.pdf" TargetMode="External"/><Relationship Id="rId372" Type="http://schemas.openxmlformats.org/officeDocument/2006/relationships/hyperlink" Target="http://sede.gobcan.es/boc/boc-a-2021-189-4077.pdf" TargetMode="External"/><Relationship Id="rId2053" Type="http://schemas.openxmlformats.org/officeDocument/2006/relationships/hyperlink" Target="https://www.boe.es/boe/dias/2021/03/09/pdfs/BOE-B-2021-11595.pdf" TargetMode="External"/><Relationship Id="rId2260" Type="http://schemas.openxmlformats.org/officeDocument/2006/relationships/hyperlink" Target="http://sede.gobcan.es/boc/boc-a-2021-026-611.pdf" TargetMode="External"/><Relationship Id="rId3104" Type="http://schemas.openxmlformats.org/officeDocument/2006/relationships/hyperlink" Target="http://www.gobiernodecanarias.org/boc/2020/237/018.html" TargetMode="External"/><Relationship Id="rId3311" Type="http://schemas.openxmlformats.org/officeDocument/2006/relationships/hyperlink" Target="http://sede.gobcan.es/boc/boc-a-2020-222-3969.pdf" TargetMode="External"/><Relationship Id="rId232" Type="http://schemas.openxmlformats.org/officeDocument/2006/relationships/hyperlink" Target="http://sede.gobcan.es/boc/boc-a-2021-200-4212.xsign" TargetMode="External"/><Relationship Id="rId2120" Type="http://schemas.openxmlformats.org/officeDocument/2006/relationships/hyperlink" Target="http://sede.gobcan.es/boc/boc-a-2021-042-1031.pdf" TargetMode="External"/><Relationship Id="rId5069" Type="http://schemas.openxmlformats.org/officeDocument/2006/relationships/hyperlink" Target="https://ceoe-tenerife.com/author/ceoe-tenerife/" TargetMode="External"/><Relationship Id="rId5276" Type="http://schemas.openxmlformats.org/officeDocument/2006/relationships/hyperlink" Target="https://ceoe-tenerife.com/author/ceoe-tenerife/" TargetMode="External"/><Relationship Id="rId1679" Type="http://schemas.openxmlformats.org/officeDocument/2006/relationships/hyperlink" Target="https://boe.es/boe/dias/2021/04/23/pdfs/BOE-B-2021-19571.pdf" TargetMode="External"/><Relationship Id="rId4085" Type="http://schemas.openxmlformats.org/officeDocument/2006/relationships/hyperlink" Target="http://sede.gobcan.es/boc/boc-a-2020-154-2601.pdf" TargetMode="External"/><Relationship Id="rId4292" Type="http://schemas.openxmlformats.org/officeDocument/2006/relationships/hyperlink" Target="https://www.boe.es/boe/dias/2020/06/25/pdfs/BOE-B-2020-18695.pdf" TargetMode="External"/><Relationship Id="rId5136" Type="http://schemas.openxmlformats.org/officeDocument/2006/relationships/hyperlink" Target="https://ceoe-tenerife.com/correccion-de-errores-del-decreto-ley-2-2021-subvenciones-autonomos-y-pymes/" TargetMode="External"/><Relationship Id="rId5343" Type="http://schemas.openxmlformats.org/officeDocument/2006/relationships/hyperlink" Target="https://ceoe-tenerife.com/guia-practica-aplicacion-medidas-caracter-laboral-seguridad-social-frente-al-impacto-economico-social-del-covid-19/" TargetMode="External"/><Relationship Id="rId1886" Type="http://schemas.openxmlformats.org/officeDocument/2006/relationships/hyperlink" Target="http://sede.gobcan.es/boc/boc-a-2021-064-1661.pdf" TargetMode="External"/><Relationship Id="rId2937" Type="http://schemas.openxmlformats.org/officeDocument/2006/relationships/hyperlink" Target="http://sede.gobcan.es/boc/boc-a-2020-246-4658.pdf" TargetMode="External"/><Relationship Id="rId4152" Type="http://schemas.openxmlformats.org/officeDocument/2006/relationships/hyperlink" Target="https://www.boe.es/boe/dias/2020/07/17/pdfs/BOE-A-2020-8009.pdf" TargetMode="External"/><Relationship Id="rId5203" Type="http://schemas.openxmlformats.org/officeDocument/2006/relationships/hyperlink" Target="https://ceoe-tenerife.com/nota-informativa-nuevo-decreto-17-2020/" TargetMode="External"/><Relationship Id="rId909" Type="http://schemas.openxmlformats.org/officeDocument/2006/relationships/hyperlink" Target="http://sede.gobcan.es/boc/boc-a-2021-147-3515.pdf" TargetMode="External"/><Relationship Id="rId1539" Type="http://schemas.openxmlformats.org/officeDocument/2006/relationships/hyperlink" Target="http://sede.gobcan.es/boc/boc-a-2021-095-2456.pdf" TargetMode="External"/><Relationship Id="rId1746" Type="http://schemas.openxmlformats.org/officeDocument/2006/relationships/hyperlink" Target="http://sede.gobcan.es/boc/boc-a-2021-079-2087.xsign" TargetMode="External"/><Relationship Id="rId1953" Type="http://schemas.openxmlformats.org/officeDocument/2006/relationships/hyperlink" Target="https://www.boe.es/boe/dias/2021/03/22/pdfs/BOE-B-2021-13874.pdf" TargetMode="External"/><Relationship Id="rId5410" Type="http://schemas.openxmlformats.org/officeDocument/2006/relationships/hyperlink" Target="https://ceoe-tenerife.com/author/ceoe-tenerife/" TargetMode="External"/><Relationship Id="rId38" Type="http://schemas.openxmlformats.org/officeDocument/2006/relationships/hyperlink" Target="http://sede.gobcan.es/boc/boc-a-2021-207-4328.pdf" TargetMode="External"/><Relationship Id="rId1606" Type="http://schemas.openxmlformats.org/officeDocument/2006/relationships/hyperlink" Target="https://www.boe.es/boe/dias/2021/04/30/pdfs/BOE-A-2021-7126.pdf" TargetMode="External"/><Relationship Id="rId1813" Type="http://schemas.openxmlformats.org/officeDocument/2006/relationships/hyperlink" Target="http://sede.gobcan.es/boc/boc-a-2021-071-1880.xsign" TargetMode="External"/><Relationship Id="rId4012" Type="http://schemas.openxmlformats.org/officeDocument/2006/relationships/hyperlink" Target="http://sede.gobcan.es/boc/boc-a-2020-159-2732.pdf" TargetMode="External"/><Relationship Id="rId4969" Type="http://schemas.openxmlformats.org/officeDocument/2006/relationships/hyperlink" Target="https://www.boe.es/boe/dias/2020/04/10/pdfs/BOE-A-2020-4405.pdf" TargetMode="External"/><Relationship Id="rId3778" Type="http://schemas.openxmlformats.org/officeDocument/2006/relationships/hyperlink" Target="http://sede.gobcan.es/boc/boc-a-2020-192-3294.pdf" TargetMode="External"/><Relationship Id="rId3985" Type="http://schemas.openxmlformats.org/officeDocument/2006/relationships/hyperlink" Target="http://www.gobiernodecanarias.org/boc/2020/160/005.html" TargetMode="External"/><Relationship Id="rId4829" Type="http://schemas.openxmlformats.org/officeDocument/2006/relationships/hyperlink" Target="http://sede.gobcan.es/boc/boc-a-2020-087-1454.pdf" TargetMode="External"/><Relationship Id="rId699" Type="http://schemas.openxmlformats.org/officeDocument/2006/relationships/hyperlink" Target="http://www.gobiernodecanarias.org/boc/2021/163/007.html" TargetMode="External"/><Relationship Id="rId2587" Type="http://schemas.openxmlformats.org/officeDocument/2006/relationships/hyperlink" Target="http://sede.gobcan.es/boc/boc-a-2020-269-5268.pdf" TargetMode="External"/><Relationship Id="rId2794" Type="http://schemas.openxmlformats.org/officeDocument/2006/relationships/hyperlink" Target="http://www.gobiernodecanarias.org/boc/2020/255/008.html" TargetMode="External"/><Relationship Id="rId3638" Type="http://schemas.openxmlformats.org/officeDocument/2006/relationships/hyperlink" Target="http://sede.gobcan.es/boc/boc-a-2020-204-3511.pdf" TargetMode="External"/><Relationship Id="rId3845" Type="http://schemas.openxmlformats.org/officeDocument/2006/relationships/hyperlink" Target="https://www.boe.es/boe/dias/2020/09/09/pdfs/BOE-A-2020-10366.pdf" TargetMode="External"/><Relationship Id="rId559" Type="http://schemas.openxmlformats.org/officeDocument/2006/relationships/hyperlink" Target="http://sede.gobcan.es/boc/boc-a-2021-171-3887.pdf" TargetMode="External"/><Relationship Id="rId766" Type="http://schemas.openxmlformats.org/officeDocument/2006/relationships/hyperlink" Target="http://sede.gobcan.es/boc/boc-a-2021-160-3697.pdf" TargetMode="External"/><Relationship Id="rId1189" Type="http://schemas.openxmlformats.org/officeDocument/2006/relationships/hyperlink" Target="http://sede.gobcan.es/boc/boc-a-2021-124-3074.pdf" TargetMode="External"/><Relationship Id="rId1396" Type="http://schemas.openxmlformats.org/officeDocument/2006/relationships/hyperlink" Target="http://sede.gobcan.es/boc/boc-a-2021-107-2716.pdf" TargetMode="External"/><Relationship Id="rId2447" Type="http://schemas.openxmlformats.org/officeDocument/2006/relationships/hyperlink" Target="http://sede.gobcan.es/boc/boc-a-2021-005-126.pdf" TargetMode="External"/><Relationship Id="rId5060" Type="http://schemas.openxmlformats.org/officeDocument/2006/relationships/hyperlink" Target="https://ceoe-tenerife.com/actualizacion-de-las-medidas-de-prevencion-resolucion-de-23-de-julio-de-2021/" TargetMode="External"/><Relationship Id="rId419" Type="http://schemas.openxmlformats.org/officeDocument/2006/relationships/hyperlink" Target="http://sede.gobcan.es/boc/boc-a-2021-185-4030.xsign" TargetMode="External"/><Relationship Id="rId626" Type="http://schemas.openxmlformats.org/officeDocument/2006/relationships/hyperlink" Target="https://www.boe.es/boe/dias/2021/08/14/pdfs/BOE-A-2021-13902.pdf" TargetMode="External"/><Relationship Id="rId973" Type="http://schemas.openxmlformats.org/officeDocument/2006/relationships/hyperlink" Target="http://sede.gobcan.es/boc/boc-a-2021-142-3402.pdf" TargetMode="External"/><Relationship Id="rId1049" Type="http://schemas.openxmlformats.org/officeDocument/2006/relationships/hyperlink" Target="https://www.boe.es/boe/dias/2021/07/02/pdfs/BOE-A-2021-11022.pdf" TargetMode="External"/><Relationship Id="rId1256" Type="http://schemas.openxmlformats.org/officeDocument/2006/relationships/hyperlink" Target="http://www.gobiernodecanarias.org/boc/2021/117/001.html" TargetMode="External"/><Relationship Id="rId2307" Type="http://schemas.openxmlformats.org/officeDocument/2006/relationships/hyperlink" Target="http://sede.gobcan.es/boc/boc-a-2021-021-480.xsign" TargetMode="External"/><Relationship Id="rId2654" Type="http://schemas.openxmlformats.org/officeDocument/2006/relationships/hyperlink" Target="https://www.boe.es/boe/dias/2020/12/22/pdfs/BOE-B-2020-48662.pdf" TargetMode="External"/><Relationship Id="rId2861" Type="http://schemas.openxmlformats.org/officeDocument/2006/relationships/hyperlink" Target="http://sede.gobcan.es/boc/boc-a-2020-249-4754.pdf" TargetMode="External"/><Relationship Id="rId3705" Type="http://schemas.openxmlformats.org/officeDocument/2006/relationships/hyperlink" Target="http://sede.gobcan.es/boc/boc-a-2020-197-3382.xsign" TargetMode="External"/><Relationship Id="rId3912" Type="http://schemas.openxmlformats.org/officeDocument/2006/relationships/hyperlink" Target="http://sede.gobcan.es/boc/boc-a-2020-164-2835.pdf" TargetMode="External"/><Relationship Id="rId833" Type="http://schemas.openxmlformats.org/officeDocument/2006/relationships/hyperlink" Target="http://sede.gobcan.es/boc/boc-a-2021-151-3577.pdf" TargetMode="External"/><Relationship Id="rId1116" Type="http://schemas.openxmlformats.org/officeDocument/2006/relationships/hyperlink" Target="https://boe.es/boe/dias/2021/06/25/pdfs/BOE-B-2021-30838.pdf" TargetMode="External"/><Relationship Id="rId1463" Type="http://schemas.openxmlformats.org/officeDocument/2006/relationships/hyperlink" Target="https://www.boe.es/boe/dias/2021/05/19/pdfs/BOE-B-2021-25035.pdf" TargetMode="External"/><Relationship Id="rId1670" Type="http://schemas.openxmlformats.org/officeDocument/2006/relationships/hyperlink" Target="https://www.boe.es/boe/dias/2021/04/26/pdfs/BOE-A-2021-6778.pdf" TargetMode="External"/><Relationship Id="rId2514" Type="http://schemas.openxmlformats.org/officeDocument/2006/relationships/hyperlink" Target="http://sede.gobcan.es/boc/boc-a-2020-270-5296.pdf" TargetMode="External"/><Relationship Id="rId2721" Type="http://schemas.openxmlformats.org/officeDocument/2006/relationships/hyperlink" Target="http://sede.gobcan.es/boc/boc-a-2020-260-5011.pdf" TargetMode="External"/><Relationship Id="rId900" Type="http://schemas.openxmlformats.org/officeDocument/2006/relationships/hyperlink" Target="http://sede.gobcan.es/boc/boc-a-2021-147-3514.pdf" TargetMode="External"/><Relationship Id="rId1323" Type="http://schemas.openxmlformats.org/officeDocument/2006/relationships/hyperlink" Target="http://sede.gobcan.es/boc/boc-a-2021-110-2782.xsign" TargetMode="External"/><Relationship Id="rId1530" Type="http://schemas.openxmlformats.org/officeDocument/2006/relationships/hyperlink" Target="http://sede.gobcan.es/boc/boc-a-2021-097-2477.pdf" TargetMode="External"/><Relationship Id="rId4479" Type="http://schemas.openxmlformats.org/officeDocument/2006/relationships/hyperlink" Target="http://sede.gobcan.es/boc/boc-a-2020-106-1686.pdf" TargetMode="External"/><Relationship Id="rId4686" Type="http://schemas.openxmlformats.org/officeDocument/2006/relationships/hyperlink" Target="http://sede.gobcan.es/boc/boc-a-2020-094-1538.pdf" TargetMode="External"/><Relationship Id="rId4893" Type="http://schemas.openxmlformats.org/officeDocument/2006/relationships/hyperlink" Target="http://sede.gobcan.es/boc/boc-a-2020-083-1400.pdf" TargetMode="External"/><Relationship Id="rId3288" Type="http://schemas.openxmlformats.org/officeDocument/2006/relationships/hyperlink" Target="http://sede.gobcan.es/boc/boc-a-2020-224-4003.pdf" TargetMode="External"/><Relationship Id="rId3495" Type="http://schemas.openxmlformats.org/officeDocument/2006/relationships/hyperlink" Target="http://sede.gobcan.es/boc/boc-a-2020-213-3764.xsign" TargetMode="External"/><Relationship Id="rId4339" Type="http://schemas.openxmlformats.org/officeDocument/2006/relationships/hyperlink" Target="https://www.boe.es/boe/dias/2020/06/17/pdfs/BOE-A-2020-6236.pdf" TargetMode="External"/><Relationship Id="rId4546" Type="http://schemas.openxmlformats.org/officeDocument/2006/relationships/hyperlink" Target="https://www.boe.es/boe/dias/2020/05/27/pdfs/BOE-A-2020-5341.pdf" TargetMode="External"/><Relationship Id="rId4753" Type="http://schemas.openxmlformats.org/officeDocument/2006/relationships/hyperlink" Target="https://www.boe.es/boe/dias/2020/05/09/pdfs/BOE-B-2020-13373.pdf" TargetMode="External"/><Relationship Id="rId4960" Type="http://schemas.openxmlformats.org/officeDocument/2006/relationships/hyperlink" Target="https://www.boe.es/diario_boe/txt.php?id=BOE-A-2020-4414" TargetMode="External"/><Relationship Id="rId2097" Type="http://schemas.openxmlformats.org/officeDocument/2006/relationships/hyperlink" Target="http://sede.gobcan.es/boc/boc-a-2021-045-1133.pdf" TargetMode="External"/><Relationship Id="rId3148" Type="http://schemas.openxmlformats.org/officeDocument/2006/relationships/hyperlink" Target="http://sede.gobcan.es/boc/boc-a-2020-234-4294.pdf" TargetMode="External"/><Relationship Id="rId3355" Type="http://schemas.openxmlformats.org/officeDocument/2006/relationships/hyperlink" Target="http://sede.gobcan.es/boc/boc-a-2020-221-3959.pdf" TargetMode="External"/><Relationship Id="rId3562" Type="http://schemas.openxmlformats.org/officeDocument/2006/relationships/hyperlink" Target="https://www.boe.es/boe/dias/2020/10/09/pdfs/BOE-A-2020-12057.pdf" TargetMode="External"/><Relationship Id="rId4406" Type="http://schemas.openxmlformats.org/officeDocument/2006/relationships/hyperlink" Target="https://www.boe.es/boe/dias/2020/06/06/pdfs/BOE-A-2020-5763.pdf" TargetMode="External"/><Relationship Id="rId4613" Type="http://schemas.openxmlformats.org/officeDocument/2006/relationships/hyperlink" Target="https://www.boe.es/boe/dias/2020/05/22/pdfs/BOE-A-2020-5218.pdf" TargetMode="External"/><Relationship Id="rId276" Type="http://schemas.openxmlformats.org/officeDocument/2006/relationships/hyperlink" Target="http://sede.gobcan.es/boc/boc-a-2021-197-4175.pdf" TargetMode="External"/><Relationship Id="rId483" Type="http://schemas.openxmlformats.org/officeDocument/2006/relationships/hyperlink" Target="http://sede.gobcan.es/boc/boc-a-2021-179-3980.pdf" TargetMode="External"/><Relationship Id="rId690" Type="http://schemas.openxmlformats.org/officeDocument/2006/relationships/hyperlink" Target="http://sede.gobcan.es/boc/boc-a-2021-163-3746.xsign" TargetMode="External"/><Relationship Id="rId2164" Type="http://schemas.openxmlformats.org/officeDocument/2006/relationships/hyperlink" Target="http://sede.gobcan.es/boc/boc-a-2021-038-927.pdf" TargetMode="External"/><Relationship Id="rId2371" Type="http://schemas.openxmlformats.org/officeDocument/2006/relationships/hyperlink" Target="http://sede.gobcan.es/boc/boc-a-2021-015-342.pdf" TargetMode="External"/><Relationship Id="rId3008" Type="http://schemas.openxmlformats.org/officeDocument/2006/relationships/hyperlink" Target="http://www.gobiernodecanarias.org/boc/2020/243/006.html" TargetMode="External"/><Relationship Id="rId3215" Type="http://schemas.openxmlformats.org/officeDocument/2006/relationships/hyperlink" Target="http://sede.gobcan.es/boc/boc-a-2020-229-4143.pdf" TargetMode="External"/><Relationship Id="rId3422" Type="http://schemas.openxmlformats.org/officeDocument/2006/relationships/hyperlink" Target="https://www.boe.es/boe/dias/2020/10/22/pdfs/BOE-B-2020-36794.pdf" TargetMode="External"/><Relationship Id="rId4820" Type="http://schemas.openxmlformats.org/officeDocument/2006/relationships/hyperlink" Target="http://sede.gobcan.es/boc/boc-a-2020-088-1464.pdf" TargetMode="External"/><Relationship Id="rId136" Type="http://schemas.openxmlformats.org/officeDocument/2006/relationships/hyperlink" Target="https://www.boe.es/boe/dias/2021/10/02/pdfs/BOE-A-2021-16050.pdf" TargetMode="External"/><Relationship Id="rId343" Type="http://schemas.openxmlformats.org/officeDocument/2006/relationships/hyperlink" Target="https://www.boe.es/boe/dias/2021/09/16/pdfs/BOE-B-2021-38611.pdf" TargetMode="External"/><Relationship Id="rId550" Type="http://schemas.openxmlformats.org/officeDocument/2006/relationships/hyperlink" Target="http://www.gobiernodecanarias.org/boc/2021/173/008.html" TargetMode="External"/><Relationship Id="rId1180" Type="http://schemas.openxmlformats.org/officeDocument/2006/relationships/hyperlink" Target="http://sede.gobcan.es/boc/boc-a-2021-124-3073.pdf" TargetMode="External"/><Relationship Id="rId2024" Type="http://schemas.openxmlformats.org/officeDocument/2006/relationships/hyperlink" Target="http://sede.gobcan.es/boc/boc-a-2021-051-1304.pdf" TargetMode="External"/><Relationship Id="rId2231" Type="http://schemas.openxmlformats.org/officeDocument/2006/relationships/hyperlink" Target="http://sede.gobcan.es/boc/boc-a-2021-030-704.xsign" TargetMode="External"/><Relationship Id="rId5387" Type="http://schemas.openxmlformats.org/officeDocument/2006/relationships/hyperlink" Target="https://ceoe-tenerife.com/informe-abogacia-estado-art-34-rdl82020-actualizado/" TargetMode="External"/><Relationship Id="rId203" Type="http://schemas.openxmlformats.org/officeDocument/2006/relationships/hyperlink" Target="https://www.boe.es/boe/dias/2021/09/29/pdfs/BOE-A-2021-15774.pdf" TargetMode="External"/><Relationship Id="rId1040" Type="http://schemas.openxmlformats.org/officeDocument/2006/relationships/hyperlink" Target="http://sede.gobcan.es/boc/boc-a-2021-136-3297.pdf" TargetMode="External"/><Relationship Id="rId4196" Type="http://schemas.openxmlformats.org/officeDocument/2006/relationships/hyperlink" Target="https://www.boe.es/boe/dias/2020/07/07/pdfs/BOE-A-2020-7384.pdf" TargetMode="External"/><Relationship Id="rId5247" Type="http://schemas.openxmlformats.org/officeDocument/2006/relationships/hyperlink" Target="https://ceoe-tenerife.com/2042-orden-26-junio-2020-la-se-regulan-medidas-tributarias-derivadas-la-extincion-del-estado-alarma/" TargetMode="External"/><Relationship Id="rId410" Type="http://schemas.openxmlformats.org/officeDocument/2006/relationships/hyperlink" Target="http://sede.gobcan.es/boc/boc-a-2021-185-4028.pdf" TargetMode="External"/><Relationship Id="rId1997" Type="http://schemas.openxmlformats.org/officeDocument/2006/relationships/hyperlink" Target="https://www.boe.es/boe/dias/2021/03/18/pdfs/BOE-A-2021-4301.pdf" TargetMode="External"/><Relationship Id="rId4056" Type="http://schemas.openxmlformats.org/officeDocument/2006/relationships/hyperlink" Target="http://sede.gobcan.es/boc/boc-a-2020-158-2711.pdf" TargetMode="External"/><Relationship Id="rId5454" Type="http://schemas.openxmlformats.org/officeDocument/2006/relationships/hyperlink" Target="https://ceoe-tenerife.com/publicacion-b-e-real-decreto-ley-72020-12-marzo-se-adoptan-medidas-urgentes-responder-al-impacto-economico-covid-19-conestur/" TargetMode="External"/><Relationship Id="rId1857" Type="http://schemas.openxmlformats.org/officeDocument/2006/relationships/hyperlink" Target="http://sede.gobcan.es/boc/boc-a-2021-067-1758.pdf" TargetMode="External"/><Relationship Id="rId2908" Type="http://schemas.openxmlformats.org/officeDocument/2006/relationships/hyperlink" Target="http://sede.gobcan.es/boc/boc-a-2020-248-4740.pdf" TargetMode="External"/><Relationship Id="rId4263" Type="http://schemas.openxmlformats.org/officeDocument/2006/relationships/hyperlink" Target="https://www.boe.es/boe/dias/2020/07/02/pdfs/BOE-B-2020-19856.pdf" TargetMode="External"/><Relationship Id="rId4470" Type="http://schemas.openxmlformats.org/officeDocument/2006/relationships/hyperlink" Target="https://www.boe.es/boe/dias/2020/05/30/pdfs/BOE-A-2020-5466.pdf" TargetMode="External"/><Relationship Id="rId5107" Type="http://schemas.openxmlformats.org/officeDocument/2006/relationships/hyperlink" Target="https://ceoe-tenerife.com/author/ceoe-tenerife/" TargetMode="External"/><Relationship Id="rId5314" Type="http://schemas.openxmlformats.org/officeDocument/2006/relationships/hyperlink" Target="https://ceoe-tenerife.com/author/ceoe-tenerife/" TargetMode="External"/><Relationship Id="rId1717" Type="http://schemas.openxmlformats.org/officeDocument/2006/relationships/hyperlink" Target="https://www.boe.es/boe/dias/2021/04/21/pdfs/BOE-B-2021-19251.pdf" TargetMode="External"/><Relationship Id="rId1924" Type="http://schemas.openxmlformats.org/officeDocument/2006/relationships/hyperlink" Target="http://sede.gobcan.es/boc/boc-a-2021-063-1637.pdf" TargetMode="External"/><Relationship Id="rId3072" Type="http://schemas.openxmlformats.org/officeDocument/2006/relationships/hyperlink" Target="http://www.gobiernodecanarias.org/boc/2020/239/005.html" TargetMode="External"/><Relationship Id="rId4123" Type="http://schemas.openxmlformats.org/officeDocument/2006/relationships/hyperlink" Target="http://www.gobiernodecanarias.org/boc/2020/148/007.html" TargetMode="External"/><Relationship Id="rId4330" Type="http://schemas.openxmlformats.org/officeDocument/2006/relationships/hyperlink" Target="https://www.boe.es/boe/dias/2020/06/19/pdfs/BOE-A-2020-6428.pdf" TargetMode="External"/><Relationship Id="rId3889" Type="http://schemas.openxmlformats.org/officeDocument/2006/relationships/hyperlink" Target="http://sede.gobcan.es/boc/boc-a-2020-176-3064.xsign" TargetMode="External"/><Relationship Id="rId2698" Type="http://schemas.openxmlformats.org/officeDocument/2006/relationships/hyperlink" Target="http://www.gobiernodecanarias.org/boc/2020/261/001.html" TargetMode="External"/><Relationship Id="rId3749" Type="http://schemas.openxmlformats.org/officeDocument/2006/relationships/hyperlink" Target="http://www.gobiernodecanarias.org/boc/2020/194/006.html" TargetMode="External"/><Relationship Id="rId3956" Type="http://schemas.openxmlformats.org/officeDocument/2006/relationships/hyperlink" Target="https://www.boe.es/boe/dias/2020/08/11/pdfs/BOE-A-2020-9547.pdf" TargetMode="External"/><Relationship Id="rId5171" Type="http://schemas.openxmlformats.org/officeDocument/2006/relationships/hyperlink" Target="https://ceoe-tenerife.com/el-gobierno-de-canarias-acuerda-elevar-a-nivel-de-alerta-3-a-gran-canaria-y-baja-a-tenerife-a-nivel-2/" TargetMode="External"/><Relationship Id="rId877" Type="http://schemas.openxmlformats.org/officeDocument/2006/relationships/hyperlink" Target="http://www.gobiernodecanarias.org/boc/2021/149/011.html" TargetMode="External"/><Relationship Id="rId2558" Type="http://schemas.openxmlformats.org/officeDocument/2006/relationships/hyperlink" Target="http://sede.gobcan.es/boc/boc-a-2020-269-5261.pdf" TargetMode="External"/><Relationship Id="rId2765" Type="http://schemas.openxmlformats.org/officeDocument/2006/relationships/hyperlink" Target="http://sede.gobcan.es/boc/boc-a-2020-256-4871.pdf" TargetMode="External"/><Relationship Id="rId2972" Type="http://schemas.openxmlformats.org/officeDocument/2006/relationships/hyperlink" Target="http://sede.gobcan.es/boc/boc-a-2020-244-4577.pdf" TargetMode="External"/><Relationship Id="rId3609" Type="http://schemas.openxmlformats.org/officeDocument/2006/relationships/hyperlink" Target="https://www.boe.es/boe/dias/2020/10/07/pdfs/BOE-A-2020-11948.pdf" TargetMode="External"/><Relationship Id="rId3816" Type="http://schemas.openxmlformats.org/officeDocument/2006/relationships/hyperlink" Target="https://www.boe.es/boe/dias/2020/09/11/pdfs/BOE-A-2020-10491.pdf" TargetMode="External"/><Relationship Id="rId737" Type="http://schemas.openxmlformats.org/officeDocument/2006/relationships/hyperlink" Target="http://sede.gobcan.es/boc/boc-a-2021-162-3731.xsign" TargetMode="External"/><Relationship Id="rId944" Type="http://schemas.openxmlformats.org/officeDocument/2006/relationships/hyperlink" Target="https://www.boe.es/boe/dias/2021/07/13/pdfs/BOE-A-2021-11617.pdf" TargetMode="External"/><Relationship Id="rId1367" Type="http://schemas.openxmlformats.org/officeDocument/2006/relationships/hyperlink" Target="http://sede.gobcan.es/boc/boc-a-2021-108-2733.pdf" TargetMode="External"/><Relationship Id="rId1574" Type="http://schemas.openxmlformats.org/officeDocument/2006/relationships/hyperlink" Target="http://sede.gobcan.es/boc/boc-a-2021-092-2405.pdf" TargetMode="External"/><Relationship Id="rId1781" Type="http://schemas.openxmlformats.org/officeDocument/2006/relationships/hyperlink" Target="http://sede.gobcan.es/boc/boc-a-2021-075-2001.pdf" TargetMode="External"/><Relationship Id="rId2418" Type="http://schemas.openxmlformats.org/officeDocument/2006/relationships/hyperlink" Target="https://www.boe.es/boe/dias/2021/01/15/pdfs/BOE-A-2021-592.pdf" TargetMode="External"/><Relationship Id="rId2625" Type="http://schemas.openxmlformats.org/officeDocument/2006/relationships/hyperlink" Target="http://sede.gobcan.es/boc/boc-a-2020-266-5148.pdf" TargetMode="External"/><Relationship Id="rId2832" Type="http://schemas.openxmlformats.org/officeDocument/2006/relationships/hyperlink" Target="http://sede.gobcan.es/boc/boc-a-2020-253-4799.pdf" TargetMode="External"/><Relationship Id="rId5031" Type="http://schemas.openxmlformats.org/officeDocument/2006/relationships/hyperlink" Target="http://sede.gobcan.es/boc/boc-a-2020-067-1234.xsign" TargetMode="External"/><Relationship Id="rId73" Type="http://schemas.openxmlformats.org/officeDocument/2006/relationships/hyperlink" Target="http://sede.gobcan.es/boc/boc-a-2021-205-4307.xsign" TargetMode="External"/><Relationship Id="rId804" Type="http://schemas.openxmlformats.org/officeDocument/2006/relationships/hyperlink" Target="http://www.gobiernodecanarias.org/boc/2021/153/004.html" TargetMode="External"/><Relationship Id="rId1227" Type="http://schemas.openxmlformats.org/officeDocument/2006/relationships/hyperlink" Target="http://sede.gobcan.es/boc/boc-a-2021-120-2980.pdf" TargetMode="External"/><Relationship Id="rId1434" Type="http://schemas.openxmlformats.org/officeDocument/2006/relationships/hyperlink" Target="https://www.boe.es/boe/dias/2021/05/21/pdfs/BOE-A-2021-8449.pdf" TargetMode="External"/><Relationship Id="rId1641" Type="http://schemas.openxmlformats.org/officeDocument/2006/relationships/hyperlink" Target="http://sede.gobcan.es/boc/boc-a-2021-087-2295.xsign" TargetMode="External"/><Relationship Id="rId4797" Type="http://schemas.openxmlformats.org/officeDocument/2006/relationships/hyperlink" Target="https://www.boe.es/boe/dias/2020/05/07/pdfs/BOE-B-2020-13325.pdf" TargetMode="External"/><Relationship Id="rId1501" Type="http://schemas.openxmlformats.org/officeDocument/2006/relationships/hyperlink" Target="https://www.boe.es/boe/dias/2021/05/13/pdfs/BOE-A-2021-7909.pdf" TargetMode="External"/><Relationship Id="rId3399" Type="http://schemas.openxmlformats.org/officeDocument/2006/relationships/hyperlink" Target="https://boe.es/boe/dias/2020/10/25/pdfs/BOE-A-2020-12898.pdf" TargetMode="External"/><Relationship Id="rId4657" Type="http://schemas.openxmlformats.org/officeDocument/2006/relationships/hyperlink" Target="https://www.boe.es/boe/dias/2020/05/16/pdfs/BOE-A-2020-5088.pdf" TargetMode="External"/><Relationship Id="rId4864" Type="http://schemas.openxmlformats.org/officeDocument/2006/relationships/hyperlink" Target="http://sede.gobcan.es/boc/boc-a-2020-085-1427.pdf" TargetMode="External"/><Relationship Id="rId3259" Type="http://schemas.openxmlformats.org/officeDocument/2006/relationships/hyperlink" Target="http://sede.gobcan.es/boc/boc-a-2020-228-4112.pdf" TargetMode="External"/><Relationship Id="rId3466" Type="http://schemas.openxmlformats.org/officeDocument/2006/relationships/hyperlink" Target="https://www.boe.es/boe/dias/2020/10/20/pdfs/BOE-A-2020-12573.pdf" TargetMode="External"/><Relationship Id="rId4517" Type="http://schemas.openxmlformats.org/officeDocument/2006/relationships/hyperlink" Target="https://www.boe.es/boe/dias/2020/05/28/pdfs/BOE-A-2020-5371.pdf" TargetMode="External"/><Relationship Id="rId387" Type="http://schemas.openxmlformats.org/officeDocument/2006/relationships/hyperlink" Target="http://sede.gobcan.es/boc/boc-a-2021-188-4059.pdf" TargetMode="External"/><Relationship Id="rId594" Type="http://schemas.openxmlformats.org/officeDocument/2006/relationships/hyperlink" Target="https://www.boe.es/boe/dias/2021/08/17/pdfs/BOE-B-2021-35860.pdf" TargetMode="External"/><Relationship Id="rId2068" Type="http://schemas.openxmlformats.org/officeDocument/2006/relationships/hyperlink" Target="http://sede.gobcan.es/boc/boc-a-2021-046-1152.pdf" TargetMode="External"/><Relationship Id="rId2275" Type="http://schemas.openxmlformats.org/officeDocument/2006/relationships/hyperlink" Target="https://www.boe.es/boe/dias/2021/02/04/pdfs/BOE-A-2021-1623.pdf" TargetMode="External"/><Relationship Id="rId3119" Type="http://schemas.openxmlformats.org/officeDocument/2006/relationships/hyperlink" Target="https://www.boe.es/boe/dias/2020/11/17/pdfs/BOE-B-2020-42108.pdf" TargetMode="External"/><Relationship Id="rId3326" Type="http://schemas.openxmlformats.org/officeDocument/2006/relationships/hyperlink" Target="http://sede.gobcan.es/boc/boc-a-2020-222-3982.pdf" TargetMode="External"/><Relationship Id="rId3673" Type="http://schemas.openxmlformats.org/officeDocument/2006/relationships/hyperlink" Target="https://www.boe.es/boe/dias/2020/09/30/pdfs/BOE-A-2020-11465.pdf" TargetMode="External"/><Relationship Id="rId3880" Type="http://schemas.openxmlformats.org/officeDocument/2006/relationships/hyperlink" Target="http://www.gobiernodecanarias.org/boc/2020/177/002.html" TargetMode="External"/><Relationship Id="rId4724" Type="http://schemas.openxmlformats.org/officeDocument/2006/relationships/hyperlink" Target="https://www.boe.es/boe/dias/2020/05/12/pdfs/BOE-B-2020-13483.pdf" TargetMode="External"/><Relationship Id="rId4931" Type="http://schemas.openxmlformats.org/officeDocument/2006/relationships/hyperlink" Target="https://www.boe.es/boe/dias/2020/04/22/pdfs/BOE-A-2020-4554.pdf" TargetMode="External"/><Relationship Id="rId247" Type="http://schemas.openxmlformats.org/officeDocument/2006/relationships/hyperlink" Target="http://sede.gobcan.es/boc/boc-a-2021-200-4215.xsign" TargetMode="External"/><Relationship Id="rId1084" Type="http://schemas.openxmlformats.org/officeDocument/2006/relationships/hyperlink" Target="http://www.gobiernodecanarias.org/boc/2021/132/005.html" TargetMode="External"/><Relationship Id="rId2482" Type="http://schemas.openxmlformats.org/officeDocument/2006/relationships/hyperlink" Target="http://sede.gobcan.es/boc/boc-a-2020-270-5289.pdf" TargetMode="External"/><Relationship Id="rId3533" Type="http://schemas.openxmlformats.org/officeDocument/2006/relationships/hyperlink" Target="https://www.boe.es/boe/dias/2020/10/14/pdfs/BOE-A-2020-12215.pdf" TargetMode="External"/><Relationship Id="rId3740" Type="http://schemas.openxmlformats.org/officeDocument/2006/relationships/hyperlink" Target="https://www.boe.es/boe/dias/2020/09/23/pdfs/BOE-A-2020-11121.pdf" TargetMode="External"/><Relationship Id="rId107" Type="http://schemas.openxmlformats.org/officeDocument/2006/relationships/hyperlink" Target="http://sede.gobcan.es/boc/boc-a-2021-204-4292.pdf" TargetMode="External"/><Relationship Id="rId454" Type="http://schemas.openxmlformats.org/officeDocument/2006/relationships/hyperlink" Target="http://sede.gobcan.es/boc/boc-a-2021-182-4008.pdf" TargetMode="External"/><Relationship Id="rId661" Type="http://schemas.openxmlformats.org/officeDocument/2006/relationships/hyperlink" Target="http://sede.gobcan.es/boc/boc-a-2021-164-3766.pdf" TargetMode="External"/><Relationship Id="rId1291" Type="http://schemas.openxmlformats.org/officeDocument/2006/relationships/hyperlink" Target="https://www.boe.es/boe/dias/2021/06/03/pdfs/BOE-B-2021-27874.pdf" TargetMode="External"/><Relationship Id="rId2135" Type="http://schemas.openxmlformats.org/officeDocument/2006/relationships/hyperlink" Target="http://sede.gobcan.es/boc/boc-a-2021-041-1006.xsign" TargetMode="External"/><Relationship Id="rId2342" Type="http://schemas.openxmlformats.org/officeDocument/2006/relationships/hyperlink" Target="https://www.boe.es/boe/dias/2021/01/27/pdfs/BOE-A-2021-1142.pdf" TargetMode="External"/><Relationship Id="rId3600" Type="http://schemas.openxmlformats.org/officeDocument/2006/relationships/hyperlink" Target="http://sede.gobcan.es/boc/boc-a-2020-207-3584.xsign" TargetMode="External"/><Relationship Id="rId314" Type="http://schemas.openxmlformats.org/officeDocument/2006/relationships/hyperlink" Target="http://sede.gobcan.es/boc/boc-a-2021-194-4143.pdf" TargetMode="External"/><Relationship Id="rId521" Type="http://schemas.openxmlformats.org/officeDocument/2006/relationships/hyperlink" Target="http://sede.gobcan.es/boc/boc-a-2021-174-3932.xsign" TargetMode="External"/><Relationship Id="rId1151" Type="http://schemas.openxmlformats.org/officeDocument/2006/relationships/hyperlink" Target="https://www.boe.es/boe/dias/2021/06/18/pdfs/BOE-A-2021-10165.pdf" TargetMode="External"/><Relationship Id="rId2202" Type="http://schemas.openxmlformats.org/officeDocument/2006/relationships/hyperlink" Target="https://www.boe.es/boe/dias/2021/02/15/pdfs/BOE-B-2021-7042.pdf" TargetMode="External"/><Relationship Id="rId5358" Type="http://schemas.openxmlformats.org/officeDocument/2006/relationships/hyperlink" Target="https://ceoe-tenerife.com/author/ceoe-tenerife/" TargetMode="External"/><Relationship Id="rId1011" Type="http://schemas.openxmlformats.org/officeDocument/2006/relationships/hyperlink" Target="https://www.boe.es/boe/dias/2021/07/08/pdfs/BOE-A-2021-11310.pdf" TargetMode="External"/><Relationship Id="rId1968" Type="http://schemas.openxmlformats.org/officeDocument/2006/relationships/hyperlink" Target="http://sede.gobcan.es/boc/boc-a-2021-057-1476.pdf" TargetMode="External"/><Relationship Id="rId4167" Type="http://schemas.openxmlformats.org/officeDocument/2006/relationships/hyperlink" Target="https://www.boe.es/boe/dias/2020/07/14/pdfs/BOE-B-2020-22033.pdf" TargetMode="External"/><Relationship Id="rId4374" Type="http://schemas.openxmlformats.org/officeDocument/2006/relationships/hyperlink" Target="http://sede.gobcan.es/boc/boc-a-2020-117-1831.pdf" TargetMode="External"/><Relationship Id="rId4581" Type="http://schemas.openxmlformats.org/officeDocument/2006/relationships/hyperlink" Target="http://sede.gobcan.es/boc/boc-a-2020-103-1640.xsign" TargetMode="External"/><Relationship Id="rId5218" Type="http://schemas.openxmlformats.org/officeDocument/2006/relationships/hyperlink" Target="https://ceoe-tenerife.com/author/ceoe-tenerife/" TargetMode="External"/><Relationship Id="rId5425" Type="http://schemas.openxmlformats.org/officeDocument/2006/relationships/hyperlink" Target="https://ceoe-tenerife.com/orden-tma2772020-la-se-declaran-servicios-esenciales-alojamientos-turisticos-correccion-errores-rd-ley-72020/" TargetMode="External"/><Relationship Id="rId3183" Type="http://schemas.openxmlformats.org/officeDocument/2006/relationships/hyperlink" Target="http://sede.gobcan.es/boc/boc-a-2020-233-4264.pdf" TargetMode="External"/><Relationship Id="rId3390" Type="http://schemas.openxmlformats.org/officeDocument/2006/relationships/hyperlink" Target="https://www.boe.es/boe/dias/2020/10/26/pdfs/BOE-A-2020-12899.pdf" TargetMode="External"/><Relationship Id="rId4027" Type="http://schemas.openxmlformats.org/officeDocument/2006/relationships/hyperlink" Target="http://sede.gobcan.es/boc/boc-a-2020-159-2735.pdf" TargetMode="External"/><Relationship Id="rId4234" Type="http://schemas.openxmlformats.org/officeDocument/2006/relationships/hyperlink" Target="https://www.boe.es/boe/dias/2020/07/03/pdfs/BOE-A-2020-7237.pdf" TargetMode="External"/><Relationship Id="rId4441" Type="http://schemas.openxmlformats.org/officeDocument/2006/relationships/hyperlink" Target="https://www.boe.es/boe/dias/2020/06/02/pdfs/BOE-A-2020-5567.pdf" TargetMode="External"/><Relationship Id="rId1828" Type="http://schemas.openxmlformats.org/officeDocument/2006/relationships/hyperlink" Target="http://sede.gobcan.es/boc/boc-a-2021-070-1842.xsign" TargetMode="External"/><Relationship Id="rId3043" Type="http://schemas.openxmlformats.org/officeDocument/2006/relationships/hyperlink" Target="http://www.gobiernodecanarias.org/boc/2020/240/002.html" TargetMode="External"/><Relationship Id="rId3250" Type="http://schemas.openxmlformats.org/officeDocument/2006/relationships/hyperlink" Target="http://sede.gobcan.es/boc/boc-a-2020-229-4161.pdf" TargetMode="External"/><Relationship Id="rId171" Type="http://schemas.openxmlformats.org/officeDocument/2006/relationships/hyperlink" Target="http://sede.gobcan.es/boc/boc-a-2021-201-4233.pdf" TargetMode="External"/><Relationship Id="rId4301" Type="http://schemas.openxmlformats.org/officeDocument/2006/relationships/hyperlink" Target="https://www.boe.es/boe/dias/2020/06/24/pdfs/BOE-B-2020-18551.pdf" TargetMode="External"/><Relationship Id="rId3110" Type="http://schemas.openxmlformats.org/officeDocument/2006/relationships/hyperlink" Target="https://www.boe.es/boe/dias/2020/11/18/pdfs/BOE-A-2020-14372.pdf" TargetMode="External"/><Relationship Id="rId988" Type="http://schemas.openxmlformats.org/officeDocument/2006/relationships/hyperlink" Target="http://sede.gobcan.es/boc/boc-a-2021-141-3389.pdf" TargetMode="External"/><Relationship Id="rId2669" Type="http://schemas.openxmlformats.org/officeDocument/2006/relationships/hyperlink" Target="http://sede.gobcan.es/boc/boc-a-2020-262-5037.xsign" TargetMode="External"/><Relationship Id="rId2876" Type="http://schemas.openxmlformats.org/officeDocument/2006/relationships/hyperlink" Target="https://www.boe.es/boe/dias/2020/12/04/pdfs/BOE-A-2020-15666.pdf" TargetMode="External"/><Relationship Id="rId3927" Type="http://schemas.openxmlformats.org/officeDocument/2006/relationships/hyperlink" Target="http://sede.gobcan.es/boc/boc-a-2020-163-2807.pdf" TargetMode="External"/><Relationship Id="rId5075" Type="http://schemas.openxmlformats.org/officeDocument/2006/relationships/hyperlink" Target="https://ceoe-tenerife.com/author/ceoe-tenerife/" TargetMode="External"/><Relationship Id="rId5282" Type="http://schemas.openxmlformats.org/officeDocument/2006/relationships/hyperlink" Target="https://ceoe-tenerife.com/author/ceoe-tenerife/" TargetMode="External"/><Relationship Id="rId848" Type="http://schemas.openxmlformats.org/officeDocument/2006/relationships/hyperlink" Target="http://sede.gobcan.es/boc/boc-a-2021-150-3560.pdf" TargetMode="External"/><Relationship Id="rId1478" Type="http://schemas.openxmlformats.org/officeDocument/2006/relationships/hyperlink" Target="https://www.boe.es/boe/dias/2021/05/17/pdfs/BOE-B-2021-24504.pdf" TargetMode="External"/><Relationship Id="rId1685" Type="http://schemas.openxmlformats.org/officeDocument/2006/relationships/hyperlink" Target="http://sede.gobcan.es/boc/boc-a-2021-083-2192.pdf" TargetMode="External"/><Relationship Id="rId1892" Type="http://schemas.openxmlformats.org/officeDocument/2006/relationships/hyperlink" Target="http://sede.gobcan.es/boc/boc-a-2021-064-1663.pdf" TargetMode="External"/><Relationship Id="rId2529" Type="http://schemas.openxmlformats.org/officeDocument/2006/relationships/hyperlink" Target="https://www.boe.es/boe/dias/2020/12/30/pdfs/BOE-A-2020-17267.pdf" TargetMode="External"/><Relationship Id="rId2736" Type="http://schemas.openxmlformats.org/officeDocument/2006/relationships/hyperlink" Target="http://sede.gobcan.es/boc/boc-a-2020-259-4968.xsign" TargetMode="External"/><Relationship Id="rId4091" Type="http://schemas.openxmlformats.org/officeDocument/2006/relationships/hyperlink" Target="http://sede.gobcan.es/boc/boc-a-2020-154-2613.pdf" TargetMode="External"/><Relationship Id="rId5142" Type="http://schemas.openxmlformats.org/officeDocument/2006/relationships/hyperlink" Target="https://ceoe-tenerife.com/nuevas-medidas-hosteleria-comparativa-anterior-estado-tablas-scs-actualizadas/" TargetMode="External"/><Relationship Id="rId708" Type="http://schemas.openxmlformats.org/officeDocument/2006/relationships/hyperlink" Target="http://sede.gobcan.es/boc/boc-a-2021-163-3752.pdf" TargetMode="External"/><Relationship Id="rId915" Type="http://schemas.openxmlformats.org/officeDocument/2006/relationships/hyperlink" Target="http://sede.gobcan.es/boc/boc-a-2021-146-3479.pdf" TargetMode="External"/><Relationship Id="rId1338" Type="http://schemas.openxmlformats.org/officeDocument/2006/relationships/hyperlink" Target="https://www.boe.es/boe/dias/2021/05/28/pdfs/BOE-B-2021-26862.pdf" TargetMode="External"/><Relationship Id="rId1545" Type="http://schemas.openxmlformats.org/officeDocument/2006/relationships/hyperlink" Target="https://www.boe.es/boe/dias/2021/05/10/pdfs/BOE-A-2021-7754.pdf" TargetMode="External"/><Relationship Id="rId2943" Type="http://schemas.openxmlformats.org/officeDocument/2006/relationships/hyperlink" Target="https://www.boe.es/boe/dias/2020/12/01/pdfs/BOE-A-2020-15379.pdf" TargetMode="External"/><Relationship Id="rId5002" Type="http://schemas.openxmlformats.org/officeDocument/2006/relationships/hyperlink" Target="https://www.boe.es/diario_boe/txt.php?id=BOE-A-2020-4321" TargetMode="External"/><Relationship Id="rId1405" Type="http://schemas.openxmlformats.org/officeDocument/2006/relationships/hyperlink" Target="http://sede.gobcan.es/boc/boc-a-2021-107-2717.pdf" TargetMode="External"/><Relationship Id="rId1752" Type="http://schemas.openxmlformats.org/officeDocument/2006/relationships/hyperlink" Target="https://www.boe.es/boe/dias/2021/04/16/pdfs/BOE-B-2021-18242.pdf" TargetMode="External"/><Relationship Id="rId2803" Type="http://schemas.openxmlformats.org/officeDocument/2006/relationships/hyperlink" Target="http://sede.gobcan.es/boc/boc-a-2020-255-4849.pdf" TargetMode="External"/><Relationship Id="rId44" Type="http://schemas.openxmlformats.org/officeDocument/2006/relationships/hyperlink" Target="http://sede.gobcan.es/boc/boc-a-2021-207-4331.pdf" TargetMode="External"/><Relationship Id="rId1612" Type="http://schemas.openxmlformats.org/officeDocument/2006/relationships/hyperlink" Target="http://sede.gobcan.es/boc/boc-a-2021-088-2313.pdf" TargetMode="External"/><Relationship Id="rId4768" Type="http://schemas.openxmlformats.org/officeDocument/2006/relationships/hyperlink" Target="http://www.gobiernodecanarias.org/boc/2020/090/001.html" TargetMode="External"/><Relationship Id="rId4975" Type="http://schemas.openxmlformats.org/officeDocument/2006/relationships/hyperlink" Target="https://www.boe.es/boe/dias/2020/04/09/pdfs/BOE-A-2020-4379.pdf" TargetMode="External"/><Relationship Id="rId498" Type="http://schemas.openxmlformats.org/officeDocument/2006/relationships/hyperlink" Target="http://sede.gobcan.es/boc/boc-a-2021-177-3965.xsign" TargetMode="External"/><Relationship Id="rId2179" Type="http://schemas.openxmlformats.org/officeDocument/2006/relationships/hyperlink" Target="http://sede.gobcan.es/boc/boc-a-2021-035-841.pdf" TargetMode="External"/><Relationship Id="rId3577" Type="http://schemas.openxmlformats.org/officeDocument/2006/relationships/hyperlink" Target="http://www.gobiernodecanarias.org/boc/2020/208/007.html" TargetMode="External"/><Relationship Id="rId3784" Type="http://schemas.openxmlformats.org/officeDocument/2006/relationships/hyperlink" Target="http://sede.gobcan.es/boc/boc-a-2020-192-3296.pdf" TargetMode="External"/><Relationship Id="rId3991" Type="http://schemas.openxmlformats.org/officeDocument/2006/relationships/hyperlink" Target="http://sede.gobcan.es/boc/boc-a-2020-160-2754.xsign" TargetMode="External"/><Relationship Id="rId4628" Type="http://schemas.openxmlformats.org/officeDocument/2006/relationships/hyperlink" Target="https://www.boe.es/boe/dias/2020/05/21/pdfs/BOE-B-2020-13982.pdf" TargetMode="External"/><Relationship Id="rId4835" Type="http://schemas.openxmlformats.org/officeDocument/2006/relationships/hyperlink" Target="https://www.boe.es/boe/dias/2020/05/04/pdfs/BOE-A-2020-4802.pdf" TargetMode="External"/><Relationship Id="rId2386" Type="http://schemas.openxmlformats.org/officeDocument/2006/relationships/hyperlink" Target="http://sede.gobcan.es/boc/boc-a-2021-013-288.xsign" TargetMode="External"/><Relationship Id="rId2593" Type="http://schemas.openxmlformats.org/officeDocument/2006/relationships/hyperlink" Target="https://www.boe.es/boe/dias/2020/12/29/pdfs/BOE-A-2020-17207.pdf" TargetMode="External"/><Relationship Id="rId3437" Type="http://schemas.openxmlformats.org/officeDocument/2006/relationships/hyperlink" Target="http://sede.gobcan.es/boc/boc-a-2020-216-3822.pdf" TargetMode="External"/><Relationship Id="rId3644" Type="http://schemas.openxmlformats.org/officeDocument/2006/relationships/hyperlink" Target="https://www.boe.es/boe/dias/2020/10/03/pdfs/BOE-A-2020-11694.pdf" TargetMode="External"/><Relationship Id="rId3851" Type="http://schemas.openxmlformats.org/officeDocument/2006/relationships/hyperlink" Target="http://sede.gobcan.es/boc/boc-a-2020-182-3154.xsign" TargetMode="External"/><Relationship Id="rId4902" Type="http://schemas.openxmlformats.org/officeDocument/2006/relationships/hyperlink" Target="http://sede.gobcan.es/boc/boc-a-2020-083-1403.pdf" TargetMode="External"/><Relationship Id="rId358" Type="http://schemas.openxmlformats.org/officeDocument/2006/relationships/hyperlink" Target="http://www.gobiernodecanarias.org/boc/2021/189/012.html" TargetMode="External"/><Relationship Id="rId565" Type="http://schemas.openxmlformats.org/officeDocument/2006/relationships/hyperlink" Target="http://sede.gobcan.es/boc/boc-a-2021-170-3866.pdf" TargetMode="External"/><Relationship Id="rId772" Type="http://schemas.openxmlformats.org/officeDocument/2006/relationships/hyperlink" Target="http://sede.gobcan.es/boc/boc-a-2021-158-3671.pdf" TargetMode="External"/><Relationship Id="rId1195" Type="http://schemas.openxmlformats.org/officeDocument/2006/relationships/hyperlink" Target="https://www.boe.es/boe/dias/2021/06/16/pdfs/BOE-A-2021-10027.pdf" TargetMode="External"/><Relationship Id="rId2039" Type="http://schemas.openxmlformats.org/officeDocument/2006/relationships/hyperlink" Target="https://www.boe.es/boe/dias/2021/03/10/pdfs/BOE-A-2021-3700.pdf" TargetMode="External"/><Relationship Id="rId2246" Type="http://schemas.openxmlformats.org/officeDocument/2006/relationships/hyperlink" Target="http://sede.gobcan.es/boc/boc-a-2021-026-609.pdf" TargetMode="External"/><Relationship Id="rId2453" Type="http://schemas.openxmlformats.org/officeDocument/2006/relationships/hyperlink" Target="https://www.boe.es/boe/dias/2021/01/01/pdfs/BOE-A-2021-1.pdf" TargetMode="External"/><Relationship Id="rId2660" Type="http://schemas.openxmlformats.org/officeDocument/2006/relationships/hyperlink" Target="https://www.boe.es/boe/dias/2020/12/21/pdfs/BOE-B-2020-48386.pdf" TargetMode="External"/><Relationship Id="rId3504" Type="http://schemas.openxmlformats.org/officeDocument/2006/relationships/hyperlink" Target="https://www.boe.es/boe/dias/2020/10/16/pdfs/BOE-A-2020-12360.pdf" TargetMode="External"/><Relationship Id="rId3711" Type="http://schemas.openxmlformats.org/officeDocument/2006/relationships/hyperlink" Target="http://sede.gobcan.es/boc/boc-a-2020-196-3366.xsign" TargetMode="External"/><Relationship Id="rId218" Type="http://schemas.openxmlformats.org/officeDocument/2006/relationships/hyperlink" Target="http://sede.gobcan.es/boc/boc-a-2021-200-4209.pdf" TargetMode="External"/><Relationship Id="rId425" Type="http://schemas.openxmlformats.org/officeDocument/2006/relationships/hyperlink" Target="http://www.gobiernodecanarias.org/boc/2021/183/002.html" TargetMode="External"/><Relationship Id="rId632" Type="http://schemas.openxmlformats.org/officeDocument/2006/relationships/hyperlink" Target="http://sede.gobcan.es/boc/boc-a-2021-167-3825.xsign" TargetMode="External"/><Relationship Id="rId1055" Type="http://schemas.openxmlformats.org/officeDocument/2006/relationships/hyperlink" Target="http://sede.gobcan.es/boc/boc-a-2021-133-3239.pdf" TargetMode="External"/><Relationship Id="rId1262" Type="http://schemas.openxmlformats.org/officeDocument/2006/relationships/hyperlink" Target="http://sede.gobcan.es/boc/boc-a-2021-117-2907.xsign" TargetMode="External"/><Relationship Id="rId2106" Type="http://schemas.openxmlformats.org/officeDocument/2006/relationships/hyperlink" Target="http://www.gobiernodecanarias.org/boc/2021/044/007.html" TargetMode="External"/><Relationship Id="rId2313" Type="http://schemas.openxmlformats.org/officeDocument/2006/relationships/hyperlink" Target="http://sede.gobcan.es/boc/boc-a-2021-021-481.pdf" TargetMode="External"/><Relationship Id="rId2520" Type="http://schemas.openxmlformats.org/officeDocument/2006/relationships/hyperlink" Target="http://www.gobiernodecanarias.org/boc/2020/270/013.html" TargetMode="External"/><Relationship Id="rId1122" Type="http://schemas.openxmlformats.org/officeDocument/2006/relationships/hyperlink" Target="https://www.boe.es/boe/dias/2021/06/24/pdfs/BOE-A-2021-10510.pdf" TargetMode="External"/><Relationship Id="rId4278" Type="http://schemas.openxmlformats.org/officeDocument/2006/relationships/hyperlink" Target="http://www.gobiernodecanarias.org/boc/2020/131/001.html" TargetMode="External"/><Relationship Id="rId4485" Type="http://schemas.openxmlformats.org/officeDocument/2006/relationships/hyperlink" Target="https://www.boe.es/boe/dias/2020/05/29/pdfs/BOE-A-2020-5414.pdf" TargetMode="External"/><Relationship Id="rId5329" Type="http://schemas.openxmlformats.org/officeDocument/2006/relationships/hyperlink" Target="https://ceoe-tenerife.com/resumen-ejecutivo-rdl-132020-070420/" TargetMode="External"/><Relationship Id="rId3087" Type="http://schemas.openxmlformats.org/officeDocument/2006/relationships/hyperlink" Target="http://sede.gobcan.es/boc/boc-a-2020-238-4391.pdf" TargetMode="External"/><Relationship Id="rId3294" Type="http://schemas.openxmlformats.org/officeDocument/2006/relationships/hyperlink" Target="http://www.gobiernodecanarias.org/boc/2020/224/009.html" TargetMode="External"/><Relationship Id="rId4138" Type="http://schemas.openxmlformats.org/officeDocument/2006/relationships/hyperlink" Target="https://www.boe.es/boe/dias/2020/07/22/pdfs/BOE-A-2020-8303.pdf" TargetMode="External"/><Relationship Id="rId4345" Type="http://schemas.openxmlformats.org/officeDocument/2006/relationships/hyperlink" Target="https://www.boe.es/boe/dias/2020/06/15/pdfs/BOE-B-2020-16969.pdf" TargetMode="External"/><Relationship Id="rId4692" Type="http://schemas.openxmlformats.org/officeDocument/2006/relationships/hyperlink" Target="https://www.boe.es/boe/dias/2020/05/13/pdfs/BOE-A-2020-4961.pdf" TargetMode="External"/><Relationship Id="rId1939" Type="http://schemas.openxmlformats.org/officeDocument/2006/relationships/hyperlink" Target="http://sede.gobcan.es/boc/boc-a-2021-060-1513.pdf" TargetMode="External"/><Relationship Id="rId4552" Type="http://schemas.openxmlformats.org/officeDocument/2006/relationships/hyperlink" Target="https://www.boe.es/boe/dias/2020/05/27/pdfs/BOE-A-2020-5360.pdf" TargetMode="External"/><Relationship Id="rId3154" Type="http://schemas.openxmlformats.org/officeDocument/2006/relationships/hyperlink" Target="http://sede.gobcan.es/boc/boc-a-2020-234-4305.pdf" TargetMode="External"/><Relationship Id="rId3361" Type="http://schemas.openxmlformats.org/officeDocument/2006/relationships/hyperlink" Target="https://www.boe.es/boe/dias/2020/10/28/pdfs/BOE-B-2020-38123.pdf" TargetMode="External"/><Relationship Id="rId4205" Type="http://schemas.openxmlformats.org/officeDocument/2006/relationships/hyperlink" Target="http://sede.gobcan.es/boc/boc-a-2020-136-2161.pdf" TargetMode="External"/><Relationship Id="rId4412" Type="http://schemas.openxmlformats.org/officeDocument/2006/relationships/hyperlink" Target="https://www.boe.es/boe/dias/2020/06/05/pdfs/BOE-A-2020-5744.pdf" TargetMode="External"/><Relationship Id="rId282" Type="http://schemas.openxmlformats.org/officeDocument/2006/relationships/hyperlink" Target="http://sede.gobcan.es/boc/boc-a-2021-196-4162.pdf" TargetMode="External"/><Relationship Id="rId2170" Type="http://schemas.openxmlformats.org/officeDocument/2006/relationships/hyperlink" Target="https://www.boe.es/boe/dias/2021/02/23/pdfs/BOE-A-2021-2769.pdf" TargetMode="External"/><Relationship Id="rId3014" Type="http://schemas.openxmlformats.org/officeDocument/2006/relationships/hyperlink" Target="http://sede.gobcan.es/boc/boc-a-2020-243-4541.xsign" TargetMode="External"/><Relationship Id="rId3221" Type="http://schemas.openxmlformats.org/officeDocument/2006/relationships/hyperlink" Target="http://sede.gobcan.es/boc/boc-a-2020-229-4146.pdf" TargetMode="External"/><Relationship Id="rId8" Type="http://schemas.openxmlformats.org/officeDocument/2006/relationships/hyperlink" Target="https://www.boe.es/boe/dias/2021/10/14/pdfs/BOE-B-2021-41928.pdf" TargetMode="External"/><Relationship Id="rId142" Type="http://schemas.openxmlformats.org/officeDocument/2006/relationships/hyperlink" Target="http://sede.gobcan.es/boc/boc-a-2021-202-4248.pdf" TargetMode="External"/><Relationship Id="rId2030" Type="http://schemas.openxmlformats.org/officeDocument/2006/relationships/hyperlink" Target="https://www.boe.es/boe/dias/2021/03/12/pdfs/BOE-A-2021-3841.pdf" TargetMode="External"/><Relationship Id="rId2987" Type="http://schemas.openxmlformats.org/officeDocument/2006/relationships/hyperlink" Target="http://sede.gobcan.es/boc/boc-a-2020-244-4591.pdf" TargetMode="External"/><Relationship Id="rId5186" Type="http://schemas.openxmlformats.org/officeDocument/2006/relationships/hyperlink" Target="https://ceoe-tenerife.com/decreto-prorroga-de-la-medida-de-limitacion-libre-circulacion-en-la-isla-de-tenerife/" TargetMode="External"/><Relationship Id="rId5393" Type="http://schemas.openxmlformats.org/officeDocument/2006/relationships/hyperlink" Target="https://ceoe-tenerife.com/instruccion-la-inspeccion-trabajo-seguridad-social/" TargetMode="External"/><Relationship Id="rId959" Type="http://schemas.openxmlformats.org/officeDocument/2006/relationships/hyperlink" Target="http://www.gobiernodecanarias.org/boc/2021/142/010.html" TargetMode="External"/><Relationship Id="rId1589" Type="http://schemas.openxmlformats.org/officeDocument/2006/relationships/hyperlink" Target="https://www.boe.es/boe/dias/2021/05/04/pdfs/BOE-B-2021-21703.pdf" TargetMode="External"/><Relationship Id="rId5046" Type="http://schemas.openxmlformats.org/officeDocument/2006/relationships/hyperlink" Target="https://ceoe-tenerife.com/boc-acuerdo-de-gobierno-ampliacion-del-horario-de-cierre-para-el-ocio-nocturno/" TargetMode="External"/><Relationship Id="rId5253" Type="http://schemas.openxmlformats.org/officeDocument/2006/relationships/hyperlink" Target="https://ceoe-tenerife.com/ultima-actualizacion-del-informe-especial-contratacion-publica-emergencia/" TargetMode="External"/><Relationship Id="rId1449" Type="http://schemas.openxmlformats.org/officeDocument/2006/relationships/hyperlink" Target="http://sede.gobcan.es/boc/boc-a-2021-103-2627.xsign" TargetMode="External"/><Relationship Id="rId1796" Type="http://schemas.openxmlformats.org/officeDocument/2006/relationships/hyperlink" Target="http://sede.gobcan.es/boc/boc-a-2021-073-1947.pdf" TargetMode="External"/><Relationship Id="rId2847" Type="http://schemas.openxmlformats.org/officeDocument/2006/relationships/hyperlink" Target="http://sede.gobcan.es/boc/boc-a-2020-251-4768.pdf" TargetMode="External"/><Relationship Id="rId4062" Type="http://schemas.openxmlformats.org/officeDocument/2006/relationships/hyperlink" Target="https://www.boe.es/boe/dias/2020/08/05/pdfs/BOE-A-2020-9132.pdf" TargetMode="External"/><Relationship Id="rId5113" Type="http://schemas.openxmlformats.org/officeDocument/2006/relationships/hyperlink" Target="https://ceoe-tenerife.com/author/ceoe-tenerife/" TargetMode="External"/><Relationship Id="rId88" Type="http://schemas.openxmlformats.org/officeDocument/2006/relationships/hyperlink" Target="http://www.gobiernodecanarias.org/boc/2021/204/003.html" TargetMode="External"/><Relationship Id="rId819" Type="http://schemas.openxmlformats.org/officeDocument/2006/relationships/hyperlink" Target="https://www.boe.es/boe/dias/2021/07/24/pdfs/BOE-A-2021-12405.pdf" TargetMode="External"/><Relationship Id="rId1656" Type="http://schemas.openxmlformats.org/officeDocument/2006/relationships/hyperlink" Target="http://sede.gobcan.es/boc/boc-a-2021-086-2271.pdf" TargetMode="External"/><Relationship Id="rId1863" Type="http://schemas.openxmlformats.org/officeDocument/2006/relationships/hyperlink" Target="http://sede.gobcan.es/boc/boc-a-2021-066-1730.pdf" TargetMode="External"/><Relationship Id="rId2707" Type="http://schemas.openxmlformats.org/officeDocument/2006/relationships/hyperlink" Target="https://www.boe.es/boe/dias/2020/12/18/pdfs/BOE-A-2020-16485.pdf" TargetMode="External"/><Relationship Id="rId2914" Type="http://schemas.openxmlformats.org/officeDocument/2006/relationships/hyperlink" Target="http://sede.gobcan.es/boc/boc-a-2020-247-4688.pdf" TargetMode="External"/><Relationship Id="rId5320" Type="http://schemas.openxmlformats.org/officeDocument/2006/relationships/hyperlink" Target="https://ceoe-tenerife.com/author/ceoe-tenerife/" TargetMode="External"/><Relationship Id="rId1309" Type="http://schemas.openxmlformats.org/officeDocument/2006/relationships/hyperlink" Target="http://www.gobiernodecanarias.org/boc/2021/112/001.html" TargetMode="External"/><Relationship Id="rId1516" Type="http://schemas.openxmlformats.org/officeDocument/2006/relationships/hyperlink" Target="http://sede.gobcan.es/boc/boc-a-2021-098-2509.xsign" TargetMode="External"/><Relationship Id="rId1723" Type="http://schemas.openxmlformats.org/officeDocument/2006/relationships/hyperlink" Target="http://sede.gobcan.es/boc/boc-a-2021-081-2134.pdf" TargetMode="External"/><Relationship Id="rId1930" Type="http://schemas.openxmlformats.org/officeDocument/2006/relationships/hyperlink" Target="https://www.boe.es/boe/dias/2021/03/25/pdfs/BOE-B-2021-14588.pdf" TargetMode="External"/><Relationship Id="rId4879" Type="http://schemas.openxmlformats.org/officeDocument/2006/relationships/hyperlink" Target="https://www.boe.es/boe/dias/2020/04/29/pdfs/BOE-A-2020-4706.pdf" TargetMode="External"/><Relationship Id="rId15" Type="http://schemas.openxmlformats.org/officeDocument/2006/relationships/hyperlink" Target="http://sede.gobcan.es/boc/boc-a-2021-211-4372.pdf" TargetMode="External"/><Relationship Id="rId3688" Type="http://schemas.openxmlformats.org/officeDocument/2006/relationships/hyperlink" Target="http://sede.gobcan.es/boc/boc-a-2020-198-3398.pdf" TargetMode="External"/><Relationship Id="rId3895" Type="http://schemas.openxmlformats.org/officeDocument/2006/relationships/hyperlink" Target="http://sede.gobcan.es/boc/boc-a-2020-169-2952.pdf" TargetMode="External"/><Relationship Id="rId4739" Type="http://schemas.openxmlformats.org/officeDocument/2006/relationships/hyperlink" Target="http://sede.gobcan.es/boc/boc-a-2020-091-1501.pdf" TargetMode="External"/><Relationship Id="rId4946" Type="http://schemas.openxmlformats.org/officeDocument/2006/relationships/hyperlink" Target="https://www.boe.es/boe/dias/2020/04/14/pdfs/BOE-A-2020-4441.pdf" TargetMode="External"/><Relationship Id="rId2497" Type="http://schemas.openxmlformats.org/officeDocument/2006/relationships/hyperlink" Target="http://sede.gobcan.es/boc/boc-a-2020-270-5292.pdf" TargetMode="External"/><Relationship Id="rId3548" Type="http://schemas.openxmlformats.org/officeDocument/2006/relationships/hyperlink" Target="https://www.boe.es/buscar/doc.php?id=BOE-A-2020-12053" TargetMode="External"/><Relationship Id="rId3755" Type="http://schemas.openxmlformats.org/officeDocument/2006/relationships/hyperlink" Target="http://sede.gobcan.es/boc/boc-a-2020-194-3341.xsign" TargetMode="External"/><Relationship Id="rId4806" Type="http://schemas.openxmlformats.org/officeDocument/2006/relationships/hyperlink" Target="http://sede.gobcan.es/boc/boc-a-2020-089-1475.xsign" TargetMode="External"/><Relationship Id="rId469" Type="http://schemas.openxmlformats.org/officeDocument/2006/relationships/hyperlink" Target="http://sede.gobcan.es/boc/boc-a-2021-179-3978.pdf" TargetMode="External"/><Relationship Id="rId676" Type="http://schemas.openxmlformats.org/officeDocument/2006/relationships/hyperlink" Target="http://sede.gobcan.es/boc/boc-a-2021-164-3770.pdf" TargetMode="External"/><Relationship Id="rId883" Type="http://schemas.openxmlformats.org/officeDocument/2006/relationships/hyperlink" Target="http://sede.gobcan.es/boc/boc-a-2021-148-3529.pdf" TargetMode="External"/><Relationship Id="rId1099" Type="http://schemas.openxmlformats.org/officeDocument/2006/relationships/hyperlink" Target="http://www.gobiernodecanarias.org/boc/2021/132/012.html" TargetMode="External"/><Relationship Id="rId2357" Type="http://schemas.openxmlformats.org/officeDocument/2006/relationships/hyperlink" Target="https://www.boe.es/boe/dias/2021/01/25/pdfs/BOE-A-2021-1055.pdf" TargetMode="External"/><Relationship Id="rId2564" Type="http://schemas.openxmlformats.org/officeDocument/2006/relationships/hyperlink" Target="http://www.gobiernodecanarias.org/boc/2020/269/018.html" TargetMode="External"/><Relationship Id="rId3408" Type="http://schemas.openxmlformats.org/officeDocument/2006/relationships/hyperlink" Target="http://www.gobiernodecanarias.org/boc/2020/217/003.html" TargetMode="External"/><Relationship Id="rId3615" Type="http://schemas.openxmlformats.org/officeDocument/2006/relationships/hyperlink" Target="http://sede.gobcan.es/boc/boc-a-2020-206-3551.xsign" TargetMode="External"/><Relationship Id="rId3962" Type="http://schemas.openxmlformats.org/officeDocument/2006/relationships/hyperlink" Target="http://www.gobiernodecanarias.org/boc/2020/161/012.html" TargetMode="External"/><Relationship Id="rId329" Type="http://schemas.openxmlformats.org/officeDocument/2006/relationships/hyperlink" Target="http://sede.gobcan.es/boc/boc-a-2021-193-4124.pdf" TargetMode="External"/><Relationship Id="rId536" Type="http://schemas.openxmlformats.org/officeDocument/2006/relationships/hyperlink" Target="http://sede.gobcan.es/boc/boc-a-2021-173-3922.xsign" TargetMode="External"/><Relationship Id="rId1166" Type="http://schemas.openxmlformats.org/officeDocument/2006/relationships/hyperlink" Target="http://www.gobiernodecanarias.org/boc/2021/125/009.html" TargetMode="External"/><Relationship Id="rId1373" Type="http://schemas.openxmlformats.org/officeDocument/2006/relationships/hyperlink" Target="http://sede.gobcan.es/boc/boc-a-2021-108-2735.pdf" TargetMode="External"/><Relationship Id="rId2217" Type="http://schemas.openxmlformats.org/officeDocument/2006/relationships/hyperlink" Target="http://sede.gobcan.es/boc/boc-a-2021-030-697.pdf" TargetMode="External"/><Relationship Id="rId2771" Type="http://schemas.openxmlformats.org/officeDocument/2006/relationships/hyperlink" Target="http://www.gobiernodecanarias.org/boc/2020/256/023.html" TargetMode="External"/><Relationship Id="rId3822" Type="http://schemas.openxmlformats.org/officeDocument/2006/relationships/hyperlink" Target="https://www.boe.es/boe/dias/2020/09/11/pdfs/BOE-A-2020-10545.pdf" TargetMode="External"/><Relationship Id="rId743" Type="http://schemas.openxmlformats.org/officeDocument/2006/relationships/hyperlink" Target="http://sede.gobcan.es/boc/boc-a-2021-162-3732.pdf" TargetMode="External"/><Relationship Id="rId950" Type="http://schemas.openxmlformats.org/officeDocument/2006/relationships/hyperlink" Target="http://sede.gobcan.es/boc/boc-a-2021-143-3420.xsign" TargetMode="External"/><Relationship Id="rId1026" Type="http://schemas.openxmlformats.org/officeDocument/2006/relationships/hyperlink" Target="http://www.gobiernodecanarias.org/boc/2021/137/005.html" TargetMode="External"/><Relationship Id="rId1580" Type="http://schemas.openxmlformats.org/officeDocument/2006/relationships/hyperlink" Target="https://www.boe.es/boe/dias/2021/05/05/pdfs/BOE-A-2021-7351.pdf" TargetMode="External"/><Relationship Id="rId2424" Type="http://schemas.openxmlformats.org/officeDocument/2006/relationships/hyperlink" Target="https://www.boe.es/boe/dias/2021/01/13/pdfs/BOE-A-2021-462.pdf" TargetMode="External"/><Relationship Id="rId2631" Type="http://schemas.openxmlformats.org/officeDocument/2006/relationships/hyperlink" Target="http://sede.gobcan.es/boc/boc-a-2020-266-5150.pdf" TargetMode="External"/><Relationship Id="rId4389" Type="http://schemas.openxmlformats.org/officeDocument/2006/relationships/hyperlink" Target="https://www.boe.es/boe/dias/2020/06/10/pdfs/BOE-A-2020-5898.pdf" TargetMode="External"/><Relationship Id="rId603" Type="http://schemas.openxmlformats.org/officeDocument/2006/relationships/hyperlink" Target="http://www.gobiernodecanarias.org/boc/2021/168/005.html" TargetMode="External"/><Relationship Id="rId810" Type="http://schemas.openxmlformats.org/officeDocument/2006/relationships/hyperlink" Target="http://www.gobiernodecanarias.org/boc/2021/152/008.html" TargetMode="External"/><Relationship Id="rId1233" Type="http://schemas.openxmlformats.org/officeDocument/2006/relationships/hyperlink" Target="http://www.gobiernodecanarias.org/boc/2021/120/017.html" TargetMode="External"/><Relationship Id="rId1440" Type="http://schemas.openxmlformats.org/officeDocument/2006/relationships/hyperlink" Target="https://www.boe.es/boe/dias/2021/05/20/pdfs/BOE-B-2021-25208.pdf" TargetMode="External"/><Relationship Id="rId4596" Type="http://schemas.openxmlformats.org/officeDocument/2006/relationships/hyperlink" Target="https://boe.es/boe/dias/2020/05/25/pdfs/BOE-A-2020-5270.pdf" TargetMode="External"/><Relationship Id="rId1300" Type="http://schemas.openxmlformats.org/officeDocument/2006/relationships/hyperlink" Target="http://www.gobiernodecanarias.org/boc/2021/113/006.html" TargetMode="External"/><Relationship Id="rId3198" Type="http://schemas.openxmlformats.org/officeDocument/2006/relationships/hyperlink" Target="http://www.gobiernodecanarias.org/boc/2020/232/013.html" TargetMode="External"/><Relationship Id="rId4249" Type="http://schemas.openxmlformats.org/officeDocument/2006/relationships/hyperlink" Target="https://www.boe.es/boe/dias/2020/07/02/pdfs/BOE-B-2020-19841.pdf" TargetMode="External"/><Relationship Id="rId4456" Type="http://schemas.openxmlformats.org/officeDocument/2006/relationships/hyperlink" Target="http://sede.gobcan.es/boc/boc-a-2020-107-1692.pdf" TargetMode="External"/><Relationship Id="rId4663" Type="http://schemas.openxmlformats.org/officeDocument/2006/relationships/hyperlink" Target="https://www.boe.es/boe/dias/2020/05/15/pdfs/BOE-A-2020-5073.pdf" TargetMode="External"/><Relationship Id="rId4870" Type="http://schemas.openxmlformats.org/officeDocument/2006/relationships/hyperlink" Target="http://www.gobiernodecanarias.org/boc/2020/085/007.html" TargetMode="External"/><Relationship Id="rId3058" Type="http://schemas.openxmlformats.org/officeDocument/2006/relationships/hyperlink" Target="http://www.gobiernodecanarias.org/boc/2020/240/005.html" TargetMode="External"/><Relationship Id="rId3265" Type="http://schemas.openxmlformats.org/officeDocument/2006/relationships/hyperlink" Target="https://www.boe.es/boe/dias/2020/11/04/pdfs/BOE-A-2020-13491.pdf" TargetMode="External"/><Relationship Id="rId3472" Type="http://schemas.openxmlformats.org/officeDocument/2006/relationships/hyperlink" Target="http://sede.gobcan.es/boc/boc-a-2020-214-3779.pdf" TargetMode="External"/><Relationship Id="rId4109" Type="http://schemas.openxmlformats.org/officeDocument/2006/relationships/hyperlink" Target="http://sede.gobcan.es/boc/boc-a-2020-153-2579.pdf" TargetMode="External"/><Relationship Id="rId4316" Type="http://schemas.openxmlformats.org/officeDocument/2006/relationships/hyperlink" Target="https://www.boe.es/boe/dias/2020/06/22/pdfs/BOE-B-2020-18212.pdf" TargetMode="External"/><Relationship Id="rId4523" Type="http://schemas.openxmlformats.org/officeDocument/2006/relationships/hyperlink" Target="http://www.gobiernodecanarias.org/boc/2020/104/002.html" TargetMode="External"/><Relationship Id="rId4730" Type="http://schemas.openxmlformats.org/officeDocument/2006/relationships/hyperlink" Target="http://sede.gobcan.es/boc/boc-a-2020-092-1514.pdf" TargetMode="External"/><Relationship Id="rId186" Type="http://schemas.openxmlformats.org/officeDocument/2006/relationships/hyperlink" Target="http://sede.gobcan.es/boc/boc-a-2021-201-4236.pdf" TargetMode="External"/><Relationship Id="rId393" Type="http://schemas.openxmlformats.org/officeDocument/2006/relationships/hyperlink" Target="http://www.gobiernodecanarias.org/boc/2021/188/009.html" TargetMode="External"/><Relationship Id="rId2074" Type="http://schemas.openxmlformats.org/officeDocument/2006/relationships/hyperlink" Target="http://sede.gobcan.es/boc/boc-a-2021-045-1127.pdf" TargetMode="External"/><Relationship Id="rId2281" Type="http://schemas.openxmlformats.org/officeDocument/2006/relationships/hyperlink" Target="https://www.boe.es/boe/dias/2021/02/03/pdfs/BOE-B-2021-4679.pdf" TargetMode="External"/><Relationship Id="rId3125" Type="http://schemas.openxmlformats.org/officeDocument/2006/relationships/hyperlink" Target="http://www.gobiernodecanarias.org/boc/2020/235/003.html" TargetMode="External"/><Relationship Id="rId3332" Type="http://schemas.openxmlformats.org/officeDocument/2006/relationships/hyperlink" Target="http://sede.gobcan.es/boc/boc-a-2020-222-3983.pdf" TargetMode="External"/><Relationship Id="rId253" Type="http://schemas.openxmlformats.org/officeDocument/2006/relationships/hyperlink" Target="http://sede.gobcan.es/boc/boc-a-2021-200-4221.pdf" TargetMode="External"/><Relationship Id="rId460" Type="http://schemas.openxmlformats.org/officeDocument/2006/relationships/hyperlink" Target="http://sede.gobcan.es/boc/boc-a-2021-181-3998.pdf" TargetMode="External"/><Relationship Id="rId1090" Type="http://schemas.openxmlformats.org/officeDocument/2006/relationships/hyperlink" Target="http://sede.gobcan.es/boc/boc-a-2021-132-3221.xsign" TargetMode="External"/><Relationship Id="rId2141" Type="http://schemas.openxmlformats.org/officeDocument/2006/relationships/hyperlink" Target="http://sede.gobcan.es/boc/boc-a-2021-041-1025.pdf" TargetMode="External"/><Relationship Id="rId5297" Type="http://schemas.openxmlformats.org/officeDocument/2006/relationships/hyperlink" Target="https://ceoe-tenerife.com/orden-snd3992020-9-mayo-la-flexibilizacion-determinadas-restricciones-ambito-nacional-establecidas-tras-la-declaracion-del-estado-alarma-aplicacion-la-fase-1-del-plan-pa/" TargetMode="External"/><Relationship Id="rId113" Type="http://schemas.openxmlformats.org/officeDocument/2006/relationships/hyperlink" Target="http://www.gobiernodecanarias.org/boc/2021/204/008.html" TargetMode="External"/><Relationship Id="rId320" Type="http://schemas.openxmlformats.org/officeDocument/2006/relationships/hyperlink" Target="http://sede.gobcan.es/boc/boc-a-2021-194-4145.pdf" TargetMode="External"/><Relationship Id="rId2001" Type="http://schemas.openxmlformats.org/officeDocument/2006/relationships/hyperlink" Target="https://www.boe.es/boe/dias/2021/03/17/pdfs/BOE-B-2021-13133.pdf" TargetMode="External"/><Relationship Id="rId5157" Type="http://schemas.openxmlformats.org/officeDocument/2006/relationships/hyperlink" Target="https://ceoe-tenerife.com/author/ceoe-tenerife/" TargetMode="External"/><Relationship Id="rId2958" Type="http://schemas.openxmlformats.org/officeDocument/2006/relationships/hyperlink" Target="http://sede.gobcan.es/boc/boc-a-2020-245-4626.xsign" TargetMode="External"/><Relationship Id="rId5017" Type="http://schemas.openxmlformats.org/officeDocument/2006/relationships/hyperlink" Target="https://www.boe.es/diario_boe/txt.php?id=BOE-A-2020-4294" TargetMode="External"/><Relationship Id="rId5364" Type="http://schemas.openxmlformats.org/officeDocument/2006/relationships/hyperlink" Target="https://ceoe-tenerife.com/author/ceoe-tenerife/" TargetMode="External"/><Relationship Id="rId1767" Type="http://schemas.openxmlformats.org/officeDocument/2006/relationships/hyperlink" Target="http://www.gobiernodecanarias.org/boc/2021/077/020.html" TargetMode="External"/><Relationship Id="rId1974" Type="http://schemas.openxmlformats.org/officeDocument/2006/relationships/hyperlink" Target="http://www.gobiernodecanarias.org/boc/2021/057/003.html" TargetMode="External"/><Relationship Id="rId2818" Type="http://schemas.openxmlformats.org/officeDocument/2006/relationships/hyperlink" Target="http://sede.gobcan.es/boc/boc-a-2020-253-4797.pdf" TargetMode="External"/><Relationship Id="rId4173" Type="http://schemas.openxmlformats.org/officeDocument/2006/relationships/hyperlink" Target="http://www.gobiernodecanarias.org/boc/2020/140/011.html" TargetMode="External"/><Relationship Id="rId4380" Type="http://schemas.openxmlformats.org/officeDocument/2006/relationships/hyperlink" Target="https://www.boe.es/boe/dias/2020/06/11/pdfs/BOE-B-2020-16161.pdf" TargetMode="External"/><Relationship Id="rId5224" Type="http://schemas.openxmlformats.org/officeDocument/2006/relationships/hyperlink" Target="https://ceoe-tenerife.com/author/ceoe-tenerife/" TargetMode="External"/><Relationship Id="rId5431" Type="http://schemas.openxmlformats.org/officeDocument/2006/relationships/hyperlink" Target="https://ceoe-tenerife.com/une-ofrece-acceso-gratuito-las-normas-pueden-utiles-frente-al-coronavirus/" TargetMode="External"/><Relationship Id="rId59" Type="http://schemas.openxmlformats.org/officeDocument/2006/relationships/hyperlink" Target="https://www.boe.es/boe/dias/2021/10/07/pdfs/BOE-A-2021-16291.pdf" TargetMode="External"/><Relationship Id="rId1627" Type="http://schemas.openxmlformats.org/officeDocument/2006/relationships/hyperlink" Target="https://www.boe.es/boe/dias/2021/04/29/pdfs/BOE-A-2021-7017.pdf" TargetMode="External"/><Relationship Id="rId1834" Type="http://schemas.openxmlformats.org/officeDocument/2006/relationships/hyperlink" Target="http://sede.gobcan.es/boc/boc-a-2021-069-1796.pdf" TargetMode="External"/><Relationship Id="rId4033" Type="http://schemas.openxmlformats.org/officeDocument/2006/relationships/hyperlink" Target="http://sede.gobcan.es/boc/boc-a-2020-159-2737.pdf" TargetMode="External"/><Relationship Id="rId4240" Type="http://schemas.openxmlformats.org/officeDocument/2006/relationships/hyperlink" Target="http://www.gobiernodecanarias.org/boc/2020/133/011.html" TargetMode="External"/><Relationship Id="rId3799" Type="http://schemas.openxmlformats.org/officeDocument/2006/relationships/hyperlink" Target="http://sede.gobcan.es/boc/boc-a-2020-192-3299.pdf" TargetMode="External"/><Relationship Id="rId4100" Type="http://schemas.openxmlformats.org/officeDocument/2006/relationships/hyperlink" Target="https://www.boe.es/boe/dias/2020/07/30/pdfs/BOE-A-2020-8754.pdf" TargetMode="External"/><Relationship Id="rId1901" Type="http://schemas.openxmlformats.org/officeDocument/2006/relationships/hyperlink" Target="http://sede.gobcan.es/boc/boc-a-2021-064-1664.pdf" TargetMode="External"/><Relationship Id="rId3659" Type="http://schemas.openxmlformats.org/officeDocument/2006/relationships/hyperlink" Target="https://www.boe.es/boe/dias/2020/10/01/pdfs/BOE-A-2020-11590.pdf" TargetMode="External"/><Relationship Id="rId3866" Type="http://schemas.openxmlformats.org/officeDocument/2006/relationships/hyperlink" Target="https://www.boe.es/boe/dias/2020/09/02/pdfs/BOE-A-2020-10124.pdf" TargetMode="External"/><Relationship Id="rId4917" Type="http://schemas.openxmlformats.org/officeDocument/2006/relationships/hyperlink" Target="http://sede.gobcan.es/boc/boc-a-2020-082-1388.xsign" TargetMode="External"/><Relationship Id="rId5081" Type="http://schemas.openxmlformats.org/officeDocument/2006/relationships/hyperlink" Target="https://ceoe-tenerife.com/author/ceoe-tenerife/" TargetMode="External"/><Relationship Id="rId787" Type="http://schemas.openxmlformats.org/officeDocument/2006/relationships/hyperlink" Target="http://www.gobiernodecanarias.org/boc/2021/156/013.html" TargetMode="External"/><Relationship Id="rId994" Type="http://schemas.openxmlformats.org/officeDocument/2006/relationships/hyperlink" Target="http://sede.gobcan.es/boc/boc-a-2021-140-3366.xsign" TargetMode="External"/><Relationship Id="rId2468" Type="http://schemas.openxmlformats.org/officeDocument/2006/relationships/hyperlink" Target="http://sede.gobcan.es/boc/boc-a-2020-270-5287.pdf" TargetMode="External"/><Relationship Id="rId2675" Type="http://schemas.openxmlformats.org/officeDocument/2006/relationships/hyperlink" Target="http://sede.gobcan.es/boc/boc-a-2020-262-5063.pdf" TargetMode="External"/><Relationship Id="rId2882" Type="http://schemas.openxmlformats.org/officeDocument/2006/relationships/hyperlink" Target="http://sede.gobcan.es/boc/boc-a-2020-248-4712.pdf" TargetMode="External"/><Relationship Id="rId3519" Type="http://schemas.openxmlformats.org/officeDocument/2006/relationships/hyperlink" Target="https://www.boe.es/boe/dias/2020/10/15/pdfs/BOE-A-2020-12339.pdf" TargetMode="External"/><Relationship Id="rId3726" Type="http://schemas.openxmlformats.org/officeDocument/2006/relationships/hyperlink" Target="http://sede.gobcan.es/boc/boc-a-2020-196-3369.xsign" TargetMode="External"/><Relationship Id="rId3933" Type="http://schemas.openxmlformats.org/officeDocument/2006/relationships/hyperlink" Target="http://www.gobiernodecanarias.org/boc/2020/163/011.html" TargetMode="External"/><Relationship Id="rId647" Type="http://schemas.openxmlformats.org/officeDocument/2006/relationships/hyperlink" Target="http://www.gobiernodecanarias.org/boc/2021/166/013.html" TargetMode="External"/><Relationship Id="rId854" Type="http://schemas.openxmlformats.org/officeDocument/2006/relationships/hyperlink" Target="http://sede.gobcan.es/boc/boc-a-2021-150-3564.pdf" TargetMode="External"/><Relationship Id="rId1277" Type="http://schemas.openxmlformats.org/officeDocument/2006/relationships/hyperlink" Target="http://sede.gobcan.es/boc/boc-a-2021-114-2854.pdf" TargetMode="External"/><Relationship Id="rId1484" Type="http://schemas.openxmlformats.org/officeDocument/2006/relationships/hyperlink" Target="https://www.boe.es/boe/dias/2021/05/14/pdfs/BOE-B-2021-23889.pdf" TargetMode="External"/><Relationship Id="rId1691" Type="http://schemas.openxmlformats.org/officeDocument/2006/relationships/hyperlink" Target="http://sede.gobcan.es/boc/boc-a-2021-083-2194.pdf" TargetMode="External"/><Relationship Id="rId2328" Type="http://schemas.openxmlformats.org/officeDocument/2006/relationships/hyperlink" Target="http://sede.gobcan.es/boc/boc-a-2021-020-463.pdf" TargetMode="External"/><Relationship Id="rId2535" Type="http://schemas.openxmlformats.org/officeDocument/2006/relationships/hyperlink" Target="http://sede.gobcan.es/boc/boc-a-2020-269-5246.xsign" TargetMode="External"/><Relationship Id="rId2742" Type="http://schemas.openxmlformats.org/officeDocument/2006/relationships/hyperlink" Target="http://sede.gobcan.es/boc/boc-a-2020-259-4986.pdf" TargetMode="External"/><Relationship Id="rId507" Type="http://schemas.openxmlformats.org/officeDocument/2006/relationships/hyperlink" Target="http://sede.gobcan.es/boc/boc-a-2021-175-3947.pdf" TargetMode="External"/><Relationship Id="rId714" Type="http://schemas.openxmlformats.org/officeDocument/2006/relationships/hyperlink" Target="http://www.gobiernodecanarias.org/boc/2021/163/010.html" TargetMode="External"/><Relationship Id="rId921" Type="http://schemas.openxmlformats.org/officeDocument/2006/relationships/hyperlink" Target="http://www.gobiernodecanarias.org/boc/2021/146/005.html" TargetMode="External"/><Relationship Id="rId1137" Type="http://schemas.openxmlformats.org/officeDocument/2006/relationships/hyperlink" Target="http://sede.gobcan.es/boc/boc-a-2021-127-3125.pdf" TargetMode="External"/><Relationship Id="rId1344" Type="http://schemas.openxmlformats.org/officeDocument/2006/relationships/hyperlink" Target="https://www.boe.es/boe/dias/2021/05/27/pdfs/BOE-A-2021-8807.pdf" TargetMode="External"/><Relationship Id="rId1551" Type="http://schemas.openxmlformats.org/officeDocument/2006/relationships/hyperlink" Target="https://www.boe.es/boe/dias/2021/05/08/pdfs/BOE-A-2021-7657.pdf" TargetMode="External"/><Relationship Id="rId2602" Type="http://schemas.openxmlformats.org/officeDocument/2006/relationships/hyperlink" Target="https://www.boe.es/boe/dias/2020/12/28/pdfs/BOE-A-2020-17096.pdf" TargetMode="External"/><Relationship Id="rId50" Type="http://schemas.openxmlformats.org/officeDocument/2006/relationships/hyperlink" Target="http://sede.gobcan.es/boc/boc-a-2021-207-4332.pdf" TargetMode="External"/><Relationship Id="rId1204" Type="http://schemas.openxmlformats.org/officeDocument/2006/relationships/hyperlink" Target="http://sede.gobcan.es/boc/boc-a-2021-121-2998.pdf" TargetMode="External"/><Relationship Id="rId1411" Type="http://schemas.openxmlformats.org/officeDocument/2006/relationships/hyperlink" Target="https://www.boe.es/boe/dias/2021/05/25/pdfs/BOE-B-2021-26264.pdf" TargetMode="External"/><Relationship Id="rId4567" Type="http://schemas.openxmlformats.org/officeDocument/2006/relationships/hyperlink" Target="http://sede.gobcan.es/boc/boc-a-2020-103-1639.pdf" TargetMode="External"/><Relationship Id="rId4774" Type="http://schemas.openxmlformats.org/officeDocument/2006/relationships/hyperlink" Target="http://sede.gobcan.es/boc/boc-a-2020-090-1488.xsign" TargetMode="External"/><Relationship Id="rId3169" Type="http://schemas.openxmlformats.org/officeDocument/2006/relationships/hyperlink" Target="https://www.boe.es/boe/dias/2020/11/14/pdfs/BOE-B-2020-41549.pdf" TargetMode="External"/><Relationship Id="rId3376" Type="http://schemas.openxmlformats.org/officeDocument/2006/relationships/hyperlink" Target="https://www.boe.es/boe/dias/2020/10/27/pdfs/BOE-B-2020-37916.pdf" TargetMode="External"/><Relationship Id="rId3583" Type="http://schemas.openxmlformats.org/officeDocument/2006/relationships/hyperlink" Target="http://sede.gobcan.es/boc/boc-a-2020-208-3620.xsign" TargetMode="External"/><Relationship Id="rId4427" Type="http://schemas.openxmlformats.org/officeDocument/2006/relationships/hyperlink" Target="http://sede.gobcan.es/boc/boc-a-2020-109-1717.pdf" TargetMode="External"/><Relationship Id="rId4981" Type="http://schemas.openxmlformats.org/officeDocument/2006/relationships/hyperlink" Target="https://www.boe.es/boe/dias/2020/04/09/pdfs/BOE-A-2020-4382.pdf" TargetMode="External"/><Relationship Id="rId297" Type="http://schemas.openxmlformats.org/officeDocument/2006/relationships/hyperlink" Target="http://sede.gobcan.es/boc/boc-a-2021-196-4166.pdf" TargetMode="External"/><Relationship Id="rId2185" Type="http://schemas.openxmlformats.org/officeDocument/2006/relationships/hyperlink" Target="http://sede.gobcan.es/boc/boc-a-2021-033-777.pdf" TargetMode="External"/><Relationship Id="rId2392" Type="http://schemas.openxmlformats.org/officeDocument/2006/relationships/hyperlink" Target="http://sede.gobcan.es/boc/boc-a-2021-013-296.pdf" TargetMode="External"/><Relationship Id="rId3029" Type="http://schemas.openxmlformats.org/officeDocument/2006/relationships/hyperlink" Target="https://boe.es/boe/dias/2020/11/25/pdfs/BOE-B-2020-43724.pdf" TargetMode="External"/><Relationship Id="rId3236" Type="http://schemas.openxmlformats.org/officeDocument/2006/relationships/hyperlink" Target="http://sede.gobcan.es/boc/boc-a-2020-229-4149.pdf" TargetMode="External"/><Relationship Id="rId3790" Type="http://schemas.openxmlformats.org/officeDocument/2006/relationships/hyperlink" Target="http://sede.gobcan.es/boc/boc-a-2020-192-3302.pdf" TargetMode="External"/><Relationship Id="rId4634" Type="http://schemas.openxmlformats.org/officeDocument/2006/relationships/hyperlink" Target="https://www.boe.es/boe/dias/2020/05/20/pdfs/BOE-A-2020-5138.pdf" TargetMode="External"/><Relationship Id="rId4841" Type="http://schemas.openxmlformats.org/officeDocument/2006/relationships/hyperlink" Target="http://sede.gobcan.es/boc/boc-a-2020-086-1440.pdf" TargetMode="External"/><Relationship Id="rId157" Type="http://schemas.openxmlformats.org/officeDocument/2006/relationships/hyperlink" Target="http://www.gobiernodecanarias.org/boc/2021/201/001.html" TargetMode="External"/><Relationship Id="rId364" Type="http://schemas.openxmlformats.org/officeDocument/2006/relationships/hyperlink" Target="http://sede.gobcan.es/boc/boc-a-2021-189-4075.xsign" TargetMode="External"/><Relationship Id="rId2045" Type="http://schemas.openxmlformats.org/officeDocument/2006/relationships/hyperlink" Target="http://sede.gobcan.es/boc/boc-a-2021-048-1204.xsign" TargetMode="External"/><Relationship Id="rId3443" Type="http://schemas.openxmlformats.org/officeDocument/2006/relationships/hyperlink" Target="http://www.gobiernodecanarias.org/boc/2020/216/008.html" TargetMode="External"/><Relationship Id="rId3650" Type="http://schemas.openxmlformats.org/officeDocument/2006/relationships/hyperlink" Target="http://sede.gobcan.es/boc/boc-a-2020-203-3504.pdf" TargetMode="External"/><Relationship Id="rId4701" Type="http://schemas.openxmlformats.org/officeDocument/2006/relationships/hyperlink" Target="http://sede.gobcan.es/boc/boc-a-2020-093-1521.pdf" TargetMode="External"/><Relationship Id="rId571" Type="http://schemas.openxmlformats.org/officeDocument/2006/relationships/hyperlink" Target="http://sede.gobcan.es/boc/boc-a-2021-170-3869.pdf" TargetMode="External"/><Relationship Id="rId2252" Type="http://schemas.openxmlformats.org/officeDocument/2006/relationships/hyperlink" Target="http://sede.gobcan.es/boc/boc-a-2021-026-610.pdf" TargetMode="External"/><Relationship Id="rId3303" Type="http://schemas.openxmlformats.org/officeDocument/2006/relationships/hyperlink" Target="http://sede.gobcan.es/boc/boc-a-2020-223-3996.pdf" TargetMode="External"/><Relationship Id="rId3510" Type="http://schemas.openxmlformats.org/officeDocument/2006/relationships/hyperlink" Target="http://sede.gobcan.es/boc/boc-a-2020-212-3740.xsign" TargetMode="External"/><Relationship Id="rId224" Type="http://schemas.openxmlformats.org/officeDocument/2006/relationships/hyperlink" Target="http://sede.gobcan.es/boc/boc-a-2021-200-4211.pdf" TargetMode="External"/><Relationship Id="rId431" Type="http://schemas.openxmlformats.org/officeDocument/2006/relationships/hyperlink" Target="http://sede.gobcan.es/boc/boc-a-2021-183-4015.xsign" TargetMode="External"/><Relationship Id="rId1061" Type="http://schemas.openxmlformats.org/officeDocument/2006/relationships/hyperlink" Target="http://www.gobiernodecanarias.org/boc/2021/133/007.html" TargetMode="External"/><Relationship Id="rId2112" Type="http://schemas.openxmlformats.org/officeDocument/2006/relationships/hyperlink" Target="https://www.boe.es/boe/dias/2021/03/03/pdfs/BOE-B-2021-10319.pdf" TargetMode="External"/><Relationship Id="rId5268" Type="http://schemas.openxmlformats.org/officeDocument/2006/relationships/hyperlink" Target="https://ceoe-tenerife.com/author/ceoe-tenerife/" TargetMode="External"/><Relationship Id="rId1878" Type="http://schemas.openxmlformats.org/officeDocument/2006/relationships/hyperlink" Target="http://sede.gobcan.es/boc/boc-a-2021-064-1660.pdf" TargetMode="External"/><Relationship Id="rId2929" Type="http://schemas.openxmlformats.org/officeDocument/2006/relationships/hyperlink" Target="http://www.gobiernodecanarias.org/boc/2020/246/007.html" TargetMode="External"/><Relationship Id="rId4077" Type="http://schemas.openxmlformats.org/officeDocument/2006/relationships/hyperlink" Target="https://www.boe.es/boe/dias/2020/07/31/pdfs/BOE-A-2020-8849.pdf" TargetMode="External"/><Relationship Id="rId4284" Type="http://schemas.openxmlformats.org/officeDocument/2006/relationships/hyperlink" Target="https://www.boe.es/boe/dias/2020/06/30/pdfs/BOE-B-2020-19575.pdf" TargetMode="External"/><Relationship Id="rId4491" Type="http://schemas.openxmlformats.org/officeDocument/2006/relationships/hyperlink" Target="http://sede.gobcan.es/boc/boc-a-2020-105-1673.pdf" TargetMode="External"/><Relationship Id="rId5128" Type="http://schemas.openxmlformats.org/officeDocument/2006/relationships/hyperlink" Target="https://ceoe-tenerife.com/medidas-especificas-y-temporales-con-motivo-de-la-semana-santa-de-2021/" TargetMode="External"/><Relationship Id="rId5335" Type="http://schemas.openxmlformats.org/officeDocument/2006/relationships/hyperlink" Target="https://ceoe-tenerife.com/real-decreto-4872020-prorroga-del-estado-alarma/" TargetMode="External"/><Relationship Id="rId1738" Type="http://schemas.openxmlformats.org/officeDocument/2006/relationships/hyperlink" Target="http://www.gobiernodecanarias.org/boc/2021/080/009.html" TargetMode="External"/><Relationship Id="rId3093" Type="http://schemas.openxmlformats.org/officeDocument/2006/relationships/hyperlink" Target="http://sede.gobcan.es/boc/boc-a-2020-238-4392.pdf" TargetMode="External"/><Relationship Id="rId4144" Type="http://schemas.openxmlformats.org/officeDocument/2006/relationships/hyperlink" Target="https://www.boe.es/boe/dias/2020/07/20/pdfs/BOE-B-2020-22946.pdf" TargetMode="External"/><Relationship Id="rId4351" Type="http://schemas.openxmlformats.org/officeDocument/2006/relationships/hyperlink" Target="https://www.boe.es/boe/dias/2020/06/12/pdfs/BOE-A-2020-6022.pdf" TargetMode="External"/><Relationship Id="rId5402" Type="http://schemas.openxmlformats.org/officeDocument/2006/relationships/hyperlink" Target="https://ceoe-tenerife.com/author/ceoe-tenerife/" TargetMode="External"/><Relationship Id="rId1945" Type="http://schemas.openxmlformats.org/officeDocument/2006/relationships/hyperlink" Target="http://sede.gobcan.es/boc/boc-a-2021-060-1516.pdf" TargetMode="External"/><Relationship Id="rId3160" Type="http://schemas.openxmlformats.org/officeDocument/2006/relationships/hyperlink" Target="http://www.gobiernodecanarias.org/boc/2020/234/018.html" TargetMode="External"/><Relationship Id="rId4004" Type="http://schemas.openxmlformats.org/officeDocument/2006/relationships/hyperlink" Target="https://www.boe.es/boe/dias/2020/08/07/pdfs/BOE-A-2020-9341.pdf" TargetMode="External"/><Relationship Id="rId4211" Type="http://schemas.openxmlformats.org/officeDocument/2006/relationships/hyperlink" Target="http://sede.gobcan.es/boc/boc-a-2020-136-2163.pdf" TargetMode="External"/><Relationship Id="rId1805" Type="http://schemas.openxmlformats.org/officeDocument/2006/relationships/hyperlink" Target="https://www.boe.es/boe/dias/2021/04/08/pdfs/BOE-A-2021-5565.pdf" TargetMode="External"/><Relationship Id="rId3020" Type="http://schemas.openxmlformats.org/officeDocument/2006/relationships/hyperlink" Target="http://sede.gobcan.es/boc/boc-a-2020-243-4543.pdf" TargetMode="External"/><Relationship Id="rId3977" Type="http://schemas.openxmlformats.org/officeDocument/2006/relationships/hyperlink" Target="http://sede.gobcan.es/boc/boc-a-2020-160-2751.pdf" TargetMode="External"/><Relationship Id="rId898" Type="http://schemas.openxmlformats.org/officeDocument/2006/relationships/hyperlink" Target="http://sede.gobcan.es/boc/boc-a-2021-147-3513.xsign" TargetMode="External"/><Relationship Id="rId2579" Type="http://schemas.openxmlformats.org/officeDocument/2006/relationships/hyperlink" Target="http://www.gobiernodecanarias.org/boc/2020/269/022.html" TargetMode="External"/><Relationship Id="rId2786" Type="http://schemas.openxmlformats.org/officeDocument/2006/relationships/hyperlink" Target="http://sede.gobcan.es/boc/boc-a-2020-255-4834.pdf" TargetMode="External"/><Relationship Id="rId2993" Type="http://schemas.openxmlformats.org/officeDocument/2006/relationships/hyperlink" Target="https://www.boe.es/boe/dias/2020/11/27/pdfs/BOE-B-2020-43989.pdf" TargetMode="External"/><Relationship Id="rId3837" Type="http://schemas.openxmlformats.org/officeDocument/2006/relationships/hyperlink" Target="http://sede.gobcan.es/boc/boc-a-2020-187-3224.pdf" TargetMode="External"/><Relationship Id="rId5192" Type="http://schemas.openxmlformats.org/officeDocument/2006/relationships/hyperlink" Target="https://ceoe-tenerife.com/author/ceoe-tenerife/" TargetMode="External"/><Relationship Id="rId758" Type="http://schemas.openxmlformats.org/officeDocument/2006/relationships/hyperlink" Target="https://www.boe.es/boe/dias/2021/08/04/pdfs/BOE-A-2021-13262.pdf" TargetMode="External"/><Relationship Id="rId965" Type="http://schemas.openxmlformats.org/officeDocument/2006/relationships/hyperlink" Target="http://sede.gobcan.es/boc/boc-a-2021-142-3400.xsign" TargetMode="External"/><Relationship Id="rId1388" Type="http://schemas.openxmlformats.org/officeDocument/2006/relationships/hyperlink" Target="http://www.gobiernodecanarias.org/boc/2021/107/006.html" TargetMode="External"/><Relationship Id="rId1595" Type="http://schemas.openxmlformats.org/officeDocument/2006/relationships/hyperlink" Target="https://www.boe.es/boe/dias/2021/05/04/pdfs/BOE-B-2021-21709.pdf" TargetMode="External"/><Relationship Id="rId2439" Type="http://schemas.openxmlformats.org/officeDocument/2006/relationships/hyperlink" Target="http://sede.gobcan.es/boc/boc-a-2021-005-125.pdf" TargetMode="External"/><Relationship Id="rId2646" Type="http://schemas.openxmlformats.org/officeDocument/2006/relationships/hyperlink" Target="https://www.boe.es/boe/dias/2020/12/23/pdfs/BOE-A-2020-16834.pdf" TargetMode="External"/><Relationship Id="rId2853" Type="http://schemas.openxmlformats.org/officeDocument/2006/relationships/hyperlink" Target="https://www.boe.es/boe/dias/2020/12/08/pdfs/BOE-A-2020-15822.pdf" TargetMode="External"/><Relationship Id="rId3904" Type="http://schemas.openxmlformats.org/officeDocument/2006/relationships/hyperlink" Target="https://www.boe.es/boe/dias/2020/08/14/pdfs/BOE-A-2020-9674.pdf" TargetMode="External"/><Relationship Id="rId5052" Type="http://schemas.openxmlformats.org/officeDocument/2006/relationships/hyperlink" Target="https://ceoe-tenerife.com/resumen-condiciones-acceso-establecimientos-alojativos-de-canarias-durante-pandemia/" TargetMode="External"/><Relationship Id="rId94" Type="http://schemas.openxmlformats.org/officeDocument/2006/relationships/hyperlink" Target="http://sede.gobcan.es/boc/boc-a-2021-204-4289.xsign" TargetMode="External"/><Relationship Id="rId618" Type="http://schemas.openxmlformats.org/officeDocument/2006/relationships/hyperlink" Target="http://www.gobiernodecanarias.org/boc/2021/168/009.html" TargetMode="External"/><Relationship Id="rId825" Type="http://schemas.openxmlformats.org/officeDocument/2006/relationships/hyperlink" Target="http://sede.gobcan.es/boc/boc-a-2021-151-3571.xsign" TargetMode="External"/><Relationship Id="rId1248" Type="http://schemas.openxmlformats.org/officeDocument/2006/relationships/hyperlink" Target="http://sede.gobcan.es/boc/boc-a-2021-119-2952.pdf" TargetMode="External"/><Relationship Id="rId1455" Type="http://schemas.openxmlformats.org/officeDocument/2006/relationships/hyperlink" Target="http://sede.gobcan.es/boc/boc-a-2021-103-2628.pdf" TargetMode="External"/><Relationship Id="rId1662" Type="http://schemas.openxmlformats.org/officeDocument/2006/relationships/hyperlink" Target="http://www.gobiernodecanarias.org/boc/2021/086/009.html" TargetMode="External"/><Relationship Id="rId2506" Type="http://schemas.openxmlformats.org/officeDocument/2006/relationships/hyperlink" Target="http://sede.gobcan.es/boc/boc-a-2020-270-5294.xsign" TargetMode="External"/><Relationship Id="rId1108" Type="http://schemas.openxmlformats.org/officeDocument/2006/relationships/hyperlink" Target="https://www.boe.es/boe/dias/2021/06/28/pdfs/BOE-B-2021-31270.pdf" TargetMode="External"/><Relationship Id="rId1315" Type="http://schemas.openxmlformats.org/officeDocument/2006/relationships/hyperlink" Target="https://www.boe.es/boe/dias/2021/06/01/pdfs/BOE-B-2021-27681.pdf" TargetMode="External"/><Relationship Id="rId2713" Type="http://schemas.openxmlformats.org/officeDocument/2006/relationships/hyperlink" Target="http://www.gobiernodecanarias.org/boc/2020/260/008.html" TargetMode="External"/><Relationship Id="rId2920" Type="http://schemas.openxmlformats.org/officeDocument/2006/relationships/hyperlink" Target="https://www.boe.es/boe/dias/2020/12/02/pdfs/BOE-A-2020-15393.pdf" TargetMode="External"/><Relationship Id="rId4678" Type="http://schemas.openxmlformats.org/officeDocument/2006/relationships/hyperlink" Target="https://www.boe.es/boe/dias/2020/05/14/pdfs/BOE-B-2020-13606.pdf" TargetMode="External"/><Relationship Id="rId1522" Type="http://schemas.openxmlformats.org/officeDocument/2006/relationships/hyperlink" Target="http://sede.gobcan.es/boc/boc-a-2021-098-2510.pdf" TargetMode="External"/><Relationship Id="rId4885" Type="http://schemas.openxmlformats.org/officeDocument/2006/relationships/hyperlink" Target="https://www.boe.es/boe/dias/2020/04/28/pdfs/BOE-A-2020-4689.pdf" TargetMode="External"/><Relationship Id="rId21" Type="http://schemas.openxmlformats.org/officeDocument/2006/relationships/hyperlink" Target="http://www.gobiernodecanarias.org/boc/2021/209/001.html" TargetMode="External"/><Relationship Id="rId2089" Type="http://schemas.openxmlformats.org/officeDocument/2006/relationships/hyperlink" Target="http://sede.gobcan.es/boc/boc-a-2021-045-1130.pdf" TargetMode="External"/><Relationship Id="rId3487" Type="http://schemas.openxmlformats.org/officeDocument/2006/relationships/hyperlink" Target="http://sede.gobcan.es/boc/boc-a-2020-213-3761.pdf" TargetMode="External"/><Relationship Id="rId3694" Type="http://schemas.openxmlformats.org/officeDocument/2006/relationships/hyperlink" Target="https://www.boe.es/boe/dias/2020/09/26/pdfs/BOE-A-2020-11266.pdf" TargetMode="External"/><Relationship Id="rId4538" Type="http://schemas.openxmlformats.org/officeDocument/2006/relationships/hyperlink" Target="http://www.gobiernodecanarias.org/boc/2020/104/005.html" TargetMode="External"/><Relationship Id="rId4745" Type="http://schemas.openxmlformats.org/officeDocument/2006/relationships/hyperlink" Target="https://www.boe.es/boe/dias/2020/05/09/pdfs/BOE-A-2020-4896.pdf" TargetMode="External"/><Relationship Id="rId4952" Type="http://schemas.openxmlformats.org/officeDocument/2006/relationships/hyperlink" Target="https://www.boe.es/diario_boe/txt.php?id=BOE-A-2020-4406" TargetMode="External"/><Relationship Id="rId2296" Type="http://schemas.openxmlformats.org/officeDocument/2006/relationships/hyperlink" Target="http://sede.gobcan.es/boc/boc-a-2021-022-515.xsign" TargetMode="External"/><Relationship Id="rId3347" Type="http://schemas.openxmlformats.org/officeDocument/2006/relationships/hyperlink" Target="https://www.boe.es/boe/dias/2020/10/29/pdfs/BOE-A-2020-13116.pdf" TargetMode="External"/><Relationship Id="rId3554" Type="http://schemas.openxmlformats.org/officeDocument/2006/relationships/hyperlink" Target="https://www.boe.es/buscar/doc.php?id=BOE-A-2020-12060" TargetMode="External"/><Relationship Id="rId3761" Type="http://schemas.openxmlformats.org/officeDocument/2006/relationships/hyperlink" Target="http://sede.gobcan.es/boc/boc-a-2020-194-3342.pdf" TargetMode="External"/><Relationship Id="rId4605" Type="http://schemas.openxmlformats.org/officeDocument/2006/relationships/hyperlink" Target="https://www.boe.es/boe/dias/2020/05/23/pdfs/BOE-A-2020-5241.pdf" TargetMode="External"/><Relationship Id="rId4812" Type="http://schemas.openxmlformats.org/officeDocument/2006/relationships/hyperlink" Target="http://sede.gobcan.es/boc/boc-a-2020-089-1477.pdf" TargetMode="External"/><Relationship Id="rId268" Type="http://schemas.openxmlformats.org/officeDocument/2006/relationships/hyperlink" Target="http://sede.gobcan.es/boc/boc-a-2021-197-4174.pdf" TargetMode="External"/><Relationship Id="rId475" Type="http://schemas.openxmlformats.org/officeDocument/2006/relationships/hyperlink" Target="http://sede.gobcan.es/boc/boc-a-2021-179-3979.pdf" TargetMode="External"/><Relationship Id="rId682" Type="http://schemas.openxmlformats.org/officeDocument/2006/relationships/hyperlink" Target="http://sede.gobcan.es/boc/boc-a-2021-164-3771.pdf" TargetMode="External"/><Relationship Id="rId2156" Type="http://schemas.openxmlformats.org/officeDocument/2006/relationships/hyperlink" Target="http://sede.gobcan.es/boc/boc-a-2021-039-957.pdf" TargetMode="External"/><Relationship Id="rId2363" Type="http://schemas.openxmlformats.org/officeDocument/2006/relationships/hyperlink" Target="https://www.boe.es/boe/dias/2021/01/22/pdfs/BOE-A-2021-900.pdf" TargetMode="External"/><Relationship Id="rId2570" Type="http://schemas.openxmlformats.org/officeDocument/2006/relationships/hyperlink" Target="http://sede.gobcan.es/boc/boc-a-2020-269-5263.xsign" TargetMode="External"/><Relationship Id="rId3207" Type="http://schemas.openxmlformats.org/officeDocument/2006/relationships/hyperlink" Target="http://sede.gobcan.es/boc/boc-a-2020-231-4195.pdf" TargetMode="External"/><Relationship Id="rId3414" Type="http://schemas.openxmlformats.org/officeDocument/2006/relationships/hyperlink" Target="http://sede.gobcan.es/boc/boc-a-2020-217-3851.xsign" TargetMode="External"/><Relationship Id="rId3621" Type="http://schemas.openxmlformats.org/officeDocument/2006/relationships/hyperlink" Target="http://sede.gobcan.es/boc/boc-a-2020-206-3562.pdf" TargetMode="External"/><Relationship Id="rId128" Type="http://schemas.openxmlformats.org/officeDocument/2006/relationships/hyperlink" Target="http://www.gobiernodecanarias.org/boc/2021/203/007.html" TargetMode="External"/><Relationship Id="rId335" Type="http://schemas.openxmlformats.org/officeDocument/2006/relationships/hyperlink" Target="http://sede.gobcan.es/boc/boc-a-2021-192-4115.xsign" TargetMode="External"/><Relationship Id="rId542" Type="http://schemas.openxmlformats.org/officeDocument/2006/relationships/hyperlink" Target="http://sede.gobcan.es/boc/boc-a-2021-173-3923.pdf" TargetMode="External"/><Relationship Id="rId1172" Type="http://schemas.openxmlformats.org/officeDocument/2006/relationships/hyperlink" Target="http://sede.gobcan.es/boc/boc-a-2021-125-3093.xsign" TargetMode="External"/><Relationship Id="rId2016" Type="http://schemas.openxmlformats.org/officeDocument/2006/relationships/hyperlink" Target="https://www.boe.es/boe/dias/2021/03/13/pdfs/BOE-A-2021-3965.pdf" TargetMode="External"/><Relationship Id="rId2223" Type="http://schemas.openxmlformats.org/officeDocument/2006/relationships/hyperlink" Target="http://sede.gobcan.es/boc/boc-a-2021-030-701.pdf" TargetMode="External"/><Relationship Id="rId2430" Type="http://schemas.openxmlformats.org/officeDocument/2006/relationships/hyperlink" Target="http://www.gobiernodecanarias.org/boc/2021/007/010.html" TargetMode="External"/><Relationship Id="rId5379" Type="http://schemas.openxmlformats.org/officeDocument/2006/relationships/hyperlink" Target="https://ceoe-tenerife.com/carta-del-presidente-zona-centro-al-ayuntamiento-santa-cruz-tenerife/" TargetMode="External"/><Relationship Id="rId402" Type="http://schemas.openxmlformats.org/officeDocument/2006/relationships/hyperlink" Target="http://sede.gobcan.es/boc/boc-a-2021-186-4040.pdf" TargetMode="External"/><Relationship Id="rId1032" Type="http://schemas.openxmlformats.org/officeDocument/2006/relationships/hyperlink" Target="http://sede.gobcan.es/boc/boc-a-2021-137-3319.xsign" TargetMode="External"/><Relationship Id="rId4188" Type="http://schemas.openxmlformats.org/officeDocument/2006/relationships/hyperlink" Target="https://www.boe.es/boe/dias/2020/07/09/pdfs/BOE-B-2020-21222.pdf" TargetMode="External"/><Relationship Id="rId4395" Type="http://schemas.openxmlformats.org/officeDocument/2006/relationships/hyperlink" Target="http://sede.gobcan.es/boc/boc-a-2020-115-1790.pdf" TargetMode="External"/><Relationship Id="rId5239" Type="http://schemas.openxmlformats.org/officeDocument/2006/relationships/hyperlink" Target="https://ceoe-tenerife.com/resumen-decreto-ley-262020-7-julio-medidas-reactivacion-economica-frente-al-impacto-del-covid-19-los-ambitos-transportes-vivienda/" TargetMode="External"/><Relationship Id="rId5446" Type="http://schemas.openxmlformats.org/officeDocument/2006/relationships/hyperlink" Target="https://ceoe-tenerife.com/author/ceoe-tenerife/" TargetMode="External"/><Relationship Id="rId1989" Type="http://schemas.openxmlformats.org/officeDocument/2006/relationships/hyperlink" Target="http://sede.gobcan.es/boc/boc-a-2021-056-1440.xsign" TargetMode="External"/><Relationship Id="rId4048" Type="http://schemas.openxmlformats.org/officeDocument/2006/relationships/hyperlink" Target="http://www.gobiernodecanarias.org/boc/2020/158/010.html" TargetMode="External"/><Relationship Id="rId4255" Type="http://schemas.openxmlformats.org/officeDocument/2006/relationships/hyperlink" Target="https://www.boe.es/boe/dias/2020/07/02/pdfs/BOE-B-2020-19848.pdf" TargetMode="External"/><Relationship Id="rId5306" Type="http://schemas.openxmlformats.org/officeDocument/2006/relationships/hyperlink" Target="https://ceoe-tenerife.com/author/ceoe-tenerife/" TargetMode="External"/><Relationship Id="rId1849" Type="http://schemas.openxmlformats.org/officeDocument/2006/relationships/hyperlink" Target="http://sede.gobcan.es/boc/boc-a-2021-067-1754.pdf" TargetMode="External"/><Relationship Id="rId3064" Type="http://schemas.openxmlformats.org/officeDocument/2006/relationships/hyperlink" Target="http://sede.gobcan.es/boc/boc-a-2020-240-4460.xsign" TargetMode="External"/><Relationship Id="rId4462" Type="http://schemas.openxmlformats.org/officeDocument/2006/relationships/hyperlink" Target="http://www.gobiernodecanarias.org/boc/2020/107/007.html" TargetMode="External"/><Relationship Id="rId192" Type="http://schemas.openxmlformats.org/officeDocument/2006/relationships/hyperlink" Target="http://www.gobiernodecanarias.org/boc/2021/201/010.html" TargetMode="External"/><Relationship Id="rId1709" Type="http://schemas.openxmlformats.org/officeDocument/2006/relationships/hyperlink" Target="http://sede.gobcan.es/boc/boc-a-2021-082-2163.pdf" TargetMode="External"/><Relationship Id="rId1916" Type="http://schemas.openxmlformats.org/officeDocument/2006/relationships/hyperlink" Target="http://www.gobiernodecanarias.org/boc/2021/063/033.html" TargetMode="External"/><Relationship Id="rId3271" Type="http://schemas.openxmlformats.org/officeDocument/2006/relationships/hyperlink" Target="https://www.boe.es/boe/dias/2020/11/04/pdfs/BOE-B-2020-39319.pdf" TargetMode="External"/><Relationship Id="rId4115" Type="http://schemas.openxmlformats.org/officeDocument/2006/relationships/hyperlink" Target="https://www.boe.es/boe/dias/2020/07/27/pdfs/BOE-B-2020-23949.pdf" TargetMode="External"/><Relationship Id="rId4322" Type="http://schemas.openxmlformats.org/officeDocument/2006/relationships/hyperlink" Target="http://sede.gobcan.es/boc/boc-a-2020-123-1920.pdf" TargetMode="External"/><Relationship Id="rId2080" Type="http://schemas.openxmlformats.org/officeDocument/2006/relationships/hyperlink" Target="http://www.gobiernodecanarias.org/boc/2021/045/006.html" TargetMode="External"/><Relationship Id="rId3131" Type="http://schemas.openxmlformats.org/officeDocument/2006/relationships/hyperlink" Target="http://sede.gobcan.es/boc/boc-a-2020-235-4321.xsign" TargetMode="External"/><Relationship Id="rId2897" Type="http://schemas.openxmlformats.org/officeDocument/2006/relationships/hyperlink" Target="http://sede.gobcan.es/boc/boc-a-2020-248-4738.pdf" TargetMode="External"/><Relationship Id="rId3948" Type="http://schemas.openxmlformats.org/officeDocument/2006/relationships/hyperlink" Target="http://sede.gobcan.es/boc/boc-a-2020-162-2793.xsign" TargetMode="External"/><Relationship Id="rId5096" Type="http://schemas.openxmlformats.org/officeDocument/2006/relationships/hyperlink" Target="https://ceoe-tenerife.com/author/ceoe-tenerife/" TargetMode="External"/><Relationship Id="rId869" Type="http://schemas.openxmlformats.org/officeDocument/2006/relationships/hyperlink" Target="http://sede.gobcan.es/boc/boc-a-2021-150-3567.pdf" TargetMode="External"/><Relationship Id="rId1499" Type="http://schemas.openxmlformats.org/officeDocument/2006/relationships/hyperlink" Target="http://sede.gobcan.es/boc/boc-a-2021-099-2530.pdf" TargetMode="External"/><Relationship Id="rId5163" Type="http://schemas.openxmlformats.org/officeDocument/2006/relationships/hyperlink" Target="https://ceoe-tenerife.com/author/ceoe-tenerife/" TargetMode="External"/><Relationship Id="rId5370" Type="http://schemas.openxmlformats.org/officeDocument/2006/relationships/hyperlink" Target="https://ceoe-tenerife.com/author/ceoe-tenerife/" TargetMode="External"/><Relationship Id="rId729" Type="http://schemas.openxmlformats.org/officeDocument/2006/relationships/hyperlink" Target="http://sede.gobcan.es/boc/boc-a-2021-162-3730.pdf" TargetMode="External"/><Relationship Id="rId1359" Type="http://schemas.openxmlformats.org/officeDocument/2006/relationships/hyperlink" Target="http://sede.gobcan.es/boc/boc-a-2021-108-2732.pdf" TargetMode="External"/><Relationship Id="rId2757" Type="http://schemas.openxmlformats.org/officeDocument/2006/relationships/hyperlink" Target="https://www.boe.es/boe/dias/2020/12/14/pdfs/BOE-B-2020-46967.pdf" TargetMode="External"/><Relationship Id="rId2964" Type="http://schemas.openxmlformats.org/officeDocument/2006/relationships/hyperlink" Target="http://sede.gobcan.es/boc/boc-a-2020-244-4576.pdf" TargetMode="External"/><Relationship Id="rId3808" Type="http://schemas.openxmlformats.org/officeDocument/2006/relationships/hyperlink" Target="https://www.boe.es/boe/dias/2020/09/16/pdfs/BOE-B-2020-30017.pdf" TargetMode="External"/><Relationship Id="rId5023" Type="http://schemas.openxmlformats.org/officeDocument/2006/relationships/hyperlink" Target="https://www.boe.es/diario_boe/txt.php?id=BOE-A-2020-4261" TargetMode="External"/><Relationship Id="rId5230" Type="http://schemas.openxmlformats.org/officeDocument/2006/relationships/hyperlink" Target="https://ceoe-tenerife.com/author/ceoe-tenerife/" TargetMode="External"/><Relationship Id="rId936" Type="http://schemas.openxmlformats.org/officeDocument/2006/relationships/hyperlink" Target="https://www.boe.es/boe/dias/2021/07/14/pdfs/BOE-A-2021-11748.pdf" TargetMode="External"/><Relationship Id="rId1219" Type="http://schemas.openxmlformats.org/officeDocument/2006/relationships/hyperlink" Target="http://sede.gobcan.es/boc/boc-a-2021-120-2965.xsign" TargetMode="External"/><Relationship Id="rId1566" Type="http://schemas.openxmlformats.org/officeDocument/2006/relationships/hyperlink" Target="https://www.boe.es/boe/dias/2021/05/06/pdfs/BOE-A-2021-7485.pdf" TargetMode="External"/><Relationship Id="rId1773" Type="http://schemas.openxmlformats.org/officeDocument/2006/relationships/hyperlink" Target="https://www.boe.es/boe/dias/2021/04/13/pdfs/BOE-A-2021-5771.pdf" TargetMode="External"/><Relationship Id="rId1980" Type="http://schemas.openxmlformats.org/officeDocument/2006/relationships/hyperlink" Target="https://www.boe.es/boe/dias/2021/03/19/pdfs/BOE-A-2021-4314.pdf" TargetMode="External"/><Relationship Id="rId2617" Type="http://schemas.openxmlformats.org/officeDocument/2006/relationships/hyperlink" Target="http://sede.gobcan.es/boc/boc-a-2020-267-5192.xsign" TargetMode="External"/><Relationship Id="rId2824" Type="http://schemas.openxmlformats.org/officeDocument/2006/relationships/hyperlink" Target="http://sede.gobcan.es/boc/boc-a-2020-253-4798.pdf" TargetMode="External"/><Relationship Id="rId65" Type="http://schemas.openxmlformats.org/officeDocument/2006/relationships/hyperlink" Target="http://sede.gobcan.es/boc/boc-a-2021-205-4306.pdf" TargetMode="External"/><Relationship Id="rId1426" Type="http://schemas.openxmlformats.org/officeDocument/2006/relationships/hyperlink" Target="https://www.boe.es/boe/dias/2021/05/24/pdfs/BOE-B-2021-25946.pdf" TargetMode="External"/><Relationship Id="rId1633" Type="http://schemas.openxmlformats.org/officeDocument/2006/relationships/hyperlink" Target="https://www.boe.es/boe/dias/2021/04/29/pdfs/BOE-B-2021-20870.pdf" TargetMode="External"/><Relationship Id="rId1840" Type="http://schemas.openxmlformats.org/officeDocument/2006/relationships/hyperlink" Target="http://sede.gobcan.es/boc/boc-a-2021-068-1766.pdf" TargetMode="External"/><Relationship Id="rId4789" Type="http://schemas.openxmlformats.org/officeDocument/2006/relationships/hyperlink" Target="https://www.boe.es/boe/dias/2020/05/07/pdfs/BOE-B-2020-13301.pdf" TargetMode="External"/><Relationship Id="rId4996" Type="http://schemas.openxmlformats.org/officeDocument/2006/relationships/hyperlink" Target="https://www.boe.es/diario_boe/txt.php?id=BOE-A-2020-4332" TargetMode="External"/><Relationship Id="rId1700" Type="http://schemas.openxmlformats.org/officeDocument/2006/relationships/hyperlink" Target="http://sede.gobcan.es/boc/boc-a-2021-083-2199.pdf" TargetMode="External"/><Relationship Id="rId3598" Type="http://schemas.openxmlformats.org/officeDocument/2006/relationships/hyperlink" Target="http://sede.gobcan.es/boc/boc-a-2020-207-3584.pdf" TargetMode="External"/><Relationship Id="rId4649" Type="http://schemas.openxmlformats.org/officeDocument/2006/relationships/hyperlink" Target="http://sede.gobcan.es/boc/boc-a-2020-096-1557.xsign" TargetMode="External"/><Relationship Id="rId4856" Type="http://schemas.openxmlformats.org/officeDocument/2006/relationships/hyperlink" Target="https://www.boe.es/boe/dias/2020/05/01/pdfs/BOE-A-2020-4767.pdf" TargetMode="External"/><Relationship Id="rId3458" Type="http://schemas.openxmlformats.org/officeDocument/2006/relationships/hyperlink" Target="http://www.gobiernodecanarias.org/boc/2020/216/030.html" TargetMode="External"/><Relationship Id="rId3665" Type="http://schemas.openxmlformats.org/officeDocument/2006/relationships/hyperlink" Target="https://www.boe.es/boe/dias/2020/09/30/pdfs/BOE-A-2020-11415.pdf" TargetMode="External"/><Relationship Id="rId3872" Type="http://schemas.openxmlformats.org/officeDocument/2006/relationships/hyperlink" Target="http://sede.gobcan.es/boc/boc-a-2020-178-3078.pdf" TargetMode="External"/><Relationship Id="rId4509" Type="http://schemas.openxmlformats.org/officeDocument/2006/relationships/hyperlink" Target="http://www.gobiernodecanarias.org/boc/2020/105/014.html" TargetMode="External"/><Relationship Id="rId4716" Type="http://schemas.openxmlformats.org/officeDocument/2006/relationships/hyperlink" Target="https://www.boe.es/boe/dias/2020/05/12/pdfs/BOE-B-2020-13496.pdf" TargetMode="External"/><Relationship Id="rId379" Type="http://schemas.openxmlformats.org/officeDocument/2006/relationships/hyperlink" Target="http://sede.gobcan.es/boc/boc-a-2021-189-4078.xsign" TargetMode="External"/><Relationship Id="rId586" Type="http://schemas.openxmlformats.org/officeDocument/2006/relationships/hyperlink" Target="http://sede.gobcan.es/boc/boc-a-2021-169-3857.pdf" TargetMode="External"/><Relationship Id="rId793" Type="http://schemas.openxmlformats.org/officeDocument/2006/relationships/hyperlink" Target="https://www.boe.es/boe/dias/2021/07/28/pdfs/BOE-A-2021-12603.pdf" TargetMode="External"/><Relationship Id="rId2267" Type="http://schemas.openxmlformats.org/officeDocument/2006/relationships/hyperlink" Target="http://www.gobiernodecanarias.org/boc/2021/025/004.html" TargetMode="External"/><Relationship Id="rId2474" Type="http://schemas.openxmlformats.org/officeDocument/2006/relationships/hyperlink" Target="http://sede.gobcan.es/boc/boc-a-2020-270-5288.pdf" TargetMode="External"/><Relationship Id="rId2681" Type="http://schemas.openxmlformats.org/officeDocument/2006/relationships/hyperlink" Target="http://sede.gobcan.es/boc/boc-a-2020-262-5066.pdf" TargetMode="External"/><Relationship Id="rId3318" Type="http://schemas.openxmlformats.org/officeDocument/2006/relationships/hyperlink" Target="http://www.gobiernodecanarias.org/boc/2020/222/006.html" TargetMode="External"/><Relationship Id="rId3525" Type="http://schemas.openxmlformats.org/officeDocument/2006/relationships/hyperlink" Target="http://sede.gobcan.es/boc/boc-a-2020-211-3690.pdf" TargetMode="External"/><Relationship Id="rId4923" Type="http://schemas.openxmlformats.org/officeDocument/2006/relationships/hyperlink" Target="https://www.boe.es/boe/dias/2020/04/25/pdfs/BOE-A-2020-4652.pdf" TargetMode="External"/><Relationship Id="rId239" Type="http://schemas.openxmlformats.org/officeDocument/2006/relationships/hyperlink" Target="http://sede.gobcan.es/boc/boc-a-2021-200-4214.pdf" TargetMode="External"/><Relationship Id="rId446" Type="http://schemas.openxmlformats.org/officeDocument/2006/relationships/hyperlink" Target="http://sede.gobcan.es/boc/boc-a-2021-182-4013.xsign" TargetMode="External"/><Relationship Id="rId653" Type="http://schemas.openxmlformats.org/officeDocument/2006/relationships/hyperlink" Target="http://sede.gobcan.es/boc/boc-a-2021-165-3784.xsign" TargetMode="External"/><Relationship Id="rId1076" Type="http://schemas.openxmlformats.org/officeDocument/2006/relationships/hyperlink" Target="http://sede.gobcan.es/boc/boc-a-2021-132-3218.pdf" TargetMode="External"/><Relationship Id="rId1283" Type="http://schemas.openxmlformats.org/officeDocument/2006/relationships/hyperlink" Target="http://sede.gobcan.es/boc/boc-a-2021-114-2855.pdf" TargetMode="External"/><Relationship Id="rId1490" Type="http://schemas.openxmlformats.org/officeDocument/2006/relationships/hyperlink" Target="http://sede.gobcan.es/boc/boc-a-2021-099-2528.pdf" TargetMode="External"/><Relationship Id="rId2127" Type="http://schemas.openxmlformats.org/officeDocument/2006/relationships/hyperlink" Target="http://sede.gobcan.es/boc/boc-a-2021-042-1032.xsign" TargetMode="External"/><Relationship Id="rId2334" Type="http://schemas.openxmlformats.org/officeDocument/2006/relationships/hyperlink" Target="https://www.boe.es/boe/dias/2021/01/28/pdfs/BOE-B-2021-3550.pdf" TargetMode="External"/><Relationship Id="rId3732" Type="http://schemas.openxmlformats.org/officeDocument/2006/relationships/hyperlink" Target="http://sede.gobcan.es/boc/boc-a-2020-196-3370.pdf" TargetMode="External"/><Relationship Id="rId306" Type="http://schemas.openxmlformats.org/officeDocument/2006/relationships/hyperlink" Target="http://sede.gobcan.es/boc/boc-a-2021-194-4142.pdf" TargetMode="External"/><Relationship Id="rId860" Type="http://schemas.openxmlformats.org/officeDocument/2006/relationships/hyperlink" Target="http://www.gobiernodecanarias.org/boc/2021/150/010.html" TargetMode="External"/><Relationship Id="rId1143" Type="http://schemas.openxmlformats.org/officeDocument/2006/relationships/hyperlink" Target="https://boe.es/boe/dias/2021/06/21/pdfs/BOE-A-2021-10330.pdf" TargetMode="External"/><Relationship Id="rId2541" Type="http://schemas.openxmlformats.org/officeDocument/2006/relationships/hyperlink" Target="http://sede.gobcan.es/boc/boc-a-2020-269-5248.pdf" TargetMode="External"/><Relationship Id="rId4299" Type="http://schemas.openxmlformats.org/officeDocument/2006/relationships/hyperlink" Target="https://www.boe.es/boe/dias/2020/06/24/pdfs/BOE-A-2020-6621.pdf" TargetMode="External"/><Relationship Id="rId513" Type="http://schemas.openxmlformats.org/officeDocument/2006/relationships/hyperlink" Target="http://www.gobiernodecanarias.org/boc/2021/175/007.html" TargetMode="External"/><Relationship Id="rId720" Type="http://schemas.openxmlformats.org/officeDocument/2006/relationships/hyperlink" Target="http://sede.gobcan.es/boc/boc-a-2021-162-3725.pdf" TargetMode="External"/><Relationship Id="rId1350" Type="http://schemas.openxmlformats.org/officeDocument/2006/relationships/hyperlink" Target="http://www.gobiernodecanarias.org/boc/2021/108/009.html" TargetMode="External"/><Relationship Id="rId2401" Type="http://schemas.openxmlformats.org/officeDocument/2006/relationships/hyperlink" Target="http://sede.gobcan.es/boc/boc-a-2021-012-268.pdf" TargetMode="External"/><Relationship Id="rId4159" Type="http://schemas.openxmlformats.org/officeDocument/2006/relationships/hyperlink" Target="https://www.boe.es/boe/dias/2020/07/15/pdfs/BOE-A-2020-7864.pdf" TargetMode="External"/><Relationship Id="rId1003" Type="http://schemas.openxmlformats.org/officeDocument/2006/relationships/hyperlink" Target="http://www.gobiernodecanarias.org/boc/2021/140/004.html" TargetMode="External"/><Relationship Id="rId1210" Type="http://schemas.openxmlformats.org/officeDocument/2006/relationships/hyperlink" Target="http://sede.gobcan.es/boc/boc-a-2021-121-3010.pdf" TargetMode="External"/><Relationship Id="rId4366" Type="http://schemas.openxmlformats.org/officeDocument/2006/relationships/hyperlink" Target="http://www.gobiernodecanarias.org/boc/2020/117/013.html" TargetMode="External"/><Relationship Id="rId4573" Type="http://schemas.openxmlformats.org/officeDocument/2006/relationships/hyperlink" Target="http://sede.gobcan.es/boc/boc-a-2020-103-1639.pdf" TargetMode="External"/><Relationship Id="rId4780" Type="http://schemas.openxmlformats.org/officeDocument/2006/relationships/hyperlink" Target="http://sede.gobcan.es/boc/boc-a-2020-090-1489.pdf" TargetMode="External"/><Relationship Id="rId5417" Type="http://schemas.openxmlformats.org/officeDocument/2006/relationships/hyperlink" Target="https://ceoe-tenerife.com/informacion-interes-actualizacion-la-seccion-preguntas-frecuentes-ministerio-transporte-movilidad-agenda-urbana/" TargetMode="External"/><Relationship Id="rId3175" Type="http://schemas.openxmlformats.org/officeDocument/2006/relationships/hyperlink" Target="http://www.gobiernodecanarias.org/boc/2020/233/001.html" TargetMode="External"/><Relationship Id="rId3382" Type="http://schemas.openxmlformats.org/officeDocument/2006/relationships/hyperlink" Target="http://www.gobiernodecanarias.org/boc/2020/219/006.html" TargetMode="External"/><Relationship Id="rId4019" Type="http://schemas.openxmlformats.org/officeDocument/2006/relationships/hyperlink" Target="http://sede.gobcan.es/boc/boc-a-2020-159-2734.pdf" TargetMode="External"/><Relationship Id="rId4226" Type="http://schemas.openxmlformats.org/officeDocument/2006/relationships/hyperlink" Target="http://sede.gobcan.es/boc/boc-a-2020-135-2140.pdf" TargetMode="External"/><Relationship Id="rId4433" Type="http://schemas.openxmlformats.org/officeDocument/2006/relationships/hyperlink" Target="http://www.gobiernodecanarias.org/boc/2020/109/002.html" TargetMode="External"/><Relationship Id="rId4640" Type="http://schemas.openxmlformats.org/officeDocument/2006/relationships/hyperlink" Target="https://www.boe.es/boe/dias/2020/05/20/pdfs/BOE-B-2020-13871.pdf" TargetMode="External"/><Relationship Id="rId2191" Type="http://schemas.openxmlformats.org/officeDocument/2006/relationships/hyperlink" Target="http://sede.gobcan.es/boc/boc-a-2021-033-778.pdf" TargetMode="External"/><Relationship Id="rId3035" Type="http://schemas.openxmlformats.org/officeDocument/2006/relationships/hyperlink" Target="http://sede.gobcan.es/boc/boc-a-2020-241-4482.xsign" TargetMode="External"/><Relationship Id="rId3242" Type="http://schemas.openxmlformats.org/officeDocument/2006/relationships/hyperlink" Target="http://sede.gobcan.es/boc/boc-a-2020-229-4150.pdf" TargetMode="External"/><Relationship Id="rId4500" Type="http://schemas.openxmlformats.org/officeDocument/2006/relationships/hyperlink" Target="http://sede.gobcan.es/boc/boc-a-2020-105-1675.xsign" TargetMode="External"/><Relationship Id="rId163" Type="http://schemas.openxmlformats.org/officeDocument/2006/relationships/hyperlink" Target="http://sede.gobcan.es/boc/boc-a-2021-201-4231.xsign" TargetMode="External"/><Relationship Id="rId370" Type="http://schemas.openxmlformats.org/officeDocument/2006/relationships/hyperlink" Target="http://sede.gobcan.es/boc/boc-a-2021-189-4076.pdf" TargetMode="External"/><Relationship Id="rId2051" Type="http://schemas.openxmlformats.org/officeDocument/2006/relationships/hyperlink" Target="http://sede.gobcan.es/boc/boc-a-2021-048-1211.pdf" TargetMode="External"/><Relationship Id="rId3102" Type="http://schemas.openxmlformats.org/officeDocument/2006/relationships/hyperlink" Target="http://sede.gobcan.es/boc/boc-a-2020-237-4375.pdf" TargetMode="External"/><Relationship Id="rId230" Type="http://schemas.openxmlformats.org/officeDocument/2006/relationships/hyperlink" Target="http://sede.gobcan.es/boc/boc-a-2021-200-4212.pdf" TargetMode="External"/><Relationship Id="rId5067" Type="http://schemas.openxmlformats.org/officeDocument/2006/relationships/hyperlink" Target="https://ceoe-tenerife.com/author/ceoe-tenerife/" TargetMode="External"/><Relationship Id="rId5274" Type="http://schemas.openxmlformats.org/officeDocument/2006/relationships/hyperlink" Target="https://ceoe-tenerife.com/author/ceoe-tenerife/" TargetMode="External"/><Relationship Id="rId2868" Type="http://schemas.openxmlformats.org/officeDocument/2006/relationships/hyperlink" Target="http://sede.gobcan.es/boc/boc-a-2020-249-4755.xsign" TargetMode="External"/><Relationship Id="rId3919" Type="http://schemas.openxmlformats.org/officeDocument/2006/relationships/hyperlink" Target="https://www.boe.es/boe/dias/2020/08/13/pdfs/BOE-B-2020-26084.pdf" TargetMode="External"/><Relationship Id="rId4083" Type="http://schemas.openxmlformats.org/officeDocument/2006/relationships/hyperlink" Target="http://www.gobiernodecanarias.org/boc/2020/154/002.html" TargetMode="External"/><Relationship Id="rId1677" Type="http://schemas.openxmlformats.org/officeDocument/2006/relationships/hyperlink" Target="http://sede.gobcan.es/boc/boc-a-2021-084-2220.pdf" TargetMode="External"/><Relationship Id="rId1884" Type="http://schemas.openxmlformats.org/officeDocument/2006/relationships/hyperlink" Target="http://www.gobiernodecanarias.org/boc/2021/064/011.html" TargetMode="External"/><Relationship Id="rId2728" Type="http://schemas.openxmlformats.org/officeDocument/2006/relationships/hyperlink" Target="http://sede.gobcan.es/boc/boc-a-2020-259-4962.pdf" TargetMode="External"/><Relationship Id="rId2935" Type="http://schemas.openxmlformats.org/officeDocument/2006/relationships/hyperlink" Target="http://sede.gobcan.es/boc/boc-a-2020-246-4648.xsign" TargetMode="External"/><Relationship Id="rId4290" Type="http://schemas.openxmlformats.org/officeDocument/2006/relationships/hyperlink" Target="https://www.boe.es/boe/dias/2020/06/27/pdfs/BOE-A-2020-6838.pdf" TargetMode="External"/><Relationship Id="rId5134" Type="http://schemas.openxmlformats.org/officeDocument/2006/relationships/hyperlink" Target="https://ceoe-tenerife.com/guia-de-medidas-para-la-adaptacion-de-la-actividad-laboral-frente-a-la-covid-19/" TargetMode="External"/><Relationship Id="rId5341" Type="http://schemas.openxmlformats.org/officeDocument/2006/relationships/hyperlink" Target="https://ceoe-tenerife.com/procedimiento-actuacion-las-empresas-frente-la-exposicion-al-sars-cov-2/" TargetMode="External"/><Relationship Id="rId907" Type="http://schemas.openxmlformats.org/officeDocument/2006/relationships/hyperlink" Target="http://www.gobiernodecanarias.org/boc/2021/147/013.html" TargetMode="External"/><Relationship Id="rId1537" Type="http://schemas.openxmlformats.org/officeDocument/2006/relationships/hyperlink" Target="https://www.boe.es/boe/dias/2021/05/11/pdfs/BOE-B-2021-23378.pdf" TargetMode="External"/><Relationship Id="rId1744" Type="http://schemas.openxmlformats.org/officeDocument/2006/relationships/hyperlink" Target="http://sede.gobcan.es/boc/boc-a-2021-079-2087.pdf" TargetMode="External"/><Relationship Id="rId1951" Type="http://schemas.openxmlformats.org/officeDocument/2006/relationships/hyperlink" Target="https://www.boe.es/boe/dias/2021/03/22/pdfs/BOE-A-2021-4398.pdf" TargetMode="External"/><Relationship Id="rId4150" Type="http://schemas.openxmlformats.org/officeDocument/2006/relationships/hyperlink" Target="https://www.boe.es/boe/dias/2020/07/18/pdfs/BOE-A-2020-8096.pdf" TargetMode="External"/><Relationship Id="rId5201" Type="http://schemas.openxmlformats.org/officeDocument/2006/relationships/hyperlink" Target="https://ceoe-tenerife.com/pruebas-diagnosticas-ambito-turistico-y-establecimientos-alojativos-cronologia-normativa/" TargetMode="External"/><Relationship Id="rId36" Type="http://schemas.openxmlformats.org/officeDocument/2006/relationships/hyperlink" Target="http://www.gobiernodecanarias.org/boc/2021/207/006.html" TargetMode="External"/><Relationship Id="rId1604" Type="http://schemas.openxmlformats.org/officeDocument/2006/relationships/hyperlink" Target="https://www.boe.es/boe/dias/2021/05/01/pdfs/BOE-B-2021-21387.pdf" TargetMode="External"/><Relationship Id="rId4010" Type="http://schemas.openxmlformats.org/officeDocument/2006/relationships/hyperlink" Target="http://www.gobiernodecanarias.org/boc/2020/159/016.html" TargetMode="External"/><Relationship Id="rId4967" Type="http://schemas.openxmlformats.org/officeDocument/2006/relationships/hyperlink" Target="https://www.boe.es/boe/dias/2020/04/10/pdfs/BOE-A-2020-4397.pdf" TargetMode="External"/><Relationship Id="rId1811" Type="http://schemas.openxmlformats.org/officeDocument/2006/relationships/hyperlink" Target="http://sede.gobcan.es/boc/boc-a-2021-071-1880.pdf" TargetMode="External"/><Relationship Id="rId3569" Type="http://schemas.openxmlformats.org/officeDocument/2006/relationships/hyperlink" Target="http://sede.gobcan.es/boc/boc-a-2020-208-3608.pdf" TargetMode="External"/><Relationship Id="rId697" Type="http://schemas.openxmlformats.org/officeDocument/2006/relationships/hyperlink" Target="http://sede.gobcan.es/boc/boc-a-2021-163-3750.pdf" TargetMode="External"/><Relationship Id="rId2378" Type="http://schemas.openxmlformats.org/officeDocument/2006/relationships/hyperlink" Target="http://www.gobiernodecanarias.org/boc/2021/014/012.html" TargetMode="External"/><Relationship Id="rId3429" Type="http://schemas.openxmlformats.org/officeDocument/2006/relationships/hyperlink" Target="https://www.boe.es/boe/dias/2020/10/22/pdfs/BOE-B-2020-36811.pdf" TargetMode="External"/><Relationship Id="rId3776" Type="http://schemas.openxmlformats.org/officeDocument/2006/relationships/hyperlink" Target="http://www.gobiernodecanarias.org/boc/2020/192/002.html" TargetMode="External"/><Relationship Id="rId3983" Type="http://schemas.openxmlformats.org/officeDocument/2006/relationships/hyperlink" Target="http://sede.gobcan.es/boc/boc-a-2020-160-2753.pdf" TargetMode="External"/><Relationship Id="rId4827" Type="http://schemas.openxmlformats.org/officeDocument/2006/relationships/hyperlink" Target="https://www.boe.es/boe/dias/2020/05/05/pdfs/BOE-A-2020-4829.pdf" TargetMode="External"/><Relationship Id="rId1187" Type="http://schemas.openxmlformats.org/officeDocument/2006/relationships/hyperlink" Target="http://www.gobiernodecanarias.org/boc/2021/124/009.html" TargetMode="External"/><Relationship Id="rId2585" Type="http://schemas.openxmlformats.org/officeDocument/2006/relationships/hyperlink" Target="http://sede.gobcan.es/boc/boc-a-2020-269-5267.xsign" TargetMode="External"/><Relationship Id="rId2792" Type="http://schemas.openxmlformats.org/officeDocument/2006/relationships/hyperlink" Target="http://sede.gobcan.es/boc/boc-a-2020-255-4839.pdf" TargetMode="External"/><Relationship Id="rId3636" Type="http://schemas.openxmlformats.org/officeDocument/2006/relationships/hyperlink" Target="https://www.boe.es/boe/dias/2020/10/05/pdfs/BOE-A-2020-11810.pdf" TargetMode="External"/><Relationship Id="rId3843" Type="http://schemas.openxmlformats.org/officeDocument/2006/relationships/hyperlink" Target="https://www.boe.es/boe/dias/2020/09/10/pdfs/BOE-B-2020-29040.pdf" TargetMode="External"/><Relationship Id="rId557" Type="http://schemas.openxmlformats.org/officeDocument/2006/relationships/hyperlink" Target="http://sede.gobcan.es/boc/boc-a-2021-172-3902.pdf" TargetMode="External"/><Relationship Id="rId764" Type="http://schemas.openxmlformats.org/officeDocument/2006/relationships/hyperlink" Target="http://www.gobiernodecanarias.org/boc/2021/160/001.html" TargetMode="External"/><Relationship Id="rId971" Type="http://schemas.openxmlformats.org/officeDocument/2006/relationships/hyperlink" Target="http://sede.gobcan.es/boc/boc-a-2021-142-3401.pdf" TargetMode="External"/><Relationship Id="rId1394" Type="http://schemas.openxmlformats.org/officeDocument/2006/relationships/hyperlink" Target="http://sede.gobcan.es/boc/boc-a-2021-107-2703.xsign" TargetMode="External"/><Relationship Id="rId2238" Type="http://schemas.openxmlformats.org/officeDocument/2006/relationships/hyperlink" Target="http://sede.gobcan.es/boc/boc-a-2021-029-694.pdf" TargetMode="External"/><Relationship Id="rId2445" Type="http://schemas.openxmlformats.org/officeDocument/2006/relationships/hyperlink" Target="http://www.gobiernodecanarias.org/boc/2021/005/002.html" TargetMode="External"/><Relationship Id="rId2652" Type="http://schemas.openxmlformats.org/officeDocument/2006/relationships/hyperlink" Target="https://www.boe.es/boe/dias/2020/12/22/pdfs/BOE-A-2020-16769.pdf" TargetMode="External"/><Relationship Id="rId3703" Type="http://schemas.openxmlformats.org/officeDocument/2006/relationships/hyperlink" Target="http://sede.gobcan.es/boc/boc-a-2020-197-3382.pdf" TargetMode="External"/><Relationship Id="rId3910" Type="http://schemas.openxmlformats.org/officeDocument/2006/relationships/hyperlink" Target="http://sede.gobcan.es/boc/boc-a-2020-164-2831.pdf" TargetMode="External"/><Relationship Id="rId417" Type="http://schemas.openxmlformats.org/officeDocument/2006/relationships/hyperlink" Target="http://sede.gobcan.es/boc/boc-a-2021-185-4030.pdf" TargetMode="External"/><Relationship Id="rId624" Type="http://schemas.openxmlformats.org/officeDocument/2006/relationships/hyperlink" Target="http://sede.gobcan.es/boc/boc-a-2021-168-3840.xsign" TargetMode="External"/><Relationship Id="rId831" Type="http://schemas.openxmlformats.org/officeDocument/2006/relationships/hyperlink" Target="http://sede.gobcan.es/boc/boc-a-2021-151-3575.pdf" TargetMode="External"/><Relationship Id="rId1047" Type="http://schemas.openxmlformats.org/officeDocument/2006/relationships/hyperlink" Target="https://www.boe.es/boe/dias/2021/07/02/pdfs/BOE-A-2021-10959.pdf" TargetMode="External"/><Relationship Id="rId1254" Type="http://schemas.openxmlformats.org/officeDocument/2006/relationships/hyperlink" Target="http://sede.gobcan.es/boc/boc-a-2021-117-2891.pdf" TargetMode="External"/><Relationship Id="rId1461" Type="http://schemas.openxmlformats.org/officeDocument/2006/relationships/hyperlink" Target="https://www.boe.es/boe/dias/2021/05/19/pdfs/BOE-A-2021-8264.pdf" TargetMode="External"/><Relationship Id="rId2305" Type="http://schemas.openxmlformats.org/officeDocument/2006/relationships/hyperlink" Target="http://sede.gobcan.es/boc/boc-a-2021-021-480.pdf" TargetMode="External"/><Relationship Id="rId2512" Type="http://schemas.openxmlformats.org/officeDocument/2006/relationships/hyperlink" Target="http://sede.gobcan.es/boc/boc-a-2020-270-5295.pdf" TargetMode="External"/><Relationship Id="rId1114" Type="http://schemas.openxmlformats.org/officeDocument/2006/relationships/hyperlink" Target="https://boe.es/boe/dias/2021/06/25/pdfs/BOE-A-2021-10589.pdf" TargetMode="External"/><Relationship Id="rId1321" Type="http://schemas.openxmlformats.org/officeDocument/2006/relationships/hyperlink" Target="http://sede.gobcan.es/boc/boc-a-2021-110-2782.pdf" TargetMode="External"/><Relationship Id="rId4477" Type="http://schemas.openxmlformats.org/officeDocument/2006/relationships/hyperlink" Target="http://sede.gobcan.es/boc/boc-a-2020-106-1685.xsign" TargetMode="External"/><Relationship Id="rId4684" Type="http://schemas.openxmlformats.org/officeDocument/2006/relationships/hyperlink" Target="http://sede.gobcan.es/boc/boc-a-2020-094-1537.xsign" TargetMode="External"/><Relationship Id="rId4891" Type="http://schemas.openxmlformats.org/officeDocument/2006/relationships/hyperlink" Target="http://sede.gobcan.es/boc/boc-a-2020-083-1399.xsign" TargetMode="External"/><Relationship Id="rId3079" Type="http://schemas.openxmlformats.org/officeDocument/2006/relationships/hyperlink" Target="http://sede.gobcan.es/boc/boc-a-2020-239-4438.pdf" TargetMode="External"/><Relationship Id="rId3286" Type="http://schemas.openxmlformats.org/officeDocument/2006/relationships/hyperlink" Target="https://www.boe.es/boe/dias/2020/11/02/pdfs/BOE-A-2020-13343.pdf" TargetMode="External"/><Relationship Id="rId3493" Type="http://schemas.openxmlformats.org/officeDocument/2006/relationships/hyperlink" Target="http://sede.gobcan.es/boc/boc-a-2020-213-3764.pdf" TargetMode="External"/><Relationship Id="rId4337" Type="http://schemas.openxmlformats.org/officeDocument/2006/relationships/hyperlink" Target="https://www.boe.es/boe/dias/2020/06/17/pdfs/BOE-A-2020-6232.pdf" TargetMode="External"/><Relationship Id="rId4544" Type="http://schemas.openxmlformats.org/officeDocument/2006/relationships/hyperlink" Target="https://www.boe.es/boe/dias/2020/05/27/pdfs/BOE-A-2020-5318.pdf" TargetMode="External"/><Relationship Id="rId2095" Type="http://schemas.openxmlformats.org/officeDocument/2006/relationships/hyperlink" Target="http://www.gobiernodecanarias.org/boc/2021/045/011.html" TargetMode="External"/><Relationship Id="rId3146" Type="http://schemas.openxmlformats.org/officeDocument/2006/relationships/hyperlink" Target="http://sede.gobcan.es/boc/boc-a-2020-234-4293.xsign" TargetMode="External"/><Relationship Id="rId3353" Type="http://schemas.openxmlformats.org/officeDocument/2006/relationships/hyperlink" Target="http://www.gobiernodecanarias.org/boc/2020/221/018.html" TargetMode="External"/><Relationship Id="rId4751" Type="http://schemas.openxmlformats.org/officeDocument/2006/relationships/hyperlink" Target="https://www.boe.es/boe/dias/2020/05/09/pdfs/BOE-B-2020-13371.pdf" TargetMode="External"/><Relationship Id="rId274" Type="http://schemas.openxmlformats.org/officeDocument/2006/relationships/hyperlink" Target="http://www.gobiernodecanarias.org/boc/2021/197/008.html" TargetMode="External"/><Relationship Id="rId481" Type="http://schemas.openxmlformats.org/officeDocument/2006/relationships/hyperlink" Target="http://www.gobiernodecanarias.org/boc/2021/179/004.html" TargetMode="External"/><Relationship Id="rId2162" Type="http://schemas.openxmlformats.org/officeDocument/2006/relationships/hyperlink" Target="https://boe.es/boe/dias/2021/02/24/pdfs/BOE-B-2021-8902.pdf" TargetMode="External"/><Relationship Id="rId3006" Type="http://schemas.openxmlformats.org/officeDocument/2006/relationships/hyperlink" Target="http://sede.gobcan.es/boc/boc-a-2020-243-4540.pdf" TargetMode="External"/><Relationship Id="rId3560" Type="http://schemas.openxmlformats.org/officeDocument/2006/relationships/hyperlink" Target="https://www.boe.es/buscar/doc.php?id=BOE-A-2020-12091" TargetMode="External"/><Relationship Id="rId4404" Type="http://schemas.openxmlformats.org/officeDocument/2006/relationships/hyperlink" Target="https://www.boe.es/boe/dias/2020/06/09/pdfs/BOE-A-2020-5835.pdf" TargetMode="External"/><Relationship Id="rId4611" Type="http://schemas.openxmlformats.org/officeDocument/2006/relationships/hyperlink" Target="https://www.boe.es/boe/dias/2020/05/23/pdfs/BOE-B-2020-14089.pdf" TargetMode="External"/><Relationship Id="rId134" Type="http://schemas.openxmlformats.org/officeDocument/2006/relationships/hyperlink" Target="http://sede.gobcan.es/boc/boc-a-2021-203-4279.xsign" TargetMode="External"/><Relationship Id="rId3213" Type="http://schemas.openxmlformats.org/officeDocument/2006/relationships/hyperlink" Target="http://www.gobiernodecanarias.org/boc/2020/229/005.html" TargetMode="External"/><Relationship Id="rId3420" Type="http://schemas.openxmlformats.org/officeDocument/2006/relationships/hyperlink" Target="https://www.boe.es/boe/dias/2020/10/22/pdfs/BOE-A-2020-12694.pdf" TargetMode="External"/><Relationship Id="rId341" Type="http://schemas.openxmlformats.org/officeDocument/2006/relationships/hyperlink" Target="http://sede.gobcan.es/boc/boc-a-2021-192-4121.pdf" TargetMode="External"/><Relationship Id="rId2022" Type="http://schemas.openxmlformats.org/officeDocument/2006/relationships/hyperlink" Target="http://sede.gobcan.es/boc/boc-a-2021-051-1303.xsign" TargetMode="External"/><Relationship Id="rId2979" Type="http://schemas.openxmlformats.org/officeDocument/2006/relationships/hyperlink" Target="http://sede.gobcan.es/boc/boc-a-2020-244-4590.pdf" TargetMode="External"/><Relationship Id="rId5178" Type="http://schemas.openxmlformats.org/officeDocument/2006/relationships/hyperlink" Target="https://ceoe-tenerife.com/author/ceoe-tenerife/" TargetMode="External"/><Relationship Id="rId5385" Type="http://schemas.openxmlformats.org/officeDocument/2006/relationships/hyperlink" Target="https://ceoe-tenerife.com/carta-secretaria-estado-comercio/" TargetMode="External"/><Relationship Id="rId201" Type="http://schemas.openxmlformats.org/officeDocument/2006/relationships/hyperlink" Target="https://www.boe.es/boe/dias/2021/09/29/pdfs/BOE-A-2021-15769.pdf" TargetMode="External"/><Relationship Id="rId1788" Type="http://schemas.openxmlformats.org/officeDocument/2006/relationships/hyperlink" Target="http://sede.gobcan.es/boc/boc-a-2021-074-1975.xsign" TargetMode="External"/><Relationship Id="rId1995" Type="http://schemas.openxmlformats.org/officeDocument/2006/relationships/hyperlink" Target="https://www.boe.es/boe/dias/2021/03/18/pdfs/BOE-A-2021-4245.pdf" TargetMode="External"/><Relationship Id="rId2839" Type="http://schemas.openxmlformats.org/officeDocument/2006/relationships/hyperlink" Target="http://sede.gobcan.es/boc/boc-a-2020-253-4803.pdf" TargetMode="External"/><Relationship Id="rId4194" Type="http://schemas.openxmlformats.org/officeDocument/2006/relationships/hyperlink" Target="https://www.boe.es/boe/dias/2020/07/08/pdfs/BOE-A-2020-7442.pdf" TargetMode="External"/><Relationship Id="rId5038" Type="http://schemas.openxmlformats.org/officeDocument/2006/relationships/hyperlink" Target="https://ceoe-tenerife.com/ampliacion-aforos-maximos-permitidos-para-los-niveles-de-alerta-1-y-2/" TargetMode="External"/><Relationship Id="rId5245" Type="http://schemas.openxmlformats.org/officeDocument/2006/relationships/hyperlink" Target="https://ceoe-tenerife.com/controles-sanitarios-pasajeros-viajar-espana/" TargetMode="External"/><Relationship Id="rId5452" Type="http://schemas.openxmlformats.org/officeDocument/2006/relationships/hyperlink" Target="https://ceoe-tenerife.com/41427-2/" TargetMode="External"/><Relationship Id="rId1648" Type="http://schemas.openxmlformats.org/officeDocument/2006/relationships/hyperlink" Target="http://sede.gobcan.es/boc/boc-a-2021-086-2269.xsign" TargetMode="External"/><Relationship Id="rId4054" Type="http://schemas.openxmlformats.org/officeDocument/2006/relationships/hyperlink" Target="http://sede.gobcan.es/boc/boc-a-2020-158-2710.xsign" TargetMode="External"/><Relationship Id="rId4261" Type="http://schemas.openxmlformats.org/officeDocument/2006/relationships/hyperlink" Target="https://www.boe.es/boe/dias/2020/07/02/pdfs/BOE-B-2020-19854.pdf" TargetMode="External"/><Relationship Id="rId5105" Type="http://schemas.openxmlformats.org/officeDocument/2006/relationships/hyperlink" Target="https://ceoe-tenerife.com/author/ceoe-tenerife/" TargetMode="External"/><Relationship Id="rId5312" Type="http://schemas.openxmlformats.org/officeDocument/2006/relationships/hyperlink" Target="https://ceoe-tenerife.com/author/ceoe-tenerife/" TargetMode="External"/><Relationship Id="rId1508" Type="http://schemas.openxmlformats.org/officeDocument/2006/relationships/hyperlink" Target="http://sede.gobcan.es/boc/boc-a-2021-098-2508.pdf" TargetMode="External"/><Relationship Id="rId1855" Type="http://schemas.openxmlformats.org/officeDocument/2006/relationships/hyperlink" Target="http://www.gobiernodecanarias.org/boc/2021/067/005.html" TargetMode="External"/><Relationship Id="rId2906" Type="http://schemas.openxmlformats.org/officeDocument/2006/relationships/hyperlink" Target="http://sede.gobcan.es/boc/boc-a-2020-248-4739.pdf" TargetMode="External"/><Relationship Id="rId3070" Type="http://schemas.openxmlformats.org/officeDocument/2006/relationships/hyperlink" Target="http://sede.gobcan.es/boc/boc-a-2020-239-4415.pdf" TargetMode="External"/><Relationship Id="rId4121" Type="http://schemas.openxmlformats.org/officeDocument/2006/relationships/hyperlink" Target="http://sede.gobcan.es/boc/boc-a-2020-148-2442.pdf" TargetMode="External"/><Relationship Id="rId1715" Type="http://schemas.openxmlformats.org/officeDocument/2006/relationships/hyperlink" Target="https://www.boe.es/boe/dias/2021/04/21/pdfs/BOE-A-2021-6307.pdf" TargetMode="External"/><Relationship Id="rId1922" Type="http://schemas.openxmlformats.org/officeDocument/2006/relationships/hyperlink" Target="http://sede.gobcan.es/boc/boc-a-2021-063-1636.xsign" TargetMode="External"/><Relationship Id="rId3887" Type="http://schemas.openxmlformats.org/officeDocument/2006/relationships/hyperlink" Target="http://sede.gobcan.es/boc/boc-a-2020-177-3068.pdf" TargetMode="External"/><Relationship Id="rId4938" Type="http://schemas.openxmlformats.org/officeDocument/2006/relationships/hyperlink" Target="https://www.boe.es/boe/dias/2020/04/17/pdfs/BOE-A-2020-4506.pdf" TargetMode="External"/><Relationship Id="rId2489" Type="http://schemas.openxmlformats.org/officeDocument/2006/relationships/hyperlink" Target="http://sede.gobcan.es/boc/boc-a-2020-270-5291.pdf" TargetMode="External"/><Relationship Id="rId2696" Type="http://schemas.openxmlformats.org/officeDocument/2006/relationships/hyperlink" Target="http://sede.gobcan.es/boc/boc-a-2020-261-5027.pdf" TargetMode="External"/><Relationship Id="rId3747" Type="http://schemas.openxmlformats.org/officeDocument/2006/relationships/hyperlink" Target="http://sede.gobcan.es/boc/boc-a-2020-194-3334.pdf" TargetMode="External"/><Relationship Id="rId3954" Type="http://schemas.openxmlformats.org/officeDocument/2006/relationships/hyperlink" Target="http://sede.gobcan.es/boc/boc-a-2020-162-2802.pdf" TargetMode="External"/><Relationship Id="rId668" Type="http://schemas.openxmlformats.org/officeDocument/2006/relationships/hyperlink" Target="http://www.gobiernodecanarias.org/boc/2021/164/002.html" TargetMode="External"/><Relationship Id="rId875" Type="http://schemas.openxmlformats.org/officeDocument/2006/relationships/hyperlink" Target="http://sede.gobcan.es/boc/boc-a-2021-149-3552.pdf" TargetMode="External"/><Relationship Id="rId1298" Type="http://schemas.openxmlformats.org/officeDocument/2006/relationships/hyperlink" Target="http://sede.gobcan.es/boc/boc-a-2021-113-2839.pdf" TargetMode="External"/><Relationship Id="rId2349" Type="http://schemas.openxmlformats.org/officeDocument/2006/relationships/hyperlink" Target="https://www.boe.es/boe/dias/2021/01/27/pdfs/BOE-B-2021-3423.pdf" TargetMode="External"/><Relationship Id="rId2556" Type="http://schemas.openxmlformats.org/officeDocument/2006/relationships/hyperlink" Target="http://sede.gobcan.es/boc/boc-a-2020-269-5260.pdf" TargetMode="External"/><Relationship Id="rId2763" Type="http://schemas.openxmlformats.org/officeDocument/2006/relationships/hyperlink" Target="http://sede.gobcan.es/boc/boc-a-2020-256-4867.pdf" TargetMode="External"/><Relationship Id="rId2970" Type="http://schemas.openxmlformats.org/officeDocument/2006/relationships/hyperlink" Target="http://www.gobiernodecanarias.org/boc/2020/244/004.html" TargetMode="External"/><Relationship Id="rId3607" Type="http://schemas.openxmlformats.org/officeDocument/2006/relationships/hyperlink" Target="https://www.boe.es/boe/dias/2020/10/07/pdfs/BOE-A-2020-11882.pdf" TargetMode="External"/><Relationship Id="rId3814" Type="http://schemas.openxmlformats.org/officeDocument/2006/relationships/hyperlink" Target="https://www.boe.es/boe/dias/2020/09/14/pdfs/BOE-B-2020-29644.pdf" TargetMode="External"/><Relationship Id="rId528" Type="http://schemas.openxmlformats.org/officeDocument/2006/relationships/hyperlink" Target="http://sede.gobcan.es/boc/boc-a-2021-173-3921.pdf" TargetMode="External"/><Relationship Id="rId735" Type="http://schemas.openxmlformats.org/officeDocument/2006/relationships/hyperlink" Target="http://sede.gobcan.es/boc/boc-a-2021-162-3731.pdf" TargetMode="External"/><Relationship Id="rId942" Type="http://schemas.openxmlformats.org/officeDocument/2006/relationships/hyperlink" Target="http://sede.gobcan.es/boc/boc-a-2021-144-3453.pdf" TargetMode="External"/><Relationship Id="rId1158" Type="http://schemas.openxmlformats.org/officeDocument/2006/relationships/hyperlink" Target="http://sede.gobcan.es/boc/boc-a-2021-125-3085.pdf" TargetMode="External"/><Relationship Id="rId1365" Type="http://schemas.openxmlformats.org/officeDocument/2006/relationships/hyperlink" Target="http://www.gobiernodecanarias.org/boc/2021/108/012.html" TargetMode="External"/><Relationship Id="rId1572" Type="http://schemas.openxmlformats.org/officeDocument/2006/relationships/hyperlink" Target="http://www.gobiernodecanarias.org/boc/2021/092/015.html" TargetMode="External"/><Relationship Id="rId2209" Type="http://schemas.openxmlformats.org/officeDocument/2006/relationships/hyperlink" Target="https://www.boe.es/boe/dias/2021/02/11/pdfs/BOE-A-2021-2020.pdf" TargetMode="External"/><Relationship Id="rId2416" Type="http://schemas.openxmlformats.org/officeDocument/2006/relationships/hyperlink" Target="http://sede.gobcan.es/boc/boc-a-2021-011-253.xsign" TargetMode="External"/><Relationship Id="rId2623" Type="http://schemas.openxmlformats.org/officeDocument/2006/relationships/hyperlink" Target="http://www.gobiernodecanarias.org/boc/2020/266/008.html" TargetMode="External"/><Relationship Id="rId1018" Type="http://schemas.openxmlformats.org/officeDocument/2006/relationships/hyperlink" Target="http://www.gobiernodecanarias.org/boc/2021/138/005.html" TargetMode="External"/><Relationship Id="rId1225" Type="http://schemas.openxmlformats.org/officeDocument/2006/relationships/hyperlink" Target="http://sede.gobcan.es/boc/boc-a-2021-120-2970.pdf" TargetMode="External"/><Relationship Id="rId1432" Type="http://schemas.openxmlformats.org/officeDocument/2006/relationships/hyperlink" Target="https://www.boe.es/boe/dias/2021/05/22/pdfs/BOE-B-2021-25674.pdf" TargetMode="External"/><Relationship Id="rId2830" Type="http://schemas.openxmlformats.org/officeDocument/2006/relationships/hyperlink" Target="http://www.gobiernodecanarias.org/boc/2020/253/005.html" TargetMode="External"/><Relationship Id="rId4588" Type="http://schemas.openxmlformats.org/officeDocument/2006/relationships/hyperlink" Target="https://www.boe.es/boe/dias/2020/05/26/pdfs/BOE-A-2020-5285.pdf" TargetMode="External"/><Relationship Id="rId71" Type="http://schemas.openxmlformats.org/officeDocument/2006/relationships/hyperlink" Target="http://sede.gobcan.es/boc/boc-a-2021-205-4307.pdf" TargetMode="External"/><Relationship Id="rId802" Type="http://schemas.openxmlformats.org/officeDocument/2006/relationships/hyperlink" Target="http://sede.gobcan.es/boc/boc-a-2021-153-3608.pdf" TargetMode="External"/><Relationship Id="rId3397" Type="http://schemas.openxmlformats.org/officeDocument/2006/relationships/hyperlink" Target="http://sede.gobcan.es/boc/boc-a-2020-218-3878.xsign" TargetMode="External"/><Relationship Id="rId4795" Type="http://schemas.openxmlformats.org/officeDocument/2006/relationships/hyperlink" Target="https://www.boe.es/boe/dias/2020/05/07/pdfs/BOE-B-2020-13307.pdf" TargetMode="External"/><Relationship Id="rId4448" Type="http://schemas.openxmlformats.org/officeDocument/2006/relationships/hyperlink" Target="http://www.gobiernodecanarias.org/boc/2020/108/003.html" TargetMode="External"/><Relationship Id="rId4655" Type="http://schemas.openxmlformats.org/officeDocument/2006/relationships/hyperlink" Target="http://sede.gobcan.es/boc/boc-a-2020-096-1560.pdf" TargetMode="External"/><Relationship Id="rId4862" Type="http://schemas.openxmlformats.org/officeDocument/2006/relationships/hyperlink" Target="https://www.boe.es/boe/dias/2020/04/30/pdfs/BOE-B-2020-13154.pdf" TargetMode="External"/><Relationship Id="rId178" Type="http://schemas.openxmlformats.org/officeDocument/2006/relationships/hyperlink" Target="http://sede.gobcan.es/boc/boc-a-2021-201-4234.xsign" TargetMode="External"/><Relationship Id="rId3257" Type="http://schemas.openxmlformats.org/officeDocument/2006/relationships/hyperlink" Target="http://www.gobiernodecanarias.org/boc/2020/228/001.html" TargetMode="External"/><Relationship Id="rId3464" Type="http://schemas.openxmlformats.org/officeDocument/2006/relationships/hyperlink" Target="https://www.boe.es/boe/dias/2020/10/21/pdfs/BOE-B-2020-36627.pdf" TargetMode="External"/><Relationship Id="rId3671" Type="http://schemas.openxmlformats.org/officeDocument/2006/relationships/hyperlink" Target="https://www.boe.es/boe/dias/2020/09/30/pdfs/BOE-A-2020-11423.pdf" TargetMode="External"/><Relationship Id="rId4308" Type="http://schemas.openxmlformats.org/officeDocument/2006/relationships/hyperlink" Target="http://sede.gobcan.es/boc/boc-a-2020-126-1956.pdf" TargetMode="External"/><Relationship Id="rId4515" Type="http://schemas.openxmlformats.org/officeDocument/2006/relationships/hyperlink" Target="http://sede.gobcan.es/boc/boc-a-2020-105-1679.xsign" TargetMode="External"/><Relationship Id="rId4722" Type="http://schemas.openxmlformats.org/officeDocument/2006/relationships/hyperlink" Target="https://www.boe.es/boe/dias/2020/05/12/pdfs/BOE-B-2020-13480.pdf" TargetMode="External"/><Relationship Id="rId385" Type="http://schemas.openxmlformats.org/officeDocument/2006/relationships/hyperlink" Target="http://sede.gobcan.es/boc/boc-a-2021-188-4061.pdf" TargetMode="External"/><Relationship Id="rId592" Type="http://schemas.openxmlformats.org/officeDocument/2006/relationships/hyperlink" Target="https://www.boe.es/boe/dias/2021/08/17/pdfs/BOE-A-2021-13980.pdf" TargetMode="External"/><Relationship Id="rId2066" Type="http://schemas.openxmlformats.org/officeDocument/2006/relationships/hyperlink" Target="http://sede.gobcan.es/boc/boc-a-2021-046-1151.xsign" TargetMode="External"/><Relationship Id="rId2273" Type="http://schemas.openxmlformats.org/officeDocument/2006/relationships/hyperlink" Target="https://www.boe.es/boe/dias/2021/02/04/pdfs/BOE-A-2021-1621.pdf" TargetMode="External"/><Relationship Id="rId2480" Type="http://schemas.openxmlformats.org/officeDocument/2006/relationships/hyperlink" Target="http://www.gobiernodecanarias.org/boc/2020/270/005.html" TargetMode="External"/><Relationship Id="rId3117" Type="http://schemas.openxmlformats.org/officeDocument/2006/relationships/hyperlink" Target="http://sede.gobcan.es/boc/boc-a-2020-236-4344.pdf" TargetMode="External"/><Relationship Id="rId3324" Type="http://schemas.openxmlformats.org/officeDocument/2006/relationships/hyperlink" Target="http://sede.gobcan.es/boc/boc-a-2020-222-3971.xsign" TargetMode="External"/><Relationship Id="rId3531" Type="http://schemas.openxmlformats.org/officeDocument/2006/relationships/hyperlink" Target="https://www.boe.es/boe/dias/2020/10/14/pdfs/BOE-A-2020-12213.pdf" TargetMode="External"/><Relationship Id="rId245" Type="http://schemas.openxmlformats.org/officeDocument/2006/relationships/hyperlink" Target="http://sede.gobcan.es/boc/boc-a-2021-200-4215.pdf" TargetMode="External"/><Relationship Id="rId452" Type="http://schemas.openxmlformats.org/officeDocument/2006/relationships/hyperlink" Target="http://sede.gobcan.es/boc/boc-a-2021-182-4010.pdf" TargetMode="External"/><Relationship Id="rId1082" Type="http://schemas.openxmlformats.org/officeDocument/2006/relationships/hyperlink" Target="http://sede.gobcan.es/boc/boc-a-2021-132-3220.pdf" TargetMode="External"/><Relationship Id="rId2133" Type="http://schemas.openxmlformats.org/officeDocument/2006/relationships/hyperlink" Target="http://sede.gobcan.es/boc/boc-a-2021-041-1006.pdf" TargetMode="External"/><Relationship Id="rId2340" Type="http://schemas.openxmlformats.org/officeDocument/2006/relationships/hyperlink" Target="http://sede.gobcan.es/boc/boc-a-2021-019-434.pdf" TargetMode="External"/><Relationship Id="rId5289" Type="http://schemas.openxmlformats.org/officeDocument/2006/relationships/hyperlink" Target="https://ceoe-tenerife.com/rv-orden-snd4142020-16-mayo-la-flexibilizacion-determinadas-restricciones-ambito-nacional-establecidas-tras-la-declaracion-del-estado-alarma-aplicacion-la-fase-2-del-pla/" TargetMode="External"/><Relationship Id="rId105" Type="http://schemas.openxmlformats.org/officeDocument/2006/relationships/hyperlink" Target="http://sede.gobcan.es/boc/boc-a-2021-204-4291.pdf" TargetMode="External"/><Relationship Id="rId312" Type="http://schemas.openxmlformats.org/officeDocument/2006/relationships/hyperlink" Target="http://www.gobiernodecanarias.org/boc/2021/194/012.html" TargetMode="External"/><Relationship Id="rId2200" Type="http://schemas.openxmlformats.org/officeDocument/2006/relationships/hyperlink" Target="https://www.boe.es/boe/dias/2021/02/15/pdfs/BOE-A-2021-2171.pdf" TargetMode="External"/><Relationship Id="rId4098" Type="http://schemas.openxmlformats.org/officeDocument/2006/relationships/hyperlink" Target="https://www.boe.es/boe/dias/2020/07/30/pdfs/BOE-A-2020-8752.pdf" TargetMode="External"/><Relationship Id="rId5149" Type="http://schemas.openxmlformats.org/officeDocument/2006/relationships/hyperlink" Target="https://ceoe-tenerife.com/author/ceoe-tenerife/" TargetMode="External"/><Relationship Id="rId5356" Type="http://schemas.openxmlformats.org/officeDocument/2006/relationships/hyperlink" Target="https://ceoe-tenerife.com/author/ceoe-tenerife/" TargetMode="External"/><Relationship Id="rId1899" Type="http://schemas.openxmlformats.org/officeDocument/2006/relationships/hyperlink" Target="http://www.gobiernodecanarias.org/boc/2021/064/014.html" TargetMode="External"/><Relationship Id="rId4165" Type="http://schemas.openxmlformats.org/officeDocument/2006/relationships/hyperlink" Target="https://www.boe.es/boe/dias/2020/07/14/pdfs/BOE-B-2020-22031.pdf" TargetMode="External"/><Relationship Id="rId4372" Type="http://schemas.openxmlformats.org/officeDocument/2006/relationships/hyperlink" Target="http://sede.gobcan.es/boc/boc-a-2020-117-1830.xsign" TargetMode="External"/><Relationship Id="rId5009" Type="http://schemas.openxmlformats.org/officeDocument/2006/relationships/hyperlink" Target="http://sede.gobcan.es/boc/boc-a-2020-069-1254.pdf" TargetMode="External"/><Relationship Id="rId5216" Type="http://schemas.openxmlformats.org/officeDocument/2006/relationships/hyperlink" Target="https://ceoe-tenerife.com/author/ceoe-tenerife/" TargetMode="External"/><Relationship Id="rId1759" Type="http://schemas.openxmlformats.org/officeDocument/2006/relationships/hyperlink" Target="https://www.boe.es/boe/dias/2021/04/15/pdfs/BOE-B-2021-18146.pdf" TargetMode="External"/><Relationship Id="rId1966" Type="http://schemas.openxmlformats.org/officeDocument/2006/relationships/hyperlink" Target="http://sede.gobcan.es/boc/boc-a-2021-057-1475.pdf" TargetMode="External"/><Relationship Id="rId3181" Type="http://schemas.openxmlformats.org/officeDocument/2006/relationships/hyperlink" Target="http://sede.gobcan.es/boc/boc-a-2020-233-4263.xsign" TargetMode="External"/><Relationship Id="rId4025" Type="http://schemas.openxmlformats.org/officeDocument/2006/relationships/hyperlink" Target="http://www.gobiernodecanarias.org/boc/2020/159/019.html" TargetMode="External"/><Relationship Id="rId5423" Type="http://schemas.openxmlformats.org/officeDocument/2006/relationships/hyperlink" Target="https://ceoe-tenerife.com/informacion-interes-novedades-normativas-boe-26032020/" TargetMode="External"/><Relationship Id="rId1619" Type="http://schemas.openxmlformats.org/officeDocument/2006/relationships/hyperlink" Target="http://www.gobiernodecanarias.org/boc/2021/088/013.html" TargetMode="External"/><Relationship Id="rId1826" Type="http://schemas.openxmlformats.org/officeDocument/2006/relationships/hyperlink" Target="http://sede.gobcan.es/boc/boc-a-2021-070-1842.pdf" TargetMode="External"/><Relationship Id="rId4232" Type="http://schemas.openxmlformats.org/officeDocument/2006/relationships/hyperlink" Target="https://www.boe.es/boe/dias/2020/07/03/pdfs/BOE-A-2020-7140.pdf" TargetMode="External"/><Relationship Id="rId3041" Type="http://schemas.openxmlformats.org/officeDocument/2006/relationships/hyperlink" Target="http://sede.gobcan.es/boc/boc-a-2020-240-4445.pdf" TargetMode="External"/><Relationship Id="rId3998" Type="http://schemas.openxmlformats.org/officeDocument/2006/relationships/hyperlink" Target="https://www.boe.es/boe/dias/2020/08/08/pdfs/BOE-A-2020-9429.pdf" TargetMode="External"/><Relationship Id="rId3858" Type="http://schemas.openxmlformats.org/officeDocument/2006/relationships/hyperlink" Target="https://www.boe.es/boe/dias/2020/09/04/pdfs/BOE-A-2020-10237.pdf" TargetMode="External"/><Relationship Id="rId4909" Type="http://schemas.openxmlformats.org/officeDocument/2006/relationships/hyperlink" Target="https://www.boe.es/boe/dias/2020/04/27/pdfs/BOE-B-2020-12987.pdf" TargetMode="External"/><Relationship Id="rId779" Type="http://schemas.openxmlformats.org/officeDocument/2006/relationships/hyperlink" Target="http://sede.gobcan.es/boc/boc-a-2021-156-3655.pdf" TargetMode="External"/><Relationship Id="rId986" Type="http://schemas.openxmlformats.org/officeDocument/2006/relationships/hyperlink" Target="http://www.gobiernodecanarias.org/boc/2021/141/001.html" TargetMode="External"/><Relationship Id="rId2667" Type="http://schemas.openxmlformats.org/officeDocument/2006/relationships/hyperlink" Target="http://sede.gobcan.es/boc/boc-a-2020-262-5037.pdf" TargetMode="External"/><Relationship Id="rId3718" Type="http://schemas.openxmlformats.org/officeDocument/2006/relationships/hyperlink" Target="http://sede.gobcan.es/boc/boc-a-2020-196-3368.pdf" TargetMode="External"/><Relationship Id="rId5073" Type="http://schemas.openxmlformats.org/officeDocument/2006/relationships/hyperlink" Target="https://ceoe-tenerife.com/author/ceoe-tenerife/" TargetMode="External"/><Relationship Id="rId5280" Type="http://schemas.openxmlformats.org/officeDocument/2006/relationships/hyperlink" Target="https://ceoe-tenerife.com/author/ceoe-tenerife/" TargetMode="External"/><Relationship Id="rId639" Type="http://schemas.openxmlformats.org/officeDocument/2006/relationships/hyperlink" Target="http://sede.gobcan.es/boc/boc-a-2021-166-3810.pdf" TargetMode="External"/><Relationship Id="rId1269" Type="http://schemas.openxmlformats.org/officeDocument/2006/relationships/hyperlink" Target="http://sede.gobcan.es/boc/boc-a-2021-115-2868.pdf" TargetMode="External"/><Relationship Id="rId1476" Type="http://schemas.openxmlformats.org/officeDocument/2006/relationships/hyperlink" Target="https://www.boe.es/boe/dias/2021/05/17/pdfs/BOE-B-2021-24502.pdf" TargetMode="External"/><Relationship Id="rId2874" Type="http://schemas.openxmlformats.org/officeDocument/2006/relationships/hyperlink" Target="http://sede.gobcan.es/boc/boc-a-2020-249-4756.pdf" TargetMode="External"/><Relationship Id="rId3925" Type="http://schemas.openxmlformats.org/officeDocument/2006/relationships/hyperlink" Target="http://sede.gobcan.es/boc/boc-a-2020-163-2806.pdf" TargetMode="External"/><Relationship Id="rId5140" Type="http://schemas.openxmlformats.org/officeDocument/2006/relationships/hyperlink" Target="https://ceoe-tenerife.com/analisis-de-las-actividades-de-las-organizaciones-empresariales-durante-la-pandemia-de-covid-19/" TargetMode="External"/><Relationship Id="rId846" Type="http://schemas.openxmlformats.org/officeDocument/2006/relationships/hyperlink" Target="http://sede.gobcan.es/boc/boc-a-2021-151-3579.pdf" TargetMode="External"/><Relationship Id="rId1129" Type="http://schemas.openxmlformats.org/officeDocument/2006/relationships/hyperlink" Target="http://sede.gobcan.es/boc/boc-a-2021-129-3170.pdf" TargetMode="External"/><Relationship Id="rId1683" Type="http://schemas.openxmlformats.org/officeDocument/2006/relationships/hyperlink" Target="http://www.gobiernodecanarias.org/boc/2021/083/012.html" TargetMode="External"/><Relationship Id="rId1890" Type="http://schemas.openxmlformats.org/officeDocument/2006/relationships/hyperlink" Target="http://sede.gobcan.es/boc/boc-a-2021-064-1662.xsign" TargetMode="External"/><Relationship Id="rId2527" Type="http://schemas.openxmlformats.org/officeDocument/2006/relationships/hyperlink" Target="http://sede.gobcan.es/boc/boc-a-2020-270-5298.pdf" TargetMode="External"/><Relationship Id="rId2734" Type="http://schemas.openxmlformats.org/officeDocument/2006/relationships/hyperlink" Target="http://sede.gobcan.es/boc/boc-a-2020-259-4968.pdf" TargetMode="External"/><Relationship Id="rId2941" Type="http://schemas.openxmlformats.org/officeDocument/2006/relationships/hyperlink" Target="http://sede.gobcan.es/boc/boc-a-2020-246-4658.pdf" TargetMode="External"/><Relationship Id="rId5000" Type="http://schemas.openxmlformats.org/officeDocument/2006/relationships/hyperlink" Target="https://www.boe.es/diario_boe/txt.php?id=BOE-A-2020-4320" TargetMode="External"/><Relationship Id="rId706" Type="http://schemas.openxmlformats.org/officeDocument/2006/relationships/hyperlink" Target="http://sede.gobcan.es/boc/boc-a-2021-163-3751.pdf" TargetMode="External"/><Relationship Id="rId913" Type="http://schemas.openxmlformats.org/officeDocument/2006/relationships/hyperlink" Target="https://www.boe.es/boe/dias/2021/07/16/pdfs/BOE-A-2021-11870.pdf" TargetMode="External"/><Relationship Id="rId1336" Type="http://schemas.openxmlformats.org/officeDocument/2006/relationships/hyperlink" Target="https://www.boe.es/boe/dias/2021/05/28/pdfs/BOE-B-2021-26840.pdf" TargetMode="External"/><Relationship Id="rId1543" Type="http://schemas.openxmlformats.org/officeDocument/2006/relationships/hyperlink" Target="http://sede.gobcan.es/boc/boc-a-2021-095-2456.pdf" TargetMode="External"/><Relationship Id="rId1750" Type="http://schemas.openxmlformats.org/officeDocument/2006/relationships/hyperlink" Target="https://www.boe.es/boe/dias/2021/04/17/pdfs/BOE-A-2021-6146.pdf" TargetMode="External"/><Relationship Id="rId2801" Type="http://schemas.openxmlformats.org/officeDocument/2006/relationships/hyperlink" Target="http://sede.gobcan.es/boc/boc-a-2020-255-4848.pdf" TargetMode="External"/><Relationship Id="rId4699" Type="http://schemas.openxmlformats.org/officeDocument/2006/relationships/hyperlink" Target="https://www.boe.es/boe/dias/2020/05/13/pdfs/BOE-B-2020-13587.pdf" TargetMode="External"/><Relationship Id="rId42" Type="http://schemas.openxmlformats.org/officeDocument/2006/relationships/hyperlink" Target="http://sede.gobcan.es/boc/boc-a-2021-207-4329.xsign" TargetMode="External"/><Relationship Id="rId1403" Type="http://schemas.openxmlformats.org/officeDocument/2006/relationships/hyperlink" Target="http://www.gobiernodecanarias.org/boc/2021/107/021.html" TargetMode="External"/><Relationship Id="rId1610" Type="http://schemas.openxmlformats.org/officeDocument/2006/relationships/hyperlink" Target="http://sede.gobcan.es/boc/boc-a-2021-088-2307.xsign" TargetMode="External"/><Relationship Id="rId4559" Type="http://schemas.openxmlformats.org/officeDocument/2006/relationships/hyperlink" Target="http://sede.gobcan.es/boc/boc-a-2020-103-1633.pdf" TargetMode="External"/><Relationship Id="rId4766" Type="http://schemas.openxmlformats.org/officeDocument/2006/relationships/hyperlink" Target="http://sede.gobcan.es/boc/boc-a-2020-090-1486.pdf" TargetMode="External"/><Relationship Id="rId4973" Type="http://schemas.openxmlformats.org/officeDocument/2006/relationships/hyperlink" Target="https://www.boe.es/boe/dias/2020/04/09/pdfs/BOE-A-2020-4378.pdf" TargetMode="External"/><Relationship Id="rId3368" Type="http://schemas.openxmlformats.org/officeDocument/2006/relationships/hyperlink" Target="http://sede.gobcan.es/boc/boc-a-2020-220-3932.pdf" TargetMode="External"/><Relationship Id="rId3575" Type="http://schemas.openxmlformats.org/officeDocument/2006/relationships/hyperlink" Target="http://sede.gobcan.es/boc/boc-a-2020-208-3610.pdf" TargetMode="External"/><Relationship Id="rId3782" Type="http://schemas.openxmlformats.org/officeDocument/2006/relationships/hyperlink" Target="http://sede.gobcan.es/boc/boc-a-2020-192-3295.xsign" TargetMode="External"/><Relationship Id="rId4419" Type="http://schemas.openxmlformats.org/officeDocument/2006/relationships/hyperlink" Target="http://sede.gobcan.es/boc/boc-a-2020-111-1750.xsign" TargetMode="External"/><Relationship Id="rId4626" Type="http://schemas.openxmlformats.org/officeDocument/2006/relationships/hyperlink" Target="https://www.boe.es/boe/dias/2020/05/21/pdfs/BOE-B-2020-13971.pdf" TargetMode="External"/><Relationship Id="rId4833" Type="http://schemas.openxmlformats.org/officeDocument/2006/relationships/hyperlink" Target="https://www.boe.es/boe/dias/2020/05/04/pdfs/BOE-A-2020-4794.pdf" TargetMode="External"/><Relationship Id="rId289" Type="http://schemas.openxmlformats.org/officeDocument/2006/relationships/hyperlink" Target="http://sede.gobcan.es/boc/boc-a-2021-196-4165.pdf" TargetMode="External"/><Relationship Id="rId496" Type="http://schemas.openxmlformats.org/officeDocument/2006/relationships/hyperlink" Target="http://sede.gobcan.es/boc/boc-a-2021-177-3965.pdf" TargetMode="External"/><Relationship Id="rId2177" Type="http://schemas.openxmlformats.org/officeDocument/2006/relationships/hyperlink" Target="http://www.gobiernodecanarias.org/boc/2021/035/004.html" TargetMode="External"/><Relationship Id="rId2384" Type="http://schemas.openxmlformats.org/officeDocument/2006/relationships/hyperlink" Target="http://sede.gobcan.es/boc/boc-a-2021-013-288.pdf" TargetMode="External"/><Relationship Id="rId2591" Type="http://schemas.openxmlformats.org/officeDocument/2006/relationships/hyperlink" Target="http://sede.gobcan.es/boc/boc-a-2020-269-5268.pdf" TargetMode="External"/><Relationship Id="rId3228" Type="http://schemas.openxmlformats.org/officeDocument/2006/relationships/hyperlink" Target="http://www.gobiernodecanarias.org/boc/2020/229/009.html" TargetMode="External"/><Relationship Id="rId3435" Type="http://schemas.openxmlformats.org/officeDocument/2006/relationships/hyperlink" Target="http://sede.gobcan.es/boc/boc-a-2020-216-3821.pdf" TargetMode="External"/><Relationship Id="rId3642" Type="http://schemas.openxmlformats.org/officeDocument/2006/relationships/hyperlink" Target="http://sede.gobcan.es/boc/boc-a-2020-204-3511.pdf" TargetMode="External"/><Relationship Id="rId149" Type="http://schemas.openxmlformats.org/officeDocument/2006/relationships/hyperlink" Target="http://sede.gobcan.es/boc/boc-a-2021-202-4259.pdf" TargetMode="External"/><Relationship Id="rId356" Type="http://schemas.openxmlformats.org/officeDocument/2006/relationships/hyperlink" Target="http://sede.gobcan.es/boc/boc-a-2021-189-4074.pdf" TargetMode="External"/><Relationship Id="rId563" Type="http://schemas.openxmlformats.org/officeDocument/2006/relationships/hyperlink" Target="https://www.boe.es/boe/dias/2021/08/19/pdfs/BOE-A-2021-14039.pdf" TargetMode="External"/><Relationship Id="rId770" Type="http://schemas.openxmlformats.org/officeDocument/2006/relationships/hyperlink" Target="http://www.gobiernodecanarias.org/boc/2021/158/004.html" TargetMode="External"/><Relationship Id="rId1193" Type="http://schemas.openxmlformats.org/officeDocument/2006/relationships/hyperlink" Target="http://sede.gobcan.es/boc/boc-a-2021-124-3075.xsign" TargetMode="External"/><Relationship Id="rId2037" Type="http://schemas.openxmlformats.org/officeDocument/2006/relationships/hyperlink" Target="http://sede.gobcan.es/boc/boc-a-2021-049-1244.xsign" TargetMode="External"/><Relationship Id="rId2244" Type="http://schemas.openxmlformats.org/officeDocument/2006/relationships/hyperlink" Target="http://sede.gobcan.es/boc/boc-a-2021-026-608.xsign" TargetMode="External"/><Relationship Id="rId2451" Type="http://schemas.openxmlformats.org/officeDocument/2006/relationships/hyperlink" Target="http://sede.gobcan.es/boc/boc-a-2021-005-127.xsign" TargetMode="External"/><Relationship Id="rId4900" Type="http://schemas.openxmlformats.org/officeDocument/2006/relationships/hyperlink" Target="http://www.gobiernodecanarias.org/boc/2020/083/005.html" TargetMode="External"/><Relationship Id="rId216" Type="http://schemas.openxmlformats.org/officeDocument/2006/relationships/hyperlink" Target="http://www.gobiernodecanarias.org/boc/2021/200/007.html" TargetMode="External"/><Relationship Id="rId423" Type="http://schemas.openxmlformats.org/officeDocument/2006/relationships/hyperlink" Target="http://sede.gobcan.es/boc/boc-a-2021-183-4016.pdf" TargetMode="External"/><Relationship Id="rId1053" Type="http://schemas.openxmlformats.org/officeDocument/2006/relationships/hyperlink" Target="https://www.boe.es/boe/dias/2021/06/30/pdfs/BOE-B-2021-31535.pdf" TargetMode="External"/><Relationship Id="rId1260" Type="http://schemas.openxmlformats.org/officeDocument/2006/relationships/hyperlink" Target="http://sede.gobcan.es/boc/boc-a-2021-117-2907.pdf" TargetMode="External"/><Relationship Id="rId2104" Type="http://schemas.openxmlformats.org/officeDocument/2006/relationships/hyperlink" Target="http://sede.gobcan.es/boc/boc-a-2021-044-1100.pdf" TargetMode="External"/><Relationship Id="rId3502" Type="http://schemas.openxmlformats.org/officeDocument/2006/relationships/hyperlink" Target="https://www.boe.es/boe/dias/2020/10/16/pdfs/BOE-A-2020-12358.pdf" TargetMode="External"/><Relationship Id="rId630" Type="http://schemas.openxmlformats.org/officeDocument/2006/relationships/hyperlink" Target="http://sede.gobcan.es/boc/boc-a-2021-167-3825.pdf" TargetMode="External"/><Relationship Id="rId2311" Type="http://schemas.openxmlformats.org/officeDocument/2006/relationships/hyperlink" Target="http://www.gobiernodecanarias.org/boc/2021/021/003.html" TargetMode="External"/><Relationship Id="rId4069" Type="http://schemas.openxmlformats.org/officeDocument/2006/relationships/hyperlink" Target="http://sede.gobcan.es/boc/boc-a-2020-157-2683.pdf" TargetMode="External"/><Relationship Id="rId1120" Type="http://schemas.openxmlformats.org/officeDocument/2006/relationships/hyperlink" Target="http://sede.gobcan.es/boc/boc-a-2021-130-3182.xsign" TargetMode="External"/><Relationship Id="rId4276" Type="http://schemas.openxmlformats.org/officeDocument/2006/relationships/hyperlink" Target="http://sede.gobcan.es/boc/boc-a-2020-131-2069.pdf" TargetMode="External"/><Relationship Id="rId4483" Type="http://schemas.openxmlformats.org/officeDocument/2006/relationships/hyperlink" Target="http://sede.gobcan.es/boc/boc-a-2020-106-1686.pdf" TargetMode="External"/><Relationship Id="rId4690" Type="http://schemas.openxmlformats.org/officeDocument/2006/relationships/hyperlink" Target="http://sede.gobcan.es/boc/boc-a-2020-094-1538.pdf" TargetMode="External"/><Relationship Id="rId5327" Type="http://schemas.openxmlformats.org/officeDocument/2006/relationships/hyperlink" Target="https://ceoe-tenerife.com/instrucciones-aclaratorias-procedimiento-emision-partes-baja-los-servicios-publicos-salud-coronavirus/" TargetMode="External"/><Relationship Id="rId1937" Type="http://schemas.openxmlformats.org/officeDocument/2006/relationships/hyperlink" Target="https://www.boe.es/boe/dias/2021/03/23/pdfs/BOE-A-2021-4516.pdf" TargetMode="External"/><Relationship Id="rId3085" Type="http://schemas.openxmlformats.org/officeDocument/2006/relationships/hyperlink" Target="https://www.boe.es/boe/dias/2020/11/20/pdfs/BOE-B-2020-42536.pdf" TargetMode="External"/><Relationship Id="rId3292" Type="http://schemas.openxmlformats.org/officeDocument/2006/relationships/hyperlink" Target="http://sede.gobcan.es/boc/boc-a-2020-224-4005.pdf" TargetMode="External"/><Relationship Id="rId4136" Type="http://schemas.openxmlformats.org/officeDocument/2006/relationships/hyperlink" Target="https://www.boe.es/boe/dias/2020/07/22/pdfs/BOE-A-2020-8294.pdf" TargetMode="External"/><Relationship Id="rId4343" Type="http://schemas.openxmlformats.org/officeDocument/2006/relationships/hyperlink" Target="https://www.boe.es/boe/dias/2020/06/15/pdfs/BOE-B-2020-16967.pdf" TargetMode="External"/><Relationship Id="rId4550" Type="http://schemas.openxmlformats.org/officeDocument/2006/relationships/hyperlink" Target="https://www.boe.es/boe/dias/2020/05/27/pdfs/BOE-A-2020-5358.pdf" TargetMode="External"/><Relationship Id="rId3152" Type="http://schemas.openxmlformats.org/officeDocument/2006/relationships/hyperlink" Target="http://sede.gobcan.es/boc/boc-a-2020-234-4294.pdf" TargetMode="External"/><Relationship Id="rId4203" Type="http://schemas.openxmlformats.org/officeDocument/2006/relationships/hyperlink" Target="http://www.gobiernodecanarias.org/boc/2020/136/005.html" TargetMode="External"/><Relationship Id="rId4410" Type="http://schemas.openxmlformats.org/officeDocument/2006/relationships/hyperlink" Target="https://www.boe.es/boe/dias/2020/06/06/pdfs/BOE-B-2020-15280.pdf" TargetMode="External"/><Relationship Id="rId280" Type="http://schemas.openxmlformats.org/officeDocument/2006/relationships/hyperlink" Target="http://www.gobiernodecanarias.org/boc/2021/196/005.html" TargetMode="External"/><Relationship Id="rId3012" Type="http://schemas.openxmlformats.org/officeDocument/2006/relationships/hyperlink" Target="http://sede.gobcan.es/boc/boc-a-2020-243-4541.pdf" TargetMode="External"/><Relationship Id="rId140" Type="http://schemas.openxmlformats.org/officeDocument/2006/relationships/hyperlink" Target="http://www.gobiernodecanarias.org/boc/2021/202/001.html" TargetMode="External"/><Relationship Id="rId3969" Type="http://schemas.openxmlformats.org/officeDocument/2006/relationships/hyperlink" Target="http://sede.gobcan.es/boc/boc-a-2020-161-2781.pdf" TargetMode="External"/><Relationship Id="rId5184" Type="http://schemas.openxmlformats.org/officeDocument/2006/relationships/hyperlink" Target="https://ceoe-tenerife.com/author/ceoe-tenerife/" TargetMode="External"/><Relationship Id="rId5391" Type="http://schemas.openxmlformats.org/officeDocument/2006/relationships/hyperlink" Target="https://ceoe-tenerife.com/urgente-modificacion-rdl-112020-concesiones-adjudicadas-2011/" TargetMode="External"/><Relationship Id="rId6" Type="http://schemas.openxmlformats.org/officeDocument/2006/relationships/hyperlink" Target="https://www.boe.es/boe/dias/2021/10/14/pdfs/BOE-A-2021-16583.pdf" TargetMode="External"/><Relationship Id="rId2778" Type="http://schemas.openxmlformats.org/officeDocument/2006/relationships/hyperlink" Target="https://www.boe.es/boe/dias/2020/12/11/pdfs/BOE-A-2020-15951.pdf" TargetMode="External"/><Relationship Id="rId2985" Type="http://schemas.openxmlformats.org/officeDocument/2006/relationships/hyperlink" Target="http://www.gobiernodecanarias.org/boc/2020/244/018.html" TargetMode="External"/><Relationship Id="rId3829" Type="http://schemas.openxmlformats.org/officeDocument/2006/relationships/hyperlink" Target="http://sede.gobcan.es/boc/boc-a-2020-187-3216.pdf" TargetMode="External"/><Relationship Id="rId5044" Type="http://schemas.openxmlformats.org/officeDocument/2006/relationships/hyperlink" Target="https://ceoe-tenerife.com/mejora-de-los-indicadores-epidemiologicos-y-bajada-de-nivel-para-tenerife/" TargetMode="External"/><Relationship Id="rId957" Type="http://schemas.openxmlformats.org/officeDocument/2006/relationships/hyperlink" Target="http://sede.gobcan.es/boc/boc-a-2021-142-3399.pdf" TargetMode="External"/><Relationship Id="rId1587" Type="http://schemas.openxmlformats.org/officeDocument/2006/relationships/hyperlink" Target="http://sede.gobcan.es/boc/boc-a-2021-091-2377.pdf" TargetMode="External"/><Relationship Id="rId1794" Type="http://schemas.openxmlformats.org/officeDocument/2006/relationships/hyperlink" Target="http://www.gobiernodecanarias.org/boc/2021/073/001.html" TargetMode="External"/><Relationship Id="rId2638" Type="http://schemas.openxmlformats.org/officeDocument/2006/relationships/hyperlink" Target="http://www.gobiernodecanarias.org/boc/2020/266/014.html" TargetMode="External"/><Relationship Id="rId2845" Type="http://schemas.openxmlformats.org/officeDocument/2006/relationships/hyperlink" Target="https://www.boe.es/boe/dias/2020/12/09/pdfs/BOE-A-2020-15840.pdf" TargetMode="External"/><Relationship Id="rId5251" Type="http://schemas.openxmlformats.org/officeDocument/2006/relationships/hyperlink" Target="https://ceoe-tenerife.com/ii-acuerdo-social-defensa-del-empleo-transcrito-real-decreto-ley-242020-boe-27-junio/" TargetMode="External"/><Relationship Id="rId86" Type="http://schemas.openxmlformats.org/officeDocument/2006/relationships/hyperlink" Target="http://sede.gobcan.es/boc/boc-a-2021-204-4288.pdf" TargetMode="External"/><Relationship Id="rId817" Type="http://schemas.openxmlformats.org/officeDocument/2006/relationships/hyperlink" Target="http://sede.gobcan.es/boc/boc-a-2021-152-3599.pdf" TargetMode="External"/><Relationship Id="rId1447" Type="http://schemas.openxmlformats.org/officeDocument/2006/relationships/hyperlink" Target="http://sede.gobcan.es/boc/boc-a-2021-103-2627.pdf" TargetMode="External"/><Relationship Id="rId1654" Type="http://schemas.openxmlformats.org/officeDocument/2006/relationships/hyperlink" Target="http://sede.gobcan.es/boc/boc-a-2021-086-2270.pdf" TargetMode="External"/><Relationship Id="rId1861" Type="http://schemas.openxmlformats.org/officeDocument/2006/relationships/hyperlink" Target="http://www.gobiernodecanarias.org/boc/2021/066/010.html" TargetMode="External"/><Relationship Id="rId2705" Type="http://schemas.openxmlformats.org/officeDocument/2006/relationships/hyperlink" Target="http://sede.gobcan.es/boc/boc-a-2020-261-5028.pdf" TargetMode="External"/><Relationship Id="rId2912" Type="http://schemas.openxmlformats.org/officeDocument/2006/relationships/hyperlink" Target="https://www.boe.es/boe/dias/2020/12/03/pdfs/BOE-B-2020-45295.pdf" TargetMode="External"/><Relationship Id="rId4060" Type="http://schemas.openxmlformats.org/officeDocument/2006/relationships/hyperlink" Target="http://sede.gobcan.es/boc/boc-a-2020-158-2711.pdf" TargetMode="External"/><Relationship Id="rId5111" Type="http://schemas.openxmlformats.org/officeDocument/2006/relationships/hyperlink" Target="https://ceoe-tenerife.com/author/ceoe-tenerife/" TargetMode="External"/><Relationship Id="rId1307" Type="http://schemas.openxmlformats.org/officeDocument/2006/relationships/hyperlink" Target="http://sede.gobcan.es/boc/boc-a-2021-112-2817.pdf" TargetMode="External"/><Relationship Id="rId1514" Type="http://schemas.openxmlformats.org/officeDocument/2006/relationships/hyperlink" Target="http://sede.gobcan.es/boc/boc-a-2021-098-2509.pdf" TargetMode="External"/><Relationship Id="rId1721" Type="http://schemas.openxmlformats.org/officeDocument/2006/relationships/hyperlink" Target="http://www.gobiernodecanarias.org/boc/2021/081/003.html" TargetMode="External"/><Relationship Id="rId4877" Type="http://schemas.openxmlformats.org/officeDocument/2006/relationships/hyperlink" Target="http://sede.gobcan.es/boc/boc-a-2020-085-1430.pdf" TargetMode="External"/><Relationship Id="rId13" Type="http://schemas.openxmlformats.org/officeDocument/2006/relationships/hyperlink" Target="http://www.gobiernodecanarias.org/boc/2021/211/013.html" TargetMode="External"/><Relationship Id="rId3479" Type="http://schemas.openxmlformats.org/officeDocument/2006/relationships/hyperlink" Target="https://www.boe.es/boe/dias/2020/10/19/pdfs/BOE-B-2020-36089.pdf" TargetMode="External"/><Relationship Id="rId3686" Type="http://schemas.openxmlformats.org/officeDocument/2006/relationships/hyperlink" Target="https://www.boe.es/boe/dias/2020/09/28/pdfs/BOE-A-2020-11338.pdf" TargetMode="External"/><Relationship Id="rId2288" Type="http://schemas.openxmlformats.org/officeDocument/2006/relationships/hyperlink" Target="http://sede.gobcan.es/boc/boc-a-2021-022-514.pdf" TargetMode="External"/><Relationship Id="rId2495" Type="http://schemas.openxmlformats.org/officeDocument/2006/relationships/hyperlink" Target="http://www.gobiernodecanarias.org/boc/2020/270/008.html" TargetMode="External"/><Relationship Id="rId3339" Type="http://schemas.openxmlformats.org/officeDocument/2006/relationships/hyperlink" Target="http://sede.gobcan.es/boc/boc-a-2020-222-3987.xsign" TargetMode="External"/><Relationship Id="rId3893" Type="http://schemas.openxmlformats.org/officeDocument/2006/relationships/hyperlink" Target="http://sede.gobcan.es/boc/boc-a-2020-175-3063.pdf" TargetMode="External"/><Relationship Id="rId4737" Type="http://schemas.openxmlformats.org/officeDocument/2006/relationships/hyperlink" Target="https://www.boe.es/boe/dias/2020/05/11/pdfs/BOE-B-2020-13406.pdf" TargetMode="External"/><Relationship Id="rId4944" Type="http://schemas.openxmlformats.org/officeDocument/2006/relationships/hyperlink" Target="https://www.boe.es/boe/dias/2020/04/15/pdfs/BOE-A-2020-4448.pdf" TargetMode="External"/><Relationship Id="rId467" Type="http://schemas.openxmlformats.org/officeDocument/2006/relationships/hyperlink" Target="http://sede.gobcan.es/boc/boc-a-2021-180-3991.xsign" TargetMode="External"/><Relationship Id="rId1097" Type="http://schemas.openxmlformats.org/officeDocument/2006/relationships/hyperlink" Target="http://sede.gobcan.es/boc/boc-a-2021-132-3227.pdf" TargetMode="External"/><Relationship Id="rId2148" Type="http://schemas.openxmlformats.org/officeDocument/2006/relationships/hyperlink" Target="http://sede.gobcan.es/boc/boc-a-2021-039-955.pdf" TargetMode="External"/><Relationship Id="rId3546" Type="http://schemas.openxmlformats.org/officeDocument/2006/relationships/hyperlink" Target="https://www.boe.es/buscar/doc.php?id=BOE-A-2020-12052" TargetMode="External"/><Relationship Id="rId3753" Type="http://schemas.openxmlformats.org/officeDocument/2006/relationships/hyperlink" Target="http://sede.gobcan.es/boc/boc-a-2020-194-3341.pdf" TargetMode="External"/><Relationship Id="rId3960" Type="http://schemas.openxmlformats.org/officeDocument/2006/relationships/hyperlink" Target="http://sede.gobcan.es/boc/boc-a-2020-161-2780.pdf" TargetMode="External"/><Relationship Id="rId4804" Type="http://schemas.openxmlformats.org/officeDocument/2006/relationships/hyperlink" Target="http://sede.gobcan.es/boc/boc-a-2020-089-1475.pdf" TargetMode="External"/><Relationship Id="rId674" Type="http://schemas.openxmlformats.org/officeDocument/2006/relationships/hyperlink" Target="http://sede.gobcan.es/boc/boc-a-2021-164-3769.xsign" TargetMode="External"/><Relationship Id="rId881" Type="http://schemas.openxmlformats.org/officeDocument/2006/relationships/hyperlink" Target="https://www.boe.es/boe/dias/2021/07/20/pdfs/BOE-A-2021-12142.pdf" TargetMode="External"/><Relationship Id="rId2355" Type="http://schemas.openxmlformats.org/officeDocument/2006/relationships/hyperlink" Target="http://sede.gobcan.es/boc/boc-a-2021-017-404.pdf" TargetMode="External"/><Relationship Id="rId2562" Type="http://schemas.openxmlformats.org/officeDocument/2006/relationships/hyperlink" Target="http://sede.gobcan.es/boc/boc-a-2020-269-5262.pdf" TargetMode="External"/><Relationship Id="rId3406" Type="http://schemas.openxmlformats.org/officeDocument/2006/relationships/hyperlink" Target="http://sede.gobcan.es/boc/boc-a-2020-217-3850.pdf" TargetMode="External"/><Relationship Id="rId3613" Type="http://schemas.openxmlformats.org/officeDocument/2006/relationships/hyperlink" Target="http://sede.gobcan.es/boc/boc-a-2020-206-3551.pdf" TargetMode="External"/><Relationship Id="rId3820" Type="http://schemas.openxmlformats.org/officeDocument/2006/relationships/hyperlink" Target="https://www.boe.es/boe/dias/2020/09/11/pdfs/BOE-A-2020-10541.pdf" TargetMode="External"/><Relationship Id="rId327" Type="http://schemas.openxmlformats.org/officeDocument/2006/relationships/hyperlink" Target="http://www.gobiernodecanarias.org/boc/2021/193/003.html" TargetMode="External"/><Relationship Id="rId534" Type="http://schemas.openxmlformats.org/officeDocument/2006/relationships/hyperlink" Target="http://sede.gobcan.es/boc/boc-a-2021-173-3922.pdf" TargetMode="External"/><Relationship Id="rId741" Type="http://schemas.openxmlformats.org/officeDocument/2006/relationships/hyperlink" Target="http://www.gobiernodecanarias.org/boc/2021/162/010.html" TargetMode="External"/><Relationship Id="rId1164" Type="http://schemas.openxmlformats.org/officeDocument/2006/relationships/hyperlink" Target="http://sede.gobcan.es/boc/boc-a-2021-125-3092.pdf" TargetMode="External"/><Relationship Id="rId1371" Type="http://schemas.openxmlformats.org/officeDocument/2006/relationships/hyperlink" Target="http://sede.gobcan.es/boc/boc-a-2021-108-2734.xsign" TargetMode="External"/><Relationship Id="rId2008" Type="http://schemas.openxmlformats.org/officeDocument/2006/relationships/hyperlink" Target="http://sede.gobcan.es/boc/boc-a-2021-054-1377.pdf" TargetMode="External"/><Relationship Id="rId2215" Type="http://schemas.openxmlformats.org/officeDocument/2006/relationships/hyperlink" Target="http://www.gobiernodecanarias.org/boc/2021/030/001.html" TargetMode="External"/><Relationship Id="rId2422" Type="http://schemas.openxmlformats.org/officeDocument/2006/relationships/hyperlink" Target="https://www.boe.es/boe/dias/2021/01/14/pdfs/BOE-A-2021-527.pdf" TargetMode="External"/><Relationship Id="rId601" Type="http://schemas.openxmlformats.org/officeDocument/2006/relationships/hyperlink" Target="http://sede.gobcan.es/boc/boc-a-2021-168-3835.pdf" TargetMode="External"/><Relationship Id="rId1024" Type="http://schemas.openxmlformats.org/officeDocument/2006/relationships/hyperlink" Target="http://sede.gobcan.es/boc/boc-a-2021-137-3318.pdf" TargetMode="External"/><Relationship Id="rId1231" Type="http://schemas.openxmlformats.org/officeDocument/2006/relationships/hyperlink" Target="http://sede.gobcan.es/boc/boc-a-2021-120-2981.pdf" TargetMode="External"/><Relationship Id="rId4387" Type="http://schemas.openxmlformats.org/officeDocument/2006/relationships/hyperlink" Target="https://www.boe.es/boe/dias/2020/06/10/pdfs/BOE-A-2020-5895.pdf" TargetMode="External"/><Relationship Id="rId4594" Type="http://schemas.openxmlformats.org/officeDocument/2006/relationships/hyperlink" Target="http://sede.gobcan.es/boc/boc-a-2020-102-1624.pdf" TargetMode="External"/><Relationship Id="rId5438" Type="http://schemas.openxmlformats.org/officeDocument/2006/relationships/hyperlink" Target="https://ceoe-tenerife.com/author/ceoe-tenerife/" TargetMode="External"/><Relationship Id="rId3196" Type="http://schemas.openxmlformats.org/officeDocument/2006/relationships/hyperlink" Target="http://sede.gobcan.es/boc/boc-a-2020-232-4236.pdf" TargetMode="External"/><Relationship Id="rId4247" Type="http://schemas.openxmlformats.org/officeDocument/2006/relationships/hyperlink" Target="https://www.boe.es/boe/dias/2020/07/02/pdfs/BOE-B-2020-19837.pdf" TargetMode="External"/><Relationship Id="rId4454" Type="http://schemas.openxmlformats.org/officeDocument/2006/relationships/hyperlink" Target="https://www.boe.es/boe/dias/2020/06/01/pdfs/BOE-B-2020-14533.pdf" TargetMode="External"/><Relationship Id="rId4661" Type="http://schemas.openxmlformats.org/officeDocument/2006/relationships/hyperlink" Target="https://www.boe.es/boe/dias/2020/05/15/pdfs/BOE-A-2020-5053.pdf" TargetMode="External"/><Relationship Id="rId3056" Type="http://schemas.openxmlformats.org/officeDocument/2006/relationships/hyperlink" Target="http://sede.gobcan.es/boc/boc-a-2020-240-4448.pdf" TargetMode="External"/><Relationship Id="rId3263" Type="http://schemas.openxmlformats.org/officeDocument/2006/relationships/hyperlink" Target="https://www.boe.es/boe/dias/2020/11/05/pdfs/BOE-B-2020-39463.pdf" TargetMode="External"/><Relationship Id="rId3470" Type="http://schemas.openxmlformats.org/officeDocument/2006/relationships/hyperlink" Target="https://www.boe.es/boe/dias/2020/10/20/pdfs/BOE-B-2020-36448.pdf" TargetMode="External"/><Relationship Id="rId4107" Type="http://schemas.openxmlformats.org/officeDocument/2006/relationships/hyperlink" Target="http://www.gobiernodecanarias.org/boc/2020/153/005.html" TargetMode="External"/><Relationship Id="rId4314" Type="http://schemas.openxmlformats.org/officeDocument/2006/relationships/hyperlink" Target="https://www.boe.es/boe/dias/2020/06/22/pdfs/BOE-A-2020-6509.pdf" TargetMode="External"/><Relationship Id="rId184" Type="http://schemas.openxmlformats.org/officeDocument/2006/relationships/hyperlink" Target="http://sede.gobcan.es/boc/boc-a-2021-201-4235.pdf" TargetMode="External"/><Relationship Id="rId391" Type="http://schemas.openxmlformats.org/officeDocument/2006/relationships/hyperlink" Target="http://sede.gobcan.es/boc/boc-a-2021-188-4060.pdf" TargetMode="External"/><Relationship Id="rId1908" Type="http://schemas.openxmlformats.org/officeDocument/2006/relationships/hyperlink" Target="https://www.boe.es/boe/dias/2021/03/26/pdfs/BOE-B-2021-14751.pdf" TargetMode="External"/><Relationship Id="rId2072" Type="http://schemas.openxmlformats.org/officeDocument/2006/relationships/hyperlink" Target="http://sede.gobcan.es/boc/boc-a-2021-046-1152.pdf" TargetMode="External"/><Relationship Id="rId3123" Type="http://schemas.openxmlformats.org/officeDocument/2006/relationships/hyperlink" Target="http://sede.gobcan.es/boc/boc-a-2020-235-4320.pdf" TargetMode="External"/><Relationship Id="rId4521" Type="http://schemas.openxmlformats.org/officeDocument/2006/relationships/hyperlink" Target="http://sede.gobcan.es/boc/boc-a-2020-104-1651.pdf" TargetMode="External"/><Relationship Id="rId251" Type="http://schemas.openxmlformats.org/officeDocument/2006/relationships/hyperlink" Target="http://www.gobiernodecanarias.org/boc/2021/200/019.html" TargetMode="External"/><Relationship Id="rId3330" Type="http://schemas.openxmlformats.org/officeDocument/2006/relationships/hyperlink" Target="http://sede.gobcan.es/boc/boc-a-2020-222-3982.pdf" TargetMode="External"/><Relationship Id="rId5088" Type="http://schemas.openxmlformats.org/officeDocument/2006/relationships/hyperlink" Target="https://ceoe-tenerife.com/author/ceoe-tenerife/" TargetMode="External"/><Relationship Id="rId2889" Type="http://schemas.openxmlformats.org/officeDocument/2006/relationships/hyperlink" Target="http://www.gobiernodecanarias.org/boc/2020/248/006.html" TargetMode="External"/><Relationship Id="rId5295" Type="http://schemas.openxmlformats.org/officeDocument/2006/relationships/hyperlink" Target="https://ceoe-tenerife.com/restablecimiento-controles-fronteras/" TargetMode="External"/><Relationship Id="rId111" Type="http://schemas.openxmlformats.org/officeDocument/2006/relationships/hyperlink" Target="http://sede.gobcan.es/boc/boc-a-2021-204-4293.pdf" TargetMode="External"/><Relationship Id="rId1698" Type="http://schemas.openxmlformats.org/officeDocument/2006/relationships/hyperlink" Target="http://www.gobiernodecanarias.org/boc/2021/083/019.html" TargetMode="External"/><Relationship Id="rId2749" Type="http://schemas.openxmlformats.org/officeDocument/2006/relationships/hyperlink" Target="https://www.boe.es/boe/dias/2020/12/15/pdfs/BOE-B-2020-47240.pdf" TargetMode="External"/><Relationship Id="rId2956" Type="http://schemas.openxmlformats.org/officeDocument/2006/relationships/hyperlink" Target="http://sede.gobcan.es/boc/boc-a-2020-245-4626.pdf" TargetMode="External"/><Relationship Id="rId5155" Type="http://schemas.openxmlformats.org/officeDocument/2006/relationships/hyperlink" Target="https://ceoe-tenerife.com/author/ceoe-tenerife/" TargetMode="External"/><Relationship Id="rId5362" Type="http://schemas.openxmlformats.org/officeDocument/2006/relationships/hyperlink" Target="https://ceoe-tenerife.com/author/ceoe-tenerife/" TargetMode="External"/><Relationship Id="rId928" Type="http://schemas.openxmlformats.org/officeDocument/2006/relationships/hyperlink" Target="http://sede.gobcan.es/boc/boc-a-2021-146-3484.pdf" TargetMode="External"/><Relationship Id="rId1558" Type="http://schemas.openxmlformats.org/officeDocument/2006/relationships/hyperlink" Target="http://www.gobiernodecanarias.org/boc/2021/093/001.html" TargetMode="External"/><Relationship Id="rId1765" Type="http://schemas.openxmlformats.org/officeDocument/2006/relationships/hyperlink" Target="http://sede.gobcan.es/boc/boc-a-2021-077-2044.pdf" TargetMode="External"/><Relationship Id="rId2609" Type="http://schemas.openxmlformats.org/officeDocument/2006/relationships/hyperlink" Target="http://sede.gobcan.es/boc/boc-a-2020-267-5174.pdf" TargetMode="External"/><Relationship Id="rId4171" Type="http://schemas.openxmlformats.org/officeDocument/2006/relationships/hyperlink" Target="http://sede.gobcan.es/boc/boc-a-2020-140-2261.pdf" TargetMode="External"/><Relationship Id="rId5015" Type="http://schemas.openxmlformats.org/officeDocument/2006/relationships/hyperlink" Target="https://www.boe.es/diario_boe/txt.php?id=BOE-A-2020-4293" TargetMode="External"/><Relationship Id="rId5222" Type="http://schemas.openxmlformats.org/officeDocument/2006/relationships/hyperlink" Target="https://ceoe-tenerife.com/author/ceoe-tenerife/" TargetMode="External"/><Relationship Id="rId57" Type="http://schemas.openxmlformats.org/officeDocument/2006/relationships/hyperlink" Target="http://sede.gobcan.es/boc/boc-a-2021-207-4333.xsign" TargetMode="External"/><Relationship Id="rId1418" Type="http://schemas.openxmlformats.org/officeDocument/2006/relationships/hyperlink" Target="http://sede.gobcan.es/boc/boc-a-2021-106-2684.pdf" TargetMode="External"/><Relationship Id="rId1972" Type="http://schemas.openxmlformats.org/officeDocument/2006/relationships/hyperlink" Target="http://sede.gobcan.es/boc/boc-a-2021-057-1477.pdf" TargetMode="External"/><Relationship Id="rId2816" Type="http://schemas.openxmlformats.org/officeDocument/2006/relationships/hyperlink" Target="https://www.boe.es/boe/dias/2020/12/10/pdfs/BOE-B-2020-46215.pdf" TargetMode="External"/><Relationship Id="rId4031" Type="http://schemas.openxmlformats.org/officeDocument/2006/relationships/hyperlink" Target="http://sede.gobcan.es/boc/boc-a-2020-159-2736.xsign" TargetMode="External"/><Relationship Id="rId1625" Type="http://schemas.openxmlformats.org/officeDocument/2006/relationships/hyperlink" Target="http://sede.gobcan.es/boc/boc-a-2021-088-2320.xsign" TargetMode="External"/><Relationship Id="rId1832" Type="http://schemas.openxmlformats.org/officeDocument/2006/relationships/hyperlink" Target="http://www.gobiernodecanarias.org/boc/2021/069/001.html" TargetMode="External"/><Relationship Id="rId4988" Type="http://schemas.openxmlformats.org/officeDocument/2006/relationships/hyperlink" Target="http://sede.gobcan.es/boc/boc-a-2020-071-1269.xsign" TargetMode="External"/><Relationship Id="rId3797" Type="http://schemas.openxmlformats.org/officeDocument/2006/relationships/hyperlink" Target="http://sede.gobcan.es/boc/boc-a-2020-192-3301.xsign" TargetMode="External"/><Relationship Id="rId4848" Type="http://schemas.openxmlformats.org/officeDocument/2006/relationships/hyperlink" Target="https://www.boe.es/boe/dias/2020/05/03/pdfs/BOE-A-2020-4791.pdf" TargetMode="External"/><Relationship Id="rId2399" Type="http://schemas.openxmlformats.org/officeDocument/2006/relationships/hyperlink" Target="http://www.gobiernodecanarias.org/boc/2021/012/002.html" TargetMode="External"/><Relationship Id="rId3657" Type="http://schemas.openxmlformats.org/officeDocument/2006/relationships/hyperlink" Target="https://www.boe.es/boe/dias/2020/10/01/pdfs/BOE-A-2020-11581.pdf" TargetMode="External"/><Relationship Id="rId3864" Type="http://schemas.openxmlformats.org/officeDocument/2006/relationships/hyperlink" Target="http://sede.gobcan.es/boc/boc-a-2020-180-3113.xsign" TargetMode="External"/><Relationship Id="rId4708" Type="http://schemas.openxmlformats.org/officeDocument/2006/relationships/hyperlink" Target="http://sede.gobcan.es/boc/boc-a-2020-093-1527.xsign" TargetMode="External"/><Relationship Id="rId4915" Type="http://schemas.openxmlformats.org/officeDocument/2006/relationships/hyperlink" Target="http://sede.gobcan.es/boc/boc-a-2020-082-1388.pdf" TargetMode="External"/><Relationship Id="rId578" Type="http://schemas.openxmlformats.org/officeDocument/2006/relationships/hyperlink" Target="http://sede.gobcan.es/boc/boc-a-2021-169-3856.pdf" TargetMode="External"/><Relationship Id="rId785" Type="http://schemas.openxmlformats.org/officeDocument/2006/relationships/hyperlink" Target="http://sede.gobcan.es/boc/boc-a-2021-156-3665.pdf" TargetMode="External"/><Relationship Id="rId992" Type="http://schemas.openxmlformats.org/officeDocument/2006/relationships/hyperlink" Target="http://sede.gobcan.es/boc/boc-a-2021-140-3366.pdf" TargetMode="External"/><Relationship Id="rId2259" Type="http://schemas.openxmlformats.org/officeDocument/2006/relationships/hyperlink" Target="http://sede.gobcan.es/boc/boc-a-2021-026-611.xsign" TargetMode="External"/><Relationship Id="rId2466" Type="http://schemas.openxmlformats.org/officeDocument/2006/relationships/hyperlink" Target="http://sede.gobcan.es/boc/boc-a-2020-270-5286.xsign" TargetMode="External"/><Relationship Id="rId2673" Type="http://schemas.openxmlformats.org/officeDocument/2006/relationships/hyperlink" Target="http://www.gobiernodecanarias.org/boc/2020/262/035.html" TargetMode="External"/><Relationship Id="rId2880" Type="http://schemas.openxmlformats.org/officeDocument/2006/relationships/hyperlink" Target="https://www.boe.es/boe/dias/2020/12/04/pdfs/BOE-A-2020-15673.pdf" TargetMode="External"/><Relationship Id="rId3517" Type="http://schemas.openxmlformats.org/officeDocument/2006/relationships/hyperlink" Target="https://www.boe.es/boe/dias/2020/10/15/pdfs/BOE-A-2020-12259.pdf" TargetMode="External"/><Relationship Id="rId3724" Type="http://schemas.openxmlformats.org/officeDocument/2006/relationships/hyperlink" Target="http://sede.gobcan.es/boc/boc-a-2020-196-3369.pdf" TargetMode="External"/><Relationship Id="rId3931" Type="http://schemas.openxmlformats.org/officeDocument/2006/relationships/hyperlink" Target="http://sede.gobcan.es/boc/boc-a-2020-163-2813.pdf" TargetMode="External"/><Relationship Id="rId438" Type="http://schemas.openxmlformats.org/officeDocument/2006/relationships/hyperlink" Target="http://sede.gobcan.es/boc/boc-a-2021-182-4012.pdf" TargetMode="External"/><Relationship Id="rId645" Type="http://schemas.openxmlformats.org/officeDocument/2006/relationships/hyperlink" Target="http://sede.gobcan.es/boc/boc-a-2021-166-3812.pdf" TargetMode="External"/><Relationship Id="rId852" Type="http://schemas.openxmlformats.org/officeDocument/2006/relationships/hyperlink" Target="http://sede.gobcan.es/boc/boc-a-2021-150-3560.pdf" TargetMode="External"/><Relationship Id="rId1068" Type="http://schemas.openxmlformats.org/officeDocument/2006/relationships/hyperlink" Target="http://sede.gobcan.es/boc/boc-a-2021-133-3245.pdf" TargetMode="External"/><Relationship Id="rId1275" Type="http://schemas.openxmlformats.org/officeDocument/2006/relationships/hyperlink" Target="https://www.boe.es/boe/dias/2021/06/04/pdfs/BOE-A-2021-9286.pdf" TargetMode="External"/><Relationship Id="rId1482" Type="http://schemas.openxmlformats.org/officeDocument/2006/relationships/hyperlink" Target="https://www.boe.es/boe/dias/2021/05/15/pdfs/BOE-B-2021-24298.pdf" TargetMode="External"/><Relationship Id="rId2119" Type="http://schemas.openxmlformats.org/officeDocument/2006/relationships/hyperlink" Target="http://sede.gobcan.es/boc/boc-a-2021-042-1031.pdf" TargetMode="External"/><Relationship Id="rId2326" Type="http://schemas.openxmlformats.org/officeDocument/2006/relationships/hyperlink" Target="http://sede.gobcan.es/boc/boc-a-2021-020-459.xsign" TargetMode="External"/><Relationship Id="rId2533" Type="http://schemas.openxmlformats.org/officeDocument/2006/relationships/hyperlink" Target="http://sede.gobcan.es/boc/boc-a-2020-269-5246.pdf" TargetMode="External"/><Relationship Id="rId2740" Type="http://schemas.openxmlformats.org/officeDocument/2006/relationships/hyperlink" Target="http://www.gobiernodecanarias.org/boc/2020/259/030.html" TargetMode="External"/><Relationship Id="rId505" Type="http://schemas.openxmlformats.org/officeDocument/2006/relationships/hyperlink" Target="http://sede.gobcan.es/boc/boc-a-2021-176-3956.pdf" TargetMode="External"/><Relationship Id="rId712" Type="http://schemas.openxmlformats.org/officeDocument/2006/relationships/hyperlink" Target="http://sede.gobcan.es/boc/boc-a-2021-163-3753.pdf" TargetMode="External"/><Relationship Id="rId1135" Type="http://schemas.openxmlformats.org/officeDocument/2006/relationships/hyperlink" Target="https://www.boe.es/boe/dias/2021/06/23/pdfs/BOE-B-2021-30694.pdf" TargetMode="External"/><Relationship Id="rId1342" Type="http://schemas.openxmlformats.org/officeDocument/2006/relationships/hyperlink" Target="http://sede.gobcan.es/boc/boc-a-2021-109-2757.xsign" TargetMode="External"/><Relationship Id="rId4498" Type="http://schemas.openxmlformats.org/officeDocument/2006/relationships/hyperlink" Target="http://sede.gobcan.es/boc/boc-a-2020-105-1675.pdf" TargetMode="External"/><Relationship Id="rId1202" Type="http://schemas.openxmlformats.org/officeDocument/2006/relationships/hyperlink" Target="https://www.boe.es/boe/dias/2021/06/14/pdfs/BOE-A-2021-9922.pdf" TargetMode="External"/><Relationship Id="rId2600" Type="http://schemas.openxmlformats.org/officeDocument/2006/relationships/hyperlink" Target="https://www.boe.es/boe/dias/2020/12/28/pdfs/BOE-A-2020-17043.pdf" TargetMode="External"/><Relationship Id="rId4358" Type="http://schemas.openxmlformats.org/officeDocument/2006/relationships/hyperlink" Target="http://sede.gobcan.es/boc/boc-a-2020-117-1817.pdf" TargetMode="External"/><Relationship Id="rId5409" Type="http://schemas.openxmlformats.org/officeDocument/2006/relationships/hyperlink" Target="https://ceoe-tenerife.com/real-decreto-ley-92020-27-marzo/" TargetMode="External"/><Relationship Id="rId3167" Type="http://schemas.openxmlformats.org/officeDocument/2006/relationships/hyperlink" Target="https://www.boe.es/boe/dias/2020/11/14/pdfs/BOE-B-2020-41547.pdf" TargetMode="External"/><Relationship Id="rId4565" Type="http://schemas.openxmlformats.org/officeDocument/2006/relationships/hyperlink" Target="http://www.gobiernodecanarias.org/boc/2020/103/007.html" TargetMode="External"/><Relationship Id="rId4772" Type="http://schemas.openxmlformats.org/officeDocument/2006/relationships/hyperlink" Target="http://sede.gobcan.es/boc/boc-a-2020-090-1488.pdf" TargetMode="External"/><Relationship Id="rId295" Type="http://schemas.openxmlformats.org/officeDocument/2006/relationships/hyperlink" Target="http://www.gobiernodecanarias.org/boc/2021/196/009.html" TargetMode="External"/><Relationship Id="rId3374" Type="http://schemas.openxmlformats.org/officeDocument/2006/relationships/hyperlink" Target="https://www.boe.es/boe/dias/2020/10/27/pdfs/BOE-B-2020-37907.pdf" TargetMode="External"/><Relationship Id="rId3581" Type="http://schemas.openxmlformats.org/officeDocument/2006/relationships/hyperlink" Target="http://sede.gobcan.es/boc/boc-a-2020-208-3620.pdf" TargetMode="External"/><Relationship Id="rId4218" Type="http://schemas.openxmlformats.org/officeDocument/2006/relationships/hyperlink" Target="http://sede.gobcan.es/boc/boc-a-2020-135-2139.pdf" TargetMode="External"/><Relationship Id="rId4425" Type="http://schemas.openxmlformats.org/officeDocument/2006/relationships/hyperlink" Target="http://sede.gobcan.es/boc/boc-a-2020-111-1755.pdf" TargetMode="External"/><Relationship Id="rId4632" Type="http://schemas.openxmlformats.org/officeDocument/2006/relationships/hyperlink" Target="http://sede.gobcan.es/boc/boc-a-2020-099-1592.xsign" TargetMode="External"/><Relationship Id="rId2183" Type="http://schemas.openxmlformats.org/officeDocument/2006/relationships/hyperlink" Target="https://www.boe.es/boe/dias/2021/02/17/pdfs/BOE-A-2021-2396.pdf" TargetMode="External"/><Relationship Id="rId2390" Type="http://schemas.openxmlformats.org/officeDocument/2006/relationships/hyperlink" Target="http://www.gobiernodecanarias.org/boc/2021/013/009.html" TargetMode="External"/><Relationship Id="rId3027" Type="http://schemas.openxmlformats.org/officeDocument/2006/relationships/hyperlink" Target="https://boe.es/boe/dias/2020/11/25/pdfs/BOE-A-2020-14880.pdf" TargetMode="External"/><Relationship Id="rId3234" Type="http://schemas.openxmlformats.org/officeDocument/2006/relationships/hyperlink" Target="http://sede.gobcan.es/boc/boc-a-2020-229-4148.xsign" TargetMode="External"/><Relationship Id="rId3441" Type="http://schemas.openxmlformats.org/officeDocument/2006/relationships/hyperlink" Target="http://sede.gobcan.es/boc/boc-a-2020-216-3825.pdf" TargetMode="External"/><Relationship Id="rId155" Type="http://schemas.openxmlformats.org/officeDocument/2006/relationships/hyperlink" Target="http://sede.gobcan.es/boc/boc-a-2021-201-4230.pdf" TargetMode="External"/><Relationship Id="rId362" Type="http://schemas.openxmlformats.org/officeDocument/2006/relationships/hyperlink" Target="http://sede.gobcan.es/boc/boc-a-2021-189-4075.pdf" TargetMode="External"/><Relationship Id="rId2043" Type="http://schemas.openxmlformats.org/officeDocument/2006/relationships/hyperlink" Target="http://sede.gobcan.es/boc/boc-a-2021-048-1204.pdf" TargetMode="External"/><Relationship Id="rId2250" Type="http://schemas.openxmlformats.org/officeDocument/2006/relationships/hyperlink" Target="http://sede.gobcan.es/boc/boc-a-2021-026-609.pdf" TargetMode="External"/><Relationship Id="rId3301" Type="http://schemas.openxmlformats.org/officeDocument/2006/relationships/hyperlink" Target="http://sede.gobcan.es/boc/boc-a-2020-224-4010.pdf" TargetMode="External"/><Relationship Id="rId5199" Type="http://schemas.openxmlformats.org/officeDocument/2006/relationships/hyperlink" Target="https://ceoe-tenerife.com/criterio-it-personal-sanitario-y-doc-sanidad-transmision-covid19-mediante-aerosoles/" TargetMode="External"/><Relationship Id="rId222" Type="http://schemas.openxmlformats.org/officeDocument/2006/relationships/hyperlink" Target="http://sede.gobcan.es/boc/boc-a-2021-200-4210.xsign" TargetMode="External"/><Relationship Id="rId2110" Type="http://schemas.openxmlformats.org/officeDocument/2006/relationships/hyperlink" Target="https://www.boe.es/boe/dias/2021/03/03/pdfs/BOE-B-2021-10304.pdf" TargetMode="External"/><Relationship Id="rId5059" Type="http://schemas.openxmlformats.org/officeDocument/2006/relationships/hyperlink" Target="https://ceoe-tenerife.com/author/ceoe-tenerife/" TargetMode="External"/><Relationship Id="rId5266" Type="http://schemas.openxmlformats.org/officeDocument/2006/relationships/hyperlink" Target="https://ceoe-tenerife.com/author/ceoe-tenerife/" TargetMode="External"/><Relationship Id="rId4075" Type="http://schemas.openxmlformats.org/officeDocument/2006/relationships/hyperlink" Target="https://www.boe.es/boe/dias/2020/08/01/pdfs/BOE-A-2020-8962.pdf" TargetMode="External"/><Relationship Id="rId4282" Type="http://schemas.openxmlformats.org/officeDocument/2006/relationships/hyperlink" Target="https://www.boe.es/boe/dias/2020/06/30/pdfs/BOE-A-2020-6902.pdf" TargetMode="External"/><Relationship Id="rId5126" Type="http://schemas.openxmlformats.org/officeDocument/2006/relationships/hyperlink" Target="https://ceoe-tenerife.com/nivel-3-medidas-en-ambito-de-hosteleria-y-restauracion/" TargetMode="External"/><Relationship Id="rId5333" Type="http://schemas.openxmlformats.org/officeDocument/2006/relationships/hyperlink" Target="https://ceoe-tenerife.com/resolucion-10042020-secretaria-estado-economia-apoyo-la-empresa/" TargetMode="External"/><Relationship Id="rId1669" Type="http://schemas.openxmlformats.org/officeDocument/2006/relationships/hyperlink" Target="https://www.boe.es/boe/dias/2021/04/27/pdfs/BOE-B-2021-20534.pdf" TargetMode="External"/><Relationship Id="rId1876" Type="http://schemas.openxmlformats.org/officeDocument/2006/relationships/hyperlink" Target="https://www.boe.es/boe/dias/2021/03/29/pdfs/BOE-A-2021-4852.pdf" TargetMode="External"/><Relationship Id="rId2927" Type="http://schemas.openxmlformats.org/officeDocument/2006/relationships/hyperlink" Target="http://sede.gobcan.es/boc/boc-a-2020-246-4644.pdf" TargetMode="External"/><Relationship Id="rId3091" Type="http://schemas.openxmlformats.org/officeDocument/2006/relationships/hyperlink" Target="http://sede.gobcan.es/boc/boc-a-2020-238-4391.pdf" TargetMode="External"/><Relationship Id="rId4142" Type="http://schemas.openxmlformats.org/officeDocument/2006/relationships/hyperlink" Target="https://www.boe.es/boe/dias/2020/07/20/pdfs/BOE-B-2020-22903.pdf" TargetMode="External"/><Relationship Id="rId1529" Type="http://schemas.openxmlformats.org/officeDocument/2006/relationships/hyperlink" Target="http://sede.gobcan.es/boc/boc-a-2021-097-2477.pdf" TargetMode="External"/><Relationship Id="rId1736" Type="http://schemas.openxmlformats.org/officeDocument/2006/relationships/hyperlink" Target="http://sede.gobcan.es/boc/boc-a-2021-080-2116.pdf" TargetMode="External"/><Relationship Id="rId1943" Type="http://schemas.openxmlformats.org/officeDocument/2006/relationships/hyperlink" Target="http://sede.gobcan.es/boc/boc-a-2021-060-1513.pdf" TargetMode="External"/><Relationship Id="rId5400" Type="http://schemas.openxmlformats.org/officeDocument/2006/relationships/hyperlink" Target="https://ceoe-tenerife.com/author/ceoe-tenerife/" TargetMode="External"/><Relationship Id="rId28" Type="http://schemas.openxmlformats.org/officeDocument/2006/relationships/hyperlink" Target="http://sede.gobcan.es/boc/boc-a-2021-209-4340.pdf" TargetMode="External"/><Relationship Id="rId1803" Type="http://schemas.openxmlformats.org/officeDocument/2006/relationships/hyperlink" Target="https://www.boe.es/boe/dias/2021/04/09/pdfs/BOE-A-2021-5629.pdf" TargetMode="External"/><Relationship Id="rId4002" Type="http://schemas.openxmlformats.org/officeDocument/2006/relationships/hyperlink" Target="https://www.boe.es/boe/dias/2020/08/08/pdfs/BOE-A-2020-9446.pdf" TargetMode="External"/><Relationship Id="rId4959" Type="http://schemas.openxmlformats.org/officeDocument/2006/relationships/hyperlink" Target="https://www.boe.es/boe/dias/2020/04/11/pdfs/BOE-A-2020-4414.pdf" TargetMode="External"/><Relationship Id="rId3768" Type="http://schemas.openxmlformats.org/officeDocument/2006/relationships/hyperlink" Target="https://www.boe.es/boe/dias/2020/09/21/pdfs/BOE-A-2020-10998.pdf" TargetMode="External"/><Relationship Id="rId3975" Type="http://schemas.openxmlformats.org/officeDocument/2006/relationships/hyperlink" Target="http://www.gobiernodecanarias.org/boc/2020/160/003.html" TargetMode="External"/><Relationship Id="rId4819" Type="http://schemas.openxmlformats.org/officeDocument/2006/relationships/hyperlink" Target="https://www.boe.es/boe/dias/2020/05/06/pdfs/BOE-B-2020-13274.pdf" TargetMode="External"/><Relationship Id="rId689" Type="http://schemas.openxmlformats.org/officeDocument/2006/relationships/hyperlink" Target="http://www.gobiernodecanarias.org/boc/2021/163/003.html" TargetMode="External"/><Relationship Id="rId896" Type="http://schemas.openxmlformats.org/officeDocument/2006/relationships/hyperlink" Target="http://sede.gobcan.es/boc/boc-a-2021-147-3513.pdf" TargetMode="External"/><Relationship Id="rId2577" Type="http://schemas.openxmlformats.org/officeDocument/2006/relationships/hyperlink" Target="http://sede.gobcan.es/boc/boc-a-2020-269-5266.pdf" TargetMode="External"/><Relationship Id="rId2784" Type="http://schemas.openxmlformats.org/officeDocument/2006/relationships/hyperlink" Target="http://www.gobiernodecanarias.org/boc/2020/255/003.html" TargetMode="External"/><Relationship Id="rId3628" Type="http://schemas.openxmlformats.org/officeDocument/2006/relationships/hyperlink" Target="https://www.boe.es/boe/dias/2020/10/06/pdfs/BOE-A-2020-11822.pdf" TargetMode="External"/><Relationship Id="rId5190" Type="http://schemas.openxmlformats.org/officeDocument/2006/relationships/hyperlink" Target="https://ceoe-tenerife.com/establecimiento-cierre-perimetral/" TargetMode="External"/><Relationship Id="rId549" Type="http://schemas.openxmlformats.org/officeDocument/2006/relationships/hyperlink" Target="http://sede.gobcan.es/boc/boc-a-2021-173-3916.pdf" TargetMode="External"/><Relationship Id="rId756" Type="http://schemas.openxmlformats.org/officeDocument/2006/relationships/hyperlink" Target="http://sede.gobcan.es/boc/boc-a-2021-161-3714.pdf" TargetMode="External"/><Relationship Id="rId1179" Type="http://schemas.openxmlformats.org/officeDocument/2006/relationships/hyperlink" Target="http://sede.gobcan.es/boc/boc-a-2021-124-3072.pdf" TargetMode="External"/><Relationship Id="rId1386" Type="http://schemas.openxmlformats.org/officeDocument/2006/relationships/hyperlink" Target="http://sede.gobcan.es/boc/boc-a-2021-107-2702.pdf" TargetMode="External"/><Relationship Id="rId1593" Type="http://schemas.openxmlformats.org/officeDocument/2006/relationships/hyperlink" Target="https://www.boe.es/boe/dias/2021/05/04/pdfs/BOE-B-2021-21707.pdf" TargetMode="External"/><Relationship Id="rId2437" Type="http://schemas.openxmlformats.org/officeDocument/2006/relationships/hyperlink" Target="https://www.boe.es/boe/dias/2021/01/08/pdfs/BOE-B-2021-608.pdf" TargetMode="External"/><Relationship Id="rId2991" Type="http://schemas.openxmlformats.org/officeDocument/2006/relationships/hyperlink" Target="https://www.boe.es/boe/dias/2020/11/27/pdfs/BOE-A-2020-15067.pdf" TargetMode="External"/><Relationship Id="rId3835" Type="http://schemas.openxmlformats.org/officeDocument/2006/relationships/hyperlink" Target="http://www.gobiernodecanarias.org/boc/2020/187/009.html" TargetMode="External"/><Relationship Id="rId5050" Type="http://schemas.openxmlformats.org/officeDocument/2006/relationships/hyperlink" Target="https://ceoe-tenerife.com/boc-extraordinario-decreto-ley-regimen-juridico-alerta-sanitaria-covid-19-en-canarias/" TargetMode="External"/><Relationship Id="rId409" Type="http://schemas.openxmlformats.org/officeDocument/2006/relationships/hyperlink" Target="http://sede.gobcan.es/boc/boc-a-2021-185-4028.xsign" TargetMode="External"/><Relationship Id="rId963" Type="http://schemas.openxmlformats.org/officeDocument/2006/relationships/hyperlink" Target="http://sede.gobcan.es/boc/boc-a-2021-142-3400.pdf" TargetMode="External"/><Relationship Id="rId1039" Type="http://schemas.openxmlformats.org/officeDocument/2006/relationships/hyperlink" Target="https://www.boe.es/boe/dias/2021/07/05/pdfs/BOE-A-2021-11162.pdf" TargetMode="External"/><Relationship Id="rId1246" Type="http://schemas.openxmlformats.org/officeDocument/2006/relationships/hyperlink" Target="http://www.gobiernodecanarias.org/boc/2021/119/008.html" TargetMode="External"/><Relationship Id="rId2644" Type="http://schemas.openxmlformats.org/officeDocument/2006/relationships/hyperlink" Target="https://www.boe.es/boe/dias/2020/12/23/pdfs/BOE-A-2020-16831.pdf" TargetMode="External"/><Relationship Id="rId2851" Type="http://schemas.openxmlformats.org/officeDocument/2006/relationships/hyperlink" Target="http://sede.gobcan.es/boc/boc-a-2020-251-4768.pdf" TargetMode="External"/><Relationship Id="rId3902" Type="http://schemas.openxmlformats.org/officeDocument/2006/relationships/hyperlink" Target="https://www.boe.es/boe/dias/2020/08/15/pdfs/BOE-A-2020-9744.pdf" TargetMode="External"/><Relationship Id="rId92" Type="http://schemas.openxmlformats.org/officeDocument/2006/relationships/hyperlink" Target="http://sede.gobcan.es/boc/boc-a-2021-204-4289.pdf" TargetMode="External"/><Relationship Id="rId616" Type="http://schemas.openxmlformats.org/officeDocument/2006/relationships/hyperlink" Target="http://sede.gobcan.es/boc/boc-a-2021-168-3839.pdf" TargetMode="External"/><Relationship Id="rId823" Type="http://schemas.openxmlformats.org/officeDocument/2006/relationships/hyperlink" Target="http://sede.gobcan.es/boc/boc-a-2021-151-3571.pdf" TargetMode="External"/><Relationship Id="rId1453" Type="http://schemas.openxmlformats.org/officeDocument/2006/relationships/hyperlink" Target="http://www.gobiernodecanarias.org/boc/2021/103/012.html" TargetMode="External"/><Relationship Id="rId1660" Type="http://schemas.openxmlformats.org/officeDocument/2006/relationships/hyperlink" Target="http://sede.gobcan.es/boc/boc-a-2021-086-2272.pdf" TargetMode="External"/><Relationship Id="rId2504" Type="http://schemas.openxmlformats.org/officeDocument/2006/relationships/hyperlink" Target="http://sede.gobcan.es/boc/boc-a-2020-270-5294.pdf" TargetMode="External"/><Relationship Id="rId2711" Type="http://schemas.openxmlformats.org/officeDocument/2006/relationships/hyperlink" Target="http://sede.gobcan.es/boc/boc-a-2020-260-4994.pdf" TargetMode="External"/><Relationship Id="rId1106" Type="http://schemas.openxmlformats.org/officeDocument/2006/relationships/hyperlink" Target="http://sede.gobcan.es/boc/boc-a-2021-132-3229.pdf" TargetMode="External"/><Relationship Id="rId1313" Type="http://schemas.openxmlformats.org/officeDocument/2006/relationships/hyperlink" Target="https://www.boe.es/boe/dias/2021/06/01/pdfs/BOE-B-2021-27674.pdf" TargetMode="External"/><Relationship Id="rId1520" Type="http://schemas.openxmlformats.org/officeDocument/2006/relationships/hyperlink" Target="http://www.gobiernodecanarias.org/boc/2021/098/015.html" TargetMode="External"/><Relationship Id="rId4469" Type="http://schemas.openxmlformats.org/officeDocument/2006/relationships/hyperlink" Target="http://sede.gobcan.es/boc/boc-a-2020-107-1695.pdf" TargetMode="External"/><Relationship Id="rId4676" Type="http://schemas.openxmlformats.org/officeDocument/2006/relationships/hyperlink" Target="https://www.boe.es/boe/dias/2020/05/14/pdfs/BOE-B-2020-13604.pdf" TargetMode="External"/><Relationship Id="rId4883" Type="http://schemas.openxmlformats.org/officeDocument/2006/relationships/hyperlink" Target="http://sede.gobcan.es/boc/boc-a-2020-084-1414.xsign" TargetMode="External"/><Relationship Id="rId3278" Type="http://schemas.openxmlformats.org/officeDocument/2006/relationships/hyperlink" Target="https://www.boe.es/boe/dias/2020/11/03/pdfs/BOE-B-2020-39082.pdf" TargetMode="External"/><Relationship Id="rId3485" Type="http://schemas.openxmlformats.org/officeDocument/2006/relationships/hyperlink" Target="http://sede.gobcan.es/boc/boc-a-2020-213-3754.xsign" TargetMode="External"/><Relationship Id="rId3692" Type="http://schemas.openxmlformats.org/officeDocument/2006/relationships/hyperlink" Target="https://www.boe.es/boe/dias/2020/09/26/pdfs/BOE-A-2020-11262.pdf" TargetMode="External"/><Relationship Id="rId4329" Type="http://schemas.openxmlformats.org/officeDocument/2006/relationships/hyperlink" Target="https://www.boe.es/boe/dias/2020/06/19/pdfs/BOE-A-2020-6427.pdf" TargetMode="External"/><Relationship Id="rId4536" Type="http://schemas.openxmlformats.org/officeDocument/2006/relationships/hyperlink" Target="http://sede.gobcan.es/boc/boc-a-2020-104-1654.pdf" TargetMode="External"/><Relationship Id="rId4743" Type="http://schemas.openxmlformats.org/officeDocument/2006/relationships/hyperlink" Target="http://sede.gobcan.es/boc/boc-a-2020-091-1501.pdf" TargetMode="External"/><Relationship Id="rId4950" Type="http://schemas.openxmlformats.org/officeDocument/2006/relationships/hyperlink" Target="https://www.boe.es/boe/dias/2020/04/13/pdfs/BOE-A-2020-4427.pdf" TargetMode="External"/><Relationship Id="rId199" Type="http://schemas.openxmlformats.org/officeDocument/2006/relationships/hyperlink" Target="http://sede.gobcan.es/boc/boc-a-2021-201-4240.pdf" TargetMode="External"/><Relationship Id="rId2087" Type="http://schemas.openxmlformats.org/officeDocument/2006/relationships/hyperlink" Target="http://sede.gobcan.es/boc/boc-a-2021-045-1129.pdf" TargetMode="External"/><Relationship Id="rId2294" Type="http://schemas.openxmlformats.org/officeDocument/2006/relationships/hyperlink" Target="http://sede.gobcan.es/boc/boc-a-2021-022-515.pdf" TargetMode="External"/><Relationship Id="rId3138" Type="http://schemas.openxmlformats.org/officeDocument/2006/relationships/hyperlink" Target="https://www.boe.es/boe/dias/2020/11/16/pdfs/BOE-A-2020-14250.pdf" TargetMode="External"/><Relationship Id="rId3345" Type="http://schemas.openxmlformats.org/officeDocument/2006/relationships/hyperlink" Target="http://sede.gobcan.es/boc/boc-a-2020-222-3990.pdf" TargetMode="External"/><Relationship Id="rId3552" Type="http://schemas.openxmlformats.org/officeDocument/2006/relationships/hyperlink" Target="https://www.boe.es/buscar/doc.php?id=BOE-A-2020-12059" TargetMode="External"/><Relationship Id="rId4603" Type="http://schemas.openxmlformats.org/officeDocument/2006/relationships/hyperlink" Target="https://www.boe.es/boe/dias/2020/05/24/pdfs/BOE-A-2020-5267.pdf" TargetMode="External"/><Relationship Id="rId266" Type="http://schemas.openxmlformats.org/officeDocument/2006/relationships/hyperlink" Target="http://sede.gobcan.es/boc/boc-a-2021-197-4173.pdf" TargetMode="External"/><Relationship Id="rId473" Type="http://schemas.openxmlformats.org/officeDocument/2006/relationships/hyperlink" Target="http://sede.gobcan.es/boc/boc-a-2021-179-3978.pdf" TargetMode="External"/><Relationship Id="rId680" Type="http://schemas.openxmlformats.org/officeDocument/2006/relationships/hyperlink" Target="http://sede.gobcan.es/boc/boc-a-2021-164-3770.pdf" TargetMode="External"/><Relationship Id="rId2154" Type="http://schemas.openxmlformats.org/officeDocument/2006/relationships/hyperlink" Target="http://www.gobiernodecanarias.org/boc/2021/039/007.html" TargetMode="External"/><Relationship Id="rId2361" Type="http://schemas.openxmlformats.org/officeDocument/2006/relationships/hyperlink" Target="http://sede.gobcan.es/boc/boc-a-2021-016-371.xsign" TargetMode="External"/><Relationship Id="rId3205" Type="http://schemas.openxmlformats.org/officeDocument/2006/relationships/hyperlink" Target="http://www.gobiernodecanarias.org/boc/2020/231/001.html" TargetMode="External"/><Relationship Id="rId3412" Type="http://schemas.openxmlformats.org/officeDocument/2006/relationships/hyperlink" Target="http://sede.gobcan.es/boc/boc-a-2020-217-3851.pdf" TargetMode="External"/><Relationship Id="rId4810" Type="http://schemas.openxmlformats.org/officeDocument/2006/relationships/hyperlink" Target="http://www.gobiernodecanarias.org/boc/2020/089/005.html" TargetMode="External"/><Relationship Id="rId126" Type="http://schemas.openxmlformats.org/officeDocument/2006/relationships/hyperlink" Target="http://sede.gobcan.es/boc/boc-a-2021-203-4278.pdf" TargetMode="External"/><Relationship Id="rId333" Type="http://schemas.openxmlformats.org/officeDocument/2006/relationships/hyperlink" Target="http://sede.gobcan.es/boc/boc-a-2021-192-4115.pdf" TargetMode="External"/><Relationship Id="rId540" Type="http://schemas.openxmlformats.org/officeDocument/2006/relationships/hyperlink" Target="http://www.gobiernodecanarias.org/boc/2021/173/015.html" TargetMode="External"/><Relationship Id="rId1170" Type="http://schemas.openxmlformats.org/officeDocument/2006/relationships/hyperlink" Target="http://sede.gobcan.es/boc/boc-a-2021-125-3093.pdf" TargetMode="External"/><Relationship Id="rId2014" Type="http://schemas.openxmlformats.org/officeDocument/2006/relationships/hyperlink" Target="https://www.boe.es/boe/dias/2021/03/15/pdfs/BOE-B-2021-12686.pdf" TargetMode="External"/><Relationship Id="rId2221" Type="http://schemas.openxmlformats.org/officeDocument/2006/relationships/hyperlink" Target="http://sede.gobcan.es/boc/boc-a-2021-030-700.xsign" TargetMode="External"/><Relationship Id="rId5377" Type="http://schemas.openxmlformats.org/officeDocument/2006/relationships/hyperlink" Target="https://ceoe-tenerife.com/comunicado-ceoe-cepyme-la-nueva-prorroga-del-estado-alarma/" TargetMode="External"/><Relationship Id="rId1030" Type="http://schemas.openxmlformats.org/officeDocument/2006/relationships/hyperlink" Target="http://sede.gobcan.es/boc/boc-a-2021-137-3319.pdf" TargetMode="External"/><Relationship Id="rId4186" Type="http://schemas.openxmlformats.org/officeDocument/2006/relationships/hyperlink" Target="http://sede.gobcan.es/boc/boc-a-2020-139-2234.pdf" TargetMode="External"/><Relationship Id="rId400" Type="http://schemas.openxmlformats.org/officeDocument/2006/relationships/hyperlink" Target="http://sede.gobcan.es/boc/boc-a-2021-186-4039.pdf" TargetMode="External"/><Relationship Id="rId1987" Type="http://schemas.openxmlformats.org/officeDocument/2006/relationships/hyperlink" Target="http://sede.gobcan.es/boc/boc-a-2021-056-1440.pdf" TargetMode="External"/><Relationship Id="rId4393" Type="http://schemas.openxmlformats.org/officeDocument/2006/relationships/hyperlink" Target="https://www.boe.es/boe/dias/2020/06/10/pdfs/BOE-B-2020-16085.pdf" TargetMode="External"/><Relationship Id="rId5237" Type="http://schemas.openxmlformats.org/officeDocument/2006/relationships/hyperlink" Target="https://ceoe-tenerife.com/guia-basica-tramitacion-prestaciones-desempleo-ertes-covid-19-real-decreto-ley-242020-26-junio/" TargetMode="External"/><Relationship Id="rId5444" Type="http://schemas.openxmlformats.org/officeDocument/2006/relationships/hyperlink" Target="https://ceoe-tenerife.com/author/ceoe-tenerife/" TargetMode="External"/><Relationship Id="rId1847" Type="http://schemas.openxmlformats.org/officeDocument/2006/relationships/hyperlink" Target="https://www.boe.es/boe/dias/2021/04/01/pdfs/BOE-A-2021-5202.pdf" TargetMode="External"/><Relationship Id="rId4046" Type="http://schemas.openxmlformats.org/officeDocument/2006/relationships/hyperlink" Target="http://sede.gobcan.es/boc/boc-a-2020-158-2709.pdf" TargetMode="External"/><Relationship Id="rId4253" Type="http://schemas.openxmlformats.org/officeDocument/2006/relationships/hyperlink" Target="https://www.boe.es/boe/dias/2020/07/02/pdfs/BOE-B-2020-19846.pdf" TargetMode="External"/><Relationship Id="rId4460" Type="http://schemas.openxmlformats.org/officeDocument/2006/relationships/hyperlink" Target="http://sede.gobcan.es/boc/boc-a-2020-107-1693.pdf" TargetMode="External"/><Relationship Id="rId5304" Type="http://schemas.openxmlformats.org/officeDocument/2006/relationships/hyperlink" Target="https://ceoe-tenerife.com/author/ceoe-tenerife/" TargetMode="External"/><Relationship Id="rId1707" Type="http://schemas.openxmlformats.org/officeDocument/2006/relationships/hyperlink" Target="http://sede.gobcan.es/boc/boc-a-2021-082-2159.xsign" TargetMode="External"/><Relationship Id="rId3062" Type="http://schemas.openxmlformats.org/officeDocument/2006/relationships/hyperlink" Target="http://sede.gobcan.es/boc/boc-a-2020-240-4460.pdf" TargetMode="External"/><Relationship Id="rId4113" Type="http://schemas.openxmlformats.org/officeDocument/2006/relationships/hyperlink" Target="https://www.boe.es/boe/dias/2020/07/28/pdfs/BOE-A-2020-8634.pdf" TargetMode="External"/><Relationship Id="rId4320" Type="http://schemas.openxmlformats.org/officeDocument/2006/relationships/hyperlink" Target="https://www.boe.es/boe/dias/2020/06/20/pdfs/BOE-B-2020-17945.pdf" TargetMode="External"/><Relationship Id="rId190" Type="http://schemas.openxmlformats.org/officeDocument/2006/relationships/hyperlink" Target="http://sede.gobcan.es/boc/boc-a-2021-201-4239.pdf" TargetMode="External"/><Relationship Id="rId1914" Type="http://schemas.openxmlformats.org/officeDocument/2006/relationships/hyperlink" Target="http://sede.gobcan.es/boc/boc-a-2021-063-1635.pdf" TargetMode="External"/><Relationship Id="rId3879" Type="http://schemas.openxmlformats.org/officeDocument/2006/relationships/hyperlink" Target="http://sede.gobcan.es/boc/boc-a-2020-177-3066.pdf" TargetMode="External"/><Relationship Id="rId5094" Type="http://schemas.openxmlformats.org/officeDocument/2006/relationships/hyperlink" Target="https://ceoe-tenerife.com/author/ceoe-tenerife/" TargetMode="External"/><Relationship Id="rId2688" Type="http://schemas.openxmlformats.org/officeDocument/2006/relationships/hyperlink" Target="http://www.gobiernodecanarias.org/boc/2020/262/039.html" TargetMode="External"/><Relationship Id="rId2895" Type="http://schemas.openxmlformats.org/officeDocument/2006/relationships/hyperlink" Target="http://sede.gobcan.es/boc/boc-a-2020-248-4719.xsign" TargetMode="External"/><Relationship Id="rId3739" Type="http://schemas.openxmlformats.org/officeDocument/2006/relationships/hyperlink" Target="https://www.boe.es/boe/dias/2020/09/23/pdfs/BOE-A-2020-11089.pdf" TargetMode="External"/><Relationship Id="rId3946" Type="http://schemas.openxmlformats.org/officeDocument/2006/relationships/hyperlink" Target="http://sede.gobcan.es/boc/boc-a-2020-162-2793.pdf" TargetMode="External"/><Relationship Id="rId5161" Type="http://schemas.openxmlformats.org/officeDocument/2006/relationships/hyperlink" Target="https://ceoe-tenerife.com/author/ceoe-tenerife/" TargetMode="External"/><Relationship Id="rId867" Type="http://schemas.openxmlformats.org/officeDocument/2006/relationships/hyperlink" Target="http://sede.gobcan.es/boc/boc-a-2021-150-3566.pdf" TargetMode="External"/><Relationship Id="rId1497" Type="http://schemas.openxmlformats.org/officeDocument/2006/relationships/hyperlink" Target="http://www.gobiernodecanarias.org/boc/2021/099/010.html" TargetMode="External"/><Relationship Id="rId2548" Type="http://schemas.openxmlformats.org/officeDocument/2006/relationships/hyperlink" Target="http://sede.gobcan.es/boc/boc-a-2020-269-5259.pdf" TargetMode="External"/><Relationship Id="rId2755" Type="http://schemas.openxmlformats.org/officeDocument/2006/relationships/hyperlink" Target="https://www.boe.es/boe/dias/2020/12/14/pdfs/BOE-A-2020-16072.pdf" TargetMode="External"/><Relationship Id="rId2962" Type="http://schemas.openxmlformats.org/officeDocument/2006/relationships/hyperlink" Target="https://www.boe.es/boe/dias/2020/11/30/pdfs/BOE-B-2020-44683.pdf" TargetMode="External"/><Relationship Id="rId3806" Type="http://schemas.openxmlformats.org/officeDocument/2006/relationships/hyperlink" Target="https://www.boe.es/boe/dias/2020/09/17/pdfs/BOE-A-2020-10820.pdf" TargetMode="External"/><Relationship Id="rId727" Type="http://schemas.openxmlformats.org/officeDocument/2006/relationships/hyperlink" Target="http://sede.gobcan.es/boc/boc-a-2021-162-3729.xsign" TargetMode="External"/><Relationship Id="rId934" Type="http://schemas.openxmlformats.org/officeDocument/2006/relationships/hyperlink" Target="https://www.boe.es/boe/dias/2021/07/15/pdfs/BOE-A-2021-11766.pdf" TargetMode="External"/><Relationship Id="rId1357" Type="http://schemas.openxmlformats.org/officeDocument/2006/relationships/hyperlink" Target="http://sede.gobcan.es/boc/boc-a-2021-108-2731.pdf" TargetMode="External"/><Relationship Id="rId1564" Type="http://schemas.openxmlformats.org/officeDocument/2006/relationships/hyperlink" Target="http://sede.gobcan.es/boc/boc-a-2021-093-2421.xsign" TargetMode="External"/><Relationship Id="rId1771" Type="http://schemas.openxmlformats.org/officeDocument/2006/relationships/hyperlink" Target="https://www.boe.es/boe/dias/2021/04/14/pdfs/BOE-A-2021-5869.pdf" TargetMode="External"/><Relationship Id="rId2408" Type="http://schemas.openxmlformats.org/officeDocument/2006/relationships/hyperlink" Target="http://sede.gobcan.es/boc/boc-a-2021-011-246.pdf" TargetMode="External"/><Relationship Id="rId2615" Type="http://schemas.openxmlformats.org/officeDocument/2006/relationships/hyperlink" Target="http://sede.gobcan.es/boc/boc-a-2020-267-5192.pdf" TargetMode="External"/><Relationship Id="rId2822" Type="http://schemas.openxmlformats.org/officeDocument/2006/relationships/hyperlink" Target="http://sede.gobcan.es/boc/boc-a-2020-253-4797.pdf" TargetMode="External"/><Relationship Id="rId5021" Type="http://schemas.openxmlformats.org/officeDocument/2006/relationships/hyperlink" Target="https://www.boe.es/diario_boe/txt.php?id=BOE-A-2020-4260" TargetMode="External"/><Relationship Id="rId63" Type="http://schemas.openxmlformats.org/officeDocument/2006/relationships/hyperlink" Target="https://www.boe.es/boe/dias/2021/10/06/pdfs/BOE-A-2021-16233.pdf" TargetMode="External"/><Relationship Id="rId1217" Type="http://schemas.openxmlformats.org/officeDocument/2006/relationships/hyperlink" Target="http://sede.gobcan.es/boc/boc-a-2021-120-2965.pdf" TargetMode="External"/><Relationship Id="rId1424" Type="http://schemas.openxmlformats.org/officeDocument/2006/relationships/hyperlink" Target="https://www.boe.es/boe/dias/2021/05/24/pdfs/BOE-A-2021-8641.pdf" TargetMode="External"/><Relationship Id="rId1631" Type="http://schemas.openxmlformats.org/officeDocument/2006/relationships/hyperlink" Target="https://www.boe.es/boe/dias/2021/04/29/pdfs/BOE-B-2021-20868.pdf" TargetMode="External"/><Relationship Id="rId4787" Type="http://schemas.openxmlformats.org/officeDocument/2006/relationships/hyperlink" Target="https://www.boe.es/boe/dias/2020/05/07/pdfs/BOE-B-2020-13299.pdf" TargetMode="External"/><Relationship Id="rId4994" Type="http://schemas.openxmlformats.org/officeDocument/2006/relationships/hyperlink" Target="http://sede.gobcan.es/boc/boc-a-2020-071-1270.pdf" TargetMode="External"/><Relationship Id="rId3389" Type="http://schemas.openxmlformats.org/officeDocument/2006/relationships/hyperlink" Target="http://sede.gobcan.es/boc/boc-a-2020-219-3920.pdf" TargetMode="External"/><Relationship Id="rId3596" Type="http://schemas.openxmlformats.org/officeDocument/2006/relationships/hyperlink" Target="http://sede.gobcan.es/boc/boc-a-2020-207-3583.pdf" TargetMode="External"/><Relationship Id="rId4647" Type="http://schemas.openxmlformats.org/officeDocument/2006/relationships/hyperlink" Target="http://sede.gobcan.es/boc/boc-a-2020-096-1557.pdf" TargetMode="External"/><Relationship Id="rId2198" Type="http://schemas.openxmlformats.org/officeDocument/2006/relationships/hyperlink" Target="http://sede.gobcan.es/boc/boc-a-2021-032-757.xsign" TargetMode="External"/><Relationship Id="rId3249" Type="http://schemas.openxmlformats.org/officeDocument/2006/relationships/hyperlink" Target="http://sede.gobcan.es/boc/boc-a-2020-229-4161.xsign" TargetMode="External"/><Relationship Id="rId3456" Type="http://schemas.openxmlformats.org/officeDocument/2006/relationships/hyperlink" Target="http://sede.gobcan.es/boc/boc-a-2020-216-3847.pdf" TargetMode="External"/><Relationship Id="rId4854" Type="http://schemas.openxmlformats.org/officeDocument/2006/relationships/hyperlink" Target="https://www.boe.es/boe/dias/2020/05/01/pdfs/BOE-A-2020-4759.pdf" TargetMode="External"/><Relationship Id="rId377" Type="http://schemas.openxmlformats.org/officeDocument/2006/relationships/hyperlink" Target="http://sede.gobcan.es/boc/boc-a-2021-189-4078.pdf" TargetMode="External"/><Relationship Id="rId584" Type="http://schemas.openxmlformats.org/officeDocument/2006/relationships/hyperlink" Target="http://www.gobiernodecanarias.org/boc/2021/169/009.html" TargetMode="External"/><Relationship Id="rId2058" Type="http://schemas.openxmlformats.org/officeDocument/2006/relationships/hyperlink" Target="http://sede.gobcan.es/boc/boc-a-2021-047-1179.pdf" TargetMode="External"/><Relationship Id="rId2265" Type="http://schemas.openxmlformats.org/officeDocument/2006/relationships/hyperlink" Target="http://sede.gobcan.es/boc/boc-a-2021-025-591.pdf" TargetMode="External"/><Relationship Id="rId3109" Type="http://schemas.openxmlformats.org/officeDocument/2006/relationships/hyperlink" Target="https://www.boe.es/boe/dias/2020/11/18/pdfs/BOE-A-2020-14371.pdf" TargetMode="External"/><Relationship Id="rId3663" Type="http://schemas.openxmlformats.org/officeDocument/2006/relationships/hyperlink" Target="http://sede.gobcan.es/boc/boc-a-2020-201-3459.xsign" TargetMode="External"/><Relationship Id="rId3870" Type="http://schemas.openxmlformats.org/officeDocument/2006/relationships/hyperlink" Target="http://www.gobiernodecanarias.org/boc/2020/178/002.html" TargetMode="External"/><Relationship Id="rId4507" Type="http://schemas.openxmlformats.org/officeDocument/2006/relationships/hyperlink" Target="http://sede.gobcan.es/boc/boc-a-2020-105-1678.pdf" TargetMode="External"/><Relationship Id="rId4714" Type="http://schemas.openxmlformats.org/officeDocument/2006/relationships/hyperlink" Target="https://www.boe.es/boe/dias/2020/05/12/pdfs/BOE-A-2020-4933.pdf" TargetMode="External"/><Relationship Id="rId4921" Type="http://schemas.openxmlformats.org/officeDocument/2006/relationships/hyperlink" Target="https://www.boe.es/boe/dias/2020/04/25/pdfs/BOE-A-2020-4650.pdf" TargetMode="External"/><Relationship Id="rId237" Type="http://schemas.openxmlformats.org/officeDocument/2006/relationships/hyperlink" Target="http://sede.gobcan.es/boc/boc-a-2021-200-4213.xsign" TargetMode="External"/><Relationship Id="rId791" Type="http://schemas.openxmlformats.org/officeDocument/2006/relationships/hyperlink" Target="https://www.boe.es/boe/dias/2021/07/29/pdfs/BOE-A-2021-12699.pdf" TargetMode="External"/><Relationship Id="rId1074" Type="http://schemas.openxmlformats.org/officeDocument/2006/relationships/hyperlink" Target="http://www.gobiernodecanarias.org/boc/2021/132/003.html" TargetMode="External"/><Relationship Id="rId2472" Type="http://schemas.openxmlformats.org/officeDocument/2006/relationships/hyperlink" Target="http://sede.gobcan.es/boc/boc-a-2020-270-5287.pdf" TargetMode="External"/><Relationship Id="rId3316" Type="http://schemas.openxmlformats.org/officeDocument/2006/relationships/hyperlink" Target="http://sede.gobcan.es/boc/boc-a-2020-222-3970.pdf" TargetMode="External"/><Relationship Id="rId3523" Type="http://schemas.openxmlformats.org/officeDocument/2006/relationships/hyperlink" Target="http://www.gobiernodecanarias.org/boc/2020/211/002.html" TargetMode="External"/><Relationship Id="rId3730" Type="http://schemas.openxmlformats.org/officeDocument/2006/relationships/hyperlink" Target="http://www.gobiernodecanarias.org/boc/2020/196/013.html" TargetMode="External"/><Relationship Id="rId444" Type="http://schemas.openxmlformats.org/officeDocument/2006/relationships/hyperlink" Target="http://sede.gobcan.es/boc/boc-a-2021-182-4013.pdf" TargetMode="External"/><Relationship Id="rId651" Type="http://schemas.openxmlformats.org/officeDocument/2006/relationships/hyperlink" Target="http://sede.gobcan.es/boc/boc-a-2021-165-3784.pdf" TargetMode="External"/><Relationship Id="rId1281" Type="http://schemas.openxmlformats.org/officeDocument/2006/relationships/hyperlink" Target="http://sede.gobcan.es/boc/boc-a-2021-114-2854.pdf" TargetMode="External"/><Relationship Id="rId2125" Type="http://schemas.openxmlformats.org/officeDocument/2006/relationships/hyperlink" Target="http://sede.gobcan.es/boc/boc-a-2021-042-1032.pdf" TargetMode="External"/><Relationship Id="rId2332" Type="http://schemas.openxmlformats.org/officeDocument/2006/relationships/hyperlink" Target="http://sede.gobcan.es/boc/boc-a-2021-020-463.pdf" TargetMode="External"/><Relationship Id="rId304" Type="http://schemas.openxmlformats.org/officeDocument/2006/relationships/hyperlink" Target="http://sede.gobcan.es/boc/boc-a-2021-194-4138.pdf" TargetMode="External"/><Relationship Id="rId511" Type="http://schemas.openxmlformats.org/officeDocument/2006/relationships/hyperlink" Target="http://sede.gobcan.es/boc/boc-a-2021-175-3948.pdf" TargetMode="External"/><Relationship Id="rId1141" Type="http://schemas.openxmlformats.org/officeDocument/2006/relationships/hyperlink" Target="http://sede.gobcan.es/boc/boc-a-2021-127-3125.pdf" TargetMode="External"/><Relationship Id="rId4297" Type="http://schemas.openxmlformats.org/officeDocument/2006/relationships/hyperlink" Target="https://www.boe.es/boe/dias/2020/06/25/pdfs/BOE-B-2020-18700.pdf" TargetMode="External"/><Relationship Id="rId5348" Type="http://schemas.openxmlformats.org/officeDocument/2006/relationships/hyperlink" Target="https://ceoe-tenerife.com/author/ceoe-tenerife/" TargetMode="External"/><Relationship Id="rId1001" Type="http://schemas.openxmlformats.org/officeDocument/2006/relationships/hyperlink" Target="http://sede.gobcan.es/boc/boc-a-2021-140-3369.pdf" TargetMode="External"/><Relationship Id="rId4157" Type="http://schemas.openxmlformats.org/officeDocument/2006/relationships/hyperlink" Target="https://www.boe.es/boe/dias/2020/07/16/pdfs/BOE-A-2020-7995.pdf" TargetMode="External"/><Relationship Id="rId4364" Type="http://schemas.openxmlformats.org/officeDocument/2006/relationships/hyperlink" Target="http://sede.gobcan.es/boc/boc-a-2020-117-1829.pdf" TargetMode="External"/><Relationship Id="rId4571" Type="http://schemas.openxmlformats.org/officeDocument/2006/relationships/hyperlink" Target="http://sede.gobcan.es/boc/boc-a-2020-103-1633.xsign" TargetMode="External"/><Relationship Id="rId5208" Type="http://schemas.openxmlformats.org/officeDocument/2006/relationships/hyperlink" Target="https://ceoe-tenerife.com/author/ceoe-tenerife/" TargetMode="External"/><Relationship Id="rId5415" Type="http://schemas.openxmlformats.org/officeDocument/2006/relationships/hyperlink" Target="https://ceoe-tenerife.com/informe-cuestiones-aclaratorias-aplicacion-orden-snd2572020-19-marzo-la-se-declara-la-suspension-apertura-al-publico-establecimientos-alojamiento-turistico/" TargetMode="External"/><Relationship Id="rId1958" Type="http://schemas.openxmlformats.org/officeDocument/2006/relationships/hyperlink" Target="http://sede.gobcan.es/boc/boc-a-2021-058-1489.pdf" TargetMode="External"/><Relationship Id="rId3173" Type="http://schemas.openxmlformats.org/officeDocument/2006/relationships/hyperlink" Target="http://sede.gobcan.es/boc/boc-a-2020-233-4257.pdf" TargetMode="External"/><Relationship Id="rId3380" Type="http://schemas.openxmlformats.org/officeDocument/2006/relationships/hyperlink" Target="http://sede.gobcan.es/boc/boc-a-2020-219-3901.pdf" TargetMode="External"/><Relationship Id="rId4017" Type="http://schemas.openxmlformats.org/officeDocument/2006/relationships/hyperlink" Target="http://sede.gobcan.es/boc/boc-a-2020-159-2733.pdf" TargetMode="External"/><Relationship Id="rId4224" Type="http://schemas.openxmlformats.org/officeDocument/2006/relationships/hyperlink" Target="http://www.gobiernodecanarias.org/boc/2020/135/007.html" TargetMode="External"/><Relationship Id="rId4431" Type="http://schemas.openxmlformats.org/officeDocument/2006/relationships/hyperlink" Target="http://sede.gobcan.es/boc/boc-a-2020-109-1718.pdf" TargetMode="External"/><Relationship Id="rId1818" Type="http://schemas.openxmlformats.org/officeDocument/2006/relationships/hyperlink" Target="http://sede.gobcan.es/boc/boc-a-2021-071-1881.xsign" TargetMode="External"/><Relationship Id="rId3033" Type="http://schemas.openxmlformats.org/officeDocument/2006/relationships/hyperlink" Target="http://sede.gobcan.es/boc/boc-a-2020-241-4482.pdf" TargetMode="External"/><Relationship Id="rId3240" Type="http://schemas.openxmlformats.org/officeDocument/2006/relationships/hyperlink" Target="http://sede.gobcan.es/boc/boc-a-2020-229-4149.pdf" TargetMode="External"/><Relationship Id="rId161" Type="http://schemas.openxmlformats.org/officeDocument/2006/relationships/hyperlink" Target="http://sede.gobcan.es/boc/boc-a-2021-201-4231.pdf" TargetMode="External"/><Relationship Id="rId2799" Type="http://schemas.openxmlformats.org/officeDocument/2006/relationships/hyperlink" Target="http://www.gobiernodecanarias.org/boc/2020/255/017.html" TargetMode="External"/><Relationship Id="rId3100" Type="http://schemas.openxmlformats.org/officeDocument/2006/relationships/hyperlink" Target="https://www.boe.es/boe/dias/2020/11/19/pdfs/BOE-B-2020-42396.pdf" TargetMode="External"/><Relationship Id="rId978" Type="http://schemas.openxmlformats.org/officeDocument/2006/relationships/hyperlink" Target="http://sede.gobcan.es/boc/boc-a-2021-142-3403.pdf" TargetMode="External"/><Relationship Id="rId2659" Type="http://schemas.openxmlformats.org/officeDocument/2006/relationships/hyperlink" Target="https://www.boe.es/boe/dias/2020/12/21/pdfs/BOE-B-2020-48385.pdf" TargetMode="External"/><Relationship Id="rId2866" Type="http://schemas.openxmlformats.org/officeDocument/2006/relationships/hyperlink" Target="http://sede.gobcan.es/boc/boc-a-2020-249-4755.pdf" TargetMode="External"/><Relationship Id="rId3917" Type="http://schemas.openxmlformats.org/officeDocument/2006/relationships/hyperlink" Target="https://www.boe.es/boe/dias/2020/08/13/pdfs/BOE-A-2020-9594.pdf" TargetMode="External"/><Relationship Id="rId5065" Type="http://schemas.openxmlformats.org/officeDocument/2006/relationships/hyperlink" Target="https://ceoe-tenerife.com/author/ceoe-tenerife/" TargetMode="External"/><Relationship Id="rId5272" Type="http://schemas.openxmlformats.org/officeDocument/2006/relationships/hyperlink" Target="https://ceoe-tenerife.com/author/ceoe-tenerife/" TargetMode="External"/><Relationship Id="rId838" Type="http://schemas.openxmlformats.org/officeDocument/2006/relationships/hyperlink" Target="http://sede.gobcan.es/boc/boc-a-2021-151-3578.pdf" TargetMode="External"/><Relationship Id="rId1468" Type="http://schemas.openxmlformats.org/officeDocument/2006/relationships/hyperlink" Target="http://www.gobiernodecanarias.org/boc/2021/101/022.html" TargetMode="External"/><Relationship Id="rId1675" Type="http://schemas.openxmlformats.org/officeDocument/2006/relationships/hyperlink" Target="http://www.gobiernodecanarias.org/boc/2021/084/006.html" TargetMode="External"/><Relationship Id="rId1882" Type="http://schemas.openxmlformats.org/officeDocument/2006/relationships/hyperlink" Target="http://sede.gobcan.es/boc/boc-a-2021-064-1661.pdf" TargetMode="External"/><Relationship Id="rId2519" Type="http://schemas.openxmlformats.org/officeDocument/2006/relationships/hyperlink" Target="http://sede.gobcan.es/boc/boc-a-2020-270-5297.pdf" TargetMode="External"/><Relationship Id="rId2726" Type="http://schemas.openxmlformats.org/officeDocument/2006/relationships/hyperlink" Target="https://www.boe.es/boe/dias/2020/12/17/pdfs/BOE-A-2020-16346.pdf" TargetMode="External"/><Relationship Id="rId4081" Type="http://schemas.openxmlformats.org/officeDocument/2006/relationships/hyperlink" Target="http://sede.gobcan.es/boc/boc-a-2020-154-2601.pdf" TargetMode="External"/><Relationship Id="rId5132" Type="http://schemas.openxmlformats.org/officeDocument/2006/relationships/hyperlink" Target="https://ceoe-tenerife.com/nivel-2-reforzado-medidas-especificas-y-temporales-para-tenerife-gran-canaria-y-fuerteventura/" TargetMode="External"/><Relationship Id="rId1328" Type="http://schemas.openxmlformats.org/officeDocument/2006/relationships/hyperlink" Target="https://www.boe.es/boe/dias/2021/05/29/pdfs/BOE-A-2021-8998.pdf" TargetMode="External"/><Relationship Id="rId1535" Type="http://schemas.openxmlformats.org/officeDocument/2006/relationships/hyperlink" Target="https://www.boe.es/boe/dias/2021/05/11/pdfs/BOE-A-2021-7816.pdf" TargetMode="External"/><Relationship Id="rId2933" Type="http://schemas.openxmlformats.org/officeDocument/2006/relationships/hyperlink" Target="http://sede.gobcan.es/boc/boc-a-2020-246-4648.pdf" TargetMode="External"/><Relationship Id="rId905" Type="http://schemas.openxmlformats.org/officeDocument/2006/relationships/hyperlink" Target="http://sede.gobcan.es/boc/boc-a-2021-147-3515.pdf" TargetMode="External"/><Relationship Id="rId1742" Type="http://schemas.openxmlformats.org/officeDocument/2006/relationships/hyperlink" Target="https://www.boe.es/boe/dias/2021/04/19/pdfs/BOE-A-2021-6232.pdf" TargetMode="External"/><Relationship Id="rId4898" Type="http://schemas.openxmlformats.org/officeDocument/2006/relationships/hyperlink" Target="http://sede.gobcan.es/boc/boc-a-2020-083-1403.pdf" TargetMode="External"/><Relationship Id="rId34" Type="http://schemas.openxmlformats.org/officeDocument/2006/relationships/hyperlink" Target="http://sede.gobcan.es/boc/boc-a-2021-207-4328.pdf" TargetMode="External"/><Relationship Id="rId1602" Type="http://schemas.openxmlformats.org/officeDocument/2006/relationships/hyperlink" Target="https://www.boe.es/boe/dias/2021/05/01/pdfs/BOE-B-2021-21376.pdf" TargetMode="External"/><Relationship Id="rId4758" Type="http://schemas.openxmlformats.org/officeDocument/2006/relationships/hyperlink" Target="https://www.boe.es/boe/dias/2020/05/08/pdfs/BOE-A-2020-4872.pdf" TargetMode="External"/><Relationship Id="rId4965" Type="http://schemas.openxmlformats.org/officeDocument/2006/relationships/hyperlink" Target="https://www.boe.es/boe/dias/2020/04/11/pdfs/BOE-A-2020-4420.pdf" TargetMode="External"/><Relationship Id="rId3567" Type="http://schemas.openxmlformats.org/officeDocument/2006/relationships/hyperlink" Target="http://www.gobiernodecanarias.org/boc/2020/208/005.html" TargetMode="External"/><Relationship Id="rId3774" Type="http://schemas.openxmlformats.org/officeDocument/2006/relationships/hyperlink" Target="http://sede.gobcan.es/boc/boc-a-2020-192-3294.pdf" TargetMode="External"/><Relationship Id="rId3981" Type="http://schemas.openxmlformats.org/officeDocument/2006/relationships/hyperlink" Target="http://sede.gobcan.es/boc/boc-a-2020-160-2752.xsign" TargetMode="External"/><Relationship Id="rId4618" Type="http://schemas.openxmlformats.org/officeDocument/2006/relationships/hyperlink" Target="http://sede.gobcan.es/boc/boc-a-2020-100-1600.xsign" TargetMode="External"/><Relationship Id="rId4825" Type="http://schemas.openxmlformats.org/officeDocument/2006/relationships/hyperlink" Target="https://www.boe.es/boe/dias/2020/05/05/pdfs/BOE-A-2020-4815.pdf" TargetMode="External"/><Relationship Id="rId488" Type="http://schemas.openxmlformats.org/officeDocument/2006/relationships/hyperlink" Target="http://sede.gobcan.es/boc/boc-a-2021-179-3981.pdf" TargetMode="External"/><Relationship Id="rId695" Type="http://schemas.openxmlformats.org/officeDocument/2006/relationships/hyperlink" Target="http://sede.gobcan.es/boc/boc-a-2021-163-3749.xsign" TargetMode="External"/><Relationship Id="rId2169" Type="http://schemas.openxmlformats.org/officeDocument/2006/relationships/hyperlink" Target="https://www.boe.es/boe/dias/2021/02/23/pdfs/BOE-A-2021-2767.pdf" TargetMode="External"/><Relationship Id="rId2376" Type="http://schemas.openxmlformats.org/officeDocument/2006/relationships/hyperlink" Target="http://sede.gobcan.es/boc/boc-a-2021-014-322.pdf" TargetMode="External"/><Relationship Id="rId2583" Type="http://schemas.openxmlformats.org/officeDocument/2006/relationships/hyperlink" Target="http://sede.gobcan.es/boc/boc-a-2020-269-5267.pdf" TargetMode="External"/><Relationship Id="rId2790" Type="http://schemas.openxmlformats.org/officeDocument/2006/relationships/hyperlink" Target="http://sede.gobcan.es/boc/boc-a-2020-255-4835.xsign" TargetMode="External"/><Relationship Id="rId3427" Type="http://schemas.openxmlformats.org/officeDocument/2006/relationships/hyperlink" Target="https://www.boe.es/boe/dias/2020/10/22/pdfs/BOE-B-2020-36809.pdf" TargetMode="External"/><Relationship Id="rId3634" Type="http://schemas.openxmlformats.org/officeDocument/2006/relationships/hyperlink" Target="http://sede.gobcan.es/boc/boc-a-2020-205-3525.pdf" TargetMode="External"/><Relationship Id="rId3841" Type="http://schemas.openxmlformats.org/officeDocument/2006/relationships/hyperlink" Target="http://sede.gobcan.es/boc/boc-a-2020-187-3225.xsign" TargetMode="External"/><Relationship Id="rId348" Type="http://schemas.openxmlformats.org/officeDocument/2006/relationships/hyperlink" Target="http://sede.gobcan.es/boc/boc-a-2021-191-4107.pdf" TargetMode="External"/><Relationship Id="rId555" Type="http://schemas.openxmlformats.org/officeDocument/2006/relationships/hyperlink" Target="http://www.gobiernodecanarias.org/boc/2021/172/005.html" TargetMode="External"/><Relationship Id="rId762" Type="http://schemas.openxmlformats.org/officeDocument/2006/relationships/hyperlink" Target="http://sede.gobcan.es/boc/boc-a-2021-160-3697.pdf" TargetMode="External"/><Relationship Id="rId1185" Type="http://schemas.openxmlformats.org/officeDocument/2006/relationships/hyperlink" Target="http://sede.gobcan.es/boc/boc-a-2021-124-3074.pdf" TargetMode="External"/><Relationship Id="rId1392" Type="http://schemas.openxmlformats.org/officeDocument/2006/relationships/hyperlink" Target="http://sede.gobcan.es/boc/boc-a-2021-107-2703.pdf" TargetMode="External"/><Relationship Id="rId2029" Type="http://schemas.openxmlformats.org/officeDocument/2006/relationships/hyperlink" Target="https://www.boe.es/boe/dias/2021/03/12/pdfs/BOE-A-2021-3839.pdf" TargetMode="External"/><Relationship Id="rId2236" Type="http://schemas.openxmlformats.org/officeDocument/2006/relationships/hyperlink" Target="http://www.gobiernodecanarias.org/boc/2021/029/016.html" TargetMode="External"/><Relationship Id="rId2443" Type="http://schemas.openxmlformats.org/officeDocument/2006/relationships/hyperlink" Target="http://sede.gobcan.es/boc/boc-a-2021-005-126.pdf" TargetMode="External"/><Relationship Id="rId2650" Type="http://schemas.openxmlformats.org/officeDocument/2006/relationships/hyperlink" Target="https://www.boe.es/boe/dias/2020/12/22/pdfs/BOE-A-2020-16672.pdf" TargetMode="External"/><Relationship Id="rId3701" Type="http://schemas.openxmlformats.org/officeDocument/2006/relationships/hyperlink" Target="https://www.boe.es/boe/dias/2020/09/25/pdfs/BOE-B-2020-31533.pdf" TargetMode="External"/><Relationship Id="rId208" Type="http://schemas.openxmlformats.org/officeDocument/2006/relationships/hyperlink" Target="http://sede.gobcan.es/boc/boc-a-2021-200-4207.pdf" TargetMode="External"/><Relationship Id="rId415" Type="http://schemas.openxmlformats.org/officeDocument/2006/relationships/hyperlink" Target="http://sede.gobcan.es/boc/boc-a-2021-185-4029.pdf" TargetMode="External"/><Relationship Id="rId622" Type="http://schemas.openxmlformats.org/officeDocument/2006/relationships/hyperlink" Target="http://sede.gobcan.es/boc/boc-a-2021-168-3840.pdf" TargetMode="External"/><Relationship Id="rId1045" Type="http://schemas.openxmlformats.org/officeDocument/2006/relationships/hyperlink" Target="https://www.boe.es/boe/dias/2021/07/03/pdfs/BOE-A-2021-11043.pdf" TargetMode="External"/><Relationship Id="rId1252" Type="http://schemas.openxmlformats.org/officeDocument/2006/relationships/hyperlink" Target="https://www.boe.es/boe/dias/2021/06/09/pdfs/BOE-B-2021-28827.pdf" TargetMode="External"/><Relationship Id="rId2303" Type="http://schemas.openxmlformats.org/officeDocument/2006/relationships/hyperlink" Target="https://www.boe.es/boe/dias/2021/02/01/pdfs/BOE-A-2021-1380.pdf" TargetMode="External"/><Relationship Id="rId2510" Type="http://schemas.openxmlformats.org/officeDocument/2006/relationships/hyperlink" Target="http://www.gobiernodecanarias.org/boc/2020/270/011.html" TargetMode="External"/><Relationship Id="rId1112" Type="http://schemas.openxmlformats.org/officeDocument/2006/relationships/hyperlink" Target="https://boe.es/boe/dias/2021/06/25/pdfs/BOE-A-2021-10584.pdf" TargetMode="External"/><Relationship Id="rId4268" Type="http://schemas.openxmlformats.org/officeDocument/2006/relationships/hyperlink" Target="https://www.boe.es/boe/dias/2020/07/02/pdfs/BOE-B-2020-19861.pdf" TargetMode="External"/><Relationship Id="rId4475" Type="http://schemas.openxmlformats.org/officeDocument/2006/relationships/hyperlink" Target="http://sede.gobcan.es/boc/boc-a-2020-106-1685.pdf" TargetMode="External"/><Relationship Id="rId5319" Type="http://schemas.openxmlformats.org/officeDocument/2006/relationships/hyperlink" Target="https://ceoe-tenerife.com/decreto-ley-62020-17-abril-medidas-urgentes-caracter-social-dirigidas-las-personas-situacion-vulnerabilidad-consecuencia-la-crisis-sanitaria-ocasionada-covid-19/" TargetMode="External"/><Relationship Id="rId3077" Type="http://schemas.openxmlformats.org/officeDocument/2006/relationships/hyperlink" Target="http://www.gobiernodecanarias.org/boc/2020/239/028.html" TargetMode="External"/><Relationship Id="rId3284" Type="http://schemas.openxmlformats.org/officeDocument/2006/relationships/hyperlink" Target="http://sede.gobcan.es/boc/boc-a-2020-225-4027.pdf" TargetMode="External"/><Relationship Id="rId4128" Type="http://schemas.openxmlformats.org/officeDocument/2006/relationships/hyperlink" Target="http://www.gobiernodecanarias.org/boc/2020/148/008.html" TargetMode="External"/><Relationship Id="rId4682" Type="http://schemas.openxmlformats.org/officeDocument/2006/relationships/hyperlink" Target="http://sede.gobcan.es/boc/boc-a-2020-094-1537.pdf" TargetMode="External"/><Relationship Id="rId1929" Type="http://schemas.openxmlformats.org/officeDocument/2006/relationships/hyperlink" Target="https://www.boe.es/boe/dias/2021/03/25/pdfs/BOE-B-2021-14571.pdf" TargetMode="External"/><Relationship Id="rId2093" Type="http://schemas.openxmlformats.org/officeDocument/2006/relationships/hyperlink" Target="http://sede.gobcan.es/boc/boc-a-2021-045-1133.pdf" TargetMode="External"/><Relationship Id="rId3491" Type="http://schemas.openxmlformats.org/officeDocument/2006/relationships/hyperlink" Target="http://sede.gobcan.es/boc/boc-a-2020-213-3761.pdf" TargetMode="External"/><Relationship Id="rId4335" Type="http://schemas.openxmlformats.org/officeDocument/2006/relationships/hyperlink" Target="https://www.boe.es/boe/dias/2020/06/18/pdfs/BOE-A-2020-6310.pdf" TargetMode="External"/><Relationship Id="rId4542" Type="http://schemas.openxmlformats.org/officeDocument/2006/relationships/hyperlink" Target="https://www.boe.es/boe/dias/2020/05/27/pdfs/BOE-A-2020-5316.pdf" TargetMode="External"/><Relationship Id="rId3144" Type="http://schemas.openxmlformats.org/officeDocument/2006/relationships/hyperlink" Target="http://sede.gobcan.es/boc/boc-a-2020-234-4293.pdf" TargetMode="External"/><Relationship Id="rId3351" Type="http://schemas.openxmlformats.org/officeDocument/2006/relationships/hyperlink" Target="http://sede.gobcan.es/boc/boc-a-2020-221-3959.pdf" TargetMode="External"/><Relationship Id="rId4402" Type="http://schemas.openxmlformats.org/officeDocument/2006/relationships/hyperlink" Target="http://sede.gobcan.es/boc/boc-a-2020-115-1791.xsign" TargetMode="External"/><Relationship Id="rId272" Type="http://schemas.openxmlformats.org/officeDocument/2006/relationships/hyperlink" Target="http://sede.gobcan.es/boc/boc-a-2021-197-4175.pdf" TargetMode="External"/><Relationship Id="rId2160" Type="http://schemas.openxmlformats.org/officeDocument/2006/relationships/hyperlink" Target="https://boe.es/boe/dias/2021/02/24/pdfs/BOE-A-2021-2888.pdf" TargetMode="External"/><Relationship Id="rId3004" Type="http://schemas.openxmlformats.org/officeDocument/2006/relationships/hyperlink" Target="http://sede.gobcan.es/boc/boc-a-2020-243-4536.xsign" TargetMode="External"/><Relationship Id="rId3211" Type="http://schemas.openxmlformats.org/officeDocument/2006/relationships/hyperlink" Target="http://sede.gobcan.es/boc/boc-a-2020-229-4143.pdf" TargetMode="External"/><Relationship Id="rId132" Type="http://schemas.openxmlformats.org/officeDocument/2006/relationships/hyperlink" Target="http://sede.gobcan.es/boc/boc-a-2021-203-4279.pdf" TargetMode="External"/><Relationship Id="rId2020" Type="http://schemas.openxmlformats.org/officeDocument/2006/relationships/hyperlink" Target="http://www.gobiernodecanarias.org/boc/archivo/2021/051/boc-a-2021-051-1303.pdf" TargetMode="External"/><Relationship Id="rId5176" Type="http://schemas.openxmlformats.org/officeDocument/2006/relationships/hyperlink" Target="https://ceoe-tenerife.com/author/ceoe-tenerife/" TargetMode="External"/><Relationship Id="rId5383" Type="http://schemas.openxmlformats.org/officeDocument/2006/relationships/hyperlink" Target="https://ceoe-tenerife.com/carta-apeca-las-instituciones-coronavirus/" TargetMode="External"/><Relationship Id="rId1579" Type="http://schemas.openxmlformats.org/officeDocument/2006/relationships/hyperlink" Target="http://sede.gobcan.es/boc/boc-a-2021-092-2415.pdf" TargetMode="External"/><Relationship Id="rId2977" Type="http://schemas.openxmlformats.org/officeDocument/2006/relationships/hyperlink" Target="http://sede.gobcan.es/boc/boc-a-2020-244-4582.pdf" TargetMode="External"/><Relationship Id="rId4192" Type="http://schemas.openxmlformats.org/officeDocument/2006/relationships/hyperlink" Target="https://www.boe.es/boe/dias/2020/07/08/pdfs/BOE-A-2020-7440.pdf" TargetMode="External"/><Relationship Id="rId5036" Type="http://schemas.openxmlformats.org/officeDocument/2006/relationships/hyperlink" Target="http://sede.gobcan.es/boc/boc-a-2020-067-1235.xsign" TargetMode="External"/><Relationship Id="rId5243" Type="http://schemas.openxmlformats.org/officeDocument/2006/relationships/hyperlink" Target="https://ceoe-tenerife.com/modificacion-criterios-restriccion-entrada-espana/" TargetMode="External"/><Relationship Id="rId5450" Type="http://schemas.openxmlformats.org/officeDocument/2006/relationships/hyperlink" Target="https://ceoe-tenerife.com/resolucion-16-marzo-2020-la-direccion-general-transporte-terrestre-la-se-exceptua-temporalmente-cumplimiento-las-normas-tiempos-conduccion-descanso-los-transp/" TargetMode="External"/><Relationship Id="rId949" Type="http://schemas.openxmlformats.org/officeDocument/2006/relationships/hyperlink" Target="http://www.gobiernodecanarias.org/boc/2021/143/008.html" TargetMode="External"/><Relationship Id="rId1786" Type="http://schemas.openxmlformats.org/officeDocument/2006/relationships/hyperlink" Target="http://sede.gobcan.es/boc/boc-a-2021-074-1975.pdf" TargetMode="External"/><Relationship Id="rId1993" Type="http://schemas.openxmlformats.org/officeDocument/2006/relationships/hyperlink" Target="https://www.boe.es/boe/dias/2021/03/18/pdfs/BOE-A-2021-4250.pdf" TargetMode="External"/><Relationship Id="rId2837" Type="http://schemas.openxmlformats.org/officeDocument/2006/relationships/hyperlink" Target="http://sede.gobcan.es/boc/boc-a-2020-253-4800.pdf" TargetMode="External"/><Relationship Id="rId4052" Type="http://schemas.openxmlformats.org/officeDocument/2006/relationships/hyperlink" Target="http://sede.gobcan.es/boc/boc-a-2020-158-2710.pdf" TargetMode="External"/><Relationship Id="rId5103" Type="http://schemas.openxmlformats.org/officeDocument/2006/relationships/hyperlink" Target="https://ceoe-tenerife.com/rd-30-2021-de-28-04-21-actualizacion-de-medidas-especificas-de-prevencion/" TargetMode="External"/><Relationship Id="rId78" Type="http://schemas.openxmlformats.org/officeDocument/2006/relationships/hyperlink" Target="http://sede.gobcan.es/boc/boc-a-2021-205-4312.xsign" TargetMode="External"/><Relationship Id="rId809" Type="http://schemas.openxmlformats.org/officeDocument/2006/relationships/hyperlink" Target="http://sede.gobcan.es/boc/boc-a-2021-152-3598.pdf" TargetMode="External"/><Relationship Id="rId1439" Type="http://schemas.openxmlformats.org/officeDocument/2006/relationships/hyperlink" Target="https://www.boe.es/boe/dias/2021/05/21/pdfs/BOE-B-2021-25347.pdf" TargetMode="External"/><Relationship Id="rId1646" Type="http://schemas.openxmlformats.org/officeDocument/2006/relationships/hyperlink" Target="http://sede.gobcan.es/boc/boc-a-2021-086-2269.pdf" TargetMode="External"/><Relationship Id="rId1853" Type="http://schemas.openxmlformats.org/officeDocument/2006/relationships/hyperlink" Target="http://sede.gobcan.es/boc/boc-a-2021-067-1758.pdf" TargetMode="External"/><Relationship Id="rId2904" Type="http://schemas.openxmlformats.org/officeDocument/2006/relationships/hyperlink" Target="http://www.gobiernodecanarias.org/boc/2020/248/028.html" TargetMode="External"/><Relationship Id="rId5310" Type="http://schemas.openxmlformats.org/officeDocument/2006/relationships/hyperlink" Target="https://ceoe-tenerife.com/author/ceoe-tenerife/" TargetMode="External"/><Relationship Id="rId1506" Type="http://schemas.openxmlformats.org/officeDocument/2006/relationships/hyperlink" Target="https://www.boe.es/boe/dias/2021/05/13/pdfs/BOE-B-2021-23772.pdf" TargetMode="External"/><Relationship Id="rId1713" Type="http://schemas.openxmlformats.org/officeDocument/2006/relationships/hyperlink" Target="http://sede.gobcan.es/boc/boc-a-2021-082-2163.pdf" TargetMode="External"/><Relationship Id="rId1920" Type="http://schemas.openxmlformats.org/officeDocument/2006/relationships/hyperlink" Target="http://sede.gobcan.es/boc/boc-a-2021-063-1636.pdf" TargetMode="External"/><Relationship Id="rId4869" Type="http://schemas.openxmlformats.org/officeDocument/2006/relationships/hyperlink" Target="http://sede.gobcan.es/boc/boc-a-2020-085-1429.pdf" TargetMode="External"/><Relationship Id="rId3678" Type="http://schemas.openxmlformats.org/officeDocument/2006/relationships/hyperlink" Target="http://sede.gobcan.es/boc/boc-a-2020-200-3434.pdf" TargetMode="External"/><Relationship Id="rId3885" Type="http://schemas.openxmlformats.org/officeDocument/2006/relationships/hyperlink" Target="http://www.gobiernodecanarias.org/boc/2020/177/004.html" TargetMode="External"/><Relationship Id="rId4729" Type="http://schemas.openxmlformats.org/officeDocument/2006/relationships/hyperlink" Target="http://sede.gobcan.es/boc/boc-a-2020-092-1514.pdf" TargetMode="External"/><Relationship Id="rId4936" Type="http://schemas.openxmlformats.org/officeDocument/2006/relationships/hyperlink" Target="https://www.boe.es/boe/dias/2020/04/17/pdfs/BOE-A-2020-4493.pdf" TargetMode="External"/><Relationship Id="rId599" Type="http://schemas.openxmlformats.org/officeDocument/2006/relationships/hyperlink" Target="http://sede.gobcan.es/boc/boc-a-2021-168-3834.xsign" TargetMode="External"/><Relationship Id="rId2487" Type="http://schemas.openxmlformats.org/officeDocument/2006/relationships/hyperlink" Target="http://sede.gobcan.es/boc/boc-a-2020-270-5290.pdf" TargetMode="External"/><Relationship Id="rId2694" Type="http://schemas.openxmlformats.org/officeDocument/2006/relationships/hyperlink" Target="http://sede.gobcan.es/boc/boc-a-2020-262-5068.xsign" TargetMode="External"/><Relationship Id="rId3538" Type="http://schemas.openxmlformats.org/officeDocument/2006/relationships/hyperlink" Target="https://www.boe.es/boe/dias/2020/10/13/pdfs/BOE-B-2020-34944.pdf" TargetMode="External"/><Relationship Id="rId3745" Type="http://schemas.openxmlformats.org/officeDocument/2006/relationships/hyperlink" Target="http://sede.gobcan.es/boc/boc-a-2020-195-3356.pdf" TargetMode="External"/><Relationship Id="rId459" Type="http://schemas.openxmlformats.org/officeDocument/2006/relationships/hyperlink" Target="http://sede.gobcan.es/boc/boc-a-2021-181-3998.pdf" TargetMode="External"/><Relationship Id="rId666" Type="http://schemas.openxmlformats.org/officeDocument/2006/relationships/hyperlink" Target="http://sede.gobcan.es/boc/boc-a-2021-164-3767.pdf" TargetMode="External"/><Relationship Id="rId873" Type="http://schemas.openxmlformats.org/officeDocument/2006/relationships/hyperlink" Target="https://www.boe.es/boe/dias/2021/07/21/pdfs/BOE-A-2021-12156.pdf" TargetMode="External"/><Relationship Id="rId1089" Type="http://schemas.openxmlformats.org/officeDocument/2006/relationships/hyperlink" Target="http://www.gobiernodecanarias.org/boc/2021/132/006.html" TargetMode="External"/><Relationship Id="rId1296" Type="http://schemas.openxmlformats.org/officeDocument/2006/relationships/hyperlink" Target="http://sede.gobcan.es/boc/boc-a-2021-113-2838.xsign" TargetMode="External"/><Relationship Id="rId2347" Type="http://schemas.openxmlformats.org/officeDocument/2006/relationships/hyperlink" Target="https://www.boe.es/boe/dias/2021/01/27/pdfs/BOE-A-2021-1179.pdf" TargetMode="External"/><Relationship Id="rId2554" Type="http://schemas.openxmlformats.org/officeDocument/2006/relationships/hyperlink" Target="http://www.gobiernodecanarias.org/boc/2020/269/016.html" TargetMode="External"/><Relationship Id="rId3952" Type="http://schemas.openxmlformats.org/officeDocument/2006/relationships/hyperlink" Target="http://www.gobiernodecanarias.org/boc/2020/162/018.html" TargetMode="External"/><Relationship Id="rId319" Type="http://schemas.openxmlformats.org/officeDocument/2006/relationships/hyperlink" Target="http://sede.gobcan.es/boc/boc-a-2021-194-4144.pdf" TargetMode="External"/><Relationship Id="rId526" Type="http://schemas.openxmlformats.org/officeDocument/2006/relationships/hyperlink" Target="http://sede.gobcan.es/boc/boc-a-2021-173-3920.xsign" TargetMode="External"/><Relationship Id="rId1156" Type="http://schemas.openxmlformats.org/officeDocument/2006/relationships/hyperlink" Target="http://www.gobiernodecanarias.org/boc/2021/125/002.html" TargetMode="External"/><Relationship Id="rId1363" Type="http://schemas.openxmlformats.org/officeDocument/2006/relationships/hyperlink" Target="http://sede.gobcan.es/boc/boc-a-2021-108-2733.pdf" TargetMode="External"/><Relationship Id="rId2207" Type="http://schemas.openxmlformats.org/officeDocument/2006/relationships/hyperlink" Target="http://sede.gobcan.es/boc/boc-a-2021-031-730.xsign" TargetMode="External"/><Relationship Id="rId2761" Type="http://schemas.openxmlformats.org/officeDocument/2006/relationships/hyperlink" Target="http://www.gobiernodecanarias.org/boc/2020/256/006.html" TargetMode="External"/><Relationship Id="rId3605" Type="http://schemas.openxmlformats.org/officeDocument/2006/relationships/hyperlink" Target="http://sede.gobcan.es/boc/boc-a-2020-207-3585.xsign" TargetMode="External"/><Relationship Id="rId3812" Type="http://schemas.openxmlformats.org/officeDocument/2006/relationships/hyperlink" Target="http://sede.gobcan.es/boc/boc-a-2020-190-3271.xsign" TargetMode="External"/><Relationship Id="rId733" Type="http://schemas.openxmlformats.org/officeDocument/2006/relationships/hyperlink" Target="http://sede.gobcan.es/boc/boc-a-2021-162-3730.pdf" TargetMode="External"/><Relationship Id="rId940" Type="http://schemas.openxmlformats.org/officeDocument/2006/relationships/hyperlink" Target="http://www.gobiernodecanarias.org/boc/2021/144/018.html" TargetMode="External"/><Relationship Id="rId1016" Type="http://schemas.openxmlformats.org/officeDocument/2006/relationships/hyperlink" Target="http://sede.gobcan.es/boc/boc-a-2021-138-3334.pdf" TargetMode="External"/><Relationship Id="rId1570" Type="http://schemas.openxmlformats.org/officeDocument/2006/relationships/hyperlink" Target="http://sede.gobcan.es/boc/boc-a-2021-092-2405.pdf" TargetMode="External"/><Relationship Id="rId2414" Type="http://schemas.openxmlformats.org/officeDocument/2006/relationships/hyperlink" Target="http://sede.gobcan.es/boc/boc-a-2021-011-253.pdf" TargetMode="External"/><Relationship Id="rId2621" Type="http://schemas.openxmlformats.org/officeDocument/2006/relationships/hyperlink" Target="http://sede.gobcan.es/boc/boc-a-2020-266-5148.pdf" TargetMode="External"/><Relationship Id="rId800" Type="http://schemas.openxmlformats.org/officeDocument/2006/relationships/hyperlink" Target="https://www.boe.es/boe/dias/2021/07/28/pdfs/BOE-B-2021-34238.pdf" TargetMode="External"/><Relationship Id="rId1223" Type="http://schemas.openxmlformats.org/officeDocument/2006/relationships/hyperlink" Target="http://www.gobiernodecanarias.org/boc/2021/120/006.html" TargetMode="External"/><Relationship Id="rId1430" Type="http://schemas.openxmlformats.org/officeDocument/2006/relationships/hyperlink" Target="http://sede.gobcan.es/boc/boc-a-2021-105-2674.xsign" TargetMode="External"/><Relationship Id="rId4379" Type="http://schemas.openxmlformats.org/officeDocument/2006/relationships/hyperlink" Target="https://www.boe.es/boe/dias/2020/06/11/pdfs/BOE-A-2020-6018.pdf" TargetMode="External"/><Relationship Id="rId4586" Type="http://schemas.openxmlformats.org/officeDocument/2006/relationships/hyperlink" Target="http://sede.gobcan.es/boc/boc-a-2020-103-1641.xsign" TargetMode="External"/><Relationship Id="rId4793" Type="http://schemas.openxmlformats.org/officeDocument/2006/relationships/hyperlink" Target="https://www.boe.es/boe/dias/2020/05/07/pdfs/BOE-B-2020-13305.pdf" TargetMode="External"/><Relationship Id="rId3188" Type="http://schemas.openxmlformats.org/officeDocument/2006/relationships/hyperlink" Target="http://sede.gobcan.es/boc/boc-a-2020-233-4265.pdf" TargetMode="External"/><Relationship Id="rId3395" Type="http://schemas.openxmlformats.org/officeDocument/2006/relationships/hyperlink" Target="http://sede.gobcan.es/boc/boc-a-2020-218-3878.pdf" TargetMode="External"/><Relationship Id="rId4239" Type="http://schemas.openxmlformats.org/officeDocument/2006/relationships/hyperlink" Target="http://sede.gobcan.es/boc/boc-a-2020-133-2124.pdf" TargetMode="External"/><Relationship Id="rId4446" Type="http://schemas.openxmlformats.org/officeDocument/2006/relationships/hyperlink" Target="http://sede.gobcan.es/boc/boc-a-2020-108-1705.pdf" TargetMode="External"/><Relationship Id="rId4653" Type="http://schemas.openxmlformats.org/officeDocument/2006/relationships/hyperlink" Target="http://www.gobiernodecanarias.org/boc/2020/096/007.html" TargetMode="External"/><Relationship Id="rId4860" Type="http://schemas.openxmlformats.org/officeDocument/2006/relationships/hyperlink" Target="https://www.boe.es/boe/dias/2020/04/30/pdfs/BOE-B-2020-13137.pdf" TargetMode="External"/><Relationship Id="rId3048" Type="http://schemas.openxmlformats.org/officeDocument/2006/relationships/hyperlink" Target="http://www.gobiernodecanarias.org/boc/2020/240/003.html" TargetMode="External"/><Relationship Id="rId3255" Type="http://schemas.openxmlformats.org/officeDocument/2006/relationships/hyperlink" Target="http://sede.gobcan.es/boc/boc-a-2020-228-4112.pdf" TargetMode="External"/><Relationship Id="rId3462" Type="http://schemas.openxmlformats.org/officeDocument/2006/relationships/hyperlink" Target="https://www.boe.es/boe/dias/2020/10/21/pdfs/BOE-A-2020-12633.pdf" TargetMode="External"/><Relationship Id="rId4306" Type="http://schemas.openxmlformats.org/officeDocument/2006/relationships/hyperlink" Target="http://sede.gobcan.es/boc/boc-a-2020-126-1955.xsign" TargetMode="External"/><Relationship Id="rId4513" Type="http://schemas.openxmlformats.org/officeDocument/2006/relationships/hyperlink" Target="http://sede.gobcan.es/boc/boc-a-2020-105-1679.pdf" TargetMode="External"/><Relationship Id="rId4720" Type="http://schemas.openxmlformats.org/officeDocument/2006/relationships/hyperlink" Target="https://www.boe.es/boe/dias/2020/05/12/pdfs/BOE-B-2020-13521.pdf" TargetMode="External"/><Relationship Id="rId176" Type="http://schemas.openxmlformats.org/officeDocument/2006/relationships/hyperlink" Target="http://sede.gobcan.es/boc/boc-a-2021-201-4234.pdf" TargetMode="External"/><Relationship Id="rId383" Type="http://schemas.openxmlformats.org/officeDocument/2006/relationships/hyperlink" Target="http://www.gobiernodecanarias.org/boc/2021/188/010.html" TargetMode="External"/><Relationship Id="rId590" Type="http://schemas.openxmlformats.org/officeDocument/2006/relationships/hyperlink" Target="http://sede.gobcan.es/boc/boc-a-2021-169-3858.xsign" TargetMode="External"/><Relationship Id="rId2064" Type="http://schemas.openxmlformats.org/officeDocument/2006/relationships/hyperlink" Target="http://sede.gobcan.es/boc/boc-a-2021-046-1151.pdf" TargetMode="External"/><Relationship Id="rId2271" Type="http://schemas.openxmlformats.org/officeDocument/2006/relationships/hyperlink" Target="https://www.boe.es/boe/dias/2021/02/04/pdfs/BOE-A-2021-1613.pdf" TargetMode="External"/><Relationship Id="rId3115" Type="http://schemas.openxmlformats.org/officeDocument/2006/relationships/hyperlink" Target="http://www.gobiernodecanarias.org/boc/2020/236/008.html" TargetMode="External"/><Relationship Id="rId3322" Type="http://schemas.openxmlformats.org/officeDocument/2006/relationships/hyperlink" Target="http://sede.gobcan.es/boc/boc-a-2020-222-3971.pdf" TargetMode="External"/><Relationship Id="rId243" Type="http://schemas.openxmlformats.org/officeDocument/2006/relationships/hyperlink" Target="http://sede.gobcan.es/boc/boc-a-2021-200-4214.pdf" TargetMode="External"/><Relationship Id="rId450" Type="http://schemas.openxmlformats.org/officeDocument/2006/relationships/hyperlink" Target="http://www.gobiernodecanarias.org/boc/2021/182/005.html" TargetMode="External"/><Relationship Id="rId1080" Type="http://schemas.openxmlformats.org/officeDocument/2006/relationships/hyperlink" Target="http://sede.gobcan.es/boc/boc-a-2021-132-3219.xsign" TargetMode="External"/><Relationship Id="rId2131" Type="http://schemas.openxmlformats.org/officeDocument/2006/relationships/hyperlink" Target="https://www.boe.es/boe/dias/2021/03/01/pdfs/BOE-B-2021-9844.pdf" TargetMode="External"/><Relationship Id="rId5287" Type="http://schemas.openxmlformats.org/officeDocument/2006/relationships/hyperlink" Target="https://ceoe-tenerife.com/nota-informativa-la-direccion-general-salud-publica-relativa-la-reapertura-piscinas-fase-2-1/" TargetMode="External"/><Relationship Id="rId103" Type="http://schemas.openxmlformats.org/officeDocument/2006/relationships/hyperlink" Target="http://www.gobiernodecanarias.org/boc/2021/204/006.html" TargetMode="External"/><Relationship Id="rId310" Type="http://schemas.openxmlformats.org/officeDocument/2006/relationships/hyperlink" Target="http://sede.gobcan.es/boc/boc-a-2021-194-4143.pdf" TargetMode="External"/><Relationship Id="rId4096" Type="http://schemas.openxmlformats.org/officeDocument/2006/relationships/hyperlink" Target="https://www.boe.es/boe/dias/2020/07/30/pdfs/BOE-A-2020-8750.pdf" TargetMode="External"/><Relationship Id="rId5147" Type="http://schemas.openxmlformats.org/officeDocument/2006/relationships/hyperlink" Target="https://ceoe-tenerife.com/author/ceoe-tenerife/" TargetMode="External"/><Relationship Id="rId1897" Type="http://schemas.openxmlformats.org/officeDocument/2006/relationships/hyperlink" Target="http://sede.gobcan.es/boc/boc-a-2021-064-1664.pdf" TargetMode="External"/><Relationship Id="rId2948" Type="http://schemas.openxmlformats.org/officeDocument/2006/relationships/hyperlink" Target="https://www.boe.es/boe/dias/2020/12/01/pdfs/BOE-B-2020-44981.pdf" TargetMode="External"/><Relationship Id="rId5354" Type="http://schemas.openxmlformats.org/officeDocument/2006/relationships/hyperlink" Target="https://ceoe-tenerife.com/author/ceoe-tenerife/" TargetMode="External"/><Relationship Id="rId1757" Type="http://schemas.openxmlformats.org/officeDocument/2006/relationships/hyperlink" Target="http://sede.gobcan.es/boc/boc-a-2021-078-2060.pdf" TargetMode="External"/><Relationship Id="rId1964" Type="http://schemas.openxmlformats.org/officeDocument/2006/relationships/hyperlink" Target="http://www.gobiernodecanarias.org/boc/2021/057/001.html" TargetMode="External"/><Relationship Id="rId2808" Type="http://schemas.openxmlformats.org/officeDocument/2006/relationships/hyperlink" Target="http://sede.gobcan.es/boc/boc-a-2020-255-4860.pdf" TargetMode="External"/><Relationship Id="rId4163" Type="http://schemas.openxmlformats.org/officeDocument/2006/relationships/hyperlink" Target="http://sede.gobcan.es/boc/boc-a-2020-142-2285.xsign" TargetMode="External"/><Relationship Id="rId4370" Type="http://schemas.openxmlformats.org/officeDocument/2006/relationships/hyperlink" Target="http://sede.gobcan.es/boc/boc-a-2020-117-1830.pdf" TargetMode="External"/><Relationship Id="rId5007" Type="http://schemas.openxmlformats.org/officeDocument/2006/relationships/hyperlink" Target="http://www.gobiernodecanarias.org/boc/2020/069/001.html" TargetMode="External"/><Relationship Id="rId5214" Type="http://schemas.openxmlformats.org/officeDocument/2006/relationships/hyperlink" Target="https://ceoe-tenerife.com/author/ceoe-tenerife/" TargetMode="External"/><Relationship Id="rId5421" Type="http://schemas.openxmlformats.org/officeDocument/2006/relationships/hyperlink" Target="https://ceoe-tenerife.com/ceoe-resolucion-acuerdo-del-consejo-ministros-24-marzo-2020-caracteristicas-primer-tramo-linea-avales-ico/" TargetMode="External"/><Relationship Id="rId49" Type="http://schemas.openxmlformats.org/officeDocument/2006/relationships/hyperlink" Target="http://sede.gobcan.es/boc/boc-a-2021-207-4332.pdf" TargetMode="External"/><Relationship Id="rId1617" Type="http://schemas.openxmlformats.org/officeDocument/2006/relationships/hyperlink" Target="http://sede.gobcan.es/boc/boc-a-2021-088-2319.pdf" TargetMode="External"/><Relationship Id="rId1824" Type="http://schemas.openxmlformats.org/officeDocument/2006/relationships/hyperlink" Target="https://www.boe.es/boe/dias/2021/04/07/pdfs/BOE-B-2021-16743.pdf" TargetMode="External"/><Relationship Id="rId4023" Type="http://schemas.openxmlformats.org/officeDocument/2006/relationships/hyperlink" Target="http://sede.gobcan.es/boc/boc-a-2020-159-2735.pdf" TargetMode="External"/><Relationship Id="rId4230" Type="http://schemas.openxmlformats.org/officeDocument/2006/relationships/hyperlink" Target="http://sede.gobcan.es/boc/boc-a-2020-134-2133.pdf" TargetMode="External"/><Relationship Id="rId3789" Type="http://schemas.openxmlformats.org/officeDocument/2006/relationships/hyperlink" Target="http://sede.gobcan.es/boc/boc-a-2020-192-3302.pdf" TargetMode="External"/><Relationship Id="rId2598" Type="http://schemas.openxmlformats.org/officeDocument/2006/relationships/hyperlink" Target="http://sede.gobcan.es/boc/boc-a-2020-268-5210.xsign" TargetMode="External"/><Relationship Id="rId3996" Type="http://schemas.openxmlformats.org/officeDocument/2006/relationships/hyperlink" Target="http://sede.gobcan.es/boc/boc-a-2020-160-2755.xsign" TargetMode="External"/><Relationship Id="rId3649" Type="http://schemas.openxmlformats.org/officeDocument/2006/relationships/hyperlink" Target="http://sede.gobcan.es/boc/boc-a-2020-203-3504.xsign" TargetMode="External"/><Relationship Id="rId3856" Type="http://schemas.openxmlformats.org/officeDocument/2006/relationships/hyperlink" Target="http://sede.gobcan.es/boc/boc-a-2020-182-3167.xsign" TargetMode="External"/><Relationship Id="rId4907" Type="http://schemas.openxmlformats.org/officeDocument/2006/relationships/hyperlink" Target="http://sede.gobcan.es/boc/boc-a-2020-083-1404.pdf" TargetMode="External"/><Relationship Id="rId5071" Type="http://schemas.openxmlformats.org/officeDocument/2006/relationships/hyperlink" Target="https://ceoe-tenerife.com/author/ceoe-tenerife/" TargetMode="External"/><Relationship Id="rId777" Type="http://schemas.openxmlformats.org/officeDocument/2006/relationships/hyperlink" Target="http://www.gobiernodecanarias.org/boc/2021/156/003.html" TargetMode="External"/><Relationship Id="rId984" Type="http://schemas.openxmlformats.org/officeDocument/2006/relationships/hyperlink" Target="http://sede.gobcan.es/boc/boc-a-2021-141-3389.pdf" TargetMode="External"/><Relationship Id="rId2458" Type="http://schemas.openxmlformats.org/officeDocument/2006/relationships/hyperlink" Target="http://sede.gobcan.es/boc/boc-a-2020-270-5285.pdf" TargetMode="External"/><Relationship Id="rId2665" Type="http://schemas.openxmlformats.org/officeDocument/2006/relationships/hyperlink" Target="http://sede.gobcan.es/boc/boc-a-2020-262-5029.pdf" TargetMode="External"/><Relationship Id="rId2872" Type="http://schemas.openxmlformats.org/officeDocument/2006/relationships/hyperlink" Target="http://www.gobiernodecanarias.org/boc/2020/249/003.html" TargetMode="External"/><Relationship Id="rId3509" Type="http://schemas.openxmlformats.org/officeDocument/2006/relationships/hyperlink" Target="http://www.gobiernodecanarias.org/boc/2020/212/023.html" TargetMode="External"/><Relationship Id="rId3716" Type="http://schemas.openxmlformats.org/officeDocument/2006/relationships/hyperlink" Target="http://sede.gobcan.es/boc/boc-a-2020-196-3367.xsign" TargetMode="External"/><Relationship Id="rId3923" Type="http://schemas.openxmlformats.org/officeDocument/2006/relationships/hyperlink" Target="http://www.gobiernodecanarias.org/boc/2020/163/004.html" TargetMode="External"/><Relationship Id="rId637" Type="http://schemas.openxmlformats.org/officeDocument/2006/relationships/hyperlink" Target="http://www.gobiernodecanarias.org/boc/2021/166/011.html" TargetMode="External"/><Relationship Id="rId844" Type="http://schemas.openxmlformats.org/officeDocument/2006/relationships/hyperlink" Target="http://www.gobiernodecanarias.org/boc/2021/151/009.html" TargetMode="External"/><Relationship Id="rId1267" Type="http://schemas.openxmlformats.org/officeDocument/2006/relationships/hyperlink" Target="https://www.boe.es/boe/dias/2021/06/05/pdfs/BOE-A-2021-9351.pdf" TargetMode="External"/><Relationship Id="rId1474" Type="http://schemas.openxmlformats.org/officeDocument/2006/relationships/hyperlink" Target="https://www.boe.es/boe/dias/2021/05/17/pdfs/BOE-B-2021-24500.pdf" TargetMode="External"/><Relationship Id="rId1681" Type="http://schemas.openxmlformats.org/officeDocument/2006/relationships/hyperlink" Target="http://sede.gobcan.es/boc/boc-a-2021-083-2192.pdf" TargetMode="External"/><Relationship Id="rId2318" Type="http://schemas.openxmlformats.org/officeDocument/2006/relationships/hyperlink" Target="http://sede.gobcan.es/boc/boc-a-2021-020-455.pdf" TargetMode="External"/><Relationship Id="rId2525" Type="http://schemas.openxmlformats.org/officeDocument/2006/relationships/hyperlink" Target="http://www.gobiernodecanarias.org/boc/2020/270/014.html" TargetMode="External"/><Relationship Id="rId2732" Type="http://schemas.openxmlformats.org/officeDocument/2006/relationships/hyperlink" Target="http://sede.gobcan.es/boc/boc-a-2020-259-4962.pdf" TargetMode="External"/><Relationship Id="rId704" Type="http://schemas.openxmlformats.org/officeDocument/2006/relationships/hyperlink" Target="http://www.gobiernodecanarias.org/boc/2021/163/008.html" TargetMode="External"/><Relationship Id="rId911" Type="http://schemas.openxmlformats.org/officeDocument/2006/relationships/hyperlink" Target="https://www.boe.es/boe/dias/2021/07/17/pdfs/BOE-A-2021-11918.pdf" TargetMode="External"/><Relationship Id="rId1127" Type="http://schemas.openxmlformats.org/officeDocument/2006/relationships/hyperlink" Target="http://sede.gobcan.es/boc/boc-a-2021-129-3163.pdf" TargetMode="External"/><Relationship Id="rId1334" Type="http://schemas.openxmlformats.org/officeDocument/2006/relationships/hyperlink" Target="https://www.boe.es/boe/dias/2021/05/28/pdfs/BOE-B-2021-26838.pdf" TargetMode="External"/><Relationship Id="rId1541" Type="http://schemas.openxmlformats.org/officeDocument/2006/relationships/hyperlink" Target="http://www.gobiernodecanarias.org/boc/2021/095/001.html" TargetMode="External"/><Relationship Id="rId4697" Type="http://schemas.openxmlformats.org/officeDocument/2006/relationships/hyperlink" Target="https://www.boe.es/boe/dias/2020/05/13/pdfs/BOE-B-2020-13580.pdf" TargetMode="External"/><Relationship Id="rId40" Type="http://schemas.openxmlformats.org/officeDocument/2006/relationships/hyperlink" Target="http://sede.gobcan.es/boc/boc-a-2021-207-4329.pdf" TargetMode="External"/><Relationship Id="rId1401" Type="http://schemas.openxmlformats.org/officeDocument/2006/relationships/hyperlink" Target="http://sede.gobcan.es/boc/boc-a-2021-107-2717.pdf" TargetMode="External"/><Relationship Id="rId3299" Type="http://schemas.openxmlformats.org/officeDocument/2006/relationships/hyperlink" Target="http://www.gobiernodecanarias.org/boc/2020/224/014.html" TargetMode="External"/><Relationship Id="rId4557" Type="http://schemas.openxmlformats.org/officeDocument/2006/relationships/hyperlink" Target="https://www.boe.es/boe/dias/2020/05/27/pdfs/BOE-B-2020-14290.pdf" TargetMode="External"/><Relationship Id="rId4764" Type="http://schemas.openxmlformats.org/officeDocument/2006/relationships/hyperlink" Target="https://www.boe.es/boe/dias/2020/05/08/pdfs/BOE-B-2020-13345.pdf" TargetMode="External"/><Relationship Id="rId3159" Type="http://schemas.openxmlformats.org/officeDocument/2006/relationships/hyperlink" Target="http://sede.gobcan.es/boc/boc-a-2020-234-4306.pdf" TargetMode="External"/><Relationship Id="rId3366" Type="http://schemas.openxmlformats.org/officeDocument/2006/relationships/hyperlink" Target="http://sede.gobcan.es/boc/boc-a-2020-220-3921.xsign" TargetMode="External"/><Relationship Id="rId3573" Type="http://schemas.openxmlformats.org/officeDocument/2006/relationships/hyperlink" Target="http://sede.gobcan.es/boc/boc-a-2020-208-3609.xsign" TargetMode="External"/><Relationship Id="rId4417" Type="http://schemas.openxmlformats.org/officeDocument/2006/relationships/hyperlink" Target="http://sede.gobcan.es/boc/boc-a-2020-111-1750.pdf" TargetMode="External"/><Relationship Id="rId4971" Type="http://schemas.openxmlformats.org/officeDocument/2006/relationships/hyperlink" Target="https://www.boe.es/boe/dias/2020/04/09/pdfs/BOE-A-2020-4377.pdf" TargetMode="External"/><Relationship Id="rId287" Type="http://schemas.openxmlformats.org/officeDocument/2006/relationships/hyperlink" Target="http://sede.gobcan.es/boc/boc-a-2021-196-4164.pdf" TargetMode="External"/><Relationship Id="rId494" Type="http://schemas.openxmlformats.org/officeDocument/2006/relationships/hyperlink" Target="http://sede.gobcan.es/boc/boc-a-2021-178-3974.pdf" TargetMode="External"/><Relationship Id="rId2175" Type="http://schemas.openxmlformats.org/officeDocument/2006/relationships/hyperlink" Target="http://sede.gobcan.es/boc/boc-a-2021-035-841.pdf" TargetMode="External"/><Relationship Id="rId2382" Type="http://schemas.openxmlformats.org/officeDocument/2006/relationships/hyperlink" Target="https://www.boe.es/boe/dias/2021/01/20/pdfs/BOE-B-2021-2126.pdf" TargetMode="External"/><Relationship Id="rId3019" Type="http://schemas.openxmlformats.org/officeDocument/2006/relationships/hyperlink" Target="http://sede.gobcan.es/boc/boc-a-2020-243-4543.xsign" TargetMode="External"/><Relationship Id="rId3226" Type="http://schemas.openxmlformats.org/officeDocument/2006/relationships/hyperlink" Target="http://sede.gobcan.es/boc/boc-a-2020-229-4147.pdf" TargetMode="External"/><Relationship Id="rId3780" Type="http://schemas.openxmlformats.org/officeDocument/2006/relationships/hyperlink" Target="http://sede.gobcan.es/boc/boc-a-2020-192-3295.pdf" TargetMode="External"/><Relationship Id="rId4624" Type="http://schemas.openxmlformats.org/officeDocument/2006/relationships/hyperlink" Target="http://sede.gobcan.es/boc/boc-a-2020-100-1603.pdf" TargetMode="External"/><Relationship Id="rId4831" Type="http://schemas.openxmlformats.org/officeDocument/2006/relationships/hyperlink" Target="http://sede.gobcan.es/boc/boc-a-2020-087-1454.xsign" TargetMode="External"/><Relationship Id="rId147" Type="http://schemas.openxmlformats.org/officeDocument/2006/relationships/hyperlink" Target="http://sede.gobcan.es/boc/boc-a-2021-202-4258.pdf" TargetMode="External"/><Relationship Id="rId354" Type="http://schemas.openxmlformats.org/officeDocument/2006/relationships/hyperlink" Target="https://www.boe.es/boe/dias/2021/09/14/pdfs/BOE-A-2021-14914.pdf" TargetMode="External"/><Relationship Id="rId1191" Type="http://schemas.openxmlformats.org/officeDocument/2006/relationships/hyperlink" Target="http://sede.gobcan.es/boc/boc-a-2021-124-3075.pdf" TargetMode="External"/><Relationship Id="rId2035" Type="http://schemas.openxmlformats.org/officeDocument/2006/relationships/hyperlink" Target="http://sede.gobcan.es/boc/boc-a-2021-049-1244.pdf" TargetMode="External"/><Relationship Id="rId3433" Type="http://schemas.openxmlformats.org/officeDocument/2006/relationships/hyperlink" Target="http://www.gobiernodecanarias.org/boc/2020/216/004.html" TargetMode="External"/><Relationship Id="rId3640" Type="http://schemas.openxmlformats.org/officeDocument/2006/relationships/hyperlink" Target="http://www.gobiernodecanarias.org/boc/2020/204/007.html" TargetMode="External"/><Relationship Id="rId561" Type="http://schemas.openxmlformats.org/officeDocument/2006/relationships/hyperlink" Target="http://sede.gobcan.es/boc/boc-a-2021-171-3887.xsign" TargetMode="External"/><Relationship Id="rId2242" Type="http://schemas.openxmlformats.org/officeDocument/2006/relationships/hyperlink" Target="http://sede.gobcan.es/boc/boc-a-2021-026-608.pdf" TargetMode="External"/><Relationship Id="rId3500" Type="http://schemas.openxmlformats.org/officeDocument/2006/relationships/hyperlink" Target="https://www.boe.es/boe/dias/2020/10/16/pdfs/BOE-A-2020-12356.pdf" TargetMode="External"/><Relationship Id="rId5398" Type="http://schemas.openxmlformats.org/officeDocument/2006/relationships/hyperlink" Target="https://ceoe-tenerife.com/author/ceoe-tenerife/" TargetMode="External"/><Relationship Id="rId214" Type="http://schemas.openxmlformats.org/officeDocument/2006/relationships/hyperlink" Target="http://sede.gobcan.es/boc/boc-a-2021-200-4209.pdf" TargetMode="External"/><Relationship Id="rId421" Type="http://schemas.openxmlformats.org/officeDocument/2006/relationships/hyperlink" Target="https://www.boe.es/boe/dias/2021/09/07/pdfs/BOE-A-2021-14603.pdf" TargetMode="External"/><Relationship Id="rId1051" Type="http://schemas.openxmlformats.org/officeDocument/2006/relationships/hyperlink" Target="https://www.boe.es/boe/dias/2021/07/01/pdfs/BOE-B-2021-31625.pdf" TargetMode="External"/><Relationship Id="rId2102" Type="http://schemas.openxmlformats.org/officeDocument/2006/relationships/hyperlink" Target="http://sede.gobcan.es/boc/boc-a-2021-045-1132.pdf" TargetMode="External"/><Relationship Id="rId5258" Type="http://schemas.openxmlformats.org/officeDocument/2006/relationships/hyperlink" Target="https://ceoe-tenerife.com/author/ceoe-tenerife/" TargetMode="External"/><Relationship Id="rId1868" Type="http://schemas.openxmlformats.org/officeDocument/2006/relationships/hyperlink" Target="https://www.boe.es/boe/dias/2021/03/30/pdfs/BOE-B-2021-15710.pdf" TargetMode="External"/><Relationship Id="rId4067" Type="http://schemas.openxmlformats.org/officeDocument/2006/relationships/hyperlink" Target="http://www.gobiernodecanarias.org/boc/2020/157/005.html" TargetMode="External"/><Relationship Id="rId4274" Type="http://schemas.openxmlformats.org/officeDocument/2006/relationships/hyperlink" Target="https://www.boe.es/boe/dias/2020/07/01/pdfs/BOE-B-2020-19694.pdf" TargetMode="External"/><Relationship Id="rId4481" Type="http://schemas.openxmlformats.org/officeDocument/2006/relationships/hyperlink" Target="http://www.gobiernodecanarias.org/boc/2020/106/002.html" TargetMode="External"/><Relationship Id="rId5118" Type="http://schemas.openxmlformats.org/officeDocument/2006/relationships/hyperlink" Target="https://ceoe-tenerife.com/decreto-ley-1-2021-medidas-excepcionales-para-facilitar-el-pago-de-determinadas-deudas-tributarias/" TargetMode="External"/><Relationship Id="rId5325" Type="http://schemas.openxmlformats.org/officeDocument/2006/relationships/hyperlink" Target="https://ceoe-tenerife.com/guia-practica-medidas-preventivas-frente-al-covid-19/" TargetMode="External"/><Relationship Id="rId2919" Type="http://schemas.openxmlformats.org/officeDocument/2006/relationships/hyperlink" Target="https://www.boe.es/boe/dias/2020/12/02/pdfs/BOE-A-2020-15389.pdf" TargetMode="External"/><Relationship Id="rId3083" Type="http://schemas.openxmlformats.org/officeDocument/2006/relationships/hyperlink" Target="https://www.boe.es/boe/dias/2020/11/20/pdfs/BOE-B-2020-42513.pdf" TargetMode="External"/><Relationship Id="rId3290" Type="http://schemas.openxmlformats.org/officeDocument/2006/relationships/hyperlink" Target="http://sede.gobcan.es/boc/boc-a-2020-224-4003.xsign" TargetMode="External"/><Relationship Id="rId4134" Type="http://schemas.openxmlformats.org/officeDocument/2006/relationships/hyperlink" Target="http://sede.gobcan.es/boc/boc-a-2020-148-2444.xsign" TargetMode="External"/><Relationship Id="rId4341" Type="http://schemas.openxmlformats.org/officeDocument/2006/relationships/hyperlink" Target="https://www.boe.es/boe/dias/2020/06/16/pdfs/BOE-B-2020-17246.pdf" TargetMode="External"/><Relationship Id="rId1728" Type="http://schemas.openxmlformats.org/officeDocument/2006/relationships/hyperlink" Target="https://www.boe.es/boe/dias/2021/04/20/pdfs/BOE-B-2021-19124.pdf" TargetMode="External"/><Relationship Id="rId1935" Type="http://schemas.openxmlformats.org/officeDocument/2006/relationships/hyperlink" Target="http://sede.gobcan.es/boc/boc-a-2021-061-1548.xsign" TargetMode="External"/><Relationship Id="rId3150" Type="http://schemas.openxmlformats.org/officeDocument/2006/relationships/hyperlink" Target="http://www.gobiernodecanarias.org/boc/2020/234/006.html" TargetMode="External"/><Relationship Id="rId4201" Type="http://schemas.openxmlformats.org/officeDocument/2006/relationships/hyperlink" Target="http://sede.gobcan.es/boc/boc-a-2020-136-2161.pdf" TargetMode="External"/><Relationship Id="rId3010" Type="http://schemas.openxmlformats.org/officeDocument/2006/relationships/hyperlink" Target="http://sede.gobcan.es/boc/boc-a-2020-243-4540.pdf" TargetMode="External"/><Relationship Id="rId3967" Type="http://schemas.openxmlformats.org/officeDocument/2006/relationships/hyperlink" Target="http://www.gobiernodecanarias.org/boc/2020/161/013.html" TargetMode="External"/><Relationship Id="rId4" Type="http://schemas.openxmlformats.org/officeDocument/2006/relationships/settings" Target="settings.xml"/><Relationship Id="rId888" Type="http://schemas.openxmlformats.org/officeDocument/2006/relationships/hyperlink" Target="http://sede.gobcan.es/boc/boc-a-2021-148-3530.pdf" TargetMode="External"/><Relationship Id="rId2569" Type="http://schemas.openxmlformats.org/officeDocument/2006/relationships/hyperlink" Target="http://www.gobiernodecanarias.org/boc/2020/269/019.html" TargetMode="External"/><Relationship Id="rId2776" Type="http://schemas.openxmlformats.org/officeDocument/2006/relationships/hyperlink" Target="https://www.boe.es/boe/dias/2020/12/12/pdfs/BOE-B-2020-46710.pdf" TargetMode="External"/><Relationship Id="rId2983" Type="http://schemas.openxmlformats.org/officeDocument/2006/relationships/hyperlink" Target="http://sede.gobcan.es/boc/boc-a-2020-244-4591.pdf" TargetMode="External"/><Relationship Id="rId3827" Type="http://schemas.openxmlformats.org/officeDocument/2006/relationships/hyperlink" Target="https://www.boe.es/boe/dias/2020/09/11/pdfs/BOE-B-2020-29135.pdf" TargetMode="External"/><Relationship Id="rId5182" Type="http://schemas.openxmlformats.org/officeDocument/2006/relationships/hyperlink" Target="https://ceoe-tenerife.com/author/ceoe-tenerife/" TargetMode="External"/><Relationship Id="rId748" Type="http://schemas.openxmlformats.org/officeDocument/2006/relationships/hyperlink" Target="http://sede.gobcan.es/boc/boc-a-2021-161-3713.pdf" TargetMode="External"/><Relationship Id="rId955" Type="http://schemas.openxmlformats.org/officeDocument/2006/relationships/hyperlink" Target="http://sede.gobcan.es/boc/boc-a-2021-142-3398.xsign" TargetMode="External"/><Relationship Id="rId1378" Type="http://schemas.openxmlformats.org/officeDocument/2006/relationships/hyperlink" Target="http://sede.gobcan.es/boc/boc-a-2021-108-2746.pdf" TargetMode="External"/><Relationship Id="rId1585" Type="http://schemas.openxmlformats.org/officeDocument/2006/relationships/hyperlink" Target="http://www.gobiernodecanarias.org/boc/2021/091/010.html" TargetMode="External"/><Relationship Id="rId1792" Type="http://schemas.openxmlformats.org/officeDocument/2006/relationships/hyperlink" Target="http://sede.gobcan.es/boc/boc-a-2021-073-1947.pdf" TargetMode="External"/><Relationship Id="rId2429" Type="http://schemas.openxmlformats.org/officeDocument/2006/relationships/hyperlink" Target="http://sede.gobcan.es/boc/boc-a-2021-007-168.pdf" TargetMode="External"/><Relationship Id="rId2636" Type="http://schemas.openxmlformats.org/officeDocument/2006/relationships/hyperlink" Target="http://sede.gobcan.es/boc/boc-a-2020-266-5154.pdf" TargetMode="External"/><Relationship Id="rId2843" Type="http://schemas.openxmlformats.org/officeDocument/2006/relationships/hyperlink" Target="https://www.boe.es/boe/dias/2020/12/09/pdfs/BOE-A-2020-15838.pdf" TargetMode="External"/><Relationship Id="rId5042" Type="http://schemas.openxmlformats.org/officeDocument/2006/relationships/hyperlink" Target="https://ceoe-tenerife.com/ampliacion-horarios-cierre-establecimientos-y-aforos-en-transporte-publico/" TargetMode="External"/><Relationship Id="rId84" Type="http://schemas.openxmlformats.org/officeDocument/2006/relationships/hyperlink" Target="http://sede.gobcan.es/boc/boc-a-2021-204-4287.xsign" TargetMode="External"/><Relationship Id="rId608" Type="http://schemas.openxmlformats.org/officeDocument/2006/relationships/hyperlink" Target="http://www.gobiernodecanarias.org/boc/2021/168/006.html" TargetMode="External"/><Relationship Id="rId815" Type="http://schemas.openxmlformats.org/officeDocument/2006/relationships/hyperlink" Target="http://www.gobiernodecanarias.org/boc/2021/152/009.html" TargetMode="External"/><Relationship Id="rId1238" Type="http://schemas.openxmlformats.org/officeDocument/2006/relationships/hyperlink" Target="https://www.boe.es/boe/dias/2021/06/10/pdfs/BOE-B-2021-28897.pdf" TargetMode="External"/><Relationship Id="rId1445" Type="http://schemas.openxmlformats.org/officeDocument/2006/relationships/hyperlink" Target="http://sede.gobcan.es/boc/boc-a-2021-103-2626.pdf" TargetMode="External"/><Relationship Id="rId1652" Type="http://schemas.openxmlformats.org/officeDocument/2006/relationships/hyperlink" Target="http://www.gobiernodecanarias.org/boc/2021/086/007.html" TargetMode="External"/><Relationship Id="rId1305" Type="http://schemas.openxmlformats.org/officeDocument/2006/relationships/hyperlink" Target="https://www.boe.es/boe/dias/2021/06/02/pdfs/BOE-A-2021-9178.pdf" TargetMode="External"/><Relationship Id="rId2703" Type="http://schemas.openxmlformats.org/officeDocument/2006/relationships/hyperlink" Target="http://www.gobiernodecanarias.org/boc/2020/261/002.html" TargetMode="External"/><Relationship Id="rId2910" Type="http://schemas.openxmlformats.org/officeDocument/2006/relationships/hyperlink" Target="http://sede.gobcan.es/boc/boc-a-2020-248-4740.xsign" TargetMode="External"/><Relationship Id="rId1512" Type="http://schemas.openxmlformats.org/officeDocument/2006/relationships/hyperlink" Target="http://sede.gobcan.es/boc/boc-a-2021-098-2508.pdf" TargetMode="External"/><Relationship Id="rId4668" Type="http://schemas.openxmlformats.org/officeDocument/2006/relationships/hyperlink" Target="http://sede.gobcan.es/boc/boc-a-2020-095-1546.pdf" TargetMode="External"/><Relationship Id="rId4875" Type="http://schemas.openxmlformats.org/officeDocument/2006/relationships/hyperlink" Target="http://www.gobiernodecanarias.org/boc/2020/085/008.html" TargetMode="External"/><Relationship Id="rId11" Type="http://schemas.openxmlformats.org/officeDocument/2006/relationships/hyperlink" Target="http://sede.gobcan.es/boc/boc-a-2021-211-4372.pdf" TargetMode="External"/><Relationship Id="rId398" Type="http://schemas.openxmlformats.org/officeDocument/2006/relationships/hyperlink" Target="http://www.gobiernodecanarias.org/boc/2021/186/006.html" TargetMode="External"/><Relationship Id="rId2079" Type="http://schemas.openxmlformats.org/officeDocument/2006/relationships/hyperlink" Target="http://sede.gobcan.es/boc/boc-a-2021-045-1128.pdf" TargetMode="External"/><Relationship Id="rId3477" Type="http://schemas.openxmlformats.org/officeDocument/2006/relationships/hyperlink" Target="https://www.boe.es/boe/dias/2020/10/19/pdfs/BOE-B-2020-36076.pdf" TargetMode="External"/><Relationship Id="rId3684" Type="http://schemas.openxmlformats.org/officeDocument/2006/relationships/hyperlink" Target="https://www.boe.es/boe/dias/2020/09/29/pdfs/BOE-A-2020-11364.pdf" TargetMode="External"/><Relationship Id="rId3891" Type="http://schemas.openxmlformats.org/officeDocument/2006/relationships/hyperlink" Target="https://www.boe.es/boe/dias/2020/08/29/pdfs/BOE-A-2020-10046.pdf" TargetMode="External"/><Relationship Id="rId4528" Type="http://schemas.openxmlformats.org/officeDocument/2006/relationships/hyperlink" Target="http://www.gobiernodecanarias.org/boc/2020/104/003.html" TargetMode="External"/><Relationship Id="rId4735" Type="http://schemas.openxmlformats.org/officeDocument/2006/relationships/hyperlink" Target="https://www.boe.es/boe/dias/2020/05/11/pdfs/BOE-B-2020-13403.pdf" TargetMode="External"/><Relationship Id="rId4942" Type="http://schemas.openxmlformats.org/officeDocument/2006/relationships/hyperlink" Target="https://www.boe.es/boe/dias/2020/04/16/pdfs/BOE-A-2020-4471.pdf" TargetMode="External"/><Relationship Id="rId2286" Type="http://schemas.openxmlformats.org/officeDocument/2006/relationships/hyperlink" Target="http://sede.gobcan.es/boc/boc-a-2021-023-541.pdf" TargetMode="External"/><Relationship Id="rId2493" Type="http://schemas.openxmlformats.org/officeDocument/2006/relationships/hyperlink" Target="http://sede.gobcan.es/boc/boc-a-2020-270-5292.pdf" TargetMode="External"/><Relationship Id="rId3337" Type="http://schemas.openxmlformats.org/officeDocument/2006/relationships/hyperlink" Target="http://sede.gobcan.es/boc/boc-a-2020-222-3987.pdf" TargetMode="External"/><Relationship Id="rId3544" Type="http://schemas.openxmlformats.org/officeDocument/2006/relationships/hyperlink" Target="https://www.boe.es/boe/dias/2020/10/12/pdfs/BOE-A-2020-12141.pdf" TargetMode="External"/><Relationship Id="rId3751" Type="http://schemas.openxmlformats.org/officeDocument/2006/relationships/hyperlink" Target="http://sede.gobcan.es/boc/boc-a-2020-194-3334.pdf" TargetMode="External"/><Relationship Id="rId4802" Type="http://schemas.openxmlformats.org/officeDocument/2006/relationships/hyperlink" Target="http://sede.gobcan.es/boc/boc-a-2020-089-1474.pdf" TargetMode="External"/><Relationship Id="rId258" Type="http://schemas.openxmlformats.org/officeDocument/2006/relationships/hyperlink" Target="http://sede.gobcan.es/boc/boc-a-2021-199-4196.xsign" TargetMode="External"/><Relationship Id="rId465" Type="http://schemas.openxmlformats.org/officeDocument/2006/relationships/hyperlink" Target="http://sede.gobcan.es/boc/boc-a-2021-180-3991.pdf" TargetMode="External"/><Relationship Id="rId672" Type="http://schemas.openxmlformats.org/officeDocument/2006/relationships/hyperlink" Target="http://sede.gobcan.es/boc/boc-a-2021-164-3769.pdf" TargetMode="External"/><Relationship Id="rId1095" Type="http://schemas.openxmlformats.org/officeDocument/2006/relationships/hyperlink" Target="http://sede.gobcan.es/boc/boc-a-2021-132-3226.xsign" TargetMode="External"/><Relationship Id="rId2146" Type="http://schemas.openxmlformats.org/officeDocument/2006/relationships/hyperlink" Target="https://www.boe.es/boe/dias/2021/02/25/pdfs/BOE-A-2021-2959.pdf" TargetMode="External"/><Relationship Id="rId2353" Type="http://schemas.openxmlformats.org/officeDocument/2006/relationships/hyperlink" Target="http://www.gobiernodecanarias.org/boc/2021/017/012.html" TargetMode="External"/><Relationship Id="rId2560" Type="http://schemas.openxmlformats.org/officeDocument/2006/relationships/hyperlink" Target="http://sede.gobcan.es/boc/boc-a-2020-269-5261.xsign" TargetMode="External"/><Relationship Id="rId3404" Type="http://schemas.openxmlformats.org/officeDocument/2006/relationships/hyperlink" Target="https://www.boe.es/boe/dias/2020/10/23/pdfs/BOE-A-2020-12770.pdf" TargetMode="External"/><Relationship Id="rId3611" Type="http://schemas.openxmlformats.org/officeDocument/2006/relationships/hyperlink" Target="https://www.boe.es/boe/dias/2020/10/07/pdfs/BOE-B-2020-33987.pdf" TargetMode="External"/><Relationship Id="rId118" Type="http://schemas.openxmlformats.org/officeDocument/2006/relationships/hyperlink" Target="http://www.gobiernodecanarias.org/boc/2021/203/003.html" TargetMode="External"/><Relationship Id="rId325" Type="http://schemas.openxmlformats.org/officeDocument/2006/relationships/hyperlink" Target="http://sede.gobcan.es/boc/boc-a-2021-193-4124.pdf" TargetMode="External"/><Relationship Id="rId532" Type="http://schemas.openxmlformats.org/officeDocument/2006/relationships/hyperlink" Target="http://sede.gobcan.es/boc/boc-a-2021-173-3921.pdf" TargetMode="External"/><Relationship Id="rId1162" Type="http://schemas.openxmlformats.org/officeDocument/2006/relationships/hyperlink" Target="http://sede.gobcan.es/boc/boc-a-2021-125-3091.xsign" TargetMode="External"/><Relationship Id="rId2006" Type="http://schemas.openxmlformats.org/officeDocument/2006/relationships/hyperlink" Target="http://www.gobiernodecanarias.org/boc/2021/054/007.html" TargetMode="External"/><Relationship Id="rId2213" Type="http://schemas.openxmlformats.org/officeDocument/2006/relationships/hyperlink" Target="http://sede.gobcan.es/boc/boc-a-2021-030-697.pdf" TargetMode="External"/><Relationship Id="rId2420" Type="http://schemas.openxmlformats.org/officeDocument/2006/relationships/hyperlink" Target="https://www.boe.es/boe/dias/2021/01/14/pdfs/BOE-A-2021-518.pdf" TargetMode="External"/><Relationship Id="rId5369" Type="http://schemas.openxmlformats.org/officeDocument/2006/relationships/hyperlink" Target="https://ceoe-tenerife.com/despacho-regional-aduanas-h24-sabados/" TargetMode="External"/><Relationship Id="rId1022" Type="http://schemas.openxmlformats.org/officeDocument/2006/relationships/hyperlink" Target="https://www.boe.es/boe/dias/2021/07/06/pdfs/BOE-A-2021-11222.pdf" TargetMode="External"/><Relationship Id="rId4178" Type="http://schemas.openxmlformats.org/officeDocument/2006/relationships/hyperlink" Target="https://www.boe.es/boe/dias/2020/07/10/pdfs/BOE-A-2020-7700.pdf" TargetMode="External"/><Relationship Id="rId4385" Type="http://schemas.openxmlformats.org/officeDocument/2006/relationships/hyperlink" Target="http://sede.gobcan.es/boc/boc-a-2020-116-1804.xsign" TargetMode="External"/><Relationship Id="rId4592" Type="http://schemas.openxmlformats.org/officeDocument/2006/relationships/hyperlink" Target="http://www.gobiernodecanarias.org/boc/2020/102/007.html" TargetMode="External"/><Relationship Id="rId5229" Type="http://schemas.openxmlformats.org/officeDocument/2006/relationships/hyperlink" Target="https://ceoe-tenerife.com/panorama-economico-sep20-ceoe/" TargetMode="External"/><Relationship Id="rId5436" Type="http://schemas.openxmlformats.org/officeDocument/2006/relationships/hyperlink" Target="https://ceoe-tenerife.com/author/ceoe-tenerife/" TargetMode="External"/><Relationship Id="rId1979" Type="http://schemas.openxmlformats.org/officeDocument/2006/relationships/hyperlink" Target="https://www.boe.es/boe/dias/2021/03/19/pdfs/BOE-A-2021-4313.pdf" TargetMode="External"/><Relationship Id="rId3194" Type="http://schemas.openxmlformats.org/officeDocument/2006/relationships/hyperlink" Target="https://www.boe.es/boe/dias/2020/11/12/pdfs/BOE-B-2020-40724.pdf" TargetMode="External"/><Relationship Id="rId4038" Type="http://schemas.openxmlformats.org/officeDocument/2006/relationships/hyperlink" Target="https://www.boe.es/boe/dias/2020/08/06/pdfs/BOE-A-2020-9274.pdf" TargetMode="External"/><Relationship Id="rId4245" Type="http://schemas.openxmlformats.org/officeDocument/2006/relationships/hyperlink" Target="https://www.boe.es/boe/dias/2020/07/02/pdfs/BOE-A-2020-7124.pdf" TargetMode="External"/><Relationship Id="rId1839" Type="http://schemas.openxmlformats.org/officeDocument/2006/relationships/hyperlink" Target="http://sede.gobcan.es/boc/boc-a-2021-068-1766.pdf" TargetMode="External"/><Relationship Id="rId3054" Type="http://schemas.openxmlformats.org/officeDocument/2006/relationships/hyperlink" Target="http://sede.gobcan.es/boc/boc-a-2020-240-4447.xsign" TargetMode="External"/><Relationship Id="rId4452" Type="http://schemas.openxmlformats.org/officeDocument/2006/relationships/hyperlink" Target="https://www.boe.es/boe/dias/2020/06/01/pdfs/BOE-B-2020-14504.pdf" TargetMode="External"/><Relationship Id="rId182" Type="http://schemas.openxmlformats.org/officeDocument/2006/relationships/hyperlink" Target="http://www.gobiernodecanarias.org/boc/2021/201/006.html" TargetMode="External"/><Relationship Id="rId1906" Type="http://schemas.openxmlformats.org/officeDocument/2006/relationships/hyperlink" Target="https://www.boe.es/boe/dias/2021/03/26/pdfs/BOE-A-2021-4728.pdf" TargetMode="External"/><Relationship Id="rId3261" Type="http://schemas.openxmlformats.org/officeDocument/2006/relationships/hyperlink" Target="https://www.boe.es/boe/dias/2020/11/05/pdfs/BOE-A-2020-13674.pdf" TargetMode="External"/><Relationship Id="rId4105" Type="http://schemas.openxmlformats.org/officeDocument/2006/relationships/hyperlink" Target="http://sede.gobcan.es/boc/boc-a-2020-153-2579.pdf" TargetMode="External"/><Relationship Id="rId4312" Type="http://schemas.openxmlformats.org/officeDocument/2006/relationships/hyperlink" Target="http://sede.gobcan.es/boc/boc-a-2020-126-1956.pdf" TargetMode="External"/><Relationship Id="rId2070" Type="http://schemas.openxmlformats.org/officeDocument/2006/relationships/hyperlink" Target="http://www.gobiernodecanarias.org/boc/2021/046/002.html" TargetMode="External"/><Relationship Id="rId3121" Type="http://schemas.openxmlformats.org/officeDocument/2006/relationships/hyperlink" Target="https://www.boe.es/boe/dias/2020/11/17/pdfs/BOE-B-2020-42115.pdf" TargetMode="External"/><Relationship Id="rId999" Type="http://schemas.openxmlformats.org/officeDocument/2006/relationships/hyperlink" Target="http://sede.gobcan.es/boc/boc-a-2021-140-3367.xsign" TargetMode="External"/><Relationship Id="rId2887" Type="http://schemas.openxmlformats.org/officeDocument/2006/relationships/hyperlink" Target="http://sede.gobcan.es/boc/boc-a-2020-248-4717.pdf" TargetMode="External"/><Relationship Id="rId5086" Type="http://schemas.openxmlformats.org/officeDocument/2006/relationships/hyperlink" Target="https://ceoe-tenerife.com/author/ceoe-tenerife/" TargetMode="External"/><Relationship Id="rId5293" Type="http://schemas.openxmlformats.org/officeDocument/2006/relationships/hyperlink" Target="https://ceoe-tenerife.com/acuerdo-social-defensa-del-empleo/" TargetMode="External"/><Relationship Id="rId859" Type="http://schemas.openxmlformats.org/officeDocument/2006/relationships/hyperlink" Target="http://sede.gobcan.es/boc/boc-a-2021-150-3565.pdf" TargetMode="External"/><Relationship Id="rId1489" Type="http://schemas.openxmlformats.org/officeDocument/2006/relationships/hyperlink" Target="http://sede.gobcan.es/boc/boc-a-2021-099-2521.pdf" TargetMode="External"/><Relationship Id="rId1696" Type="http://schemas.openxmlformats.org/officeDocument/2006/relationships/hyperlink" Target="http://sede.gobcan.es/boc/boc-a-2021-083-2199.pdf" TargetMode="External"/><Relationship Id="rId3938" Type="http://schemas.openxmlformats.org/officeDocument/2006/relationships/hyperlink" Target="http://www.gobiernodecanarias.org/boc/2020/163/012.html" TargetMode="External"/><Relationship Id="rId5153" Type="http://schemas.openxmlformats.org/officeDocument/2006/relationships/hyperlink" Target="https://ceoe-tenerife.com/author/ceoe-tenerife/" TargetMode="External"/><Relationship Id="rId5360" Type="http://schemas.openxmlformats.org/officeDocument/2006/relationships/hyperlink" Target="https://ceoe-tenerife.com/author/ceoe-tenerife/" TargetMode="External"/><Relationship Id="rId1349" Type="http://schemas.openxmlformats.org/officeDocument/2006/relationships/hyperlink" Target="http://sede.gobcan.es/boc/boc-a-2021-108-2730.pdf" TargetMode="External"/><Relationship Id="rId2747" Type="http://schemas.openxmlformats.org/officeDocument/2006/relationships/hyperlink" Target="https://www.boe.es/boe/dias/2020/12/15/pdfs/BOE-B-2020-47228.pdf" TargetMode="External"/><Relationship Id="rId2954" Type="http://schemas.openxmlformats.org/officeDocument/2006/relationships/hyperlink" Target="http://sede.gobcan.es/boc/boc-a-2020-245-4607.pdf" TargetMode="External"/><Relationship Id="rId5013" Type="http://schemas.openxmlformats.org/officeDocument/2006/relationships/hyperlink" Target="https://www.boe.es/diario_boe/txt.php?id=BOE-A-2020-4292" TargetMode="External"/><Relationship Id="rId5220" Type="http://schemas.openxmlformats.org/officeDocument/2006/relationships/hyperlink" Target="https://ceoe-tenerife.com/author/ceoe-tenerife/" TargetMode="External"/><Relationship Id="rId719" Type="http://schemas.openxmlformats.org/officeDocument/2006/relationships/hyperlink" Target="http://sede.gobcan.es/boc/boc-a-2021-162-3725.pdf" TargetMode="External"/><Relationship Id="rId926" Type="http://schemas.openxmlformats.org/officeDocument/2006/relationships/hyperlink" Target="http://www.gobiernodecanarias.org/boc/2021/146/006.html" TargetMode="External"/><Relationship Id="rId1556" Type="http://schemas.openxmlformats.org/officeDocument/2006/relationships/hyperlink" Target="http://sede.gobcan.es/boc/boc-a-2021-093-2418.pdf" TargetMode="External"/><Relationship Id="rId1763" Type="http://schemas.openxmlformats.org/officeDocument/2006/relationships/hyperlink" Target="http://sede.gobcan.es/boc/boc-a-2021-077-2035.xsign" TargetMode="External"/><Relationship Id="rId1970" Type="http://schemas.openxmlformats.org/officeDocument/2006/relationships/hyperlink" Target="http://sede.gobcan.es/boc/boc-a-2021-057-1476.xsign" TargetMode="External"/><Relationship Id="rId2607" Type="http://schemas.openxmlformats.org/officeDocument/2006/relationships/hyperlink" Target="http://sede.gobcan.es/boc/boc-a-2020-267-5171.xsign" TargetMode="External"/><Relationship Id="rId2814" Type="http://schemas.openxmlformats.org/officeDocument/2006/relationships/hyperlink" Target="https://www.boe.es/boe/dias/2020/12/10/pdfs/BOE-A-2020-15878.pdf" TargetMode="External"/><Relationship Id="rId55" Type="http://schemas.openxmlformats.org/officeDocument/2006/relationships/hyperlink" Target="http://sede.gobcan.es/boc/boc-a-2021-207-4333.pdf" TargetMode="External"/><Relationship Id="rId1209" Type="http://schemas.openxmlformats.org/officeDocument/2006/relationships/hyperlink" Target="http://sede.gobcan.es/boc/boc-a-2021-121-3010.pdf" TargetMode="External"/><Relationship Id="rId1416" Type="http://schemas.openxmlformats.org/officeDocument/2006/relationships/hyperlink" Target="https://www.boe.es/boe/dias/2021/05/25/pdfs/BOE-B-2021-26269.pdf" TargetMode="External"/><Relationship Id="rId1623" Type="http://schemas.openxmlformats.org/officeDocument/2006/relationships/hyperlink" Target="http://sede.gobcan.es/boc/boc-a-2021-088-2320.pdf" TargetMode="External"/><Relationship Id="rId1830" Type="http://schemas.openxmlformats.org/officeDocument/2006/relationships/hyperlink" Target="http://sede.gobcan.es/boc/boc-a-2021-069-1796.pdf" TargetMode="External"/><Relationship Id="rId4779" Type="http://schemas.openxmlformats.org/officeDocument/2006/relationships/hyperlink" Target="http://sede.gobcan.es/boc/boc-a-2020-090-1489.xsign" TargetMode="External"/><Relationship Id="rId4986" Type="http://schemas.openxmlformats.org/officeDocument/2006/relationships/hyperlink" Target="http://sede.gobcan.es/boc/boc-a-2020-071-1269.pdf" TargetMode="External"/><Relationship Id="rId3588" Type="http://schemas.openxmlformats.org/officeDocument/2006/relationships/hyperlink" Target="http://sede.gobcan.es/boc/boc-a-2020-208-3621.xsign" TargetMode="External"/><Relationship Id="rId3795" Type="http://schemas.openxmlformats.org/officeDocument/2006/relationships/hyperlink" Target="http://sede.gobcan.es/boc/boc-a-2020-192-3301.pdf" TargetMode="External"/><Relationship Id="rId4639" Type="http://schemas.openxmlformats.org/officeDocument/2006/relationships/hyperlink" Target="https://www.boe.es/boe/dias/2020/05/20/pdfs/BOE-B-2020-13851.pdf" TargetMode="External"/><Relationship Id="rId4846" Type="http://schemas.openxmlformats.org/officeDocument/2006/relationships/hyperlink" Target="https://www.boe.es/boe/dias/2020/05/03/pdfs/BOE-A-2020-4789.pdf" TargetMode="External"/><Relationship Id="rId2397" Type="http://schemas.openxmlformats.org/officeDocument/2006/relationships/hyperlink" Target="http://sede.gobcan.es/boc/boc-a-2021-012-268.pdf" TargetMode="External"/><Relationship Id="rId3448" Type="http://schemas.openxmlformats.org/officeDocument/2006/relationships/hyperlink" Target="http://www.gobiernodecanarias.org/boc/2020/216/014.html" TargetMode="External"/><Relationship Id="rId3655" Type="http://schemas.openxmlformats.org/officeDocument/2006/relationships/hyperlink" Target="https://www.boe.es/boe/dias/2020/10/01/pdfs/BOE-A-2020-11568.pdf" TargetMode="External"/><Relationship Id="rId3862" Type="http://schemas.openxmlformats.org/officeDocument/2006/relationships/hyperlink" Target="http://sede.gobcan.es/boc/boc-a-2020-180-3113.pdf" TargetMode="External"/><Relationship Id="rId4706" Type="http://schemas.openxmlformats.org/officeDocument/2006/relationships/hyperlink" Target="http://sede.gobcan.es/boc/boc-a-2020-093-1527.pdf" TargetMode="External"/><Relationship Id="rId369" Type="http://schemas.openxmlformats.org/officeDocument/2006/relationships/hyperlink" Target="http://sede.gobcan.es/boc/boc-a-2021-189-4076.xsign" TargetMode="External"/><Relationship Id="rId576" Type="http://schemas.openxmlformats.org/officeDocument/2006/relationships/hyperlink" Target="https://www.boe.es/boe/dias/2021/08/18/pdfs/BOE-A-2021-14011.pdf" TargetMode="External"/><Relationship Id="rId783" Type="http://schemas.openxmlformats.org/officeDocument/2006/relationships/hyperlink" Target="http://sede.gobcan.es/boc/boc-a-2021-156-3657.xsign" TargetMode="External"/><Relationship Id="rId990" Type="http://schemas.openxmlformats.org/officeDocument/2006/relationships/hyperlink" Target="https://www.boe.es/boe/dias/2021/07/09/pdfs/BOE-B-2021-32688.pdf" TargetMode="External"/><Relationship Id="rId2257" Type="http://schemas.openxmlformats.org/officeDocument/2006/relationships/hyperlink" Target="http://sede.gobcan.es/boc/boc-a-2021-026-611.pdf" TargetMode="External"/><Relationship Id="rId2464" Type="http://schemas.openxmlformats.org/officeDocument/2006/relationships/hyperlink" Target="http://sede.gobcan.es/boc/boc-a-2020-270-5286.pdf" TargetMode="External"/><Relationship Id="rId2671" Type="http://schemas.openxmlformats.org/officeDocument/2006/relationships/hyperlink" Target="http://sede.gobcan.es/boc/boc-a-2020-262-5063.pdf" TargetMode="External"/><Relationship Id="rId3308" Type="http://schemas.openxmlformats.org/officeDocument/2006/relationships/hyperlink" Target="https://www.boe.es/boe/dias/2020/10/31/pdfs/BOE-B-2020-38760.pdf" TargetMode="External"/><Relationship Id="rId3515" Type="http://schemas.openxmlformats.org/officeDocument/2006/relationships/hyperlink" Target="http://sede.gobcan.es/boc/boc-a-2020-212-3741.xsign" TargetMode="External"/><Relationship Id="rId4913" Type="http://schemas.openxmlformats.org/officeDocument/2006/relationships/hyperlink" Target="https://www.boe.es/boe/dias/2020/04/27/pdfs/BOE-B-2020-13001.pdf" TargetMode="External"/><Relationship Id="rId229" Type="http://schemas.openxmlformats.org/officeDocument/2006/relationships/hyperlink" Target="http://sede.gobcan.es/boc/boc-a-2021-200-4212.pdf" TargetMode="External"/><Relationship Id="rId436" Type="http://schemas.openxmlformats.org/officeDocument/2006/relationships/hyperlink" Target="http://sede.gobcan.es/boc/boc-a-2021-182-4011.xsign" TargetMode="External"/><Relationship Id="rId643" Type="http://schemas.openxmlformats.org/officeDocument/2006/relationships/hyperlink" Target="http://sede.gobcan.es/boc/boc-a-2021-166-3811.xsign" TargetMode="External"/><Relationship Id="rId1066" Type="http://schemas.openxmlformats.org/officeDocument/2006/relationships/hyperlink" Target="http://www.gobiernodecanarias.org/boc/2021/133/008.html" TargetMode="External"/><Relationship Id="rId1273" Type="http://schemas.openxmlformats.org/officeDocument/2006/relationships/hyperlink" Target="http://sede.gobcan.es/boc/boc-a-2021-115-2868.pdf" TargetMode="External"/><Relationship Id="rId1480" Type="http://schemas.openxmlformats.org/officeDocument/2006/relationships/hyperlink" Target="https://www.boe.es/boe/dias/2021/05/17/pdfs/BOE-B-2021-24506.pdf" TargetMode="External"/><Relationship Id="rId2117" Type="http://schemas.openxmlformats.org/officeDocument/2006/relationships/hyperlink" Target="http://sede.gobcan.es/boc/boc-a-2021-042-1030.xsign" TargetMode="External"/><Relationship Id="rId2324" Type="http://schemas.openxmlformats.org/officeDocument/2006/relationships/hyperlink" Target="http://sede.gobcan.es/boc/boc-a-2021-020-459.pdf" TargetMode="External"/><Relationship Id="rId3722" Type="http://schemas.openxmlformats.org/officeDocument/2006/relationships/hyperlink" Target="http://sede.gobcan.es/boc/boc-a-2020-196-3368.pdf" TargetMode="External"/><Relationship Id="rId850" Type="http://schemas.openxmlformats.org/officeDocument/2006/relationships/hyperlink" Target="http://www.gobiernodecanarias.org/boc/2021/150/005.html" TargetMode="External"/><Relationship Id="rId1133" Type="http://schemas.openxmlformats.org/officeDocument/2006/relationships/hyperlink" Target="https://www.boe.es/boe/dias/2021/06/23/pdfs/BOE-A-2021-10418.pdf" TargetMode="External"/><Relationship Id="rId2531" Type="http://schemas.openxmlformats.org/officeDocument/2006/relationships/hyperlink" Target="https://www.boe.es/boe/dias/2020/12/30/pdfs/BOE-A-2020-17281.pdf" TargetMode="External"/><Relationship Id="rId4289" Type="http://schemas.openxmlformats.org/officeDocument/2006/relationships/hyperlink" Target="http://sede.gobcan.es/boc/boc-a-2020-130-2042.pdf" TargetMode="External"/><Relationship Id="rId503" Type="http://schemas.openxmlformats.org/officeDocument/2006/relationships/hyperlink" Target="http://www.gobiernodecanarias.org/boc/2021/176/001.html" TargetMode="External"/><Relationship Id="rId710" Type="http://schemas.openxmlformats.org/officeDocument/2006/relationships/hyperlink" Target="http://sede.gobcan.es/boc/boc-a-2021-163-3752.xsign" TargetMode="External"/><Relationship Id="rId1340" Type="http://schemas.openxmlformats.org/officeDocument/2006/relationships/hyperlink" Target="http://sede.gobcan.es/boc/boc-a-2021-109-2757.pdf" TargetMode="External"/><Relationship Id="rId3098" Type="http://schemas.openxmlformats.org/officeDocument/2006/relationships/hyperlink" Target="https://www.boe.es/boe/dias/2020/11/19/pdfs/BOE-A-2020-14466.pdf" TargetMode="External"/><Relationship Id="rId4496" Type="http://schemas.openxmlformats.org/officeDocument/2006/relationships/hyperlink" Target="http://sede.gobcan.es/boc/boc-a-2020-105-1674.pdf" TargetMode="External"/><Relationship Id="rId1200" Type="http://schemas.openxmlformats.org/officeDocument/2006/relationships/hyperlink" Target="http://sede.gobcan.es/boc/boc-a-2021-123-3046.xsign" TargetMode="External"/><Relationship Id="rId4149" Type="http://schemas.openxmlformats.org/officeDocument/2006/relationships/hyperlink" Target="https://www.boe.es/boe/dias/2020/07/18/pdfs/BOE-A-2020-8095.pdf" TargetMode="External"/><Relationship Id="rId4356" Type="http://schemas.openxmlformats.org/officeDocument/2006/relationships/hyperlink" Target="http://www.gobiernodecanarias.org/boc/2020/117/001.html" TargetMode="External"/><Relationship Id="rId4563" Type="http://schemas.openxmlformats.org/officeDocument/2006/relationships/hyperlink" Target="http://sede.gobcan.es/boc/boc-a-2020-103-1639.pdf" TargetMode="External"/><Relationship Id="rId4770" Type="http://schemas.openxmlformats.org/officeDocument/2006/relationships/hyperlink" Target="http://sede.gobcan.es/boc/boc-a-2020-090-1486.pdf" TargetMode="External"/><Relationship Id="rId5407" Type="http://schemas.openxmlformats.org/officeDocument/2006/relationships/hyperlink" Target="https://ceoe-tenerife.com/real-decreto-ley-102020-29-marzo-se-regula-permiso-retribuido-recuperable-las-personas-trabajadoras-cuenta-ajena-no-presten-servicios-esenciales-fin-redu/" TargetMode="External"/><Relationship Id="rId3165" Type="http://schemas.openxmlformats.org/officeDocument/2006/relationships/hyperlink" Target="https://www.boe.es/boe/dias/2020/11/14/pdfs/BOE-B-2020-41545.pdf" TargetMode="External"/><Relationship Id="rId3372" Type="http://schemas.openxmlformats.org/officeDocument/2006/relationships/hyperlink" Target="http://sede.gobcan.es/boc/boc-a-2020-220-3932.pdf" TargetMode="External"/><Relationship Id="rId4009" Type="http://schemas.openxmlformats.org/officeDocument/2006/relationships/hyperlink" Target="http://sede.gobcan.es/boc/boc-a-2020-159-2732.pdf" TargetMode="External"/><Relationship Id="rId4216" Type="http://schemas.openxmlformats.org/officeDocument/2006/relationships/hyperlink" Target="https://www.boe.es/boe/dias/2020/07/06/pdfs/BOE-A-2020-7311.pdf" TargetMode="External"/><Relationship Id="rId4423" Type="http://schemas.openxmlformats.org/officeDocument/2006/relationships/hyperlink" Target="http://www.gobiernodecanarias.org/boc/2020/111/010.html" TargetMode="External"/><Relationship Id="rId4630" Type="http://schemas.openxmlformats.org/officeDocument/2006/relationships/hyperlink" Target="http://sede.gobcan.es/boc/boc-a-2020-099-1592.pdf" TargetMode="External"/><Relationship Id="rId293" Type="http://schemas.openxmlformats.org/officeDocument/2006/relationships/hyperlink" Target="http://sede.gobcan.es/boc/boc-a-2021-196-4166.pdf" TargetMode="External"/><Relationship Id="rId2181" Type="http://schemas.openxmlformats.org/officeDocument/2006/relationships/hyperlink" Target="https://www.boe.es/boe/dias/2021/02/18/pdfs/BOE-A-2021-2458.pdf" TargetMode="External"/><Relationship Id="rId3025" Type="http://schemas.openxmlformats.org/officeDocument/2006/relationships/hyperlink" Target="https://boe.es/boe/dias/2020/11/25/pdfs/BOE-A-2020-14877.pdf" TargetMode="External"/><Relationship Id="rId3232" Type="http://schemas.openxmlformats.org/officeDocument/2006/relationships/hyperlink" Target="http://sede.gobcan.es/boc/boc-a-2020-229-4148.pdf" TargetMode="External"/><Relationship Id="rId153" Type="http://schemas.openxmlformats.org/officeDocument/2006/relationships/hyperlink" Target="https://www.boe.es/boe/dias/2021/09/30/pdfs/BOE-A-2021-15860.pdf" TargetMode="External"/><Relationship Id="rId360" Type="http://schemas.openxmlformats.org/officeDocument/2006/relationships/hyperlink" Target="http://sede.gobcan.es/boc/boc-a-2021-189-4074.pdf" TargetMode="External"/><Relationship Id="rId2041" Type="http://schemas.openxmlformats.org/officeDocument/2006/relationships/hyperlink" Target="https://www.boe.es/boe/dias/2021/03/10/pdfs/BOE-A-2021-3745.pdf" TargetMode="External"/><Relationship Id="rId5197" Type="http://schemas.openxmlformats.org/officeDocument/2006/relationships/hyperlink" Target="https://ceoe-tenerife.com/consejeria-de-economia-conocimiento-y-empleo-3/" TargetMode="External"/><Relationship Id="rId220" Type="http://schemas.openxmlformats.org/officeDocument/2006/relationships/hyperlink" Target="http://sede.gobcan.es/boc/boc-a-2021-200-4210.pdf" TargetMode="External"/><Relationship Id="rId2998" Type="http://schemas.openxmlformats.org/officeDocument/2006/relationships/hyperlink" Target="http://www.gobiernodecanarias.org/boc/2020/243/001.html" TargetMode="External"/><Relationship Id="rId5057" Type="http://schemas.openxmlformats.org/officeDocument/2006/relationships/hyperlink" Target="https://ceoe-tenerife.com/author/ceoe-tenerife/" TargetMode="External"/><Relationship Id="rId5264" Type="http://schemas.openxmlformats.org/officeDocument/2006/relationships/hyperlink" Target="https://ceoe-tenerife.com/author/ceoe-tenerife/" TargetMode="External"/><Relationship Id="rId2858" Type="http://schemas.openxmlformats.org/officeDocument/2006/relationships/hyperlink" Target="http://sede.gobcan.es/boc/boc-a-2020-250-4757.xsign" TargetMode="External"/><Relationship Id="rId3909" Type="http://schemas.openxmlformats.org/officeDocument/2006/relationships/hyperlink" Target="http://sede.gobcan.es/boc/boc-a-2020-164-2831.xsign" TargetMode="External"/><Relationship Id="rId4073" Type="http://schemas.openxmlformats.org/officeDocument/2006/relationships/hyperlink" Target="https://www.boe.es/boe/dias/2020/08/03/pdfs/BOE-A-2020-9021.pdf" TargetMode="External"/><Relationship Id="rId99" Type="http://schemas.openxmlformats.org/officeDocument/2006/relationships/hyperlink" Target="http://sede.gobcan.es/boc/boc-a-2021-204-4290.xsign" TargetMode="External"/><Relationship Id="rId1667" Type="http://schemas.openxmlformats.org/officeDocument/2006/relationships/hyperlink" Target="https://www.boe.es/boe/dias/2021/04/27/pdfs/BOE-A-2021-6833.pdf" TargetMode="External"/><Relationship Id="rId1874" Type="http://schemas.openxmlformats.org/officeDocument/2006/relationships/hyperlink" Target="https://www.boe.es/boe/dias/2021/03/29/pdfs/BOE-A-2021-4849.pdf" TargetMode="External"/><Relationship Id="rId2718" Type="http://schemas.openxmlformats.org/officeDocument/2006/relationships/hyperlink" Target="http://www.gobiernodecanarias.org/boc/2020/260/009.html" TargetMode="External"/><Relationship Id="rId2925" Type="http://schemas.openxmlformats.org/officeDocument/2006/relationships/hyperlink" Target="https://www.boe.es/boe/dias/2020/12/02/pdfs/BOE-A-2020-15471.pdf" TargetMode="External"/><Relationship Id="rId4280" Type="http://schemas.openxmlformats.org/officeDocument/2006/relationships/hyperlink" Target="http://sede.gobcan.es/boc/boc-a-2020-131-2069.pdf" TargetMode="External"/><Relationship Id="rId5124" Type="http://schemas.openxmlformats.org/officeDocument/2006/relationships/hyperlink" Target="https://ceoe-tenerife.com/decreto-16-2021-de-18-de-marzo-medidas-especificas-y-temporales-con-motivo-de-la-semana-santa-de-2021/" TargetMode="External"/><Relationship Id="rId5331" Type="http://schemas.openxmlformats.org/officeDocument/2006/relationships/hyperlink" Target="https://ceoe-tenerife.com/real-decreto-ley-132020-07042020-adopcion-determinadas-medidas-urgentes-materia-empleo-agrario/" TargetMode="External"/><Relationship Id="rId1527" Type="http://schemas.openxmlformats.org/officeDocument/2006/relationships/hyperlink" Target="http://sede.gobcan.es/boc/boc-a-2021-097-2476.xsign" TargetMode="External"/><Relationship Id="rId1734" Type="http://schemas.openxmlformats.org/officeDocument/2006/relationships/hyperlink" Target="http://sede.gobcan.es/boc/boc-a-2021-080-2115.xsign" TargetMode="External"/><Relationship Id="rId1941" Type="http://schemas.openxmlformats.org/officeDocument/2006/relationships/hyperlink" Target="http://www.gobiernodecanarias.org/boc/2021/060/001.html" TargetMode="External"/><Relationship Id="rId4140" Type="http://schemas.openxmlformats.org/officeDocument/2006/relationships/hyperlink" Target="https://www.boe.es/boe/dias/2020/07/20/pdfs/BOE-A-2020-8156.pdf" TargetMode="External"/><Relationship Id="rId26" Type="http://schemas.openxmlformats.org/officeDocument/2006/relationships/hyperlink" Target="http://www.gobiernodecanarias.org/boc/2021/209/002.html" TargetMode="External"/><Relationship Id="rId3699" Type="http://schemas.openxmlformats.org/officeDocument/2006/relationships/hyperlink" Target="https://www.boe.es/boe/dias/2020/09/25/pdfs/BOE-A-2020-11227.pdf" TargetMode="External"/><Relationship Id="rId4000" Type="http://schemas.openxmlformats.org/officeDocument/2006/relationships/hyperlink" Target="https://www.boe.es/boe/dias/2020/08/08/pdfs/BOE-A-2020-9438.pdf" TargetMode="External"/><Relationship Id="rId1801" Type="http://schemas.openxmlformats.org/officeDocument/2006/relationships/hyperlink" Target="http://sede.gobcan.es/boc/boc-a-2021-073-1962.pdf" TargetMode="External"/><Relationship Id="rId3559" Type="http://schemas.openxmlformats.org/officeDocument/2006/relationships/hyperlink" Target="https://www.boe.es/buscar/doc.php?id=BOE-A-2020-12066" TargetMode="External"/><Relationship Id="rId4957" Type="http://schemas.openxmlformats.org/officeDocument/2006/relationships/hyperlink" Target="https://www.boe.es/boe/dias/2020/04/11/pdfs/BOE-A-2020-4413.pdf" TargetMode="External"/><Relationship Id="rId687" Type="http://schemas.openxmlformats.org/officeDocument/2006/relationships/hyperlink" Target="http://sede.gobcan.es/boc/boc-a-2021-163-3746.pdf" TargetMode="External"/><Relationship Id="rId2368" Type="http://schemas.openxmlformats.org/officeDocument/2006/relationships/hyperlink" Target="http://sede.gobcan.es/boc/boc-a-2021-015-341.xsign" TargetMode="External"/><Relationship Id="rId3766" Type="http://schemas.openxmlformats.org/officeDocument/2006/relationships/hyperlink" Target="http://sede.gobcan.es/boc/boc-a-2020-194-3343.pdf" TargetMode="External"/><Relationship Id="rId3973" Type="http://schemas.openxmlformats.org/officeDocument/2006/relationships/hyperlink" Target="http://sede.gobcan.es/boc/boc-a-2020-160-2751.pdf" TargetMode="External"/><Relationship Id="rId4817" Type="http://schemas.openxmlformats.org/officeDocument/2006/relationships/hyperlink" Target="https://www.boe.es/boe/dias/2020/05/06/pdfs/BOE-B-2020-13272.pdf" TargetMode="External"/><Relationship Id="rId894" Type="http://schemas.openxmlformats.org/officeDocument/2006/relationships/hyperlink" Target="https://www.boe.es/boe/dias/2021/07/19/pdfs/BOE-B-2021-33541.pdf" TargetMode="External"/><Relationship Id="rId1177" Type="http://schemas.openxmlformats.org/officeDocument/2006/relationships/hyperlink" Target="http://www.gobiernodecanarias.org/boc/2021/124/007.html" TargetMode="External"/><Relationship Id="rId2575" Type="http://schemas.openxmlformats.org/officeDocument/2006/relationships/hyperlink" Target="http://sede.gobcan.es/boc/boc-a-2020-269-5264.xsign" TargetMode="External"/><Relationship Id="rId2782" Type="http://schemas.openxmlformats.org/officeDocument/2006/relationships/hyperlink" Target="http://sede.gobcan.es/boc/boc-a-2020-255-4834.pdf" TargetMode="External"/><Relationship Id="rId3419" Type="http://schemas.openxmlformats.org/officeDocument/2006/relationships/hyperlink" Target="https://www.boe.es/boe/dias/2020/10/22/pdfs/BOE-A-2020-12692.pdf" TargetMode="External"/><Relationship Id="rId3626" Type="http://schemas.openxmlformats.org/officeDocument/2006/relationships/hyperlink" Target="http://sede.gobcan.es/boc/boc-a-2020-206-3563.pdf" TargetMode="External"/><Relationship Id="rId3833" Type="http://schemas.openxmlformats.org/officeDocument/2006/relationships/hyperlink" Target="http://sede.gobcan.es/boc/boc-a-2020-187-3224.pdf" TargetMode="External"/><Relationship Id="rId547" Type="http://schemas.openxmlformats.org/officeDocument/2006/relationships/hyperlink" Target="http://sede.gobcan.es/boc/boc-a-2021-173-3924.pdf" TargetMode="External"/><Relationship Id="rId754" Type="http://schemas.openxmlformats.org/officeDocument/2006/relationships/hyperlink" Target="http://www.gobiernodecanarias.org/boc/2021/161/005.html" TargetMode="External"/><Relationship Id="rId961" Type="http://schemas.openxmlformats.org/officeDocument/2006/relationships/hyperlink" Target="http://sede.gobcan.es/boc/boc-a-2021-142-3399.pdf" TargetMode="External"/><Relationship Id="rId1384" Type="http://schemas.openxmlformats.org/officeDocument/2006/relationships/hyperlink" Target="https://www.boe.es/boe/dias/2021/05/26/pdfs/BOE-A-2021-8748.pdf" TargetMode="External"/><Relationship Id="rId1591" Type="http://schemas.openxmlformats.org/officeDocument/2006/relationships/hyperlink" Target="https://www.boe.es/boe/dias/2021/05/04/pdfs/BOE-B-2021-21705.pdf" TargetMode="External"/><Relationship Id="rId2228" Type="http://schemas.openxmlformats.org/officeDocument/2006/relationships/hyperlink" Target="http://sede.gobcan.es/boc/boc-a-2021-030-704.pdf" TargetMode="External"/><Relationship Id="rId2435" Type="http://schemas.openxmlformats.org/officeDocument/2006/relationships/hyperlink" Target="https://www.boe.es/boe/dias/2021/01/08/pdfs/BOE-B-2021-592.pdf" TargetMode="External"/><Relationship Id="rId2642" Type="http://schemas.openxmlformats.org/officeDocument/2006/relationships/hyperlink" Target="https://www.boe.es/boe/dias/2020/12/23/pdfs/BOE-A-2020-16824.pdf" TargetMode="External"/><Relationship Id="rId3900" Type="http://schemas.openxmlformats.org/officeDocument/2006/relationships/hyperlink" Target="https://www.boe.es/boe/dias/2020/08/15/pdfs/BOE-A-2020-9742.pdf" TargetMode="External"/><Relationship Id="rId90" Type="http://schemas.openxmlformats.org/officeDocument/2006/relationships/hyperlink" Target="http://sede.gobcan.es/boc/boc-a-2021-204-4288.pdf" TargetMode="External"/><Relationship Id="rId407" Type="http://schemas.openxmlformats.org/officeDocument/2006/relationships/hyperlink" Target="http://sede.gobcan.es/boc/boc-a-2021-185-4028.pdf" TargetMode="External"/><Relationship Id="rId614" Type="http://schemas.openxmlformats.org/officeDocument/2006/relationships/hyperlink" Target="http://sede.gobcan.es/boc/boc-a-2021-168-3837.xsign" TargetMode="External"/><Relationship Id="rId821" Type="http://schemas.openxmlformats.org/officeDocument/2006/relationships/hyperlink" Target="https://www.boe.es/boe/dias/2021/07/23/pdfs/BOE-A-2021-12379.pdf" TargetMode="External"/><Relationship Id="rId1037" Type="http://schemas.openxmlformats.org/officeDocument/2006/relationships/hyperlink" Target="http://sede.gobcan.es/boc/boc-a-2021-137-3320.xsign" TargetMode="External"/><Relationship Id="rId1244" Type="http://schemas.openxmlformats.org/officeDocument/2006/relationships/hyperlink" Target="http://sede.gobcan.es/boc/boc-a-2021-119-2952.pdf" TargetMode="External"/><Relationship Id="rId1451" Type="http://schemas.openxmlformats.org/officeDocument/2006/relationships/hyperlink" Target="http://sede.gobcan.es/boc/boc-a-2021-103-2628.pdf" TargetMode="External"/><Relationship Id="rId2502" Type="http://schemas.openxmlformats.org/officeDocument/2006/relationships/hyperlink" Target="http://sede.gobcan.es/boc/boc-a-2020-270-5293.pdf" TargetMode="External"/><Relationship Id="rId1104" Type="http://schemas.openxmlformats.org/officeDocument/2006/relationships/hyperlink" Target="http://www.gobiernodecanarias.org/boc/2021/132/014.html" TargetMode="External"/><Relationship Id="rId1311" Type="http://schemas.openxmlformats.org/officeDocument/2006/relationships/hyperlink" Target="http://sede.gobcan.es/boc/boc-a-2021-112-2817.pdf" TargetMode="External"/><Relationship Id="rId4467" Type="http://schemas.openxmlformats.org/officeDocument/2006/relationships/hyperlink" Target="http://www.gobiernodecanarias.org/boc/2020/107/009.html" TargetMode="External"/><Relationship Id="rId4674" Type="http://schemas.openxmlformats.org/officeDocument/2006/relationships/hyperlink" Target="https://www.boe.es/boe/dias/2020/05/14/pdfs/BOE-A-2020-5045.pdf" TargetMode="External"/><Relationship Id="rId4881" Type="http://schemas.openxmlformats.org/officeDocument/2006/relationships/hyperlink" Target="http://sede.gobcan.es/boc/boc-a-2020-084-1414.pdf" TargetMode="External"/><Relationship Id="rId3069" Type="http://schemas.openxmlformats.org/officeDocument/2006/relationships/hyperlink" Target="https://www.boe.es/boe/dias/2020/11/23/pdfs/BOE-B-2020-43293.pdf" TargetMode="External"/><Relationship Id="rId3276" Type="http://schemas.openxmlformats.org/officeDocument/2006/relationships/hyperlink" Target="http://sede.gobcan.es/boc/boc-a-2020-226-4049.pdf" TargetMode="External"/><Relationship Id="rId3483" Type="http://schemas.openxmlformats.org/officeDocument/2006/relationships/hyperlink" Target="http://sede.gobcan.es/boc/boc-a-2020-213-3754.pdf" TargetMode="External"/><Relationship Id="rId3690" Type="http://schemas.openxmlformats.org/officeDocument/2006/relationships/hyperlink" Target="http://sede.gobcan.es/boc/boc-a-2020-198-3398.xsign" TargetMode="External"/><Relationship Id="rId4327" Type="http://schemas.openxmlformats.org/officeDocument/2006/relationships/hyperlink" Target="https://www.boe.es/boe/dias/2020/06/19/pdfs/BOE-A-2020-6425.pdf" TargetMode="External"/><Relationship Id="rId4534" Type="http://schemas.openxmlformats.org/officeDocument/2006/relationships/hyperlink" Target="http://sede.gobcan.es/boc/boc-a-2020-104-1653.xsign" TargetMode="External"/><Relationship Id="rId197" Type="http://schemas.openxmlformats.org/officeDocument/2006/relationships/hyperlink" Target="http://www.gobiernodecanarias.org/boc/2021/201/011.html" TargetMode="External"/><Relationship Id="rId2085" Type="http://schemas.openxmlformats.org/officeDocument/2006/relationships/hyperlink" Target="http://www.gobiernodecanarias.org/boc/2021/045/007.html" TargetMode="External"/><Relationship Id="rId2292" Type="http://schemas.openxmlformats.org/officeDocument/2006/relationships/hyperlink" Target="http://sede.gobcan.es/boc/boc-a-2021-022-514.pdf" TargetMode="External"/><Relationship Id="rId3136" Type="http://schemas.openxmlformats.org/officeDocument/2006/relationships/hyperlink" Target="http://sede.gobcan.es/boc/boc-a-2020-235-4322.xsign" TargetMode="External"/><Relationship Id="rId3343" Type="http://schemas.openxmlformats.org/officeDocument/2006/relationships/hyperlink" Target="http://www.gobiernodecanarias.org/boc/2020/222/026.html" TargetMode="External"/><Relationship Id="rId4741" Type="http://schemas.openxmlformats.org/officeDocument/2006/relationships/hyperlink" Target="http://www.gobiernodecanarias.org/boc/2020/091/004.html" TargetMode="External"/><Relationship Id="rId264" Type="http://schemas.openxmlformats.org/officeDocument/2006/relationships/hyperlink" Target="http://www.gobiernodecanarias.org/boc/2021/197/006.html" TargetMode="External"/><Relationship Id="rId471" Type="http://schemas.openxmlformats.org/officeDocument/2006/relationships/hyperlink" Target="http://www.gobiernodecanarias.org/boc/2021/179/002.html" TargetMode="External"/><Relationship Id="rId2152" Type="http://schemas.openxmlformats.org/officeDocument/2006/relationships/hyperlink" Target="http://sede.gobcan.es/boc/boc-a-2021-039-957.pdf" TargetMode="External"/><Relationship Id="rId3550" Type="http://schemas.openxmlformats.org/officeDocument/2006/relationships/hyperlink" Target="https://www.boe.es/buscar/doc.php?id=BOE-A-2020-12055" TargetMode="External"/><Relationship Id="rId4601" Type="http://schemas.openxmlformats.org/officeDocument/2006/relationships/hyperlink" Target="https://boe.es/boe/dias/2020/05/25/pdfs/BOE-B-2020-14130.pdf" TargetMode="External"/><Relationship Id="rId124" Type="http://schemas.openxmlformats.org/officeDocument/2006/relationships/hyperlink" Target="http://sede.gobcan.es/boc/boc-a-2021-203-4276.xsign" TargetMode="External"/><Relationship Id="rId3203" Type="http://schemas.openxmlformats.org/officeDocument/2006/relationships/hyperlink" Target="http://sede.gobcan.es/boc/boc-a-2020-231-4195.pdf" TargetMode="External"/><Relationship Id="rId3410" Type="http://schemas.openxmlformats.org/officeDocument/2006/relationships/hyperlink" Target="http://sede.gobcan.es/boc/boc-a-2020-217-3850.pdf" TargetMode="External"/><Relationship Id="rId331" Type="http://schemas.openxmlformats.org/officeDocument/2006/relationships/hyperlink" Target="https://www.boe.es/boe/dias/2021/09/17/pdfs/BOE-B-2021-38654.pdf" TargetMode="External"/><Relationship Id="rId2012" Type="http://schemas.openxmlformats.org/officeDocument/2006/relationships/hyperlink" Target="https://www.boe.es/boe/dias/2021/03/15/pdfs/BOE-A-2021-3983.pdf" TargetMode="External"/><Relationship Id="rId2969" Type="http://schemas.openxmlformats.org/officeDocument/2006/relationships/hyperlink" Target="http://sede.gobcan.es/boc/boc-a-2020-244-4577.pdf" TargetMode="External"/><Relationship Id="rId5168" Type="http://schemas.openxmlformats.org/officeDocument/2006/relationships/hyperlink" Target="https://ceoe-tenerife.com/author/ceoe-tenerife/" TargetMode="External"/><Relationship Id="rId5375" Type="http://schemas.openxmlformats.org/officeDocument/2006/relationships/hyperlink" Target="https://ceoe-tenerife.com/encuesta-la-empresa-servicios-avanzados-opinion-sao-covid-19/" TargetMode="External"/><Relationship Id="rId1778" Type="http://schemas.openxmlformats.org/officeDocument/2006/relationships/hyperlink" Target="http://sede.gobcan.es/boc/boc-a-2021-075-1987.xsign" TargetMode="External"/><Relationship Id="rId1985" Type="http://schemas.openxmlformats.org/officeDocument/2006/relationships/hyperlink" Target="https://www.boe.es/boe/dias/2021/03/19/pdfs/BOE-A-2021-4320.pdf" TargetMode="External"/><Relationship Id="rId2829" Type="http://schemas.openxmlformats.org/officeDocument/2006/relationships/hyperlink" Target="http://sede.gobcan.es/boc/boc-a-2020-253-4799.pdf" TargetMode="External"/><Relationship Id="rId4184" Type="http://schemas.openxmlformats.org/officeDocument/2006/relationships/hyperlink" Target="http://www.gobiernodecanarias.org/boc/2020/139/006.html" TargetMode="External"/><Relationship Id="rId4391" Type="http://schemas.openxmlformats.org/officeDocument/2006/relationships/hyperlink" Target="https://www.boe.es/boe/dias/2020/06/10/pdfs/BOE-B-2020-16050.pdf" TargetMode="External"/><Relationship Id="rId5028" Type="http://schemas.openxmlformats.org/officeDocument/2006/relationships/hyperlink" Target="http://sede.gobcan.es/boc/boc-a-2020-067-1234.pdf" TargetMode="External"/><Relationship Id="rId5235" Type="http://schemas.openxmlformats.org/officeDocument/2006/relationships/hyperlink" Target="https://ceoe-tenerife.com/boletin-noticias-la-agencia-tributaria-canaria-31072020/" TargetMode="External"/><Relationship Id="rId5442" Type="http://schemas.openxmlformats.org/officeDocument/2006/relationships/hyperlink" Target="https://ceoe-tenerife.com/author/ceoe-tenerife/" TargetMode="External"/><Relationship Id="rId1638" Type="http://schemas.openxmlformats.org/officeDocument/2006/relationships/hyperlink" Target="http://sede.gobcan.es/boc/boc-a-2021-087-2295.pdf" TargetMode="External"/><Relationship Id="rId4044" Type="http://schemas.openxmlformats.org/officeDocument/2006/relationships/hyperlink" Target="http://sede.gobcan.es/boc/boc-a-2020-158-2708.xsign" TargetMode="External"/><Relationship Id="rId4251" Type="http://schemas.openxmlformats.org/officeDocument/2006/relationships/hyperlink" Target="https://www.boe.es/boe/dias/2020/07/02/pdfs/BOE-B-2020-19844.pdf" TargetMode="External"/><Relationship Id="rId5302" Type="http://schemas.openxmlformats.org/officeDocument/2006/relationships/hyperlink" Target="https://ceoe-tenerife.com/author/ceoe-tenerife/" TargetMode="External"/><Relationship Id="rId1845" Type="http://schemas.openxmlformats.org/officeDocument/2006/relationships/hyperlink" Target="https://www.boe.es/boe/dias/2021/04/02/pdfs/BOE-A-2021-5208.pdf" TargetMode="External"/><Relationship Id="rId3060" Type="http://schemas.openxmlformats.org/officeDocument/2006/relationships/hyperlink" Target="http://sede.gobcan.es/boc/boc-a-2020-240-4448.pdf" TargetMode="External"/><Relationship Id="rId4111" Type="http://schemas.openxmlformats.org/officeDocument/2006/relationships/hyperlink" Target="https://www.boe.es/boe/dias/2020/07/29/pdfs/BOE-B-2020-24322.pdf" TargetMode="External"/><Relationship Id="rId1705" Type="http://schemas.openxmlformats.org/officeDocument/2006/relationships/hyperlink" Target="http://sede.gobcan.es/boc/boc-a-2021-082-2159.pdf" TargetMode="External"/><Relationship Id="rId1912" Type="http://schemas.openxmlformats.org/officeDocument/2006/relationships/hyperlink" Target="http://sede.gobcan.es/boc/boc-a-2021-063-1618.xsign" TargetMode="External"/><Relationship Id="rId3877" Type="http://schemas.openxmlformats.org/officeDocument/2006/relationships/hyperlink" Target="http://sede.gobcan.es/boc/boc-a-2020-177-3065.pdf" TargetMode="External"/><Relationship Id="rId4928" Type="http://schemas.openxmlformats.org/officeDocument/2006/relationships/hyperlink" Target="https://www.boe.es/boe/dias/2020/04/23/pdfs/BOE-A-2020-4575.pdf" TargetMode="External"/><Relationship Id="rId5092" Type="http://schemas.openxmlformats.org/officeDocument/2006/relationships/hyperlink" Target="https://ceoe-tenerife.com/author/ceoe-tenerife/" TargetMode="External"/><Relationship Id="rId798" Type="http://schemas.openxmlformats.org/officeDocument/2006/relationships/hyperlink" Target="https://www.boe.es/boe/dias/2021/07/28/pdfs/BOE-B-2021-34236.pdf" TargetMode="External"/><Relationship Id="rId2479" Type="http://schemas.openxmlformats.org/officeDocument/2006/relationships/hyperlink" Target="http://sede.gobcan.es/boc/boc-a-2020-270-5289.pdf" TargetMode="External"/><Relationship Id="rId2686" Type="http://schemas.openxmlformats.org/officeDocument/2006/relationships/hyperlink" Target="http://sede.gobcan.es/boc/boc-a-2020-262-5067.pdf" TargetMode="External"/><Relationship Id="rId2893" Type="http://schemas.openxmlformats.org/officeDocument/2006/relationships/hyperlink" Target="http://sede.gobcan.es/boc/boc-a-2020-248-4719.pdf" TargetMode="External"/><Relationship Id="rId3737" Type="http://schemas.openxmlformats.org/officeDocument/2006/relationships/hyperlink" Target="http://sede.gobcan.es/boc/boc-a-2020-196-3371.pdf" TargetMode="External"/><Relationship Id="rId3944" Type="http://schemas.openxmlformats.org/officeDocument/2006/relationships/hyperlink" Target="https://www.boe.es/boe/dias/2020/08/12/pdfs/BOE-B-2020-26044.pdf" TargetMode="External"/><Relationship Id="rId658" Type="http://schemas.openxmlformats.org/officeDocument/2006/relationships/hyperlink" Target="http://sede.gobcan.es/boc/boc-a-2021-165-3785.xsign" TargetMode="External"/><Relationship Id="rId865" Type="http://schemas.openxmlformats.org/officeDocument/2006/relationships/hyperlink" Target="http://www.gobiernodecanarias.org/boc/2021/150/011.html" TargetMode="External"/><Relationship Id="rId1288" Type="http://schemas.openxmlformats.org/officeDocument/2006/relationships/hyperlink" Target="https://www.boe.es/boe/dias/2021/06/03/pdfs/BOE-A-2021-9240.pdf" TargetMode="External"/><Relationship Id="rId1495" Type="http://schemas.openxmlformats.org/officeDocument/2006/relationships/hyperlink" Target="http://sede.gobcan.es/boc/boc-a-2021-099-2530.pdf" TargetMode="External"/><Relationship Id="rId2339" Type="http://schemas.openxmlformats.org/officeDocument/2006/relationships/hyperlink" Target="http://sede.gobcan.es/boc/boc-a-2021-019-434.xsign" TargetMode="External"/><Relationship Id="rId2546" Type="http://schemas.openxmlformats.org/officeDocument/2006/relationships/hyperlink" Target="http://sede.gobcan.es/boc/boc-a-2020-269-5258.pdf" TargetMode="External"/><Relationship Id="rId2753" Type="http://schemas.openxmlformats.org/officeDocument/2006/relationships/hyperlink" Target="http://sede.gobcan.es/boc/boc-a-2020-257-4916.xsign" TargetMode="External"/><Relationship Id="rId2960" Type="http://schemas.openxmlformats.org/officeDocument/2006/relationships/hyperlink" Target="https://www.boe.es/boe/dias/2020/11/30/pdfs/BOE-A-2020-15279.pdf" TargetMode="External"/><Relationship Id="rId3804" Type="http://schemas.openxmlformats.org/officeDocument/2006/relationships/hyperlink" Target="https://www.boe.es/boe/dias/2020/09/17/pdfs/BOE-A-2020-10783.pdf" TargetMode="External"/><Relationship Id="rId518" Type="http://schemas.openxmlformats.org/officeDocument/2006/relationships/hyperlink" Target="http://sede.gobcan.es/boc/boc-a-2021-174-3932.pdf" TargetMode="External"/><Relationship Id="rId725" Type="http://schemas.openxmlformats.org/officeDocument/2006/relationships/hyperlink" Target="http://sede.gobcan.es/boc/boc-a-2021-162-3729.pdf" TargetMode="External"/><Relationship Id="rId932" Type="http://schemas.openxmlformats.org/officeDocument/2006/relationships/hyperlink" Target="http://sede.gobcan.es/boc/boc-a-2021-146-3496.xsign" TargetMode="External"/><Relationship Id="rId1148" Type="http://schemas.openxmlformats.org/officeDocument/2006/relationships/hyperlink" Target="http://sede.gobcan.es/boc/boc-a-2021-126-3110.pdf" TargetMode="External"/><Relationship Id="rId1355" Type="http://schemas.openxmlformats.org/officeDocument/2006/relationships/hyperlink" Target="http://www.gobiernodecanarias.org/boc/2021/108/010.html" TargetMode="External"/><Relationship Id="rId1562" Type="http://schemas.openxmlformats.org/officeDocument/2006/relationships/hyperlink" Target="http://sede.gobcan.es/boc/boc-a-2021-093-2421.pdf" TargetMode="External"/><Relationship Id="rId2406" Type="http://schemas.openxmlformats.org/officeDocument/2006/relationships/hyperlink" Target="http://sede.gobcan.es/boc/boc-a-2021-012-282.pdf" TargetMode="External"/><Relationship Id="rId2613" Type="http://schemas.openxmlformats.org/officeDocument/2006/relationships/hyperlink" Target="http://sede.gobcan.es/boc/boc-a-2020-267-5174.pdf" TargetMode="External"/><Relationship Id="rId1008" Type="http://schemas.openxmlformats.org/officeDocument/2006/relationships/hyperlink" Target="http://www.gobiernodecanarias.org/boc/2021/140/009.html" TargetMode="External"/><Relationship Id="rId1215" Type="http://schemas.openxmlformats.org/officeDocument/2006/relationships/hyperlink" Target="https://www.boe.es/boe/dias/2021/06/11/pdfs/BOE-A-2021-9724.pdf" TargetMode="External"/><Relationship Id="rId1422" Type="http://schemas.openxmlformats.org/officeDocument/2006/relationships/hyperlink" Target="http://sede.gobcan.es/boc/boc-a-2021-106-2684.pdf" TargetMode="External"/><Relationship Id="rId2820" Type="http://schemas.openxmlformats.org/officeDocument/2006/relationships/hyperlink" Target="http://www.gobiernodecanarias.org/boc/2020/253/003.html" TargetMode="External"/><Relationship Id="rId4578" Type="http://schemas.openxmlformats.org/officeDocument/2006/relationships/hyperlink" Target="http://sede.gobcan.es/boc/boc-a-2020-103-1640.pdf" TargetMode="External"/><Relationship Id="rId61" Type="http://schemas.openxmlformats.org/officeDocument/2006/relationships/hyperlink" Target="https://www.boe.es/boe/dias/2021/10/06/pdfs/BOE-A-2021-16230.pdf" TargetMode="External"/><Relationship Id="rId3387" Type="http://schemas.openxmlformats.org/officeDocument/2006/relationships/hyperlink" Target="http://www.gobiernodecanarias.org/boc/2020/219/025.html" TargetMode="External"/><Relationship Id="rId4785" Type="http://schemas.openxmlformats.org/officeDocument/2006/relationships/hyperlink" Target="http://sede.gobcan.es/boc/boc-a-2020-090-1491.pdf" TargetMode="External"/><Relationship Id="rId4992" Type="http://schemas.openxmlformats.org/officeDocument/2006/relationships/hyperlink" Target="http://www.gobiernodecanarias.org/boc/2020/071/002.html" TargetMode="External"/><Relationship Id="rId2196" Type="http://schemas.openxmlformats.org/officeDocument/2006/relationships/hyperlink" Target="http://sede.gobcan.es/boc/boc-a-2021-032-757.pdf" TargetMode="External"/><Relationship Id="rId3594" Type="http://schemas.openxmlformats.org/officeDocument/2006/relationships/hyperlink" Target="http://www.gobiernodecanarias.org/boc/2020/207/003.html" TargetMode="External"/><Relationship Id="rId4438" Type="http://schemas.openxmlformats.org/officeDocument/2006/relationships/hyperlink" Target="http://www.gobiernodecanarias.org/boc/2020/109/003.html" TargetMode="External"/><Relationship Id="rId4645" Type="http://schemas.openxmlformats.org/officeDocument/2006/relationships/hyperlink" Target="https://www.boe.es/boe/dias/2020/05/18/pdfs/BOE-B-2020-13706.pdf" TargetMode="External"/><Relationship Id="rId4852" Type="http://schemas.openxmlformats.org/officeDocument/2006/relationships/hyperlink" Target="https://www.boe.es/boe/dias/2020/05/01/pdfs/BOE-A-2020-4757.pdf" TargetMode="External"/><Relationship Id="rId168" Type="http://schemas.openxmlformats.org/officeDocument/2006/relationships/hyperlink" Target="http://sede.gobcan.es/boc/boc-a-2021-201-4232.xsign" TargetMode="External"/><Relationship Id="rId3247" Type="http://schemas.openxmlformats.org/officeDocument/2006/relationships/hyperlink" Target="http://sede.gobcan.es/boc/boc-a-2020-229-4161.pdf" TargetMode="External"/><Relationship Id="rId3454" Type="http://schemas.openxmlformats.org/officeDocument/2006/relationships/hyperlink" Target="http://sede.gobcan.es/boc/boc-a-2020-216-3835.xsign" TargetMode="External"/><Relationship Id="rId3661" Type="http://schemas.openxmlformats.org/officeDocument/2006/relationships/hyperlink" Target="http://sede.gobcan.es/boc/boc-a-2020-201-3459.pdf" TargetMode="External"/><Relationship Id="rId4505" Type="http://schemas.openxmlformats.org/officeDocument/2006/relationships/hyperlink" Target="http://sede.gobcan.es/boc/boc-a-2020-105-1677.xsign" TargetMode="External"/><Relationship Id="rId4712" Type="http://schemas.openxmlformats.org/officeDocument/2006/relationships/hyperlink" Target="https://www.boe.es/boe/dias/2020/05/12/pdfs/BOE-A-2020-4931.pdf" TargetMode="External"/><Relationship Id="rId375" Type="http://schemas.openxmlformats.org/officeDocument/2006/relationships/hyperlink" Target="http://sede.gobcan.es/boc/boc-a-2021-189-4077.pdf" TargetMode="External"/><Relationship Id="rId582" Type="http://schemas.openxmlformats.org/officeDocument/2006/relationships/hyperlink" Target="http://sede.gobcan.es/boc/boc-a-2021-169-3857.pdf" TargetMode="External"/><Relationship Id="rId2056" Type="http://schemas.openxmlformats.org/officeDocument/2006/relationships/hyperlink" Target="https://www.boe.es/boe/dias/2021/03/09/pdfs/BOE-B-2021-11618.pdf" TargetMode="External"/><Relationship Id="rId2263" Type="http://schemas.openxmlformats.org/officeDocument/2006/relationships/hyperlink" Target="https://www.boe.es/boe/dias/2021/02/05/pdfs/BOE-A-2021-1660.pdf" TargetMode="External"/><Relationship Id="rId2470" Type="http://schemas.openxmlformats.org/officeDocument/2006/relationships/hyperlink" Target="http://www.gobiernodecanarias.org/boc/2020/270/003.html" TargetMode="External"/><Relationship Id="rId3107" Type="http://schemas.openxmlformats.org/officeDocument/2006/relationships/hyperlink" Target="https://www.boe.es/boe/dias/2020/11/18/pdfs/BOE-A-2020-14368.pdf" TargetMode="External"/><Relationship Id="rId3314" Type="http://schemas.openxmlformats.org/officeDocument/2006/relationships/hyperlink" Target="http://sede.gobcan.es/boc/boc-a-2020-222-3969.xsign" TargetMode="External"/><Relationship Id="rId3521" Type="http://schemas.openxmlformats.org/officeDocument/2006/relationships/hyperlink" Target="http://sede.gobcan.es/boc/boc-a-2020-211-3690.pdf" TargetMode="External"/><Relationship Id="rId235" Type="http://schemas.openxmlformats.org/officeDocument/2006/relationships/hyperlink" Target="http://sede.gobcan.es/boc/boc-a-2021-200-4213.pdf" TargetMode="External"/><Relationship Id="rId442" Type="http://schemas.openxmlformats.org/officeDocument/2006/relationships/hyperlink" Target="http://sede.gobcan.es/boc/boc-a-2021-182-4012.pdf" TargetMode="External"/><Relationship Id="rId1072" Type="http://schemas.openxmlformats.org/officeDocument/2006/relationships/hyperlink" Target="http://sede.gobcan.es/boc/boc-a-2021-132-3218.pdf" TargetMode="External"/><Relationship Id="rId2123" Type="http://schemas.openxmlformats.org/officeDocument/2006/relationships/hyperlink" Target="http://sede.gobcan.es/boc/boc-a-2021-042-1031.pdf" TargetMode="External"/><Relationship Id="rId2330" Type="http://schemas.openxmlformats.org/officeDocument/2006/relationships/hyperlink" Target="http://www.gobiernodecanarias.org/boc/2021/020/013.html" TargetMode="External"/><Relationship Id="rId5279" Type="http://schemas.openxmlformats.org/officeDocument/2006/relationships/hyperlink" Target="https://ceoe-tenerife.com/actualizacion-del-procedimiento-actuacion-las-empresas-frente-al-covidd-19-22-05-2020/" TargetMode="External"/><Relationship Id="rId302" Type="http://schemas.openxmlformats.org/officeDocument/2006/relationships/hyperlink" Target="http://www.gobiernodecanarias.org/boc/2021/194/007.html" TargetMode="External"/><Relationship Id="rId4088" Type="http://schemas.openxmlformats.org/officeDocument/2006/relationships/hyperlink" Target="http://www.gobiernodecanarias.org/boc/2020/154/004.html" TargetMode="External"/><Relationship Id="rId4295" Type="http://schemas.openxmlformats.org/officeDocument/2006/relationships/hyperlink" Target="https://www.boe.es/boe/dias/2020/06/25/pdfs/BOE-B-2020-18698.pdf" TargetMode="External"/><Relationship Id="rId5139" Type="http://schemas.openxmlformats.org/officeDocument/2006/relationships/hyperlink" Target="https://ceoe-tenerife.com/author/ceoe-tenerife/" TargetMode="External"/><Relationship Id="rId5346" Type="http://schemas.openxmlformats.org/officeDocument/2006/relationships/hyperlink" Target="https://ceoe-tenerife.com/author/ceoe-tenerife/" TargetMode="External"/><Relationship Id="rId1889" Type="http://schemas.openxmlformats.org/officeDocument/2006/relationships/hyperlink" Target="http://www.gobiernodecanarias.org/boc/2021/064/012.html" TargetMode="External"/><Relationship Id="rId4155" Type="http://schemas.openxmlformats.org/officeDocument/2006/relationships/hyperlink" Target="https://www.boe.es/boe/dias/2020/07/17/pdfs/BOE-A-2020-8080.pdf" TargetMode="External"/><Relationship Id="rId4362" Type="http://schemas.openxmlformats.org/officeDocument/2006/relationships/hyperlink" Target="http://sede.gobcan.es/boc/boc-a-2020-117-1828.xsign" TargetMode="External"/><Relationship Id="rId5206" Type="http://schemas.openxmlformats.org/officeDocument/2006/relationships/hyperlink" Target="https://ceoe-tenerife.com/author/ceoe-tenerife/" TargetMode="External"/><Relationship Id="rId1749" Type="http://schemas.openxmlformats.org/officeDocument/2006/relationships/hyperlink" Target="https://www.boe.es/boe/dias/2021/04/17/pdfs/BOE-A-2021-6128.pdf" TargetMode="External"/><Relationship Id="rId1956" Type="http://schemas.openxmlformats.org/officeDocument/2006/relationships/hyperlink" Target="http://www.gobiernodecanarias.org/boc/2021/058/012.html" TargetMode="External"/><Relationship Id="rId3171" Type="http://schemas.openxmlformats.org/officeDocument/2006/relationships/hyperlink" Target="https://www.boe.es/boe/dias/2020/11/13/pdfs/BOE-B-2020-40902.pdf" TargetMode="External"/><Relationship Id="rId4015" Type="http://schemas.openxmlformats.org/officeDocument/2006/relationships/hyperlink" Target="http://www.gobiernodecanarias.org/boc/2020/159/017.html" TargetMode="External"/><Relationship Id="rId5413" Type="http://schemas.openxmlformats.org/officeDocument/2006/relationships/hyperlink" Target="https://ceoe-tenerife.com/informacion-interes-novedades-normativas-boe-27032020/" TargetMode="External"/><Relationship Id="rId1609" Type="http://schemas.openxmlformats.org/officeDocument/2006/relationships/hyperlink" Target="http://www.gobiernodecanarias.org/boc/2021/088/001.html" TargetMode="External"/><Relationship Id="rId1816" Type="http://schemas.openxmlformats.org/officeDocument/2006/relationships/hyperlink" Target="http://sede.gobcan.es/boc/boc-a-2021-071-1881.pdf" TargetMode="External"/><Relationship Id="rId4222" Type="http://schemas.openxmlformats.org/officeDocument/2006/relationships/hyperlink" Target="http://sede.gobcan.es/boc/boc-a-2020-135-2140.pdf" TargetMode="External"/><Relationship Id="rId3031" Type="http://schemas.openxmlformats.org/officeDocument/2006/relationships/hyperlink" Target="https://boe.es/boe/dias/2020/11/25/pdfs/BOE-B-2020-43732.pdf" TargetMode="External"/><Relationship Id="rId3988" Type="http://schemas.openxmlformats.org/officeDocument/2006/relationships/hyperlink" Target="http://sede.gobcan.es/boc/boc-a-2020-160-2754.pdf" TargetMode="External"/><Relationship Id="rId2797" Type="http://schemas.openxmlformats.org/officeDocument/2006/relationships/hyperlink" Target="http://sede.gobcan.es/boc/boc-a-2020-255-4848.pdf" TargetMode="External"/><Relationship Id="rId3848" Type="http://schemas.openxmlformats.org/officeDocument/2006/relationships/hyperlink" Target="http://sede.gobcan.es/boc/boc-a-2020-182-3154.pdf" TargetMode="External"/><Relationship Id="rId769" Type="http://schemas.openxmlformats.org/officeDocument/2006/relationships/hyperlink" Target="http://sede.gobcan.es/boc/boc-a-2021-158-3671.pdf" TargetMode="External"/><Relationship Id="rId976" Type="http://schemas.openxmlformats.org/officeDocument/2006/relationships/hyperlink" Target="http://sede.gobcan.es/boc/boc-a-2021-142-3402.pdf" TargetMode="External"/><Relationship Id="rId1399" Type="http://schemas.openxmlformats.org/officeDocument/2006/relationships/hyperlink" Target="http://sede.gobcan.es/boc/boc-a-2021-107-2716.xsign" TargetMode="External"/><Relationship Id="rId2657" Type="http://schemas.openxmlformats.org/officeDocument/2006/relationships/hyperlink" Target="https://www.boe.es/boe/dias/2020/12/21/pdfs/BOE-A-2020-16641.pdf" TargetMode="External"/><Relationship Id="rId5063" Type="http://schemas.openxmlformats.org/officeDocument/2006/relationships/hyperlink" Target="https://ceoe-tenerife.com/author/ceoe-tenerife/" TargetMode="External"/><Relationship Id="rId5270" Type="http://schemas.openxmlformats.org/officeDocument/2006/relationships/hyperlink" Target="https://ceoe-tenerife.com/author/ceoe-tenerife/" TargetMode="External"/><Relationship Id="rId629" Type="http://schemas.openxmlformats.org/officeDocument/2006/relationships/hyperlink" Target="http://sede.gobcan.es/boc/boc-a-2021-167-3825.pdf" TargetMode="External"/><Relationship Id="rId1259" Type="http://schemas.openxmlformats.org/officeDocument/2006/relationships/hyperlink" Target="http://sede.gobcan.es/boc/boc-a-2021-117-2907.pdf" TargetMode="External"/><Relationship Id="rId1466" Type="http://schemas.openxmlformats.org/officeDocument/2006/relationships/hyperlink" Target="http://sede.gobcan.es/boc/boc-a-2021-101-2590.pdf" TargetMode="External"/><Relationship Id="rId2864" Type="http://schemas.openxmlformats.org/officeDocument/2006/relationships/hyperlink" Target="http://sede.gobcan.es/boc/boc-a-2020-249-4754.pdf" TargetMode="External"/><Relationship Id="rId3708" Type="http://schemas.openxmlformats.org/officeDocument/2006/relationships/hyperlink" Target="http://sede.gobcan.es/boc/boc-a-2020-196-3366.pdf" TargetMode="External"/><Relationship Id="rId3915" Type="http://schemas.openxmlformats.org/officeDocument/2006/relationships/hyperlink" Target="http://sede.gobcan.es/boc/boc-a-2020-164-2835.pdf" TargetMode="External"/><Relationship Id="rId5130" Type="http://schemas.openxmlformats.org/officeDocument/2006/relationships/hyperlink" Target="https://ceoe-tenerife.com/real-decreto-ley-52021-de-12-de-marzo-medidas-extraordinarias/" TargetMode="External"/><Relationship Id="rId836" Type="http://schemas.openxmlformats.org/officeDocument/2006/relationships/hyperlink" Target="http://sede.gobcan.es/boc/boc-a-2021-151-3577.pdf" TargetMode="External"/><Relationship Id="rId1119" Type="http://schemas.openxmlformats.org/officeDocument/2006/relationships/hyperlink" Target="http://www.gobiernodecanarias.org/boc/2021/130/002.html" TargetMode="External"/><Relationship Id="rId1673" Type="http://schemas.openxmlformats.org/officeDocument/2006/relationships/hyperlink" Target="http://sede.gobcan.es/boc/boc-a-2021-084-2220.pdf" TargetMode="External"/><Relationship Id="rId1880" Type="http://schemas.openxmlformats.org/officeDocument/2006/relationships/hyperlink" Target="http://sede.gobcan.es/boc/boc-a-2021-064-1660.xsign" TargetMode="External"/><Relationship Id="rId2517" Type="http://schemas.openxmlformats.org/officeDocument/2006/relationships/hyperlink" Target="http://sede.gobcan.es/boc/boc-a-2020-270-5296.pdf" TargetMode="External"/><Relationship Id="rId2724" Type="http://schemas.openxmlformats.org/officeDocument/2006/relationships/hyperlink" Target="http://sede.gobcan.es/boc/boc-a-2020-260-5011.xsign" TargetMode="External"/><Relationship Id="rId2931" Type="http://schemas.openxmlformats.org/officeDocument/2006/relationships/hyperlink" Target="http://sede.gobcan.es/boc/boc-a-2020-246-4644.pdf" TargetMode="External"/><Relationship Id="rId903" Type="http://schemas.openxmlformats.org/officeDocument/2006/relationships/hyperlink" Target="http://sede.gobcan.es/boc/boc-a-2021-147-3514.xsign" TargetMode="External"/><Relationship Id="rId1326" Type="http://schemas.openxmlformats.org/officeDocument/2006/relationships/hyperlink" Target="https://www.boe.es/boe/dias/2021/05/29/pdfs/BOE-A-2021-8973.pdf" TargetMode="External"/><Relationship Id="rId1533" Type="http://schemas.openxmlformats.org/officeDocument/2006/relationships/hyperlink" Target="http://sede.gobcan.es/boc/boc-a-2021-097-2477.pdf" TargetMode="External"/><Relationship Id="rId1740" Type="http://schemas.openxmlformats.org/officeDocument/2006/relationships/hyperlink" Target="http://sede.gobcan.es/boc/boc-a-2021-080-2116.pdf" TargetMode="External"/><Relationship Id="rId4689" Type="http://schemas.openxmlformats.org/officeDocument/2006/relationships/hyperlink" Target="http://sede.gobcan.es/boc/boc-a-2020-094-1538.xsign" TargetMode="External"/><Relationship Id="rId4896" Type="http://schemas.openxmlformats.org/officeDocument/2006/relationships/hyperlink" Target="http://sede.gobcan.es/boc/boc-a-2020-083-1400.xsign" TargetMode="External"/><Relationship Id="rId32" Type="http://schemas.openxmlformats.org/officeDocument/2006/relationships/hyperlink" Target="http://sede.gobcan.es/boc/boc-a-2021-208-4338.xsign" TargetMode="External"/><Relationship Id="rId1600" Type="http://schemas.openxmlformats.org/officeDocument/2006/relationships/hyperlink" Target="https://www.boe.es/boe/dias/2021/05/01/pdfs/BOE-A-2021-7188.pdf" TargetMode="External"/><Relationship Id="rId3498" Type="http://schemas.openxmlformats.org/officeDocument/2006/relationships/hyperlink" Target="https://www.boe.es/boe/dias/2020/10/17/pdfs/BOE-A-2020-12463.pdf" TargetMode="External"/><Relationship Id="rId4549" Type="http://schemas.openxmlformats.org/officeDocument/2006/relationships/hyperlink" Target="https://www.boe.es/boe/dias/2020/05/27/pdfs/BOE-A-2020-5357.pdf" TargetMode="External"/><Relationship Id="rId4756" Type="http://schemas.openxmlformats.org/officeDocument/2006/relationships/hyperlink" Target="https://www.boe.es/boe/dias/2020/05/09/pdfs/BOE-B-2020-13377.pdf" TargetMode="External"/><Relationship Id="rId4963" Type="http://schemas.openxmlformats.org/officeDocument/2006/relationships/hyperlink" Target="https://www.boe.es/boe/dias/2020/04/11/pdfs/BOE-A-2020-4416.pdf" TargetMode="External"/><Relationship Id="rId3358" Type="http://schemas.openxmlformats.org/officeDocument/2006/relationships/hyperlink" Target="https://www.boe.es/boe/dias/2020/10/28/pdfs/BOE-A-2020-13024.pdf" TargetMode="External"/><Relationship Id="rId3565" Type="http://schemas.openxmlformats.org/officeDocument/2006/relationships/hyperlink" Target="http://sede.gobcan.es/boc/boc-a-2020-208-3608.pdf" TargetMode="External"/><Relationship Id="rId3772" Type="http://schemas.openxmlformats.org/officeDocument/2006/relationships/hyperlink" Target="https://www.boe.es/boe/dias/2020/09/18/pdfs/BOE-A-2020-10906.pdf" TargetMode="External"/><Relationship Id="rId4409" Type="http://schemas.openxmlformats.org/officeDocument/2006/relationships/hyperlink" Target="https://www.boe.es/boe/dias/2020/06/06/pdfs/BOE-A-2020-5767.pdf" TargetMode="External"/><Relationship Id="rId4616" Type="http://schemas.openxmlformats.org/officeDocument/2006/relationships/hyperlink" Target="http://sede.gobcan.es/boc/boc-a-2020-100-1600.pdf" TargetMode="External"/><Relationship Id="rId4823" Type="http://schemas.openxmlformats.org/officeDocument/2006/relationships/hyperlink" Target="http://sede.gobcan.es/boc/boc-a-2020-088-1464.xsign" TargetMode="External"/><Relationship Id="rId279" Type="http://schemas.openxmlformats.org/officeDocument/2006/relationships/hyperlink" Target="http://sede.gobcan.es/boc/boc-a-2021-196-4162.pdf" TargetMode="External"/><Relationship Id="rId486" Type="http://schemas.openxmlformats.org/officeDocument/2006/relationships/hyperlink" Target="http://www.gobiernodecanarias.org/boc/2021/179/005.html" TargetMode="External"/><Relationship Id="rId693" Type="http://schemas.openxmlformats.org/officeDocument/2006/relationships/hyperlink" Target="http://sede.gobcan.es/boc/boc-a-2021-163-3749.pdf" TargetMode="External"/><Relationship Id="rId2167" Type="http://schemas.openxmlformats.org/officeDocument/2006/relationships/hyperlink" Target="http://sede.gobcan.es/boc/boc-a-2021-038-927.pdf" TargetMode="External"/><Relationship Id="rId2374" Type="http://schemas.openxmlformats.org/officeDocument/2006/relationships/hyperlink" Target="http://sede.gobcan.es/boc/boc-a-2021-015-342.pdf" TargetMode="External"/><Relationship Id="rId2581" Type="http://schemas.openxmlformats.org/officeDocument/2006/relationships/hyperlink" Target="http://sede.gobcan.es/boc/boc-a-2020-269-5266.pdf" TargetMode="External"/><Relationship Id="rId3218" Type="http://schemas.openxmlformats.org/officeDocument/2006/relationships/hyperlink" Target="http://www.gobiernodecanarias.org/boc/2020/229/007.html" TargetMode="External"/><Relationship Id="rId3425" Type="http://schemas.openxmlformats.org/officeDocument/2006/relationships/hyperlink" Target="https://www.boe.es/boe/dias/2020/10/22/pdfs/BOE-B-2020-36807.pdf" TargetMode="External"/><Relationship Id="rId3632" Type="http://schemas.openxmlformats.org/officeDocument/2006/relationships/hyperlink" Target="http://www.gobiernodecanarias.org/boc/2020/205/001.html" TargetMode="External"/><Relationship Id="rId139" Type="http://schemas.openxmlformats.org/officeDocument/2006/relationships/hyperlink" Target="http://sede.gobcan.es/boc/boc-a-2021-202-4248.pdf" TargetMode="External"/><Relationship Id="rId346" Type="http://schemas.openxmlformats.org/officeDocument/2006/relationships/hyperlink" Target="http://www.gobiernodecanarias.org/boc/2021/191/009.html" TargetMode="External"/><Relationship Id="rId553" Type="http://schemas.openxmlformats.org/officeDocument/2006/relationships/hyperlink" Target="http://sede.gobcan.es/boc/boc-a-2021-172-3902.pdf" TargetMode="External"/><Relationship Id="rId760" Type="http://schemas.openxmlformats.org/officeDocument/2006/relationships/hyperlink" Target="https://www.boe.es/boe/dias/2021/08/04/pdfs/BOE-A-2021-13268.pdf" TargetMode="External"/><Relationship Id="rId1183" Type="http://schemas.openxmlformats.org/officeDocument/2006/relationships/hyperlink" Target="http://sede.gobcan.es/boc/boc-a-2021-124-3073.xsign" TargetMode="External"/><Relationship Id="rId1390" Type="http://schemas.openxmlformats.org/officeDocument/2006/relationships/hyperlink" Target="http://sede.gobcan.es/boc/boc-a-2021-107-2702.pdf" TargetMode="External"/><Relationship Id="rId2027" Type="http://schemas.openxmlformats.org/officeDocument/2006/relationships/hyperlink" Target="http://sede.gobcan.es/boc/boc-a-2021-051-1304.xsign" TargetMode="External"/><Relationship Id="rId2234" Type="http://schemas.openxmlformats.org/officeDocument/2006/relationships/hyperlink" Target="http://sede.gobcan.es/boc/boc-a-2021-029-694.pdf" TargetMode="External"/><Relationship Id="rId2441" Type="http://schemas.openxmlformats.org/officeDocument/2006/relationships/hyperlink" Target="http://sede.gobcan.es/boc/boc-a-2021-005-125.xsign" TargetMode="External"/><Relationship Id="rId206" Type="http://schemas.openxmlformats.org/officeDocument/2006/relationships/hyperlink" Target="http://www.gobiernodecanarias.org/boc/2021/200/005.html" TargetMode="External"/><Relationship Id="rId413" Type="http://schemas.openxmlformats.org/officeDocument/2006/relationships/hyperlink" Target="http://www.gobiernodecanarias.org/boc/2021/185/005.html" TargetMode="External"/><Relationship Id="rId1043" Type="http://schemas.openxmlformats.org/officeDocument/2006/relationships/hyperlink" Target="http://sede.gobcan.es/boc/boc-a-2021-136-3297.xsign" TargetMode="External"/><Relationship Id="rId4199" Type="http://schemas.openxmlformats.org/officeDocument/2006/relationships/hyperlink" Target="https://www.boe.es/boe/dias/2020/07/07/pdfs/BOE-B-2020-20871.pdf" TargetMode="External"/><Relationship Id="rId620" Type="http://schemas.openxmlformats.org/officeDocument/2006/relationships/hyperlink" Target="http://sede.gobcan.es/boc/boc-a-2021-168-3839.pdf" TargetMode="External"/><Relationship Id="rId1250" Type="http://schemas.openxmlformats.org/officeDocument/2006/relationships/hyperlink" Target="https://www.boe.es/boe/dias/2021/06/09/pdfs/BOE-A-2021-9562.pdf" TargetMode="External"/><Relationship Id="rId2301" Type="http://schemas.openxmlformats.org/officeDocument/2006/relationships/hyperlink" Target="http://sede.gobcan.es/boc/boc-a-2021-022-532.xsign" TargetMode="External"/><Relationship Id="rId4059" Type="http://schemas.openxmlformats.org/officeDocument/2006/relationships/hyperlink" Target="http://sede.gobcan.es/boc/boc-a-2020-158-2711.xsign" TargetMode="External"/><Relationship Id="rId5457" Type="http://schemas.openxmlformats.org/officeDocument/2006/relationships/theme" Target="theme/theme1.xml"/><Relationship Id="rId1110" Type="http://schemas.openxmlformats.org/officeDocument/2006/relationships/hyperlink" Target="https://www.boe.es/boe/dias/2021/06/26/pdfs/BOE-A-2021-10678.pdf" TargetMode="External"/><Relationship Id="rId4266" Type="http://schemas.openxmlformats.org/officeDocument/2006/relationships/hyperlink" Target="https://www.boe.es/boe/dias/2020/07/02/pdfs/BOE-B-2020-19859.pdf" TargetMode="External"/><Relationship Id="rId4473" Type="http://schemas.openxmlformats.org/officeDocument/2006/relationships/hyperlink" Target="https://www.boe.es/boe/dias/2020/05/30/pdfs/BOE-B-2020-14456.pdf" TargetMode="External"/><Relationship Id="rId4680" Type="http://schemas.openxmlformats.org/officeDocument/2006/relationships/hyperlink" Target="https://www.boe.es/boe/dias/2020/05/14/pdfs/BOE-B-2020-13608.pdf" TargetMode="External"/><Relationship Id="rId5317" Type="http://schemas.openxmlformats.org/officeDocument/2006/relationships/hyperlink" Target="https://ceoe-tenerife.com/decreto-322020-2-abril-se-regula-la-ayuda-los-alquileres-las-viviendas-protegidas-adjudicadas-la-administracion-publica-la-comunidad-autonoma-canarias-regimen/" TargetMode="External"/><Relationship Id="rId1927" Type="http://schemas.openxmlformats.org/officeDocument/2006/relationships/hyperlink" Target="http://sede.gobcan.es/boc/boc-a-2021-063-1637.xsign" TargetMode="External"/><Relationship Id="rId3075" Type="http://schemas.openxmlformats.org/officeDocument/2006/relationships/hyperlink" Target="http://sede.gobcan.es/boc/boc-a-2020-239-4438.pdf" TargetMode="External"/><Relationship Id="rId3282" Type="http://schemas.openxmlformats.org/officeDocument/2006/relationships/hyperlink" Target="http://www.gobiernodecanarias.org/boc/2020/225/002.html" TargetMode="External"/><Relationship Id="rId4126" Type="http://schemas.openxmlformats.org/officeDocument/2006/relationships/hyperlink" Target="http://sede.gobcan.es/boc/boc-a-2020-148-2443.pdf" TargetMode="External"/><Relationship Id="rId4333" Type="http://schemas.openxmlformats.org/officeDocument/2006/relationships/hyperlink" Target="https://www.boe.es/boe/dias/2020/06/18/pdfs/BOE-A-2020-6308.pdf" TargetMode="External"/><Relationship Id="rId4540" Type="http://schemas.openxmlformats.org/officeDocument/2006/relationships/hyperlink" Target="http://sede.gobcan.es/boc/boc-a-2020-104-1654.pdf" TargetMode="External"/><Relationship Id="rId2091" Type="http://schemas.openxmlformats.org/officeDocument/2006/relationships/hyperlink" Target="http://sede.gobcan.es/boc/boc-a-2021-045-1130.xsign" TargetMode="External"/><Relationship Id="rId3142" Type="http://schemas.openxmlformats.org/officeDocument/2006/relationships/hyperlink" Target="https://www.boe.es/boe/dias/2020/11/16/pdfs/BOE-B-2020-41831.pdf" TargetMode="External"/><Relationship Id="rId4400" Type="http://schemas.openxmlformats.org/officeDocument/2006/relationships/hyperlink" Target="http://sede.gobcan.es/boc/boc-a-2020-115-1791.pdf" TargetMode="External"/><Relationship Id="rId270" Type="http://schemas.openxmlformats.org/officeDocument/2006/relationships/hyperlink" Target="http://sede.gobcan.es/boc/boc-a-2021-197-4174.xsign" TargetMode="External"/><Relationship Id="rId3002" Type="http://schemas.openxmlformats.org/officeDocument/2006/relationships/hyperlink" Target="http://sede.gobcan.es/boc/boc-a-2020-243-4536.pdf" TargetMode="External"/><Relationship Id="rId130" Type="http://schemas.openxmlformats.org/officeDocument/2006/relationships/hyperlink" Target="http://sede.gobcan.es/boc/boc-a-2021-203-4278.pdf" TargetMode="External"/><Relationship Id="rId3959" Type="http://schemas.openxmlformats.org/officeDocument/2006/relationships/hyperlink" Target="https://www.boe.es/boe/dias/2020/08/11/pdfs/BOE-B-2020-25953.pdf" TargetMode="External"/><Relationship Id="rId5174" Type="http://schemas.openxmlformats.org/officeDocument/2006/relationships/hyperlink" Target="https://ceoe-tenerife.com/author/ceoe-tenerife/" TargetMode="External"/><Relationship Id="rId5381" Type="http://schemas.openxmlformats.org/officeDocument/2006/relationships/hyperlink" Target="https://ceoe-tenerife.com/enlaces-interes-icasel-02-abril-2020-no4-especial-covid-19-e-p/" TargetMode="External"/><Relationship Id="rId2768" Type="http://schemas.openxmlformats.org/officeDocument/2006/relationships/hyperlink" Target="http://sede.gobcan.es/boc/boc-a-2020-256-4871.pdf" TargetMode="External"/><Relationship Id="rId2975" Type="http://schemas.openxmlformats.org/officeDocument/2006/relationships/hyperlink" Target="http://www.gobiernodecanarias.org/boc/2020/244/009.html" TargetMode="External"/><Relationship Id="rId3819" Type="http://schemas.openxmlformats.org/officeDocument/2006/relationships/hyperlink" Target="https://www.boe.es/boe/dias/2020/09/11/pdfs/BOE-A-2020-10522.pdf" TargetMode="External"/><Relationship Id="rId5034" Type="http://schemas.openxmlformats.org/officeDocument/2006/relationships/hyperlink" Target="http://sede.gobcan.es/boc/boc-a-2020-067-1235.pdf" TargetMode="External"/><Relationship Id="rId947" Type="http://schemas.openxmlformats.org/officeDocument/2006/relationships/hyperlink" Target="http://sede.gobcan.es/boc/boc-a-2021-143-3420.pdf" TargetMode="External"/><Relationship Id="rId1577" Type="http://schemas.openxmlformats.org/officeDocument/2006/relationships/hyperlink" Target="http://www.gobiernodecanarias.org/boc/2021/092/025.html" TargetMode="External"/><Relationship Id="rId1784" Type="http://schemas.openxmlformats.org/officeDocument/2006/relationships/hyperlink" Target="http://sede.gobcan.es/boc/boc-a-2021-075-2001.pdf" TargetMode="External"/><Relationship Id="rId1991" Type="http://schemas.openxmlformats.org/officeDocument/2006/relationships/hyperlink" Target="https://www.boe.es/boe/dias/2021/03/18/pdfs/BOE-A-2021-4248.pdf" TargetMode="External"/><Relationship Id="rId2628" Type="http://schemas.openxmlformats.org/officeDocument/2006/relationships/hyperlink" Target="http://www.gobiernodecanarias.org/boc/2020/266/009.html" TargetMode="External"/><Relationship Id="rId2835" Type="http://schemas.openxmlformats.org/officeDocument/2006/relationships/hyperlink" Target="http://www.gobiernodecanarias.org/boc/2020/253/006.html" TargetMode="External"/><Relationship Id="rId4190" Type="http://schemas.openxmlformats.org/officeDocument/2006/relationships/hyperlink" Target="https://www.boe.es/boe/dias/2020/07/08/pdfs/BOE-A-2020-7433.pdf" TargetMode="External"/><Relationship Id="rId5241" Type="http://schemas.openxmlformats.org/officeDocument/2006/relationships/hyperlink" Target="https://ceoe-tenerife.com/resumen-real-decreto-ley-252020-3-julio-medidas-urgentes-apoyar-la-reactivacion-economica-empleo/" TargetMode="External"/><Relationship Id="rId76" Type="http://schemas.openxmlformats.org/officeDocument/2006/relationships/hyperlink" Target="http://sede.gobcan.es/boc/boc-a-2021-205-4312.pdf" TargetMode="External"/><Relationship Id="rId807" Type="http://schemas.openxmlformats.org/officeDocument/2006/relationships/hyperlink" Target="https://www.boe.es/boe/dias/2021/07/26/pdfs/BOE-A-2021-12437.pdf" TargetMode="External"/><Relationship Id="rId1437" Type="http://schemas.openxmlformats.org/officeDocument/2006/relationships/hyperlink" Target="https://www.boe.es/boe/dias/2021/05/21/pdfs/BOE-B-2021-25338.pdf" TargetMode="External"/><Relationship Id="rId1644" Type="http://schemas.openxmlformats.org/officeDocument/2006/relationships/hyperlink" Target="https://www.boe.es/boe/dias/2021/04/28/pdfs/BOE-A-2021-6880.pdf" TargetMode="External"/><Relationship Id="rId1851" Type="http://schemas.openxmlformats.org/officeDocument/2006/relationships/hyperlink" Target="http://sede.gobcan.es/boc/boc-a-2021-067-1754.xsign" TargetMode="External"/><Relationship Id="rId2902" Type="http://schemas.openxmlformats.org/officeDocument/2006/relationships/hyperlink" Target="http://sede.gobcan.es/boc/boc-a-2020-248-4739.pdf" TargetMode="External"/><Relationship Id="rId4050" Type="http://schemas.openxmlformats.org/officeDocument/2006/relationships/hyperlink" Target="http://sede.gobcan.es/boc/boc-a-2020-158-2709.pdf" TargetMode="External"/><Relationship Id="rId5101" Type="http://schemas.openxmlformats.org/officeDocument/2006/relationships/hyperlink" Target="https://ceoe-tenerife.com/author/ceoe-tenerife/" TargetMode="External"/><Relationship Id="rId1504" Type="http://schemas.openxmlformats.org/officeDocument/2006/relationships/hyperlink" Target="https://www.boe.es/boe/dias/2021/05/13/pdfs/BOE-A-2021-7954.pdf" TargetMode="External"/><Relationship Id="rId1711" Type="http://schemas.openxmlformats.org/officeDocument/2006/relationships/hyperlink" Target="http://www.gobiernodecanarias.org/boc/2021/082/007.html" TargetMode="External"/><Relationship Id="rId4867" Type="http://schemas.openxmlformats.org/officeDocument/2006/relationships/hyperlink" Target="http://sede.gobcan.es/boc/boc-a-2020-085-1427.pdf" TargetMode="External"/><Relationship Id="rId3469" Type="http://schemas.openxmlformats.org/officeDocument/2006/relationships/hyperlink" Target="https://www.boe.es/boe/dias/2020/10/20/pdfs/BOE-B-2020-36447.pdf" TargetMode="External"/><Relationship Id="rId3676" Type="http://schemas.openxmlformats.org/officeDocument/2006/relationships/hyperlink" Target="https://www.boe.es/boe/dias/2020/09/30/pdfs/BOE-B-2020-32546.pdf" TargetMode="External"/><Relationship Id="rId597" Type="http://schemas.openxmlformats.org/officeDocument/2006/relationships/hyperlink" Target="http://sede.gobcan.es/boc/boc-a-2021-168-3834.pdf" TargetMode="External"/><Relationship Id="rId2278" Type="http://schemas.openxmlformats.org/officeDocument/2006/relationships/hyperlink" Target="https://www.boe.es/boe/dias/2021/02/03/pdfs/BOE-A-2021-1528.pdf" TargetMode="External"/><Relationship Id="rId2485" Type="http://schemas.openxmlformats.org/officeDocument/2006/relationships/hyperlink" Target="http://www.gobiernodecanarias.org/boc/2020/270/006.html" TargetMode="External"/><Relationship Id="rId3329" Type="http://schemas.openxmlformats.org/officeDocument/2006/relationships/hyperlink" Target="http://sede.gobcan.es/boc/boc-a-2020-222-3982.xsign" TargetMode="External"/><Relationship Id="rId3883" Type="http://schemas.openxmlformats.org/officeDocument/2006/relationships/hyperlink" Target="http://sede.gobcan.es/boc/boc-a-2020-177-3068.pdf" TargetMode="External"/><Relationship Id="rId4727" Type="http://schemas.openxmlformats.org/officeDocument/2006/relationships/hyperlink" Target="http://sede.gobcan.es/boc/boc-a-2020-092-1513.xsign" TargetMode="External"/><Relationship Id="rId4934" Type="http://schemas.openxmlformats.org/officeDocument/2006/relationships/hyperlink" Target="https://www.boe.es/boe/dias/2020/04/18/pdfs/BOE-A-2020-4517.pdf" TargetMode="External"/><Relationship Id="rId457" Type="http://schemas.openxmlformats.org/officeDocument/2006/relationships/hyperlink" Target="http://sede.gobcan.es/boc/boc-a-2021-182-4008.pdf" TargetMode="External"/><Relationship Id="rId1087" Type="http://schemas.openxmlformats.org/officeDocument/2006/relationships/hyperlink" Target="http://sede.gobcan.es/boc/boc-a-2021-132-3221.pdf" TargetMode="External"/><Relationship Id="rId1294" Type="http://schemas.openxmlformats.org/officeDocument/2006/relationships/hyperlink" Target="http://sede.gobcan.es/boc/boc-a-2021-113-2838.pdf" TargetMode="External"/><Relationship Id="rId2138" Type="http://schemas.openxmlformats.org/officeDocument/2006/relationships/hyperlink" Target="http://sede.gobcan.es/boc/boc-a-2021-041-1025.pdf" TargetMode="External"/><Relationship Id="rId2692" Type="http://schemas.openxmlformats.org/officeDocument/2006/relationships/hyperlink" Target="http://sede.gobcan.es/boc/boc-a-2020-262-5068.pdf" TargetMode="External"/><Relationship Id="rId3536" Type="http://schemas.openxmlformats.org/officeDocument/2006/relationships/hyperlink" Target="https://www.boe.es/boe/dias/2020/10/13/pdfs/BOE-B-2020-34938.pdf" TargetMode="External"/><Relationship Id="rId3743" Type="http://schemas.openxmlformats.org/officeDocument/2006/relationships/hyperlink" Target="http://www.gobiernodecanarias.org/boc/2020/195/010.html" TargetMode="External"/><Relationship Id="rId3950" Type="http://schemas.openxmlformats.org/officeDocument/2006/relationships/hyperlink" Target="http://sede.gobcan.es/boc/boc-a-2020-162-2802.pdf" TargetMode="External"/><Relationship Id="rId664" Type="http://schemas.openxmlformats.org/officeDocument/2006/relationships/hyperlink" Target="http://sede.gobcan.es/boc/boc-a-2021-164-3766.xsign" TargetMode="External"/><Relationship Id="rId871" Type="http://schemas.openxmlformats.org/officeDocument/2006/relationships/hyperlink" Target="http://sede.gobcan.es/boc/boc-a-2021-150-3567.xsign" TargetMode="External"/><Relationship Id="rId2345" Type="http://schemas.openxmlformats.org/officeDocument/2006/relationships/hyperlink" Target="https://www.boe.es/boe/dias/2021/01/27/pdfs/BOE-A-2021-1177.pdf" TargetMode="External"/><Relationship Id="rId2552" Type="http://schemas.openxmlformats.org/officeDocument/2006/relationships/hyperlink" Target="http://sede.gobcan.es/boc/boc-a-2020-269-5260.pdf" TargetMode="External"/><Relationship Id="rId3603" Type="http://schemas.openxmlformats.org/officeDocument/2006/relationships/hyperlink" Target="http://sede.gobcan.es/boc/boc-a-2020-207-3585.pdf" TargetMode="External"/><Relationship Id="rId3810" Type="http://schemas.openxmlformats.org/officeDocument/2006/relationships/hyperlink" Target="http://sede.gobcan.es/boc/boc-a-2020-190-3271.pdf" TargetMode="External"/><Relationship Id="rId317" Type="http://schemas.openxmlformats.org/officeDocument/2006/relationships/hyperlink" Target="http://www.gobiernodecanarias.org/boc/2021/194/013.html" TargetMode="External"/><Relationship Id="rId524" Type="http://schemas.openxmlformats.org/officeDocument/2006/relationships/hyperlink" Target="http://sede.gobcan.es/boc/boc-a-2021-173-3920.pdf" TargetMode="External"/><Relationship Id="rId731" Type="http://schemas.openxmlformats.org/officeDocument/2006/relationships/hyperlink" Target="http://www.gobiernodecanarias.org/boc/2021/162/008.html" TargetMode="External"/><Relationship Id="rId1154" Type="http://schemas.openxmlformats.org/officeDocument/2006/relationships/hyperlink" Target="http://sede.gobcan.es/boc/boc-a-2021-125-3085.pdf" TargetMode="External"/><Relationship Id="rId1361" Type="http://schemas.openxmlformats.org/officeDocument/2006/relationships/hyperlink" Target="http://sede.gobcan.es/boc/boc-a-2021-108-2732.xsign" TargetMode="External"/><Relationship Id="rId2205" Type="http://schemas.openxmlformats.org/officeDocument/2006/relationships/hyperlink" Target="http://sede.gobcan.es/boc/boc-a-2021-031-730.pdf" TargetMode="External"/><Relationship Id="rId2412" Type="http://schemas.openxmlformats.org/officeDocument/2006/relationships/hyperlink" Target="http://sede.gobcan.es/boc/boc-a-2021-011-246.pdf" TargetMode="External"/><Relationship Id="rId1014" Type="http://schemas.openxmlformats.org/officeDocument/2006/relationships/hyperlink" Target="https://www.boe.es/boe/dias/2021/07/07/pdfs/BOE-A-2021-11306.pdf" TargetMode="External"/><Relationship Id="rId1221" Type="http://schemas.openxmlformats.org/officeDocument/2006/relationships/hyperlink" Target="http://sede.gobcan.es/boc/boc-a-2021-120-2970.pdf" TargetMode="External"/><Relationship Id="rId4377" Type="http://schemas.openxmlformats.org/officeDocument/2006/relationships/hyperlink" Target="http://sede.gobcan.es/boc/boc-a-2020-117-1831.xsign" TargetMode="External"/><Relationship Id="rId4584" Type="http://schemas.openxmlformats.org/officeDocument/2006/relationships/hyperlink" Target="http://sede.gobcan.es/boc/boc-a-2020-103-1641.pdf" TargetMode="External"/><Relationship Id="rId4791" Type="http://schemas.openxmlformats.org/officeDocument/2006/relationships/hyperlink" Target="https://www.boe.es/boe/dias/2020/05/07/pdfs/BOE-B-2020-13303.pdf" TargetMode="External"/><Relationship Id="rId5428" Type="http://schemas.openxmlformats.org/officeDocument/2006/relationships/hyperlink" Target="https://ceoe-tenerife.com/author/ceoe-tenerife/" TargetMode="External"/><Relationship Id="rId3186" Type="http://schemas.openxmlformats.org/officeDocument/2006/relationships/hyperlink" Target="http://sede.gobcan.es/boc/boc-a-2020-233-4264.xsign" TargetMode="External"/><Relationship Id="rId3393" Type="http://schemas.openxmlformats.org/officeDocument/2006/relationships/hyperlink" Target="https://www.boe.es/boe/dias/2020/10/26/pdfs/BOE-B-2020-37630.pdf" TargetMode="External"/><Relationship Id="rId4237" Type="http://schemas.openxmlformats.org/officeDocument/2006/relationships/hyperlink" Target="https://www.boe.es/boe/dias/2020/07/03/pdfs/BOE-A-2020-7237.pdf" TargetMode="External"/><Relationship Id="rId4444" Type="http://schemas.openxmlformats.org/officeDocument/2006/relationships/hyperlink" Target="https://www.boe.es/boe/dias/2020/06/02/pdfs/BOE-B-2020-14625.pdf" TargetMode="External"/><Relationship Id="rId4651" Type="http://schemas.openxmlformats.org/officeDocument/2006/relationships/hyperlink" Target="http://sede.gobcan.es/boc/boc-a-2020-096-1560.pdf" TargetMode="External"/><Relationship Id="rId3046" Type="http://schemas.openxmlformats.org/officeDocument/2006/relationships/hyperlink" Target="http://sede.gobcan.es/boc/boc-a-2020-240-4446.pdf" TargetMode="External"/><Relationship Id="rId3253" Type="http://schemas.openxmlformats.org/officeDocument/2006/relationships/hyperlink" Target="https://www.boe.es/boe/dias/2020/11/06/pdfs/BOE-A-2020-13782.pdf" TargetMode="External"/><Relationship Id="rId3460" Type="http://schemas.openxmlformats.org/officeDocument/2006/relationships/hyperlink" Target="http://sede.gobcan.es/boc/boc-a-2020-216-3847.pdf" TargetMode="External"/><Relationship Id="rId4304" Type="http://schemas.openxmlformats.org/officeDocument/2006/relationships/hyperlink" Target="http://sede.gobcan.es/boc/boc-a-2020-126-1955.pdf" TargetMode="External"/><Relationship Id="rId174" Type="http://schemas.openxmlformats.org/officeDocument/2006/relationships/hyperlink" Target="http://sede.gobcan.es/boc/boc-a-2021-201-4233.pdf" TargetMode="External"/><Relationship Id="rId381" Type="http://schemas.openxmlformats.org/officeDocument/2006/relationships/hyperlink" Target="http://sede.gobcan.es/boc/boc-a-2021-188-4061.pdf" TargetMode="External"/><Relationship Id="rId2062" Type="http://schemas.openxmlformats.org/officeDocument/2006/relationships/hyperlink" Target="https://www.boe.es/boe/dias/2021/03/08/pdfs/BOE-B-2021-11258.pdf" TargetMode="External"/><Relationship Id="rId3113" Type="http://schemas.openxmlformats.org/officeDocument/2006/relationships/hyperlink" Target="http://sede.gobcan.es/boc/boc-a-2020-236-4344.pdf" TargetMode="External"/><Relationship Id="rId4511" Type="http://schemas.openxmlformats.org/officeDocument/2006/relationships/hyperlink" Target="http://sede.gobcan.es/boc/boc-a-2020-105-1678.pdf" TargetMode="External"/><Relationship Id="rId241" Type="http://schemas.openxmlformats.org/officeDocument/2006/relationships/hyperlink" Target="http://www.gobiernodecanarias.org/boc/2021/200/012.html" TargetMode="External"/><Relationship Id="rId3320" Type="http://schemas.openxmlformats.org/officeDocument/2006/relationships/hyperlink" Target="http://sede.gobcan.es/boc/boc-a-2020-222-3970.pdf" TargetMode="External"/><Relationship Id="rId5078" Type="http://schemas.openxmlformats.org/officeDocument/2006/relationships/hyperlink" Target="https://ceoe-tenerife.com/decreto-ley-7-2021-linea-covid-de-ayudas-directas-a-personas-autonomas-y-empresas/" TargetMode="External"/><Relationship Id="rId2879" Type="http://schemas.openxmlformats.org/officeDocument/2006/relationships/hyperlink" Target="https://www.boe.es/boe/dias/2020/12/04/pdfs/BOE-A-2020-15671.pdf" TargetMode="External"/><Relationship Id="rId5285" Type="http://schemas.openxmlformats.org/officeDocument/2006/relationships/hyperlink" Target="https://ceoe-tenerife.com/guia-la-reincorporacion-laboral-segura-actualizacion-v02-190520/" TargetMode="External"/><Relationship Id="rId101" Type="http://schemas.openxmlformats.org/officeDocument/2006/relationships/hyperlink" Target="http://sede.gobcan.es/boc/boc-a-2021-204-4291.pdf" TargetMode="External"/><Relationship Id="rId1688" Type="http://schemas.openxmlformats.org/officeDocument/2006/relationships/hyperlink" Target="http://www.gobiernodecanarias.org/boc/2021/083/013.html" TargetMode="External"/><Relationship Id="rId1895" Type="http://schemas.openxmlformats.org/officeDocument/2006/relationships/hyperlink" Target="http://sede.gobcan.es/boc/boc-a-2021-064-1663.xsign" TargetMode="External"/><Relationship Id="rId2739" Type="http://schemas.openxmlformats.org/officeDocument/2006/relationships/hyperlink" Target="http://sede.gobcan.es/boc/boc-a-2020-259-4986.pdf" TargetMode="External"/><Relationship Id="rId2946" Type="http://schemas.openxmlformats.org/officeDocument/2006/relationships/hyperlink" Target="https://www.boe.es/boe/dias/2020/12/01/pdfs/BOE-B-2020-44978.pdf" TargetMode="External"/><Relationship Id="rId4094" Type="http://schemas.openxmlformats.org/officeDocument/2006/relationships/hyperlink" Target="http://sede.gobcan.es/boc/boc-a-2020-154-2613.xsign" TargetMode="External"/><Relationship Id="rId5145" Type="http://schemas.openxmlformats.org/officeDocument/2006/relationships/hyperlink" Target="https://ceoe-tenerife.com/author/ceoe-tenerife/" TargetMode="External"/><Relationship Id="rId5352" Type="http://schemas.openxmlformats.org/officeDocument/2006/relationships/hyperlink" Target="https://ceoe-tenerife.com/author/ceoe-tenerife/" TargetMode="External"/><Relationship Id="rId918" Type="http://schemas.openxmlformats.org/officeDocument/2006/relationships/hyperlink" Target="http://sede.gobcan.es/boc/boc-a-2021-146-3479.pdf" TargetMode="External"/><Relationship Id="rId1548" Type="http://schemas.openxmlformats.org/officeDocument/2006/relationships/hyperlink" Target="http://www.gobiernodecanarias.org/boc/2021/094/005.html" TargetMode="External"/><Relationship Id="rId1755" Type="http://schemas.openxmlformats.org/officeDocument/2006/relationships/hyperlink" Target="http://www.gobiernodecanarias.org/boc/2021/078/007.html" TargetMode="External"/><Relationship Id="rId4161" Type="http://schemas.openxmlformats.org/officeDocument/2006/relationships/hyperlink" Target="http://sede.gobcan.es/boc/boc-a-2020-142-2285.pdf" TargetMode="External"/><Relationship Id="rId5005" Type="http://schemas.openxmlformats.org/officeDocument/2006/relationships/hyperlink" Target="http://sede.gobcan.es/boc/boc-a-2020-069-1254.pdf" TargetMode="External"/><Relationship Id="rId5212" Type="http://schemas.openxmlformats.org/officeDocument/2006/relationships/hyperlink" Target="https://ceoe-tenerife.com/author/ceoe-tenerife/" TargetMode="External"/><Relationship Id="rId1408" Type="http://schemas.openxmlformats.org/officeDocument/2006/relationships/hyperlink" Target="https://www.boe.es/boe/dias/2021/05/25/pdfs/BOE-B-2021-26261.pdf" TargetMode="External"/><Relationship Id="rId1962" Type="http://schemas.openxmlformats.org/officeDocument/2006/relationships/hyperlink" Target="http://sede.gobcan.es/boc/boc-a-2021-057-1475.pdf" TargetMode="External"/><Relationship Id="rId2806" Type="http://schemas.openxmlformats.org/officeDocument/2006/relationships/hyperlink" Target="http://sede.gobcan.es/boc/boc-a-2020-255-4849.pdf" TargetMode="External"/><Relationship Id="rId4021" Type="http://schemas.openxmlformats.org/officeDocument/2006/relationships/hyperlink" Target="http://sede.gobcan.es/boc/boc-a-2020-159-2734.xsign" TargetMode="External"/><Relationship Id="rId47" Type="http://schemas.openxmlformats.org/officeDocument/2006/relationships/hyperlink" Target="http://sede.gobcan.es/boc/boc-a-2021-207-4331.xsign" TargetMode="External"/><Relationship Id="rId1615" Type="http://schemas.openxmlformats.org/officeDocument/2006/relationships/hyperlink" Target="http://sede.gobcan.es/boc/boc-a-2021-088-2313.xsign" TargetMode="External"/><Relationship Id="rId1822" Type="http://schemas.openxmlformats.org/officeDocument/2006/relationships/hyperlink" Target="https://www.boe.es/boe/dias/2021/04/07/pdfs/BOE-A-2021-5434.pdf" TargetMode="External"/><Relationship Id="rId4978" Type="http://schemas.openxmlformats.org/officeDocument/2006/relationships/hyperlink" Target="https://www.boe.es/diario_boe/txt.php?id=BOE-A-2020-4380" TargetMode="External"/><Relationship Id="rId3787" Type="http://schemas.openxmlformats.org/officeDocument/2006/relationships/hyperlink" Target="http://sede.gobcan.es/boc/boc-a-2020-192-3296.xsign" TargetMode="External"/><Relationship Id="rId3994" Type="http://schemas.openxmlformats.org/officeDocument/2006/relationships/hyperlink" Target="http://sede.gobcan.es/boc/boc-a-2020-160-2755.pdf" TargetMode="External"/><Relationship Id="rId4838" Type="http://schemas.openxmlformats.org/officeDocument/2006/relationships/hyperlink" Target="http://www.gobiernodecanarias.org/boc/2020/086/002.html" TargetMode="External"/><Relationship Id="rId2389" Type="http://schemas.openxmlformats.org/officeDocument/2006/relationships/hyperlink" Target="http://sede.gobcan.es/boc/boc-a-2021-013-296.pdf" TargetMode="External"/><Relationship Id="rId2596" Type="http://schemas.openxmlformats.org/officeDocument/2006/relationships/hyperlink" Target="http://sede.gobcan.es/boc/boc-a-2020-268-5210.pdf" TargetMode="External"/><Relationship Id="rId3647" Type="http://schemas.openxmlformats.org/officeDocument/2006/relationships/hyperlink" Target="http://sede.gobcan.es/boc/boc-a-2020-203-3504.pdf" TargetMode="External"/><Relationship Id="rId3854" Type="http://schemas.openxmlformats.org/officeDocument/2006/relationships/hyperlink" Target="http://sede.gobcan.es/boc/boc-a-2020-182-3167.pdf" TargetMode="External"/><Relationship Id="rId4905" Type="http://schemas.openxmlformats.org/officeDocument/2006/relationships/hyperlink" Target="http://www.gobiernodecanarias.org/boc/2020/083/006.html" TargetMode="External"/><Relationship Id="rId568" Type="http://schemas.openxmlformats.org/officeDocument/2006/relationships/hyperlink" Target="http://sede.gobcan.es/boc/boc-a-2021-170-3866.xsign" TargetMode="External"/><Relationship Id="rId775" Type="http://schemas.openxmlformats.org/officeDocument/2006/relationships/hyperlink" Target="http://sede.gobcan.es/boc/boc-a-2021-156-3655.pdf" TargetMode="External"/><Relationship Id="rId982" Type="http://schemas.openxmlformats.org/officeDocument/2006/relationships/hyperlink" Target="https://www.boe.es/boe/dias/2021/07/10/pdfs/BOE-A-2021-11472.pdf" TargetMode="External"/><Relationship Id="rId1198" Type="http://schemas.openxmlformats.org/officeDocument/2006/relationships/hyperlink" Target="http://sede.gobcan.es/boc/boc-a-2021-123-3046.pdf" TargetMode="External"/><Relationship Id="rId2249" Type="http://schemas.openxmlformats.org/officeDocument/2006/relationships/hyperlink" Target="http://sede.gobcan.es/boc/boc-a-2021-026-609.xsign" TargetMode="External"/><Relationship Id="rId2456" Type="http://schemas.openxmlformats.org/officeDocument/2006/relationships/hyperlink" Target="https://www.boe.es/boe/dias/2020/12/31/pdfs/BOE-A-2020-17343.pdf" TargetMode="External"/><Relationship Id="rId2663" Type="http://schemas.openxmlformats.org/officeDocument/2006/relationships/hyperlink" Target="http://www.gobiernodecanarias.org/boc/2020/262/001.html" TargetMode="External"/><Relationship Id="rId2870" Type="http://schemas.openxmlformats.org/officeDocument/2006/relationships/hyperlink" Target="http://sede.gobcan.es/boc/boc-a-2020-249-4756.pdf" TargetMode="External"/><Relationship Id="rId3507" Type="http://schemas.openxmlformats.org/officeDocument/2006/relationships/hyperlink" Target="http://sede.gobcan.es/boc/boc-a-2020-212-3740.pdf" TargetMode="External"/><Relationship Id="rId3714" Type="http://schemas.openxmlformats.org/officeDocument/2006/relationships/hyperlink" Target="http://sede.gobcan.es/boc/boc-a-2020-196-3367.pdf" TargetMode="External"/><Relationship Id="rId3921" Type="http://schemas.openxmlformats.org/officeDocument/2006/relationships/hyperlink" Target="http://sede.gobcan.es/boc/boc-a-2020-163-2806.pdf" TargetMode="External"/><Relationship Id="rId428" Type="http://schemas.openxmlformats.org/officeDocument/2006/relationships/hyperlink" Target="http://sede.gobcan.es/boc/boc-a-2021-183-4015.pdf" TargetMode="External"/><Relationship Id="rId635" Type="http://schemas.openxmlformats.org/officeDocument/2006/relationships/hyperlink" Target="http://sede.gobcan.es/boc/boc-a-2021-166-3810.pdf" TargetMode="External"/><Relationship Id="rId842" Type="http://schemas.openxmlformats.org/officeDocument/2006/relationships/hyperlink" Target="http://sede.gobcan.es/boc/boc-a-2021-151-3579.pdf" TargetMode="External"/><Relationship Id="rId1058" Type="http://schemas.openxmlformats.org/officeDocument/2006/relationships/hyperlink" Target="http://sede.gobcan.es/boc/boc-a-2021-133-3239.pdf" TargetMode="External"/><Relationship Id="rId1265" Type="http://schemas.openxmlformats.org/officeDocument/2006/relationships/hyperlink" Target="https://www.boe.es/boe/dias/2021/06/07/pdfs/BOE-B-2021-28517.pdf" TargetMode="External"/><Relationship Id="rId1472" Type="http://schemas.openxmlformats.org/officeDocument/2006/relationships/hyperlink" Target="https://www.boe.es/boe/dias/2021/05/17/pdfs/BOE-B-2021-24498.pdf" TargetMode="External"/><Relationship Id="rId2109" Type="http://schemas.openxmlformats.org/officeDocument/2006/relationships/hyperlink" Target="https://www.boe.es/boe/dias/2021/03/03/pdfs/BOE-A-2021-3310.pdf" TargetMode="External"/><Relationship Id="rId2316" Type="http://schemas.openxmlformats.org/officeDocument/2006/relationships/hyperlink" Target="https://www.boe.es/boe/dias/2021/01/30/pdfs/BOE-A-2021-1350.pdf" TargetMode="External"/><Relationship Id="rId2523" Type="http://schemas.openxmlformats.org/officeDocument/2006/relationships/hyperlink" Target="http://sede.gobcan.es/boc/boc-a-2020-270-5298.pdf" TargetMode="External"/><Relationship Id="rId2730" Type="http://schemas.openxmlformats.org/officeDocument/2006/relationships/hyperlink" Target="http://www.gobiernodecanarias.org/boc/2020/259/006.html" TargetMode="External"/><Relationship Id="rId702" Type="http://schemas.openxmlformats.org/officeDocument/2006/relationships/hyperlink" Target="http://sede.gobcan.es/boc/boc-a-2021-163-3751.pdf" TargetMode="External"/><Relationship Id="rId1125" Type="http://schemas.openxmlformats.org/officeDocument/2006/relationships/hyperlink" Target="http://www.gobiernodecanarias.org/boc/2021/129/006.html" TargetMode="External"/><Relationship Id="rId1332" Type="http://schemas.openxmlformats.org/officeDocument/2006/relationships/hyperlink" Target="https://www.boe.es/boe/dias/2021/05/28/pdfs/BOE-A-2021-8931.pdf" TargetMode="External"/><Relationship Id="rId4488" Type="http://schemas.openxmlformats.org/officeDocument/2006/relationships/hyperlink" Target="http://sede.gobcan.es/boc/boc-a-2020-105-1673.pdf" TargetMode="External"/><Relationship Id="rId4695" Type="http://schemas.openxmlformats.org/officeDocument/2006/relationships/hyperlink" Target="https://www.boe.es/boe/dias/2020/05/13/pdfs/BOE-B-2020-13578.pdf" TargetMode="External"/><Relationship Id="rId3297" Type="http://schemas.openxmlformats.org/officeDocument/2006/relationships/hyperlink" Target="http://sede.gobcan.es/boc/boc-a-2020-224-4010.pdf" TargetMode="External"/><Relationship Id="rId4348" Type="http://schemas.openxmlformats.org/officeDocument/2006/relationships/hyperlink" Target="https://www.boe.es/boe/dias/2020/06/15/pdfs/BOE-B-2020-16972.pdf" TargetMode="External"/><Relationship Id="rId3157" Type="http://schemas.openxmlformats.org/officeDocument/2006/relationships/hyperlink" Target="http://sede.gobcan.es/boc/boc-a-2020-234-4305.pdf" TargetMode="External"/><Relationship Id="rId4555" Type="http://schemas.openxmlformats.org/officeDocument/2006/relationships/hyperlink" Target="https://www.boe.es/boe/dias/2020/05/27/pdfs/BOE-B-2020-14270.pdf" TargetMode="External"/><Relationship Id="rId4762" Type="http://schemas.openxmlformats.org/officeDocument/2006/relationships/hyperlink" Target="https://www.boe.es/boe/dias/2020/05/08/pdfs/BOE-B-2020-13342.pdf" TargetMode="External"/><Relationship Id="rId285" Type="http://schemas.openxmlformats.org/officeDocument/2006/relationships/hyperlink" Target="http://www.gobiernodecanarias.org/boc/2021/196/007.html" TargetMode="External"/><Relationship Id="rId3364" Type="http://schemas.openxmlformats.org/officeDocument/2006/relationships/hyperlink" Target="http://sede.gobcan.es/boc/boc-a-2020-220-3921.pdf" TargetMode="External"/><Relationship Id="rId3571" Type="http://schemas.openxmlformats.org/officeDocument/2006/relationships/hyperlink" Target="http://sede.gobcan.es/boc/boc-a-2020-208-3609.pdf" TargetMode="External"/><Relationship Id="rId4208" Type="http://schemas.openxmlformats.org/officeDocument/2006/relationships/hyperlink" Target="http://www.gobiernodecanarias.org/boc/2020/136/006.html" TargetMode="External"/><Relationship Id="rId4415" Type="http://schemas.openxmlformats.org/officeDocument/2006/relationships/hyperlink" Target="https://www.boe.es/boe/dias/2020/06/05/pdfs/BOE-B-2020-14881.pdf" TargetMode="External"/><Relationship Id="rId4622" Type="http://schemas.openxmlformats.org/officeDocument/2006/relationships/hyperlink" Target="http://www.gobiernodecanarias.org/boc/2020/100/007.html" TargetMode="External"/><Relationship Id="rId492" Type="http://schemas.openxmlformats.org/officeDocument/2006/relationships/hyperlink" Target="http://www.gobiernodecanarias.org/boc/2021/178/006.html" TargetMode="External"/><Relationship Id="rId2173" Type="http://schemas.openxmlformats.org/officeDocument/2006/relationships/hyperlink" Target="https://www.boe.es/boe/dias/2021/02/20/pdfs/BOE-B-2021-8076.pdf" TargetMode="External"/><Relationship Id="rId2380" Type="http://schemas.openxmlformats.org/officeDocument/2006/relationships/hyperlink" Target="http://sede.gobcan.es/boc/boc-a-2021-014-322.pdf" TargetMode="External"/><Relationship Id="rId3017" Type="http://schemas.openxmlformats.org/officeDocument/2006/relationships/hyperlink" Target="http://sede.gobcan.es/boc/boc-a-2020-243-4543.pdf" TargetMode="External"/><Relationship Id="rId3224" Type="http://schemas.openxmlformats.org/officeDocument/2006/relationships/hyperlink" Target="http://sede.gobcan.es/boc/boc-a-2020-229-4146.xsign" TargetMode="External"/><Relationship Id="rId3431" Type="http://schemas.openxmlformats.org/officeDocument/2006/relationships/hyperlink" Target="http://sede.gobcan.es/boc/boc-a-2020-216-3821.pdf" TargetMode="External"/><Relationship Id="rId145" Type="http://schemas.openxmlformats.org/officeDocument/2006/relationships/hyperlink" Target="http://www.gobiernodecanarias.org/boc/2021/202/011.html" TargetMode="External"/><Relationship Id="rId352" Type="http://schemas.openxmlformats.org/officeDocument/2006/relationships/hyperlink" Target="https://www.boe.es/boe/dias/2021/09/15/pdfs/BOE-A-2021-15034.pdf" TargetMode="External"/><Relationship Id="rId2033" Type="http://schemas.openxmlformats.org/officeDocument/2006/relationships/hyperlink" Target="https://www.boe.es/boe/dias/2021/03/11/pdfs/BOE-B-2021-11924.pdf" TargetMode="External"/><Relationship Id="rId2240" Type="http://schemas.openxmlformats.org/officeDocument/2006/relationships/hyperlink" Target="https://www.boe.es/boe/dias/2021/02/09/pdfs/BOE-A-2021-1924.pdf" TargetMode="External"/><Relationship Id="rId5189" Type="http://schemas.openxmlformats.org/officeDocument/2006/relationships/hyperlink" Target="https://ceoe-tenerife.com/author/ceoe-tenerife/" TargetMode="External"/><Relationship Id="rId5396" Type="http://schemas.openxmlformats.org/officeDocument/2006/relationships/hyperlink" Target="https://ceoe-tenerife.com/author/ceoe-tenerife/" TargetMode="External"/><Relationship Id="rId212" Type="http://schemas.openxmlformats.org/officeDocument/2006/relationships/hyperlink" Target="http://sede.gobcan.es/boc/boc-a-2021-200-4208.xsign" TargetMode="External"/><Relationship Id="rId1799" Type="http://schemas.openxmlformats.org/officeDocument/2006/relationships/hyperlink" Target="http://www.gobiernodecanarias.org/boc/2021/073/016.html" TargetMode="External"/><Relationship Id="rId2100" Type="http://schemas.openxmlformats.org/officeDocument/2006/relationships/hyperlink" Target="http://www.gobiernodecanarias.org/boc/2021/045/010.html" TargetMode="External"/><Relationship Id="rId5049" Type="http://schemas.openxmlformats.org/officeDocument/2006/relationships/hyperlink" Target="https://ceoe-tenerife.com/author/ceoe-tenerife/" TargetMode="External"/><Relationship Id="rId5256" Type="http://schemas.openxmlformats.org/officeDocument/2006/relationships/hyperlink" Target="https://ceoe-tenerife.com/author/ceoe-tenerife/" TargetMode="External"/><Relationship Id="rId4065" Type="http://schemas.openxmlformats.org/officeDocument/2006/relationships/hyperlink" Target="http://sede.gobcan.es/boc/boc-a-2020-157-2683.pdf" TargetMode="External"/><Relationship Id="rId4272" Type="http://schemas.openxmlformats.org/officeDocument/2006/relationships/hyperlink" Target="https://www.boe.es/boe/dias/2020/07/02/pdfs/BOE-B-2020-19865.pdf" TargetMode="External"/><Relationship Id="rId5116" Type="http://schemas.openxmlformats.org/officeDocument/2006/relationships/hyperlink" Target="https://ceoe-tenerife.com/consejeria-de-sanidad-orden-de-10-04-21-cribados-mediante-pruebas-diagnosticas-de-infeccion-activa-pdia-para-pasajeros-as-que-entren-a-canarias-desde-el-resto-del-pais/" TargetMode="External"/><Relationship Id="rId5323" Type="http://schemas.openxmlformats.org/officeDocument/2006/relationships/hyperlink" Target="https://ceoe-tenerife.com/orden-snd3542020-190420-medidas-excepcionales/" TargetMode="External"/><Relationship Id="rId1659" Type="http://schemas.openxmlformats.org/officeDocument/2006/relationships/hyperlink" Target="http://sede.gobcan.es/boc/boc-a-2021-086-2271.pdf" TargetMode="External"/><Relationship Id="rId1866" Type="http://schemas.openxmlformats.org/officeDocument/2006/relationships/hyperlink" Target="https://www.boe.es/boe/dias/2021/03/30/pdfs/BOE-B-2021-15702.pdf" TargetMode="External"/><Relationship Id="rId2917" Type="http://schemas.openxmlformats.org/officeDocument/2006/relationships/hyperlink" Target="http://sede.gobcan.es/boc/boc-a-2020-247-4688.xsign" TargetMode="External"/><Relationship Id="rId3081" Type="http://schemas.openxmlformats.org/officeDocument/2006/relationships/hyperlink" Target="https://www.boe.es/boe/dias/2020/11/20/pdfs/BOE-A-2020-14544.pdf" TargetMode="External"/><Relationship Id="rId4132" Type="http://schemas.openxmlformats.org/officeDocument/2006/relationships/hyperlink" Target="http://sede.gobcan.es/boc/boc-a-2020-148-2444.pdf" TargetMode="External"/><Relationship Id="rId1519" Type="http://schemas.openxmlformats.org/officeDocument/2006/relationships/hyperlink" Target="http://sede.gobcan.es/boc/boc-a-2021-098-2510.pdf" TargetMode="External"/><Relationship Id="rId1726" Type="http://schemas.openxmlformats.org/officeDocument/2006/relationships/hyperlink" Target="https://www.boe.es/boe/dias/2021/04/20/pdfs/BOE-B-2021-19122.pdf" TargetMode="External"/><Relationship Id="rId1933" Type="http://schemas.openxmlformats.org/officeDocument/2006/relationships/hyperlink" Target="http://sede.gobcan.es/boc/boc-a-2021-061-1548.pdf" TargetMode="External"/><Relationship Id="rId18" Type="http://schemas.openxmlformats.org/officeDocument/2006/relationships/hyperlink" Target="https://boe.es/boe/dias/2021/10/11/pdfs/BOE-A-2021-16469.pdf" TargetMode="External"/><Relationship Id="rId3898" Type="http://schemas.openxmlformats.org/officeDocument/2006/relationships/hyperlink" Target="https://www.boe.es/boe/dias/2020/08/15/pdfs/BOE-A-2020-9740.pdf" TargetMode="External"/><Relationship Id="rId4949" Type="http://schemas.openxmlformats.org/officeDocument/2006/relationships/hyperlink" Target="https://www.boe.es/boe/dias/2020/04/13/pdfs/BOE-A-2020-4426.pdf" TargetMode="External"/><Relationship Id="rId3758" Type="http://schemas.openxmlformats.org/officeDocument/2006/relationships/hyperlink" Target="http://sede.gobcan.es/boc/boc-a-2020-194-3342.pdf" TargetMode="External"/><Relationship Id="rId3965" Type="http://schemas.openxmlformats.org/officeDocument/2006/relationships/hyperlink" Target="http://sede.gobcan.es/boc/boc-a-2020-161-2781.pdf" TargetMode="External"/><Relationship Id="rId4809" Type="http://schemas.openxmlformats.org/officeDocument/2006/relationships/hyperlink" Target="http://sede.gobcan.es/boc/boc-a-2020-089-1477.pdf" TargetMode="External"/><Relationship Id="rId679" Type="http://schemas.openxmlformats.org/officeDocument/2006/relationships/hyperlink" Target="http://sede.gobcan.es/boc/boc-a-2021-164-3770.xsign" TargetMode="External"/><Relationship Id="rId886" Type="http://schemas.openxmlformats.org/officeDocument/2006/relationships/hyperlink" Target="http://sede.gobcan.es/boc/boc-a-2021-148-3529.pdf" TargetMode="External"/><Relationship Id="rId2567" Type="http://schemas.openxmlformats.org/officeDocument/2006/relationships/hyperlink" Target="http://sede.gobcan.es/boc/boc-a-2020-269-5263.pdf" TargetMode="External"/><Relationship Id="rId2774" Type="http://schemas.openxmlformats.org/officeDocument/2006/relationships/hyperlink" Target="https://www.boe.es/boe/dias/2020/12/12/pdfs/BOE-A-2020-16064.pdf" TargetMode="External"/><Relationship Id="rId3618" Type="http://schemas.openxmlformats.org/officeDocument/2006/relationships/hyperlink" Target="http://sede.gobcan.es/boc/boc-a-2020-206-3562.pdf" TargetMode="External"/><Relationship Id="rId5180" Type="http://schemas.openxmlformats.org/officeDocument/2006/relationships/hyperlink" Target="https://ceoe-tenerife.com/author/ceoe-tenerife/" TargetMode="External"/><Relationship Id="rId2" Type="http://schemas.openxmlformats.org/officeDocument/2006/relationships/numbering" Target="numbering.xml"/><Relationship Id="rId539" Type="http://schemas.openxmlformats.org/officeDocument/2006/relationships/hyperlink" Target="http://sede.gobcan.es/boc/boc-a-2021-173-3923.pdf" TargetMode="External"/><Relationship Id="rId746" Type="http://schemas.openxmlformats.org/officeDocument/2006/relationships/hyperlink" Target="https://www.boe.es/boe/dias/2021/08/05/pdfs/BOE-A-2021-13471.pdf" TargetMode="External"/><Relationship Id="rId1169" Type="http://schemas.openxmlformats.org/officeDocument/2006/relationships/hyperlink" Target="http://sede.gobcan.es/boc/boc-a-2021-125-3093.pdf" TargetMode="External"/><Relationship Id="rId1376" Type="http://schemas.openxmlformats.org/officeDocument/2006/relationships/hyperlink" Target="http://sede.gobcan.es/boc/boc-a-2021-108-2735.xsign" TargetMode="External"/><Relationship Id="rId1583" Type="http://schemas.openxmlformats.org/officeDocument/2006/relationships/hyperlink" Target="http://sede.gobcan.es/boc/boc-a-2021-091-2377.pdf" TargetMode="External"/><Relationship Id="rId2427" Type="http://schemas.openxmlformats.org/officeDocument/2006/relationships/hyperlink" Target="https://www.boe.es/boe/dias/2021/01/12/pdfs/BOE-A-2021-432.pdf" TargetMode="External"/><Relationship Id="rId2981" Type="http://schemas.openxmlformats.org/officeDocument/2006/relationships/hyperlink" Target="http://sede.gobcan.es/boc/boc-a-2020-244-4590.xsign" TargetMode="External"/><Relationship Id="rId3825" Type="http://schemas.openxmlformats.org/officeDocument/2006/relationships/hyperlink" Target="https://www.boe.es/boe/dias/2020/09/11/pdfs/BOE-A-2020-10548.pdf" TargetMode="External"/><Relationship Id="rId5040" Type="http://schemas.openxmlformats.org/officeDocument/2006/relationships/hyperlink" Target="https://ceoe-tenerife.com/resumen-medidas-nivel-1/" TargetMode="External"/><Relationship Id="rId953" Type="http://schemas.openxmlformats.org/officeDocument/2006/relationships/hyperlink" Target="http://sede.gobcan.es/boc/boc-a-2021-142-3398.pdf" TargetMode="External"/><Relationship Id="rId1029" Type="http://schemas.openxmlformats.org/officeDocument/2006/relationships/hyperlink" Target="http://sede.gobcan.es/boc/boc-a-2021-137-3319.pdf" TargetMode="External"/><Relationship Id="rId1236" Type="http://schemas.openxmlformats.org/officeDocument/2006/relationships/hyperlink" Target="https://www.boe.es/boe/dias/2021/06/10/pdfs/BOE-B-2021-28873.pdf" TargetMode="External"/><Relationship Id="rId1790" Type="http://schemas.openxmlformats.org/officeDocument/2006/relationships/hyperlink" Target="https://www.boe.es/boe/dias/2021/04/12/pdfs/BOE-B-2021-17510.pdf" TargetMode="External"/><Relationship Id="rId2634" Type="http://schemas.openxmlformats.org/officeDocument/2006/relationships/hyperlink" Target="http://sede.gobcan.es/boc/boc-a-2020-266-5150.xsign" TargetMode="External"/><Relationship Id="rId2841" Type="http://schemas.openxmlformats.org/officeDocument/2006/relationships/hyperlink" Target="http://sede.gobcan.es/boc/boc-a-2020-253-4803.xsign" TargetMode="External"/><Relationship Id="rId82" Type="http://schemas.openxmlformats.org/officeDocument/2006/relationships/hyperlink" Target="http://sede.gobcan.es/boc/boc-a-2021-204-4287.pdf" TargetMode="External"/><Relationship Id="rId606" Type="http://schemas.openxmlformats.org/officeDocument/2006/relationships/hyperlink" Target="http://sede.gobcan.es/boc/boc-a-2021-168-3836.pdf" TargetMode="External"/><Relationship Id="rId813" Type="http://schemas.openxmlformats.org/officeDocument/2006/relationships/hyperlink" Target="http://sede.gobcan.es/boc/boc-a-2021-152-3599.pdf" TargetMode="External"/><Relationship Id="rId1443" Type="http://schemas.openxmlformats.org/officeDocument/2006/relationships/hyperlink" Target="http://www.gobiernodecanarias.org/boc/2021/103/010.html" TargetMode="External"/><Relationship Id="rId1650" Type="http://schemas.openxmlformats.org/officeDocument/2006/relationships/hyperlink" Target="http://sede.gobcan.es/boc/boc-a-2021-086-2270.pdf" TargetMode="External"/><Relationship Id="rId2701" Type="http://schemas.openxmlformats.org/officeDocument/2006/relationships/hyperlink" Target="http://sede.gobcan.es/boc/boc-a-2020-261-5028.pdf" TargetMode="External"/><Relationship Id="rId4599" Type="http://schemas.openxmlformats.org/officeDocument/2006/relationships/hyperlink" Target="https://boe.es/boe/dias/2020/05/25/pdfs/BOE-B-2020-14126.pdf" TargetMode="External"/><Relationship Id="rId1303" Type="http://schemas.openxmlformats.org/officeDocument/2006/relationships/hyperlink" Target="https://www.boe.es/boe/dias/2021/06/02/pdfs/BOE-A-2021-9176.pdf" TargetMode="External"/><Relationship Id="rId1510" Type="http://schemas.openxmlformats.org/officeDocument/2006/relationships/hyperlink" Target="http://www.gobiernodecanarias.org/boc/2021/098/013.html" TargetMode="External"/><Relationship Id="rId4459" Type="http://schemas.openxmlformats.org/officeDocument/2006/relationships/hyperlink" Target="http://sede.gobcan.es/boc/boc-a-2020-107-1692.pdf" TargetMode="External"/><Relationship Id="rId4666" Type="http://schemas.openxmlformats.org/officeDocument/2006/relationships/hyperlink" Target="http://www.gobiernodecanarias.org/boc/2020/095/002.html" TargetMode="External"/><Relationship Id="rId4873" Type="http://schemas.openxmlformats.org/officeDocument/2006/relationships/hyperlink" Target="http://sede.gobcan.es/boc/boc-a-2020-085-1430.pdf" TargetMode="External"/><Relationship Id="rId3268" Type="http://schemas.openxmlformats.org/officeDocument/2006/relationships/hyperlink" Target="https://www.boe.es/boe/dias/2020/11/04/pdfs/BOE-A-2020-13494.pdf" TargetMode="External"/><Relationship Id="rId3475" Type="http://schemas.openxmlformats.org/officeDocument/2006/relationships/hyperlink" Target="http://sede.gobcan.es/boc/boc-a-2020-214-3779.pdf" TargetMode="External"/><Relationship Id="rId3682" Type="http://schemas.openxmlformats.org/officeDocument/2006/relationships/hyperlink" Target="https://www.boe.es/boe/dias/2020/09/29/pdfs/BOE-A-2020-11361.pdf" TargetMode="External"/><Relationship Id="rId4319" Type="http://schemas.openxmlformats.org/officeDocument/2006/relationships/hyperlink" Target="https://www.boe.es/boe/dias/2020/06/20/pdfs/BOE-A-2020-6474.pdf" TargetMode="External"/><Relationship Id="rId4526" Type="http://schemas.openxmlformats.org/officeDocument/2006/relationships/hyperlink" Target="http://sede.gobcan.es/boc/boc-a-2020-104-1652.pdf" TargetMode="External"/><Relationship Id="rId4733" Type="http://schemas.openxmlformats.org/officeDocument/2006/relationships/hyperlink" Target="http://sede.gobcan.es/boc/boc-a-2020-092-1514.pdf" TargetMode="External"/><Relationship Id="rId4940" Type="http://schemas.openxmlformats.org/officeDocument/2006/relationships/hyperlink" Target="https://www.boe.es/boe/dias/2020/04/16/pdfs/BOE-A-2020-4469.pdf" TargetMode="External"/><Relationship Id="rId189" Type="http://schemas.openxmlformats.org/officeDocument/2006/relationships/hyperlink" Target="http://sede.gobcan.es/boc/boc-a-2021-201-4236.pdf" TargetMode="External"/><Relationship Id="rId396" Type="http://schemas.openxmlformats.org/officeDocument/2006/relationships/hyperlink" Target="http://sede.gobcan.es/boc/boc-a-2021-186-4039.pdf" TargetMode="External"/><Relationship Id="rId2077" Type="http://schemas.openxmlformats.org/officeDocument/2006/relationships/hyperlink" Target="http://sede.gobcan.es/boc/boc-a-2021-045-1127.pdf" TargetMode="External"/><Relationship Id="rId2284" Type="http://schemas.openxmlformats.org/officeDocument/2006/relationships/hyperlink" Target="http://www.gobiernodecanarias.org/boc/2021/023/005.html" TargetMode="External"/><Relationship Id="rId2491" Type="http://schemas.openxmlformats.org/officeDocument/2006/relationships/hyperlink" Target="http://sede.gobcan.es/boc/boc-a-2020-270-5291.xsign" TargetMode="External"/><Relationship Id="rId3128" Type="http://schemas.openxmlformats.org/officeDocument/2006/relationships/hyperlink" Target="http://sede.gobcan.es/boc/boc-a-2020-235-4321.pdf" TargetMode="External"/><Relationship Id="rId3335" Type="http://schemas.openxmlformats.org/officeDocument/2006/relationships/hyperlink" Target="http://sede.gobcan.es/boc/boc-a-2020-222-3983.pdf" TargetMode="External"/><Relationship Id="rId3542" Type="http://schemas.openxmlformats.org/officeDocument/2006/relationships/hyperlink" Target="http://sede.gobcan.es/boc/boc-a-2020-209-3646.xsign" TargetMode="External"/><Relationship Id="rId256" Type="http://schemas.openxmlformats.org/officeDocument/2006/relationships/hyperlink" Target="http://sede.gobcan.es/boc/boc-a-2021-199-4196.pdf" TargetMode="External"/><Relationship Id="rId463" Type="http://schemas.openxmlformats.org/officeDocument/2006/relationships/hyperlink" Target="http://sede.gobcan.es/boc/boc-a-2021-181-3998.pdf" TargetMode="External"/><Relationship Id="rId670" Type="http://schemas.openxmlformats.org/officeDocument/2006/relationships/hyperlink" Target="http://sede.gobcan.es/boc/boc-a-2021-164-3767.pdf" TargetMode="External"/><Relationship Id="rId1093" Type="http://schemas.openxmlformats.org/officeDocument/2006/relationships/hyperlink" Target="http://sede.gobcan.es/boc/boc-a-2021-132-3226.pdf" TargetMode="External"/><Relationship Id="rId2144" Type="http://schemas.openxmlformats.org/officeDocument/2006/relationships/hyperlink" Target="https://www.boe.es/boe/dias/2021/02/26/pdfs/BOE-A-2021-2979.pdf" TargetMode="External"/><Relationship Id="rId2351" Type="http://schemas.openxmlformats.org/officeDocument/2006/relationships/hyperlink" Target="http://sede.gobcan.es/boc/boc-a-2021-017-404.pdf" TargetMode="External"/><Relationship Id="rId3402" Type="http://schemas.openxmlformats.org/officeDocument/2006/relationships/hyperlink" Target="https://www.boe.es/boe/dias/2020/10/23/pdfs/BOE-A-2020-12768.pdf" TargetMode="External"/><Relationship Id="rId4800" Type="http://schemas.openxmlformats.org/officeDocument/2006/relationships/hyperlink" Target="http://www.gobiernodecanarias.org/boc/2020/089/002.html" TargetMode="External"/><Relationship Id="rId116" Type="http://schemas.openxmlformats.org/officeDocument/2006/relationships/hyperlink" Target="http://sede.gobcan.es/boc/boc-a-2021-203-4274.pdf" TargetMode="External"/><Relationship Id="rId323" Type="http://schemas.openxmlformats.org/officeDocument/2006/relationships/hyperlink" Target="http://sede.gobcan.es/boc/boc-a-2021-194-4145.xsign" TargetMode="External"/><Relationship Id="rId530" Type="http://schemas.openxmlformats.org/officeDocument/2006/relationships/hyperlink" Target="http://www.gobiernodecanarias.org/boc/2021/173/013.html" TargetMode="External"/><Relationship Id="rId1160" Type="http://schemas.openxmlformats.org/officeDocument/2006/relationships/hyperlink" Target="http://sede.gobcan.es/boc/boc-a-2021-125-3091.pdf" TargetMode="External"/><Relationship Id="rId2004" Type="http://schemas.openxmlformats.org/officeDocument/2006/relationships/hyperlink" Target="http://sede.gobcan.es/boc/boc-a-2021-054-1377.pdf" TargetMode="External"/><Relationship Id="rId2211" Type="http://schemas.openxmlformats.org/officeDocument/2006/relationships/hyperlink" Target="https://www.boe.es/boe/dias/2021/02/12/pdfs/BOE-A-2021-2046.pdf" TargetMode="External"/><Relationship Id="rId5367" Type="http://schemas.openxmlformats.org/officeDocument/2006/relationships/hyperlink" Target="https://ceoe-tenerife.com/nota-traslados-residuos/" TargetMode="External"/><Relationship Id="rId4176" Type="http://schemas.openxmlformats.org/officeDocument/2006/relationships/hyperlink" Target="https://www.boe.es/boe/dias/2020/07/11/pdfs/BOE-A-2020-7722.pdf" TargetMode="External"/><Relationship Id="rId1020" Type="http://schemas.openxmlformats.org/officeDocument/2006/relationships/hyperlink" Target="http://sede.gobcan.es/boc/boc-a-2021-138-3334.pdf" TargetMode="External"/><Relationship Id="rId1977" Type="http://schemas.openxmlformats.org/officeDocument/2006/relationships/hyperlink" Target="https://www.boe.es/boe/dias/2021/03/19/pdfs/BOE-A-2021-4310.pdf" TargetMode="External"/><Relationship Id="rId4383" Type="http://schemas.openxmlformats.org/officeDocument/2006/relationships/hyperlink" Target="http://sede.gobcan.es/boc/boc-a-2020-116-1804.pdf" TargetMode="External"/><Relationship Id="rId4590" Type="http://schemas.openxmlformats.org/officeDocument/2006/relationships/hyperlink" Target="http://sede.gobcan.es/boc/boc-a-2020-102-1624.pdf" TargetMode="External"/><Relationship Id="rId5227" Type="http://schemas.openxmlformats.org/officeDocument/2006/relationships/hyperlink" Target="https://ceoe-tenerife.com/protocolo-la-dg-salud-publica-la-prevencion-covid-19-piscinas-actualizado-acuerdos-publicados-dia-11092020-envio-1/" TargetMode="External"/><Relationship Id="rId5434" Type="http://schemas.openxmlformats.org/officeDocument/2006/relationships/hyperlink" Target="https://ceoe-tenerife.com/author/ceoe-tenerife/" TargetMode="External"/><Relationship Id="rId1837" Type="http://schemas.openxmlformats.org/officeDocument/2006/relationships/hyperlink" Target="https://www.boe.es/boe/dias/2021/04/05/pdfs/BOE-B-2021-16287.pdf" TargetMode="External"/><Relationship Id="rId3192" Type="http://schemas.openxmlformats.org/officeDocument/2006/relationships/hyperlink" Target="http://sede.gobcan.es/boc/boc-a-2020-233-4265.pdf" TargetMode="External"/><Relationship Id="rId4036" Type="http://schemas.openxmlformats.org/officeDocument/2006/relationships/hyperlink" Target="http://sede.gobcan.es/boc/boc-a-2020-159-2737.xsign" TargetMode="External"/><Relationship Id="rId4243" Type="http://schemas.openxmlformats.org/officeDocument/2006/relationships/hyperlink" Target="https://www.boe.es/boe/dias/2020/07/02/pdfs/BOE-A-2020-7045.pdf" TargetMode="External"/><Relationship Id="rId4450" Type="http://schemas.openxmlformats.org/officeDocument/2006/relationships/hyperlink" Target="http://sede.gobcan.es/boc/boc-a-2020-108-1705.pdf" TargetMode="External"/><Relationship Id="rId3052" Type="http://schemas.openxmlformats.org/officeDocument/2006/relationships/hyperlink" Target="http://sede.gobcan.es/boc/boc-a-2020-240-4447.pdf" TargetMode="External"/><Relationship Id="rId4103" Type="http://schemas.openxmlformats.org/officeDocument/2006/relationships/hyperlink" Target="https://www.boe.es/boe/dias/2020/07/30/pdfs/BOE-A-2020-8757.pdf" TargetMode="External"/><Relationship Id="rId4310" Type="http://schemas.openxmlformats.org/officeDocument/2006/relationships/hyperlink" Target="http://www.gobiernodecanarias.org/boc/2020/126/004.html" TargetMode="External"/><Relationship Id="rId180" Type="http://schemas.openxmlformats.org/officeDocument/2006/relationships/hyperlink" Target="http://sede.gobcan.es/boc/boc-a-2021-201-4235.pdf" TargetMode="External"/><Relationship Id="rId1904" Type="http://schemas.openxmlformats.org/officeDocument/2006/relationships/hyperlink" Target="https://www.boe.es/boe/dias/2021/03/27/pdfs/BOE-B-2021-15222.pdf" TargetMode="External"/><Relationship Id="rId3869" Type="http://schemas.openxmlformats.org/officeDocument/2006/relationships/hyperlink" Target="http://sede.gobcan.es/boc/boc-a-2020-178-3078.pdf" TargetMode="External"/><Relationship Id="rId5084" Type="http://schemas.openxmlformats.org/officeDocument/2006/relationships/hyperlink" Target="https://ceoe-tenerife.com/cuarentena-vs-aislamiento/" TargetMode="External"/><Relationship Id="rId5291" Type="http://schemas.openxmlformats.org/officeDocument/2006/relationships/hyperlink" Target="https://ceoe-tenerife.com/ceoe-tenerife-guia-practica-ertes-ii/" TargetMode="External"/><Relationship Id="rId997" Type="http://schemas.openxmlformats.org/officeDocument/2006/relationships/hyperlink" Target="http://sede.gobcan.es/boc/boc-a-2021-140-3367.pdf" TargetMode="External"/><Relationship Id="rId2678" Type="http://schemas.openxmlformats.org/officeDocument/2006/relationships/hyperlink" Target="http://www.gobiernodecanarias.org/boc/2020/262/037.html" TargetMode="External"/><Relationship Id="rId2885" Type="http://schemas.openxmlformats.org/officeDocument/2006/relationships/hyperlink" Target="http://sede.gobcan.es/boc/boc-a-2020-248-4712.xsign" TargetMode="External"/><Relationship Id="rId3729" Type="http://schemas.openxmlformats.org/officeDocument/2006/relationships/hyperlink" Target="http://sede.gobcan.es/boc/boc-a-2020-196-3370.pdf" TargetMode="External"/><Relationship Id="rId3936" Type="http://schemas.openxmlformats.org/officeDocument/2006/relationships/hyperlink" Target="http://sede.gobcan.es/boc/boc-a-2020-163-2814.pdf" TargetMode="External"/><Relationship Id="rId5151" Type="http://schemas.openxmlformats.org/officeDocument/2006/relationships/hyperlink" Target="https://ceoe-tenerife.com/author/ceoe-tenerife/" TargetMode="External"/><Relationship Id="rId857" Type="http://schemas.openxmlformats.org/officeDocument/2006/relationships/hyperlink" Target="http://sede.gobcan.es/boc/boc-a-2021-150-3564.pdf" TargetMode="External"/><Relationship Id="rId1487" Type="http://schemas.openxmlformats.org/officeDocument/2006/relationships/hyperlink" Target="http://www.gobiernodecanarias.org/boc/2021/099/001.html" TargetMode="External"/><Relationship Id="rId1694" Type="http://schemas.openxmlformats.org/officeDocument/2006/relationships/hyperlink" Target="http://sede.gobcan.es/boc/boc-a-2021-083-2194.xsign" TargetMode="External"/><Relationship Id="rId2538" Type="http://schemas.openxmlformats.org/officeDocument/2006/relationships/hyperlink" Target="http://sede.gobcan.es/boc/boc-a-2020-269-5248.pdf" TargetMode="External"/><Relationship Id="rId2745" Type="http://schemas.openxmlformats.org/officeDocument/2006/relationships/hyperlink" Target="https://www.boe.es/boe/dias/2020/12/16/pdfs/BOE-B-2020-47422.pdf" TargetMode="External"/><Relationship Id="rId2952" Type="http://schemas.openxmlformats.org/officeDocument/2006/relationships/hyperlink" Target="http://www.gobiernodecanarias.org/boc/2020/245/007.html" TargetMode="External"/><Relationship Id="rId717" Type="http://schemas.openxmlformats.org/officeDocument/2006/relationships/hyperlink" Target="https://www.boe.es/boe/dias/2021/08/07/pdfs/BOE-A-2021-13583.pdf" TargetMode="External"/><Relationship Id="rId924" Type="http://schemas.openxmlformats.org/officeDocument/2006/relationships/hyperlink" Target="http://sede.gobcan.es/boc/boc-a-2021-146-3484.pdf" TargetMode="External"/><Relationship Id="rId1347" Type="http://schemas.openxmlformats.org/officeDocument/2006/relationships/hyperlink" Target="https://www.boe.es/boe/dias/2021/05/27/pdfs/BOE-B-2021-26742.pdf" TargetMode="External"/><Relationship Id="rId1554" Type="http://schemas.openxmlformats.org/officeDocument/2006/relationships/hyperlink" Target="https://www.boe.es/boe/dias/2021/05/07/pdfs/BOE-A-2021-7617.pdf" TargetMode="External"/><Relationship Id="rId1761" Type="http://schemas.openxmlformats.org/officeDocument/2006/relationships/hyperlink" Target="http://sede.gobcan.es/boc/boc-a-2021-077-2035.pdf" TargetMode="External"/><Relationship Id="rId2605" Type="http://schemas.openxmlformats.org/officeDocument/2006/relationships/hyperlink" Target="http://sede.gobcan.es/boc/boc-a-2020-267-5171.pdf" TargetMode="External"/><Relationship Id="rId2812" Type="http://schemas.openxmlformats.org/officeDocument/2006/relationships/hyperlink" Target="https://www.boe.es/boe/dias/2020/12/10/pdfs/BOE-A-2020-15870.pdf" TargetMode="External"/><Relationship Id="rId5011" Type="http://schemas.openxmlformats.org/officeDocument/2006/relationships/hyperlink" Target="https://www.boe.es/diario_boe/txt.php?id=BOE-A-2020-4302" TargetMode="External"/><Relationship Id="rId53" Type="http://schemas.openxmlformats.org/officeDocument/2006/relationships/hyperlink" Target="http://sede.gobcan.es/boc/boc-a-2021-207-4332.pdf" TargetMode="External"/><Relationship Id="rId1207" Type="http://schemas.openxmlformats.org/officeDocument/2006/relationships/hyperlink" Target="http://sede.gobcan.es/boc/boc-a-2021-121-2998.xsign" TargetMode="External"/><Relationship Id="rId1414" Type="http://schemas.openxmlformats.org/officeDocument/2006/relationships/hyperlink" Target="https://www.boe.es/boe/dias/2021/05/25/pdfs/BOE-B-2021-26267.pdf" TargetMode="External"/><Relationship Id="rId1621" Type="http://schemas.openxmlformats.org/officeDocument/2006/relationships/hyperlink" Target="http://sede.gobcan.es/boc/boc-a-2021-088-2319.pdf" TargetMode="External"/><Relationship Id="rId4777" Type="http://schemas.openxmlformats.org/officeDocument/2006/relationships/hyperlink" Target="http://sede.gobcan.es/boc/boc-a-2020-090-1489.pdf" TargetMode="External"/><Relationship Id="rId4984" Type="http://schemas.openxmlformats.org/officeDocument/2006/relationships/hyperlink" Target="https://www.boe.es/diario_boe/txt.php?id=BOE-A-2020-4396" TargetMode="External"/><Relationship Id="rId3379" Type="http://schemas.openxmlformats.org/officeDocument/2006/relationships/hyperlink" Target="https://www.boe.es/boe/dias/2020/10/27/pdfs/BOE-B-2020-37956.pdf" TargetMode="External"/><Relationship Id="rId3586" Type="http://schemas.openxmlformats.org/officeDocument/2006/relationships/hyperlink" Target="http://sede.gobcan.es/boc/boc-a-2020-208-3621.pdf" TargetMode="External"/><Relationship Id="rId3793" Type="http://schemas.openxmlformats.org/officeDocument/2006/relationships/hyperlink" Target="http://sede.gobcan.es/boc/boc-a-2020-192-3302.pdf" TargetMode="External"/><Relationship Id="rId4637" Type="http://schemas.openxmlformats.org/officeDocument/2006/relationships/hyperlink" Target="https://www.boe.es/boe/dias/2020/05/20/pdfs/BOE-A-2020-5142.pdf" TargetMode="External"/><Relationship Id="rId2188" Type="http://schemas.openxmlformats.org/officeDocument/2006/relationships/hyperlink" Target="http://sede.gobcan.es/boc/boc-a-2021-033-777.xsign" TargetMode="External"/><Relationship Id="rId2395" Type="http://schemas.openxmlformats.org/officeDocument/2006/relationships/hyperlink" Target="https://www.boe.es/boe/dias/2021/01/19/pdfs/BOE-A-2021-758.pdf" TargetMode="External"/><Relationship Id="rId3239" Type="http://schemas.openxmlformats.org/officeDocument/2006/relationships/hyperlink" Target="http://sede.gobcan.es/boc/boc-a-2020-229-4149.xsign" TargetMode="External"/><Relationship Id="rId3446" Type="http://schemas.openxmlformats.org/officeDocument/2006/relationships/hyperlink" Target="http://sede.gobcan.es/boc/boc-a-2020-216-3831.pdf" TargetMode="External"/><Relationship Id="rId4844" Type="http://schemas.openxmlformats.org/officeDocument/2006/relationships/hyperlink" Target="http://sede.gobcan.es/boc/boc-a-2020-086-1440.xsign" TargetMode="External"/><Relationship Id="rId367" Type="http://schemas.openxmlformats.org/officeDocument/2006/relationships/hyperlink" Target="http://sede.gobcan.es/boc/boc-a-2021-189-4076.pdf" TargetMode="External"/><Relationship Id="rId574" Type="http://schemas.openxmlformats.org/officeDocument/2006/relationships/hyperlink" Target="http://sede.gobcan.es/boc/boc-a-2021-170-3869.pdf" TargetMode="External"/><Relationship Id="rId2048" Type="http://schemas.openxmlformats.org/officeDocument/2006/relationships/hyperlink" Target="http://sede.gobcan.es/boc/boc-a-2021-048-1211.pdf" TargetMode="External"/><Relationship Id="rId2255" Type="http://schemas.openxmlformats.org/officeDocument/2006/relationships/hyperlink" Target="http://sede.gobcan.es/boc/boc-a-2021-026-610.pdf" TargetMode="External"/><Relationship Id="rId3653" Type="http://schemas.openxmlformats.org/officeDocument/2006/relationships/hyperlink" Target="https://www.boe.es/boe/dias/2020/10/02/pdfs/BOE-A-2020-11669.pdf" TargetMode="External"/><Relationship Id="rId3860" Type="http://schemas.openxmlformats.org/officeDocument/2006/relationships/hyperlink" Target="https://www.boe.es/boe/dias/2020/09/04/pdfs/BOE-B-2020-28012.pdf" TargetMode="External"/><Relationship Id="rId4704" Type="http://schemas.openxmlformats.org/officeDocument/2006/relationships/hyperlink" Target="http://sede.gobcan.es/boc/boc-a-2020-093-1521.pdf" TargetMode="External"/><Relationship Id="rId4911" Type="http://schemas.openxmlformats.org/officeDocument/2006/relationships/hyperlink" Target="https://www.boe.es/boe/dias/2020/04/27/pdfs/BOE-B-2020-12991.pdf" TargetMode="External"/><Relationship Id="rId227" Type="http://schemas.openxmlformats.org/officeDocument/2006/relationships/hyperlink" Target="http://sede.gobcan.es/boc/boc-a-2021-200-4211.xsign" TargetMode="External"/><Relationship Id="rId781" Type="http://schemas.openxmlformats.org/officeDocument/2006/relationships/hyperlink" Target="http://sede.gobcan.es/boc/boc-a-2021-156-3657.pdf" TargetMode="External"/><Relationship Id="rId2462" Type="http://schemas.openxmlformats.org/officeDocument/2006/relationships/hyperlink" Target="http://sede.gobcan.es/boc/boc-a-2020-270-5285.pdf" TargetMode="External"/><Relationship Id="rId3306" Type="http://schemas.openxmlformats.org/officeDocument/2006/relationships/hyperlink" Target="http://sede.gobcan.es/boc/boc-a-2020-223-3996.pdf" TargetMode="External"/><Relationship Id="rId3513" Type="http://schemas.openxmlformats.org/officeDocument/2006/relationships/hyperlink" Target="http://sede.gobcan.es/boc/boc-a-2020-212-3741.pdf" TargetMode="External"/><Relationship Id="rId3720" Type="http://schemas.openxmlformats.org/officeDocument/2006/relationships/hyperlink" Target="http://www.gobiernodecanarias.org/boc/2020/196/011.html" TargetMode="External"/><Relationship Id="rId434" Type="http://schemas.openxmlformats.org/officeDocument/2006/relationships/hyperlink" Target="http://sede.gobcan.es/boc/boc-a-2021-182-4011.pdf" TargetMode="External"/><Relationship Id="rId641" Type="http://schemas.openxmlformats.org/officeDocument/2006/relationships/hyperlink" Target="http://sede.gobcan.es/boc/boc-a-2021-166-3811.pdf" TargetMode="External"/><Relationship Id="rId1064" Type="http://schemas.openxmlformats.org/officeDocument/2006/relationships/hyperlink" Target="http://sede.gobcan.es/boc/boc-a-2021-133-3245.pdf" TargetMode="External"/><Relationship Id="rId1271" Type="http://schemas.openxmlformats.org/officeDocument/2006/relationships/hyperlink" Target="http://www.gobiernodecanarias.org/boc/2021/115/001.html" TargetMode="External"/><Relationship Id="rId2115" Type="http://schemas.openxmlformats.org/officeDocument/2006/relationships/hyperlink" Target="http://sede.gobcan.es/boc/boc-a-2021-042-1030.pdf" TargetMode="External"/><Relationship Id="rId2322" Type="http://schemas.openxmlformats.org/officeDocument/2006/relationships/hyperlink" Target="http://sede.gobcan.es/boc/boc-a-2021-020-455.pdf" TargetMode="External"/><Relationship Id="rId501" Type="http://schemas.openxmlformats.org/officeDocument/2006/relationships/hyperlink" Target="http://sede.gobcan.es/boc/boc-a-2021-176-3956.pdf" TargetMode="External"/><Relationship Id="rId1131" Type="http://schemas.openxmlformats.org/officeDocument/2006/relationships/hyperlink" Target="http://sede.gobcan.es/boc/boc-a-2021-129-3170.xsign" TargetMode="External"/><Relationship Id="rId4287" Type="http://schemas.openxmlformats.org/officeDocument/2006/relationships/hyperlink" Target="http://www.gobiernodecanarias.org/boc/2020/130/001.html" TargetMode="External"/><Relationship Id="rId4494" Type="http://schemas.openxmlformats.org/officeDocument/2006/relationships/hyperlink" Target="http://www.gobiernodecanarias.org/boc/2020/105/010.html" TargetMode="External"/><Relationship Id="rId5338" Type="http://schemas.openxmlformats.org/officeDocument/2006/relationships/hyperlink" Target="https://ceoe-tenerife.com/author/ceoe-tenerife/" TargetMode="External"/><Relationship Id="rId3096" Type="http://schemas.openxmlformats.org/officeDocument/2006/relationships/hyperlink" Target="http://sede.gobcan.es/boc/boc-a-2020-238-4392.pdf" TargetMode="External"/><Relationship Id="rId4147" Type="http://schemas.openxmlformats.org/officeDocument/2006/relationships/hyperlink" Target="https://www.boe.es/boe/dias/2020/07/18/pdfs/BOE-A-2020-8093.pdf" TargetMode="External"/><Relationship Id="rId4354" Type="http://schemas.openxmlformats.org/officeDocument/2006/relationships/hyperlink" Target="http://sede.gobcan.es/boc/boc-a-2020-117-1817.pdf" TargetMode="External"/><Relationship Id="rId4561" Type="http://schemas.openxmlformats.org/officeDocument/2006/relationships/hyperlink" Target="http://sede.gobcan.es/boc/boc-a-2020-103-1633.xsign" TargetMode="External"/><Relationship Id="rId5405" Type="http://schemas.openxmlformats.org/officeDocument/2006/relationships/hyperlink" Target="https://ceoe-tenerife.com/informacion-interes-lineas-avales-ico/" TargetMode="External"/><Relationship Id="rId1948" Type="http://schemas.openxmlformats.org/officeDocument/2006/relationships/hyperlink" Target="http://sede.gobcan.es/boc/boc-a-2021-060-1516.pdf" TargetMode="External"/><Relationship Id="rId3163" Type="http://schemas.openxmlformats.org/officeDocument/2006/relationships/hyperlink" Target="https://www.boe.es/boe/dias/2020/11/14/pdfs/BOE-A-2020-14205.pdf" TargetMode="External"/><Relationship Id="rId3370" Type="http://schemas.openxmlformats.org/officeDocument/2006/relationships/hyperlink" Target="http://www.gobiernodecanarias.org/boc/2020/220/012.html" TargetMode="External"/><Relationship Id="rId4007" Type="http://schemas.openxmlformats.org/officeDocument/2006/relationships/hyperlink" Target="https://www.boe.es/boe/dias/2020/08/07/pdfs/BOE-A-2020-9410.pdf" TargetMode="External"/><Relationship Id="rId4214" Type="http://schemas.openxmlformats.org/officeDocument/2006/relationships/hyperlink" Target="http://sede.gobcan.es/boc/boc-a-2020-136-2163.xsign" TargetMode="External"/><Relationship Id="rId4421" Type="http://schemas.openxmlformats.org/officeDocument/2006/relationships/hyperlink" Target="http://sede.gobcan.es/boc/boc-a-2020-111-1755.pdf" TargetMode="External"/><Relationship Id="rId291" Type="http://schemas.openxmlformats.org/officeDocument/2006/relationships/hyperlink" Target="http://sede.gobcan.es/boc/boc-a-2021-196-4165.xsign" TargetMode="External"/><Relationship Id="rId1808" Type="http://schemas.openxmlformats.org/officeDocument/2006/relationships/hyperlink" Target="https://www.boe.es/boe/dias/2021/04/08/pdfs/BOE-A-2021-5568.pdf" TargetMode="External"/><Relationship Id="rId3023" Type="http://schemas.openxmlformats.org/officeDocument/2006/relationships/hyperlink" Target="https://www.boe.es/boe/dias/2020/11/26/pdfs/BOE-B-2020-43909.pdf" TargetMode="External"/><Relationship Id="rId151" Type="http://schemas.openxmlformats.org/officeDocument/2006/relationships/hyperlink" Target="http://sede.gobcan.es/boc/boc-a-2021-202-4259.xsign" TargetMode="External"/><Relationship Id="rId3230" Type="http://schemas.openxmlformats.org/officeDocument/2006/relationships/hyperlink" Target="http://sede.gobcan.es/boc/boc-a-2020-229-4147.pdf" TargetMode="External"/><Relationship Id="rId5195" Type="http://schemas.openxmlformats.org/officeDocument/2006/relationships/hyperlink" Target="https://ceoe-tenerife.com/medidas-extraordinarias-de-caracter-economico-financieras-fiscal-y-administrativas-para-afrontar-la-crisis-provocada-por-el-covid-19/" TargetMode="External"/><Relationship Id="rId2789" Type="http://schemas.openxmlformats.org/officeDocument/2006/relationships/hyperlink" Target="http://www.gobiernodecanarias.org/boc/2020/255/004.html" TargetMode="External"/><Relationship Id="rId2996" Type="http://schemas.openxmlformats.org/officeDocument/2006/relationships/hyperlink" Target="http://sede.gobcan.es/boc/boc-a-2020-243-4535.pdf" TargetMode="External"/><Relationship Id="rId968" Type="http://schemas.openxmlformats.org/officeDocument/2006/relationships/hyperlink" Target="http://sede.gobcan.es/boc/boc-a-2021-142-3401.pdf" TargetMode="External"/><Relationship Id="rId1598" Type="http://schemas.openxmlformats.org/officeDocument/2006/relationships/hyperlink" Target="https://www.boe.es/boe/dias/2021/05/03/pdfs/BOE-A-2021-7309.pdf" TargetMode="External"/><Relationship Id="rId2649" Type="http://schemas.openxmlformats.org/officeDocument/2006/relationships/hyperlink" Target="https://www.boe.es/boe/dias/2020/12/23/pdfs/BOE-A-2020-16883.pdf" TargetMode="External"/><Relationship Id="rId2856" Type="http://schemas.openxmlformats.org/officeDocument/2006/relationships/hyperlink" Target="http://sede.gobcan.es/boc/boc-a-2020-250-4757.pdf" TargetMode="External"/><Relationship Id="rId3907" Type="http://schemas.openxmlformats.org/officeDocument/2006/relationships/hyperlink" Target="http://sede.gobcan.es/boc/boc-a-2020-164-2831.pdf" TargetMode="External"/><Relationship Id="rId5055" Type="http://schemas.openxmlformats.org/officeDocument/2006/relationships/hyperlink" Target="https://ceoe-tenerife.com/author/ceoe-tenerife/" TargetMode="External"/><Relationship Id="rId5262" Type="http://schemas.openxmlformats.org/officeDocument/2006/relationships/hyperlink" Target="https://ceoe-tenerife.com/author/ceoe-tenerife/" TargetMode="External"/><Relationship Id="rId97" Type="http://schemas.openxmlformats.org/officeDocument/2006/relationships/hyperlink" Target="http://sede.gobcan.es/boc/boc-a-2021-204-4290.pdf" TargetMode="External"/><Relationship Id="rId828" Type="http://schemas.openxmlformats.org/officeDocument/2006/relationships/hyperlink" Target="http://sede.gobcan.es/boc/boc-a-2021-151-3575.pdf" TargetMode="External"/><Relationship Id="rId1458" Type="http://schemas.openxmlformats.org/officeDocument/2006/relationships/hyperlink" Target="http://www.gobiernodecanarias.org/boc/2021/103/024.html" TargetMode="External"/><Relationship Id="rId1665" Type="http://schemas.openxmlformats.org/officeDocument/2006/relationships/hyperlink" Target="https://www.boe.es/boe/dias/2021/04/27/pdfs/BOE-A-2021-6831.pdf" TargetMode="External"/><Relationship Id="rId1872" Type="http://schemas.openxmlformats.org/officeDocument/2006/relationships/hyperlink" Target="http://sede.gobcan.es/boc/boc-a-2021-065-1694.xsign" TargetMode="External"/><Relationship Id="rId2509" Type="http://schemas.openxmlformats.org/officeDocument/2006/relationships/hyperlink" Target="http://sede.gobcan.es/boc/boc-a-2020-270-5295.pdf" TargetMode="External"/><Relationship Id="rId2716" Type="http://schemas.openxmlformats.org/officeDocument/2006/relationships/hyperlink" Target="http://sede.gobcan.es/boc/boc-a-2020-260-4995.pdf" TargetMode="External"/><Relationship Id="rId4071" Type="http://schemas.openxmlformats.org/officeDocument/2006/relationships/hyperlink" Target="https://www.boe.es/boe/dias/2020/08/04/pdfs/BOE-B-2020-25237.pdf" TargetMode="External"/><Relationship Id="rId5122" Type="http://schemas.openxmlformats.org/officeDocument/2006/relationships/hyperlink" Target="https://ceoe-tenerife.com/author/ceoe-tenerife/" TargetMode="External"/><Relationship Id="rId1318" Type="http://schemas.openxmlformats.org/officeDocument/2006/relationships/hyperlink" Target="https://www.boe.es/boe/dias/2021/05/31/pdfs/BOE-A-2021-9058.pdf" TargetMode="External"/><Relationship Id="rId1525" Type="http://schemas.openxmlformats.org/officeDocument/2006/relationships/hyperlink" Target="http://sede.gobcan.es/boc/boc-a-2021-097-2476.pdf" TargetMode="External"/><Relationship Id="rId2923" Type="http://schemas.openxmlformats.org/officeDocument/2006/relationships/hyperlink" Target="https://www.boe.es/boe/dias/2020/12/02/pdfs/BOE-A-2020-15469.pdf" TargetMode="External"/><Relationship Id="rId1732" Type="http://schemas.openxmlformats.org/officeDocument/2006/relationships/hyperlink" Target="http://sede.gobcan.es/boc/boc-a-2021-080-2115.pdf" TargetMode="External"/><Relationship Id="rId4888" Type="http://schemas.openxmlformats.org/officeDocument/2006/relationships/hyperlink" Target="http://sede.gobcan.es/boc/boc-a-2020-083-1399.pdf" TargetMode="External"/><Relationship Id="rId24" Type="http://schemas.openxmlformats.org/officeDocument/2006/relationships/hyperlink" Target="http://sede.gobcan.es/boc/boc-a-2021-209-4340.pdf" TargetMode="External"/><Relationship Id="rId2299" Type="http://schemas.openxmlformats.org/officeDocument/2006/relationships/hyperlink" Target="http://sede.gobcan.es/boc/boc-a-2021-022-532.pdf" TargetMode="External"/><Relationship Id="rId3697" Type="http://schemas.openxmlformats.org/officeDocument/2006/relationships/hyperlink" Target="https://www.boe.es/boe/dias/2020/09/26/pdfs/BOE-A-2020-11272.pdf" TargetMode="External"/><Relationship Id="rId4748" Type="http://schemas.openxmlformats.org/officeDocument/2006/relationships/hyperlink" Target="https://www.boe.es/boe/dias/2020/05/09/pdfs/BOE-A-2020-4900.pdf" TargetMode="External"/><Relationship Id="rId4955" Type="http://schemas.openxmlformats.org/officeDocument/2006/relationships/hyperlink" Target="https://www.boe.es/boe/dias/2020/04/11/pdfs/BOE-A-2020-4412.pdf" TargetMode="External"/><Relationship Id="rId3557" Type="http://schemas.openxmlformats.org/officeDocument/2006/relationships/hyperlink" Target="https://www.boe.es/buscar/doc.php?id=BOE-A-2020-12062" TargetMode="External"/><Relationship Id="rId3764" Type="http://schemas.openxmlformats.org/officeDocument/2006/relationships/hyperlink" Target="http://www.gobiernodecanarias.org/boc/2020/194/015.html" TargetMode="External"/><Relationship Id="rId3971" Type="http://schemas.openxmlformats.org/officeDocument/2006/relationships/hyperlink" Target="https://www.boe.es/boe/dias/2020/08/10/pdfs/BOE-B-2020-25830.pdf" TargetMode="External"/><Relationship Id="rId4608" Type="http://schemas.openxmlformats.org/officeDocument/2006/relationships/hyperlink" Target="https://www.boe.es/boe/dias/2020/05/23/pdfs/BOE-A-2020-5249.pdf" TargetMode="External"/><Relationship Id="rId4815" Type="http://schemas.openxmlformats.org/officeDocument/2006/relationships/hyperlink" Target="https://www.boe.es/boe/dias/2020/05/06/pdfs/BOE-A-2020-4837.pdf" TargetMode="External"/><Relationship Id="rId478" Type="http://schemas.openxmlformats.org/officeDocument/2006/relationships/hyperlink" Target="http://sede.gobcan.es/boc/boc-a-2021-179-3979.pdf" TargetMode="External"/><Relationship Id="rId685" Type="http://schemas.openxmlformats.org/officeDocument/2006/relationships/hyperlink" Target="http://sede.gobcan.es/boc/boc-a-2021-164-3771.pdf" TargetMode="External"/><Relationship Id="rId892" Type="http://schemas.openxmlformats.org/officeDocument/2006/relationships/hyperlink" Target="https://www.boe.es/boe/dias/2021/07/19/pdfs/BOE-A-2021-12048.pdf" TargetMode="External"/><Relationship Id="rId2159" Type="http://schemas.openxmlformats.org/officeDocument/2006/relationships/hyperlink" Target="https://boe.es/boe/dias/2021/02/24/pdfs/BOE-A-2021-2847.pdf" TargetMode="External"/><Relationship Id="rId2366" Type="http://schemas.openxmlformats.org/officeDocument/2006/relationships/hyperlink" Target="http://sede.gobcan.es/boc/boc-a-2021-015-341.pdf" TargetMode="External"/><Relationship Id="rId2573" Type="http://schemas.openxmlformats.org/officeDocument/2006/relationships/hyperlink" Target="http://sede.gobcan.es/boc/boc-a-2020-269-5264.pdf" TargetMode="External"/><Relationship Id="rId2780" Type="http://schemas.openxmlformats.org/officeDocument/2006/relationships/hyperlink" Target="https://www.boe.es/boe/dias/2020/12/11/pdfs/BOE-A-2020-16001.pdf" TargetMode="External"/><Relationship Id="rId3417" Type="http://schemas.openxmlformats.org/officeDocument/2006/relationships/hyperlink" Target="https://www.boe.es/boe/dias/2020/10/22/pdfs/BOE-A-2020-12690.pdf" TargetMode="External"/><Relationship Id="rId3624" Type="http://schemas.openxmlformats.org/officeDocument/2006/relationships/hyperlink" Target="http://www.gobiernodecanarias.org/boc/2020/206/013.html" TargetMode="External"/><Relationship Id="rId3831" Type="http://schemas.openxmlformats.org/officeDocument/2006/relationships/hyperlink" Target="http://sede.gobcan.es/boc/boc-a-2020-187-3216.xsign" TargetMode="External"/><Relationship Id="rId338" Type="http://schemas.openxmlformats.org/officeDocument/2006/relationships/hyperlink" Target="http://sede.gobcan.es/boc/boc-a-2021-192-4121.pdf" TargetMode="External"/><Relationship Id="rId545" Type="http://schemas.openxmlformats.org/officeDocument/2006/relationships/hyperlink" Target="http://www.gobiernodecanarias.org/boc/2021/173/016.html" TargetMode="External"/><Relationship Id="rId752" Type="http://schemas.openxmlformats.org/officeDocument/2006/relationships/hyperlink" Target="http://sede.gobcan.es/boc/boc-a-2021-161-3714.pdf" TargetMode="External"/><Relationship Id="rId1175" Type="http://schemas.openxmlformats.org/officeDocument/2006/relationships/hyperlink" Target="http://sede.gobcan.es/boc/boc-a-2021-124-3072.pdf" TargetMode="External"/><Relationship Id="rId1382" Type="http://schemas.openxmlformats.org/officeDocument/2006/relationships/hyperlink" Target="http://sede.gobcan.es/boc/boc-a-2021-108-2746.pdf" TargetMode="External"/><Relationship Id="rId2019" Type="http://schemas.openxmlformats.org/officeDocument/2006/relationships/hyperlink" Target="http://sede.gobcan.es/boc/boc-a-2021-051-1303.pdf" TargetMode="External"/><Relationship Id="rId2226" Type="http://schemas.openxmlformats.org/officeDocument/2006/relationships/hyperlink" Target="http://sede.gobcan.es/boc/boc-a-2021-030-701.xsign" TargetMode="External"/><Relationship Id="rId2433" Type="http://schemas.openxmlformats.org/officeDocument/2006/relationships/hyperlink" Target="https://www.boe.es/boe/dias/2021/01/11/pdfs/BOE-A-2021-423.pdf" TargetMode="External"/><Relationship Id="rId2640" Type="http://schemas.openxmlformats.org/officeDocument/2006/relationships/hyperlink" Target="http://sede.gobcan.es/boc/boc-a-2020-266-5154.pdf" TargetMode="External"/><Relationship Id="rId405" Type="http://schemas.openxmlformats.org/officeDocument/2006/relationships/hyperlink" Target="http://sede.gobcan.es/boc/boc-a-2021-186-4040.pdf" TargetMode="External"/><Relationship Id="rId612" Type="http://schemas.openxmlformats.org/officeDocument/2006/relationships/hyperlink" Target="http://sede.gobcan.es/boc/boc-a-2021-168-3837.pdf" TargetMode="External"/><Relationship Id="rId1035" Type="http://schemas.openxmlformats.org/officeDocument/2006/relationships/hyperlink" Target="http://sede.gobcan.es/boc/boc-a-2021-137-3320.pdf" TargetMode="External"/><Relationship Id="rId1242" Type="http://schemas.openxmlformats.org/officeDocument/2006/relationships/hyperlink" Target="http://sede.gobcan.es/boc/boc-a-2021-119-2951.xsign" TargetMode="External"/><Relationship Id="rId2500" Type="http://schemas.openxmlformats.org/officeDocument/2006/relationships/hyperlink" Target="http://www.gobiernodecanarias.org/boc/2020/270/009.html" TargetMode="External"/><Relationship Id="rId4398" Type="http://schemas.openxmlformats.org/officeDocument/2006/relationships/hyperlink" Target="http://sede.gobcan.es/boc/boc-a-2020-115-1790.pdf" TargetMode="External"/><Relationship Id="rId5449" Type="http://schemas.openxmlformats.org/officeDocument/2006/relationships/hyperlink" Target="https://www.boe.es/boe/dias/2020/03/18/pdfs/BOE-A-2020-3824.pdf" TargetMode="External"/><Relationship Id="rId1102" Type="http://schemas.openxmlformats.org/officeDocument/2006/relationships/hyperlink" Target="http://sede.gobcan.es/boc/boc-a-2021-132-3229.pdf" TargetMode="External"/><Relationship Id="rId4258" Type="http://schemas.openxmlformats.org/officeDocument/2006/relationships/hyperlink" Target="https://www.boe.es/boe/dias/2020/07/02/pdfs/BOE-B-2020-19851.pdf" TargetMode="External"/><Relationship Id="rId4465" Type="http://schemas.openxmlformats.org/officeDocument/2006/relationships/hyperlink" Target="http://sede.gobcan.es/boc/boc-a-2020-107-1695.pdf" TargetMode="External"/><Relationship Id="rId5309" Type="http://schemas.openxmlformats.org/officeDocument/2006/relationships/hyperlink" Target="https://ceoe-tenerife.com/criterio-interpretativo-dgt-aplicacion-ertes-desconfinamiento/" TargetMode="External"/><Relationship Id="rId3067" Type="http://schemas.openxmlformats.org/officeDocument/2006/relationships/hyperlink" Target="https://www.boe.es/boe/dias/2020/11/23/pdfs/BOE-A-2020-14752.pdf" TargetMode="External"/><Relationship Id="rId3274" Type="http://schemas.openxmlformats.org/officeDocument/2006/relationships/hyperlink" Target="http://www.gobiernodecanarias.org/boc/2020/226/001.html" TargetMode="External"/><Relationship Id="rId4118" Type="http://schemas.openxmlformats.org/officeDocument/2006/relationships/hyperlink" Target="https://www.boe.es/boe/dias/2020/07/23/pdfs/BOE-A-2020-8376.pdf" TargetMode="External"/><Relationship Id="rId4672" Type="http://schemas.openxmlformats.org/officeDocument/2006/relationships/hyperlink" Target="https://www.boe.es/boe/dias/2020/05/14/pdfs/BOE-A-2020-5022.pdf" TargetMode="External"/><Relationship Id="rId195" Type="http://schemas.openxmlformats.org/officeDocument/2006/relationships/hyperlink" Target="http://sede.gobcan.es/boc/boc-a-2021-201-4240.pdf" TargetMode="External"/><Relationship Id="rId1919" Type="http://schemas.openxmlformats.org/officeDocument/2006/relationships/hyperlink" Target="http://sede.gobcan.es/boc/boc-a-2021-063-1636.pdf" TargetMode="External"/><Relationship Id="rId3481" Type="http://schemas.openxmlformats.org/officeDocument/2006/relationships/hyperlink" Target="https://www.boe.es/boe/dias/2020/10/19/pdfs/BOE-B-2020-36091.pdf" TargetMode="External"/><Relationship Id="rId4325" Type="http://schemas.openxmlformats.org/officeDocument/2006/relationships/hyperlink" Target="http://sede.gobcan.es/boc/boc-a-2020-123-1920.xsign" TargetMode="External"/><Relationship Id="rId4532" Type="http://schemas.openxmlformats.org/officeDocument/2006/relationships/hyperlink" Target="http://sede.gobcan.es/boc/boc-a-2020-104-1653.pdf" TargetMode="External"/><Relationship Id="rId2083" Type="http://schemas.openxmlformats.org/officeDocument/2006/relationships/hyperlink" Target="http://sede.gobcan.es/boc/boc-a-2021-045-1129.pdf" TargetMode="External"/><Relationship Id="rId2290" Type="http://schemas.openxmlformats.org/officeDocument/2006/relationships/hyperlink" Target="http://www.gobiernodecanarias.org/boc/2021/022/008.html" TargetMode="External"/><Relationship Id="rId3134" Type="http://schemas.openxmlformats.org/officeDocument/2006/relationships/hyperlink" Target="http://sede.gobcan.es/boc/boc-a-2020-235-4322.pdf" TargetMode="External"/><Relationship Id="rId3341" Type="http://schemas.openxmlformats.org/officeDocument/2006/relationships/hyperlink" Target="http://sede.gobcan.es/boc/boc-a-2020-222-3990.pdf" TargetMode="External"/><Relationship Id="rId262" Type="http://schemas.openxmlformats.org/officeDocument/2006/relationships/hyperlink" Target="http://sede.gobcan.es/boc/boc-a-2021-197-4173.pdf" TargetMode="External"/><Relationship Id="rId2150" Type="http://schemas.openxmlformats.org/officeDocument/2006/relationships/hyperlink" Target="http://sede.gobcan.es/boc/boc-a-2021-039-955.xsign" TargetMode="External"/><Relationship Id="rId3201" Type="http://schemas.openxmlformats.org/officeDocument/2006/relationships/hyperlink" Target="https://www.boe.es/boe/dias/2020/11/11/pdfs/BOE-B-2020-40580.pdf" TargetMode="External"/><Relationship Id="rId5099" Type="http://schemas.openxmlformats.org/officeDocument/2006/relationships/hyperlink" Target="https://ceoe-tenerife.com/author/ceoe-tenerife/" TargetMode="External"/><Relationship Id="rId122" Type="http://schemas.openxmlformats.org/officeDocument/2006/relationships/hyperlink" Target="http://sede.gobcan.es/boc/boc-a-2021-203-4276.pdf" TargetMode="External"/><Relationship Id="rId2010" Type="http://schemas.openxmlformats.org/officeDocument/2006/relationships/hyperlink" Target="https://www.boe.es/boe/dias/2021/03/16/pdfs/BOE-B-2021-12943.pdf" TargetMode="External"/><Relationship Id="rId5166" Type="http://schemas.openxmlformats.org/officeDocument/2006/relationships/hyperlink" Target="https://ceoe-tenerife.com/resumen-tablas-actualizadas-y-cronologia-normativa-sobre-decreto-5-2021-del-21-01-21/" TargetMode="External"/><Relationship Id="rId5373" Type="http://schemas.openxmlformats.org/officeDocument/2006/relationships/hyperlink" Target="https://ceoe-tenerife.com/encuesta-s-la-crisis-del-covid-19-canarias/" TargetMode="External"/><Relationship Id="rId1569" Type="http://schemas.openxmlformats.org/officeDocument/2006/relationships/hyperlink" Target="https://www.boe.es/boe/dias/2021/05/06/pdfs/BOE-B-2021-22077.pdf" TargetMode="External"/><Relationship Id="rId2967" Type="http://schemas.openxmlformats.org/officeDocument/2006/relationships/hyperlink" Target="http://sede.gobcan.es/boc/boc-a-2020-244-4576.pdf" TargetMode="External"/><Relationship Id="rId4182" Type="http://schemas.openxmlformats.org/officeDocument/2006/relationships/hyperlink" Target="http://sede.gobcan.es/boc/boc-a-2020-139-2234.pdf" TargetMode="External"/><Relationship Id="rId5026" Type="http://schemas.openxmlformats.org/officeDocument/2006/relationships/hyperlink" Target="https://www.boe.es/boe/dias/2020/04/03/pdfs/BOE-A-2020-4265.pdf" TargetMode="External"/><Relationship Id="rId5233" Type="http://schemas.openxmlformats.org/officeDocument/2006/relationships/hyperlink" Target="https://ceoe-tenerife.com/criterio-tecnico-1032020-itss-nota-informativa-ertes/" TargetMode="External"/><Relationship Id="rId5440" Type="http://schemas.openxmlformats.org/officeDocument/2006/relationships/hyperlink" Target="https://ceoe-tenerife.com/author/ceoe-tenerife/" TargetMode="External"/><Relationship Id="rId939" Type="http://schemas.openxmlformats.org/officeDocument/2006/relationships/hyperlink" Target="http://sede.gobcan.es/boc/boc-a-2021-144-3453.pdf" TargetMode="External"/><Relationship Id="rId1776" Type="http://schemas.openxmlformats.org/officeDocument/2006/relationships/hyperlink" Target="http://sede.gobcan.es/boc/boc-a-2021-075-1987.pdf" TargetMode="External"/><Relationship Id="rId1983" Type="http://schemas.openxmlformats.org/officeDocument/2006/relationships/hyperlink" Target="https://www.boe.es/boe/dias/2021/03/19/pdfs/BOE-A-2021-4318.pdf" TargetMode="External"/><Relationship Id="rId2827" Type="http://schemas.openxmlformats.org/officeDocument/2006/relationships/hyperlink" Target="http://sede.gobcan.es/boc/boc-a-2020-253-4798.pdf" TargetMode="External"/><Relationship Id="rId4042" Type="http://schemas.openxmlformats.org/officeDocument/2006/relationships/hyperlink" Target="http://sede.gobcan.es/boc/boc-a-2020-158-2708.pdf" TargetMode="External"/><Relationship Id="rId68" Type="http://schemas.openxmlformats.org/officeDocument/2006/relationships/hyperlink" Target="http://sede.gobcan.es/boc/boc-a-2021-205-4306.xsign" TargetMode="External"/><Relationship Id="rId1429" Type="http://schemas.openxmlformats.org/officeDocument/2006/relationships/hyperlink" Target="http://www.gobiernodecanarias.org/boc/2021/105/004.html" TargetMode="External"/><Relationship Id="rId1636" Type="http://schemas.openxmlformats.org/officeDocument/2006/relationships/hyperlink" Target="https://www.boe.es/boe/dias/2021/04/29/pdfs/BOE-B-2021-20873.pdf" TargetMode="External"/><Relationship Id="rId1843" Type="http://schemas.openxmlformats.org/officeDocument/2006/relationships/hyperlink" Target="http://sede.gobcan.es/boc/boc-a-2021-068-1766.pdf" TargetMode="External"/><Relationship Id="rId4999" Type="http://schemas.openxmlformats.org/officeDocument/2006/relationships/hyperlink" Target="https://www.boe.es/boe/dias/2020/04/07/pdfs/BOE-A-2020-4320.pdf" TargetMode="External"/><Relationship Id="rId5300" Type="http://schemas.openxmlformats.org/officeDocument/2006/relationships/hyperlink" Target="https://ceoe-tenerife.com/author/ceoe-tenerife/" TargetMode="External"/><Relationship Id="rId1703" Type="http://schemas.openxmlformats.org/officeDocument/2006/relationships/hyperlink" Target="https://www.boe.es/boe/dias/2021/04/22/pdfs/BOE-B-2021-19420.pdf" TargetMode="External"/><Relationship Id="rId1910" Type="http://schemas.openxmlformats.org/officeDocument/2006/relationships/hyperlink" Target="http://sede.gobcan.es/boc/boc-a-2021-063-1618.pdf" TargetMode="External"/><Relationship Id="rId4859" Type="http://schemas.openxmlformats.org/officeDocument/2006/relationships/hyperlink" Target="https://www.boe.es/boe/dias/2020/04/30/pdfs/BOE-B-2020-13124.pdf" TargetMode="External"/><Relationship Id="rId3668" Type="http://schemas.openxmlformats.org/officeDocument/2006/relationships/hyperlink" Target="https://www.boe.es/boe/dias/2020/09/30/pdfs/BOE-A-2020-11420.pdf" TargetMode="External"/><Relationship Id="rId3875" Type="http://schemas.openxmlformats.org/officeDocument/2006/relationships/hyperlink" Target="http://www.gobiernodecanarias.org/boc/2020/177/001.html" TargetMode="External"/><Relationship Id="rId4719" Type="http://schemas.openxmlformats.org/officeDocument/2006/relationships/hyperlink" Target="https://www.boe.es/boe/dias/2020/05/12/pdfs/BOE-B-2020-13519.pdf" TargetMode="External"/><Relationship Id="rId4926" Type="http://schemas.openxmlformats.org/officeDocument/2006/relationships/hyperlink" Target="https://www.boe.es/boe/dias/2020/04/24/pdfs/BOE-A-2020-4610.pdf" TargetMode="External"/><Relationship Id="rId589" Type="http://schemas.openxmlformats.org/officeDocument/2006/relationships/hyperlink" Target="http://www.gobiernodecanarias.org/boc/2021/169/010.html" TargetMode="External"/><Relationship Id="rId796" Type="http://schemas.openxmlformats.org/officeDocument/2006/relationships/hyperlink" Target="https://www.boe.es/boe/dias/2021/07/28/pdfs/BOE-A-2021-12690.pdf" TargetMode="External"/><Relationship Id="rId2477" Type="http://schemas.openxmlformats.org/officeDocument/2006/relationships/hyperlink" Target="http://sede.gobcan.es/boc/boc-a-2020-270-5288.pdf" TargetMode="External"/><Relationship Id="rId2684" Type="http://schemas.openxmlformats.org/officeDocument/2006/relationships/hyperlink" Target="http://sede.gobcan.es/boc/boc-a-2020-262-5066.xsign" TargetMode="External"/><Relationship Id="rId3528" Type="http://schemas.openxmlformats.org/officeDocument/2006/relationships/hyperlink" Target="http://www.gobiernodecanarias.org/boc/2020/211/003.html" TargetMode="External"/><Relationship Id="rId3735" Type="http://schemas.openxmlformats.org/officeDocument/2006/relationships/hyperlink" Target="http://www.gobiernodecanarias.org/boc/2020/196/014.html" TargetMode="External"/><Relationship Id="rId5090" Type="http://schemas.openxmlformats.org/officeDocument/2006/relationships/hyperlink" Target="https://ceoe-tenerife.com/author/ceoe-tenerife/" TargetMode="External"/><Relationship Id="rId449" Type="http://schemas.openxmlformats.org/officeDocument/2006/relationships/hyperlink" Target="http://sede.gobcan.es/boc/boc-a-2021-182-4010.pdf" TargetMode="External"/><Relationship Id="rId656" Type="http://schemas.openxmlformats.org/officeDocument/2006/relationships/hyperlink" Target="http://sede.gobcan.es/boc/boc-a-2021-165-3785.pdf" TargetMode="External"/><Relationship Id="rId863" Type="http://schemas.openxmlformats.org/officeDocument/2006/relationships/hyperlink" Target="http://sede.gobcan.es/boc/boc-a-2021-150-3566.pdf" TargetMode="External"/><Relationship Id="rId1079" Type="http://schemas.openxmlformats.org/officeDocument/2006/relationships/hyperlink" Target="http://www.gobiernodecanarias.org/boc/2021/132/004.html" TargetMode="External"/><Relationship Id="rId1286" Type="http://schemas.openxmlformats.org/officeDocument/2006/relationships/hyperlink" Target="http://sede.gobcan.es/boc/boc-a-2021-114-2855.pdf" TargetMode="External"/><Relationship Id="rId1493" Type="http://schemas.openxmlformats.org/officeDocument/2006/relationships/hyperlink" Target="http://sede.gobcan.es/boc/boc-a-2021-099-2528.xsign" TargetMode="External"/><Relationship Id="rId2337" Type="http://schemas.openxmlformats.org/officeDocument/2006/relationships/hyperlink" Target="http://sede.gobcan.es/boc/boc-a-2021-019-434.pdf" TargetMode="External"/><Relationship Id="rId2544" Type="http://schemas.openxmlformats.org/officeDocument/2006/relationships/hyperlink" Target="http://www.gobiernodecanarias.org/boc/2020/269/014.html" TargetMode="External"/><Relationship Id="rId2891" Type="http://schemas.openxmlformats.org/officeDocument/2006/relationships/hyperlink" Target="http://sede.gobcan.es/boc/boc-a-2020-248-4717.pdf" TargetMode="External"/><Relationship Id="rId3942" Type="http://schemas.openxmlformats.org/officeDocument/2006/relationships/hyperlink" Target="https://www.boe.es/boe/dias/2020/08/12/pdfs/BOE-A-2020-9555.pdf" TargetMode="External"/><Relationship Id="rId309" Type="http://schemas.openxmlformats.org/officeDocument/2006/relationships/hyperlink" Target="http://sede.gobcan.es/boc/boc-a-2021-194-4142.pdf" TargetMode="External"/><Relationship Id="rId516" Type="http://schemas.openxmlformats.org/officeDocument/2006/relationships/hyperlink" Target="http://sede.gobcan.es/boc/boc-a-2021-175-3951.pdf" TargetMode="External"/><Relationship Id="rId1146" Type="http://schemas.openxmlformats.org/officeDocument/2006/relationships/hyperlink" Target="http://www.gobiernodecanarias.org/boc/2021/126/003.html" TargetMode="External"/><Relationship Id="rId2751" Type="http://schemas.openxmlformats.org/officeDocument/2006/relationships/hyperlink" Target="http://sede.gobcan.es/boc/boc-a-2020-257-4916.pdf" TargetMode="External"/><Relationship Id="rId3802" Type="http://schemas.openxmlformats.org/officeDocument/2006/relationships/hyperlink" Target="http://sede.gobcan.es/boc/boc-a-2020-192-3299.xsign" TargetMode="External"/><Relationship Id="rId723" Type="http://schemas.openxmlformats.org/officeDocument/2006/relationships/hyperlink" Target="http://sede.gobcan.es/boc/boc-a-2021-162-3725.pdf" TargetMode="External"/><Relationship Id="rId930" Type="http://schemas.openxmlformats.org/officeDocument/2006/relationships/hyperlink" Target="http://sede.gobcan.es/boc/boc-a-2021-146-3496.pdf" TargetMode="External"/><Relationship Id="rId1006" Type="http://schemas.openxmlformats.org/officeDocument/2006/relationships/hyperlink" Target="http://sede.gobcan.es/boc/boc-a-2021-140-3374.pdf" TargetMode="External"/><Relationship Id="rId1353" Type="http://schemas.openxmlformats.org/officeDocument/2006/relationships/hyperlink" Target="http://sede.gobcan.es/boc/boc-a-2021-108-2731.pdf" TargetMode="External"/><Relationship Id="rId1560" Type="http://schemas.openxmlformats.org/officeDocument/2006/relationships/hyperlink" Target="http://sede.gobcan.es/boc/boc-a-2021-093-2418.pdf" TargetMode="External"/><Relationship Id="rId2404" Type="http://schemas.openxmlformats.org/officeDocument/2006/relationships/hyperlink" Target="http://www.gobiernodecanarias.org/boc/2021/012/016.html" TargetMode="External"/><Relationship Id="rId2611" Type="http://schemas.openxmlformats.org/officeDocument/2006/relationships/hyperlink" Target="http://www.gobiernodecanarias.org/boc/2020/267/004.html" TargetMode="External"/><Relationship Id="rId1213" Type="http://schemas.openxmlformats.org/officeDocument/2006/relationships/hyperlink" Target="http://sede.gobcan.es/boc/boc-a-2021-121-3010.pdf" TargetMode="External"/><Relationship Id="rId1420" Type="http://schemas.openxmlformats.org/officeDocument/2006/relationships/hyperlink" Target="http://www.gobiernodecanarias.org/boc/2021/106/002.html" TargetMode="External"/><Relationship Id="rId4369" Type="http://schemas.openxmlformats.org/officeDocument/2006/relationships/hyperlink" Target="http://sede.gobcan.es/boc/boc-a-2020-117-1830.pdf" TargetMode="External"/><Relationship Id="rId4576" Type="http://schemas.openxmlformats.org/officeDocument/2006/relationships/hyperlink" Target="http://sede.gobcan.es/boc/boc-a-2020-103-1639.xsign" TargetMode="External"/><Relationship Id="rId4783" Type="http://schemas.openxmlformats.org/officeDocument/2006/relationships/hyperlink" Target="http://www.gobiernodecanarias.org/boc/2020/090/006.html" TargetMode="External"/><Relationship Id="rId4990" Type="http://schemas.openxmlformats.org/officeDocument/2006/relationships/hyperlink" Target="http://sede.gobcan.es/boc/boc-a-2020-071-1270.pdf" TargetMode="External"/><Relationship Id="rId3178" Type="http://schemas.openxmlformats.org/officeDocument/2006/relationships/hyperlink" Target="http://sede.gobcan.es/boc/boc-a-2020-233-4263.pdf" TargetMode="External"/><Relationship Id="rId3385" Type="http://schemas.openxmlformats.org/officeDocument/2006/relationships/hyperlink" Target="http://sede.gobcan.es/boc/boc-a-2020-219-3920.pdf" TargetMode="External"/><Relationship Id="rId3592" Type="http://schemas.openxmlformats.org/officeDocument/2006/relationships/hyperlink" Target="http://sede.gobcan.es/boc/boc-a-2020-207-3583.pdf" TargetMode="External"/><Relationship Id="rId4229" Type="http://schemas.openxmlformats.org/officeDocument/2006/relationships/hyperlink" Target="https://www.boe.es/boe/dias/2020/07/04/pdfs/BOE-A-2020-7279.pdf" TargetMode="External"/><Relationship Id="rId4436" Type="http://schemas.openxmlformats.org/officeDocument/2006/relationships/hyperlink" Target="http://sede.gobcan.es/boc/boc-a-2020-109-1719.pdf" TargetMode="External"/><Relationship Id="rId4643" Type="http://schemas.openxmlformats.org/officeDocument/2006/relationships/hyperlink" Target="https://www.boe.es/boe/dias/2020/05/19/pdfs/BOE-A-2020-5131.pdf" TargetMode="External"/><Relationship Id="rId4850" Type="http://schemas.openxmlformats.org/officeDocument/2006/relationships/hyperlink" Target="https://www.boe.es/boe/dias/2020/05/03/pdfs/BOE-A-2020-4793.pdf" TargetMode="External"/><Relationship Id="rId2194" Type="http://schemas.openxmlformats.org/officeDocument/2006/relationships/hyperlink" Target="http://sede.gobcan.es/boc/boc-a-2021-033-778.pdf" TargetMode="External"/><Relationship Id="rId3038" Type="http://schemas.openxmlformats.org/officeDocument/2006/relationships/hyperlink" Target="https://www.boe.es/boe/dias/2020/11/24/pdfs/BOE-A-2020-14773.pdf" TargetMode="External"/><Relationship Id="rId3245" Type="http://schemas.openxmlformats.org/officeDocument/2006/relationships/hyperlink" Target="http://sede.gobcan.es/boc/boc-a-2020-229-4150.pdf" TargetMode="External"/><Relationship Id="rId3452" Type="http://schemas.openxmlformats.org/officeDocument/2006/relationships/hyperlink" Target="http://sede.gobcan.es/boc/boc-a-2020-216-3835.pdf" TargetMode="External"/><Relationship Id="rId4503" Type="http://schemas.openxmlformats.org/officeDocument/2006/relationships/hyperlink" Target="http://sede.gobcan.es/boc/boc-a-2020-105-1677.pdf" TargetMode="External"/><Relationship Id="rId4710" Type="http://schemas.openxmlformats.org/officeDocument/2006/relationships/hyperlink" Target="https://www.boe.es/boe/dias/2020/05/12/pdfs/BOE-A-2020-4929.pdf" TargetMode="External"/><Relationship Id="rId166" Type="http://schemas.openxmlformats.org/officeDocument/2006/relationships/hyperlink" Target="http://sede.gobcan.es/boc/boc-a-2021-201-4232.pdf" TargetMode="External"/><Relationship Id="rId373" Type="http://schemas.openxmlformats.org/officeDocument/2006/relationships/hyperlink" Target="http://www.gobiernodecanarias.org/boc/2021/189/015.html" TargetMode="External"/><Relationship Id="rId580" Type="http://schemas.openxmlformats.org/officeDocument/2006/relationships/hyperlink" Target="http://sede.gobcan.es/boc/boc-a-2021-169-3856.xsign" TargetMode="External"/><Relationship Id="rId2054" Type="http://schemas.openxmlformats.org/officeDocument/2006/relationships/hyperlink" Target="https://www.boe.es/boe/dias/2021/03/09/pdfs/BOE-B-2021-11616.pdf" TargetMode="External"/><Relationship Id="rId2261" Type="http://schemas.openxmlformats.org/officeDocument/2006/relationships/hyperlink" Target="https://www.boe.es/boe/dias/2021/02/06/pdfs/BOE-A-2021-1751.pdf" TargetMode="External"/><Relationship Id="rId3105" Type="http://schemas.openxmlformats.org/officeDocument/2006/relationships/hyperlink" Target="http://sede.gobcan.es/boc/boc-a-2020-237-4375.xsign" TargetMode="External"/><Relationship Id="rId3312" Type="http://schemas.openxmlformats.org/officeDocument/2006/relationships/hyperlink" Target="http://sede.gobcan.es/boc/boc-a-2020-222-3969.pdf" TargetMode="External"/><Relationship Id="rId233" Type="http://schemas.openxmlformats.org/officeDocument/2006/relationships/hyperlink" Target="http://sede.gobcan.es/boc/boc-a-2021-200-4212.pdf" TargetMode="External"/><Relationship Id="rId440" Type="http://schemas.openxmlformats.org/officeDocument/2006/relationships/hyperlink" Target="http://www.gobiernodecanarias.org/boc/2021/182/007.html" TargetMode="External"/><Relationship Id="rId1070" Type="http://schemas.openxmlformats.org/officeDocument/2006/relationships/hyperlink" Target="https://www.boe.es/boe/dias/2021/06/29/pdfs/BOE-A-2021-10807.pdf" TargetMode="External"/><Relationship Id="rId2121" Type="http://schemas.openxmlformats.org/officeDocument/2006/relationships/hyperlink" Target="http://www.gobiernodecanarias.org/boc/2021/042/002.html" TargetMode="External"/><Relationship Id="rId5277" Type="http://schemas.openxmlformats.org/officeDocument/2006/relationships/hyperlink" Target="https://ceoe-tenerife.com/alzamiento-suspension-obras-edificios-existentes/" TargetMode="External"/><Relationship Id="rId300" Type="http://schemas.openxmlformats.org/officeDocument/2006/relationships/hyperlink" Target="http://sede.gobcan.es/boc/boc-a-2021-194-4138.pdf" TargetMode="External"/><Relationship Id="rId4086" Type="http://schemas.openxmlformats.org/officeDocument/2006/relationships/hyperlink" Target="http://sede.gobcan.es/boc/boc-a-2020-154-2603.pdf" TargetMode="External"/><Relationship Id="rId5137" Type="http://schemas.openxmlformats.org/officeDocument/2006/relationships/hyperlink" Target="https://ceoe-tenerife.com/author/ceoe-tenerife/" TargetMode="External"/><Relationship Id="rId1887" Type="http://schemas.openxmlformats.org/officeDocument/2006/relationships/hyperlink" Target="http://sede.gobcan.es/boc/boc-a-2021-064-1662.pdf" TargetMode="External"/><Relationship Id="rId2938" Type="http://schemas.openxmlformats.org/officeDocument/2006/relationships/hyperlink" Target="http://sede.gobcan.es/boc/boc-a-2020-246-4658.pdf" TargetMode="External"/><Relationship Id="rId4293" Type="http://schemas.openxmlformats.org/officeDocument/2006/relationships/hyperlink" Target="https://www.boe.es/boe/dias/2020/06/25/pdfs/BOE-B-2020-18696.pdf" TargetMode="External"/><Relationship Id="rId5344" Type="http://schemas.openxmlformats.org/officeDocument/2006/relationships/hyperlink" Target="https://ceoe-tenerife.com/author/ceoe-tenerife/" TargetMode="External"/><Relationship Id="rId1747" Type="http://schemas.openxmlformats.org/officeDocument/2006/relationships/hyperlink" Target="http://sede.gobcan.es/boc/boc-a-2021-079-2087.pdf" TargetMode="External"/><Relationship Id="rId1954" Type="http://schemas.openxmlformats.org/officeDocument/2006/relationships/hyperlink" Target="http://sede.gobcan.es/boc/boc-a-2021-058-1489.pdf" TargetMode="External"/><Relationship Id="rId4153" Type="http://schemas.openxmlformats.org/officeDocument/2006/relationships/hyperlink" Target="https://www.boe.es/boe/dias/2020/07/17/pdfs/BOE-A-2020-8010.pdf" TargetMode="External"/><Relationship Id="rId4360" Type="http://schemas.openxmlformats.org/officeDocument/2006/relationships/hyperlink" Target="http://sede.gobcan.es/boc/boc-a-2020-117-1828.pdf" TargetMode="External"/><Relationship Id="rId5204" Type="http://schemas.openxmlformats.org/officeDocument/2006/relationships/hyperlink" Target="https://ceoe-tenerife.com/author/ceoe-tenerife/" TargetMode="External"/><Relationship Id="rId5411" Type="http://schemas.openxmlformats.org/officeDocument/2006/relationships/hyperlink" Target="https://ceoe-tenerife.com/82020-control-equipos-proteccion-individual-mascarillas-material-sanitario/" TargetMode="External"/><Relationship Id="rId39" Type="http://schemas.openxmlformats.org/officeDocument/2006/relationships/hyperlink" Target="http://sede.gobcan.es/boc/boc-a-2021-207-4329.pdf" TargetMode="External"/><Relationship Id="rId1607" Type="http://schemas.openxmlformats.org/officeDocument/2006/relationships/hyperlink" Target="http://sede.gobcan.es/boc/boc-a-2021-088-2307.pdf" TargetMode="External"/><Relationship Id="rId1814" Type="http://schemas.openxmlformats.org/officeDocument/2006/relationships/hyperlink" Target="http://sede.gobcan.es/boc/boc-a-2021-071-1880.pdf" TargetMode="External"/><Relationship Id="rId4013" Type="http://schemas.openxmlformats.org/officeDocument/2006/relationships/hyperlink" Target="http://sede.gobcan.es/boc/boc-a-2020-159-2733.pdf" TargetMode="External"/><Relationship Id="rId4220" Type="http://schemas.openxmlformats.org/officeDocument/2006/relationships/hyperlink" Target="http://sede.gobcan.es/boc/boc-a-2020-135-2139.xsign" TargetMode="External"/><Relationship Id="rId3779" Type="http://schemas.openxmlformats.org/officeDocument/2006/relationships/hyperlink" Target="http://sede.gobcan.es/boc/boc-a-2020-192-3295.pdf" TargetMode="External"/><Relationship Id="rId2588" Type="http://schemas.openxmlformats.org/officeDocument/2006/relationships/hyperlink" Target="http://sede.gobcan.es/boc/boc-a-2020-269-5268.pdf" TargetMode="External"/><Relationship Id="rId3986" Type="http://schemas.openxmlformats.org/officeDocument/2006/relationships/hyperlink" Target="http://sede.gobcan.es/boc/boc-a-2020-160-2753.xsign" TargetMode="External"/><Relationship Id="rId1397" Type="http://schemas.openxmlformats.org/officeDocument/2006/relationships/hyperlink" Target="http://sede.gobcan.es/boc/boc-a-2021-107-2716.pdf" TargetMode="External"/><Relationship Id="rId2795" Type="http://schemas.openxmlformats.org/officeDocument/2006/relationships/hyperlink" Target="http://sede.gobcan.es/boc/boc-a-2020-255-4839.xsign" TargetMode="External"/><Relationship Id="rId3639" Type="http://schemas.openxmlformats.org/officeDocument/2006/relationships/hyperlink" Target="http://sede.gobcan.es/boc/boc-a-2020-204-3511.pdf" TargetMode="External"/><Relationship Id="rId3846" Type="http://schemas.openxmlformats.org/officeDocument/2006/relationships/hyperlink" Target="https://www.boe.es/boe/dias/2020/09/09/pdfs/BOE-A-2020-10367.pdf" TargetMode="External"/><Relationship Id="rId5061" Type="http://schemas.openxmlformats.org/officeDocument/2006/relationships/hyperlink" Target="https://ceoe-tenerife.com/author/ceoe-tenerife/" TargetMode="External"/><Relationship Id="rId767" Type="http://schemas.openxmlformats.org/officeDocument/2006/relationships/hyperlink" Target="https://www.boe.es/boe/dias/2021/08/02/pdfs/BOE-A-2021-13035.pdf" TargetMode="External"/><Relationship Id="rId974" Type="http://schemas.openxmlformats.org/officeDocument/2006/relationships/hyperlink" Target="http://www.gobiernodecanarias.org/boc/2021/142/013.html" TargetMode="External"/><Relationship Id="rId2448" Type="http://schemas.openxmlformats.org/officeDocument/2006/relationships/hyperlink" Target="http://sede.gobcan.es/boc/boc-a-2021-005-127.pdf" TargetMode="External"/><Relationship Id="rId2655" Type="http://schemas.openxmlformats.org/officeDocument/2006/relationships/hyperlink" Target="https://www.boe.es/boe/dias/2020/12/22/pdfs/BOE-B-2020-48693.pdf" TargetMode="External"/><Relationship Id="rId2862" Type="http://schemas.openxmlformats.org/officeDocument/2006/relationships/hyperlink" Target="http://www.gobiernodecanarias.org/boc/2020/249/001.html" TargetMode="External"/><Relationship Id="rId3706" Type="http://schemas.openxmlformats.org/officeDocument/2006/relationships/hyperlink" Target="http://sede.gobcan.es/boc/boc-a-2020-197-3382.pdf" TargetMode="External"/><Relationship Id="rId3913" Type="http://schemas.openxmlformats.org/officeDocument/2006/relationships/hyperlink" Target="http://www.gobiernodecanarias.org/boc/2020/164/008.html" TargetMode="External"/><Relationship Id="rId627" Type="http://schemas.openxmlformats.org/officeDocument/2006/relationships/hyperlink" Target="https://www.boe.es/boe/dias/2021/08/14/pdfs/BOE-B-2021-35577.pdf" TargetMode="External"/><Relationship Id="rId834" Type="http://schemas.openxmlformats.org/officeDocument/2006/relationships/hyperlink" Target="http://www.gobiernodecanarias.org/boc/2021/151/007.html" TargetMode="External"/><Relationship Id="rId1257" Type="http://schemas.openxmlformats.org/officeDocument/2006/relationships/hyperlink" Target="http://sede.gobcan.es/boc/boc-a-2021-117-2891.xsign" TargetMode="External"/><Relationship Id="rId1464" Type="http://schemas.openxmlformats.org/officeDocument/2006/relationships/hyperlink" Target="https://www.boe.es/boe/dias/2021/05/18/pdfs/BOE-B-2021-24786.pdf" TargetMode="External"/><Relationship Id="rId1671" Type="http://schemas.openxmlformats.org/officeDocument/2006/relationships/hyperlink" Target="https://www.boe.es/boe/dias/2021/04/26/pdfs/BOE-A-2021-6780.pdf" TargetMode="External"/><Relationship Id="rId2308" Type="http://schemas.openxmlformats.org/officeDocument/2006/relationships/hyperlink" Target="http://sede.gobcan.es/boc/boc-a-2021-021-480.pdf" TargetMode="External"/><Relationship Id="rId2515" Type="http://schemas.openxmlformats.org/officeDocument/2006/relationships/hyperlink" Target="http://www.gobiernodecanarias.org/boc/2020/270/012.html" TargetMode="External"/><Relationship Id="rId2722" Type="http://schemas.openxmlformats.org/officeDocument/2006/relationships/hyperlink" Target="http://sede.gobcan.es/boc/boc-a-2020-260-5011.pdf" TargetMode="External"/><Relationship Id="rId901" Type="http://schemas.openxmlformats.org/officeDocument/2006/relationships/hyperlink" Target="http://sede.gobcan.es/boc/boc-a-2021-147-3514.pdf" TargetMode="External"/><Relationship Id="rId1117" Type="http://schemas.openxmlformats.org/officeDocument/2006/relationships/hyperlink" Target="http://sede.gobcan.es/boc/boc-a-2021-130-3182.pdf" TargetMode="External"/><Relationship Id="rId1324" Type="http://schemas.openxmlformats.org/officeDocument/2006/relationships/hyperlink" Target="http://sede.gobcan.es/boc/boc-a-2021-110-2782.pdf" TargetMode="External"/><Relationship Id="rId1531" Type="http://schemas.openxmlformats.org/officeDocument/2006/relationships/hyperlink" Target="http://www.gobiernodecanarias.org/boc/2021/097/002.html" TargetMode="External"/><Relationship Id="rId4687" Type="http://schemas.openxmlformats.org/officeDocument/2006/relationships/hyperlink" Target="http://sede.gobcan.es/boc/boc-a-2020-094-1538.pdf" TargetMode="External"/><Relationship Id="rId4894" Type="http://schemas.openxmlformats.org/officeDocument/2006/relationships/hyperlink" Target="http://sede.gobcan.es/boc/boc-a-2020-083-1400.pdf" TargetMode="External"/><Relationship Id="rId30" Type="http://schemas.openxmlformats.org/officeDocument/2006/relationships/hyperlink" Target="http://sede.gobcan.es/boc/boc-a-2021-208-4338.pdf" TargetMode="External"/><Relationship Id="rId3289" Type="http://schemas.openxmlformats.org/officeDocument/2006/relationships/hyperlink" Target="http://www.gobiernodecanarias.org/boc/2020/224/007.html" TargetMode="External"/><Relationship Id="rId3496" Type="http://schemas.openxmlformats.org/officeDocument/2006/relationships/hyperlink" Target="http://sede.gobcan.es/boc/boc-a-2020-213-3764.pdf" TargetMode="External"/><Relationship Id="rId4547" Type="http://schemas.openxmlformats.org/officeDocument/2006/relationships/hyperlink" Target="https://www.boe.es/boe/dias/2020/05/27/pdfs/BOE-A-2020-5355.pdf" TargetMode="External"/><Relationship Id="rId4754" Type="http://schemas.openxmlformats.org/officeDocument/2006/relationships/hyperlink" Target="https://www.boe.es/boe/dias/2020/05/09/pdfs/BOE-B-2020-13375.pdf" TargetMode="External"/><Relationship Id="rId2098" Type="http://schemas.openxmlformats.org/officeDocument/2006/relationships/hyperlink" Target="http://sede.gobcan.es/boc/boc-a-2021-045-1132.pdf" TargetMode="External"/><Relationship Id="rId3149" Type="http://schemas.openxmlformats.org/officeDocument/2006/relationships/hyperlink" Target="http://sede.gobcan.es/boc/boc-a-2020-234-4294.pdf" TargetMode="External"/><Relationship Id="rId3356" Type="http://schemas.openxmlformats.org/officeDocument/2006/relationships/hyperlink" Target="https://www.boe.es/boe/dias/2020/10/28/pdfs/BOE-A-2020-13017.pdf" TargetMode="External"/><Relationship Id="rId3563" Type="http://schemas.openxmlformats.org/officeDocument/2006/relationships/hyperlink" Target="https://www.boe.es/boe/dias/2020/10/09/pdfs/BOE-A-2020-12086.pdf" TargetMode="External"/><Relationship Id="rId4407" Type="http://schemas.openxmlformats.org/officeDocument/2006/relationships/hyperlink" Target="https://www.boe.es/boe/dias/2020/06/06/pdfs/BOE-A-2020-5764.pdf" TargetMode="External"/><Relationship Id="rId4961" Type="http://schemas.openxmlformats.org/officeDocument/2006/relationships/hyperlink" Target="https://www.boe.es/boe/dias/2020/04/11/pdfs/BOE-A-2020-4415.pdf" TargetMode="External"/><Relationship Id="rId277" Type="http://schemas.openxmlformats.org/officeDocument/2006/relationships/hyperlink" Target="https://www.boe.es/boe/dias/2021/09/23/pdfs/BOE-A-2021-15435.pdf" TargetMode="External"/><Relationship Id="rId484" Type="http://schemas.openxmlformats.org/officeDocument/2006/relationships/hyperlink" Target="http://sede.gobcan.es/boc/boc-a-2021-179-3981.pdf" TargetMode="External"/><Relationship Id="rId2165" Type="http://schemas.openxmlformats.org/officeDocument/2006/relationships/hyperlink" Target="http://www.gobiernodecanarias.org/boc/2021/038/007.html" TargetMode="External"/><Relationship Id="rId3009" Type="http://schemas.openxmlformats.org/officeDocument/2006/relationships/hyperlink" Target="http://sede.gobcan.es/boc/boc-a-2020-243-4540.xsign" TargetMode="External"/><Relationship Id="rId3216" Type="http://schemas.openxmlformats.org/officeDocument/2006/relationships/hyperlink" Target="http://sede.gobcan.es/boc/boc-a-2020-229-4145.pdf" TargetMode="External"/><Relationship Id="rId3770" Type="http://schemas.openxmlformats.org/officeDocument/2006/relationships/hyperlink" Target="https://www.boe.es/boe/dias/2020/09/19/pdfs/BOE-A-2020-10923.pdf" TargetMode="External"/><Relationship Id="rId4614" Type="http://schemas.openxmlformats.org/officeDocument/2006/relationships/hyperlink" Target="https://www.boe.es/boe/dias/2020/05/22/pdfs/BOE-A-2020-5230.pdf" TargetMode="External"/><Relationship Id="rId4821" Type="http://schemas.openxmlformats.org/officeDocument/2006/relationships/hyperlink" Target="http://sede.gobcan.es/boc/boc-a-2020-088-1464.pdf" TargetMode="External"/><Relationship Id="rId137" Type="http://schemas.openxmlformats.org/officeDocument/2006/relationships/hyperlink" Target="https://www.boe.es/boe/dias/2021/10/02/pdfs/BOE-A-2021-16051.pdf" TargetMode="External"/><Relationship Id="rId344" Type="http://schemas.openxmlformats.org/officeDocument/2006/relationships/hyperlink" Target="http://sede.gobcan.es/boc/boc-a-2021-191-4107.pdf" TargetMode="External"/><Relationship Id="rId691" Type="http://schemas.openxmlformats.org/officeDocument/2006/relationships/hyperlink" Target="http://sede.gobcan.es/boc/boc-a-2021-163-3746.pdf" TargetMode="External"/><Relationship Id="rId2025" Type="http://schemas.openxmlformats.org/officeDocument/2006/relationships/hyperlink" Target="http://www.gobiernodecanarias.org/boc/archivo/2021/051/boc-a-2021-051-1304.pdf" TargetMode="External"/><Relationship Id="rId2372" Type="http://schemas.openxmlformats.org/officeDocument/2006/relationships/hyperlink" Target="http://www.gobiernodecanarias.org/boc/2021/015/006.html" TargetMode="External"/><Relationship Id="rId3423" Type="http://schemas.openxmlformats.org/officeDocument/2006/relationships/hyperlink" Target="https://www.boe.es/boe/dias/2020/10/22/pdfs/BOE-B-2020-36795.pdf" TargetMode="External"/><Relationship Id="rId3630" Type="http://schemas.openxmlformats.org/officeDocument/2006/relationships/hyperlink" Target="http://sede.gobcan.es/boc/boc-a-2020-205-3525.pdf" TargetMode="External"/><Relationship Id="rId551" Type="http://schemas.openxmlformats.org/officeDocument/2006/relationships/hyperlink" Target="http://sede.gobcan.es/boc/boc-a-2021-173-3916.xsign" TargetMode="External"/><Relationship Id="rId1181" Type="http://schemas.openxmlformats.org/officeDocument/2006/relationships/hyperlink" Target="http://sede.gobcan.es/boc/boc-a-2021-124-3073.pdf" TargetMode="External"/><Relationship Id="rId2232" Type="http://schemas.openxmlformats.org/officeDocument/2006/relationships/hyperlink" Target="http://sede.gobcan.es/boc/boc-a-2021-030-704.pdf" TargetMode="External"/><Relationship Id="rId5388" Type="http://schemas.openxmlformats.org/officeDocument/2006/relationships/hyperlink" Target="https://ceoe-tenerife.com/author/ceoe-tenerife/" TargetMode="External"/><Relationship Id="rId204" Type="http://schemas.openxmlformats.org/officeDocument/2006/relationships/hyperlink" Target="http://sede.gobcan.es/boc/boc-a-2021-200-4207.pdf" TargetMode="External"/><Relationship Id="rId411" Type="http://schemas.openxmlformats.org/officeDocument/2006/relationships/hyperlink" Target="http://sede.gobcan.es/boc/boc-a-2021-185-4029.pdf" TargetMode="External"/><Relationship Id="rId1041" Type="http://schemas.openxmlformats.org/officeDocument/2006/relationships/hyperlink" Target="http://sede.gobcan.es/boc/boc-a-2021-136-3297.pdf" TargetMode="External"/><Relationship Id="rId1998" Type="http://schemas.openxmlformats.org/officeDocument/2006/relationships/hyperlink" Target="https://www.boe.es/boe/dias/2021/03/18/pdfs/BOE-A-2021-4302.pdf" TargetMode="External"/><Relationship Id="rId4197" Type="http://schemas.openxmlformats.org/officeDocument/2006/relationships/hyperlink" Target="https://www.boe.es/boe/dias/2020/07/07/pdfs/BOE-B-2020-20836.pdf" TargetMode="External"/><Relationship Id="rId5248" Type="http://schemas.openxmlformats.org/officeDocument/2006/relationships/hyperlink" Target="https://ceoe-tenerife.com/author/ceoe-tenerife/" TargetMode="External"/><Relationship Id="rId5455" Type="http://schemas.openxmlformats.org/officeDocument/2006/relationships/hyperlink" Target="https://ceoe-tenerife.com/author/ceoe-tenerife/" TargetMode="External"/><Relationship Id="rId1858" Type="http://schemas.openxmlformats.org/officeDocument/2006/relationships/hyperlink" Target="https://www.boe.es/boe/dias/2021/03/31/pdfs/BOE-A-2021-5028.pdf" TargetMode="External"/><Relationship Id="rId4057" Type="http://schemas.openxmlformats.org/officeDocument/2006/relationships/hyperlink" Target="http://sede.gobcan.es/boc/boc-a-2020-158-2711.pdf" TargetMode="External"/><Relationship Id="rId4264" Type="http://schemas.openxmlformats.org/officeDocument/2006/relationships/hyperlink" Target="https://www.boe.es/boe/dias/2020/07/02/pdfs/BOE-B-2020-19857.pdf" TargetMode="External"/><Relationship Id="rId4471" Type="http://schemas.openxmlformats.org/officeDocument/2006/relationships/hyperlink" Target="https://www.boe.es/boe/dias/2020/05/30/pdfs/BOE-A-2020-5468.pdf" TargetMode="External"/><Relationship Id="rId5108" Type="http://schemas.openxmlformats.org/officeDocument/2006/relationships/hyperlink" Target="https://ceoe-tenerife.com/medidas-excepcionales/" TargetMode="External"/><Relationship Id="rId5315" Type="http://schemas.openxmlformats.org/officeDocument/2006/relationships/hyperlink" Target="https://ceoe-tenerife.com/resumen-medidas-interes-empresarial-del-real-decreto-ley-152020-21-abril-medidas-urgentes-complementarias-apoyar-la-economia-empleo/" TargetMode="External"/><Relationship Id="rId2909" Type="http://schemas.openxmlformats.org/officeDocument/2006/relationships/hyperlink" Target="http://www.gobiernodecanarias.org/boc/2020/248/029.html" TargetMode="External"/><Relationship Id="rId3073" Type="http://schemas.openxmlformats.org/officeDocument/2006/relationships/hyperlink" Target="http://sede.gobcan.es/boc/boc-a-2020-239-4415.xsign" TargetMode="External"/><Relationship Id="rId3280" Type="http://schemas.openxmlformats.org/officeDocument/2006/relationships/hyperlink" Target="http://sede.gobcan.es/boc/boc-a-2020-225-4027.pdf" TargetMode="External"/><Relationship Id="rId4124" Type="http://schemas.openxmlformats.org/officeDocument/2006/relationships/hyperlink" Target="http://sede.gobcan.es/boc/boc-a-2020-148-2442.xsign" TargetMode="External"/><Relationship Id="rId4331" Type="http://schemas.openxmlformats.org/officeDocument/2006/relationships/hyperlink" Target="https://www.boe.es/boe/dias/2020/06/19/pdfs/BOE-B-2020-17628.pdf" TargetMode="External"/><Relationship Id="rId1718" Type="http://schemas.openxmlformats.org/officeDocument/2006/relationships/hyperlink" Target="https://www.boe.es/boe/dias/2021/04/21/pdfs/BOE-B-2021-19270.pdf" TargetMode="External"/><Relationship Id="rId1925" Type="http://schemas.openxmlformats.org/officeDocument/2006/relationships/hyperlink" Target="http://sede.gobcan.es/boc/boc-a-2021-063-1637.pdf" TargetMode="External"/><Relationship Id="rId3140" Type="http://schemas.openxmlformats.org/officeDocument/2006/relationships/hyperlink" Target="https://www.boe.es/boe/dias/2020/11/16/pdfs/BOE-B-2020-41801.pdf" TargetMode="External"/><Relationship Id="rId2699" Type="http://schemas.openxmlformats.org/officeDocument/2006/relationships/hyperlink" Target="http://sede.gobcan.es/boc/boc-a-2020-261-5027.xsign" TargetMode="External"/><Relationship Id="rId3000" Type="http://schemas.openxmlformats.org/officeDocument/2006/relationships/hyperlink" Target="http://sede.gobcan.es/boc/boc-a-2020-243-4535.pdf" TargetMode="External"/><Relationship Id="rId3957" Type="http://schemas.openxmlformats.org/officeDocument/2006/relationships/hyperlink" Target="https://www.boe.es/boe/dias/2020/08/11/pdfs/BOE-B-2020-25919.pdf" TargetMode="External"/><Relationship Id="rId878" Type="http://schemas.openxmlformats.org/officeDocument/2006/relationships/hyperlink" Target="http://sede.gobcan.es/boc/boc-a-2021-149-3552.xsign" TargetMode="External"/><Relationship Id="rId2559" Type="http://schemas.openxmlformats.org/officeDocument/2006/relationships/hyperlink" Target="http://www.gobiernodecanarias.org/boc/2020/269/017.html" TargetMode="External"/><Relationship Id="rId2766" Type="http://schemas.openxmlformats.org/officeDocument/2006/relationships/hyperlink" Target="http://www.gobiernodecanarias.org/boc/2020/256/010.html" TargetMode="External"/><Relationship Id="rId2973" Type="http://schemas.openxmlformats.org/officeDocument/2006/relationships/hyperlink" Target="http://sede.gobcan.es/boc/boc-a-2020-244-4582.pdf" TargetMode="External"/><Relationship Id="rId3817" Type="http://schemas.openxmlformats.org/officeDocument/2006/relationships/hyperlink" Target="https://www.boe.es/boe/dias/2020/09/11/pdfs/BOE-A-2020-10492.pdf" TargetMode="External"/><Relationship Id="rId5172" Type="http://schemas.openxmlformats.org/officeDocument/2006/relationships/hyperlink" Target="https://ceoe-tenerife.com/author/ceoe-tenerife/" TargetMode="External"/><Relationship Id="rId738" Type="http://schemas.openxmlformats.org/officeDocument/2006/relationships/hyperlink" Target="http://sede.gobcan.es/boc/boc-a-2021-162-3731.pdf" TargetMode="External"/><Relationship Id="rId945" Type="http://schemas.openxmlformats.org/officeDocument/2006/relationships/hyperlink" Target="https://www.boe.es/boe/dias/2021/07/13/pdfs/BOE-B-2021-33048.pdf" TargetMode="External"/><Relationship Id="rId1368" Type="http://schemas.openxmlformats.org/officeDocument/2006/relationships/hyperlink" Target="http://sede.gobcan.es/boc/boc-a-2021-108-2734.pdf" TargetMode="External"/><Relationship Id="rId1575" Type="http://schemas.openxmlformats.org/officeDocument/2006/relationships/hyperlink" Target="http://sede.gobcan.es/boc/boc-a-2021-092-2415.pdf" TargetMode="External"/><Relationship Id="rId1782" Type="http://schemas.openxmlformats.org/officeDocument/2006/relationships/hyperlink" Target="http://www.gobiernodecanarias.org/boc/2021/075/026.html" TargetMode="External"/><Relationship Id="rId2419" Type="http://schemas.openxmlformats.org/officeDocument/2006/relationships/hyperlink" Target="https://www.boe.es/boe/dias/2021/01/15/pdfs/BOE-A-2021-664.pdf" TargetMode="External"/><Relationship Id="rId2626" Type="http://schemas.openxmlformats.org/officeDocument/2006/relationships/hyperlink" Target="http://sede.gobcan.es/boc/boc-a-2020-266-5149.pdf" TargetMode="External"/><Relationship Id="rId2833" Type="http://schemas.openxmlformats.org/officeDocument/2006/relationships/hyperlink" Target="http://sede.gobcan.es/boc/boc-a-2020-253-4800.pdf" TargetMode="External"/><Relationship Id="rId5032" Type="http://schemas.openxmlformats.org/officeDocument/2006/relationships/hyperlink" Target="http://sede.gobcan.es/boc/boc-a-2020-067-1234.pdf" TargetMode="External"/><Relationship Id="rId74" Type="http://schemas.openxmlformats.org/officeDocument/2006/relationships/hyperlink" Target="http://sede.gobcan.es/boc/boc-a-2021-205-4307.pdf" TargetMode="External"/><Relationship Id="rId805" Type="http://schemas.openxmlformats.org/officeDocument/2006/relationships/hyperlink" Target="http://sede.gobcan.es/boc/boc-a-2021-153-3608.xsign" TargetMode="External"/><Relationship Id="rId1228" Type="http://schemas.openxmlformats.org/officeDocument/2006/relationships/hyperlink" Target="http://www.gobiernodecanarias.org/boc/2021/120/016.html" TargetMode="External"/><Relationship Id="rId1435" Type="http://schemas.openxmlformats.org/officeDocument/2006/relationships/hyperlink" Target="https://www.boe.es/boe/dias/2021/05/21/pdfs/BOE-A-2021-8453.pdf" TargetMode="External"/><Relationship Id="rId4798" Type="http://schemas.openxmlformats.org/officeDocument/2006/relationships/hyperlink" Target="http://sede.gobcan.es/boc/boc-a-2020-089-1474.pdf" TargetMode="External"/><Relationship Id="rId1642" Type="http://schemas.openxmlformats.org/officeDocument/2006/relationships/hyperlink" Target="http://sede.gobcan.es/boc/boc-a-2021-087-2295.pdf" TargetMode="External"/><Relationship Id="rId2900" Type="http://schemas.openxmlformats.org/officeDocument/2006/relationships/hyperlink" Target="http://sede.gobcan.es/boc/boc-a-2020-248-4738.xsign" TargetMode="External"/><Relationship Id="rId1502" Type="http://schemas.openxmlformats.org/officeDocument/2006/relationships/hyperlink" Target="https://www.boe.es/boe/dias/2021/05/13/pdfs/BOE-A-2021-7941.pdf" TargetMode="External"/><Relationship Id="rId4658" Type="http://schemas.openxmlformats.org/officeDocument/2006/relationships/hyperlink" Target="https://www.boe.es/boe/dias/2020/05/16/pdfs/BOE-A-2020-5081.pdf" TargetMode="External"/><Relationship Id="rId4865" Type="http://schemas.openxmlformats.org/officeDocument/2006/relationships/hyperlink" Target="http://www.gobiernodecanarias.org/boc/2020/085/005.html" TargetMode="External"/><Relationship Id="rId388" Type="http://schemas.openxmlformats.org/officeDocument/2006/relationships/hyperlink" Target="http://www.gobiernodecanarias.org/boc/2021/188/008.html" TargetMode="External"/><Relationship Id="rId2069" Type="http://schemas.openxmlformats.org/officeDocument/2006/relationships/hyperlink" Target="http://sede.gobcan.es/boc/boc-a-2021-046-1152.pdf" TargetMode="External"/><Relationship Id="rId3467" Type="http://schemas.openxmlformats.org/officeDocument/2006/relationships/hyperlink" Target="https://www.boe.es/boe/dias/2020/10/20/pdfs/BOE-A-2020-12625.pdf" TargetMode="External"/><Relationship Id="rId3674" Type="http://schemas.openxmlformats.org/officeDocument/2006/relationships/hyperlink" Target="https://www.boe.es/boe/dias/2020/09/30/pdfs/BOE-A-2020-11473.pdf" TargetMode="External"/><Relationship Id="rId3881" Type="http://schemas.openxmlformats.org/officeDocument/2006/relationships/hyperlink" Target="http://sede.gobcan.es/boc/boc-a-2020-177-3066.xsign" TargetMode="External"/><Relationship Id="rId4518" Type="http://schemas.openxmlformats.org/officeDocument/2006/relationships/hyperlink" Target="https://www.boe.es/boe/dias/2020/05/28/pdfs/BOE-B-2020-14336.pdf" TargetMode="External"/><Relationship Id="rId4725" Type="http://schemas.openxmlformats.org/officeDocument/2006/relationships/hyperlink" Target="https://www.boe.es/boe/dias/2020/05/12/pdfs/BOE-B-2020-13485.pdf" TargetMode="External"/><Relationship Id="rId4932" Type="http://schemas.openxmlformats.org/officeDocument/2006/relationships/hyperlink" Target="https://www.boe.es/boe/dias/2020/04/21/pdfs/BOE-A-2020-4539.pdf" TargetMode="External"/><Relationship Id="rId595" Type="http://schemas.openxmlformats.org/officeDocument/2006/relationships/hyperlink" Target="https://www.boe.es/boe/dias/2021/08/17/pdfs/BOE-B-2021-35907.pdf" TargetMode="External"/><Relationship Id="rId2276" Type="http://schemas.openxmlformats.org/officeDocument/2006/relationships/hyperlink" Target="https://www.boe.es/boe/dias/2021/02/04/pdfs/BOE-B-2021-4867.pdf" TargetMode="External"/><Relationship Id="rId2483" Type="http://schemas.openxmlformats.org/officeDocument/2006/relationships/hyperlink" Target="http://sede.gobcan.es/boc/boc-a-2020-270-5290.pdf" TargetMode="External"/><Relationship Id="rId2690" Type="http://schemas.openxmlformats.org/officeDocument/2006/relationships/hyperlink" Target="http://sede.gobcan.es/boc/boc-a-2020-262-5067.pdf" TargetMode="External"/><Relationship Id="rId3327" Type="http://schemas.openxmlformats.org/officeDocument/2006/relationships/hyperlink" Target="http://sede.gobcan.es/boc/boc-a-2020-222-3982.pdf" TargetMode="External"/><Relationship Id="rId3534" Type="http://schemas.openxmlformats.org/officeDocument/2006/relationships/hyperlink" Target="https://www.boe.es/boe/dias/2020/10/14/pdfs/BOE-A-2020-12217.pdf" TargetMode="External"/><Relationship Id="rId3741" Type="http://schemas.openxmlformats.org/officeDocument/2006/relationships/hyperlink" Target="http://sede.gobcan.es/boc/boc-a-2020-195-3356.pdf" TargetMode="External"/><Relationship Id="rId248" Type="http://schemas.openxmlformats.org/officeDocument/2006/relationships/hyperlink" Target="http://sede.gobcan.es/boc/boc-a-2021-200-4215.pdf" TargetMode="External"/><Relationship Id="rId455" Type="http://schemas.openxmlformats.org/officeDocument/2006/relationships/hyperlink" Target="http://www.gobiernodecanarias.org/boc/2021/182/003.html" TargetMode="External"/><Relationship Id="rId662" Type="http://schemas.openxmlformats.org/officeDocument/2006/relationships/hyperlink" Target="http://sede.gobcan.es/boc/boc-a-2021-164-3766.pdf" TargetMode="External"/><Relationship Id="rId1085" Type="http://schemas.openxmlformats.org/officeDocument/2006/relationships/hyperlink" Target="http://sede.gobcan.es/boc/boc-a-2021-132-3220.xsign" TargetMode="External"/><Relationship Id="rId1292" Type="http://schemas.openxmlformats.org/officeDocument/2006/relationships/hyperlink" Target="https://www.boe.es/boe/dias/2021/06/03/pdfs/BOE-B-2021-27901.pdf" TargetMode="External"/><Relationship Id="rId2136" Type="http://schemas.openxmlformats.org/officeDocument/2006/relationships/hyperlink" Target="http://sede.gobcan.es/boc/boc-a-2021-041-1006.pdf" TargetMode="External"/><Relationship Id="rId2343" Type="http://schemas.openxmlformats.org/officeDocument/2006/relationships/hyperlink" Target="https://www.boe.es/boe/dias/2021/01/27/pdfs/BOE-A-2021-1175.pdf" TargetMode="External"/><Relationship Id="rId2550" Type="http://schemas.openxmlformats.org/officeDocument/2006/relationships/hyperlink" Target="http://sede.gobcan.es/boc/boc-a-2020-269-5259.xsign" TargetMode="External"/><Relationship Id="rId3601" Type="http://schemas.openxmlformats.org/officeDocument/2006/relationships/hyperlink" Target="http://sede.gobcan.es/boc/boc-a-2020-207-3584.pdf" TargetMode="External"/><Relationship Id="rId108" Type="http://schemas.openxmlformats.org/officeDocument/2006/relationships/hyperlink" Target="http://www.gobiernodecanarias.org/boc/2021/204/007.html" TargetMode="External"/><Relationship Id="rId315" Type="http://schemas.openxmlformats.org/officeDocument/2006/relationships/hyperlink" Target="http://sede.gobcan.es/boc/boc-a-2021-194-4144.pdf" TargetMode="External"/><Relationship Id="rId522" Type="http://schemas.openxmlformats.org/officeDocument/2006/relationships/hyperlink" Target="http://sede.gobcan.es/boc/boc-a-2021-174-3932.pdf" TargetMode="External"/><Relationship Id="rId1152" Type="http://schemas.openxmlformats.org/officeDocument/2006/relationships/hyperlink" Target="https://www.boe.es/boe/dias/2021/06/18/pdfs/BOE-A-2021-10192.pdf" TargetMode="External"/><Relationship Id="rId2203" Type="http://schemas.openxmlformats.org/officeDocument/2006/relationships/hyperlink" Target="https://www.boe.es/boe/dias/2021/02/15/pdfs/BOE-B-2021-7043.pdf" TargetMode="External"/><Relationship Id="rId2410" Type="http://schemas.openxmlformats.org/officeDocument/2006/relationships/hyperlink" Target="http://www.gobiernodecanarias.org/boc/2021/011/002.html" TargetMode="External"/><Relationship Id="rId5359" Type="http://schemas.openxmlformats.org/officeDocument/2006/relationships/hyperlink" Target="https://ceoe-tenerife.com/asignacion-mascarillas-transporte/" TargetMode="External"/><Relationship Id="rId1012" Type="http://schemas.openxmlformats.org/officeDocument/2006/relationships/hyperlink" Target="https://www.boe.es/boe/dias/2021/07/07/pdfs/BOE-A-2021-11233.pdf" TargetMode="External"/><Relationship Id="rId4168" Type="http://schemas.openxmlformats.org/officeDocument/2006/relationships/hyperlink" Target="https://www.boe.es/boe/dias/2020/07/14/pdfs/BOE-B-2020-22034.pdf" TargetMode="External"/><Relationship Id="rId4375" Type="http://schemas.openxmlformats.org/officeDocument/2006/relationships/hyperlink" Target="http://sede.gobcan.es/boc/boc-a-2020-117-1831.pdf" TargetMode="External"/><Relationship Id="rId5219" Type="http://schemas.openxmlformats.org/officeDocument/2006/relationships/hyperlink" Target="https://ceoe-tenerife.com/plan-reactiva-canarias-2020-2023/" TargetMode="External"/><Relationship Id="rId5426" Type="http://schemas.openxmlformats.org/officeDocument/2006/relationships/hyperlink" Target="https://ceoe-tenerife.com/author/ceoe-tenerife/" TargetMode="External"/><Relationship Id="rId1969" Type="http://schemas.openxmlformats.org/officeDocument/2006/relationships/hyperlink" Target="http://www.gobiernodecanarias.org/boc/2021/057/002.html" TargetMode="External"/><Relationship Id="rId3184" Type="http://schemas.openxmlformats.org/officeDocument/2006/relationships/hyperlink" Target="http://sede.gobcan.es/boc/boc-a-2020-233-4264.pdf" TargetMode="External"/><Relationship Id="rId4028" Type="http://schemas.openxmlformats.org/officeDocument/2006/relationships/hyperlink" Target="http://sede.gobcan.es/boc/boc-a-2020-159-2736.pdf" TargetMode="External"/><Relationship Id="rId4235" Type="http://schemas.openxmlformats.org/officeDocument/2006/relationships/hyperlink" Target="https://www.boe.es/boe/dias/2020/07/03/pdfs/BOE-A-2020-7140.pdf" TargetMode="External"/><Relationship Id="rId4582" Type="http://schemas.openxmlformats.org/officeDocument/2006/relationships/hyperlink" Target="http://sede.gobcan.es/boc/boc-a-2020-103-1640.pdf" TargetMode="External"/><Relationship Id="rId1829" Type="http://schemas.openxmlformats.org/officeDocument/2006/relationships/hyperlink" Target="http://sede.gobcan.es/boc/boc-a-2021-070-1842.pdf" TargetMode="External"/><Relationship Id="rId3391" Type="http://schemas.openxmlformats.org/officeDocument/2006/relationships/hyperlink" Target="https://www.boe.es/boe/dias/2020/10/26/pdfs/BOE-A-2020-12900.pdf" TargetMode="External"/><Relationship Id="rId4442" Type="http://schemas.openxmlformats.org/officeDocument/2006/relationships/hyperlink" Target="https://www.boe.es/boe/dias/2020/06/02/pdfs/BOE-A-2020-5592.pdf" TargetMode="External"/><Relationship Id="rId3044" Type="http://schemas.openxmlformats.org/officeDocument/2006/relationships/hyperlink" Target="http://sede.gobcan.es/boc/boc-a-2020-240-4445.xsign" TargetMode="External"/><Relationship Id="rId3251" Type="http://schemas.openxmlformats.org/officeDocument/2006/relationships/hyperlink" Target="https://www.boe.es/boe/dias/2020/11/06/pdfs/BOE-A-2020-13687.pdf" TargetMode="External"/><Relationship Id="rId4302" Type="http://schemas.openxmlformats.org/officeDocument/2006/relationships/hyperlink" Target="https://www.boe.es/boe/dias/2020/06/24/pdfs/BOE-B-2020-18571.pdf" TargetMode="External"/><Relationship Id="rId172" Type="http://schemas.openxmlformats.org/officeDocument/2006/relationships/hyperlink" Target="http://www.gobiernodecanarias.org/boc/2021/201/004.html" TargetMode="External"/><Relationship Id="rId2060" Type="http://schemas.openxmlformats.org/officeDocument/2006/relationships/hyperlink" Target="http://sede.gobcan.es/boc/boc-a-2021-047-1179.xsign" TargetMode="External"/><Relationship Id="rId3111" Type="http://schemas.openxmlformats.org/officeDocument/2006/relationships/hyperlink" Target="https://www.boe.es/boe/dias/2020/11/18/pdfs/BOE-A-2020-14373.pdf" TargetMode="External"/><Relationship Id="rId989" Type="http://schemas.openxmlformats.org/officeDocument/2006/relationships/hyperlink" Target="https://www.boe.es/boe/dias/2021/07/09/pdfs/BOE-A-2021-11379.pdf" TargetMode="External"/><Relationship Id="rId2877" Type="http://schemas.openxmlformats.org/officeDocument/2006/relationships/hyperlink" Target="https://www.boe.es/boe/dias/2020/12/04/pdfs/BOE-A-2020-15667.pdf" TargetMode="External"/><Relationship Id="rId5076" Type="http://schemas.openxmlformats.org/officeDocument/2006/relationships/hyperlink" Target="https://ceoe-tenerife.com/modificacion-de-las-condiciones-de-acceso-a-los-establecimientos-turisticos-alojativos-de-canarias/" TargetMode="External"/><Relationship Id="rId5283" Type="http://schemas.openxmlformats.org/officeDocument/2006/relationships/hyperlink" Target="https://ceoe-tenerife.com/ceoe-tenerife-nota-informativa-reapertura-piscinas/" TargetMode="External"/><Relationship Id="rId849" Type="http://schemas.openxmlformats.org/officeDocument/2006/relationships/hyperlink" Target="http://sede.gobcan.es/boc/boc-a-2021-150-3560.pdf" TargetMode="External"/><Relationship Id="rId1479" Type="http://schemas.openxmlformats.org/officeDocument/2006/relationships/hyperlink" Target="https://www.boe.es/boe/dias/2021/05/17/pdfs/BOE-B-2021-24505.pdf" TargetMode="External"/><Relationship Id="rId1686" Type="http://schemas.openxmlformats.org/officeDocument/2006/relationships/hyperlink" Target="http://sede.gobcan.es/boc/boc-a-2021-083-2193.pdf" TargetMode="External"/><Relationship Id="rId3928" Type="http://schemas.openxmlformats.org/officeDocument/2006/relationships/hyperlink" Target="http://www.gobiernodecanarias.org/boc/2020/163/005.html" TargetMode="External"/><Relationship Id="rId4092" Type="http://schemas.openxmlformats.org/officeDocument/2006/relationships/hyperlink" Target="http://sede.gobcan.es/boc/boc-a-2020-154-2613.pdf" TargetMode="External"/><Relationship Id="rId5143" Type="http://schemas.openxmlformats.org/officeDocument/2006/relationships/hyperlink" Target="https://ceoe-tenerife.com/author/ceoe-tenerife/" TargetMode="External"/><Relationship Id="rId5350" Type="http://schemas.openxmlformats.org/officeDocument/2006/relationships/hyperlink" Target="https://ceoe-tenerife.com/author/ceoe-tenerife/" TargetMode="External"/><Relationship Id="rId1339" Type="http://schemas.openxmlformats.org/officeDocument/2006/relationships/hyperlink" Target="http://sede.gobcan.es/boc/boc-a-2021-109-2757.pdf" TargetMode="External"/><Relationship Id="rId1893" Type="http://schemas.openxmlformats.org/officeDocument/2006/relationships/hyperlink" Target="http://sede.gobcan.es/boc/boc-a-2021-064-1663.pdf" TargetMode="External"/><Relationship Id="rId2737" Type="http://schemas.openxmlformats.org/officeDocument/2006/relationships/hyperlink" Target="http://sede.gobcan.es/boc/boc-a-2020-259-4968.pdf" TargetMode="External"/><Relationship Id="rId2944" Type="http://schemas.openxmlformats.org/officeDocument/2006/relationships/hyperlink" Target="https://www.boe.es/boe/dias/2020/12/01/pdfs/BOE-A-2020-15384.pdf" TargetMode="External"/><Relationship Id="rId5003" Type="http://schemas.openxmlformats.org/officeDocument/2006/relationships/hyperlink" Target="https://www.boe.es/boe/dias/2020/04/07/pdfs/BOE-A-2020-4322.pdf" TargetMode="External"/><Relationship Id="rId5210" Type="http://schemas.openxmlformats.org/officeDocument/2006/relationships/hyperlink" Target="https://ceoe-tenerife.com/author/ceoe-tenerife/" TargetMode="External"/><Relationship Id="rId709" Type="http://schemas.openxmlformats.org/officeDocument/2006/relationships/hyperlink" Target="http://www.gobiernodecanarias.org/boc/2021/163/009.html" TargetMode="External"/><Relationship Id="rId916" Type="http://schemas.openxmlformats.org/officeDocument/2006/relationships/hyperlink" Target="http://www.gobiernodecanarias.org/boc/2021/146/001.html" TargetMode="External"/><Relationship Id="rId1546" Type="http://schemas.openxmlformats.org/officeDocument/2006/relationships/hyperlink" Target="http://sede.gobcan.es/boc/boc-a-2021-094-2440.pdf" TargetMode="External"/><Relationship Id="rId1753" Type="http://schemas.openxmlformats.org/officeDocument/2006/relationships/hyperlink" Target="http://sede.gobcan.es/boc/boc-a-2021-078-2060.pdf" TargetMode="External"/><Relationship Id="rId1960" Type="http://schemas.openxmlformats.org/officeDocument/2006/relationships/hyperlink" Target="https://www.boe.es/boe/dias/2021/03/20/pdfs/BOE-A-2021-4373.pdf" TargetMode="External"/><Relationship Id="rId2804" Type="http://schemas.openxmlformats.org/officeDocument/2006/relationships/hyperlink" Target="http://www.gobiernodecanarias.org/boc/2020/255/018.html" TargetMode="External"/><Relationship Id="rId45" Type="http://schemas.openxmlformats.org/officeDocument/2006/relationships/hyperlink" Target="http://sede.gobcan.es/boc/boc-a-2021-207-4331.pdf" TargetMode="External"/><Relationship Id="rId1406" Type="http://schemas.openxmlformats.org/officeDocument/2006/relationships/hyperlink" Target="https://www.boe.es/boe/dias/2021/05/25/pdfs/BOE-A-2021-8657.pdf" TargetMode="External"/><Relationship Id="rId1613" Type="http://schemas.openxmlformats.org/officeDocument/2006/relationships/hyperlink" Target="http://sede.gobcan.es/boc/boc-a-2021-088-2313.pdf" TargetMode="External"/><Relationship Id="rId1820" Type="http://schemas.openxmlformats.org/officeDocument/2006/relationships/hyperlink" Target="https://www.boe.es/boe/dias/2021/04/07/pdfs/BOE-A-2021-5393.pdf" TargetMode="External"/><Relationship Id="rId4769" Type="http://schemas.openxmlformats.org/officeDocument/2006/relationships/hyperlink" Target="http://sede.gobcan.es/boc/boc-a-2020-090-1486.xsign" TargetMode="External"/><Relationship Id="rId4976" Type="http://schemas.openxmlformats.org/officeDocument/2006/relationships/hyperlink" Target="https://www.boe.es/diario_boe/txt.php?id=BOE-A-2020-4379" TargetMode="External"/><Relationship Id="rId3578" Type="http://schemas.openxmlformats.org/officeDocument/2006/relationships/hyperlink" Target="http://sede.gobcan.es/boc/boc-a-2020-208-3610.xsign" TargetMode="External"/><Relationship Id="rId3785" Type="http://schemas.openxmlformats.org/officeDocument/2006/relationships/hyperlink" Target="http://sede.gobcan.es/boc/boc-a-2020-192-3296.pdf" TargetMode="External"/><Relationship Id="rId3992" Type="http://schemas.openxmlformats.org/officeDocument/2006/relationships/hyperlink" Target="http://sede.gobcan.es/boc/boc-a-2020-160-2754.pdf" TargetMode="External"/><Relationship Id="rId4629" Type="http://schemas.openxmlformats.org/officeDocument/2006/relationships/hyperlink" Target="http://sede.gobcan.es/boc/boc-a-2020-099-1592.pdf" TargetMode="External"/><Relationship Id="rId4836" Type="http://schemas.openxmlformats.org/officeDocument/2006/relationships/hyperlink" Target="http://sede.gobcan.es/boc/boc-a-2020-086-1439.pdf" TargetMode="External"/><Relationship Id="rId499" Type="http://schemas.openxmlformats.org/officeDocument/2006/relationships/hyperlink" Target="http://sede.gobcan.es/boc/boc-a-2021-177-3965.pdf" TargetMode="External"/><Relationship Id="rId2387" Type="http://schemas.openxmlformats.org/officeDocument/2006/relationships/hyperlink" Target="http://sede.gobcan.es/boc/boc-a-2021-013-288.pdf" TargetMode="External"/><Relationship Id="rId2594" Type="http://schemas.openxmlformats.org/officeDocument/2006/relationships/hyperlink" Target="https://www.boe.es/boe/dias/2020/12/29/pdfs/BOE-B-2020-49822.pdf" TargetMode="External"/><Relationship Id="rId3438" Type="http://schemas.openxmlformats.org/officeDocument/2006/relationships/hyperlink" Target="http://www.gobiernodecanarias.org/boc/2020/216/005.html" TargetMode="External"/><Relationship Id="rId3645" Type="http://schemas.openxmlformats.org/officeDocument/2006/relationships/hyperlink" Target="https://www.boe.es/boe/dias/2020/10/03/pdfs/BOE-A-2020-11695.pdf" TargetMode="External"/><Relationship Id="rId3852" Type="http://schemas.openxmlformats.org/officeDocument/2006/relationships/hyperlink" Target="http://sede.gobcan.es/boc/boc-a-2020-182-3154.pdf" TargetMode="External"/><Relationship Id="rId359" Type="http://schemas.openxmlformats.org/officeDocument/2006/relationships/hyperlink" Target="http://sede.gobcan.es/boc/boc-a-2021-189-4074.xsign" TargetMode="External"/><Relationship Id="rId566" Type="http://schemas.openxmlformats.org/officeDocument/2006/relationships/hyperlink" Target="http://sede.gobcan.es/boc/boc-a-2021-170-3866.pdf" TargetMode="External"/><Relationship Id="rId773" Type="http://schemas.openxmlformats.org/officeDocument/2006/relationships/hyperlink" Target="https://www.boe.es/boe/dias/2021/07/30/pdfs/BOE-A-2021-12829.pdf" TargetMode="External"/><Relationship Id="rId1196" Type="http://schemas.openxmlformats.org/officeDocument/2006/relationships/hyperlink" Target="https://www.boe.es/boe/dias/2021/06/16/pdfs/BOE-B-2021-29789.pdf" TargetMode="External"/><Relationship Id="rId2247" Type="http://schemas.openxmlformats.org/officeDocument/2006/relationships/hyperlink" Target="http://sede.gobcan.es/boc/boc-a-2021-026-609.pdf" TargetMode="External"/><Relationship Id="rId2454" Type="http://schemas.openxmlformats.org/officeDocument/2006/relationships/hyperlink" Target="https://www.boe.es/boe/dias/2020/12/31/pdfs/BOE-A-2020-17339.pdf" TargetMode="External"/><Relationship Id="rId3505" Type="http://schemas.openxmlformats.org/officeDocument/2006/relationships/hyperlink" Target="https://www.boe.es/boe/dias/2020/10/16/pdfs/BOE-A-2020-12361.pdf" TargetMode="External"/><Relationship Id="rId4903" Type="http://schemas.openxmlformats.org/officeDocument/2006/relationships/hyperlink" Target="http://sede.gobcan.es/boc/boc-a-2020-083-1404.pdf" TargetMode="External"/><Relationship Id="rId219" Type="http://schemas.openxmlformats.org/officeDocument/2006/relationships/hyperlink" Target="http://sede.gobcan.es/boc/boc-a-2021-200-4210.pdf" TargetMode="External"/><Relationship Id="rId426" Type="http://schemas.openxmlformats.org/officeDocument/2006/relationships/hyperlink" Target="http://sede.gobcan.es/boc/boc-a-2021-183-4016.xsign" TargetMode="External"/><Relationship Id="rId633" Type="http://schemas.openxmlformats.org/officeDocument/2006/relationships/hyperlink" Target="http://sede.gobcan.es/boc/boc-a-2021-167-3825.pdf" TargetMode="External"/><Relationship Id="rId980" Type="http://schemas.openxmlformats.org/officeDocument/2006/relationships/hyperlink" Target="http://sede.gobcan.es/boc/boc-a-2021-142-3403.xsign" TargetMode="External"/><Relationship Id="rId1056" Type="http://schemas.openxmlformats.org/officeDocument/2006/relationships/hyperlink" Target="http://www.gobiernodecanarias.org/boc/2021/133/002.html" TargetMode="External"/><Relationship Id="rId1263" Type="http://schemas.openxmlformats.org/officeDocument/2006/relationships/hyperlink" Target="http://sede.gobcan.es/boc/boc-a-2021-117-2907.pdf" TargetMode="External"/><Relationship Id="rId2107" Type="http://schemas.openxmlformats.org/officeDocument/2006/relationships/hyperlink" Target="http://sede.gobcan.es/boc/boc-a-2021-044-1100.xsign" TargetMode="External"/><Relationship Id="rId2314" Type="http://schemas.openxmlformats.org/officeDocument/2006/relationships/hyperlink" Target="https://www.boe.es/boe/dias/2021/01/30/pdfs/BOE-A-2021-1346.pdf" TargetMode="External"/><Relationship Id="rId2661" Type="http://schemas.openxmlformats.org/officeDocument/2006/relationships/hyperlink" Target="http://sede.gobcan.es/boc/boc-a-2020-262-5029.pdf" TargetMode="External"/><Relationship Id="rId3712" Type="http://schemas.openxmlformats.org/officeDocument/2006/relationships/hyperlink" Target="http://sede.gobcan.es/boc/boc-a-2020-196-3366.pdf" TargetMode="External"/><Relationship Id="rId840" Type="http://schemas.openxmlformats.org/officeDocument/2006/relationships/hyperlink" Target="http://sede.gobcan.es/boc/boc-a-2021-151-3578.xsign" TargetMode="External"/><Relationship Id="rId1470" Type="http://schemas.openxmlformats.org/officeDocument/2006/relationships/hyperlink" Target="http://sede.gobcan.es/boc/boc-a-2021-101-2590.pdf" TargetMode="External"/><Relationship Id="rId2521" Type="http://schemas.openxmlformats.org/officeDocument/2006/relationships/hyperlink" Target="http://sede.gobcan.es/boc/boc-a-2020-270-5297.xsign" TargetMode="External"/><Relationship Id="rId4279" Type="http://schemas.openxmlformats.org/officeDocument/2006/relationships/hyperlink" Target="http://sede.gobcan.es/boc/boc-a-2020-131-2069.xsign" TargetMode="External"/><Relationship Id="rId700" Type="http://schemas.openxmlformats.org/officeDocument/2006/relationships/hyperlink" Target="http://sede.gobcan.es/boc/boc-a-2021-163-3750.xsign" TargetMode="External"/><Relationship Id="rId1123" Type="http://schemas.openxmlformats.org/officeDocument/2006/relationships/hyperlink" Target="http://sede.gobcan.es/boc/boc-a-2021-129-3163.pdf" TargetMode="External"/><Relationship Id="rId1330" Type="http://schemas.openxmlformats.org/officeDocument/2006/relationships/hyperlink" Target="https://www.boe.es/boe/dias/2021/05/28/pdfs/BOE-A-2021-8879.pdf" TargetMode="External"/><Relationship Id="rId3088" Type="http://schemas.openxmlformats.org/officeDocument/2006/relationships/hyperlink" Target="http://sede.gobcan.es/boc/boc-a-2020-238-4391.pdf" TargetMode="External"/><Relationship Id="rId4486" Type="http://schemas.openxmlformats.org/officeDocument/2006/relationships/hyperlink" Target="https://www.boe.es/boe/dias/2020/05/29/pdfs/BOE-B-2020-14418.pdf" TargetMode="External"/><Relationship Id="rId4693" Type="http://schemas.openxmlformats.org/officeDocument/2006/relationships/hyperlink" Target="https://www.boe.es/boe/dias/2020/05/13/pdfs/BOE-A-2020-4960.pdf" TargetMode="External"/><Relationship Id="rId3295" Type="http://schemas.openxmlformats.org/officeDocument/2006/relationships/hyperlink" Target="http://sede.gobcan.es/boc/boc-a-2020-224-4005.xsign" TargetMode="External"/><Relationship Id="rId4139" Type="http://schemas.openxmlformats.org/officeDocument/2006/relationships/hyperlink" Target="https://www.boe.es/boe/dias/2020/07/21/pdfs/BOE-B-2020-23154.pdf" TargetMode="External"/><Relationship Id="rId4346" Type="http://schemas.openxmlformats.org/officeDocument/2006/relationships/hyperlink" Target="https://www.boe.es/boe/dias/2020/06/15/pdfs/BOE-B-2020-16970.pdf" TargetMode="External"/><Relationship Id="rId4553" Type="http://schemas.openxmlformats.org/officeDocument/2006/relationships/hyperlink" Target="https://www.boe.es/boe/dias/2020/05/27/pdfs/BOE-A-2020-5364.pdf" TargetMode="External"/><Relationship Id="rId4760" Type="http://schemas.openxmlformats.org/officeDocument/2006/relationships/hyperlink" Target="https://www.boe.es/boe/dias/2020/05/08/pdfs/BOE-A-2020-4875.pdf" TargetMode="External"/><Relationship Id="rId3155" Type="http://schemas.openxmlformats.org/officeDocument/2006/relationships/hyperlink" Target="http://www.gobiernodecanarias.org/boc/2020/234/017.html" TargetMode="External"/><Relationship Id="rId3362" Type="http://schemas.openxmlformats.org/officeDocument/2006/relationships/hyperlink" Target="https://www.boe.es/boe/dias/2020/10/28/pdfs/BOE-B-2020-38124.pdf" TargetMode="External"/><Relationship Id="rId4206" Type="http://schemas.openxmlformats.org/officeDocument/2006/relationships/hyperlink" Target="http://sede.gobcan.es/boc/boc-a-2020-136-2162.pdf" TargetMode="External"/><Relationship Id="rId4413" Type="http://schemas.openxmlformats.org/officeDocument/2006/relationships/hyperlink" Target="https://www.boe.es/boe/dias/2020/06/05/pdfs/BOE-B-2020-14864.pdf" TargetMode="External"/><Relationship Id="rId4620" Type="http://schemas.openxmlformats.org/officeDocument/2006/relationships/hyperlink" Target="http://sede.gobcan.es/boc/boc-a-2020-100-1603.pdf" TargetMode="External"/><Relationship Id="rId283" Type="http://schemas.openxmlformats.org/officeDocument/2006/relationships/hyperlink" Target="http://sede.gobcan.es/boc/boc-a-2021-196-4164.pdf" TargetMode="External"/><Relationship Id="rId490" Type="http://schemas.openxmlformats.org/officeDocument/2006/relationships/hyperlink" Target="http://sede.gobcan.es/boc/boc-a-2021-178-3974.pdf" TargetMode="External"/><Relationship Id="rId2171" Type="http://schemas.openxmlformats.org/officeDocument/2006/relationships/hyperlink" Target="https://www.boe.es/boe/dias/2021/02/22/pdfs/BOE-B-2021-8425.pdf" TargetMode="External"/><Relationship Id="rId3015" Type="http://schemas.openxmlformats.org/officeDocument/2006/relationships/hyperlink" Target="http://sede.gobcan.es/boc/boc-a-2020-243-4541.pdf" TargetMode="External"/><Relationship Id="rId3222" Type="http://schemas.openxmlformats.org/officeDocument/2006/relationships/hyperlink" Target="http://sede.gobcan.es/boc/boc-a-2020-229-4146.pdf" TargetMode="External"/><Relationship Id="rId143" Type="http://schemas.openxmlformats.org/officeDocument/2006/relationships/hyperlink" Target="http://sede.gobcan.es/boc/boc-a-2021-202-4258.pdf" TargetMode="External"/><Relationship Id="rId350" Type="http://schemas.openxmlformats.org/officeDocument/2006/relationships/hyperlink" Target="https://www.boe.es/boe/dias/2021/09/15/pdfs/BOE-A-2021-14977.pdf" TargetMode="External"/><Relationship Id="rId2031" Type="http://schemas.openxmlformats.org/officeDocument/2006/relationships/hyperlink" Target="https://www.boe.es/boe/dias/2021/03/12/pdfs/BOE-A-2021-3916.pdf" TargetMode="External"/><Relationship Id="rId5187" Type="http://schemas.openxmlformats.org/officeDocument/2006/relationships/hyperlink" Target="https://ceoe-tenerife.com/author/ceoe-tenerife/" TargetMode="External"/><Relationship Id="rId5394" Type="http://schemas.openxmlformats.org/officeDocument/2006/relationships/hyperlink" Target="https://ceoe-tenerife.com/author/ceoe-tenerife/" TargetMode="External"/><Relationship Id="rId9" Type="http://schemas.openxmlformats.org/officeDocument/2006/relationships/hyperlink" Target="https://www.boe.es/boe/dias/2021/10/13/pdfs/BOE-B-2021-41852.pdf" TargetMode="External"/><Relationship Id="rId210" Type="http://schemas.openxmlformats.org/officeDocument/2006/relationships/hyperlink" Target="http://sede.gobcan.es/boc/boc-a-2021-200-4208.pdf" TargetMode="External"/><Relationship Id="rId2988" Type="http://schemas.openxmlformats.org/officeDocument/2006/relationships/hyperlink" Target="https://www.boe.es/boe/dias/2020/11/28/pdfs/BOE-A-2020-15174.pdf" TargetMode="External"/><Relationship Id="rId5047" Type="http://schemas.openxmlformats.org/officeDocument/2006/relationships/hyperlink" Target="https://ceoe-tenerife.com/author/ceoe-tenerife/" TargetMode="External"/><Relationship Id="rId5254" Type="http://schemas.openxmlformats.org/officeDocument/2006/relationships/hyperlink" Target="https://ceoe-tenerife.com/author/ceoe-tenerife/" TargetMode="External"/><Relationship Id="rId1797" Type="http://schemas.openxmlformats.org/officeDocument/2006/relationships/hyperlink" Target="http://sede.gobcan.es/boc/boc-a-2021-073-1962.pdf" TargetMode="External"/><Relationship Id="rId2848" Type="http://schemas.openxmlformats.org/officeDocument/2006/relationships/hyperlink" Target="http://sede.gobcan.es/boc/boc-a-2020-251-4768.pdf" TargetMode="External"/><Relationship Id="rId89" Type="http://schemas.openxmlformats.org/officeDocument/2006/relationships/hyperlink" Target="http://sede.gobcan.es/boc/boc-a-2021-204-4288.xsign" TargetMode="External"/><Relationship Id="rId1657" Type="http://schemas.openxmlformats.org/officeDocument/2006/relationships/hyperlink" Target="http://www.gobiernodecanarias.org/boc/2021/086/008.html" TargetMode="External"/><Relationship Id="rId1864" Type="http://schemas.openxmlformats.org/officeDocument/2006/relationships/hyperlink" Target="https://www.boe.es/boe/dias/2021/03/30/pdfs/BOE-A-2021-4908.pdf" TargetMode="External"/><Relationship Id="rId2708" Type="http://schemas.openxmlformats.org/officeDocument/2006/relationships/hyperlink" Target="https://www.boe.es/boe/dias/2020/12/18/pdfs/BOE-A-2020-16486.pdf" TargetMode="External"/><Relationship Id="rId2915" Type="http://schemas.openxmlformats.org/officeDocument/2006/relationships/hyperlink" Target="http://sede.gobcan.es/boc/boc-a-2020-247-4688.pdf" TargetMode="External"/><Relationship Id="rId4063" Type="http://schemas.openxmlformats.org/officeDocument/2006/relationships/hyperlink" Target="https://www.boe.es/boe/dias/2020/08/05/pdfs/BOE-A-2020-9137.pdf" TargetMode="External"/><Relationship Id="rId4270" Type="http://schemas.openxmlformats.org/officeDocument/2006/relationships/hyperlink" Target="https://www.boe.es/boe/dias/2020/07/02/pdfs/BOE-B-2020-19863.pdf" TargetMode="External"/><Relationship Id="rId5114" Type="http://schemas.openxmlformats.org/officeDocument/2006/relationships/hyperlink" Target="https://ceoe-tenerife.com/consejeria-de-sanidad-orden-de-10-04-21-cribados-mediante-pruebas-diagnosticas-de-infeccion-activa-pdia-para-pasajeros-as-que-entren-a-canarias-desde-el-resto-del-pais/" TargetMode="External"/><Relationship Id="rId5321" Type="http://schemas.openxmlformats.org/officeDocument/2006/relationships/hyperlink" Target="https://ceoe-tenerife.com/cuadro-suministros-sanitarios-covid-19/" TargetMode="External"/><Relationship Id="rId1517" Type="http://schemas.openxmlformats.org/officeDocument/2006/relationships/hyperlink" Target="http://sede.gobcan.es/boc/boc-a-2021-098-2509.pdf" TargetMode="External"/><Relationship Id="rId1724" Type="http://schemas.openxmlformats.org/officeDocument/2006/relationships/hyperlink" Target="https://www.boe.es/boe/dias/2021/04/20/pdfs/BOE-A-2021-6240.pdf" TargetMode="External"/><Relationship Id="rId4130" Type="http://schemas.openxmlformats.org/officeDocument/2006/relationships/hyperlink" Target="http://sede.gobcan.es/boc/boc-a-2020-148-2443.pdf" TargetMode="External"/><Relationship Id="rId16" Type="http://schemas.openxmlformats.org/officeDocument/2006/relationships/hyperlink" Target="https://www.boe.es/boe/dias/2021/10/12/pdfs/BOE-A-2021-16477.pdf" TargetMode="External"/><Relationship Id="rId1931" Type="http://schemas.openxmlformats.org/officeDocument/2006/relationships/hyperlink" Target="https://www.boe.es/boe/dias/2021/03/24/pdfs/BOE-B-2021-14306.pdf" TargetMode="External"/><Relationship Id="rId3689" Type="http://schemas.openxmlformats.org/officeDocument/2006/relationships/hyperlink" Target="http://www.gobiernodecanarias.org/boc/2020/198/002.html" TargetMode="External"/><Relationship Id="rId3896" Type="http://schemas.openxmlformats.org/officeDocument/2006/relationships/hyperlink" Target="https://www.boe.es/boe/dias/2020/08/15/pdfs/BOE-A-2020-9738.pdf" TargetMode="External"/><Relationship Id="rId2498" Type="http://schemas.openxmlformats.org/officeDocument/2006/relationships/hyperlink" Target="http://sede.gobcan.es/boc/boc-a-2020-270-5293.pdf" TargetMode="External"/><Relationship Id="rId3549" Type="http://schemas.openxmlformats.org/officeDocument/2006/relationships/hyperlink" Target="https://www.boe.es/buscar/doc.php?id=BOE-A-2020-12053" TargetMode="External"/><Relationship Id="rId4947" Type="http://schemas.openxmlformats.org/officeDocument/2006/relationships/hyperlink" Target="https://www.boe.es/boe/dias/2020/04/14/pdfs/BOE-A-2020-4442.pdf" TargetMode="External"/><Relationship Id="rId677" Type="http://schemas.openxmlformats.org/officeDocument/2006/relationships/hyperlink" Target="http://sede.gobcan.es/boc/boc-a-2021-164-3770.pdf" TargetMode="External"/><Relationship Id="rId2358" Type="http://schemas.openxmlformats.org/officeDocument/2006/relationships/hyperlink" Target="http://sede.gobcan.es/boc/boc-a-2021-016-371.pdf" TargetMode="External"/><Relationship Id="rId3756" Type="http://schemas.openxmlformats.org/officeDocument/2006/relationships/hyperlink" Target="http://sede.gobcan.es/boc/boc-a-2020-194-3341.pdf" TargetMode="External"/><Relationship Id="rId3963" Type="http://schemas.openxmlformats.org/officeDocument/2006/relationships/hyperlink" Target="http://sede.gobcan.es/boc/boc-a-2020-161-2780.xsign" TargetMode="External"/><Relationship Id="rId4807" Type="http://schemas.openxmlformats.org/officeDocument/2006/relationships/hyperlink" Target="http://sede.gobcan.es/boc/boc-a-2020-089-1475.pdf" TargetMode="External"/><Relationship Id="rId884" Type="http://schemas.openxmlformats.org/officeDocument/2006/relationships/hyperlink" Target="http://www.gobiernodecanarias.org/boc/2021/148/006.html" TargetMode="External"/><Relationship Id="rId2565" Type="http://schemas.openxmlformats.org/officeDocument/2006/relationships/hyperlink" Target="http://sede.gobcan.es/boc/boc-a-2020-269-5262.xsign" TargetMode="External"/><Relationship Id="rId2772" Type="http://schemas.openxmlformats.org/officeDocument/2006/relationships/hyperlink" Target="http://sede.gobcan.es/boc/boc-a-2020-256-4884.xsign" TargetMode="External"/><Relationship Id="rId3409" Type="http://schemas.openxmlformats.org/officeDocument/2006/relationships/hyperlink" Target="http://sede.gobcan.es/boc/boc-a-2020-217-3850.xsign" TargetMode="External"/><Relationship Id="rId3616" Type="http://schemas.openxmlformats.org/officeDocument/2006/relationships/hyperlink" Target="http://sede.gobcan.es/boc/boc-a-2020-206-3551.pdf" TargetMode="External"/><Relationship Id="rId3823" Type="http://schemas.openxmlformats.org/officeDocument/2006/relationships/hyperlink" Target="https://www.boe.es/boe/dias/2020/09/11/pdfs/BOE-A-2020-10546.pdf" TargetMode="External"/><Relationship Id="rId537" Type="http://schemas.openxmlformats.org/officeDocument/2006/relationships/hyperlink" Target="http://sede.gobcan.es/boc/boc-a-2021-173-3922.pdf" TargetMode="External"/><Relationship Id="rId744" Type="http://schemas.openxmlformats.org/officeDocument/2006/relationships/hyperlink" Target="https://www.boe.es/boe/dias/2021/08/05/pdfs/BOE-A-2021-13381.pdf" TargetMode="External"/><Relationship Id="rId951" Type="http://schemas.openxmlformats.org/officeDocument/2006/relationships/hyperlink" Target="http://sede.gobcan.es/boc/boc-a-2021-143-3420.pdf" TargetMode="External"/><Relationship Id="rId1167" Type="http://schemas.openxmlformats.org/officeDocument/2006/relationships/hyperlink" Target="http://sede.gobcan.es/boc/boc-a-2021-125-3092.xsign" TargetMode="External"/><Relationship Id="rId1374" Type="http://schemas.openxmlformats.org/officeDocument/2006/relationships/hyperlink" Target="http://sede.gobcan.es/boc/boc-a-2021-108-2735.pdf" TargetMode="External"/><Relationship Id="rId1581" Type="http://schemas.openxmlformats.org/officeDocument/2006/relationships/hyperlink" Target="https://www.boe.es/boe/dias/2021/05/05/pdfs/BOE-B-2021-21911.pdf" TargetMode="External"/><Relationship Id="rId2218" Type="http://schemas.openxmlformats.org/officeDocument/2006/relationships/hyperlink" Target="http://sede.gobcan.es/boc/boc-a-2021-030-700.pdf" TargetMode="External"/><Relationship Id="rId2425" Type="http://schemas.openxmlformats.org/officeDocument/2006/relationships/hyperlink" Target="https://www.boe.es/boe/dias/2021/01/13/pdfs/BOE-A-2021-465.pdf" TargetMode="External"/><Relationship Id="rId2632" Type="http://schemas.openxmlformats.org/officeDocument/2006/relationships/hyperlink" Target="http://sede.gobcan.es/boc/boc-a-2020-266-5150.pdf" TargetMode="External"/><Relationship Id="rId80" Type="http://schemas.openxmlformats.org/officeDocument/2006/relationships/hyperlink" Target="https://www.boe.es/boe/dias/2021/10/05/pdfs/BOE-A-2021-16214.pdf" TargetMode="External"/><Relationship Id="rId604" Type="http://schemas.openxmlformats.org/officeDocument/2006/relationships/hyperlink" Target="http://sede.gobcan.es/boc/boc-a-2021-168-3835.xsign" TargetMode="External"/><Relationship Id="rId811" Type="http://schemas.openxmlformats.org/officeDocument/2006/relationships/hyperlink" Target="http://sede.gobcan.es/boc/boc-a-2021-152-3598.xsign" TargetMode="External"/><Relationship Id="rId1027" Type="http://schemas.openxmlformats.org/officeDocument/2006/relationships/hyperlink" Target="http://sede.gobcan.es/boc/boc-a-2021-137-3318.xsign" TargetMode="External"/><Relationship Id="rId1234" Type="http://schemas.openxmlformats.org/officeDocument/2006/relationships/hyperlink" Target="http://sede.gobcan.es/boc/boc-a-2021-120-2981.xsign" TargetMode="External"/><Relationship Id="rId1441" Type="http://schemas.openxmlformats.org/officeDocument/2006/relationships/hyperlink" Target="http://sede.gobcan.es/boc/boc-a-2021-103-2626.pdf" TargetMode="External"/><Relationship Id="rId4597" Type="http://schemas.openxmlformats.org/officeDocument/2006/relationships/hyperlink" Target="https://boe.es/boe/dias/2020/05/25/pdfs/BOE-A-2020-5278.pdf" TargetMode="External"/><Relationship Id="rId1301" Type="http://schemas.openxmlformats.org/officeDocument/2006/relationships/hyperlink" Target="http://sede.gobcan.es/boc/boc-a-2021-113-2839.xsign" TargetMode="External"/><Relationship Id="rId3199" Type="http://schemas.openxmlformats.org/officeDocument/2006/relationships/hyperlink" Target="http://sede.gobcan.es/boc/boc-a-2020-232-4236.xsign" TargetMode="External"/><Relationship Id="rId4457" Type="http://schemas.openxmlformats.org/officeDocument/2006/relationships/hyperlink" Target="http://www.gobiernodecanarias.org/boc/2020/107/006.html" TargetMode="External"/><Relationship Id="rId4664" Type="http://schemas.openxmlformats.org/officeDocument/2006/relationships/hyperlink" Target="http://sede.gobcan.es/boc/boc-a-2020-095-1546.pdf" TargetMode="External"/><Relationship Id="rId3059" Type="http://schemas.openxmlformats.org/officeDocument/2006/relationships/hyperlink" Target="http://sede.gobcan.es/boc/boc-a-2020-240-4448.xsign" TargetMode="External"/><Relationship Id="rId3266" Type="http://schemas.openxmlformats.org/officeDocument/2006/relationships/hyperlink" Target="https://www.boe.es/boe/dias/2020/11/04/pdfs/BOE-A-2020-13492.pdf" TargetMode="External"/><Relationship Id="rId3473" Type="http://schemas.openxmlformats.org/officeDocument/2006/relationships/hyperlink" Target="http://www.gobiernodecanarias.org/boc/2020/214/011.html" TargetMode="External"/><Relationship Id="rId4317" Type="http://schemas.openxmlformats.org/officeDocument/2006/relationships/hyperlink" Target="https://www.boe.es/boe/dias/2020/06/22/pdfs/BOE-B-2020-18213.pdf" TargetMode="External"/><Relationship Id="rId4524" Type="http://schemas.openxmlformats.org/officeDocument/2006/relationships/hyperlink" Target="http://sede.gobcan.es/boc/boc-a-2020-104-1651.xsign" TargetMode="External"/><Relationship Id="rId4871" Type="http://schemas.openxmlformats.org/officeDocument/2006/relationships/hyperlink" Target="http://sede.gobcan.es/boc/boc-a-2020-085-1429.xsign" TargetMode="External"/><Relationship Id="rId187" Type="http://schemas.openxmlformats.org/officeDocument/2006/relationships/hyperlink" Target="http://www.gobiernodecanarias.org/boc/2021/201/007.html" TargetMode="External"/><Relationship Id="rId394" Type="http://schemas.openxmlformats.org/officeDocument/2006/relationships/hyperlink" Target="http://sede.gobcan.es/boc/boc-a-2021-188-4060.xsign" TargetMode="External"/><Relationship Id="rId2075" Type="http://schemas.openxmlformats.org/officeDocument/2006/relationships/hyperlink" Target="http://www.gobiernodecanarias.org/boc/2021/045/005.html" TargetMode="External"/><Relationship Id="rId2282" Type="http://schemas.openxmlformats.org/officeDocument/2006/relationships/hyperlink" Target="http://sede.gobcan.es/boc/boc-a-2021-023-541.pdf" TargetMode="External"/><Relationship Id="rId3126" Type="http://schemas.openxmlformats.org/officeDocument/2006/relationships/hyperlink" Target="http://sede.gobcan.es/boc/boc-a-2020-235-4320.xsign" TargetMode="External"/><Relationship Id="rId3680" Type="http://schemas.openxmlformats.org/officeDocument/2006/relationships/hyperlink" Target="http://sede.gobcan.es/boc/boc-a-2020-200-3434.xsign" TargetMode="External"/><Relationship Id="rId4731" Type="http://schemas.openxmlformats.org/officeDocument/2006/relationships/hyperlink" Target="http://www.gobiernodecanarias.org/boc/2020/092/005.html" TargetMode="External"/><Relationship Id="rId254" Type="http://schemas.openxmlformats.org/officeDocument/2006/relationships/hyperlink" Target="https://www.boe.es/boe/dias/2021/09/28/pdfs/BOE-A-2021-15757.pdf" TargetMode="External"/><Relationship Id="rId1091" Type="http://schemas.openxmlformats.org/officeDocument/2006/relationships/hyperlink" Target="http://sede.gobcan.es/boc/boc-a-2021-132-3221.pdf" TargetMode="External"/><Relationship Id="rId3333" Type="http://schemas.openxmlformats.org/officeDocument/2006/relationships/hyperlink" Target="http://www.gobiernodecanarias.org/boc/2020/222/019.html" TargetMode="External"/><Relationship Id="rId3540" Type="http://schemas.openxmlformats.org/officeDocument/2006/relationships/hyperlink" Target="http://sede.gobcan.es/boc/boc-a-2020-209-3646.pdf" TargetMode="External"/><Relationship Id="rId5298" Type="http://schemas.openxmlformats.org/officeDocument/2006/relationships/hyperlink" Target="https://ceoe-tenerife.com/author/ceoe-tenerife/" TargetMode="External"/><Relationship Id="rId114" Type="http://schemas.openxmlformats.org/officeDocument/2006/relationships/hyperlink" Target="http://sede.gobcan.es/boc/boc-a-2021-204-4293.xsign" TargetMode="External"/><Relationship Id="rId461" Type="http://schemas.openxmlformats.org/officeDocument/2006/relationships/hyperlink" Target="http://www.gobiernodecanarias.org/boc/2021/181/003.html" TargetMode="External"/><Relationship Id="rId2142" Type="http://schemas.openxmlformats.org/officeDocument/2006/relationships/hyperlink" Target="https://www.boe.es/boe/dias/2021/02/27/pdfs/BOE-A-2021-3131.pdf" TargetMode="External"/><Relationship Id="rId3400" Type="http://schemas.openxmlformats.org/officeDocument/2006/relationships/hyperlink" Target="https://www.boe.es/boe/dias/2020/10/24/pdfs/BOE-A-2020-12885.pdf" TargetMode="External"/><Relationship Id="rId321" Type="http://schemas.openxmlformats.org/officeDocument/2006/relationships/hyperlink" Target="http://sede.gobcan.es/boc/boc-a-2021-194-4145.pdf" TargetMode="External"/><Relationship Id="rId2002" Type="http://schemas.openxmlformats.org/officeDocument/2006/relationships/hyperlink" Target="https://www.boe.es/boe/dias/2021/03/17/pdfs/BOE-B-2021-13134.pdf" TargetMode="External"/><Relationship Id="rId2959" Type="http://schemas.openxmlformats.org/officeDocument/2006/relationships/hyperlink" Target="http://sede.gobcan.es/boc/boc-a-2020-245-4626.pdf" TargetMode="External"/><Relationship Id="rId5158" Type="http://schemas.openxmlformats.org/officeDocument/2006/relationships/hyperlink" Target="https://ceoe-tenerife.com/acuerdo-de-convalidacion-del-decreto-ley-19-2020/" TargetMode="External"/><Relationship Id="rId5365" Type="http://schemas.openxmlformats.org/officeDocument/2006/relationships/hyperlink" Target="https://ceoe-tenerife.com/compliance-frente-al-covid-19/" TargetMode="External"/><Relationship Id="rId1768" Type="http://schemas.openxmlformats.org/officeDocument/2006/relationships/hyperlink" Target="http://sede.gobcan.es/boc/boc-a-2021-077-2044.xsign" TargetMode="External"/><Relationship Id="rId2819" Type="http://schemas.openxmlformats.org/officeDocument/2006/relationships/hyperlink" Target="http://sede.gobcan.es/boc/boc-a-2020-253-4797.pdf" TargetMode="External"/><Relationship Id="rId4174" Type="http://schemas.openxmlformats.org/officeDocument/2006/relationships/hyperlink" Target="http://sede.gobcan.es/boc/boc-a-2020-140-2261.xsign" TargetMode="External"/><Relationship Id="rId4381" Type="http://schemas.openxmlformats.org/officeDocument/2006/relationships/hyperlink" Target="https://www.boe.es/boe/dias/2020/06/11/pdfs/BOE-B-2020-16162.pdf" TargetMode="External"/><Relationship Id="rId5018" Type="http://schemas.openxmlformats.org/officeDocument/2006/relationships/hyperlink" Target="https://www.boe.es/boe/dias/2020/04/03/pdfs/BOE-A-2020-4259.pdf" TargetMode="External"/><Relationship Id="rId5225" Type="http://schemas.openxmlformats.org/officeDocument/2006/relationships/hyperlink" Target="https://ceoe-tenerife.com/real-decreto-ley-302020-29-septiembre-medidas-sociales-defensa-del-empleo/" TargetMode="External"/><Relationship Id="rId5432" Type="http://schemas.openxmlformats.org/officeDocument/2006/relationships/hyperlink" Target="https://ceoe-tenerife.com/author/ceoe-tenerife/" TargetMode="External"/><Relationship Id="rId1628" Type="http://schemas.openxmlformats.org/officeDocument/2006/relationships/hyperlink" Target="https://www.boe.es/boe/dias/2021/04/29/pdfs/BOE-A-2021-7018.pdf" TargetMode="External"/><Relationship Id="rId1975" Type="http://schemas.openxmlformats.org/officeDocument/2006/relationships/hyperlink" Target="http://sede.gobcan.es/boc/boc-a-2021-057-1477.xsign" TargetMode="External"/><Relationship Id="rId3190" Type="http://schemas.openxmlformats.org/officeDocument/2006/relationships/hyperlink" Target="http://www.gobiernodecanarias.org/boc/2020/233/009.html" TargetMode="External"/><Relationship Id="rId4034" Type="http://schemas.openxmlformats.org/officeDocument/2006/relationships/hyperlink" Target="http://sede.gobcan.es/boc/boc-a-2020-159-2737.pdf" TargetMode="External"/><Relationship Id="rId4241" Type="http://schemas.openxmlformats.org/officeDocument/2006/relationships/hyperlink" Target="http://sede.gobcan.es/boc/boc-a-2020-133-2124.xsign" TargetMode="External"/><Relationship Id="rId1835" Type="http://schemas.openxmlformats.org/officeDocument/2006/relationships/hyperlink" Target="https://www.boe.es/boe/dias/2021/04/05/pdfs/BOE-A-2021-5269.pdf" TargetMode="External"/><Relationship Id="rId3050" Type="http://schemas.openxmlformats.org/officeDocument/2006/relationships/hyperlink" Target="http://sede.gobcan.es/boc/boc-a-2020-240-4446.pdf" TargetMode="External"/><Relationship Id="rId4101" Type="http://schemas.openxmlformats.org/officeDocument/2006/relationships/hyperlink" Target="https://www.boe.es/boe/dias/2020/07/30/pdfs/BOE-A-2020-8755.pdf" TargetMode="External"/><Relationship Id="rId1902" Type="http://schemas.openxmlformats.org/officeDocument/2006/relationships/hyperlink" Target="https://www.boe.es/boe/dias/2021/03/27/pdfs/BOE-A-2021-4803.pdf" TargetMode="External"/><Relationship Id="rId3867" Type="http://schemas.openxmlformats.org/officeDocument/2006/relationships/hyperlink" Target="https://www.boe.es/boe/dias/2020/09/02/pdfs/BOE-B-2020-27886.pdf" TargetMode="External"/><Relationship Id="rId4918" Type="http://schemas.openxmlformats.org/officeDocument/2006/relationships/hyperlink" Target="http://sede.gobcan.es/boc/boc-a-2020-082-1388.pdf" TargetMode="External"/><Relationship Id="rId788" Type="http://schemas.openxmlformats.org/officeDocument/2006/relationships/hyperlink" Target="http://sede.gobcan.es/boc/boc-a-2021-156-3665.xsign" TargetMode="External"/><Relationship Id="rId995" Type="http://schemas.openxmlformats.org/officeDocument/2006/relationships/hyperlink" Target="http://sede.gobcan.es/boc/boc-a-2021-140-3366.pdf" TargetMode="External"/><Relationship Id="rId2469" Type="http://schemas.openxmlformats.org/officeDocument/2006/relationships/hyperlink" Target="http://sede.gobcan.es/boc/boc-a-2020-270-5287.pdf" TargetMode="External"/><Relationship Id="rId2676" Type="http://schemas.openxmlformats.org/officeDocument/2006/relationships/hyperlink" Target="http://sede.gobcan.es/boc/boc-a-2020-262-5065.pdf" TargetMode="External"/><Relationship Id="rId2883" Type="http://schemas.openxmlformats.org/officeDocument/2006/relationships/hyperlink" Target="http://sede.gobcan.es/boc/boc-a-2020-248-4712.pdf" TargetMode="External"/><Relationship Id="rId3727" Type="http://schemas.openxmlformats.org/officeDocument/2006/relationships/hyperlink" Target="http://sede.gobcan.es/boc/boc-a-2020-196-3369.pdf" TargetMode="External"/><Relationship Id="rId3934" Type="http://schemas.openxmlformats.org/officeDocument/2006/relationships/hyperlink" Target="http://sede.gobcan.es/boc/boc-a-2020-163-2813.xsign" TargetMode="External"/><Relationship Id="rId5082" Type="http://schemas.openxmlformats.org/officeDocument/2006/relationships/hyperlink" Target="https://ceoe-tenerife.com/modificacion-orden-de-10-de-abril-de-2021-cribados-mediante-pdia-a-pasajeros-que-entren-en-la-comunidad-autonoma-de-canarias/" TargetMode="External"/><Relationship Id="rId648" Type="http://schemas.openxmlformats.org/officeDocument/2006/relationships/hyperlink" Target="http://sede.gobcan.es/boc/boc-a-2021-166-3812.xsign" TargetMode="External"/><Relationship Id="rId855" Type="http://schemas.openxmlformats.org/officeDocument/2006/relationships/hyperlink" Target="http://www.gobiernodecanarias.org/boc/2021/150/009.html" TargetMode="External"/><Relationship Id="rId1278" Type="http://schemas.openxmlformats.org/officeDocument/2006/relationships/hyperlink" Target="http://sede.gobcan.es/boc/boc-a-2021-114-2854.pdf" TargetMode="External"/><Relationship Id="rId1485" Type="http://schemas.openxmlformats.org/officeDocument/2006/relationships/hyperlink" Target="http://sede.gobcan.es/boc/boc-a-2021-099-2521.pdf" TargetMode="External"/><Relationship Id="rId1692" Type="http://schemas.openxmlformats.org/officeDocument/2006/relationships/hyperlink" Target="http://sede.gobcan.es/boc/boc-a-2021-083-2194.pdf" TargetMode="External"/><Relationship Id="rId2329" Type="http://schemas.openxmlformats.org/officeDocument/2006/relationships/hyperlink" Target="http://sede.gobcan.es/boc/boc-a-2021-020-463.pdf" TargetMode="External"/><Relationship Id="rId2536" Type="http://schemas.openxmlformats.org/officeDocument/2006/relationships/hyperlink" Target="http://sede.gobcan.es/boc/boc-a-2020-269-5246.pdf" TargetMode="External"/><Relationship Id="rId2743" Type="http://schemas.openxmlformats.org/officeDocument/2006/relationships/hyperlink" Target="https://www.boe.es/boe/dias/2020/12/16/pdfs/BOE-B-2020-47369.pdf" TargetMode="External"/><Relationship Id="rId508" Type="http://schemas.openxmlformats.org/officeDocument/2006/relationships/hyperlink" Target="http://www.gobiernodecanarias.org/boc/2021/175/006.html" TargetMode="External"/><Relationship Id="rId715" Type="http://schemas.openxmlformats.org/officeDocument/2006/relationships/hyperlink" Target="http://sede.gobcan.es/boc/boc-a-2021-163-3753.xsign" TargetMode="External"/><Relationship Id="rId922" Type="http://schemas.openxmlformats.org/officeDocument/2006/relationships/hyperlink" Target="http://sede.gobcan.es/boc/boc-a-2021-146-3483.xsign" TargetMode="External"/><Relationship Id="rId1138" Type="http://schemas.openxmlformats.org/officeDocument/2006/relationships/hyperlink" Target="http://sede.gobcan.es/boc/boc-a-2021-127-3125.pdf" TargetMode="External"/><Relationship Id="rId1345" Type="http://schemas.openxmlformats.org/officeDocument/2006/relationships/hyperlink" Target="https://www.boe.es/boe/dias/2021/05/27/pdfs/BOE-A-2021-8848.pdf" TargetMode="External"/><Relationship Id="rId1552" Type="http://schemas.openxmlformats.org/officeDocument/2006/relationships/hyperlink" Target="https://www.boe.es/boe/dias/2021/05/08/pdfs/BOE-A-2021-7668.pdf" TargetMode="External"/><Relationship Id="rId2603" Type="http://schemas.openxmlformats.org/officeDocument/2006/relationships/hyperlink" Target="https://www.boe.es/boe/dias/2020/12/28/pdfs/BOE-B-2020-49518.pdf" TargetMode="External"/><Relationship Id="rId2950" Type="http://schemas.openxmlformats.org/officeDocument/2006/relationships/hyperlink" Target="http://sede.gobcan.es/boc/boc-a-2020-245-4607.pdf" TargetMode="External"/><Relationship Id="rId1205" Type="http://schemas.openxmlformats.org/officeDocument/2006/relationships/hyperlink" Target="http://sede.gobcan.es/boc/boc-a-2021-121-2998.pdf" TargetMode="External"/><Relationship Id="rId2810" Type="http://schemas.openxmlformats.org/officeDocument/2006/relationships/hyperlink" Target="http://sede.gobcan.es/boc/boc-a-2020-255-4860.xsign" TargetMode="External"/><Relationship Id="rId4568" Type="http://schemas.openxmlformats.org/officeDocument/2006/relationships/hyperlink" Target="http://sede.gobcan.es/boc/boc-a-2020-103-1633.pdf" TargetMode="External"/><Relationship Id="rId51" Type="http://schemas.openxmlformats.org/officeDocument/2006/relationships/hyperlink" Target="http://www.gobiernodecanarias.org/boc/2021/207/010.html" TargetMode="External"/><Relationship Id="rId1412" Type="http://schemas.openxmlformats.org/officeDocument/2006/relationships/hyperlink" Target="https://www.boe.es/boe/dias/2021/05/25/pdfs/BOE-B-2021-26265.pdf" TargetMode="External"/><Relationship Id="rId3377" Type="http://schemas.openxmlformats.org/officeDocument/2006/relationships/hyperlink" Target="https://www.boe.es/boe/dias/2020/10/27/pdfs/BOE-B-2020-37917.pdf" TargetMode="External"/><Relationship Id="rId4775" Type="http://schemas.openxmlformats.org/officeDocument/2006/relationships/hyperlink" Target="http://sede.gobcan.es/boc/boc-a-2020-090-1488.pdf" TargetMode="External"/><Relationship Id="rId4982" Type="http://schemas.openxmlformats.org/officeDocument/2006/relationships/hyperlink" Target="https://www.boe.es/diario_boe/txt.php?id=BOE-A-2020-4382" TargetMode="External"/><Relationship Id="rId298" Type="http://schemas.openxmlformats.org/officeDocument/2006/relationships/hyperlink" Target="https://www.boe.es/boe/dias/2021/09/22/pdfs/BOE-B-2021-39367.pdf" TargetMode="External"/><Relationship Id="rId3584" Type="http://schemas.openxmlformats.org/officeDocument/2006/relationships/hyperlink" Target="http://sede.gobcan.es/boc/boc-a-2020-208-3620.pdf" TargetMode="External"/><Relationship Id="rId3791" Type="http://schemas.openxmlformats.org/officeDocument/2006/relationships/hyperlink" Target="http://www.gobiernodecanarias.org/boc/2020/192/010.html" TargetMode="External"/><Relationship Id="rId4428" Type="http://schemas.openxmlformats.org/officeDocument/2006/relationships/hyperlink" Target="http://www.gobiernodecanarias.org/boc/2020/109/001.html" TargetMode="External"/><Relationship Id="rId4635" Type="http://schemas.openxmlformats.org/officeDocument/2006/relationships/hyperlink" Target="https://www.boe.es/boe/dias/2020/05/20/pdfs/BOE-A-2020-5140.pdf" TargetMode="External"/><Relationship Id="rId4842" Type="http://schemas.openxmlformats.org/officeDocument/2006/relationships/hyperlink" Target="http://sede.gobcan.es/boc/boc-a-2020-086-1440.pdf" TargetMode="External"/><Relationship Id="rId158" Type="http://schemas.openxmlformats.org/officeDocument/2006/relationships/hyperlink" Target="http://sede.gobcan.es/boc/boc-a-2021-201-4230.xsign" TargetMode="External"/><Relationship Id="rId2186" Type="http://schemas.openxmlformats.org/officeDocument/2006/relationships/hyperlink" Target="http://sede.gobcan.es/boc/boc-a-2021-033-777.pdf" TargetMode="External"/><Relationship Id="rId2393" Type="http://schemas.openxmlformats.org/officeDocument/2006/relationships/hyperlink" Target="https://www.boe.es/boe/dias/2021/01/19/pdfs/BOE-A-2021-756.pdf" TargetMode="External"/><Relationship Id="rId3237" Type="http://schemas.openxmlformats.org/officeDocument/2006/relationships/hyperlink" Target="http://sede.gobcan.es/boc/boc-a-2020-229-4149.pdf" TargetMode="External"/><Relationship Id="rId3444" Type="http://schemas.openxmlformats.org/officeDocument/2006/relationships/hyperlink" Target="http://sede.gobcan.es/boc/boc-a-2020-216-3825.xsign" TargetMode="External"/><Relationship Id="rId3651" Type="http://schemas.openxmlformats.org/officeDocument/2006/relationships/hyperlink" Target="https://www.boe.es/boe/dias/2020/10/02/pdfs/BOE-A-2020-11665.pdf" TargetMode="External"/><Relationship Id="rId4702" Type="http://schemas.openxmlformats.org/officeDocument/2006/relationships/hyperlink" Target="http://www.gobiernodecanarias.org/boc/2020/093/001.html" TargetMode="External"/><Relationship Id="rId365" Type="http://schemas.openxmlformats.org/officeDocument/2006/relationships/hyperlink" Target="http://sede.gobcan.es/boc/boc-a-2021-189-4075.pdf" TargetMode="External"/><Relationship Id="rId572" Type="http://schemas.openxmlformats.org/officeDocument/2006/relationships/hyperlink" Target="http://www.gobiernodecanarias.org/boc/2021/170/007.html" TargetMode="External"/><Relationship Id="rId2046" Type="http://schemas.openxmlformats.org/officeDocument/2006/relationships/hyperlink" Target="http://sede.gobcan.es/boc/boc-a-2021-048-1204.pdf" TargetMode="External"/><Relationship Id="rId2253" Type="http://schemas.openxmlformats.org/officeDocument/2006/relationships/hyperlink" Target="http://www.gobiernodecanarias.org/boc/2021/026/003.html" TargetMode="External"/><Relationship Id="rId2460" Type="http://schemas.openxmlformats.org/officeDocument/2006/relationships/hyperlink" Target="http://www.gobiernodecanarias.org/boc/2020/270/001.html" TargetMode="External"/><Relationship Id="rId3304" Type="http://schemas.openxmlformats.org/officeDocument/2006/relationships/hyperlink" Target="http://www.gobiernodecanarias.org/boc/2020/223/001.html" TargetMode="External"/><Relationship Id="rId3511" Type="http://schemas.openxmlformats.org/officeDocument/2006/relationships/hyperlink" Target="http://sede.gobcan.es/boc/boc-a-2020-212-3740.pdf" TargetMode="External"/><Relationship Id="rId225" Type="http://schemas.openxmlformats.org/officeDocument/2006/relationships/hyperlink" Target="http://sede.gobcan.es/boc/boc-a-2021-200-4211.pdf" TargetMode="External"/><Relationship Id="rId432" Type="http://schemas.openxmlformats.org/officeDocument/2006/relationships/hyperlink" Target="http://sede.gobcan.es/boc/boc-a-2021-183-4015.pdf" TargetMode="External"/><Relationship Id="rId1062" Type="http://schemas.openxmlformats.org/officeDocument/2006/relationships/hyperlink" Target="http://sede.gobcan.es/boc/boc-a-2021-133-3244.xsign" TargetMode="External"/><Relationship Id="rId2113" Type="http://schemas.openxmlformats.org/officeDocument/2006/relationships/hyperlink" Target="https://www.boe.es/boe/dias/2021/03/02/pdfs/BOE-B-2021-10146.pdf" TargetMode="External"/><Relationship Id="rId2320" Type="http://schemas.openxmlformats.org/officeDocument/2006/relationships/hyperlink" Target="http://www.gobiernodecanarias.org/boc/2021/020/005.html" TargetMode="External"/><Relationship Id="rId5269" Type="http://schemas.openxmlformats.org/officeDocument/2006/relationships/hyperlink" Target="https://ceoe-tenerife.com/nota-informativa-relativa-criterios-sanitarios-la-reapertura-uso-piscinas-las-fases-2-3-del-plan-desescalada-la-gestion-la-crisis-santiaria-la-covid-19/" TargetMode="External"/><Relationship Id="rId4078" Type="http://schemas.openxmlformats.org/officeDocument/2006/relationships/hyperlink" Target="https://www.boe.es/boe/dias/2020/07/31/pdfs/BOE-A-2020-8850.pdf" TargetMode="External"/><Relationship Id="rId4285" Type="http://schemas.openxmlformats.org/officeDocument/2006/relationships/hyperlink" Target="http://sede.gobcan.es/boc/boc-a-2020-130-2042.pdf" TargetMode="External"/><Relationship Id="rId4492" Type="http://schemas.openxmlformats.org/officeDocument/2006/relationships/hyperlink" Target="http://sede.gobcan.es/boc/boc-a-2020-105-1674.pdf" TargetMode="External"/><Relationship Id="rId5129" Type="http://schemas.openxmlformats.org/officeDocument/2006/relationships/hyperlink" Target="https://ceoe-tenerife.com/author/ceoe-tenerife/" TargetMode="External"/><Relationship Id="rId5336" Type="http://schemas.openxmlformats.org/officeDocument/2006/relationships/hyperlink" Target="https://ceoe-tenerife.com/author/ceoe-tenerife/" TargetMode="External"/><Relationship Id="rId1879" Type="http://schemas.openxmlformats.org/officeDocument/2006/relationships/hyperlink" Target="http://www.gobiernodecanarias.org/boc/2021/064/010.html" TargetMode="External"/><Relationship Id="rId3094" Type="http://schemas.openxmlformats.org/officeDocument/2006/relationships/hyperlink" Target="http://www.gobiernodecanarias.org/boc/2020/238/010.html" TargetMode="External"/><Relationship Id="rId4145" Type="http://schemas.openxmlformats.org/officeDocument/2006/relationships/hyperlink" Target="https://www.boe.es/boe/dias/2020/07/20/pdfs/BOE-B-2020-22947.pdf" TargetMode="External"/><Relationship Id="rId1739" Type="http://schemas.openxmlformats.org/officeDocument/2006/relationships/hyperlink" Target="http://sede.gobcan.es/boc/boc-a-2021-080-2116.xsign" TargetMode="External"/><Relationship Id="rId1946" Type="http://schemas.openxmlformats.org/officeDocument/2006/relationships/hyperlink" Target="http://www.gobiernodecanarias.org/boc/2021/060/004.html" TargetMode="External"/><Relationship Id="rId4005" Type="http://schemas.openxmlformats.org/officeDocument/2006/relationships/hyperlink" Target="https://www.boe.es/boe/dias/2020/08/07/pdfs/BOE-A-2020-9343.pdf" TargetMode="External"/><Relationship Id="rId4352" Type="http://schemas.openxmlformats.org/officeDocument/2006/relationships/hyperlink" Target="https://www.boe.es/boe/dias/2020/06/12/pdfs/BOE-A-2020-6023.pdf" TargetMode="External"/><Relationship Id="rId5403" Type="http://schemas.openxmlformats.org/officeDocument/2006/relationships/hyperlink" Target="https://ceoe-tenerife.com/resumen-real-decreto-ley-102020-29-marzo-se-regula-permiso-retribuido-recuperable-las-personas-trabajadoras-cuenta-ajena-no-presten-servicios-esenciales-fin/" TargetMode="External"/><Relationship Id="rId1806" Type="http://schemas.openxmlformats.org/officeDocument/2006/relationships/hyperlink" Target="https://www.boe.es/boe/dias/2021/04/08/pdfs/BOE-A-2021-5566.pdf" TargetMode="External"/><Relationship Id="rId3161" Type="http://schemas.openxmlformats.org/officeDocument/2006/relationships/hyperlink" Target="http://sede.gobcan.es/boc/boc-a-2020-234-4306.xsign" TargetMode="External"/><Relationship Id="rId4212" Type="http://schemas.openxmlformats.org/officeDocument/2006/relationships/hyperlink" Target="http://sede.gobcan.es/boc/boc-a-2020-136-2163.pdf" TargetMode="External"/><Relationship Id="rId3021" Type="http://schemas.openxmlformats.org/officeDocument/2006/relationships/hyperlink" Target="https://www.boe.es/boe/dias/2020/11/26/pdfs/BOE-A-2020-14958.pdf" TargetMode="External"/><Relationship Id="rId3978" Type="http://schemas.openxmlformats.org/officeDocument/2006/relationships/hyperlink" Target="http://sede.gobcan.es/boc/boc-a-2020-160-2752.pdf" TargetMode="External"/><Relationship Id="rId899" Type="http://schemas.openxmlformats.org/officeDocument/2006/relationships/hyperlink" Target="http://sede.gobcan.es/boc/boc-a-2021-147-3513.pdf" TargetMode="External"/><Relationship Id="rId2787" Type="http://schemas.openxmlformats.org/officeDocument/2006/relationships/hyperlink" Target="http://sede.gobcan.es/boc/boc-a-2020-255-4835.pdf" TargetMode="External"/><Relationship Id="rId3838" Type="http://schemas.openxmlformats.org/officeDocument/2006/relationships/hyperlink" Target="http://sede.gobcan.es/boc/boc-a-2020-187-3225.pdf" TargetMode="External"/><Relationship Id="rId5193" Type="http://schemas.openxmlformats.org/officeDocument/2006/relationships/hyperlink" Target="https://ceoe-tenerife.com/resumen-medidas-fiestas-navidenas/" TargetMode="External"/><Relationship Id="rId759" Type="http://schemas.openxmlformats.org/officeDocument/2006/relationships/hyperlink" Target="https://www.boe.es/boe/dias/2021/08/04/pdfs/BOE-A-2021-13263.pdf" TargetMode="External"/><Relationship Id="rId966" Type="http://schemas.openxmlformats.org/officeDocument/2006/relationships/hyperlink" Target="http://sede.gobcan.es/boc/boc-a-2021-142-3400.pdf" TargetMode="External"/><Relationship Id="rId1389" Type="http://schemas.openxmlformats.org/officeDocument/2006/relationships/hyperlink" Target="http://sede.gobcan.es/boc/boc-a-2021-107-2702.xsign" TargetMode="External"/><Relationship Id="rId1596" Type="http://schemas.openxmlformats.org/officeDocument/2006/relationships/hyperlink" Target="https://www.boe.es/boe/dias/2021/05/04/pdfs/BOE-B-2021-21710.pdf" TargetMode="External"/><Relationship Id="rId2647" Type="http://schemas.openxmlformats.org/officeDocument/2006/relationships/hyperlink" Target="https://www.boe.es/boe/dias/2020/12/23/pdfs/BOE-A-2020-16842.pdf" TargetMode="External"/><Relationship Id="rId2994" Type="http://schemas.openxmlformats.org/officeDocument/2006/relationships/hyperlink" Target="https://www.boe.es/boe/dias/2020/11/27/pdfs/BOE-B-2020-44010.pdf" TargetMode="External"/><Relationship Id="rId5053" Type="http://schemas.openxmlformats.org/officeDocument/2006/relationships/hyperlink" Target="https://ceoe-tenerife.com/author/ceoe-tenerife/" TargetMode="External"/><Relationship Id="rId5260" Type="http://schemas.openxmlformats.org/officeDocument/2006/relationships/hyperlink" Target="https://ceoe-tenerife.com/author/ceoe-tenerife/" TargetMode="External"/><Relationship Id="rId619" Type="http://schemas.openxmlformats.org/officeDocument/2006/relationships/hyperlink" Target="http://sede.gobcan.es/boc/boc-a-2021-168-3839.xsign" TargetMode="External"/><Relationship Id="rId1249" Type="http://schemas.openxmlformats.org/officeDocument/2006/relationships/hyperlink" Target="https://www.boe.es/boe/dias/2021/06/09/pdfs/BOE-A-2021-9560.pdf" TargetMode="External"/><Relationship Id="rId2854" Type="http://schemas.openxmlformats.org/officeDocument/2006/relationships/hyperlink" Target="https://boe.es/boe/dias/2020/12/07/pdfs/BOE-A-2020-15795.pdf" TargetMode="External"/><Relationship Id="rId3905" Type="http://schemas.openxmlformats.org/officeDocument/2006/relationships/hyperlink" Target="https://www.boe.es/boe/dias/2020/08/14/pdfs/BOE-A-2020-9675.pdf" TargetMode="External"/><Relationship Id="rId5120" Type="http://schemas.openxmlformats.org/officeDocument/2006/relationships/hyperlink" Target="https://ceoe-tenerife.com/requisitos-para-viajar-entre-islas-en-semana-santa/" TargetMode="External"/><Relationship Id="rId95" Type="http://schemas.openxmlformats.org/officeDocument/2006/relationships/hyperlink" Target="http://sede.gobcan.es/boc/boc-a-2021-204-4289.pdf" TargetMode="External"/><Relationship Id="rId826" Type="http://schemas.openxmlformats.org/officeDocument/2006/relationships/hyperlink" Target="http://sede.gobcan.es/boc/boc-a-2021-151-3571.pdf" TargetMode="External"/><Relationship Id="rId1109" Type="http://schemas.openxmlformats.org/officeDocument/2006/relationships/hyperlink" Target="https://www.boe.es/boe/dias/2021/06/26/pdfs/BOE-A-2021-10664.pdf" TargetMode="External"/><Relationship Id="rId1456" Type="http://schemas.openxmlformats.org/officeDocument/2006/relationships/hyperlink" Target="http://sede.gobcan.es/boc/boc-a-2021-103-2640.pdf" TargetMode="External"/><Relationship Id="rId1663" Type="http://schemas.openxmlformats.org/officeDocument/2006/relationships/hyperlink" Target="http://sede.gobcan.es/boc/boc-a-2021-086-2272.xsign" TargetMode="External"/><Relationship Id="rId1870" Type="http://schemas.openxmlformats.org/officeDocument/2006/relationships/hyperlink" Target="http://sede.gobcan.es/boc/boc-a-2021-065-1694.pdf" TargetMode="External"/><Relationship Id="rId2507" Type="http://schemas.openxmlformats.org/officeDocument/2006/relationships/hyperlink" Target="http://sede.gobcan.es/boc/boc-a-2020-270-5294.pdf" TargetMode="External"/><Relationship Id="rId2714" Type="http://schemas.openxmlformats.org/officeDocument/2006/relationships/hyperlink" Target="http://sede.gobcan.es/boc/boc-a-2020-260-4994.xsign" TargetMode="External"/><Relationship Id="rId2921" Type="http://schemas.openxmlformats.org/officeDocument/2006/relationships/hyperlink" Target="https://www.boe.es/boe/dias/2020/12/02/pdfs/BOE-A-2020-15395.pdf" TargetMode="External"/><Relationship Id="rId1316" Type="http://schemas.openxmlformats.org/officeDocument/2006/relationships/hyperlink" Target="https://www.boe.es/boe/dias/2021/05/31/pdfs/BOE-A-2021-9006.pdf" TargetMode="External"/><Relationship Id="rId1523" Type="http://schemas.openxmlformats.org/officeDocument/2006/relationships/hyperlink" Target="https://www.boe.es/boe/dias/2021/05/12/pdfs/BOE-A-2021-7880.pdf" TargetMode="External"/><Relationship Id="rId1730" Type="http://schemas.openxmlformats.org/officeDocument/2006/relationships/hyperlink" Target="https://www.boe.es/boe/dias/2021/04/20/pdfs/BOE-B-2021-19128.pdf" TargetMode="External"/><Relationship Id="rId4679" Type="http://schemas.openxmlformats.org/officeDocument/2006/relationships/hyperlink" Target="https://www.boe.es/boe/dias/2020/05/14/pdfs/BOE-B-2020-13607.pdf" TargetMode="External"/><Relationship Id="rId4886" Type="http://schemas.openxmlformats.org/officeDocument/2006/relationships/hyperlink" Target="https://www.boe.es/boe/dias/2020/04/28/pdfs/BOE-A-2020-4690.pdf" TargetMode="External"/><Relationship Id="rId22" Type="http://schemas.openxmlformats.org/officeDocument/2006/relationships/hyperlink" Target="http://sede.gobcan.es/boc/boc-a-2021-209-4339.xsign" TargetMode="External"/><Relationship Id="rId3488" Type="http://schemas.openxmlformats.org/officeDocument/2006/relationships/hyperlink" Target="http://sede.gobcan.es/boc/boc-a-2020-213-3761.pdf" TargetMode="External"/><Relationship Id="rId3695" Type="http://schemas.openxmlformats.org/officeDocument/2006/relationships/hyperlink" Target="https://www.boe.es/boe/dias/2020/09/26/pdfs/BOE-A-2020-11270.pdf-A-2020-11270" TargetMode="External"/><Relationship Id="rId4539" Type="http://schemas.openxmlformats.org/officeDocument/2006/relationships/hyperlink" Target="http://sede.gobcan.es/boc/boc-a-2020-104-1654.xsign" TargetMode="External"/><Relationship Id="rId4746" Type="http://schemas.openxmlformats.org/officeDocument/2006/relationships/hyperlink" Target="https://www.boe.es/boe/dias/2020/05/09/pdfs/BOE-A-2020-4897.pdf" TargetMode="External"/><Relationship Id="rId4953" Type="http://schemas.openxmlformats.org/officeDocument/2006/relationships/hyperlink" Target="https://www.boe.es/boe/dias/2020/04/11/pdfs/BOE-A-2020-4411.pdf" TargetMode="External"/><Relationship Id="rId2297" Type="http://schemas.openxmlformats.org/officeDocument/2006/relationships/hyperlink" Target="http://sede.gobcan.es/boc/boc-a-2021-022-515.pdf" TargetMode="External"/><Relationship Id="rId3348" Type="http://schemas.openxmlformats.org/officeDocument/2006/relationships/hyperlink" Target="https://www.boe.es/boe/dias/2020/10/29/pdfs/BOE-A-2020-13192.pdf" TargetMode="External"/><Relationship Id="rId3555" Type="http://schemas.openxmlformats.org/officeDocument/2006/relationships/hyperlink" Target="https://www.boe.es/buscar/doc.php?id=BOE-A-2020-12060" TargetMode="External"/><Relationship Id="rId3762" Type="http://schemas.openxmlformats.org/officeDocument/2006/relationships/hyperlink" Target="http://sede.gobcan.es/boc/boc-a-2020-194-3343.pdf" TargetMode="External"/><Relationship Id="rId4606" Type="http://schemas.openxmlformats.org/officeDocument/2006/relationships/hyperlink" Target="https://www.boe.es/boe/dias/2020/05/23/pdfs/BOE-A-2020-5243.pdf" TargetMode="External"/><Relationship Id="rId4813" Type="http://schemas.openxmlformats.org/officeDocument/2006/relationships/hyperlink" Target="https://www.boe.es/boe/dias/2020/05/06/pdfs/BOE-A-2020-4832.pdf" TargetMode="External"/><Relationship Id="rId269" Type="http://schemas.openxmlformats.org/officeDocument/2006/relationships/hyperlink" Target="http://www.gobiernodecanarias.org/boc/2021/197/007.html" TargetMode="External"/><Relationship Id="rId476" Type="http://schemas.openxmlformats.org/officeDocument/2006/relationships/hyperlink" Target="http://www.gobiernodecanarias.org/boc/2021/179/003.html" TargetMode="External"/><Relationship Id="rId683" Type="http://schemas.openxmlformats.org/officeDocument/2006/relationships/hyperlink" Target="http://www.gobiernodecanarias.org/boc/2021/164/006.html" TargetMode="External"/><Relationship Id="rId890" Type="http://schemas.openxmlformats.org/officeDocument/2006/relationships/hyperlink" Target="http://sede.gobcan.es/boc/boc-a-2021-148-3530.xsign" TargetMode="External"/><Relationship Id="rId2157" Type="http://schemas.openxmlformats.org/officeDocument/2006/relationships/hyperlink" Target="https://boe.es/boe/dias/2021/02/24/pdfs/BOE-A-2021-2841.pdf" TargetMode="External"/><Relationship Id="rId2364" Type="http://schemas.openxmlformats.org/officeDocument/2006/relationships/hyperlink" Target="https://www.boe.es/boe/dias/2021/01/22/pdfs/BOE-A-2021-906.pdf" TargetMode="External"/><Relationship Id="rId2571" Type="http://schemas.openxmlformats.org/officeDocument/2006/relationships/hyperlink" Target="http://sede.gobcan.es/boc/boc-a-2020-269-5263.pdf" TargetMode="External"/><Relationship Id="rId3208" Type="http://schemas.openxmlformats.org/officeDocument/2006/relationships/hyperlink" Target="https://www.boe.es/boe/dias/2020/11/10/pdfs/BOE-A-2020-13914.pdf" TargetMode="External"/><Relationship Id="rId3415" Type="http://schemas.openxmlformats.org/officeDocument/2006/relationships/hyperlink" Target="http://sede.gobcan.es/boc/boc-a-2020-217-3851.pdf" TargetMode="External"/><Relationship Id="rId129" Type="http://schemas.openxmlformats.org/officeDocument/2006/relationships/hyperlink" Target="http://sede.gobcan.es/boc/boc-a-2021-203-4278.xsign" TargetMode="External"/><Relationship Id="rId336" Type="http://schemas.openxmlformats.org/officeDocument/2006/relationships/hyperlink" Target="http://sede.gobcan.es/boc/boc-a-2021-192-4115.pdf" TargetMode="External"/><Relationship Id="rId543" Type="http://schemas.openxmlformats.org/officeDocument/2006/relationships/hyperlink" Target="http://sede.gobcan.es/boc/boc-a-2021-173-3924.pdf" TargetMode="External"/><Relationship Id="rId1173" Type="http://schemas.openxmlformats.org/officeDocument/2006/relationships/hyperlink" Target="http://sede.gobcan.es/boc/boc-a-2021-125-3093.pdf" TargetMode="External"/><Relationship Id="rId1380" Type="http://schemas.openxmlformats.org/officeDocument/2006/relationships/hyperlink" Target="http://www.gobiernodecanarias.org/boc/2021/108/025.html" TargetMode="External"/><Relationship Id="rId2017" Type="http://schemas.openxmlformats.org/officeDocument/2006/relationships/hyperlink" Target="https://www.boe.es/boe/dias/2021/03/13/pdfs/BOE-B-2021-12374.pdf" TargetMode="External"/><Relationship Id="rId2224" Type="http://schemas.openxmlformats.org/officeDocument/2006/relationships/hyperlink" Target="http://sede.gobcan.es/boc/boc-a-2021-030-701.pdf" TargetMode="External"/><Relationship Id="rId3622" Type="http://schemas.openxmlformats.org/officeDocument/2006/relationships/hyperlink" Target="http://sede.gobcan.es/boc/boc-a-2020-206-3563.pdf" TargetMode="External"/><Relationship Id="rId403" Type="http://schemas.openxmlformats.org/officeDocument/2006/relationships/hyperlink" Target="http://www.gobiernodecanarias.org/boc/2021/186/007.html" TargetMode="External"/><Relationship Id="rId750" Type="http://schemas.openxmlformats.org/officeDocument/2006/relationships/hyperlink" Target="http://sede.gobcan.es/boc/boc-a-2021-161-3713.xsign" TargetMode="External"/><Relationship Id="rId1033" Type="http://schemas.openxmlformats.org/officeDocument/2006/relationships/hyperlink" Target="http://sede.gobcan.es/boc/boc-a-2021-137-3319.pdf" TargetMode="External"/><Relationship Id="rId2431" Type="http://schemas.openxmlformats.org/officeDocument/2006/relationships/hyperlink" Target="http://sede.gobcan.es/boc/boc-a-2021-007-168.xsign" TargetMode="External"/><Relationship Id="rId4189" Type="http://schemas.openxmlformats.org/officeDocument/2006/relationships/hyperlink" Target="https://www.boe.es/boe/dias/2020/07/08/pdfs/BOE-A-2020-7432.pdf" TargetMode="External"/><Relationship Id="rId610" Type="http://schemas.openxmlformats.org/officeDocument/2006/relationships/hyperlink" Target="http://sede.gobcan.es/boc/boc-a-2021-168-3836.pdf" TargetMode="External"/><Relationship Id="rId1240" Type="http://schemas.openxmlformats.org/officeDocument/2006/relationships/hyperlink" Target="http://sede.gobcan.es/boc/boc-a-2021-119-2951.pdf" TargetMode="External"/><Relationship Id="rId4049" Type="http://schemas.openxmlformats.org/officeDocument/2006/relationships/hyperlink" Target="http://sede.gobcan.es/boc/boc-a-2020-158-2709.xsign" TargetMode="External"/><Relationship Id="rId4396" Type="http://schemas.openxmlformats.org/officeDocument/2006/relationships/hyperlink" Target="http://www.gobiernodecanarias.org/boc/2020/115/004.html" TargetMode="External"/><Relationship Id="rId5447" Type="http://schemas.openxmlformats.org/officeDocument/2006/relationships/hyperlink" Target="https://ceoe-tenerife.com/real-decreto-ley-82020-17-marzo-medidas-urgentes-extraordinarias-frente-al-impacto-economico-social-del-covid-19/" TargetMode="External"/><Relationship Id="rId1100" Type="http://schemas.openxmlformats.org/officeDocument/2006/relationships/hyperlink" Target="http://sede.gobcan.es/boc/boc-a-2021-132-3227.xsign" TargetMode="External"/><Relationship Id="rId4256" Type="http://schemas.openxmlformats.org/officeDocument/2006/relationships/hyperlink" Target="https://www.boe.es/boe/dias/2020/07/02/pdfs/BOE-B-2020-19849.pdf" TargetMode="External"/><Relationship Id="rId4463" Type="http://schemas.openxmlformats.org/officeDocument/2006/relationships/hyperlink" Target="http://sede.gobcan.es/boc/boc-a-2020-107-1693.xsign" TargetMode="External"/><Relationship Id="rId4670" Type="http://schemas.openxmlformats.org/officeDocument/2006/relationships/hyperlink" Target="https://www.boe.es/boe/dias/2020/05/14/pdfs/BOE-A-2020-5020.pdf" TargetMode="External"/><Relationship Id="rId5307" Type="http://schemas.openxmlformats.org/officeDocument/2006/relationships/hyperlink" Target="https://ceoe-tenerife.com/guia-intersectorial-medidas-ante-la-recuperacion-la-actividad-laboral-frente-al-covid-19/" TargetMode="External"/><Relationship Id="rId1917" Type="http://schemas.openxmlformats.org/officeDocument/2006/relationships/hyperlink" Target="http://sede.gobcan.es/boc/boc-a-2021-063-1635.xsign" TargetMode="External"/><Relationship Id="rId3065" Type="http://schemas.openxmlformats.org/officeDocument/2006/relationships/hyperlink" Target="http://sede.gobcan.es/boc/boc-a-2020-240-4460.pdf" TargetMode="External"/><Relationship Id="rId3272" Type="http://schemas.openxmlformats.org/officeDocument/2006/relationships/hyperlink" Target="http://sede.gobcan.es/boc/boc-a-2020-226-4049.pdf" TargetMode="External"/><Relationship Id="rId4116" Type="http://schemas.openxmlformats.org/officeDocument/2006/relationships/hyperlink" Target="https://www.boe.es/boe/dias/2020/07/24/pdfs/BOE-A-2020-8491.pdf" TargetMode="External"/><Relationship Id="rId4323" Type="http://schemas.openxmlformats.org/officeDocument/2006/relationships/hyperlink" Target="http://sede.gobcan.es/boc/boc-a-2020-123-1920.pdf" TargetMode="External"/><Relationship Id="rId4530" Type="http://schemas.openxmlformats.org/officeDocument/2006/relationships/hyperlink" Target="http://sede.gobcan.es/boc/boc-a-2020-104-1652.pdf" TargetMode="External"/><Relationship Id="rId193" Type="http://schemas.openxmlformats.org/officeDocument/2006/relationships/hyperlink" Target="http://sede.gobcan.es/boc/boc-a-2021-201-4239.xsign" TargetMode="External"/><Relationship Id="rId2081" Type="http://schemas.openxmlformats.org/officeDocument/2006/relationships/hyperlink" Target="http://sede.gobcan.es/boc/boc-a-2021-045-1128.xsign" TargetMode="External"/><Relationship Id="rId3132" Type="http://schemas.openxmlformats.org/officeDocument/2006/relationships/hyperlink" Target="http://sede.gobcan.es/boc/boc-a-2020-235-4321.pdf" TargetMode="External"/><Relationship Id="rId260" Type="http://schemas.openxmlformats.org/officeDocument/2006/relationships/hyperlink" Target="https://www.boe.es/boe/dias/2021/09/25/pdfs/BOE-A-2021-15536.pdf" TargetMode="External"/><Relationship Id="rId5097" Type="http://schemas.openxmlformats.org/officeDocument/2006/relationships/hyperlink" Target="https://ceoe-tenerife.com/decreto-ley-5-2021/" TargetMode="External"/><Relationship Id="rId120" Type="http://schemas.openxmlformats.org/officeDocument/2006/relationships/hyperlink" Target="http://sede.gobcan.es/boc/boc-a-2021-203-4274.pdf" TargetMode="External"/><Relationship Id="rId2898" Type="http://schemas.openxmlformats.org/officeDocument/2006/relationships/hyperlink" Target="http://sede.gobcan.es/boc/boc-a-2020-248-4738.pdf" TargetMode="External"/><Relationship Id="rId3949" Type="http://schemas.openxmlformats.org/officeDocument/2006/relationships/hyperlink" Target="http://sede.gobcan.es/boc/boc-a-2020-162-2793.pdf" TargetMode="External"/><Relationship Id="rId5164" Type="http://schemas.openxmlformats.org/officeDocument/2006/relationships/hyperlink" Target="https://ceoe-tenerife.com/resumen-tablas-actualizadas-y-cronologia-normativa-sobre-decreto-5-2021-del-21-01-21/" TargetMode="External"/><Relationship Id="rId2758" Type="http://schemas.openxmlformats.org/officeDocument/2006/relationships/hyperlink" Target="https://www.boe.es/boe/dias/2020/12/14/pdfs/BOE-B-2020-46991.pdf" TargetMode="External"/><Relationship Id="rId2965" Type="http://schemas.openxmlformats.org/officeDocument/2006/relationships/hyperlink" Target="http://www.gobiernodecanarias.org/boc/2020/244/003.html" TargetMode="External"/><Relationship Id="rId3809" Type="http://schemas.openxmlformats.org/officeDocument/2006/relationships/hyperlink" Target="http://sede.gobcan.es/boc/boc-a-2020-190-3271.pdf" TargetMode="External"/><Relationship Id="rId5024" Type="http://schemas.openxmlformats.org/officeDocument/2006/relationships/hyperlink" Target="https://www.boe.es/boe/dias/2020/04/03/pdfs/BOE-A-2020-4262.pdf" TargetMode="External"/><Relationship Id="rId5371" Type="http://schemas.openxmlformats.org/officeDocument/2006/relationships/hyperlink" Target="https://ceoe-tenerife.com/nota-informativa-relativa-los-ertes/" TargetMode="External"/><Relationship Id="rId937" Type="http://schemas.openxmlformats.org/officeDocument/2006/relationships/hyperlink" Target="https://www.boe.es/boe/dias/2021/07/14/pdfs/BOE-B-2021-33127.pdf" TargetMode="External"/><Relationship Id="rId1567" Type="http://schemas.openxmlformats.org/officeDocument/2006/relationships/hyperlink" Target="https://www.boe.es/boe/dias/2021/05/06/pdfs/BOE-B-2021-22075.pdf" TargetMode="External"/><Relationship Id="rId1774" Type="http://schemas.openxmlformats.org/officeDocument/2006/relationships/hyperlink" Target="https://www.boe.es/boe/dias/2021/04/13/pdfs/BOE-A-2021-5772.pdf" TargetMode="External"/><Relationship Id="rId1981" Type="http://schemas.openxmlformats.org/officeDocument/2006/relationships/hyperlink" Target="https://www.boe.es/boe/dias/2021/03/19/pdfs/BOE-A-2021-4315.pdf" TargetMode="External"/><Relationship Id="rId2618" Type="http://schemas.openxmlformats.org/officeDocument/2006/relationships/hyperlink" Target="http://sede.gobcan.es/boc/boc-a-2020-267-5192.pdf" TargetMode="External"/><Relationship Id="rId2825" Type="http://schemas.openxmlformats.org/officeDocument/2006/relationships/hyperlink" Target="http://www.gobiernodecanarias.org/boc/2020/253/004.html" TargetMode="External"/><Relationship Id="rId4180" Type="http://schemas.openxmlformats.org/officeDocument/2006/relationships/hyperlink" Target="https://www.boe.es/boe/dias/2020/07/10/pdfs/BOE-A-2020-7704.pdf" TargetMode="External"/><Relationship Id="rId5231" Type="http://schemas.openxmlformats.org/officeDocument/2006/relationships/hyperlink" Target="https://ceoe-tenerife.com/fronteras/" TargetMode="External"/><Relationship Id="rId66" Type="http://schemas.openxmlformats.org/officeDocument/2006/relationships/hyperlink" Target="http://sede.gobcan.es/boc/boc-a-2021-205-4306.pdf" TargetMode="External"/><Relationship Id="rId1427" Type="http://schemas.openxmlformats.org/officeDocument/2006/relationships/hyperlink" Target="http://sede.gobcan.es/boc/boc-a-2021-105-2674.pdf" TargetMode="External"/><Relationship Id="rId1634" Type="http://schemas.openxmlformats.org/officeDocument/2006/relationships/hyperlink" Target="https://www.boe.es/boe/dias/2021/04/29/pdfs/BOE-B-2021-20871.pdf" TargetMode="External"/><Relationship Id="rId1841" Type="http://schemas.openxmlformats.org/officeDocument/2006/relationships/hyperlink" Target="http://www.gobiernodecanarias.org/boc/2021/068/008.html" TargetMode="External"/><Relationship Id="rId4040" Type="http://schemas.openxmlformats.org/officeDocument/2006/relationships/hyperlink" Target="https://www.boe.es/boe/dias/2020/08/06/pdfs/BOE-B-2020-25456.pdf" TargetMode="External"/><Relationship Id="rId4997" Type="http://schemas.openxmlformats.org/officeDocument/2006/relationships/hyperlink" Target="https://www.boe.es/boe/dias/2020/04/08/pdfs/BOE-A-2020-4333.pdf" TargetMode="External"/><Relationship Id="rId3599" Type="http://schemas.openxmlformats.org/officeDocument/2006/relationships/hyperlink" Target="http://www.gobiernodecanarias.org/boc/2020/207/004.html" TargetMode="External"/><Relationship Id="rId4857" Type="http://schemas.openxmlformats.org/officeDocument/2006/relationships/hyperlink" Target="https://www.boe.es/boe/dias/2020/05/01/pdfs/BOE-A-2020-4768.pdf" TargetMode="External"/><Relationship Id="rId1701" Type="http://schemas.openxmlformats.org/officeDocument/2006/relationships/hyperlink" Target="https://www.boe.es/boe/dias/2021/04/22/pdfs/BOE-A-2021-6391.pdf" TargetMode="External"/><Relationship Id="rId3459" Type="http://schemas.openxmlformats.org/officeDocument/2006/relationships/hyperlink" Target="http://sede.gobcan.es/boc/boc-a-2020-216-3847.xsign" TargetMode="External"/><Relationship Id="rId3666" Type="http://schemas.openxmlformats.org/officeDocument/2006/relationships/hyperlink" Target="https://www.boe.es/boe/dias/2020/09/30/pdfs/BOE-A-2020-11416.pdf" TargetMode="External"/><Relationship Id="rId587" Type="http://schemas.openxmlformats.org/officeDocument/2006/relationships/hyperlink" Target="http://sede.gobcan.es/boc/boc-a-2021-169-3858.pdf" TargetMode="External"/><Relationship Id="rId2268" Type="http://schemas.openxmlformats.org/officeDocument/2006/relationships/hyperlink" Target="http://sede.gobcan.es/boc/boc-a-2021-025-591.xsign" TargetMode="External"/><Relationship Id="rId3319" Type="http://schemas.openxmlformats.org/officeDocument/2006/relationships/hyperlink" Target="http://sede.gobcan.es/boc/boc-a-2020-222-3970.xsign" TargetMode="External"/><Relationship Id="rId3873" Type="http://schemas.openxmlformats.org/officeDocument/2006/relationships/hyperlink" Target="http://sede.gobcan.es/boc/boc-a-2020-177-3065.pdf" TargetMode="External"/><Relationship Id="rId4717" Type="http://schemas.openxmlformats.org/officeDocument/2006/relationships/hyperlink" Target="https://www.boe.es/boe/dias/2020/05/12/pdfs/BOE-B-2020-13503.pdf" TargetMode="External"/><Relationship Id="rId4924" Type="http://schemas.openxmlformats.org/officeDocument/2006/relationships/hyperlink" Target="https://www.boe.es/boe/dias/2020/04/24/pdfs/BOE-A-2020-4608.pdf" TargetMode="External"/><Relationship Id="rId447" Type="http://schemas.openxmlformats.org/officeDocument/2006/relationships/hyperlink" Target="http://sede.gobcan.es/boc/boc-a-2021-182-4013.pdf" TargetMode="External"/><Relationship Id="rId794" Type="http://schemas.openxmlformats.org/officeDocument/2006/relationships/hyperlink" Target="https://www.boe.es/boe/dias/2021/07/28/pdfs/BOE-A-2021-12604.pdf" TargetMode="External"/><Relationship Id="rId1077" Type="http://schemas.openxmlformats.org/officeDocument/2006/relationships/hyperlink" Target="http://sede.gobcan.es/boc/boc-a-2021-132-3219.pdf" TargetMode="External"/><Relationship Id="rId2128" Type="http://schemas.openxmlformats.org/officeDocument/2006/relationships/hyperlink" Target="http://sede.gobcan.es/boc/boc-a-2021-042-1032.pdf" TargetMode="External"/><Relationship Id="rId2475" Type="http://schemas.openxmlformats.org/officeDocument/2006/relationships/hyperlink" Target="http://www.gobiernodecanarias.org/boc/2020/270/004.html" TargetMode="External"/><Relationship Id="rId2682" Type="http://schemas.openxmlformats.org/officeDocument/2006/relationships/hyperlink" Target="http://sede.gobcan.es/boc/boc-a-2020-262-5066.pdf" TargetMode="External"/><Relationship Id="rId3526" Type="http://schemas.openxmlformats.org/officeDocument/2006/relationships/hyperlink" Target="http://sede.gobcan.es/boc/boc-a-2020-211-3691.pdf" TargetMode="External"/><Relationship Id="rId3733" Type="http://schemas.openxmlformats.org/officeDocument/2006/relationships/hyperlink" Target="http://sede.gobcan.es/boc/boc-a-2020-196-3371.pdf" TargetMode="External"/><Relationship Id="rId3940" Type="http://schemas.openxmlformats.org/officeDocument/2006/relationships/hyperlink" Target="http://sede.gobcan.es/boc/boc-a-2020-163-2814.pdf" TargetMode="External"/><Relationship Id="rId654" Type="http://schemas.openxmlformats.org/officeDocument/2006/relationships/hyperlink" Target="http://sede.gobcan.es/boc/boc-a-2021-165-3784.pdf" TargetMode="External"/><Relationship Id="rId861" Type="http://schemas.openxmlformats.org/officeDocument/2006/relationships/hyperlink" Target="http://sede.gobcan.es/boc/boc-a-2021-150-3565.xsign" TargetMode="External"/><Relationship Id="rId1284" Type="http://schemas.openxmlformats.org/officeDocument/2006/relationships/hyperlink" Target="http://www.gobiernodecanarias.org/boc/2021/114/007.html" TargetMode="External"/><Relationship Id="rId1491" Type="http://schemas.openxmlformats.org/officeDocument/2006/relationships/hyperlink" Target="http://sede.gobcan.es/boc/boc-a-2021-099-2528.pdf" TargetMode="External"/><Relationship Id="rId2335" Type="http://schemas.openxmlformats.org/officeDocument/2006/relationships/hyperlink" Target="https://www.boe.es/boe/dias/2021/01/28/pdfs/BOE-B-2021-3551.pdf" TargetMode="External"/><Relationship Id="rId2542" Type="http://schemas.openxmlformats.org/officeDocument/2006/relationships/hyperlink" Target="http://sede.gobcan.es/boc/boc-a-2020-269-5258.pdf" TargetMode="External"/><Relationship Id="rId3800" Type="http://schemas.openxmlformats.org/officeDocument/2006/relationships/hyperlink" Target="http://sede.gobcan.es/boc/boc-a-2020-192-3299.pdf" TargetMode="External"/><Relationship Id="rId307" Type="http://schemas.openxmlformats.org/officeDocument/2006/relationships/hyperlink" Target="http://www.gobiernodecanarias.org/boc/2021/194/011.html" TargetMode="External"/><Relationship Id="rId514" Type="http://schemas.openxmlformats.org/officeDocument/2006/relationships/hyperlink" Target="http://sede.gobcan.es/boc/boc-a-2021-175-3948.xsign" TargetMode="External"/><Relationship Id="rId721" Type="http://schemas.openxmlformats.org/officeDocument/2006/relationships/hyperlink" Target="http://www.gobiernodecanarias.org/boc/2021/162/003.html" TargetMode="External"/><Relationship Id="rId1144" Type="http://schemas.openxmlformats.org/officeDocument/2006/relationships/hyperlink" Target="http://sede.gobcan.es/boc/boc-a-2021-126-3110.pdf" TargetMode="External"/><Relationship Id="rId1351" Type="http://schemas.openxmlformats.org/officeDocument/2006/relationships/hyperlink" Target="http://sede.gobcan.es/boc/boc-a-2021-108-2730.xsign" TargetMode="External"/><Relationship Id="rId2402" Type="http://schemas.openxmlformats.org/officeDocument/2006/relationships/hyperlink" Target="http://sede.gobcan.es/boc/boc-a-2021-012-282.pdf" TargetMode="External"/><Relationship Id="rId1004" Type="http://schemas.openxmlformats.org/officeDocument/2006/relationships/hyperlink" Target="http://sede.gobcan.es/boc/boc-a-2021-140-3369.xsign" TargetMode="External"/><Relationship Id="rId1211" Type="http://schemas.openxmlformats.org/officeDocument/2006/relationships/hyperlink" Target="http://www.gobiernodecanarias.org/boc/2021/121/021.html" TargetMode="External"/><Relationship Id="rId4367" Type="http://schemas.openxmlformats.org/officeDocument/2006/relationships/hyperlink" Target="http://sede.gobcan.es/boc/boc-a-2020-117-1829.xsign" TargetMode="External"/><Relationship Id="rId4574" Type="http://schemas.openxmlformats.org/officeDocument/2006/relationships/hyperlink" Target="http://sede.gobcan.es/boc/boc-a-2020-103-1639.pdf" TargetMode="External"/><Relationship Id="rId4781" Type="http://schemas.openxmlformats.org/officeDocument/2006/relationships/hyperlink" Target="http://sede.gobcan.es/boc/boc-a-2020-090-1491.pdf" TargetMode="External"/><Relationship Id="rId5418" Type="http://schemas.openxmlformats.org/officeDocument/2006/relationships/hyperlink" Target="https://ceoe-tenerife.com/author/ceoe-tenerife/" TargetMode="External"/><Relationship Id="rId3176" Type="http://schemas.openxmlformats.org/officeDocument/2006/relationships/hyperlink" Target="http://sede.gobcan.es/boc/boc-a-2020-233-4257.xsign" TargetMode="External"/><Relationship Id="rId3383" Type="http://schemas.openxmlformats.org/officeDocument/2006/relationships/hyperlink" Target="http://sede.gobcan.es/boc/boc-a-2020-219-3901.xsign" TargetMode="External"/><Relationship Id="rId3590" Type="http://schemas.openxmlformats.org/officeDocument/2006/relationships/hyperlink" Target="https://www.boe.es/boe/dias/2020/10/08/pdfs/BOE-B-2020-34098.pdf" TargetMode="External"/><Relationship Id="rId4227" Type="http://schemas.openxmlformats.org/officeDocument/2006/relationships/hyperlink" Target="https://www.boe.es/boe/dias/2020/07/04/pdfs/BOE-A-2020-7274.pdf" TargetMode="External"/><Relationship Id="rId4434" Type="http://schemas.openxmlformats.org/officeDocument/2006/relationships/hyperlink" Target="http://sede.gobcan.es/boc/boc-a-2020-109-1718.xsign" TargetMode="External"/><Relationship Id="rId2192" Type="http://schemas.openxmlformats.org/officeDocument/2006/relationships/hyperlink" Target="http://www.gobiernodecanarias.org/boc/2021/033/003.html" TargetMode="External"/><Relationship Id="rId3036" Type="http://schemas.openxmlformats.org/officeDocument/2006/relationships/hyperlink" Target="http://sede.gobcan.es/boc/boc-a-2020-241-4482.pdf" TargetMode="External"/><Relationship Id="rId3243" Type="http://schemas.openxmlformats.org/officeDocument/2006/relationships/hyperlink" Target="http://www.gobiernodecanarias.org/boc/2020/229/012.html" TargetMode="External"/><Relationship Id="rId4641" Type="http://schemas.openxmlformats.org/officeDocument/2006/relationships/hyperlink" Target="https://www.boe.es/boe/dias/2020/05/20/pdfs/BOE-B-2020-13872.pdf" TargetMode="External"/><Relationship Id="rId164" Type="http://schemas.openxmlformats.org/officeDocument/2006/relationships/hyperlink" Target="http://sede.gobcan.es/boc/boc-a-2021-201-4231.pdf" TargetMode="External"/><Relationship Id="rId371" Type="http://schemas.openxmlformats.org/officeDocument/2006/relationships/hyperlink" Target="http://sede.gobcan.es/boc/boc-a-2021-189-4077.pdf" TargetMode="External"/><Relationship Id="rId2052" Type="http://schemas.openxmlformats.org/officeDocument/2006/relationships/hyperlink" Target="https://www.boe.es/boe/dias/2021/03/09/pdfs/BOE-A-2021-3635.pdf" TargetMode="External"/><Relationship Id="rId3450" Type="http://schemas.openxmlformats.org/officeDocument/2006/relationships/hyperlink" Target="http://sede.gobcan.es/boc/boc-a-2020-216-3831.pdf" TargetMode="External"/><Relationship Id="rId4501" Type="http://schemas.openxmlformats.org/officeDocument/2006/relationships/hyperlink" Target="http://sede.gobcan.es/boc/boc-a-2020-105-1675.pdf" TargetMode="External"/><Relationship Id="rId3103" Type="http://schemas.openxmlformats.org/officeDocument/2006/relationships/hyperlink" Target="http://sede.gobcan.es/boc/boc-a-2020-237-4375.pdf" TargetMode="External"/><Relationship Id="rId3310" Type="http://schemas.openxmlformats.org/officeDocument/2006/relationships/hyperlink" Target="https://www.boe.es/boe/dias/2020/10/30/pdfs/BOE-B-2020-38414.pdf" TargetMode="External"/><Relationship Id="rId5068" Type="http://schemas.openxmlformats.org/officeDocument/2006/relationships/hyperlink" Target="https://ceoe-tenerife.com/actualizacion-medidas-preventivas-en-ambito-de-hosteleria-y-restauracion-2/" TargetMode="External"/><Relationship Id="rId231" Type="http://schemas.openxmlformats.org/officeDocument/2006/relationships/hyperlink" Target="http://www.gobiernodecanarias.org/boc/2021/200/010.html" TargetMode="External"/><Relationship Id="rId2869" Type="http://schemas.openxmlformats.org/officeDocument/2006/relationships/hyperlink" Target="http://sede.gobcan.es/boc/boc-a-2020-249-4755.pdf" TargetMode="External"/><Relationship Id="rId5275" Type="http://schemas.openxmlformats.org/officeDocument/2006/relationships/hyperlink" Target="https://ceoe-tenerife.com/nota-informativa-la-direccion-general-trabajo-relacion-al-rdl-182020-12-mayo-la-comunicacion-la-autoridad-laboral-finalizacion-erte/" TargetMode="External"/><Relationship Id="rId1678" Type="http://schemas.openxmlformats.org/officeDocument/2006/relationships/hyperlink" Target="https://boe.es/boe/dias/2021/04/23/pdfs/BOE-A-2021-6466.pdf" TargetMode="External"/><Relationship Id="rId1885" Type="http://schemas.openxmlformats.org/officeDocument/2006/relationships/hyperlink" Target="http://sede.gobcan.es/boc/boc-a-2021-064-1661.xsign" TargetMode="External"/><Relationship Id="rId2729" Type="http://schemas.openxmlformats.org/officeDocument/2006/relationships/hyperlink" Target="http://sede.gobcan.es/boc/boc-a-2020-259-4962.pdf" TargetMode="External"/><Relationship Id="rId2936" Type="http://schemas.openxmlformats.org/officeDocument/2006/relationships/hyperlink" Target="http://sede.gobcan.es/boc/boc-a-2020-246-4648.pdf" TargetMode="External"/><Relationship Id="rId4084" Type="http://schemas.openxmlformats.org/officeDocument/2006/relationships/hyperlink" Target="http://sede.gobcan.es/boc/boc-a-2020-154-2601.xsign" TargetMode="External"/><Relationship Id="rId4291" Type="http://schemas.openxmlformats.org/officeDocument/2006/relationships/hyperlink" Target="https://www.boe.es/boe/dias/2020/06/25/pdfs/BOE-B-2020-18673.pdf" TargetMode="External"/><Relationship Id="rId5135" Type="http://schemas.openxmlformats.org/officeDocument/2006/relationships/hyperlink" Target="https://ceoe-tenerife.com/author/ceoe-tenerife/" TargetMode="External"/><Relationship Id="rId5342" Type="http://schemas.openxmlformats.org/officeDocument/2006/relationships/hyperlink" Target="https://ceoe-tenerife.com/author/ceoe-tenerife/" TargetMode="External"/><Relationship Id="rId908" Type="http://schemas.openxmlformats.org/officeDocument/2006/relationships/hyperlink" Target="http://sede.gobcan.es/boc/boc-a-2021-147-3515.xsign" TargetMode="External"/><Relationship Id="rId1538" Type="http://schemas.openxmlformats.org/officeDocument/2006/relationships/hyperlink" Target="https://www.boe.es/boe/dias/2021/05/11/pdfs/BOE-B-2021-23379.pdf" TargetMode="External"/><Relationship Id="rId4151" Type="http://schemas.openxmlformats.org/officeDocument/2006/relationships/hyperlink" Target="https://www.boe.es/boe/dias/2020/07/17/pdfs/BOE-A-2020-8006.pdf" TargetMode="External"/><Relationship Id="rId5202" Type="http://schemas.openxmlformats.org/officeDocument/2006/relationships/hyperlink" Target="https://ceoe-tenerife.com/author/ceoe-tenerife/" TargetMode="External"/><Relationship Id="rId1745" Type="http://schemas.openxmlformats.org/officeDocument/2006/relationships/hyperlink" Target="http://www.gobiernodecanarias.org/boc/2021/079/009.html" TargetMode="External"/><Relationship Id="rId1952" Type="http://schemas.openxmlformats.org/officeDocument/2006/relationships/hyperlink" Target="https://www.boe.es/boe/dias/2021/03/22/pdfs/BOE-A-2021-4399.pdf" TargetMode="External"/><Relationship Id="rId4011" Type="http://schemas.openxmlformats.org/officeDocument/2006/relationships/hyperlink" Target="http://sede.gobcan.es/boc/boc-a-2020-159-2732.xsign" TargetMode="External"/><Relationship Id="rId37" Type="http://schemas.openxmlformats.org/officeDocument/2006/relationships/hyperlink" Target="http://sede.gobcan.es/boc/boc-a-2021-207-4328.xsign" TargetMode="External"/><Relationship Id="rId1605" Type="http://schemas.openxmlformats.org/officeDocument/2006/relationships/hyperlink" Target="https://www.boe.es/boe/dias/2021/04/30/pdfs/BOE-A-2021-7051.pdf" TargetMode="External"/><Relationship Id="rId1812" Type="http://schemas.openxmlformats.org/officeDocument/2006/relationships/hyperlink" Target="http://www.gobiernodecanarias.org/boc/2021/071/001.html" TargetMode="External"/><Relationship Id="rId4968" Type="http://schemas.openxmlformats.org/officeDocument/2006/relationships/hyperlink" Target="https://www.boe.es/diario_boe/txt.php?id=BOE-A-2020-4397" TargetMode="External"/><Relationship Id="rId3777" Type="http://schemas.openxmlformats.org/officeDocument/2006/relationships/hyperlink" Target="http://sede.gobcan.es/boc/boc-a-2020-192-3294.xsign" TargetMode="External"/><Relationship Id="rId3984" Type="http://schemas.openxmlformats.org/officeDocument/2006/relationships/hyperlink" Target="http://sede.gobcan.es/boc/boc-a-2020-160-2753.pdf" TargetMode="External"/><Relationship Id="rId4828" Type="http://schemas.openxmlformats.org/officeDocument/2006/relationships/hyperlink" Target="http://sede.gobcan.es/boc/boc-a-2020-087-1454.pdf" TargetMode="External"/><Relationship Id="rId698" Type="http://schemas.openxmlformats.org/officeDocument/2006/relationships/hyperlink" Target="http://sede.gobcan.es/boc/boc-a-2021-163-3750.pdf" TargetMode="External"/><Relationship Id="rId2379" Type="http://schemas.openxmlformats.org/officeDocument/2006/relationships/hyperlink" Target="http://sede.gobcan.es/boc/boc-a-2021-014-322.xsign" TargetMode="External"/><Relationship Id="rId2586" Type="http://schemas.openxmlformats.org/officeDocument/2006/relationships/hyperlink" Target="http://sede.gobcan.es/boc/boc-a-2020-269-5267.pdf" TargetMode="External"/><Relationship Id="rId2793" Type="http://schemas.openxmlformats.org/officeDocument/2006/relationships/hyperlink" Target="http://sede.gobcan.es/boc/boc-a-2020-255-4839.pdf" TargetMode="External"/><Relationship Id="rId3637" Type="http://schemas.openxmlformats.org/officeDocument/2006/relationships/hyperlink" Target="https://www.boe.es/boe/dias/2020/10/05/pdfs/BOE-A-2020-11811.pdf" TargetMode="External"/><Relationship Id="rId3844" Type="http://schemas.openxmlformats.org/officeDocument/2006/relationships/hyperlink" Target="https://www.boe.es/boe/dias/2020/09/10/pdfs/BOE-B-2020-29048.pdf" TargetMode="External"/><Relationship Id="rId558" Type="http://schemas.openxmlformats.org/officeDocument/2006/relationships/hyperlink" Target="http://sede.gobcan.es/boc/boc-a-2021-171-3887.pdf" TargetMode="External"/><Relationship Id="rId765" Type="http://schemas.openxmlformats.org/officeDocument/2006/relationships/hyperlink" Target="http://sede.gobcan.es/boc/boc-a-2021-160-3697.xsign" TargetMode="External"/><Relationship Id="rId972" Type="http://schemas.openxmlformats.org/officeDocument/2006/relationships/hyperlink" Target="http://sede.gobcan.es/boc/boc-a-2021-142-3402.pdf" TargetMode="External"/><Relationship Id="rId1188" Type="http://schemas.openxmlformats.org/officeDocument/2006/relationships/hyperlink" Target="http://sede.gobcan.es/boc/boc-a-2021-124-3074.xsign" TargetMode="External"/><Relationship Id="rId1395" Type="http://schemas.openxmlformats.org/officeDocument/2006/relationships/hyperlink" Target="http://sede.gobcan.es/boc/boc-a-2021-107-2703.pdf" TargetMode="External"/><Relationship Id="rId2239" Type="http://schemas.openxmlformats.org/officeDocument/2006/relationships/hyperlink" Target="https://www.boe.es/boe/dias/2021/02/09/pdfs/BOE-A-2021-1857.pdf" TargetMode="External"/><Relationship Id="rId2446" Type="http://schemas.openxmlformats.org/officeDocument/2006/relationships/hyperlink" Target="http://sede.gobcan.es/boc/boc-a-2021-005-126.xsign" TargetMode="External"/><Relationship Id="rId2653" Type="http://schemas.openxmlformats.org/officeDocument/2006/relationships/hyperlink" Target="https://www.boe.es/boe/dias/2020/12/22/pdfs/BOE-A-2020-16772.pdf" TargetMode="External"/><Relationship Id="rId2860" Type="http://schemas.openxmlformats.org/officeDocument/2006/relationships/hyperlink" Target="http://sede.gobcan.es/boc/boc-a-2020-249-4754.pdf" TargetMode="External"/><Relationship Id="rId3704" Type="http://schemas.openxmlformats.org/officeDocument/2006/relationships/hyperlink" Target="http://www.gobiernodecanarias.org/boc/2020/197/001.html" TargetMode="External"/><Relationship Id="rId418" Type="http://schemas.openxmlformats.org/officeDocument/2006/relationships/hyperlink" Target="http://www.gobiernodecanarias.org/boc/2021/185/006.html" TargetMode="External"/><Relationship Id="rId625" Type="http://schemas.openxmlformats.org/officeDocument/2006/relationships/hyperlink" Target="http://sede.gobcan.es/boc/boc-a-2021-168-3840.pdf" TargetMode="External"/><Relationship Id="rId832" Type="http://schemas.openxmlformats.org/officeDocument/2006/relationships/hyperlink" Target="http://sede.gobcan.es/boc/boc-a-2021-151-3577.pdf" TargetMode="External"/><Relationship Id="rId1048" Type="http://schemas.openxmlformats.org/officeDocument/2006/relationships/hyperlink" Target="https://www.boe.es/boe/dias/2021/07/02/pdfs/BOE-A-2021-10965.pdf" TargetMode="External"/><Relationship Id="rId1255" Type="http://schemas.openxmlformats.org/officeDocument/2006/relationships/hyperlink" Target="http://sede.gobcan.es/boc/boc-a-2021-117-2891.pdf" TargetMode="External"/><Relationship Id="rId1462" Type="http://schemas.openxmlformats.org/officeDocument/2006/relationships/hyperlink" Target="https://www.boe.es/boe/dias/2021/05/19/pdfs/BOE-A-2021-8265.pdf" TargetMode="External"/><Relationship Id="rId2306" Type="http://schemas.openxmlformats.org/officeDocument/2006/relationships/hyperlink" Target="http://www.gobiernodecanarias.org/boc/2021/021/002.html" TargetMode="External"/><Relationship Id="rId2513" Type="http://schemas.openxmlformats.org/officeDocument/2006/relationships/hyperlink" Target="http://sede.gobcan.es/boc/boc-a-2020-270-5296.pdf" TargetMode="External"/><Relationship Id="rId3911" Type="http://schemas.openxmlformats.org/officeDocument/2006/relationships/hyperlink" Target="http://sede.gobcan.es/boc/boc-a-2020-164-2835.pdf" TargetMode="External"/><Relationship Id="rId1115" Type="http://schemas.openxmlformats.org/officeDocument/2006/relationships/hyperlink" Target="https://boe.es/boe/dias/2021/06/25/pdfs/BOE-A-2021-10591.pdf" TargetMode="External"/><Relationship Id="rId1322" Type="http://schemas.openxmlformats.org/officeDocument/2006/relationships/hyperlink" Target="http://www.gobiernodecanarias.org/boc/2021/110/012.html" TargetMode="External"/><Relationship Id="rId2720" Type="http://schemas.openxmlformats.org/officeDocument/2006/relationships/hyperlink" Target="http://sede.gobcan.es/boc/boc-a-2020-260-4995.pdf" TargetMode="External"/><Relationship Id="rId4478" Type="http://schemas.openxmlformats.org/officeDocument/2006/relationships/hyperlink" Target="http://sede.gobcan.es/boc/boc-a-2020-106-1685.pdf" TargetMode="External"/><Relationship Id="rId3287" Type="http://schemas.openxmlformats.org/officeDocument/2006/relationships/hyperlink" Target="http://sede.gobcan.es/boc/boc-a-2020-224-4003.pdf" TargetMode="External"/><Relationship Id="rId4338" Type="http://schemas.openxmlformats.org/officeDocument/2006/relationships/hyperlink" Target="https://www.boe.es/boe/dias/2020/06/17/pdfs/BOE-A-2020-6234.pdf" TargetMode="External"/><Relationship Id="rId4685" Type="http://schemas.openxmlformats.org/officeDocument/2006/relationships/hyperlink" Target="http://sede.gobcan.es/boc/boc-a-2020-094-1537.pdf" TargetMode="External"/><Relationship Id="rId4892" Type="http://schemas.openxmlformats.org/officeDocument/2006/relationships/hyperlink" Target="http://sede.gobcan.es/boc/boc-a-2020-083-1399.pdf" TargetMode="External"/><Relationship Id="rId2096" Type="http://schemas.openxmlformats.org/officeDocument/2006/relationships/hyperlink" Target="http://sede.gobcan.es/boc/boc-a-2021-045-1133.xsign" TargetMode="External"/><Relationship Id="rId3494" Type="http://schemas.openxmlformats.org/officeDocument/2006/relationships/hyperlink" Target="http://www.gobiernodecanarias.org/boc/2020/213/017.html" TargetMode="External"/><Relationship Id="rId4545" Type="http://schemas.openxmlformats.org/officeDocument/2006/relationships/hyperlink" Target="https://www.boe.es/boe/dias/2020/05/27/pdfs/BOE-A-2020-5323.pdf" TargetMode="External"/><Relationship Id="rId4752" Type="http://schemas.openxmlformats.org/officeDocument/2006/relationships/hyperlink" Target="https://www.boe.es/boe/dias/2020/05/09/pdfs/BOE-B-2020-13372.pdf" TargetMode="External"/><Relationship Id="rId3147" Type="http://schemas.openxmlformats.org/officeDocument/2006/relationships/hyperlink" Target="http://sede.gobcan.es/boc/boc-a-2020-234-4293.pdf" TargetMode="External"/><Relationship Id="rId3354" Type="http://schemas.openxmlformats.org/officeDocument/2006/relationships/hyperlink" Target="http://sede.gobcan.es/boc/boc-a-2020-221-3959.xsign" TargetMode="External"/><Relationship Id="rId3561" Type="http://schemas.openxmlformats.org/officeDocument/2006/relationships/hyperlink" Target="https://www.boe.es/buscar/doc.php?id=BOE-A-2020-12091" TargetMode="External"/><Relationship Id="rId4405" Type="http://schemas.openxmlformats.org/officeDocument/2006/relationships/hyperlink" Target="https://www.boe.es/boe/dias/2020/06/06/pdfs/BOE-A-2020-5795.pdf" TargetMode="External"/><Relationship Id="rId4612" Type="http://schemas.openxmlformats.org/officeDocument/2006/relationships/hyperlink" Target="https://www.boe.es/boe/dias/2020/05/22/pdfs/BOE-A-2020-5217.pdf" TargetMode="External"/><Relationship Id="rId275" Type="http://schemas.openxmlformats.org/officeDocument/2006/relationships/hyperlink" Target="http://sede.gobcan.es/boc/boc-a-2021-197-4175.xsign" TargetMode="External"/><Relationship Id="rId482" Type="http://schemas.openxmlformats.org/officeDocument/2006/relationships/hyperlink" Target="http://sede.gobcan.es/boc/boc-a-2021-179-3980.xsign" TargetMode="External"/><Relationship Id="rId2163" Type="http://schemas.openxmlformats.org/officeDocument/2006/relationships/hyperlink" Target="http://sede.gobcan.es/boc/boc-a-2021-038-927.pdf" TargetMode="External"/><Relationship Id="rId2370" Type="http://schemas.openxmlformats.org/officeDocument/2006/relationships/hyperlink" Target="http://sede.gobcan.es/boc/boc-a-2021-015-342.pdf" TargetMode="External"/><Relationship Id="rId3007" Type="http://schemas.openxmlformats.org/officeDocument/2006/relationships/hyperlink" Target="http://sede.gobcan.es/boc/boc-a-2020-243-4540.pdf" TargetMode="External"/><Relationship Id="rId3214" Type="http://schemas.openxmlformats.org/officeDocument/2006/relationships/hyperlink" Target="http://sede.gobcan.es/boc/boc-a-2020-229-4143.xsign" TargetMode="External"/><Relationship Id="rId3421" Type="http://schemas.openxmlformats.org/officeDocument/2006/relationships/hyperlink" Target="https://www.boe.es/boe/dias/2020/10/22/pdfs/BOE-A-2020-12695.pdf" TargetMode="External"/><Relationship Id="rId135" Type="http://schemas.openxmlformats.org/officeDocument/2006/relationships/hyperlink" Target="http://sede.gobcan.es/boc/boc-a-2021-203-4279.pdf" TargetMode="External"/><Relationship Id="rId342" Type="http://schemas.openxmlformats.org/officeDocument/2006/relationships/hyperlink" Target="https://www.boe.es/boe/dias/2021/09/16/pdfs/BOE-A-2021-15041.pdf" TargetMode="External"/><Relationship Id="rId2023" Type="http://schemas.openxmlformats.org/officeDocument/2006/relationships/hyperlink" Target="http://www.gobiernodecanarias.org/boc/archivo/2021/051/boc-a-2021-051-1303.pdf" TargetMode="External"/><Relationship Id="rId2230" Type="http://schemas.openxmlformats.org/officeDocument/2006/relationships/hyperlink" Target="http://www.gobiernodecanarias.org/boc/2021/030/008.html" TargetMode="External"/><Relationship Id="rId5179" Type="http://schemas.openxmlformats.org/officeDocument/2006/relationships/hyperlink" Target="https://ceoe-tenerife.com/resumen-de-boc-sobre-medidas-extraordinarias-tenerife/" TargetMode="External"/><Relationship Id="rId5386" Type="http://schemas.openxmlformats.org/officeDocument/2006/relationships/hyperlink" Target="https://ceoe-tenerife.com/author/ceoe-tenerife/" TargetMode="External"/><Relationship Id="rId202" Type="http://schemas.openxmlformats.org/officeDocument/2006/relationships/hyperlink" Target="https://www.boe.es/boe/dias/2021/09/29/pdfs/BOE-A-2021-15773.pdf" TargetMode="External"/><Relationship Id="rId4195" Type="http://schemas.openxmlformats.org/officeDocument/2006/relationships/hyperlink" Target="https://www.boe.es/boe/dias/2020/07/08/pdfs/BOE-B-2020-21041.pdf" TargetMode="External"/><Relationship Id="rId5039" Type="http://schemas.openxmlformats.org/officeDocument/2006/relationships/hyperlink" Target="https://ceoe-tenerife.com/author/ceoe-tenerife/" TargetMode="External"/><Relationship Id="rId5246" Type="http://schemas.openxmlformats.org/officeDocument/2006/relationships/hyperlink" Target="https://ceoe-tenerife.com/author/ceoe-tenerife/" TargetMode="External"/><Relationship Id="rId5453" Type="http://schemas.openxmlformats.org/officeDocument/2006/relationships/hyperlink" Target="https://ceoe-tenerife.com/author/ceoe-tenerife/" TargetMode="External"/><Relationship Id="rId1789" Type="http://schemas.openxmlformats.org/officeDocument/2006/relationships/hyperlink" Target="http://sede.gobcan.es/boc/boc-a-2021-074-1975.pdf" TargetMode="External"/><Relationship Id="rId1996" Type="http://schemas.openxmlformats.org/officeDocument/2006/relationships/hyperlink" Target="https://www.boe.es/boe/dias/2021/03/18/pdfs/BOE-A-2021-4246.pdf" TargetMode="External"/><Relationship Id="rId4055" Type="http://schemas.openxmlformats.org/officeDocument/2006/relationships/hyperlink" Target="http://sede.gobcan.es/boc/boc-a-2020-158-2710.pdf" TargetMode="External"/><Relationship Id="rId4262" Type="http://schemas.openxmlformats.org/officeDocument/2006/relationships/hyperlink" Target="https://www.boe.es/boe/dias/2020/07/02/pdfs/BOE-B-2020-19855.pdf" TargetMode="External"/><Relationship Id="rId5106" Type="http://schemas.openxmlformats.org/officeDocument/2006/relationships/hyperlink" Target="https://ceoe-tenerife.com/actualizacion-de-medidas-para-gran-canaria-y-tenerife-nivel-3/" TargetMode="External"/><Relationship Id="rId1649" Type="http://schemas.openxmlformats.org/officeDocument/2006/relationships/hyperlink" Target="http://sede.gobcan.es/boc/boc-a-2021-086-2269.pdf" TargetMode="External"/><Relationship Id="rId1856" Type="http://schemas.openxmlformats.org/officeDocument/2006/relationships/hyperlink" Target="http://sede.gobcan.es/boc/boc-a-2021-067-1758.xsign" TargetMode="External"/><Relationship Id="rId2907" Type="http://schemas.openxmlformats.org/officeDocument/2006/relationships/hyperlink" Target="http://sede.gobcan.es/boc/boc-a-2020-248-4740.pdf" TargetMode="External"/><Relationship Id="rId3071" Type="http://schemas.openxmlformats.org/officeDocument/2006/relationships/hyperlink" Target="http://sede.gobcan.es/boc/boc-a-2020-239-4415.pdf" TargetMode="External"/><Relationship Id="rId5313" Type="http://schemas.openxmlformats.org/officeDocument/2006/relationships/hyperlink" Target="https://ceoe-tenerife.com/real-decreto-ley-162020-actualizacion-guia-medidas-laborales-seguridad-social/" TargetMode="External"/><Relationship Id="rId1509" Type="http://schemas.openxmlformats.org/officeDocument/2006/relationships/hyperlink" Target="http://sede.gobcan.es/boc/boc-a-2021-098-2508.pdf" TargetMode="External"/><Relationship Id="rId1716" Type="http://schemas.openxmlformats.org/officeDocument/2006/relationships/hyperlink" Target="https://www.boe.es/boe/dias/2021/04/21/pdfs/BOE-B-2021-19250.pdf" TargetMode="External"/><Relationship Id="rId1923" Type="http://schemas.openxmlformats.org/officeDocument/2006/relationships/hyperlink" Target="http://sede.gobcan.es/boc/boc-a-2021-063-1636.pdf" TargetMode="External"/><Relationship Id="rId4122" Type="http://schemas.openxmlformats.org/officeDocument/2006/relationships/hyperlink" Target="http://sede.gobcan.es/boc/boc-a-2020-148-2442.pdf" TargetMode="External"/><Relationship Id="rId3888" Type="http://schemas.openxmlformats.org/officeDocument/2006/relationships/hyperlink" Target="http://www.gobiernodecanarias.org/boc/2020/176/001.html" TargetMode="External"/><Relationship Id="rId4939" Type="http://schemas.openxmlformats.org/officeDocument/2006/relationships/hyperlink" Target="https://www.boe.es/boe/dias/2020/04/16/pdfs/BOE-A-2020-4468.pdf" TargetMode="External"/><Relationship Id="rId2697" Type="http://schemas.openxmlformats.org/officeDocument/2006/relationships/hyperlink" Target="http://sede.gobcan.es/boc/boc-a-2020-261-5027.pdf" TargetMode="External"/><Relationship Id="rId3748" Type="http://schemas.openxmlformats.org/officeDocument/2006/relationships/hyperlink" Target="http://sede.gobcan.es/boc/boc-a-2020-194-3334.pdf" TargetMode="External"/><Relationship Id="rId669" Type="http://schemas.openxmlformats.org/officeDocument/2006/relationships/hyperlink" Target="http://sede.gobcan.es/boc/boc-a-2021-164-3767.xsign" TargetMode="External"/><Relationship Id="rId876" Type="http://schemas.openxmlformats.org/officeDocument/2006/relationships/hyperlink" Target="http://sede.gobcan.es/boc/boc-a-2021-149-3552.pdf" TargetMode="External"/><Relationship Id="rId1299" Type="http://schemas.openxmlformats.org/officeDocument/2006/relationships/hyperlink" Target="http://sede.gobcan.es/boc/boc-a-2021-113-2839.pdf" TargetMode="External"/><Relationship Id="rId2557" Type="http://schemas.openxmlformats.org/officeDocument/2006/relationships/hyperlink" Target="http://sede.gobcan.es/boc/boc-a-2020-269-5261.pdf" TargetMode="External"/><Relationship Id="rId3608" Type="http://schemas.openxmlformats.org/officeDocument/2006/relationships/hyperlink" Target="https://www.boe.es/boe/dias/2020/10/07/pdfs/BOE-A-2020-11945.pdf" TargetMode="External"/><Relationship Id="rId3955" Type="http://schemas.openxmlformats.org/officeDocument/2006/relationships/hyperlink" Target="https://www.boe.es/boe/dias/2020/08/11/pdfs/BOE-A-2020-9487.pdf" TargetMode="External"/><Relationship Id="rId5170" Type="http://schemas.openxmlformats.org/officeDocument/2006/relationships/hyperlink" Target="https://ceoe-tenerife.com/author/ceoe-tenerife/" TargetMode="External"/><Relationship Id="rId529" Type="http://schemas.openxmlformats.org/officeDocument/2006/relationships/hyperlink" Target="http://sede.gobcan.es/boc/boc-a-2021-173-3921.pdf" TargetMode="External"/><Relationship Id="rId736" Type="http://schemas.openxmlformats.org/officeDocument/2006/relationships/hyperlink" Target="http://www.gobiernodecanarias.org/boc/2021/162/009.html" TargetMode="External"/><Relationship Id="rId1159" Type="http://schemas.openxmlformats.org/officeDocument/2006/relationships/hyperlink" Target="http://sede.gobcan.es/boc/boc-a-2021-125-3091.pdf" TargetMode="External"/><Relationship Id="rId1366" Type="http://schemas.openxmlformats.org/officeDocument/2006/relationships/hyperlink" Target="http://sede.gobcan.es/boc/boc-a-2021-108-2733.xsign" TargetMode="External"/><Relationship Id="rId2417" Type="http://schemas.openxmlformats.org/officeDocument/2006/relationships/hyperlink" Target="http://sede.gobcan.es/boc/boc-a-2021-011-253.pdf" TargetMode="External"/><Relationship Id="rId2764" Type="http://schemas.openxmlformats.org/officeDocument/2006/relationships/hyperlink" Target="http://sede.gobcan.es/boc/boc-a-2020-256-4871.pdf" TargetMode="External"/><Relationship Id="rId2971" Type="http://schemas.openxmlformats.org/officeDocument/2006/relationships/hyperlink" Target="http://sede.gobcan.es/boc/boc-a-2020-244-4577.xsign" TargetMode="External"/><Relationship Id="rId3815" Type="http://schemas.openxmlformats.org/officeDocument/2006/relationships/hyperlink" Target="https://www.boe.es/boe/dias/2020/09/14/pdfs/BOE-B-2020-29670.pdf" TargetMode="External"/><Relationship Id="rId5030" Type="http://schemas.openxmlformats.org/officeDocument/2006/relationships/hyperlink" Target="http://www.gobiernodecanarias.org/boc/2020/067/001.html" TargetMode="External"/><Relationship Id="rId943" Type="http://schemas.openxmlformats.org/officeDocument/2006/relationships/hyperlink" Target="https://www.boe.es/boe/dias/2021/07/13/pdfs/BOE-A-2021-11615.pdf" TargetMode="External"/><Relationship Id="rId1019" Type="http://schemas.openxmlformats.org/officeDocument/2006/relationships/hyperlink" Target="http://sede.gobcan.es/boc/boc-a-2021-138-3334.xsign" TargetMode="External"/><Relationship Id="rId1573" Type="http://schemas.openxmlformats.org/officeDocument/2006/relationships/hyperlink" Target="http://sede.gobcan.es/boc/boc-a-2021-092-2405.xsign" TargetMode="External"/><Relationship Id="rId1780" Type="http://schemas.openxmlformats.org/officeDocument/2006/relationships/hyperlink" Target="http://sede.gobcan.es/boc/boc-a-2021-075-2001.pdf" TargetMode="External"/><Relationship Id="rId2624" Type="http://schemas.openxmlformats.org/officeDocument/2006/relationships/hyperlink" Target="http://sede.gobcan.es/boc/boc-a-2020-266-5148.xsign" TargetMode="External"/><Relationship Id="rId2831" Type="http://schemas.openxmlformats.org/officeDocument/2006/relationships/hyperlink" Target="http://sede.gobcan.es/boc/boc-a-2020-253-4799.xsign" TargetMode="External"/><Relationship Id="rId72" Type="http://schemas.openxmlformats.org/officeDocument/2006/relationships/hyperlink" Target="http://www.gobiernodecanarias.org/boc/2021/205/004.html" TargetMode="External"/><Relationship Id="rId803" Type="http://schemas.openxmlformats.org/officeDocument/2006/relationships/hyperlink" Target="http://sede.gobcan.es/boc/boc-a-2021-153-3608.pdf" TargetMode="External"/><Relationship Id="rId1226" Type="http://schemas.openxmlformats.org/officeDocument/2006/relationships/hyperlink" Target="http://sede.gobcan.es/boc/boc-a-2021-120-2980.pdf" TargetMode="External"/><Relationship Id="rId1433" Type="http://schemas.openxmlformats.org/officeDocument/2006/relationships/hyperlink" Target="https://www.boe.es/boe/dias/2021/05/22/pdfs/BOE-B-2021-25675.pdf" TargetMode="External"/><Relationship Id="rId1640" Type="http://schemas.openxmlformats.org/officeDocument/2006/relationships/hyperlink" Target="http://www.gobiernodecanarias.org/boc/2021/087/003.html" TargetMode="External"/><Relationship Id="rId4589" Type="http://schemas.openxmlformats.org/officeDocument/2006/relationships/hyperlink" Target="https://www.boe.es/boe/dias/2020/05/26/pdfs/BOE-B-2020-14204.pdf" TargetMode="External"/><Relationship Id="rId4796" Type="http://schemas.openxmlformats.org/officeDocument/2006/relationships/hyperlink" Target="https://www.boe.es/boe/dias/2020/05/07/pdfs/BOE-B-2020-13324.pdf" TargetMode="External"/><Relationship Id="rId1500" Type="http://schemas.openxmlformats.org/officeDocument/2006/relationships/hyperlink" Target="https://www.boe.es/boe/dias/2021/05/13/pdfs/BOE-A-2021-7908.pdf" TargetMode="External"/><Relationship Id="rId3398" Type="http://schemas.openxmlformats.org/officeDocument/2006/relationships/hyperlink" Target="http://sede.gobcan.es/boc/boc-a-2020-218-3878.pdf" TargetMode="External"/><Relationship Id="rId4449" Type="http://schemas.openxmlformats.org/officeDocument/2006/relationships/hyperlink" Target="http://sede.gobcan.es/boc/boc-a-2020-108-1705.xsign" TargetMode="External"/><Relationship Id="rId4656" Type="http://schemas.openxmlformats.org/officeDocument/2006/relationships/hyperlink" Target="https://www.boe.es/boe/dias/2020/05/17/pdfs/BOE-A-2020-5089.pdf" TargetMode="External"/><Relationship Id="rId4863" Type="http://schemas.openxmlformats.org/officeDocument/2006/relationships/hyperlink" Target="http://sede.gobcan.es/boc/boc-a-2020-085-1427.pdf" TargetMode="External"/><Relationship Id="rId3258" Type="http://schemas.openxmlformats.org/officeDocument/2006/relationships/hyperlink" Target="http://sede.gobcan.es/boc/boc-a-2020-228-4112.xsign" TargetMode="External"/><Relationship Id="rId3465" Type="http://schemas.openxmlformats.org/officeDocument/2006/relationships/hyperlink" Target="https://www.boe.es/boe/dias/2020/10/21/pdfs/BOE-B-2020-36628.pdf" TargetMode="External"/><Relationship Id="rId3672" Type="http://schemas.openxmlformats.org/officeDocument/2006/relationships/hyperlink" Target="https://www.boe.es/boe/dias/2020/09/30/pdfs/BOE-A-2020-11464.pdf" TargetMode="External"/><Relationship Id="rId4309" Type="http://schemas.openxmlformats.org/officeDocument/2006/relationships/hyperlink" Target="http://sede.gobcan.es/boc/boc-a-2020-126-1956.pdf" TargetMode="External"/><Relationship Id="rId4516" Type="http://schemas.openxmlformats.org/officeDocument/2006/relationships/hyperlink" Target="http://sede.gobcan.es/boc/boc-a-2020-105-1679.pdf" TargetMode="External"/><Relationship Id="rId4723" Type="http://schemas.openxmlformats.org/officeDocument/2006/relationships/hyperlink" Target="https://www.boe.es/boe/dias/2020/05/12/pdfs/BOE-B-2020-13481.pdf" TargetMode="External"/><Relationship Id="rId179" Type="http://schemas.openxmlformats.org/officeDocument/2006/relationships/hyperlink" Target="http://sede.gobcan.es/boc/boc-a-2021-201-4234.pdf" TargetMode="External"/><Relationship Id="rId386" Type="http://schemas.openxmlformats.org/officeDocument/2006/relationships/hyperlink" Target="http://sede.gobcan.es/boc/boc-a-2021-188-4059.pdf" TargetMode="External"/><Relationship Id="rId593" Type="http://schemas.openxmlformats.org/officeDocument/2006/relationships/hyperlink" Target="https://www.boe.es/boe/dias/2021/08/17/pdfs/BOE-A-2021-13981.pdf" TargetMode="External"/><Relationship Id="rId2067" Type="http://schemas.openxmlformats.org/officeDocument/2006/relationships/hyperlink" Target="http://sede.gobcan.es/boc/boc-a-2021-046-1151.pdf" TargetMode="External"/><Relationship Id="rId2274" Type="http://schemas.openxmlformats.org/officeDocument/2006/relationships/hyperlink" Target="https://www.boe.es/boe/dias/2021/02/04/pdfs/BOE-A-2021-1622.pdf" TargetMode="External"/><Relationship Id="rId2481" Type="http://schemas.openxmlformats.org/officeDocument/2006/relationships/hyperlink" Target="http://sede.gobcan.es/boc/boc-a-2020-270-5289.xsign" TargetMode="External"/><Relationship Id="rId3118" Type="http://schemas.openxmlformats.org/officeDocument/2006/relationships/hyperlink" Target="https://www.boe.es/boe/dias/2020/11/17/pdfs/BOE-A-2020-14323.pdf" TargetMode="External"/><Relationship Id="rId3325" Type="http://schemas.openxmlformats.org/officeDocument/2006/relationships/hyperlink" Target="http://sede.gobcan.es/boc/boc-a-2020-222-3971.pdf" TargetMode="External"/><Relationship Id="rId3532" Type="http://schemas.openxmlformats.org/officeDocument/2006/relationships/hyperlink" Target="https://www.boe.es/boe/dias/2020/10/14/pdfs/BOE-A-2020-12214.pdf" TargetMode="External"/><Relationship Id="rId4930" Type="http://schemas.openxmlformats.org/officeDocument/2006/relationships/hyperlink" Target="https://www.boe.es/boe/dias/2020/04/23/pdfs/BOE-A-2020-4578.pdf" TargetMode="External"/><Relationship Id="rId246" Type="http://schemas.openxmlformats.org/officeDocument/2006/relationships/hyperlink" Target="http://www.gobiernodecanarias.org/boc/2021/200/013.html" TargetMode="External"/><Relationship Id="rId453" Type="http://schemas.openxmlformats.org/officeDocument/2006/relationships/hyperlink" Target="http://sede.gobcan.es/boc/boc-a-2021-182-4008.pdf" TargetMode="External"/><Relationship Id="rId660" Type="http://schemas.openxmlformats.org/officeDocument/2006/relationships/hyperlink" Target="https://www.boe.es/boe/dias/2021/08/10/pdfs/BOE-B-2021-35203.pdf" TargetMode="External"/><Relationship Id="rId1083" Type="http://schemas.openxmlformats.org/officeDocument/2006/relationships/hyperlink" Target="http://sede.gobcan.es/boc/boc-a-2021-132-3220.pdf" TargetMode="External"/><Relationship Id="rId1290" Type="http://schemas.openxmlformats.org/officeDocument/2006/relationships/hyperlink" Target="https://www.boe.es/boe/dias/2021/06/03/pdfs/BOE-B-2021-27873.pdf" TargetMode="External"/><Relationship Id="rId2134" Type="http://schemas.openxmlformats.org/officeDocument/2006/relationships/hyperlink" Target="http://www.gobiernodecanarias.org/boc/2021/041/005.html" TargetMode="External"/><Relationship Id="rId2341" Type="http://schemas.openxmlformats.org/officeDocument/2006/relationships/hyperlink" Target="https://www.boe.es/boe/dias/2021/01/27/pdfs/BOE-A-2021-1130.pdf" TargetMode="External"/><Relationship Id="rId106" Type="http://schemas.openxmlformats.org/officeDocument/2006/relationships/hyperlink" Target="http://sede.gobcan.es/boc/boc-a-2021-204-4292.pdf" TargetMode="External"/><Relationship Id="rId313" Type="http://schemas.openxmlformats.org/officeDocument/2006/relationships/hyperlink" Target="http://sede.gobcan.es/boc/boc-a-2021-194-4143.xsign" TargetMode="External"/><Relationship Id="rId1150" Type="http://schemas.openxmlformats.org/officeDocument/2006/relationships/hyperlink" Target="https://www.boe.es/boe/dias/2021/06/19/pdfs/BOE-A-2021-10227.pdf" TargetMode="External"/><Relationship Id="rId4099" Type="http://schemas.openxmlformats.org/officeDocument/2006/relationships/hyperlink" Target="https://www.boe.es/boe/dias/2020/07/30/pdfs/BOE-A-2020-8753.pdf" TargetMode="External"/><Relationship Id="rId5357" Type="http://schemas.openxmlformats.org/officeDocument/2006/relationships/hyperlink" Target="https://ceoe-tenerife.com/nota-relevante-comercio-on-line/" TargetMode="External"/><Relationship Id="rId520" Type="http://schemas.openxmlformats.org/officeDocument/2006/relationships/hyperlink" Target="http://www.gobiernodecanarias.org/boc/2021/174/007.html" TargetMode="External"/><Relationship Id="rId2201" Type="http://schemas.openxmlformats.org/officeDocument/2006/relationships/hyperlink" Target="https://www.boe.es/boe/dias/2021/02/15/pdfs/BOE-B-2021-7041.pdf" TargetMode="External"/><Relationship Id="rId1010" Type="http://schemas.openxmlformats.org/officeDocument/2006/relationships/hyperlink" Target="http://sede.gobcan.es/boc/boc-a-2021-140-3374.pdf" TargetMode="External"/><Relationship Id="rId1967" Type="http://schemas.openxmlformats.org/officeDocument/2006/relationships/hyperlink" Target="http://sede.gobcan.es/boc/boc-a-2021-057-1476.pdf" TargetMode="External"/><Relationship Id="rId4166" Type="http://schemas.openxmlformats.org/officeDocument/2006/relationships/hyperlink" Target="https://www.boe.es/boe/dias/2020/07/14/pdfs/BOE-B-2020-22032.pdf" TargetMode="External"/><Relationship Id="rId4373" Type="http://schemas.openxmlformats.org/officeDocument/2006/relationships/hyperlink" Target="http://sede.gobcan.es/boc/boc-a-2020-117-1830.pdf" TargetMode="External"/><Relationship Id="rId4580" Type="http://schemas.openxmlformats.org/officeDocument/2006/relationships/hyperlink" Target="http://www.gobiernodecanarias.org/boc/2020/103/008.html" TargetMode="External"/><Relationship Id="rId5217" Type="http://schemas.openxmlformats.org/officeDocument/2006/relationships/hyperlink" Target="https://ceoe-tenerife.com/ceoe-tenerife-resumen-medidas-especificas-en-supuestos-de-alta-incidencia-acumulada-y-actualizacion-de-los-semaforos-de-limitaciones/" TargetMode="External"/><Relationship Id="rId5424" Type="http://schemas.openxmlformats.org/officeDocument/2006/relationships/hyperlink" Target="https://ceoe-tenerife.com/author/ceoe-tenerife/" TargetMode="External"/><Relationship Id="rId4026" Type="http://schemas.openxmlformats.org/officeDocument/2006/relationships/hyperlink" Target="http://sede.gobcan.es/boc/boc-a-2020-159-2735.xsign" TargetMode="External"/><Relationship Id="rId4440" Type="http://schemas.openxmlformats.org/officeDocument/2006/relationships/hyperlink" Target="http://sede.gobcan.es/boc/boc-a-2020-109-1719.pdf" TargetMode="External"/><Relationship Id="rId3042" Type="http://schemas.openxmlformats.org/officeDocument/2006/relationships/hyperlink" Target="http://sede.gobcan.es/boc/boc-a-2020-240-4445.pdf" TargetMode="External"/><Relationship Id="rId3859" Type="http://schemas.openxmlformats.org/officeDocument/2006/relationships/hyperlink" Target="https://www.boe.es/boe/dias/2020/09/04/pdfs/BOE-A-2020-10238.pdf" TargetMode="External"/><Relationship Id="rId5281" Type="http://schemas.openxmlformats.org/officeDocument/2006/relationships/hyperlink" Target="https://ceoe-tenerife.com/consulta-la-composicion-comision-negociadora-erte-articulo-23-rdl/" TargetMode="External"/><Relationship Id="rId2875" Type="http://schemas.openxmlformats.org/officeDocument/2006/relationships/hyperlink" Target="https://www.boe.es/boe/dias/2020/12/04/pdfs/BOE-A-2020-15599.pdf" TargetMode="External"/><Relationship Id="rId3926" Type="http://schemas.openxmlformats.org/officeDocument/2006/relationships/hyperlink" Target="http://sede.gobcan.es/boc/boc-a-2020-163-2807.pdf" TargetMode="External"/><Relationship Id="rId847" Type="http://schemas.openxmlformats.org/officeDocument/2006/relationships/hyperlink" Target="https://www.boe.es/boe/dias/2021/07/22/pdfs/BOE-B-2021-33749.pdf" TargetMode="External"/><Relationship Id="rId1477" Type="http://schemas.openxmlformats.org/officeDocument/2006/relationships/hyperlink" Target="https://www.boe.es/boe/dias/2021/05/17/pdfs/BOE-B-2021-24503.pdf" TargetMode="External"/><Relationship Id="rId1891" Type="http://schemas.openxmlformats.org/officeDocument/2006/relationships/hyperlink" Target="http://sede.gobcan.es/boc/boc-a-2021-064-1662.pdf" TargetMode="External"/><Relationship Id="rId2528" Type="http://schemas.openxmlformats.org/officeDocument/2006/relationships/hyperlink" Target="https://www.boe.es/boe/dias/2020/12/30/pdfs/BOE-A-2020-17264.pdf" TargetMode="External"/><Relationship Id="rId2942" Type="http://schemas.openxmlformats.org/officeDocument/2006/relationships/hyperlink" Target="https://www.boe.es/boe/dias/2020/12/01/pdfs/BOE-A-2020-15295.pdf" TargetMode="External"/><Relationship Id="rId914" Type="http://schemas.openxmlformats.org/officeDocument/2006/relationships/hyperlink" Target="http://sede.gobcan.es/boc/boc-a-2021-146-3479.pdf" TargetMode="External"/><Relationship Id="rId1544" Type="http://schemas.openxmlformats.org/officeDocument/2006/relationships/hyperlink" Target="https://www.boe.es/boe/dias/2021/05/10/pdfs/BOE-A-2021-7692.pdf" TargetMode="External"/><Relationship Id="rId5001" Type="http://schemas.openxmlformats.org/officeDocument/2006/relationships/hyperlink" Target="https://www.boe.es/boe/dias/2020/04/07/pdfs/BOE-A-2020-4321.pdf" TargetMode="External"/><Relationship Id="rId1611" Type="http://schemas.openxmlformats.org/officeDocument/2006/relationships/hyperlink" Target="http://sede.gobcan.es/boc/boc-a-2021-088-2307.pdf" TargetMode="External"/><Relationship Id="rId4767" Type="http://schemas.openxmlformats.org/officeDocument/2006/relationships/hyperlink" Target="http://sede.gobcan.es/boc/boc-a-2020-090-1486.pdf" TargetMode="External"/><Relationship Id="rId3369" Type="http://schemas.openxmlformats.org/officeDocument/2006/relationships/hyperlink" Target="http://sede.gobcan.es/boc/boc-a-2020-220-3932.pdf" TargetMode="External"/><Relationship Id="rId2385" Type="http://schemas.openxmlformats.org/officeDocument/2006/relationships/hyperlink" Target="http://www.gobiernodecanarias.org/boc/2021/013/001.html" TargetMode="External"/><Relationship Id="rId3783" Type="http://schemas.openxmlformats.org/officeDocument/2006/relationships/hyperlink" Target="http://sede.gobcan.es/boc/boc-a-2020-192-3295.pdf" TargetMode="External"/><Relationship Id="rId4834" Type="http://schemas.openxmlformats.org/officeDocument/2006/relationships/hyperlink" Target="https://www.boe.es/boe/dias/2020/05/04/pdfs/BOE-A-2020-4801.pdf" TargetMode="External"/><Relationship Id="rId357" Type="http://schemas.openxmlformats.org/officeDocument/2006/relationships/hyperlink" Target="http://sede.gobcan.es/boc/boc-a-2021-189-4074.pdf" TargetMode="External"/><Relationship Id="rId2038" Type="http://schemas.openxmlformats.org/officeDocument/2006/relationships/hyperlink" Target="http://sede.gobcan.es/boc/boc-a-2021-049-1244.pdf" TargetMode="External"/><Relationship Id="rId3436" Type="http://schemas.openxmlformats.org/officeDocument/2006/relationships/hyperlink" Target="http://sede.gobcan.es/boc/boc-a-2020-216-3822.pdf" TargetMode="External"/><Relationship Id="rId3850" Type="http://schemas.openxmlformats.org/officeDocument/2006/relationships/hyperlink" Target="http://www.gobiernodecanarias.org/boc/2020/182/001.html" TargetMode="External"/><Relationship Id="rId4901" Type="http://schemas.openxmlformats.org/officeDocument/2006/relationships/hyperlink" Target="http://sede.gobcan.es/boc/boc-a-2020-083-1403.xsign" TargetMode="External"/><Relationship Id="rId771" Type="http://schemas.openxmlformats.org/officeDocument/2006/relationships/hyperlink" Target="http://sede.gobcan.es/boc/boc-a-2021-158-3671.xsign" TargetMode="External"/><Relationship Id="rId2452" Type="http://schemas.openxmlformats.org/officeDocument/2006/relationships/hyperlink" Target="http://sede.gobcan.es/boc/boc-a-2021-005-127.pdf" TargetMode="External"/><Relationship Id="rId3503" Type="http://schemas.openxmlformats.org/officeDocument/2006/relationships/hyperlink" Target="https://www.boe.es/boe/dias/2020/10/16/pdfs/BOE-A-2020-12359.pdf" TargetMode="External"/><Relationship Id="rId424" Type="http://schemas.openxmlformats.org/officeDocument/2006/relationships/hyperlink" Target="http://sede.gobcan.es/boc/boc-a-2021-183-4016.pdf" TargetMode="External"/><Relationship Id="rId1054" Type="http://schemas.openxmlformats.org/officeDocument/2006/relationships/hyperlink" Target="http://sede.gobcan.es/boc/boc-a-2021-133-3239.pdf" TargetMode="External"/><Relationship Id="rId2105" Type="http://schemas.openxmlformats.org/officeDocument/2006/relationships/hyperlink" Target="http://sede.gobcan.es/boc/boc-a-2021-044-1100.pdf" TargetMode="External"/><Relationship Id="rId1121" Type="http://schemas.openxmlformats.org/officeDocument/2006/relationships/hyperlink" Target="http://sede.gobcan.es/boc/boc-a-2021-130-3182.pdf" TargetMode="External"/><Relationship Id="rId4277" Type="http://schemas.openxmlformats.org/officeDocument/2006/relationships/hyperlink" Target="http://sede.gobcan.es/boc/boc-a-2020-131-2069.pdf" TargetMode="External"/><Relationship Id="rId4691" Type="http://schemas.openxmlformats.org/officeDocument/2006/relationships/hyperlink" Target="https://www.boe.es/boe/dias/2020/05/13/pdfs/BOE-A-2020-4959.pdf" TargetMode="External"/><Relationship Id="rId5328" Type="http://schemas.openxmlformats.org/officeDocument/2006/relationships/hyperlink" Target="https://ceoe-tenerife.com/author/ceoe-tenerife/" TargetMode="External"/><Relationship Id="rId3293" Type="http://schemas.openxmlformats.org/officeDocument/2006/relationships/hyperlink" Target="http://sede.gobcan.es/boc/boc-a-2020-224-4005.pdf" TargetMode="External"/><Relationship Id="rId4344" Type="http://schemas.openxmlformats.org/officeDocument/2006/relationships/hyperlink" Target="https://www.boe.es/boe/dias/2020/06/15/pdfs/BOE-B-2020-16968.pdf" TargetMode="External"/><Relationship Id="rId1938" Type="http://schemas.openxmlformats.org/officeDocument/2006/relationships/hyperlink" Target="https://www.boe.es/boe/dias/2021/03/23/pdfs/BOE-A-2021-4546.pdf" TargetMode="External"/><Relationship Id="rId3360" Type="http://schemas.openxmlformats.org/officeDocument/2006/relationships/hyperlink" Target="https://www.boe.es/boe/dias/2020/10/28/pdfs/BOE-B-2020-38114.pdf" TargetMode="External"/><Relationship Id="rId281" Type="http://schemas.openxmlformats.org/officeDocument/2006/relationships/hyperlink" Target="http://sede.gobcan.es/boc/boc-a-2021-196-4162.xsign" TargetMode="External"/><Relationship Id="rId3013" Type="http://schemas.openxmlformats.org/officeDocument/2006/relationships/hyperlink" Target="http://www.gobiernodecanarias.org/boc/2020/243/007.html" TargetMode="External"/><Relationship Id="rId4411" Type="http://schemas.openxmlformats.org/officeDocument/2006/relationships/hyperlink" Target="https://www.boe.es/boe/dias/2020/06/05/pdfs/BOE-A-2020-5734.pdf" TargetMode="External"/><Relationship Id="rId2779" Type="http://schemas.openxmlformats.org/officeDocument/2006/relationships/hyperlink" Target="https://www.boe.es/boe/dias/2020/12/11/pdfs/BOE-A-2020-15998.pdf" TargetMode="External"/><Relationship Id="rId5185" Type="http://schemas.openxmlformats.org/officeDocument/2006/relationships/hyperlink" Target="https://ceoe-tenerife.com/esquema-resumen-medidas-cierre-perimetral-corregido/" TargetMode="External"/><Relationship Id="rId1795" Type="http://schemas.openxmlformats.org/officeDocument/2006/relationships/hyperlink" Target="http://sede.gobcan.es/boc/boc-a-2021-073-1947.xsign" TargetMode="External"/><Relationship Id="rId2846" Type="http://schemas.openxmlformats.org/officeDocument/2006/relationships/hyperlink" Target="https://www.boe.es/boe/dias/2020/12/09/pdfs/BOE-B-2020-46024.pdf" TargetMode="External"/><Relationship Id="rId5252" Type="http://schemas.openxmlformats.org/officeDocument/2006/relationships/hyperlink" Target="https://ceoe-tenerife.com/author/ceoe-tenerife/" TargetMode="External"/><Relationship Id="rId87" Type="http://schemas.openxmlformats.org/officeDocument/2006/relationships/hyperlink" Target="http://sede.gobcan.es/boc/boc-a-2021-204-4288.pdf" TargetMode="External"/><Relationship Id="rId818" Type="http://schemas.openxmlformats.org/officeDocument/2006/relationships/hyperlink" Target="https://www.boe.es/boe/dias/2021/07/24/pdfs/BOE-A-2021-12404.pdf" TargetMode="External"/><Relationship Id="rId1448" Type="http://schemas.openxmlformats.org/officeDocument/2006/relationships/hyperlink" Target="http://www.gobiernodecanarias.org/boc/2021/103/011.html" TargetMode="External"/><Relationship Id="rId1862" Type="http://schemas.openxmlformats.org/officeDocument/2006/relationships/hyperlink" Target="http://sede.gobcan.es/boc/boc-a-2021-066-1730.xsign" TargetMode="External"/><Relationship Id="rId2913" Type="http://schemas.openxmlformats.org/officeDocument/2006/relationships/hyperlink" Target="https://www.boe.es/boe/dias/2020/12/03/pdfs/BOE-B-2020-45318.pdf" TargetMode="External"/><Relationship Id="rId1515" Type="http://schemas.openxmlformats.org/officeDocument/2006/relationships/hyperlink" Target="http://www.gobiernodecanarias.org/boc/2021/098/014.html" TargetMode="External"/><Relationship Id="rId3687" Type="http://schemas.openxmlformats.org/officeDocument/2006/relationships/hyperlink" Target="http://sede.gobcan.es/boc/boc-a-2020-198-3398.pdf" TargetMode="External"/><Relationship Id="rId4738" Type="http://schemas.openxmlformats.org/officeDocument/2006/relationships/hyperlink" Target="https://www.boe.es/boe/dias/2020/05/11/pdfs/BOE-B-2020-13444.pdf" TargetMode="External"/><Relationship Id="rId2289" Type="http://schemas.openxmlformats.org/officeDocument/2006/relationships/hyperlink" Target="http://sede.gobcan.es/boc/boc-a-2021-022-514.pdf" TargetMode="External"/><Relationship Id="rId3754" Type="http://schemas.openxmlformats.org/officeDocument/2006/relationships/hyperlink" Target="http://www.gobiernodecanarias.org/boc/2020/194/013.html" TargetMode="External"/><Relationship Id="rId4805" Type="http://schemas.openxmlformats.org/officeDocument/2006/relationships/hyperlink" Target="http://www.gobiernodecanarias.org/boc/2020/089/003.html" TargetMode="External"/><Relationship Id="rId675" Type="http://schemas.openxmlformats.org/officeDocument/2006/relationships/hyperlink" Target="http://sede.gobcan.es/boc/boc-a-2021-164-3769.pdf" TargetMode="External"/><Relationship Id="rId2356" Type="http://schemas.openxmlformats.org/officeDocument/2006/relationships/hyperlink" Target="https://www.boe.es/boe/dias/2021/01/25/pdfs/BOE-A-2021-1054.pdf" TargetMode="External"/><Relationship Id="rId2770" Type="http://schemas.openxmlformats.org/officeDocument/2006/relationships/hyperlink" Target="http://sede.gobcan.es/boc/boc-a-2020-256-4884.pdf" TargetMode="External"/><Relationship Id="rId3407" Type="http://schemas.openxmlformats.org/officeDocument/2006/relationships/hyperlink" Target="http://sede.gobcan.es/boc/boc-a-2020-217-3850.pdf" TargetMode="External"/><Relationship Id="rId3821" Type="http://schemas.openxmlformats.org/officeDocument/2006/relationships/hyperlink" Target="https://www.boe.es/boe/dias/2020/09/11/pdfs/BOE-A-2020-10544.pdf" TargetMode="External"/><Relationship Id="rId328" Type="http://schemas.openxmlformats.org/officeDocument/2006/relationships/hyperlink" Target="http://sede.gobcan.es/boc/boc-a-2021-193-4124.xsign" TargetMode="External"/><Relationship Id="rId742" Type="http://schemas.openxmlformats.org/officeDocument/2006/relationships/hyperlink" Target="http://sede.gobcan.es/boc/boc-a-2021-162-3732.xsign" TargetMode="External"/><Relationship Id="rId1372" Type="http://schemas.openxmlformats.org/officeDocument/2006/relationships/hyperlink" Target="http://sede.gobcan.es/boc/boc-a-2021-108-2734.pdf" TargetMode="External"/><Relationship Id="rId2009" Type="http://schemas.openxmlformats.org/officeDocument/2006/relationships/hyperlink" Target="https://www.boe.es/boe/dias/2021/03/16/pdfs/BOE-B-2021-12942.pdf" TargetMode="External"/><Relationship Id="rId2423" Type="http://schemas.openxmlformats.org/officeDocument/2006/relationships/hyperlink" Target="https://www.boe.es/boe/dias/2021/01/13/pdfs/BOE-A-2021-459.pdf" TargetMode="External"/><Relationship Id="rId1025" Type="http://schemas.openxmlformats.org/officeDocument/2006/relationships/hyperlink" Target="http://sede.gobcan.es/boc/boc-a-2021-137-3318.pdf" TargetMode="External"/><Relationship Id="rId4595" Type="http://schemas.openxmlformats.org/officeDocument/2006/relationships/hyperlink" Target="https://boe.es/boe/dias/2020/05/25/pdfs/BOE-A-2020-5269.pdf" TargetMode="External"/><Relationship Id="rId3197" Type="http://schemas.openxmlformats.org/officeDocument/2006/relationships/hyperlink" Target="http://sede.gobcan.es/boc/boc-a-2020-232-4236.pdf" TargetMode="External"/><Relationship Id="rId4248" Type="http://schemas.openxmlformats.org/officeDocument/2006/relationships/hyperlink" Target="https://www.boe.es/boe/dias/2020/07/02/pdfs/BOE-B-2020-19839.pdf" TargetMode="External"/><Relationship Id="rId4662" Type="http://schemas.openxmlformats.org/officeDocument/2006/relationships/hyperlink" Target="https://www.boe.es/boe/dias/2020/05/15/pdfs/BOE-A-2020-5054.pdf" TargetMode="External"/><Relationship Id="rId185" Type="http://schemas.openxmlformats.org/officeDocument/2006/relationships/hyperlink" Target="http://sede.gobcan.es/boc/boc-a-2021-201-4236.pdf" TargetMode="External"/><Relationship Id="rId1909" Type="http://schemas.openxmlformats.org/officeDocument/2006/relationships/hyperlink" Target="http://sede.gobcan.es/boc/boc-a-2021-063-1618.pdf" TargetMode="External"/><Relationship Id="rId3264" Type="http://schemas.openxmlformats.org/officeDocument/2006/relationships/hyperlink" Target="https://www.boe.es/boe/dias/2020/11/04/pdfs/BOE-A-2020-13490.pdf" TargetMode="External"/><Relationship Id="rId4315" Type="http://schemas.openxmlformats.org/officeDocument/2006/relationships/hyperlink" Target="https://www.boe.es/boe/dias/2020/06/22/pdfs/BOE-B-2020-18211.pdf" TargetMode="External"/><Relationship Id="rId2280" Type="http://schemas.openxmlformats.org/officeDocument/2006/relationships/hyperlink" Target="https://www.boe.es/boe/dias/2021/02/03/pdfs/BOE-A-2021-1531.pdf" TargetMode="External"/><Relationship Id="rId3331" Type="http://schemas.openxmlformats.org/officeDocument/2006/relationships/hyperlink" Target="http://sede.gobcan.es/boc/boc-a-2020-222-3983.pdf" TargetMode="External"/><Relationship Id="rId252" Type="http://schemas.openxmlformats.org/officeDocument/2006/relationships/hyperlink" Target="http://sede.gobcan.es/boc/boc-a-2021-200-4221.xsign" TargetMode="External"/><Relationship Id="rId5089" Type="http://schemas.openxmlformats.org/officeDocument/2006/relationships/hyperlink" Target="https://ceoe-tenerife.com/boc-no-99-14-05-21-2528-actualizacion-de-las-medidas-de-prevencion-hosteleria/" TargetMode="External"/><Relationship Id="rId1699" Type="http://schemas.openxmlformats.org/officeDocument/2006/relationships/hyperlink" Target="http://sede.gobcan.es/boc/boc-a-2021-083-2199.xsign" TargetMode="External"/><Relationship Id="rId2000" Type="http://schemas.openxmlformats.org/officeDocument/2006/relationships/hyperlink" Target="https://www.boe.es/boe/dias/2021/03/17/pdfs/BOE-B-2021-13132.pdf" TargetMode="External"/><Relationship Id="rId5156" Type="http://schemas.openxmlformats.org/officeDocument/2006/relationships/hyperlink" Target="https://ceoe-tenerife.com/medidas-extraordinarias-carnaval/" TargetMode="External"/><Relationship Id="rId4172" Type="http://schemas.openxmlformats.org/officeDocument/2006/relationships/hyperlink" Target="http://sede.gobcan.es/boc/boc-a-2020-140-2261.pdf" TargetMode="External"/><Relationship Id="rId5223" Type="http://schemas.openxmlformats.org/officeDocument/2006/relationships/hyperlink" Target="https://ceoe-tenerife.com/iii-acuerdo-social-defensa-empleo-lineas-maestras/" TargetMode="External"/><Relationship Id="rId1766" Type="http://schemas.openxmlformats.org/officeDocument/2006/relationships/hyperlink" Target="http://sede.gobcan.es/boc/boc-a-2021-077-2044.pdf" TargetMode="External"/><Relationship Id="rId2817" Type="http://schemas.openxmlformats.org/officeDocument/2006/relationships/hyperlink" Target="https://www.boe.es/boe/dias/2020/12/10/pdfs/BOE-B-2020-46216.pdf" TargetMode="External"/><Relationship Id="rId58" Type="http://schemas.openxmlformats.org/officeDocument/2006/relationships/hyperlink" Target="http://sede.gobcan.es/boc/boc-a-2021-207-4333.pdf" TargetMode="External"/><Relationship Id="rId1419" Type="http://schemas.openxmlformats.org/officeDocument/2006/relationships/hyperlink" Target="http://sede.gobcan.es/boc/boc-a-2021-106-2684.pdf" TargetMode="External"/><Relationship Id="rId1833" Type="http://schemas.openxmlformats.org/officeDocument/2006/relationships/hyperlink" Target="http://sede.gobcan.es/boc/boc-a-2021-069-1796.xsign" TargetMode="External"/><Relationship Id="rId4989" Type="http://schemas.openxmlformats.org/officeDocument/2006/relationships/hyperlink" Target="http://sede.gobcan.es/boc/boc-a-2020-071-1269.pdf" TargetMode="External"/><Relationship Id="rId1900" Type="http://schemas.openxmlformats.org/officeDocument/2006/relationships/hyperlink" Target="http://sede.gobcan.es/boc/boc-a-2021-064-1664.xsign" TargetMode="External"/><Relationship Id="rId3658" Type="http://schemas.openxmlformats.org/officeDocument/2006/relationships/hyperlink" Target="https://www.boe.es/boe/dias/2020/10/01/pdfs/BOE-A-2020-11582.pdf" TargetMode="External"/><Relationship Id="rId4709" Type="http://schemas.openxmlformats.org/officeDocument/2006/relationships/hyperlink" Target="http://sede.gobcan.es/boc/boc-a-2020-093-1527.pdf" TargetMode="External"/><Relationship Id="rId579" Type="http://schemas.openxmlformats.org/officeDocument/2006/relationships/hyperlink" Target="http://www.gobiernodecanarias.org/boc/2021/169/008.html" TargetMode="External"/><Relationship Id="rId993" Type="http://schemas.openxmlformats.org/officeDocument/2006/relationships/hyperlink" Target="http://www.gobiernodecanarias.org/boc/2021/140/001.html" TargetMode="External"/><Relationship Id="rId2674" Type="http://schemas.openxmlformats.org/officeDocument/2006/relationships/hyperlink" Target="http://sede.gobcan.es/boc/boc-a-2020-262-5063.xsign" TargetMode="External"/><Relationship Id="rId5080" Type="http://schemas.openxmlformats.org/officeDocument/2006/relationships/hyperlink" Target="https://ceoe-tenerife.com/disponible-ya-en-canarias-el-certificado-covid-ue/" TargetMode="External"/><Relationship Id="rId646" Type="http://schemas.openxmlformats.org/officeDocument/2006/relationships/hyperlink" Target="http://sede.gobcan.es/boc/boc-a-2021-166-3812.pdf" TargetMode="External"/><Relationship Id="rId1276" Type="http://schemas.openxmlformats.org/officeDocument/2006/relationships/hyperlink" Target="https://www.boe.es/boe/dias/2021/06/04/pdfs/BOE-B-2021-27959.pdf" TargetMode="External"/><Relationship Id="rId2327" Type="http://schemas.openxmlformats.org/officeDocument/2006/relationships/hyperlink" Target="http://sede.gobcan.es/boc/boc-a-2021-020-459.pdf" TargetMode="External"/><Relationship Id="rId3725" Type="http://schemas.openxmlformats.org/officeDocument/2006/relationships/hyperlink" Target="http://www.gobiernodecanarias.org/boc/2020/196/012.html" TargetMode="External"/><Relationship Id="rId1690" Type="http://schemas.openxmlformats.org/officeDocument/2006/relationships/hyperlink" Target="http://sede.gobcan.es/boc/boc-a-2021-083-2193.pdf" TargetMode="External"/><Relationship Id="rId2741" Type="http://schemas.openxmlformats.org/officeDocument/2006/relationships/hyperlink" Target="http://sede.gobcan.es/boc/boc-a-2020-259-4986.xsign" TargetMode="External"/><Relationship Id="rId713" Type="http://schemas.openxmlformats.org/officeDocument/2006/relationships/hyperlink" Target="http://sede.gobcan.es/boc/boc-a-2021-163-3753.pdf" TargetMode="External"/><Relationship Id="rId1343" Type="http://schemas.openxmlformats.org/officeDocument/2006/relationships/hyperlink" Target="http://sede.gobcan.es/boc/boc-a-2021-109-2757.pdf" TargetMode="External"/><Relationship Id="rId4499" Type="http://schemas.openxmlformats.org/officeDocument/2006/relationships/hyperlink" Target="http://www.gobiernodecanarias.org/boc/2020/105/011.html" TargetMode="External"/><Relationship Id="rId1410" Type="http://schemas.openxmlformats.org/officeDocument/2006/relationships/hyperlink" Target="https://www.boe.es/boe/dias/2021/05/25/pdfs/BOE-B-2021-26263.pdf" TargetMode="External"/><Relationship Id="rId4566" Type="http://schemas.openxmlformats.org/officeDocument/2006/relationships/hyperlink" Target="http://sede.gobcan.es/boc/boc-a-2020-103-1639.xsign" TargetMode="External"/><Relationship Id="rId4980" Type="http://schemas.openxmlformats.org/officeDocument/2006/relationships/hyperlink" Target="https://www.boe.es/diario_boe/txt.php?id=BOE-A-2020-4381" TargetMode="External"/><Relationship Id="rId3168" Type="http://schemas.openxmlformats.org/officeDocument/2006/relationships/hyperlink" Target="https://www.boe.es/boe/dias/2020/11/14/pdfs/BOE-B-2020-41548.pdf" TargetMode="External"/><Relationship Id="rId3582" Type="http://schemas.openxmlformats.org/officeDocument/2006/relationships/hyperlink" Target="http://www.gobiernodecanarias.org/boc/2020/208/017.html" TargetMode="External"/><Relationship Id="rId4219" Type="http://schemas.openxmlformats.org/officeDocument/2006/relationships/hyperlink" Target="http://www.gobiernodecanarias.org/boc/2020/135/006.html" TargetMode="External"/><Relationship Id="rId4633" Type="http://schemas.openxmlformats.org/officeDocument/2006/relationships/hyperlink" Target="http://sede.gobcan.es/boc/boc-a-2020-099-1592.pdf" TargetMode="External"/><Relationship Id="rId2184" Type="http://schemas.openxmlformats.org/officeDocument/2006/relationships/hyperlink" Target="https://www.boe.es/boe/dias/2021/02/17/pdfs/BOE-A-2021-2397.pdf" TargetMode="External"/><Relationship Id="rId3235" Type="http://schemas.openxmlformats.org/officeDocument/2006/relationships/hyperlink" Target="http://sede.gobcan.es/boc/boc-a-2020-229-4148.pdf" TargetMode="External"/><Relationship Id="rId156" Type="http://schemas.openxmlformats.org/officeDocument/2006/relationships/hyperlink" Target="http://sede.gobcan.es/boc/boc-a-2021-201-4230.pdf" TargetMode="External"/><Relationship Id="rId570" Type="http://schemas.openxmlformats.org/officeDocument/2006/relationships/hyperlink" Target="http://sede.gobcan.es/boc/boc-a-2021-170-3869.pdf" TargetMode="External"/><Relationship Id="rId2251" Type="http://schemas.openxmlformats.org/officeDocument/2006/relationships/hyperlink" Target="http://sede.gobcan.es/boc/boc-a-2021-026-610.pdf" TargetMode="External"/><Relationship Id="rId3302" Type="http://schemas.openxmlformats.org/officeDocument/2006/relationships/hyperlink" Target="http://sede.gobcan.es/boc/boc-a-2020-223-3996.pdf" TargetMode="External"/><Relationship Id="rId4700" Type="http://schemas.openxmlformats.org/officeDocument/2006/relationships/hyperlink" Target="http://sede.gobcan.es/boc/boc-a-2020-093-1521.pdf" TargetMode="External"/><Relationship Id="rId223" Type="http://schemas.openxmlformats.org/officeDocument/2006/relationships/hyperlink" Target="http://sede.gobcan.es/boc/boc-a-2021-200-4210.pdf" TargetMode="External"/><Relationship Id="rId4076" Type="http://schemas.openxmlformats.org/officeDocument/2006/relationships/hyperlink" Target="https://www.boe.es/boe/dias/2020/07/31/pdfs/BOE-A-2020-8847.pdf" TargetMode="External"/><Relationship Id="rId4490" Type="http://schemas.openxmlformats.org/officeDocument/2006/relationships/hyperlink" Target="http://sede.gobcan.es/boc/boc-a-2020-105-1673.xsign" TargetMode="External"/><Relationship Id="rId5127" Type="http://schemas.openxmlformats.org/officeDocument/2006/relationships/hyperlink" Target="https://ceoe-tenerife.com/author/ceoe-tenerife/" TargetMode="External"/><Relationship Id="rId1737" Type="http://schemas.openxmlformats.org/officeDocument/2006/relationships/hyperlink" Target="http://sede.gobcan.es/boc/boc-a-2021-080-2116.pdf" TargetMode="External"/><Relationship Id="rId3092" Type="http://schemas.openxmlformats.org/officeDocument/2006/relationships/hyperlink" Target="http://sede.gobcan.es/boc/boc-a-2020-238-4392.pdf" TargetMode="External"/><Relationship Id="rId4143" Type="http://schemas.openxmlformats.org/officeDocument/2006/relationships/hyperlink" Target="https://www.boe.es/boe/dias/2020/07/20/pdfs/BOE-B-2020-22945.pdf" TargetMode="External"/><Relationship Id="rId29" Type="http://schemas.openxmlformats.org/officeDocument/2006/relationships/hyperlink" Target="http://sede.gobcan.es/boc/boc-a-2021-208-4338.pdf" TargetMode="External"/><Relationship Id="rId4210" Type="http://schemas.openxmlformats.org/officeDocument/2006/relationships/hyperlink" Target="http://sede.gobcan.es/boc/boc-a-2020-136-2162.pdf" TargetMode="External"/><Relationship Id="rId1804" Type="http://schemas.openxmlformats.org/officeDocument/2006/relationships/hyperlink" Target="https://www.boe.es/boe/dias/2021/04/08/pdfs/BOE-A-2021-5487.pdf" TargetMode="External"/><Relationship Id="rId3976" Type="http://schemas.openxmlformats.org/officeDocument/2006/relationships/hyperlink" Target="http://sede.gobcan.es/boc/boc-a-2020-160-2751.xsign" TargetMode="External"/><Relationship Id="rId897" Type="http://schemas.openxmlformats.org/officeDocument/2006/relationships/hyperlink" Target="http://www.gobiernodecanarias.org/boc/2021/147/011.html" TargetMode="External"/><Relationship Id="rId2578" Type="http://schemas.openxmlformats.org/officeDocument/2006/relationships/hyperlink" Target="http://sede.gobcan.es/boc/boc-a-2020-269-5266.pdf" TargetMode="External"/><Relationship Id="rId2992" Type="http://schemas.openxmlformats.org/officeDocument/2006/relationships/hyperlink" Target="https://www.boe.es/boe/dias/2020/11/27/pdfs/BOE-A-2020-15166.pdf" TargetMode="External"/><Relationship Id="rId3629" Type="http://schemas.openxmlformats.org/officeDocument/2006/relationships/hyperlink" Target="https://www.boe.es/boe/dias/2020/10/06/pdfs/BOE-A-2020-11876.pdf" TargetMode="External"/><Relationship Id="rId5051" Type="http://schemas.openxmlformats.org/officeDocument/2006/relationships/hyperlink" Target="https://ceoe-tenerife.com/author/ceoe-tenerife/" TargetMode="External"/><Relationship Id="rId964" Type="http://schemas.openxmlformats.org/officeDocument/2006/relationships/hyperlink" Target="http://www.gobiernodecanarias.org/boc/2021/142/011.html" TargetMode="External"/><Relationship Id="rId1594" Type="http://schemas.openxmlformats.org/officeDocument/2006/relationships/hyperlink" Target="https://www.boe.es/boe/dias/2021/05/04/pdfs/BOE-B-2021-21708.pdf" TargetMode="External"/><Relationship Id="rId2645" Type="http://schemas.openxmlformats.org/officeDocument/2006/relationships/hyperlink" Target="https://www.boe.es/boe/dias/2020/12/23/pdfs/BOE-A-2020-16833.pdf" TargetMode="External"/><Relationship Id="rId617" Type="http://schemas.openxmlformats.org/officeDocument/2006/relationships/hyperlink" Target="http://sede.gobcan.es/boc/boc-a-2021-168-3839.pdf" TargetMode="External"/><Relationship Id="rId1247" Type="http://schemas.openxmlformats.org/officeDocument/2006/relationships/hyperlink" Target="http://sede.gobcan.es/boc/boc-a-2021-119-2952.xsign" TargetMode="External"/><Relationship Id="rId1661" Type="http://schemas.openxmlformats.org/officeDocument/2006/relationships/hyperlink" Target="http://sede.gobcan.es/boc/boc-a-2021-086-2272.pdf" TargetMode="External"/><Relationship Id="rId2712" Type="http://schemas.openxmlformats.org/officeDocument/2006/relationships/hyperlink" Target="http://sede.gobcan.es/boc/boc-a-2020-260-4994.pdf" TargetMode="External"/><Relationship Id="rId1314" Type="http://schemas.openxmlformats.org/officeDocument/2006/relationships/hyperlink" Target="https://www.boe.es/boe/dias/2021/06/01/pdfs/BOE-B-2021-27680.pdf" TargetMode="External"/><Relationship Id="rId4884" Type="http://schemas.openxmlformats.org/officeDocument/2006/relationships/hyperlink" Target="http://sede.gobcan.es/boc/boc-a-2020-084-1414.pdf" TargetMode="External"/><Relationship Id="rId3486" Type="http://schemas.openxmlformats.org/officeDocument/2006/relationships/hyperlink" Target="http://sede.gobcan.es/boc/boc-a-2020-213-3754.pdf" TargetMode="External"/><Relationship Id="rId4537" Type="http://schemas.openxmlformats.org/officeDocument/2006/relationships/hyperlink" Target="http://sede.gobcan.es/boc/boc-a-2020-104-1654.pdf" TargetMode="External"/><Relationship Id="rId20" Type="http://schemas.openxmlformats.org/officeDocument/2006/relationships/hyperlink" Target="http://sede.gobcan.es/boc/boc-a-2021-209-4339.pdf" TargetMode="External"/><Relationship Id="rId2088" Type="http://schemas.openxmlformats.org/officeDocument/2006/relationships/hyperlink" Target="http://sede.gobcan.es/boc/boc-a-2021-045-1130.pdf" TargetMode="External"/><Relationship Id="rId3139" Type="http://schemas.openxmlformats.org/officeDocument/2006/relationships/hyperlink" Target="https://www.boe.es/boe/dias/2020/11/16/pdfs/BOE-A-2020-14251.pdf" TargetMode="External"/><Relationship Id="rId4951" Type="http://schemas.openxmlformats.org/officeDocument/2006/relationships/hyperlink" Target="https://www.boe.es/boe/dias/2020/04/11/pdfs/BOE-A-2020-4406.pdf" TargetMode="External"/><Relationship Id="rId474" Type="http://schemas.openxmlformats.org/officeDocument/2006/relationships/hyperlink" Target="http://sede.gobcan.es/boc/boc-a-2021-179-3979.pdf" TargetMode="External"/><Relationship Id="rId2155" Type="http://schemas.openxmlformats.org/officeDocument/2006/relationships/hyperlink" Target="http://sede.gobcan.es/boc/boc-a-2021-039-957.xsign" TargetMode="External"/><Relationship Id="rId3553" Type="http://schemas.openxmlformats.org/officeDocument/2006/relationships/hyperlink" Target="https://www.boe.es/buscar/doc.php?id=BOE-A-2020-12059" TargetMode="External"/><Relationship Id="rId4604" Type="http://schemas.openxmlformats.org/officeDocument/2006/relationships/hyperlink" Target="https://www.boe.es/boe/dias/2020/05/23/pdfs/BOE-A-2020-5240.pdf" TargetMode="External"/><Relationship Id="rId127" Type="http://schemas.openxmlformats.org/officeDocument/2006/relationships/hyperlink" Target="http://sede.gobcan.es/boc/boc-a-2021-203-4278.pdf" TargetMode="External"/><Relationship Id="rId3206" Type="http://schemas.openxmlformats.org/officeDocument/2006/relationships/hyperlink" Target="http://sede.gobcan.es/boc/boc-a-2020-231-4195.xsign" TargetMode="External"/><Relationship Id="rId3620" Type="http://schemas.openxmlformats.org/officeDocument/2006/relationships/hyperlink" Target="http://sede.gobcan.es/boc/boc-a-2020-206-3562.xsign" TargetMode="External"/><Relationship Id="rId541" Type="http://schemas.openxmlformats.org/officeDocument/2006/relationships/hyperlink" Target="http://sede.gobcan.es/boc/boc-a-2021-173-3923.xsign" TargetMode="External"/><Relationship Id="rId1171" Type="http://schemas.openxmlformats.org/officeDocument/2006/relationships/hyperlink" Target="http://www.gobiernodecanarias.org/boc/2021/125/010.html" TargetMode="External"/><Relationship Id="rId2222" Type="http://schemas.openxmlformats.org/officeDocument/2006/relationships/hyperlink" Target="http://sede.gobcan.es/boc/boc-a-2021-030-700.pdf" TargetMode="External"/><Relationship Id="rId5378" Type="http://schemas.openxmlformats.org/officeDocument/2006/relationships/hyperlink" Target="https://ceoe-tenerife.com/author/ceoe-tenerife/" TargetMode="External"/><Relationship Id="rId1988" Type="http://schemas.openxmlformats.org/officeDocument/2006/relationships/hyperlink" Target="http://www.gobiernodecanarias.org/boc/2021/056/001.html" TargetMode="External"/><Relationship Id="rId4394" Type="http://schemas.openxmlformats.org/officeDocument/2006/relationships/hyperlink" Target="http://sede.gobcan.es/boc/boc-a-2020-115-1790.pdf" TargetMode="External"/><Relationship Id="rId5445" Type="http://schemas.openxmlformats.org/officeDocument/2006/relationships/hyperlink" Target="https://ceoe-tenerife.com/boc-18032020-decreto-252020-17-marzo-del-presidente-se-establecen-las-condiciones-conectividad-maritima-interinsular-ambito-canarias/" TargetMode="External"/><Relationship Id="rId4047" Type="http://schemas.openxmlformats.org/officeDocument/2006/relationships/hyperlink" Target="http://sede.gobcan.es/boc/boc-a-2020-158-2709.pdf" TargetMode="External"/><Relationship Id="rId4461" Type="http://schemas.openxmlformats.org/officeDocument/2006/relationships/hyperlink" Target="http://sede.gobcan.es/boc/boc-a-2020-107-1693.pdf" TargetMode="External"/><Relationship Id="rId3063" Type="http://schemas.openxmlformats.org/officeDocument/2006/relationships/hyperlink" Target="http://www.gobiernodecanarias.org/boc/2020/240/017.html" TargetMode="External"/><Relationship Id="rId4114" Type="http://schemas.openxmlformats.org/officeDocument/2006/relationships/hyperlink" Target="https://www.boe.es/boe/dias/2020/07/27/pdfs/BOE-B-2020-23916.pdf" TargetMode="External"/><Relationship Id="rId1708" Type="http://schemas.openxmlformats.org/officeDocument/2006/relationships/hyperlink" Target="http://sede.gobcan.es/boc/boc-a-2021-082-2159.pdf" TargetMode="External"/><Relationship Id="rId3130" Type="http://schemas.openxmlformats.org/officeDocument/2006/relationships/hyperlink" Target="http://www.gobiernodecanarias.org/boc/2020/235/004.html" TargetMode="External"/><Relationship Id="rId2896" Type="http://schemas.openxmlformats.org/officeDocument/2006/relationships/hyperlink" Target="http://sede.gobcan.es/boc/boc-a-2020-248-4719.pdf" TargetMode="External"/><Relationship Id="rId3947" Type="http://schemas.openxmlformats.org/officeDocument/2006/relationships/hyperlink" Target="http://www.gobiernodecanarias.org/boc/2020/162/009.html" TargetMode="External"/><Relationship Id="rId868" Type="http://schemas.openxmlformats.org/officeDocument/2006/relationships/hyperlink" Target="http://sede.gobcan.es/boc/boc-a-2021-150-3567.pdf" TargetMode="External"/><Relationship Id="rId1498" Type="http://schemas.openxmlformats.org/officeDocument/2006/relationships/hyperlink" Target="http://sede.gobcan.es/boc/boc-a-2021-099-2530.xsign" TargetMode="External"/><Relationship Id="rId2549" Type="http://schemas.openxmlformats.org/officeDocument/2006/relationships/hyperlink" Target="http://www.gobiernodecanarias.org/boc/2020/269/015.html" TargetMode="External"/><Relationship Id="rId2963" Type="http://schemas.openxmlformats.org/officeDocument/2006/relationships/hyperlink" Target="http://sede.gobcan.es/boc/boc-a-2020-244-4576.pdf" TargetMode="External"/><Relationship Id="rId935" Type="http://schemas.openxmlformats.org/officeDocument/2006/relationships/hyperlink" Target="https://www.boe.es/boe/dias/2021/07/14/pdfs/BOE-A-2021-11677.pdf" TargetMode="External"/><Relationship Id="rId1565" Type="http://schemas.openxmlformats.org/officeDocument/2006/relationships/hyperlink" Target="http://sede.gobcan.es/boc/boc-a-2021-093-2421.pdf" TargetMode="External"/><Relationship Id="rId2616" Type="http://schemas.openxmlformats.org/officeDocument/2006/relationships/hyperlink" Target="http://www.gobiernodecanarias.org/boc/2020/267/022.html" TargetMode="External"/><Relationship Id="rId5022" Type="http://schemas.openxmlformats.org/officeDocument/2006/relationships/hyperlink" Target="https://www.boe.es/boe/dias/2020/04/03/pdfs/BOE-A-2020-4261.pdf" TargetMode="External"/><Relationship Id="rId1218" Type="http://schemas.openxmlformats.org/officeDocument/2006/relationships/hyperlink" Target="http://www.gobiernodecanarias.org/boc/2021/120/001.html" TargetMode="External"/><Relationship Id="rId1632" Type="http://schemas.openxmlformats.org/officeDocument/2006/relationships/hyperlink" Target="https://www.boe.es/boe/dias/2021/04/29/pdfs/BOE-B-2021-20869.pdf" TargetMode="External"/><Relationship Id="rId4788" Type="http://schemas.openxmlformats.org/officeDocument/2006/relationships/hyperlink" Target="https://www.boe.es/boe/dias/2020/05/07/pdfs/BOE-B-2020-13300.pdf" TargetMode="External"/><Relationship Id="rId4855" Type="http://schemas.openxmlformats.org/officeDocument/2006/relationships/hyperlink" Target="https://www.boe.es/boe/dias/2020/05/01/pdfs/BOE-A-2020-4760.pdf" TargetMode="External"/><Relationship Id="rId3457" Type="http://schemas.openxmlformats.org/officeDocument/2006/relationships/hyperlink" Target="http://sede.gobcan.es/boc/boc-a-2020-216-3847.pdf" TargetMode="External"/><Relationship Id="rId3871" Type="http://schemas.openxmlformats.org/officeDocument/2006/relationships/hyperlink" Target="http://sede.gobcan.es/boc/boc-a-2020-178-3078.xsign" TargetMode="External"/><Relationship Id="rId4508" Type="http://schemas.openxmlformats.org/officeDocument/2006/relationships/hyperlink" Target="http://sede.gobcan.es/boc/boc-a-2020-105-1678.pdf" TargetMode="External"/><Relationship Id="rId4922" Type="http://schemas.openxmlformats.org/officeDocument/2006/relationships/hyperlink" Target="https://www.boe.es/boe/dias/2020/04/25/pdfs/BOE-A-2020-4651.pdf" TargetMode="External"/><Relationship Id="rId378" Type="http://schemas.openxmlformats.org/officeDocument/2006/relationships/hyperlink" Target="http://www.gobiernodecanarias.org/boc/2021/189/016.html" TargetMode="External"/><Relationship Id="rId792" Type="http://schemas.openxmlformats.org/officeDocument/2006/relationships/hyperlink" Target="https://www.boe.es/boe/dias/2021/07/29/pdfs/BOE-A-2021-12801.pdf" TargetMode="External"/><Relationship Id="rId2059" Type="http://schemas.openxmlformats.org/officeDocument/2006/relationships/hyperlink" Target="http://www.gobiernodecanarias.org/boc/2021/047/001.html" TargetMode="External"/><Relationship Id="rId2473" Type="http://schemas.openxmlformats.org/officeDocument/2006/relationships/hyperlink" Target="http://sede.gobcan.es/boc/boc-a-2020-270-5288.pdf" TargetMode="External"/><Relationship Id="rId3524" Type="http://schemas.openxmlformats.org/officeDocument/2006/relationships/hyperlink" Target="http://sede.gobcan.es/boc/boc-a-2020-211-3690.xsign" TargetMode="External"/><Relationship Id="rId445" Type="http://schemas.openxmlformats.org/officeDocument/2006/relationships/hyperlink" Target="http://www.gobiernodecanarias.org/boc/2021/182/008.html" TargetMode="External"/><Relationship Id="rId1075" Type="http://schemas.openxmlformats.org/officeDocument/2006/relationships/hyperlink" Target="http://sede.gobcan.es/boc/boc-a-2021-132-3218.xsign" TargetMode="External"/><Relationship Id="rId2126" Type="http://schemas.openxmlformats.org/officeDocument/2006/relationships/hyperlink" Target="http://www.gobiernodecanarias.org/boc/2021/042/003.html" TargetMode="External"/><Relationship Id="rId2540" Type="http://schemas.openxmlformats.org/officeDocument/2006/relationships/hyperlink" Target="http://sede.gobcan.es/boc/boc-a-2020-269-5248.xsign" TargetMode="External"/><Relationship Id="rId512" Type="http://schemas.openxmlformats.org/officeDocument/2006/relationships/hyperlink" Target="http://sede.gobcan.es/boc/boc-a-2021-175-3948.pdf" TargetMode="External"/><Relationship Id="rId1142" Type="http://schemas.openxmlformats.org/officeDocument/2006/relationships/hyperlink" Target="https://boe.es/boe/dias/2021/06/21/pdfs/BOE-A-2021-10260.pdf" TargetMode="External"/><Relationship Id="rId4298" Type="http://schemas.openxmlformats.org/officeDocument/2006/relationships/hyperlink" Target="https://www.boe.es/boe/dias/2020/06/25/pdfs/BOE-B-2020-18706.pdf" TargetMode="External"/><Relationship Id="rId5349" Type="http://schemas.openxmlformats.org/officeDocument/2006/relationships/hyperlink" Target="https://ceoe-tenerife.com/fermon-indis-colabora-transporte-esta-situacion-crisis/" TargetMode="External"/><Relationship Id="rId4365" Type="http://schemas.openxmlformats.org/officeDocument/2006/relationships/hyperlink" Target="http://sede.gobcan.es/boc/boc-a-2020-117-1829.pdf" TargetMode="External"/><Relationship Id="rId1959" Type="http://schemas.openxmlformats.org/officeDocument/2006/relationships/hyperlink" Target="https://www.boe.es/boe/dias/2021/03/20/pdfs/BOE-A-2021-4372.pdf" TargetMode="External"/><Relationship Id="rId4018" Type="http://schemas.openxmlformats.org/officeDocument/2006/relationships/hyperlink" Target="http://sede.gobcan.es/boc/boc-a-2020-159-2734.pdf" TargetMode="External"/><Relationship Id="rId5416" Type="http://schemas.openxmlformats.org/officeDocument/2006/relationships/hyperlink" Target="https://ceoe-tenerife.com/author/ceoe-tenerife/" TargetMode="External"/><Relationship Id="rId3381" Type="http://schemas.openxmlformats.org/officeDocument/2006/relationships/hyperlink" Target="http://sede.gobcan.es/boc/boc-a-2020-219-3901.pdf" TargetMode="External"/><Relationship Id="rId4432" Type="http://schemas.openxmlformats.org/officeDocument/2006/relationships/hyperlink" Target="http://sede.gobcan.es/boc/boc-a-2020-109-1718.pdf" TargetMode="External"/><Relationship Id="rId3034" Type="http://schemas.openxmlformats.org/officeDocument/2006/relationships/hyperlink" Target="http://www.gobiernodecanarias.org/boc/2020/241/008.html" TargetMode="External"/><Relationship Id="rId2050" Type="http://schemas.openxmlformats.org/officeDocument/2006/relationships/hyperlink" Target="http://sede.gobcan.es/boc/boc-a-2021-048-1211.xsign" TargetMode="External"/><Relationship Id="rId3101" Type="http://schemas.openxmlformats.org/officeDocument/2006/relationships/hyperlink" Target="https://www.boe.es/boe/dias/2020/11/19/pdfs/BOE-B-2020-42431.pdf" TargetMode="External"/><Relationship Id="rId5273" Type="http://schemas.openxmlformats.org/officeDocument/2006/relationships/hyperlink" Target="https://ceoe-tenerife.com/orden-snd4582020-30-mayo-la-flexibilizacion-determinadas-restricciones-ambito-nacional-establecidas-tras-la-declaracion-del-estado-alarma-aplicacion-la-fase-3-del-plan-pa/" TargetMode="External"/><Relationship Id="rId839" Type="http://schemas.openxmlformats.org/officeDocument/2006/relationships/hyperlink" Target="http://www.gobiernodecanarias.org/boc/2021/151/008.html" TargetMode="External"/><Relationship Id="rId1469" Type="http://schemas.openxmlformats.org/officeDocument/2006/relationships/hyperlink" Target="http://sede.gobcan.es/boc/boc-a-2021-101-2590.xsign" TargetMode="External"/><Relationship Id="rId2867" Type="http://schemas.openxmlformats.org/officeDocument/2006/relationships/hyperlink" Target="http://www.gobiernodecanarias.org/boc/2020/249/002.html" TargetMode="External"/><Relationship Id="rId3918" Type="http://schemas.openxmlformats.org/officeDocument/2006/relationships/hyperlink" Target="https://www.boe.es/boe/dias/2020/08/13/pdfs/BOE-A-2020-9632.pdf" TargetMode="External"/><Relationship Id="rId5340" Type="http://schemas.openxmlformats.org/officeDocument/2006/relationships/hyperlink" Target="https://ceoe-tenerife.com/author/ceoe-tenerife/" TargetMode="External"/><Relationship Id="rId1883" Type="http://schemas.openxmlformats.org/officeDocument/2006/relationships/hyperlink" Target="http://sede.gobcan.es/boc/boc-a-2021-064-1661.pdf" TargetMode="External"/><Relationship Id="rId2934" Type="http://schemas.openxmlformats.org/officeDocument/2006/relationships/hyperlink" Target="http://www.gobiernodecanarias.org/boc/2020/246/011.html" TargetMode="External"/><Relationship Id="rId906" Type="http://schemas.openxmlformats.org/officeDocument/2006/relationships/hyperlink" Target="http://sede.gobcan.es/boc/boc-a-2021-147-3515.pdf" TargetMode="External"/><Relationship Id="rId1536" Type="http://schemas.openxmlformats.org/officeDocument/2006/relationships/hyperlink" Target="https://www.boe.es/boe/dias/2021/05/11/pdfs/BOE-A-2021-7817.pdf" TargetMode="External"/><Relationship Id="rId1950" Type="http://schemas.openxmlformats.org/officeDocument/2006/relationships/hyperlink" Target="https://www.boe.es/boe/dias/2021/03/22/pdfs/BOE-A-2021-4397.pdf" TargetMode="External"/><Relationship Id="rId1603" Type="http://schemas.openxmlformats.org/officeDocument/2006/relationships/hyperlink" Target="https://www.boe.es/boe/dias/2021/05/01/pdfs/BOE-B-2021-21384.pdf" TargetMode="External"/><Relationship Id="rId4759" Type="http://schemas.openxmlformats.org/officeDocument/2006/relationships/hyperlink" Target="https://www.boe.es/boe/dias/2020/05/08/pdfs/BOE-A-2020-4874.pdf" TargetMode="External"/><Relationship Id="rId3775" Type="http://schemas.openxmlformats.org/officeDocument/2006/relationships/hyperlink" Target="http://sede.gobcan.es/boc/boc-a-2020-192-3294.pdf" TargetMode="External"/><Relationship Id="rId4826" Type="http://schemas.openxmlformats.org/officeDocument/2006/relationships/hyperlink" Target="https://www.boe.es/boe/dias/2020/05/05/pdfs/BOE-A-2020-4828.pdf" TargetMode="External"/><Relationship Id="rId696" Type="http://schemas.openxmlformats.org/officeDocument/2006/relationships/hyperlink" Target="http://sede.gobcan.es/boc/boc-a-2021-163-3749.pdf" TargetMode="External"/><Relationship Id="rId2377" Type="http://schemas.openxmlformats.org/officeDocument/2006/relationships/hyperlink" Target="http://sede.gobcan.es/boc/boc-a-2021-014-322.pdf" TargetMode="External"/><Relationship Id="rId2791" Type="http://schemas.openxmlformats.org/officeDocument/2006/relationships/hyperlink" Target="http://sede.gobcan.es/boc/boc-a-2020-255-4835.pdf" TargetMode="External"/><Relationship Id="rId3428" Type="http://schemas.openxmlformats.org/officeDocument/2006/relationships/hyperlink" Target="https://www.boe.es/boe/dias/2020/10/22/pdfs/BOE-B-2020-36810.pdf" TargetMode="External"/><Relationship Id="rId349" Type="http://schemas.openxmlformats.org/officeDocument/2006/relationships/hyperlink" Target="https://www.boe.es/boe/dias/2021/09/15/pdfs/BOE-A-2021-14974.pdf" TargetMode="External"/><Relationship Id="rId763" Type="http://schemas.openxmlformats.org/officeDocument/2006/relationships/hyperlink" Target="http://sede.gobcan.es/boc/boc-a-2021-160-3697.pdf" TargetMode="External"/><Relationship Id="rId1393" Type="http://schemas.openxmlformats.org/officeDocument/2006/relationships/hyperlink" Target="http://www.gobiernodecanarias.org/boc/2021/107/007.html" TargetMode="External"/><Relationship Id="rId2444" Type="http://schemas.openxmlformats.org/officeDocument/2006/relationships/hyperlink" Target="http://sede.gobcan.es/boc/boc-a-2021-005-126.pdf" TargetMode="External"/><Relationship Id="rId3842" Type="http://schemas.openxmlformats.org/officeDocument/2006/relationships/hyperlink" Target="http://sede.gobcan.es/boc/boc-a-2020-187-3225.pdf" TargetMode="External"/><Relationship Id="rId416" Type="http://schemas.openxmlformats.org/officeDocument/2006/relationships/hyperlink" Target="http://sede.gobcan.es/boc/boc-a-2021-185-4030.pdf" TargetMode="External"/><Relationship Id="rId1046" Type="http://schemas.openxmlformats.org/officeDocument/2006/relationships/hyperlink" Target="https://www.boe.es/boe/dias/2021/07/03/pdfs/BOE-A-2021-11044.pdf" TargetMode="External"/><Relationship Id="rId830" Type="http://schemas.openxmlformats.org/officeDocument/2006/relationships/hyperlink" Target="http://sede.gobcan.es/boc/boc-a-2021-151-3575.xsign" TargetMode="External"/><Relationship Id="rId1460" Type="http://schemas.openxmlformats.org/officeDocument/2006/relationships/hyperlink" Target="http://sede.gobcan.es/boc/boc-a-2021-103-2640.pdf" TargetMode="External"/><Relationship Id="rId2511" Type="http://schemas.openxmlformats.org/officeDocument/2006/relationships/hyperlink" Target="http://sede.gobcan.es/boc/boc-a-2020-270-5295.xsign" TargetMode="External"/><Relationship Id="rId1113" Type="http://schemas.openxmlformats.org/officeDocument/2006/relationships/hyperlink" Target="https://boe.es/boe/dias/2021/06/25/pdfs/BOE-A-2021-10585.pdf" TargetMode="External"/><Relationship Id="rId4269" Type="http://schemas.openxmlformats.org/officeDocument/2006/relationships/hyperlink" Target="https://www.boe.es/boe/dias/2020/07/02/pdfs/BOE-B-2020-19862.pdf" TargetMode="External"/><Relationship Id="rId4683" Type="http://schemas.openxmlformats.org/officeDocument/2006/relationships/hyperlink" Target="http://www.gobiernodecanarias.org/boc/2020/094/004.html" TargetMode="External"/><Relationship Id="rId3285" Type="http://schemas.openxmlformats.org/officeDocument/2006/relationships/hyperlink" Target="https://www.boe.es/boe/dias/2020/11/02/pdfs/BOE-A-2020-13342.pdf" TargetMode="External"/><Relationship Id="rId4336" Type="http://schemas.openxmlformats.org/officeDocument/2006/relationships/hyperlink" Target="https://www.boe.es/boe/dias/2020/06/18/pdfs/BOE-A-2020-6405.pdf" TargetMode="External"/><Relationship Id="rId4750" Type="http://schemas.openxmlformats.org/officeDocument/2006/relationships/hyperlink" Target="https://www.boe.es/boe/dias/2020/05/09/pdfs/BOE-A-2020-4903.pdf" TargetMode="External"/><Relationship Id="rId3352" Type="http://schemas.openxmlformats.org/officeDocument/2006/relationships/hyperlink" Target="http://sede.gobcan.es/boc/boc-a-2020-221-3959.pdf" TargetMode="External"/><Relationship Id="rId4403" Type="http://schemas.openxmlformats.org/officeDocument/2006/relationships/hyperlink" Target="http://sede.gobcan.es/boc/boc-a-2020-115-1791.pdf" TargetMode="External"/><Relationship Id="rId273" Type="http://schemas.openxmlformats.org/officeDocument/2006/relationships/hyperlink" Target="http://sede.gobcan.es/boc/boc-a-2021-197-4175.pdf" TargetMode="External"/><Relationship Id="rId3005" Type="http://schemas.openxmlformats.org/officeDocument/2006/relationships/hyperlink" Target="http://sede.gobcan.es/boc/boc-a-2020-243-4536.pdf" TargetMode="External"/><Relationship Id="rId340" Type="http://schemas.openxmlformats.org/officeDocument/2006/relationships/hyperlink" Target="http://sede.gobcan.es/boc/boc-a-2021-192-4121.xsign" TargetMode="External"/><Relationship Id="rId2021" Type="http://schemas.openxmlformats.org/officeDocument/2006/relationships/hyperlink" Target="http://www.gobiernodecanarias.org/boc/2021/051/001.html" TargetMode="External"/><Relationship Id="rId5177" Type="http://schemas.openxmlformats.org/officeDocument/2006/relationships/hyperlink" Target="https://ceoe-tenerife.com/resumen-resolucion-de-8-de-enero-de-2021-sobre-medidas-especificas-y-temporales/" TargetMode="External"/><Relationship Id="rId4193" Type="http://schemas.openxmlformats.org/officeDocument/2006/relationships/hyperlink" Target="https://www.boe.es/boe/dias/2020/07/08/pdfs/BOE-A-2020-7441.pdf" TargetMode="External"/><Relationship Id="rId1787" Type="http://schemas.openxmlformats.org/officeDocument/2006/relationships/hyperlink" Target="http://www.gobiernodecanarias.org/boc/2021/074/002.html" TargetMode="External"/><Relationship Id="rId2838" Type="http://schemas.openxmlformats.org/officeDocument/2006/relationships/hyperlink" Target="http://sede.gobcan.es/boc/boc-a-2020-253-4803.pdf" TargetMode="External"/><Relationship Id="rId5244" Type="http://schemas.openxmlformats.org/officeDocument/2006/relationships/hyperlink" Target="https://ceoe-tenerife.com/author/ceoe-tenerife/" TargetMode="External"/><Relationship Id="rId79" Type="http://schemas.openxmlformats.org/officeDocument/2006/relationships/hyperlink" Target="http://sede.gobcan.es/boc/boc-a-2021-205-4312.pdf" TargetMode="External"/><Relationship Id="rId1854" Type="http://schemas.openxmlformats.org/officeDocument/2006/relationships/hyperlink" Target="http://sede.gobcan.es/boc/boc-a-2021-067-1758.pdf" TargetMode="External"/><Relationship Id="rId2905" Type="http://schemas.openxmlformats.org/officeDocument/2006/relationships/hyperlink" Target="http://sede.gobcan.es/boc/boc-a-2020-248-4739.xsign" TargetMode="External"/><Relationship Id="rId4260" Type="http://schemas.openxmlformats.org/officeDocument/2006/relationships/hyperlink" Target="https://www.boe.es/boe/dias/2020/07/02/pdfs/BOE-B-2020-19853.pdf" TargetMode="External"/><Relationship Id="rId5311" Type="http://schemas.openxmlformats.org/officeDocument/2006/relationships/hyperlink" Target="https://ceoe-tenerife.com/ordenes-ministeriales-boe-3-mayo/" TargetMode="External"/><Relationship Id="rId1507" Type="http://schemas.openxmlformats.org/officeDocument/2006/relationships/hyperlink" Target="https://www.boe.es/boe/dias/2021/05/13/pdfs/BOE-B-2021-23773.pdf" TargetMode="External"/><Relationship Id="rId1921" Type="http://schemas.openxmlformats.org/officeDocument/2006/relationships/hyperlink" Target="http://www.gobiernodecanarias.org/boc/2021/063/034.html" TargetMode="External"/><Relationship Id="rId3679" Type="http://schemas.openxmlformats.org/officeDocument/2006/relationships/hyperlink" Target="http://www.gobiernodecanarias.org/boc/2020/200/001.html" TargetMode="External"/><Relationship Id="rId1297" Type="http://schemas.openxmlformats.org/officeDocument/2006/relationships/hyperlink" Target="http://sede.gobcan.es/boc/boc-a-2021-113-2838.pdf" TargetMode="External"/><Relationship Id="rId2695" Type="http://schemas.openxmlformats.org/officeDocument/2006/relationships/hyperlink" Target="http://sede.gobcan.es/boc/boc-a-2020-262-5068.pdf" TargetMode="External"/><Relationship Id="rId3746" Type="http://schemas.openxmlformats.org/officeDocument/2006/relationships/hyperlink" Target="https://www.boe.es/boe/dias/2020/09/22/pdfs/BOE-B-2020-31148.pdf" TargetMode="External"/><Relationship Id="rId667" Type="http://schemas.openxmlformats.org/officeDocument/2006/relationships/hyperlink" Target="http://sede.gobcan.es/boc/boc-a-2021-164-3767.pdf" TargetMode="External"/><Relationship Id="rId2348" Type="http://schemas.openxmlformats.org/officeDocument/2006/relationships/hyperlink" Target="https://www.boe.es/boe/dias/2021/01/27/pdfs/BOE-B-2021-3422.pdf" TargetMode="External"/><Relationship Id="rId2762" Type="http://schemas.openxmlformats.org/officeDocument/2006/relationships/hyperlink" Target="http://sede.gobcan.es/boc/boc-a-2020-256-4867.xsign" TargetMode="External"/><Relationship Id="rId3813" Type="http://schemas.openxmlformats.org/officeDocument/2006/relationships/hyperlink" Target="http://sede.gobcan.es/boc/boc-a-2020-190-3271.pdf" TargetMode="External"/><Relationship Id="rId734" Type="http://schemas.openxmlformats.org/officeDocument/2006/relationships/hyperlink" Target="http://sede.gobcan.es/boc/boc-a-2021-162-3731.pdf" TargetMode="External"/><Relationship Id="rId1364" Type="http://schemas.openxmlformats.org/officeDocument/2006/relationships/hyperlink" Target="http://sede.gobcan.es/boc/boc-a-2021-108-2733.pdf" TargetMode="External"/><Relationship Id="rId2415" Type="http://schemas.openxmlformats.org/officeDocument/2006/relationships/hyperlink" Target="http://www.gobiernodecanarias.org/boc/2021/011/009.html" TargetMode="External"/><Relationship Id="rId70" Type="http://schemas.openxmlformats.org/officeDocument/2006/relationships/hyperlink" Target="http://sede.gobcan.es/boc/boc-a-2021-205-4307.pdf" TargetMode="External"/><Relationship Id="rId801" Type="http://schemas.openxmlformats.org/officeDocument/2006/relationships/hyperlink" Target="https://www.boe.es/boe/dias/2021/07/27/pdfs/BOE-A-2021-12591.pdf" TargetMode="External"/><Relationship Id="rId1017" Type="http://schemas.openxmlformats.org/officeDocument/2006/relationships/hyperlink" Target="http://sede.gobcan.es/boc/boc-a-2021-138-3334.pdf" TargetMode="External"/><Relationship Id="rId1431" Type="http://schemas.openxmlformats.org/officeDocument/2006/relationships/hyperlink" Target="http://sede.gobcan.es/boc/boc-a-2021-105-2674.pdf" TargetMode="External"/><Relationship Id="rId4587" Type="http://schemas.openxmlformats.org/officeDocument/2006/relationships/hyperlink" Target="http://sede.gobcan.es/boc/boc-a-2020-103-1641.pdf" TargetMode="External"/><Relationship Id="rId3189" Type="http://schemas.openxmlformats.org/officeDocument/2006/relationships/hyperlink" Target="http://sede.gobcan.es/boc/boc-a-2020-233-4265.pdf" TargetMode="External"/><Relationship Id="rId4654" Type="http://schemas.openxmlformats.org/officeDocument/2006/relationships/hyperlink" Target="http://sede.gobcan.es/boc/boc-a-2020-096-1560.xsign" TargetMode="External"/><Relationship Id="rId3256" Type="http://schemas.openxmlformats.org/officeDocument/2006/relationships/hyperlink" Target="http://sede.gobcan.es/boc/boc-a-2020-228-4112.pdf" TargetMode="External"/><Relationship Id="rId4307" Type="http://schemas.openxmlformats.org/officeDocument/2006/relationships/hyperlink" Target="http://sede.gobcan.es/boc/boc-a-2020-126-1955.pdf" TargetMode="External"/><Relationship Id="rId177" Type="http://schemas.openxmlformats.org/officeDocument/2006/relationships/hyperlink" Target="http://www.gobiernodecanarias.org/boc/2021/201/005.html" TargetMode="External"/><Relationship Id="rId591" Type="http://schemas.openxmlformats.org/officeDocument/2006/relationships/hyperlink" Target="http://sede.gobcan.es/boc/boc-a-2021-169-3858.pdf" TargetMode="External"/><Relationship Id="rId2272" Type="http://schemas.openxmlformats.org/officeDocument/2006/relationships/hyperlink" Target="https://www.boe.es/boe/dias/2021/02/04/pdfs/BOE-A-2021-1614.pdf" TargetMode="External"/><Relationship Id="rId3670" Type="http://schemas.openxmlformats.org/officeDocument/2006/relationships/hyperlink" Target="https://www.boe.es/boe/dias/2020/09/30/pdfs/BOE-A-2020-11422.pdf" TargetMode="External"/><Relationship Id="rId4721" Type="http://schemas.openxmlformats.org/officeDocument/2006/relationships/hyperlink" Target="https://www.boe.es/boe/dias/2020/05/12/pdfs/BOE-B-2020-13478.pdf" TargetMode="External"/><Relationship Id="rId244" Type="http://schemas.openxmlformats.org/officeDocument/2006/relationships/hyperlink" Target="http://sede.gobcan.es/boc/boc-a-2021-200-4215.pdf" TargetMode="External"/><Relationship Id="rId3323" Type="http://schemas.openxmlformats.org/officeDocument/2006/relationships/hyperlink" Target="http://www.gobiernodecanarias.org/boc/2020/222/007.html" TargetMode="External"/><Relationship Id="rId311" Type="http://schemas.openxmlformats.org/officeDocument/2006/relationships/hyperlink" Target="http://sede.gobcan.es/boc/boc-a-2021-194-4143.pdf" TargetMode="External"/><Relationship Id="rId4097" Type="http://schemas.openxmlformats.org/officeDocument/2006/relationships/hyperlink" Target="https://www.boe.es/boe/dias/2020/07/30/pdfs/BOE-A-2020-8751.pdf" TargetMode="External"/><Relationship Id="rId5148" Type="http://schemas.openxmlformats.org/officeDocument/2006/relationships/hyperlink" Target="https://ceoe-tenerife.com/47801-2/" TargetMode="External"/><Relationship Id="rId1758" Type="http://schemas.openxmlformats.org/officeDocument/2006/relationships/hyperlink" Target="https://www.boe.es/boe/dias/2021/04/15/pdfs/BOE-B-2021-18137.pdf" TargetMode="External"/><Relationship Id="rId2809" Type="http://schemas.openxmlformats.org/officeDocument/2006/relationships/hyperlink" Target="http://www.gobiernodecanarias.org/boc/2020/255/029.html" TargetMode="External"/><Relationship Id="rId4164" Type="http://schemas.openxmlformats.org/officeDocument/2006/relationships/hyperlink" Target="http://sede.gobcan.es/boc/boc-a-2020-142-2285.pdf" TargetMode="External"/><Relationship Id="rId5215" Type="http://schemas.openxmlformats.org/officeDocument/2006/relationships/hyperlink" Target="https://ceoe-tenerife.com/guia-para-la-reincorporacion-laboral-segura-actualizacion-v04-13-10-20/" TargetMode="External"/><Relationship Id="rId3180" Type="http://schemas.openxmlformats.org/officeDocument/2006/relationships/hyperlink" Target="http://www.gobiernodecanarias.org/boc/2020/233/007.html" TargetMode="External"/><Relationship Id="rId4231" Type="http://schemas.openxmlformats.org/officeDocument/2006/relationships/hyperlink" Target="http://sede.gobcan.es/boc/boc-a-2020-134-2133.pdf" TargetMode="External"/><Relationship Id="rId1825" Type="http://schemas.openxmlformats.org/officeDocument/2006/relationships/hyperlink" Target="http://sede.gobcan.es/boc/boc-a-2021-070-1842.pdf" TargetMode="External"/><Relationship Id="rId3997" Type="http://schemas.openxmlformats.org/officeDocument/2006/relationships/hyperlink" Target="http://sede.gobcan.es/boc/boc-a-2020-160-2755.pdf" TargetMode="External"/><Relationship Id="rId2599" Type="http://schemas.openxmlformats.org/officeDocument/2006/relationships/hyperlink" Target="http://sede.gobcan.es/boc/boc-a-2020-268-5210.pdf" TargetMode="External"/><Relationship Id="rId985" Type="http://schemas.openxmlformats.org/officeDocument/2006/relationships/hyperlink" Target="http://sede.gobcan.es/boc/boc-a-2021-141-3389.pdf" TargetMode="External"/><Relationship Id="rId2666" Type="http://schemas.openxmlformats.org/officeDocument/2006/relationships/hyperlink" Target="http://sede.gobcan.es/boc/boc-a-2020-262-5037.pdf" TargetMode="External"/><Relationship Id="rId3717" Type="http://schemas.openxmlformats.org/officeDocument/2006/relationships/hyperlink" Target="http://sede.gobcan.es/boc/boc-a-2020-196-3367.pdf" TargetMode="External"/><Relationship Id="rId5072" Type="http://schemas.openxmlformats.org/officeDocument/2006/relationships/hyperlink" Target="https://ceoe-tenerife.com/acuerdo-por-el-que-se-modifican-condiciones-de-acceso-a-establecimientos-turisticos-de-alojamiento-de-canarias-durante-la-pandemia/" TargetMode="External"/><Relationship Id="rId638" Type="http://schemas.openxmlformats.org/officeDocument/2006/relationships/hyperlink" Target="http://sede.gobcan.es/boc/boc-a-2021-166-3810.xsign" TargetMode="External"/><Relationship Id="rId1268" Type="http://schemas.openxmlformats.org/officeDocument/2006/relationships/hyperlink" Target="https://www.boe.es/boe/dias/2021/06/05/pdfs/BOE-A-2021-9353.pdf" TargetMode="External"/><Relationship Id="rId1682" Type="http://schemas.openxmlformats.org/officeDocument/2006/relationships/hyperlink" Target="http://sede.gobcan.es/boc/boc-a-2021-083-2192.pdf" TargetMode="External"/><Relationship Id="rId2319" Type="http://schemas.openxmlformats.org/officeDocument/2006/relationships/hyperlink" Target="http://sede.gobcan.es/boc/boc-a-2021-020-455.pdf" TargetMode="External"/><Relationship Id="rId2733" Type="http://schemas.openxmlformats.org/officeDocument/2006/relationships/hyperlink" Target="http://sede.gobcan.es/boc/boc-a-2020-259-4968.pdf" TargetMode="External"/><Relationship Id="rId705" Type="http://schemas.openxmlformats.org/officeDocument/2006/relationships/hyperlink" Target="http://sede.gobcan.es/boc/boc-a-2021-163-3751.xsign" TargetMode="External"/><Relationship Id="rId1335" Type="http://schemas.openxmlformats.org/officeDocument/2006/relationships/hyperlink" Target="https://www.boe.es/boe/dias/2021/05/28/pdfs/BOE-B-2021-26839.pdf" TargetMode="External"/><Relationship Id="rId2800" Type="http://schemas.openxmlformats.org/officeDocument/2006/relationships/hyperlink" Target="http://sede.gobcan.es/boc/boc-a-2020-255-4848.xsign" TargetMode="External"/><Relationship Id="rId41" Type="http://schemas.openxmlformats.org/officeDocument/2006/relationships/hyperlink" Target="http://www.gobiernodecanarias.org/boc/2021/207/007.html" TargetMode="External"/><Relationship Id="rId1402" Type="http://schemas.openxmlformats.org/officeDocument/2006/relationships/hyperlink" Target="http://sede.gobcan.es/boc/boc-a-2021-107-2717.pdf" TargetMode="External"/><Relationship Id="rId4558" Type="http://schemas.openxmlformats.org/officeDocument/2006/relationships/hyperlink" Target="http://sede.gobcan.es/boc/boc-a-2020-103-1633.pdf" TargetMode="External"/><Relationship Id="rId4972" Type="http://schemas.openxmlformats.org/officeDocument/2006/relationships/hyperlink" Target="https://www.boe.es/diario_boe/txt.php?id=BOE-A-2020-4377" TargetMode="External"/><Relationship Id="rId3574" Type="http://schemas.openxmlformats.org/officeDocument/2006/relationships/hyperlink" Target="http://sede.gobcan.es/boc/boc-a-2020-208-3609.pdf" TargetMode="External"/><Relationship Id="rId4625" Type="http://schemas.openxmlformats.org/officeDocument/2006/relationships/hyperlink" Target="https://www.boe.es/boe/dias/2020/05/21/pdfs/BOE-A-2020-5192.pdf" TargetMode="External"/><Relationship Id="rId495" Type="http://schemas.openxmlformats.org/officeDocument/2006/relationships/hyperlink" Target="http://sede.gobcan.es/boc/boc-a-2021-177-3965.pdf" TargetMode="External"/><Relationship Id="rId2176" Type="http://schemas.openxmlformats.org/officeDocument/2006/relationships/hyperlink" Target="http://sede.gobcan.es/boc/boc-a-2021-035-841.pdf" TargetMode="External"/><Relationship Id="rId2590" Type="http://schemas.openxmlformats.org/officeDocument/2006/relationships/hyperlink" Target="http://sede.gobcan.es/boc/boc-a-2020-269-5268.xsign" TargetMode="External"/><Relationship Id="rId3227" Type="http://schemas.openxmlformats.org/officeDocument/2006/relationships/hyperlink" Target="http://sede.gobcan.es/boc/boc-a-2020-229-4147.pdf" TargetMode="External"/><Relationship Id="rId3641" Type="http://schemas.openxmlformats.org/officeDocument/2006/relationships/hyperlink" Target="http://sede.gobcan.es/boc/boc-a-2020-204-3511.xsign" TargetMode="External"/><Relationship Id="rId148" Type="http://schemas.openxmlformats.org/officeDocument/2006/relationships/hyperlink" Target="http://sede.gobcan.es/boc/boc-a-2021-202-4259.pdf" TargetMode="External"/><Relationship Id="rId562" Type="http://schemas.openxmlformats.org/officeDocument/2006/relationships/hyperlink" Target="http://sede.gobcan.es/boc/boc-a-2021-171-3887.pdf" TargetMode="External"/><Relationship Id="rId1192" Type="http://schemas.openxmlformats.org/officeDocument/2006/relationships/hyperlink" Target="http://www.gobiernodecanarias.org/boc/2021/124/010.html" TargetMode="External"/><Relationship Id="rId2243" Type="http://schemas.openxmlformats.org/officeDocument/2006/relationships/hyperlink" Target="http://www.gobiernodecanarias.org/boc/2021/026/001.html" TargetMode="External"/><Relationship Id="rId5399" Type="http://schemas.openxmlformats.org/officeDocument/2006/relationships/hyperlink" Target="https://ceoe-tenerife.com/orden-tma3052020-30-marzo-la-se-modifica-anexo-la-orden-tma2772020-23-marzo-la-se-declaran-servicios-esenciales-determinados-alojamientos-turisticos-se-ad/" TargetMode="External"/><Relationship Id="rId215" Type="http://schemas.openxmlformats.org/officeDocument/2006/relationships/hyperlink" Target="http://sede.gobcan.es/boc/boc-a-2021-200-4209.pdf" TargetMode="External"/><Relationship Id="rId2310" Type="http://schemas.openxmlformats.org/officeDocument/2006/relationships/hyperlink" Target="http://sede.gobcan.es/boc/boc-a-2021-021-481.pdf" TargetMode="External"/><Relationship Id="rId4068" Type="http://schemas.openxmlformats.org/officeDocument/2006/relationships/hyperlink" Target="http://sede.gobcan.es/boc/boc-a-2020-157-2683.xsign" TargetMode="External"/><Relationship Id="rId4482" Type="http://schemas.openxmlformats.org/officeDocument/2006/relationships/hyperlink" Target="http://sede.gobcan.es/boc/boc-a-2020-106-1686.xsign" TargetMode="External"/><Relationship Id="rId5119" Type="http://schemas.openxmlformats.org/officeDocument/2006/relationships/hyperlink" Target="https://ceoe-tenerife.com/author/ceoe-tenerife/" TargetMode="External"/><Relationship Id="rId3084" Type="http://schemas.openxmlformats.org/officeDocument/2006/relationships/hyperlink" Target="https://www.boe.es/boe/dias/2020/11/20/pdfs/BOE-B-2020-42517.pdf" TargetMode="External"/><Relationship Id="rId4135" Type="http://schemas.openxmlformats.org/officeDocument/2006/relationships/hyperlink" Target="http://sede.gobcan.es/boc/boc-a-2020-148-2444.pdf" TargetMode="External"/><Relationship Id="rId1729" Type="http://schemas.openxmlformats.org/officeDocument/2006/relationships/hyperlink" Target="https://www.boe.es/boe/dias/2021/04/20/pdfs/BOE-B-2021-19125.pdf" TargetMode="External"/><Relationship Id="rId3151" Type="http://schemas.openxmlformats.org/officeDocument/2006/relationships/hyperlink" Target="http://sede.gobcan.es/boc/boc-a-2020-234-4294.xsign" TargetMode="External"/><Relationship Id="rId4202" Type="http://schemas.openxmlformats.org/officeDocument/2006/relationships/hyperlink" Target="http://sede.gobcan.es/boc/boc-a-2020-136-2161.pdf" TargetMode="External"/><Relationship Id="rId3968" Type="http://schemas.openxmlformats.org/officeDocument/2006/relationships/hyperlink" Target="http://sede.gobcan.es/boc/boc-a-2020-161-2781.xsign" TargetMode="External"/><Relationship Id="rId5" Type="http://schemas.openxmlformats.org/officeDocument/2006/relationships/webSettings" Target="webSettings.xml"/><Relationship Id="rId889" Type="http://schemas.openxmlformats.org/officeDocument/2006/relationships/hyperlink" Target="http://www.gobiernodecanarias.org/boc/2021/148/007.html" TargetMode="External"/><Relationship Id="rId5390" Type="http://schemas.openxmlformats.org/officeDocument/2006/relationships/hyperlink" Target="https://ceoe-tenerife.com/author/ceoe-tenerife/" TargetMode="External"/><Relationship Id="rId1586" Type="http://schemas.openxmlformats.org/officeDocument/2006/relationships/hyperlink" Target="http://sede.gobcan.es/boc/boc-a-2021-091-2377.xsign" TargetMode="External"/><Relationship Id="rId2984" Type="http://schemas.openxmlformats.org/officeDocument/2006/relationships/hyperlink" Target="http://sede.gobcan.es/boc/boc-a-2020-244-4591.pdf" TargetMode="External"/><Relationship Id="rId5043" Type="http://schemas.openxmlformats.org/officeDocument/2006/relationships/hyperlink" Target="https://ceoe-tenerife.com/author/ceoe-tenerife/" TargetMode="External"/><Relationship Id="rId609" Type="http://schemas.openxmlformats.org/officeDocument/2006/relationships/hyperlink" Target="http://sede.gobcan.es/boc/boc-a-2021-168-3836.xsign" TargetMode="External"/><Relationship Id="rId956" Type="http://schemas.openxmlformats.org/officeDocument/2006/relationships/hyperlink" Target="http://sede.gobcan.es/boc/boc-a-2021-142-3398.pdf" TargetMode="External"/><Relationship Id="rId1239" Type="http://schemas.openxmlformats.org/officeDocument/2006/relationships/hyperlink" Target="http://sede.gobcan.es/boc/boc-a-2021-119-2951.pdf" TargetMode="External"/><Relationship Id="rId2637" Type="http://schemas.openxmlformats.org/officeDocument/2006/relationships/hyperlink" Target="http://sede.gobcan.es/boc/boc-a-2020-266-5154.pdf" TargetMode="External"/><Relationship Id="rId5110" Type="http://schemas.openxmlformats.org/officeDocument/2006/relationships/hyperlink" Target="https://ceoe-tenerife.com/medidas-laborales-covid-19/" TargetMode="External"/><Relationship Id="rId1653" Type="http://schemas.openxmlformats.org/officeDocument/2006/relationships/hyperlink" Target="http://sede.gobcan.es/boc/boc-a-2021-086-2270.xsign" TargetMode="External"/><Relationship Id="rId2704" Type="http://schemas.openxmlformats.org/officeDocument/2006/relationships/hyperlink" Target="http://sede.gobcan.es/boc/boc-a-2020-261-5028.xsign" TargetMode="External"/><Relationship Id="rId1306" Type="http://schemas.openxmlformats.org/officeDocument/2006/relationships/hyperlink" Target="https://www.boe.es/boe/dias/2021/06/02/pdfs/BOE-B-2021-27828.pdf" TargetMode="External"/><Relationship Id="rId1720" Type="http://schemas.openxmlformats.org/officeDocument/2006/relationships/hyperlink" Target="http://sede.gobcan.es/boc/boc-a-2021-081-2134.pdf" TargetMode="External"/><Relationship Id="rId4876" Type="http://schemas.openxmlformats.org/officeDocument/2006/relationships/hyperlink" Target="http://sede.gobcan.es/boc/boc-a-2020-085-1430.xsign" TargetMode="External"/><Relationship Id="rId12" Type="http://schemas.openxmlformats.org/officeDocument/2006/relationships/hyperlink" Target="http://sede.gobcan.es/boc/boc-a-2021-211-4372.pdf" TargetMode="External"/><Relationship Id="rId3478" Type="http://schemas.openxmlformats.org/officeDocument/2006/relationships/hyperlink" Target="https://www.boe.es/boe/dias/2020/10/19/pdfs/BOE-B-2020-36077.pdf" TargetMode="External"/><Relationship Id="rId3892" Type="http://schemas.openxmlformats.org/officeDocument/2006/relationships/hyperlink" Target="http://sede.gobcan.es/boc/boc-a-2020-175-3063.pdf" TargetMode="External"/><Relationship Id="rId4529" Type="http://schemas.openxmlformats.org/officeDocument/2006/relationships/hyperlink" Target="http://sede.gobcan.es/boc/boc-a-2020-104-1652.xsign" TargetMode="External"/><Relationship Id="rId4943" Type="http://schemas.openxmlformats.org/officeDocument/2006/relationships/hyperlink" Target="https://www.boe.es/boe/dias/2020/04/16/pdfs/BOE-A-2020-4472.pdf" TargetMode="External"/><Relationship Id="rId399" Type="http://schemas.openxmlformats.org/officeDocument/2006/relationships/hyperlink" Target="http://sede.gobcan.es/boc/boc-a-2021-186-4039.xsign" TargetMode="External"/><Relationship Id="rId2494" Type="http://schemas.openxmlformats.org/officeDocument/2006/relationships/hyperlink" Target="http://sede.gobcan.es/boc/boc-a-2020-270-5292.pdf" TargetMode="External"/><Relationship Id="rId3545" Type="http://schemas.openxmlformats.org/officeDocument/2006/relationships/hyperlink" Target="https://www.boe.es/boe/dias/2020/10/12/pdfs/BOE-A-2020-12184.pdf" TargetMode="External"/><Relationship Id="rId466" Type="http://schemas.openxmlformats.org/officeDocument/2006/relationships/hyperlink" Target="http://www.gobiernodecanarias.org/boc/2021/180/006.html" TargetMode="External"/><Relationship Id="rId880" Type="http://schemas.openxmlformats.org/officeDocument/2006/relationships/hyperlink" Target="https://www.boe.es/boe/dias/2021/07/20/pdfs/BOE-A-2021-12056.pdf" TargetMode="External"/><Relationship Id="rId1096" Type="http://schemas.openxmlformats.org/officeDocument/2006/relationships/hyperlink" Target="http://sede.gobcan.es/boc/boc-a-2021-132-3226.pdf" TargetMode="External"/><Relationship Id="rId2147" Type="http://schemas.openxmlformats.org/officeDocument/2006/relationships/hyperlink" Target="http://sede.gobcan.es/boc/boc-a-2021-039-955.pdf" TargetMode="External"/><Relationship Id="rId2561" Type="http://schemas.openxmlformats.org/officeDocument/2006/relationships/hyperlink" Target="http://sede.gobcan.es/boc/boc-a-2020-269-5261.pdf" TargetMode="External"/><Relationship Id="rId119" Type="http://schemas.openxmlformats.org/officeDocument/2006/relationships/hyperlink" Target="http://sede.gobcan.es/boc/boc-a-2021-203-4274.xsign" TargetMode="External"/><Relationship Id="rId533" Type="http://schemas.openxmlformats.org/officeDocument/2006/relationships/hyperlink" Target="http://sede.gobcan.es/boc/boc-a-2021-173-3922.pdf" TargetMode="External"/><Relationship Id="rId1163" Type="http://schemas.openxmlformats.org/officeDocument/2006/relationships/hyperlink" Target="http://sede.gobcan.es/boc/boc-a-2021-125-3091.pdf" TargetMode="External"/><Relationship Id="rId2214" Type="http://schemas.openxmlformats.org/officeDocument/2006/relationships/hyperlink" Target="http://sede.gobcan.es/boc/boc-a-2021-030-697.pdf" TargetMode="External"/><Relationship Id="rId3612" Type="http://schemas.openxmlformats.org/officeDocument/2006/relationships/hyperlink" Target="http://sede.gobcan.es/boc/boc-a-2020-206-3551.pdf" TargetMode="External"/><Relationship Id="rId600" Type="http://schemas.openxmlformats.org/officeDocument/2006/relationships/hyperlink" Target="http://sede.gobcan.es/boc/boc-a-2021-168-3834.pdf" TargetMode="External"/><Relationship Id="rId1230" Type="http://schemas.openxmlformats.org/officeDocument/2006/relationships/hyperlink" Target="http://sede.gobcan.es/boc/boc-a-2021-120-2980.pdf" TargetMode="External"/><Relationship Id="rId4386" Type="http://schemas.openxmlformats.org/officeDocument/2006/relationships/hyperlink" Target="http://sede.gobcan.es/boc/boc-a-2020-116-1804.pdf" TargetMode="External"/><Relationship Id="rId5437" Type="http://schemas.openxmlformats.org/officeDocument/2006/relationships/hyperlink" Target="https://ceoe-tenerife.com/informacion-la-direccion-general-salud-publica-relativa-piscinas-cerradas-temporalmente/" TargetMode="External"/><Relationship Id="rId4039" Type="http://schemas.openxmlformats.org/officeDocument/2006/relationships/hyperlink" Target="https://www.boe.es/boe/dias/2020/08/06/pdfs/BOE-A-2020-9321.pdf" TargetMode="External"/><Relationship Id="rId4453" Type="http://schemas.openxmlformats.org/officeDocument/2006/relationships/hyperlink" Target="https://www.boe.es/boe/dias/2020/06/01/pdfs/BOE-B-2020-14509.pdf" TargetMode="External"/><Relationship Id="rId3055" Type="http://schemas.openxmlformats.org/officeDocument/2006/relationships/hyperlink" Target="http://sede.gobcan.es/boc/boc-a-2020-240-4447.pdf" TargetMode="External"/><Relationship Id="rId4106" Type="http://schemas.openxmlformats.org/officeDocument/2006/relationships/hyperlink" Target="http://sede.gobcan.es/boc/boc-a-2020-153-2579.pdf" TargetMode="External"/><Relationship Id="rId4520" Type="http://schemas.openxmlformats.org/officeDocument/2006/relationships/hyperlink" Target="https://www.boe.es/boe/dias/2020/05/28/pdfs/BOE-B-2020-14380.pdf" TargetMode="External"/><Relationship Id="rId390" Type="http://schemas.openxmlformats.org/officeDocument/2006/relationships/hyperlink" Target="http://sede.gobcan.es/boc/boc-a-2021-188-4059.pdf" TargetMode="External"/><Relationship Id="rId2071" Type="http://schemas.openxmlformats.org/officeDocument/2006/relationships/hyperlink" Target="http://sede.gobcan.es/boc/boc-a-2021-046-1152.xsign" TargetMode="External"/><Relationship Id="rId3122" Type="http://schemas.openxmlformats.org/officeDocument/2006/relationships/hyperlink" Target="https://www.boe.es/boe/dias/2020/11/17/pdfs/BOE-B-2020-42128.pdf" TargetMode="External"/><Relationship Id="rId5294" Type="http://schemas.openxmlformats.org/officeDocument/2006/relationships/hyperlink" Target="https://ceoe-tenerife.com/author/ceoe-tenerife/" TargetMode="External"/><Relationship Id="rId110" Type="http://schemas.openxmlformats.org/officeDocument/2006/relationships/hyperlink" Target="http://sede.gobcan.es/boc/boc-a-2021-204-4292.pdf" TargetMode="External"/><Relationship Id="rId2888" Type="http://schemas.openxmlformats.org/officeDocument/2006/relationships/hyperlink" Target="http://sede.gobcan.es/boc/boc-a-2020-248-4717.pdf" TargetMode="External"/><Relationship Id="rId3939" Type="http://schemas.openxmlformats.org/officeDocument/2006/relationships/hyperlink" Target="http://sede.gobcan.es/boc/boc-a-2020-163-2814.xsign" TargetMode="External"/><Relationship Id="rId2955" Type="http://schemas.openxmlformats.org/officeDocument/2006/relationships/hyperlink" Target="http://sede.gobcan.es/boc/boc-a-2020-245-4626.pdf" TargetMode="External"/><Relationship Id="rId5361" Type="http://schemas.openxmlformats.org/officeDocument/2006/relationships/hyperlink" Target="https://ceoe-tenerife.com/nuevo-informe-abogacia-estado-art-34-rdl-82020-contratos-publicos/" TargetMode="External"/><Relationship Id="rId927" Type="http://schemas.openxmlformats.org/officeDocument/2006/relationships/hyperlink" Target="http://sede.gobcan.es/boc/boc-a-2021-146-3484.xsign" TargetMode="External"/><Relationship Id="rId1557" Type="http://schemas.openxmlformats.org/officeDocument/2006/relationships/hyperlink" Target="http://sede.gobcan.es/boc/boc-a-2021-093-2418.pdf" TargetMode="External"/><Relationship Id="rId1971" Type="http://schemas.openxmlformats.org/officeDocument/2006/relationships/hyperlink" Target="http://sede.gobcan.es/boc/boc-a-2021-057-1476.pdf" TargetMode="External"/><Relationship Id="rId2608" Type="http://schemas.openxmlformats.org/officeDocument/2006/relationships/hyperlink" Target="http://sede.gobcan.es/boc/boc-a-2020-267-5171.pdf" TargetMode="External"/><Relationship Id="rId5014" Type="http://schemas.openxmlformats.org/officeDocument/2006/relationships/hyperlink" Target="https://www.boe.es/boe/dias/2020/04/04/pdfs/BOE-A-2020-4293.pdf" TargetMode="External"/><Relationship Id="rId1624" Type="http://schemas.openxmlformats.org/officeDocument/2006/relationships/hyperlink" Target="http://www.gobiernodecanarias.org/boc/2021/088/014.html" TargetMode="External"/><Relationship Id="rId4030" Type="http://schemas.openxmlformats.org/officeDocument/2006/relationships/hyperlink" Target="http://www.gobiernodecanarias.org/boc/2020/159/020.html" TargetMode="External"/><Relationship Id="rId3796" Type="http://schemas.openxmlformats.org/officeDocument/2006/relationships/hyperlink" Target="http://www.gobiernodecanarias.org/boc/2020/192/009.html" TargetMode="External"/><Relationship Id="rId2398" Type="http://schemas.openxmlformats.org/officeDocument/2006/relationships/hyperlink" Target="http://sede.gobcan.es/boc/boc-a-2021-012-268.pdf" TargetMode="External"/><Relationship Id="rId3449" Type="http://schemas.openxmlformats.org/officeDocument/2006/relationships/hyperlink" Target="http://sede.gobcan.es/boc/boc-a-2020-216-3831.xsign" TargetMode="External"/><Relationship Id="rId4847" Type="http://schemas.openxmlformats.org/officeDocument/2006/relationships/hyperlink" Target="https://www.boe.es/boe/dias/2020/05/03/pdfs/BOE-A-2020-4790.pdf" TargetMode="External"/><Relationship Id="rId3863" Type="http://schemas.openxmlformats.org/officeDocument/2006/relationships/hyperlink" Target="http://www.gobiernodecanarias.org/boc/2020/180/003.html" TargetMode="External"/><Relationship Id="rId4914" Type="http://schemas.openxmlformats.org/officeDocument/2006/relationships/hyperlink" Target="http://sede.gobcan.es/boc/boc-a-2020-082-1388.pdf" TargetMode="External"/><Relationship Id="rId784" Type="http://schemas.openxmlformats.org/officeDocument/2006/relationships/hyperlink" Target="http://sede.gobcan.es/boc/boc-a-2021-156-3657.pdf" TargetMode="External"/><Relationship Id="rId1067" Type="http://schemas.openxmlformats.org/officeDocument/2006/relationships/hyperlink" Target="http://sede.gobcan.es/boc/boc-a-2021-133-3245.xsign" TargetMode="External"/><Relationship Id="rId2465" Type="http://schemas.openxmlformats.org/officeDocument/2006/relationships/hyperlink" Target="http://www.gobiernodecanarias.org/boc/2020/270/002.html" TargetMode="External"/><Relationship Id="rId3516" Type="http://schemas.openxmlformats.org/officeDocument/2006/relationships/hyperlink" Target="http://sede.gobcan.es/boc/boc-a-2020-212-3741.pdf" TargetMode="External"/><Relationship Id="rId3930" Type="http://schemas.openxmlformats.org/officeDocument/2006/relationships/hyperlink" Target="http://sede.gobcan.es/boc/boc-a-2020-163-2807.pdf" TargetMode="External"/><Relationship Id="rId437" Type="http://schemas.openxmlformats.org/officeDocument/2006/relationships/hyperlink" Target="http://sede.gobcan.es/boc/boc-a-2021-182-4011.pdf" TargetMode="External"/><Relationship Id="rId851" Type="http://schemas.openxmlformats.org/officeDocument/2006/relationships/hyperlink" Target="http://sede.gobcan.es/boc/boc-a-2021-150-3560.xsign" TargetMode="External"/><Relationship Id="rId1481" Type="http://schemas.openxmlformats.org/officeDocument/2006/relationships/hyperlink" Target="https://www.boe.es/boe/dias/2021/05/15/pdfs/BOE-A-2021-8032.pdf" TargetMode="External"/><Relationship Id="rId2118" Type="http://schemas.openxmlformats.org/officeDocument/2006/relationships/hyperlink" Target="http://sede.gobcan.es/boc/boc-a-2021-042-1030.pdf" TargetMode="External"/><Relationship Id="rId2532" Type="http://schemas.openxmlformats.org/officeDocument/2006/relationships/hyperlink" Target="http://sede.gobcan.es/boc/boc-a-2020-269-5246.pdf" TargetMode="External"/><Relationship Id="rId504" Type="http://schemas.openxmlformats.org/officeDocument/2006/relationships/hyperlink" Target="http://sede.gobcan.es/boc/boc-a-2021-176-3956.xsign" TargetMode="External"/><Relationship Id="rId1134" Type="http://schemas.openxmlformats.org/officeDocument/2006/relationships/hyperlink" Target="https://www.boe.es/boe/dias/2021/06/23/pdfs/BOE-A-2021-10419.pdf" TargetMode="External"/><Relationship Id="rId1201" Type="http://schemas.openxmlformats.org/officeDocument/2006/relationships/hyperlink" Target="http://sede.gobcan.es/boc/boc-a-2021-123-3046.pdf" TargetMode="External"/><Relationship Id="rId4357" Type="http://schemas.openxmlformats.org/officeDocument/2006/relationships/hyperlink" Target="http://sede.gobcan.es/boc/boc-a-2020-117-1817.xsign" TargetMode="External"/><Relationship Id="rId4771" Type="http://schemas.openxmlformats.org/officeDocument/2006/relationships/hyperlink" Target="http://sede.gobcan.es/boc/boc-a-2020-090-1488.pdf" TargetMode="External"/><Relationship Id="rId5408" Type="http://schemas.openxmlformats.org/officeDocument/2006/relationships/hyperlink" Target="https://ceoe-tenerife.com/author/ceoe-tenerife/" TargetMode="External"/><Relationship Id="rId3373" Type="http://schemas.openxmlformats.org/officeDocument/2006/relationships/hyperlink" Target="https://www.boe.es/boe/dias/2020/10/27/pdfs/BOE-B-2020-37904.pdf" TargetMode="External"/><Relationship Id="rId4424" Type="http://schemas.openxmlformats.org/officeDocument/2006/relationships/hyperlink" Target="http://sede.gobcan.es/boc/boc-a-2020-111-1755.xsign" TargetMode="External"/><Relationship Id="rId294" Type="http://schemas.openxmlformats.org/officeDocument/2006/relationships/hyperlink" Target="http://sede.gobcan.es/boc/boc-a-2021-196-4166.pdf" TargetMode="External"/><Relationship Id="rId3026" Type="http://schemas.openxmlformats.org/officeDocument/2006/relationships/hyperlink" Target="https://boe.es/boe/dias/2020/11/25/pdfs/BOE-A-2020-14879.pdf" TargetMode="External"/><Relationship Id="rId361" Type="http://schemas.openxmlformats.org/officeDocument/2006/relationships/hyperlink" Target="http://sede.gobcan.es/boc/boc-a-2021-189-4075.pdf" TargetMode="External"/><Relationship Id="rId2042" Type="http://schemas.openxmlformats.org/officeDocument/2006/relationships/hyperlink" Target="http://sede.gobcan.es/boc/boc-a-2021-048-1204.pdf" TargetMode="External"/><Relationship Id="rId3440" Type="http://schemas.openxmlformats.org/officeDocument/2006/relationships/hyperlink" Target="http://sede.gobcan.es/boc/boc-a-2020-216-3822.pdf" TargetMode="External"/><Relationship Id="rId5198" Type="http://schemas.openxmlformats.org/officeDocument/2006/relationships/hyperlink" Target="https://ceoe-tenerife.com/author/ceoe-tenerife/" TargetMode="External"/><Relationship Id="rId2859" Type="http://schemas.openxmlformats.org/officeDocument/2006/relationships/hyperlink" Target="http://sede.gobcan.es/boc/boc-a-2020-250-4757.pdf" TargetMode="External"/><Relationship Id="rId5265" Type="http://schemas.openxmlformats.org/officeDocument/2006/relationships/hyperlink" Target="https://ceoe-tenerife.com/guia-la-reincorporacion-laboral-segura-actualizacion-v03-170620/" TargetMode="External"/><Relationship Id="rId1875" Type="http://schemas.openxmlformats.org/officeDocument/2006/relationships/hyperlink" Target="https://www.boe.es/boe/dias/2021/03/29/pdfs/BOE-A-2021-4851.pdf" TargetMode="External"/><Relationship Id="rId4281" Type="http://schemas.openxmlformats.org/officeDocument/2006/relationships/hyperlink" Target="https://www.boe.es/boe/dias/2020/06/30/pdfs/BOE-A-2020-6901.pdf" TargetMode="External"/><Relationship Id="rId5332" Type="http://schemas.openxmlformats.org/officeDocument/2006/relationships/hyperlink" Target="https://ceoe-tenerife.com/author/ceoe-tenerife/" TargetMode="External"/><Relationship Id="rId1528" Type="http://schemas.openxmlformats.org/officeDocument/2006/relationships/hyperlink" Target="http://sede.gobcan.es/boc/boc-a-2021-097-2476.pdf" TargetMode="External"/><Relationship Id="rId2926" Type="http://schemas.openxmlformats.org/officeDocument/2006/relationships/hyperlink" Target="https://www.boe.es/boe/dias/2020/12/02/pdfs/BOE-B-2020-45120.pdf" TargetMode="External"/><Relationship Id="rId1942" Type="http://schemas.openxmlformats.org/officeDocument/2006/relationships/hyperlink" Target="http://sede.gobcan.es/boc/boc-a-2021-060-1513.xsign" TargetMode="External"/><Relationship Id="rId4001" Type="http://schemas.openxmlformats.org/officeDocument/2006/relationships/hyperlink" Target="https://www.boe.es/boe/dias/2020/08/08/pdfs/BOE-A-2020-9445.pdf" TargetMode="External"/><Relationship Id="rId3767" Type="http://schemas.openxmlformats.org/officeDocument/2006/relationships/hyperlink" Target="https://www.boe.es/boe/dias/2020/09/21/pdfs/BOE-B-2020-30880.pdf" TargetMode="External"/><Relationship Id="rId4818" Type="http://schemas.openxmlformats.org/officeDocument/2006/relationships/hyperlink" Target="https://www.boe.es/boe/dias/2020/05/06/pdfs/BOE-B-2020-13273.pdf" TargetMode="External"/><Relationship Id="rId688" Type="http://schemas.openxmlformats.org/officeDocument/2006/relationships/hyperlink" Target="http://sede.gobcan.es/boc/boc-a-2021-163-3746.pdf" TargetMode="External"/><Relationship Id="rId2369" Type="http://schemas.openxmlformats.org/officeDocument/2006/relationships/hyperlink" Target="http://sede.gobcan.es/boc/boc-a-2021-015-341.pdf" TargetMode="External"/><Relationship Id="rId2783" Type="http://schemas.openxmlformats.org/officeDocument/2006/relationships/hyperlink" Target="http://sede.gobcan.es/boc/boc-a-2020-255-4834.pdf" TargetMode="External"/><Relationship Id="rId3834" Type="http://schemas.openxmlformats.org/officeDocument/2006/relationships/hyperlink" Target="http://sede.gobcan.es/boc/boc-a-2020-187-3224.pdf" TargetMode="External"/><Relationship Id="rId755" Type="http://schemas.openxmlformats.org/officeDocument/2006/relationships/hyperlink" Target="http://sede.gobcan.es/boc/boc-a-2021-161-3714.xsign" TargetMode="External"/><Relationship Id="rId1385" Type="http://schemas.openxmlformats.org/officeDocument/2006/relationships/hyperlink" Target="https://www.boe.es/boe/dias/2021/05/26/pdfs/BOE-A-2021-8773.pdf" TargetMode="External"/><Relationship Id="rId2436" Type="http://schemas.openxmlformats.org/officeDocument/2006/relationships/hyperlink" Target="https://www.boe.es/boe/dias/2021/01/08/pdfs/BOE-B-2021-607.pdf" TargetMode="External"/><Relationship Id="rId2850" Type="http://schemas.openxmlformats.org/officeDocument/2006/relationships/hyperlink" Target="http://sede.gobcan.es/boc/boc-a-2020-251-4768.xsign" TargetMode="External"/><Relationship Id="rId91" Type="http://schemas.openxmlformats.org/officeDocument/2006/relationships/hyperlink" Target="http://sede.gobcan.es/boc/boc-a-2021-204-4289.pdf" TargetMode="External"/><Relationship Id="rId408" Type="http://schemas.openxmlformats.org/officeDocument/2006/relationships/hyperlink" Target="http://www.gobiernodecanarias.org/boc/2021/185/004.html" TargetMode="External"/><Relationship Id="rId822" Type="http://schemas.openxmlformats.org/officeDocument/2006/relationships/hyperlink" Target="http://sede.gobcan.es/boc/boc-a-2021-151-3571.pdf" TargetMode="External"/><Relationship Id="rId1038" Type="http://schemas.openxmlformats.org/officeDocument/2006/relationships/hyperlink" Target="http://sede.gobcan.es/boc/boc-a-2021-137-3320.pdf" TargetMode="External"/><Relationship Id="rId1452" Type="http://schemas.openxmlformats.org/officeDocument/2006/relationships/hyperlink" Target="http://sede.gobcan.es/boc/boc-a-2021-103-2628.pdf" TargetMode="External"/><Relationship Id="rId2503" Type="http://schemas.openxmlformats.org/officeDocument/2006/relationships/hyperlink" Target="http://sede.gobcan.es/boc/boc-a-2020-270-5294.pdf" TargetMode="External"/><Relationship Id="rId3901" Type="http://schemas.openxmlformats.org/officeDocument/2006/relationships/hyperlink" Target="https://www.boe.es/boe/dias/2020/08/15/pdfs/BOE-A-2020-9743.pdf" TargetMode="External"/><Relationship Id="rId1105" Type="http://schemas.openxmlformats.org/officeDocument/2006/relationships/hyperlink" Target="http://sede.gobcan.es/boc/boc-a-2021-132-3229.xsign" TargetMode="External"/><Relationship Id="rId3277" Type="http://schemas.openxmlformats.org/officeDocument/2006/relationships/hyperlink" Target="https://www.boe.es/boe/dias/2020/11/03/pdfs/BOE-A-2020-13467.pdf" TargetMode="External"/><Relationship Id="rId4675" Type="http://schemas.openxmlformats.org/officeDocument/2006/relationships/hyperlink" Target="https://www.boe.es/boe/dias/2020/05/14/pdfs/BOE-B-2020-13603.pdf" TargetMode="External"/><Relationship Id="rId198" Type="http://schemas.openxmlformats.org/officeDocument/2006/relationships/hyperlink" Target="http://sede.gobcan.es/boc/boc-a-2021-201-4240.xsign" TargetMode="External"/><Relationship Id="rId3691" Type="http://schemas.openxmlformats.org/officeDocument/2006/relationships/hyperlink" Target="http://sede.gobcan.es/boc/boc-a-2020-198-3398.pdf" TargetMode="External"/><Relationship Id="rId4328" Type="http://schemas.openxmlformats.org/officeDocument/2006/relationships/hyperlink" Target="https://www.boe.es/boe/dias/2020/06/19/pdfs/BOE-A-2020-6426.pdf" TargetMode="External"/><Relationship Id="rId4742" Type="http://schemas.openxmlformats.org/officeDocument/2006/relationships/hyperlink" Target="http://sede.gobcan.es/boc/boc-a-2020-091-1501.xsign" TargetMode="External"/><Relationship Id="rId2293" Type="http://schemas.openxmlformats.org/officeDocument/2006/relationships/hyperlink" Target="http://sede.gobcan.es/boc/boc-a-2021-022-515.pdf" TargetMode="External"/><Relationship Id="rId3344" Type="http://schemas.openxmlformats.org/officeDocument/2006/relationships/hyperlink" Target="http://sede.gobcan.es/boc/boc-a-2020-222-3990.xsign" TargetMode="External"/><Relationship Id="rId265" Type="http://schemas.openxmlformats.org/officeDocument/2006/relationships/hyperlink" Target="http://sede.gobcan.es/boc/boc-a-2021-197-4173.xsign" TargetMode="External"/><Relationship Id="rId2360" Type="http://schemas.openxmlformats.org/officeDocument/2006/relationships/hyperlink" Target="http://www.gobiernodecanarias.org/boc/2021/016/005.html" TargetMode="External"/><Relationship Id="rId3411" Type="http://schemas.openxmlformats.org/officeDocument/2006/relationships/hyperlink" Target="http://sede.gobcan.es/boc/boc-a-2020-217-3851.pdf" TargetMode="External"/><Relationship Id="rId332" Type="http://schemas.openxmlformats.org/officeDocument/2006/relationships/hyperlink" Target="http://sede.gobcan.es/boc/boc-a-2021-192-4115.pdf" TargetMode="External"/><Relationship Id="rId2013" Type="http://schemas.openxmlformats.org/officeDocument/2006/relationships/hyperlink" Target="https://www.boe.es/boe/dias/2021/03/15/pdfs/BOE-B-2021-12685.pdf" TargetMode="External"/><Relationship Id="rId5169" Type="http://schemas.openxmlformats.org/officeDocument/2006/relationships/hyperlink" Target="https://ceoe-tenerife.com/resumen-decreto-3-2021-de-18-de-enero-limitacion-de-la-entrada-y-salida-de-las-islas-que-se-encuentren-en-nivel-de-alerta-3/" TargetMode="External"/><Relationship Id="rId4185" Type="http://schemas.openxmlformats.org/officeDocument/2006/relationships/hyperlink" Target="http://sede.gobcan.es/boc/boc-a-2020-139-2234.xsign" TargetMode="External"/><Relationship Id="rId5236" Type="http://schemas.openxmlformats.org/officeDocument/2006/relationships/hyperlink" Target="https://ceoe-tenerife.com/author/ceoe-tenerife/" TargetMode="External"/><Relationship Id="rId1779" Type="http://schemas.openxmlformats.org/officeDocument/2006/relationships/hyperlink" Target="http://sede.gobcan.es/boc/boc-a-2021-075-1987.pdf" TargetMode="External"/><Relationship Id="rId4252" Type="http://schemas.openxmlformats.org/officeDocument/2006/relationships/hyperlink" Target="https://www.boe.es/boe/dias/2020/07/02/pdfs/BOE-B-2020-19845.pdf" TargetMode="External"/><Relationship Id="rId1846" Type="http://schemas.openxmlformats.org/officeDocument/2006/relationships/hyperlink" Target="https://www.boe.es/boe/dias/2021/04/01/pdfs/BOE-A-2021-5133.pdf" TargetMode="External"/><Relationship Id="rId5303" Type="http://schemas.openxmlformats.org/officeDocument/2006/relationships/hyperlink" Target="https://ceoe-tenerife.com/resolucion-2-mayo-2020-la-direccion-general-cartera-comun-servicios-del-sistema-nacional-salud-farmacia/" TargetMode="External"/><Relationship Id="rId1913" Type="http://schemas.openxmlformats.org/officeDocument/2006/relationships/hyperlink" Target="http://sede.gobcan.es/boc/boc-a-2021-063-1618.pdf" TargetMode="External"/><Relationship Id="rId2687" Type="http://schemas.openxmlformats.org/officeDocument/2006/relationships/hyperlink" Target="http://sede.gobcan.es/boc/boc-a-2020-262-5067.pdf" TargetMode="External"/><Relationship Id="rId3738" Type="http://schemas.openxmlformats.org/officeDocument/2006/relationships/hyperlink" Target="https://www.boe.es/boe/dias/2020/09/23/pdfs/BOE-A-2020-11043.pdf" TargetMode="External"/><Relationship Id="rId5093" Type="http://schemas.openxmlformats.org/officeDocument/2006/relationships/hyperlink" Target="https://ceoe-tenerife.com/acuerdo-relativo-al-analisis-de-los-autos-del-tribunal-superior-de-justicia-de-canarias/" TargetMode="External"/><Relationship Id="rId659" Type="http://schemas.openxmlformats.org/officeDocument/2006/relationships/hyperlink" Target="http://sede.gobcan.es/boc/boc-a-2021-165-3785.pdf" TargetMode="External"/><Relationship Id="rId1289" Type="http://schemas.openxmlformats.org/officeDocument/2006/relationships/hyperlink" Target="https://www.boe.es/boe/dias/2021/06/03/pdfs/BOE-B-2021-27872.pdf" TargetMode="External"/><Relationship Id="rId5160" Type="http://schemas.openxmlformats.org/officeDocument/2006/relationships/hyperlink" Target="https://ceoe-tenerife.com/acuerdo-de-convalidacion-del-decreto-ley-18-2020/" TargetMode="External"/><Relationship Id="rId1356" Type="http://schemas.openxmlformats.org/officeDocument/2006/relationships/hyperlink" Target="http://sede.gobcan.es/boc/boc-a-2021-108-2731.xsign" TargetMode="External"/><Relationship Id="rId2754" Type="http://schemas.openxmlformats.org/officeDocument/2006/relationships/hyperlink" Target="http://sede.gobcan.es/boc/boc-a-2020-257-4916.pdf" TargetMode="External"/><Relationship Id="rId3805" Type="http://schemas.openxmlformats.org/officeDocument/2006/relationships/hyperlink" Target="https://www.boe.es/boe/dias/2020/09/17/pdfs/BOE-A-2020-10819.pdf" TargetMode="External"/><Relationship Id="rId726" Type="http://schemas.openxmlformats.org/officeDocument/2006/relationships/hyperlink" Target="http://www.gobiernodecanarias.org/boc/2021/162/007.html" TargetMode="External"/><Relationship Id="rId1009" Type="http://schemas.openxmlformats.org/officeDocument/2006/relationships/hyperlink" Target="http://sede.gobcan.es/boc/boc-a-2021-140-3374.xsign" TargetMode="External"/><Relationship Id="rId1770" Type="http://schemas.openxmlformats.org/officeDocument/2006/relationships/hyperlink" Target="https://www.boe.es/boe/dias/2021/04/14/pdfs/BOE-A-2021-5866.pdf" TargetMode="External"/><Relationship Id="rId2407" Type="http://schemas.openxmlformats.org/officeDocument/2006/relationships/hyperlink" Target="https://www.boe.es/boe/dias/2021/01/18/pdfs/BOE-A-2021-743.pdf" TargetMode="External"/><Relationship Id="rId2821" Type="http://schemas.openxmlformats.org/officeDocument/2006/relationships/hyperlink" Target="http://sede.gobcan.es/boc/boc-a-2020-253-4797.xsign" TargetMode="External"/><Relationship Id="rId62" Type="http://schemas.openxmlformats.org/officeDocument/2006/relationships/hyperlink" Target="https://www.boe.es/boe/dias/2021/10/06/pdfs/BOE-A-2021-16231.pdf" TargetMode="External"/><Relationship Id="rId1423" Type="http://schemas.openxmlformats.org/officeDocument/2006/relationships/hyperlink" Target="https://www.boe.es/boe/dias/2021/05/24/pdfs/BOE-A-2021-8640.pdf" TargetMode="External"/><Relationship Id="rId4579" Type="http://schemas.openxmlformats.org/officeDocument/2006/relationships/hyperlink" Target="http://sede.gobcan.es/boc/boc-a-2020-103-1640.pdf" TargetMode="External"/><Relationship Id="rId4993" Type="http://schemas.openxmlformats.org/officeDocument/2006/relationships/hyperlink" Target="http://sede.gobcan.es/boc/boc-a-2020-071-1270.xsign" TargetMode="External"/><Relationship Id="rId3595" Type="http://schemas.openxmlformats.org/officeDocument/2006/relationships/hyperlink" Target="http://sede.gobcan.es/boc/boc-a-2020-207-3583.xsign" TargetMode="External"/><Relationship Id="rId4646" Type="http://schemas.openxmlformats.org/officeDocument/2006/relationships/hyperlink" Target="http://sede.gobcan.es/boc/boc-a-2020-096-1557.pdf" TargetMode="External"/><Relationship Id="rId2197" Type="http://schemas.openxmlformats.org/officeDocument/2006/relationships/hyperlink" Target="http://www.gobiernodecanarias.org/boc/2021/032/012.html" TargetMode="External"/><Relationship Id="rId3248" Type="http://schemas.openxmlformats.org/officeDocument/2006/relationships/hyperlink" Target="http://www.gobiernodecanarias.org/boc/2020/229/023.html" TargetMode="External"/><Relationship Id="rId3662" Type="http://schemas.openxmlformats.org/officeDocument/2006/relationships/hyperlink" Target="http://www.gobiernodecanarias.org/boc/2020/201/006.html" TargetMode="External"/><Relationship Id="rId4713" Type="http://schemas.openxmlformats.org/officeDocument/2006/relationships/hyperlink" Target="https://www.boe.es/boe/dias/2020/05/12/pdfs/BOE-A-2020-4932.pdf" TargetMode="External"/><Relationship Id="rId169" Type="http://schemas.openxmlformats.org/officeDocument/2006/relationships/hyperlink" Target="http://sede.gobcan.es/boc/boc-a-2021-201-4232.pdf" TargetMode="External"/><Relationship Id="rId583" Type="http://schemas.openxmlformats.org/officeDocument/2006/relationships/hyperlink" Target="http://sede.gobcan.es/boc/boc-a-2021-169-3857.pdf" TargetMode="External"/><Relationship Id="rId2264" Type="http://schemas.openxmlformats.org/officeDocument/2006/relationships/hyperlink" Target="https://www.boe.es/boe/dias/2021/02/05/pdfs/BOE-A-2021-1698.pdf" TargetMode="External"/><Relationship Id="rId3315" Type="http://schemas.openxmlformats.org/officeDocument/2006/relationships/hyperlink" Target="http://sede.gobcan.es/boc/boc-a-2020-222-3969.pdf" TargetMode="External"/><Relationship Id="rId236" Type="http://schemas.openxmlformats.org/officeDocument/2006/relationships/hyperlink" Target="http://www.gobiernodecanarias.org/boc/2021/200/011.html" TargetMode="External"/><Relationship Id="rId650" Type="http://schemas.openxmlformats.org/officeDocument/2006/relationships/hyperlink" Target="http://sede.gobcan.es/boc/boc-a-2021-165-3784.pdf" TargetMode="External"/><Relationship Id="rId1280" Type="http://schemas.openxmlformats.org/officeDocument/2006/relationships/hyperlink" Target="http://sede.gobcan.es/boc/boc-a-2021-114-2854.xsign" TargetMode="External"/><Relationship Id="rId2331" Type="http://schemas.openxmlformats.org/officeDocument/2006/relationships/hyperlink" Target="http://sede.gobcan.es/boc/boc-a-2021-020-463.xsign" TargetMode="External"/><Relationship Id="rId303" Type="http://schemas.openxmlformats.org/officeDocument/2006/relationships/hyperlink" Target="http://sede.gobcan.es/boc/boc-a-2021-194-4138.xsign" TargetMode="External"/><Relationship Id="rId4089" Type="http://schemas.openxmlformats.org/officeDocument/2006/relationships/hyperlink" Target="http://sede.gobcan.es/boc/boc-a-2020-154-2603.xsign" TargetMode="External"/><Relationship Id="rId1000" Type="http://schemas.openxmlformats.org/officeDocument/2006/relationships/hyperlink" Target="http://sede.gobcan.es/boc/boc-a-2021-140-3367.pdf" TargetMode="External"/><Relationship Id="rId4156" Type="http://schemas.openxmlformats.org/officeDocument/2006/relationships/hyperlink" Target="https://www.boe.es/boe/dias/2020/07/16/pdfs/BOE-A-2020-7938.pdf" TargetMode="External"/><Relationship Id="rId4570" Type="http://schemas.openxmlformats.org/officeDocument/2006/relationships/hyperlink" Target="http://www.gobiernodecanarias.org/boc/2020/103/001.html" TargetMode="External"/><Relationship Id="rId5207" Type="http://schemas.openxmlformats.org/officeDocument/2006/relationships/hyperlink" Target="https://ceoe-tenerife.com/resumen-boc/" TargetMode="External"/><Relationship Id="rId1817" Type="http://schemas.openxmlformats.org/officeDocument/2006/relationships/hyperlink" Target="http://www.gobiernodecanarias.org/boc/2021/071/002.html" TargetMode="External"/><Relationship Id="rId3172" Type="http://schemas.openxmlformats.org/officeDocument/2006/relationships/hyperlink" Target="https://www.boe.es/boe/dias/2020/11/13/pdfs/BOE-B-2020-40936.pdf" TargetMode="External"/><Relationship Id="rId4223" Type="http://schemas.openxmlformats.org/officeDocument/2006/relationships/hyperlink" Target="http://sede.gobcan.es/boc/boc-a-2020-135-2140.pdf" TargetMode="External"/><Relationship Id="rId160" Type="http://schemas.openxmlformats.org/officeDocument/2006/relationships/hyperlink" Target="http://sede.gobcan.es/boc/boc-a-2021-201-4231.pdf" TargetMode="External"/><Relationship Id="rId3989" Type="http://schemas.openxmlformats.org/officeDocument/2006/relationships/hyperlink" Target="http://sede.gobcan.es/boc/boc-a-2020-160-2754.pdf" TargetMode="External"/><Relationship Id="rId5064" Type="http://schemas.openxmlformats.org/officeDocument/2006/relationships/hyperlink" Target="https://ceoe-tenerife.com/actualizacion-16-07-21-del-procedimiento-de-actuacion-de-los-servicios-de-prevencion/" TargetMode="External"/><Relationship Id="rId977" Type="http://schemas.openxmlformats.org/officeDocument/2006/relationships/hyperlink" Target="http://sede.gobcan.es/boc/boc-a-2021-142-3403.pdf" TargetMode="External"/><Relationship Id="rId2658" Type="http://schemas.openxmlformats.org/officeDocument/2006/relationships/hyperlink" Target="https://www.boe.es/boe/dias/2020/12/21/pdfs/BOE-B-2020-48333.pdf" TargetMode="External"/><Relationship Id="rId3709" Type="http://schemas.openxmlformats.org/officeDocument/2006/relationships/hyperlink" Target="http://sede.gobcan.es/boc/boc-a-2020-196-3366.pdf" TargetMode="External"/><Relationship Id="rId4080" Type="http://schemas.openxmlformats.org/officeDocument/2006/relationships/hyperlink" Target="https://www.boe.es/boe/dias/2020/07/31/pdfs/BOE-A-2020-8941.pdf" TargetMode="External"/><Relationship Id="rId1674" Type="http://schemas.openxmlformats.org/officeDocument/2006/relationships/hyperlink" Target="http://sede.gobcan.es/boc/boc-a-2021-084-2220.pdf" TargetMode="External"/><Relationship Id="rId2725" Type="http://schemas.openxmlformats.org/officeDocument/2006/relationships/hyperlink" Target="http://sede.gobcan.es/boc/boc-a-2020-260-5011.pdf" TargetMode="External"/><Relationship Id="rId5131" Type="http://schemas.openxmlformats.org/officeDocument/2006/relationships/hyperlink" Target="https://ceoe-tenerife.com/author/ceoe-tenerife/" TargetMode="External"/><Relationship Id="rId1327" Type="http://schemas.openxmlformats.org/officeDocument/2006/relationships/hyperlink" Target="https://www.boe.es/boe/dias/2021/05/29/pdfs/BOE-A-2021-8994.pdf" TargetMode="External"/><Relationship Id="rId1741" Type="http://schemas.openxmlformats.org/officeDocument/2006/relationships/hyperlink" Target="https://www.boe.es/boe/dias/2021/04/19/pdfs/BOE-A-2021-6228.pdf" TargetMode="External"/><Relationship Id="rId4897" Type="http://schemas.openxmlformats.org/officeDocument/2006/relationships/hyperlink" Target="http://sede.gobcan.es/boc/boc-a-2020-083-1400.pdf" TargetMode="External"/><Relationship Id="rId33" Type="http://schemas.openxmlformats.org/officeDocument/2006/relationships/hyperlink" Target="http://sede.gobcan.es/boc/boc-a-2021-208-4338.pdf" TargetMode="External"/><Relationship Id="rId3499" Type="http://schemas.openxmlformats.org/officeDocument/2006/relationships/hyperlink" Target="https://www.boe.es/boe/dias/2020/10/16/pdfs/BOE-A-2020-12355.pdf" TargetMode="External"/><Relationship Id="rId3566" Type="http://schemas.openxmlformats.org/officeDocument/2006/relationships/hyperlink" Target="http://sede.gobcan.es/boc/boc-a-2020-208-3608.pdf" TargetMode="External"/><Relationship Id="rId4964" Type="http://schemas.openxmlformats.org/officeDocument/2006/relationships/hyperlink" Target="https://www.boe.es/diario_boe/txt.php?id=BOE-A-2020-4416" TargetMode="External"/><Relationship Id="rId487" Type="http://schemas.openxmlformats.org/officeDocument/2006/relationships/hyperlink" Target="http://sede.gobcan.es/boc/boc-a-2021-179-3981.xsign" TargetMode="External"/><Relationship Id="rId2168" Type="http://schemas.openxmlformats.org/officeDocument/2006/relationships/hyperlink" Target="https://www.boe.es/boe/dias/2021/02/23/pdfs/BOE-A-2021-2763.pdf" TargetMode="External"/><Relationship Id="rId3219" Type="http://schemas.openxmlformats.org/officeDocument/2006/relationships/hyperlink" Target="http://sede.gobcan.es/boc/boc-a-2020-229-4145.xsign" TargetMode="External"/><Relationship Id="rId3980" Type="http://schemas.openxmlformats.org/officeDocument/2006/relationships/hyperlink" Target="http://www.gobiernodecanarias.org/boc/2020/160/004.html" TargetMode="External"/><Relationship Id="rId4617" Type="http://schemas.openxmlformats.org/officeDocument/2006/relationships/hyperlink" Target="http://www.gobiernodecanarias.org/boc/2020/100/004.html" TargetMode="External"/><Relationship Id="rId1184" Type="http://schemas.openxmlformats.org/officeDocument/2006/relationships/hyperlink" Target="http://sede.gobcan.es/boc/boc-a-2021-124-3073.pdf" TargetMode="External"/><Relationship Id="rId2582" Type="http://schemas.openxmlformats.org/officeDocument/2006/relationships/hyperlink" Target="http://sede.gobcan.es/boc/boc-a-2020-269-5267.pdf" TargetMode="External"/><Relationship Id="rId3633" Type="http://schemas.openxmlformats.org/officeDocument/2006/relationships/hyperlink" Target="http://sede.gobcan.es/boc/boc-a-2020-205-3525.xsign" TargetMode="External"/><Relationship Id="rId554" Type="http://schemas.openxmlformats.org/officeDocument/2006/relationships/hyperlink" Target="http://sede.gobcan.es/boc/boc-a-2021-172-3902.pdf" TargetMode="External"/><Relationship Id="rId2235" Type="http://schemas.openxmlformats.org/officeDocument/2006/relationships/hyperlink" Target="http://sede.gobcan.es/boc/boc-a-2021-029-694.pdf" TargetMode="External"/><Relationship Id="rId3700" Type="http://schemas.openxmlformats.org/officeDocument/2006/relationships/hyperlink" Target="https://www.boe.es/boe/dias/2020/09/25/pdfs/BOE-A-2020-11240.pdf" TargetMode="External"/><Relationship Id="rId207" Type="http://schemas.openxmlformats.org/officeDocument/2006/relationships/hyperlink" Target="http://sede.gobcan.es/boc/boc-a-2021-200-4207.xsign" TargetMode="External"/><Relationship Id="rId621" Type="http://schemas.openxmlformats.org/officeDocument/2006/relationships/hyperlink" Target="http://sede.gobcan.es/boc/boc-a-2021-168-3840.pdf" TargetMode="External"/><Relationship Id="rId1251" Type="http://schemas.openxmlformats.org/officeDocument/2006/relationships/hyperlink" Target="https://www.boe.es/boe/dias/2021/06/09/pdfs/BOE-A-2021-9563.pdf" TargetMode="External"/><Relationship Id="rId2302" Type="http://schemas.openxmlformats.org/officeDocument/2006/relationships/hyperlink" Target="http://sede.gobcan.es/boc/boc-a-2021-022-532.pdf" TargetMode="External"/><Relationship Id="rId4474" Type="http://schemas.openxmlformats.org/officeDocument/2006/relationships/hyperlink" Target="http://sede.gobcan.es/boc/boc-a-2020-106-1685.pdf" TargetMode="External"/><Relationship Id="rId3076" Type="http://schemas.openxmlformats.org/officeDocument/2006/relationships/hyperlink" Target="http://sede.gobcan.es/boc/boc-a-2020-239-4438.pdf" TargetMode="External"/><Relationship Id="rId3490" Type="http://schemas.openxmlformats.org/officeDocument/2006/relationships/hyperlink" Target="http://sede.gobcan.es/boc/boc-a-2020-213-3761.xsign" TargetMode="External"/><Relationship Id="rId4127" Type="http://schemas.openxmlformats.org/officeDocument/2006/relationships/hyperlink" Target="http://sede.gobcan.es/boc/boc-a-2020-148-2443.pdf" TargetMode="External"/><Relationship Id="rId4541" Type="http://schemas.openxmlformats.org/officeDocument/2006/relationships/hyperlink" Target="https://www.boe.es/boe/dias/2020/05/27/pdfs/BOE-A-2020-5315.pdf" TargetMode="External"/><Relationship Id="rId2092" Type="http://schemas.openxmlformats.org/officeDocument/2006/relationships/hyperlink" Target="http://sede.gobcan.es/boc/boc-a-2021-045-1130.pdf" TargetMode="External"/><Relationship Id="rId3143" Type="http://schemas.openxmlformats.org/officeDocument/2006/relationships/hyperlink" Target="http://sede.gobcan.es/boc/boc-a-2020-234-4293.pdf" TargetMode="External"/><Relationship Id="rId131" Type="http://schemas.openxmlformats.org/officeDocument/2006/relationships/hyperlink" Target="http://sede.gobcan.es/boc/boc-a-2021-203-4279.pdf" TargetMode="External"/><Relationship Id="rId3210" Type="http://schemas.openxmlformats.org/officeDocument/2006/relationships/hyperlink" Target="https://www.boe.es/boe/dias/2020/11/09/pdfs/BOE-A-2020-13875.pdf" TargetMode="External"/><Relationship Id="rId2976" Type="http://schemas.openxmlformats.org/officeDocument/2006/relationships/hyperlink" Target="http://sede.gobcan.es/boc/boc-a-2020-244-4582.xsign" TargetMode="External"/><Relationship Id="rId5382" Type="http://schemas.openxmlformats.org/officeDocument/2006/relationships/hyperlink" Target="https://ceoe-tenerife.com/author/ceoe-tenerife/" TargetMode="External"/><Relationship Id="rId948" Type="http://schemas.openxmlformats.org/officeDocument/2006/relationships/hyperlink" Target="http://sede.gobcan.es/boc/boc-a-2021-143-3420.pdf" TargetMode="External"/><Relationship Id="rId1578" Type="http://schemas.openxmlformats.org/officeDocument/2006/relationships/hyperlink" Target="http://sede.gobcan.es/boc/boc-a-2021-092-2415.xsign" TargetMode="External"/><Relationship Id="rId1992" Type="http://schemas.openxmlformats.org/officeDocument/2006/relationships/hyperlink" Target="https://www.boe.es/boe/dias/2021/03/18/pdfs/BOE-A-2021-4249.pdf" TargetMode="External"/><Relationship Id="rId2629" Type="http://schemas.openxmlformats.org/officeDocument/2006/relationships/hyperlink" Target="http://sede.gobcan.es/boc/boc-a-2020-266-5149.xsign" TargetMode="External"/><Relationship Id="rId5035" Type="http://schemas.openxmlformats.org/officeDocument/2006/relationships/hyperlink" Target="http://www.gobiernodecanarias.org/boc/2020/067/002.html" TargetMode="External"/><Relationship Id="rId1645" Type="http://schemas.openxmlformats.org/officeDocument/2006/relationships/hyperlink" Target="http://sede.gobcan.es/boc/boc-a-2021-086-2269.pdf" TargetMode="External"/><Relationship Id="rId4051" Type="http://schemas.openxmlformats.org/officeDocument/2006/relationships/hyperlink" Target="http://sede.gobcan.es/boc/boc-a-2020-158-2710.pdf" TargetMode="External"/><Relationship Id="rId5102" Type="http://schemas.openxmlformats.org/officeDocument/2006/relationships/hyperlink" Target="https://ceoe-tenerife.com/author/ceoe-tenerife/" TargetMode="External"/><Relationship Id="rId1712" Type="http://schemas.openxmlformats.org/officeDocument/2006/relationships/hyperlink" Target="http://sede.gobcan.es/boc/boc-a-2021-082-2163.xsign" TargetMode="External"/><Relationship Id="rId4868" Type="http://schemas.openxmlformats.org/officeDocument/2006/relationships/hyperlink" Target="http://sede.gobcan.es/boc/boc-a-2020-085-1429.pdf" TargetMode="External"/><Relationship Id="rId3884" Type="http://schemas.openxmlformats.org/officeDocument/2006/relationships/hyperlink" Target="http://sede.gobcan.es/boc/boc-a-2020-177-3068.pdf" TargetMode="External"/><Relationship Id="rId4935" Type="http://schemas.openxmlformats.org/officeDocument/2006/relationships/hyperlink" Target="https://www.boe.es/boe/dias/2020/04/17/pdfs/BOE-A-2020-4492.pdf" TargetMode="External"/><Relationship Id="rId2486" Type="http://schemas.openxmlformats.org/officeDocument/2006/relationships/hyperlink" Target="http://sede.gobcan.es/boc/boc-a-2020-270-5290.xsign" TargetMode="External"/><Relationship Id="rId3537" Type="http://schemas.openxmlformats.org/officeDocument/2006/relationships/hyperlink" Target="https://www.boe.es/boe/dias/2020/10/13/pdfs/BOE-B-2020-34939.pdf" TargetMode="External"/><Relationship Id="rId3951" Type="http://schemas.openxmlformats.org/officeDocument/2006/relationships/hyperlink" Target="http://sede.gobcan.es/boc/boc-a-2020-162-2802.pdf" TargetMode="External"/><Relationship Id="rId458" Type="http://schemas.openxmlformats.org/officeDocument/2006/relationships/hyperlink" Target="https://www.boe.es/boe/dias/2021/09/03/pdfs/BOE-A-2021-14455.pdf" TargetMode="External"/><Relationship Id="rId872" Type="http://schemas.openxmlformats.org/officeDocument/2006/relationships/hyperlink" Target="http://sede.gobcan.es/boc/boc-a-2021-150-3567.pdf" TargetMode="External"/><Relationship Id="rId1088" Type="http://schemas.openxmlformats.org/officeDocument/2006/relationships/hyperlink" Target="http://sede.gobcan.es/boc/boc-a-2021-132-3221.pdf" TargetMode="External"/><Relationship Id="rId2139" Type="http://schemas.openxmlformats.org/officeDocument/2006/relationships/hyperlink" Target="http://www.gobiernodecanarias.org/boc/2021/041/024.html" TargetMode="External"/><Relationship Id="rId2553" Type="http://schemas.openxmlformats.org/officeDocument/2006/relationships/hyperlink" Target="http://sede.gobcan.es/boc/boc-a-2020-269-5260.pdf" TargetMode="External"/><Relationship Id="rId3604" Type="http://schemas.openxmlformats.org/officeDocument/2006/relationships/hyperlink" Target="http://www.gobiernodecanarias.org/boc/2020/207/005.html" TargetMode="External"/><Relationship Id="rId525" Type="http://schemas.openxmlformats.org/officeDocument/2006/relationships/hyperlink" Target="http://www.gobiernodecanarias.org/boc/2021/173/012.html" TargetMode="External"/><Relationship Id="rId1155" Type="http://schemas.openxmlformats.org/officeDocument/2006/relationships/hyperlink" Target="http://sede.gobcan.es/boc/boc-a-2021-125-3085.pdf" TargetMode="External"/><Relationship Id="rId2206" Type="http://schemas.openxmlformats.org/officeDocument/2006/relationships/hyperlink" Target="http://www.gobiernodecanarias.org/boc/2021/031/011.html" TargetMode="External"/><Relationship Id="rId2620" Type="http://schemas.openxmlformats.org/officeDocument/2006/relationships/hyperlink" Target="https://www.boe.es/boe/dias/2020/12/24/pdfs/BOE-A-2020-16906.pdf" TargetMode="External"/><Relationship Id="rId1222" Type="http://schemas.openxmlformats.org/officeDocument/2006/relationships/hyperlink" Target="http://sede.gobcan.es/boc/boc-a-2021-120-2970.pdf" TargetMode="External"/><Relationship Id="rId4378" Type="http://schemas.openxmlformats.org/officeDocument/2006/relationships/hyperlink" Target="http://sede.gobcan.es/boc/boc-a-2020-117-1831.pdf" TargetMode="External"/><Relationship Id="rId5429" Type="http://schemas.openxmlformats.org/officeDocument/2006/relationships/hyperlink" Target="https://ceoe-tenerife.com/informacion-pagina-web-ministerio-orden-tma27320/" TargetMode="External"/><Relationship Id="rId3394" Type="http://schemas.openxmlformats.org/officeDocument/2006/relationships/hyperlink" Target="http://sede.gobcan.es/boc/boc-a-2020-218-3878.pdf" TargetMode="External"/><Relationship Id="rId4792" Type="http://schemas.openxmlformats.org/officeDocument/2006/relationships/hyperlink" Target="https://www.boe.es/boe/dias/2020/05/07/pdfs/BOE-B-2020-13304.pdf" TargetMode="External"/><Relationship Id="rId3047" Type="http://schemas.openxmlformats.org/officeDocument/2006/relationships/hyperlink" Target="http://sede.gobcan.es/boc/boc-a-2020-240-4446.pdf" TargetMode="External"/><Relationship Id="rId4445" Type="http://schemas.openxmlformats.org/officeDocument/2006/relationships/hyperlink" Target="https://www.boe.es/boe/dias/2020/06/02/pdfs/BOE-B-2020-14627.pdf" TargetMode="External"/><Relationship Id="rId3461" Type="http://schemas.openxmlformats.org/officeDocument/2006/relationships/hyperlink" Target="https://www.boe.es/boe/dias/2020/10/21/pdfs/BOE-A-2020-12632.pdf" TargetMode="External"/><Relationship Id="rId4512" Type="http://schemas.openxmlformats.org/officeDocument/2006/relationships/hyperlink" Target="http://sede.gobcan.es/boc/boc-a-2020-105-1679.pdf" TargetMode="External"/><Relationship Id="rId382" Type="http://schemas.openxmlformats.org/officeDocument/2006/relationships/hyperlink" Target="http://sede.gobcan.es/boc/boc-a-2021-188-4061.pdf" TargetMode="External"/><Relationship Id="rId2063" Type="http://schemas.openxmlformats.org/officeDocument/2006/relationships/hyperlink" Target="http://sede.gobcan.es/boc/boc-a-2021-046-1151.pdf" TargetMode="External"/><Relationship Id="rId3114" Type="http://schemas.openxmlformats.org/officeDocument/2006/relationships/hyperlink" Target="http://sede.gobcan.es/boc/boc-a-2020-236-4344.pdf" TargetMode="External"/><Relationship Id="rId2130" Type="http://schemas.openxmlformats.org/officeDocument/2006/relationships/hyperlink" Target="https://www.boe.es/boe/dias/2021/03/01/pdfs/BOE-B-2021-9826.pdf" TargetMode="External"/><Relationship Id="rId5286" Type="http://schemas.openxmlformats.org/officeDocument/2006/relationships/hyperlink" Target="https://ceoe-tenerife.com/author/ceoe-tenerife/" TargetMode="External"/><Relationship Id="rId102" Type="http://schemas.openxmlformats.org/officeDocument/2006/relationships/hyperlink" Target="http://sede.gobcan.es/boc/boc-a-2021-204-4291.pdf" TargetMode="External"/><Relationship Id="rId5353" Type="http://schemas.openxmlformats.org/officeDocument/2006/relationships/hyperlink" Target="https://ceoe-tenerife.com/empresas-que-ayudan/" TargetMode="External"/><Relationship Id="rId1896" Type="http://schemas.openxmlformats.org/officeDocument/2006/relationships/hyperlink" Target="http://sede.gobcan.es/boc/boc-a-2021-064-1663.pdf" TargetMode="External"/><Relationship Id="rId2947" Type="http://schemas.openxmlformats.org/officeDocument/2006/relationships/hyperlink" Target="https://www.boe.es/boe/dias/2020/12/01/pdfs/BOE-B-2020-44979.pdf" TargetMode="External"/><Relationship Id="rId5006" Type="http://schemas.openxmlformats.org/officeDocument/2006/relationships/hyperlink" Target="http://sede.gobcan.es/boc/boc-a-2020-069-1254.pdf" TargetMode="External"/><Relationship Id="rId919" Type="http://schemas.openxmlformats.org/officeDocument/2006/relationships/hyperlink" Target="http://sede.gobcan.es/boc/boc-a-2021-146-3483.pdf" TargetMode="External"/><Relationship Id="rId1549" Type="http://schemas.openxmlformats.org/officeDocument/2006/relationships/hyperlink" Target="http://sede.gobcan.es/boc/boc-a-2021-094-2440.xsign" TargetMode="External"/><Relationship Id="rId1963" Type="http://schemas.openxmlformats.org/officeDocument/2006/relationships/hyperlink" Target="http://sede.gobcan.es/boc/boc-a-2021-057-1475.pdf" TargetMode="External"/><Relationship Id="rId4022" Type="http://schemas.openxmlformats.org/officeDocument/2006/relationships/hyperlink" Target="http://sede.gobcan.es/boc/boc-a-2020-159-2734.pdf" TargetMode="External"/><Relationship Id="rId5420" Type="http://schemas.openxmlformats.org/officeDocument/2006/relationships/hyperlink" Target="https://ceoe-tenerife.com/author/ceoe-tenerife/" TargetMode="External"/><Relationship Id="rId1616" Type="http://schemas.openxmlformats.org/officeDocument/2006/relationships/hyperlink" Target="http://sede.gobcan.es/boc/boc-a-2021-088-2313.pdf" TargetMode="External"/><Relationship Id="rId3788" Type="http://schemas.openxmlformats.org/officeDocument/2006/relationships/hyperlink" Target="http://sede.gobcan.es/boc/boc-a-2020-192-3296.pdf" TargetMode="External"/><Relationship Id="rId4839" Type="http://schemas.openxmlformats.org/officeDocument/2006/relationships/hyperlink" Target="http://sede.gobcan.es/boc/boc-a-2020-086-1439.xsign" TargetMode="External"/><Relationship Id="rId3855" Type="http://schemas.openxmlformats.org/officeDocument/2006/relationships/hyperlink" Target="http://www.gobiernodecanarias.org/boc/2020/182/014.html" TargetMode="External"/><Relationship Id="rId776" Type="http://schemas.openxmlformats.org/officeDocument/2006/relationships/hyperlink" Target="http://sede.gobcan.es/boc/boc-a-2021-156-3655.pdf" TargetMode="External"/><Relationship Id="rId2457" Type="http://schemas.openxmlformats.org/officeDocument/2006/relationships/hyperlink" Target="https://www.boe.es/boe/dias/2020/12/31/pdfs/BOE-A-2020-17348.pdf" TargetMode="External"/><Relationship Id="rId3508" Type="http://schemas.openxmlformats.org/officeDocument/2006/relationships/hyperlink" Target="http://sede.gobcan.es/boc/boc-a-2020-212-3740.pdf" TargetMode="External"/><Relationship Id="rId4906" Type="http://schemas.openxmlformats.org/officeDocument/2006/relationships/hyperlink" Target="http://sede.gobcan.es/boc/boc-a-2020-083-1404.xsign" TargetMode="External"/><Relationship Id="rId429" Type="http://schemas.openxmlformats.org/officeDocument/2006/relationships/hyperlink" Target="http://sede.gobcan.es/boc/boc-a-2021-183-4015.pdf" TargetMode="External"/><Relationship Id="rId1059" Type="http://schemas.openxmlformats.org/officeDocument/2006/relationships/hyperlink" Target="http://sede.gobcan.es/boc/boc-a-2021-133-3244.pdf" TargetMode="External"/><Relationship Id="rId1473" Type="http://schemas.openxmlformats.org/officeDocument/2006/relationships/hyperlink" Target="https://www.boe.es/boe/dias/2021/05/17/pdfs/BOE-B-2021-24499.pdf" TargetMode="External"/><Relationship Id="rId2871" Type="http://schemas.openxmlformats.org/officeDocument/2006/relationships/hyperlink" Target="http://sede.gobcan.es/boc/boc-a-2020-249-4756.pdf" TargetMode="External"/><Relationship Id="rId3922" Type="http://schemas.openxmlformats.org/officeDocument/2006/relationships/hyperlink" Target="http://sede.gobcan.es/boc/boc-a-2020-163-2806.pdf" TargetMode="External"/><Relationship Id="rId843" Type="http://schemas.openxmlformats.org/officeDocument/2006/relationships/hyperlink" Target="http://sede.gobcan.es/boc/boc-a-2021-151-3579.pdf" TargetMode="External"/><Relationship Id="rId1126" Type="http://schemas.openxmlformats.org/officeDocument/2006/relationships/hyperlink" Target="http://sede.gobcan.es/boc/boc-a-2021-129-3163.xsign" TargetMode="External"/><Relationship Id="rId2524" Type="http://schemas.openxmlformats.org/officeDocument/2006/relationships/hyperlink" Target="http://sede.gobcan.es/boc/boc-a-2020-270-5298.pdf" TargetMode="External"/><Relationship Id="rId910" Type="http://schemas.openxmlformats.org/officeDocument/2006/relationships/hyperlink" Target="https://www.boe.es/boe/dias/2021/07/17/pdfs/BOE-A-2021-11917.pdf" TargetMode="External"/><Relationship Id="rId1540" Type="http://schemas.openxmlformats.org/officeDocument/2006/relationships/hyperlink" Target="http://sede.gobcan.es/boc/boc-a-2021-095-2456.pdf" TargetMode="External"/><Relationship Id="rId4696" Type="http://schemas.openxmlformats.org/officeDocument/2006/relationships/hyperlink" Target="https://www.boe.es/boe/dias/2020/05/13/pdfs/BOE-B-2020-13579.pdf" TargetMode="External"/><Relationship Id="rId3298" Type="http://schemas.openxmlformats.org/officeDocument/2006/relationships/hyperlink" Target="http://sede.gobcan.es/boc/boc-a-2020-224-4010.pdf" TargetMode="External"/><Relationship Id="rId4349" Type="http://schemas.openxmlformats.org/officeDocument/2006/relationships/hyperlink" Target="https://www.boe.es/boe/dias/2020/06/13/pdfs/BOE-A-2020-6088.pdf" TargetMode="External"/><Relationship Id="rId4763" Type="http://schemas.openxmlformats.org/officeDocument/2006/relationships/hyperlink" Target="https://www.boe.es/boe/dias/2020/05/08/pdfs/BOE-B-2020-13344.pdf" TargetMode="External"/><Relationship Id="rId3365" Type="http://schemas.openxmlformats.org/officeDocument/2006/relationships/hyperlink" Target="http://www.gobiernodecanarias.org/boc/2020/220/001.html" TargetMode="External"/><Relationship Id="rId4416" Type="http://schemas.openxmlformats.org/officeDocument/2006/relationships/hyperlink" Target="http://sede.gobcan.es/boc/boc-a-2020-111-1750.pdf" TargetMode="External"/><Relationship Id="rId4830" Type="http://schemas.openxmlformats.org/officeDocument/2006/relationships/hyperlink" Target="http://www.gobiernodecanarias.org/boc/2020/087/004.html" TargetMode="External"/><Relationship Id="rId286" Type="http://schemas.openxmlformats.org/officeDocument/2006/relationships/hyperlink" Target="http://sede.gobcan.es/boc/boc-a-2021-196-4164.xsign" TargetMode="External"/><Relationship Id="rId2381" Type="http://schemas.openxmlformats.org/officeDocument/2006/relationships/hyperlink" Target="https://www.boe.es/boe/dias/2021/01/20/pdfs/BOE-A-2021-793.pdf" TargetMode="External"/><Relationship Id="rId3018" Type="http://schemas.openxmlformats.org/officeDocument/2006/relationships/hyperlink" Target="http://www.gobiernodecanarias.org/boc/2020/243/009.html" TargetMode="External"/><Relationship Id="rId3432" Type="http://schemas.openxmlformats.org/officeDocument/2006/relationships/hyperlink" Target="http://sede.gobcan.es/boc/boc-a-2020-216-3821.pdf" TargetMode="External"/><Relationship Id="rId353" Type="http://schemas.openxmlformats.org/officeDocument/2006/relationships/hyperlink" Target="https://www.boe.es/boe/dias/2021/09/15/pdfs/BOE-A-2021-15035.pdf" TargetMode="External"/><Relationship Id="rId2034" Type="http://schemas.openxmlformats.org/officeDocument/2006/relationships/hyperlink" Target="http://sede.gobcan.es/boc/boc-a-2021-049-1244.pdf" TargetMode="External"/><Relationship Id="rId420" Type="http://schemas.openxmlformats.org/officeDocument/2006/relationships/hyperlink" Target="http://sede.gobcan.es/boc/boc-a-2021-185-4030.pdf" TargetMode="External"/><Relationship Id="rId1050" Type="http://schemas.openxmlformats.org/officeDocument/2006/relationships/hyperlink" Target="https://www.boe.es/boe/dias/2021/07/01/pdfs/BOE-B-2021-31619.pdf" TargetMode="External"/><Relationship Id="rId2101" Type="http://schemas.openxmlformats.org/officeDocument/2006/relationships/hyperlink" Target="http://sede.gobcan.es/boc/boc-a-2021-045-1132.xsign" TargetMode="External"/><Relationship Id="rId5257" Type="http://schemas.openxmlformats.org/officeDocument/2006/relationships/hyperlink" Target="https://ceoe-tenerife.com/protocolo-sanitario-la-d-g-salud-publica-la-prevencion-la-covid-19-uso-piscinas-uso-colectivo-canarias/" TargetMode="External"/><Relationship Id="rId1867" Type="http://schemas.openxmlformats.org/officeDocument/2006/relationships/hyperlink" Target="https://www.boe.es/boe/dias/2021/03/30/pdfs/BOE-B-2021-15703.pdf" TargetMode="External"/><Relationship Id="rId2918" Type="http://schemas.openxmlformats.org/officeDocument/2006/relationships/hyperlink" Target="http://sede.gobcan.es/boc/boc-a-2020-247-4688.pdf" TargetMode="External"/><Relationship Id="rId4273" Type="http://schemas.openxmlformats.org/officeDocument/2006/relationships/hyperlink" Target="https://www.boe.es/boe/dias/2020/07/02/pdfs/BOE-B-2020-19866.pdf" TargetMode="External"/><Relationship Id="rId5324" Type="http://schemas.openxmlformats.org/officeDocument/2006/relationships/hyperlink" Target="https://ceoe-tenerife.com/author/ceoe-tenerife/" TargetMode="External"/><Relationship Id="rId1934" Type="http://schemas.openxmlformats.org/officeDocument/2006/relationships/hyperlink" Target="http://www.gobiernodecanarias.org/boc/2021/061/008.html" TargetMode="External"/><Relationship Id="rId4340" Type="http://schemas.openxmlformats.org/officeDocument/2006/relationships/hyperlink" Target="https://www.boe.es/boe/dias/2020/06/16/pdfs/BOE-A-2020-6188.pdf" TargetMode="External"/><Relationship Id="rId3759" Type="http://schemas.openxmlformats.org/officeDocument/2006/relationships/hyperlink" Target="http://www.gobiernodecanarias.org/boc/2020/194/014.html" TargetMode="External"/><Relationship Id="rId5181" Type="http://schemas.openxmlformats.org/officeDocument/2006/relationships/hyperlink" Target="https://ceoe-tenerife.com/resumen-orden-14-12-20-de-cribados-actualizados-enlaces/" TargetMode="External"/><Relationship Id="rId2775" Type="http://schemas.openxmlformats.org/officeDocument/2006/relationships/hyperlink" Target="https://www.boe.es/boe/dias/2020/12/12/pdfs/BOE-B-2020-46653.pdf" TargetMode="External"/><Relationship Id="rId3826" Type="http://schemas.openxmlformats.org/officeDocument/2006/relationships/hyperlink" Target="https://www.boe.es/boe/dias/2020/09/11/pdfs/BOE-A-2020-10550.pdf" TargetMode="External"/><Relationship Id="rId747" Type="http://schemas.openxmlformats.org/officeDocument/2006/relationships/hyperlink" Target="http://sede.gobcan.es/boc/boc-a-2021-161-3713.pdf" TargetMode="External"/><Relationship Id="rId1377" Type="http://schemas.openxmlformats.org/officeDocument/2006/relationships/hyperlink" Target="http://sede.gobcan.es/boc/boc-a-2021-108-2735.pdf" TargetMode="External"/><Relationship Id="rId1791" Type="http://schemas.openxmlformats.org/officeDocument/2006/relationships/hyperlink" Target="https://www.boe.es/boe/dias/2021/04/12/pdfs/BOE-B-2021-17518.pdf" TargetMode="External"/><Relationship Id="rId2428" Type="http://schemas.openxmlformats.org/officeDocument/2006/relationships/hyperlink" Target="http://sede.gobcan.es/boc/boc-a-2021-007-168.pdf" TargetMode="External"/><Relationship Id="rId2842" Type="http://schemas.openxmlformats.org/officeDocument/2006/relationships/hyperlink" Target="http://sede.gobcan.es/boc/boc-a-2020-253-4803.pdf" TargetMode="External"/><Relationship Id="rId83" Type="http://schemas.openxmlformats.org/officeDocument/2006/relationships/hyperlink" Target="http://www.gobiernodecanarias.org/boc/2021/204/002.html" TargetMode="External"/><Relationship Id="rId814" Type="http://schemas.openxmlformats.org/officeDocument/2006/relationships/hyperlink" Target="http://sede.gobcan.es/boc/boc-a-2021-152-3599.pdf" TargetMode="External"/><Relationship Id="rId1444" Type="http://schemas.openxmlformats.org/officeDocument/2006/relationships/hyperlink" Target="http://sede.gobcan.es/boc/boc-a-2021-103-2626.xsign" TargetMode="External"/><Relationship Id="rId1511" Type="http://schemas.openxmlformats.org/officeDocument/2006/relationships/hyperlink" Target="http://sede.gobcan.es/boc/boc-a-2021-098-2508.xsign" TargetMode="External"/><Relationship Id="rId4667" Type="http://schemas.openxmlformats.org/officeDocument/2006/relationships/hyperlink" Target="http://sede.gobcan.es/boc/boc-a-2020-095-1546.xsign" TargetMode="External"/><Relationship Id="rId3269" Type="http://schemas.openxmlformats.org/officeDocument/2006/relationships/hyperlink" Target="https://www.boe.es/boe/dias/2020/11/04/pdfs/BOE-A-2020-13496.pdf" TargetMode="External"/><Relationship Id="rId3683" Type="http://schemas.openxmlformats.org/officeDocument/2006/relationships/hyperlink" Target="https://www.boe.es/boe/dias/2020/09/29/pdfs/BOE-A-2020-11362.pdf" TargetMode="External"/><Relationship Id="rId2285" Type="http://schemas.openxmlformats.org/officeDocument/2006/relationships/hyperlink" Target="http://sede.gobcan.es/boc/boc-a-2021-023-541.xsign" TargetMode="External"/><Relationship Id="rId3336" Type="http://schemas.openxmlformats.org/officeDocument/2006/relationships/hyperlink" Target="http://sede.gobcan.es/boc/boc-a-2020-222-3987.pdf" TargetMode="External"/><Relationship Id="rId4734" Type="http://schemas.openxmlformats.org/officeDocument/2006/relationships/hyperlink" Target="https://www.boe.es/boe/dias/2020/05/11/pdfs/BOE-B-2020-13402.pdf" TargetMode="External"/><Relationship Id="rId257" Type="http://schemas.openxmlformats.org/officeDocument/2006/relationships/hyperlink" Target="http://www.gobiernodecanarias.org/boc/2021/199/006.html" TargetMode="External"/><Relationship Id="rId3750" Type="http://schemas.openxmlformats.org/officeDocument/2006/relationships/hyperlink" Target="http://sede.gobcan.es/boc/boc-a-2020-194-3334.xsign" TargetMode="External"/><Relationship Id="rId4801" Type="http://schemas.openxmlformats.org/officeDocument/2006/relationships/hyperlink" Target="http://sede.gobcan.es/boc/boc-a-2020-089-1474.xsign" TargetMode="External"/><Relationship Id="rId671" Type="http://schemas.openxmlformats.org/officeDocument/2006/relationships/hyperlink" Target="http://sede.gobcan.es/boc/boc-a-2021-164-3769.pdf" TargetMode="External"/><Relationship Id="rId2352" Type="http://schemas.openxmlformats.org/officeDocument/2006/relationships/hyperlink" Target="http://sede.gobcan.es/boc/boc-a-2021-017-404.pdf" TargetMode="External"/><Relationship Id="rId3403" Type="http://schemas.openxmlformats.org/officeDocument/2006/relationships/hyperlink" Target="https://www.boe.es/boe/dias/2020/10/23/pdfs/BOE-A-2020-12769.pdf" TargetMode="External"/><Relationship Id="rId324" Type="http://schemas.openxmlformats.org/officeDocument/2006/relationships/hyperlink" Target="http://sede.gobcan.es/boc/boc-a-2021-194-4145.pdf" TargetMode="External"/><Relationship Id="rId2005" Type="http://schemas.openxmlformats.org/officeDocument/2006/relationships/hyperlink" Target="http://sede.gobcan.es/boc/boc-a-2021-054-1377.pdf" TargetMode="External"/><Relationship Id="rId1021" Type="http://schemas.openxmlformats.org/officeDocument/2006/relationships/hyperlink" Target="https://www.boe.es/boe/dias/2021/07/06/pdfs/BOE-A-2021-11166.pdf" TargetMode="External"/><Relationship Id="rId4177" Type="http://schemas.openxmlformats.org/officeDocument/2006/relationships/hyperlink" Target="https://www.boe.es/boe/dias/2020/07/11/pdfs/BOE-A-2020-7723.pdf" TargetMode="External"/><Relationship Id="rId4591" Type="http://schemas.openxmlformats.org/officeDocument/2006/relationships/hyperlink" Target="http://sede.gobcan.es/boc/boc-a-2020-102-1624.pdf" TargetMode="External"/><Relationship Id="rId5228" Type="http://schemas.openxmlformats.org/officeDocument/2006/relationships/hyperlink" Target="https://ceoe-tenerife.com/author/ceoe-tenerife/" TargetMode="External"/><Relationship Id="rId3193" Type="http://schemas.openxmlformats.org/officeDocument/2006/relationships/hyperlink" Target="https://www.boe.es/boe/dias/2020/11/12/pdfs/BOE-A-2020-14049.pdf" TargetMode="External"/><Relationship Id="rId4244" Type="http://schemas.openxmlformats.org/officeDocument/2006/relationships/hyperlink" Target="https://www.boe.es/boe/dias/2020/07/02/pdfs/BOE-A-2020-7120.pdf" TargetMode="External"/><Relationship Id="rId1838" Type="http://schemas.openxmlformats.org/officeDocument/2006/relationships/hyperlink" Target="https://www.boe.es/boe/dias/2021/04/05/pdfs/BOE-B-2021-16288.pdf" TargetMode="External"/><Relationship Id="rId3260" Type="http://schemas.openxmlformats.org/officeDocument/2006/relationships/hyperlink" Target="https://www.boe.es/boe/dias/2020/11/05/pdfs/BOE-A-2020-13610.pdf" TargetMode="External"/><Relationship Id="rId4311" Type="http://schemas.openxmlformats.org/officeDocument/2006/relationships/hyperlink" Target="http://sede.gobcan.es/boc/boc-a-2020-126-1956.xsign" TargetMode="External"/><Relationship Id="rId181" Type="http://schemas.openxmlformats.org/officeDocument/2006/relationships/hyperlink" Target="http://sede.gobcan.es/boc/boc-a-2021-201-4235.pdf" TargetMode="External"/><Relationship Id="rId1905" Type="http://schemas.openxmlformats.org/officeDocument/2006/relationships/hyperlink" Target="https://www.boe.es/boe/dias/2021/03/26/pdfs/BOE-A-2021-4727.pdf" TargetMode="External"/><Relationship Id="rId5085" Type="http://schemas.openxmlformats.org/officeDocument/2006/relationships/hyperlink" Target="https://ceoe-tenerife.com/author/ceoe-tenerife/" TargetMode="External"/><Relationship Id="rId998" Type="http://schemas.openxmlformats.org/officeDocument/2006/relationships/hyperlink" Target="http://www.gobiernodecanarias.org/boc/2021/140/002.html" TargetMode="External"/><Relationship Id="rId2679" Type="http://schemas.openxmlformats.org/officeDocument/2006/relationships/hyperlink" Target="http://sede.gobcan.es/boc/boc-a-2020-262-5065.xsign" TargetMode="External"/><Relationship Id="rId1695" Type="http://schemas.openxmlformats.org/officeDocument/2006/relationships/hyperlink" Target="http://sede.gobcan.es/boc/boc-a-2021-083-2194.pdf" TargetMode="External"/><Relationship Id="rId2746" Type="http://schemas.openxmlformats.org/officeDocument/2006/relationships/hyperlink" Target="https://www.boe.es/boe/dias/2020/12/15/pdfs/BOE-B-2020-47195.pdf" TargetMode="External"/><Relationship Id="rId5152" Type="http://schemas.openxmlformats.org/officeDocument/2006/relationships/hyperlink" Target="https://ceoe-tenerife.com/decreto-8-2021-de-23-de-febrero-del-presidente-por-el-que-se-actualiza-el-decreto-94-2020/" TargetMode="External"/><Relationship Id="rId718" Type="http://schemas.openxmlformats.org/officeDocument/2006/relationships/hyperlink" Target="https://www.boe.es/boe/dias/2021/08/06/pdfs/BOE-A-2021-13490.pdf" TargetMode="External"/><Relationship Id="rId1348" Type="http://schemas.openxmlformats.org/officeDocument/2006/relationships/hyperlink" Target="http://sede.gobcan.es/boc/boc-a-2021-108-2730.pdf" TargetMode="External"/><Relationship Id="rId1762" Type="http://schemas.openxmlformats.org/officeDocument/2006/relationships/hyperlink" Target="http://www.gobiernodecanarias.org/boc/2021/077/011.html" TargetMode="External"/><Relationship Id="rId1415" Type="http://schemas.openxmlformats.org/officeDocument/2006/relationships/hyperlink" Target="https://www.boe.es/boe/dias/2021/05/25/pdfs/BOE-B-2021-26268.pdf" TargetMode="External"/><Relationship Id="rId2813" Type="http://schemas.openxmlformats.org/officeDocument/2006/relationships/hyperlink" Target="https://www.boe.es/boe/dias/2020/12/10/pdfs/BOE-A-2020-15871.pdf" TargetMode="External"/><Relationship Id="rId54" Type="http://schemas.openxmlformats.org/officeDocument/2006/relationships/hyperlink" Target="http://sede.gobcan.es/boc/boc-a-2021-207-4333.pdf" TargetMode="External"/><Relationship Id="rId4985" Type="http://schemas.openxmlformats.org/officeDocument/2006/relationships/hyperlink" Target="http://sede.gobcan.es/boc/boc-a-2020-071-1269.pdf" TargetMode="External"/><Relationship Id="rId2189" Type="http://schemas.openxmlformats.org/officeDocument/2006/relationships/hyperlink" Target="http://sede.gobcan.es/boc/boc-a-2021-033-777.pdf" TargetMode="External"/><Relationship Id="rId3587" Type="http://schemas.openxmlformats.org/officeDocument/2006/relationships/hyperlink" Target="http://www.gobiernodecanarias.org/boc/2020/208/018.html" TargetMode="External"/><Relationship Id="rId4638" Type="http://schemas.openxmlformats.org/officeDocument/2006/relationships/hyperlink" Target="https://www.boe.es/boe/dias/2020/05/20/pdfs/BOE-A-2020-5181.pdf" TargetMode="External"/><Relationship Id="rId3654" Type="http://schemas.openxmlformats.org/officeDocument/2006/relationships/hyperlink" Target="https://www.boe.es/boe/dias/2020/10/02/pdfs/BOE-B-2020-32782.pdf" TargetMode="External"/><Relationship Id="rId4705" Type="http://schemas.openxmlformats.org/officeDocument/2006/relationships/hyperlink" Target="http://sede.gobcan.es/boc/boc-a-2020-093-1527.pdf" TargetMode="External"/><Relationship Id="rId575" Type="http://schemas.openxmlformats.org/officeDocument/2006/relationships/hyperlink" Target="https://www.boe.es/boe/dias/2021/08/18/pdfs/BOE-A-2021-14010.pdf" TargetMode="External"/><Relationship Id="rId2256" Type="http://schemas.openxmlformats.org/officeDocument/2006/relationships/hyperlink" Target="http://sede.gobcan.es/boc/boc-a-2021-026-611.pdf" TargetMode="External"/><Relationship Id="rId2670" Type="http://schemas.openxmlformats.org/officeDocument/2006/relationships/hyperlink" Target="http://sede.gobcan.es/boc/boc-a-2020-262-5037.pdf" TargetMode="External"/><Relationship Id="rId3307" Type="http://schemas.openxmlformats.org/officeDocument/2006/relationships/hyperlink" Target="https://www.boe.es/boe/dias/2020/10/31/pdfs/BOE-A-2020-13299.pdf" TargetMode="External"/><Relationship Id="rId3721" Type="http://schemas.openxmlformats.org/officeDocument/2006/relationships/hyperlink" Target="http://sede.gobcan.es/boc/boc-a-2020-196-3368.xsign" TargetMode="External"/><Relationship Id="rId228" Type="http://schemas.openxmlformats.org/officeDocument/2006/relationships/hyperlink" Target="http://sede.gobcan.es/boc/boc-a-2021-200-4211.pdf" TargetMode="External"/><Relationship Id="rId642" Type="http://schemas.openxmlformats.org/officeDocument/2006/relationships/hyperlink" Target="http://www.gobiernodecanarias.org/boc/2021/166/012.html" TargetMode="External"/><Relationship Id="rId1272" Type="http://schemas.openxmlformats.org/officeDocument/2006/relationships/hyperlink" Target="http://sede.gobcan.es/boc/boc-a-2021-115-2868.xsign" TargetMode="External"/><Relationship Id="rId2323" Type="http://schemas.openxmlformats.org/officeDocument/2006/relationships/hyperlink" Target="http://sede.gobcan.es/boc/boc-a-2021-020-459.pdf" TargetMode="External"/><Relationship Id="rId4495" Type="http://schemas.openxmlformats.org/officeDocument/2006/relationships/hyperlink" Target="http://sede.gobcan.es/boc/boc-a-2020-105-1674.xsign" TargetMode="External"/><Relationship Id="rId3097" Type="http://schemas.openxmlformats.org/officeDocument/2006/relationships/hyperlink" Target="https://www.boe.es/boe/dias/2020/11/19/pdfs/BOE-A-2020-14461.pdf" TargetMode="External"/><Relationship Id="rId4148" Type="http://schemas.openxmlformats.org/officeDocument/2006/relationships/hyperlink" Target="https://www.boe.es/boe/dias/2020/07/18/pdfs/BOE-A-2020-8094.pdf" TargetMode="External"/><Relationship Id="rId3164" Type="http://schemas.openxmlformats.org/officeDocument/2006/relationships/hyperlink" Target="https://www.boe.es/boe/dias/2020/11/14/pdfs/BOE-B-2020-41425.pdf" TargetMode="External"/><Relationship Id="rId4562" Type="http://schemas.openxmlformats.org/officeDocument/2006/relationships/hyperlink" Target="http://sede.gobcan.es/boc/boc-a-2020-103-1633.pdf" TargetMode="External"/><Relationship Id="rId1809" Type="http://schemas.openxmlformats.org/officeDocument/2006/relationships/hyperlink" Target="https://www.boe.es/boe/dias/2021/04/08/pdfs/BOE-B-2021-16854.pdf" TargetMode="External"/><Relationship Id="rId4215" Type="http://schemas.openxmlformats.org/officeDocument/2006/relationships/hyperlink" Target="http://sede.gobcan.es/boc/boc-a-2020-136-2163.pdf" TargetMode="External"/><Relationship Id="rId2180" Type="http://schemas.openxmlformats.org/officeDocument/2006/relationships/hyperlink" Target="https://www.boe.es/boe/dias/2021/02/18/pdfs/BOE-A-2021-2453.pdf" TargetMode="External"/><Relationship Id="rId3231" Type="http://schemas.openxmlformats.org/officeDocument/2006/relationships/hyperlink" Target="http://sede.gobcan.es/boc/boc-a-2020-229-4148.pdf" TargetMode="External"/><Relationship Id="rId152" Type="http://schemas.openxmlformats.org/officeDocument/2006/relationships/hyperlink" Target="http://sede.gobcan.es/boc/boc-a-2021-202-4259.pdf" TargetMode="External"/><Relationship Id="rId2997" Type="http://schemas.openxmlformats.org/officeDocument/2006/relationships/hyperlink" Target="http://sede.gobcan.es/boc/boc-a-2020-243-4535.pdf" TargetMode="External"/><Relationship Id="rId969" Type="http://schemas.openxmlformats.org/officeDocument/2006/relationships/hyperlink" Target="http://www.gobiernodecanarias.org/boc/2021/142/012.html" TargetMode="External"/><Relationship Id="rId1599" Type="http://schemas.openxmlformats.org/officeDocument/2006/relationships/hyperlink" Target="https://www.boe.es/boe/dias/2021/05/01/pdfs/BOE-A-2021-7186.pdf" TargetMode="External"/><Relationship Id="rId5056" Type="http://schemas.openxmlformats.org/officeDocument/2006/relationships/hyperlink" Target="https://ceoe-tenerife.com/resolucion-de-17-08-2021-por-el-que-se-regula-la-concesion-directa-de-subvenciones-dirigidas-a-cubrir-el-coste-del-impuesto-de-bienes-inmueble/" TargetMode="External"/><Relationship Id="rId4072" Type="http://schemas.openxmlformats.org/officeDocument/2006/relationships/hyperlink" Target="https://www.boe.es/boe/dias/2020/08/04/pdfs/BOE-B-2020-25238.pdf" TargetMode="External"/><Relationship Id="rId5123" Type="http://schemas.openxmlformats.org/officeDocument/2006/relationships/hyperlink" Target="https://ceoe-tenerife.com/author/ceoe-tenerife/" TargetMode="External"/><Relationship Id="rId1666" Type="http://schemas.openxmlformats.org/officeDocument/2006/relationships/hyperlink" Target="https://www.boe.es/boe/dias/2021/04/27/pdfs/BOE-A-2021-6832.pdf" TargetMode="External"/><Relationship Id="rId2717" Type="http://schemas.openxmlformats.org/officeDocument/2006/relationships/hyperlink" Target="http://sede.gobcan.es/boc/boc-a-2020-260-4995.pdf" TargetMode="External"/><Relationship Id="rId1319" Type="http://schemas.openxmlformats.org/officeDocument/2006/relationships/hyperlink" Target="https://www.boe.es/boe/dias/2021/05/31/pdfs/BOE-B-2021-27513.pdf" TargetMode="External"/><Relationship Id="rId1733" Type="http://schemas.openxmlformats.org/officeDocument/2006/relationships/hyperlink" Target="http://www.gobiernodecanarias.org/boc/2021/080/008.html" TargetMode="External"/><Relationship Id="rId4889" Type="http://schemas.openxmlformats.org/officeDocument/2006/relationships/hyperlink" Target="http://sede.gobcan.es/boc/boc-a-2020-083-1399.pdf" TargetMode="External"/><Relationship Id="rId25" Type="http://schemas.openxmlformats.org/officeDocument/2006/relationships/hyperlink" Target="http://sede.gobcan.es/boc/boc-a-2021-209-4340.pdf" TargetMode="External"/><Relationship Id="rId1800" Type="http://schemas.openxmlformats.org/officeDocument/2006/relationships/hyperlink" Target="http://sede.gobcan.es/boc/boc-a-2021-073-1962.xsign" TargetMode="External"/><Relationship Id="rId4956" Type="http://schemas.openxmlformats.org/officeDocument/2006/relationships/hyperlink" Target="https://www.boe.es/diario_boe/txt.php?id=BOE-A-2020-4412" TargetMode="External"/><Relationship Id="rId3558" Type="http://schemas.openxmlformats.org/officeDocument/2006/relationships/hyperlink" Target="https://www.boe.es/buscar/doc.php?id=BOE-A-2020-12066" TargetMode="External"/><Relationship Id="rId3972" Type="http://schemas.openxmlformats.org/officeDocument/2006/relationships/hyperlink" Target="https://www.boe.es/boe/dias/2020/08/10/pdfs/BOE-B-2020-25862.pdf" TargetMode="External"/><Relationship Id="rId4609" Type="http://schemas.openxmlformats.org/officeDocument/2006/relationships/hyperlink" Target="https://www.boe.es/boe/dias/2020/05/23/pdfs/BOE-A-2020-5250.pdf" TargetMode="External"/><Relationship Id="rId479" Type="http://schemas.openxmlformats.org/officeDocument/2006/relationships/hyperlink" Target="http://sede.gobcan.es/boc/boc-a-2021-179-3980.pdf" TargetMode="External"/><Relationship Id="rId893" Type="http://schemas.openxmlformats.org/officeDocument/2006/relationships/hyperlink" Target="https://www.boe.es/boe/dias/2021/07/19/pdfs/BOE-A-2021-12052.pdf" TargetMode="External"/><Relationship Id="rId2574" Type="http://schemas.openxmlformats.org/officeDocument/2006/relationships/hyperlink" Target="http://www.gobiernodecanarias.org/boc/2020/269/020.html" TargetMode="External"/><Relationship Id="rId3625" Type="http://schemas.openxmlformats.org/officeDocument/2006/relationships/hyperlink" Target="http://sede.gobcan.es/boc/boc-a-2020-206-3563.xsign" TargetMode="External"/><Relationship Id="rId546" Type="http://schemas.openxmlformats.org/officeDocument/2006/relationships/hyperlink" Target="http://sede.gobcan.es/boc/boc-a-2021-173-3924.xsign" TargetMode="External"/><Relationship Id="rId1176" Type="http://schemas.openxmlformats.org/officeDocument/2006/relationships/hyperlink" Target="http://sede.gobcan.es/boc/boc-a-2021-124-3072.pdf" TargetMode="External"/><Relationship Id="rId2227" Type="http://schemas.openxmlformats.org/officeDocument/2006/relationships/hyperlink" Target="http://sede.gobcan.es/boc/boc-a-2021-030-701.pdf" TargetMode="External"/><Relationship Id="rId960" Type="http://schemas.openxmlformats.org/officeDocument/2006/relationships/hyperlink" Target="http://sede.gobcan.es/boc/boc-a-2021-142-3399.xsign" TargetMode="External"/><Relationship Id="rId1243" Type="http://schemas.openxmlformats.org/officeDocument/2006/relationships/hyperlink" Target="http://sede.gobcan.es/boc/boc-a-2021-119-2951.pdf" TargetMode="External"/><Relationship Id="rId1590" Type="http://schemas.openxmlformats.org/officeDocument/2006/relationships/hyperlink" Target="https://www.boe.es/boe/dias/2021/05/04/pdfs/BOE-B-2021-21704.pdf" TargetMode="External"/><Relationship Id="rId2641" Type="http://schemas.openxmlformats.org/officeDocument/2006/relationships/hyperlink" Target="https://www.boe.es/boe/dias/2020/12/23/pdfs/BOE-A-2020-16823.pdf" TargetMode="External"/><Relationship Id="rId4399" Type="http://schemas.openxmlformats.org/officeDocument/2006/relationships/hyperlink" Target="http://sede.gobcan.es/boc/boc-a-2020-115-1791.pdf" TargetMode="External"/><Relationship Id="rId613" Type="http://schemas.openxmlformats.org/officeDocument/2006/relationships/hyperlink" Target="http://www.gobiernodecanarias.org/boc/2021/168/007.html" TargetMode="External"/><Relationship Id="rId1310" Type="http://schemas.openxmlformats.org/officeDocument/2006/relationships/hyperlink" Target="http://sede.gobcan.es/boc/boc-a-2021-112-2817.xsign" TargetMode="External"/><Relationship Id="rId4466" Type="http://schemas.openxmlformats.org/officeDocument/2006/relationships/hyperlink" Target="http://sede.gobcan.es/boc/boc-a-2020-107-1695.pdf" TargetMode="External"/><Relationship Id="rId4880" Type="http://schemas.openxmlformats.org/officeDocument/2006/relationships/hyperlink" Target="http://sede.gobcan.es/boc/boc-a-2020-084-1414.pdf" TargetMode="External"/><Relationship Id="rId3068" Type="http://schemas.openxmlformats.org/officeDocument/2006/relationships/hyperlink" Target="https://www.boe.es/boe/dias/2020/11/23/pdfs/BOE-B-2020-43284.pdf" TargetMode="External"/><Relationship Id="rId3482" Type="http://schemas.openxmlformats.org/officeDocument/2006/relationships/hyperlink" Target="http://sede.gobcan.es/boc/boc-a-2020-213-3754.pdf" TargetMode="External"/><Relationship Id="rId4119" Type="http://schemas.openxmlformats.org/officeDocument/2006/relationships/hyperlink" Target="https://www.boe.es/boe/dias/2020/07/23/pdfs/BOE-A-2020-8436.pdf" TargetMode="External"/><Relationship Id="rId4533" Type="http://schemas.openxmlformats.org/officeDocument/2006/relationships/hyperlink" Target="http://www.gobiernodecanarias.org/boc/2020/104/004.html" TargetMode="External"/><Relationship Id="rId2084" Type="http://schemas.openxmlformats.org/officeDocument/2006/relationships/hyperlink" Target="http://sede.gobcan.es/boc/boc-a-2021-045-1129.pdf" TargetMode="External"/><Relationship Id="rId3135" Type="http://schemas.openxmlformats.org/officeDocument/2006/relationships/hyperlink" Target="http://www.gobiernodecanarias.org/boc/2020/235/005.html" TargetMode="External"/><Relationship Id="rId4600" Type="http://schemas.openxmlformats.org/officeDocument/2006/relationships/hyperlink" Target="https://boe.es/boe/dias/2020/05/25/pdfs/BOE-B-2020-14129.pdf" TargetMode="External"/><Relationship Id="rId470" Type="http://schemas.openxmlformats.org/officeDocument/2006/relationships/hyperlink" Target="http://sede.gobcan.es/boc/boc-a-2021-179-3978.pdf" TargetMode="External"/><Relationship Id="rId2151" Type="http://schemas.openxmlformats.org/officeDocument/2006/relationships/hyperlink" Target="http://sede.gobcan.es/boc/boc-a-2021-039-955.pdf" TargetMode="External"/><Relationship Id="rId3202" Type="http://schemas.openxmlformats.org/officeDocument/2006/relationships/hyperlink" Target="https://www.boe.es/boe/dias/2020/11/11/pdfs/BOE-B-2020-40594.pdf" TargetMode="External"/><Relationship Id="rId123" Type="http://schemas.openxmlformats.org/officeDocument/2006/relationships/hyperlink" Target="http://www.gobiernodecanarias.org/boc/2021/203/005.html" TargetMode="External"/><Relationship Id="rId5374" Type="http://schemas.openxmlformats.org/officeDocument/2006/relationships/hyperlink" Target="https://ceoe-tenerife.com/author/ceoe-tenerife/" TargetMode="External"/><Relationship Id="rId2968" Type="http://schemas.openxmlformats.org/officeDocument/2006/relationships/hyperlink" Target="http://sede.gobcan.es/boc/boc-a-2020-244-4577.pdf" TargetMode="External"/><Relationship Id="rId5027" Type="http://schemas.openxmlformats.org/officeDocument/2006/relationships/hyperlink" Target="https://www.boe.es/diario_boe/txt.php?id=BOE-A-2020-4265" TargetMode="External"/><Relationship Id="rId1984" Type="http://schemas.openxmlformats.org/officeDocument/2006/relationships/hyperlink" Target="https://www.boe.es/boe/dias/2021/03/19/pdfs/BOE-A-2021-4319.pdf" TargetMode="External"/><Relationship Id="rId4390" Type="http://schemas.openxmlformats.org/officeDocument/2006/relationships/hyperlink" Target="https://www.boe.es/boe/dias/2020/06/10/pdfs/BOE-A-2020-5952.pdf" TargetMode="External"/><Relationship Id="rId5441" Type="http://schemas.openxmlformats.org/officeDocument/2006/relationships/hyperlink" Target="https://ceoe-tenerife.com/orden-suspension-alojamiento-turistico/" TargetMode="External"/><Relationship Id="rId1637" Type="http://schemas.openxmlformats.org/officeDocument/2006/relationships/hyperlink" Target="https://www.boe.es/boe/dias/2021/04/29/pdfs/BOE-B-2021-20875.pdf" TargetMode="External"/><Relationship Id="rId4043" Type="http://schemas.openxmlformats.org/officeDocument/2006/relationships/hyperlink" Target="http://www.gobiernodecanarias.org/boc/2020/158/009.html" TargetMode="External"/><Relationship Id="rId1704" Type="http://schemas.openxmlformats.org/officeDocument/2006/relationships/hyperlink" Target="http://sede.gobcan.es/boc/boc-a-2021-082-2159.pdf" TargetMode="External"/><Relationship Id="rId4110" Type="http://schemas.openxmlformats.org/officeDocument/2006/relationships/hyperlink" Target="https://www.boe.es/boe/dias/2020/07/29/pdfs/BOE-A-2020-8680.pdf" TargetMode="External"/><Relationship Id="rId797" Type="http://schemas.openxmlformats.org/officeDocument/2006/relationships/hyperlink" Target="https://www.boe.es/boe/dias/2021/07/28/pdfs/BOE-B-2021-34232.pdf" TargetMode="External"/><Relationship Id="rId2478" Type="http://schemas.openxmlformats.org/officeDocument/2006/relationships/hyperlink" Target="http://sede.gobcan.es/boc/boc-a-2020-270-5289.pdf" TargetMode="External"/><Relationship Id="rId3876" Type="http://schemas.openxmlformats.org/officeDocument/2006/relationships/hyperlink" Target="http://sede.gobcan.es/boc/boc-a-2020-177-3065.xsign" TargetMode="External"/><Relationship Id="rId4927" Type="http://schemas.openxmlformats.org/officeDocument/2006/relationships/hyperlink" Target="https://www.boe.es/boe/dias/2020/04/23/pdfs/BOE-A-2020-4573.pdf" TargetMode="External"/><Relationship Id="rId2892" Type="http://schemas.openxmlformats.org/officeDocument/2006/relationships/hyperlink" Target="http://sede.gobcan.es/boc/boc-a-2020-248-4719.pdf" TargetMode="External"/><Relationship Id="rId3529" Type="http://schemas.openxmlformats.org/officeDocument/2006/relationships/hyperlink" Target="http://sede.gobcan.es/boc/boc-a-2020-211-3691.xsign" TargetMode="External"/><Relationship Id="rId3943" Type="http://schemas.openxmlformats.org/officeDocument/2006/relationships/hyperlink" Target="https://www.boe.es/boe/dias/2020/08/12/pdfs/BOE-B-2020-26026.pdf" TargetMode="External"/><Relationship Id="rId864" Type="http://schemas.openxmlformats.org/officeDocument/2006/relationships/hyperlink" Target="http://sede.gobcan.es/boc/boc-a-2021-150-3566.pdf" TargetMode="External"/><Relationship Id="rId1494" Type="http://schemas.openxmlformats.org/officeDocument/2006/relationships/hyperlink" Target="http://sede.gobcan.es/boc/boc-a-2021-099-2528.pdf" TargetMode="External"/><Relationship Id="rId2545" Type="http://schemas.openxmlformats.org/officeDocument/2006/relationships/hyperlink" Target="http://sede.gobcan.es/boc/boc-a-2020-269-5258.xsign" TargetMode="External"/><Relationship Id="rId517" Type="http://schemas.openxmlformats.org/officeDocument/2006/relationships/hyperlink" Target="http://sede.gobcan.es/boc/boc-a-2021-175-3951.pdf" TargetMode="External"/><Relationship Id="rId931" Type="http://schemas.openxmlformats.org/officeDocument/2006/relationships/hyperlink" Target="http://www.gobiernodecanarias.org/boc/2021/146/018.html" TargetMode="External"/><Relationship Id="rId1147" Type="http://schemas.openxmlformats.org/officeDocument/2006/relationships/hyperlink" Target="http://sede.gobcan.es/boc/boc-a-2021-126-3110.xsign" TargetMode="External"/><Relationship Id="rId1561" Type="http://schemas.openxmlformats.org/officeDocument/2006/relationships/hyperlink" Target="http://sede.gobcan.es/boc/boc-a-2021-093-2421.pdf" TargetMode="External"/><Relationship Id="rId2612" Type="http://schemas.openxmlformats.org/officeDocument/2006/relationships/hyperlink" Target="http://sede.gobcan.es/boc/boc-a-2020-267-5174.xsign" TargetMode="External"/><Relationship Id="rId1214" Type="http://schemas.openxmlformats.org/officeDocument/2006/relationships/hyperlink" Target="https://www.boe.es/boe/dias/2021/06/11/pdfs/BOE-A-2021-9723.pdf" TargetMode="External"/><Relationship Id="rId4784" Type="http://schemas.openxmlformats.org/officeDocument/2006/relationships/hyperlink" Target="http://sede.gobcan.es/boc/boc-a-2020-090-1491.xsign" TargetMode="External"/><Relationship Id="rId3386" Type="http://schemas.openxmlformats.org/officeDocument/2006/relationships/hyperlink" Target="http://sede.gobcan.es/boc/boc-a-2020-219-3920.pdf" TargetMode="External"/><Relationship Id="rId4437" Type="http://schemas.openxmlformats.org/officeDocument/2006/relationships/hyperlink" Target="http://sede.gobcan.es/boc/boc-a-2020-109-1719.pdf" TargetMode="External"/><Relationship Id="rId3039" Type="http://schemas.openxmlformats.org/officeDocument/2006/relationships/hyperlink" Target="https://www.boe.es/boe/dias/2020/11/24/pdfs/BOE-A-2020-14774.pdf" TargetMode="External"/><Relationship Id="rId3453" Type="http://schemas.openxmlformats.org/officeDocument/2006/relationships/hyperlink" Target="http://www.gobiernodecanarias.org/boc/2020/216/018.html" TargetMode="External"/><Relationship Id="rId4851" Type="http://schemas.openxmlformats.org/officeDocument/2006/relationships/hyperlink" Target="https://www.boe.es/boe/dias/2020/05/02/pdfs/BOE-A-2020-4786.pdf" TargetMode="External"/><Relationship Id="rId374" Type="http://schemas.openxmlformats.org/officeDocument/2006/relationships/hyperlink" Target="http://sede.gobcan.es/boc/boc-a-2021-189-4077.xsign" TargetMode="External"/><Relationship Id="rId2055" Type="http://schemas.openxmlformats.org/officeDocument/2006/relationships/hyperlink" Target="https://www.boe.es/boe/dias/2021/03/09/pdfs/BOE-B-2021-11617.pdf" TargetMode="External"/><Relationship Id="rId3106" Type="http://schemas.openxmlformats.org/officeDocument/2006/relationships/hyperlink" Target="http://sede.gobcan.es/boc/boc-a-2020-237-4375.pdf" TargetMode="External"/><Relationship Id="rId4504" Type="http://schemas.openxmlformats.org/officeDocument/2006/relationships/hyperlink" Target="http://www.gobiernodecanarias.org/boc/2020/105/013.html" TargetMode="External"/><Relationship Id="rId3520" Type="http://schemas.openxmlformats.org/officeDocument/2006/relationships/hyperlink" Target="https://www.boe.es/boe/dias/2020/10/15/pdfs/BOE-B-2020-35207.pdf" TargetMode="External"/><Relationship Id="rId441" Type="http://schemas.openxmlformats.org/officeDocument/2006/relationships/hyperlink" Target="http://sede.gobcan.es/boc/boc-a-2021-182-4012.xsign" TargetMode="External"/><Relationship Id="rId1071" Type="http://schemas.openxmlformats.org/officeDocument/2006/relationships/hyperlink" Target="https://www.boe.es/boe/dias/2021/06/29/pdfs/BOE-B-2021-31426.pdf" TargetMode="External"/><Relationship Id="rId2122" Type="http://schemas.openxmlformats.org/officeDocument/2006/relationships/hyperlink" Target="http://sede.gobcan.es/boc/boc-a-2021-042-1031.xsign" TargetMode="External"/><Relationship Id="rId5278" Type="http://schemas.openxmlformats.org/officeDocument/2006/relationships/hyperlink" Target="https://ceoe-tenerife.com/author/ceoe-tenerife/" TargetMode="External"/><Relationship Id="rId1888" Type="http://schemas.openxmlformats.org/officeDocument/2006/relationships/hyperlink" Target="http://sede.gobcan.es/boc/boc-a-2021-064-1662.pdf" TargetMode="External"/><Relationship Id="rId2939" Type="http://schemas.openxmlformats.org/officeDocument/2006/relationships/hyperlink" Target="http://www.gobiernodecanarias.org/boc/2020/246/021.html" TargetMode="External"/><Relationship Id="rId4294" Type="http://schemas.openxmlformats.org/officeDocument/2006/relationships/hyperlink" Target="https://www.boe.es/boe/dias/2020/06/25/pdfs/BOE-B-2020-18697.pdf" TargetMode="External"/><Relationship Id="rId5345" Type="http://schemas.openxmlformats.org/officeDocument/2006/relationships/hyperlink" Target="https://ceoe-tenerife.com/guia-buenas-practicas-los-centros-trabajo/" TargetMode="External"/><Relationship Id="rId4361" Type="http://schemas.openxmlformats.org/officeDocument/2006/relationships/hyperlink" Target="http://www.gobiernodecanarias.org/boc/2020/117/012.html" TargetMode="External"/><Relationship Id="rId5412" Type="http://schemas.openxmlformats.org/officeDocument/2006/relationships/hyperlink" Target="https://ceoe-tenerife.com/author/ceoe-tenerife/" TargetMode="External"/><Relationship Id="rId1955" Type="http://schemas.openxmlformats.org/officeDocument/2006/relationships/hyperlink" Target="http://sede.gobcan.es/boc/boc-a-2021-058-1489.pdf" TargetMode="External"/><Relationship Id="rId4014" Type="http://schemas.openxmlformats.org/officeDocument/2006/relationships/hyperlink" Target="http://sede.gobcan.es/boc/boc-a-2020-159-2733.pdf" TargetMode="External"/><Relationship Id="rId1608" Type="http://schemas.openxmlformats.org/officeDocument/2006/relationships/hyperlink" Target="http://sede.gobcan.es/boc/boc-a-2021-088-2307.pdf" TargetMode="External"/><Relationship Id="rId3030" Type="http://schemas.openxmlformats.org/officeDocument/2006/relationships/hyperlink" Target="https://boe.es/boe/dias/2020/11/25/pdfs/BOE-B-2020-43725.pdf" TargetMode="External"/><Relationship Id="rId2796" Type="http://schemas.openxmlformats.org/officeDocument/2006/relationships/hyperlink" Target="http://sede.gobcan.es/boc/boc-a-2020-255-4839.pdf" TargetMode="External"/><Relationship Id="rId3847" Type="http://schemas.openxmlformats.org/officeDocument/2006/relationships/hyperlink" Target="https://www.boe.es/boe/dias/2020/09/08/pdfs/BOE-A-2020-10323.pdf" TargetMode="External"/><Relationship Id="rId768" Type="http://schemas.openxmlformats.org/officeDocument/2006/relationships/hyperlink" Target="http://sede.gobcan.es/boc/boc-a-2021-158-3671.pdf" TargetMode="External"/><Relationship Id="rId1398" Type="http://schemas.openxmlformats.org/officeDocument/2006/relationships/hyperlink" Target="http://www.gobiernodecanarias.org/boc/2021/107/020.html" TargetMode="External"/><Relationship Id="rId2449" Type="http://schemas.openxmlformats.org/officeDocument/2006/relationships/hyperlink" Target="http://sede.gobcan.es/boc/boc-a-2021-005-127.pdf" TargetMode="External"/><Relationship Id="rId2863" Type="http://schemas.openxmlformats.org/officeDocument/2006/relationships/hyperlink" Target="http://sede.gobcan.es/boc/boc-a-2020-249-4754.xsign" TargetMode="External"/><Relationship Id="rId3914" Type="http://schemas.openxmlformats.org/officeDocument/2006/relationships/hyperlink" Target="http://sede.gobcan.es/boc/boc-a-2020-164-2835.xsign" TargetMode="External"/><Relationship Id="rId835" Type="http://schemas.openxmlformats.org/officeDocument/2006/relationships/hyperlink" Target="http://sede.gobcan.es/boc/boc-a-2021-151-3577.xsign" TargetMode="External"/><Relationship Id="rId1465" Type="http://schemas.openxmlformats.org/officeDocument/2006/relationships/hyperlink" Target="https://www.boe.es/boe/dias/2021/05/18/pdfs/BOE-B-2021-24802.pdf" TargetMode="External"/><Relationship Id="rId2516" Type="http://schemas.openxmlformats.org/officeDocument/2006/relationships/hyperlink" Target="http://sede.gobcan.es/boc/boc-a-2020-270-5296.xsign" TargetMode="External"/><Relationship Id="rId1118" Type="http://schemas.openxmlformats.org/officeDocument/2006/relationships/hyperlink" Target="http://sede.gobcan.es/boc/boc-a-2021-130-3182.pdf" TargetMode="External"/><Relationship Id="rId1532" Type="http://schemas.openxmlformats.org/officeDocument/2006/relationships/hyperlink" Target="http://sede.gobcan.es/boc/boc-a-2021-097-2477.xsign" TargetMode="External"/><Relationship Id="rId2930" Type="http://schemas.openxmlformats.org/officeDocument/2006/relationships/hyperlink" Target="http://sede.gobcan.es/boc/boc-a-2020-246-4644.xsign" TargetMode="External"/><Relationship Id="rId4688" Type="http://schemas.openxmlformats.org/officeDocument/2006/relationships/hyperlink" Target="http://www.gobiernodecanarias.org/boc/2020/094/005.html" TargetMode="External"/><Relationship Id="rId902" Type="http://schemas.openxmlformats.org/officeDocument/2006/relationships/hyperlink" Target="http://www.gobiernodecanarias.org/boc/2021/147/012.html" TargetMode="External"/><Relationship Id="rId4755" Type="http://schemas.openxmlformats.org/officeDocument/2006/relationships/hyperlink" Target="https://www.boe.es/boe/dias/2020/05/09/pdfs/BOE-B-2020-13376.pdf" TargetMode="External"/><Relationship Id="rId278" Type="http://schemas.openxmlformats.org/officeDocument/2006/relationships/hyperlink" Target="http://sede.gobcan.es/boc/boc-a-2021-196-4162.pdf" TargetMode="External"/><Relationship Id="rId3357" Type="http://schemas.openxmlformats.org/officeDocument/2006/relationships/hyperlink" Target="https://www.boe.es/boe/dias/2020/10/28/pdfs/BOE-A-2020-13018.pdf" TargetMode="External"/><Relationship Id="rId3771" Type="http://schemas.openxmlformats.org/officeDocument/2006/relationships/hyperlink" Target="https://www.boe.es/boe/dias/2020/09/18/pdfs/BOE-A-2020-10868.pdf" TargetMode="External"/><Relationship Id="rId4408" Type="http://schemas.openxmlformats.org/officeDocument/2006/relationships/hyperlink" Target="https://www.boe.es/boe/dias/2020/06/06/pdfs/BOE-A-2020-5766.pdf" TargetMode="External"/><Relationship Id="rId4822" Type="http://schemas.openxmlformats.org/officeDocument/2006/relationships/hyperlink" Target="http://www.gobiernodecanarias.org/boc/2020/088/002.html" TargetMode="External"/><Relationship Id="rId692" Type="http://schemas.openxmlformats.org/officeDocument/2006/relationships/hyperlink" Target="http://sede.gobcan.es/boc/boc-a-2021-163-3749.pdf" TargetMode="External"/><Relationship Id="rId2373" Type="http://schemas.openxmlformats.org/officeDocument/2006/relationships/hyperlink" Target="http://sede.gobcan.es/boc/boc-a-2021-015-342.xsign" TargetMode="External"/><Relationship Id="rId3424" Type="http://schemas.openxmlformats.org/officeDocument/2006/relationships/hyperlink" Target="https://www.boe.es/boe/dias/2020/10/22/pdfs/BOE-B-2020-36806.pdf" TargetMode="External"/><Relationship Id="rId345" Type="http://schemas.openxmlformats.org/officeDocument/2006/relationships/hyperlink" Target="http://sede.gobcan.es/boc/boc-a-2021-191-4107.pdf" TargetMode="External"/><Relationship Id="rId2026" Type="http://schemas.openxmlformats.org/officeDocument/2006/relationships/hyperlink" Target="http://www.gobiernodecanarias.org/boc/2021/051/002.html" TargetMode="External"/><Relationship Id="rId2440" Type="http://schemas.openxmlformats.org/officeDocument/2006/relationships/hyperlink" Target="http://www.gobiernodecanarias.org/boc/2021/005/001.html" TargetMode="External"/><Relationship Id="rId412" Type="http://schemas.openxmlformats.org/officeDocument/2006/relationships/hyperlink" Target="http://sede.gobcan.es/boc/boc-a-2021-185-4029.pdf" TargetMode="External"/><Relationship Id="rId1042" Type="http://schemas.openxmlformats.org/officeDocument/2006/relationships/hyperlink" Target="http://www.gobiernodecanarias.org/boc/2021/136/001.html" TargetMode="External"/><Relationship Id="rId4198" Type="http://schemas.openxmlformats.org/officeDocument/2006/relationships/hyperlink" Target="https://www.boe.es/boe/dias/2020/07/07/pdfs/BOE-B-2020-20870.pdf" TargetMode="External"/><Relationship Id="rId5249" Type="http://schemas.openxmlformats.org/officeDocument/2006/relationships/hyperlink" Target="https://ceoe-tenerife.com/resumenreal-decreto-ley-24-2020/" TargetMode="External"/><Relationship Id="rId4265" Type="http://schemas.openxmlformats.org/officeDocument/2006/relationships/hyperlink" Target="https://www.boe.es/boe/dias/2020/07/02/pdfs/BOE-B-2020-19858.pdf" TargetMode="External"/><Relationship Id="rId5316" Type="http://schemas.openxmlformats.org/officeDocument/2006/relationships/hyperlink" Target="https://ceoe-tenerife.com/author/ceoe-tenerife/" TargetMode="External"/><Relationship Id="rId1859" Type="http://schemas.openxmlformats.org/officeDocument/2006/relationships/hyperlink" Target="http://sede.gobcan.es/boc/boc-a-2021-066-1730.pdf" TargetMode="External"/><Relationship Id="rId1926" Type="http://schemas.openxmlformats.org/officeDocument/2006/relationships/hyperlink" Target="http://www.gobiernodecanarias.org/boc/2021/063/035.html" TargetMode="External"/><Relationship Id="rId3281" Type="http://schemas.openxmlformats.org/officeDocument/2006/relationships/hyperlink" Target="http://sede.gobcan.es/boc/boc-a-2020-225-4027.pdf" TargetMode="External"/><Relationship Id="rId4332" Type="http://schemas.openxmlformats.org/officeDocument/2006/relationships/hyperlink" Target="https://www.boe.es/boe/dias/2020/06/18/pdfs/BOE-A-2020-6307.pdf" TargetMode="External"/><Relationship Id="rId3001" Type="http://schemas.openxmlformats.org/officeDocument/2006/relationships/hyperlink" Target="http://sede.gobcan.es/boc/boc-a-2020-243-4536.pdf" TargetMode="External"/><Relationship Id="rId2767" Type="http://schemas.openxmlformats.org/officeDocument/2006/relationships/hyperlink" Target="http://sede.gobcan.es/boc/boc-a-2020-256-4871.xsign" TargetMode="External"/><Relationship Id="rId5173" Type="http://schemas.openxmlformats.org/officeDocument/2006/relationships/hyperlink" Target="https://ceoe-tenerife.com/actualizacion-medidas-preventivas-covid-19-resumen-boc-no-266-24-12-2020-5149/" TargetMode="External"/><Relationship Id="rId739" Type="http://schemas.openxmlformats.org/officeDocument/2006/relationships/hyperlink" Target="http://sede.gobcan.es/boc/boc-a-2021-162-3732.pdf" TargetMode="External"/><Relationship Id="rId1369" Type="http://schemas.openxmlformats.org/officeDocument/2006/relationships/hyperlink" Target="http://sede.gobcan.es/boc/boc-a-2021-108-2734.pdf" TargetMode="External"/><Relationship Id="rId3818" Type="http://schemas.openxmlformats.org/officeDocument/2006/relationships/hyperlink" Target="https://www.boe.es/boe/dias/2020/09/11/pdfs/BOE-A-2020-10521.pdf" TargetMode="External"/><Relationship Id="rId5240" Type="http://schemas.openxmlformats.org/officeDocument/2006/relationships/hyperlink" Target="https://ceoe-tenerife.com/author/ceoe-tenerife/" TargetMode="External"/><Relationship Id="rId1783" Type="http://schemas.openxmlformats.org/officeDocument/2006/relationships/hyperlink" Target="http://sede.gobcan.es/boc/boc-a-2021-075-2001.xsign" TargetMode="External"/><Relationship Id="rId2834" Type="http://schemas.openxmlformats.org/officeDocument/2006/relationships/hyperlink" Target="http://sede.gobcan.es/boc/boc-a-2020-253-4800.pdf" TargetMode="External"/><Relationship Id="rId75" Type="http://schemas.openxmlformats.org/officeDocument/2006/relationships/hyperlink" Target="http://sede.gobcan.es/boc/boc-a-2021-205-4312.pdf" TargetMode="External"/><Relationship Id="rId806" Type="http://schemas.openxmlformats.org/officeDocument/2006/relationships/hyperlink" Target="http://sede.gobcan.es/boc/boc-a-2021-153-3608.pdf" TargetMode="External"/><Relationship Id="rId1436" Type="http://schemas.openxmlformats.org/officeDocument/2006/relationships/hyperlink" Target="https://www.boe.es/boe/dias/2021/05/21/pdfs/BOE-B-2021-25336.pdf" TargetMode="External"/><Relationship Id="rId1850" Type="http://schemas.openxmlformats.org/officeDocument/2006/relationships/hyperlink" Target="http://www.gobiernodecanarias.org/boc/2021/067/001.html" TargetMode="External"/><Relationship Id="rId2901" Type="http://schemas.openxmlformats.org/officeDocument/2006/relationships/hyperlink" Target="http://sede.gobcan.es/boc/boc-a-2020-248-4738.pdf" TargetMode="External"/><Relationship Id="rId1503" Type="http://schemas.openxmlformats.org/officeDocument/2006/relationships/hyperlink" Target="https://www.boe.es/boe/dias/2021/05/13/pdfs/BOE-A-2021-7949.pdf" TargetMode="External"/><Relationship Id="rId4659" Type="http://schemas.openxmlformats.org/officeDocument/2006/relationships/hyperlink" Target="https://www.boe.es/boe/dias/2020/05/15/pdfs/BOE-A-2020-5051.pdf" TargetMode="External"/><Relationship Id="rId3675" Type="http://schemas.openxmlformats.org/officeDocument/2006/relationships/hyperlink" Target="https://www.boe.es/boe/dias/2020/09/30/pdfs/BOE-A-2020-11477.pdf" TargetMode="External"/><Relationship Id="rId4726" Type="http://schemas.openxmlformats.org/officeDocument/2006/relationships/hyperlink" Target="http://www.gobiernodecanarias.org/boc/2020/092/004.html" TargetMode="External"/><Relationship Id="rId596" Type="http://schemas.openxmlformats.org/officeDocument/2006/relationships/hyperlink" Target="http://sede.gobcan.es/boc/boc-a-2021-168-3834.pdf" TargetMode="External"/><Relationship Id="rId2277" Type="http://schemas.openxmlformats.org/officeDocument/2006/relationships/hyperlink" Target="https://www.boe.es/boe/dias/2021/02/04/pdfs/BOE-B-2021-4868.pdf" TargetMode="External"/><Relationship Id="rId2691" Type="http://schemas.openxmlformats.org/officeDocument/2006/relationships/hyperlink" Target="http://sede.gobcan.es/boc/boc-a-2020-262-5068.pdf" TargetMode="External"/><Relationship Id="rId3328" Type="http://schemas.openxmlformats.org/officeDocument/2006/relationships/hyperlink" Target="http://www.gobiernodecanarias.org/boc/2020/222/018.html" TargetMode="External"/><Relationship Id="rId3742" Type="http://schemas.openxmlformats.org/officeDocument/2006/relationships/hyperlink" Target="http://sede.gobcan.es/boc/boc-a-2020-195-3356.pdf" TargetMode="External"/><Relationship Id="rId249" Type="http://schemas.openxmlformats.org/officeDocument/2006/relationships/hyperlink" Target="http://sede.gobcan.es/boc/boc-a-2021-200-4221.pdf" TargetMode="External"/><Relationship Id="rId663" Type="http://schemas.openxmlformats.org/officeDocument/2006/relationships/hyperlink" Target="http://www.gobiernodecanarias.org/boc/2021/164/001.html" TargetMode="External"/><Relationship Id="rId1293" Type="http://schemas.openxmlformats.org/officeDocument/2006/relationships/hyperlink" Target="http://sede.gobcan.es/boc/boc-a-2021-113-2838.pdf" TargetMode="External"/><Relationship Id="rId2344" Type="http://schemas.openxmlformats.org/officeDocument/2006/relationships/hyperlink" Target="https://www.boe.es/boe/dias/2021/01/27/pdfs/BOE-A-2021-1176.pdf" TargetMode="External"/><Relationship Id="rId316" Type="http://schemas.openxmlformats.org/officeDocument/2006/relationships/hyperlink" Target="http://sede.gobcan.es/boc/boc-a-2021-194-4144.pdf" TargetMode="External"/><Relationship Id="rId730" Type="http://schemas.openxmlformats.org/officeDocument/2006/relationships/hyperlink" Target="http://sede.gobcan.es/boc/boc-a-2021-162-3730.pdf" TargetMode="External"/><Relationship Id="rId1013" Type="http://schemas.openxmlformats.org/officeDocument/2006/relationships/hyperlink" Target="https://www.boe.es/boe/dias/2021/07/07/pdfs/BOE-B-2021-32549.pdf" TargetMode="External"/><Relationship Id="rId1360" Type="http://schemas.openxmlformats.org/officeDocument/2006/relationships/hyperlink" Target="http://www.gobiernodecanarias.org/boc/2021/108/011.html" TargetMode="External"/><Relationship Id="rId2411" Type="http://schemas.openxmlformats.org/officeDocument/2006/relationships/hyperlink" Target="http://sede.gobcan.es/boc/boc-a-2021-011-246.xsign" TargetMode="External"/><Relationship Id="rId4169" Type="http://schemas.openxmlformats.org/officeDocument/2006/relationships/hyperlink" Target="https://www.boe.es/boe/dias/2020/07/14/pdfs/BOE-B-2020-22074.pdf" TargetMode="External"/><Relationship Id="rId4583" Type="http://schemas.openxmlformats.org/officeDocument/2006/relationships/hyperlink" Target="http://sede.gobcan.es/boc/boc-a-2020-103-1641.pdf" TargetMode="External"/><Relationship Id="rId3185" Type="http://schemas.openxmlformats.org/officeDocument/2006/relationships/hyperlink" Target="http://www.gobiernodecanarias.org/boc/2020/233/008.html" TargetMode="External"/><Relationship Id="rId4236" Type="http://schemas.openxmlformats.org/officeDocument/2006/relationships/hyperlink" Target="https://www.boe.es/boe/dias/2020/07/03/pdfs/BOE-A-2020-7223.pdf" TargetMode="External"/><Relationship Id="rId4650" Type="http://schemas.openxmlformats.org/officeDocument/2006/relationships/hyperlink" Target="http://sede.gobcan.es/boc/boc-a-2020-096-1557.pdf" TargetMode="External"/><Relationship Id="rId3252" Type="http://schemas.openxmlformats.org/officeDocument/2006/relationships/hyperlink" Target="https://www.boe.es/boe/dias/2020/11/06/pdfs/BOE-A-2020-13688.pdf" TargetMode="External"/><Relationship Id="rId4303" Type="http://schemas.openxmlformats.org/officeDocument/2006/relationships/hyperlink" Target="http://sede.gobcan.es/boc/boc-a-2020-126-195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CC6C5-E116-4A63-B6BC-8BD43EC2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533</Pages>
  <Words>247540</Words>
  <Characters>1361470</Characters>
  <Application>Microsoft Office Word</Application>
  <DocSecurity>0</DocSecurity>
  <Lines>11345</Lines>
  <Paragraphs>3211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1605799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CEOE</dc:creator>
  <cp:lastModifiedBy>Carmen San Juan</cp:lastModifiedBy>
  <cp:revision>184</cp:revision>
  <cp:lastPrinted>2020-11-25T08:36:00Z</cp:lastPrinted>
  <dcterms:created xsi:type="dcterms:W3CDTF">2021-02-16T07:23:00Z</dcterms:created>
  <dcterms:modified xsi:type="dcterms:W3CDTF">2021-10-14T06:15:00Z</dcterms:modified>
</cp:coreProperties>
</file>